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ight="0"/>
        <w:jc w:val="left"/>
        <w:rPr>
          <w:sz w:val="17"/>
        </w:rPr>
      </w:pPr>
      <w:r>
        <w:rPr>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12230100" cy="900049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230100" cy="9000490"/>
                        </a:xfrm>
                        <a:custGeom>
                          <a:avLst/>
                          <a:gdLst/>
                          <a:ahLst/>
                          <a:cxnLst/>
                          <a:rect l="l" t="t" r="r" b="b"/>
                          <a:pathLst>
                            <a:path w="12230100" h="9000490">
                              <a:moveTo>
                                <a:pt x="12229706" y="0"/>
                              </a:moveTo>
                              <a:lnTo>
                                <a:pt x="0" y="0"/>
                              </a:lnTo>
                              <a:lnTo>
                                <a:pt x="0" y="8999994"/>
                              </a:lnTo>
                              <a:lnTo>
                                <a:pt x="12229706" y="8999994"/>
                              </a:lnTo>
                              <a:lnTo>
                                <a:pt x="12229706" y="0"/>
                              </a:lnTo>
                              <a:close/>
                            </a:path>
                          </a:pathLst>
                        </a:custGeom>
                        <a:solidFill>
                          <a:srgbClr val="D4CFC5"/>
                        </a:solidFill>
                      </wps:spPr>
                      <wps:bodyPr wrap="square" lIns="0" tIns="0" rIns="0" bIns="0" rtlCol="0">
                        <a:prstTxWarp prst="textNoShape">
                          <a:avLst/>
                        </a:prstTxWarp>
                        <a:noAutofit/>
                      </wps:bodyPr>
                    </wps:wsp>
                  </a:graphicData>
                </a:graphic>
              </wp:anchor>
            </w:drawing>
          </mc:Choice>
          <mc:Fallback>
            <w:pict>
              <v:rect style="position:absolute;margin-left:0pt;margin-top:.000011pt;width:962.969pt;height:708.661pt;mso-position-horizontal-relative:page;mso-position-vertical-relative:page;z-index:15728640" id="docshape1" filled="true" fillcolor="#d4cfc5" stroked="false">
                <v:fill type="solid"/>
                <w10:wrap type="none"/>
              </v:rect>
            </w:pict>
          </mc:Fallback>
        </mc:AlternateContent>
      </w:r>
      <w:r>
        <w:rPr>
          <w:sz w:val="17"/>
        </w:rPr>
        <mc:AlternateContent>
          <mc:Choice Requires="wps">
            <w:drawing>
              <wp:anchor distT="0" distB="0" distL="0" distR="0" allowOverlap="1" layoutInCell="1" locked="0" behindDoc="0" simplePos="0" relativeHeight="15729152">
                <wp:simplePos x="0" y="0"/>
                <wp:positionH relativeFrom="page">
                  <wp:posOffset>712768</wp:posOffset>
                </wp:positionH>
                <wp:positionV relativeFrom="page">
                  <wp:posOffset>716388</wp:posOffset>
                </wp:positionV>
                <wp:extent cx="10807065" cy="75672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0807065" cy="7567295"/>
                          <a:chExt cx="10807065" cy="7567295"/>
                        </a:xfrm>
                      </wpg:grpSpPr>
                      <wps:wsp>
                        <wps:cNvPr id="3" name="Graphic 3"/>
                        <wps:cNvSpPr/>
                        <wps:spPr>
                          <a:xfrm>
                            <a:off x="6632099" y="1251387"/>
                            <a:ext cx="3590925" cy="645160"/>
                          </a:xfrm>
                          <a:custGeom>
                            <a:avLst/>
                            <a:gdLst/>
                            <a:ahLst/>
                            <a:cxnLst/>
                            <a:rect l="l" t="t" r="r" b="b"/>
                            <a:pathLst>
                              <a:path w="3590925" h="645160">
                                <a:moveTo>
                                  <a:pt x="420344" y="57467"/>
                                </a:moveTo>
                                <a:lnTo>
                                  <a:pt x="375793" y="57467"/>
                                </a:lnTo>
                                <a:lnTo>
                                  <a:pt x="340448" y="57467"/>
                                </a:lnTo>
                                <a:lnTo>
                                  <a:pt x="271513" y="57467"/>
                                </a:lnTo>
                                <a:lnTo>
                                  <a:pt x="271513" y="86804"/>
                                </a:lnTo>
                                <a:lnTo>
                                  <a:pt x="328523" y="92722"/>
                                </a:lnTo>
                                <a:lnTo>
                                  <a:pt x="223735" y="402729"/>
                                </a:lnTo>
                                <a:lnTo>
                                  <a:pt x="115176" y="93535"/>
                                </a:lnTo>
                                <a:lnTo>
                                  <a:pt x="114668" y="92125"/>
                                </a:lnTo>
                                <a:lnTo>
                                  <a:pt x="176530" y="86804"/>
                                </a:lnTo>
                                <a:lnTo>
                                  <a:pt x="176530" y="57467"/>
                                </a:lnTo>
                                <a:lnTo>
                                  <a:pt x="102514" y="57467"/>
                                </a:lnTo>
                                <a:lnTo>
                                  <a:pt x="37312" y="57467"/>
                                </a:lnTo>
                                <a:lnTo>
                                  <a:pt x="0" y="57467"/>
                                </a:lnTo>
                                <a:lnTo>
                                  <a:pt x="0" y="83832"/>
                                </a:lnTo>
                                <a:lnTo>
                                  <a:pt x="49199" y="89484"/>
                                </a:lnTo>
                                <a:lnTo>
                                  <a:pt x="199694" y="494588"/>
                                </a:lnTo>
                                <a:lnTo>
                                  <a:pt x="227685" y="494588"/>
                                </a:lnTo>
                                <a:lnTo>
                                  <a:pt x="251841" y="423278"/>
                                </a:lnTo>
                                <a:lnTo>
                                  <a:pt x="363562" y="93535"/>
                                </a:lnTo>
                                <a:lnTo>
                                  <a:pt x="364261" y="91478"/>
                                </a:lnTo>
                                <a:lnTo>
                                  <a:pt x="420344" y="83832"/>
                                </a:lnTo>
                                <a:lnTo>
                                  <a:pt x="420344" y="57467"/>
                                </a:lnTo>
                                <a:close/>
                              </a:path>
                              <a:path w="3590925" h="645160">
                                <a:moveTo>
                                  <a:pt x="549135" y="61912"/>
                                </a:moveTo>
                                <a:lnTo>
                                  <a:pt x="545769" y="44958"/>
                                </a:lnTo>
                                <a:lnTo>
                                  <a:pt x="536549" y="31902"/>
                                </a:lnTo>
                                <a:lnTo>
                                  <a:pt x="522782" y="23533"/>
                                </a:lnTo>
                                <a:lnTo>
                                  <a:pt x="505764" y="20561"/>
                                </a:lnTo>
                                <a:lnTo>
                                  <a:pt x="488721" y="23533"/>
                                </a:lnTo>
                                <a:lnTo>
                                  <a:pt x="474954" y="31902"/>
                                </a:lnTo>
                                <a:lnTo>
                                  <a:pt x="465734" y="44958"/>
                                </a:lnTo>
                                <a:lnTo>
                                  <a:pt x="462381" y="61912"/>
                                </a:lnTo>
                                <a:lnTo>
                                  <a:pt x="465734" y="78613"/>
                                </a:lnTo>
                                <a:lnTo>
                                  <a:pt x="474954" y="91694"/>
                                </a:lnTo>
                                <a:lnTo>
                                  <a:pt x="488721" y="100215"/>
                                </a:lnTo>
                                <a:lnTo>
                                  <a:pt x="505764" y="103263"/>
                                </a:lnTo>
                                <a:lnTo>
                                  <a:pt x="522782" y="100215"/>
                                </a:lnTo>
                                <a:lnTo>
                                  <a:pt x="536549" y="91694"/>
                                </a:lnTo>
                                <a:lnTo>
                                  <a:pt x="545769" y="78613"/>
                                </a:lnTo>
                                <a:lnTo>
                                  <a:pt x="549135" y="61912"/>
                                </a:lnTo>
                                <a:close/>
                              </a:path>
                              <a:path w="3590925" h="645160">
                                <a:moveTo>
                                  <a:pt x="579564" y="467194"/>
                                </a:moveTo>
                                <a:lnTo>
                                  <a:pt x="534517" y="458177"/>
                                </a:lnTo>
                                <a:lnTo>
                                  <a:pt x="534162" y="458177"/>
                                </a:lnTo>
                                <a:lnTo>
                                  <a:pt x="534098" y="454266"/>
                                </a:lnTo>
                                <a:lnTo>
                                  <a:pt x="533615" y="426478"/>
                                </a:lnTo>
                                <a:lnTo>
                                  <a:pt x="533247" y="388493"/>
                                </a:lnTo>
                                <a:lnTo>
                                  <a:pt x="533133" y="269074"/>
                                </a:lnTo>
                                <a:lnTo>
                                  <a:pt x="535101" y="181394"/>
                                </a:lnTo>
                                <a:lnTo>
                                  <a:pt x="525297" y="174891"/>
                                </a:lnTo>
                                <a:lnTo>
                                  <a:pt x="425500" y="213944"/>
                                </a:lnTo>
                                <a:lnTo>
                                  <a:pt x="425500" y="236728"/>
                                </a:lnTo>
                                <a:lnTo>
                                  <a:pt x="477786" y="242557"/>
                                </a:lnTo>
                                <a:lnTo>
                                  <a:pt x="478624" y="261200"/>
                                </a:lnTo>
                                <a:lnTo>
                                  <a:pt x="479221" y="279654"/>
                                </a:lnTo>
                                <a:lnTo>
                                  <a:pt x="479590" y="299935"/>
                                </a:lnTo>
                                <a:lnTo>
                                  <a:pt x="479590" y="388493"/>
                                </a:lnTo>
                                <a:lnTo>
                                  <a:pt x="479221" y="426478"/>
                                </a:lnTo>
                                <a:lnTo>
                                  <a:pt x="478764" y="454266"/>
                                </a:lnTo>
                                <a:lnTo>
                                  <a:pt x="478688" y="458177"/>
                                </a:lnTo>
                                <a:lnTo>
                                  <a:pt x="429514" y="467194"/>
                                </a:lnTo>
                                <a:lnTo>
                                  <a:pt x="429514" y="490258"/>
                                </a:lnTo>
                                <a:lnTo>
                                  <a:pt x="477786" y="490258"/>
                                </a:lnTo>
                                <a:lnTo>
                                  <a:pt x="535101" y="490258"/>
                                </a:lnTo>
                                <a:lnTo>
                                  <a:pt x="579564" y="490258"/>
                                </a:lnTo>
                                <a:lnTo>
                                  <a:pt x="579564" y="467194"/>
                                </a:lnTo>
                                <a:close/>
                              </a:path>
                              <a:path w="3590925" h="645160">
                                <a:moveTo>
                                  <a:pt x="1106957" y="467194"/>
                                </a:moveTo>
                                <a:lnTo>
                                  <a:pt x="1054531" y="458520"/>
                                </a:lnTo>
                                <a:lnTo>
                                  <a:pt x="1054531" y="456476"/>
                                </a:lnTo>
                                <a:lnTo>
                                  <a:pt x="1054531" y="409486"/>
                                </a:lnTo>
                                <a:lnTo>
                                  <a:pt x="1054531" y="258089"/>
                                </a:lnTo>
                                <a:lnTo>
                                  <a:pt x="1054531" y="109220"/>
                                </a:lnTo>
                                <a:lnTo>
                                  <a:pt x="1057122" y="17475"/>
                                </a:lnTo>
                                <a:lnTo>
                                  <a:pt x="1047978" y="12217"/>
                                </a:lnTo>
                                <a:lnTo>
                                  <a:pt x="946886" y="41325"/>
                                </a:lnTo>
                                <a:lnTo>
                                  <a:pt x="946886" y="64223"/>
                                </a:lnTo>
                                <a:lnTo>
                                  <a:pt x="1001915" y="70688"/>
                                </a:lnTo>
                                <a:lnTo>
                                  <a:pt x="1001915" y="217830"/>
                                </a:lnTo>
                                <a:lnTo>
                                  <a:pt x="999871" y="215214"/>
                                </a:lnTo>
                                <a:lnTo>
                                  <a:pt x="999871" y="245833"/>
                                </a:lnTo>
                                <a:lnTo>
                                  <a:pt x="999871" y="423646"/>
                                </a:lnTo>
                                <a:lnTo>
                                  <a:pt x="991209" y="433641"/>
                                </a:lnTo>
                                <a:lnTo>
                                  <a:pt x="971169" y="449922"/>
                                </a:lnTo>
                                <a:lnTo>
                                  <a:pt x="950455" y="459117"/>
                                </a:lnTo>
                                <a:lnTo>
                                  <a:pt x="927468" y="462000"/>
                                </a:lnTo>
                                <a:lnTo>
                                  <a:pt x="891641" y="454621"/>
                                </a:lnTo>
                                <a:lnTo>
                                  <a:pt x="863180" y="432003"/>
                                </a:lnTo>
                                <a:lnTo>
                                  <a:pt x="844423" y="393407"/>
                                </a:lnTo>
                                <a:lnTo>
                                  <a:pt x="837653" y="338124"/>
                                </a:lnTo>
                                <a:lnTo>
                                  <a:pt x="844854" y="281279"/>
                                </a:lnTo>
                                <a:lnTo>
                                  <a:pt x="864311" y="241884"/>
                                </a:lnTo>
                                <a:lnTo>
                                  <a:pt x="892759" y="218973"/>
                                </a:lnTo>
                                <a:lnTo>
                                  <a:pt x="926960" y="211556"/>
                                </a:lnTo>
                                <a:lnTo>
                                  <a:pt x="945781" y="213779"/>
                                </a:lnTo>
                                <a:lnTo>
                                  <a:pt x="965873" y="221361"/>
                                </a:lnTo>
                                <a:lnTo>
                                  <a:pt x="988250" y="235673"/>
                                </a:lnTo>
                                <a:lnTo>
                                  <a:pt x="999871" y="245833"/>
                                </a:lnTo>
                                <a:lnTo>
                                  <a:pt x="999871" y="215214"/>
                                </a:lnTo>
                                <a:lnTo>
                                  <a:pt x="970673" y="189141"/>
                                </a:lnTo>
                                <a:lnTo>
                                  <a:pt x="917575" y="174891"/>
                                </a:lnTo>
                                <a:lnTo>
                                  <a:pt x="872820" y="182537"/>
                                </a:lnTo>
                                <a:lnTo>
                                  <a:pt x="834796" y="204393"/>
                                </a:lnTo>
                                <a:lnTo>
                                  <a:pt x="805357" y="238874"/>
                                </a:lnTo>
                                <a:lnTo>
                                  <a:pt x="786333" y="284416"/>
                                </a:lnTo>
                                <a:lnTo>
                                  <a:pt x="779589" y="339420"/>
                                </a:lnTo>
                                <a:lnTo>
                                  <a:pt x="785736" y="392264"/>
                                </a:lnTo>
                                <a:lnTo>
                                  <a:pt x="803325" y="436308"/>
                                </a:lnTo>
                                <a:lnTo>
                                  <a:pt x="831011" y="469861"/>
                                </a:lnTo>
                                <a:lnTo>
                                  <a:pt x="867460" y="491248"/>
                                </a:lnTo>
                                <a:lnTo>
                                  <a:pt x="911352" y="498741"/>
                                </a:lnTo>
                                <a:lnTo>
                                  <a:pt x="945946" y="493852"/>
                                </a:lnTo>
                                <a:lnTo>
                                  <a:pt x="974394" y="479679"/>
                                </a:lnTo>
                                <a:lnTo>
                                  <a:pt x="992771" y="462000"/>
                                </a:lnTo>
                                <a:lnTo>
                                  <a:pt x="997991" y="456984"/>
                                </a:lnTo>
                                <a:lnTo>
                                  <a:pt x="1001852" y="451129"/>
                                </a:lnTo>
                                <a:lnTo>
                                  <a:pt x="999934" y="432003"/>
                                </a:lnTo>
                                <a:lnTo>
                                  <a:pt x="1001737" y="449922"/>
                                </a:lnTo>
                                <a:lnTo>
                                  <a:pt x="1001852" y="451129"/>
                                </a:lnTo>
                                <a:lnTo>
                                  <a:pt x="1006449" y="496773"/>
                                </a:lnTo>
                                <a:lnTo>
                                  <a:pt x="1106957" y="490245"/>
                                </a:lnTo>
                                <a:lnTo>
                                  <a:pt x="1106957" y="467194"/>
                                </a:lnTo>
                                <a:close/>
                              </a:path>
                              <a:path w="3590925" h="645160">
                                <a:moveTo>
                                  <a:pt x="1259230" y="61912"/>
                                </a:moveTo>
                                <a:lnTo>
                                  <a:pt x="1255864" y="44958"/>
                                </a:lnTo>
                                <a:lnTo>
                                  <a:pt x="1246644" y="31902"/>
                                </a:lnTo>
                                <a:lnTo>
                                  <a:pt x="1232877" y="23533"/>
                                </a:lnTo>
                                <a:lnTo>
                                  <a:pt x="1215859" y="20561"/>
                                </a:lnTo>
                                <a:lnTo>
                                  <a:pt x="1198816" y="23533"/>
                                </a:lnTo>
                                <a:lnTo>
                                  <a:pt x="1185049" y="31902"/>
                                </a:lnTo>
                                <a:lnTo>
                                  <a:pt x="1175842" y="44958"/>
                                </a:lnTo>
                                <a:lnTo>
                                  <a:pt x="1172489" y="61912"/>
                                </a:lnTo>
                                <a:lnTo>
                                  <a:pt x="1175842" y="78613"/>
                                </a:lnTo>
                                <a:lnTo>
                                  <a:pt x="1185049" y="91694"/>
                                </a:lnTo>
                                <a:lnTo>
                                  <a:pt x="1198816" y="100215"/>
                                </a:lnTo>
                                <a:lnTo>
                                  <a:pt x="1215859" y="103263"/>
                                </a:lnTo>
                                <a:lnTo>
                                  <a:pt x="1232877" y="100215"/>
                                </a:lnTo>
                                <a:lnTo>
                                  <a:pt x="1246644" y="91694"/>
                                </a:lnTo>
                                <a:lnTo>
                                  <a:pt x="1255864" y="78613"/>
                                </a:lnTo>
                                <a:lnTo>
                                  <a:pt x="1259230" y="61912"/>
                                </a:lnTo>
                                <a:close/>
                              </a:path>
                              <a:path w="3590925" h="645160">
                                <a:moveTo>
                                  <a:pt x="1289659" y="467194"/>
                                </a:moveTo>
                                <a:lnTo>
                                  <a:pt x="1244612" y="458177"/>
                                </a:lnTo>
                                <a:lnTo>
                                  <a:pt x="1244257" y="458177"/>
                                </a:lnTo>
                                <a:lnTo>
                                  <a:pt x="1244193" y="454266"/>
                                </a:lnTo>
                                <a:lnTo>
                                  <a:pt x="1243711" y="426478"/>
                                </a:lnTo>
                                <a:lnTo>
                                  <a:pt x="1243342" y="388493"/>
                                </a:lnTo>
                                <a:lnTo>
                                  <a:pt x="1243228" y="269074"/>
                                </a:lnTo>
                                <a:lnTo>
                                  <a:pt x="1245196" y="181394"/>
                                </a:lnTo>
                                <a:lnTo>
                                  <a:pt x="1235392" y="174891"/>
                                </a:lnTo>
                                <a:lnTo>
                                  <a:pt x="1135608" y="213944"/>
                                </a:lnTo>
                                <a:lnTo>
                                  <a:pt x="1135608" y="236728"/>
                                </a:lnTo>
                                <a:lnTo>
                                  <a:pt x="1187881" y="242557"/>
                                </a:lnTo>
                                <a:lnTo>
                                  <a:pt x="1188720" y="261200"/>
                                </a:lnTo>
                                <a:lnTo>
                                  <a:pt x="1189316" y="279654"/>
                                </a:lnTo>
                                <a:lnTo>
                                  <a:pt x="1189685" y="299935"/>
                                </a:lnTo>
                                <a:lnTo>
                                  <a:pt x="1189685" y="388493"/>
                                </a:lnTo>
                                <a:lnTo>
                                  <a:pt x="1189316" y="426478"/>
                                </a:lnTo>
                                <a:lnTo>
                                  <a:pt x="1188859" y="454266"/>
                                </a:lnTo>
                                <a:lnTo>
                                  <a:pt x="1188783" y="458177"/>
                                </a:lnTo>
                                <a:lnTo>
                                  <a:pt x="1139609" y="467194"/>
                                </a:lnTo>
                                <a:lnTo>
                                  <a:pt x="1139609" y="490258"/>
                                </a:lnTo>
                                <a:lnTo>
                                  <a:pt x="1187881" y="490258"/>
                                </a:lnTo>
                                <a:lnTo>
                                  <a:pt x="1245196" y="490258"/>
                                </a:lnTo>
                                <a:lnTo>
                                  <a:pt x="1289659" y="490258"/>
                                </a:lnTo>
                                <a:lnTo>
                                  <a:pt x="1289659" y="467194"/>
                                </a:lnTo>
                                <a:close/>
                              </a:path>
                              <a:path w="3590925" h="645160">
                                <a:moveTo>
                                  <a:pt x="1526667" y="580377"/>
                                </a:moveTo>
                                <a:lnTo>
                                  <a:pt x="1523301" y="563689"/>
                                </a:lnTo>
                                <a:lnTo>
                                  <a:pt x="1514094" y="550608"/>
                                </a:lnTo>
                                <a:lnTo>
                                  <a:pt x="1500327" y="542086"/>
                                </a:lnTo>
                                <a:lnTo>
                                  <a:pt x="1483296" y="539026"/>
                                </a:lnTo>
                                <a:lnTo>
                                  <a:pt x="1466265" y="542086"/>
                                </a:lnTo>
                                <a:lnTo>
                                  <a:pt x="1452499" y="550608"/>
                                </a:lnTo>
                                <a:lnTo>
                                  <a:pt x="1443278" y="563689"/>
                                </a:lnTo>
                                <a:lnTo>
                                  <a:pt x="1439926" y="580377"/>
                                </a:lnTo>
                                <a:lnTo>
                                  <a:pt x="1443278" y="597077"/>
                                </a:lnTo>
                                <a:lnTo>
                                  <a:pt x="1452499" y="610158"/>
                                </a:lnTo>
                                <a:lnTo>
                                  <a:pt x="1466265" y="618680"/>
                                </a:lnTo>
                                <a:lnTo>
                                  <a:pt x="1483296" y="621728"/>
                                </a:lnTo>
                                <a:lnTo>
                                  <a:pt x="1500327" y="618680"/>
                                </a:lnTo>
                                <a:lnTo>
                                  <a:pt x="1514094" y="610158"/>
                                </a:lnTo>
                                <a:lnTo>
                                  <a:pt x="1523301" y="597077"/>
                                </a:lnTo>
                                <a:lnTo>
                                  <a:pt x="1526667" y="580377"/>
                                </a:lnTo>
                                <a:close/>
                              </a:path>
                              <a:path w="3590925" h="645160">
                                <a:moveTo>
                                  <a:pt x="1581340" y="123190"/>
                                </a:moveTo>
                                <a:lnTo>
                                  <a:pt x="1517827" y="38760"/>
                                </a:lnTo>
                                <a:lnTo>
                                  <a:pt x="1495755" y="9410"/>
                                </a:lnTo>
                                <a:lnTo>
                                  <a:pt x="1473898" y="9410"/>
                                </a:lnTo>
                                <a:lnTo>
                                  <a:pt x="1388338" y="123190"/>
                                </a:lnTo>
                                <a:lnTo>
                                  <a:pt x="1403667" y="137223"/>
                                </a:lnTo>
                                <a:lnTo>
                                  <a:pt x="1484833" y="63588"/>
                                </a:lnTo>
                                <a:lnTo>
                                  <a:pt x="1566011" y="137223"/>
                                </a:lnTo>
                                <a:lnTo>
                                  <a:pt x="1581340" y="123190"/>
                                </a:lnTo>
                                <a:close/>
                              </a:path>
                              <a:path w="3590925" h="645160">
                                <a:moveTo>
                                  <a:pt x="1607947" y="299148"/>
                                </a:moveTo>
                                <a:lnTo>
                                  <a:pt x="1598637" y="246735"/>
                                </a:lnTo>
                                <a:lnTo>
                                  <a:pt x="1573110" y="207683"/>
                                </a:lnTo>
                                <a:lnTo>
                                  <a:pt x="1567840" y="204330"/>
                                </a:lnTo>
                                <a:lnTo>
                                  <a:pt x="1554289" y="195694"/>
                                </a:lnTo>
                                <a:lnTo>
                                  <a:pt x="1554289" y="274320"/>
                                </a:lnTo>
                                <a:lnTo>
                                  <a:pt x="1552676" y="287439"/>
                                </a:lnTo>
                                <a:lnTo>
                                  <a:pt x="1546821" y="298056"/>
                                </a:lnTo>
                                <a:lnTo>
                                  <a:pt x="1535137" y="305155"/>
                                </a:lnTo>
                                <a:lnTo>
                                  <a:pt x="1516087" y="307733"/>
                                </a:lnTo>
                                <a:lnTo>
                                  <a:pt x="1400187" y="307733"/>
                                </a:lnTo>
                                <a:lnTo>
                                  <a:pt x="1425346" y="233108"/>
                                </a:lnTo>
                                <a:lnTo>
                                  <a:pt x="1483728" y="204330"/>
                                </a:lnTo>
                                <a:lnTo>
                                  <a:pt x="1534096" y="225348"/>
                                </a:lnTo>
                                <a:lnTo>
                                  <a:pt x="1554289" y="274320"/>
                                </a:lnTo>
                                <a:lnTo>
                                  <a:pt x="1554289" y="195694"/>
                                </a:lnTo>
                                <a:lnTo>
                                  <a:pt x="1534883" y="183311"/>
                                </a:lnTo>
                                <a:lnTo>
                                  <a:pt x="1487525" y="174891"/>
                                </a:lnTo>
                                <a:lnTo>
                                  <a:pt x="1441208" y="182511"/>
                                </a:lnTo>
                                <a:lnTo>
                                  <a:pt x="1400517" y="204330"/>
                                </a:lnTo>
                                <a:lnTo>
                                  <a:pt x="1368132" y="238848"/>
                                </a:lnTo>
                                <a:lnTo>
                                  <a:pt x="1346720" y="284530"/>
                                </a:lnTo>
                                <a:lnTo>
                                  <a:pt x="1338999" y="339877"/>
                                </a:lnTo>
                                <a:lnTo>
                                  <a:pt x="1345603" y="394284"/>
                                </a:lnTo>
                                <a:lnTo>
                                  <a:pt x="1364589" y="438416"/>
                                </a:lnTo>
                                <a:lnTo>
                                  <a:pt x="1394650" y="471233"/>
                                </a:lnTo>
                                <a:lnTo>
                                  <a:pt x="1434541" y="491693"/>
                                </a:lnTo>
                                <a:lnTo>
                                  <a:pt x="1482953" y="498741"/>
                                </a:lnTo>
                                <a:lnTo>
                                  <a:pt x="1523961" y="493522"/>
                                </a:lnTo>
                                <a:lnTo>
                                  <a:pt x="1558391" y="478536"/>
                                </a:lnTo>
                                <a:lnTo>
                                  <a:pt x="1583905" y="456806"/>
                                </a:lnTo>
                                <a:lnTo>
                                  <a:pt x="1586141" y="454914"/>
                                </a:lnTo>
                                <a:lnTo>
                                  <a:pt x="1607146" y="423697"/>
                                </a:lnTo>
                                <a:lnTo>
                                  <a:pt x="1591856" y="411530"/>
                                </a:lnTo>
                                <a:lnTo>
                                  <a:pt x="1573847" y="429895"/>
                                </a:lnTo>
                                <a:lnTo>
                                  <a:pt x="1553654" y="444207"/>
                                </a:lnTo>
                                <a:lnTo>
                                  <a:pt x="1530108" y="453504"/>
                                </a:lnTo>
                                <a:lnTo>
                                  <a:pt x="1502029" y="456806"/>
                                </a:lnTo>
                                <a:lnTo>
                                  <a:pt x="1458722" y="448741"/>
                                </a:lnTo>
                                <a:lnTo>
                                  <a:pt x="1425613" y="424815"/>
                                </a:lnTo>
                                <a:lnTo>
                                  <a:pt x="1404454" y="385546"/>
                                </a:lnTo>
                                <a:lnTo>
                                  <a:pt x="1397558" y="335292"/>
                                </a:lnTo>
                                <a:lnTo>
                                  <a:pt x="1603489" y="335292"/>
                                </a:lnTo>
                                <a:lnTo>
                                  <a:pt x="1605267" y="328129"/>
                                </a:lnTo>
                                <a:lnTo>
                                  <a:pt x="1606677" y="319582"/>
                                </a:lnTo>
                                <a:lnTo>
                                  <a:pt x="1607604" y="309854"/>
                                </a:lnTo>
                                <a:lnTo>
                                  <a:pt x="1607947" y="299148"/>
                                </a:lnTo>
                                <a:close/>
                              </a:path>
                              <a:path w="3590925" h="645160">
                                <a:moveTo>
                                  <a:pt x="1757692" y="185864"/>
                                </a:moveTo>
                                <a:lnTo>
                                  <a:pt x="1751012" y="179374"/>
                                </a:lnTo>
                                <a:lnTo>
                                  <a:pt x="1655673" y="188366"/>
                                </a:lnTo>
                                <a:lnTo>
                                  <a:pt x="1655673" y="211264"/>
                                </a:lnTo>
                                <a:lnTo>
                                  <a:pt x="1701596" y="221157"/>
                                </a:lnTo>
                                <a:lnTo>
                                  <a:pt x="1712366" y="221157"/>
                                </a:lnTo>
                                <a:lnTo>
                                  <a:pt x="1756435" y="221157"/>
                                </a:lnTo>
                                <a:lnTo>
                                  <a:pt x="1756778" y="211429"/>
                                </a:lnTo>
                                <a:lnTo>
                                  <a:pt x="1757591" y="188493"/>
                                </a:lnTo>
                                <a:lnTo>
                                  <a:pt x="1757692" y="185864"/>
                                </a:lnTo>
                                <a:close/>
                              </a:path>
                              <a:path w="3590925" h="645160">
                                <a:moveTo>
                                  <a:pt x="1952891" y="185864"/>
                                </a:moveTo>
                                <a:lnTo>
                                  <a:pt x="1946198" y="179374"/>
                                </a:lnTo>
                                <a:lnTo>
                                  <a:pt x="1852269" y="188493"/>
                                </a:lnTo>
                                <a:lnTo>
                                  <a:pt x="1852269" y="211264"/>
                                </a:lnTo>
                                <a:lnTo>
                                  <a:pt x="1898116" y="221157"/>
                                </a:lnTo>
                                <a:lnTo>
                                  <a:pt x="1898180" y="211429"/>
                                </a:lnTo>
                                <a:lnTo>
                                  <a:pt x="1898116" y="221157"/>
                                </a:lnTo>
                                <a:lnTo>
                                  <a:pt x="1908860" y="221157"/>
                                </a:lnTo>
                                <a:lnTo>
                                  <a:pt x="1952129" y="221157"/>
                                </a:lnTo>
                                <a:lnTo>
                                  <a:pt x="1952332" y="211429"/>
                                </a:lnTo>
                                <a:lnTo>
                                  <a:pt x="1952828" y="188493"/>
                                </a:lnTo>
                                <a:lnTo>
                                  <a:pt x="1952891" y="185864"/>
                                </a:lnTo>
                                <a:close/>
                              </a:path>
                              <a:path w="3590925" h="645160">
                                <a:moveTo>
                                  <a:pt x="1994941" y="467220"/>
                                </a:moveTo>
                                <a:lnTo>
                                  <a:pt x="1950935" y="457771"/>
                                </a:lnTo>
                                <a:lnTo>
                                  <a:pt x="1950935" y="454101"/>
                                </a:lnTo>
                                <a:lnTo>
                                  <a:pt x="1950935" y="437261"/>
                                </a:lnTo>
                                <a:lnTo>
                                  <a:pt x="1950935" y="403720"/>
                                </a:lnTo>
                                <a:lnTo>
                                  <a:pt x="1950935" y="276453"/>
                                </a:lnTo>
                                <a:lnTo>
                                  <a:pt x="1952053" y="224193"/>
                                </a:lnTo>
                                <a:lnTo>
                                  <a:pt x="1912188" y="224193"/>
                                </a:lnTo>
                                <a:lnTo>
                                  <a:pt x="1898065" y="224193"/>
                                </a:lnTo>
                                <a:lnTo>
                                  <a:pt x="1896364" y="403720"/>
                                </a:lnTo>
                                <a:lnTo>
                                  <a:pt x="1855025" y="440131"/>
                                </a:lnTo>
                                <a:lnTo>
                                  <a:pt x="1805851" y="452488"/>
                                </a:lnTo>
                                <a:lnTo>
                                  <a:pt x="1783143" y="448538"/>
                                </a:lnTo>
                                <a:lnTo>
                                  <a:pt x="1767116" y="435597"/>
                                </a:lnTo>
                                <a:lnTo>
                                  <a:pt x="1757603" y="412051"/>
                                </a:lnTo>
                                <a:lnTo>
                                  <a:pt x="1754479" y="376262"/>
                                </a:lnTo>
                                <a:lnTo>
                                  <a:pt x="1754479" y="276453"/>
                                </a:lnTo>
                                <a:lnTo>
                                  <a:pt x="1756321" y="224193"/>
                                </a:lnTo>
                                <a:lnTo>
                                  <a:pt x="1715693" y="224193"/>
                                </a:lnTo>
                                <a:lnTo>
                                  <a:pt x="1701558" y="224193"/>
                                </a:lnTo>
                                <a:lnTo>
                                  <a:pt x="1699806" y="376262"/>
                                </a:lnTo>
                                <a:lnTo>
                                  <a:pt x="1699742" y="382333"/>
                                </a:lnTo>
                                <a:lnTo>
                                  <a:pt x="1705152" y="435597"/>
                                </a:lnTo>
                                <a:lnTo>
                                  <a:pt x="1705254" y="436549"/>
                                </a:lnTo>
                                <a:lnTo>
                                  <a:pt x="1721942" y="472554"/>
                                </a:lnTo>
                                <a:lnTo>
                                  <a:pt x="1748497" y="492569"/>
                                </a:lnTo>
                                <a:lnTo>
                                  <a:pt x="1783613" y="498741"/>
                                </a:lnTo>
                                <a:lnTo>
                                  <a:pt x="1815706" y="494614"/>
                                </a:lnTo>
                                <a:lnTo>
                                  <a:pt x="1847469" y="481736"/>
                                </a:lnTo>
                                <a:lnTo>
                                  <a:pt x="1878076" y="459447"/>
                                </a:lnTo>
                                <a:lnTo>
                                  <a:pt x="1884235" y="452488"/>
                                </a:lnTo>
                                <a:lnTo>
                                  <a:pt x="1897697" y="437261"/>
                                </a:lnTo>
                                <a:lnTo>
                                  <a:pt x="1898256" y="437261"/>
                                </a:lnTo>
                                <a:lnTo>
                                  <a:pt x="1898192" y="436714"/>
                                </a:lnTo>
                                <a:lnTo>
                                  <a:pt x="1898319" y="436562"/>
                                </a:lnTo>
                                <a:lnTo>
                                  <a:pt x="1898256" y="437261"/>
                                </a:lnTo>
                                <a:lnTo>
                                  <a:pt x="1904949" y="494614"/>
                                </a:lnTo>
                                <a:lnTo>
                                  <a:pt x="1905063" y="495528"/>
                                </a:lnTo>
                                <a:lnTo>
                                  <a:pt x="1994941" y="490270"/>
                                </a:lnTo>
                                <a:lnTo>
                                  <a:pt x="1994941" y="471030"/>
                                </a:lnTo>
                                <a:lnTo>
                                  <a:pt x="1994941" y="467220"/>
                                </a:lnTo>
                                <a:close/>
                              </a:path>
                              <a:path w="3590925" h="645160">
                                <a:moveTo>
                                  <a:pt x="2515184" y="335508"/>
                                </a:moveTo>
                                <a:lnTo>
                                  <a:pt x="2508974" y="280390"/>
                                </a:lnTo>
                                <a:lnTo>
                                  <a:pt x="2491727" y="236029"/>
                                </a:lnTo>
                                <a:lnTo>
                                  <a:pt x="2491625" y="235762"/>
                                </a:lnTo>
                                <a:lnTo>
                                  <a:pt x="2472309" y="211632"/>
                                </a:lnTo>
                                <a:lnTo>
                                  <a:pt x="2465082" y="202628"/>
                                </a:lnTo>
                                <a:lnTo>
                                  <a:pt x="2457107" y="197777"/>
                                </a:lnTo>
                                <a:lnTo>
                                  <a:pt x="2457107" y="341083"/>
                                </a:lnTo>
                                <a:lnTo>
                                  <a:pt x="2450185" y="395020"/>
                                </a:lnTo>
                                <a:lnTo>
                                  <a:pt x="2431338" y="432714"/>
                                </a:lnTo>
                                <a:lnTo>
                                  <a:pt x="2403398" y="454850"/>
                                </a:lnTo>
                                <a:lnTo>
                                  <a:pt x="2369197" y="462076"/>
                                </a:lnTo>
                                <a:lnTo>
                                  <a:pt x="2345601" y="458660"/>
                                </a:lnTo>
                                <a:lnTo>
                                  <a:pt x="2322118" y="447954"/>
                                </a:lnTo>
                                <a:lnTo>
                                  <a:pt x="2298344" y="429336"/>
                                </a:lnTo>
                                <a:lnTo>
                                  <a:pt x="2297887" y="428815"/>
                                </a:lnTo>
                                <a:lnTo>
                                  <a:pt x="2297887" y="402120"/>
                                </a:lnTo>
                                <a:lnTo>
                                  <a:pt x="2297887" y="269189"/>
                                </a:lnTo>
                                <a:lnTo>
                                  <a:pt x="2297887" y="248031"/>
                                </a:lnTo>
                                <a:lnTo>
                                  <a:pt x="2305456" y="241414"/>
                                </a:lnTo>
                                <a:lnTo>
                                  <a:pt x="2332698" y="223761"/>
                                </a:lnTo>
                                <a:lnTo>
                                  <a:pt x="2356091" y="214363"/>
                                </a:lnTo>
                                <a:lnTo>
                                  <a:pt x="2376017" y="211632"/>
                                </a:lnTo>
                                <a:lnTo>
                                  <a:pt x="2408644" y="220192"/>
                                </a:lnTo>
                                <a:lnTo>
                                  <a:pt x="2434298" y="245237"/>
                                </a:lnTo>
                                <a:lnTo>
                                  <a:pt x="2451087" y="285838"/>
                                </a:lnTo>
                                <a:lnTo>
                                  <a:pt x="2457107" y="341083"/>
                                </a:lnTo>
                                <a:lnTo>
                                  <a:pt x="2457107" y="197777"/>
                                </a:lnTo>
                                <a:lnTo>
                                  <a:pt x="2431262" y="182003"/>
                                </a:lnTo>
                                <a:lnTo>
                                  <a:pt x="2392121" y="174891"/>
                                </a:lnTo>
                                <a:lnTo>
                                  <a:pt x="2359088" y="179717"/>
                                </a:lnTo>
                                <a:lnTo>
                                  <a:pt x="2327249" y="194640"/>
                                </a:lnTo>
                                <a:lnTo>
                                  <a:pt x="2296757" y="220370"/>
                                </a:lnTo>
                                <a:lnTo>
                                  <a:pt x="2294128" y="223761"/>
                                </a:lnTo>
                                <a:lnTo>
                                  <a:pt x="2290191" y="182003"/>
                                </a:lnTo>
                                <a:lnTo>
                                  <a:pt x="2290140" y="181330"/>
                                </a:lnTo>
                                <a:lnTo>
                                  <a:pt x="2280386" y="174891"/>
                                </a:lnTo>
                                <a:lnTo>
                                  <a:pt x="2190229" y="213931"/>
                                </a:lnTo>
                                <a:lnTo>
                                  <a:pt x="2190229" y="236728"/>
                                </a:lnTo>
                                <a:lnTo>
                                  <a:pt x="2241296" y="242544"/>
                                </a:lnTo>
                                <a:lnTo>
                                  <a:pt x="2242121" y="261137"/>
                                </a:lnTo>
                                <a:lnTo>
                                  <a:pt x="2242731" y="279463"/>
                                </a:lnTo>
                                <a:lnTo>
                                  <a:pt x="2243086" y="299618"/>
                                </a:lnTo>
                                <a:lnTo>
                                  <a:pt x="2243086" y="542480"/>
                                </a:lnTo>
                                <a:lnTo>
                                  <a:pt x="2242731" y="575843"/>
                                </a:lnTo>
                                <a:lnTo>
                                  <a:pt x="2242159" y="608952"/>
                                </a:lnTo>
                                <a:lnTo>
                                  <a:pt x="2242083" y="612571"/>
                                </a:lnTo>
                                <a:lnTo>
                                  <a:pt x="2189886" y="621880"/>
                                </a:lnTo>
                                <a:lnTo>
                                  <a:pt x="2189886" y="644969"/>
                                </a:lnTo>
                                <a:lnTo>
                                  <a:pt x="2241296" y="644969"/>
                                </a:lnTo>
                                <a:lnTo>
                                  <a:pt x="2297887" y="644969"/>
                                </a:lnTo>
                                <a:lnTo>
                                  <a:pt x="2356307" y="644969"/>
                                </a:lnTo>
                                <a:lnTo>
                                  <a:pt x="2356307" y="621880"/>
                                </a:lnTo>
                                <a:lnTo>
                                  <a:pt x="2297061" y="612101"/>
                                </a:lnTo>
                                <a:lnTo>
                                  <a:pt x="2296058" y="542480"/>
                                </a:lnTo>
                                <a:lnTo>
                                  <a:pt x="2295944" y="455676"/>
                                </a:lnTo>
                                <a:lnTo>
                                  <a:pt x="2322728" y="480847"/>
                                </a:lnTo>
                                <a:lnTo>
                                  <a:pt x="2352129" y="494728"/>
                                </a:lnTo>
                                <a:lnTo>
                                  <a:pt x="2382291" y="498729"/>
                                </a:lnTo>
                                <a:lnTo>
                                  <a:pt x="2425103" y="491350"/>
                                </a:lnTo>
                                <a:lnTo>
                                  <a:pt x="2461679" y="470039"/>
                                </a:lnTo>
                                <a:lnTo>
                                  <a:pt x="2468346" y="462076"/>
                                </a:lnTo>
                                <a:lnTo>
                                  <a:pt x="2490139" y="436105"/>
                                </a:lnTo>
                                <a:lnTo>
                                  <a:pt x="2508605" y="390829"/>
                                </a:lnTo>
                                <a:lnTo>
                                  <a:pt x="2515184" y="335508"/>
                                </a:lnTo>
                                <a:close/>
                              </a:path>
                              <a:path w="3590925" h="645160">
                                <a:moveTo>
                                  <a:pt x="2907017" y="467220"/>
                                </a:moveTo>
                                <a:lnTo>
                                  <a:pt x="2861614" y="458114"/>
                                </a:lnTo>
                                <a:lnTo>
                                  <a:pt x="2861551" y="454279"/>
                                </a:lnTo>
                                <a:lnTo>
                                  <a:pt x="2861094" y="426974"/>
                                </a:lnTo>
                                <a:lnTo>
                                  <a:pt x="2860738" y="389051"/>
                                </a:lnTo>
                                <a:lnTo>
                                  <a:pt x="2860624" y="294055"/>
                                </a:lnTo>
                                <a:lnTo>
                                  <a:pt x="2855506" y="239687"/>
                                </a:lnTo>
                                <a:lnTo>
                                  <a:pt x="2847771" y="221157"/>
                                </a:lnTo>
                                <a:lnTo>
                                  <a:pt x="2840063" y="202704"/>
                                </a:lnTo>
                                <a:lnTo>
                                  <a:pt x="2814193" y="181610"/>
                                </a:lnTo>
                                <a:lnTo>
                                  <a:pt x="2777756" y="174904"/>
                                </a:lnTo>
                                <a:lnTo>
                                  <a:pt x="2742577" y="180428"/>
                                </a:lnTo>
                                <a:lnTo>
                                  <a:pt x="2707627" y="195719"/>
                                </a:lnTo>
                                <a:lnTo>
                                  <a:pt x="2675432" y="218909"/>
                                </a:lnTo>
                                <a:lnTo>
                                  <a:pt x="2663990" y="231343"/>
                                </a:lnTo>
                                <a:lnTo>
                                  <a:pt x="2659697" y="236118"/>
                                </a:lnTo>
                                <a:lnTo>
                                  <a:pt x="2657830" y="238023"/>
                                </a:lnTo>
                                <a:lnTo>
                                  <a:pt x="2659583" y="236118"/>
                                </a:lnTo>
                                <a:lnTo>
                                  <a:pt x="2659697" y="109232"/>
                                </a:lnTo>
                                <a:lnTo>
                                  <a:pt x="2662288" y="17487"/>
                                </a:lnTo>
                                <a:lnTo>
                                  <a:pt x="2653169" y="12230"/>
                                </a:lnTo>
                                <a:lnTo>
                                  <a:pt x="2554084" y="41325"/>
                                </a:lnTo>
                                <a:lnTo>
                                  <a:pt x="2554084" y="64236"/>
                                </a:lnTo>
                                <a:lnTo>
                                  <a:pt x="2606979" y="70700"/>
                                </a:lnTo>
                                <a:lnTo>
                                  <a:pt x="2606852" y="389051"/>
                                </a:lnTo>
                                <a:lnTo>
                                  <a:pt x="2606497" y="426478"/>
                                </a:lnTo>
                                <a:lnTo>
                                  <a:pt x="2606027" y="454279"/>
                                </a:lnTo>
                                <a:lnTo>
                                  <a:pt x="2605963" y="458114"/>
                                </a:lnTo>
                                <a:lnTo>
                                  <a:pt x="2605951" y="458292"/>
                                </a:lnTo>
                                <a:lnTo>
                                  <a:pt x="2627858" y="454279"/>
                                </a:lnTo>
                                <a:lnTo>
                                  <a:pt x="2605951" y="458304"/>
                                </a:lnTo>
                                <a:lnTo>
                                  <a:pt x="2605379" y="458406"/>
                                </a:lnTo>
                                <a:lnTo>
                                  <a:pt x="2557386" y="467220"/>
                                </a:lnTo>
                                <a:lnTo>
                                  <a:pt x="2557386" y="490270"/>
                                </a:lnTo>
                                <a:lnTo>
                                  <a:pt x="2605062" y="490270"/>
                                </a:lnTo>
                                <a:lnTo>
                                  <a:pt x="2663583" y="490270"/>
                                </a:lnTo>
                                <a:lnTo>
                                  <a:pt x="2707322" y="490270"/>
                                </a:lnTo>
                                <a:lnTo>
                                  <a:pt x="2707322" y="467220"/>
                                </a:lnTo>
                                <a:lnTo>
                                  <a:pt x="2663469" y="458406"/>
                                </a:lnTo>
                                <a:lnTo>
                                  <a:pt x="2662656" y="458406"/>
                                </a:lnTo>
                                <a:lnTo>
                                  <a:pt x="2662644" y="458254"/>
                                </a:lnTo>
                                <a:lnTo>
                                  <a:pt x="2662593" y="454279"/>
                                </a:lnTo>
                                <a:lnTo>
                                  <a:pt x="2662136" y="426974"/>
                                </a:lnTo>
                                <a:lnTo>
                                  <a:pt x="2661767" y="389051"/>
                                </a:lnTo>
                                <a:lnTo>
                                  <a:pt x="2661653" y="266204"/>
                                </a:lnTo>
                                <a:lnTo>
                                  <a:pt x="2661653" y="263232"/>
                                </a:lnTo>
                                <a:lnTo>
                                  <a:pt x="2699004" y="236118"/>
                                </a:lnTo>
                                <a:lnTo>
                                  <a:pt x="2752737" y="221157"/>
                                </a:lnTo>
                                <a:lnTo>
                                  <a:pt x="2777121" y="225069"/>
                                </a:lnTo>
                                <a:lnTo>
                                  <a:pt x="2793619" y="238099"/>
                                </a:lnTo>
                                <a:lnTo>
                                  <a:pt x="2802979" y="262216"/>
                                </a:lnTo>
                                <a:lnTo>
                                  <a:pt x="2805938" y="299364"/>
                                </a:lnTo>
                                <a:lnTo>
                                  <a:pt x="2805811" y="389051"/>
                                </a:lnTo>
                                <a:lnTo>
                                  <a:pt x="2805455" y="426478"/>
                                </a:lnTo>
                                <a:lnTo>
                                  <a:pt x="2804985" y="454279"/>
                                </a:lnTo>
                                <a:lnTo>
                                  <a:pt x="2804922" y="458406"/>
                                </a:lnTo>
                                <a:lnTo>
                                  <a:pt x="2757017" y="467220"/>
                                </a:lnTo>
                                <a:lnTo>
                                  <a:pt x="2757017" y="490270"/>
                                </a:lnTo>
                                <a:lnTo>
                                  <a:pt x="2804020" y="490270"/>
                                </a:lnTo>
                                <a:lnTo>
                                  <a:pt x="2862542" y="490270"/>
                                </a:lnTo>
                                <a:lnTo>
                                  <a:pt x="2907017" y="490270"/>
                                </a:lnTo>
                                <a:lnTo>
                                  <a:pt x="2907017" y="467220"/>
                                </a:lnTo>
                                <a:close/>
                              </a:path>
                              <a:path w="3590925" h="645160">
                                <a:moveTo>
                                  <a:pt x="3185439" y="24612"/>
                                </a:moveTo>
                                <a:lnTo>
                                  <a:pt x="3183432" y="14147"/>
                                </a:lnTo>
                                <a:lnTo>
                                  <a:pt x="3183369" y="13792"/>
                                </a:lnTo>
                                <a:lnTo>
                                  <a:pt x="3177870" y="6108"/>
                                </a:lnTo>
                                <a:lnTo>
                                  <a:pt x="3170009" y="1524"/>
                                </a:lnTo>
                                <a:lnTo>
                                  <a:pt x="3160865" y="0"/>
                                </a:lnTo>
                                <a:lnTo>
                                  <a:pt x="3152241" y="1384"/>
                                </a:lnTo>
                                <a:lnTo>
                                  <a:pt x="3110649" y="49885"/>
                                </a:lnTo>
                                <a:lnTo>
                                  <a:pt x="3082264" y="95123"/>
                                </a:lnTo>
                                <a:lnTo>
                                  <a:pt x="3068485" y="117475"/>
                                </a:lnTo>
                                <a:lnTo>
                                  <a:pt x="3085147" y="130187"/>
                                </a:lnTo>
                                <a:lnTo>
                                  <a:pt x="3124365" y="95440"/>
                                </a:lnTo>
                                <a:lnTo>
                                  <a:pt x="3163595" y="60045"/>
                                </a:lnTo>
                                <a:lnTo>
                                  <a:pt x="3184537" y="31673"/>
                                </a:lnTo>
                                <a:lnTo>
                                  <a:pt x="3185439" y="24612"/>
                                </a:lnTo>
                                <a:close/>
                              </a:path>
                              <a:path w="3590925" h="645160">
                                <a:moveTo>
                                  <a:pt x="3251949" y="462991"/>
                                </a:moveTo>
                                <a:lnTo>
                                  <a:pt x="3238779" y="448919"/>
                                </a:lnTo>
                                <a:lnTo>
                                  <a:pt x="3233382" y="454748"/>
                                </a:lnTo>
                                <a:lnTo>
                                  <a:pt x="3227679" y="459244"/>
                                </a:lnTo>
                                <a:lnTo>
                                  <a:pt x="3221291" y="462127"/>
                                </a:lnTo>
                                <a:lnTo>
                                  <a:pt x="3213874" y="463143"/>
                                </a:lnTo>
                                <a:lnTo>
                                  <a:pt x="3204083" y="461124"/>
                                </a:lnTo>
                                <a:lnTo>
                                  <a:pt x="3196717" y="454571"/>
                                </a:lnTo>
                                <a:lnTo>
                                  <a:pt x="3192081" y="442747"/>
                                </a:lnTo>
                                <a:lnTo>
                                  <a:pt x="3190481" y="424878"/>
                                </a:lnTo>
                                <a:lnTo>
                                  <a:pt x="3190481" y="409333"/>
                                </a:lnTo>
                                <a:lnTo>
                                  <a:pt x="3190481" y="293052"/>
                                </a:lnTo>
                                <a:lnTo>
                                  <a:pt x="3190481" y="287324"/>
                                </a:lnTo>
                                <a:lnTo>
                                  <a:pt x="3184372" y="235267"/>
                                </a:lnTo>
                                <a:lnTo>
                                  <a:pt x="3167875" y="204241"/>
                                </a:lnTo>
                                <a:lnTo>
                                  <a:pt x="3165868" y="200456"/>
                                </a:lnTo>
                                <a:lnTo>
                                  <a:pt x="3157791" y="195402"/>
                                </a:lnTo>
                                <a:lnTo>
                                  <a:pt x="3134690" y="180962"/>
                                </a:lnTo>
                                <a:lnTo>
                                  <a:pt x="3090583" y="174891"/>
                                </a:lnTo>
                                <a:lnTo>
                                  <a:pt x="3044558" y="180467"/>
                                </a:lnTo>
                                <a:lnTo>
                                  <a:pt x="3007068" y="196443"/>
                                </a:lnTo>
                                <a:lnTo>
                                  <a:pt x="2979788" y="221678"/>
                                </a:lnTo>
                                <a:lnTo>
                                  <a:pt x="2964434" y="255054"/>
                                </a:lnTo>
                                <a:lnTo>
                                  <a:pt x="2967240" y="266090"/>
                                </a:lnTo>
                                <a:lnTo>
                                  <a:pt x="2973286" y="274345"/>
                                </a:lnTo>
                                <a:lnTo>
                                  <a:pt x="2982379" y="279501"/>
                                </a:lnTo>
                                <a:lnTo>
                                  <a:pt x="2994355" y="281279"/>
                                </a:lnTo>
                                <a:lnTo>
                                  <a:pt x="3006394" y="279298"/>
                                </a:lnTo>
                                <a:lnTo>
                                  <a:pt x="3015856" y="273392"/>
                                </a:lnTo>
                                <a:lnTo>
                                  <a:pt x="3023031" y="263728"/>
                                </a:lnTo>
                                <a:lnTo>
                                  <a:pt x="3028150" y="250405"/>
                                </a:lnTo>
                                <a:lnTo>
                                  <a:pt x="3038310" y="215734"/>
                                </a:lnTo>
                                <a:lnTo>
                                  <a:pt x="3040405" y="208584"/>
                                </a:lnTo>
                                <a:lnTo>
                                  <a:pt x="3049981" y="206413"/>
                                </a:lnTo>
                                <a:lnTo>
                                  <a:pt x="3063671" y="204698"/>
                                </a:lnTo>
                                <a:lnTo>
                                  <a:pt x="3075673" y="204241"/>
                                </a:lnTo>
                                <a:lnTo>
                                  <a:pt x="3103067" y="207670"/>
                                </a:lnTo>
                                <a:lnTo>
                                  <a:pt x="3121799" y="219925"/>
                                </a:lnTo>
                                <a:lnTo>
                                  <a:pt x="3132544" y="243992"/>
                                </a:lnTo>
                                <a:lnTo>
                                  <a:pt x="3135985" y="282854"/>
                                </a:lnTo>
                                <a:lnTo>
                                  <a:pt x="3135985" y="298945"/>
                                </a:lnTo>
                                <a:lnTo>
                                  <a:pt x="3135985" y="323227"/>
                                </a:lnTo>
                                <a:lnTo>
                                  <a:pt x="3135985" y="421855"/>
                                </a:lnTo>
                                <a:lnTo>
                                  <a:pt x="3113976" y="437248"/>
                                </a:lnTo>
                                <a:lnTo>
                                  <a:pt x="3095421" y="448475"/>
                                </a:lnTo>
                                <a:lnTo>
                                  <a:pt x="3080156" y="454393"/>
                                </a:lnTo>
                                <a:lnTo>
                                  <a:pt x="3064802" y="456120"/>
                                </a:lnTo>
                                <a:lnTo>
                                  <a:pt x="3044367" y="453453"/>
                                </a:lnTo>
                                <a:lnTo>
                                  <a:pt x="3028010" y="445020"/>
                                </a:lnTo>
                                <a:lnTo>
                                  <a:pt x="3017139" y="430174"/>
                                </a:lnTo>
                                <a:lnTo>
                                  <a:pt x="3013202" y="408279"/>
                                </a:lnTo>
                                <a:lnTo>
                                  <a:pt x="3015196" y="392912"/>
                                </a:lnTo>
                                <a:lnTo>
                                  <a:pt x="3043110" y="359270"/>
                                </a:lnTo>
                                <a:lnTo>
                                  <a:pt x="3094507" y="335902"/>
                                </a:lnTo>
                                <a:lnTo>
                                  <a:pt x="3135985" y="323227"/>
                                </a:lnTo>
                                <a:lnTo>
                                  <a:pt x="3135985" y="298945"/>
                                </a:lnTo>
                                <a:lnTo>
                                  <a:pt x="3085642" y="312750"/>
                                </a:lnTo>
                                <a:lnTo>
                                  <a:pt x="3009430" y="343585"/>
                                </a:lnTo>
                                <a:lnTo>
                                  <a:pt x="2976702" y="367042"/>
                                </a:lnTo>
                                <a:lnTo>
                                  <a:pt x="2955912" y="417791"/>
                                </a:lnTo>
                                <a:lnTo>
                                  <a:pt x="2962770" y="453072"/>
                                </a:lnTo>
                                <a:lnTo>
                                  <a:pt x="2981426" y="478383"/>
                                </a:lnTo>
                                <a:lnTo>
                                  <a:pt x="3008947" y="493649"/>
                                </a:lnTo>
                                <a:lnTo>
                                  <a:pt x="3042462" y="498741"/>
                                </a:lnTo>
                                <a:lnTo>
                                  <a:pt x="3069526" y="495300"/>
                                </a:lnTo>
                                <a:lnTo>
                                  <a:pt x="3093085" y="484822"/>
                                </a:lnTo>
                                <a:lnTo>
                                  <a:pt x="3116364" y="467131"/>
                                </a:lnTo>
                                <a:lnTo>
                                  <a:pt x="3127870" y="456120"/>
                                </a:lnTo>
                                <a:lnTo>
                                  <a:pt x="3138398" y="446049"/>
                                </a:lnTo>
                                <a:lnTo>
                                  <a:pt x="3140379" y="458304"/>
                                </a:lnTo>
                                <a:lnTo>
                                  <a:pt x="3152444" y="479018"/>
                                </a:lnTo>
                                <a:lnTo>
                                  <a:pt x="3171190" y="492239"/>
                                </a:lnTo>
                                <a:lnTo>
                                  <a:pt x="3195688" y="496874"/>
                                </a:lnTo>
                                <a:lnTo>
                                  <a:pt x="3211982" y="495122"/>
                                </a:lnTo>
                                <a:lnTo>
                                  <a:pt x="3226612" y="489381"/>
                                </a:lnTo>
                                <a:lnTo>
                                  <a:pt x="3239706" y="479018"/>
                                </a:lnTo>
                                <a:lnTo>
                                  <a:pt x="3240240" y="478383"/>
                                </a:lnTo>
                                <a:lnTo>
                                  <a:pt x="3251822" y="463143"/>
                                </a:lnTo>
                                <a:lnTo>
                                  <a:pt x="3251949" y="462991"/>
                                </a:lnTo>
                                <a:close/>
                              </a:path>
                              <a:path w="3590925" h="645160">
                                <a:moveTo>
                                  <a:pt x="3590709" y="335508"/>
                                </a:moveTo>
                                <a:lnTo>
                                  <a:pt x="3584498" y="280390"/>
                                </a:lnTo>
                                <a:lnTo>
                                  <a:pt x="3567252" y="236029"/>
                                </a:lnTo>
                                <a:lnTo>
                                  <a:pt x="3567150" y="235762"/>
                                </a:lnTo>
                                <a:lnTo>
                                  <a:pt x="3547834" y="211632"/>
                                </a:lnTo>
                                <a:lnTo>
                                  <a:pt x="3540607" y="202628"/>
                                </a:lnTo>
                                <a:lnTo>
                                  <a:pt x="3532632" y="197777"/>
                                </a:lnTo>
                                <a:lnTo>
                                  <a:pt x="3532632" y="341083"/>
                                </a:lnTo>
                                <a:lnTo>
                                  <a:pt x="3525710" y="395020"/>
                                </a:lnTo>
                                <a:lnTo>
                                  <a:pt x="3506863" y="432714"/>
                                </a:lnTo>
                                <a:lnTo>
                                  <a:pt x="3478923" y="454850"/>
                                </a:lnTo>
                                <a:lnTo>
                                  <a:pt x="3444722" y="462076"/>
                                </a:lnTo>
                                <a:lnTo>
                                  <a:pt x="3421126" y="458660"/>
                                </a:lnTo>
                                <a:lnTo>
                                  <a:pt x="3397643" y="447954"/>
                                </a:lnTo>
                                <a:lnTo>
                                  <a:pt x="3373869" y="429336"/>
                                </a:lnTo>
                                <a:lnTo>
                                  <a:pt x="3373412" y="428815"/>
                                </a:lnTo>
                                <a:lnTo>
                                  <a:pt x="3373412" y="402120"/>
                                </a:lnTo>
                                <a:lnTo>
                                  <a:pt x="3373412" y="269189"/>
                                </a:lnTo>
                                <a:lnTo>
                                  <a:pt x="3373412" y="248031"/>
                                </a:lnTo>
                                <a:lnTo>
                                  <a:pt x="3380981" y="241414"/>
                                </a:lnTo>
                                <a:lnTo>
                                  <a:pt x="3408222" y="223761"/>
                                </a:lnTo>
                                <a:lnTo>
                                  <a:pt x="3431616" y="214363"/>
                                </a:lnTo>
                                <a:lnTo>
                                  <a:pt x="3451542" y="211632"/>
                                </a:lnTo>
                                <a:lnTo>
                                  <a:pt x="3484168" y="220192"/>
                                </a:lnTo>
                                <a:lnTo>
                                  <a:pt x="3509822" y="245237"/>
                                </a:lnTo>
                                <a:lnTo>
                                  <a:pt x="3526612" y="285838"/>
                                </a:lnTo>
                                <a:lnTo>
                                  <a:pt x="3532632" y="341083"/>
                                </a:lnTo>
                                <a:lnTo>
                                  <a:pt x="3532632" y="197777"/>
                                </a:lnTo>
                                <a:lnTo>
                                  <a:pt x="3506787" y="182003"/>
                                </a:lnTo>
                                <a:lnTo>
                                  <a:pt x="3467646" y="174891"/>
                                </a:lnTo>
                                <a:lnTo>
                                  <a:pt x="3434613" y="179717"/>
                                </a:lnTo>
                                <a:lnTo>
                                  <a:pt x="3402774" y="194640"/>
                                </a:lnTo>
                                <a:lnTo>
                                  <a:pt x="3372281" y="220370"/>
                                </a:lnTo>
                                <a:lnTo>
                                  <a:pt x="3369653" y="223761"/>
                                </a:lnTo>
                                <a:lnTo>
                                  <a:pt x="3365716" y="182003"/>
                                </a:lnTo>
                                <a:lnTo>
                                  <a:pt x="3365665" y="181330"/>
                                </a:lnTo>
                                <a:lnTo>
                                  <a:pt x="3355911" y="174891"/>
                                </a:lnTo>
                                <a:lnTo>
                                  <a:pt x="3265754" y="213931"/>
                                </a:lnTo>
                                <a:lnTo>
                                  <a:pt x="3265754" y="236728"/>
                                </a:lnTo>
                                <a:lnTo>
                                  <a:pt x="3316821" y="242544"/>
                                </a:lnTo>
                                <a:lnTo>
                                  <a:pt x="3317646" y="261137"/>
                                </a:lnTo>
                                <a:lnTo>
                                  <a:pt x="3318256" y="279463"/>
                                </a:lnTo>
                                <a:lnTo>
                                  <a:pt x="3318611" y="299618"/>
                                </a:lnTo>
                                <a:lnTo>
                                  <a:pt x="3318611" y="542480"/>
                                </a:lnTo>
                                <a:lnTo>
                                  <a:pt x="3318256" y="575843"/>
                                </a:lnTo>
                                <a:lnTo>
                                  <a:pt x="3317684" y="608952"/>
                                </a:lnTo>
                                <a:lnTo>
                                  <a:pt x="3317608" y="612571"/>
                                </a:lnTo>
                                <a:lnTo>
                                  <a:pt x="3265411" y="621880"/>
                                </a:lnTo>
                                <a:lnTo>
                                  <a:pt x="3265411" y="644969"/>
                                </a:lnTo>
                                <a:lnTo>
                                  <a:pt x="3316821" y="644969"/>
                                </a:lnTo>
                                <a:lnTo>
                                  <a:pt x="3373412" y="644969"/>
                                </a:lnTo>
                                <a:lnTo>
                                  <a:pt x="3431832" y="644969"/>
                                </a:lnTo>
                                <a:lnTo>
                                  <a:pt x="3431832" y="621880"/>
                                </a:lnTo>
                                <a:lnTo>
                                  <a:pt x="3372586" y="612089"/>
                                </a:lnTo>
                                <a:lnTo>
                                  <a:pt x="3371583" y="542480"/>
                                </a:lnTo>
                                <a:lnTo>
                                  <a:pt x="3371469" y="455676"/>
                                </a:lnTo>
                                <a:lnTo>
                                  <a:pt x="3398253" y="480847"/>
                                </a:lnTo>
                                <a:lnTo>
                                  <a:pt x="3427653" y="494728"/>
                                </a:lnTo>
                                <a:lnTo>
                                  <a:pt x="3457816" y="498729"/>
                                </a:lnTo>
                                <a:lnTo>
                                  <a:pt x="3500628" y="491350"/>
                                </a:lnTo>
                                <a:lnTo>
                                  <a:pt x="3537204" y="470039"/>
                                </a:lnTo>
                                <a:lnTo>
                                  <a:pt x="3543871" y="462076"/>
                                </a:lnTo>
                                <a:lnTo>
                                  <a:pt x="3565664" y="436105"/>
                                </a:lnTo>
                                <a:lnTo>
                                  <a:pt x="3584130" y="390829"/>
                                </a:lnTo>
                                <a:lnTo>
                                  <a:pt x="3590709" y="335508"/>
                                </a:lnTo>
                                <a:close/>
                              </a:path>
                            </a:pathLst>
                          </a:custGeom>
                          <a:solidFill>
                            <a:srgbClr val="591D11"/>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6713848" y="2055590"/>
                            <a:ext cx="377233" cy="190906"/>
                          </a:xfrm>
                          <a:prstGeom prst="rect">
                            <a:avLst/>
                          </a:prstGeom>
                        </pic:spPr>
                      </pic:pic>
                      <pic:pic>
                        <pic:nvPicPr>
                          <pic:cNvPr id="5" name="Image 5"/>
                          <pic:cNvPicPr/>
                        </pic:nvPicPr>
                        <pic:blipFill>
                          <a:blip r:embed="rId7" cstate="print"/>
                          <a:stretch>
                            <a:fillRect/>
                          </a:stretch>
                        </pic:blipFill>
                        <pic:spPr>
                          <a:xfrm>
                            <a:off x="7115333" y="2093258"/>
                            <a:ext cx="165861" cy="149225"/>
                          </a:xfrm>
                          <a:prstGeom prst="rect">
                            <a:avLst/>
                          </a:prstGeom>
                        </pic:spPr>
                      </pic:pic>
                      <pic:pic>
                        <pic:nvPicPr>
                          <pic:cNvPr id="6" name="Image 6"/>
                          <pic:cNvPicPr/>
                        </pic:nvPicPr>
                        <pic:blipFill>
                          <a:blip r:embed="rId8" cstate="print"/>
                          <a:stretch>
                            <a:fillRect/>
                          </a:stretch>
                        </pic:blipFill>
                        <pic:spPr>
                          <a:xfrm>
                            <a:off x="7301286" y="2093258"/>
                            <a:ext cx="140776" cy="222427"/>
                          </a:xfrm>
                          <a:prstGeom prst="rect">
                            <a:avLst/>
                          </a:prstGeom>
                        </pic:spPr>
                      </pic:pic>
                      <pic:pic>
                        <pic:nvPicPr>
                          <pic:cNvPr id="7" name="Image 7"/>
                          <pic:cNvPicPr/>
                        </pic:nvPicPr>
                        <pic:blipFill>
                          <a:blip r:embed="rId9" cstate="print"/>
                          <a:stretch>
                            <a:fillRect/>
                          </a:stretch>
                        </pic:blipFill>
                        <pic:spPr>
                          <a:xfrm>
                            <a:off x="7533964" y="2010505"/>
                            <a:ext cx="409371" cy="235991"/>
                          </a:xfrm>
                          <a:prstGeom prst="rect">
                            <a:avLst/>
                          </a:prstGeom>
                        </pic:spPr>
                      </pic:pic>
                      <pic:pic>
                        <pic:nvPicPr>
                          <pic:cNvPr id="8" name="Image 8"/>
                          <pic:cNvPicPr/>
                        </pic:nvPicPr>
                        <pic:blipFill>
                          <a:blip r:embed="rId10" cstate="print"/>
                          <a:stretch>
                            <a:fillRect/>
                          </a:stretch>
                        </pic:blipFill>
                        <pic:spPr>
                          <a:xfrm>
                            <a:off x="8038636" y="2093271"/>
                            <a:ext cx="106489" cy="153238"/>
                          </a:xfrm>
                          <a:prstGeom prst="rect">
                            <a:avLst/>
                          </a:prstGeom>
                        </pic:spPr>
                      </pic:pic>
                      <pic:pic>
                        <pic:nvPicPr>
                          <pic:cNvPr id="9" name="Image 9"/>
                          <pic:cNvPicPr/>
                        </pic:nvPicPr>
                        <pic:blipFill>
                          <a:blip r:embed="rId11" cstate="print"/>
                          <a:stretch>
                            <a:fillRect/>
                          </a:stretch>
                        </pic:blipFill>
                        <pic:spPr>
                          <a:xfrm>
                            <a:off x="8170812" y="2002389"/>
                            <a:ext cx="140455" cy="244106"/>
                          </a:xfrm>
                          <a:prstGeom prst="rect">
                            <a:avLst/>
                          </a:prstGeom>
                        </pic:spPr>
                      </pic:pic>
                      <pic:pic>
                        <pic:nvPicPr>
                          <pic:cNvPr id="10" name="Image 10"/>
                          <pic:cNvPicPr/>
                        </pic:nvPicPr>
                        <pic:blipFill>
                          <a:blip r:embed="rId12" cstate="print"/>
                          <a:stretch>
                            <a:fillRect/>
                          </a:stretch>
                        </pic:blipFill>
                        <pic:spPr>
                          <a:xfrm>
                            <a:off x="8335473" y="2093258"/>
                            <a:ext cx="165861" cy="149225"/>
                          </a:xfrm>
                          <a:prstGeom prst="rect">
                            <a:avLst/>
                          </a:prstGeom>
                        </pic:spPr>
                      </pic:pic>
                      <pic:pic>
                        <pic:nvPicPr>
                          <pic:cNvPr id="11" name="Image 11"/>
                          <pic:cNvPicPr/>
                        </pic:nvPicPr>
                        <pic:blipFill>
                          <a:blip r:embed="rId13" cstate="print"/>
                          <a:stretch>
                            <a:fillRect/>
                          </a:stretch>
                        </pic:blipFill>
                        <pic:spPr>
                          <a:xfrm>
                            <a:off x="8521439" y="2093258"/>
                            <a:ext cx="140776" cy="222427"/>
                          </a:xfrm>
                          <a:prstGeom prst="rect">
                            <a:avLst/>
                          </a:prstGeom>
                        </pic:spPr>
                      </pic:pic>
                      <pic:pic>
                        <pic:nvPicPr>
                          <pic:cNvPr id="12" name="Image 12"/>
                          <pic:cNvPicPr/>
                        </pic:nvPicPr>
                        <pic:blipFill>
                          <a:blip r:embed="rId14" cstate="print"/>
                          <a:stretch>
                            <a:fillRect/>
                          </a:stretch>
                        </pic:blipFill>
                        <pic:spPr>
                          <a:xfrm>
                            <a:off x="8747918" y="2010505"/>
                            <a:ext cx="667750" cy="305180"/>
                          </a:xfrm>
                          <a:prstGeom prst="rect">
                            <a:avLst/>
                          </a:prstGeom>
                        </pic:spPr>
                      </pic:pic>
                      <pic:pic>
                        <pic:nvPicPr>
                          <pic:cNvPr id="13" name="Image 13"/>
                          <pic:cNvPicPr/>
                        </pic:nvPicPr>
                        <pic:blipFill>
                          <a:blip r:embed="rId15" cstate="print"/>
                          <a:stretch>
                            <a:fillRect/>
                          </a:stretch>
                        </pic:blipFill>
                        <pic:spPr>
                          <a:xfrm>
                            <a:off x="9504216" y="2010505"/>
                            <a:ext cx="636841" cy="308241"/>
                          </a:xfrm>
                          <a:prstGeom prst="rect">
                            <a:avLst/>
                          </a:prstGeom>
                        </pic:spPr>
                      </pic:pic>
                      <pic:pic>
                        <pic:nvPicPr>
                          <pic:cNvPr id="14" name="Image 14"/>
                          <pic:cNvPicPr/>
                        </pic:nvPicPr>
                        <pic:blipFill>
                          <a:blip r:embed="rId16" cstate="print"/>
                          <a:stretch>
                            <a:fillRect/>
                          </a:stretch>
                        </pic:blipFill>
                        <pic:spPr>
                          <a:xfrm>
                            <a:off x="7643590" y="259302"/>
                            <a:ext cx="215214" cy="98298"/>
                          </a:xfrm>
                          <a:prstGeom prst="rect">
                            <a:avLst/>
                          </a:prstGeom>
                        </pic:spPr>
                      </pic:pic>
                      <wps:wsp>
                        <wps:cNvPr id="15" name="Graphic 15"/>
                        <wps:cNvSpPr/>
                        <wps:spPr>
                          <a:xfrm>
                            <a:off x="7898708" y="245738"/>
                            <a:ext cx="177165" cy="138430"/>
                          </a:xfrm>
                          <a:custGeom>
                            <a:avLst/>
                            <a:gdLst/>
                            <a:ahLst/>
                            <a:cxnLst/>
                            <a:rect l="l" t="t" r="r" b="b"/>
                            <a:pathLst>
                              <a:path w="177165" h="138430">
                                <a:moveTo>
                                  <a:pt x="63652" y="40652"/>
                                </a:moveTo>
                                <a:lnTo>
                                  <a:pt x="48158" y="40652"/>
                                </a:lnTo>
                                <a:lnTo>
                                  <a:pt x="48158" y="49936"/>
                                </a:lnTo>
                                <a:lnTo>
                                  <a:pt x="47612" y="48221"/>
                                </a:lnTo>
                                <a:lnTo>
                                  <a:pt x="47612" y="73875"/>
                                </a:lnTo>
                                <a:lnTo>
                                  <a:pt x="47586" y="75031"/>
                                </a:lnTo>
                                <a:lnTo>
                                  <a:pt x="46647" y="83223"/>
                                </a:lnTo>
                                <a:lnTo>
                                  <a:pt x="43764" y="90246"/>
                                </a:lnTo>
                                <a:lnTo>
                                  <a:pt x="38836" y="95135"/>
                                </a:lnTo>
                                <a:lnTo>
                                  <a:pt x="38671" y="95135"/>
                                </a:lnTo>
                                <a:lnTo>
                                  <a:pt x="32004" y="96862"/>
                                </a:lnTo>
                                <a:lnTo>
                                  <a:pt x="25107" y="95135"/>
                                </a:lnTo>
                                <a:lnTo>
                                  <a:pt x="20205" y="90398"/>
                                </a:lnTo>
                                <a:lnTo>
                                  <a:pt x="17272" y="83400"/>
                                </a:lnTo>
                                <a:lnTo>
                                  <a:pt x="16319" y="75031"/>
                                </a:lnTo>
                                <a:lnTo>
                                  <a:pt x="16408" y="73875"/>
                                </a:lnTo>
                                <a:lnTo>
                                  <a:pt x="17259" y="66154"/>
                                </a:lnTo>
                                <a:lnTo>
                                  <a:pt x="20180" y="59042"/>
                                </a:lnTo>
                                <a:lnTo>
                                  <a:pt x="25095" y="54229"/>
                                </a:lnTo>
                                <a:lnTo>
                                  <a:pt x="32054" y="52451"/>
                                </a:lnTo>
                                <a:lnTo>
                                  <a:pt x="39116" y="54229"/>
                                </a:lnTo>
                                <a:lnTo>
                                  <a:pt x="38900" y="54229"/>
                                </a:lnTo>
                                <a:lnTo>
                                  <a:pt x="43700" y="58762"/>
                                </a:lnTo>
                                <a:lnTo>
                                  <a:pt x="46621" y="65582"/>
                                </a:lnTo>
                                <a:lnTo>
                                  <a:pt x="47612" y="73875"/>
                                </a:lnTo>
                                <a:lnTo>
                                  <a:pt x="47612" y="48221"/>
                                </a:lnTo>
                                <a:lnTo>
                                  <a:pt x="46596" y="45021"/>
                                </a:lnTo>
                                <a:lnTo>
                                  <a:pt x="40182" y="38874"/>
                                </a:lnTo>
                                <a:lnTo>
                                  <a:pt x="29197" y="38874"/>
                                </a:lnTo>
                                <a:lnTo>
                                  <a:pt x="25" y="74828"/>
                                </a:lnTo>
                                <a:lnTo>
                                  <a:pt x="0" y="75031"/>
                                </a:lnTo>
                                <a:lnTo>
                                  <a:pt x="2032" y="89230"/>
                                </a:lnTo>
                                <a:lnTo>
                                  <a:pt x="7835" y="100241"/>
                                </a:lnTo>
                                <a:lnTo>
                                  <a:pt x="16941" y="107365"/>
                                </a:lnTo>
                                <a:lnTo>
                                  <a:pt x="28917" y="109893"/>
                                </a:lnTo>
                                <a:lnTo>
                                  <a:pt x="37592" y="109893"/>
                                </a:lnTo>
                                <a:lnTo>
                                  <a:pt x="45021" y="106553"/>
                                </a:lnTo>
                                <a:lnTo>
                                  <a:pt x="47612" y="100723"/>
                                </a:lnTo>
                                <a:lnTo>
                                  <a:pt x="47612" y="118960"/>
                                </a:lnTo>
                                <a:lnTo>
                                  <a:pt x="42697" y="124688"/>
                                </a:lnTo>
                                <a:lnTo>
                                  <a:pt x="24765" y="124688"/>
                                </a:lnTo>
                                <a:lnTo>
                                  <a:pt x="18961" y="121285"/>
                                </a:lnTo>
                                <a:lnTo>
                                  <a:pt x="18148" y="115557"/>
                                </a:lnTo>
                                <a:lnTo>
                                  <a:pt x="2184" y="115557"/>
                                </a:lnTo>
                                <a:lnTo>
                                  <a:pt x="32334" y="138061"/>
                                </a:lnTo>
                                <a:lnTo>
                                  <a:pt x="45389" y="136118"/>
                                </a:lnTo>
                                <a:lnTo>
                                  <a:pt x="63652" y="108724"/>
                                </a:lnTo>
                                <a:lnTo>
                                  <a:pt x="63652" y="98425"/>
                                </a:lnTo>
                                <a:lnTo>
                                  <a:pt x="63652" y="96862"/>
                                </a:lnTo>
                                <a:lnTo>
                                  <a:pt x="63652" y="52730"/>
                                </a:lnTo>
                                <a:lnTo>
                                  <a:pt x="63652" y="40652"/>
                                </a:lnTo>
                                <a:close/>
                              </a:path>
                              <a:path w="177165" h="138430">
                                <a:moveTo>
                                  <a:pt x="97751" y="40652"/>
                                </a:moveTo>
                                <a:lnTo>
                                  <a:pt x="81635" y="40652"/>
                                </a:lnTo>
                                <a:lnTo>
                                  <a:pt x="81635" y="110096"/>
                                </a:lnTo>
                                <a:lnTo>
                                  <a:pt x="97751" y="110096"/>
                                </a:lnTo>
                                <a:lnTo>
                                  <a:pt x="97751" y="40652"/>
                                </a:lnTo>
                                <a:close/>
                              </a:path>
                              <a:path w="177165" h="138430">
                                <a:moveTo>
                                  <a:pt x="97878" y="14922"/>
                                </a:moveTo>
                                <a:lnTo>
                                  <a:pt x="81508" y="14922"/>
                                </a:lnTo>
                                <a:lnTo>
                                  <a:pt x="81508" y="31102"/>
                                </a:lnTo>
                                <a:lnTo>
                                  <a:pt x="97878" y="31102"/>
                                </a:lnTo>
                                <a:lnTo>
                                  <a:pt x="97878" y="14922"/>
                                </a:lnTo>
                                <a:close/>
                              </a:path>
                              <a:path w="177165" h="138430">
                                <a:moveTo>
                                  <a:pt x="160782" y="4356"/>
                                </a:moveTo>
                                <a:lnTo>
                                  <a:pt x="154228" y="0"/>
                                </a:lnTo>
                                <a:lnTo>
                                  <a:pt x="138950" y="0"/>
                                </a:lnTo>
                                <a:lnTo>
                                  <a:pt x="135039" y="469"/>
                                </a:lnTo>
                                <a:lnTo>
                                  <a:pt x="132461" y="1358"/>
                                </a:lnTo>
                                <a:lnTo>
                                  <a:pt x="132461" y="10502"/>
                                </a:lnTo>
                                <a:lnTo>
                                  <a:pt x="134861" y="9537"/>
                                </a:lnTo>
                                <a:lnTo>
                                  <a:pt x="137515" y="9067"/>
                                </a:lnTo>
                                <a:lnTo>
                                  <a:pt x="146316" y="9067"/>
                                </a:lnTo>
                                <a:lnTo>
                                  <a:pt x="149250" y="10566"/>
                                </a:lnTo>
                                <a:lnTo>
                                  <a:pt x="149250" y="16637"/>
                                </a:lnTo>
                                <a:lnTo>
                                  <a:pt x="145694" y="17729"/>
                                </a:lnTo>
                                <a:lnTo>
                                  <a:pt x="136829" y="17729"/>
                                </a:lnTo>
                                <a:lnTo>
                                  <a:pt x="137629" y="32664"/>
                                </a:lnTo>
                                <a:lnTo>
                                  <a:pt x="148361" y="32664"/>
                                </a:lnTo>
                                <a:lnTo>
                                  <a:pt x="148818" y="25298"/>
                                </a:lnTo>
                                <a:lnTo>
                                  <a:pt x="155244" y="25298"/>
                                </a:lnTo>
                                <a:lnTo>
                                  <a:pt x="158915" y="21894"/>
                                </a:lnTo>
                                <a:lnTo>
                                  <a:pt x="160782" y="20180"/>
                                </a:lnTo>
                                <a:lnTo>
                                  <a:pt x="160782" y="9067"/>
                                </a:lnTo>
                                <a:lnTo>
                                  <a:pt x="160782" y="4356"/>
                                </a:lnTo>
                                <a:close/>
                              </a:path>
                              <a:path w="177165" h="138430">
                                <a:moveTo>
                                  <a:pt x="177076" y="97396"/>
                                </a:moveTo>
                                <a:lnTo>
                                  <a:pt x="176123" y="97739"/>
                                </a:lnTo>
                                <a:lnTo>
                                  <a:pt x="174828" y="97878"/>
                                </a:lnTo>
                                <a:lnTo>
                                  <a:pt x="170256" y="97878"/>
                                </a:lnTo>
                                <a:lnTo>
                                  <a:pt x="169506" y="95897"/>
                                </a:lnTo>
                                <a:lnTo>
                                  <a:pt x="169506" y="75234"/>
                                </a:lnTo>
                                <a:lnTo>
                                  <a:pt x="169506" y="61048"/>
                                </a:lnTo>
                                <a:lnTo>
                                  <a:pt x="167716" y="52781"/>
                                </a:lnTo>
                                <a:lnTo>
                                  <a:pt x="167614" y="52311"/>
                                </a:lnTo>
                                <a:lnTo>
                                  <a:pt x="167424" y="51435"/>
                                </a:lnTo>
                                <a:lnTo>
                                  <a:pt x="161734" y="44488"/>
                                </a:lnTo>
                                <a:lnTo>
                                  <a:pt x="153212" y="40297"/>
                                </a:lnTo>
                                <a:lnTo>
                                  <a:pt x="142633" y="38874"/>
                                </a:lnTo>
                                <a:lnTo>
                                  <a:pt x="131203" y="40525"/>
                                </a:lnTo>
                                <a:lnTo>
                                  <a:pt x="122097" y="45250"/>
                                </a:lnTo>
                                <a:lnTo>
                                  <a:pt x="116027" y="52781"/>
                                </a:lnTo>
                                <a:lnTo>
                                  <a:pt x="113715" y="62814"/>
                                </a:lnTo>
                                <a:lnTo>
                                  <a:pt x="129400" y="62814"/>
                                </a:lnTo>
                                <a:lnTo>
                                  <a:pt x="129679" y="55854"/>
                                </a:lnTo>
                                <a:lnTo>
                                  <a:pt x="134924" y="52311"/>
                                </a:lnTo>
                                <a:lnTo>
                                  <a:pt x="149301" y="52311"/>
                                </a:lnTo>
                                <a:lnTo>
                                  <a:pt x="153530" y="55448"/>
                                </a:lnTo>
                                <a:lnTo>
                                  <a:pt x="153530" y="68135"/>
                                </a:lnTo>
                                <a:lnTo>
                                  <a:pt x="153530" y="75234"/>
                                </a:lnTo>
                                <a:lnTo>
                                  <a:pt x="153530" y="89154"/>
                                </a:lnTo>
                                <a:lnTo>
                                  <a:pt x="150393" y="94742"/>
                                </a:lnTo>
                                <a:lnTo>
                                  <a:pt x="143865" y="98628"/>
                                </a:lnTo>
                                <a:lnTo>
                                  <a:pt x="131203" y="98628"/>
                                </a:lnTo>
                                <a:lnTo>
                                  <a:pt x="127558" y="96380"/>
                                </a:lnTo>
                                <a:lnTo>
                                  <a:pt x="127558" y="85534"/>
                                </a:lnTo>
                                <a:lnTo>
                                  <a:pt x="131648" y="83286"/>
                                </a:lnTo>
                                <a:lnTo>
                                  <a:pt x="146926" y="79667"/>
                                </a:lnTo>
                                <a:lnTo>
                                  <a:pt x="150202" y="78435"/>
                                </a:lnTo>
                                <a:lnTo>
                                  <a:pt x="153530" y="75234"/>
                                </a:lnTo>
                                <a:lnTo>
                                  <a:pt x="153530" y="68135"/>
                                </a:lnTo>
                                <a:lnTo>
                                  <a:pt x="113195" y="83807"/>
                                </a:lnTo>
                                <a:lnTo>
                                  <a:pt x="111455" y="92290"/>
                                </a:lnTo>
                                <a:lnTo>
                                  <a:pt x="113017" y="100342"/>
                                </a:lnTo>
                                <a:lnTo>
                                  <a:pt x="113080" y="100711"/>
                                </a:lnTo>
                                <a:lnTo>
                                  <a:pt x="117614" y="106845"/>
                                </a:lnTo>
                                <a:lnTo>
                                  <a:pt x="124485" y="110591"/>
                                </a:lnTo>
                                <a:lnTo>
                                  <a:pt x="133146" y="111861"/>
                                </a:lnTo>
                                <a:lnTo>
                                  <a:pt x="140423" y="110972"/>
                                </a:lnTo>
                                <a:lnTo>
                                  <a:pt x="140614" y="110972"/>
                                </a:lnTo>
                                <a:lnTo>
                                  <a:pt x="147281" y="108331"/>
                                </a:lnTo>
                                <a:lnTo>
                                  <a:pt x="152717" y="104241"/>
                                </a:lnTo>
                                <a:lnTo>
                                  <a:pt x="155714" y="100342"/>
                                </a:lnTo>
                                <a:lnTo>
                                  <a:pt x="156552" y="105854"/>
                                </a:lnTo>
                                <a:lnTo>
                                  <a:pt x="161048" y="110972"/>
                                </a:lnTo>
                                <a:lnTo>
                                  <a:pt x="172986" y="110972"/>
                                </a:lnTo>
                                <a:lnTo>
                                  <a:pt x="175844" y="110223"/>
                                </a:lnTo>
                                <a:lnTo>
                                  <a:pt x="177076" y="109677"/>
                                </a:lnTo>
                                <a:lnTo>
                                  <a:pt x="177076" y="97878"/>
                                </a:lnTo>
                                <a:lnTo>
                                  <a:pt x="177076" y="97396"/>
                                </a:lnTo>
                                <a:close/>
                              </a:path>
                            </a:pathLst>
                          </a:custGeom>
                          <a:solidFill>
                            <a:srgbClr val="3D3831"/>
                          </a:solidFill>
                        </wps:spPr>
                        <wps:bodyPr wrap="square" lIns="0" tIns="0" rIns="0" bIns="0" rtlCol="0">
                          <a:prstTxWarp prst="textNoShape">
                            <a:avLst/>
                          </a:prstTxWarp>
                          <a:noAutofit/>
                        </wps:bodyPr>
                      </wps:wsp>
                      <pic:pic>
                        <pic:nvPicPr>
                          <pic:cNvPr id="16" name="Image 16"/>
                          <pic:cNvPicPr/>
                        </pic:nvPicPr>
                        <pic:blipFill>
                          <a:blip r:embed="rId17" cstate="print"/>
                          <a:stretch>
                            <a:fillRect/>
                          </a:stretch>
                        </pic:blipFill>
                        <pic:spPr>
                          <a:xfrm>
                            <a:off x="8085880" y="258895"/>
                            <a:ext cx="1114539" cy="98704"/>
                          </a:xfrm>
                          <a:prstGeom prst="rect">
                            <a:avLst/>
                          </a:prstGeom>
                        </pic:spPr>
                      </pic:pic>
                      <pic:pic>
                        <pic:nvPicPr>
                          <pic:cNvPr id="17" name="Image 17"/>
                          <pic:cNvPicPr/>
                        </pic:nvPicPr>
                        <pic:blipFill>
                          <a:blip r:embed="rId18" cstate="print"/>
                          <a:stretch>
                            <a:fillRect/>
                          </a:stretch>
                        </pic:blipFill>
                        <pic:spPr>
                          <a:xfrm>
                            <a:off x="7788306" y="463175"/>
                            <a:ext cx="256819" cy="121653"/>
                          </a:xfrm>
                          <a:prstGeom prst="rect">
                            <a:avLst/>
                          </a:prstGeom>
                        </pic:spPr>
                      </pic:pic>
                      <pic:pic>
                        <pic:nvPicPr>
                          <pic:cNvPr id="18" name="Image 18"/>
                          <pic:cNvPicPr/>
                        </pic:nvPicPr>
                        <pic:blipFill>
                          <a:blip r:embed="rId19" cstate="print"/>
                          <a:stretch>
                            <a:fillRect/>
                          </a:stretch>
                        </pic:blipFill>
                        <pic:spPr>
                          <a:xfrm>
                            <a:off x="8090351" y="448938"/>
                            <a:ext cx="205740" cy="138061"/>
                          </a:xfrm>
                          <a:prstGeom prst="rect">
                            <a:avLst/>
                          </a:prstGeom>
                        </pic:spPr>
                      </pic:pic>
                      <pic:pic>
                        <pic:nvPicPr>
                          <pic:cNvPr id="19" name="Image 19"/>
                          <pic:cNvPicPr/>
                        </pic:nvPicPr>
                        <pic:blipFill>
                          <a:blip r:embed="rId20" cstate="print"/>
                          <a:stretch>
                            <a:fillRect/>
                          </a:stretch>
                        </pic:blipFill>
                        <pic:spPr>
                          <a:xfrm>
                            <a:off x="8338661" y="449611"/>
                            <a:ext cx="266636" cy="111188"/>
                          </a:xfrm>
                          <a:prstGeom prst="rect">
                            <a:avLst/>
                          </a:prstGeom>
                        </pic:spPr>
                      </pic:pic>
                      <pic:pic>
                        <pic:nvPicPr>
                          <pic:cNvPr id="20" name="Image 20"/>
                          <pic:cNvPicPr/>
                        </pic:nvPicPr>
                        <pic:blipFill>
                          <a:blip r:embed="rId21" cstate="print"/>
                          <a:stretch>
                            <a:fillRect/>
                          </a:stretch>
                        </pic:blipFill>
                        <pic:spPr>
                          <a:xfrm>
                            <a:off x="8648401" y="463175"/>
                            <a:ext cx="180568" cy="121653"/>
                          </a:xfrm>
                          <a:prstGeom prst="rect">
                            <a:avLst/>
                          </a:prstGeom>
                        </pic:spPr>
                      </pic:pic>
                      <pic:pic>
                        <pic:nvPicPr>
                          <pic:cNvPr id="21" name="Image 21"/>
                          <pic:cNvPicPr/>
                        </pic:nvPicPr>
                        <pic:blipFill>
                          <a:blip r:embed="rId22" cstate="print"/>
                          <a:stretch>
                            <a:fillRect/>
                          </a:stretch>
                        </pic:blipFill>
                        <pic:spPr>
                          <a:xfrm>
                            <a:off x="8878754" y="448938"/>
                            <a:ext cx="183083" cy="111861"/>
                          </a:xfrm>
                          <a:prstGeom prst="rect">
                            <a:avLst/>
                          </a:prstGeom>
                        </pic:spPr>
                      </pic:pic>
                      <pic:pic>
                        <pic:nvPicPr>
                          <pic:cNvPr id="22" name="Image 22"/>
                          <pic:cNvPicPr/>
                        </pic:nvPicPr>
                        <pic:blipFill>
                          <a:blip r:embed="rId23" cstate="print"/>
                          <a:stretch>
                            <a:fillRect/>
                          </a:stretch>
                        </pic:blipFill>
                        <pic:spPr>
                          <a:xfrm>
                            <a:off x="7374731" y="664470"/>
                            <a:ext cx="259892" cy="123558"/>
                          </a:xfrm>
                          <a:prstGeom prst="rect">
                            <a:avLst/>
                          </a:prstGeom>
                        </pic:spPr>
                      </pic:pic>
                      <wps:wsp>
                        <wps:cNvPr id="23" name="Graphic 23"/>
                        <wps:cNvSpPr/>
                        <wps:spPr>
                          <a:xfrm>
                            <a:off x="7680306" y="665701"/>
                            <a:ext cx="250190" cy="98425"/>
                          </a:xfrm>
                          <a:custGeom>
                            <a:avLst/>
                            <a:gdLst/>
                            <a:ahLst/>
                            <a:cxnLst/>
                            <a:rect l="l" t="t" r="r" b="b"/>
                            <a:pathLst>
                              <a:path w="250190" h="98425">
                                <a:moveTo>
                                  <a:pt x="71361" y="9004"/>
                                </a:moveTo>
                                <a:lnTo>
                                  <a:pt x="63665" y="9004"/>
                                </a:lnTo>
                                <a:lnTo>
                                  <a:pt x="63665" y="673"/>
                                </a:lnTo>
                                <a:lnTo>
                                  <a:pt x="47612" y="673"/>
                                </a:lnTo>
                                <a:lnTo>
                                  <a:pt x="47612" y="9004"/>
                                </a:lnTo>
                                <a:lnTo>
                                  <a:pt x="31661" y="9004"/>
                                </a:lnTo>
                                <a:lnTo>
                                  <a:pt x="31661" y="18415"/>
                                </a:lnTo>
                                <a:lnTo>
                                  <a:pt x="47612" y="18415"/>
                                </a:lnTo>
                                <a:lnTo>
                                  <a:pt x="47612" y="35763"/>
                                </a:lnTo>
                                <a:lnTo>
                                  <a:pt x="47612" y="61315"/>
                                </a:lnTo>
                                <a:lnTo>
                                  <a:pt x="47612" y="62293"/>
                                </a:lnTo>
                                <a:lnTo>
                                  <a:pt x="46482" y="71412"/>
                                </a:lnTo>
                                <a:lnTo>
                                  <a:pt x="43307" y="78498"/>
                                </a:lnTo>
                                <a:lnTo>
                                  <a:pt x="38379" y="83096"/>
                                </a:lnTo>
                                <a:lnTo>
                                  <a:pt x="32016" y="84721"/>
                                </a:lnTo>
                                <a:lnTo>
                                  <a:pt x="25336" y="83096"/>
                                </a:lnTo>
                                <a:lnTo>
                                  <a:pt x="20434" y="78498"/>
                                </a:lnTo>
                                <a:lnTo>
                                  <a:pt x="19748" y="76936"/>
                                </a:lnTo>
                                <a:lnTo>
                                  <a:pt x="17399" y="71412"/>
                                </a:lnTo>
                                <a:lnTo>
                                  <a:pt x="16344" y="62293"/>
                                </a:lnTo>
                                <a:lnTo>
                                  <a:pt x="16395" y="61315"/>
                                </a:lnTo>
                                <a:lnTo>
                                  <a:pt x="17373" y="52590"/>
                                </a:lnTo>
                                <a:lnTo>
                                  <a:pt x="20459" y="45288"/>
                                </a:lnTo>
                                <a:lnTo>
                                  <a:pt x="25400" y="40563"/>
                                </a:lnTo>
                                <a:lnTo>
                                  <a:pt x="32080" y="38874"/>
                                </a:lnTo>
                                <a:lnTo>
                                  <a:pt x="38417" y="40563"/>
                                </a:lnTo>
                                <a:lnTo>
                                  <a:pt x="43294" y="45135"/>
                                </a:lnTo>
                                <a:lnTo>
                                  <a:pt x="46469" y="52235"/>
                                </a:lnTo>
                                <a:lnTo>
                                  <a:pt x="47612" y="61315"/>
                                </a:lnTo>
                                <a:lnTo>
                                  <a:pt x="47612" y="35763"/>
                                </a:lnTo>
                                <a:lnTo>
                                  <a:pt x="45504" y="30556"/>
                                </a:lnTo>
                                <a:lnTo>
                                  <a:pt x="38696" y="25298"/>
                                </a:lnTo>
                                <a:lnTo>
                                  <a:pt x="29146" y="25298"/>
                                </a:lnTo>
                                <a:lnTo>
                                  <a:pt x="127" y="61315"/>
                                </a:lnTo>
                                <a:lnTo>
                                  <a:pt x="0" y="62293"/>
                                </a:lnTo>
                                <a:lnTo>
                                  <a:pt x="2044" y="76936"/>
                                </a:lnTo>
                                <a:lnTo>
                                  <a:pt x="7759" y="88328"/>
                                </a:lnTo>
                                <a:lnTo>
                                  <a:pt x="16522" y="95681"/>
                                </a:lnTo>
                                <a:lnTo>
                                  <a:pt x="27711" y="98285"/>
                                </a:lnTo>
                                <a:lnTo>
                                  <a:pt x="34988" y="97167"/>
                                </a:lnTo>
                                <a:lnTo>
                                  <a:pt x="41249" y="94119"/>
                                </a:lnTo>
                                <a:lnTo>
                                  <a:pt x="46126" y="89611"/>
                                </a:lnTo>
                                <a:lnTo>
                                  <a:pt x="47980" y="86360"/>
                                </a:lnTo>
                                <a:lnTo>
                                  <a:pt x="47980" y="96520"/>
                                </a:lnTo>
                                <a:lnTo>
                                  <a:pt x="63665" y="96520"/>
                                </a:lnTo>
                                <a:lnTo>
                                  <a:pt x="63665" y="83896"/>
                                </a:lnTo>
                                <a:lnTo>
                                  <a:pt x="63665" y="18415"/>
                                </a:lnTo>
                                <a:lnTo>
                                  <a:pt x="71361" y="18415"/>
                                </a:lnTo>
                                <a:lnTo>
                                  <a:pt x="71361" y="9004"/>
                                </a:lnTo>
                                <a:close/>
                              </a:path>
                              <a:path w="250190" h="98425">
                                <a:moveTo>
                                  <a:pt x="97790" y="27076"/>
                                </a:moveTo>
                                <a:lnTo>
                                  <a:pt x="81673" y="27076"/>
                                </a:lnTo>
                                <a:lnTo>
                                  <a:pt x="81673" y="96520"/>
                                </a:lnTo>
                                <a:lnTo>
                                  <a:pt x="97790" y="96520"/>
                                </a:lnTo>
                                <a:lnTo>
                                  <a:pt x="97790" y="27076"/>
                                </a:lnTo>
                                <a:close/>
                              </a:path>
                              <a:path w="250190" h="98425">
                                <a:moveTo>
                                  <a:pt x="114554" y="0"/>
                                </a:moveTo>
                                <a:lnTo>
                                  <a:pt x="95313" y="0"/>
                                </a:lnTo>
                                <a:lnTo>
                                  <a:pt x="82346" y="19164"/>
                                </a:lnTo>
                                <a:lnTo>
                                  <a:pt x="97497" y="19164"/>
                                </a:lnTo>
                                <a:lnTo>
                                  <a:pt x="114554" y="0"/>
                                </a:lnTo>
                                <a:close/>
                              </a:path>
                              <a:path w="250190" h="98425">
                                <a:moveTo>
                                  <a:pt x="174231" y="51904"/>
                                </a:moveTo>
                                <a:lnTo>
                                  <a:pt x="172580" y="40563"/>
                                </a:lnTo>
                                <a:lnTo>
                                  <a:pt x="171754" y="39077"/>
                                </a:lnTo>
                                <a:lnTo>
                                  <a:pt x="171640" y="38874"/>
                                </a:lnTo>
                                <a:lnTo>
                                  <a:pt x="167906" y="32207"/>
                                </a:lnTo>
                                <a:lnTo>
                                  <a:pt x="160553" y="27076"/>
                                </a:lnTo>
                                <a:lnTo>
                                  <a:pt x="150837" y="25298"/>
                                </a:lnTo>
                                <a:lnTo>
                                  <a:pt x="142303" y="25298"/>
                                </a:lnTo>
                                <a:lnTo>
                                  <a:pt x="133845" y="30149"/>
                                </a:lnTo>
                                <a:lnTo>
                                  <a:pt x="131254" y="36893"/>
                                </a:lnTo>
                                <a:lnTo>
                                  <a:pt x="131254" y="27076"/>
                                </a:lnTo>
                                <a:lnTo>
                                  <a:pt x="115773" y="27076"/>
                                </a:lnTo>
                                <a:lnTo>
                                  <a:pt x="115773" y="96520"/>
                                </a:lnTo>
                                <a:lnTo>
                                  <a:pt x="131876" y="96520"/>
                                </a:lnTo>
                                <a:lnTo>
                                  <a:pt x="131876" y="45021"/>
                                </a:lnTo>
                                <a:lnTo>
                                  <a:pt x="137198" y="39077"/>
                                </a:lnTo>
                                <a:lnTo>
                                  <a:pt x="137388" y="38874"/>
                                </a:lnTo>
                                <a:lnTo>
                                  <a:pt x="153212" y="38874"/>
                                </a:lnTo>
                                <a:lnTo>
                                  <a:pt x="158203" y="44196"/>
                                </a:lnTo>
                                <a:lnTo>
                                  <a:pt x="158203" y="96520"/>
                                </a:lnTo>
                                <a:lnTo>
                                  <a:pt x="174231" y="96520"/>
                                </a:lnTo>
                                <a:lnTo>
                                  <a:pt x="174231" y="51904"/>
                                </a:lnTo>
                                <a:close/>
                              </a:path>
                              <a:path w="250190" h="98425">
                                <a:moveTo>
                                  <a:pt x="250164" y="51904"/>
                                </a:moveTo>
                                <a:lnTo>
                                  <a:pt x="248513" y="40563"/>
                                </a:lnTo>
                                <a:lnTo>
                                  <a:pt x="247688" y="39077"/>
                                </a:lnTo>
                                <a:lnTo>
                                  <a:pt x="247573" y="38874"/>
                                </a:lnTo>
                                <a:lnTo>
                                  <a:pt x="243827" y="32207"/>
                                </a:lnTo>
                                <a:lnTo>
                                  <a:pt x="236448" y="27063"/>
                                </a:lnTo>
                                <a:lnTo>
                                  <a:pt x="226758" y="25298"/>
                                </a:lnTo>
                                <a:lnTo>
                                  <a:pt x="218236" y="25298"/>
                                </a:lnTo>
                                <a:lnTo>
                                  <a:pt x="209842" y="30073"/>
                                </a:lnTo>
                                <a:lnTo>
                                  <a:pt x="207797" y="35496"/>
                                </a:lnTo>
                                <a:lnTo>
                                  <a:pt x="207797" y="673"/>
                                </a:lnTo>
                                <a:lnTo>
                                  <a:pt x="191693" y="673"/>
                                </a:lnTo>
                                <a:lnTo>
                                  <a:pt x="191693" y="96507"/>
                                </a:lnTo>
                                <a:lnTo>
                                  <a:pt x="207797" y="96507"/>
                                </a:lnTo>
                                <a:lnTo>
                                  <a:pt x="207797" y="44945"/>
                                </a:lnTo>
                                <a:lnTo>
                                  <a:pt x="212979" y="39077"/>
                                </a:lnTo>
                                <a:lnTo>
                                  <a:pt x="213169" y="38874"/>
                                </a:lnTo>
                                <a:lnTo>
                                  <a:pt x="229146" y="38874"/>
                                </a:lnTo>
                                <a:lnTo>
                                  <a:pt x="234124" y="44196"/>
                                </a:lnTo>
                                <a:lnTo>
                                  <a:pt x="234124" y="96507"/>
                                </a:lnTo>
                                <a:lnTo>
                                  <a:pt x="250164" y="96507"/>
                                </a:lnTo>
                                <a:lnTo>
                                  <a:pt x="250164" y="51904"/>
                                </a:lnTo>
                                <a:close/>
                              </a:path>
                            </a:pathLst>
                          </a:custGeom>
                          <a:solidFill>
                            <a:srgbClr val="3D3831"/>
                          </a:solidFill>
                        </wps:spPr>
                        <wps:bodyPr wrap="square" lIns="0" tIns="0" rIns="0" bIns="0" rtlCol="0">
                          <a:prstTxWarp prst="textNoShape">
                            <a:avLst/>
                          </a:prstTxWarp>
                          <a:noAutofit/>
                        </wps:bodyPr>
                      </wps:wsp>
                      <pic:pic>
                        <pic:nvPicPr>
                          <pic:cNvPr id="24" name="Image 24"/>
                          <pic:cNvPicPr/>
                        </pic:nvPicPr>
                        <pic:blipFill>
                          <a:blip r:embed="rId24" cstate="print"/>
                          <a:stretch>
                            <a:fillRect/>
                          </a:stretch>
                        </pic:blipFill>
                        <pic:spPr>
                          <a:xfrm>
                            <a:off x="7946967" y="666375"/>
                            <a:ext cx="1533220" cy="97624"/>
                          </a:xfrm>
                          <a:prstGeom prst="rect">
                            <a:avLst/>
                          </a:prstGeom>
                        </pic:spPr>
                      </pic:pic>
                      <pic:pic>
                        <pic:nvPicPr>
                          <pic:cNvPr id="25" name="Image 25"/>
                          <pic:cNvPicPr/>
                        </pic:nvPicPr>
                        <pic:blipFill>
                          <a:blip r:embed="rId25" cstate="print"/>
                          <a:stretch>
                            <a:fillRect/>
                          </a:stretch>
                        </pic:blipFill>
                        <pic:spPr>
                          <a:xfrm>
                            <a:off x="6902519" y="2440844"/>
                            <a:ext cx="3049866" cy="4574806"/>
                          </a:xfrm>
                          <a:prstGeom prst="rect">
                            <a:avLst/>
                          </a:prstGeom>
                        </pic:spPr>
                      </pic:pic>
                      <wps:wsp>
                        <wps:cNvPr id="26" name="Graphic 26"/>
                        <wps:cNvSpPr/>
                        <wps:spPr>
                          <a:xfrm>
                            <a:off x="854652" y="1307128"/>
                            <a:ext cx="3049905" cy="4518660"/>
                          </a:xfrm>
                          <a:custGeom>
                            <a:avLst/>
                            <a:gdLst/>
                            <a:ahLst/>
                            <a:cxnLst/>
                            <a:rect l="l" t="t" r="r" b="b"/>
                            <a:pathLst>
                              <a:path w="3049905" h="4518660">
                                <a:moveTo>
                                  <a:pt x="3049879" y="0"/>
                                </a:moveTo>
                                <a:lnTo>
                                  <a:pt x="0" y="0"/>
                                </a:lnTo>
                                <a:lnTo>
                                  <a:pt x="0" y="4518380"/>
                                </a:lnTo>
                                <a:lnTo>
                                  <a:pt x="3049879" y="4518380"/>
                                </a:lnTo>
                                <a:lnTo>
                                  <a:pt x="3049879" y="0"/>
                                </a:lnTo>
                                <a:close/>
                              </a:path>
                            </a:pathLst>
                          </a:custGeom>
                          <a:solidFill>
                            <a:srgbClr val="B7B3AC"/>
                          </a:solidFill>
                        </wps:spPr>
                        <wps:bodyPr wrap="square" lIns="0" tIns="0" rIns="0" bIns="0" rtlCol="0">
                          <a:prstTxWarp prst="textNoShape">
                            <a:avLst/>
                          </a:prstTxWarp>
                          <a:noAutofit/>
                        </wps:bodyPr>
                      </wps:wsp>
                      <pic:pic>
                        <pic:nvPicPr>
                          <pic:cNvPr id="27" name="Image 27"/>
                          <pic:cNvPicPr/>
                        </pic:nvPicPr>
                        <pic:blipFill>
                          <a:blip r:embed="rId26" cstate="print"/>
                          <a:stretch>
                            <a:fillRect/>
                          </a:stretch>
                        </pic:blipFill>
                        <pic:spPr>
                          <a:xfrm>
                            <a:off x="1049216" y="1510163"/>
                            <a:ext cx="196354" cy="115138"/>
                          </a:xfrm>
                          <a:prstGeom prst="rect">
                            <a:avLst/>
                          </a:prstGeom>
                        </pic:spPr>
                      </pic:pic>
                      <pic:pic>
                        <pic:nvPicPr>
                          <pic:cNvPr id="28" name="Image 28"/>
                          <pic:cNvPicPr/>
                        </pic:nvPicPr>
                        <pic:blipFill>
                          <a:blip r:embed="rId27" cstate="print"/>
                          <a:stretch>
                            <a:fillRect/>
                          </a:stretch>
                        </pic:blipFill>
                        <pic:spPr>
                          <a:xfrm>
                            <a:off x="2648261" y="1508817"/>
                            <a:ext cx="203847" cy="117462"/>
                          </a:xfrm>
                          <a:prstGeom prst="rect">
                            <a:avLst/>
                          </a:prstGeom>
                        </pic:spPr>
                      </pic:pic>
                      <pic:pic>
                        <pic:nvPicPr>
                          <pic:cNvPr id="29" name="Image 29"/>
                          <pic:cNvPicPr/>
                        </pic:nvPicPr>
                        <pic:blipFill>
                          <a:blip r:embed="rId28" cstate="print"/>
                          <a:stretch>
                            <a:fillRect/>
                          </a:stretch>
                        </pic:blipFill>
                        <pic:spPr>
                          <a:xfrm>
                            <a:off x="1043489" y="1504765"/>
                            <a:ext cx="2665641" cy="1489456"/>
                          </a:xfrm>
                          <a:prstGeom prst="rect">
                            <a:avLst/>
                          </a:prstGeom>
                        </pic:spPr>
                      </pic:pic>
                      <pic:pic>
                        <pic:nvPicPr>
                          <pic:cNvPr id="30" name="Image 30"/>
                          <pic:cNvPicPr/>
                        </pic:nvPicPr>
                        <pic:blipFill>
                          <a:blip r:embed="rId29" cstate="print"/>
                          <a:stretch>
                            <a:fillRect/>
                          </a:stretch>
                        </pic:blipFill>
                        <pic:spPr>
                          <a:xfrm>
                            <a:off x="1050740" y="3219265"/>
                            <a:ext cx="346202" cy="121831"/>
                          </a:xfrm>
                          <a:prstGeom prst="rect">
                            <a:avLst/>
                          </a:prstGeom>
                        </pic:spPr>
                      </pic:pic>
                      <pic:pic>
                        <pic:nvPicPr>
                          <pic:cNvPr id="31" name="Image 31"/>
                          <pic:cNvPicPr/>
                        </pic:nvPicPr>
                        <pic:blipFill>
                          <a:blip r:embed="rId30" cstate="print"/>
                          <a:stretch>
                            <a:fillRect/>
                          </a:stretch>
                        </pic:blipFill>
                        <pic:spPr>
                          <a:xfrm>
                            <a:off x="1489932" y="3223304"/>
                            <a:ext cx="296125" cy="117475"/>
                          </a:xfrm>
                          <a:prstGeom prst="rect">
                            <a:avLst/>
                          </a:prstGeom>
                        </pic:spPr>
                      </pic:pic>
                      <pic:pic>
                        <pic:nvPicPr>
                          <pic:cNvPr id="32" name="Image 32"/>
                          <pic:cNvPicPr/>
                        </pic:nvPicPr>
                        <pic:blipFill>
                          <a:blip r:embed="rId31" cstate="print"/>
                          <a:stretch>
                            <a:fillRect/>
                          </a:stretch>
                        </pic:blipFill>
                        <pic:spPr>
                          <a:xfrm>
                            <a:off x="1879136" y="3224993"/>
                            <a:ext cx="154317" cy="115785"/>
                          </a:xfrm>
                          <a:prstGeom prst="rect">
                            <a:avLst/>
                          </a:prstGeom>
                        </pic:spPr>
                      </pic:pic>
                      <pic:pic>
                        <pic:nvPicPr>
                          <pic:cNvPr id="33" name="Image 33"/>
                          <pic:cNvPicPr/>
                        </pic:nvPicPr>
                        <pic:blipFill>
                          <a:blip r:embed="rId32" cstate="print"/>
                          <a:stretch>
                            <a:fillRect/>
                          </a:stretch>
                        </pic:blipFill>
                        <pic:spPr>
                          <a:xfrm>
                            <a:off x="2539561" y="3219265"/>
                            <a:ext cx="385559" cy="121513"/>
                          </a:xfrm>
                          <a:prstGeom prst="rect">
                            <a:avLst/>
                          </a:prstGeom>
                        </pic:spPr>
                      </pic:pic>
                      <pic:pic>
                        <pic:nvPicPr>
                          <pic:cNvPr id="34" name="Image 34"/>
                          <pic:cNvPicPr/>
                        </pic:nvPicPr>
                        <pic:blipFill>
                          <a:blip r:embed="rId33" cstate="print"/>
                          <a:stretch>
                            <a:fillRect/>
                          </a:stretch>
                        </pic:blipFill>
                        <pic:spPr>
                          <a:xfrm>
                            <a:off x="1044949" y="3225526"/>
                            <a:ext cx="2670746" cy="2245194"/>
                          </a:xfrm>
                          <a:prstGeom prst="rect">
                            <a:avLst/>
                          </a:prstGeom>
                        </pic:spPr>
                      </pic:pic>
                      <wps:wsp>
                        <wps:cNvPr id="35" name="Graphic 35"/>
                        <wps:cNvSpPr/>
                        <wps:spPr>
                          <a:xfrm>
                            <a:off x="1871338" y="7181436"/>
                            <a:ext cx="117475" cy="81915"/>
                          </a:xfrm>
                          <a:custGeom>
                            <a:avLst/>
                            <a:gdLst/>
                            <a:ahLst/>
                            <a:cxnLst/>
                            <a:rect l="l" t="t" r="r" b="b"/>
                            <a:pathLst>
                              <a:path w="117475" h="81915">
                                <a:moveTo>
                                  <a:pt x="14274" y="0"/>
                                </a:moveTo>
                                <a:lnTo>
                                  <a:pt x="0" y="0"/>
                                </a:lnTo>
                                <a:lnTo>
                                  <a:pt x="0" y="81902"/>
                                </a:lnTo>
                                <a:lnTo>
                                  <a:pt x="14274" y="81902"/>
                                </a:lnTo>
                                <a:lnTo>
                                  <a:pt x="14274" y="0"/>
                                </a:lnTo>
                                <a:close/>
                              </a:path>
                              <a:path w="117475" h="81915">
                                <a:moveTo>
                                  <a:pt x="117119" y="70218"/>
                                </a:moveTo>
                                <a:lnTo>
                                  <a:pt x="71907" y="70218"/>
                                </a:lnTo>
                                <a:lnTo>
                                  <a:pt x="71907" y="45567"/>
                                </a:lnTo>
                                <a:lnTo>
                                  <a:pt x="112534" y="45567"/>
                                </a:lnTo>
                                <a:lnTo>
                                  <a:pt x="112534" y="33883"/>
                                </a:lnTo>
                                <a:lnTo>
                                  <a:pt x="71907" y="33883"/>
                                </a:lnTo>
                                <a:lnTo>
                                  <a:pt x="71907" y="11696"/>
                                </a:lnTo>
                                <a:lnTo>
                                  <a:pt x="115239" y="11696"/>
                                </a:lnTo>
                                <a:lnTo>
                                  <a:pt x="115239" y="12"/>
                                </a:lnTo>
                                <a:lnTo>
                                  <a:pt x="57632" y="12"/>
                                </a:lnTo>
                                <a:lnTo>
                                  <a:pt x="57632" y="81915"/>
                                </a:lnTo>
                                <a:lnTo>
                                  <a:pt x="117119" y="81915"/>
                                </a:lnTo>
                                <a:lnTo>
                                  <a:pt x="117119" y="70218"/>
                                </a:lnTo>
                                <a:close/>
                              </a:path>
                            </a:pathLst>
                          </a:custGeom>
                          <a:solidFill>
                            <a:srgbClr val="847C70"/>
                          </a:solidFill>
                        </wps:spPr>
                        <wps:bodyPr wrap="square" lIns="0" tIns="0" rIns="0" bIns="0" rtlCol="0">
                          <a:prstTxWarp prst="textNoShape">
                            <a:avLst/>
                          </a:prstTxWarp>
                          <a:noAutofit/>
                        </wps:bodyPr>
                      </wps:wsp>
                      <pic:pic>
                        <pic:nvPicPr>
                          <pic:cNvPr id="36" name="Image 36"/>
                          <pic:cNvPicPr/>
                        </pic:nvPicPr>
                        <pic:blipFill>
                          <a:blip r:embed="rId34" cstate="print"/>
                          <a:stretch>
                            <a:fillRect/>
                          </a:stretch>
                        </pic:blipFill>
                        <pic:spPr>
                          <a:xfrm>
                            <a:off x="2023014" y="7181442"/>
                            <a:ext cx="65760" cy="81889"/>
                          </a:xfrm>
                          <a:prstGeom prst="rect">
                            <a:avLst/>
                          </a:prstGeom>
                        </pic:spPr>
                      </pic:pic>
                      <pic:pic>
                        <pic:nvPicPr>
                          <pic:cNvPr id="37" name="Image 37"/>
                          <pic:cNvPicPr/>
                        </pic:nvPicPr>
                        <pic:blipFill>
                          <a:blip r:embed="rId35" cstate="print"/>
                          <a:stretch>
                            <a:fillRect/>
                          </a:stretch>
                        </pic:blipFill>
                        <pic:spPr>
                          <a:xfrm>
                            <a:off x="2126621" y="7181443"/>
                            <a:ext cx="65709" cy="81902"/>
                          </a:xfrm>
                          <a:prstGeom prst="rect">
                            <a:avLst/>
                          </a:prstGeom>
                        </pic:spPr>
                      </pic:pic>
                      <pic:pic>
                        <pic:nvPicPr>
                          <pic:cNvPr id="38" name="Image 38"/>
                          <pic:cNvPicPr/>
                        </pic:nvPicPr>
                        <pic:blipFill>
                          <a:blip r:embed="rId36" cstate="print"/>
                          <a:stretch>
                            <a:fillRect/>
                          </a:stretch>
                        </pic:blipFill>
                        <pic:spPr>
                          <a:xfrm>
                            <a:off x="2229326" y="7181446"/>
                            <a:ext cx="76796" cy="81902"/>
                          </a:xfrm>
                          <a:prstGeom prst="rect">
                            <a:avLst/>
                          </a:prstGeom>
                        </pic:spPr>
                      </pic:pic>
                      <pic:pic>
                        <pic:nvPicPr>
                          <pic:cNvPr id="39" name="Image 39"/>
                          <pic:cNvPicPr/>
                        </pic:nvPicPr>
                        <pic:blipFill>
                          <a:blip r:embed="rId37" cstate="print"/>
                          <a:stretch>
                            <a:fillRect/>
                          </a:stretch>
                        </pic:blipFill>
                        <pic:spPr>
                          <a:xfrm>
                            <a:off x="2343042" y="7181443"/>
                            <a:ext cx="80860" cy="81902"/>
                          </a:xfrm>
                          <a:prstGeom prst="rect">
                            <a:avLst/>
                          </a:prstGeom>
                        </pic:spPr>
                      </pic:pic>
                      <pic:pic>
                        <pic:nvPicPr>
                          <pic:cNvPr id="40" name="Image 40"/>
                          <pic:cNvPicPr/>
                        </pic:nvPicPr>
                        <pic:blipFill>
                          <a:blip r:embed="rId38" cstate="print"/>
                          <a:stretch>
                            <a:fillRect/>
                          </a:stretch>
                        </pic:blipFill>
                        <pic:spPr>
                          <a:xfrm>
                            <a:off x="2494832" y="7181447"/>
                            <a:ext cx="69049" cy="81902"/>
                          </a:xfrm>
                          <a:prstGeom prst="rect">
                            <a:avLst/>
                          </a:prstGeom>
                        </pic:spPr>
                      </pic:pic>
                      <pic:pic>
                        <pic:nvPicPr>
                          <pic:cNvPr id="41" name="Image 41"/>
                          <pic:cNvPicPr/>
                        </pic:nvPicPr>
                        <pic:blipFill>
                          <a:blip r:embed="rId39" cstate="print"/>
                          <a:stretch>
                            <a:fillRect/>
                          </a:stretch>
                        </pic:blipFill>
                        <pic:spPr>
                          <a:xfrm>
                            <a:off x="2604039" y="7181443"/>
                            <a:ext cx="65595" cy="81902"/>
                          </a:xfrm>
                          <a:prstGeom prst="rect">
                            <a:avLst/>
                          </a:prstGeom>
                        </pic:spPr>
                      </pic:pic>
                      <pic:pic>
                        <pic:nvPicPr>
                          <pic:cNvPr id="42" name="Image 42"/>
                          <pic:cNvPicPr/>
                        </pic:nvPicPr>
                        <pic:blipFill>
                          <a:blip r:embed="rId40" cstate="print"/>
                          <a:stretch>
                            <a:fillRect/>
                          </a:stretch>
                        </pic:blipFill>
                        <pic:spPr>
                          <a:xfrm>
                            <a:off x="2706617" y="7181446"/>
                            <a:ext cx="76796" cy="81902"/>
                          </a:xfrm>
                          <a:prstGeom prst="rect">
                            <a:avLst/>
                          </a:prstGeom>
                        </pic:spPr>
                      </pic:pic>
                      <pic:pic>
                        <pic:nvPicPr>
                          <pic:cNvPr id="43" name="Image 43"/>
                          <pic:cNvPicPr/>
                        </pic:nvPicPr>
                        <pic:blipFill>
                          <a:blip r:embed="rId37" cstate="print"/>
                          <a:stretch>
                            <a:fillRect/>
                          </a:stretch>
                        </pic:blipFill>
                        <pic:spPr>
                          <a:xfrm>
                            <a:off x="2820333" y="7181443"/>
                            <a:ext cx="80860" cy="81902"/>
                          </a:xfrm>
                          <a:prstGeom prst="rect">
                            <a:avLst/>
                          </a:prstGeom>
                        </pic:spPr>
                      </pic:pic>
                      <pic:pic>
                        <pic:nvPicPr>
                          <pic:cNvPr id="44" name="Image 44"/>
                          <pic:cNvPicPr/>
                        </pic:nvPicPr>
                        <pic:blipFill>
                          <a:blip r:embed="rId37" cstate="print"/>
                          <a:stretch>
                            <a:fillRect/>
                          </a:stretch>
                        </pic:blipFill>
                        <pic:spPr>
                          <a:xfrm>
                            <a:off x="2944653" y="7181443"/>
                            <a:ext cx="80860" cy="81902"/>
                          </a:xfrm>
                          <a:prstGeom prst="rect">
                            <a:avLst/>
                          </a:prstGeom>
                        </pic:spPr>
                      </pic:pic>
                      <pic:pic>
                        <pic:nvPicPr>
                          <pic:cNvPr id="45" name="Image 45"/>
                          <pic:cNvPicPr/>
                        </pic:nvPicPr>
                        <pic:blipFill>
                          <a:blip r:embed="rId36" cstate="print"/>
                          <a:stretch>
                            <a:fillRect/>
                          </a:stretch>
                        </pic:blipFill>
                        <pic:spPr>
                          <a:xfrm>
                            <a:off x="3062522" y="7181446"/>
                            <a:ext cx="76796" cy="81902"/>
                          </a:xfrm>
                          <a:prstGeom prst="rect">
                            <a:avLst/>
                          </a:prstGeom>
                        </pic:spPr>
                      </pic:pic>
                      <pic:pic>
                        <pic:nvPicPr>
                          <pic:cNvPr id="46" name="Image 46"/>
                          <pic:cNvPicPr/>
                        </pic:nvPicPr>
                        <pic:blipFill>
                          <a:blip r:embed="rId39" cstate="print"/>
                          <a:stretch>
                            <a:fillRect/>
                          </a:stretch>
                        </pic:blipFill>
                        <pic:spPr>
                          <a:xfrm>
                            <a:off x="3203708" y="7181443"/>
                            <a:ext cx="65595" cy="81902"/>
                          </a:xfrm>
                          <a:prstGeom prst="rect">
                            <a:avLst/>
                          </a:prstGeom>
                        </pic:spPr>
                      </pic:pic>
                      <pic:pic>
                        <pic:nvPicPr>
                          <pic:cNvPr id="47" name="Image 47"/>
                          <pic:cNvPicPr/>
                        </pic:nvPicPr>
                        <pic:blipFill>
                          <a:blip r:embed="rId41" cstate="print"/>
                          <a:stretch>
                            <a:fillRect/>
                          </a:stretch>
                        </pic:blipFill>
                        <pic:spPr>
                          <a:xfrm>
                            <a:off x="3309511" y="7179908"/>
                            <a:ext cx="76619" cy="84962"/>
                          </a:xfrm>
                          <a:prstGeom prst="rect">
                            <a:avLst/>
                          </a:prstGeom>
                        </pic:spPr>
                      </pic:pic>
                      <pic:pic>
                        <pic:nvPicPr>
                          <pic:cNvPr id="48" name="Image 48"/>
                          <pic:cNvPicPr/>
                        </pic:nvPicPr>
                        <pic:blipFill>
                          <a:blip r:embed="rId37" cstate="print"/>
                          <a:stretch>
                            <a:fillRect/>
                          </a:stretch>
                        </pic:blipFill>
                        <pic:spPr>
                          <a:xfrm>
                            <a:off x="3426352" y="7181443"/>
                            <a:ext cx="80860" cy="81902"/>
                          </a:xfrm>
                          <a:prstGeom prst="rect">
                            <a:avLst/>
                          </a:prstGeom>
                        </pic:spPr>
                      </pic:pic>
                      <wps:wsp>
                        <wps:cNvPr id="49" name="Graphic 49"/>
                        <wps:cNvSpPr/>
                        <wps:spPr>
                          <a:xfrm>
                            <a:off x="3550672" y="7181443"/>
                            <a:ext cx="59690" cy="81915"/>
                          </a:xfrm>
                          <a:custGeom>
                            <a:avLst/>
                            <a:gdLst/>
                            <a:ahLst/>
                            <a:cxnLst/>
                            <a:rect l="l" t="t" r="r" b="b"/>
                            <a:pathLst>
                              <a:path w="59690" h="81915">
                                <a:moveTo>
                                  <a:pt x="57607" y="0"/>
                                </a:moveTo>
                                <a:lnTo>
                                  <a:pt x="0" y="0"/>
                                </a:lnTo>
                                <a:lnTo>
                                  <a:pt x="0" y="81902"/>
                                </a:lnTo>
                                <a:lnTo>
                                  <a:pt x="59486" y="81902"/>
                                </a:lnTo>
                                <a:lnTo>
                                  <a:pt x="59486" y="70205"/>
                                </a:lnTo>
                                <a:lnTo>
                                  <a:pt x="14274" y="70205"/>
                                </a:lnTo>
                                <a:lnTo>
                                  <a:pt x="14274" y="45554"/>
                                </a:lnTo>
                                <a:lnTo>
                                  <a:pt x="54902" y="45554"/>
                                </a:lnTo>
                                <a:lnTo>
                                  <a:pt x="54902" y="33870"/>
                                </a:lnTo>
                                <a:lnTo>
                                  <a:pt x="14274" y="33870"/>
                                </a:lnTo>
                                <a:lnTo>
                                  <a:pt x="14274" y="11683"/>
                                </a:lnTo>
                                <a:lnTo>
                                  <a:pt x="57607" y="11683"/>
                                </a:lnTo>
                                <a:lnTo>
                                  <a:pt x="57607" y="0"/>
                                </a:lnTo>
                                <a:close/>
                              </a:path>
                            </a:pathLst>
                          </a:custGeom>
                          <a:solidFill>
                            <a:srgbClr val="847C70"/>
                          </a:solidFill>
                        </wps:spPr>
                        <wps:bodyPr wrap="square" lIns="0" tIns="0" rIns="0" bIns="0" rtlCol="0">
                          <a:prstTxWarp prst="textNoShape">
                            <a:avLst/>
                          </a:prstTxWarp>
                          <a:noAutofit/>
                        </wps:bodyPr>
                      </wps:wsp>
                      <pic:pic>
                        <pic:nvPicPr>
                          <pic:cNvPr id="50" name="Image 50"/>
                          <pic:cNvPicPr/>
                        </pic:nvPicPr>
                        <pic:blipFill>
                          <a:blip r:embed="rId42" cstate="print"/>
                          <a:stretch>
                            <a:fillRect/>
                          </a:stretch>
                        </pic:blipFill>
                        <pic:spPr>
                          <a:xfrm>
                            <a:off x="1149038" y="6654016"/>
                            <a:ext cx="684796" cy="644095"/>
                          </a:xfrm>
                          <a:prstGeom prst="rect">
                            <a:avLst/>
                          </a:prstGeom>
                        </pic:spPr>
                      </pic:pic>
                      <pic:pic>
                        <pic:nvPicPr>
                          <pic:cNvPr id="51" name="Image 51"/>
                          <pic:cNvPicPr/>
                        </pic:nvPicPr>
                        <pic:blipFill>
                          <a:blip r:embed="rId43" cstate="print"/>
                          <a:stretch>
                            <a:fillRect/>
                          </a:stretch>
                        </pic:blipFill>
                        <pic:spPr>
                          <a:xfrm>
                            <a:off x="3403746" y="6131502"/>
                            <a:ext cx="1063853" cy="605434"/>
                          </a:xfrm>
                          <a:prstGeom prst="rect">
                            <a:avLst/>
                          </a:prstGeom>
                        </pic:spPr>
                      </pic:pic>
                      <pic:pic>
                        <pic:nvPicPr>
                          <pic:cNvPr id="52" name="Image 52"/>
                          <pic:cNvPicPr/>
                        </pic:nvPicPr>
                        <pic:blipFill>
                          <a:blip r:embed="rId44" cstate="print"/>
                          <a:stretch>
                            <a:fillRect/>
                          </a:stretch>
                        </pic:blipFill>
                        <pic:spPr>
                          <a:xfrm>
                            <a:off x="5308123" y="895076"/>
                            <a:ext cx="242201" cy="232905"/>
                          </a:xfrm>
                          <a:prstGeom prst="rect">
                            <a:avLst/>
                          </a:prstGeom>
                        </pic:spPr>
                      </pic:pic>
                      <wps:wsp>
                        <wps:cNvPr id="53" name="Graphic 53"/>
                        <wps:cNvSpPr/>
                        <wps:spPr>
                          <a:xfrm>
                            <a:off x="5237677" y="1130839"/>
                            <a:ext cx="339725" cy="655320"/>
                          </a:xfrm>
                          <a:custGeom>
                            <a:avLst/>
                            <a:gdLst/>
                            <a:ahLst/>
                            <a:cxnLst/>
                            <a:rect l="l" t="t" r="r" b="b"/>
                            <a:pathLst>
                              <a:path w="339725" h="655320">
                                <a:moveTo>
                                  <a:pt x="45834" y="586092"/>
                                </a:moveTo>
                                <a:lnTo>
                                  <a:pt x="44145" y="576668"/>
                                </a:lnTo>
                                <a:lnTo>
                                  <a:pt x="39420" y="569036"/>
                                </a:lnTo>
                                <a:lnTo>
                                  <a:pt x="32169" y="563930"/>
                                </a:lnTo>
                                <a:lnTo>
                                  <a:pt x="22910" y="562063"/>
                                </a:lnTo>
                                <a:lnTo>
                                  <a:pt x="13652" y="563930"/>
                                </a:lnTo>
                                <a:lnTo>
                                  <a:pt x="6400" y="569036"/>
                                </a:lnTo>
                                <a:lnTo>
                                  <a:pt x="1676" y="576668"/>
                                </a:lnTo>
                                <a:lnTo>
                                  <a:pt x="0" y="586092"/>
                                </a:lnTo>
                                <a:lnTo>
                                  <a:pt x="1676" y="595541"/>
                                </a:lnTo>
                                <a:lnTo>
                                  <a:pt x="6400" y="603161"/>
                                </a:lnTo>
                                <a:lnTo>
                                  <a:pt x="13652" y="608266"/>
                                </a:lnTo>
                                <a:lnTo>
                                  <a:pt x="22910" y="610120"/>
                                </a:lnTo>
                                <a:lnTo>
                                  <a:pt x="32169" y="608266"/>
                                </a:lnTo>
                                <a:lnTo>
                                  <a:pt x="39420" y="603161"/>
                                </a:lnTo>
                                <a:lnTo>
                                  <a:pt x="44145" y="595541"/>
                                </a:lnTo>
                                <a:lnTo>
                                  <a:pt x="45834" y="586092"/>
                                </a:lnTo>
                                <a:close/>
                              </a:path>
                              <a:path w="339725" h="655320">
                                <a:moveTo>
                                  <a:pt x="247561" y="588441"/>
                                </a:moveTo>
                                <a:lnTo>
                                  <a:pt x="241020" y="556793"/>
                                </a:lnTo>
                                <a:lnTo>
                                  <a:pt x="231330" y="543064"/>
                                </a:lnTo>
                                <a:lnTo>
                                  <a:pt x="231330" y="586536"/>
                                </a:lnTo>
                                <a:lnTo>
                                  <a:pt x="228155" y="601916"/>
                                </a:lnTo>
                                <a:lnTo>
                                  <a:pt x="219633" y="614248"/>
                                </a:lnTo>
                                <a:lnTo>
                                  <a:pt x="207251" y="622452"/>
                                </a:lnTo>
                                <a:lnTo>
                                  <a:pt x="192493" y="625424"/>
                                </a:lnTo>
                                <a:lnTo>
                                  <a:pt x="185216" y="624535"/>
                                </a:lnTo>
                                <a:lnTo>
                                  <a:pt x="179349" y="621296"/>
                                </a:lnTo>
                                <a:lnTo>
                                  <a:pt x="175412" y="614832"/>
                                </a:lnTo>
                                <a:lnTo>
                                  <a:pt x="173990" y="604266"/>
                                </a:lnTo>
                                <a:lnTo>
                                  <a:pt x="173990" y="540054"/>
                                </a:lnTo>
                                <a:lnTo>
                                  <a:pt x="193509" y="542671"/>
                                </a:lnTo>
                                <a:lnTo>
                                  <a:pt x="215328" y="553999"/>
                                </a:lnTo>
                                <a:lnTo>
                                  <a:pt x="227520" y="569531"/>
                                </a:lnTo>
                                <a:lnTo>
                                  <a:pt x="231330" y="586536"/>
                                </a:lnTo>
                                <a:lnTo>
                                  <a:pt x="231330" y="543064"/>
                                </a:lnTo>
                                <a:lnTo>
                                  <a:pt x="222529" y="530593"/>
                                </a:lnTo>
                                <a:lnTo>
                                  <a:pt x="205460" y="520014"/>
                                </a:lnTo>
                                <a:lnTo>
                                  <a:pt x="193687" y="512737"/>
                                </a:lnTo>
                                <a:lnTo>
                                  <a:pt x="156171" y="506133"/>
                                </a:lnTo>
                                <a:lnTo>
                                  <a:pt x="119354" y="511822"/>
                                </a:lnTo>
                                <a:lnTo>
                                  <a:pt x="91668" y="527926"/>
                                </a:lnTo>
                                <a:lnTo>
                                  <a:pt x="74218" y="553085"/>
                                </a:lnTo>
                                <a:lnTo>
                                  <a:pt x="68160" y="585901"/>
                                </a:lnTo>
                                <a:lnTo>
                                  <a:pt x="71056" y="608634"/>
                                </a:lnTo>
                                <a:lnTo>
                                  <a:pt x="79336" y="627710"/>
                                </a:lnTo>
                                <a:lnTo>
                                  <a:pt x="92430" y="643077"/>
                                </a:lnTo>
                                <a:lnTo>
                                  <a:pt x="109728" y="654710"/>
                                </a:lnTo>
                                <a:lnTo>
                                  <a:pt x="116471" y="646239"/>
                                </a:lnTo>
                                <a:lnTo>
                                  <a:pt x="106299" y="636270"/>
                                </a:lnTo>
                                <a:lnTo>
                                  <a:pt x="98361" y="625081"/>
                                </a:lnTo>
                                <a:lnTo>
                                  <a:pt x="93218" y="612038"/>
                                </a:lnTo>
                                <a:lnTo>
                                  <a:pt x="91389" y="596455"/>
                                </a:lnTo>
                                <a:lnTo>
                                  <a:pt x="95859" y="572477"/>
                                </a:lnTo>
                                <a:lnTo>
                                  <a:pt x="109105" y="554139"/>
                                </a:lnTo>
                                <a:lnTo>
                                  <a:pt x="130860" y="542417"/>
                                </a:lnTo>
                                <a:lnTo>
                                  <a:pt x="158711" y="538594"/>
                                </a:lnTo>
                                <a:lnTo>
                                  <a:pt x="158711" y="652691"/>
                                </a:lnTo>
                                <a:lnTo>
                                  <a:pt x="163423" y="654113"/>
                                </a:lnTo>
                                <a:lnTo>
                                  <a:pt x="170522" y="655167"/>
                                </a:lnTo>
                                <a:lnTo>
                                  <a:pt x="178739" y="655167"/>
                                </a:lnTo>
                                <a:lnTo>
                                  <a:pt x="207784" y="650024"/>
                                </a:lnTo>
                                <a:lnTo>
                                  <a:pt x="229400" y="635863"/>
                                </a:lnTo>
                                <a:lnTo>
                                  <a:pt x="236054" y="625424"/>
                                </a:lnTo>
                                <a:lnTo>
                                  <a:pt x="242811" y="614832"/>
                                </a:lnTo>
                                <a:lnTo>
                                  <a:pt x="242900" y="614692"/>
                                </a:lnTo>
                                <a:lnTo>
                                  <a:pt x="247561" y="588441"/>
                                </a:lnTo>
                                <a:close/>
                              </a:path>
                              <a:path w="339725" h="655320">
                                <a:moveTo>
                                  <a:pt x="247573" y="448741"/>
                                </a:moveTo>
                                <a:lnTo>
                                  <a:pt x="237655" y="423418"/>
                                </a:lnTo>
                                <a:lnTo>
                                  <a:pt x="225945" y="393446"/>
                                </a:lnTo>
                                <a:lnTo>
                                  <a:pt x="213321" y="393446"/>
                                </a:lnTo>
                                <a:lnTo>
                                  <a:pt x="210096" y="422414"/>
                                </a:lnTo>
                                <a:lnTo>
                                  <a:pt x="198894" y="422922"/>
                                </a:lnTo>
                                <a:lnTo>
                                  <a:pt x="189534" y="423214"/>
                                </a:lnTo>
                                <a:lnTo>
                                  <a:pt x="178295" y="423418"/>
                                </a:lnTo>
                                <a:lnTo>
                                  <a:pt x="129222" y="423418"/>
                                </a:lnTo>
                                <a:lnTo>
                                  <a:pt x="90627" y="422922"/>
                                </a:lnTo>
                                <a:lnTo>
                                  <a:pt x="85623" y="395668"/>
                                </a:lnTo>
                                <a:lnTo>
                                  <a:pt x="72859" y="395668"/>
                                </a:lnTo>
                                <a:lnTo>
                                  <a:pt x="72859" y="422414"/>
                                </a:lnTo>
                                <a:lnTo>
                                  <a:pt x="72859" y="454152"/>
                                </a:lnTo>
                                <a:lnTo>
                                  <a:pt x="72859" y="478790"/>
                                </a:lnTo>
                                <a:lnTo>
                                  <a:pt x="85623" y="478790"/>
                                </a:lnTo>
                                <a:lnTo>
                                  <a:pt x="90563" y="454152"/>
                                </a:lnTo>
                                <a:lnTo>
                                  <a:pt x="90652" y="453694"/>
                                </a:lnTo>
                                <a:lnTo>
                                  <a:pt x="88290" y="453694"/>
                                </a:lnTo>
                                <a:lnTo>
                                  <a:pt x="90652" y="453669"/>
                                </a:lnTo>
                                <a:lnTo>
                                  <a:pt x="92798" y="443026"/>
                                </a:lnTo>
                                <a:lnTo>
                                  <a:pt x="90766" y="453148"/>
                                </a:lnTo>
                                <a:lnTo>
                                  <a:pt x="90652" y="453669"/>
                                </a:lnTo>
                                <a:lnTo>
                                  <a:pt x="129222" y="453148"/>
                                </a:lnTo>
                                <a:lnTo>
                                  <a:pt x="198488" y="453148"/>
                                </a:lnTo>
                                <a:lnTo>
                                  <a:pt x="243979" y="454152"/>
                                </a:lnTo>
                                <a:lnTo>
                                  <a:pt x="244640" y="453148"/>
                                </a:lnTo>
                                <a:lnTo>
                                  <a:pt x="247573" y="448741"/>
                                </a:lnTo>
                                <a:close/>
                              </a:path>
                              <a:path w="339725" h="655320">
                                <a:moveTo>
                                  <a:pt x="247573" y="55295"/>
                                </a:moveTo>
                                <a:lnTo>
                                  <a:pt x="237655" y="29972"/>
                                </a:lnTo>
                                <a:lnTo>
                                  <a:pt x="225945" y="0"/>
                                </a:lnTo>
                                <a:lnTo>
                                  <a:pt x="213321" y="0"/>
                                </a:lnTo>
                                <a:lnTo>
                                  <a:pt x="210096" y="28968"/>
                                </a:lnTo>
                                <a:lnTo>
                                  <a:pt x="198894" y="29476"/>
                                </a:lnTo>
                                <a:lnTo>
                                  <a:pt x="189534" y="29768"/>
                                </a:lnTo>
                                <a:lnTo>
                                  <a:pt x="178295" y="29972"/>
                                </a:lnTo>
                                <a:lnTo>
                                  <a:pt x="129222" y="29972"/>
                                </a:lnTo>
                                <a:lnTo>
                                  <a:pt x="90627" y="29476"/>
                                </a:lnTo>
                                <a:lnTo>
                                  <a:pt x="85623" y="2222"/>
                                </a:lnTo>
                                <a:lnTo>
                                  <a:pt x="72859" y="2222"/>
                                </a:lnTo>
                                <a:lnTo>
                                  <a:pt x="72859" y="28968"/>
                                </a:lnTo>
                                <a:lnTo>
                                  <a:pt x="72859" y="60718"/>
                                </a:lnTo>
                                <a:lnTo>
                                  <a:pt x="72859" y="85356"/>
                                </a:lnTo>
                                <a:lnTo>
                                  <a:pt x="85623" y="85356"/>
                                </a:lnTo>
                                <a:lnTo>
                                  <a:pt x="90563" y="60718"/>
                                </a:lnTo>
                                <a:lnTo>
                                  <a:pt x="90652" y="60261"/>
                                </a:lnTo>
                                <a:lnTo>
                                  <a:pt x="88290" y="60261"/>
                                </a:lnTo>
                                <a:lnTo>
                                  <a:pt x="90652" y="60236"/>
                                </a:lnTo>
                                <a:lnTo>
                                  <a:pt x="92798" y="49580"/>
                                </a:lnTo>
                                <a:lnTo>
                                  <a:pt x="90766" y="59715"/>
                                </a:lnTo>
                                <a:lnTo>
                                  <a:pt x="90652" y="60236"/>
                                </a:lnTo>
                                <a:lnTo>
                                  <a:pt x="129222" y="59715"/>
                                </a:lnTo>
                                <a:lnTo>
                                  <a:pt x="198488" y="59715"/>
                                </a:lnTo>
                                <a:lnTo>
                                  <a:pt x="243979" y="60718"/>
                                </a:lnTo>
                                <a:lnTo>
                                  <a:pt x="244640" y="59715"/>
                                </a:lnTo>
                                <a:lnTo>
                                  <a:pt x="247573" y="55295"/>
                                </a:lnTo>
                                <a:close/>
                              </a:path>
                              <a:path w="339725" h="655320">
                                <a:moveTo>
                                  <a:pt x="333108" y="437921"/>
                                </a:moveTo>
                                <a:lnTo>
                                  <a:pt x="331457" y="428485"/>
                                </a:lnTo>
                                <a:lnTo>
                                  <a:pt x="326809" y="420852"/>
                                </a:lnTo>
                                <a:lnTo>
                                  <a:pt x="319582" y="415747"/>
                                </a:lnTo>
                                <a:lnTo>
                                  <a:pt x="310184" y="413880"/>
                                </a:lnTo>
                                <a:lnTo>
                                  <a:pt x="300926" y="415747"/>
                                </a:lnTo>
                                <a:lnTo>
                                  <a:pt x="293674" y="420852"/>
                                </a:lnTo>
                                <a:lnTo>
                                  <a:pt x="288950" y="428485"/>
                                </a:lnTo>
                                <a:lnTo>
                                  <a:pt x="287274" y="437921"/>
                                </a:lnTo>
                                <a:lnTo>
                                  <a:pt x="288950" y="447357"/>
                                </a:lnTo>
                                <a:lnTo>
                                  <a:pt x="293674" y="454990"/>
                                </a:lnTo>
                                <a:lnTo>
                                  <a:pt x="300926" y="460095"/>
                                </a:lnTo>
                                <a:lnTo>
                                  <a:pt x="310184" y="461949"/>
                                </a:lnTo>
                                <a:lnTo>
                                  <a:pt x="319582" y="460095"/>
                                </a:lnTo>
                                <a:lnTo>
                                  <a:pt x="326809" y="454990"/>
                                </a:lnTo>
                                <a:lnTo>
                                  <a:pt x="331457" y="447357"/>
                                </a:lnTo>
                                <a:lnTo>
                                  <a:pt x="333108" y="437921"/>
                                </a:lnTo>
                                <a:close/>
                              </a:path>
                              <a:path w="339725" h="655320">
                                <a:moveTo>
                                  <a:pt x="333108" y="44475"/>
                                </a:moveTo>
                                <a:lnTo>
                                  <a:pt x="331457" y="35039"/>
                                </a:lnTo>
                                <a:lnTo>
                                  <a:pt x="326809" y="27406"/>
                                </a:lnTo>
                                <a:lnTo>
                                  <a:pt x="319582" y="22301"/>
                                </a:lnTo>
                                <a:lnTo>
                                  <a:pt x="310184" y="20434"/>
                                </a:lnTo>
                                <a:lnTo>
                                  <a:pt x="300926" y="22301"/>
                                </a:lnTo>
                                <a:lnTo>
                                  <a:pt x="293674" y="27406"/>
                                </a:lnTo>
                                <a:lnTo>
                                  <a:pt x="288950" y="35039"/>
                                </a:lnTo>
                                <a:lnTo>
                                  <a:pt x="287274" y="44475"/>
                                </a:lnTo>
                                <a:lnTo>
                                  <a:pt x="288950" y="53911"/>
                                </a:lnTo>
                                <a:lnTo>
                                  <a:pt x="293674" y="61544"/>
                                </a:lnTo>
                                <a:lnTo>
                                  <a:pt x="300926" y="66649"/>
                                </a:lnTo>
                                <a:lnTo>
                                  <a:pt x="310184" y="68503"/>
                                </a:lnTo>
                                <a:lnTo>
                                  <a:pt x="319582" y="66649"/>
                                </a:lnTo>
                                <a:lnTo>
                                  <a:pt x="326809" y="61544"/>
                                </a:lnTo>
                                <a:lnTo>
                                  <a:pt x="331457" y="53911"/>
                                </a:lnTo>
                                <a:lnTo>
                                  <a:pt x="333108" y="44475"/>
                                </a:lnTo>
                                <a:close/>
                              </a:path>
                              <a:path w="339725" h="655320">
                                <a:moveTo>
                                  <a:pt x="337718" y="344893"/>
                                </a:moveTo>
                                <a:lnTo>
                                  <a:pt x="336804" y="341731"/>
                                </a:lnTo>
                                <a:lnTo>
                                  <a:pt x="333298" y="329590"/>
                                </a:lnTo>
                                <a:lnTo>
                                  <a:pt x="321589" y="288886"/>
                                </a:lnTo>
                                <a:lnTo>
                                  <a:pt x="308902" y="288886"/>
                                </a:lnTo>
                                <a:lnTo>
                                  <a:pt x="305320" y="319366"/>
                                </a:lnTo>
                                <a:lnTo>
                                  <a:pt x="223774" y="319366"/>
                                </a:lnTo>
                                <a:lnTo>
                                  <a:pt x="225221" y="318236"/>
                                </a:lnTo>
                                <a:lnTo>
                                  <a:pt x="228307" y="315836"/>
                                </a:lnTo>
                                <a:lnTo>
                                  <a:pt x="239674" y="302056"/>
                                </a:lnTo>
                                <a:lnTo>
                                  <a:pt x="245757" y="287807"/>
                                </a:lnTo>
                                <a:lnTo>
                                  <a:pt x="247573" y="272630"/>
                                </a:lnTo>
                                <a:lnTo>
                                  <a:pt x="241084" y="242506"/>
                                </a:lnTo>
                                <a:lnTo>
                                  <a:pt x="241007" y="242189"/>
                                </a:lnTo>
                                <a:lnTo>
                                  <a:pt x="230428" y="228346"/>
                                </a:lnTo>
                                <a:lnTo>
                                  <a:pt x="227266" y="224218"/>
                                </a:lnTo>
                                <a:lnTo>
                                  <a:pt x="227266" y="277837"/>
                                </a:lnTo>
                                <a:lnTo>
                                  <a:pt x="226085" y="287807"/>
                                </a:lnTo>
                                <a:lnTo>
                                  <a:pt x="225996" y="288353"/>
                                </a:lnTo>
                                <a:lnTo>
                                  <a:pt x="221818" y="299402"/>
                                </a:lnTo>
                                <a:lnTo>
                                  <a:pt x="213893" y="311797"/>
                                </a:lnTo>
                                <a:lnTo>
                                  <a:pt x="208267" y="318236"/>
                                </a:lnTo>
                                <a:lnTo>
                                  <a:pt x="109753" y="318236"/>
                                </a:lnTo>
                                <a:lnTo>
                                  <a:pt x="104216" y="313448"/>
                                </a:lnTo>
                                <a:lnTo>
                                  <a:pt x="95199" y="302348"/>
                                </a:lnTo>
                                <a:lnTo>
                                  <a:pt x="90106" y="290868"/>
                                </a:lnTo>
                                <a:lnTo>
                                  <a:pt x="88506" y="278117"/>
                                </a:lnTo>
                                <a:lnTo>
                                  <a:pt x="92583" y="258279"/>
                                </a:lnTo>
                                <a:lnTo>
                                  <a:pt x="105117" y="242506"/>
                                </a:lnTo>
                                <a:lnTo>
                                  <a:pt x="126504" y="232105"/>
                                </a:lnTo>
                                <a:lnTo>
                                  <a:pt x="157137" y="228346"/>
                                </a:lnTo>
                                <a:lnTo>
                                  <a:pt x="188633" y="232346"/>
                                </a:lnTo>
                                <a:lnTo>
                                  <a:pt x="210464" y="243128"/>
                                </a:lnTo>
                                <a:lnTo>
                                  <a:pt x="223151" y="258902"/>
                                </a:lnTo>
                                <a:lnTo>
                                  <a:pt x="227266" y="277837"/>
                                </a:lnTo>
                                <a:lnTo>
                                  <a:pt x="227266" y="224218"/>
                                </a:lnTo>
                                <a:lnTo>
                                  <a:pt x="222491" y="217970"/>
                                </a:lnTo>
                                <a:lnTo>
                                  <a:pt x="193725" y="201968"/>
                                </a:lnTo>
                                <a:lnTo>
                                  <a:pt x="156413" y="196176"/>
                                </a:lnTo>
                                <a:lnTo>
                                  <a:pt x="120548" y="201472"/>
                                </a:lnTo>
                                <a:lnTo>
                                  <a:pt x="92659" y="216357"/>
                                </a:lnTo>
                                <a:lnTo>
                                  <a:pt x="74574" y="239407"/>
                                </a:lnTo>
                                <a:lnTo>
                                  <a:pt x="68148" y="269176"/>
                                </a:lnTo>
                                <a:lnTo>
                                  <a:pt x="70777" y="287807"/>
                                </a:lnTo>
                                <a:lnTo>
                                  <a:pt x="70853" y="288353"/>
                                </a:lnTo>
                                <a:lnTo>
                                  <a:pt x="78701" y="304126"/>
                                </a:lnTo>
                                <a:lnTo>
                                  <a:pt x="91274" y="317195"/>
                                </a:lnTo>
                                <a:lnTo>
                                  <a:pt x="94526" y="319341"/>
                                </a:lnTo>
                                <a:lnTo>
                                  <a:pt x="94259" y="319366"/>
                                </a:lnTo>
                                <a:lnTo>
                                  <a:pt x="69240" y="321881"/>
                                </a:lnTo>
                                <a:lnTo>
                                  <a:pt x="72847" y="377571"/>
                                </a:lnTo>
                                <a:lnTo>
                                  <a:pt x="85623" y="377571"/>
                                </a:lnTo>
                                <a:lnTo>
                                  <a:pt x="90436" y="348526"/>
                                </a:lnTo>
                                <a:lnTo>
                                  <a:pt x="283959" y="348526"/>
                                </a:lnTo>
                                <a:lnTo>
                                  <a:pt x="334797" y="349961"/>
                                </a:lnTo>
                                <a:lnTo>
                                  <a:pt x="337718" y="344893"/>
                                </a:lnTo>
                                <a:close/>
                              </a:path>
                              <a:path w="339725" h="655320">
                                <a:moveTo>
                                  <a:pt x="339280" y="580885"/>
                                </a:moveTo>
                                <a:lnTo>
                                  <a:pt x="327164" y="571779"/>
                                </a:lnTo>
                                <a:lnTo>
                                  <a:pt x="276225" y="533476"/>
                                </a:lnTo>
                                <a:lnTo>
                                  <a:pt x="268452" y="541959"/>
                                </a:lnTo>
                                <a:lnTo>
                                  <a:pt x="309245" y="586943"/>
                                </a:lnTo>
                                <a:lnTo>
                                  <a:pt x="268452" y="631913"/>
                                </a:lnTo>
                                <a:lnTo>
                                  <a:pt x="276225" y="640410"/>
                                </a:lnTo>
                                <a:lnTo>
                                  <a:pt x="327164" y="602107"/>
                                </a:lnTo>
                                <a:lnTo>
                                  <a:pt x="339280" y="593001"/>
                                </a:lnTo>
                                <a:lnTo>
                                  <a:pt x="339280" y="580885"/>
                                </a:lnTo>
                                <a:close/>
                              </a:path>
                            </a:pathLst>
                          </a:custGeom>
                          <a:solidFill>
                            <a:srgbClr val="591D11"/>
                          </a:solidFill>
                        </wps:spPr>
                        <wps:bodyPr wrap="square" lIns="0" tIns="0" rIns="0" bIns="0" rtlCol="0">
                          <a:prstTxWarp prst="textNoShape">
                            <a:avLst/>
                          </a:prstTxWarp>
                          <a:noAutofit/>
                        </wps:bodyPr>
                      </wps:wsp>
                      <pic:pic>
                        <pic:nvPicPr>
                          <pic:cNvPr id="54" name="Image 54"/>
                          <pic:cNvPicPr/>
                        </pic:nvPicPr>
                        <pic:blipFill>
                          <a:blip r:embed="rId45" cstate="print"/>
                          <a:stretch>
                            <a:fillRect/>
                          </a:stretch>
                        </pic:blipFill>
                        <pic:spPr>
                          <a:xfrm>
                            <a:off x="5305824" y="1812448"/>
                            <a:ext cx="176949" cy="187972"/>
                          </a:xfrm>
                          <a:prstGeom prst="rect">
                            <a:avLst/>
                          </a:prstGeom>
                        </pic:spPr>
                      </pic:pic>
                      <wps:wsp>
                        <wps:cNvPr id="55" name="Graphic 55"/>
                        <wps:cNvSpPr/>
                        <wps:spPr>
                          <a:xfrm>
                            <a:off x="5224812" y="2108434"/>
                            <a:ext cx="357505" cy="776605"/>
                          </a:xfrm>
                          <a:custGeom>
                            <a:avLst/>
                            <a:gdLst/>
                            <a:ahLst/>
                            <a:cxnLst/>
                            <a:rect l="l" t="t" r="r" b="b"/>
                            <a:pathLst>
                              <a:path w="357505" h="776605">
                                <a:moveTo>
                                  <a:pt x="260438" y="499059"/>
                                </a:moveTo>
                                <a:lnTo>
                                  <a:pt x="250926" y="458482"/>
                                </a:lnTo>
                                <a:lnTo>
                                  <a:pt x="216027" y="429158"/>
                                </a:lnTo>
                                <a:lnTo>
                                  <a:pt x="206908" y="429996"/>
                                </a:lnTo>
                                <a:lnTo>
                                  <a:pt x="201498" y="435978"/>
                                </a:lnTo>
                                <a:lnTo>
                                  <a:pt x="201498" y="455650"/>
                                </a:lnTo>
                                <a:lnTo>
                                  <a:pt x="207441" y="461378"/>
                                </a:lnTo>
                                <a:lnTo>
                                  <a:pt x="218605" y="464477"/>
                                </a:lnTo>
                                <a:lnTo>
                                  <a:pt x="241782" y="471271"/>
                                </a:lnTo>
                                <a:lnTo>
                                  <a:pt x="242989" y="476567"/>
                                </a:lnTo>
                                <a:lnTo>
                                  <a:pt x="243890" y="483806"/>
                                </a:lnTo>
                                <a:lnTo>
                                  <a:pt x="243941" y="484149"/>
                                </a:lnTo>
                                <a:lnTo>
                                  <a:pt x="244055" y="487400"/>
                                </a:lnTo>
                                <a:lnTo>
                                  <a:pt x="244106" y="491502"/>
                                </a:lnTo>
                                <a:lnTo>
                                  <a:pt x="242290" y="505993"/>
                                </a:lnTo>
                                <a:lnTo>
                                  <a:pt x="235496" y="516369"/>
                                </a:lnTo>
                                <a:lnTo>
                                  <a:pt x="222161" y="522325"/>
                                </a:lnTo>
                                <a:lnTo>
                                  <a:pt x="200621" y="524217"/>
                                </a:lnTo>
                                <a:lnTo>
                                  <a:pt x="191706" y="524217"/>
                                </a:lnTo>
                                <a:lnTo>
                                  <a:pt x="191985" y="525335"/>
                                </a:lnTo>
                                <a:lnTo>
                                  <a:pt x="192011" y="525513"/>
                                </a:lnTo>
                                <a:lnTo>
                                  <a:pt x="188214" y="510578"/>
                                </a:lnTo>
                                <a:lnTo>
                                  <a:pt x="184048" y="496341"/>
                                </a:lnTo>
                                <a:lnTo>
                                  <a:pt x="180022" y="484149"/>
                                </a:lnTo>
                                <a:lnTo>
                                  <a:pt x="179920" y="483806"/>
                                </a:lnTo>
                                <a:lnTo>
                                  <a:pt x="178231" y="479945"/>
                                </a:lnTo>
                                <a:lnTo>
                                  <a:pt x="178231" y="524217"/>
                                </a:lnTo>
                                <a:lnTo>
                                  <a:pt x="123609" y="524217"/>
                                </a:lnTo>
                                <a:lnTo>
                                  <a:pt x="115087" y="512038"/>
                                </a:lnTo>
                                <a:lnTo>
                                  <a:pt x="108864" y="501751"/>
                                </a:lnTo>
                                <a:lnTo>
                                  <a:pt x="105587" y="493293"/>
                                </a:lnTo>
                                <a:lnTo>
                                  <a:pt x="104635" y="484771"/>
                                </a:lnTo>
                                <a:lnTo>
                                  <a:pt x="106095" y="473570"/>
                                </a:lnTo>
                                <a:lnTo>
                                  <a:pt x="106464" y="472770"/>
                                </a:lnTo>
                                <a:lnTo>
                                  <a:pt x="110731" y="464477"/>
                                </a:lnTo>
                                <a:lnTo>
                                  <a:pt x="113919" y="462089"/>
                                </a:lnTo>
                                <a:lnTo>
                                  <a:pt x="118846" y="458482"/>
                                </a:lnTo>
                                <a:lnTo>
                                  <a:pt x="118364" y="458482"/>
                                </a:lnTo>
                                <a:lnTo>
                                  <a:pt x="131140" y="456184"/>
                                </a:lnTo>
                                <a:lnTo>
                                  <a:pt x="139649" y="457301"/>
                                </a:lnTo>
                                <a:lnTo>
                                  <a:pt x="148831" y="462089"/>
                                </a:lnTo>
                                <a:lnTo>
                                  <a:pt x="171234" y="501256"/>
                                </a:lnTo>
                                <a:lnTo>
                                  <a:pt x="178231" y="524217"/>
                                </a:lnTo>
                                <a:lnTo>
                                  <a:pt x="178231" y="479945"/>
                                </a:lnTo>
                                <a:lnTo>
                                  <a:pt x="167868" y="456184"/>
                                </a:lnTo>
                                <a:lnTo>
                                  <a:pt x="166966" y="454113"/>
                                </a:lnTo>
                                <a:lnTo>
                                  <a:pt x="153974" y="435978"/>
                                </a:lnTo>
                                <a:lnTo>
                                  <a:pt x="140436" y="426923"/>
                                </a:lnTo>
                                <a:lnTo>
                                  <a:pt x="125857" y="424446"/>
                                </a:lnTo>
                                <a:lnTo>
                                  <a:pt x="106311" y="428256"/>
                                </a:lnTo>
                                <a:lnTo>
                                  <a:pt x="92290" y="438581"/>
                                </a:lnTo>
                                <a:lnTo>
                                  <a:pt x="83832" y="453834"/>
                                </a:lnTo>
                                <a:lnTo>
                                  <a:pt x="81178" y="471271"/>
                                </a:lnTo>
                                <a:lnTo>
                                  <a:pt x="81153" y="473570"/>
                                </a:lnTo>
                                <a:lnTo>
                                  <a:pt x="82918" y="487400"/>
                                </a:lnTo>
                                <a:lnTo>
                                  <a:pt x="88722" y="500456"/>
                                </a:lnTo>
                                <a:lnTo>
                                  <a:pt x="98602" y="513435"/>
                                </a:lnTo>
                                <a:lnTo>
                                  <a:pt x="110210" y="525564"/>
                                </a:lnTo>
                                <a:lnTo>
                                  <a:pt x="103403" y="526656"/>
                                </a:lnTo>
                                <a:lnTo>
                                  <a:pt x="91922" y="533336"/>
                                </a:lnTo>
                                <a:lnTo>
                                  <a:pt x="84607" y="543737"/>
                                </a:lnTo>
                                <a:lnTo>
                                  <a:pt x="82042" y="557301"/>
                                </a:lnTo>
                                <a:lnTo>
                                  <a:pt x="83007" y="566331"/>
                                </a:lnTo>
                                <a:lnTo>
                                  <a:pt x="86194" y="574433"/>
                                </a:lnTo>
                                <a:lnTo>
                                  <a:pt x="91986" y="581761"/>
                                </a:lnTo>
                                <a:lnTo>
                                  <a:pt x="100825" y="588467"/>
                                </a:lnTo>
                                <a:lnTo>
                                  <a:pt x="108610" y="581177"/>
                                </a:lnTo>
                                <a:lnTo>
                                  <a:pt x="103886" y="577215"/>
                                </a:lnTo>
                                <a:lnTo>
                                  <a:pt x="100736" y="573328"/>
                                </a:lnTo>
                                <a:lnTo>
                                  <a:pt x="100736" y="559308"/>
                                </a:lnTo>
                                <a:lnTo>
                                  <a:pt x="106324" y="554418"/>
                                </a:lnTo>
                                <a:lnTo>
                                  <a:pt x="198145" y="554418"/>
                                </a:lnTo>
                                <a:lnTo>
                                  <a:pt x="226987" y="551040"/>
                                </a:lnTo>
                                <a:lnTo>
                                  <a:pt x="246278" y="540778"/>
                                </a:lnTo>
                                <a:lnTo>
                                  <a:pt x="247116" y="539432"/>
                                </a:lnTo>
                                <a:lnTo>
                                  <a:pt x="257073" y="523506"/>
                                </a:lnTo>
                                <a:lnTo>
                                  <a:pt x="260438" y="499059"/>
                                </a:lnTo>
                                <a:close/>
                              </a:path>
                              <a:path w="357505" h="776605">
                                <a:moveTo>
                                  <a:pt x="260451" y="646074"/>
                                </a:moveTo>
                                <a:lnTo>
                                  <a:pt x="257492" y="639254"/>
                                </a:lnTo>
                                <a:lnTo>
                                  <a:pt x="257429" y="639102"/>
                                </a:lnTo>
                                <a:lnTo>
                                  <a:pt x="251523" y="625475"/>
                                </a:lnTo>
                                <a:lnTo>
                                  <a:pt x="238810" y="596125"/>
                                </a:lnTo>
                                <a:lnTo>
                                  <a:pt x="226187" y="596125"/>
                                </a:lnTo>
                                <a:lnTo>
                                  <a:pt x="222961" y="624408"/>
                                </a:lnTo>
                                <a:lnTo>
                                  <a:pt x="212648" y="624878"/>
                                </a:lnTo>
                                <a:lnTo>
                                  <a:pt x="202488" y="625208"/>
                                </a:lnTo>
                                <a:lnTo>
                                  <a:pt x="187617" y="625475"/>
                                </a:lnTo>
                                <a:lnTo>
                                  <a:pt x="63055" y="625475"/>
                                </a:lnTo>
                                <a:lnTo>
                                  <a:pt x="19024" y="624878"/>
                                </a:lnTo>
                                <a:lnTo>
                                  <a:pt x="17945" y="624878"/>
                                </a:lnTo>
                                <a:lnTo>
                                  <a:pt x="12814" y="596125"/>
                                </a:lnTo>
                                <a:lnTo>
                                  <a:pt x="12788" y="595922"/>
                                </a:lnTo>
                                <a:lnTo>
                                  <a:pt x="0" y="595922"/>
                                </a:lnTo>
                                <a:lnTo>
                                  <a:pt x="0" y="624408"/>
                                </a:lnTo>
                                <a:lnTo>
                                  <a:pt x="0" y="655751"/>
                                </a:lnTo>
                                <a:lnTo>
                                  <a:pt x="0" y="688136"/>
                                </a:lnTo>
                                <a:lnTo>
                                  <a:pt x="12788" y="688136"/>
                                </a:lnTo>
                                <a:lnTo>
                                  <a:pt x="18084" y="656031"/>
                                </a:lnTo>
                                <a:lnTo>
                                  <a:pt x="18211" y="655320"/>
                                </a:lnTo>
                                <a:lnTo>
                                  <a:pt x="57365" y="654761"/>
                                </a:lnTo>
                                <a:lnTo>
                                  <a:pt x="104800" y="654761"/>
                                </a:lnTo>
                                <a:lnTo>
                                  <a:pt x="90932" y="669531"/>
                                </a:lnTo>
                                <a:lnTo>
                                  <a:pt x="83248" y="685825"/>
                                </a:lnTo>
                                <a:lnTo>
                                  <a:pt x="81026" y="702525"/>
                                </a:lnTo>
                                <a:lnTo>
                                  <a:pt x="87299" y="731354"/>
                                </a:lnTo>
                                <a:lnTo>
                                  <a:pt x="87363" y="731697"/>
                                </a:lnTo>
                                <a:lnTo>
                                  <a:pt x="105486" y="755040"/>
                                </a:lnTo>
                                <a:lnTo>
                                  <a:pt x="133985" y="770547"/>
                                </a:lnTo>
                                <a:lnTo>
                                  <a:pt x="171462" y="776160"/>
                                </a:lnTo>
                                <a:lnTo>
                                  <a:pt x="208737" y="770864"/>
                                </a:lnTo>
                                <a:lnTo>
                                  <a:pt x="236740" y="756335"/>
                                </a:lnTo>
                                <a:lnTo>
                                  <a:pt x="246761" y="743991"/>
                                </a:lnTo>
                                <a:lnTo>
                                  <a:pt x="254330" y="734682"/>
                                </a:lnTo>
                                <a:lnTo>
                                  <a:pt x="260451" y="707974"/>
                                </a:lnTo>
                                <a:lnTo>
                                  <a:pt x="257771" y="689686"/>
                                </a:lnTo>
                                <a:lnTo>
                                  <a:pt x="249504" y="672033"/>
                                </a:lnTo>
                                <a:lnTo>
                                  <a:pt x="240093" y="660895"/>
                                </a:lnTo>
                                <a:lnTo>
                                  <a:pt x="240093" y="699058"/>
                                </a:lnTo>
                                <a:lnTo>
                                  <a:pt x="235356" y="717143"/>
                                </a:lnTo>
                                <a:lnTo>
                                  <a:pt x="221475" y="731354"/>
                                </a:lnTo>
                                <a:lnTo>
                                  <a:pt x="198983" y="740664"/>
                                </a:lnTo>
                                <a:lnTo>
                                  <a:pt x="168376" y="743991"/>
                                </a:lnTo>
                                <a:lnTo>
                                  <a:pt x="138480" y="740168"/>
                                </a:lnTo>
                                <a:lnTo>
                                  <a:pt x="117589" y="729716"/>
                                </a:lnTo>
                                <a:lnTo>
                                  <a:pt x="105333" y="714235"/>
                                </a:lnTo>
                                <a:lnTo>
                                  <a:pt x="101333" y="695274"/>
                                </a:lnTo>
                                <a:lnTo>
                                  <a:pt x="103225" y="682205"/>
                                </a:lnTo>
                                <a:lnTo>
                                  <a:pt x="109156" y="669201"/>
                                </a:lnTo>
                                <a:lnTo>
                                  <a:pt x="119468" y="656031"/>
                                </a:lnTo>
                                <a:lnTo>
                                  <a:pt x="119773" y="655751"/>
                                </a:lnTo>
                                <a:lnTo>
                                  <a:pt x="219900" y="655751"/>
                                </a:lnTo>
                                <a:lnTo>
                                  <a:pt x="240093" y="699058"/>
                                </a:lnTo>
                                <a:lnTo>
                                  <a:pt x="240093" y="660895"/>
                                </a:lnTo>
                                <a:lnTo>
                                  <a:pt x="235762" y="655751"/>
                                </a:lnTo>
                                <a:lnTo>
                                  <a:pt x="235254" y="655154"/>
                                </a:lnTo>
                                <a:lnTo>
                                  <a:pt x="233375" y="653681"/>
                                </a:lnTo>
                                <a:lnTo>
                                  <a:pt x="256882" y="651471"/>
                                </a:lnTo>
                                <a:lnTo>
                                  <a:pt x="260451" y="646074"/>
                                </a:lnTo>
                                <a:close/>
                              </a:path>
                              <a:path w="357505" h="776605">
                                <a:moveTo>
                                  <a:pt x="260451" y="50152"/>
                                </a:moveTo>
                                <a:lnTo>
                                  <a:pt x="257492" y="43332"/>
                                </a:lnTo>
                                <a:lnTo>
                                  <a:pt x="257429" y="43180"/>
                                </a:lnTo>
                                <a:lnTo>
                                  <a:pt x="251523" y="29552"/>
                                </a:lnTo>
                                <a:lnTo>
                                  <a:pt x="238810" y="203"/>
                                </a:lnTo>
                                <a:lnTo>
                                  <a:pt x="226187" y="203"/>
                                </a:lnTo>
                                <a:lnTo>
                                  <a:pt x="222961" y="28486"/>
                                </a:lnTo>
                                <a:lnTo>
                                  <a:pt x="212648" y="28956"/>
                                </a:lnTo>
                                <a:lnTo>
                                  <a:pt x="202488" y="29286"/>
                                </a:lnTo>
                                <a:lnTo>
                                  <a:pt x="187617" y="29552"/>
                                </a:lnTo>
                                <a:lnTo>
                                  <a:pt x="63055" y="29552"/>
                                </a:lnTo>
                                <a:lnTo>
                                  <a:pt x="19024" y="28956"/>
                                </a:lnTo>
                                <a:lnTo>
                                  <a:pt x="17945" y="28956"/>
                                </a:lnTo>
                                <a:lnTo>
                                  <a:pt x="12814" y="203"/>
                                </a:lnTo>
                                <a:lnTo>
                                  <a:pt x="12788" y="0"/>
                                </a:lnTo>
                                <a:lnTo>
                                  <a:pt x="0" y="0"/>
                                </a:lnTo>
                                <a:lnTo>
                                  <a:pt x="0" y="28486"/>
                                </a:lnTo>
                                <a:lnTo>
                                  <a:pt x="0" y="59829"/>
                                </a:lnTo>
                                <a:lnTo>
                                  <a:pt x="0" y="92214"/>
                                </a:lnTo>
                                <a:lnTo>
                                  <a:pt x="12788" y="92214"/>
                                </a:lnTo>
                                <a:lnTo>
                                  <a:pt x="18084" y="60109"/>
                                </a:lnTo>
                                <a:lnTo>
                                  <a:pt x="18211" y="59397"/>
                                </a:lnTo>
                                <a:lnTo>
                                  <a:pt x="57365" y="58839"/>
                                </a:lnTo>
                                <a:lnTo>
                                  <a:pt x="104800" y="58839"/>
                                </a:lnTo>
                                <a:lnTo>
                                  <a:pt x="90932" y="73609"/>
                                </a:lnTo>
                                <a:lnTo>
                                  <a:pt x="83248" y="89903"/>
                                </a:lnTo>
                                <a:lnTo>
                                  <a:pt x="81026" y="106603"/>
                                </a:lnTo>
                                <a:lnTo>
                                  <a:pt x="87299" y="135432"/>
                                </a:lnTo>
                                <a:lnTo>
                                  <a:pt x="87363" y="135775"/>
                                </a:lnTo>
                                <a:lnTo>
                                  <a:pt x="105486" y="159118"/>
                                </a:lnTo>
                                <a:lnTo>
                                  <a:pt x="133985" y="174625"/>
                                </a:lnTo>
                                <a:lnTo>
                                  <a:pt x="171462" y="180238"/>
                                </a:lnTo>
                                <a:lnTo>
                                  <a:pt x="208737" y="174942"/>
                                </a:lnTo>
                                <a:lnTo>
                                  <a:pt x="236740" y="160413"/>
                                </a:lnTo>
                                <a:lnTo>
                                  <a:pt x="246761" y="148069"/>
                                </a:lnTo>
                                <a:lnTo>
                                  <a:pt x="254330" y="138760"/>
                                </a:lnTo>
                                <a:lnTo>
                                  <a:pt x="260451" y="112052"/>
                                </a:lnTo>
                                <a:lnTo>
                                  <a:pt x="257771" y="93764"/>
                                </a:lnTo>
                                <a:lnTo>
                                  <a:pt x="249504" y="76111"/>
                                </a:lnTo>
                                <a:lnTo>
                                  <a:pt x="240093" y="64973"/>
                                </a:lnTo>
                                <a:lnTo>
                                  <a:pt x="240093" y="103136"/>
                                </a:lnTo>
                                <a:lnTo>
                                  <a:pt x="235356" y="121221"/>
                                </a:lnTo>
                                <a:lnTo>
                                  <a:pt x="221475" y="135432"/>
                                </a:lnTo>
                                <a:lnTo>
                                  <a:pt x="198983" y="144741"/>
                                </a:lnTo>
                                <a:lnTo>
                                  <a:pt x="168376" y="148069"/>
                                </a:lnTo>
                                <a:lnTo>
                                  <a:pt x="138480" y="144246"/>
                                </a:lnTo>
                                <a:lnTo>
                                  <a:pt x="117589" y="133794"/>
                                </a:lnTo>
                                <a:lnTo>
                                  <a:pt x="105333" y="118313"/>
                                </a:lnTo>
                                <a:lnTo>
                                  <a:pt x="101333" y="99352"/>
                                </a:lnTo>
                                <a:lnTo>
                                  <a:pt x="103225" y="86283"/>
                                </a:lnTo>
                                <a:lnTo>
                                  <a:pt x="109156" y="73279"/>
                                </a:lnTo>
                                <a:lnTo>
                                  <a:pt x="119468" y="60109"/>
                                </a:lnTo>
                                <a:lnTo>
                                  <a:pt x="119773" y="59829"/>
                                </a:lnTo>
                                <a:lnTo>
                                  <a:pt x="219900" y="59829"/>
                                </a:lnTo>
                                <a:lnTo>
                                  <a:pt x="240093" y="103136"/>
                                </a:lnTo>
                                <a:lnTo>
                                  <a:pt x="240093" y="64973"/>
                                </a:lnTo>
                                <a:lnTo>
                                  <a:pt x="235762" y="59829"/>
                                </a:lnTo>
                                <a:lnTo>
                                  <a:pt x="235254" y="59232"/>
                                </a:lnTo>
                                <a:lnTo>
                                  <a:pt x="233375" y="57759"/>
                                </a:lnTo>
                                <a:lnTo>
                                  <a:pt x="256882" y="55549"/>
                                </a:lnTo>
                                <a:lnTo>
                                  <a:pt x="260451" y="50152"/>
                                </a:lnTo>
                                <a:close/>
                              </a:path>
                              <a:path w="357505" h="776605">
                                <a:moveTo>
                                  <a:pt x="350583" y="256679"/>
                                </a:moveTo>
                                <a:lnTo>
                                  <a:pt x="349072" y="251548"/>
                                </a:lnTo>
                                <a:lnTo>
                                  <a:pt x="343065" y="231101"/>
                                </a:lnTo>
                                <a:lnTo>
                                  <a:pt x="334467" y="201790"/>
                                </a:lnTo>
                                <a:lnTo>
                                  <a:pt x="321779" y="201790"/>
                                </a:lnTo>
                                <a:lnTo>
                                  <a:pt x="318312" y="230035"/>
                                </a:lnTo>
                                <a:lnTo>
                                  <a:pt x="318249" y="230543"/>
                                </a:lnTo>
                                <a:lnTo>
                                  <a:pt x="318185" y="231101"/>
                                </a:lnTo>
                                <a:lnTo>
                                  <a:pt x="149110" y="231101"/>
                                </a:lnTo>
                                <a:lnTo>
                                  <a:pt x="103428" y="230543"/>
                                </a:lnTo>
                                <a:lnTo>
                                  <a:pt x="98501" y="203606"/>
                                </a:lnTo>
                                <a:lnTo>
                                  <a:pt x="85725" y="203606"/>
                                </a:lnTo>
                                <a:lnTo>
                                  <a:pt x="85725" y="230035"/>
                                </a:lnTo>
                                <a:lnTo>
                                  <a:pt x="85725" y="262458"/>
                                </a:lnTo>
                                <a:lnTo>
                                  <a:pt x="85725" y="286702"/>
                                </a:lnTo>
                                <a:lnTo>
                                  <a:pt x="98501" y="286702"/>
                                </a:lnTo>
                                <a:lnTo>
                                  <a:pt x="103352" y="262458"/>
                                </a:lnTo>
                                <a:lnTo>
                                  <a:pt x="103454" y="262001"/>
                                </a:lnTo>
                                <a:lnTo>
                                  <a:pt x="101155" y="262001"/>
                                </a:lnTo>
                                <a:lnTo>
                                  <a:pt x="103454" y="261962"/>
                                </a:lnTo>
                                <a:lnTo>
                                  <a:pt x="115443" y="261747"/>
                                </a:lnTo>
                                <a:lnTo>
                                  <a:pt x="211543" y="261454"/>
                                </a:lnTo>
                                <a:lnTo>
                                  <a:pt x="221462" y="273583"/>
                                </a:lnTo>
                                <a:lnTo>
                                  <a:pt x="229184" y="286537"/>
                                </a:lnTo>
                                <a:lnTo>
                                  <a:pt x="233489" y="299046"/>
                                </a:lnTo>
                                <a:lnTo>
                                  <a:pt x="234823" y="311861"/>
                                </a:lnTo>
                                <a:lnTo>
                                  <a:pt x="232651" y="325374"/>
                                </a:lnTo>
                                <a:lnTo>
                                  <a:pt x="225425" y="334518"/>
                                </a:lnTo>
                                <a:lnTo>
                                  <a:pt x="212064" y="339712"/>
                                </a:lnTo>
                                <a:lnTo>
                                  <a:pt x="191490" y="341337"/>
                                </a:lnTo>
                                <a:lnTo>
                                  <a:pt x="148793" y="341337"/>
                                </a:lnTo>
                                <a:lnTo>
                                  <a:pt x="103365" y="340779"/>
                                </a:lnTo>
                                <a:lnTo>
                                  <a:pt x="98501" y="314236"/>
                                </a:lnTo>
                                <a:lnTo>
                                  <a:pt x="85725" y="314236"/>
                                </a:lnTo>
                                <a:lnTo>
                                  <a:pt x="85725" y="340271"/>
                                </a:lnTo>
                                <a:lnTo>
                                  <a:pt x="85725" y="372694"/>
                                </a:lnTo>
                                <a:lnTo>
                                  <a:pt x="85725" y="397344"/>
                                </a:lnTo>
                                <a:lnTo>
                                  <a:pt x="98501" y="397344"/>
                                </a:lnTo>
                                <a:lnTo>
                                  <a:pt x="103428" y="372694"/>
                                </a:lnTo>
                                <a:lnTo>
                                  <a:pt x="103517" y="372237"/>
                                </a:lnTo>
                                <a:lnTo>
                                  <a:pt x="101053" y="372237"/>
                                </a:lnTo>
                                <a:lnTo>
                                  <a:pt x="103517" y="372211"/>
                                </a:lnTo>
                                <a:lnTo>
                                  <a:pt x="105664" y="361556"/>
                                </a:lnTo>
                                <a:lnTo>
                                  <a:pt x="103632" y="371703"/>
                                </a:lnTo>
                                <a:lnTo>
                                  <a:pt x="103517" y="372211"/>
                                </a:lnTo>
                                <a:lnTo>
                                  <a:pt x="141795" y="371703"/>
                                </a:lnTo>
                                <a:lnTo>
                                  <a:pt x="193713" y="371703"/>
                                </a:lnTo>
                                <a:lnTo>
                                  <a:pt x="224548" y="368795"/>
                                </a:lnTo>
                                <a:lnTo>
                                  <a:pt x="245046" y="360248"/>
                                </a:lnTo>
                                <a:lnTo>
                                  <a:pt x="256730" y="345922"/>
                                </a:lnTo>
                                <a:lnTo>
                                  <a:pt x="257568" y="341337"/>
                                </a:lnTo>
                                <a:lnTo>
                                  <a:pt x="260451" y="325729"/>
                                </a:lnTo>
                                <a:lnTo>
                                  <a:pt x="257390" y="306235"/>
                                </a:lnTo>
                                <a:lnTo>
                                  <a:pt x="248920" y="286880"/>
                                </a:lnTo>
                                <a:lnTo>
                                  <a:pt x="236842" y="270116"/>
                                </a:lnTo>
                                <a:lnTo>
                                  <a:pt x="236067" y="269036"/>
                                </a:lnTo>
                                <a:lnTo>
                                  <a:pt x="226580" y="260311"/>
                                </a:lnTo>
                                <a:lnTo>
                                  <a:pt x="226542" y="270116"/>
                                </a:lnTo>
                                <a:lnTo>
                                  <a:pt x="226542" y="260311"/>
                                </a:lnTo>
                                <a:lnTo>
                                  <a:pt x="225615" y="259435"/>
                                </a:lnTo>
                                <a:lnTo>
                                  <a:pt x="226542" y="260286"/>
                                </a:lnTo>
                                <a:lnTo>
                                  <a:pt x="296837" y="260311"/>
                                </a:lnTo>
                                <a:lnTo>
                                  <a:pt x="347675" y="261747"/>
                                </a:lnTo>
                                <a:lnTo>
                                  <a:pt x="350583" y="256679"/>
                                </a:lnTo>
                                <a:close/>
                              </a:path>
                              <a:path w="357505" h="776605">
                                <a:moveTo>
                                  <a:pt x="357352" y="531596"/>
                                </a:moveTo>
                                <a:lnTo>
                                  <a:pt x="353580" y="525462"/>
                                </a:lnTo>
                                <a:lnTo>
                                  <a:pt x="342544" y="518490"/>
                                </a:lnTo>
                                <a:lnTo>
                                  <a:pt x="329704" y="510184"/>
                                </a:lnTo>
                                <a:lnTo>
                                  <a:pt x="317093" y="502208"/>
                                </a:lnTo>
                                <a:lnTo>
                                  <a:pt x="292265" y="486816"/>
                                </a:lnTo>
                                <a:lnTo>
                                  <a:pt x="285216" y="496036"/>
                                </a:lnTo>
                                <a:lnTo>
                                  <a:pt x="314172" y="528599"/>
                                </a:lnTo>
                                <a:lnTo>
                                  <a:pt x="338709" y="551611"/>
                                </a:lnTo>
                                <a:lnTo>
                                  <a:pt x="352869" y="551611"/>
                                </a:lnTo>
                                <a:lnTo>
                                  <a:pt x="357352" y="544969"/>
                                </a:lnTo>
                                <a:lnTo>
                                  <a:pt x="357352" y="531596"/>
                                </a:lnTo>
                                <a:close/>
                              </a:path>
                            </a:pathLst>
                          </a:custGeom>
                          <a:solidFill>
                            <a:srgbClr val="591D11"/>
                          </a:solidFill>
                        </wps:spPr>
                        <wps:bodyPr wrap="square" lIns="0" tIns="0" rIns="0" bIns="0" rtlCol="0">
                          <a:prstTxWarp prst="textNoShape">
                            <a:avLst/>
                          </a:prstTxWarp>
                          <a:noAutofit/>
                        </wps:bodyPr>
                      </wps:wsp>
                      <pic:pic>
                        <pic:nvPicPr>
                          <pic:cNvPr id="56" name="Image 56"/>
                          <pic:cNvPicPr/>
                        </pic:nvPicPr>
                        <pic:blipFill>
                          <a:blip r:embed="rId46" cstate="print"/>
                          <a:stretch>
                            <a:fillRect/>
                          </a:stretch>
                        </pic:blipFill>
                        <pic:spPr>
                          <a:xfrm>
                            <a:off x="5259558" y="2988532"/>
                            <a:ext cx="187553" cy="2031898"/>
                          </a:xfrm>
                          <a:prstGeom prst="rect">
                            <a:avLst/>
                          </a:prstGeom>
                        </pic:spPr>
                      </pic:pic>
                      <pic:pic>
                        <pic:nvPicPr>
                          <pic:cNvPr id="57" name="Image 57"/>
                          <pic:cNvPicPr/>
                        </pic:nvPicPr>
                        <pic:blipFill>
                          <a:blip r:embed="rId47" cstate="print"/>
                          <a:stretch>
                            <a:fillRect/>
                          </a:stretch>
                        </pic:blipFill>
                        <pic:spPr>
                          <a:xfrm>
                            <a:off x="5302484" y="5625204"/>
                            <a:ext cx="98717" cy="1046937"/>
                          </a:xfrm>
                          <a:prstGeom prst="rect">
                            <a:avLst/>
                          </a:prstGeom>
                        </pic:spPr>
                      </pic:pic>
                      <wps:wsp>
                        <wps:cNvPr id="58" name="Graphic 58"/>
                        <wps:cNvSpPr/>
                        <wps:spPr>
                          <a:xfrm>
                            <a:off x="3600" y="3600"/>
                            <a:ext cx="10800080" cy="7560309"/>
                          </a:xfrm>
                          <a:custGeom>
                            <a:avLst/>
                            <a:gdLst/>
                            <a:ahLst/>
                            <a:cxnLst/>
                            <a:rect l="l" t="t" r="r" b="b"/>
                            <a:pathLst>
                              <a:path w="10800080" h="7560309">
                                <a:moveTo>
                                  <a:pt x="10799851" y="7560005"/>
                                </a:moveTo>
                                <a:lnTo>
                                  <a:pt x="6047854" y="7560005"/>
                                </a:lnTo>
                                <a:lnTo>
                                  <a:pt x="6047854" y="0"/>
                                </a:lnTo>
                                <a:lnTo>
                                  <a:pt x="10799851" y="0"/>
                                </a:lnTo>
                                <a:lnTo>
                                  <a:pt x="10799851" y="7560005"/>
                                </a:lnTo>
                                <a:close/>
                              </a:path>
                              <a:path w="10800080" h="7560309">
                                <a:moveTo>
                                  <a:pt x="4751997" y="7560005"/>
                                </a:moveTo>
                                <a:lnTo>
                                  <a:pt x="0" y="7560005"/>
                                </a:lnTo>
                                <a:lnTo>
                                  <a:pt x="0" y="0"/>
                                </a:lnTo>
                                <a:lnTo>
                                  <a:pt x="4751997" y="0"/>
                                </a:lnTo>
                                <a:lnTo>
                                  <a:pt x="4751997" y="7560005"/>
                                </a:lnTo>
                                <a:close/>
                              </a:path>
                              <a:path w="10800080" h="7560309">
                                <a:moveTo>
                                  <a:pt x="5759894" y="7560005"/>
                                </a:moveTo>
                                <a:lnTo>
                                  <a:pt x="5039893" y="7560005"/>
                                </a:lnTo>
                                <a:lnTo>
                                  <a:pt x="5039893" y="0"/>
                                </a:lnTo>
                                <a:lnTo>
                                  <a:pt x="5759894" y="0"/>
                                </a:lnTo>
                                <a:lnTo>
                                  <a:pt x="5759894" y="7560005"/>
                                </a:lnTo>
                                <a:close/>
                              </a:path>
                              <a:path w="10800080" h="7560309">
                                <a:moveTo>
                                  <a:pt x="6047930" y="7560005"/>
                                </a:moveTo>
                                <a:lnTo>
                                  <a:pt x="5759919" y="7560005"/>
                                </a:lnTo>
                                <a:lnTo>
                                  <a:pt x="5759919" y="0"/>
                                </a:lnTo>
                                <a:lnTo>
                                  <a:pt x="6047930" y="0"/>
                                </a:lnTo>
                                <a:lnTo>
                                  <a:pt x="6047930" y="7560005"/>
                                </a:lnTo>
                                <a:close/>
                              </a:path>
                              <a:path w="10800080" h="7560309">
                                <a:moveTo>
                                  <a:pt x="5040045" y="7560005"/>
                                </a:moveTo>
                                <a:lnTo>
                                  <a:pt x="4752047" y="7560005"/>
                                </a:lnTo>
                                <a:lnTo>
                                  <a:pt x="4752047" y="0"/>
                                </a:lnTo>
                                <a:lnTo>
                                  <a:pt x="5040045" y="0"/>
                                </a:lnTo>
                                <a:lnTo>
                                  <a:pt x="5040045" y="7560005"/>
                                </a:lnTo>
                                <a:close/>
                              </a:path>
                            </a:pathLst>
                          </a:custGeom>
                          <a:ln w="7200">
                            <a:solidFill>
                              <a:srgbClr val="231F20"/>
                            </a:solidFill>
                            <a:prstDash val="solid"/>
                          </a:ln>
                        </wps:spPr>
                        <wps:bodyPr wrap="square" lIns="0" tIns="0" rIns="0" bIns="0" rtlCol="0">
                          <a:prstTxWarp prst="textNoShape">
                            <a:avLst/>
                          </a:prstTxWarp>
                          <a:noAutofit/>
                        </wps:bodyPr>
                      </wps:wsp>
                      <pic:pic>
                        <pic:nvPicPr>
                          <pic:cNvPr id="59" name="Image 59"/>
                          <pic:cNvPicPr/>
                        </pic:nvPicPr>
                        <pic:blipFill>
                          <a:blip r:embed="rId48" cstate="print"/>
                          <a:stretch>
                            <a:fillRect/>
                          </a:stretch>
                        </pic:blipFill>
                        <pic:spPr>
                          <a:xfrm>
                            <a:off x="7450384" y="7148810"/>
                            <a:ext cx="1954149" cy="216001"/>
                          </a:xfrm>
                          <a:prstGeom prst="rect">
                            <a:avLst/>
                          </a:prstGeom>
                        </pic:spPr>
                      </pic:pic>
                    </wpg:wgp>
                  </a:graphicData>
                </a:graphic>
              </wp:anchor>
            </w:drawing>
          </mc:Choice>
          <mc:Fallback>
            <w:pict>
              <v:group style="position:absolute;margin-left:56.123501pt;margin-top:56.408512pt;width:850.95pt;height:595.85pt;mso-position-horizontal-relative:page;mso-position-vertical-relative:page;z-index:15729152" id="docshapegroup2" coordorigin="1122,1128" coordsize="17019,11917">
                <v:shape style="position:absolute;left:11566;top:3098;width:5655;height:1016" id="docshape3" coordorigin="11567,3099" coordsize="5655,1016" path="m12229,3189l12159,3189,12103,3189,11994,3189,11994,3236,12084,3245,11919,3733,11748,3246,11747,3244,11845,3236,11845,3189,11728,3189,11625,3189,11567,3189,11567,3231,11644,3240,11881,3878,11925,3878,11963,3765,12139,3246,12140,3243,12229,3231,12229,3189xm12432,3196l12426,3170,12412,3149,12390,3136,12363,3131,12336,3136,12315,3149,12300,3170,12295,3196,12300,3223,12315,3243,12336,3257,12363,3261,12390,3257,12412,3243,12426,3223,12432,3196xm12479,3835l12408,3820,12408,3820,12408,3820,12408,3814,12407,3770,12406,3711,12406,3523,12409,3385,12394,3374,12237,3436,12237,3472,12319,3481,12320,3510,12321,3539,12322,3571,12322,3711,12321,3770,12321,3814,12321,3820,12243,3835,12243,3871,12319,3871,12409,3871,12479,3871,12479,3835xm13310,3835l13227,3821,13227,3818,13227,3744,13227,3505,13227,3271,13231,3126,13217,3118,13058,3164,13058,3200,13145,3210,13145,3442,13141,3438,13141,3486,13141,3766,13128,3782,13096,3807,13064,3822,13027,3826,12971,3815,12926,3779,12897,3718,12886,3631,12897,3542,12928,3480,12973,3444,13027,3432,13056,3436,13088,3447,13123,3470,13141,3486,13141,3438,13137,3432,13135,3429,13095,3397,13055,3379,13012,3374,12941,3386,12881,3421,12835,3475,12805,3547,12794,3633,12804,3717,12832,3786,12875,3839,12933,3872,13002,3884,13056,3877,13101,3854,13130,3826,13138,3819,13144,3809,13141,3779,13144,3807,13144,3809,13152,3881,13310,3871,13310,3835xm13550,3196l13544,3170,13530,3149,13508,3136,13481,3131,13455,3136,13433,3149,13418,3170,13413,3196,13418,3223,13433,3243,13455,3257,13481,3261,13508,3257,13530,3243,13544,3223,13550,3196xm13598,3835l13527,3820,13526,3820,13526,3820,13526,3814,13525,3770,13525,3711,13525,3523,13528,3385,13512,3374,13355,3436,13355,3472,13437,3481,13439,3510,13440,3539,13440,3571,13440,3711,13440,3770,13439,3814,13439,3820,13361,3835,13361,3871,13437,3871,13528,3871,13598,3871,13598,3835xm13971,4013l13966,3987,13951,3966,13929,3953,13903,3948,13876,3953,13854,3966,13840,3987,13834,4013,13840,4039,13854,4060,13876,4073,13903,4078,13929,4073,13951,4060,13966,4039,13971,4013xm14057,3293l13957,3160,13922,3114,13888,3114,13753,3293,13777,3315,13905,3199,14033,3315,14057,3293xm14099,3570l14084,3487,14044,3426,14036,3421,14014,3407,14014,3531,14012,3552,14003,3568,13984,3579,13954,3583,13772,3583,13779,3528,13811,3466,13856,3431,13903,3421,13905,3421,13948,3430,13983,3454,14006,3489,14014,3531,14014,3407,13984,3388,13909,3374,13836,3386,13772,3421,13721,3475,13688,3547,13675,3634,13686,3720,13716,3789,13763,3841,13826,3873,13902,3884,13967,3876,14021,3852,14061,3818,14065,3815,14098,3766,14074,3747,14045,3776,14013,3798,13976,3813,13932,3818,13864,3806,13812,3768,13778,3706,13768,3627,14092,3627,14095,3616,14097,3602,14098,3587,14099,3570xm14335,3392l14324,3381,14174,3395,14174,3432,14246,3447,14263,3447,14333,3447,14333,3432,14335,3396,14335,3392xm14642,3392l14632,3381,14484,3396,14484,3432,14556,3447,14556,3432,14556,3432,14556,3447,14573,3447,14641,3447,14641,3432,14642,3396,14642,3392xm14708,3835l14639,3820,14639,3814,14639,3787,14639,3735,14639,3534,14641,3452,14578,3452,14556,3452,14553,3735,14553,3745,14527,3768,14488,3792,14449,3807,14411,3811,14375,3805,14350,3785,14335,3748,14330,3691,14330,3534,14333,3452,14269,3452,14246,3452,14244,3691,14243,3701,14252,3785,14252,3786,14278,3843,14320,3875,14376,3884,14426,3878,14476,3857,14524,3822,14534,3811,14555,3787,14556,3787,14556,3787,14556,3786,14556,3787,14567,3878,14567,3879,14708,3871,14708,3841,14708,3835xm15528,3627l15518,3540,15491,3471,15491,3470,15460,3432,15449,3418,15436,3410,15436,3636,15425,3721,15396,3780,15352,3815,15298,3827,15261,3821,15224,3804,15186,3775,15185,3774,15185,3732,15185,3523,15185,3489,15197,3479,15240,3451,15277,3436,15308,3432,15360,3446,15400,3485,15427,3549,15436,3636,15436,3410,15395,3385,15334,3374,15282,3382,15232,3405,15184,3446,15180,3451,15173,3385,15173,3384,15158,3374,15016,3436,15016,3472,15096,3481,15098,3510,15099,3539,15099,3571,15099,3953,15099,4006,15098,4058,15098,4064,15015,4078,15015,4115,15096,4115,15185,4115,15277,4115,15277,4078,15184,4063,15184,4058,15183,4007,15183,3953,15182,3816,15225,3856,15271,3878,15318,3884,15386,3873,15443,3839,15454,3827,15488,3786,15517,3714,15528,3627xm16145,3835l16073,3820,16073,3814,16072,3771,16072,3712,16072,3562,16064,3476,16051,3447,16039,3418,15999,3385,15941,3374,15886,3383,15831,3407,15780,3444,15762,3463,15755,3471,15752,3474,15755,3471,15755,3471,15755,3271,15759,3126,15745,3118,15589,3164,15589,3200,15672,3210,15672,3712,15671,3770,15671,3814,15671,3820,15671,3821,15705,3814,15671,3821,15671,3821,15670,3821,15594,3835,15594,3871,15669,3871,15761,3871,15830,3871,15830,3835,15761,3821,15760,3821,15760,3821,15760,3814,15759,3771,15758,3712,15758,3518,15758,3513,15793,3485,15817,3471,15830,3463,15865,3451,15902,3447,15940,3453,15966,3474,15981,3512,15986,3570,15985,3712,15985,3770,15984,3814,15984,3821,15908,3835,15908,3871,15983,3871,16075,3871,16145,3871,16145,3835xm16583,3138l16580,3121,16580,3121,16571,3108,16559,3101,16544,3099,16531,3101,16517,3108,16503,3121,16489,3141,16465,3177,16443,3213,16421,3249,16399,3284,16425,3304,16487,3249,16549,3193,16566,3176,16577,3161,16582,3149,16583,3138xm16688,3828l16667,3806,16659,3815,16650,3822,16640,3827,16628,3828,16613,3825,16601,3815,16594,3796,16591,3768,16591,3743,16591,3560,16591,3551,16581,3469,16556,3420,16552,3415,16540,3407,16503,3384,16434,3374,16361,3383,16302,3408,16259,3448,16235,3501,16240,3518,16249,3531,16263,3539,16282,3542,16301,3539,16316,3529,16327,3514,16335,3493,16351,3439,16355,3427,16370,3424,16391,3421,16410,3420,16453,3426,16483,3445,16500,3483,16505,3544,16505,3570,16505,3608,16505,3763,16471,3787,16441,3805,16417,3814,16393,3817,16361,3813,16335,3800,16318,3776,16312,3742,16315,3718,16329,3692,16359,3665,16412,3638,16440,3628,16475,3617,16505,3608,16505,3570,16466,3580,16426,3591,16390,3603,16306,3640,16254,3677,16229,3715,16222,3757,16233,3812,16262,3852,16305,3876,16358,3884,16401,3879,16438,3862,16474,3834,16493,3817,16509,3801,16512,3821,16531,3853,16561,3874,16599,3881,16625,3879,16648,3870,16669,3853,16669,3852,16688,3828,16688,3828xm17221,3627l17212,3540,17184,3471,17184,3470,17154,3432,17142,3418,17130,3410,17130,3636,17119,3721,17089,3780,17045,3815,16991,3827,16954,3821,16917,3804,16880,3775,16879,3774,16879,3732,16879,3523,16879,3489,16891,3479,16934,3451,16971,3436,17002,3432,17054,3446,17094,3485,17120,3549,17130,3636,17130,3410,17089,3385,17028,3374,16976,3382,16925,3405,16877,3446,16873,3451,16867,3385,16867,3384,16852,3374,16710,3436,16710,3472,16790,3481,16791,3510,16792,3539,16793,3571,16793,3953,16792,4006,16791,4058,16791,4064,16709,4078,16709,4115,16790,4115,16879,4115,16971,4115,16971,4078,16878,4063,16878,4058,16877,4007,16876,3953,16876,3816,16918,3856,16965,3878,17012,3884,17080,3873,17137,3839,17148,3827,17182,3786,17211,3714,17221,3627xe" filled="true" fillcolor="#591d11" stroked="false">
                  <v:path arrowok="t"/>
                  <v:fill type="solid"/>
                </v:shape>
                <v:shape style="position:absolute;left:11695;top:4365;width:595;height:301" type="#_x0000_t75" id="docshape4" stroked="false">
                  <v:imagedata r:id="rId6" o:title=""/>
                </v:shape>
                <v:shape style="position:absolute;left:12327;top:4424;width:262;height:235" type="#_x0000_t75" id="docshape5" stroked="false">
                  <v:imagedata r:id="rId7" o:title=""/>
                </v:shape>
                <v:shape style="position:absolute;left:12620;top:4424;width:222;height:351" type="#_x0000_t75" id="docshape6" stroked="false">
                  <v:imagedata r:id="rId8" o:title=""/>
                </v:shape>
                <v:shape style="position:absolute;left:12986;top:4294;width:645;height:372" type="#_x0000_t75" id="docshape7" stroked="false">
                  <v:imagedata r:id="rId9" o:title=""/>
                </v:shape>
                <v:shape style="position:absolute;left:13781;top:4424;width:168;height:242" type="#_x0000_t75" id="docshape8" stroked="false">
                  <v:imagedata r:id="rId10" o:title=""/>
                </v:shape>
                <v:shape style="position:absolute;left:13989;top:4281;width:222;height:385" type="#_x0000_t75" id="docshape9" stroked="false">
                  <v:imagedata r:id="rId11" o:title=""/>
                </v:shape>
                <v:shape style="position:absolute;left:14249;top:4424;width:262;height:235" type="#_x0000_t75" id="docshape10" stroked="false">
                  <v:imagedata r:id="rId12" o:title=""/>
                </v:shape>
                <v:shape style="position:absolute;left:14542;top:4424;width:222;height:351" type="#_x0000_t75" id="docshape11" stroked="false">
                  <v:imagedata r:id="rId13" o:title=""/>
                </v:shape>
                <v:shape style="position:absolute;left:14898;top:4294;width:1052;height:481" type="#_x0000_t75" id="docshape12" stroked="false">
                  <v:imagedata r:id="rId14" o:title=""/>
                </v:shape>
                <v:shape style="position:absolute;left:16089;top:4294;width:1003;height:486" type="#_x0000_t75" id="docshape13" stroked="false">
                  <v:imagedata r:id="rId15" o:title=""/>
                </v:shape>
                <v:shape style="position:absolute;left:13159;top:1536;width:339;height:155" type="#_x0000_t75" id="docshape14" stroked="false">
                  <v:imagedata r:id="rId16" o:title=""/>
                </v:shape>
                <v:shape style="position:absolute;left:13561;top:1515;width:279;height:218" id="docshape15" coordorigin="13561,1515" coordsize="279,218" path="m13662,1579l13637,1579,13637,1594,13636,1591,13636,1631,13636,1633,13635,1646,13630,1657,13623,1665,13622,1665,13612,1668,13601,1665,13593,1658,13589,1646,13587,1633,13587,1631,13589,1619,13593,1608,13601,1601,13612,1598,13623,1601,13623,1601,13630,1608,13635,1618,13636,1631,13636,1591,13635,1586,13625,1576,13607,1576,13589,1580,13575,1592,13565,1610,13561,1633,13561,1633,13565,1656,13574,1673,13588,1684,13607,1688,13621,1688,13632,1683,13636,1674,13636,1702,13629,1712,13600,1712,13591,1706,13590,1697,13565,1697,13569,1712,13570,1712,13579,1723,13594,1730,13612,1733,13633,1730,13648,1721,13655,1712,13658,1706,13659,1702,13662,1686,13662,1670,13662,1668,13662,1598,13662,1579xm13715,1579l13690,1579,13690,1689,13715,1689,13715,1579xm13716,1539l13690,1539,13690,1564,13716,1564,13716,1539xm13815,1522l13804,1515,13780,1515,13774,1516,13770,1517,13770,1532,13774,1530,13778,1529,13792,1529,13796,1532,13796,1541,13791,1543,13777,1543,13778,1567,13795,1567,13796,1555,13806,1555,13812,1550,13815,1547,13815,1529,13815,1522xm13840,1669l13839,1669,13837,1669,13830,1669,13828,1666,13828,1634,13828,1611,13826,1598,13825,1598,13825,1596,13816,1585,13803,1579,13786,1576,13768,1579,13754,1586,13744,1598,13740,1614,13765,1614,13766,1603,13774,1598,13797,1598,13803,1602,13803,1622,13803,1634,13803,1656,13798,1664,13788,1670,13768,1670,13762,1667,13762,1650,13769,1646,13793,1641,13798,1639,13803,1634,13803,1622,13793,1624,13776,1627,13760,1631,13748,1637,13740,1647,13737,1660,13739,1673,13739,1674,13747,1683,13757,1689,13771,1691,13783,1690,13783,1690,13793,1686,13802,1679,13807,1673,13808,1682,13815,1690,13834,1690,13838,1689,13840,1688,13840,1669,13840,1669xe" filled="true" fillcolor="#3d3831" stroked="false">
                  <v:path arrowok="t"/>
                  <v:fill type="solid"/>
                </v:shape>
                <v:shape style="position:absolute;left:13856;top:1535;width:1756;height:156" type="#_x0000_t75" id="docshape16" stroked="false">
                  <v:imagedata r:id="rId17" o:title=""/>
                </v:shape>
                <v:shape style="position:absolute;left:13387;top:1857;width:405;height:192" type="#_x0000_t75" id="docshape17" stroked="false">
                  <v:imagedata r:id="rId18" o:title=""/>
                </v:shape>
                <v:shape style="position:absolute;left:13863;top:1835;width:324;height:218" type="#_x0000_t75" id="docshape18" stroked="false">
                  <v:imagedata r:id="rId19" o:title=""/>
                </v:shape>
                <v:shape style="position:absolute;left:14254;top:1836;width:420;height:176" type="#_x0000_t75" id="docshape19" stroked="false">
                  <v:imagedata r:id="rId20" o:title=""/>
                </v:shape>
                <v:shape style="position:absolute;left:14742;top:1857;width:285;height:192" type="#_x0000_t75" id="docshape20" stroked="false">
                  <v:imagedata r:id="rId21" o:title=""/>
                </v:shape>
                <v:shape style="position:absolute;left:15104;top:1835;width:289;height:177" type="#_x0000_t75" id="docshape21" stroked="false">
                  <v:imagedata r:id="rId22" o:title=""/>
                </v:shape>
                <v:shape style="position:absolute;left:12736;top:2174;width:410;height:195" type="#_x0000_t75" id="docshape22" stroked="false">
                  <v:imagedata r:id="rId23" o:title=""/>
                </v:shape>
                <v:shape style="position:absolute;left:13217;top:2176;width:394;height:155" id="docshape23" coordorigin="13217,2177" coordsize="394,155" path="m13330,2191l13318,2191,13318,2178,13292,2178,13292,2191,13267,2191,13267,2206,13292,2206,13292,2233,13292,2273,13292,2275,13291,2289,13286,2300,13278,2307,13268,2310,13257,2307,13250,2300,13249,2298,13245,2289,13243,2275,13243,2273,13245,2259,13250,2248,13257,2240,13268,2238,13278,2240,13286,2248,13291,2259,13292,2273,13292,2233,13289,2225,13278,2216,13263,2216,13245,2220,13231,2232,13221,2250,13218,2273,13217,2275,13221,2298,13230,2316,13243,2327,13261,2331,13273,2330,13282,2325,13290,2318,13293,2313,13293,2329,13318,2329,13318,2309,13318,2206,13330,2206,13330,2191xm13371,2219l13346,2219,13346,2329,13371,2329,13371,2219xm13398,2177l13368,2177,13347,2207,13371,2207,13398,2177xm13492,2258l13489,2240,13488,2238,13488,2238,13482,2227,13470,2219,13455,2216,13442,2216,13428,2224,13424,2235,13424,2219,13400,2219,13400,2329,13425,2329,13425,2247,13434,2238,13434,2238,13459,2238,13467,2246,13467,2329,13492,2329,13492,2258xm13611,2258l13609,2240,13608,2238,13607,2238,13601,2227,13590,2219,13575,2216,13561,2216,13548,2224,13545,2232,13545,2178,13519,2178,13519,2328,13545,2328,13545,2247,13553,2238,13553,2238,13578,2238,13586,2246,13586,2328,13611,2328,13611,2258xe" filled="true" fillcolor="#3d3831" stroked="false">
                  <v:path arrowok="t"/>
                  <v:fill type="solid"/>
                </v:shape>
                <v:shape style="position:absolute;left:13637;top:2177;width:2415;height:154" type="#_x0000_t75" id="docshape24" stroked="false">
                  <v:imagedata r:id="rId24" o:title=""/>
                </v:shape>
                <v:shape style="position:absolute;left:11992;top:4972;width:4803;height:7205" type="#_x0000_t75" id="docshape25" stroked="false">
                  <v:imagedata r:id="rId25" o:title=""/>
                </v:shape>
                <v:rect style="position:absolute;left:2468;top:3186;width:4803;height:7116" id="docshape26" filled="true" fillcolor="#b7b3ac" stroked="false">
                  <v:fill type="solid"/>
                </v:rect>
                <v:shape style="position:absolute;left:2774;top:3506;width:310;height:182" type="#_x0000_t75" id="docshape27" stroked="false">
                  <v:imagedata r:id="rId26" o:title=""/>
                </v:shape>
                <v:shape style="position:absolute;left:5292;top:3504;width:322;height:185" type="#_x0000_t75" id="docshape28" stroked="false">
                  <v:imagedata r:id="rId27" o:title=""/>
                </v:shape>
                <v:shape style="position:absolute;left:2765;top:3497;width:4198;height:2346" type="#_x0000_t75" id="docshape29" stroked="false">
                  <v:imagedata r:id="rId28" o:title=""/>
                </v:shape>
                <v:shape style="position:absolute;left:2777;top:6197;width:546;height:192" type="#_x0000_t75" id="docshape30" stroked="false">
                  <v:imagedata r:id="rId29" o:title=""/>
                </v:shape>
                <v:shape style="position:absolute;left:3468;top:6204;width:467;height:185" type="#_x0000_t75" id="docshape31" stroked="false">
                  <v:imagedata r:id="rId30" o:title=""/>
                </v:shape>
                <v:shape style="position:absolute;left:4081;top:6206;width:244;height:183" type="#_x0000_t75" id="docshape32" stroked="false">
                  <v:imagedata r:id="rId31" o:title=""/>
                </v:shape>
                <v:shape style="position:absolute;left:5121;top:6197;width:608;height:192" type="#_x0000_t75" id="docshape33" stroked="false">
                  <v:imagedata r:id="rId32" o:title=""/>
                </v:shape>
                <v:shape style="position:absolute;left:2768;top:6207;width:4206;height:3536" type="#_x0000_t75" id="docshape34" stroked="false">
                  <v:imagedata r:id="rId33" o:title=""/>
                </v:shape>
                <v:shape style="position:absolute;left:4069;top:12437;width:185;height:129" id="docshape35" coordorigin="4069,12438" coordsize="185,129" path="m4092,12438l4069,12438,4069,12566,4092,12566,4092,12438xm4254,12548l4183,12548,4183,12509,4247,12509,4247,12491,4183,12491,4183,12456,4251,12456,4251,12438,4160,12438,4160,12567,4254,12567,4254,12548xe" filled="true" fillcolor="#847c70" stroked="false">
                  <v:path arrowok="t"/>
                  <v:fill type="solid"/>
                </v:shape>
                <v:shape style="position:absolute;left:4308;top:12437;width:104;height:129" type="#_x0000_t75" id="docshape36" stroked="false">
                  <v:imagedata r:id="rId34" o:title=""/>
                </v:shape>
                <v:shape style="position:absolute;left:4471;top:12437;width:104;height:129" type="#_x0000_t75" id="docshape37" stroked="false">
                  <v:imagedata r:id="rId35" o:title=""/>
                </v:shape>
                <v:shape style="position:absolute;left:4633;top:12437;width:121;height:129" type="#_x0000_t75" id="docshape38" stroked="false">
                  <v:imagedata r:id="rId36" o:title=""/>
                </v:shape>
                <v:shape style="position:absolute;left:4812;top:12437;width:128;height:129" type="#_x0000_t75" id="docshape39" stroked="false">
                  <v:imagedata r:id="rId37" o:title=""/>
                </v:shape>
                <v:shape style="position:absolute;left:5051;top:12437;width:109;height:129" type="#_x0000_t75" id="docshape40" stroked="false">
                  <v:imagedata r:id="rId38" o:title=""/>
                </v:shape>
                <v:shape style="position:absolute;left:5223;top:12437;width:104;height:129" type="#_x0000_t75" id="docshape41" stroked="false">
                  <v:imagedata r:id="rId39" o:title=""/>
                </v:shape>
                <v:shape style="position:absolute;left:5384;top:12437;width:121;height:129" type="#_x0000_t75" id="docshape42" stroked="false">
                  <v:imagedata r:id="rId40" o:title=""/>
                </v:shape>
                <v:shape style="position:absolute;left:5563;top:12437;width:128;height:129" type="#_x0000_t75" id="docshape43" stroked="false">
                  <v:imagedata r:id="rId37" o:title=""/>
                </v:shape>
                <v:shape style="position:absolute;left:5759;top:12437;width:128;height:129" type="#_x0000_t75" id="docshape44" stroked="false">
                  <v:imagedata r:id="rId37" o:title=""/>
                </v:shape>
                <v:shape style="position:absolute;left:5945;top:12437;width:121;height:129" type="#_x0000_t75" id="docshape45" stroked="false">
                  <v:imagedata r:id="rId36" o:title=""/>
                </v:shape>
                <v:shape style="position:absolute;left:6167;top:12437;width:104;height:129" type="#_x0000_t75" id="docshape46" stroked="false">
                  <v:imagedata r:id="rId39" o:title=""/>
                </v:shape>
                <v:shape style="position:absolute;left:6334;top:12435;width:121;height:134" type="#_x0000_t75" id="docshape47" stroked="false">
                  <v:imagedata r:id="rId41" o:title=""/>
                </v:shape>
                <v:shape style="position:absolute;left:6518;top:12437;width:128;height:129" type="#_x0000_t75" id="docshape48" stroked="false">
                  <v:imagedata r:id="rId37" o:title=""/>
                </v:shape>
                <v:shape style="position:absolute;left:6714;top:12437;width:94;height:129" id="docshape49" coordorigin="6714,12438" coordsize="94,129" path="m6805,12438l6714,12438,6714,12567,6808,12567,6808,12548,6737,12548,6737,12509,6801,12509,6801,12491,6737,12491,6737,12456,6805,12456,6805,12438xe" filled="true" fillcolor="#847c70" stroked="false">
                  <v:path arrowok="t"/>
                  <v:fill type="solid"/>
                </v:shape>
                <v:shape style="position:absolute;left:2931;top:11606;width:1079;height:1015" type="#_x0000_t75" id="docshape50" stroked="false">
                  <v:imagedata r:id="rId42" o:title=""/>
                </v:shape>
                <v:shape style="position:absolute;left:6482;top:10784;width:1676;height:954" type="#_x0000_t75" id="docshape51" stroked="false">
                  <v:imagedata r:id="rId43" o:title=""/>
                </v:shape>
                <v:shape style="position:absolute;left:9481;top:2537;width:382;height:367" type="#_x0000_t75" id="docshape52" stroked="false">
                  <v:imagedata r:id="rId44" o:title=""/>
                </v:shape>
                <v:shape style="position:absolute;left:9370;top:2909;width:535;height:1032" id="docshape53" coordorigin="9371,2909" coordsize="535,1032" path="m9443,3832l9440,3817,9433,3805,9421,3797,9407,3794,9392,3797,9381,3805,9373,3817,9371,3832,9373,3847,9381,3859,9392,3867,9407,3870,9421,3867,9433,3859,9440,3847,9443,3832xm9761,3836l9750,3786,9735,3764,9735,3833,9730,3857,9717,3876,9697,3889,9674,3894,9662,3893,9653,3887,9647,3877,9645,3861,9645,3759,9676,3764,9710,3781,9729,3806,9735,3833,9735,3764,9721,3745,9694,3728,9676,3716,9617,3706,9559,3715,9515,3740,9488,3780,9478,3832,9483,3867,9496,3898,9516,3922,9544,3940,9554,3927,9538,3911,9526,3893,9518,3873,9515,3848,9522,3811,9543,3782,9577,3763,9621,3757,9621,3937,9628,3939,9639,3941,9652,3941,9698,3933,9732,3910,9743,3894,9753,3877,9753,3877,9761,3836xm9761,3616l9745,3576,9727,3529,9707,3529,9702,3574,9684,3575,9669,3575,9652,3576,9574,3576,9514,3575,9506,3532,9486,3532,9486,3574,9486,3624,9486,3663,9506,3663,9513,3624,9514,3623,9510,3623,9514,3623,9517,3607,9514,3623,9514,3623,9574,3623,9683,3623,9755,3624,9756,3623,9761,3616xm9761,2996l9745,2956,9727,2909,9707,2909,9702,2955,9684,2955,9669,2956,9652,2956,9574,2956,9514,2955,9506,2913,9486,2913,9486,2955,9486,3005,9486,3043,9506,3043,9513,3005,9514,3004,9510,3004,9514,3004,9517,2987,9514,3003,9514,3004,9574,3003,9683,3003,9755,3005,9756,3003,9761,2996xm9895,3599l9893,3584,9885,3572,9874,3564,9859,3561,9845,3564,9833,3572,9826,3584,9823,3599,9826,3614,9833,3626,9845,3634,9859,3636,9874,3634,9885,3626,9893,3614,9895,3599xm9895,2979l9893,2964,9885,2952,9874,2944,9859,2941,9845,2944,9833,2952,9826,2964,9823,2979,9826,2994,9833,3006,9845,3014,9859,3017,9874,3014,9885,3006,9893,2994,9895,2979xm9903,3452l9901,3447,9896,3428,9877,3364,9857,3364,9852,3412,9723,3412,9725,3410,9730,3406,9748,3385,9758,3362,9761,3338,9750,3291,9750,3290,9734,3269,9729,3262,9729,3347,9727,3362,9727,3363,9720,3381,9708,3400,9699,3410,9544,3410,9535,3403,9521,3385,9513,3367,9510,3347,9517,3316,9536,3291,9570,3275,9618,3269,9668,3275,9702,3292,9722,3317,9729,3347,9729,3262,9721,3252,9676,3227,9617,3218,9561,3226,9517,3250,9488,3286,9478,3333,9482,3362,9482,3363,9495,3388,9515,3409,9520,3412,9520,3412,9519,3412,9480,3416,9486,3504,9506,3504,9513,3458,9818,3458,9898,3460,9903,3452xm9905,3824l9886,3809,9806,3749,9794,3762,9858,3833,9794,3904,9806,3918,9886,3857,9905,3843,9905,3824xe" filled="true" fillcolor="#591d11" stroked="false">
                  <v:path arrowok="t"/>
                  <v:fill type="solid"/>
                </v:shape>
                <v:shape style="position:absolute;left:9478;top:3982;width:279;height:297" type="#_x0000_t75" id="docshape54" stroked="false">
                  <v:imagedata r:id="rId45" o:title=""/>
                </v:shape>
                <v:shape style="position:absolute;left:9350;top:4448;width:563;height:1223" id="docshape55" coordorigin="9351,4449" coordsize="563,1223" path="m9761,5234l9756,5194,9746,5171,9742,5162,9720,5138,9691,5124,9676,5126,9668,5135,9668,5166,9677,5175,9695,5180,9731,5191,9733,5199,9735,5210,9735,5211,9735,5216,9735,5223,9732,5245,9721,5262,9700,5271,9666,5274,9652,5274,9653,5276,9653,5276,9647,5253,9640,5230,9634,5211,9634,5210,9631,5204,9631,5274,9545,5274,9532,5255,9522,5239,9517,5225,9515,5212,9518,5194,9518,5193,9525,5180,9530,5176,9538,5171,9537,5171,9557,5167,9570,5169,9585,5176,9600,5193,9615,5223,9620,5238,9626,5257,9631,5274,9631,5204,9615,5167,9613,5164,9593,5135,9572,5121,9549,5117,9518,5123,9496,5139,9483,5163,9478,5191,9478,5194,9481,5216,9490,5237,9506,5257,9524,5276,9513,5278,9495,5288,9484,5305,9480,5326,9481,5340,9486,5353,9495,5365,9509,5375,9522,5364,9514,5358,9509,5351,9509,5329,9518,5322,9663,5322,9708,5316,9738,5300,9740,5298,9755,5273,9761,5234xm9761,5466l9756,5455,9756,5455,9747,5434,9727,5387,9707,5387,9702,5432,9685,5433,9669,5433,9646,5434,9450,5434,9380,5433,9379,5433,9379,5433,9371,5387,9371,5387,9351,5387,9351,5432,9351,5481,9351,5532,9371,5532,9379,5482,9379,5481,9441,5480,9516,5480,9494,5503,9482,5529,9478,5555,9488,5600,9488,5601,9517,5638,9562,5662,9621,5671,9679,5662,9723,5640,9739,5620,9751,5606,9761,5563,9756,5535,9743,5507,9729,5489,9729,5549,9721,5578,9699,5600,9664,5615,9616,5620,9569,5614,9536,5598,9516,5573,9510,5543,9513,5523,9522,5502,9539,5482,9539,5481,9697,5481,9703,5488,9718,5512,9725,5529,9726,5532,9729,5549,9729,5489,9722,5481,9721,5480,9718,5478,9755,5474,9761,5466xm9761,4528l9756,4517,9756,4517,9747,4495,9727,4449,9707,4449,9702,4493,9685,4494,9669,4495,9646,4495,9450,4495,9380,4494,9379,4494,9379,4494,9371,4449,9371,4449,9351,4449,9351,4493,9351,4543,9351,4594,9371,4594,9379,4543,9379,4542,9441,4541,9516,4541,9494,4564,9482,4590,9478,4616,9488,4662,9488,4662,9517,4699,9562,4724,9621,4732,9679,4724,9723,4701,9739,4682,9751,4667,9761,4625,9756,4596,9743,4568,9729,4551,9729,4611,9721,4639,9699,4662,9664,4676,9616,4682,9569,4676,9536,4659,9516,4635,9510,4605,9513,4584,9522,4564,9539,4543,9539,4543,9697,4543,9703,4549,9718,4573,9725,4590,9726,4594,9729,4611,9729,4551,9722,4543,9721,4542,9718,4539,9755,4536,9761,4528xm9903,4853l9900,4845,9891,4812,9877,4766,9857,4766,9852,4811,9852,4812,9852,4812,9585,4812,9513,4812,9506,4769,9486,4769,9486,4811,9486,4862,9486,4900,9506,4900,9513,4862,9513,4861,9510,4861,9513,4861,9532,4861,9684,4860,9699,4879,9711,4900,9718,4919,9720,4940,9717,4961,9706,4975,9684,4984,9652,4986,9585,4986,9513,4985,9506,4943,9486,4943,9486,4984,9486,5035,9486,5074,9506,5074,9513,5035,9514,5035,9510,5035,9514,5035,9517,5018,9514,5034,9514,5035,9574,5034,9656,5034,9704,5029,9736,5016,9755,4993,9756,4986,9761,4961,9756,4931,9743,4900,9724,4874,9722,4872,9707,4858,9707,4874,9707,4858,9706,4857,9707,4858,9707,4858,9707,4858,9818,4858,9898,4861,9903,4853xm9913,5286l9907,5276,9890,5265,9870,5252,9850,5239,9811,5215,9800,5230,9815,5247,9830,5264,9845,5281,9875,5314,9884,5317,9906,5317,9913,5307,9913,5286xe" filled="true" fillcolor="#591d11" stroked="false">
                  <v:path arrowok="t"/>
                  <v:fill type="solid"/>
                </v:shape>
                <v:shape style="position:absolute;left:9405;top:5834;width:296;height:3200" type="#_x0000_t75" id="docshape56" stroked="false">
                  <v:imagedata r:id="rId46" o:title=""/>
                </v:shape>
                <v:shape style="position:absolute;left:9472;top:9986;width:156;height:1649" type="#_x0000_t75" id="docshape57" stroked="false">
                  <v:imagedata r:id="rId47" o:title=""/>
                </v:shape>
                <v:shape style="position:absolute;left:1128;top:1133;width:17008;height:11906" id="docshape58" coordorigin="1128,1134" coordsize="17008,11906" path="m18136,13039l10652,13039,10652,1134,18136,1134,18136,13039xm8612,13039l1128,13039,1128,1134,8612,1134,8612,13039xm10199,13039l9065,13039,9065,1134,10199,1134,10199,13039xm10652,13039l10199,13039,10199,1134,10652,1134,10652,13039xm9065,13039l8612,13039,8612,1134,9065,1134,9065,13039xe" filled="false" stroked="true" strokeweight=".567pt" strokecolor="#231f20">
                  <v:path arrowok="t"/>
                  <v:stroke dashstyle="solid"/>
                </v:shape>
                <v:shape style="position:absolute;left:12855;top:12386;width:3078;height:341" type="#_x0000_t75" id="docshape59" stroked="false">
                  <v:imagedata r:id="rId48" o:title=""/>
                </v:shape>
                <w10:wrap type="none"/>
              </v:group>
            </w:pict>
          </mc:Fallback>
        </mc:AlternateContent>
      </w:r>
    </w:p>
    <w:p>
      <w:pPr>
        <w:pStyle w:val="BodyText"/>
        <w:spacing w:after="0"/>
        <w:jc w:val="left"/>
        <w:rPr>
          <w:sz w:val="17"/>
        </w:rPr>
        <w:sectPr>
          <w:footerReference w:type="even" r:id="rId5"/>
          <w:type w:val="continuous"/>
          <w:pgSz w:w="19260" w:h="14180" w:orient="landscape"/>
          <w:pgMar w:header="0" w:footer="0" w:top="1120" w:bottom="280" w:left="2834" w:right="2834"/>
          <w:pgNumType w:start="0"/>
        </w:sectPr>
      </w:pPr>
    </w:p>
    <w:p>
      <w:pPr>
        <w:spacing w:before="71"/>
        <w:ind w:left="2336" w:right="0" w:firstLine="0"/>
        <w:jc w:val="center"/>
        <w:rPr>
          <w:b/>
          <w:sz w:val="33"/>
        </w:rPr>
      </w:pPr>
      <w:r>
        <w:rPr>
          <w:b/>
          <w:color w:val="231F20"/>
          <w:sz w:val="33"/>
        </w:rPr>
        <w:t>VI</w:t>
      </w:r>
      <w:r>
        <w:rPr>
          <w:b/>
          <w:color w:val="231F20"/>
          <w:spacing w:val="-2"/>
          <w:sz w:val="33"/>
        </w:rPr>
        <w:t> </w:t>
      </w:r>
      <w:r>
        <w:rPr>
          <w:b/>
          <w:color w:val="231F20"/>
          <w:sz w:val="33"/>
        </w:rPr>
        <w:t>DIỆU</w:t>
      </w:r>
      <w:r>
        <w:rPr>
          <w:b/>
          <w:color w:val="231F20"/>
          <w:spacing w:val="-2"/>
          <w:sz w:val="33"/>
        </w:rPr>
        <w:t> </w:t>
      </w:r>
      <w:r>
        <w:rPr>
          <w:b/>
          <w:color w:val="231F20"/>
          <w:spacing w:val="-4"/>
          <w:sz w:val="33"/>
        </w:rPr>
        <w:t>PHÁP</w:t>
      </w:r>
    </w:p>
    <w:p>
      <w:pPr>
        <w:spacing w:before="76"/>
        <w:ind w:left="2336" w:right="0" w:firstLine="0"/>
        <w:jc w:val="center"/>
        <w:rPr>
          <w:sz w:val="28"/>
        </w:rPr>
      </w:pPr>
      <w:r>
        <w:rPr>
          <w:color w:val="231F20"/>
          <w:sz w:val="28"/>
        </w:rPr>
        <w:t>Trong</w:t>
      </w:r>
      <w:r>
        <w:rPr>
          <w:color w:val="231F20"/>
          <w:spacing w:val="3"/>
          <w:sz w:val="28"/>
        </w:rPr>
        <w:t> </w:t>
      </w:r>
      <w:r>
        <w:rPr>
          <w:color w:val="231F20"/>
          <w:sz w:val="28"/>
        </w:rPr>
        <w:t>đời</w:t>
      </w:r>
      <w:r>
        <w:rPr>
          <w:color w:val="231F20"/>
          <w:spacing w:val="4"/>
          <w:sz w:val="28"/>
        </w:rPr>
        <w:t> </w:t>
      </w:r>
      <w:r>
        <w:rPr>
          <w:color w:val="231F20"/>
          <w:sz w:val="28"/>
        </w:rPr>
        <w:t>sống</w:t>
      </w:r>
      <w:r>
        <w:rPr>
          <w:color w:val="231F20"/>
          <w:spacing w:val="4"/>
          <w:sz w:val="28"/>
        </w:rPr>
        <w:t> </w:t>
      </w:r>
      <w:r>
        <w:rPr>
          <w:color w:val="231F20"/>
          <w:sz w:val="28"/>
        </w:rPr>
        <w:t>hàng</w:t>
      </w:r>
      <w:r>
        <w:rPr>
          <w:color w:val="231F20"/>
          <w:spacing w:val="4"/>
          <w:sz w:val="28"/>
        </w:rPr>
        <w:t> </w:t>
      </w:r>
      <w:r>
        <w:rPr>
          <w:color w:val="231F20"/>
          <w:spacing w:val="-4"/>
          <w:sz w:val="28"/>
        </w:rPr>
        <w:t>ngày</w:t>
      </w:r>
    </w:p>
    <w:p>
      <w:pPr>
        <w:spacing w:after="0"/>
        <w:jc w:val="center"/>
        <w:rPr>
          <w:sz w:val="28"/>
        </w:rPr>
        <w:sectPr>
          <w:pgSz w:w="7660" w:h="11630"/>
          <w:pgMar w:header="0" w:footer="0" w:top="1260" w:bottom="280" w:left="850" w:right="850"/>
        </w:sectPr>
      </w:pPr>
    </w:p>
    <w:p>
      <w:pPr>
        <w:pStyle w:val="BodyText"/>
        <w:spacing w:before="139"/>
        <w:ind w:left="0" w:right="0"/>
        <w:jc w:val="left"/>
        <w:rPr>
          <w:sz w:val="26"/>
        </w:rPr>
      </w:pPr>
    </w:p>
    <w:p>
      <w:pPr>
        <w:spacing w:before="0"/>
        <w:ind w:left="0" w:right="0" w:firstLine="0"/>
        <w:jc w:val="center"/>
        <w:rPr>
          <w:b/>
          <w:sz w:val="26"/>
        </w:rPr>
      </w:pPr>
      <w:r>
        <w:rPr>
          <w:b/>
          <w:color w:val="231F20"/>
          <w:spacing w:val="-6"/>
          <w:sz w:val="26"/>
        </w:rPr>
        <w:t>VI</w:t>
      </w:r>
      <w:r>
        <w:rPr>
          <w:b/>
          <w:color w:val="231F20"/>
          <w:spacing w:val="-7"/>
          <w:sz w:val="26"/>
        </w:rPr>
        <w:t> </w:t>
      </w:r>
      <w:r>
        <w:rPr>
          <w:b/>
          <w:color w:val="231F20"/>
          <w:spacing w:val="-6"/>
          <w:sz w:val="26"/>
        </w:rPr>
        <w:t>DIỆU</w:t>
      </w:r>
      <w:r>
        <w:rPr>
          <w:b/>
          <w:color w:val="231F20"/>
          <w:spacing w:val="-7"/>
          <w:sz w:val="26"/>
        </w:rPr>
        <w:t> </w:t>
      </w:r>
      <w:r>
        <w:rPr>
          <w:b/>
          <w:color w:val="231F20"/>
          <w:spacing w:val="-6"/>
          <w:sz w:val="26"/>
        </w:rPr>
        <w:t>PHÁP</w:t>
      </w:r>
    </w:p>
    <w:p>
      <w:pPr>
        <w:spacing w:before="13"/>
        <w:ind w:left="0" w:right="0" w:firstLine="0"/>
        <w:jc w:val="center"/>
        <w:rPr>
          <w:b/>
          <w:sz w:val="26"/>
        </w:rPr>
      </w:pPr>
      <w:r>
        <w:rPr>
          <w:b/>
          <w:color w:val="231F20"/>
          <w:spacing w:val="-4"/>
          <w:sz w:val="26"/>
        </w:rPr>
        <w:t>Trong</w:t>
      </w:r>
      <w:r>
        <w:rPr>
          <w:b/>
          <w:color w:val="231F20"/>
          <w:spacing w:val="-9"/>
          <w:sz w:val="26"/>
        </w:rPr>
        <w:t> </w:t>
      </w:r>
      <w:r>
        <w:rPr>
          <w:b/>
          <w:color w:val="231F20"/>
          <w:spacing w:val="-4"/>
          <w:sz w:val="26"/>
        </w:rPr>
        <w:t>đời</w:t>
      </w:r>
      <w:r>
        <w:rPr>
          <w:b/>
          <w:color w:val="231F20"/>
          <w:spacing w:val="-9"/>
          <w:sz w:val="26"/>
        </w:rPr>
        <w:t> </w:t>
      </w:r>
      <w:r>
        <w:rPr>
          <w:b/>
          <w:color w:val="231F20"/>
          <w:spacing w:val="-4"/>
          <w:sz w:val="26"/>
        </w:rPr>
        <w:t>sống</w:t>
      </w:r>
      <w:r>
        <w:rPr>
          <w:b/>
          <w:color w:val="231F20"/>
          <w:spacing w:val="-9"/>
          <w:sz w:val="26"/>
        </w:rPr>
        <w:t> </w:t>
      </w:r>
      <w:r>
        <w:rPr>
          <w:b/>
          <w:color w:val="231F20"/>
          <w:spacing w:val="-4"/>
          <w:sz w:val="26"/>
        </w:rPr>
        <w:t>hàng</w:t>
      </w:r>
      <w:r>
        <w:rPr>
          <w:b/>
          <w:color w:val="231F20"/>
          <w:spacing w:val="-9"/>
          <w:sz w:val="26"/>
        </w:rPr>
        <w:t> </w:t>
      </w:r>
      <w:r>
        <w:rPr>
          <w:b/>
          <w:color w:val="231F20"/>
          <w:spacing w:val="-4"/>
          <w:sz w:val="26"/>
        </w:rPr>
        <w:t>ngày</w:t>
      </w:r>
    </w:p>
    <w:p>
      <w:pPr>
        <w:spacing w:line="247" w:lineRule="auto" w:before="282"/>
        <w:ind w:left="1787" w:right="1785" w:firstLine="0"/>
        <w:jc w:val="center"/>
        <w:rPr>
          <w:sz w:val="22"/>
        </w:rPr>
      </w:pPr>
      <w:r>
        <w:rPr>
          <w:color w:val="231F20"/>
          <w:sz w:val="22"/>
        </w:rPr>
        <w:t>Tác</w:t>
      </w:r>
      <w:r>
        <w:rPr>
          <w:color w:val="231F20"/>
          <w:spacing w:val="-14"/>
          <w:sz w:val="22"/>
        </w:rPr>
        <w:t> </w:t>
      </w:r>
      <w:r>
        <w:rPr>
          <w:color w:val="231F20"/>
          <w:sz w:val="22"/>
        </w:rPr>
        <w:t>giả:</w:t>
      </w:r>
      <w:r>
        <w:rPr>
          <w:color w:val="231F20"/>
          <w:spacing w:val="-14"/>
          <w:sz w:val="22"/>
        </w:rPr>
        <w:t> </w:t>
      </w:r>
      <w:r>
        <w:rPr>
          <w:color w:val="231F20"/>
          <w:sz w:val="22"/>
        </w:rPr>
        <w:t>Nina</w:t>
      </w:r>
      <w:r>
        <w:rPr>
          <w:color w:val="231F20"/>
          <w:spacing w:val="-14"/>
          <w:sz w:val="22"/>
        </w:rPr>
        <w:t> </w:t>
      </w:r>
      <w:r>
        <w:rPr>
          <w:color w:val="231F20"/>
          <w:sz w:val="22"/>
        </w:rPr>
        <w:t>Van</w:t>
      </w:r>
      <w:r>
        <w:rPr>
          <w:color w:val="231F20"/>
          <w:spacing w:val="-13"/>
          <w:sz w:val="22"/>
        </w:rPr>
        <w:t> </w:t>
      </w:r>
      <w:r>
        <w:rPr>
          <w:color w:val="231F20"/>
          <w:sz w:val="22"/>
        </w:rPr>
        <w:t>Gorkom Chuyển</w:t>
      </w:r>
      <w:r>
        <w:rPr>
          <w:color w:val="231F20"/>
          <w:spacing w:val="-5"/>
          <w:sz w:val="22"/>
        </w:rPr>
        <w:t> </w:t>
      </w:r>
      <w:r>
        <w:rPr>
          <w:color w:val="231F20"/>
          <w:sz w:val="22"/>
        </w:rPr>
        <w:t>ngữ:</w:t>
      </w:r>
      <w:r>
        <w:rPr>
          <w:color w:val="231F20"/>
          <w:spacing w:val="-6"/>
          <w:sz w:val="22"/>
        </w:rPr>
        <w:t> </w:t>
      </w:r>
      <w:r>
        <w:rPr>
          <w:color w:val="231F20"/>
          <w:sz w:val="22"/>
        </w:rPr>
        <w:t>Trần</w:t>
      </w:r>
      <w:r>
        <w:rPr>
          <w:color w:val="231F20"/>
          <w:spacing w:val="-6"/>
          <w:sz w:val="22"/>
        </w:rPr>
        <w:t> </w:t>
      </w:r>
      <w:r>
        <w:rPr>
          <w:color w:val="231F20"/>
          <w:sz w:val="22"/>
        </w:rPr>
        <w:t>Thị</w:t>
      </w:r>
      <w:r>
        <w:rPr>
          <w:color w:val="231F20"/>
          <w:spacing w:val="-2"/>
          <w:sz w:val="22"/>
        </w:rPr>
        <w:t> </w:t>
      </w:r>
      <w:r>
        <w:rPr>
          <w:color w:val="231F20"/>
          <w:spacing w:val="-5"/>
          <w:sz w:val="22"/>
        </w:rPr>
        <w:t>Hải</w:t>
      </w:r>
    </w:p>
    <w:p>
      <w:pPr>
        <w:spacing w:line="252" w:lineRule="exact" w:before="0"/>
        <w:ind w:left="36" w:right="36" w:firstLine="0"/>
        <w:jc w:val="center"/>
        <w:rPr>
          <w:sz w:val="22"/>
        </w:rPr>
      </w:pPr>
      <w:r>
        <w:rPr>
          <w:color w:val="231F20"/>
          <w:sz w:val="22"/>
        </w:rPr>
        <w:t>Hiệu</w:t>
      </w:r>
      <w:r>
        <w:rPr>
          <w:color w:val="231F20"/>
          <w:spacing w:val="-3"/>
          <w:sz w:val="22"/>
        </w:rPr>
        <w:t> </w:t>
      </w:r>
      <w:r>
        <w:rPr>
          <w:color w:val="231F20"/>
          <w:sz w:val="22"/>
        </w:rPr>
        <w:t>đính</w:t>
      </w:r>
      <w:r>
        <w:rPr>
          <w:color w:val="231F20"/>
          <w:spacing w:val="-2"/>
          <w:sz w:val="22"/>
        </w:rPr>
        <w:t> </w:t>
      </w:r>
      <w:r>
        <w:rPr>
          <w:color w:val="231F20"/>
          <w:sz w:val="22"/>
        </w:rPr>
        <w:t>chuyên</w:t>
      </w:r>
      <w:r>
        <w:rPr>
          <w:color w:val="231F20"/>
          <w:spacing w:val="-3"/>
          <w:sz w:val="22"/>
        </w:rPr>
        <w:t> </w:t>
      </w:r>
      <w:r>
        <w:rPr>
          <w:color w:val="231F20"/>
          <w:sz w:val="22"/>
        </w:rPr>
        <w:t>môn:</w:t>
      </w:r>
      <w:r>
        <w:rPr>
          <w:color w:val="231F20"/>
          <w:spacing w:val="-7"/>
          <w:sz w:val="22"/>
        </w:rPr>
        <w:t> </w:t>
      </w:r>
      <w:r>
        <w:rPr>
          <w:color w:val="231F20"/>
          <w:sz w:val="22"/>
        </w:rPr>
        <w:t>Vietnam</w:t>
      </w:r>
      <w:r>
        <w:rPr>
          <w:color w:val="231F20"/>
          <w:spacing w:val="-2"/>
          <w:sz w:val="22"/>
        </w:rPr>
        <w:t> </w:t>
      </w:r>
      <w:r>
        <w:rPr>
          <w:color w:val="231F20"/>
          <w:sz w:val="22"/>
        </w:rPr>
        <w:t>Dhamma</w:t>
      </w:r>
      <w:r>
        <w:rPr>
          <w:color w:val="231F20"/>
          <w:spacing w:val="-2"/>
          <w:sz w:val="22"/>
        </w:rPr>
        <w:t> </w:t>
      </w:r>
      <w:r>
        <w:rPr>
          <w:color w:val="231F20"/>
          <w:spacing w:val="-4"/>
          <w:sz w:val="22"/>
        </w:rPr>
        <w:t>Home</w:t>
      </w:r>
    </w:p>
    <w:p>
      <w:pPr>
        <w:pStyle w:val="BodyText"/>
        <w:ind w:left="0" w:right="0"/>
        <w:jc w:val="left"/>
        <w:rPr>
          <w:sz w:val="22"/>
        </w:rPr>
      </w:pPr>
    </w:p>
    <w:p>
      <w:pPr>
        <w:pStyle w:val="BodyText"/>
        <w:spacing w:before="44"/>
        <w:ind w:left="0" w:right="0"/>
        <w:jc w:val="left"/>
        <w:rPr>
          <w:sz w:val="22"/>
        </w:rPr>
      </w:pPr>
    </w:p>
    <w:p>
      <w:pPr>
        <w:spacing w:line="271" w:lineRule="auto" w:before="0"/>
        <w:ind w:left="1607" w:right="1605" w:firstLine="0"/>
        <w:jc w:val="center"/>
        <w:rPr>
          <w:sz w:val="20"/>
        </w:rPr>
      </w:pPr>
      <w:r>
        <w:rPr>
          <w:color w:val="231F20"/>
          <w:sz w:val="20"/>
        </w:rPr>
        <w:t>HỘI LUẬT GIA VIỆT NAM </w:t>
      </w:r>
      <w:r>
        <w:rPr>
          <w:color w:val="231F20"/>
          <w:spacing w:val="-4"/>
          <w:sz w:val="20"/>
        </w:rPr>
        <w:t>NHÀ</w:t>
      </w:r>
      <w:r>
        <w:rPr>
          <w:color w:val="231F20"/>
          <w:spacing w:val="-9"/>
          <w:sz w:val="20"/>
        </w:rPr>
        <w:t> </w:t>
      </w:r>
      <w:r>
        <w:rPr>
          <w:color w:val="231F20"/>
          <w:spacing w:val="-4"/>
          <w:sz w:val="20"/>
        </w:rPr>
        <w:t>XUẤT</w:t>
      </w:r>
      <w:r>
        <w:rPr>
          <w:color w:val="231F20"/>
          <w:spacing w:val="-8"/>
          <w:sz w:val="20"/>
        </w:rPr>
        <w:t> </w:t>
      </w:r>
      <w:r>
        <w:rPr>
          <w:color w:val="231F20"/>
          <w:spacing w:val="-4"/>
          <w:sz w:val="20"/>
        </w:rPr>
        <w:t>BẢN</w:t>
      </w:r>
      <w:r>
        <w:rPr>
          <w:color w:val="231F20"/>
          <w:spacing w:val="-9"/>
          <w:sz w:val="20"/>
        </w:rPr>
        <w:t> </w:t>
      </w:r>
      <w:r>
        <w:rPr>
          <w:color w:val="231F20"/>
          <w:spacing w:val="-4"/>
          <w:sz w:val="20"/>
        </w:rPr>
        <w:t>HỒNG</w:t>
      </w:r>
      <w:r>
        <w:rPr>
          <w:color w:val="231F20"/>
          <w:spacing w:val="-8"/>
          <w:sz w:val="20"/>
        </w:rPr>
        <w:t> </w:t>
      </w:r>
      <w:r>
        <w:rPr>
          <w:color w:val="231F20"/>
          <w:spacing w:val="-4"/>
          <w:sz w:val="20"/>
        </w:rPr>
        <w:t>ĐỨC</w:t>
      </w:r>
    </w:p>
    <w:p>
      <w:pPr>
        <w:spacing w:line="271" w:lineRule="auto" w:before="0"/>
        <w:ind w:left="1097" w:right="1095" w:firstLine="0"/>
        <w:jc w:val="center"/>
        <w:rPr>
          <w:sz w:val="20"/>
        </w:rPr>
      </w:pPr>
      <w:r>
        <w:rPr>
          <w:color w:val="231F20"/>
          <w:sz w:val="20"/>
        </w:rPr>
        <w:t>65 Tràng Thi - Quận Hoàn Kiếm - Hà Nội Email:</w:t>
      </w:r>
      <w:r>
        <w:rPr>
          <w:color w:val="231F20"/>
          <w:spacing w:val="-1"/>
          <w:sz w:val="20"/>
        </w:rPr>
        <w:t> </w:t>
      </w:r>
      <w:hyperlink r:id="rId49">
        <w:r>
          <w:rPr>
            <w:color w:val="231F20"/>
            <w:sz w:val="20"/>
          </w:rPr>
          <w:t>nhaxuatbanhongduc65@gmail.com</w:t>
        </w:r>
      </w:hyperlink>
      <w:r>
        <w:rPr>
          <w:color w:val="231F20"/>
          <w:sz w:val="20"/>
        </w:rPr>
        <w:t> </w:t>
      </w:r>
      <w:r>
        <w:rPr>
          <w:color w:val="231F20"/>
          <w:spacing w:val="-2"/>
          <w:sz w:val="20"/>
        </w:rPr>
        <w:t>Điện</w:t>
      </w:r>
      <w:r>
        <w:rPr>
          <w:color w:val="231F20"/>
          <w:spacing w:val="-13"/>
          <w:sz w:val="20"/>
        </w:rPr>
        <w:t> </w:t>
      </w:r>
      <w:r>
        <w:rPr>
          <w:color w:val="231F20"/>
          <w:spacing w:val="-2"/>
          <w:sz w:val="20"/>
        </w:rPr>
        <w:t>thoại:</w:t>
      </w:r>
      <w:r>
        <w:rPr>
          <w:color w:val="231F20"/>
          <w:spacing w:val="-10"/>
          <w:sz w:val="20"/>
        </w:rPr>
        <w:t> </w:t>
      </w:r>
      <w:r>
        <w:rPr>
          <w:color w:val="231F20"/>
          <w:spacing w:val="-2"/>
          <w:sz w:val="20"/>
        </w:rPr>
        <w:t>024.3</w:t>
      </w:r>
      <w:r>
        <w:rPr>
          <w:color w:val="231F20"/>
          <w:spacing w:val="-11"/>
          <w:sz w:val="20"/>
        </w:rPr>
        <w:t> </w:t>
      </w:r>
      <w:r>
        <w:rPr>
          <w:color w:val="231F20"/>
          <w:spacing w:val="-2"/>
          <w:sz w:val="20"/>
        </w:rPr>
        <w:t>9260024</w:t>
      </w:r>
      <w:r>
        <w:rPr>
          <w:color w:val="231F20"/>
          <w:spacing w:val="47"/>
          <w:sz w:val="20"/>
        </w:rPr>
        <w:t> </w:t>
      </w:r>
      <w:r>
        <w:rPr>
          <w:color w:val="231F20"/>
          <w:spacing w:val="-2"/>
          <w:sz w:val="20"/>
        </w:rPr>
        <w:t>Fax:</w:t>
      </w:r>
      <w:r>
        <w:rPr>
          <w:color w:val="231F20"/>
          <w:spacing w:val="-11"/>
          <w:sz w:val="20"/>
        </w:rPr>
        <w:t> </w:t>
      </w:r>
      <w:r>
        <w:rPr>
          <w:color w:val="231F20"/>
          <w:spacing w:val="-2"/>
          <w:sz w:val="20"/>
        </w:rPr>
        <w:t>024.3</w:t>
      </w:r>
      <w:r>
        <w:rPr>
          <w:color w:val="231F20"/>
          <w:spacing w:val="-10"/>
          <w:sz w:val="20"/>
        </w:rPr>
        <w:t> </w:t>
      </w:r>
      <w:r>
        <w:rPr>
          <w:color w:val="231F20"/>
          <w:spacing w:val="-2"/>
          <w:sz w:val="20"/>
        </w:rPr>
        <w:t>926003</w:t>
      </w:r>
      <w:r>
        <w:rPr>
          <w:color w:val="231F20"/>
          <w:spacing w:val="-2"/>
          <w:sz w:val="20"/>
        </w:rPr>
        <w:t>1</w:t>
      </w:r>
    </w:p>
    <w:p>
      <w:pPr>
        <w:pStyle w:val="BodyText"/>
        <w:ind w:left="0" w:right="0"/>
        <w:jc w:val="left"/>
        <w:rPr>
          <w:sz w:val="20"/>
        </w:rPr>
      </w:pPr>
    </w:p>
    <w:p>
      <w:pPr>
        <w:pStyle w:val="BodyText"/>
        <w:spacing w:before="60"/>
        <w:ind w:left="0" w:right="0"/>
        <w:jc w:val="left"/>
        <w:rPr>
          <w:sz w:val="20"/>
        </w:rPr>
      </w:pPr>
    </w:p>
    <w:p>
      <w:pPr>
        <w:spacing w:line="271" w:lineRule="auto" w:before="0"/>
        <w:ind w:left="1757" w:right="1755" w:firstLine="140"/>
        <w:jc w:val="both"/>
        <w:rPr>
          <w:sz w:val="20"/>
        </w:rPr>
      </w:pPr>
      <w:r>
        <w:rPr>
          <w:color w:val="231F20"/>
          <w:sz w:val="20"/>
        </w:rPr>
        <w:t>Chịu trách nhiệm xuất bản Giám đốc BÙI VIỆT BẮC Chịu trách nhiệm nội dung Tổng biên tập LÝ BÁ TOÀN Biên</w:t>
      </w:r>
      <w:r>
        <w:rPr>
          <w:color w:val="231F20"/>
          <w:spacing w:val="-13"/>
          <w:sz w:val="20"/>
        </w:rPr>
        <w:t> </w:t>
      </w:r>
      <w:r>
        <w:rPr>
          <w:color w:val="231F20"/>
          <w:sz w:val="20"/>
        </w:rPr>
        <w:t>tập:</w:t>
      </w:r>
      <w:r>
        <w:rPr>
          <w:color w:val="231F20"/>
          <w:spacing w:val="-12"/>
          <w:sz w:val="20"/>
        </w:rPr>
        <w:t> </w:t>
      </w:r>
      <w:r>
        <w:rPr>
          <w:color w:val="231F20"/>
          <w:sz w:val="20"/>
        </w:rPr>
        <w:t>Phan</w:t>
      </w:r>
      <w:r>
        <w:rPr>
          <w:color w:val="231F20"/>
          <w:spacing w:val="-12"/>
          <w:sz w:val="20"/>
        </w:rPr>
        <w:t> </w:t>
      </w:r>
      <w:r>
        <w:rPr>
          <w:color w:val="231F20"/>
          <w:sz w:val="20"/>
        </w:rPr>
        <w:t>Thị</w:t>
      </w:r>
      <w:r>
        <w:rPr>
          <w:color w:val="231F20"/>
          <w:spacing w:val="-12"/>
          <w:sz w:val="20"/>
        </w:rPr>
        <w:t> </w:t>
      </w:r>
      <w:r>
        <w:rPr>
          <w:color w:val="231F20"/>
          <w:sz w:val="20"/>
        </w:rPr>
        <w:t>Ngọc</w:t>
      </w:r>
      <w:r>
        <w:rPr>
          <w:color w:val="231F20"/>
          <w:spacing w:val="-12"/>
          <w:sz w:val="20"/>
        </w:rPr>
        <w:t> </w:t>
      </w:r>
      <w:r>
        <w:rPr>
          <w:color w:val="231F20"/>
          <w:spacing w:val="-4"/>
          <w:sz w:val="20"/>
        </w:rPr>
        <w:t>Minh</w:t>
      </w:r>
    </w:p>
    <w:p>
      <w:pPr>
        <w:spacing w:line="271" w:lineRule="auto" w:before="1"/>
        <w:ind w:left="1787" w:right="1492" w:hanging="293"/>
        <w:jc w:val="both"/>
        <w:rPr>
          <w:sz w:val="20"/>
        </w:rPr>
      </w:pPr>
      <w:r>
        <w:rPr>
          <w:color w:val="231F20"/>
          <w:sz w:val="20"/>
        </w:rPr>
        <w:t>Sửa</w:t>
      </w:r>
      <w:r>
        <w:rPr>
          <w:color w:val="231F20"/>
          <w:spacing w:val="-7"/>
          <w:sz w:val="20"/>
        </w:rPr>
        <w:t> </w:t>
      </w:r>
      <w:r>
        <w:rPr>
          <w:color w:val="231F20"/>
          <w:sz w:val="20"/>
        </w:rPr>
        <w:t>bản</w:t>
      </w:r>
      <w:r>
        <w:rPr>
          <w:color w:val="231F20"/>
          <w:spacing w:val="-8"/>
          <w:sz w:val="20"/>
        </w:rPr>
        <w:t> </w:t>
      </w:r>
      <w:r>
        <w:rPr>
          <w:color w:val="231F20"/>
          <w:sz w:val="20"/>
        </w:rPr>
        <w:t>in:</w:t>
      </w:r>
      <w:r>
        <w:rPr>
          <w:color w:val="231F20"/>
          <w:spacing w:val="-7"/>
          <w:sz w:val="20"/>
        </w:rPr>
        <w:t> </w:t>
      </w:r>
      <w:r>
        <w:rPr>
          <w:color w:val="231F20"/>
          <w:sz w:val="20"/>
        </w:rPr>
        <w:t>Vietnam</w:t>
      </w:r>
      <w:r>
        <w:rPr>
          <w:color w:val="231F20"/>
          <w:spacing w:val="-8"/>
          <w:sz w:val="20"/>
        </w:rPr>
        <w:t> </w:t>
      </w:r>
      <w:r>
        <w:rPr>
          <w:color w:val="231F20"/>
          <w:sz w:val="20"/>
        </w:rPr>
        <w:t>Dhamma</w:t>
      </w:r>
      <w:r>
        <w:rPr>
          <w:color w:val="231F20"/>
          <w:spacing w:val="-7"/>
          <w:sz w:val="20"/>
        </w:rPr>
        <w:t> </w:t>
      </w:r>
      <w:r>
        <w:rPr>
          <w:color w:val="231F20"/>
          <w:sz w:val="20"/>
        </w:rPr>
        <w:t>Home Bìa: Vietnam Dhamma Home</w:t>
      </w:r>
    </w:p>
    <w:p>
      <w:pPr>
        <w:pStyle w:val="BodyText"/>
        <w:spacing w:before="30"/>
        <w:ind w:left="0" w:right="0"/>
        <w:jc w:val="left"/>
        <w:rPr>
          <w:sz w:val="20"/>
        </w:rPr>
      </w:pPr>
    </w:p>
    <w:p>
      <w:pPr>
        <w:spacing w:line="271" w:lineRule="auto" w:before="0"/>
        <w:ind w:left="1997" w:right="1717" w:firstLine="349"/>
        <w:jc w:val="left"/>
        <w:rPr>
          <w:sz w:val="20"/>
        </w:rPr>
      </w:pPr>
      <w:r>
        <w:rPr>
          <w:color w:val="231F20"/>
          <w:sz w:val="20"/>
        </w:rPr>
        <w:t>Đối tác liên kết: Nguyễn</w:t>
      </w:r>
      <w:r>
        <w:rPr>
          <w:color w:val="231F20"/>
          <w:spacing w:val="-13"/>
          <w:sz w:val="20"/>
        </w:rPr>
        <w:t> </w:t>
      </w:r>
      <w:r>
        <w:rPr>
          <w:color w:val="231F20"/>
          <w:sz w:val="20"/>
        </w:rPr>
        <w:t>Thị</w:t>
      </w:r>
      <w:r>
        <w:rPr>
          <w:color w:val="231F20"/>
          <w:spacing w:val="-12"/>
          <w:sz w:val="20"/>
        </w:rPr>
        <w:t> </w:t>
      </w:r>
      <w:r>
        <w:rPr>
          <w:color w:val="231F20"/>
          <w:sz w:val="20"/>
        </w:rPr>
        <w:t>Phương</w:t>
      </w:r>
      <w:r>
        <w:rPr>
          <w:color w:val="231F20"/>
          <w:spacing w:val="-13"/>
          <w:sz w:val="20"/>
        </w:rPr>
        <w:t> </w:t>
      </w:r>
      <w:r>
        <w:rPr>
          <w:color w:val="231F20"/>
          <w:sz w:val="20"/>
        </w:rPr>
        <w:t>Chi</w:t>
      </w:r>
    </w:p>
    <w:p>
      <w:pPr>
        <w:spacing w:line="271" w:lineRule="auto" w:before="0"/>
        <w:ind w:left="2169" w:right="0" w:hanging="1770"/>
        <w:jc w:val="left"/>
        <w:rPr>
          <w:sz w:val="20"/>
        </w:rPr>
      </w:pPr>
      <w:r>
        <w:rPr>
          <w:color w:val="231F20"/>
          <w:sz w:val="20"/>
        </w:rPr>
        <w:t>Địa</w:t>
      </w:r>
      <w:r>
        <w:rPr>
          <w:color w:val="231F20"/>
          <w:spacing w:val="-12"/>
          <w:sz w:val="20"/>
        </w:rPr>
        <w:t> </w:t>
      </w:r>
      <w:r>
        <w:rPr>
          <w:color w:val="231F20"/>
          <w:sz w:val="20"/>
        </w:rPr>
        <w:t>chỉ:</w:t>
      </w:r>
      <w:r>
        <w:rPr>
          <w:color w:val="231F20"/>
          <w:spacing w:val="-12"/>
          <w:sz w:val="20"/>
        </w:rPr>
        <w:t> </w:t>
      </w:r>
      <w:r>
        <w:rPr>
          <w:color w:val="231F20"/>
          <w:sz w:val="20"/>
        </w:rPr>
        <w:t>539</w:t>
      </w:r>
      <w:r>
        <w:rPr>
          <w:color w:val="231F20"/>
          <w:spacing w:val="-12"/>
          <w:sz w:val="20"/>
        </w:rPr>
        <w:t> </w:t>
      </w:r>
      <w:r>
        <w:rPr>
          <w:color w:val="231F20"/>
          <w:sz w:val="20"/>
        </w:rPr>
        <w:t>Lê</w:t>
      </w:r>
      <w:r>
        <w:rPr>
          <w:color w:val="231F20"/>
          <w:spacing w:val="-12"/>
          <w:sz w:val="20"/>
        </w:rPr>
        <w:t> </w:t>
      </w:r>
      <w:r>
        <w:rPr>
          <w:color w:val="231F20"/>
          <w:sz w:val="20"/>
        </w:rPr>
        <w:t>Quang</w:t>
      </w:r>
      <w:r>
        <w:rPr>
          <w:color w:val="231F20"/>
          <w:spacing w:val="-12"/>
          <w:sz w:val="20"/>
        </w:rPr>
        <w:t> </w:t>
      </w:r>
      <w:r>
        <w:rPr>
          <w:color w:val="231F20"/>
          <w:sz w:val="20"/>
        </w:rPr>
        <w:t>Định,</w:t>
      </w:r>
      <w:r>
        <w:rPr>
          <w:color w:val="231F20"/>
          <w:spacing w:val="-12"/>
          <w:sz w:val="20"/>
        </w:rPr>
        <w:t> </w:t>
      </w:r>
      <w:r>
        <w:rPr>
          <w:color w:val="231F20"/>
          <w:sz w:val="20"/>
        </w:rPr>
        <w:t>Phường</w:t>
      </w:r>
      <w:r>
        <w:rPr>
          <w:color w:val="231F20"/>
          <w:spacing w:val="-12"/>
          <w:sz w:val="20"/>
        </w:rPr>
        <w:t> </w:t>
      </w:r>
      <w:r>
        <w:rPr>
          <w:color w:val="231F20"/>
          <w:sz w:val="20"/>
        </w:rPr>
        <w:t>1,</w:t>
      </w:r>
      <w:r>
        <w:rPr>
          <w:color w:val="231F20"/>
          <w:spacing w:val="-12"/>
          <w:sz w:val="20"/>
        </w:rPr>
        <w:t> </w:t>
      </w:r>
      <w:r>
        <w:rPr>
          <w:color w:val="231F20"/>
          <w:sz w:val="20"/>
        </w:rPr>
        <w:t>Quận</w:t>
      </w:r>
      <w:r>
        <w:rPr>
          <w:color w:val="231F20"/>
          <w:spacing w:val="-12"/>
          <w:sz w:val="20"/>
        </w:rPr>
        <w:t> </w:t>
      </w:r>
      <w:r>
        <w:rPr>
          <w:color w:val="231F20"/>
          <w:sz w:val="20"/>
        </w:rPr>
        <w:t>Gò</w:t>
      </w:r>
      <w:r>
        <w:rPr>
          <w:color w:val="231F20"/>
          <w:spacing w:val="-12"/>
          <w:sz w:val="20"/>
        </w:rPr>
        <w:t> </w:t>
      </w:r>
      <w:r>
        <w:rPr>
          <w:color w:val="231F20"/>
          <w:sz w:val="20"/>
        </w:rPr>
        <w:t>Vấp,</w:t>
      </w:r>
      <w:r>
        <w:rPr>
          <w:color w:val="231F20"/>
          <w:spacing w:val="-12"/>
          <w:sz w:val="20"/>
        </w:rPr>
        <w:t> </w:t>
      </w:r>
      <w:r>
        <w:rPr>
          <w:color w:val="231F20"/>
          <w:sz w:val="20"/>
        </w:rPr>
        <w:t>TP.</w:t>
      </w:r>
      <w:r>
        <w:rPr>
          <w:color w:val="231F20"/>
          <w:spacing w:val="-12"/>
          <w:sz w:val="20"/>
        </w:rPr>
        <w:t> </w:t>
      </w:r>
      <w:r>
        <w:rPr>
          <w:color w:val="231F20"/>
          <w:sz w:val="20"/>
        </w:rPr>
        <w:t>HCM Mobile:</w:t>
      </w:r>
      <w:r>
        <w:rPr>
          <w:color w:val="231F20"/>
          <w:spacing w:val="-1"/>
          <w:sz w:val="20"/>
        </w:rPr>
        <w:t> </w:t>
      </w:r>
      <w:r>
        <w:rPr>
          <w:color w:val="231F20"/>
          <w:sz w:val="20"/>
        </w:rPr>
        <w:t>0902708408</w:t>
      </w:r>
    </w:p>
    <w:p>
      <w:pPr>
        <w:pStyle w:val="BodyText"/>
        <w:spacing w:before="3"/>
        <w:ind w:left="0" w:right="0"/>
        <w:jc w:val="left"/>
        <w:rPr>
          <w:sz w:val="10"/>
        </w:rPr>
      </w:pPr>
      <w:r>
        <w:rPr>
          <w:sz w:val="10"/>
        </w:rPr>
        <mc:AlternateContent>
          <mc:Choice Requires="wps">
            <w:drawing>
              <wp:anchor distT="0" distB="0" distL="0" distR="0" allowOverlap="1" layoutInCell="1" locked="0" behindDoc="1" simplePos="0" relativeHeight="487588864">
                <wp:simplePos x="0" y="0"/>
                <wp:positionH relativeFrom="page">
                  <wp:posOffset>2249157</wp:posOffset>
                </wp:positionH>
                <wp:positionV relativeFrom="paragraph">
                  <wp:posOffset>90584</wp:posOffset>
                </wp:positionV>
                <wp:extent cx="36195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8999pt;margin-top:7.132616pt;width:28.5pt;height:.1pt;mso-position-horizontal-relative:page;mso-position-vertical-relative:paragraph;z-index:-15727616;mso-wrap-distance-left:0;mso-wrap-distance-right:0" id="docshape60" coordorigin="3542,143" coordsize="570,0" path="m3542,143l4112,143e" filled="false" stroked="true" strokeweight=".550pt" strokecolor="#221e1f">
                <v:path arrowok="t"/>
                <v:stroke dashstyle="dash"/>
                <w10:wrap type="topAndBottom"/>
              </v:shape>
            </w:pict>
          </mc:Fallback>
        </mc:AlternateContent>
      </w:r>
    </w:p>
    <w:p>
      <w:pPr>
        <w:pStyle w:val="BodyText"/>
        <w:spacing w:before="146"/>
        <w:ind w:left="0" w:right="0"/>
        <w:jc w:val="left"/>
        <w:rPr>
          <w:sz w:val="20"/>
        </w:rPr>
      </w:pPr>
    </w:p>
    <w:p>
      <w:pPr>
        <w:spacing w:line="271" w:lineRule="auto" w:before="1"/>
        <w:ind w:left="113" w:right="111" w:firstLine="0"/>
        <w:jc w:val="both"/>
        <w:rPr>
          <w:sz w:val="20"/>
        </w:rPr>
      </w:pPr>
      <w:r>
        <w:rPr>
          <w:color w:val="231F20"/>
          <w:sz w:val="20"/>
        </w:rPr>
        <w:t>In 1.000 cuốn, khổ 13cm x 20,5cm, tại Xí nghiệp in FAHASA. 774 Trường Chinh, P.15, Q. Tân Bình, TP.HCM. Số XNĐKXB: 312-</w:t>
      </w:r>
      <w:r>
        <w:rPr>
          <w:color w:val="231F20"/>
          <w:sz w:val="20"/>
        </w:rPr>
        <w:t>2022/ CXBIPH/04-8/HĐ.</w:t>
      </w:r>
      <w:r>
        <w:rPr>
          <w:color w:val="231F20"/>
          <w:spacing w:val="26"/>
          <w:sz w:val="20"/>
        </w:rPr>
        <w:t> </w:t>
      </w:r>
      <w:r>
        <w:rPr>
          <w:color w:val="231F20"/>
          <w:sz w:val="20"/>
        </w:rPr>
        <w:t>Số</w:t>
      </w:r>
      <w:r>
        <w:rPr>
          <w:color w:val="231F20"/>
          <w:spacing w:val="26"/>
          <w:sz w:val="20"/>
        </w:rPr>
        <w:t> </w:t>
      </w:r>
      <w:r>
        <w:rPr>
          <w:color w:val="231F20"/>
          <w:sz w:val="20"/>
        </w:rPr>
        <w:t>QĐXB</w:t>
      </w:r>
      <w:r>
        <w:rPr>
          <w:color w:val="231F20"/>
          <w:spacing w:val="26"/>
          <w:sz w:val="20"/>
        </w:rPr>
        <w:t> </w:t>
      </w:r>
      <w:r>
        <w:rPr>
          <w:color w:val="231F20"/>
          <w:sz w:val="20"/>
        </w:rPr>
        <w:t>của</w:t>
      </w:r>
      <w:r>
        <w:rPr>
          <w:color w:val="231F20"/>
          <w:spacing w:val="26"/>
          <w:sz w:val="20"/>
        </w:rPr>
        <w:t> </w:t>
      </w:r>
      <w:r>
        <w:rPr>
          <w:color w:val="231F20"/>
          <w:sz w:val="20"/>
        </w:rPr>
        <w:t>NXB:</w:t>
      </w:r>
      <w:r>
        <w:rPr>
          <w:color w:val="231F20"/>
          <w:spacing w:val="26"/>
          <w:sz w:val="20"/>
        </w:rPr>
        <w:t> </w:t>
      </w:r>
      <w:r>
        <w:rPr>
          <w:color w:val="231F20"/>
          <w:sz w:val="20"/>
        </w:rPr>
        <w:t>353/QĐ-NXBHĐ</w:t>
      </w:r>
      <w:r>
        <w:rPr>
          <w:color w:val="231F20"/>
          <w:spacing w:val="26"/>
          <w:sz w:val="20"/>
        </w:rPr>
        <w:t> </w:t>
      </w:r>
      <w:r>
        <w:rPr>
          <w:color w:val="231F20"/>
          <w:sz w:val="20"/>
        </w:rPr>
        <w:t>cấp</w:t>
      </w:r>
      <w:r>
        <w:rPr>
          <w:color w:val="231F20"/>
          <w:spacing w:val="26"/>
          <w:sz w:val="20"/>
        </w:rPr>
        <w:t> </w:t>
      </w:r>
      <w:r>
        <w:rPr>
          <w:color w:val="231F20"/>
          <w:spacing w:val="-4"/>
          <w:sz w:val="20"/>
        </w:rPr>
        <w:t>ngày</w:t>
      </w:r>
    </w:p>
    <w:p>
      <w:pPr>
        <w:spacing w:line="271" w:lineRule="auto" w:before="0"/>
        <w:ind w:left="113" w:right="110" w:firstLine="0"/>
        <w:jc w:val="both"/>
        <w:rPr>
          <w:sz w:val="20"/>
        </w:rPr>
      </w:pPr>
      <w:r>
        <w:rPr>
          <w:color w:val="231F20"/>
          <w:sz w:val="20"/>
        </w:rPr>
        <w:t>03/03/2022.</w:t>
      </w:r>
      <w:r>
        <w:rPr>
          <w:color w:val="231F20"/>
          <w:spacing w:val="-3"/>
          <w:sz w:val="20"/>
        </w:rPr>
        <w:t> </w:t>
      </w:r>
      <w:r>
        <w:rPr>
          <w:color w:val="231F20"/>
          <w:sz w:val="20"/>
        </w:rPr>
        <w:t>In</w:t>
      </w:r>
      <w:r>
        <w:rPr>
          <w:color w:val="231F20"/>
          <w:spacing w:val="-3"/>
          <w:sz w:val="20"/>
        </w:rPr>
        <w:t> </w:t>
      </w:r>
      <w:r>
        <w:rPr>
          <w:color w:val="231F20"/>
          <w:sz w:val="20"/>
        </w:rPr>
        <w:t>xong</w:t>
      </w:r>
      <w:r>
        <w:rPr>
          <w:color w:val="231F20"/>
          <w:spacing w:val="-3"/>
          <w:sz w:val="20"/>
        </w:rPr>
        <w:t> </w:t>
      </w:r>
      <w:r>
        <w:rPr>
          <w:color w:val="231F20"/>
          <w:sz w:val="20"/>
        </w:rPr>
        <w:t>và</w:t>
      </w:r>
      <w:r>
        <w:rPr>
          <w:color w:val="231F20"/>
          <w:spacing w:val="-3"/>
          <w:sz w:val="20"/>
        </w:rPr>
        <w:t> </w:t>
      </w:r>
      <w:r>
        <w:rPr>
          <w:color w:val="231F20"/>
          <w:sz w:val="20"/>
        </w:rPr>
        <w:t>nộp</w:t>
      </w:r>
      <w:r>
        <w:rPr>
          <w:color w:val="231F20"/>
          <w:spacing w:val="-3"/>
          <w:sz w:val="20"/>
        </w:rPr>
        <w:t> </w:t>
      </w:r>
      <w:r>
        <w:rPr>
          <w:color w:val="231F20"/>
          <w:sz w:val="20"/>
        </w:rPr>
        <w:t>lưu</w:t>
      </w:r>
      <w:r>
        <w:rPr>
          <w:color w:val="231F20"/>
          <w:spacing w:val="-3"/>
          <w:sz w:val="20"/>
        </w:rPr>
        <w:t> </w:t>
      </w:r>
      <w:r>
        <w:rPr>
          <w:color w:val="231F20"/>
          <w:sz w:val="20"/>
        </w:rPr>
        <w:t>chiểu</w:t>
      </w:r>
      <w:r>
        <w:rPr>
          <w:color w:val="231F20"/>
          <w:spacing w:val="-3"/>
          <w:sz w:val="20"/>
        </w:rPr>
        <w:t> </w:t>
      </w:r>
      <w:r>
        <w:rPr>
          <w:color w:val="231F20"/>
          <w:sz w:val="20"/>
        </w:rPr>
        <w:t>năm</w:t>
      </w:r>
      <w:r>
        <w:rPr>
          <w:color w:val="231F20"/>
          <w:spacing w:val="-3"/>
          <w:sz w:val="20"/>
        </w:rPr>
        <w:t> </w:t>
      </w:r>
      <w:r>
        <w:rPr>
          <w:color w:val="231F20"/>
          <w:sz w:val="20"/>
        </w:rPr>
        <w:t>2022.</w:t>
      </w:r>
      <w:r>
        <w:rPr>
          <w:color w:val="231F20"/>
          <w:spacing w:val="-3"/>
          <w:sz w:val="20"/>
        </w:rPr>
        <w:t> </w:t>
      </w:r>
      <w:r>
        <w:rPr>
          <w:color w:val="231F20"/>
          <w:sz w:val="20"/>
        </w:rPr>
        <w:t>Mã</w:t>
      </w:r>
      <w:r>
        <w:rPr>
          <w:color w:val="231F20"/>
          <w:spacing w:val="-3"/>
          <w:sz w:val="20"/>
        </w:rPr>
        <w:t> </w:t>
      </w:r>
      <w:r>
        <w:rPr>
          <w:color w:val="231F20"/>
          <w:sz w:val="20"/>
        </w:rPr>
        <w:t>số</w:t>
      </w:r>
      <w:r>
        <w:rPr>
          <w:color w:val="231F20"/>
          <w:spacing w:val="-3"/>
          <w:sz w:val="20"/>
        </w:rPr>
        <w:t> </w:t>
      </w:r>
      <w:r>
        <w:rPr>
          <w:color w:val="231F20"/>
          <w:sz w:val="20"/>
        </w:rPr>
        <w:t>sách</w:t>
      </w:r>
      <w:r>
        <w:rPr>
          <w:color w:val="231F20"/>
          <w:spacing w:val="-3"/>
          <w:sz w:val="20"/>
        </w:rPr>
        <w:t> </w:t>
      </w:r>
      <w:r>
        <w:rPr>
          <w:color w:val="231F20"/>
          <w:sz w:val="20"/>
        </w:rPr>
        <w:t>tiêu</w:t>
      </w:r>
      <w:r>
        <w:rPr>
          <w:color w:val="231F20"/>
          <w:spacing w:val="-3"/>
          <w:sz w:val="20"/>
        </w:rPr>
        <w:t> </w:t>
      </w:r>
      <w:r>
        <w:rPr>
          <w:color w:val="231F20"/>
          <w:sz w:val="20"/>
        </w:rPr>
        <w:t>chuẩn quốc tế (ISBN) 978-604-351-883-2.</w:t>
      </w:r>
    </w:p>
    <w:p>
      <w:pPr>
        <w:spacing w:after="0" w:line="271" w:lineRule="auto"/>
        <w:jc w:val="both"/>
        <w:rPr>
          <w:sz w:val="20"/>
        </w:rPr>
        <w:sectPr>
          <w:pgSz w:w="7660" w:h="11630"/>
          <w:pgMar w:header="0" w:footer="0" w:top="1320" w:bottom="280" w:left="850" w:right="850"/>
        </w:sectPr>
      </w:pPr>
    </w:p>
    <w:p>
      <w:pPr>
        <w:spacing w:line="249" w:lineRule="auto" w:before="68"/>
        <w:ind w:left="1098" w:right="1095" w:firstLine="0"/>
        <w:jc w:val="center"/>
        <w:rPr>
          <w:sz w:val="28"/>
        </w:rPr>
      </w:pPr>
      <w:r>
        <w:rPr>
          <w:color w:val="231F20"/>
          <w:sz w:val="28"/>
        </w:rPr>
        <w:t>Tác</w:t>
      </w:r>
      <w:r>
        <w:rPr>
          <w:color w:val="231F20"/>
          <w:spacing w:val="-18"/>
          <w:sz w:val="28"/>
        </w:rPr>
        <w:t> </w:t>
      </w:r>
      <w:r>
        <w:rPr>
          <w:color w:val="231F20"/>
          <w:sz w:val="28"/>
        </w:rPr>
        <w:t>giả:</w:t>
      </w:r>
      <w:r>
        <w:rPr>
          <w:color w:val="231F20"/>
          <w:spacing w:val="-16"/>
          <w:sz w:val="28"/>
        </w:rPr>
        <w:t> </w:t>
      </w:r>
      <w:r>
        <w:rPr>
          <w:color w:val="231F20"/>
          <w:sz w:val="28"/>
        </w:rPr>
        <w:t>Nina</w:t>
      </w:r>
      <w:r>
        <w:rPr>
          <w:color w:val="231F20"/>
          <w:spacing w:val="-18"/>
          <w:sz w:val="28"/>
        </w:rPr>
        <w:t> </w:t>
      </w:r>
      <w:r>
        <w:rPr>
          <w:color w:val="231F20"/>
          <w:sz w:val="28"/>
        </w:rPr>
        <w:t>Van</w:t>
      </w:r>
      <w:r>
        <w:rPr>
          <w:color w:val="231F20"/>
          <w:spacing w:val="-15"/>
          <w:sz w:val="28"/>
        </w:rPr>
        <w:t> </w:t>
      </w:r>
      <w:r>
        <w:rPr>
          <w:color w:val="231F20"/>
          <w:sz w:val="28"/>
        </w:rPr>
        <w:t>Gorkom Chuyển ngữ: Trần Thị Hải</w:t>
      </w:r>
    </w:p>
    <w:p>
      <w:pPr>
        <w:spacing w:before="2"/>
        <w:ind w:left="36" w:right="36" w:firstLine="0"/>
        <w:jc w:val="center"/>
        <w:rPr>
          <w:sz w:val="28"/>
        </w:rPr>
      </w:pPr>
      <w:r>
        <w:rPr>
          <w:color w:val="231F20"/>
          <w:sz w:val="28"/>
        </w:rPr>
        <w:t>Hiệu</w:t>
      </w:r>
      <w:r>
        <w:rPr>
          <w:color w:val="231F20"/>
          <w:spacing w:val="-5"/>
          <w:sz w:val="28"/>
        </w:rPr>
        <w:t> </w:t>
      </w:r>
      <w:r>
        <w:rPr>
          <w:color w:val="231F20"/>
          <w:sz w:val="28"/>
        </w:rPr>
        <w:t>đính:</w:t>
      </w:r>
      <w:r>
        <w:rPr>
          <w:color w:val="231F20"/>
          <w:spacing w:val="-10"/>
          <w:sz w:val="28"/>
        </w:rPr>
        <w:t> </w:t>
      </w:r>
      <w:r>
        <w:rPr>
          <w:color w:val="231F20"/>
          <w:sz w:val="28"/>
        </w:rPr>
        <w:t>Vietnam</w:t>
      </w:r>
      <w:r>
        <w:rPr>
          <w:color w:val="231F20"/>
          <w:spacing w:val="-4"/>
          <w:sz w:val="28"/>
        </w:rPr>
        <w:t> </w:t>
      </w:r>
      <w:r>
        <w:rPr>
          <w:color w:val="231F20"/>
          <w:sz w:val="28"/>
        </w:rPr>
        <w:t>Dhamma</w:t>
      </w:r>
      <w:r>
        <w:rPr>
          <w:color w:val="231F20"/>
          <w:spacing w:val="-4"/>
          <w:sz w:val="28"/>
        </w:rPr>
        <w:t> Home</w:t>
      </w:r>
    </w:p>
    <w:p>
      <w:pPr>
        <w:pStyle w:val="BodyText"/>
        <w:ind w:left="0" w:right="0"/>
        <w:jc w:val="left"/>
        <w:rPr>
          <w:sz w:val="56"/>
        </w:rPr>
      </w:pPr>
    </w:p>
    <w:p>
      <w:pPr>
        <w:pStyle w:val="BodyText"/>
        <w:ind w:left="0" w:right="0"/>
        <w:jc w:val="left"/>
        <w:rPr>
          <w:sz w:val="56"/>
        </w:rPr>
      </w:pPr>
    </w:p>
    <w:p>
      <w:pPr>
        <w:pStyle w:val="BodyText"/>
        <w:spacing w:before="42"/>
        <w:ind w:left="0" w:right="0"/>
        <w:jc w:val="left"/>
        <w:rPr>
          <w:sz w:val="56"/>
        </w:rPr>
      </w:pPr>
    </w:p>
    <w:p>
      <w:pPr>
        <w:pStyle w:val="Title"/>
      </w:pPr>
      <w:r>
        <w:rPr>
          <w:color w:val="231F20"/>
        </w:rPr>
        <w:t>VI</w:t>
      </w:r>
      <w:r>
        <w:rPr>
          <w:color w:val="231F20"/>
          <w:spacing w:val="-3"/>
        </w:rPr>
        <w:t> </w:t>
      </w:r>
      <w:r>
        <w:rPr>
          <w:color w:val="231F20"/>
        </w:rPr>
        <w:t>DIỆU</w:t>
      </w:r>
      <w:r>
        <w:rPr>
          <w:color w:val="231F20"/>
          <w:spacing w:val="-3"/>
        </w:rPr>
        <w:t> </w:t>
      </w:r>
      <w:r>
        <w:rPr>
          <w:color w:val="231F20"/>
          <w:spacing w:val="-4"/>
        </w:rPr>
        <w:t>PHÁP</w:t>
      </w:r>
    </w:p>
    <w:p>
      <w:pPr>
        <w:spacing w:before="120"/>
        <w:ind w:left="36" w:right="36" w:firstLine="0"/>
        <w:jc w:val="center"/>
        <w:rPr>
          <w:sz w:val="48"/>
        </w:rPr>
      </w:pPr>
      <w:r>
        <w:rPr>
          <w:color w:val="231F20"/>
          <w:sz w:val="48"/>
        </w:rPr>
        <w:t>Trong</w:t>
      </w:r>
      <w:r>
        <w:rPr>
          <w:color w:val="231F20"/>
          <w:spacing w:val="-7"/>
          <w:sz w:val="48"/>
        </w:rPr>
        <w:t> </w:t>
      </w:r>
      <w:r>
        <w:rPr>
          <w:color w:val="231F20"/>
          <w:sz w:val="48"/>
        </w:rPr>
        <w:t>đời</w:t>
      </w:r>
      <w:r>
        <w:rPr>
          <w:color w:val="231F20"/>
          <w:spacing w:val="-4"/>
          <w:sz w:val="48"/>
        </w:rPr>
        <w:t> </w:t>
      </w:r>
      <w:r>
        <w:rPr>
          <w:color w:val="231F20"/>
          <w:sz w:val="48"/>
        </w:rPr>
        <w:t>sống</w:t>
      </w:r>
      <w:r>
        <w:rPr>
          <w:color w:val="231F20"/>
          <w:spacing w:val="-4"/>
          <w:sz w:val="48"/>
        </w:rPr>
        <w:t> </w:t>
      </w:r>
      <w:r>
        <w:rPr>
          <w:color w:val="231F20"/>
          <w:sz w:val="48"/>
        </w:rPr>
        <w:t>hàng</w:t>
      </w:r>
      <w:r>
        <w:rPr>
          <w:color w:val="231F20"/>
          <w:spacing w:val="-4"/>
          <w:sz w:val="48"/>
        </w:rPr>
        <w:t> ngày</w:t>
      </w: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ind w:left="0" w:right="0"/>
        <w:jc w:val="left"/>
        <w:rPr>
          <w:sz w:val="28"/>
        </w:rPr>
      </w:pPr>
    </w:p>
    <w:p>
      <w:pPr>
        <w:pStyle w:val="BodyText"/>
        <w:spacing w:before="251"/>
        <w:ind w:left="0" w:right="0"/>
        <w:jc w:val="left"/>
        <w:rPr>
          <w:sz w:val="28"/>
        </w:rPr>
      </w:pPr>
    </w:p>
    <w:p>
      <w:pPr>
        <w:spacing w:before="0"/>
        <w:ind w:left="1610" w:right="0" w:firstLine="0"/>
        <w:jc w:val="left"/>
        <w:rPr>
          <w:sz w:val="28"/>
        </w:rPr>
      </w:pPr>
      <w:r>
        <w:rPr>
          <w:color w:val="231F20"/>
          <w:sz w:val="28"/>
        </w:rPr>
        <w:t>Nhà xuất bản Hồng </w:t>
      </w:r>
      <w:r>
        <w:rPr>
          <w:color w:val="231F20"/>
          <w:spacing w:val="-5"/>
          <w:sz w:val="28"/>
        </w:rPr>
        <w:t>Đức</w:t>
      </w:r>
    </w:p>
    <w:p>
      <w:pPr>
        <w:spacing w:after="0"/>
        <w:jc w:val="left"/>
        <w:rPr>
          <w:sz w:val="28"/>
        </w:rPr>
        <w:sectPr>
          <w:pgSz w:w="7660" w:h="11630"/>
          <w:pgMar w:header="0" w:footer="0" w:top="1280" w:bottom="280" w:left="850" w:right="850"/>
        </w:sectPr>
      </w:pPr>
    </w:p>
    <w:p>
      <w:pPr>
        <w:pStyle w:val="BodyText"/>
        <w:spacing w:before="4"/>
        <w:ind w:left="0" w:right="0"/>
        <w:jc w:val="left"/>
        <w:rPr>
          <w:sz w:val="17"/>
        </w:rPr>
      </w:pPr>
    </w:p>
    <w:p>
      <w:pPr>
        <w:pStyle w:val="BodyText"/>
        <w:spacing w:after="0"/>
        <w:jc w:val="left"/>
        <w:rPr>
          <w:sz w:val="17"/>
        </w:rPr>
        <w:sectPr>
          <w:pgSz w:w="7660" w:h="11630"/>
          <w:pgMar w:header="0" w:footer="0" w:top="1320" w:bottom="280" w:left="850" w:right="850"/>
        </w:sectPr>
      </w:pPr>
    </w:p>
    <w:p>
      <w:pPr>
        <w:pStyle w:val="BodyText"/>
        <w:spacing w:before="266"/>
        <w:ind w:left="0" w:right="0"/>
        <w:jc w:val="left"/>
        <w:rPr>
          <w:sz w:val="28"/>
        </w:rPr>
      </w:pPr>
    </w:p>
    <w:p>
      <w:pPr>
        <w:spacing w:before="0"/>
        <w:ind w:left="0" w:right="0" w:firstLine="0"/>
        <w:jc w:val="center"/>
        <w:rPr>
          <w:rFonts w:ascii="Cambria" w:hAnsi="Cambria"/>
          <w:b/>
          <w:sz w:val="28"/>
        </w:rPr>
      </w:pPr>
      <w:r>
        <w:rPr>
          <w:rFonts w:ascii="Cambria" w:hAnsi="Cambria"/>
          <w:b/>
          <w:color w:val="231F20"/>
          <w:sz w:val="28"/>
        </w:rPr>
        <w:t>MỤC</w:t>
      </w:r>
      <w:r>
        <w:rPr>
          <w:rFonts w:ascii="Cambria" w:hAnsi="Cambria"/>
          <w:b/>
          <w:color w:val="231F20"/>
          <w:spacing w:val="-2"/>
          <w:sz w:val="28"/>
        </w:rPr>
        <w:t> </w:t>
      </w:r>
      <w:r>
        <w:rPr>
          <w:rFonts w:ascii="Cambria" w:hAnsi="Cambria"/>
          <w:b/>
          <w:color w:val="231F20"/>
          <w:spacing w:val="-5"/>
          <w:sz w:val="28"/>
        </w:rPr>
        <w:t>LỤC</w:t>
      </w:r>
    </w:p>
    <w:p>
      <w:pPr>
        <w:spacing w:after="0"/>
        <w:jc w:val="center"/>
        <w:rPr>
          <w:rFonts w:ascii="Cambria" w:hAnsi="Cambria"/>
          <w:b/>
          <w:sz w:val="28"/>
        </w:rPr>
        <w:sectPr>
          <w:pgSz w:w="7660" w:h="11630"/>
          <w:pgMar w:header="0" w:footer="0" w:top="1320" w:bottom="761" w:left="850" w:right="850"/>
        </w:sectPr>
      </w:pPr>
    </w:p>
    <w:sdt>
      <w:sdtPr>
        <w:docPartObj>
          <w:docPartGallery w:val="Table of Contents"/>
          <w:docPartUnique/>
        </w:docPartObj>
      </w:sdtPr>
      <w:sdtEndPr/>
      <w:sdtContent>
        <w:p>
          <w:pPr>
            <w:pStyle w:val="TOC4"/>
            <w:tabs>
              <w:tab w:pos="5688" w:val="left" w:leader="dot"/>
            </w:tabs>
            <w:spacing w:before="391"/>
            <w:rPr>
              <w:b w:val="0"/>
              <w:i w:val="0"/>
              <w:sz w:val="25"/>
            </w:rPr>
          </w:pPr>
          <w:r>
            <w:rPr>
              <w:i w:val="0"/>
              <w:color w:val="231F20"/>
              <w:sz w:val="25"/>
            </w:rPr>
            <w:t>LỜI</w:t>
          </w:r>
          <w:r>
            <w:rPr>
              <w:i w:val="0"/>
              <w:color w:val="231F20"/>
              <w:spacing w:val="-5"/>
              <w:sz w:val="25"/>
            </w:rPr>
            <w:t> BẠT</w:t>
          </w:r>
          <w:r>
            <w:rPr>
              <w:b w:val="0"/>
              <w:i w:val="0"/>
              <w:color w:val="231F20"/>
              <w:sz w:val="25"/>
            </w:rPr>
            <w:tab/>
          </w:r>
          <w:r>
            <w:rPr>
              <w:b w:val="0"/>
              <w:i w:val="0"/>
              <w:color w:val="231F20"/>
              <w:spacing w:val="-10"/>
              <w:sz w:val="25"/>
            </w:rPr>
            <w:t>7</w:t>
          </w:r>
        </w:p>
        <w:p>
          <w:pPr>
            <w:pStyle w:val="TOC3"/>
            <w:spacing w:line="240" w:lineRule="auto" w:before="116"/>
          </w:pPr>
          <w:hyperlink w:history="true" w:anchor="_TOC_250048">
            <w:r>
              <w:rPr>
                <w:color w:val="231F20"/>
              </w:rPr>
              <w:t>Chương </w:t>
            </w:r>
            <w:r>
              <w:rPr>
                <w:color w:val="231F20"/>
                <w:spacing w:val="-5"/>
              </w:rPr>
              <w:t>1:</w:t>
            </w:r>
          </w:hyperlink>
        </w:p>
        <w:p>
          <w:pPr>
            <w:pStyle w:val="TOC2"/>
            <w:tabs>
              <w:tab w:pos="5563" w:val="left" w:leader="dot"/>
            </w:tabs>
            <w:spacing w:before="2"/>
            <w:rPr>
              <w:b w:val="0"/>
            </w:rPr>
          </w:pPr>
          <w:hyperlink w:history="true" w:anchor="_TOC_250047">
            <w:r>
              <w:rPr>
                <w:color w:val="231F20"/>
              </w:rPr>
              <w:t>BỐN</w:t>
            </w:r>
            <w:r>
              <w:rPr>
                <w:color w:val="231F20"/>
                <w:spacing w:val="-5"/>
              </w:rPr>
              <w:t> </w:t>
            </w:r>
            <w:r>
              <w:rPr>
                <w:color w:val="231F20"/>
              </w:rPr>
              <w:t>PHÁP</w:t>
            </w:r>
            <w:r>
              <w:rPr>
                <w:color w:val="231F20"/>
                <w:spacing w:val="-16"/>
              </w:rPr>
              <w:t> </w:t>
            </w:r>
            <w:r>
              <w:rPr>
                <w:color w:val="231F20"/>
              </w:rPr>
              <w:t>CHÂN</w:t>
            </w:r>
            <w:r>
              <w:rPr>
                <w:color w:val="231F20"/>
                <w:spacing w:val="-2"/>
              </w:rPr>
              <w:t> </w:t>
            </w:r>
            <w:r>
              <w:rPr>
                <w:color w:val="231F20"/>
                <w:spacing w:val="-5"/>
              </w:rPr>
              <w:t>ĐẾ</w:t>
            </w:r>
            <w:r>
              <w:rPr>
                <w:b w:val="0"/>
                <w:color w:val="231F20"/>
              </w:rPr>
              <w:tab/>
            </w:r>
            <w:r>
              <w:rPr>
                <w:b w:val="0"/>
                <w:color w:val="231F20"/>
                <w:spacing w:val="-5"/>
              </w:rPr>
              <w:t>14</w:t>
            </w:r>
          </w:hyperlink>
        </w:p>
        <w:p>
          <w:pPr>
            <w:pStyle w:val="TOC3"/>
            <w:spacing w:line="240" w:lineRule="auto" w:before="115"/>
          </w:pPr>
          <w:hyperlink w:history="true" w:anchor="_TOC_250046">
            <w:r>
              <w:rPr>
                <w:color w:val="231F20"/>
              </w:rPr>
              <w:t>Chương </w:t>
            </w:r>
            <w:r>
              <w:rPr>
                <w:color w:val="231F20"/>
                <w:spacing w:val="-5"/>
              </w:rPr>
              <w:t>2:</w:t>
            </w:r>
          </w:hyperlink>
        </w:p>
        <w:p>
          <w:pPr>
            <w:pStyle w:val="TOC4"/>
            <w:tabs>
              <w:tab w:pos="5563" w:val="left" w:leader="dot"/>
            </w:tabs>
            <w:spacing w:before="2"/>
            <w:rPr>
              <w:b w:val="0"/>
              <w:i w:val="0"/>
              <w:sz w:val="25"/>
            </w:rPr>
          </w:pPr>
          <w:hyperlink w:history="true" w:anchor="_TOC_250045">
            <w:r>
              <w:rPr>
                <w:i w:val="0"/>
                <w:color w:val="231F20"/>
                <w:sz w:val="25"/>
              </w:rPr>
              <w:t>NGŨ</w:t>
            </w:r>
            <w:r>
              <w:rPr>
                <w:i w:val="0"/>
                <w:color w:val="231F20"/>
                <w:spacing w:val="-5"/>
                <w:sz w:val="25"/>
              </w:rPr>
              <w:t> UẨN</w:t>
            </w:r>
            <w:r>
              <w:rPr>
                <w:b w:val="0"/>
                <w:i w:val="0"/>
                <w:color w:val="231F20"/>
                <w:sz w:val="25"/>
              </w:rPr>
              <w:tab/>
            </w:r>
            <w:r>
              <w:rPr>
                <w:b w:val="0"/>
                <w:i w:val="0"/>
                <w:color w:val="231F20"/>
                <w:spacing w:val="-5"/>
                <w:sz w:val="25"/>
              </w:rPr>
              <w:t>29</w:t>
            </w:r>
          </w:hyperlink>
        </w:p>
        <w:p>
          <w:pPr>
            <w:pStyle w:val="TOC3"/>
            <w:spacing w:line="240" w:lineRule="auto" w:before="116"/>
          </w:pPr>
          <w:hyperlink w:history="true" w:anchor="_TOC_250044">
            <w:r>
              <w:rPr>
                <w:color w:val="231F20"/>
              </w:rPr>
              <w:t>Chương </w:t>
            </w:r>
            <w:r>
              <w:rPr>
                <w:color w:val="231F20"/>
                <w:spacing w:val="-5"/>
              </w:rPr>
              <w:t>3:</w:t>
            </w:r>
          </w:hyperlink>
        </w:p>
        <w:p>
          <w:pPr>
            <w:pStyle w:val="TOC2"/>
            <w:tabs>
              <w:tab w:pos="5563" w:val="left" w:leader="dot"/>
            </w:tabs>
            <w:spacing w:before="2"/>
            <w:rPr>
              <w:b w:val="0"/>
            </w:rPr>
          </w:pPr>
          <w:hyperlink w:history="true" w:anchor="_TOC_250043">
            <w:r>
              <w:rPr>
                <w:color w:val="231F20"/>
              </w:rPr>
              <w:t>CÁC</w:t>
            </w:r>
            <w:r>
              <w:rPr>
                <w:color w:val="231F20"/>
                <w:spacing w:val="-8"/>
              </w:rPr>
              <w:t> </w:t>
            </w:r>
            <w:r>
              <w:rPr>
                <w:color w:val="231F20"/>
              </w:rPr>
              <w:t>KHÍA</w:t>
            </w:r>
            <w:r>
              <w:rPr>
                <w:color w:val="231F20"/>
                <w:spacing w:val="-15"/>
              </w:rPr>
              <w:t> </w:t>
            </w:r>
            <w:r>
              <w:rPr>
                <w:color w:val="231F20"/>
              </w:rPr>
              <w:t>CẠNH</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CỦA</w:t>
            </w:r>
            <w:r>
              <w:rPr>
                <w:color w:val="231F20"/>
                <w:spacing w:val="-19"/>
              </w:rPr>
              <w:t> </w:t>
            </w:r>
            <w:r>
              <w:rPr>
                <w:color w:val="231F20"/>
                <w:spacing w:val="-5"/>
              </w:rPr>
              <w:t>TÂM</w:t>
            </w:r>
            <w:r>
              <w:rPr>
                <w:b w:val="0"/>
                <w:color w:val="231F20"/>
              </w:rPr>
              <w:tab/>
            </w:r>
            <w:r>
              <w:rPr>
                <w:b w:val="0"/>
                <w:color w:val="231F20"/>
                <w:spacing w:val="-5"/>
              </w:rPr>
              <w:t>41</w:t>
            </w:r>
          </w:hyperlink>
        </w:p>
        <w:p>
          <w:pPr>
            <w:pStyle w:val="TOC3"/>
            <w:spacing w:line="240" w:lineRule="auto" w:before="116"/>
          </w:pPr>
          <w:hyperlink w:history="true" w:anchor="_TOC_250042">
            <w:r>
              <w:rPr>
                <w:color w:val="231F20"/>
              </w:rPr>
              <w:t>Chương </w:t>
            </w:r>
            <w:r>
              <w:rPr>
                <w:color w:val="231F20"/>
                <w:spacing w:val="-5"/>
              </w:rPr>
              <w:t>4:</w:t>
            </w:r>
          </w:hyperlink>
        </w:p>
        <w:p>
          <w:pPr>
            <w:pStyle w:val="TOC2"/>
            <w:tabs>
              <w:tab w:pos="5563" w:val="left" w:leader="dot"/>
            </w:tabs>
            <w:spacing w:before="2"/>
            <w:rPr>
              <w:b w:val="0"/>
            </w:rPr>
          </w:pPr>
          <w:hyperlink w:history="true" w:anchor="_TOC_250041">
            <w:r>
              <w:rPr>
                <w:color w:val="231F20"/>
              </w:rPr>
              <w:t>ĐẶC</w:t>
            </w:r>
            <w:r>
              <w:rPr>
                <w:color w:val="231F20"/>
                <w:spacing w:val="-8"/>
              </w:rPr>
              <w:t> </w:t>
            </w:r>
            <w:r>
              <w:rPr>
                <w:color w:val="231F20"/>
              </w:rPr>
              <w:t>TÍNH</w:t>
            </w:r>
            <w:r>
              <w:rPr>
                <w:color w:val="231F20"/>
                <w:spacing w:val="-1"/>
              </w:rPr>
              <w:t> </w:t>
            </w:r>
            <w:r>
              <w:rPr>
                <w:color w:val="231F20"/>
              </w:rPr>
              <w:t>CỦA</w:t>
            </w:r>
            <w:r>
              <w:rPr>
                <w:color w:val="231F20"/>
                <w:spacing w:val="-19"/>
              </w:rPr>
              <w:t> </w:t>
            </w:r>
            <w:r>
              <w:rPr>
                <w:color w:val="231F20"/>
                <w:spacing w:val="-4"/>
              </w:rPr>
              <w:t>THAM</w:t>
            </w:r>
            <w:r>
              <w:rPr>
                <w:b w:val="0"/>
                <w:color w:val="231F20"/>
              </w:rPr>
              <w:tab/>
            </w:r>
            <w:r>
              <w:rPr>
                <w:b w:val="0"/>
                <w:color w:val="231F20"/>
                <w:spacing w:val="-5"/>
              </w:rPr>
              <w:t>55</w:t>
            </w:r>
          </w:hyperlink>
        </w:p>
        <w:p>
          <w:pPr>
            <w:pStyle w:val="TOC3"/>
            <w:spacing w:line="240" w:lineRule="auto" w:before="115"/>
          </w:pPr>
          <w:hyperlink w:history="true" w:anchor="_TOC_250040">
            <w:r>
              <w:rPr>
                <w:color w:val="231F20"/>
              </w:rPr>
              <w:t>Chương </w:t>
            </w:r>
            <w:r>
              <w:rPr>
                <w:color w:val="231F20"/>
                <w:spacing w:val="-5"/>
              </w:rPr>
              <w:t>5:</w:t>
            </w:r>
          </w:hyperlink>
        </w:p>
        <w:p>
          <w:pPr>
            <w:pStyle w:val="TOC2"/>
            <w:tabs>
              <w:tab w:pos="5563" w:val="left" w:leader="dot"/>
            </w:tabs>
            <w:spacing w:before="2"/>
            <w:rPr>
              <w:b w:val="0"/>
            </w:rPr>
          </w:pPr>
          <w:hyperlink w:history="true" w:anchor="_TOC_250039">
            <w:r>
              <w:rPr>
                <w:color w:val="231F20"/>
              </w:rPr>
              <w:t>CÁC</w:t>
            </w:r>
            <w:r>
              <w:rPr>
                <w:color w:val="231F20"/>
                <w:spacing w:val="-5"/>
              </w:rPr>
              <w:t> </w:t>
            </w:r>
            <w:r>
              <w:rPr>
                <w:color w:val="231F20"/>
              </w:rPr>
              <w:t>MỨC</w:t>
            </w:r>
            <w:r>
              <w:rPr>
                <w:color w:val="231F20"/>
                <w:spacing w:val="-2"/>
              </w:rPr>
              <w:t> </w:t>
            </w:r>
            <w:r>
              <w:rPr>
                <w:color w:val="231F20"/>
              </w:rPr>
              <w:t>ĐỘ</w:t>
            </w:r>
            <w:r>
              <w:rPr>
                <w:color w:val="231F20"/>
                <w:spacing w:val="-7"/>
              </w:rPr>
              <w:t> </w:t>
            </w:r>
            <w:r>
              <w:rPr>
                <w:color w:val="231F20"/>
              </w:rPr>
              <w:t>THAM</w:t>
            </w:r>
            <w:r>
              <w:rPr>
                <w:color w:val="231F20"/>
                <w:spacing w:val="-1"/>
              </w:rPr>
              <w:t> </w:t>
            </w:r>
            <w:r>
              <w:rPr>
                <w:color w:val="231F20"/>
              </w:rPr>
              <w:t>KHÁC</w:t>
            </w:r>
            <w:r>
              <w:rPr>
                <w:color w:val="231F20"/>
                <w:spacing w:val="-2"/>
              </w:rPr>
              <w:t> </w:t>
            </w:r>
            <w:r>
              <w:rPr>
                <w:color w:val="231F20"/>
                <w:spacing w:val="-4"/>
              </w:rPr>
              <w:t>NHAU</w:t>
            </w:r>
            <w:r>
              <w:rPr>
                <w:b w:val="0"/>
                <w:color w:val="231F20"/>
              </w:rPr>
              <w:tab/>
            </w:r>
            <w:r>
              <w:rPr>
                <w:b w:val="0"/>
                <w:color w:val="231F20"/>
                <w:spacing w:val="-5"/>
              </w:rPr>
              <w:t>68</w:t>
            </w:r>
          </w:hyperlink>
        </w:p>
        <w:p>
          <w:pPr>
            <w:pStyle w:val="TOC3"/>
            <w:spacing w:line="240" w:lineRule="auto" w:before="116"/>
          </w:pPr>
          <w:hyperlink w:history="true" w:anchor="_TOC_250038">
            <w:r>
              <w:rPr>
                <w:color w:val="231F20"/>
              </w:rPr>
              <w:t>Chương </w:t>
            </w:r>
            <w:r>
              <w:rPr>
                <w:color w:val="231F20"/>
                <w:spacing w:val="-5"/>
              </w:rPr>
              <w:t>6:</w:t>
            </w:r>
          </w:hyperlink>
        </w:p>
        <w:p>
          <w:pPr>
            <w:pStyle w:val="TOC2"/>
            <w:tabs>
              <w:tab w:pos="5563" w:val="left" w:leader="dot"/>
            </w:tabs>
            <w:spacing w:before="2"/>
            <w:rPr>
              <w:b w:val="0"/>
            </w:rPr>
          </w:pPr>
          <w:hyperlink w:history="true" w:anchor="_TOC_250037">
            <w:r>
              <w:rPr>
                <w:color w:val="231F20"/>
              </w:rPr>
              <w:t>ĐẶC</w:t>
            </w:r>
            <w:r>
              <w:rPr>
                <w:color w:val="231F20"/>
                <w:spacing w:val="-7"/>
              </w:rPr>
              <w:t> </w:t>
            </w:r>
            <w:r>
              <w:rPr>
                <w:color w:val="231F20"/>
              </w:rPr>
              <w:t>TÍNH</w:t>
            </w:r>
            <w:r>
              <w:rPr>
                <w:color w:val="231F20"/>
                <w:spacing w:val="-1"/>
              </w:rPr>
              <w:t> </w:t>
            </w:r>
            <w:r>
              <w:rPr>
                <w:color w:val="231F20"/>
              </w:rPr>
              <w:t>CỦA</w:t>
            </w:r>
            <w:r>
              <w:rPr>
                <w:color w:val="231F20"/>
                <w:spacing w:val="-15"/>
              </w:rPr>
              <w:t> </w:t>
            </w:r>
            <w:r>
              <w:rPr>
                <w:color w:val="231F20"/>
                <w:spacing w:val="-5"/>
              </w:rPr>
              <w:t>SÂN</w:t>
            </w:r>
            <w:r>
              <w:rPr>
                <w:b w:val="0"/>
                <w:color w:val="231F20"/>
              </w:rPr>
              <w:tab/>
            </w:r>
            <w:r>
              <w:rPr>
                <w:b w:val="0"/>
                <w:color w:val="231F20"/>
                <w:spacing w:val="-5"/>
              </w:rPr>
              <w:t>79</w:t>
            </w:r>
          </w:hyperlink>
        </w:p>
        <w:p>
          <w:pPr>
            <w:pStyle w:val="TOC3"/>
            <w:spacing w:line="240" w:lineRule="auto" w:before="116"/>
          </w:pPr>
          <w:hyperlink w:history="true" w:anchor="_TOC_250036">
            <w:r>
              <w:rPr>
                <w:color w:val="231F20"/>
              </w:rPr>
              <w:t>Chương </w:t>
            </w:r>
            <w:r>
              <w:rPr>
                <w:color w:val="231F20"/>
                <w:spacing w:val="-5"/>
              </w:rPr>
              <w:t>7:</w:t>
            </w:r>
          </w:hyperlink>
        </w:p>
        <w:p>
          <w:pPr>
            <w:pStyle w:val="TOC4"/>
            <w:tabs>
              <w:tab w:pos="5563" w:val="left" w:leader="dot"/>
            </w:tabs>
            <w:spacing w:before="2"/>
            <w:rPr>
              <w:b w:val="0"/>
              <w:i w:val="0"/>
              <w:sz w:val="25"/>
            </w:rPr>
          </w:pPr>
          <w:hyperlink w:history="true" w:anchor="_TOC_250035">
            <w:r>
              <w:rPr>
                <w:i w:val="0"/>
                <w:color w:val="231F20"/>
                <w:sz w:val="25"/>
              </w:rPr>
              <w:t>TÂM SỞ </w:t>
            </w:r>
            <w:r>
              <w:rPr>
                <w:i w:val="0"/>
                <w:color w:val="231F20"/>
                <w:spacing w:val="-5"/>
                <w:sz w:val="25"/>
              </w:rPr>
              <w:t>SI</w:t>
            </w:r>
            <w:r>
              <w:rPr>
                <w:b w:val="0"/>
                <w:i w:val="0"/>
                <w:color w:val="231F20"/>
                <w:sz w:val="25"/>
              </w:rPr>
              <w:tab/>
            </w:r>
            <w:r>
              <w:rPr>
                <w:b w:val="0"/>
                <w:i w:val="0"/>
                <w:color w:val="231F20"/>
                <w:spacing w:val="-5"/>
                <w:sz w:val="25"/>
              </w:rPr>
              <w:t>94</w:t>
            </w:r>
          </w:hyperlink>
        </w:p>
        <w:p>
          <w:pPr>
            <w:pStyle w:val="TOC3"/>
            <w:spacing w:line="240" w:lineRule="auto" w:before="115"/>
          </w:pPr>
          <w:hyperlink w:history="true" w:anchor="_TOC_250034">
            <w:r>
              <w:rPr>
                <w:color w:val="231F20"/>
              </w:rPr>
              <w:t>Chương </w:t>
            </w:r>
            <w:r>
              <w:rPr>
                <w:color w:val="231F20"/>
                <w:spacing w:val="-5"/>
              </w:rPr>
              <w:t>8:</w:t>
            </w:r>
          </w:hyperlink>
        </w:p>
        <w:p>
          <w:pPr>
            <w:pStyle w:val="TOC2"/>
            <w:tabs>
              <w:tab w:pos="5438" w:val="left" w:leader="dot"/>
            </w:tabs>
            <w:spacing w:before="2"/>
            <w:rPr>
              <w:b w:val="0"/>
            </w:rPr>
          </w:pPr>
          <w:hyperlink w:history="true" w:anchor="_TOC_250033">
            <w:r>
              <w:rPr>
                <w:color w:val="231F20"/>
              </w:rPr>
              <w:t>CÁC</w:t>
            </w:r>
            <w:r>
              <w:rPr>
                <w:color w:val="231F20"/>
                <w:spacing w:val="-8"/>
              </w:rPr>
              <w:t> </w:t>
            </w:r>
            <w:r>
              <w:rPr>
                <w:color w:val="231F20"/>
              </w:rPr>
              <w:t>TÂM</w:t>
            </w:r>
            <w:r>
              <w:rPr>
                <w:color w:val="231F20"/>
                <w:spacing w:val="-8"/>
              </w:rPr>
              <w:t> </w:t>
            </w:r>
            <w:r>
              <w:rPr>
                <w:color w:val="231F20"/>
              </w:rPr>
              <w:t>VÔ</w:t>
            </w:r>
            <w:r>
              <w:rPr>
                <w:color w:val="231F20"/>
                <w:spacing w:val="-2"/>
              </w:rPr>
              <w:t> </w:t>
            </w:r>
            <w:r>
              <w:rPr>
                <w:color w:val="231F20"/>
              </w:rPr>
              <w:t>NHÂN</w:t>
            </w:r>
            <w:r>
              <w:rPr>
                <w:color w:val="231F20"/>
                <w:spacing w:val="-4"/>
              </w:rPr>
              <w:t> </w:t>
            </w:r>
            <w:r>
              <w:rPr>
                <w:color w:val="231F20"/>
              </w:rPr>
              <w:t>(AHETUKA</w:t>
            </w:r>
            <w:r>
              <w:rPr>
                <w:color w:val="231F20"/>
                <w:spacing w:val="-15"/>
              </w:rPr>
              <w:t> </w:t>
            </w:r>
            <w:r>
              <w:rPr>
                <w:color w:val="231F20"/>
                <w:spacing w:val="-2"/>
              </w:rPr>
              <w:t>CITTAS)</w:t>
            </w:r>
            <w:r>
              <w:rPr>
                <w:b w:val="0"/>
                <w:color w:val="231F20"/>
              </w:rPr>
              <w:tab/>
            </w:r>
            <w:r>
              <w:rPr>
                <w:b w:val="0"/>
                <w:color w:val="231F20"/>
                <w:spacing w:val="-5"/>
              </w:rPr>
              <w:t>108</w:t>
            </w:r>
          </w:hyperlink>
        </w:p>
        <w:p>
          <w:pPr>
            <w:pStyle w:val="TOC3"/>
            <w:spacing w:line="240" w:lineRule="auto" w:before="116"/>
          </w:pPr>
          <w:hyperlink w:history="true" w:anchor="_TOC_250032">
            <w:r>
              <w:rPr>
                <w:color w:val="231F20"/>
              </w:rPr>
              <w:t>Chương </w:t>
            </w:r>
            <w:r>
              <w:rPr>
                <w:color w:val="231F20"/>
                <w:spacing w:val="-5"/>
              </w:rPr>
              <w:t>9:</w:t>
            </w:r>
          </w:hyperlink>
        </w:p>
        <w:p>
          <w:pPr>
            <w:pStyle w:val="TOC2"/>
            <w:tabs>
              <w:tab w:pos="5447" w:val="left" w:leader="dot"/>
            </w:tabs>
            <w:spacing w:line="242" w:lineRule="auto" w:before="2"/>
            <w:ind w:right="137"/>
            <w:rPr>
              <w:b w:val="0"/>
            </w:rPr>
          </w:pPr>
          <w:hyperlink w:history="true" w:anchor="_TOC_250031">
            <w:r>
              <w:rPr>
                <w:color w:val="231F20"/>
              </w:rPr>
              <w:t>NHỮNG TÂM VÔ NHÂN KHÔNG ĐƯỢC BIẾT ĐẾN TRONG CUỘC SỐNG HÀNG NGÀY</w:t>
            </w:r>
            <w:r>
              <w:rPr>
                <w:b w:val="0"/>
                <w:color w:val="231F20"/>
              </w:rPr>
              <w:tab/>
            </w:r>
            <w:r>
              <w:rPr>
                <w:b w:val="0"/>
                <w:color w:val="231F20"/>
                <w:spacing w:val="-4"/>
              </w:rPr>
              <w:t>119</w:t>
            </w:r>
          </w:hyperlink>
        </w:p>
        <w:p>
          <w:pPr>
            <w:pStyle w:val="TOC3"/>
            <w:spacing w:line="240" w:lineRule="auto"/>
          </w:pPr>
          <w:hyperlink w:history="true" w:anchor="_TOC_250030">
            <w:r>
              <w:rPr>
                <w:color w:val="231F20"/>
              </w:rPr>
              <w:t>Chương </w:t>
            </w:r>
            <w:r>
              <w:rPr>
                <w:color w:val="231F20"/>
                <w:spacing w:val="-5"/>
              </w:rPr>
              <w:t>10:</w:t>
            </w:r>
          </w:hyperlink>
        </w:p>
        <w:p>
          <w:pPr>
            <w:pStyle w:val="TOC2"/>
            <w:tabs>
              <w:tab w:pos="5438" w:val="left" w:leader="dot"/>
            </w:tabs>
            <w:spacing w:before="2"/>
            <w:rPr>
              <w:b w:val="0"/>
            </w:rPr>
          </w:pPr>
          <w:hyperlink w:history="true" w:anchor="_TOC_250029">
            <w:r>
              <w:rPr>
                <w:color w:val="231F20"/>
              </w:rPr>
              <w:t>TÂM</w:t>
            </w:r>
            <w:r>
              <w:rPr>
                <w:color w:val="231F20"/>
                <w:spacing w:val="-2"/>
              </w:rPr>
              <w:t> </w:t>
            </w:r>
            <w:r>
              <w:rPr>
                <w:color w:val="231F20"/>
              </w:rPr>
              <w:t>ĐẦU</w:t>
            </w:r>
            <w:r>
              <w:rPr>
                <w:color w:val="231F20"/>
                <w:spacing w:val="-6"/>
              </w:rPr>
              <w:t> </w:t>
            </w:r>
            <w:r>
              <w:rPr>
                <w:color w:val="231F20"/>
              </w:rPr>
              <w:t>TIÊN</w:t>
            </w:r>
            <w:r>
              <w:rPr>
                <w:color w:val="231F20"/>
                <w:spacing w:val="-2"/>
              </w:rPr>
              <w:t> </w:t>
            </w:r>
            <w:r>
              <w:rPr>
                <w:color w:val="231F20"/>
              </w:rPr>
              <w:t>CỦA</w:t>
            </w:r>
            <w:r>
              <w:rPr>
                <w:color w:val="231F20"/>
                <w:spacing w:val="-15"/>
              </w:rPr>
              <w:t> </w:t>
            </w:r>
            <w:r>
              <w:rPr>
                <w:color w:val="231F20"/>
              </w:rPr>
              <w:t>MỘT</w:t>
            </w:r>
            <w:r>
              <w:rPr>
                <w:color w:val="231F20"/>
                <w:spacing w:val="-6"/>
              </w:rPr>
              <w:t> </w:t>
            </w:r>
            <w:r>
              <w:rPr>
                <w:color w:val="231F20"/>
              </w:rPr>
              <w:t>KIẾP</w:t>
            </w:r>
            <w:r>
              <w:rPr>
                <w:color w:val="231F20"/>
                <w:spacing w:val="-15"/>
              </w:rPr>
              <w:t> </w:t>
            </w:r>
            <w:r>
              <w:rPr>
                <w:color w:val="231F20"/>
                <w:spacing w:val="-4"/>
              </w:rPr>
              <w:t>SỐNG</w:t>
            </w:r>
            <w:r>
              <w:rPr>
                <w:b w:val="0"/>
                <w:color w:val="231F20"/>
              </w:rPr>
              <w:tab/>
            </w:r>
            <w:r>
              <w:rPr>
                <w:b w:val="0"/>
                <w:color w:val="231F20"/>
                <w:spacing w:val="-5"/>
              </w:rPr>
              <w:t>132</w:t>
            </w:r>
          </w:hyperlink>
        </w:p>
        <w:p>
          <w:pPr>
            <w:pStyle w:val="TOC3"/>
            <w:spacing w:line="240" w:lineRule="auto" w:before="116"/>
          </w:pPr>
          <w:hyperlink w:history="true" w:anchor="_TOC_250028">
            <w:r>
              <w:rPr>
                <w:color w:val="231F20"/>
              </w:rPr>
              <w:t>Chương </w:t>
            </w:r>
            <w:r>
              <w:rPr>
                <w:color w:val="231F20"/>
                <w:spacing w:val="-5"/>
              </w:rPr>
              <w:t>11:</w:t>
            </w:r>
          </w:hyperlink>
        </w:p>
        <w:p>
          <w:pPr>
            <w:pStyle w:val="TOC2"/>
            <w:tabs>
              <w:tab w:pos="5438" w:val="left" w:leader="dot"/>
            </w:tabs>
            <w:spacing w:before="2" w:after="35"/>
            <w:rPr>
              <w:b w:val="0"/>
            </w:rPr>
          </w:pPr>
          <w:hyperlink w:history="true" w:anchor="_TOC_250027">
            <w:r>
              <w:rPr>
                <w:color w:val="231F20"/>
              </w:rPr>
              <w:t>CÁC</w:t>
            </w:r>
            <w:r>
              <w:rPr>
                <w:color w:val="231F20"/>
                <w:spacing w:val="-5"/>
              </w:rPr>
              <w:t> </w:t>
            </w:r>
            <w:r>
              <w:rPr>
                <w:color w:val="231F20"/>
              </w:rPr>
              <w:t>LOẠI</w:t>
            </w:r>
            <w:r>
              <w:rPr>
                <w:color w:val="231F20"/>
                <w:spacing w:val="-7"/>
              </w:rPr>
              <w:t> </w:t>
            </w:r>
            <w:r>
              <w:rPr>
                <w:color w:val="231F20"/>
              </w:rPr>
              <w:t>TÂM</w:t>
            </w:r>
            <w:r>
              <w:rPr>
                <w:color w:val="231F20"/>
                <w:spacing w:val="-7"/>
              </w:rPr>
              <w:t> </w:t>
            </w:r>
            <w:r>
              <w:rPr>
                <w:color w:val="231F20"/>
              </w:rPr>
              <w:t>TÁI</w:t>
            </w:r>
            <w:r>
              <w:rPr>
                <w:color w:val="231F20"/>
                <w:spacing w:val="-6"/>
              </w:rPr>
              <w:t> </w:t>
            </w:r>
            <w:r>
              <w:rPr>
                <w:color w:val="231F20"/>
                <w:spacing w:val="-5"/>
              </w:rPr>
              <w:t>TỤC</w:t>
            </w:r>
            <w:r>
              <w:rPr>
                <w:b w:val="0"/>
                <w:color w:val="231F20"/>
              </w:rPr>
              <w:tab/>
            </w:r>
            <w:r>
              <w:rPr>
                <w:b w:val="0"/>
                <w:color w:val="231F20"/>
                <w:spacing w:val="-5"/>
              </w:rPr>
              <w:t>145</w:t>
            </w:r>
          </w:hyperlink>
        </w:p>
        <w:p>
          <w:pPr>
            <w:pStyle w:val="TOC3"/>
            <w:spacing w:before="315"/>
          </w:pPr>
          <w:hyperlink w:history="true" w:anchor="_TOC_250026">
            <w:r>
              <w:rPr>
                <w:color w:val="231F20"/>
              </w:rPr>
              <w:t>Chương </w:t>
            </w:r>
            <w:r>
              <w:rPr>
                <w:color w:val="231F20"/>
                <w:spacing w:val="-5"/>
              </w:rPr>
              <w:t>12:</w:t>
            </w:r>
          </w:hyperlink>
        </w:p>
        <w:p>
          <w:pPr>
            <w:pStyle w:val="TOC2"/>
            <w:spacing w:line="286" w:lineRule="exact"/>
            <w:rPr>
              <w:b w:val="0"/>
            </w:rPr>
          </w:pPr>
          <w:hyperlink w:history="true" w:anchor="_TOC_250025">
            <w:r>
              <w:rPr>
                <w:color w:val="231F20"/>
                <w:spacing w:val="-2"/>
              </w:rPr>
              <w:t>CHỨC</w:t>
            </w:r>
            <w:r>
              <w:rPr>
                <w:color w:val="231F20"/>
                <w:spacing w:val="-9"/>
              </w:rPr>
              <w:t> </w:t>
            </w:r>
            <w:r>
              <w:rPr>
                <w:color w:val="231F20"/>
                <w:spacing w:val="-2"/>
              </w:rPr>
              <w:t>NĂNG CỦA</w:t>
            </w:r>
            <w:r>
              <w:rPr>
                <w:color w:val="231F20"/>
                <w:spacing w:val="-19"/>
              </w:rPr>
              <w:t> </w:t>
            </w:r>
            <w:r>
              <w:rPr>
                <w:color w:val="231F20"/>
                <w:spacing w:val="-2"/>
              </w:rPr>
              <w:t>TÂM HỘ KIẾP</w:t>
            </w:r>
            <w:r>
              <w:rPr>
                <w:color w:val="231F20"/>
                <w:spacing w:val="-14"/>
              </w:rPr>
              <w:t> </w:t>
            </w:r>
            <w:r>
              <w:rPr>
                <w:color w:val="231F20"/>
                <w:spacing w:val="-2"/>
              </w:rPr>
              <w:t>(BHAVANGA)</w:t>
            </w:r>
            <w:r>
              <w:rPr>
                <w:color w:val="231F20"/>
                <w:spacing w:val="-20"/>
              </w:rPr>
              <w:t> </w:t>
            </w:r>
            <w:r>
              <w:rPr>
                <w:b w:val="0"/>
                <w:color w:val="231F20"/>
                <w:spacing w:val="-5"/>
              </w:rPr>
              <w:t>..</w:t>
            </w:r>
          </w:hyperlink>
        </w:p>
        <w:p>
          <w:pPr>
            <w:pStyle w:val="TOC3"/>
            <w:tabs>
              <w:tab w:pos="5438" w:val="left" w:leader="dot"/>
            </w:tabs>
            <w:spacing w:before="0"/>
          </w:pPr>
          <w:r>
            <w:rPr>
              <w:color w:val="231F20"/>
              <w:spacing w:val="-10"/>
            </w:rPr>
            <w:t>.</w:t>
          </w:r>
          <w:r>
            <w:rPr>
              <w:color w:val="231F20"/>
            </w:rPr>
            <w:tab/>
          </w:r>
          <w:r>
            <w:rPr>
              <w:color w:val="231F20"/>
              <w:spacing w:val="-5"/>
            </w:rPr>
            <w:t>160</w:t>
          </w:r>
        </w:p>
        <w:p>
          <w:pPr>
            <w:pStyle w:val="TOC3"/>
          </w:pPr>
          <w:hyperlink w:history="true" w:anchor="_TOC_250024">
            <w:r>
              <w:rPr>
                <w:color w:val="231F20"/>
              </w:rPr>
              <w:t>Chương </w:t>
            </w:r>
            <w:r>
              <w:rPr>
                <w:color w:val="231F20"/>
                <w:spacing w:val="-5"/>
              </w:rPr>
              <w:t>13:</w:t>
            </w:r>
          </w:hyperlink>
        </w:p>
        <w:p>
          <w:pPr>
            <w:pStyle w:val="TOC2"/>
            <w:tabs>
              <w:tab w:pos="5438" w:val="left" w:leader="dot"/>
            </w:tabs>
            <w:spacing w:line="287" w:lineRule="exact"/>
            <w:rPr>
              <w:b w:val="0"/>
            </w:rPr>
          </w:pPr>
          <w:hyperlink w:history="true" w:anchor="_TOC_250023">
            <w:r>
              <w:rPr>
                <w:color w:val="231F20"/>
              </w:rPr>
              <w:t>CHỨC</w:t>
            </w:r>
            <w:r>
              <w:rPr>
                <w:color w:val="231F20"/>
                <w:spacing w:val="-5"/>
              </w:rPr>
              <w:t> </w:t>
            </w:r>
            <w:r>
              <w:rPr>
                <w:color w:val="231F20"/>
              </w:rPr>
              <w:t>NĂNG</w:t>
            </w:r>
            <w:r>
              <w:rPr>
                <w:color w:val="231F20"/>
                <w:spacing w:val="-1"/>
              </w:rPr>
              <w:t> </w:t>
            </w:r>
            <w:r>
              <w:rPr>
                <w:color w:val="231F20"/>
              </w:rPr>
              <w:t>CỦA</w:t>
            </w:r>
            <w:r>
              <w:rPr>
                <w:color w:val="231F20"/>
                <w:spacing w:val="-19"/>
              </w:rPr>
              <w:t> </w:t>
            </w:r>
            <w:r>
              <w:rPr>
                <w:color w:val="231F20"/>
                <w:spacing w:val="-5"/>
              </w:rPr>
              <w:t>TÂM</w:t>
            </w:r>
            <w:r>
              <w:rPr>
                <w:b w:val="0"/>
                <w:color w:val="231F20"/>
              </w:rPr>
              <w:tab/>
            </w:r>
            <w:r>
              <w:rPr>
                <w:b w:val="0"/>
                <w:color w:val="231F20"/>
                <w:spacing w:val="-5"/>
              </w:rPr>
              <w:t>173</w:t>
            </w:r>
          </w:hyperlink>
        </w:p>
        <w:p>
          <w:pPr>
            <w:pStyle w:val="TOC3"/>
          </w:pPr>
          <w:hyperlink w:history="true" w:anchor="_TOC_250022">
            <w:r>
              <w:rPr>
                <w:color w:val="231F20"/>
              </w:rPr>
              <w:t>Chương </w:t>
            </w:r>
            <w:r>
              <w:rPr>
                <w:color w:val="231F20"/>
                <w:spacing w:val="-5"/>
              </w:rPr>
              <w:t>14:</w:t>
            </w:r>
          </w:hyperlink>
        </w:p>
        <w:p>
          <w:pPr>
            <w:pStyle w:val="TOC2"/>
            <w:tabs>
              <w:tab w:pos="5438" w:val="left" w:leader="dot"/>
            </w:tabs>
            <w:spacing w:line="287" w:lineRule="exact"/>
            <w:rPr>
              <w:b w:val="0"/>
            </w:rPr>
          </w:pPr>
          <w:hyperlink w:history="true" w:anchor="_TOC_250021">
            <w:r>
              <w:rPr>
                <w:color w:val="231F20"/>
              </w:rPr>
              <w:t>CHỨC</w:t>
            </w:r>
            <w:r>
              <w:rPr>
                <w:color w:val="231F20"/>
                <w:spacing w:val="-2"/>
              </w:rPr>
              <w:t> </w:t>
            </w:r>
            <w:r>
              <w:rPr>
                <w:color w:val="231F20"/>
              </w:rPr>
              <w:t>NĂNG</w:t>
            </w:r>
            <w:r>
              <w:rPr>
                <w:color w:val="231F20"/>
                <w:spacing w:val="-1"/>
              </w:rPr>
              <w:t> </w:t>
            </w:r>
            <w:r>
              <w:rPr>
                <w:color w:val="231F20"/>
              </w:rPr>
              <w:t>ĐỔNG</w:t>
            </w:r>
            <w:r>
              <w:rPr>
                <w:color w:val="231F20"/>
                <w:spacing w:val="-1"/>
              </w:rPr>
              <w:t> </w:t>
            </w:r>
            <w:r>
              <w:rPr>
                <w:color w:val="231F20"/>
                <w:spacing w:val="-5"/>
              </w:rPr>
              <w:t>LỰC</w:t>
            </w:r>
            <w:r>
              <w:rPr>
                <w:b w:val="0"/>
                <w:color w:val="231F20"/>
              </w:rPr>
              <w:tab/>
            </w:r>
            <w:r>
              <w:rPr>
                <w:b w:val="0"/>
                <w:color w:val="231F20"/>
                <w:spacing w:val="-5"/>
              </w:rPr>
              <w:t>186</w:t>
            </w:r>
          </w:hyperlink>
        </w:p>
        <w:p>
          <w:pPr>
            <w:pStyle w:val="TOC3"/>
          </w:pPr>
          <w:hyperlink w:history="true" w:anchor="_TOC_250020">
            <w:r>
              <w:rPr>
                <w:color w:val="231F20"/>
              </w:rPr>
              <w:t>Chương </w:t>
            </w:r>
            <w:r>
              <w:rPr>
                <w:color w:val="231F20"/>
                <w:spacing w:val="-5"/>
              </w:rPr>
              <w:t>15:</w:t>
            </w:r>
          </w:hyperlink>
        </w:p>
        <w:p>
          <w:pPr>
            <w:pStyle w:val="TOC2"/>
            <w:tabs>
              <w:tab w:pos="5438" w:val="left" w:leader="dot"/>
            </w:tabs>
            <w:spacing w:line="287" w:lineRule="exact"/>
            <w:rPr>
              <w:b w:val="0"/>
            </w:rPr>
          </w:pPr>
          <w:hyperlink w:history="true" w:anchor="_TOC_250019">
            <w:r>
              <w:rPr>
                <w:color w:val="231F20"/>
              </w:rPr>
              <w:t>CHỨC</w:t>
            </w:r>
            <w:r>
              <w:rPr>
                <w:color w:val="231F20"/>
                <w:spacing w:val="-3"/>
              </w:rPr>
              <w:t> </w:t>
            </w:r>
            <w:r>
              <w:rPr>
                <w:color w:val="231F20"/>
              </w:rPr>
              <w:t>NĂNG</w:t>
            </w:r>
            <w:r>
              <w:rPr>
                <w:color w:val="231F20"/>
                <w:spacing w:val="-1"/>
              </w:rPr>
              <w:t> </w:t>
            </w:r>
            <w:r>
              <w:rPr>
                <w:color w:val="231F20"/>
              </w:rPr>
              <w:t>CỦA</w:t>
            </w:r>
            <w:r>
              <w:rPr>
                <w:color w:val="231F20"/>
                <w:spacing w:val="-19"/>
              </w:rPr>
              <w:t> </w:t>
            </w:r>
            <w:r>
              <w:rPr>
                <w:color w:val="231F20"/>
              </w:rPr>
              <w:t>TÂM</w:t>
            </w:r>
            <w:r>
              <w:rPr>
                <w:color w:val="231F20"/>
                <w:spacing w:val="-1"/>
              </w:rPr>
              <w:t> </w:t>
            </w:r>
            <w:r>
              <w:rPr>
                <w:color w:val="231F20"/>
              </w:rPr>
              <w:t>MÓT</w:t>
            </w:r>
            <w:r>
              <w:rPr>
                <w:color w:val="231F20"/>
                <w:spacing w:val="-11"/>
              </w:rPr>
              <w:t> </w:t>
            </w:r>
            <w:r>
              <w:rPr>
                <w:color w:val="231F20"/>
              </w:rPr>
              <w:t>VÀ</w:t>
            </w:r>
            <w:r>
              <w:rPr>
                <w:color w:val="231F20"/>
                <w:spacing w:val="-6"/>
              </w:rPr>
              <w:t> </w:t>
            </w:r>
            <w:r>
              <w:rPr>
                <w:color w:val="231F20"/>
              </w:rPr>
              <w:t>TÂM</w:t>
            </w:r>
            <w:r>
              <w:rPr>
                <w:color w:val="231F20"/>
                <w:spacing w:val="-5"/>
              </w:rPr>
              <w:t> TỬ</w:t>
            </w:r>
            <w:r>
              <w:rPr>
                <w:b w:val="0"/>
                <w:color w:val="231F20"/>
              </w:rPr>
              <w:tab/>
            </w:r>
            <w:r>
              <w:rPr>
                <w:b w:val="0"/>
                <w:color w:val="231F20"/>
                <w:spacing w:val="-5"/>
              </w:rPr>
              <w:t>197</w:t>
            </w:r>
          </w:hyperlink>
        </w:p>
        <w:p>
          <w:pPr>
            <w:pStyle w:val="TOC3"/>
          </w:pPr>
          <w:hyperlink w:history="true" w:anchor="_TOC_250018">
            <w:r>
              <w:rPr>
                <w:color w:val="231F20"/>
              </w:rPr>
              <w:t>Chương </w:t>
            </w:r>
            <w:r>
              <w:rPr>
                <w:color w:val="231F20"/>
                <w:spacing w:val="-5"/>
              </w:rPr>
              <w:t>16:</w:t>
            </w:r>
          </w:hyperlink>
        </w:p>
        <w:p>
          <w:pPr>
            <w:pStyle w:val="TOC2"/>
            <w:tabs>
              <w:tab w:pos="5447" w:val="left" w:leader="dot"/>
            </w:tabs>
            <w:spacing w:line="287" w:lineRule="exact"/>
            <w:rPr>
              <w:b w:val="0"/>
            </w:rPr>
          </w:pPr>
          <w:hyperlink w:history="true" w:anchor="_TOC_250017">
            <w:r>
              <w:rPr>
                <w:color w:val="231F20"/>
              </w:rPr>
              <w:t>ĐỐI</w:t>
            </w:r>
            <w:r>
              <w:rPr>
                <w:color w:val="231F20"/>
                <w:spacing w:val="-6"/>
              </w:rPr>
              <w:t> </w:t>
            </w:r>
            <w:r>
              <w:rPr>
                <w:color w:val="231F20"/>
              </w:rPr>
              <w:t>TƯỢNG</w:t>
            </w:r>
            <w:r>
              <w:rPr>
                <w:color w:val="231F20"/>
                <w:spacing w:val="-6"/>
              </w:rPr>
              <w:t> </w:t>
            </w:r>
            <w:r>
              <w:rPr>
                <w:color w:val="231F20"/>
              </w:rPr>
              <w:t>VÀ</w:t>
            </w:r>
            <w:r>
              <w:rPr>
                <w:color w:val="231F20"/>
                <w:spacing w:val="-2"/>
              </w:rPr>
              <w:t> </w:t>
            </w:r>
            <w:r>
              <w:rPr>
                <w:color w:val="231F20"/>
                <w:spacing w:val="-5"/>
              </w:rPr>
              <w:t>MÔN</w:t>
            </w:r>
            <w:r>
              <w:rPr>
                <w:b w:val="0"/>
                <w:color w:val="231F20"/>
              </w:rPr>
              <w:tab/>
            </w:r>
            <w:r>
              <w:rPr>
                <w:b w:val="0"/>
                <w:color w:val="231F20"/>
                <w:spacing w:val="-5"/>
              </w:rPr>
              <w:t>211</w:t>
            </w:r>
          </w:hyperlink>
        </w:p>
        <w:p>
          <w:pPr>
            <w:pStyle w:val="TOC3"/>
            <w:spacing w:before="111"/>
          </w:pPr>
          <w:hyperlink w:history="true" w:anchor="_TOC_250016">
            <w:r>
              <w:rPr>
                <w:color w:val="231F20"/>
              </w:rPr>
              <w:t>Chương </w:t>
            </w:r>
            <w:r>
              <w:rPr>
                <w:color w:val="231F20"/>
                <w:spacing w:val="-5"/>
              </w:rPr>
              <w:t>17:</w:t>
            </w:r>
          </w:hyperlink>
        </w:p>
        <w:p>
          <w:pPr>
            <w:pStyle w:val="TOC4"/>
            <w:tabs>
              <w:tab w:pos="5438" w:val="left" w:leader="dot"/>
            </w:tabs>
            <w:spacing w:line="287" w:lineRule="exact"/>
            <w:rPr>
              <w:b w:val="0"/>
              <w:i w:val="0"/>
              <w:sz w:val="25"/>
            </w:rPr>
          </w:pPr>
          <w:hyperlink w:history="true" w:anchor="_TOC_250015">
            <w:r>
              <w:rPr>
                <w:i w:val="0"/>
                <w:color w:val="231F20"/>
                <w:sz w:val="25"/>
              </w:rPr>
              <w:t>MÔN</w:t>
            </w:r>
            <w:r>
              <w:rPr>
                <w:i w:val="0"/>
                <w:color w:val="231F20"/>
                <w:spacing w:val="-7"/>
                <w:sz w:val="25"/>
              </w:rPr>
              <w:t> </w:t>
            </w:r>
            <w:r>
              <w:rPr>
                <w:i w:val="0"/>
                <w:color w:val="231F20"/>
                <w:sz w:val="25"/>
              </w:rPr>
              <w:t>VÀ</w:t>
            </w:r>
            <w:r>
              <w:rPr>
                <w:i w:val="0"/>
                <w:color w:val="231F20"/>
                <w:spacing w:val="-2"/>
                <w:sz w:val="25"/>
              </w:rPr>
              <w:t> </w:t>
            </w:r>
            <w:r>
              <w:rPr>
                <w:i w:val="0"/>
                <w:color w:val="231F20"/>
                <w:spacing w:val="-5"/>
                <w:sz w:val="25"/>
              </w:rPr>
              <w:t>CĂN</w:t>
            </w:r>
            <w:r>
              <w:rPr>
                <w:b w:val="0"/>
                <w:i w:val="0"/>
                <w:color w:val="231F20"/>
                <w:sz w:val="25"/>
              </w:rPr>
              <w:tab/>
            </w:r>
            <w:r>
              <w:rPr>
                <w:b w:val="0"/>
                <w:i w:val="0"/>
                <w:color w:val="231F20"/>
                <w:spacing w:val="-5"/>
                <w:sz w:val="25"/>
              </w:rPr>
              <w:t>225</w:t>
            </w:r>
          </w:hyperlink>
        </w:p>
        <w:p>
          <w:pPr>
            <w:pStyle w:val="TOC3"/>
          </w:pPr>
          <w:hyperlink w:history="true" w:anchor="_TOC_250014">
            <w:r>
              <w:rPr>
                <w:color w:val="231F20"/>
              </w:rPr>
              <w:t>Chương </w:t>
            </w:r>
            <w:r>
              <w:rPr>
                <w:color w:val="231F20"/>
                <w:spacing w:val="-5"/>
              </w:rPr>
              <w:t>18:</w:t>
            </w:r>
          </w:hyperlink>
        </w:p>
        <w:p>
          <w:pPr>
            <w:pStyle w:val="TOC4"/>
            <w:tabs>
              <w:tab w:pos="5438" w:val="left" w:leader="dot"/>
            </w:tabs>
            <w:spacing w:line="287" w:lineRule="exact"/>
            <w:rPr>
              <w:b w:val="0"/>
              <w:i w:val="0"/>
              <w:sz w:val="25"/>
            </w:rPr>
          </w:pPr>
          <w:hyperlink w:history="true" w:anchor="_TOC_250013">
            <w:r>
              <w:rPr>
                <w:i w:val="0"/>
                <w:color w:val="231F20"/>
                <w:sz w:val="25"/>
              </w:rPr>
              <w:t>GIỚI</w:t>
            </w:r>
            <w:r>
              <w:rPr>
                <w:i w:val="0"/>
                <w:color w:val="231F20"/>
                <w:spacing w:val="-4"/>
                <w:sz w:val="25"/>
              </w:rPr>
              <w:t> </w:t>
            </w:r>
            <w:r>
              <w:rPr>
                <w:i w:val="0"/>
                <w:color w:val="231F20"/>
                <w:spacing w:val="-2"/>
                <w:sz w:val="25"/>
              </w:rPr>
              <w:t>(DHĀTU)</w:t>
            </w:r>
            <w:r>
              <w:rPr>
                <w:b w:val="0"/>
                <w:i w:val="0"/>
                <w:color w:val="231F20"/>
                <w:sz w:val="25"/>
              </w:rPr>
              <w:tab/>
            </w:r>
            <w:r>
              <w:rPr>
                <w:b w:val="0"/>
                <w:i w:val="0"/>
                <w:color w:val="231F20"/>
                <w:spacing w:val="-5"/>
                <w:sz w:val="25"/>
              </w:rPr>
              <w:t>238</w:t>
            </w:r>
          </w:hyperlink>
        </w:p>
        <w:p>
          <w:pPr>
            <w:pStyle w:val="TOC3"/>
          </w:pPr>
          <w:hyperlink w:history="true" w:anchor="_TOC_250012">
            <w:r>
              <w:rPr>
                <w:color w:val="231F20"/>
              </w:rPr>
              <w:t>Chương </w:t>
            </w:r>
            <w:r>
              <w:rPr>
                <w:color w:val="231F20"/>
                <w:spacing w:val="-5"/>
              </w:rPr>
              <w:t>19:</w:t>
            </w:r>
          </w:hyperlink>
        </w:p>
        <w:p>
          <w:pPr>
            <w:pStyle w:val="TOC2"/>
            <w:tabs>
              <w:tab w:pos="5438" w:val="left" w:leader="dot"/>
            </w:tabs>
            <w:spacing w:line="287" w:lineRule="exact"/>
            <w:rPr>
              <w:b w:val="0"/>
            </w:rPr>
          </w:pPr>
          <w:hyperlink w:history="true" w:anchor="_TOC_250011">
            <w:r>
              <w:rPr>
                <w:color w:val="231F20"/>
              </w:rPr>
              <w:t>CÁC</w:t>
            </w:r>
            <w:r>
              <w:rPr>
                <w:color w:val="231F20"/>
                <w:spacing w:val="-6"/>
              </w:rPr>
              <w:t> </w:t>
            </w:r>
            <w:r>
              <w:rPr>
                <w:color w:val="231F20"/>
              </w:rPr>
              <w:t>TÂM</w:t>
            </w:r>
            <w:r>
              <w:rPr>
                <w:color w:val="231F20"/>
                <w:spacing w:val="-6"/>
              </w:rPr>
              <w:t> </w:t>
            </w:r>
            <w:r>
              <w:rPr>
                <w:color w:val="231F20"/>
              </w:rPr>
              <w:t>TỊNH</w:t>
            </w:r>
            <w:r>
              <w:rPr>
                <w:color w:val="231F20"/>
                <w:spacing w:val="-1"/>
              </w:rPr>
              <w:t> </w:t>
            </w:r>
            <w:r>
              <w:rPr>
                <w:color w:val="231F20"/>
              </w:rPr>
              <w:t>HẢO</w:t>
            </w:r>
            <w:r>
              <w:rPr>
                <w:color w:val="231F20"/>
                <w:spacing w:val="-6"/>
              </w:rPr>
              <w:t> </w:t>
            </w:r>
            <w:r>
              <w:rPr>
                <w:color w:val="231F20"/>
              </w:rPr>
              <w:t>TRONG</w:t>
            </w:r>
            <w:r>
              <w:rPr>
                <w:color w:val="231F20"/>
                <w:spacing w:val="-1"/>
              </w:rPr>
              <w:t> </w:t>
            </w:r>
            <w:r>
              <w:rPr>
                <w:color w:val="231F20"/>
              </w:rPr>
              <w:t>CUỘC</w:t>
            </w:r>
            <w:r>
              <w:rPr>
                <w:color w:val="231F20"/>
                <w:spacing w:val="-1"/>
              </w:rPr>
              <w:t> </w:t>
            </w:r>
            <w:r>
              <w:rPr>
                <w:color w:val="231F20"/>
                <w:spacing w:val="-4"/>
              </w:rPr>
              <w:t>SỐNG</w:t>
            </w:r>
            <w:r>
              <w:rPr>
                <w:b w:val="0"/>
                <w:color w:val="231F20"/>
              </w:rPr>
              <w:tab/>
            </w:r>
            <w:r>
              <w:rPr>
                <w:b w:val="0"/>
                <w:color w:val="231F20"/>
                <w:spacing w:val="-5"/>
              </w:rPr>
              <w:t>250</w:t>
            </w:r>
          </w:hyperlink>
        </w:p>
        <w:p>
          <w:pPr>
            <w:pStyle w:val="TOC3"/>
          </w:pPr>
          <w:hyperlink w:history="true" w:anchor="_TOC_250010">
            <w:r>
              <w:rPr>
                <w:color w:val="231F20"/>
              </w:rPr>
              <w:t>Chương </w:t>
            </w:r>
            <w:r>
              <w:rPr>
                <w:color w:val="231F20"/>
                <w:spacing w:val="-5"/>
              </w:rPr>
              <w:t>20:</w:t>
            </w:r>
          </w:hyperlink>
        </w:p>
        <w:p>
          <w:pPr>
            <w:pStyle w:val="TOC2"/>
            <w:tabs>
              <w:tab w:pos="5438" w:val="left" w:leader="dot"/>
            </w:tabs>
            <w:spacing w:line="287" w:lineRule="exact"/>
            <w:rPr>
              <w:b w:val="0"/>
            </w:rPr>
          </w:pPr>
          <w:hyperlink w:history="true" w:anchor="_TOC_250009">
            <w:r>
              <w:rPr>
                <w:color w:val="231F20"/>
              </w:rPr>
              <w:t>CÕI</w:t>
            </w:r>
            <w:r>
              <w:rPr>
                <w:color w:val="231F20"/>
                <w:spacing w:val="-4"/>
              </w:rPr>
              <w:t> </w:t>
            </w:r>
            <w:r>
              <w:rPr>
                <w:color w:val="231F20"/>
              </w:rPr>
              <w:t>GIỚI</w:t>
            </w:r>
            <w:r>
              <w:rPr>
                <w:color w:val="231F20"/>
                <w:spacing w:val="-7"/>
              </w:rPr>
              <w:t> </w:t>
            </w:r>
            <w:r>
              <w:rPr>
                <w:color w:val="231F20"/>
              </w:rPr>
              <w:t>TÁI</w:t>
            </w:r>
            <w:r>
              <w:rPr>
                <w:color w:val="231F20"/>
                <w:spacing w:val="-3"/>
              </w:rPr>
              <w:t> </w:t>
            </w:r>
            <w:r>
              <w:rPr>
                <w:color w:val="231F20"/>
                <w:spacing w:val="-4"/>
              </w:rPr>
              <w:t>SINH</w:t>
            </w:r>
            <w:r>
              <w:rPr>
                <w:b w:val="0"/>
                <w:color w:val="231F20"/>
              </w:rPr>
              <w:tab/>
            </w:r>
            <w:r>
              <w:rPr>
                <w:b w:val="0"/>
                <w:color w:val="231F20"/>
                <w:spacing w:val="-5"/>
              </w:rPr>
              <w:t>266</w:t>
            </w:r>
          </w:hyperlink>
        </w:p>
        <w:p>
          <w:pPr>
            <w:pStyle w:val="TOC3"/>
          </w:pPr>
          <w:hyperlink w:history="true" w:anchor="_TOC_250008">
            <w:r>
              <w:rPr>
                <w:color w:val="231F20"/>
              </w:rPr>
              <w:t>Chương </w:t>
            </w:r>
            <w:r>
              <w:rPr>
                <w:color w:val="231F20"/>
                <w:spacing w:val="-5"/>
              </w:rPr>
              <w:t>21:</w:t>
            </w:r>
          </w:hyperlink>
        </w:p>
        <w:p>
          <w:pPr>
            <w:pStyle w:val="TOC2"/>
            <w:tabs>
              <w:tab w:pos="5438" w:val="left" w:leader="dot"/>
            </w:tabs>
            <w:spacing w:line="287" w:lineRule="exact"/>
            <w:rPr>
              <w:b w:val="0"/>
            </w:rPr>
          </w:pPr>
          <w:hyperlink w:history="true" w:anchor="_TOC_250007">
            <w:r>
              <w:rPr>
                <w:color w:val="231F20"/>
              </w:rPr>
              <w:t>SỰ</w:t>
            </w:r>
            <w:r>
              <w:rPr>
                <w:color w:val="231F20"/>
                <w:spacing w:val="-2"/>
              </w:rPr>
              <w:t> </w:t>
            </w:r>
            <w:r>
              <w:rPr>
                <w:color w:val="231F20"/>
              </w:rPr>
              <w:t>PHÁT</w:t>
            </w:r>
            <w:r>
              <w:rPr>
                <w:color w:val="231F20"/>
                <w:spacing w:val="-11"/>
              </w:rPr>
              <w:t> </w:t>
            </w:r>
            <w:r>
              <w:rPr>
                <w:color w:val="231F20"/>
              </w:rPr>
              <w:t>TRIỂN</w:t>
            </w:r>
            <w:r>
              <w:rPr>
                <w:color w:val="231F20"/>
                <w:spacing w:val="-15"/>
              </w:rPr>
              <w:t> </w:t>
            </w:r>
            <w:r>
              <w:rPr>
                <w:color w:val="231F20"/>
              </w:rPr>
              <w:t>AN</w:t>
            </w:r>
            <w:r>
              <w:rPr>
                <w:color w:val="231F20"/>
                <w:spacing w:val="-6"/>
              </w:rPr>
              <w:t> </w:t>
            </w:r>
            <w:r>
              <w:rPr>
                <w:color w:val="231F20"/>
                <w:spacing w:val="-4"/>
              </w:rPr>
              <w:t>TỊNH</w:t>
            </w:r>
            <w:r>
              <w:rPr>
                <w:b w:val="0"/>
                <w:color w:val="231F20"/>
              </w:rPr>
              <w:tab/>
            </w:r>
            <w:r>
              <w:rPr>
                <w:b w:val="0"/>
                <w:color w:val="231F20"/>
                <w:spacing w:val="-5"/>
              </w:rPr>
              <w:t>279</w:t>
            </w:r>
          </w:hyperlink>
        </w:p>
        <w:p>
          <w:pPr>
            <w:pStyle w:val="TOC3"/>
          </w:pPr>
          <w:hyperlink w:history="true" w:anchor="_TOC_250006">
            <w:r>
              <w:rPr>
                <w:color w:val="231F20"/>
              </w:rPr>
              <w:t>Chương </w:t>
            </w:r>
            <w:r>
              <w:rPr>
                <w:color w:val="231F20"/>
                <w:spacing w:val="-5"/>
              </w:rPr>
              <w:t>22:</w:t>
            </w:r>
          </w:hyperlink>
        </w:p>
        <w:p>
          <w:pPr>
            <w:pStyle w:val="TOC2"/>
            <w:tabs>
              <w:tab w:pos="5438" w:val="left" w:leader="dot"/>
            </w:tabs>
            <w:spacing w:line="287" w:lineRule="exact"/>
            <w:rPr>
              <w:b w:val="0"/>
            </w:rPr>
          </w:pPr>
          <w:hyperlink w:history="true" w:anchor="_TOC_250005">
            <w:r>
              <w:rPr>
                <w:color w:val="231F20"/>
              </w:rPr>
              <w:t>CÁC</w:t>
            </w:r>
            <w:r>
              <w:rPr>
                <w:color w:val="231F20"/>
                <w:spacing w:val="-4"/>
              </w:rPr>
              <w:t> </w:t>
            </w:r>
            <w:r>
              <w:rPr>
                <w:color w:val="231F20"/>
              </w:rPr>
              <w:t>LOẠI</w:t>
            </w:r>
            <w:r>
              <w:rPr>
                <w:color w:val="231F20"/>
                <w:spacing w:val="-7"/>
              </w:rPr>
              <w:t> </w:t>
            </w:r>
            <w:r>
              <w:rPr>
                <w:color w:val="231F20"/>
              </w:rPr>
              <w:t>TÂM</w:t>
            </w:r>
            <w:r>
              <w:rPr>
                <w:color w:val="231F20"/>
                <w:spacing w:val="-7"/>
              </w:rPr>
              <w:t> </w:t>
            </w:r>
            <w:r>
              <w:rPr>
                <w:color w:val="231F20"/>
              </w:rPr>
              <w:t>THIỀN</w:t>
            </w:r>
            <w:r>
              <w:rPr>
                <w:color w:val="231F20"/>
                <w:spacing w:val="-3"/>
              </w:rPr>
              <w:t> </w:t>
            </w:r>
            <w:r>
              <w:rPr>
                <w:color w:val="231F20"/>
                <w:spacing w:val="-2"/>
              </w:rPr>
              <w:t>(JHĀNACITTA)</w:t>
            </w:r>
            <w:r>
              <w:rPr>
                <w:b w:val="0"/>
                <w:color w:val="231F20"/>
              </w:rPr>
              <w:tab/>
            </w:r>
            <w:r>
              <w:rPr>
                <w:b w:val="0"/>
                <w:color w:val="231F20"/>
                <w:spacing w:val="-5"/>
              </w:rPr>
              <w:t>299</w:t>
            </w:r>
          </w:hyperlink>
        </w:p>
        <w:p>
          <w:pPr>
            <w:pStyle w:val="TOC3"/>
          </w:pPr>
          <w:hyperlink w:history="true" w:anchor="_TOC_250004">
            <w:r>
              <w:rPr>
                <w:color w:val="231F20"/>
              </w:rPr>
              <w:t>Chương </w:t>
            </w:r>
            <w:r>
              <w:rPr>
                <w:color w:val="231F20"/>
                <w:spacing w:val="-5"/>
              </w:rPr>
              <w:t>23:</w:t>
            </w:r>
          </w:hyperlink>
        </w:p>
        <w:p>
          <w:pPr>
            <w:pStyle w:val="TOC2"/>
            <w:tabs>
              <w:tab w:pos="5438" w:val="left" w:leader="dot"/>
            </w:tabs>
            <w:spacing w:line="287" w:lineRule="exact"/>
            <w:rPr>
              <w:b w:val="0"/>
            </w:rPr>
          </w:pPr>
          <w:hyperlink w:history="true" w:anchor="_TOC_250003">
            <w:r>
              <w:rPr>
                <w:color w:val="231F20"/>
              </w:rPr>
              <w:t>TÂM</w:t>
            </w:r>
            <w:r>
              <w:rPr>
                <w:color w:val="231F20"/>
                <w:spacing w:val="-10"/>
              </w:rPr>
              <w:t> </w:t>
            </w:r>
            <w:r>
              <w:rPr>
                <w:color w:val="231F20"/>
              </w:rPr>
              <w:t>SIÊU</w:t>
            </w:r>
            <w:r>
              <w:rPr>
                <w:color w:val="231F20"/>
                <w:spacing w:val="-11"/>
              </w:rPr>
              <w:t> </w:t>
            </w:r>
            <w:r>
              <w:rPr>
                <w:color w:val="231F20"/>
              </w:rPr>
              <w:t>THẾ</w:t>
            </w:r>
            <w:r>
              <w:rPr>
                <w:color w:val="231F20"/>
                <w:spacing w:val="-7"/>
              </w:rPr>
              <w:t> </w:t>
            </w:r>
            <w:r>
              <w:rPr>
                <w:color w:val="231F20"/>
              </w:rPr>
              <w:t>(LOKUTTARA</w:t>
            </w:r>
            <w:r>
              <w:rPr>
                <w:color w:val="231F20"/>
                <w:spacing w:val="-15"/>
              </w:rPr>
              <w:t> </w:t>
            </w:r>
            <w:r>
              <w:rPr>
                <w:color w:val="231F20"/>
                <w:spacing w:val="-2"/>
              </w:rPr>
              <w:t>CITTAS)</w:t>
            </w:r>
            <w:r>
              <w:rPr>
                <w:b w:val="0"/>
                <w:color w:val="231F20"/>
              </w:rPr>
              <w:tab/>
            </w:r>
            <w:r>
              <w:rPr>
                <w:b w:val="0"/>
                <w:color w:val="231F20"/>
                <w:spacing w:val="-5"/>
              </w:rPr>
              <w:t>319</w:t>
            </w:r>
          </w:hyperlink>
        </w:p>
        <w:p>
          <w:pPr>
            <w:pStyle w:val="TOC3"/>
          </w:pPr>
          <w:hyperlink w:history="true" w:anchor="_TOC_250002">
            <w:r>
              <w:rPr>
                <w:color w:val="231F20"/>
              </w:rPr>
              <w:t>Chương </w:t>
            </w:r>
            <w:r>
              <w:rPr>
                <w:color w:val="231F20"/>
                <w:spacing w:val="-5"/>
              </w:rPr>
              <w:t>24:</w:t>
            </w:r>
          </w:hyperlink>
        </w:p>
        <w:p>
          <w:pPr>
            <w:pStyle w:val="TOC4"/>
            <w:tabs>
              <w:tab w:pos="5451" w:val="left" w:leader="dot"/>
            </w:tabs>
            <w:spacing w:line="287" w:lineRule="exact"/>
            <w:rPr>
              <w:b w:val="0"/>
              <w:i w:val="0"/>
              <w:sz w:val="25"/>
            </w:rPr>
          </w:pPr>
          <w:hyperlink w:history="true" w:anchor="_TOC_250001">
            <w:r>
              <w:rPr>
                <w:i w:val="0"/>
                <w:color w:val="231F20"/>
                <w:sz w:val="25"/>
              </w:rPr>
              <w:t>GIÁC</w:t>
            </w:r>
            <w:r>
              <w:rPr>
                <w:i w:val="0"/>
                <w:color w:val="231F20"/>
                <w:spacing w:val="-4"/>
                <w:sz w:val="25"/>
              </w:rPr>
              <w:t> </w:t>
            </w:r>
            <w:r>
              <w:rPr>
                <w:i w:val="0"/>
                <w:color w:val="231F20"/>
                <w:spacing w:val="-5"/>
                <w:sz w:val="25"/>
              </w:rPr>
              <w:t>NGỘ</w:t>
            </w:r>
            <w:r>
              <w:rPr>
                <w:b w:val="0"/>
                <w:i w:val="0"/>
                <w:color w:val="231F20"/>
                <w:sz w:val="25"/>
              </w:rPr>
              <w:tab/>
            </w:r>
            <w:r>
              <w:rPr>
                <w:b w:val="0"/>
                <w:i w:val="0"/>
                <w:color w:val="231F20"/>
                <w:spacing w:val="-5"/>
                <w:sz w:val="25"/>
              </w:rPr>
              <w:t>336</w:t>
            </w:r>
          </w:hyperlink>
        </w:p>
        <w:p>
          <w:pPr>
            <w:pStyle w:val="TOC2"/>
            <w:tabs>
              <w:tab w:pos="5451" w:val="left" w:leader="dot"/>
            </w:tabs>
            <w:spacing w:before="112" w:after="20"/>
            <w:rPr>
              <w:b w:val="0"/>
            </w:rPr>
          </w:pPr>
          <w:hyperlink w:history="true" w:anchor="_TOC_250000">
            <w:r>
              <w:rPr>
                <w:color w:val="231F20"/>
              </w:rPr>
              <w:t>Ghi</w:t>
            </w:r>
            <w:r>
              <w:rPr>
                <w:color w:val="231F20"/>
                <w:spacing w:val="-5"/>
              </w:rPr>
              <w:t> </w:t>
            </w:r>
            <w:r>
              <w:rPr>
                <w:color w:val="231F20"/>
              </w:rPr>
              <w:t>chú</w:t>
            </w:r>
            <w:r>
              <w:rPr>
                <w:color w:val="231F20"/>
                <w:spacing w:val="-4"/>
              </w:rPr>
              <w:t> </w:t>
            </w:r>
            <w:r>
              <w:rPr>
                <w:color w:val="231F20"/>
              </w:rPr>
              <w:t>phần</w:t>
            </w:r>
            <w:r>
              <w:rPr>
                <w:color w:val="231F20"/>
                <w:spacing w:val="-4"/>
              </w:rPr>
              <w:t> </w:t>
            </w:r>
            <w:r>
              <w:rPr>
                <w:color w:val="231F20"/>
              </w:rPr>
              <w:t>dịch</w:t>
            </w:r>
            <w:r>
              <w:rPr>
                <w:color w:val="231F20"/>
                <w:spacing w:val="-3"/>
              </w:rPr>
              <w:t> </w:t>
            </w:r>
            <w:r>
              <w:rPr>
                <w:color w:val="231F20"/>
              </w:rPr>
              <w:t>trích</w:t>
            </w:r>
            <w:r>
              <w:rPr>
                <w:color w:val="231F20"/>
                <w:spacing w:val="-4"/>
              </w:rPr>
              <w:t> </w:t>
            </w:r>
            <w:r>
              <w:rPr>
                <w:color w:val="231F20"/>
              </w:rPr>
              <w:t>dẫn</w:t>
            </w:r>
            <w:r>
              <w:rPr>
                <w:color w:val="231F20"/>
                <w:spacing w:val="-4"/>
              </w:rPr>
              <w:t> </w:t>
            </w:r>
            <w:r>
              <w:rPr>
                <w:color w:val="231F20"/>
              </w:rPr>
              <w:t>trong</w:t>
            </w:r>
            <w:r>
              <w:rPr>
                <w:color w:val="231F20"/>
                <w:spacing w:val="-3"/>
              </w:rPr>
              <w:t> </w:t>
            </w:r>
            <w:r>
              <w:rPr>
                <w:color w:val="231F20"/>
              </w:rPr>
              <w:t>cuốn</w:t>
            </w:r>
            <w:r>
              <w:rPr>
                <w:color w:val="231F20"/>
                <w:spacing w:val="-3"/>
              </w:rPr>
              <w:t> </w:t>
            </w:r>
            <w:r>
              <w:rPr>
                <w:color w:val="231F20"/>
                <w:spacing w:val="-4"/>
              </w:rPr>
              <w:t>sách</w:t>
            </w:r>
            <w:r>
              <w:rPr>
                <w:b w:val="0"/>
                <w:color w:val="231F20"/>
              </w:rPr>
              <w:tab/>
            </w:r>
            <w:r>
              <w:rPr>
                <w:b w:val="0"/>
                <w:color w:val="231F20"/>
                <w:spacing w:val="-5"/>
              </w:rPr>
              <w:t>352</w:t>
            </w:r>
          </w:hyperlink>
        </w:p>
        <w:p>
          <w:pPr>
            <w:pStyle w:val="TOC1"/>
          </w:pPr>
          <w:r>
            <w:rPr>
              <w:color w:val="231F20"/>
              <w:spacing w:val="-10"/>
            </w:rPr>
            <w:t>7</w:t>
          </w:r>
        </w:p>
      </w:sdtContent>
    </w:sdt>
    <w:p>
      <w:pPr>
        <w:pStyle w:val="TOC1"/>
        <w:spacing w:after="0"/>
        <w:sectPr>
          <w:type w:val="continuous"/>
          <w:pgSz w:w="7660" w:h="11630"/>
          <w:pgMar w:header="0" w:footer="0" w:top="702" w:bottom="761" w:left="850" w:right="850"/>
        </w:sectPr>
      </w:pP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61" name="Group 61"/>
                <wp:cNvGraphicFramePr>
                  <a:graphicFrameLocks/>
                </wp:cNvGraphicFramePr>
                <a:graphic>
                  <a:graphicData uri="http://schemas.microsoft.com/office/word/2010/wordprocessingGroup">
                    <wpg:wgp>
                      <wpg:cNvPr id="61" name="Group 61"/>
                      <wpg:cNvGrpSpPr/>
                      <wpg:grpSpPr>
                        <a:xfrm>
                          <a:off x="0" y="0"/>
                          <a:ext cx="3636010" cy="6350"/>
                          <a:chExt cx="3636010" cy="6350"/>
                        </a:xfrm>
                      </wpg:grpSpPr>
                      <wps:wsp>
                        <wps:cNvPr id="62" name="Graphic 62"/>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61"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ind w:left="0" w:right="0"/>
        <w:jc w:val="left"/>
        <w:rPr>
          <w:b/>
          <w:sz w:val="32"/>
        </w:rPr>
      </w:pPr>
    </w:p>
    <w:p>
      <w:pPr>
        <w:pStyle w:val="BodyText"/>
        <w:spacing w:before="182"/>
        <w:ind w:left="0" w:right="0"/>
        <w:jc w:val="left"/>
        <w:rPr>
          <w:b/>
          <w:sz w:val="32"/>
        </w:rPr>
      </w:pPr>
    </w:p>
    <w:p>
      <w:pPr>
        <w:pStyle w:val="Heading1"/>
        <w:spacing w:before="0"/>
        <w:ind w:left="1819" w:right="0"/>
        <w:jc w:val="left"/>
      </w:pPr>
      <w:r>
        <w:rPr>
          <w:color w:val="231F20"/>
        </w:rPr>
        <w:t>LỜI GIỚI </w:t>
      </w:r>
      <w:r>
        <w:rPr>
          <w:color w:val="231F20"/>
          <w:spacing w:val="-2"/>
        </w:rPr>
        <w:t>THIỆU</w:t>
      </w:r>
    </w:p>
    <w:p>
      <w:pPr>
        <w:pStyle w:val="BodyText"/>
        <w:spacing w:before="24"/>
        <w:ind w:left="0" w:right="0"/>
        <w:jc w:val="left"/>
        <w:rPr>
          <w:rFonts w:ascii="Cambria"/>
          <w:b/>
          <w:sz w:val="32"/>
        </w:rPr>
      </w:pPr>
    </w:p>
    <w:p>
      <w:pPr>
        <w:pStyle w:val="BodyText"/>
        <w:spacing w:line="252" w:lineRule="auto"/>
        <w:ind w:firstLine="396"/>
      </w:pPr>
      <w:r>
        <w:rPr>
          <w:color w:val="231F20"/>
        </w:rPr>
        <w:t>Giáo</w:t>
      </w:r>
      <w:r>
        <w:rPr>
          <w:color w:val="231F20"/>
          <w:spacing w:val="-12"/>
        </w:rPr>
        <w:t> </w:t>
      </w:r>
      <w:r>
        <w:rPr>
          <w:color w:val="231F20"/>
        </w:rPr>
        <w:t>lý</w:t>
      </w:r>
      <w:r>
        <w:rPr>
          <w:color w:val="231F20"/>
          <w:spacing w:val="-12"/>
        </w:rPr>
        <w:t> </w:t>
      </w:r>
      <w:r>
        <w:rPr>
          <w:color w:val="231F20"/>
        </w:rPr>
        <w:t>của</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chứa</w:t>
      </w:r>
      <w:r>
        <w:rPr>
          <w:color w:val="231F20"/>
          <w:spacing w:val="-12"/>
        </w:rPr>
        <w:t> </w:t>
      </w:r>
      <w:r>
        <w:rPr>
          <w:color w:val="231F20"/>
        </w:rPr>
        <w:t>đựng</w:t>
      </w:r>
      <w:r>
        <w:rPr>
          <w:color w:val="231F20"/>
          <w:spacing w:val="-12"/>
        </w:rPr>
        <w:t> </w:t>
      </w:r>
      <w:r>
        <w:rPr>
          <w:color w:val="231F20"/>
        </w:rPr>
        <w:t>trong</w:t>
      </w:r>
      <w:r>
        <w:rPr>
          <w:color w:val="231F20"/>
          <w:spacing w:val="-12"/>
        </w:rPr>
        <w:t> </w:t>
      </w:r>
      <w:r>
        <w:rPr>
          <w:color w:val="231F20"/>
        </w:rPr>
        <w:t>“Tam</w:t>
      </w:r>
      <w:r>
        <w:rPr>
          <w:color w:val="231F20"/>
          <w:spacing w:val="-17"/>
        </w:rPr>
        <w:t> </w:t>
      </w:r>
      <w:r>
        <w:rPr>
          <w:color w:val="231F20"/>
        </w:rPr>
        <w:t>Tạng kinh điển” bao gồm: </w:t>
      </w:r>
      <w:r>
        <w:rPr>
          <w:i/>
          <w:color w:val="231F20"/>
        </w:rPr>
        <w:t>Tạng Luật </w:t>
      </w:r>
      <w:r>
        <w:rPr>
          <w:color w:val="231F20"/>
        </w:rPr>
        <w:t>(Giới luật dành cho các</w:t>
      </w:r>
      <w:r>
        <w:rPr>
          <w:color w:val="231F20"/>
          <w:spacing w:val="-10"/>
        </w:rPr>
        <w:t> </w:t>
      </w:r>
      <w:r>
        <w:rPr>
          <w:color w:val="231F20"/>
        </w:rPr>
        <w:t>vị</w:t>
      </w:r>
      <w:r>
        <w:rPr>
          <w:color w:val="231F20"/>
          <w:spacing w:val="-10"/>
        </w:rPr>
        <w:t> </w:t>
      </w:r>
      <w:r>
        <w:rPr>
          <w:color w:val="231F20"/>
        </w:rPr>
        <w:t>tỳ</w:t>
      </w:r>
      <w:r>
        <w:rPr>
          <w:color w:val="231F20"/>
          <w:spacing w:val="-10"/>
        </w:rPr>
        <w:t> </w:t>
      </w:r>
      <w:r>
        <w:rPr>
          <w:color w:val="231F20"/>
        </w:rPr>
        <w:t>kheo),</w:t>
      </w:r>
      <w:r>
        <w:rPr>
          <w:color w:val="231F20"/>
          <w:spacing w:val="-10"/>
        </w:rPr>
        <w:t> </w:t>
      </w:r>
      <w:r>
        <w:rPr>
          <w:i/>
          <w:color w:val="231F20"/>
        </w:rPr>
        <w:t>Tạng</w:t>
      </w:r>
      <w:r>
        <w:rPr>
          <w:i/>
          <w:color w:val="231F20"/>
          <w:spacing w:val="-10"/>
        </w:rPr>
        <w:t> </w:t>
      </w:r>
      <w:r>
        <w:rPr>
          <w:i/>
          <w:color w:val="231F20"/>
        </w:rPr>
        <w:t>Kinh</w:t>
      </w:r>
      <w:r>
        <w:rPr>
          <w:i/>
          <w:color w:val="231F20"/>
          <w:spacing w:val="-10"/>
        </w:rPr>
        <w:t> </w:t>
      </w:r>
      <w:r>
        <w:rPr>
          <w:color w:val="231F20"/>
        </w:rPr>
        <w:t>và</w:t>
      </w:r>
      <w:r>
        <w:rPr>
          <w:color w:val="231F20"/>
          <w:spacing w:val="-10"/>
        </w:rPr>
        <w:t> </w:t>
      </w:r>
      <w:r>
        <w:rPr>
          <w:i/>
          <w:color w:val="231F20"/>
        </w:rPr>
        <w:t>Tạng</w:t>
      </w:r>
      <w:r>
        <w:rPr>
          <w:i/>
          <w:color w:val="231F20"/>
          <w:spacing w:val="-10"/>
        </w:rPr>
        <w:t> </w:t>
      </w:r>
      <w:r>
        <w:rPr>
          <w:i/>
          <w:color w:val="231F20"/>
        </w:rPr>
        <w:t>Vi</w:t>
      </w:r>
      <w:r>
        <w:rPr>
          <w:i/>
          <w:color w:val="231F20"/>
          <w:spacing w:val="-10"/>
        </w:rPr>
        <w:t> </w:t>
      </w:r>
      <w:r>
        <w:rPr>
          <w:i/>
          <w:color w:val="231F20"/>
        </w:rPr>
        <w:t>Diệu</w:t>
      </w:r>
      <w:r>
        <w:rPr>
          <w:i/>
          <w:color w:val="231F20"/>
          <w:spacing w:val="-10"/>
        </w:rPr>
        <w:t> </w:t>
      </w:r>
      <w:r>
        <w:rPr>
          <w:i/>
          <w:color w:val="231F20"/>
        </w:rPr>
        <w:t>Pháp</w:t>
      </w:r>
      <w:r>
        <w:rPr>
          <w:color w:val="231F20"/>
        </w:rPr>
        <w:t>.</w:t>
      </w:r>
      <w:r>
        <w:rPr>
          <w:color w:val="231F20"/>
          <w:spacing w:val="-10"/>
        </w:rPr>
        <w:t> </w:t>
      </w:r>
      <w:r>
        <w:rPr>
          <w:color w:val="231F20"/>
        </w:rPr>
        <w:t>Cả ba</w:t>
      </w:r>
      <w:r>
        <w:rPr>
          <w:color w:val="231F20"/>
          <w:spacing w:val="-13"/>
        </w:rPr>
        <w:t> </w:t>
      </w:r>
      <w:r>
        <w:rPr>
          <w:color w:val="231F20"/>
        </w:rPr>
        <w:t>phần</w:t>
      </w:r>
      <w:r>
        <w:rPr>
          <w:color w:val="231F20"/>
          <w:spacing w:val="-13"/>
        </w:rPr>
        <w:t> </w:t>
      </w:r>
      <w:r>
        <w:rPr>
          <w:color w:val="231F20"/>
        </w:rPr>
        <w:t>trong</w:t>
      </w:r>
      <w:r>
        <w:rPr>
          <w:color w:val="231F20"/>
          <w:spacing w:val="-13"/>
        </w:rPr>
        <w:t> </w:t>
      </w:r>
      <w:r>
        <w:rPr>
          <w:i/>
          <w:color w:val="231F20"/>
        </w:rPr>
        <w:t>Tam</w:t>
      </w:r>
      <w:r>
        <w:rPr>
          <w:i/>
          <w:color w:val="231F20"/>
          <w:spacing w:val="-13"/>
        </w:rPr>
        <w:t> </w:t>
      </w:r>
      <w:r>
        <w:rPr>
          <w:i/>
          <w:color w:val="231F20"/>
        </w:rPr>
        <w:t>Tạng</w:t>
      </w:r>
      <w:r>
        <w:rPr>
          <w:i/>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là</w:t>
      </w:r>
      <w:r>
        <w:rPr>
          <w:color w:val="231F20"/>
          <w:spacing w:val="-13"/>
        </w:rPr>
        <w:t> </w:t>
      </w:r>
      <w:r>
        <w:rPr>
          <w:color w:val="231F20"/>
        </w:rPr>
        <w:t>nguồn</w:t>
      </w:r>
      <w:r>
        <w:rPr>
          <w:color w:val="231F20"/>
          <w:spacing w:val="-13"/>
        </w:rPr>
        <w:t> </w:t>
      </w:r>
      <w:r>
        <w:rPr>
          <w:color w:val="231F20"/>
        </w:rPr>
        <w:t>cảm</w:t>
      </w:r>
      <w:r>
        <w:rPr>
          <w:color w:val="231F20"/>
          <w:spacing w:val="-13"/>
        </w:rPr>
        <w:t> </w:t>
      </w:r>
      <w:r>
        <w:rPr>
          <w:color w:val="231F20"/>
        </w:rPr>
        <w:t>hứng</w:t>
      </w:r>
      <w:r>
        <w:rPr>
          <w:color w:val="231F20"/>
          <w:spacing w:val="-13"/>
        </w:rPr>
        <w:t> </w:t>
      </w:r>
      <w:r>
        <w:rPr>
          <w:color w:val="231F20"/>
        </w:rPr>
        <w:t>và khích lệ vô tận trong sự phát triển hiểu biết đúng về </w:t>
      </w:r>
      <w:r>
        <w:rPr>
          <w:color w:val="231F20"/>
          <w:spacing w:val="-2"/>
        </w:rPr>
        <w:t>các</w:t>
      </w:r>
      <w:r>
        <w:rPr>
          <w:color w:val="231F20"/>
          <w:spacing w:val="-14"/>
        </w:rPr>
        <w:t> </w:t>
      </w:r>
      <w:r>
        <w:rPr>
          <w:color w:val="231F20"/>
          <w:spacing w:val="-2"/>
        </w:rPr>
        <w:t>thực</w:t>
      </w:r>
      <w:r>
        <w:rPr>
          <w:color w:val="231F20"/>
          <w:spacing w:val="-14"/>
        </w:rPr>
        <w:t> </w:t>
      </w:r>
      <w:r>
        <w:rPr>
          <w:color w:val="231F20"/>
          <w:spacing w:val="-2"/>
        </w:rPr>
        <w:t>tại.</w:t>
      </w:r>
      <w:r>
        <w:rPr>
          <w:color w:val="231F20"/>
          <w:spacing w:val="-14"/>
        </w:rPr>
        <w:t> </w:t>
      </w:r>
      <w:r>
        <w:rPr>
          <w:color w:val="231F20"/>
          <w:spacing w:val="-2"/>
        </w:rPr>
        <w:t>Phát</w:t>
      </w:r>
      <w:r>
        <w:rPr>
          <w:color w:val="231F20"/>
          <w:spacing w:val="-14"/>
        </w:rPr>
        <w:t> </w:t>
      </w:r>
      <w:r>
        <w:rPr>
          <w:color w:val="231F20"/>
          <w:spacing w:val="-2"/>
        </w:rPr>
        <w:t>triển</w:t>
      </w:r>
      <w:r>
        <w:rPr>
          <w:color w:val="231F20"/>
          <w:spacing w:val="-14"/>
        </w:rPr>
        <w:t> </w:t>
      </w:r>
      <w:r>
        <w:rPr>
          <w:color w:val="231F20"/>
          <w:spacing w:val="-2"/>
        </w:rPr>
        <w:t>hiểu</w:t>
      </w:r>
      <w:r>
        <w:rPr>
          <w:color w:val="231F20"/>
          <w:spacing w:val="-14"/>
        </w:rPr>
        <w:t> </w:t>
      </w:r>
      <w:r>
        <w:rPr>
          <w:color w:val="231F20"/>
          <w:spacing w:val="-2"/>
        </w:rPr>
        <w:t>biết</w:t>
      </w:r>
      <w:r>
        <w:rPr>
          <w:color w:val="231F20"/>
          <w:spacing w:val="-14"/>
        </w:rPr>
        <w:t> </w:t>
      </w:r>
      <w:r>
        <w:rPr>
          <w:color w:val="231F20"/>
          <w:spacing w:val="-2"/>
        </w:rPr>
        <w:t>đúng</w:t>
      </w:r>
      <w:r>
        <w:rPr>
          <w:color w:val="231F20"/>
          <w:spacing w:val="-14"/>
        </w:rPr>
        <w:t> </w:t>
      </w:r>
      <w:r>
        <w:rPr>
          <w:color w:val="231F20"/>
          <w:spacing w:val="-2"/>
        </w:rPr>
        <w:t>về</w:t>
      </w:r>
      <w:r>
        <w:rPr>
          <w:color w:val="231F20"/>
          <w:spacing w:val="-14"/>
        </w:rPr>
        <w:t> </w:t>
      </w:r>
      <w:r>
        <w:rPr>
          <w:color w:val="231F20"/>
          <w:spacing w:val="-2"/>
        </w:rPr>
        <w:t>các</w:t>
      </w:r>
      <w:r>
        <w:rPr>
          <w:color w:val="231F20"/>
          <w:spacing w:val="-14"/>
        </w:rPr>
        <w:t> </w:t>
      </w:r>
      <w:r>
        <w:rPr>
          <w:color w:val="231F20"/>
          <w:spacing w:val="-2"/>
        </w:rPr>
        <w:t>thực</w:t>
      </w:r>
      <w:r>
        <w:rPr>
          <w:color w:val="231F20"/>
          <w:spacing w:val="-14"/>
        </w:rPr>
        <w:t> </w:t>
      </w:r>
      <w:r>
        <w:rPr>
          <w:color w:val="231F20"/>
          <w:spacing w:val="-2"/>
        </w:rPr>
        <w:t>tại</w:t>
      </w:r>
      <w:r>
        <w:rPr>
          <w:color w:val="231F20"/>
          <w:spacing w:val="-14"/>
        </w:rPr>
        <w:t> </w:t>
      </w:r>
      <w:r>
        <w:rPr>
          <w:color w:val="231F20"/>
          <w:spacing w:val="-2"/>
        </w:rPr>
        <w:t>sẽ </w:t>
      </w:r>
      <w:r>
        <w:rPr>
          <w:color w:val="231F20"/>
        </w:rPr>
        <w:t>dần</w:t>
      </w:r>
      <w:r>
        <w:rPr>
          <w:color w:val="231F20"/>
          <w:spacing w:val="-14"/>
        </w:rPr>
        <w:t> </w:t>
      </w:r>
      <w:r>
        <w:rPr>
          <w:color w:val="231F20"/>
        </w:rPr>
        <w:t>dẫn</w:t>
      </w:r>
      <w:r>
        <w:rPr>
          <w:color w:val="231F20"/>
          <w:spacing w:val="-14"/>
        </w:rPr>
        <w:t> </w:t>
      </w:r>
      <w:r>
        <w:rPr>
          <w:color w:val="231F20"/>
        </w:rPr>
        <w:t>tới</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tà</w:t>
      </w:r>
      <w:r>
        <w:rPr>
          <w:color w:val="231F20"/>
          <w:spacing w:val="-14"/>
        </w:rPr>
        <w:t> </w:t>
      </w:r>
      <w:r>
        <w:rPr>
          <w:color w:val="231F20"/>
        </w:rPr>
        <w:t>kiến</w:t>
      </w:r>
      <w:r>
        <w:rPr>
          <w:color w:val="231F20"/>
          <w:spacing w:val="-14"/>
        </w:rPr>
        <w:t> </w:t>
      </w:r>
      <w:r>
        <w:rPr>
          <w:color w:val="231F20"/>
        </w:rPr>
        <w:t>và</w:t>
      </w:r>
      <w:r>
        <w:rPr>
          <w:color w:val="231F20"/>
          <w:spacing w:val="-14"/>
        </w:rPr>
        <w:t> </w:t>
      </w:r>
      <w:r>
        <w:rPr>
          <w:color w:val="231F20"/>
        </w:rPr>
        <w:t>các</w:t>
      </w:r>
      <w:r>
        <w:rPr>
          <w:color w:val="231F20"/>
          <w:spacing w:val="-14"/>
        </w:rPr>
        <w:t> </w:t>
      </w:r>
      <w:r>
        <w:rPr>
          <w:color w:val="231F20"/>
        </w:rPr>
        <w:t>loại</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khác. </w:t>
      </w:r>
      <w:r>
        <w:rPr>
          <w:color w:val="231F20"/>
          <w:spacing w:val="-2"/>
        </w:rPr>
        <w:t>Trong</w:t>
      </w:r>
      <w:r>
        <w:rPr>
          <w:color w:val="231F20"/>
          <w:spacing w:val="-15"/>
        </w:rPr>
        <w:t> </w:t>
      </w:r>
      <w:r>
        <w:rPr>
          <w:color w:val="231F20"/>
          <w:spacing w:val="-2"/>
        </w:rPr>
        <w:t>cả</w:t>
      </w:r>
      <w:r>
        <w:rPr>
          <w:color w:val="231F20"/>
          <w:spacing w:val="-15"/>
        </w:rPr>
        <w:t> </w:t>
      </w:r>
      <w:r>
        <w:rPr>
          <w:color w:val="231F20"/>
          <w:spacing w:val="-2"/>
        </w:rPr>
        <w:t>ba</w:t>
      </w:r>
      <w:r>
        <w:rPr>
          <w:color w:val="231F20"/>
          <w:spacing w:val="-15"/>
        </w:rPr>
        <w:t> </w:t>
      </w:r>
      <w:r>
        <w:rPr>
          <w:color w:val="231F20"/>
          <w:spacing w:val="-2"/>
        </w:rPr>
        <w:t>phần</w:t>
      </w:r>
      <w:r>
        <w:rPr>
          <w:color w:val="231F20"/>
          <w:spacing w:val="-15"/>
        </w:rPr>
        <w:t> </w:t>
      </w:r>
      <w:r>
        <w:rPr>
          <w:color w:val="231F20"/>
          <w:spacing w:val="-2"/>
        </w:rPr>
        <w:t>của</w:t>
      </w:r>
      <w:r>
        <w:rPr>
          <w:color w:val="231F20"/>
          <w:spacing w:val="-15"/>
        </w:rPr>
        <w:t> </w:t>
      </w:r>
      <w:r>
        <w:rPr>
          <w:i/>
          <w:color w:val="231F20"/>
          <w:spacing w:val="-2"/>
        </w:rPr>
        <w:t>Tam</w:t>
      </w:r>
      <w:r>
        <w:rPr>
          <w:i/>
          <w:color w:val="231F20"/>
          <w:spacing w:val="-15"/>
        </w:rPr>
        <w:t> </w:t>
      </w:r>
      <w:r>
        <w:rPr>
          <w:i/>
          <w:color w:val="231F20"/>
          <w:spacing w:val="-2"/>
        </w:rPr>
        <w:t>Tạng</w:t>
      </w:r>
      <w:r>
        <w:rPr>
          <w:color w:val="231F20"/>
          <w:spacing w:val="-2"/>
        </w:rPr>
        <w:t>,</w:t>
      </w:r>
      <w:r>
        <w:rPr>
          <w:color w:val="231F20"/>
          <w:spacing w:val="-15"/>
        </w:rPr>
        <w:t> </w:t>
      </w:r>
      <w:r>
        <w:rPr>
          <w:color w:val="231F20"/>
          <w:spacing w:val="-2"/>
        </w:rPr>
        <w:t>chúng</w:t>
      </w:r>
      <w:r>
        <w:rPr>
          <w:color w:val="231F20"/>
          <w:spacing w:val="-14"/>
        </w:rPr>
        <w:t> </w:t>
      </w:r>
      <w:r>
        <w:rPr>
          <w:color w:val="231F20"/>
          <w:spacing w:val="-2"/>
        </w:rPr>
        <w:t>ta</w:t>
      </w:r>
      <w:r>
        <w:rPr>
          <w:color w:val="231F20"/>
          <w:spacing w:val="-15"/>
        </w:rPr>
        <w:t> </w:t>
      </w:r>
      <w:r>
        <w:rPr>
          <w:color w:val="231F20"/>
          <w:spacing w:val="-2"/>
        </w:rPr>
        <w:t>được</w:t>
      </w:r>
      <w:r>
        <w:rPr>
          <w:color w:val="231F20"/>
          <w:spacing w:val="-15"/>
        </w:rPr>
        <w:t> </w:t>
      </w:r>
      <w:r>
        <w:rPr>
          <w:color w:val="231F20"/>
          <w:spacing w:val="-2"/>
        </w:rPr>
        <w:t>dạy</w:t>
      </w:r>
      <w:r>
        <w:rPr>
          <w:color w:val="231F20"/>
          <w:spacing w:val="-15"/>
        </w:rPr>
        <w:t> </w:t>
      </w:r>
      <w:r>
        <w:rPr>
          <w:color w:val="231F20"/>
          <w:spacing w:val="-2"/>
        </w:rPr>
        <w:t>về pháp,</w:t>
      </w:r>
      <w:r>
        <w:rPr>
          <w:color w:val="231F20"/>
          <w:spacing w:val="-14"/>
        </w:rPr>
        <w:t> </w:t>
      </w:r>
      <w:r>
        <w:rPr>
          <w:color w:val="231F20"/>
          <w:spacing w:val="-2"/>
        </w:rPr>
        <w:t>về</w:t>
      </w:r>
      <w:r>
        <w:rPr>
          <w:color w:val="231F20"/>
          <w:spacing w:val="-14"/>
        </w:rPr>
        <w:t> </w:t>
      </w:r>
      <w:r>
        <w:rPr>
          <w:color w:val="231F20"/>
          <w:spacing w:val="-2"/>
        </w:rPr>
        <w:t>tất</w:t>
      </w:r>
      <w:r>
        <w:rPr>
          <w:color w:val="231F20"/>
          <w:spacing w:val="-14"/>
        </w:rPr>
        <w:t> </w:t>
      </w:r>
      <w:r>
        <w:rPr>
          <w:color w:val="231F20"/>
          <w:spacing w:val="-2"/>
        </w:rPr>
        <w:t>cả</w:t>
      </w:r>
      <w:r>
        <w:rPr>
          <w:color w:val="231F20"/>
          <w:spacing w:val="-14"/>
        </w:rPr>
        <w:t> </w:t>
      </w:r>
      <w:r>
        <w:rPr>
          <w:color w:val="231F20"/>
          <w:spacing w:val="-2"/>
        </w:rPr>
        <w:t>những</w:t>
      </w:r>
      <w:r>
        <w:rPr>
          <w:color w:val="231F20"/>
          <w:spacing w:val="-14"/>
        </w:rPr>
        <w:t> </w:t>
      </w:r>
      <w:r>
        <w:rPr>
          <w:color w:val="231F20"/>
          <w:spacing w:val="-2"/>
        </w:rPr>
        <w:t>gì</w:t>
      </w:r>
      <w:r>
        <w:rPr>
          <w:color w:val="231F20"/>
          <w:spacing w:val="-14"/>
        </w:rPr>
        <w:t> </w:t>
      </w:r>
      <w:r>
        <w:rPr>
          <w:color w:val="231F20"/>
          <w:spacing w:val="-2"/>
        </w:rPr>
        <w:t>là</w:t>
      </w:r>
      <w:r>
        <w:rPr>
          <w:color w:val="231F20"/>
          <w:spacing w:val="-14"/>
        </w:rPr>
        <w:t> </w:t>
      </w:r>
      <w:r>
        <w:rPr>
          <w:color w:val="231F20"/>
          <w:spacing w:val="-2"/>
        </w:rPr>
        <w:t>thực.</w:t>
      </w:r>
      <w:r>
        <w:rPr>
          <w:color w:val="231F20"/>
          <w:spacing w:val="-14"/>
        </w:rPr>
        <w:t> </w:t>
      </w:r>
      <w:r>
        <w:rPr>
          <w:color w:val="231F20"/>
          <w:spacing w:val="-2"/>
        </w:rPr>
        <w:t>Cái</w:t>
      </w:r>
      <w:r>
        <w:rPr>
          <w:color w:val="231F20"/>
          <w:spacing w:val="-14"/>
        </w:rPr>
        <w:t> </w:t>
      </w:r>
      <w:r>
        <w:rPr>
          <w:color w:val="231F20"/>
          <w:spacing w:val="-2"/>
        </w:rPr>
        <w:t>thấy</w:t>
      </w:r>
      <w:r>
        <w:rPr>
          <w:color w:val="231F20"/>
          <w:spacing w:val="-14"/>
        </w:rPr>
        <w:t> </w:t>
      </w:r>
      <w:r>
        <w:rPr>
          <w:color w:val="231F20"/>
          <w:spacing w:val="-2"/>
        </w:rPr>
        <w:t>là</w:t>
      </w:r>
      <w:r>
        <w:rPr>
          <w:color w:val="231F20"/>
          <w:spacing w:val="-14"/>
        </w:rPr>
        <w:t> </w:t>
      </w:r>
      <w:r>
        <w:rPr>
          <w:color w:val="231F20"/>
          <w:spacing w:val="-2"/>
        </w:rPr>
        <w:t>pháp,</w:t>
      </w:r>
      <w:r>
        <w:rPr>
          <w:color w:val="231F20"/>
          <w:spacing w:val="-14"/>
        </w:rPr>
        <w:t> </w:t>
      </w:r>
      <w:r>
        <w:rPr>
          <w:color w:val="231F20"/>
          <w:spacing w:val="-2"/>
        </w:rPr>
        <w:t>nó</w:t>
      </w:r>
      <w:r>
        <w:rPr>
          <w:color w:val="231F20"/>
          <w:spacing w:val="-14"/>
        </w:rPr>
        <w:t> </w:t>
      </w:r>
      <w:r>
        <w:rPr>
          <w:color w:val="231F20"/>
          <w:spacing w:val="-2"/>
        </w:rPr>
        <w:t>là </w:t>
      </w:r>
      <w:r>
        <w:rPr>
          <w:color w:val="231F20"/>
        </w:rPr>
        <w:t>thực.</w:t>
      </w:r>
      <w:r>
        <w:rPr>
          <w:color w:val="231F20"/>
          <w:spacing w:val="-17"/>
        </w:rPr>
        <w:t> </w:t>
      </w:r>
      <w:r>
        <w:rPr>
          <w:color w:val="231F20"/>
        </w:rPr>
        <w:t>Màu</w:t>
      </w:r>
      <w:r>
        <w:rPr>
          <w:color w:val="231F20"/>
          <w:spacing w:val="-17"/>
        </w:rPr>
        <w:t> </w:t>
      </w:r>
      <w:r>
        <w:rPr>
          <w:color w:val="231F20"/>
        </w:rPr>
        <w:t>sắc</w:t>
      </w:r>
      <w:r>
        <w:rPr>
          <w:color w:val="231F20"/>
          <w:spacing w:val="-17"/>
        </w:rPr>
        <w:t> </w:t>
      </w:r>
      <w:r>
        <w:rPr>
          <w:color w:val="231F20"/>
        </w:rPr>
        <w:t>là</w:t>
      </w:r>
      <w:r>
        <w:rPr>
          <w:color w:val="231F20"/>
          <w:spacing w:val="-17"/>
        </w:rPr>
        <w:t> </w:t>
      </w:r>
      <w:r>
        <w:rPr>
          <w:color w:val="231F20"/>
        </w:rPr>
        <w:t>pháp,</w:t>
      </w:r>
      <w:r>
        <w:rPr>
          <w:color w:val="231F20"/>
          <w:spacing w:val="-17"/>
        </w:rPr>
        <w:t> </w:t>
      </w:r>
      <w:r>
        <w:rPr>
          <w:color w:val="231F20"/>
        </w:rPr>
        <w:t>nó</w:t>
      </w:r>
      <w:r>
        <w:rPr>
          <w:color w:val="231F20"/>
          <w:spacing w:val="-17"/>
        </w:rPr>
        <w:t> </w:t>
      </w:r>
      <w:r>
        <w:rPr>
          <w:color w:val="231F20"/>
        </w:rPr>
        <w:t>là</w:t>
      </w:r>
      <w:r>
        <w:rPr>
          <w:color w:val="231F20"/>
          <w:spacing w:val="-17"/>
        </w:rPr>
        <w:t> </w:t>
      </w:r>
      <w:r>
        <w:rPr>
          <w:color w:val="231F20"/>
        </w:rPr>
        <w:t>thực.</w:t>
      </w:r>
      <w:r>
        <w:rPr>
          <w:color w:val="231F20"/>
          <w:spacing w:val="-16"/>
        </w:rPr>
        <w:t> </w:t>
      </w:r>
      <w:r>
        <w:rPr>
          <w:color w:val="231F20"/>
        </w:rPr>
        <w:t>Cảm</w:t>
      </w:r>
      <w:r>
        <w:rPr>
          <w:color w:val="231F20"/>
          <w:spacing w:val="-17"/>
        </w:rPr>
        <w:t> </w:t>
      </w:r>
      <w:r>
        <w:rPr>
          <w:color w:val="231F20"/>
        </w:rPr>
        <w:t>thọ</w:t>
      </w:r>
      <w:r>
        <w:rPr>
          <w:color w:val="231F20"/>
          <w:spacing w:val="-17"/>
        </w:rPr>
        <w:t> </w:t>
      </w:r>
      <w:r>
        <w:rPr>
          <w:color w:val="231F20"/>
        </w:rPr>
        <w:t>là</w:t>
      </w:r>
      <w:r>
        <w:rPr>
          <w:color w:val="231F20"/>
          <w:spacing w:val="-17"/>
        </w:rPr>
        <w:t> </w:t>
      </w:r>
      <w:r>
        <w:rPr>
          <w:color w:val="231F20"/>
        </w:rPr>
        <w:t>pháp,</w:t>
      </w:r>
      <w:r>
        <w:rPr>
          <w:color w:val="231F20"/>
          <w:spacing w:val="-17"/>
        </w:rPr>
        <w:t> </w:t>
      </w:r>
      <w:r>
        <w:rPr>
          <w:color w:val="231F20"/>
        </w:rPr>
        <w:t>nó là</w:t>
      </w:r>
      <w:r>
        <w:rPr>
          <w:color w:val="231F20"/>
          <w:spacing w:val="-1"/>
        </w:rPr>
        <w:t> </w:t>
      </w:r>
      <w:r>
        <w:rPr>
          <w:color w:val="231F20"/>
        </w:rPr>
        <w:t>thực.</w:t>
      </w:r>
      <w:r>
        <w:rPr>
          <w:color w:val="231F20"/>
          <w:spacing w:val="-1"/>
        </w:rPr>
        <w:t> </w:t>
      </w:r>
      <w:r>
        <w:rPr>
          <w:color w:val="231F20"/>
        </w:rPr>
        <w:t>Các</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là</w:t>
      </w:r>
      <w:r>
        <w:rPr>
          <w:color w:val="231F20"/>
          <w:spacing w:val="-1"/>
        </w:rPr>
        <w:t> </w:t>
      </w:r>
      <w:r>
        <w:rPr>
          <w:color w:val="231F20"/>
        </w:rPr>
        <w:t>pháp,</w:t>
      </w:r>
      <w:r>
        <w:rPr>
          <w:color w:val="231F20"/>
          <w:spacing w:val="-1"/>
        </w:rPr>
        <w:t> </w:t>
      </w:r>
      <w:r>
        <w:rPr>
          <w:color w:val="231F20"/>
        </w:rPr>
        <w:t>chúng</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p>
    <w:p>
      <w:pPr>
        <w:pStyle w:val="BodyText"/>
        <w:spacing w:line="252" w:lineRule="auto" w:before="107"/>
        <w:ind w:firstLine="396"/>
      </w:pPr>
      <w:r>
        <w:rPr>
          <w:color w:val="231F20"/>
        </w:rPr>
        <w:t>Khi đức Phật đạt giác ngộ, ngài thấu suốt tất cả các pháp như chúng thực là. Ngài thuyết </w:t>
      </w:r>
      <w:r>
        <w:rPr>
          <w:color w:val="231F20"/>
        </w:rPr>
        <w:t>“Pháp”, Giáo lý về các thực tại cho chúng ta để ta cũng có thể biết các thực tại (pháp) như chúng là. Nếu không có Giáo lý của đức Phật, chúng ta sẽ vô minh về các thực</w:t>
      </w:r>
      <w:r>
        <w:rPr>
          <w:color w:val="231F20"/>
          <w:spacing w:val="-10"/>
        </w:rPr>
        <w:t> </w:t>
      </w:r>
      <w:r>
        <w:rPr>
          <w:color w:val="231F20"/>
        </w:rPr>
        <w:t>tại.</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xu</w:t>
      </w:r>
      <w:r>
        <w:rPr>
          <w:color w:val="231F20"/>
          <w:spacing w:val="-10"/>
        </w:rPr>
        <w:t> </w:t>
      </w:r>
      <w:r>
        <w:rPr>
          <w:color w:val="231F20"/>
        </w:rPr>
        <w:t>hướng</w:t>
      </w:r>
      <w:r>
        <w:rPr>
          <w:color w:val="231F20"/>
          <w:spacing w:val="-10"/>
        </w:rPr>
        <w:t> </w:t>
      </w:r>
      <w:r>
        <w:rPr>
          <w:color w:val="231F20"/>
        </w:rPr>
        <w:t>cho</w:t>
      </w:r>
      <w:r>
        <w:rPr>
          <w:color w:val="231F20"/>
          <w:spacing w:val="-10"/>
        </w:rPr>
        <w:t> </w:t>
      </w:r>
      <w:r>
        <w:rPr>
          <w:color w:val="231F20"/>
        </w:rPr>
        <w:t>những</w:t>
      </w:r>
      <w:r>
        <w:rPr>
          <w:color w:val="231F20"/>
          <w:spacing w:val="-10"/>
        </w:rPr>
        <w:t> </w:t>
      </w:r>
      <w:r>
        <w:rPr>
          <w:color w:val="231F20"/>
        </w:rPr>
        <w:t>thứ</w:t>
      </w:r>
      <w:r>
        <w:rPr>
          <w:color w:val="231F20"/>
          <w:spacing w:val="-10"/>
        </w:rPr>
        <w:t> </w:t>
      </w:r>
      <w:r>
        <w:rPr>
          <w:color w:val="231F20"/>
        </w:rPr>
        <w:t>vốn</w:t>
      </w:r>
      <w:r>
        <w:rPr>
          <w:color w:val="231F20"/>
          <w:spacing w:val="-10"/>
        </w:rPr>
        <w:t> </w:t>
      </w:r>
      <w:r>
        <w:rPr>
          <w:color w:val="231F20"/>
        </w:rPr>
        <w:t>vô thường</w:t>
      </w:r>
      <w:r>
        <w:rPr>
          <w:color w:val="231F20"/>
          <w:spacing w:val="-16"/>
        </w:rPr>
        <w:t> </w:t>
      </w:r>
      <w:r>
        <w:rPr>
          <w:color w:val="231F20"/>
        </w:rPr>
        <w:t>là</w:t>
      </w:r>
      <w:r>
        <w:rPr>
          <w:color w:val="231F20"/>
          <w:spacing w:val="-16"/>
        </w:rPr>
        <w:t> </w:t>
      </w:r>
      <w:r>
        <w:rPr>
          <w:color w:val="231F20"/>
        </w:rPr>
        <w:t>thường</w:t>
      </w:r>
      <w:r>
        <w:rPr>
          <w:color w:val="231F20"/>
          <w:spacing w:val="-16"/>
        </w:rPr>
        <w:t> </w:t>
      </w:r>
      <w:r>
        <w:rPr>
          <w:color w:val="231F20"/>
        </w:rPr>
        <w:t>hằng,</w:t>
      </w:r>
      <w:r>
        <w:rPr>
          <w:color w:val="231F20"/>
          <w:spacing w:val="-16"/>
        </w:rPr>
        <w:t> </w:t>
      </w:r>
      <w:r>
        <w:rPr>
          <w:color w:val="231F20"/>
        </w:rPr>
        <w:t>vốn</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toại</w:t>
      </w:r>
      <w:r>
        <w:rPr>
          <w:color w:val="231F20"/>
          <w:spacing w:val="-16"/>
        </w:rPr>
        <w:t> </w:t>
      </w:r>
      <w:r>
        <w:rPr>
          <w:color w:val="231F20"/>
        </w:rPr>
        <w:t>nguyện</w:t>
      </w:r>
      <w:r>
        <w:rPr>
          <w:color w:val="231F20"/>
          <w:spacing w:val="-16"/>
        </w:rPr>
        <w:t> </w:t>
      </w:r>
      <w:r>
        <w:rPr>
          <w:color w:val="231F20"/>
        </w:rPr>
        <w:t>là</w:t>
      </w:r>
      <w:r>
        <w:rPr>
          <w:color w:val="231F20"/>
          <w:spacing w:val="-16"/>
        </w:rPr>
        <w:t> </w:t>
      </w:r>
      <w:r>
        <w:rPr>
          <w:color w:val="231F20"/>
        </w:rPr>
        <w:t>hạnh phúc, vốn vô ngã là tự ngã. Mục đích của </w:t>
      </w:r>
      <w:r>
        <w:rPr>
          <w:i/>
          <w:color w:val="231F20"/>
        </w:rPr>
        <w:t>Tam Tạng </w:t>
      </w:r>
      <w:r>
        <w:rPr>
          <w:color w:val="231F20"/>
        </w:rPr>
        <w:t>là</w:t>
      </w:r>
      <w:r>
        <w:rPr>
          <w:color w:val="231F20"/>
          <w:spacing w:val="-10"/>
        </w:rPr>
        <w:t> </w:t>
      </w:r>
      <w:r>
        <w:rPr>
          <w:color w:val="231F20"/>
        </w:rPr>
        <w:t>để</w:t>
      </w:r>
      <w:r>
        <w:rPr>
          <w:color w:val="231F20"/>
          <w:spacing w:val="-10"/>
        </w:rPr>
        <w:t> </w:t>
      </w:r>
      <w:r>
        <w:rPr>
          <w:color w:val="231F20"/>
        </w:rPr>
        <w:t>dạy</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vun</w:t>
      </w:r>
      <w:r>
        <w:rPr>
          <w:color w:val="231F20"/>
          <w:spacing w:val="-10"/>
        </w:rPr>
        <w:t> </w:t>
      </w:r>
      <w:r>
        <w:rPr>
          <w:color w:val="231F20"/>
        </w:rPr>
        <w:t>bồi</w:t>
      </w:r>
      <w:r>
        <w:rPr>
          <w:color w:val="231F20"/>
          <w:spacing w:val="-10"/>
        </w:rPr>
        <w:t> </w:t>
      </w:r>
      <w:r>
        <w:rPr>
          <w:color w:val="231F20"/>
        </w:rPr>
        <w:t>con</w:t>
      </w:r>
      <w:r>
        <w:rPr>
          <w:color w:val="231F20"/>
          <w:spacing w:val="-10"/>
        </w:rPr>
        <w:t> </w:t>
      </w:r>
      <w:r>
        <w:rPr>
          <w:color w:val="231F20"/>
        </w:rPr>
        <w:t>đường</w:t>
      </w:r>
      <w:r>
        <w:rPr>
          <w:color w:val="231F20"/>
          <w:spacing w:val="-10"/>
        </w:rPr>
        <w:t> </w:t>
      </w:r>
      <w:r>
        <w:rPr>
          <w:color w:val="231F20"/>
        </w:rPr>
        <w:t>đưa</w:t>
      </w:r>
      <w:r>
        <w:rPr>
          <w:color w:val="231F20"/>
          <w:spacing w:val="-10"/>
        </w:rPr>
        <w:t> </w:t>
      </w:r>
      <w:r>
        <w:rPr>
          <w:color w:val="231F20"/>
        </w:rPr>
        <w:t>tới</w:t>
      </w:r>
      <w:r>
        <w:rPr>
          <w:color w:val="231F20"/>
          <w:spacing w:val="-10"/>
        </w:rPr>
        <w:t> </w:t>
      </w:r>
      <w:r>
        <w:rPr>
          <w:color w:val="231F20"/>
        </w:rPr>
        <w:t>sự</w:t>
      </w:r>
      <w:r>
        <w:rPr>
          <w:color w:val="231F20"/>
          <w:spacing w:val="-10"/>
        </w:rPr>
        <w:t> </w:t>
      </w:r>
      <w:r>
        <w:rPr>
          <w:color w:val="231F20"/>
        </w:rPr>
        <w:t>tận diệt các phiền não.</w:t>
      </w:r>
    </w:p>
    <w:p>
      <w:pPr>
        <w:pStyle w:val="BodyText"/>
        <w:spacing w:after="0" w:line="252" w:lineRule="auto"/>
        <w:sectPr>
          <w:type w:val="continuous"/>
          <w:pgSz w:w="7660" w:h="11630"/>
          <w:pgMar w:header="0" w:footer="0" w:top="700" w:bottom="280" w:left="850" w:right="850"/>
        </w:sectPr>
      </w:pPr>
    </w:p>
    <w:p>
      <w:pPr>
        <w:spacing w:line="256" w:lineRule="auto" w:before="241"/>
        <w:ind w:left="113" w:right="111" w:firstLine="396"/>
        <w:jc w:val="both"/>
        <w:rPr>
          <w:sz w:val="27"/>
        </w:rPr>
      </w:pPr>
      <w:r>
        <w:rPr>
          <w:color w:val="231F20"/>
          <w:sz w:val="27"/>
        </w:rPr>
        <w:t>Tạng </w:t>
      </w:r>
      <w:r>
        <w:rPr>
          <w:i/>
          <w:color w:val="231F20"/>
          <w:sz w:val="27"/>
        </w:rPr>
        <w:t>Luật </w:t>
      </w:r>
      <w:r>
        <w:rPr>
          <w:color w:val="231F20"/>
          <w:sz w:val="27"/>
        </w:rPr>
        <w:t>bao gồm các điều luật dành cho </w:t>
      </w:r>
      <w:r>
        <w:rPr>
          <w:color w:val="231F20"/>
          <w:sz w:val="27"/>
        </w:rPr>
        <w:t>các</w:t>
      </w:r>
      <w:r>
        <w:rPr>
          <w:color w:val="231F20"/>
          <w:spacing w:val="80"/>
          <w:sz w:val="27"/>
        </w:rPr>
        <w:t> </w:t>
      </w:r>
      <w:r>
        <w:rPr>
          <w:color w:val="231F20"/>
          <w:sz w:val="27"/>
        </w:rPr>
        <w:t>vị tỳ kheo và các điều luật này giúp họ sống để hoàn thiện “cuộc đời phạm hạnh” và đạt tới </w:t>
      </w:r>
      <w:r>
        <w:rPr>
          <w:i/>
          <w:color w:val="231F20"/>
          <w:sz w:val="27"/>
        </w:rPr>
        <w:t>“…mục đích mà các thiện nam tử chơn chánh xuất gia, từ bỏ gia đình, sống không gia đình, chính là vô thượng cứu cánh Phạm hạnh, ngay trong hiện tại, tự mình với thắng</w:t>
      </w:r>
      <w:r>
        <w:rPr>
          <w:i/>
          <w:color w:val="231F20"/>
          <w:spacing w:val="-10"/>
          <w:sz w:val="27"/>
        </w:rPr>
        <w:t> </w:t>
      </w:r>
      <w:r>
        <w:rPr>
          <w:i/>
          <w:color w:val="231F20"/>
          <w:sz w:val="27"/>
        </w:rPr>
        <w:t>trí,</w:t>
      </w:r>
      <w:r>
        <w:rPr>
          <w:i/>
          <w:color w:val="231F20"/>
          <w:spacing w:val="-10"/>
          <w:sz w:val="27"/>
        </w:rPr>
        <w:t> </w:t>
      </w:r>
      <w:r>
        <w:rPr>
          <w:i/>
          <w:color w:val="231F20"/>
          <w:sz w:val="27"/>
        </w:rPr>
        <w:t>chứng</w:t>
      </w:r>
      <w:r>
        <w:rPr>
          <w:i/>
          <w:color w:val="231F20"/>
          <w:spacing w:val="-10"/>
          <w:sz w:val="27"/>
        </w:rPr>
        <w:t> </w:t>
      </w:r>
      <w:r>
        <w:rPr>
          <w:i/>
          <w:color w:val="231F20"/>
          <w:sz w:val="27"/>
        </w:rPr>
        <w:t>đạt</w:t>
      </w:r>
      <w:r>
        <w:rPr>
          <w:i/>
          <w:color w:val="231F20"/>
          <w:spacing w:val="-10"/>
          <w:sz w:val="27"/>
        </w:rPr>
        <w:t> </w:t>
      </w:r>
      <w:r>
        <w:rPr>
          <w:i/>
          <w:color w:val="231F20"/>
          <w:sz w:val="27"/>
        </w:rPr>
        <w:t>và</w:t>
      </w:r>
      <w:r>
        <w:rPr>
          <w:i/>
          <w:color w:val="231F20"/>
          <w:spacing w:val="-10"/>
          <w:sz w:val="27"/>
        </w:rPr>
        <w:t> </w:t>
      </w:r>
      <w:r>
        <w:rPr>
          <w:i/>
          <w:color w:val="231F20"/>
          <w:sz w:val="27"/>
        </w:rPr>
        <w:t>an</w:t>
      </w:r>
      <w:r>
        <w:rPr>
          <w:i/>
          <w:color w:val="231F20"/>
          <w:spacing w:val="-10"/>
          <w:sz w:val="27"/>
        </w:rPr>
        <w:t> </w:t>
      </w:r>
      <w:r>
        <w:rPr>
          <w:i/>
          <w:color w:val="231F20"/>
          <w:sz w:val="27"/>
        </w:rPr>
        <w:t>trú…”</w:t>
      </w:r>
      <w:r>
        <w:rPr>
          <w:i/>
          <w:color w:val="231F20"/>
          <w:spacing w:val="-10"/>
          <w:sz w:val="27"/>
        </w:rPr>
        <w:t> </w:t>
      </w:r>
      <w:r>
        <w:rPr>
          <w:i/>
          <w:color w:val="231F20"/>
          <w:sz w:val="27"/>
        </w:rPr>
        <w:t>(Tăng</w:t>
      </w:r>
      <w:r>
        <w:rPr>
          <w:i/>
          <w:color w:val="231F20"/>
          <w:spacing w:val="-10"/>
          <w:sz w:val="27"/>
        </w:rPr>
        <w:t> </w:t>
      </w:r>
      <w:r>
        <w:rPr>
          <w:i/>
          <w:color w:val="231F20"/>
          <w:sz w:val="27"/>
        </w:rPr>
        <w:t>Chi</w:t>
      </w:r>
      <w:r>
        <w:rPr>
          <w:i/>
          <w:color w:val="231F20"/>
          <w:spacing w:val="-10"/>
          <w:sz w:val="27"/>
        </w:rPr>
        <w:t> </w:t>
      </w:r>
      <w:r>
        <w:rPr>
          <w:i/>
          <w:color w:val="231F20"/>
          <w:sz w:val="27"/>
        </w:rPr>
        <w:t>Bộ</w:t>
      </w:r>
      <w:r>
        <w:rPr>
          <w:i/>
          <w:color w:val="231F20"/>
          <w:spacing w:val="-10"/>
          <w:sz w:val="27"/>
        </w:rPr>
        <w:t> </w:t>
      </w:r>
      <w:r>
        <w:rPr>
          <w:i/>
          <w:color w:val="231F20"/>
          <w:sz w:val="27"/>
        </w:rPr>
        <w:t>Kinh, Chương Năm Pháp, Phẩm Triền Cái,</w:t>
      </w:r>
      <w:r>
        <w:rPr>
          <w:i/>
          <w:color w:val="231F20"/>
          <w:spacing w:val="-2"/>
          <w:sz w:val="27"/>
        </w:rPr>
        <w:t> </w:t>
      </w:r>
      <w:r>
        <w:rPr>
          <w:color w:val="231F20"/>
          <w:sz w:val="27"/>
        </w:rPr>
        <w:t>VI. </w:t>
      </w:r>
      <w:r>
        <w:rPr>
          <w:i/>
          <w:color w:val="231F20"/>
          <w:sz w:val="27"/>
        </w:rPr>
        <w:t>Thân Giáo Sư)</w:t>
      </w:r>
      <w:r>
        <w:rPr>
          <w:color w:val="231F20"/>
          <w:sz w:val="27"/>
        </w:rPr>
        <w:t>. Mục đích của cuộc đời phạm hạnh là sự tận diệt các phiền não.</w:t>
      </w:r>
    </w:p>
    <w:p>
      <w:pPr>
        <w:pStyle w:val="BodyText"/>
        <w:spacing w:line="256" w:lineRule="auto" w:before="104"/>
        <w:ind w:firstLine="396"/>
      </w:pPr>
      <w:r>
        <w:rPr>
          <w:color w:val="231F20"/>
        </w:rPr>
        <w:t>Không chỉ các vị tỳ kheo, mà những người cư </w:t>
      </w:r>
      <w:r>
        <w:rPr>
          <w:color w:val="231F20"/>
        </w:rPr>
        <w:t>sĩ cũng nên tìm hiểu tạng Luật. Chúng ta đọc về những trường hợp các vị tỳ kheo lạc bước khỏi phạm hạnh thanh cao; khi tình huống ấy xảy đến, một điều học giới</w:t>
      </w:r>
      <w:r>
        <w:rPr>
          <w:color w:val="231F20"/>
          <w:spacing w:val="-3"/>
        </w:rPr>
        <w:t> </w:t>
      </w:r>
      <w:r>
        <w:rPr>
          <w:color w:val="231F20"/>
        </w:rPr>
        <w:t>được</w:t>
      </w:r>
      <w:r>
        <w:rPr>
          <w:color w:val="231F20"/>
          <w:spacing w:val="-3"/>
        </w:rPr>
        <w:t> </w:t>
      </w:r>
      <w:r>
        <w:rPr>
          <w:color w:val="231F20"/>
        </w:rPr>
        <w:t>chế</w:t>
      </w:r>
      <w:r>
        <w:rPr>
          <w:color w:val="231F20"/>
          <w:spacing w:val="-3"/>
        </w:rPr>
        <w:t> </w:t>
      </w:r>
      <w:r>
        <w:rPr>
          <w:color w:val="231F20"/>
        </w:rPr>
        <w:t>ra</w:t>
      </w:r>
      <w:r>
        <w:rPr>
          <w:color w:val="231F20"/>
          <w:spacing w:val="-3"/>
        </w:rPr>
        <w:t> </w:t>
      </w:r>
      <w:r>
        <w:rPr>
          <w:color w:val="231F20"/>
        </w:rPr>
        <w:t>nhằm</w:t>
      </w:r>
      <w:r>
        <w:rPr>
          <w:color w:val="231F20"/>
          <w:spacing w:val="-3"/>
        </w:rPr>
        <w:t> </w:t>
      </w:r>
      <w:r>
        <w:rPr>
          <w:color w:val="231F20"/>
        </w:rPr>
        <w:t>giúp</w:t>
      </w:r>
      <w:r>
        <w:rPr>
          <w:color w:val="231F20"/>
          <w:spacing w:val="-3"/>
        </w:rPr>
        <w:t> </w:t>
      </w:r>
      <w:r>
        <w:rPr>
          <w:color w:val="231F20"/>
        </w:rPr>
        <w:t>họ</w:t>
      </w:r>
      <w:r>
        <w:rPr>
          <w:color w:val="231F20"/>
          <w:spacing w:val="-3"/>
        </w:rPr>
        <w:t> </w:t>
      </w:r>
      <w:r>
        <w:rPr>
          <w:color w:val="231F20"/>
        </w:rPr>
        <w:t>giác</w:t>
      </w:r>
      <w:r>
        <w:rPr>
          <w:color w:val="231F20"/>
          <w:spacing w:val="-3"/>
        </w:rPr>
        <w:t> </w:t>
      </w:r>
      <w:r>
        <w:rPr>
          <w:color w:val="231F20"/>
        </w:rPr>
        <w:t>sát.</w:t>
      </w:r>
      <w:r>
        <w:rPr>
          <w:color w:val="231F20"/>
          <w:spacing w:val="-3"/>
        </w:rPr>
        <w:t> </w:t>
      </w:r>
      <w:r>
        <w:rPr>
          <w:color w:val="231F20"/>
        </w:rPr>
        <w:t>Khi</w:t>
      </w:r>
      <w:r>
        <w:rPr>
          <w:color w:val="231F20"/>
          <w:spacing w:val="-3"/>
        </w:rPr>
        <w:t> </w:t>
      </w:r>
      <w:r>
        <w:rPr>
          <w:color w:val="231F20"/>
        </w:rPr>
        <w:t>đọc</w:t>
      </w:r>
      <w:r>
        <w:rPr>
          <w:color w:val="231F20"/>
          <w:spacing w:val="-3"/>
        </w:rPr>
        <w:t> </w:t>
      </w:r>
      <w:r>
        <w:rPr>
          <w:color w:val="231F20"/>
        </w:rPr>
        <w:t>tạng Luật, chúng ta được nhắc nhở về tham (lobha), sân (dosa) và si (moha) của bản thân, chúng là các thực tại.</w:t>
      </w:r>
      <w:r>
        <w:rPr>
          <w:color w:val="231F20"/>
          <w:spacing w:val="-1"/>
        </w:rPr>
        <w:t> </w:t>
      </w:r>
      <w:r>
        <w:rPr>
          <w:color w:val="231F20"/>
        </w:rPr>
        <w:t>Chừng nào chưa được tận</w:t>
      </w:r>
      <w:r>
        <w:rPr>
          <w:color w:val="231F20"/>
          <w:spacing w:val="-1"/>
        </w:rPr>
        <w:t> </w:t>
      </w:r>
      <w:r>
        <w:rPr>
          <w:color w:val="231F20"/>
        </w:rPr>
        <w:t>diệt,</w:t>
      </w:r>
      <w:r>
        <w:rPr>
          <w:color w:val="231F20"/>
          <w:spacing w:val="-1"/>
        </w:rPr>
        <w:t> </w:t>
      </w:r>
      <w:r>
        <w:rPr>
          <w:color w:val="231F20"/>
        </w:rPr>
        <w:t>chúng có thể sinh khởi</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lúc</w:t>
      </w:r>
      <w:r>
        <w:rPr>
          <w:color w:val="231F20"/>
          <w:spacing w:val="-9"/>
        </w:rPr>
        <w:t> </w:t>
      </w:r>
      <w:r>
        <w:rPr>
          <w:color w:val="231F20"/>
        </w:rPr>
        <w:t>nào.</w:t>
      </w:r>
      <w:r>
        <w:rPr>
          <w:color w:val="231F20"/>
          <w:spacing w:val="40"/>
        </w:rPr>
        <w:t> </w:t>
      </w:r>
      <w:r>
        <w:rPr>
          <w:color w:val="231F20"/>
        </w:rPr>
        <w:t>Chúng</w:t>
      </w:r>
      <w:r>
        <w:rPr>
          <w:color w:val="231F20"/>
          <w:spacing w:val="-9"/>
        </w:rPr>
        <w:t> </w:t>
      </w:r>
      <w:r>
        <w:rPr>
          <w:color w:val="231F20"/>
        </w:rPr>
        <w:t>ta</w:t>
      </w:r>
      <w:r>
        <w:rPr>
          <w:color w:val="231F20"/>
          <w:spacing w:val="-9"/>
        </w:rPr>
        <w:t> </w:t>
      </w:r>
      <w:r>
        <w:rPr>
          <w:color w:val="231F20"/>
        </w:rPr>
        <w:t>được</w:t>
      </w:r>
      <w:r>
        <w:rPr>
          <w:color w:val="231F20"/>
          <w:spacing w:val="-9"/>
        </w:rPr>
        <w:t> </w:t>
      </w:r>
      <w:r>
        <w:rPr>
          <w:color w:val="231F20"/>
        </w:rPr>
        <w:t>nhắc</w:t>
      </w:r>
      <w:r>
        <w:rPr>
          <w:color w:val="231F20"/>
          <w:spacing w:val="-9"/>
        </w:rPr>
        <w:t> </w:t>
      </w:r>
      <w:r>
        <w:rPr>
          <w:color w:val="231F20"/>
        </w:rPr>
        <w:t>nhở</w:t>
      </w:r>
      <w:r>
        <w:rPr>
          <w:color w:val="231F20"/>
          <w:spacing w:val="-9"/>
        </w:rPr>
        <w:t> </w:t>
      </w:r>
      <w:r>
        <w:rPr>
          <w:color w:val="231F20"/>
        </w:rPr>
        <w:t>về</w:t>
      </w:r>
      <w:r>
        <w:rPr>
          <w:color w:val="231F20"/>
          <w:spacing w:val="-9"/>
        </w:rPr>
        <w:t> </w:t>
      </w:r>
      <w:r>
        <w:rPr>
          <w:color w:val="231F20"/>
        </w:rPr>
        <w:t>mức độ bắt rễ sâu dày của các phiền não và nơi chúng có thể</w:t>
      </w:r>
      <w:r>
        <w:rPr>
          <w:color w:val="231F20"/>
          <w:spacing w:val="-7"/>
        </w:rPr>
        <w:t> </w:t>
      </w:r>
      <w:r>
        <w:rPr>
          <w:color w:val="231F20"/>
        </w:rPr>
        <w:t>đưa</w:t>
      </w:r>
      <w:r>
        <w:rPr>
          <w:color w:val="231F20"/>
          <w:spacing w:val="-7"/>
        </w:rPr>
        <w:t> </w:t>
      </w:r>
      <w:r>
        <w:rPr>
          <w:color w:val="231F20"/>
        </w:rPr>
        <w:t>ta</w:t>
      </w:r>
      <w:r>
        <w:rPr>
          <w:color w:val="231F20"/>
          <w:spacing w:val="-7"/>
        </w:rPr>
        <w:t> </w:t>
      </w:r>
      <w:r>
        <w:rPr>
          <w:color w:val="231F20"/>
        </w:rPr>
        <w:t>tới.</w:t>
      </w:r>
      <w:r>
        <w:rPr>
          <w:color w:val="231F20"/>
          <w:spacing w:val="-7"/>
        </w:rPr>
        <w:t> </w:t>
      </w:r>
      <w:r>
        <w:rPr>
          <w:color w:val="231F20"/>
        </w:rPr>
        <w:t>Khi</w:t>
      </w:r>
      <w:r>
        <w:rPr>
          <w:color w:val="231F20"/>
          <w:spacing w:val="-7"/>
        </w:rPr>
        <w:t> </w:t>
      </w:r>
      <w:r>
        <w:rPr>
          <w:color w:val="231F20"/>
        </w:rPr>
        <w:t>suy</w:t>
      </w:r>
      <w:r>
        <w:rPr>
          <w:color w:val="231F20"/>
          <w:spacing w:val="-7"/>
        </w:rPr>
        <w:t> </w:t>
      </w:r>
      <w:r>
        <w:rPr>
          <w:color w:val="231F20"/>
        </w:rPr>
        <w:t>xét</w:t>
      </w:r>
      <w:r>
        <w:rPr>
          <w:color w:val="231F20"/>
          <w:spacing w:val="-7"/>
        </w:rPr>
        <w:t> </w:t>
      </w:r>
      <w:r>
        <w:rPr>
          <w:color w:val="231F20"/>
        </w:rPr>
        <w:t>về</w:t>
      </w:r>
      <w:r>
        <w:rPr>
          <w:color w:val="231F20"/>
          <w:spacing w:val="-7"/>
        </w:rPr>
        <w:t> </w:t>
      </w:r>
      <w:r>
        <w:rPr>
          <w:color w:val="231F20"/>
        </w:rPr>
        <w:t>điều</w:t>
      </w:r>
      <w:r>
        <w:rPr>
          <w:color w:val="231F20"/>
          <w:spacing w:val="-7"/>
        </w:rPr>
        <w:t> </w:t>
      </w:r>
      <w:r>
        <w:rPr>
          <w:color w:val="231F20"/>
        </w:rPr>
        <w:t>này,</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động</w:t>
      </w:r>
      <w:r>
        <w:rPr>
          <w:color w:val="231F20"/>
          <w:spacing w:val="-7"/>
        </w:rPr>
        <w:t> </w:t>
      </w:r>
      <w:r>
        <w:rPr>
          <w:color w:val="231F20"/>
        </w:rPr>
        <w:t>lực để</w:t>
      </w:r>
      <w:r>
        <w:rPr>
          <w:color w:val="231F20"/>
          <w:spacing w:val="-14"/>
        </w:rPr>
        <w:t> </w:t>
      </w:r>
      <w:r>
        <w:rPr>
          <w:color w:val="231F20"/>
        </w:rPr>
        <w:t>vun</w:t>
      </w:r>
      <w:r>
        <w:rPr>
          <w:color w:val="231F20"/>
          <w:spacing w:val="-14"/>
        </w:rPr>
        <w:t> </w:t>
      </w:r>
      <w:r>
        <w:rPr>
          <w:color w:val="231F20"/>
        </w:rPr>
        <w:t>bồi</w:t>
      </w:r>
      <w:r>
        <w:rPr>
          <w:color w:val="231F20"/>
          <w:spacing w:val="-14"/>
        </w:rPr>
        <w:t> </w:t>
      </w:r>
      <w:r>
        <w:rPr>
          <w:color w:val="231F20"/>
        </w:rPr>
        <w:t>con</w:t>
      </w:r>
      <w:r>
        <w:rPr>
          <w:color w:val="231F20"/>
          <w:spacing w:val="-14"/>
        </w:rPr>
        <w:t> </w:t>
      </w:r>
      <w:r>
        <w:rPr>
          <w:color w:val="231F20"/>
        </w:rPr>
        <w:t>đường</w:t>
      </w:r>
      <w:r>
        <w:rPr>
          <w:color w:val="231F20"/>
          <w:spacing w:val="-14"/>
        </w:rPr>
        <w:t> </w:t>
      </w:r>
      <w:r>
        <w:rPr>
          <w:color w:val="231F20"/>
        </w:rPr>
        <w:t>Bát</w:t>
      </w:r>
      <w:r>
        <w:rPr>
          <w:color w:val="231F20"/>
          <w:spacing w:val="-14"/>
        </w:rPr>
        <w:t> </w:t>
      </w:r>
      <w:r>
        <w:rPr>
          <w:color w:val="231F20"/>
        </w:rPr>
        <w:t>Chánh</w:t>
      </w:r>
      <w:r>
        <w:rPr>
          <w:color w:val="231F20"/>
          <w:spacing w:val="-14"/>
        </w:rPr>
        <w:t> </w:t>
      </w:r>
      <w:r>
        <w:rPr>
          <w:color w:val="231F20"/>
        </w:rPr>
        <w:t>Đạo,</w:t>
      </w:r>
      <w:r>
        <w:rPr>
          <w:color w:val="231F20"/>
          <w:spacing w:val="-14"/>
        </w:rPr>
        <w:t> </w:t>
      </w:r>
      <w:r>
        <w:rPr>
          <w:color w:val="231F20"/>
        </w:rPr>
        <w:t>con</w:t>
      </w:r>
      <w:r>
        <w:rPr>
          <w:color w:val="231F20"/>
          <w:spacing w:val="-14"/>
        </w:rPr>
        <w:t> </w:t>
      </w:r>
      <w:r>
        <w:rPr>
          <w:color w:val="231F20"/>
        </w:rPr>
        <w:t>đường</w:t>
      </w:r>
      <w:r>
        <w:rPr>
          <w:color w:val="231F20"/>
          <w:spacing w:val="-14"/>
        </w:rPr>
        <w:t> </w:t>
      </w:r>
      <w:r>
        <w:rPr>
          <w:color w:val="231F20"/>
        </w:rPr>
        <w:t>dẫn tới</w:t>
      </w:r>
      <w:r>
        <w:rPr>
          <w:color w:val="231F20"/>
          <w:spacing w:val="-11"/>
        </w:rPr>
        <w:t> </w:t>
      </w:r>
      <w:r>
        <w:rPr>
          <w:color w:val="231F20"/>
        </w:rPr>
        <w:t>diệt</w:t>
      </w:r>
      <w:r>
        <w:rPr>
          <w:color w:val="231F20"/>
          <w:spacing w:val="-11"/>
        </w:rPr>
        <w:t> </w:t>
      </w:r>
      <w:r>
        <w:rPr>
          <w:color w:val="231F20"/>
        </w:rPr>
        <w:t>trừ</w:t>
      </w:r>
      <w:r>
        <w:rPr>
          <w:color w:val="231F20"/>
          <w:spacing w:val="-11"/>
        </w:rPr>
        <w:t> </w:t>
      </w:r>
      <w:r>
        <w:rPr>
          <w:color w:val="231F20"/>
        </w:rPr>
        <w:t>tà</w:t>
      </w:r>
      <w:r>
        <w:rPr>
          <w:color w:val="231F20"/>
          <w:spacing w:val="-11"/>
        </w:rPr>
        <w:t> </w:t>
      </w:r>
      <w:r>
        <w:rPr>
          <w:color w:val="231F20"/>
        </w:rPr>
        <w:t>kiến,</w:t>
      </w:r>
      <w:r>
        <w:rPr>
          <w:color w:val="231F20"/>
          <w:spacing w:val="-11"/>
        </w:rPr>
        <w:t> </w:t>
      </w:r>
      <w:r>
        <w:rPr>
          <w:color w:val="231F20"/>
        </w:rPr>
        <w:t>ghen</w:t>
      </w:r>
      <w:r>
        <w:rPr>
          <w:color w:val="231F20"/>
          <w:spacing w:val="-11"/>
        </w:rPr>
        <w:t> </w:t>
      </w:r>
      <w:r>
        <w:rPr>
          <w:color w:val="231F20"/>
        </w:rPr>
        <w:t>tị,</w:t>
      </w:r>
      <w:r>
        <w:rPr>
          <w:color w:val="231F20"/>
          <w:spacing w:val="-11"/>
        </w:rPr>
        <w:t> </w:t>
      </w:r>
      <w:r>
        <w:rPr>
          <w:color w:val="231F20"/>
        </w:rPr>
        <w:t>bỏn</w:t>
      </w:r>
      <w:r>
        <w:rPr>
          <w:color w:val="231F20"/>
          <w:spacing w:val="-11"/>
        </w:rPr>
        <w:t> </w:t>
      </w:r>
      <w:r>
        <w:rPr>
          <w:color w:val="231F20"/>
        </w:rPr>
        <w:t>xẻn,</w:t>
      </w:r>
      <w:r>
        <w:rPr>
          <w:color w:val="231F20"/>
          <w:spacing w:val="-11"/>
        </w:rPr>
        <w:t> </w:t>
      </w:r>
      <w:r>
        <w:rPr>
          <w:color w:val="231F20"/>
        </w:rPr>
        <w:t>ngã</w:t>
      </w:r>
      <w:r>
        <w:rPr>
          <w:color w:val="231F20"/>
          <w:spacing w:val="-11"/>
        </w:rPr>
        <w:t> </w:t>
      </w:r>
      <w:r>
        <w:rPr>
          <w:color w:val="231F20"/>
        </w:rPr>
        <w:t>mạn</w:t>
      </w:r>
      <w:r>
        <w:rPr>
          <w:color w:val="231F20"/>
          <w:spacing w:val="-11"/>
        </w:rPr>
        <w:t> </w:t>
      </w:r>
      <w:r>
        <w:rPr>
          <w:color w:val="231F20"/>
        </w:rPr>
        <w:t>và</w:t>
      </w:r>
      <w:r>
        <w:rPr>
          <w:color w:val="231F20"/>
          <w:spacing w:val="-11"/>
        </w:rPr>
        <w:t> </w:t>
      </w:r>
      <w:r>
        <w:rPr>
          <w:color w:val="231F20"/>
        </w:rPr>
        <w:t>tất</w:t>
      </w:r>
      <w:r>
        <w:rPr>
          <w:color w:val="231F20"/>
          <w:spacing w:val="-11"/>
        </w:rPr>
        <w:t> </w:t>
      </w:r>
      <w:r>
        <w:rPr>
          <w:color w:val="231F20"/>
        </w:rPr>
        <w:t>cả các phiền não khác.</w:t>
      </w:r>
    </w:p>
    <w:p>
      <w:pPr>
        <w:pStyle w:val="BodyText"/>
        <w:spacing w:line="254" w:lineRule="auto" w:before="100"/>
        <w:ind w:firstLine="396"/>
      </w:pPr>
      <w:r>
        <w:rPr>
          <w:color w:val="231F20"/>
        </w:rPr>
        <w:t>Trong tạng </w:t>
      </w:r>
      <w:r>
        <w:rPr>
          <w:i/>
          <w:color w:val="231F20"/>
        </w:rPr>
        <w:t>Kinh</w:t>
      </w:r>
      <w:r>
        <w:rPr>
          <w:color w:val="231F20"/>
        </w:rPr>
        <w:t>, Pháp được thuyết cho </w:t>
      </w:r>
      <w:r>
        <w:rPr>
          <w:color w:val="231F20"/>
        </w:rPr>
        <w:t>những người</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tại</w:t>
      </w:r>
      <w:r>
        <w:rPr>
          <w:color w:val="231F20"/>
          <w:spacing w:val="-2"/>
        </w:rPr>
        <w:t> </w:t>
      </w:r>
      <w:r>
        <w:rPr>
          <w:color w:val="231F20"/>
        </w:rPr>
        <w:t>những</w:t>
      </w:r>
      <w:r>
        <w:rPr>
          <w:color w:val="231F20"/>
          <w:spacing w:val="-2"/>
        </w:rPr>
        <w:t> </w:t>
      </w:r>
      <w:r>
        <w:rPr>
          <w:color w:val="231F20"/>
        </w:rPr>
        <w:t>địa</w:t>
      </w:r>
      <w:r>
        <w:rPr>
          <w:color w:val="231F20"/>
          <w:spacing w:val="-2"/>
        </w:rPr>
        <w:t> </w:t>
      </w:r>
      <w:r>
        <w:rPr>
          <w:color w:val="231F20"/>
        </w:rPr>
        <w:t>điểm</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trong nhiều tình huống đa dạng. Đức Phật đã dạy về các thực</w:t>
      </w:r>
      <w:r>
        <w:rPr>
          <w:color w:val="231F20"/>
          <w:spacing w:val="39"/>
        </w:rPr>
        <w:t> </w:t>
      </w:r>
      <w:r>
        <w:rPr>
          <w:color w:val="231F20"/>
        </w:rPr>
        <w:t>tại</w:t>
      </w:r>
      <w:r>
        <w:rPr>
          <w:color w:val="231F20"/>
          <w:spacing w:val="39"/>
        </w:rPr>
        <w:t> </w:t>
      </w:r>
      <w:r>
        <w:rPr>
          <w:color w:val="231F20"/>
        </w:rPr>
        <w:t>xuất</w:t>
      </w:r>
      <w:r>
        <w:rPr>
          <w:color w:val="231F20"/>
          <w:spacing w:val="39"/>
        </w:rPr>
        <w:t> </w:t>
      </w:r>
      <w:r>
        <w:rPr>
          <w:color w:val="231F20"/>
        </w:rPr>
        <w:t>hiện</w:t>
      </w:r>
      <w:r>
        <w:rPr>
          <w:color w:val="231F20"/>
          <w:spacing w:val="39"/>
        </w:rPr>
        <w:t> </w:t>
      </w:r>
      <w:r>
        <w:rPr>
          <w:color w:val="231F20"/>
        </w:rPr>
        <w:t>qua</w:t>
      </w:r>
      <w:r>
        <w:rPr>
          <w:color w:val="231F20"/>
          <w:spacing w:val="39"/>
        </w:rPr>
        <w:t> </w:t>
      </w:r>
      <w:r>
        <w:rPr>
          <w:color w:val="231F20"/>
        </w:rPr>
        <w:t>sáu</w:t>
      </w:r>
      <w:r>
        <w:rPr>
          <w:color w:val="231F20"/>
          <w:spacing w:val="39"/>
        </w:rPr>
        <w:t> </w:t>
      </w:r>
      <w:r>
        <w:rPr>
          <w:color w:val="231F20"/>
        </w:rPr>
        <w:t>căn</w:t>
      </w:r>
      <w:r>
        <w:rPr>
          <w:color w:val="231F20"/>
          <w:spacing w:val="39"/>
        </w:rPr>
        <w:t> </w:t>
      </w:r>
      <w:r>
        <w:rPr>
          <w:color w:val="231F20"/>
        </w:rPr>
        <w:t>môn:</w:t>
      </w:r>
      <w:r>
        <w:rPr>
          <w:color w:val="231F20"/>
          <w:spacing w:val="39"/>
        </w:rPr>
        <w:t> </w:t>
      </w:r>
      <w:r>
        <w:rPr>
          <w:color w:val="231F20"/>
        </w:rPr>
        <w:t>mắt,</w:t>
      </w:r>
      <w:r>
        <w:rPr>
          <w:color w:val="231F20"/>
          <w:spacing w:val="39"/>
        </w:rPr>
        <w:t> </w:t>
      </w:r>
      <w:r>
        <w:rPr>
          <w:color w:val="231F20"/>
        </w:rPr>
        <w:t>tai,</w:t>
      </w:r>
      <w:r>
        <w:rPr>
          <w:color w:val="231F20"/>
          <w:spacing w:val="39"/>
        </w:rPr>
        <w:t> </w:t>
      </w:r>
      <w:r>
        <w:rPr>
          <w:color w:val="231F20"/>
          <w:spacing w:val="-4"/>
        </w:rPr>
        <w:t>mũi,</w:t>
      </w:r>
    </w:p>
    <w:p>
      <w:pPr>
        <w:pStyle w:val="BodyText"/>
        <w:spacing w:after="0" w:line="254" w:lineRule="auto"/>
        <w:sectPr>
          <w:headerReference w:type="even" r:id="rId50"/>
          <w:headerReference w:type="default" r:id="rId51"/>
          <w:pgSz w:w="7660" w:h="11630"/>
          <w:pgMar w:header="779" w:footer="0" w:top="1100" w:bottom="280" w:left="850" w:right="850"/>
          <w:pgNumType w:start="8"/>
        </w:sectPr>
      </w:pPr>
    </w:p>
    <w:p>
      <w:pPr>
        <w:pStyle w:val="BodyText"/>
        <w:spacing w:line="252" w:lineRule="auto" w:before="241"/>
      </w:pPr>
      <w:r>
        <w:rPr>
          <w:color w:val="231F20"/>
        </w:rPr>
        <w:t>lưỡi,</w:t>
      </w:r>
      <w:r>
        <w:rPr>
          <w:color w:val="231F20"/>
          <w:spacing w:val="-2"/>
        </w:rPr>
        <w:t> </w:t>
      </w:r>
      <w:r>
        <w:rPr>
          <w:color w:val="231F20"/>
        </w:rPr>
        <w:t>thân</w:t>
      </w:r>
      <w:r>
        <w:rPr>
          <w:color w:val="231F20"/>
          <w:spacing w:val="-2"/>
        </w:rPr>
        <w:t> </w:t>
      </w:r>
      <w:r>
        <w:rPr>
          <w:color w:val="231F20"/>
        </w:rPr>
        <w:t>và</w:t>
      </w:r>
      <w:r>
        <w:rPr>
          <w:color w:val="231F20"/>
          <w:spacing w:val="-2"/>
        </w:rPr>
        <w:t> </w:t>
      </w:r>
      <w:r>
        <w:rPr>
          <w:color w:val="231F20"/>
        </w:rPr>
        <w:t>ý.</w:t>
      </w:r>
      <w:r>
        <w:rPr>
          <w:color w:val="231F20"/>
          <w:spacing w:val="-2"/>
        </w:rPr>
        <w:t> </w:t>
      </w:r>
      <w:r>
        <w:rPr>
          <w:color w:val="231F20"/>
        </w:rPr>
        <w:t>Ngài</w:t>
      </w:r>
      <w:r>
        <w:rPr>
          <w:color w:val="231F20"/>
          <w:spacing w:val="-2"/>
        </w:rPr>
        <w:t> </w:t>
      </w:r>
      <w:r>
        <w:rPr>
          <w:color w:val="231F20"/>
        </w:rPr>
        <w:t>đã</w:t>
      </w:r>
      <w:r>
        <w:rPr>
          <w:color w:val="231F20"/>
          <w:spacing w:val="-2"/>
        </w:rPr>
        <w:t> </w:t>
      </w:r>
      <w:r>
        <w:rPr>
          <w:color w:val="231F20"/>
        </w:rPr>
        <w:t>thuyết</w:t>
      </w:r>
      <w:r>
        <w:rPr>
          <w:color w:val="231F20"/>
          <w:spacing w:val="-2"/>
        </w:rPr>
        <w:t> </w:t>
      </w:r>
      <w:r>
        <w:rPr>
          <w:color w:val="231F20"/>
        </w:rPr>
        <w:t>giảng</w:t>
      </w:r>
      <w:r>
        <w:rPr>
          <w:color w:val="231F20"/>
          <w:spacing w:val="-2"/>
        </w:rPr>
        <w:t> </w:t>
      </w:r>
      <w:r>
        <w:rPr>
          <w:color w:val="231F20"/>
        </w:rPr>
        <w:t>về</w:t>
      </w:r>
      <w:r>
        <w:rPr>
          <w:color w:val="231F20"/>
          <w:spacing w:val="-2"/>
        </w:rPr>
        <w:t> </w:t>
      </w:r>
      <w:r>
        <w:rPr>
          <w:color w:val="231F20"/>
        </w:rPr>
        <w:t>nhân</w:t>
      </w:r>
      <w:r>
        <w:rPr>
          <w:color w:val="231F20"/>
          <w:spacing w:val="-2"/>
        </w:rPr>
        <w:t> </w:t>
      </w:r>
      <w:r>
        <w:rPr>
          <w:color w:val="231F20"/>
        </w:rPr>
        <w:t>và</w:t>
      </w:r>
      <w:r>
        <w:rPr>
          <w:color w:val="231F20"/>
          <w:spacing w:val="-2"/>
        </w:rPr>
        <w:t> </w:t>
      </w:r>
      <w:r>
        <w:rPr>
          <w:color w:val="231F20"/>
        </w:rPr>
        <w:t>quả, về hành trì đưa đến tận diệt mọi khổ đau.</w:t>
      </w:r>
    </w:p>
    <w:p>
      <w:pPr>
        <w:pStyle w:val="BodyText"/>
        <w:spacing w:line="252" w:lineRule="auto" w:before="115"/>
        <w:ind w:firstLine="396"/>
      </w:pPr>
      <w:r>
        <w:rPr>
          <w:color w:val="231F20"/>
        </w:rPr>
        <w:t>Trong</w:t>
      </w:r>
      <w:r>
        <w:rPr>
          <w:color w:val="231F20"/>
          <w:spacing w:val="-7"/>
        </w:rPr>
        <w:t> </w:t>
      </w:r>
      <w:r>
        <w:rPr>
          <w:color w:val="231F20"/>
        </w:rPr>
        <w:t>tạng</w:t>
      </w:r>
      <w:r>
        <w:rPr>
          <w:color w:val="231F20"/>
          <w:spacing w:val="-7"/>
        </w:rPr>
        <w:t> </w:t>
      </w:r>
      <w:r>
        <w:rPr>
          <w:i/>
          <w:color w:val="231F20"/>
        </w:rPr>
        <w:t>Vi</w:t>
      </w:r>
      <w:r>
        <w:rPr>
          <w:i/>
          <w:color w:val="231F20"/>
          <w:spacing w:val="-7"/>
        </w:rPr>
        <w:t> </w:t>
      </w:r>
      <w:r>
        <w:rPr>
          <w:i/>
          <w:color w:val="231F20"/>
        </w:rPr>
        <w:t>Diệu</w:t>
      </w:r>
      <w:r>
        <w:rPr>
          <w:i/>
          <w:color w:val="231F20"/>
          <w:spacing w:val="-7"/>
        </w:rPr>
        <w:t> </w:t>
      </w:r>
      <w:r>
        <w:rPr>
          <w:i/>
          <w:color w:val="231F20"/>
        </w:rPr>
        <w:t>Pháp,</w:t>
      </w:r>
      <w:r>
        <w:rPr>
          <w:i/>
          <w:color w:val="231F20"/>
          <w:spacing w:val="-7"/>
        </w:rPr>
        <w:t> </w:t>
      </w:r>
      <w:r>
        <w:rPr>
          <w:color w:val="231F20"/>
        </w:rPr>
        <w:t>tất</w:t>
      </w:r>
      <w:r>
        <w:rPr>
          <w:color w:val="231F20"/>
          <w:spacing w:val="-7"/>
        </w:rPr>
        <w:t> </w:t>
      </w:r>
      <w:r>
        <w:rPr>
          <w:color w:val="231F20"/>
        </w:rPr>
        <w:t>cả</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được trình bày một cách chi tiết. Tiền tố “abhi” được </w:t>
      </w:r>
      <w:r>
        <w:rPr>
          <w:color w:val="231F20"/>
        </w:rPr>
        <w:t>sử </w:t>
      </w:r>
      <w:r>
        <w:rPr>
          <w:color w:val="231F20"/>
          <w:spacing w:val="-2"/>
        </w:rPr>
        <w:t>dụng</w:t>
      </w:r>
      <w:r>
        <w:rPr>
          <w:color w:val="231F20"/>
          <w:spacing w:val="-15"/>
        </w:rPr>
        <w:t> </w:t>
      </w:r>
      <w:r>
        <w:rPr>
          <w:color w:val="231F20"/>
          <w:spacing w:val="-2"/>
        </w:rPr>
        <w:t>theo</w:t>
      </w:r>
      <w:r>
        <w:rPr>
          <w:color w:val="231F20"/>
          <w:spacing w:val="-15"/>
        </w:rPr>
        <w:t> </w:t>
      </w:r>
      <w:r>
        <w:rPr>
          <w:color w:val="231F20"/>
          <w:spacing w:val="-2"/>
        </w:rPr>
        <w:t>nghĩa</w:t>
      </w:r>
      <w:r>
        <w:rPr>
          <w:color w:val="231F20"/>
          <w:spacing w:val="-15"/>
        </w:rPr>
        <w:t> </w:t>
      </w:r>
      <w:r>
        <w:rPr>
          <w:color w:val="231F20"/>
          <w:spacing w:val="-2"/>
        </w:rPr>
        <w:t>“vượt</w:t>
      </w:r>
      <w:r>
        <w:rPr>
          <w:color w:val="231F20"/>
          <w:spacing w:val="-15"/>
        </w:rPr>
        <w:t> </w:t>
      </w:r>
      <w:r>
        <w:rPr>
          <w:color w:val="231F20"/>
          <w:spacing w:val="-2"/>
        </w:rPr>
        <w:t>trội”,</w:t>
      </w:r>
      <w:r>
        <w:rPr>
          <w:color w:val="231F20"/>
          <w:spacing w:val="-15"/>
        </w:rPr>
        <w:t> </w:t>
      </w:r>
      <w:r>
        <w:rPr>
          <w:color w:val="231F20"/>
          <w:spacing w:val="-2"/>
        </w:rPr>
        <w:t>“tối</w:t>
      </w:r>
      <w:r>
        <w:rPr>
          <w:color w:val="231F20"/>
          <w:spacing w:val="-15"/>
        </w:rPr>
        <w:t> </w:t>
      </w:r>
      <w:r>
        <w:rPr>
          <w:color w:val="231F20"/>
          <w:spacing w:val="-2"/>
        </w:rPr>
        <w:t>thắng”</w:t>
      </w:r>
      <w:r>
        <w:rPr>
          <w:i/>
          <w:color w:val="231F20"/>
          <w:spacing w:val="-2"/>
        </w:rPr>
        <w:t>.</w:t>
      </w:r>
      <w:r>
        <w:rPr>
          <w:i/>
          <w:color w:val="231F20"/>
          <w:spacing w:val="-15"/>
        </w:rPr>
        <w:t> </w:t>
      </w:r>
      <w:r>
        <w:rPr>
          <w:i/>
          <w:color w:val="231F20"/>
          <w:spacing w:val="-2"/>
        </w:rPr>
        <w:t>Abhidhamma </w:t>
      </w:r>
      <w:r>
        <w:rPr>
          <w:color w:val="231F20"/>
        </w:rPr>
        <w:t>có</w:t>
      </w:r>
      <w:r>
        <w:rPr>
          <w:color w:val="231F20"/>
          <w:spacing w:val="-13"/>
        </w:rPr>
        <w:t> </w:t>
      </w:r>
      <w:r>
        <w:rPr>
          <w:color w:val="231F20"/>
        </w:rPr>
        <w:t>nghĩa</w:t>
      </w:r>
      <w:r>
        <w:rPr>
          <w:color w:val="231F20"/>
          <w:spacing w:val="-13"/>
        </w:rPr>
        <w:t> </w:t>
      </w:r>
      <w:r>
        <w:rPr>
          <w:color w:val="231F20"/>
        </w:rPr>
        <w:t>là</w:t>
      </w:r>
      <w:r>
        <w:rPr>
          <w:color w:val="231F20"/>
          <w:spacing w:val="-13"/>
        </w:rPr>
        <w:t> </w:t>
      </w:r>
      <w:r>
        <w:rPr>
          <w:color w:val="231F20"/>
        </w:rPr>
        <w:t>“pháp</w:t>
      </w:r>
      <w:r>
        <w:rPr>
          <w:color w:val="231F20"/>
          <w:spacing w:val="-13"/>
        </w:rPr>
        <w:t> </w:t>
      </w:r>
      <w:r>
        <w:rPr>
          <w:color w:val="231F20"/>
        </w:rPr>
        <w:t>tối</w:t>
      </w:r>
      <w:r>
        <w:rPr>
          <w:color w:val="231F20"/>
          <w:spacing w:val="-13"/>
        </w:rPr>
        <w:t> </w:t>
      </w:r>
      <w:r>
        <w:rPr>
          <w:color w:val="231F20"/>
        </w:rPr>
        <w:t>thắng”</w:t>
      </w:r>
      <w:r>
        <w:rPr>
          <w:color w:val="231F20"/>
          <w:spacing w:val="-13"/>
        </w:rPr>
        <w:t> </w:t>
      </w:r>
      <w:r>
        <w:rPr>
          <w:color w:val="231F20"/>
        </w:rPr>
        <w:t>hay</w:t>
      </w:r>
      <w:r>
        <w:rPr>
          <w:color w:val="231F20"/>
          <w:spacing w:val="-13"/>
        </w:rPr>
        <w:t> </w:t>
      </w:r>
      <w:r>
        <w:rPr>
          <w:color w:val="231F20"/>
        </w:rPr>
        <w:t>“pháp</w:t>
      </w:r>
      <w:r>
        <w:rPr>
          <w:color w:val="231F20"/>
          <w:spacing w:val="-13"/>
        </w:rPr>
        <w:t> </w:t>
      </w:r>
      <w:r>
        <w:rPr>
          <w:color w:val="231F20"/>
        </w:rPr>
        <w:t>chi</w:t>
      </w:r>
      <w:r>
        <w:rPr>
          <w:color w:val="231F20"/>
          <w:spacing w:val="-13"/>
        </w:rPr>
        <w:t> </w:t>
      </w:r>
      <w:r>
        <w:rPr>
          <w:color w:val="231F20"/>
        </w:rPr>
        <w:t>tiết”.</w:t>
      </w:r>
      <w:r>
        <w:rPr>
          <w:color w:val="231F20"/>
          <w:spacing w:val="-17"/>
        </w:rPr>
        <w:t> </w:t>
      </w:r>
      <w:r>
        <w:rPr>
          <w:color w:val="231F20"/>
        </w:rPr>
        <w:t>Tạng này được trình bày theo hình thức khác biệt, nhưng với cùng mục đích: tận diệt tà kiến và cuối cùng là tất cả các phiền não. Vì vậy, khi tìm hiểu những liệt kê bằng con số về các thực tại (pháp số), chúng ta không</w:t>
      </w:r>
      <w:r>
        <w:rPr>
          <w:color w:val="231F20"/>
          <w:spacing w:val="-17"/>
        </w:rPr>
        <w:t> </w:t>
      </w:r>
      <w:r>
        <w:rPr>
          <w:color w:val="231F20"/>
        </w:rPr>
        <w:t>nên</w:t>
      </w:r>
      <w:r>
        <w:rPr>
          <w:color w:val="231F20"/>
          <w:spacing w:val="-17"/>
        </w:rPr>
        <w:t> </w:t>
      </w:r>
      <w:r>
        <w:rPr>
          <w:color w:val="231F20"/>
        </w:rPr>
        <w:t>quên</w:t>
      </w:r>
      <w:r>
        <w:rPr>
          <w:color w:val="231F20"/>
          <w:spacing w:val="-17"/>
        </w:rPr>
        <w:t> </w:t>
      </w:r>
      <w:r>
        <w:rPr>
          <w:color w:val="231F20"/>
        </w:rPr>
        <w:t>mục</w:t>
      </w:r>
      <w:r>
        <w:rPr>
          <w:color w:val="231F20"/>
          <w:spacing w:val="-17"/>
        </w:rPr>
        <w:t> </w:t>
      </w:r>
      <w:r>
        <w:rPr>
          <w:color w:val="231F20"/>
        </w:rPr>
        <w:t>đích</w:t>
      </w:r>
      <w:r>
        <w:rPr>
          <w:color w:val="231F20"/>
          <w:spacing w:val="-17"/>
        </w:rPr>
        <w:t> </w:t>
      </w:r>
      <w:r>
        <w:rPr>
          <w:color w:val="231F20"/>
        </w:rPr>
        <w:t>thực</w:t>
      </w:r>
      <w:r>
        <w:rPr>
          <w:color w:val="231F20"/>
          <w:spacing w:val="-17"/>
        </w:rPr>
        <w:t> </w:t>
      </w:r>
      <w:r>
        <w:rPr>
          <w:color w:val="231F20"/>
        </w:rPr>
        <w:t>sự</w:t>
      </w:r>
      <w:r>
        <w:rPr>
          <w:color w:val="231F20"/>
          <w:spacing w:val="-17"/>
        </w:rPr>
        <w:t> </w:t>
      </w:r>
      <w:r>
        <w:rPr>
          <w:color w:val="231F20"/>
        </w:rPr>
        <w:t>của</w:t>
      </w:r>
      <w:r>
        <w:rPr>
          <w:color w:val="231F20"/>
          <w:spacing w:val="-16"/>
        </w:rPr>
        <w:t> </w:t>
      </w:r>
      <w:r>
        <w:rPr>
          <w:color w:val="231F20"/>
        </w:rPr>
        <w:t>học</w:t>
      </w:r>
      <w:r>
        <w:rPr>
          <w:color w:val="231F20"/>
          <w:spacing w:val="-17"/>
        </w:rPr>
        <w:t> </w:t>
      </w:r>
      <w:r>
        <w:rPr>
          <w:color w:val="231F20"/>
        </w:rPr>
        <w:t>Pháp.</w:t>
      </w:r>
      <w:r>
        <w:rPr>
          <w:color w:val="231F20"/>
          <w:spacing w:val="-17"/>
        </w:rPr>
        <w:t> </w:t>
      </w:r>
      <w:r>
        <w:rPr>
          <w:i/>
          <w:color w:val="231F20"/>
        </w:rPr>
        <w:t>Pháp học, pariyatti</w:t>
      </w:r>
      <w:r>
        <w:rPr>
          <w:color w:val="231F20"/>
        </w:rPr>
        <w:t>, khuyến khích ta tiến tới </w:t>
      </w:r>
      <w:r>
        <w:rPr>
          <w:i/>
          <w:color w:val="231F20"/>
        </w:rPr>
        <w:t>pháp hành, paṭipatti</w:t>
      </w:r>
      <w:r>
        <w:rPr>
          <w:color w:val="231F20"/>
        </w:rPr>
        <w:t>, thứ cần thiết cho sự giác ngộ về sự thật, là </w:t>
      </w:r>
      <w:r>
        <w:rPr>
          <w:i/>
          <w:color w:val="231F20"/>
        </w:rPr>
        <w:t>pháp</w:t>
      </w:r>
      <w:r>
        <w:rPr>
          <w:i/>
          <w:color w:val="231F20"/>
          <w:spacing w:val="-1"/>
        </w:rPr>
        <w:t> </w:t>
      </w:r>
      <w:r>
        <w:rPr>
          <w:i/>
          <w:color w:val="231F20"/>
        </w:rPr>
        <w:t>thành,</w:t>
      </w:r>
      <w:r>
        <w:rPr>
          <w:i/>
          <w:color w:val="231F20"/>
          <w:spacing w:val="-1"/>
        </w:rPr>
        <w:t> </w:t>
      </w:r>
      <w:r>
        <w:rPr>
          <w:i/>
          <w:color w:val="231F20"/>
        </w:rPr>
        <w:t>paṭivedha</w:t>
      </w:r>
      <w:r>
        <w:rPr>
          <w:color w:val="231F20"/>
        </w:rPr>
        <w:t>.</w:t>
      </w:r>
      <w:r>
        <w:rPr>
          <w:color w:val="231F20"/>
          <w:spacing w:val="-1"/>
        </w:rPr>
        <w:t> </w:t>
      </w:r>
      <w:r>
        <w:rPr>
          <w:color w:val="231F20"/>
        </w:rPr>
        <w:t>Khi</w:t>
      </w:r>
      <w:r>
        <w:rPr>
          <w:color w:val="231F20"/>
          <w:spacing w:val="-1"/>
        </w:rPr>
        <w:t> </w:t>
      </w:r>
      <w:r>
        <w:rPr>
          <w:color w:val="231F20"/>
        </w:rPr>
        <w:t>tìm</w:t>
      </w:r>
      <w:r>
        <w:rPr>
          <w:color w:val="231F20"/>
          <w:spacing w:val="-1"/>
        </w:rPr>
        <w:t> </w:t>
      </w:r>
      <w:r>
        <w:rPr>
          <w:color w:val="231F20"/>
        </w:rPr>
        <w:t>hiểu</w:t>
      </w:r>
      <w:r>
        <w:rPr>
          <w:color w:val="231F20"/>
          <w:spacing w:val="-1"/>
        </w:rPr>
        <w:t> </w:t>
      </w:r>
      <w:r>
        <w:rPr>
          <w:color w:val="231F20"/>
        </w:rPr>
        <w:t>về</w:t>
      </w:r>
      <w:r>
        <w:rPr>
          <w:color w:val="231F20"/>
          <w:spacing w:val="-1"/>
        </w:rPr>
        <w:t> </w:t>
      </w:r>
      <w:r>
        <w:rPr>
          <w:i/>
          <w:color w:val="231F20"/>
        </w:rPr>
        <w:t>danh</w:t>
      </w:r>
      <w:r>
        <w:rPr>
          <w:i/>
          <w:color w:val="231F20"/>
          <w:spacing w:val="-1"/>
        </w:rPr>
        <w:t> </w:t>
      </w:r>
      <w:r>
        <w:rPr>
          <w:i/>
          <w:color w:val="231F20"/>
        </w:rPr>
        <w:t>(nāma) </w:t>
      </w:r>
      <w:r>
        <w:rPr>
          <w:color w:val="231F20"/>
        </w:rPr>
        <w:t>và</w:t>
      </w:r>
      <w:r>
        <w:rPr>
          <w:color w:val="231F20"/>
          <w:spacing w:val="-1"/>
        </w:rPr>
        <w:t> </w:t>
      </w:r>
      <w:r>
        <w:rPr>
          <w:i/>
          <w:color w:val="231F20"/>
        </w:rPr>
        <w:t>sắc</w:t>
      </w:r>
      <w:r>
        <w:rPr>
          <w:i/>
          <w:color w:val="231F20"/>
          <w:spacing w:val="-1"/>
        </w:rPr>
        <w:t> </w:t>
      </w:r>
      <w:r>
        <w:rPr>
          <w:i/>
          <w:color w:val="231F20"/>
        </w:rPr>
        <w:t>(rūpa)</w:t>
      </w:r>
      <w:r>
        <w:rPr>
          <w:i/>
          <w:color w:val="231F20"/>
          <w:spacing w:val="-1"/>
        </w:rPr>
        <w:t> </w:t>
      </w:r>
      <w:r>
        <w:rPr>
          <w:color w:val="231F20"/>
        </w:rPr>
        <w:t>và</w:t>
      </w:r>
      <w:r>
        <w:rPr>
          <w:color w:val="231F20"/>
          <w:spacing w:val="-1"/>
        </w:rPr>
        <w:t> </w:t>
      </w:r>
      <w:r>
        <w:rPr>
          <w:color w:val="231F20"/>
        </w:rPr>
        <w:t>khi</w:t>
      </w:r>
      <w:r>
        <w:rPr>
          <w:color w:val="231F20"/>
          <w:spacing w:val="-1"/>
        </w:rPr>
        <w:t> </w:t>
      </w:r>
      <w:r>
        <w:rPr>
          <w:color w:val="231F20"/>
        </w:rPr>
        <w:t>đang</w:t>
      </w:r>
      <w:r>
        <w:rPr>
          <w:color w:val="231F20"/>
          <w:spacing w:val="-1"/>
        </w:rPr>
        <w:t> </w:t>
      </w:r>
      <w:r>
        <w:rPr>
          <w:color w:val="231F20"/>
        </w:rPr>
        <w:t>suy</w:t>
      </w:r>
      <w:r>
        <w:rPr>
          <w:color w:val="231F20"/>
          <w:spacing w:val="-1"/>
        </w:rPr>
        <w:t> </w:t>
      </w:r>
      <w:r>
        <w:rPr>
          <w:color w:val="231F20"/>
        </w:rPr>
        <w:t>xét</w:t>
      </w:r>
      <w:r>
        <w:rPr>
          <w:color w:val="231F20"/>
          <w:spacing w:val="-1"/>
        </w:rPr>
        <w:t> </w:t>
      </w:r>
      <w:r>
        <w:rPr>
          <w:color w:val="231F20"/>
        </w:rPr>
        <w:t>về</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 được nhắc nhở có chánh niệm về danh và sắc xuất hiện tại khoảnh khắc đó. Bằng cách ấy, chúng ta sẽ ngày càng phát hiện rõ hơn rằng tạng </w:t>
      </w:r>
      <w:r>
        <w:rPr>
          <w:i/>
          <w:color w:val="231F20"/>
        </w:rPr>
        <w:t>Vi Diệu Pháp </w:t>
      </w:r>
      <w:r>
        <w:rPr>
          <w:color w:val="231F20"/>
        </w:rPr>
        <w:t>bàn về các pháp thực, đó là các “thế giới” xuất hiện qua ngũ môn và ý môn.</w:t>
      </w:r>
    </w:p>
    <w:p>
      <w:pPr>
        <w:pStyle w:val="BodyText"/>
        <w:spacing w:line="252" w:lineRule="auto" w:before="130"/>
        <w:ind w:firstLine="396"/>
      </w:pPr>
      <w:r>
        <w:rPr>
          <w:color w:val="231F20"/>
        </w:rPr>
        <w:t>Quyển</w:t>
      </w:r>
      <w:r>
        <w:rPr>
          <w:color w:val="231F20"/>
          <w:spacing w:val="-5"/>
        </w:rPr>
        <w:t> </w:t>
      </w:r>
      <w:r>
        <w:rPr>
          <w:color w:val="231F20"/>
        </w:rPr>
        <w:t>sách</w:t>
      </w:r>
      <w:r>
        <w:rPr>
          <w:color w:val="231F20"/>
          <w:spacing w:val="-6"/>
        </w:rPr>
        <w:t> </w:t>
      </w:r>
      <w:r>
        <w:rPr>
          <w:color w:val="231F20"/>
        </w:rPr>
        <w:t>này</w:t>
      </w:r>
      <w:r>
        <w:rPr>
          <w:color w:val="231F20"/>
          <w:spacing w:val="-6"/>
        </w:rPr>
        <w:t> </w:t>
      </w:r>
      <w:r>
        <w:rPr>
          <w:color w:val="231F20"/>
        </w:rPr>
        <w:t>được</w:t>
      </w:r>
      <w:r>
        <w:rPr>
          <w:color w:val="231F20"/>
          <w:spacing w:val="-6"/>
        </w:rPr>
        <w:t> </w:t>
      </w:r>
      <w:r>
        <w:rPr>
          <w:color w:val="231F20"/>
        </w:rPr>
        <w:t>viết</w:t>
      </w:r>
      <w:r>
        <w:rPr>
          <w:color w:val="231F20"/>
          <w:spacing w:val="-6"/>
        </w:rPr>
        <w:t> </w:t>
      </w:r>
      <w:r>
        <w:rPr>
          <w:color w:val="231F20"/>
        </w:rPr>
        <w:t>như</w:t>
      </w:r>
      <w:r>
        <w:rPr>
          <w:color w:val="231F20"/>
          <w:spacing w:val="-5"/>
        </w:rPr>
        <w:t> </w:t>
      </w:r>
      <w:r>
        <w:rPr>
          <w:color w:val="231F20"/>
        </w:rPr>
        <w:t>một</w:t>
      </w:r>
      <w:r>
        <w:rPr>
          <w:color w:val="231F20"/>
          <w:spacing w:val="-5"/>
        </w:rPr>
        <w:t> </w:t>
      </w:r>
      <w:r>
        <w:rPr>
          <w:color w:val="231F20"/>
        </w:rPr>
        <w:t>nhập</w:t>
      </w:r>
      <w:r>
        <w:rPr>
          <w:color w:val="231F20"/>
          <w:spacing w:val="-6"/>
        </w:rPr>
        <w:t> </w:t>
      </w:r>
      <w:r>
        <w:rPr>
          <w:color w:val="231F20"/>
        </w:rPr>
        <w:t>môn</w:t>
      </w:r>
      <w:r>
        <w:rPr>
          <w:color w:val="231F20"/>
          <w:spacing w:val="-6"/>
        </w:rPr>
        <w:t> </w:t>
      </w:r>
      <w:r>
        <w:rPr>
          <w:color w:val="231F20"/>
        </w:rPr>
        <w:t>tìm hiểu </w:t>
      </w:r>
      <w:r>
        <w:rPr>
          <w:i/>
          <w:color w:val="231F20"/>
        </w:rPr>
        <w:t>Vi Diệu Pháp</w:t>
      </w:r>
      <w:r>
        <w:rPr>
          <w:color w:val="231F20"/>
        </w:rPr>
        <w:t>. Cần có một vài kiến thức cơ </w:t>
      </w:r>
      <w:r>
        <w:rPr>
          <w:color w:val="231F20"/>
        </w:rPr>
        <w:t>bản về</w:t>
      </w:r>
      <w:r>
        <w:rPr>
          <w:color w:val="231F20"/>
          <w:spacing w:val="-17"/>
        </w:rPr>
        <w:t> </w:t>
      </w:r>
      <w:r>
        <w:rPr>
          <w:color w:val="231F20"/>
        </w:rPr>
        <w:t>Phật</w:t>
      </w:r>
      <w:r>
        <w:rPr>
          <w:color w:val="231F20"/>
          <w:spacing w:val="-17"/>
        </w:rPr>
        <w:t> </w:t>
      </w:r>
      <w:r>
        <w:rPr>
          <w:color w:val="231F20"/>
        </w:rPr>
        <w:t>học</w:t>
      </w:r>
      <w:r>
        <w:rPr>
          <w:color w:val="231F20"/>
          <w:spacing w:val="-17"/>
        </w:rPr>
        <w:t> </w:t>
      </w:r>
      <w:r>
        <w:rPr>
          <w:color w:val="231F20"/>
        </w:rPr>
        <w:t>để</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hiểu</w:t>
      </w:r>
      <w:r>
        <w:rPr>
          <w:color w:val="231F20"/>
          <w:spacing w:val="-17"/>
        </w:rPr>
        <w:t> </w:t>
      </w:r>
      <w:r>
        <w:rPr>
          <w:color w:val="231F20"/>
        </w:rPr>
        <w:t>được</w:t>
      </w:r>
      <w:r>
        <w:rPr>
          <w:color w:val="231F20"/>
          <w:spacing w:val="-16"/>
        </w:rPr>
        <w:t> </w:t>
      </w:r>
      <w:r>
        <w:rPr>
          <w:color w:val="231F20"/>
        </w:rPr>
        <w:t>quyển</w:t>
      </w:r>
      <w:r>
        <w:rPr>
          <w:color w:val="231F20"/>
          <w:spacing w:val="-17"/>
        </w:rPr>
        <w:t> </w:t>
      </w:r>
      <w:r>
        <w:rPr>
          <w:color w:val="231F20"/>
        </w:rPr>
        <w:t>sách</w:t>
      </w:r>
      <w:r>
        <w:rPr>
          <w:color w:val="231F20"/>
          <w:spacing w:val="-17"/>
        </w:rPr>
        <w:t> </w:t>
      </w:r>
      <w:r>
        <w:rPr>
          <w:color w:val="231F20"/>
        </w:rPr>
        <w:t>này.</w:t>
      </w:r>
      <w:r>
        <w:rPr>
          <w:color w:val="231F20"/>
          <w:spacing w:val="-17"/>
        </w:rPr>
        <w:t> </w:t>
      </w:r>
      <w:r>
        <w:rPr>
          <w:color w:val="231F20"/>
        </w:rPr>
        <w:t>Cuốn “Con Đường Đức Phật” có thể giúp cho người đọc làm</w:t>
      </w:r>
      <w:r>
        <w:rPr>
          <w:color w:val="231F20"/>
          <w:spacing w:val="-5"/>
        </w:rPr>
        <w:t> </w:t>
      </w:r>
      <w:r>
        <w:rPr>
          <w:color w:val="231F20"/>
        </w:rPr>
        <w:t>quen</w:t>
      </w:r>
      <w:r>
        <w:rPr>
          <w:color w:val="231F20"/>
          <w:spacing w:val="-5"/>
        </w:rPr>
        <w:t> </w:t>
      </w:r>
      <w:r>
        <w:rPr>
          <w:color w:val="231F20"/>
        </w:rPr>
        <w:t>với</w:t>
      </w:r>
      <w:r>
        <w:rPr>
          <w:color w:val="231F20"/>
          <w:spacing w:val="-5"/>
        </w:rPr>
        <w:t> </w:t>
      </w:r>
      <w:r>
        <w:rPr>
          <w:color w:val="231F20"/>
        </w:rPr>
        <w:t>những</w:t>
      </w:r>
      <w:r>
        <w:rPr>
          <w:color w:val="231F20"/>
          <w:spacing w:val="-5"/>
        </w:rPr>
        <w:t> </w:t>
      </w:r>
      <w:r>
        <w:rPr>
          <w:color w:val="231F20"/>
        </w:rPr>
        <w:t>nguyên</w:t>
      </w:r>
      <w:r>
        <w:rPr>
          <w:color w:val="231F20"/>
          <w:spacing w:val="-5"/>
        </w:rPr>
        <w:t> </w:t>
      </w:r>
      <w:r>
        <w:rPr>
          <w:color w:val="231F20"/>
        </w:rPr>
        <w:t>lý</w:t>
      </w:r>
      <w:r>
        <w:rPr>
          <w:color w:val="231F20"/>
          <w:spacing w:val="-5"/>
        </w:rPr>
        <w:t> </w:t>
      </w:r>
      <w:r>
        <w:rPr>
          <w:color w:val="231F20"/>
        </w:rPr>
        <w:t>cơ</w:t>
      </w:r>
      <w:r>
        <w:rPr>
          <w:color w:val="231F20"/>
          <w:spacing w:val="-5"/>
        </w:rPr>
        <w:t> </w:t>
      </w:r>
      <w:r>
        <w:rPr>
          <w:color w:val="231F20"/>
        </w:rPr>
        <w:t>bản</w:t>
      </w:r>
      <w:r>
        <w:rPr>
          <w:color w:val="231F20"/>
          <w:spacing w:val="-5"/>
        </w:rPr>
        <w:t> </w:t>
      </w:r>
      <w:r>
        <w:rPr>
          <w:color w:val="231F20"/>
        </w:rPr>
        <w:t>trong</w:t>
      </w:r>
      <w:r>
        <w:rPr>
          <w:color w:val="231F20"/>
          <w:spacing w:val="-5"/>
        </w:rPr>
        <w:t> </w:t>
      </w:r>
      <w:r>
        <w:rPr>
          <w:color w:val="231F20"/>
        </w:rPr>
        <w:t>đạo</w:t>
      </w:r>
      <w:r>
        <w:rPr>
          <w:color w:val="231F20"/>
          <w:spacing w:val="-5"/>
        </w:rPr>
        <w:t> </w:t>
      </w:r>
      <w:r>
        <w:rPr>
          <w:color w:val="231F20"/>
        </w:rPr>
        <w:t>Phật trước khi bắt đầu đọc tài liệu về </w:t>
      </w:r>
      <w:r>
        <w:rPr>
          <w:i/>
          <w:color w:val="231F20"/>
        </w:rPr>
        <w:t>Vi Diệu Pháp </w:t>
      </w:r>
      <w:r>
        <w:rPr>
          <w:color w:val="231F20"/>
        </w:rPr>
        <w:t>này.</w:t>
      </w:r>
    </w:p>
    <w:p>
      <w:pPr>
        <w:pStyle w:val="BodyText"/>
        <w:spacing w:line="252" w:lineRule="auto" w:before="119"/>
        <w:ind w:firstLine="396"/>
      </w:pPr>
      <w:r>
        <w:rPr>
          <w:color w:val="231F20"/>
          <w:spacing w:val="-4"/>
        </w:rPr>
        <w:t>Tôi</w:t>
      </w:r>
      <w:r>
        <w:rPr>
          <w:color w:val="231F20"/>
          <w:spacing w:val="-13"/>
        </w:rPr>
        <w:t> </w:t>
      </w:r>
      <w:r>
        <w:rPr>
          <w:color w:val="231F20"/>
          <w:spacing w:val="-4"/>
        </w:rPr>
        <w:t>sử</w:t>
      </w:r>
      <w:r>
        <w:rPr>
          <w:color w:val="231F20"/>
          <w:spacing w:val="-13"/>
        </w:rPr>
        <w:t> </w:t>
      </w:r>
      <w:r>
        <w:rPr>
          <w:color w:val="231F20"/>
          <w:spacing w:val="-4"/>
        </w:rPr>
        <w:t>dụng</w:t>
      </w:r>
      <w:r>
        <w:rPr>
          <w:color w:val="231F20"/>
          <w:spacing w:val="-13"/>
        </w:rPr>
        <w:t> </w:t>
      </w:r>
      <w:r>
        <w:rPr>
          <w:color w:val="231F20"/>
          <w:spacing w:val="-4"/>
        </w:rPr>
        <w:t>các</w:t>
      </w:r>
      <w:r>
        <w:rPr>
          <w:color w:val="231F20"/>
          <w:spacing w:val="-13"/>
        </w:rPr>
        <w:t> </w:t>
      </w:r>
      <w:r>
        <w:rPr>
          <w:color w:val="231F20"/>
          <w:spacing w:val="-4"/>
        </w:rPr>
        <w:t>thuật</w:t>
      </w:r>
      <w:r>
        <w:rPr>
          <w:color w:val="231F20"/>
          <w:spacing w:val="-13"/>
        </w:rPr>
        <w:t> </w:t>
      </w:r>
      <w:r>
        <w:rPr>
          <w:color w:val="231F20"/>
          <w:spacing w:val="-4"/>
        </w:rPr>
        <w:t>ngữ</w:t>
      </w:r>
      <w:r>
        <w:rPr>
          <w:color w:val="231F20"/>
          <w:spacing w:val="-13"/>
        </w:rPr>
        <w:t> </w:t>
      </w:r>
      <w:r>
        <w:rPr>
          <w:color w:val="231F20"/>
          <w:spacing w:val="-4"/>
        </w:rPr>
        <w:t>Pāli,</w:t>
      </w:r>
      <w:r>
        <w:rPr>
          <w:color w:val="231F20"/>
          <w:spacing w:val="-13"/>
        </w:rPr>
        <w:t> </w:t>
      </w:r>
      <w:r>
        <w:rPr>
          <w:color w:val="231F20"/>
          <w:spacing w:val="-4"/>
        </w:rPr>
        <w:t>là</w:t>
      </w:r>
      <w:r>
        <w:rPr>
          <w:color w:val="231F20"/>
          <w:spacing w:val="-12"/>
        </w:rPr>
        <w:t> </w:t>
      </w:r>
      <w:r>
        <w:rPr>
          <w:color w:val="231F20"/>
          <w:spacing w:val="-4"/>
        </w:rPr>
        <w:t>ngôn</w:t>
      </w:r>
      <w:r>
        <w:rPr>
          <w:color w:val="231F20"/>
          <w:spacing w:val="-13"/>
        </w:rPr>
        <w:t> </w:t>
      </w:r>
      <w:r>
        <w:rPr>
          <w:color w:val="231F20"/>
          <w:spacing w:val="-4"/>
        </w:rPr>
        <w:t>ngữ</w:t>
      </w:r>
      <w:r>
        <w:rPr>
          <w:color w:val="231F20"/>
          <w:spacing w:val="-13"/>
        </w:rPr>
        <w:t> </w:t>
      </w:r>
      <w:r>
        <w:rPr>
          <w:color w:val="231F20"/>
          <w:spacing w:val="-4"/>
        </w:rPr>
        <w:t>nguyên </w:t>
      </w:r>
      <w:r>
        <w:rPr>
          <w:color w:val="231F20"/>
          <w:spacing w:val="-2"/>
        </w:rPr>
        <w:t>thủy</w:t>
      </w:r>
      <w:r>
        <w:rPr>
          <w:color w:val="231F20"/>
          <w:spacing w:val="-7"/>
        </w:rPr>
        <w:t> </w:t>
      </w:r>
      <w:r>
        <w:rPr>
          <w:color w:val="231F20"/>
          <w:spacing w:val="-2"/>
        </w:rPr>
        <w:t>của</w:t>
      </w:r>
      <w:r>
        <w:rPr>
          <w:color w:val="231F20"/>
          <w:spacing w:val="-7"/>
        </w:rPr>
        <w:t> </w:t>
      </w:r>
      <w:r>
        <w:rPr>
          <w:color w:val="231F20"/>
          <w:spacing w:val="-2"/>
        </w:rPr>
        <w:t>kinh</w:t>
      </w:r>
      <w:r>
        <w:rPr>
          <w:color w:val="231F20"/>
          <w:spacing w:val="-7"/>
        </w:rPr>
        <w:t> </w:t>
      </w:r>
      <w:r>
        <w:rPr>
          <w:color w:val="231F20"/>
          <w:spacing w:val="-2"/>
        </w:rPr>
        <w:t>điển</w:t>
      </w:r>
      <w:r>
        <w:rPr>
          <w:color w:val="231F20"/>
          <w:spacing w:val="-6"/>
        </w:rPr>
        <w:t> </w:t>
      </w:r>
      <w:r>
        <w:rPr>
          <w:color w:val="231F20"/>
          <w:spacing w:val="-2"/>
        </w:rPr>
        <w:t>thuộc</w:t>
      </w:r>
      <w:r>
        <w:rPr>
          <w:color w:val="231F20"/>
          <w:spacing w:val="-7"/>
        </w:rPr>
        <w:t> </w:t>
      </w:r>
      <w:r>
        <w:rPr>
          <w:color w:val="231F20"/>
          <w:spacing w:val="-2"/>
        </w:rPr>
        <w:t>truyền</w:t>
      </w:r>
      <w:r>
        <w:rPr>
          <w:color w:val="231F20"/>
          <w:spacing w:val="-7"/>
        </w:rPr>
        <w:t> </w:t>
      </w:r>
      <w:r>
        <w:rPr>
          <w:color w:val="231F20"/>
          <w:spacing w:val="-2"/>
        </w:rPr>
        <w:t>thống</w:t>
      </w:r>
      <w:r>
        <w:rPr>
          <w:color w:val="231F20"/>
          <w:spacing w:val="-13"/>
        </w:rPr>
        <w:t> </w:t>
      </w:r>
      <w:r>
        <w:rPr>
          <w:color w:val="231F20"/>
          <w:spacing w:val="-2"/>
        </w:rPr>
        <w:t>Theravada.</w:t>
      </w:r>
      <w:r>
        <w:rPr>
          <w:color w:val="231F20"/>
          <w:spacing w:val="-6"/>
        </w:rPr>
        <w:t> </w:t>
      </w:r>
      <w:r>
        <w:rPr>
          <w:color w:val="231F20"/>
          <w:spacing w:val="-5"/>
        </w:rPr>
        <w:t>Các</w:t>
      </w:r>
    </w:p>
    <w:p>
      <w:pPr>
        <w:pStyle w:val="BodyText"/>
        <w:spacing w:after="0" w:line="252" w:lineRule="auto"/>
        <w:sectPr>
          <w:pgSz w:w="7660" w:h="11630"/>
          <w:pgMar w:header="779" w:footer="0" w:top="1100" w:bottom="280" w:left="850" w:right="850"/>
        </w:sectPr>
      </w:pPr>
    </w:p>
    <w:p>
      <w:pPr>
        <w:pStyle w:val="BodyText"/>
        <w:spacing w:line="244" w:lineRule="auto" w:before="241"/>
      </w:pPr>
      <w:r>
        <w:rPr>
          <w:color w:val="231F20"/>
        </w:rPr>
        <w:t>thuật</w:t>
      </w:r>
      <w:r>
        <w:rPr>
          <w:color w:val="231F20"/>
          <w:spacing w:val="-17"/>
        </w:rPr>
        <w:t> </w:t>
      </w:r>
      <w:r>
        <w:rPr>
          <w:color w:val="231F20"/>
        </w:rPr>
        <w:t>ngữ</w:t>
      </w:r>
      <w:r>
        <w:rPr>
          <w:color w:val="231F20"/>
          <w:spacing w:val="-17"/>
        </w:rPr>
        <w:t> </w:t>
      </w:r>
      <w:r>
        <w:rPr>
          <w:color w:val="231F20"/>
        </w:rPr>
        <w:t>tương</w:t>
      </w:r>
      <w:r>
        <w:rPr>
          <w:color w:val="231F20"/>
          <w:spacing w:val="-17"/>
        </w:rPr>
        <w:t> </w:t>
      </w:r>
      <w:r>
        <w:rPr>
          <w:color w:val="231F20"/>
        </w:rPr>
        <w:t>đương</w:t>
      </w:r>
      <w:r>
        <w:rPr>
          <w:color w:val="231F20"/>
          <w:spacing w:val="-17"/>
        </w:rPr>
        <w:t> </w:t>
      </w:r>
      <w:r>
        <w:rPr>
          <w:color w:val="231F20"/>
        </w:rPr>
        <w:t>trong</w:t>
      </w:r>
      <w:r>
        <w:rPr>
          <w:color w:val="231F20"/>
          <w:spacing w:val="-17"/>
        </w:rPr>
        <w:t> </w:t>
      </w:r>
      <w:r>
        <w:rPr>
          <w:color w:val="231F20"/>
        </w:rPr>
        <w:t>tiếng</w:t>
      </w:r>
      <w:r>
        <w:rPr>
          <w:color w:val="231F20"/>
          <w:spacing w:val="-17"/>
        </w:rPr>
        <w:t> </w:t>
      </w:r>
      <w:r>
        <w:rPr>
          <w:color w:val="231F20"/>
        </w:rPr>
        <w:t>Anh</w:t>
      </w:r>
      <w:r>
        <w:rPr>
          <w:color w:val="231F20"/>
          <w:spacing w:val="-17"/>
        </w:rPr>
        <w:t> </w:t>
      </w:r>
      <w:r>
        <w:rPr>
          <w:color w:val="231F20"/>
        </w:rPr>
        <w:t>thường</w:t>
      </w:r>
      <w:r>
        <w:rPr>
          <w:color w:val="231F20"/>
          <w:spacing w:val="-16"/>
        </w:rPr>
        <w:t> </w:t>
      </w:r>
      <w:r>
        <w:rPr>
          <w:color w:val="231F20"/>
        </w:rPr>
        <w:t>không thỏa đáng bởi chúng bắt nguồn từ triết học và tâm lý học</w:t>
      </w:r>
      <w:r>
        <w:rPr>
          <w:color w:val="231F20"/>
          <w:spacing w:val="-17"/>
        </w:rPr>
        <w:t> </w:t>
      </w:r>
      <w:r>
        <w:rPr>
          <w:color w:val="231F20"/>
        </w:rPr>
        <w:t>phương</w:t>
      </w:r>
      <w:r>
        <w:rPr>
          <w:color w:val="231F20"/>
          <w:spacing w:val="-17"/>
        </w:rPr>
        <w:t> </w:t>
      </w:r>
      <w:r>
        <w:rPr>
          <w:color w:val="231F20"/>
        </w:rPr>
        <w:t>Tây,</w:t>
      </w:r>
      <w:r>
        <w:rPr>
          <w:color w:val="231F20"/>
          <w:spacing w:val="-16"/>
        </w:rPr>
        <w:t> </w:t>
      </w:r>
      <w:r>
        <w:rPr>
          <w:color w:val="231F20"/>
        </w:rPr>
        <w:t>và</w:t>
      </w:r>
      <w:r>
        <w:rPr>
          <w:color w:val="231F20"/>
          <w:spacing w:val="-16"/>
        </w:rPr>
        <w:t> </w:t>
      </w:r>
      <w:r>
        <w:rPr>
          <w:color w:val="231F20"/>
        </w:rPr>
        <w:t>do</w:t>
      </w:r>
      <w:r>
        <w:rPr>
          <w:color w:val="231F20"/>
          <w:spacing w:val="-16"/>
        </w:rPr>
        <w:t> </w:t>
      </w:r>
      <w:r>
        <w:rPr>
          <w:color w:val="231F20"/>
        </w:rPr>
        <w:t>vậy</w:t>
      </w:r>
      <w:r>
        <w:rPr>
          <w:color w:val="231F20"/>
          <w:spacing w:val="-16"/>
        </w:rPr>
        <w:t> </w:t>
      </w:r>
      <w:r>
        <w:rPr>
          <w:color w:val="231F20"/>
        </w:rPr>
        <w:t>tạo</w:t>
      </w:r>
      <w:r>
        <w:rPr>
          <w:color w:val="231F20"/>
          <w:spacing w:val="-16"/>
        </w:rPr>
        <w:t> </w:t>
      </w:r>
      <w:r>
        <w:rPr>
          <w:color w:val="231F20"/>
        </w:rPr>
        <w:t>nên</w:t>
      </w:r>
      <w:r>
        <w:rPr>
          <w:color w:val="231F20"/>
          <w:spacing w:val="-16"/>
        </w:rPr>
        <w:t> </w:t>
      </w:r>
      <w:r>
        <w:rPr>
          <w:color w:val="231F20"/>
        </w:rPr>
        <w:t>ý</w:t>
      </w:r>
      <w:r>
        <w:rPr>
          <w:color w:val="231F20"/>
          <w:spacing w:val="-16"/>
        </w:rPr>
        <w:t> </w:t>
      </w:r>
      <w:r>
        <w:rPr>
          <w:color w:val="231F20"/>
        </w:rPr>
        <w:t>nghĩa</w:t>
      </w:r>
      <w:r>
        <w:rPr>
          <w:color w:val="231F20"/>
          <w:spacing w:val="-16"/>
        </w:rPr>
        <w:t> </w:t>
      </w:r>
      <w:r>
        <w:rPr>
          <w:color w:val="231F20"/>
        </w:rPr>
        <w:t>khác</w:t>
      </w:r>
      <w:r>
        <w:rPr>
          <w:color w:val="231F20"/>
          <w:spacing w:val="-16"/>
        </w:rPr>
        <w:t> </w:t>
      </w:r>
      <w:r>
        <w:rPr>
          <w:color w:val="231F20"/>
        </w:rPr>
        <w:t>với</w:t>
      </w:r>
      <w:r>
        <w:rPr>
          <w:color w:val="231F20"/>
          <w:spacing w:val="-16"/>
        </w:rPr>
        <w:t> </w:t>
      </w:r>
      <w:r>
        <w:rPr>
          <w:color w:val="231F20"/>
        </w:rPr>
        <w:t>ý nghĩa được thuyết giảng</w:t>
      </w:r>
      <w:r>
        <w:rPr>
          <w:color w:val="231F20"/>
          <w:spacing w:val="40"/>
        </w:rPr>
        <w:t> </w:t>
      </w:r>
      <w:r>
        <w:rPr>
          <w:color w:val="231F20"/>
        </w:rPr>
        <w:t>trong Phật Pháp.</w:t>
      </w:r>
      <w:r>
        <w:rPr>
          <w:color w:val="231F20"/>
          <w:spacing w:val="-2"/>
        </w:rPr>
        <w:t> </w:t>
      </w:r>
      <w:r>
        <w:rPr>
          <w:color w:val="231F20"/>
        </w:rPr>
        <w:t>Tôi mong </w:t>
      </w:r>
      <w:r>
        <w:rPr>
          <w:color w:val="231F20"/>
          <w:spacing w:val="-2"/>
        </w:rPr>
        <w:t>rằng,</w:t>
      </w:r>
      <w:r>
        <w:rPr>
          <w:color w:val="231F20"/>
          <w:spacing w:val="-15"/>
        </w:rPr>
        <w:t> </w:t>
      </w:r>
      <w:r>
        <w:rPr>
          <w:color w:val="231F20"/>
          <w:spacing w:val="-2"/>
        </w:rPr>
        <w:t>thay</w:t>
      </w:r>
      <w:r>
        <w:rPr>
          <w:color w:val="231F20"/>
          <w:spacing w:val="-15"/>
        </w:rPr>
        <w:t> </w:t>
      </w:r>
      <w:r>
        <w:rPr>
          <w:color w:val="231F20"/>
          <w:spacing w:val="-2"/>
        </w:rPr>
        <w:t>vì</w:t>
      </w:r>
      <w:r>
        <w:rPr>
          <w:color w:val="231F20"/>
          <w:spacing w:val="-15"/>
        </w:rPr>
        <w:t> </w:t>
      </w:r>
      <w:r>
        <w:rPr>
          <w:color w:val="231F20"/>
          <w:spacing w:val="-2"/>
        </w:rPr>
        <w:t>cảm</w:t>
      </w:r>
      <w:r>
        <w:rPr>
          <w:color w:val="231F20"/>
          <w:spacing w:val="-15"/>
        </w:rPr>
        <w:t> </w:t>
      </w:r>
      <w:r>
        <w:rPr>
          <w:color w:val="231F20"/>
          <w:spacing w:val="-2"/>
        </w:rPr>
        <w:t>thấy</w:t>
      </w:r>
      <w:r>
        <w:rPr>
          <w:color w:val="231F20"/>
          <w:spacing w:val="-15"/>
        </w:rPr>
        <w:t> </w:t>
      </w:r>
      <w:r>
        <w:rPr>
          <w:color w:val="231F20"/>
          <w:spacing w:val="-2"/>
        </w:rPr>
        <w:t>bị</w:t>
      </w:r>
      <w:r>
        <w:rPr>
          <w:color w:val="231F20"/>
          <w:spacing w:val="-15"/>
        </w:rPr>
        <w:t> </w:t>
      </w:r>
      <w:r>
        <w:rPr>
          <w:color w:val="231F20"/>
          <w:spacing w:val="-2"/>
        </w:rPr>
        <w:t>nản</w:t>
      </w:r>
      <w:r>
        <w:rPr>
          <w:color w:val="231F20"/>
          <w:spacing w:val="-15"/>
        </w:rPr>
        <w:t> </w:t>
      </w:r>
      <w:r>
        <w:rPr>
          <w:color w:val="231F20"/>
          <w:spacing w:val="-2"/>
        </w:rPr>
        <w:t>chí</w:t>
      </w:r>
      <w:r>
        <w:rPr>
          <w:color w:val="231F20"/>
          <w:spacing w:val="-14"/>
        </w:rPr>
        <w:t> </w:t>
      </w:r>
      <w:r>
        <w:rPr>
          <w:color w:val="231F20"/>
          <w:spacing w:val="-2"/>
        </w:rPr>
        <w:t>bởi</w:t>
      </w:r>
      <w:r>
        <w:rPr>
          <w:color w:val="231F20"/>
          <w:spacing w:val="-15"/>
        </w:rPr>
        <w:t> </w:t>
      </w:r>
      <w:r>
        <w:rPr>
          <w:color w:val="231F20"/>
          <w:spacing w:val="-2"/>
        </w:rPr>
        <w:t>các</w:t>
      </w:r>
      <w:r>
        <w:rPr>
          <w:color w:val="231F20"/>
          <w:spacing w:val="-15"/>
        </w:rPr>
        <w:t> </w:t>
      </w:r>
      <w:r>
        <w:rPr>
          <w:color w:val="231F20"/>
          <w:spacing w:val="-2"/>
        </w:rPr>
        <w:t>thuật</w:t>
      </w:r>
      <w:r>
        <w:rPr>
          <w:color w:val="231F20"/>
          <w:spacing w:val="-15"/>
        </w:rPr>
        <w:t> </w:t>
      </w:r>
      <w:r>
        <w:rPr>
          <w:color w:val="231F20"/>
          <w:spacing w:val="-2"/>
        </w:rPr>
        <w:t>ngữ</w:t>
      </w:r>
      <w:r>
        <w:rPr>
          <w:color w:val="231F20"/>
          <w:spacing w:val="-15"/>
        </w:rPr>
        <w:t> </w:t>
      </w:r>
      <w:r>
        <w:rPr>
          <w:color w:val="231F20"/>
          <w:spacing w:val="-2"/>
        </w:rPr>
        <w:t>Pāli và</w:t>
      </w:r>
      <w:r>
        <w:rPr>
          <w:color w:val="231F20"/>
          <w:spacing w:val="-15"/>
        </w:rPr>
        <w:t> </w:t>
      </w:r>
      <w:r>
        <w:rPr>
          <w:color w:val="231F20"/>
          <w:spacing w:val="-2"/>
        </w:rPr>
        <w:t>các</w:t>
      </w:r>
      <w:r>
        <w:rPr>
          <w:color w:val="231F20"/>
          <w:spacing w:val="-15"/>
        </w:rPr>
        <w:t> </w:t>
      </w:r>
      <w:r>
        <w:rPr>
          <w:color w:val="231F20"/>
          <w:spacing w:val="-2"/>
        </w:rPr>
        <w:t>pháp</w:t>
      </w:r>
      <w:r>
        <w:rPr>
          <w:color w:val="231F20"/>
          <w:spacing w:val="-15"/>
        </w:rPr>
        <w:t> </w:t>
      </w:r>
      <w:r>
        <w:rPr>
          <w:color w:val="231F20"/>
          <w:spacing w:val="-2"/>
        </w:rPr>
        <w:t>số</w:t>
      </w:r>
      <w:r>
        <w:rPr>
          <w:color w:val="231F20"/>
          <w:spacing w:val="-15"/>
        </w:rPr>
        <w:t> </w:t>
      </w:r>
      <w:r>
        <w:rPr>
          <w:color w:val="231F20"/>
          <w:spacing w:val="-2"/>
        </w:rPr>
        <w:t>sử</w:t>
      </w:r>
      <w:r>
        <w:rPr>
          <w:color w:val="231F20"/>
          <w:spacing w:val="-15"/>
        </w:rPr>
        <w:t> </w:t>
      </w:r>
      <w:r>
        <w:rPr>
          <w:color w:val="231F20"/>
          <w:spacing w:val="-2"/>
        </w:rPr>
        <w:t>dụng</w:t>
      </w:r>
      <w:r>
        <w:rPr>
          <w:color w:val="231F20"/>
          <w:spacing w:val="-15"/>
        </w:rPr>
        <w:t> </w:t>
      </w:r>
      <w:r>
        <w:rPr>
          <w:color w:val="231F20"/>
          <w:spacing w:val="-2"/>
        </w:rPr>
        <w:t>trong</w:t>
      </w:r>
      <w:r>
        <w:rPr>
          <w:color w:val="231F20"/>
          <w:spacing w:val="-15"/>
        </w:rPr>
        <w:t> </w:t>
      </w:r>
      <w:r>
        <w:rPr>
          <w:color w:val="231F20"/>
          <w:spacing w:val="-2"/>
        </w:rPr>
        <w:t>cuốn</w:t>
      </w:r>
      <w:r>
        <w:rPr>
          <w:color w:val="231F20"/>
          <w:spacing w:val="-14"/>
        </w:rPr>
        <w:t> </w:t>
      </w:r>
      <w:r>
        <w:rPr>
          <w:color w:val="231F20"/>
          <w:spacing w:val="-2"/>
        </w:rPr>
        <w:t>sách</w:t>
      </w:r>
      <w:r>
        <w:rPr>
          <w:color w:val="231F20"/>
          <w:spacing w:val="-15"/>
        </w:rPr>
        <w:t> </w:t>
      </w:r>
      <w:r>
        <w:rPr>
          <w:color w:val="231F20"/>
          <w:spacing w:val="-2"/>
        </w:rPr>
        <w:t>này,</w:t>
      </w:r>
      <w:r>
        <w:rPr>
          <w:color w:val="231F20"/>
          <w:spacing w:val="-15"/>
        </w:rPr>
        <w:t> </w:t>
      </w:r>
      <w:r>
        <w:rPr>
          <w:color w:val="231F20"/>
          <w:spacing w:val="-2"/>
        </w:rPr>
        <w:t>người</w:t>
      </w:r>
      <w:r>
        <w:rPr>
          <w:color w:val="231F20"/>
          <w:spacing w:val="-15"/>
        </w:rPr>
        <w:t> </w:t>
      </w:r>
      <w:r>
        <w:rPr>
          <w:color w:val="231F20"/>
          <w:spacing w:val="-2"/>
        </w:rPr>
        <w:t>đọc </w:t>
      </w:r>
      <w:r>
        <w:rPr>
          <w:color w:val="231F20"/>
        </w:rPr>
        <w:t>sẽ</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mối</w:t>
      </w:r>
      <w:r>
        <w:rPr>
          <w:color w:val="231F20"/>
          <w:spacing w:val="-17"/>
        </w:rPr>
        <w:t> </w:t>
      </w:r>
      <w:r>
        <w:rPr>
          <w:color w:val="231F20"/>
        </w:rPr>
        <w:t>quan</w:t>
      </w:r>
      <w:r>
        <w:rPr>
          <w:color w:val="231F20"/>
          <w:spacing w:val="-17"/>
        </w:rPr>
        <w:t> </w:t>
      </w:r>
      <w:r>
        <w:rPr>
          <w:color w:val="231F20"/>
        </w:rPr>
        <w:t>tâm</w:t>
      </w:r>
      <w:r>
        <w:rPr>
          <w:color w:val="231F20"/>
          <w:spacing w:val="-17"/>
        </w:rPr>
        <w:t> </w:t>
      </w:r>
      <w:r>
        <w:rPr>
          <w:color w:val="231F20"/>
        </w:rPr>
        <w:t>ngày</w:t>
      </w:r>
      <w:r>
        <w:rPr>
          <w:color w:val="231F20"/>
          <w:spacing w:val="-17"/>
        </w:rPr>
        <w:t> </w:t>
      </w:r>
      <w:r>
        <w:rPr>
          <w:color w:val="231F20"/>
        </w:rPr>
        <w:t>càng</w:t>
      </w:r>
      <w:r>
        <w:rPr>
          <w:color w:val="231F20"/>
          <w:spacing w:val="-16"/>
        </w:rPr>
        <w:t> </w:t>
      </w:r>
      <w:r>
        <w:rPr>
          <w:color w:val="231F20"/>
        </w:rPr>
        <w:t>mạnh</w:t>
      </w:r>
      <w:r>
        <w:rPr>
          <w:color w:val="231F20"/>
          <w:spacing w:val="-17"/>
        </w:rPr>
        <w:t> </w:t>
      </w:r>
      <w:r>
        <w:rPr>
          <w:color w:val="231F20"/>
        </w:rPr>
        <w:t>mẽ</w:t>
      </w:r>
      <w:r>
        <w:rPr>
          <w:color w:val="231F20"/>
          <w:spacing w:val="-17"/>
        </w:rPr>
        <w:t> </w:t>
      </w:r>
      <w:r>
        <w:rPr>
          <w:color w:val="231F20"/>
        </w:rPr>
        <w:t>tới</w:t>
      </w:r>
      <w:r>
        <w:rPr>
          <w:color w:val="231F20"/>
          <w:spacing w:val="-17"/>
        </w:rPr>
        <w:t> </w:t>
      </w:r>
      <w:r>
        <w:rPr>
          <w:color w:val="231F20"/>
        </w:rPr>
        <w:t>các thực tại bên trong và xung quanh mình.</w:t>
      </w:r>
    </w:p>
    <w:p>
      <w:pPr>
        <w:pStyle w:val="BodyText"/>
        <w:spacing w:line="244" w:lineRule="auto" w:before="124"/>
        <w:ind w:firstLine="396"/>
      </w:pPr>
      <w:r>
        <w:rPr>
          <w:color w:val="231F20"/>
        </w:rPr>
        <w:t>Bà </w:t>
      </w:r>
      <w:r>
        <w:rPr>
          <w:b/>
          <w:color w:val="231F20"/>
        </w:rPr>
        <w:t>Sujin Boriharnwanaket </w:t>
      </w:r>
      <w:r>
        <w:rPr>
          <w:color w:val="231F20"/>
        </w:rPr>
        <w:t>là nguồn hỗ trợ và cảm hứng lớn lao trong quá trình tìm hiểu </w:t>
      </w:r>
      <w:r>
        <w:rPr>
          <w:i/>
          <w:color w:val="231F20"/>
        </w:rPr>
        <w:t>Vi Diệu Pháp</w:t>
      </w:r>
      <w:r>
        <w:rPr>
          <w:i/>
          <w:color w:val="231F20"/>
          <w:spacing w:val="-15"/>
        </w:rPr>
        <w:t> </w:t>
      </w:r>
      <w:r>
        <w:rPr>
          <w:color w:val="231F20"/>
        </w:rPr>
        <w:t>của</w:t>
      </w:r>
      <w:r>
        <w:rPr>
          <w:color w:val="231F20"/>
          <w:spacing w:val="-15"/>
        </w:rPr>
        <w:t> </w:t>
      </w:r>
      <w:r>
        <w:rPr>
          <w:color w:val="231F20"/>
        </w:rPr>
        <w:t>tôi.</w:t>
      </w:r>
      <w:r>
        <w:rPr>
          <w:color w:val="231F20"/>
          <w:spacing w:val="-15"/>
        </w:rPr>
        <w:t> </w:t>
      </w:r>
      <w:r>
        <w:rPr>
          <w:color w:val="231F20"/>
        </w:rPr>
        <w:t>Bà</w:t>
      </w:r>
      <w:r>
        <w:rPr>
          <w:color w:val="231F20"/>
          <w:spacing w:val="-15"/>
        </w:rPr>
        <w:t> </w:t>
      </w:r>
      <w:r>
        <w:rPr>
          <w:color w:val="231F20"/>
        </w:rPr>
        <w:t>khuyến</w:t>
      </w:r>
      <w:r>
        <w:rPr>
          <w:color w:val="231F20"/>
          <w:spacing w:val="-15"/>
        </w:rPr>
        <w:t> </w:t>
      </w:r>
      <w:r>
        <w:rPr>
          <w:color w:val="231F20"/>
        </w:rPr>
        <w:t>khích</w:t>
      </w:r>
      <w:r>
        <w:rPr>
          <w:color w:val="231F20"/>
          <w:spacing w:val="-15"/>
        </w:rPr>
        <w:t> </w:t>
      </w:r>
      <w:r>
        <w:rPr>
          <w:color w:val="231F20"/>
        </w:rPr>
        <w:t>tôi</w:t>
      </w:r>
      <w:r>
        <w:rPr>
          <w:color w:val="231F20"/>
          <w:spacing w:val="-15"/>
        </w:rPr>
        <w:t> </w:t>
      </w:r>
      <w:r>
        <w:rPr>
          <w:color w:val="231F20"/>
        </w:rPr>
        <w:t>tự</w:t>
      </w:r>
      <w:r>
        <w:rPr>
          <w:color w:val="231F20"/>
          <w:spacing w:val="-15"/>
        </w:rPr>
        <w:t> </w:t>
      </w:r>
      <w:r>
        <w:rPr>
          <w:color w:val="231F20"/>
        </w:rPr>
        <w:t>phát</w:t>
      </w:r>
      <w:r>
        <w:rPr>
          <w:color w:val="231F20"/>
          <w:spacing w:val="-15"/>
        </w:rPr>
        <w:t> </w:t>
      </w:r>
      <w:r>
        <w:rPr>
          <w:color w:val="231F20"/>
        </w:rPr>
        <w:t>hiện</w:t>
      </w:r>
      <w:r>
        <w:rPr>
          <w:color w:val="231F20"/>
          <w:spacing w:val="-15"/>
        </w:rPr>
        <w:t> </w:t>
      </w:r>
      <w:r>
        <w:rPr>
          <w:color w:val="231F20"/>
        </w:rPr>
        <w:t>ra</w:t>
      </w:r>
      <w:r>
        <w:rPr>
          <w:color w:val="231F20"/>
          <w:spacing w:val="-15"/>
        </w:rPr>
        <w:t> </w:t>
      </w:r>
      <w:r>
        <w:rPr>
          <w:color w:val="231F20"/>
        </w:rPr>
        <w:t>rằng </w:t>
      </w:r>
      <w:r>
        <w:rPr>
          <w:i/>
          <w:color w:val="231F20"/>
        </w:rPr>
        <w:t>Vi Diệu Pháp </w:t>
      </w:r>
      <w:r>
        <w:rPr>
          <w:color w:val="231F20"/>
        </w:rPr>
        <w:t>bàn về các thực tại được kinh </w:t>
      </w:r>
      <w:r>
        <w:rPr>
          <w:color w:val="231F20"/>
        </w:rPr>
        <w:t>nghiệm qua</w:t>
      </w:r>
      <w:r>
        <w:rPr>
          <w:color w:val="231F20"/>
          <w:spacing w:val="-14"/>
        </w:rPr>
        <w:t> </w:t>
      </w:r>
      <w:r>
        <w:rPr>
          <w:color w:val="231F20"/>
        </w:rPr>
        <w:t>sáu</w:t>
      </w:r>
      <w:r>
        <w:rPr>
          <w:color w:val="231F20"/>
          <w:spacing w:val="-14"/>
        </w:rPr>
        <w:t> </w:t>
      </w:r>
      <w:r>
        <w:rPr>
          <w:color w:val="231F20"/>
        </w:rPr>
        <w:t>giác</w:t>
      </w:r>
      <w:r>
        <w:rPr>
          <w:color w:val="231F20"/>
          <w:spacing w:val="-14"/>
        </w:rPr>
        <w:t> </w:t>
      </w:r>
      <w:r>
        <w:rPr>
          <w:color w:val="231F20"/>
        </w:rPr>
        <w:t>quan.</w:t>
      </w:r>
      <w:r>
        <w:rPr>
          <w:color w:val="231F20"/>
          <w:spacing w:val="-14"/>
        </w:rPr>
        <w:t> </w:t>
      </w:r>
      <w:r>
        <w:rPr>
          <w:color w:val="231F20"/>
        </w:rPr>
        <w:t>Do</w:t>
      </w:r>
      <w:r>
        <w:rPr>
          <w:color w:val="231F20"/>
          <w:spacing w:val="-14"/>
        </w:rPr>
        <w:t> </w:t>
      </w:r>
      <w:r>
        <w:rPr>
          <w:color w:val="231F20"/>
        </w:rPr>
        <w:t>vậy,</w:t>
      </w:r>
      <w:r>
        <w:rPr>
          <w:color w:val="231F20"/>
          <w:spacing w:val="-14"/>
        </w:rPr>
        <w:t> </w:t>
      </w:r>
      <w:r>
        <w:rPr>
          <w:color w:val="231F20"/>
        </w:rPr>
        <w:t>tôi</w:t>
      </w:r>
      <w:r>
        <w:rPr>
          <w:color w:val="231F20"/>
          <w:spacing w:val="-14"/>
        </w:rPr>
        <w:t> </w:t>
      </w:r>
      <w:r>
        <w:rPr>
          <w:color w:val="231F20"/>
        </w:rPr>
        <w:t>học</w:t>
      </w:r>
      <w:r>
        <w:rPr>
          <w:color w:val="231F20"/>
          <w:spacing w:val="-14"/>
        </w:rPr>
        <w:t> </w:t>
      </w:r>
      <w:r>
        <w:rPr>
          <w:color w:val="231F20"/>
        </w:rPr>
        <w:t>được</w:t>
      </w:r>
      <w:r>
        <w:rPr>
          <w:color w:val="231F20"/>
          <w:spacing w:val="-14"/>
        </w:rPr>
        <w:t> </w:t>
      </w:r>
      <w:r>
        <w:rPr>
          <w:color w:val="231F20"/>
        </w:rPr>
        <w:t>rằng</w:t>
      </w:r>
      <w:r>
        <w:rPr>
          <w:color w:val="231F20"/>
          <w:spacing w:val="-14"/>
        </w:rPr>
        <w:t> </w:t>
      </w:r>
      <w:r>
        <w:rPr>
          <w:color w:val="231F20"/>
        </w:rPr>
        <w:t>tìm</w:t>
      </w:r>
      <w:r>
        <w:rPr>
          <w:color w:val="231F20"/>
          <w:spacing w:val="-14"/>
        </w:rPr>
        <w:t> </w:t>
      </w:r>
      <w:r>
        <w:rPr>
          <w:color w:val="231F20"/>
        </w:rPr>
        <w:t>hiểu </w:t>
      </w:r>
      <w:r>
        <w:rPr>
          <w:i/>
          <w:color w:val="231F20"/>
        </w:rPr>
        <w:t>Vi</w:t>
      </w:r>
      <w:r>
        <w:rPr>
          <w:i/>
          <w:color w:val="231F20"/>
          <w:spacing w:val="-1"/>
        </w:rPr>
        <w:t> </w:t>
      </w:r>
      <w:r>
        <w:rPr>
          <w:i/>
          <w:color w:val="231F20"/>
        </w:rPr>
        <w:t>Diệu</w:t>
      </w:r>
      <w:r>
        <w:rPr>
          <w:i/>
          <w:color w:val="231F20"/>
          <w:spacing w:val="-1"/>
        </w:rPr>
        <w:t> </w:t>
      </w:r>
      <w:r>
        <w:rPr>
          <w:i/>
          <w:color w:val="231F20"/>
        </w:rPr>
        <w:t>Pháp</w:t>
      </w:r>
      <w:r>
        <w:rPr>
          <w:i/>
          <w:color w:val="231F20"/>
          <w:spacing w:val="-1"/>
        </w:rPr>
        <w:t> </w:t>
      </w:r>
      <w:r>
        <w:rPr>
          <w:color w:val="231F20"/>
        </w:rPr>
        <w:t>là</w:t>
      </w:r>
      <w:r>
        <w:rPr>
          <w:color w:val="231F20"/>
          <w:spacing w:val="-1"/>
        </w:rPr>
        <w:t> </w:t>
      </w:r>
      <w:r>
        <w:rPr>
          <w:color w:val="231F20"/>
        </w:rPr>
        <w:t>một</w:t>
      </w:r>
      <w:r>
        <w:rPr>
          <w:color w:val="231F20"/>
          <w:spacing w:val="-1"/>
        </w:rPr>
        <w:t> </w:t>
      </w:r>
      <w:r>
        <w:rPr>
          <w:color w:val="231F20"/>
        </w:rPr>
        <w:t>hành</w:t>
      </w:r>
      <w:r>
        <w:rPr>
          <w:color w:val="231F20"/>
          <w:spacing w:val="-1"/>
        </w:rPr>
        <w:t> </w:t>
      </w:r>
      <w:r>
        <w:rPr>
          <w:color w:val="231F20"/>
        </w:rPr>
        <w:t>trình</w:t>
      </w:r>
      <w:r>
        <w:rPr>
          <w:color w:val="231F20"/>
          <w:spacing w:val="-1"/>
        </w:rPr>
        <w:t> </w:t>
      </w:r>
      <w:r>
        <w:rPr>
          <w:color w:val="231F20"/>
        </w:rPr>
        <w:t>xuyên</w:t>
      </w:r>
      <w:r>
        <w:rPr>
          <w:color w:val="231F20"/>
          <w:spacing w:val="-1"/>
        </w:rPr>
        <w:t> </w:t>
      </w:r>
      <w:r>
        <w:rPr>
          <w:color w:val="231F20"/>
        </w:rPr>
        <w:t>suốt</w:t>
      </w:r>
      <w:r>
        <w:rPr>
          <w:color w:val="231F20"/>
          <w:spacing w:val="-1"/>
        </w:rPr>
        <w:t> </w:t>
      </w:r>
      <w:r>
        <w:rPr>
          <w:color w:val="231F20"/>
        </w:rPr>
        <w:t>cuộc</w:t>
      </w:r>
      <w:r>
        <w:rPr>
          <w:color w:val="231F20"/>
          <w:spacing w:val="-1"/>
        </w:rPr>
        <w:t> </w:t>
      </w:r>
      <w:r>
        <w:rPr>
          <w:color w:val="231F20"/>
        </w:rPr>
        <w:t>đời. Tôi</w:t>
      </w:r>
      <w:r>
        <w:rPr>
          <w:color w:val="231F20"/>
          <w:spacing w:val="-11"/>
        </w:rPr>
        <w:t> </w:t>
      </w:r>
      <w:r>
        <w:rPr>
          <w:color w:val="231F20"/>
        </w:rPr>
        <w:t>hy</w:t>
      </w:r>
      <w:r>
        <w:rPr>
          <w:color w:val="231F20"/>
          <w:spacing w:val="-11"/>
        </w:rPr>
        <w:t> </w:t>
      </w:r>
      <w:r>
        <w:rPr>
          <w:color w:val="231F20"/>
        </w:rPr>
        <w:t>vọng</w:t>
      </w:r>
      <w:r>
        <w:rPr>
          <w:color w:val="231F20"/>
          <w:spacing w:val="-11"/>
        </w:rPr>
        <w:t> </w:t>
      </w:r>
      <w:r>
        <w:rPr>
          <w:color w:val="231F20"/>
        </w:rPr>
        <w:t>các</w:t>
      </w:r>
      <w:r>
        <w:rPr>
          <w:color w:val="231F20"/>
          <w:spacing w:val="-11"/>
        </w:rPr>
        <w:t> </w:t>
      </w:r>
      <w:r>
        <w:rPr>
          <w:color w:val="231F20"/>
        </w:rPr>
        <w:t>độc</w:t>
      </w:r>
      <w:r>
        <w:rPr>
          <w:color w:val="231F20"/>
          <w:spacing w:val="-11"/>
        </w:rPr>
        <w:t> </w:t>
      </w:r>
      <w:r>
        <w:rPr>
          <w:color w:val="231F20"/>
        </w:rPr>
        <w:t>giả</w:t>
      </w:r>
      <w:r>
        <w:rPr>
          <w:color w:val="231F20"/>
          <w:spacing w:val="-11"/>
        </w:rPr>
        <w:t> </w:t>
      </w:r>
      <w:r>
        <w:rPr>
          <w:color w:val="231F20"/>
        </w:rPr>
        <w:t>cũng</w:t>
      </w:r>
      <w:r>
        <w:rPr>
          <w:color w:val="231F20"/>
          <w:spacing w:val="-11"/>
        </w:rPr>
        <w:t> </w:t>
      </w:r>
      <w:r>
        <w:rPr>
          <w:color w:val="231F20"/>
        </w:rPr>
        <w:t>sẽ</w:t>
      </w:r>
      <w:r>
        <w:rPr>
          <w:color w:val="231F20"/>
          <w:spacing w:val="-11"/>
        </w:rPr>
        <w:t> </w:t>
      </w:r>
      <w:r>
        <w:rPr>
          <w:color w:val="231F20"/>
        </w:rPr>
        <w:t>có</w:t>
      </w:r>
      <w:r>
        <w:rPr>
          <w:color w:val="231F20"/>
          <w:spacing w:val="-11"/>
        </w:rPr>
        <w:t> </w:t>
      </w:r>
      <w:r>
        <w:rPr>
          <w:color w:val="231F20"/>
        </w:rPr>
        <w:t>trải</w:t>
      </w:r>
      <w:r>
        <w:rPr>
          <w:color w:val="231F20"/>
          <w:spacing w:val="-11"/>
        </w:rPr>
        <w:t> </w:t>
      </w:r>
      <w:r>
        <w:rPr>
          <w:color w:val="231F20"/>
        </w:rPr>
        <w:t>nghiệm</w:t>
      </w:r>
      <w:r>
        <w:rPr>
          <w:color w:val="231F20"/>
          <w:spacing w:val="-11"/>
        </w:rPr>
        <w:t> </w:t>
      </w:r>
      <w:r>
        <w:rPr>
          <w:color w:val="231F20"/>
        </w:rPr>
        <w:t>tương tự,</w:t>
      </w:r>
      <w:r>
        <w:rPr>
          <w:color w:val="231F20"/>
          <w:spacing w:val="-10"/>
        </w:rPr>
        <w:t> </w:t>
      </w:r>
      <w:r>
        <w:rPr>
          <w:color w:val="231F20"/>
        </w:rPr>
        <w:t>và</w:t>
      </w:r>
      <w:r>
        <w:rPr>
          <w:color w:val="231F20"/>
          <w:spacing w:val="-10"/>
        </w:rPr>
        <w:t> </w:t>
      </w:r>
      <w:r>
        <w:rPr>
          <w:color w:val="231F20"/>
        </w:rPr>
        <w:t>sẽ</w:t>
      </w:r>
      <w:r>
        <w:rPr>
          <w:color w:val="231F20"/>
          <w:spacing w:val="-10"/>
        </w:rPr>
        <w:t> </w:t>
      </w:r>
      <w:r>
        <w:rPr>
          <w:color w:val="231F20"/>
        </w:rPr>
        <w:t>ngập</w:t>
      </w:r>
      <w:r>
        <w:rPr>
          <w:color w:val="231F20"/>
          <w:spacing w:val="-10"/>
        </w:rPr>
        <w:t> </w:t>
      </w:r>
      <w:r>
        <w:rPr>
          <w:color w:val="231F20"/>
        </w:rPr>
        <w:t>tràn</w:t>
      </w:r>
      <w:r>
        <w:rPr>
          <w:color w:val="231F20"/>
          <w:spacing w:val="-10"/>
        </w:rPr>
        <w:t> </w:t>
      </w:r>
      <w:r>
        <w:rPr>
          <w:color w:val="231F20"/>
        </w:rPr>
        <w:t>nhiệt</w:t>
      </w:r>
      <w:r>
        <w:rPr>
          <w:color w:val="231F20"/>
          <w:spacing w:val="-10"/>
        </w:rPr>
        <w:t> </w:t>
      </w:r>
      <w:r>
        <w:rPr>
          <w:color w:val="231F20"/>
        </w:rPr>
        <w:t>tâm</w:t>
      </w:r>
      <w:r>
        <w:rPr>
          <w:color w:val="231F20"/>
          <w:spacing w:val="-10"/>
        </w:rPr>
        <w:t> </w:t>
      </w:r>
      <w:r>
        <w:rPr>
          <w:color w:val="231F20"/>
        </w:rPr>
        <w:t>và</w:t>
      </w:r>
      <w:r>
        <w:rPr>
          <w:color w:val="231F20"/>
          <w:spacing w:val="-10"/>
        </w:rPr>
        <w:t> </w:t>
      </w:r>
      <w:r>
        <w:rPr>
          <w:color w:val="231F20"/>
        </w:rPr>
        <w:t>hỷ</w:t>
      </w:r>
      <w:r>
        <w:rPr>
          <w:color w:val="231F20"/>
          <w:spacing w:val="-10"/>
        </w:rPr>
        <w:t> </w:t>
      </w:r>
      <w:r>
        <w:rPr>
          <w:color w:val="231F20"/>
        </w:rPr>
        <w:t>lạc</w:t>
      </w:r>
      <w:r>
        <w:rPr>
          <w:color w:val="231F20"/>
          <w:spacing w:val="-10"/>
        </w:rPr>
        <w:t> </w:t>
      </w:r>
      <w:r>
        <w:rPr>
          <w:color w:val="231F20"/>
        </w:rPr>
        <w:t>mỗi</w:t>
      </w:r>
      <w:r>
        <w:rPr>
          <w:color w:val="231F20"/>
          <w:spacing w:val="-10"/>
        </w:rPr>
        <w:t> </w:t>
      </w:r>
      <w:r>
        <w:rPr>
          <w:color w:val="231F20"/>
        </w:rPr>
        <w:t>khi</w:t>
      </w:r>
      <w:r>
        <w:rPr>
          <w:color w:val="231F20"/>
          <w:spacing w:val="-10"/>
        </w:rPr>
        <w:t> </w:t>
      </w:r>
      <w:r>
        <w:rPr>
          <w:color w:val="231F20"/>
        </w:rPr>
        <w:t>nghiên cứu về các thực tại có thể được kinh nghiệm.</w:t>
      </w:r>
    </w:p>
    <w:p>
      <w:pPr>
        <w:pStyle w:val="BodyText"/>
        <w:spacing w:line="247" w:lineRule="auto" w:before="125"/>
        <w:ind w:firstLine="396"/>
      </w:pPr>
      <w:r>
        <w:rPr>
          <w:color w:val="231F20"/>
        </w:rPr>
        <w:t>Tôi trích dẫn từ tạng </w:t>
      </w:r>
      <w:r>
        <w:rPr>
          <w:i/>
          <w:color w:val="231F20"/>
        </w:rPr>
        <w:t>Kinh </w:t>
      </w:r>
      <w:r>
        <w:rPr>
          <w:color w:val="231F20"/>
        </w:rPr>
        <w:t>nhiều lần để chỉ </w:t>
      </w:r>
      <w:r>
        <w:rPr>
          <w:color w:val="231F20"/>
        </w:rPr>
        <w:t>ra rằng, những lời dạy chứa đựng trong tạng </w:t>
      </w:r>
      <w:r>
        <w:rPr>
          <w:i/>
          <w:color w:val="231F20"/>
        </w:rPr>
        <w:t>Vi Diệu Pháp</w:t>
      </w:r>
      <w:r>
        <w:rPr>
          <w:i/>
          <w:color w:val="231F20"/>
          <w:spacing w:val="-5"/>
        </w:rPr>
        <w:t> </w:t>
      </w:r>
      <w:r>
        <w:rPr>
          <w:color w:val="231F20"/>
        </w:rPr>
        <w:t>không</w:t>
      </w:r>
      <w:r>
        <w:rPr>
          <w:color w:val="231F20"/>
          <w:spacing w:val="-5"/>
        </w:rPr>
        <w:t> </w:t>
      </w:r>
      <w:r>
        <w:rPr>
          <w:color w:val="231F20"/>
        </w:rPr>
        <w:t>khác</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phần</w:t>
      </w:r>
      <w:r>
        <w:rPr>
          <w:color w:val="231F20"/>
          <w:spacing w:val="-5"/>
        </w:rPr>
        <w:t> </w:t>
      </w:r>
      <w:r>
        <w:rPr>
          <w:color w:val="231F20"/>
        </w:rPr>
        <w:t>còn</w:t>
      </w:r>
      <w:r>
        <w:rPr>
          <w:color w:val="231F20"/>
          <w:spacing w:val="-5"/>
        </w:rPr>
        <w:t> </w:t>
      </w:r>
      <w:r>
        <w:rPr>
          <w:color w:val="231F20"/>
        </w:rPr>
        <w:t>lại</w:t>
      </w:r>
      <w:r>
        <w:rPr>
          <w:color w:val="231F20"/>
          <w:spacing w:val="-5"/>
        </w:rPr>
        <w:t> </w:t>
      </w:r>
      <w:r>
        <w:rPr>
          <w:color w:val="231F20"/>
        </w:rPr>
        <w:t>của</w:t>
      </w:r>
      <w:r>
        <w:rPr>
          <w:color w:val="231F20"/>
          <w:spacing w:val="-5"/>
        </w:rPr>
        <w:t> </w:t>
      </w:r>
      <w:r>
        <w:rPr>
          <w:i/>
          <w:color w:val="231F20"/>
        </w:rPr>
        <w:t>Tam</w:t>
      </w:r>
      <w:r>
        <w:rPr>
          <w:i/>
          <w:color w:val="231F20"/>
          <w:spacing w:val="-5"/>
        </w:rPr>
        <w:t> </w:t>
      </w:r>
      <w:r>
        <w:rPr>
          <w:i/>
          <w:color w:val="231F20"/>
        </w:rPr>
        <w:t>Tạng </w:t>
      </w:r>
      <w:r>
        <w:rPr>
          <w:color w:val="231F20"/>
        </w:rPr>
        <w:t>kinh điển. Tôi chủ yếu sử dụng bản dịch tiếng Anh của “Hiệp Hội Kinh Điển Pāli”. Các trích dẫn từ </w:t>
      </w:r>
      <w:r>
        <w:rPr>
          <w:i/>
          <w:color w:val="231F20"/>
        </w:rPr>
        <w:t>Thanh Tịnh Đạo</w:t>
      </w:r>
      <w:r>
        <w:rPr>
          <w:color w:val="231F20"/>
        </w:rPr>
        <w:t>, tôi sử dụng bản dịch của Tỳ kheo Ñāṇamoli (Colombo, Sri Lanka, 1964). </w:t>
      </w:r>
      <w:r>
        <w:rPr>
          <w:i/>
          <w:color w:val="231F20"/>
        </w:rPr>
        <w:t>Thanh Tịnh Đạo </w:t>
      </w:r>
      <w:r>
        <w:rPr>
          <w:color w:val="231F20"/>
        </w:rPr>
        <w:t>là một cuốn Bách Khoa</w:t>
      </w:r>
      <w:r>
        <w:rPr>
          <w:color w:val="231F20"/>
          <w:spacing w:val="-2"/>
        </w:rPr>
        <w:t> </w:t>
      </w:r>
      <w:r>
        <w:rPr>
          <w:color w:val="231F20"/>
        </w:rPr>
        <w:t>Toàn</w:t>
      </w:r>
      <w:r>
        <w:rPr>
          <w:color w:val="231F20"/>
          <w:spacing w:val="-2"/>
        </w:rPr>
        <w:t> </w:t>
      </w:r>
      <w:r>
        <w:rPr>
          <w:color w:val="231F20"/>
        </w:rPr>
        <w:t>Thư về Đạo Phật, được soạn bởi nhà chú giải Buddhaghosa (Phật Âm) vào thế kỷ V. Ngài cũng biên soạn phần lớn các chú giải </w:t>
      </w:r>
      <w:r>
        <w:rPr>
          <w:i/>
          <w:color w:val="231F20"/>
        </w:rPr>
        <w:t>Tam Tạng</w:t>
      </w:r>
      <w:r>
        <w:rPr>
          <w:color w:val="231F20"/>
        </w:rPr>
        <w:t>, các tác phẩm của Ngài xuất phát từ các truyền thống chú giải cổ.</w:t>
      </w:r>
    </w:p>
    <w:p>
      <w:pPr>
        <w:pStyle w:val="BodyText"/>
        <w:spacing w:after="0" w:line="247" w:lineRule="auto"/>
        <w:sectPr>
          <w:pgSz w:w="7660" w:h="11630"/>
          <w:pgMar w:header="779" w:footer="0" w:top="1100" w:bottom="280" w:left="850" w:right="850"/>
        </w:sectPr>
      </w:pPr>
    </w:p>
    <w:p>
      <w:pPr>
        <w:spacing w:before="241"/>
        <w:ind w:left="510" w:right="0" w:firstLine="0"/>
        <w:jc w:val="left"/>
        <w:rPr>
          <w:sz w:val="27"/>
        </w:rPr>
      </w:pPr>
      <w:r>
        <w:rPr>
          <w:i/>
          <w:color w:val="231F20"/>
          <w:sz w:val="27"/>
        </w:rPr>
        <w:t>Vi</w:t>
      </w:r>
      <w:r>
        <w:rPr>
          <w:i/>
          <w:color w:val="231F20"/>
          <w:spacing w:val="-4"/>
          <w:sz w:val="27"/>
        </w:rPr>
        <w:t> </w:t>
      </w:r>
      <w:r>
        <w:rPr>
          <w:i/>
          <w:color w:val="231F20"/>
          <w:sz w:val="27"/>
        </w:rPr>
        <w:t>Diệu</w:t>
      </w:r>
      <w:r>
        <w:rPr>
          <w:i/>
          <w:color w:val="231F20"/>
          <w:spacing w:val="-4"/>
          <w:sz w:val="27"/>
        </w:rPr>
        <w:t> </w:t>
      </w:r>
      <w:r>
        <w:rPr>
          <w:i/>
          <w:color w:val="231F20"/>
          <w:sz w:val="27"/>
        </w:rPr>
        <w:t>Pháp</w:t>
      </w:r>
      <w:r>
        <w:rPr>
          <w:i/>
          <w:color w:val="231F20"/>
          <w:spacing w:val="-4"/>
          <w:sz w:val="27"/>
        </w:rPr>
        <w:t> </w:t>
      </w:r>
      <w:r>
        <w:rPr>
          <w:color w:val="231F20"/>
          <w:sz w:val="27"/>
        </w:rPr>
        <w:t>bao</w:t>
      </w:r>
      <w:r>
        <w:rPr>
          <w:color w:val="231F20"/>
          <w:spacing w:val="-3"/>
          <w:sz w:val="27"/>
        </w:rPr>
        <w:t> </w:t>
      </w:r>
      <w:r>
        <w:rPr>
          <w:color w:val="231F20"/>
          <w:sz w:val="27"/>
        </w:rPr>
        <w:t>gồm</w:t>
      </w:r>
      <w:r>
        <w:rPr>
          <w:color w:val="231F20"/>
          <w:spacing w:val="-4"/>
          <w:sz w:val="27"/>
        </w:rPr>
        <w:t> </w:t>
      </w:r>
      <w:r>
        <w:rPr>
          <w:color w:val="231F20"/>
          <w:sz w:val="27"/>
        </w:rPr>
        <w:t>bảy</w:t>
      </w:r>
      <w:r>
        <w:rPr>
          <w:color w:val="231F20"/>
          <w:spacing w:val="-3"/>
          <w:sz w:val="27"/>
        </w:rPr>
        <w:t> </w:t>
      </w:r>
      <w:r>
        <w:rPr>
          <w:color w:val="231F20"/>
          <w:spacing w:val="-4"/>
          <w:sz w:val="27"/>
        </w:rPr>
        <w:t>bộ</w:t>
      </w:r>
      <w:r>
        <w:rPr>
          <w:color w:val="231F20"/>
          <w:spacing w:val="-4"/>
          <w:sz w:val="27"/>
          <w:vertAlign w:val="superscript"/>
        </w:rPr>
        <w:t>1</w:t>
      </w:r>
      <w:r>
        <w:rPr>
          <w:color w:val="231F20"/>
          <w:spacing w:val="-4"/>
          <w:sz w:val="27"/>
          <w:vertAlign w:val="baseline"/>
        </w:rPr>
        <w:t>:</w:t>
      </w:r>
    </w:p>
    <w:p>
      <w:pPr>
        <w:spacing w:before="131"/>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Pháp</w:t>
      </w:r>
      <w:r>
        <w:rPr>
          <w:color w:val="231F20"/>
          <w:spacing w:val="-1"/>
          <w:sz w:val="27"/>
        </w:rPr>
        <w:t> </w:t>
      </w:r>
      <w:r>
        <w:rPr>
          <w:color w:val="231F20"/>
          <w:sz w:val="27"/>
        </w:rPr>
        <w:t>tụ </w:t>
      </w:r>
      <w:r>
        <w:rPr>
          <w:color w:val="231F20"/>
          <w:spacing w:val="-2"/>
          <w:sz w:val="27"/>
        </w:rPr>
        <w:t>(</w:t>
      </w:r>
      <w:r>
        <w:rPr>
          <w:i/>
          <w:color w:val="231F20"/>
          <w:spacing w:val="-2"/>
          <w:sz w:val="27"/>
        </w:rPr>
        <w:t>Dhammasaṅganī</w:t>
      </w:r>
      <w:r>
        <w:rPr>
          <w:color w:val="231F20"/>
          <w:spacing w:val="-2"/>
          <w:sz w:val="27"/>
        </w:rPr>
        <w:t>)</w:t>
      </w:r>
    </w:p>
    <w:p>
      <w:pPr>
        <w:spacing w:before="121"/>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Phân</w:t>
      </w:r>
      <w:r>
        <w:rPr>
          <w:color w:val="231F20"/>
          <w:spacing w:val="-6"/>
          <w:sz w:val="27"/>
        </w:rPr>
        <w:t> </w:t>
      </w:r>
      <w:r>
        <w:rPr>
          <w:color w:val="231F20"/>
          <w:sz w:val="27"/>
        </w:rPr>
        <w:t>Tích </w:t>
      </w:r>
      <w:r>
        <w:rPr>
          <w:color w:val="231F20"/>
          <w:spacing w:val="-2"/>
          <w:sz w:val="27"/>
        </w:rPr>
        <w:t>(</w:t>
      </w:r>
      <w:r>
        <w:rPr>
          <w:i/>
          <w:color w:val="231F20"/>
          <w:spacing w:val="-2"/>
          <w:sz w:val="27"/>
        </w:rPr>
        <w:t>Vibhaṅga</w:t>
      </w:r>
      <w:r>
        <w:rPr>
          <w:color w:val="231F20"/>
          <w:spacing w:val="-2"/>
          <w:sz w:val="27"/>
        </w:rPr>
        <w:t>)</w:t>
      </w:r>
    </w:p>
    <w:p>
      <w:pPr>
        <w:spacing w:before="121"/>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Chất</w:t>
      </w:r>
      <w:r>
        <w:rPr>
          <w:color w:val="231F20"/>
          <w:spacing w:val="-1"/>
          <w:sz w:val="27"/>
        </w:rPr>
        <w:t> </w:t>
      </w:r>
      <w:r>
        <w:rPr>
          <w:color w:val="231F20"/>
          <w:sz w:val="27"/>
        </w:rPr>
        <w:t>Ngữ </w:t>
      </w:r>
      <w:r>
        <w:rPr>
          <w:color w:val="231F20"/>
          <w:spacing w:val="-2"/>
          <w:sz w:val="27"/>
        </w:rPr>
        <w:t>(</w:t>
      </w:r>
      <w:r>
        <w:rPr>
          <w:i/>
          <w:color w:val="231F20"/>
          <w:spacing w:val="-2"/>
          <w:sz w:val="27"/>
        </w:rPr>
        <w:t>Dhātukathā</w:t>
      </w:r>
      <w:r>
        <w:rPr>
          <w:color w:val="231F20"/>
          <w:spacing w:val="-2"/>
          <w:sz w:val="27"/>
        </w:rPr>
        <w:t>)</w:t>
      </w:r>
    </w:p>
    <w:p>
      <w:pPr>
        <w:spacing w:before="122"/>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Nhân</w:t>
      </w:r>
      <w:r>
        <w:rPr>
          <w:color w:val="231F20"/>
          <w:spacing w:val="-1"/>
          <w:sz w:val="27"/>
        </w:rPr>
        <w:t> </w:t>
      </w:r>
      <w:r>
        <w:rPr>
          <w:color w:val="231F20"/>
          <w:sz w:val="27"/>
        </w:rPr>
        <w:t>Chế Định </w:t>
      </w:r>
      <w:r>
        <w:rPr>
          <w:color w:val="231F20"/>
          <w:spacing w:val="-2"/>
          <w:sz w:val="27"/>
        </w:rPr>
        <w:t>(P</w:t>
      </w:r>
      <w:r>
        <w:rPr>
          <w:i/>
          <w:color w:val="231F20"/>
          <w:spacing w:val="-2"/>
          <w:sz w:val="27"/>
        </w:rPr>
        <w:t>uggalapaññatti</w:t>
      </w:r>
      <w:r>
        <w:rPr>
          <w:color w:val="231F20"/>
          <w:spacing w:val="-2"/>
          <w:sz w:val="27"/>
        </w:rPr>
        <w:t>)</w:t>
      </w:r>
    </w:p>
    <w:p>
      <w:pPr>
        <w:spacing w:before="121"/>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Ngữ</w:t>
      </w:r>
      <w:r>
        <w:rPr>
          <w:color w:val="231F20"/>
          <w:spacing w:val="-6"/>
          <w:sz w:val="27"/>
        </w:rPr>
        <w:t> </w:t>
      </w:r>
      <w:r>
        <w:rPr>
          <w:color w:val="231F20"/>
          <w:sz w:val="27"/>
        </w:rPr>
        <w:t>Tông </w:t>
      </w:r>
      <w:r>
        <w:rPr>
          <w:color w:val="231F20"/>
          <w:spacing w:val="-2"/>
          <w:sz w:val="27"/>
        </w:rPr>
        <w:t>(</w:t>
      </w:r>
      <w:r>
        <w:rPr>
          <w:i/>
          <w:color w:val="231F20"/>
          <w:spacing w:val="-2"/>
          <w:sz w:val="27"/>
        </w:rPr>
        <w:t>Kathāvatthu</w:t>
      </w:r>
      <w:r>
        <w:rPr>
          <w:color w:val="231F20"/>
          <w:spacing w:val="-2"/>
          <w:sz w:val="27"/>
        </w:rPr>
        <w:t>)</w:t>
      </w:r>
    </w:p>
    <w:p>
      <w:pPr>
        <w:spacing w:before="121"/>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Song</w:t>
      </w:r>
      <w:r>
        <w:rPr>
          <w:color w:val="231F20"/>
          <w:spacing w:val="-1"/>
          <w:sz w:val="27"/>
        </w:rPr>
        <w:t> </w:t>
      </w:r>
      <w:r>
        <w:rPr>
          <w:color w:val="231F20"/>
          <w:sz w:val="27"/>
        </w:rPr>
        <w:t>Đối </w:t>
      </w:r>
      <w:r>
        <w:rPr>
          <w:color w:val="231F20"/>
          <w:spacing w:val="-2"/>
          <w:sz w:val="27"/>
        </w:rPr>
        <w:t>(</w:t>
      </w:r>
      <w:r>
        <w:rPr>
          <w:i/>
          <w:color w:val="231F20"/>
          <w:spacing w:val="-2"/>
          <w:sz w:val="27"/>
        </w:rPr>
        <w:t>Yamaka</w:t>
      </w:r>
      <w:r>
        <w:rPr>
          <w:color w:val="231F20"/>
          <w:spacing w:val="-2"/>
          <w:sz w:val="27"/>
        </w:rPr>
        <w:t>)</w:t>
      </w:r>
    </w:p>
    <w:p>
      <w:pPr>
        <w:spacing w:before="122"/>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Bộ Duyên</w:t>
      </w:r>
      <w:r>
        <w:rPr>
          <w:color w:val="231F20"/>
          <w:spacing w:val="-1"/>
          <w:sz w:val="27"/>
        </w:rPr>
        <w:t> </w:t>
      </w:r>
      <w:r>
        <w:rPr>
          <w:color w:val="231F20"/>
          <w:sz w:val="27"/>
        </w:rPr>
        <w:t>Hệ </w:t>
      </w:r>
      <w:r>
        <w:rPr>
          <w:color w:val="231F20"/>
          <w:spacing w:val="-2"/>
          <w:sz w:val="27"/>
        </w:rPr>
        <w:t>(</w:t>
      </w:r>
      <w:r>
        <w:rPr>
          <w:i/>
          <w:color w:val="231F20"/>
          <w:spacing w:val="-2"/>
          <w:sz w:val="27"/>
        </w:rPr>
        <w:t>Paṭṭhāna</w:t>
      </w:r>
      <w:r>
        <w:rPr>
          <w:color w:val="231F20"/>
          <w:spacing w:val="-2"/>
          <w:sz w:val="27"/>
        </w:rPr>
        <w:t>)</w:t>
      </w:r>
    </w:p>
    <w:p>
      <w:pPr>
        <w:spacing w:line="254" w:lineRule="auto" w:before="121"/>
        <w:ind w:left="113" w:right="108" w:firstLine="396"/>
        <w:jc w:val="both"/>
        <w:rPr>
          <w:sz w:val="27"/>
        </w:rPr>
      </w:pPr>
      <w:r>
        <w:rPr>
          <w:color w:val="231F20"/>
          <w:sz w:val="27"/>
        </w:rPr>
        <w:t>Khi</w:t>
      </w:r>
      <w:r>
        <w:rPr>
          <w:color w:val="231F20"/>
          <w:spacing w:val="40"/>
          <w:sz w:val="27"/>
        </w:rPr>
        <w:t> </w:t>
      </w:r>
      <w:r>
        <w:rPr>
          <w:color w:val="231F20"/>
          <w:sz w:val="27"/>
        </w:rPr>
        <w:t>bắt</w:t>
      </w:r>
      <w:r>
        <w:rPr>
          <w:color w:val="231F20"/>
          <w:spacing w:val="40"/>
          <w:sz w:val="27"/>
        </w:rPr>
        <w:t> </w:t>
      </w:r>
      <w:r>
        <w:rPr>
          <w:color w:val="231F20"/>
          <w:sz w:val="27"/>
        </w:rPr>
        <w:t>đầu</w:t>
      </w:r>
      <w:r>
        <w:rPr>
          <w:color w:val="231F20"/>
          <w:spacing w:val="40"/>
          <w:sz w:val="27"/>
        </w:rPr>
        <w:t> </w:t>
      </w:r>
      <w:r>
        <w:rPr>
          <w:color w:val="231F20"/>
          <w:sz w:val="27"/>
        </w:rPr>
        <w:t>viết</w:t>
      </w:r>
      <w:r>
        <w:rPr>
          <w:color w:val="231F20"/>
          <w:spacing w:val="40"/>
          <w:sz w:val="27"/>
        </w:rPr>
        <w:t> </w:t>
      </w:r>
      <w:r>
        <w:rPr>
          <w:color w:val="231F20"/>
          <w:sz w:val="27"/>
        </w:rPr>
        <w:t>cuốn</w:t>
      </w:r>
      <w:r>
        <w:rPr>
          <w:color w:val="231F20"/>
          <w:spacing w:val="40"/>
          <w:sz w:val="27"/>
        </w:rPr>
        <w:t> </w:t>
      </w:r>
      <w:r>
        <w:rPr>
          <w:color w:val="231F20"/>
          <w:sz w:val="27"/>
        </w:rPr>
        <w:t>sách</w:t>
      </w:r>
      <w:r>
        <w:rPr>
          <w:color w:val="231F20"/>
          <w:spacing w:val="40"/>
          <w:sz w:val="27"/>
        </w:rPr>
        <w:t> </w:t>
      </w:r>
      <w:r>
        <w:rPr>
          <w:color w:val="231F20"/>
          <w:sz w:val="27"/>
        </w:rPr>
        <w:t>này,</w:t>
      </w:r>
      <w:r>
        <w:rPr>
          <w:color w:val="231F20"/>
          <w:spacing w:val="40"/>
          <w:sz w:val="27"/>
        </w:rPr>
        <w:t> </w:t>
      </w:r>
      <w:r>
        <w:rPr>
          <w:color w:val="231F20"/>
          <w:sz w:val="27"/>
        </w:rPr>
        <w:t>các</w:t>
      </w:r>
      <w:r>
        <w:rPr>
          <w:color w:val="231F20"/>
          <w:spacing w:val="40"/>
          <w:sz w:val="27"/>
        </w:rPr>
        <w:t> </w:t>
      </w:r>
      <w:r>
        <w:rPr>
          <w:color w:val="231F20"/>
          <w:sz w:val="27"/>
        </w:rPr>
        <w:t>nguồn được tôi sử dụng bao gồm các cuốn </w:t>
      </w:r>
      <w:r>
        <w:rPr>
          <w:i/>
          <w:color w:val="231F20"/>
          <w:sz w:val="27"/>
        </w:rPr>
        <w:t>Thanh Tịnh</w:t>
      </w:r>
      <w:r>
        <w:rPr>
          <w:i/>
          <w:color w:val="231F20"/>
          <w:spacing w:val="80"/>
          <w:sz w:val="27"/>
        </w:rPr>
        <w:t> </w:t>
      </w:r>
      <w:r>
        <w:rPr>
          <w:i/>
          <w:color w:val="231F20"/>
          <w:sz w:val="27"/>
        </w:rPr>
        <w:t>Đạo</w:t>
      </w:r>
      <w:r>
        <w:rPr>
          <w:i/>
          <w:color w:val="231F20"/>
          <w:spacing w:val="80"/>
          <w:sz w:val="27"/>
        </w:rPr>
        <w:t> </w:t>
      </w:r>
      <w:r>
        <w:rPr>
          <w:i/>
          <w:color w:val="231F20"/>
          <w:sz w:val="27"/>
        </w:rPr>
        <w:t>(Visuddhimagga)</w:t>
      </w:r>
      <w:r>
        <w:rPr>
          <w:i/>
          <w:color w:val="231F20"/>
          <w:spacing w:val="80"/>
          <w:sz w:val="27"/>
        </w:rPr>
        <w:t> </w:t>
      </w:r>
      <w:r>
        <w:rPr>
          <w:color w:val="231F20"/>
          <w:sz w:val="27"/>
        </w:rPr>
        <w:t>và</w:t>
      </w:r>
      <w:r>
        <w:rPr>
          <w:color w:val="231F20"/>
          <w:spacing w:val="80"/>
          <w:sz w:val="27"/>
        </w:rPr>
        <w:t> </w:t>
      </w:r>
      <w:r>
        <w:rPr>
          <w:color w:val="231F20"/>
          <w:sz w:val="27"/>
        </w:rPr>
        <w:t>cuốn</w:t>
      </w:r>
      <w:r>
        <w:rPr>
          <w:color w:val="231F20"/>
          <w:spacing w:val="80"/>
          <w:sz w:val="27"/>
        </w:rPr>
        <w:t> </w:t>
      </w:r>
      <w:r>
        <w:rPr>
          <w:i/>
          <w:color w:val="231F20"/>
          <w:sz w:val="27"/>
        </w:rPr>
        <w:t>Chú</w:t>
      </w:r>
      <w:r>
        <w:rPr>
          <w:i/>
          <w:color w:val="231F20"/>
          <w:spacing w:val="80"/>
          <w:sz w:val="27"/>
        </w:rPr>
        <w:t> </w:t>
      </w:r>
      <w:r>
        <w:rPr>
          <w:i/>
          <w:color w:val="231F20"/>
          <w:sz w:val="27"/>
        </w:rPr>
        <w:t>Giải</w:t>
      </w:r>
      <w:r>
        <w:rPr>
          <w:i/>
          <w:color w:val="231F20"/>
          <w:spacing w:val="80"/>
          <w:sz w:val="27"/>
        </w:rPr>
        <w:t> </w:t>
      </w:r>
      <w:r>
        <w:rPr>
          <w:i/>
          <w:color w:val="231F20"/>
          <w:sz w:val="27"/>
        </w:rPr>
        <w:t>Bộ Pháp Tụ (Atthasālinī) </w:t>
      </w:r>
      <w:r>
        <w:rPr>
          <w:color w:val="231F20"/>
          <w:sz w:val="27"/>
        </w:rPr>
        <w:t>- cùng được soạn bởi ngài Buddhaghosa. Tôi cũng sử dụng cuốn </w:t>
      </w:r>
      <w:r>
        <w:rPr>
          <w:i/>
          <w:color w:val="231F20"/>
          <w:sz w:val="27"/>
        </w:rPr>
        <w:t>Vi Diệu Pháp Toát Yếu (Abhidhammattha Sangaha)</w:t>
      </w:r>
      <w:r>
        <w:rPr>
          <w:color w:val="231F20"/>
          <w:sz w:val="27"/>
        </w:rPr>
        <w:t>, một bách khoa toàn thư của </w:t>
      </w:r>
      <w:r>
        <w:rPr>
          <w:i/>
          <w:color w:val="231F20"/>
          <w:sz w:val="27"/>
        </w:rPr>
        <w:t>Vi Diệu Pháp</w:t>
      </w:r>
      <w:r>
        <w:rPr>
          <w:color w:val="231F20"/>
          <w:sz w:val="27"/>
        </w:rPr>
        <w:t>, được viết bởi ngài Anuruddha</w:t>
      </w:r>
      <w:r>
        <w:rPr>
          <w:color w:val="231F20"/>
          <w:sz w:val="27"/>
          <w:vertAlign w:val="superscript"/>
        </w:rPr>
        <w:t>2</w:t>
      </w:r>
      <w:r>
        <w:rPr>
          <w:color w:val="231F20"/>
          <w:sz w:val="27"/>
          <w:vertAlign w:val="baseline"/>
        </w:rPr>
        <w:t>. Những tác phẩm này đã giúp tôi rất nhiều</w:t>
      </w:r>
      <w:r>
        <w:rPr>
          <w:color w:val="231F20"/>
          <w:spacing w:val="-2"/>
          <w:sz w:val="27"/>
          <w:vertAlign w:val="baseline"/>
        </w:rPr>
        <w:t> </w:t>
      </w:r>
      <w:r>
        <w:rPr>
          <w:color w:val="231F20"/>
          <w:sz w:val="27"/>
          <w:vertAlign w:val="baseline"/>
        </w:rPr>
        <w:t>trong</w:t>
      </w:r>
      <w:r>
        <w:rPr>
          <w:color w:val="231F20"/>
          <w:spacing w:val="-2"/>
          <w:sz w:val="27"/>
          <w:vertAlign w:val="baseline"/>
        </w:rPr>
        <w:t> </w:t>
      </w:r>
      <w:r>
        <w:rPr>
          <w:color w:val="231F20"/>
          <w:sz w:val="27"/>
          <w:vertAlign w:val="baseline"/>
        </w:rPr>
        <w:t>việc</w:t>
      </w:r>
      <w:r>
        <w:rPr>
          <w:color w:val="231F20"/>
          <w:spacing w:val="-2"/>
          <w:sz w:val="27"/>
          <w:vertAlign w:val="baseline"/>
        </w:rPr>
        <w:t> </w:t>
      </w:r>
      <w:r>
        <w:rPr>
          <w:color w:val="231F20"/>
          <w:sz w:val="27"/>
          <w:vertAlign w:val="baseline"/>
        </w:rPr>
        <w:t>nghiên</w:t>
      </w:r>
      <w:r>
        <w:rPr>
          <w:color w:val="231F20"/>
          <w:spacing w:val="-2"/>
          <w:sz w:val="27"/>
          <w:vertAlign w:val="baseline"/>
        </w:rPr>
        <w:t> </w:t>
      </w:r>
      <w:r>
        <w:rPr>
          <w:color w:val="231F20"/>
          <w:sz w:val="27"/>
          <w:vertAlign w:val="baseline"/>
        </w:rPr>
        <w:t>cứu</w:t>
      </w:r>
      <w:r>
        <w:rPr>
          <w:color w:val="231F20"/>
          <w:spacing w:val="-2"/>
          <w:sz w:val="27"/>
          <w:vertAlign w:val="baseline"/>
        </w:rPr>
        <w:t> </w:t>
      </w:r>
      <w:r>
        <w:rPr>
          <w:i/>
          <w:color w:val="231F20"/>
          <w:sz w:val="27"/>
          <w:vertAlign w:val="baseline"/>
        </w:rPr>
        <w:t>Vi</w:t>
      </w:r>
      <w:r>
        <w:rPr>
          <w:i/>
          <w:color w:val="231F20"/>
          <w:spacing w:val="-2"/>
          <w:sz w:val="27"/>
          <w:vertAlign w:val="baseline"/>
        </w:rPr>
        <w:t> </w:t>
      </w:r>
      <w:r>
        <w:rPr>
          <w:i/>
          <w:color w:val="231F20"/>
          <w:sz w:val="27"/>
          <w:vertAlign w:val="baseline"/>
        </w:rPr>
        <w:t>Diệu</w:t>
      </w:r>
      <w:r>
        <w:rPr>
          <w:i/>
          <w:color w:val="231F20"/>
          <w:spacing w:val="-2"/>
          <w:sz w:val="27"/>
          <w:vertAlign w:val="baseline"/>
        </w:rPr>
        <w:t> </w:t>
      </w:r>
      <w:r>
        <w:rPr>
          <w:i/>
          <w:color w:val="231F20"/>
          <w:sz w:val="27"/>
          <w:vertAlign w:val="baseline"/>
        </w:rPr>
        <w:t>Pháp</w:t>
      </w:r>
      <w:r>
        <w:rPr>
          <w:color w:val="231F20"/>
          <w:sz w:val="27"/>
          <w:vertAlign w:val="baseline"/>
        </w:rPr>
        <w:t>.</w:t>
      </w:r>
      <w:r>
        <w:rPr>
          <w:color w:val="231F20"/>
          <w:spacing w:val="-2"/>
          <w:sz w:val="27"/>
          <w:vertAlign w:val="baseline"/>
        </w:rPr>
        <w:t> </w:t>
      </w:r>
      <w:r>
        <w:rPr>
          <w:color w:val="231F20"/>
          <w:sz w:val="27"/>
          <w:vertAlign w:val="baseline"/>
        </w:rPr>
        <w:t>Các</w:t>
      </w:r>
      <w:r>
        <w:rPr>
          <w:color w:val="231F20"/>
          <w:spacing w:val="-2"/>
          <w:sz w:val="27"/>
          <w:vertAlign w:val="baseline"/>
        </w:rPr>
        <w:t> </w:t>
      </w:r>
      <w:r>
        <w:rPr>
          <w:color w:val="231F20"/>
          <w:sz w:val="27"/>
          <w:vertAlign w:val="baseline"/>
        </w:rPr>
        <w:t>cuốn </w:t>
      </w:r>
      <w:r>
        <w:rPr>
          <w:i/>
          <w:color w:val="231F20"/>
          <w:sz w:val="27"/>
          <w:vertAlign w:val="baseline"/>
        </w:rPr>
        <w:t>Bộ Pháp Tụ </w:t>
      </w:r>
      <w:r>
        <w:rPr>
          <w:color w:val="231F20"/>
          <w:sz w:val="27"/>
          <w:vertAlign w:val="baseline"/>
        </w:rPr>
        <w:t>và các bộ khác của</w:t>
      </w:r>
      <w:r>
        <w:rPr>
          <w:color w:val="231F20"/>
          <w:spacing w:val="40"/>
          <w:sz w:val="27"/>
          <w:vertAlign w:val="baseline"/>
        </w:rPr>
        <w:t> </w:t>
      </w:r>
      <w:r>
        <w:rPr>
          <w:color w:val="231F20"/>
          <w:sz w:val="27"/>
          <w:vertAlign w:val="baseline"/>
        </w:rPr>
        <w:t>tạng </w:t>
      </w:r>
      <w:r>
        <w:rPr>
          <w:i/>
          <w:color w:val="231F20"/>
          <w:sz w:val="27"/>
          <w:vertAlign w:val="baseline"/>
        </w:rPr>
        <w:t>Vi Diệu Pháp </w:t>
      </w:r>
      <w:r>
        <w:rPr>
          <w:color w:val="231F20"/>
          <w:sz w:val="27"/>
          <w:vertAlign w:val="baseline"/>
        </w:rPr>
        <w:t>được tôi thỉnh dần về sau.</w:t>
      </w:r>
    </w:p>
    <w:p>
      <w:pPr>
        <w:pStyle w:val="BodyText"/>
        <w:spacing w:line="254" w:lineRule="auto" w:before="115"/>
        <w:ind w:firstLine="396"/>
      </w:pPr>
      <w:r>
        <w:rPr>
          <w:color w:val="231F20"/>
        </w:rPr>
        <w:t>Các chú giải cung cấp những mô tả chi tiết và danh mục các loại tâm (citta) khác nhau, mỗi </w:t>
      </w:r>
      <w:r>
        <w:rPr>
          <w:color w:val="231F20"/>
        </w:rPr>
        <w:t>tâm đảm</w:t>
      </w:r>
      <w:r>
        <w:rPr>
          <w:color w:val="231F20"/>
          <w:spacing w:val="5"/>
        </w:rPr>
        <w:t> </w:t>
      </w:r>
      <w:r>
        <w:rPr>
          <w:color w:val="231F20"/>
        </w:rPr>
        <w:t>nhận</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riêng</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Chú</w:t>
      </w:r>
      <w:r>
        <w:rPr>
          <w:color w:val="231F20"/>
          <w:spacing w:val="5"/>
        </w:rPr>
        <w:t> </w:t>
      </w:r>
      <w:r>
        <w:rPr>
          <w:color w:val="231F20"/>
        </w:rPr>
        <w:t>giải</w:t>
      </w:r>
      <w:r>
        <w:rPr>
          <w:color w:val="231F20"/>
          <w:spacing w:val="5"/>
        </w:rPr>
        <w:t> </w:t>
      </w:r>
      <w:r>
        <w:rPr>
          <w:color w:val="231F20"/>
          <w:spacing w:val="-4"/>
        </w:rPr>
        <w:t>cũng</w:t>
      </w:r>
    </w:p>
    <w:p>
      <w:pPr>
        <w:pStyle w:val="BodyText"/>
        <w:spacing w:before="11"/>
        <w:ind w:left="0" w:right="0"/>
        <w:jc w:val="left"/>
        <w:rPr>
          <w:sz w:val="15"/>
        </w:rPr>
      </w:pPr>
      <w:r>
        <w:rPr>
          <w:sz w:val="15"/>
        </w:rPr>
        <mc:AlternateContent>
          <mc:Choice Requires="wps">
            <w:drawing>
              <wp:anchor distT="0" distB="0" distL="0" distR="0" allowOverlap="1" layoutInCell="1" locked="0" behindDoc="1" simplePos="0" relativeHeight="487589888">
                <wp:simplePos x="0" y="0"/>
                <wp:positionH relativeFrom="page">
                  <wp:posOffset>612000</wp:posOffset>
                </wp:positionH>
                <wp:positionV relativeFrom="paragraph">
                  <wp:posOffset>131852</wp:posOffset>
                </wp:positionV>
                <wp:extent cx="91440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82089pt;width:72pt;height:.1pt;mso-position-horizontal-relative:page;mso-position-vertical-relative:paragraph;z-index:-15726592;mso-wrap-distance-left:0;mso-wrap-distance-right:0" id="docshape66" coordorigin="964,208" coordsize="1440,0" path="m964,208l2404,208e" filled="false" stroked="true" strokeweight="1pt" strokecolor="#231f20">
                <v:path arrowok="t"/>
                <v:stroke dashstyle="solid"/>
                <w10:wrap type="topAndBottom"/>
              </v:shape>
            </w:pict>
          </mc:Fallback>
        </mc:AlternateContent>
      </w:r>
    </w:p>
    <w:p>
      <w:pPr>
        <w:spacing w:line="312" w:lineRule="auto" w:before="80"/>
        <w:ind w:left="113" w:right="0" w:firstLine="0"/>
        <w:jc w:val="left"/>
        <w:rPr>
          <w:rFonts w:ascii="Microsoft Sans Serif" w:hAnsi="Microsoft Sans Serif"/>
          <w:sz w:val="16"/>
        </w:rPr>
      </w:pPr>
      <w:r>
        <w:rPr>
          <w:rFonts w:ascii="Arial MT" w:hAnsi="Arial MT"/>
          <w:color w:val="231F20"/>
          <w:position w:val="5"/>
          <w:sz w:val="9"/>
        </w:rPr>
        <w:t>1</w:t>
      </w:r>
      <w:r>
        <w:rPr>
          <w:rFonts w:ascii="Arial MT" w:hAnsi="Arial MT"/>
          <w:color w:val="231F20"/>
          <w:spacing w:val="27"/>
          <w:position w:val="5"/>
          <w:sz w:val="9"/>
        </w:rPr>
        <w:t> </w:t>
      </w:r>
      <w:r>
        <w:rPr>
          <w:rFonts w:ascii="Microsoft Sans Serif" w:hAnsi="Microsoft Sans Serif"/>
          <w:sz w:val="16"/>
        </w:rPr>
        <w:t>Tham khảo tóm lược về nội dung của các Bộ này trong cuốn: </w:t>
      </w:r>
      <w:r>
        <w:rPr>
          <w:rFonts w:ascii="Arial" w:hAnsi="Arial"/>
          <w:i/>
          <w:sz w:val="16"/>
        </w:rPr>
        <w:t>Hướng Dẫn Sơ Lược Tạng Vi Diệu Pháp </w:t>
      </w:r>
      <w:r>
        <w:rPr>
          <w:rFonts w:ascii="Microsoft Sans Serif" w:hAnsi="Microsoft Sans Serif"/>
          <w:sz w:val="16"/>
        </w:rPr>
        <w:t>của Đại đức Nyanatiloka.</w:t>
      </w:r>
    </w:p>
    <w:p>
      <w:pPr>
        <w:spacing w:line="319" w:lineRule="auto" w:before="4"/>
        <w:ind w:left="113" w:right="110" w:firstLine="0"/>
        <w:jc w:val="left"/>
        <w:rPr>
          <w:rFonts w:ascii="Microsoft Sans Serif" w:hAnsi="Microsoft Sans Serif"/>
          <w:sz w:val="16"/>
        </w:rPr>
      </w:pPr>
      <w:r>
        <w:rPr>
          <w:rFonts w:ascii="Arial MT" w:hAnsi="Arial MT"/>
          <w:color w:val="231F20"/>
          <w:position w:val="5"/>
          <w:sz w:val="9"/>
        </w:rPr>
        <w:t>2</w:t>
      </w:r>
      <w:r>
        <w:rPr>
          <w:rFonts w:ascii="Arial MT" w:hAnsi="Arial MT"/>
          <w:color w:val="231F20"/>
          <w:spacing w:val="23"/>
          <w:position w:val="5"/>
          <w:sz w:val="9"/>
        </w:rPr>
        <w:t> </w:t>
      </w:r>
      <w:r>
        <w:rPr>
          <w:rFonts w:ascii="Microsoft Sans Serif" w:hAnsi="Microsoft Sans Serif"/>
          <w:sz w:val="16"/>
        </w:rPr>
        <w:t>Tác phẩm này được thực hiện tại thời điểm nào đó trong khoảng thế kỷ VIII và thế kỷ XII.</w:t>
      </w:r>
    </w:p>
    <w:p>
      <w:pPr>
        <w:spacing w:after="0" w:line="319" w:lineRule="auto"/>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pPr>
      <w:r>
        <w:rPr>
          <w:color w:val="231F20"/>
        </w:rPr>
        <w:t>bàn về các lộ trình tâm khác nhau kinh nghiệm các đối tượng qua ngũ môn và ý môn. Mặc dù không phải mọi chi tiết liên quan đến các lộ trình tâm đều có thể được tìm thấy trong chánh Tạng, các chú </w:t>
      </w:r>
      <w:r>
        <w:rPr>
          <w:color w:val="231F20"/>
        </w:rPr>
        <w:t>giải đều dựa vào kinh điển một cách rất chặt chẽ. Cốt lõi của</w:t>
      </w:r>
      <w:r>
        <w:rPr>
          <w:color w:val="231F20"/>
          <w:spacing w:val="-3"/>
        </w:rPr>
        <w:t> </w:t>
      </w:r>
      <w:r>
        <w:rPr>
          <w:color w:val="231F20"/>
        </w:rPr>
        <w:t>các</w:t>
      </w:r>
      <w:r>
        <w:rPr>
          <w:color w:val="231F20"/>
          <w:spacing w:val="-3"/>
        </w:rPr>
        <w:t> </w:t>
      </w:r>
      <w:r>
        <w:rPr>
          <w:color w:val="231F20"/>
        </w:rPr>
        <w:t>chủ</w:t>
      </w:r>
      <w:r>
        <w:rPr>
          <w:color w:val="231F20"/>
          <w:spacing w:val="-3"/>
        </w:rPr>
        <w:t> </w:t>
      </w:r>
      <w:r>
        <w:rPr>
          <w:color w:val="231F20"/>
        </w:rPr>
        <w:t>đề</w:t>
      </w:r>
      <w:r>
        <w:rPr>
          <w:color w:val="231F20"/>
          <w:spacing w:val="-3"/>
        </w:rPr>
        <w:t> </w:t>
      </w:r>
      <w:r>
        <w:rPr>
          <w:color w:val="231F20"/>
        </w:rPr>
        <w:t>được</w:t>
      </w:r>
      <w:r>
        <w:rPr>
          <w:color w:val="231F20"/>
          <w:spacing w:val="-3"/>
        </w:rPr>
        <w:t> </w:t>
      </w:r>
      <w:r>
        <w:rPr>
          <w:color w:val="231F20"/>
        </w:rPr>
        <w:t>giải</w:t>
      </w:r>
      <w:r>
        <w:rPr>
          <w:color w:val="231F20"/>
          <w:spacing w:val="-3"/>
        </w:rPr>
        <w:t> </w:t>
      </w:r>
      <w:r>
        <w:rPr>
          <w:color w:val="231F20"/>
        </w:rPr>
        <w:t>thích</w:t>
      </w:r>
      <w:r>
        <w:rPr>
          <w:color w:val="231F20"/>
          <w:spacing w:val="-3"/>
        </w:rPr>
        <w:t> </w:t>
      </w:r>
      <w:r>
        <w:rPr>
          <w:color w:val="231F20"/>
        </w:rPr>
        <w:t>trong</w:t>
      </w:r>
      <w:r>
        <w:rPr>
          <w:color w:val="231F20"/>
          <w:spacing w:val="-3"/>
        </w:rPr>
        <w:t> </w:t>
      </w:r>
      <w:r>
        <w:rPr>
          <w:color w:val="231F20"/>
        </w:rPr>
        <w:t>các</w:t>
      </w:r>
      <w:r>
        <w:rPr>
          <w:color w:val="231F20"/>
          <w:spacing w:val="-3"/>
        </w:rPr>
        <w:t> </w:t>
      </w:r>
      <w:r>
        <w:rPr>
          <w:color w:val="231F20"/>
        </w:rPr>
        <w:t>chú</w:t>
      </w:r>
      <w:r>
        <w:rPr>
          <w:color w:val="231F20"/>
          <w:spacing w:val="-3"/>
        </w:rPr>
        <w:t> </w:t>
      </w:r>
      <w:r>
        <w:rPr>
          <w:color w:val="231F20"/>
        </w:rPr>
        <w:t>giải</w:t>
      </w:r>
      <w:r>
        <w:rPr>
          <w:color w:val="231F20"/>
          <w:spacing w:val="-3"/>
        </w:rPr>
        <w:t> </w:t>
      </w:r>
      <w:r>
        <w:rPr>
          <w:color w:val="231F20"/>
        </w:rPr>
        <w:t>đều có thể được tìm thấy trong kinh điển. Cuốn </w:t>
      </w:r>
      <w:r>
        <w:rPr>
          <w:i/>
          <w:color w:val="231F20"/>
        </w:rPr>
        <w:t>Bộ Pháp Tụ</w:t>
      </w:r>
      <w:r>
        <w:rPr>
          <w:color w:val="231F20"/>
        </w:rPr>
        <w:t>, mà bản chất là trình bày, chia chẻ về các pháp chân đế, liệt kê các tâm khác nhau sinh khởi trong các lộ trình. Cuốn </w:t>
      </w:r>
      <w:r>
        <w:rPr>
          <w:i/>
          <w:color w:val="231F20"/>
        </w:rPr>
        <w:t>Bộ Phân Tích</w:t>
      </w:r>
      <w:r>
        <w:rPr>
          <w:color w:val="231F20"/>
        </w:rPr>
        <w:t>, trong phần “</w:t>
      </w:r>
      <w:r>
        <w:rPr>
          <w:i/>
          <w:color w:val="231F20"/>
        </w:rPr>
        <w:t>Phân Tích</w:t>
      </w:r>
      <w:r>
        <w:rPr>
          <w:i/>
          <w:color w:val="231F20"/>
          <w:spacing w:val="-10"/>
        </w:rPr>
        <w:t> </w:t>
      </w:r>
      <w:r>
        <w:rPr>
          <w:i/>
          <w:color w:val="231F20"/>
        </w:rPr>
        <w:t>Giới</w:t>
      </w:r>
      <w:r>
        <w:rPr>
          <w:color w:val="231F20"/>
        </w:rPr>
        <w:t>”,</w:t>
      </w:r>
      <w:r>
        <w:rPr>
          <w:color w:val="231F20"/>
          <w:spacing w:val="-10"/>
        </w:rPr>
        <w:t> </w:t>
      </w:r>
      <w:r>
        <w:rPr>
          <w:color w:val="231F20"/>
        </w:rPr>
        <w:t>nhắc</w:t>
      </w:r>
      <w:r>
        <w:rPr>
          <w:color w:val="231F20"/>
          <w:spacing w:val="-10"/>
        </w:rPr>
        <w:t> </w:t>
      </w:r>
      <w:r>
        <w:rPr>
          <w:color w:val="231F20"/>
        </w:rPr>
        <w:t>tới</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đảm</w:t>
      </w:r>
      <w:r>
        <w:rPr>
          <w:color w:val="231F20"/>
          <w:spacing w:val="-10"/>
        </w:rPr>
        <w:t> </w:t>
      </w:r>
      <w:r>
        <w:rPr>
          <w:color w:val="231F20"/>
        </w:rPr>
        <w:t>nhận</w:t>
      </w:r>
      <w:r>
        <w:rPr>
          <w:color w:val="231F20"/>
          <w:spacing w:val="-10"/>
        </w:rPr>
        <w:t> </w:t>
      </w:r>
      <w:r>
        <w:rPr>
          <w:color w:val="231F20"/>
        </w:rPr>
        <w:t>các</w:t>
      </w:r>
      <w:r>
        <w:rPr>
          <w:color w:val="231F20"/>
          <w:spacing w:val="-10"/>
        </w:rPr>
        <w:t> </w:t>
      </w:r>
      <w:r>
        <w:rPr>
          <w:color w:val="231F20"/>
        </w:rPr>
        <w:t>chức</w:t>
      </w:r>
      <w:r>
        <w:rPr>
          <w:color w:val="231F20"/>
          <w:spacing w:val="-10"/>
        </w:rPr>
        <w:t> </w:t>
      </w:r>
      <w:r>
        <w:rPr>
          <w:color w:val="231F20"/>
        </w:rPr>
        <w:t>năng của chúng trong các lộ trình. Cũng vậy, </w:t>
      </w:r>
      <w:r>
        <w:rPr>
          <w:i/>
          <w:color w:val="231F20"/>
        </w:rPr>
        <w:t>Bộ Duyên Hệ </w:t>
      </w:r>
      <w:r>
        <w:rPr>
          <w:color w:val="231F20"/>
        </w:rPr>
        <w:t>tham chiếu tới các lộ trình tâm dưới trương mục các loại duyên hệ khác nhau. Ngoài ra, cuốn </w:t>
      </w:r>
      <w:r>
        <w:rPr>
          <w:i/>
          <w:color w:val="231F20"/>
        </w:rPr>
        <w:t>Đạo Vô Ngại</w:t>
      </w:r>
      <w:r>
        <w:rPr>
          <w:i/>
          <w:color w:val="231F20"/>
          <w:spacing w:val="-6"/>
        </w:rPr>
        <w:t> </w:t>
      </w:r>
      <w:r>
        <w:rPr>
          <w:i/>
          <w:color w:val="231F20"/>
        </w:rPr>
        <w:t>Giải</w:t>
      </w:r>
      <w:r>
        <w:rPr>
          <w:i/>
          <w:color w:val="231F20"/>
          <w:spacing w:val="-6"/>
        </w:rPr>
        <w:t> </w:t>
      </w:r>
      <w:r>
        <w:rPr>
          <w:b/>
          <w:i/>
          <w:color w:val="231F20"/>
        </w:rPr>
        <w:t>(</w:t>
      </w:r>
      <w:r>
        <w:rPr>
          <w:i/>
          <w:color w:val="231F20"/>
        </w:rPr>
        <w:t>Paṭisambhidāmagga)</w:t>
      </w:r>
      <w:r>
        <w:rPr>
          <w:i/>
          <w:color w:val="231F20"/>
          <w:spacing w:val="-6"/>
        </w:rPr>
        <w:t> </w:t>
      </w:r>
      <w:r>
        <w:rPr>
          <w:color w:val="231F20"/>
        </w:rPr>
        <w:t>thuộc</w:t>
      </w:r>
      <w:r>
        <w:rPr>
          <w:color w:val="231F20"/>
          <w:spacing w:val="-6"/>
        </w:rPr>
        <w:t> </w:t>
      </w:r>
      <w:r>
        <w:rPr>
          <w:i/>
          <w:color w:val="231F20"/>
        </w:rPr>
        <w:t>Tiểu</w:t>
      </w:r>
      <w:r>
        <w:rPr>
          <w:i/>
          <w:color w:val="231F20"/>
          <w:spacing w:val="-6"/>
        </w:rPr>
        <w:t> </w:t>
      </w:r>
      <w:r>
        <w:rPr>
          <w:i/>
          <w:color w:val="231F20"/>
        </w:rPr>
        <w:t>Bộ</w:t>
      </w:r>
      <w:r>
        <w:rPr>
          <w:i/>
          <w:color w:val="231F20"/>
          <w:spacing w:val="-6"/>
        </w:rPr>
        <w:t> </w:t>
      </w:r>
      <w:r>
        <w:rPr>
          <w:i/>
          <w:color w:val="231F20"/>
        </w:rPr>
        <w:t>Kinh (Khuddaka</w:t>
      </w:r>
      <w:r>
        <w:rPr>
          <w:i/>
          <w:color w:val="231F20"/>
          <w:spacing w:val="-19"/>
        </w:rPr>
        <w:t> </w:t>
      </w:r>
      <w:r>
        <w:rPr>
          <w:i/>
          <w:color w:val="231F20"/>
        </w:rPr>
        <w:t>Nikāya)</w:t>
      </w:r>
      <w:r>
        <w:rPr>
          <w:i/>
          <w:color w:val="231F20"/>
          <w:spacing w:val="-17"/>
        </w:rPr>
        <w:t> </w:t>
      </w:r>
      <w:r>
        <w:rPr>
          <w:color w:val="231F20"/>
        </w:rPr>
        <w:t>cũng</w:t>
      </w:r>
      <w:r>
        <w:rPr>
          <w:color w:val="231F20"/>
          <w:spacing w:val="-17"/>
        </w:rPr>
        <w:t> </w:t>
      </w:r>
      <w:r>
        <w:rPr>
          <w:color w:val="231F20"/>
        </w:rPr>
        <w:t>nhắc</w:t>
      </w:r>
      <w:r>
        <w:rPr>
          <w:color w:val="231F20"/>
          <w:spacing w:val="-17"/>
        </w:rPr>
        <w:t> </w:t>
      </w:r>
      <w:r>
        <w:rPr>
          <w:color w:val="231F20"/>
        </w:rPr>
        <w:t>tới</w:t>
      </w:r>
      <w:r>
        <w:rPr>
          <w:color w:val="231F20"/>
          <w:spacing w:val="-17"/>
        </w:rPr>
        <w:t> </w:t>
      </w:r>
      <w:r>
        <w:rPr>
          <w:color w:val="231F20"/>
        </w:rPr>
        <w:t>các</w:t>
      </w:r>
      <w:r>
        <w:rPr>
          <w:color w:val="231F20"/>
          <w:spacing w:val="-17"/>
        </w:rPr>
        <w:t> </w:t>
      </w:r>
      <w:r>
        <w:rPr>
          <w:color w:val="231F20"/>
        </w:rPr>
        <w:t>chức</w:t>
      </w:r>
      <w:r>
        <w:rPr>
          <w:color w:val="231F20"/>
          <w:spacing w:val="-17"/>
        </w:rPr>
        <w:t> </w:t>
      </w:r>
      <w:r>
        <w:rPr>
          <w:color w:val="231F20"/>
        </w:rPr>
        <w:t>năng</w:t>
      </w:r>
      <w:r>
        <w:rPr>
          <w:color w:val="231F20"/>
          <w:spacing w:val="-16"/>
        </w:rPr>
        <w:t> </w:t>
      </w:r>
      <w:r>
        <w:rPr>
          <w:color w:val="231F20"/>
        </w:rPr>
        <w:t>khác nhau của tâm trong lộ trình (I, </w:t>
      </w:r>
      <w:r>
        <w:rPr>
          <w:i/>
          <w:color w:val="231F20"/>
        </w:rPr>
        <w:t>Luận Về Trí</w:t>
      </w:r>
      <w:r>
        <w:rPr>
          <w:color w:val="231F20"/>
        </w:rPr>
        <w:t>, chương XVII,</w:t>
      </w:r>
      <w:r>
        <w:rPr>
          <w:color w:val="231F20"/>
          <w:spacing w:val="-17"/>
        </w:rPr>
        <w:t> </w:t>
      </w:r>
      <w:r>
        <w:rPr>
          <w:i/>
          <w:color w:val="231F20"/>
        </w:rPr>
        <w:t>Hạnh</w:t>
      </w:r>
      <w:r>
        <w:rPr>
          <w:i/>
          <w:color w:val="231F20"/>
          <w:spacing w:val="-17"/>
        </w:rPr>
        <w:t> </w:t>
      </w:r>
      <w:r>
        <w:rPr>
          <w:i/>
          <w:color w:val="231F20"/>
        </w:rPr>
        <w:t>thức</w:t>
      </w:r>
      <w:r>
        <w:rPr>
          <w:i/>
          <w:color w:val="231F20"/>
          <w:spacing w:val="-16"/>
        </w:rPr>
        <w:t> </w:t>
      </w:r>
      <w:r>
        <w:rPr>
          <w:i/>
          <w:color w:val="231F20"/>
        </w:rPr>
        <w:t>-</w:t>
      </w:r>
      <w:r>
        <w:rPr>
          <w:i/>
          <w:color w:val="231F20"/>
          <w:spacing w:val="-16"/>
        </w:rPr>
        <w:t> </w:t>
      </w:r>
      <w:r>
        <w:rPr>
          <w:i/>
          <w:color w:val="231F20"/>
        </w:rPr>
        <w:t>Viññāna</w:t>
      </w:r>
      <w:r>
        <w:rPr>
          <w:i/>
          <w:color w:val="231F20"/>
          <w:spacing w:val="-16"/>
        </w:rPr>
        <w:t> </w:t>
      </w:r>
      <w:r>
        <w:rPr>
          <w:i/>
          <w:color w:val="231F20"/>
        </w:rPr>
        <w:t>cariya</w:t>
      </w:r>
      <w:r>
        <w:rPr>
          <w:color w:val="231F20"/>
        </w:rPr>
        <w:t>).</w:t>
      </w:r>
      <w:r>
        <w:rPr>
          <w:color w:val="231F20"/>
          <w:spacing w:val="-17"/>
        </w:rPr>
        <w:t> </w:t>
      </w:r>
      <w:r>
        <w:rPr>
          <w:color w:val="231F20"/>
        </w:rPr>
        <w:t>Tôi</w:t>
      </w:r>
      <w:r>
        <w:rPr>
          <w:color w:val="231F20"/>
          <w:spacing w:val="-16"/>
        </w:rPr>
        <w:t> </w:t>
      </w:r>
      <w:r>
        <w:rPr>
          <w:color w:val="231F20"/>
        </w:rPr>
        <w:t>hy</w:t>
      </w:r>
      <w:r>
        <w:rPr>
          <w:color w:val="231F20"/>
          <w:spacing w:val="-16"/>
        </w:rPr>
        <w:t> </w:t>
      </w:r>
      <w:r>
        <w:rPr>
          <w:color w:val="231F20"/>
        </w:rPr>
        <w:t>vọng</w:t>
      </w:r>
      <w:r>
        <w:rPr>
          <w:color w:val="231F20"/>
          <w:spacing w:val="-16"/>
        </w:rPr>
        <w:t> </w:t>
      </w:r>
      <w:r>
        <w:rPr>
          <w:color w:val="231F20"/>
        </w:rPr>
        <w:t>rằng các dẫn chiếu trên đã chỉ ra được rằng, nhà chú giải không đưa ra quan kiến riêng, mà trung thành với truyền thống của kinh điển nguyên thủy.</w:t>
      </w:r>
    </w:p>
    <w:p>
      <w:pPr>
        <w:pStyle w:val="BodyText"/>
        <w:spacing w:line="259" w:lineRule="auto" w:before="107"/>
        <w:ind w:firstLine="396"/>
      </w:pPr>
      <w:r>
        <w:rPr>
          <w:color w:val="231F20"/>
        </w:rPr>
        <w:t>Trong</w:t>
      </w:r>
      <w:r>
        <w:rPr>
          <w:color w:val="231F20"/>
          <w:spacing w:val="-17"/>
        </w:rPr>
        <w:t> </w:t>
      </w:r>
      <w:r>
        <w:rPr>
          <w:color w:val="231F20"/>
        </w:rPr>
        <w:t>bốn</w:t>
      </w:r>
      <w:r>
        <w:rPr>
          <w:color w:val="231F20"/>
          <w:spacing w:val="-17"/>
        </w:rPr>
        <w:t> </w:t>
      </w:r>
      <w:r>
        <w:rPr>
          <w:color w:val="231F20"/>
        </w:rPr>
        <w:t>chương</w:t>
      </w:r>
      <w:r>
        <w:rPr>
          <w:color w:val="231F20"/>
          <w:spacing w:val="-17"/>
        </w:rPr>
        <w:t> </w:t>
      </w:r>
      <w:r>
        <w:rPr>
          <w:color w:val="231F20"/>
        </w:rPr>
        <w:t>cuối</w:t>
      </w:r>
      <w:r>
        <w:rPr>
          <w:color w:val="231F20"/>
          <w:spacing w:val="-17"/>
        </w:rPr>
        <w:t> </w:t>
      </w:r>
      <w:r>
        <w:rPr>
          <w:color w:val="231F20"/>
        </w:rPr>
        <w:t>của</w:t>
      </w:r>
      <w:r>
        <w:rPr>
          <w:color w:val="231F20"/>
          <w:spacing w:val="-17"/>
        </w:rPr>
        <w:t> </w:t>
      </w:r>
      <w:r>
        <w:rPr>
          <w:color w:val="231F20"/>
        </w:rPr>
        <w:t>cuốn</w:t>
      </w:r>
      <w:r>
        <w:rPr>
          <w:color w:val="231F20"/>
          <w:spacing w:val="-17"/>
        </w:rPr>
        <w:t> </w:t>
      </w:r>
      <w:r>
        <w:rPr>
          <w:color w:val="231F20"/>
        </w:rPr>
        <w:t>sách</w:t>
      </w:r>
      <w:r>
        <w:rPr>
          <w:color w:val="231F20"/>
          <w:spacing w:val="-17"/>
        </w:rPr>
        <w:t> </w:t>
      </w:r>
      <w:r>
        <w:rPr>
          <w:color w:val="231F20"/>
        </w:rPr>
        <w:t>này,</w:t>
      </w:r>
      <w:r>
        <w:rPr>
          <w:color w:val="231F20"/>
          <w:spacing w:val="-16"/>
        </w:rPr>
        <w:t> </w:t>
      </w:r>
      <w:r>
        <w:rPr>
          <w:color w:val="231F20"/>
        </w:rPr>
        <w:t>tôi</w:t>
      </w:r>
      <w:r>
        <w:rPr>
          <w:color w:val="231F20"/>
          <w:spacing w:val="-17"/>
        </w:rPr>
        <w:t> </w:t>
      </w:r>
      <w:r>
        <w:rPr>
          <w:color w:val="231F20"/>
        </w:rPr>
        <w:t>giải thích</w:t>
      </w:r>
      <w:r>
        <w:rPr>
          <w:color w:val="231F20"/>
          <w:spacing w:val="-14"/>
        </w:rPr>
        <w:t> </w:t>
      </w:r>
      <w:r>
        <w:rPr>
          <w:color w:val="231F20"/>
        </w:rPr>
        <w:t>về</w:t>
      </w:r>
      <w:r>
        <w:rPr>
          <w:color w:val="231F20"/>
          <w:spacing w:val="-13"/>
        </w:rPr>
        <w:t> </w:t>
      </w:r>
      <w:r>
        <w:rPr>
          <w:color w:val="231F20"/>
        </w:rPr>
        <w:t>các</w:t>
      </w:r>
      <w:r>
        <w:rPr>
          <w:color w:val="231F20"/>
          <w:spacing w:val="-14"/>
        </w:rPr>
        <w:t> </w:t>
      </w:r>
      <w:r>
        <w:rPr>
          <w:color w:val="231F20"/>
        </w:rPr>
        <w:t>tâm</w:t>
      </w:r>
      <w:r>
        <w:rPr>
          <w:color w:val="231F20"/>
          <w:spacing w:val="-14"/>
        </w:rPr>
        <w:t> </w:t>
      </w:r>
      <w:r>
        <w:rPr>
          <w:color w:val="231F20"/>
        </w:rPr>
        <w:t>đắc</w:t>
      </w:r>
      <w:r>
        <w:rPr>
          <w:color w:val="231F20"/>
          <w:spacing w:val="-14"/>
        </w:rPr>
        <w:t> </w:t>
      </w:r>
      <w:r>
        <w:rPr>
          <w:color w:val="231F20"/>
        </w:rPr>
        <w:t>thiền</w:t>
      </w:r>
      <w:r>
        <w:rPr>
          <w:color w:val="231F20"/>
          <w:spacing w:val="-14"/>
        </w:rPr>
        <w:t> </w:t>
      </w:r>
      <w:r>
        <w:rPr>
          <w:color w:val="231F20"/>
        </w:rPr>
        <w:t>(jhāna),</w:t>
      </w:r>
      <w:r>
        <w:rPr>
          <w:color w:val="231F20"/>
          <w:spacing w:val="-14"/>
        </w:rPr>
        <w:t> </w:t>
      </w:r>
      <w:r>
        <w:rPr>
          <w:color w:val="231F20"/>
        </w:rPr>
        <w:t>và</w:t>
      </w:r>
      <w:r>
        <w:rPr>
          <w:color w:val="231F20"/>
          <w:spacing w:val="-13"/>
        </w:rPr>
        <w:t> </w:t>
      </w:r>
      <w:r>
        <w:rPr>
          <w:color w:val="231F20"/>
        </w:rPr>
        <w:t>các</w:t>
      </w:r>
      <w:r>
        <w:rPr>
          <w:color w:val="231F20"/>
          <w:spacing w:val="-14"/>
        </w:rPr>
        <w:t> </w:t>
      </w:r>
      <w:r>
        <w:rPr>
          <w:color w:val="231F20"/>
        </w:rPr>
        <w:t>tâm</w:t>
      </w:r>
      <w:r>
        <w:rPr>
          <w:color w:val="231F20"/>
          <w:spacing w:val="-14"/>
        </w:rPr>
        <w:t> </w:t>
      </w:r>
      <w:r>
        <w:rPr>
          <w:color w:val="231F20"/>
        </w:rPr>
        <w:t>đạt</w:t>
      </w:r>
      <w:r>
        <w:rPr>
          <w:color w:val="231F20"/>
          <w:spacing w:val="-14"/>
        </w:rPr>
        <w:t> </w:t>
      </w:r>
      <w:r>
        <w:rPr>
          <w:color w:val="231F20"/>
        </w:rPr>
        <w:t>giác ngộ. Một số độc giả có thể thắc mắc tại sao họ cần phải biết chi tiết về những chủ đề này.</w:t>
      </w:r>
      <w:r>
        <w:rPr>
          <w:color w:val="231F20"/>
          <w:spacing w:val="-2"/>
        </w:rPr>
        <w:t> </w:t>
      </w:r>
      <w:r>
        <w:rPr>
          <w:color w:val="231F20"/>
        </w:rPr>
        <w:t>Tìm hiểu một cách</w:t>
      </w:r>
      <w:r>
        <w:rPr>
          <w:color w:val="231F20"/>
          <w:spacing w:val="-4"/>
        </w:rPr>
        <w:t> </w:t>
      </w:r>
      <w:r>
        <w:rPr>
          <w:color w:val="231F20"/>
        </w:rPr>
        <w:t>chi</w:t>
      </w:r>
      <w:r>
        <w:rPr>
          <w:color w:val="231F20"/>
          <w:spacing w:val="-4"/>
        </w:rPr>
        <w:t> </w:t>
      </w:r>
      <w:r>
        <w:rPr>
          <w:color w:val="231F20"/>
        </w:rPr>
        <w:t>tiết</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tầng</w:t>
      </w:r>
      <w:r>
        <w:rPr>
          <w:color w:val="231F20"/>
          <w:spacing w:val="-4"/>
        </w:rPr>
        <w:t> </w:t>
      </w:r>
      <w:r>
        <w:rPr>
          <w:color w:val="231F20"/>
        </w:rPr>
        <w:t>thiền</w:t>
      </w:r>
      <w:r>
        <w:rPr>
          <w:color w:val="231F20"/>
          <w:spacing w:val="-4"/>
        </w:rPr>
        <w:t> </w:t>
      </w:r>
      <w:r>
        <w:rPr>
          <w:color w:val="231F20"/>
        </w:rPr>
        <w:t>và</w:t>
      </w:r>
      <w:r>
        <w:rPr>
          <w:color w:val="231F20"/>
          <w:spacing w:val="-4"/>
        </w:rPr>
        <w:t> </w:t>
      </w:r>
      <w:r>
        <w:rPr>
          <w:color w:val="231F20"/>
        </w:rPr>
        <w:t>giác</w:t>
      </w:r>
      <w:r>
        <w:rPr>
          <w:color w:val="231F20"/>
          <w:spacing w:val="-4"/>
        </w:rPr>
        <w:t> </w:t>
      </w:r>
      <w:r>
        <w:rPr>
          <w:color w:val="231F20"/>
        </w:rPr>
        <w:t>ngộ</w:t>
      </w:r>
      <w:r>
        <w:rPr>
          <w:color w:val="231F20"/>
          <w:spacing w:val="-4"/>
        </w:rPr>
        <w:t> </w:t>
      </w:r>
      <w:r>
        <w:rPr>
          <w:color w:val="231F20"/>
        </w:rPr>
        <w:t>rất</w:t>
      </w:r>
      <w:r>
        <w:rPr>
          <w:color w:val="231F20"/>
          <w:spacing w:val="-4"/>
        </w:rPr>
        <w:t> </w:t>
      </w:r>
      <w:r>
        <w:rPr>
          <w:color w:val="231F20"/>
        </w:rPr>
        <w:t>hữu</w:t>
      </w:r>
      <w:r>
        <w:rPr>
          <w:color w:val="231F20"/>
          <w:spacing w:val="-4"/>
        </w:rPr>
        <w:t> </w:t>
      </w:r>
      <w:r>
        <w:rPr>
          <w:color w:val="231F20"/>
        </w:rPr>
        <w:t>ích vì mọi người có thể có những ý niệm sai về chúng. Nghiên</w:t>
      </w:r>
      <w:r>
        <w:rPr>
          <w:color w:val="231F20"/>
          <w:spacing w:val="8"/>
        </w:rPr>
        <w:t> </w:t>
      </w:r>
      <w:r>
        <w:rPr>
          <w:color w:val="231F20"/>
        </w:rPr>
        <w:t>cứu</w:t>
      </w:r>
      <w:r>
        <w:rPr>
          <w:color w:val="231F20"/>
          <w:spacing w:val="9"/>
        </w:rPr>
        <w:t> </w:t>
      </w:r>
      <w:r>
        <w:rPr>
          <w:i/>
          <w:color w:val="231F20"/>
        </w:rPr>
        <w:t>Vi</w:t>
      </w:r>
      <w:r>
        <w:rPr>
          <w:i/>
          <w:color w:val="231F20"/>
          <w:spacing w:val="9"/>
        </w:rPr>
        <w:t> </w:t>
      </w:r>
      <w:r>
        <w:rPr>
          <w:i/>
          <w:color w:val="231F20"/>
        </w:rPr>
        <w:t>Diệu</w:t>
      </w:r>
      <w:r>
        <w:rPr>
          <w:i/>
          <w:color w:val="231F20"/>
          <w:spacing w:val="9"/>
        </w:rPr>
        <w:t> </w:t>
      </w:r>
      <w:r>
        <w:rPr>
          <w:i/>
          <w:color w:val="231F20"/>
        </w:rPr>
        <w:t>Pháp</w:t>
      </w:r>
      <w:r>
        <w:rPr>
          <w:i/>
          <w:color w:val="231F20"/>
          <w:spacing w:val="9"/>
        </w:rPr>
        <w:t> </w:t>
      </w:r>
      <w:r>
        <w:rPr>
          <w:color w:val="231F20"/>
        </w:rPr>
        <w:t>giúp</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vô</w:t>
      </w:r>
      <w:r>
        <w:rPr>
          <w:color w:val="231F20"/>
          <w:spacing w:val="9"/>
        </w:rPr>
        <w:t> </w:t>
      </w:r>
      <w:r>
        <w:rPr>
          <w:color w:val="231F20"/>
        </w:rPr>
        <w:t>minh</w:t>
      </w:r>
      <w:r>
        <w:rPr>
          <w:color w:val="231F20"/>
          <w:spacing w:val="9"/>
        </w:rPr>
        <w:t> </w:t>
      </w:r>
      <w:r>
        <w:rPr>
          <w:color w:val="231F20"/>
          <w:spacing w:val="-5"/>
        </w:rPr>
        <w:t>về</w:t>
      </w:r>
    </w:p>
    <w:p>
      <w:pPr>
        <w:pStyle w:val="BodyText"/>
        <w:spacing w:after="0" w:line="259" w:lineRule="auto"/>
        <w:sectPr>
          <w:pgSz w:w="7660" w:h="11630"/>
          <w:pgMar w:header="779" w:footer="0" w:top="1100" w:bottom="280" w:left="850" w:right="850"/>
        </w:sectPr>
      </w:pPr>
    </w:p>
    <w:p>
      <w:pPr>
        <w:pStyle w:val="BodyText"/>
        <w:spacing w:line="254" w:lineRule="auto" w:before="241"/>
      </w:pPr>
      <w:r>
        <w:rPr>
          <w:color w:val="231F20"/>
        </w:rPr>
        <w:t>các thực tại. Hơn nữa, nó cũng giúp ta hiểu các </w:t>
      </w:r>
      <w:r>
        <w:rPr>
          <w:color w:val="231F20"/>
        </w:rPr>
        <w:t>bài kinh, nơi thường nhắc tới các tầng thiền và giác ngộ.</w:t>
      </w:r>
    </w:p>
    <w:p>
      <w:pPr>
        <w:pStyle w:val="BodyText"/>
        <w:spacing w:line="254" w:lineRule="auto" w:before="111"/>
        <w:ind w:firstLine="396"/>
      </w:pPr>
      <w:r>
        <w:rPr>
          <w:color w:val="231F20"/>
        </w:rPr>
        <w:t>Tôi đã thêm các câu hỏi sau mỗi chương nhằm giúp độc giả suy ngẫm thêm về những gì đã đọc.</w:t>
      </w:r>
    </w:p>
    <w:p>
      <w:pPr>
        <w:spacing w:line="254" w:lineRule="auto" w:before="111"/>
        <w:ind w:left="113" w:right="111" w:firstLine="396"/>
        <w:jc w:val="both"/>
        <w:rPr>
          <w:sz w:val="27"/>
        </w:rPr>
      </w:pPr>
      <w:r>
        <w:rPr>
          <w:color w:val="231F20"/>
          <w:sz w:val="27"/>
        </w:rPr>
        <w:t>Cố tỳ kheo </w:t>
      </w:r>
      <w:r>
        <w:rPr>
          <w:b/>
          <w:color w:val="231F20"/>
          <w:sz w:val="27"/>
        </w:rPr>
        <w:t>Dhammadharo (Alan Driver) </w:t>
      </w:r>
      <w:r>
        <w:rPr>
          <w:color w:val="231F20"/>
          <w:sz w:val="27"/>
        </w:rPr>
        <w:t>cũng như ông </w:t>
      </w:r>
      <w:r>
        <w:rPr>
          <w:b/>
          <w:color w:val="231F20"/>
          <w:sz w:val="27"/>
        </w:rPr>
        <w:t>Jonothan</w:t>
      </w:r>
      <w:r>
        <w:rPr>
          <w:b/>
          <w:color w:val="231F20"/>
          <w:spacing w:val="-13"/>
          <w:sz w:val="27"/>
        </w:rPr>
        <w:t> </w:t>
      </w:r>
      <w:r>
        <w:rPr>
          <w:b/>
          <w:color w:val="231F20"/>
          <w:sz w:val="27"/>
        </w:rPr>
        <w:t>Abbott </w:t>
      </w:r>
      <w:r>
        <w:rPr>
          <w:color w:val="231F20"/>
          <w:sz w:val="27"/>
        </w:rPr>
        <w:t>đã đóng góp các gợi ý và chỉnh sửa rất hữu ích cho bản thảo của lần xuất </w:t>
      </w:r>
      <w:r>
        <w:rPr>
          <w:color w:val="231F20"/>
          <w:sz w:val="27"/>
        </w:rPr>
        <w:t>bản đầu</w:t>
      </w:r>
      <w:r>
        <w:rPr>
          <w:color w:val="231F20"/>
          <w:spacing w:val="-4"/>
          <w:sz w:val="27"/>
        </w:rPr>
        <w:t> </w:t>
      </w:r>
      <w:r>
        <w:rPr>
          <w:color w:val="231F20"/>
          <w:sz w:val="27"/>
        </w:rPr>
        <w:t>tiên</w:t>
      </w:r>
      <w:r>
        <w:rPr>
          <w:color w:val="231F20"/>
          <w:spacing w:val="-4"/>
          <w:sz w:val="27"/>
        </w:rPr>
        <w:t> </w:t>
      </w:r>
      <w:r>
        <w:rPr>
          <w:color w:val="231F20"/>
          <w:sz w:val="27"/>
        </w:rPr>
        <w:t>của</w:t>
      </w:r>
      <w:r>
        <w:rPr>
          <w:color w:val="231F20"/>
          <w:spacing w:val="-4"/>
          <w:sz w:val="27"/>
        </w:rPr>
        <w:t> </w:t>
      </w:r>
      <w:r>
        <w:rPr>
          <w:color w:val="231F20"/>
          <w:sz w:val="27"/>
        </w:rPr>
        <w:t>cuốn</w:t>
      </w:r>
      <w:r>
        <w:rPr>
          <w:color w:val="231F20"/>
          <w:spacing w:val="-4"/>
          <w:sz w:val="27"/>
        </w:rPr>
        <w:t> </w:t>
      </w:r>
      <w:r>
        <w:rPr>
          <w:color w:val="231F20"/>
          <w:sz w:val="27"/>
        </w:rPr>
        <w:t>sách</w:t>
      </w:r>
      <w:r>
        <w:rPr>
          <w:color w:val="231F20"/>
          <w:spacing w:val="-4"/>
          <w:sz w:val="27"/>
        </w:rPr>
        <w:t> </w:t>
      </w:r>
      <w:r>
        <w:rPr>
          <w:color w:val="231F20"/>
          <w:sz w:val="27"/>
        </w:rPr>
        <w:t>này.</w:t>
      </w:r>
      <w:r>
        <w:rPr>
          <w:color w:val="231F20"/>
          <w:spacing w:val="-9"/>
          <w:sz w:val="27"/>
        </w:rPr>
        <w:t> </w:t>
      </w:r>
      <w:r>
        <w:rPr>
          <w:color w:val="231F20"/>
          <w:sz w:val="27"/>
        </w:rPr>
        <w:t>Tôi</w:t>
      </w:r>
      <w:r>
        <w:rPr>
          <w:color w:val="231F20"/>
          <w:spacing w:val="-4"/>
          <w:sz w:val="27"/>
        </w:rPr>
        <w:t> </w:t>
      </w:r>
      <w:r>
        <w:rPr>
          <w:color w:val="231F20"/>
          <w:sz w:val="27"/>
        </w:rPr>
        <w:t>cũng</w:t>
      </w:r>
      <w:r>
        <w:rPr>
          <w:color w:val="231F20"/>
          <w:spacing w:val="-4"/>
          <w:sz w:val="27"/>
        </w:rPr>
        <w:t> </w:t>
      </w:r>
      <w:r>
        <w:rPr>
          <w:color w:val="231F20"/>
          <w:sz w:val="27"/>
        </w:rPr>
        <w:t>muốn</w:t>
      </w:r>
      <w:r>
        <w:rPr>
          <w:color w:val="231F20"/>
          <w:spacing w:val="-4"/>
          <w:sz w:val="27"/>
        </w:rPr>
        <w:t> </w:t>
      </w:r>
      <w:r>
        <w:rPr>
          <w:color w:val="231F20"/>
          <w:sz w:val="27"/>
        </w:rPr>
        <w:t>bày</w:t>
      </w:r>
      <w:r>
        <w:rPr>
          <w:color w:val="231F20"/>
          <w:spacing w:val="-4"/>
          <w:sz w:val="27"/>
        </w:rPr>
        <w:t> </w:t>
      </w:r>
      <w:r>
        <w:rPr>
          <w:color w:val="231F20"/>
          <w:sz w:val="27"/>
        </w:rPr>
        <w:t>tỏ</w:t>
      </w:r>
      <w:r>
        <w:rPr>
          <w:color w:val="231F20"/>
          <w:spacing w:val="-4"/>
          <w:sz w:val="27"/>
        </w:rPr>
        <w:t> </w:t>
      </w:r>
      <w:r>
        <w:rPr>
          <w:color w:val="231F20"/>
          <w:sz w:val="27"/>
        </w:rPr>
        <w:t>sự tri</w:t>
      </w:r>
      <w:r>
        <w:rPr>
          <w:color w:val="231F20"/>
          <w:spacing w:val="-16"/>
          <w:sz w:val="27"/>
        </w:rPr>
        <w:t> </w:t>
      </w:r>
      <w:r>
        <w:rPr>
          <w:color w:val="231F20"/>
          <w:sz w:val="27"/>
        </w:rPr>
        <w:t>ân</w:t>
      </w:r>
      <w:r>
        <w:rPr>
          <w:color w:val="231F20"/>
          <w:spacing w:val="-16"/>
          <w:sz w:val="27"/>
        </w:rPr>
        <w:t> </w:t>
      </w:r>
      <w:r>
        <w:rPr>
          <w:color w:val="231F20"/>
          <w:sz w:val="27"/>
        </w:rPr>
        <w:t>của</w:t>
      </w:r>
      <w:r>
        <w:rPr>
          <w:color w:val="231F20"/>
          <w:spacing w:val="-16"/>
          <w:sz w:val="27"/>
        </w:rPr>
        <w:t> </w:t>
      </w:r>
      <w:r>
        <w:rPr>
          <w:color w:val="231F20"/>
          <w:sz w:val="27"/>
        </w:rPr>
        <w:t>mình</w:t>
      </w:r>
      <w:r>
        <w:rPr>
          <w:color w:val="231F20"/>
          <w:spacing w:val="-16"/>
          <w:sz w:val="27"/>
        </w:rPr>
        <w:t> </w:t>
      </w:r>
      <w:r>
        <w:rPr>
          <w:color w:val="231F20"/>
          <w:sz w:val="27"/>
        </w:rPr>
        <w:t>tới</w:t>
      </w:r>
      <w:r>
        <w:rPr>
          <w:color w:val="231F20"/>
          <w:spacing w:val="-16"/>
          <w:sz w:val="27"/>
        </w:rPr>
        <w:t> </w:t>
      </w:r>
      <w:r>
        <w:rPr>
          <w:color w:val="231F20"/>
          <w:sz w:val="27"/>
        </w:rPr>
        <w:t>“</w:t>
      </w:r>
      <w:r>
        <w:rPr>
          <w:b/>
          <w:color w:val="231F20"/>
          <w:sz w:val="27"/>
        </w:rPr>
        <w:t>Hiệp</w:t>
      </w:r>
      <w:r>
        <w:rPr>
          <w:b/>
          <w:color w:val="231F20"/>
          <w:spacing w:val="-16"/>
          <w:sz w:val="27"/>
        </w:rPr>
        <w:t> </w:t>
      </w:r>
      <w:r>
        <w:rPr>
          <w:b/>
          <w:color w:val="231F20"/>
          <w:sz w:val="27"/>
        </w:rPr>
        <w:t>Hội</w:t>
      </w:r>
      <w:r>
        <w:rPr>
          <w:b/>
          <w:color w:val="231F20"/>
          <w:spacing w:val="-16"/>
          <w:sz w:val="27"/>
        </w:rPr>
        <w:t> </w:t>
      </w:r>
      <w:r>
        <w:rPr>
          <w:b/>
          <w:color w:val="231F20"/>
          <w:sz w:val="27"/>
        </w:rPr>
        <w:t>Nghiên</w:t>
      </w:r>
      <w:r>
        <w:rPr>
          <w:b/>
          <w:color w:val="231F20"/>
          <w:spacing w:val="-16"/>
          <w:sz w:val="27"/>
        </w:rPr>
        <w:t> </w:t>
      </w:r>
      <w:r>
        <w:rPr>
          <w:b/>
          <w:color w:val="231F20"/>
          <w:sz w:val="27"/>
        </w:rPr>
        <w:t>Cứu</w:t>
      </w:r>
      <w:r>
        <w:rPr>
          <w:b/>
          <w:color w:val="231F20"/>
          <w:spacing w:val="-16"/>
          <w:sz w:val="27"/>
        </w:rPr>
        <w:t> </w:t>
      </w:r>
      <w:r>
        <w:rPr>
          <w:b/>
          <w:color w:val="231F20"/>
          <w:sz w:val="27"/>
        </w:rPr>
        <w:t>và</w:t>
      </w:r>
      <w:r>
        <w:rPr>
          <w:b/>
          <w:color w:val="231F20"/>
          <w:spacing w:val="-16"/>
          <w:sz w:val="27"/>
        </w:rPr>
        <w:t> </w:t>
      </w:r>
      <w:r>
        <w:rPr>
          <w:b/>
          <w:color w:val="231F20"/>
          <w:sz w:val="27"/>
        </w:rPr>
        <w:t>Hoằng Dương</w:t>
      </w:r>
      <w:r>
        <w:rPr>
          <w:b/>
          <w:color w:val="231F20"/>
          <w:spacing w:val="-6"/>
          <w:sz w:val="27"/>
        </w:rPr>
        <w:t> </w:t>
      </w:r>
      <w:r>
        <w:rPr>
          <w:b/>
          <w:color w:val="231F20"/>
          <w:sz w:val="27"/>
        </w:rPr>
        <w:t>Phật</w:t>
      </w:r>
      <w:r>
        <w:rPr>
          <w:b/>
          <w:color w:val="231F20"/>
          <w:spacing w:val="-6"/>
          <w:sz w:val="27"/>
        </w:rPr>
        <w:t> </w:t>
      </w:r>
      <w:r>
        <w:rPr>
          <w:b/>
          <w:color w:val="231F20"/>
          <w:sz w:val="27"/>
        </w:rPr>
        <w:t>Pháp</w:t>
      </w:r>
      <w:r>
        <w:rPr>
          <w:color w:val="231F20"/>
          <w:sz w:val="27"/>
        </w:rPr>
        <w:t>”</w:t>
      </w:r>
      <w:r>
        <w:rPr>
          <w:color w:val="231F20"/>
          <w:spacing w:val="-6"/>
          <w:sz w:val="27"/>
        </w:rPr>
        <w:t> </w:t>
      </w:r>
      <w:r>
        <w:rPr>
          <w:color w:val="231F20"/>
          <w:sz w:val="27"/>
        </w:rPr>
        <w:t>và</w:t>
      </w:r>
      <w:r>
        <w:rPr>
          <w:color w:val="231F20"/>
          <w:spacing w:val="-6"/>
          <w:sz w:val="27"/>
        </w:rPr>
        <w:t> </w:t>
      </w:r>
      <w:r>
        <w:rPr>
          <w:color w:val="231F20"/>
          <w:sz w:val="27"/>
        </w:rPr>
        <w:t>nhà</w:t>
      </w:r>
      <w:r>
        <w:rPr>
          <w:color w:val="231F20"/>
          <w:spacing w:val="-6"/>
          <w:sz w:val="27"/>
        </w:rPr>
        <w:t> </w:t>
      </w:r>
      <w:r>
        <w:rPr>
          <w:color w:val="231F20"/>
          <w:sz w:val="27"/>
        </w:rPr>
        <w:t>xuất</w:t>
      </w:r>
      <w:r>
        <w:rPr>
          <w:color w:val="231F20"/>
          <w:spacing w:val="-6"/>
          <w:sz w:val="27"/>
        </w:rPr>
        <w:t> </w:t>
      </w:r>
      <w:r>
        <w:rPr>
          <w:color w:val="231F20"/>
          <w:sz w:val="27"/>
        </w:rPr>
        <w:t>bản</w:t>
      </w:r>
      <w:r>
        <w:rPr>
          <w:color w:val="231F20"/>
          <w:spacing w:val="-6"/>
          <w:sz w:val="27"/>
        </w:rPr>
        <w:t> </w:t>
      </w:r>
      <w:r>
        <w:rPr>
          <w:b/>
          <w:color w:val="231F20"/>
          <w:sz w:val="27"/>
        </w:rPr>
        <w:t>Alan</w:t>
      </w:r>
      <w:r>
        <w:rPr>
          <w:b/>
          <w:color w:val="231F20"/>
          <w:spacing w:val="-10"/>
          <w:sz w:val="27"/>
        </w:rPr>
        <w:t> </w:t>
      </w:r>
      <w:r>
        <w:rPr>
          <w:b/>
          <w:color w:val="231F20"/>
          <w:sz w:val="27"/>
        </w:rPr>
        <w:t>Weller</w:t>
      </w:r>
      <w:r>
        <w:rPr>
          <w:b/>
          <w:color w:val="231F20"/>
          <w:spacing w:val="-6"/>
          <w:sz w:val="27"/>
        </w:rPr>
        <w:t> </w:t>
      </w:r>
      <w:r>
        <w:rPr>
          <w:color w:val="231F20"/>
          <w:sz w:val="27"/>
        </w:rPr>
        <w:t>đã giúp ấn bản lần thứ ba này có thể ra mắt bạn đọc.</w:t>
      </w:r>
    </w:p>
    <w:p>
      <w:pPr>
        <w:spacing w:before="88"/>
        <w:ind w:left="0" w:right="112" w:firstLine="0"/>
        <w:jc w:val="right"/>
        <w:rPr>
          <w:rFonts w:ascii="Arial"/>
          <w:b/>
          <w:sz w:val="22"/>
        </w:rPr>
      </w:pPr>
      <w:r>
        <w:rPr>
          <w:rFonts w:ascii="Arial"/>
          <w:b/>
          <w:color w:val="231F20"/>
          <w:sz w:val="22"/>
        </w:rPr>
        <w:t>Nina</w:t>
      </w:r>
      <w:r>
        <w:rPr>
          <w:rFonts w:ascii="Arial"/>
          <w:b/>
          <w:color w:val="231F20"/>
          <w:spacing w:val="-8"/>
          <w:sz w:val="22"/>
        </w:rPr>
        <w:t> </w:t>
      </w:r>
      <w:r>
        <w:rPr>
          <w:rFonts w:ascii="Arial"/>
          <w:b/>
          <w:color w:val="231F20"/>
          <w:sz w:val="22"/>
        </w:rPr>
        <w:t>Van</w:t>
      </w:r>
      <w:r>
        <w:rPr>
          <w:rFonts w:ascii="Arial"/>
          <w:b/>
          <w:color w:val="231F20"/>
          <w:spacing w:val="-8"/>
          <w:sz w:val="22"/>
        </w:rPr>
        <w:t> </w:t>
      </w:r>
      <w:r>
        <w:rPr>
          <w:rFonts w:ascii="Arial"/>
          <w:b/>
          <w:color w:val="231F20"/>
          <w:spacing w:val="-2"/>
          <w:sz w:val="22"/>
        </w:rPr>
        <w:t>Gorkom</w:t>
      </w:r>
    </w:p>
    <w:p>
      <w:pPr>
        <w:spacing w:after="0"/>
        <w:jc w:val="right"/>
        <w:rPr>
          <w:rFonts w:ascii="Arial"/>
          <w:b/>
          <w:sz w:val="22"/>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14</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48" w:id="1"/>
      <w:r>
        <w:rPr>
          <w:color w:val="231F20"/>
        </w:rPr>
        <w:t>Chương </w:t>
      </w:r>
      <w:bookmarkEnd w:id="1"/>
      <w:r>
        <w:rPr>
          <w:color w:val="231F20"/>
          <w:spacing w:val="-10"/>
        </w:rPr>
        <w:t>1</w:t>
      </w:r>
    </w:p>
    <w:p>
      <w:pPr>
        <w:pStyle w:val="Heading1"/>
        <w:spacing w:before="195"/>
        <w:ind w:left="0" w:right="0"/>
      </w:pPr>
      <w:bookmarkStart w:name="_TOC_250047" w:id="2"/>
      <w:r>
        <w:rPr>
          <w:color w:val="231F20"/>
        </w:rPr>
        <w:t>BỐN</w:t>
      </w:r>
      <w:r>
        <w:rPr>
          <w:color w:val="231F20"/>
          <w:spacing w:val="-5"/>
        </w:rPr>
        <w:t> </w:t>
      </w:r>
      <w:r>
        <w:rPr>
          <w:color w:val="231F20"/>
        </w:rPr>
        <w:t>PHÁP</w:t>
      </w:r>
      <w:r>
        <w:rPr>
          <w:color w:val="231F20"/>
          <w:spacing w:val="-2"/>
        </w:rPr>
        <w:t> </w:t>
      </w:r>
      <w:r>
        <w:rPr>
          <w:color w:val="231F20"/>
        </w:rPr>
        <w:t>CHÂN</w:t>
      </w:r>
      <w:r>
        <w:rPr>
          <w:color w:val="231F20"/>
          <w:spacing w:val="-2"/>
        </w:rPr>
        <w:t> </w:t>
      </w:r>
      <w:bookmarkEnd w:id="2"/>
      <w:r>
        <w:rPr>
          <w:color w:val="231F20"/>
          <w:spacing w:val="-5"/>
        </w:rPr>
        <w:t>ĐẾ</w:t>
      </w:r>
    </w:p>
    <w:p>
      <w:pPr>
        <w:pStyle w:val="BodyText"/>
        <w:spacing w:before="28"/>
        <w:ind w:left="0" w:right="0"/>
        <w:jc w:val="left"/>
        <w:rPr>
          <w:rFonts w:ascii="Cambria"/>
          <w:b/>
          <w:sz w:val="32"/>
        </w:rPr>
      </w:pPr>
    </w:p>
    <w:p>
      <w:pPr>
        <w:pStyle w:val="BodyText"/>
        <w:spacing w:line="254" w:lineRule="auto"/>
        <w:ind w:firstLine="396"/>
      </w:pPr>
      <w:r>
        <w:rPr>
          <w:color w:val="231F20"/>
        </w:rPr>
        <w:t>Có hai loại thực tại: </w:t>
      </w:r>
      <w:r>
        <w:rPr>
          <w:i/>
          <w:color w:val="231F20"/>
        </w:rPr>
        <w:t>danh</w:t>
      </w:r>
      <w:r>
        <w:rPr>
          <w:i/>
          <w:color w:val="231F20"/>
          <w:vertAlign w:val="superscript"/>
        </w:rPr>
        <w:t>3</w:t>
      </w:r>
      <w:r>
        <w:rPr>
          <w:i/>
          <w:color w:val="231F20"/>
          <w:vertAlign w:val="baseline"/>
        </w:rPr>
        <w:t>, nāma </w:t>
      </w:r>
      <w:r>
        <w:rPr>
          <w:color w:val="231F20"/>
          <w:vertAlign w:val="baseline"/>
        </w:rPr>
        <w:t>là hiện </w:t>
      </w:r>
      <w:r>
        <w:rPr>
          <w:color w:val="231F20"/>
          <w:vertAlign w:val="baseline"/>
        </w:rPr>
        <w:t>tượng mang tính tinh thần và </w:t>
      </w:r>
      <w:r>
        <w:rPr>
          <w:i/>
          <w:color w:val="231F20"/>
          <w:vertAlign w:val="baseline"/>
        </w:rPr>
        <w:t>sắc, rūpa</w:t>
      </w:r>
      <w:r>
        <w:rPr>
          <w:i/>
          <w:color w:val="231F20"/>
          <w:vertAlign w:val="superscript"/>
        </w:rPr>
        <w:t>4</w:t>
      </w:r>
      <w:r>
        <w:rPr>
          <w:color w:val="231F20"/>
          <w:vertAlign w:val="baseline"/>
        </w:rPr>
        <w:t>, hiện tượng mang tính</w:t>
      </w:r>
      <w:r>
        <w:rPr>
          <w:color w:val="231F20"/>
          <w:spacing w:val="-17"/>
          <w:vertAlign w:val="baseline"/>
        </w:rPr>
        <w:t> </w:t>
      </w:r>
      <w:r>
        <w:rPr>
          <w:color w:val="231F20"/>
          <w:vertAlign w:val="baseline"/>
        </w:rPr>
        <w:t>vật</w:t>
      </w:r>
      <w:r>
        <w:rPr>
          <w:color w:val="231F20"/>
          <w:spacing w:val="-17"/>
          <w:vertAlign w:val="baseline"/>
        </w:rPr>
        <w:t> </w:t>
      </w:r>
      <w:r>
        <w:rPr>
          <w:color w:val="231F20"/>
          <w:vertAlign w:val="baseline"/>
        </w:rPr>
        <w:t>chất.</w:t>
      </w:r>
      <w:r>
        <w:rPr>
          <w:color w:val="231F20"/>
          <w:spacing w:val="-17"/>
          <w:vertAlign w:val="baseline"/>
        </w:rPr>
        <w:t> </w:t>
      </w:r>
      <w:r>
        <w:rPr>
          <w:color w:val="231F20"/>
          <w:vertAlign w:val="baseline"/>
        </w:rPr>
        <w:t>Danh</w:t>
      </w:r>
      <w:r>
        <w:rPr>
          <w:color w:val="231F20"/>
          <w:spacing w:val="-17"/>
          <w:vertAlign w:val="baseline"/>
        </w:rPr>
        <w:t> </w:t>
      </w:r>
      <w:r>
        <w:rPr>
          <w:color w:val="231F20"/>
          <w:vertAlign w:val="baseline"/>
        </w:rPr>
        <w:t>kinh</w:t>
      </w:r>
      <w:r>
        <w:rPr>
          <w:color w:val="231F20"/>
          <w:spacing w:val="-17"/>
          <w:vertAlign w:val="baseline"/>
        </w:rPr>
        <w:t> </w:t>
      </w:r>
      <w:r>
        <w:rPr>
          <w:color w:val="231F20"/>
          <w:vertAlign w:val="baseline"/>
        </w:rPr>
        <w:t>nghiệm</w:t>
      </w:r>
      <w:r>
        <w:rPr>
          <w:color w:val="231F20"/>
          <w:spacing w:val="-17"/>
          <w:vertAlign w:val="baseline"/>
        </w:rPr>
        <w:t> </w:t>
      </w:r>
      <w:r>
        <w:rPr>
          <w:color w:val="231F20"/>
          <w:vertAlign w:val="baseline"/>
        </w:rPr>
        <w:t>một</w:t>
      </w:r>
      <w:r>
        <w:rPr>
          <w:color w:val="231F20"/>
          <w:spacing w:val="-17"/>
          <w:vertAlign w:val="baseline"/>
        </w:rPr>
        <w:t> </w:t>
      </w:r>
      <w:r>
        <w:rPr>
          <w:color w:val="231F20"/>
          <w:vertAlign w:val="baseline"/>
        </w:rPr>
        <w:t>cái</w:t>
      </w:r>
      <w:r>
        <w:rPr>
          <w:color w:val="231F20"/>
          <w:spacing w:val="-16"/>
          <w:vertAlign w:val="baseline"/>
        </w:rPr>
        <w:t> </w:t>
      </w:r>
      <w:r>
        <w:rPr>
          <w:color w:val="231F20"/>
          <w:vertAlign w:val="baseline"/>
        </w:rPr>
        <w:t>gì</w:t>
      </w:r>
      <w:r>
        <w:rPr>
          <w:color w:val="231F20"/>
          <w:spacing w:val="-17"/>
          <w:vertAlign w:val="baseline"/>
        </w:rPr>
        <w:t> </w:t>
      </w:r>
      <w:r>
        <w:rPr>
          <w:color w:val="231F20"/>
          <w:vertAlign w:val="baseline"/>
        </w:rPr>
        <w:t>đó,</w:t>
      </w:r>
      <w:r>
        <w:rPr>
          <w:color w:val="231F20"/>
          <w:spacing w:val="-17"/>
          <w:vertAlign w:val="baseline"/>
        </w:rPr>
        <w:t> </w:t>
      </w:r>
      <w:r>
        <w:rPr>
          <w:color w:val="231F20"/>
          <w:vertAlign w:val="baseline"/>
        </w:rPr>
        <w:t>còn</w:t>
      </w:r>
      <w:r>
        <w:rPr>
          <w:color w:val="231F20"/>
          <w:spacing w:val="-17"/>
          <w:vertAlign w:val="baseline"/>
        </w:rPr>
        <w:t> </w:t>
      </w:r>
      <w:r>
        <w:rPr>
          <w:color w:val="231F20"/>
          <w:vertAlign w:val="baseline"/>
        </w:rPr>
        <w:t>sắc thì không. Cái mà ta tưởng là “con người” hay “tôi” thực chất chỉ là các danh và sắc sinh và diệt. Trong cuốn </w:t>
      </w:r>
      <w:r>
        <w:rPr>
          <w:i/>
          <w:color w:val="231F20"/>
          <w:vertAlign w:val="baseline"/>
        </w:rPr>
        <w:t>Thanh Tịnh Đạo (Visuddhimagga) </w:t>
      </w:r>
      <w:r>
        <w:rPr>
          <w:color w:val="231F20"/>
          <w:vertAlign w:val="baseline"/>
        </w:rPr>
        <w:t>(Chương XVIII, 25) có giải thích:</w:t>
      </w:r>
    </w:p>
    <w:p>
      <w:pPr>
        <w:spacing w:before="115"/>
        <w:ind w:left="964" w:right="0" w:hanging="227"/>
        <w:jc w:val="left"/>
        <w:rPr>
          <w:i/>
          <w:sz w:val="26"/>
        </w:rPr>
      </w:pPr>
      <w:r>
        <w:rPr>
          <w:i/>
          <w:color w:val="231F20"/>
          <w:sz w:val="26"/>
        </w:rPr>
        <w:t>Vì điều này đã được </w:t>
      </w:r>
      <w:r>
        <w:rPr>
          <w:i/>
          <w:color w:val="231F20"/>
          <w:spacing w:val="-4"/>
          <w:sz w:val="26"/>
        </w:rPr>
        <w:t>nói:</w:t>
      </w:r>
    </w:p>
    <w:p>
      <w:pPr>
        <w:spacing w:line="254" w:lineRule="auto" w:before="132"/>
        <w:ind w:left="964" w:right="2563" w:firstLine="0"/>
        <w:jc w:val="left"/>
        <w:rPr>
          <w:i/>
          <w:sz w:val="26"/>
        </w:rPr>
      </w:pPr>
      <w:r>
        <w:rPr>
          <w:i/>
          <w:color w:val="231F20"/>
          <w:sz w:val="26"/>
        </w:rPr>
        <w:t>Như bộ phận quy tụ Tên</w:t>
      </w:r>
      <w:r>
        <w:rPr>
          <w:i/>
          <w:color w:val="231F20"/>
          <w:spacing w:val="-8"/>
          <w:sz w:val="26"/>
        </w:rPr>
        <w:t> </w:t>
      </w:r>
      <w:r>
        <w:rPr>
          <w:i/>
          <w:color w:val="231F20"/>
          <w:sz w:val="26"/>
        </w:rPr>
        <w:t>“xe”</w:t>
      </w:r>
      <w:r>
        <w:rPr>
          <w:i/>
          <w:color w:val="231F20"/>
          <w:spacing w:val="-9"/>
          <w:sz w:val="26"/>
        </w:rPr>
        <w:t> </w:t>
      </w:r>
      <w:r>
        <w:rPr>
          <w:i/>
          <w:color w:val="231F20"/>
          <w:sz w:val="26"/>
        </w:rPr>
        <w:t>được</w:t>
      </w:r>
      <w:r>
        <w:rPr>
          <w:i/>
          <w:color w:val="231F20"/>
          <w:spacing w:val="-8"/>
          <w:sz w:val="26"/>
        </w:rPr>
        <w:t> </w:t>
      </w:r>
      <w:r>
        <w:rPr>
          <w:i/>
          <w:color w:val="231F20"/>
          <w:sz w:val="26"/>
        </w:rPr>
        <w:t>nói</w:t>
      </w:r>
      <w:r>
        <w:rPr>
          <w:i/>
          <w:color w:val="231F20"/>
          <w:spacing w:val="-8"/>
          <w:sz w:val="26"/>
        </w:rPr>
        <w:t> </w:t>
      </w:r>
      <w:r>
        <w:rPr>
          <w:i/>
          <w:color w:val="231F20"/>
          <w:sz w:val="26"/>
        </w:rPr>
        <w:t>lên Cũng vậy, uẩn quy tụ</w:t>
      </w:r>
    </w:p>
    <w:p>
      <w:pPr>
        <w:spacing w:before="2"/>
        <w:ind w:left="964" w:right="0" w:firstLine="0"/>
        <w:jc w:val="both"/>
        <w:rPr>
          <w:i/>
          <w:sz w:val="26"/>
        </w:rPr>
      </w:pPr>
      <w:r>
        <w:rPr>
          <w:i/>
          <w:color w:val="231F20"/>
          <w:sz w:val="26"/>
        </w:rPr>
        <w:t>Thông</w:t>
      </w:r>
      <w:r>
        <w:rPr>
          <w:i/>
          <w:color w:val="231F20"/>
          <w:spacing w:val="-1"/>
          <w:sz w:val="26"/>
        </w:rPr>
        <w:t> </w:t>
      </w:r>
      <w:r>
        <w:rPr>
          <w:i/>
          <w:color w:val="231F20"/>
          <w:sz w:val="26"/>
        </w:rPr>
        <w:t>tục gọi</w:t>
      </w:r>
      <w:r>
        <w:rPr>
          <w:i/>
          <w:color w:val="231F20"/>
          <w:spacing w:val="-1"/>
          <w:sz w:val="26"/>
        </w:rPr>
        <w:t> </w:t>
      </w:r>
      <w:r>
        <w:rPr>
          <w:i/>
          <w:color w:val="231F20"/>
          <w:sz w:val="26"/>
        </w:rPr>
        <w:t>“chúng sanh”</w:t>
      </w:r>
      <w:r>
        <w:rPr>
          <w:i/>
          <w:color w:val="231F20"/>
          <w:spacing w:val="-2"/>
          <w:sz w:val="26"/>
        </w:rPr>
        <w:t> </w:t>
      </w:r>
      <w:r>
        <w:rPr>
          <w:i/>
          <w:color w:val="231F20"/>
          <w:sz w:val="26"/>
        </w:rPr>
        <w:t>- (S.</w:t>
      </w:r>
      <w:r>
        <w:rPr>
          <w:i/>
          <w:color w:val="231F20"/>
          <w:spacing w:val="-1"/>
          <w:sz w:val="26"/>
        </w:rPr>
        <w:t> </w:t>
      </w:r>
      <w:r>
        <w:rPr>
          <w:i/>
          <w:color w:val="231F20"/>
          <w:sz w:val="26"/>
        </w:rPr>
        <w:t>i, </w:t>
      </w:r>
      <w:r>
        <w:rPr>
          <w:i/>
          <w:color w:val="231F20"/>
          <w:spacing w:val="-4"/>
          <w:sz w:val="26"/>
        </w:rPr>
        <w:t>135)</w:t>
      </w:r>
    </w:p>
    <w:p>
      <w:pPr>
        <w:spacing w:line="254" w:lineRule="auto" w:before="132"/>
        <w:ind w:left="737" w:right="110" w:firstLine="102"/>
        <w:jc w:val="both"/>
        <w:rPr>
          <w:i/>
          <w:sz w:val="26"/>
        </w:rPr>
      </w:pPr>
      <w:r>
        <w:rPr>
          <w:i/>
          <w:color w:val="231F20"/>
          <w:sz w:val="26"/>
        </w:rPr>
        <w:t>…Như vậy, trong nhiều trăm bản kinh, chỉ có danh-sắc được thuyết minh, không phải một </w:t>
      </w:r>
      <w:r>
        <w:rPr>
          <w:i/>
          <w:color w:val="231F20"/>
          <w:sz w:val="26"/>
        </w:rPr>
        <w:t>cái ngã,</w:t>
      </w:r>
      <w:r>
        <w:rPr>
          <w:i/>
          <w:color w:val="231F20"/>
          <w:spacing w:val="-13"/>
          <w:sz w:val="26"/>
        </w:rPr>
        <w:t> </w:t>
      </w:r>
      <w:r>
        <w:rPr>
          <w:i/>
          <w:color w:val="231F20"/>
          <w:sz w:val="26"/>
        </w:rPr>
        <w:t>một</w:t>
      </w:r>
      <w:r>
        <w:rPr>
          <w:i/>
          <w:color w:val="231F20"/>
          <w:spacing w:val="-12"/>
          <w:sz w:val="26"/>
        </w:rPr>
        <w:t> </w:t>
      </w:r>
      <w:r>
        <w:rPr>
          <w:i/>
          <w:color w:val="231F20"/>
          <w:sz w:val="26"/>
        </w:rPr>
        <w:t>con</w:t>
      </w:r>
      <w:r>
        <w:rPr>
          <w:i/>
          <w:color w:val="231F20"/>
          <w:spacing w:val="-12"/>
          <w:sz w:val="26"/>
        </w:rPr>
        <w:t> </w:t>
      </w:r>
      <w:r>
        <w:rPr>
          <w:i/>
          <w:color w:val="231F20"/>
          <w:sz w:val="26"/>
        </w:rPr>
        <w:t>người.</w:t>
      </w:r>
      <w:r>
        <w:rPr>
          <w:i/>
          <w:color w:val="231F20"/>
          <w:spacing w:val="-12"/>
          <w:sz w:val="26"/>
        </w:rPr>
        <w:t> </w:t>
      </w:r>
      <w:r>
        <w:rPr>
          <w:i/>
          <w:color w:val="231F20"/>
          <w:sz w:val="26"/>
        </w:rPr>
        <w:t>Bởi</w:t>
      </w:r>
      <w:r>
        <w:rPr>
          <w:i/>
          <w:color w:val="231F20"/>
          <w:spacing w:val="-13"/>
          <w:sz w:val="26"/>
        </w:rPr>
        <w:t> </w:t>
      </w:r>
      <w:r>
        <w:rPr>
          <w:i/>
          <w:color w:val="231F20"/>
          <w:sz w:val="26"/>
        </w:rPr>
        <w:t>thế,</w:t>
      </w:r>
      <w:r>
        <w:rPr>
          <w:i/>
          <w:color w:val="231F20"/>
          <w:spacing w:val="-12"/>
          <w:sz w:val="26"/>
        </w:rPr>
        <w:t> </w:t>
      </w:r>
      <w:r>
        <w:rPr>
          <w:i/>
          <w:color w:val="231F20"/>
          <w:sz w:val="26"/>
        </w:rPr>
        <w:t>như</w:t>
      </w:r>
      <w:r>
        <w:rPr>
          <w:i/>
          <w:color w:val="231F20"/>
          <w:spacing w:val="-12"/>
          <w:sz w:val="26"/>
        </w:rPr>
        <w:t> </w:t>
      </w:r>
      <w:r>
        <w:rPr>
          <w:i/>
          <w:color w:val="231F20"/>
          <w:sz w:val="26"/>
        </w:rPr>
        <w:t>khi</w:t>
      </w:r>
      <w:r>
        <w:rPr>
          <w:i/>
          <w:color w:val="231F20"/>
          <w:spacing w:val="-12"/>
          <w:sz w:val="26"/>
        </w:rPr>
        <w:t> </w:t>
      </w:r>
      <w:r>
        <w:rPr>
          <w:i/>
          <w:color w:val="231F20"/>
          <w:sz w:val="26"/>
        </w:rPr>
        <w:t>những</w:t>
      </w:r>
      <w:r>
        <w:rPr>
          <w:i/>
          <w:color w:val="231F20"/>
          <w:spacing w:val="-12"/>
          <w:sz w:val="26"/>
        </w:rPr>
        <w:t> </w:t>
      </w:r>
      <w:r>
        <w:rPr>
          <w:i/>
          <w:color w:val="231F20"/>
          <w:spacing w:val="-2"/>
          <w:sz w:val="26"/>
        </w:rPr>
        <w:t>thành</w:t>
      </w:r>
    </w:p>
    <w:p>
      <w:pPr>
        <w:pStyle w:val="BodyText"/>
        <w:spacing w:before="3"/>
        <w:ind w:left="0" w:right="0"/>
        <w:jc w:val="left"/>
        <w:rPr>
          <w:i/>
          <w:sz w:val="16"/>
        </w:rPr>
      </w:pPr>
      <w:r>
        <w:rPr>
          <w:i/>
          <w:sz w:val="16"/>
        </w:rPr>
        <mc:AlternateContent>
          <mc:Choice Requires="wps">
            <w:drawing>
              <wp:anchor distT="0" distB="0" distL="0" distR="0" allowOverlap="1" layoutInCell="1" locked="0" behindDoc="1" simplePos="0" relativeHeight="487590400">
                <wp:simplePos x="0" y="0"/>
                <wp:positionH relativeFrom="page">
                  <wp:posOffset>611999</wp:posOffset>
                </wp:positionH>
                <wp:positionV relativeFrom="paragraph">
                  <wp:posOffset>134215</wp:posOffset>
                </wp:positionV>
                <wp:extent cx="9144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568112pt;width:72pt;height:.1pt;mso-position-horizontal-relative:page;mso-position-vertical-relative:paragraph;z-index:-15726080;mso-wrap-distance-left:0;mso-wrap-distance-right:0" id="docshape67" coordorigin="964,211" coordsize="1440,0" path="m964,211l2404,211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position w:val="5"/>
          <w:sz w:val="9"/>
        </w:rPr>
        <w:t>3</w:t>
      </w:r>
      <w:r>
        <w:rPr>
          <w:rFonts w:ascii="Arial MT" w:hAnsi="Arial MT"/>
          <w:color w:val="231F20"/>
          <w:spacing w:val="33"/>
          <w:position w:val="5"/>
          <w:sz w:val="9"/>
        </w:rPr>
        <w:t> </w:t>
      </w:r>
      <w:r>
        <w:rPr>
          <w:rFonts w:ascii="Microsoft Sans Serif" w:hAnsi="Microsoft Sans Serif"/>
          <w:sz w:val="16"/>
        </w:rPr>
        <w:t>Danh là một loại pháp (dhamma) nên có nhiều trường hợp được dịch là danh</w:t>
      </w:r>
      <w:r>
        <w:rPr>
          <w:rFonts w:ascii="Microsoft Sans Serif" w:hAnsi="Microsoft Sans Serif"/>
          <w:spacing w:val="40"/>
          <w:sz w:val="16"/>
        </w:rPr>
        <w:t> </w:t>
      </w:r>
      <w:r>
        <w:rPr>
          <w:rFonts w:ascii="Microsoft Sans Serif" w:hAnsi="Microsoft Sans Serif"/>
          <w:sz w:val="16"/>
        </w:rPr>
        <w:t>pháp, là ghép của danh (nāma) và pháp (dhamma).</w:t>
      </w:r>
    </w:p>
    <w:p>
      <w:pPr>
        <w:spacing w:line="254" w:lineRule="auto" w:before="0"/>
        <w:ind w:left="113" w:right="110" w:firstLine="0"/>
        <w:jc w:val="left"/>
        <w:rPr>
          <w:rFonts w:ascii="Microsoft Sans Serif" w:hAnsi="Microsoft Sans Serif"/>
          <w:sz w:val="16"/>
        </w:rPr>
      </w:pPr>
      <w:r>
        <w:rPr>
          <w:rFonts w:ascii="Arial MT" w:hAnsi="Arial MT"/>
          <w:color w:val="231F20"/>
          <w:position w:val="5"/>
          <w:sz w:val="9"/>
        </w:rPr>
        <w:t>4</w:t>
      </w:r>
      <w:r>
        <w:rPr>
          <w:rFonts w:ascii="Arial MT" w:hAnsi="Arial MT"/>
          <w:color w:val="231F20"/>
          <w:spacing w:val="17"/>
          <w:position w:val="5"/>
          <w:sz w:val="9"/>
        </w:rPr>
        <w:t> </w:t>
      </w:r>
      <w:r>
        <w:rPr>
          <w:rFonts w:ascii="Microsoft Sans Serif" w:hAnsi="Microsoft Sans Serif"/>
          <w:sz w:val="16"/>
        </w:rPr>
        <w:t>Sắc</w:t>
      </w:r>
      <w:r>
        <w:rPr>
          <w:rFonts w:ascii="Microsoft Sans Serif" w:hAnsi="Microsoft Sans Serif"/>
          <w:spacing w:val="-1"/>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một</w:t>
      </w:r>
      <w:r>
        <w:rPr>
          <w:rFonts w:ascii="Microsoft Sans Serif" w:hAnsi="Microsoft Sans Serif"/>
          <w:spacing w:val="-1"/>
          <w:sz w:val="16"/>
        </w:rPr>
        <w:t> </w:t>
      </w:r>
      <w:r>
        <w:rPr>
          <w:rFonts w:ascii="Microsoft Sans Serif" w:hAnsi="Microsoft Sans Serif"/>
          <w:sz w:val="16"/>
        </w:rPr>
        <w:t>loại</w:t>
      </w:r>
      <w:r>
        <w:rPr>
          <w:rFonts w:ascii="Microsoft Sans Serif" w:hAnsi="Microsoft Sans Serif"/>
          <w:spacing w:val="-1"/>
          <w:sz w:val="16"/>
        </w:rPr>
        <w:t> </w:t>
      </w:r>
      <w:r>
        <w:rPr>
          <w:rFonts w:ascii="Microsoft Sans Serif" w:hAnsi="Microsoft Sans Serif"/>
          <w:sz w:val="16"/>
        </w:rPr>
        <w:t>pháp</w:t>
      </w:r>
      <w:r>
        <w:rPr>
          <w:rFonts w:ascii="Microsoft Sans Serif" w:hAnsi="Microsoft Sans Serif"/>
          <w:spacing w:val="-1"/>
          <w:sz w:val="16"/>
        </w:rPr>
        <w:t> </w:t>
      </w:r>
      <w:r>
        <w:rPr>
          <w:rFonts w:ascii="Microsoft Sans Serif" w:hAnsi="Microsoft Sans Serif"/>
          <w:sz w:val="16"/>
        </w:rPr>
        <w:t>(dhamma)</w:t>
      </w:r>
      <w:r>
        <w:rPr>
          <w:rFonts w:ascii="Microsoft Sans Serif" w:hAnsi="Microsoft Sans Serif"/>
          <w:spacing w:val="-1"/>
          <w:sz w:val="16"/>
        </w:rPr>
        <w:t> </w:t>
      </w:r>
      <w:r>
        <w:rPr>
          <w:rFonts w:ascii="Microsoft Sans Serif" w:hAnsi="Microsoft Sans Serif"/>
          <w:sz w:val="16"/>
        </w:rPr>
        <w:t>nên</w:t>
      </w:r>
      <w:r>
        <w:rPr>
          <w:rFonts w:ascii="Microsoft Sans Serif" w:hAnsi="Microsoft Sans Serif"/>
          <w:spacing w:val="-1"/>
          <w:sz w:val="16"/>
        </w:rPr>
        <w:t> </w:t>
      </w:r>
      <w:r>
        <w:rPr>
          <w:rFonts w:ascii="Microsoft Sans Serif" w:hAnsi="Microsoft Sans Serif"/>
          <w:sz w:val="16"/>
        </w:rPr>
        <w:t>có</w:t>
      </w:r>
      <w:r>
        <w:rPr>
          <w:rFonts w:ascii="Microsoft Sans Serif" w:hAnsi="Microsoft Sans Serif"/>
          <w:spacing w:val="-1"/>
          <w:sz w:val="16"/>
        </w:rPr>
        <w:t> </w:t>
      </w:r>
      <w:r>
        <w:rPr>
          <w:rFonts w:ascii="Microsoft Sans Serif" w:hAnsi="Microsoft Sans Serif"/>
          <w:sz w:val="16"/>
        </w:rPr>
        <w:t>nhiều</w:t>
      </w:r>
      <w:r>
        <w:rPr>
          <w:rFonts w:ascii="Microsoft Sans Serif" w:hAnsi="Microsoft Sans Serif"/>
          <w:spacing w:val="-1"/>
          <w:sz w:val="16"/>
        </w:rPr>
        <w:t> </w:t>
      </w:r>
      <w:r>
        <w:rPr>
          <w:rFonts w:ascii="Microsoft Sans Serif" w:hAnsi="Microsoft Sans Serif"/>
          <w:sz w:val="16"/>
        </w:rPr>
        <w:t>trường</w:t>
      </w:r>
      <w:r>
        <w:rPr>
          <w:rFonts w:ascii="Microsoft Sans Serif" w:hAnsi="Microsoft Sans Serif"/>
          <w:spacing w:val="-1"/>
          <w:sz w:val="16"/>
        </w:rPr>
        <w:t> </w:t>
      </w:r>
      <w:r>
        <w:rPr>
          <w:rFonts w:ascii="Microsoft Sans Serif" w:hAnsi="Microsoft Sans Serif"/>
          <w:sz w:val="16"/>
        </w:rPr>
        <w:t>hợp</w:t>
      </w:r>
      <w:r>
        <w:rPr>
          <w:rFonts w:ascii="Microsoft Sans Serif" w:hAnsi="Microsoft Sans Serif"/>
          <w:spacing w:val="-1"/>
          <w:sz w:val="16"/>
        </w:rPr>
        <w:t> </w:t>
      </w:r>
      <w:r>
        <w:rPr>
          <w:rFonts w:ascii="Microsoft Sans Serif" w:hAnsi="Microsoft Sans Serif"/>
          <w:sz w:val="16"/>
        </w:rPr>
        <w:t>được</w:t>
      </w:r>
      <w:r>
        <w:rPr>
          <w:rFonts w:ascii="Microsoft Sans Serif" w:hAnsi="Microsoft Sans Serif"/>
          <w:spacing w:val="-1"/>
          <w:sz w:val="16"/>
        </w:rPr>
        <w:t> </w:t>
      </w:r>
      <w:r>
        <w:rPr>
          <w:rFonts w:ascii="Microsoft Sans Serif" w:hAnsi="Microsoft Sans Serif"/>
          <w:sz w:val="16"/>
        </w:rPr>
        <w:t>dịch</w:t>
      </w:r>
      <w:r>
        <w:rPr>
          <w:rFonts w:ascii="Microsoft Sans Serif" w:hAnsi="Microsoft Sans Serif"/>
          <w:spacing w:val="-1"/>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color w:val="231F20"/>
          <w:sz w:val="16"/>
        </w:rPr>
        <w:t>sắc</w:t>
      </w:r>
      <w:r>
        <w:rPr>
          <w:rFonts w:ascii="Microsoft Sans Serif" w:hAnsi="Microsoft Sans Serif"/>
          <w:color w:val="231F20"/>
          <w:spacing w:val="-1"/>
          <w:sz w:val="16"/>
        </w:rPr>
        <w:t> </w:t>
      </w:r>
      <w:r>
        <w:rPr>
          <w:rFonts w:ascii="Microsoft Sans Serif" w:hAnsi="Microsoft Sans Serif"/>
          <w:sz w:val="16"/>
        </w:rPr>
        <w:t>pháp, là ghép của sắc </w:t>
      </w:r>
      <w:r>
        <w:rPr>
          <w:rFonts w:ascii="Microsoft Sans Serif" w:hAnsi="Microsoft Sans Serif"/>
          <w:color w:val="3B4043"/>
          <w:sz w:val="16"/>
        </w:rPr>
        <w:t>rūpa</w:t>
      </w:r>
      <w:r>
        <w:rPr>
          <w:rFonts w:ascii="Microsoft Sans Serif" w:hAnsi="Microsoft Sans Serif"/>
          <w:sz w:val="16"/>
        </w:rPr>
        <w:t>) và pháp (dhamma).</w:t>
      </w:r>
    </w:p>
    <w:p>
      <w:pPr>
        <w:spacing w:after="0" w:line="254" w:lineRule="auto"/>
        <w:jc w:val="left"/>
        <w:rPr>
          <w:rFonts w:ascii="Microsoft Sans Serif" w:hAnsi="Microsoft Sans Serif"/>
          <w:sz w:val="16"/>
        </w:rPr>
        <w:sectPr>
          <w:headerReference w:type="even" r:id="rId52"/>
          <w:pgSz w:w="7660" w:h="11630"/>
          <w:pgMar w:header="0" w:footer="0" w:top="700" w:bottom="280" w:left="850" w:right="850"/>
        </w:sectPr>
      </w:pPr>
    </w:p>
    <w:p>
      <w:pPr>
        <w:spacing w:line="259" w:lineRule="auto" w:before="244"/>
        <w:ind w:left="737" w:right="111" w:firstLine="0"/>
        <w:jc w:val="both"/>
        <w:rPr>
          <w:i/>
          <w:sz w:val="26"/>
        </w:rPr>
      </w:pPr>
      <w:r>
        <w:rPr>
          <w:i/>
          <w:color w:val="231F20"/>
          <w:sz w:val="26"/>
        </w:rPr>
        <w:t>phần như trục, bánh xe, khung, dàn… được </w:t>
      </w:r>
      <w:r>
        <w:rPr>
          <w:i/>
          <w:color w:val="231F20"/>
          <w:sz w:val="26"/>
        </w:rPr>
        <w:t>xếp đặt theo cách nào đó, thì có ra danh từ thông dụng là “xe”, nhưng theo ý nghĩa tuyệt đối, khi mỗi phần tử được xem xét, thì không có “xe”. Cũng</w:t>
      </w:r>
      <w:r>
        <w:rPr>
          <w:i/>
          <w:color w:val="231F20"/>
          <w:spacing w:val="-6"/>
          <w:sz w:val="26"/>
        </w:rPr>
        <w:t> </w:t>
      </w:r>
      <w:r>
        <w:rPr>
          <w:i/>
          <w:color w:val="231F20"/>
          <w:sz w:val="26"/>
        </w:rPr>
        <w:t>vậy,</w:t>
      </w:r>
      <w:r>
        <w:rPr>
          <w:i/>
          <w:color w:val="231F20"/>
          <w:spacing w:val="-6"/>
          <w:sz w:val="26"/>
        </w:rPr>
        <w:t> </w:t>
      </w:r>
      <w:r>
        <w:rPr>
          <w:i/>
          <w:color w:val="231F20"/>
          <w:sz w:val="26"/>
        </w:rPr>
        <w:t>khi</w:t>
      </w:r>
      <w:r>
        <w:rPr>
          <w:i/>
          <w:color w:val="231F20"/>
          <w:spacing w:val="-6"/>
          <w:sz w:val="26"/>
        </w:rPr>
        <w:t> </w:t>
      </w:r>
      <w:r>
        <w:rPr>
          <w:i/>
          <w:color w:val="231F20"/>
          <w:sz w:val="26"/>
        </w:rPr>
        <w:t>có</w:t>
      </w:r>
      <w:r>
        <w:rPr>
          <w:i/>
          <w:color w:val="231F20"/>
          <w:spacing w:val="-6"/>
          <w:sz w:val="26"/>
        </w:rPr>
        <w:t> </w:t>
      </w:r>
      <w:r>
        <w:rPr>
          <w:i/>
          <w:color w:val="231F20"/>
          <w:sz w:val="26"/>
        </w:rPr>
        <w:t>năm</w:t>
      </w:r>
      <w:r>
        <w:rPr>
          <w:i/>
          <w:color w:val="231F20"/>
          <w:spacing w:val="-6"/>
          <w:sz w:val="26"/>
        </w:rPr>
        <w:t> </w:t>
      </w:r>
      <w:r>
        <w:rPr>
          <w:i/>
          <w:color w:val="231F20"/>
          <w:sz w:val="26"/>
        </w:rPr>
        <w:t>uẩn</w:t>
      </w:r>
      <w:r>
        <w:rPr>
          <w:i/>
          <w:color w:val="231F20"/>
          <w:spacing w:val="-6"/>
          <w:sz w:val="26"/>
        </w:rPr>
        <w:t> </w:t>
      </w:r>
      <w:r>
        <w:rPr>
          <w:i/>
          <w:color w:val="231F20"/>
          <w:sz w:val="26"/>
        </w:rPr>
        <w:t>kể</w:t>
      </w:r>
      <w:r>
        <w:rPr>
          <w:i/>
          <w:color w:val="231F20"/>
          <w:spacing w:val="-6"/>
          <w:sz w:val="26"/>
        </w:rPr>
        <w:t> </w:t>
      </w:r>
      <w:r>
        <w:rPr>
          <w:i/>
          <w:color w:val="231F20"/>
          <w:sz w:val="26"/>
        </w:rPr>
        <w:t>như</w:t>
      </w:r>
      <w:r>
        <w:rPr>
          <w:i/>
          <w:color w:val="231F20"/>
          <w:spacing w:val="-6"/>
          <w:sz w:val="26"/>
        </w:rPr>
        <w:t> </w:t>
      </w:r>
      <w:r>
        <w:rPr>
          <w:i/>
          <w:color w:val="231F20"/>
          <w:sz w:val="26"/>
        </w:rPr>
        <w:t>đối</w:t>
      </w:r>
      <w:r>
        <w:rPr>
          <w:i/>
          <w:color w:val="231F20"/>
          <w:spacing w:val="-6"/>
          <w:sz w:val="26"/>
        </w:rPr>
        <w:t> </w:t>
      </w:r>
      <w:r>
        <w:rPr>
          <w:i/>
          <w:color w:val="231F20"/>
          <w:sz w:val="26"/>
        </w:rPr>
        <w:t>tượng</w:t>
      </w:r>
      <w:r>
        <w:rPr>
          <w:i/>
          <w:color w:val="231F20"/>
          <w:spacing w:val="-6"/>
          <w:sz w:val="26"/>
        </w:rPr>
        <w:t> </w:t>
      </w:r>
      <w:r>
        <w:rPr>
          <w:i/>
          <w:color w:val="231F20"/>
          <w:sz w:val="26"/>
        </w:rPr>
        <w:t>chấp thủ,</w:t>
      </w:r>
      <w:r>
        <w:rPr>
          <w:i/>
          <w:color w:val="231F20"/>
          <w:spacing w:val="-17"/>
          <w:sz w:val="26"/>
        </w:rPr>
        <w:t> </w:t>
      </w:r>
      <w:r>
        <w:rPr>
          <w:i/>
          <w:color w:val="231F20"/>
          <w:sz w:val="26"/>
        </w:rPr>
        <w:t>thì</w:t>
      </w:r>
      <w:r>
        <w:rPr>
          <w:i/>
          <w:color w:val="231F20"/>
          <w:spacing w:val="-16"/>
          <w:sz w:val="26"/>
        </w:rPr>
        <w:t> </w:t>
      </w:r>
      <w:r>
        <w:rPr>
          <w:i/>
          <w:color w:val="231F20"/>
          <w:sz w:val="26"/>
        </w:rPr>
        <w:t>có</w:t>
      </w:r>
      <w:r>
        <w:rPr>
          <w:i/>
          <w:color w:val="231F20"/>
          <w:spacing w:val="-16"/>
          <w:sz w:val="26"/>
        </w:rPr>
        <w:t> </w:t>
      </w:r>
      <w:r>
        <w:rPr>
          <w:i/>
          <w:color w:val="231F20"/>
          <w:sz w:val="26"/>
        </w:rPr>
        <w:t>ra</w:t>
      </w:r>
      <w:r>
        <w:rPr>
          <w:i/>
          <w:color w:val="231F20"/>
          <w:spacing w:val="-16"/>
          <w:sz w:val="26"/>
        </w:rPr>
        <w:t> </w:t>
      </w:r>
      <w:r>
        <w:rPr>
          <w:i/>
          <w:color w:val="231F20"/>
          <w:sz w:val="26"/>
        </w:rPr>
        <w:t>danh</w:t>
      </w:r>
      <w:r>
        <w:rPr>
          <w:i/>
          <w:color w:val="231F20"/>
          <w:spacing w:val="-17"/>
          <w:sz w:val="26"/>
        </w:rPr>
        <w:t> </w:t>
      </w:r>
      <w:r>
        <w:rPr>
          <w:i/>
          <w:color w:val="231F20"/>
          <w:sz w:val="26"/>
        </w:rPr>
        <w:t>từ</w:t>
      </w:r>
      <w:r>
        <w:rPr>
          <w:i/>
          <w:color w:val="231F20"/>
          <w:spacing w:val="-16"/>
          <w:sz w:val="26"/>
        </w:rPr>
        <w:t> </w:t>
      </w:r>
      <w:r>
        <w:rPr>
          <w:i/>
          <w:color w:val="231F20"/>
          <w:sz w:val="26"/>
        </w:rPr>
        <w:t>thông</w:t>
      </w:r>
      <w:r>
        <w:rPr>
          <w:i/>
          <w:color w:val="231F20"/>
          <w:spacing w:val="-16"/>
          <w:sz w:val="26"/>
        </w:rPr>
        <w:t> </w:t>
      </w:r>
      <w:r>
        <w:rPr>
          <w:i/>
          <w:color w:val="231F20"/>
          <w:sz w:val="26"/>
        </w:rPr>
        <w:t>dụng</w:t>
      </w:r>
      <w:r>
        <w:rPr>
          <w:i/>
          <w:color w:val="231F20"/>
          <w:spacing w:val="-16"/>
          <w:sz w:val="26"/>
        </w:rPr>
        <w:t> </w:t>
      </w:r>
      <w:r>
        <w:rPr>
          <w:i/>
          <w:color w:val="231F20"/>
          <w:sz w:val="26"/>
        </w:rPr>
        <w:t>là</w:t>
      </w:r>
      <w:r>
        <w:rPr>
          <w:i/>
          <w:color w:val="231F20"/>
          <w:spacing w:val="-17"/>
          <w:sz w:val="26"/>
        </w:rPr>
        <w:t> </w:t>
      </w:r>
      <w:r>
        <w:rPr>
          <w:i/>
          <w:color w:val="231F20"/>
          <w:sz w:val="26"/>
        </w:rPr>
        <w:t>“chúng</w:t>
      </w:r>
      <w:r>
        <w:rPr>
          <w:i/>
          <w:color w:val="231F20"/>
          <w:spacing w:val="-16"/>
          <w:sz w:val="26"/>
        </w:rPr>
        <w:t> </w:t>
      </w:r>
      <w:r>
        <w:rPr>
          <w:i/>
          <w:color w:val="231F20"/>
          <w:sz w:val="26"/>
        </w:rPr>
        <w:t>sanh” “ngã”,</w:t>
      </w:r>
      <w:r>
        <w:rPr>
          <w:i/>
          <w:color w:val="231F20"/>
          <w:spacing w:val="-4"/>
          <w:sz w:val="26"/>
        </w:rPr>
        <w:t> </w:t>
      </w:r>
      <w:r>
        <w:rPr>
          <w:i/>
          <w:color w:val="231F20"/>
          <w:sz w:val="26"/>
        </w:rPr>
        <w:t>nhưng</w:t>
      </w:r>
      <w:r>
        <w:rPr>
          <w:i/>
          <w:color w:val="231F20"/>
          <w:spacing w:val="-4"/>
          <w:sz w:val="26"/>
        </w:rPr>
        <w:t> </w:t>
      </w:r>
      <w:r>
        <w:rPr>
          <w:i/>
          <w:color w:val="231F20"/>
          <w:sz w:val="26"/>
        </w:rPr>
        <w:t>theo</w:t>
      </w:r>
      <w:r>
        <w:rPr>
          <w:i/>
          <w:color w:val="231F20"/>
          <w:spacing w:val="-4"/>
          <w:sz w:val="26"/>
        </w:rPr>
        <w:t> </w:t>
      </w:r>
      <w:r>
        <w:rPr>
          <w:i/>
          <w:color w:val="231F20"/>
          <w:sz w:val="26"/>
        </w:rPr>
        <w:t>nghĩa</w:t>
      </w:r>
      <w:r>
        <w:rPr>
          <w:i/>
          <w:color w:val="231F20"/>
          <w:spacing w:val="-4"/>
          <w:sz w:val="26"/>
        </w:rPr>
        <w:t> </w:t>
      </w:r>
      <w:r>
        <w:rPr>
          <w:i/>
          <w:color w:val="231F20"/>
          <w:sz w:val="26"/>
        </w:rPr>
        <w:t>tuyệt</w:t>
      </w:r>
      <w:r>
        <w:rPr>
          <w:i/>
          <w:color w:val="231F20"/>
          <w:spacing w:val="-4"/>
          <w:sz w:val="26"/>
        </w:rPr>
        <w:t> </w:t>
      </w:r>
      <w:r>
        <w:rPr>
          <w:i/>
          <w:color w:val="231F20"/>
          <w:sz w:val="26"/>
        </w:rPr>
        <w:t>đối,</w:t>
      </w:r>
      <w:r>
        <w:rPr>
          <w:i/>
          <w:color w:val="231F20"/>
          <w:spacing w:val="-4"/>
          <w:sz w:val="26"/>
        </w:rPr>
        <w:t> </w:t>
      </w:r>
      <w:r>
        <w:rPr>
          <w:i/>
          <w:color w:val="231F20"/>
          <w:sz w:val="26"/>
        </w:rPr>
        <w:t>khi</w:t>
      </w:r>
      <w:r>
        <w:rPr>
          <w:i/>
          <w:color w:val="231F20"/>
          <w:spacing w:val="-4"/>
          <w:sz w:val="26"/>
        </w:rPr>
        <w:t> </w:t>
      </w:r>
      <w:r>
        <w:rPr>
          <w:i/>
          <w:color w:val="231F20"/>
          <w:sz w:val="26"/>
        </w:rPr>
        <w:t>mỗi</w:t>
      </w:r>
      <w:r>
        <w:rPr>
          <w:i/>
          <w:color w:val="231F20"/>
          <w:spacing w:val="-4"/>
          <w:sz w:val="26"/>
        </w:rPr>
        <w:t> </w:t>
      </w:r>
      <w:r>
        <w:rPr>
          <w:i/>
          <w:color w:val="231F20"/>
          <w:sz w:val="26"/>
        </w:rPr>
        <w:t>phần tử được xét đến, thì không có một tự ngã nào</w:t>
      </w:r>
      <w:r>
        <w:rPr>
          <w:i/>
          <w:color w:val="231F20"/>
          <w:spacing w:val="40"/>
          <w:sz w:val="26"/>
        </w:rPr>
        <w:t> </w:t>
      </w:r>
      <w:r>
        <w:rPr>
          <w:i/>
          <w:color w:val="231F20"/>
          <w:sz w:val="26"/>
        </w:rPr>
        <w:t>làm căn cứ cho giả thuyết “tôi” hoặc “tôi là”. Theo</w:t>
      </w:r>
      <w:r>
        <w:rPr>
          <w:i/>
          <w:color w:val="231F20"/>
          <w:spacing w:val="-15"/>
          <w:sz w:val="26"/>
        </w:rPr>
        <w:t> </w:t>
      </w:r>
      <w:r>
        <w:rPr>
          <w:i/>
          <w:color w:val="231F20"/>
          <w:sz w:val="26"/>
        </w:rPr>
        <w:t>nghĩa</w:t>
      </w:r>
      <w:r>
        <w:rPr>
          <w:i/>
          <w:color w:val="231F20"/>
          <w:spacing w:val="-15"/>
          <w:sz w:val="26"/>
        </w:rPr>
        <w:t> </w:t>
      </w:r>
      <w:r>
        <w:rPr>
          <w:i/>
          <w:color w:val="231F20"/>
          <w:sz w:val="26"/>
        </w:rPr>
        <w:t>tối</w:t>
      </w:r>
      <w:r>
        <w:rPr>
          <w:i/>
          <w:color w:val="231F20"/>
          <w:spacing w:val="-15"/>
          <w:sz w:val="26"/>
        </w:rPr>
        <w:t> </w:t>
      </w:r>
      <w:r>
        <w:rPr>
          <w:i/>
          <w:color w:val="231F20"/>
          <w:sz w:val="26"/>
        </w:rPr>
        <w:t>hậu,</w:t>
      </w:r>
      <w:r>
        <w:rPr>
          <w:i/>
          <w:color w:val="231F20"/>
          <w:spacing w:val="-15"/>
          <w:sz w:val="26"/>
        </w:rPr>
        <w:t> </w:t>
      </w:r>
      <w:r>
        <w:rPr>
          <w:i/>
          <w:color w:val="231F20"/>
          <w:sz w:val="26"/>
        </w:rPr>
        <w:t>chỉ</w:t>
      </w:r>
      <w:r>
        <w:rPr>
          <w:i/>
          <w:color w:val="231F20"/>
          <w:spacing w:val="-15"/>
          <w:sz w:val="26"/>
        </w:rPr>
        <w:t> </w:t>
      </w:r>
      <w:r>
        <w:rPr>
          <w:i/>
          <w:color w:val="231F20"/>
          <w:sz w:val="26"/>
        </w:rPr>
        <w:t>có</w:t>
      </w:r>
      <w:r>
        <w:rPr>
          <w:i/>
          <w:color w:val="231F20"/>
          <w:spacing w:val="-15"/>
          <w:sz w:val="26"/>
        </w:rPr>
        <w:t> </w:t>
      </w:r>
      <w:r>
        <w:rPr>
          <w:i/>
          <w:color w:val="231F20"/>
          <w:sz w:val="26"/>
        </w:rPr>
        <w:t>danh-sắc.</w:t>
      </w:r>
      <w:r>
        <w:rPr>
          <w:i/>
          <w:color w:val="231F20"/>
          <w:spacing w:val="-15"/>
          <w:sz w:val="26"/>
        </w:rPr>
        <w:t> </w:t>
      </w:r>
      <w:r>
        <w:rPr>
          <w:i/>
          <w:color w:val="231F20"/>
          <w:sz w:val="26"/>
        </w:rPr>
        <w:t>Cái</w:t>
      </w:r>
      <w:r>
        <w:rPr>
          <w:i/>
          <w:color w:val="231F20"/>
          <w:spacing w:val="-15"/>
          <w:sz w:val="26"/>
        </w:rPr>
        <w:t> </w:t>
      </w:r>
      <w:r>
        <w:rPr>
          <w:i/>
          <w:color w:val="231F20"/>
          <w:sz w:val="26"/>
        </w:rPr>
        <w:t>thấy</w:t>
      </w:r>
      <w:r>
        <w:rPr>
          <w:i/>
          <w:color w:val="231F20"/>
          <w:spacing w:val="-15"/>
          <w:sz w:val="26"/>
        </w:rPr>
        <w:t> </w:t>
      </w:r>
      <w:r>
        <w:rPr>
          <w:i/>
          <w:color w:val="231F20"/>
          <w:sz w:val="26"/>
        </w:rPr>
        <w:t>của người thấy như vậy gọi là chánh kiến.</w:t>
      </w:r>
    </w:p>
    <w:p>
      <w:pPr>
        <w:pStyle w:val="BodyText"/>
        <w:spacing w:line="259" w:lineRule="auto" w:before="126"/>
        <w:ind w:firstLine="396"/>
        <w:rPr>
          <w:i/>
        </w:rPr>
      </w:pPr>
      <w:r>
        <w:rPr>
          <w:color w:val="231F20"/>
          <w:spacing w:val="-4"/>
        </w:rPr>
        <w:t>Tất</w:t>
      </w:r>
      <w:r>
        <w:rPr>
          <w:color w:val="231F20"/>
          <w:spacing w:val="-13"/>
        </w:rPr>
        <w:t> </w:t>
      </w:r>
      <w:r>
        <w:rPr>
          <w:color w:val="231F20"/>
          <w:spacing w:val="-4"/>
        </w:rPr>
        <w:t>cả</w:t>
      </w:r>
      <w:r>
        <w:rPr>
          <w:color w:val="231F20"/>
          <w:spacing w:val="-13"/>
        </w:rPr>
        <w:t> </w:t>
      </w:r>
      <w:r>
        <w:rPr>
          <w:color w:val="231F20"/>
          <w:spacing w:val="-4"/>
        </w:rPr>
        <w:t>các</w:t>
      </w:r>
      <w:r>
        <w:rPr>
          <w:color w:val="231F20"/>
          <w:spacing w:val="-13"/>
        </w:rPr>
        <w:t> </w:t>
      </w:r>
      <w:r>
        <w:rPr>
          <w:color w:val="231F20"/>
          <w:spacing w:val="-4"/>
        </w:rPr>
        <w:t>hiện</w:t>
      </w:r>
      <w:r>
        <w:rPr>
          <w:color w:val="231F20"/>
          <w:spacing w:val="-13"/>
        </w:rPr>
        <w:t> </w:t>
      </w:r>
      <w:r>
        <w:rPr>
          <w:color w:val="231F20"/>
          <w:spacing w:val="-4"/>
        </w:rPr>
        <w:t>tượng</w:t>
      </w:r>
      <w:r>
        <w:rPr>
          <w:color w:val="231F20"/>
          <w:spacing w:val="-13"/>
        </w:rPr>
        <w:t> </w:t>
      </w:r>
      <w:r>
        <w:rPr>
          <w:color w:val="231F20"/>
          <w:spacing w:val="-4"/>
        </w:rPr>
        <w:t>trong</w:t>
      </w:r>
      <w:r>
        <w:rPr>
          <w:color w:val="231F20"/>
          <w:spacing w:val="-13"/>
        </w:rPr>
        <w:t> </w:t>
      </w:r>
      <w:r>
        <w:rPr>
          <w:color w:val="231F20"/>
          <w:spacing w:val="-4"/>
        </w:rPr>
        <w:t>ta</w:t>
      </w:r>
      <w:r>
        <w:rPr>
          <w:color w:val="231F20"/>
          <w:spacing w:val="-13"/>
        </w:rPr>
        <w:t> </w:t>
      </w:r>
      <w:r>
        <w:rPr>
          <w:color w:val="231F20"/>
          <w:spacing w:val="-4"/>
        </w:rPr>
        <w:t>và</w:t>
      </w:r>
      <w:r>
        <w:rPr>
          <w:color w:val="231F20"/>
          <w:spacing w:val="-12"/>
        </w:rPr>
        <w:t> </w:t>
      </w:r>
      <w:r>
        <w:rPr>
          <w:color w:val="231F20"/>
          <w:spacing w:val="-4"/>
        </w:rPr>
        <w:t>xung</w:t>
      </w:r>
      <w:r>
        <w:rPr>
          <w:color w:val="231F20"/>
          <w:spacing w:val="-13"/>
        </w:rPr>
        <w:t> </w:t>
      </w:r>
      <w:r>
        <w:rPr>
          <w:color w:val="231F20"/>
          <w:spacing w:val="-4"/>
        </w:rPr>
        <w:t>quanh</w:t>
      </w:r>
      <w:r>
        <w:rPr>
          <w:color w:val="231F20"/>
          <w:spacing w:val="-13"/>
        </w:rPr>
        <w:t> </w:t>
      </w:r>
      <w:r>
        <w:rPr>
          <w:color w:val="231F20"/>
          <w:spacing w:val="-4"/>
        </w:rPr>
        <w:t>ta</w:t>
      </w:r>
      <w:r>
        <w:rPr>
          <w:color w:val="231F20"/>
          <w:spacing w:val="-13"/>
        </w:rPr>
        <w:t> </w:t>
      </w:r>
      <w:r>
        <w:rPr>
          <w:color w:val="231F20"/>
          <w:spacing w:val="-4"/>
        </w:rPr>
        <w:t>đều </w:t>
      </w:r>
      <w:r>
        <w:rPr>
          <w:color w:val="231F20"/>
        </w:rPr>
        <w:t>chỉ</w:t>
      </w:r>
      <w:r>
        <w:rPr>
          <w:color w:val="231F20"/>
          <w:spacing w:val="-17"/>
        </w:rPr>
        <w:t> </w:t>
      </w:r>
      <w:r>
        <w:rPr>
          <w:color w:val="231F20"/>
        </w:rPr>
        <w:t>là</w:t>
      </w:r>
      <w:r>
        <w:rPr>
          <w:color w:val="231F20"/>
          <w:spacing w:val="-17"/>
        </w:rPr>
        <w:t> </w:t>
      </w:r>
      <w:r>
        <w:rPr>
          <w:color w:val="231F20"/>
        </w:rPr>
        <w:t>các</w:t>
      </w:r>
      <w:r>
        <w:rPr>
          <w:color w:val="231F20"/>
          <w:spacing w:val="-17"/>
        </w:rPr>
        <w:t> </w:t>
      </w:r>
      <w:r>
        <w:rPr>
          <w:color w:val="231F20"/>
        </w:rPr>
        <w:t>danh</w:t>
      </w:r>
      <w:r>
        <w:rPr>
          <w:color w:val="231F20"/>
          <w:spacing w:val="-17"/>
        </w:rPr>
        <w:t> </w:t>
      </w:r>
      <w:r>
        <w:rPr>
          <w:color w:val="231F20"/>
        </w:rPr>
        <w:t>và</w:t>
      </w:r>
      <w:r>
        <w:rPr>
          <w:color w:val="231F20"/>
          <w:spacing w:val="-16"/>
        </w:rPr>
        <w:t> </w:t>
      </w:r>
      <w:r>
        <w:rPr>
          <w:color w:val="231F20"/>
        </w:rPr>
        <w:t>sắc</w:t>
      </w:r>
      <w:r>
        <w:rPr>
          <w:i/>
          <w:color w:val="231F20"/>
        </w:rPr>
        <w:t>,</w:t>
      </w:r>
      <w:r>
        <w:rPr>
          <w:i/>
          <w:color w:val="231F20"/>
          <w:spacing w:val="-17"/>
        </w:rPr>
        <w:t> </w:t>
      </w:r>
      <w:r>
        <w:rPr>
          <w:color w:val="231F20"/>
        </w:rPr>
        <w:t>sinh</w:t>
      </w:r>
      <w:r>
        <w:rPr>
          <w:color w:val="231F20"/>
          <w:spacing w:val="-17"/>
        </w:rPr>
        <w:t> </w:t>
      </w:r>
      <w:r>
        <w:rPr>
          <w:color w:val="231F20"/>
        </w:rPr>
        <w:t>lên</w:t>
      </w:r>
      <w:r>
        <w:rPr>
          <w:color w:val="231F20"/>
          <w:spacing w:val="-17"/>
        </w:rPr>
        <w:t> </w:t>
      </w:r>
      <w:r>
        <w:rPr>
          <w:color w:val="231F20"/>
        </w:rPr>
        <w:t>rồi</w:t>
      </w:r>
      <w:r>
        <w:rPr>
          <w:color w:val="231F20"/>
          <w:spacing w:val="-17"/>
        </w:rPr>
        <w:t> </w:t>
      </w:r>
      <w:r>
        <w:rPr>
          <w:color w:val="231F20"/>
        </w:rPr>
        <w:t>diệt</w:t>
      </w:r>
      <w:r>
        <w:rPr>
          <w:color w:val="231F20"/>
          <w:spacing w:val="-16"/>
        </w:rPr>
        <w:t> </w:t>
      </w:r>
      <w:r>
        <w:rPr>
          <w:color w:val="231F20"/>
        </w:rPr>
        <w:t>đi</w:t>
      </w:r>
      <w:r>
        <w:rPr>
          <w:color w:val="231F20"/>
          <w:spacing w:val="-17"/>
        </w:rPr>
        <w:t> </w:t>
      </w:r>
      <w:r>
        <w:rPr>
          <w:color w:val="231F20"/>
        </w:rPr>
        <w:t>ngay.</w:t>
      </w:r>
      <w:r>
        <w:rPr>
          <w:color w:val="231F20"/>
          <w:spacing w:val="-17"/>
        </w:rPr>
        <w:t> </w:t>
      </w:r>
      <w:r>
        <w:rPr>
          <w:color w:val="231F20"/>
        </w:rPr>
        <w:t>Chúng vô thường. Danh và sắc là các thực tại tối hậu, </w:t>
      </w:r>
      <w:r>
        <w:rPr>
          <w:color w:val="231F20"/>
        </w:rPr>
        <w:t>trong tiếng</w:t>
      </w:r>
      <w:r>
        <w:rPr>
          <w:color w:val="231F20"/>
          <w:spacing w:val="-8"/>
        </w:rPr>
        <w:t> </w:t>
      </w:r>
      <w:r>
        <w:rPr>
          <w:color w:val="231F20"/>
        </w:rPr>
        <w:t>Pāli:</w:t>
      </w:r>
      <w:r>
        <w:rPr>
          <w:color w:val="231F20"/>
          <w:spacing w:val="-8"/>
        </w:rPr>
        <w:t> </w:t>
      </w:r>
      <w:r>
        <w:rPr>
          <w:i/>
          <w:color w:val="231F20"/>
        </w:rPr>
        <w:t>pháp</w:t>
      </w:r>
      <w:r>
        <w:rPr>
          <w:i/>
          <w:color w:val="231F20"/>
          <w:spacing w:val="-8"/>
        </w:rPr>
        <w:t> </w:t>
      </w:r>
      <w:r>
        <w:rPr>
          <w:i/>
          <w:color w:val="231F20"/>
        </w:rPr>
        <w:t>chân</w:t>
      </w:r>
      <w:r>
        <w:rPr>
          <w:i/>
          <w:color w:val="231F20"/>
          <w:spacing w:val="-8"/>
        </w:rPr>
        <w:t> </w:t>
      </w:r>
      <w:r>
        <w:rPr>
          <w:i/>
          <w:color w:val="231F20"/>
        </w:rPr>
        <w:t>đế,</w:t>
      </w:r>
      <w:r>
        <w:rPr>
          <w:i/>
          <w:color w:val="231F20"/>
          <w:spacing w:val="-8"/>
        </w:rPr>
        <w:t> </w:t>
      </w:r>
      <w:r>
        <w:rPr>
          <w:i/>
          <w:color w:val="231F20"/>
        </w:rPr>
        <w:t>paramattha</w:t>
      </w:r>
      <w:r>
        <w:rPr>
          <w:i/>
          <w:color w:val="231F20"/>
          <w:spacing w:val="-8"/>
        </w:rPr>
        <w:t> </w:t>
      </w:r>
      <w:r>
        <w:rPr>
          <w:i/>
          <w:color w:val="231F20"/>
        </w:rPr>
        <w:t>dhamma.</w:t>
      </w:r>
      <w:r>
        <w:rPr>
          <w:i/>
          <w:color w:val="231F20"/>
          <w:spacing w:val="-12"/>
        </w:rPr>
        <w:t> </w:t>
      </w:r>
      <w:r>
        <w:rPr>
          <w:color w:val="231F20"/>
        </w:rPr>
        <w:t>Ta</w:t>
      </w:r>
      <w:r>
        <w:rPr>
          <w:color w:val="231F20"/>
          <w:spacing w:val="-8"/>
        </w:rPr>
        <w:t> </w:t>
      </w:r>
      <w:r>
        <w:rPr>
          <w:color w:val="231F20"/>
        </w:rPr>
        <w:t>có thể kinh nghiệm đặc tính của chúng khi chúng xuất hiện, không quan trọng gọi tên chúng là gì. Những bậc đã phát triển “minh sát tuệ” có thể kinh nghiệm thực tại như chúng thực là: là vô thường và vô ngã. Thấy, nghe, ngửi, nếm, xúc chạm và suy nghĩ là các danh</w:t>
      </w:r>
      <w:r>
        <w:rPr>
          <w:color w:val="231F20"/>
          <w:spacing w:val="-14"/>
        </w:rPr>
        <w:t> </w:t>
      </w:r>
      <w:r>
        <w:rPr>
          <w:color w:val="231F20"/>
        </w:rPr>
        <w:t>có</w:t>
      </w:r>
      <w:r>
        <w:rPr>
          <w:color w:val="231F20"/>
          <w:spacing w:val="-14"/>
        </w:rPr>
        <w:t> </w:t>
      </w:r>
      <w:r>
        <w:rPr>
          <w:color w:val="231F20"/>
        </w:rPr>
        <w:t>tính</w:t>
      </w:r>
      <w:r>
        <w:rPr>
          <w:color w:val="231F20"/>
          <w:spacing w:val="-14"/>
        </w:rPr>
        <w:t> </w:t>
      </w:r>
      <w:r>
        <w:rPr>
          <w:color w:val="231F20"/>
        </w:rPr>
        <w:t>chất</w:t>
      </w:r>
      <w:r>
        <w:rPr>
          <w:color w:val="231F20"/>
          <w:spacing w:val="-14"/>
        </w:rPr>
        <w:t> </w:t>
      </w:r>
      <w:r>
        <w:rPr>
          <w:color w:val="231F20"/>
        </w:rPr>
        <w:t>vô</w:t>
      </w:r>
      <w:r>
        <w:rPr>
          <w:color w:val="231F20"/>
          <w:spacing w:val="-14"/>
        </w:rPr>
        <w:t> </w:t>
      </w:r>
      <w:r>
        <w:rPr>
          <w:color w:val="231F20"/>
        </w:rPr>
        <w:t>thường.</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quen</w:t>
      </w:r>
      <w:r>
        <w:rPr>
          <w:color w:val="231F20"/>
          <w:spacing w:val="-14"/>
        </w:rPr>
        <w:t> </w:t>
      </w:r>
      <w:r>
        <w:rPr>
          <w:color w:val="231F20"/>
        </w:rPr>
        <w:t>nghĩ</w:t>
      </w:r>
      <w:r>
        <w:rPr>
          <w:color w:val="231F20"/>
          <w:spacing w:val="-14"/>
        </w:rPr>
        <w:t> </w:t>
      </w:r>
      <w:r>
        <w:rPr>
          <w:color w:val="231F20"/>
        </w:rPr>
        <w:t>rằng có một tự ngã đảm nhận các chức năng khác nhau như</w:t>
      </w:r>
      <w:r>
        <w:rPr>
          <w:color w:val="231F20"/>
          <w:spacing w:val="-6"/>
        </w:rPr>
        <w:t> </w:t>
      </w:r>
      <w:r>
        <w:rPr>
          <w:color w:val="231F20"/>
        </w:rPr>
        <w:t>thấy,</w:t>
      </w:r>
      <w:r>
        <w:rPr>
          <w:color w:val="231F20"/>
          <w:spacing w:val="-6"/>
        </w:rPr>
        <w:t> </w:t>
      </w:r>
      <w:r>
        <w:rPr>
          <w:color w:val="231F20"/>
        </w:rPr>
        <w:t>nghe</w:t>
      </w:r>
      <w:r>
        <w:rPr>
          <w:color w:val="231F20"/>
          <w:spacing w:val="-6"/>
        </w:rPr>
        <w:t> </w:t>
      </w:r>
      <w:r>
        <w:rPr>
          <w:color w:val="231F20"/>
        </w:rPr>
        <w:t>hay</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nhưng</w:t>
      </w:r>
      <w:r>
        <w:rPr>
          <w:color w:val="231F20"/>
          <w:spacing w:val="-6"/>
        </w:rPr>
        <w:t> </w:t>
      </w:r>
      <w:r>
        <w:rPr>
          <w:color w:val="231F20"/>
        </w:rPr>
        <w:t>tự</w:t>
      </w:r>
      <w:r>
        <w:rPr>
          <w:color w:val="231F20"/>
          <w:spacing w:val="-6"/>
        </w:rPr>
        <w:t> </w:t>
      </w:r>
      <w:r>
        <w:rPr>
          <w:color w:val="231F20"/>
        </w:rPr>
        <w:t>ngã</w:t>
      </w:r>
      <w:r>
        <w:rPr>
          <w:color w:val="231F20"/>
          <w:spacing w:val="-6"/>
        </w:rPr>
        <w:t> </w:t>
      </w:r>
      <w:r>
        <w:rPr>
          <w:color w:val="231F20"/>
        </w:rPr>
        <w:t>đó</w:t>
      </w:r>
      <w:r>
        <w:rPr>
          <w:color w:val="231F20"/>
          <w:spacing w:val="-6"/>
        </w:rPr>
        <w:t> </w:t>
      </w:r>
      <w:r>
        <w:rPr>
          <w:color w:val="231F20"/>
        </w:rPr>
        <w:t>ở</w:t>
      </w:r>
      <w:r>
        <w:rPr>
          <w:color w:val="231F20"/>
          <w:spacing w:val="-6"/>
        </w:rPr>
        <w:t> </w:t>
      </w:r>
      <w:r>
        <w:rPr>
          <w:color w:val="231F20"/>
        </w:rPr>
        <w:t>đâu? Nó có phải là một trong các danh này không? Càng biết</w:t>
      </w:r>
      <w:r>
        <w:rPr>
          <w:color w:val="231F20"/>
          <w:spacing w:val="-12"/>
        </w:rPr>
        <w:t> </w:t>
      </w:r>
      <w:r>
        <w:rPr>
          <w:color w:val="231F20"/>
        </w:rPr>
        <w:t>hơn</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thông</w:t>
      </w:r>
      <w:r>
        <w:rPr>
          <w:color w:val="231F20"/>
          <w:spacing w:val="-12"/>
        </w:rPr>
        <w:t> </w:t>
      </w:r>
      <w:r>
        <w:rPr>
          <w:color w:val="231F20"/>
        </w:rPr>
        <w:t>qua</w:t>
      </w:r>
      <w:r>
        <w:rPr>
          <w:color w:val="231F20"/>
          <w:spacing w:val="-12"/>
        </w:rPr>
        <w:t> </w:t>
      </w:r>
      <w:r>
        <w:rPr>
          <w:color w:val="231F20"/>
        </w:rPr>
        <w:t>kinh nghiệm</w:t>
      </w:r>
      <w:r>
        <w:rPr>
          <w:color w:val="231F20"/>
          <w:spacing w:val="-15"/>
        </w:rPr>
        <w:t> </w:t>
      </w:r>
      <w:r>
        <w:rPr>
          <w:color w:val="231F20"/>
        </w:rPr>
        <w:t>các</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của</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càng</w:t>
      </w:r>
      <w:r>
        <w:rPr>
          <w:color w:val="231F20"/>
          <w:spacing w:val="-15"/>
        </w:rPr>
        <w:t> </w:t>
      </w:r>
      <w:r>
        <w:rPr>
          <w:color w:val="231F20"/>
        </w:rPr>
        <w:t>thấy</w:t>
      </w:r>
      <w:r>
        <w:rPr>
          <w:color w:val="231F20"/>
          <w:spacing w:val="-15"/>
        </w:rPr>
        <w:t> </w:t>
      </w:r>
      <w:r>
        <w:rPr>
          <w:color w:val="231F20"/>
        </w:rPr>
        <w:t>rõ:</w:t>
      </w:r>
      <w:r>
        <w:rPr>
          <w:color w:val="231F20"/>
          <w:spacing w:val="-15"/>
        </w:rPr>
        <w:t> </w:t>
      </w:r>
      <w:r>
        <w:rPr>
          <w:color w:val="231F20"/>
        </w:rPr>
        <w:t>“ngã” chỉ là một khái niệm, không phải là pháp chân đế</w:t>
      </w:r>
      <w:r>
        <w:rPr>
          <w:i/>
          <w:color w:val="231F20"/>
        </w:rPr>
        <w:t>.</w:t>
      </w:r>
    </w:p>
    <w:p>
      <w:pPr>
        <w:pStyle w:val="BodyText"/>
        <w:spacing w:before="121"/>
        <w:ind w:left="510" w:right="0"/>
      </w:pPr>
      <w:r>
        <w:rPr>
          <w:color w:val="231F20"/>
        </w:rPr>
        <w:t>Danh</w:t>
      </w:r>
      <w:r>
        <w:rPr>
          <w:color w:val="231F20"/>
          <w:spacing w:val="28"/>
        </w:rPr>
        <w:t> </w:t>
      </w:r>
      <w:r>
        <w:rPr>
          <w:color w:val="231F20"/>
        </w:rPr>
        <w:t>là</w:t>
      </w:r>
      <w:r>
        <w:rPr>
          <w:color w:val="231F20"/>
          <w:spacing w:val="27"/>
        </w:rPr>
        <w:t> </w:t>
      </w:r>
      <w:r>
        <w:rPr>
          <w:color w:val="231F20"/>
        </w:rPr>
        <w:t>hiện</w:t>
      </w:r>
      <w:r>
        <w:rPr>
          <w:color w:val="231F20"/>
          <w:spacing w:val="28"/>
        </w:rPr>
        <w:t> </w:t>
      </w:r>
      <w:r>
        <w:rPr>
          <w:color w:val="231F20"/>
        </w:rPr>
        <w:t>tượng</w:t>
      </w:r>
      <w:r>
        <w:rPr>
          <w:color w:val="231F20"/>
          <w:spacing w:val="27"/>
        </w:rPr>
        <w:t> </w:t>
      </w:r>
      <w:r>
        <w:rPr>
          <w:color w:val="231F20"/>
        </w:rPr>
        <w:t>tinh</w:t>
      </w:r>
      <w:r>
        <w:rPr>
          <w:color w:val="231F20"/>
          <w:spacing w:val="28"/>
        </w:rPr>
        <w:t> </w:t>
      </w:r>
      <w:r>
        <w:rPr>
          <w:color w:val="231F20"/>
        </w:rPr>
        <w:t>thần,</w:t>
      </w:r>
      <w:r>
        <w:rPr>
          <w:color w:val="231F20"/>
          <w:spacing w:val="27"/>
        </w:rPr>
        <w:t> </w:t>
      </w:r>
      <w:r>
        <w:rPr>
          <w:color w:val="231F20"/>
        </w:rPr>
        <w:t>sắc</w:t>
      </w:r>
      <w:r>
        <w:rPr>
          <w:color w:val="231F20"/>
          <w:spacing w:val="27"/>
        </w:rPr>
        <w:t> </w:t>
      </w:r>
      <w:r>
        <w:rPr>
          <w:color w:val="231F20"/>
        </w:rPr>
        <w:t>là</w:t>
      </w:r>
      <w:r>
        <w:rPr>
          <w:color w:val="231F20"/>
          <w:spacing w:val="27"/>
        </w:rPr>
        <w:t> </w:t>
      </w:r>
      <w:r>
        <w:rPr>
          <w:color w:val="231F20"/>
        </w:rPr>
        <w:t>hiện</w:t>
      </w:r>
      <w:r>
        <w:rPr>
          <w:color w:val="231F20"/>
          <w:spacing w:val="27"/>
        </w:rPr>
        <w:t> </w:t>
      </w:r>
      <w:r>
        <w:rPr>
          <w:color w:val="231F20"/>
          <w:spacing w:val="-2"/>
        </w:rPr>
        <w:t>tượng</w:t>
      </w:r>
    </w:p>
    <w:p>
      <w:pPr>
        <w:pStyle w:val="BodyText"/>
        <w:spacing w:after="0"/>
        <w:sectPr>
          <w:headerReference w:type="default" r:id="rId53"/>
          <w:headerReference w:type="even" r:id="rId54"/>
          <w:pgSz w:w="7660" w:h="11630"/>
          <w:pgMar w:header="779" w:footer="0" w:top="1100" w:bottom="280" w:left="850" w:right="850"/>
          <w:pgNumType w:start="15"/>
        </w:sectPr>
      </w:pPr>
    </w:p>
    <w:p>
      <w:pPr>
        <w:pStyle w:val="BodyText"/>
        <w:spacing w:line="256" w:lineRule="auto" w:before="241"/>
      </w:pPr>
      <w:r>
        <w:rPr>
          <w:color w:val="231F20"/>
        </w:rPr>
        <w:t>vật chất. Danh và sắc là các loại thực tại khác </w:t>
      </w:r>
      <w:r>
        <w:rPr>
          <w:color w:val="231F20"/>
        </w:rPr>
        <w:t>nhau. Nếu</w:t>
      </w:r>
      <w:r>
        <w:rPr>
          <w:color w:val="231F20"/>
          <w:spacing w:val="-6"/>
        </w:rPr>
        <w:t> </w:t>
      </w:r>
      <w:r>
        <w:rPr>
          <w:color w:val="231F20"/>
        </w:rPr>
        <w:t>không</w:t>
      </w:r>
      <w:r>
        <w:rPr>
          <w:color w:val="231F20"/>
          <w:spacing w:val="-6"/>
        </w:rPr>
        <w:t> </w:t>
      </w:r>
      <w:r>
        <w:rPr>
          <w:color w:val="231F20"/>
        </w:rPr>
        <w:t>học</w:t>
      </w:r>
      <w:r>
        <w:rPr>
          <w:color w:val="231F20"/>
          <w:spacing w:val="-6"/>
        </w:rPr>
        <w:t> </w:t>
      </w:r>
      <w:r>
        <w:rPr>
          <w:color w:val="231F20"/>
        </w:rPr>
        <w:t>và</w:t>
      </w:r>
      <w:r>
        <w:rPr>
          <w:color w:val="231F20"/>
          <w:spacing w:val="-6"/>
        </w:rPr>
        <w:t> </w:t>
      </w:r>
      <w:r>
        <w:rPr>
          <w:color w:val="231F20"/>
        </w:rPr>
        <w:t>phân</w:t>
      </w:r>
      <w:r>
        <w:rPr>
          <w:color w:val="231F20"/>
          <w:spacing w:val="-6"/>
        </w:rPr>
        <w:t> </w:t>
      </w:r>
      <w:r>
        <w:rPr>
          <w:color w:val="231F20"/>
        </w:rPr>
        <w:t>biệt</w:t>
      </w:r>
      <w:r>
        <w:rPr>
          <w:color w:val="231F20"/>
          <w:spacing w:val="-7"/>
        </w:rPr>
        <w:t> </w:t>
      </w:r>
      <w:r>
        <w:rPr>
          <w:color w:val="231F20"/>
        </w:rPr>
        <w:t>về</w:t>
      </w:r>
      <w:r>
        <w:rPr>
          <w:color w:val="231F20"/>
          <w:spacing w:val="-6"/>
        </w:rPr>
        <w:t> </w:t>
      </w:r>
      <w:r>
        <w:rPr>
          <w:color w:val="231F20"/>
        </w:rPr>
        <w:t>đặc</w:t>
      </w:r>
      <w:r>
        <w:rPr>
          <w:color w:val="231F20"/>
          <w:spacing w:val="-6"/>
        </w:rPr>
        <w:t> </w:t>
      </w:r>
      <w:r>
        <w:rPr>
          <w:color w:val="231F20"/>
        </w:rPr>
        <w:t>tính</w:t>
      </w:r>
      <w:r>
        <w:rPr>
          <w:color w:val="231F20"/>
          <w:spacing w:val="-7"/>
        </w:rPr>
        <w:t> </w:t>
      </w:r>
      <w:r>
        <w:rPr>
          <w:color w:val="231F20"/>
        </w:rPr>
        <w:t>của</w:t>
      </w:r>
      <w:r>
        <w:rPr>
          <w:color w:val="231F20"/>
          <w:spacing w:val="-6"/>
        </w:rPr>
        <w:t> </w:t>
      </w:r>
      <w:r>
        <w:rPr>
          <w:color w:val="231F20"/>
        </w:rPr>
        <w:t>mỗi</w:t>
      </w:r>
      <w:r>
        <w:rPr>
          <w:color w:val="231F20"/>
          <w:spacing w:val="-6"/>
        </w:rPr>
        <w:t> </w:t>
      </w:r>
      <w:r>
        <w:rPr>
          <w:color w:val="231F20"/>
        </w:rPr>
        <w:t>loại, ta sẽ tiếp tục coi chúng là tự ngã. Ví dụ, cái nghe là danh,</w:t>
      </w:r>
      <w:r>
        <w:rPr>
          <w:color w:val="231F20"/>
          <w:spacing w:val="-14"/>
        </w:rPr>
        <w:t> </w:t>
      </w:r>
      <w:r>
        <w:rPr>
          <w:color w:val="231F20"/>
        </w:rPr>
        <w:t>nó</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hình</w:t>
      </w:r>
      <w:r>
        <w:rPr>
          <w:color w:val="231F20"/>
          <w:spacing w:val="-14"/>
        </w:rPr>
        <w:t> </w:t>
      </w:r>
      <w:r>
        <w:rPr>
          <w:color w:val="231F20"/>
        </w:rPr>
        <w:t>hay</w:t>
      </w:r>
      <w:r>
        <w:rPr>
          <w:color w:val="231F20"/>
          <w:spacing w:val="-14"/>
        </w:rPr>
        <w:t> </w:t>
      </w:r>
      <w:r>
        <w:rPr>
          <w:color w:val="231F20"/>
        </w:rPr>
        <w:t>dạng.</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(nhĩ</w:t>
      </w:r>
      <w:r>
        <w:rPr>
          <w:color w:val="231F20"/>
          <w:spacing w:val="-14"/>
        </w:rPr>
        <w:t> </w:t>
      </w:r>
      <w:r>
        <w:rPr>
          <w:color w:val="231F20"/>
        </w:rPr>
        <w:t>thức) khác với nhĩ căn nhưng cần có nhĩ căn làm duyên để nó sinh khởi. Danh nghe kinh nghiệm âm thanh. Nhĩ căn và âm thanh là sắc, chúng không kinh nghiệm gì và</w:t>
      </w:r>
      <w:r>
        <w:rPr>
          <w:color w:val="231F20"/>
          <w:spacing w:val="-15"/>
        </w:rPr>
        <w:t> </w:t>
      </w:r>
      <w:r>
        <w:rPr>
          <w:color w:val="231F20"/>
        </w:rPr>
        <w:t>hoàn</w:t>
      </w:r>
      <w:r>
        <w:rPr>
          <w:color w:val="231F20"/>
          <w:spacing w:val="-15"/>
        </w:rPr>
        <w:t> </w:t>
      </w:r>
      <w:r>
        <w:rPr>
          <w:color w:val="231F20"/>
        </w:rPr>
        <w:t>toàn</w:t>
      </w:r>
      <w:r>
        <w:rPr>
          <w:color w:val="231F20"/>
          <w:spacing w:val="-15"/>
        </w:rPr>
        <w:t> </w:t>
      </w:r>
      <w:r>
        <w:rPr>
          <w:color w:val="231F20"/>
        </w:rPr>
        <w:t>khác</w:t>
      </w:r>
      <w:r>
        <w:rPr>
          <w:color w:val="231F20"/>
          <w:spacing w:val="-15"/>
        </w:rPr>
        <w:t> </w:t>
      </w:r>
      <w:r>
        <w:rPr>
          <w:color w:val="231F20"/>
        </w:rPr>
        <w:t>với</w:t>
      </w:r>
      <w:r>
        <w:rPr>
          <w:color w:val="231F20"/>
          <w:spacing w:val="-15"/>
        </w:rPr>
        <w:t> </w:t>
      </w:r>
      <w:r>
        <w:rPr>
          <w:color w:val="231F20"/>
        </w:rPr>
        <w:t>nhĩ</w:t>
      </w:r>
      <w:r>
        <w:rPr>
          <w:color w:val="231F20"/>
          <w:spacing w:val="-15"/>
        </w:rPr>
        <w:t> </w:t>
      </w:r>
      <w:r>
        <w:rPr>
          <w:color w:val="231F20"/>
        </w:rPr>
        <w:t>thức</w:t>
      </w:r>
      <w:r>
        <w:rPr>
          <w:color w:val="231F20"/>
          <w:spacing w:val="-15"/>
        </w:rPr>
        <w:t> </w:t>
      </w:r>
      <w:r>
        <w:rPr>
          <w:color w:val="231F20"/>
        </w:rPr>
        <w:t>(cái</w:t>
      </w:r>
      <w:r>
        <w:rPr>
          <w:color w:val="231F20"/>
          <w:spacing w:val="-15"/>
        </w:rPr>
        <w:t> </w:t>
      </w:r>
      <w:r>
        <w:rPr>
          <w:color w:val="231F20"/>
        </w:rPr>
        <w:t>nghe),</w:t>
      </w:r>
      <w:r>
        <w:rPr>
          <w:color w:val="231F20"/>
          <w:spacing w:val="-15"/>
        </w:rPr>
        <w:t> </w:t>
      </w:r>
      <w:r>
        <w:rPr>
          <w:color w:val="231F20"/>
        </w:rPr>
        <w:t>cái</w:t>
      </w:r>
      <w:r>
        <w:rPr>
          <w:color w:val="231F20"/>
          <w:spacing w:val="-15"/>
        </w:rPr>
        <w:t> </w:t>
      </w:r>
      <w:r>
        <w:rPr>
          <w:color w:val="231F20"/>
        </w:rPr>
        <w:t>là</w:t>
      </w:r>
      <w:r>
        <w:rPr>
          <w:color w:val="231F20"/>
          <w:spacing w:val="-15"/>
        </w:rPr>
        <w:t> </w:t>
      </w:r>
      <w:r>
        <w:rPr>
          <w:color w:val="231F20"/>
        </w:rPr>
        <w:t>danh. Nếu không biết cái nghe, nhĩ căn và âm thanh là các thực tại khác nhau, ta sẽ tiếp tục nghĩ rằng “mình” nghe âm thanh.</w:t>
      </w:r>
    </w:p>
    <w:p>
      <w:pPr>
        <w:spacing w:line="256" w:lineRule="auto" w:before="116"/>
        <w:ind w:left="113" w:right="111" w:firstLine="396"/>
        <w:jc w:val="both"/>
        <w:rPr>
          <w:sz w:val="27"/>
        </w:rPr>
      </w:pPr>
      <w:r>
        <w:rPr>
          <w:color w:val="231F20"/>
          <w:sz w:val="27"/>
        </w:rPr>
        <w:t>Cuốn </w:t>
      </w:r>
      <w:r>
        <w:rPr>
          <w:i/>
          <w:color w:val="231F20"/>
          <w:sz w:val="27"/>
        </w:rPr>
        <w:t>Thanh Tịnh Đạo (Visuddhimagga) </w:t>
      </w:r>
      <w:r>
        <w:rPr>
          <w:color w:val="231F20"/>
          <w:sz w:val="27"/>
        </w:rPr>
        <w:t>(XVIII, 34) giải thích:</w:t>
      </w:r>
    </w:p>
    <w:p>
      <w:pPr>
        <w:spacing w:line="256" w:lineRule="auto" w:before="111"/>
        <w:ind w:left="737" w:right="111" w:firstLine="0"/>
        <w:jc w:val="both"/>
        <w:rPr>
          <w:i/>
          <w:sz w:val="26"/>
        </w:rPr>
      </w:pPr>
      <w:r>
        <w:rPr>
          <w:i/>
          <w:color w:val="231F20"/>
          <w:sz w:val="26"/>
        </w:rPr>
        <w:t>Lại nữa, danh không có quyền năng hữu </w:t>
      </w:r>
      <w:r>
        <w:rPr>
          <w:i/>
          <w:color w:val="231F20"/>
          <w:sz w:val="26"/>
        </w:rPr>
        <w:t>hiệu, không thể tự sanh. Nó không ăn uống, nói năng, đi</w:t>
      </w:r>
      <w:r>
        <w:rPr>
          <w:i/>
          <w:color w:val="231F20"/>
          <w:spacing w:val="-16"/>
          <w:sz w:val="26"/>
        </w:rPr>
        <w:t> </w:t>
      </w:r>
      <w:r>
        <w:rPr>
          <w:i/>
          <w:color w:val="231F20"/>
          <w:sz w:val="26"/>
        </w:rPr>
        <w:t>đứng</w:t>
      </w:r>
      <w:r>
        <w:rPr>
          <w:i/>
          <w:color w:val="231F20"/>
          <w:spacing w:val="-16"/>
          <w:sz w:val="26"/>
        </w:rPr>
        <w:t> </w:t>
      </w:r>
      <w:r>
        <w:rPr>
          <w:i/>
          <w:color w:val="231F20"/>
          <w:sz w:val="26"/>
        </w:rPr>
        <w:t>nằm</w:t>
      </w:r>
      <w:r>
        <w:rPr>
          <w:i/>
          <w:color w:val="231F20"/>
          <w:spacing w:val="-16"/>
          <w:sz w:val="26"/>
        </w:rPr>
        <w:t> </w:t>
      </w:r>
      <w:r>
        <w:rPr>
          <w:i/>
          <w:color w:val="231F20"/>
          <w:sz w:val="26"/>
        </w:rPr>
        <w:t>ngồi.</w:t>
      </w:r>
      <w:r>
        <w:rPr>
          <w:i/>
          <w:color w:val="231F20"/>
          <w:spacing w:val="-16"/>
          <w:sz w:val="26"/>
        </w:rPr>
        <w:t> </w:t>
      </w:r>
      <w:r>
        <w:rPr>
          <w:i/>
          <w:color w:val="231F20"/>
          <w:sz w:val="26"/>
        </w:rPr>
        <w:t>Và</w:t>
      </w:r>
      <w:r>
        <w:rPr>
          <w:i/>
          <w:color w:val="231F20"/>
          <w:spacing w:val="-16"/>
          <w:sz w:val="26"/>
        </w:rPr>
        <w:t> </w:t>
      </w:r>
      <w:r>
        <w:rPr>
          <w:i/>
          <w:color w:val="231F20"/>
          <w:sz w:val="26"/>
        </w:rPr>
        <w:t>sắc</w:t>
      </w:r>
      <w:r>
        <w:rPr>
          <w:i/>
          <w:color w:val="231F20"/>
          <w:spacing w:val="-16"/>
          <w:sz w:val="26"/>
        </w:rPr>
        <w:t> </w:t>
      </w:r>
      <w:r>
        <w:rPr>
          <w:i/>
          <w:color w:val="231F20"/>
          <w:sz w:val="26"/>
        </w:rPr>
        <w:t>cũng</w:t>
      </w:r>
      <w:r>
        <w:rPr>
          <w:i/>
          <w:color w:val="231F20"/>
          <w:spacing w:val="-16"/>
          <w:sz w:val="26"/>
        </w:rPr>
        <w:t> </w:t>
      </w:r>
      <w:r>
        <w:rPr>
          <w:i/>
          <w:color w:val="231F20"/>
          <w:sz w:val="26"/>
        </w:rPr>
        <w:t>không</w:t>
      </w:r>
      <w:r>
        <w:rPr>
          <w:i/>
          <w:color w:val="231F20"/>
          <w:spacing w:val="-16"/>
          <w:sz w:val="26"/>
        </w:rPr>
        <w:t> </w:t>
      </w:r>
      <w:r>
        <w:rPr>
          <w:i/>
          <w:color w:val="231F20"/>
          <w:sz w:val="26"/>
        </w:rPr>
        <w:t>có</w:t>
      </w:r>
      <w:r>
        <w:rPr>
          <w:i/>
          <w:color w:val="231F20"/>
          <w:spacing w:val="-16"/>
          <w:sz w:val="26"/>
        </w:rPr>
        <w:t> </w:t>
      </w:r>
      <w:r>
        <w:rPr>
          <w:i/>
          <w:color w:val="231F20"/>
          <w:sz w:val="26"/>
        </w:rPr>
        <w:t>năng</w:t>
      </w:r>
      <w:r>
        <w:rPr>
          <w:i/>
          <w:color w:val="231F20"/>
          <w:spacing w:val="-16"/>
          <w:sz w:val="26"/>
        </w:rPr>
        <w:t> </w:t>
      </w:r>
      <w:r>
        <w:rPr>
          <w:i/>
          <w:color w:val="231F20"/>
          <w:sz w:val="26"/>
        </w:rPr>
        <w:t>lực hữu</w:t>
      </w:r>
      <w:r>
        <w:rPr>
          <w:i/>
          <w:color w:val="231F20"/>
          <w:spacing w:val="-3"/>
          <w:sz w:val="26"/>
        </w:rPr>
        <w:t> </w:t>
      </w:r>
      <w:r>
        <w:rPr>
          <w:i/>
          <w:color w:val="231F20"/>
          <w:sz w:val="26"/>
        </w:rPr>
        <w:t>hiệu,</w:t>
      </w:r>
      <w:r>
        <w:rPr>
          <w:i/>
          <w:color w:val="231F20"/>
          <w:spacing w:val="-4"/>
          <w:sz w:val="26"/>
        </w:rPr>
        <w:t> </w:t>
      </w:r>
      <w:r>
        <w:rPr>
          <w:i/>
          <w:color w:val="231F20"/>
          <w:sz w:val="26"/>
        </w:rPr>
        <w:t>không</w:t>
      </w:r>
      <w:r>
        <w:rPr>
          <w:i/>
          <w:color w:val="231F20"/>
          <w:spacing w:val="-4"/>
          <w:sz w:val="26"/>
        </w:rPr>
        <w:t> </w:t>
      </w:r>
      <w:r>
        <w:rPr>
          <w:i/>
          <w:color w:val="231F20"/>
          <w:sz w:val="26"/>
        </w:rPr>
        <w:t>thể</w:t>
      </w:r>
      <w:r>
        <w:rPr>
          <w:i/>
          <w:color w:val="231F20"/>
          <w:spacing w:val="-4"/>
          <w:sz w:val="26"/>
        </w:rPr>
        <w:t> </w:t>
      </w:r>
      <w:r>
        <w:rPr>
          <w:i/>
          <w:color w:val="231F20"/>
          <w:sz w:val="26"/>
        </w:rPr>
        <w:t>tự</w:t>
      </w:r>
      <w:r>
        <w:rPr>
          <w:i/>
          <w:color w:val="231F20"/>
          <w:spacing w:val="-4"/>
          <w:sz w:val="26"/>
        </w:rPr>
        <w:t> </w:t>
      </w:r>
      <w:r>
        <w:rPr>
          <w:i/>
          <w:color w:val="231F20"/>
          <w:sz w:val="26"/>
        </w:rPr>
        <w:t>sanh,</w:t>
      </w:r>
      <w:r>
        <w:rPr>
          <w:i/>
          <w:color w:val="231F20"/>
          <w:spacing w:val="-4"/>
          <w:sz w:val="26"/>
        </w:rPr>
        <w:t> </w:t>
      </w:r>
      <w:r>
        <w:rPr>
          <w:i/>
          <w:color w:val="231F20"/>
          <w:sz w:val="26"/>
        </w:rPr>
        <w:t>vì</w:t>
      </w:r>
      <w:r>
        <w:rPr>
          <w:i/>
          <w:color w:val="231F20"/>
          <w:spacing w:val="-4"/>
          <w:sz w:val="26"/>
        </w:rPr>
        <w:t> </w:t>
      </w:r>
      <w:r>
        <w:rPr>
          <w:i/>
          <w:color w:val="231F20"/>
          <w:sz w:val="26"/>
        </w:rPr>
        <w:t>nó</w:t>
      </w:r>
      <w:r>
        <w:rPr>
          <w:i/>
          <w:color w:val="231F20"/>
          <w:spacing w:val="-4"/>
          <w:sz w:val="26"/>
        </w:rPr>
        <w:t> </w:t>
      </w:r>
      <w:r>
        <w:rPr>
          <w:i/>
          <w:color w:val="231F20"/>
          <w:sz w:val="26"/>
        </w:rPr>
        <w:t>không</w:t>
      </w:r>
      <w:r>
        <w:rPr>
          <w:i/>
          <w:color w:val="231F20"/>
          <w:spacing w:val="-4"/>
          <w:sz w:val="26"/>
        </w:rPr>
        <w:t> </w:t>
      </w:r>
      <w:r>
        <w:rPr>
          <w:i/>
          <w:color w:val="231F20"/>
          <w:sz w:val="26"/>
        </w:rPr>
        <w:t>có</w:t>
      </w:r>
      <w:r>
        <w:rPr>
          <w:i/>
          <w:color w:val="231F20"/>
          <w:spacing w:val="-4"/>
          <w:sz w:val="26"/>
        </w:rPr>
        <w:t> </w:t>
      </w:r>
      <w:r>
        <w:rPr>
          <w:i/>
          <w:color w:val="231F20"/>
          <w:sz w:val="26"/>
        </w:rPr>
        <w:t>cái</w:t>
      </w:r>
      <w:r>
        <w:rPr>
          <w:i/>
          <w:color w:val="231F20"/>
          <w:spacing w:val="-4"/>
          <w:sz w:val="26"/>
        </w:rPr>
        <w:t> </w:t>
      </w:r>
      <w:r>
        <w:rPr>
          <w:i/>
          <w:color w:val="231F20"/>
          <w:sz w:val="26"/>
        </w:rPr>
        <w:t>ý muốn</w:t>
      </w:r>
      <w:r>
        <w:rPr>
          <w:i/>
          <w:color w:val="231F20"/>
          <w:spacing w:val="-8"/>
          <w:sz w:val="26"/>
        </w:rPr>
        <w:t> </w:t>
      </w:r>
      <w:r>
        <w:rPr>
          <w:i/>
          <w:color w:val="231F20"/>
          <w:sz w:val="26"/>
        </w:rPr>
        <w:t>ăn,</w:t>
      </w:r>
      <w:r>
        <w:rPr>
          <w:i/>
          <w:color w:val="231F20"/>
          <w:spacing w:val="-8"/>
          <w:sz w:val="26"/>
        </w:rPr>
        <w:t> </w:t>
      </w:r>
      <w:r>
        <w:rPr>
          <w:i/>
          <w:color w:val="231F20"/>
          <w:sz w:val="26"/>
        </w:rPr>
        <w:t>uống,</w:t>
      </w:r>
      <w:r>
        <w:rPr>
          <w:i/>
          <w:color w:val="231F20"/>
          <w:spacing w:val="-8"/>
          <w:sz w:val="26"/>
        </w:rPr>
        <w:t> </w:t>
      </w:r>
      <w:r>
        <w:rPr>
          <w:i/>
          <w:color w:val="231F20"/>
          <w:sz w:val="26"/>
        </w:rPr>
        <w:t>nói</w:t>
      </w:r>
      <w:r>
        <w:rPr>
          <w:i/>
          <w:color w:val="231F20"/>
          <w:spacing w:val="-8"/>
          <w:sz w:val="26"/>
        </w:rPr>
        <w:t> </w:t>
      </w:r>
      <w:r>
        <w:rPr>
          <w:i/>
          <w:color w:val="231F20"/>
          <w:sz w:val="26"/>
        </w:rPr>
        <w:t>đi</w:t>
      </w:r>
      <w:r>
        <w:rPr>
          <w:i/>
          <w:color w:val="231F20"/>
          <w:spacing w:val="-8"/>
          <w:sz w:val="26"/>
        </w:rPr>
        <w:t> </w:t>
      </w:r>
      <w:r>
        <w:rPr>
          <w:i/>
          <w:color w:val="231F20"/>
          <w:sz w:val="26"/>
        </w:rPr>
        <w:t>đứng</w:t>
      </w:r>
      <w:r>
        <w:rPr>
          <w:i/>
          <w:color w:val="231F20"/>
          <w:spacing w:val="-8"/>
          <w:sz w:val="26"/>
        </w:rPr>
        <w:t> </w:t>
      </w:r>
      <w:r>
        <w:rPr>
          <w:i/>
          <w:color w:val="231F20"/>
          <w:sz w:val="26"/>
        </w:rPr>
        <w:t>nằm</w:t>
      </w:r>
      <w:r>
        <w:rPr>
          <w:i/>
          <w:color w:val="231F20"/>
          <w:spacing w:val="-8"/>
          <w:sz w:val="26"/>
        </w:rPr>
        <w:t> </w:t>
      </w:r>
      <w:r>
        <w:rPr>
          <w:i/>
          <w:color w:val="231F20"/>
          <w:sz w:val="26"/>
        </w:rPr>
        <w:t>ngồi.</w:t>
      </w:r>
      <w:r>
        <w:rPr>
          <w:i/>
          <w:color w:val="231F20"/>
          <w:spacing w:val="-8"/>
          <w:sz w:val="26"/>
        </w:rPr>
        <w:t> </w:t>
      </w:r>
      <w:r>
        <w:rPr>
          <w:i/>
          <w:color w:val="231F20"/>
          <w:sz w:val="26"/>
        </w:rPr>
        <w:t>Nhưng</w:t>
      </w:r>
      <w:r>
        <w:rPr>
          <w:i/>
          <w:color w:val="231F20"/>
          <w:spacing w:val="-8"/>
          <w:sz w:val="26"/>
        </w:rPr>
        <w:t> </w:t>
      </w:r>
      <w:r>
        <w:rPr>
          <w:i/>
          <w:color w:val="231F20"/>
          <w:sz w:val="26"/>
        </w:rPr>
        <w:t>khi y</w:t>
      </w:r>
      <w:r>
        <w:rPr>
          <w:i/>
          <w:color w:val="231F20"/>
          <w:spacing w:val="-11"/>
          <w:sz w:val="26"/>
        </w:rPr>
        <w:t> </w:t>
      </w:r>
      <w:r>
        <w:rPr>
          <w:i/>
          <w:color w:val="231F20"/>
          <w:sz w:val="26"/>
        </w:rPr>
        <w:t>cứ</w:t>
      </w:r>
      <w:r>
        <w:rPr>
          <w:i/>
          <w:color w:val="231F20"/>
          <w:spacing w:val="-11"/>
          <w:sz w:val="26"/>
        </w:rPr>
        <w:t> </w:t>
      </w:r>
      <w:r>
        <w:rPr>
          <w:i/>
          <w:color w:val="231F20"/>
          <w:sz w:val="26"/>
        </w:rPr>
        <w:t>vào</w:t>
      </w:r>
      <w:r>
        <w:rPr>
          <w:i/>
          <w:color w:val="231F20"/>
          <w:spacing w:val="-11"/>
          <w:sz w:val="26"/>
        </w:rPr>
        <w:t> </w:t>
      </w:r>
      <w:r>
        <w:rPr>
          <w:i/>
          <w:color w:val="231F20"/>
          <w:sz w:val="26"/>
        </w:rPr>
        <w:t>sắc</w:t>
      </w:r>
      <w:r>
        <w:rPr>
          <w:i/>
          <w:color w:val="231F20"/>
          <w:spacing w:val="-11"/>
          <w:sz w:val="26"/>
        </w:rPr>
        <w:t> </w:t>
      </w:r>
      <w:r>
        <w:rPr>
          <w:i/>
          <w:color w:val="231F20"/>
          <w:sz w:val="26"/>
        </w:rPr>
        <w:t>thì</w:t>
      </w:r>
      <w:r>
        <w:rPr>
          <w:i/>
          <w:color w:val="231F20"/>
          <w:spacing w:val="-11"/>
          <w:sz w:val="26"/>
        </w:rPr>
        <w:t> </w:t>
      </w:r>
      <w:r>
        <w:rPr>
          <w:i/>
          <w:color w:val="231F20"/>
          <w:sz w:val="26"/>
        </w:rPr>
        <w:t>tâm</w:t>
      </w:r>
      <w:r>
        <w:rPr>
          <w:i/>
          <w:color w:val="231F20"/>
          <w:spacing w:val="-11"/>
          <w:sz w:val="26"/>
        </w:rPr>
        <w:t> </w:t>
      </w:r>
      <w:r>
        <w:rPr>
          <w:i/>
          <w:color w:val="231F20"/>
          <w:sz w:val="26"/>
        </w:rPr>
        <w:t>sanh,</w:t>
      </w:r>
      <w:r>
        <w:rPr>
          <w:i/>
          <w:color w:val="231F20"/>
          <w:spacing w:val="-11"/>
          <w:sz w:val="26"/>
        </w:rPr>
        <w:t> </w:t>
      </w:r>
      <w:r>
        <w:rPr>
          <w:i/>
          <w:color w:val="231F20"/>
          <w:sz w:val="26"/>
        </w:rPr>
        <w:t>y</w:t>
      </w:r>
      <w:r>
        <w:rPr>
          <w:i/>
          <w:color w:val="231F20"/>
          <w:spacing w:val="-11"/>
          <w:sz w:val="26"/>
        </w:rPr>
        <w:t> </w:t>
      </w:r>
      <w:r>
        <w:rPr>
          <w:i/>
          <w:color w:val="231F20"/>
          <w:sz w:val="26"/>
        </w:rPr>
        <w:t>cứ</w:t>
      </w:r>
      <w:r>
        <w:rPr>
          <w:i/>
          <w:color w:val="231F20"/>
          <w:spacing w:val="-11"/>
          <w:sz w:val="26"/>
        </w:rPr>
        <w:t> </w:t>
      </w:r>
      <w:r>
        <w:rPr>
          <w:i/>
          <w:color w:val="231F20"/>
          <w:sz w:val="26"/>
        </w:rPr>
        <w:t>vào</w:t>
      </w:r>
      <w:r>
        <w:rPr>
          <w:i/>
          <w:color w:val="231F20"/>
          <w:spacing w:val="-11"/>
          <w:sz w:val="26"/>
        </w:rPr>
        <w:t> </w:t>
      </w:r>
      <w:r>
        <w:rPr>
          <w:i/>
          <w:color w:val="231F20"/>
          <w:sz w:val="26"/>
        </w:rPr>
        <w:t>tâm,</w:t>
      </w:r>
      <w:r>
        <w:rPr>
          <w:i/>
          <w:color w:val="231F20"/>
          <w:spacing w:val="-11"/>
          <w:sz w:val="26"/>
        </w:rPr>
        <w:t> </w:t>
      </w:r>
      <w:r>
        <w:rPr>
          <w:i/>
          <w:color w:val="231F20"/>
          <w:sz w:val="26"/>
        </w:rPr>
        <w:t>sắc</w:t>
      </w:r>
      <w:r>
        <w:rPr>
          <w:i/>
          <w:color w:val="231F20"/>
          <w:spacing w:val="-11"/>
          <w:sz w:val="26"/>
        </w:rPr>
        <w:t> </w:t>
      </w:r>
      <w:r>
        <w:rPr>
          <w:i/>
          <w:color w:val="231F20"/>
          <w:sz w:val="26"/>
        </w:rPr>
        <w:t>sanh. Khi danh có ý muốn ăn, uống, nói, đi đứng nằm ngồi, thì chính sắc làm việc ấy.</w:t>
      </w:r>
    </w:p>
    <w:p>
      <w:pPr>
        <w:pStyle w:val="BodyText"/>
        <w:spacing w:before="120"/>
        <w:ind w:left="510" w:right="0"/>
      </w:pPr>
      <w:r>
        <w:rPr>
          <w:color w:val="231F20"/>
        </w:rPr>
        <w:t>Chúng ta đọc tiếp (XVIII, </w:t>
      </w:r>
      <w:r>
        <w:rPr>
          <w:color w:val="231F20"/>
          <w:spacing w:val="-4"/>
        </w:rPr>
        <w:t>36):</w:t>
      </w:r>
    </w:p>
    <w:p>
      <w:pPr>
        <w:spacing w:line="256" w:lineRule="auto" w:before="133"/>
        <w:ind w:left="737" w:right="2563" w:firstLine="0"/>
        <w:jc w:val="left"/>
        <w:rPr>
          <w:i/>
          <w:sz w:val="26"/>
        </w:rPr>
      </w:pPr>
      <w:r>
        <w:rPr>
          <w:i/>
          <w:color w:val="231F20"/>
          <w:sz w:val="26"/>
        </w:rPr>
        <w:t>Như</w:t>
      </w:r>
      <w:r>
        <w:rPr>
          <w:i/>
          <w:color w:val="231F20"/>
          <w:spacing w:val="-9"/>
          <w:sz w:val="26"/>
        </w:rPr>
        <w:t> </w:t>
      </w:r>
      <w:r>
        <w:rPr>
          <w:i/>
          <w:color w:val="231F20"/>
          <w:sz w:val="26"/>
        </w:rPr>
        <w:t>người</w:t>
      </w:r>
      <w:r>
        <w:rPr>
          <w:i/>
          <w:color w:val="231F20"/>
          <w:spacing w:val="-8"/>
          <w:sz w:val="26"/>
        </w:rPr>
        <w:t> </w:t>
      </w:r>
      <w:r>
        <w:rPr>
          <w:i/>
          <w:color w:val="231F20"/>
          <w:sz w:val="26"/>
        </w:rPr>
        <w:t>cần</w:t>
      </w:r>
      <w:r>
        <w:rPr>
          <w:i/>
          <w:color w:val="231F20"/>
          <w:spacing w:val="-8"/>
          <w:sz w:val="26"/>
        </w:rPr>
        <w:t> </w:t>
      </w:r>
      <w:r>
        <w:rPr>
          <w:i/>
          <w:color w:val="231F20"/>
          <w:sz w:val="26"/>
        </w:rPr>
        <w:t>thuyền</w:t>
      </w:r>
      <w:r>
        <w:rPr>
          <w:i/>
          <w:color w:val="231F20"/>
          <w:spacing w:val="-8"/>
          <w:sz w:val="26"/>
        </w:rPr>
        <w:t> </w:t>
      </w:r>
      <w:r>
        <w:rPr>
          <w:i/>
          <w:color w:val="231F20"/>
          <w:sz w:val="26"/>
        </w:rPr>
        <w:t>bè Để vượt qua biển khơi Danh cần sắc mới sinh</w:t>
      </w:r>
    </w:p>
    <w:p>
      <w:pPr>
        <w:spacing w:after="0" w:line="256" w:lineRule="auto"/>
        <w:jc w:val="left"/>
        <w:rPr>
          <w:i/>
          <w:sz w:val="26"/>
        </w:rPr>
        <w:sectPr>
          <w:pgSz w:w="7660" w:h="11630"/>
          <w:pgMar w:header="779" w:footer="0" w:top="1100" w:bottom="280" w:left="850" w:right="850"/>
        </w:sectPr>
      </w:pPr>
    </w:p>
    <w:p>
      <w:pPr>
        <w:spacing w:line="252" w:lineRule="auto" w:before="244"/>
        <w:ind w:left="737" w:right="2443" w:firstLine="0"/>
        <w:jc w:val="left"/>
        <w:rPr>
          <w:i/>
          <w:sz w:val="26"/>
        </w:rPr>
      </w:pPr>
      <w:r>
        <w:rPr>
          <w:i/>
          <w:color w:val="231F20"/>
          <w:sz w:val="26"/>
        </w:rPr>
        <w:t>Như</w:t>
      </w:r>
      <w:r>
        <w:rPr>
          <w:i/>
          <w:color w:val="231F20"/>
          <w:spacing w:val="-9"/>
          <w:sz w:val="26"/>
        </w:rPr>
        <w:t> </w:t>
      </w:r>
      <w:r>
        <w:rPr>
          <w:i/>
          <w:color w:val="231F20"/>
          <w:sz w:val="26"/>
        </w:rPr>
        <w:t>thuyền</w:t>
      </w:r>
      <w:r>
        <w:rPr>
          <w:i/>
          <w:color w:val="231F20"/>
          <w:spacing w:val="-8"/>
          <w:sz w:val="26"/>
        </w:rPr>
        <w:t> </w:t>
      </w:r>
      <w:r>
        <w:rPr>
          <w:i/>
          <w:color w:val="231F20"/>
          <w:sz w:val="26"/>
        </w:rPr>
        <w:t>dựa</w:t>
      </w:r>
      <w:r>
        <w:rPr>
          <w:i/>
          <w:color w:val="231F20"/>
          <w:spacing w:val="-8"/>
          <w:sz w:val="26"/>
        </w:rPr>
        <w:t> </w:t>
      </w:r>
      <w:r>
        <w:rPr>
          <w:i/>
          <w:color w:val="231F20"/>
          <w:sz w:val="26"/>
        </w:rPr>
        <w:t>người</w:t>
      </w:r>
      <w:r>
        <w:rPr>
          <w:i/>
          <w:color w:val="231F20"/>
          <w:spacing w:val="-8"/>
          <w:sz w:val="26"/>
        </w:rPr>
        <w:t> </w:t>
      </w:r>
      <w:r>
        <w:rPr>
          <w:i/>
          <w:color w:val="231F20"/>
          <w:sz w:val="26"/>
        </w:rPr>
        <w:t>lái Để vượt qua đại dương Sắc cần danh sinh khởi</w:t>
      </w:r>
    </w:p>
    <w:p>
      <w:pPr>
        <w:pStyle w:val="BodyText"/>
        <w:spacing w:before="240"/>
        <w:ind w:left="0" w:right="0"/>
        <w:jc w:val="left"/>
        <w:rPr>
          <w:i/>
          <w:sz w:val="26"/>
        </w:rPr>
      </w:pPr>
    </w:p>
    <w:p>
      <w:pPr>
        <w:spacing w:line="252" w:lineRule="auto" w:before="0"/>
        <w:ind w:left="737" w:right="2432" w:firstLine="0"/>
        <w:jc w:val="left"/>
        <w:rPr>
          <w:i/>
          <w:sz w:val="26"/>
        </w:rPr>
      </w:pPr>
      <w:r>
        <w:rPr>
          <w:i/>
          <w:color w:val="231F20"/>
          <w:sz w:val="26"/>
        </w:rPr>
        <w:t>Cả hai dựa vào nhau Thuyền</w:t>
      </w:r>
      <w:r>
        <w:rPr>
          <w:i/>
          <w:color w:val="231F20"/>
          <w:spacing w:val="-8"/>
          <w:sz w:val="26"/>
        </w:rPr>
        <w:t> </w:t>
      </w:r>
      <w:r>
        <w:rPr>
          <w:i/>
          <w:color w:val="231F20"/>
          <w:sz w:val="26"/>
        </w:rPr>
        <w:t>và</w:t>
      </w:r>
      <w:r>
        <w:rPr>
          <w:i/>
          <w:color w:val="231F20"/>
          <w:spacing w:val="-8"/>
          <w:sz w:val="26"/>
        </w:rPr>
        <w:t> </w:t>
      </w:r>
      <w:r>
        <w:rPr>
          <w:i/>
          <w:color w:val="231F20"/>
          <w:sz w:val="26"/>
        </w:rPr>
        <w:t>người</w:t>
      </w:r>
      <w:r>
        <w:rPr>
          <w:i/>
          <w:color w:val="231F20"/>
          <w:spacing w:val="-8"/>
          <w:sz w:val="26"/>
        </w:rPr>
        <w:t> </w:t>
      </w:r>
      <w:r>
        <w:rPr>
          <w:i/>
          <w:color w:val="231F20"/>
          <w:sz w:val="26"/>
        </w:rPr>
        <w:t>vượt</w:t>
      </w:r>
      <w:r>
        <w:rPr>
          <w:i/>
          <w:color w:val="231F20"/>
          <w:spacing w:val="-8"/>
          <w:sz w:val="26"/>
        </w:rPr>
        <w:t> </w:t>
      </w:r>
      <w:r>
        <w:rPr>
          <w:i/>
          <w:color w:val="231F20"/>
          <w:sz w:val="26"/>
        </w:rPr>
        <w:t>biển Cũng như danh và sắc</w:t>
      </w:r>
      <w:r>
        <w:rPr>
          <w:i/>
          <w:color w:val="231F20"/>
          <w:spacing w:val="40"/>
          <w:sz w:val="26"/>
        </w:rPr>
        <w:t> </w:t>
      </w:r>
      <w:r>
        <w:rPr>
          <w:i/>
          <w:color w:val="231F20"/>
          <w:sz w:val="26"/>
        </w:rPr>
        <w:t>Đều lệ thuộc lẫn nhau.</w:t>
      </w:r>
    </w:p>
    <w:p>
      <w:pPr>
        <w:spacing w:before="105"/>
        <w:ind w:left="3601" w:right="0" w:firstLine="0"/>
        <w:jc w:val="left"/>
        <w:rPr>
          <w:rFonts w:ascii="Microsoft Sans Serif" w:hAnsi="Microsoft Sans Serif"/>
          <w:sz w:val="22"/>
        </w:rPr>
      </w:pPr>
      <w:r>
        <w:rPr>
          <w:rFonts w:ascii="Microsoft Sans Serif" w:hAnsi="Microsoft Sans Serif"/>
          <w:color w:val="231F20"/>
          <w:sz w:val="22"/>
        </w:rPr>
        <w:t>(Bản</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pacing w:val="-4"/>
          <w:sz w:val="22"/>
        </w:rPr>
        <w:t>giả)</w:t>
      </w:r>
    </w:p>
    <w:p>
      <w:pPr>
        <w:pStyle w:val="BodyText"/>
        <w:spacing w:before="5"/>
        <w:ind w:left="0" w:right="0"/>
        <w:jc w:val="left"/>
        <w:rPr>
          <w:rFonts w:ascii="Microsoft Sans Serif"/>
        </w:rPr>
      </w:pPr>
    </w:p>
    <w:p>
      <w:pPr>
        <w:pStyle w:val="BodyText"/>
        <w:spacing w:line="252" w:lineRule="auto"/>
        <w:ind w:firstLine="396"/>
      </w:pPr>
      <w:r>
        <w:rPr>
          <w:color w:val="231F20"/>
        </w:rPr>
        <w:t>Có hai loại danh hữu vi: </w:t>
      </w:r>
      <w:r>
        <w:rPr>
          <w:i/>
          <w:color w:val="231F20"/>
        </w:rPr>
        <w:t>tâm, citta </w:t>
      </w:r>
      <w:r>
        <w:rPr>
          <w:color w:val="231F20"/>
        </w:rPr>
        <w:t>và </w:t>
      </w:r>
      <w:r>
        <w:rPr>
          <w:i/>
          <w:color w:val="231F20"/>
        </w:rPr>
        <w:t>tâm sở, cetasika </w:t>
      </w:r>
      <w:r>
        <w:rPr>
          <w:color w:val="231F20"/>
        </w:rPr>
        <w:t>(là các yếu tố tinh thần đồng sinh với </w:t>
      </w:r>
      <w:r>
        <w:rPr>
          <w:color w:val="231F20"/>
        </w:rPr>
        <w:t>tâm). Chúng đều là các danh pháp, do duyên mà sinh, rồi diệt ngay.</w:t>
      </w:r>
    </w:p>
    <w:p>
      <w:pPr>
        <w:pStyle w:val="BodyText"/>
        <w:spacing w:line="252" w:lineRule="auto" w:before="112"/>
        <w:ind w:firstLine="396"/>
      </w:pPr>
      <w:r>
        <w:rPr>
          <w:color w:val="231F20"/>
        </w:rPr>
        <w:t>Tâm biết hoặc kinh nghiệm đối tượng. Mỗi </w:t>
      </w:r>
      <w:r>
        <w:rPr>
          <w:color w:val="231F20"/>
        </w:rPr>
        <w:t>tâm đều phải có một đối tượng, hay còn gọi là </w:t>
      </w:r>
      <w:r>
        <w:rPr>
          <w:i/>
          <w:color w:val="231F20"/>
        </w:rPr>
        <w:t>cảnh, ārammaṇa</w:t>
      </w:r>
      <w:r>
        <w:rPr>
          <w:color w:val="231F20"/>
        </w:rPr>
        <w:t>. Biết hay kinh nghiệm đối tượng không có nghĩa là nghĩ về nó. Nhãn thức (tâm thấy) kinh nghiệm đối tượng thị giác, đối tượng thị giác là cảnh của nó; nó khác với các tâm sinh khởi sau đó, chẳng hạn những tâm biết cái được kinh nghiệm là gì và nghĩ về nó. Nhĩ thức (tâm nghe) có đối tượng (cảnh) là âm thanh. Cả lúc ta ngủ say, tâm vẫn kinh nghiệm đối</w:t>
      </w:r>
      <w:r>
        <w:rPr>
          <w:color w:val="231F20"/>
          <w:spacing w:val="-15"/>
        </w:rPr>
        <w:t> </w:t>
      </w:r>
      <w:r>
        <w:rPr>
          <w:color w:val="231F20"/>
        </w:rPr>
        <w:t>tượng.</w:t>
      </w:r>
      <w:r>
        <w:rPr>
          <w:color w:val="231F20"/>
          <w:spacing w:val="-15"/>
        </w:rPr>
        <w:t> </w:t>
      </w:r>
      <w:r>
        <w:rPr>
          <w:color w:val="231F20"/>
        </w:rPr>
        <w:t>Chẳng</w:t>
      </w:r>
      <w:r>
        <w:rPr>
          <w:color w:val="231F20"/>
          <w:spacing w:val="-15"/>
        </w:rPr>
        <w:t> </w:t>
      </w:r>
      <w:r>
        <w:rPr>
          <w:color w:val="231F20"/>
        </w:rPr>
        <w:t>có</w:t>
      </w:r>
      <w:r>
        <w:rPr>
          <w:color w:val="231F20"/>
          <w:spacing w:val="-15"/>
        </w:rPr>
        <w:t> </w:t>
      </w:r>
      <w:r>
        <w:rPr>
          <w:color w:val="231F20"/>
        </w:rPr>
        <w:t>tâm</w:t>
      </w:r>
      <w:r>
        <w:rPr>
          <w:color w:val="231F20"/>
          <w:spacing w:val="-15"/>
        </w:rPr>
        <w:t> </w:t>
      </w:r>
      <w:r>
        <w:rPr>
          <w:color w:val="231F20"/>
        </w:rPr>
        <w:t>nào</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hay cảnh. Có rất nhiều loại tâm và chúng được phân loại theo nhiều cách khác nhau.</w:t>
      </w:r>
    </w:p>
    <w:p>
      <w:pPr>
        <w:spacing w:line="252" w:lineRule="auto" w:before="109"/>
        <w:ind w:left="113" w:right="111" w:firstLine="396"/>
        <w:jc w:val="both"/>
        <w:rPr>
          <w:sz w:val="27"/>
        </w:rPr>
      </w:pPr>
      <w:r>
        <w:rPr>
          <w:color w:val="231F20"/>
          <w:sz w:val="27"/>
        </w:rPr>
        <w:t>Một</w:t>
      </w:r>
      <w:r>
        <w:rPr>
          <w:color w:val="231F20"/>
          <w:spacing w:val="-10"/>
          <w:sz w:val="27"/>
        </w:rPr>
        <w:t> </w:t>
      </w:r>
      <w:r>
        <w:rPr>
          <w:color w:val="231F20"/>
          <w:sz w:val="27"/>
        </w:rPr>
        <w:t>số</w:t>
      </w:r>
      <w:r>
        <w:rPr>
          <w:color w:val="231F20"/>
          <w:spacing w:val="-11"/>
          <w:sz w:val="27"/>
        </w:rPr>
        <w:t> </w:t>
      </w:r>
      <w:r>
        <w:rPr>
          <w:color w:val="231F20"/>
          <w:sz w:val="27"/>
        </w:rPr>
        <w:t>tâm</w:t>
      </w:r>
      <w:r>
        <w:rPr>
          <w:color w:val="231F20"/>
          <w:spacing w:val="-11"/>
          <w:sz w:val="27"/>
        </w:rPr>
        <w:t> </w:t>
      </w:r>
      <w:r>
        <w:rPr>
          <w:color w:val="231F20"/>
          <w:sz w:val="27"/>
        </w:rPr>
        <w:t>là</w:t>
      </w:r>
      <w:r>
        <w:rPr>
          <w:color w:val="231F20"/>
          <w:spacing w:val="-11"/>
          <w:sz w:val="27"/>
        </w:rPr>
        <w:t> </w:t>
      </w:r>
      <w:r>
        <w:rPr>
          <w:i/>
          <w:color w:val="231F20"/>
          <w:sz w:val="27"/>
        </w:rPr>
        <w:t>tâm</w:t>
      </w:r>
      <w:r>
        <w:rPr>
          <w:i/>
          <w:color w:val="231F20"/>
          <w:spacing w:val="-10"/>
          <w:sz w:val="27"/>
        </w:rPr>
        <w:t> </w:t>
      </w:r>
      <w:r>
        <w:rPr>
          <w:i/>
          <w:color w:val="231F20"/>
          <w:sz w:val="27"/>
        </w:rPr>
        <w:t>thiện,</w:t>
      </w:r>
      <w:r>
        <w:rPr>
          <w:i/>
          <w:color w:val="231F20"/>
          <w:spacing w:val="-11"/>
          <w:sz w:val="27"/>
        </w:rPr>
        <w:t> </w:t>
      </w:r>
      <w:r>
        <w:rPr>
          <w:i/>
          <w:color w:val="231F20"/>
          <w:sz w:val="27"/>
        </w:rPr>
        <w:t>kusala</w:t>
      </w:r>
      <w:r>
        <w:rPr>
          <w:i/>
          <w:color w:val="231F20"/>
          <w:spacing w:val="-11"/>
          <w:sz w:val="27"/>
        </w:rPr>
        <w:t> </w:t>
      </w:r>
      <w:r>
        <w:rPr>
          <w:i/>
          <w:color w:val="231F20"/>
          <w:sz w:val="27"/>
        </w:rPr>
        <w:t>citta</w:t>
      </w:r>
      <w:r>
        <w:rPr>
          <w:color w:val="231F20"/>
          <w:sz w:val="27"/>
        </w:rPr>
        <w:t>,</w:t>
      </w:r>
      <w:r>
        <w:rPr>
          <w:color w:val="231F20"/>
          <w:spacing w:val="-11"/>
          <w:sz w:val="27"/>
        </w:rPr>
        <w:t> </w:t>
      </w:r>
      <w:r>
        <w:rPr>
          <w:color w:val="231F20"/>
          <w:sz w:val="27"/>
        </w:rPr>
        <w:t>một</w:t>
      </w:r>
      <w:r>
        <w:rPr>
          <w:color w:val="231F20"/>
          <w:spacing w:val="-11"/>
          <w:sz w:val="27"/>
        </w:rPr>
        <w:t> </w:t>
      </w:r>
      <w:r>
        <w:rPr>
          <w:color w:val="231F20"/>
          <w:sz w:val="27"/>
        </w:rPr>
        <w:t>số</w:t>
      </w:r>
      <w:r>
        <w:rPr>
          <w:color w:val="231F20"/>
          <w:spacing w:val="-10"/>
          <w:sz w:val="27"/>
        </w:rPr>
        <w:t> </w:t>
      </w:r>
      <w:r>
        <w:rPr>
          <w:color w:val="231F20"/>
          <w:sz w:val="27"/>
        </w:rPr>
        <w:t>khác là</w:t>
      </w:r>
      <w:r>
        <w:rPr>
          <w:color w:val="231F20"/>
          <w:spacing w:val="15"/>
          <w:sz w:val="27"/>
        </w:rPr>
        <w:t> </w:t>
      </w:r>
      <w:r>
        <w:rPr>
          <w:i/>
          <w:color w:val="231F20"/>
          <w:sz w:val="27"/>
        </w:rPr>
        <w:t>tâm</w:t>
      </w:r>
      <w:r>
        <w:rPr>
          <w:i/>
          <w:color w:val="231F20"/>
          <w:spacing w:val="16"/>
          <w:sz w:val="27"/>
        </w:rPr>
        <w:t> </w:t>
      </w:r>
      <w:r>
        <w:rPr>
          <w:i/>
          <w:color w:val="231F20"/>
          <w:sz w:val="27"/>
        </w:rPr>
        <w:t>bất</w:t>
      </w:r>
      <w:r>
        <w:rPr>
          <w:i/>
          <w:color w:val="231F20"/>
          <w:spacing w:val="16"/>
          <w:sz w:val="27"/>
        </w:rPr>
        <w:t> </w:t>
      </w:r>
      <w:r>
        <w:rPr>
          <w:i/>
          <w:color w:val="231F20"/>
          <w:sz w:val="27"/>
        </w:rPr>
        <w:t>thiện,</w:t>
      </w:r>
      <w:r>
        <w:rPr>
          <w:i/>
          <w:color w:val="231F20"/>
          <w:spacing w:val="16"/>
          <w:sz w:val="27"/>
        </w:rPr>
        <w:t> </w:t>
      </w:r>
      <w:r>
        <w:rPr>
          <w:i/>
          <w:color w:val="231F20"/>
          <w:sz w:val="27"/>
        </w:rPr>
        <w:t>akusala</w:t>
      </w:r>
      <w:r>
        <w:rPr>
          <w:i/>
          <w:color w:val="231F20"/>
          <w:spacing w:val="16"/>
          <w:sz w:val="27"/>
        </w:rPr>
        <w:t> </w:t>
      </w:r>
      <w:r>
        <w:rPr>
          <w:i/>
          <w:color w:val="231F20"/>
          <w:sz w:val="27"/>
        </w:rPr>
        <w:t>citta</w:t>
      </w:r>
      <w:r>
        <w:rPr>
          <w:color w:val="231F20"/>
          <w:sz w:val="27"/>
        </w:rPr>
        <w:t>.</w:t>
      </w:r>
      <w:r>
        <w:rPr>
          <w:color w:val="231F20"/>
          <w:spacing w:val="15"/>
          <w:sz w:val="27"/>
        </w:rPr>
        <w:t> </w:t>
      </w:r>
      <w:r>
        <w:rPr>
          <w:color w:val="231F20"/>
          <w:sz w:val="27"/>
        </w:rPr>
        <w:t>Các</w:t>
      </w:r>
      <w:r>
        <w:rPr>
          <w:color w:val="231F20"/>
          <w:spacing w:val="16"/>
          <w:sz w:val="27"/>
        </w:rPr>
        <w:t> </w:t>
      </w:r>
      <w:r>
        <w:rPr>
          <w:color w:val="231F20"/>
          <w:sz w:val="27"/>
        </w:rPr>
        <w:t>tâm</w:t>
      </w:r>
      <w:r>
        <w:rPr>
          <w:color w:val="231F20"/>
          <w:spacing w:val="16"/>
          <w:sz w:val="27"/>
        </w:rPr>
        <w:t> </w:t>
      </w:r>
      <w:r>
        <w:rPr>
          <w:color w:val="231F20"/>
          <w:sz w:val="27"/>
        </w:rPr>
        <w:t>thiện</w:t>
      </w:r>
      <w:r>
        <w:rPr>
          <w:color w:val="231F20"/>
          <w:spacing w:val="16"/>
          <w:sz w:val="27"/>
        </w:rPr>
        <w:t> </w:t>
      </w:r>
      <w:r>
        <w:rPr>
          <w:color w:val="231F20"/>
          <w:sz w:val="27"/>
        </w:rPr>
        <w:t>và</w:t>
      </w:r>
      <w:r>
        <w:rPr>
          <w:color w:val="231F20"/>
          <w:spacing w:val="16"/>
          <w:sz w:val="27"/>
        </w:rPr>
        <w:t> </w:t>
      </w:r>
      <w:r>
        <w:rPr>
          <w:color w:val="231F20"/>
          <w:spacing w:val="-5"/>
          <w:sz w:val="27"/>
        </w:rPr>
        <w:t>bất</w:t>
      </w:r>
    </w:p>
    <w:p>
      <w:pPr>
        <w:spacing w:after="0" w:line="252" w:lineRule="auto"/>
        <w:jc w:val="both"/>
        <w:rPr>
          <w:sz w:val="27"/>
        </w:rPr>
        <w:sectPr>
          <w:pgSz w:w="7660" w:h="11630"/>
          <w:pgMar w:header="779" w:footer="0" w:top="1100" w:bottom="280" w:left="850" w:right="850"/>
        </w:sectPr>
      </w:pPr>
    </w:p>
    <w:p>
      <w:pPr>
        <w:pStyle w:val="BodyText"/>
        <w:spacing w:line="249" w:lineRule="auto" w:before="241"/>
      </w:pPr>
      <w:r>
        <w:rPr>
          <w:color w:val="231F20"/>
        </w:rPr>
        <w:t>thiện là tâm nhân; chúng có thể thúc đẩy các hành động thiện hoặc bất thiện qua thân, khẩu hoặc ý </w:t>
      </w:r>
      <w:r>
        <w:rPr>
          <w:color w:val="231F20"/>
        </w:rPr>
        <w:t>có năng lực đưa tới những kết quả tương ứng. Một số </w:t>
      </w:r>
      <w:r>
        <w:rPr>
          <w:color w:val="231F20"/>
          <w:spacing w:val="-2"/>
        </w:rPr>
        <w:t>tâm</w:t>
      </w:r>
      <w:r>
        <w:rPr>
          <w:color w:val="231F20"/>
          <w:spacing w:val="-13"/>
        </w:rPr>
        <w:t> </w:t>
      </w:r>
      <w:r>
        <w:rPr>
          <w:color w:val="231F20"/>
          <w:spacing w:val="-2"/>
        </w:rPr>
        <w:t>là</w:t>
      </w:r>
      <w:r>
        <w:rPr>
          <w:color w:val="231F20"/>
          <w:spacing w:val="-13"/>
        </w:rPr>
        <w:t> </w:t>
      </w:r>
      <w:r>
        <w:rPr>
          <w:color w:val="231F20"/>
          <w:spacing w:val="-2"/>
        </w:rPr>
        <w:t>kết</w:t>
      </w:r>
      <w:r>
        <w:rPr>
          <w:color w:val="231F20"/>
          <w:spacing w:val="-13"/>
        </w:rPr>
        <w:t> </w:t>
      </w:r>
      <w:r>
        <w:rPr>
          <w:color w:val="231F20"/>
          <w:spacing w:val="-2"/>
        </w:rPr>
        <w:t>quả</w:t>
      </w:r>
      <w:r>
        <w:rPr>
          <w:color w:val="231F20"/>
          <w:spacing w:val="-13"/>
        </w:rPr>
        <w:t> </w:t>
      </w:r>
      <w:r>
        <w:rPr>
          <w:color w:val="231F20"/>
          <w:spacing w:val="-2"/>
        </w:rPr>
        <w:t>của</w:t>
      </w:r>
      <w:r>
        <w:rPr>
          <w:color w:val="231F20"/>
          <w:spacing w:val="-13"/>
        </w:rPr>
        <w:t> </w:t>
      </w:r>
      <w:r>
        <w:rPr>
          <w:color w:val="231F20"/>
          <w:spacing w:val="-2"/>
        </w:rPr>
        <w:t>những</w:t>
      </w:r>
      <w:r>
        <w:rPr>
          <w:color w:val="231F20"/>
          <w:spacing w:val="-13"/>
        </w:rPr>
        <w:t> </w:t>
      </w:r>
      <w:r>
        <w:rPr>
          <w:color w:val="231F20"/>
          <w:spacing w:val="-2"/>
        </w:rPr>
        <w:t>hành</w:t>
      </w:r>
      <w:r>
        <w:rPr>
          <w:color w:val="231F20"/>
          <w:spacing w:val="-13"/>
        </w:rPr>
        <w:t> </w:t>
      </w:r>
      <w:r>
        <w:rPr>
          <w:color w:val="231F20"/>
          <w:spacing w:val="-2"/>
        </w:rPr>
        <w:t>động</w:t>
      </w:r>
      <w:r>
        <w:rPr>
          <w:color w:val="231F20"/>
          <w:spacing w:val="-13"/>
        </w:rPr>
        <w:t> </w:t>
      </w:r>
      <w:r>
        <w:rPr>
          <w:color w:val="231F20"/>
          <w:spacing w:val="-2"/>
        </w:rPr>
        <w:t>thiện</w:t>
      </w:r>
      <w:r>
        <w:rPr>
          <w:color w:val="231F20"/>
          <w:spacing w:val="-13"/>
        </w:rPr>
        <w:t> </w:t>
      </w:r>
      <w:r>
        <w:rPr>
          <w:color w:val="231F20"/>
          <w:spacing w:val="-2"/>
        </w:rPr>
        <w:t>và</w:t>
      </w:r>
      <w:r>
        <w:rPr>
          <w:color w:val="231F20"/>
          <w:spacing w:val="-13"/>
        </w:rPr>
        <w:t> </w:t>
      </w:r>
      <w:r>
        <w:rPr>
          <w:color w:val="231F20"/>
          <w:spacing w:val="-2"/>
        </w:rPr>
        <w:t>bất</w:t>
      </w:r>
      <w:r>
        <w:rPr>
          <w:color w:val="231F20"/>
          <w:spacing w:val="-13"/>
        </w:rPr>
        <w:t> </w:t>
      </w:r>
      <w:r>
        <w:rPr>
          <w:color w:val="231F20"/>
          <w:spacing w:val="-2"/>
        </w:rPr>
        <w:t>thiện, </w:t>
      </w:r>
      <w:r>
        <w:rPr>
          <w:color w:val="231F20"/>
        </w:rPr>
        <w:t>chúng</w:t>
      </w:r>
      <w:r>
        <w:rPr>
          <w:color w:val="231F20"/>
          <w:spacing w:val="-17"/>
        </w:rPr>
        <w:t> </w:t>
      </w:r>
      <w:r>
        <w:rPr>
          <w:color w:val="231F20"/>
        </w:rPr>
        <w:t>là</w:t>
      </w:r>
      <w:r>
        <w:rPr>
          <w:color w:val="231F20"/>
          <w:spacing w:val="-17"/>
        </w:rPr>
        <w:t> </w:t>
      </w:r>
      <w:r>
        <w:rPr>
          <w:i/>
          <w:color w:val="231F20"/>
        </w:rPr>
        <w:t>tâm</w:t>
      </w:r>
      <w:r>
        <w:rPr>
          <w:i/>
          <w:color w:val="231F20"/>
          <w:spacing w:val="-16"/>
        </w:rPr>
        <w:t> </w:t>
      </w:r>
      <w:r>
        <w:rPr>
          <w:i/>
          <w:color w:val="231F20"/>
        </w:rPr>
        <w:t>quả,</w:t>
      </w:r>
      <w:r>
        <w:rPr>
          <w:i/>
          <w:color w:val="231F20"/>
          <w:spacing w:val="-17"/>
        </w:rPr>
        <w:t> </w:t>
      </w:r>
      <w:r>
        <w:rPr>
          <w:i/>
          <w:color w:val="231F20"/>
        </w:rPr>
        <w:t>vipākacitta</w:t>
      </w:r>
      <w:r>
        <w:rPr>
          <w:color w:val="231F20"/>
        </w:rPr>
        <w:t>.</w:t>
      </w:r>
      <w:r>
        <w:rPr>
          <w:color w:val="231F20"/>
          <w:spacing w:val="-17"/>
        </w:rPr>
        <w:t> </w:t>
      </w:r>
      <w:r>
        <w:rPr>
          <w:color w:val="231F20"/>
        </w:rPr>
        <w:t>Một</w:t>
      </w:r>
      <w:r>
        <w:rPr>
          <w:color w:val="231F20"/>
          <w:spacing w:val="-16"/>
        </w:rPr>
        <w:t> </w:t>
      </w:r>
      <w:r>
        <w:rPr>
          <w:color w:val="231F20"/>
        </w:rPr>
        <w:t>số</w:t>
      </w:r>
      <w:r>
        <w:rPr>
          <w:color w:val="231F20"/>
          <w:spacing w:val="-17"/>
        </w:rPr>
        <w:t> </w:t>
      </w:r>
      <w:r>
        <w:rPr>
          <w:color w:val="231F20"/>
        </w:rPr>
        <w:t>tâm</w:t>
      </w:r>
      <w:r>
        <w:rPr>
          <w:color w:val="231F20"/>
          <w:spacing w:val="-17"/>
        </w:rPr>
        <w:t> </w:t>
      </w:r>
      <w:r>
        <w:rPr>
          <w:color w:val="231F20"/>
        </w:rPr>
        <w:t>không</w:t>
      </w:r>
      <w:r>
        <w:rPr>
          <w:color w:val="231F20"/>
          <w:spacing w:val="-16"/>
        </w:rPr>
        <w:t> </w:t>
      </w:r>
      <w:r>
        <w:rPr>
          <w:color w:val="231F20"/>
        </w:rPr>
        <w:t>phải là tâm nhân, cũng không phải là tâm quả; chúng là các </w:t>
      </w:r>
      <w:r>
        <w:rPr>
          <w:i/>
          <w:color w:val="231F20"/>
        </w:rPr>
        <w:t>tâm duy tác, kiriya citta</w:t>
      </w:r>
      <w:r>
        <w:rPr>
          <w:i/>
          <w:color w:val="231F20"/>
          <w:vertAlign w:val="superscript"/>
        </w:rPr>
        <w:t>5</w:t>
      </w:r>
      <w:r>
        <w:rPr>
          <w:color w:val="231F20"/>
          <w:vertAlign w:val="baseline"/>
        </w:rPr>
        <w:t>.</w:t>
      </w:r>
    </w:p>
    <w:p>
      <w:pPr>
        <w:pStyle w:val="BodyText"/>
        <w:spacing w:line="249" w:lineRule="auto" w:before="121"/>
        <w:ind w:firstLine="396"/>
      </w:pPr>
      <w:r>
        <w:rPr>
          <w:color w:val="231F20"/>
        </w:rPr>
        <w:t>Tâm có thể được phân loại theo chủng loại - </w:t>
      </w:r>
      <w:r>
        <w:rPr>
          <w:i/>
          <w:color w:val="231F20"/>
        </w:rPr>
        <w:t>jāti </w:t>
      </w:r>
      <w:r>
        <w:rPr>
          <w:color w:val="231F20"/>
        </w:rPr>
        <w:t>(jāti có nghĩa đen là “sinh” hay “bản chất”). Có bốn chủng loại tâm:</w:t>
      </w:r>
    </w:p>
    <w:p>
      <w:pPr>
        <w:spacing w:before="117"/>
        <w:ind w:left="510" w:right="0" w:firstLine="0"/>
        <w:jc w:val="left"/>
        <w:rPr>
          <w:i/>
          <w:sz w:val="27"/>
        </w:rPr>
      </w:pPr>
      <w:r>
        <w:rPr>
          <w:rFonts w:ascii="Consolas" w:hAnsi="Consolas"/>
          <w:color w:val="231F20"/>
          <w:sz w:val="27"/>
        </w:rPr>
        <w:t>.</w:t>
      </w:r>
      <w:r>
        <w:rPr>
          <w:rFonts w:ascii="Consolas" w:hAnsi="Consolas"/>
          <w:color w:val="231F20"/>
          <w:spacing w:val="9"/>
          <w:sz w:val="27"/>
        </w:rPr>
        <w:t> </w:t>
      </w:r>
      <w:r>
        <w:rPr>
          <w:color w:val="231F20"/>
          <w:sz w:val="27"/>
        </w:rPr>
        <w:t>thiện</w:t>
      </w:r>
      <w:r>
        <w:rPr>
          <w:i/>
          <w:color w:val="231F20"/>
          <w:sz w:val="27"/>
        </w:rPr>
        <w:t>, </w:t>
      </w:r>
      <w:r>
        <w:rPr>
          <w:i/>
          <w:color w:val="231F20"/>
          <w:spacing w:val="-2"/>
          <w:sz w:val="27"/>
        </w:rPr>
        <w:t>kusala</w:t>
      </w:r>
    </w:p>
    <w:p>
      <w:pPr>
        <w:spacing w:before="118"/>
        <w:ind w:left="510" w:right="0" w:firstLine="0"/>
        <w:jc w:val="left"/>
        <w:rPr>
          <w:sz w:val="27"/>
        </w:rPr>
      </w:pPr>
      <w:r>
        <w:rPr>
          <w:rFonts w:ascii="Consolas" w:hAnsi="Consolas"/>
          <w:color w:val="231F20"/>
          <w:sz w:val="27"/>
        </w:rPr>
        <w:t>.</w:t>
      </w:r>
      <w:r>
        <w:rPr>
          <w:rFonts w:ascii="Consolas" w:hAnsi="Consolas"/>
          <w:color w:val="231F20"/>
          <w:spacing w:val="9"/>
          <w:sz w:val="27"/>
        </w:rPr>
        <w:t> </w:t>
      </w:r>
      <w:r>
        <w:rPr>
          <w:color w:val="231F20"/>
          <w:sz w:val="27"/>
        </w:rPr>
        <w:t>bất thiện</w:t>
      </w:r>
      <w:r>
        <w:rPr>
          <w:i/>
          <w:color w:val="231F20"/>
          <w:sz w:val="27"/>
        </w:rPr>
        <w:t>,</w:t>
      </w:r>
      <w:r>
        <w:rPr>
          <w:i/>
          <w:color w:val="231F20"/>
          <w:spacing w:val="-1"/>
          <w:sz w:val="27"/>
        </w:rPr>
        <w:t> </w:t>
      </w:r>
      <w:r>
        <w:rPr>
          <w:i/>
          <w:color w:val="231F20"/>
          <w:spacing w:val="-2"/>
          <w:sz w:val="27"/>
        </w:rPr>
        <w:t>akusala</w:t>
      </w:r>
      <w:r>
        <w:rPr>
          <w:color w:val="231F20"/>
          <w:spacing w:val="-2"/>
          <w:sz w:val="27"/>
        </w:rPr>
        <w:t>,</w:t>
      </w:r>
    </w:p>
    <w:p>
      <w:pPr>
        <w:spacing w:before="117"/>
        <w:ind w:left="510" w:right="0" w:firstLine="0"/>
        <w:jc w:val="left"/>
        <w:rPr>
          <w:i/>
          <w:sz w:val="27"/>
        </w:rPr>
      </w:pPr>
      <w:r>
        <w:rPr>
          <w:rFonts w:ascii="Consolas" w:hAnsi="Consolas"/>
          <w:color w:val="231F20"/>
          <w:sz w:val="27"/>
        </w:rPr>
        <w:t>.</w:t>
      </w:r>
      <w:r>
        <w:rPr>
          <w:rFonts w:ascii="Consolas" w:hAnsi="Consolas"/>
          <w:color w:val="231F20"/>
          <w:spacing w:val="9"/>
          <w:sz w:val="27"/>
        </w:rPr>
        <w:t> </w:t>
      </w:r>
      <w:r>
        <w:rPr>
          <w:color w:val="231F20"/>
          <w:sz w:val="27"/>
        </w:rPr>
        <w:t>quả, </w:t>
      </w:r>
      <w:r>
        <w:rPr>
          <w:i/>
          <w:color w:val="231F20"/>
          <w:spacing w:val="-2"/>
          <w:sz w:val="27"/>
        </w:rPr>
        <w:t>vipāka</w:t>
      </w:r>
    </w:p>
    <w:p>
      <w:pPr>
        <w:spacing w:before="118"/>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duy</w:t>
      </w:r>
      <w:r>
        <w:rPr>
          <w:color w:val="231F20"/>
          <w:spacing w:val="-1"/>
          <w:sz w:val="27"/>
        </w:rPr>
        <w:t> </w:t>
      </w:r>
      <w:r>
        <w:rPr>
          <w:color w:val="231F20"/>
          <w:sz w:val="27"/>
        </w:rPr>
        <w:t>tác,</w:t>
      </w:r>
      <w:r>
        <w:rPr>
          <w:color w:val="231F20"/>
          <w:spacing w:val="-1"/>
          <w:sz w:val="27"/>
        </w:rPr>
        <w:t> </w:t>
      </w:r>
      <w:r>
        <w:rPr>
          <w:i/>
          <w:color w:val="231F20"/>
          <w:spacing w:val="-2"/>
          <w:sz w:val="27"/>
        </w:rPr>
        <w:t>kiriya.</w:t>
      </w:r>
    </w:p>
    <w:p>
      <w:pPr>
        <w:spacing w:line="249" w:lineRule="auto" w:before="117"/>
        <w:ind w:left="113" w:right="111" w:firstLine="396"/>
        <w:jc w:val="both"/>
        <w:rPr>
          <w:sz w:val="27"/>
        </w:rPr>
      </w:pPr>
      <w:r>
        <w:rPr>
          <w:i/>
          <w:color w:val="231F20"/>
          <w:sz w:val="27"/>
        </w:rPr>
        <w:t>Tâm quả thiện, kusala vipāka </w:t>
      </w:r>
      <w:r>
        <w:rPr>
          <w:color w:val="231F20"/>
          <w:sz w:val="27"/>
        </w:rPr>
        <w:t>(quả của nghiệp thiện) và </w:t>
      </w:r>
      <w:r>
        <w:rPr>
          <w:i/>
          <w:color w:val="231F20"/>
          <w:sz w:val="27"/>
        </w:rPr>
        <w:t>tâm quả bất thiện, akusala vipāka </w:t>
      </w:r>
      <w:r>
        <w:rPr>
          <w:color w:val="231F20"/>
          <w:sz w:val="27"/>
        </w:rPr>
        <w:t>(quả </w:t>
      </w:r>
      <w:r>
        <w:rPr>
          <w:color w:val="231F20"/>
          <w:sz w:val="27"/>
        </w:rPr>
        <w:t>của nghiệp bất thiện) đều thuộc chủng loại tâm quả.</w:t>
      </w:r>
    </w:p>
    <w:p>
      <w:pPr>
        <w:pStyle w:val="BodyText"/>
        <w:spacing w:line="249" w:lineRule="auto" w:before="117"/>
        <w:ind w:firstLine="396"/>
      </w:pPr>
      <w:r>
        <w:rPr>
          <w:color w:val="231F20"/>
        </w:rPr>
        <w:t>Việc</w:t>
      </w:r>
      <w:r>
        <w:rPr>
          <w:color w:val="231F20"/>
          <w:spacing w:val="-15"/>
        </w:rPr>
        <w:t> </w:t>
      </w:r>
      <w:r>
        <w:rPr>
          <w:color w:val="231F20"/>
        </w:rPr>
        <w:t>biết</w:t>
      </w:r>
      <w:r>
        <w:rPr>
          <w:color w:val="231F20"/>
          <w:spacing w:val="-15"/>
        </w:rPr>
        <w:t> </w:t>
      </w:r>
      <w:r>
        <w:rPr>
          <w:color w:val="231F20"/>
        </w:rPr>
        <w:t>tâm</w:t>
      </w:r>
      <w:r>
        <w:rPr>
          <w:color w:val="231F20"/>
          <w:spacing w:val="-15"/>
        </w:rPr>
        <w:t> </w:t>
      </w:r>
      <w:r>
        <w:rPr>
          <w:color w:val="231F20"/>
        </w:rPr>
        <w:t>thuộc</w:t>
      </w:r>
      <w:r>
        <w:rPr>
          <w:color w:val="231F20"/>
          <w:spacing w:val="-15"/>
        </w:rPr>
        <w:t> </w:t>
      </w:r>
      <w:r>
        <w:rPr>
          <w:color w:val="231F20"/>
        </w:rPr>
        <w:t>chủng</w:t>
      </w:r>
      <w:r>
        <w:rPr>
          <w:color w:val="231F20"/>
          <w:spacing w:val="-15"/>
        </w:rPr>
        <w:t> </w:t>
      </w:r>
      <w:r>
        <w:rPr>
          <w:color w:val="231F20"/>
        </w:rPr>
        <w:t>loại</w:t>
      </w:r>
      <w:r>
        <w:rPr>
          <w:color w:val="231F20"/>
          <w:spacing w:val="-15"/>
        </w:rPr>
        <w:t> </w:t>
      </w:r>
      <w:r>
        <w:rPr>
          <w:color w:val="231F20"/>
        </w:rPr>
        <w:t>nào</w:t>
      </w:r>
      <w:r>
        <w:rPr>
          <w:color w:val="231F20"/>
          <w:spacing w:val="-15"/>
        </w:rPr>
        <w:t> </w:t>
      </w:r>
      <w:r>
        <w:rPr>
          <w:color w:val="231F20"/>
        </w:rPr>
        <w:t>rất</w:t>
      </w:r>
      <w:r>
        <w:rPr>
          <w:color w:val="231F20"/>
          <w:spacing w:val="-15"/>
        </w:rPr>
        <w:t> </w:t>
      </w:r>
      <w:r>
        <w:rPr>
          <w:color w:val="231F20"/>
        </w:rPr>
        <w:t>quan</w:t>
      </w:r>
      <w:r>
        <w:rPr>
          <w:color w:val="231F20"/>
          <w:spacing w:val="-15"/>
        </w:rPr>
        <w:t> </w:t>
      </w:r>
      <w:r>
        <w:rPr>
          <w:color w:val="231F20"/>
        </w:rPr>
        <w:t>trọng. Vì</w:t>
      </w:r>
      <w:r>
        <w:rPr>
          <w:color w:val="231F20"/>
          <w:spacing w:val="-1"/>
        </w:rPr>
        <w:t> </w:t>
      </w:r>
      <w:r>
        <w:rPr>
          <w:color w:val="231F20"/>
        </w:rPr>
        <w:t>nếu</w:t>
      </w:r>
      <w:r>
        <w:rPr>
          <w:color w:val="231F20"/>
          <w:spacing w:val="-1"/>
        </w:rPr>
        <w:t> </w:t>
      </w:r>
      <w:r>
        <w:rPr>
          <w:color w:val="231F20"/>
        </w:rPr>
        <w:t>nhầm</w:t>
      </w:r>
      <w:r>
        <w:rPr>
          <w:color w:val="231F20"/>
          <w:spacing w:val="-1"/>
        </w:rPr>
        <w:t> </w:t>
      </w:r>
      <w:r>
        <w:rPr>
          <w:color w:val="231F20"/>
        </w:rPr>
        <w:t>lẫn</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hay</w:t>
      </w:r>
      <w:r>
        <w:rPr>
          <w:color w:val="231F20"/>
          <w:spacing w:val="-1"/>
        </w:rPr>
        <w:t> </w:t>
      </w:r>
      <w:r>
        <w:rPr>
          <w:color w:val="231F20"/>
        </w:rPr>
        <w:t>tâm quả với tâm bất thiện, ta không phát triển được thiện </w:t>
      </w:r>
      <w:r>
        <w:rPr>
          <w:color w:val="231F20"/>
          <w:spacing w:val="-2"/>
        </w:rPr>
        <w:t>pháp</w:t>
      </w:r>
      <w:r>
        <w:rPr>
          <w:color w:val="231F20"/>
          <w:spacing w:val="-15"/>
        </w:rPr>
        <w:t> </w:t>
      </w:r>
      <w:r>
        <w:rPr>
          <w:color w:val="231F20"/>
          <w:spacing w:val="-2"/>
        </w:rPr>
        <w:t>trong</w:t>
      </w:r>
      <w:r>
        <w:rPr>
          <w:color w:val="231F20"/>
          <w:spacing w:val="-15"/>
        </w:rPr>
        <w:t> </w:t>
      </w:r>
      <w:r>
        <w:rPr>
          <w:color w:val="231F20"/>
          <w:spacing w:val="-2"/>
        </w:rPr>
        <w:t>cuộc</w:t>
      </w:r>
      <w:r>
        <w:rPr>
          <w:color w:val="231F20"/>
          <w:spacing w:val="-15"/>
        </w:rPr>
        <w:t> </w:t>
      </w:r>
      <w:r>
        <w:rPr>
          <w:color w:val="231F20"/>
          <w:spacing w:val="-2"/>
        </w:rPr>
        <w:t>sống.</w:t>
      </w:r>
      <w:r>
        <w:rPr>
          <w:color w:val="231F20"/>
          <w:spacing w:val="-15"/>
        </w:rPr>
        <w:t> </w:t>
      </w:r>
      <w:r>
        <w:rPr>
          <w:color w:val="231F20"/>
          <w:spacing w:val="-2"/>
        </w:rPr>
        <w:t>Ví</w:t>
      </w:r>
      <w:r>
        <w:rPr>
          <w:color w:val="231F20"/>
          <w:spacing w:val="-15"/>
        </w:rPr>
        <w:t> </w:t>
      </w:r>
      <w:r>
        <w:rPr>
          <w:color w:val="231F20"/>
          <w:spacing w:val="-2"/>
        </w:rPr>
        <w:t>dụ,</w:t>
      </w:r>
      <w:r>
        <w:rPr>
          <w:color w:val="231F20"/>
          <w:spacing w:val="-15"/>
        </w:rPr>
        <w:t> </w:t>
      </w:r>
      <w:r>
        <w:rPr>
          <w:color w:val="231F20"/>
          <w:spacing w:val="-2"/>
        </w:rPr>
        <w:t>khi</w:t>
      </w:r>
      <w:r>
        <w:rPr>
          <w:color w:val="231F20"/>
          <w:spacing w:val="-15"/>
        </w:rPr>
        <w:t> </w:t>
      </w:r>
      <w:r>
        <w:rPr>
          <w:color w:val="231F20"/>
          <w:spacing w:val="-2"/>
        </w:rPr>
        <w:t>có</w:t>
      </w:r>
      <w:r>
        <w:rPr>
          <w:color w:val="231F20"/>
          <w:spacing w:val="-14"/>
        </w:rPr>
        <w:t> </w:t>
      </w:r>
      <w:r>
        <w:rPr>
          <w:color w:val="231F20"/>
          <w:spacing w:val="-2"/>
        </w:rPr>
        <w:t>ai</w:t>
      </w:r>
      <w:r>
        <w:rPr>
          <w:color w:val="231F20"/>
          <w:spacing w:val="-15"/>
        </w:rPr>
        <w:t> </w:t>
      </w:r>
      <w:r>
        <w:rPr>
          <w:color w:val="231F20"/>
          <w:spacing w:val="-2"/>
        </w:rPr>
        <w:t>nói</w:t>
      </w:r>
      <w:r>
        <w:rPr>
          <w:color w:val="231F20"/>
          <w:spacing w:val="-15"/>
        </w:rPr>
        <w:t> </w:t>
      </w:r>
      <w:r>
        <w:rPr>
          <w:color w:val="231F20"/>
          <w:spacing w:val="-2"/>
        </w:rPr>
        <w:t>với</w:t>
      </w:r>
      <w:r>
        <w:rPr>
          <w:color w:val="231F20"/>
          <w:spacing w:val="-15"/>
        </w:rPr>
        <w:t> </w:t>
      </w:r>
      <w:r>
        <w:rPr>
          <w:color w:val="231F20"/>
          <w:spacing w:val="-2"/>
        </w:rPr>
        <w:t>ta</w:t>
      </w:r>
      <w:r>
        <w:rPr>
          <w:color w:val="231F20"/>
          <w:spacing w:val="-15"/>
        </w:rPr>
        <w:t> </w:t>
      </w:r>
      <w:r>
        <w:rPr>
          <w:color w:val="231F20"/>
          <w:spacing w:val="-2"/>
        </w:rPr>
        <w:t>những </w:t>
      </w:r>
      <w:r>
        <w:rPr>
          <w:color w:val="231F20"/>
        </w:rPr>
        <w:t>lời</w:t>
      </w:r>
      <w:r>
        <w:rPr>
          <w:color w:val="231F20"/>
          <w:spacing w:val="-3"/>
        </w:rPr>
        <w:t> </w:t>
      </w:r>
      <w:r>
        <w:rPr>
          <w:color w:val="231F20"/>
        </w:rPr>
        <w:t>khó</w:t>
      </w:r>
      <w:r>
        <w:rPr>
          <w:color w:val="231F20"/>
          <w:spacing w:val="-3"/>
        </w:rPr>
        <w:t> </w:t>
      </w:r>
      <w:r>
        <w:rPr>
          <w:color w:val="231F20"/>
        </w:rPr>
        <w:t>nghe,</w:t>
      </w:r>
      <w:r>
        <w:rPr>
          <w:color w:val="231F20"/>
          <w:spacing w:val="-3"/>
        </w:rPr>
        <w:t> </w:t>
      </w:r>
      <w:r>
        <w:rPr>
          <w:color w:val="231F20"/>
        </w:rPr>
        <w:t>tâm</w:t>
      </w:r>
      <w:r>
        <w:rPr>
          <w:color w:val="231F20"/>
          <w:spacing w:val="-3"/>
        </w:rPr>
        <w:t> </w:t>
      </w:r>
      <w:r>
        <w:rPr>
          <w:color w:val="231F20"/>
        </w:rPr>
        <w:t>nhĩ</w:t>
      </w:r>
      <w:r>
        <w:rPr>
          <w:color w:val="231F20"/>
          <w:spacing w:val="-3"/>
        </w:rPr>
        <w:t> </w:t>
      </w:r>
      <w:r>
        <w:rPr>
          <w:color w:val="231F20"/>
        </w:rPr>
        <w:t>thức</w:t>
      </w:r>
      <w:r>
        <w:rPr>
          <w:color w:val="231F20"/>
          <w:spacing w:val="-3"/>
        </w:rPr>
        <w:t> </w:t>
      </w:r>
      <w:r>
        <w:rPr>
          <w:color w:val="231F20"/>
        </w:rPr>
        <w:t>tại</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kinh</w:t>
      </w:r>
      <w:r>
        <w:rPr>
          <w:color w:val="231F20"/>
          <w:spacing w:val="-3"/>
        </w:rPr>
        <w:t> </w:t>
      </w:r>
      <w:r>
        <w:rPr>
          <w:color w:val="231F20"/>
        </w:rPr>
        <w:t>nghiệm âm thanh là một tâm quả bất thiện, kết quả của một nghiệp</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đã</w:t>
      </w:r>
      <w:r>
        <w:rPr>
          <w:color w:val="231F20"/>
          <w:spacing w:val="1"/>
        </w:rPr>
        <w:t> </w:t>
      </w:r>
      <w:r>
        <w:rPr>
          <w:color w:val="231F20"/>
        </w:rPr>
        <w:t>tạo</w:t>
      </w:r>
      <w:r>
        <w:rPr>
          <w:color w:val="231F20"/>
          <w:spacing w:val="1"/>
        </w:rPr>
        <w:t> </w:t>
      </w:r>
      <w:r>
        <w:rPr>
          <w:color w:val="231F20"/>
        </w:rPr>
        <w:t>trong</w:t>
      </w:r>
      <w:r>
        <w:rPr>
          <w:color w:val="231F20"/>
          <w:spacing w:val="1"/>
        </w:rPr>
        <w:t> </w:t>
      </w:r>
      <w:r>
        <w:rPr>
          <w:color w:val="231F20"/>
        </w:rPr>
        <w:t>quá</w:t>
      </w:r>
      <w:r>
        <w:rPr>
          <w:color w:val="231F20"/>
          <w:spacing w:val="1"/>
        </w:rPr>
        <w:t> </w:t>
      </w:r>
      <w:r>
        <w:rPr>
          <w:color w:val="231F20"/>
        </w:rPr>
        <w:t>khứ.</w:t>
      </w:r>
      <w:r>
        <w:rPr>
          <w:color w:val="231F20"/>
          <w:spacing w:val="1"/>
        </w:rPr>
        <w:t> </w:t>
      </w:r>
      <w:r>
        <w:rPr>
          <w:color w:val="231F20"/>
        </w:rPr>
        <w:t>Nhưng</w:t>
      </w:r>
      <w:r>
        <w:rPr>
          <w:color w:val="231F20"/>
          <w:spacing w:val="1"/>
        </w:rPr>
        <w:t> </w:t>
      </w:r>
      <w:r>
        <w:rPr>
          <w:color w:val="231F20"/>
        </w:rPr>
        <w:t>sự</w:t>
      </w:r>
      <w:r>
        <w:rPr>
          <w:color w:val="231F20"/>
          <w:spacing w:val="1"/>
        </w:rPr>
        <w:t> </w:t>
      </w:r>
      <w:r>
        <w:rPr>
          <w:color w:val="231F20"/>
          <w:spacing w:val="-5"/>
        </w:rPr>
        <w:t>khó</w:t>
      </w:r>
    </w:p>
    <w:p>
      <w:pPr>
        <w:pStyle w:val="BodyText"/>
        <w:spacing w:before="219"/>
        <w:ind w:left="0" w:righ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611999</wp:posOffset>
                </wp:positionH>
                <wp:positionV relativeFrom="paragraph">
                  <wp:posOffset>300479</wp:posOffset>
                </wp:positionV>
                <wp:extent cx="9144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23.659824pt;width:72pt;height:.1pt;mso-position-horizontal-relative:page;mso-position-vertical-relative:paragraph;z-index:-15725568;mso-wrap-distance-left:0;mso-wrap-distance-right:0" id="docshape72" coordorigin="964,473" coordsize="1440,0" path="m964,473l2404,473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position w:val="5"/>
          <w:sz w:val="9"/>
        </w:rPr>
        <w:t>5</w:t>
      </w:r>
      <w:r>
        <w:rPr>
          <w:rFonts w:ascii="Arial MT" w:hAnsi="Arial MT"/>
          <w:color w:val="231F20"/>
          <w:spacing w:val="18"/>
          <w:position w:val="5"/>
          <w:sz w:val="9"/>
        </w:rPr>
        <w:t> </w:t>
      </w:r>
      <w:r>
        <w:rPr>
          <w:rFonts w:ascii="Microsoft Sans Serif" w:hAnsi="Microsoft Sans Serif"/>
          <w:sz w:val="16"/>
        </w:rPr>
        <w:t>Trong chương 3 và các chương sau, tôi sẽ giải thích thêm về các tâm thiện, bất thiện, tâm quả và tâm duy tác.</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chịu sinh khởi ngay sau khoảnh khắc đó không phải là tâm quả, mà sinh khởi với tâm bất thiện.</w:t>
      </w:r>
      <w:r>
        <w:rPr>
          <w:color w:val="231F20"/>
          <w:spacing w:val="-5"/>
        </w:rPr>
        <w:t> </w:t>
      </w:r>
      <w:r>
        <w:rPr>
          <w:color w:val="231F20"/>
        </w:rPr>
        <w:t>Ta có </w:t>
      </w:r>
      <w:r>
        <w:rPr>
          <w:color w:val="231F20"/>
        </w:rPr>
        <w:t>thể học phân biệt các khoảnh khắc khác nhau này bằng cách nhận ra các đặc tính khác nhau của chúng.</w:t>
      </w:r>
    </w:p>
    <w:p>
      <w:pPr>
        <w:spacing w:line="249" w:lineRule="auto" w:before="118"/>
        <w:ind w:left="113" w:right="111" w:firstLine="396"/>
        <w:jc w:val="both"/>
        <w:rPr>
          <w:i/>
          <w:sz w:val="27"/>
        </w:rPr>
      </w:pPr>
      <w:r>
        <w:rPr>
          <w:color w:val="231F20"/>
          <w:sz w:val="27"/>
        </w:rPr>
        <w:t>Một</w:t>
      </w:r>
      <w:r>
        <w:rPr>
          <w:color w:val="231F20"/>
          <w:spacing w:val="-1"/>
          <w:sz w:val="27"/>
        </w:rPr>
        <w:t> </w:t>
      </w:r>
      <w:r>
        <w:rPr>
          <w:color w:val="231F20"/>
          <w:sz w:val="27"/>
        </w:rPr>
        <w:t>cách</w:t>
      </w:r>
      <w:r>
        <w:rPr>
          <w:color w:val="231F20"/>
          <w:spacing w:val="-1"/>
          <w:sz w:val="27"/>
        </w:rPr>
        <w:t> </w:t>
      </w:r>
      <w:r>
        <w:rPr>
          <w:color w:val="231F20"/>
          <w:sz w:val="27"/>
        </w:rPr>
        <w:t>phân</w:t>
      </w:r>
      <w:r>
        <w:rPr>
          <w:color w:val="231F20"/>
          <w:spacing w:val="-1"/>
          <w:sz w:val="27"/>
        </w:rPr>
        <w:t> </w:t>
      </w:r>
      <w:r>
        <w:rPr>
          <w:color w:val="231F20"/>
          <w:sz w:val="27"/>
        </w:rPr>
        <w:t>loại</w:t>
      </w:r>
      <w:r>
        <w:rPr>
          <w:color w:val="231F20"/>
          <w:spacing w:val="-1"/>
          <w:sz w:val="27"/>
        </w:rPr>
        <w:t> </w:t>
      </w:r>
      <w:r>
        <w:rPr>
          <w:color w:val="231F20"/>
          <w:sz w:val="27"/>
        </w:rPr>
        <w:t>tâm</w:t>
      </w:r>
      <w:r>
        <w:rPr>
          <w:color w:val="231F20"/>
          <w:spacing w:val="-1"/>
          <w:sz w:val="27"/>
        </w:rPr>
        <w:t> </w:t>
      </w:r>
      <w:r>
        <w:rPr>
          <w:color w:val="231F20"/>
          <w:sz w:val="27"/>
        </w:rPr>
        <w:t>khác</w:t>
      </w:r>
      <w:r>
        <w:rPr>
          <w:color w:val="231F20"/>
          <w:spacing w:val="-1"/>
          <w:sz w:val="27"/>
        </w:rPr>
        <w:t> </w:t>
      </w:r>
      <w:r>
        <w:rPr>
          <w:color w:val="231F20"/>
          <w:sz w:val="27"/>
        </w:rPr>
        <w:t>là</w:t>
      </w:r>
      <w:r>
        <w:rPr>
          <w:color w:val="231F20"/>
          <w:spacing w:val="-1"/>
          <w:sz w:val="27"/>
        </w:rPr>
        <w:t> </w:t>
      </w:r>
      <w:r>
        <w:rPr>
          <w:color w:val="231F20"/>
          <w:sz w:val="27"/>
        </w:rPr>
        <w:t>theo</w:t>
      </w:r>
      <w:r>
        <w:rPr>
          <w:color w:val="231F20"/>
          <w:spacing w:val="-1"/>
          <w:sz w:val="27"/>
        </w:rPr>
        <w:t> </w:t>
      </w:r>
      <w:r>
        <w:rPr>
          <w:color w:val="231F20"/>
          <w:sz w:val="27"/>
        </w:rPr>
        <w:t>các</w:t>
      </w:r>
      <w:r>
        <w:rPr>
          <w:color w:val="231F20"/>
          <w:spacing w:val="-1"/>
          <w:sz w:val="27"/>
        </w:rPr>
        <w:t> </w:t>
      </w:r>
      <w:r>
        <w:rPr>
          <w:i/>
          <w:color w:val="231F20"/>
          <w:sz w:val="27"/>
        </w:rPr>
        <w:t>cõi</w:t>
      </w:r>
      <w:r>
        <w:rPr>
          <w:i/>
          <w:color w:val="231F20"/>
          <w:spacing w:val="-1"/>
          <w:sz w:val="27"/>
        </w:rPr>
        <w:t> </w:t>
      </w:r>
      <w:r>
        <w:rPr>
          <w:i/>
          <w:color w:val="231F20"/>
          <w:sz w:val="27"/>
        </w:rPr>
        <w:t>giới</w:t>
      </w:r>
      <w:r>
        <w:rPr>
          <w:color w:val="231F20"/>
          <w:sz w:val="27"/>
        </w:rPr>
        <w:t>, </w:t>
      </w:r>
      <w:r>
        <w:rPr>
          <w:i/>
          <w:color w:val="231F20"/>
          <w:sz w:val="27"/>
        </w:rPr>
        <w:t>bhūmi</w:t>
      </w:r>
      <w:r>
        <w:rPr>
          <w:color w:val="231F20"/>
          <w:sz w:val="27"/>
        </w:rPr>
        <w:t>.</w:t>
      </w:r>
      <w:r>
        <w:rPr>
          <w:color w:val="231F20"/>
          <w:spacing w:val="-14"/>
          <w:sz w:val="27"/>
        </w:rPr>
        <w:t> </w:t>
      </w:r>
      <w:r>
        <w:rPr>
          <w:i/>
          <w:color w:val="231F20"/>
          <w:sz w:val="27"/>
        </w:rPr>
        <w:t>Tâm</w:t>
      </w:r>
      <w:r>
        <w:rPr>
          <w:i/>
          <w:color w:val="231F20"/>
          <w:spacing w:val="-14"/>
          <w:sz w:val="27"/>
        </w:rPr>
        <w:t> </w:t>
      </w:r>
      <w:r>
        <w:rPr>
          <w:i/>
          <w:color w:val="231F20"/>
          <w:sz w:val="27"/>
        </w:rPr>
        <w:t>cõi</w:t>
      </w:r>
      <w:r>
        <w:rPr>
          <w:i/>
          <w:color w:val="231F20"/>
          <w:spacing w:val="-14"/>
          <w:sz w:val="27"/>
        </w:rPr>
        <w:t> </w:t>
      </w:r>
      <w:r>
        <w:rPr>
          <w:i/>
          <w:color w:val="231F20"/>
          <w:sz w:val="27"/>
        </w:rPr>
        <w:t>dục</w:t>
      </w:r>
      <w:r>
        <w:rPr>
          <w:i/>
          <w:color w:val="231F20"/>
          <w:spacing w:val="-14"/>
          <w:sz w:val="27"/>
        </w:rPr>
        <w:t> </w:t>
      </w:r>
      <w:r>
        <w:rPr>
          <w:i/>
          <w:color w:val="231F20"/>
          <w:sz w:val="27"/>
        </w:rPr>
        <w:t>giới,</w:t>
      </w:r>
      <w:r>
        <w:rPr>
          <w:i/>
          <w:color w:val="231F20"/>
          <w:spacing w:val="-14"/>
          <w:sz w:val="27"/>
        </w:rPr>
        <w:t> </w:t>
      </w:r>
      <w:r>
        <w:rPr>
          <w:i/>
          <w:color w:val="231F20"/>
          <w:sz w:val="27"/>
        </w:rPr>
        <w:t>kāmāvacara</w:t>
      </w:r>
      <w:r>
        <w:rPr>
          <w:i/>
          <w:color w:val="231F20"/>
          <w:spacing w:val="-14"/>
          <w:sz w:val="27"/>
        </w:rPr>
        <w:t> </w:t>
      </w:r>
      <w:r>
        <w:rPr>
          <w:i/>
          <w:color w:val="231F20"/>
          <w:sz w:val="27"/>
        </w:rPr>
        <w:t>citta</w:t>
      </w:r>
      <w:r>
        <w:rPr>
          <w:i/>
          <w:color w:val="231F20"/>
          <w:spacing w:val="-14"/>
          <w:sz w:val="27"/>
        </w:rPr>
        <w:t> </w:t>
      </w:r>
      <w:r>
        <w:rPr>
          <w:color w:val="231F20"/>
          <w:sz w:val="27"/>
        </w:rPr>
        <w:t>là</w:t>
      </w:r>
      <w:r>
        <w:rPr>
          <w:color w:val="231F20"/>
          <w:spacing w:val="-14"/>
          <w:sz w:val="27"/>
        </w:rPr>
        <w:t> </w:t>
      </w:r>
      <w:r>
        <w:rPr>
          <w:color w:val="231F20"/>
          <w:sz w:val="27"/>
        </w:rPr>
        <w:t>các</w:t>
      </w:r>
      <w:r>
        <w:rPr>
          <w:color w:val="231F20"/>
          <w:spacing w:val="-14"/>
          <w:sz w:val="27"/>
        </w:rPr>
        <w:t> </w:t>
      </w:r>
      <w:r>
        <w:rPr>
          <w:color w:val="231F20"/>
          <w:sz w:val="27"/>
        </w:rPr>
        <w:t>tâm </w:t>
      </w:r>
      <w:r>
        <w:rPr>
          <w:color w:val="231F20"/>
          <w:spacing w:val="-4"/>
          <w:sz w:val="27"/>
        </w:rPr>
        <w:t>kinh</w:t>
      </w:r>
      <w:r>
        <w:rPr>
          <w:color w:val="231F20"/>
          <w:spacing w:val="-10"/>
          <w:sz w:val="27"/>
        </w:rPr>
        <w:t> </w:t>
      </w:r>
      <w:r>
        <w:rPr>
          <w:color w:val="231F20"/>
          <w:spacing w:val="-4"/>
          <w:sz w:val="27"/>
        </w:rPr>
        <w:t>nghiệm</w:t>
      </w:r>
      <w:r>
        <w:rPr>
          <w:color w:val="231F20"/>
          <w:spacing w:val="-10"/>
          <w:sz w:val="27"/>
        </w:rPr>
        <w:t> </w:t>
      </w:r>
      <w:r>
        <w:rPr>
          <w:color w:val="231F20"/>
          <w:spacing w:val="-4"/>
          <w:sz w:val="27"/>
        </w:rPr>
        <w:t>đối</w:t>
      </w:r>
      <w:r>
        <w:rPr>
          <w:color w:val="231F20"/>
          <w:spacing w:val="-10"/>
          <w:sz w:val="27"/>
        </w:rPr>
        <w:t> </w:t>
      </w:r>
      <w:r>
        <w:rPr>
          <w:color w:val="231F20"/>
          <w:spacing w:val="-4"/>
          <w:sz w:val="27"/>
        </w:rPr>
        <w:t>tượng</w:t>
      </w:r>
      <w:r>
        <w:rPr>
          <w:color w:val="231F20"/>
          <w:spacing w:val="-10"/>
          <w:sz w:val="27"/>
        </w:rPr>
        <w:t> </w:t>
      </w:r>
      <w:r>
        <w:rPr>
          <w:color w:val="231F20"/>
          <w:spacing w:val="-4"/>
          <w:sz w:val="27"/>
        </w:rPr>
        <w:t>ngũ</w:t>
      </w:r>
      <w:r>
        <w:rPr>
          <w:color w:val="231F20"/>
          <w:spacing w:val="-10"/>
          <w:sz w:val="27"/>
        </w:rPr>
        <w:t> </w:t>
      </w:r>
      <w:r>
        <w:rPr>
          <w:color w:val="231F20"/>
          <w:spacing w:val="-4"/>
          <w:sz w:val="27"/>
        </w:rPr>
        <w:t>dục,</w:t>
      </w:r>
      <w:r>
        <w:rPr>
          <w:color w:val="231F20"/>
          <w:spacing w:val="-10"/>
          <w:sz w:val="27"/>
        </w:rPr>
        <w:t> </w:t>
      </w:r>
      <w:r>
        <w:rPr>
          <w:color w:val="231F20"/>
          <w:spacing w:val="-4"/>
          <w:sz w:val="27"/>
        </w:rPr>
        <w:t>ví</w:t>
      </w:r>
      <w:r>
        <w:rPr>
          <w:color w:val="231F20"/>
          <w:spacing w:val="-10"/>
          <w:sz w:val="27"/>
        </w:rPr>
        <w:t> </w:t>
      </w:r>
      <w:r>
        <w:rPr>
          <w:color w:val="231F20"/>
          <w:spacing w:val="-4"/>
          <w:sz w:val="27"/>
        </w:rPr>
        <w:t>dụ</w:t>
      </w:r>
      <w:r>
        <w:rPr>
          <w:color w:val="231F20"/>
          <w:spacing w:val="-10"/>
          <w:sz w:val="27"/>
        </w:rPr>
        <w:t> </w:t>
      </w:r>
      <w:r>
        <w:rPr>
          <w:color w:val="231F20"/>
          <w:spacing w:val="-4"/>
          <w:sz w:val="27"/>
        </w:rPr>
        <w:t>thấy,</w:t>
      </w:r>
      <w:r>
        <w:rPr>
          <w:color w:val="231F20"/>
          <w:spacing w:val="-10"/>
          <w:sz w:val="27"/>
        </w:rPr>
        <w:t> </w:t>
      </w:r>
      <w:r>
        <w:rPr>
          <w:color w:val="231F20"/>
          <w:spacing w:val="-4"/>
          <w:sz w:val="27"/>
        </w:rPr>
        <w:t>nghe,</w:t>
      </w:r>
      <w:r>
        <w:rPr>
          <w:color w:val="231F20"/>
          <w:spacing w:val="-10"/>
          <w:sz w:val="27"/>
        </w:rPr>
        <w:t> </w:t>
      </w:r>
      <w:r>
        <w:rPr>
          <w:color w:val="231F20"/>
          <w:spacing w:val="-4"/>
          <w:sz w:val="27"/>
        </w:rPr>
        <w:t>ngửi, </w:t>
      </w:r>
      <w:r>
        <w:rPr>
          <w:color w:val="231F20"/>
          <w:sz w:val="27"/>
        </w:rPr>
        <w:t>nếm,</w:t>
      </w:r>
      <w:r>
        <w:rPr>
          <w:color w:val="231F20"/>
          <w:spacing w:val="-6"/>
          <w:sz w:val="27"/>
        </w:rPr>
        <w:t> </w:t>
      </w:r>
      <w:r>
        <w:rPr>
          <w:color w:val="231F20"/>
          <w:sz w:val="27"/>
        </w:rPr>
        <w:t>xúc</w:t>
      </w:r>
      <w:r>
        <w:rPr>
          <w:color w:val="231F20"/>
          <w:spacing w:val="-6"/>
          <w:sz w:val="27"/>
        </w:rPr>
        <w:t> </w:t>
      </w:r>
      <w:r>
        <w:rPr>
          <w:color w:val="231F20"/>
          <w:sz w:val="27"/>
        </w:rPr>
        <w:t>chạm</w:t>
      </w:r>
      <w:r>
        <w:rPr>
          <w:color w:val="231F20"/>
          <w:spacing w:val="-6"/>
          <w:sz w:val="27"/>
        </w:rPr>
        <w:t> </w:t>
      </w:r>
      <w:r>
        <w:rPr>
          <w:color w:val="231F20"/>
          <w:sz w:val="27"/>
        </w:rPr>
        <w:t>qua</w:t>
      </w:r>
      <w:r>
        <w:rPr>
          <w:color w:val="231F20"/>
          <w:spacing w:val="-6"/>
          <w:sz w:val="27"/>
        </w:rPr>
        <w:t> </w:t>
      </w:r>
      <w:r>
        <w:rPr>
          <w:color w:val="231F20"/>
          <w:sz w:val="27"/>
        </w:rPr>
        <w:t>thân.</w:t>
      </w:r>
      <w:r>
        <w:rPr>
          <w:color w:val="231F20"/>
          <w:spacing w:val="-6"/>
          <w:sz w:val="27"/>
        </w:rPr>
        <w:t> </w:t>
      </w:r>
      <w:r>
        <w:rPr>
          <w:color w:val="231F20"/>
          <w:sz w:val="27"/>
        </w:rPr>
        <w:t>Khi</w:t>
      </w:r>
      <w:r>
        <w:rPr>
          <w:color w:val="231F20"/>
          <w:spacing w:val="-6"/>
          <w:sz w:val="27"/>
        </w:rPr>
        <w:t> </w:t>
      </w:r>
      <w:r>
        <w:rPr>
          <w:color w:val="231F20"/>
          <w:sz w:val="27"/>
        </w:rPr>
        <w:t>có</w:t>
      </w:r>
      <w:r>
        <w:rPr>
          <w:color w:val="231F20"/>
          <w:spacing w:val="-6"/>
          <w:sz w:val="27"/>
        </w:rPr>
        <w:t> </w:t>
      </w:r>
      <w:r>
        <w:rPr>
          <w:color w:val="231F20"/>
          <w:sz w:val="27"/>
        </w:rPr>
        <w:t>các</w:t>
      </w:r>
      <w:r>
        <w:rPr>
          <w:color w:val="231F20"/>
          <w:spacing w:val="-6"/>
          <w:sz w:val="27"/>
        </w:rPr>
        <w:t> </w:t>
      </w:r>
      <w:r>
        <w:rPr>
          <w:color w:val="231F20"/>
          <w:sz w:val="27"/>
        </w:rPr>
        <w:t>đối</w:t>
      </w:r>
      <w:r>
        <w:rPr>
          <w:color w:val="231F20"/>
          <w:spacing w:val="-6"/>
          <w:sz w:val="27"/>
        </w:rPr>
        <w:t> </w:t>
      </w:r>
      <w:r>
        <w:rPr>
          <w:color w:val="231F20"/>
          <w:sz w:val="27"/>
        </w:rPr>
        <w:t>tượng</w:t>
      </w:r>
      <w:r>
        <w:rPr>
          <w:color w:val="231F20"/>
          <w:spacing w:val="-6"/>
          <w:sz w:val="27"/>
        </w:rPr>
        <w:t> </w:t>
      </w:r>
      <w:r>
        <w:rPr>
          <w:color w:val="231F20"/>
          <w:sz w:val="27"/>
        </w:rPr>
        <w:t>khả</w:t>
      </w:r>
      <w:r>
        <w:rPr>
          <w:color w:val="231F20"/>
          <w:spacing w:val="-6"/>
          <w:sz w:val="27"/>
        </w:rPr>
        <w:t> </w:t>
      </w:r>
      <w:r>
        <w:rPr>
          <w:color w:val="231F20"/>
          <w:sz w:val="27"/>
        </w:rPr>
        <w:t>ái hoặc bất khả ái được kinh nghiệm qua ngũ căn, các tâm thiện và tâm bất thiện sinh khởi. Có các cõi giới không</w:t>
      </w:r>
      <w:r>
        <w:rPr>
          <w:color w:val="231F20"/>
          <w:spacing w:val="-9"/>
          <w:sz w:val="27"/>
        </w:rPr>
        <w:t> </w:t>
      </w:r>
      <w:r>
        <w:rPr>
          <w:color w:val="231F20"/>
          <w:sz w:val="27"/>
        </w:rPr>
        <w:t>có</w:t>
      </w:r>
      <w:r>
        <w:rPr>
          <w:color w:val="231F20"/>
          <w:spacing w:val="-9"/>
          <w:sz w:val="27"/>
        </w:rPr>
        <w:t> </w:t>
      </w:r>
      <w:r>
        <w:rPr>
          <w:color w:val="231F20"/>
          <w:sz w:val="27"/>
        </w:rPr>
        <w:t>kinh</w:t>
      </w:r>
      <w:r>
        <w:rPr>
          <w:color w:val="231F20"/>
          <w:spacing w:val="-9"/>
          <w:sz w:val="27"/>
        </w:rPr>
        <w:t> </w:t>
      </w:r>
      <w:r>
        <w:rPr>
          <w:color w:val="231F20"/>
          <w:sz w:val="27"/>
        </w:rPr>
        <w:t>nghiệm</w:t>
      </w:r>
      <w:r>
        <w:rPr>
          <w:color w:val="231F20"/>
          <w:spacing w:val="-9"/>
          <w:sz w:val="27"/>
        </w:rPr>
        <w:t> </w:t>
      </w:r>
      <w:r>
        <w:rPr>
          <w:color w:val="231F20"/>
          <w:sz w:val="27"/>
        </w:rPr>
        <w:t>các</w:t>
      </w:r>
      <w:r>
        <w:rPr>
          <w:color w:val="231F20"/>
          <w:spacing w:val="-9"/>
          <w:sz w:val="27"/>
        </w:rPr>
        <w:t> </w:t>
      </w:r>
      <w:r>
        <w:rPr>
          <w:color w:val="231F20"/>
          <w:sz w:val="27"/>
        </w:rPr>
        <w:t>đối</w:t>
      </w:r>
      <w:r>
        <w:rPr>
          <w:color w:val="231F20"/>
          <w:spacing w:val="-9"/>
          <w:sz w:val="27"/>
        </w:rPr>
        <w:t> </w:t>
      </w:r>
      <w:r>
        <w:rPr>
          <w:color w:val="231F20"/>
          <w:sz w:val="27"/>
        </w:rPr>
        <w:t>tượng</w:t>
      </w:r>
      <w:r>
        <w:rPr>
          <w:color w:val="231F20"/>
          <w:spacing w:val="-9"/>
          <w:sz w:val="27"/>
        </w:rPr>
        <w:t> </w:t>
      </w:r>
      <w:r>
        <w:rPr>
          <w:color w:val="231F20"/>
          <w:sz w:val="27"/>
        </w:rPr>
        <w:t>ngũ</w:t>
      </w:r>
      <w:r>
        <w:rPr>
          <w:color w:val="231F20"/>
          <w:spacing w:val="-9"/>
          <w:sz w:val="27"/>
        </w:rPr>
        <w:t> </w:t>
      </w:r>
      <w:r>
        <w:rPr>
          <w:color w:val="231F20"/>
          <w:sz w:val="27"/>
        </w:rPr>
        <w:t>dục.</w:t>
      </w:r>
      <w:r>
        <w:rPr>
          <w:color w:val="231F20"/>
          <w:spacing w:val="-9"/>
          <w:sz w:val="27"/>
        </w:rPr>
        <w:t> </w:t>
      </w:r>
      <w:r>
        <w:rPr>
          <w:color w:val="231F20"/>
          <w:sz w:val="27"/>
        </w:rPr>
        <w:t>Những người</w:t>
      </w:r>
      <w:r>
        <w:rPr>
          <w:color w:val="231F20"/>
          <w:spacing w:val="-5"/>
          <w:sz w:val="27"/>
        </w:rPr>
        <w:t> </w:t>
      </w:r>
      <w:r>
        <w:rPr>
          <w:color w:val="231F20"/>
          <w:sz w:val="27"/>
        </w:rPr>
        <w:t>vun</w:t>
      </w:r>
      <w:r>
        <w:rPr>
          <w:color w:val="231F20"/>
          <w:spacing w:val="-5"/>
          <w:sz w:val="27"/>
        </w:rPr>
        <w:t> </w:t>
      </w:r>
      <w:r>
        <w:rPr>
          <w:color w:val="231F20"/>
          <w:sz w:val="27"/>
        </w:rPr>
        <w:t>bồi</w:t>
      </w:r>
      <w:r>
        <w:rPr>
          <w:color w:val="231F20"/>
          <w:spacing w:val="-6"/>
          <w:sz w:val="27"/>
        </w:rPr>
        <w:t> </w:t>
      </w:r>
      <w:r>
        <w:rPr>
          <w:i/>
          <w:color w:val="231F20"/>
          <w:sz w:val="27"/>
        </w:rPr>
        <w:t>an</w:t>
      </w:r>
      <w:r>
        <w:rPr>
          <w:i/>
          <w:color w:val="231F20"/>
          <w:spacing w:val="-5"/>
          <w:sz w:val="27"/>
        </w:rPr>
        <w:t> </w:t>
      </w:r>
      <w:r>
        <w:rPr>
          <w:i/>
          <w:color w:val="231F20"/>
          <w:sz w:val="27"/>
        </w:rPr>
        <w:t>tịnh,</w:t>
      </w:r>
      <w:r>
        <w:rPr>
          <w:i/>
          <w:color w:val="231F20"/>
          <w:spacing w:val="-5"/>
          <w:sz w:val="27"/>
        </w:rPr>
        <w:t> </w:t>
      </w:r>
      <w:r>
        <w:rPr>
          <w:i/>
          <w:color w:val="231F20"/>
          <w:sz w:val="27"/>
        </w:rPr>
        <w:t>samatha</w:t>
      </w:r>
      <w:r>
        <w:rPr>
          <w:i/>
          <w:color w:val="231F20"/>
          <w:spacing w:val="-5"/>
          <w:sz w:val="27"/>
        </w:rPr>
        <w:t> </w:t>
      </w:r>
      <w:r>
        <w:rPr>
          <w:color w:val="231F20"/>
          <w:sz w:val="27"/>
        </w:rPr>
        <w:t>và</w:t>
      </w:r>
      <w:r>
        <w:rPr>
          <w:color w:val="231F20"/>
          <w:spacing w:val="-5"/>
          <w:sz w:val="27"/>
        </w:rPr>
        <w:t> </w:t>
      </w:r>
      <w:r>
        <w:rPr>
          <w:color w:val="231F20"/>
          <w:sz w:val="27"/>
        </w:rPr>
        <w:t>đắc</w:t>
      </w:r>
      <w:r>
        <w:rPr>
          <w:color w:val="231F20"/>
          <w:spacing w:val="-5"/>
          <w:sz w:val="27"/>
        </w:rPr>
        <w:t> </w:t>
      </w:r>
      <w:r>
        <w:rPr>
          <w:color w:val="231F20"/>
          <w:sz w:val="27"/>
        </w:rPr>
        <w:t>được</w:t>
      </w:r>
      <w:r>
        <w:rPr>
          <w:color w:val="231F20"/>
          <w:spacing w:val="-5"/>
          <w:sz w:val="27"/>
        </w:rPr>
        <w:t> </w:t>
      </w:r>
      <w:r>
        <w:rPr>
          <w:color w:val="231F20"/>
          <w:sz w:val="27"/>
        </w:rPr>
        <w:t>các</w:t>
      </w:r>
      <w:r>
        <w:rPr>
          <w:color w:val="231F20"/>
          <w:spacing w:val="-6"/>
          <w:sz w:val="27"/>
        </w:rPr>
        <w:t> </w:t>
      </w:r>
      <w:r>
        <w:rPr>
          <w:i/>
          <w:color w:val="231F20"/>
          <w:sz w:val="27"/>
        </w:rPr>
        <w:t>tầng thiền, jhāna </w:t>
      </w:r>
      <w:r>
        <w:rPr>
          <w:color w:val="231F20"/>
          <w:sz w:val="27"/>
        </w:rPr>
        <w:t>có các </w:t>
      </w:r>
      <w:r>
        <w:rPr>
          <w:i/>
          <w:color w:val="231F20"/>
          <w:sz w:val="27"/>
        </w:rPr>
        <w:t>tâm thiền, jhāna citta</w:t>
      </w:r>
      <w:r>
        <w:rPr>
          <w:color w:val="231F20"/>
          <w:sz w:val="27"/>
        </w:rPr>
        <w:t>. Tâm thiền là một cõi tâm (hay cảnh giới tâm) khác, nó không kinh</w:t>
      </w:r>
      <w:r>
        <w:rPr>
          <w:color w:val="231F20"/>
          <w:spacing w:val="-6"/>
          <w:sz w:val="27"/>
        </w:rPr>
        <w:t> </w:t>
      </w:r>
      <w:r>
        <w:rPr>
          <w:color w:val="231F20"/>
          <w:sz w:val="27"/>
        </w:rPr>
        <w:t>nghiệm</w:t>
      </w:r>
      <w:r>
        <w:rPr>
          <w:color w:val="231F20"/>
          <w:spacing w:val="-4"/>
          <w:sz w:val="27"/>
        </w:rPr>
        <w:t> </w:t>
      </w:r>
      <w:r>
        <w:rPr>
          <w:color w:val="231F20"/>
          <w:sz w:val="27"/>
        </w:rPr>
        <w:t>các</w:t>
      </w:r>
      <w:r>
        <w:rPr>
          <w:color w:val="231F20"/>
          <w:spacing w:val="-3"/>
          <w:sz w:val="27"/>
        </w:rPr>
        <w:t> </w:t>
      </w:r>
      <w:r>
        <w:rPr>
          <w:color w:val="231F20"/>
          <w:sz w:val="27"/>
        </w:rPr>
        <w:t>đối</w:t>
      </w:r>
      <w:r>
        <w:rPr>
          <w:color w:val="231F20"/>
          <w:spacing w:val="-3"/>
          <w:sz w:val="27"/>
        </w:rPr>
        <w:t> </w:t>
      </w:r>
      <w:r>
        <w:rPr>
          <w:color w:val="231F20"/>
          <w:sz w:val="27"/>
        </w:rPr>
        <w:t>tượng</w:t>
      </w:r>
      <w:r>
        <w:rPr>
          <w:color w:val="231F20"/>
          <w:spacing w:val="-3"/>
          <w:sz w:val="27"/>
        </w:rPr>
        <w:t> </w:t>
      </w:r>
      <w:r>
        <w:rPr>
          <w:color w:val="231F20"/>
          <w:sz w:val="27"/>
        </w:rPr>
        <w:t>ngũ</w:t>
      </w:r>
      <w:r>
        <w:rPr>
          <w:color w:val="231F20"/>
          <w:spacing w:val="-4"/>
          <w:sz w:val="27"/>
        </w:rPr>
        <w:t> </w:t>
      </w:r>
      <w:r>
        <w:rPr>
          <w:color w:val="231F20"/>
          <w:sz w:val="27"/>
        </w:rPr>
        <w:t>dục.</w:t>
      </w:r>
      <w:r>
        <w:rPr>
          <w:color w:val="231F20"/>
          <w:spacing w:val="-3"/>
          <w:sz w:val="27"/>
        </w:rPr>
        <w:t> </w:t>
      </w:r>
      <w:r>
        <w:rPr>
          <w:color w:val="231F20"/>
          <w:sz w:val="27"/>
        </w:rPr>
        <w:t>Các</w:t>
      </w:r>
      <w:r>
        <w:rPr>
          <w:color w:val="231F20"/>
          <w:spacing w:val="-4"/>
          <w:sz w:val="27"/>
        </w:rPr>
        <w:t> </w:t>
      </w:r>
      <w:r>
        <w:rPr>
          <w:i/>
          <w:color w:val="231F20"/>
          <w:sz w:val="27"/>
        </w:rPr>
        <w:t>tâm</w:t>
      </w:r>
      <w:r>
        <w:rPr>
          <w:i/>
          <w:color w:val="231F20"/>
          <w:spacing w:val="-3"/>
          <w:sz w:val="27"/>
        </w:rPr>
        <w:t> </w:t>
      </w:r>
      <w:r>
        <w:rPr>
          <w:i/>
          <w:color w:val="231F20"/>
          <w:sz w:val="27"/>
        </w:rPr>
        <w:t>siêu</w:t>
      </w:r>
      <w:r>
        <w:rPr>
          <w:i/>
          <w:color w:val="231F20"/>
          <w:spacing w:val="-3"/>
          <w:sz w:val="27"/>
        </w:rPr>
        <w:t> </w:t>
      </w:r>
      <w:r>
        <w:rPr>
          <w:i/>
          <w:color w:val="231F20"/>
          <w:spacing w:val="-5"/>
          <w:sz w:val="27"/>
        </w:rPr>
        <w:t>thế</w:t>
      </w:r>
    </w:p>
    <w:p>
      <w:pPr>
        <w:spacing w:line="249" w:lineRule="auto" w:before="12"/>
        <w:ind w:left="113" w:right="111" w:firstLine="0"/>
        <w:jc w:val="both"/>
        <w:rPr>
          <w:i/>
          <w:sz w:val="27"/>
        </w:rPr>
      </w:pPr>
      <w:r>
        <w:rPr>
          <w:i/>
          <w:color w:val="231F20"/>
          <w:sz w:val="27"/>
        </w:rPr>
        <w:t>- lokuttara citta </w:t>
      </w:r>
      <w:r>
        <w:rPr>
          <w:color w:val="231F20"/>
          <w:sz w:val="27"/>
        </w:rPr>
        <w:t>là các tâm thuộc cõi giới cao nhất </w:t>
      </w:r>
      <w:r>
        <w:rPr>
          <w:color w:val="231F20"/>
          <w:sz w:val="27"/>
        </w:rPr>
        <w:t>vì tâm trực tiếp kinh nghiệm </w:t>
      </w:r>
      <w:r>
        <w:rPr>
          <w:i/>
          <w:color w:val="231F20"/>
          <w:sz w:val="27"/>
        </w:rPr>
        <w:t>niết bàn, nibbāna.</w:t>
      </w:r>
    </w:p>
    <w:p>
      <w:pPr>
        <w:pStyle w:val="BodyText"/>
        <w:spacing w:line="249" w:lineRule="auto" w:before="115"/>
        <w:ind w:firstLine="396"/>
      </w:pPr>
      <w:r>
        <w:rPr>
          <w:color w:val="231F20"/>
        </w:rPr>
        <w:t>Còn</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phân</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khác</w:t>
      </w:r>
      <w:r>
        <w:rPr>
          <w:color w:val="231F20"/>
          <w:spacing w:val="-1"/>
        </w:rPr>
        <w:t> </w:t>
      </w:r>
      <w:r>
        <w:rPr>
          <w:color w:val="231F20"/>
        </w:rPr>
        <w:t>nữa</w:t>
      </w:r>
      <w:r>
        <w:rPr>
          <w:color w:val="231F20"/>
          <w:spacing w:val="-1"/>
        </w:rPr>
        <w:t> </w:t>
      </w:r>
      <w:r>
        <w:rPr>
          <w:color w:val="231F20"/>
        </w:rPr>
        <w:t>là</w:t>
      </w:r>
      <w:r>
        <w:rPr>
          <w:color w:val="231F20"/>
          <w:spacing w:val="-1"/>
        </w:rPr>
        <w:t> </w:t>
      </w:r>
      <w:r>
        <w:rPr>
          <w:color w:val="231F20"/>
        </w:rPr>
        <w:t>dựa</w:t>
      </w:r>
      <w:r>
        <w:rPr>
          <w:color w:val="231F20"/>
          <w:spacing w:val="-1"/>
        </w:rPr>
        <w:t> </w:t>
      </w:r>
      <w:r>
        <w:rPr>
          <w:color w:val="231F20"/>
        </w:rPr>
        <w:t>trên mức</w:t>
      </w:r>
      <w:r>
        <w:rPr>
          <w:color w:val="231F20"/>
          <w:spacing w:val="-11"/>
        </w:rPr>
        <w:t> </w:t>
      </w:r>
      <w:r>
        <w:rPr>
          <w:color w:val="231F20"/>
        </w:rPr>
        <w:t>độ</w:t>
      </w:r>
      <w:r>
        <w:rPr>
          <w:color w:val="231F20"/>
          <w:spacing w:val="-11"/>
        </w:rPr>
        <w:t> </w:t>
      </w:r>
      <w:r>
        <w:rPr>
          <w:color w:val="231F20"/>
        </w:rPr>
        <w:t>của</w:t>
      </w:r>
      <w:r>
        <w:rPr>
          <w:color w:val="231F20"/>
          <w:spacing w:val="-11"/>
        </w:rPr>
        <w:t> </w:t>
      </w:r>
      <w:r>
        <w:rPr>
          <w:color w:val="231F20"/>
        </w:rPr>
        <w:t>tâm,</w:t>
      </w:r>
      <w:r>
        <w:rPr>
          <w:color w:val="231F20"/>
          <w:spacing w:val="-11"/>
        </w:rPr>
        <w:t> </w:t>
      </w:r>
      <w:r>
        <w:rPr>
          <w:color w:val="231F20"/>
        </w:rPr>
        <w:t>và</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phân</w:t>
      </w:r>
      <w:r>
        <w:rPr>
          <w:color w:val="231F20"/>
          <w:spacing w:val="-11"/>
        </w:rPr>
        <w:t> </w:t>
      </w:r>
      <w:r>
        <w:rPr>
          <w:color w:val="231F20"/>
        </w:rPr>
        <w:t>thành</w:t>
      </w:r>
      <w:r>
        <w:rPr>
          <w:color w:val="231F20"/>
          <w:spacing w:val="-11"/>
        </w:rPr>
        <w:t> </w:t>
      </w:r>
      <w:r>
        <w:rPr>
          <w:color w:val="231F20"/>
        </w:rPr>
        <w:t>nhiều</w:t>
      </w:r>
      <w:r>
        <w:rPr>
          <w:color w:val="231F20"/>
          <w:spacing w:val="-11"/>
        </w:rPr>
        <w:t> </w:t>
      </w:r>
      <w:r>
        <w:rPr>
          <w:color w:val="231F20"/>
        </w:rPr>
        <w:t>loại</w:t>
      </w:r>
      <w:r>
        <w:rPr>
          <w:color w:val="231F20"/>
          <w:spacing w:val="-11"/>
        </w:rPr>
        <w:t> </w:t>
      </w:r>
      <w:r>
        <w:rPr>
          <w:color w:val="231F20"/>
        </w:rPr>
        <w:t>khác nhau. Ví dụ, các tâm bất thiện có gốc (căn) </w:t>
      </w:r>
      <w:r>
        <w:rPr>
          <w:i/>
          <w:color w:val="231F20"/>
        </w:rPr>
        <w:t>tham </w:t>
      </w:r>
      <w:r>
        <w:rPr>
          <w:color w:val="231F20"/>
        </w:rPr>
        <w:t>- </w:t>
      </w:r>
      <w:r>
        <w:rPr>
          <w:i/>
          <w:color w:val="231F20"/>
        </w:rPr>
        <w:t>lobha</w:t>
      </w:r>
      <w:r>
        <w:rPr>
          <w:color w:val="231F20"/>
        </w:rPr>
        <w:t>,</w:t>
      </w:r>
      <w:r>
        <w:rPr>
          <w:color w:val="231F20"/>
          <w:spacing w:val="-4"/>
        </w:rPr>
        <w:t> </w:t>
      </w:r>
      <w:r>
        <w:rPr>
          <w:i/>
          <w:color w:val="231F20"/>
        </w:rPr>
        <w:t>sân</w:t>
      </w:r>
      <w:r>
        <w:rPr>
          <w:i/>
          <w:color w:val="231F20"/>
          <w:spacing w:val="-4"/>
        </w:rPr>
        <w:t> </w:t>
      </w:r>
      <w:r>
        <w:rPr>
          <w:color w:val="231F20"/>
        </w:rPr>
        <w:t>-</w:t>
      </w:r>
      <w:r>
        <w:rPr>
          <w:color w:val="231F20"/>
          <w:spacing w:val="-4"/>
        </w:rPr>
        <w:t> </w:t>
      </w:r>
      <w:r>
        <w:rPr>
          <w:i/>
          <w:color w:val="231F20"/>
        </w:rPr>
        <w:t>dosa</w:t>
      </w:r>
      <w:r>
        <w:rPr>
          <w:i/>
          <w:color w:val="231F20"/>
          <w:spacing w:val="-4"/>
        </w:rPr>
        <w:t> </w:t>
      </w:r>
      <w:r>
        <w:rPr>
          <w:color w:val="231F20"/>
        </w:rPr>
        <w:t>và</w:t>
      </w:r>
      <w:r>
        <w:rPr>
          <w:color w:val="231F20"/>
          <w:spacing w:val="-4"/>
        </w:rPr>
        <w:t> </w:t>
      </w:r>
      <w:r>
        <w:rPr>
          <w:i/>
          <w:color w:val="231F20"/>
        </w:rPr>
        <w:t>si</w:t>
      </w:r>
      <w:r>
        <w:rPr>
          <w:i/>
          <w:color w:val="231F20"/>
          <w:spacing w:val="-4"/>
        </w:rPr>
        <w:t> </w:t>
      </w:r>
      <w:r>
        <w:rPr>
          <w:i/>
          <w:color w:val="231F20"/>
        </w:rPr>
        <w:t>-</w:t>
      </w:r>
      <w:r>
        <w:rPr>
          <w:i/>
          <w:color w:val="231F20"/>
          <w:spacing w:val="-4"/>
        </w:rPr>
        <w:t> </w:t>
      </w:r>
      <w:r>
        <w:rPr>
          <w:i/>
          <w:color w:val="231F20"/>
        </w:rPr>
        <w:t>moha</w:t>
      </w:r>
      <w:r>
        <w:rPr>
          <w:i/>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nhiều</w:t>
      </w:r>
      <w:r>
        <w:rPr>
          <w:color w:val="231F20"/>
          <w:spacing w:val="-4"/>
        </w:rPr>
        <w:t> </w:t>
      </w:r>
      <w:r>
        <w:rPr>
          <w:color w:val="231F20"/>
        </w:rPr>
        <w:t>cấp</w:t>
      </w:r>
      <w:r>
        <w:rPr>
          <w:color w:val="231F20"/>
          <w:spacing w:val="-4"/>
        </w:rPr>
        <w:t> </w:t>
      </w:r>
      <w:r>
        <w:rPr>
          <w:color w:val="231F20"/>
        </w:rPr>
        <w:t>độ khác nhau. Chúng có lúc tạo nghiệp, có lúc </w:t>
      </w:r>
      <w:r>
        <w:rPr>
          <w:color w:val="231F20"/>
        </w:rPr>
        <w:t>không, tùy thuộc vào mức độ của bất thiện. Các tâm thiện cũng</w:t>
      </w:r>
      <w:r>
        <w:rPr>
          <w:color w:val="231F20"/>
          <w:spacing w:val="-4"/>
        </w:rPr>
        <w:t> </w:t>
      </w:r>
      <w:r>
        <w:rPr>
          <w:color w:val="231F20"/>
        </w:rPr>
        <w:t>có</w:t>
      </w:r>
      <w:r>
        <w:rPr>
          <w:color w:val="231F20"/>
          <w:spacing w:val="-4"/>
        </w:rPr>
        <w:t> </w:t>
      </w:r>
      <w:r>
        <w:rPr>
          <w:color w:val="231F20"/>
        </w:rPr>
        <w:t>nhiều</w:t>
      </w:r>
      <w:r>
        <w:rPr>
          <w:color w:val="231F20"/>
          <w:spacing w:val="-4"/>
        </w:rPr>
        <w:t> </w:t>
      </w:r>
      <w:r>
        <w:rPr>
          <w:color w:val="231F20"/>
        </w:rPr>
        <w:t>cấp</w:t>
      </w:r>
      <w:r>
        <w:rPr>
          <w:color w:val="231F20"/>
          <w:spacing w:val="-4"/>
        </w:rPr>
        <w:t> </w:t>
      </w:r>
      <w:r>
        <w:rPr>
          <w:color w:val="231F20"/>
        </w:rPr>
        <w:t>độ.</w:t>
      </w:r>
      <w:r>
        <w:rPr>
          <w:color w:val="231F20"/>
          <w:spacing w:val="-4"/>
        </w:rPr>
        <w:t> </w:t>
      </w:r>
      <w:r>
        <w:rPr>
          <w:color w:val="231F20"/>
        </w:rPr>
        <w:t>Biết</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cách</w:t>
      </w:r>
      <w:r>
        <w:rPr>
          <w:color w:val="231F20"/>
          <w:spacing w:val="-4"/>
        </w:rPr>
        <w:t> </w:t>
      </w:r>
      <w:r>
        <w:rPr>
          <w:color w:val="231F20"/>
        </w:rPr>
        <w:t>phân</w:t>
      </w:r>
      <w:r>
        <w:rPr>
          <w:color w:val="231F20"/>
          <w:spacing w:val="-4"/>
        </w:rPr>
        <w:t> </w:t>
      </w:r>
      <w:r>
        <w:rPr>
          <w:color w:val="231F20"/>
        </w:rPr>
        <w:t>loại</w:t>
      </w:r>
      <w:r>
        <w:rPr>
          <w:color w:val="231F20"/>
          <w:spacing w:val="-4"/>
        </w:rPr>
        <w:t> </w:t>
      </w:r>
      <w:r>
        <w:rPr>
          <w:color w:val="231F20"/>
        </w:rPr>
        <w:t>như vậy rất hữu ích vì ta học được nhiều khía cạnh khác nhau của tâm. Có tất cả 89 loại tâm (hoặc theo một cách</w:t>
      </w:r>
      <w:r>
        <w:rPr>
          <w:color w:val="231F20"/>
          <w:spacing w:val="5"/>
        </w:rPr>
        <w:t> </w:t>
      </w:r>
      <w:r>
        <w:rPr>
          <w:color w:val="231F20"/>
        </w:rPr>
        <w:t>phân</w:t>
      </w:r>
      <w:r>
        <w:rPr>
          <w:color w:val="231F20"/>
          <w:spacing w:val="5"/>
        </w:rPr>
        <w:t> </w:t>
      </w:r>
      <w:r>
        <w:rPr>
          <w:color w:val="231F20"/>
        </w:rPr>
        <w:t>loại</w:t>
      </w:r>
      <w:r>
        <w:rPr>
          <w:color w:val="231F20"/>
          <w:spacing w:val="5"/>
        </w:rPr>
        <w:t> </w:t>
      </w:r>
      <w:r>
        <w:rPr>
          <w:color w:val="231F20"/>
        </w:rPr>
        <w:t>khác,</w:t>
      </w:r>
      <w:r>
        <w:rPr>
          <w:color w:val="231F20"/>
          <w:spacing w:val="5"/>
        </w:rPr>
        <w:t> </w:t>
      </w:r>
      <w:r>
        <w:rPr>
          <w:color w:val="231F20"/>
        </w:rPr>
        <w:t>có</w:t>
      </w:r>
      <w:r>
        <w:rPr>
          <w:color w:val="231F20"/>
          <w:spacing w:val="5"/>
        </w:rPr>
        <w:t> </w:t>
      </w:r>
      <w:r>
        <w:rPr>
          <w:color w:val="231F20"/>
        </w:rPr>
        <w:t>121</w:t>
      </w:r>
      <w:r>
        <w:rPr>
          <w:color w:val="231F20"/>
          <w:spacing w:val="6"/>
        </w:rPr>
        <w:t> </w:t>
      </w:r>
      <w:r>
        <w:rPr>
          <w:color w:val="231F20"/>
        </w:rPr>
        <w:t>loại</w:t>
      </w:r>
      <w:r>
        <w:rPr>
          <w:color w:val="231F20"/>
          <w:spacing w:val="5"/>
        </w:rPr>
        <w:t> </w:t>
      </w:r>
      <w:r>
        <w:rPr>
          <w:color w:val="231F20"/>
        </w:rPr>
        <w:t>tâm)</w:t>
      </w:r>
      <w:r>
        <w:rPr>
          <w:color w:val="231F20"/>
          <w:vertAlign w:val="superscript"/>
        </w:rPr>
        <w:t>6</w:t>
      </w:r>
      <w:r>
        <w:rPr>
          <w:color w:val="231F20"/>
          <w:vertAlign w:val="baseline"/>
        </w:rPr>
        <w:t>.</w:t>
      </w:r>
      <w:r>
        <w:rPr>
          <w:color w:val="231F20"/>
          <w:spacing w:val="5"/>
          <w:vertAlign w:val="baseline"/>
        </w:rPr>
        <w:t> </w:t>
      </w:r>
      <w:r>
        <w:rPr>
          <w:color w:val="231F20"/>
          <w:vertAlign w:val="baseline"/>
        </w:rPr>
        <w:t>Khi</w:t>
      </w:r>
      <w:r>
        <w:rPr>
          <w:color w:val="231F20"/>
          <w:spacing w:val="5"/>
          <w:vertAlign w:val="baseline"/>
        </w:rPr>
        <w:t> </w:t>
      </w:r>
      <w:r>
        <w:rPr>
          <w:color w:val="231F20"/>
          <w:vertAlign w:val="baseline"/>
        </w:rPr>
        <w:t>hiểu</w:t>
      </w:r>
      <w:r>
        <w:rPr>
          <w:color w:val="231F20"/>
          <w:spacing w:val="5"/>
          <w:vertAlign w:val="baseline"/>
        </w:rPr>
        <w:t> </w:t>
      </w:r>
      <w:r>
        <w:rPr>
          <w:color w:val="231F20"/>
          <w:spacing w:val="-4"/>
          <w:vertAlign w:val="baseline"/>
        </w:rPr>
        <w:t>biết</w:t>
      </w:r>
    </w:p>
    <w:p>
      <w:pPr>
        <w:pStyle w:val="BodyText"/>
        <w:spacing w:before="10"/>
        <w:ind w:left="0" w:righ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612000</wp:posOffset>
                </wp:positionH>
                <wp:positionV relativeFrom="paragraph">
                  <wp:posOffset>167820</wp:posOffset>
                </wp:positionV>
                <wp:extent cx="9144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214219pt;width:72pt;height:.1pt;mso-position-horizontal-relative:page;mso-position-vertical-relative:paragraph;z-index:-15725056;mso-wrap-distance-left:0;mso-wrap-distance-right:0" id="docshape73" coordorigin="964,264" coordsize="1440,0" path="m964,264l2404,264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spacing w:val="-2"/>
          <w:w w:val="105"/>
          <w:position w:val="5"/>
          <w:sz w:val="9"/>
        </w:rPr>
        <w:t>6</w:t>
      </w:r>
      <w:r>
        <w:rPr>
          <w:rFonts w:ascii="Arial MT" w:hAnsi="Arial MT"/>
          <w:color w:val="231F20"/>
          <w:spacing w:val="6"/>
          <w:w w:val="105"/>
          <w:position w:val="5"/>
          <w:sz w:val="9"/>
        </w:rPr>
        <w:t> </w:t>
      </w:r>
      <w:r>
        <w:rPr>
          <w:rFonts w:ascii="Microsoft Sans Serif" w:hAnsi="Microsoft Sans Serif"/>
          <w:spacing w:val="-2"/>
          <w:w w:val="105"/>
          <w:sz w:val="16"/>
        </w:rPr>
        <w:t>Tâm</w:t>
      </w:r>
      <w:r>
        <w:rPr>
          <w:rFonts w:ascii="Microsoft Sans Serif" w:hAnsi="Microsoft Sans Serif"/>
          <w:spacing w:val="-6"/>
          <w:w w:val="105"/>
          <w:sz w:val="16"/>
        </w:rPr>
        <w:t> </w:t>
      </w:r>
      <w:r>
        <w:rPr>
          <w:rFonts w:ascii="Microsoft Sans Serif" w:hAnsi="Microsoft Sans Serif"/>
          <w:spacing w:val="-2"/>
          <w:w w:val="105"/>
          <w:sz w:val="16"/>
        </w:rPr>
        <w:t>được</w:t>
      </w:r>
      <w:r>
        <w:rPr>
          <w:rFonts w:ascii="Microsoft Sans Serif" w:hAnsi="Microsoft Sans Serif"/>
          <w:spacing w:val="-6"/>
          <w:w w:val="105"/>
          <w:sz w:val="16"/>
        </w:rPr>
        <w:t> </w:t>
      </w:r>
      <w:r>
        <w:rPr>
          <w:rFonts w:ascii="Microsoft Sans Serif" w:hAnsi="Microsoft Sans Serif"/>
          <w:spacing w:val="-2"/>
          <w:w w:val="105"/>
          <w:sz w:val="16"/>
        </w:rPr>
        <w:t>phân</w:t>
      </w:r>
      <w:r>
        <w:rPr>
          <w:rFonts w:ascii="Microsoft Sans Serif" w:hAnsi="Microsoft Sans Serif"/>
          <w:spacing w:val="-6"/>
          <w:w w:val="105"/>
          <w:sz w:val="16"/>
        </w:rPr>
        <w:t> </w:t>
      </w:r>
      <w:r>
        <w:rPr>
          <w:rFonts w:ascii="Microsoft Sans Serif" w:hAnsi="Microsoft Sans Serif"/>
          <w:spacing w:val="-2"/>
          <w:w w:val="105"/>
          <w:sz w:val="16"/>
        </w:rPr>
        <w:t>loại</w:t>
      </w:r>
      <w:r>
        <w:rPr>
          <w:rFonts w:ascii="Microsoft Sans Serif" w:hAnsi="Microsoft Sans Serif"/>
          <w:spacing w:val="-6"/>
          <w:w w:val="105"/>
          <w:sz w:val="16"/>
        </w:rPr>
        <w:t> </w:t>
      </w:r>
      <w:r>
        <w:rPr>
          <w:rFonts w:ascii="Microsoft Sans Serif" w:hAnsi="Microsoft Sans Serif"/>
          <w:spacing w:val="-2"/>
          <w:w w:val="105"/>
          <w:sz w:val="16"/>
        </w:rPr>
        <w:t>là</w:t>
      </w:r>
      <w:r>
        <w:rPr>
          <w:rFonts w:ascii="Microsoft Sans Serif" w:hAnsi="Microsoft Sans Serif"/>
          <w:spacing w:val="-7"/>
          <w:w w:val="105"/>
          <w:sz w:val="16"/>
        </w:rPr>
        <w:t> </w:t>
      </w:r>
      <w:r>
        <w:rPr>
          <w:rFonts w:ascii="Microsoft Sans Serif" w:hAnsi="Microsoft Sans Serif"/>
          <w:spacing w:val="-2"/>
          <w:w w:val="105"/>
          <w:sz w:val="16"/>
        </w:rPr>
        <w:t>121</w:t>
      </w:r>
      <w:r>
        <w:rPr>
          <w:rFonts w:ascii="Microsoft Sans Serif" w:hAnsi="Microsoft Sans Serif"/>
          <w:spacing w:val="-6"/>
          <w:w w:val="105"/>
          <w:sz w:val="16"/>
        </w:rPr>
        <w:t> </w:t>
      </w:r>
      <w:r>
        <w:rPr>
          <w:rFonts w:ascii="Microsoft Sans Serif" w:hAnsi="Microsoft Sans Serif"/>
          <w:spacing w:val="-2"/>
          <w:w w:val="105"/>
          <w:sz w:val="16"/>
        </w:rPr>
        <w:t>tâm</w:t>
      </w:r>
      <w:r>
        <w:rPr>
          <w:rFonts w:ascii="Microsoft Sans Serif" w:hAnsi="Microsoft Sans Serif"/>
          <w:spacing w:val="-6"/>
          <w:w w:val="105"/>
          <w:sz w:val="16"/>
        </w:rPr>
        <w:t> </w:t>
      </w:r>
      <w:r>
        <w:rPr>
          <w:rFonts w:ascii="Microsoft Sans Serif" w:hAnsi="Microsoft Sans Serif"/>
          <w:spacing w:val="-2"/>
          <w:w w:val="105"/>
          <w:sz w:val="16"/>
        </w:rPr>
        <w:t>khi</w:t>
      </w:r>
      <w:r>
        <w:rPr>
          <w:rFonts w:ascii="Microsoft Sans Serif" w:hAnsi="Microsoft Sans Serif"/>
          <w:spacing w:val="-6"/>
          <w:w w:val="105"/>
          <w:sz w:val="16"/>
        </w:rPr>
        <w:t> </w:t>
      </w:r>
      <w:r>
        <w:rPr>
          <w:rFonts w:ascii="Microsoft Sans Serif" w:hAnsi="Microsoft Sans Serif"/>
          <w:spacing w:val="-2"/>
          <w:w w:val="105"/>
          <w:sz w:val="16"/>
        </w:rPr>
        <w:t>tính</w:t>
      </w:r>
      <w:r>
        <w:rPr>
          <w:rFonts w:ascii="Microsoft Sans Serif" w:hAnsi="Microsoft Sans Serif"/>
          <w:spacing w:val="-6"/>
          <w:w w:val="105"/>
          <w:sz w:val="16"/>
        </w:rPr>
        <w:t> </w:t>
      </w:r>
      <w:r>
        <w:rPr>
          <w:rFonts w:ascii="Microsoft Sans Serif" w:hAnsi="Microsoft Sans Serif"/>
          <w:spacing w:val="-2"/>
          <w:w w:val="105"/>
          <w:sz w:val="16"/>
        </w:rPr>
        <w:t>cả</w:t>
      </w:r>
      <w:r>
        <w:rPr>
          <w:rFonts w:ascii="Microsoft Sans Serif" w:hAnsi="Microsoft Sans Serif"/>
          <w:spacing w:val="-7"/>
          <w:w w:val="105"/>
          <w:sz w:val="16"/>
        </w:rPr>
        <w:t> </w:t>
      </w:r>
      <w:r>
        <w:rPr>
          <w:rFonts w:ascii="Microsoft Sans Serif" w:hAnsi="Microsoft Sans Serif"/>
          <w:spacing w:val="-2"/>
          <w:w w:val="105"/>
          <w:sz w:val="16"/>
        </w:rPr>
        <w:t>các</w:t>
      </w:r>
      <w:r>
        <w:rPr>
          <w:rFonts w:ascii="Microsoft Sans Serif" w:hAnsi="Microsoft Sans Serif"/>
          <w:spacing w:val="-6"/>
          <w:w w:val="105"/>
          <w:sz w:val="16"/>
        </w:rPr>
        <w:t> </w:t>
      </w:r>
      <w:r>
        <w:rPr>
          <w:rFonts w:ascii="Microsoft Sans Serif" w:hAnsi="Microsoft Sans Serif"/>
          <w:spacing w:val="-2"/>
          <w:w w:val="105"/>
          <w:sz w:val="16"/>
        </w:rPr>
        <w:t>tâm</w:t>
      </w:r>
      <w:r>
        <w:rPr>
          <w:rFonts w:ascii="Microsoft Sans Serif" w:hAnsi="Microsoft Sans Serif"/>
          <w:spacing w:val="-6"/>
          <w:w w:val="105"/>
          <w:sz w:val="16"/>
        </w:rPr>
        <w:t> </w:t>
      </w:r>
      <w:r>
        <w:rPr>
          <w:rFonts w:ascii="Microsoft Sans Serif" w:hAnsi="Microsoft Sans Serif"/>
          <w:spacing w:val="-2"/>
          <w:w w:val="105"/>
          <w:sz w:val="16"/>
        </w:rPr>
        <w:t>siêu</w:t>
      </w:r>
      <w:r>
        <w:rPr>
          <w:rFonts w:ascii="Microsoft Sans Serif" w:hAnsi="Microsoft Sans Serif"/>
          <w:spacing w:val="-6"/>
          <w:w w:val="105"/>
          <w:sz w:val="16"/>
        </w:rPr>
        <w:t> </w:t>
      </w:r>
      <w:r>
        <w:rPr>
          <w:rFonts w:ascii="Microsoft Sans Serif" w:hAnsi="Microsoft Sans Serif"/>
          <w:spacing w:val="-2"/>
          <w:w w:val="105"/>
          <w:sz w:val="16"/>
        </w:rPr>
        <w:t>thế</w:t>
      </w:r>
      <w:r>
        <w:rPr>
          <w:rFonts w:ascii="Microsoft Sans Serif" w:hAnsi="Microsoft Sans Serif"/>
          <w:spacing w:val="-7"/>
          <w:w w:val="105"/>
          <w:sz w:val="16"/>
        </w:rPr>
        <w:t> </w:t>
      </w:r>
      <w:r>
        <w:rPr>
          <w:rFonts w:ascii="Microsoft Sans Serif" w:hAnsi="Microsoft Sans Serif"/>
          <w:spacing w:val="-2"/>
          <w:w w:val="105"/>
          <w:sz w:val="16"/>
        </w:rPr>
        <w:t>ở</w:t>
      </w:r>
      <w:r>
        <w:rPr>
          <w:rFonts w:ascii="Microsoft Sans Serif" w:hAnsi="Microsoft Sans Serif"/>
          <w:spacing w:val="-6"/>
          <w:w w:val="105"/>
          <w:sz w:val="16"/>
        </w:rPr>
        <w:t> </w:t>
      </w:r>
      <w:r>
        <w:rPr>
          <w:rFonts w:ascii="Microsoft Sans Serif" w:hAnsi="Microsoft Sans Serif"/>
          <w:spacing w:val="-2"/>
          <w:w w:val="105"/>
          <w:sz w:val="16"/>
        </w:rPr>
        <w:t>những</w:t>
      </w:r>
      <w:r>
        <w:rPr>
          <w:rFonts w:ascii="Microsoft Sans Serif" w:hAnsi="Microsoft Sans Serif"/>
          <w:spacing w:val="-6"/>
          <w:w w:val="105"/>
          <w:sz w:val="16"/>
        </w:rPr>
        <w:t> </w:t>
      </w:r>
      <w:r>
        <w:rPr>
          <w:rFonts w:ascii="Microsoft Sans Serif" w:hAnsi="Microsoft Sans Serif"/>
          <w:spacing w:val="-2"/>
          <w:w w:val="105"/>
          <w:sz w:val="16"/>
        </w:rPr>
        <w:t>bậc</w:t>
      </w:r>
      <w:r>
        <w:rPr>
          <w:rFonts w:ascii="Microsoft Sans Serif" w:hAnsi="Microsoft Sans Serif"/>
          <w:spacing w:val="-6"/>
          <w:w w:val="105"/>
          <w:sz w:val="16"/>
        </w:rPr>
        <w:t> </w:t>
      </w:r>
      <w:r>
        <w:rPr>
          <w:rFonts w:ascii="Microsoft Sans Serif" w:hAnsi="Microsoft Sans Serif"/>
          <w:spacing w:val="-2"/>
          <w:w w:val="105"/>
          <w:sz w:val="16"/>
        </w:rPr>
        <w:t>đã</w:t>
      </w:r>
      <w:r>
        <w:rPr>
          <w:rFonts w:ascii="Microsoft Sans Serif" w:hAnsi="Microsoft Sans Serif"/>
          <w:spacing w:val="-6"/>
          <w:w w:val="105"/>
          <w:sz w:val="16"/>
        </w:rPr>
        <w:t> </w:t>
      </w:r>
      <w:r>
        <w:rPr>
          <w:rFonts w:ascii="Microsoft Sans Serif" w:hAnsi="Microsoft Sans Serif"/>
          <w:spacing w:val="-5"/>
          <w:w w:val="105"/>
          <w:sz w:val="16"/>
        </w:rPr>
        <w:t>đạt</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4" w:lineRule="auto" w:before="241"/>
      </w:pPr>
      <w:r>
        <w:rPr>
          <w:color w:val="231F20"/>
        </w:rPr>
        <w:t>về</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được</w:t>
      </w:r>
      <w:r>
        <w:rPr>
          <w:color w:val="231F20"/>
          <w:spacing w:val="-13"/>
        </w:rPr>
        <w:t> </w:t>
      </w:r>
      <w:r>
        <w:rPr>
          <w:color w:val="231F20"/>
        </w:rPr>
        <w:t>vun</w:t>
      </w:r>
      <w:r>
        <w:rPr>
          <w:color w:val="231F20"/>
          <w:spacing w:val="-13"/>
        </w:rPr>
        <w:t> </w:t>
      </w:r>
      <w:r>
        <w:rPr>
          <w:color w:val="231F20"/>
        </w:rPr>
        <w:t>bồi</w:t>
      </w:r>
      <w:r>
        <w:rPr>
          <w:color w:val="231F20"/>
          <w:spacing w:val="-13"/>
        </w:rPr>
        <w:t> </w:t>
      </w:r>
      <w:r>
        <w:rPr>
          <w:color w:val="231F20"/>
        </w:rPr>
        <w:t>và</w:t>
      </w:r>
      <w:r>
        <w:rPr>
          <w:color w:val="231F20"/>
          <w:spacing w:val="-13"/>
        </w:rPr>
        <w:t> </w:t>
      </w:r>
      <w:r>
        <w:rPr>
          <w:color w:val="231F20"/>
        </w:rPr>
        <w:t>nếu</w:t>
      </w:r>
      <w:r>
        <w:rPr>
          <w:color w:val="231F20"/>
          <w:spacing w:val="-13"/>
        </w:rPr>
        <w:t> </w:t>
      </w:r>
      <w:r>
        <w:rPr>
          <w:color w:val="231F20"/>
        </w:rPr>
        <w:t>nhận</w:t>
      </w:r>
      <w:r>
        <w:rPr>
          <w:color w:val="231F20"/>
          <w:spacing w:val="-13"/>
        </w:rPr>
        <w:t> </w:t>
      </w:r>
      <w:r>
        <w:rPr>
          <w:color w:val="231F20"/>
        </w:rPr>
        <w:t>biết</w:t>
      </w:r>
      <w:r>
        <w:rPr>
          <w:color w:val="231F20"/>
          <w:spacing w:val="-13"/>
        </w:rPr>
        <w:t> </w:t>
      </w:r>
      <w:r>
        <w:rPr>
          <w:color w:val="231F20"/>
        </w:rPr>
        <w:t>được</w:t>
      </w:r>
      <w:r>
        <w:rPr>
          <w:color w:val="231F20"/>
          <w:spacing w:val="-13"/>
        </w:rPr>
        <w:t> </w:t>
      </w:r>
      <w:r>
        <w:rPr>
          <w:color w:val="231F20"/>
        </w:rPr>
        <w:t>chúng khi chúng xuất hiện, ta sẽ bớt dần xu hướng coi các tâm là “ngã”, là “ta”.</w:t>
      </w:r>
    </w:p>
    <w:p>
      <w:pPr>
        <w:pStyle w:val="BodyText"/>
        <w:spacing w:line="254" w:lineRule="auto" w:before="109"/>
        <w:ind w:right="110" w:firstLine="396"/>
      </w:pPr>
      <w:r>
        <w:rPr>
          <w:color w:val="231F20"/>
        </w:rPr>
        <w:t>Tâm</w:t>
      </w:r>
      <w:r>
        <w:rPr>
          <w:color w:val="231F20"/>
          <w:spacing w:val="-6"/>
        </w:rPr>
        <w:t> </w:t>
      </w:r>
      <w:r>
        <w:rPr>
          <w:color w:val="231F20"/>
        </w:rPr>
        <w:t>sở</w:t>
      </w:r>
      <w:r>
        <w:rPr>
          <w:color w:val="231F20"/>
          <w:spacing w:val="-6"/>
        </w:rPr>
        <w:t> </w:t>
      </w:r>
      <w:r>
        <w:rPr>
          <w:color w:val="231F20"/>
        </w:rPr>
        <w:t>là</w:t>
      </w:r>
      <w:r>
        <w:rPr>
          <w:color w:val="231F20"/>
          <w:spacing w:val="-6"/>
        </w:rPr>
        <w:t> </w:t>
      </w:r>
      <w:r>
        <w:rPr>
          <w:color w:val="231F20"/>
        </w:rPr>
        <w:t>pháp</w:t>
      </w:r>
      <w:r>
        <w:rPr>
          <w:color w:val="231F20"/>
          <w:spacing w:val="-6"/>
        </w:rPr>
        <w:t> </w:t>
      </w:r>
      <w:r>
        <w:rPr>
          <w:color w:val="231F20"/>
        </w:rPr>
        <w:t>chân</w:t>
      </w:r>
      <w:r>
        <w:rPr>
          <w:color w:val="231F20"/>
          <w:spacing w:val="-6"/>
        </w:rPr>
        <w:t> </w:t>
      </w:r>
      <w:r>
        <w:rPr>
          <w:color w:val="231F20"/>
        </w:rPr>
        <w:t>đế</w:t>
      </w:r>
      <w:r>
        <w:rPr>
          <w:color w:val="231F20"/>
          <w:spacing w:val="-6"/>
        </w:rPr>
        <w:t> </w:t>
      </w:r>
      <w:r>
        <w:rPr>
          <w:color w:val="231F20"/>
        </w:rPr>
        <w:t>thứ</w:t>
      </w:r>
      <w:r>
        <w:rPr>
          <w:color w:val="231F20"/>
          <w:spacing w:val="-6"/>
        </w:rPr>
        <w:t> </w:t>
      </w:r>
      <w:r>
        <w:rPr>
          <w:color w:val="231F20"/>
        </w:rPr>
        <w:t>hai.</w:t>
      </w:r>
      <w:r>
        <w:rPr>
          <w:color w:val="231F20"/>
          <w:spacing w:val="-6"/>
        </w:rPr>
        <w:t> </w:t>
      </w:r>
      <w:r>
        <w:rPr>
          <w:color w:val="231F20"/>
        </w:rPr>
        <w:t>Nó</w:t>
      </w:r>
      <w:r>
        <w:rPr>
          <w:color w:val="231F20"/>
          <w:spacing w:val="-6"/>
        </w:rPr>
        <w:t> </w:t>
      </w:r>
      <w:r>
        <w:rPr>
          <w:color w:val="231F20"/>
        </w:rPr>
        <w:t>là</w:t>
      </w:r>
      <w:r>
        <w:rPr>
          <w:color w:val="231F20"/>
          <w:spacing w:val="-6"/>
        </w:rPr>
        <w:t> </w:t>
      </w:r>
      <w:r>
        <w:rPr>
          <w:color w:val="231F20"/>
        </w:rPr>
        <w:t>danh</w:t>
      </w:r>
      <w:r>
        <w:rPr>
          <w:color w:val="231F20"/>
          <w:spacing w:val="-6"/>
        </w:rPr>
        <w:t> </w:t>
      </w:r>
      <w:r>
        <w:rPr>
          <w:color w:val="231F20"/>
        </w:rPr>
        <w:t>pháp. Như nói ở trên, tâm kinh nghiệm đối tượng: cái </w:t>
      </w:r>
      <w:r>
        <w:rPr>
          <w:color w:val="231F20"/>
        </w:rPr>
        <w:t>thấy có đối tượng, hay cảnh, là những gì được nhìn thấy. Cái nghe lấy cảnh là âm thanh. Tâm suy nghĩ kinh nghiệm đối tượng là những gì mà nó nghĩ đến. Tuy thế, tâm không sinh khởi một mình, luôn có các </w:t>
      </w:r>
      <w:r>
        <w:rPr>
          <w:i/>
          <w:color w:val="231F20"/>
        </w:rPr>
        <w:t>tâm sở, cetasika </w:t>
      </w:r>
      <w:r>
        <w:rPr>
          <w:color w:val="231F20"/>
        </w:rPr>
        <w:t>đi kèm với tâm. Ta có thể nghĩ về một việc gì đó với sự khó chịu, với hoan hỷ, hoặc với trí tuệ.</w:t>
      </w:r>
      <w:r>
        <w:rPr>
          <w:color w:val="231F20"/>
          <w:spacing w:val="-2"/>
        </w:rPr>
        <w:t> </w:t>
      </w:r>
      <w:r>
        <w:rPr>
          <w:color w:val="231F20"/>
        </w:rPr>
        <w:t>Sân,</w:t>
      </w:r>
      <w:r>
        <w:rPr>
          <w:color w:val="231F20"/>
          <w:spacing w:val="-2"/>
        </w:rPr>
        <w:t> </w:t>
      </w:r>
      <w:r>
        <w:rPr>
          <w:color w:val="231F20"/>
        </w:rPr>
        <w:t>cảm</w:t>
      </w:r>
      <w:r>
        <w:rPr>
          <w:color w:val="231F20"/>
          <w:spacing w:val="-2"/>
        </w:rPr>
        <w:t> </w:t>
      </w:r>
      <w:r>
        <w:rPr>
          <w:color w:val="231F20"/>
        </w:rPr>
        <w:t>thọ</w:t>
      </w:r>
      <w:r>
        <w:rPr>
          <w:color w:val="231F20"/>
          <w:spacing w:val="-2"/>
        </w:rPr>
        <w:t> </w:t>
      </w:r>
      <w:r>
        <w:rPr>
          <w:color w:val="231F20"/>
        </w:rPr>
        <w:t>và</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là</w:t>
      </w:r>
      <w:r>
        <w:rPr>
          <w:color w:val="231F20"/>
          <w:spacing w:val="-2"/>
        </w:rPr>
        <w:t> </w:t>
      </w:r>
      <w:r>
        <w:rPr>
          <w:color w:val="231F20"/>
        </w:rPr>
        <w:t>những</w:t>
      </w:r>
      <w:r>
        <w:rPr>
          <w:color w:val="231F20"/>
          <w:spacing w:val="-2"/>
        </w:rPr>
        <w:t> </w:t>
      </w:r>
      <w:r>
        <w:rPr>
          <w:color w:val="231F20"/>
        </w:rPr>
        <w:t>loại</w:t>
      </w:r>
      <w:r>
        <w:rPr>
          <w:color w:val="231F20"/>
          <w:spacing w:val="-2"/>
        </w:rPr>
        <w:t> </w:t>
      </w:r>
      <w:r>
        <w:rPr>
          <w:color w:val="231F20"/>
        </w:rPr>
        <w:t>danh</w:t>
      </w:r>
      <w:r>
        <w:rPr>
          <w:color w:val="231F20"/>
          <w:spacing w:val="-2"/>
        </w:rPr>
        <w:t> </w:t>
      </w:r>
      <w:r>
        <w:rPr>
          <w:color w:val="231F20"/>
        </w:rPr>
        <w:t>không phải</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Chúng</w:t>
      </w:r>
      <w:r>
        <w:rPr>
          <w:color w:val="231F20"/>
          <w:spacing w:val="-3"/>
        </w:rPr>
        <w:t> </w:t>
      </w:r>
      <w:r>
        <w:rPr>
          <w:color w:val="231F20"/>
        </w:rPr>
        <w:t>được</w:t>
      </w:r>
      <w:r>
        <w:rPr>
          <w:color w:val="231F20"/>
          <w:spacing w:val="-3"/>
        </w:rPr>
        <w:t> </w:t>
      </w:r>
      <w:r>
        <w:rPr>
          <w:color w:val="231F20"/>
        </w:rPr>
        <w:t>gọi</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và</w:t>
      </w:r>
      <w:r>
        <w:rPr>
          <w:color w:val="231F20"/>
          <w:spacing w:val="-3"/>
        </w:rPr>
        <w:t> </w:t>
      </w:r>
      <w:r>
        <w:rPr>
          <w:color w:val="231F20"/>
        </w:rPr>
        <w:t>chúng</w:t>
      </w:r>
      <w:r>
        <w:rPr>
          <w:color w:val="231F20"/>
          <w:spacing w:val="-3"/>
        </w:rPr>
        <w:t> </w:t>
      </w:r>
      <w:r>
        <w:rPr>
          <w:color w:val="231F20"/>
        </w:rPr>
        <w:t>luôn sinh cùng các</w:t>
      </w:r>
      <w:r>
        <w:rPr>
          <w:color w:val="231F20"/>
          <w:spacing w:val="40"/>
        </w:rPr>
        <w:t> </w:t>
      </w:r>
      <w:r>
        <w:rPr>
          <w:color w:val="231F20"/>
        </w:rPr>
        <w:t>tâm khác nhau. Tại mỗi khoảnh khắc chỉ có một tâm, nhưng luôn có một số tâm sở cùng sinh và diệt với tâm. Tâm không bao giờ sinh khởi một</w:t>
      </w:r>
      <w:r>
        <w:rPr>
          <w:color w:val="231F20"/>
          <w:spacing w:val="-17"/>
        </w:rPr>
        <w:t> </w:t>
      </w:r>
      <w:r>
        <w:rPr>
          <w:color w:val="231F20"/>
        </w:rPr>
        <w:t>mình.</w:t>
      </w:r>
      <w:r>
        <w:rPr>
          <w:color w:val="231F20"/>
          <w:spacing w:val="-17"/>
        </w:rPr>
        <w:t> </w:t>
      </w:r>
      <w:r>
        <w:rPr>
          <w:color w:val="231F20"/>
        </w:rPr>
        <w:t>Ví</w:t>
      </w:r>
      <w:r>
        <w:rPr>
          <w:color w:val="231F20"/>
          <w:spacing w:val="-14"/>
        </w:rPr>
        <w:t> </w:t>
      </w:r>
      <w:r>
        <w:rPr>
          <w:color w:val="231F20"/>
        </w:rPr>
        <w:t>dụ,</w:t>
      </w:r>
      <w:r>
        <w:rPr>
          <w:color w:val="231F20"/>
          <w:spacing w:val="-15"/>
        </w:rPr>
        <w:t> </w:t>
      </w:r>
      <w:r>
        <w:rPr>
          <w:i/>
          <w:color w:val="231F20"/>
        </w:rPr>
        <w:t>thọ,</w:t>
      </w:r>
      <w:r>
        <w:rPr>
          <w:i/>
          <w:color w:val="231F20"/>
          <w:spacing w:val="-15"/>
        </w:rPr>
        <w:t> </w:t>
      </w:r>
      <w:r>
        <w:rPr>
          <w:i/>
          <w:color w:val="231F20"/>
        </w:rPr>
        <w:t>vedanā</w:t>
      </w:r>
      <w:r>
        <w:rPr>
          <w:color w:val="231F20"/>
        </w:rPr>
        <w:t>,</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sinh</w:t>
      </w:r>
      <w:r>
        <w:rPr>
          <w:color w:val="231F20"/>
          <w:spacing w:val="-15"/>
        </w:rPr>
        <w:t> </w:t>
      </w:r>
      <w:r>
        <w:rPr>
          <w:color w:val="231F20"/>
        </w:rPr>
        <w:t>khởi với mọi loại tâm.</w:t>
      </w:r>
      <w:r>
        <w:rPr>
          <w:color w:val="231F20"/>
          <w:spacing w:val="-5"/>
        </w:rPr>
        <w:t> </w:t>
      </w:r>
      <w:r>
        <w:rPr>
          <w:color w:val="231F20"/>
        </w:rPr>
        <w:t>Tâm chỉ biết hoặc kinh nghiệm đối tượng (cảnh), chứ không cảm nhận đối tượng. Thọ (hay</w:t>
      </w:r>
      <w:r>
        <w:rPr>
          <w:color w:val="231F20"/>
          <w:spacing w:val="-2"/>
        </w:rPr>
        <w:t> </w:t>
      </w:r>
      <w:r>
        <w:rPr>
          <w:color w:val="231F20"/>
        </w:rPr>
        <w:t>cảm</w:t>
      </w:r>
      <w:r>
        <w:rPr>
          <w:color w:val="231F20"/>
          <w:spacing w:val="-2"/>
        </w:rPr>
        <w:t> </w:t>
      </w:r>
      <w:r>
        <w:rPr>
          <w:color w:val="231F20"/>
        </w:rPr>
        <w:t>thọ)</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có</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cảm</w:t>
      </w:r>
      <w:r>
        <w:rPr>
          <w:color w:val="231F20"/>
          <w:spacing w:val="-2"/>
        </w:rPr>
        <w:t> </w:t>
      </w:r>
      <w:r>
        <w:rPr>
          <w:color w:val="231F20"/>
        </w:rPr>
        <w:t>nhận. Thọ có thể là hỷ, lạc hoặc ưu, khổ. Khi không có hỷ hay</w:t>
      </w:r>
      <w:r>
        <w:rPr>
          <w:color w:val="231F20"/>
          <w:spacing w:val="-8"/>
        </w:rPr>
        <w:t> </w:t>
      </w:r>
      <w:r>
        <w:rPr>
          <w:color w:val="231F20"/>
        </w:rPr>
        <w:t>ưu,</w:t>
      </w:r>
      <w:r>
        <w:rPr>
          <w:color w:val="231F20"/>
          <w:spacing w:val="-8"/>
        </w:rPr>
        <w:t> </w:t>
      </w:r>
      <w:r>
        <w:rPr>
          <w:color w:val="231F20"/>
        </w:rPr>
        <w:t>vẫn</w:t>
      </w:r>
      <w:r>
        <w:rPr>
          <w:color w:val="231F20"/>
          <w:spacing w:val="-8"/>
        </w:rPr>
        <w:t> </w:t>
      </w:r>
      <w:r>
        <w:rPr>
          <w:color w:val="231F20"/>
        </w:rPr>
        <w:t>có</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trung</w:t>
      </w:r>
      <w:r>
        <w:rPr>
          <w:color w:val="231F20"/>
          <w:spacing w:val="-8"/>
        </w:rPr>
        <w:t> </w:t>
      </w:r>
      <w:r>
        <w:rPr>
          <w:color w:val="231F20"/>
        </w:rPr>
        <w:t>tính</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xả).</w:t>
      </w:r>
      <w:r>
        <w:rPr>
          <w:color w:val="231F20"/>
          <w:spacing w:val="-8"/>
        </w:rPr>
        <w:t> </w:t>
      </w:r>
      <w:r>
        <w:rPr>
          <w:color w:val="231F20"/>
        </w:rPr>
        <w:t>Luôn luôn có thọ, không có khoảnh khắc tâm nào không có thọ. Ví dụ, khi cái thấy (nhãn thức) sinh khởi, có cảm</w:t>
      </w:r>
      <w:r>
        <w:rPr>
          <w:color w:val="231F20"/>
          <w:spacing w:val="-13"/>
        </w:rPr>
        <w:t> </w:t>
      </w:r>
      <w:r>
        <w:rPr>
          <w:color w:val="231F20"/>
        </w:rPr>
        <w:t>thọ</w:t>
      </w:r>
      <w:r>
        <w:rPr>
          <w:color w:val="231F20"/>
          <w:spacing w:val="-13"/>
        </w:rPr>
        <w:t> </w:t>
      </w:r>
      <w:r>
        <w:rPr>
          <w:color w:val="231F20"/>
        </w:rPr>
        <w:t>sinh</w:t>
      </w:r>
      <w:r>
        <w:rPr>
          <w:color w:val="231F20"/>
          <w:spacing w:val="-13"/>
        </w:rPr>
        <w:t> </w:t>
      </w:r>
      <w:r>
        <w:rPr>
          <w:color w:val="231F20"/>
        </w:rPr>
        <w:t>kèm</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chỉ</w:t>
      </w:r>
      <w:r>
        <w:rPr>
          <w:color w:val="231F20"/>
          <w:spacing w:val="-13"/>
        </w:rPr>
        <w:t> </w:t>
      </w:r>
      <w:r>
        <w:rPr>
          <w:color w:val="231F20"/>
        </w:rPr>
        <w:t>biết</w:t>
      </w:r>
      <w:r>
        <w:rPr>
          <w:color w:val="231F20"/>
          <w:spacing w:val="-13"/>
        </w:rPr>
        <w:t> </w:t>
      </w:r>
      <w:r>
        <w:rPr>
          <w:color w:val="231F20"/>
        </w:rPr>
        <w:t>đối</w:t>
      </w:r>
      <w:r>
        <w:rPr>
          <w:color w:val="231F20"/>
          <w:spacing w:val="-13"/>
        </w:rPr>
        <w:t> </w:t>
      </w:r>
      <w:r>
        <w:rPr>
          <w:color w:val="231F20"/>
        </w:rPr>
        <w:t>tượng thị</w:t>
      </w:r>
      <w:r>
        <w:rPr>
          <w:color w:val="231F20"/>
          <w:spacing w:val="24"/>
        </w:rPr>
        <w:t> </w:t>
      </w:r>
      <w:r>
        <w:rPr>
          <w:color w:val="231F20"/>
        </w:rPr>
        <w:t>giác;</w:t>
      </w:r>
      <w:r>
        <w:rPr>
          <w:color w:val="231F20"/>
          <w:spacing w:val="24"/>
        </w:rPr>
        <w:t> </w:t>
      </w:r>
      <w:r>
        <w:rPr>
          <w:color w:val="231F20"/>
        </w:rPr>
        <w:t>không</w:t>
      </w:r>
      <w:r>
        <w:rPr>
          <w:color w:val="231F20"/>
          <w:spacing w:val="24"/>
        </w:rPr>
        <w:t> </w:t>
      </w:r>
      <w:r>
        <w:rPr>
          <w:color w:val="231F20"/>
        </w:rPr>
        <w:t>có</w:t>
      </w:r>
      <w:r>
        <w:rPr>
          <w:color w:val="231F20"/>
          <w:spacing w:val="24"/>
        </w:rPr>
        <w:t> </w:t>
      </w:r>
      <w:r>
        <w:rPr>
          <w:color w:val="231F20"/>
        </w:rPr>
        <w:t>cảm</w:t>
      </w:r>
      <w:r>
        <w:rPr>
          <w:color w:val="231F20"/>
          <w:spacing w:val="24"/>
        </w:rPr>
        <w:t> </w:t>
      </w:r>
      <w:r>
        <w:rPr>
          <w:color w:val="231F20"/>
        </w:rPr>
        <w:t>giác</w:t>
      </w:r>
      <w:r>
        <w:rPr>
          <w:color w:val="231F20"/>
          <w:spacing w:val="24"/>
        </w:rPr>
        <w:t> </w:t>
      </w:r>
      <w:r>
        <w:rPr>
          <w:color w:val="231F20"/>
        </w:rPr>
        <w:t>yêu</w:t>
      </w:r>
      <w:r>
        <w:rPr>
          <w:color w:val="231F20"/>
          <w:spacing w:val="24"/>
        </w:rPr>
        <w:t> </w:t>
      </w:r>
      <w:r>
        <w:rPr>
          <w:color w:val="231F20"/>
        </w:rPr>
        <w:t>hay</w:t>
      </w:r>
      <w:r>
        <w:rPr>
          <w:color w:val="231F20"/>
          <w:spacing w:val="24"/>
        </w:rPr>
        <w:t> </w:t>
      </w:r>
      <w:r>
        <w:rPr>
          <w:color w:val="231F20"/>
        </w:rPr>
        <w:t>ghét.</w:t>
      </w:r>
      <w:r>
        <w:rPr>
          <w:color w:val="231F20"/>
          <w:spacing w:val="24"/>
        </w:rPr>
        <w:t> </w:t>
      </w:r>
      <w:r>
        <w:rPr>
          <w:color w:val="231F20"/>
        </w:rPr>
        <w:t>Cảm</w:t>
      </w:r>
      <w:r>
        <w:rPr>
          <w:color w:val="231F20"/>
          <w:spacing w:val="24"/>
        </w:rPr>
        <w:t> </w:t>
      </w:r>
      <w:r>
        <w:rPr>
          <w:color w:val="231F20"/>
          <w:spacing w:val="-5"/>
        </w:rPr>
        <w:t>thọ</w:t>
      </w:r>
    </w:p>
    <w:p>
      <w:pPr>
        <w:pStyle w:val="BodyText"/>
        <w:spacing w:before="4"/>
        <w:ind w:left="0" w:right="0"/>
        <w:jc w:val="left"/>
        <w:rPr>
          <w:sz w:val="13"/>
        </w:rPr>
      </w:pPr>
      <w:r>
        <w:rPr>
          <w:sz w:val="13"/>
        </w:rPr>
        <mc:AlternateContent>
          <mc:Choice Requires="wps">
            <w:drawing>
              <wp:anchor distT="0" distB="0" distL="0" distR="0" allowOverlap="1" layoutInCell="1" locked="0" behindDoc="1" simplePos="0" relativeHeight="487591936">
                <wp:simplePos x="0" y="0"/>
                <wp:positionH relativeFrom="page">
                  <wp:posOffset>612000</wp:posOffset>
                </wp:positionH>
                <wp:positionV relativeFrom="paragraph">
                  <wp:posOffset>112860</wp:posOffset>
                </wp:positionV>
                <wp:extent cx="363601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3636010" cy="1270"/>
                        </a:xfrm>
                        <a:custGeom>
                          <a:avLst/>
                          <a:gdLst/>
                          <a:ahLst/>
                          <a:cxnLst/>
                          <a:rect l="l" t="t" r="r" b="b"/>
                          <a:pathLst>
                            <a:path w="3636010" h="0">
                              <a:moveTo>
                                <a:pt x="0" y="0"/>
                              </a:moveTo>
                              <a:lnTo>
                                <a:pt x="3635997"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8.886634pt;width:286.3pt;height:.1pt;mso-position-horizontal-relative:page;mso-position-vertical-relative:paragraph;z-index:-15724544;mso-wrap-distance-left:0;mso-wrap-distance-right:0" id="docshape74" coordorigin="964,178" coordsize="5726,0" path="m964,178l6690,178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Microsoft Sans Serif" w:hAnsi="Microsoft Sans Serif"/>
          <w:sz w:val="16"/>
        </w:rPr>
        <w:t>thiền định - samatha và tuệ-vipassanā và đắc quả </w:t>
      </w:r>
      <w:r>
        <w:rPr>
          <w:rFonts w:ascii="Microsoft Sans Serif" w:hAnsi="Microsoft Sans Serif"/>
          <w:color w:val="231F20"/>
          <w:sz w:val="16"/>
        </w:rPr>
        <w:t>với </w:t>
      </w:r>
      <w:r>
        <w:rPr>
          <w:rFonts w:ascii="Microsoft Sans Serif" w:hAnsi="Microsoft Sans Serif"/>
          <w:sz w:val="16"/>
        </w:rPr>
        <w:t>các tâm thiền siêu thế, các tâm siêu thế được đi kèm với các chi thiền tương ứng với các tầng thiền khác nhau. Xem thêm giải thích sâu hơn ở chương 23.</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đi kèm với loại tâm này là thọ xả. Sau khi cái thấy diệt đi, các tâm khác sinh khởi và có thể có các tâm không thích đối tượng. Thọ đi kèm với loại tâm </w:t>
      </w:r>
      <w:r>
        <w:rPr>
          <w:color w:val="231F20"/>
        </w:rPr>
        <w:t>này là thọ ưu. Chức năng của tâm là nhận biết cảnh hay đối</w:t>
      </w:r>
      <w:r>
        <w:rPr>
          <w:color w:val="231F20"/>
          <w:spacing w:val="-10"/>
        </w:rPr>
        <w:t> </w:t>
      </w:r>
      <w:r>
        <w:rPr>
          <w:color w:val="231F20"/>
        </w:rPr>
        <w:t>tượng.</w:t>
      </w:r>
      <w:r>
        <w:rPr>
          <w:color w:val="231F20"/>
          <w:spacing w:val="-15"/>
        </w:rPr>
        <w:t> </w:t>
      </w:r>
      <w:r>
        <w:rPr>
          <w:color w:val="231F20"/>
        </w:rPr>
        <w:t>Tâm</w:t>
      </w:r>
      <w:r>
        <w:rPr>
          <w:color w:val="231F20"/>
          <w:spacing w:val="-10"/>
        </w:rPr>
        <w:t> </w:t>
      </w:r>
      <w:r>
        <w:rPr>
          <w:color w:val="231F20"/>
        </w:rPr>
        <w:t>là</w:t>
      </w:r>
      <w:r>
        <w:rPr>
          <w:color w:val="231F20"/>
          <w:spacing w:val="-10"/>
        </w:rPr>
        <w:t> </w:t>
      </w:r>
      <w:r>
        <w:rPr>
          <w:color w:val="231F20"/>
        </w:rPr>
        <w:t>“vương</w:t>
      </w:r>
      <w:r>
        <w:rPr>
          <w:color w:val="231F20"/>
          <w:spacing w:val="-10"/>
        </w:rPr>
        <w:t> </w:t>
      </w:r>
      <w:r>
        <w:rPr>
          <w:color w:val="231F20"/>
        </w:rPr>
        <w:t>[dẫn</w:t>
      </w:r>
      <w:r>
        <w:rPr>
          <w:color w:val="231F20"/>
          <w:spacing w:val="-10"/>
        </w:rPr>
        <w:t> </w:t>
      </w:r>
      <w:r>
        <w:rPr>
          <w:color w:val="231F20"/>
        </w:rPr>
        <w:t>đầu]</w:t>
      </w:r>
      <w:r>
        <w:rPr>
          <w:color w:val="231F20"/>
          <w:spacing w:val="-10"/>
        </w:rPr>
        <w:t> </w:t>
      </w:r>
      <w:r>
        <w:rPr>
          <w:color w:val="231F20"/>
        </w:rPr>
        <w:t>trong</w:t>
      </w:r>
      <w:r>
        <w:rPr>
          <w:color w:val="231F20"/>
          <w:spacing w:val="-10"/>
        </w:rPr>
        <w:t> </w:t>
      </w:r>
      <w:r>
        <w:rPr>
          <w:color w:val="231F20"/>
        </w:rPr>
        <w:t>biết</w:t>
      </w:r>
      <w:r>
        <w:rPr>
          <w:color w:val="231F20"/>
          <w:spacing w:val="-10"/>
        </w:rPr>
        <w:t> </w:t>
      </w:r>
      <w:r>
        <w:rPr>
          <w:color w:val="231F20"/>
        </w:rPr>
        <w:t>cảnh”. Các</w:t>
      </w:r>
      <w:r>
        <w:rPr>
          <w:color w:val="231F20"/>
          <w:spacing w:val="-7"/>
        </w:rPr>
        <w:t> </w:t>
      </w:r>
      <w:r>
        <w:rPr>
          <w:color w:val="231F20"/>
        </w:rPr>
        <w:t>tâm</w:t>
      </w:r>
      <w:r>
        <w:rPr>
          <w:color w:val="231F20"/>
          <w:spacing w:val="-6"/>
        </w:rPr>
        <w:t> </w:t>
      </w:r>
      <w:r>
        <w:rPr>
          <w:color w:val="231F20"/>
        </w:rPr>
        <w:t>sở</w:t>
      </w:r>
      <w:r>
        <w:rPr>
          <w:color w:val="231F20"/>
          <w:spacing w:val="-6"/>
        </w:rPr>
        <w:t> </w:t>
      </w:r>
      <w:r>
        <w:rPr>
          <w:color w:val="231F20"/>
        </w:rPr>
        <w:t>cùng</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mà</w:t>
      </w:r>
      <w:r>
        <w:rPr>
          <w:color w:val="231F20"/>
          <w:spacing w:val="-7"/>
        </w:rPr>
        <w:t> </w:t>
      </w:r>
      <w:r>
        <w:rPr>
          <w:color w:val="231F20"/>
        </w:rPr>
        <w:t>tâm</w:t>
      </w:r>
      <w:r>
        <w:rPr>
          <w:color w:val="231F20"/>
          <w:spacing w:val="-7"/>
        </w:rPr>
        <w:t> </w:t>
      </w:r>
      <w:r>
        <w:rPr>
          <w:color w:val="231F20"/>
        </w:rPr>
        <w:t>kinh nghiệm nhưng chúng có các tính chất và chức năng riêng.</w:t>
      </w:r>
      <w:r>
        <w:rPr>
          <w:color w:val="231F20"/>
          <w:spacing w:val="-2"/>
        </w:rPr>
        <w:t> </w:t>
      </w:r>
      <w:r>
        <w:rPr>
          <w:color w:val="231F20"/>
        </w:rPr>
        <w:t>Một</w:t>
      </w:r>
      <w:r>
        <w:rPr>
          <w:color w:val="231F20"/>
          <w:spacing w:val="-1"/>
        </w:rPr>
        <w:t> </w:t>
      </w:r>
      <w:r>
        <w:rPr>
          <w:color w:val="231F20"/>
        </w:rPr>
        <w:t>số</w:t>
      </w:r>
      <w:r>
        <w:rPr>
          <w:color w:val="231F20"/>
          <w:spacing w:val="-2"/>
        </w:rPr>
        <w:t> </w:t>
      </w:r>
      <w:r>
        <w:rPr>
          <w:color w:val="231F20"/>
        </w:rPr>
        <w:t>tâm</w:t>
      </w:r>
      <w:r>
        <w:rPr>
          <w:color w:val="231F20"/>
          <w:spacing w:val="-2"/>
        </w:rPr>
        <w:t> </w:t>
      </w:r>
      <w:r>
        <w:rPr>
          <w:color w:val="231F20"/>
        </w:rPr>
        <w:t>sở</w:t>
      </w:r>
      <w:r>
        <w:rPr>
          <w:color w:val="231F20"/>
          <w:spacing w:val="-1"/>
        </w:rPr>
        <w:t> </w:t>
      </w:r>
      <w:r>
        <w:rPr>
          <w:color w:val="231F20"/>
        </w:rPr>
        <w:t>sinh</w:t>
      </w:r>
      <w:r>
        <w:rPr>
          <w:color w:val="231F20"/>
          <w:spacing w:val="-2"/>
        </w:rPr>
        <w:t> </w:t>
      </w:r>
      <w:r>
        <w:rPr>
          <w:color w:val="231F20"/>
        </w:rPr>
        <w:t>khởi</w:t>
      </w:r>
      <w:r>
        <w:rPr>
          <w:color w:val="231F20"/>
          <w:spacing w:val="-2"/>
        </w:rPr>
        <w:t> </w:t>
      </w:r>
      <w:r>
        <w:rPr>
          <w:color w:val="231F20"/>
        </w:rPr>
        <w:t>với</w:t>
      </w:r>
      <w:r>
        <w:rPr>
          <w:color w:val="231F20"/>
          <w:spacing w:val="-2"/>
        </w:rPr>
        <w:t> </w:t>
      </w:r>
      <w:r>
        <w:rPr>
          <w:color w:val="231F20"/>
        </w:rPr>
        <w:t>mọi</w:t>
      </w:r>
      <w:r>
        <w:rPr>
          <w:color w:val="231F20"/>
          <w:spacing w:val="-2"/>
        </w:rPr>
        <w:t> </w:t>
      </w:r>
      <w:r>
        <w:rPr>
          <w:color w:val="231F20"/>
        </w:rPr>
        <w:t>loại</w:t>
      </w:r>
      <w:r>
        <w:rPr>
          <w:color w:val="231F20"/>
          <w:spacing w:val="-2"/>
        </w:rPr>
        <w:t> </w:t>
      </w:r>
      <w:r>
        <w:rPr>
          <w:color w:val="231F20"/>
        </w:rPr>
        <w:t>tâm,</w:t>
      </w:r>
      <w:r>
        <w:rPr>
          <w:color w:val="231F20"/>
          <w:spacing w:val="-2"/>
        </w:rPr>
        <w:t> </w:t>
      </w:r>
      <w:r>
        <w:rPr>
          <w:color w:val="231F20"/>
        </w:rPr>
        <w:t>một số lại chỉ sinh kèm với một số loại tâm nhất định</w:t>
      </w:r>
      <w:r>
        <w:rPr>
          <w:color w:val="231F20"/>
          <w:vertAlign w:val="superscript"/>
        </w:rPr>
        <w:t>7</w:t>
      </w:r>
      <w:r>
        <w:rPr>
          <w:color w:val="231F20"/>
          <w:vertAlign w:val="baseline"/>
        </w:rPr>
        <w:t>.</w:t>
      </w:r>
    </w:p>
    <w:p>
      <w:pPr>
        <w:pStyle w:val="BodyText"/>
        <w:spacing w:line="252" w:lineRule="auto" w:before="107"/>
        <w:ind w:firstLine="396"/>
      </w:pPr>
      <w:r>
        <w:rPr>
          <w:color w:val="231F20"/>
        </w:rPr>
        <w:t>Như đã trình bày, tâm sở thọ sinh khởi với </w:t>
      </w:r>
      <w:r>
        <w:rPr>
          <w:color w:val="231F20"/>
        </w:rPr>
        <w:t>mọi loại tâm. Tâm sở </w:t>
      </w:r>
      <w:r>
        <w:rPr>
          <w:i/>
          <w:color w:val="231F20"/>
        </w:rPr>
        <w:t>xúc</w:t>
      </w:r>
      <w:r>
        <w:rPr>
          <w:color w:val="231F20"/>
        </w:rPr>
        <w:t>, </w:t>
      </w:r>
      <w:r>
        <w:rPr>
          <w:i/>
          <w:color w:val="231F20"/>
        </w:rPr>
        <w:t>phassa</w:t>
      </w:r>
      <w:r>
        <w:rPr>
          <w:color w:val="231F20"/>
        </w:rPr>
        <w:t>, là một tâm sở khác cũng sinh khởi với mọi loại tâm. Nó tiếp xúc với đối </w:t>
      </w:r>
      <w:r>
        <w:rPr>
          <w:color w:val="231F20"/>
          <w:spacing w:val="-4"/>
        </w:rPr>
        <w:t>tượng,</w:t>
      </w:r>
      <w:r>
        <w:rPr>
          <w:color w:val="231F20"/>
          <w:spacing w:val="-13"/>
        </w:rPr>
        <w:t> </w:t>
      </w:r>
      <w:r>
        <w:rPr>
          <w:color w:val="231F20"/>
          <w:spacing w:val="-4"/>
        </w:rPr>
        <w:t>nhờ</w:t>
      </w:r>
      <w:r>
        <w:rPr>
          <w:color w:val="231F20"/>
          <w:spacing w:val="-13"/>
        </w:rPr>
        <w:t> </w:t>
      </w:r>
      <w:r>
        <w:rPr>
          <w:color w:val="231F20"/>
          <w:spacing w:val="-4"/>
        </w:rPr>
        <w:t>thế</w:t>
      </w:r>
      <w:r>
        <w:rPr>
          <w:color w:val="231F20"/>
          <w:spacing w:val="-12"/>
        </w:rPr>
        <w:t> </w:t>
      </w:r>
      <w:r>
        <w:rPr>
          <w:color w:val="231F20"/>
          <w:spacing w:val="-4"/>
        </w:rPr>
        <w:t>tâm</w:t>
      </w:r>
      <w:r>
        <w:rPr>
          <w:color w:val="231F20"/>
          <w:spacing w:val="-13"/>
        </w:rPr>
        <w:t> </w:t>
      </w:r>
      <w:r>
        <w:rPr>
          <w:color w:val="231F20"/>
          <w:spacing w:val="-4"/>
        </w:rPr>
        <w:t>có</w:t>
      </w:r>
      <w:r>
        <w:rPr>
          <w:color w:val="231F20"/>
          <w:spacing w:val="-13"/>
        </w:rPr>
        <w:t> </w:t>
      </w:r>
      <w:r>
        <w:rPr>
          <w:color w:val="231F20"/>
          <w:spacing w:val="-4"/>
        </w:rPr>
        <w:t>thể</w:t>
      </w:r>
      <w:r>
        <w:rPr>
          <w:color w:val="231F20"/>
          <w:spacing w:val="-12"/>
        </w:rPr>
        <w:t> </w:t>
      </w:r>
      <w:r>
        <w:rPr>
          <w:color w:val="231F20"/>
          <w:spacing w:val="-4"/>
        </w:rPr>
        <w:t>kinh</w:t>
      </w:r>
      <w:r>
        <w:rPr>
          <w:color w:val="231F20"/>
          <w:spacing w:val="-13"/>
        </w:rPr>
        <w:t> </w:t>
      </w:r>
      <w:r>
        <w:rPr>
          <w:color w:val="231F20"/>
          <w:spacing w:val="-4"/>
        </w:rPr>
        <w:t>nghiệm</w:t>
      </w:r>
      <w:r>
        <w:rPr>
          <w:color w:val="231F20"/>
          <w:spacing w:val="-13"/>
        </w:rPr>
        <w:t> </w:t>
      </w:r>
      <w:r>
        <w:rPr>
          <w:color w:val="231F20"/>
          <w:spacing w:val="-4"/>
        </w:rPr>
        <w:t>được</w:t>
      </w:r>
      <w:r>
        <w:rPr>
          <w:color w:val="231F20"/>
          <w:spacing w:val="-12"/>
        </w:rPr>
        <w:t> </w:t>
      </w:r>
      <w:r>
        <w:rPr>
          <w:color w:val="231F20"/>
          <w:spacing w:val="-4"/>
        </w:rPr>
        <w:t>đối</w:t>
      </w:r>
      <w:r>
        <w:rPr>
          <w:color w:val="231F20"/>
          <w:spacing w:val="-13"/>
        </w:rPr>
        <w:t> </w:t>
      </w:r>
      <w:r>
        <w:rPr>
          <w:color w:val="231F20"/>
          <w:spacing w:val="-4"/>
        </w:rPr>
        <w:t>tượng. </w:t>
      </w:r>
      <w:r>
        <w:rPr>
          <w:i/>
          <w:color w:val="231F20"/>
        </w:rPr>
        <w:t>Tưởng, saññā </w:t>
      </w:r>
      <w:r>
        <w:rPr>
          <w:color w:val="231F20"/>
        </w:rPr>
        <w:t>cũng là một tâm sở sinh khởi với mọi tâm.</w:t>
      </w:r>
      <w:r>
        <w:rPr>
          <w:color w:val="231F20"/>
          <w:spacing w:val="-2"/>
        </w:rPr>
        <w:t> </w:t>
      </w:r>
      <w:r>
        <w:rPr>
          <w:color w:val="231F20"/>
        </w:rPr>
        <w:t>Trong </w:t>
      </w:r>
      <w:r>
        <w:rPr>
          <w:i/>
          <w:color w:val="231F20"/>
        </w:rPr>
        <w:t>Thanh Tịnh Đạo - Visuddhimagga (</w:t>
      </w:r>
      <w:r>
        <w:rPr>
          <w:color w:val="231F20"/>
        </w:rPr>
        <w:t>XIV, 130), ta đọc về tưởng có chức năng đánh dấu:</w:t>
      </w:r>
    </w:p>
    <w:p>
      <w:pPr>
        <w:spacing w:line="252" w:lineRule="auto" w:before="106"/>
        <w:ind w:left="737" w:right="111" w:firstLine="0"/>
        <w:jc w:val="both"/>
        <w:rPr>
          <w:i/>
          <w:sz w:val="26"/>
        </w:rPr>
      </w:pPr>
      <w:r>
        <w:rPr>
          <w:i/>
          <w:color w:val="231F20"/>
          <w:sz w:val="26"/>
        </w:rPr>
        <w:t>…chức năng của nó là đánh dấu, như một </w:t>
      </w:r>
      <w:r>
        <w:rPr>
          <w:i/>
          <w:color w:val="231F20"/>
          <w:sz w:val="26"/>
        </w:rPr>
        <w:t>duyên để</w:t>
      </w:r>
      <w:r>
        <w:rPr>
          <w:i/>
          <w:color w:val="231F20"/>
          <w:spacing w:val="-3"/>
          <w:sz w:val="26"/>
        </w:rPr>
        <w:t> </w:t>
      </w:r>
      <w:r>
        <w:rPr>
          <w:i/>
          <w:color w:val="231F20"/>
          <w:sz w:val="26"/>
        </w:rPr>
        <w:t>sau</w:t>
      </w:r>
      <w:r>
        <w:rPr>
          <w:i/>
          <w:color w:val="231F20"/>
          <w:spacing w:val="-3"/>
          <w:sz w:val="26"/>
        </w:rPr>
        <w:t> </w:t>
      </w:r>
      <w:r>
        <w:rPr>
          <w:i/>
          <w:color w:val="231F20"/>
          <w:sz w:val="26"/>
        </w:rPr>
        <w:t>này</w:t>
      </w:r>
      <w:r>
        <w:rPr>
          <w:i/>
          <w:color w:val="231F20"/>
          <w:spacing w:val="-3"/>
          <w:sz w:val="26"/>
        </w:rPr>
        <w:t> </w:t>
      </w:r>
      <w:r>
        <w:rPr>
          <w:i/>
          <w:color w:val="231F20"/>
          <w:sz w:val="26"/>
        </w:rPr>
        <w:t>có</w:t>
      </w:r>
      <w:r>
        <w:rPr>
          <w:i/>
          <w:color w:val="231F20"/>
          <w:spacing w:val="-3"/>
          <w:sz w:val="26"/>
        </w:rPr>
        <w:t> </w:t>
      </w:r>
      <w:r>
        <w:rPr>
          <w:i/>
          <w:color w:val="231F20"/>
          <w:sz w:val="26"/>
        </w:rPr>
        <w:t>thể</w:t>
      </w:r>
      <w:r>
        <w:rPr>
          <w:i/>
          <w:color w:val="231F20"/>
          <w:spacing w:val="-3"/>
          <w:sz w:val="26"/>
        </w:rPr>
        <w:t> </w:t>
      </w:r>
      <w:r>
        <w:rPr>
          <w:i/>
          <w:color w:val="231F20"/>
          <w:sz w:val="26"/>
        </w:rPr>
        <w:t>nhận</w:t>
      </w:r>
      <w:r>
        <w:rPr>
          <w:i/>
          <w:color w:val="231F20"/>
          <w:spacing w:val="-3"/>
          <w:sz w:val="26"/>
        </w:rPr>
        <w:t> </w:t>
      </w:r>
      <w:r>
        <w:rPr>
          <w:i/>
          <w:color w:val="231F20"/>
          <w:sz w:val="26"/>
        </w:rPr>
        <w:t>diện</w:t>
      </w:r>
      <w:r>
        <w:rPr>
          <w:i/>
          <w:color w:val="231F20"/>
          <w:spacing w:val="-3"/>
          <w:sz w:val="26"/>
        </w:rPr>
        <w:t> </w:t>
      </w:r>
      <w:r>
        <w:rPr>
          <w:i/>
          <w:color w:val="231F20"/>
          <w:sz w:val="26"/>
        </w:rPr>
        <w:t>“cái</w:t>
      </w:r>
      <w:r>
        <w:rPr>
          <w:i/>
          <w:color w:val="231F20"/>
          <w:spacing w:val="-3"/>
          <w:sz w:val="26"/>
        </w:rPr>
        <w:t> </w:t>
      </w:r>
      <w:r>
        <w:rPr>
          <w:i/>
          <w:color w:val="231F20"/>
          <w:sz w:val="26"/>
        </w:rPr>
        <w:t>này</w:t>
      </w:r>
      <w:r>
        <w:rPr>
          <w:i/>
          <w:color w:val="231F20"/>
          <w:spacing w:val="-3"/>
          <w:sz w:val="26"/>
        </w:rPr>
        <w:t> </w:t>
      </w:r>
      <w:r>
        <w:rPr>
          <w:i/>
          <w:color w:val="231F20"/>
          <w:sz w:val="26"/>
        </w:rPr>
        <w:t>cũng</w:t>
      </w:r>
      <w:r>
        <w:rPr>
          <w:i/>
          <w:color w:val="231F20"/>
          <w:spacing w:val="-3"/>
          <w:sz w:val="26"/>
        </w:rPr>
        <w:t> </w:t>
      </w:r>
      <w:r>
        <w:rPr>
          <w:i/>
          <w:color w:val="231F20"/>
          <w:sz w:val="26"/>
        </w:rPr>
        <w:t>giống vậy”,</w:t>
      </w:r>
      <w:r>
        <w:rPr>
          <w:i/>
          <w:color w:val="231F20"/>
          <w:spacing w:val="-11"/>
          <w:sz w:val="26"/>
        </w:rPr>
        <w:t> </w:t>
      </w:r>
      <w:r>
        <w:rPr>
          <w:i/>
          <w:color w:val="231F20"/>
          <w:sz w:val="26"/>
        </w:rPr>
        <w:t>như</w:t>
      </w:r>
      <w:r>
        <w:rPr>
          <w:i/>
          <w:color w:val="231F20"/>
          <w:spacing w:val="-11"/>
          <w:sz w:val="26"/>
        </w:rPr>
        <w:t> </w:t>
      </w:r>
      <w:r>
        <w:rPr>
          <w:i/>
          <w:color w:val="231F20"/>
          <w:sz w:val="26"/>
        </w:rPr>
        <w:t>người</w:t>
      </w:r>
      <w:r>
        <w:rPr>
          <w:i/>
          <w:color w:val="231F20"/>
          <w:spacing w:val="-11"/>
          <w:sz w:val="26"/>
        </w:rPr>
        <w:t> </w:t>
      </w:r>
      <w:r>
        <w:rPr>
          <w:i/>
          <w:color w:val="231F20"/>
          <w:sz w:val="26"/>
        </w:rPr>
        <w:t>thợ</w:t>
      </w:r>
      <w:r>
        <w:rPr>
          <w:i/>
          <w:color w:val="231F20"/>
          <w:spacing w:val="-11"/>
          <w:sz w:val="26"/>
        </w:rPr>
        <w:t> </w:t>
      </w:r>
      <w:r>
        <w:rPr>
          <w:i/>
          <w:color w:val="231F20"/>
          <w:sz w:val="26"/>
        </w:rPr>
        <w:t>mộc</w:t>
      </w:r>
      <w:r>
        <w:rPr>
          <w:i/>
          <w:color w:val="231F20"/>
          <w:spacing w:val="-11"/>
          <w:sz w:val="26"/>
        </w:rPr>
        <w:t> </w:t>
      </w:r>
      <w:r>
        <w:rPr>
          <w:i/>
          <w:color w:val="231F20"/>
          <w:sz w:val="26"/>
        </w:rPr>
        <w:t>…</w:t>
      </w:r>
      <w:r>
        <w:rPr>
          <w:i/>
          <w:color w:val="231F20"/>
          <w:spacing w:val="-11"/>
          <w:sz w:val="26"/>
        </w:rPr>
        <w:t> </w:t>
      </w:r>
      <w:r>
        <w:rPr>
          <w:i/>
          <w:color w:val="231F20"/>
          <w:sz w:val="26"/>
        </w:rPr>
        <w:t>cũng</w:t>
      </w:r>
      <w:r>
        <w:rPr>
          <w:i/>
          <w:color w:val="231F20"/>
          <w:spacing w:val="-11"/>
          <w:sz w:val="26"/>
        </w:rPr>
        <w:t> </w:t>
      </w:r>
      <w:r>
        <w:rPr>
          <w:i/>
          <w:color w:val="231F20"/>
          <w:sz w:val="26"/>
        </w:rPr>
        <w:t>làm</w:t>
      </w:r>
      <w:r>
        <w:rPr>
          <w:i/>
          <w:color w:val="231F20"/>
          <w:spacing w:val="-11"/>
          <w:sz w:val="26"/>
        </w:rPr>
        <w:t> </w:t>
      </w:r>
      <w:r>
        <w:rPr>
          <w:i/>
          <w:color w:val="231F20"/>
          <w:sz w:val="26"/>
        </w:rPr>
        <w:t>vậy</w:t>
      </w:r>
      <w:r>
        <w:rPr>
          <w:i/>
          <w:color w:val="231F20"/>
          <w:spacing w:val="-11"/>
          <w:sz w:val="26"/>
        </w:rPr>
        <w:t> </w:t>
      </w:r>
      <w:r>
        <w:rPr>
          <w:i/>
          <w:color w:val="231F20"/>
          <w:sz w:val="26"/>
        </w:rPr>
        <w:t>khi</w:t>
      </w:r>
      <w:r>
        <w:rPr>
          <w:i/>
          <w:color w:val="231F20"/>
          <w:spacing w:val="-11"/>
          <w:sz w:val="26"/>
        </w:rPr>
        <w:t> </w:t>
      </w:r>
      <w:r>
        <w:rPr>
          <w:i/>
          <w:color w:val="231F20"/>
          <w:sz w:val="26"/>
        </w:rPr>
        <w:t>chế tác gỗ….</w:t>
      </w:r>
    </w:p>
    <w:p>
      <w:pPr>
        <w:spacing w:before="102"/>
        <w:ind w:left="3601" w:right="0" w:firstLine="0"/>
        <w:jc w:val="left"/>
        <w:rPr>
          <w:rFonts w:ascii="Microsoft Sans Serif" w:hAnsi="Microsoft Sans Serif"/>
          <w:sz w:val="22"/>
        </w:rPr>
      </w:pPr>
      <w:r>
        <w:rPr>
          <w:rFonts w:ascii="Microsoft Sans Serif" w:hAnsi="Microsoft Sans Serif"/>
          <w:color w:val="231F20"/>
          <w:sz w:val="22"/>
        </w:rPr>
        <w:t>(Bản</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pacing w:val="-4"/>
          <w:sz w:val="22"/>
        </w:rPr>
        <w:t>giả)</w:t>
      </w:r>
    </w:p>
    <w:p>
      <w:pPr>
        <w:pStyle w:val="BodyText"/>
        <w:spacing w:before="62"/>
        <w:ind w:left="0" w:right="0"/>
        <w:jc w:val="left"/>
        <w:rPr>
          <w:rFonts w:ascii="Microsoft Sans Serif"/>
          <w:sz w:val="22"/>
        </w:rPr>
      </w:pPr>
    </w:p>
    <w:p>
      <w:pPr>
        <w:pStyle w:val="BodyText"/>
        <w:spacing w:line="249" w:lineRule="auto"/>
        <w:ind w:firstLine="396"/>
      </w:pPr>
      <w:r>
        <w:rPr>
          <w:color w:val="231F20"/>
        </w:rPr>
        <w:t>Tâm chỉ kinh nghiệm hoặc nhận biết đối tượng (cảnh); nó không “đánh dấu” đối tượng.</w:t>
      </w:r>
      <w:r>
        <w:rPr>
          <w:color w:val="231F20"/>
          <w:spacing w:val="-5"/>
        </w:rPr>
        <w:t> </w:t>
      </w:r>
      <w:r>
        <w:rPr>
          <w:color w:val="231F20"/>
        </w:rPr>
        <w:t>Tưởng đánh dấu đối tượng để sau này có thể nhận diện được lại. Bất</w:t>
      </w:r>
      <w:r>
        <w:rPr>
          <w:color w:val="231F20"/>
          <w:spacing w:val="-15"/>
        </w:rPr>
        <w:t> </w:t>
      </w:r>
      <w:r>
        <w:rPr>
          <w:color w:val="231F20"/>
        </w:rPr>
        <w:t>kỳ</w:t>
      </w:r>
      <w:r>
        <w:rPr>
          <w:color w:val="231F20"/>
          <w:spacing w:val="-15"/>
        </w:rPr>
        <w:t> </w:t>
      </w:r>
      <w:r>
        <w:rPr>
          <w:color w:val="231F20"/>
        </w:rPr>
        <w:t>khi</w:t>
      </w:r>
      <w:r>
        <w:rPr>
          <w:color w:val="231F20"/>
          <w:spacing w:val="-15"/>
        </w:rPr>
        <w:t> </w:t>
      </w:r>
      <w:r>
        <w:rPr>
          <w:color w:val="231F20"/>
        </w:rPr>
        <w:t>nào</w:t>
      </w:r>
      <w:r>
        <w:rPr>
          <w:color w:val="231F20"/>
          <w:spacing w:val="-15"/>
        </w:rPr>
        <w:t> </w:t>
      </w:r>
      <w:r>
        <w:rPr>
          <w:color w:val="231F20"/>
        </w:rPr>
        <w:t>ta</w:t>
      </w:r>
      <w:r>
        <w:rPr>
          <w:color w:val="231F20"/>
          <w:spacing w:val="-15"/>
        </w:rPr>
        <w:t> </w:t>
      </w:r>
      <w:r>
        <w:rPr>
          <w:color w:val="231F20"/>
        </w:rPr>
        <w:t>nhớ</w:t>
      </w:r>
      <w:r>
        <w:rPr>
          <w:color w:val="231F20"/>
          <w:spacing w:val="-15"/>
        </w:rPr>
        <w:t> </w:t>
      </w:r>
      <w:r>
        <w:rPr>
          <w:color w:val="231F20"/>
        </w:rPr>
        <w:t>điều</w:t>
      </w:r>
      <w:r>
        <w:rPr>
          <w:color w:val="231F20"/>
          <w:spacing w:val="-15"/>
        </w:rPr>
        <w:t> </w:t>
      </w:r>
      <w:r>
        <w:rPr>
          <w:color w:val="231F20"/>
        </w:rPr>
        <w:t>gì</w:t>
      </w:r>
      <w:r>
        <w:rPr>
          <w:color w:val="231F20"/>
          <w:spacing w:val="-15"/>
        </w:rPr>
        <w:t> </w:t>
      </w:r>
      <w:r>
        <w:rPr>
          <w:color w:val="231F20"/>
        </w:rPr>
        <w:t>đó,</w:t>
      </w:r>
      <w:r>
        <w:rPr>
          <w:color w:val="231F20"/>
          <w:spacing w:val="-15"/>
        </w:rPr>
        <w:t> </w:t>
      </w:r>
      <w:r>
        <w:rPr>
          <w:color w:val="231F20"/>
        </w:rPr>
        <w:t>đó</w:t>
      </w:r>
      <w:r>
        <w:rPr>
          <w:color w:val="231F20"/>
          <w:spacing w:val="-15"/>
        </w:rPr>
        <w:t> </w:t>
      </w:r>
      <w:r>
        <w:rPr>
          <w:color w:val="231F20"/>
        </w:rPr>
        <w:t>chính</w:t>
      </w:r>
      <w:r>
        <w:rPr>
          <w:color w:val="231F20"/>
          <w:spacing w:val="-15"/>
        </w:rPr>
        <w:t> </w:t>
      </w:r>
      <w:r>
        <w:rPr>
          <w:color w:val="231F20"/>
        </w:rPr>
        <w:t>là</w:t>
      </w:r>
      <w:r>
        <w:rPr>
          <w:color w:val="231F20"/>
          <w:spacing w:val="-15"/>
        </w:rPr>
        <w:t> </w:t>
      </w:r>
      <w:r>
        <w:rPr>
          <w:color w:val="231F20"/>
        </w:rPr>
        <w:t>nhiệm</w:t>
      </w:r>
      <w:r>
        <w:rPr>
          <w:color w:val="231F20"/>
          <w:spacing w:val="-15"/>
        </w:rPr>
        <w:t> </w:t>
      </w:r>
      <w:r>
        <w:rPr>
          <w:color w:val="231F20"/>
        </w:rPr>
        <w:t>vụ của</w:t>
      </w:r>
      <w:r>
        <w:rPr>
          <w:color w:val="231F20"/>
          <w:spacing w:val="-9"/>
        </w:rPr>
        <w:t> </w:t>
      </w:r>
      <w:r>
        <w:rPr>
          <w:color w:val="231F20"/>
        </w:rPr>
        <w:t>tưởng,</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“bản</w:t>
      </w:r>
      <w:r>
        <w:rPr>
          <w:color w:val="231F20"/>
          <w:spacing w:val="-9"/>
        </w:rPr>
        <w:t> </w:t>
      </w:r>
      <w:r>
        <w:rPr>
          <w:color w:val="231F20"/>
        </w:rPr>
        <w:t>ngã”</w:t>
      </w:r>
      <w:r>
        <w:rPr>
          <w:color w:val="231F20"/>
          <w:spacing w:val="-9"/>
        </w:rPr>
        <w:t> </w:t>
      </w:r>
      <w:r>
        <w:rPr>
          <w:color w:val="231F20"/>
        </w:rPr>
        <w:t>hay</w:t>
      </w:r>
      <w:r>
        <w:rPr>
          <w:color w:val="231F20"/>
          <w:spacing w:val="-9"/>
        </w:rPr>
        <w:t> </w:t>
      </w:r>
      <w:r>
        <w:rPr>
          <w:color w:val="231F20"/>
        </w:rPr>
        <w:t>“ta”</w:t>
      </w:r>
      <w:r>
        <w:rPr>
          <w:color w:val="231F20"/>
          <w:spacing w:val="-9"/>
        </w:rPr>
        <w:t> </w:t>
      </w:r>
      <w:r>
        <w:rPr>
          <w:color w:val="231F20"/>
          <w:spacing w:val="-4"/>
        </w:rPr>
        <w:t>nhớ.</w:t>
      </w:r>
    </w:p>
    <w:p>
      <w:pPr>
        <w:pStyle w:val="BodyText"/>
        <w:spacing w:before="10"/>
        <w:ind w:left="0" w:right="0"/>
        <w:jc w:val="left"/>
        <w:rPr>
          <w:sz w:val="16"/>
        </w:rPr>
      </w:pPr>
      <w:r>
        <w:rPr>
          <w:sz w:val="16"/>
        </w:rPr>
        <mc:AlternateContent>
          <mc:Choice Requires="wps">
            <w:drawing>
              <wp:anchor distT="0" distB="0" distL="0" distR="0" allowOverlap="1" layoutInCell="1" locked="0" behindDoc="1" simplePos="0" relativeHeight="487592448">
                <wp:simplePos x="0" y="0"/>
                <wp:positionH relativeFrom="page">
                  <wp:posOffset>611999</wp:posOffset>
                </wp:positionH>
                <wp:positionV relativeFrom="paragraph">
                  <wp:posOffset>138596</wp:posOffset>
                </wp:positionV>
                <wp:extent cx="9144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913145pt;width:72pt;height:.1pt;mso-position-horizontal-relative:page;mso-position-vertical-relative:paragraph;z-index:-15724032;mso-wrap-distance-left:0;mso-wrap-distance-right:0" id="docshape75" coordorigin="964,218" coordsize="1440,0" path="m964,218l2404,218e" filled="false" stroked="true" strokeweight="1pt" strokecolor="#231f20">
                <v:path arrowok="t"/>
                <v:stroke dashstyle="solid"/>
                <w10:wrap type="topAndBottom"/>
              </v:shape>
            </w:pict>
          </mc:Fallback>
        </mc:AlternateContent>
      </w:r>
    </w:p>
    <w:p>
      <w:pPr>
        <w:spacing w:before="82"/>
        <w:ind w:left="113" w:right="0" w:firstLine="0"/>
        <w:jc w:val="left"/>
        <w:rPr>
          <w:rFonts w:ascii="Microsoft Sans Serif" w:hAnsi="Microsoft Sans Serif"/>
          <w:sz w:val="16"/>
        </w:rPr>
      </w:pPr>
      <w:r>
        <w:rPr>
          <w:rFonts w:ascii="Arial MT" w:hAnsi="Arial MT"/>
          <w:color w:val="231F20"/>
          <w:position w:val="5"/>
          <w:sz w:val="9"/>
        </w:rPr>
        <w:t>7</w:t>
      </w:r>
      <w:r>
        <w:rPr>
          <w:rFonts w:ascii="Arial MT" w:hAnsi="Arial MT"/>
          <w:color w:val="231F20"/>
          <w:spacing w:val="20"/>
          <w:position w:val="5"/>
          <w:sz w:val="9"/>
        </w:rPr>
        <w:t> </w:t>
      </w:r>
      <w:r>
        <w:rPr>
          <w:rFonts w:ascii="Microsoft Sans Serif" w:hAnsi="Microsoft Sans Serif"/>
          <w:sz w:val="16"/>
        </w:rPr>
        <w:t>Có</w:t>
      </w:r>
      <w:r>
        <w:rPr>
          <w:rFonts w:ascii="Microsoft Sans Serif" w:hAnsi="Microsoft Sans Serif"/>
          <w:spacing w:val="3"/>
          <w:sz w:val="16"/>
        </w:rPr>
        <w:t> </w:t>
      </w:r>
      <w:r>
        <w:rPr>
          <w:rFonts w:ascii="Microsoft Sans Serif" w:hAnsi="Microsoft Sans Serif"/>
          <w:sz w:val="16"/>
        </w:rPr>
        <w:t>bảy</w:t>
      </w:r>
      <w:r>
        <w:rPr>
          <w:rFonts w:ascii="Microsoft Sans Serif" w:hAnsi="Microsoft Sans Serif"/>
          <w:spacing w:val="2"/>
          <w:sz w:val="16"/>
        </w:rPr>
        <w:t> </w:t>
      </w:r>
      <w:r>
        <w:rPr>
          <w:rFonts w:ascii="Microsoft Sans Serif" w:hAnsi="Microsoft Sans Serif"/>
          <w:sz w:val="16"/>
        </w:rPr>
        <w:t>tâm</w:t>
      </w:r>
      <w:r>
        <w:rPr>
          <w:rFonts w:ascii="Microsoft Sans Serif" w:hAnsi="Microsoft Sans Serif"/>
          <w:spacing w:val="3"/>
          <w:sz w:val="16"/>
        </w:rPr>
        <w:t> </w:t>
      </w:r>
      <w:r>
        <w:rPr>
          <w:rFonts w:ascii="Microsoft Sans Serif" w:hAnsi="Microsoft Sans Serif"/>
          <w:sz w:val="16"/>
        </w:rPr>
        <w:t>sở</w:t>
      </w:r>
      <w:r>
        <w:rPr>
          <w:rFonts w:ascii="Microsoft Sans Serif" w:hAnsi="Microsoft Sans Serif"/>
          <w:spacing w:val="4"/>
          <w:sz w:val="16"/>
        </w:rPr>
        <w:t> </w:t>
      </w:r>
      <w:r>
        <w:rPr>
          <w:rFonts w:ascii="Microsoft Sans Serif" w:hAnsi="Microsoft Sans Serif"/>
          <w:sz w:val="16"/>
        </w:rPr>
        <w:t>đồng</w:t>
      </w:r>
      <w:r>
        <w:rPr>
          <w:rFonts w:ascii="Microsoft Sans Serif" w:hAnsi="Microsoft Sans Serif"/>
          <w:spacing w:val="2"/>
          <w:sz w:val="16"/>
        </w:rPr>
        <w:t> </w:t>
      </w:r>
      <w:r>
        <w:rPr>
          <w:rFonts w:ascii="Microsoft Sans Serif" w:hAnsi="Microsoft Sans Serif"/>
          <w:sz w:val="16"/>
        </w:rPr>
        <w:t>sinh</w:t>
      </w:r>
      <w:r>
        <w:rPr>
          <w:rFonts w:ascii="Microsoft Sans Serif" w:hAnsi="Microsoft Sans Serif"/>
          <w:spacing w:val="3"/>
          <w:sz w:val="16"/>
        </w:rPr>
        <w:t> </w:t>
      </w:r>
      <w:r>
        <w:rPr>
          <w:rFonts w:ascii="Microsoft Sans Serif" w:hAnsi="Microsoft Sans Serif"/>
          <w:sz w:val="16"/>
        </w:rPr>
        <w:t>với</w:t>
      </w:r>
      <w:r>
        <w:rPr>
          <w:rFonts w:ascii="Microsoft Sans Serif" w:hAnsi="Microsoft Sans Serif"/>
          <w:spacing w:val="2"/>
          <w:sz w:val="16"/>
        </w:rPr>
        <w:t> </w:t>
      </w:r>
      <w:r>
        <w:rPr>
          <w:rFonts w:ascii="Microsoft Sans Serif" w:hAnsi="Microsoft Sans Serif"/>
          <w:sz w:val="16"/>
        </w:rPr>
        <w:t>mọi</w:t>
      </w:r>
      <w:r>
        <w:rPr>
          <w:rFonts w:ascii="Microsoft Sans Serif" w:hAnsi="Microsoft Sans Serif"/>
          <w:spacing w:val="3"/>
          <w:sz w:val="16"/>
        </w:rPr>
        <w:t> </w:t>
      </w:r>
      <w:r>
        <w:rPr>
          <w:rFonts w:ascii="Microsoft Sans Serif" w:hAnsi="Microsoft Sans Serif"/>
          <w:spacing w:val="-4"/>
          <w:sz w:val="16"/>
        </w:rPr>
        <w:t>tâm.</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Chính là tâm sở tưởng ghi nhớ đây là màu đỏ, kia là cái nhà, âm thanh, hay đó là tiếng của loài chim.</w:t>
      </w:r>
    </w:p>
    <w:p>
      <w:pPr>
        <w:spacing w:line="249" w:lineRule="auto" w:before="113"/>
        <w:ind w:left="113" w:right="111" w:firstLine="396"/>
        <w:jc w:val="both"/>
        <w:rPr>
          <w:sz w:val="27"/>
        </w:rPr>
      </w:pPr>
      <w:r>
        <w:rPr>
          <w:color w:val="231F20"/>
          <w:sz w:val="27"/>
        </w:rPr>
        <w:t>Cũng có một số tâm sở không sinh khởi với mọi tâm</w:t>
      </w:r>
      <w:r>
        <w:rPr>
          <w:color w:val="231F20"/>
          <w:spacing w:val="-3"/>
          <w:sz w:val="27"/>
        </w:rPr>
        <w:t> </w:t>
      </w:r>
      <w:r>
        <w:rPr>
          <w:color w:val="231F20"/>
          <w:sz w:val="27"/>
        </w:rPr>
        <w:t>mà</w:t>
      </w:r>
      <w:r>
        <w:rPr>
          <w:color w:val="231F20"/>
          <w:spacing w:val="-3"/>
          <w:sz w:val="27"/>
        </w:rPr>
        <w:t> </w:t>
      </w:r>
      <w:r>
        <w:rPr>
          <w:color w:val="231F20"/>
          <w:sz w:val="27"/>
        </w:rPr>
        <w:t>chỉ</w:t>
      </w:r>
      <w:r>
        <w:rPr>
          <w:color w:val="231F20"/>
          <w:spacing w:val="-3"/>
          <w:sz w:val="27"/>
        </w:rPr>
        <w:t> </w:t>
      </w:r>
      <w:r>
        <w:rPr>
          <w:color w:val="231F20"/>
          <w:sz w:val="27"/>
        </w:rPr>
        <w:t>với</w:t>
      </w:r>
      <w:r>
        <w:rPr>
          <w:color w:val="231F20"/>
          <w:spacing w:val="-3"/>
          <w:sz w:val="27"/>
        </w:rPr>
        <w:t> </w:t>
      </w:r>
      <w:r>
        <w:rPr>
          <w:color w:val="231F20"/>
          <w:sz w:val="27"/>
        </w:rPr>
        <w:t>một</w:t>
      </w:r>
      <w:r>
        <w:rPr>
          <w:color w:val="231F20"/>
          <w:spacing w:val="-3"/>
          <w:sz w:val="27"/>
        </w:rPr>
        <w:t> </w:t>
      </w:r>
      <w:r>
        <w:rPr>
          <w:color w:val="231F20"/>
          <w:sz w:val="27"/>
        </w:rPr>
        <w:t>số</w:t>
      </w:r>
      <w:r>
        <w:rPr>
          <w:color w:val="231F20"/>
          <w:spacing w:val="-3"/>
          <w:sz w:val="27"/>
        </w:rPr>
        <w:t> </w:t>
      </w:r>
      <w:r>
        <w:rPr>
          <w:color w:val="231F20"/>
          <w:sz w:val="27"/>
        </w:rPr>
        <w:t>loại</w:t>
      </w:r>
      <w:r>
        <w:rPr>
          <w:color w:val="231F20"/>
          <w:spacing w:val="-3"/>
          <w:sz w:val="27"/>
        </w:rPr>
        <w:t> </w:t>
      </w:r>
      <w:r>
        <w:rPr>
          <w:color w:val="231F20"/>
          <w:sz w:val="27"/>
        </w:rPr>
        <w:t>nhất</w:t>
      </w:r>
      <w:r>
        <w:rPr>
          <w:color w:val="231F20"/>
          <w:spacing w:val="-3"/>
          <w:sz w:val="27"/>
        </w:rPr>
        <w:t> </w:t>
      </w:r>
      <w:r>
        <w:rPr>
          <w:color w:val="231F20"/>
          <w:sz w:val="27"/>
        </w:rPr>
        <w:t>định.</w:t>
      </w:r>
      <w:r>
        <w:rPr>
          <w:color w:val="231F20"/>
          <w:spacing w:val="-3"/>
          <w:sz w:val="27"/>
        </w:rPr>
        <w:t> </w:t>
      </w:r>
      <w:r>
        <w:rPr>
          <w:color w:val="231F20"/>
          <w:sz w:val="27"/>
        </w:rPr>
        <w:t>Các</w:t>
      </w:r>
      <w:r>
        <w:rPr>
          <w:color w:val="231F20"/>
          <w:spacing w:val="-3"/>
          <w:sz w:val="27"/>
        </w:rPr>
        <w:t> </w:t>
      </w:r>
      <w:r>
        <w:rPr>
          <w:i/>
          <w:color w:val="231F20"/>
          <w:sz w:val="27"/>
        </w:rPr>
        <w:t>tâm</w:t>
      </w:r>
      <w:r>
        <w:rPr>
          <w:i/>
          <w:color w:val="231F20"/>
          <w:spacing w:val="-3"/>
          <w:sz w:val="27"/>
        </w:rPr>
        <w:t> </w:t>
      </w:r>
      <w:r>
        <w:rPr>
          <w:i/>
          <w:color w:val="231F20"/>
          <w:sz w:val="27"/>
        </w:rPr>
        <w:t>sở</w:t>
      </w:r>
      <w:r>
        <w:rPr>
          <w:i/>
          <w:color w:val="231F20"/>
          <w:spacing w:val="-3"/>
          <w:sz w:val="27"/>
        </w:rPr>
        <w:t> </w:t>
      </w:r>
      <w:r>
        <w:rPr>
          <w:i/>
          <w:color w:val="231F20"/>
          <w:sz w:val="27"/>
        </w:rPr>
        <w:t>bất thiện, akusala cetasika </w:t>
      </w:r>
      <w:r>
        <w:rPr>
          <w:color w:val="231F20"/>
          <w:sz w:val="27"/>
        </w:rPr>
        <w:t>chỉ sinh khởi với các </w:t>
      </w:r>
      <w:r>
        <w:rPr>
          <w:i/>
          <w:color w:val="231F20"/>
          <w:sz w:val="27"/>
        </w:rPr>
        <w:t>tâm bất thiện, akusala citta</w:t>
      </w:r>
      <w:r>
        <w:rPr>
          <w:color w:val="231F20"/>
          <w:sz w:val="27"/>
        </w:rPr>
        <w:t>. Các </w:t>
      </w:r>
      <w:r>
        <w:rPr>
          <w:i/>
          <w:color w:val="231F20"/>
          <w:sz w:val="27"/>
        </w:rPr>
        <w:t>tâm sở tịnh hảo, sobhana cetasika </w:t>
      </w:r>
      <w:r>
        <w:rPr>
          <w:i/>
          <w:color w:val="231F20"/>
          <w:sz w:val="27"/>
          <w:vertAlign w:val="superscript"/>
        </w:rPr>
        <w:t>8</w:t>
      </w:r>
      <w:r>
        <w:rPr>
          <w:i/>
          <w:color w:val="231F20"/>
          <w:sz w:val="27"/>
          <w:vertAlign w:val="baseline"/>
        </w:rPr>
        <w:t> </w:t>
      </w:r>
      <w:r>
        <w:rPr>
          <w:color w:val="231F20"/>
          <w:sz w:val="27"/>
          <w:vertAlign w:val="baseline"/>
        </w:rPr>
        <w:t>sinh khởi với các </w:t>
      </w:r>
      <w:r>
        <w:rPr>
          <w:i/>
          <w:color w:val="231F20"/>
          <w:sz w:val="27"/>
          <w:vertAlign w:val="baseline"/>
        </w:rPr>
        <w:t>tâm tịnh hảo, sobhana citta</w:t>
      </w:r>
      <w:r>
        <w:rPr>
          <w:color w:val="231F20"/>
          <w:sz w:val="27"/>
          <w:vertAlign w:val="baseline"/>
        </w:rPr>
        <w:t>. </w:t>
      </w:r>
      <w:r>
        <w:rPr>
          <w:i/>
          <w:color w:val="231F20"/>
          <w:sz w:val="27"/>
          <w:vertAlign w:val="baseline"/>
        </w:rPr>
        <w:t>Tâm sở tham, lobha</w:t>
      </w:r>
      <w:r>
        <w:rPr>
          <w:color w:val="231F20"/>
          <w:sz w:val="27"/>
          <w:vertAlign w:val="baseline"/>
        </w:rPr>
        <w:t>, </w:t>
      </w:r>
      <w:r>
        <w:rPr>
          <w:i/>
          <w:color w:val="231F20"/>
          <w:sz w:val="27"/>
          <w:vertAlign w:val="baseline"/>
        </w:rPr>
        <w:t>sân, dosa </w:t>
      </w:r>
      <w:r>
        <w:rPr>
          <w:color w:val="231F20"/>
          <w:sz w:val="27"/>
          <w:vertAlign w:val="baseline"/>
        </w:rPr>
        <w:t>và </w:t>
      </w:r>
      <w:r>
        <w:rPr>
          <w:i/>
          <w:color w:val="231F20"/>
          <w:sz w:val="27"/>
          <w:vertAlign w:val="baseline"/>
        </w:rPr>
        <w:t>si, moha </w:t>
      </w:r>
      <w:r>
        <w:rPr>
          <w:color w:val="231F20"/>
          <w:sz w:val="27"/>
          <w:vertAlign w:val="baseline"/>
        </w:rPr>
        <w:t>là các tâm sở bất thiện, chỉ sinh khởi với tâm bất thiện. Ví dụ, khi ta nhìn thấy một cảnh đẹp, các tâm dính mắc với cảnh vừa nhìn thấy có thể sinh khởi. Tâm</w:t>
      </w:r>
      <w:r>
        <w:rPr>
          <w:color w:val="231F20"/>
          <w:spacing w:val="80"/>
          <w:sz w:val="27"/>
          <w:vertAlign w:val="baseline"/>
        </w:rPr>
        <w:t> </w:t>
      </w:r>
      <w:r>
        <w:rPr>
          <w:color w:val="231F20"/>
          <w:sz w:val="27"/>
          <w:vertAlign w:val="baseline"/>
        </w:rPr>
        <w:t>sở tham sinh khởi cùng với tâm lúc đó.</w:t>
      </w:r>
      <w:r>
        <w:rPr>
          <w:color w:val="231F20"/>
          <w:spacing w:val="-5"/>
          <w:sz w:val="27"/>
          <w:vertAlign w:val="baseline"/>
        </w:rPr>
        <w:t> </w:t>
      </w:r>
      <w:r>
        <w:rPr>
          <w:color w:val="231F20"/>
          <w:sz w:val="27"/>
          <w:vertAlign w:val="baseline"/>
        </w:rPr>
        <w:t>Tâm sở tham có nhiệm vụ dính chặt, bám vào. Một số tâm sở bất thiện khác sinh cùng với tâm bất thiện như </w:t>
      </w:r>
      <w:r>
        <w:rPr>
          <w:i/>
          <w:color w:val="231F20"/>
          <w:sz w:val="27"/>
          <w:vertAlign w:val="baseline"/>
        </w:rPr>
        <w:t>ngã mạn</w:t>
      </w:r>
      <w:r>
        <w:rPr>
          <w:color w:val="231F20"/>
          <w:sz w:val="27"/>
          <w:vertAlign w:val="baseline"/>
        </w:rPr>
        <w:t>, </w:t>
      </w:r>
      <w:r>
        <w:rPr>
          <w:i/>
          <w:color w:val="231F20"/>
          <w:sz w:val="27"/>
          <w:vertAlign w:val="baseline"/>
        </w:rPr>
        <w:t>māna</w:t>
      </w:r>
      <w:r>
        <w:rPr>
          <w:color w:val="231F20"/>
          <w:sz w:val="27"/>
          <w:vertAlign w:val="baseline"/>
        </w:rPr>
        <w:t>; </w:t>
      </w:r>
      <w:r>
        <w:rPr>
          <w:i/>
          <w:color w:val="231F20"/>
          <w:sz w:val="27"/>
          <w:vertAlign w:val="baseline"/>
        </w:rPr>
        <w:t>tà kiến, diṭṭhi </w:t>
      </w:r>
      <w:r>
        <w:rPr>
          <w:color w:val="231F20"/>
          <w:sz w:val="27"/>
          <w:vertAlign w:val="baseline"/>
        </w:rPr>
        <w:t>và </w:t>
      </w:r>
      <w:r>
        <w:rPr>
          <w:i/>
          <w:color w:val="231F20"/>
          <w:sz w:val="27"/>
          <w:vertAlign w:val="baseline"/>
        </w:rPr>
        <w:t>ghen tị, issā</w:t>
      </w:r>
      <w:r>
        <w:rPr>
          <w:color w:val="231F20"/>
          <w:sz w:val="27"/>
          <w:vertAlign w:val="baseline"/>
        </w:rPr>
        <w:t>. Một số ví dụ về các tâm sở tịnh hảo đi kèm các tâm thiện là </w:t>
      </w:r>
      <w:r>
        <w:rPr>
          <w:i/>
          <w:color w:val="231F20"/>
          <w:sz w:val="27"/>
          <w:vertAlign w:val="baseline"/>
        </w:rPr>
        <w:t>vô tham, alobha</w:t>
      </w:r>
      <w:r>
        <w:rPr>
          <w:color w:val="231F20"/>
          <w:sz w:val="27"/>
          <w:vertAlign w:val="baseline"/>
        </w:rPr>
        <w:t>; </w:t>
      </w:r>
      <w:r>
        <w:rPr>
          <w:i/>
          <w:color w:val="231F20"/>
          <w:sz w:val="27"/>
          <w:vertAlign w:val="baseline"/>
        </w:rPr>
        <w:t>vô sân, adosa</w:t>
      </w:r>
      <w:r>
        <w:rPr>
          <w:color w:val="231F20"/>
          <w:sz w:val="27"/>
          <w:vertAlign w:val="baseline"/>
        </w:rPr>
        <w:t>; </w:t>
      </w:r>
      <w:r>
        <w:rPr>
          <w:i/>
          <w:color w:val="231F20"/>
          <w:sz w:val="27"/>
          <w:vertAlign w:val="baseline"/>
        </w:rPr>
        <w:t>vô si</w:t>
      </w:r>
      <w:r>
        <w:rPr>
          <w:color w:val="231F20"/>
          <w:sz w:val="27"/>
          <w:vertAlign w:val="baseline"/>
        </w:rPr>
        <w:t>, </w:t>
      </w:r>
      <w:r>
        <w:rPr>
          <w:i/>
          <w:color w:val="231F20"/>
          <w:sz w:val="27"/>
          <w:vertAlign w:val="baseline"/>
        </w:rPr>
        <w:t>amoha </w:t>
      </w:r>
      <w:r>
        <w:rPr>
          <w:color w:val="231F20"/>
          <w:sz w:val="27"/>
          <w:vertAlign w:val="baseline"/>
        </w:rPr>
        <w:t>(hay </w:t>
      </w:r>
      <w:r>
        <w:rPr>
          <w:i/>
          <w:color w:val="231F20"/>
          <w:sz w:val="27"/>
          <w:vertAlign w:val="baseline"/>
        </w:rPr>
        <w:t>paññā - trí tuệ</w:t>
      </w:r>
      <w:r>
        <w:rPr>
          <w:color w:val="231F20"/>
          <w:sz w:val="27"/>
          <w:vertAlign w:val="baseline"/>
        </w:rPr>
        <w:t>). Khi chúng ta rộng lượng, các tâm sở vô tham</w:t>
      </w:r>
      <w:r>
        <w:rPr>
          <w:color w:val="231F20"/>
          <w:spacing w:val="40"/>
          <w:sz w:val="27"/>
          <w:vertAlign w:val="baseline"/>
        </w:rPr>
        <w:t> </w:t>
      </w:r>
      <w:r>
        <w:rPr>
          <w:color w:val="231F20"/>
          <w:sz w:val="27"/>
          <w:vertAlign w:val="baseline"/>
        </w:rPr>
        <w:t>và vô sân sinh khởi cùng với tâm thiện. </w:t>
      </w:r>
      <w:r>
        <w:rPr>
          <w:i/>
          <w:color w:val="231F20"/>
          <w:sz w:val="27"/>
          <w:vertAlign w:val="baseline"/>
        </w:rPr>
        <w:t>Tâm sở tuệ - paññā</w:t>
      </w:r>
      <w:r>
        <w:rPr>
          <w:i/>
          <w:color w:val="231F20"/>
          <w:spacing w:val="-1"/>
          <w:sz w:val="27"/>
          <w:vertAlign w:val="baseline"/>
        </w:rPr>
        <w:t> </w:t>
      </w:r>
      <w:r>
        <w:rPr>
          <w:color w:val="231F20"/>
          <w:sz w:val="27"/>
          <w:vertAlign w:val="baseline"/>
        </w:rPr>
        <w:t>có</w:t>
      </w:r>
      <w:r>
        <w:rPr>
          <w:color w:val="231F20"/>
          <w:spacing w:val="-1"/>
          <w:sz w:val="27"/>
          <w:vertAlign w:val="baseline"/>
        </w:rPr>
        <w:t> </w:t>
      </w:r>
      <w:r>
        <w:rPr>
          <w:color w:val="231F20"/>
          <w:sz w:val="27"/>
          <w:vertAlign w:val="baseline"/>
        </w:rPr>
        <w:t>thể</w:t>
      </w:r>
      <w:r>
        <w:rPr>
          <w:color w:val="231F20"/>
          <w:spacing w:val="-1"/>
          <w:sz w:val="27"/>
          <w:vertAlign w:val="baseline"/>
        </w:rPr>
        <w:t> </w:t>
      </w:r>
      <w:r>
        <w:rPr>
          <w:color w:val="231F20"/>
          <w:sz w:val="27"/>
          <w:vertAlign w:val="baseline"/>
        </w:rPr>
        <w:t>sinh</w:t>
      </w:r>
      <w:r>
        <w:rPr>
          <w:color w:val="231F20"/>
          <w:spacing w:val="-1"/>
          <w:sz w:val="27"/>
          <w:vertAlign w:val="baseline"/>
        </w:rPr>
        <w:t> </w:t>
      </w:r>
      <w:r>
        <w:rPr>
          <w:color w:val="231F20"/>
          <w:sz w:val="27"/>
          <w:vertAlign w:val="baseline"/>
        </w:rPr>
        <w:t>khởi</w:t>
      </w:r>
      <w:r>
        <w:rPr>
          <w:color w:val="231F20"/>
          <w:spacing w:val="-1"/>
          <w:sz w:val="27"/>
          <w:vertAlign w:val="baseline"/>
        </w:rPr>
        <w:t> </w:t>
      </w:r>
      <w:r>
        <w:rPr>
          <w:color w:val="231F20"/>
          <w:sz w:val="27"/>
          <w:vertAlign w:val="baseline"/>
        </w:rPr>
        <w:t>cùng</w:t>
      </w:r>
      <w:r>
        <w:rPr>
          <w:color w:val="231F20"/>
          <w:spacing w:val="-1"/>
          <w:sz w:val="27"/>
          <w:vertAlign w:val="baseline"/>
        </w:rPr>
        <w:t> </w:t>
      </w:r>
      <w:r>
        <w:rPr>
          <w:color w:val="231F20"/>
          <w:sz w:val="27"/>
          <w:vertAlign w:val="baseline"/>
        </w:rPr>
        <w:t>với</w:t>
      </w:r>
      <w:r>
        <w:rPr>
          <w:color w:val="231F20"/>
          <w:spacing w:val="-1"/>
          <w:sz w:val="27"/>
          <w:vertAlign w:val="baseline"/>
        </w:rPr>
        <w:t> </w:t>
      </w:r>
      <w:r>
        <w:rPr>
          <w:color w:val="231F20"/>
          <w:sz w:val="27"/>
          <w:vertAlign w:val="baseline"/>
        </w:rPr>
        <w:t>tâm</w:t>
      </w:r>
      <w:r>
        <w:rPr>
          <w:color w:val="231F20"/>
          <w:spacing w:val="-1"/>
          <w:sz w:val="27"/>
          <w:vertAlign w:val="baseline"/>
        </w:rPr>
        <w:t> </w:t>
      </w:r>
      <w:r>
        <w:rPr>
          <w:color w:val="231F20"/>
          <w:sz w:val="27"/>
          <w:vertAlign w:val="baseline"/>
        </w:rPr>
        <w:t>thiện.</w:t>
      </w:r>
      <w:r>
        <w:rPr>
          <w:color w:val="231F20"/>
          <w:spacing w:val="-1"/>
          <w:sz w:val="27"/>
          <w:vertAlign w:val="baseline"/>
        </w:rPr>
        <w:t> </w:t>
      </w:r>
      <w:r>
        <w:rPr>
          <w:color w:val="231F20"/>
          <w:sz w:val="27"/>
          <w:vertAlign w:val="baseline"/>
        </w:rPr>
        <w:t>Ngoài</w:t>
      </w:r>
      <w:r>
        <w:rPr>
          <w:color w:val="231F20"/>
          <w:spacing w:val="-1"/>
          <w:sz w:val="27"/>
          <w:vertAlign w:val="baseline"/>
        </w:rPr>
        <w:t> </w:t>
      </w:r>
      <w:r>
        <w:rPr>
          <w:color w:val="231F20"/>
          <w:sz w:val="27"/>
          <w:vertAlign w:val="baseline"/>
        </w:rPr>
        <w:t>ra, còn</w:t>
      </w:r>
      <w:r>
        <w:rPr>
          <w:color w:val="231F20"/>
          <w:spacing w:val="-16"/>
          <w:sz w:val="27"/>
          <w:vertAlign w:val="baseline"/>
        </w:rPr>
        <w:t> </w:t>
      </w:r>
      <w:r>
        <w:rPr>
          <w:color w:val="231F20"/>
          <w:sz w:val="27"/>
          <w:vertAlign w:val="baseline"/>
        </w:rPr>
        <w:t>có</w:t>
      </w:r>
      <w:r>
        <w:rPr>
          <w:color w:val="231F20"/>
          <w:spacing w:val="-16"/>
          <w:sz w:val="27"/>
          <w:vertAlign w:val="baseline"/>
        </w:rPr>
        <w:t> </w:t>
      </w:r>
      <w:r>
        <w:rPr>
          <w:color w:val="231F20"/>
          <w:sz w:val="27"/>
          <w:vertAlign w:val="baseline"/>
        </w:rPr>
        <w:t>các</w:t>
      </w:r>
      <w:r>
        <w:rPr>
          <w:color w:val="231F20"/>
          <w:spacing w:val="-16"/>
          <w:sz w:val="27"/>
          <w:vertAlign w:val="baseline"/>
        </w:rPr>
        <w:t> </w:t>
      </w:r>
      <w:r>
        <w:rPr>
          <w:color w:val="231F20"/>
          <w:sz w:val="27"/>
          <w:vertAlign w:val="baseline"/>
        </w:rPr>
        <w:t>loại</w:t>
      </w:r>
      <w:r>
        <w:rPr>
          <w:color w:val="231F20"/>
          <w:spacing w:val="-16"/>
          <w:sz w:val="27"/>
          <w:vertAlign w:val="baseline"/>
        </w:rPr>
        <w:t> </w:t>
      </w:r>
      <w:r>
        <w:rPr>
          <w:color w:val="231F20"/>
          <w:sz w:val="27"/>
          <w:vertAlign w:val="baseline"/>
        </w:rPr>
        <w:t>tâm</w:t>
      </w:r>
      <w:r>
        <w:rPr>
          <w:color w:val="231F20"/>
          <w:spacing w:val="-16"/>
          <w:sz w:val="27"/>
          <w:vertAlign w:val="baseline"/>
        </w:rPr>
        <w:t> </w:t>
      </w:r>
      <w:r>
        <w:rPr>
          <w:color w:val="231F20"/>
          <w:sz w:val="27"/>
          <w:vertAlign w:val="baseline"/>
        </w:rPr>
        <w:t>sở</w:t>
      </w:r>
      <w:r>
        <w:rPr>
          <w:color w:val="231F20"/>
          <w:spacing w:val="-16"/>
          <w:sz w:val="27"/>
          <w:vertAlign w:val="baseline"/>
        </w:rPr>
        <w:t> </w:t>
      </w:r>
      <w:r>
        <w:rPr>
          <w:color w:val="231F20"/>
          <w:sz w:val="27"/>
          <w:vertAlign w:val="baseline"/>
        </w:rPr>
        <w:t>tịnh</w:t>
      </w:r>
      <w:r>
        <w:rPr>
          <w:color w:val="231F20"/>
          <w:spacing w:val="-16"/>
          <w:sz w:val="27"/>
          <w:vertAlign w:val="baseline"/>
        </w:rPr>
        <w:t> </w:t>
      </w:r>
      <w:r>
        <w:rPr>
          <w:color w:val="231F20"/>
          <w:sz w:val="27"/>
          <w:vertAlign w:val="baseline"/>
        </w:rPr>
        <w:t>hảo</w:t>
      </w:r>
      <w:r>
        <w:rPr>
          <w:color w:val="231F20"/>
          <w:spacing w:val="-16"/>
          <w:sz w:val="27"/>
          <w:vertAlign w:val="baseline"/>
        </w:rPr>
        <w:t> </w:t>
      </w:r>
      <w:r>
        <w:rPr>
          <w:color w:val="231F20"/>
          <w:sz w:val="27"/>
          <w:vertAlign w:val="baseline"/>
        </w:rPr>
        <w:t>khác,</w:t>
      </w:r>
      <w:r>
        <w:rPr>
          <w:color w:val="231F20"/>
          <w:spacing w:val="-16"/>
          <w:sz w:val="27"/>
          <w:vertAlign w:val="baseline"/>
        </w:rPr>
        <w:t> </w:t>
      </w:r>
      <w:r>
        <w:rPr>
          <w:color w:val="231F20"/>
          <w:sz w:val="27"/>
          <w:vertAlign w:val="baseline"/>
        </w:rPr>
        <w:t>sinh</w:t>
      </w:r>
      <w:r>
        <w:rPr>
          <w:color w:val="231F20"/>
          <w:spacing w:val="-16"/>
          <w:sz w:val="27"/>
          <w:vertAlign w:val="baseline"/>
        </w:rPr>
        <w:t> </w:t>
      </w:r>
      <w:r>
        <w:rPr>
          <w:color w:val="231F20"/>
          <w:sz w:val="27"/>
          <w:vertAlign w:val="baseline"/>
        </w:rPr>
        <w:t>kèm</w:t>
      </w:r>
      <w:r>
        <w:rPr>
          <w:color w:val="231F20"/>
          <w:spacing w:val="-16"/>
          <w:sz w:val="27"/>
          <w:vertAlign w:val="baseline"/>
        </w:rPr>
        <w:t> </w:t>
      </w:r>
      <w:r>
        <w:rPr>
          <w:color w:val="231F20"/>
          <w:sz w:val="27"/>
          <w:vertAlign w:val="baseline"/>
        </w:rPr>
        <w:t>với</w:t>
      </w:r>
      <w:r>
        <w:rPr>
          <w:color w:val="231F20"/>
          <w:spacing w:val="-16"/>
          <w:sz w:val="27"/>
          <w:vertAlign w:val="baseline"/>
        </w:rPr>
        <w:t> </w:t>
      </w:r>
      <w:r>
        <w:rPr>
          <w:color w:val="231F20"/>
          <w:sz w:val="27"/>
          <w:vertAlign w:val="baseline"/>
        </w:rPr>
        <w:t>các tâm thiện. Phiền não hay các phẩm chất tâm tốt đẹp đều là các tâm sở, chúng vô ngã, không thuộc về ai. Có tất cả 52 tâm sở khác nhau.</w:t>
      </w:r>
    </w:p>
    <w:p>
      <w:pPr>
        <w:pStyle w:val="BodyText"/>
        <w:spacing w:line="252" w:lineRule="auto" w:before="118"/>
        <w:ind w:right="112" w:firstLine="396"/>
      </w:pPr>
      <w:r>
        <w:rPr>
          <w:color w:val="231F20"/>
        </w:rPr>
        <w:t>Dù tâm và tâm sở đều là danh, chúng có các đặc tính</w:t>
      </w:r>
      <w:r>
        <w:rPr>
          <w:color w:val="231F20"/>
          <w:spacing w:val="39"/>
        </w:rPr>
        <w:t> </w:t>
      </w:r>
      <w:r>
        <w:rPr>
          <w:color w:val="231F20"/>
        </w:rPr>
        <w:t>khác</w:t>
      </w:r>
      <w:r>
        <w:rPr>
          <w:color w:val="231F20"/>
          <w:spacing w:val="39"/>
        </w:rPr>
        <w:t> </w:t>
      </w:r>
      <w:r>
        <w:rPr>
          <w:color w:val="231F20"/>
        </w:rPr>
        <w:t>nhau.</w:t>
      </w:r>
      <w:r>
        <w:rPr>
          <w:color w:val="231F20"/>
          <w:spacing w:val="35"/>
        </w:rPr>
        <w:t> </w:t>
      </w:r>
      <w:r>
        <w:rPr>
          <w:color w:val="231F20"/>
        </w:rPr>
        <w:t>Ta</w:t>
      </w:r>
      <w:r>
        <w:rPr>
          <w:color w:val="231F20"/>
          <w:spacing w:val="40"/>
        </w:rPr>
        <w:t> </w:t>
      </w:r>
      <w:r>
        <w:rPr>
          <w:color w:val="231F20"/>
        </w:rPr>
        <w:t>có</w:t>
      </w:r>
      <w:r>
        <w:rPr>
          <w:color w:val="231F20"/>
          <w:spacing w:val="39"/>
        </w:rPr>
        <w:t> </w:t>
      </w:r>
      <w:r>
        <w:rPr>
          <w:color w:val="231F20"/>
        </w:rPr>
        <w:t>thể</w:t>
      </w:r>
      <w:r>
        <w:rPr>
          <w:color w:val="231F20"/>
          <w:spacing w:val="40"/>
        </w:rPr>
        <w:t> </w:t>
      </w:r>
      <w:r>
        <w:rPr>
          <w:color w:val="231F20"/>
        </w:rPr>
        <w:t>băn</w:t>
      </w:r>
      <w:r>
        <w:rPr>
          <w:color w:val="231F20"/>
          <w:spacing w:val="39"/>
        </w:rPr>
        <w:t> </w:t>
      </w:r>
      <w:r>
        <w:rPr>
          <w:color w:val="231F20"/>
        </w:rPr>
        <w:t>khoăn</w:t>
      </w:r>
      <w:r>
        <w:rPr>
          <w:color w:val="231F20"/>
          <w:spacing w:val="40"/>
        </w:rPr>
        <w:t> </w:t>
      </w:r>
      <w:r>
        <w:rPr>
          <w:color w:val="231F20"/>
        </w:rPr>
        <w:t>tâm</w:t>
      </w:r>
      <w:r>
        <w:rPr>
          <w:color w:val="231F20"/>
          <w:spacing w:val="39"/>
        </w:rPr>
        <w:t> </w:t>
      </w:r>
      <w:r>
        <w:rPr>
          <w:color w:val="231F20"/>
        </w:rPr>
        <w:t>sở</w:t>
      </w:r>
      <w:r>
        <w:rPr>
          <w:color w:val="231F20"/>
          <w:spacing w:val="40"/>
        </w:rPr>
        <w:t> </w:t>
      </w:r>
      <w:r>
        <w:rPr>
          <w:color w:val="231F20"/>
          <w:spacing w:val="-4"/>
        </w:rPr>
        <w:t>được</w:t>
      </w:r>
    </w:p>
    <w:p>
      <w:pPr>
        <w:pStyle w:val="BodyText"/>
        <w:spacing w:before="2"/>
        <w:ind w:left="0" w:right="0"/>
        <w:jc w:val="left"/>
        <w:rPr>
          <w:sz w:val="16"/>
        </w:rPr>
      </w:pPr>
      <w:r>
        <w:rPr>
          <w:sz w:val="16"/>
        </w:rPr>
        <mc:AlternateContent>
          <mc:Choice Requires="wps">
            <w:drawing>
              <wp:anchor distT="0" distB="0" distL="0" distR="0" allowOverlap="1" layoutInCell="1" locked="0" behindDoc="1" simplePos="0" relativeHeight="487592960">
                <wp:simplePos x="0" y="0"/>
                <wp:positionH relativeFrom="page">
                  <wp:posOffset>612000</wp:posOffset>
                </wp:positionH>
                <wp:positionV relativeFrom="paragraph">
                  <wp:posOffset>133964</wp:posOffset>
                </wp:positionV>
                <wp:extent cx="9144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548375pt;width:72pt;height:.1pt;mso-position-horizontal-relative:page;mso-position-vertical-relative:paragraph;z-index:-15723520;mso-wrap-distance-left:0;mso-wrap-distance-right:0" id="docshape76" coordorigin="964,211" coordsize="1440,0" path="m964,211l2404,211e" filled="false" stroked="true" strokeweight="1pt" strokecolor="#231f20">
                <v:path arrowok="t"/>
                <v:stroke dashstyle="solid"/>
                <w10:wrap type="topAndBottom"/>
              </v:shape>
            </w:pict>
          </mc:Fallback>
        </mc:AlternateContent>
      </w:r>
    </w:p>
    <w:p>
      <w:pPr>
        <w:spacing w:line="249" w:lineRule="auto" w:before="32"/>
        <w:ind w:left="113" w:right="111" w:firstLine="0"/>
        <w:jc w:val="both"/>
        <w:rPr>
          <w:rFonts w:ascii="Microsoft Sans Serif" w:hAnsi="Microsoft Sans Serif"/>
          <w:sz w:val="16"/>
        </w:rPr>
      </w:pPr>
      <w:r>
        <w:rPr>
          <w:rFonts w:ascii="Arial MT" w:hAnsi="Arial MT"/>
          <w:color w:val="231F20"/>
          <w:position w:val="5"/>
          <w:sz w:val="9"/>
        </w:rPr>
        <w:t>8</w:t>
      </w:r>
      <w:r>
        <w:rPr>
          <w:rFonts w:ascii="Arial MT" w:hAnsi="Arial MT"/>
          <w:color w:val="231F20"/>
          <w:spacing w:val="17"/>
          <w:position w:val="5"/>
          <w:sz w:val="9"/>
        </w:rPr>
        <w:t> </w:t>
      </w:r>
      <w:r>
        <w:rPr>
          <w:rFonts w:ascii="Microsoft Sans Serif" w:hAnsi="Microsoft Sans Serif"/>
          <w:sz w:val="16"/>
        </w:rPr>
        <w:t>Xem</w:t>
      </w:r>
      <w:r>
        <w:rPr>
          <w:rFonts w:ascii="Microsoft Sans Serif" w:hAnsi="Microsoft Sans Serif"/>
          <w:spacing w:val="-1"/>
          <w:sz w:val="16"/>
        </w:rPr>
        <w:t> </w:t>
      </w:r>
      <w:r>
        <w:rPr>
          <w:rFonts w:ascii="Microsoft Sans Serif" w:hAnsi="Microsoft Sans Serif"/>
          <w:sz w:val="16"/>
        </w:rPr>
        <w:t>thêm</w:t>
      </w:r>
      <w:r>
        <w:rPr>
          <w:rFonts w:ascii="Microsoft Sans Serif" w:hAnsi="Microsoft Sans Serif"/>
          <w:spacing w:val="-1"/>
          <w:sz w:val="16"/>
        </w:rPr>
        <w:t> </w:t>
      </w:r>
      <w:r>
        <w:rPr>
          <w:rFonts w:ascii="Microsoft Sans Serif" w:hAnsi="Microsoft Sans Serif"/>
          <w:sz w:val="16"/>
        </w:rPr>
        <w:t>Chương</w:t>
      </w:r>
      <w:r>
        <w:rPr>
          <w:rFonts w:ascii="Microsoft Sans Serif" w:hAnsi="Microsoft Sans Serif"/>
          <w:spacing w:val="-1"/>
          <w:sz w:val="16"/>
        </w:rPr>
        <w:t> </w:t>
      </w:r>
      <w:r>
        <w:rPr>
          <w:rFonts w:ascii="Microsoft Sans Serif" w:hAnsi="Microsoft Sans Serif"/>
          <w:sz w:val="16"/>
        </w:rPr>
        <w:t>19</w:t>
      </w:r>
      <w:r>
        <w:rPr>
          <w:rFonts w:ascii="Microsoft Sans Serif" w:hAnsi="Microsoft Sans Serif"/>
          <w:spacing w:val="-1"/>
          <w:sz w:val="16"/>
        </w:rPr>
        <w:t> </w:t>
      </w:r>
      <w:r>
        <w:rPr>
          <w:rFonts w:ascii="Microsoft Sans Serif" w:hAnsi="Microsoft Sans Serif"/>
          <w:sz w:val="16"/>
        </w:rPr>
        <w:t>về</w:t>
      </w:r>
      <w:r>
        <w:rPr>
          <w:rFonts w:ascii="Microsoft Sans Serif" w:hAnsi="Microsoft Sans Serif"/>
          <w:spacing w:val="-1"/>
          <w:sz w:val="16"/>
        </w:rPr>
        <w:t> </w:t>
      </w:r>
      <w:r>
        <w:rPr>
          <w:rFonts w:ascii="Microsoft Sans Serif" w:hAnsi="Microsoft Sans Serif"/>
          <w:sz w:val="16"/>
        </w:rPr>
        <w:t>ý</w:t>
      </w:r>
      <w:r>
        <w:rPr>
          <w:rFonts w:ascii="Microsoft Sans Serif" w:hAnsi="Microsoft Sans Serif"/>
          <w:spacing w:val="-1"/>
          <w:sz w:val="16"/>
        </w:rPr>
        <w:t> </w:t>
      </w:r>
      <w:r>
        <w:rPr>
          <w:rFonts w:ascii="Microsoft Sans Serif" w:hAnsi="Microsoft Sans Serif"/>
          <w:sz w:val="16"/>
        </w:rPr>
        <w:t>nghĩa</w:t>
      </w:r>
      <w:r>
        <w:rPr>
          <w:rFonts w:ascii="Microsoft Sans Serif" w:hAnsi="Microsoft Sans Serif"/>
          <w:spacing w:val="-1"/>
          <w:sz w:val="16"/>
        </w:rPr>
        <w:t> </w:t>
      </w:r>
      <w:r>
        <w:rPr>
          <w:rFonts w:ascii="Microsoft Sans Serif" w:hAnsi="Microsoft Sans Serif"/>
          <w:sz w:val="16"/>
        </w:rPr>
        <w:t>của</w:t>
      </w:r>
      <w:r>
        <w:rPr>
          <w:rFonts w:ascii="Microsoft Sans Serif" w:hAnsi="Microsoft Sans Serif"/>
          <w:spacing w:val="-1"/>
          <w:sz w:val="16"/>
        </w:rPr>
        <w:t> </w:t>
      </w:r>
      <w:r>
        <w:rPr>
          <w:rFonts w:ascii="Microsoft Sans Serif" w:hAnsi="Microsoft Sans Serif"/>
          <w:sz w:val="16"/>
        </w:rPr>
        <w:t>tịnh</w:t>
      </w:r>
      <w:r>
        <w:rPr>
          <w:rFonts w:ascii="Microsoft Sans Serif" w:hAnsi="Microsoft Sans Serif"/>
          <w:spacing w:val="-1"/>
          <w:sz w:val="16"/>
        </w:rPr>
        <w:t> </w:t>
      </w:r>
      <w:r>
        <w:rPr>
          <w:rFonts w:ascii="Microsoft Sans Serif" w:hAnsi="Microsoft Sans Serif"/>
          <w:sz w:val="16"/>
        </w:rPr>
        <w:t>hảo.</w:t>
      </w:r>
      <w:r>
        <w:rPr>
          <w:rFonts w:ascii="Microsoft Sans Serif" w:hAnsi="Microsoft Sans Serif"/>
          <w:spacing w:val="-1"/>
          <w:sz w:val="16"/>
        </w:rPr>
        <w:t> </w:t>
      </w:r>
      <w:r>
        <w:rPr>
          <w:rFonts w:ascii="Microsoft Sans Serif" w:hAnsi="Microsoft Sans Serif"/>
          <w:sz w:val="16"/>
        </w:rPr>
        <w:t>Các</w:t>
      </w:r>
      <w:r>
        <w:rPr>
          <w:rFonts w:ascii="Microsoft Sans Serif" w:hAnsi="Microsoft Sans Serif"/>
          <w:spacing w:val="-1"/>
          <w:sz w:val="16"/>
        </w:rPr>
        <w:t> </w:t>
      </w:r>
      <w:r>
        <w:rPr>
          <w:rFonts w:ascii="Arial" w:hAnsi="Arial"/>
          <w:i/>
          <w:sz w:val="16"/>
        </w:rPr>
        <w:t>tâm</w:t>
      </w:r>
      <w:r>
        <w:rPr>
          <w:rFonts w:ascii="Arial" w:hAnsi="Arial"/>
          <w:i/>
          <w:spacing w:val="-3"/>
          <w:sz w:val="16"/>
        </w:rPr>
        <w:t> </w:t>
      </w:r>
      <w:r>
        <w:rPr>
          <w:rFonts w:ascii="Arial" w:hAnsi="Arial"/>
          <w:i/>
          <w:sz w:val="16"/>
        </w:rPr>
        <w:t>tịnh</w:t>
      </w:r>
      <w:r>
        <w:rPr>
          <w:rFonts w:ascii="Arial" w:hAnsi="Arial"/>
          <w:i/>
          <w:spacing w:val="-3"/>
          <w:sz w:val="16"/>
        </w:rPr>
        <w:t> </w:t>
      </w:r>
      <w:r>
        <w:rPr>
          <w:rFonts w:ascii="Arial" w:hAnsi="Arial"/>
          <w:i/>
          <w:sz w:val="16"/>
        </w:rPr>
        <w:t>hảo</w:t>
      </w:r>
      <w:r>
        <w:rPr>
          <w:rFonts w:ascii="Arial" w:hAnsi="Arial"/>
          <w:i/>
          <w:spacing w:val="-3"/>
          <w:sz w:val="16"/>
        </w:rPr>
        <w:t> </w:t>
      </w:r>
      <w:r>
        <w:rPr>
          <w:rFonts w:ascii="Arial" w:hAnsi="Arial"/>
          <w:i/>
          <w:sz w:val="16"/>
        </w:rPr>
        <w:t>-</w:t>
      </w:r>
      <w:r>
        <w:rPr>
          <w:rFonts w:ascii="Arial" w:hAnsi="Arial"/>
          <w:i/>
          <w:spacing w:val="-3"/>
          <w:sz w:val="16"/>
        </w:rPr>
        <w:t> </w:t>
      </w:r>
      <w:r>
        <w:rPr>
          <w:rFonts w:ascii="Arial" w:hAnsi="Arial"/>
          <w:i/>
          <w:sz w:val="16"/>
        </w:rPr>
        <w:t>sobhana</w:t>
      </w:r>
      <w:r>
        <w:rPr>
          <w:rFonts w:ascii="Arial" w:hAnsi="Arial"/>
          <w:i/>
          <w:spacing w:val="-3"/>
          <w:sz w:val="16"/>
        </w:rPr>
        <w:t> </w:t>
      </w:r>
      <w:r>
        <w:rPr>
          <w:rFonts w:ascii="Arial" w:hAnsi="Arial"/>
          <w:i/>
          <w:sz w:val="16"/>
        </w:rPr>
        <w:t>citta </w:t>
      </w:r>
      <w:r>
        <w:rPr>
          <w:rFonts w:ascii="Microsoft Sans Serif" w:hAnsi="Microsoft Sans Serif"/>
          <w:sz w:val="16"/>
        </w:rPr>
        <w:t>không những bao gồm </w:t>
      </w:r>
      <w:r>
        <w:rPr>
          <w:rFonts w:ascii="Arial" w:hAnsi="Arial"/>
          <w:i/>
          <w:sz w:val="16"/>
        </w:rPr>
        <w:t>tâm thiện - kusala citta </w:t>
      </w:r>
      <w:r>
        <w:rPr>
          <w:rFonts w:ascii="Microsoft Sans Serif" w:hAnsi="Microsoft Sans Serif"/>
          <w:sz w:val="16"/>
        </w:rPr>
        <w:t>mà cả </w:t>
      </w:r>
      <w:r>
        <w:rPr>
          <w:rFonts w:ascii="Arial" w:hAnsi="Arial"/>
          <w:i/>
          <w:sz w:val="16"/>
        </w:rPr>
        <w:t>tâm quả </w:t>
      </w:r>
      <w:r>
        <w:rPr>
          <w:rFonts w:ascii="Microsoft Sans Serif" w:hAnsi="Microsoft Sans Serif"/>
          <w:sz w:val="16"/>
        </w:rPr>
        <w:t>và </w:t>
      </w:r>
      <w:r>
        <w:rPr>
          <w:rFonts w:ascii="Arial" w:hAnsi="Arial"/>
          <w:i/>
          <w:sz w:val="16"/>
        </w:rPr>
        <w:t>tâm duy tác </w:t>
      </w:r>
      <w:r>
        <w:rPr>
          <w:rFonts w:ascii="Microsoft Sans Serif" w:hAnsi="Microsoft Sans Serif"/>
          <w:sz w:val="16"/>
        </w:rPr>
        <w:t>có các </w:t>
      </w:r>
      <w:r>
        <w:rPr>
          <w:rFonts w:ascii="Arial" w:hAnsi="Arial"/>
          <w:i/>
          <w:sz w:val="16"/>
        </w:rPr>
        <w:t>tâm sở tịnh hảo - sobhana cetasika </w:t>
      </w:r>
      <w:r>
        <w:rPr>
          <w:rFonts w:ascii="Microsoft Sans Serif" w:hAnsi="Microsoft Sans Serif"/>
          <w:sz w:val="16"/>
        </w:rPr>
        <w:t>đi kèm.</w:t>
      </w:r>
    </w:p>
    <w:p>
      <w:pPr>
        <w:spacing w:after="0" w:line="249" w:lineRule="auto"/>
        <w:jc w:val="both"/>
        <w:rPr>
          <w:rFonts w:ascii="Microsoft Sans Serif" w:hAnsi="Microsoft Sans Serif"/>
          <w:sz w:val="16"/>
        </w:rPr>
        <w:sectPr>
          <w:pgSz w:w="7660" w:h="11630"/>
          <w:pgMar w:header="779" w:footer="0" w:top="1100" w:bottom="280" w:left="850" w:right="850"/>
        </w:sectPr>
      </w:pPr>
    </w:p>
    <w:p>
      <w:pPr>
        <w:pStyle w:val="BodyText"/>
        <w:spacing w:line="264" w:lineRule="auto" w:before="241"/>
      </w:pPr>
      <w:r>
        <w:rPr>
          <w:color w:val="231F20"/>
        </w:rPr>
        <w:t>kinh nghiệm như thế nào. Khi ta nhận thấy một thay đổi trong tâm, đặc tính của tâm sở có thể được kinh nghiệm. Ví dụ, sau khi các tâm thiện với tâm sở vô tham diệt đi, có thể có các tâm bất thiện với keo kiệt sinh</w:t>
      </w:r>
      <w:r>
        <w:rPr>
          <w:color w:val="231F20"/>
          <w:spacing w:val="-5"/>
        </w:rPr>
        <w:t> </w:t>
      </w:r>
      <w:r>
        <w:rPr>
          <w:color w:val="231F20"/>
        </w:rPr>
        <w:t>khởi.</w:t>
      </w:r>
      <w:r>
        <w:rPr>
          <w:color w:val="231F20"/>
          <w:spacing w:val="-5"/>
        </w:rPr>
        <w:t> </w:t>
      </w:r>
      <w:r>
        <w:rPr>
          <w:color w:val="231F20"/>
        </w:rPr>
        <w:t>Khi</w:t>
      </w:r>
      <w:r>
        <w:rPr>
          <w:color w:val="231F20"/>
          <w:spacing w:val="-5"/>
        </w:rPr>
        <w:t> </w:t>
      </w:r>
      <w:r>
        <w:rPr>
          <w:color w:val="231F20"/>
        </w:rPr>
        <w:t>đó,</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nhận</w:t>
      </w:r>
      <w:r>
        <w:rPr>
          <w:color w:val="231F20"/>
          <w:spacing w:val="-5"/>
        </w:rPr>
        <w:t> </w:t>
      </w:r>
      <w:r>
        <w:rPr>
          <w:color w:val="231F20"/>
        </w:rPr>
        <w:t>thấy</w:t>
      </w:r>
      <w:r>
        <w:rPr>
          <w:color w:val="231F20"/>
          <w:spacing w:val="-5"/>
        </w:rPr>
        <w:t> </w:t>
      </w:r>
      <w:r>
        <w:rPr>
          <w:color w:val="231F20"/>
        </w:rPr>
        <w:t>sự</w:t>
      </w:r>
      <w:r>
        <w:rPr>
          <w:color w:val="231F20"/>
          <w:spacing w:val="-5"/>
        </w:rPr>
        <w:t> </w:t>
      </w:r>
      <w:r>
        <w:rPr>
          <w:color w:val="231F20"/>
        </w:rPr>
        <w:t>thay</w:t>
      </w:r>
      <w:r>
        <w:rPr>
          <w:color w:val="231F20"/>
          <w:spacing w:val="-5"/>
        </w:rPr>
        <w:t> </w:t>
      </w:r>
      <w:r>
        <w:rPr>
          <w:color w:val="231F20"/>
        </w:rPr>
        <w:t>đổi.</w:t>
      </w:r>
      <w:r>
        <w:rPr>
          <w:color w:val="231F20"/>
          <w:spacing w:val="-5"/>
        </w:rPr>
        <w:t> </w:t>
      </w:r>
      <w:r>
        <w:rPr>
          <w:color w:val="231F20"/>
        </w:rPr>
        <w:t>Sự keo kiệt, bủn xỉn và bố thí là các tâm sở có thể được kinh</w:t>
      </w:r>
      <w:r>
        <w:rPr>
          <w:color w:val="231F20"/>
          <w:spacing w:val="-11"/>
        </w:rPr>
        <w:t> </w:t>
      </w:r>
      <w:r>
        <w:rPr>
          <w:color w:val="231F20"/>
        </w:rPr>
        <w:t>nghiệm.</w:t>
      </w:r>
      <w:r>
        <w:rPr>
          <w:color w:val="231F20"/>
          <w:spacing w:val="-11"/>
        </w:rPr>
        <w:t> </w:t>
      </w:r>
      <w:r>
        <w:rPr>
          <w:color w:val="231F20"/>
        </w:rPr>
        <w:t>Chúng</w:t>
      </w:r>
      <w:r>
        <w:rPr>
          <w:color w:val="231F20"/>
          <w:spacing w:val="-11"/>
        </w:rPr>
        <w:t> </w:t>
      </w:r>
      <w:r>
        <w:rPr>
          <w:color w:val="231F20"/>
        </w:rPr>
        <w:t>có</w:t>
      </w:r>
      <w:r>
        <w:rPr>
          <w:color w:val="231F20"/>
          <w:spacing w:val="-11"/>
        </w:rPr>
        <w:t> </w:t>
      </w:r>
      <w:r>
        <w:rPr>
          <w:color w:val="231F20"/>
        </w:rPr>
        <w:t>các</w:t>
      </w:r>
      <w:r>
        <w:rPr>
          <w:color w:val="231F20"/>
          <w:spacing w:val="-11"/>
        </w:rPr>
        <w:t> </w:t>
      </w:r>
      <w:r>
        <w:rPr>
          <w:color w:val="231F20"/>
        </w:rPr>
        <w:t>đặc</w:t>
      </w:r>
      <w:r>
        <w:rPr>
          <w:color w:val="231F20"/>
          <w:spacing w:val="-11"/>
        </w:rPr>
        <w:t> </w:t>
      </w:r>
      <w:r>
        <w:rPr>
          <w:color w:val="231F20"/>
        </w:rPr>
        <w:t>tính</w:t>
      </w:r>
      <w:r>
        <w:rPr>
          <w:color w:val="231F20"/>
          <w:spacing w:val="-11"/>
        </w:rPr>
        <w:t> </w:t>
      </w:r>
      <w:r>
        <w:rPr>
          <w:color w:val="231F20"/>
        </w:rPr>
        <w:t>khác</w:t>
      </w:r>
      <w:r>
        <w:rPr>
          <w:color w:val="231F20"/>
          <w:spacing w:val="-11"/>
        </w:rPr>
        <w:t> </w:t>
      </w:r>
      <w:r>
        <w:rPr>
          <w:color w:val="231F20"/>
        </w:rPr>
        <w:t>nhau.</w:t>
      </w:r>
      <w:r>
        <w:rPr>
          <w:color w:val="231F20"/>
          <w:spacing w:val="-15"/>
        </w:rPr>
        <w:t> </w:t>
      </w:r>
      <w:r>
        <w:rPr>
          <w:color w:val="231F20"/>
        </w:rPr>
        <w:t>Ta</w:t>
      </w:r>
      <w:r>
        <w:rPr>
          <w:color w:val="231F20"/>
          <w:spacing w:val="-11"/>
        </w:rPr>
        <w:t> </w:t>
      </w:r>
      <w:r>
        <w:rPr>
          <w:color w:val="231F20"/>
        </w:rPr>
        <w:t>có thể</w:t>
      </w:r>
      <w:r>
        <w:rPr>
          <w:color w:val="231F20"/>
          <w:spacing w:val="-2"/>
        </w:rPr>
        <w:t> </w:t>
      </w:r>
      <w:r>
        <w:rPr>
          <w:color w:val="231F20"/>
        </w:rPr>
        <w:t>nhận</w:t>
      </w:r>
      <w:r>
        <w:rPr>
          <w:color w:val="231F20"/>
          <w:spacing w:val="-2"/>
        </w:rPr>
        <w:t> </w:t>
      </w:r>
      <w:r>
        <w:rPr>
          <w:color w:val="231F20"/>
        </w:rPr>
        <w:t>thấy</w:t>
      </w:r>
      <w:r>
        <w:rPr>
          <w:color w:val="231F20"/>
          <w:spacing w:val="-2"/>
        </w:rPr>
        <w:t> </w:t>
      </w:r>
      <w:r>
        <w:rPr>
          <w:color w:val="231F20"/>
        </w:rPr>
        <w:t>sự</w:t>
      </w:r>
      <w:r>
        <w:rPr>
          <w:color w:val="231F20"/>
          <w:spacing w:val="-2"/>
        </w:rPr>
        <w:t> </w:t>
      </w:r>
      <w:r>
        <w:rPr>
          <w:color w:val="231F20"/>
        </w:rPr>
        <w:t>thay</w:t>
      </w:r>
      <w:r>
        <w:rPr>
          <w:color w:val="231F20"/>
          <w:spacing w:val="-2"/>
        </w:rPr>
        <w:t> </w:t>
      </w:r>
      <w:r>
        <w:rPr>
          <w:color w:val="231F20"/>
        </w:rPr>
        <w:t>đổi</w:t>
      </w:r>
      <w:r>
        <w:rPr>
          <w:color w:val="231F20"/>
          <w:spacing w:val="-2"/>
        </w:rPr>
        <w:t> </w:t>
      </w:r>
      <w:r>
        <w:rPr>
          <w:color w:val="231F20"/>
        </w:rPr>
        <w:t>từ</w:t>
      </w:r>
      <w:r>
        <w:rPr>
          <w:color w:val="231F20"/>
          <w:spacing w:val="-2"/>
        </w:rPr>
        <w:t> </w:t>
      </w:r>
      <w:r>
        <w:rPr>
          <w:color w:val="231F20"/>
        </w:rPr>
        <w:t>tham</w:t>
      </w:r>
      <w:r>
        <w:rPr>
          <w:color w:val="231F20"/>
          <w:spacing w:val="-2"/>
        </w:rPr>
        <w:t> </w:t>
      </w:r>
      <w:r>
        <w:rPr>
          <w:color w:val="231F20"/>
        </w:rPr>
        <w:t>sang</w:t>
      </w:r>
      <w:r>
        <w:rPr>
          <w:color w:val="231F20"/>
          <w:spacing w:val="-2"/>
        </w:rPr>
        <w:t> </w:t>
      </w:r>
      <w:r>
        <w:rPr>
          <w:color w:val="231F20"/>
        </w:rPr>
        <w:t>sân,</w:t>
      </w:r>
      <w:r>
        <w:rPr>
          <w:color w:val="231F20"/>
          <w:spacing w:val="-2"/>
        </w:rPr>
        <w:t> </w:t>
      </w:r>
      <w:r>
        <w:rPr>
          <w:color w:val="231F20"/>
        </w:rPr>
        <w:t>từ</w:t>
      </w:r>
      <w:r>
        <w:rPr>
          <w:color w:val="231F20"/>
          <w:spacing w:val="-2"/>
        </w:rPr>
        <w:t> </w:t>
      </w:r>
      <w:r>
        <w:rPr>
          <w:color w:val="231F20"/>
        </w:rPr>
        <w:t>thọ</w:t>
      </w:r>
      <w:r>
        <w:rPr>
          <w:color w:val="231F20"/>
          <w:spacing w:val="-2"/>
        </w:rPr>
        <w:t> </w:t>
      </w:r>
      <w:r>
        <w:rPr>
          <w:color w:val="231F20"/>
        </w:rPr>
        <w:t>hỷ sang thọ ưu. Ta có thể kinh nghiệm tâm sở thọ vì có nhiều lúc cảm thọ nổi trội và có nhiều loại cảm thọ khác nhau. Ta có thể kinh nghiệm sự khác nhau của thọ ưu, thọ hỷ và thọ xả. Các tâm sở khác nhau này sinh</w:t>
      </w:r>
      <w:r>
        <w:rPr>
          <w:color w:val="231F20"/>
          <w:spacing w:val="-14"/>
        </w:rPr>
        <w:t> </w:t>
      </w:r>
      <w:r>
        <w:rPr>
          <w:color w:val="231F20"/>
        </w:rPr>
        <w:t>khởi</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loại</w:t>
      </w:r>
      <w:r>
        <w:rPr>
          <w:color w:val="231F20"/>
          <w:spacing w:val="-14"/>
        </w:rPr>
        <w:t> </w:t>
      </w:r>
      <w:r>
        <w:rPr>
          <w:color w:val="231F20"/>
        </w:rPr>
        <w:t>tâm</w:t>
      </w:r>
      <w:r>
        <w:rPr>
          <w:color w:val="231F20"/>
          <w:spacing w:val="-14"/>
        </w:rPr>
        <w:t> </w:t>
      </w:r>
      <w:r>
        <w:rPr>
          <w:color w:val="231F20"/>
        </w:rPr>
        <w:t>khác</w:t>
      </w:r>
      <w:r>
        <w:rPr>
          <w:color w:val="231F20"/>
          <w:spacing w:val="-14"/>
        </w:rPr>
        <w:t> </w:t>
      </w:r>
      <w:r>
        <w:rPr>
          <w:color w:val="231F20"/>
        </w:rPr>
        <w:t>nhau</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cùng</w:t>
      </w:r>
      <w:r>
        <w:rPr>
          <w:color w:val="231F20"/>
          <w:spacing w:val="-14"/>
        </w:rPr>
        <w:t> </w:t>
      </w:r>
      <w:r>
        <w:rPr>
          <w:color w:val="231F20"/>
        </w:rPr>
        <w:t>một </w:t>
      </w:r>
      <w:r>
        <w:rPr>
          <w:color w:val="231F20"/>
          <w:spacing w:val="-2"/>
        </w:rPr>
        <w:t>lúc</w:t>
      </w:r>
      <w:r>
        <w:rPr>
          <w:color w:val="231F20"/>
          <w:spacing w:val="-15"/>
        </w:rPr>
        <w:t> </w:t>
      </w:r>
      <w:r>
        <w:rPr>
          <w:color w:val="231F20"/>
          <w:spacing w:val="-2"/>
        </w:rPr>
        <w:t>với</w:t>
      </w:r>
      <w:r>
        <w:rPr>
          <w:color w:val="231F20"/>
          <w:spacing w:val="-15"/>
        </w:rPr>
        <w:t> </w:t>
      </w:r>
      <w:r>
        <w:rPr>
          <w:color w:val="231F20"/>
          <w:spacing w:val="-2"/>
        </w:rPr>
        <w:t>tâm</w:t>
      </w:r>
      <w:r>
        <w:rPr>
          <w:color w:val="231F20"/>
          <w:spacing w:val="-15"/>
        </w:rPr>
        <w:t> </w:t>
      </w:r>
      <w:r>
        <w:rPr>
          <w:color w:val="231F20"/>
          <w:spacing w:val="-2"/>
        </w:rPr>
        <w:t>chúng</w:t>
      </w:r>
      <w:r>
        <w:rPr>
          <w:color w:val="231F20"/>
          <w:spacing w:val="-14"/>
        </w:rPr>
        <w:t> </w:t>
      </w:r>
      <w:r>
        <w:rPr>
          <w:color w:val="231F20"/>
          <w:spacing w:val="-2"/>
        </w:rPr>
        <w:t>đi</w:t>
      </w:r>
      <w:r>
        <w:rPr>
          <w:color w:val="231F20"/>
          <w:spacing w:val="-15"/>
        </w:rPr>
        <w:t> </w:t>
      </w:r>
      <w:r>
        <w:rPr>
          <w:color w:val="231F20"/>
          <w:spacing w:val="-2"/>
        </w:rPr>
        <w:t>kèm.</w:t>
      </w:r>
      <w:r>
        <w:rPr>
          <w:color w:val="231F20"/>
          <w:spacing w:val="-15"/>
        </w:rPr>
        <w:t> </w:t>
      </w:r>
      <w:r>
        <w:rPr>
          <w:color w:val="231F20"/>
          <w:spacing w:val="-2"/>
        </w:rPr>
        <w:t>Biết</w:t>
      </w:r>
      <w:r>
        <w:rPr>
          <w:color w:val="231F20"/>
          <w:spacing w:val="-15"/>
        </w:rPr>
        <w:t> </w:t>
      </w:r>
      <w:r>
        <w:rPr>
          <w:color w:val="231F20"/>
          <w:spacing w:val="-2"/>
        </w:rPr>
        <w:t>thêm</w:t>
      </w:r>
      <w:r>
        <w:rPr>
          <w:color w:val="231F20"/>
          <w:spacing w:val="-14"/>
        </w:rPr>
        <w:t> </w:t>
      </w:r>
      <w:r>
        <w:rPr>
          <w:color w:val="231F20"/>
          <w:spacing w:val="-2"/>
        </w:rPr>
        <w:t>về</w:t>
      </w:r>
      <w:r>
        <w:rPr>
          <w:color w:val="231F20"/>
          <w:spacing w:val="-15"/>
        </w:rPr>
        <w:t> </w:t>
      </w:r>
      <w:r>
        <w:rPr>
          <w:color w:val="231F20"/>
          <w:spacing w:val="-2"/>
        </w:rPr>
        <w:t>sự</w:t>
      </w:r>
      <w:r>
        <w:rPr>
          <w:color w:val="231F20"/>
          <w:spacing w:val="-15"/>
        </w:rPr>
        <w:t> </w:t>
      </w:r>
      <w:r>
        <w:rPr>
          <w:color w:val="231F20"/>
          <w:spacing w:val="-2"/>
        </w:rPr>
        <w:t>đa</w:t>
      </w:r>
      <w:r>
        <w:rPr>
          <w:color w:val="231F20"/>
          <w:spacing w:val="-15"/>
        </w:rPr>
        <w:t> </w:t>
      </w:r>
      <w:r>
        <w:rPr>
          <w:color w:val="231F20"/>
          <w:spacing w:val="-2"/>
        </w:rPr>
        <w:t>dạng</w:t>
      </w:r>
      <w:r>
        <w:rPr>
          <w:color w:val="231F20"/>
          <w:spacing w:val="-14"/>
        </w:rPr>
        <w:t> </w:t>
      </w:r>
      <w:r>
        <w:rPr>
          <w:color w:val="231F20"/>
          <w:spacing w:val="-2"/>
        </w:rPr>
        <w:t>của </w:t>
      </w:r>
      <w:r>
        <w:rPr>
          <w:color w:val="231F20"/>
        </w:rPr>
        <w:t>các loại tâm và tâm sở sẽ giúp ta thấy được chân lý.</w:t>
      </w:r>
    </w:p>
    <w:p>
      <w:pPr>
        <w:pStyle w:val="BodyText"/>
        <w:spacing w:line="264" w:lineRule="auto" w:before="113"/>
        <w:ind w:firstLine="396"/>
      </w:pPr>
      <w:r>
        <w:rPr>
          <w:color w:val="231F20"/>
        </w:rPr>
        <w:t>Vì tâm và tâm sở đồng sinh, rất khó để </w:t>
      </w:r>
      <w:r>
        <w:rPr>
          <w:color w:val="231F20"/>
        </w:rPr>
        <w:t>kinh nghiệm</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biệt</w:t>
      </w:r>
      <w:r>
        <w:rPr>
          <w:color w:val="231F20"/>
          <w:spacing w:val="-5"/>
        </w:rPr>
        <w:t> </w:t>
      </w:r>
      <w:r>
        <w:rPr>
          <w:color w:val="231F20"/>
        </w:rPr>
        <w:t>về</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Đức</w:t>
      </w:r>
      <w:r>
        <w:rPr>
          <w:color w:val="231F20"/>
          <w:spacing w:val="-5"/>
        </w:rPr>
        <w:t> </w:t>
      </w:r>
      <w:r>
        <w:rPr>
          <w:color w:val="231F20"/>
        </w:rPr>
        <w:t>Phật có khả năng kinh nghiệm trực tiếp các đặc tính khác nhau</w:t>
      </w:r>
      <w:r>
        <w:rPr>
          <w:color w:val="231F20"/>
          <w:spacing w:val="-12"/>
        </w:rPr>
        <w:t> </w:t>
      </w:r>
      <w:r>
        <w:rPr>
          <w:color w:val="231F20"/>
        </w:rPr>
        <w:t>của</w:t>
      </w:r>
      <w:r>
        <w:rPr>
          <w:color w:val="231F20"/>
          <w:spacing w:val="-11"/>
        </w:rPr>
        <w:t> </w:t>
      </w:r>
      <w:r>
        <w:rPr>
          <w:color w:val="231F20"/>
        </w:rPr>
        <w:t>mọi</w:t>
      </w:r>
      <w:r>
        <w:rPr>
          <w:color w:val="231F20"/>
          <w:spacing w:val="-11"/>
        </w:rPr>
        <w:t> </w:t>
      </w:r>
      <w:r>
        <w:rPr>
          <w:color w:val="231F20"/>
        </w:rPr>
        <w:t>tâm</w:t>
      </w:r>
      <w:r>
        <w:rPr>
          <w:color w:val="231F20"/>
          <w:spacing w:val="-12"/>
        </w:rPr>
        <w:t> </w:t>
      </w:r>
      <w:r>
        <w:rPr>
          <w:color w:val="231F20"/>
        </w:rPr>
        <w:t>và</w:t>
      </w:r>
      <w:r>
        <w:rPr>
          <w:color w:val="231F20"/>
          <w:spacing w:val="-11"/>
        </w:rPr>
        <w:t> </w:t>
      </w:r>
      <w:r>
        <w:rPr>
          <w:color w:val="231F20"/>
        </w:rPr>
        <w:t>tâm</w:t>
      </w:r>
      <w:r>
        <w:rPr>
          <w:color w:val="231F20"/>
          <w:spacing w:val="-12"/>
        </w:rPr>
        <w:t> </w:t>
      </w:r>
      <w:r>
        <w:rPr>
          <w:color w:val="231F20"/>
        </w:rPr>
        <w:t>sở</w:t>
      </w:r>
      <w:r>
        <w:rPr>
          <w:color w:val="231F20"/>
          <w:spacing w:val="-11"/>
        </w:rPr>
        <w:t> </w:t>
      </w:r>
      <w:r>
        <w:rPr>
          <w:color w:val="231F20"/>
        </w:rPr>
        <w:t>nhờ</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siêu</w:t>
      </w:r>
      <w:r>
        <w:rPr>
          <w:color w:val="231F20"/>
          <w:spacing w:val="-12"/>
        </w:rPr>
        <w:t> </w:t>
      </w:r>
      <w:r>
        <w:rPr>
          <w:color w:val="231F20"/>
        </w:rPr>
        <w:t>phàm</w:t>
      </w:r>
      <w:r>
        <w:rPr>
          <w:color w:val="231F20"/>
          <w:spacing w:val="-12"/>
        </w:rPr>
        <w:t> </w:t>
      </w:r>
      <w:r>
        <w:rPr>
          <w:color w:val="231F20"/>
        </w:rPr>
        <w:t>của Ngài. Chúng ta đọc trong </w:t>
      </w:r>
      <w:r>
        <w:rPr>
          <w:i/>
          <w:color w:val="231F20"/>
        </w:rPr>
        <w:t>Mi Tiên Vấn Đáp </w:t>
      </w:r>
      <w:r>
        <w:rPr>
          <w:color w:val="231F20"/>
        </w:rPr>
        <w:t>(Quyển III,</w:t>
      </w:r>
      <w:r>
        <w:rPr>
          <w:color w:val="231F20"/>
          <w:spacing w:val="-17"/>
        </w:rPr>
        <w:t> </w:t>
      </w:r>
      <w:r>
        <w:rPr>
          <w:i/>
          <w:color w:val="231F20"/>
        </w:rPr>
        <w:t>Loại</w:t>
      </w:r>
      <w:r>
        <w:rPr>
          <w:i/>
          <w:color w:val="231F20"/>
          <w:spacing w:val="-17"/>
        </w:rPr>
        <w:t> </w:t>
      </w:r>
      <w:r>
        <w:rPr>
          <w:i/>
          <w:color w:val="231F20"/>
        </w:rPr>
        <w:t>bỏ</w:t>
      </w:r>
      <w:r>
        <w:rPr>
          <w:i/>
          <w:color w:val="231F20"/>
          <w:spacing w:val="-13"/>
        </w:rPr>
        <w:t> </w:t>
      </w:r>
      <w:r>
        <w:rPr>
          <w:i/>
          <w:color w:val="231F20"/>
        </w:rPr>
        <w:t>các</w:t>
      </w:r>
      <w:r>
        <w:rPr>
          <w:i/>
          <w:color w:val="231F20"/>
          <w:spacing w:val="-13"/>
        </w:rPr>
        <w:t> </w:t>
      </w:r>
      <w:r>
        <w:rPr>
          <w:i/>
          <w:color w:val="231F20"/>
        </w:rPr>
        <w:t>khó</w:t>
      </w:r>
      <w:r>
        <w:rPr>
          <w:i/>
          <w:color w:val="231F20"/>
          <w:spacing w:val="-13"/>
        </w:rPr>
        <w:t> </w:t>
      </w:r>
      <w:r>
        <w:rPr>
          <w:i/>
          <w:color w:val="231F20"/>
        </w:rPr>
        <w:t>khăn</w:t>
      </w:r>
      <w:r>
        <w:rPr>
          <w:color w:val="231F20"/>
        </w:rPr>
        <w:t>,</w:t>
      </w:r>
      <w:r>
        <w:rPr>
          <w:color w:val="231F20"/>
          <w:spacing w:val="-13"/>
        </w:rPr>
        <w:t> </w:t>
      </w:r>
      <w:r>
        <w:rPr>
          <w:color w:val="231F20"/>
        </w:rPr>
        <w:t>87</w:t>
      </w:r>
      <w:r>
        <w:rPr>
          <w:color w:val="231F20"/>
          <w:vertAlign w:val="superscript"/>
        </w:rPr>
        <w:t>9</w:t>
      </w:r>
      <w:r>
        <w:rPr>
          <w:color w:val="231F20"/>
          <w:vertAlign w:val="baseline"/>
        </w:rPr>
        <w:t>)</w:t>
      </w:r>
      <w:r>
        <w:rPr>
          <w:color w:val="231F20"/>
          <w:spacing w:val="-13"/>
          <w:vertAlign w:val="baseline"/>
        </w:rPr>
        <w:t> </w:t>
      </w:r>
      <w:r>
        <w:rPr>
          <w:color w:val="231F20"/>
          <w:vertAlign w:val="baseline"/>
        </w:rPr>
        <w:t>rằng</w:t>
      </w:r>
      <w:r>
        <w:rPr>
          <w:color w:val="231F20"/>
          <w:spacing w:val="-13"/>
          <w:vertAlign w:val="baseline"/>
        </w:rPr>
        <w:t> </w:t>
      </w:r>
      <w:r>
        <w:rPr>
          <w:color w:val="231F20"/>
          <w:vertAlign w:val="baseline"/>
        </w:rPr>
        <w:t>vị</w:t>
      </w:r>
      <w:r>
        <w:rPr>
          <w:color w:val="231F20"/>
          <w:spacing w:val="-13"/>
          <w:vertAlign w:val="baseline"/>
        </w:rPr>
        <w:t> </w:t>
      </w:r>
      <w:r>
        <w:rPr>
          <w:color w:val="231F20"/>
          <w:vertAlign w:val="baseline"/>
        </w:rPr>
        <w:t>thánh</w:t>
      </w:r>
      <w:r>
        <w:rPr>
          <w:color w:val="231F20"/>
          <w:spacing w:val="-17"/>
          <w:vertAlign w:val="baseline"/>
        </w:rPr>
        <w:t> </w:t>
      </w:r>
      <w:r>
        <w:rPr>
          <w:color w:val="231F20"/>
          <w:vertAlign w:val="baseline"/>
        </w:rPr>
        <w:t>A-la-hán Nāgasena đã nói với vua Milinda:</w:t>
      </w:r>
    </w:p>
    <w:p>
      <w:pPr>
        <w:spacing w:line="264" w:lineRule="auto" w:before="110"/>
        <w:ind w:left="737" w:right="111" w:firstLine="0"/>
        <w:jc w:val="both"/>
        <w:rPr>
          <w:i/>
          <w:sz w:val="26"/>
        </w:rPr>
      </w:pPr>
      <w:r>
        <w:rPr>
          <w:i/>
          <w:color w:val="231F20"/>
          <w:sz w:val="26"/>
        </w:rPr>
        <w:t>“Thưa Đại vương, có một điều khó mà đức </w:t>
      </w:r>
      <w:r>
        <w:rPr>
          <w:i/>
          <w:color w:val="231F20"/>
          <w:sz w:val="26"/>
        </w:rPr>
        <w:t>Thế Tôn đã làm”</w:t>
      </w:r>
    </w:p>
    <w:p>
      <w:pPr>
        <w:spacing w:before="115"/>
        <w:ind w:left="737" w:right="0" w:firstLine="0"/>
        <w:jc w:val="both"/>
        <w:rPr>
          <w:i/>
          <w:sz w:val="26"/>
        </w:rPr>
      </w:pPr>
      <w:r>
        <w:rPr>
          <w:i/>
          <w:color w:val="231F20"/>
          <w:sz w:val="26"/>
        </w:rPr>
        <w:t>“Và đó là điều </w:t>
      </w:r>
      <w:r>
        <w:rPr>
          <w:i/>
          <w:color w:val="231F20"/>
          <w:spacing w:val="-4"/>
          <w:sz w:val="26"/>
        </w:rPr>
        <w:t>gì?”</w:t>
      </w:r>
    </w:p>
    <w:p>
      <w:pPr>
        <w:pStyle w:val="BodyText"/>
        <w:spacing w:before="7"/>
        <w:ind w:left="0" w:right="0"/>
        <w:jc w:val="left"/>
        <w:rPr>
          <w:i/>
          <w:sz w:val="17"/>
        </w:rPr>
      </w:pPr>
      <w:r>
        <w:rPr>
          <w:i/>
          <w:sz w:val="17"/>
        </w:rPr>
        <mc:AlternateContent>
          <mc:Choice Requires="wps">
            <w:drawing>
              <wp:anchor distT="0" distB="0" distL="0" distR="0" allowOverlap="1" layoutInCell="1" locked="0" behindDoc="1" simplePos="0" relativeHeight="487593472">
                <wp:simplePos x="0" y="0"/>
                <wp:positionH relativeFrom="page">
                  <wp:posOffset>612000</wp:posOffset>
                </wp:positionH>
                <wp:positionV relativeFrom="paragraph">
                  <wp:posOffset>144274</wp:posOffset>
                </wp:positionV>
                <wp:extent cx="9144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360167pt;width:72pt;height:.1pt;mso-position-horizontal-relative:page;mso-position-vertical-relative:paragraph;z-index:-15723008;mso-wrap-distance-left:0;mso-wrap-distance-right:0" id="docshape77" coordorigin="964,227" coordsize="1440,0" path="m964,227l2404,227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Microsoft Sans Serif" w:hAnsi="Microsoft Sans Serif"/>
          <w:color w:val="231F20"/>
          <w:position w:val="5"/>
          <w:sz w:val="9"/>
        </w:rPr>
        <w:t>9</w:t>
      </w:r>
      <w:r>
        <w:rPr>
          <w:rFonts w:ascii="Microsoft Sans Serif" w:hAnsi="Microsoft Sans Serif"/>
          <w:color w:val="231F20"/>
          <w:spacing w:val="30"/>
          <w:position w:val="5"/>
          <w:sz w:val="9"/>
        </w:rPr>
        <w:t> </w:t>
      </w:r>
      <w:r>
        <w:rPr>
          <w:rFonts w:ascii="Microsoft Sans Serif" w:hAnsi="Microsoft Sans Serif"/>
          <w:sz w:val="16"/>
        </w:rPr>
        <w:t>Sử</w:t>
      </w:r>
      <w:r>
        <w:rPr>
          <w:rFonts w:ascii="Microsoft Sans Serif" w:hAnsi="Microsoft Sans Serif"/>
          <w:spacing w:val="19"/>
          <w:sz w:val="16"/>
        </w:rPr>
        <w:t> </w:t>
      </w:r>
      <w:r>
        <w:rPr>
          <w:rFonts w:ascii="Microsoft Sans Serif" w:hAnsi="Microsoft Sans Serif"/>
          <w:sz w:val="16"/>
        </w:rPr>
        <w:t>dụng</w:t>
      </w:r>
      <w:r>
        <w:rPr>
          <w:rFonts w:ascii="Microsoft Sans Serif" w:hAnsi="Microsoft Sans Serif"/>
          <w:spacing w:val="19"/>
          <w:sz w:val="16"/>
        </w:rPr>
        <w:t> </w:t>
      </w:r>
      <w:r>
        <w:rPr>
          <w:rFonts w:ascii="Microsoft Sans Serif" w:hAnsi="Microsoft Sans Serif"/>
          <w:sz w:val="16"/>
        </w:rPr>
        <w:t>bản</w:t>
      </w:r>
      <w:r>
        <w:rPr>
          <w:rFonts w:ascii="Microsoft Sans Serif" w:hAnsi="Microsoft Sans Serif"/>
          <w:spacing w:val="19"/>
          <w:sz w:val="16"/>
        </w:rPr>
        <w:t> </w:t>
      </w:r>
      <w:r>
        <w:rPr>
          <w:rFonts w:ascii="Microsoft Sans Serif" w:hAnsi="Microsoft Sans Serif"/>
          <w:sz w:val="16"/>
        </w:rPr>
        <w:t>dịch</w:t>
      </w:r>
      <w:r>
        <w:rPr>
          <w:rFonts w:ascii="Microsoft Sans Serif" w:hAnsi="Microsoft Sans Serif"/>
          <w:spacing w:val="19"/>
          <w:sz w:val="16"/>
        </w:rPr>
        <w:t> </w:t>
      </w:r>
      <w:r>
        <w:rPr>
          <w:rFonts w:ascii="Microsoft Sans Serif" w:hAnsi="Microsoft Sans Serif"/>
          <w:sz w:val="16"/>
        </w:rPr>
        <w:t>của</w:t>
      </w:r>
      <w:r>
        <w:rPr>
          <w:rFonts w:ascii="Microsoft Sans Serif" w:hAnsi="Microsoft Sans Serif"/>
          <w:spacing w:val="17"/>
          <w:sz w:val="16"/>
        </w:rPr>
        <w:t> </w:t>
      </w:r>
      <w:r>
        <w:rPr>
          <w:rFonts w:ascii="Microsoft Sans Serif" w:hAnsi="Microsoft Sans Serif"/>
          <w:sz w:val="16"/>
        </w:rPr>
        <w:t>T.W.</w:t>
      </w:r>
      <w:r>
        <w:rPr>
          <w:rFonts w:ascii="Microsoft Sans Serif" w:hAnsi="Microsoft Sans Serif"/>
          <w:spacing w:val="20"/>
          <w:sz w:val="16"/>
        </w:rPr>
        <w:t> </w:t>
      </w:r>
      <w:r>
        <w:rPr>
          <w:rFonts w:ascii="Microsoft Sans Serif" w:hAnsi="Microsoft Sans Serif"/>
          <w:sz w:val="16"/>
        </w:rPr>
        <w:t>Rhys</w:t>
      </w:r>
      <w:r>
        <w:rPr>
          <w:rFonts w:ascii="Microsoft Sans Serif" w:hAnsi="Microsoft Sans Serif"/>
          <w:spacing w:val="19"/>
          <w:sz w:val="16"/>
        </w:rPr>
        <w:t> </w:t>
      </w:r>
      <w:r>
        <w:rPr>
          <w:rFonts w:ascii="Microsoft Sans Serif" w:hAnsi="Microsoft Sans Serif"/>
          <w:sz w:val="16"/>
        </w:rPr>
        <w:t>Davids,</w:t>
      </w:r>
      <w:r>
        <w:rPr>
          <w:rFonts w:ascii="Microsoft Sans Serif" w:hAnsi="Microsoft Sans Serif"/>
          <w:spacing w:val="20"/>
          <w:sz w:val="16"/>
        </w:rPr>
        <w:t> </w:t>
      </w:r>
      <w:r>
        <w:rPr>
          <w:rFonts w:ascii="Microsoft Sans Serif" w:hAnsi="Microsoft Sans Serif"/>
          <w:sz w:val="16"/>
        </w:rPr>
        <w:t>Phần</w:t>
      </w:r>
      <w:r>
        <w:rPr>
          <w:rFonts w:ascii="Microsoft Sans Serif" w:hAnsi="Microsoft Sans Serif"/>
          <w:spacing w:val="19"/>
          <w:sz w:val="16"/>
        </w:rPr>
        <w:t> </w:t>
      </w:r>
      <w:r>
        <w:rPr>
          <w:rFonts w:ascii="Microsoft Sans Serif" w:hAnsi="Microsoft Sans Serif"/>
          <w:sz w:val="16"/>
        </w:rPr>
        <w:t>I,</w:t>
      </w:r>
      <w:r>
        <w:rPr>
          <w:rFonts w:ascii="Microsoft Sans Serif" w:hAnsi="Microsoft Sans Serif"/>
          <w:spacing w:val="20"/>
          <w:sz w:val="16"/>
        </w:rPr>
        <w:t> </w:t>
      </w:r>
      <w:r>
        <w:rPr>
          <w:rFonts w:ascii="Microsoft Sans Serif" w:hAnsi="Microsoft Sans Serif"/>
          <w:sz w:val="16"/>
        </w:rPr>
        <w:t>Nhà</w:t>
      </w:r>
      <w:r>
        <w:rPr>
          <w:rFonts w:ascii="Microsoft Sans Serif" w:hAnsi="Microsoft Sans Serif"/>
          <w:spacing w:val="19"/>
          <w:sz w:val="16"/>
        </w:rPr>
        <w:t> </w:t>
      </w:r>
      <w:r>
        <w:rPr>
          <w:rFonts w:ascii="Microsoft Sans Serif" w:hAnsi="Microsoft Sans Serif"/>
          <w:sz w:val="16"/>
        </w:rPr>
        <w:t>xuất</w:t>
      </w:r>
      <w:r>
        <w:rPr>
          <w:rFonts w:ascii="Microsoft Sans Serif" w:hAnsi="Microsoft Sans Serif"/>
          <w:spacing w:val="20"/>
          <w:sz w:val="16"/>
        </w:rPr>
        <w:t> </w:t>
      </w:r>
      <w:r>
        <w:rPr>
          <w:rFonts w:ascii="Microsoft Sans Serif" w:hAnsi="Microsoft Sans Serif"/>
          <w:sz w:val="16"/>
        </w:rPr>
        <w:t>bản</w:t>
      </w:r>
      <w:r>
        <w:rPr>
          <w:rFonts w:ascii="Microsoft Sans Serif" w:hAnsi="Microsoft Sans Serif"/>
          <w:spacing w:val="19"/>
          <w:sz w:val="16"/>
        </w:rPr>
        <w:t> </w:t>
      </w:r>
      <w:r>
        <w:rPr>
          <w:rFonts w:ascii="Microsoft Sans Serif" w:hAnsi="Microsoft Sans Serif"/>
          <w:sz w:val="16"/>
        </w:rPr>
        <w:t>Dover,</w:t>
      </w:r>
      <w:r>
        <w:rPr>
          <w:rFonts w:ascii="Microsoft Sans Serif" w:hAnsi="Microsoft Sans Serif"/>
          <w:spacing w:val="20"/>
          <w:sz w:val="16"/>
        </w:rPr>
        <w:t> </w:t>
      </w:r>
      <w:r>
        <w:rPr>
          <w:rFonts w:ascii="Microsoft Sans Serif" w:hAnsi="Microsoft Sans Serif"/>
          <w:sz w:val="16"/>
        </w:rPr>
        <w:t>New </w:t>
      </w:r>
      <w:r>
        <w:rPr>
          <w:rFonts w:ascii="Microsoft Sans Serif" w:hAnsi="Microsoft Sans Serif"/>
          <w:spacing w:val="-2"/>
          <w:sz w:val="16"/>
        </w:rPr>
        <w:t>York.</w:t>
      </w:r>
    </w:p>
    <w:p>
      <w:pPr>
        <w:spacing w:after="0" w:line="254" w:lineRule="auto"/>
        <w:jc w:val="left"/>
        <w:rPr>
          <w:rFonts w:ascii="Microsoft Sans Serif" w:hAnsi="Microsoft Sans Serif"/>
          <w:sz w:val="16"/>
        </w:rPr>
        <w:sectPr>
          <w:pgSz w:w="7660" w:h="11630"/>
          <w:pgMar w:header="779" w:footer="0" w:top="1100" w:bottom="280" w:left="850" w:right="850"/>
        </w:sectPr>
      </w:pPr>
    </w:p>
    <w:p>
      <w:pPr>
        <w:spacing w:line="261" w:lineRule="auto" w:before="244"/>
        <w:ind w:left="737" w:right="111" w:firstLine="0"/>
        <w:jc w:val="both"/>
        <w:rPr>
          <w:i/>
          <w:sz w:val="26"/>
        </w:rPr>
      </w:pPr>
      <w:r>
        <w:rPr>
          <w:i/>
          <w:color w:val="231F20"/>
          <w:sz w:val="26"/>
        </w:rPr>
        <w:t>“Là</w:t>
      </w:r>
      <w:r>
        <w:rPr>
          <w:i/>
          <w:color w:val="231F20"/>
          <w:spacing w:val="-11"/>
          <w:sz w:val="26"/>
        </w:rPr>
        <w:t> </w:t>
      </w:r>
      <w:r>
        <w:rPr>
          <w:i/>
          <w:color w:val="231F20"/>
          <w:sz w:val="26"/>
        </w:rPr>
        <w:t>xác</w:t>
      </w:r>
      <w:r>
        <w:rPr>
          <w:i/>
          <w:color w:val="231F20"/>
          <w:spacing w:val="-11"/>
          <w:sz w:val="26"/>
        </w:rPr>
        <w:t> </w:t>
      </w:r>
      <w:r>
        <w:rPr>
          <w:i/>
          <w:color w:val="231F20"/>
          <w:sz w:val="26"/>
        </w:rPr>
        <w:t>định</w:t>
      </w:r>
      <w:r>
        <w:rPr>
          <w:i/>
          <w:color w:val="231F20"/>
          <w:spacing w:val="-11"/>
          <w:sz w:val="26"/>
        </w:rPr>
        <w:t> </w:t>
      </w:r>
      <w:r>
        <w:rPr>
          <w:i/>
          <w:color w:val="231F20"/>
          <w:sz w:val="26"/>
        </w:rPr>
        <w:t>các</w:t>
      </w:r>
      <w:r>
        <w:rPr>
          <w:i/>
          <w:color w:val="231F20"/>
          <w:spacing w:val="-11"/>
          <w:sz w:val="26"/>
        </w:rPr>
        <w:t> </w:t>
      </w:r>
      <w:r>
        <w:rPr>
          <w:i/>
          <w:color w:val="231F20"/>
          <w:sz w:val="26"/>
        </w:rPr>
        <w:t>danh</w:t>
      </w:r>
      <w:r>
        <w:rPr>
          <w:i/>
          <w:color w:val="231F20"/>
          <w:spacing w:val="-11"/>
          <w:sz w:val="26"/>
        </w:rPr>
        <w:t> </w:t>
      </w:r>
      <w:r>
        <w:rPr>
          <w:i/>
          <w:color w:val="231F20"/>
          <w:sz w:val="26"/>
        </w:rPr>
        <w:t>pháp</w:t>
      </w:r>
      <w:r>
        <w:rPr>
          <w:i/>
          <w:color w:val="231F20"/>
          <w:spacing w:val="-11"/>
          <w:sz w:val="26"/>
        </w:rPr>
        <w:t> </w:t>
      </w:r>
      <w:r>
        <w:rPr>
          <w:i/>
          <w:color w:val="231F20"/>
          <w:sz w:val="26"/>
        </w:rPr>
        <w:t>nương</w:t>
      </w:r>
      <w:r>
        <w:rPr>
          <w:i/>
          <w:color w:val="231F20"/>
          <w:spacing w:val="-11"/>
          <w:sz w:val="26"/>
        </w:rPr>
        <w:t> </w:t>
      </w:r>
      <w:r>
        <w:rPr>
          <w:i/>
          <w:color w:val="231F20"/>
          <w:sz w:val="26"/>
        </w:rPr>
        <w:t>vào</w:t>
      </w:r>
      <w:r>
        <w:rPr>
          <w:i/>
          <w:color w:val="231F20"/>
          <w:spacing w:val="-11"/>
          <w:sz w:val="26"/>
        </w:rPr>
        <w:t> </w:t>
      </w:r>
      <w:r>
        <w:rPr>
          <w:i/>
          <w:color w:val="231F20"/>
          <w:sz w:val="26"/>
        </w:rPr>
        <w:t>cùng</w:t>
      </w:r>
      <w:r>
        <w:rPr>
          <w:i/>
          <w:color w:val="231F20"/>
          <w:spacing w:val="-11"/>
          <w:sz w:val="26"/>
        </w:rPr>
        <w:t> </w:t>
      </w:r>
      <w:r>
        <w:rPr>
          <w:i/>
          <w:color w:val="231F20"/>
          <w:sz w:val="26"/>
        </w:rPr>
        <w:t>một căn,</w:t>
      </w:r>
      <w:r>
        <w:rPr>
          <w:i/>
          <w:color w:val="231F20"/>
          <w:spacing w:val="-17"/>
          <w:sz w:val="26"/>
        </w:rPr>
        <w:t> </w:t>
      </w:r>
      <w:r>
        <w:rPr>
          <w:i/>
          <w:color w:val="231F20"/>
          <w:sz w:val="26"/>
        </w:rPr>
        <w:t>dạy</w:t>
      </w:r>
      <w:r>
        <w:rPr>
          <w:i/>
          <w:color w:val="231F20"/>
          <w:spacing w:val="-16"/>
          <w:sz w:val="26"/>
        </w:rPr>
        <w:t> </w:t>
      </w:r>
      <w:r>
        <w:rPr>
          <w:i/>
          <w:color w:val="231F20"/>
          <w:sz w:val="26"/>
        </w:rPr>
        <w:t>rằng</w:t>
      </w:r>
      <w:r>
        <w:rPr>
          <w:i/>
          <w:color w:val="231F20"/>
          <w:spacing w:val="-16"/>
          <w:sz w:val="26"/>
        </w:rPr>
        <w:t> </w:t>
      </w:r>
      <w:r>
        <w:rPr>
          <w:i/>
          <w:color w:val="231F20"/>
          <w:sz w:val="26"/>
        </w:rPr>
        <w:t>đây</w:t>
      </w:r>
      <w:r>
        <w:rPr>
          <w:i/>
          <w:color w:val="231F20"/>
          <w:spacing w:val="-16"/>
          <w:sz w:val="26"/>
        </w:rPr>
        <w:t> </w:t>
      </w:r>
      <w:r>
        <w:rPr>
          <w:i/>
          <w:color w:val="231F20"/>
          <w:sz w:val="26"/>
        </w:rPr>
        <w:t>là</w:t>
      </w:r>
      <w:r>
        <w:rPr>
          <w:i/>
          <w:color w:val="231F20"/>
          <w:spacing w:val="-17"/>
          <w:sz w:val="26"/>
        </w:rPr>
        <w:t> </w:t>
      </w:r>
      <w:r>
        <w:rPr>
          <w:i/>
          <w:color w:val="231F20"/>
          <w:sz w:val="26"/>
        </w:rPr>
        <w:t>xúc,</w:t>
      </w:r>
      <w:r>
        <w:rPr>
          <w:i/>
          <w:color w:val="231F20"/>
          <w:spacing w:val="-16"/>
          <w:sz w:val="26"/>
        </w:rPr>
        <w:t> </w:t>
      </w:r>
      <w:r>
        <w:rPr>
          <w:i/>
          <w:color w:val="231F20"/>
          <w:sz w:val="26"/>
        </w:rPr>
        <w:t>đây</w:t>
      </w:r>
      <w:r>
        <w:rPr>
          <w:i/>
          <w:color w:val="231F20"/>
          <w:spacing w:val="-16"/>
          <w:sz w:val="26"/>
        </w:rPr>
        <w:t> </w:t>
      </w:r>
      <w:r>
        <w:rPr>
          <w:i/>
          <w:color w:val="231F20"/>
          <w:sz w:val="26"/>
        </w:rPr>
        <w:t>là</w:t>
      </w:r>
      <w:r>
        <w:rPr>
          <w:i/>
          <w:color w:val="231F20"/>
          <w:spacing w:val="-16"/>
          <w:sz w:val="26"/>
        </w:rPr>
        <w:t> </w:t>
      </w:r>
      <w:r>
        <w:rPr>
          <w:i/>
          <w:color w:val="231F20"/>
          <w:sz w:val="26"/>
        </w:rPr>
        <w:t>thọ,</w:t>
      </w:r>
      <w:r>
        <w:rPr>
          <w:i/>
          <w:color w:val="231F20"/>
          <w:spacing w:val="-17"/>
          <w:sz w:val="26"/>
        </w:rPr>
        <w:t> </w:t>
      </w:r>
      <w:r>
        <w:rPr>
          <w:i/>
          <w:color w:val="231F20"/>
          <w:sz w:val="26"/>
        </w:rPr>
        <w:t>đây</w:t>
      </w:r>
      <w:r>
        <w:rPr>
          <w:i/>
          <w:color w:val="231F20"/>
          <w:spacing w:val="-16"/>
          <w:sz w:val="26"/>
        </w:rPr>
        <w:t> </w:t>
      </w:r>
      <w:r>
        <w:rPr>
          <w:i/>
          <w:color w:val="231F20"/>
          <w:sz w:val="26"/>
        </w:rPr>
        <w:t>là</w:t>
      </w:r>
      <w:r>
        <w:rPr>
          <w:i/>
          <w:color w:val="231F20"/>
          <w:spacing w:val="-16"/>
          <w:sz w:val="26"/>
        </w:rPr>
        <w:t> </w:t>
      </w:r>
      <w:r>
        <w:rPr>
          <w:i/>
          <w:color w:val="231F20"/>
          <w:sz w:val="26"/>
        </w:rPr>
        <w:t>tưởng, đây là tư và đây là tâm”</w:t>
      </w:r>
    </w:p>
    <w:p>
      <w:pPr>
        <w:spacing w:before="109"/>
        <w:ind w:left="802" w:right="0" w:firstLine="0"/>
        <w:jc w:val="both"/>
        <w:rPr>
          <w:i/>
          <w:sz w:val="26"/>
        </w:rPr>
      </w:pPr>
      <w:r>
        <w:rPr>
          <w:i/>
          <w:color w:val="231F20"/>
          <w:sz w:val="26"/>
        </w:rPr>
        <w:t>“Xin hãy cho ta một ví </w:t>
      </w:r>
      <w:r>
        <w:rPr>
          <w:i/>
          <w:color w:val="231F20"/>
          <w:spacing w:val="-4"/>
          <w:sz w:val="26"/>
        </w:rPr>
        <w:t>dụ.”</w:t>
      </w:r>
    </w:p>
    <w:p>
      <w:pPr>
        <w:spacing w:line="261" w:lineRule="auto" w:before="139"/>
        <w:ind w:left="737" w:right="111" w:firstLine="0"/>
        <w:jc w:val="both"/>
        <w:rPr>
          <w:i/>
          <w:sz w:val="26"/>
        </w:rPr>
      </w:pPr>
      <w:r>
        <w:rPr>
          <w:i/>
          <w:color w:val="231F20"/>
          <w:sz w:val="26"/>
        </w:rPr>
        <w:t>“Ví như, thưa Đại vương, một người đàn ông </w:t>
      </w:r>
      <w:r>
        <w:rPr>
          <w:i/>
          <w:color w:val="231F20"/>
          <w:sz w:val="26"/>
        </w:rPr>
        <w:t>đi xuống biển, khum tay lấy một vốc nước, và nếm. Liệu người ấy có phân biệt được nước nào đến từ sông Hằng, hay đến từ sông Jamunā, hay từ Aciravatī, hay từ Sarabhū, hay từ Mahī?”</w:t>
      </w:r>
    </w:p>
    <w:p>
      <w:pPr>
        <w:spacing w:before="107"/>
        <w:ind w:left="737" w:right="0" w:firstLine="0"/>
        <w:jc w:val="both"/>
        <w:rPr>
          <w:i/>
          <w:sz w:val="26"/>
        </w:rPr>
      </w:pPr>
      <w:r>
        <w:rPr>
          <w:i/>
          <w:color w:val="231F20"/>
          <w:sz w:val="26"/>
        </w:rPr>
        <w:t>“Không thể thưa Đại </w:t>
      </w:r>
      <w:r>
        <w:rPr>
          <w:i/>
          <w:color w:val="231F20"/>
          <w:spacing w:val="-4"/>
          <w:sz w:val="26"/>
        </w:rPr>
        <w:t>đức”</w:t>
      </w:r>
    </w:p>
    <w:p>
      <w:pPr>
        <w:spacing w:line="261" w:lineRule="auto" w:before="139"/>
        <w:ind w:left="737" w:right="111" w:firstLine="90"/>
        <w:jc w:val="both"/>
        <w:rPr>
          <w:i/>
          <w:sz w:val="26"/>
        </w:rPr>
      </w:pPr>
      <w:r>
        <w:rPr>
          <w:i/>
          <w:color w:val="231F20"/>
          <w:sz w:val="26"/>
        </w:rPr>
        <w:t>“Còn khó hơn cả điều đó, thưa Đại Vương, </w:t>
      </w:r>
      <w:r>
        <w:rPr>
          <w:i/>
          <w:color w:val="231F20"/>
          <w:sz w:val="26"/>
        </w:rPr>
        <w:t>là phân biệt các danh pháp đồng sinh nương vào một trong các căn!”</w:t>
      </w:r>
    </w:p>
    <w:p>
      <w:pPr>
        <w:spacing w:before="101"/>
        <w:ind w:left="3601" w:right="0" w:firstLine="0"/>
        <w:jc w:val="left"/>
        <w:rPr>
          <w:rFonts w:ascii="Microsoft Sans Serif" w:hAnsi="Microsoft Sans Serif"/>
          <w:sz w:val="22"/>
        </w:rPr>
      </w:pPr>
      <w:r>
        <w:rPr>
          <w:rFonts w:ascii="Microsoft Sans Serif" w:hAnsi="Microsoft Sans Serif"/>
          <w:color w:val="231F20"/>
          <w:sz w:val="22"/>
        </w:rPr>
        <w:t>(Bản</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pacing w:val="-4"/>
          <w:sz w:val="22"/>
        </w:rPr>
        <w:t>giả)</w:t>
      </w:r>
    </w:p>
    <w:p>
      <w:pPr>
        <w:pStyle w:val="BodyText"/>
        <w:spacing w:before="73"/>
        <w:ind w:left="0" w:right="0"/>
        <w:jc w:val="left"/>
        <w:rPr>
          <w:rFonts w:ascii="Microsoft Sans Serif"/>
          <w:sz w:val="22"/>
        </w:rPr>
      </w:pPr>
    </w:p>
    <w:p>
      <w:pPr>
        <w:pStyle w:val="BodyText"/>
        <w:spacing w:line="259" w:lineRule="auto"/>
        <w:ind w:firstLine="396"/>
      </w:pPr>
      <w:r>
        <w:rPr>
          <w:color w:val="231F20"/>
        </w:rPr>
        <w:t>Tâm</w:t>
      </w:r>
      <w:r>
        <w:rPr>
          <w:color w:val="231F20"/>
          <w:spacing w:val="-13"/>
        </w:rPr>
        <w:t> </w:t>
      </w:r>
      <w:r>
        <w:rPr>
          <w:color w:val="231F20"/>
        </w:rPr>
        <w:t>và</w:t>
      </w:r>
      <w:r>
        <w:rPr>
          <w:color w:val="231F20"/>
          <w:spacing w:val="-12"/>
        </w:rPr>
        <w:t> </w:t>
      </w:r>
      <w:r>
        <w:rPr>
          <w:color w:val="231F20"/>
        </w:rPr>
        <w:t>tâm</w:t>
      </w:r>
      <w:r>
        <w:rPr>
          <w:color w:val="231F20"/>
          <w:spacing w:val="-13"/>
        </w:rPr>
        <w:t> </w:t>
      </w:r>
      <w:r>
        <w:rPr>
          <w:color w:val="231F20"/>
        </w:rPr>
        <w:t>sở</w:t>
      </w:r>
      <w:r>
        <w:rPr>
          <w:color w:val="231F20"/>
          <w:spacing w:val="-12"/>
        </w:rPr>
        <w:t> </w:t>
      </w:r>
      <w:r>
        <w:rPr>
          <w:color w:val="231F20"/>
        </w:rPr>
        <w:t>là</w:t>
      </w:r>
      <w:r>
        <w:rPr>
          <w:color w:val="231F20"/>
          <w:spacing w:val="-12"/>
        </w:rPr>
        <w:t> </w:t>
      </w:r>
      <w:r>
        <w:rPr>
          <w:color w:val="231F20"/>
        </w:rPr>
        <w:t>các</w:t>
      </w:r>
      <w:r>
        <w:rPr>
          <w:color w:val="231F20"/>
          <w:spacing w:val="-13"/>
        </w:rPr>
        <w:t> </w:t>
      </w:r>
      <w:r>
        <w:rPr>
          <w:i/>
          <w:color w:val="231F20"/>
        </w:rPr>
        <w:t>pháp</w:t>
      </w:r>
      <w:r>
        <w:rPr>
          <w:i/>
          <w:color w:val="231F20"/>
          <w:spacing w:val="-12"/>
        </w:rPr>
        <w:t> </w:t>
      </w:r>
      <w:r>
        <w:rPr>
          <w:i/>
          <w:color w:val="231F20"/>
        </w:rPr>
        <w:t>chân</w:t>
      </w:r>
      <w:r>
        <w:rPr>
          <w:i/>
          <w:color w:val="231F20"/>
          <w:spacing w:val="-12"/>
        </w:rPr>
        <w:t> </w:t>
      </w:r>
      <w:r>
        <w:rPr>
          <w:i/>
          <w:color w:val="231F20"/>
        </w:rPr>
        <w:t>đế</w:t>
      </w:r>
      <w:r>
        <w:rPr>
          <w:i/>
          <w:color w:val="231F20"/>
          <w:spacing w:val="-12"/>
        </w:rPr>
        <w:t> </w:t>
      </w:r>
      <w:r>
        <w:rPr>
          <w:i/>
          <w:color w:val="231F20"/>
        </w:rPr>
        <w:t>-</w:t>
      </w:r>
      <w:r>
        <w:rPr>
          <w:i/>
          <w:color w:val="231F20"/>
          <w:spacing w:val="80"/>
        </w:rPr>
        <w:t> </w:t>
      </w:r>
      <w:r>
        <w:rPr>
          <w:i/>
          <w:color w:val="231F20"/>
        </w:rPr>
        <w:t>paramattha dhamma</w:t>
      </w:r>
      <w:r>
        <w:rPr>
          <w:color w:val="231F20"/>
        </w:rPr>
        <w:t>,</w:t>
      </w:r>
      <w:r>
        <w:rPr>
          <w:color w:val="231F20"/>
          <w:spacing w:val="40"/>
        </w:rPr>
        <w:t> </w:t>
      </w:r>
      <w:r>
        <w:rPr>
          <w:color w:val="231F20"/>
        </w:rPr>
        <w:t>nghĩa</w:t>
      </w:r>
      <w:r>
        <w:rPr>
          <w:color w:val="231F20"/>
          <w:spacing w:val="40"/>
        </w:rPr>
        <w:t> </w:t>
      </w:r>
      <w:r>
        <w:rPr>
          <w:color w:val="231F20"/>
        </w:rPr>
        <w:t>là</w:t>
      </w:r>
      <w:r>
        <w:rPr>
          <w:color w:val="231F20"/>
          <w:spacing w:val="40"/>
        </w:rPr>
        <w:t> </w:t>
      </w:r>
      <w:r>
        <w:rPr>
          <w:color w:val="231F20"/>
        </w:rPr>
        <w:t>các</w:t>
      </w:r>
      <w:r>
        <w:rPr>
          <w:color w:val="231F20"/>
          <w:spacing w:val="40"/>
        </w:rPr>
        <w:t> </w:t>
      </w:r>
      <w:r>
        <w:rPr>
          <w:color w:val="231F20"/>
        </w:rPr>
        <w:t>đặc</w:t>
      </w:r>
      <w:r>
        <w:rPr>
          <w:color w:val="231F20"/>
          <w:spacing w:val="40"/>
        </w:rPr>
        <w:t> </w:t>
      </w:r>
      <w:r>
        <w:rPr>
          <w:color w:val="231F20"/>
        </w:rPr>
        <w:t>tính</w:t>
      </w:r>
      <w:r>
        <w:rPr>
          <w:color w:val="231F20"/>
          <w:spacing w:val="40"/>
        </w:rPr>
        <w:t> </w:t>
      </w:r>
      <w:r>
        <w:rPr>
          <w:color w:val="231F20"/>
        </w:rPr>
        <w:t>của</w:t>
      </w:r>
      <w:r>
        <w:rPr>
          <w:color w:val="231F20"/>
          <w:spacing w:val="40"/>
        </w:rPr>
        <w:t> </w:t>
      </w:r>
      <w:r>
        <w:rPr>
          <w:color w:val="231F20"/>
        </w:rPr>
        <w:t>chúng</w:t>
      </w:r>
      <w:r>
        <w:rPr>
          <w:color w:val="231F20"/>
          <w:spacing w:val="40"/>
        </w:rPr>
        <w:t> </w:t>
      </w:r>
      <w:r>
        <w:rPr>
          <w:color w:val="231F20"/>
        </w:rPr>
        <w:t>không thể thay đổi. Những đặc tính này có thể được kinh nghiệm, bất kể ta gọi tên chúng là gì. Các pháp chân đế</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từ</w:t>
      </w:r>
      <w:r>
        <w:rPr>
          <w:color w:val="231F20"/>
          <w:spacing w:val="-1"/>
        </w:rPr>
        <w:t> </w:t>
      </w:r>
      <w:r>
        <w:rPr>
          <w:color w:val="231F20"/>
        </w:rPr>
        <w:t>ngữ</w:t>
      </w:r>
      <w:r>
        <w:rPr>
          <w:color w:val="231F20"/>
          <w:spacing w:val="-1"/>
        </w:rPr>
        <w:t> </w:t>
      </w:r>
      <w:r>
        <w:rPr>
          <w:color w:val="231F20"/>
        </w:rPr>
        <w:t>hay</w:t>
      </w:r>
      <w:r>
        <w:rPr>
          <w:color w:val="231F20"/>
          <w:spacing w:val="-1"/>
        </w:rPr>
        <w:t> </w:t>
      </w:r>
      <w:r>
        <w:rPr>
          <w:color w:val="231F20"/>
        </w:rPr>
        <w:t>khái</w:t>
      </w:r>
      <w:r>
        <w:rPr>
          <w:color w:val="231F20"/>
          <w:spacing w:val="-1"/>
        </w:rPr>
        <w:t> </w:t>
      </w:r>
      <w:r>
        <w:rPr>
          <w:color w:val="231F20"/>
        </w:rPr>
        <w:t>niệm.</w:t>
      </w:r>
      <w:r>
        <w:rPr>
          <w:color w:val="231F20"/>
          <w:spacing w:val="-1"/>
        </w:rPr>
        <w:t> </w:t>
      </w:r>
      <w:r>
        <w:rPr>
          <w:color w:val="231F20"/>
        </w:rPr>
        <w:t>Chúng</w:t>
      </w:r>
      <w:r>
        <w:rPr>
          <w:color w:val="231F20"/>
          <w:spacing w:val="-1"/>
        </w:rPr>
        <w:t> </w:t>
      </w:r>
      <w:r>
        <w:rPr>
          <w:color w:val="231F20"/>
        </w:rPr>
        <w:t>là</w:t>
      </w:r>
      <w:r>
        <w:rPr>
          <w:color w:val="231F20"/>
          <w:spacing w:val="-1"/>
        </w:rPr>
        <w:t> </w:t>
      </w:r>
      <w:r>
        <w:rPr>
          <w:color w:val="231F20"/>
        </w:rPr>
        <w:t>các thực tại. Các cảm thọ hỷ và ưu là thực; đặc tính của chúng</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mà</w:t>
      </w:r>
      <w:r>
        <w:rPr>
          <w:color w:val="231F20"/>
          <w:spacing w:val="-12"/>
        </w:rPr>
        <w:t> </w:t>
      </w:r>
      <w:r>
        <w:rPr>
          <w:color w:val="231F20"/>
        </w:rPr>
        <w:t>không</w:t>
      </w:r>
      <w:r>
        <w:rPr>
          <w:color w:val="231F20"/>
          <w:spacing w:val="-12"/>
        </w:rPr>
        <w:t> </w:t>
      </w:r>
      <w:r>
        <w:rPr>
          <w:color w:val="231F20"/>
        </w:rPr>
        <w:t>cần</w:t>
      </w:r>
      <w:r>
        <w:rPr>
          <w:color w:val="231F20"/>
          <w:spacing w:val="-12"/>
        </w:rPr>
        <w:t> </w:t>
      </w:r>
      <w:r>
        <w:rPr>
          <w:color w:val="231F20"/>
        </w:rPr>
        <w:t>gọi</w:t>
      </w:r>
      <w:r>
        <w:rPr>
          <w:color w:val="231F20"/>
          <w:spacing w:val="-12"/>
        </w:rPr>
        <w:t> </w:t>
      </w:r>
      <w:r>
        <w:rPr>
          <w:color w:val="231F20"/>
        </w:rPr>
        <w:t>tên chúng</w:t>
      </w:r>
      <w:r>
        <w:rPr>
          <w:color w:val="231F20"/>
          <w:spacing w:val="-15"/>
        </w:rPr>
        <w:t> </w:t>
      </w:r>
      <w:r>
        <w:rPr>
          <w:color w:val="231F20"/>
        </w:rPr>
        <w:t>là</w:t>
      </w:r>
      <w:r>
        <w:rPr>
          <w:color w:val="231F20"/>
          <w:spacing w:val="-15"/>
        </w:rPr>
        <w:t> </w:t>
      </w:r>
      <w:r>
        <w:rPr>
          <w:color w:val="231F20"/>
        </w:rPr>
        <w:t>thọ</w:t>
      </w:r>
      <w:r>
        <w:rPr>
          <w:color w:val="231F20"/>
          <w:spacing w:val="-15"/>
        </w:rPr>
        <w:t> </w:t>
      </w:r>
      <w:r>
        <w:rPr>
          <w:color w:val="231F20"/>
        </w:rPr>
        <w:t>hỷ</w:t>
      </w:r>
      <w:r>
        <w:rPr>
          <w:color w:val="231F20"/>
          <w:spacing w:val="-15"/>
        </w:rPr>
        <w:t> </w:t>
      </w:r>
      <w:r>
        <w:rPr>
          <w:color w:val="231F20"/>
        </w:rPr>
        <w:t>hay</w:t>
      </w:r>
      <w:r>
        <w:rPr>
          <w:color w:val="231F20"/>
          <w:spacing w:val="-15"/>
        </w:rPr>
        <w:t> </w:t>
      </w:r>
      <w:r>
        <w:rPr>
          <w:color w:val="231F20"/>
        </w:rPr>
        <w:t>thọ</w:t>
      </w:r>
      <w:r>
        <w:rPr>
          <w:color w:val="231F20"/>
          <w:spacing w:val="-15"/>
        </w:rPr>
        <w:t> </w:t>
      </w:r>
      <w:r>
        <w:rPr>
          <w:color w:val="231F20"/>
        </w:rPr>
        <w:t>ưu.</w:t>
      </w:r>
      <w:r>
        <w:rPr>
          <w:color w:val="231F20"/>
          <w:spacing w:val="-15"/>
        </w:rPr>
        <w:t> </w:t>
      </w:r>
      <w:r>
        <w:rPr>
          <w:color w:val="231F20"/>
        </w:rPr>
        <w:t>Sân</w:t>
      </w:r>
      <w:r>
        <w:rPr>
          <w:color w:val="231F20"/>
          <w:spacing w:val="-15"/>
        </w:rPr>
        <w:t> </w:t>
      </w:r>
      <w:r>
        <w:rPr>
          <w:color w:val="231F20"/>
        </w:rPr>
        <w:t>là</w:t>
      </w:r>
      <w:r>
        <w:rPr>
          <w:color w:val="231F20"/>
          <w:spacing w:val="-15"/>
        </w:rPr>
        <w:t> </w:t>
      </w:r>
      <w:r>
        <w:rPr>
          <w:color w:val="231F20"/>
        </w:rPr>
        <w:t>thực</w:t>
      </w:r>
      <w:r>
        <w:rPr>
          <w:color w:val="231F20"/>
          <w:spacing w:val="-15"/>
        </w:rPr>
        <w:t> </w:t>
      </w:r>
      <w:r>
        <w:rPr>
          <w:color w:val="231F20"/>
        </w:rPr>
        <w:t>và</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 kinh nghiệm khi nó xuất hiện.</w:t>
      </w:r>
    </w:p>
    <w:p>
      <w:pPr>
        <w:pStyle w:val="BodyText"/>
        <w:spacing w:line="259" w:lineRule="auto" w:before="124"/>
        <w:ind w:firstLine="396"/>
      </w:pPr>
      <w:r>
        <w:rPr>
          <w:color w:val="231F20"/>
        </w:rPr>
        <w:t>Không</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các</w:t>
      </w:r>
      <w:r>
        <w:rPr>
          <w:color w:val="231F20"/>
          <w:spacing w:val="-2"/>
        </w:rPr>
        <w:t> </w:t>
      </w:r>
      <w:r>
        <w:rPr>
          <w:color w:val="231F20"/>
        </w:rPr>
        <w:t>hiện</w:t>
      </w:r>
      <w:r>
        <w:rPr>
          <w:color w:val="231F20"/>
          <w:spacing w:val="-2"/>
        </w:rPr>
        <w:t> </w:t>
      </w:r>
      <w:r>
        <w:rPr>
          <w:color w:val="231F20"/>
        </w:rPr>
        <w:t>tượng</w:t>
      </w:r>
      <w:r>
        <w:rPr>
          <w:color w:val="231F20"/>
          <w:spacing w:val="-2"/>
        </w:rPr>
        <w:t> </w:t>
      </w:r>
      <w:r>
        <w:rPr>
          <w:color w:val="231F20"/>
        </w:rPr>
        <w:t>tinh</w:t>
      </w:r>
      <w:r>
        <w:rPr>
          <w:color w:val="231F20"/>
          <w:spacing w:val="-2"/>
        </w:rPr>
        <w:t> </w:t>
      </w:r>
      <w:r>
        <w:rPr>
          <w:color w:val="231F20"/>
        </w:rPr>
        <w:t>thần</w:t>
      </w:r>
      <w:r>
        <w:rPr>
          <w:color w:val="231F20"/>
          <w:spacing w:val="-2"/>
        </w:rPr>
        <w:t> </w:t>
      </w:r>
      <w:r>
        <w:rPr>
          <w:color w:val="231F20"/>
        </w:rPr>
        <w:t>mà</w:t>
      </w:r>
      <w:r>
        <w:rPr>
          <w:color w:val="231F20"/>
          <w:spacing w:val="-2"/>
        </w:rPr>
        <w:t> </w:t>
      </w:r>
      <w:r>
        <w:rPr>
          <w:color w:val="231F20"/>
        </w:rPr>
        <w:t>còn</w:t>
      </w:r>
      <w:r>
        <w:rPr>
          <w:color w:val="231F20"/>
          <w:spacing w:val="-2"/>
        </w:rPr>
        <w:t> </w:t>
      </w:r>
      <w:r>
        <w:rPr>
          <w:color w:val="231F20"/>
        </w:rPr>
        <w:t>có các</w:t>
      </w:r>
      <w:r>
        <w:rPr>
          <w:color w:val="231F20"/>
          <w:spacing w:val="-7"/>
        </w:rPr>
        <w:t> </w:t>
      </w:r>
      <w:r>
        <w:rPr>
          <w:color w:val="231F20"/>
        </w:rPr>
        <w:t>hiện</w:t>
      </w:r>
      <w:r>
        <w:rPr>
          <w:color w:val="231F20"/>
          <w:spacing w:val="-7"/>
        </w:rPr>
        <w:t> </w:t>
      </w:r>
      <w:r>
        <w:rPr>
          <w:color w:val="231F20"/>
        </w:rPr>
        <w:t>tượng</w:t>
      </w:r>
      <w:r>
        <w:rPr>
          <w:color w:val="231F20"/>
          <w:spacing w:val="-7"/>
        </w:rPr>
        <w:t> </w:t>
      </w:r>
      <w:r>
        <w:rPr>
          <w:color w:val="231F20"/>
        </w:rPr>
        <w:t>vật</w:t>
      </w:r>
      <w:r>
        <w:rPr>
          <w:color w:val="231F20"/>
          <w:spacing w:val="-7"/>
        </w:rPr>
        <w:t> </w:t>
      </w:r>
      <w:r>
        <w:rPr>
          <w:color w:val="231F20"/>
        </w:rPr>
        <w:t>chất.</w:t>
      </w:r>
      <w:r>
        <w:rPr>
          <w:color w:val="231F20"/>
          <w:spacing w:val="-7"/>
        </w:rPr>
        <w:t> </w:t>
      </w:r>
      <w:r>
        <w:rPr>
          <w:color w:val="231F20"/>
        </w:rPr>
        <w:t>Ngoài</w:t>
      </w:r>
      <w:r>
        <w:rPr>
          <w:color w:val="231F20"/>
          <w:spacing w:val="-7"/>
        </w:rPr>
        <w:t> </w:t>
      </w:r>
      <w:r>
        <w:rPr>
          <w:color w:val="231F20"/>
        </w:rPr>
        <w:t>danh</w:t>
      </w:r>
      <w:r>
        <w:rPr>
          <w:color w:val="231F20"/>
          <w:spacing w:val="-7"/>
        </w:rPr>
        <w:t> </w:t>
      </w:r>
      <w:r>
        <w:rPr>
          <w:color w:val="231F20"/>
        </w:rPr>
        <w:t>pháp,</w:t>
      </w:r>
      <w:r>
        <w:rPr>
          <w:color w:val="231F20"/>
          <w:spacing w:val="-7"/>
        </w:rPr>
        <w:t> </w:t>
      </w:r>
      <w:r>
        <w:rPr>
          <w:color w:val="231F20"/>
        </w:rPr>
        <w:t>còn</w:t>
      </w:r>
      <w:r>
        <w:rPr>
          <w:color w:val="231F20"/>
          <w:spacing w:val="-7"/>
        </w:rPr>
        <w:t> </w:t>
      </w:r>
      <w:r>
        <w:rPr>
          <w:color w:val="231F20"/>
        </w:rPr>
        <w:t>có</w:t>
      </w:r>
      <w:r>
        <w:rPr>
          <w:color w:val="231F20"/>
          <w:spacing w:val="-7"/>
        </w:rPr>
        <w:t> </w:t>
      </w:r>
      <w:r>
        <w:rPr>
          <w:color w:val="231F20"/>
        </w:rPr>
        <w:t>các sắc</w:t>
      </w:r>
      <w:r>
        <w:rPr>
          <w:color w:val="231F20"/>
          <w:spacing w:val="2"/>
        </w:rPr>
        <w:t> </w:t>
      </w:r>
      <w:r>
        <w:rPr>
          <w:color w:val="231F20"/>
        </w:rPr>
        <w:t>pháp,</w:t>
      </w:r>
      <w:r>
        <w:rPr>
          <w:color w:val="231F20"/>
          <w:spacing w:val="2"/>
        </w:rPr>
        <w:t> </w:t>
      </w:r>
      <w:r>
        <w:rPr>
          <w:color w:val="231F20"/>
        </w:rPr>
        <w:t>là</w:t>
      </w:r>
      <w:r>
        <w:rPr>
          <w:color w:val="231F20"/>
          <w:spacing w:val="2"/>
        </w:rPr>
        <w:t> </w:t>
      </w:r>
      <w:r>
        <w:rPr>
          <w:color w:val="231F20"/>
        </w:rPr>
        <w:t>loại</w:t>
      </w:r>
      <w:r>
        <w:rPr>
          <w:color w:val="231F20"/>
          <w:spacing w:val="2"/>
        </w:rPr>
        <w:t> </w:t>
      </w:r>
      <w:r>
        <w:rPr>
          <w:color w:val="231F20"/>
        </w:rPr>
        <w:t>pháp</w:t>
      </w:r>
      <w:r>
        <w:rPr>
          <w:color w:val="231F20"/>
          <w:spacing w:val="2"/>
        </w:rPr>
        <w:t> </w:t>
      </w:r>
      <w:r>
        <w:rPr>
          <w:color w:val="231F20"/>
        </w:rPr>
        <w:t>chân</w:t>
      </w:r>
      <w:r>
        <w:rPr>
          <w:color w:val="231F20"/>
          <w:spacing w:val="2"/>
        </w:rPr>
        <w:t> </w:t>
      </w:r>
      <w:r>
        <w:rPr>
          <w:color w:val="231F20"/>
        </w:rPr>
        <w:t>đế</w:t>
      </w:r>
      <w:r>
        <w:rPr>
          <w:color w:val="231F20"/>
          <w:spacing w:val="2"/>
        </w:rPr>
        <w:t> </w:t>
      </w:r>
      <w:r>
        <w:rPr>
          <w:color w:val="231F20"/>
        </w:rPr>
        <w:t>thứ</w:t>
      </w:r>
      <w:r>
        <w:rPr>
          <w:color w:val="231F20"/>
          <w:spacing w:val="2"/>
        </w:rPr>
        <w:t> </w:t>
      </w:r>
      <w:r>
        <w:rPr>
          <w:color w:val="231F20"/>
        </w:rPr>
        <w:t>ba.</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spacing w:val="-4"/>
        </w:rPr>
        <w:t>loại</w:t>
      </w:r>
    </w:p>
    <w:p>
      <w:pPr>
        <w:pStyle w:val="BodyText"/>
        <w:spacing w:after="0" w:line="259" w:lineRule="auto"/>
        <w:sectPr>
          <w:pgSz w:w="7660" w:h="11630"/>
          <w:pgMar w:header="779" w:footer="0" w:top="1100" w:bottom="280" w:left="850" w:right="850"/>
        </w:sectPr>
      </w:pPr>
    </w:p>
    <w:p>
      <w:pPr>
        <w:spacing w:line="256" w:lineRule="auto" w:before="241"/>
        <w:ind w:left="113" w:right="0" w:firstLine="0"/>
        <w:jc w:val="left"/>
        <w:rPr>
          <w:sz w:val="27"/>
        </w:rPr>
      </w:pPr>
      <w:r>
        <w:rPr>
          <w:i/>
          <w:color w:val="231F20"/>
          <w:sz w:val="27"/>
        </w:rPr>
        <w:t>sắc - rūpa</w:t>
      </w:r>
      <w:r>
        <w:rPr>
          <w:color w:val="231F20"/>
          <w:sz w:val="27"/>
        </w:rPr>
        <w:t>, mỗi loại có đặc tính riêng</w:t>
      </w:r>
      <w:r>
        <w:rPr>
          <w:color w:val="231F20"/>
          <w:sz w:val="27"/>
          <w:vertAlign w:val="superscript"/>
        </w:rPr>
        <w:t>10</w:t>
      </w:r>
      <w:r>
        <w:rPr>
          <w:color w:val="231F20"/>
          <w:sz w:val="27"/>
          <w:vertAlign w:val="baseline"/>
        </w:rPr>
        <w:t>. Có bốn </w:t>
      </w:r>
      <w:r>
        <w:rPr>
          <w:color w:val="231F20"/>
          <w:sz w:val="27"/>
          <w:vertAlign w:val="baseline"/>
        </w:rPr>
        <w:t>loại sắc chính, được gọi là </w:t>
      </w:r>
      <w:r>
        <w:rPr>
          <w:i/>
          <w:color w:val="231F20"/>
          <w:sz w:val="27"/>
          <w:vertAlign w:val="baseline"/>
        </w:rPr>
        <w:t>tứ đại, mahā-bhūta-rūpa</w:t>
      </w:r>
      <w:r>
        <w:rPr>
          <w:color w:val="231F20"/>
          <w:sz w:val="27"/>
          <w:vertAlign w:val="baseline"/>
        </w:rPr>
        <w:t>, là:</w:t>
      </w:r>
    </w:p>
    <w:p>
      <w:pPr>
        <w:spacing w:line="247" w:lineRule="auto" w:before="119"/>
        <w:ind w:left="1020" w:right="0" w:hanging="284"/>
        <w:jc w:val="left"/>
        <w:rPr>
          <w:i/>
          <w:sz w:val="26"/>
        </w:rPr>
      </w:pPr>
      <w:r>
        <w:rPr>
          <w:rFonts w:ascii="Consolas" w:hAnsi="Consolas"/>
          <w:color w:val="231F20"/>
          <w:sz w:val="27"/>
        </w:rPr>
        <w:t>.</w:t>
      </w:r>
      <w:r>
        <w:rPr>
          <w:rFonts w:ascii="Consolas" w:hAnsi="Consolas"/>
          <w:color w:val="231F20"/>
          <w:spacing w:val="-38"/>
          <w:sz w:val="27"/>
        </w:rPr>
        <w:t> </w:t>
      </w:r>
      <w:r>
        <w:rPr>
          <w:i/>
          <w:color w:val="231F20"/>
          <w:sz w:val="26"/>
        </w:rPr>
        <w:t>Địa</w:t>
      </w:r>
      <w:r>
        <w:rPr>
          <w:i/>
          <w:color w:val="231F20"/>
          <w:spacing w:val="-18"/>
          <w:sz w:val="26"/>
        </w:rPr>
        <w:t> </w:t>
      </w:r>
      <w:r>
        <w:rPr>
          <w:i/>
          <w:color w:val="231F20"/>
          <w:sz w:val="26"/>
        </w:rPr>
        <w:t>đại</w:t>
      </w:r>
      <w:r>
        <w:rPr>
          <w:i/>
          <w:color w:val="231F20"/>
          <w:spacing w:val="-18"/>
          <w:sz w:val="26"/>
        </w:rPr>
        <w:t> </w:t>
      </w:r>
      <w:r>
        <w:rPr>
          <w:i/>
          <w:color w:val="231F20"/>
          <w:sz w:val="26"/>
        </w:rPr>
        <w:t>hay</w:t>
      </w:r>
      <w:r>
        <w:rPr>
          <w:i/>
          <w:color w:val="231F20"/>
          <w:spacing w:val="-18"/>
          <w:sz w:val="26"/>
        </w:rPr>
        <w:t> </w:t>
      </w:r>
      <w:r>
        <w:rPr>
          <w:i/>
          <w:color w:val="231F20"/>
          <w:sz w:val="26"/>
        </w:rPr>
        <w:t>tính</w:t>
      </w:r>
      <w:r>
        <w:rPr>
          <w:i/>
          <w:color w:val="231F20"/>
          <w:spacing w:val="-18"/>
          <w:sz w:val="26"/>
        </w:rPr>
        <w:t> </w:t>
      </w:r>
      <w:r>
        <w:rPr>
          <w:i/>
          <w:color w:val="231F20"/>
          <w:sz w:val="26"/>
        </w:rPr>
        <w:t>cứng</w:t>
      </w:r>
      <w:r>
        <w:rPr>
          <w:i/>
          <w:color w:val="231F20"/>
          <w:spacing w:val="-18"/>
          <w:sz w:val="26"/>
        </w:rPr>
        <w:t> </w:t>
      </w:r>
      <w:r>
        <w:rPr>
          <w:i/>
          <w:color w:val="231F20"/>
          <w:sz w:val="26"/>
        </w:rPr>
        <w:t>(có</w:t>
      </w:r>
      <w:r>
        <w:rPr>
          <w:i/>
          <w:color w:val="231F20"/>
          <w:spacing w:val="-18"/>
          <w:sz w:val="26"/>
        </w:rPr>
        <w:t> </w:t>
      </w:r>
      <w:r>
        <w:rPr>
          <w:i/>
          <w:color w:val="231F20"/>
          <w:sz w:val="26"/>
        </w:rPr>
        <w:t>thể</w:t>
      </w:r>
      <w:r>
        <w:rPr>
          <w:i/>
          <w:color w:val="231F20"/>
          <w:spacing w:val="-18"/>
          <w:sz w:val="26"/>
        </w:rPr>
        <w:t> </w:t>
      </w:r>
      <w:r>
        <w:rPr>
          <w:i/>
          <w:color w:val="231F20"/>
          <w:sz w:val="26"/>
        </w:rPr>
        <w:t>được</w:t>
      </w:r>
      <w:r>
        <w:rPr>
          <w:i/>
          <w:color w:val="231F20"/>
          <w:spacing w:val="-18"/>
          <w:sz w:val="26"/>
        </w:rPr>
        <w:t> </w:t>
      </w:r>
      <w:r>
        <w:rPr>
          <w:i/>
          <w:color w:val="231F20"/>
          <w:sz w:val="26"/>
        </w:rPr>
        <w:t>kinh</w:t>
      </w:r>
      <w:r>
        <w:rPr>
          <w:i/>
          <w:color w:val="231F20"/>
          <w:spacing w:val="-18"/>
          <w:sz w:val="26"/>
        </w:rPr>
        <w:t> </w:t>
      </w:r>
      <w:r>
        <w:rPr>
          <w:i/>
          <w:color w:val="231F20"/>
          <w:sz w:val="26"/>
        </w:rPr>
        <w:t>nghiệm là cứng hoặc mềm)</w:t>
      </w:r>
    </w:p>
    <w:p>
      <w:pPr>
        <w:spacing w:before="135"/>
        <w:ind w:left="737" w:right="0" w:firstLine="0"/>
        <w:jc w:val="left"/>
        <w:rPr>
          <w:i/>
          <w:sz w:val="26"/>
        </w:rPr>
      </w:pPr>
      <w:r>
        <w:rPr>
          <w:rFonts w:ascii="Consolas" w:hAnsi="Consolas"/>
          <w:color w:val="231F20"/>
          <w:sz w:val="27"/>
        </w:rPr>
        <w:t>.</w:t>
      </w:r>
      <w:r>
        <w:rPr>
          <w:rFonts w:ascii="Consolas" w:hAnsi="Consolas"/>
          <w:color w:val="231F20"/>
          <w:spacing w:val="10"/>
          <w:sz w:val="27"/>
        </w:rPr>
        <w:t> </w:t>
      </w:r>
      <w:r>
        <w:rPr>
          <w:i/>
          <w:color w:val="231F20"/>
          <w:sz w:val="26"/>
        </w:rPr>
        <w:t>Thủy</w:t>
      </w:r>
      <w:r>
        <w:rPr>
          <w:i/>
          <w:color w:val="231F20"/>
          <w:spacing w:val="-1"/>
          <w:sz w:val="26"/>
        </w:rPr>
        <w:t> </w:t>
      </w:r>
      <w:r>
        <w:rPr>
          <w:i/>
          <w:color w:val="231F20"/>
          <w:sz w:val="26"/>
        </w:rPr>
        <w:t>đại hay sự</w:t>
      </w:r>
      <w:r>
        <w:rPr>
          <w:i/>
          <w:color w:val="231F20"/>
          <w:spacing w:val="-2"/>
          <w:sz w:val="26"/>
        </w:rPr>
        <w:t> </w:t>
      </w:r>
      <w:r>
        <w:rPr>
          <w:i/>
          <w:color w:val="231F20"/>
          <w:sz w:val="26"/>
        </w:rPr>
        <w:t>kết </w:t>
      </w:r>
      <w:r>
        <w:rPr>
          <w:i/>
          <w:color w:val="231F20"/>
          <w:spacing w:val="-4"/>
          <w:sz w:val="26"/>
        </w:rPr>
        <w:t>dính</w:t>
      </w:r>
    </w:p>
    <w:p>
      <w:pPr>
        <w:spacing w:line="247" w:lineRule="auto" w:before="130"/>
        <w:ind w:left="1020" w:right="0" w:hanging="284"/>
        <w:jc w:val="left"/>
        <w:rPr>
          <w:i/>
          <w:sz w:val="26"/>
        </w:rPr>
      </w:pPr>
      <w:r>
        <w:rPr>
          <w:rFonts w:ascii="Consolas" w:hAnsi="Consolas"/>
          <w:color w:val="231F20"/>
          <w:sz w:val="27"/>
        </w:rPr>
        <w:t>.</w:t>
      </w:r>
      <w:r>
        <w:rPr>
          <w:rFonts w:ascii="Consolas" w:hAnsi="Consolas"/>
          <w:color w:val="231F20"/>
          <w:spacing w:val="-20"/>
          <w:sz w:val="27"/>
        </w:rPr>
        <w:t> </w:t>
      </w:r>
      <w:r>
        <w:rPr>
          <w:i/>
          <w:color w:val="231F20"/>
          <w:sz w:val="26"/>
        </w:rPr>
        <w:t>Hoả</w:t>
      </w:r>
      <w:r>
        <w:rPr>
          <w:i/>
          <w:color w:val="231F20"/>
          <w:spacing w:val="-13"/>
          <w:sz w:val="26"/>
        </w:rPr>
        <w:t> </w:t>
      </w:r>
      <w:r>
        <w:rPr>
          <w:i/>
          <w:color w:val="231F20"/>
          <w:sz w:val="26"/>
        </w:rPr>
        <w:t>đại</w:t>
      </w:r>
      <w:r>
        <w:rPr>
          <w:i/>
          <w:color w:val="231F20"/>
          <w:spacing w:val="-13"/>
          <w:sz w:val="26"/>
        </w:rPr>
        <w:t> </w:t>
      </w:r>
      <w:r>
        <w:rPr>
          <w:i/>
          <w:color w:val="231F20"/>
          <w:sz w:val="26"/>
        </w:rPr>
        <w:t>hay</w:t>
      </w:r>
      <w:r>
        <w:rPr>
          <w:i/>
          <w:color w:val="231F20"/>
          <w:spacing w:val="-13"/>
          <w:sz w:val="26"/>
        </w:rPr>
        <w:t> </w:t>
      </w:r>
      <w:r>
        <w:rPr>
          <w:i/>
          <w:color w:val="231F20"/>
          <w:sz w:val="26"/>
        </w:rPr>
        <w:t>nhiệt</w:t>
      </w:r>
      <w:r>
        <w:rPr>
          <w:i/>
          <w:color w:val="231F20"/>
          <w:spacing w:val="-14"/>
          <w:sz w:val="26"/>
        </w:rPr>
        <w:t> </w:t>
      </w:r>
      <w:r>
        <w:rPr>
          <w:i/>
          <w:color w:val="231F20"/>
          <w:sz w:val="26"/>
        </w:rPr>
        <w:t>độ</w:t>
      </w:r>
      <w:r>
        <w:rPr>
          <w:i/>
          <w:color w:val="231F20"/>
          <w:spacing w:val="-13"/>
          <w:sz w:val="26"/>
        </w:rPr>
        <w:t> </w:t>
      </w:r>
      <w:r>
        <w:rPr>
          <w:i/>
          <w:color w:val="231F20"/>
          <w:sz w:val="26"/>
        </w:rPr>
        <w:t>(có</w:t>
      </w:r>
      <w:r>
        <w:rPr>
          <w:i/>
          <w:color w:val="231F20"/>
          <w:spacing w:val="-13"/>
          <w:sz w:val="26"/>
        </w:rPr>
        <w:t> </w:t>
      </w:r>
      <w:r>
        <w:rPr>
          <w:i/>
          <w:color w:val="231F20"/>
          <w:sz w:val="26"/>
        </w:rPr>
        <w:t>thể</w:t>
      </w:r>
      <w:r>
        <w:rPr>
          <w:i/>
          <w:color w:val="231F20"/>
          <w:spacing w:val="-13"/>
          <w:sz w:val="26"/>
        </w:rPr>
        <w:t> </w:t>
      </w:r>
      <w:r>
        <w:rPr>
          <w:i/>
          <w:color w:val="231F20"/>
          <w:sz w:val="26"/>
        </w:rPr>
        <w:t>được</w:t>
      </w:r>
      <w:r>
        <w:rPr>
          <w:i/>
          <w:color w:val="231F20"/>
          <w:spacing w:val="-13"/>
          <w:sz w:val="26"/>
        </w:rPr>
        <w:t> </w:t>
      </w:r>
      <w:r>
        <w:rPr>
          <w:i/>
          <w:color w:val="231F20"/>
          <w:sz w:val="26"/>
        </w:rPr>
        <w:t>kinh</w:t>
      </w:r>
      <w:r>
        <w:rPr>
          <w:i/>
          <w:color w:val="231F20"/>
          <w:spacing w:val="-14"/>
          <w:sz w:val="26"/>
        </w:rPr>
        <w:t> </w:t>
      </w:r>
      <w:r>
        <w:rPr>
          <w:i/>
          <w:color w:val="231F20"/>
          <w:sz w:val="26"/>
        </w:rPr>
        <w:t>nghiệm là nóng hoặc lạnh)</w:t>
      </w:r>
    </w:p>
    <w:p>
      <w:pPr>
        <w:spacing w:line="247" w:lineRule="auto" w:before="135"/>
        <w:ind w:left="1020" w:right="0" w:hanging="284"/>
        <w:jc w:val="left"/>
        <w:rPr>
          <w:i/>
          <w:sz w:val="26"/>
        </w:rPr>
      </w:pPr>
      <w:r>
        <w:rPr>
          <w:rFonts w:ascii="Consolas" w:hAnsi="Consolas"/>
          <w:color w:val="231F20"/>
          <w:sz w:val="27"/>
        </w:rPr>
        <w:t>. </w:t>
      </w:r>
      <w:r>
        <w:rPr>
          <w:i/>
          <w:color w:val="231F20"/>
          <w:sz w:val="26"/>
        </w:rPr>
        <w:t>Phong</w:t>
      </w:r>
      <w:r>
        <w:rPr>
          <w:i/>
          <w:color w:val="231F20"/>
          <w:spacing w:val="-3"/>
          <w:sz w:val="26"/>
        </w:rPr>
        <w:t> </w:t>
      </w:r>
      <w:r>
        <w:rPr>
          <w:i/>
          <w:color w:val="231F20"/>
          <w:sz w:val="26"/>
        </w:rPr>
        <w:t>đại</w:t>
      </w:r>
      <w:r>
        <w:rPr>
          <w:i/>
          <w:color w:val="231F20"/>
          <w:spacing w:val="-3"/>
          <w:sz w:val="26"/>
        </w:rPr>
        <w:t> </w:t>
      </w:r>
      <w:r>
        <w:rPr>
          <w:i/>
          <w:color w:val="231F20"/>
          <w:sz w:val="26"/>
        </w:rPr>
        <w:t>hay</w:t>
      </w:r>
      <w:r>
        <w:rPr>
          <w:i/>
          <w:color w:val="231F20"/>
          <w:spacing w:val="-3"/>
          <w:sz w:val="26"/>
        </w:rPr>
        <w:t> </w:t>
      </w:r>
      <w:r>
        <w:rPr>
          <w:i/>
          <w:color w:val="231F20"/>
          <w:sz w:val="26"/>
        </w:rPr>
        <w:t>chuyển</w:t>
      </w:r>
      <w:r>
        <w:rPr>
          <w:i/>
          <w:color w:val="231F20"/>
          <w:spacing w:val="-3"/>
          <w:sz w:val="26"/>
        </w:rPr>
        <w:t> </w:t>
      </w:r>
      <w:r>
        <w:rPr>
          <w:i/>
          <w:color w:val="231F20"/>
          <w:sz w:val="26"/>
        </w:rPr>
        <w:t>động</w:t>
      </w:r>
      <w:r>
        <w:rPr>
          <w:i/>
          <w:color w:val="231F20"/>
          <w:spacing w:val="-3"/>
          <w:sz w:val="26"/>
        </w:rPr>
        <w:t> </w:t>
      </w:r>
      <w:r>
        <w:rPr>
          <w:i/>
          <w:color w:val="231F20"/>
          <w:sz w:val="26"/>
        </w:rPr>
        <w:t>(có</w:t>
      </w:r>
      <w:r>
        <w:rPr>
          <w:i/>
          <w:color w:val="231F20"/>
          <w:spacing w:val="-3"/>
          <w:sz w:val="26"/>
        </w:rPr>
        <w:t> </w:t>
      </w:r>
      <w:r>
        <w:rPr>
          <w:i/>
          <w:color w:val="231F20"/>
          <w:sz w:val="26"/>
        </w:rPr>
        <w:t>thể</w:t>
      </w:r>
      <w:r>
        <w:rPr>
          <w:i/>
          <w:color w:val="231F20"/>
          <w:spacing w:val="-3"/>
          <w:sz w:val="26"/>
        </w:rPr>
        <w:t> </w:t>
      </w:r>
      <w:r>
        <w:rPr>
          <w:i/>
          <w:color w:val="231F20"/>
          <w:sz w:val="26"/>
        </w:rPr>
        <w:t>được</w:t>
      </w:r>
      <w:r>
        <w:rPr>
          <w:i/>
          <w:color w:val="231F20"/>
          <w:spacing w:val="-3"/>
          <w:sz w:val="26"/>
        </w:rPr>
        <w:t> </w:t>
      </w:r>
      <w:r>
        <w:rPr>
          <w:i/>
          <w:color w:val="231F20"/>
          <w:sz w:val="26"/>
        </w:rPr>
        <w:t>kinh nghiệm là căng hoặc chùng)</w:t>
      </w:r>
    </w:p>
    <w:p>
      <w:pPr>
        <w:pStyle w:val="BodyText"/>
        <w:spacing w:line="256" w:lineRule="auto" w:before="130"/>
        <w:ind w:firstLine="396"/>
      </w:pPr>
      <w:r>
        <w:rPr>
          <w:color w:val="231F20"/>
        </w:rPr>
        <w:t>Tứ đại là các sắc chính, đồng sinh với tất cả </w:t>
      </w:r>
      <w:r>
        <w:rPr>
          <w:color w:val="231F20"/>
        </w:rPr>
        <w:t>các loại sắc khác, gọi là </w:t>
      </w:r>
      <w:r>
        <w:rPr>
          <w:i/>
          <w:color w:val="231F20"/>
        </w:rPr>
        <w:t>sắc y sinh, upādā-rūpa </w:t>
      </w:r>
      <w:r>
        <w:rPr>
          <w:color w:val="231F20"/>
        </w:rPr>
        <w:t>(sắc phụ thuộc).</w:t>
      </w:r>
      <w:r>
        <w:rPr>
          <w:color w:val="231F20"/>
          <w:spacing w:val="-17"/>
        </w:rPr>
        <w:t> </w:t>
      </w:r>
      <w:r>
        <w:rPr>
          <w:color w:val="231F20"/>
        </w:rPr>
        <w:t>Sắc</w:t>
      </w:r>
      <w:r>
        <w:rPr>
          <w:color w:val="231F20"/>
          <w:spacing w:val="-17"/>
        </w:rPr>
        <w:t> </w:t>
      </w:r>
      <w:r>
        <w:rPr>
          <w:color w:val="231F20"/>
        </w:rPr>
        <w:t>không</w:t>
      </w:r>
      <w:r>
        <w:rPr>
          <w:color w:val="231F20"/>
          <w:spacing w:val="-17"/>
        </w:rPr>
        <w:t> </w:t>
      </w:r>
      <w:r>
        <w:rPr>
          <w:color w:val="231F20"/>
        </w:rPr>
        <w:t>bao</w:t>
      </w:r>
      <w:r>
        <w:rPr>
          <w:color w:val="231F20"/>
          <w:spacing w:val="-17"/>
        </w:rPr>
        <w:t> </w:t>
      </w:r>
      <w:r>
        <w:rPr>
          <w:color w:val="231F20"/>
        </w:rPr>
        <w:t>giờ</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một</w:t>
      </w:r>
      <w:r>
        <w:rPr>
          <w:color w:val="231F20"/>
          <w:spacing w:val="-16"/>
        </w:rPr>
        <w:t> </w:t>
      </w:r>
      <w:r>
        <w:rPr>
          <w:color w:val="231F20"/>
        </w:rPr>
        <w:t>mình.</w:t>
      </w:r>
      <w:r>
        <w:rPr>
          <w:color w:val="231F20"/>
          <w:spacing w:val="-17"/>
        </w:rPr>
        <w:t> </w:t>
      </w:r>
      <w:r>
        <w:rPr>
          <w:color w:val="231F20"/>
        </w:rPr>
        <w:t>Chúng sinh</w:t>
      </w:r>
      <w:r>
        <w:rPr>
          <w:color w:val="231F20"/>
          <w:spacing w:val="-4"/>
        </w:rPr>
        <w:t> </w:t>
      </w:r>
      <w:r>
        <w:rPr>
          <w:color w:val="231F20"/>
        </w:rPr>
        <w:t>thành</w:t>
      </w:r>
      <w:r>
        <w:rPr>
          <w:color w:val="231F20"/>
          <w:spacing w:val="-4"/>
        </w:rPr>
        <w:t> </w:t>
      </w:r>
      <w:r>
        <w:rPr>
          <w:color w:val="231F20"/>
        </w:rPr>
        <w:t>từng</w:t>
      </w:r>
      <w:r>
        <w:rPr>
          <w:color w:val="231F20"/>
          <w:spacing w:val="-4"/>
        </w:rPr>
        <w:t> </w:t>
      </w:r>
      <w:r>
        <w:rPr>
          <w:color w:val="231F20"/>
        </w:rPr>
        <w:t>“nhóm”</w:t>
      </w:r>
      <w:r>
        <w:rPr>
          <w:color w:val="231F20"/>
          <w:spacing w:val="-5"/>
        </w:rPr>
        <w:t> </w:t>
      </w:r>
      <w:r>
        <w:rPr>
          <w:color w:val="231F20"/>
        </w:rPr>
        <w:t>hoặc</w:t>
      </w:r>
      <w:r>
        <w:rPr>
          <w:color w:val="231F20"/>
          <w:spacing w:val="-4"/>
        </w:rPr>
        <w:t> </w:t>
      </w:r>
      <w:r>
        <w:rPr>
          <w:color w:val="231F20"/>
        </w:rPr>
        <w:t>“cụm”.</w:t>
      </w:r>
      <w:r>
        <w:rPr>
          <w:color w:val="231F20"/>
          <w:spacing w:val="-4"/>
        </w:rPr>
        <w:t> </w:t>
      </w:r>
      <w:r>
        <w:rPr>
          <w:color w:val="231F20"/>
        </w:rPr>
        <w:t>Luôn</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ít nhất</w:t>
      </w:r>
      <w:r>
        <w:rPr>
          <w:color w:val="231F20"/>
          <w:spacing w:val="-2"/>
        </w:rPr>
        <w:t> </w:t>
      </w:r>
      <w:r>
        <w:rPr>
          <w:color w:val="231F20"/>
        </w:rPr>
        <w:t>tám</w:t>
      </w:r>
      <w:r>
        <w:rPr>
          <w:color w:val="231F20"/>
          <w:spacing w:val="-2"/>
        </w:rPr>
        <w:t> </w:t>
      </w:r>
      <w:r>
        <w:rPr>
          <w:color w:val="231F20"/>
        </w:rPr>
        <w:t>loại</w:t>
      </w:r>
      <w:r>
        <w:rPr>
          <w:color w:val="231F20"/>
          <w:spacing w:val="-2"/>
        </w:rPr>
        <w:t> </w:t>
      </w:r>
      <w:r>
        <w:rPr>
          <w:color w:val="231F20"/>
        </w:rPr>
        <w:t>sắc</w:t>
      </w:r>
      <w:r>
        <w:rPr>
          <w:color w:val="231F20"/>
          <w:spacing w:val="-2"/>
        </w:rPr>
        <w:t> </w:t>
      </w:r>
      <w:r>
        <w:rPr>
          <w:color w:val="231F20"/>
        </w:rPr>
        <w:t>luôn</w:t>
      </w:r>
      <w:r>
        <w:rPr>
          <w:color w:val="231F20"/>
          <w:spacing w:val="-2"/>
        </w:rPr>
        <w:t> </w:t>
      </w:r>
      <w:r>
        <w:rPr>
          <w:color w:val="231F20"/>
        </w:rPr>
        <w:t>sinh</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nhau.</w:t>
      </w:r>
      <w:r>
        <w:rPr>
          <w:color w:val="231F20"/>
          <w:spacing w:val="-7"/>
        </w:rPr>
        <w:t> </w:t>
      </w:r>
      <w:r>
        <w:rPr>
          <w:color w:val="231F20"/>
        </w:rPr>
        <w:t>Ví</w:t>
      </w:r>
      <w:r>
        <w:rPr>
          <w:color w:val="231F20"/>
          <w:spacing w:val="-2"/>
        </w:rPr>
        <w:t> </w:t>
      </w:r>
      <w:r>
        <w:rPr>
          <w:color w:val="231F20"/>
        </w:rPr>
        <w:t>dụ,</w:t>
      </w:r>
      <w:r>
        <w:rPr>
          <w:color w:val="231F20"/>
          <w:spacing w:val="-2"/>
        </w:rPr>
        <w:t> </w:t>
      </w:r>
      <w:r>
        <w:rPr>
          <w:color w:val="231F20"/>
        </w:rPr>
        <w:t>khi sắc</w:t>
      </w:r>
      <w:r>
        <w:rPr>
          <w:color w:val="231F20"/>
          <w:spacing w:val="-2"/>
        </w:rPr>
        <w:t> </w:t>
      </w:r>
      <w:r>
        <w:rPr>
          <w:color w:val="231F20"/>
        </w:rPr>
        <w:t>nhiệt</w:t>
      </w:r>
      <w:r>
        <w:rPr>
          <w:color w:val="231F20"/>
          <w:spacing w:val="-2"/>
        </w:rPr>
        <w:t> </w:t>
      </w:r>
      <w:r>
        <w:rPr>
          <w:color w:val="231F20"/>
        </w:rPr>
        <w:t>độ</w:t>
      </w:r>
      <w:r>
        <w:rPr>
          <w:color w:val="231F20"/>
          <w:spacing w:val="-2"/>
        </w:rPr>
        <w:t> </w:t>
      </w:r>
      <w:r>
        <w:rPr>
          <w:color w:val="231F20"/>
        </w:rPr>
        <w:t>(hoả</w:t>
      </w:r>
      <w:r>
        <w:rPr>
          <w:color w:val="231F20"/>
          <w:spacing w:val="-2"/>
        </w:rPr>
        <w:t> </w:t>
      </w:r>
      <w:r>
        <w:rPr>
          <w:color w:val="231F20"/>
        </w:rPr>
        <w:t>đại)</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các</w:t>
      </w:r>
      <w:r>
        <w:rPr>
          <w:color w:val="231F20"/>
          <w:spacing w:val="-2"/>
        </w:rPr>
        <w:t> </w:t>
      </w:r>
      <w:r>
        <w:rPr>
          <w:color w:val="231F20"/>
        </w:rPr>
        <w:t>sắc</w:t>
      </w:r>
      <w:r>
        <w:rPr>
          <w:color w:val="231F20"/>
          <w:spacing w:val="-2"/>
        </w:rPr>
        <w:t> </w:t>
      </w:r>
      <w:r>
        <w:rPr>
          <w:color w:val="231F20"/>
        </w:rPr>
        <w:t>địa</w:t>
      </w:r>
      <w:r>
        <w:rPr>
          <w:color w:val="231F20"/>
          <w:spacing w:val="-2"/>
        </w:rPr>
        <w:t> </w:t>
      </w:r>
      <w:r>
        <w:rPr>
          <w:color w:val="231F20"/>
        </w:rPr>
        <w:t>đại,</w:t>
      </w:r>
      <w:r>
        <w:rPr>
          <w:color w:val="231F20"/>
          <w:spacing w:val="-2"/>
        </w:rPr>
        <w:t> </w:t>
      </w:r>
      <w:r>
        <w:rPr>
          <w:color w:val="231F20"/>
        </w:rPr>
        <w:t>thủy đại, phong đại và các sắc khác cũng đồng sinh. Các ví</w:t>
      </w:r>
      <w:r>
        <w:rPr>
          <w:color w:val="231F20"/>
          <w:spacing w:val="-1"/>
        </w:rPr>
        <w:t> </w:t>
      </w:r>
      <w:r>
        <w:rPr>
          <w:color w:val="231F20"/>
        </w:rPr>
        <w:t>dụ</w:t>
      </w:r>
      <w:r>
        <w:rPr>
          <w:color w:val="231F20"/>
          <w:spacing w:val="-1"/>
        </w:rPr>
        <w:t> </w:t>
      </w:r>
      <w:r>
        <w:rPr>
          <w:color w:val="231F20"/>
        </w:rPr>
        <w:t>về</w:t>
      </w:r>
      <w:r>
        <w:rPr>
          <w:color w:val="231F20"/>
          <w:spacing w:val="-1"/>
        </w:rPr>
        <w:t> </w:t>
      </w:r>
      <w:r>
        <w:rPr>
          <w:color w:val="231F20"/>
        </w:rPr>
        <w:t>sắc</w:t>
      </w:r>
      <w:r>
        <w:rPr>
          <w:color w:val="231F20"/>
          <w:spacing w:val="-1"/>
        </w:rPr>
        <w:t> </w:t>
      </w:r>
      <w:r>
        <w:rPr>
          <w:color w:val="231F20"/>
        </w:rPr>
        <w:t>y</w:t>
      </w:r>
      <w:r>
        <w:rPr>
          <w:color w:val="231F20"/>
          <w:spacing w:val="-1"/>
        </w:rPr>
        <w:t> </w:t>
      </w:r>
      <w:r>
        <w:rPr>
          <w:color w:val="231F20"/>
        </w:rPr>
        <w:t>sinh</w:t>
      </w:r>
      <w:r>
        <w:rPr>
          <w:color w:val="231F20"/>
          <w:spacing w:val="-1"/>
        </w:rPr>
        <w:t> </w:t>
      </w:r>
      <w:r>
        <w:rPr>
          <w:color w:val="231F20"/>
        </w:rPr>
        <w:t>là:</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nhĩ</w:t>
      </w:r>
      <w:r>
        <w:rPr>
          <w:color w:val="231F20"/>
          <w:spacing w:val="-1"/>
        </w:rPr>
        <w:t> </w:t>
      </w:r>
      <w:r>
        <w:rPr>
          <w:color w:val="231F20"/>
        </w:rPr>
        <w:t>căn,</w:t>
      </w:r>
      <w:r>
        <w:rPr>
          <w:color w:val="231F20"/>
          <w:spacing w:val="-1"/>
        </w:rPr>
        <w:t> </w:t>
      </w:r>
      <w:r>
        <w:rPr>
          <w:color w:val="231F20"/>
        </w:rPr>
        <w:t>tỷ</w:t>
      </w:r>
      <w:r>
        <w:rPr>
          <w:color w:val="231F20"/>
          <w:spacing w:val="-1"/>
        </w:rPr>
        <w:t> </w:t>
      </w:r>
      <w:r>
        <w:rPr>
          <w:color w:val="231F20"/>
        </w:rPr>
        <w:t>căn,</w:t>
      </w:r>
      <w:r>
        <w:rPr>
          <w:color w:val="231F20"/>
          <w:spacing w:val="-1"/>
        </w:rPr>
        <w:t> </w:t>
      </w:r>
      <w:r>
        <w:rPr>
          <w:color w:val="231F20"/>
        </w:rPr>
        <w:t>thiệt căn, thân căn, và các đối tượng được kinh nghiệm tương ứng qua các căn, như đối tượng thị giác, âm thanh, mùi, vị.</w:t>
      </w:r>
    </w:p>
    <w:p>
      <w:pPr>
        <w:pStyle w:val="BodyText"/>
        <w:spacing w:line="256" w:lineRule="auto" w:before="126"/>
        <w:ind w:firstLine="396"/>
      </w:pPr>
      <w:r>
        <w:rPr>
          <w:color w:val="231F20"/>
        </w:rPr>
        <w:t>Các</w:t>
      </w:r>
      <w:r>
        <w:rPr>
          <w:color w:val="231F20"/>
          <w:spacing w:val="-3"/>
        </w:rPr>
        <w:t> </w:t>
      </w:r>
      <w:r>
        <w:rPr>
          <w:color w:val="231F20"/>
        </w:rPr>
        <w:t>tính</w:t>
      </w:r>
      <w:r>
        <w:rPr>
          <w:color w:val="231F20"/>
          <w:spacing w:val="-3"/>
        </w:rPr>
        <w:t> </w:t>
      </w:r>
      <w:r>
        <w:rPr>
          <w:color w:val="231F20"/>
        </w:rPr>
        <w:t>chất</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của</w:t>
      </w:r>
      <w:r>
        <w:rPr>
          <w:color w:val="231F20"/>
          <w:spacing w:val="-3"/>
        </w:rPr>
        <w:t> </w:t>
      </w:r>
      <w:r>
        <w:rPr>
          <w:color w:val="231F20"/>
        </w:rPr>
        <w:t>sắc</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kinh nghiệm qua mắt, tai, mũi, lưỡi, thân và ý. Các đặc tính</w:t>
      </w:r>
      <w:r>
        <w:rPr>
          <w:color w:val="231F20"/>
          <w:spacing w:val="-17"/>
        </w:rPr>
        <w:t> </w:t>
      </w:r>
      <w:r>
        <w:rPr>
          <w:color w:val="231F20"/>
        </w:rPr>
        <w:t>này</w:t>
      </w:r>
      <w:r>
        <w:rPr>
          <w:color w:val="231F20"/>
          <w:spacing w:val="-16"/>
        </w:rPr>
        <w:t> </w:t>
      </w:r>
      <w:r>
        <w:rPr>
          <w:color w:val="231F20"/>
        </w:rPr>
        <w:t>là</w:t>
      </w:r>
      <w:r>
        <w:rPr>
          <w:color w:val="231F20"/>
          <w:spacing w:val="-15"/>
        </w:rPr>
        <w:t> </w:t>
      </w:r>
      <w:r>
        <w:rPr>
          <w:color w:val="231F20"/>
        </w:rPr>
        <w:t>thực</w:t>
      </w:r>
      <w:r>
        <w:rPr>
          <w:color w:val="231F20"/>
          <w:spacing w:val="-15"/>
        </w:rPr>
        <w:t> </w:t>
      </w:r>
      <w:r>
        <w:rPr>
          <w:color w:val="231F20"/>
        </w:rPr>
        <w:t>vì</w:t>
      </w:r>
      <w:r>
        <w:rPr>
          <w:color w:val="231F20"/>
          <w:spacing w:val="-15"/>
        </w:rPr>
        <w:t> </w:t>
      </w:r>
      <w:r>
        <w:rPr>
          <w:color w:val="231F20"/>
        </w:rPr>
        <w:t>chúng</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kinh</w:t>
      </w:r>
      <w:r>
        <w:rPr>
          <w:color w:val="231F20"/>
          <w:spacing w:val="-15"/>
        </w:rPr>
        <w:t> </w:t>
      </w:r>
      <w:r>
        <w:rPr>
          <w:color w:val="231F20"/>
        </w:rPr>
        <w:t>nghiệm.</w:t>
      </w:r>
      <w:r>
        <w:rPr>
          <w:color w:val="231F20"/>
          <w:spacing w:val="-17"/>
        </w:rPr>
        <w:t> </w:t>
      </w:r>
      <w:r>
        <w:rPr>
          <w:color w:val="231F20"/>
        </w:rPr>
        <w:t>Ta dùng</w:t>
      </w:r>
      <w:r>
        <w:rPr>
          <w:color w:val="231F20"/>
          <w:spacing w:val="-5"/>
        </w:rPr>
        <w:t> </w:t>
      </w:r>
      <w:r>
        <w:rPr>
          <w:color w:val="231F20"/>
        </w:rPr>
        <w:t>các</w:t>
      </w:r>
      <w:r>
        <w:rPr>
          <w:color w:val="231F20"/>
          <w:spacing w:val="-5"/>
        </w:rPr>
        <w:t> </w:t>
      </w:r>
      <w:r>
        <w:rPr>
          <w:color w:val="231F20"/>
        </w:rPr>
        <w:t>khái</w:t>
      </w:r>
      <w:r>
        <w:rPr>
          <w:color w:val="231F20"/>
          <w:spacing w:val="-5"/>
        </w:rPr>
        <w:t> </w:t>
      </w:r>
      <w:r>
        <w:rPr>
          <w:color w:val="231F20"/>
        </w:rPr>
        <w:t>niệm</w:t>
      </w:r>
      <w:r>
        <w:rPr>
          <w:color w:val="231F20"/>
          <w:spacing w:val="-5"/>
        </w:rPr>
        <w:t> </w:t>
      </w:r>
      <w:r>
        <w:rPr>
          <w:color w:val="231F20"/>
        </w:rPr>
        <w:t>thông</w:t>
      </w:r>
      <w:r>
        <w:rPr>
          <w:color w:val="231F20"/>
          <w:spacing w:val="-5"/>
        </w:rPr>
        <w:t> </w:t>
      </w:r>
      <w:r>
        <w:rPr>
          <w:color w:val="231F20"/>
        </w:rPr>
        <w:t>thường</w:t>
      </w:r>
      <w:r>
        <w:rPr>
          <w:color w:val="231F20"/>
          <w:spacing w:val="-5"/>
        </w:rPr>
        <w:t> </w:t>
      </w:r>
      <w:r>
        <w:rPr>
          <w:color w:val="231F20"/>
        </w:rPr>
        <w:t>như</w:t>
      </w:r>
      <w:r>
        <w:rPr>
          <w:color w:val="231F20"/>
          <w:spacing w:val="-5"/>
        </w:rPr>
        <w:t> </w:t>
      </w:r>
      <w:r>
        <w:rPr>
          <w:color w:val="231F20"/>
        </w:rPr>
        <w:t>“thân</w:t>
      </w:r>
      <w:r>
        <w:rPr>
          <w:color w:val="231F20"/>
          <w:spacing w:val="-5"/>
        </w:rPr>
        <w:t> </w:t>
      </w:r>
      <w:r>
        <w:rPr>
          <w:color w:val="231F20"/>
        </w:rPr>
        <w:t>thể”</w:t>
      </w:r>
      <w:r>
        <w:rPr>
          <w:color w:val="231F20"/>
          <w:spacing w:val="-5"/>
        </w:rPr>
        <w:t> </w:t>
      </w:r>
      <w:r>
        <w:rPr>
          <w:color w:val="231F20"/>
        </w:rPr>
        <w:t>hay “cái</w:t>
      </w:r>
      <w:r>
        <w:rPr>
          <w:color w:val="231F20"/>
          <w:spacing w:val="-8"/>
        </w:rPr>
        <w:t> </w:t>
      </w:r>
      <w:r>
        <w:rPr>
          <w:color w:val="231F20"/>
        </w:rPr>
        <w:t>bàn”;</w:t>
      </w:r>
      <w:r>
        <w:rPr>
          <w:color w:val="231F20"/>
          <w:spacing w:val="-8"/>
        </w:rPr>
        <w:t> </w:t>
      </w:r>
      <w:r>
        <w:rPr>
          <w:color w:val="231F20"/>
        </w:rPr>
        <w:t>chúng</w:t>
      </w:r>
      <w:r>
        <w:rPr>
          <w:color w:val="231F20"/>
          <w:spacing w:val="-8"/>
        </w:rPr>
        <w:t> </w:t>
      </w:r>
      <w:r>
        <w:rPr>
          <w:color w:val="231F20"/>
        </w:rPr>
        <w:t>đều</w:t>
      </w:r>
      <w:r>
        <w:rPr>
          <w:color w:val="231F20"/>
          <w:spacing w:val="-8"/>
        </w:rPr>
        <w:t> </w:t>
      </w:r>
      <w:r>
        <w:rPr>
          <w:color w:val="231F20"/>
        </w:rPr>
        <w:t>có</w:t>
      </w:r>
      <w:r>
        <w:rPr>
          <w:color w:val="231F20"/>
          <w:spacing w:val="-8"/>
        </w:rPr>
        <w:t> </w:t>
      </w:r>
      <w:r>
        <w:rPr>
          <w:color w:val="231F20"/>
        </w:rPr>
        <w:t>tính</w:t>
      </w:r>
      <w:r>
        <w:rPr>
          <w:color w:val="231F20"/>
          <w:spacing w:val="-8"/>
        </w:rPr>
        <w:t> </w:t>
      </w:r>
      <w:r>
        <w:rPr>
          <w:color w:val="231F20"/>
        </w:rPr>
        <w:t>cứng</w:t>
      </w:r>
      <w:r>
        <w:rPr>
          <w:color w:val="231F20"/>
          <w:spacing w:val="-8"/>
        </w:rPr>
        <w:t> </w:t>
      </w:r>
      <w:r>
        <w:rPr>
          <w:color w:val="231F20"/>
        </w:rPr>
        <w:t>và</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biết</w:t>
      </w:r>
      <w:r>
        <w:rPr>
          <w:color w:val="231F20"/>
          <w:spacing w:val="-8"/>
        </w:rPr>
        <w:t> </w:t>
      </w:r>
      <w:r>
        <w:rPr>
          <w:color w:val="231F20"/>
          <w:spacing w:val="-4"/>
        </w:rPr>
        <w:t>được</w:t>
      </w:r>
    </w:p>
    <w:p>
      <w:pPr>
        <w:pStyle w:val="BodyText"/>
        <w:spacing w:before="11"/>
        <w:ind w:left="0" w:right="0"/>
        <w:jc w:val="left"/>
        <w:rPr>
          <w:sz w:val="15"/>
        </w:rPr>
      </w:pPr>
      <w:r>
        <w:rPr>
          <w:sz w:val="15"/>
        </w:rPr>
        <mc:AlternateContent>
          <mc:Choice Requires="wps">
            <w:drawing>
              <wp:anchor distT="0" distB="0" distL="0" distR="0" allowOverlap="1" layoutInCell="1" locked="0" behindDoc="1" simplePos="0" relativeHeight="487593984">
                <wp:simplePos x="0" y="0"/>
                <wp:positionH relativeFrom="page">
                  <wp:posOffset>612000</wp:posOffset>
                </wp:positionH>
                <wp:positionV relativeFrom="paragraph">
                  <wp:posOffset>131957</wp:posOffset>
                </wp:positionV>
                <wp:extent cx="9144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90357pt;width:72pt;height:.1pt;mso-position-horizontal-relative:page;mso-position-vertical-relative:paragraph;z-index:-15722496;mso-wrap-distance-left:0;mso-wrap-distance-right:0" id="docshape78" coordorigin="964,208" coordsize="1440,0" path="m964,208l2404,208e" filled="false" stroked="true" strokeweight="1pt" strokecolor="#231f20">
                <v:path arrowok="t"/>
                <v:stroke dashstyle="solid"/>
                <w10:wrap type="topAndBottom"/>
              </v:shape>
            </w:pict>
          </mc:Fallback>
        </mc:AlternateContent>
      </w:r>
    </w:p>
    <w:p>
      <w:pPr>
        <w:spacing w:before="80"/>
        <w:ind w:left="113" w:right="0" w:firstLine="0"/>
        <w:jc w:val="left"/>
        <w:rPr>
          <w:rFonts w:ascii="Arial" w:hAnsi="Arial"/>
          <w:i/>
          <w:sz w:val="16"/>
        </w:rPr>
      </w:pPr>
      <w:r>
        <w:rPr>
          <w:rFonts w:ascii="Arial MT" w:hAnsi="Arial MT"/>
          <w:color w:val="231F20"/>
          <w:position w:val="5"/>
          <w:sz w:val="9"/>
        </w:rPr>
        <w:t>10</w:t>
      </w:r>
      <w:r>
        <w:rPr>
          <w:rFonts w:ascii="Arial MT" w:hAnsi="Arial MT"/>
          <w:color w:val="231F20"/>
          <w:spacing w:val="18"/>
          <w:position w:val="5"/>
          <w:sz w:val="9"/>
        </w:rPr>
        <w:t> </w:t>
      </w:r>
      <w:r>
        <w:rPr>
          <w:rFonts w:ascii="Microsoft Sans Serif" w:hAnsi="Microsoft Sans Serif"/>
          <w:sz w:val="16"/>
        </w:rPr>
        <w:t>Có tất</w:t>
      </w:r>
      <w:r>
        <w:rPr>
          <w:rFonts w:ascii="Microsoft Sans Serif" w:hAnsi="Microsoft Sans Serif"/>
          <w:spacing w:val="1"/>
          <w:sz w:val="16"/>
        </w:rPr>
        <w:t> </w:t>
      </w:r>
      <w:r>
        <w:rPr>
          <w:rFonts w:ascii="Microsoft Sans Serif" w:hAnsi="Microsoft Sans Serif"/>
          <w:sz w:val="16"/>
        </w:rPr>
        <w:t>cả 28 loại</w:t>
      </w:r>
      <w:r>
        <w:rPr>
          <w:rFonts w:ascii="Microsoft Sans Serif" w:hAnsi="Microsoft Sans Serif"/>
          <w:spacing w:val="1"/>
          <w:sz w:val="16"/>
        </w:rPr>
        <w:t> </w:t>
      </w:r>
      <w:r>
        <w:rPr>
          <w:rFonts w:ascii="Arial" w:hAnsi="Arial"/>
          <w:i/>
          <w:sz w:val="16"/>
        </w:rPr>
        <w:t>sắc</w:t>
      </w:r>
      <w:r>
        <w:rPr>
          <w:rFonts w:ascii="Arial" w:hAnsi="Arial"/>
          <w:i/>
          <w:spacing w:val="-1"/>
          <w:sz w:val="16"/>
        </w:rPr>
        <w:t> </w:t>
      </w:r>
      <w:r>
        <w:rPr>
          <w:rFonts w:ascii="Arial" w:hAnsi="Arial"/>
          <w:i/>
          <w:sz w:val="16"/>
        </w:rPr>
        <w:t>-</w:t>
      </w:r>
      <w:r>
        <w:rPr>
          <w:rFonts w:ascii="Arial" w:hAnsi="Arial"/>
          <w:i/>
          <w:spacing w:val="-1"/>
          <w:sz w:val="16"/>
        </w:rPr>
        <w:t> </w:t>
      </w:r>
      <w:r>
        <w:rPr>
          <w:rFonts w:ascii="Arial" w:hAnsi="Arial"/>
          <w:i/>
          <w:spacing w:val="-4"/>
          <w:sz w:val="16"/>
        </w:rPr>
        <w:t>rūpa</w:t>
      </w:r>
    </w:p>
    <w:p>
      <w:pPr>
        <w:spacing w:after="0"/>
        <w:jc w:val="left"/>
        <w:rPr>
          <w:rFonts w:ascii="Arial" w:hAnsi="Arial"/>
          <w:i/>
          <w:sz w:val="16"/>
        </w:rPr>
        <w:sectPr>
          <w:pgSz w:w="7660" w:h="11630"/>
          <w:pgMar w:header="779" w:footer="0" w:top="1100" w:bottom="280" w:left="850" w:right="850"/>
        </w:sectPr>
      </w:pPr>
    </w:p>
    <w:p>
      <w:pPr>
        <w:pStyle w:val="BodyText"/>
        <w:spacing w:line="254" w:lineRule="auto" w:before="241"/>
      </w:pPr>
      <w:r>
        <w:rPr>
          <w:color w:val="231F20"/>
        </w:rPr>
        <w:t>qua xúc chạm. Bằng cách ấy, ta kiểm chứng </w:t>
      </w:r>
      <w:r>
        <w:rPr>
          <w:color w:val="231F20"/>
        </w:rPr>
        <w:t>được rằng</w:t>
      </w:r>
      <w:r>
        <w:rPr>
          <w:color w:val="231F20"/>
          <w:spacing w:val="-15"/>
        </w:rPr>
        <w:t> </w:t>
      </w:r>
      <w:r>
        <w:rPr>
          <w:color w:val="231F20"/>
        </w:rPr>
        <w:t>tính</w:t>
      </w:r>
      <w:r>
        <w:rPr>
          <w:color w:val="231F20"/>
          <w:spacing w:val="-15"/>
        </w:rPr>
        <w:t> </w:t>
      </w:r>
      <w:r>
        <w:rPr>
          <w:color w:val="231F20"/>
        </w:rPr>
        <w:t>cứng</w:t>
      </w:r>
      <w:r>
        <w:rPr>
          <w:color w:val="231F20"/>
          <w:spacing w:val="-15"/>
        </w:rPr>
        <w:t> </w:t>
      </w:r>
      <w:r>
        <w:rPr>
          <w:color w:val="231F20"/>
        </w:rPr>
        <w:t>ở</w:t>
      </w:r>
      <w:r>
        <w:rPr>
          <w:color w:val="231F20"/>
          <w:spacing w:val="-15"/>
        </w:rPr>
        <w:t> </w:t>
      </w:r>
      <w:r>
        <w:rPr>
          <w:color w:val="231F20"/>
        </w:rPr>
        <w:t>đâu</w:t>
      </w:r>
      <w:r>
        <w:rPr>
          <w:color w:val="231F20"/>
          <w:spacing w:val="-15"/>
        </w:rPr>
        <w:t> </w:t>
      </w:r>
      <w:r>
        <w:rPr>
          <w:color w:val="231F20"/>
        </w:rPr>
        <w:t>cũng</w:t>
      </w:r>
      <w:r>
        <w:rPr>
          <w:color w:val="231F20"/>
          <w:spacing w:val="-15"/>
        </w:rPr>
        <w:t> </w:t>
      </w:r>
      <w:r>
        <w:rPr>
          <w:color w:val="231F20"/>
        </w:rPr>
        <w:t>vậy,</w:t>
      </w:r>
      <w:r>
        <w:rPr>
          <w:color w:val="231F20"/>
          <w:spacing w:val="-15"/>
        </w:rPr>
        <w:t> </w:t>
      </w:r>
      <w:r>
        <w:rPr>
          <w:color w:val="231F20"/>
        </w:rPr>
        <w:t>dù</w:t>
      </w:r>
      <w:r>
        <w:rPr>
          <w:color w:val="231F20"/>
          <w:spacing w:val="-15"/>
        </w:rPr>
        <w:t> </w:t>
      </w:r>
      <w:r>
        <w:rPr>
          <w:color w:val="231F20"/>
        </w:rPr>
        <w:t>là</w:t>
      </w:r>
      <w:r>
        <w:rPr>
          <w:color w:val="231F20"/>
          <w:spacing w:val="-15"/>
        </w:rPr>
        <w:t> </w:t>
      </w:r>
      <w:r>
        <w:rPr>
          <w:color w:val="231F20"/>
        </w:rPr>
        <w:t>tính</w:t>
      </w:r>
      <w:r>
        <w:rPr>
          <w:color w:val="231F20"/>
          <w:spacing w:val="-15"/>
        </w:rPr>
        <w:t> </w:t>
      </w:r>
      <w:r>
        <w:rPr>
          <w:color w:val="231F20"/>
        </w:rPr>
        <w:t>cứng</w:t>
      </w:r>
      <w:r>
        <w:rPr>
          <w:color w:val="231F20"/>
          <w:spacing w:val="-15"/>
        </w:rPr>
        <w:t> </w:t>
      </w:r>
      <w:r>
        <w:rPr>
          <w:color w:val="231F20"/>
        </w:rPr>
        <w:t>trên</w:t>
      </w:r>
      <w:r>
        <w:rPr>
          <w:color w:val="231F20"/>
          <w:spacing w:val="-15"/>
        </w:rPr>
        <w:t> </w:t>
      </w:r>
      <w:r>
        <w:rPr>
          <w:color w:val="231F20"/>
        </w:rPr>
        <w:t>cơ thể</w:t>
      </w:r>
      <w:r>
        <w:rPr>
          <w:color w:val="231F20"/>
          <w:spacing w:val="-5"/>
        </w:rPr>
        <w:t> </w:t>
      </w:r>
      <w:r>
        <w:rPr>
          <w:color w:val="231F20"/>
        </w:rPr>
        <w:t>hay</w:t>
      </w:r>
      <w:r>
        <w:rPr>
          <w:color w:val="231F20"/>
          <w:spacing w:val="-5"/>
        </w:rPr>
        <w:t> </w:t>
      </w:r>
      <w:r>
        <w:rPr>
          <w:color w:val="231F20"/>
        </w:rPr>
        <w:t>tính</w:t>
      </w:r>
      <w:r>
        <w:rPr>
          <w:color w:val="231F20"/>
          <w:spacing w:val="-5"/>
        </w:rPr>
        <w:t> </w:t>
      </w:r>
      <w:r>
        <w:rPr>
          <w:color w:val="231F20"/>
        </w:rPr>
        <w:t>cứng</w:t>
      </w:r>
      <w:r>
        <w:rPr>
          <w:color w:val="231F20"/>
          <w:spacing w:val="-5"/>
        </w:rPr>
        <w:t> </w:t>
      </w:r>
      <w:r>
        <w:rPr>
          <w:color w:val="231F20"/>
        </w:rPr>
        <w:t>của</w:t>
      </w:r>
      <w:r>
        <w:rPr>
          <w:color w:val="231F20"/>
          <w:spacing w:val="-5"/>
        </w:rPr>
        <w:t> </w:t>
      </w:r>
      <w:r>
        <w:rPr>
          <w:color w:val="231F20"/>
        </w:rPr>
        <w:t>cái</w:t>
      </w:r>
      <w:r>
        <w:rPr>
          <w:color w:val="231F20"/>
          <w:spacing w:val="-5"/>
        </w:rPr>
        <w:t> </w:t>
      </w:r>
      <w:r>
        <w:rPr>
          <w:color w:val="231F20"/>
        </w:rPr>
        <w:t>bàn.</w:t>
      </w:r>
      <w:r>
        <w:rPr>
          <w:color w:val="231F20"/>
          <w:spacing w:val="-10"/>
        </w:rPr>
        <w:t> </w:t>
      </w:r>
      <w:r>
        <w:rPr>
          <w:color w:val="231F20"/>
        </w:rPr>
        <w:t>Tính</w:t>
      </w:r>
      <w:r>
        <w:rPr>
          <w:color w:val="231F20"/>
          <w:spacing w:val="-5"/>
        </w:rPr>
        <w:t> </w:t>
      </w:r>
      <w:r>
        <w:rPr>
          <w:color w:val="231F20"/>
        </w:rPr>
        <w:t>cứng</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pháp chân đế. “Thân thể”, “cái bàn” là những khái niệm, không</w:t>
      </w:r>
      <w:r>
        <w:rPr>
          <w:color w:val="231F20"/>
          <w:spacing w:val="-17"/>
        </w:rPr>
        <w:t> </w:t>
      </w:r>
      <w:r>
        <w:rPr>
          <w:color w:val="231F20"/>
        </w:rPr>
        <w:t>phải</w:t>
      </w:r>
      <w:r>
        <w:rPr>
          <w:color w:val="231F20"/>
          <w:spacing w:val="-15"/>
        </w:rPr>
        <w:t> </w:t>
      </w:r>
      <w:r>
        <w:rPr>
          <w:color w:val="231F20"/>
        </w:rPr>
        <w:t>là</w:t>
      </w:r>
      <w:r>
        <w:rPr>
          <w:color w:val="231F20"/>
          <w:spacing w:val="-15"/>
        </w:rPr>
        <w:t> </w:t>
      </w:r>
      <w:r>
        <w:rPr>
          <w:color w:val="231F20"/>
        </w:rPr>
        <w:t>pháp</w:t>
      </w:r>
      <w:r>
        <w:rPr>
          <w:color w:val="231F20"/>
          <w:spacing w:val="-15"/>
        </w:rPr>
        <w:t> </w:t>
      </w:r>
      <w:r>
        <w:rPr>
          <w:color w:val="231F20"/>
        </w:rPr>
        <w:t>chân</w:t>
      </w:r>
      <w:r>
        <w:rPr>
          <w:color w:val="231F20"/>
          <w:spacing w:val="-15"/>
        </w:rPr>
        <w:t> </w:t>
      </w:r>
      <w:r>
        <w:rPr>
          <w:color w:val="231F20"/>
        </w:rPr>
        <w:t>đế.</w:t>
      </w:r>
      <w:r>
        <w:rPr>
          <w:color w:val="231F20"/>
          <w:spacing w:val="-17"/>
        </w:rPr>
        <w:t> </w:t>
      </w:r>
      <w:r>
        <w:rPr>
          <w:color w:val="231F20"/>
        </w:rPr>
        <w:t>Ta</w:t>
      </w:r>
      <w:r>
        <w:rPr>
          <w:color w:val="231F20"/>
          <w:spacing w:val="-14"/>
        </w:rPr>
        <w:t> </w:t>
      </w:r>
      <w:r>
        <w:rPr>
          <w:color w:val="231F20"/>
        </w:rPr>
        <w:t>thường</w:t>
      </w:r>
      <w:r>
        <w:rPr>
          <w:color w:val="231F20"/>
          <w:spacing w:val="-15"/>
        </w:rPr>
        <w:t> </w:t>
      </w:r>
      <w:r>
        <w:rPr>
          <w:color w:val="231F20"/>
        </w:rPr>
        <w:t>coi</w:t>
      </w:r>
      <w:r>
        <w:rPr>
          <w:color w:val="231F20"/>
          <w:spacing w:val="-15"/>
        </w:rPr>
        <w:t> </w:t>
      </w:r>
      <w:r>
        <w:rPr>
          <w:color w:val="231F20"/>
        </w:rPr>
        <w:t>việc</w:t>
      </w:r>
      <w:r>
        <w:rPr>
          <w:color w:val="231F20"/>
          <w:spacing w:val="-15"/>
        </w:rPr>
        <w:t> </w:t>
      </w:r>
      <w:r>
        <w:rPr>
          <w:color w:val="231F20"/>
        </w:rPr>
        <w:t>cơ</w:t>
      </w:r>
      <w:r>
        <w:rPr>
          <w:color w:val="231F20"/>
          <w:spacing w:val="-15"/>
        </w:rPr>
        <w:t> </w:t>
      </w:r>
      <w:r>
        <w:rPr>
          <w:color w:val="231F20"/>
        </w:rPr>
        <w:t>thể này</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là</w:t>
      </w:r>
      <w:r>
        <w:rPr>
          <w:color w:val="231F20"/>
          <w:spacing w:val="-10"/>
        </w:rPr>
        <w:t> </w:t>
      </w:r>
      <w:r>
        <w:rPr>
          <w:color w:val="231F20"/>
        </w:rPr>
        <w:t>hiển</w:t>
      </w:r>
      <w:r>
        <w:rPr>
          <w:color w:val="231F20"/>
          <w:spacing w:val="-10"/>
        </w:rPr>
        <w:t> </w:t>
      </w:r>
      <w:r>
        <w:rPr>
          <w:color w:val="231F20"/>
        </w:rPr>
        <w:t>nhiên,</w:t>
      </w:r>
      <w:r>
        <w:rPr>
          <w:color w:val="231F20"/>
          <w:spacing w:val="-10"/>
        </w:rPr>
        <w:t> </w:t>
      </w:r>
      <w:r>
        <w:rPr>
          <w:color w:val="231F20"/>
        </w:rPr>
        <w:t>coi</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“ta”.</w:t>
      </w:r>
      <w:r>
        <w:rPr>
          <w:color w:val="231F20"/>
          <w:spacing w:val="-10"/>
        </w:rPr>
        <w:t> </w:t>
      </w:r>
      <w:r>
        <w:rPr>
          <w:color w:val="231F20"/>
        </w:rPr>
        <w:t>Nhưng</w:t>
      </w:r>
      <w:r>
        <w:rPr>
          <w:color w:val="231F20"/>
          <w:spacing w:val="-10"/>
        </w:rPr>
        <w:t> </w:t>
      </w:r>
      <w:r>
        <w:rPr>
          <w:color w:val="231F20"/>
        </w:rPr>
        <w:t>những gì ta gọi là “thân thể” chỉ là các sắc liên tục sinh và diệt. Các khái niệm thông thường như “thân thể” có thể</w:t>
      </w:r>
      <w:r>
        <w:rPr>
          <w:color w:val="231F20"/>
          <w:spacing w:val="-5"/>
        </w:rPr>
        <w:t> </w:t>
      </w:r>
      <w:r>
        <w:rPr>
          <w:color w:val="231F20"/>
        </w:rPr>
        <w:t>làm</w:t>
      </w:r>
      <w:r>
        <w:rPr>
          <w:color w:val="231F20"/>
          <w:spacing w:val="-5"/>
        </w:rPr>
        <w:t> </w:t>
      </w:r>
      <w:r>
        <w:rPr>
          <w:color w:val="231F20"/>
        </w:rPr>
        <w:t>ta</w:t>
      </w:r>
      <w:r>
        <w:rPr>
          <w:color w:val="231F20"/>
          <w:spacing w:val="-5"/>
        </w:rPr>
        <w:t> </w:t>
      </w:r>
      <w:r>
        <w:rPr>
          <w:color w:val="231F20"/>
        </w:rPr>
        <w:t>lu</w:t>
      </w:r>
      <w:r>
        <w:rPr>
          <w:color w:val="231F20"/>
          <w:spacing w:val="-5"/>
        </w:rPr>
        <w:t> </w:t>
      </w:r>
      <w:r>
        <w:rPr>
          <w:color w:val="231F20"/>
        </w:rPr>
        <w:t>mờ</w:t>
      </w:r>
      <w:r>
        <w:rPr>
          <w:color w:val="231F20"/>
          <w:spacing w:val="-5"/>
        </w:rPr>
        <w:t> </w:t>
      </w:r>
      <w:r>
        <w:rPr>
          <w:color w:val="231F20"/>
        </w:rPr>
        <w:t>về</w:t>
      </w:r>
      <w:r>
        <w:rPr>
          <w:color w:val="231F20"/>
          <w:spacing w:val="-5"/>
        </w:rPr>
        <w:t> </w:t>
      </w:r>
      <w:r>
        <w:rPr>
          <w:color w:val="231F20"/>
        </w:rPr>
        <w:t>sự</w:t>
      </w:r>
      <w:r>
        <w:rPr>
          <w:color w:val="231F20"/>
          <w:spacing w:val="-5"/>
        </w:rPr>
        <w:t> </w:t>
      </w:r>
      <w:r>
        <w:rPr>
          <w:color w:val="231F20"/>
        </w:rPr>
        <w:t>thật.</w:t>
      </w:r>
      <w:r>
        <w:rPr>
          <w:color w:val="231F20"/>
          <w:spacing w:val="-10"/>
        </w:rPr>
        <w:t> </w:t>
      </w:r>
      <w:r>
        <w:rPr>
          <w:color w:val="231F20"/>
        </w:rPr>
        <w:t>Ta</w:t>
      </w:r>
      <w:r>
        <w:rPr>
          <w:color w:val="231F20"/>
          <w:spacing w:val="-5"/>
        </w:rPr>
        <w:t> </w:t>
      </w:r>
      <w:r>
        <w:rPr>
          <w:color w:val="231F20"/>
        </w:rPr>
        <w:t>sẽ</w:t>
      </w:r>
      <w:r>
        <w:rPr>
          <w:color w:val="231F20"/>
          <w:spacing w:val="-5"/>
        </w:rPr>
        <w:t> </w:t>
      </w:r>
      <w:r>
        <w:rPr>
          <w:color w:val="231F20"/>
        </w:rPr>
        <w:t>biết</w:t>
      </w:r>
      <w:r>
        <w:rPr>
          <w:color w:val="231F20"/>
          <w:spacing w:val="-5"/>
        </w:rPr>
        <w:t> </w:t>
      </w:r>
      <w:r>
        <w:rPr>
          <w:color w:val="231F20"/>
        </w:rPr>
        <w:t>sự</w:t>
      </w:r>
      <w:r>
        <w:rPr>
          <w:color w:val="231F20"/>
          <w:spacing w:val="-5"/>
        </w:rPr>
        <w:t> </w:t>
      </w:r>
      <w:r>
        <w:rPr>
          <w:color w:val="231F20"/>
        </w:rPr>
        <w:t>thật</w:t>
      </w:r>
      <w:r>
        <w:rPr>
          <w:color w:val="231F20"/>
          <w:spacing w:val="-5"/>
        </w:rPr>
        <w:t> </w:t>
      </w:r>
      <w:r>
        <w:rPr>
          <w:color w:val="231F20"/>
        </w:rPr>
        <w:t>này</w:t>
      </w:r>
      <w:r>
        <w:rPr>
          <w:color w:val="231F20"/>
          <w:spacing w:val="-5"/>
        </w:rPr>
        <w:t> </w:t>
      </w:r>
      <w:r>
        <w:rPr>
          <w:color w:val="231F20"/>
        </w:rPr>
        <w:t>nếu học để kinh nghiệm các đặc tính khác nhau của sắc khi chúng xuất hiện.</w:t>
      </w:r>
    </w:p>
    <w:p>
      <w:pPr>
        <w:pStyle w:val="BodyText"/>
        <w:spacing w:line="254" w:lineRule="auto" w:before="109"/>
        <w:ind w:firstLine="396"/>
      </w:pPr>
      <w:r>
        <w:rPr>
          <w:color w:val="231F20"/>
        </w:rPr>
        <w:t>Tâm, tâm sở và sắc chỉ sinh khởi khi có các </w:t>
      </w:r>
      <w:r>
        <w:rPr>
          <w:color w:val="231F20"/>
        </w:rPr>
        <w:t>điều kiện đủ, gọi là duyên. Chúng là các pháp do duyên sinh,</w:t>
      </w:r>
      <w:r>
        <w:rPr>
          <w:color w:val="231F20"/>
          <w:spacing w:val="-1"/>
        </w:rPr>
        <w:t> </w:t>
      </w:r>
      <w:r>
        <w:rPr>
          <w:color w:val="231F20"/>
        </w:rPr>
        <w:t>hay</w:t>
      </w:r>
      <w:r>
        <w:rPr>
          <w:color w:val="231F20"/>
          <w:spacing w:val="-1"/>
        </w:rPr>
        <w:t> </w:t>
      </w:r>
      <w:r>
        <w:rPr>
          <w:i/>
          <w:color w:val="231F20"/>
        </w:rPr>
        <w:t>các</w:t>
      </w:r>
      <w:r>
        <w:rPr>
          <w:i/>
          <w:color w:val="231F20"/>
          <w:spacing w:val="-1"/>
        </w:rPr>
        <w:t> </w:t>
      </w:r>
      <w:r>
        <w:rPr>
          <w:i/>
          <w:color w:val="231F20"/>
        </w:rPr>
        <w:t>pháp</w:t>
      </w:r>
      <w:r>
        <w:rPr>
          <w:i/>
          <w:color w:val="231F20"/>
          <w:spacing w:val="-1"/>
        </w:rPr>
        <w:t> </w:t>
      </w:r>
      <w:r>
        <w:rPr>
          <w:i/>
          <w:color w:val="231F20"/>
        </w:rPr>
        <w:t>hữu</w:t>
      </w:r>
      <w:r>
        <w:rPr>
          <w:i/>
          <w:color w:val="231F20"/>
          <w:spacing w:val="-1"/>
        </w:rPr>
        <w:t> </w:t>
      </w:r>
      <w:r>
        <w:rPr>
          <w:i/>
          <w:color w:val="231F20"/>
        </w:rPr>
        <w:t>vi,</w:t>
      </w:r>
      <w:r>
        <w:rPr>
          <w:i/>
          <w:color w:val="231F20"/>
          <w:spacing w:val="-2"/>
        </w:rPr>
        <w:t> </w:t>
      </w:r>
      <w:r>
        <w:rPr>
          <w:i/>
          <w:color w:val="231F20"/>
        </w:rPr>
        <w:t>saṅkhāra</w:t>
      </w:r>
      <w:r>
        <w:rPr>
          <w:i/>
          <w:color w:val="231F20"/>
          <w:spacing w:val="-1"/>
        </w:rPr>
        <w:t> </w:t>
      </w:r>
      <w:r>
        <w:rPr>
          <w:i/>
          <w:color w:val="231F20"/>
        </w:rPr>
        <w:t>dhammas</w:t>
      </w:r>
      <w:r>
        <w:rPr>
          <w:i/>
          <w:color w:val="231F20"/>
          <w:vertAlign w:val="superscript"/>
        </w:rPr>
        <w:t>11</w:t>
      </w:r>
      <w:r>
        <w:rPr>
          <w:color w:val="231F20"/>
          <w:vertAlign w:val="baseline"/>
        </w:rPr>
        <w:t>.</w:t>
      </w:r>
      <w:r>
        <w:rPr>
          <w:color w:val="231F20"/>
          <w:spacing w:val="-1"/>
          <w:vertAlign w:val="baseline"/>
        </w:rPr>
        <w:t> </w:t>
      </w:r>
      <w:r>
        <w:rPr>
          <w:color w:val="231F20"/>
          <w:vertAlign w:val="baseline"/>
        </w:rPr>
        <w:t>Cái thấy không thể sinh khởi khi không có nhãn căn và đối tượng thị giác; chúng là các duyên cần thiết cho nhãn</w:t>
      </w:r>
      <w:r>
        <w:rPr>
          <w:color w:val="231F20"/>
          <w:spacing w:val="-6"/>
          <w:vertAlign w:val="baseline"/>
        </w:rPr>
        <w:t> </w:t>
      </w:r>
      <w:r>
        <w:rPr>
          <w:color w:val="231F20"/>
          <w:vertAlign w:val="baseline"/>
        </w:rPr>
        <w:t>thức/cái</w:t>
      </w:r>
      <w:r>
        <w:rPr>
          <w:color w:val="231F20"/>
          <w:spacing w:val="-6"/>
          <w:vertAlign w:val="baseline"/>
        </w:rPr>
        <w:t> </w:t>
      </w:r>
      <w:r>
        <w:rPr>
          <w:color w:val="231F20"/>
          <w:vertAlign w:val="baseline"/>
        </w:rPr>
        <w:t>thấy</w:t>
      </w:r>
      <w:r>
        <w:rPr>
          <w:color w:val="231F20"/>
          <w:spacing w:val="-6"/>
          <w:vertAlign w:val="baseline"/>
        </w:rPr>
        <w:t> </w:t>
      </w:r>
      <w:r>
        <w:rPr>
          <w:color w:val="231F20"/>
          <w:vertAlign w:val="baseline"/>
        </w:rPr>
        <w:t>sinh</w:t>
      </w:r>
      <w:r>
        <w:rPr>
          <w:color w:val="231F20"/>
          <w:spacing w:val="-6"/>
          <w:vertAlign w:val="baseline"/>
        </w:rPr>
        <w:t> </w:t>
      </w:r>
      <w:r>
        <w:rPr>
          <w:color w:val="231F20"/>
          <w:vertAlign w:val="baseline"/>
        </w:rPr>
        <w:t>khởi.</w:t>
      </w:r>
      <w:r>
        <w:rPr>
          <w:color w:val="231F20"/>
          <w:spacing w:val="-6"/>
          <w:vertAlign w:val="baseline"/>
        </w:rPr>
        <w:t> </w:t>
      </w:r>
      <w:r>
        <w:rPr>
          <w:color w:val="231F20"/>
          <w:vertAlign w:val="baseline"/>
        </w:rPr>
        <w:t>Âm</w:t>
      </w:r>
      <w:r>
        <w:rPr>
          <w:color w:val="231F20"/>
          <w:spacing w:val="-6"/>
          <w:vertAlign w:val="baseline"/>
        </w:rPr>
        <w:t> </w:t>
      </w:r>
      <w:r>
        <w:rPr>
          <w:color w:val="231F20"/>
          <w:vertAlign w:val="baseline"/>
        </w:rPr>
        <w:t>thanh</w:t>
      </w:r>
      <w:r>
        <w:rPr>
          <w:color w:val="231F20"/>
          <w:spacing w:val="-6"/>
          <w:vertAlign w:val="baseline"/>
        </w:rPr>
        <w:t> </w:t>
      </w:r>
      <w:r>
        <w:rPr>
          <w:color w:val="231F20"/>
          <w:vertAlign w:val="baseline"/>
        </w:rPr>
        <w:t>chỉ</w:t>
      </w:r>
      <w:r>
        <w:rPr>
          <w:color w:val="231F20"/>
          <w:spacing w:val="-6"/>
          <w:vertAlign w:val="baseline"/>
        </w:rPr>
        <w:t> </w:t>
      </w:r>
      <w:r>
        <w:rPr>
          <w:color w:val="231F20"/>
          <w:vertAlign w:val="baseline"/>
        </w:rPr>
        <w:t>sinh</w:t>
      </w:r>
      <w:r>
        <w:rPr>
          <w:color w:val="231F20"/>
          <w:spacing w:val="-6"/>
          <w:vertAlign w:val="baseline"/>
        </w:rPr>
        <w:t> </w:t>
      </w:r>
      <w:r>
        <w:rPr>
          <w:color w:val="231F20"/>
          <w:vertAlign w:val="baseline"/>
        </w:rPr>
        <w:t>khởi khi có các điều kiện tương ứng. Khi đã sinh lên, nó sẽ diệt đi ngay. Mọi thứ sinh bởi duyên đều diệt đi khi</w:t>
      </w:r>
      <w:r>
        <w:rPr>
          <w:color w:val="231F20"/>
          <w:spacing w:val="-5"/>
          <w:vertAlign w:val="baseline"/>
        </w:rPr>
        <w:t> </w:t>
      </w:r>
      <w:r>
        <w:rPr>
          <w:color w:val="231F20"/>
          <w:vertAlign w:val="baseline"/>
        </w:rPr>
        <w:t>duyên</w:t>
      </w:r>
      <w:r>
        <w:rPr>
          <w:color w:val="231F20"/>
          <w:spacing w:val="-5"/>
          <w:vertAlign w:val="baseline"/>
        </w:rPr>
        <w:t> </w:t>
      </w:r>
      <w:r>
        <w:rPr>
          <w:color w:val="231F20"/>
          <w:vertAlign w:val="baseline"/>
        </w:rPr>
        <w:t>hết.</w:t>
      </w:r>
      <w:r>
        <w:rPr>
          <w:color w:val="231F20"/>
          <w:spacing w:val="-10"/>
          <w:vertAlign w:val="baseline"/>
        </w:rPr>
        <w:t> </w:t>
      </w:r>
      <w:r>
        <w:rPr>
          <w:color w:val="231F20"/>
          <w:vertAlign w:val="baseline"/>
        </w:rPr>
        <w:t>Ta</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thể</w:t>
      </w:r>
      <w:r>
        <w:rPr>
          <w:color w:val="231F20"/>
          <w:spacing w:val="-5"/>
          <w:vertAlign w:val="baseline"/>
        </w:rPr>
        <w:t> </w:t>
      </w:r>
      <w:r>
        <w:rPr>
          <w:color w:val="231F20"/>
          <w:vertAlign w:val="baseline"/>
        </w:rPr>
        <w:t>nghĩ</w:t>
      </w:r>
      <w:r>
        <w:rPr>
          <w:color w:val="231F20"/>
          <w:spacing w:val="-5"/>
          <w:vertAlign w:val="baseline"/>
        </w:rPr>
        <w:t> </w:t>
      </w:r>
      <w:r>
        <w:rPr>
          <w:color w:val="231F20"/>
          <w:vertAlign w:val="baseline"/>
        </w:rPr>
        <w:t>là</w:t>
      </w:r>
      <w:r>
        <w:rPr>
          <w:color w:val="231F20"/>
          <w:spacing w:val="-5"/>
          <w:vertAlign w:val="baseline"/>
        </w:rPr>
        <w:t> </w:t>
      </w:r>
      <w:r>
        <w:rPr>
          <w:color w:val="231F20"/>
          <w:vertAlign w:val="baseline"/>
        </w:rPr>
        <w:t>âm</w:t>
      </w:r>
      <w:r>
        <w:rPr>
          <w:color w:val="231F20"/>
          <w:spacing w:val="-5"/>
          <w:vertAlign w:val="baseline"/>
        </w:rPr>
        <w:t> </w:t>
      </w:r>
      <w:r>
        <w:rPr>
          <w:color w:val="231F20"/>
          <w:vertAlign w:val="baseline"/>
        </w:rPr>
        <w:t>thanh</w:t>
      </w:r>
      <w:r>
        <w:rPr>
          <w:color w:val="231F20"/>
          <w:spacing w:val="-5"/>
          <w:vertAlign w:val="baseline"/>
        </w:rPr>
        <w:t> </w:t>
      </w:r>
      <w:r>
        <w:rPr>
          <w:color w:val="231F20"/>
          <w:vertAlign w:val="baseline"/>
        </w:rPr>
        <w:t>còn</w:t>
      </w:r>
      <w:r>
        <w:rPr>
          <w:color w:val="231F20"/>
          <w:spacing w:val="-5"/>
          <w:vertAlign w:val="baseline"/>
        </w:rPr>
        <w:t> </w:t>
      </w:r>
      <w:r>
        <w:rPr>
          <w:color w:val="231F20"/>
          <w:vertAlign w:val="baseline"/>
        </w:rPr>
        <w:t>tồn</w:t>
      </w:r>
      <w:r>
        <w:rPr>
          <w:color w:val="231F20"/>
          <w:spacing w:val="-5"/>
          <w:vertAlign w:val="baseline"/>
        </w:rPr>
        <w:t> </w:t>
      </w:r>
      <w:r>
        <w:rPr>
          <w:color w:val="231F20"/>
          <w:vertAlign w:val="baseline"/>
        </w:rPr>
        <w:t>tại, nhưng</w:t>
      </w:r>
      <w:r>
        <w:rPr>
          <w:color w:val="231F20"/>
          <w:spacing w:val="-3"/>
          <w:vertAlign w:val="baseline"/>
        </w:rPr>
        <w:t> </w:t>
      </w:r>
      <w:r>
        <w:rPr>
          <w:color w:val="231F20"/>
          <w:vertAlign w:val="baseline"/>
        </w:rPr>
        <w:t>cái</w:t>
      </w:r>
      <w:r>
        <w:rPr>
          <w:color w:val="231F20"/>
          <w:spacing w:val="-3"/>
          <w:vertAlign w:val="baseline"/>
        </w:rPr>
        <w:t> </w:t>
      </w:r>
      <w:r>
        <w:rPr>
          <w:color w:val="231F20"/>
          <w:vertAlign w:val="baseline"/>
        </w:rPr>
        <w:t>mà</w:t>
      </w:r>
      <w:r>
        <w:rPr>
          <w:color w:val="231F20"/>
          <w:spacing w:val="-3"/>
          <w:vertAlign w:val="baseline"/>
        </w:rPr>
        <w:t> </w:t>
      </w:r>
      <w:r>
        <w:rPr>
          <w:color w:val="231F20"/>
          <w:vertAlign w:val="baseline"/>
        </w:rPr>
        <w:t>ta</w:t>
      </w:r>
      <w:r>
        <w:rPr>
          <w:color w:val="231F20"/>
          <w:spacing w:val="-3"/>
          <w:vertAlign w:val="baseline"/>
        </w:rPr>
        <w:t> </w:t>
      </w:r>
      <w:r>
        <w:rPr>
          <w:color w:val="231F20"/>
          <w:vertAlign w:val="baseline"/>
        </w:rPr>
        <w:t>cho</w:t>
      </w:r>
      <w:r>
        <w:rPr>
          <w:color w:val="231F20"/>
          <w:spacing w:val="-3"/>
          <w:vertAlign w:val="baseline"/>
        </w:rPr>
        <w:t> </w:t>
      </w:r>
      <w:r>
        <w:rPr>
          <w:color w:val="231F20"/>
          <w:vertAlign w:val="baseline"/>
        </w:rPr>
        <w:t>là</w:t>
      </w:r>
      <w:r>
        <w:rPr>
          <w:color w:val="231F20"/>
          <w:spacing w:val="-3"/>
          <w:vertAlign w:val="baseline"/>
        </w:rPr>
        <w:t> </w:t>
      </w:r>
      <w:r>
        <w:rPr>
          <w:color w:val="231F20"/>
          <w:vertAlign w:val="baseline"/>
        </w:rPr>
        <w:t>một</w:t>
      </w:r>
      <w:r>
        <w:rPr>
          <w:color w:val="231F20"/>
          <w:spacing w:val="-3"/>
          <w:vertAlign w:val="baseline"/>
        </w:rPr>
        <w:t> </w:t>
      </w:r>
      <w:r>
        <w:rPr>
          <w:color w:val="231F20"/>
          <w:vertAlign w:val="baseline"/>
        </w:rPr>
        <w:t>âm</w:t>
      </w:r>
      <w:r>
        <w:rPr>
          <w:color w:val="231F20"/>
          <w:spacing w:val="-3"/>
          <w:vertAlign w:val="baseline"/>
        </w:rPr>
        <w:t> </w:t>
      </w:r>
      <w:r>
        <w:rPr>
          <w:color w:val="231F20"/>
          <w:vertAlign w:val="baseline"/>
        </w:rPr>
        <w:t>thanh</w:t>
      </w:r>
      <w:r>
        <w:rPr>
          <w:color w:val="231F20"/>
          <w:spacing w:val="-3"/>
          <w:vertAlign w:val="baseline"/>
        </w:rPr>
        <w:t> </w:t>
      </w:r>
      <w:r>
        <w:rPr>
          <w:color w:val="231F20"/>
          <w:vertAlign w:val="baseline"/>
        </w:rPr>
        <w:t>kéo</w:t>
      </w:r>
      <w:r>
        <w:rPr>
          <w:color w:val="231F20"/>
          <w:spacing w:val="-3"/>
          <w:vertAlign w:val="baseline"/>
        </w:rPr>
        <w:t> </w:t>
      </w:r>
      <w:r>
        <w:rPr>
          <w:color w:val="231F20"/>
          <w:vertAlign w:val="baseline"/>
        </w:rPr>
        <w:t>dài</w:t>
      </w:r>
      <w:r>
        <w:rPr>
          <w:color w:val="231F20"/>
          <w:spacing w:val="-3"/>
          <w:vertAlign w:val="baseline"/>
        </w:rPr>
        <w:t> </w:t>
      </w:r>
      <w:r>
        <w:rPr>
          <w:color w:val="231F20"/>
          <w:vertAlign w:val="baseline"/>
        </w:rPr>
        <w:t>ấy</w:t>
      </w:r>
      <w:r>
        <w:rPr>
          <w:color w:val="231F20"/>
          <w:spacing w:val="-3"/>
          <w:vertAlign w:val="baseline"/>
        </w:rPr>
        <w:t> </w:t>
      </w:r>
      <w:r>
        <w:rPr>
          <w:color w:val="231F20"/>
          <w:vertAlign w:val="baseline"/>
        </w:rPr>
        <w:t>thực chất là rất nhiều các sắc sinh diệt, tiếp nối nhau.</w:t>
      </w:r>
    </w:p>
    <w:p>
      <w:pPr>
        <w:pStyle w:val="BodyText"/>
        <w:spacing w:line="254" w:lineRule="auto" w:before="109"/>
        <w:ind w:firstLine="396"/>
      </w:pPr>
      <w:r>
        <w:rPr>
          <w:color w:val="231F20"/>
        </w:rPr>
        <w:t>Pháp chân đế thứ tư là </w:t>
      </w:r>
      <w:r>
        <w:rPr>
          <w:i/>
          <w:color w:val="231F20"/>
        </w:rPr>
        <w:t>niết bàn</w:t>
      </w:r>
      <w:r>
        <w:rPr>
          <w:color w:val="231F20"/>
        </w:rPr>
        <w:t>, </w:t>
      </w:r>
      <w:r>
        <w:rPr>
          <w:i/>
          <w:color w:val="231F20"/>
        </w:rPr>
        <w:t>nibbāna</w:t>
      </w:r>
      <w:r>
        <w:rPr>
          <w:color w:val="231F20"/>
        </w:rPr>
        <w:t>. </w:t>
      </w:r>
      <w:r>
        <w:rPr>
          <w:color w:val="231F20"/>
        </w:rPr>
        <w:t>Niết bàn là một pháp chân đế vì nó là thực. Niết bàn có thể</w:t>
      </w:r>
      <w:r>
        <w:rPr>
          <w:color w:val="231F20"/>
          <w:spacing w:val="15"/>
        </w:rPr>
        <w:t> </w:t>
      </w:r>
      <w:r>
        <w:rPr>
          <w:color w:val="231F20"/>
        </w:rPr>
        <w:t>được</w:t>
      </w:r>
      <w:r>
        <w:rPr>
          <w:color w:val="231F20"/>
          <w:spacing w:val="15"/>
        </w:rPr>
        <w:t> </w:t>
      </w:r>
      <w:r>
        <w:rPr>
          <w:color w:val="231F20"/>
        </w:rPr>
        <w:t>kinh</w:t>
      </w:r>
      <w:r>
        <w:rPr>
          <w:color w:val="231F20"/>
          <w:spacing w:val="15"/>
        </w:rPr>
        <w:t> </w:t>
      </w:r>
      <w:r>
        <w:rPr>
          <w:color w:val="231F20"/>
        </w:rPr>
        <w:t>nghiệm</w:t>
      </w:r>
      <w:r>
        <w:rPr>
          <w:color w:val="231F20"/>
          <w:spacing w:val="14"/>
        </w:rPr>
        <w:t> </w:t>
      </w:r>
      <w:r>
        <w:rPr>
          <w:color w:val="231F20"/>
        </w:rPr>
        <w:t>qua</w:t>
      </w:r>
      <w:r>
        <w:rPr>
          <w:color w:val="231F20"/>
          <w:spacing w:val="15"/>
        </w:rPr>
        <w:t> </w:t>
      </w:r>
      <w:r>
        <w:rPr>
          <w:color w:val="231F20"/>
        </w:rPr>
        <w:t>ý</w:t>
      </w:r>
      <w:r>
        <w:rPr>
          <w:color w:val="231F20"/>
          <w:spacing w:val="15"/>
        </w:rPr>
        <w:t> </w:t>
      </w:r>
      <w:r>
        <w:rPr>
          <w:color w:val="231F20"/>
        </w:rPr>
        <w:t>môn</w:t>
      </w:r>
      <w:r>
        <w:rPr>
          <w:color w:val="231F20"/>
          <w:spacing w:val="15"/>
        </w:rPr>
        <w:t> </w:t>
      </w:r>
      <w:r>
        <w:rPr>
          <w:color w:val="231F20"/>
        </w:rPr>
        <w:t>nếu</w:t>
      </w:r>
      <w:r>
        <w:rPr>
          <w:color w:val="231F20"/>
          <w:spacing w:val="15"/>
        </w:rPr>
        <w:t> </w:t>
      </w:r>
      <w:r>
        <w:rPr>
          <w:color w:val="231F20"/>
        </w:rPr>
        <w:t>ta</w:t>
      </w:r>
      <w:r>
        <w:rPr>
          <w:color w:val="231F20"/>
          <w:spacing w:val="15"/>
        </w:rPr>
        <w:t> </w:t>
      </w:r>
      <w:r>
        <w:rPr>
          <w:color w:val="231F20"/>
        </w:rPr>
        <w:t>đi</w:t>
      </w:r>
      <w:r>
        <w:rPr>
          <w:color w:val="231F20"/>
          <w:spacing w:val="15"/>
        </w:rPr>
        <w:t> </w:t>
      </w:r>
      <w:r>
        <w:rPr>
          <w:color w:val="231F20"/>
        </w:rPr>
        <w:t>theo</w:t>
      </w:r>
      <w:r>
        <w:rPr>
          <w:color w:val="231F20"/>
          <w:spacing w:val="14"/>
        </w:rPr>
        <w:t> </w:t>
      </w:r>
      <w:r>
        <w:rPr>
          <w:color w:val="231F20"/>
          <w:spacing w:val="-5"/>
        </w:rPr>
        <w:t>con</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594496">
                <wp:simplePos x="0" y="0"/>
                <wp:positionH relativeFrom="page">
                  <wp:posOffset>612000</wp:posOffset>
                </wp:positionH>
                <wp:positionV relativeFrom="paragraph">
                  <wp:posOffset>130703</wp:posOffset>
                </wp:positionV>
                <wp:extent cx="91440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291636pt;width:72pt;height:.1pt;mso-position-horizontal-relative:page;mso-position-vertical-relative:paragraph;z-index:-15721984;mso-wrap-distance-left:0;mso-wrap-distance-right:0" id="docshape79" coordorigin="964,206" coordsize="1440,0" path="m964,206l2404,206e" filled="false" stroked="true" strokeweight="1pt" strokecolor="#231f20">
                <v:path arrowok="t"/>
                <v:stroke dashstyle="solid"/>
                <w10:wrap type="topAndBottom"/>
              </v:shape>
            </w:pict>
          </mc:Fallback>
        </mc:AlternateContent>
      </w:r>
    </w:p>
    <w:p>
      <w:pPr>
        <w:spacing w:line="252" w:lineRule="auto" w:before="32"/>
        <w:ind w:left="113" w:right="111" w:firstLine="0"/>
        <w:jc w:val="both"/>
        <w:rPr>
          <w:rFonts w:ascii="Arial" w:hAnsi="Arial"/>
          <w:i/>
          <w:sz w:val="16"/>
        </w:rPr>
      </w:pPr>
      <w:r>
        <w:rPr>
          <w:rFonts w:ascii="Arial MT" w:hAnsi="Arial MT"/>
          <w:color w:val="231F20"/>
          <w:position w:val="5"/>
          <w:sz w:val="9"/>
        </w:rPr>
        <w:t>11</w:t>
      </w:r>
      <w:r>
        <w:rPr>
          <w:rFonts w:ascii="Arial MT" w:hAnsi="Arial MT"/>
          <w:color w:val="231F20"/>
          <w:spacing w:val="31"/>
          <w:position w:val="5"/>
          <w:sz w:val="9"/>
        </w:rPr>
        <w:t> </w:t>
      </w:r>
      <w:r>
        <w:rPr>
          <w:rFonts w:ascii="Arial" w:hAnsi="Arial"/>
          <w:i/>
          <w:sz w:val="16"/>
        </w:rPr>
        <w:t>Pháp hữu vi - saṅkhāra dhamma </w:t>
      </w:r>
      <w:r>
        <w:rPr>
          <w:rFonts w:ascii="Microsoft Sans Serif" w:hAnsi="Microsoft Sans Serif"/>
          <w:sz w:val="16"/>
        </w:rPr>
        <w:t>là các pháp sinh bởi duyên, cùng sinh khởi</w:t>
      </w:r>
      <w:r>
        <w:rPr>
          <w:rFonts w:ascii="Microsoft Sans Serif" w:hAnsi="Microsoft Sans Serif"/>
          <w:spacing w:val="80"/>
          <w:sz w:val="16"/>
        </w:rPr>
        <w:t> </w:t>
      </w:r>
      <w:r>
        <w:rPr>
          <w:rFonts w:ascii="Microsoft Sans Serif" w:hAnsi="Microsoft Sans Serif"/>
          <w:sz w:val="16"/>
        </w:rPr>
        <w:t>và bản thân chúng làm duyên cho nhau.</w:t>
      </w:r>
      <w:r>
        <w:rPr>
          <w:rFonts w:ascii="Microsoft Sans Serif" w:hAnsi="Microsoft Sans Serif"/>
          <w:spacing w:val="-1"/>
          <w:sz w:val="16"/>
        </w:rPr>
        <w:t> </w:t>
      </w:r>
      <w:r>
        <w:rPr>
          <w:rFonts w:ascii="Microsoft Sans Serif" w:hAnsi="Microsoft Sans Serif"/>
          <w:sz w:val="16"/>
        </w:rPr>
        <w:t>Thuật ngữ </w:t>
      </w:r>
      <w:r>
        <w:rPr>
          <w:rFonts w:ascii="Arial" w:hAnsi="Arial"/>
          <w:i/>
          <w:sz w:val="16"/>
        </w:rPr>
        <w:t>hữu vi-saṅkhata </w:t>
      </w:r>
      <w:r>
        <w:rPr>
          <w:rFonts w:ascii="Microsoft Sans Serif" w:hAnsi="Microsoft Sans Serif"/>
          <w:sz w:val="16"/>
        </w:rPr>
        <w:t>đôi khi cũng được dùng, có nghĩa là đặt cùng nhau, tạo nên bởi các yếu tố hợp thành. Pháp hữu vi-saṅkhata dhamma là pháp đã sinh bởi duyên, </w:t>
      </w:r>
      <w:r>
        <w:rPr>
          <w:rFonts w:ascii="Arial" w:hAnsi="Arial"/>
          <w:i/>
          <w:sz w:val="16"/>
        </w:rPr>
        <w:t>vi-saṅkhāra.</w:t>
      </w:r>
    </w:p>
    <w:p>
      <w:pPr>
        <w:spacing w:after="0" w:line="252" w:lineRule="auto"/>
        <w:jc w:val="both"/>
        <w:rPr>
          <w:rFonts w:ascii="Arial" w:hAnsi="Arial"/>
          <w:i/>
          <w:sz w:val="16"/>
        </w:rPr>
        <w:sectPr>
          <w:pgSz w:w="7660" w:h="11630"/>
          <w:pgMar w:header="779" w:footer="0" w:top="1100" w:bottom="280" w:left="850" w:right="850"/>
        </w:sectPr>
      </w:pPr>
    </w:p>
    <w:p>
      <w:pPr>
        <w:pStyle w:val="BodyText"/>
        <w:spacing w:line="261" w:lineRule="auto" w:before="241"/>
        <w:rPr>
          <w:i/>
        </w:rPr>
      </w:pPr>
      <w:r>
        <w:rPr>
          <w:color w:val="231F20"/>
        </w:rPr>
        <w:t>đường Bát chánh đạo dẫn tới nó: vun bồi trí tuệ </w:t>
      </w:r>
      <w:r>
        <w:rPr>
          <w:color w:val="231F20"/>
        </w:rPr>
        <w:t>để thấy</w:t>
      </w:r>
      <w:r>
        <w:rPr>
          <w:color w:val="231F20"/>
          <w:spacing w:val="-9"/>
        </w:rPr>
        <w:t> </w:t>
      </w:r>
      <w:r>
        <w:rPr>
          <w:color w:val="231F20"/>
        </w:rPr>
        <w:t>mọi</w:t>
      </w:r>
      <w:r>
        <w:rPr>
          <w:color w:val="231F20"/>
          <w:spacing w:val="-9"/>
        </w:rPr>
        <w:t> </w:t>
      </w:r>
      <w:r>
        <w:rPr>
          <w:color w:val="231F20"/>
        </w:rPr>
        <w:t>thứ</w:t>
      </w:r>
      <w:r>
        <w:rPr>
          <w:color w:val="231F20"/>
          <w:spacing w:val="-9"/>
        </w:rPr>
        <w:t> </w:t>
      </w:r>
      <w:r>
        <w:rPr>
          <w:color w:val="231F20"/>
        </w:rPr>
        <w:t>như</w:t>
      </w:r>
      <w:r>
        <w:rPr>
          <w:color w:val="231F20"/>
          <w:spacing w:val="-9"/>
        </w:rPr>
        <w:t> </w:t>
      </w:r>
      <w:r>
        <w:rPr>
          <w:color w:val="231F20"/>
        </w:rPr>
        <w:t>chúng</w:t>
      </w:r>
      <w:r>
        <w:rPr>
          <w:color w:val="231F20"/>
          <w:spacing w:val="-9"/>
        </w:rPr>
        <w:t> </w:t>
      </w:r>
      <w:r>
        <w:rPr>
          <w:color w:val="231F20"/>
        </w:rPr>
        <w:t>thực</w:t>
      </w:r>
      <w:r>
        <w:rPr>
          <w:color w:val="231F20"/>
          <w:spacing w:val="-9"/>
        </w:rPr>
        <w:t> </w:t>
      </w:r>
      <w:r>
        <w:rPr>
          <w:color w:val="231F20"/>
        </w:rPr>
        <w:t>là.</w:t>
      </w:r>
      <w:r>
        <w:rPr>
          <w:color w:val="231F20"/>
          <w:spacing w:val="-9"/>
        </w:rPr>
        <w:t> </w:t>
      </w:r>
      <w:r>
        <w:rPr>
          <w:color w:val="231F20"/>
        </w:rPr>
        <w:t>Niết</w:t>
      </w:r>
      <w:r>
        <w:rPr>
          <w:color w:val="231F20"/>
          <w:spacing w:val="-9"/>
        </w:rPr>
        <w:t> </w:t>
      </w:r>
      <w:r>
        <w:rPr>
          <w:color w:val="231F20"/>
        </w:rPr>
        <w:t>bàn</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danh pháp, nhưng nó không như tâm hay tâm sở, là các pháp hữu vi sinh và diệt do duyên</w:t>
      </w:r>
      <w:r>
        <w:rPr>
          <w:color w:val="231F20"/>
          <w:vertAlign w:val="superscript"/>
        </w:rPr>
        <w:t>12</w:t>
      </w:r>
      <w:r>
        <w:rPr>
          <w:color w:val="231F20"/>
          <w:vertAlign w:val="baseline"/>
        </w:rPr>
        <w:t>. Niết bàn là một thực tại vô vi, nó không sinh và không diệt. Tâm và tâm</w:t>
      </w:r>
      <w:r>
        <w:rPr>
          <w:color w:val="231F20"/>
          <w:spacing w:val="-4"/>
          <w:vertAlign w:val="baseline"/>
        </w:rPr>
        <w:t> </w:t>
      </w:r>
      <w:r>
        <w:rPr>
          <w:color w:val="231F20"/>
          <w:vertAlign w:val="baseline"/>
        </w:rPr>
        <w:t>sở</w:t>
      </w:r>
      <w:r>
        <w:rPr>
          <w:color w:val="231F20"/>
          <w:spacing w:val="-4"/>
          <w:vertAlign w:val="baseline"/>
        </w:rPr>
        <w:t> </w:t>
      </w:r>
      <w:r>
        <w:rPr>
          <w:color w:val="231F20"/>
          <w:vertAlign w:val="baseline"/>
        </w:rPr>
        <w:t>là</w:t>
      </w:r>
      <w:r>
        <w:rPr>
          <w:color w:val="231F20"/>
          <w:spacing w:val="-4"/>
          <w:vertAlign w:val="baseline"/>
        </w:rPr>
        <w:t> </w:t>
      </w:r>
      <w:r>
        <w:rPr>
          <w:color w:val="231F20"/>
          <w:vertAlign w:val="baseline"/>
        </w:rPr>
        <w:t>các</w:t>
      </w:r>
      <w:r>
        <w:rPr>
          <w:color w:val="231F20"/>
          <w:spacing w:val="-4"/>
          <w:vertAlign w:val="baseline"/>
        </w:rPr>
        <w:t> </w:t>
      </w:r>
      <w:r>
        <w:rPr>
          <w:color w:val="231F20"/>
          <w:vertAlign w:val="baseline"/>
        </w:rPr>
        <w:t>danh</w:t>
      </w:r>
      <w:r>
        <w:rPr>
          <w:color w:val="231F20"/>
          <w:spacing w:val="-4"/>
          <w:vertAlign w:val="baseline"/>
        </w:rPr>
        <w:t> </w:t>
      </w:r>
      <w:r>
        <w:rPr>
          <w:color w:val="231F20"/>
          <w:vertAlign w:val="baseline"/>
        </w:rPr>
        <w:t>pháp</w:t>
      </w:r>
      <w:r>
        <w:rPr>
          <w:color w:val="231F20"/>
          <w:spacing w:val="-4"/>
          <w:vertAlign w:val="baseline"/>
        </w:rPr>
        <w:t> </w:t>
      </w:r>
      <w:r>
        <w:rPr>
          <w:color w:val="231F20"/>
          <w:vertAlign w:val="baseline"/>
        </w:rPr>
        <w:t>kinh</w:t>
      </w:r>
      <w:r>
        <w:rPr>
          <w:color w:val="231F20"/>
          <w:spacing w:val="-4"/>
          <w:vertAlign w:val="baseline"/>
        </w:rPr>
        <w:t> </w:t>
      </w:r>
      <w:r>
        <w:rPr>
          <w:color w:val="231F20"/>
          <w:vertAlign w:val="baseline"/>
        </w:rPr>
        <w:t>nghiệm</w:t>
      </w:r>
      <w:r>
        <w:rPr>
          <w:color w:val="231F20"/>
          <w:spacing w:val="-4"/>
          <w:vertAlign w:val="baseline"/>
        </w:rPr>
        <w:t> </w:t>
      </w:r>
      <w:r>
        <w:rPr>
          <w:color w:val="231F20"/>
          <w:vertAlign w:val="baseline"/>
        </w:rPr>
        <w:t>đối</w:t>
      </w:r>
      <w:r>
        <w:rPr>
          <w:color w:val="231F20"/>
          <w:spacing w:val="-4"/>
          <w:vertAlign w:val="baseline"/>
        </w:rPr>
        <w:t> </w:t>
      </w:r>
      <w:r>
        <w:rPr>
          <w:color w:val="231F20"/>
          <w:vertAlign w:val="baseline"/>
        </w:rPr>
        <w:t>tượng.</w:t>
      </w:r>
      <w:r>
        <w:rPr>
          <w:color w:val="231F20"/>
          <w:spacing w:val="-4"/>
          <w:vertAlign w:val="baseline"/>
        </w:rPr>
        <w:t> </w:t>
      </w:r>
      <w:r>
        <w:rPr>
          <w:color w:val="231F20"/>
          <w:vertAlign w:val="baseline"/>
        </w:rPr>
        <w:t>Niết bàn tuy là danh pháp nhưng không kinh nghiệm đối tượng, nhưng nó có thể là đối tượng của tâm và tâm sở. Niết bàn không phải là một con người. Nó là </w:t>
      </w:r>
      <w:r>
        <w:rPr>
          <w:i/>
          <w:color w:val="231F20"/>
          <w:vertAlign w:val="baseline"/>
        </w:rPr>
        <w:t>vô ngã, anattā.</w:t>
      </w:r>
    </w:p>
    <w:p>
      <w:pPr>
        <w:pStyle w:val="BodyText"/>
        <w:spacing w:before="109"/>
        <w:ind w:left="510" w:right="0"/>
      </w:pPr>
      <w:r>
        <w:rPr>
          <w:color w:val="231F20"/>
        </w:rPr>
        <w:t>Tổng kết về bốn pháp chân đế, chúng </w:t>
      </w:r>
      <w:r>
        <w:rPr>
          <w:color w:val="231F20"/>
          <w:spacing w:val="-5"/>
        </w:rPr>
        <w:t>là:</w:t>
      </w:r>
    </w:p>
    <w:p>
      <w:pPr>
        <w:pStyle w:val="BodyText"/>
        <w:spacing w:before="141"/>
        <w:ind w:left="510" w:right="0"/>
        <w:jc w:val="left"/>
      </w:pPr>
      <w:r>
        <w:rPr>
          <w:rFonts w:ascii="Consolas" w:hAnsi="Consolas"/>
          <w:color w:val="231F20"/>
        </w:rPr>
        <w:t>.</w:t>
      </w:r>
      <w:r>
        <w:rPr>
          <w:rFonts w:ascii="Consolas" w:hAnsi="Consolas"/>
          <w:color w:val="231F20"/>
          <w:spacing w:val="9"/>
        </w:rPr>
        <w:t> </w:t>
      </w:r>
      <w:r>
        <w:rPr>
          <w:color w:val="231F20"/>
          <w:spacing w:val="-5"/>
        </w:rPr>
        <w:t>Tâm</w:t>
      </w:r>
    </w:p>
    <w:p>
      <w:pPr>
        <w:pStyle w:val="BodyText"/>
        <w:spacing w:before="131"/>
        <w:ind w:left="510" w:right="0"/>
        <w:jc w:val="left"/>
      </w:pPr>
      <w:r>
        <w:rPr>
          <w:rFonts w:ascii="Consolas" w:hAnsi="Consolas"/>
          <w:color w:val="231F20"/>
        </w:rPr>
        <w:t>.</w:t>
      </w:r>
      <w:r>
        <w:rPr>
          <w:rFonts w:ascii="Consolas" w:hAnsi="Consolas"/>
          <w:color w:val="231F20"/>
          <w:spacing w:val="9"/>
        </w:rPr>
        <w:t> </w:t>
      </w:r>
      <w:r>
        <w:rPr>
          <w:color w:val="231F20"/>
        </w:rPr>
        <w:t>Tâm </w:t>
      </w:r>
      <w:r>
        <w:rPr>
          <w:color w:val="231F20"/>
          <w:spacing w:val="-7"/>
        </w:rPr>
        <w:t>sở</w:t>
      </w:r>
    </w:p>
    <w:p>
      <w:pPr>
        <w:pStyle w:val="BodyText"/>
        <w:spacing w:before="132"/>
        <w:ind w:left="510" w:right="0"/>
        <w:jc w:val="left"/>
      </w:pPr>
      <w:r>
        <w:rPr>
          <w:rFonts w:ascii="Consolas" w:hAnsi="Consolas"/>
          <w:color w:val="231F20"/>
        </w:rPr>
        <w:t>.</w:t>
      </w:r>
      <w:r>
        <w:rPr>
          <w:rFonts w:ascii="Consolas" w:hAnsi="Consolas"/>
          <w:color w:val="231F20"/>
          <w:spacing w:val="9"/>
        </w:rPr>
        <w:t> </w:t>
      </w:r>
      <w:r>
        <w:rPr>
          <w:color w:val="231F20"/>
          <w:spacing w:val="-5"/>
        </w:rPr>
        <w:t>Sắc</w:t>
      </w:r>
    </w:p>
    <w:p>
      <w:pPr>
        <w:pStyle w:val="BodyText"/>
        <w:spacing w:before="131"/>
        <w:ind w:left="510" w:right="0"/>
        <w:jc w:val="left"/>
      </w:pPr>
      <w:r>
        <w:rPr>
          <w:rFonts w:ascii="Consolas" w:hAnsi="Consolas"/>
          <w:color w:val="231F20"/>
        </w:rPr>
        <w:t>.</w:t>
      </w:r>
      <w:r>
        <w:rPr>
          <w:rFonts w:ascii="Consolas" w:hAnsi="Consolas"/>
          <w:color w:val="231F20"/>
          <w:spacing w:val="9"/>
        </w:rPr>
        <w:t> </w:t>
      </w:r>
      <w:r>
        <w:rPr>
          <w:color w:val="231F20"/>
        </w:rPr>
        <w:t>Niết </w:t>
      </w:r>
      <w:r>
        <w:rPr>
          <w:color w:val="231F20"/>
          <w:spacing w:val="-5"/>
        </w:rPr>
        <w:t>bàn</w:t>
      </w:r>
    </w:p>
    <w:p>
      <w:pPr>
        <w:pStyle w:val="BodyText"/>
        <w:spacing w:line="261" w:lineRule="auto" w:before="132"/>
        <w:ind w:firstLine="396"/>
      </w:pPr>
      <w:r>
        <w:rPr>
          <w:color w:val="231F20"/>
        </w:rPr>
        <w:t>Khi ta học Giáo pháp, nhất thiết phải biết rõ mỗi thực tại là loại pháp chân đế nào. Nếu không, ta dễ</w:t>
      </w:r>
      <w:r>
        <w:rPr>
          <w:color w:val="231F20"/>
          <w:spacing w:val="40"/>
        </w:rPr>
        <w:t> </w:t>
      </w:r>
      <w:r>
        <w:rPr>
          <w:color w:val="231F20"/>
        </w:rPr>
        <w:t>bị</w:t>
      </w:r>
      <w:r>
        <w:rPr>
          <w:color w:val="231F20"/>
          <w:spacing w:val="-1"/>
        </w:rPr>
        <w:t> </w:t>
      </w:r>
      <w:r>
        <w:rPr>
          <w:color w:val="231F20"/>
        </w:rPr>
        <w:t>lầm</w:t>
      </w:r>
      <w:r>
        <w:rPr>
          <w:color w:val="231F20"/>
          <w:spacing w:val="-1"/>
        </w:rPr>
        <w:t> </w:t>
      </w:r>
      <w:r>
        <w:rPr>
          <w:color w:val="231F20"/>
        </w:rPr>
        <w:t>lạc</w:t>
      </w:r>
      <w:r>
        <w:rPr>
          <w:color w:val="231F20"/>
          <w:spacing w:val="-1"/>
        </w:rPr>
        <w:t> </w:t>
      </w:r>
      <w:r>
        <w:rPr>
          <w:color w:val="231F20"/>
        </w:rPr>
        <w:t>bởi</w:t>
      </w:r>
      <w:r>
        <w:rPr>
          <w:color w:val="231F20"/>
          <w:spacing w:val="-1"/>
        </w:rPr>
        <w:t> </w:t>
      </w:r>
      <w:r>
        <w:rPr>
          <w:color w:val="231F20"/>
        </w:rPr>
        <w:t>những</w:t>
      </w:r>
      <w:r>
        <w:rPr>
          <w:color w:val="231F20"/>
          <w:spacing w:val="-1"/>
        </w:rPr>
        <w:t> </w:t>
      </w:r>
      <w:r>
        <w:rPr>
          <w:color w:val="231F20"/>
        </w:rPr>
        <w:t>khái</w:t>
      </w:r>
      <w:r>
        <w:rPr>
          <w:color w:val="231F20"/>
          <w:spacing w:val="-1"/>
        </w:rPr>
        <w:t> </w:t>
      </w:r>
      <w:r>
        <w:rPr>
          <w:color w:val="231F20"/>
        </w:rPr>
        <w:t>niệm</w:t>
      </w:r>
      <w:r>
        <w:rPr>
          <w:color w:val="231F20"/>
          <w:spacing w:val="-1"/>
        </w:rPr>
        <w:t> </w:t>
      </w:r>
      <w:r>
        <w:rPr>
          <w:color w:val="231F20"/>
        </w:rPr>
        <w:t>thông</w:t>
      </w:r>
      <w:r>
        <w:rPr>
          <w:color w:val="231F20"/>
          <w:spacing w:val="-1"/>
        </w:rPr>
        <w:t> </w:t>
      </w:r>
      <w:r>
        <w:rPr>
          <w:color w:val="231F20"/>
        </w:rPr>
        <w:t>thường.</w:t>
      </w:r>
      <w:r>
        <w:rPr>
          <w:color w:val="231F20"/>
          <w:spacing w:val="-6"/>
        </w:rPr>
        <w:t> </w:t>
      </w:r>
      <w:r>
        <w:rPr>
          <w:color w:val="231F20"/>
        </w:rPr>
        <w:t>Ví</w:t>
      </w:r>
      <w:r>
        <w:rPr>
          <w:color w:val="231F20"/>
          <w:spacing w:val="-1"/>
        </w:rPr>
        <w:t> </w:t>
      </w:r>
      <w:r>
        <w:rPr>
          <w:color w:val="231F20"/>
        </w:rPr>
        <w:t>dụ, cần biết cái gọi là “thân” thực chất là các sắc pháp khác nhau, không phải là tâm hay tâm sở. Ta cũng cần biết niết bàn không phải là tâm hay tâm sở mà là pháp chân đế thứ tư. Niết bàn là sự kết thúc của tất cả</w:t>
      </w:r>
      <w:r>
        <w:rPr>
          <w:color w:val="231F20"/>
          <w:spacing w:val="15"/>
        </w:rPr>
        <w:t> </w:t>
      </w:r>
      <w:r>
        <w:rPr>
          <w:color w:val="231F20"/>
        </w:rPr>
        <w:t>các</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sinh</w:t>
      </w:r>
      <w:r>
        <w:rPr>
          <w:color w:val="231F20"/>
          <w:spacing w:val="17"/>
        </w:rPr>
        <w:t> </w:t>
      </w:r>
      <w:r>
        <w:rPr>
          <w:color w:val="231F20"/>
        </w:rPr>
        <w:t>và</w:t>
      </w:r>
      <w:r>
        <w:rPr>
          <w:color w:val="231F20"/>
          <w:spacing w:val="17"/>
        </w:rPr>
        <w:t> </w:t>
      </w:r>
      <w:r>
        <w:rPr>
          <w:color w:val="231F20"/>
        </w:rPr>
        <w:t>diệt:</w:t>
      </w:r>
      <w:r>
        <w:rPr>
          <w:color w:val="231F20"/>
          <w:spacing w:val="17"/>
        </w:rPr>
        <w:t> </w:t>
      </w:r>
      <w:r>
        <w:rPr>
          <w:color w:val="231F20"/>
        </w:rPr>
        <w:t>với</w:t>
      </w:r>
      <w:r>
        <w:rPr>
          <w:color w:val="231F20"/>
          <w:spacing w:val="17"/>
        </w:rPr>
        <w:t> </w:t>
      </w:r>
      <w:r>
        <w:rPr>
          <w:color w:val="231F20"/>
        </w:rPr>
        <w:t>bậc</w:t>
      </w:r>
      <w:r>
        <w:rPr>
          <w:color w:val="231F20"/>
          <w:spacing w:val="17"/>
        </w:rPr>
        <w:t> </w:t>
      </w:r>
      <w:r>
        <w:rPr>
          <w:color w:val="231F20"/>
          <w:spacing w:val="-2"/>
        </w:rPr>
        <w:t>thánh</w:t>
      </w:r>
    </w:p>
    <w:p>
      <w:pPr>
        <w:pStyle w:val="BodyText"/>
        <w:spacing w:before="9"/>
        <w:ind w:left="0" w:right="0"/>
        <w:jc w:val="left"/>
        <w:rPr>
          <w:sz w:val="14"/>
        </w:rPr>
      </w:pPr>
      <w:r>
        <w:rPr>
          <w:sz w:val="14"/>
        </w:rPr>
        <mc:AlternateContent>
          <mc:Choice Requires="wps">
            <w:drawing>
              <wp:anchor distT="0" distB="0" distL="0" distR="0" allowOverlap="1" layoutInCell="1" locked="0" behindDoc="1" simplePos="0" relativeHeight="487595008">
                <wp:simplePos x="0" y="0"/>
                <wp:positionH relativeFrom="page">
                  <wp:posOffset>612000</wp:posOffset>
                </wp:positionH>
                <wp:positionV relativeFrom="paragraph">
                  <wp:posOffset>123241</wp:posOffset>
                </wp:positionV>
                <wp:extent cx="9144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704087pt;width:72pt;height:.1pt;mso-position-horizontal-relative:page;mso-position-vertical-relative:paragraph;z-index:-15721472;mso-wrap-distance-left:0;mso-wrap-distance-right:0" id="docshape80" coordorigin="964,194" coordsize="1440,0" path="m964,194l2404,194e" filled="false" stroked="true" strokeweight="1pt" strokecolor="#231f20">
                <v:path arrowok="t"/>
                <v:stroke dashstyle="solid"/>
                <w10:wrap type="topAndBottom"/>
              </v:shape>
            </w:pict>
          </mc:Fallback>
        </mc:AlternateContent>
      </w:r>
    </w:p>
    <w:p>
      <w:pPr>
        <w:spacing w:line="252" w:lineRule="auto" w:before="32"/>
        <w:ind w:left="113" w:right="111" w:firstLine="0"/>
        <w:jc w:val="both"/>
        <w:rPr>
          <w:rFonts w:ascii="Microsoft Sans Serif" w:hAnsi="Microsoft Sans Serif"/>
          <w:sz w:val="16"/>
        </w:rPr>
      </w:pPr>
      <w:r>
        <w:rPr>
          <w:rFonts w:ascii="Arial MT" w:hAnsi="Arial MT"/>
          <w:color w:val="231F20"/>
          <w:position w:val="5"/>
          <w:sz w:val="9"/>
        </w:rPr>
        <w:t>12</w:t>
      </w:r>
      <w:r>
        <w:rPr>
          <w:rFonts w:ascii="Arial MT" w:hAnsi="Arial MT"/>
          <w:color w:val="231F20"/>
          <w:spacing w:val="40"/>
          <w:position w:val="5"/>
          <w:sz w:val="9"/>
        </w:rPr>
        <w:t> </w:t>
      </w:r>
      <w:r>
        <w:rPr>
          <w:rFonts w:ascii="Microsoft Sans Serif" w:hAnsi="Microsoft Sans Serif"/>
          <w:sz w:val="16"/>
        </w:rPr>
        <w:t>Trong tiếng Pali là “</w:t>
      </w:r>
      <w:r>
        <w:rPr>
          <w:rFonts w:ascii="Arial" w:hAnsi="Arial"/>
          <w:i/>
          <w:sz w:val="16"/>
        </w:rPr>
        <w:t>asaṅkhata</w:t>
      </w:r>
      <w:r>
        <w:rPr>
          <w:rFonts w:ascii="Microsoft Sans Serif" w:hAnsi="Microsoft Sans Serif"/>
          <w:sz w:val="16"/>
        </w:rPr>
        <w:t>”: không do duyên tạo thành, ngược lại với </w:t>
      </w:r>
      <w:r>
        <w:rPr>
          <w:rFonts w:ascii="Arial" w:hAnsi="Arial"/>
          <w:i/>
          <w:sz w:val="16"/>
        </w:rPr>
        <w:t>saṅkhata</w:t>
      </w:r>
      <w:r>
        <w:rPr>
          <w:rFonts w:ascii="Microsoft Sans Serif" w:hAnsi="Microsoft Sans Serif"/>
          <w:sz w:val="16"/>
        </w:rPr>
        <w:t>. Trong </w:t>
      </w:r>
      <w:r>
        <w:rPr>
          <w:rFonts w:ascii="Arial" w:hAnsi="Arial"/>
          <w:i/>
          <w:sz w:val="16"/>
        </w:rPr>
        <w:t>Chú giải Bộ Pháp tụ (Dhammasangaṇi)</w:t>
      </w:r>
      <w:r>
        <w:rPr>
          <w:rFonts w:ascii="Microsoft Sans Serif" w:hAnsi="Microsoft Sans Serif"/>
          <w:sz w:val="16"/>
        </w:rPr>
        <w:t>, nibbāna được gọi là </w:t>
      </w:r>
      <w:r>
        <w:rPr>
          <w:rFonts w:ascii="Arial" w:hAnsi="Arial"/>
          <w:i/>
          <w:sz w:val="16"/>
        </w:rPr>
        <w:t>asaṅkhatā</w:t>
      </w:r>
      <w:r>
        <w:rPr>
          <w:rFonts w:ascii="Arial" w:hAnsi="Arial"/>
          <w:i/>
          <w:spacing w:val="-6"/>
          <w:sz w:val="16"/>
        </w:rPr>
        <w:t> </w:t>
      </w:r>
      <w:r>
        <w:rPr>
          <w:rFonts w:ascii="Arial" w:hAnsi="Arial"/>
          <w:i/>
          <w:sz w:val="16"/>
        </w:rPr>
        <w:t>dhatu</w:t>
      </w:r>
      <w:r>
        <w:rPr>
          <w:rFonts w:ascii="Arial" w:hAnsi="Arial"/>
          <w:i/>
          <w:spacing w:val="-6"/>
          <w:sz w:val="16"/>
        </w:rPr>
        <w:t> </w:t>
      </w:r>
      <w:r>
        <w:rPr>
          <w:rFonts w:ascii="Microsoft Sans Serif" w:hAnsi="Microsoft Sans Serif"/>
          <w:sz w:val="16"/>
        </w:rPr>
        <w:t>-</w:t>
      </w:r>
      <w:r>
        <w:rPr>
          <w:rFonts w:ascii="Microsoft Sans Serif" w:hAnsi="Microsoft Sans Serif"/>
          <w:spacing w:val="-4"/>
          <w:sz w:val="16"/>
        </w:rPr>
        <w:t> </w:t>
      </w:r>
      <w:r>
        <w:rPr>
          <w:rFonts w:ascii="Microsoft Sans Serif" w:hAnsi="Microsoft Sans Serif"/>
          <w:sz w:val="16"/>
        </w:rPr>
        <w:t>yếu</w:t>
      </w:r>
      <w:r>
        <w:rPr>
          <w:rFonts w:ascii="Microsoft Sans Serif" w:hAnsi="Microsoft Sans Serif"/>
          <w:spacing w:val="-4"/>
          <w:sz w:val="16"/>
        </w:rPr>
        <w:t> </w:t>
      </w:r>
      <w:r>
        <w:rPr>
          <w:rFonts w:ascii="Microsoft Sans Serif" w:hAnsi="Microsoft Sans Serif"/>
          <w:sz w:val="16"/>
        </w:rPr>
        <w:t>tố</w:t>
      </w:r>
      <w:r>
        <w:rPr>
          <w:rFonts w:ascii="Microsoft Sans Serif" w:hAnsi="Microsoft Sans Serif"/>
          <w:spacing w:val="-4"/>
          <w:sz w:val="16"/>
        </w:rPr>
        <w:t> </w:t>
      </w:r>
      <w:r>
        <w:rPr>
          <w:rFonts w:ascii="Microsoft Sans Serif" w:hAnsi="Microsoft Sans Serif"/>
          <w:sz w:val="16"/>
        </w:rPr>
        <w:t>không</w:t>
      </w:r>
      <w:r>
        <w:rPr>
          <w:rFonts w:ascii="Microsoft Sans Serif" w:hAnsi="Microsoft Sans Serif"/>
          <w:spacing w:val="-4"/>
          <w:sz w:val="16"/>
        </w:rPr>
        <w:t> </w:t>
      </w:r>
      <w:r>
        <w:rPr>
          <w:rFonts w:ascii="Microsoft Sans Serif" w:hAnsi="Microsoft Sans Serif"/>
          <w:sz w:val="16"/>
        </w:rPr>
        <w:t>do</w:t>
      </w:r>
      <w:r>
        <w:rPr>
          <w:rFonts w:ascii="Microsoft Sans Serif" w:hAnsi="Microsoft Sans Serif"/>
          <w:spacing w:val="-4"/>
          <w:sz w:val="16"/>
        </w:rPr>
        <w:t> </w:t>
      </w:r>
      <w:r>
        <w:rPr>
          <w:rFonts w:ascii="Microsoft Sans Serif" w:hAnsi="Microsoft Sans Serif"/>
          <w:sz w:val="16"/>
        </w:rPr>
        <w:t>duyên.</w:t>
      </w:r>
      <w:r>
        <w:rPr>
          <w:rFonts w:ascii="Microsoft Sans Serif" w:hAnsi="Microsoft Sans Serif"/>
          <w:spacing w:val="-4"/>
          <w:sz w:val="16"/>
        </w:rPr>
        <w:t> </w:t>
      </w:r>
      <w:r>
        <w:rPr>
          <w:rFonts w:ascii="Microsoft Sans Serif" w:hAnsi="Microsoft Sans Serif"/>
          <w:sz w:val="16"/>
        </w:rPr>
        <w:t>Đôi</w:t>
      </w:r>
      <w:r>
        <w:rPr>
          <w:rFonts w:ascii="Microsoft Sans Serif" w:hAnsi="Microsoft Sans Serif"/>
          <w:spacing w:val="-4"/>
          <w:sz w:val="16"/>
        </w:rPr>
        <w:t> </w:t>
      </w:r>
      <w:r>
        <w:rPr>
          <w:rFonts w:ascii="Microsoft Sans Serif" w:hAnsi="Microsoft Sans Serif"/>
          <w:sz w:val="16"/>
        </w:rPr>
        <w:t>khi</w:t>
      </w:r>
      <w:r>
        <w:rPr>
          <w:rFonts w:ascii="Microsoft Sans Serif" w:hAnsi="Microsoft Sans Serif"/>
          <w:spacing w:val="-4"/>
          <w:sz w:val="16"/>
        </w:rPr>
        <w:t> </w:t>
      </w:r>
      <w:r>
        <w:rPr>
          <w:rFonts w:ascii="Microsoft Sans Serif" w:hAnsi="Microsoft Sans Serif"/>
          <w:sz w:val="16"/>
        </w:rPr>
        <w:t>thuật</w:t>
      </w:r>
      <w:r>
        <w:rPr>
          <w:rFonts w:ascii="Microsoft Sans Serif" w:hAnsi="Microsoft Sans Serif"/>
          <w:spacing w:val="-4"/>
          <w:sz w:val="16"/>
        </w:rPr>
        <w:t> </w:t>
      </w:r>
      <w:r>
        <w:rPr>
          <w:rFonts w:ascii="Microsoft Sans Serif" w:hAnsi="Microsoft Sans Serif"/>
          <w:sz w:val="16"/>
        </w:rPr>
        <w:t>ngữ</w:t>
      </w:r>
      <w:r>
        <w:rPr>
          <w:rFonts w:ascii="Microsoft Sans Serif" w:hAnsi="Microsoft Sans Serif"/>
          <w:spacing w:val="-4"/>
          <w:sz w:val="16"/>
        </w:rPr>
        <w:t> </w:t>
      </w:r>
      <w:r>
        <w:rPr>
          <w:rFonts w:ascii="Arial" w:hAnsi="Arial"/>
          <w:i/>
          <w:sz w:val="16"/>
        </w:rPr>
        <w:t>visaṅkhāra</w:t>
      </w:r>
      <w:r>
        <w:rPr>
          <w:rFonts w:ascii="Arial" w:hAnsi="Arial"/>
          <w:i/>
          <w:spacing w:val="-6"/>
          <w:sz w:val="16"/>
        </w:rPr>
        <w:t> </w:t>
      </w:r>
      <w:r>
        <w:rPr>
          <w:rFonts w:ascii="Arial" w:hAnsi="Arial"/>
          <w:i/>
          <w:sz w:val="16"/>
        </w:rPr>
        <w:t>dhamma</w:t>
      </w:r>
      <w:r>
        <w:rPr>
          <w:rFonts w:ascii="Microsoft Sans Serif" w:hAnsi="Microsoft Sans Serif"/>
          <w:sz w:val="16"/>
        </w:rPr>
        <w:t>, pháp không phải là saṅkhāra (“vi” là phủ định), được sử dụng.</w:t>
      </w:r>
    </w:p>
    <w:p>
      <w:pPr>
        <w:spacing w:after="0" w:line="252" w:lineRule="auto"/>
        <w:jc w:val="both"/>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A-la-hán, người đã hoàn toàn giác ngộ, sau khi nhập diệt</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trở</w:t>
      </w:r>
      <w:r>
        <w:rPr>
          <w:color w:val="231F20"/>
          <w:spacing w:val="-6"/>
        </w:rPr>
        <w:t> </w:t>
      </w:r>
      <w:r>
        <w:rPr>
          <w:color w:val="231F20"/>
        </w:rPr>
        <w:t>lại,</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các</w:t>
      </w:r>
      <w:r>
        <w:rPr>
          <w:color w:val="231F20"/>
          <w:spacing w:val="-6"/>
        </w:rPr>
        <w:t> </w:t>
      </w:r>
      <w:r>
        <w:rPr>
          <w:color w:val="231F20"/>
        </w:rPr>
        <w:t>danh và sắc sinh khởi và diệt đi nữa.</w:t>
      </w:r>
    </w:p>
    <w:p>
      <w:pPr>
        <w:spacing w:line="242" w:lineRule="auto" w:before="117"/>
        <w:ind w:left="794" w:right="0" w:hanging="284"/>
        <w:jc w:val="left"/>
        <w:rPr>
          <w:i/>
          <w:sz w:val="27"/>
        </w:rPr>
      </w:pPr>
      <w:r>
        <w:rPr>
          <w:rFonts w:ascii="Consolas" w:hAnsi="Consolas"/>
          <w:color w:val="231F20"/>
          <w:sz w:val="27"/>
        </w:rPr>
        <w:t>. </w:t>
      </w:r>
      <w:r>
        <w:rPr>
          <w:color w:val="231F20"/>
          <w:sz w:val="27"/>
        </w:rPr>
        <w:t>Tất cả các pháp hữu vi (do duyên sinh) - </w:t>
      </w:r>
      <w:r>
        <w:rPr>
          <w:color w:val="231F20"/>
          <w:sz w:val="27"/>
        </w:rPr>
        <w:t>tâm, tâm sở và sắc là </w:t>
      </w:r>
      <w:r>
        <w:rPr>
          <w:i/>
          <w:color w:val="231F20"/>
          <w:sz w:val="27"/>
        </w:rPr>
        <w:t>vô thường, anicca.</w:t>
      </w:r>
    </w:p>
    <w:p>
      <w:pPr>
        <w:pStyle w:val="BodyText"/>
        <w:spacing w:line="242" w:lineRule="auto" w:before="124"/>
        <w:ind w:left="794" w:right="110" w:hanging="284"/>
        <w:jc w:val="left"/>
      </w:pPr>
      <w:r>
        <w:rPr>
          <w:rFonts w:ascii="Consolas" w:hAnsi="Consolas"/>
          <w:color w:val="231F20"/>
        </w:rPr>
        <w:t>. </w:t>
      </w:r>
      <w:r>
        <w:rPr>
          <w:color w:val="231F20"/>
        </w:rPr>
        <w:t>Tất</w:t>
      </w:r>
      <w:r>
        <w:rPr>
          <w:color w:val="231F20"/>
          <w:spacing w:val="-7"/>
        </w:rPr>
        <w:t> </w:t>
      </w:r>
      <w:r>
        <w:rPr>
          <w:color w:val="231F20"/>
        </w:rPr>
        <w:t>cả</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hữu</w:t>
      </w:r>
      <w:r>
        <w:rPr>
          <w:color w:val="231F20"/>
          <w:spacing w:val="-7"/>
        </w:rPr>
        <w:t> </w:t>
      </w:r>
      <w:r>
        <w:rPr>
          <w:color w:val="231F20"/>
        </w:rPr>
        <w:t>vi</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sinh),</w:t>
      </w:r>
      <w:r>
        <w:rPr>
          <w:color w:val="231F20"/>
          <w:spacing w:val="-7"/>
        </w:rPr>
        <w:t> </w:t>
      </w:r>
      <w:r>
        <w:rPr>
          <w:color w:val="231F20"/>
        </w:rPr>
        <w:t>là</w:t>
      </w:r>
      <w:r>
        <w:rPr>
          <w:color w:val="231F20"/>
          <w:spacing w:val="-8"/>
        </w:rPr>
        <w:t> </w:t>
      </w:r>
      <w:r>
        <w:rPr>
          <w:i/>
          <w:color w:val="231F20"/>
        </w:rPr>
        <w:t>khổ</w:t>
      </w:r>
      <w:r>
        <w:rPr>
          <w:color w:val="231F20"/>
        </w:rPr>
        <w:t>, </w:t>
      </w:r>
      <w:r>
        <w:rPr>
          <w:i/>
          <w:color w:val="231F20"/>
          <w:spacing w:val="-2"/>
        </w:rPr>
        <w:t>dukkha</w:t>
      </w:r>
      <w:r>
        <w:rPr>
          <w:color w:val="231F20"/>
          <w:spacing w:val="-2"/>
        </w:rPr>
        <w:t>,</w:t>
      </w:r>
      <w:r>
        <w:rPr>
          <w:color w:val="231F20"/>
          <w:spacing w:val="-13"/>
        </w:rPr>
        <w:t> </w:t>
      </w:r>
      <w:r>
        <w:rPr>
          <w:color w:val="231F20"/>
          <w:spacing w:val="-2"/>
        </w:rPr>
        <w:t>hay</w:t>
      </w:r>
      <w:r>
        <w:rPr>
          <w:color w:val="231F20"/>
          <w:spacing w:val="-13"/>
        </w:rPr>
        <w:t> </w:t>
      </w:r>
      <w:r>
        <w:rPr>
          <w:color w:val="231F20"/>
          <w:spacing w:val="-2"/>
        </w:rPr>
        <w:t>bất</w:t>
      </w:r>
      <w:r>
        <w:rPr>
          <w:color w:val="231F20"/>
          <w:spacing w:val="-13"/>
        </w:rPr>
        <w:t> </w:t>
      </w:r>
      <w:r>
        <w:rPr>
          <w:color w:val="231F20"/>
          <w:spacing w:val="-2"/>
        </w:rPr>
        <w:t>toại</w:t>
      </w:r>
      <w:r>
        <w:rPr>
          <w:color w:val="231F20"/>
          <w:spacing w:val="-13"/>
        </w:rPr>
        <w:t> </w:t>
      </w:r>
      <w:r>
        <w:rPr>
          <w:color w:val="231F20"/>
          <w:spacing w:val="-2"/>
        </w:rPr>
        <w:t>nguyện</w:t>
      </w:r>
      <w:r>
        <w:rPr>
          <w:color w:val="231F20"/>
          <w:spacing w:val="-13"/>
        </w:rPr>
        <w:t> </w:t>
      </w:r>
      <w:r>
        <w:rPr>
          <w:color w:val="231F20"/>
          <w:spacing w:val="-2"/>
        </w:rPr>
        <w:t>vì</w:t>
      </w:r>
      <w:r>
        <w:rPr>
          <w:color w:val="231F20"/>
          <w:spacing w:val="-13"/>
        </w:rPr>
        <w:t> </w:t>
      </w:r>
      <w:r>
        <w:rPr>
          <w:color w:val="231F20"/>
          <w:spacing w:val="-2"/>
        </w:rPr>
        <w:t>chúng</w:t>
      </w:r>
      <w:r>
        <w:rPr>
          <w:color w:val="231F20"/>
          <w:spacing w:val="-13"/>
        </w:rPr>
        <w:t> </w:t>
      </w:r>
      <w:r>
        <w:rPr>
          <w:color w:val="231F20"/>
          <w:spacing w:val="-2"/>
        </w:rPr>
        <w:t>vô</w:t>
      </w:r>
      <w:r>
        <w:rPr>
          <w:color w:val="231F20"/>
          <w:spacing w:val="-13"/>
        </w:rPr>
        <w:t> </w:t>
      </w:r>
      <w:r>
        <w:rPr>
          <w:color w:val="231F20"/>
          <w:spacing w:val="-2"/>
        </w:rPr>
        <w:t>thường</w:t>
      </w:r>
    </w:p>
    <w:p>
      <w:pPr>
        <w:spacing w:before="125"/>
        <w:ind w:left="510" w:right="0" w:firstLine="0"/>
        <w:jc w:val="left"/>
        <w:rPr>
          <w:sz w:val="27"/>
        </w:rPr>
      </w:pPr>
      <w:r>
        <w:rPr>
          <w:rFonts w:ascii="Consolas" w:hAnsi="Consolas"/>
          <w:color w:val="231F20"/>
          <w:spacing w:val="-6"/>
          <w:sz w:val="27"/>
        </w:rPr>
        <w:t>.</w:t>
      </w:r>
      <w:r>
        <w:rPr>
          <w:rFonts w:ascii="Consolas" w:hAnsi="Consolas"/>
          <w:color w:val="231F20"/>
          <w:spacing w:val="-17"/>
          <w:sz w:val="27"/>
        </w:rPr>
        <w:t> </w:t>
      </w:r>
      <w:r>
        <w:rPr>
          <w:color w:val="231F20"/>
          <w:spacing w:val="-6"/>
          <w:sz w:val="27"/>
        </w:rPr>
        <w:t>Tất</w:t>
      </w:r>
      <w:r>
        <w:rPr>
          <w:color w:val="231F20"/>
          <w:spacing w:val="-27"/>
          <w:sz w:val="27"/>
        </w:rPr>
        <w:t> </w:t>
      </w:r>
      <w:r>
        <w:rPr>
          <w:color w:val="231F20"/>
          <w:spacing w:val="-6"/>
          <w:sz w:val="27"/>
        </w:rPr>
        <w:t>cả</w:t>
      </w:r>
      <w:r>
        <w:rPr>
          <w:color w:val="231F20"/>
          <w:spacing w:val="-27"/>
          <w:sz w:val="27"/>
        </w:rPr>
        <w:t> </w:t>
      </w:r>
      <w:r>
        <w:rPr>
          <w:color w:val="231F20"/>
          <w:spacing w:val="-6"/>
          <w:sz w:val="27"/>
        </w:rPr>
        <w:t>các</w:t>
      </w:r>
      <w:r>
        <w:rPr>
          <w:color w:val="231F20"/>
          <w:spacing w:val="-27"/>
          <w:sz w:val="27"/>
        </w:rPr>
        <w:t> </w:t>
      </w:r>
      <w:r>
        <w:rPr>
          <w:color w:val="231F20"/>
          <w:spacing w:val="-6"/>
          <w:sz w:val="27"/>
        </w:rPr>
        <w:t>pháp</w:t>
      </w:r>
      <w:r>
        <w:rPr>
          <w:color w:val="231F20"/>
          <w:spacing w:val="-26"/>
          <w:sz w:val="27"/>
        </w:rPr>
        <w:t> </w:t>
      </w:r>
      <w:r>
        <w:rPr>
          <w:color w:val="231F20"/>
          <w:spacing w:val="-6"/>
          <w:sz w:val="27"/>
        </w:rPr>
        <w:t>là</w:t>
      </w:r>
      <w:r>
        <w:rPr>
          <w:color w:val="231F20"/>
          <w:spacing w:val="-27"/>
          <w:sz w:val="27"/>
        </w:rPr>
        <w:t> </w:t>
      </w:r>
      <w:r>
        <w:rPr>
          <w:i/>
          <w:color w:val="231F20"/>
          <w:spacing w:val="-6"/>
          <w:sz w:val="27"/>
        </w:rPr>
        <w:t>vô</w:t>
      </w:r>
      <w:r>
        <w:rPr>
          <w:i/>
          <w:color w:val="231F20"/>
          <w:spacing w:val="-27"/>
          <w:sz w:val="27"/>
        </w:rPr>
        <w:t> </w:t>
      </w:r>
      <w:r>
        <w:rPr>
          <w:i/>
          <w:color w:val="231F20"/>
          <w:spacing w:val="-6"/>
          <w:sz w:val="27"/>
        </w:rPr>
        <w:t>ngã,</w:t>
      </w:r>
      <w:r>
        <w:rPr>
          <w:i/>
          <w:color w:val="231F20"/>
          <w:spacing w:val="-27"/>
          <w:sz w:val="27"/>
        </w:rPr>
        <w:t> </w:t>
      </w:r>
      <w:r>
        <w:rPr>
          <w:i/>
          <w:color w:val="231F20"/>
          <w:spacing w:val="-6"/>
          <w:sz w:val="27"/>
        </w:rPr>
        <w:t>anattā</w:t>
      </w:r>
      <w:r>
        <w:rPr>
          <w:i/>
          <w:color w:val="231F20"/>
          <w:spacing w:val="-27"/>
          <w:sz w:val="27"/>
        </w:rPr>
        <w:t> </w:t>
      </w:r>
      <w:r>
        <w:rPr>
          <w:color w:val="231F20"/>
          <w:spacing w:val="-6"/>
          <w:sz w:val="27"/>
        </w:rPr>
        <w:t>(Trong</w:t>
      </w:r>
      <w:r>
        <w:rPr>
          <w:color w:val="231F20"/>
          <w:spacing w:val="-27"/>
          <w:sz w:val="27"/>
        </w:rPr>
        <w:t> </w:t>
      </w:r>
      <w:r>
        <w:rPr>
          <w:color w:val="231F20"/>
          <w:spacing w:val="-6"/>
          <w:sz w:val="27"/>
        </w:rPr>
        <w:t>tiếng</w:t>
      </w:r>
      <w:r>
        <w:rPr>
          <w:color w:val="231F20"/>
          <w:spacing w:val="-27"/>
          <w:sz w:val="27"/>
        </w:rPr>
        <w:t> </w:t>
      </w:r>
      <w:r>
        <w:rPr>
          <w:color w:val="231F20"/>
          <w:spacing w:val="-6"/>
          <w:sz w:val="27"/>
        </w:rPr>
        <w:t>Pāli:</w:t>
      </w:r>
    </w:p>
    <w:p>
      <w:pPr>
        <w:spacing w:before="4"/>
        <w:ind w:left="794" w:right="0" w:firstLine="0"/>
        <w:jc w:val="both"/>
        <w:rPr>
          <w:sz w:val="27"/>
        </w:rPr>
      </w:pPr>
      <w:r>
        <w:rPr>
          <w:i/>
          <w:color w:val="231F20"/>
          <w:spacing w:val="-6"/>
          <w:sz w:val="27"/>
        </w:rPr>
        <w:t>sabbe</w:t>
      </w:r>
      <w:r>
        <w:rPr>
          <w:i/>
          <w:color w:val="231F20"/>
          <w:spacing w:val="-14"/>
          <w:sz w:val="27"/>
        </w:rPr>
        <w:t> </w:t>
      </w:r>
      <w:r>
        <w:rPr>
          <w:i/>
          <w:color w:val="231F20"/>
          <w:spacing w:val="-6"/>
          <w:sz w:val="27"/>
        </w:rPr>
        <w:t>dhammā</w:t>
      </w:r>
      <w:r>
        <w:rPr>
          <w:i/>
          <w:color w:val="231F20"/>
          <w:spacing w:val="-13"/>
          <w:sz w:val="27"/>
        </w:rPr>
        <w:t> </w:t>
      </w:r>
      <w:r>
        <w:rPr>
          <w:i/>
          <w:color w:val="231F20"/>
          <w:spacing w:val="-6"/>
          <w:sz w:val="27"/>
        </w:rPr>
        <w:t>anattā</w:t>
      </w:r>
      <w:r>
        <w:rPr>
          <w:color w:val="231F20"/>
          <w:spacing w:val="-6"/>
          <w:sz w:val="27"/>
        </w:rPr>
        <w:t>,</w:t>
      </w:r>
      <w:r>
        <w:rPr>
          <w:color w:val="231F20"/>
          <w:spacing w:val="-13"/>
          <w:sz w:val="27"/>
        </w:rPr>
        <w:t> </w:t>
      </w:r>
      <w:r>
        <w:rPr>
          <w:i/>
          <w:color w:val="231F20"/>
          <w:spacing w:val="-6"/>
          <w:sz w:val="27"/>
        </w:rPr>
        <w:t>Dhammapada</w:t>
      </w:r>
      <w:r>
        <w:rPr>
          <w:color w:val="231F20"/>
          <w:spacing w:val="-6"/>
          <w:sz w:val="27"/>
        </w:rPr>
        <w:t>,</w:t>
      </w:r>
      <w:r>
        <w:rPr>
          <w:color w:val="231F20"/>
          <w:spacing w:val="-13"/>
          <w:sz w:val="27"/>
        </w:rPr>
        <w:t> </w:t>
      </w:r>
      <w:r>
        <w:rPr>
          <w:color w:val="231F20"/>
          <w:spacing w:val="-6"/>
          <w:sz w:val="27"/>
        </w:rPr>
        <w:t>kệ</w:t>
      </w:r>
      <w:r>
        <w:rPr>
          <w:color w:val="231F20"/>
          <w:spacing w:val="-13"/>
          <w:sz w:val="27"/>
        </w:rPr>
        <w:t> </w:t>
      </w:r>
      <w:r>
        <w:rPr>
          <w:color w:val="231F20"/>
          <w:spacing w:val="-6"/>
          <w:sz w:val="27"/>
        </w:rPr>
        <w:t>279).</w:t>
      </w:r>
    </w:p>
    <w:p>
      <w:pPr>
        <w:pStyle w:val="BodyText"/>
        <w:spacing w:line="249" w:lineRule="auto" w:before="127"/>
        <w:ind w:firstLine="396"/>
      </w:pPr>
      <w:r>
        <w:rPr>
          <w:color w:val="231F20"/>
        </w:rPr>
        <w:t>Vì vậy, các pháp hữu vi là khổ và vô thường. Cả bốn pháp chân đế, gồm cả niết bàn, đều có đặc </w:t>
      </w:r>
      <w:r>
        <w:rPr>
          <w:color w:val="231F20"/>
        </w:rPr>
        <w:t>tính vô ngã, anattā.</w:t>
      </w:r>
    </w:p>
    <w:p>
      <w:pPr>
        <w:pStyle w:val="BodyText"/>
        <w:spacing w:before="244"/>
        <w:ind w:left="0" w:right="0"/>
        <w:jc w:val="left"/>
      </w:pPr>
    </w:p>
    <w:p>
      <w:pPr>
        <w:pStyle w:val="Heading3"/>
      </w:pPr>
      <w:r>
        <w:rPr>
          <w:color w:val="231F20"/>
        </w:rPr>
        <w:t>Câu</w:t>
      </w:r>
      <w:r>
        <w:rPr>
          <w:color w:val="231F20"/>
          <w:spacing w:val="-3"/>
        </w:rPr>
        <w:t> </w:t>
      </w:r>
      <w:r>
        <w:rPr>
          <w:color w:val="231F20"/>
          <w:spacing w:val="-4"/>
        </w:rPr>
        <w:t>hỏi:</w:t>
      </w:r>
    </w:p>
    <w:p>
      <w:pPr>
        <w:pStyle w:val="ListParagraph"/>
        <w:numPr>
          <w:ilvl w:val="0"/>
          <w:numId w:val="1"/>
        </w:numPr>
        <w:tabs>
          <w:tab w:pos="780" w:val="left" w:leader="none"/>
        </w:tabs>
        <w:spacing w:line="240" w:lineRule="auto" w:before="127" w:after="0"/>
        <w:ind w:left="780" w:right="0" w:hanging="270"/>
        <w:jc w:val="left"/>
        <w:rPr>
          <w:sz w:val="27"/>
        </w:rPr>
      </w:pPr>
      <w:r>
        <w:rPr>
          <w:color w:val="231F20"/>
          <w:sz w:val="27"/>
        </w:rPr>
        <w:t>Sự khác nhau giữa danh và sắc là </w:t>
      </w:r>
      <w:r>
        <w:rPr>
          <w:color w:val="231F20"/>
          <w:spacing w:val="-5"/>
          <w:sz w:val="27"/>
        </w:rPr>
        <w:t>gì?</w:t>
      </w:r>
    </w:p>
    <w:p>
      <w:pPr>
        <w:pStyle w:val="ListParagraph"/>
        <w:numPr>
          <w:ilvl w:val="0"/>
          <w:numId w:val="1"/>
        </w:numPr>
        <w:tabs>
          <w:tab w:pos="780" w:val="left" w:leader="none"/>
        </w:tabs>
        <w:spacing w:line="240" w:lineRule="auto" w:before="127" w:after="0"/>
        <w:ind w:left="780" w:right="0" w:hanging="270"/>
        <w:jc w:val="left"/>
        <w:rPr>
          <w:sz w:val="27"/>
        </w:rPr>
      </w:pPr>
      <w:r>
        <w:rPr>
          <w:color w:val="231F20"/>
          <w:sz w:val="27"/>
        </w:rPr>
        <w:t>Sự khác nhau giữa tâm và tâm sở là </w:t>
      </w:r>
      <w:r>
        <w:rPr>
          <w:color w:val="231F20"/>
          <w:spacing w:val="-5"/>
          <w:sz w:val="27"/>
        </w:rPr>
        <w:t>gì?</w:t>
      </w:r>
    </w:p>
    <w:p>
      <w:pPr>
        <w:pStyle w:val="ListParagraph"/>
        <w:numPr>
          <w:ilvl w:val="0"/>
          <w:numId w:val="1"/>
        </w:numPr>
        <w:tabs>
          <w:tab w:pos="731" w:val="left" w:leader="none"/>
        </w:tabs>
        <w:spacing w:line="240" w:lineRule="auto" w:before="127" w:after="0"/>
        <w:ind w:left="731" w:right="0" w:hanging="221"/>
        <w:jc w:val="left"/>
        <w:rPr>
          <w:sz w:val="27"/>
        </w:rPr>
      </w:pPr>
      <w:r>
        <w:rPr>
          <w:color w:val="231F20"/>
          <w:spacing w:val="-8"/>
          <w:sz w:val="27"/>
        </w:rPr>
        <w:t>Tâm</w:t>
      </w:r>
      <w:r>
        <w:rPr>
          <w:color w:val="231F20"/>
          <w:spacing w:val="-30"/>
          <w:sz w:val="27"/>
        </w:rPr>
        <w:t> </w:t>
      </w:r>
      <w:r>
        <w:rPr>
          <w:color w:val="231F20"/>
          <w:spacing w:val="-8"/>
          <w:sz w:val="27"/>
        </w:rPr>
        <w:t>sở</w:t>
      </w:r>
      <w:r>
        <w:rPr>
          <w:color w:val="231F20"/>
          <w:spacing w:val="-30"/>
          <w:sz w:val="27"/>
        </w:rPr>
        <w:t> </w:t>
      </w:r>
      <w:r>
        <w:rPr>
          <w:color w:val="231F20"/>
          <w:spacing w:val="-8"/>
          <w:sz w:val="27"/>
        </w:rPr>
        <w:t>có</w:t>
      </w:r>
      <w:r>
        <w:rPr>
          <w:color w:val="231F20"/>
          <w:spacing w:val="-30"/>
          <w:sz w:val="27"/>
        </w:rPr>
        <w:t> </w:t>
      </w:r>
      <w:r>
        <w:rPr>
          <w:color w:val="231F20"/>
          <w:spacing w:val="-8"/>
          <w:sz w:val="27"/>
        </w:rPr>
        <w:t>kinh</w:t>
      </w:r>
      <w:r>
        <w:rPr>
          <w:color w:val="231F20"/>
          <w:spacing w:val="-30"/>
          <w:sz w:val="27"/>
        </w:rPr>
        <w:t> </w:t>
      </w:r>
      <w:r>
        <w:rPr>
          <w:color w:val="231F20"/>
          <w:spacing w:val="-8"/>
          <w:sz w:val="27"/>
        </w:rPr>
        <w:t>nghiệm</w:t>
      </w:r>
      <w:r>
        <w:rPr>
          <w:color w:val="231F20"/>
          <w:spacing w:val="-29"/>
          <w:sz w:val="27"/>
        </w:rPr>
        <w:t> </w:t>
      </w:r>
      <w:r>
        <w:rPr>
          <w:color w:val="231F20"/>
          <w:spacing w:val="-8"/>
          <w:sz w:val="27"/>
        </w:rPr>
        <w:t>đối</w:t>
      </w:r>
      <w:r>
        <w:rPr>
          <w:color w:val="231F20"/>
          <w:spacing w:val="-30"/>
          <w:sz w:val="27"/>
        </w:rPr>
        <w:t> </w:t>
      </w:r>
      <w:r>
        <w:rPr>
          <w:color w:val="231F20"/>
          <w:spacing w:val="-8"/>
          <w:sz w:val="27"/>
        </w:rPr>
        <w:t>tượng/</w:t>
      </w:r>
      <w:r>
        <w:rPr>
          <w:color w:val="231F20"/>
          <w:spacing w:val="-30"/>
          <w:sz w:val="27"/>
        </w:rPr>
        <w:t> </w:t>
      </w:r>
      <w:r>
        <w:rPr>
          <w:color w:val="231F20"/>
          <w:spacing w:val="-8"/>
          <w:sz w:val="27"/>
        </w:rPr>
        <w:t>biết</w:t>
      </w:r>
      <w:r>
        <w:rPr>
          <w:color w:val="231F20"/>
          <w:spacing w:val="-30"/>
          <w:sz w:val="27"/>
        </w:rPr>
        <w:t> </w:t>
      </w:r>
      <w:r>
        <w:rPr>
          <w:color w:val="231F20"/>
          <w:spacing w:val="-8"/>
          <w:sz w:val="27"/>
        </w:rPr>
        <w:t>cảnh</w:t>
      </w:r>
      <w:r>
        <w:rPr>
          <w:color w:val="231F20"/>
          <w:spacing w:val="-29"/>
          <w:sz w:val="27"/>
        </w:rPr>
        <w:t> </w:t>
      </w:r>
      <w:r>
        <w:rPr>
          <w:color w:val="231F20"/>
          <w:spacing w:val="-8"/>
          <w:sz w:val="27"/>
        </w:rPr>
        <w:t>không?</w:t>
      </w:r>
    </w:p>
    <w:p>
      <w:pPr>
        <w:pStyle w:val="ListParagraph"/>
        <w:numPr>
          <w:ilvl w:val="0"/>
          <w:numId w:val="1"/>
        </w:numPr>
        <w:tabs>
          <w:tab w:pos="766" w:val="left" w:leader="none"/>
        </w:tabs>
        <w:spacing w:line="240" w:lineRule="auto" w:before="127" w:after="0"/>
        <w:ind w:left="766" w:right="0" w:hanging="256"/>
        <w:jc w:val="left"/>
        <w:rPr>
          <w:sz w:val="27"/>
        </w:rPr>
      </w:pPr>
      <w:r>
        <w:rPr>
          <w:color w:val="231F20"/>
          <w:sz w:val="27"/>
        </w:rPr>
        <w:t>Có</w:t>
      </w:r>
      <w:r>
        <w:rPr>
          <w:color w:val="231F20"/>
          <w:spacing w:val="-14"/>
          <w:sz w:val="27"/>
        </w:rPr>
        <w:t> </w:t>
      </w:r>
      <w:r>
        <w:rPr>
          <w:color w:val="231F20"/>
          <w:sz w:val="27"/>
        </w:rPr>
        <w:t>nhiều</w:t>
      </w:r>
      <w:r>
        <w:rPr>
          <w:color w:val="231F20"/>
          <w:spacing w:val="-14"/>
          <w:sz w:val="27"/>
        </w:rPr>
        <w:t> </w:t>
      </w:r>
      <w:r>
        <w:rPr>
          <w:color w:val="231F20"/>
          <w:sz w:val="27"/>
        </w:rPr>
        <w:t>tâm</w:t>
      </w:r>
      <w:r>
        <w:rPr>
          <w:color w:val="231F20"/>
          <w:spacing w:val="-14"/>
          <w:sz w:val="27"/>
        </w:rPr>
        <w:t> </w:t>
      </w:r>
      <w:r>
        <w:rPr>
          <w:color w:val="231F20"/>
          <w:sz w:val="27"/>
        </w:rPr>
        <w:t>sở</w:t>
      </w:r>
      <w:r>
        <w:rPr>
          <w:color w:val="231F20"/>
          <w:spacing w:val="-14"/>
          <w:sz w:val="27"/>
        </w:rPr>
        <w:t> </w:t>
      </w:r>
      <w:r>
        <w:rPr>
          <w:color w:val="231F20"/>
          <w:sz w:val="27"/>
        </w:rPr>
        <w:t>cùng</w:t>
      </w:r>
      <w:r>
        <w:rPr>
          <w:color w:val="231F20"/>
          <w:spacing w:val="-14"/>
          <w:sz w:val="27"/>
        </w:rPr>
        <w:t> </w:t>
      </w:r>
      <w:r>
        <w:rPr>
          <w:color w:val="231F20"/>
          <w:sz w:val="27"/>
        </w:rPr>
        <w:t>sinh</w:t>
      </w:r>
      <w:r>
        <w:rPr>
          <w:color w:val="231F20"/>
          <w:spacing w:val="-14"/>
          <w:sz w:val="27"/>
        </w:rPr>
        <w:t> </w:t>
      </w:r>
      <w:r>
        <w:rPr>
          <w:color w:val="231F20"/>
          <w:sz w:val="27"/>
        </w:rPr>
        <w:t>khởi</w:t>
      </w:r>
      <w:r>
        <w:rPr>
          <w:color w:val="231F20"/>
          <w:spacing w:val="-14"/>
          <w:sz w:val="27"/>
        </w:rPr>
        <w:t> </w:t>
      </w:r>
      <w:r>
        <w:rPr>
          <w:color w:val="231F20"/>
          <w:sz w:val="27"/>
        </w:rPr>
        <w:t>với</w:t>
      </w:r>
      <w:r>
        <w:rPr>
          <w:color w:val="231F20"/>
          <w:spacing w:val="-14"/>
          <w:sz w:val="27"/>
        </w:rPr>
        <w:t> </w:t>
      </w:r>
      <w:r>
        <w:rPr>
          <w:color w:val="231F20"/>
          <w:sz w:val="27"/>
        </w:rPr>
        <w:t>tâm</w:t>
      </w:r>
      <w:r>
        <w:rPr>
          <w:color w:val="231F20"/>
          <w:spacing w:val="-14"/>
          <w:sz w:val="27"/>
        </w:rPr>
        <w:t> </w:t>
      </w:r>
      <w:r>
        <w:rPr>
          <w:color w:val="231F20"/>
          <w:spacing w:val="-2"/>
          <w:sz w:val="27"/>
        </w:rPr>
        <w:t>không?</w:t>
      </w:r>
    </w:p>
    <w:p>
      <w:pPr>
        <w:pStyle w:val="ListParagraph"/>
        <w:numPr>
          <w:ilvl w:val="0"/>
          <w:numId w:val="1"/>
        </w:numPr>
        <w:tabs>
          <w:tab w:pos="738" w:val="left" w:leader="none"/>
        </w:tabs>
        <w:spacing w:line="240" w:lineRule="auto" w:before="126" w:after="0"/>
        <w:ind w:left="738" w:right="0" w:hanging="228"/>
        <w:jc w:val="left"/>
        <w:rPr>
          <w:sz w:val="27"/>
        </w:rPr>
      </w:pPr>
      <w:r>
        <w:rPr>
          <w:color w:val="231F20"/>
          <w:spacing w:val="-10"/>
          <w:sz w:val="27"/>
        </w:rPr>
        <w:t>Niết</w:t>
      </w:r>
      <w:r>
        <w:rPr>
          <w:color w:val="231F20"/>
          <w:spacing w:val="-27"/>
          <w:sz w:val="27"/>
        </w:rPr>
        <w:t> </w:t>
      </w:r>
      <w:r>
        <w:rPr>
          <w:color w:val="231F20"/>
          <w:spacing w:val="-10"/>
          <w:sz w:val="27"/>
        </w:rPr>
        <w:t>bàn</w:t>
      </w:r>
      <w:r>
        <w:rPr>
          <w:color w:val="231F20"/>
          <w:spacing w:val="-24"/>
          <w:sz w:val="27"/>
        </w:rPr>
        <w:t> </w:t>
      </w:r>
      <w:r>
        <w:rPr>
          <w:color w:val="231F20"/>
          <w:spacing w:val="-10"/>
          <w:sz w:val="27"/>
        </w:rPr>
        <w:t>có</w:t>
      </w:r>
      <w:r>
        <w:rPr>
          <w:color w:val="231F20"/>
          <w:spacing w:val="-25"/>
          <w:sz w:val="27"/>
        </w:rPr>
        <w:t> </w:t>
      </w:r>
      <w:r>
        <w:rPr>
          <w:color w:val="231F20"/>
          <w:spacing w:val="-10"/>
          <w:sz w:val="27"/>
        </w:rPr>
        <w:t>kinh</w:t>
      </w:r>
      <w:r>
        <w:rPr>
          <w:color w:val="231F20"/>
          <w:spacing w:val="-24"/>
          <w:sz w:val="27"/>
        </w:rPr>
        <w:t> </w:t>
      </w:r>
      <w:r>
        <w:rPr>
          <w:color w:val="231F20"/>
          <w:spacing w:val="-10"/>
          <w:sz w:val="27"/>
        </w:rPr>
        <w:t>nghiệm</w:t>
      </w:r>
      <w:r>
        <w:rPr>
          <w:color w:val="231F20"/>
          <w:spacing w:val="-25"/>
          <w:sz w:val="27"/>
        </w:rPr>
        <w:t> </w:t>
      </w:r>
      <w:r>
        <w:rPr>
          <w:color w:val="231F20"/>
          <w:spacing w:val="-10"/>
          <w:sz w:val="27"/>
        </w:rPr>
        <w:t>đối</w:t>
      </w:r>
      <w:r>
        <w:rPr>
          <w:color w:val="231F20"/>
          <w:spacing w:val="-24"/>
          <w:sz w:val="27"/>
        </w:rPr>
        <w:t> </w:t>
      </w:r>
      <w:r>
        <w:rPr>
          <w:color w:val="231F20"/>
          <w:spacing w:val="-10"/>
          <w:sz w:val="27"/>
        </w:rPr>
        <w:t>tượng/biết</w:t>
      </w:r>
      <w:r>
        <w:rPr>
          <w:color w:val="231F20"/>
          <w:spacing w:val="-25"/>
          <w:sz w:val="27"/>
        </w:rPr>
        <w:t> </w:t>
      </w:r>
      <w:r>
        <w:rPr>
          <w:color w:val="231F20"/>
          <w:spacing w:val="-10"/>
          <w:sz w:val="27"/>
        </w:rPr>
        <w:t>cảnh</w:t>
      </w:r>
      <w:r>
        <w:rPr>
          <w:color w:val="231F20"/>
          <w:spacing w:val="-24"/>
          <w:sz w:val="27"/>
        </w:rPr>
        <w:t> </w:t>
      </w:r>
      <w:r>
        <w:rPr>
          <w:color w:val="231F20"/>
          <w:spacing w:val="-10"/>
          <w:sz w:val="27"/>
        </w:rPr>
        <w:t>không?</w:t>
      </w:r>
    </w:p>
    <w:p>
      <w:pPr>
        <w:pStyle w:val="ListParagraph"/>
        <w:numPr>
          <w:ilvl w:val="0"/>
          <w:numId w:val="1"/>
        </w:numPr>
        <w:tabs>
          <w:tab w:pos="780" w:val="left" w:leader="none"/>
        </w:tabs>
        <w:spacing w:line="240" w:lineRule="auto" w:before="127" w:after="0"/>
        <w:ind w:left="780" w:right="0" w:hanging="270"/>
        <w:jc w:val="left"/>
        <w:rPr>
          <w:sz w:val="27"/>
        </w:rPr>
      </w:pPr>
      <w:r>
        <w:rPr>
          <w:color w:val="231F20"/>
          <w:sz w:val="27"/>
        </w:rPr>
        <w:t>Niết bàn có phải là tự ngã </w:t>
      </w:r>
      <w:r>
        <w:rPr>
          <w:color w:val="231F20"/>
          <w:spacing w:val="-2"/>
          <w:sz w:val="27"/>
        </w:rPr>
        <w:t>không?</w:t>
      </w:r>
    </w:p>
    <w:p>
      <w:pPr>
        <w:pStyle w:val="ListParagraph"/>
        <w:spacing w:after="0" w:line="240"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29</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86" name="Group 86"/>
                <wp:cNvGraphicFramePr>
                  <a:graphicFrameLocks/>
                </wp:cNvGraphicFramePr>
                <a:graphic>
                  <a:graphicData uri="http://schemas.microsoft.com/office/word/2010/wordprocessingGroup">
                    <wpg:wgp>
                      <wpg:cNvPr id="86" name="Group 86"/>
                      <wpg:cNvGrpSpPr/>
                      <wpg:grpSpPr>
                        <a:xfrm>
                          <a:off x="0" y="0"/>
                          <a:ext cx="3636010" cy="6350"/>
                          <a:chExt cx="3636010" cy="6350"/>
                        </a:xfrm>
                      </wpg:grpSpPr>
                      <wps:wsp>
                        <wps:cNvPr id="87" name="Graphic 87"/>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81"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46" w:id="3"/>
      <w:r>
        <w:rPr>
          <w:color w:val="231F20"/>
        </w:rPr>
        <w:t>Chương </w:t>
      </w:r>
      <w:bookmarkEnd w:id="3"/>
      <w:r>
        <w:rPr>
          <w:color w:val="231F20"/>
          <w:spacing w:val="-10"/>
        </w:rPr>
        <w:t>2</w:t>
      </w:r>
    </w:p>
    <w:p>
      <w:pPr>
        <w:pStyle w:val="Heading1"/>
        <w:ind w:left="0" w:right="0"/>
      </w:pPr>
      <w:bookmarkStart w:name="_TOC_250045" w:id="4"/>
      <w:r>
        <w:rPr>
          <w:color w:val="231F20"/>
        </w:rPr>
        <w:t>NGŨ</w:t>
      </w:r>
      <w:r>
        <w:rPr>
          <w:color w:val="231F20"/>
          <w:spacing w:val="-3"/>
        </w:rPr>
        <w:t> </w:t>
      </w:r>
      <w:bookmarkEnd w:id="4"/>
      <w:r>
        <w:rPr>
          <w:color w:val="231F20"/>
          <w:spacing w:val="-5"/>
        </w:rPr>
        <w:t>UẨN</w:t>
      </w:r>
    </w:p>
    <w:p>
      <w:pPr>
        <w:pStyle w:val="BodyText"/>
        <w:spacing w:before="26"/>
        <w:ind w:left="0" w:right="0"/>
        <w:jc w:val="left"/>
        <w:rPr>
          <w:rFonts w:ascii="Cambria"/>
          <w:b/>
          <w:sz w:val="32"/>
        </w:rPr>
      </w:pPr>
    </w:p>
    <w:p>
      <w:pPr>
        <w:pStyle w:val="BodyText"/>
        <w:spacing w:line="252" w:lineRule="auto"/>
        <w:ind w:firstLine="396"/>
      </w:pPr>
      <w:r>
        <w:rPr>
          <w:color w:val="231F20"/>
        </w:rPr>
        <w:t>Đức Phật đã tìm ra sự thật của mọi hiện </w:t>
      </w:r>
      <w:r>
        <w:rPr>
          <w:color w:val="231F20"/>
        </w:rPr>
        <w:t>tượng. Ngài đã hiểu được đặc tính của mỗi hiện tượng bằng kinh</w:t>
      </w:r>
      <w:r>
        <w:rPr>
          <w:color w:val="231F20"/>
          <w:spacing w:val="-17"/>
        </w:rPr>
        <w:t> </w:t>
      </w:r>
      <w:r>
        <w:rPr>
          <w:color w:val="231F20"/>
        </w:rPr>
        <w:t>nghiệm</w:t>
      </w:r>
      <w:r>
        <w:rPr>
          <w:color w:val="231F20"/>
          <w:spacing w:val="-17"/>
        </w:rPr>
        <w:t> </w:t>
      </w:r>
      <w:r>
        <w:rPr>
          <w:color w:val="231F20"/>
        </w:rPr>
        <w:t>trực</w:t>
      </w:r>
      <w:r>
        <w:rPr>
          <w:color w:val="231F20"/>
          <w:spacing w:val="-17"/>
        </w:rPr>
        <w:t> </w:t>
      </w:r>
      <w:r>
        <w:rPr>
          <w:color w:val="231F20"/>
        </w:rPr>
        <w:t>tiếp.</w:t>
      </w:r>
      <w:r>
        <w:rPr>
          <w:color w:val="231F20"/>
          <w:spacing w:val="-17"/>
        </w:rPr>
        <w:t> </w:t>
      </w:r>
      <w:r>
        <w:rPr>
          <w:color w:val="231F20"/>
        </w:rPr>
        <w:t>Với</w:t>
      </w:r>
      <w:r>
        <w:rPr>
          <w:color w:val="231F20"/>
          <w:spacing w:val="-17"/>
        </w:rPr>
        <w:t> </w:t>
      </w:r>
      <w:r>
        <w:rPr>
          <w:color w:val="231F20"/>
        </w:rPr>
        <w:t>tâm</w:t>
      </w:r>
      <w:r>
        <w:rPr>
          <w:color w:val="231F20"/>
          <w:spacing w:val="-17"/>
        </w:rPr>
        <w:t> </w:t>
      </w:r>
      <w:r>
        <w:rPr>
          <w:color w:val="231F20"/>
        </w:rPr>
        <w:t>đại</w:t>
      </w:r>
      <w:r>
        <w:rPr>
          <w:color w:val="231F20"/>
          <w:spacing w:val="-17"/>
        </w:rPr>
        <w:t> </w:t>
      </w:r>
      <w:r>
        <w:rPr>
          <w:color w:val="231F20"/>
        </w:rPr>
        <w:t>bi,</w:t>
      </w:r>
      <w:r>
        <w:rPr>
          <w:color w:val="231F20"/>
          <w:spacing w:val="-16"/>
        </w:rPr>
        <w:t> </w:t>
      </w:r>
      <w:r>
        <w:rPr>
          <w:color w:val="231F20"/>
        </w:rPr>
        <w:t>Ngài</w:t>
      </w:r>
      <w:r>
        <w:rPr>
          <w:color w:val="231F20"/>
          <w:spacing w:val="-17"/>
        </w:rPr>
        <w:t> </w:t>
      </w:r>
      <w:r>
        <w:rPr>
          <w:color w:val="231F20"/>
        </w:rPr>
        <w:t>dạy</w:t>
      </w:r>
      <w:r>
        <w:rPr>
          <w:color w:val="231F20"/>
          <w:spacing w:val="-17"/>
        </w:rPr>
        <w:t> </w:t>
      </w:r>
      <w:r>
        <w:rPr>
          <w:color w:val="231F20"/>
        </w:rPr>
        <w:t>chúng ta thấy thực tại bằng nhiều cách khác nhau, để ta có được</w:t>
      </w:r>
      <w:r>
        <w:rPr>
          <w:color w:val="231F20"/>
          <w:spacing w:val="-11"/>
        </w:rPr>
        <w:t> </w:t>
      </w:r>
      <w:r>
        <w:rPr>
          <w:color w:val="231F20"/>
        </w:rPr>
        <w:t>cái</w:t>
      </w:r>
      <w:r>
        <w:rPr>
          <w:color w:val="231F20"/>
          <w:spacing w:val="-11"/>
        </w:rPr>
        <w:t> </w:t>
      </w:r>
      <w:r>
        <w:rPr>
          <w:color w:val="231F20"/>
        </w:rPr>
        <w:t>hiểu</w:t>
      </w:r>
      <w:r>
        <w:rPr>
          <w:color w:val="231F20"/>
          <w:spacing w:val="-11"/>
        </w:rPr>
        <w:t> </w:t>
      </w:r>
      <w:r>
        <w:rPr>
          <w:color w:val="231F20"/>
        </w:rPr>
        <w:t>sâu</w:t>
      </w:r>
      <w:r>
        <w:rPr>
          <w:color w:val="231F20"/>
          <w:spacing w:val="-11"/>
        </w:rPr>
        <w:t> </w:t>
      </w:r>
      <w:r>
        <w:rPr>
          <w:color w:val="231F20"/>
        </w:rPr>
        <w:t>sắc</w:t>
      </w:r>
      <w:r>
        <w:rPr>
          <w:color w:val="231F20"/>
          <w:spacing w:val="-11"/>
        </w:rPr>
        <w:t> </w:t>
      </w:r>
      <w:r>
        <w:rPr>
          <w:color w:val="231F20"/>
        </w:rPr>
        <w:t>hơn</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hiện</w:t>
      </w:r>
      <w:r>
        <w:rPr>
          <w:color w:val="231F20"/>
          <w:spacing w:val="-11"/>
        </w:rPr>
        <w:t> </w:t>
      </w:r>
      <w:r>
        <w:rPr>
          <w:color w:val="231F20"/>
        </w:rPr>
        <w:t>tượng</w:t>
      </w:r>
      <w:r>
        <w:rPr>
          <w:color w:val="231F20"/>
          <w:spacing w:val="-11"/>
        </w:rPr>
        <w:t> </w:t>
      </w:r>
      <w:r>
        <w:rPr>
          <w:color w:val="231F20"/>
        </w:rPr>
        <w:t>quanh</w:t>
      </w:r>
      <w:r>
        <w:rPr>
          <w:color w:val="231F20"/>
          <w:spacing w:val="-11"/>
        </w:rPr>
        <w:t> </w:t>
      </w:r>
      <w:r>
        <w:rPr>
          <w:color w:val="231F20"/>
        </w:rPr>
        <w:t>và trong ta. Khi các thực tại được phân loại theo pháp chân</w:t>
      </w:r>
      <w:r>
        <w:rPr>
          <w:color w:val="231F20"/>
          <w:spacing w:val="-15"/>
        </w:rPr>
        <w:t> </w:t>
      </w:r>
      <w:r>
        <w:rPr>
          <w:color w:val="231F20"/>
        </w:rPr>
        <w:t>đế,</w:t>
      </w:r>
      <w:r>
        <w:rPr>
          <w:color w:val="231F20"/>
          <w:spacing w:val="-15"/>
        </w:rPr>
        <w:t> </w:t>
      </w:r>
      <w:r>
        <w:rPr>
          <w:color w:val="231F20"/>
        </w:rPr>
        <w:t>paramattha</w:t>
      </w:r>
      <w:r>
        <w:rPr>
          <w:color w:val="231F20"/>
          <w:spacing w:val="-16"/>
        </w:rPr>
        <w:t> </w:t>
      </w:r>
      <w:r>
        <w:rPr>
          <w:color w:val="231F20"/>
        </w:rPr>
        <w:t>dhamma,</w:t>
      </w:r>
      <w:r>
        <w:rPr>
          <w:color w:val="231F20"/>
          <w:spacing w:val="-15"/>
        </w:rPr>
        <w:t> </w:t>
      </w:r>
      <w:r>
        <w:rPr>
          <w:color w:val="231F20"/>
        </w:rPr>
        <w:t>chúng</w:t>
      </w:r>
      <w:r>
        <w:rPr>
          <w:color w:val="231F20"/>
          <w:spacing w:val="-15"/>
        </w:rPr>
        <w:t> </w:t>
      </w:r>
      <w:r>
        <w:rPr>
          <w:color w:val="231F20"/>
        </w:rPr>
        <w:t>được</w:t>
      </w:r>
      <w:r>
        <w:rPr>
          <w:color w:val="231F20"/>
          <w:spacing w:val="-15"/>
        </w:rPr>
        <w:t> </w:t>
      </w:r>
      <w:r>
        <w:rPr>
          <w:color w:val="231F20"/>
        </w:rPr>
        <w:t>chia</w:t>
      </w:r>
      <w:r>
        <w:rPr>
          <w:color w:val="231F20"/>
          <w:spacing w:val="-15"/>
        </w:rPr>
        <w:t> </w:t>
      </w:r>
      <w:r>
        <w:rPr>
          <w:color w:val="231F20"/>
          <w:spacing w:val="-2"/>
        </w:rPr>
        <w:t>thành:</w:t>
      </w:r>
    </w:p>
    <w:p>
      <w:pPr>
        <w:pStyle w:val="BodyText"/>
        <w:spacing w:before="124"/>
        <w:ind w:left="510" w:right="0"/>
        <w:jc w:val="left"/>
      </w:pPr>
      <w:r>
        <w:rPr>
          <w:rFonts w:ascii="Consolas" w:hAnsi="Consolas"/>
          <w:color w:val="231F20"/>
        </w:rPr>
        <w:t>.</w:t>
      </w:r>
      <w:r>
        <w:rPr>
          <w:rFonts w:ascii="Consolas" w:hAnsi="Consolas"/>
          <w:color w:val="231F20"/>
          <w:spacing w:val="9"/>
        </w:rPr>
        <w:t> </w:t>
      </w:r>
      <w:r>
        <w:rPr>
          <w:color w:val="231F20"/>
          <w:spacing w:val="-5"/>
        </w:rPr>
        <w:t>Tâm</w:t>
      </w:r>
    </w:p>
    <w:p>
      <w:pPr>
        <w:pStyle w:val="BodyText"/>
        <w:spacing w:before="121"/>
        <w:ind w:left="510" w:right="0"/>
        <w:jc w:val="left"/>
      </w:pPr>
      <w:r>
        <w:rPr>
          <w:rFonts w:ascii="Consolas" w:hAnsi="Consolas"/>
          <w:color w:val="231F20"/>
        </w:rPr>
        <w:t>.</w:t>
      </w:r>
      <w:r>
        <w:rPr>
          <w:rFonts w:ascii="Consolas" w:hAnsi="Consolas"/>
          <w:color w:val="231F20"/>
          <w:spacing w:val="9"/>
        </w:rPr>
        <w:t> </w:t>
      </w:r>
      <w:r>
        <w:rPr>
          <w:color w:val="231F20"/>
        </w:rPr>
        <w:t>Tâm </w:t>
      </w:r>
      <w:r>
        <w:rPr>
          <w:color w:val="231F20"/>
          <w:spacing w:val="-7"/>
        </w:rPr>
        <w:t>sở</w:t>
      </w:r>
    </w:p>
    <w:p>
      <w:pPr>
        <w:pStyle w:val="BodyText"/>
        <w:spacing w:before="121"/>
        <w:ind w:left="510" w:right="0"/>
        <w:jc w:val="left"/>
      </w:pPr>
      <w:r>
        <w:rPr>
          <w:rFonts w:ascii="Consolas" w:hAnsi="Consolas"/>
          <w:color w:val="231F20"/>
        </w:rPr>
        <w:t>.</w:t>
      </w:r>
      <w:r>
        <w:rPr>
          <w:rFonts w:ascii="Consolas" w:hAnsi="Consolas"/>
          <w:color w:val="231F20"/>
          <w:spacing w:val="9"/>
        </w:rPr>
        <w:t> </w:t>
      </w:r>
      <w:r>
        <w:rPr>
          <w:color w:val="231F20"/>
          <w:spacing w:val="-5"/>
        </w:rPr>
        <w:t>Sắc</w:t>
      </w:r>
    </w:p>
    <w:p>
      <w:pPr>
        <w:pStyle w:val="BodyText"/>
        <w:spacing w:before="121"/>
        <w:ind w:left="510" w:right="0"/>
        <w:jc w:val="left"/>
      </w:pPr>
      <w:r>
        <w:rPr>
          <w:rFonts w:ascii="Consolas" w:hAnsi="Consolas"/>
          <w:color w:val="231F20"/>
        </w:rPr>
        <w:t>.</w:t>
      </w:r>
      <w:r>
        <w:rPr>
          <w:rFonts w:ascii="Consolas" w:hAnsi="Consolas"/>
          <w:color w:val="231F20"/>
          <w:spacing w:val="9"/>
        </w:rPr>
        <w:t> </w:t>
      </w:r>
      <w:r>
        <w:rPr>
          <w:color w:val="231F20"/>
        </w:rPr>
        <w:t>Niết </w:t>
      </w:r>
      <w:r>
        <w:rPr>
          <w:color w:val="231F20"/>
          <w:spacing w:val="-5"/>
        </w:rPr>
        <w:t>bàn</w:t>
      </w:r>
    </w:p>
    <w:p>
      <w:pPr>
        <w:spacing w:line="252" w:lineRule="auto" w:before="121"/>
        <w:ind w:left="113" w:right="112" w:firstLine="396"/>
        <w:jc w:val="both"/>
        <w:rPr>
          <w:i/>
          <w:sz w:val="27"/>
        </w:rPr>
      </w:pPr>
      <w:r>
        <w:rPr>
          <w:color w:val="231F20"/>
          <w:sz w:val="27"/>
        </w:rPr>
        <w:t>Tâm, tâm sở và sắc là các thực tại do duyên sinh (</w:t>
      </w:r>
      <w:r>
        <w:rPr>
          <w:i/>
          <w:color w:val="231F20"/>
          <w:sz w:val="27"/>
        </w:rPr>
        <w:t>pháp hữu vi, saṅkhāra dhamma</w:t>
      </w:r>
      <w:r>
        <w:rPr>
          <w:color w:val="231F20"/>
          <w:sz w:val="27"/>
        </w:rPr>
        <w:t>). Chúng sinh bởi duyên và rồi diệt đi, chúng vô thường. Niết bàn là </w:t>
      </w:r>
      <w:r>
        <w:rPr>
          <w:i/>
          <w:color w:val="231F20"/>
          <w:spacing w:val="-4"/>
          <w:sz w:val="27"/>
        </w:rPr>
        <w:t>pháp</w:t>
      </w:r>
      <w:r>
        <w:rPr>
          <w:i/>
          <w:color w:val="231F20"/>
          <w:spacing w:val="-11"/>
          <w:sz w:val="27"/>
        </w:rPr>
        <w:t> </w:t>
      </w:r>
      <w:r>
        <w:rPr>
          <w:i/>
          <w:color w:val="231F20"/>
          <w:spacing w:val="-4"/>
          <w:sz w:val="27"/>
        </w:rPr>
        <w:t>chân</w:t>
      </w:r>
      <w:r>
        <w:rPr>
          <w:i/>
          <w:color w:val="231F20"/>
          <w:spacing w:val="-11"/>
          <w:sz w:val="27"/>
        </w:rPr>
        <w:t> </w:t>
      </w:r>
      <w:r>
        <w:rPr>
          <w:i/>
          <w:color w:val="231F20"/>
          <w:spacing w:val="-4"/>
          <w:sz w:val="27"/>
        </w:rPr>
        <w:t>đế</w:t>
      </w:r>
      <w:r>
        <w:rPr>
          <w:i/>
          <w:color w:val="231F20"/>
          <w:spacing w:val="-11"/>
          <w:sz w:val="27"/>
        </w:rPr>
        <w:t> </w:t>
      </w:r>
      <w:r>
        <w:rPr>
          <w:i/>
          <w:color w:val="231F20"/>
          <w:spacing w:val="-4"/>
          <w:sz w:val="27"/>
        </w:rPr>
        <w:t>vô</w:t>
      </w:r>
      <w:r>
        <w:rPr>
          <w:i/>
          <w:color w:val="231F20"/>
          <w:spacing w:val="-11"/>
          <w:sz w:val="27"/>
        </w:rPr>
        <w:t> </w:t>
      </w:r>
      <w:r>
        <w:rPr>
          <w:i/>
          <w:color w:val="231F20"/>
          <w:spacing w:val="-4"/>
          <w:sz w:val="27"/>
        </w:rPr>
        <w:t>vi,</w:t>
      </w:r>
      <w:r>
        <w:rPr>
          <w:i/>
          <w:color w:val="231F20"/>
          <w:spacing w:val="-11"/>
          <w:sz w:val="27"/>
        </w:rPr>
        <w:t> </w:t>
      </w:r>
      <w:r>
        <w:rPr>
          <w:i/>
          <w:color w:val="231F20"/>
          <w:spacing w:val="-4"/>
          <w:sz w:val="27"/>
        </w:rPr>
        <w:t>asaṅkhata</w:t>
      </w:r>
      <w:r>
        <w:rPr>
          <w:i/>
          <w:color w:val="231F20"/>
          <w:spacing w:val="-11"/>
          <w:sz w:val="27"/>
        </w:rPr>
        <w:t> </w:t>
      </w:r>
      <w:r>
        <w:rPr>
          <w:i/>
          <w:color w:val="231F20"/>
          <w:spacing w:val="-4"/>
          <w:sz w:val="27"/>
        </w:rPr>
        <w:t>dhamma</w:t>
      </w:r>
      <w:r>
        <w:rPr>
          <w:color w:val="231F20"/>
          <w:spacing w:val="-4"/>
          <w:sz w:val="27"/>
        </w:rPr>
        <w:t>;</w:t>
      </w:r>
      <w:r>
        <w:rPr>
          <w:color w:val="231F20"/>
          <w:spacing w:val="-11"/>
          <w:sz w:val="27"/>
        </w:rPr>
        <w:t> </w:t>
      </w:r>
      <w:r>
        <w:rPr>
          <w:color w:val="231F20"/>
          <w:spacing w:val="-4"/>
          <w:sz w:val="27"/>
        </w:rPr>
        <w:t>nó</w:t>
      </w:r>
      <w:r>
        <w:rPr>
          <w:color w:val="231F20"/>
          <w:spacing w:val="-11"/>
          <w:sz w:val="27"/>
        </w:rPr>
        <w:t> </w:t>
      </w:r>
      <w:r>
        <w:rPr>
          <w:color w:val="231F20"/>
          <w:spacing w:val="-4"/>
          <w:sz w:val="27"/>
        </w:rPr>
        <w:t>không</w:t>
      </w:r>
      <w:r>
        <w:rPr>
          <w:color w:val="231F20"/>
          <w:spacing w:val="-11"/>
          <w:sz w:val="27"/>
        </w:rPr>
        <w:t> </w:t>
      </w:r>
      <w:r>
        <w:rPr>
          <w:color w:val="231F20"/>
          <w:spacing w:val="-4"/>
          <w:sz w:val="27"/>
        </w:rPr>
        <w:t>sinh </w:t>
      </w:r>
      <w:r>
        <w:rPr>
          <w:color w:val="231F20"/>
          <w:sz w:val="27"/>
        </w:rPr>
        <w:t>không diệt.</w:t>
      </w:r>
      <w:r>
        <w:rPr>
          <w:color w:val="231F20"/>
          <w:spacing w:val="-4"/>
          <w:sz w:val="27"/>
        </w:rPr>
        <w:t> </w:t>
      </w:r>
      <w:r>
        <w:rPr>
          <w:color w:val="231F20"/>
          <w:sz w:val="27"/>
        </w:rPr>
        <w:t>Tất cả bốn pháp chân đế đều là vô ngã</w:t>
      </w:r>
      <w:r>
        <w:rPr>
          <w:i/>
          <w:color w:val="231F20"/>
          <w:sz w:val="27"/>
        </w:rPr>
        <w:t>.</w:t>
      </w:r>
    </w:p>
    <w:p>
      <w:pPr>
        <w:spacing w:after="0" w:line="252" w:lineRule="auto"/>
        <w:jc w:val="both"/>
        <w:rPr>
          <w:i/>
          <w:sz w:val="27"/>
        </w:rPr>
        <w:sectPr>
          <w:headerReference w:type="default" r:id="rId55"/>
          <w:pgSz w:w="7660" w:h="11630"/>
          <w:pgMar w:header="0" w:footer="0" w:top="700" w:bottom="280" w:left="850" w:right="850"/>
        </w:sectPr>
      </w:pPr>
    </w:p>
    <w:p>
      <w:pPr>
        <w:pStyle w:val="BodyText"/>
        <w:spacing w:line="249" w:lineRule="auto" w:before="241"/>
        <w:ind w:firstLine="396"/>
      </w:pPr>
      <w:r>
        <w:rPr>
          <w:color w:val="231F20"/>
        </w:rPr>
        <w:t>Tâm,</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hữu</w:t>
      </w:r>
      <w:r>
        <w:rPr>
          <w:color w:val="231F20"/>
          <w:spacing w:val="-3"/>
        </w:rPr>
        <w:t> </w:t>
      </w:r>
      <w:r>
        <w:rPr>
          <w:color w:val="231F20"/>
        </w:rPr>
        <w:t>vi,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 phân</w:t>
      </w:r>
      <w:r>
        <w:rPr>
          <w:color w:val="231F20"/>
          <w:spacing w:val="-15"/>
        </w:rPr>
        <w:t> </w:t>
      </w:r>
      <w:r>
        <w:rPr>
          <w:color w:val="231F20"/>
        </w:rPr>
        <w:t>loại</w:t>
      </w:r>
      <w:r>
        <w:rPr>
          <w:color w:val="231F20"/>
          <w:spacing w:val="-15"/>
        </w:rPr>
        <w:t> </w:t>
      </w:r>
      <w:r>
        <w:rPr>
          <w:color w:val="231F20"/>
        </w:rPr>
        <w:t>thành</w:t>
      </w:r>
      <w:r>
        <w:rPr>
          <w:color w:val="231F20"/>
          <w:spacing w:val="-15"/>
        </w:rPr>
        <w:t> </w:t>
      </w:r>
      <w:r>
        <w:rPr>
          <w:color w:val="231F20"/>
        </w:rPr>
        <w:t>ngũ</w:t>
      </w:r>
      <w:r>
        <w:rPr>
          <w:color w:val="231F20"/>
          <w:spacing w:val="-15"/>
        </w:rPr>
        <w:t> </w:t>
      </w:r>
      <w:r>
        <w:rPr>
          <w:i/>
          <w:color w:val="231F20"/>
        </w:rPr>
        <w:t>uẩn</w:t>
      </w:r>
      <w:r>
        <w:rPr>
          <w:i/>
          <w:color w:val="231F20"/>
          <w:spacing w:val="-15"/>
        </w:rPr>
        <w:t> </w:t>
      </w:r>
      <w:r>
        <w:rPr>
          <w:color w:val="231F20"/>
        </w:rPr>
        <w:t>-</w:t>
      </w:r>
      <w:r>
        <w:rPr>
          <w:color w:val="231F20"/>
          <w:spacing w:val="-15"/>
        </w:rPr>
        <w:t> </w:t>
      </w:r>
      <w:r>
        <w:rPr>
          <w:i/>
          <w:color w:val="231F20"/>
        </w:rPr>
        <w:t>khandha</w:t>
      </w:r>
      <w:r>
        <w:rPr>
          <w:color w:val="231F20"/>
        </w:rPr>
        <w:t>.</w:t>
      </w:r>
      <w:r>
        <w:rPr>
          <w:color w:val="231F20"/>
          <w:spacing w:val="-15"/>
        </w:rPr>
        <w:t> </w:t>
      </w:r>
      <w:r>
        <w:rPr>
          <w:i/>
          <w:color w:val="231F20"/>
        </w:rPr>
        <w:t>Uẩn</w:t>
      </w:r>
      <w:r>
        <w:rPr>
          <w:i/>
          <w:color w:val="231F20"/>
          <w:spacing w:val="-15"/>
        </w:rPr>
        <w:t> </w:t>
      </w:r>
      <w:r>
        <w:rPr>
          <w:i/>
          <w:color w:val="231F20"/>
        </w:rPr>
        <w:t>-</w:t>
      </w:r>
      <w:r>
        <w:rPr>
          <w:i/>
          <w:color w:val="231F20"/>
          <w:spacing w:val="-15"/>
        </w:rPr>
        <w:t> </w:t>
      </w:r>
      <w:r>
        <w:rPr>
          <w:i/>
          <w:color w:val="231F20"/>
        </w:rPr>
        <w:t>khandha</w:t>
      </w:r>
      <w:r>
        <w:rPr>
          <w:i/>
          <w:color w:val="231F20"/>
          <w:spacing w:val="-15"/>
        </w:rPr>
        <w:t> </w:t>
      </w:r>
      <w:r>
        <w:rPr>
          <w:color w:val="231F20"/>
        </w:rPr>
        <w:t>có nghĩa là “nhóm” hay “tổ hợp”. Những gì được phân loại</w:t>
      </w:r>
      <w:r>
        <w:rPr>
          <w:color w:val="231F20"/>
          <w:spacing w:val="-9"/>
        </w:rPr>
        <w:t> </w:t>
      </w:r>
      <w:r>
        <w:rPr>
          <w:color w:val="231F20"/>
        </w:rPr>
        <w:t>là</w:t>
      </w:r>
      <w:r>
        <w:rPr>
          <w:color w:val="231F20"/>
          <w:spacing w:val="-9"/>
        </w:rPr>
        <w:t> </w:t>
      </w:r>
      <w:r>
        <w:rPr>
          <w:color w:val="231F20"/>
        </w:rPr>
        <w:t>uẩn</w:t>
      </w:r>
      <w:r>
        <w:rPr>
          <w:color w:val="231F20"/>
          <w:spacing w:val="-9"/>
        </w:rPr>
        <w:t> </w:t>
      </w:r>
      <w:r>
        <w:rPr>
          <w:color w:val="231F20"/>
        </w:rPr>
        <w:t>đều</w:t>
      </w:r>
      <w:r>
        <w:rPr>
          <w:color w:val="231F20"/>
          <w:spacing w:val="-9"/>
        </w:rPr>
        <w:t> </w:t>
      </w:r>
      <w:r>
        <w:rPr>
          <w:color w:val="231F20"/>
        </w:rPr>
        <w:t>sinh</w:t>
      </w:r>
      <w:r>
        <w:rPr>
          <w:color w:val="231F20"/>
          <w:spacing w:val="-9"/>
        </w:rPr>
        <w:t> </w:t>
      </w:r>
      <w:r>
        <w:rPr>
          <w:color w:val="231F20"/>
        </w:rPr>
        <w:t>bởi</w:t>
      </w:r>
      <w:r>
        <w:rPr>
          <w:color w:val="231F20"/>
          <w:spacing w:val="-9"/>
        </w:rPr>
        <w:t> </w:t>
      </w:r>
      <w:r>
        <w:rPr>
          <w:color w:val="231F20"/>
        </w:rPr>
        <w:t>các</w:t>
      </w:r>
      <w:r>
        <w:rPr>
          <w:color w:val="231F20"/>
          <w:spacing w:val="-9"/>
        </w:rPr>
        <w:t> </w:t>
      </w:r>
      <w:r>
        <w:rPr>
          <w:color w:val="231F20"/>
        </w:rPr>
        <w:t>duyên</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đi.</w:t>
      </w:r>
      <w:r>
        <w:rPr>
          <w:color w:val="231F20"/>
          <w:spacing w:val="-9"/>
        </w:rPr>
        <w:t> </w:t>
      </w:r>
      <w:r>
        <w:rPr>
          <w:color w:val="231F20"/>
        </w:rPr>
        <w:t>Ngũ</w:t>
      </w:r>
      <w:r>
        <w:rPr>
          <w:color w:val="231F20"/>
          <w:spacing w:val="-9"/>
        </w:rPr>
        <w:t> </w:t>
      </w:r>
      <w:r>
        <w:rPr>
          <w:color w:val="231F20"/>
        </w:rPr>
        <w:t>uẩn vì thế chính là ba pháp chân đế: tâm, tâm sở và sắc. Các thực tại có thể được phân loại theo nhiều cách khác nhau, với các loại tên khác nhau. Ngũ uẩn là:</w:t>
      </w:r>
    </w:p>
    <w:p>
      <w:pPr>
        <w:spacing w:before="113"/>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Sắc</w:t>
      </w:r>
      <w:r>
        <w:rPr>
          <w:color w:val="231F20"/>
          <w:spacing w:val="-1"/>
          <w:sz w:val="27"/>
        </w:rPr>
        <w:t> </w:t>
      </w:r>
      <w:r>
        <w:rPr>
          <w:color w:val="231F20"/>
          <w:sz w:val="27"/>
        </w:rPr>
        <w:t>uẩn,</w:t>
      </w:r>
      <w:r>
        <w:rPr>
          <w:color w:val="231F20"/>
          <w:spacing w:val="-1"/>
          <w:sz w:val="27"/>
        </w:rPr>
        <w:t> </w:t>
      </w:r>
      <w:r>
        <w:rPr>
          <w:i/>
          <w:color w:val="231F20"/>
          <w:spacing w:val="-2"/>
          <w:sz w:val="27"/>
        </w:rPr>
        <w:t>rūpakkhandha.</w:t>
      </w:r>
    </w:p>
    <w:p>
      <w:pPr>
        <w:spacing w:before="116"/>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Thọ</w:t>
      </w:r>
      <w:r>
        <w:rPr>
          <w:color w:val="231F20"/>
          <w:spacing w:val="-1"/>
          <w:sz w:val="27"/>
        </w:rPr>
        <w:t> </w:t>
      </w:r>
      <w:r>
        <w:rPr>
          <w:color w:val="231F20"/>
          <w:sz w:val="27"/>
        </w:rPr>
        <w:t>uẩn, </w:t>
      </w:r>
      <w:r>
        <w:rPr>
          <w:i/>
          <w:color w:val="231F20"/>
          <w:spacing w:val="-2"/>
          <w:sz w:val="27"/>
        </w:rPr>
        <w:t>vedanākkhandha</w:t>
      </w:r>
      <w:r>
        <w:rPr>
          <w:color w:val="231F20"/>
          <w:spacing w:val="-2"/>
          <w:sz w:val="27"/>
        </w:rPr>
        <w:t>.</w:t>
      </w:r>
    </w:p>
    <w:p>
      <w:pPr>
        <w:spacing w:before="116"/>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Tưởng</w:t>
      </w:r>
      <w:r>
        <w:rPr>
          <w:color w:val="231F20"/>
          <w:spacing w:val="-1"/>
          <w:sz w:val="27"/>
        </w:rPr>
        <w:t> </w:t>
      </w:r>
      <w:r>
        <w:rPr>
          <w:color w:val="231F20"/>
          <w:sz w:val="27"/>
        </w:rPr>
        <w:t>uẩn, </w:t>
      </w:r>
      <w:r>
        <w:rPr>
          <w:i/>
          <w:color w:val="231F20"/>
          <w:spacing w:val="-2"/>
          <w:sz w:val="27"/>
        </w:rPr>
        <w:t>saññākkhandha</w:t>
      </w:r>
      <w:r>
        <w:rPr>
          <w:color w:val="231F20"/>
          <w:spacing w:val="-2"/>
          <w:sz w:val="27"/>
        </w:rPr>
        <w:t>.</w:t>
      </w:r>
    </w:p>
    <w:p>
      <w:pPr>
        <w:spacing w:line="242" w:lineRule="auto" w:before="117"/>
        <w:ind w:left="794" w:right="0" w:hanging="284"/>
        <w:jc w:val="left"/>
        <w:rPr>
          <w:sz w:val="27"/>
        </w:rPr>
      </w:pPr>
      <w:r>
        <w:rPr>
          <w:rFonts w:ascii="Consolas" w:hAnsi="Consolas"/>
          <w:color w:val="231F20"/>
          <w:sz w:val="27"/>
        </w:rPr>
        <w:t>.</w:t>
      </w:r>
      <w:r>
        <w:rPr>
          <w:rFonts w:ascii="Consolas" w:hAnsi="Consolas"/>
          <w:color w:val="231F20"/>
          <w:spacing w:val="-28"/>
          <w:sz w:val="27"/>
        </w:rPr>
        <w:t> </w:t>
      </w:r>
      <w:r>
        <w:rPr>
          <w:color w:val="231F20"/>
          <w:sz w:val="27"/>
        </w:rPr>
        <w:t>Hành</w:t>
      </w:r>
      <w:r>
        <w:rPr>
          <w:color w:val="231F20"/>
          <w:spacing w:val="-17"/>
          <w:sz w:val="27"/>
        </w:rPr>
        <w:t> </w:t>
      </w:r>
      <w:r>
        <w:rPr>
          <w:color w:val="231F20"/>
          <w:sz w:val="27"/>
        </w:rPr>
        <w:t>uẩn,</w:t>
      </w:r>
      <w:r>
        <w:rPr>
          <w:color w:val="231F20"/>
          <w:spacing w:val="-17"/>
          <w:sz w:val="27"/>
        </w:rPr>
        <w:t> </w:t>
      </w:r>
      <w:r>
        <w:rPr>
          <w:i/>
          <w:color w:val="231F20"/>
          <w:sz w:val="27"/>
        </w:rPr>
        <w:t>saṅkhārakkhandha</w:t>
      </w:r>
      <w:r>
        <w:rPr>
          <w:color w:val="231F20"/>
          <w:sz w:val="27"/>
        </w:rPr>
        <w:t>,</w:t>
      </w:r>
      <w:r>
        <w:rPr>
          <w:color w:val="231F20"/>
          <w:spacing w:val="-17"/>
          <w:sz w:val="27"/>
        </w:rPr>
        <w:t> </w:t>
      </w:r>
      <w:r>
        <w:rPr>
          <w:color w:val="231F20"/>
          <w:sz w:val="27"/>
        </w:rPr>
        <w:t>gồm</w:t>
      </w:r>
      <w:r>
        <w:rPr>
          <w:color w:val="231F20"/>
          <w:spacing w:val="-17"/>
          <w:sz w:val="27"/>
        </w:rPr>
        <w:t> </w:t>
      </w:r>
      <w:r>
        <w:rPr>
          <w:color w:val="231F20"/>
          <w:sz w:val="27"/>
        </w:rPr>
        <w:t>50</w:t>
      </w:r>
      <w:r>
        <w:rPr>
          <w:color w:val="231F20"/>
          <w:spacing w:val="-17"/>
          <w:sz w:val="27"/>
        </w:rPr>
        <w:t> </w:t>
      </w:r>
      <w:r>
        <w:rPr>
          <w:color w:val="231F20"/>
          <w:sz w:val="27"/>
        </w:rPr>
        <w:t>loại</w:t>
      </w:r>
      <w:r>
        <w:rPr>
          <w:color w:val="231F20"/>
          <w:spacing w:val="-16"/>
          <w:sz w:val="27"/>
        </w:rPr>
        <w:t> </w:t>
      </w:r>
      <w:r>
        <w:rPr>
          <w:color w:val="231F20"/>
          <w:sz w:val="27"/>
        </w:rPr>
        <w:t>tâm sở sinh cùng với tâm</w:t>
      </w:r>
    </w:p>
    <w:p>
      <w:pPr>
        <w:spacing w:line="242" w:lineRule="auto" w:before="122"/>
        <w:ind w:left="794" w:right="0" w:hanging="284"/>
        <w:jc w:val="left"/>
        <w:rPr>
          <w:sz w:val="27"/>
        </w:rPr>
      </w:pPr>
      <w:r>
        <w:rPr>
          <w:rFonts w:ascii="Consolas" w:hAnsi="Consolas"/>
          <w:color w:val="231F20"/>
          <w:sz w:val="27"/>
        </w:rPr>
        <w:t>.</w:t>
      </w:r>
      <w:r>
        <w:rPr>
          <w:rFonts w:ascii="Consolas" w:hAnsi="Consolas"/>
          <w:color w:val="231F20"/>
          <w:spacing w:val="-18"/>
          <w:sz w:val="27"/>
        </w:rPr>
        <w:t> </w:t>
      </w:r>
      <w:r>
        <w:rPr>
          <w:color w:val="231F20"/>
          <w:sz w:val="27"/>
        </w:rPr>
        <w:t>Thức</w:t>
      </w:r>
      <w:r>
        <w:rPr>
          <w:color w:val="231F20"/>
          <w:spacing w:val="40"/>
          <w:sz w:val="27"/>
        </w:rPr>
        <w:t> </w:t>
      </w:r>
      <w:r>
        <w:rPr>
          <w:color w:val="231F20"/>
          <w:sz w:val="27"/>
        </w:rPr>
        <w:t>uẩn,</w:t>
      </w:r>
      <w:r>
        <w:rPr>
          <w:color w:val="231F20"/>
          <w:spacing w:val="40"/>
          <w:sz w:val="27"/>
        </w:rPr>
        <w:t> </w:t>
      </w:r>
      <w:r>
        <w:rPr>
          <w:i/>
          <w:color w:val="231F20"/>
          <w:sz w:val="27"/>
        </w:rPr>
        <w:t>viññāṇakkhandha</w:t>
      </w:r>
      <w:r>
        <w:rPr>
          <w:color w:val="231F20"/>
          <w:sz w:val="27"/>
        </w:rPr>
        <w:t>,</w:t>
      </w:r>
      <w:r>
        <w:rPr>
          <w:color w:val="231F20"/>
          <w:spacing w:val="40"/>
          <w:sz w:val="27"/>
        </w:rPr>
        <w:t> </w:t>
      </w:r>
      <w:r>
        <w:rPr>
          <w:color w:val="231F20"/>
          <w:sz w:val="27"/>
        </w:rPr>
        <w:t>gồm</w:t>
      </w:r>
      <w:r>
        <w:rPr>
          <w:color w:val="231F20"/>
          <w:spacing w:val="40"/>
          <w:sz w:val="27"/>
        </w:rPr>
        <w:t> </w:t>
      </w:r>
      <w:r>
        <w:rPr>
          <w:color w:val="231F20"/>
          <w:sz w:val="27"/>
        </w:rPr>
        <w:t>tất</w:t>
      </w:r>
      <w:r>
        <w:rPr>
          <w:color w:val="231F20"/>
          <w:spacing w:val="40"/>
          <w:sz w:val="27"/>
        </w:rPr>
        <w:t> </w:t>
      </w:r>
      <w:r>
        <w:rPr>
          <w:color w:val="231F20"/>
          <w:sz w:val="27"/>
        </w:rPr>
        <w:t>cả</w:t>
      </w:r>
      <w:r>
        <w:rPr>
          <w:color w:val="231F20"/>
          <w:spacing w:val="40"/>
          <w:sz w:val="27"/>
        </w:rPr>
        <w:t> </w:t>
      </w:r>
      <w:r>
        <w:rPr>
          <w:color w:val="231F20"/>
          <w:sz w:val="27"/>
        </w:rPr>
        <w:t>các loại tâm (89 hoặc 121)</w:t>
      </w:r>
      <w:r>
        <w:rPr>
          <w:color w:val="231F20"/>
          <w:sz w:val="27"/>
          <w:vertAlign w:val="superscript"/>
        </w:rPr>
        <w:t>13</w:t>
      </w:r>
    </w:p>
    <w:p>
      <w:pPr>
        <w:spacing w:line="252" w:lineRule="auto" w:before="125"/>
        <w:ind w:left="113" w:right="111" w:firstLine="396"/>
        <w:jc w:val="both"/>
        <w:rPr>
          <w:sz w:val="27"/>
        </w:rPr>
      </w:pPr>
      <w:r>
        <w:rPr>
          <w:color w:val="231F20"/>
          <w:sz w:val="27"/>
        </w:rPr>
        <w:t>52 tâm sở có thể sinh cùng với tâm được </w:t>
      </w:r>
      <w:r>
        <w:rPr>
          <w:color w:val="231F20"/>
          <w:sz w:val="27"/>
        </w:rPr>
        <w:t>phân thành</w:t>
      </w:r>
      <w:r>
        <w:rPr>
          <w:color w:val="231F20"/>
          <w:spacing w:val="-4"/>
          <w:sz w:val="27"/>
        </w:rPr>
        <w:t> </w:t>
      </w:r>
      <w:r>
        <w:rPr>
          <w:color w:val="231F20"/>
          <w:sz w:val="27"/>
        </w:rPr>
        <w:t>ba</w:t>
      </w:r>
      <w:r>
        <w:rPr>
          <w:color w:val="231F20"/>
          <w:spacing w:val="-4"/>
          <w:sz w:val="27"/>
        </w:rPr>
        <w:t> </w:t>
      </w:r>
      <w:r>
        <w:rPr>
          <w:color w:val="231F20"/>
          <w:sz w:val="27"/>
        </w:rPr>
        <w:t>uẩn:</w:t>
      </w:r>
      <w:r>
        <w:rPr>
          <w:color w:val="231F20"/>
          <w:spacing w:val="-4"/>
          <w:sz w:val="27"/>
        </w:rPr>
        <w:t> </w:t>
      </w:r>
      <w:r>
        <w:rPr>
          <w:i/>
          <w:color w:val="231F20"/>
          <w:sz w:val="27"/>
        </w:rPr>
        <w:t>tâm</w:t>
      </w:r>
      <w:r>
        <w:rPr>
          <w:i/>
          <w:color w:val="231F20"/>
          <w:spacing w:val="-4"/>
          <w:sz w:val="27"/>
        </w:rPr>
        <w:t> </w:t>
      </w:r>
      <w:r>
        <w:rPr>
          <w:i/>
          <w:color w:val="231F20"/>
          <w:sz w:val="27"/>
        </w:rPr>
        <w:t>sở</w:t>
      </w:r>
      <w:r>
        <w:rPr>
          <w:i/>
          <w:color w:val="231F20"/>
          <w:spacing w:val="-4"/>
          <w:sz w:val="27"/>
        </w:rPr>
        <w:t> </w:t>
      </w:r>
      <w:r>
        <w:rPr>
          <w:i/>
          <w:color w:val="231F20"/>
          <w:sz w:val="27"/>
        </w:rPr>
        <w:t>thọ,</w:t>
      </w:r>
      <w:r>
        <w:rPr>
          <w:i/>
          <w:color w:val="231F20"/>
          <w:spacing w:val="-4"/>
          <w:sz w:val="27"/>
        </w:rPr>
        <w:t> </w:t>
      </w:r>
      <w:r>
        <w:rPr>
          <w:i/>
          <w:color w:val="231F20"/>
          <w:sz w:val="27"/>
        </w:rPr>
        <w:t>vedanā</w:t>
      </w:r>
      <w:r>
        <w:rPr>
          <w:i/>
          <w:color w:val="231F20"/>
          <w:spacing w:val="-4"/>
          <w:sz w:val="27"/>
        </w:rPr>
        <w:t> </w:t>
      </w:r>
      <w:r>
        <w:rPr>
          <w:i/>
          <w:color w:val="231F20"/>
          <w:sz w:val="27"/>
        </w:rPr>
        <w:t>cetasika</w:t>
      </w:r>
      <w:r>
        <w:rPr>
          <w:i/>
          <w:color w:val="231F20"/>
          <w:spacing w:val="-3"/>
          <w:sz w:val="27"/>
        </w:rPr>
        <w:t> </w:t>
      </w:r>
      <w:r>
        <w:rPr>
          <w:color w:val="231F20"/>
          <w:sz w:val="27"/>
        </w:rPr>
        <w:t>được</w:t>
      </w:r>
      <w:r>
        <w:rPr>
          <w:color w:val="231F20"/>
          <w:spacing w:val="-4"/>
          <w:sz w:val="27"/>
        </w:rPr>
        <w:t> </w:t>
      </w:r>
      <w:r>
        <w:rPr>
          <w:color w:val="231F20"/>
          <w:sz w:val="27"/>
        </w:rPr>
        <w:t>phân thành một loại uẩn, thọ uẩn</w:t>
      </w:r>
      <w:r>
        <w:rPr>
          <w:i/>
          <w:color w:val="231F20"/>
          <w:sz w:val="27"/>
        </w:rPr>
        <w:t>; tâm sở </w:t>
      </w:r>
      <w:r>
        <w:rPr>
          <w:color w:val="231F20"/>
          <w:sz w:val="27"/>
        </w:rPr>
        <w:t>tưởng, saññā cetasika được phân thành một loại uẩn, tưởng </w:t>
      </w:r>
      <w:r>
        <w:rPr>
          <w:color w:val="231F20"/>
          <w:sz w:val="27"/>
        </w:rPr>
        <w:t>uẩn; 50</w:t>
      </w:r>
      <w:r>
        <w:rPr>
          <w:color w:val="231F20"/>
          <w:spacing w:val="-9"/>
          <w:sz w:val="27"/>
        </w:rPr>
        <w:t> </w:t>
      </w:r>
      <w:r>
        <w:rPr>
          <w:color w:val="231F20"/>
          <w:sz w:val="27"/>
        </w:rPr>
        <w:t>tâm</w:t>
      </w:r>
      <w:r>
        <w:rPr>
          <w:color w:val="231F20"/>
          <w:spacing w:val="-9"/>
          <w:sz w:val="27"/>
        </w:rPr>
        <w:t> </w:t>
      </w:r>
      <w:r>
        <w:rPr>
          <w:color w:val="231F20"/>
          <w:sz w:val="27"/>
        </w:rPr>
        <w:t>sở</w:t>
      </w:r>
      <w:r>
        <w:rPr>
          <w:color w:val="231F20"/>
          <w:spacing w:val="-9"/>
          <w:sz w:val="27"/>
        </w:rPr>
        <w:t> </w:t>
      </w:r>
      <w:r>
        <w:rPr>
          <w:color w:val="231F20"/>
          <w:sz w:val="27"/>
        </w:rPr>
        <w:t>còn</w:t>
      </w:r>
      <w:r>
        <w:rPr>
          <w:color w:val="231F20"/>
          <w:spacing w:val="-9"/>
          <w:sz w:val="27"/>
        </w:rPr>
        <w:t> </w:t>
      </w:r>
      <w:r>
        <w:rPr>
          <w:color w:val="231F20"/>
          <w:sz w:val="27"/>
        </w:rPr>
        <w:t>lại</w:t>
      </w:r>
      <w:r>
        <w:rPr>
          <w:color w:val="231F20"/>
          <w:spacing w:val="-9"/>
          <w:sz w:val="27"/>
        </w:rPr>
        <w:t> </w:t>
      </w:r>
      <w:r>
        <w:rPr>
          <w:color w:val="231F20"/>
          <w:sz w:val="27"/>
        </w:rPr>
        <w:t>đều</w:t>
      </w:r>
      <w:r>
        <w:rPr>
          <w:color w:val="231F20"/>
          <w:spacing w:val="-9"/>
          <w:sz w:val="27"/>
        </w:rPr>
        <w:t> </w:t>
      </w:r>
      <w:r>
        <w:rPr>
          <w:color w:val="231F20"/>
          <w:sz w:val="27"/>
        </w:rPr>
        <w:t>được</w:t>
      </w:r>
      <w:r>
        <w:rPr>
          <w:color w:val="231F20"/>
          <w:spacing w:val="-9"/>
          <w:sz w:val="27"/>
        </w:rPr>
        <w:t> </w:t>
      </w:r>
      <w:r>
        <w:rPr>
          <w:color w:val="231F20"/>
          <w:sz w:val="27"/>
        </w:rPr>
        <w:t>phân</w:t>
      </w:r>
      <w:r>
        <w:rPr>
          <w:color w:val="231F20"/>
          <w:spacing w:val="-9"/>
          <w:sz w:val="27"/>
        </w:rPr>
        <w:t> </w:t>
      </w:r>
      <w:r>
        <w:rPr>
          <w:color w:val="231F20"/>
          <w:sz w:val="27"/>
        </w:rPr>
        <w:t>thành</w:t>
      </w:r>
      <w:r>
        <w:rPr>
          <w:color w:val="231F20"/>
          <w:spacing w:val="-9"/>
          <w:sz w:val="27"/>
        </w:rPr>
        <w:t> </w:t>
      </w:r>
      <w:r>
        <w:rPr>
          <w:color w:val="231F20"/>
          <w:sz w:val="27"/>
        </w:rPr>
        <w:t>một</w:t>
      </w:r>
      <w:r>
        <w:rPr>
          <w:color w:val="231F20"/>
          <w:spacing w:val="-9"/>
          <w:sz w:val="27"/>
        </w:rPr>
        <w:t> </w:t>
      </w:r>
      <w:r>
        <w:rPr>
          <w:color w:val="231F20"/>
          <w:sz w:val="27"/>
        </w:rPr>
        <w:t>uẩn,</w:t>
      </w:r>
      <w:r>
        <w:rPr>
          <w:color w:val="231F20"/>
          <w:spacing w:val="-9"/>
          <w:sz w:val="27"/>
        </w:rPr>
        <w:t> </w:t>
      </w:r>
      <w:r>
        <w:rPr>
          <w:color w:val="231F20"/>
          <w:sz w:val="27"/>
        </w:rPr>
        <w:t>hành uẩn.</w:t>
      </w:r>
      <w:r>
        <w:rPr>
          <w:color w:val="231F20"/>
          <w:spacing w:val="-17"/>
          <w:sz w:val="27"/>
        </w:rPr>
        <w:t> </w:t>
      </w:r>
      <w:r>
        <w:rPr>
          <w:color w:val="231F20"/>
          <w:sz w:val="27"/>
        </w:rPr>
        <w:t>Ví</w:t>
      </w:r>
      <w:r>
        <w:rPr>
          <w:color w:val="231F20"/>
          <w:spacing w:val="-17"/>
          <w:sz w:val="27"/>
        </w:rPr>
        <w:t> </w:t>
      </w:r>
      <w:r>
        <w:rPr>
          <w:color w:val="231F20"/>
          <w:sz w:val="27"/>
        </w:rPr>
        <w:t>dụ</w:t>
      </w:r>
      <w:r>
        <w:rPr>
          <w:color w:val="231F20"/>
          <w:spacing w:val="-17"/>
          <w:sz w:val="27"/>
        </w:rPr>
        <w:t> </w:t>
      </w:r>
      <w:r>
        <w:rPr>
          <w:color w:val="231F20"/>
          <w:sz w:val="27"/>
        </w:rPr>
        <w:t>về</w:t>
      </w:r>
      <w:r>
        <w:rPr>
          <w:color w:val="231F20"/>
          <w:spacing w:val="-17"/>
          <w:sz w:val="27"/>
        </w:rPr>
        <w:t> </w:t>
      </w:r>
      <w:r>
        <w:rPr>
          <w:color w:val="231F20"/>
          <w:sz w:val="27"/>
        </w:rPr>
        <w:t>các</w:t>
      </w:r>
      <w:r>
        <w:rPr>
          <w:color w:val="231F20"/>
          <w:spacing w:val="-17"/>
          <w:sz w:val="27"/>
        </w:rPr>
        <w:t> </w:t>
      </w:r>
      <w:r>
        <w:rPr>
          <w:color w:val="231F20"/>
          <w:sz w:val="27"/>
        </w:rPr>
        <w:t>tâm</w:t>
      </w:r>
      <w:r>
        <w:rPr>
          <w:color w:val="231F20"/>
          <w:spacing w:val="-17"/>
          <w:sz w:val="27"/>
        </w:rPr>
        <w:t> </w:t>
      </w:r>
      <w:r>
        <w:rPr>
          <w:color w:val="231F20"/>
          <w:sz w:val="27"/>
        </w:rPr>
        <w:t>sở</w:t>
      </w:r>
      <w:r>
        <w:rPr>
          <w:color w:val="231F20"/>
          <w:spacing w:val="-17"/>
          <w:sz w:val="27"/>
        </w:rPr>
        <w:t> </w:t>
      </w:r>
      <w:r>
        <w:rPr>
          <w:color w:val="231F20"/>
          <w:sz w:val="27"/>
        </w:rPr>
        <w:t>trong</w:t>
      </w:r>
      <w:r>
        <w:rPr>
          <w:color w:val="231F20"/>
          <w:spacing w:val="-16"/>
          <w:sz w:val="27"/>
        </w:rPr>
        <w:t> </w:t>
      </w:r>
      <w:r>
        <w:rPr>
          <w:color w:val="231F20"/>
          <w:sz w:val="27"/>
        </w:rPr>
        <w:t>hành</w:t>
      </w:r>
      <w:r>
        <w:rPr>
          <w:color w:val="231F20"/>
          <w:spacing w:val="-17"/>
          <w:sz w:val="27"/>
        </w:rPr>
        <w:t> </w:t>
      </w:r>
      <w:r>
        <w:rPr>
          <w:color w:val="231F20"/>
          <w:sz w:val="27"/>
        </w:rPr>
        <w:t>uẩn</w:t>
      </w:r>
      <w:r>
        <w:rPr>
          <w:color w:val="231F20"/>
          <w:spacing w:val="-17"/>
          <w:sz w:val="27"/>
        </w:rPr>
        <w:t> </w:t>
      </w:r>
      <w:r>
        <w:rPr>
          <w:color w:val="231F20"/>
          <w:sz w:val="27"/>
        </w:rPr>
        <w:t>là</w:t>
      </w:r>
      <w:r>
        <w:rPr>
          <w:i/>
          <w:color w:val="231F20"/>
          <w:sz w:val="27"/>
        </w:rPr>
        <w:t>:</w:t>
      </w:r>
      <w:r>
        <w:rPr>
          <w:i/>
          <w:color w:val="231F20"/>
          <w:spacing w:val="-17"/>
          <w:sz w:val="27"/>
        </w:rPr>
        <w:t> </w:t>
      </w:r>
      <w:r>
        <w:rPr>
          <w:i/>
          <w:color w:val="231F20"/>
          <w:sz w:val="27"/>
        </w:rPr>
        <w:t>tư,</w:t>
      </w:r>
      <w:r>
        <w:rPr>
          <w:i/>
          <w:color w:val="231F20"/>
          <w:spacing w:val="-17"/>
          <w:sz w:val="27"/>
        </w:rPr>
        <w:t> </w:t>
      </w:r>
      <w:r>
        <w:rPr>
          <w:i/>
          <w:color w:val="231F20"/>
          <w:sz w:val="27"/>
        </w:rPr>
        <w:t>cetanā</w:t>
      </w:r>
      <w:r>
        <w:rPr>
          <w:color w:val="231F20"/>
          <w:sz w:val="27"/>
        </w:rPr>
        <w:t>; </w:t>
      </w:r>
      <w:r>
        <w:rPr>
          <w:i/>
          <w:color w:val="231F20"/>
          <w:sz w:val="27"/>
        </w:rPr>
        <w:t>tham,</w:t>
      </w:r>
      <w:r>
        <w:rPr>
          <w:i/>
          <w:color w:val="231F20"/>
          <w:spacing w:val="-3"/>
          <w:sz w:val="27"/>
        </w:rPr>
        <w:t> </w:t>
      </w:r>
      <w:r>
        <w:rPr>
          <w:i/>
          <w:color w:val="231F20"/>
          <w:sz w:val="27"/>
        </w:rPr>
        <w:t>lobha;</w:t>
      </w:r>
      <w:r>
        <w:rPr>
          <w:i/>
          <w:color w:val="231F20"/>
          <w:spacing w:val="-3"/>
          <w:sz w:val="27"/>
        </w:rPr>
        <w:t> </w:t>
      </w:r>
      <w:r>
        <w:rPr>
          <w:i/>
          <w:color w:val="231F20"/>
          <w:sz w:val="27"/>
        </w:rPr>
        <w:t>sân,</w:t>
      </w:r>
      <w:r>
        <w:rPr>
          <w:i/>
          <w:color w:val="231F20"/>
          <w:spacing w:val="-3"/>
          <w:sz w:val="27"/>
        </w:rPr>
        <w:t> </w:t>
      </w:r>
      <w:r>
        <w:rPr>
          <w:i/>
          <w:color w:val="231F20"/>
          <w:sz w:val="27"/>
        </w:rPr>
        <w:t>dosa;</w:t>
      </w:r>
      <w:r>
        <w:rPr>
          <w:i/>
          <w:color w:val="231F20"/>
          <w:spacing w:val="-3"/>
          <w:sz w:val="27"/>
        </w:rPr>
        <w:t> </w:t>
      </w:r>
      <w:r>
        <w:rPr>
          <w:i/>
          <w:color w:val="231F20"/>
          <w:sz w:val="27"/>
        </w:rPr>
        <w:t>si,</w:t>
      </w:r>
      <w:r>
        <w:rPr>
          <w:i/>
          <w:color w:val="231F20"/>
          <w:spacing w:val="-3"/>
          <w:sz w:val="27"/>
        </w:rPr>
        <w:t> </w:t>
      </w:r>
      <w:r>
        <w:rPr>
          <w:i/>
          <w:color w:val="231F20"/>
          <w:sz w:val="27"/>
        </w:rPr>
        <w:t>moha;</w:t>
      </w:r>
      <w:r>
        <w:rPr>
          <w:i/>
          <w:color w:val="231F20"/>
          <w:spacing w:val="-3"/>
          <w:sz w:val="27"/>
        </w:rPr>
        <w:t> </w:t>
      </w:r>
      <w:r>
        <w:rPr>
          <w:i/>
          <w:color w:val="231F20"/>
          <w:sz w:val="27"/>
        </w:rPr>
        <w:t>từ,</w:t>
      </w:r>
      <w:r>
        <w:rPr>
          <w:i/>
          <w:color w:val="231F20"/>
          <w:spacing w:val="-3"/>
          <w:sz w:val="27"/>
        </w:rPr>
        <w:t> </w:t>
      </w:r>
      <w:r>
        <w:rPr>
          <w:i/>
          <w:color w:val="231F20"/>
          <w:sz w:val="27"/>
        </w:rPr>
        <w:t>mettā,</w:t>
      </w:r>
      <w:r>
        <w:rPr>
          <w:i/>
          <w:color w:val="231F20"/>
          <w:spacing w:val="-3"/>
          <w:sz w:val="27"/>
        </w:rPr>
        <w:t> </w:t>
      </w:r>
      <w:r>
        <w:rPr>
          <w:i/>
          <w:color w:val="231F20"/>
          <w:sz w:val="27"/>
        </w:rPr>
        <w:t>vô</w:t>
      </w:r>
      <w:r>
        <w:rPr>
          <w:i/>
          <w:color w:val="231F20"/>
          <w:spacing w:val="-3"/>
          <w:sz w:val="27"/>
        </w:rPr>
        <w:t> </w:t>
      </w:r>
      <w:r>
        <w:rPr>
          <w:i/>
          <w:color w:val="231F20"/>
          <w:sz w:val="27"/>
        </w:rPr>
        <w:t>tham, alobha </w:t>
      </w:r>
      <w:r>
        <w:rPr>
          <w:color w:val="231F20"/>
          <w:sz w:val="27"/>
        </w:rPr>
        <w:t>và </w:t>
      </w:r>
      <w:r>
        <w:rPr>
          <w:i/>
          <w:color w:val="231F20"/>
          <w:sz w:val="27"/>
        </w:rPr>
        <w:t>trí tuệ, paññā</w:t>
      </w:r>
      <w:r>
        <w:rPr>
          <w:color w:val="231F20"/>
          <w:sz w:val="27"/>
        </w:rPr>
        <w:t>. Các phiền não cũng </w:t>
      </w:r>
      <w:r>
        <w:rPr>
          <w:color w:val="231F20"/>
          <w:sz w:val="27"/>
        </w:rPr>
        <w:t>như các phẩm chất tốt của tâm đều nằm trong hành </w:t>
      </w:r>
      <w:r>
        <w:rPr>
          <w:color w:val="231F20"/>
          <w:sz w:val="27"/>
        </w:rPr>
        <w:t>uẩn. Chúng vô thường và không phải là “ngã”. Hành uẩn còn có thể được dịch là “hoạt động” hay “tạo tác”</w:t>
      </w:r>
      <w:r>
        <w:rPr>
          <w:color w:val="231F20"/>
          <w:sz w:val="27"/>
          <w:vertAlign w:val="superscript"/>
        </w:rPr>
        <w:t>14</w:t>
      </w:r>
      <w:r>
        <w:rPr>
          <w:color w:val="231F20"/>
          <w:sz w:val="27"/>
          <w:vertAlign w:val="baseline"/>
        </w:rPr>
        <w:t>.</w:t>
      </w:r>
    </w:p>
    <w:p>
      <w:pPr>
        <w:pStyle w:val="BodyText"/>
        <w:spacing w:before="3"/>
        <w:ind w:left="0" w:right="0"/>
        <w:jc w:val="left"/>
        <w:rPr>
          <w:sz w:val="15"/>
        </w:rPr>
      </w:pPr>
      <w:r>
        <w:rPr>
          <w:sz w:val="15"/>
        </w:rPr>
        <mc:AlternateContent>
          <mc:Choice Requires="wps">
            <w:drawing>
              <wp:anchor distT="0" distB="0" distL="0" distR="0" allowOverlap="1" layoutInCell="1" locked="0" behindDoc="1" simplePos="0" relativeHeight="487596032">
                <wp:simplePos x="0" y="0"/>
                <wp:positionH relativeFrom="page">
                  <wp:posOffset>612000</wp:posOffset>
                </wp:positionH>
                <wp:positionV relativeFrom="paragraph">
                  <wp:posOffset>126691</wp:posOffset>
                </wp:positionV>
                <wp:extent cx="9144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75699pt;width:72pt;height:.1pt;mso-position-horizontal-relative:page;mso-position-vertical-relative:paragraph;z-index:-15720448;mso-wrap-distance-left:0;mso-wrap-distance-right:0" id="docshape86" coordorigin="964,200" coordsize="1440,0" path="m964,200l2404,200e" filled="false" stroked="true" strokeweight="1pt" strokecolor="#231f20">
                <v:path arrowok="t"/>
                <v:stroke dashstyle="solid"/>
                <w10:wrap type="topAndBottom"/>
              </v:shape>
            </w:pict>
          </mc:Fallback>
        </mc:AlternateContent>
      </w:r>
    </w:p>
    <w:p>
      <w:pPr>
        <w:spacing w:before="82"/>
        <w:ind w:left="113" w:right="0" w:firstLine="0"/>
        <w:jc w:val="left"/>
        <w:rPr>
          <w:rFonts w:ascii="Microsoft Sans Serif" w:hAnsi="Microsoft Sans Serif"/>
          <w:sz w:val="16"/>
        </w:rPr>
      </w:pPr>
      <w:r>
        <w:rPr>
          <w:rFonts w:ascii="Arial MT" w:hAnsi="Arial MT"/>
          <w:color w:val="231F20"/>
          <w:w w:val="105"/>
          <w:position w:val="5"/>
          <w:sz w:val="9"/>
        </w:rPr>
        <w:t>13</w:t>
      </w:r>
      <w:r>
        <w:rPr>
          <w:rFonts w:ascii="Arial MT" w:hAnsi="Arial MT"/>
          <w:color w:val="231F20"/>
          <w:spacing w:val="11"/>
          <w:w w:val="105"/>
          <w:position w:val="5"/>
          <w:sz w:val="9"/>
        </w:rPr>
        <w:t> </w:t>
      </w:r>
      <w:r>
        <w:rPr>
          <w:rFonts w:ascii="Microsoft Sans Serif" w:hAnsi="Microsoft Sans Serif"/>
          <w:w w:val="105"/>
          <w:sz w:val="16"/>
        </w:rPr>
        <w:t>Xem</w:t>
      </w:r>
      <w:r>
        <w:rPr>
          <w:rFonts w:ascii="Microsoft Sans Serif" w:hAnsi="Microsoft Sans Serif"/>
          <w:spacing w:val="-7"/>
          <w:w w:val="105"/>
          <w:sz w:val="16"/>
        </w:rPr>
        <w:t> </w:t>
      </w:r>
      <w:r>
        <w:rPr>
          <w:rFonts w:ascii="Microsoft Sans Serif" w:hAnsi="Microsoft Sans Serif"/>
          <w:w w:val="105"/>
          <w:sz w:val="16"/>
        </w:rPr>
        <w:t>Chương</w:t>
      </w:r>
      <w:r>
        <w:rPr>
          <w:rFonts w:ascii="Microsoft Sans Serif" w:hAnsi="Microsoft Sans Serif"/>
          <w:spacing w:val="-8"/>
          <w:w w:val="105"/>
          <w:sz w:val="16"/>
        </w:rPr>
        <w:t> </w:t>
      </w:r>
      <w:r>
        <w:rPr>
          <w:rFonts w:ascii="Microsoft Sans Serif" w:hAnsi="Microsoft Sans Serif"/>
          <w:spacing w:val="-5"/>
          <w:w w:val="105"/>
          <w:sz w:val="16"/>
        </w:rPr>
        <w:t>1.</w:t>
      </w:r>
    </w:p>
    <w:p>
      <w:pPr>
        <w:spacing w:before="9"/>
        <w:ind w:left="113" w:right="0" w:firstLine="0"/>
        <w:jc w:val="left"/>
        <w:rPr>
          <w:rFonts w:ascii="Arial" w:hAnsi="Arial"/>
          <w:i/>
          <w:sz w:val="16"/>
        </w:rPr>
      </w:pPr>
      <w:r>
        <w:rPr>
          <w:rFonts w:ascii="Arial MT" w:hAnsi="Arial MT"/>
          <w:color w:val="231F20"/>
          <w:position w:val="5"/>
          <w:sz w:val="9"/>
        </w:rPr>
        <w:t>14</w:t>
      </w:r>
      <w:r>
        <w:rPr>
          <w:rFonts w:ascii="Arial MT" w:hAnsi="Arial MT"/>
          <w:color w:val="231F20"/>
          <w:spacing w:val="7"/>
          <w:position w:val="5"/>
          <w:sz w:val="9"/>
        </w:rPr>
        <w:t> </w:t>
      </w:r>
      <w:r>
        <w:rPr>
          <w:rFonts w:ascii="Microsoft Sans Serif" w:hAnsi="Microsoft Sans Serif"/>
          <w:sz w:val="16"/>
        </w:rPr>
        <w:t>Từ</w:t>
      </w:r>
      <w:r>
        <w:rPr>
          <w:rFonts w:ascii="Microsoft Sans Serif" w:hAnsi="Microsoft Sans Serif"/>
          <w:spacing w:val="-7"/>
          <w:sz w:val="16"/>
        </w:rPr>
        <w:t> </w:t>
      </w:r>
      <w:r>
        <w:rPr>
          <w:rFonts w:ascii="Arial" w:hAnsi="Arial"/>
          <w:i/>
          <w:sz w:val="16"/>
        </w:rPr>
        <w:t>saṅkhāra</w:t>
      </w:r>
      <w:r>
        <w:rPr>
          <w:rFonts w:ascii="Arial" w:hAnsi="Arial"/>
          <w:i/>
          <w:spacing w:val="-10"/>
          <w:sz w:val="16"/>
        </w:rPr>
        <w:t> </w:t>
      </w:r>
      <w:r>
        <w:rPr>
          <w:rFonts w:ascii="Microsoft Sans Serif" w:hAnsi="Microsoft Sans Serif"/>
          <w:sz w:val="16"/>
        </w:rPr>
        <w:t>có</w:t>
      </w:r>
      <w:r>
        <w:rPr>
          <w:rFonts w:ascii="Microsoft Sans Serif" w:hAnsi="Microsoft Sans Serif"/>
          <w:spacing w:val="-7"/>
          <w:sz w:val="16"/>
        </w:rPr>
        <w:t> </w:t>
      </w:r>
      <w:r>
        <w:rPr>
          <w:rFonts w:ascii="Microsoft Sans Serif" w:hAnsi="Microsoft Sans Serif"/>
          <w:sz w:val="16"/>
        </w:rPr>
        <w:t>nhiều</w:t>
      </w:r>
      <w:r>
        <w:rPr>
          <w:rFonts w:ascii="Microsoft Sans Serif" w:hAnsi="Microsoft Sans Serif"/>
          <w:spacing w:val="-8"/>
          <w:sz w:val="16"/>
        </w:rPr>
        <w:t> </w:t>
      </w:r>
      <w:r>
        <w:rPr>
          <w:rFonts w:ascii="Microsoft Sans Serif" w:hAnsi="Microsoft Sans Serif"/>
          <w:sz w:val="16"/>
        </w:rPr>
        <w:t>nghĩa</w:t>
      </w:r>
      <w:r>
        <w:rPr>
          <w:rFonts w:ascii="Microsoft Sans Serif" w:hAnsi="Microsoft Sans Serif"/>
          <w:spacing w:val="-7"/>
          <w:sz w:val="16"/>
        </w:rPr>
        <w:t> </w:t>
      </w:r>
      <w:r>
        <w:rPr>
          <w:rFonts w:ascii="Microsoft Sans Serif" w:hAnsi="Microsoft Sans Serif"/>
          <w:sz w:val="16"/>
        </w:rPr>
        <w:t>khác</w:t>
      </w:r>
      <w:r>
        <w:rPr>
          <w:rFonts w:ascii="Microsoft Sans Serif" w:hAnsi="Microsoft Sans Serif"/>
          <w:spacing w:val="-8"/>
          <w:sz w:val="16"/>
        </w:rPr>
        <w:t> </w:t>
      </w:r>
      <w:r>
        <w:rPr>
          <w:rFonts w:ascii="Microsoft Sans Serif" w:hAnsi="Microsoft Sans Serif"/>
          <w:sz w:val="16"/>
        </w:rPr>
        <w:t>nhau,</w:t>
      </w:r>
      <w:r>
        <w:rPr>
          <w:rFonts w:ascii="Microsoft Sans Serif" w:hAnsi="Microsoft Sans Serif"/>
          <w:spacing w:val="-7"/>
          <w:sz w:val="16"/>
        </w:rPr>
        <w:t> </w:t>
      </w:r>
      <w:r>
        <w:rPr>
          <w:rFonts w:ascii="Microsoft Sans Serif" w:hAnsi="Microsoft Sans Serif"/>
          <w:sz w:val="16"/>
        </w:rPr>
        <w:t>tùy</w:t>
      </w:r>
      <w:r>
        <w:rPr>
          <w:rFonts w:ascii="Microsoft Sans Serif" w:hAnsi="Microsoft Sans Serif"/>
          <w:spacing w:val="-8"/>
          <w:sz w:val="16"/>
        </w:rPr>
        <w:t> </w:t>
      </w:r>
      <w:r>
        <w:rPr>
          <w:rFonts w:ascii="Microsoft Sans Serif" w:hAnsi="Microsoft Sans Serif"/>
          <w:sz w:val="16"/>
        </w:rPr>
        <w:t>vào</w:t>
      </w:r>
      <w:r>
        <w:rPr>
          <w:rFonts w:ascii="Microsoft Sans Serif" w:hAnsi="Microsoft Sans Serif"/>
          <w:spacing w:val="-7"/>
          <w:sz w:val="16"/>
        </w:rPr>
        <w:t> </w:t>
      </w:r>
      <w:r>
        <w:rPr>
          <w:rFonts w:ascii="Microsoft Sans Serif" w:hAnsi="Microsoft Sans Serif"/>
          <w:sz w:val="16"/>
        </w:rPr>
        <w:t>bối</w:t>
      </w:r>
      <w:r>
        <w:rPr>
          <w:rFonts w:ascii="Microsoft Sans Serif" w:hAnsi="Microsoft Sans Serif"/>
          <w:spacing w:val="-8"/>
          <w:sz w:val="16"/>
        </w:rPr>
        <w:t> </w:t>
      </w:r>
      <w:r>
        <w:rPr>
          <w:rFonts w:ascii="Microsoft Sans Serif" w:hAnsi="Microsoft Sans Serif"/>
          <w:sz w:val="16"/>
        </w:rPr>
        <w:t>cảnh.</w:t>
      </w:r>
      <w:r>
        <w:rPr>
          <w:rFonts w:ascii="Microsoft Sans Serif" w:hAnsi="Microsoft Sans Serif"/>
          <w:spacing w:val="-7"/>
          <w:sz w:val="16"/>
        </w:rPr>
        <w:t> </w:t>
      </w:r>
      <w:r>
        <w:rPr>
          <w:rFonts w:ascii="Arial" w:hAnsi="Arial"/>
          <w:i/>
          <w:sz w:val="16"/>
        </w:rPr>
        <w:t>Pháp</w:t>
      </w:r>
      <w:r>
        <w:rPr>
          <w:rFonts w:ascii="Arial" w:hAnsi="Arial"/>
          <w:i/>
          <w:spacing w:val="-9"/>
          <w:sz w:val="16"/>
        </w:rPr>
        <w:t> </w:t>
      </w:r>
      <w:r>
        <w:rPr>
          <w:rFonts w:ascii="Arial" w:hAnsi="Arial"/>
          <w:i/>
          <w:sz w:val="16"/>
        </w:rPr>
        <w:t>hữu</w:t>
      </w:r>
      <w:r>
        <w:rPr>
          <w:rFonts w:ascii="Arial" w:hAnsi="Arial"/>
          <w:i/>
          <w:spacing w:val="-10"/>
          <w:sz w:val="16"/>
        </w:rPr>
        <w:t> </w:t>
      </w:r>
      <w:r>
        <w:rPr>
          <w:rFonts w:ascii="Arial" w:hAnsi="Arial"/>
          <w:i/>
          <w:sz w:val="16"/>
        </w:rPr>
        <w:t>vi-</w:t>
      </w:r>
      <w:r>
        <w:rPr>
          <w:rFonts w:ascii="Arial" w:hAnsi="Arial"/>
          <w:i/>
          <w:spacing w:val="-2"/>
          <w:sz w:val="16"/>
        </w:rPr>
        <w:t>saṅkhāra</w:t>
      </w:r>
    </w:p>
    <w:p>
      <w:pPr>
        <w:spacing w:after="0"/>
        <w:jc w:val="left"/>
        <w:rPr>
          <w:rFonts w:ascii="Arial" w:hAnsi="Arial"/>
          <w:i/>
          <w:sz w:val="16"/>
        </w:rPr>
        <w:sectPr>
          <w:headerReference w:type="even" r:id="rId56"/>
          <w:headerReference w:type="default" r:id="rId57"/>
          <w:pgSz w:w="7660" w:h="11630"/>
          <w:pgMar w:header="779" w:footer="0" w:top="1100" w:bottom="280" w:left="850" w:right="850"/>
          <w:pgNumType w:start="30"/>
        </w:sectPr>
      </w:pPr>
    </w:p>
    <w:p>
      <w:pPr>
        <w:pStyle w:val="BodyText"/>
        <w:spacing w:line="244" w:lineRule="auto" w:before="241"/>
        <w:ind w:firstLine="396"/>
      </w:pPr>
      <w:r>
        <w:rPr>
          <w:color w:val="231F20"/>
        </w:rPr>
        <w:t>Tất cả các loại tâm là một uẩn: </w:t>
      </w:r>
      <w:r>
        <w:rPr>
          <w:i/>
          <w:color w:val="231F20"/>
        </w:rPr>
        <w:t>thức </w:t>
      </w:r>
      <w:r>
        <w:rPr>
          <w:i/>
          <w:color w:val="231F20"/>
        </w:rPr>
        <w:t>uẩn, </w:t>
      </w:r>
      <w:r>
        <w:rPr>
          <w:i/>
          <w:color w:val="231F20"/>
          <w:spacing w:val="-2"/>
        </w:rPr>
        <w:t>viññāṇakkhandha</w:t>
      </w:r>
      <w:r>
        <w:rPr>
          <w:color w:val="231F20"/>
          <w:spacing w:val="-2"/>
        </w:rPr>
        <w:t>.</w:t>
      </w:r>
      <w:r>
        <w:rPr>
          <w:color w:val="231F20"/>
          <w:spacing w:val="-14"/>
        </w:rPr>
        <w:t> </w:t>
      </w:r>
      <w:r>
        <w:rPr>
          <w:color w:val="231F20"/>
          <w:spacing w:val="-2"/>
        </w:rPr>
        <w:t>Trong</w:t>
      </w:r>
      <w:r>
        <w:rPr>
          <w:color w:val="231F20"/>
          <w:spacing w:val="-8"/>
        </w:rPr>
        <w:t> </w:t>
      </w:r>
      <w:r>
        <w:rPr>
          <w:color w:val="231F20"/>
          <w:spacing w:val="-2"/>
        </w:rPr>
        <w:t>tiếng</w:t>
      </w:r>
      <w:r>
        <w:rPr>
          <w:color w:val="231F20"/>
          <w:spacing w:val="-8"/>
        </w:rPr>
        <w:t> </w:t>
      </w:r>
      <w:r>
        <w:rPr>
          <w:color w:val="231F20"/>
          <w:spacing w:val="-2"/>
        </w:rPr>
        <w:t>Pāli,</w:t>
      </w:r>
      <w:r>
        <w:rPr>
          <w:color w:val="231F20"/>
          <w:spacing w:val="-8"/>
        </w:rPr>
        <w:t> </w:t>
      </w:r>
      <w:r>
        <w:rPr>
          <w:color w:val="231F20"/>
          <w:spacing w:val="-2"/>
        </w:rPr>
        <w:t>từ</w:t>
      </w:r>
      <w:r>
        <w:rPr>
          <w:color w:val="231F20"/>
          <w:spacing w:val="-8"/>
        </w:rPr>
        <w:t> </w:t>
      </w:r>
      <w:r>
        <w:rPr>
          <w:i/>
          <w:color w:val="231F20"/>
          <w:spacing w:val="-2"/>
        </w:rPr>
        <w:t>viññāṇa,</w:t>
      </w:r>
      <w:r>
        <w:rPr>
          <w:i/>
          <w:color w:val="231F20"/>
          <w:spacing w:val="-8"/>
        </w:rPr>
        <w:t> </w:t>
      </w:r>
      <w:r>
        <w:rPr>
          <w:i/>
          <w:color w:val="231F20"/>
          <w:spacing w:val="-2"/>
        </w:rPr>
        <w:t>mano </w:t>
      </w:r>
      <w:r>
        <w:rPr>
          <w:color w:val="231F20"/>
        </w:rPr>
        <w:t>và </w:t>
      </w:r>
      <w:r>
        <w:rPr>
          <w:i/>
          <w:color w:val="231F20"/>
        </w:rPr>
        <w:t>citta </w:t>
      </w:r>
      <w:r>
        <w:rPr>
          <w:color w:val="231F20"/>
        </w:rPr>
        <w:t>là ba từ chỉ chung một pháp, có đặc tính biết hoặc kinh nghiệm một cái gì đó. Khi các tâm được phân loại theo uẩn, từ </w:t>
      </w:r>
      <w:r>
        <w:rPr>
          <w:i/>
          <w:color w:val="231F20"/>
        </w:rPr>
        <w:t>viññāṇa </w:t>
      </w:r>
      <w:r>
        <w:rPr>
          <w:color w:val="231F20"/>
        </w:rPr>
        <w:t>được sử dụng. Như vậy, một uẩn là </w:t>
      </w:r>
      <w:r>
        <w:rPr>
          <w:i/>
          <w:color w:val="231F20"/>
        </w:rPr>
        <w:t>sắc uẩn - rūpakkhandha </w:t>
      </w:r>
      <w:r>
        <w:rPr>
          <w:color w:val="231F20"/>
        </w:rPr>
        <w:t>và bốn uẩn còn</w:t>
      </w:r>
      <w:r>
        <w:rPr>
          <w:color w:val="231F20"/>
          <w:spacing w:val="-9"/>
        </w:rPr>
        <w:t> </w:t>
      </w:r>
      <w:r>
        <w:rPr>
          <w:color w:val="231F20"/>
        </w:rPr>
        <w:t>lại</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danh</w:t>
      </w:r>
      <w:r>
        <w:rPr>
          <w:color w:val="231F20"/>
          <w:spacing w:val="-9"/>
        </w:rPr>
        <w:t> </w:t>
      </w:r>
      <w:r>
        <w:rPr>
          <w:color w:val="231F20"/>
        </w:rPr>
        <w:t>uẩn.</w:t>
      </w:r>
      <w:r>
        <w:rPr>
          <w:color w:val="231F20"/>
          <w:spacing w:val="-9"/>
        </w:rPr>
        <w:t> </w:t>
      </w:r>
      <w:r>
        <w:rPr>
          <w:color w:val="231F20"/>
        </w:rPr>
        <w:t>Ba</w:t>
      </w:r>
      <w:r>
        <w:rPr>
          <w:color w:val="231F20"/>
          <w:spacing w:val="-9"/>
        </w:rPr>
        <w:t> </w:t>
      </w:r>
      <w:r>
        <w:rPr>
          <w:color w:val="231F20"/>
        </w:rPr>
        <w:t>danh</w:t>
      </w:r>
      <w:r>
        <w:rPr>
          <w:color w:val="231F20"/>
          <w:spacing w:val="-9"/>
        </w:rPr>
        <w:t> </w:t>
      </w:r>
      <w:r>
        <w:rPr>
          <w:color w:val="231F20"/>
        </w:rPr>
        <w:t>uẩn</w:t>
      </w:r>
      <w:r>
        <w:rPr>
          <w:color w:val="231F20"/>
          <w:spacing w:val="-9"/>
        </w:rPr>
        <w:t> </w:t>
      </w:r>
      <w:r>
        <w:rPr>
          <w:color w:val="231F20"/>
        </w:rPr>
        <w:t>là</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và</w:t>
      </w:r>
      <w:r>
        <w:rPr>
          <w:color w:val="231F20"/>
          <w:spacing w:val="-9"/>
        </w:rPr>
        <w:t> </w:t>
      </w:r>
      <w:r>
        <w:rPr>
          <w:color w:val="231F20"/>
        </w:rPr>
        <w:t>một danh</w:t>
      </w:r>
      <w:r>
        <w:rPr>
          <w:color w:val="231F20"/>
          <w:spacing w:val="-1"/>
        </w:rPr>
        <w:t> </w:t>
      </w:r>
      <w:r>
        <w:rPr>
          <w:color w:val="231F20"/>
        </w:rPr>
        <w:t>uẩn</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Uẩn</w:t>
      </w:r>
      <w:r>
        <w:rPr>
          <w:color w:val="231F20"/>
          <w:spacing w:val="-1"/>
        </w:rPr>
        <w:t> </w:t>
      </w:r>
      <w:r>
        <w:rPr>
          <w:color w:val="231F20"/>
        </w:rPr>
        <w:t>không</w:t>
      </w:r>
      <w:r>
        <w:rPr>
          <w:color w:val="231F20"/>
          <w:spacing w:val="-1"/>
        </w:rPr>
        <w:t> </w:t>
      </w:r>
      <w:r>
        <w:rPr>
          <w:color w:val="231F20"/>
        </w:rPr>
        <w:t>trường</w:t>
      </w:r>
      <w:r>
        <w:rPr>
          <w:color w:val="231F20"/>
          <w:spacing w:val="-1"/>
        </w:rPr>
        <w:t> </w:t>
      </w:r>
      <w:r>
        <w:rPr>
          <w:color w:val="231F20"/>
        </w:rPr>
        <w:t>tồn,</w:t>
      </w:r>
      <w:r>
        <w:rPr>
          <w:color w:val="231F20"/>
          <w:spacing w:val="-1"/>
        </w:rPr>
        <w:t> </w:t>
      </w:r>
      <w:r>
        <w:rPr>
          <w:color w:val="231F20"/>
        </w:rPr>
        <w:t>vừa</w:t>
      </w:r>
      <w:r>
        <w:rPr>
          <w:color w:val="231F20"/>
          <w:spacing w:val="-1"/>
        </w:rPr>
        <w:t> </w:t>
      </w:r>
      <w:r>
        <w:rPr>
          <w:color w:val="231F20"/>
        </w:rPr>
        <w:t>sinh</w:t>
      </w:r>
      <w:r>
        <w:rPr>
          <w:color w:val="231F20"/>
          <w:spacing w:val="-1"/>
        </w:rPr>
        <w:t> </w:t>
      </w:r>
      <w:r>
        <w:rPr>
          <w:color w:val="231F20"/>
        </w:rPr>
        <w:t>lên đã diệt đi ngay. Mặc dù các uẩn sinh và diệt ngay, chúng</w:t>
      </w:r>
      <w:r>
        <w:rPr>
          <w:color w:val="231F20"/>
          <w:spacing w:val="-12"/>
        </w:rPr>
        <w:t> </w:t>
      </w:r>
      <w:r>
        <w:rPr>
          <w:color w:val="231F20"/>
        </w:rPr>
        <w:t>là</w:t>
      </w:r>
      <w:r>
        <w:rPr>
          <w:color w:val="231F20"/>
          <w:spacing w:val="-12"/>
        </w:rPr>
        <w:t> </w:t>
      </w:r>
      <w:r>
        <w:rPr>
          <w:color w:val="231F20"/>
        </w:rPr>
        <w:t>thực,</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chúng</w:t>
      </w:r>
      <w:r>
        <w:rPr>
          <w:color w:val="231F20"/>
          <w:spacing w:val="-12"/>
        </w:rPr>
        <w:t> </w:t>
      </w:r>
      <w:r>
        <w:rPr>
          <w:color w:val="231F20"/>
        </w:rPr>
        <w:t>khi</w:t>
      </w:r>
      <w:r>
        <w:rPr>
          <w:color w:val="231F20"/>
          <w:spacing w:val="-12"/>
        </w:rPr>
        <w:t> </w:t>
      </w:r>
      <w:r>
        <w:rPr>
          <w:color w:val="231F20"/>
        </w:rPr>
        <w:t>chúng xuất</w:t>
      </w:r>
      <w:r>
        <w:rPr>
          <w:color w:val="231F20"/>
          <w:spacing w:val="-16"/>
        </w:rPr>
        <w:t> </w:t>
      </w:r>
      <w:r>
        <w:rPr>
          <w:color w:val="231F20"/>
        </w:rPr>
        <w:t>hiện.</w:t>
      </w:r>
      <w:r>
        <w:rPr>
          <w:color w:val="231F20"/>
          <w:spacing w:val="-16"/>
        </w:rPr>
        <w:t> </w:t>
      </w:r>
      <w:r>
        <w:rPr>
          <w:color w:val="231F20"/>
        </w:rPr>
        <w:t>Niết</w:t>
      </w:r>
      <w:r>
        <w:rPr>
          <w:color w:val="231F20"/>
          <w:spacing w:val="-16"/>
        </w:rPr>
        <w:t> </w:t>
      </w:r>
      <w:r>
        <w:rPr>
          <w:color w:val="231F20"/>
        </w:rPr>
        <w:t>bàn</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pháp</w:t>
      </w:r>
      <w:r>
        <w:rPr>
          <w:color w:val="231F20"/>
          <w:spacing w:val="-16"/>
        </w:rPr>
        <w:t> </w:t>
      </w:r>
      <w:r>
        <w:rPr>
          <w:color w:val="231F20"/>
        </w:rPr>
        <w:t>vô</w:t>
      </w:r>
      <w:r>
        <w:rPr>
          <w:color w:val="231F20"/>
          <w:spacing w:val="-16"/>
        </w:rPr>
        <w:t> </w:t>
      </w:r>
      <w:r>
        <w:rPr>
          <w:color w:val="231F20"/>
        </w:rPr>
        <w:t>vi</w:t>
      </w:r>
      <w:r>
        <w:rPr>
          <w:color w:val="231F20"/>
          <w:spacing w:val="-16"/>
        </w:rPr>
        <w:t> </w:t>
      </w:r>
      <w:r>
        <w:rPr>
          <w:color w:val="231F20"/>
        </w:rPr>
        <w:t>vì</w:t>
      </w:r>
      <w:r>
        <w:rPr>
          <w:color w:val="231F20"/>
          <w:spacing w:val="-16"/>
        </w:rPr>
        <w:t> </w:t>
      </w:r>
      <w:r>
        <w:rPr>
          <w:color w:val="231F20"/>
        </w:rPr>
        <w:t>nó</w:t>
      </w:r>
      <w:r>
        <w:rPr>
          <w:color w:val="231F20"/>
          <w:spacing w:val="-16"/>
        </w:rPr>
        <w:t> </w:t>
      </w:r>
      <w:r>
        <w:rPr>
          <w:color w:val="231F20"/>
        </w:rPr>
        <w:t>không</w:t>
      </w:r>
      <w:r>
        <w:rPr>
          <w:color w:val="231F20"/>
          <w:spacing w:val="-16"/>
        </w:rPr>
        <w:t> </w:t>
      </w:r>
      <w:r>
        <w:rPr>
          <w:color w:val="231F20"/>
        </w:rPr>
        <w:t>sinh không diệt, nên không phải là uẩn.</w:t>
      </w:r>
    </w:p>
    <w:p>
      <w:pPr>
        <w:spacing w:line="244" w:lineRule="auto" w:before="131"/>
        <w:ind w:left="113" w:right="111" w:firstLine="396"/>
        <w:jc w:val="both"/>
        <w:rPr>
          <w:sz w:val="27"/>
        </w:rPr>
      </w:pPr>
      <w:r>
        <w:rPr>
          <w:color w:val="231F20"/>
          <w:sz w:val="27"/>
        </w:rPr>
        <w:t>Cuốn</w:t>
      </w:r>
      <w:r>
        <w:rPr>
          <w:color w:val="231F20"/>
          <w:spacing w:val="-15"/>
          <w:sz w:val="27"/>
        </w:rPr>
        <w:t> </w:t>
      </w:r>
      <w:r>
        <w:rPr>
          <w:i/>
          <w:color w:val="231F20"/>
          <w:sz w:val="27"/>
        </w:rPr>
        <w:t>Thanh</w:t>
      </w:r>
      <w:r>
        <w:rPr>
          <w:i/>
          <w:color w:val="231F20"/>
          <w:spacing w:val="-15"/>
          <w:sz w:val="27"/>
        </w:rPr>
        <w:t> </w:t>
      </w:r>
      <w:r>
        <w:rPr>
          <w:i/>
          <w:color w:val="231F20"/>
          <w:sz w:val="27"/>
        </w:rPr>
        <w:t>Tịnh</w:t>
      </w:r>
      <w:r>
        <w:rPr>
          <w:i/>
          <w:color w:val="231F20"/>
          <w:spacing w:val="-15"/>
          <w:sz w:val="27"/>
        </w:rPr>
        <w:t> </w:t>
      </w:r>
      <w:r>
        <w:rPr>
          <w:i/>
          <w:color w:val="231F20"/>
          <w:sz w:val="27"/>
        </w:rPr>
        <w:t>Đạo</w:t>
      </w:r>
      <w:r>
        <w:rPr>
          <w:i/>
          <w:color w:val="231F20"/>
          <w:spacing w:val="-15"/>
          <w:sz w:val="27"/>
        </w:rPr>
        <w:t> </w:t>
      </w:r>
      <w:r>
        <w:rPr>
          <w:i/>
          <w:color w:val="231F20"/>
          <w:sz w:val="27"/>
        </w:rPr>
        <w:t>-</w:t>
      </w:r>
      <w:r>
        <w:rPr>
          <w:i/>
          <w:color w:val="231F20"/>
          <w:spacing w:val="-15"/>
          <w:sz w:val="27"/>
        </w:rPr>
        <w:t> </w:t>
      </w:r>
      <w:r>
        <w:rPr>
          <w:i/>
          <w:color w:val="231F20"/>
          <w:sz w:val="27"/>
        </w:rPr>
        <w:t>Visuddhimagga</w:t>
      </w:r>
      <w:r>
        <w:rPr>
          <w:i/>
          <w:color w:val="231F20"/>
          <w:spacing w:val="-15"/>
          <w:sz w:val="27"/>
        </w:rPr>
        <w:t> </w:t>
      </w:r>
      <w:r>
        <w:rPr>
          <w:color w:val="231F20"/>
          <w:sz w:val="27"/>
        </w:rPr>
        <w:t>(XX,</w:t>
      </w:r>
      <w:r>
        <w:rPr>
          <w:color w:val="231F20"/>
          <w:spacing w:val="-15"/>
          <w:sz w:val="27"/>
        </w:rPr>
        <w:t> </w:t>
      </w:r>
      <w:r>
        <w:rPr>
          <w:color w:val="231F20"/>
          <w:sz w:val="27"/>
        </w:rPr>
        <w:t>96) giải thích về sự sinh và diệt của danh và sắc:</w:t>
      </w:r>
    </w:p>
    <w:p>
      <w:pPr>
        <w:spacing w:line="254" w:lineRule="auto" w:before="126"/>
        <w:ind w:left="737" w:right="111" w:firstLine="0"/>
        <w:jc w:val="both"/>
        <w:rPr>
          <w:i/>
          <w:sz w:val="26"/>
        </w:rPr>
      </w:pPr>
      <w:r>
        <w:rPr>
          <w:i/>
          <w:color w:val="231F20"/>
          <w:sz w:val="26"/>
        </w:rPr>
        <w:t>Khi nó sanh, nó không đến từ một đống hay </w:t>
      </w:r>
      <w:r>
        <w:rPr>
          <w:i/>
          <w:color w:val="231F20"/>
          <w:sz w:val="26"/>
        </w:rPr>
        <w:t>một kho chứa nào, và khi diệt, nó không đi về hướng nào</w:t>
      </w:r>
      <w:r>
        <w:rPr>
          <w:i/>
          <w:color w:val="231F20"/>
          <w:spacing w:val="-1"/>
          <w:sz w:val="26"/>
        </w:rPr>
        <w:t> </w:t>
      </w:r>
      <w:r>
        <w:rPr>
          <w:i/>
          <w:color w:val="231F20"/>
          <w:sz w:val="26"/>
        </w:rPr>
        <w:t>cả.</w:t>
      </w:r>
      <w:r>
        <w:rPr>
          <w:i/>
          <w:color w:val="231F20"/>
          <w:spacing w:val="-1"/>
          <w:sz w:val="26"/>
        </w:rPr>
        <w:t> </w:t>
      </w:r>
      <w:r>
        <w:rPr>
          <w:i/>
          <w:color w:val="231F20"/>
          <w:sz w:val="26"/>
        </w:rPr>
        <w:t>Không</w:t>
      </w:r>
      <w:r>
        <w:rPr>
          <w:i/>
          <w:color w:val="231F20"/>
          <w:spacing w:val="-1"/>
          <w:sz w:val="26"/>
        </w:rPr>
        <w:t> </w:t>
      </w:r>
      <w:r>
        <w:rPr>
          <w:i/>
          <w:color w:val="231F20"/>
          <w:sz w:val="26"/>
        </w:rPr>
        <w:t>nơi</w:t>
      </w:r>
      <w:r>
        <w:rPr>
          <w:i/>
          <w:color w:val="231F20"/>
          <w:spacing w:val="-1"/>
          <w:sz w:val="26"/>
        </w:rPr>
        <w:t> </w:t>
      </w:r>
      <w:r>
        <w:rPr>
          <w:i/>
          <w:color w:val="231F20"/>
          <w:sz w:val="26"/>
        </w:rPr>
        <w:t>nào</w:t>
      </w:r>
      <w:r>
        <w:rPr>
          <w:i/>
          <w:color w:val="231F20"/>
          <w:spacing w:val="-1"/>
          <w:sz w:val="26"/>
        </w:rPr>
        <w:t> </w:t>
      </w:r>
      <w:r>
        <w:rPr>
          <w:i/>
          <w:color w:val="231F20"/>
          <w:sz w:val="26"/>
        </w:rPr>
        <w:t>có</w:t>
      </w:r>
      <w:r>
        <w:rPr>
          <w:i/>
          <w:color w:val="231F20"/>
          <w:spacing w:val="-1"/>
          <w:sz w:val="26"/>
        </w:rPr>
        <w:t> </w:t>
      </w:r>
      <w:r>
        <w:rPr>
          <w:i/>
          <w:color w:val="231F20"/>
          <w:sz w:val="26"/>
        </w:rPr>
        <w:t>một</w:t>
      </w:r>
      <w:r>
        <w:rPr>
          <w:i/>
          <w:color w:val="231F20"/>
          <w:spacing w:val="-1"/>
          <w:sz w:val="26"/>
        </w:rPr>
        <w:t> </w:t>
      </w:r>
      <w:r>
        <w:rPr>
          <w:i/>
          <w:color w:val="231F20"/>
          <w:sz w:val="26"/>
        </w:rPr>
        <w:t>chỗ</w:t>
      </w:r>
      <w:r>
        <w:rPr>
          <w:i/>
          <w:color w:val="231F20"/>
          <w:spacing w:val="-1"/>
          <w:sz w:val="26"/>
        </w:rPr>
        <w:t> </w:t>
      </w:r>
      <w:r>
        <w:rPr>
          <w:i/>
          <w:color w:val="231F20"/>
          <w:sz w:val="26"/>
        </w:rPr>
        <w:t>chứa,</w:t>
      </w:r>
      <w:r>
        <w:rPr>
          <w:i/>
          <w:color w:val="231F20"/>
          <w:spacing w:val="-1"/>
          <w:sz w:val="26"/>
        </w:rPr>
        <w:t> </w:t>
      </w:r>
      <w:r>
        <w:rPr>
          <w:i/>
          <w:color w:val="231F20"/>
          <w:sz w:val="26"/>
        </w:rPr>
        <w:t>một</w:t>
      </w:r>
      <w:r>
        <w:rPr>
          <w:i/>
          <w:color w:val="231F20"/>
          <w:spacing w:val="-1"/>
          <w:sz w:val="26"/>
        </w:rPr>
        <w:t> </w:t>
      </w:r>
      <w:r>
        <w:rPr>
          <w:i/>
          <w:color w:val="231F20"/>
          <w:sz w:val="26"/>
        </w:rPr>
        <w:t>cái kho,</w:t>
      </w:r>
      <w:r>
        <w:rPr>
          <w:i/>
          <w:color w:val="231F20"/>
          <w:spacing w:val="-6"/>
          <w:sz w:val="26"/>
        </w:rPr>
        <w:t> </w:t>
      </w:r>
      <w:r>
        <w:rPr>
          <w:i/>
          <w:color w:val="231F20"/>
          <w:sz w:val="26"/>
        </w:rPr>
        <w:t>một</w:t>
      </w:r>
      <w:r>
        <w:rPr>
          <w:i/>
          <w:color w:val="231F20"/>
          <w:spacing w:val="-6"/>
          <w:sz w:val="26"/>
        </w:rPr>
        <w:t> </w:t>
      </w:r>
      <w:r>
        <w:rPr>
          <w:i/>
          <w:color w:val="231F20"/>
          <w:sz w:val="26"/>
        </w:rPr>
        <w:t>nơi</w:t>
      </w:r>
      <w:r>
        <w:rPr>
          <w:i/>
          <w:color w:val="231F20"/>
          <w:spacing w:val="-6"/>
          <w:sz w:val="26"/>
        </w:rPr>
        <w:t> </w:t>
      </w:r>
      <w:r>
        <w:rPr>
          <w:i/>
          <w:color w:val="231F20"/>
          <w:sz w:val="26"/>
        </w:rPr>
        <w:t>lưu</w:t>
      </w:r>
      <w:r>
        <w:rPr>
          <w:i/>
          <w:color w:val="231F20"/>
          <w:spacing w:val="-6"/>
          <w:sz w:val="26"/>
        </w:rPr>
        <w:t> </w:t>
      </w:r>
      <w:r>
        <w:rPr>
          <w:i/>
          <w:color w:val="231F20"/>
          <w:sz w:val="26"/>
        </w:rPr>
        <w:t>trữ</w:t>
      </w:r>
      <w:r>
        <w:rPr>
          <w:i/>
          <w:color w:val="231F20"/>
          <w:spacing w:val="-6"/>
          <w:sz w:val="26"/>
        </w:rPr>
        <w:t> </w:t>
      </w:r>
      <w:r>
        <w:rPr>
          <w:i/>
          <w:color w:val="231F20"/>
          <w:sz w:val="26"/>
        </w:rPr>
        <w:t>cho</w:t>
      </w:r>
      <w:r>
        <w:rPr>
          <w:i/>
          <w:color w:val="231F20"/>
          <w:spacing w:val="-6"/>
          <w:sz w:val="26"/>
        </w:rPr>
        <w:t> </w:t>
      </w:r>
      <w:r>
        <w:rPr>
          <w:i/>
          <w:color w:val="231F20"/>
          <w:sz w:val="26"/>
        </w:rPr>
        <w:t>những</w:t>
      </w:r>
      <w:r>
        <w:rPr>
          <w:i/>
          <w:color w:val="231F20"/>
          <w:spacing w:val="-6"/>
          <w:sz w:val="26"/>
        </w:rPr>
        <w:t> </w:t>
      </w:r>
      <w:r>
        <w:rPr>
          <w:i/>
          <w:color w:val="231F20"/>
          <w:sz w:val="26"/>
        </w:rPr>
        <w:t>gì</w:t>
      </w:r>
      <w:r>
        <w:rPr>
          <w:i/>
          <w:color w:val="231F20"/>
          <w:spacing w:val="-6"/>
          <w:sz w:val="26"/>
        </w:rPr>
        <w:t> </w:t>
      </w:r>
      <w:r>
        <w:rPr>
          <w:i/>
          <w:color w:val="231F20"/>
          <w:sz w:val="26"/>
        </w:rPr>
        <w:t>đã</w:t>
      </w:r>
      <w:r>
        <w:rPr>
          <w:i/>
          <w:color w:val="231F20"/>
          <w:spacing w:val="-6"/>
          <w:sz w:val="26"/>
        </w:rPr>
        <w:t> </w:t>
      </w:r>
      <w:r>
        <w:rPr>
          <w:i/>
          <w:color w:val="231F20"/>
          <w:sz w:val="26"/>
        </w:rPr>
        <w:t>diệt.</w:t>
      </w:r>
      <w:r>
        <w:rPr>
          <w:i/>
          <w:color w:val="231F20"/>
          <w:spacing w:val="-6"/>
          <w:sz w:val="26"/>
        </w:rPr>
        <w:t> </w:t>
      </w:r>
      <w:r>
        <w:rPr>
          <w:i/>
          <w:color w:val="231F20"/>
          <w:sz w:val="26"/>
        </w:rPr>
        <w:t>Không có</w:t>
      </w:r>
      <w:r>
        <w:rPr>
          <w:i/>
          <w:color w:val="231F20"/>
          <w:spacing w:val="-3"/>
          <w:sz w:val="26"/>
        </w:rPr>
        <w:t> </w:t>
      </w:r>
      <w:r>
        <w:rPr>
          <w:i/>
          <w:color w:val="231F20"/>
          <w:sz w:val="26"/>
        </w:rPr>
        <w:t>một</w:t>
      </w:r>
      <w:r>
        <w:rPr>
          <w:i/>
          <w:color w:val="231F20"/>
          <w:spacing w:val="-3"/>
          <w:sz w:val="26"/>
        </w:rPr>
        <w:t> </w:t>
      </w:r>
      <w:r>
        <w:rPr>
          <w:i/>
          <w:color w:val="231F20"/>
          <w:sz w:val="26"/>
        </w:rPr>
        <w:t>kho</w:t>
      </w:r>
      <w:r>
        <w:rPr>
          <w:i/>
          <w:color w:val="231F20"/>
          <w:spacing w:val="-3"/>
          <w:sz w:val="26"/>
        </w:rPr>
        <w:t> </w:t>
      </w:r>
      <w:r>
        <w:rPr>
          <w:i/>
          <w:color w:val="231F20"/>
          <w:sz w:val="26"/>
        </w:rPr>
        <w:t>chứa</w:t>
      </w:r>
      <w:r>
        <w:rPr>
          <w:i/>
          <w:color w:val="231F20"/>
          <w:spacing w:val="-3"/>
          <w:sz w:val="26"/>
        </w:rPr>
        <w:t> </w:t>
      </w:r>
      <w:r>
        <w:rPr>
          <w:i/>
          <w:color w:val="231F20"/>
          <w:sz w:val="26"/>
        </w:rPr>
        <w:t>nào</w:t>
      </w:r>
      <w:r>
        <w:rPr>
          <w:i/>
          <w:color w:val="231F20"/>
          <w:spacing w:val="-3"/>
          <w:sz w:val="26"/>
        </w:rPr>
        <w:t> </w:t>
      </w:r>
      <w:r>
        <w:rPr>
          <w:i/>
          <w:color w:val="231F20"/>
          <w:sz w:val="26"/>
        </w:rPr>
        <w:t>cho</w:t>
      </w:r>
      <w:r>
        <w:rPr>
          <w:i/>
          <w:color w:val="231F20"/>
          <w:spacing w:val="-3"/>
          <w:sz w:val="26"/>
        </w:rPr>
        <w:t> </w:t>
      </w:r>
      <w:r>
        <w:rPr>
          <w:i/>
          <w:color w:val="231F20"/>
          <w:sz w:val="26"/>
        </w:rPr>
        <w:t>âm</w:t>
      </w:r>
      <w:r>
        <w:rPr>
          <w:i/>
          <w:color w:val="231F20"/>
          <w:spacing w:val="-3"/>
          <w:sz w:val="26"/>
        </w:rPr>
        <w:t> </w:t>
      </w:r>
      <w:r>
        <w:rPr>
          <w:i/>
          <w:color w:val="231F20"/>
          <w:sz w:val="26"/>
        </w:rPr>
        <w:t>thanh</w:t>
      </w:r>
      <w:r>
        <w:rPr>
          <w:i/>
          <w:color w:val="231F20"/>
          <w:spacing w:val="-3"/>
          <w:sz w:val="26"/>
        </w:rPr>
        <w:t> </w:t>
      </w:r>
      <w:r>
        <w:rPr>
          <w:i/>
          <w:color w:val="231F20"/>
          <w:sz w:val="26"/>
        </w:rPr>
        <w:t>trước</w:t>
      </w:r>
      <w:r>
        <w:rPr>
          <w:i/>
          <w:color w:val="231F20"/>
          <w:spacing w:val="-3"/>
          <w:sz w:val="26"/>
        </w:rPr>
        <w:t> </w:t>
      </w:r>
      <w:r>
        <w:rPr>
          <w:i/>
          <w:color w:val="231F20"/>
          <w:sz w:val="26"/>
        </w:rPr>
        <w:t>khi</w:t>
      </w:r>
      <w:r>
        <w:rPr>
          <w:i/>
          <w:color w:val="231F20"/>
          <w:spacing w:val="-3"/>
          <w:sz w:val="26"/>
        </w:rPr>
        <w:t> </w:t>
      </w:r>
      <w:r>
        <w:rPr>
          <w:i/>
          <w:color w:val="231F20"/>
          <w:sz w:val="26"/>
        </w:rPr>
        <w:t>cây đàn được đánh lên âm thanh không đến từ một kho chứa nào khi nó trồi lên, cũng không đi về hướng nào khi nó dứt, nhưng trái lại, từ không nó</w:t>
      </w:r>
      <w:r>
        <w:rPr>
          <w:i/>
          <w:color w:val="231F20"/>
          <w:spacing w:val="-2"/>
          <w:sz w:val="26"/>
        </w:rPr>
        <w:t> </w:t>
      </w:r>
      <w:r>
        <w:rPr>
          <w:i/>
          <w:color w:val="231F20"/>
          <w:sz w:val="26"/>
        </w:rPr>
        <w:t>trở</w:t>
      </w:r>
      <w:r>
        <w:rPr>
          <w:i/>
          <w:color w:val="231F20"/>
          <w:spacing w:val="-2"/>
          <w:sz w:val="26"/>
        </w:rPr>
        <w:t> </w:t>
      </w:r>
      <w:r>
        <w:rPr>
          <w:i/>
          <w:color w:val="231F20"/>
          <w:sz w:val="26"/>
        </w:rPr>
        <w:t>thành</w:t>
      </w:r>
      <w:r>
        <w:rPr>
          <w:i/>
          <w:color w:val="231F20"/>
          <w:spacing w:val="-2"/>
          <w:sz w:val="26"/>
        </w:rPr>
        <w:t> </w:t>
      </w:r>
      <w:r>
        <w:rPr>
          <w:i/>
          <w:color w:val="231F20"/>
          <w:sz w:val="26"/>
        </w:rPr>
        <w:t>có,</w:t>
      </w:r>
      <w:r>
        <w:rPr>
          <w:i/>
          <w:color w:val="231F20"/>
          <w:spacing w:val="-2"/>
          <w:sz w:val="26"/>
        </w:rPr>
        <w:t> </w:t>
      </w:r>
      <w:r>
        <w:rPr>
          <w:i/>
          <w:color w:val="231F20"/>
          <w:sz w:val="26"/>
        </w:rPr>
        <w:t>nhờ</w:t>
      </w:r>
      <w:r>
        <w:rPr>
          <w:i/>
          <w:color w:val="231F20"/>
          <w:spacing w:val="-2"/>
          <w:sz w:val="26"/>
        </w:rPr>
        <w:t> </w:t>
      </w:r>
      <w:r>
        <w:rPr>
          <w:i/>
          <w:color w:val="231F20"/>
          <w:sz w:val="26"/>
        </w:rPr>
        <w:t>cây</w:t>
      </w:r>
      <w:r>
        <w:rPr>
          <w:i/>
          <w:color w:val="231F20"/>
          <w:spacing w:val="-2"/>
          <w:sz w:val="26"/>
        </w:rPr>
        <w:t> </w:t>
      </w:r>
      <w:r>
        <w:rPr>
          <w:i/>
          <w:color w:val="231F20"/>
          <w:sz w:val="26"/>
        </w:rPr>
        <w:t>đàn</w:t>
      </w:r>
      <w:r>
        <w:rPr>
          <w:i/>
          <w:color w:val="231F20"/>
          <w:spacing w:val="-2"/>
          <w:sz w:val="26"/>
        </w:rPr>
        <w:t> </w:t>
      </w:r>
      <w:r>
        <w:rPr>
          <w:i/>
          <w:color w:val="231F20"/>
          <w:sz w:val="26"/>
        </w:rPr>
        <w:t>và</w:t>
      </w:r>
      <w:r>
        <w:rPr>
          <w:i/>
          <w:color w:val="231F20"/>
          <w:spacing w:val="-2"/>
          <w:sz w:val="26"/>
        </w:rPr>
        <w:t> </w:t>
      </w:r>
      <w:r>
        <w:rPr>
          <w:i/>
          <w:color w:val="231F20"/>
          <w:sz w:val="26"/>
        </w:rPr>
        <w:t>nỗ</w:t>
      </w:r>
      <w:r>
        <w:rPr>
          <w:i/>
          <w:color w:val="231F20"/>
          <w:spacing w:val="-2"/>
          <w:sz w:val="26"/>
        </w:rPr>
        <w:t> </w:t>
      </w:r>
      <w:r>
        <w:rPr>
          <w:i/>
          <w:color w:val="231F20"/>
          <w:sz w:val="26"/>
        </w:rPr>
        <w:t>lực</w:t>
      </w:r>
      <w:r>
        <w:rPr>
          <w:i/>
          <w:color w:val="231F20"/>
          <w:spacing w:val="-2"/>
          <w:sz w:val="26"/>
        </w:rPr>
        <w:t> </w:t>
      </w:r>
      <w:r>
        <w:rPr>
          <w:i/>
          <w:color w:val="231F20"/>
          <w:sz w:val="26"/>
        </w:rPr>
        <w:t>thích</w:t>
      </w:r>
      <w:r>
        <w:rPr>
          <w:i/>
          <w:color w:val="231F20"/>
          <w:spacing w:val="-2"/>
          <w:sz w:val="26"/>
        </w:rPr>
        <w:t> </w:t>
      </w:r>
      <w:r>
        <w:rPr>
          <w:i/>
          <w:color w:val="231F20"/>
          <w:sz w:val="26"/>
        </w:rPr>
        <w:t>hợp của người đánh đàn, và sau khi có nó trở thành không. Cũng vậy là tất cả sắc pháp và vô sắc pháp, từ không mà được sanh ra, sau khi hiện hữu, chúng tan biến.</w:t>
      </w:r>
    </w:p>
    <w:p>
      <w:pPr>
        <w:pStyle w:val="BodyText"/>
        <w:spacing w:before="5"/>
        <w:ind w:left="0" w:right="0"/>
        <w:jc w:val="left"/>
        <w:rPr>
          <w:i/>
          <w:sz w:val="17"/>
        </w:rPr>
      </w:pPr>
      <w:r>
        <w:rPr>
          <w:i/>
          <w:sz w:val="17"/>
        </w:rPr>
        <mc:AlternateContent>
          <mc:Choice Requires="wps">
            <w:drawing>
              <wp:anchor distT="0" distB="0" distL="0" distR="0" allowOverlap="1" layoutInCell="1" locked="0" behindDoc="1" simplePos="0" relativeHeight="487596544">
                <wp:simplePos x="0" y="0"/>
                <wp:positionH relativeFrom="page">
                  <wp:posOffset>612000</wp:posOffset>
                </wp:positionH>
                <wp:positionV relativeFrom="paragraph">
                  <wp:posOffset>142844</wp:posOffset>
                </wp:positionV>
                <wp:extent cx="363601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3636010" cy="1270"/>
                        </a:xfrm>
                        <a:custGeom>
                          <a:avLst/>
                          <a:gdLst/>
                          <a:ahLst/>
                          <a:cxnLst/>
                          <a:rect l="l" t="t" r="r" b="b"/>
                          <a:pathLst>
                            <a:path w="3636010" h="0">
                              <a:moveTo>
                                <a:pt x="0" y="0"/>
                              </a:moveTo>
                              <a:lnTo>
                                <a:pt x="3635997"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47621pt;width:286.3pt;height:.1pt;mso-position-horizontal-relative:page;mso-position-vertical-relative:paragraph;z-index:-15719936;mso-wrap-distance-left:0;mso-wrap-distance-right:0" id="docshape87" coordorigin="964,225" coordsize="5726,0" path="m964,225l6690,225e" filled="false" stroked="true" strokeweight="1pt" strokecolor="#231f20">
                <v:path arrowok="t"/>
                <v:stroke dashstyle="solid"/>
                <w10:wrap type="topAndBottom"/>
              </v:shape>
            </w:pict>
          </mc:Fallback>
        </mc:AlternateContent>
      </w:r>
    </w:p>
    <w:p>
      <w:pPr>
        <w:spacing w:before="32"/>
        <w:ind w:left="113" w:right="0" w:firstLine="0"/>
        <w:jc w:val="left"/>
        <w:rPr>
          <w:rFonts w:ascii="Arial" w:hAnsi="Arial"/>
          <w:i/>
          <w:sz w:val="16"/>
        </w:rPr>
      </w:pPr>
      <w:r>
        <w:rPr>
          <w:rFonts w:ascii="Arial" w:hAnsi="Arial"/>
          <w:i/>
          <w:sz w:val="16"/>
        </w:rPr>
        <w:t>dhamma</w:t>
      </w:r>
      <w:r>
        <w:rPr>
          <w:rFonts w:ascii="Arial" w:hAnsi="Arial"/>
          <w:i/>
          <w:spacing w:val="-3"/>
          <w:sz w:val="16"/>
        </w:rPr>
        <w:t> </w:t>
      </w:r>
      <w:r>
        <w:rPr>
          <w:rFonts w:ascii="Microsoft Sans Serif" w:hAnsi="Microsoft Sans Serif"/>
          <w:sz w:val="16"/>
        </w:rPr>
        <w:t>bao</w:t>
      </w:r>
      <w:r>
        <w:rPr>
          <w:rFonts w:ascii="Microsoft Sans Serif" w:hAnsi="Microsoft Sans Serif"/>
          <w:spacing w:val="-1"/>
          <w:sz w:val="16"/>
        </w:rPr>
        <w:t> </w:t>
      </w:r>
      <w:r>
        <w:rPr>
          <w:rFonts w:ascii="Microsoft Sans Serif" w:hAnsi="Microsoft Sans Serif"/>
          <w:sz w:val="16"/>
        </w:rPr>
        <w:t>gồm</w:t>
      </w:r>
      <w:r>
        <w:rPr>
          <w:rFonts w:ascii="Microsoft Sans Serif" w:hAnsi="Microsoft Sans Serif"/>
          <w:spacing w:val="-1"/>
          <w:sz w:val="16"/>
        </w:rPr>
        <w:t> </w:t>
      </w:r>
      <w:r>
        <w:rPr>
          <w:rFonts w:ascii="Microsoft Sans Serif" w:hAnsi="Microsoft Sans Serif"/>
          <w:sz w:val="16"/>
        </w:rPr>
        <w:t>tất</w:t>
      </w:r>
      <w:r>
        <w:rPr>
          <w:rFonts w:ascii="Microsoft Sans Serif" w:hAnsi="Microsoft Sans Serif"/>
          <w:spacing w:val="-1"/>
          <w:sz w:val="16"/>
        </w:rPr>
        <w:t> </w:t>
      </w:r>
      <w:r>
        <w:rPr>
          <w:rFonts w:ascii="Microsoft Sans Serif" w:hAnsi="Microsoft Sans Serif"/>
          <w:sz w:val="16"/>
        </w:rPr>
        <w:t>cả</w:t>
      </w:r>
      <w:r>
        <w:rPr>
          <w:rFonts w:ascii="Microsoft Sans Serif" w:hAnsi="Microsoft Sans Serif"/>
          <w:spacing w:val="-1"/>
          <w:sz w:val="16"/>
        </w:rPr>
        <w:t> </w:t>
      </w:r>
      <w:r>
        <w:rPr>
          <w:rFonts w:ascii="Microsoft Sans Serif" w:hAnsi="Microsoft Sans Serif"/>
          <w:sz w:val="16"/>
        </w:rPr>
        <w:t>các</w:t>
      </w:r>
      <w:r>
        <w:rPr>
          <w:rFonts w:ascii="Microsoft Sans Serif" w:hAnsi="Microsoft Sans Serif"/>
          <w:spacing w:val="-1"/>
          <w:sz w:val="16"/>
        </w:rPr>
        <w:t> </w:t>
      </w:r>
      <w:r>
        <w:rPr>
          <w:rFonts w:ascii="Microsoft Sans Serif" w:hAnsi="Microsoft Sans Serif"/>
          <w:sz w:val="16"/>
        </w:rPr>
        <w:t>pháp</w:t>
      </w:r>
      <w:r>
        <w:rPr>
          <w:rFonts w:ascii="Microsoft Sans Serif" w:hAnsi="Microsoft Sans Serif"/>
          <w:spacing w:val="-1"/>
          <w:sz w:val="16"/>
        </w:rPr>
        <w:t> </w:t>
      </w:r>
      <w:r>
        <w:rPr>
          <w:rFonts w:ascii="Microsoft Sans Serif" w:hAnsi="Microsoft Sans Serif"/>
          <w:sz w:val="16"/>
        </w:rPr>
        <w:t>do</w:t>
      </w:r>
      <w:r>
        <w:rPr>
          <w:rFonts w:ascii="Microsoft Sans Serif" w:hAnsi="Microsoft Sans Serif"/>
          <w:spacing w:val="-1"/>
          <w:sz w:val="16"/>
        </w:rPr>
        <w:t> </w:t>
      </w:r>
      <w:r>
        <w:rPr>
          <w:rFonts w:ascii="Microsoft Sans Serif" w:hAnsi="Microsoft Sans Serif"/>
          <w:sz w:val="16"/>
        </w:rPr>
        <w:t>duyên sinh.</w:t>
      </w:r>
      <w:r>
        <w:rPr>
          <w:rFonts w:ascii="Microsoft Sans Serif" w:hAnsi="Microsoft Sans Serif"/>
          <w:spacing w:val="-2"/>
          <w:sz w:val="16"/>
        </w:rPr>
        <w:t> </w:t>
      </w:r>
      <w:r>
        <w:rPr>
          <w:rFonts w:ascii="Arial" w:hAnsi="Arial"/>
          <w:i/>
          <w:sz w:val="16"/>
        </w:rPr>
        <w:t>Hành</w:t>
      </w:r>
      <w:r>
        <w:rPr>
          <w:rFonts w:ascii="Arial" w:hAnsi="Arial"/>
          <w:i/>
          <w:spacing w:val="-3"/>
          <w:sz w:val="16"/>
        </w:rPr>
        <w:t> </w:t>
      </w:r>
      <w:r>
        <w:rPr>
          <w:rFonts w:ascii="Arial" w:hAnsi="Arial"/>
          <w:i/>
          <w:sz w:val="16"/>
        </w:rPr>
        <w:t>uẩn</w:t>
      </w:r>
      <w:r>
        <w:rPr>
          <w:rFonts w:ascii="Arial" w:hAnsi="Arial"/>
          <w:i/>
          <w:spacing w:val="-3"/>
          <w:sz w:val="16"/>
        </w:rPr>
        <w:t> </w:t>
      </w:r>
      <w:r>
        <w:rPr>
          <w:rFonts w:ascii="Arial" w:hAnsi="Arial"/>
          <w:i/>
          <w:sz w:val="16"/>
        </w:rPr>
        <w:t>-</w:t>
      </w:r>
      <w:r>
        <w:rPr>
          <w:rFonts w:ascii="Arial" w:hAnsi="Arial"/>
          <w:i/>
          <w:spacing w:val="-3"/>
          <w:sz w:val="16"/>
        </w:rPr>
        <w:t> </w:t>
      </w:r>
      <w:r>
        <w:rPr>
          <w:rFonts w:ascii="Arial" w:hAnsi="Arial"/>
          <w:i/>
          <w:spacing w:val="-2"/>
          <w:sz w:val="16"/>
        </w:rPr>
        <w:t>saṅkhārakkhandha</w:t>
      </w:r>
    </w:p>
    <w:p>
      <w:pPr>
        <w:spacing w:before="10"/>
        <w:ind w:left="113" w:right="0" w:firstLine="0"/>
        <w:jc w:val="left"/>
        <w:rPr>
          <w:rFonts w:ascii="Microsoft Sans Serif" w:hAnsi="Microsoft Sans Serif"/>
          <w:sz w:val="16"/>
        </w:rPr>
      </w:pPr>
      <w:r>
        <w:rPr>
          <w:rFonts w:ascii="Microsoft Sans Serif" w:hAnsi="Microsoft Sans Serif"/>
          <w:sz w:val="16"/>
        </w:rPr>
        <w:t>bao gồm 50 tâm</w:t>
      </w:r>
      <w:r>
        <w:rPr>
          <w:rFonts w:ascii="Microsoft Sans Serif" w:hAnsi="Microsoft Sans Serif"/>
          <w:spacing w:val="1"/>
          <w:sz w:val="16"/>
        </w:rPr>
        <w:t> </w:t>
      </w:r>
      <w:r>
        <w:rPr>
          <w:rFonts w:ascii="Microsoft Sans Serif" w:hAnsi="Microsoft Sans Serif"/>
          <w:spacing w:val="-5"/>
          <w:sz w:val="16"/>
        </w:rPr>
        <w:t>sở.</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4" w:lineRule="auto" w:before="241"/>
        <w:ind w:right="110" w:firstLine="396"/>
      </w:pPr>
      <w:r>
        <w:rPr>
          <w:color w:val="231F20"/>
        </w:rPr>
        <w:t>Các uẩn là các thực tại có thể được kinh nghiệm. Ví</w:t>
      </w:r>
      <w:r>
        <w:rPr>
          <w:color w:val="231F20"/>
          <w:spacing w:val="-15"/>
        </w:rPr>
        <w:t> </w:t>
      </w:r>
      <w:r>
        <w:rPr>
          <w:color w:val="231F20"/>
        </w:rPr>
        <w:t>dụ,</w:t>
      </w:r>
      <w:r>
        <w:rPr>
          <w:color w:val="231F20"/>
          <w:spacing w:val="-15"/>
        </w:rPr>
        <w:t> </w:t>
      </w:r>
      <w:r>
        <w:rPr>
          <w:color w:val="231F20"/>
        </w:rPr>
        <w:t>ta</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sắc</w:t>
      </w:r>
      <w:r>
        <w:rPr>
          <w:color w:val="231F20"/>
          <w:spacing w:val="-15"/>
        </w:rPr>
        <w:t> </w:t>
      </w:r>
      <w:r>
        <w:rPr>
          <w:color w:val="231F20"/>
        </w:rPr>
        <w:t>uẩn,</w:t>
      </w:r>
      <w:r>
        <w:rPr>
          <w:color w:val="231F20"/>
          <w:spacing w:val="-15"/>
        </w:rPr>
        <w:t> </w:t>
      </w:r>
      <w:r>
        <w:rPr>
          <w:color w:val="231F20"/>
        </w:rPr>
        <w:t>rūpakkhandha</w:t>
      </w:r>
      <w:r>
        <w:rPr>
          <w:color w:val="231F20"/>
          <w:spacing w:val="-15"/>
        </w:rPr>
        <w:t> </w:t>
      </w:r>
      <w:r>
        <w:rPr>
          <w:color w:val="231F20"/>
        </w:rPr>
        <w:t>khi</w:t>
      </w:r>
      <w:r>
        <w:rPr>
          <w:color w:val="231F20"/>
          <w:spacing w:val="-15"/>
        </w:rPr>
        <w:t> </w:t>
      </w:r>
      <w:r>
        <w:rPr>
          <w:color w:val="231F20"/>
        </w:rPr>
        <w:t>cảm nhận tính</w:t>
      </w:r>
      <w:r>
        <w:rPr>
          <w:color w:val="231F20"/>
          <w:spacing w:val="-1"/>
        </w:rPr>
        <w:t> </w:t>
      </w:r>
      <w:r>
        <w:rPr>
          <w:color w:val="231F20"/>
        </w:rPr>
        <w:t>cứng. Pháp này không tồn</w:t>
      </w:r>
      <w:r>
        <w:rPr>
          <w:color w:val="231F20"/>
          <w:spacing w:val="-1"/>
        </w:rPr>
        <w:t> </w:t>
      </w:r>
      <w:r>
        <w:rPr>
          <w:color w:val="231F20"/>
        </w:rPr>
        <w:t>tại</w:t>
      </w:r>
      <w:r>
        <w:rPr>
          <w:color w:val="231F20"/>
          <w:spacing w:val="-1"/>
        </w:rPr>
        <w:t> </w:t>
      </w:r>
      <w:r>
        <w:rPr>
          <w:color w:val="231F20"/>
        </w:rPr>
        <w:t>mãi.</w:t>
      </w:r>
      <w:r>
        <w:rPr>
          <w:color w:val="231F20"/>
          <w:spacing w:val="-1"/>
        </w:rPr>
        <w:t> </w:t>
      </w:r>
      <w:r>
        <w:rPr>
          <w:color w:val="231F20"/>
        </w:rPr>
        <w:t>Nó </w:t>
      </w:r>
      <w:r>
        <w:rPr>
          <w:color w:val="231F20"/>
        </w:rPr>
        <w:t>sinh và</w:t>
      </w:r>
      <w:r>
        <w:rPr>
          <w:color w:val="231F20"/>
          <w:spacing w:val="-14"/>
        </w:rPr>
        <w:t> </w:t>
      </w:r>
      <w:r>
        <w:rPr>
          <w:color w:val="231F20"/>
        </w:rPr>
        <w:t>diệt</w:t>
      </w:r>
      <w:r>
        <w:rPr>
          <w:color w:val="231F20"/>
          <w:spacing w:val="-14"/>
        </w:rPr>
        <w:t> </w:t>
      </w:r>
      <w:r>
        <w:rPr>
          <w:color w:val="231F20"/>
        </w:rPr>
        <w:t>ngay.</w:t>
      </w:r>
      <w:r>
        <w:rPr>
          <w:color w:val="231F20"/>
          <w:spacing w:val="-14"/>
        </w:rPr>
        <w:t> </w:t>
      </w:r>
      <w:r>
        <w:rPr>
          <w:color w:val="231F20"/>
        </w:rPr>
        <w:t>Sắc</w:t>
      </w:r>
      <w:r>
        <w:rPr>
          <w:color w:val="231F20"/>
          <w:spacing w:val="-14"/>
        </w:rPr>
        <w:t> </w:t>
      </w:r>
      <w:r>
        <w:rPr>
          <w:color w:val="231F20"/>
        </w:rPr>
        <w:t>uẩn</w:t>
      </w:r>
      <w:r>
        <w:rPr>
          <w:color w:val="231F20"/>
          <w:spacing w:val="-14"/>
        </w:rPr>
        <w:t> </w:t>
      </w:r>
      <w:r>
        <w:rPr>
          <w:color w:val="231F20"/>
        </w:rPr>
        <w:t>là</w:t>
      </w:r>
      <w:r>
        <w:rPr>
          <w:color w:val="231F20"/>
          <w:spacing w:val="-14"/>
        </w:rPr>
        <w:t> </w:t>
      </w:r>
      <w:r>
        <w:rPr>
          <w:color w:val="231F20"/>
        </w:rPr>
        <w:t>vô</w:t>
      </w:r>
      <w:r>
        <w:rPr>
          <w:color w:val="231F20"/>
          <w:spacing w:val="-14"/>
        </w:rPr>
        <w:t> </w:t>
      </w:r>
      <w:r>
        <w:rPr>
          <w:color w:val="231F20"/>
        </w:rPr>
        <w:t>thường.</w:t>
      </w:r>
      <w:r>
        <w:rPr>
          <w:color w:val="231F20"/>
          <w:spacing w:val="-14"/>
        </w:rPr>
        <w:t> </w:t>
      </w:r>
      <w:r>
        <w:rPr>
          <w:color w:val="231F20"/>
        </w:rPr>
        <w:t>Không</w:t>
      </w:r>
      <w:r>
        <w:rPr>
          <w:color w:val="231F20"/>
          <w:spacing w:val="-14"/>
        </w:rPr>
        <w:t> </w:t>
      </w:r>
      <w:r>
        <w:rPr>
          <w:color w:val="231F20"/>
        </w:rPr>
        <w:t>chỉ</w:t>
      </w:r>
      <w:r>
        <w:rPr>
          <w:color w:val="231F20"/>
          <w:spacing w:val="-14"/>
        </w:rPr>
        <w:t> </w:t>
      </w:r>
      <w:r>
        <w:rPr>
          <w:color w:val="231F20"/>
        </w:rPr>
        <w:t>các</w:t>
      </w:r>
      <w:r>
        <w:rPr>
          <w:color w:val="231F20"/>
          <w:spacing w:val="-14"/>
        </w:rPr>
        <w:t> </w:t>
      </w:r>
      <w:r>
        <w:rPr>
          <w:color w:val="231F20"/>
        </w:rPr>
        <w:t>sắc thuộc về thân, mà các hiện tượng vật chất khác cũng đều là sắc uẩn. Ví dụ, âm thanh là một sắc uẩn: nó sinh và diệt, nó vô thường.</w:t>
      </w:r>
    </w:p>
    <w:p>
      <w:pPr>
        <w:pStyle w:val="BodyText"/>
        <w:spacing w:line="254" w:lineRule="auto" w:before="122"/>
        <w:ind w:right="115" w:firstLine="396"/>
      </w:pPr>
      <w:r>
        <w:rPr>
          <w:i/>
          <w:color w:val="231F20"/>
        </w:rPr>
        <w:t>Thọ uẩn, vedanākkhandha </w:t>
      </w:r>
      <w:r>
        <w:rPr>
          <w:color w:val="231F20"/>
        </w:rPr>
        <w:t>là thực, ta có thể kinh nghiệm</w:t>
      </w:r>
      <w:r>
        <w:rPr>
          <w:color w:val="231F20"/>
          <w:spacing w:val="-5"/>
        </w:rPr>
        <w:t> </w:t>
      </w:r>
      <w:r>
        <w:rPr>
          <w:color w:val="231F20"/>
        </w:rPr>
        <w:t>các</w:t>
      </w:r>
      <w:r>
        <w:rPr>
          <w:color w:val="231F20"/>
          <w:spacing w:val="-5"/>
        </w:rPr>
        <w:t> </w:t>
      </w:r>
      <w:r>
        <w:rPr>
          <w:color w:val="231F20"/>
        </w:rPr>
        <w:t>cảm</w:t>
      </w:r>
      <w:r>
        <w:rPr>
          <w:color w:val="231F20"/>
          <w:spacing w:val="-5"/>
        </w:rPr>
        <w:t> </w:t>
      </w:r>
      <w:r>
        <w:rPr>
          <w:color w:val="231F20"/>
        </w:rPr>
        <w:t>thọ.</w:t>
      </w:r>
      <w:r>
        <w:rPr>
          <w:color w:val="231F20"/>
          <w:spacing w:val="-9"/>
        </w:rPr>
        <w:t> </w:t>
      </w:r>
      <w:r>
        <w:rPr>
          <w:color w:val="231F20"/>
        </w:rPr>
        <w:t>Thọ</w:t>
      </w:r>
      <w:r>
        <w:rPr>
          <w:color w:val="231F20"/>
          <w:spacing w:val="-5"/>
        </w:rPr>
        <w:t> </w:t>
      </w:r>
      <w:r>
        <w:rPr>
          <w:color w:val="231F20"/>
        </w:rPr>
        <w:t>uẩn</w:t>
      </w:r>
      <w:r>
        <w:rPr>
          <w:color w:val="231F20"/>
          <w:spacing w:val="-5"/>
        </w:rPr>
        <w:t> </w:t>
      </w:r>
      <w:r>
        <w:rPr>
          <w:color w:val="231F20"/>
        </w:rPr>
        <w:t>bao</w:t>
      </w:r>
      <w:r>
        <w:rPr>
          <w:color w:val="231F20"/>
          <w:spacing w:val="-5"/>
        </w:rPr>
        <w:t> </w:t>
      </w:r>
      <w:r>
        <w:rPr>
          <w:color w:val="231F20"/>
        </w:rPr>
        <w:t>gồm</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loại </w:t>
      </w:r>
      <w:r>
        <w:rPr>
          <w:color w:val="231F20"/>
          <w:spacing w:val="-6"/>
        </w:rPr>
        <w:t>cảm</w:t>
      </w:r>
      <w:r>
        <w:rPr>
          <w:color w:val="231F20"/>
          <w:spacing w:val="-18"/>
        </w:rPr>
        <w:t> </w:t>
      </w:r>
      <w:r>
        <w:rPr>
          <w:color w:val="231F20"/>
          <w:spacing w:val="-6"/>
        </w:rPr>
        <w:t>thọ.</w:t>
      </w:r>
      <w:r>
        <w:rPr>
          <w:color w:val="231F20"/>
          <w:spacing w:val="-24"/>
        </w:rPr>
        <w:t> </w:t>
      </w:r>
      <w:r>
        <w:rPr>
          <w:color w:val="231F20"/>
          <w:spacing w:val="-6"/>
        </w:rPr>
        <w:t>Thọ</w:t>
      </w:r>
      <w:r>
        <w:rPr>
          <w:color w:val="231F20"/>
          <w:spacing w:val="-18"/>
        </w:rPr>
        <w:t> </w:t>
      </w:r>
      <w:r>
        <w:rPr>
          <w:color w:val="231F20"/>
          <w:spacing w:val="-6"/>
        </w:rPr>
        <w:t>có</w:t>
      </w:r>
      <w:r>
        <w:rPr>
          <w:color w:val="231F20"/>
          <w:spacing w:val="-18"/>
        </w:rPr>
        <w:t> </w:t>
      </w:r>
      <w:r>
        <w:rPr>
          <w:color w:val="231F20"/>
          <w:spacing w:val="-6"/>
        </w:rPr>
        <w:t>thể</w:t>
      </w:r>
      <w:r>
        <w:rPr>
          <w:color w:val="231F20"/>
          <w:spacing w:val="-18"/>
        </w:rPr>
        <w:t> </w:t>
      </w:r>
      <w:r>
        <w:rPr>
          <w:color w:val="231F20"/>
          <w:spacing w:val="-6"/>
        </w:rPr>
        <w:t>được</w:t>
      </w:r>
      <w:r>
        <w:rPr>
          <w:color w:val="231F20"/>
          <w:spacing w:val="-18"/>
        </w:rPr>
        <w:t> </w:t>
      </w:r>
      <w:r>
        <w:rPr>
          <w:color w:val="231F20"/>
          <w:spacing w:val="-6"/>
        </w:rPr>
        <w:t>phân</w:t>
      </w:r>
      <w:r>
        <w:rPr>
          <w:color w:val="231F20"/>
          <w:spacing w:val="-18"/>
        </w:rPr>
        <w:t> </w:t>
      </w:r>
      <w:r>
        <w:rPr>
          <w:color w:val="231F20"/>
          <w:spacing w:val="-6"/>
        </w:rPr>
        <w:t>thành</w:t>
      </w:r>
      <w:r>
        <w:rPr>
          <w:color w:val="231F20"/>
          <w:spacing w:val="-18"/>
        </w:rPr>
        <w:t> </w:t>
      </w:r>
      <w:r>
        <w:rPr>
          <w:color w:val="231F20"/>
          <w:spacing w:val="-6"/>
        </w:rPr>
        <w:t>các</w:t>
      </w:r>
      <w:r>
        <w:rPr>
          <w:color w:val="231F20"/>
          <w:spacing w:val="-18"/>
        </w:rPr>
        <w:t> </w:t>
      </w:r>
      <w:r>
        <w:rPr>
          <w:color w:val="231F20"/>
          <w:spacing w:val="-6"/>
        </w:rPr>
        <w:t>loại</w:t>
      </w:r>
      <w:r>
        <w:rPr>
          <w:color w:val="231F20"/>
          <w:spacing w:val="-18"/>
        </w:rPr>
        <w:t> </w:t>
      </w:r>
      <w:r>
        <w:rPr>
          <w:color w:val="231F20"/>
          <w:spacing w:val="-6"/>
        </w:rPr>
        <w:t>khác</w:t>
      </w:r>
      <w:r>
        <w:rPr>
          <w:color w:val="231F20"/>
          <w:spacing w:val="-17"/>
        </w:rPr>
        <w:t> </w:t>
      </w:r>
      <w:r>
        <w:rPr>
          <w:color w:val="231F20"/>
          <w:spacing w:val="-6"/>
        </w:rPr>
        <w:t>nhau:</w:t>
      </w:r>
    </w:p>
    <w:p>
      <w:pPr>
        <w:pStyle w:val="BodyText"/>
        <w:spacing w:before="118"/>
        <w:ind w:left="510" w:right="0"/>
        <w:jc w:val="left"/>
      </w:pPr>
      <w:r>
        <w:rPr>
          <w:rFonts w:ascii="Consolas" w:hAnsi="Consolas"/>
          <w:color w:val="231F20"/>
        </w:rPr>
        <w:t>.</w:t>
      </w:r>
      <w:r>
        <w:rPr>
          <w:rFonts w:ascii="Consolas" w:hAnsi="Consolas"/>
          <w:color w:val="231F20"/>
          <w:spacing w:val="9"/>
        </w:rPr>
        <w:t> </w:t>
      </w:r>
      <w:r>
        <w:rPr>
          <w:color w:val="231F20"/>
        </w:rPr>
        <w:t>Thọ </w:t>
      </w:r>
      <w:r>
        <w:rPr>
          <w:color w:val="231F20"/>
          <w:spacing w:val="-7"/>
        </w:rPr>
        <w:t>hỷ</w:t>
      </w:r>
    </w:p>
    <w:p>
      <w:pPr>
        <w:pStyle w:val="BodyText"/>
        <w:spacing w:before="124"/>
        <w:ind w:left="510" w:right="0"/>
        <w:jc w:val="left"/>
      </w:pPr>
      <w:r>
        <w:rPr>
          <w:rFonts w:ascii="Consolas" w:hAnsi="Consolas"/>
          <w:color w:val="231F20"/>
        </w:rPr>
        <w:t>.</w:t>
      </w:r>
      <w:r>
        <w:rPr>
          <w:rFonts w:ascii="Consolas" w:hAnsi="Consolas"/>
          <w:color w:val="231F20"/>
          <w:spacing w:val="9"/>
        </w:rPr>
        <w:t> </w:t>
      </w:r>
      <w:r>
        <w:rPr>
          <w:color w:val="231F20"/>
        </w:rPr>
        <w:t>Thọ </w:t>
      </w:r>
      <w:r>
        <w:rPr>
          <w:color w:val="231F20"/>
          <w:spacing w:val="-5"/>
        </w:rPr>
        <w:t>khổ</w:t>
      </w:r>
    </w:p>
    <w:p>
      <w:pPr>
        <w:pStyle w:val="BodyText"/>
        <w:spacing w:before="124"/>
        <w:ind w:left="510" w:right="0"/>
        <w:jc w:val="left"/>
      </w:pPr>
      <w:r>
        <w:rPr>
          <w:rFonts w:ascii="Consolas" w:hAnsi="Consolas"/>
          <w:color w:val="231F20"/>
        </w:rPr>
        <w:t>.</w:t>
      </w:r>
      <w:r>
        <w:rPr>
          <w:rFonts w:ascii="Consolas" w:hAnsi="Consolas"/>
          <w:color w:val="231F20"/>
          <w:spacing w:val="9"/>
        </w:rPr>
        <w:t> </w:t>
      </w:r>
      <w:r>
        <w:rPr>
          <w:color w:val="231F20"/>
        </w:rPr>
        <w:t>Thọ </w:t>
      </w:r>
      <w:r>
        <w:rPr>
          <w:color w:val="231F20"/>
          <w:spacing w:val="-7"/>
        </w:rPr>
        <w:t>ưu</w:t>
      </w:r>
    </w:p>
    <w:p>
      <w:pPr>
        <w:pStyle w:val="BodyText"/>
        <w:spacing w:line="254" w:lineRule="auto" w:before="124"/>
        <w:ind w:firstLine="396"/>
      </w:pPr>
      <w:r>
        <w:rPr>
          <w:color w:val="231F20"/>
        </w:rPr>
        <w:t>Đôi khi, chúng còn được chia thành năm </w:t>
      </w:r>
      <w:r>
        <w:rPr>
          <w:color w:val="231F20"/>
        </w:rPr>
        <w:t>loại. Ngoài thọ hỷ, thọ ưu và thọ xả, thọ còn có thể được phân thành:</w:t>
      </w:r>
    </w:p>
    <w:p>
      <w:pPr>
        <w:pStyle w:val="BodyText"/>
        <w:spacing w:before="117"/>
        <w:ind w:left="510" w:right="0"/>
        <w:jc w:val="left"/>
      </w:pPr>
      <w:r>
        <w:rPr>
          <w:rFonts w:ascii="Consolas" w:hAnsi="Consolas"/>
          <w:color w:val="231F20"/>
        </w:rPr>
        <w:t>.</w:t>
      </w:r>
      <w:r>
        <w:rPr>
          <w:rFonts w:ascii="Consolas" w:hAnsi="Consolas"/>
          <w:color w:val="231F20"/>
          <w:spacing w:val="10"/>
        </w:rPr>
        <w:t> </w:t>
      </w:r>
      <w:r>
        <w:rPr>
          <w:color w:val="231F20"/>
        </w:rPr>
        <w:t>Thọ lạc</w:t>
      </w:r>
      <w:r>
        <w:rPr>
          <w:color w:val="231F20"/>
          <w:spacing w:val="-1"/>
        </w:rPr>
        <w:t> </w:t>
      </w:r>
      <w:r>
        <w:rPr>
          <w:color w:val="231F20"/>
        </w:rPr>
        <w:t>trên </w:t>
      </w:r>
      <w:r>
        <w:rPr>
          <w:color w:val="231F20"/>
          <w:spacing w:val="-4"/>
        </w:rPr>
        <w:t>thân</w:t>
      </w:r>
    </w:p>
    <w:p>
      <w:pPr>
        <w:pStyle w:val="BodyText"/>
        <w:spacing w:before="124"/>
        <w:ind w:left="510" w:right="0"/>
        <w:jc w:val="left"/>
      </w:pPr>
      <w:r>
        <w:rPr>
          <w:rFonts w:ascii="Consolas" w:hAnsi="Consolas"/>
          <w:color w:val="231F20"/>
        </w:rPr>
        <w:t>.</w:t>
      </w:r>
      <w:r>
        <w:rPr>
          <w:rFonts w:ascii="Consolas" w:hAnsi="Consolas"/>
          <w:color w:val="231F20"/>
          <w:spacing w:val="10"/>
        </w:rPr>
        <w:t> </w:t>
      </w:r>
      <w:r>
        <w:rPr>
          <w:color w:val="231F20"/>
        </w:rPr>
        <w:t>Thọ khổ</w:t>
      </w:r>
      <w:r>
        <w:rPr>
          <w:color w:val="231F20"/>
          <w:spacing w:val="-1"/>
        </w:rPr>
        <w:t> </w:t>
      </w:r>
      <w:r>
        <w:rPr>
          <w:color w:val="231F20"/>
        </w:rPr>
        <w:t>trên </w:t>
      </w:r>
      <w:r>
        <w:rPr>
          <w:color w:val="231F20"/>
          <w:spacing w:val="-4"/>
        </w:rPr>
        <w:t>thân</w:t>
      </w:r>
    </w:p>
    <w:p>
      <w:pPr>
        <w:pStyle w:val="BodyText"/>
        <w:spacing w:line="254" w:lineRule="auto" w:before="124"/>
        <w:ind w:firstLine="396"/>
        <w:rPr>
          <w:i/>
        </w:rPr>
      </w:pPr>
      <w:r>
        <w:rPr>
          <w:color w:val="231F20"/>
        </w:rPr>
        <w:t>Các cảm thọ trên thân là các cảm thọ nương </w:t>
      </w:r>
      <w:r>
        <w:rPr>
          <w:color w:val="231F20"/>
        </w:rPr>
        <w:t>vào thân căn, là các sắc có khả năng tiếp nhận các tác động qua thân. Bản thân cảm thọ là danh, nhưng nó được duyên bởi sắc (thân căn). Khi đối tượng tiếp xúc với thân căn, thọ có thể là lạc hoặc khổ. Không có thọ xả trên thân. Thọ khổ là quả của </w:t>
      </w:r>
      <w:r>
        <w:rPr>
          <w:i/>
          <w:color w:val="231F20"/>
        </w:rPr>
        <w:t>nghiệp bất thiện</w:t>
      </w:r>
      <w:r>
        <w:rPr>
          <w:i/>
          <w:color w:val="231F20"/>
          <w:spacing w:val="-10"/>
        </w:rPr>
        <w:t> </w:t>
      </w:r>
      <w:r>
        <w:rPr>
          <w:color w:val="231F20"/>
        </w:rPr>
        <w:t>-</w:t>
      </w:r>
      <w:r>
        <w:rPr>
          <w:color w:val="231F20"/>
          <w:spacing w:val="-10"/>
        </w:rPr>
        <w:t> </w:t>
      </w:r>
      <w:r>
        <w:rPr>
          <w:i/>
          <w:color w:val="231F20"/>
        </w:rPr>
        <w:t>akusala</w:t>
      </w:r>
      <w:r>
        <w:rPr>
          <w:i/>
          <w:color w:val="231F20"/>
          <w:spacing w:val="-11"/>
        </w:rPr>
        <w:t> </w:t>
      </w:r>
      <w:r>
        <w:rPr>
          <w:i/>
          <w:color w:val="231F20"/>
        </w:rPr>
        <w:t>vipāka</w:t>
      </w:r>
      <w:r>
        <w:rPr>
          <w:color w:val="231F20"/>
        </w:rPr>
        <w:t>.</w:t>
      </w:r>
      <w:r>
        <w:rPr>
          <w:color w:val="231F20"/>
          <w:spacing w:val="-10"/>
        </w:rPr>
        <w:t> </w:t>
      </w:r>
      <w:r>
        <w:rPr>
          <w:color w:val="231F20"/>
        </w:rPr>
        <w:t>thọ</w:t>
      </w:r>
      <w:r>
        <w:rPr>
          <w:color w:val="231F20"/>
          <w:spacing w:val="-11"/>
        </w:rPr>
        <w:t> </w:t>
      </w:r>
      <w:r>
        <w:rPr>
          <w:color w:val="231F20"/>
        </w:rPr>
        <w:t>lạc</w:t>
      </w:r>
      <w:r>
        <w:rPr>
          <w:color w:val="231F20"/>
          <w:spacing w:val="-11"/>
        </w:rPr>
        <w:t> </w:t>
      </w:r>
      <w:r>
        <w:rPr>
          <w:color w:val="231F20"/>
        </w:rPr>
        <w:t>là</w:t>
      </w:r>
      <w:r>
        <w:rPr>
          <w:color w:val="231F20"/>
          <w:spacing w:val="-11"/>
        </w:rPr>
        <w:t> </w:t>
      </w:r>
      <w:r>
        <w:rPr>
          <w:color w:val="231F20"/>
        </w:rPr>
        <w:t>quả</w:t>
      </w:r>
      <w:r>
        <w:rPr>
          <w:color w:val="231F20"/>
          <w:spacing w:val="-10"/>
        </w:rPr>
        <w:t> </w:t>
      </w:r>
      <w:r>
        <w:rPr>
          <w:color w:val="231F20"/>
        </w:rPr>
        <w:t>của</w:t>
      </w:r>
      <w:r>
        <w:rPr>
          <w:color w:val="231F20"/>
          <w:spacing w:val="-11"/>
        </w:rPr>
        <w:t> </w:t>
      </w:r>
      <w:r>
        <w:rPr>
          <w:i/>
          <w:color w:val="231F20"/>
        </w:rPr>
        <w:t>nghiệp</w:t>
      </w:r>
      <w:r>
        <w:rPr>
          <w:i/>
          <w:color w:val="231F20"/>
          <w:spacing w:val="-10"/>
        </w:rPr>
        <w:t> </w:t>
      </w:r>
      <w:r>
        <w:rPr>
          <w:i/>
          <w:color w:val="231F20"/>
          <w:spacing w:val="-2"/>
        </w:rPr>
        <w:t>thiện</w:t>
      </w:r>
    </w:p>
    <w:p>
      <w:pPr>
        <w:spacing w:before="9"/>
        <w:ind w:left="113" w:right="0" w:firstLine="0"/>
        <w:jc w:val="both"/>
        <w:rPr>
          <w:sz w:val="27"/>
        </w:rPr>
      </w:pPr>
      <w:r>
        <w:rPr>
          <w:color w:val="231F20"/>
          <w:sz w:val="27"/>
        </w:rPr>
        <w:t>- </w:t>
      </w:r>
      <w:r>
        <w:rPr>
          <w:i/>
          <w:color w:val="231F20"/>
          <w:sz w:val="27"/>
        </w:rPr>
        <w:t>kusala </w:t>
      </w:r>
      <w:r>
        <w:rPr>
          <w:i/>
          <w:color w:val="231F20"/>
          <w:spacing w:val="-2"/>
          <w:sz w:val="27"/>
        </w:rPr>
        <w:t>vipāka</w:t>
      </w:r>
      <w:r>
        <w:rPr>
          <w:color w:val="231F20"/>
          <w:spacing w:val="-2"/>
          <w:sz w:val="27"/>
        </w:rPr>
        <w:t>.</w:t>
      </w:r>
    </w:p>
    <w:p>
      <w:pPr>
        <w:spacing w:after="0"/>
        <w:jc w:val="both"/>
        <w:rPr>
          <w:sz w:val="27"/>
        </w:rPr>
        <w:sectPr>
          <w:pgSz w:w="7660" w:h="11630"/>
          <w:pgMar w:header="779" w:footer="0" w:top="1100" w:bottom="280" w:left="850" w:right="850"/>
        </w:sectPr>
      </w:pPr>
    </w:p>
    <w:p>
      <w:pPr>
        <w:pStyle w:val="BodyText"/>
        <w:spacing w:line="254" w:lineRule="auto" w:before="241"/>
        <w:ind w:firstLine="396"/>
      </w:pPr>
      <w:r>
        <w:rPr>
          <w:color w:val="231F20"/>
        </w:rPr>
        <w:t>Do</w:t>
      </w:r>
      <w:r>
        <w:rPr>
          <w:color w:val="231F20"/>
          <w:spacing w:val="34"/>
        </w:rPr>
        <w:t> </w:t>
      </w:r>
      <w:r>
        <w:rPr>
          <w:color w:val="231F20"/>
        </w:rPr>
        <w:t>có</w:t>
      </w:r>
      <w:r>
        <w:rPr>
          <w:color w:val="231F20"/>
          <w:spacing w:val="34"/>
        </w:rPr>
        <w:t> </w:t>
      </w:r>
      <w:r>
        <w:rPr>
          <w:color w:val="231F20"/>
        </w:rPr>
        <w:t>nhiều</w:t>
      </w:r>
      <w:r>
        <w:rPr>
          <w:color w:val="231F20"/>
          <w:spacing w:val="34"/>
        </w:rPr>
        <w:t> </w:t>
      </w:r>
      <w:r>
        <w:rPr>
          <w:color w:val="231F20"/>
        </w:rPr>
        <w:t>khoảnh</w:t>
      </w:r>
      <w:r>
        <w:rPr>
          <w:color w:val="231F20"/>
          <w:spacing w:val="34"/>
        </w:rPr>
        <w:t> </w:t>
      </w:r>
      <w:r>
        <w:rPr>
          <w:color w:val="231F20"/>
        </w:rPr>
        <w:t>khắc</w:t>
      </w:r>
      <w:r>
        <w:rPr>
          <w:color w:val="231F20"/>
          <w:spacing w:val="34"/>
        </w:rPr>
        <w:t> </w:t>
      </w:r>
      <w:r>
        <w:rPr>
          <w:color w:val="231F20"/>
        </w:rPr>
        <w:t>của</w:t>
      </w:r>
      <w:r>
        <w:rPr>
          <w:color w:val="231F20"/>
          <w:spacing w:val="34"/>
        </w:rPr>
        <w:t> </w:t>
      </w:r>
      <w:r>
        <w:rPr>
          <w:color w:val="231F20"/>
        </w:rPr>
        <w:t>thọ</w:t>
      </w:r>
      <w:r>
        <w:rPr>
          <w:color w:val="231F20"/>
          <w:spacing w:val="34"/>
        </w:rPr>
        <w:t> </w:t>
      </w:r>
      <w:r>
        <w:rPr>
          <w:color w:val="231F20"/>
        </w:rPr>
        <w:t>sinh</w:t>
      </w:r>
      <w:r>
        <w:rPr>
          <w:color w:val="231F20"/>
          <w:spacing w:val="34"/>
        </w:rPr>
        <w:t> </w:t>
      </w:r>
      <w:r>
        <w:rPr>
          <w:color w:val="231F20"/>
        </w:rPr>
        <w:t>và</w:t>
      </w:r>
      <w:r>
        <w:rPr>
          <w:color w:val="231F20"/>
          <w:spacing w:val="34"/>
        </w:rPr>
        <w:t> </w:t>
      </w:r>
      <w:r>
        <w:rPr>
          <w:color w:val="231F20"/>
        </w:rPr>
        <w:t>diệt, ta khó phân biệt chúng. Ví dụ, ta thường nhầm lẫn thọ lạc trên thân là quả với thọ hỷ kèm tham sinh khởi</w:t>
      </w:r>
      <w:r>
        <w:rPr>
          <w:color w:val="231F20"/>
          <w:spacing w:val="-11"/>
        </w:rPr>
        <w:t> </w:t>
      </w:r>
      <w:r>
        <w:rPr>
          <w:color w:val="231F20"/>
        </w:rPr>
        <w:t>ngay</w:t>
      </w:r>
      <w:r>
        <w:rPr>
          <w:color w:val="231F20"/>
          <w:spacing w:val="-11"/>
        </w:rPr>
        <w:t> </w:t>
      </w:r>
      <w:r>
        <w:rPr>
          <w:color w:val="231F20"/>
        </w:rPr>
        <w:t>sau</w:t>
      </w:r>
      <w:r>
        <w:rPr>
          <w:color w:val="231F20"/>
          <w:spacing w:val="-11"/>
        </w:rPr>
        <w:t> </w:t>
      </w:r>
      <w:r>
        <w:rPr>
          <w:color w:val="231F20"/>
        </w:rPr>
        <w:t>thọ</w:t>
      </w:r>
      <w:r>
        <w:rPr>
          <w:color w:val="231F20"/>
          <w:spacing w:val="-11"/>
        </w:rPr>
        <w:t> </w:t>
      </w:r>
      <w:r>
        <w:rPr>
          <w:color w:val="231F20"/>
        </w:rPr>
        <w:t>lạc.</w:t>
      </w:r>
      <w:r>
        <w:rPr>
          <w:color w:val="231F20"/>
          <w:spacing w:val="-11"/>
        </w:rPr>
        <w:t> </w:t>
      </w:r>
      <w:r>
        <w:rPr>
          <w:color w:val="231F20"/>
        </w:rPr>
        <w:t>Hay</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nhầm</w:t>
      </w:r>
      <w:r>
        <w:rPr>
          <w:color w:val="231F20"/>
          <w:spacing w:val="-11"/>
        </w:rPr>
        <w:t> </w:t>
      </w:r>
      <w:r>
        <w:rPr>
          <w:color w:val="231F20"/>
        </w:rPr>
        <w:t>lẫn</w:t>
      </w:r>
      <w:r>
        <w:rPr>
          <w:color w:val="231F20"/>
          <w:spacing w:val="-11"/>
        </w:rPr>
        <w:t> </w:t>
      </w:r>
      <w:r>
        <w:rPr>
          <w:color w:val="231F20"/>
        </w:rPr>
        <w:t>thọ</w:t>
      </w:r>
      <w:r>
        <w:rPr>
          <w:color w:val="231F20"/>
          <w:spacing w:val="-11"/>
        </w:rPr>
        <w:t> </w:t>
      </w:r>
      <w:r>
        <w:rPr>
          <w:color w:val="231F20"/>
        </w:rPr>
        <w:t>khổ trên thân với thọ ưu, sinh khởi cùng sân sau khi thọ khổ</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đau</w:t>
      </w:r>
      <w:r>
        <w:rPr>
          <w:color w:val="231F20"/>
          <w:spacing w:val="-5"/>
        </w:rPr>
        <w:t> </w:t>
      </w:r>
      <w:r>
        <w:rPr>
          <w:color w:val="231F20"/>
        </w:rPr>
        <w:t>trên</w:t>
      </w:r>
      <w:r>
        <w:rPr>
          <w:color w:val="231F20"/>
          <w:spacing w:val="-5"/>
        </w:rPr>
        <w:t> </w:t>
      </w:r>
      <w:r>
        <w:rPr>
          <w:color w:val="231F20"/>
        </w:rPr>
        <w:t>thân,</w:t>
      </w:r>
      <w:r>
        <w:rPr>
          <w:color w:val="231F20"/>
          <w:spacing w:val="-5"/>
        </w:rPr>
        <w:t> </w:t>
      </w:r>
      <w:r>
        <w:rPr>
          <w:color w:val="231F20"/>
        </w:rPr>
        <w:t>thọ</w:t>
      </w:r>
      <w:r>
        <w:rPr>
          <w:color w:val="231F20"/>
          <w:spacing w:val="-5"/>
        </w:rPr>
        <w:t> </w:t>
      </w:r>
      <w:r>
        <w:rPr>
          <w:color w:val="231F20"/>
        </w:rPr>
        <w:t>khổ</w:t>
      </w:r>
      <w:r>
        <w:rPr>
          <w:color w:val="231F20"/>
          <w:spacing w:val="-5"/>
        </w:rPr>
        <w:t> </w:t>
      </w:r>
      <w:r>
        <w:rPr>
          <w:color w:val="231F20"/>
        </w:rPr>
        <w:t>là</w:t>
      </w:r>
      <w:r>
        <w:rPr>
          <w:color w:val="231F20"/>
          <w:spacing w:val="-5"/>
        </w:rPr>
        <w:t> </w:t>
      </w:r>
      <w:r>
        <w:rPr>
          <w:color w:val="231F20"/>
        </w:rPr>
        <w:t>quả,</w:t>
      </w:r>
      <w:r>
        <w:rPr>
          <w:color w:val="231F20"/>
          <w:spacing w:val="-5"/>
        </w:rPr>
        <w:t> </w:t>
      </w:r>
      <w:r>
        <w:rPr>
          <w:color w:val="231F20"/>
        </w:rPr>
        <w:t>sinh kèm với tâm quả kinh nghiệm đối tượng bất khả ái tác</w:t>
      </w:r>
      <w:r>
        <w:rPr>
          <w:color w:val="231F20"/>
          <w:spacing w:val="-6"/>
        </w:rPr>
        <w:t> </w:t>
      </w:r>
      <w:r>
        <w:rPr>
          <w:color w:val="231F20"/>
        </w:rPr>
        <w:t>động</w:t>
      </w:r>
      <w:r>
        <w:rPr>
          <w:color w:val="231F20"/>
          <w:spacing w:val="-6"/>
        </w:rPr>
        <w:t> </w:t>
      </w:r>
      <w:r>
        <w:rPr>
          <w:color w:val="231F20"/>
        </w:rPr>
        <w:t>lên</w:t>
      </w:r>
      <w:r>
        <w:rPr>
          <w:color w:val="231F20"/>
          <w:spacing w:val="-6"/>
        </w:rPr>
        <w:t> </w:t>
      </w:r>
      <w:r>
        <w:rPr>
          <w:color w:val="231F20"/>
        </w:rPr>
        <w:t>thân</w:t>
      </w:r>
      <w:r>
        <w:rPr>
          <w:color w:val="231F20"/>
          <w:spacing w:val="-6"/>
        </w:rPr>
        <w:t> </w:t>
      </w:r>
      <w:r>
        <w:rPr>
          <w:color w:val="231F20"/>
        </w:rPr>
        <w:t>căn</w:t>
      </w:r>
      <w:r>
        <w:rPr>
          <w:color w:val="231F20"/>
          <w:vertAlign w:val="superscript"/>
        </w:rPr>
        <w:t>15</w:t>
      </w:r>
      <w:r>
        <w:rPr>
          <w:color w:val="231F20"/>
          <w:vertAlign w:val="baseline"/>
        </w:rPr>
        <w:t>.</w:t>
      </w:r>
      <w:r>
        <w:rPr>
          <w:color w:val="231F20"/>
          <w:spacing w:val="-6"/>
          <w:vertAlign w:val="baseline"/>
        </w:rPr>
        <w:t> </w:t>
      </w:r>
      <w:r>
        <w:rPr>
          <w:color w:val="231F20"/>
          <w:vertAlign w:val="baseline"/>
        </w:rPr>
        <w:t>Cảm</w:t>
      </w:r>
      <w:r>
        <w:rPr>
          <w:color w:val="231F20"/>
          <w:spacing w:val="-6"/>
          <w:vertAlign w:val="baseline"/>
        </w:rPr>
        <w:t> </w:t>
      </w:r>
      <w:r>
        <w:rPr>
          <w:color w:val="231F20"/>
          <w:vertAlign w:val="baseline"/>
        </w:rPr>
        <w:t>giác</w:t>
      </w:r>
      <w:r>
        <w:rPr>
          <w:color w:val="231F20"/>
          <w:spacing w:val="-6"/>
          <w:vertAlign w:val="baseline"/>
        </w:rPr>
        <w:t> </w:t>
      </w:r>
      <w:r>
        <w:rPr>
          <w:color w:val="231F20"/>
          <w:vertAlign w:val="baseline"/>
        </w:rPr>
        <w:t>khó</w:t>
      </w:r>
      <w:r>
        <w:rPr>
          <w:color w:val="231F20"/>
          <w:spacing w:val="-6"/>
          <w:vertAlign w:val="baseline"/>
        </w:rPr>
        <w:t> </w:t>
      </w:r>
      <w:r>
        <w:rPr>
          <w:color w:val="231F20"/>
          <w:vertAlign w:val="baseline"/>
        </w:rPr>
        <w:t>chịu</w:t>
      </w:r>
      <w:r>
        <w:rPr>
          <w:color w:val="231F20"/>
          <w:spacing w:val="-6"/>
          <w:vertAlign w:val="baseline"/>
        </w:rPr>
        <w:t> </w:t>
      </w:r>
      <w:r>
        <w:rPr>
          <w:color w:val="231F20"/>
          <w:vertAlign w:val="baseline"/>
        </w:rPr>
        <w:t>trong</w:t>
      </w:r>
      <w:r>
        <w:rPr>
          <w:color w:val="231F20"/>
          <w:spacing w:val="-6"/>
          <w:vertAlign w:val="baseline"/>
        </w:rPr>
        <w:t> </w:t>
      </w:r>
      <w:r>
        <w:rPr>
          <w:color w:val="231F20"/>
          <w:vertAlign w:val="baseline"/>
        </w:rPr>
        <w:t>tâm có</w:t>
      </w:r>
      <w:r>
        <w:rPr>
          <w:color w:val="231F20"/>
          <w:spacing w:val="-9"/>
          <w:vertAlign w:val="baseline"/>
        </w:rPr>
        <w:t> </w:t>
      </w:r>
      <w:r>
        <w:rPr>
          <w:color w:val="231F20"/>
          <w:vertAlign w:val="baseline"/>
        </w:rPr>
        <w:t>thể</w:t>
      </w:r>
      <w:r>
        <w:rPr>
          <w:color w:val="231F20"/>
          <w:spacing w:val="-9"/>
          <w:vertAlign w:val="baseline"/>
        </w:rPr>
        <w:t> </w:t>
      </w:r>
      <w:r>
        <w:rPr>
          <w:color w:val="231F20"/>
          <w:vertAlign w:val="baseline"/>
        </w:rPr>
        <w:t>sinh</w:t>
      </w:r>
      <w:r>
        <w:rPr>
          <w:color w:val="231F20"/>
          <w:spacing w:val="-9"/>
          <w:vertAlign w:val="baseline"/>
        </w:rPr>
        <w:t> </w:t>
      </w:r>
      <w:r>
        <w:rPr>
          <w:color w:val="231F20"/>
          <w:vertAlign w:val="baseline"/>
        </w:rPr>
        <w:t>khởi</w:t>
      </w:r>
      <w:r>
        <w:rPr>
          <w:color w:val="231F20"/>
          <w:spacing w:val="-9"/>
          <w:vertAlign w:val="baseline"/>
        </w:rPr>
        <w:t> </w:t>
      </w:r>
      <w:r>
        <w:rPr>
          <w:color w:val="231F20"/>
          <w:vertAlign w:val="baseline"/>
        </w:rPr>
        <w:t>ngay</w:t>
      </w:r>
      <w:r>
        <w:rPr>
          <w:color w:val="231F20"/>
          <w:spacing w:val="-9"/>
          <w:vertAlign w:val="baseline"/>
        </w:rPr>
        <w:t> </w:t>
      </w:r>
      <w:r>
        <w:rPr>
          <w:color w:val="231F20"/>
          <w:vertAlign w:val="baseline"/>
        </w:rPr>
        <w:t>sau</w:t>
      </w:r>
      <w:r>
        <w:rPr>
          <w:color w:val="231F20"/>
          <w:spacing w:val="-9"/>
          <w:vertAlign w:val="baseline"/>
        </w:rPr>
        <w:t> </w:t>
      </w:r>
      <w:r>
        <w:rPr>
          <w:color w:val="231F20"/>
          <w:vertAlign w:val="baseline"/>
        </w:rPr>
        <w:t>đó;</w:t>
      </w:r>
      <w:r>
        <w:rPr>
          <w:color w:val="231F20"/>
          <w:spacing w:val="-9"/>
          <w:vertAlign w:val="baseline"/>
        </w:rPr>
        <w:t> </w:t>
      </w:r>
      <w:r>
        <w:rPr>
          <w:color w:val="231F20"/>
          <w:vertAlign w:val="baseline"/>
        </w:rPr>
        <w:t>nhưng</w:t>
      </w:r>
      <w:r>
        <w:rPr>
          <w:color w:val="231F20"/>
          <w:spacing w:val="-9"/>
          <w:vertAlign w:val="baseline"/>
        </w:rPr>
        <w:t> </w:t>
      </w:r>
      <w:r>
        <w:rPr>
          <w:color w:val="231F20"/>
          <w:vertAlign w:val="baseline"/>
        </w:rPr>
        <w:t>nó</w:t>
      </w:r>
      <w:r>
        <w:rPr>
          <w:color w:val="231F20"/>
          <w:spacing w:val="-9"/>
          <w:vertAlign w:val="baseline"/>
        </w:rPr>
        <w:t> </w:t>
      </w:r>
      <w:r>
        <w:rPr>
          <w:color w:val="231F20"/>
          <w:vertAlign w:val="baseline"/>
        </w:rPr>
        <w:t>không</w:t>
      </w:r>
      <w:r>
        <w:rPr>
          <w:color w:val="231F20"/>
          <w:spacing w:val="-9"/>
          <w:vertAlign w:val="baseline"/>
        </w:rPr>
        <w:t> </w:t>
      </w:r>
      <w:r>
        <w:rPr>
          <w:color w:val="231F20"/>
          <w:vertAlign w:val="baseline"/>
        </w:rPr>
        <w:t>phải</w:t>
      </w:r>
      <w:r>
        <w:rPr>
          <w:color w:val="231F20"/>
          <w:spacing w:val="-9"/>
          <w:vertAlign w:val="baseline"/>
        </w:rPr>
        <w:t> </w:t>
      </w:r>
      <w:r>
        <w:rPr>
          <w:color w:val="231F20"/>
          <w:vertAlign w:val="baseline"/>
        </w:rPr>
        <w:t>là quả;</w:t>
      </w:r>
      <w:r>
        <w:rPr>
          <w:color w:val="231F20"/>
          <w:spacing w:val="-1"/>
          <w:vertAlign w:val="baseline"/>
        </w:rPr>
        <w:t> </w:t>
      </w:r>
      <w:r>
        <w:rPr>
          <w:color w:val="231F20"/>
          <w:vertAlign w:val="baseline"/>
        </w:rPr>
        <w:t>nó</w:t>
      </w:r>
      <w:r>
        <w:rPr>
          <w:color w:val="231F20"/>
          <w:spacing w:val="-1"/>
          <w:vertAlign w:val="baseline"/>
        </w:rPr>
        <w:t> </w:t>
      </w:r>
      <w:r>
        <w:rPr>
          <w:color w:val="231F20"/>
          <w:vertAlign w:val="baseline"/>
        </w:rPr>
        <w:t>sinh</w:t>
      </w:r>
      <w:r>
        <w:rPr>
          <w:color w:val="231F20"/>
          <w:spacing w:val="-1"/>
          <w:vertAlign w:val="baseline"/>
        </w:rPr>
        <w:t> </w:t>
      </w:r>
      <w:r>
        <w:rPr>
          <w:color w:val="231F20"/>
          <w:vertAlign w:val="baseline"/>
        </w:rPr>
        <w:t>kèm</w:t>
      </w:r>
      <w:r>
        <w:rPr>
          <w:color w:val="231F20"/>
          <w:spacing w:val="-1"/>
          <w:vertAlign w:val="baseline"/>
        </w:rPr>
        <w:t> </w:t>
      </w:r>
      <w:r>
        <w:rPr>
          <w:color w:val="231F20"/>
          <w:vertAlign w:val="baseline"/>
        </w:rPr>
        <w:t>với</w:t>
      </w:r>
      <w:r>
        <w:rPr>
          <w:color w:val="231F20"/>
          <w:spacing w:val="-1"/>
          <w:vertAlign w:val="baseline"/>
        </w:rPr>
        <w:t> </w:t>
      </w:r>
      <w:r>
        <w:rPr>
          <w:color w:val="231F20"/>
          <w:vertAlign w:val="baseline"/>
        </w:rPr>
        <w:t>tâm</w:t>
      </w:r>
      <w:r>
        <w:rPr>
          <w:color w:val="231F20"/>
          <w:spacing w:val="-1"/>
          <w:vertAlign w:val="baseline"/>
        </w:rPr>
        <w:t> </w:t>
      </w:r>
      <w:r>
        <w:rPr>
          <w:color w:val="231F20"/>
          <w:vertAlign w:val="baseline"/>
        </w:rPr>
        <w:t>bất</w:t>
      </w:r>
      <w:r>
        <w:rPr>
          <w:color w:val="231F20"/>
          <w:spacing w:val="-1"/>
          <w:vertAlign w:val="baseline"/>
        </w:rPr>
        <w:t> </w:t>
      </w:r>
      <w:r>
        <w:rPr>
          <w:color w:val="231F20"/>
          <w:vertAlign w:val="baseline"/>
        </w:rPr>
        <w:t>thiện</w:t>
      </w:r>
      <w:r>
        <w:rPr>
          <w:color w:val="231F20"/>
          <w:spacing w:val="-1"/>
          <w:vertAlign w:val="baseline"/>
        </w:rPr>
        <w:t> </w:t>
      </w:r>
      <w:r>
        <w:rPr>
          <w:color w:val="231F20"/>
          <w:vertAlign w:val="baseline"/>
        </w:rPr>
        <w:t>căn</w:t>
      </w:r>
      <w:r>
        <w:rPr>
          <w:color w:val="231F20"/>
          <w:spacing w:val="-1"/>
          <w:vertAlign w:val="baseline"/>
        </w:rPr>
        <w:t> </w:t>
      </w:r>
      <w:r>
        <w:rPr>
          <w:color w:val="231F20"/>
          <w:vertAlign w:val="baseline"/>
        </w:rPr>
        <w:t>sân,</w:t>
      </w:r>
      <w:r>
        <w:rPr>
          <w:color w:val="231F20"/>
          <w:spacing w:val="-1"/>
          <w:vertAlign w:val="baseline"/>
        </w:rPr>
        <w:t> </w:t>
      </w:r>
      <w:r>
        <w:rPr>
          <w:color w:val="231F20"/>
          <w:vertAlign w:val="baseline"/>
        </w:rPr>
        <w:t>vì</w:t>
      </w:r>
      <w:r>
        <w:rPr>
          <w:color w:val="231F20"/>
          <w:spacing w:val="-1"/>
          <w:vertAlign w:val="baseline"/>
        </w:rPr>
        <w:t> </w:t>
      </w:r>
      <w:r>
        <w:rPr>
          <w:color w:val="231F20"/>
          <w:vertAlign w:val="baseline"/>
        </w:rPr>
        <w:t>thế</w:t>
      </w:r>
      <w:r>
        <w:rPr>
          <w:color w:val="231F20"/>
          <w:spacing w:val="-1"/>
          <w:vertAlign w:val="baseline"/>
        </w:rPr>
        <w:t> </w:t>
      </w:r>
      <w:r>
        <w:rPr>
          <w:color w:val="231F20"/>
          <w:vertAlign w:val="baseline"/>
        </w:rPr>
        <w:t>nó là thọ bất thiện. Tâm bất thiện căn sân sinh khởi bởi vì các tích lũy </w:t>
      </w:r>
      <w:r>
        <w:rPr>
          <w:i/>
          <w:color w:val="231F20"/>
          <w:vertAlign w:val="baseline"/>
        </w:rPr>
        <w:t>sân, dosa </w:t>
      </w:r>
      <w:r>
        <w:rPr>
          <w:color w:val="231F20"/>
          <w:vertAlign w:val="baseline"/>
        </w:rPr>
        <w:t>đã có. Mặc dù thọ trên thân hay tâm đều là danh pháp, chúng khác nhau và sinh khởi</w:t>
      </w:r>
      <w:r>
        <w:rPr>
          <w:color w:val="231F20"/>
          <w:spacing w:val="-1"/>
          <w:vertAlign w:val="baseline"/>
        </w:rPr>
        <w:t> </w:t>
      </w:r>
      <w:r>
        <w:rPr>
          <w:color w:val="231F20"/>
          <w:vertAlign w:val="baseline"/>
        </w:rPr>
        <w:t>bởi</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duyên</w:t>
      </w:r>
      <w:r>
        <w:rPr>
          <w:color w:val="231F20"/>
          <w:spacing w:val="-1"/>
          <w:vertAlign w:val="baseline"/>
        </w:rPr>
        <w:t> </w:t>
      </w:r>
      <w:r>
        <w:rPr>
          <w:color w:val="231F20"/>
          <w:vertAlign w:val="baseline"/>
        </w:rPr>
        <w:t>khác</w:t>
      </w:r>
      <w:r>
        <w:rPr>
          <w:color w:val="231F20"/>
          <w:spacing w:val="-1"/>
          <w:vertAlign w:val="baseline"/>
        </w:rPr>
        <w:t> </w:t>
      </w:r>
      <w:r>
        <w:rPr>
          <w:color w:val="231F20"/>
          <w:vertAlign w:val="baseline"/>
        </w:rPr>
        <w:t>nhau.</w:t>
      </w:r>
      <w:r>
        <w:rPr>
          <w:color w:val="231F20"/>
          <w:spacing w:val="-1"/>
          <w:vertAlign w:val="baseline"/>
        </w:rPr>
        <w:t> </w:t>
      </w:r>
      <w:r>
        <w:rPr>
          <w:color w:val="231F20"/>
          <w:vertAlign w:val="baseline"/>
        </w:rPr>
        <w:t>Khi không</w:t>
      </w:r>
      <w:r>
        <w:rPr>
          <w:color w:val="231F20"/>
          <w:spacing w:val="-1"/>
          <w:vertAlign w:val="baseline"/>
        </w:rPr>
        <w:t> </w:t>
      </w:r>
      <w:r>
        <w:rPr>
          <w:color w:val="231F20"/>
          <w:vertAlign w:val="baseline"/>
        </w:rPr>
        <w:t>còn</w:t>
      </w:r>
      <w:r>
        <w:rPr>
          <w:color w:val="231F20"/>
          <w:spacing w:val="-1"/>
          <w:vertAlign w:val="baseline"/>
        </w:rPr>
        <w:t> </w:t>
      </w:r>
      <w:r>
        <w:rPr>
          <w:color w:val="231F20"/>
          <w:vertAlign w:val="baseline"/>
        </w:rPr>
        <w:t>duyên cho sân sinh khởi, vẫn có thể có thọ khổ trên thân, nhưng không còn thọ ưu. Ở các bậc</w:t>
      </w:r>
      <w:r>
        <w:rPr>
          <w:color w:val="231F20"/>
          <w:spacing w:val="-13"/>
          <w:vertAlign w:val="baseline"/>
        </w:rPr>
        <w:t> </w:t>
      </w:r>
      <w:r>
        <w:rPr>
          <w:color w:val="231F20"/>
          <w:vertAlign w:val="baseline"/>
        </w:rPr>
        <w:t>A-la-hán, những người</w:t>
      </w:r>
      <w:r>
        <w:rPr>
          <w:color w:val="231F20"/>
          <w:spacing w:val="-11"/>
          <w:vertAlign w:val="baseline"/>
        </w:rPr>
        <w:t> </w:t>
      </w:r>
      <w:r>
        <w:rPr>
          <w:color w:val="231F20"/>
          <w:vertAlign w:val="baseline"/>
        </w:rPr>
        <w:t>đã</w:t>
      </w:r>
      <w:r>
        <w:rPr>
          <w:color w:val="231F20"/>
          <w:spacing w:val="-11"/>
          <w:vertAlign w:val="baseline"/>
        </w:rPr>
        <w:t> </w:t>
      </w:r>
      <w:r>
        <w:rPr>
          <w:color w:val="231F20"/>
          <w:vertAlign w:val="baseline"/>
        </w:rPr>
        <w:t>tận</w:t>
      </w:r>
      <w:r>
        <w:rPr>
          <w:color w:val="231F20"/>
          <w:spacing w:val="-11"/>
          <w:vertAlign w:val="baseline"/>
        </w:rPr>
        <w:t> </w:t>
      </w:r>
      <w:r>
        <w:rPr>
          <w:color w:val="231F20"/>
          <w:vertAlign w:val="baseline"/>
        </w:rPr>
        <w:t>diệt</w:t>
      </w:r>
      <w:r>
        <w:rPr>
          <w:color w:val="231F20"/>
          <w:spacing w:val="-11"/>
          <w:vertAlign w:val="baseline"/>
        </w:rPr>
        <w:t> </w:t>
      </w:r>
      <w:r>
        <w:rPr>
          <w:color w:val="231F20"/>
          <w:vertAlign w:val="baseline"/>
        </w:rPr>
        <w:t>hoàn</w:t>
      </w:r>
      <w:r>
        <w:rPr>
          <w:color w:val="231F20"/>
          <w:spacing w:val="-11"/>
          <w:vertAlign w:val="baseline"/>
        </w:rPr>
        <w:t> </w:t>
      </w:r>
      <w:r>
        <w:rPr>
          <w:color w:val="231F20"/>
          <w:vertAlign w:val="baseline"/>
        </w:rPr>
        <w:t>toàn</w:t>
      </w:r>
      <w:r>
        <w:rPr>
          <w:color w:val="231F20"/>
          <w:spacing w:val="-11"/>
          <w:vertAlign w:val="baseline"/>
        </w:rPr>
        <w:t> </w:t>
      </w:r>
      <w:r>
        <w:rPr>
          <w:color w:val="231F20"/>
          <w:vertAlign w:val="baseline"/>
        </w:rPr>
        <w:t>mọi</w:t>
      </w:r>
      <w:r>
        <w:rPr>
          <w:color w:val="231F20"/>
          <w:spacing w:val="-11"/>
          <w:vertAlign w:val="baseline"/>
        </w:rPr>
        <w:t> </w:t>
      </w:r>
      <w:r>
        <w:rPr>
          <w:color w:val="231F20"/>
          <w:vertAlign w:val="baseline"/>
        </w:rPr>
        <w:t>phiền</w:t>
      </w:r>
      <w:r>
        <w:rPr>
          <w:color w:val="231F20"/>
          <w:spacing w:val="-11"/>
          <w:vertAlign w:val="baseline"/>
        </w:rPr>
        <w:t> </w:t>
      </w:r>
      <w:r>
        <w:rPr>
          <w:color w:val="231F20"/>
          <w:vertAlign w:val="baseline"/>
        </w:rPr>
        <w:t>não,</w:t>
      </w:r>
      <w:r>
        <w:rPr>
          <w:color w:val="231F20"/>
          <w:spacing w:val="-11"/>
          <w:vertAlign w:val="baseline"/>
        </w:rPr>
        <w:t> </w:t>
      </w:r>
      <w:r>
        <w:rPr>
          <w:color w:val="231F20"/>
          <w:vertAlign w:val="baseline"/>
        </w:rPr>
        <w:t>vẫn</w:t>
      </w:r>
      <w:r>
        <w:rPr>
          <w:color w:val="231F20"/>
          <w:spacing w:val="-11"/>
          <w:vertAlign w:val="baseline"/>
        </w:rPr>
        <w:t> </w:t>
      </w:r>
      <w:r>
        <w:rPr>
          <w:color w:val="231F20"/>
          <w:vertAlign w:val="baseline"/>
        </w:rPr>
        <w:t>có</w:t>
      </w:r>
      <w:r>
        <w:rPr>
          <w:color w:val="231F20"/>
          <w:spacing w:val="-11"/>
          <w:vertAlign w:val="baseline"/>
        </w:rPr>
        <w:t> </w:t>
      </w:r>
      <w:r>
        <w:rPr>
          <w:color w:val="231F20"/>
          <w:vertAlign w:val="baseline"/>
        </w:rPr>
        <w:t>thể còn các quả của nghiệp bất thiện trong khi còn sống nhưng không có sân nữa.</w:t>
      </w:r>
    </w:p>
    <w:p>
      <w:pPr>
        <w:spacing w:line="254" w:lineRule="auto" w:before="125"/>
        <w:ind w:left="113" w:right="113" w:firstLine="396"/>
        <w:jc w:val="both"/>
        <w:rPr>
          <w:sz w:val="27"/>
        </w:rPr>
      </w:pPr>
      <w:r>
        <w:rPr>
          <w:color w:val="231F20"/>
          <w:spacing w:val="-2"/>
          <w:sz w:val="27"/>
        </w:rPr>
        <w:t>Chúng</w:t>
      </w:r>
      <w:r>
        <w:rPr>
          <w:color w:val="231F20"/>
          <w:spacing w:val="-15"/>
          <w:sz w:val="27"/>
        </w:rPr>
        <w:t> </w:t>
      </w:r>
      <w:r>
        <w:rPr>
          <w:color w:val="231F20"/>
          <w:spacing w:val="-2"/>
          <w:sz w:val="27"/>
        </w:rPr>
        <w:t>ta</w:t>
      </w:r>
      <w:r>
        <w:rPr>
          <w:color w:val="231F20"/>
          <w:spacing w:val="-15"/>
          <w:sz w:val="27"/>
        </w:rPr>
        <w:t> </w:t>
      </w:r>
      <w:r>
        <w:rPr>
          <w:color w:val="231F20"/>
          <w:spacing w:val="-2"/>
          <w:sz w:val="27"/>
        </w:rPr>
        <w:t>đọc</w:t>
      </w:r>
      <w:r>
        <w:rPr>
          <w:color w:val="231F20"/>
          <w:spacing w:val="-15"/>
          <w:sz w:val="27"/>
        </w:rPr>
        <w:t> </w:t>
      </w:r>
      <w:r>
        <w:rPr>
          <w:color w:val="231F20"/>
          <w:spacing w:val="-2"/>
          <w:sz w:val="27"/>
        </w:rPr>
        <w:t>trong</w:t>
      </w:r>
      <w:r>
        <w:rPr>
          <w:color w:val="231F20"/>
          <w:spacing w:val="-15"/>
          <w:sz w:val="27"/>
        </w:rPr>
        <w:t> </w:t>
      </w:r>
      <w:r>
        <w:rPr>
          <w:i/>
          <w:color w:val="231F20"/>
          <w:spacing w:val="-2"/>
          <w:sz w:val="27"/>
        </w:rPr>
        <w:t>Tương</w:t>
      </w:r>
      <w:r>
        <w:rPr>
          <w:i/>
          <w:color w:val="231F20"/>
          <w:spacing w:val="-15"/>
          <w:sz w:val="27"/>
        </w:rPr>
        <w:t> </w:t>
      </w:r>
      <w:r>
        <w:rPr>
          <w:i/>
          <w:color w:val="231F20"/>
          <w:spacing w:val="-2"/>
          <w:sz w:val="27"/>
        </w:rPr>
        <w:t>Ưng</w:t>
      </w:r>
      <w:r>
        <w:rPr>
          <w:i/>
          <w:color w:val="231F20"/>
          <w:spacing w:val="-15"/>
          <w:sz w:val="27"/>
        </w:rPr>
        <w:t> </w:t>
      </w:r>
      <w:r>
        <w:rPr>
          <w:i/>
          <w:color w:val="231F20"/>
          <w:spacing w:val="-2"/>
          <w:sz w:val="27"/>
        </w:rPr>
        <w:t>Bộ</w:t>
      </w:r>
      <w:r>
        <w:rPr>
          <w:i/>
          <w:color w:val="231F20"/>
          <w:spacing w:val="-15"/>
          <w:sz w:val="27"/>
        </w:rPr>
        <w:t> </w:t>
      </w:r>
      <w:r>
        <w:rPr>
          <w:i/>
          <w:color w:val="231F20"/>
          <w:spacing w:val="-2"/>
          <w:sz w:val="27"/>
        </w:rPr>
        <w:t>Kinh</w:t>
      </w:r>
      <w:r>
        <w:rPr>
          <w:i/>
          <w:color w:val="231F20"/>
          <w:spacing w:val="-14"/>
          <w:sz w:val="27"/>
        </w:rPr>
        <w:t> </w:t>
      </w:r>
      <w:r>
        <w:rPr>
          <w:color w:val="231F20"/>
          <w:spacing w:val="-2"/>
          <w:sz w:val="27"/>
        </w:rPr>
        <w:t>(</w:t>
      </w:r>
      <w:r>
        <w:rPr>
          <w:i/>
          <w:color w:val="231F20"/>
          <w:spacing w:val="-2"/>
          <w:sz w:val="27"/>
        </w:rPr>
        <w:t>Thiên</w:t>
      </w:r>
      <w:r>
        <w:rPr>
          <w:i/>
          <w:color w:val="231F20"/>
          <w:spacing w:val="-15"/>
          <w:sz w:val="27"/>
        </w:rPr>
        <w:t> </w:t>
      </w:r>
      <w:r>
        <w:rPr>
          <w:i/>
          <w:color w:val="231F20"/>
          <w:spacing w:val="-2"/>
          <w:sz w:val="27"/>
        </w:rPr>
        <w:t>Có </w:t>
      </w:r>
      <w:r>
        <w:rPr>
          <w:i/>
          <w:color w:val="231F20"/>
          <w:sz w:val="27"/>
        </w:rPr>
        <w:t>Kệ</w:t>
      </w:r>
      <w:r>
        <w:rPr>
          <w:color w:val="231F20"/>
          <w:sz w:val="27"/>
        </w:rPr>
        <w:t>, </w:t>
      </w:r>
      <w:r>
        <w:rPr>
          <w:i/>
          <w:color w:val="231F20"/>
          <w:sz w:val="27"/>
        </w:rPr>
        <w:t>Tương Ưng Ác Ma</w:t>
      </w:r>
      <w:r>
        <w:rPr>
          <w:color w:val="231F20"/>
          <w:sz w:val="27"/>
        </w:rPr>
        <w:t>, </w:t>
      </w:r>
      <w:r>
        <w:rPr>
          <w:i/>
          <w:color w:val="231F20"/>
          <w:sz w:val="27"/>
        </w:rPr>
        <w:t>Phẩm thứ II</w:t>
      </w:r>
      <w:r>
        <w:rPr>
          <w:color w:val="231F20"/>
          <w:sz w:val="27"/>
        </w:rPr>
        <w:t>, III. </w:t>
      </w:r>
      <w:r>
        <w:rPr>
          <w:i/>
          <w:color w:val="231F20"/>
          <w:sz w:val="27"/>
        </w:rPr>
        <w:t>Phiến đá</w:t>
      </w:r>
      <w:r>
        <w:rPr>
          <w:color w:val="231F20"/>
          <w:sz w:val="27"/>
        </w:rPr>
        <w:t>):</w:t>
      </w:r>
    </w:p>
    <w:p>
      <w:pPr>
        <w:spacing w:before="124"/>
        <w:ind w:left="737" w:right="0" w:firstLine="0"/>
        <w:jc w:val="left"/>
        <w:rPr>
          <w:i/>
          <w:sz w:val="26"/>
        </w:rPr>
      </w:pPr>
      <w:r>
        <w:rPr>
          <w:i/>
          <w:color w:val="231F20"/>
          <w:sz w:val="26"/>
        </w:rPr>
        <w:t>Như</w:t>
      </w:r>
      <w:r>
        <w:rPr>
          <w:i/>
          <w:color w:val="231F20"/>
          <w:spacing w:val="-2"/>
          <w:sz w:val="26"/>
        </w:rPr>
        <w:t> </w:t>
      </w:r>
      <w:r>
        <w:rPr>
          <w:i/>
          <w:color w:val="231F20"/>
          <w:sz w:val="26"/>
        </w:rPr>
        <w:t>vầy</w:t>
      </w:r>
      <w:r>
        <w:rPr>
          <w:i/>
          <w:color w:val="231F20"/>
          <w:spacing w:val="-1"/>
          <w:sz w:val="26"/>
        </w:rPr>
        <w:t> </w:t>
      </w:r>
      <w:r>
        <w:rPr>
          <w:i/>
          <w:color w:val="231F20"/>
          <w:sz w:val="26"/>
        </w:rPr>
        <w:t>tôi </w:t>
      </w:r>
      <w:r>
        <w:rPr>
          <w:i/>
          <w:color w:val="231F20"/>
          <w:spacing w:val="-2"/>
          <w:sz w:val="26"/>
        </w:rPr>
        <w:t>nghe.</w:t>
      </w:r>
    </w:p>
    <w:p>
      <w:pPr>
        <w:spacing w:line="264" w:lineRule="auto" w:before="144"/>
        <w:ind w:left="737" w:right="0" w:firstLine="0"/>
        <w:jc w:val="left"/>
        <w:rPr>
          <w:i/>
          <w:sz w:val="26"/>
        </w:rPr>
      </w:pPr>
      <w:r>
        <w:rPr>
          <w:i/>
          <w:color w:val="231F20"/>
          <w:sz w:val="26"/>
        </w:rPr>
        <w:t>Một</w:t>
      </w:r>
      <w:r>
        <w:rPr>
          <w:i/>
          <w:color w:val="231F20"/>
          <w:spacing w:val="34"/>
          <w:sz w:val="26"/>
        </w:rPr>
        <w:t> </w:t>
      </w:r>
      <w:r>
        <w:rPr>
          <w:i/>
          <w:color w:val="231F20"/>
          <w:sz w:val="26"/>
        </w:rPr>
        <w:t>thời</w:t>
      </w:r>
      <w:r>
        <w:rPr>
          <w:i/>
          <w:color w:val="231F20"/>
          <w:spacing w:val="34"/>
          <w:sz w:val="26"/>
        </w:rPr>
        <w:t> </w:t>
      </w:r>
      <w:r>
        <w:rPr>
          <w:i/>
          <w:color w:val="231F20"/>
          <w:sz w:val="26"/>
        </w:rPr>
        <w:t>Thế</w:t>
      </w:r>
      <w:r>
        <w:rPr>
          <w:i/>
          <w:color w:val="231F20"/>
          <w:spacing w:val="34"/>
          <w:sz w:val="26"/>
        </w:rPr>
        <w:t> </w:t>
      </w:r>
      <w:r>
        <w:rPr>
          <w:i/>
          <w:color w:val="231F20"/>
          <w:sz w:val="26"/>
        </w:rPr>
        <w:t>Tôn</w:t>
      </w:r>
      <w:r>
        <w:rPr>
          <w:i/>
          <w:color w:val="231F20"/>
          <w:spacing w:val="34"/>
          <w:sz w:val="26"/>
        </w:rPr>
        <w:t> </w:t>
      </w:r>
      <w:r>
        <w:rPr>
          <w:i/>
          <w:color w:val="231F20"/>
          <w:sz w:val="26"/>
        </w:rPr>
        <w:t>ở</w:t>
      </w:r>
      <w:r>
        <w:rPr>
          <w:i/>
          <w:color w:val="231F20"/>
          <w:spacing w:val="34"/>
          <w:sz w:val="26"/>
        </w:rPr>
        <w:t> </w:t>
      </w:r>
      <w:r>
        <w:rPr>
          <w:i/>
          <w:color w:val="231F20"/>
          <w:sz w:val="26"/>
        </w:rPr>
        <w:t>Ràjagaha</w:t>
      </w:r>
      <w:r>
        <w:rPr>
          <w:i/>
          <w:color w:val="231F20"/>
          <w:spacing w:val="34"/>
          <w:sz w:val="26"/>
        </w:rPr>
        <w:t> </w:t>
      </w:r>
      <w:r>
        <w:rPr>
          <w:i/>
          <w:color w:val="231F20"/>
          <w:sz w:val="26"/>
        </w:rPr>
        <w:t>(Vương</w:t>
      </w:r>
      <w:r>
        <w:rPr>
          <w:i/>
          <w:color w:val="231F20"/>
          <w:spacing w:val="34"/>
          <w:sz w:val="26"/>
        </w:rPr>
        <w:t> </w:t>
      </w:r>
      <w:r>
        <w:rPr>
          <w:i/>
          <w:color w:val="231F20"/>
          <w:sz w:val="26"/>
        </w:rPr>
        <w:t>Xá),</w:t>
      </w:r>
      <w:r>
        <w:rPr>
          <w:i/>
          <w:color w:val="231F20"/>
          <w:spacing w:val="34"/>
          <w:sz w:val="26"/>
        </w:rPr>
        <w:t> </w:t>
      </w:r>
      <w:r>
        <w:rPr>
          <w:i/>
          <w:color w:val="231F20"/>
          <w:sz w:val="26"/>
        </w:rPr>
        <w:t>tại Maddakucchi, vườn Nai (Migadaya).</w:t>
      </w:r>
    </w:p>
    <w:p>
      <w:pPr>
        <w:pStyle w:val="BodyText"/>
        <w:spacing w:before="2"/>
        <w:ind w:left="0" w:right="0"/>
        <w:jc w:val="left"/>
        <w:rPr>
          <w:i/>
          <w:sz w:val="15"/>
        </w:rPr>
      </w:pPr>
      <w:r>
        <w:rPr>
          <w:i/>
          <w:sz w:val="15"/>
        </w:rPr>
        <mc:AlternateContent>
          <mc:Choice Requires="wps">
            <w:drawing>
              <wp:anchor distT="0" distB="0" distL="0" distR="0" allowOverlap="1" layoutInCell="1" locked="0" behindDoc="1" simplePos="0" relativeHeight="487597056">
                <wp:simplePos x="0" y="0"/>
                <wp:positionH relativeFrom="page">
                  <wp:posOffset>612000</wp:posOffset>
                </wp:positionH>
                <wp:positionV relativeFrom="paragraph">
                  <wp:posOffset>126061</wp:posOffset>
                </wp:positionV>
                <wp:extent cx="9144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26109pt;width:72pt;height:.1pt;mso-position-horizontal-relative:page;mso-position-vertical-relative:paragraph;z-index:-15719424;mso-wrap-distance-left:0;mso-wrap-distance-right:0" id="docshape88" coordorigin="964,199" coordsize="1440,0" path="m964,199l2404,199e" filled="false" stroked="true" strokeweight="1pt" strokecolor="#231f20">
                <v:path arrowok="t"/>
                <v:stroke dashstyle="solid"/>
                <w10:wrap type="topAndBottom"/>
              </v:shape>
            </w:pict>
          </mc:Fallback>
        </mc:AlternateContent>
      </w:r>
    </w:p>
    <w:p>
      <w:pPr>
        <w:spacing w:line="252" w:lineRule="auto" w:before="34"/>
        <w:ind w:left="113" w:right="111" w:firstLine="0"/>
        <w:jc w:val="both"/>
        <w:rPr>
          <w:rFonts w:ascii="Arial" w:hAnsi="Arial"/>
          <w:i/>
          <w:sz w:val="16"/>
        </w:rPr>
      </w:pPr>
      <w:r>
        <w:rPr>
          <w:rFonts w:ascii="Arial MT" w:hAnsi="Arial MT"/>
          <w:color w:val="231F20"/>
          <w:position w:val="5"/>
          <w:sz w:val="9"/>
        </w:rPr>
        <w:t>15</w:t>
      </w:r>
      <w:r>
        <w:rPr>
          <w:rFonts w:ascii="Arial MT" w:hAnsi="Arial MT"/>
          <w:color w:val="231F20"/>
          <w:spacing w:val="11"/>
          <w:position w:val="5"/>
          <w:sz w:val="9"/>
        </w:rPr>
        <w:t> </w:t>
      </w:r>
      <w:r>
        <w:rPr>
          <w:rFonts w:ascii="Microsoft Sans Serif" w:hAnsi="Microsoft Sans Serif"/>
          <w:sz w:val="16"/>
        </w:rPr>
        <w:t>Các</w:t>
      </w:r>
      <w:r>
        <w:rPr>
          <w:rFonts w:ascii="Microsoft Sans Serif" w:hAnsi="Microsoft Sans Serif"/>
          <w:spacing w:val="-7"/>
          <w:sz w:val="16"/>
        </w:rPr>
        <w:t> </w:t>
      </w:r>
      <w:r>
        <w:rPr>
          <w:rFonts w:ascii="Microsoft Sans Serif" w:hAnsi="Microsoft Sans Serif"/>
          <w:sz w:val="16"/>
        </w:rPr>
        <w:t>kinh</w:t>
      </w:r>
      <w:r>
        <w:rPr>
          <w:rFonts w:ascii="Microsoft Sans Serif" w:hAnsi="Microsoft Sans Serif"/>
          <w:spacing w:val="-7"/>
          <w:sz w:val="16"/>
        </w:rPr>
        <w:t> </w:t>
      </w:r>
      <w:r>
        <w:rPr>
          <w:rFonts w:ascii="Microsoft Sans Serif" w:hAnsi="Microsoft Sans Serif"/>
          <w:sz w:val="16"/>
        </w:rPr>
        <w:t>nghiệm</w:t>
      </w:r>
      <w:r>
        <w:rPr>
          <w:rFonts w:ascii="Microsoft Sans Serif" w:hAnsi="Microsoft Sans Serif"/>
          <w:spacing w:val="-7"/>
          <w:sz w:val="16"/>
        </w:rPr>
        <w:t> </w:t>
      </w:r>
      <w:r>
        <w:rPr>
          <w:rFonts w:ascii="Microsoft Sans Serif" w:hAnsi="Microsoft Sans Serif"/>
          <w:sz w:val="16"/>
        </w:rPr>
        <w:t>thông</w:t>
      </w:r>
      <w:r>
        <w:rPr>
          <w:rFonts w:ascii="Microsoft Sans Serif" w:hAnsi="Microsoft Sans Serif"/>
          <w:spacing w:val="-7"/>
          <w:sz w:val="16"/>
        </w:rPr>
        <w:t> </w:t>
      </w:r>
      <w:r>
        <w:rPr>
          <w:rFonts w:ascii="Microsoft Sans Serif" w:hAnsi="Microsoft Sans Serif"/>
          <w:sz w:val="16"/>
        </w:rPr>
        <w:t>qua</w:t>
      </w:r>
      <w:r>
        <w:rPr>
          <w:rFonts w:ascii="Microsoft Sans Serif" w:hAnsi="Microsoft Sans Serif"/>
          <w:spacing w:val="-7"/>
          <w:sz w:val="16"/>
        </w:rPr>
        <w:t> </w:t>
      </w:r>
      <w:r>
        <w:rPr>
          <w:rFonts w:ascii="Microsoft Sans Serif" w:hAnsi="Microsoft Sans Serif"/>
          <w:sz w:val="16"/>
        </w:rPr>
        <w:t>các</w:t>
      </w:r>
      <w:r>
        <w:rPr>
          <w:rFonts w:ascii="Microsoft Sans Serif" w:hAnsi="Microsoft Sans Serif"/>
          <w:spacing w:val="-7"/>
          <w:sz w:val="16"/>
        </w:rPr>
        <w:t> </w:t>
      </w:r>
      <w:r>
        <w:rPr>
          <w:rFonts w:ascii="Microsoft Sans Serif" w:hAnsi="Microsoft Sans Serif"/>
          <w:sz w:val="16"/>
        </w:rPr>
        <w:t>giác</w:t>
      </w:r>
      <w:r>
        <w:rPr>
          <w:rFonts w:ascii="Microsoft Sans Serif" w:hAnsi="Microsoft Sans Serif"/>
          <w:spacing w:val="-7"/>
          <w:sz w:val="16"/>
        </w:rPr>
        <w:t> </w:t>
      </w:r>
      <w:r>
        <w:rPr>
          <w:rFonts w:ascii="Microsoft Sans Serif" w:hAnsi="Microsoft Sans Serif"/>
          <w:sz w:val="16"/>
        </w:rPr>
        <w:t>quan</w:t>
      </w:r>
      <w:r>
        <w:rPr>
          <w:rFonts w:ascii="Microsoft Sans Serif" w:hAnsi="Microsoft Sans Serif"/>
          <w:spacing w:val="-7"/>
          <w:sz w:val="16"/>
        </w:rPr>
        <w:t> </w:t>
      </w:r>
      <w:r>
        <w:rPr>
          <w:rFonts w:ascii="Microsoft Sans Serif" w:hAnsi="Microsoft Sans Serif"/>
          <w:sz w:val="16"/>
        </w:rPr>
        <w:t>là</w:t>
      </w:r>
      <w:r>
        <w:rPr>
          <w:rFonts w:ascii="Microsoft Sans Serif" w:hAnsi="Microsoft Sans Serif"/>
          <w:spacing w:val="-7"/>
          <w:sz w:val="16"/>
        </w:rPr>
        <w:t> </w:t>
      </w:r>
      <w:r>
        <w:rPr>
          <w:rFonts w:ascii="Microsoft Sans Serif" w:hAnsi="Microsoft Sans Serif"/>
          <w:sz w:val="16"/>
        </w:rPr>
        <w:t>thấy,</w:t>
      </w:r>
      <w:r>
        <w:rPr>
          <w:rFonts w:ascii="Microsoft Sans Serif" w:hAnsi="Microsoft Sans Serif"/>
          <w:spacing w:val="-7"/>
          <w:sz w:val="16"/>
        </w:rPr>
        <w:t> </w:t>
      </w:r>
      <w:r>
        <w:rPr>
          <w:rFonts w:ascii="Microsoft Sans Serif" w:hAnsi="Microsoft Sans Serif"/>
          <w:sz w:val="16"/>
        </w:rPr>
        <w:t>nghe,</w:t>
      </w:r>
      <w:r>
        <w:rPr>
          <w:rFonts w:ascii="Microsoft Sans Serif" w:hAnsi="Microsoft Sans Serif"/>
          <w:spacing w:val="-7"/>
          <w:sz w:val="16"/>
        </w:rPr>
        <w:t> </w:t>
      </w:r>
      <w:r>
        <w:rPr>
          <w:rFonts w:ascii="Microsoft Sans Serif" w:hAnsi="Microsoft Sans Serif"/>
          <w:sz w:val="16"/>
        </w:rPr>
        <w:t>ngửi,</w:t>
      </w:r>
      <w:r>
        <w:rPr>
          <w:rFonts w:ascii="Microsoft Sans Serif" w:hAnsi="Microsoft Sans Serif"/>
          <w:spacing w:val="-7"/>
          <w:sz w:val="16"/>
        </w:rPr>
        <w:t> </w:t>
      </w:r>
      <w:r>
        <w:rPr>
          <w:rFonts w:ascii="Microsoft Sans Serif" w:hAnsi="Microsoft Sans Serif"/>
          <w:sz w:val="16"/>
        </w:rPr>
        <w:t>nếm</w:t>
      </w:r>
      <w:r>
        <w:rPr>
          <w:rFonts w:ascii="Microsoft Sans Serif" w:hAnsi="Microsoft Sans Serif"/>
          <w:spacing w:val="-7"/>
          <w:sz w:val="16"/>
        </w:rPr>
        <w:t> </w:t>
      </w:r>
      <w:r>
        <w:rPr>
          <w:rFonts w:ascii="Microsoft Sans Serif" w:hAnsi="Microsoft Sans Serif"/>
          <w:sz w:val="16"/>
        </w:rPr>
        <w:t>và</w:t>
      </w:r>
      <w:r>
        <w:rPr>
          <w:rFonts w:ascii="Microsoft Sans Serif" w:hAnsi="Microsoft Sans Serif"/>
          <w:spacing w:val="-7"/>
          <w:sz w:val="16"/>
        </w:rPr>
        <w:t> </w:t>
      </w:r>
      <w:r>
        <w:rPr>
          <w:rFonts w:ascii="Microsoft Sans Serif" w:hAnsi="Microsoft Sans Serif"/>
          <w:sz w:val="16"/>
        </w:rPr>
        <w:t>xúc</w:t>
      </w:r>
      <w:r>
        <w:rPr>
          <w:rFonts w:ascii="Microsoft Sans Serif" w:hAnsi="Microsoft Sans Serif"/>
          <w:spacing w:val="-7"/>
          <w:sz w:val="16"/>
        </w:rPr>
        <w:t> </w:t>
      </w:r>
      <w:r>
        <w:rPr>
          <w:rFonts w:ascii="Microsoft Sans Serif" w:hAnsi="Microsoft Sans Serif"/>
          <w:sz w:val="16"/>
        </w:rPr>
        <w:t>chạm là</w:t>
      </w:r>
      <w:r>
        <w:rPr>
          <w:rFonts w:ascii="Microsoft Sans Serif" w:hAnsi="Microsoft Sans Serif"/>
          <w:spacing w:val="-5"/>
          <w:sz w:val="16"/>
        </w:rPr>
        <w:t> </w:t>
      </w:r>
      <w:r>
        <w:rPr>
          <w:rFonts w:ascii="Microsoft Sans Serif" w:hAnsi="Microsoft Sans Serif"/>
          <w:sz w:val="16"/>
        </w:rPr>
        <w:t>các</w:t>
      </w:r>
      <w:r>
        <w:rPr>
          <w:rFonts w:ascii="Microsoft Sans Serif" w:hAnsi="Microsoft Sans Serif"/>
          <w:spacing w:val="-5"/>
          <w:sz w:val="16"/>
        </w:rPr>
        <w:t> </w:t>
      </w:r>
      <w:r>
        <w:rPr>
          <w:rFonts w:ascii="Microsoft Sans Serif" w:hAnsi="Microsoft Sans Serif"/>
          <w:sz w:val="16"/>
        </w:rPr>
        <w:t>tâm</w:t>
      </w:r>
      <w:r>
        <w:rPr>
          <w:rFonts w:ascii="Microsoft Sans Serif" w:hAnsi="Microsoft Sans Serif"/>
          <w:spacing w:val="-5"/>
          <w:sz w:val="16"/>
        </w:rPr>
        <w:t> </w:t>
      </w:r>
      <w:r>
        <w:rPr>
          <w:rFonts w:ascii="Microsoft Sans Serif" w:hAnsi="Microsoft Sans Serif"/>
          <w:sz w:val="16"/>
        </w:rPr>
        <w:t>quả,</w:t>
      </w:r>
      <w:r>
        <w:rPr>
          <w:rFonts w:ascii="Microsoft Sans Serif" w:hAnsi="Microsoft Sans Serif"/>
          <w:spacing w:val="-5"/>
          <w:sz w:val="16"/>
        </w:rPr>
        <w:t> </w:t>
      </w:r>
      <w:r>
        <w:rPr>
          <w:rFonts w:ascii="Microsoft Sans Serif" w:hAnsi="Microsoft Sans Serif"/>
          <w:sz w:val="16"/>
        </w:rPr>
        <w:t>là</w:t>
      </w:r>
      <w:r>
        <w:rPr>
          <w:rFonts w:ascii="Microsoft Sans Serif" w:hAnsi="Microsoft Sans Serif"/>
          <w:spacing w:val="-5"/>
          <w:sz w:val="16"/>
        </w:rPr>
        <w:t> </w:t>
      </w:r>
      <w:r>
        <w:rPr>
          <w:rFonts w:ascii="Microsoft Sans Serif" w:hAnsi="Microsoft Sans Serif"/>
          <w:sz w:val="16"/>
        </w:rPr>
        <w:t>kết</w:t>
      </w:r>
      <w:r>
        <w:rPr>
          <w:rFonts w:ascii="Microsoft Sans Serif" w:hAnsi="Microsoft Sans Serif"/>
          <w:spacing w:val="-5"/>
          <w:sz w:val="16"/>
        </w:rPr>
        <w:t> </w:t>
      </w:r>
      <w:r>
        <w:rPr>
          <w:rFonts w:ascii="Microsoft Sans Serif" w:hAnsi="Microsoft Sans Serif"/>
          <w:sz w:val="16"/>
        </w:rPr>
        <w:t>quả</w:t>
      </w:r>
      <w:r>
        <w:rPr>
          <w:rFonts w:ascii="Microsoft Sans Serif" w:hAnsi="Microsoft Sans Serif"/>
          <w:spacing w:val="-5"/>
          <w:sz w:val="16"/>
        </w:rPr>
        <w:t> </w:t>
      </w:r>
      <w:r>
        <w:rPr>
          <w:rFonts w:ascii="Microsoft Sans Serif" w:hAnsi="Microsoft Sans Serif"/>
          <w:sz w:val="16"/>
        </w:rPr>
        <w:t>của</w:t>
      </w:r>
      <w:r>
        <w:rPr>
          <w:rFonts w:ascii="Microsoft Sans Serif" w:hAnsi="Microsoft Sans Serif"/>
          <w:spacing w:val="-5"/>
          <w:sz w:val="16"/>
        </w:rPr>
        <w:t> </w:t>
      </w:r>
      <w:r>
        <w:rPr>
          <w:rFonts w:ascii="Microsoft Sans Serif" w:hAnsi="Microsoft Sans Serif"/>
          <w:sz w:val="16"/>
        </w:rPr>
        <w:t>nghiệp.</w:t>
      </w:r>
      <w:r>
        <w:rPr>
          <w:rFonts w:ascii="Microsoft Sans Serif" w:hAnsi="Microsoft Sans Serif"/>
          <w:spacing w:val="-5"/>
          <w:sz w:val="16"/>
        </w:rPr>
        <w:t> </w:t>
      </w:r>
      <w:r>
        <w:rPr>
          <w:rFonts w:ascii="Microsoft Sans Serif" w:hAnsi="Microsoft Sans Serif"/>
          <w:sz w:val="16"/>
        </w:rPr>
        <w:t>Khi</w:t>
      </w:r>
      <w:r>
        <w:rPr>
          <w:rFonts w:ascii="Microsoft Sans Serif" w:hAnsi="Microsoft Sans Serif"/>
          <w:spacing w:val="-5"/>
          <w:sz w:val="16"/>
        </w:rPr>
        <w:t> </w:t>
      </w:r>
      <w:r>
        <w:rPr>
          <w:rFonts w:ascii="Microsoft Sans Serif" w:hAnsi="Microsoft Sans Serif"/>
          <w:sz w:val="16"/>
        </w:rPr>
        <w:t>các</w:t>
      </w:r>
      <w:r>
        <w:rPr>
          <w:rFonts w:ascii="Microsoft Sans Serif" w:hAnsi="Microsoft Sans Serif"/>
          <w:spacing w:val="-5"/>
          <w:sz w:val="16"/>
        </w:rPr>
        <w:t> </w:t>
      </w:r>
      <w:r>
        <w:rPr>
          <w:rFonts w:ascii="Microsoft Sans Serif" w:hAnsi="Microsoft Sans Serif"/>
          <w:sz w:val="16"/>
        </w:rPr>
        <w:t>tâm</w:t>
      </w:r>
      <w:r>
        <w:rPr>
          <w:rFonts w:ascii="Microsoft Sans Serif" w:hAnsi="Microsoft Sans Serif"/>
          <w:spacing w:val="-5"/>
          <w:sz w:val="16"/>
        </w:rPr>
        <w:t> </w:t>
      </w:r>
      <w:r>
        <w:rPr>
          <w:rFonts w:ascii="Microsoft Sans Serif" w:hAnsi="Microsoft Sans Serif"/>
          <w:sz w:val="16"/>
        </w:rPr>
        <w:t>kinh</w:t>
      </w:r>
      <w:r>
        <w:rPr>
          <w:rFonts w:ascii="Microsoft Sans Serif" w:hAnsi="Microsoft Sans Serif"/>
          <w:spacing w:val="-5"/>
          <w:sz w:val="16"/>
        </w:rPr>
        <w:t> </w:t>
      </w:r>
      <w:r>
        <w:rPr>
          <w:rFonts w:ascii="Microsoft Sans Serif" w:hAnsi="Microsoft Sans Serif"/>
          <w:sz w:val="16"/>
        </w:rPr>
        <w:t>nghiệm</w:t>
      </w:r>
      <w:r>
        <w:rPr>
          <w:rFonts w:ascii="Microsoft Sans Serif" w:hAnsi="Microsoft Sans Serif"/>
          <w:spacing w:val="-5"/>
          <w:sz w:val="16"/>
        </w:rPr>
        <w:t> </w:t>
      </w:r>
      <w:r>
        <w:rPr>
          <w:rFonts w:ascii="Microsoft Sans Serif" w:hAnsi="Microsoft Sans Serif"/>
          <w:sz w:val="16"/>
        </w:rPr>
        <w:t>một</w:t>
      </w:r>
      <w:r>
        <w:rPr>
          <w:rFonts w:ascii="Microsoft Sans Serif" w:hAnsi="Microsoft Sans Serif"/>
          <w:spacing w:val="-6"/>
          <w:sz w:val="16"/>
        </w:rPr>
        <w:t> </w:t>
      </w:r>
      <w:r>
        <w:rPr>
          <w:rFonts w:ascii="Microsoft Sans Serif" w:hAnsi="Microsoft Sans Serif"/>
          <w:sz w:val="16"/>
        </w:rPr>
        <w:t>đối</w:t>
      </w:r>
      <w:r>
        <w:rPr>
          <w:rFonts w:ascii="Microsoft Sans Serif" w:hAnsi="Microsoft Sans Serif"/>
          <w:spacing w:val="-5"/>
          <w:sz w:val="16"/>
        </w:rPr>
        <w:t> </w:t>
      </w:r>
      <w:r>
        <w:rPr>
          <w:rFonts w:ascii="Microsoft Sans Serif" w:hAnsi="Microsoft Sans Serif"/>
          <w:sz w:val="16"/>
        </w:rPr>
        <w:t>tượng</w:t>
      </w:r>
      <w:r>
        <w:rPr>
          <w:rFonts w:ascii="Microsoft Sans Serif" w:hAnsi="Microsoft Sans Serif"/>
          <w:spacing w:val="-5"/>
          <w:sz w:val="16"/>
        </w:rPr>
        <w:t> </w:t>
      </w:r>
      <w:r>
        <w:rPr>
          <w:rFonts w:ascii="Microsoft Sans Serif" w:hAnsi="Microsoft Sans Serif"/>
          <w:sz w:val="16"/>
        </w:rPr>
        <w:t>khả ái, chúng là </w:t>
      </w:r>
      <w:r>
        <w:rPr>
          <w:rFonts w:ascii="Arial" w:hAnsi="Arial"/>
          <w:i/>
          <w:sz w:val="16"/>
        </w:rPr>
        <w:t>tâm quả thiện - kusala vipāka</w:t>
      </w:r>
      <w:r>
        <w:rPr>
          <w:rFonts w:ascii="Microsoft Sans Serif" w:hAnsi="Microsoft Sans Serif"/>
          <w:sz w:val="16"/>
        </w:rPr>
        <w:t>, là kết quả của </w:t>
      </w:r>
      <w:r>
        <w:rPr>
          <w:rFonts w:ascii="Arial" w:hAnsi="Arial"/>
          <w:i/>
          <w:sz w:val="16"/>
        </w:rPr>
        <w:t>nghiệp thiện - kusala kamma</w:t>
      </w:r>
      <w:r>
        <w:rPr>
          <w:rFonts w:ascii="Microsoft Sans Serif" w:hAnsi="Microsoft Sans Serif"/>
          <w:sz w:val="16"/>
        </w:rPr>
        <w:t>, và khi chúng kinh nghiệm một đối tượng bất khả ái, chúng là các tâm</w:t>
      </w:r>
      <w:r>
        <w:rPr>
          <w:rFonts w:ascii="Microsoft Sans Serif" w:hAnsi="Microsoft Sans Serif"/>
          <w:spacing w:val="40"/>
          <w:sz w:val="16"/>
        </w:rPr>
        <w:t> </w:t>
      </w:r>
      <w:r>
        <w:rPr>
          <w:rFonts w:ascii="Microsoft Sans Serif" w:hAnsi="Microsoft Sans Serif"/>
          <w:sz w:val="16"/>
        </w:rPr>
        <w:t>quả bất thiện - akusala vipāka, là kết quả của </w:t>
      </w:r>
      <w:r>
        <w:rPr>
          <w:rFonts w:ascii="Arial" w:hAnsi="Arial"/>
          <w:i/>
          <w:sz w:val="16"/>
        </w:rPr>
        <w:t>nghiệp</w:t>
      </w:r>
      <w:r>
        <w:rPr>
          <w:rFonts w:ascii="Arial" w:hAnsi="Arial"/>
          <w:i/>
          <w:spacing w:val="-1"/>
          <w:sz w:val="16"/>
        </w:rPr>
        <w:t> </w:t>
      </w:r>
      <w:r>
        <w:rPr>
          <w:rFonts w:ascii="Arial" w:hAnsi="Arial"/>
          <w:i/>
          <w:sz w:val="16"/>
        </w:rPr>
        <w:t>bất</w:t>
      </w:r>
      <w:r>
        <w:rPr>
          <w:rFonts w:ascii="Arial" w:hAnsi="Arial"/>
          <w:i/>
          <w:spacing w:val="-1"/>
          <w:sz w:val="16"/>
        </w:rPr>
        <w:t> </w:t>
      </w:r>
      <w:r>
        <w:rPr>
          <w:rFonts w:ascii="Arial" w:hAnsi="Arial"/>
          <w:i/>
          <w:sz w:val="16"/>
        </w:rPr>
        <w:t>thiện</w:t>
      </w:r>
      <w:r>
        <w:rPr>
          <w:rFonts w:ascii="Arial" w:hAnsi="Arial"/>
          <w:i/>
          <w:spacing w:val="-1"/>
          <w:sz w:val="16"/>
        </w:rPr>
        <w:t> </w:t>
      </w:r>
      <w:r>
        <w:rPr>
          <w:rFonts w:ascii="Arial" w:hAnsi="Arial"/>
          <w:i/>
          <w:sz w:val="16"/>
        </w:rPr>
        <w:t>-</w:t>
      </w:r>
      <w:r>
        <w:rPr>
          <w:rFonts w:ascii="Arial" w:hAnsi="Arial"/>
          <w:i/>
          <w:spacing w:val="-1"/>
          <w:sz w:val="16"/>
        </w:rPr>
        <w:t> </w:t>
      </w:r>
      <w:r>
        <w:rPr>
          <w:rFonts w:ascii="Arial" w:hAnsi="Arial"/>
          <w:i/>
          <w:sz w:val="16"/>
        </w:rPr>
        <w:t>akusala</w:t>
      </w:r>
      <w:r>
        <w:rPr>
          <w:rFonts w:ascii="Arial" w:hAnsi="Arial"/>
          <w:i/>
          <w:spacing w:val="-1"/>
          <w:sz w:val="16"/>
        </w:rPr>
        <w:t> </w:t>
      </w:r>
      <w:r>
        <w:rPr>
          <w:rFonts w:ascii="Arial" w:hAnsi="Arial"/>
          <w:i/>
          <w:sz w:val="16"/>
        </w:rPr>
        <w:t>kamma.</w:t>
      </w:r>
    </w:p>
    <w:p>
      <w:pPr>
        <w:spacing w:after="0" w:line="252" w:lineRule="auto"/>
        <w:jc w:val="both"/>
        <w:rPr>
          <w:rFonts w:ascii="Arial" w:hAnsi="Arial"/>
          <w:i/>
          <w:sz w:val="16"/>
        </w:rPr>
        <w:sectPr>
          <w:pgSz w:w="7660" w:h="11630"/>
          <w:pgMar w:header="779" w:footer="0" w:top="1100" w:bottom="280" w:left="850" w:right="850"/>
        </w:sectPr>
      </w:pPr>
    </w:p>
    <w:p>
      <w:pPr>
        <w:spacing w:line="259" w:lineRule="auto" w:before="244"/>
        <w:ind w:left="737" w:right="111" w:firstLine="0"/>
        <w:jc w:val="both"/>
        <w:rPr>
          <w:i/>
          <w:sz w:val="26"/>
        </w:rPr>
      </w:pPr>
      <w:r>
        <w:rPr>
          <w:i/>
          <w:color w:val="231F20"/>
          <w:spacing w:val="-2"/>
          <w:sz w:val="26"/>
        </w:rPr>
        <w:t>Lúc</w:t>
      </w:r>
      <w:r>
        <w:rPr>
          <w:i/>
          <w:color w:val="231F20"/>
          <w:spacing w:val="-14"/>
          <w:sz w:val="26"/>
        </w:rPr>
        <w:t> </w:t>
      </w:r>
      <w:r>
        <w:rPr>
          <w:i/>
          <w:color w:val="231F20"/>
          <w:spacing w:val="-2"/>
          <w:sz w:val="26"/>
        </w:rPr>
        <w:t>bấy</w:t>
      </w:r>
      <w:r>
        <w:rPr>
          <w:i/>
          <w:color w:val="231F20"/>
          <w:spacing w:val="-14"/>
          <w:sz w:val="26"/>
        </w:rPr>
        <w:t> </w:t>
      </w:r>
      <w:r>
        <w:rPr>
          <w:i/>
          <w:color w:val="231F20"/>
          <w:spacing w:val="-2"/>
          <w:sz w:val="26"/>
        </w:rPr>
        <w:t>giờ,</w:t>
      </w:r>
      <w:r>
        <w:rPr>
          <w:i/>
          <w:color w:val="231F20"/>
          <w:spacing w:val="-14"/>
          <w:sz w:val="26"/>
        </w:rPr>
        <w:t> </w:t>
      </w:r>
      <w:r>
        <w:rPr>
          <w:i/>
          <w:color w:val="231F20"/>
          <w:spacing w:val="-2"/>
          <w:sz w:val="26"/>
        </w:rPr>
        <w:t>chân</w:t>
      </w:r>
      <w:r>
        <w:rPr>
          <w:i/>
          <w:color w:val="231F20"/>
          <w:spacing w:val="-14"/>
          <w:sz w:val="26"/>
        </w:rPr>
        <w:t> </w:t>
      </w:r>
      <w:r>
        <w:rPr>
          <w:i/>
          <w:color w:val="231F20"/>
          <w:spacing w:val="-2"/>
          <w:sz w:val="26"/>
        </w:rPr>
        <w:t>Thế</w:t>
      </w:r>
      <w:r>
        <w:rPr>
          <w:i/>
          <w:color w:val="231F20"/>
          <w:spacing w:val="-14"/>
          <w:sz w:val="26"/>
        </w:rPr>
        <w:t> </w:t>
      </w:r>
      <w:r>
        <w:rPr>
          <w:i/>
          <w:color w:val="231F20"/>
          <w:spacing w:val="-2"/>
          <w:sz w:val="26"/>
        </w:rPr>
        <w:t>Tôn</w:t>
      </w:r>
      <w:r>
        <w:rPr>
          <w:i/>
          <w:color w:val="231F20"/>
          <w:spacing w:val="-14"/>
          <w:sz w:val="26"/>
        </w:rPr>
        <w:t> </w:t>
      </w:r>
      <w:r>
        <w:rPr>
          <w:i/>
          <w:color w:val="231F20"/>
          <w:spacing w:val="-2"/>
          <w:sz w:val="26"/>
        </w:rPr>
        <w:t>bị</w:t>
      </w:r>
      <w:r>
        <w:rPr>
          <w:i/>
          <w:color w:val="231F20"/>
          <w:spacing w:val="-14"/>
          <w:sz w:val="26"/>
        </w:rPr>
        <w:t> </w:t>
      </w:r>
      <w:r>
        <w:rPr>
          <w:i/>
          <w:color w:val="231F20"/>
          <w:spacing w:val="-2"/>
          <w:sz w:val="26"/>
        </w:rPr>
        <w:t>phiến</w:t>
      </w:r>
      <w:r>
        <w:rPr>
          <w:i/>
          <w:color w:val="231F20"/>
          <w:spacing w:val="-14"/>
          <w:sz w:val="26"/>
        </w:rPr>
        <w:t> </w:t>
      </w:r>
      <w:r>
        <w:rPr>
          <w:i/>
          <w:color w:val="231F20"/>
          <w:spacing w:val="-2"/>
          <w:sz w:val="26"/>
        </w:rPr>
        <w:t>đá</w:t>
      </w:r>
      <w:r>
        <w:rPr>
          <w:i/>
          <w:color w:val="231F20"/>
          <w:spacing w:val="-14"/>
          <w:sz w:val="26"/>
        </w:rPr>
        <w:t> </w:t>
      </w:r>
      <w:r>
        <w:rPr>
          <w:i/>
          <w:color w:val="231F20"/>
          <w:spacing w:val="-2"/>
          <w:sz w:val="26"/>
        </w:rPr>
        <w:t>gây</w:t>
      </w:r>
      <w:r>
        <w:rPr>
          <w:i/>
          <w:color w:val="231F20"/>
          <w:spacing w:val="-14"/>
          <w:sz w:val="26"/>
        </w:rPr>
        <w:t> </w:t>
      </w:r>
      <w:r>
        <w:rPr>
          <w:i/>
          <w:color w:val="231F20"/>
          <w:spacing w:val="-2"/>
          <w:sz w:val="26"/>
        </w:rPr>
        <w:t>thương </w:t>
      </w:r>
      <w:r>
        <w:rPr>
          <w:i/>
          <w:color w:val="231F20"/>
          <w:sz w:val="26"/>
        </w:rPr>
        <w:t>tích. Thế Tôn cảm xúc khốc liệt, toàn thân đau đớn, nhói đau, đau nhức mãnh liệt, không thích thú, không vừa ý. Và Thế Tôn chánh niệm tỉnh giác, nhẫn chịu không để tâm tư buồn nản.</w:t>
      </w:r>
    </w:p>
    <w:p>
      <w:pPr>
        <w:pStyle w:val="BodyText"/>
        <w:spacing w:line="259" w:lineRule="auto" w:before="115"/>
        <w:ind w:firstLine="396"/>
      </w:pPr>
      <w:r>
        <w:rPr>
          <w:color w:val="231F20"/>
        </w:rPr>
        <w:t>Khi</w:t>
      </w:r>
      <w:r>
        <w:rPr>
          <w:color w:val="231F20"/>
          <w:spacing w:val="-11"/>
        </w:rPr>
        <w:t> </w:t>
      </w:r>
      <w:r>
        <w:rPr>
          <w:color w:val="231F20"/>
        </w:rPr>
        <w:t>phân</w:t>
      </w:r>
      <w:r>
        <w:rPr>
          <w:color w:val="231F20"/>
          <w:spacing w:val="-11"/>
        </w:rPr>
        <w:t> </w:t>
      </w:r>
      <w:r>
        <w:rPr>
          <w:color w:val="231F20"/>
        </w:rPr>
        <w:t>loại</w:t>
      </w:r>
      <w:r>
        <w:rPr>
          <w:color w:val="231F20"/>
          <w:spacing w:val="-11"/>
        </w:rPr>
        <w:t> </w:t>
      </w:r>
      <w:r>
        <w:rPr>
          <w:color w:val="231F20"/>
        </w:rPr>
        <w:t>theo</w:t>
      </w:r>
      <w:r>
        <w:rPr>
          <w:color w:val="231F20"/>
          <w:spacing w:val="-11"/>
        </w:rPr>
        <w:t> </w:t>
      </w:r>
      <w:r>
        <w:rPr>
          <w:color w:val="231F20"/>
        </w:rPr>
        <w:t>các</w:t>
      </w:r>
      <w:r>
        <w:rPr>
          <w:color w:val="231F20"/>
          <w:spacing w:val="-11"/>
        </w:rPr>
        <w:t> </w:t>
      </w:r>
      <w:r>
        <w:rPr>
          <w:color w:val="231F20"/>
        </w:rPr>
        <w:t>xúc</w:t>
      </w:r>
      <w:r>
        <w:rPr>
          <w:color w:val="231F20"/>
          <w:spacing w:val="-11"/>
        </w:rPr>
        <w:t> </w:t>
      </w:r>
      <w:r>
        <w:rPr>
          <w:color w:val="231F20"/>
        </w:rPr>
        <w:t>qua</w:t>
      </w:r>
      <w:r>
        <w:rPr>
          <w:color w:val="231F20"/>
          <w:spacing w:val="-11"/>
        </w:rPr>
        <w:t> </w:t>
      </w:r>
      <w:r>
        <w:rPr>
          <w:color w:val="231F20"/>
        </w:rPr>
        <w:t>sáu</w:t>
      </w:r>
      <w:r>
        <w:rPr>
          <w:color w:val="231F20"/>
          <w:spacing w:val="-11"/>
        </w:rPr>
        <w:t> </w:t>
      </w:r>
      <w:r>
        <w:rPr>
          <w:color w:val="231F20"/>
        </w:rPr>
        <w:t>cửa</w:t>
      </w:r>
      <w:r>
        <w:rPr>
          <w:color w:val="231F20"/>
          <w:spacing w:val="-11"/>
        </w:rPr>
        <w:t> </w:t>
      </w:r>
      <w:r>
        <w:rPr>
          <w:color w:val="231F20"/>
        </w:rPr>
        <w:t>giác</w:t>
      </w:r>
      <w:r>
        <w:rPr>
          <w:color w:val="231F20"/>
          <w:spacing w:val="-11"/>
        </w:rPr>
        <w:t> </w:t>
      </w:r>
      <w:r>
        <w:rPr>
          <w:color w:val="231F20"/>
        </w:rPr>
        <w:t>quan, thọ</w:t>
      </w:r>
      <w:r>
        <w:rPr>
          <w:color w:val="231F20"/>
          <w:spacing w:val="-17"/>
        </w:rPr>
        <w:t> </w:t>
      </w:r>
      <w:r>
        <w:rPr>
          <w:color w:val="231F20"/>
        </w:rPr>
        <w:t>được</w:t>
      </w:r>
      <w:r>
        <w:rPr>
          <w:color w:val="231F20"/>
          <w:spacing w:val="-16"/>
        </w:rPr>
        <w:t> </w:t>
      </w:r>
      <w:r>
        <w:rPr>
          <w:color w:val="231F20"/>
        </w:rPr>
        <w:t>phân</w:t>
      </w:r>
      <w:r>
        <w:rPr>
          <w:color w:val="231F20"/>
          <w:spacing w:val="-15"/>
        </w:rPr>
        <w:t> </w:t>
      </w:r>
      <w:r>
        <w:rPr>
          <w:color w:val="231F20"/>
        </w:rPr>
        <w:t>thành</w:t>
      </w:r>
      <w:r>
        <w:rPr>
          <w:color w:val="231F20"/>
          <w:spacing w:val="-16"/>
        </w:rPr>
        <w:t> </w:t>
      </w:r>
      <w:r>
        <w:rPr>
          <w:color w:val="231F20"/>
        </w:rPr>
        <w:t>sáu</w:t>
      </w:r>
      <w:r>
        <w:rPr>
          <w:color w:val="231F20"/>
          <w:spacing w:val="-15"/>
        </w:rPr>
        <w:t> </w:t>
      </w:r>
      <w:r>
        <w:rPr>
          <w:color w:val="231F20"/>
        </w:rPr>
        <w:t>loại.</w:t>
      </w:r>
      <w:r>
        <w:rPr>
          <w:color w:val="231F20"/>
          <w:spacing w:val="-17"/>
        </w:rPr>
        <w:t> </w:t>
      </w:r>
      <w:r>
        <w:rPr>
          <w:color w:val="231F20"/>
        </w:rPr>
        <w:t>Thọ</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do</w:t>
      </w:r>
      <w:r>
        <w:rPr>
          <w:color w:val="231F20"/>
          <w:spacing w:val="-15"/>
        </w:rPr>
        <w:t> </w:t>
      </w:r>
      <w:r>
        <w:rPr>
          <w:color w:val="231F20"/>
        </w:rPr>
        <w:t>những gì được kinh nghiệm qua mắt, tai, mũi, lưỡi, thân và ý.</w:t>
      </w:r>
      <w:r>
        <w:rPr>
          <w:color w:val="231F20"/>
          <w:spacing w:val="-15"/>
        </w:rPr>
        <w:t> </w:t>
      </w:r>
      <w:r>
        <w:rPr>
          <w:color w:val="231F20"/>
        </w:rPr>
        <w:t>Những</w:t>
      </w:r>
      <w:r>
        <w:rPr>
          <w:color w:val="231F20"/>
          <w:spacing w:val="-15"/>
        </w:rPr>
        <w:t> </w:t>
      </w:r>
      <w:r>
        <w:rPr>
          <w:color w:val="231F20"/>
        </w:rPr>
        <w:t>cảm</w:t>
      </w:r>
      <w:r>
        <w:rPr>
          <w:color w:val="231F20"/>
          <w:spacing w:val="-15"/>
        </w:rPr>
        <w:t> </w:t>
      </w:r>
      <w:r>
        <w:rPr>
          <w:color w:val="231F20"/>
        </w:rPr>
        <w:t>thọ</w:t>
      </w:r>
      <w:r>
        <w:rPr>
          <w:color w:val="231F20"/>
          <w:spacing w:val="-15"/>
        </w:rPr>
        <w:t> </w:t>
      </w:r>
      <w:r>
        <w:rPr>
          <w:color w:val="231F20"/>
        </w:rPr>
        <w:t>đó</w:t>
      </w:r>
      <w:r>
        <w:rPr>
          <w:color w:val="231F20"/>
          <w:spacing w:val="-15"/>
        </w:rPr>
        <w:t> </w:t>
      </w:r>
      <w:r>
        <w:rPr>
          <w:color w:val="231F20"/>
        </w:rPr>
        <w:t>đều</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Chúng</w:t>
      </w:r>
      <w:r>
        <w:rPr>
          <w:color w:val="231F20"/>
          <w:spacing w:val="-15"/>
        </w:rPr>
        <w:t> </w:t>
      </w:r>
      <w:r>
        <w:rPr>
          <w:color w:val="231F20"/>
        </w:rPr>
        <w:t>sinh</w:t>
      </w:r>
      <w:r>
        <w:rPr>
          <w:color w:val="231F20"/>
          <w:spacing w:val="-15"/>
        </w:rPr>
        <w:t> </w:t>
      </w:r>
      <w:r>
        <w:rPr>
          <w:color w:val="231F20"/>
        </w:rPr>
        <w:t>khởi bởi các duyên khác nhau.</w:t>
      </w:r>
      <w:r>
        <w:rPr>
          <w:color w:val="231F20"/>
          <w:spacing w:val="-1"/>
        </w:rPr>
        <w:t> </w:t>
      </w:r>
      <w:r>
        <w:rPr>
          <w:color w:val="231F20"/>
        </w:rPr>
        <w:t>Thọ sinh và diệt đồng thời với tâm mà nó sinh kèm và vì vậy cảm thọ khác biệt ở mỗi khoảnh khắc.</w:t>
      </w:r>
    </w:p>
    <w:p>
      <w:pPr>
        <w:spacing w:line="259" w:lineRule="auto" w:before="109"/>
        <w:ind w:left="113" w:right="111" w:firstLine="396"/>
        <w:jc w:val="both"/>
        <w:rPr>
          <w:sz w:val="27"/>
        </w:rPr>
      </w:pPr>
      <w:r>
        <w:rPr>
          <w:color w:val="231F20"/>
          <w:sz w:val="27"/>
        </w:rPr>
        <w:t>Ta</w:t>
      </w:r>
      <w:r>
        <w:rPr>
          <w:color w:val="231F20"/>
          <w:spacing w:val="-6"/>
          <w:sz w:val="27"/>
        </w:rPr>
        <w:t> </w:t>
      </w:r>
      <w:r>
        <w:rPr>
          <w:color w:val="231F20"/>
          <w:sz w:val="27"/>
        </w:rPr>
        <w:t>đọc</w:t>
      </w:r>
      <w:r>
        <w:rPr>
          <w:color w:val="231F20"/>
          <w:spacing w:val="-6"/>
          <w:sz w:val="27"/>
        </w:rPr>
        <w:t> </w:t>
      </w:r>
      <w:r>
        <w:rPr>
          <w:color w:val="231F20"/>
          <w:sz w:val="27"/>
        </w:rPr>
        <w:t>trong</w:t>
      </w:r>
      <w:r>
        <w:rPr>
          <w:color w:val="231F20"/>
          <w:spacing w:val="-6"/>
          <w:sz w:val="27"/>
        </w:rPr>
        <w:t> </w:t>
      </w:r>
      <w:r>
        <w:rPr>
          <w:i/>
          <w:color w:val="231F20"/>
          <w:sz w:val="27"/>
        </w:rPr>
        <w:t>Tương</w:t>
      </w:r>
      <w:r>
        <w:rPr>
          <w:i/>
          <w:color w:val="231F20"/>
          <w:spacing w:val="-6"/>
          <w:sz w:val="27"/>
        </w:rPr>
        <w:t> </w:t>
      </w:r>
      <w:r>
        <w:rPr>
          <w:i/>
          <w:color w:val="231F20"/>
          <w:sz w:val="27"/>
        </w:rPr>
        <w:t>Ưng</w:t>
      </w:r>
      <w:r>
        <w:rPr>
          <w:i/>
          <w:color w:val="231F20"/>
          <w:spacing w:val="-6"/>
          <w:sz w:val="27"/>
        </w:rPr>
        <w:t> </w:t>
      </w:r>
      <w:r>
        <w:rPr>
          <w:i/>
          <w:color w:val="231F20"/>
          <w:sz w:val="27"/>
        </w:rPr>
        <w:t>Bộ</w:t>
      </w:r>
      <w:r>
        <w:rPr>
          <w:i/>
          <w:color w:val="231F20"/>
          <w:spacing w:val="-6"/>
          <w:sz w:val="27"/>
        </w:rPr>
        <w:t> </w:t>
      </w:r>
      <w:r>
        <w:rPr>
          <w:i/>
          <w:color w:val="231F20"/>
          <w:sz w:val="27"/>
        </w:rPr>
        <w:t>Kinh</w:t>
      </w:r>
      <w:r>
        <w:rPr>
          <w:i/>
          <w:color w:val="231F20"/>
          <w:spacing w:val="-6"/>
          <w:sz w:val="27"/>
        </w:rPr>
        <w:t> </w:t>
      </w:r>
      <w:r>
        <w:rPr>
          <w:color w:val="231F20"/>
          <w:sz w:val="27"/>
        </w:rPr>
        <w:t>(</w:t>
      </w:r>
      <w:r>
        <w:rPr>
          <w:i/>
          <w:color w:val="231F20"/>
          <w:sz w:val="27"/>
        </w:rPr>
        <w:t>Thiên</w:t>
      </w:r>
      <w:r>
        <w:rPr>
          <w:i/>
          <w:color w:val="231F20"/>
          <w:spacing w:val="-6"/>
          <w:sz w:val="27"/>
        </w:rPr>
        <w:t> </w:t>
      </w:r>
      <w:r>
        <w:rPr>
          <w:i/>
          <w:color w:val="231F20"/>
          <w:sz w:val="27"/>
        </w:rPr>
        <w:t>Sáu</w:t>
      </w:r>
      <w:r>
        <w:rPr>
          <w:i/>
          <w:color w:val="231F20"/>
          <w:spacing w:val="-6"/>
          <w:sz w:val="27"/>
        </w:rPr>
        <w:t> </w:t>
      </w:r>
      <w:r>
        <w:rPr>
          <w:i/>
          <w:color w:val="231F20"/>
          <w:sz w:val="27"/>
        </w:rPr>
        <w:t>Xứ</w:t>
      </w:r>
      <w:r>
        <w:rPr>
          <w:color w:val="231F20"/>
          <w:sz w:val="27"/>
        </w:rPr>
        <w:t>, </w:t>
      </w:r>
      <w:r>
        <w:rPr>
          <w:i/>
          <w:color w:val="231F20"/>
          <w:sz w:val="27"/>
        </w:rPr>
        <w:t>Tương Ưng Thọ</w:t>
      </w:r>
      <w:r>
        <w:rPr>
          <w:color w:val="231F20"/>
          <w:sz w:val="27"/>
        </w:rPr>
        <w:t>, VIII. </w:t>
      </w:r>
      <w:r>
        <w:rPr>
          <w:i/>
          <w:color w:val="231F20"/>
          <w:sz w:val="27"/>
        </w:rPr>
        <w:t>Tật bệnh</w:t>
      </w:r>
      <w:r>
        <w:rPr>
          <w:color w:val="231F20"/>
          <w:sz w:val="27"/>
        </w:rPr>
        <w:t>) rằng đức Phật </w:t>
      </w:r>
      <w:r>
        <w:rPr>
          <w:color w:val="231F20"/>
          <w:sz w:val="27"/>
        </w:rPr>
        <w:t>nói với các vị tỳ kheo:</w:t>
      </w:r>
    </w:p>
    <w:p>
      <w:pPr>
        <w:spacing w:line="259" w:lineRule="auto" w:before="109"/>
        <w:ind w:left="737" w:right="111" w:firstLine="0"/>
        <w:jc w:val="both"/>
        <w:rPr>
          <w:i/>
          <w:sz w:val="26"/>
        </w:rPr>
      </w:pPr>
      <w:r>
        <w:rPr>
          <w:i/>
          <w:color w:val="231F20"/>
          <w:sz w:val="26"/>
        </w:rPr>
        <w:t>…</w:t>
      </w:r>
      <w:r>
        <w:rPr>
          <w:i/>
          <w:color w:val="231F20"/>
          <w:spacing w:val="-5"/>
          <w:sz w:val="26"/>
        </w:rPr>
        <w:t> </w:t>
      </w:r>
      <w:r>
        <w:rPr>
          <w:i/>
          <w:color w:val="231F20"/>
          <w:sz w:val="26"/>
        </w:rPr>
        <w:t>Này</w:t>
      </w:r>
      <w:r>
        <w:rPr>
          <w:i/>
          <w:color w:val="231F20"/>
          <w:spacing w:val="-5"/>
          <w:sz w:val="26"/>
        </w:rPr>
        <w:t> </w:t>
      </w:r>
      <w:r>
        <w:rPr>
          <w:i/>
          <w:color w:val="231F20"/>
          <w:sz w:val="26"/>
        </w:rPr>
        <w:t>các</w:t>
      </w:r>
      <w:r>
        <w:rPr>
          <w:i/>
          <w:color w:val="231F20"/>
          <w:spacing w:val="-5"/>
          <w:sz w:val="26"/>
        </w:rPr>
        <w:t> </w:t>
      </w:r>
      <w:r>
        <w:rPr>
          <w:i/>
          <w:color w:val="231F20"/>
          <w:sz w:val="26"/>
        </w:rPr>
        <w:t>Tỳ-kheo,</w:t>
      </w:r>
      <w:r>
        <w:rPr>
          <w:i/>
          <w:color w:val="231F20"/>
          <w:spacing w:val="-5"/>
          <w:sz w:val="26"/>
        </w:rPr>
        <w:t> </w:t>
      </w:r>
      <w:r>
        <w:rPr>
          <w:i/>
          <w:color w:val="231F20"/>
          <w:sz w:val="26"/>
        </w:rPr>
        <w:t>khi</w:t>
      </w:r>
      <w:r>
        <w:rPr>
          <w:i/>
          <w:color w:val="231F20"/>
          <w:spacing w:val="-5"/>
          <w:sz w:val="26"/>
        </w:rPr>
        <w:t> </w:t>
      </w:r>
      <w:r>
        <w:rPr>
          <w:i/>
          <w:color w:val="231F20"/>
          <w:sz w:val="26"/>
        </w:rPr>
        <w:t>nào</w:t>
      </w:r>
      <w:r>
        <w:rPr>
          <w:i/>
          <w:color w:val="231F20"/>
          <w:spacing w:val="-5"/>
          <w:sz w:val="26"/>
        </w:rPr>
        <w:t> </w:t>
      </w:r>
      <w:r>
        <w:rPr>
          <w:i/>
          <w:color w:val="231F20"/>
          <w:sz w:val="26"/>
        </w:rPr>
        <w:t>Tỳ-kheo</w:t>
      </w:r>
      <w:r>
        <w:rPr>
          <w:i/>
          <w:color w:val="231F20"/>
          <w:spacing w:val="-5"/>
          <w:sz w:val="26"/>
        </w:rPr>
        <w:t> </w:t>
      </w:r>
      <w:r>
        <w:rPr>
          <w:i/>
          <w:color w:val="231F20"/>
          <w:sz w:val="26"/>
        </w:rPr>
        <w:t>sống</w:t>
      </w:r>
      <w:r>
        <w:rPr>
          <w:i/>
          <w:color w:val="231F20"/>
          <w:spacing w:val="-5"/>
          <w:sz w:val="26"/>
        </w:rPr>
        <w:t> </w:t>
      </w:r>
      <w:r>
        <w:rPr>
          <w:i/>
          <w:color w:val="231F20"/>
          <w:sz w:val="26"/>
        </w:rPr>
        <w:t>chánh niệm, tỉnh giác, không phóng dật, nhiệt tâm, tinh cần như vậy, lạc thọ khởi lên. Vị ấy rõ biết như sau: “Lạc thọ này khởi lên nơi ta. Lạc thọ ấy khởi lên có duyên, không phải không duyên. Do duyên gì? Do duyên xúc này. Nhưng xúc này là vô thường, hữu vi, do duyên sanh. Do duyên xúc khởi lên, và duyên này là vô thường, hữu vi, thời lạc thọ được khởi lên, làm sao có thể thường trú được?”.</w:t>
      </w:r>
      <w:r>
        <w:rPr>
          <w:i/>
          <w:color w:val="231F20"/>
          <w:spacing w:val="-7"/>
          <w:sz w:val="26"/>
        </w:rPr>
        <w:t> </w:t>
      </w:r>
      <w:r>
        <w:rPr>
          <w:i/>
          <w:color w:val="231F20"/>
          <w:sz w:val="26"/>
        </w:rPr>
        <w:t>Vị</w:t>
      </w:r>
      <w:r>
        <w:rPr>
          <w:i/>
          <w:color w:val="231F20"/>
          <w:spacing w:val="-7"/>
          <w:sz w:val="26"/>
        </w:rPr>
        <w:t> </w:t>
      </w:r>
      <w:r>
        <w:rPr>
          <w:i/>
          <w:color w:val="231F20"/>
          <w:sz w:val="26"/>
        </w:rPr>
        <w:t>ấy</w:t>
      </w:r>
      <w:r>
        <w:rPr>
          <w:i/>
          <w:color w:val="231F20"/>
          <w:spacing w:val="-7"/>
          <w:sz w:val="26"/>
        </w:rPr>
        <w:t> </w:t>
      </w:r>
      <w:r>
        <w:rPr>
          <w:i/>
          <w:color w:val="231F20"/>
          <w:sz w:val="26"/>
        </w:rPr>
        <w:t>trú,</w:t>
      </w:r>
      <w:r>
        <w:rPr>
          <w:i/>
          <w:color w:val="231F20"/>
          <w:spacing w:val="-7"/>
          <w:sz w:val="26"/>
        </w:rPr>
        <w:t> </w:t>
      </w:r>
      <w:r>
        <w:rPr>
          <w:i/>
          <w:color w:val="231F20"/>
          <w:sz w:val="26"/>
        </w:rPr>
        <w:t>quán</w:t>
      </w:r>
      <w:r>
        <w:rPr>
          <w:i/>
          <w:color w:val="231F20"/>
          <w:spacing w:val="-7"/>
          <w:sz w:val="26"/>
        </w:rPr>
        <w:t> </w:t>
      </w:r>
      <w:r>
        <w:rPr>
          <w:i/>
          <w:color w:val="231F20"/>
          <w:sz w:val="26"/>
        </w:rPr>
        <w:t>vô</w:t>
      </w:r>
      <w:r>
        <w:rPr>
          <w:i/>
          <w:color w:val="231F20"/>
          <w:spacing w:val="-7"/>
          <w:sz w:val="26"/>
        </w:rPr>
        <w:t> </w:t>
      </w:r>
      <w:r>
        <w:rPr>
          <w:i/>
          <w:color w:val="231F20"/>
          <w:sz w:val="26"/>
        </w:rPr>
        <w:t>thường</w:t>
      </w:r>
      <w:r>
        <w:rPr>
          <w:i/>
          <w:color w:val="231F20"/>
          <w:spacing w:val="-7"/>
          <w:sz w:val="26"/>
        </w:rPr>
        <w:t> </w:t>
      </w:r>
      <w:r>
        <w:rPr>
          <w:i/>
          <w:color w:val="231F20"/>
          <w:sz w:val="26"/>
        </w:rPr>
        <w:t>đối</w:t>
      </w:r>
      <w:r>
        <w:rPr>
          <w:i/>
          <w:color w:val="231F20"/>
          <w:spacing w:val="-7"/>
          <w:sz w:val="26"/>
        </w:rPr>
        <w:t> </w:t>
      </w:r>
      <w:r>
        <w:rPr>
          <w:i/>
          <w:color w:val="231F20"/>
          <w:sz w:val="26"/>
        </w:rPr>
        <w:t>với</w:t>
      </w:r>
      <w:r>
        <w:rPr>
          <w:i/>
          <w:color w:val="231F20"/>
          <w:spacing w:val="-7"/>
          <w:sz w:val="26"/>
        </w:rPr>
        <w:t> </w:t>
      </w:r>
      <w:r>
        <w:rPr>
          <w:i/>
          <w:color w:val="231F20"/>
          <w:sz w:val="26"/>
        </w:rPr>
        <w:t>xúc</w:t>
      </w:r>
      <w:r>
        <w:rPr>
          <w:i/>
          <w:color w:val="231F20"/>
          <w:spacing w:val="-7"/>
          <w:sz w:val="26"/>
        </w:rPr>
        <w:t> </w:t>
      </w:r>
      <w:r>
        <w:rPr>
          <w:i/>
          <w:color w:val="231F20"/>
          <w:sz w:val="26"/>
        </w:rPr>
        <w:t>và lạc</w:t>
      </w:r>
      <w:r>
        <w:rPr>
          <w:i/>
          <w:color w:val="231F20"/>
          <w:spacing w:val="-5"/>
          <w:sz w:val="26"/>
        </w:rPr>
        <w:t> </w:t>
      </w:r>
      <w:r>
        <w:rPr>
          <w:i/>
          <w:color w:val="231F20"/>
          <w:sz w:val="26"/>
        </w:rPr>
        <w:t>thọ.</w:t>
      </w:r>
      <w:r>
        <w:rPr>
          <w:i/>
          <w:color w:val="231F20"/>
          <w:spacing w:val="-5"/>
          <w:sz w:val="26"/>
        </w:rPr>
        <w:t> </w:t>
      </w:r>
      <w:r>
        <w:rPr>
          <w:i/>
          <w:color w:val="231F20"/>
          <w:sz w:val="26"/>
        </w:rPr>
        <w:t>Vị</w:t>
      </w:r>
      <w:r>
        <w:rPr>
          <w:i/>
          <w:color w:val="231F20"/>
          <w:spacing w:val="-5"/>
          <w:sz w:val="26"/>
        </w:rPr>
        <w:t> </w:t>
      </w:r>
      <w:r>
        <w:rPr>
          <w:i/>
          <w:color w:val="231F20"/>
          <w:sz w:val="26"/>
        </w:rPr>
        <w:t>ấy</w:t>
      </w:r>
      <w:r>
        <w:rPr>
          <w:i/>
          <w:color w:val="231F20"/>
          <w:spacing w:val="-5"/>
          <w:sz w:val="26"/>
        </w:rPr>
        <w:t> </w:t>
      </w:r>
      <w:r>
        <w:rPr>
          <w:i/>
          <w:color w:val="231F20"/>
          <w:sz w:val="26"/>
        </w:rPr>
        <w:t>trú,</w:t>
      </w:r>
      <w:r>
        <w:rPr>
          <w:i/>
          <w:color w:val="231F20"/>
          <w:spacing w:val="-5"/>
          <w:sz w:val="26"/>
        </w:rPr>
        <w:t> </w:t>
      </w:r>
      <w:r>
        <w:rPr>
          <w:i/>
          <w:color w:val="231F20"/>
          <w:sz w:val="26"/>
        </w:rPr>
        <w:t>quán</w:t>
      </w:r>
      <w:r>
        <w:rPr>
          <w:i/>
          <w:color w:val="231F20"/>
          <w:spacing w:val="-5"/>
          <w:sz w:val="26"/>
        </w:rPr>
        <w:t> </w:t>
      </w:r>
      <w:r>
        <w:rPr>
          <w:i/>
          <w:color w:val="231F20"/>
          <w:sz w:val="26"/>
        </w:rPr>
        <w:t>tiêu</w:t>
      </w:r>
      <w:r>
        <w:rPr>
          <w:i/>
          <w:color w:val="231F20"/>
          <w:spacing w:val="-5"/>
          <w:sz w:val="26"/>
        </w:rPr>
        <w:t> </w:t>
      </w:r>
      <w:r>
        <w:rPr>
          <w:i/>
          <w:color w:val="231F20"/>
          <w:sz w:val="26"/>
        </w:rPr>
        <w:t>vong.</w:t>
      </w:r>
      <w:r>
        <w:rPr>
          <w:i/>
          <w:color w:val="231F20"/>
          <w:spacing w:val="-5"/>
          <w:sz w:val="26"/>
        </w:rPr>
        <w:t> </w:t>
      </w:r>
      <w:r>
        <w:rPr>
          <w:i/>
          <w:color w:val="231F20"/>
          <w:sz w:val="26"/>
        </w:rPr>
        <w:t>Vị</w:t>
      </w:r>
      <w:r>
        <w:rPr>
          <w:i/>
          <w:color w:val="231F20"/>
          <w:spacing w:val="-5"/>
          <w:sz w:val="26"/>
        </w:rPr>
        <w:t> </w:t>
      </w:r>
      <w:r>
        <w:rPr>
          <w:i/>
          <w:color w:val="231F20"/>
          <w:sz w:val="26"/>
        </w:rPr>
        <w:t>ấy</w:t>
      </w:r>
      <w:r>
        <w:rPr>
          <w:i/>
          <w:color w:val="231F20"/>
          <w:spacing w:val="-5"/>
          <w:sz w:val="26"/>
        </w:rPr>
        <w:t> </w:t>
      </w:r>
      <w:r>
        <w:rPr>
          <w:i/>
          <w:color w:val="231F20"/>
          <w:sz w:val="26"/>
        </w:rPr>
        <w:t>trú,</w:t>
      </w:r>
      <w:r>
        <w:rPr>
          <w:i/>
          <w:color w:val="231F20"/>
          <w:spacing w:val="-5"/>
          <w:sz w:val="26"/>
        </w:rPr>
        <w:t> </w:t>
      </w:r>
      <w:r>
        <w:rPr>
          <w:i/>
          <w:color w:val="231F20"/>
          <w:sz w:val="26"/>
        </w:rPr>
        <w:t>quán ly</w:t>
      </w:r>
      <w:r>
        <w:rPr>
          <w:i/>
          <w:color w:val="231F20"/>
          <w:spacing w:val="-11"/>
          <w:sz w:val="26"/>
        </w:rPr>
        <w:t> </w:t>
      </w:r>
      <w:r>
        <w:rPr>
          <w:i/>
          <w:color w:val="231F20"/>
          <w:sz w:val="26"/>
        </w:rPr>
        <w:t>tham.</w:t>
      </w:r>
      <w:r>
        <w:rPr>
          <w:i/>
          <w:color w:val="231F20"/>
          <w:spacing w:val="-11"/>
          <w:sz w:val="26"/>
        </w:rPr>
        <w:t> </w:t>
      </w:r>
      <w:r>
        <w:rPr>
          <w:i/>
          <w:color w:val="231F20"/>
          <w:sz w:val="26"/>
        </w:rPr>
        <w:t>Vị</w:t>
      </w:r>
      <w:r>
        <w:rPr>
          <w:i/>
          <w:color w:val="231F20"/>
          <w:spacing w:val="-11"/>
          <w:sz w:val="26"/>
        </w:rPr>
        <w:t> </w:t>
      </w:r>
      <w:r>
        <w:rPr>
          <w:i/>
          <w:color w:val="231F20"/>
          <w:sz w:val="26"/>
        </w:rPr>
        <w:t>ấy</w:t>
      </w:r>
      <w:r>
        <w:rPr>
          <w:i/>
          <w:color w:val="231F20"/>
          <w:spacing w:val="-11"/>
          <w:sz w:val="26"/>
        </w:rPr>
        <w:t> </w:t>
      </w:r>
      <w:r>
        <w:rPr>
          <w:i/>
          <w:color w:val="231F20"/>
          <w:sz w:val="26"/>
        </w:rPr>
        <w:t>trú,</w:t>
      </w:r>
      <w:r>
        <w:rPr>
          <w:i/>
          <w:color w:val="231F20"/>
          <w:spacing w:val="-11"/>
          <w:sz w:val="26"/>
        </w:rPr>
        <w:t> </w:t>
      </w:r>
      <w:r>
        <w:rPr>
          <w:i/>
          <w:color w:val="231F20"/>
          <w:sz w:val="26"/>
        </w:rPr>
        <w:t>quán</w:t>
      </w:r>
      <w:r>
        <w:rPr>
          <w:i/>
          <w:color w:val="231F20"/>
          <w:spacing w:val="-11"/>
          <w:sz w:val="26"/>
        </w:rPr>
        <w:t> </w:t>
      </w:r>
      <w:r>
        <w:rPr>
          <w:i/>
          <w:color w:val="231F20"/>
          <w:sz w:val="26"/>
        </w:rPr>
        <w:t>đoạn</w:t>
      </w:r>
      <w:r>
        <w:rPr>
          <w:i/>
          <w:color w:val="231F20"/>
          <w:spacing w:val="-11"/>
          <w:sz w:val="26"/>
        </w:rPr>
        <w:t> </w:t>
      </w:r>
      <w:r>
        <w:rPr>
          <w:i/>
          <w:color w:val="231F20"/>
          <w:sz w:val="26"/>
        </w:rPr>
        <w:t>diệt.</w:t>
      </w:r>
      <w:r>
        <w:rPr>
          <w:i/>
          <w:color w:val="231F20"/>
          <w:spacing w:val="-11"/>
          <w:sz w:val="26"/>
        </w:rPr>
        <w:t> </w:t>
      </w:r>
      <w:r>
        <w:rPr>
          <w:i/>
          <w:color w:val="231F20"/>
          <w:sz w:val="26"/>
        </w:rPr>
        <w:t>Vị</w:t>
      </w:r>
      <w:r>
        <w:rPr>
          <w:i/>
          <w:color w:val="231F20"/>
          <w:spacing w:val="-11"/>
          <w:sz w:val="26"/>
        </w:rPr>
        <w:t> </w:t>
      </w:r>
      <w:r>
        <w:rPr>
          <w:i/>
          <w:color w:val="231F20"/>
          <w:sz w:val="26"/>
        </w:rPr>
        <w:t>ấy</w:t>
      </w:r>
      <w:r>
        <w:rPr>
          <w:i/>
          <w:color w:val="231F20"/>
          <w:spacing w:val="-11"/>
          <w:sz w:val="26"/>
        </w:rPr>
        <w:t> </w:t>
      </w:r>
      <w:r>
        <w:rPr>
          <w:i/>
          <w:color w:val="231F20"/>
          <w:sz w:val="26"/>
        </w:rPr>
        <w:t>trú,</w:t>
      </w:r>
      <w:r>
        <w:rPr>
          <w:i/>
          <w:color w:val="231F20"/>
          <w:spacing w:val="-11"/>
          <w:sz w:val="26"/>
        </w:rPr>
        <w:t> </w:t>
      </w:r>
      <w:r>
        <w:rPr>
          <w:i/>
          <w:color w:val="231F20"/>
          <w:sz w:val="26"/>
        </w:rPr>
        <w:t>quán từ</w:t>
      </w:r>
      <w:r>
        <w:rPr>
          <w:i/>
          <w:color w:val="231F20"/>
          <w:spacing w:val="-1"/>
          <w:sz w:val="26"/>
        </w:rPr>
        <w:t> </w:t>
      </w:r>
      <w:r>
        <w:rPr>
          <w:i/>
          <w:color w:val="231F20"/>
          <w:sz w:val="26"/>
        </w:rPr>
        <w:t>bỏ. Do vị ấy trú, quán vô thường; do vị ấy </w:t>
      </w:r>
      <w:r>
        <w:rPr>
          <w:i/>
          <w:color w:val="231F20"/>
          <w:spacing w:val="-4"/>
          <w:sz w:val="26"/>
        </w:rPr>
        <w:t>trú,</w:t>
      </w:r>
    </w:p>
    <w:p>
      <w:pPr>
        <w:spacing w:after="0" w:line="259" w:lineRule="auto"/>
        <w:jc w:val="both"/>
        <w:rPr>
          <w:i/>
          <w:sz w:val="2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quán</w:t>
      </w:r>
      <w:r>
        <w:rPr>
          <w:i/>
          <w:color w:val="231F20"/>
          <w:spacing w:val="28"/>
          <w:sz w:val="26"/>
        </w:rPr>
        <w:t> </w:t>
      </w:r>
      <w:r>
        <w:rPr>
          <w:i/>
          <w:color w:val="231F20"/>
          <w:sz w:val="26"/>
        </w:rPr>
        <w:t>tiêu</w:t>
      </w:r>
      <w:r>
        <w:rPr>
          <w:i/>
          <w:color w:val="231F20"/>
          <w:spacing w:val="28"/>
          <w:sz w:val="26"/>
        </w:rPr>
        <w:t> </w:t>
      </w:r>
      <w:r>
        <w:rPr>
          <w:i/>
          <w:color w:val="231F20"/>
          <w:sz w:val="26"/>
        </w:rPr>
        <w:t>vong;</w:t>
      </w:r>
      <w:r>
        <w:rPr>
          <w:i/>
          <w:color w:val="231F20"/>
          <w:spacing w:val="28"/>
          <w:sz w:val="26"/>
        </w:rPr>
        <w:t> </w:t>
      </w:r>
      <w:r>
        <w:rPr>
          <w:i/>
          <w:color w:val="231F20"/>
          <w:sz w:val="26"/>
        </w:rPr>
        <w:t>do</w:t>
      </w:r>
      <w:r>
        <w:rPr>
          <w:i/>
          <w:color w:val="231F20"/>
          <w:spacing w:val="28"/>
          <w:sz w:val="26"/>
        </w:rPr>
        <w:t> </w:t>
      </w:r>
      <w:r>
        <w:rPr>
          <w:i/>
          <w:color w:val="231F20"/>
          <w:sz w:val="26"/>
        </w:rPr>
        <w:t>vị</w:t>
      </w:r>
      <w:r>
        <w:rPr>
          <w:i/>
          <w:color w:val="231F20"/>
          <w:spacing w:val="28"/>
          <w:sz w:val="26"/>
        </w:rPr>
        <w:t> </w:t>
      </w:r>
      <w:r>
        <w:rPr>
          <w:i/>
          <w:color w:val="231F20"/>
          <w:sz w:val="26"/>
        </w:rPr>
        <w:t>ấy</w:t>
      </w:r>
      <w:r>
        <w:rPr>
          <w:i/>
          <w:color w:val="231F20"/>
          <w:spacing w:val="28"/>
          <w:sz w:val="26"/>
        </w:rPr>
        <w:t> </w:t>
      </w:r>
      <w:r>
        <w:rPr>
          <w:i/>
          <w:color w:val="231F20"/>
          <w:sz w:val="26"/>
        </w:rPr>
        <w:t>trú,</w:t>
      </w:r>
      <w:r>
        <w:rPr>
          <w:i/>
          <w:color w:val="231F20"/>
          <w:spacing w:val="28"/>
          <w:sz w:val="26"/>
        </w:rPr>
        <w:t> </w:t>
      </w:r>
      <w:r>
        <w:rPr>
          <w:i/>
          <w:color w:val="231F20"/>
          <w:sz w:val="26"/>
        </w:rPr>
        <w:t>quán</w:t>
      </w:r>
      <w:r>
        <w:rPr>
          <w:i/>
          <w:color w:val="231F20"/>
          <w:spacing w:val="28"/>
          <w:sz w:val="26"/>
        </w:rPr>
        <w:t> </w:t>
      </w:r>
      <w:r>
        <w:rPr>
          <w:i/>
          <w:color w:val="231F20"/>
          <w:sz w:val="26"/>
        </w:rPr>
        <w:t>ly</w:t>
      </w:r>
      <w:r>
        <w:rPr>
          <w:i/>
          <w:color w:val="231F20"/>
          <w:spacing w:val="28"/>
          <w:sz w:val="26"/>
        </w:rPr>
        <w:t> </w:t>
      </w:r>
      <w:r>
        <w:rPr>
          <w:i/>
          <w:color w:val="231F20"/>
          <w:sz w:val="26"/>
        </w:rPr>
        <w:t>tham;</w:t>
      </w:r>
      <w:r>
        <w:rPr>
          <w:i/>
          <w:color w:val="231F20"/>
          <w:spacing w:val="28"/>
          <w:sz w:val="26"/>
        </w:rPr>
        <w:t> </w:t>
      </w:r>
      <w:r>
        <w:rPr>
          <w:i/>
          <w:color w:val="231F20"/>
          <w:sz w:val="26"/>
        </w:rPr>
        <w:t>do vị ấy trú, quán đoạn diệt; do vị ấy trú, quán từ bỏ đối với xúc và lạc thọ của vị ấy, nên tham tùy miên đối với xúc và lạc thọ bị đoạn diệt…</w:t>
      </w:r>
    </w:p>
    <w:p>
      <w:pPr>
        <w:spacing w:line="254" w:lineRule="auto" w:before="115"/>
        <w:ind w:left="737" w:right="112" w:firstLine="0"/>
        <w:jc w:val="both"/>
        <w:rPr>
          <w:i/>
          <w:sz w:val="26"/>
        </w:rPr>
      </w:pPr>
      <w:r>
        <w:rPr>
          <w:i/>
          <w:color w:val="231F20"/>
          <w:sz w:val="26"/>
        </w:rPr>
        <w:t>Cũng như vậy với xúc và cảm thọ khổ …xúc và cảm thọ xả…</w:t>
      </w:r>
    </w:p>
    <w:p>
      <w:pPr>
        <w:pStyle w:val="BodyText"/>
        <w:spacing w:line="254" w:lineRule="auto" w:before="117"/>
        <w:ind w:firstLine="396"/>
      </w:pPr>
      <w:r>
        <w:rPr>
          <w:color w:val="231F20"/>
        </w:rPr>
        <w:t>Có</w:t>
      </w:r>
      <w:r>
        <w:rPr>
          <w:color w:val="231F20"/>
          <w:spacing w:val="-15"/>
        </w:rPr>
        <w:t> </w:t>
      </w:r>
      <w:r>
        <w:rPr>
          <w:color w:val="231F20"/>
        </w:rPr>
        <w:t>nhiều</w:t>
      </w:r>
      <w:r>
        <w:rPr>
          <w:color w:val="231F20"/>
          <w:spacing w:val="-15"/>
        </w:rPr>
        <w:t> </w:t>
      </w:r>
      <w:r>
        <w:rPr>
          <w:color w:val="231F20"/>
        </w:rPr>
        <w:t>cách</w:t>
      </w:r>
      <w:r>
        <w:rPr>
          <w:color w:val="231F20"/>
          <w:spacing w:val="-15"/>
        </w:rPr>
        <w:t> </w:t>
      </w:r>
      <w:r>
        <w:rPr>
          <w:color w:val="231F20"/>
        </w:rPr>
        <w:t>khác</w:t>
      </w:r>
      <w:r>
        <w:rPr>
          <w:color w:val="231F20"/>
          <w:spacing w:val="-15"/>
        </w:rPr>
        <w:t> </w:t>
      </w:r>
      <w:r>
        <w:rPr>
          <w:color w:val="231F20"/>
        </w:rPr>
        <w:t>nữa</w:t>
      </w:r>
      <w:r>
        <w:rPr>
          <w:color w:val="231F20"/>
          <w:spacing w:val="-15"/>
        </w:rPr>
        <w:t> </w:t>
      </w:r>
      <w:r>
        <w:rPr>
          <w:color w:val="231F20"/>
        </w:rPr>
        <w:t>để</w:t>
      </w:r>
      <w:r>
        <w:rPr>
          <w:color w:val="231F20"/>
          <w:spacing w:val="-15"/>
        </w:rPr>
        <w:t> </w:t>
      </w:r>
      <w:r>
        <w:rPr>
          <w:color w:val="231F20"/>
        </w:rPr>
        <w:t>phân</w:t>
      </w:r>
      <w:r>
        <w:rPr>
          <w:color w:val="231F20"/>
          <w:spacing w:val="-15"/>
        </w:rPr>
        <w:t> </w:t>
      </w:r>
      <w:r>
        <w:rPr>
          <w:color w:val="231F20"/>
        </w:rPr>
        <w:t>loại</w:t>
      </w:r>
      <w:r>
        <w:rPr>
          <w:color w:val="231F20"/>
          <w:spacing w:val="-15"/>
        </w:rPr>
        <w:t> </w:t>
      </w:r>
      <w:r>
        <w:rPr>
          <w:color w:val="231F20"/>
        </w:rPr>
        <w:t>cảm</w:t>
      </w:r>
      <w:r>
        <w:rPr>
          <w:color w:val="231F20"/>
          <w:spacing w:val="-15"/>
        </w:rPr>
        <w:t> </w:t>
      </w:r>
      <w:r>
        <w:rPr>
          <w:color w:val="231F20"/>
        </w:rPr>
        <w:t>thọ.</w:t>
      </w:r>
      <w:r>
        <w:rPr>
          <w:color w:val="231F20"/>
          <w:spacing w:val="-15"/>
        </w:rPr>
        <w:t> </w:t>
      </w:r>
      <w:r>
        <w:rPr>
          <w:color w:val="231F20"/>
        </w:rPr>
        <w:t>Khi biết những cách phân loại thọ khác nhau, nó giúp ta nhận ra rằng chúng chỉ là các hiện tượng sinh khởi do duyên. Ta thường dính mắc vào các cảm giác đã diệt</w:t>
      </w:r>
      <w:r>
        <w:rPr>
          <w:color w:val="231F20"/>
          <w:spacing w:val="-13"/>
        </w:rPr>
        <w:t> </w:t>
      </w:r>
      <w:r>
        <w:rPr>
          <w:color w:val="231F20"/>
        </w:rPr>
        <w:t>đi,</w:t>
      </w:r>
      <w:r>
        <w:rPr>
          <w:color w:val="231F20"/>
          <w:spacing w:val="-12"/>
        </w:rPr>
        <w:t> </w:t>
      </w:r>
      <w:r>
        <w:rPr>
          <w:color w:val="231F20"/>
        </w:rPr>
        <w:t>thay</w:t>
      </w:r>
      <w:r>
        <w:rPr>
          <w:color w:val="231F20"/>
          <w:spacing w:val="-13"/>
        </w:rPr>
        <w:t> </w:t>
      </w:r>
      <w:r>
        <w:rPr>
          <w:color w:val="231F20"/>
        </w:rPr>
        <w:t>vì</w:t>
      </w:r>
      <w:r>
        <w:rPr>
          <w:color w:val="231F20"/>
          <w:spacing w:val="-12"/>
        </w:rPr>
        <w:t> </w:t>
      </w:r>
      <w:r>
        <w:rPr>
          <w:color w:val="231F20"/>
        </w:rPr>
        <w:t>hay</w:t>
      </w:r>
      <w:r>
        <w:rPr>
          <w:color w:val="231F20"/>
          <w:spacing w:val="-12"/>
        </w:rPr>
        <w:t> </w:t>
      </w:r>
      <w:r>
        <w:rPr>
          <w:color w:val="231F20"/>
        </w:rPr>
        <w:t>biết</w:t>
      </w:r>
      <w:r>
        <w:rPr>
          <w:color w:val="231F20"/>
          <w:spacing w:val="-13"/>
        </w:rPr>
        <w:t> </w:t>
      </w:r>
      <w:r>
        <w:rPr>
          <w:color w:val="231F20"/>
        </w:rPr>
        <w:t>thực</w:t>
      </w:r>
      <w:r>
        <w:rPr>
          <w:color w:val="231F20"/>
          <w:spacing w:val="-12"/>
        </w:rPr>
        <w:t> </w:t>
      </w:r>
      <w:r>
        <w:rPr>
          <w:color w:val="231F20"/>
        </w:rPr>
        <w:t>tại</w:t>
      </w:r>
      <w:r>
        <w:rPr>
          <w:color w:val="231F20"/>
          <w:spacing w:val="-13"/>
        </w:rPr>
        <w:t> </w:t>
      </w:r>
      <w:r>
        <w:rPr>
          <w:color w:val="231F20"/>
        </w:rPr>
        <w:t>hiện</w:t>
      </w:r>
      <w:r>
        <w:rPr>
          <w:color w:val="231F20"/>
          <w:spacing w:val="-13"/>
        </w:rPr>
        <w:t> </w:t>
      </w:r>
      <w:r>
        <w:rPr>
          <w:color w:val="231F20"/>
        </w:rPr>
        <w:t>giờ</w:t>
      </w:r>
      <w:r>
        <w:rPr>
          <w:color w:val="231F20"/>
          <w:spacing w:val="-12"/>
        </w:rPr>
        <w:t> </w:t>
      </w:r>
      <w:r>
        <w:rPr>
          <w:color w:val="231F20"/>
        </w:rPr>
        <w:t>xuất</w:t>
      </w:r>
      <w:r>
        <w:rPr>
          <w:color w:val="231F20"/>
          <w:spacing w:val="-12"/>
        </w:rPr>
        <w:t> </w:t>
      </w:r>
      <w:r>
        <w:rPr>
          <w:color w:val="231F20"/>
        </w:rPr>
        <w:t>hiện</w:t>
      </w:r>
      <w:r>
        <w:rPr>
          <w:color w:val="231F20"/>
          <w:spacing w:val="-13"/>
        </w:rPr>
        <w:t> </w:t>
      </w:r>
      <w:r>
        <w:rPr>
          <w:color w:val="231F20"/>
        </w:rPr>
        <w:t>qua mắt,</w:t>
      </w:r>
      <w:r>
        <w:rPr>
          <w:color w:val="231F20"/>
          <w:spacing w:val="-6"/>
        </w:rPr>
        <w:t> </w:t>
      </w:r>
      <w:r>
        <w:rPr>
          <w:color w:val="231F20"/>
        </w:rPr>
        <w:t>tai,</w:t>
      </w:r>
      <w:r>
        <w:rPr>
          <w:color w:val="231F20"/>
          <w:spacing w:val="-6"/>
        </w:rPr>
        <w:t> </w:t>
      </w:r>
      <w:r>
        <w:rPr>
          <w:color w:val="231F20"/>
        </w:rPr>
        <w:t>mũi,</w:t>
      </w:r>
      <w:r>
        <w:rPr>
          <w:color w:val="231F20"/>
          <w:spacing w:val="-6"/>
        </w:rPr>
        <w:t> </w:t>
      </w:r>
      <w:r>
        <w:rPr>
          <w:color w:val="231F20"/>
        </w:rPr>
        <w:t>lưỡi,</w:t>
      </w:r>
      <w:r>
        <w:rPr>
          <w:color w:val="231F20"/>
          <w:spacing w:val="-6"/>
        </w:rPr>
        <w:t> </w:t>
      </w:r>
      <w:r>
        <w:rPr>
          <w:color w:val="231F20"/>
        </w:rPr>
        <w:t>thân</w:t>
      </w:r>
      <w:r>
        <w:rPr>
          <w:color w:val="231F20"/>
          <w:spacing w:val="-6"/>
        </w:rPr>
        <w:t> </w:t>
      </w:r>
      <w:r>
        <w:rPr>
          <w:color w:val="231F20"/>
        </w:rPr>
        <w:t>và</w:t>
      </w:r>
      <w:r>
        <w:rPr>
          <w:color w:val="231F20"/>
          <w:spacing w:val="-6"/>
        </w:rPr>
        <w:t> </w:t>
      </w:r>
      <w:r>
        <w:rPr>
          <w:color w:val="231F20"/>
        </w:rPr>
        <w:t>ý.</w:t>
      </w:r>
      <w:r>
        <w:rPr>
          <w:color w:val="231F20"/>
          <w:spacing w:val="-11"/>
        </w:rPr>
        <w:t> </w:t>
      </w:r>
      <w:r>
        <w:rPr>
          <w:color w:val="231F20"/>
        </w:rPr>
        <w:t>Trong</w:t>
      </w:r>
      <w:r>
        <w:rPr>
          <w:color w:val="231F20"/>
          <w:spacing w:val="-6"/>
        </w:rPr>
        <w:t> </w:t>
      </w:r>
      <w:r>
        <w:rPr>
          <w:color w:val="231F20"/>
        </w:rPr>
        <w:t>đoạn</w:t>
      </w:r>
      <w:r>
        <w:rPr>
          <w:color w:val="231F20"/>
          <w:spacing w:val="-6"/>
        </w:rPr>
        <w:t> </w:t>
      </w:r>
      <w:r>
        <w:rPr>
          <w:color w:val="231F20"/>
        </w:rPr>
        <w:t>trích</w:t>
      </w:r>
      <w:r>
        <w:rPr>
          <w:color w:val="231F20"/>
          <w:spacing w:val="-6"/>
        </w:rPr>
        <w:t> </w:t>
      </w:r>
      <w:r>
        <w:rPr>
          <w:color w:val="231F20"/>
        </w:rPr>
        <w:t>dẫn</w:t>
      </w:r>
      <w:r>
        <w:rPr>
          <w:color w:val="231F20"/>
          <w:spacing w:val="-6"/>
        </w:rPr>
        <w:t> </w:t>
      </w:r>
      <w:r>
        <w:rPr>
          <w:color w:val="231F20"/>
        </w:rPr>
        <w:t>từ </w:t>
      </w:r>
      <w:r>
        <w:rPr>
          <w:i/>
          <w:color w:val="231F20"/>
        </w:rPr>
        <w:t>Thanh Tịnh Đạo </w:t>
      </w:r>
      <w:r>
        <w:rPr>
          <w:color w:val="231F20"/>
        </w:rPr>
        <w:t>ở trên (XX, 96), danh và sắc được ví như tiếng đàn, không đến từ một kho nào và cũng không lưu lại một nơi nào, hay đi theo một hướng nào</w:t>
      </w:r>
      <w:r>
        <w:rPr>
          <w:color w:val="231F20"/>
          <w:spacing w:val="-6"/>
        </w:rPr>
        <w:t> </w:t>
      </w:r>
      <w:r>
        <w:rPr>
          <w:color w:val="231F20"/>
        </w:rPr>
        <w:t>khi</w:t>
      </w:r>
      <w:r>
        <w:rPr>
          <w:color w:val="231F20"/>
          <w:spacing w:val="-6"/>
        </w:rPr>
        <w:t> </w:t>
      </w:r>
      <w:r>
        <w:rPr>
          <w:color w:val="231F20"/>
        </w:rPr>
        <w:t>diệt</w:t>
      </w:r>
      <w:r>
        <w:rPr>
          <w:color w:val="231F20"/>
          <w:spacing w:val="-6"/>
        </w:rPr>
        <w:t> </w:t>
      </w:r>
      <w:r>
        <w:rPr>
          <w:color w:val="231F20"/>
        </w:rPr>
        <w:t>đi.</w:t>
      </w:r>
      <w:r>
        <w:rPr>
          <w:color w:val="231F20"/>
          <w:spacing w:val="-11"/>
        </w:rPr>
        <w:t> </w:t>
      </w:r>
      <w:r>
        <w:rPr>
          <w:color w:val="231F20"/>
        </w:rPr>
        <w:t>Tuy</w:t>
      </w:r>
      <w:r>
        <w:rPr>
          <w:color w:val="231F20"/>
          <w:spacing w:val="-6"/>
        </w:rPr>
        <w:t> </w:t>
      </w:r>
      <w:r>
        <w:rPr>
          <w:color w:val="231F20"/>
        </w:rPr>
        <w:t>nhiên,</w:t>
      </w:r>
      <w:r>
        <w:rPr>
          <w:color w:val="231F20"/>
          <w:spacing w:val="-6"/>
        </w:rPr>
        <w:t> </w:t>
      </w:r>
      <w:r>
        <w:rPr>
          <w:color w:val="231F20"/>
        </w:rPr>
        <w:t>ta</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quá</w:t>
      </w:r>
      <w:r>
        <w:rPr>
          <w:color w:val="231F20"/>
          <w:spacing w:val="-6"/>
        </w:rPr>
        <w:t> </w:t>
      </w:r>
      <w:r>
        <w:rPr>
          <w:color w:val="231F20"/>
        </w:rPr>
        <w:t>nhiều</w:t>
      </w:r>
      <w:r>
        <w:rPr>
          <w:color w:val="231F20"/>
          <w:spacing w:val="-6"/>
        </w:rPr>
        <w:t> </w:t>
      </w:r>
      <w:r>
        <w:rPr>
          <w:color w:val="231F20"/>
        </w:rPr>
        <w:t>vào các cảm thọ, mà không nhận thấy chúng đã diệt rồi, không</w:t>
      </w:r>
      <w:r>
        <w:rPr>
          <w:color w:val="231F20"/>
          <w:spacing w:val="-6"/>
        </w:rPr>
        <w:t> </w:t>
      </w:r>
      <w:r>
        <w:rPr>
          <w:color w:val="231F20"/>
        </w:rPr>
        <w:t>còn</w:t>
      </w:r>
      <w:r>
        <w:rPr>
          <w:color w:val="231F20"/>
          <w:spacing w:val="-6"/>
        </w:rPr>
        <w:t> </w:t>
      </w:r>
      <w:r>
        <w:rPr>
          <w:color w:val="231F20"/>
        </w:rPr>
        <w:t>tồn</w:t>
      </w:r>
      <w:r>
        <w:rPr>
          <w:color w:val="231F20"/>
          <w:spacing w:val="-6"/>
        </w:rPr>
        <w:t> </w:t>
      </w:r>
      <w:r>
        <w:rPr>
          <w:color w:val="231F20"/>
        </w:rPr>
        <w:t>tại</w:t>
      </w:r>
      <w:r>
        <w:rPr>
          <w:color w:val="231F20"/>
          <w:spacing w:val="-6"/>
        </w:rPr>
        <w:t> </w:t>
      </w:r>
      <w:r>
        <w:rPr>
          <w:color w:val="231F20"/>
        </w:rPr>
        <w:t>và</w:t>
      </w:r>
      <w:r>
        <w:rPr>
          <w:color w:val="231F20"/>
          <w:spacing w:val="-6"/>
        </w:rPr>
        <w:t> </w:t>
      </w:r>
      <w:r>
        <w:rPr>
          <w:color w:val="231F20"/>
        </w:rPr>
        <w:t>đã</w:t>
      </w:r>
      <w:r>
        <w:rPr>
          <w:color w:val="231F20"/>
          <w:spacing w:val="-6"/>
        </w:rPr>
        <w:t> </w:t>
      </w:r>
      <w:r>
        <w:rPr>
          <w:color w:val="231F20"/>
        </w:rPr>
        <w:t>biến</w:t>
      </w:r>
      <w:r>
        <w:rPr>
          <w:color w:val="231F20"/>
          <w:spacing w:val="-6"/>
        </w:rPr>
        <w:t> </w:t>
      </w:r>
      <w:r>
        <w:rPr>
          <w:color w:val="231F20"/>
        </w:rPr>
        <w:t>mất</w:t>
      </w:r>
      <w:r>
        <w:rPr>
          <w:color w:val="231F20"/>
          <w:spacing w:val="-6"/>
        </w:rPr>
        <w:t> </w:t>
      </w:r>
      <w:r>
        <w:rPr>
          <w:color w:val="231F20"/>
        </w:rPr>
        <w:t>hoàn</w:t>
      </w:r>
      <w:r>
        <w:rPr>
          <w:color w:val="231F20"/>
          <w:spacing w:val="-6"/>
        </w:rPr>
        <w:t> </w:t>
      </w:r>
      <w:r>
        <w:rPr>
          <w:color w:val="231F20"/>
        </w:rPr>
        <w:t>toàn.</w:t>
      </w:r>
      <w:r>
        <w:rPr>
          <w:color w:val="231F20"/>
          <w:spacing w:val="-6"/>
        </w:rPr>
        <w:t> </w:t>
      </w:r>
      <w:r>
        <w:rPr>
          <w:i/>
          <w:color w:val="231F20"/>
        </w:rPr>
        <w:t>Thọ</w:t>
      </w:r>
      <w:r>
        <w:rPr>
          <w:i/>
          <w:color w:val="231F20"/>
          <w:spacing w:val="-6"/>
        </w:rPr>
        <w:t> </w:t>
      </w:r>
      <w:r>
        <w:rPr>
          <w:i/>
          <w:color w:val="231F20"/>
        </w:rPr>
        <w:t>uẩn, vedanākkhandha </w:t>
      </w:r>
      <w:r>
        <w:rPr>
          <w:color w:val="231F20"/>
        </w:rPr>
        <w:t>là vô thường.</w:t>
      </w:r>
    </w:p>
    <w:p>
      <w:pPr>
        <w:pStyle w:val="BodyText"/>
        <w:spacing w:line="254" w:lineRule="auto" w:before="117"/>
        <w:ind w:firstLine="396"/>
      </w:pPr>
      <w:r>
        <w:rPr>
          <w:i/>
          <w:color w:val="231F20"/>
        </w:rPr>
        <w:t>Tưởng uẩn, saññākkhandha </w:t>
      </w:r>
      <w:r>
        <w:rPr>
          <w:color w:val="231F20"/>
        </w:rPr>
        <w:t>là thực. Nó có thể được kinh nghiệm mỗi khi ta nhớ về một cái gì đó. </w:t>
      </w:r>
      <w:r>
        <w:rPr>
          <w:i/>
          <w:color w:val="231F20"/>
        </w:rPr>
        <w:t>Tâm sở tưởng</w:t>
      </w:r>
      <w:r>
        <w:rPr>
          <w:color w:val="231F20"/>
        </w:rPr>
        <w:t>, </w:t>
      </w:r>
      <w:r>
        <w:rPr>
          <w:i/>
          <w:color w:val="231F20"/>
        </w:rPr>
        <w:t>saññā </w:t>
      </w:r>
      <w:r>
        <w:rPr>
          <w:color w:val="231F20"/>
        </w:rPr>
        <w:t>đi kèm với mỗi tâm. Mỗi tâm sinh</w:t>
      </w:r>
      <w:r>
        <w:rPr>
          <w:color w:val="231F20"/>
          <w:spacing w:val="-15"/>
        </w:rPr>
        <w:t> </w:t>
      </w:r>
      <w:r>
        <w:rPr>
          <w:color w:val="231F20"/>
        </w:rPr>
        <w:t>khởi</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một</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và</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tưởng sinh cùng với tâm, nhớ và “đánh dấu” đối tượng đó để</w:t>
      </w:r>
      <w:r>
        <w:rPr>
          <w:color w:val="231F20"/>
          <w:spacing w:val="-2"/>
        </w:rPr>
        <w:t> </w:t>
      </w:r>
      <w:r>
        <w:rPr>
          <w:color w:val="231F20"/>
        </w:rPr>
        <w:t>nhận</w:t>
      </w:r>
      <w:r>
        <w:rPr>
          <w:color w:val="231F20"/>
          <w:spacing w:val="-2"/>
        </w:rPr>
        <w:t> </w:t>
      </w:r>
      <w:r>
        <w:rPr>
          <w:color w:val="231F20"/>
        </w:rPr>
        <w:t>diện</w:t>
      </w:r>
      <w:r>
        <w:rPr>
          <w:color w:val="231F20"/>
          <w:spacing w:val="-2"/>
        </w:rPr>
        <w:t> </w:t>
      </w:r>
      <w:r>
        <w:rPr>
          <w:color w:val="231F20"/>
        </w:rPr>
        <w:t>nó.</w:t>
      </w:r>
      <w:r>
        <w:rPr>
          <w:color w:val="231F20"/>
          <w:spacing w:val="-2"/>
        </w:rPr>
        <w:t> </w:t>
      </w:r>
      <w:r>
        <w:rPr>
          <w:color w:val="231F20"/>
        </w:rPr>
        <w:t>Ngay</w:t>
      </w:r>
      <w:r>
        <w:rPr>
          <w:color w:val="231F20"/>
          <w:spacing w:val="-2"/>
        </w:rPr>
        <w:t> </w:t>
      </w:r>
      <w:r>
        <w:rPr>
          <w:color w:val="231F20"/>
        </w:rPr>
        <w:t>cả</w:t>
      </w:r>
      <w:r>
        <w:rPr>
          <w:color w:val="231F20"/>
          <w:spacing w:val="-2"/>
        </w:rPr>
        <w:t> </w:t>
      </w:r>
      <w:r>
        <w:rPr>
          <w:color w:val="231F20"/>
        </w:rPr>
        <w:t>tại</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một</w:t>
      </w:r>
      <w:r>
        <w:rPr>
          <w:color w:val="231F20"/>
          <w:spacing w:val="-2"/>
        </w:rPr>
        <w:t> </w:t>
      </w:r>
      <w:r>
        <w:rPr>
          <w:color w:val="231F20"/>
        </w:rPr>
        <w:t>người không nhận ra thứ gì đó, tâm vẫn kinh nghiệm đối tượng và vẫn có tâm sở tưởng sinh khởi cùng tâm và “đánh</w:t>
      </w:r>
      <w:r>
        <w:rPr>
          <w:color w:val="231F20"/>
          <w:spacing w:val="15"/>
        </w:rPr>
        <w:t> </w:t>
      </w:r>
      <w:r>
        <w:rPr>
          <w:color w:val="231F20"/>
        </w:rPr>
        <w:t>dấu”</w:t>
      </w:r>
      <w:r>
        <w:rPr>
          <w:color w:val="231F20"/>
          <w:spacing w:val="17"/>
        </w:rPr>
        <w:t> </w:t>
      </w:r>
      <w:r>
        <w:rPr>
          <w:color w:val="231F20"/>
        </w:rPr>
        <w:t>đối</w:t>
      </w:r>
      <w:r>
        <w:rPr>
          <w:color w:val="231F20"/>
          <w:spacing w:val="17"/>
        </w:rPr>
        <w:t> </w:t>
      </w:r>
      <w:r>
        <w:rPr>
          <w:color w:val="231F20"/>
        </w:rPr>
        <w:t>tượng</w:t>
      </w:r>
      <w:r>
        <w:rPr>
          <w:color w:val="231F20"/>
          <w:spacing w:val="16"/>
        </w:rPr>
        <w:t> </w:t>
      </w:r>
      <w:r>
        <w:rPr>
          <w:color w:val="231F20"/>
        </w:rPr>
        <w:t>khi</w:t>
      </w:r>
      <w:r>
        <w:rPr>
          <w:color w:val="231F20"/>
          <w:spacing w:val="17"/>
        </w:rPr>
        <w:t> </w:t>
      </w:r>
      <w:r>
        <w:rPr>
          <w:color w:val="231F20"/>
        </w:rPr>
        <w:t>ấy.</w:t>
      </w:r>
      <w:r>
        <w:rPr>
          <w:color w:val="231F20"/>
          <w:spacing w:val="13"/>
        </w:rPr>
        <w:t> </w:t>
      </w:r>
      <w:r>
        <w:rPr>
          <w:color w:val="231F20"/>
        </w:rPr>
        <w:t>Tâm</w:t>
      </w:r>
      <w:r>
        <w:rPr>
          <w:color w:val="231F20"/>
          <w:spacing w:val="17"/>
        </w:rPr>
        <w:t> </w:t>
      </w:r>
      <w:r>
        <w:rPr>
          <w:color w:val="231F20"/>
        </w:rPr>
        <w:t>sở</w:t>
      </w:r>
      <w:r>
        <w:rPr>
          <w:color w:val="231F20"/>
          <w:spacing w:val="17"/>
        </w:rPr>
        <w:t> </w:t>
      </w:r>
      <w:r>
        <w:rPr>
          <w:color w:val="231F20"/>
        </w:rPr>
        <w:t>tưởng</w:t>
      </w:r>
      <w:r>
        <w:rPr>
          <w:color w:val="231F20"/>
          <w:spacing w:val="16"/>
        </w:rPr>
        <w:t> </w:t>
      </w:r>
      <w:r>
        <w:rPr>
          <w:color w:val="231F20"/>
        </w:rPr>
        <w:t>sinh</w:t>
      </w:r>
      <w:r>
        <w:rPr>
          <w:color w:val="231F20"/>
          <w:spacing w:val="18"/>
        </w:rPr>
        <w:t> </w:t>
      </w:r>
      <w:r>
        <w:rPr>
          <w:color w:val="231F20"/>
          <w:spacing w:val="-5"/>
        </w:rPr>
        <w:t>và</w:t>
      </w:r>
    </w:p>
    <w:p>
      <w:pPr>
        <w:pStyle w:val="BodyText"/>
        <w:spacing w:after="0" w:line="254" w:lineRule="auto"/>
        <w:sectPr>
          <w:pgSz w:w="7660" w:h="11630"/>
          <w:pgMar w:header="779" w:footer="0" w:top="1100" w:bottom="280" w:left="850" w:right="850"/>
        </w:sectPr>
      </w:pPr>
    </w:p>
    <w:p>
      <w:pPr>
        <w:pStyle w:val="BodyText"/>
        <w:spacing w:line="259" w:lineRule="auto" w:before="241"/>
      </w:pPr>
      <w:r>
        <w:rPr>
          <w:color w:val="231F20"/>
        </w:rPr>
        <w:t>diệt</w:t>
      </w:r>
      <w:r>
        <w:rPr>
          <w:color w:val="231F20"/>
          <w:spacing w:val="-16"/>
        </w:rPr>
        <w:t> </w:t>
      </w:r>
      <w:r>
        <w:rPr>
          <w:color w:val="231F20"/>
        </w:rPr>
        <w:t>cùng</w:t>
      </w:r>
      <w:r>
        <w:rPr>
          <w:color w:val="231F20"/>
          <w:spacing w:val="-14"/>
        </w:rPr>
        <w:t> </w:t>
      </w:r>
      <w:r>
        <w:rPr>
          <w:color w:val="231F20"/>
        </w:rPr>
        <w:t>với</w:t>
      </w:r>
      <w:r>
        <w:rPr>
          <w:color w:val="231F20"/>
          <w:spacing w:val="-14"/>
        </w:rPr>
        <w:t> </w:t>
      </w:r>
      <w:r>
        <w:rPr>
          <w:color w:val="231F20"/>
        </w:rPr>
        <w:t>tâm.</w:t>
      </w:r>
      <w:r>
        <w:rPr>
          <w:color w:val="231F20"/>
          <w:spacing w:val="-17"/>
        </w:rPr>
        <w:t> </w:t>
      </w:r>
      <w:r>
        <w:rPr>
          <w:color w:val="231F20"/>
        </w:rPr>
        <w:t>Tâm</w:t>
      </w:r>
      <w:r>
        <w:rPr>
          <w:color w:val="231F20"/>
          <w:spacing w:val="-14"/>
        </w:rPr>
        <w:t> </w:t>
      </w:r>
      <w:r>
        <w:rPr>
          <w:color w:val="231F20"/>
        </w:rPr>
        <w:t>sở</w:t>
      </w:r>
      <w:r>
        <w:rPr>
          <w:color w:val="231F20"/>
          <w:spacing w:val="-14"/>
        </w:rPr>
        <w:t> </w:t>
      </w:r>
      <w:r>
        <w:rPr>
          <w:color w:val="231F20"/>
        </w:rPr>
        <w:t>tưởng</w:t>
      </w:r>
      <w:r>
        <w:rPr>
          <w:color w:val="231F20"/>
          <w:spacing w:val="-14"/>
        </w:rPr>
        <w:t> </w:t>
      </w:r>
      <w:r>
        <w:rPr>
          <w:color w:val="231F20"/>
        </w:rPr>
        <w:t>là</w:t>
      </w:r>
      <w:r>
        <w:rPr>
          <w:color w:val="231F20"/>
          <w:spacing w:val="-14"/>
        </w:rPr>
        <w:t> </w:t>
      </w:r>
      <w:r>
        <w:rPr>
          <w:color w:val="231F20"/>
        </w:rPr>
        <w:t>vô</w:t>
      </w:r>
      <w:r>
        <w:rPr>
          <w:color w:val="231F20"/>
          <w:spacing w:val="-14"/>
        </w:rPr>
        <w:t> </w:t>
      </w:r>
      <w:r>
        <w:rPr>
          <w:color w:val="231F20"/>
        </w:rPr>
        <w:t>thường.</w:t>
      </w:r>
      <w:r>
        <w:rPr>
          <w:color w:val="231F20"/>
          <w:spacing w:val="-14"/>
        </w:rPr>
        <w:t> </w:t>
      </w:r>
      <w:r>
        <w:rPr>
          <w:color w:val="231F20"/>
        </w:rPr>
        <w:t>Chừng nào ta còn chưa thấy tưởng như nó thực sự là, chỉ là một danh, diệt đi ngay sau khi sinh khởi, ta sẽ nhầm tâm sở tưởng là “ta”.</w:t>
      </w:r>
    </w:p>
    <w:p>
      <w:pPr>
        <w:pStyle w:val="BodyText"/>
        <w:spacing w:line="259" w:lineRule="auto" w:before="113"/>
        <w:ind w:firstLine="396"/>
      </w:pPr>
      <w:r>
        <w:rPr>
          <w:i/>
          <w:color w:val="231F20"/>
        </w:rPr>
        <w:t>Hành uẩn, saṅkhārakkhandha </w:t>
      </w:r>
      <w:r>
        <w:rPr>
          <w:color w:val="231F20"/>
        </w:rPr>
        <w:t>(tất cả các tâm sở khác</w:t>
      </w:r>
      <w:r>
        <w:rPr>
          <w:color w:val="231F20"/>
          <w:spacing w:val="-2"/>
        </w:rPr>
        <w:t> </w:t>
      </w:r>
      <w:r>
        <w:rPr>
          <w:color w:val="231F20"/>
        </w:rPr>
        <w:t>ngoài</w:t>
      </w:r>
      <w:r>
        <w:rPr>
          <w:color w:val="231F20"/>
          <w:spacing w:val="-2"/>
        </w:rPr>
        <w:t> </w:t>
      </w:r>
      <w:r>
        <w:rPr>
          <w:color w:val="231F20"/>
        </w:rPr>
        <w:t>thọ</w:t>
      </w:r>
      <w:r>
        <w:rPr>
          <w:color w:val="231F20"/>
          <w:spacing w:val="-2"/>
        </w:rPr>
        <w:t> </w:t>
      </w:r>
      <w:r>
        <w:rPr>
          <w:color w:val="231F20"/>
        </w:rPr>
        <w:t>và</w:t>
      </w:r>
      <w:r>
        <w:rPr>
          <w:color w:val="231F20"/>
          <w:spacing w:val="-2"/>
        </w:rPr>
        <w:t> </w:t>
      </w:r>
      <w:r>
        <w:rPr>
          <w:color w:val="231F20"/>
        </w:rPr>
        <w:t>tưởng)</w:t>
      </w:r>
      <w:r>
        <w:rPr>
          <w:color w:val="231F20"/>
          <w:spacing w:val="-2"/>
        </w:rPr>
        <w:t> </w:t>
      </w:r>
      <w:r>
        <w:rPr>
          <w:color w:val="231F20"/>
        </w:rPr>
        <w:t>là</w:t>
      </w:r>
      <w:r>
        <w:rPr>
          <w:color w:val="231F20"/>
          <w:spacing w:val="-2"/>
        </w:rPr>
        <w:t> </w:t>
      </w:r>
      <w:r>
        <w:rPr>
          <w:color w:val="231F20"/>
        </w:rPr>
        <w:t>thực</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kinh nghiệm. Khi các tâm sở tịnh hảo như bi và vô tham, hoặc</w:t>
      </w:r>
      <w:r>
        <w:rPr>
          <w:color w:val="231F20"/>
          <w:spacing w:val="-17"/>
        </w:rPr>
        <w:t> </w:t>
      </w:r>
      <w:r>
        <w:rPr>
          <w:color w:val="231F20"/>
        </w:rPr>
        <w:t>khi</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như</w:t>
      </w:r>
      <w:r>
        <w:rPr>
          <w:color w:val="231F20"/>
          <w:spacing w:val="-16"/>
        </w:rPr>
        <w:t> </w:t>
      </w:r>
      <w:r>
        <w:rPr>
          <w:color w:val="231F20"/>
        </w:rPr>
        <w:t>sân</w:t>
      </w:r>
      <w:r>
        <w:rPr>
          <w:color w:val="231F20"/>
          <w:spacing w:val="-17"/>
        </w:rPr>
        <w:t> </w:t>
      </w:r>
      <w:r>
        <w:rPr>
          <w:color w:val="231F20"/>
        </w:rPr>
        <w:t>hay</w:t>
      </w:r>
      <w:r>
        <w:rPr>
          <w:color w:val="231F20"/>
          <w:spacing w:val="-17"/>
        </w:rPr>
        <w:t> </w:t>
      </w:r>
      <w:r>
        <w:rPr>
          <w:color w:val="231F20"/>
        </w:rPr>
        <w:t>bủn</w:t>
      </w:r>
      <w:r>
        <w:rPr>
          <w:color w:val="231F20"/>
          <w:spacing w:val="-17"/>
        </w:rPr>
        <w:t> </w:t>
      </w:r>
      <w:r>
        <w:rPr>
          <w:color w:val="231F20"/>
        </w:rPr>
        <w:t>xỉn</w:t>
      </w:r>
      <w:r>
        <w:rPr>
          <w:color w:val="231F20"/>
          <w:spacing w:val="-17"/>
        </w:rPr>
        <w:t> </w:t>
      </w:r>
      <w:r>
        <w:rPr>
          <w:color w:val="231F20"/>
        </w:rPr>
        <w:t>sinh khởi, ta có thể kinh nghiệm hành uẩn. Những hiện tượng này sinh và diệt ngay. Hành uẩn là vô thường.</w:t>
      </w:r>
    </w:p>
    <w:p>
      <w:pPr>
        <w:pStyle w:val="BodyText"/>
        <w:spacing w:line="259" w:lineRule="auto" w:before="112"/>
        <w:ind w:firstLine="396"/>
      </w:pPr>
      <w:r>
        <w:rPr>
          <w:i/>
          <w:color w:val="231F20"/>
        </w:rPr>
        <w:t>Thức uẩn, viññāṇakkhandha </w:t>
      </w:r>
      <w:r>
        <w:rPr>
          <w:color w:val="231F20"/>
        </w:rPr>
        <w:t>(tâm) là thực.</w:t>
      </w:r>
      <w:r>
        <w:rPr>
          <w:color w:val="231F20"/>
          <w:spacing w:val="-2"/>
        </w:rPr>
        <w:t> </w:t>
      </w:r>
      <w:r>
        <w:rPr>
          <w:color w:val="231F20"/>
        </w:rPr>
        <w:t>Ta </w:t>
      </w:r>
      <w:r>
        <w:rPr>
          <w:color w:val="231F20"/>
        </w:rPr>
        <w:t>có thể</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chúng</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thấy,</w:t>
      </w:r>
      <w:r>
        <w:rPr>
          <w:color w:val="231F20"/>
          <w:spacing w:val="-1"/>
        </w:rPr>
        <w:t> </w:t>
      </w:r>
      <w:r>
        <w:rPr>
          <w:color w:val="231F20"/>
        </w:rPr>
        <w:t>nghe,</w:t>
      </w:r>
      <w:r>
        <w:rPr>
          <w:color w:val="231F20"/>
          <w:spacing w:val="-1"/>
        </w:rPr>
        <w:t> </w:t>
      </w:r>
      <w:r>
        <w:rPr>
          <w:color w:val="231F20"/>
        </w:rPr>
        <w:t>ngửi,</w:t>
      </w:r>
      <w:r>
        <w:rPr>
          <w:color w:val="231F20"/>
          <w:spacing w:val="-1"/>
        </w:rPr>
        <w:t> </w:t>
      </w:r>
      <w:r>
        <w:rPr>
          <w:color w:val="231F20"/>
        </w:rPr>
        <w:t>nếm, xúc</w:t>
      </w:r>
      <w:r>
        <w:rPr>
          <w:color w:val="231F20"/>
          <w:spacing w:val="-6"/>
        </w:rPr>
        <w:t> </w:t>
      </w:r>
      <w:r>
        <w:rPr>
          <w:color w:val="231F20"/>
        </w:rPr>
        <w:t>chạm,</w:t>
      </w:r>
      <w:r>
        <w:rPr>
          <w:color w:val="231F20"/>
          <w:spacing w:val="-6"/>
        </w:rPr>
        <w:t> </w:t>
      </w:r>
      <w:r>
        <w:rPr>
          <w:color w:val="231F20"/>
        </w:rPr>
        <w:t>hay</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suy</w:t>
      </w:r>
      <w:r>
        <w:rPr>
          <w:color w:val="231F20"/>
          <w:spacing w:val="-6"/>
        </w:rPr>
        <w:t> </w:t>
      </w:r>
      <w:r>
        <w:rPr>
          <w:color w:val="231F20"/>
        </w:rPr>
        <w:t>nghĩ.</w:t>
      </w:r>
      <w:r>
        <w:rPr>
          <w:color w:val="231F20"/>
          <w:spacing w:val="-11"/>
        </w:rPr>
        <w:t> </w:t>
      </w:r>
      <w:r>
        <w:rPr>
          <w:color w:val="231F20"/>
        </w:rPr>
        <w:t>Thức</w:t>
      </w:r>
      <w:r>
        <w:rPr>
          <w:color w:val="231F20"/>
          <w:spacing w:val="-6"/>
        </w:rPr>
        <w:t> </w:t>
      </w:r>
      <w:r>
        <w:rPr>
          <w:color w:val="231F20"/>
        </w:rPr>
        <w:t>uẩn</w:t>
      </w:r>
      <w:r>
        <w:rPr>
          <w:color w:val="231F20"/>
          <w:spacing w:val="-6"/>
        </w:rPr>
        <w:t> </w:t>
      </w:r>
      <w:r>
        <w:rPr>
          <w:color w:val="231F20"/>
        </w:rPr>
        <w:t>sinh</w:t>
      </w:r>
      <w:r>
        <w:rPr>
          <w:color w:val="231F20"/>
          <w:spacing w:val="-6"/>
        </w:rPr>
        <w:t> </w:t>
      </w:r>
      <w:r>
        <w:rPr>
          <w:color w:val="231F20"/>
        </w:rPr>
        <w:t>và</w:t>
      </w:r>
      <w:r>
        <w:rPr>
          <w:color w:val="231F20"/>
          <w:spacing w:val="-6"/>
        </w:rPr>
        <w:t> </w:t>
      </w:r>
      <w:r>
        <w:rPr>
          <w:color w:val="231F20"/>
        </w:rPr>
        <w:t>diệt ngay</w:t>
      </w:r>
      <w:r>
        <w:rPr>
          <w:color w:val="231F20"/>
          <w:spacing w:val="-16"/>
        </w:rPr>
        <w:t> </w:t>
      </w:r>
      <w:r>
        <w:rPr>
          <w:color w:val="231F20"/>
        </w:rPr>
        <w:t>và</w:t>
      </w:r>
      <w:r>
        <w:rPr>
          <w:color w:val="231F20"/>
          <w:spacing w:val="-14"/>
        </w:rPr>
        <w:t> </w:t>
      </w:r>
      <w:r>
        <w:rPr>
          <w:color w:val="231F20"/>
        </w:rPr>
        <w:t>là</w:t>
      </w:r>
      <w:r>
        <w:rPr>
          <w:color w:val="231F20"/>
          <w:spacing w:val="-14"/>
        </w:rPr>
        <w:t> </w:t>
      </w:r>
      <w:r>
        <w:rPr>
          <w:color w:val="231F20"/>
        </w:rPr>
        <w:t>vô</w:t>
      </w:r>
      <w:r>
        <w:rPr>
          <w:color w:val="231F20"/>
          <w:spacing w:val="-14"/>
        </w:rPr>
        <w:t> </w:t>
      </w:r>
      <w:r>
        <w:rPr>
          <w:color w:val="231F20"/>
        </w:rPr>
        <w:t>thường.</w:t>
      </w:r>
      <w:r>
        <w:rPr>
          <w:color w:val="231F20"/>
          <w:spacing w:val="-17"/>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hữu</w:t>
      </w:r>
      <w:r>
        <w:rPr>
          <w:color w:val="231F20"/>
          <w:spacing w:val="-14"/>
        </w:rPr>
        <w:t> </w:t>
      </w:r>
      <w:r>
        <w:rPr>
          <w:color w:val="231F20"/>
        </w:rPr>
        <w:t>vi,</w:t>
      </w:r>
      <w:r>
        <w:rPr>
          <w:color w:val="231F20"/>
          <w:spacing w:val="-14"/>
        </w:rPr>
        <w:t> </w:t>
      </w:r>
      <w:r>
        <w:rPr>
          <w:color w:val="231F20"/>
        </w:rPr>
        <w:t>hay</w:t>
      </w:r>
      <w:r>
        <w:rPr>
          <w:color w:val="231F20"/>
          <w:spacing w:val="-14"/>
        </w:rPr>
        <w:t> </w:t>
      </w:r>
      <w:r>
        <w:rPr>
          <w:color w:val="231F20"/>
        </w:rPr>
        <w:t>ngũ uẩn, đều vô thường.</w:t>
      </w:r>
    </w:p>
    <w:p>
      <w:pPr>
        <w:pStyle w:val="BodyText"/>
        <w:spacing w:line="259" w:lineRule="auto" w:before="112"/>
        <w:ind w:firstLine="396"/>
      </w:pPr>
      <w:r>
        <w:rPr>
          <w:color w:val="231F20"/>
        </w:rPr>
        <w:t>Đôi khi các uẩn còn được gọi là </w:t>
      </w:r>
      <w:r>
        <w:rPr>
          <w:i/>
          <w:color w:val="231F20"/>
        </w:rPr>
        <w:t>“uẩn </w:t>
      </w:r>
      <w:r>
        <w:rPr>
          <w:i/>
          <w:color w:val="231F20"/>
        </w:rPr>
        <w:t>thủ”, upādānakkhandha</w:t>
      </w:r>
      <w:r>
        <w:rPr>
          <w:color w:val="231F20"/>
        </w:rPr>
        <w:t>. Chừng nào chưa là A-la-hán thì vẫn còn dính mắc vào uẩn. Ta coi thân thể này là ta; vì thế ta dính mắc vào sắc uẩn. Ta cho những yếu tố tinh thần là ta; vì thế ta dính mắc vào thọ uẩn, tưởng uẩn,</w:t>
      </w:r>
      <w:r>
        <w:rPr>
          <w:color w:val="231F20"/>
          <w:spacing w:val="-4"/>
        </w:rPr>
        <w:t> </w:t>
      </w:r>
      <w:r>
        <w:rPr>
          <w:color w:val="231F20"/>
        </w:rPr>
        <w:t>hành</w:t>
      </w:r>
      <w:r>
        <w:rPr>
          <w:color w:val="231F20"/>
          <w:spacing w:val="-4"/>
        </w:rPr>
        <w:t> </w:t>
      </w:r>
      <w:r>
        <w:rPr>
          <w:color w:val="231F20"/>
        </w:rPr>
        <w:t>uẩn,</w:t>
      </w:r>
      <w:r>
        <w:rPr>
          <w:color w:val="231F20"/>
          <w:spacing w:val="-4"/>
        </w:rPr>
        <w:t> </w:t>
      </w:r>
      <w:r>
        <w:rPr>
          <w:color w:val="231F20"/>
        </w:rPr>
        <w:t>và</w:t>
      </w:r>
      <w:r>
        <w:rPr>
          <w:color w:val="231F20"/>
          <w:spacing w:val="-4"/>
        </w:rPr>
        <w:t> </w:t>
      </w:r>
      <w:r>
        <w:rPr>
          <w:color w:val="231F20"/>
        </w:rPr>
        <w:t>cả</w:t>
      </w:r>
      <w:r>
        <w:rPr>
          <w:color w:val="231F20"/>
          <w:spacing w:val="-4"/>
        </w:rPr>
        <w:t> </w:t>
      </w:r>
      <w:r>
        <w:rPr>
          <w:color w:val="231F20"/>
        </w:rPr>
        <w:t>thức</w:t>
      </w:r>
      <w:r>
        <w:rPr>
          <w:color w:val="231F20"/>
          <w:spacing w:val="-4"/>
        </w:rPr>
        <w:t> </w:t>
      </w:r>
      <w:r>
        <w:rPr>
          <w:color w:val="231F20"/>
        </w:rPr>
        <w:t>uẩn.</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vào</w:t>
      </w:r>
      <w:r>
        <w:rPr>
          <w:color w:val="231F20"/>
          <w:spacing w:val="-4"/>
        </w:rPr>
        <w:t> </w:t>
      </w:r>
      <w:r>
        <w:rPr>
          <w:color w:val="231F20"/>
        </w:rPr>
        <w:t>các</w:t>
      </w:r>
      <w:r>
        <w:rPr>
          <w:color w:val="231F20"/>
          <w:spacing w:val="-4"/>
        </w:rPr>
        <w:t> </w:t>
      </w:r>
      <w:r>
        <w:rPr>
          <w:color w:val="231F20"/>
        </w:rPr>
        <w:t>uẩn và không thấy chúng như chúng là, ta sẽ khổ đau. Chừng</w:t>
      </w:r>
      <w:r>
        <w:rPr>
          <w:color w:val="231F20"/>
          <w:spacing w:val="-6"/>
        </w:rPr>
        <w:t> </w:t>
      </w:r>
      <w:r>
        <w:rPr>
          <w:color w:val="231F20"/>
        </w:rPr>
        <w:t>nào</w:t>
      </w:r>
      <w:r>
        <w:rPr>
          <w:color w:val="231F20"/>
          <w:spacing w:val="-6"/>
        </w:rPr>
        <w:t> </w:t>
      </w:r>
      <w:r>
        <w:rPr>
          <w:color w:val="231F20"/>
        </w:rPr>
        <w:t>các</w:t>
      </w:r>
      <w:r>
        <w:rPr>
          <w:color w:val="231F20"/>
          <w:spacing w:val="-6"/>
        </w:rPr>
        <w:t> </w:t>
      </w:r>
      <w:r>
        <w:rPr>
          <w:color w:val="231F20"/>
        </w:rPr>
        <w:t>uẩn</w:t>
      </w:r>
      <w:r>
        <w:rPr>
          <w:color w:val="231F20"/>
          <w:spacing w:val="-6"/>
        </w:rPr>
        <w:t> </w:t>
      </w:r>
      <w:r>
        <w:rPr>
          <w:color w:val="231F20"/>
        </w:rPr>
        <w:t>vẫn</w:t>
      </w:r>
      <w:r>
        <w:rPr>
          <w:color w:val="231F20"/>
          <w:spacing w:val="-6"/>
        </w:rPr>
        <w:t> </w:t>
      </w:r>
      <w:r>
        <w:rPr>
          <w:color w:val="231F20"/>
        </w:rPr>
        <w:t>là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ta</w:t>
      </w:r>
      <w:r>
        <w:rPr>
          <w:color w:val="231F20"/>
          <w:spacing w:val="-6"/>
        </w:rPr>
        <w:t> </w:t>
      </w:r>
      <w:r>
        <w:rPr>
          <w:color w:val="231F20"/>
        </w:rPr>
        <w:t>còn như những kẻ bị bệnh.</w:t>
      </w:r>
    </w:p>
    <w:p>
      <w:pPr>
        <w:spacing w:line="259" w:lineRule="auto" w:before="112"/>
        <w:ind w:left="113" w:right="111" w:firstLine="396"/>
        <w:jc w:val="both"/>
        <w:rPr>
          <w:sz w:val="27"/>
        </w:rPr>
      </w:pPr>
      <w:r>
        <w:rPr>
          <w:color w:val="231F20"/>
          <w:sz w:val="27"/>
        </w:rPr>
        <w:t>Ta</w:t>
      </w:r>
      <w:r>
        <w:rPr>
          <w:color w:val="231F20"/>
          <w:spacing w:val="-17"/>
          <w:sz w:val="27"/>
        </w:rPr>
        <w:t> </w:t>
      </w:r>
      <w:r>
        <w:rPr>
          <w:color w:val="231F20"/>
          <w:sz w:val="27"/>
        </w:rPr>
        <w:t>đọc</w:t>
      </w:r>
      <w:r>
        <w:rPr>
          <w:color w:val="231F20"/>
          <w:spacing w:val="-17"/>
          <w:sz w:val="27"/>
        </w:rPr>
        <w:t> </w:t>
      </w:r>
      <w:r>
        <w:rPr>
          <w:color w:val="231F20"/>
          <w:sz w:val="27"/>
        </w:rPr>
        <w:t>trong</w:t>
      </w:r>
      <w:r>
        <w:rPr>
          <w:color w:val="231F20"/>
          <w:spacing w:val="-17"/>
          <w:sz w:val="27"/>
        </w:rPr>
        <w:t> </w:t>
      </w:r>
      <w:r>
        <w:rPr>
          <w:i/>
          <w:color w:val="231F20"/>
          <w:sz w:val="27"/>
        </w:rPr>
        <w:t>Tương</w:t>
      </w:r>
      <w:r>
        <w:rPr>
          <w:i/>
          <w:color w:val="231F20"/>
          <w:spacing w:val="-17"/>
          <w:sz w:val="27"/>
        </w:rPr>
        <w:t> </w:t>
      </w:r>
      <w:r>
        <w:rPr>
          <w:i/>
          <w:color w:val="231F20"/>
          <w:sz w:val="27"/>
        </w:rPr>
        <w:t>Ưng</w:t>
      </w:r>
      <w:r>
        <w:rPr>
          <w:i/>
          <w:color w:val="231F20"/>
          <w:spacing w:val="-17"/>
          <w:sz w:val="27"/>
        </w:rPr>
        <w:t> </w:t>
      </w:r>
      <w:r>
        <w:rPr>
          <w:i/>
          <w:color w:val="231F20"/>
          <w:sz w:val="27"/>
        </w:rPr>
        <w:t>Bộ</w:t>
      </w:r>
      <w:r>
        <w:rPr>
          <w:i/>
          <w:color w:val="231F20"/>
          <w:spacing w:val="-17"/>
          <w:sz w:val="27"/>
        </w:rPr>
        <w:t> </w:t>
      </w:r>
      <w:r>
        <w:rPr>
          <w:i/>
          <w:color w:val="231F20"/>
          <w:sz w:val="27"/>
        </w:rPr>
        <w:t>Kinh</w:t>
      </w:r>
      <w:r>
        <w:rPr>
          <w:i/>
          <w:color w:val="231F20"/>
          <w:spacing w:val="-17"/>
          <w:sz w:val="27"/>
        </w:rPr>
        <w:t> </w:t>
      </w:r>
      <w:r>
        <w:rPr>
          <w:color w:val="231F20"/>
          <w:sz w:val="27"/>
        </w:rPr>
        <w:t>(III,</w:t>
      </w:r>
      <w:r>
        <w:rPr>
          <w:color w:val="231F20"/>
          <w:spacing w:val="-16"/>
          <w:sz w:val="27"/>
        </w:rPr>
        <w:t> </w:t>
      </w:r>
      <w:r>
        <w:rPr>
          <w:i/>
          <w:color w:val="231F20"/>
          <w:sz w:val="27"/>
        </w:rPr>
        <w:t>Tương</w:t>
      </w:r>
      <w:r>
        <w:rPr>
          <w:i/>
          <w:color w:val="231F20"/>
          <w:spacing w:val="-17"/>
          <w:sz w:val="27"/>
        </w:rPr>
        <w:t> </w:t>
      </w:r>
      <w:r>
        <w:rPr>
          <w:i/>
          <w:color w:val="231F20"/>
          <w:sz w:val="27"/>
        </w:rPr>
        <w:t>Ưng Uẩn, 50 Kinh căn bản</w:t>
      </w:r>
      <w:r>
        <w:rPr>
          <w:color w:val="231F20"/>
          <w:sz w:val="27"/>
        </w:rPr>
        <w:t>, I. </w:t>
      </w:r>
      <w:r>
        <w:rPr>
          <w:i/>
          <w:color w:val="231F20"/>
          <w:sz w:val="27"/>
        </w:rPr>
        <w:t>Nakulapitar</w:t>
      </w:r>
      <w:r>
        <w:rPr>
          <w:color w:val="231F20"/>
          <w:sz w:val="27"/>
        </w:rPr>
        <w:t>) rằng gia chủ Nakulapitar,</w:t>
      </w:r>
      <w:r>
        <w:rPr>
          <w:color w:val="231F20"/>
          <w:spacing w:val="5"/>
          <w:sz w:val="27"/>
        </w:rPr>
        <w:t> </w:t>
      </w:r>
      <w:r>
        <w:rPr>
          <w:color w:val="231F20"/>
          <w:sz w:val="27"/>
        </w:rPr>
        <w:t>một</w:t>
      </w:r>
      <w:r>
        <w:rPr>
          <w:color w:val="231F20"/>
          <w:spacing w:val="8"/>
          <w:sz w:val="27"/>
        </w:rPr>
        <w:t> </w:t>
      </w:r>
      <w:r>
        <w:rPr>
          <w:color w:val="231F20"/>
          <w:sz w:val="27"/>
        </w:rPr>
        <w:t>người</w:t>
      </w:r>
      <w:r>
        <w:rPr>
          <w:color w:val="231F20"/>
          <w:spacing w:val="8"/>
          <w:sz w:val="27"/>
        </w:rPr>
        <w:t> </w:t>
      </w:r>
      <w:r>
        <w:rPr>
          <w:color w:val="231F20"/>
          <w:sz w:val="27"/>
        </w:rPr>
        <w:t>đàn</w:t>
      </w:r>
      <w:r>
        <w:rPr>
          <w:color w:val="231F20"/>
          <w:spacing w:val="7"/>
          <w:sz w:val="27"/>
        </w:rPr>
        <w:t> </w:t>
      </w:r>
      <w:r>
        <w:rPr>
          <w:color w:val="231F20"/>
          <w:sz w:val="27"/>
        </w:rPr>
        <w:t>ông</w:t>
      </w:r>
      <w:r>
        <w:rPr>
          <w:color w:val="231F20"/>
          <w:spacing w:val="8"/>
          <w:sz w:val="27"/>
        </w:rPr>
        <w:t> </w:t>
      </w:r>
      <w:r>
        <w:rPr>
          <w:color w:val="231F20"/>
          <w:sz w:val="27"/>
        </w:rPr>
        <w:t>già</w:t>
      </w:r>
      <w:r>
        <w:rPr>
          <w:color w:val="231F20"/>
          <w:spacing w:val="8"/>
          <w:sz w:val="27"/>
        </w:rPr>
        <w:t> </w:t>
      </w:r>
      <w:r>
        <w:rPr>
          <w:color w:val="231F20"/>
          <w:sz w:val="27"/>
        </w:rPr>
        <w:t>ốm</w:t>
      </w:r>
      <w:r>
        <w:rPr>
          <w:color w:val="231F20"/>
          <w:spacing w:val="7"/>
          <w:sz w:val="27"/>
        </w:rPr>
        <w:t> </w:t>
      </w:r>
      <w:r>
        <w:rPr>
          <w:color w:val="231F20"/>
          <w:sz w:val="27"/>
        </w:rPr>
        <w:t>đến</w:t>
      </w:r>
      <w:r>
        <w:rPr>
          <w:color w:val="231F20"/>
          <w:spacing w:val="8"/>
          <w:sz w:val="27"/>
        </w:rPr>
        <w:t> </w:t>
      </w:r>
      <w:r>
        <w:rPr>
          <w:color w:val="231F20"/>
          <w:sz w:val="27"/>
        </w:rPr>
        <w:t>gặp</w:t>
      </w:r>
      <w:r>
        <w:rPr>
          <w:color w:val="231F20"/>
          <w:spacing w:val="8"/>
          <w:sz w:val="27"/>
        </w:rPr>
        <w:t> </w:t>
      </w:r>
      <w:r>
        <w:rPr>
          <w:color w:val="231F20"/>
          <w:spacing w:val="-5"/>
          <w:sz w:val="27"/>
        </w:rPr>
        <w:t>đức</w:t>
      </w:r>
    </w:p>
    <w:p>
      <w:pPr>
        <w:spacing w:after="0" w:line="259" w:lineRule="auto"/>
        <w:jc w:val="both"/>
        <w:rPr>
          <w:sz w:val="27"/>
        </w:rPr>
        <w:sectPr>
          <w:pgSz w:w="7660" w:h="11630"/>
          <w:pgMar w:header="779" w:footer="0" w:top="1100" w:bottom="280" w:left="850" w:right="850"/>
        </w:sectPr>
      </w:pPr>
    </w:p>
    <w:p>
      <w:pPr>
        <w:pStyle w:val="BodyText"/>
        <w:spacing w:line="256" w:lineRule="auto" w:before="241"/>
      </w:pPr>
      <w:r>
        <w:rPr>
          <w:color w:val="231F20"/>
        </w:rPr>
        <w:t>Phật</w:t>
      </w:r>
      <w:r>
        <w:rPr>
          <w:color w:val="231F20"/>
          <w:spacing w:val="-6"/>
        </w:rPr>
        <w:t> </w:t>
      </w:r>
      <w:r>
        <w:rPr>
          <w:color w:val="231F20"/>
        </w:rPr>
        <w:t>tại</w:t>
      </w:r>
      <w:r>
        <w:rPr>
          <w:color w:val="231F20"/>
          <w:spacing w:val="-6"/>
        </w:rPr>
        <w:t> </w:t>
      </w:r>
      <w:r>
        <w:rPr>
          <w:color w:val="231F20"/>
        </w:rPr>
        <w:t>Núi</w:t>
      </w:r>
      <w:r>
        <w:rPr>
          <w:color w:val="231F20"/>
          <w:spacing w:val="-6"/>
        </w:rPr>
        <w:t> </w:t>
      </w:r>
      <w:r>
        <w:rPr>
          <w:color w:val="231F20"/>
        </w:rPr>
        <w:t>Cá</w:t>
      </w:r>
      <w:r>
        <w:rPr>
          <w:color w:val="231F20"/>
          <w:spacing w:val="-6"/>
        </w:rPr>
        <w:t> </w:t>
      </w:r>
      <w:r>
        <w:rPr>
          <w:color w:val="231F20"/>
        </w:rPr>
        <w:t>sấu,</w:t>
      </w:r>
      <w:r>
        <w:rPr>
          <w:color w:val="231F20"/>
          <w:spacing w:val="-6"/>
        </w:rPr>
        <w:t> </w:t>
      </w:r>
      <w:r>
        <w:rPr>
          <w:color w:val="231F20"/>
        </w:rPr>
        <w:t>Rừng</w:t>
      </w:r>
      <w:r>
        <w:rPr>
          <w:color w:val="231F20"/>
          <w:spacing w:val="-6"/>
        </w:rPr>
        <w:t> </w:t>
      </w:r>
      <w:r>
        <w:rPr>
          <w:color w:val="231F20"/>
        </w:rPr>
        <w:t>Nai.</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khuyên</w:t>
      </w:r>
      <w:r>
        <w:rPr>
          <w:color w:val="231F20"/>
          <w:spacing w:val="-6"/>
        </w:rPr>
        <w:t> </w:t>
      </w:r>
      <w:r>
        <w:rPr>
          <w:color w:val="231F20"/>
        </w:rPr>
        <w:t>ông ta nên học tập:</w:t>
      </w:r>
    </w:p>
    <w:p>
      <w:pPr>
        <w:spacing w:before="110"/>
        <w:ind w:left="737" w:right="0" w:firstLine="0"/>
        <w:jc w:val="both"/>
        <w:rPr>
          <w:i/>
          <w:sz w:val="26"/>
        </w:rPr>
      </w:pPr>
      <w:r>
        <w:rPr>
          <w:i/>
          <w:color w:val="231F20"/>
          <w:sz w:val="26"/>
        </w:rPr>
        <w:t>“Dù</w:t>
      </w:r>
      <w:r>
        <w:rPr>
          <w:i/>
          <w:color w:val="231F20"/>
          <w:spacing w:val="-1"/>
          <w:sz w:val="26"/>
        </w:rPr>
        <w:t> </w:t>
      </w:r>
      <w:r>
        <w:rPr>
          <w:i/>
          <w:color w:val="231F20"/>
          <w:sz w:val="26"/>
        </w:rPr>
        <w:t>thân này có bệnh,</w:t>
      </w:r>
      <w:r>
        <w:rPr>
          <w:i/>
          <w:color w:val="231F20"/>
          <w:spacing w:val="-1"/>
          <w:sz w:val="26"/>
        </w:rPr>
        <w:t> </w:t>
      </w:r>
      <w:r>
        <w:rPr>
          <w:i/>
          <w:color w:val="231F20"/>
          <w:sz w:val="26"/>
        </w:rPr>
        <w:t>tâm</w:t>
      </w:r>
      <w:r>
        <w:rPr>
          <w:i/>
          <w:color w:val="231F20"/>
          <w:spacing w:val="-1"/>
          <w:sz w:val="26"/>
        </w:rPr>
        <w:t> </w:t>
      </w:r>
      <w:r>
        <w:rPr>
          <w:i/>
          <w:color w:val="231F20"/>
          <w:sz w:val="26"/>
        </w:rPr>
        <w:t>ta không bị </w:t>
      </w:r>
      <w:r>
        <w:rPr>
          <w:i/>
          <w:color w:val="231F20"/>
          <w:spacing w:val="-2"/>
          <w:sz w:val="26"/>
        </w:rPr>
        <w:t>bệnh.”</w:t>
      </w:r>
    </w:p>
    <w:p>
      <w:pPr>
        <w:pStyle w:val="BodyText"/>
        <w:spacing w:line="256" w:lineRule="auto" w:before="137"/>
        <w:ind w:firstLine="396"/>
      </w:pPr>
      <w:r>
        <w:rPr>
          <w:color w:val="231F20"/>
        </w:rPr>
        <w:t>Sau đó ngài Xá-Lợi-Phất đã giảng thêm cho ông ta về những lời dạy của đức Phật:</w:t>
      </w:r>
    </w:p>
    <w:p>
      <w:pPr>
        <w:spacing w:line="256" w:lineRule="auto" w:before="110"/>
        <w:ind w:left="737" w:right="111" w:firstLine="0"/>
        <w:jc w:val="both"/>
        <w:rPr>
          <w:i/>
          <w:sz w:val="26"/>
        </w:rPr>
      </w:pPr>
      <w:r>
        <w:rPr>
          <w:i/>
          <w:color w:val="231F20"/>
          <w:sz w:val="26"/>
        </w:rPr>
        <w:t>Ở đây, này Gia chủ, có kẻ vô văn phàm phu… không thuần thục pháp các bậc Thánh, không </w:t>
      </w:r>
      <w:r>
        <w:rPr>
          <w:i/>
          <w:color w:val="231F20"/>
          <w:sz w:val="26"/>
        </w:rPr>
        <w:t>tu tập pháp các bậc Thánh…, quán sắc như là tự ngã, hay tự ngã như là có sắc, hay sắc ở trong</w:t>
      </w:r>
      <w:r>
        <w:rPr>
          <w:i/>
          <w:color w:val="231F20"/>
          <w:spacing w:val="40"/>
          <w:sz w:val="26"/>
        </w:rPr>
        <w:t> </w:t>
      </w:r>
      <w:r>
        <w:rPr>
          <w:i/>
          <w:color w:val="231F20"/>
          <w:sz w:val="26"/>
        </w:rPr>
        <w:t>tự ngã, hay tự ngã ở trong sắc. Vị ấy bị ám ảnh: “Sắc</w:t>
      </w:r>
      <w:r>
        <w:rPr>
          <w:i/>
          <w:color w:val="231F20"/>
          <w:spacing w:val="-6"/>
          <w:sz w:val="26"/>
        </w:rPr>
        <w:t> </w:t>
      </w:r>
      <w:r>
        <w:rPr>
          <w:i/>
          <w:color w:val="231F20"/>
          <w:sz w:val="26"/>
        </w:rPr>
        <w:t>là</w:t>
      </w:r>
      <w:r>
        <w:rPr>
          <w:i/>
          <w:color w:val="231F20"/>
          <w:spacing w:val="-6"/>
          <w:sz w:val="26"/>
        </w:rPr>
        <w:t> </w:t>
      </w:r>
      <w:r>
        <w:rPr>
          <w:i/>
          <w:color w:val="231F20"/>
          <w:sz w:val="26"/>
        </w:rPr>
        <w:t>ta,</w:t>
      </w:r>
      <w:r>
        <w:rPr>
          <w:i/>
          <w:color w:val="231F20"/>
          <w:spacing w:val="-6"/>
          <w:sz w:val="26"/>
        </w:rPr>
        <w:t> </w:t>
      </w:r>
      <w:r>
        <w:rPr>
          <w:i/>
          <w:color w:val="231F20"/>
          <w:sz w:val="26"/>
        </w:rPr>
        <w:t>sắc</w:t>
      </w:r>
      <w:r>
        <w:rPr>
          <w:i/>
          <w:color w:val="231F20"/>
          <w:spacing w:val="-6"/>
          <w:sz w:val="26"/>
        </w:rPr>
        <w:t> </w:t>
      </w:r>
      <w:r>
        <w:rPr>
          <w:i/>
          <w:color w:val="231F20"/>
          <w:sz w:val="26"/>
        </w:rPr>
        <w:t>là</w:t>
      </w:r>
      <w:r>
        <w:rPr>
          <w:i/>
          <w:color w:val="231F20"/>
          <w:spacing w:val="-6"/>
          <w:sz w:val="26"/>
        </w:rPr>
        <w:t> </w:t>
      </w:r>
      <w:r>
        <w:rPr>
          <w:i/>
          <w:color w:val="231F20"/>
          <w:sz w:val="26"/>
        </w:rPr>
        <w:t>của</w:t>
      </w:r>
      <w:r>
        <w:rPr>
          <w:i/>
          <w:color w:val="231F20"/>
          <w:spacing w:val="-6"/>
          <w:sz w:val="26"/>
        </w:rPr>
        <w:t> </w:t>
      </w:r>
      <w:r>
        <w:rPr>
          <w:i/>
          <w:color w:val="231F20"/>
          <w:sz w:val="26"/>
        </w:rPr>
        <w:t>ta”.</w:t>
      </w:r>
      <w:r>
        <w:rPr>
          <w:i/>
          <w:color w:val="231F20"/>
          <w:spacing w:val="-6"/>
          <w:sz w:val="26"/>
        </w:rPr>
        <w:t> </w:t>
      </w:r>
      <w:r>
        <w:rPr>
          <w:i/>
          <w:color w:val="231F20"/>
          <w:sz w:val="26"/>
        </w:rPr>
        <w:t>Do</w:t>
      </w:r>
      <w:r>
        <w:rPr>
          <w:i/>
          <w:color w:val="231F20"/>
          <w:spacing w:val="-6"/>
          <w:sz w:val="26"/>
        </w:rPr>
        <w:t> </w:t>
      </w:r>
      <w:r>
        <w:rPr>
          <w:i/>
          <w:color w:val="231F20"/>
          <w:sz w:val="26"/>
        </w:rPr>
        <w:t>bị</w:t>
      </w:r>
      <w:r>
        <w:rPr>
          <w:i/>
          <w:color w:val="231F20"/>
          <w:spacing w:val="-6"/>
          <w:sz w:val="26"/>
        </w:rPr>
        <w:t> </w:t>
      </w:r>
      <w:r>
        <w:rPr>
          <w:i/>
          <w:color w:val="231F20"/>
          <w:sz w:val="26"/>
        </w:rPr>
        <w:t>ám</w:t>
      </w:r>
      <w:r>
        <w:rPr>
          <w:i/>
          <w:color w:val="231F20"/>
          <w:spacing w:val="-6"/>
          <w:sz w:val="26"/>
        </w:rPr>
        <w:t> </w:t>
      </w:r>
      <w:r>
        <w:rPr>
          <w:i/>
          <w:color w:val="231F20"/>
          <w:sz w:val="26"/>
        </w:rPr>
        <w:t>ảnh:</w:t>
      </w:r>
      <w:r>
        <w:rPr>
          <w:i/>
          <w:color w:val="231F20"/>
          <w:spacing w:val="-6"/>
          <w:sz w:val="26"/>
        </w:rPr>
        <w:t> </w:t>
      </w:r>
      <w:r>
        <w:rPr>
          <w:i/>
          <w:color w:val="231F20"/>
          <w:sz w:val="26"/>
        </w:rPr>
        <w:t>“Sắc</w:t>
      </w:r>
      <w:r>
        <w:rPr>
          <w:i/>
          <w:color w:val="231F20"/>
          <w:spacing w:val="-6"/>
          <w:sz w:val="26"/>
        </w:rPr>
        <w:t> </w:t>
      </w:r>
      <w:r>
        <w:rPr>
          <w:i/>
          <w:color w:val="231F20"/>
          <w:sz w:val="26"/>
        </w:rPr>
        <w:t>là ta,</w:t>
      </w:r>
      <w:r>
        <w:rPr>
          <w:i/>
          <w:color w:val="231F20"/>
          <w:spacing w:val="-11"/>
          <w:sz w:val="26"/>
        </w:rPr>
        <w:t> </w:t>
      </w:r>
      <w:r>
        <w:rPr>
          <w:i/>
          <w:color w:val="231F20"/>
          <w:sz w:val="26"/>
        </w:rPr>
        <w:t>sắc</w:t>
      </w:r>
      <w:r>
        <w:rPr>
          <w:i/>
          <w:color w:val="231F20"/>
          <w:spacing w:val="-11"/>
          <w:sz w:val="26"/>
        </w:rPr>
        <w:t> </w:t>
      </w:r>
      <w:r>
        <w:rPr>
          <w:i/>
          <w:color w:val="231F20"/>
          <w:sz w:val="26"/>
        </w:rPr>
        <w:t>là</w:t>
      </w:r>
      <w:r>
        <w:rPr>
          <w:i/>
          <w:color w:val="231F20"/>
          <w:spacing w:val="-11"/>
          <w:sz w:val="26"/>
        </w:rPr>
        <w:t> </w:t>
      </w:r>
      <w:r>
        <w:rPr>
          <w:i/>
          <w:color w:val="231F20"/>
          <w:sz w:val="26"/>
        </w:rPr>
        <w:t>của</w:t>
      </w:r>
      <w:r>
        <w:rPr>
          <w:i/>
          <w:color w:val="231F20"/>
          <w:spacing w:val="-11"/>
          <w:sz w:val="26"/>
        </w:rPr>
        <w:t> </w:t>
      </w:r>
      <w:r>
        <w:rPr>
          <w:i/>
          <w:color w:val="231F20"/>
          <w:sz w:val="26"/>
        </w:rPr>
        <w:t>ta.”</w:t>
      </w:r>
      <w:r>
        <w:rPr>
          <w:i/>
          <w:color w:val="231F20"/>
          <w:spacing w:val="-11"/>
          <w:sz w:val="26"/>
        </w:rPr>
        <w:t> </w:t>
      </w:r>
      <w:r>
        <w:rPr>
          <w:i/>
          <w:color w:val="231F20"/>
          <w:sz w:val="26"/>
        </w:rPr>
        <w:t>Khi</w:t>
      </w:r>
      <w:r>
        <w:rPr>
          <w:i/>
          <w:color w:val="231F20"/>
          <w:spacing w:val="-11"/>
          <w:sz w:val="26"/>
        </w:rPr>
        <w:t> </w:t>
      </w:r>
      <w:r>
        <w:rPr>
          <w:i/>
          <w:color w:val="231F20"/>
          <w:sz w:val="26"/>
        </w:rPr>
        <w:t>sắc</w:t>
      </w:r>
      <w:r>
        <w:rPr>
          <w:i/>
          <w:color w:val="231F20"/>
          <w:spacing w:val="-11"/>
          <w:sz w:val="26"/>
        </w:rPr>
        <w:t> </w:t>
      </w:r>
      <w:r>
        <w:rPr>
          <w:i/>
          <w:color w:val="231F20"/>
          <w:sz w:val="26"/>
        </w:rPr>
        <w:t>biến</w:t>
      </w:r>
      <w:r>
        <w:rPr>
          <w:i/>
          <w:color w:val="231F20"/>
          <w:spacing w:val="-11"/>
          <w:sz w:val="26"/>
        </w:rPr>
        <w:t> </w:t>
      </w:r>
      <w:r>
        <w:rPr>
          <w:i/>
          <w:color w:val="231F20"/>
          <w:sz w:val="26"/>
        </w:rPr>
        <w:t>hoại,</w:t>
      </w:r>
      <w:r>
        <w:rPr>
          <w:i/>
          <w:color w:val="231F20"/>
          <w:spacing w:val="-11"/>
          <w:sz w:val="26"/>
        </w:rPr>
        <w:t> </w:t>
      </w:r>
      <w:r>
        <w:rPr>
          <w:i/>
          <w:color w:val="231F20"/>
          <w:sz w:val="26"/>
        </w:rPr>
        <w:t>đổi</w:t>
      </w:r>
      <w:r>
        <w:rPr>
          <w:i/>
          <w:color w:val="231F20"/>
          <w:spacing w:val="-11"/>
          <w:sz w:val="26"/>
        </w:rPr>
        <w:t> </w:t>
      </w:r>
      <w:r>
        <w:rPr>
          <w:i/>
          <w:color w:val="231F20"/>
          <w:sz w:val="26"/>
        </w:rPr>
        <w:t>khác;</w:t>
      </w:r>
      <w:r>
        <w:rPr>
          <w:i/>
          <w:color w:val="231F20"/>
          <w:spacing w:val="-11"/>
          <w:sz w:val="26"/>
        </w:rPr>
        <w:t> </w:t>
      </w:r>
      <w:r>
        <w:rPr>
          <w:i/>
          <w:color w:val="231F20"/>
          <w:sz w:val="26"/>
        </w:rPr>
        <w:t>do sắc</w:t>
      </w:r>
      <w:r>
        <w:rPr>
          <w:i/>
          <w:color w:val="231F20"/>
          <w:spacing w:val="-12"/>
          <w:sz w:val="26"/>
        </w:rPr>
        <w:t> </w:t>
      </w:r>
      <w:r>
        <w:rPr>
          <w:i/>
          <w:color w:val="231F20"/>
          <w:sz w:val="26"/>
        </w:rPr>
        <w:t>biến</w:t>
      </w:r>
      <w:r>
        <w:rPr>
          <w:i/>
          <w:color w:val="231F20"/>
          <w:spacing w:val="-12"/>
          <w:sz w:val="26"/>
        </w:rPr>
        <w:t> </w:t>
      </w:r>
      <w:r>
        <w:rPr>
          <w:i/>
          <w:color w:val="231F20"/>
          <w:sz w:val="26"/>
        </w:rPr>
        <w:t>hoại,</w:t>
      </w:r>
      <w:r>
        <w:rPr>
          <w:i/>
          <w:color w:val="231F20"/>
          <w:spacing w:val="-12"/>
          <w:sz w:val="26"/>
        </w:rPr>
        <w:t> </w:t>
      </w:r>
      <w:r>
        <w:rPr>
          <w:i/>
          <w:color w:val="231F20"/>
          <w:sz w:val="26"/>
        </w:rPr>
        <w:t>đổi</w:t>
      </w:r>
      <w:r>
        <w:rPr>
          <w:i/>
          <w:color w:val="231F20"/>
          <w:spacing w:val="-12"/>
          <w:sz w:val="26"/>
        </w:rPr>
        <w:t> </w:t>
      </w:r>
      <w:r>
        <w:rPr>
          <w:i/>
          <w:color w:val="231F20"/>
          <w:sz w:val="26"/>
        </w:rPr>
        <w:t>khác,</w:t>
      </w:r>
      <w:r>
        <w:rPr>
          <w:i/>
          <w:color w:val="231F20"/>
          <w:spacing w:val="-12"/>
          <w:sz w:val="26"/>
        </w:rPr>
        <w:t> </w:t>
      </w:r>
      <w:r>
        <w:rPr>
          <w:i/>
          <w:color w:val="231F20"/>
          <w:sz w:val="26"/>
        </w:rPr>
        <w:t>nên</w:t>
      </w:r>
      <w:r>
        <w:rPr>
          <w:i/>
          <w:color w:val="231F20"/>
          <w:spacing w:val="-12"/>
          <w:sz w:val="26"/>
        </w:rPr>
        <w:t> </w:t>
      </w:r>
      <w:r>
        <w:rPr>
          <w:i/>
          <w:color w:val="231F20"/>
          <w:sz w:val="26"/>
        </w:rPr>
        <w:t>vị</w:t>
      </w:r>
      <w:r>
        <w:rPr>
          <w:i/>
          <w:color w:val="231F20"/>
          <w:spacing w:val="-12"/>
          <w:sz w:val="26"/>
        </w:rPr>
        <w:t> </w:t>
      </w:r>
      <w:r>
        <w:rPr>
          <w:i/>
          <w:color w:val="231F20"/>
          <w:sz w:val="26"/>
        </w:rPr>
        <w:t>ấy</w:t>
      </w:r>
      <w:r>
        <w:rPr>
          <w:i/>
          <w:color w:val="231F20"/>
          <w:spacing w:val="-12"/>
          <w:sz w:val="26"/>
        </w:rPr>
        <w:t> </w:t>
      </w:r>
      <w:r>
        <w:rPr>
          <w:i/>
          <w:color w:val="231F20"/>
          <w:sz w:val="26"/>
        </w:rPr>
        <w:t>khởi</w:t>
      </w:r>
      <w:r>
        <w:rPr>
          <w:i/>
          <w:color w:val="231F20"/>
          <w:spacing w:val="-13"/>
          <w:sz w:val="26"/>
        </w:rPr>
        <w:t> </w:t>
      </w:r>
      <w:r>
        <w:rPr>
          <w:i/>
          <w:color w:val="231F20"/>
          <w:sz w:val="26"/>
        </w:rPr>
        <w:t>lên</w:t>
      </w:r>
      <w:r>
        <w:rPr>
          <w:i/>
          <w:color w:val="231F20"/>
          <w:spacing w:val="-12"/>
          <w:sz w:val="26"/>
        </w:rPr>
        <w:t> </w:t>
      </w:r>
      <w:r>
        <w:rPr>
          <w:i/>
          <w:color w:val="231F20"/>
          <w:sz w:val="26"/>
        </w:rPr>
        <w:t>sầu,</w:t>
      </w:r>
      <w:r>
        <w:rPr>
          <w:i/>
          <w:color w:val="231F20"/>
          <w:spacing w:val="-12"/>
          <w:sz w:val="26"/>
        </w:rPr>
        <w:t> </w:t>
      </w:r>
      <w:r>
        <w:rPr>
          <w:i/>
          <w:color w:val="231F20"/>
          <w:sz w:val="26"/>
        </w:rPr>
        <w:t>bi, khổ, ưu, não!</w:t>
      </w:r>
    </w:p>
    <w:p>
      <w:pPr>
        <w:spacing w:line="348" w:lineRule="auto" w:before="113"/>
        <w:ind w:left="737" w:right="1711" w:firstLine="0"/>
        <w:jc w:val="left"/>
        <w:rPr>
          <w:i/>
          <w:sz w:val="26"/>
        </w:rPr>
      </w:pPr>
      <w:r>
        <w:rPr>
          <w:i/>
          <w:color w:val="231F20"/>
          <w:sz w:val="26"/>
        </w:rPr>
        <w:t>Vị ấy quán thọ như là tự ngã…</w:t>
      </w:r>
      <w:r>
        <w:rPr>
          <w:i/>
          <w:color w:val="231F20"/>
          <w:spacing w:val="40"/>
          <w:sz w:val="26"/>
        </w:rPr>
        <w:t> </w:t>
      </w:r>
      <w:r>
        <w:rPr>
          <w:i/>
          <w:color w:val="231F20"/>
          <w:sz w:val="26"/>
        </w:rPr>
        <w:t>Vị</w:t>
      </w:r>
      <w:r>
        <w:rPr>
          <w:i/>
          <w:color w:val="231F20"/>
          <w:spacing w:val="-5"/>
          <w:sz w:val="26"/>
        </w:rPr>
        <w:t> </w:t>
      </w:r>
      <w:r>
        <w:rPr>
          <w:i/>
          <w:color w:val="231F20"/>
          <w:sz w:val="26"/>
        </w:rPr>
        <w:t>ấy</w:t>
      </w:r>
      <w:r>
        <w:rPr>
          <w:i/>
          <w:color w:val="231F20"/>
          <w:spacing w:val="-5"/>
          <w:sz w:val="26"/>
        </w:rPr>
        <w:t> </w:t>
      </w:r>
      <w:r>
        <w:rPr>
          <w:i/>
          <w:color w:val="231F20"/>
          <w:sz w:val="26"/>
        </w:rPr>
        <w:t>quán</w:t>
      </w:r>
      <w:r>
        <w:rPr>
          <w:i/>
          <w:color w:val="231F20"/>
          <w:spacing w:val="-5"/>
          <w:sz w:val="26"/>
        </w:rPr>
        <w:t> </w:t>
      </w:r>
      <w:r>
        <w:rPr>
          <w:i/>
          <w:color w:val="231F20"/>
          <w:sz w:val="26"/>
        </w:rPr>
        <w:t>tưởng</w:t>
      </w:r>
      <w:r>
        <w:rPr>
          <w:i/>
          <w:color w:val="231F20"/>
          <w:spacing w:val="-5"/>
          <w:sz w:val="26"/>
        </w:rPr>
        <w:t> </w:t>
      </w:r>
      <w:r>
        <w:rPr>
          <w:i/>
          <w:color w:val="231F20"/>
          <w:sz w:val="26"/>
        </w:rPr>
        <w:t>như</w:t>
      </w:r>
      <w:r>
        <w:rPr>
          <w:i/>
          <w:color w:val="231F20"/>
          <w:spacing w:val="-6"/>
          <w:sz w:val="26"/>
        </w:rPr>
        <w:t> </w:t>
      </w:r>
      <w:r>
        <w:rPr>
          <w:i/>
          <w:color w:val="231F20"/>
          <w:sz w:val="26"/>
        </w:rPr>
        <w:t>là</w:t>
      </w:r>
      <w:r>
        <w:rPr>
          <w:i/>
          <w:color w:val="231F20"/>
          <w:spacing w:val="-5"/>
          <w:sz w:val="26"/>
        </w:rPr>
        <w:t> </w:t>
      </w:r>
      <w:r>
        <w:rPr>
          <w:i/>
          <w:color w:val="231F20"/>
          <w:sz w:val="26"/>
        </w:rPr>
        <w:t>tự</w:t>
      </w:r>
      <w:r>
        <w:rPr>
          <w:i/>
          <w:color w:val="231F20"/>
          <w:spacing w:val="-6"/>
          <w:sz w:val="26"/>
        </w:rPr>
        <w:t> </w:t>
      </w:r>
      <w:r>
        <w:rPr>
          <w:i/>
          <w:color w:val="231F20"/>
          <w:sz w:val="26"/>
        </w:rPr>
        <w:t>ngã…</w:t>
      </w:r>
    </w:p>
    <w:p>
      <w:pPr>
        <w:spacing w:line="348" w:lineRule="auto" w:before="0"/>
        <w:ind w:left="737" w:right="1213" w:firstLine="0"/>
        <w:jc w:val="left"/>
        <w:rPr>
          <w:i/>
          <w:sz w:val="26"/>
        </w:rPr>
      </w:pPr>
      <w:r>
        <w:rPr>
          <w:i/>
          <w:color w:val="231F20"/>
          <w:sz w:val="26"/>
        </w:rPr>
        <w:t>Vị</w:t>
      </w:r>
      <w:r>
        <w:rPr>
          <w:i/>
          <w:color w:val="231F20"/>
          <w:spacing w:val="-4"/>
          <w:sz w:val="26"/>
        </w:rPr>
        <w:t> </w:t>
      </w:r>
      <w:r>
        <w:rPr>
          <w:i/>
          <w:color w:val="231F20"/>
          <w:sz w:val="26"/>
        </w:rPr>
        <w:t>ấy</w:t>
      </w:r>
      <w:r>
        <w:rPr>
          <w:i/>
          <w:color w:val="231F20"/>
          <w:spacing w:val="-4"/>
          <w:sz w:val="26"/>
        </w:rPr>
        <w:t> </w:t>
      </w:r>
      <w:r>
        <w:rPr>
          <w:i/>
          <w:color w:val="231F20"/>
          <w:sz w:val="26"/>
        </w:rPr>
        <w:t>quán</w:t>
      </w:r>
      <w:r>
        <w:rPr>
          <w:i/>
          <w:color w:val="231F20"/>
          <w:spacing w:val="-4"/>
          <w:sz w:val="26"/>
        </w:rPr>
        <w:t> </w:t>
      </w:r>
      <w:r>
        <w:rPr>
          <w:i/>
          <w:color w:val="231F20"/>
          <w:sz w:val="26"/>
        </w:rPr>
        <w:t>các</w:t>
      </w:r>
      <w:r>
        <w:rPr>
          <w:i/>
          <w:color w:val="231F20"/>
          <w:spacing w:val="-4"/>
          <w:sz w:val="26"/>
        </w:rPr>
        <w:t> </w:t>
      </w:r>
      <w:r>
        <w:rPr>
          <w:i/>
          <w:color w:val="231F20"/>
          <w:sz w:val="26"/>
        </w:rPr>
        <w:t>hành</w:t>
      </w:r>
      <w:r>
        <w:rPr>
          <w:i/>
          <w:color w:val="231F20"/>
          <w:spacing w:val="-4"/>
          <w:sz w:val="26"/>
        </w:rPr>
        <w:t> </w:t>
      </w:r>
      <w:r>
        <w:rPr>
          <w:i/>
          <w:color w:val="231F20"/>
          <w:sz w:val="26"/>
        </w:rPr>
        <w:t>như</w:t>
      </w:r>
      <w:r>
        <w:rPr>
          <w:i/>
          <w:color w:val="231F20"/>
          <w:spacing w:val="-5"/>
          <w:sz w:val="26"/>
        </w:rPr>
        <w:t> </w:t>
      </w:r>
      <w:r>
        <w:rPr>
          <w:i/>
          <w:color w:val="231F20"/>
          <w:sz w:val="26"/>
        </w:rPr>
        <w:t>là</w:t>
      </w:r>
      <w:r>
        <w:rPr>
          <w:i/>
          <w:color w:val="231F20"/>
          <w:spacing w:val="-4"/>
          <w:sz w:val="26"/>
        </w:rPr>
        <w:t> </w:t>
      </w:r>
      <w:r>
        <w:rPr>
          <w:i/>
          <w:color w:val="231F20"/>
          <w:sz w:val="26"/>
        </w:rPr>
        <w:t>tự</w:t>
      </w:r>
      <w:r>
        <w:rPr>
          <w:i/>
          <w:color w:val="231F20"/>
          <w:spacing w:val="-5"/>
          <w:sz w:val="26"/>
        </w:rPr>
        <w:t> </w:t>
      </w:r>
      <w:r>
        <w:rPr>
          <w:i/>
          <w:color w:val="231F20"/>
          <w:sz w:val="26"/>
        </w:rPr>
        <w:t>ngã… Vị ấy quán thức như là tự ngã…</w:t>
      </w:r>
    </w:p>
    <w:p>
      <w:pPr>
        <w:spacing w:line="256" w:lineRule="auto" w:before="0"/>
        <w:ind w:left="737" w:right="111" w:firstLine="0"/>
        <w:jc w:val="both"/>
        <w:rPr>
          <w:i/>
          <w:sz w:val="26"/>
        </w:rPr>
      </w:pPr>
      <w:r>
        <w:rPr>
          <w:i/>
          <w:color w:val="231F20"/>
          <w:sz w:val="26"/>
        </w:rPr>
        <w:t>Như</w:t>
      </w:r>
      <w:r>
        <w:rPr>
          <w:i/>
          <w:color w:val="231F20"/>
          <w:spacing w:val="-2"/>
          <w:sz w:val="26"/>
        </w:rPr>
        <w:t> </w:t>
      </w:r>
      <w:r>
        <w:rPr>
          <w:i/>
          <w:color w:val="231F20"/>
          <w:sz w:val="26"/>
        </w:rPr>
        <w:t>vậy,</w:t>
      </w:r>
      <w:r>
        <w:rPr>
          <w:i/>
          <w:color w:val="231F20"/>
          <w:spacing w:val="-2"/>
          <w:sz w:val="26"/>
        </w:rPr>
        <w:t> </w:t>
      </w:r>
      <w:r>
        <w:rPr>
          <w:i/>
          <w:color w:val="231F20"/>
          <w:sz w:val="26"/>
        </w:rPr>
        <w:t>này</w:t>
      </w:r>
      <w:r>
        <w:rPr>
          <w:i/>
          <w:color w:val="231F20"/>
          <w:spacing w:val="-2"/>
          <w:sz w:val="26"/>
        </w:rPr>
        <w:t> </w:t>
      </w:r>
      <w:r>
        <w:rPr>
          <w:i/>
          <w:color w:val="231F20"/>
          <w:sz w:val="26"/>
        </w:rPr>
        <w:t>Gia</w:t>
      </w:r>
      <w:r>
        <w:rPr>
          <w:i/>
          <w:color w:val="231F20"/>
          <w:spacing w:val="-2"/>
          <w:sz w:val="26"/>
        </w:rPr>
        <w:t> </w:t>
      </w:r>
      <w:r>
        <w:rPr>
          <w:i/>
          <w:color w:val="231F20"/>
          <w:sz w:val="26"/>
        </w:rPr>
        <w:t>chủ,</w:t>
      </w:r>
      <w:r>
        <w:rPr>
          <w:i/>
          <w:color w:val="231F20"/>
          <w:spacing w:val="-2"/>
          <w:sz w:val="26"/>
        </w:rPr>
        <w:t> </w:t>
      </w:r>
      <w:r>
        <w:rPr>
          <w:i/>
          <w:color w:val="231F20"/>
          <w:sz w:val="26"/>
        </w:rPr>
        <w:t>là</w:t>
      </w:r>
      <w:r>
        <w:rPr>
          <w:i/>
          <w:color w:val="231F20"/>
          <w:spacing w:val="-2"/>
          <w:sz w:val="26"/>
        </w:rPr>
        <w:t> </w:t>
      </w:r>
      <w:r>
        <w:rPr>
          <w:i/>
          <w:color w:val="231F20"/>
          <w:sz w:val="26"/>
        </w:rPr>
        <w:t>thân</w:t>
      </w:r>
      <w:r>
        <w:rPr>
          <w:i/>
          <w:color w:val="231F20"/>
          <w:spacing w:val="-2"/>
          <w:sz w:val="26"/>
        </w:rPr>
        <w:t> </w:t>
      </w:r>
      <w:r>
        <w:rPr>
          <w:i/>
          <w:color w:val="231F20"/>
          <w:sz w:val="26"/>
        </w:rPr>
        <w:t>có</w:t>
      </w:r>
      <w:r>
        <w:rPr>
          <w:i/>
          <w:color w:val="231F20"/>
          <w:spacing w:val="-2"/>
          <w:sz w:val="26"/>
        </w:rPr>
        <w:t> </w:t>
      </w:r>
      <w:r>
        <w:rPr>
          <w:i/>
          <w:color w:val="231F20"/>
          <w:sz w:val="26"/>
        </w:rPr>
        <w:t>bệnh</w:t>
      </w:r>
      <w:r>
        <w:rPr>
          <w:i/>
          <w:color w:val="231F20"/>
          <w:spacing w:val="-2"/>
          <w:sz w:val="26"/>
        </w:rPr>
        <w:t> </w:t>
      </w:r>
      <w:r>
        <w:rPr>
          <w:i/>
          <w:color w:val="231F20"/>
          <w:sz w:val="26"/>
        </w:rPr>
        <w:t>và</w:t>
      </w:r>
      <w:r>
        <w:rPr>
          <w:i/>
          <w:color w:val="231F20"/>
          <w:spacing w:val="-2"/>
          <w:sz w:val="26"/>
        </w:rPr>
        <w:t> </w:t>
      </w:r>
      <w:r>
        <w:rPr>
          <w:i/>
          <w:color w:val="231F20"/>
          <w:sz w:val="26"/>
        </w:rPr>
        <w:t>tâm</w:t>
      </w:r>
      <w:r>
        <w:rPr>
          <w:i/>
          <w:color w:val="231F20"/>
          <w:spacing w:val="-2"/>
          <w:sz w:val="26"/>
        </w:rPr>
        <w:t> </w:t>
      </w:r>
      <w:r>
        <w:rPr>
          <w:i/>
          <w:color w:val="231F20"/>
          <w:sz w:val="26"/>
        </w:rPr>
        <w:t>có </w:t>
      </w:r>
      <w:r>
        <w:rPr>
          <w:i/>
          <w:color w:val="231F20"/>
          <w:spacing w:val="-2"/>
          <w:sz w:val="26"/>
        </w:rPr>
        <w:t>bệnh.</w:t>
      </w:r>
    </w:p>
    <w:p>
      <w:pPr>
        <w:spacing w:line="256" w:lineRule="auto" w:before="113"/>
        <w:ind w:left="737" w:right="111" w:firstLine="0"/>
        <w:jc w:val="both"/>
        <w:rPr>
          <w:i/>
          <w:sz w:val="26"/>
        </w:rPr>
      </w:pPr>
      <w:r>
        <w:rPr>
          <w:i/>
          <w:color w:val="231F20"/>
          <w:sz w:val="26"/>
        </w:rPr>
        <w:t>Thế</w:t>
      </w:r>
      <w:r>
        <w:rPr>
          <w:i/>
          <w:color w:val="231F20"/>
          <w:spacing w:val="-10"/>
          <w:sz w:val="26"/>
        </w:rPr>
        <w:t> </w:t>
      </w:r>
      <w:r>
        <w:rPr>
          <w:i/>
          <w:color w:val="231F20"/>
          <w:sz w:val="26"/>
        </w:rPr>
        <w:t>nào,</w:t>
      </w:r>
      <w:r>
        <w:rPr>
          <w:i/>
          <w:color w:val="231F20"/>
          <w:spacing w:val="-10"/>
          <w:sz w:val="26"/>
        </w:rPr>
        <w:t> </w:t>
      </w:r>
      <w:r>
        <w:rPr>
          <w:i/>
          <w:color w:val="231F20"/>
          <w:sz w:val="26"/>
        </w:rPr>
        <w:t>này</w:t>
      </w:r>
      <w:r>
        <w:rPr>
          <w:i/>
          <w:color w:val="231F20"/>
          <w:spacing w:val="-10"/>
          <w:sz w:val="26"/>
        </w:rPr>
        <w:t> </w:t>
      </w:r>
      <w:r>
        <w:rPr>
          <w:i/>
          <w:color w:val="231F20"/>
          <w:sz w:val="26"/>
        </w:rPr>
        <w:t>Gia</w:t>
      </w:r>
      <w:r>
        <w:rPr>
          <w:i/>
          <w:color w:val="231F20"/>
          <w:spacing w:val="-10"/>
          <w:sz w:val="26"/>
        </w:rPr>
        <w:t> </w:t>
      </w:r>
      <w:r>
        <w:rPr>
          <w:i/>
          <w:color w:val="231F20"/>
          <w:sz w:val="26"/>
        </w:rPr>
        <w:t>chủ,</w:t>
      </w:r>
      <w:r>
        <w:rPr>
          <w:i/>
          <w:color w:val="231F20"/>
          <w:spacing w:val="-10"/>
          <w:sz w:val="26"/>
        </w:rPr>
        <w:t> </w:t>
      </w:r>
      <w:r>
        <w:rPr>
          <w:i/>
          <w:color w:val="231F20"/>
          <w:sz w:val="26"/>
        </w:rPr>
        <w:t>là</w:t>
      </w:r>
      <w:r>
        <w:rPr>
          <w:i/>
          <w:color w:val="231F20"/>
          <w:spacing w:val="-10"/>
          <w:sz w:val="26"/>
        </w:rPr>
        <w:t> </w:t>
      </w:r>
      <w:r>
        <w:rPr>
          <w:i/>
          <w:color w:val="231F20"/>
          <w:sz w:val="26"/>
        </w:rPr>
        <w:t>thân</w:t>
      </w:r>
      <w:r>
        <w:rPr>
          <w:i/>
          <w:color w:val="231F20"/>
          <w:spacing w:val="-10"/>
          <w:sz w:val="26"/>
        </w:rPr>
        <w:t> </w:t>
      </w:r>
      <w:r>
        <w:rPr>
          <w:i/>
          <w:color w:val="231F20"/>
          <w:sz w:val="26"/>
        </w:rPr>
        <w:t>có</w:t>
      </w:r>
      <w:r>
        <w:rPr>
          <w:i/>
          <w:color w:val="231F20"/>
          <w:spacing w:val="-10"/>
          <w:sz w:val="26"/>
        </w:rPr>
        <w:t> </w:t>
      </w:r>
      <w:r>
        <w:rPr>
          <w:i/>
          <w:color w:val="231F20"/>
          <w:sz w:val="26"/>
        </w:rPr>
        <w:t>bệnh</w:t>
      </w:r>
      <w:r>
        <w:rPr>
          <w:i/>
          <w:color w:val="231F20"/>
          <w:spacing w:val="-10"/>
          <w:sz w:val="26"/>
        </w:rPr>
        <w:t> </w:t>
      </w:r>
      <w:r>
        <w:rPr>
          <w:i/>
          <w:color w:val="231F20"/>
          <w:sz w:val="26"/>
        </w:rPr>
        <w:t>nhưng</w:t>
      </w:r>
      <w:r>
        <w:rPr>
          <w:i/>
          <w:color w:val="231F20"/>
          <w:spacing w:val="-10"/>
          <w:sz w:val="26"/>
        </w:rPr>
        <w:t> </w:t>
      </w:r>
      <w:r>
        <w:rPr>
          <w:i/>
          <w:color w:val="231F20"/>
          <w:sz w:val="26"/>
        </w:rPr>
        <w:t>tâm không có bệnh?</w:t>
      </w:r>
    </w:p>
    <w:p>
      <w:pPr>
        <w:spacing w:line="256" w:lineRule="auto" w:before="113"/>
        <w:ind w:left="737" w:right="111" w:firstLine="0"/>
        <w:jc w:val="both"/>
        <w:rPr>
          <w:i/>
          <w:sz w:val="26"/>
        </w:rPr>
      </w:pPr>
      <w:r>
        <w:rPr>
          <w:i/>
          <w:color w:val="231F20"/>
          <w:sz w:val="26"/>
        </w:rPr>
        <w:t>Ở đây, này Gia chủ, vị đa văn Thánh đệ tử… không</w:t>
      </w:r>
      <w:r>
        <w:rPr>
          <w:i/>
          <w:color w:val="231F20"/>
          <w:spacing w:val="-1"/>
          <w:sz w:val="26"/>
        </w:rPr>
        <w:t> </w:t>
      </w:r>
      <w:r>
        <w:rPr>
          <w:i/>
          <w:color w:val="231F20"/>
          <w:sz w:val="26"/>
        </w:rPr>
        <w:t>quán</w:t>
      </w:r>
      <w:r>
        <w:rPr>
          <w:i/>
          <w:color w:val="231F20"/>
          <w:spacing w:val="-1"/>
          <w:sz w:val="26"/>
        </w:rPr>
        <w:t> </w:t>
      </w:r>
      <w:r>
        <w:rPr>
          <w:i/>
          <w:color w:val="231F20"/>
          <w:sz w:val="26"/>
        </w:rPr>
        <w:t>sắc</w:t>
      </w:r>
      <w:r>
        <w:rPr>
          <w:i/>
          <w:color w:val="231F20"/>
          <w:spacing w:val="-1"/>
          <w:sz w:val="26"/>
        </w:rPr>
        <w:t> </w:t>
      </w:r>
      <w:r>
        <w:rPr>
          <w:i/>
          <w:color w:val="231F20"/>
          <w:sz w:val="26"/>
        </w:rPr>
        <w:t>như</w:t>
      </w:r>
      <w:r>
        <w:rPr>
          <w:i/>
          <w:color w:val="231F20"/>
          <w:spacing w:val="-1"/>
          <w:sz w:val="26"/>
        </w:rPr>
        <w:t> </w:t>
      </w:r>
      <w:r>
        <w:rPr>
          <w:i/>
          <w:color w:val="231F20"/>
          <w:sz w:val="26"/>
        </w:rPr>
        <w:t>là</w:t>
      </w:r>
      <w:r>
        <w:rPr>
          <w:i/>
          <w:color w:val="231F20"/>
          <w:spacing w:val="-1"/>
          <w:sz w:val="26"/>
        </w:rPr>
        <w:t> </w:t>
      </w:r>
      <w:r>
        <w:rPr>
          <w:i/>
          <w:color w:val="231F20"/>
          <w:sz w:val="26"/>
        </w:rPr>
        <w:t>tự</w:t>
      </w:r>
      <w:r>
        <w:rPr>
          <w:i/>
          <w:color w:val="231F20"/>
          <w:spacing w:val="-1"/>
          <w:sz w:val="26"/>
        </w:rPr>
        <w:t> </w:t>
      </w:r>
      <w:r>
        <w:rPr>
          <w:i/>
          <w:color w:val="231F20"/>
          <w:sz w:val="26"/>
        </w:rPr>
        <w:t>ngã,</w:t>
      </w:r>
      <w:r>
        <w:rPr>
          <w:i/>
          <w:color w:val="231F20"/>
          <w:spacing w:val="-1"/>
          <w:sz w:val="26"/>
        </w:rPr>
        <w:t> </w:t>
      </w:r>
      <w:r>
        <w:rPr>
          <w:i/>
          <w:color w:val="231F20"/>
          <w:sz w:val="26"/>
        </w:rPr>
        <w:t>hay</w:t>
      </w:r>
      <w:r>
        <w:rPr>
          <w:i/>
          <w:color w:val="231F20"/>
          <w:spacing w:val="-1"/>
          <w:sz w:val="26"/>
        </w:rPr>
        <w:t> </w:t>
      </w:r>
      <w:r>
        <w:rPr>
          <w:i/>
          <w:color w:val="231F20"/>
          <w:sz w:val="26"/>
        </w:rPr>
        <w:t>tự</w:t>
      </w:r>
      <w:r>
        <w:rPr>
          <w:i/>
          <w:color w:val="231F20"/>
          <w:spacing w:val="-1"/>
          <w:sz w:val="26"/>
        </w:rPr>
        <w:t> </w:t>
      </w:r>
      <w:r>
        <w:rPr>
          <w:i/>
          <w:color w:val="231F20"/>
          <w:sz w:val="26"/>
        </w:rPr>
        <w:t>ngã</w:t>
      </w:r>
      <w:r>
        <w:rPr>
          <w:i/>
          <w:color w:val="231F20"/>
          <w:spacing w:val="-1"/>
          <w:sz w:val="26"/>
        </w:rPr>
        <w:t> </w:t>
      </w:r>
      <w:r>
        <w:rPr>
          <w:i/>
          <w:color w:val="231F20"/>
          <w:sz w:val="26"/>
        </w:rPr>
        <w:t>như</w:t>
      </w:r>
      <w:r>
        <w:rPr>
          <w:i/>
          <w:color w:val="231F20"/>
          <w:spacing w:val="-1"/>
          <w:sz w:val="26"/>
        </w:rPr>
        <w:t> </w:t>
      </w:r>
      <w:r>
        <w:rPr>
          <w:i/>
          <w:color w:val="231F20"/>
          <w:sz w:val="26"/>
        </w:rPr>
        <w:t>là có</w:t>
      </w:r>
      <w:r>
        <w:rPr>
          <w:i/>
          <w:color w:val="231F20"/>
          <w:spacing w:val="-12"/>
          <w:sz w:val="26"/>
        </w:rPr>
        <w:t> </w:t>
      </w:r>
      <w:r>
        <w:rPr>
          <w:i/>
          <w:color w:val="231F20"/>
          <w:sz w:val="26"/>
        </w:rPr>
        <w:t>sắc,</w:t>
      </w:r>
      <w:r>
        <w:rPr>
          <w:i/>
          <w:color w:val="231F20"/>
          <w:spacing w:val="-12"/>
          <w:sz w:val="26"/>
        </w:rPr>
        <w:t> </w:t>
      </w:r>
      <w:r>
        <w:rPr>
          <w:i/>
          <w:color w:val="231F20"/>
          <w:sz w:val="26"/>
        </w:rPr>
        <w:t>hay</w:t>
      </w:r>
      <w:r>
        <w:rPr>
          <w:i/>
          <w:color w:val="231F20"/>
          <w:spacing w:val="-12"/>
          <w:sz w:val="26"/>
        </w:rPr>
        <w:t> </w:t>
      </w:r>
      <w:r>
        <w:rPr>
          <w:i/>
          <w:color w:val="231F20"/>
          <w:sz w:val="26"/>
        </w:rPr>
        <w:t>sắc</w:t>
      </w:r>
      <w:r>
        <w:rPr>
          <w:i/>
          <w:color w:val="231F20"/>
          <w:spacing w:val="-12"/>
          <w:sz w:val="26"/>
        </w:rPr>
        <w:t> </w:t>
      </w:r>
      <w:r>
        <w:rPr>
          <w:i/>
          <w:color w:val="231F20"/>
          <w:sz w:val="26"/>
        </w:rPr>
        <w:t>ở</w:t>
      </w:r>
      <w:r>
        <w:rPr>
          <w:i/>
          <w:color w:val="231F20"/>
          <w:spacing w:val="-12"/>
          <w:sz w:val="26"/>
        </w:rPr>
        <w:t> </w:t>
      </w:r>
      <w:r>
        <w:rPr>
          <w:i/>
          <w:color w:val="231F20"/>
          <w:sz w:val="26"/>
        </w:rPr>
        <w:t>trong</w:t>
      </w:r>
      <w:r>
        <w:rPr>
          <w:i/>
          <w:color w:val="231F20"/>
          <w:spacing w:val="-12"/>
          <w:sz w:val="26"/>
        </w:rPr>
        <w:t> </w:t>
      </w:r>
      <w:r>
        <w:rPr>
          <w:i/>
          <w:color w:val="231F20"/>
          <w:sz w:val="26"/>
        </w:rPr>
        <w:t>tự</w:t>
      </w:r>
      <w:r>
        <w:rPr>
          <w:i/>
          <w:color w:val="231F20"/>
          <w:spacing w:val="-12"/>
          <w:sz w:val="26"/>
        </w:rPr>
        <w:t> </w:t>
      </w:r>
      <w:r>
        <w:rPr>
          <w:i/>
          <w:color w:val="231F20"/>
          <w:sz w:val="26"/>
        </w:rPr>
        <w:t>ngã,</w:t>
      </w:r>
      <w:r>
        <w:rPr>
          <w:i/>
          <w:color w:val="231F20"/>
          <w:spacing w:val="-12"/>
          <w:sz w:val="26"/>
        </w:rPr>
        <w:t> </w:t>
      </w:r>
      <w:r>
        <w:rPr>
          <w:i/>
          <w:color w:val="231F20"/>
          <w:sz w:val="26"/>
        </w:rPr>
        <w:t>hay</w:t>
      </w:r>
      <w:r>
        <w:rPr>
          <w:i/>
          <w:color w:val="231F20"/>
          <w:spacing w:val="-12"/>
          <w:sz w:val="26"/>
        </w:rPr>
        <w:t> </w:t>
      </w:r>
      <w:r>
        <w:rPr>
          <w:i/>
          <w:color w:val="231F20"/>
          <w:sz w:val="26"/>
        </w:rPr>
        <w:t>tự</w:t>
      </w:r>
      <w:r>
        <w:rPr>
          <w:i/>
          <w:color w:val="231F20"/>
          <w:spacing w:val="-12"/>
          <w:sz w:val="26"/>
        </w:rPr>
        <w:t> </w:t>
      </w:r>
      <w:r>
        <w:rPr>
          <w:i/>
          <w:color w:val="231F20"/>
          <w:sz w:val="26"/>
        </w:rPr>
        <w:t>ngã</w:t>
      </w:r>
      <w:r>
        <w:rPr>
          <w:i/>
          <w:color w:val="231F20"/>
          <w:spacing w:val="-12"/>
          <w:sz w:val="26"/>
        </w:rPr>
        <w:t> </w:t>
      </w:r>
      <w:r>
        <w:rPr>
          <w:i/>
          <w:color w:val="231F20"/>
          <w:sz w:val="26"/>
        </w:rPr>
        <w:t>ở</w:t>
      </w:r>
      <w:r>
        <w:rPr>
          <w:i/>
          <w:color w:val="231F20"/>
          <w:spacing w:val="-12"/>
          <w:sz w:val="26"/>
        </w:rPr>
        <w:t> </w:t>
      </w:r>
      <w:r>
        <w:rPr>
          <w:i/>
          <w:color w:val="231F20"/>
          <w:sz w:val="26"/>
        </w:rPr>
        <w:t>trong sắc.</w:t>
      </w:r>
      <w:r>
        <w:rPr>
          <w:i/>
          <w:color w:val="231F20"/>
          <w:spacing w:val="-11"/>
          <w:sz w:val="26"/>
        </w:rPr>
        <w:t> </w:t>
      </w:r>
      <w:r>
        <w:rPr>
          <w:i/>
          <w:color w:val="231F20"/>
          <w:sz w:val="26"/>
        </w:rPr>
        <w:t>Vị</w:t>
      </w:r>
      <w:r>
        <w:rPr>
          <w:i/>
          <w:color w:val="231F20"/>
          <w:spacing w:val="-10"/>
          <w:sz w:val="26"/>
        </w:rPr>
        <w:t> </w:t>
      </w:r>
      <w:r>
        <w:rPr>
          <w:i/>
          <w:color w:val="231F20"/>
          <w:sz w:val="26"/>
        </w:rPr>
        <w:t>ấy</w:t>
      </w:r>
      <w:r>
        <w:rPr>
          <w:i/>
          <w:color w:val="231F20"/>
          <w:spacing w:val="-10"/>
          <w:sz w:val="26"/>
        </w:rPr>
        <w:t> </w:t>
      </w:r>
      <w:r>
        <w:rPr>
          <w:i/>
          <w:color w:val="231F20"/>
          <w:sz w:val="26"/>
        </w:rPr>
        <w:t>không</w:t>
      </w:r>
      <w:r>
        <w:rPr>
          <w:i/>
          <w:color w:val="231F20"/>
          <w:spacing w:val="-10"/>
          <w:sz w:val="26"/>
        </w:rPr>
        <w:t> </w:t>
      </w:r>
      <w:r>
        <w:rPr>
          <w:i/>
          <w:color w:val="231F20"/>
          <w:sz w:val="26"/>
        </w:rPr>
        <w:t>bị</w:t>
      </w:r>
      <w:r>
        <w:rPr>
          <w:i/>
          <w:color w:val="231F20"/>
          <w:spacing w:val="-10"/>
          <w:sz w:val="26"/>
        </w:rPr>
        <w:t> </w:t>
      </w:r>
      <w:r>
        <w:rPr>
          <w:i/>
          <w:color w:val="231F20"/>
          <w:sz w:val="26"/>
        </w:rPr>
        <w:t>ám</w:t>
      </w:r>
      <w:r>
        <w:rPr>
          <w:i/>
          <w:color w:val="231F20"/>
          <w:spacing w:val="-10"/>
          <w:sz w:val="26"/>
        </w:rPr>
        <w:t> </w:t>
      </w:r>
      <w:r>
        <w:rPr>
          <w:i/>
          <w:color w:val="231F20"/>
          <w:sz w:val="26"/>
        </w:rPr>
        <w:t>ảnh:</w:t>
      </w:r>
      <w:r>
        <w:rPr>
          <w:i/>
          <w:color w:val="231F20"/>
          <w:spacing w:val="-10"/>
          <w:sz w:val="26"/>
        </w:rPr>
        <w:t> </w:t>
      </w:r>
      <w:r>
        <w:rPr>
          <w:i/>
          <w:color w:val="231F20"/>
          <w:sz w:val="26"/>
        </w:rPr>
        <w:t>“Sắc</w:t>
      </w:r>
      <w:r>
        <w:rPr>
          <w:i/>
          <w:color w:val="231F20"/>
          <w:spacing w:val="-10"/>
          <w:sz w:val="26"/>
        </w:rPr>
        <w:t> </w:t>
      </w:r>
      <w:r>
        <w:rPr>
          <w:i/>
          <w:color w:val="231F20"/>
          <w:sz w:val="26"/>
        </w:rPr>
        <w:t>là</w:t>
      </w:r>
      <w:r>
        <w:rPr>
          <w:i/>
          <w:color w:val="231F20"/>
          <w:spacing w:val="-10"/>
          <w:sz w:val="26"/>
        </w:rPr>
        <w:t> </w:t>
      </w:r>
      <w:r>
        <w:rPr>
          <w:i/>
          <w:color w:val="231F20"/>
          <w:sz w:val="26"/>
        </w:rPr>
        <w:t>ta,</w:t>
      </w:r>
      <w:r>
        <w:rPr>
          <w:i/>
          <w:color w:val="231F20"/>
          <w:spacing w:val="-10"/>
          <w:sz w:val="26"/>
        </w:rPr>
        <w:t> </w:t>
      </w:r>
      <w:r>
        <w:rPr>
          <w:i/>
          <w:color w:val="231F20"/>
          <w:sz w:val="26"/>
        </w:rPr>
        <w:t>sắc</w:t>
      </w:r>
      <w:r>
        <w:rPr>
          <w:i/>
          <w:color w:val="231F20"/>
          <w:spacing w:val="-10"/>
          <w:sz w:val="26"/>
        </w:rPr>
        <w:t> </w:t>
      </w:r>
      <w:r>
        <w:rPr>
          <w:i/>
          <w:color w:val="231F20"/>
          <w:sz w:val="26"/>
        </w:rPr>
        <w:t>là</w:t>
      </w:r>
      <w:r>
        <w:rPr>
          <w:i/>
          <w:color w:val="231F20"/>
          <w:spacing w:val="-10"/>
          <w:sz w:val="26"/>
        </w:rPr>
        <w:t> </w:t>
      </w:r>
      <w:r>
        <w:rPr>
          <w:i/>
          <w:color w:val="231F20"/>
          <w:spacing w:val="-5"/>
          <w:sz w:val="26"/>
        </w:rPr>
        <w:t>của</w:t>
      </w:r>
    </w:p>
    <w:p>
      <w:pPr>
        <w:spacing w:after="0" w:line="256" w:lineRule="auto"/>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ta”.</w:t>
      </w:r>
      <w:r>
        <w:rPr>
          <w:i/>
          <w:color w:val="231F20"/>
          <w:spacing w:val="-4"/>
          <w:sz w:val="26"/>
        </w:rPr>
        <w:t> </w:t>
      </w:r>
      <w:r>
        <w:rPr>
          <w:i/>
          <w:color w:val="231F20"/>
          <w:sz w:val="26"/>
        </w:rPr>
        <w:t>Do</w:t>
      </w:r>
      <w:r>
        <w:rPr>
          <w:i/>
          <w:color w:val="231F20"/>
          <w:spacing w:val="-4"/>
          <w:sz w:val="26"/>
        </w:rPr>
        <w:t> </w:t>
      </w:r>
      <w:r>
        <w:rPr>
          <w:i/>
          <w:color w:val="231F20"/>
          <w:sz w:val="26"/>
        </w:rPr>
        <w:t>vị</w:t>
      </w:r>
      <w:r>
        <w:rPr>
          <w:i/>
          <w:color w:val="231F20"/>
          <w:spacing w:val="-4"/>
          <w:sz w:val="26"/>
        </w:rPr>
        <w:t> </w:t>
      </w:r>
      <w:r>
        <w:rPr>
          <w:i/>
          <w:color w:val="231F20"/>
          <w:sz w:val="26"/>
        </w:rPr>
        <w:t>ấy</w:t>
      </w:r>
      <w:r>
        <w:rPr>
          <w:i/>
          <w:color w:val="231F20"/>
          <w:spacing w:val="-4"/>
          <w:sz w:val="26"/>
        </w:rPr>
        <w:t> </w:t>
      </w:r>
      <w:r>
        <w:rPr>
          <w:i/>
          <w:color w:val="231F20"/>
          <w:sz w:val="26"/>
        </w:rPr>
        <w:t>không</w:t>
      </w:r>
      <w:r>
        <w:rPr>
          <w:i/>
          <w:color w:val="231F20"/>
          <w:spacing w:val="-4"/>
          <w:sz w:val="26"/>
        </w:rPr>
        <w:t> </w:t>
      </w:r>
      <w:r>
        <w:rPr>
          <w:i/>
          <w:color w:val="231F20"/>
          <w:sz w:val="26"/>
        </w:rPr>
        <w:t>bị</w:t>
      </w:r>
      <w:r>
        <w:rPr>
          <w:i/>
          <w:color w:val="231F20"/>
          <w:spacing w:val="-4"/>
          <w:sz w:val="26"/>
        </w:rPr>
        <w:t> </w:t>
      </w:r>
      <w:r>
        <w:rPr>
          <w:i/>
          <w:color w:val="231F20"/>
          <w:sz w:val="26"/>
        </w:rPr>
        <w:t>ám</w:t>
      </w:r>
      <w:r>
        <w:rPr>
          <w:i/>
          <w:color w:val="231F20"/>
          <w:spacing w:val="-4"/>
          <w:sz w:val="26"/>
        </w:rPr>
        <w:t> </w:t>
      </w:r>
      <w:r>
        <w:rPr>
          <w:i/>
          <w:color w:val="231F20"/>
          <w:sz w:val="26"/>
        </w:rPr>
        <w:t>ảnh:</w:t>
      </w:r>
      <w:r>
        <w:rPr>
          <w:i/>
          <w:color w:val="231F20"/>
          <w:spacing w:val="-4"/>
          <w:sz w:val="26"/>
        </w:rPr>
        <w:t> </w:t>
      </w:r>
      <w:r>
        <w:rPr>
          <w:i/>
          <w:color w:val="231F20"/>
          <w:sz w:val="26"/>
        </w:rPr>
        <w:t>“Sắc</w:t>
      </w:r>
      <w:r>
        <w:rPr>
          <w:i/>
          <w:color w:val="231F20"/>
          <w:spacing w:val="-4"/>
          <w:sz w:val="26"/>
        </w:rPr>
        <w:t> </w:t>
      </w:r>
      <w:r>
        <w:rPr>
          <w:i/>
          <w:color w:val="231F20"/>
          <w:sz w:val="26"/>
        </w:rPr>
        <w:t>là</w:t>
      </w:r>
      <w:r>
        <w:rPr>
          <w:i/>
          <w:color w:val="231F20"/>
          <w:spacing w:val="-4"/>
          <w:sz w:val="26"/>
        </w:rPr>
        <w:t> </w:t>
      </w:r>
      <w:r>
        <w:rPr>
          <w:i/>
          <w:color w:val="231F20"/>
          <w:sz w:val="26"/>
        </w:rPr>
        <w:t>ta,</w:t>
      </w:r>
      <w:r>
        <w:rPr>
          <w:i/>
          <w:color w:val="231F20"/>
          <w:spacing w:val="-4"/>
          <w:sz w:val="26"/>
        </w:rPr>
        <w:t> </w:t>
      </w:r>
      <w:r>
        <w:rPr>
          <w:i/>
          <w:color w:val="231F20"/>
          <w:sz w:val="26"/>
        </w:rPr>
        <w:t>sắc</w:t>
      </w:r>
      <w:r>
        <w:rPr>
          <w:i/>
          <w:color w:val="231F20"/>
          <w:spacing w:val="-4"/>
          <w:sz w:val="26"/>
        </w:rPr>
        <w:t> </w:t>
      </w:r>
      <w:r>
        <w:rPr>
          <w:i/>
          <w:color w:val="231F20"/>
          <w:sz w:val="26"/>
        </w:rPr>
        <w:t>là của</w:t>
      </w:r>
      <w:r>
        <w:rPr>
          <w:i/>
          <w:color w:val="231F20"/>
          <w:spacing w:val="-12"/>
          <w:sz w:val="26"/>
        </w:rPr>
        <w:t> </w:t>
      </w:r>
      <w:r>
        <w:rPr>
          <w:i/>
          <w:color w:val="231F20"/>
          <w:sz w:val="26"/>
        </w:rPr>
        <w:t>ta”</w:t>
      </w:r>
      <w:r>
        <w:rPr>
          <w:i/>
          <w:color w:val="231F20"/>
          <w:spacing w:val="-12"/>
          <w:sz w:val="26"/>
        </w:rPr>
        <w:t> </w:t>
      </w:r>
      <w:r>
        <w:rPr>
          <w:i/>
          <w:color w:val="231F20"/>
          <w:sz w:val="26"/>
        </w:rPr>
        <w:t>khi</w:t>
      </w:r>
      <w:r>
        <w:rPr>
          <w:i/>
          <w:color w:val="231F20"/>
          <w:spacing w:val="-12"/>
          <w:sz w:val="26"/>
        </w:rPr>
        <w:t> </w:t>
      </w:r>
      <w:r>
        <w:rPr>
          <w:i/>
          <w:color w:val="231F20"/>
          <w:sz w:val="26"/>
        </w:rPr>
        <w:t>sắc</w:t>
      </w:r>
      <w:r>
        <w:rPr>
          <w:i/>
          <w:color w:val="231F20"/>
          <w:spacing w:val="-12"/>
          <w:sz w:val="26"/>
        </w:rPr>
        <w:t> </w:t>
      </w:r>
      <w:r>
        <w:rPr>
          <w:i/>
          <w:color w:val="231F20"/>
          <w:sz w:val="26"/>
        </w:rPr>
        <w:t>biến</w:t>
      </w:r>
      <w:r>
        <w:rPr>
          <w:i/>
          <w:color w:val="231F20"/>
          <w:spacing w:val="-13"/>
          <w:sz w:val="26"/>
        </w:rPr>
        <w:t> </w:t>
      </w:r>
      <w:r>
        <w:rPr>
          <w:i/>
          <w:color w:val="231F20"/>
          <w:sz w:val="26"/>
        </w:rPr>
        <w:t>hoại,</w:t>
      </w:r>
      <w:r>
        <w:rPr>
          <w:i/>
          <w:color w:val="231F20"/>
          <w:spacing w:val="-12"/>
          <w:sz w:val="26"/>
        </w:rPr>
        <w:t> </w:t>
      </w:r>
      <w:r>
        <w:rPr>
          <w:i/>
          <w:color w:val="231F20"/>
          <w:sz w:val="26"/>
        </w:rPr>
        <w:t>đổi</w:t>
      </w:r>
      <w:r>
        <w:rPr>
          <w:i/>
          <w:color w:val="231F20"/>
          <w:spacing w:val="-12"/>
          <w:sz w:val="26"/>
        </w:rPr>
        <w:t> </w:t>
      </w:r>
      <w:r>
        <w:rPr>
          <w:i/>
          <w:color w:val="231F20"/>
          <w:sz w:val="26"/>
        </w:rPr>
        <w:t>khác;</w:t>
      </w:r>
      <w:r>
        <w:rPr>
          <w:i/>
          <w:color w:val="231F20"/>
          <w:spacing w:val="-13"/>
          <w:sz w:val="26"/>
        </w:rPr>
        <w:t> </w:t>
      </w:r>
      <w:r>
        <w:rPr>
          <w:i/>
          <w:color w:val="231F20"/>
          <w:sz w:val="26"/>
        </w:rPr>
        <w:t>nên</w:t>
      </w:r>
      <w:r>
        <w:rPr>
          <w:i/>
          <w:color w:val="231F20"/>
          <w:spacing w:val="-12"/>
          <w:sz w:val="26"/>
        </w:rPr>
        <w:t> </w:t>
      </w:r>
      <w:r>
        <w:rPr>
          <w:i/>
          <w:color w:val="231F20"/>
          <w:sz w:val="26"/>
        </w:rPr>
        <w:t>không</w:t>
      </w:r>
      <w:r>
        <w:rPr>
          <w:i/>
          <w:color w:val="231F20"/>
          <w:spacing w:val="-12"/>
          <w:sz w:val="26"/>
        </w:rPr>
        <w:t> </w:t>
      </w:r>
      <w:r>
        <w:rPr>
          <w:i/>
          <w:color w:val="231F20"/>
          <w:sz w:val="26"/>
        </w:rPr>
        <w:t>do sắc biến hoại, đổi khác mà khởi lên sầu, bi, khổ, ưu, não!</w:t>
      </w:r>
    </w:p>
    <w:p>
      <w:pPr>
        <w:spacing w:line="343" w:lineRule="auto" w:before="111"/>
        <w:ind w:left="737" w:right="1213" w:firstLine="0"/>
        <w:jc w:val="left"/>
        <w:rPr>
          <w:i/>
          <w:sz w:val="26"/>
        </w:rPr>
      </w:pPr>
      <w:r>
        <w:rPr>
          <w:i/>
          <w:color w:val="231F20"/>
          <w:sz w:val="26"/>
        </w:rPr>
        <w:t>Không quán thọ như là tự ngã… Không quán tưởng như là tự ngã… Không</w:t>
      </w:r>
      <w:r>
        <w:rPr>
          <w:i/>
          <w:color w:val="231F20"/>
          <w:spacing w:val="-5"/>
          <w:sz w:val="26"/>
        </w:rPr>
        <w:t> </w:t>
      </w:r>
      <w:r>
        <w:rPr>
          <w:i/>
          <w:color w:val="231F20"/>
          <w:sz w:val="26"/>
        </w:rPr>
        <w:t>quán</w:t>
      </w:r>
      <w:r>
        <w:rPr>
          <w:i/>
          <w:color w:val="231F20"/>
          <w:spacing w:val="-5"/>
          <w:sz w:val="26"/>
        </w:rPr>
        <w:t> </w:t>
      </w:r>
      <w:r>
        <w:rPr>
          <w:i/>
          <w:color w:val="231F20"/>
          <w:sz w:val="26"/>
        </w:rPr>
        <w:t>các</w:t>
      </w:r>
      <w:r>
        <w:rPr>
          <w:i/>
          <w:color w:val="231F20"/>
          <w:spacing w:val="-5"/>
          <w:sz w:val="26"/>
        </w:rPr>
        <w:t> </w:t>
      </w:r>
      <w:r>
        <w:rPr>
          <w:i/>
          <w:color w:val="231F20"/>
          <w:sz w:val="26"/>
        </w:rPr>
        <w:t>hành</w:t>
      </w:r>
      <w:r>
        <w:rPr>
          <w:i/>
          <w:color w:val="231F20"/>
          <w:spacing w:val="-5"/>
          <w:sz w:val="26"/>
        </w:rPr>
        <w:t> </w:t>
      </w:r>
      <w:r>
        <w:rPr>
          <w:i/>
          <w:color w:val="231F20"/>
          <w:sz w:val="26"/>
        </w:rPr>
        <w:t>như</w:t>
      </w:r>
      <w:r>
        <w:rPr>
          <w:i/>
          <w:color w:val="231F20"/>
          <w:spacing w:val="-6"/>
          <w:sz w:val="26"/>
        </w:rPr>
        <w:t> </w:t>
      </w:r>
      <w:r>
        <w:rPr>
          <w:i/>
          <w:color w:val="231F20"/>
          <w:sz w:val="26"/>
        </w:rPr>
        <w:t>là</w:t>
      </w:r>
      <w:r>
        <w:rPr>
          <w:i/>
          <w:color w:val="231F20"/>
          <w:spacing w:val="-5"/>
          <w:sz w:val="26"/>
        </w:rPr>
        <w:t> </w:t>
      </w:r>
      <w:r>
        <w:rPr>
          <w:i/>
          <w:color w:val="231F20"/>
          <w:sz w:val="26"/>
        </w:rPr>
        <w:t>tự</w:t>
      </w:r>
      <w:r>
        <w:rPr>
          <w:i/>
          <w:color w:val="231F20"/>
          <w:spacing w:val="-6"/>
          <w:sz w:val="26"/>
        </w:rPr>
        <w:t> </w:t>
      </w:r>
      <w:r>
        <w:rPr>
          <w:i/>
          <w:color w:val="231F20"/>
          <w:sz w:val="26"/>
        </w:rPr>
        <w:t>ngã… Không quán thức như là tự ngã…</w:t>
      </w:r>
    </w:p>
    <w:p>
      <w:pPr>
        <w:spacing w:line="252" w:lineRule="auto" w:before="0"/>
        <w:ind w:left="737" w:right="110" w:firstLine="0"/>
        <w:jc w:val="left"/>
        <w:rPr>
          <w:i/>
          <w:sz w:val="26"/>
        </w:rPr>
      </w:pPr>
      <w:r>
        <w:rPr>
          <w:i/>
          <w:color w:val="231F20"/>
          <w:sz w:val="26"/>
        </w:rPr>
        <w:t>Như vậy, này Gia chủ, là thân có bệnh, nhưng</w:t>
      </w:r>
      <w:r>
        <w:rPr>
          <w:i/>
          <w:color w:val="231F20"/>
          <w:spacing w:val="80"/>
          <w:sz w:val="26"/>
        </w:rPr>
        <w:t> </w:t>
      </w:r>
      <w:r>
        <w:rPr>
          <w:i/>
          <w:color w:val="231F20"/>
          <w:sz w:val="26"/>
        </w:rPr>
        <w:t>tâm không có bệnh.</w:t>
      </w:r>
    </w:p>
    <w:p>
      <w:pPr>
        <w:pStyle w:val="BodyText"/>
        <w:spacing w:line="252" w:lineRule="auto" w:before="111"/>
        <w:ind w:right="110" w:firstLine="396"/>
      </w:pPr>
      <w:r>
        <w:rPr>
          <w:color w:val="231F20"/>
        </w:rPr>
        <w:t>Chừng nào còn dính mắc vào uẩn, ta cũng như </w:t>
      </w:r>
      <w:r>
        <w:rPr>
          <w:color w:val="231F20"/>
          <w:spacing w:val="-6"/>
        </w:rPr>
        <w:t>những</w:t>
      </w:r>
      <w:r>
        <w:rPr>
          <w:color w:val="231F20"/>
          <w:spacing w:val="-11"/>
        </w:rPr>
        <w:t> </w:t>
      </w:r>
      <w:r>
        <w:rPr>
          <w:color w:val="231F20"/>
          <w:spacing w:val="-6"/>
        </w:rPr>
        <w:t>kẻ</w:t>
      </w:r>
      <w:r>
        <w:rPr>
          <w:color w:val="231F20"/>
          <w:spacing w:val="-11"/>
        </w:rPr>
        <w:t> </w:t>
      </w:r>
      <w:r>
        <w:rPr>
          <w:color w:val="231F20"/>
          <w:spacing w:val="-6"/>
        </w:rPr>
        <w:t>ốm</w:t>
      </w:r>
      <w:r>
        <w:rPr>
          <w:color w:val="231F20"/>
          <w:spacing w:val="-11"/>
        </w:rPr>
        <w:t> </w:t>
      </w:r>
      <w:r>
        <w:rPr>
          <w:color w:val="231F20"/>
          <w:spacing w:val="-6"/>
        </w:rPr>
        <w:t>bệnh,</w:t>
      </w:r>
      <w:r>
        <w:rPr>
          <w:color w:val="231F20"/>
          <w:spacing w:val="-11"/>
        </w:rPr>
        <w:t> </w:t>
      </w:r>
      <w:r>
        <w:rPr>
          <w:color w:val="231F20"/>
          <w:spacing w:val="-6"/>
        </w:rPr>
        <w:t>nhưng</w:t>
      </w:r>
      <w:r>
        <w:rPr>
          <w:color w:val="231F20"/>
          <w:spacing w:val="-11"/>
        </w:rPr>
        <w:t> </w:t>
      </w:r>
      <w:r>
        <w:rPr>
          <w:color w:val="231F20"/>
          <w:spacing w:val="-6"/>
        </w:rPr>
        <w:t>ta</w:t>
      </w:r>
      <w:r>
        <w:rPr>
          <w:color w:val="231F20"/>
          <w:spacing w:val="-11"/>
        </w:rPr>
        <w:t> </w:t>
      </w:r>
      <w:r>
        <w:rPr>
          <w:color w:val="231F20"/>
          <w:spacing w:val="-6"/>
        </w:rPr>
        <w:t>có</w:t>
      </w:r>
      <w:r>
        <w:rPr>
          <w:color w:val="231F20"/>
          <w:spacing w:val="-11"/>
        </w:rPr>
        <w:t> </w:t>
      </w:r>
      <w:r>
        <w:rPr>
          <w:color w:val="231F20"/>
          <w:spacing w:val="-6"/>
        </w:rPr>
        <w:t>thể</w:t>
      </w:r>
      <w:r>
        <w:rPr>
          <w:color w:val="231F20"/>
          <w:spacing w:val="-10"/>
        </w:rPr>
        <w:t> </w:t>
      </w:r>
      <w:r>
        <w:rPr>
          <w:color w:val="231F20"/>
          <w:spacing w:val="-6"/>
        </w:rPr>
        <w:t>chữa</w:t>
      </w:r>
      <w:r>
        <w:rPr>
          <w:color w:val="231F20"/>
          <w:spacing w:val="-11"/>
        </w:rPr>
        <w:t> </w:t>
      </w:r>
      <w:r>
        <w:rPr>
          <w:color w:val="231F20"/>
          <w:spacing w:val="-6"/>
        </w:rPr>
        <w:t>được</w:t>
      </w:r>
      <w:r>
        <w:rPr>
          <w:color w:val="231F20"/>
          <w:spacing w:val="-11"/>
        </w:rPr>
        <w:t> </w:t>
      </w:r>
      <w:r>
        <w:rPr>
          <w:color w:val="231F20"/>
          <w:spacing w:val="-6"/>
        </w:rPr>
        <w:t>bệnh</w:t>
      </w:r>
      <w:r>
        <w:rPr>
          <w:color w:val="231F20"/>
          <w:spacing w:val="-11"/>
        </w:rPr>
        <w:t> </w:t>
      </w:r>
      <w:r>
        <w:rPr>
          <w:color w:val="231F20"/>
          <w:spacing w:val="-6"/>
        </w:rPr>
        <w:t>nếu </w:t>
      </w:r>
      <w:r>
        <w:rPr>
          <w:color w:val="231F20"/>
        </w:rPr>
        <w:t>thấy</w:t>
      </w:r>
      <w:r>
        <w:rPr>
          <w:color w:val="231F20"/>
          <w:spacing w:val="-17"/>
        </w:rPr>
        <w:t> </w:t>
      </w:r>
      <w:r>
        <w:rPr>
          <w:color w:val="231F20"/>
        </w:rPr>
        <w:t>được</w:t>
      </w:r>
      <w:r>
        <w:rPr>
          <w:color w:val="231F20"/>
          <w:spacing w:val="-17"/>
        </w:rPr>
        <w:t> </w:t>
      </w:r>
      <w:r>
        <w:rPr>
          <w:color w:val="231F20"/>
        </w:rPr>
        <w:t>các</w:t>
      </w:r>
      <w:r>
        <w:rPr>
          <w:color w:val="231F20"/>
          <w:spacing w:val="-17"/>
        </w:rPr>
        <w:t> </w:t>
      </w:r>
      <w:r>
        <w:rPr>
          <w:color w:val="231F20"/>
        </w:rPr>
        <w:t>uẩn</w:t>
      </w:r>
      <w:r>
        <w:rPr>
          <w:color w:val="231F20"/>
          <w:spacing w:val="-17"/>
        </w:rPr>
        <w:t> </w:t>
      </w:r>
      <w:r>
        <w:rPr>
          <w:color w:val="231F20"/>
        </w:rPr>
        <w:t>như</w:t>
      </w:r>
      <w:r>
        <w:rPr>
          <w:color w:val="231F20"/>
          <w:spacing w:val="-17"/>
        </w:rPr>
        <w:t> </w:t>
      </w:r>
      <w:r>
        <w:rPr>
          <w:color w:val="231F20"/>
        </w:rPr>
        <w:t>chúng</w:t>
      </w:r>
      <w:r>
        <w:rPr>
          <w:color w:val="231F20"/>
          <w:spacing w:val="-17"/>
        </w:rPr>
        <w:t> </w:t>
      </w:r>
      <w:r>
        <w:rPr>
          <w:color w:val="231F20"/>
        </w:rPr>
        <w:t>là.</w:t>
      </w:r>
      <w:r>
        <w:rPr>
          <w:color w:val="231F20"/>
          <w:spacing w:val="-17"/>
        </w:rPr>
        <w:t> </w:t>
      </w:r>
      <w:r>
        <w:rPr>
          <w:color w:val="231F20"/>
        </w:rPr>
        <w:t>Các</w:t>
      </w:r>
      <w:r>
        <w:rPr>
          <w:color w:val="231F20"/>
          <w:spacing w:val="-16"/>
        </w:rPr>
        <w:t> </w:t>
      </w:r>
      <w:r>
        <w:rPr>
          <w:color w:val="231F20"/>
        </w:rPr>
        <w:t>uẩn</w:t>
      </w:r>
      <w:r>
        <w:rPr>
          <w:color w:val="231F20"/>
          <w:spacing w:val="-17"/>
        </w:rPr>
        <w:t> </w:t>
      </w:r>
      <w:r>
        <w:rPr>
          <w:color w:val="231F20"/>
        </w:rPr>
        <w:t>là</w:t>
      </w:r>
      <w:r>
        <w:rPr>
          <w:color w:val="231F20"/>
          <w:spacing w:val="-17"/>
        </w:rPr>
        <w:t> </w:t>
      </w:r>
      <w:r>
        <w:rPr>
          <w:color w:val="231F20"/>
        </w:rPr>
        <w:t>vô</w:t>
      </w:r>
      <w:r>
        <w:rPr>
          <w:color w:val="231F20"/>
          <w:spacing w:val="-17"/>
        </w:rPr>
        <w:t> </w:t>
      </w:r>
      <w:r>
        <w:rPr>
          <w:color w:val="231F20"/>
        </w:rPr>
        <w:t>thường và</w:t>
      </w:r>
      <w:r>
        <w:rPr>
          <w:color w:val="231F20"/>
          <w:spacing w:val="-4"/>
        </w:rPr>
        <w:t> </w:t>
      </w:r>
      <w:r>
        <w:rPr>
          <w:color w:val="231F20"/>
        </w:rPr>
        <w:t>vì</w:t>
      </w:r>
      <w:r>
        <w:rPr>
          <w:color w:val="231F20"/>
          <w:spacing w:val="-4"/>
        </w:rPr>
        <w:t> </w:t>
      </w:r>
      <w:r>
        <w:rPr>
          <w:color w:val="231F20"/>
        </w:rPr>
        <w:t>thế</w:t>
      </w:r>
      <w:r>
        <w:rPr>
          <w:color w:val="231F20"/>
          <w:spacing w:val="-4"/>
        </w:rPr>
        <w:t> </w:t>
      </w:r>
      <w:r>
        <w:rPr>
          <w:color w:val="231F20"/>
        </w:rPr>
        <w:t>chúng</w:t>
      </w:r>
      <w:r>
        <w:rPr>
          <w:color w:val="231F20"/>
          <w:spacing w:val="-4"/>
        </w:rPr>
        <w:t> </w:t>
      </w:r>
      <w:r>
        <w:rPr>
          <w:color w:val="231F20"/>
        </w:rPr>
        <w:t>là</w:t>
      </w:r>
      <w:r>
        <w:rPr>
          <w:color w:val="231F20"/>
          <w:spacing w:val="-4"/>
        </w:rPr>
        <w:t> </w:t>
      </w:r>
      <w:r>
        <w:rPr>
          <w:color w:val="231F20"/>
        </w:rPr>
        <w:t>khổ</w:t>
      </w:r>
      <w:r>
        <w:rPr>
          <w:color w:val="231F20"/>
          <w:spacing w:val="-4"/>
        </w:rPr>
        <w:t> </w:t>
      </w:r>
      <w:r>
        <w:rPr>
          <w:color w:val="231F20"/>
        </w:rPr>
        <w:t>-</w:t>
      </w:r>
      <w:r>
        <w:rPr>
          <w:color w:val="231F20"/>
          <w:spacing w:val="-4"/>
        </w:rPr>
        <w:t> </w:t>
      </w:r>
      <w:r>
        <w:rPr>
          <w:color w:val="231F20"/>
        </w:rPr>
        <w:t>dukkha</w:t>
      </w:r>
      <w:r>
        <w:rPr>
          <w:color w:val="231F20"/>
          <w:spacing w:val="-4"/>
        </w:rPr>
        <w:t> </w:t>
      </w:r>
      <w:r>
        <w:rPr>
          <w:color w:val="231F20"/>
        </w:rPr>
        <w:t>(bất</w:t>
      </w:r>
      <w:r>
        <w:rPr>
          <w:color w:val="231F20"/>
          <w:spacing w:val="-4"/>
        </w:rPr>
        <w:t> </w:t>
      </w:r>
      <w:r>
        <w:rPr>
          <w:color w:val="231F20"/>
        </w:rPr>
        <w:t>toại</w:t>
      </w:r>
      <w:r>
        <w:rPr>
          <w:color w:val="231F20"/>
          <w:spacing w:val="-4"/>
        </w:rPr>
        <w:t> </w:t>
      </w:r>
      <w:r>
        <w:rPr>
          <w:color w:val="231F20"/>
        </w:rPr>
        <w:t>nguyện).</w:t>
      </w:r>
      <w:r>
        <w:rPr>
          <w:color w:val="231F20"/>
          <w:spacing w:val="-9"/>
        </w:rPr>
        <w:t> </w:t>
      </w:r>
      <w:r>
        <w:rPr>
          <w:color w:val="231F20"/>
        </w:rPr>
        <w:t>Ta đọc</w:t>
      </w:r>
      <w:r>
        <w:rPr>
          <w:color w:val="231F20"/>
          <w:spacing w:val="-3"/>
        </w:rPr>
        <w:t> </w:t>
      </w:r>
      <w:r>
        <w:rPr>
          <w:color w:val="231F20"/>
        </w:rPr>
        <w:t>trong</w:t>
      </w:r>
      <w:r>
        <w:rPr>
          <w:color w:val="231F20"/>
          <w:spacing w:val="-3"/>
        </w:rPr>
        <w:t> </w:t>
      </w:r>
      <w:r>
        <w:rPr>
          <w:i/>
          <w:color w:val="231F20"/>
        </w:rPr>
        <w:t>Tương</w:t>
      </w:r>
      <w:r>
        <w:rPr>
          <w:i/>
          <w:color w:val="231F20"/>
          <w:spacing w:val="-3"/>
        </w:rPr>
        <w:t> </w:t>
      </w:r>
      <w:r>
        <w:rPr>
          <w:i/>
          <w:color w:val="231F20"/>
        </w:rPr>
        <w:t>Ưng</w:t>
      </w:r>
      <w:r>
        <w:rPr>
          <w:i/>
          <w:color w:val="231F20"/>
          <w:spacing w:val="-3"/>
        </w:rPr>
        <w:t> </w:t>
      </w:r>
      <w:r>
        <w:rPr>
          <w:i/>
          <w:color w:val="231F20"/>
        </w:rPr>
        <w:t>Bộ</w:t>
      </w:r>
      <w:r>
        <w:rPr>
          <w:i/>
          <w:color w:val="231F20"/>
          <w:spacing w:val="-3"/>
        </w:rPr>
        <w:t> </w:t>
      </w:r>
      <w:r>
        <w:rPr>
          <w:i/>
          <w:color w:val="231F20"/>
        </w:rPr>
        <w:t>Kinh</w:t>
      </w:r>
      <w:r>
        <w:rPr>
          <w:i/>
          <w:color w:val="231F20"/>
          <w:spacing w:val="-3"/>
        </w:rPr>
        <w:t> </w:t>
      </w:r>
      <w:r>
        <w:rPr>
          <w:color w:val="231F20"/>
        </w:rPr>
        <w:t>(III,</w:t>
      </w:r>
      <w:r>
        <w:rPr>
          <w:color w:val="231F20"/>
          <w:spacing w:val="-3"/>
        </w:rPr>
        <w:t> </w:t>
      </w:r>
      <w:r>
        <w:rPr>
          <w:i/>
          <w:color w:val="231F20"/>
        </w:rPr>
        <w:t>Tương</w:t>
      </w:r>
      <w:r>
        <w:rPr>
          <w:i/>
          <w:color w:val="231F20"/>
          <w:spacing w:val="-3"/>
        </w:rPr>
        <w:t> </w:t>
      </w:r>
      <w:r>
        <w:rPr>
          <w:i/>
          <w:color w:val="231F20"/>
        </w:rPr>
        <w:t>Ưng</w:t>
      </w:r>
      <w:r>
        <w:rPr>
          <w:i/>
          <w:color w:val="231F20"/>
          <w:spacing w:val="-3"/>
        </w:rPr>
        <w:t> </w:t>
      </w:r>
      <w:r>
        <w:rPr>
          <w:i/>
          <w:color w:val="231F20"/>
        </w:rPr>
        <w:t>Uẩn</w:t>
      </w:r>
      <w:r>
        <w:rPr>
          <w:color w:val="231F20"/>
        </w:rPr>
        <w:t>, </w:t>
      </w:r>
      <w:r>
        <w:rPr>
          <w:i/>
          <w:color w:val="231F20"/>
        </w:rPr>
        <w:t>50 Kinh Sau</w:t>
      </w:r>
      <w:r>
        <w:rPr>
          <w:color w:val="231F20"/>
        </w:rPr>
        <w:t>, II. </w:t>
      </w:r>
      <w:r>
        <w:rPr>
          <w:i/>
          <w:color w:val="231F20"/>
        </w:rPr>
        <w:t>Khổ</w:t>
      </w:r>
      <w:r>
        <w:rPr>
          <w:color w:val="231F20"/>
        </w:rPr>
        <w:t>) rằng Đức Phật dạy cho các vị Tỳ</w:t>
      </w:r>
      <w:r>
        <w:rPr>
          <w:color w:val="231F20"/>
          <w:spacing w:val="-9"/>
        </w:rPr>
        <w:t> </w:t>
      </w:r>
      <w:r>
        <w:rPr>
          <w:color w:val="231F20"/>
        </w:rPr>
        <w:t>kheo</w:t>
      </w:r>
      <w:r>
        <w:rPr>
          <w:color w:val="231F20"/>
          <w:spacing w:val="-9"/>
        </w:rPr>
        <w:t> </w:t>
      </w:r>
      <w:r>
        <w:rPr>
          <w:color w:val="231F20"/>
        </w:rPr>
        <w:t>về</w:t>
      </w:r>
      <w:r>
        <w:rPr>
          <w:color w:val="231F20"/>
          <w:spacing w:val="-9"/>
        </w:rPr>
        <w:t> </w:t>
      </w:r>
      <w:r>
        <w:rPr>
          <w:color w:val="231F20"/>
        </w:rPr>
        <w:t>bốn</w:t>
      </w:r>
      <w:r>
        <w:rPr>
          <w:color w:val="231F20"/>
          <w:spacing w:val="-9"/>
        </w:rPr>
        <w:t> </w:t>
      </w:r>
      <w:r>
        <w:rPr>
          <w:color w:val="231F20"/>
        </w:rPr>
        <w:t>sự</w:t>
      </w:r>
      <w:r>
        <w:rPr>
          <w:color w:val="231F20"/>
          <w:spacing w:val="-9"/>
        </w:rPr>
        <w:t> </w:t>
      </w:r>
      <w:r>
        <w:rPr>
          <w:color w:val="231F20"/>
        </w:rPr>
        <w:t>thật</w:t>
      </w:r>
      <w:r>
        <w:rPr>
          <w:color w:val="231F20"/>
          <w:spacing w:val="-9"/>
        </w:rPr>
        <w:t> </w:t>
      </w:r>
      <w:r>
        <w:rPr>
          <w:color w:val="231F20"/>
        </w:rPr>
        <w:t>-</w:t>
      </w:r>
      <w:r>
        <w:rPr>
          <w:color w:val="231F20"/>
          <w:spacing w:val="-13"/>
        </w:rPr>
        <w:t> </w:t>
      </w:r>
      <w:r>
        <w:rPr>
          <w:color w:val="231F20"/>
        </w:rPr>
        <w:t>Tứ</w:t>
      </w:r>
      <w:r>
        <w:rPr>
          <w:color w:val="231F20"/>
          <w:spacing w:val="-13"/>
        </w:rPr>
        <w:t> </w:t>
      </w:r>
      <w:r>
        <w:rPr>
          <w:color w:val="231F20"/>
        </w:rPr>
        <w:t>Thánh</w:t>
      </w:r>
      <w:r>
        <w:rPr>
          <w:color w:val="231F20"/>
          <w:spacing w:val="-9"/>
        </w:rPr>
        <w:t> </w:t>
      </w:r>
      <w:r>
        <w:rPr>
          <w:color w:val="231F20"/>
        </w:rPr>
        <w:t>Đế:</w:t>
      </w:r>
      <w:r>
        <w:rPr>
          <w:color w:val="231F20"/>
          <w:spacing w:val="-9"/>
        </w:rPr>
        <w:t> </w:t>
      </w:r>
      <w:r>
        <w:rPr>
          <w:color w:val="231F20"/>
        </w:rPr>
        <w:t>sự</w:t>
      </w:r>
      <w:r>
        <w:rPr>
          <w:color w:val="231F20"/>
          <w:spacing w:val="-9"/>
        </w:rPr>
        <w:t> </w:t>
      </w:r>
      <w:r>
        <w:rPr>
          <w:color w:val="231F20"/>
        </w:rPr>
        <w:t>thật</w:t>
      </w:r>
      <w:r>
        <w:rPr>
          <w:color w:val="231F20"/>
          <w:spacing w:val="-9"/>
        </w:rPr>
        <w:t> </w:t>
      </w:r>
      <w:r>
        <w:rPr>
          <w:color w:val="231F20"/>
        </w:rPr>
        <w:t>về</w:t>
      </w:r>
      <w:r>
        <w:rPr>
          <w:color w:val="231F20"/>
          <w:spacing w:val="-9"/>
        </w:rPr>
        <w:t> </w:t>
      </w:r>
      <w:r>
        <w:rPr>
          <w:color w:val="231F20"/>
        </w:rPr>
        <w:t>khổ (Khổ</w:t>
      </w:r>
      <w:r>
        <w:rPr>
          <w:color w:val="231F20"/>
          <w:spacing w:val="-17"/>
        </w:rPr>
        <w:t> </w:t>
      </w:r>
      <w:r>
        <w:rPr>
          <w:color w:val="231F20"/>
        </w:rPr>
        <w:t>đế),</w:t>
      </w:r>
      <w:r>
        <w:rPr>
          <w:color w:val="231F20"/>
          <w:spacing w:val="-17"/>
        </w:rPr>
        <w:t> </w:t>
      </w:r>
      <w:r>
        <w:rPr>
          <w:color w:val="231F20"/>
        </w:rPr>
        <w:t>sự</w:t>
      </w:r>
      <w:r>
        <w:rPr>
          <w:color w:val="231F20"/>
          <w:spacing w:val="-17"/>
        </w:rPr>
        <w:t> </w:t>
      </w:r>
      <w:r>
        <w:rPr>
          <w:color w:val="231F20"/>
        </w:rPr>
        <w:t>thật</w:t>
      </w:r>
      <w:r>
        <w:rPr>
          <w:color w:val="231F20"/>
          <w:spacing w:val="-17"/>
        </w:rPr>
        <w:t> </w:t>
      </w:r>
      <w:r>
        <w:rPr>
          <w:color w:val="231F20"/>
        </w:rPr>
        <w:t>về</w:t>
      </w:r>
      <w:r>
        <w:rPr>
          <w:color w:val="231F20"/>
          <w:spacing w:val="-17"/>
        </w:rPr>
        <w:t> </w:t>
      </w:r>
      <w:r>
        <w:rPr>
          <w:color w:val="231F20"/>
        </w:rPr>
        <w:t>nguyên</w:t>
      </w:r>
      <w:r>
        <w:rPr>
          <w:color w:val="231F20"/>
          <w:spacing w:val="-17"/>
        </w:rPr>
        <w:t> </w:t>
      </w:r>
      <w:r>
        <w:rPr>
          <w:color w:val="231F20"/>
        </w:rPr>
        <w:t>nhân</w:t>
      </w:r>
      <w:r>
        <w:rPr>
          <w:color w:val="231F20"/>
          <w:spacing w:val="-17"/>
        </w:rPr>
        <w:t> </w:t>
      </w:r>
      <w:r>
        <w:rPr>
          <w:color w:val="231F20"/>
        </w:rPr>
        <w:t>của</w:t>
      </w:r>
      <w:r>
        <w:rPr>
          <w:color w:val="231F20"/>
          <w:spacing w:val="-16"/>
        </w:rPr>
        <w:t> </w:t>
      </w:r>
      <w:r>
        <w:rPr>
          <w:color w:val="231F20"/>
        </w:rPr>
        <w:t>khổ</w:t>
      </w:r>
      <w:r>
        <w:rPr>
          <w:color w:val="231F20"/>
          <w:spacing w:val="-17"/>
        </w:rPr>
        <w:t> </w:t>
      </w:r>
      <w:r>
        <w:rPr>
          <w:color w:val="231F20"/>
        </w:rPr>
        <w:t>(Tập</w:t>
      </w:r>
      <w:r>
        <w:rPr>
          <w:color w:val="231F20"/>
          <w:spacing w:val="-17"/>
        </w:rPr>
        <w:t> </w:t>
      </w:r>
      <w:r>
        <w:rPr>
          <w:color w:val="231F20"/>
        </w:rPr>
        <w:t>đế),</w:t>
      </w:r>
      <w:r>
        <w:rPr>
          <w:color w:val="231F20"/>
          <w:spacing w:val="-17"/>
        </w:rPr>
        <w:t> </w:t>
      </w:r>
      <w:r>
        <w:rPr>
          <w:color w:val="231F20"/>
        </w:rPr>
        <w:t>sự thật về sự diệt khổ (Diệt đế) và sự thật về con đường dẫn đến diệt khổ (Đạo đế). Ngài nói:</w:t>
      </w:r>
    </w:p>
    <w:p>
      <w:pPr>
        <w:spacing w:line="252" w:lineRule="auto" w:before="104"/>
        <w:ind w:left="737" w:right="111" w:firstLine="0"/>
        <w:jc w:val="both"/>
        <w:rPr>
          <w:i/>
          <w:sz w:val="26"/>
        </w:rPr>
      </w:pPr>
      <w:r>
        <w:rPr>
          <w:i/>
          <w:color w:val="231F20"/>
          <w:sz w:val="26"/>
        </w:rPr>
        <w:t>Này các Tỳ-kheo, Ta sẽ thuyết cho các Ông </w:t>
      </w:r>
      <w:r>
        <w:rPr>
          <w:i/>
          <w:color w:val="231F20"/>
          <w:sz w:val="26"/>
        </w:rPr>
        <w:t>về Khổ, Khổ tập khởi, Khổ đoạn diệt, Con đường đưa đến khổ đoạn diệt. Hãy lắng nghe.</w:t>
      </w:r>
    </w:p>
    <w:p>
      <w:pPr>
        <w:spacing w:line="252" w:lineRule="auto" w:before="112"/>
        <w:ind w:left="737" w:right="111" w:firstLine="0"/>
        <w:jc w:val="both"/>
        <w:rPr>
          <w:i/>
          <w:sz w:val="26"/>
        </w:rPr>
      </w:pPr>
      <w:r>
        <w:rPr>
          <w:i/>
          <w:color w:val="231F20"/>
          <w:sz w:val="26"/>
        </w:rPr>
        <w:t>Và</w:t>
      </w:r>
      <w:r>
        <w:rPr>
          <w:i/>
          <w:color w:val="231F20"/>
          <w:spacing w:val="-6"/>
          <w:sz w:val="26"/>
        </w:rPr>
        <w:t> </w:t>
      </w:r>
      <w:r>
        <w:rPr>
          <w:i/>
          <w:color w:val="231F20"/>
          <w:sz w:val="26"/>
        </w:rPr>
        <w:t>này</w:t>
      </w:r>
      <w:r>
        <w:rPr>
          <w:i/>
          <w:color w:val="231F20"/>
          <w:spacing w:val="-6"/>
          <w:sz w:val="26"/>
        </w:rPr>
        <w:t> </w:t>
      </w:r>
      <w:r>
        <w:rPr>
          <w:i/>
          <w:color w:val="231F20"/>
          <w:sz w:val="26"/>
        </w:rPr>
        <w:t>các</w:t>
      </w:r>
      <w:r>
        <w:rPr>
          <w:i/>
          <w:color w:val="231F20"/>
          <w:spacing w:val="-6"/>
          <w:sz w:val="26"/>
        </w:rPr>
        <w:t> </w:t>
      </w:r>
      <w:r>
        <w:rPr>
          <w:i/>
          <w:color w:val="231F20"/>
          <w:sz w:val="26"/>
        </w:rPr>
        <w:t>Tỳ-kheo,</w:t>
      </w:r>
      <w:r>
        <w:rPr>
          <w:i/>
          <w:color w:val="231F20"/>
          <w:spacing w:val="-6"/>
          <w:sz w:val="26"/>
        </w:rPr>
        <w:t> </w:t>
      </w:r>
      <w:r>
        <w:rPr>
          <w:i/>
          <w:color w:val="231F20"/>
          <w:sz w:val="26"/>
        </w:rPr>
        <w:t>thế</w:t>
      </w:r>
      <w:r>
        <w:rPr>
          <w:i/>
          <w:color w:val="231F20"/>
          <w:spacing w:val="-6"/>
          <w:sz w:val="26"/>
        </w:rPr>
        <w:t> </w:t>
      </w:r>
      <w:r>
        <w:rPr>
          <w:i/>
          <w:color w:val="231F20"/>
          <w:sz w:val="26"/>
        </w:rPr>
        <w:t>nào</w:t>
      </w:r>
      <w:r>
        <w:rPr>
          <w:i/>
          <w:color w:val="231F20"/>
          <w:spacing w:val="-6"/>
          <w:sz w:val="26"/>
        </w:rPr>
        <w:t> </w:t>
      </w:r>
      <w:r>
        <w:rPr>
          <w:i/>
          <w:color w:val="231F20"/>
          <w:sz w:val="26"/>
        </w:rPr>
        <w:t>là</w:t>
      </w:r>
      <w:r>
        <w:rPr>
          <w:i/>
          <w:color w:val="231F20"/>
          <w:spacing w:val="-6"/>
          <w:sz w:val="26"/>
        </w:rPr>
        <w:t> </w:t>
      </w:r>
      <w:r>
        <w:rPr>
          <w:i/>
          <w:color w:val="231F20"/>
          <w:sz w:val="26"/>
        </w:rPr>
        <w:t>Khổ?</w:t>
      </w:r>
      <w:r>
        <w:rPr>
          <w:i/>
          <w:color w:val="231F20"/>
          <w:spacing w:val="-6"/>
          <w:sz w:val="26"/>
        </w:rPr>
        <w:t> </w:t>
      </w:r>
      <w:r>
        <w:rPr>
          <w:i/>
          <w:color w:val="231F20"/>
          <w:sz w:val="26"/>
        </w:rPr>
        <w:t>Phải</w:t>
      </w:r>
      <w:r>
        <w:rPr>
          <w:i/>
          <w:color w:val="231F20"/>
          <w:spacing w:val="-6"/>
          <w:sz w:val="26"/>
        </w:rPr>
        <w:t> </w:t>
      </w:r>
      <w:r>
        <w:rPr>
          <w:i/>
          <w:color w:val="231F20"/>
          <w:sz w:val="26"/>
        </w:rPr>
        <w:t>trả</w:t>
      </w:r>
      <w:r>
        <w:rPr>
          <w:i/>
          <w:color w:val="231F20"/>
          <w:spacing w:val="-6"/>
          <w:sz w:val="26"/>
        </w:rPr>
        <w:t> </w:t>
      </w:r>
      <w:r>
        <w:rPr>
          <w:i/>
          <w:color w:val="231F20"/>
          <w:sz w:val="26"/>
        </w:rPr>
        <w:t>lời là năm thủ uẩn. Thế nào là năm? Tức là sắc thủ uẩn, thọ thủ uẩn, tưởng thủ uẩn, hành thủ uẩn, thức thủ uẩn. Ðây gọi là Khổ, này các Tỳ-kheo.</w:t>
      </w:r>
    </w:p>
    <w:p>
      <w:pPr>
        <w:spacing w:after="0" w:line="252" w:lineRule="auto"/>
        <w:jc w:val="both"/>
        <w:rPr>
          <w:i/>
          <w:sz w:val="26"/>
        </w:rPr>
        <w:sectPr>
          <w:pgSz w:w="7660" w:h="11630"/>
          <w:pgMar w:header="779" w:footer="0" w:top="1100" w:bottom="280" w:left="850" w:right="850"/>
        </w:sectPr>
      </w:pPr>
    </w:p>
    <w:p>
      <w:pPr>
        <w:spacing w:line="264" w:lineRule="auto" w:before="244"/>
        <w:ind w:left="737" w:right="115" w:firstLine="0"/>
        <w:jc w:val="both"/>
        <w:rPr>
          <w:i/>
          <w:sz w:val="26"/>
        </w:rPr>
      </w:pPr>
      <w:r>
        <w:rPr>
          <w:i/>
          <w:color w:val="231F20"/>
          <w:sz w:val="26"/>
        </w:rPr>
        <w:t>Và này các Tỳ-kheo, thế nào là Khổ tập </w:t>
      </w:r>
      <w:r>
        <w:rPr>
          <w:i/>
          <w:color w:val="231F20"/>
          <w:sz w:val="26"/>
        </w:rPr>
        <w:t>khởi? </w:t>
      </w:r>
      <w:r>
        <w:rPr>
          <w:i/>
          <w:color w:val="231F20"/>
          <w:spacing w:val="-6"/>
          <w:sz w:val="26"/>
        </w:rPr>
        <w:t>Chính</w:t>
      </w:r>
      <w:r>
        <w:rPr>
          <w:i/>
          <w:color w:val="231F20"/>
          <w:spacing w:val="-10"/>
          <w:sz w:val="26"/>
        </w:rPr>
        <w:t> </w:t>
      </w:r>
      <w:r>
        <w:rPr>
          <w:i/>
          <w:color w:val="231F20"/>
          <w:spacing w:val="-6"/>
          <w:sz w:val="26"/>
        </w:rPr>
        <w:t>là</w:t>
      </w:r>
      <w:r>
        <w:rPr>
          <w:i/>
          <w:color w:val="231F20"/>
          <w:spacing w:val="-10"/>
          <w:sz w:val="26"/>
        </w:rPr>
        <w:t> </w:t>
      </w:r>
      <w:r>
        <w:rPr>
          <w:i/>
          <w:color w:val="231F20"/>
          <w:spacing w:val="-6"/>
          <w:sz w:val="26"/>
        </w:rPr>
        <w:t>khát</w:t>
      </w:r>
      <w:r>
        <w:rPr>
          <w:i/>
          <w:color w:val="231F20"/>
          <w:spacing w:val="-10"/>
          <w:sz w:val="26"/>
        </w:rPr>
        <w:t> </w:t>
      </w:r>
      <w:r>
        <w:rPr>
          <w:i/>
          <w:color w:val="231F20"/>
          <w:spacing w:val="-6"/>
          <w:sz w:val="26"/>
        </w:rPr>
        <w:t>ái</w:t>
      </w:r>
      <w:r>
        <w:rPr>
          <w:i/>
          <w:color w:val="231F20"/>
          <w:spacing w:val="-10"/>
          <w:sz w:val="26"/>
        </w:rPr>
        <w:t> </w:t>
      </w:r>
      <w:r>
        <w:rPr>
          <w:i/>
          <w:color w:val="231F20"/>
          <w:spacing w:val="-6"/>
          <w:sz w:val="26"/>
        </w:rPr>
        <w:t>này,</w:t>
      </w:r>
      <w:r>
        <w:rPr>
          <w:i/>
          <w:color w:val="231F20"/>
          <w:spacing w:val="-10"/>
          <w:sz w:val="26"/>
        </w:rPr>
        <w:t> </w:t>
      </w:r>
      <w:r>
        <w:rPr>
          <w:i/>
          <w:color w:val="231F20"/>
          <w:spacing w:val="-6"/>
          <w:sz w:val="26"/>
        </w:rPr>
        <w:t>đưa</w:t>
      </w:r>
      <w:r>
        <w:rPr>
          <w:i/>
          <w:color w:val="231F20"/>
          <w:spacing w:val="-10"/>
          <w:sz w:val="26"/>
        </w:rPr>
        <w:t> </w:t>
      </w:r>
      <w:r>
        <w:rPr>
          <w:i/>
          <w:color w:val="231F20"/>
          <w:spacing w:val="-6"/>
          <w:sz w:val="26"/>
        </w:rPr>
        <w:t>đến</w:t>
      </w:r>
      <w:r>
        <w:rPr>
          <w:i/>
          <w:color w:val="231F20"/>
          <w:spacing w:val="-10"/>
          <w:sz w:val="26"/>
        </w:rPr>
        <w:t> </w:t>
      </w:r>
      <w:r>
        <w:rPr>
          <w:i/>
          <w:color w:val="231F20"/>
          <w:spacing w:val="-6"/>
          <w:sz w:val="26"/>
        </w:rPr>
        <w:t>tái</w:t>
      </w:r>
      <w:r>
        <w:rPr>
          <w:i/>
          <w:color w:val="231F20"/>
          <w:spacing w:val="-10"/>
          <w:sz w:val="26"/>
        </w:rPr>
        <w:t> </w:t>
      </w:r>
      <w:r>
        <w:rPr>
          <w:i/>
          <w:color w:val="231F20"/>
          <w:spacing w:val="-6"/>
          <w:sz w:val="26"/>
        </w:rPr>
        <w:t>sanh…,</w:t>
      </w:r>
      <w:r>
        <w:rPr>
          <w:i/>
          <w:color w:val="231F20"/>
          <w:spacing w:val="-10"/>
          <w:sz w:val="26"/>
        </w:rPr>
        <w:t> </w:t>
      </w:r>
      <w:r>
        <w:rPr>
          <w:i/>
          <w:color w:val="231F20"/>
          <w:spacing w:val="-6"/>
          <w:sz w:val="26"/>
        </w:rPr>
        <w:t>thọ</w:t>
      </w:r>
      <w:r>
        <w:rPr>
          <w:i/>
          <w:color w:val="231F20"/>
          <w:spacing w:val="-10"/>
          <w:sz w:val="26"/>
        </w:rPr>
        <w:t> </w:t>
      </w:r>
      <w:r>
        <w:rPr>
          <w:i/>
          <w:color w:val="231F20"/>
          <w:spacing w:val="-6"/>
          <w:sz w:val="26"/>
        </w:rPr>
        <w:t>ái,</w:t>
      </w:r>
      <w:r>
        <w:rPr>
          <w:i/>
          <w:color w:val="231F20"/>
          <w:spacing w:val="-10"/>
          <w:sz w:val="26"/>
        </w:rPr>
        <w:t> </w:t>
      </w:r>
      <w:r>
        <w:rPr>
          <w:i/>
          <w:color w:val="231F20"/>
          <w:spacing w:val="-6"/>
          <w:sz w:val="26"/>
        </w:rPr>
        <w:t>phi </w:t>
      </w:r>
      <w:r>
        <w:rPr>
          <w:i/>
          <w:color w:val="231F20"/>
          <w:sz w:val="26"/>
        </w:rPr>
        <w:t>hữu</w:t>
      </w:r>
      <w:r>
        <w:rPr>
          <w:i/>
          <w:color w:val="231F20"/>
          <w:spacing w:val="-14"/>
          <w:sz w:val="26"/>
        </w:rPr>
        <w:t> </w:t>
      </w:r>
      <w:r>
        <w:rPr>
          <w:i/>
          <w:color w:val="231F20"/>
          <w:sz w:val="26"/>
        </w:rPr>
        <w:t>ái.</w:t>
      </w:r>
      <w:r>
        <w:rPr>
          <w:i/>
          <w:color w:val="231F20"/>
          <w:spacing w:val="-14"/>
          <w:sz w:val="26"/>
        </w:rPr>
        <w:t> </w:t>
      </w:r>
      <w:r>
        <w:rPr>
          <w:i/>
          <w:color w:val="231F20"/>
          <w:sz w:val="26"/>
        </w:rPr>
        <w:t>Này</w:t>
      </w:r>
      <w:r>
        <w:rPr>
          <w:i/>
          <w:color w:val="231F20"/>
          <w:spacing w:val="-14"/>
          <w:sz w:val="26"/>
        </w:rPr>
        <w:t> </w:t>
      </w:r>
      <w:r>
        <w:rPr>
          <w:i/>
          <w:color w:val="231F20"/>
          <w:sz w:val="26"/>
        </w:rPr>
        <w:t>các</w:t>
      </w:r>
      <w:r>
        <w:rPr>
          <w:i/>
          <w:color w:val="231F20"/>
          <w:spacing w:val="-14"/>
          <w:sz w:val="26"/>
        </w:rPr>
        <w:t> </w:t>
      </w:r>
      <w:r>
        <w:rPr>
          <w:i/>
          <w:color w:val="231F20"/>
          <w:sz w:val="26"/>
        </w:rPr>
        <w:t>Tỳ-kheo,</w:t>
      </w:r>
      <w:r>
        <w:rPr>
          <w:i/>
          <w:color w:val="231F20"/>
          <w:spacing w:val="-14"/>
          <w:sz w:val="26"/>
        </w:rPr>
        <w:t> </w:t>
      </w:r>
      <w:r>
        <w:rPr>
          <w:i/>
          <w:color w:val="231F20"/>
          <w:sz w:val="26"/>
        </w:rPr>
        <w:t>đây</w:t>
      </w:r>
      <w:r>
        <w:rPr>
          <w:i/>
          <w:color w:val="231F20"/>
          <w:spacing w:val="-14"/>
          <w:sz w:val="26"/>
        </w:rPr>
        <w:t> </w:t>
      </w:r>
      <w:r>
        <w:rPr>
          <w:i/>
          <w:color w:val="231F20"/>
          <w:sz w:val="26"/>
        </w:rPr>
        <w:t>gọi</w:t>
      </w:r>
      <w:r>
        <w:rPr>
          <w:i/>
          <w:color w:val="231F20"/>
          <w:spacing w:val="-14"/>
          <w:sz w:val="26"/>
        </w:rPr>
        <w:t> </w:t>
      </w:r>
      <w:r>
        <w:rPr>
          <w:i/>
          <w:color w:val="231F20"/>
          <w:sz w:val="26"/>
        </w:rPr>
        <w:t>là</w:t>
      </w:r>
      <w:r>
        <w:rPr>
          <w:i/>
          <w:color w:val="231F20"/>
          <w:spacing w:val="-14"/>
          <w:sz w:val="26"/>
        </w:rPr>
        <w:t> </w:t>
      </w:r>
      <w:r>
        <w:rPr>
          <w:i/>
          <w:color w:val="231F20"/>
          <w:sz w:val="26"/>
        </w:rPr>
        <w:t>Khổ</w:t>
      </w:r>
      <w:r>
        <w:rPr>
          <w:i/>
          <w:color w:val="231F20"/>
          <w:spacing w:val="-14"/>
          <w:sz w:val="26"/>
        </w:rPr>
        <w:t> </w:t>
      </w:r>
      <w:r>
        <w:rPr>
          <w:i/>
          <w:color w:val="231F20"/>
          <w:sz w:val="26"/>
        </w:rPr>
        <w:t>tập</w:t>
      </w:r>
      <w:r>
        <w:rPr>
          <w:i/>
          <w:color w:val="231F20"/>
          <w:spacing w:val="-14"/>
          <w:sz w:val="26"/>
        </w:rPr>
        <w:t> </w:t>
      </w:r>
      <w:r>
        <w:rPr>
          <w:i/>
          <w:color w:val="231F20"/>
          <w:sz w:val="26"/>
        </w:rPr>
        <w:t>khởi.</w:t>
      </w:r>
    </w:p>
    <w:p>
      <w:pPr>
        <w:spacing w:line="264" w:lineRule="auto" w:before="113"/>
        <w:ind w:left="737" w:right="111" w:firstLine="0"/>
        <w:jc w:val="both"/>
        <w:rPr>
          <w:i/>
          <w:sz w:val="26"/>
        </w:rPr>
      </w:pPr>
      <w:r>
        <w:rPr>
          <w:i/>
          <w:color w:val="231F20"/>
          <w:sz w:val="26"/>
        </w:rPr>
        <w:t>Và này các Tỳ-kheo, thế nào là Khổ đoạn diệt? Chính</w:t>
      </w:r>
      <w:r>
        <w:rPr>
          <w:i/>
          <w:color w:val="231F20"/>
          <w:spacing w:val="-3"/>
          <w:sz w:val="26"/>
        </w:rPr>
        <w:t> </w:t>
      </w:r>
      <w:r>
        <w:rPr>
          <w:i/>
          <w:color w:val="231F20"/>
          <w:sz w:val="26"/>
        </w:rPr>
        <w:t>là</w:t>
      </w:r>
      <w:r>
        <w:rPr>
          <w:i/>
          <w:color w:val="231F20"/>
          <w:spacing w:val="-3"/>
          <w:sz w:val="26"/>
        </w:rPr>
        <w:t> </w:t>
      </w:r>
      <w:r>
        <w:rPr>
          <w:i/>
          <w:color w:val="231F20"/>
          <w:sz w:val="26"/>
        </w:rPr>
        <w:t>sự</w:t>
      </w:r>
      <w:r>
        <w:rPr>
          <w:i/>
          <w:color w:val="231F20"/>
          <w:spacing w:val="-3"/>
          <w:sz w:val="26"/>
        </w:rPr>
        <w:t> </w:t>
      </w:r>
      <w:r>
        <w:rPr>
          <w:i/>
          <w:color w:val="231F20"/>
          <w:sz w:val="26"/>
        </w:rPr>
        <w:t>ly</w:t>
      </w:r>
      <w:r>
        <w:rPr>
          <w:i/>
          <w:color w:val="231F20"/>
          <w:spacing w:val="-3"/>
          <w:sz w:val="26"/>
        </w:rPr>
        <w:t> </w:t>
      </w:r>
      <w:r>
        <w:rPr>
          <w:i/>
          <w:color w:val="231F20"/>
          <w:sz w:val="26"/>
        </w:rPr>
        <w:t>tham,</w:t>
      </w:r>
      <w:r>
        <w:rPr>
          <w:i/>
          <w:color w:val="231F20"/>
          <w:spacing w:val="-3"/>
          <w:sz w:val="26"/>
        </w:rPr>
        <w:t> </w:t>
      </w:r>
      <w:r>
        <w:rPr>
          <w:i/>
          <w:color w:val="231F20"/>
          <w:sz w:val="26"/>
        </w:rPr>
        <w:t>đoạn</w:t>
      </w:r>
      <w:r>
        <w:rPr>
          <w:i/>
          <w:color w:val="231F20"/>
          <w:spacing w:val="-3"/>
          <w:sz w:val="26"/>
        </w:rPr>
        <w:t> </w:t>
      </w:r>
      <w:r>
        <w:rPr>
          <w:i/>
          <w:color w:val="231F20"/>
          <w:sz w:val="26"/>
        </w:rPr>
        <w:t>diệt</w:t>
      </w:r>
      <w:r>
        <w:rPr>
          <w:i/>
          <w:color w:val="231F20"/>
          <w:spacing w:val="-3"/>
          <w:sz w:val="26"/>
        </w:rPr>
        <w:t> </w:t>
      </w:r>
      <w:r>
        <w:rPr>
          <w:i/>
          <w:color w:val="231F20"/>
          <w:sz w:val="26"/>
        </w:rPr>
        <w:t>không</w:t>
      </w:r>
      <w:r>
        <w:rPr>
          <w:i/>
          <w:color w:val="231F20"/>
          <w:spacing w:val="-3"/>
          <w:sz w:val="26"/>
        </w:rPr>
        <w:t> </w:t>
      </w:r>
      <w:r>
        <w:rPr>
          <w:i/>
          <w:color w:val="231F20"/>
          <w:sz w:val="26"/>
        </w:rPr>
        <w:t>dư</w:t>
      </w:r>
      <w:r>
        <w:rPr>
          <w:i/>
          <w:color w:val="231F20"/>
          <w:spacing w:val="-3"/>
          <w:sz w:val="26"/>
        </w:rPr>
        <w:t> </w:t>
      </w:r>
      <w:r>
        <w:rPr>
          <w:i/>
          <w:color w:val="231F20"/>
          <w:sz w:val="26"/>
        </w:rPr>
        <w:t>tàn</w:t>
      </w:r>
      <w:r>
        <w:rPr>
          <w:i/>
          <w:color w:val="231F20"/>
          <w:spacing w:val="-3"/>
          <w:sz w:val="26"/>
        </w:rPr>
        <w:t> </w:t>
      </w:r>
      <w:r>
        <w:rPr>
          <w:i/>
          <w:color w:val="231F20"/>
          <w:sz w:val="26"/>
        </w:rPr>
        <w:t>khát ái ấy, sự xả ly, sự từ bỏ, sự giải thoát, sự thoát</w:t>
      </w:r>
      <w:r>
        <w:rPr>
          <w:i/>
          <w:color w:val="231F20"/>
          <w:spacing w:val="80"/>
          <w:sz w:val="26"/>
        </w:rPr>
        <w:t> </w:t>
      </w:r>
      <w:r>
        <w:rPr>
          <w:i/>
          <w:color w:val="231F20"/>
          <w:sz w:val="26"/>
        </w:rPr>
        <w:t>ly chấp trước. Này các Tỳ-kheo, đây gọi là Khổ đoạn diệt.</w:t>
      </w:r>
    </w:p>
    <w:p>
      <w:pPr>
        <w:spacing w:line="264" w:lineRule="auto" w:before="114"/>
        <w:ind w:left="737" w:right="111" w:firstLine="0"/>
        <w:jc w:val="both"/>
        <w:rPr>
          <w:i/>
          <w:sz w:val="26"/>
        </w:rPr>
      </w:pPr>
      <w:r>
        <w:rPr>
          <w:i/>
          <w:color w:val="231F20"/>
          <w:sz w:val="26"/>
        </w:rPr>
        <w:t>Và này các Tỳ-kheo, thế nào là Con đường </w:t>
      </w:r>
      <w:r>
        <w:rPr>
          <w:i/>
          <w:color w:val="231F20"/>
          <w:sz w:val="26"/>
        </w:rPr>
        <w:t>đưa đến khổ đoạn diệt? Chính là con đường Thánh đạo Tám ngành, tức là chánh tri kiến… chánh định.</w:t>
      </w:r>
      <w:r>
        <w:rPr>
          <w:i/>
          <w:color w:val="231F20"/>
          <w:spacing w:val="-16"/>
          <w:sz w:val="26"/>
        </w:rPr>
        <w:t> </w:t>
      </w:r>
      <w:r>
        <w:rPr>
          <w:i/>
          <w:color w:val="231F20"/>
          <w:sz w:val="26"/>
        </w:rPr>
        <w:t>Này</w:t>
      </w:r>
      <w:r>
        <w:rPr>
          <w:i/>
          <w:color w:val="231F20"/>
          <w:spacing w:val="-16"/>
          <w:sz w:val="26"/>
        </w:rPr>
        <w:t> </w:t>
      </w:r>
      <w:r>
        <w:rPr>
          <w:i/>
          <w:color w:val="231F20"/>
          <w:sz w:val="26"/>
        </w:rPr>
        <w:t>các</w:t>
      </w:r>
      <w:r>
        <w:rPr>
          <w:i/>
          <w:color w:val="231F20"/>
          <w:spacing w:val="-16"/>
          <w:sz w:val="26"/>
        </w:rPr>
        <w:t> </w:t>
      </w:r>
      <w:r>
        <w:rPr>
          <w:i/>
          <w:color w:val="231F20"/>
          <w:sz w:val="26"/>
        </w:rPr>
        <w:t>Tỳ-kheo,</w:t>
      </w:r>
      <w:r>
        <w:rPr>
          <w:i/>
          <w:color w:val="231F20"/>
          <w:spacing w:val="-17"/>
          <w:sz w:val="26"/>
        </w:rPr>
        <w:t> </w:t>
      </w:r>
      <w:r>
        <w:rPr>
          <w:i/>
          <w:color w:val="231F20"/>
          <w:sz w:val="26"/>
        </w:rPr>
        <w:t>đây</w:t>
      </w:r>
      <w:r>
        <w:rPr>
          <w:i/>
          <w:color w:val="231F20"/>
          <w:spacing w:val="-15"/>
          <w:sz w:val="26"/>
        </w:rPr>
        <w:t> </w:t>
      </w:r>
      <w:r>
        <w:rPr>
          <w:i/>
          <w:color w:val="231F20"/>
          <w:sz w:val="26"/>
        </w:rPr>
        <w:t>gọi</w:t>
      </w:r>
      <w:r>
        <w:rPr>
          <w:i/>
          <w:color w:val="231F20"/>
          <w:spacing w:val="-16"/>
          <w:sz w:val="26"/>
        </w:rPr>
        <w:t> </w:t>
      </w:r>
      <w:r>
        <w:rPr>
          <w:i/>
          <w:color w:val="231F20"/>
          <w:sz w:val="26"/>
        </w:rPr>
        <w:t>là</w:t>
      </w:r>
      <w:r>
        <w:rPr>
          <w:i/>
          <w:color w:val="231F20"/>
          <w:spacing w:val="-16"/>
          <w:sz w:val="26"/>
        </w:rPr>
        <w:t> </w:t>
      </w:r>
      <w:r>
        <w:rPr>
          <w:i/>
          <w:color w:val="231F20"/>
          <w:sz w:val="26"/>
        </w:rPr>
        <w:t>Con</w:t>
      </w:r>
      <w:r>
        <w:rPr>
          <w:i/>
          <w:color w:val="231F20"/>
          <w:spacing w:val="-16"/>
          <w:sz w:val="26"/>
        </w:rPr>
        <w:t> </w:t>
      </w:r>
      <w:r>
        <w:rPr>
          <w:i/>
          <w:color w:val="231F20"/>
          <w:sz w:val="26"/>
        </w:rPr>
        <w:t>đường</w:t>
      </w:r>
      <w:r>
        <w:rPr>
          <w:i/>
          <w:color w:val="231F20"/>
          <w:spacing w:val="-16"/>
          <w:sz w:val="26"/>
        </w:rPr>
        <w:t> </w:t>
      </w:r>
      <w:r>
        <w:rPr>
          <w:i/>
          <w:color w:val="231F20"/>
          <w:sz w:val="26"/>
        </w:rPr>
        <w:t>đưa đến khổ đoạn diệt.</w:t>
      </w:r>
    </w:p>
    <w:p>
      <w:pPr>
        <w:pStyle w:val="BodyText"/>
        <w:spacing w:line="264" w:lineRule="auto" w:before="117"/>
        <w:ind w:firstLine="396"/>
      </w:pPr>
      <w:r>
        <w:rPr>
          <w:color w:val="231F20"/>
        </w:rPr>
        <w:t>Chừng nào còn dính mắc vào uẩn, chúng sẽ sinh khởi</w:t>
      </w:r>
      <w:r>
        <w:rPr>
          <w:color w:val="231F20"/>
          <w:spacing w:val="-6"/>
        </w:rPr>
        <w:t> </w:t>
      </w:r>
      <w:r>
        <w:rPr>
          <w:color w:val="231F20"/>
        </w:rPr>
        <w:t>lúc</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và</w:t>
      </w:r>
      <w:r>
        <w:rPr>
          <w:color w:val="231F20"/>
          <w:spacing w:val="-6"/>
        </w:rPr>
        <w:t> </w:t>
      </w:r>
      <w:r>
        <w:rPr>
          <w:color w:val="231F20"/>
        </w:rPr>
        <w:t>điều</w:t>
      </w:r>
      <w:r>
        <w:rPr>
          <w:color w:val="231F20"/>
          <w:spacing w:val="-6"/>
        </w:rPr>
        <w:t> </w:t>
      </w:r>
      <w:r>
        <w:rPr>
          <w:color w:val="231F20"/>
        </w:rPr>
        <w:t>này</w:t>
      </w:r>
      <w:r>
        <w:rPr>
          <w:color w:val="231F20"/>
          <w:spacing w:val="-6"/>
        </w:rPr>
        <w:t> </w:t>
      </w:r>
      <w:r>
        <w:rPr>
          <w:color w:val="231F20"/>
        </w:rPr>
        <w:t>có</w:t>
      </w:r>
      <w:r>
        <w:rPr>
          <w:color w:val="231F20"/>
          <w:spacing w:val="-6"/>
        </w:rPr>
        <w:t> </w:t>
      </w:r>
      <w:r>
        <w:rPr>
          <w:color w:val="231F20"/>
        </w:rPr>
        <w:t>nghĩa</w:t>
      </w:r>
      <w:r>
        <w:rPr>
          <w:color w:val="231F20"/>
          <w:spacing w:val="-6"/>
        </w:rPr>
        <w:t> </w:t>
      </w:r>
      <w:r>
        <w:rPr>
          <w:color w:val="231F20"/>
        </w:rPr>
        <w:t>là</w:t>
      </w:r>
      <w:r>
        <w:rPr>
          <w:color w:val="231F20"/>
          <w:spacing w:val="-6"/>
        </w:rPr>
        <w:t> </w:t>
      </w:r>
      <w:r>
        <w:rPr>
          <w:color w:val="231F20"/>
        </w:rPr>
        <w:t>khổ</w:t>
      </w:r>
      <w:r>
        <w:rPr>
          <w:color w:val="231F20"/>
          <w:spacing w:val="-6"/>
        </w:rPr>
        <w:t> </w:t>
      </w:r>
      <w:r>
        <w:rPr>
          <w:color w:val="231F20"/>
        </w:rPr>
        <w:t>đau.</w:t>
      </w:r>
      <w:r>
        <w:rPr>
          <w:color w:val="231F20"/>
          <w:spacing w:val="-6"/>
        </w:rPr>
        <w:t> </w:t>
      </w:r>
      <w:r>
        <w:rPr>
          <w:color w:val="231F20"/>
        </w:rPr>
        <w:t>Nếu ta phát triển Bát Chánh Đạo, vun bồi hiểu biết đúng về thực tại, ta sẽ học để thấy các uẩn như nó là. Như vậy</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bắt</w:t>
      </w:r>
      <w:r>
        <w:rPr>
          <w:color w:val="231F20"/>
          <w:spacing w:val="-8"/>
        </w:rPr>
        <w:t> </w:t>
      </w:r>
      <w:r>
        <w:rPr>
          <w:color w:val="231F20"/>
        </w:rPr>
        <w:t>đầu</w:t>
      </w:r>
      <w:r>
        <w:rPr>
          <w:color w:val="231F20"/>
          <w:spacing w:val="-8"/>
        </w:rPr>
        <w:t> </w:t>
      </w:r>
      <w:r>
        <w:rPr>
          <w:color w:val="231F20"/>
        </w:rPr>
        <w:t>đi</w:t>
      </w:r>
      <w:r>
        <w:rPr>
          <w:color w:val="231F20"/>
          <w:spacing w:val="-8"/>
        </w:rPr>
        <w:t> </w:t>
      </w:r>
      <w:r>
        <w:rPr>
          <w:color w:val="231F20"/>
        </w:rPr>
        <w:t>trên</w:t>
      </w:r>
      <w:r>
        <w:rPr>
          <w:color w:val="231F20"/>
          <w:spacing w:val="-8"/>
        </w:rPr>
        <w:t> </w:t>
      </w:r>
      <w:r>
        <w:rPr>
          <w:color w:val="231F20"/>
        </w:rPr>
        <w:t>con</w:t>
      </w:r>
      <w:r>
        <w:rPr>
          <w:color w:val="231F20"/>
          <w:spacing w:val="-8"/>
        </w:rPr>
        <w:t> </w:t>
      </w:r>
      <w:r>
        <w:rPr>
          <w:color w:val="231F20"/>
        </w:rPr>
        <w:t>đường</w:t>
      </w:r>
      <w:r>
        <w:rPr>
          <w:color w:val="231F20"/>
          <w:spacing w:val="-8"/>
        </w:rPr>
        <w:t> </w:t>
      </w:r>
      <w:r>
        <w:rPr>
          <w:color w:val="231F20"/>
        </w:rPr>
        <w:t>diệt</w:t>
      </w:r>
      <w:r>
        <w:rPr>
          <w:color w:val="231F20"/>
          <w:spacing w:val="-8"/>
        </w:rPr>
        <w:t> </w:t>
      </w:r>
      <w:r>
        <w:rPr>
          <w:color w:val="231F20"/>
        </w:rPr>
        <w:t>khổ,</w:t>
      </w:r>
      <w:r>
        <w:rPr>
          <w:color w:val="231F20"/>
          <w:spacing w:val="-8"/>
        </w:rPr>
        <w:t> </w:t>
      </w:r>
      <w:r>
        <w:rPr>
          <w:color w:val="231F20"/>
        </w:rPr>
        <w:t>có</w:t>
      </w:r>
      <w:r>
        <w:rPr>
          <w:color w:val="231F20"/>
          <w:spacing w:val="-8"/>
        </w:rPr>
        <w:t> </w:t>
      </w:r>
      <w:r>
        <w:rPr>
          <w:color w:val="231F20"/>
        </w:rPr>
        <w:t>nghĩa là: không còn sinh, già, bệnh và chết. Những người đã đạt đến tầng giác ngộ cuối cùng, bậc</w:t>
      </w:r>
      <w:r>
        <w:rPr>
          <w:color w:val="231F20"/>
          <w:spacing w:val="-9"/>
        </w:rPr>
        <w:t> </w:t>
      </w:r>
      <w:r>
        <w:rPr>
          <w:color w:val="231F20"/>
        </w:rPr>
        <w:t>A-la-hán, sẽ thoát khỏi các uẩn khi hết thọ mạng.</w:t>
      </w:r>
    </w:p>
    <w:p>
      <w:pPr>
        <w:pStyle w:val="BodyText"/>
        <w:spacing w:before="252"/>
        <w:ind w:left="0" w:right="0"/>
        <w:jc w:val="left"/>
      </w:pPr>
    </w:p>
    <w:p>
      <w:pPr>
        <w:pStyle w:val="Heading3"/>
      </w:pPr>
      <w:r>
        <w:rPr>
          <w:color w:val="231F20"/>
        </w:rPr>
        <w:t>Câu</w:t>
      </w:r>
      <w:r>
        <w:rPr>
          <w:color w:val="231F20"/>
          <w:spacing w:val="-5"/>
        </w:rPr>
        <w:t> hỏi</w:t>
      </w:r>
    </w:p>
    <w:p>
      <w:pPr>
        <w:pStyle w:val="ListParagraph"/>
        <w:numPr>
          <w:ilvl w:val="0"/>
          <w:numId w:val="2"/>
        </w:numPr>
        <w:tabs>
          <w:tab w:pos="780" w:val="left" w:leader="none"/>
        </w:tabs>
        <w:spacing w:line="240" w:lineRule="auto" w:before="144" w:after="0"/>
        <w:ind w:left="780" w:right="0" w:hanging="270"/>
        <w:jc w:val="left"/>
        <w:rPr>
          <w:sz w:val="27"/>
        </w:rPr>
      </w:pPr>
      <w:r>
        <w:rPr>
          <w:color w:val="231F20"/>
          <w:sz w:val="27"/>
        </w:rPr>
        <w:t>Những pháp chân đế nào là </w:t>
      </w:r>
      <w:r>
        <w:rPr>
          <w:color w:val="231F20"/>
          <w:spacing w:val="-2"/>
          <w:sz w:val="27"/>
        </w:rPr>
        <w:t>danh?</w:t>
      </w:r>
    </w:p>
    <w:p>
      <w:pPr>
        <w:pStyle w:val="ListParagraph"/>
        <w:numPr>
          <w:ilvl w:val="0"/>
          <w:numId w:val="2"/>
        </w:numPr>
        <w:tabs>
          <w:tab w:pos="837" w:val="left" w:leader="none"/>
        </w:tabs>
        <w:spacing w:line="264" w:lineRule="auto" w:before="144" w:after="0"/>
        <w:ind w:left="113" w:right="111" w:firstLine="396"/>
        <w:jc w:val="left"/>
        <w:rPr>
          <w:sz w:val="27"/>
        </w:rPr>
      </w:pPr>
      <w:r>
        <w:rPr>
          <w:color w:val="231F20"/>
          <w:sz w:val="27"/>
        </w:rPr>
        <w:t>Những</w:t>
      </w:r>
      <w:r>
        <w:rPr>
          <w:color w:val="231F20"/>
          <w:spacing w:val="40"/>
          <w:sz w:val="27"/>
        </w:rPr>
        <w:t> </w:t>
      </w:r>
      <w:r>
        <w:rPr>
          <w:color w:val="231F20"/>
          <w:sz w:val="27"/>
        </w:rPr>
        <w:t>pháp</w:t>
      </w:r>
      <w:r>
        <w:rPr>
          <w:color w:val="231F20"/>
          <w:spacing w:val="40"/>
          <w:sz w:val="27"/>
        </w:rPr>
        <w:t> </w:t>
      </w:r>
      <w:r>
        <w:rPr>
          <w:color w:val="231F20"/>
          <w:sz w:val="27"/>
        </w:rPr>
        <w:t>chân</w:t>
      </w:r>
      <w:r>
        <w:rPr>
          <w:color w:val="231F20"/>
          <w:spacing w:val="40"/>
          <w:sz w:val="27"/>
        </w:rPr>
        <w:t> </w:t>
      </w:r>
      <w:r>
        <w:rPr>
          <w:color w:val="231F20"/>
          <w:sz w:val="27"/>
        </w:rPr>
        <w:t>đế</w:t>
      </w:r>
      <w:r>
        <w:rPr>
          <w:color w:val="231F20"/>
          <w:spacing w:val="40"/>
          <w:sz w:val="27"/>
        </w:rPr>
        <w:t> </w:t>
      </w:r>
      <w:r>
        <w:rPr>
          <w:color w:val="231F20"/>
          <w:sz w:val="27"/>
        </w:rPr>
        <w:t>nào</w:t>
      </w:r>
      <w:r>
        <w:rPr>
          <w:color w:val="231F20"/>
          <w:spacing w:val="40"/>
          <w:sz w:val="27"/>
        </w:rPr>
        <w:t> </w:t>
      </w:r>
      <w:r>
        <w:rPr>
          <w:color w:val="231F20"/>
          <w:sz w:val="27"/>
        </w:rPr>
        <w:t>là</w:t>
      </w:r>
      <w:r>
        <w:rPr>
          <w:color w:val="231F20"/>
          <w:spacing w:val="40"/>
          <w:sz w:val="27"/>
        </w:rPr>
        <w:t> </w:t>
      </w:r>
      <w:r>
        <w:rPr>
          <w:color w:val="231F20"/>
          <w:sz w:val="27"/>
        </w:rPr>
        <w:t>pháp</w:t>
      </w:r>
      <w:r>
        <w:rPr>
          <w:color w:val="231F20"/>
          <w:spacing w:val="40"/>
          <w:sz w:val="27"/>
        </w:rPr>
        <w:t> </w:t>
      </w:r>
      <w:r>
        <w:rPr>
          <w:color w:val="231F20"/>
          <w:sz w:val="27"/>
        </w:rPr>
        <w:t>hữu</w:t>
      </w:r>
      <w:r>
        <w:rPr>
          <w:color w:val="231F20"/>
          <w:spacing w:val="40"/>
          <w:sz w:val="27"/>
        </w:rPr>
        <w:t> </w:t>
      </w:r>
      <w:r>
        <w:rPr>
          <w:color w:val="231F20"/>
          <w:sz w:val="27"/>
        </w:rPr>
        <w:t>vi</w:t>
      </w:r>
      <w:r>
        <w:rPr>
          <w:color w:val="231F20"/>
          <w:spacing w:val="40"/>
          <w:sz w:val="27"/>
        </w:rPr>
        <w:t> </w:t>
      </w:r>
      <w:r>
        <w:rPr>
          <w:color w:val="231F20"/>
          <w:sz w:val="27"/>
        </w:rPr>
        <w:t>- </w:t>
      </w:r>
      <w:r>
        <w:rPr>
          <w:color w:val="231F20"/>
          <w:spacing w:val="-2"/>
          <w:sz w:val="27"/>
        </w:rPr>
        <w:t>saṅkhāra?</w:t>
      </w:r>
    </w:p>
    <w:p>
      <w:pPr>
        <w:pStyle w:val="ListParagraph"/>
        <w:spacing w:after="0" w:line="264" w:lineRule="auto"/>
        <w:jc w:val="left"/>
        <w:rPr>
          <w:sz w:val="27"/>
        </w:rPr>
        <w:sectPr>
          <w:pgSz w:w="7660" w:h="11630"/>
          <w:pgMar w:header="779" w:footer="0" w:top="1100" w:bottom="280" w:left="850" w:right="850"/>
        </w:sectPr>
      </w:pPr>
    </w:p>
    <w:p>
      <w:pPr>
        <w:pStyle w:val="ListParagraph"/>
        <w:numPr>
          <w:ilvl w:val="0"/>
          <w:numId w:val="2"/>
        </w:numPr>
        <w:tabs>
          <w:tab w:pos="780" w:val="left" w:leader="none"/>
        </w:tabs>
        <w:spacing w:line="240" w:lineRule="auto" w:before="241" w:after="0"/>
        <w:ind w:left="780" w:right="0" w:hanging="270"/>
        <w:jc w:val="left"/>
        <w:rPr>
          <w:sz w:val="27"/>
        </w:rPr>
      </w:pPr>
      <w:r>
        <w:rPr>
          <w:color w:val="231F20"/>
          <w:sz w:val="27"/>
        </w:rPr>
        <w:t>Những pháp chân đế nào là pháp vô </w:t>
      </w:r>
      <w:r>
        <w:rPr>
          <w:color w:val="231F20"/>
          <w:spacing w:val="-5"/>
          <w:sz w:val="27"/>
        </w:rPr>
        <w:t>vi?</w:t>
      </w:r>
    </w:p>
    <w:p>
      <w:pPr>
        <w:pStyle w:val="ListParagraph"/>
        <w:numPr>
          <w:ilvl w:val="0"/>
          <w:numId w:val="2"/>
        </w:numPr>
        <w:tabs>
          <w:tab w:pos="780" w:val="left" w:leader="none"/>
        </w:tabs>
        <w:spacing w:line="240" w:lineRule="auto" w:before="127" w:after="0"/>
        <w:ind w:left="780" w:right="0" w:hanging="270"/>
        <w:jc w:val="left"/>
        <w:rPr>
          <w:sz w:val="27"/>
        </w:rPr>
      </w:pPr>
      <w:r>
        <w:rPr>
          <w:color w:val="231F20"/>
          <w:sz w:val="27"/>
        </w:rPr>
        <w:t>Những pháp hữu vi nào là </w:t>
      </w:r>
      <w:r>
        <w:rPr>
          <w:color w:val="231F20"/>
          <w:spacing w:val="-2"/>
          <w:sz w:val="27"/>
        </w:rPr>
        <w:t>danh?</w:t>
      </w:r>
    </w:p>
    <w:p>
      <w:pPr>
        <w:pStyle w:val="ListParagraph"/>
        <w:numPr>
          <w:ilvl w:val="0"/>
          <w:numId w:val="2"/>
        </w:numPr>
        <w:tabs>
          <w:tab w:pos="780" w:val="left" w:leader="none"/>
        </w:tabs>
        <w:spacing w:line="240" w:lineRule="auto" w:before="127" w:after="0"/>
        <w:ind w:left="780" w:right="0" w:hanging="270"/>
        <w:jc w:val="left"/>
        <w:rPr>
          <w:sz w:val="27"/>
        </w:rPr>
      </w:pPr>
      <w:r>
        <w:rPr>
          <w:color w:val="231F20"/>
          <w:sz w:val="27"/>
        </w:rPr>
        <w:t>Có phải tất cả các tâm sở là pháp hữu </w:t>
      </w:r>
      <w:r>
        <w:rPr>
          <w:color w:val="231F20"/>
          <w:spacing w:val="-5"/>
          <w:sz w:val="27"/>
        </w:rPr>
        <w:t>vi?</w:t>
      </w:r>
    </w:p>
    <w:p>
      <w:pPr>
        <w:pStyle w:val="ListParagraph"/>
        <w:numPr>
          <w:ilvl w:val="0"/>
          <w:numId w:val="2"/>
        </w:numPr>
        <w:tabs>
          <w:tab w:pos="764" w:val="left" w:leader="none"/>
        </w:tabs>
        <w:spacing w:line="240" w:lineRule="auto" w:before="127" w:after="0"/>
        <w:ind w:left="764" w:right="0" w:hanging="254"/>
        <w:jc w:val="left"/>
        <w:rPr>
          <w:sz w:val="27"/>
        </w:rPr>
      </w:pPr>
      <w:r>
        <w:rPr>
          <w:color w:val="231F20"/>
          <w:sz w:val="27"/>
        </w:rPr>
        <w:t>Có</w:t>
      </w:r>
      <w:r>
        <w:rPr>
          <w:color w:val="231F20"/>
          <w:spacing w:val="-16"/>
          <w:sz w:val="27"/>
        </w:rPr>
        <w:t> </w:t>
      </w:r>
      <w:r>
        <w:rPr>
          <w:color w:val="231F20"/>
          <w:sz w:val="27"/>
        </w:rPr>
        <w:t>phải</w:t>
      </w:r>
      <w:r>
        <w:rPr>
          <w:color w:val="231F20"/>
          <w:spacing w:val="-16"/>
          <w:sz w:val="27"/>
        </w:rPr>
        <w:t> </w:t>
      </w:r>
      <w:r>
        <w:rPr>
          <w:color w:val="231F20"/>
          <w:sz w:val="27"/>
        </w:rPr>
        <w:t>tâm</w:t>
      </w:r>
      <w:r>
        <w:rPr>
          <w:color w:val="231F20"/>
          <w:spacing w:val="-16"/>
          <w:sz w:val="27"/>
        </w:rPr>
        <w:t> </w:t>
      </w:r>
      <w:r>
        <w:rPr>
          <w:color w:val="231F20"/>
          <w:sz w:val="27"/>
        </w:rPr>
        <w:t>sở</w:t>
      </w:r>
      <w:r>
        <w:rPr>
          <w:color w:val="231F20"/>
          <w:spacing w:val="-16"/>
          <w:sz w:val="27"/>
        </w:rPr>
        <w:t> </w:t>
      </w:r>
      <w:r>
        <w:rPr>
          <w:color w:val="231F20"/>
          <w:sz w:val="27"/>
        </w:rPr>
        <w:t>thọ,</w:t>
      </w:r>
      <w:r>
        <w:rPr>
          <w:color w:val="231F20"/>
          <w:spacing w:val="-16"/>
          <w:sz w:val="27"/>
        </w:rPr>
        <w:t> </w:t>
      </w:r>
      <w:r>
        <w:rPr>
          <w:color w:val="231F20"/>
          <w:sz w:val="27"/>
        </w:rPr>
        <w:t>vedanā</w:t>
      </w:r>
      <w:r>
        <w:rPr>
          <w:color w:val="231F20"/>
          <w:spacing w:val="-16"/>
          <w:sz w:val="27"/>
        </w:rPr>
        <w:t> </w:t>
      </w:r>
      <w:r>
        <w:rPr>
          <w:color w:val="231F20"/>
          <w:sz w:val="27"/>
        </w:rPr>
        <w:t>cetasika</w:t>
      </w:r>
      <w:r>
        <w:rPr>
          <w:color w:val="231F20"/>
          <w:spacing w:val="-16"/>
          <w:sz w:val="27"/>
        </w:rPr>
        <w:t> </w:t>
      </w:r>
      <w:r>
        <w:rPr>
          <w:color w:val="231F20"/>
          <w:sz w:val="27"/>
        </w:rPr>
        <w:t>là</w:t>
      </w:r>
      <w:r>
        <w:rPr>
          <w:color w:val="231F20"/>
          <w:spacing w:val="-16"/>
          <w:sz w:val="27"/>
        </w:rPr>
        <w:t> </w:t>
      </w:r>
      <w:r>
        <w:rPr>
          <w:color w:val="231F20"/>
          <w:sz w:val="27"/>
        </w:rPr>
        <w:t>một</w:t>
      </w:r>
      <w:r>
        <w:rPr>
          <w:color w:val="231F20"/>
          <w:spacing w:val="-16"/>
          <w:sz w:val="27"/>
        </w:rPr>
        <w:t> </w:t>
      </w:r>
      <w:r>
        <w:rPr>
          <w:color w:val="231F20"/>
          <w:spacing w:val="-4"/>
          <w:sz w:val="27"/>
        </w:rPr>
        <w:t>uẩn?</w:t>
      </w:r>
    </w:p>
    <w:p>
      <w:pPr>
        <w:pStyle w:val="ListParagraph"/>
        <w:numPr>
          <w:ilvl w:val="0"/>
          <w:numId w:val="2"/>
        </w:numPr>
        <w:tabs>
          <w:tab w:pos="755" w:val="left" w:leader="none"/>
        </w:tabs>
        <w:spacing w:line="240" w:lineRule="auto" w:before="127" w:after="0"/>
        <w:ind w:left="755" w:right="0" w:hanging="245"/>
        <w:jc w:val="left"/>
        <w:rPr>
          <w:sz w:val="27"/>
        </w:rPr>
      </w:pPr>
      <w:r>
        <w:rPr>
          <w:color w:val="231F20"/>
          <w:spacing w:val="-4"/>
          <w:sz w:val="27"/>
        </w:rPr>
        <w:t>Có</w:t>
      </w:r>
      <w:r>
        <w:rPr>
          <w:color w:val="231F20"/>
          <w:spacing w:val="-18"/>
          <w:sz w:val="27"/>
        </w:rPr>
        <w:t> </w:t>
      </w:r>
      <w:r>
        <w:rPr>
          <w:color w:val="231F20"/>
          <w:spacing w:val="-4"/>
          <w:sz w:val="27"/>
        </w:rPr>
        <w:t>phải</w:t>
      </w:r>
      <w:r>
        <w:rPr>
          <w:color w:val="231F20"/>
          <w:spacing w:val="-14"/>
          <w:sz w:val="27"/>
        </w:rPr>
        <w:t> </w:t>
      </w:r>
      <w:r>
        <w:rPr>
          <w:color w:val="231F20"/>
          <w:spacing w:val="-4"/>
          <w:sz w:val="27"/>
        </w:rPr>
        <w:t>tâm</w:t>
      </w:r>
      <w:r>
        <w:rPr>
          <w:color w:val="231F20"/>
          <w:spacing w:val="-14"/>
          <w:sz w:val="27"/>
        </w:rPr>
        <w:t> </w:t>
      </w:r>
      <w:r>
        <w:rPr>
          <w:color w:val="231F20"/>
          <w:spacing w:val="-4"/>
          <w:sz w:val="27"/>
        </w:rPr>
        <w:t>sở</w:t>
      </w:r>
      <w:r>
        <w:rPr>
          <w:color w:val="231F20"/>
          <w:spacing w:val="-14"/>
          <w:sz w:val="27"/>
        </w:rPr>
        <w:t> </w:t>
      </w:r>
      <w:r>
        <w:rPr>
          <w:color w:val="231F20"/>
          <w:spacing w:val="-4"/>
          <w:sz w:val="27"/>
        </w:rPr>
        <w:t>tưởng,</w:t>
      </w:r>
      <w:r>
        <w:rPr>
          <w:color w:val="231F20"/>
          <w:spacing w:val="-15"/>
          <w:sz w:val="27"/>
        </w:rPr>
        <w:t> </w:t>
      </w:r>
      <w:r>
        <w:rPr>
          <w:color w:val="231F20"/>
          <w:spacing w:val="-4"/>
          <w:sz w:val="27"/>
        </w:rPr>
        <w:t>saññā</w:t>
      </w:r>
      <w:r>
        <w:rPr>
          <w:color w:val="231F20"/>
          <w:spacing w:val="-15"/>
          <w:sz w:val="27"/>
        </w:rPr>
        <w:t> </w:t>
      </w:r>
      <w:r>
        <w:rPr>
          <w:color w:val="231F20"/>
          <w:spacing w:val="-4"/>
          <w:sz w:val="27"/>
        </w:rPr>
        <w:t>cetasika</w:t>
      </w:r>
      <w:r>
        <w:rPr>
          <w:color w:val="231F20"/>
          <w:spacing w:val="-14"/>
          <w:sz w:val="27"/>
        </w:rPr>
        <w:t> </w:t>
      </w:r>
      <w:r>
        <w:rPr>
          <w:color w:val="231F20"/>
          <w:spacing w:val="-4"/>
          <w:sz w:val="27"/>
        </w:rPr>
        <w:t>là</w:t>
      </w:r>
      <w:r>
        <w:rPr>
          <w:color w:val="231F20"/>
          <w:spacing w:val="-14"/>
          <w:sz w:val="27"/>
        </w:rPr>
        <w:t> </w:t>
      </w:r>
      <w:r>
        <w:rPr>
          <w:color w:val="231F20"/>
          <w:spacing w:val="-4"/>
          <w:sz w:val="27"/>
        </w:rPr>
        <w:t>một</w:t>
      </w:r>
      <w:r>
        <w:rPr>
          <w:color w:val="231F20"/>
          <w:spacing w:val="-14"/>
          <w:sz w:val="27"/>
        </w:rPr>
        <w:t> </w:t>
      </w:r>
      <w:r>
        <w:rPr>
          <w:color w:val="231F20"/>
          <w:spacing w:val="-4"/>
          <w:sz w:val="27"/>
        </w:rPr>
        <w:t>uẩn?</w:t>
      </w:r>
    </w:p>
    <w:p>
      <w:pPr>
        <w:pStyle w:val="ListParagraph"/>
        <w:numPr>
          <w:ilvl w:val="0"/>
          <w:numId w:val="2"/>
        </w:numPr>
        <w:tabs>
          <w:tab w:pos="775" w:val="left" w:leader="none"/>
        </w:tabs>
        <w:spacing w:line="240" w:lineRule="auto" w:before="126" w:after="0"/>
        <w:ind w:left="775" w:right="0" w:hanging="265"/>
        <w:jc w:val="left"/>
        <w:rPr>
          <w:sz w:val="27"/>
        </w:rPr>
      </w:pPr>
      <w:r>
        <w:rPr>
          <w:color w:val="231F20"/>
          <w:sz w:val="27"/>
        </w:rPr>
        <w:t>Thọ khổ trên thân có phải là </w:t>
      </w:r>
      <w:r>
        <w:rPr>
          <w:color w:val="231F20"/>
          <w:spacing w:val="-2"/>
          <w:sz w:val="27"/>
        </w:rPr>
        <w:t>vipāka?</w:t>
      </w:r>
    </w:p>
    <w:p>
      <w:pPr>
        <w:pStyle w:val="ListParagraph"/>
        <w:numPr>
          <w:ilvl w:val="0"/>
          <w:numId w:val="2"/>
        </w:numPr>
        <w:tabs>
          <w:tab w:pos="775" w:val="left" w:leader="none"/>
        </w:tabs>
        <w:spacing w:line="240" w:lineRule="auto" w:before="127" w:after="0"/>
        <w:ind w:left="775" w:right="0" w:hanging="265"/>
        <w:jc w:val="left"/>
        <w:rPr>
          <w:sz w:val="27"/>
        </w:rPr>
      </w:pPr>
      <w:r>
        <w:rPr>
          <w:color w:val="231F20"/>
          <w:sz w:val="27"/>
        </w:rPr>
        <w:t>Thọ ưu có phải là quả, </w:t>
      </w:r>
      <w:r>
        <w:rPr>
          <w:color w:val="231F20"/>
          <w:spacing w:val="-2"/>
          <w:sz w:val="27"/>
        </w:rPr>
        <w:t>vipāka?</w:t>
      </w:r>
    </w:p>
    <w:p>
      <w:pPr>
        <w:pStyle w:val="ListParagraph"/>
        <w:numPr>
          <w:ilvl w:val="0"/>
          <w:numId w:val="2"/>
        </w:numPr>
        <w:tabs>
          <w:tab w:pos="915" w:val="left" w:leader="none"/>
        </w:tabs>
        <w:spacing w:line="240" w:lineRule="auto" w:before="127" w:after="0"/>
        <w:ind w:left="915" w:right="0" w:hanging="405"/>
        <w:jc w:val="left"/>
        <w:rPr>
          <w:sz w:val="27"/>
        </w:rPr>
      </w:pPr>
      <w:r>
        <w:rPr>
          <w:color w:val="231F20"/>
          <w:sz w:val="27"/>
        </w:rPr>
        <w:t>Những uẩn nào là </w:t>
      </w:r>
      <w:r>
        <w:rPr>
          <w:color w:val="231F20"/>
          <w:spacing w:val="-2"/>
          <w:sz w:val="27"/>
        </w:rPr>
        <w:t>danh?</w:t>
      </w:r>
    </w:p>
    <w:p>
      <w:pPr>
        <w:pStyle w:val="ListParagraph"/>
        <w:numPr>
          <w:ilvl w:val="0"/>
          <w:numId w:val="2"/>
        </w:numPr>
        <w:tabs>
          <w:tab w:pos="904" w:val="left" w:leader="none"/>
        </w:tabs>
        <w:spacing w:line="240" w:lineRule="auto" w:before="127" w:after="0"/>
        <w:ind w:left="904" w:right="0" w:hanging="394"/>
        <w:jc w:val="left"/>
        <w:rPr>
          <w:sz w:val="27"/>
        </w:rPr>
      </w:pPr>
      <w:r>
        <w:rPr>
          <w:color w:val="231F20"/>
          <w:sz w:val="27"/>
        </w:rPr>
        <w:t>Nhãn thức (tâm thấy) có phải là một </w:t>
      </w:r>
      <w:r>
        <w:rPr>
          <w:color w:val="231F20"/>
          <w:spacing w:val="-4"/>
          <w:sz w:val="27"/>
        </w:rPr>
        <w:t>uẩn?</w:t>
      </w:r>
    </w:p>
    <w:p>
      <w:pPr>
        <w:pStyle w:val="ListParagraph"/>
        <w:numPr>
          <w:ilvl w:val="0"/>
          <w:numId w:val="2"/>
        </w:numPr>
        <w:tabs>
          <w:tab w:pos="915" w:val="left" w:leader="none"/>
        </w:tabs>
        <w:spacing w:line="240" w:lineRule="auto" w:before="127" w:after="0"/>
        <w:ind w:left="915" w:right="0" w:hanging="405"/>
        <w:jc w:val="left"/>
        <w:rPr>
          <w:sz w:val="27"/>
        </w:rPr>
      </w:pPr>
      <w:r>
        <w:rPr>
          <w:color w:val="231F20"/>
          <w:sz w:val="27"/>
        </w:rPr>
        <w:t>Khái niệm “con người” có phải là một </w:t>
      </w:r>
      <w:r>
        <w:rPr>
          <w:color w:val="231F20"/>
          <w:spacing w:val="-4"/>
          <w:sz w:val="27"/>
        </w:rPr>
        <w:t>uẩn?</w:t>
      </w:r>
    </w:p>
    <w:p>
      <w:pPr>
        <w:pStyle w:val="ListParagraph"/>
        <w:numPr>
          <w:ilvl w:val="0"/>
          <w:numId w:val="2"/>
        </w:numPr>
        <w:tabs>
          <w:tab w:pos="915" w:val="left" w:leader="none"/>
        </w:tabs>
        <w:spacing w:line="240" w:lineRule="auto" w:before="127" w:after="0"/>
        <w:ind w:left="915" w:right="0" w:hanging="405"/>
        <w:jc w:val="left"/>
        <w:rPr>
          <w:sz w:val="27"/>
        </w:rPr>
      </w:pPr>
      <w:r>
        <w:rPr>
          <w:color w:val="231F20"/>
          <w:sz w:val="27"/>
        </w:rPr>
        <w:t>Âm thanh có phải là một uẩn </w:t>
      </w:r>
      <w:r>
        <w:rPr>
          <w:color w:val="231F20"/>
          <w:spacing w:val="-2"/>
          <w:sz w:val="27"/>
        </w:rPr>
        <w:t>không?</w:t>
      </w:r>
    </w:p>
    <w:p>
      <w:pPr>
        <w:pStyle w:val="ListParagraph"/>
        <w:numPr>
          <w:ilvl w:val="0"/>
          <w:numId w:val="2"/>
        </w:numPr>
        <w:tabs>
          <w:tab w:pos="915" w:val="left" w:leader="none"/>
        </w:tabs>
        <w:spacing w:line="240" w:lineRule="auto" w:before="127" w:after="0"/>
        <w:ind w:left="915" w:right="0" w:hanging="405"/>
        <w:jc w:val="left"/>
        <w:rPr>
          <w:sz w:val="27"/>
        </w:rPr>
      </w:pPr>
      <w:r>
        <w:rPr>
          <w:color w:val="231F20"/>
          <w:sz w:val="27"/>
        </w:rPr>
        <w:t>Pháp chân đế nào là </w:t>
      </w:r>
      <w:r>
        <w:rPr>
          <w:color w:val="231F20"/>
          <w:spacing w:val="-4"/>
          <w:sz w:val="27"/>
        </w:rPr>
        <w:t>uẩn?</w:t>
      </w:r>
    </w:p>
    <w:p>
      <w:pPr>
        <w:pStyle w:val="ListParagraph"/>
        <w:spacing w:after="0" w:line="240"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41</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97" name="Group 97"/>
                <wp:cNvGraphicFramePr>
                  <a:graphicFrameLocks/>
                </wp:cNvGraphicFramePr>
                <a:graphic>
                  <a:graphicData uri="http://schemas.microsoft.com/office/word/2010/wordprocessingGroup">
                    <wpg:wgp>
                      <wpg:cNvPr id="97" name="Group 97"/>
                      <wpg:cNvGrpSpPr/>
                      <wpg:grpSpPr>
                        <a:xfrm>
                          <a:off x="0" y="0"/>
                          <a:ext cx="3636010" cy="6350"/>
                          <a:chExt cx="3636010" cy="6350"/>
                        </a:xfrm>
                      </wpg:grpSpPr>
                      <wps:wsp>
                        <wps:cNvPr id="98" name="Graphic 98"/>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89"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44" w:id="5"/>
      <w:r>
        <w:rPr>
          <w:color w:val="231F20"/>
        </w:rPr>
        <w:t>Chương </w:t>
      </w:r>
      <w:bookmarkEnd w:id="5"/>
      <w:r>
        <w:rPr>
          <w:color w:val="231F20"/>
          <w:spacing w:val="-10"/>
        </w:rPr>
        <w:t>3</w:t>
      </w:r>
    </w:p>
    <w:p>
      <w:pPr>
        <w:pStyle w:val="Heading1"/>
        <w:spacing w:before="206"/>
      </w:pPr>
      <w:bookmarkStart w:name="_TOC_250043" w:id="6"/>
      <w:r>
        <w:rPr>
          <w:color w:val="231F20"/>
        </w:rPr>
        <w:t>CÁC</w:t>
      </w:r>
      <w:r>
        <w:rPr>
          <w:color w:val="231F20"/>
          <w:spacing w:val="-9"/>
        </w:rPr>
        <w:t> </w:t>
      </w:r>
      <w:r>
        <w:rPr>
          <w:color w:val="231F20"/>
        </w:rPr>
        <w:t>KHÍA</w:t>
      </w:r>
      <w:r>
        <w:rPr>
          <w:color w:val="231F20"/>
          <w:spacing w:val="-8"/>
        </w:rPr>
        <w:t> </w:t>
      </w:r>
      <w:r>
        <w:rPr>
          <w:color w:val="231F20"/>
        </w:rPr>
        <w:t>CẠNH</w:t>
      </w:r>
      <w:r>
        <w:rPr>
          <w:color w:val="231F20"/>
          <w:spacing w:val="-8"/>
        </w:rPr>
        <w:t> </w:t>
      </w:r>
      <w:r>
        <w:rPr>
          <w:color w:val="231F20"/>
        </w:rPr>
        <w:t>KHÁC</w:t>
      </w:r>
      <w:r>
        <w:rPr>
          <w:color w:val="231F20"/>
          <w:spacing w:val="-9"/>
        </w:rPr>
        <w:t> </w:t>
      </w:r>
      <w:r>
        <w:rPr>
          <w:color w:val="231F20"/>
        </w:rPr>
        <w:t>NHAU</w:t>
      </w:r>
      <w:r>
        <w:rPr>
          <w:color w:val="231F20"/>
          <w:spacing w:val="-8"/>
        </w:rPr>
        <w:t> </w:t>
      </w:r>
      <w:r>
        <w:rPr>
          <w:color w:val="231F20"/>
        </w:rPr>
        <w:t>CỦA</w:t>
      </w:r>
      <w:r>
        <w:rPr>
          <w:color w:val="231F20"/>
          <w:spacing w:val="-8"/>
        </w:rPr>
        <w:t> </w:t>
      </w:r>
      <w:bookmarkEnd w:id="6"/>
      <w:r>
        <w:rPr>
          <w:color w:val="231F20"/>
          <w:spacing w:val="-5"/>
        </w:rPr>
        <w:t>TÂM</w:t>
      </w:r>
    </w:p>
    <w:p>
      <w:pPr>
        <w:pStyle w:val="BodyText"/>
        <w:spacing w:before="38"/>
        <w:ind w:left="0" w:right="0"/>
        <w:jc w:val="left"/>
        <w:rPr>
          <w:rFonts w:ascii="Cambria"/>
          <w:b/>
          <w:sz w:val="32"/>
        </w:rPr>
      </w:pPr>
    </w:p>
    <w:p>
      <w:pPr>
        <w:pStyle w:val="BodyText"/>
        <w:spacing w:line="261" w:lineRule="auto"/>
        <w:ind w:firstLine="396"/>
      </w:pPr>
      <w:r>
        <w:rPr>
          <w:color w:val="231F20"/>
        </w:rPr>
        <w:t>Đức Phật đã giảng về những gì là thực. </w:t>
      </w:r>
      <w:r>
        <w:rPr>
          <w:color w:val="231F20"/>
        </w:rPr>
        <w:t>Những</w:t>
      </w:r>
      <w:r>
        <w:rPr>
          <w:color w:val="231F20"/>
          <w:spacing w:val="80"/>
        </w:rPr>
        <w:t> </w:t>
      </w:r>
      <w:r>
        <w:rPr>
          <w:color w:val="231F20"/>
        </w:rPr>
        <w:t>gì Ngài dạy đều có thể được kiểm chứng bằng kinh nghiệm</w:t>
      </w:r>
      <w:r>
        <w:rPr>
          <w:color w:val="231F20"/>
          <w:spacing w:val="-7"/>
        </w:rPr>
        <w:t> </w:t>
      </w:r>
      <w:r>
        <w:rPr>
          <w:color w:val="231F20"/>
        </w:rPr>
        <w:t>của</w:t>
      </w:r>
      <w:r>
        <w:rPr>
          <w:color w:val="231F20"/>
          <w:spacing w:val="-7"/>
        </w:rPr>
        <w:t> </w:t>
      </w:r>
      <w:r>
        <w:rPr>
          <w:color w:val="231F20"/>
        </w:rPr>
        <w:t>chính</w:t>
      </w:r>
      <w:r>
        <w:rPr>
          <w:color w:val="231F20"/>
          <w:spacing w:val="-7"/>
        </w:rPr>
        <w:t> </w:t>
      </w:r>
      <w:r>
        <w:rPr>
          <w:color w:val="231F20"/>
        </w:rPr>
        <w:t>chúng</w:t>
      </w:r>
      <w:r>
        <w:rPr>
          <w:color w:val="231F20"/>
          <w:spacing w:val="-7"/>
        </w:rPr>
        <w:t> </w:t>
      </w:r>
      <w:r>
        <w:rPr>
          <w:color w:val="231F20"/>
        </w:rPr>
        <w:t>ta.</w:t>
      </w:r>
      <w:r>
        <w:rPr>
          <w:color w:val="231F20"/>
          <w:spacing w:val="-12"/>
        </w:rPr>
        <w:t> </w:t>
      </w:r>
      <w:r>
        <w:rPr>
          <w:color w:val="231F20"/>
        </w:rPr>
        <w:t>Tuy</w:t>
      </w:r>
      <w:r>
        <w:rPr>
          <w:color w:val="231F20"/>
          <w:spacing w:val="-7"/>
        </w:rPr>
        <w:t> </w:t>
      </w:r>
      <w:r>
        <w:rPr>
          <w:color w:val="231F20"/>
        </w:rPr>
        <w:t>nhiên,</w:t>
      </w:r>
      <w:r>
        <w:rPr>
          <w:color w:val="231F20"/>
          <w:spacing w:val="-7"/>
        </w:rPr>
        <w:t> </w:t>
      </w:r>
      <w:r>
        <w:rPr>
          <w:color w:val="231F20"/>
        </w:rPr>
        <w:t>ta</w:t>
      </w:r>
      <w:r>
        <w:rPr>
          <w:color w:val="231F20"/>
          <w:spacing w:val="-7"/>
        </w:rPr>
        <w:t> </w:t>
      </w:r>
      <w:r>
        <w:rPr>
          <w:color w:val="231F20"/>
        </w:rPr>
        <w:t>không</w:t>
      </w:r>
      <w:r>
        <w:rPr>
          <w:color w:val="231F20"/>
          <w:spacing w:val="-7"/>
        </w:rPr>
        <w:t> </w:t>
      </w:r>
      <w:r>
        <w:rPr>
          <w:color w:val="231F20"/>
        </w:rPr>
        <w:t>thực sự biết về những thực tại phổ biến nhất trong cuộc sống hàng ngày của mình: các hiện tượng tinh thần và vật chất, xuất hiện qua mắt, tai, mũi, lưỡi, thân và tâm.</w:t>
      </w:r>
      <w:r>
        <w:rPr>
          <w:color w:val="231F20"/>
          <w:spacing w:val="-10"/>
        </w:rPr>
        <w:t> </w:t>
      </w:r>
      <w:r>
        <w:rPr>
          <w:color w:val="231F20"/>
        </w:rPr>
        <w:t>Hầu</w:t>
      </w:r>
      <w:r>
        <w:rPr>
          <w:color w:val="231F20"/>
          <w:spacing w:val="-10"/>
        </w:rPr>
        <w:t> </w:t>
      </w:r>
      <w:r>
        <w:rPr>
          <w:color w:val="231F20"/>
        </w:rPr>
        <w:t>như</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ta</w:t>
      </w:r>
      <w:r>
        <w:rPr>
          <w:color w:val="231F20"/>
          <w:spacing w:val="-10"/>
        </w:rPr>
        <w:t> </w:t>
      </w:r>
      <w:r>
        <w:rPr>
          <w:color w:val="231F20"/>
        </w:rPr>
        <w:t>quan</w:t>
      </w:r>
      <w:r>
        <w:rPr>
          <w:color w:val="231F20"/>
          <w:spacing w:val="-10"/>
        </w:rPr>
        <w:t> </w:t>
      </w:r>
      <w:r>
        <w:rPr>
          <w:color w:val="231F20"/>
        </w:rPr>
        <w:t>tâm</w:t>
      </w:r>
      <w:r>
        <w:rPr>
          <w:color w:val="231F20"/>
          <w:spacing w:val="-10"/>
        </w:rPr>
        <w:t> </w:t>
      </w:r>
      <w:r>
        <w:rPr>
          <w:color w:val="231F20"/>
        </w:rPr>
        <w:t>đến</w:t>
      </w:r>
      <w:r>
        <w:rPr>
          <w:color w:val="231F20"/>
          <w:spacing w:val="-10"/>
        </w:rPr>
        <w:t> </w:t>
      </w:r>
      <w:r>
        <w:rPr>
          <w:color w:val="231F20"/>
        </w:rPr>
        <w:t>là</w:t>
      </w:r>
      <w:r>
        <w:rPr>
          <w:color w:val="231F20"/>
          <w:spacing w:val="-10"/>
        </w:rPr>
        <w:t> </w:t>
      </w:r>
      <w:r>
        <w:rPr>
          <w:color w:val="231F20"/>
        </w:rPr>
        <w:t>quá</w:t>
      </w:r>
      <w:r>
        <w:rPr>
          <w:color w:val="231F20"/>
          <w:spacing w:val="-10"/>
        </w:rPr>
        <w:t> </w:t>
      </w:r>
      <w:r>
        <w:rPr>
          <w:color w:val="231F20"/>
        </w:rPr>
        <w:t>khứ</w:t>
      </w:r>
      <w:r>
        <w:rPr>
          <w:color w:val="231F20"/>
          <w:spacing w:val="-10"/>
        </w:rPr>
        <w:t> </w:t>
      </w:r>
      <w:r>
        <w:rPr>
          <w:color w:val="231F20"/>
        </w:rPr>
        <w:t>và tương</w:t>
      </w:r>
      <w:r>
        <w:rPr>
          <w:color w:val="231F20"/>
          <w:spacing w:val="-4"/>
        </w:rPr>
        <w:t> </w:t>
      </w:r>
      <w:r>
        <w:rPr>
          <w:color w:val="231F20"/>
        </w:rPr>
        <w:t>lai.</w:t>
      </w:r>
      <w:r>
        <w:rPr>
          <w:color w:val="231F20"/>
          <w:spacing w:val="-8"/>
        </w:rPr>
        <w:t> </w:t>
      </w:r>
      <w:r>
        <w:rPr>
          <w:color w:val="231F20"/>
        </w:rPr>
        <w:t>Ta</w:t>
      </w:r>
      <w:r>
        <w:rPr>
          <w:color w:val="231F20"/>
          <w:spacing w:val="-3"/>
        </w:rPr>
        <w:t> </w:t>
      </w:r>
      <w:r>
        <w:rPr>
          <w:color w:val="231F20"/>
        </w:rPr>
        <w:t>sẽ</w:t>
      </w:r>
      <w:r>
        <w:rPr>
          <w:color w:val="231F20"/>
          <w:spacing w:val="-3"/>
        </w:rPr>
        <w:t> </w:t>
      </w:r>
      <w:r>
        <w:rPr>
          <w:color w:val="231F20"/>
        </w:rPr>
        <w:t>tìm</w:t>
      </w:r>
      <w:r>
        <w:rPr>
          <w:color w:val="231F20"/>
          <w:spacing w:val="-4"/>
        </w:rPr>
        <w:t> </w:t>
      </w:r>
      <w:r>
        <w:rPr>
          <w:color w:val="231F20"/>
        </w:rPr>
        <w:t>ra</w:t>
      </w:r>
      <w:r>
        <w:rPr>
          <w:color w:val="231F20"/>
          <w:spacing w:val="-3"/>
        </w:rPr>
        <w:t> </w:t>
      </w:r>
      <w:r>
        <w:rPr>
          <w:color w:val="231F20"/>
        </w:rPr>
        <w:t>được</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này</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là gì, nếu biết thêm về các thực tại trong khoảnh khắc hiện giờ, và nếu ta học để biết về chúng khi chúng xuất hiện.</w:t>
      </w:r>
    </w:p>
    <w:p>
      <w:pPr>
        <w:pStyle w:val="BodyText"/>
        <w:spacing w:line="261" w:lineRule="auto" w:before="129"/>
        <w:ind w:firstLine="396"/>
      </w:pPr>
      <w:r>
        <w:rPr>
          <w:color w:val="231F20"/>
        </w:rPr>
        <w:t>Đức</w:t>
      </w:r>
      <w:r>
        <w:rPr>
          <w:color w:val="231F20"/>
          <w:spacing w:val="-4"/>
        </w:rPr>
        <w:t> </w:t>
      </w:r>
      <w:r>
        <w:rPr>
          <w:color w:val="231F20"/>
        </w:rPr>
        <w:t>Phật</w:t>
      </w:r>
      <w:r>
        <w:rPr>
          <w:color w:val="231F20"/>
          <w:spacing w:val="-4"/>
        </w:rPr>
        <w:t> </w:t>
      </w:r>
      <w:r>
        <w:rPr>
          <w:color w:val="231F20"/>
        </w:rPr>
        <w:t>đã</w:t>
      </w:r>
      <w:r>
        <w:rPr>
          <w:color w:val="231F20"/>
          <w:spacing w:val="-4"/>
        </w:rPr>
        <w:t> </w:t>
      </w:r>
      <w:r>
        <w:rPr>
          <w:color w:val="231F20"/>
        </w:rPr>
        <w:t>giảng</w:t>
      </w:r>
      <w:r>
        <w:rPr>
          <w:color w:val="231F20"/>
          <w:spacing w:val="-4"/>
        </w:rPr>
        <w:t> </w:t>
      </w:r>
      <w:r>
        <w:rPr>
          <w:color w:val="231F20"/>
        </w:rPr>
        <w:t>rằng</w:t>
      </w:r>
      <w:r>
        <w:rPr>
          <w:color w:val="231F20"/>
          <w:spacing w:val="-4"/>
        </w:rPr>
        <w:t> </w:t>
      </w:r>
      <w:r>
        <w:rPr>
          <w:i/>
          <w:color w:val="231F20"/>
        </w:rPr>
        <w:t>tâm,</w:t>
      </w:r>
      <w:r>
        <w:rPr>
          <w:i/>
          <w:color w:val="231F20"/>
          <w:spacing w:val="-4"/>
        </w:rPr>
        <w:t> </w:t>
      </w:r>
      <w:r>
        <w:rPr>
          <w:i/>
          <w:color w:val="231F20"/>
        </w:rPr>
        <w:t>citta</w:t>
      </w:r>
      <w:r>
        <w:rPr>
          <w:i/>
          <w:color w:val="231F20"/>
          <w:spacing w:val="-4"/>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 Ta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nghi</w:t>
      </w:r>
      <w:r>
        <w:rPr>
          <w:color w:val="231F20"/>
          <w:spacing w:val="-16"/>
        </w:rPr>
        <w:t> </w:t>
      </w:r>
      <w:r>
        <w:rPr>
          <w:color w:val="231F20"/>
        </w:rPr>
        <w:t>ngờ,</w:t>
      </w:r>
      <w:r>
        <w:rPr>
          <w:color w:val="231F20"/>
          <w:spacing w:val="-16"/>
        </w:rPr>
        <w:t> </w:t>
      </w:r>
      <w:r>
        <w:rPr>
          <w:color w:val="231F20"/>
        </w:rPr>
        <w:t>tâm</w:t>
      </w:r>
      <w:r>
        <w:rPr>
          <w:color w:val="231F20"/>
          <w:spacing w:val="-16"/>
        </w:rPr>
        <w:t> </w:t>
      </w:r>
      <w:r>
        <w:rPr>
          <w:color w:val="231F20"/>
        </w:rPr>
        <w:t>có</w:t>
      </w:r>
      <w:r>
        <w:rPr>
          <w:color w:val="231F20"/>
          <w:spacing w:val="-16"/>
        </w:rPr>
        <w:t> </w:t>
      </w:r>
      <w:r>
        <w:rPr>
          <w:color w:val="231F20"/>
        </w:rPr>
        <w:t>thật</w:t>
      </w:r>
      <w:r>
        <w:rPr>
          <w:color w:val="231F20"/>
          <w:spacing w:val="-16"/>
        </w:rPr>
        <w:t> </w:t>
      </w:r>
      <w:r>
        <w:rPr>
          <w:color w:val="231F20"/>
        </w:rPr>
        <w:t>không.</w:t>
      </w:r>
      <w:r>
        <w:rPr>
          <w:color w:val="231F20"/>
          <w:spacing w:val="-16"/>
        </w:rPr>
        <w:t> </w:t>
      </w:r>
      <w:r>
        <w:rPr>
          <w:color w:val="231F20"/>
        </w:rPr>
        <w:t>Làm</w:t>
      </w:r>
      <w:r>
        <w:rPr>
          <w:color w:val="231F20"/>
          <w:spacing w:val="-16"/>
        </w:rPr>
        <w:t> </w:t>
      </w:r>
      <w:r>
        <w:rPr>
          <w:color w:val="231F20"/>
        </w:rPr>
        <w:t>sao</w:t>
      </w:r>
      <w:r>
        <w:rPr>
          <w:color w:val="231F20"/>
          <w:spacing w:val="-16"/>
        </w:rPr>
        <w:t> </w:t>
      </w:r>
      <w:r>
        <w:rPr>
          <w:color w:val="231F20"/>
        </w:rPr>
        <w:t>có</w:t>
      </w:r>
      <w:r>
        <w:rPr>
          <w:color w:val="231F20"/>
          <w:spacing w:val="-16"/>
        </w:rPr>
        <w:t> </w:t>
      </w:r>
      <w:r>
        <w:rPr>
          <w:color w:val="231F20"/>
        </w:rPr>
        <w:t>thể </w:t>
      </w:r>
      <w:r>
        <w:rPr>
          <w:color w:val="231F20"/>
          <w:spacing w:val="-2"/>
        </w:rPr>
        <w:t>chứng</w:t>
      </w:r>
      <w:r>
        <w:rPr>
          <w:color w:val="231F20"/>
          <w:spacing w:val="-13"/>
        </w:rPr>
        <w:t> </w:t>
      </w:r>
      <w:r>
        <w:rPr>
          <w:color w:val="231F20"/>
          <w:spacing w:val="-2"/>
        </w:rPr>
        <w:t>minh</w:t>
      </w:r>
      <w:r>
        <w:rPr>
          <w:color w:val="231F20"/>
          <w:spacing w:val="-13"/>
        </w:rPr>
        <w:t> </w:t>
      </w:r>
      <w:r>
        <w:rPr>
          <w:color w:val="231F20"/>
          <w:spacing w:val="-2"/>
        </w:rPr>
        <w:t>rằng</w:t>
      </w:r>
      <w:r>
        <w:rPr>
          <w:color w:val="231F20"/>
          <w:spacing w:val="-13"/>
        </w:rPr>
        <w:t> </w:t>
      </w:r>
      <w:r>
        <w:rPr>
          <w:color w:val="231F20"/>
          <w:spacing w:val="-2"/>
        </w:rPr>
        <w:t>có</w:t>
      </w:r>
      <w:r>
        <w:rPr>
          <w:color w:val="231F20"/>
          <w:spacing w:val="-13"/>
        </w:rPr>
        <w:t> </w:t>
      </w:r>
      <w:r>
        <w:rPr>
          <w:color w:val="231F20"/>
          <w:spacing w:val="-2"/>
        </w:rPr>
        <w:t>tâm?</w:t>
      </w:r>
      <w:r>
        <w:rPr>
          <w:color w:val="231F20"/>
          <w:spacing w:val="-14"/>
        </w:rPr>
        <w:t> </w:t>
      </w:r>
      <w:r>
        <w:rPr>
          <w:color w:val="231F20"/>
          <w:spacing w:val="-2"/>
        </w:rPr>
        <w:t>Liệu</w:t>
      </w:r>
      <w:r>
        <w:rPr>
          <w:color w:val="231F20"/>
          <w:spacing w:val="-13"/>
        </w:rPr>
        <w:t> </w:t>
      </w:r>
      <w:r>
        <w:rPr>
          <w:color w:val="231F20"/>
          <w:spacing w:val="-2"/>
        </w:rPr>
        <w:t>có</w:t>
      </w:r>
      <w:r>
        <w:rPr>
          <w:color w:val="231F20"/>
          <w:spacing w:val="-13"/>
        </w:rPr>
        <w:t> </w:t>
      </w:r>
      <w:r>
        <w:rPr>
          <w:color w:val="231F20"/>
          <w:spacing w:val="-2"/>
        </w:rPr>
        <w:t>thể</w:t>
      </w:r>
      <w:r>
        <w:rPr>
          <w:color w:val="231F20"/>
          <w:spacing w:val="-13"/>
        </w:rPr>
        <w:t> </w:t>
      </w:r>
      <w:r>
        <w:rPr>
          <w:color w:val="231F20"/>
          <w:spacing w:val="-2"/>
        </w:rPr>
        <w:t>có</w:t>
      </w:r>
      <w:r>
        <w:rPr>
          <w:color w:val="231F20"/>
          <w:spacing w:val="-13"/>
        </w:rPr>
        <w:t> </w:t>
      </w:r>
      <w:r>
        <w:rPr>
          <w:color w:val="231F20"/>
          <w:spacing w:val="-2"/>
        </w:rPr>
        <w:t>sắc</w:t>
      </w:r>
      <w:r>
        <w:rPr>
          <w:color w:val="231F20"/>
          <w:spacing w:val="-13"/>
        </w:rPr>
        <w:t> </w:t>
      </w:r>
      <w:r>
        <w:rPr>
          <w:color w:val="231F20"/>
          <w:spacing w:val="-2"/>
        </w:rPr>
        <w:t>mà</w:t>
      </w:r>
      <w:r>
        <w:rPr>
          <w:color w:val="231F20"/>
          <w:spacing w:val="-13"/>
        </w:rPr>
        <w:t> </w:t>
      </w:r>
      <w:r>
        <w:rPr>
          <w:color w:val="231F20"/>
          <w:spacing w:val="-2"/>
        </w:rPr>
        <w:t>không </w:t>
      </w:r>
      <w:r>
        <w:rPr>
          <w:color w:val="231F20"/>
        </w:rPr>
        <w:t>có</w:t>
      </w:r>
      <w:r>
        <w:rPr>
          <w:color w:val="231F20"/>
          <w:spacing w:val="-3"/>
        </w:rPr>
        <w:t> </w:t>
      </w:r>
      <w:r>
        <w:rPr>
          <w:color w:val="231F20"/>
        </w:rPr>
        <w:t>danh</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rất</w:t>
      </w:r>
      <w:r>
        <w:rPr>
          <w:color w:val="231F20"/>
          <w:spacing w:val="-3"/>
        </w:rPr>
        <w:t> </w:t>
      </w:r>
      <w:r>
        <w:rPr>
          <w:color w:val="231F20"/>
        </w:rPr>
        <w:t>nhiều</w:t>
      </w:r>
      <w:r>
        <w:rPr>
          <w:color w:val="231F20"/>
          <w:spacing w:val="-3"/>
        </w:rPr>
        <w:t> </w:t>
      </w:r>
      <w:r>
        <w:rPr>
          <w:color w:val="231F20"/>
        </w:rPr>
        <w:t>thứ</w:t>
      </w:r>
      <w:r>
        <w:rPr>
          <w:color w:val="231F20"/>
          <w:spacing w:val="-3"/>
        </w:rPr>
        <w:t> </w:t>
      </w:r>
      <w:r>
        <w:rPr>
          <w:color w:val="231F20"/>
        </w:rPr>
        <w:t>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mà </w:t>
      </w:r>
      <w:r>
        <w:rPr>
          <w:color w:val="231F20"/>
          <w:spacing w:val="-2"/>
        </w:rPr>
        <w:t>ta</w:t>
      </w:r>
      <w:r>
        <w:rPr>
          <w:color w:val="231F20"/>
          <w:spacing w:val="-15"/>
        </w:rPr>
        <w:t> </w:t>
      </w:r>
      <w:r>
        <w:rPr>
          <w:color w:val="231F20"/>
          <w:spacing w:val="-2"/>
        </w:rPr>
        <w:t>cho</w:t>
      </w:r>
      <w:r>
        <w:rPr>
          <w:color w:val="231F20"/>
          <w:spacing w:val="-15"/>
        </w:rPr>
        <w:t> </w:t>
      </w:r>
      <w:r>
        <w:rPr>
          <w:color w:val="231F20"/>
          <w:spacing w:val="-2"/>
        </w:rPr>
        <w:t>là</w:t>
      </w:r>
      <w:r>
        <w:rPr>
          <w:color w:val="231F20"/>
          <w:spacing w:val="-15"/>
        </w:rPr>
        <w:t> </w:t>
      </w:r>
      <w:r>
        <w:rPr>
          <w:color w:val="231F20"/>
          <w:spacing w:val="-2"/>
        </w:rPr>
        <w:t>hiển</w:t>
      </w:r>
      <w:r>
        <w:rPr>
          <w:color w:val="231F20"/>
          <w:spacing w:val="-15"/>
        </w:rPr>
        <w:t> </w:t>
      </w:r>
      <w:r>
        <w:rPr>
          <w:color w:val="231F20"/>
          <w:spacing w:val="-2"/>
        </w:rPr>
        <w:t>nhiên</w:t>
      </w:r>
      <w:r>
        <w:rPr>
          <w:color w:val="231F20"/>
          <w:spacing w:val="-14"/>
        </w:rPr>
        <w:t> </w:t>
      </w:r>
      <w:r>
        <w:rPr>
          <w:color w:val="231F20"/>
          <w:spacing w:val="-2"/>
        </w:rPr>
        <w:t>như</w:t>
      </w:r>
      <w:r>
        <w:rPr>
          <w:color w:val="231F20"/>
          <w:spacing w:val="-15"/>
        </w:rPr>
        <w:t> </w:t>
      </w:r>
      <w:r>
        <w:rPr>
          <w:color w:val="231F20"/>
          <w:spacing w:val="-2"/>
        </w:rPr>
        <w:t>nhà</w:t>
      </w:r>
      <w:r>
        <w:rPr>
          <w:color w:val="231F20"/>
          <w:spacing w:val="-15"/>
        </w:rPr>
        <w:t> </w:t>
      </w:r>
      <w:r>
        <w:rPr>
          <w:color w:val="231F20"/>
          <w:spacing w:val="-2"/>
        </w:rPr>
        <w:t>cửa,</w:t>
      </w:r>
      <w:r>
        <w:rPr>
          <w:color w:val="231F20"/>
          <w:spacing w:val="-15"/>
        </w:rPr>
        <w:t> </w:t>
      </w:r>
      <w:r>
        <w:rPr>
          <w:color w:val="231F20"/>
          <w:spacing w:val="-2"/>
        </w:rPr>
        <w:t>đồ</w:t>
      </w:r>
      <w:r>
        <w:rPr>
          <w:color w:val="231F20"/>
          <w:spacing w:val="-15"/>
        </w:rPr>
        <w:t> </w:t>
      </w:r>
      <w:r>
        <w:rPr>
          <w:color w:val="231F20"/>
          <w:spacing w:val="-2"/>
        </w:rPr>
        <w:t>ăn,</w:t>
      </w:r>
      <w:r>
        <w:rPr>
          <w:color w:val="231F20"/>
          <w:spacing w:val="-14"/>
        </w:rPr>
        <w:t> </w:t>
      </w:r>
      <w:r>
        <w:rPr>
          <w:color w:val="231F20"/>
          <w:spacing w:val="-2"/>
        </w:rPr>
        <w:t>quần</w:t>
      </w:r>
      <w:r>
        <w:rPr>
          <w:color w:val="231F20"/>
          <w:spacing w:val="-15"/>
        </w:rPr>
        <w:t> </w:t>
      </w:r>
      <w:r>
        <w:rPr>
          <w:color w:val="231F20"/>
          <w:spacing w:val="-2"/>
        </w:rPr>
        <w:t>áo</w:t>
      </w:r>
      <w:r>
        <w:rPr>
          <w:color w:val="231F20"/>
          <w:spacing w:val="-15"/>
        </w:rPr>
        <w:t> </w:t>
      </w:r>
      <w:r>
        <w:rPr>
          <w:color w:val="231F20"/>
          <w:spacing w:val="-2"/>
        </w:rPr>
        <w:t>và</w:t>
      </w:r>
      <w:r>
        <w:rPr>
          <w:color w:val="231F20"/>
          <w:spacing w:val="-15"/>
        </w:rPr>
        <w:t> </w:t>
      </w:r>
      <w:r>
        <w:rPr>
          <w:color w:val="231F20"/>
          <w:spacing w:val="-2"/>
        </w:rPr>
        <w:t>các </w:t>
      </w:r>
      <w:r>
        <w:rPr>
          <w:color w:val="231F20"/>
        </w:rPr>
        <w:t>vật</w:t>
      </w:r>
      <w:r>
        <w:rPr>
          <w:color w:val="231F20"/>
          <w:spacing w:val="-12"/>
        </w:rPr>
        <w:t> </w:t>
      </w:r>
      <w:r>
        <w:rPr>
          <w:color w:val="231F20"/>
        </w:rPr>
        <w:t>dụng</w:t>
      </w:r>
      <w:r>
        <w:rPr>
          <w:color w:val="231F20"/>
          <w:spacing w:val="-12"/>
        </w:rPr>
        <w:t> </w:t>
      </w:r>
      <w:r>
        <w:rPr>
          <w:color w:val="231F20"/>
        </w:rPr>
        <w:t>ta</w:t>
      </w:r>
      <w:r>
        <w:rPr>
          <w:color w:val="231F20"/>
          <w:spacing w:val="-12"/>
        </w:rPr>
        <w:t> </w:t>
      </w:r>
      <w:r>
        <w:rPr>
          <w:color w:val="231F20"/>
        </w:rPr>
        <w:t>dùng</w:t>
      </w:r>
      <w:r>
        <w:rPr>
          <w:color w:val="231F20"/>
          <w:spacing w:val="-12"/>
        </w:rPr>
        <w:t> </w:t>
      </w:r>
      <w:r>
        <w:rPr>
          <w:color w:val="231F20"/>
        </w:rPr>
        <w:t>hằng</w:t>
      </w:r>
      <w:r>
        <w:rPr>
          <w:color w:val="231F20"/>
          <w:spacing w:val="-12"/>
        </w:rPr>
        <w:t> </w:t>
      </w:r>
      <w:r>
        <w:rPr>
          <w:color w:val="231F20"/>
        </w:rPr>
        <w:t>ngày.</w:t>
      </w:r>
      <w:r>
        <w:rPr>
          <w:color w:val="231F20"/>
          <w:spacing w:val="-12"/>
        </w:rPr>
        <w:t> </w:t>
      </w:r>
      <w:r>
        <w:rPr>
          <w:color w:val="231F20"/>
        </w:rPr>
        <w:t>Những</w:t>
      </w:r>
      <w:r>
        <w:rPr>
          <w:color w:val="231F20"/>
          <w:spacing w:val="-12"/>
        </w:rPr>
        <w:t> </w:t>
      </w:r>
      <w:r>
        <w:rPr>
          <w:color w:val="231F20"/>
        </w:rPr>
        <w:t>đồ</w:t>
      </w:r>
      <w:r>
        <w:rPr>
          <w:color w:val="231F20"/>
          <w:spacing w:val="-12"/>
        </w:rPr>
        <w:t> </w:t>
      </w:r>
      <w:r>
        <w:rPr>
          <w:color w:val="231F20"/>
        </w:rPr>
        <w:t>vật</w:t>
      </w:r>
      <w:r>
        <w:rPr>
          <w:color w:val="231F20"/>
          <w:spacing w:val="-12"/>
        </w:rPr>
        <w:t> </w:t>
      </w:r>
      <w:r>
        <w:rPr>
          <w:color w:val="231F20"/>
        </w:rPr>
        <w:t>này</w:t>
      </w:r>
      <w:r>
        <w:rPr>
          <w:color w:val="231F20"/>
          <w:spacing w:val="-12"/>
        </w:rPr>
        <w:t> </w:t>
      </w:r>
      <w:r>
        <w:rPr>
          <w:color w:val="231F20"/>
        </w:rPr>
        <w:t>không tự</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mà</w:t>
      </w:r>
      <w:r>
        <w:rPr>
          <w:color w:val="231F20"/>
          <w:spacing w:val="12"/>
        </w:rPr>
        <w:t> </w:t>
      </w:r>
      <w:r>
        <w:rPr>
          <w:color w:val="231F20"/>
        </w:rPr>
        <w:t>do</w:t>
      </w:r>
      <w:r>
        <w:rPr>
          <w:color w:val="231F20"/>
          <w:spacing w:val="12"/>
        </w:rPr>
        <w:t> </w:t>
      </w:r>
      <w:r>
        <w:rPr>
          <w:color w:val="231F20"/>
        </w:rPr>
        <w:t>tâm</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mà</w:t>
      </w:r>
      <w:r>
        <w:rPr>
          <w:color w:val="231F20"/>
          <w:spacing w:val="12"/>
        </w:rPr>
        <w:t> </w:t>
      </w:r>
      <w:r>
        <w:rPr>
          <w:color w:val="231F20"/>
        </w:rPr>
        <w:t>có.</w:t>
      </w:r>
      <w:r>
        <w:rPr>
          <w:color w:val="231F20"/>
          <w:spacing w:val="7"/>
        </w:rPr>
        <w:t> </w:t>
      </w:r>
      <w:r>
        <w:rPr>
          <w:color w:val="231F20"/>
        </w:rPr>
        <w:t>Tâm</w:t>
      </w:r>
      <w:r>
        <w:rPr>
          <w:color w:val="231F20"/>
          <w:spacing w:val="12"/>
        </w:rPr>
        <w:t> </w:t>
      </w:r>
      <w:r>
        <w:rPr>
          <w:color w:val="231F20"/>
        </w:rPr>
        <w:t>là</w:t>
      </w:r>
      <w:r>
        <w:rPr>
          <w:color w:val="231F20"/>
          <w:spacing w:val="12"/>
        </w:rPr>
        <w:t> </w:t>
      </w:r>
      <w:r>
        <w:rPr>
          <w:color w:val="231F20"/>
          <w:spacing w:val="-5"/>
        </w:rPr>
        <w:t>một</w:t>
      </w:r>
    </w:p>
    <w:p>
      <w:pPr>
        <w:pStyle w:val="BodyText"/>
        <w:spacing w:after="0" w:line="261" w:lineRule="auto"/>
        <w:sectPr>
          <w:headerReference w:type="default" r:id="rId58"/>
          <w:pgSz w:w="7660" w:h="11630"/>
          <w:pgMar w:header="0" w:footer="0" w:top="700" w:bottom="280" w:left="850" w:right="850"/>
        </w:sectPr>
      </w:pPr>
    </w:p>
    <w:p>
      <w:pPr>
        <w:pStyle w:val="BodyText"/>
        <w:spacing w:line="252" w:lineRule="auto" w:before="241"/>
      </w:pPr>
      <w:r>
        <w:rPr>
          <w:color w:val="231F20"/>
        </w:rPr>
        <w:t>hiện</w:t>
      </w:r>
      <w:r>
        <w:rPr>
          <w:color w:val="231F20"/>
          <w:spacing w:val="-10"/>
        </w:rPr>
        <w:t> </w:t>
      </w:r>
      <w:r>
        <w:rPr>
          <w:color w:val="231F20"/>
        </w:rPr>
        <w:t>tượng</w:t>
      </w:r>
      <w:r>
        <w:rPr>
          <w:color w:val="231F20"/>
          <w:spacing w:val="-10"/>
        </w:rPr>
        <w:t> </w:t>
      </w:r>
      <w:r>
        <w:rPr>
          <w:color w:val="231F20"/>
        </w:rPr>
        <w:t>tinh</w:t>
      </w:r>
      <w:r>
        <w:rPr>
          <w:color w:val="231F20"/>
          <w:spacing w:val="-10"/>
        </w:rPr>
        <w:t> </w:t>
      </w:r>
      <w:r>
        <w:rPr>
          <w:color w:val="231F20"/>
        </w:rPr>
        <w:t>thần,</w:t>
      </w:r>
      <w:r>
        <w:rPr>
          <w:color w:val="231F20"/>
          <w:spacing w:val="-10"/>
        </w:rPr>
        <w:t> </w:t>
      </w:r>
      <w:r>
        <w:rPr>
          <w:color w:val="231F20"/>
        </w:rPr>
        <w:t>hay</w:t>
      </w:r>
      <w:r>
        <w:rPr>
          <w:color w:val="231F20"/>
          <w:spacing w:val="-10"/>
        </w:rPr>
        <w:t> </w:t>
      </w:r>
      <w:r>
        <w:rPr>
          <w:color w:val="231F20"/>
        </w:rPr>
        <w:t>danh</w:t>
      </w:r>
      <w:r>
        <w:rPr>
          <w:color w:val="231F20"/>
          <w:spacing w:val="-10"/>
        </w:rPr>
        <w:t> </w:t>
      </w:r>
      <w:r>
        <w:rPr>
          <w:color w:val="231F20"/>
        </w:rPr>
        <w:t>pháp.</w:t>
      </w:r>
      <w:r>
        <w:rPr>
          <w:color w:val="231F20"/>
          <w:spacing w:val="-10"/>
        </w:rPr>
        <w:t> </w:t>
      </w:r>
      <w:r>
        <w:rPr>
          <w:color w:val="231F20"/>
        </w:rPr>
        <w:t>Nó</w:t>
      </w:r>
      <w:r>
        <w:rPr>
          <w:color w:val="231F20"/>
          <w:spacing w:val="-10"/>
        </w:rPr>
        <w:t> </w:t>
      </w:r>
      <w:r>
        <w:rPr>
          <w:color w:val="231F20"/>
        </w:rPr>
        <w:t>kinh</w:t>
      </w:r>
      <w:r>
        <w:rPr>
          <w:color w:val="231F20"/>
          <w:spacing w:val="-10"/>
        </w:rPr>
        <w:t> </w:t>
      </w:r>
      <w:r>
        <w:rPr>
          <w:color w:val="231F20"/>
        </w:rPr>
        <w:t>nghiệm một cái gì đó. Tâm không giống như hiện tượng vật chất, sắc pháp, là thứ không kinh nghiệm gì. Chúng ta nghe nhạc của một nghệ sỹ sáng tác. Chính là tâm đã</w:t>
      </w:r>
      <w:r>
        <w:rPr>
          <w:color w:val="231F20"/>
          <w:spacing w:val="-2"/>
        </w:rPr>
        <w:t> </w:t>
      </w:r>
      <w:r>
        <w:rPr>
          <w:color w:val="231F20"/>
        </w:rPr>
        <w:t>tạo</w:t>
      </w:r>
      <w:r>
        <w:rPr>
          <w:color w:val="231F20"/>
          <w:spacing w:val="-2"/>
        </w:rPr>
        <w:t> </w:t>
      </w:r>
      <w:r>
        <w:rPr>
          <w:color w:val="231F20"/>
        </w:rPr>
        <w:t>ra</w:t>
      </w:r>
      <w:r>
        <w:rPr>
          <w:color w:val="231F20"/>
          <w:spacing w:val="-2"/>
        </w:rPr>
        <w:t> </w:t>
      </w:r>
      <w:r>
        <w:rPr>
          <w:color w:val="231F20"/>
        </w:rPr>
        <w:t>ý</w:t>
      </w:r>
      <w:r>
        <w:rPr>
          <w:color w:val="231F20"/>
          <w:spacing w:val="-2"/>
        </w:rPr>
        <w:t> </w:t>
      </w:r>
      <w:r>
        <w:rPr>
          <w:color w:val="231F20"/>
        </w:rPr>
        <w:t>tưởng</w:t>
      </w:r>
      <w:r>
        <w:rPr>
          <w:color w:val="231F20"/>
          <w:spacing w:val="-2"/>
        </w:rPr>
        <w:t> </w:t>
      </w:r>
      <w:r>
        <w:rPr>
          <w:color w:val="231F20"/>
        </w:rPr>
        <w:t>về</w:t>
      </w:r>
      <w:r>
        <w:rPr>
          <w:color w:val="231F20"/>
          <w:spacing w:val="-2"/>
        </w:rPr>
        <w:t> </w:t>
      </w:r>
      <w:r>
        <w:rPr>
          <w:color w:val="231F20"/>
        </w:rPr>
        <w:t>âm</w:t>
      </w:r>
      <w:r>
        <w:rPr>
          <w:color w:val="231F20"/>
          <w:spacing w:val="-2"/>
        </w:rPr>
        <w:t> </w:t>
      </w:r>
      <w:r>
        <w:rPr>
          <w:color w:val="231F20"/>
        </w:rPr>
        <w:t>nhạc.</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tâm,</w:t>
      </w:r>
      <w:r>
        <w:rPr>
          <w:color w:val="231F20"/>
          <w:spacing w:val="-2"/>
        </w:rPr>
        <w:t> </w:t>
      </w:r>
      <w:r>
        <w:rPr>
          <w:color w:val="231F20"/>
        </w:rPr>
        <w:t>đã</w:t>
      </w:r>
      <w:r>
        <w:rPr>
          <w:color w:val="231F20"/>
          <w:spacing w:val="-2"/>
        </w:rPr>
        <w:t> </w:t>
      </w:r>
      <w:r>
        <w:rPr>
          <w:color w:val="231F20"/>
        </w:rPr>
        <w:t>khiến tay</w:t>
      </w:r>
      <w:r>
        <w:rPr>
          <w:color w:val="231F20"/>
          <w:spacing w:val="-17"/>
        </w:rPr>
        <w:t> </w:t>
      </w:r>
      <w:r>
        <w:rPr>
          <w:color w:val="231F20"/>
        </w:rPr>
        <w:t>người</w:t>
      </w:r>
      <w:r>
        <w:rPr>
          <w:color w:val="231F20"/>
          <w:spacing w:val="-14"/>
        </w:rPr>
        <w:t> </w:t>
      </w:r>
      <w:r>
        <w:rPr>
          <w:color w:val="231F20"/>
        </w:rPr>
        <w:t>nghệ</w:t>
      </w:r>
      <w:r>
        <w:rPr>
          <w:color w:val="231F20"/>
          <w:spacing w:val="-15"/>
        </w:rPr>
        <w:t> </w:t>
      </w:r>
      <w:r>
        <w:rPr>
          <w:color w:val="231F20"/>
        </w:rPr>
        <w:t>sĩ</w:t>
      </w:r>
      <w:r>
        <w:rPr>
          <w:color w:val="231F20"/>
          <w:spacing w:val="-15"/>
        </w:rPr>
        <w:t> </w:t>
      </w:r>
      <w:r>
        <w:rPr>
          <w:color w:val="231F20"/>
        </w:rPr>
        <w:t>viết</w:t>
      </w:r>
      <w:r>
        <w:rPr>
          <w:color w:val="231F20"/>
          <w:spacing w:val="-15"/>
        </w:rPr>
        <w:t> </w:t>
      </w:r>
      <w:r>
        <w:rPr>
          <w:color w:val="231F20"/>
        </w:rPr>
        <w:t>các</w:t>
      </w:r>
      <w:r>
        <w:rPr>
          <w:color w:val="231F20"/>
          <w:spacing w:val="-15"/>
        </w:rPr>
        <w:t> </w:t>
      </w:r>
      <w:r>
        <w:rPr>
          <w:color w:val="231F20"/>
        </w:rPr>
        <w:t>nốt</w:t>
      </w:r>
      <w:r>
        <w:rPr>
          <w:color w:val="231F20"/>
          <w:spacing w:val="-15"/>
        </w:rPr>
        <w:t> </w:t>
      </w:r>
      <w:r>
        <w:rPr>
          <w:color w:val="231F20"/>
        </w:rPr>
        <w:t>nhạc.</w:t>
      </w:r>
      <w:r>
        <w:rPr>
          <w:color w:val="231F20"/>
          <w:spacing w:val="-17"/>
        </w:rPr>
        <w:t> </w:t>
      </w:r>
      <w:r>
        <w:rPr>
          <w:color w:val="231F20"/>
        </w:rPr>
        <w:t>Tay</w:t>
      </w:r>
      <w:r>
        <w:rPr>
          <w:color w:val="231F20"/>
          <w:spacing w:val="-15"/>
        </w:rPr>
        <w:t> </w:t>
      </w:r>
      <w:r>
        <w:rPr>
          <w:color w:val="231F20"/>
        </w:rPr>
        <w:t>người</w:t>
      </w:r>
      <w:r>
        <w:rPr>
          <w:color w:val="231F20"/>
          <w:spacing w:val="-15"/>
        </w:rPr>
        <w:t> </w:t>
      </w:r>
      <w:r>
        <w:rPr>
          <w:color w:val="231F20"/>
        </w:rPr>
        <w:t>nghệ</w:t>
      </w:r>
      <w:r>
        <w:rPr>
          <w:color w:val="231F20"/>
          <w:spacing w:val="-15"/>
        </w:rPr>
        <w:t> </w:t>
      </w:r>
      <w:r>
        <w:rPr>
          <w:color w:val="231F20"/>
        </w:rPr>
        <w:t>sĩ không thể chuyển động nếu không có tâm.</w:t>
      </w:r>
    </w:p>
    <w:p>
      <w:pPr>
        <w:spacing w:line="252" w:lineRule="auto" w:before="117"/>
        <w:ind w:left="113" w:right="111" w:firstLine="396"/>
        <w:jc w:val="both"/>
        <w:rPr>
          <w:sz w:val="27"/>
        </w:rPr>
      </w:pPr>
      <w:r>
        <w:rPr>
          <w:color w:val="231F20"/>
          <w:spacing w:val="-4"/>
          <w:sz w:val="27"/>
        </w:rPr>
        <w:t>Tâm</w:t>
      </w:r>
      <w:r>
        <w:rPr>
          <w:color w:val="231F20"/>
          <w:spacing w:val="-13"/>
          <w:sz w:val="27"/>
        </w:rPr>
        <w:t> </w:t>
      </w:r>
      <w:r>
        <w:rPr>
          <w:color w:val="231F20"/>
          <w:spacing w:val="-4"/>
          <w:sz w:val="27"/>
        </w:rPr>
        <w:t>có</w:t>
      </w:r>
      <w:r>
        <w:rPr>
          <w:color w:val="231F20"/>
          <w:spacing w:val="-13"/>
          <w:sz w:val="27"/>
        </w:rPr>
        <w:t> </w:t>
      </w:r>
      <w:r>
        <w:rPr>
          <w:color w:val="231F20"/>
          <w:spacing w:val="-4"/>
          <w:sz w:val="27"/>
        </w:rPr>
        <w:t>thể</w:t>
      </w:r>
      <w:r>
        <w:rPr>
          <w:color w:val="231F20"/>
          <w:spacing w:val="-13"/>
          <w:sz w:val="27"/>
        </w:rPr>
        <w:t> </w:t>
      </w:r>
      <w:r>
        <w:rPr>
          <w:color w:val="231F20"/>
          <w:spacing w:val="-4"/>
          <w:sz w:val="27"/>
        </w:rPr>
        <w:t>tạo</w:t>
      </w:r>
      <w:r>
        <w:rPr>
          <w:color w:val="231F20"/>
          <w:spacing w:val="-13"/>
          <w:sz w:val="27"/>
        </w:rPr>
        <w:t> </w:t>
      </w:r>
      <w:r>
        <w:rPr>
          <w:color w:val="231F20"/>
          <w:spacing w:val="-4"/>
          <w:sz w:val="27"/>
        </w:rPr>
        <w:t>ra</w:t>
      </w:r>
      <w:r>
        <w:rPr>
          <w:color w:val="231F20"/>
          <w:spacing w:val="-13"/>
          <w:sz w:val="27"/>
        </w:rPr>
        <w:t> </w:t>
      </w:r>
      <w:r>
        <w:rPr>
          <w:color w:val="231F20"/>
          <w:spacing w:val="-4"/>
          <w:sz w:val="27"/>
        </w:rPr>
        <w:t>nhiều</w:t>
      </w:r>
      <w:r>
        <w:rPr>
          <w:color w:val="231F20"/>
          <w:spacing w:val="-13"/>
          <w:sz w:val="27"/>
        </w:rPr>
        <w:t> </w:t>
      </w:r>
      <w:r>
        <w:rPr>
          <w:color w:val="231F20"/>
          <w:spacing w:val="-4"/>
          <w:sz w:val="27"/>
        </w:rPr>
        <w:t>hiệu</w:t>
      </w:r>
      <w:r>
        <w:rPr>
          <w:color w:val="231F20"/>
          <w:spacing w:val="-13"/>
          <w:sz w:val="27"/>
        </w:rPr>
        <w:t> </w:t>
      </w:r>
      <w:r>
        <w:rPr>
          <w:color w:val="231F20"/>
          <w:spacing w:val="-4"/>
          <w:sz w:val="27"/>
        </w:rPr>
        <w:t>ứng</w:t>
      </w:r>
      <w:r>
        <w:rPr>
          <w:color w:val="231F20"/>
          <w:spacing w:val="-12"/>
          <w:sz w:val="27"/>
        </w:rPr>
        <w:t> </w:t>
      </w:r>
      <w:r>
        <w:rPr>
          <w:color w:val="231F20"/>
          <w:spacing w:val="-4"/>
          <w:sz w:val="27"/>
        </w:rPr>
        <w:t>khác</w:t>
      </w:r>
      <w:r>
        <w:rPr>
          <w:color w:val="231F20"/>
          <w:spacing w:val="-13"/>
          <w:sz w:val="27"/>
        </w:rPr>
        <w:t> </w:t>
      </w:r>
      <w:r>
        <w:rPr>
          <w:color w:val="231F20"/>
          <w:spacing w:val="-4"/>
          <w:sz w:val="27"/>
        </w:rPr>
        <w:t>nhau.</w:t>
      </w:r>
      <w:r>
        <w:rPr>
          <w:color w:val="231F20"/>
          <w:spacing w:val="-13"/>
          <w:sz w:val="27"/>
        </w:rPr>
        <w:t> </w:t>
      </w:r>
      <w:r>
        <w:rPr>
          <w:color w:val="231F20"/>
          <w:spacing w:val="-4"/>
          <w:sz w:val="27"/>
        </w:rPr>
        <w:t>Chúng </w:t>
      </w:r>
      <w:r>
        <w:rPr>
          <w:color w:val="231F20"/>
          <w:sz w:val="27"/>
        </w:rPr>
        <w:t>ta đọc trong </w:t>
      </w:r>
      <w:r>
        <w:rPr>
          <w:i/>
          <w:color w:val="231F20"/>
          <w:sz w:val="27"/>
        </w:rPr>
        <w:t>Chú Giải Bộ Pháp Tụ - Atthasālinī </w:t>
      </w:r>
      <w:r>
        <w:rPr>
          <w:color w:val="231F20"/>
          <w:sz w:val="27"/>
        </w:rPr>
        <w:t>(</w:t>
      </w:r>
      <w:r>
        <w:rPr>
          <w:i/>
          <w:color w:val="231F20"/>
          <w:sz w:val="27"/>
        </w:rPr>
        <w:t>Bộ Pháp Tụ - Dhammasangani </w:t>
      </w:r>
      <w:r>
        <w:rPr>
          <w:color w:val="231F20"/>
          <w:sz w:val="27"/>
        </w:rPr>
        <w:t>là cuốn đầu của tạng </w:t>
      </w:r>
      <w:r>
        <w:rPr>
          <w:i/>
          <w:color w:val="231F20"/>
          <w:sz w:val="27"/>
        </w:rPr>
        <w:t>Vi Diệu Pháp) </w:t>
      </w:r>
      <w:r>
        <w:rPr>
          <w:color w:val="231F20"/>
          <w:sz w:val="27"/>
        </w:rPr>
        <w:t>- Quyển 1, Phần II, </w:t>
      </w:r>
      <w:r>
        <w:rPr>
          <w:i/>
          <w:color w:val="231F20"/>
          <w:sz w:val="27"/>
        </w:rPr>
        <w:t>Phân tích các thuật ngữ</w:t>
      </w:r>
      <w:r>
        <w:rPr>
          <w:color w:val="231F20"/>
          <w:sz w:val="27"/>
        </w:rPr>
        <w:t>, § 64:</w:t>
      </w:r>
    </w:p>
    <w:p>
      <w:pPr>
        <w:spacing w:line="252" w:lineRule="auto" w:before="114"/>
        <w:ind w:left="737" w:right="111" w:firstLine="0"/>
        <w:jc w:val="both"/>
        <w:rPr>
          <w:i/>
          <w:sz w:val="26"/>
        </w:rPr>
      </w:pPr>
      <w:r>
        <w:rPr>
          <w:i/>
          <w:color w:val="231F20"/>
          <w:sz w:val="26"/>
        </w:rPr>
        <w:t>“Làm</w:t>
      </w:r>
      <w:r>
        <w:rPr>
          <w:i/>
          <w:color w:val="231F20"/>
          <w:spacing w:val="-4"/>
          <w:sz w:val="26"/>
        </w:rPr>
        <w:t> </w:t>
      </w:r>
      <w:r>
        <w:rPr>
          <w:i/>
          <w:color w:val="231F20"/>
          <w:sz w:val="26"/>
        </w:rPr>
        <w:t>thế</w:t>
      </w:r>
      <w:r>
        <w:rPr>
          <w:i/>
          <w:color w:val="231F20"/>
          <w:spacing w:val="-4"/>
          <w:sz w:val="26"/>
        </w:rPr>
        <w:t> </w:t>
      </w:r>
      <w:r>
        <w:rPr>
          <w:i/>
          <w:color w:val="231F20"/>
          <w:sz w:val="26"/>
        </w:rPr>
        <w:t>nào</w:t>
      </w:r>
      <w:r>
        <w:rPr>
          <w:i/>
          <w:color w:val="231F20"/>
          <w:spacing w:val="-4"/>
          <w:sz w:val="26"/>
        </w:rPr>
        <w:t> </w:t>
      </w:r>
      <w:r>
        <w:rPr>
          <w:i/>
          <w:color w:val="231F20"/>
          <w:sz w:val="26"/>
        </w:rPr>
        <w:t>tâm</w:t>
      </w:r>
      <w:r>
        <w:rPr>
          <w:i/>
          <w:color w:val="231F20"/>
          <w:spacing w:val="-4"/>
          <w:sz w:val="26"/>
        </w:rPr>
        <w:t> </w:t>
      </w:r>
      <w:r>
        <w:rPr>
          <w:i/>
          <w:color w:val="231F20"/>
          <w:sz w:val="26"/>
        </w:rPr>
        <w:t>(thức)</w:t>
      </w:r>
      <w:r>
        <w:rPr>
          <w:i/>
          <w:color w:val="231F20"/>
          <w:spacing w:val="-4"/>
          <w:sz w:val="26"/>
        </w:rPr>
        <w:t> </w:t>
      </w:r>
      <w:r>
        <w:rPr>
          <w:i/>
          <w:color w:val="231F20"/>
          <w:sz w:val="26"/>
        </w:rPr>
        <w:t>lại</w:t>
      </w:r>
      <w:r>
        <w:rPr>
          <w:i/>
          <w:color w:val="231F20"/>
          <w:spacing w:val="-4"/>
          <w:sz w:val="26"/>
        </w:rPr>
        <w:t> </w:t>
      </w:r>
      <w:r>
        <w:rPr>
          <w:i/>
          <w:color w:val="231F20"/>
          <w:sz w:val="26"/>
        </w:rPr>
        <w:t>có</w:t>
      </w:r>
      <w:r>
        <w:rPr>
          <w:i/>
          <w:color w:val="231F20"/>
          <w:spacing w:val="-4"/>
          <w:sz w:val="26"/>
        </w:rPr>
        <w:t> </w:t>
      </w:r>
      <w:r>
        <w:rPr>
          <w:i/>
          <w:color w:val="231F20"/>
          <w:sz w:val="26"/>
        </w:rPr>
        <w:t>khả</w:t>
      </w:r>
      <w:r>
        <w:rPr>
          <w:i/>
          <w:color w:val="231F20"/>
          <w:spacing w:val="-4"/>
          <w:sz w:val="26"/>
        </w:rPr>
        <w:t> </w:t>
      </w:r>
      <w:r>
        <w:rPr>
          <w:i/>
          <w:color w:val="231F20"/>
          <w:sz w:val="26"/>
        </w:rPr>
        <w:t>năng</w:t>
      </w:r>
      <w:r>
        <w:rPr>
          <w:i/>
          <w:color w:val="231F20"/>
          <w:spacing w:val="-4"/>
          <w:sz w:val="26"/>
        </w:rPr>
        <w:t> </w:t>
      </w:r>
      <w:r>
        <w:rPr>
          <w:i/>
          <w:color w:val="231F20"/>
          <w:sz w:val="26"/>
        </w:rPr>
        <w:t>tạo</w:t>
      </w:r>
      <w:r>
        <w:rPr>
          <w:i/>
          <w:color w:val="231F20"/>
          <w:spacing w:val="-4"/>
          <w:sz w:val="26"/>
        </w:rPr>
        <w:t> </w:t>
      </w:r>
      <w:r>
        <w:rPr>
          <w:i/>
          <w:color w:val="231F20"/>
          <w:sz w:val="26"/>
        </w:rPr>
        <w:t>nên sự đa dạng về hiệu ứng trong nghiệp như vậy? Trên thế giới, chẳng có một nghệ thuật nào </w:t>
      </w:r>
      <w:r>
        <w:rPr>
          <w:i/>
          <w:color w:val="231F20"/>
          <w:sz w:val="26"/>
        </w:rPr>
        <w:t>đa dạng</w:t>
      </w:r>
      <w:r>
        <w:rPr>
          <w:i/>
          <w:color w:val="231F20"/>
          <w:spacing w:val="-7"/>
          <w:sz w:val="26"/>
        </w:rPr>
        <w:t> </w:t>
      </w:r>
      <w:r>
        <w:rPr>
          <w:i/>
          <w:color w:val="231F20"/>
          <w:sz w:val="26"/>
        </w:rPr>
        <w:t>hơn</w:t>
      </w:r>
      <w:r>
        <w:rPr>
          <w:i/>
          <w:color w:val="231F20"/>
          <w:spacing w:val="-7"/>
          <w:sz w:val="26"/>
        </w:rPr>
        <w:t> </w:t>
      </w:r>
      <w:r>
        <w:rPr>
          <w:i/>
          <w:color w:val="231F20"/>
          <w:sz w:val="26"/>
        </w:rPr>
        <w:t>nghệ</w:t>
      </w:r>
      <w:r>
        <w:rPr>
          <w:i/>
          <w:color w:val="231F20"/>
          <w:spacing w:val="-7"/>
          <w:sz w:val="26"/>
        </w:rPr>
        <w:t> </w:t>
      </w:r>
      <w:r>
        <w:rPr>
          <w:i/>
          <w:color w:val="231F20"/>
          <w:sz w:val="26"/>
        </w:rPr>
        <w:t>thuật</w:t>
      </w:r>
      <w:r>
        <w:rPr>
          <w:i/>
          <w:color w:val="231F20"/>
          <w:spacing w:val="-7"/>
          <w:sz w:val="26"/>
        </w:rPr>
        <w:t> </w:t>
      </w:r>
      <w:r>
        <w:rPr>
          <w:i/>
          <w:color w:val="231F20"/>
          <w:sz w:val="26"/>
        </w:rPr>
        <w:t>hội</w:t>
      </w:r>
      <w:r>
        <w:rPr>
          <w:i/>
          <w:color w:val="231F20"/>
          <w:spacing w:val="-7"/>
          <w:sz w:val="26"/>
        </w:rPr>
        <w:t> </w:t>
      </w:r>
      <w:r>
        <w:rPr>
          <w:i/>
          <w:color w:val="231F20"/>
          <w:sz w:val="26"/>
        </w:rPr>
        <w:t>họa.</w:t>
      </w:r>
      <w:r>
        <w:rPr>
          <w:i/>
          <w:color w:val="231F20"/>
          <w:spacing w:val="-7"/>
          <w:sz w:val="26"/>
        </w:rPr>
        <w:t> </w:t>
      </w:r>
      <w:r>
        <w:rPr>
          <w:i/>
          <w:color w:val="231F20"/>
          <w:sz w:val="26"/>
        </w:rPr>
        <w:t>Trong</w:t>
      </w:r>
      <w:r>
        <w:rPr>
          <w:i/>
          <w:color w:val="231F20"/>
          <w:spacing w:val="-7"/>
          <w:sz w:val="26"/>
        </w:rPr>
        <w:t> </w:t>
      </w:r>
      <w:r>
        <w:rPr>
          <w:i/>
          <w:color w:val="231F20"/>
          <w:sz w:val="26"/>
        </w:rPr>
        <w:t>hội</w:t>
      </w:r>
      <w:r>
        <w:rPr>
          <w:i/>
          <w:color w:val="231F20"/>
          <w:spacing w:val="-7"/>
          <w:sz w:val="26"/>
        </w:rPr>
        <w:t> </w:t>
      </w:r>
      <w:r>
        <w:rPr>
          <w:i/>
          <w:color w:val="231F20"/>
          <w:sz w:val="26"/>
        </w:rPr>
        <w:t>họa,</w:t>
      </w:r>
      <w:r>
        <w:rPr>
          <w:i/>
          <w:color w:val="231F20"/>
          <w:spacing w:val="-7"/>
          <w:sz w:val="26"/>
        </w:rPr>
        <w:t> </w:t>
      </w:r>
      <w:r>
        <w:rPr>
          <w:i/>
          <w:color w:val="231F20"/>
          <w:sz w:val="26"/>
        </w:rPr>
        <w:t>kiệt tác của người họa sĩ nghệ thuật hơn những bức tranh còn lại của họ. Các bậc danh họa có trực giác về sáng tạo nghệ thuật của mình, rằng bức tranh này cần được vẽ theo cách này. Trong quá trình</w:t>
      </w:r>
      <w:r>
        <w:rPr>
          <w:i/>
          <w:color w:val="231F20"/>
          <w:spacing w:val="-7"/>
          <w:sz w:val="26"/>
        </w:rPr>
        <w:t> </w:t>
      </w:r>
      <w:r>
        <w:rPr>
          <w:i/>
          <w:color w:val="231F20"/>
          <w:sz w:val="26"/>
        </w:rPr>
        <w:t>sáng</w:t>
      </w:r>
      <w:r>
        <w:rPr>
          <w:i/>
          <w:color w:val="231F20"/>
          <w:spacing w:val="-7"/>
          <w:sz w:val="26"/>
        </w:rPr>
        <w:t> </w:t>
      </w:r>
      <w:r>
        <w:rPr>
          <w:i/>
          <w:color w:val="231F20"/>
          <w:sz w:val="26"/>
        </w:rPr>
        <w:t>tác</w:t>
      </w:r>
      <w:r>
        <w:rPr>
          <w:i/>
          <w:color w:val="231F20"/>
          <w:spacing w:val="-7"/>
          <w:sz w:val="26"/>
        </w:rPr>
        <w:t> </w:t>
      </w:r>
      <w:r>
        <w:rPr>
          <w:i/>
          <w:color w:val="231F20"/>
          <w:sz w:val="26"/>
        </w:rPr>
        <w:t>này,</w:t>
      </w:r>
      <w:r>
        <w:rPr>
          <w:i/>
          <w:color w:val="231F20"/>
          <w:spacing w:val="-7"/>
          <w:sz w:val="26"/>
        </w:rPr>
        <w:t> </w:t>
      </w:r>
      <w:r>
        <w:rPr>
          <w:i/>
          <w:color w:val="231F20"/>
          <w:sz w:val="26"/>
        </w:rPr>
        <w:t>tâm</w:t>
      </w:r>
      <w:r>
        <w:rPr>
          <w:i/>
          <w:color w:val="231F20"/>
          <w:spacing w:val="-7"/>
          <w:sz w:val="26"/>
        </w:rPr>
        <w:t> </w:t>
      </w:r>
      <w:r>
        <w:rPr>
          <w:i/>
          <w:color w:val="231F20"/>
          <w:sz w:val="26"/>
        </w:rPr>
        <w:t>vận</w:t>
      </w:r>
      <w:r>
        <w:rPr>
          <w:i/>
          <w:color w:val="231F20"/>
          <w:spacing w:val="-7"/>
          <w:sz w:val="26"/>
        </w:rPr>
        <w:t> </w:t>
      </w:r>
      <w:r>
        <w:rPr>
          <w:i/>
          <w:color w:val="231F20"/>
          <w:sz w:val="26"/>
        </w:rPr>
        <w:t>hành</w:t>
      </w:r>
      <w:r>
        <w:rPr>
          <w:i/>
          <w:color w:val="231F20"/>
          <w:spacing w:val="-7"/>
          <w:sz w:val="26"/>
        </w:rPr>
        <w:t> </w:t>
      </w:r>
      <w:r>
        <w:rPr>
          <w:i/>
          <w:color w:val="231F20"/>
          <w:sz w:val="26"/>
        </w:rPr>
        <w:t>(hay</w:t>
      </w:r>
      <w:r>
        <w:rPr>
          <w:i/>
          <w:color w:val="231F20"/>
          <w:spacing w:val="-7"/>
          <w:sz w:val="26"/>
        </w:rPr>
        <w:t> </w:t>
      </w:r>
      <w:r>
        <w:rPr>
          <w:i/>
          <w:color w:val="231F20"/>
          <w:sz w:val="26"/>
        </w:rPr>
        <w:t>nghệ</w:t>
      </w:r>
      <w:r>
        <w:rPr>
          <w:i/>
          <w:color w:val="231F20"/>
          <w:spacing w:val="-7"/>
          <w:sz w:val="26"/>
        </w:rPr>
        <w:t> </w:t>
      </w:r>
      <w:r>
        <w:rPr>
          <w:i/>
          <w:color w:val="231F20"/>
          <w:sz w:val="26"/>
        </w:rPr>
        <w:t>thuật vận hành) thực hiện những việc như phác họa, sửa sang và tô điểm. Sau đó, trong bức kiệt tác nổi lên hình ảnh của nhân vật chính. Thế rồi, phần còn lại của bức tranh được hoàn tất nhờ việc</w:t>
      </w:r>
      <w:r>
        <w:rPr>
          <w:i/>
          <w:color w:val="231F20"/>
          <w:spacing w:val="-5"/>
          <w:sz w:val="26"/>
        </w:rPr>
        <w:t> </w:t>
      </w:r>
      <w:r>
        <w:rPr>
          <w:i/>
          <w:color w:val="231F20"/>
          <w:sz w:val="26"/>
        </w:rPr>
        <w:t>lên</w:t>
      </w:r>
      <w:r>
        <w:rPr>
          <w:i/>
          <w:color w:val="231F20"/>
          <w:spacing w:val="-5"/>
          <w:sz w:val="26"/>
        </w:rPr>
        <w:t> </w:t>
      </w:r>
      <w:r>
        <w:rPr>
          <w:i/>
          <w:color w:val="231F20"/>
          <w:sz w:val="26"/>
        </w:rPr>
        <w:t>kế</w:t>
      </w:r>
      <w:r>
        <w:rPr>
          <w:i/>
          <w:color w:val="231F20"/>
          <w:spacing w:val="-5"/>
          <w:sz w:val="26"/>
        </w:rPr>
        <w:t> </w:t>
      </w:r>
      <w:r>
        <w:rPr>
          <w:i/>
          <w:color w:val="231F20"/>
          <w:sz w:val="26"/>
        </w:rPr>
        <w:t>hoạch</w:t>
      </w:r>
      <w:r>
        <w:rPr>
          <w:i/>
          <w:color w:val="231F20"/>
          <w:spacing w:val="-5"/>
          <w:sz w:val="26"/>
        </w:rPr>
        <w:t> </w:t>
      </w:r>
      <w:r>
        <w:rPr>
          <w:i/>
          <w:color w:val="231F20"/>
          <w:sz w:val="26"/>
        </w:rPr>
        <w:t>trong</w:t>
      </w:r>
      <w:r>
        <w:rPr>
          <w:i/>
          <w:color w:val="231F20"/>
          <w:spacing w:val="-5"/>
          <w:sz w:val="26"/>
        </w:rPr>
        <w:t> </w:t>
      </w:r>
      <w:r>
        <w:rPr>
          <w:i/>
          <w:color w:val="231F20"/>
          <w:sz w:val="26"/>
        </w:rPr>
        <w:t>tâm</w:t>
      </w:r>
      <w:r>
        <w:rPr>
          <w:i/>
          <w:color w:val="231F20"/>
          <w:spacing w:val="-5"/>
          <w:sz w:val="26"/>
        </w:rPr>
        <w:t> </w:t>
      </w:r>
      <w:r>
        <w:rPr>
          <w:i/>
          <w:color w:val="231F20"/>
          <w:sz w:val="26"/>
        </w:rPr>
        <w:t>như:</w:t>
      </w:r>
      <w:r>
        <w:rPr>
          <w:i/>
          <w:color w:val="231F20"/>
          <w:spacing w:val="-5"/>
          <w:sz w:val="26"/>
        </w:rPr>
        <w:t> </w:t>
      </w:r>
      <w:r>
        <w:rPr>
          <w:i/>
          <w:color w:val="231F20"/>
          <w:sz w:val="26"/>
        </w:rPr>
        <w:t>“Bên</w:t>
      </w:r>
      <w:r>
        <w:rPr>
          <w:i/>
          <w:color w:val="231F20"/>
          <w:spacing w:val="-5"/>
          <w:sz w:val="26"/>
        </w:rPr>
        <w:t> </w:t>
      </w:r>
      <w:r>
        <w:rPr>
          <w:i/>
          <w:color w:val="231F20"/>
          <w:sz w:val="26"/>
        </w:rPr>
        <w:t>trên</w:t>
      </w:r>
      <w:r>
        <w:rPr>
          <w:i/>
          <w:color w:val="231F20"/>
          <w:spacing w:val="-5"/>
          <w:sz w:val="26"/>
        </w:rPr>
        <w:t> </w:t>
      </w:r>
      <w:r>
        <w:rPr>
          <w:i/>
          <w:color w:val="231F20"/>
          <w:sz w:val="26"/>
        </w:rPr>
        <w:t>nhân vật này, phải như thế này; bên dưới, phải vẽ thế kia; ở hai bên, phải vẽ thế nọ”. Như vậy, tất cả những</w:t>
      </w:r>
      <w:r>
        <w:rPr>
          <w:i/>
          <w:color w:val="231F20"/>
          <w:spacing w:val="31"/>
          <w:sz w:val="26"/>
        </w:rPr>
        <w:t> </w:t>
      </w:r>
      <w:r>
        <w:rPr>
          <w:i/>
          <w:color w:val="231F20"/>
          <w:sz w:val="26"/>
        </w:rPr>
        <w:t>hình</w:t>
      </w:r>
      <w:r>
        <w:rPr>
          <w:i/>
          <w:color w:val="231F20"/>
          <w:spacing w:val="31"/>
          <w:sz w:val="26"/>
        </w:rPr>
        <w:t> </w:t>
      </w:r>
      <w:r>
        <w:rPr>
          <w:i/>
          <w:color w:val="231F20"/>
          <w:sz w:val="26"/>
        </w:rPr>
        <w:t>thái</w:t>
      </w:r>
      <w:r>
        <w:rPr>
          <w:i/>
          <w:color w:val="231F20"/>
          <w:spacing w:val="31"/>
          <w:sz w:val="26"/>
        </w:rPr>
        <w:t> </w:t>
      </w:r>
      <w:r>
        <w:rPr>
          <w:i/>
          <w:color w:val="231F20"/>
          <w:sz w:val="26"/>
        </w:rPr>
        <w:t>nghệ</w:t>
      </w:r>
      <w:r>
        <w:rPr>
          <w:i/>
          <w:color w:val="231F20"/>
          <w:spacing w:val="31"/>
          <w:sz w:val="26"/>
        </w:rPr>
        <w:t> </w:t>
      </w:r>
      <w:r>
        <w:rPr>
          <w:i/>
          <w:color w:val="231F20"/>
          <w:sz w:val="26"/>
        </w:rPr>
        <w:t>thuật</w:t>
      </w:r>
      <w:r>
        <w:rPr>
          <w:i/>
          <w:color w:val="231F20"/>
          <w:spacing w:val="31"/>
          <w:sz w:val="26"/>
        </w:rPr>
        <w:t> </w:t>
      </w:r>
      <w:r>
        <w:rPr>
          <w:i/>
          <w:color w:val="231F20"/>
          <w:sz w:val="26"/>
        </w:rPr>
        <w:t>trên</w:t>
      </w:r>
      <w:r>
        <w:rPr>
          <w:i/>
          <w:color w:val="231F20"/>
          <w:spacing w:val="31"/>
          <w:sz w:val="26"/>
        </w:rPr>
        <w:t> </w:t>
      </w:r>
      <w:r>
        <w:rPr>
          <w:i/>
          <w:color w:val="231F20"/>
          <w:sz w:val="26"/>
        </w:rPr>
        <w:t>thế</w:t>
      </w:r>
      <w:r>
        <w:rPr>
          <w:i/>
          <w:color w:val="231F20"/>
          <w:spacing w:val="31"/>
          <w:sz w:val="26"/>
        </w:rPr>
        <w:t> </w:t>
      </w:r>
      <w:r>
        <w:rPr>
          <w:i/>
          <w:color w:val="231F20"/>
          <w:sz w:val="26"/>
        </w:rPr>
        <w:t>giới,</w:t>
      </w:r>
      <w:r>
        <w:rPr>
          <w:i/>
          <w:color w:val="231F20"/>
          <w:spacing w:val="31"/>
          <w:sz w:val="26"/>
        </w:rPr>
        <w:t> </w:t>
      </w:r>
      <w:r>
        <w:rPr>
          <w:i/>
          <w:color w:val="231F20"/>
          <w:spacing w:val="-2"/>
          <w:sz w:val="26"/>
        </w:rPr>
        <w:t>riêng</w:t>
      </w:r>
    </w:p>
    <w:p>
      <w:pPr>
        <w:spacing w:after="0" w:line="252" w:lineRule="auto"/>
        <w:jc w:val="both"/>
        <w:rPr>
          <w:i/>
          <w:sz w:val="26"/>
        </w:rPr>
        <w:sectPr>
          <w:headerReference w:type="even" r:id="rId59"/>
          <w:headerReference w:type="default" r:id="rId60"/>
          <w:pgSz w:w="7660" w:h="11630"/>
          <w:pgMar w:header="779" w:footer="0" w:top="1100" w:bottom="280" w:left="850" w:right="850"/>
          <w:pgNumType w:start="42"/>
        </w:sectPr>
      </w:pPr>
    </w:p>
    <w:p>
      <w:pPr>
        <w:spacing w:line="252" w:lineRule="auto" w:before="244"/>
        <w:ind w:left="737" w:right="111" w:firstLine="0"/>
        <w:jc w:val="both"/>
        <w:rPr>
          <w:i/>
          <w:sz w:val="26"/>
        </w:rPr>
      </w:pPr>
      <w:r>
        <w:rPr>
          <w:i/>
          <w:color w:val="231F20"/>
          <w:sz w:val="26"/>
        </w:rPr>
        <w:t>hay chung, đều được thực hiện nhờ vào tâm. Và nhờ</w:t>
      </w:r>
      <w:r>
        <w:rPr>
          <w:i/>
          <w:color w:val="231F20"/>
          <w:spacing w:val="-12"/>
          <w:sz w:val="26"/>
        </w:rPr>
        <w:t> </w:t>
      </w:r>
      <w:r>
        <w:rPr>
          <w:i/>
          <w:color w:val="231F20"/>
          <w:sz w:val="26"/>
        </w:rPr>
        <w:t>khả</w:t>
      </w:r>
      <w:r>
        <w:rPr>
          <w:i/>
          <w:color w:val="231F20"/>
          <w:spacing w:val="-12"/>
          <w:sz w:val="26"/>
        </w:rPr>
        <w:t> </w:t>
      </w:r>
      <w:r>
        <w:rPr>
          <w:i/>
          <w:color w:val="231F20"/>
          <w:sz w:val="26"/>
        </w:rPr>
        <w:t>năng</w:t>
      </w:r>
      <w:r>
        <w:rPr>
          <w:i/>
          <w:color w:val="231F20"/>
          <w:spacing w:val="-12"/>
          <w:sz w:val="26"/>
        </w:rPr>
        <w:t> </w:t>
      </w:r>
      <w:r>
        <w:rPr>
          <w:i/>
          <w:color w:val="231F20"/>
          <w:sz w:val="26"/>
        </w:rPr>
        <w:t>tạo</w:t>
      </w:r>
      <w:r>
        <w:rPr>
          <w:i/>
          <w:color w:val="231F20"/>
          <w:spacing w:val="-12"/>
          <w:sz w:val="26"/>
        </w:rPr>
        <w:t> </w:t>
      </w:r>
      <w:r>
        <w:rPr>
          <w:i/>
          <w:color w:val="231F20"/>
          <w:sz w:val="26"/>
        </w:rPr>
        <w:t>nên</w:t>
      </w:r>
      <w:r>
        <w:rPr>
          <w:i/>
          <w:color w:val="231F20"/>
          <w:spacing w:val="-12"/>
          <w:sz w:val="26"/>
        </w:rPr>
        <w:t> </w:t>
      </w:r>
      <w:r>
        <w:rPr>
          <w:i/>
          <w:color w:val="231F20"/>
          <w:sz w:val="26"/>
        </w:rPr>
        <w:t>sự</w:t>
      </w:r>
      <w:r>
        <w:rPr>
          <w:i/>
          <w:color w:val="231F20"/>
          <w:spacing w:val="-12"/>
          <w:sz w:val="26"/>
        </w:rPr>
        <w:t> </w:t>
      </w:r>
      <w:r>
        <w:rPr>
          <w:i/>
          <w:color w:val="231F20"/>
          <w:sz w:val="26"/>
        </w:rPr>
        <w:t>đa</w:t>
      </w:r>
      <w:r>
        <w:rPr>
          <w:i/>
          <w:color w:val="231F20"/>
          <w:spacing w:val="-12"/>
          <w:sz w:val="26"/>
        </w:rPr>
        <w:t> </w:t>
      </w:r>
      <w:r>
        <w:rPr>
          <w:i/>
          <w:color w:val="231F20"/>
          <w:sz w:val="26"/>
        </w:rPr>
        <w:t>dạng</w:t>
      </w:r>
      <w:r>
        <w:rPr>
          <w:i/>
          <w:color w:val="231F20"/>
          <w:spacing w:val="-12"/>
          <w:sz w:val="26"/>
        </w:rPr>
        <w:t> </w:t>
      </w:r>
      <w:r>
        <w:rPr>
          <w:i/>
          <w:color w:val="231F20"/>
          <w:sz w:val="26"/>
        </w:rPr>
        <w:t>về</w:t>
      </w:r>
      <w:r>
        <w:rPr>
          <w:i/>
          <w:color w:val="231F20"/>
          <w:spacing w:val="-12"/>
          <w:sz w:val="26"/>
        </w:rPr>
        <w:t> </w:t>
      </w:r>
      <w:r>
        <w:rPr>
          <w:i/>
          <w:color w:val="231F20"/>
          <w:sz w:val="26"/>
        </w:rPr>
        <w:t>hiệu</w:t>
      </w:r>
      <w:r>
        <w:rPr>
          <w:i/>
          <w:color w:val="231F20"/>
          <w:spacing w:val="-12"/>
          <w:sz w:val="26"/>
        </w:rPr>
        <w:t> </w:t>
      </w:r>
      <w:r>
        <w:rPr>
          <w:i/>
          <w:color w:val="231F20"/>
          <w:sz w:val="26"/>
        </w:rPr>
        <w:t>ứng</w:t>
      </w:r>
      <w:r>
        <w:rPr>
          <w:i/>
          <w:color w:val="231F20"/>
          <w:spacing w:val="-12"/>
          <w:sz w:val="26"/>
        </w:rPr>
        <w:t> </w:t>
      </w:r>
      <w:r>
        <w:rPr>
          <w:i/>
          <w:color w:val="231F20"/>
          <w:sz w:val="26"/>
        </w:rPr>
        <w:t>của nghiệp</w:t>
      </w:r>
      <w:r>
        <w:rPr>
          <w:i/>
          <w:color w:val="231F20"/>
          <w:spacing w:val="-8"/>
          <w:sz w:val="26"/>
        </w:rPr>
        <w:t> </w:t>
      </w:r>
      <w:r>
        <w:rPr>
          <w:i/>
          <w:color w:val="231F20"/>
          <w:sz w:val="26"/>
        </w:rPr>
        <w:t>đó,</w:t>
      </w:r>
      <w:r>
        <w:rPr>
          <w:i/>
          <w:color w:val="231F20"/>
          <w:spacing w:val="-8"/>
          <w:sz w:val="26"/>
        </w:rPr>
        <w:t> </w:t>
      </w:r>
      <w:r>
        <w:rPr>
          <w:i/>
          <w:color w:val="231F20"/>
          <w:sz w:val="26"/>
        </w:rPr>
        <w:t>tâm</w:t>
      </w:r>
      <w:r>
        <w:rPr>
          <w:i/>
          <w:color w:val="231F20"/>
          <w:spacing w:val="-8"/>
          <w:sz w:val="26"/>
        </w:rPr>
        <w:t> </w:t>
      </w:r>
      <w:r>
        <w:rPr>
          <w:i/>
          <w:color w:val="231F20"/>
          <w:sz w:val="26"/>
        </w:rPr>
        <w:t>thực</w:t>
      </w:r>
      <w:r>
        <w:rPr>
          <w:i/>
          <w:color w:val="231F20"/>
          <w:spacing w:val="-8"/>
          <w:sz w:val="26"/>
        </w:rPr>
        <w:t> </w:t>
      </w:r>
      <w:r>
        <w:rPr>
          <w:i/>
          <w:color w:val="231F20"/>
          <w:sz w:val="26"/>
        </w:rPr>
        <w:t>hiện</w:t>
      </w:r>
      <w:r>
        <w:rPr>
          <w:i/>
          <w:color w:val="231F20"/>
          <w:spacing w:val="-8"/>
          <w:sz w:val="26"/>
        </w:rPr>
        <w:t> </w:t>
      </w:r>
      <w:r>
        <w:rPr>
          <w:i/>
          <w:color w:val="231F20"/>
          <w:sz w:val="26"/>
        </w:rPr>
        <w:t>tất</w:t>
      </w:r>
      <w:r>
        <w:rPr>
          <w:i/>
          <w:color w:val="231F20"/>
          <w:spacing w:val="-8"/>
          <w:sz w:val="26"/>
        </w:rPr>
        <w:t> </w:t>
      </w:r>
      <w:r>
        <w:rPr>
          <w:i/>
          <w:color w:val="231F20"/>
          <w:sz w:val="26"/>
        </w:rPr>
        <w:t>cả</w:t>
      </w:r>
      <w:r>
        <w:rPr>
          <w:i/>
          <w:color w:val="231F20"/>
          <w:spacing w:val="-8"/>
          <w:sz w:val="26"/>
        </w:rPr>
        <w:t> </w:t>
      </w:r>
      <w:r>
        <w:rPr>
          <w:i/>
          <w:color w:val="231F20"/>
          <w:sz w:val="26"/>
        </w:rPr>
        <w:t>những</w:t>
      </w:r>
      <w:r>
        <w:rPr>
          <w:i/>
          <w:color w:val="231F20"/>
          <w:spacing w:val="-8"/>
          <w:sz w:val="26"/>
        </w:rPr>
        <w:t> </w:t>
      </w:r>
      <w:r>
        <w:rPr>
          <w:i/>
          <w:color w:val="231F20"/>
          <w:sz w:val="26"/>
        </w:rPr>
        <w:t>nghệ</w:t>
      </w:r>
      <w:r>
        <w:rPr>
          <w:i/>
          <w:color w:val="231F20"/>
          <w:spacing w:val="-8"/>
          <w:sz w:val="26"/>
        </w:rPr>
        <w:t> </w:t>
      </w:r>
      <w:r>
        <w:rPr>
          <w:i/>
          <w:color w:val="231F20"/>
          <w:sz w:val="26"/>
        </w:rPr>
        <w:t>thuật này cũng đa sắc màu như chính bản thân nghệ thuật</w:t>
      </w:r>
      <w:r>
        <w:rPr>
          <w:i/>
          <w:color w:val="231F20"/>
          <w:spacing w:val="-4"/>
          <w:sz w:val="26"/>
        </w:rPr>
        <w:t> </w:t>
      </w:r>
      <w:r>
        <w:rPr>
          <w:i/>
          <w:color w:val="231F20"/>
          <w:sz w:val="26"/>
        </w:rPr>
        <w:t>vậy.</w:t>
      </w:r>
      <w:r>
        <w:rPr>
          <w:i/>
          <w:color w:val="231F20"/>
          <w:spacing w:val="-4"/>
          <w:sz w:val="26"/>
        </w:rPr>
        <w:t> </w:t>
      </w:r>
      <w:r>
        <w:rPr>
          <w:i/>
          <w:color w:val="231F20"/>
          <w:sz w:val="26"/>
        </w:rPr>
        <w:t>Không,</w:t>
      </w:r>
      <w:r>
        <w:rPr>
          <w:i/>
          <w:color w:val="231F20"/>
          <w:spacing w:val="-4"/>
          <w:sz w:val="26"/>
        </w:rPr>
        <w:t> </w:t>
      </w:r>
      <w:r>
        <w:rPr>
          <w:i/>
          <w:color w:val="231F20"/>
          <w:sz w:val="26"/>
        </w:rPr>
        <w:t>tâm</w:t>
      </w:r>
      <w:r>
        <w:rPr>
          <w:i/>
          <w:color w:val="231F20"/>
          <w:spacing w:val="-4"/>
          <w:sz w:val="26"/>
        </w:rPr>
        <w:t> </w:t>
      </w:r>
      <w:r>
        <w:rPr>
          <w:i/>
          <w:color w:val="231F20"/>
          <w:sz w:val="26"/>
        </w:rPr>
        <w:t>còn</w:t>
      </w:r>
      <w:r>
        <w:rPr>
          <w:i/>
          <w:color w:val="231F20"/>
          <w:spacing w:val="-4"/>
          <w:sz w:val="26"/>
        </w:rPr>
        <w:t> </w:t>
      </w:r>
      <w:r>
        <w:rPr>
          <w:i/>
          <w:color w:val="231F20"/>
          <w:sz w:val="26"/>
        </w:rPr>
        <w:t>đa</w:t>
      </w:r>
      <w:r>
        <w:rPr>
          <w:i/>
          <w:color w:val="231F20"/>
          <w:spacing w:val="-4"/>
          <w:sz w:val="26"/>
        </w:rPr>
        <w:t> </w:t>
      </w:r>
      <w:r>
        <w:rPr>
          <w:i/>
          <w:color w:val="231F20"/>
          <w:sz w:val="26"/>
        </w:rPr>
        <w:t>sắc</w:t>
      </w:r>
      <w:r>
        <w:rPr>
          <w:i/>
          <w:color w:val="231F20"/>
          <w:spacing w:val="-4"/>
          <w:sz w:val="26"/>
        </w:rPr>
        <w:t> </w:t>
      </w:r>
      <w:r>
        <w:rPr>
          <w:i/>
          <w:color w:val="231F20"/>
          <w:sz w:val="26"/>
        </w:rPr>
        <w:t>màu</w:t>
      </w:r>
      <w:r>
        <w:rPr>
          <w:i/>
          <w:color w:val="231F20"/>
          <w:spacing w:val="-4"/>
          <w:sz w:val="26"/>
        </w:rPr>
        <w:t> </w:t>
      </w:r>
      <w:r>
        <w:rPr>
          <w:i/>
          <w:color w:val="231F20"/>
          <w:sz w:val="26"/>
        </w:rPr>
        <w:t>hơn</w:t>
      </w:r>
      <w:r>
        <w:rPr>
          <w:i/>
          <w:color w:val="231F20"/>
          <w:spacing w:val="-4"/>
          <w:sz w:val="26"/>
        </w:rPr>
        <w:t> </w:t>
      </w:r>
      <w:r>
        <w:rPr>
          <w:i/>
          <w:color w:val="231F20"/>
          <w:sz w:val="26"/>
        </w:rPr>
        <w:t>chính bản thân nghệ thuật, bởi vì nghệ thuật không thể thực</w:t>
      </w:r>
      <w:r>
        <w:rPr>
          <w:i/>
          <w:color w:val="231F20"/>
          <w:spacing w:val="-10"/>
          <w:sz w:val="26"/>
        </w:rPr>
        <w:t> </w:t>
      </w:r>
      <w:r>
        <w:rPr>
          <w:i/>
          <w:color w:val="231F20"/>
          <w:sz w:val="26"/>
        </w:rPr>
        <w:t>hiện</w:t>
      </w:r>
      <w:r>
        <w:rPr>
          <w:i/>
          <w:color w:val="231F20"/>
          <w:spacing w:val="-10"/>
          <w:sz w:val="26"/>
        </w:rPr>
        <w:t> </w:t>
      </w:r>
      <w:r>
        <w:rPr>
          <w:i/>
          <w:color w:val="231F20"/>
          <w:sz w:val="26"/>
        </w:rPr>
        <w:t>hoàn</w:t>
      </w:r>
      <w:r>
        <w:rPr>
          <w:i/>
          <w:color w:val="231F20"/>
          <w:spacing w:val="-10"/>
          <w:sz w:val="26"/>
        </w:rPr>
        <w:t> </w:t>
      </w:r>
      <w:r>
        <w:rPr>
          <w:i/>
          <w:color w:val="231F20"/>
          <w:sz w:val="26"/>
        </w:rPr>
        <w:t>hảo</w:t>
      </w:r>
      <w:r>
        <w:rPr>
          <w:i/>
          <w:color w:val="231F20"/>
          <w:spacing w:val="-10"/>
          <w:sz w:val="26"/>
        </w:rPr>
        <w:t> </w:t>
      </w:r>
      <w:r>
        <w:rPr>
          <w:i/>
          <w:color w:val="231F20"/>
          <w:sz w:val="26"/>
        </w:rPr>
        <w:t>từng</w:t>
      </w:r>
      <w:r>
        <w:rPr>
          <w:i/>
          <w:color w:val="231F20"/>
          <w:spacing w:val="-10"/>
          <w:sz w:val="26"/>
        </w:rPr>
        <w:t> </w:t>
      </w:r>
      <w:r>
        <w:rPr>
          <w:i/>
          <w:color w:val="231F20"/>
          <w:sz w:val="26"/>
        </w:rPr>
        <w:t>ý</w:t>
      </w:r>
      <w:r>
        <w:rPr>
          <w:i/>
          <w:color w:val="231F20"/>
          <w:spacing w:val="-10"/>
          <w:sz w:val="26"/>
        </w:rPr>
        <w:t> </w:t>
      </w:r>
      <w:r>
        <w:rPr>
          <w:i/>
          <w:color w:val="231F20"/>
          <w:sz w:val="26"/>
        </w:rPr>
        <w:t>tưởng</w:t>
      </w:r>
      <w:r>
        <w:rPr>
          <w:i/>
          <w:color w:val="231F20"/>
          <w:spacing w:val="-10"/>
          <w:sz w:val="26"/>
        </w:rPr>
        <w:t> </w:t>
      </w:r>
      <w:r>
        <w:rPr>
          <w:i/>
          <w:color w:val="231F20"/>
          <w:sz w:val="26"/>
        </w:rPr>
        <w:t>thiết</w:t>
      </w:r>
      <w:r>
        <w:rPr>
          <w:i/>
          <w:color w:val="231F20"/>
          <w:spacing w:val="-10"/>
          <w:sz w:val="26"/>
        </w:rPr>
        <w:t> </w:t>
      </w:r>
      <w:r>
        <w:rPr>
          <w:i/>
          <w:color w:val="231F20"/>
          <w:sz w:val="26"/>
        </w:rPr>
        <w:t>kế.</w:t>
      </w:r>
      <w:r>
        <w:rPr>
          <w:i/>
          <w:color w:val="231F20"/>
          <w:spacing w:val="-10"/>
          <w:sz w:val="26"/>
        </w:rPr>
        <w:t> </w:t>
      </w:r>
      <w:r>
        <w:rPr>
          <w:i/>
          <w:color w:val="231F20"/>
          <w:sz w:val="26"/>
        </w:rPr>
        <w:t>Vì</w:t>
      </w:r>
      <w:r>
        <w:rPr>
          <w:i/>
          <w:color w:val="231F20"/>
          <w:spacing w:val="-10"/>
          <w:sz w:val="26"/>
        </w:rPr>
        <w:t> </w:t>
      </w:r>
      <w:r>
        <w:rPr>
          <w:i/>
          <w:color w:val="231F20"/>
          <w:sz w:val="26"/>
        </w:rPr>
        <w:t>lý</w:t>
      </w:r>
      <w:r>
        <w:rPr>
          <w:i/>
          <w:color w:val="231F20"/>
          <w:spacing w:val="-10"/>
          <w:sz w:val="26"/>
        </w:rPr>
        <w:t> </w:t>
      </w:r>
      <w:r>
        <w:rPr>
          <w:i/>
          <w:color w:val="231F20"/>
          <w:sz w:val="26"/>
        </w:rPr>
        <w:t>do đó, Ðức Thế Tôn đã dạy: “Này chư Tỳ kheo, các ngươi</w:t>
      </w:r>
      <w:r>
        <w:rPr>
          <w:i/>
          <w:color w:val="231F20"/>
          <w:spacing w:val="-5"/>
          <w:sz w:val="26"/>
        </w:rPr>
        <w:t> </w:t>
      </w:r>
      <w:r>
        <w:rPr>
          <w:i/>
          <w:color w:val="231F20"/>
          <w:sz w:val="26"/>
        </w:rPr>
        <w:t>có</w:t>
      </w:r>
      <w:r>
        <w:rPr>
          <w:i/>
          <w:color w:val="231F20"/>
          <w:spacing w:val="-5"/>
          <w:sz w:val="26"/>
        </w:rPr>
        <w:t> </w:t>
      </w:r>
      <w:r>
        <w:rPr>
          <w:i/>
          <w:color w:val="231F20"/>
          <w:sz w:val="26"/>
        </w:rPr>
        <w:t>nhìn</w:t>
      </w:r>
      <w:r>
        <w:rPr>
          <w:i/>
          <w:color w:val="231F20"/>
          <w:spacing w:val="-5"/>
          <w:sz w:val="26"/>
        </w:rPr>
        <w:t> </w:t>
      </w:r>
      <w:r>
        <w:rPr>
          <w:i/>
          <w:color w:val="231F20"/>
          <w:sz w:val="26"/>
        </w:rPr>
        <w:t>thấy</w:t>
      </w:r>
      <w:r>
        <w:rPr>
          <w:i/>
          <w:color w:val="231F20"/>
          <w:spacing w:val="-5"/>
          <w:sz w:val="26"/>
        </w:rPr>
        <w:t> </w:t>
      </w:r>
      <w:r>
        <w:rPr>
          <w:i/>
          <w:color w:val="231F20"/>
          <w:sz w:val="26"/>
        </w:rPr>
        <w:t>một</w:t>
      </w:r>
      <w:r>
        <w:rPr>
          <w:i/>
          <w:color w:val="231F20"/>
          <w:spacing w:val="-5"/>
          <w:sz w:val="26"/>
        </w:rPr>
        <w:t> </w:t>
      </w:r>
      <w:r>
        <w:rPr>
          <w:i/>
          <w:color w:val="231F20"/>
          <w:sz w:val="26"/>
        </w:rPr>
        <w:t>tác</w:t>
      </w:r>
      <w:r>
        <w:rPr>
          <w:i/>
          <w:color w:val="231F20"/>
          <w:spacing w:val="-5"/>
          <w:sz w:val="26"/>
        </w:rPr>
        <w:t> </w:t>
      </w:r>
      <w:r>
        <w:rPr>
          <w:i/>
          <w:color w:val="231F20"/>
          <w:sz w:val="26"/>
        </w:rPr>
        <w:t>phẩm</w:t>
      </w:r>
      <w:r>
        <w:rPr>
          <w:i/>
          <w:color w:val="231F20"/>
          <w:spacing w:val="-5"/>
          <w:sz w:val="26"/>
        </w:rPr>
        <w:t> </w:t>
      </w:r>
      <w:r>
        <w:rPr>
          <w:i/>
          <w:color w:val="231F20"/>
          <w:sz w:val="26"/>
        </w:rPr>
        <w:t>hội</w:t>
      </w:r>
      <w:r>
        <w:rPr>
          <w:i/>
          <w:color w:val="231F20"/>
          <w:spacing w:val="-5"/>
          <w:sz w:val="26"/>
        </w:rPr>
        <w:t> </w:t>
      </w:r>
      <w:r>
        <w:rPr>
          <w:i/>
          <w:color w:val="231F20"/>
          <w:sz w:val="26"/>
        </w:rPr>
        <w:t>hoạ</w:t>
      </w:r>
      <w:r>
        <w:rPr>
          <w:i/>
          <w:color w:val="231F20"/>
          <w:spacing w:val="-5"/>
          <w:sz w:val="26"/>
        </w:rPr>
        <w:t> </w:t>
      </w:r>
      <w:r>
        <w:rPr>
          <w:i/>
          <w:color w:val="231F20"/>
          <w:sz w:val="26"/>
        </w:rPr>
        <w:t>kiệt</w:t>
      </w:r>
      <w:r>
        <w:rPr>
          <w:i/>
          <w:color w:val="231F20"/>
          <w:spacing w:val="-5"/>
          <w:sz w:val="26"/>
        </w:rPr>
        <w:t> </w:t>
      </w:r>
      <w:r>
        <w:rPr>
          <w:i/>
          <w:color w:val="231F20"/>
          <w:sz w:val="26"/>
        </w:rPr>
        <w:t>tác nào chưa?”. “Thưa Ngài, có ạ”. “Này chư Tỳ kheo,</w:t>
      </w:r>
      <w:r>
        <w:rPr>
          <w:i/>
          <w:color w:val="231F20"/>
          <w:spacing w:val="-13"/>
          <w:sz w:val="26"/>
        </w:rPr>
        <w:t> </w:t>
      </w:r>
      <w:r>
        <w:rPr>
          <w:i/>
          <w:color w:val="231F20"/>
          <w:sz w:val="26"/>
        </w:rPr>
        <w:t>kiệt</w:t>
      </w:r>
      <w:r>
        <w:rPr>
          <w:i/>
          <w:color w:val="231F20"/>
          <w:spacing w:val="-13"/>
          <w:sz w:val="26"/>
        </w:rPr>
        <w:t> </w:t>
      </w:r>
      <w:r>
        <w:rPr>
          <w:i/>
          <w:color w:val="231F20"/>
          <w:sz w:val="26"/>
        </w:rPr>
        <w:t>tác</w:t>
      </w:r>
      <w:r>
        <w:rPr>
          <w:i/>
          <w:color w:val="231F20"/>
          <w:spacing w:val="-13"/>
          <w:sz w:val="26"/>
        </w:rPr>
        <w:t> </w:t>
      </w:r>
      <w:r>
        <w:rPr>
          <w:i/>
          <w:color w:val="231F20"/>
          <w:sz w:val="26"/>
        </w:rPr>
        <w:t>nghệ</w:t>
      </w:r>
      <w:r>
        <w:rPr>
          <w:i/>
          <w:color w:val="231F20"/>
          <w:spacing w:val="-13"/>
          <w:sz w:val="26"/>
        </w:rPr>
        <w:t> </w:t>
      </w:r>
      <w:r>
        <w:rPr>
          <w:i/>
          <w:color w:val="231F20"/>
          <w:sz w:val="26"/>
        </w:rPr>
        <w:t>thuật</w:t>
      </w:r>
      <w:r>
        <w:rPr>
          <w:i/>
          <w:color w:val="231F20"/>
          <w:spacing w:val="-13"/>
          <w:sz w:val="26"/>
        </w:rPr>
        <w:t> </w:t>
      </w:r>
      <w:r>
        <w:rPr>
          <w:i/>
          <w:color w:val="231F20"/>
          <w:sz w:val="26"/>
        </w:rPr>
        <w:t>đó</w:t>
      </w:r>
      <w:r>
        <w:rPr>
          <w:i/>
          <w:color w:val="231F20"/>
          <w:spacing w:val="-13"/>
          <w:sz w:val="26"/>
        </w:rPr>
        <w:t> </w:t>
      </w:r>
      <w:r>
        <w:rPr>
          <w:i/>
          <w:color w:val="231F20"/>
          <w:sz w:val="26"/>
        </w:rPr>
        <w:t>do</w:t>
      </w:r>
      <w:r>
        <w:rPr>
          <w:i/>
          <w:color w:val="231F20"/>
          <w:spacing w:val="-13"/>
          <w:sz w:val="26"/>
        </w:rPr>
        <w:t> </w:t>
      </w:r>
      <w:r>
        <w:rPr>
          <w:i/>
          <w:color w:val="231F20"/>
          <w:sz w:val="26"/>
        </w:rPr>
        <w:t>tâm</w:t>
      </w:r>
      <w:r>
        <w:rPr>
          <w:i/>
          <w:color w:val="231F20"/>
          <w:spacing w:val="-13"/>
          <w:sz w:val="26"/>
        </w:rPr>
        <w:t> </w:t>
      </w:r>
      <w:r>
        <w:rPr>
          <w:i/>
          <w:color w:val="231F20"/>
          <w:sz w:val="26"/>
        </w:rPr>
        <w:t>sáng</w:t>
      </w:r>
      <w:r>
        <w:rPr>
          <w:i/>
          <w:color w:val="231F20"/>
          <w:spacing w:val="-13"/>
          <w:sz w:val="26"/>
        </w:rPr>
        <w:t> </w:t>
      </w:r>
      <w:r>
        <w:rPr>
          <w:i/>
          <w:color w:val="231F20"/>
          <w:sz w:val="26"/>
        </w:rPr>
        <w:t>tác.</w:t>
      </w:r>
      <w:r>
        <w:rPr>
          <w:i/>
          <w:color w:val="231F20"/>
          <w:spacing w:val="-13"/>
          <w:sz w:val="26"/>
        </w:rPr>
        <w:t> </w:t>
      </w:r>
      <w:r>
        <w:rPr>
          <w:i/>
          <w:color w:val="231F20"/>
          <w:sz w:val="26"/>
        </w:rPr>
        <w:t>Thật vậy,</w:t>
      </w:r>
      <w:r>
        <w:rPr>
          <w:i/>
          <w:color w:val="231F20"/>
          <w:spacing w:val="-12"/>
          <w:sz w:val="26"/>
        </w:rPr>
        <w:t> </w:t>
      </w:r>
      <w:r>
        <w:rPr>
          <w:i/>
          <w:color w:val="231F20"/>
          <w:sz w:val="26"/>
        </w:rPr>
        <w:t>này</w:t>
      </w:r>
      <w:r>
        <w:rPr>
          <w:i/>
          <w:color w:val="231F20"/>
          <w:spacing w:val="-12"/>
          <w:sz w:val="26"/>
        </w:rPr>
        <w:t> </w:t>
      </w:r>
      <w:r>
        <w:rPr>
          <w:i/>
          <w:color w:val="231F20"/>
          <w:sz w:val="26"/>
        </w:rPr>
        <w:t>chư</w:t>
      </w:r>
      <w:r>
        <w:rPr>
          <w:i/>
          <w:color w:val="231F20"/>
          <w:spacing w:val="-12"/>
          <w:sz w:val="26"/>
        </w:rPr>
        <w:t> </w:t>
      </w:r>
      <w:r>
        <w:rPr>
          <w:i/>
          <w:color w:val="231F20"/>
          <w:sz w:val="26"/>
        </w:rPr>
        <w:t>Tỳ</w:t>
      </w:r>
      <w:r>
        <w:rPr>
          <w:i/>
          <w:color w:val="231F20"/>
          <w:spacing w:val="-12"/>
          <w:sz w:val="26"/>
        </w:rPr>
        <w:t> </w:t>
      </w:r>
      <w:r>
        <w:rPr>
          <w:i/>
          <w:color w:val="231F20"/>
          <w:sz w:val="26"/>
        </w:rPr>
        <w:t>kheo,</w:t>
      </w:r>
      <w:r>
        <w:rPr>
          <w:i/>
          <w:color w:val="231F20"/>
          <w:spacing w:val="-12"/>
          <w:sz w:val="26"/>
        </w:rPr>
        <w:t> </w:t>
      </w:r>
      <w:r>
        <w:rPr>
          <w:i/>
          <w:color w:val="231F20"/>
          <w:sz w:val="26"/>
        </w:rPr>
        <w:t>tâm</w:t>
      </w:r>
      <w:r>
        <w:rPr>
          <w:i/>
          <w:color w:val="231F20"/>
          <w:spacing w:val="-12"/>
          <w:sz w:val="26"/>
        </w:rPr>
        <w:t> </w:t>
      </w:r>
      <w:r>
        <w:rPr>
          <w:i/>
          <w:color w:val="231F20"/>
          <w:sz w:val="26"/>
        </w:rPr>
        <w:t>thậm</w:t>
      </w:r>
      <w:r>
        <w:rPr>
          <w:i/>
          <w:color w:val="231F20"/>
          <w:spacing w:val="-12"/>
          <w:sz w:val="26"/>
        </w:rPr>
        <w:t> </w:t>
      </w:r>
      <w:r>
        <w:rPr>
          <w:i/>
          <w:color w:val="231F20"/>
          <w:sz w:val="26"/>
        </w:rPr>
        <w:t>chí</w:t>
      </w:r>
      <w:r>
        <w:rPr>
          <w:i/>
          <w:color w:val="231F20"/>
          <w:spacing w:val="-12"/>
          <w:sz w:val="26"/>
        </w:rPr>
        <w:t> </w:t>
      </w:r>
      <w:r>
        <w:rPr>
          <w:i/>
          <w:color w:val="231F20"/>
          <w:sz w:val="26"/>
        </w:rPr>
        <w:t>lại</w:t>
      </w:r>
      <w:r>
        <w:rPr>
          <w:i/>
          <w:color w:val="231F20"/>
          <w:spacing w:val="-12"/>
          <w:sz w:val="26"/>
        </w:rPr>
        <w:t> </w:t>
      </w:r>
      <w:r>
        <w:rPr>
          <w:i/>
          <w:color w:val="231F20"/>
          <w:sz w:val="26"/>
        </w:rPr>
        <w:t>còn</w:t>
      </w:r>
      <w:r>
        <w:rPr>
          <w:i/>
          <w:color w:val="231F20"/>
          <w:spacing w:val="-12"/>
          <w:sz w:val="26"/>
        </w:rPr>
        <w:t> </w:t>
      </w:r>
      <w:r>
        <w:rPr>
          <w:i/>
          <w:color w:val="231F20"/>
          <w:sz w:val="26"/>
        </w:rPr>
        <w:t>đa</w:t>
      </w:r>
      <w:r>
        <w:rPr>
          <w:i/>
          <w:color w:val="231F20"/>
          <w:spacing w:val="-12"/>
          <w:sz w:val="26"/>
        </w:rPr>
        <w:t> </w:t>
      </w:r>
      <w:r>
        <w:rPr>
          <w:i/>
          <w:color w:val="231F20"/>
          <w:sz w:val="26"/>
        </w:rPr>
        <w:t>sắc màu hơn chính kiệt tác đó nữa”</w:t>
      </w:r>
    </w:p>
    <w:p>
      <w:pPr>
        <w:pStyle w:val="BodyText"/>
        <w:spacing w:line="252" w:lineRule="auto" w:before="99"/>
        <w:ind w:firstLine="396"/>
      </w:pPr>
      <w:r>
        <w:rPr>
          <w:color w:val="231F20"/>
        </w:rPr>
        <w:t>Rồi</w:t>
      </w:r>
      <w:r>
        <w:rPr>
          <w:color w:val="231F20"/>
          <w:spacing w:val="-11"/>
        </w:rPr>
        <w:t> </w:t>
      </w:r>
      <w:r>
        <w:rPr>
          <w:color w:val="231F20"/>
        </w:rPr>
        <w:t>chúng</w:t>
      </w:r>
      <w:r>
        <w:rPr>
          <w:color w:val="231F20"/>
          <w:spacing w:val="-11"/>
        </w:rPr>
        <w:t> </w:t>
      </w:r>
      <w:r>
        <w:rPr>
          <w:color w:val="231F20"/>
        </w:rPr>
        <w:t>ta</w:t>
      </w:r>
      <w:r>
        <w:rPr>
          <w:color w:val="231F20"/>
          <w:spacing w:val="-10"/>
        </w:rPr>
        <w:t> </w:t>
      </w:r>
      <w:r>
        <w:rPr>
          <w:color w:val="231F20"/>
        </w:rPr>
        <w:t>đọc</w:t>
      </w:r>
      <w:r>
        <w:rPr>
          <w:color w:val="231F20"/>
          <w:spacing w:val="-10"/>
        </w:rPr>
        <w:t> </w:t>
      </w:r>
      <w:r>
        <w:rPr>
          <w:color w:val="231F20"/>
        </w:rPr>
        <w:t>về</w:t>
      </w:r>
      <w:r>
        <w:rPr>
          <w:color w:val="231F20"/>
          <w:spacing w:val="-10"/>
        </w:rPr>
        <w:t> </w:t>
      </w:r>
      <w:r>
        <w:rPr>
          <w:color w:val="231F20"/>
        </w:rPr>
        <w:t>nhiều</w:t>
      </w:r>
      <w:r>
        <w:rPr>
          <w:color w:val="231F20"/>
          <w:spacing w:val="-11"/>
        </w:rPr>
        <w:t> </w:t>
      </w:r>
      <w:r>
        <w:rPr>
          <w:color w:val="231F20"/>
        </w:rPr>
        <w:t>thứ</w:t>
      </w:r>
      <w:r>
        <w:rPr>
          <w:color w:val="231F20"/>
          <w:spacing w:val="-11"/>
        </w:rPr>
        <w:t> </w:t>
      </w:r>
      <w:r>
        <w:rPr>
          <w:color w:val="231F20"/>
        </w:rPr>
        <w:t>khác</w:t>
      </w:r>
      <w:r>
        <w:rPr>
          <w:color w:val="231F20"/>
          <w:spacing w:val="-11"/>
        </w:rPr>
        <w:t> </w:t>
      </w:r>
      <w:r>
        <w:rPr>
          <w:color w:val="231F20"/>
        </w:rPr>
        <w:t>mà</w:t>
      </w:r>
      <w:r>
        <w:rPr>
          <w:color w:val="231F20"/>
          <w:spacing w:val="-11"/>
        </w:rPr>
        <w:t> </w:t>
      </w:r>
      <w:r>
        <w:rPr>
          <w:color w:val="231F20"/>
        </w:rPr>
        <w:t>tâm</w:t>
      </w:r>
      <w:r>
        <w:rPr>
          <w:color w:val="231F20"/>
          <w:spacing w:val="-11"/>
        </w:rPr>
        <w:t> </w:t>
      </w:r>
      <w:r>
        <w:rPr>
          <w:color w:val="231F20"/>
        </w:rPr>
        <w:t>có</w:t>
      </w:r>
      <w:r>
        <w:rPr>
          <w:color w:val="231F20"/>
          <w:spacing w:val="-11"/>
        </w:rPr>
        <w:t> </w:t>
      </w:r>
      <w:r>
        <w:rPr>
          <w:color w:val="231F20"/>
        </w:rPr>
        <w:t>thể tạo</w:t>
      </w:r>
      <w:r>
        <w:rPr>
          <w:color w:val="231F20"/>
          <w:spacing w:val="-15"/>
        </w:rPr>
        <w:t> </w:t>
      </w:r>
      <w:r>
        <w:rPr>
          <w:color w:val="231F20"/>
        </w:rPr>
        <w:t>tác:</w:t>
      </w:r>
      <w:r>
        <w:rPr>
          <w:color w:val="231F20"/>
          <w:spacing w:val="-15"/>
        </w:rPr>
        <w:t> </w:t>
      </w:r>
      <w:r>
        <w:rPr>
          <w:color w:val="231F20"/>
        </w:rPr>
        <w:t>các</w:t>
      </w:r>
      <w:r>
        <w:rPr>
          <w:color w:val="231F20"/>
          <w:spacing w:val="-15"/>
        </w:rPr>
        <w:t> </w:t>
      </w:r>
      <w:r>
        <w:rPr>
          <w:color w:val="231F20"/>
        </w:rPr>
        <w:t>việc</w:t>
      </w:r>
      <w:r>
        <w:rPr>
          <w:color w:val="231F20"/>
          <w:spacing w:val="-15"/>
        </w:rPr>
        <w:t> </w:t>
      </w:r>
      <w:r>
        <w:rPr>
          <w:color w:val="231F20"/>
        </w:rPr>
        <w:t>tốt</w:t>
      </w:r>
      <w:r>
        <w:rPr>
          <w:color w:val="231F20"/>
          <w:spacing w:val="-15"/>
        </w:rPr>
        <w:t> </w:t>
      </w:r>
      <w:r>
        <w:rPr>
          <w:color w:val="231F20"/>
        </w:rPr>
        <w:t>như</w:t>
      </w:r>
      <w:r>
        <w:rPr>
          <w:color w:val="231F20"/>
          <w:spacing w:val="-15"/>
        </w:rPr>
        <w:t> </w:t>
      </w:r>
      <w:r>
        <w:rPr>
          <w:color w:val="231F20"/>
        </w:rPr>
        <w:t>bố</w:t>
      </w:r>
      <w:r>
        <w:rPr>
          <w:color w:val="231F20"/>
          <w:spacing w:val="-15"/>
        </w:rPr>
        <w:t> </w:t>
      </w:r>
      <w:r>
        <w:rPr>
          <w:color w:val="231F20"/>
        </w:rPr>
        <w:t>thí,</w:t>
      </w:r>
      <w:r>
        <w:rPr>
          <w:color w:val="231F20"/>
          <w:spacing w:val="-15"/>
        </w:rPr>
        <w:t> </w:t>
      </w:r>
      <w:r>
        <w:rPr>
          <w:color w:val="231F20"/>
        </w:rPr>
        <w:t>hay</w:t>
      </w:r>
      <w:r>
        <w:rPr>
          <w:color w:val="231F20"/>
          <w:spacing w:val="-15"/>
        </w:rPr>
        <w:t> </w:t>
      </w:r>
      <w:r>
        <w:rPr>
          <w:color w:val="231F20"/>
        </w:rPr>
        <w:t>các</w:t>
      </w:r>
      <w:r>
        <w:rPr>
          <w:color w:val="231F20"/>
          <w:spacing w:val="-15"/>
        </w:rPr>
        <w:t> </w:t>
      </w:r>
      <w:r>
        <w:rPr>
          <w:color w:val="231F20"/>
        </w:rPr>
        <w:t>hành</w:t>
      </w:r>
      <w:r>
        <w:rPr>
          <w:color w:val="231F20"/>
          <w:spacing w:val="-15"/>
        </w:rPr>
        <w:t> </w:t>
      </w:r>
      <w:r>
        <w:rPr>
          <w:color w:val="231F20"/>
        </w:rPr>
        <w:t>động</w:t>
      </w:r>
      <w:r>
        <w:rPr>
          <w:color w:val="231F20"/>
          <w:spacing w:val="-15"/>
        </w:rPr>
        <w:t> </w:t>
      </w:r>
      <w:r>
        <w:rPr>
          <w:color w:val="231F20"/>
        </w:rPr>
        <w:t>xấu như</w:t>
      </w:r>
      <w:r>
        <w:rPr>
          <w:color w:val="231F20"/>
          <w:spacing w:val="-8"/>
        </w:rPr>
        <w:t> </w:t>
      </w:r>
      <w:r>
        <w:rPr>
          <w:color w:val="231F20"/>
        </w:rPr>
        <w:t>tàn</w:t>
      </w:r>
      <w:r>
        <w:rPr>
          <w:color w:val="231F20"/>
          <w:spacing w:val="-8"/>
        </w:rPr>
        <w:t> </w:t>
      </w:r>
      <w:r>
        <w:rPr>
          <w:color w:val="231F20"/>
        </w:rPr>
        <w:t>ác</w:t>
      </w:r>
      <w:r>
        <w:rPr>
          <w:color w:val="231F20"/>
          <w:spacing w:val="-8"/>
        </w:rPr>
        <w:t> </w:t>
      </w:r>
      <w:r>
        <w:rPr>
          <w:color w:val="231F20"/>
        </w:rPr>
        <w:t>hay</w:t>
      </w:r>
      <w:r>
        <w:rPr>
          <w:color w:val="231F20"/>
          <w:spacing w:val="-8"/>
        </w:rPr>
        <w:t> </w:t>
      </w:r>
      <w:r>
        <w:rPr>
          <w:color w:val="231F20"/>
        </w:rPr>
        <w:t>lừa</w:t>
      </w:r>
      <w:r>
        <w:rPr>
          <w:color w:val="231F20"/>
          <w:spacing w:val="-8"/>
        </w:rPr>
        <w:t> </w:t>
      </w:r>
      <w:r>
        <w:rPr>
          <w:color w:val="231F20"/>
        </w:rPr>
        <w:t>dối,</w:t>
      </w:r>
      <w:r>
        <w:rPr>
          <w:color w:val="231F20"/>
          <w:spacing w:val="-8"/>
        </w:rPr>
        <w:t> </w:t>
      </w:r>
      <w:r>
        <w:rPr>
          <w:color w:val="231F20"/>
        </w:rPr>
        <w:t>đều</w:t>
      </w:r>
      <w:r>
        <w:rPr>
          <w:color w:val="231F20"/>
          <w:spacing w:val="-8"/>
        </w:rPr>
        <w:t> </w:t>
      </w:r>
      <w:r>
        <w:rPr>
          <w:color w:val="231F20"/>
        </w:rPr>
        <w:t>do</w:t>
      </w:r>
      <w:r>
        <w:rPr>
          <w:color w:val="231F20"/>
          <w:spacing w:val="-8"/>
        </w:rPr>
        <w:t> </w:t>
      </w:r>
      <w:r>
        <w:rPr>
          <w:color w:val="231F20"/>
        </w:rPr>
        <w:t>tâm</w:t>
      </w:r>
      <w:r>
        <w:rPr>
          <w:color w:val="231F20"/>
          <w:spacing w:val="-8"/>
        </w:rPr>
        <w:t> </w:t>
      </w:r>
      <w:r>
        <w:rPr>
          <w:color w:val="231F20"/>
        </w:rPr>
        <w:t>tạo</w:t>
      </w:r>
      <w:r>
        <w:rPr>
          <w:color w:val="231F20"/>
          <w:spacing w:val="-8"/>
        </w:rPr>
        <w:t> </w:t>
      </w:r>
      <w:r>
        <w:rPr>
          <w:color w:val="231F20"/>
        </w:rPr>
        <w:t>và</w:t>
      </w:r>
      <w:r>
        <w:rPr>
          <w:color w:val="231F20"/>
          <w:spacing w:val="-8"/>
        </w:rPr>
        <w:t> </w:t>
      </w:r>
      <w:r>
        <w:rPr>
          <w:color w:val="231F20"/>
        </w:rPr>
        <w:t>đều</w:t>
      </w:r>
      <w:r>
        <w:rPr>
          <w:color w:val="231F20"/>
          <w:spacing w:val="-8"/>
        </w:rPr>
        <w:t> </w:t>
      </w:r>
      <w:r>
        <w:rPr>
          <w:color w:val="231F20"/>
        </w:rPr>
        <w:t>cho</w:t>
      </w:r>
      <w:r>
        <w:rPr>
          <w:color w:val="231F20"/>
          <w:spacing w:val="-8"/>
        </w:rPr>
        <w:t> </w:t>
      </w:r>
      <w:r>
        <w:rPr>
          <w:color w:val="231F20"/>
        </w:rPr>
        <w:t>các quả khác nhau. Không chỉ có một, mà có rất nhiều loại tâm.</w:t>
      </w:r>
    </w:p>
    <w:p>
      <w:pPr>
        <w:pStyle w:val="BodyText"/>
        <w:spacing w:line="252" w:lineRule="auto" w:before="107"/>
        <w:ind w:firstLine="396"/>
      </w:pPr>
      <w:r>
        <w:rPr>
          <w:color w:val="231F20"/>
        </w:rPr>
        <w:t>Những người khác nhau phản ứng khác nhau với những</w:t>
      </w:r>
      <w:r>
        <w:rPr>
          <w:color w:val="231F20"/>
          <w:spacing w:val="-3"/>
        </w:rPr>
        <w:t> </w:t>
      </w:r>
      <w:r>
        <w:rPr>
          <w:color w:val="231F20"/>
        </w:rPr>
        <w:t>thứ</w:t>
      </w:r>
      <w:r>
        <w:rPr>
          <w:color w:val="231F20"/>
          <w:spacing w:val="-3"/>
        </w:rPr>
        <w:t> </w:t>
      </w:r>
      <w:r>
        <w:rPr>
          <w:color w:val="231F20"/>
        </w:rPr>
        <w:t>mà</w:t>
      </w:r>
      <w:r>
        <w:rPr>
          <w:color w:val="231F20"/>
          <w:spacing w:val="-3"/>
        </w:rPr>
        <w:t> </w:t>
      </w:r>
      <w:r>
        <w:rPr>
          <w:color w:val="231F20"/>
        </w:rPr>
        <w:t>họ</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các</w:t>
      </w:r>
      <w:r>
        <w:rPr>
          <w:color w:val="231F20"/>
          <w:spacing w:val="-3"/>
        </w:rPr>
        <w:t> </w:t>
      </w:r>
      <w:r>
        <w:rPr>
          <w:color w:val="231F20"/>
        </w:rPr>
        <w:t>loại</w:t>
      </w:r>
      <w:r>
        <w:rPr>
          <w:color w:val="231F20"/>
          <w:spacing w:val="-3"/>
        </w:rPr>
        <w:t> </w:t>
      </w:r>
      <w:r>
        <w:rPr>
          <w:color w:val="231F20"/>
        </w:rPr>
        <w:t>tâm khác nhau sinh khởi. Cái người này thích thì người khác lại ghét. Chúng ta có thể nhận thấy mỗi người mỗi</w:t>
      </w:r>
      <w:r>
        <w:rPr>
          <w:color w:val="231F20"/>
          <w:spacing w:val="-12"/>
        </w:rPr>
        <w:t> </w:t>
      </w:r>
      <w:r>
        <w:rPr>
          <w:color w:val="231F20"/>
        </w:rPr>
        <w:t>vẻ</w:t>
      </w:r>
      <w:r>
        <w:rPr>
          <w:color w:val="231F20"/>
          <w:spacing w:val="-12"/>
        </w:rPr>
        <w:t> </w:t>
      </w:r>
      <w:r>
        <w:rPr>
          <w:color w:val="231F20"/>
        </w:rPr>
        <w:t>khi</w:t>
      </w:r>
      <w:r>
        <w:rPr>
          <w:color w:val="231F20"/>
          <w:spacing w:val="-12"/>
        </w:rPr>
        <w:t> </w:t>
      </w:r>
      <w:r>
        <w:rPr>
          <w:color w:val="231F20"/>
        </w:rPr>
        <w:t>họ</w:t>
      </w:r>
      <w:r>
        <w:rPr>
          <w:color w:val="231F20"/>
          <w:spacing w:val="-12"/>
        </w:rPr>
        <w:t> </w:t>
      </w:r>
      <w:r>
        <w:rPr>
          <w:color w:val="231F20"/>
        </w:rPr>
        <w:t>làm</w:t>
      </w:r>
      <w:r>
        <w:rPr>
          <w:color w:val="231F20"/>
          <w:spacing w:val="-12"/>
        </w:rPr>
        <w:t> </w:t>
      </w:r>
      <w:r>
        <w:rPr>
          <w:color w:val="231F20"/>
        </w:rPr>
        <w:t>hoặc</w:t>
      </w:r>
      <w:r>
        <w:rPr>
          <w:color w:val="231F20"/>
          <w:spacing w:val="-12"/>
        </w:rPr>
        <w:t> </w:t>
      </w:r>
      <w:r>
        <w:rPr>
          <w:color w:val="231F20"/>
        </w:rPr>
        <w:t>tạo</w:t>
      </w:r>
      <w:r>
        <w:rPr>
          <w:color w:val="231F20"/>
          <w:spacing w:val="-12"/>
        </w:rPr>
        <w:t> </w:t>
      </w:r>
      <w:r>
        <w:rPr>
          <w:color w:val="231F20"/>
        </w:rPr>
        <w:t>ra</w:t>
      </w:r>
      <w:r>
        <w:rPr>
          <w:color w:val="231F20"/>
          <w:spacing w:val="-12"/>
        </w:rPr>
        <w:t> </w:t>
      </w:r>
      <w:r>
        <w:rPr>
          <w:color w:val="231F20"/>
        </w:rPr>
        <w:t>một</w:t>
      </w:r>
      <w:r>
        <w:rPr>
          <w:color w:val="231F20"/>
          <w:spacing w:val="-12"/>
        </w:rPr>
        <w:t> </w:t>
      </w:r>
      <w:r>
        <w:rPr>
          <w:color w:val="231F20"/>
        </w:rPr>
        <w:t>cái</w:t>
      </w:r>
      <w:r>
        <w:rPr>
          <w:color w:val="231F20"/>
          <w:spacing w:val="-12"/>
        </w:rPr>
        <w:t> </w:t>
      </w:r>
      <w:r>
        <w:rPr>
          <w:color w:val="231F20"/>
        </w:rPr>
        <w:t>gì</w:t>
      </w:r>
      <w:r>
        <w:rPr>
          <w:color w:val="231F20"/>
          <w:spacing w:val="-12"/>
        </w:rPr>
        <w:t> </w:t>
      </w:r>
      <w:r>
        <w:rPr>
          <w:color w:val="231F20"/>
        </w:rPr>
        <w:t>đó.</w:t>
      </w:r>
      <w:r>
        <w:rPr>
          <w:color w:val="231F20"/>
          <w:spacing w:val="-12"/>
        </w:rPr>
        <w:t> </w:t>
      </w:r>
      <w:r>
        <w:rPr>
          <w:color w:val="231F20"/>
        </w:rPr>
        <w:t>Kể</w:t>
      </w:r>
      <w:r>
        <w:rPr>
          <w:color w:val="231F20"/>
          <w:spacing w:val="-12"/>
        </w:rPr>
        <w:t> </w:t>
      </w:r>
      <w:r>
        <w:rPr>
          <w:color w:val="231F20"/>
        </w:rPr>
        <w:t>cả</w:t>
      </w:r>
      <w:r>
        <w:rPr>
          <w:color w:val="231F20"/>
          <w:spacing w:val="-12"/>
        </w:rPr>
        <w:t> </w:t>
      </w:r>
      <w:r>
        <w:rPr>
          <w:color w:val="231F20"/>
        </w:rPr>
        <w:t>hai người có ý định làm một thứ giống nhau, nhưng kết </w:t>
      </w:r>
      <w:r>
        <w:rPr>
          <w:color w:val="231F20"/>
          <w:spacing w:val="-2"/>
        </w:rPr>
        <w:t>quả</w:t>
      </w:r>
      <w:r>
        <w:rPr>
          <w:color w:val="231F20"/>
          <w:spacing w:val="-15"/>
        </w:rPr>
        <w:t> </w:t>
      </w:r>
      <w:r>
        <w:rPr>
          <w:color w:val="231F20"/>
          <w:spacing w:val="-2"/>
        </w:rPr>
        <w:t>cũng</w:t>
      </w:r>
      <w:r>
        <w:rPr>
          <w:color w:val="231F20"/>
          <w:spacing w:val="-15"/>
        </w:rPr>
        <w:t> </w:t>
      </w:r>
      <w:r>
        <w:rPr>
          <w:color w:val="231F20"/>
          <w:spacing w:val="-2"/>
        </w:rPr>
        <w:t>khác</w:t>
      </w:r>
      <w:r>
        <w:rPr>
          <w:color w:val="231F20"/>
          <w:spacing w:val="-15"/>
        </w:rPr>
        <w:t> </w:t>
      </w:r>
      <w:r>
        <w:rPr>
          <w:color w:val="231F20"/>
          <w:spacing w:val="-2"/>
        </w:rPr>
        <w:t>nhau.</w:t>
      </w:r>
      <w:r>
        <w:rPr>
          <w:color w:val="231F20"/>
          <w:spacing w:val="-15"/>
        </w:rPr>
        <w:t> </w:t>
      </w:r>
      <w:r>
        <w:rPr>
          <w:color w:val="231F20"/>
          <w:spacing w:val="-2"/>
        </w:rPr>
        <w:t>Ví</w:t>
      </w:r>
      <w:r>
        <w:rPr>
          <w:color w:val="231F20"/>
          <w:spacing w:val="-15"/>
        </w:rPr>
        <w:t> </w:t>
      </w:r>
      <w:r>
        <w:rPr>
          <w:color w:val="231F20"/>
          <w:spacing w:val="-2"/>
        </w:rPr>
        <w:t>dụ,</w:t>
      </w:r>
      <w:r>
        <w:rPr>
          <w:color w:val="231F20"/>
          <w:spacing w:val="-15"/>
        </w:rPr>
        <w:t> </w:t>
      </w:r>
      <w:r>
        <w:rPr>
          <w:color w:val="231F20"/>
          <w:spacing w:val="-2"/>
        </w:rPr>
        <w:t>cả</w:t>
      </w:r>
      <w:r>
        <w:rPr>
          <w:color w:val="231F20"/>
          <w:spacing w:val="-15"/>
        </w:rPr>
        <w:t> </w:t>
      </w:r>
      <w:r>
        <w:rPr>
          <w:color w:val="231F20"/>
          <w:spacing w:val="-2"/>
        </w:rPr>
        <w:t>hai</w:t>
      </w:r>
      <w:r>
        <w:rPr>
          <w:color w:val="231F20"/>
          <w:spacing w:val="-14"/>
        </w:rPr>
        <w:t> </w:t>
      </w:r>
      <w:r>
        <w:rPr>
          <w:color w:val="231F20"/>
          <w:spacing w:val="-2"/>
        </w:rPr>
        <w:t>cùng</w:t>
      </w:r>
      <w:r>
        <w:rPr>
          <w:color w:val="231F20"/>
          <w:spacing w:val="-15"/>
        </w:rPr>
        <w:t> </w:t>
      </w:r>
      <w:r>
        <w:rPr>
          <w:color w:val="231F20"/>
          <w:spacing w:val="-2"/>
        </w:rPr>
        <w:t>vẽ</w:t>
      </w:r>
      <w:r>
        <w:rPr>
          <w:color w:val="231F20"/>
          <w:spacing w:val="-15"/>
        </w:rPr>
        <w:t> </w:t>
      </w:r>
      <w:r>
        <w:rPr>
          <w:color w:val="231F20"/>
          <w:spacing w:val="-2"/>
        </w:rPr>
        <w:t>một</w:t>
      </w:r>
      <w:r>
        <w:rPr>
          <w:color w:val="231F20"/>
          <w:spacing w:val="-15"/>
        </w:rPr>
        <w:t> </w:t>
      </w:r>
      <w:r>
        <w:rPr>
          <w:color w:val="231F20"/>
          <w:spacing w:val="-2"/>
        </w:rPr>
        <w:t>cái</w:t>
      </w:r>
      <w:r>
        <w:rPr>
          <w:color w:val="231F20"/>
          <w:spacing w:val="-15"/>
        </w:rPr>
        <w:t> </w:t>
      </w:r>
      <w:r>
        <w:rPr>
          <w:color w:val="231F20"/>
          <w:spacing w:val="-2"/>
        </w:rPr>
        <w:t>cây, </w:t>
      </w:r>
      <w:r>
        <w:rPr>
          <w:color w:val="231F20"/>
        </w:rPr>
        <w:t>nhưng hai bức vẽ không hoàn toàn giống nhau. Mỗi người có sở trường và năng lực khác nhau: có người không gặp khó khăn gì trong học tập, người khác lại không</w:t>
      </w:r>
      <w:r>
        <w:rPr>
          <w:color w:val="231F20"/>
          <w:spacing w:val="15"/>
        </w:rPr>
        <w:t> </w:t>
      </w:r>
      <w:r>
        <w:rPr>
          <w:color w:val="231F20"/>
        </w:rPr>
        <w:t>thể</w:t>
      </w:r>
      <w:r>
        <w:rPr>
          <w:color w:val="231F20"/>
          <w:spacing w:val="15"/>
        </w:rPr>
        <w:t> </w:t>
      </w:r>
      <w:r>
        <w:rPr>
          <w:color w:val="231F20"/>
        </w:rPr>
        <w:t>học</w:t>
      </w:r>
      <w:r>
        <w:rPr>
          <w:color w:val="231F20"/>
          <w:spacing w:val="15"/>
        </w:rPr>
        <w:t> </w:t>
      </w:r>
      <w:r>
        <w:rPr>
          <w:color w:val="231F20"/>
        </w:rPr>
        <w:t>được.</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nằm</w:t>
      </w:r>
      <w:r>
        <w:rPr>
          <w:color w:val="231F20"/>
          <w:spacing w:val="15"/>
        </w:rPr>
        <w:t> </w:t>
      </w:r>
      <w:r>
        <w:rPr>
          <w:color w:val="231F20"/>
        </w:rPr>
        <w:t>ngoài</w:t>
      </w:r>
      <w:r>
        <w:rPr>
          <w:color w:val="231F20"/>
          <w:spacing w:val="15"/>
        </w:rPr>
        <w:t> </w:t>
      </w:r>
      <w:r>
        <w:rPr>
          <w:color w:val="231F20"/>
        </w:rPr>
        <w:t>vòng</w:t>
      </w:r>
      <w:r>
        <w:rPr>
          <w:color w:val="231F20"/>
          <w:spacing w:val="15"/>
        </w:rPr>
        <w:t> </w:t>
      </w:r>
      <w:r>
        <w:rPr>
          <w:color w:val="231F20"/>
          <w:spacing w:val="-4"/>
        </w:rPr>
        <w:t>kiểm</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soát của chúng ta. Mỗi tâm đều có các duyên </w:t>
      </w:r>
      <w:r>
        <w:rPr>
          <w:color w:val="231F20"/>
        </w:rPr>
        <w:t>riêng khiến chúng sinh khởi.</w:t>
      </w:r>
    </w:p>
    <w:p>
      <w:pPr>
        <w:pStyle w:val="BodyText"/>
        <w:spacing w:line="252" w:lineRule="auto" w:before="115"/>
        <w:ind w:firstLine="396"/>
      </w:pPr>
      <w:r>
        <w:rPr>
          <w:color w:val="231F20"/>
        </w:rPr>
        <w:t>Tại sao chúng ta lại khác nhau đến vậy? Lý do là mỗi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đã</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các</w:t>
      </w:r>
      <w:r>
        <w:rPr>
          <w:color w:val="231F20"/>
          <w:spacing w:val="-15"/>
        </w:rPr>
        <w:t> </w:t>
      </w:r>
      <w:r>
        <w:rPr>
          <w:color w:val="231F20"/>
        </w:rPr>
        <w:t>xu</w:t>
      </w:r>
      <w:r>
        <w:rPr>
          <w:color w:val="231F20"/>
          <w:spacing w:val="-15"/>
        </w:rPr>
        <w:t> </w:t>
      </w:r>
      <w:r>
        <w:rPr>
          <w:color w:val="231F20"/>
        </w:rPr>
        <w:t>hướng</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Khi một</w:t>
      </w:r>
      <w:r>
        <w:rPr>
          <w:color w:val="231F20"/>
          <w:spacing w:val="-9"/>
        </w:rPr>
        <w:t> </w:t>
      </w:r>
      <w:r>
        <w:rPr>
          <w:color w:val="231F20"/>
        </w:rPr>
        <w:t>đứa</w:t>
      </w:r>
      <w:r>
        <w:rPr>
          <w:color w:val="231F20"/>
          <w:spacing w:val="-8"/>
        </w:rPr>
        <w:t> </w:t>
      </w:r>
      <w:r>
        <w:rPr>
          <w:color w:val="231F20"/>
        </w:rPr>
        <w:t>trẻ</w:t>
      </w:r>
      <w:r>
        <w:rPr>
          <w:color w:val="231F20"/>
          <w:spacing w:val="-9"/>
        </w:rPr>
        <w:t> </w:t>
      </w:r>
      <w:r>
        <w:rPr>
          <w:color w:val="231F20"/>
        </w:rPr>
        <w:t>được</w:t>
      </w:r>
      <w:r>
        <w:rPr>
          <w:color w:val="231F20"/>
          <w:spacing w:val="-9"/>
        </w:rPr>
        <w:t> </w:t>
      </w:r>
      <w:r>
        <w:rPr>
          <w:color w:val="231F20"/>
        </w:rPr>
        <w:t>dạy</w:t>
      </w:r>
      <w:r>
        <w:rPr>
          <w:color w:val="231F20"/>
          <w:spacing w:val="-9"/>
        </w:rPr>
        <w:t> </w:t>
      </w:r>
      <w:r>
        <w:rPr>
          <w:color w:val="231F20"/>
        </w:rPr>
        <w:t>rộng</w:t>
      </w:r>
      <w:r>
        <w:rPr>
          <w:color w:val="231F20"/>
          <w:spacing w:val="-8"/>
        </w:rPr>
        <w:t> </w:t>
      </w:r>
      <w:r>
        <w:rPr>
          <w:color w:val="231F20"/>
        </w:rPr>
        <w:t>lượng</w:t>
      </w:r>
      <w:r>
        <w:rPr>
          <w:color w:val="231F20"/>
          <w:spacing w:val="-9"/>
        </w:rPr>
        <w:t> </w:t>
      </w:r>
      <w:r>
        <w:rPr>
          <w:color w:val="231F20"/>
        </w:rPr>
        <w:t>từ</w:t>
      </w:r>
      <w:r>
        <w:rPr>
          <w:color w:val="231F20"/>
          <w:spacing w:val="-9"/>
        </w:rPr>
        <w:t> </w:t>
      </w:r>
      <w:r>
        <w:rPr>
          <w:color w:val="231F20"/>
        </w:rPr>
        <w:t>thời</w:t>
      </w:r>
      <w:r>
        <w:rPr>
          <w:color w:val="231F20"/>
          <w:spacing w:val="-9"/>
        </w:rPr>
        <w:t> </w:t>
      </w:r>
      <w:r>
        <w:rPr>
          <w:color w:val="231F20"/>
        </w:rPr>
        <w:t>thơ</w:t>
      </w:r>
      <w:r>
        <w:rPr>
          <w:color w:val="231F20"/>
          <w:spacing w:val="-9"/>
        </w:rPr>
        <w:t> </w:t>
      </w:r>
      <w:r>
        <w:rPr>
          <w:color w:val="231F20"/>
        </w:rPr>
        <w:t>ấu,</w:t>
      </w:r>
      <w:r>
        <w:rPr>
          <w:color w:val="231F20"/>
          <w:spacing w:val="-9"/>
        </w:rPr>
        <w:t> </w:t>
      </w:r>
      <w:r>
        <w:rPr>
          <w:color w:val="231F20"/>
        </w:rPr>
        <w:t>nó</w:t>
      </w:r>
      <w:r>
        <w:rPr>
          <w:color w:val="231F20"/>
          <w:spacing w:val="-9"/>
        </w:rPr>
        <w:t> </w:t>
      </w:r>
      <w:r>
        <w:rPr>
          <w:color w:val="231F20"/>
        </w:rPr>
        <w:t>sẽ tích</w:t>
      </w:r>
      <w:r>
        <w:rPr>
          <w:color w:val="231F20"/>
          <w:spacing w:val="-3"/>
        </w:rPr>
        <w:t> </w:t>
      </w:r>
      <w:r>
        <w:rPr>
          <w:color w:val="231F20"/>
        </w:rPr>
        <w:t>lũy</w:t>
      </w:r>
      <w:r>
        <w:rPr>
          <w:color w:val="231F20"/>
          <w:spacing w:val="-3"/>
        </w:rPr>
        <w:t> </w:t>
      </w:r>
      <w:r>
        <w:rPr>
          <w:color w:val="231F20"/>
        </w:rPr>
        <w:t>sự</w:t>
      </w:r>
      <w:r>
        <w:rPr>
          <w:color w:val="231F20"/>
          <w:spacing w:val="-3"/>
        </w:rPr>
        <w:t> </w:t>
      </w:r>
      <w:r>
        <w:rPr>
          <w:color w:val="231F20"/>
        </w:rPr>
        <w:t>rộng</w:t>
      </w:r>
      <w:r>
        <w:rPr>
          <w:color w:val="231F20"/>
          <w:spacing w:val="-3"/>
        </w:rPr>
        <w:t> </w:t>
      </w:r>
      <w:r>
        <w:rPr>
          <w:color w:val="231F20"/>
        </w:rPr>
        <w:t>lượng.</w:t>
      </w:r>
      <w:r>
        <w:rPr>
          <w:color w:val="231F20"/>
          <w:spacing w:val="-3"/>
        </w:rPr>
        <w:t> </w:t>
      </w:r>
      <w:r>
        <w:rPr>
          <w:color w:val="231F20"/>
        </w:rPr>
        <w:t>Những</w:t>
      </w:r>
      <w:r>
        <w:rPr>
          <w:color w:val="231F20"/>
          <w:spacing w:val="-3"/>
        </w:rPr>
        <w:t> </w:t>
      </w:r>
      <w:r>
        <w:rPr>
          <w:color w:val="231F20"/>
        </w:rPr>
        <w:t>người</w:t>
      </w:r>
      <w:r>
        <w:rPr>
          <w:color w:val="231F20"/>
          <w:spacing w:val="-3"/>
        </w:rPr>
        <w:t> </w:t>
      </w:r>
      <w:r>
        <w:rPr>
          <w:color w:val="231F20"/>
        </w:rPr>
        <w:t>hay</w:t>
      </w:r>
      <w:r>
        <w:rPr>
          <w:color w:val="231F20"/>
          <w:spacing w:val="-3"/>
        </w:rPr>
        <w:t> </w:t>
      </w:r>
      <w:r>
        <w:rPr>
          <w:color w:val="231F20"/>
        </w:rPr>
        <w:t>cáu</w:t>
      </w:r>
      <w:r>
        <w:rPr>
          <w:color w:val="231F20"/>
          <w:spacing w:val="-3"/>
        </w:rPr>
        <w:t> </w:t>
      </w:r>
      <w:r>
        <w:rPr>
          <w:color w:val="231F20"/>
        </w:rPr>
        <w:t>thường tích</w:t>
      </w:r>
      <w:r>
        <w:rPr>
          <w:color w:val="231F20"/>
          <w:spacing w:val="-14"/>
        </w:rPr>
        <w:t> </w:t>
      </w:r>
      <w:r>
        <w:rPr>
          <w:color w:val="231F20"/>
        </w:rPr>
        <w:t>lũy</w:t>
      </w:r>
      <w:r>
        <w:rPr>
          <w:color w:val="231F20"/>
          <w:spacing w:val="-14"/>
        </w:rPr>
        <w:t> </w:t>
      </w:r>
      <w:r>
        <w:rPr>
          <w:color w:val="231F20"/>
        </w:rPr>
        <w:t>sự</w:t>
      </w:r>
      <w:r>
        <w:rPr>
          <w:color w:val="231F20"/>
          <w:spacing w:val="-14"/>
        </w:rPr>
        <w:t> </w:t>
      </w:r>
      <w:r>
        <w:rPr>
          <w:color w:val="231F20"/>
        </w:rPr>
        <w:t>tức</w:t>
      </w:r>
      <w:r>
        <w:rPr>
          <w:color w:val="231F20"/>
          <w:spacing w:val="-14"/>
        </w:rPr>
        <w:t> </w:t>
      </w:r>
      <w:r>
        <w:rPr>
          <w:color w:val="231F20"/>
        </w:rPr>
        <w:t>giận.</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đều</w:t>
      </w:r>
      <w:r>
        <w:rPr>
          <w:color w:val="231F20"/>
          <w:spacing w:val="-14"/>
        </w:rPr>
        <w:t> </w:t>
      </w:r>
      <w:r>
        <w:rPr>
          <w:color w:val="231F20"/>
        </w:rPr>
        <w:t>có</w:t>
      </w:r>
      <w:r>
        <w:rPr>
          <w:color w:val="231F20"/>
          <w:spacing w:val="-14"/>
        </w:rPr>
        <w:t> </w:t>
      </w:r>
      <w:r>
        <w:rPr>
          <w:color w:val="231F20"/>
        </w:rPr>
        <w:t>các</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khác nhau, những sở thích và kỹ năng khác nhau.</w:t>
      </w:r>
    </w:p>
    <w:p>
      <w:pPr>
        <w:pStyle w:val="BodyText"/>
        <w:spacing w:line="252" w:lineRule="auto" w:before="119"/>
        <w:ind w:firstLine="396"/>
      </w:pPr>
      <w:r>
        <w:rPr>
          <w:color w:val="231F20"/>
        </w:rPr>
        <w:t>Mỗi tâm sinh ra và diệt đi hoàn toàn và được </w:t>
      </w:r>
      <w:r>
        <w:rPr>
          <w:color w:val="231F20"/>
        </w:rPr>
        <w:t>kế tiếp</w:t>
      </w:r>
      <w:r>
        <w:rPr>
          <w:color w:val="231F20"/>
          <w:spacing w:val="-1"/>
        </w:rPr>
        <w:t> </w:t>
      </w:r>
      <w:r>
        <w:rPr>
          <w:color w:val="231F20"/>
        </w:rPr>
        <w:t>bởi</w:t>
      </w:r>
      <w:r>
        <w:rPr>
          <w:color w:val="231F20"/>
          <w:spacing w:val="-1"/>
        </w:rPr>
        <w:t> </w:t>
      </w:r>
      <w:r>
        <w:rPr>
          <w:color w:val="231F20"/>
        </w:rPr>
        <w:t>một</w:t>
      </w:r>
      <w:r>
        <w:rPr>
          <w:color w:val="231F20"/>
          <w:spacing w:val="-1"/>
        </w:rPr>
        <w:t> </w:t>
      </w:r>
      <w:r>
        <w:rPr>
          <w:color w:val="231F20"/>
        </w:rPr>
        <w:t>tâm</w:t>
      </w:r>
      <w:r>
        <w:rPr>
          <w:color w:val="231F20"/>
          <w:spacing w:val="-1"/>
        </w:rPr>
        <w:t> </w:t>
      </w:r>
      <w:r>
        <w:rPr>
          <w:color w:val="231F20"/>
        </w:rPr>
        <w:t>khác.</w:t>
      </w:r>
      <w:r>
        <w:rPr>
          <w:color w:val="231F20"/>
          <w:spacing w:val="-6"/>
        </w:rPr>
        <w:t> </w:t>
      </w:r>
      <w:r>
        <w:rPr>
          <w:color w:val="231F20"/>
        </w:rPr>
        <w:t>Vậy</w:t>
      </w:r>
      <w:r>
        <w:rPr>
          <w:color w:val="231F20"/>
          <w:spacing w:val="-1"/>
        </w:rPr>
        <w:t> </w:t>
      </w:r>
      <w:r>
        <w:rPr>
          <w:color w:val="231F20"/>
        </w:rPr>
        <w:t>làm</w:t>
      </w:r>
      <w:r>
        <w:rPr>
          <w:color w:val="231F20"/>
          <w:spacing w:val="-1"/>
        </w:rPr>
        <w:t> </w:t>
      </w:r>
      <w:r>
        <w:rPr>
          <w:color w:val="231F20"/>
        </w:rPr>
        <w:t>sao</w:t>
      </w:r>
      <w:r>
        <w:rPr>
          <w:color w:val="231F20"/>
          <w:spacing w:val="-1"/>
        </w:rPr>
        <w:t> </w:t>
      </w:r>
      <w:r>
        <w:rPr>
          <w:color w:val="231F20"/>
        </w:rPr>
        <w:t>lại</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tích</w:t>
      </w:r>
      <w:r>
        <w:rPr>
          <w:color w:val="231F20"/>
          <w:spacing w:val="-1"/>
        </w:rPr>
        <w:t> </w:t>
      </w:r>
      <w:r>
        <w:rPr>
          <w:color w:val="231F20"/>
        </w:rPr>
        <w:t>lũy các xu hướng tốt hay xấu? Nguyên do là vì khi một tâm diệt đi, nó đều được tiếp nối ngay bởi một tâm khác.</w:t>
      </w:r>
      <w:r>
        <w:rPr>
          <w:color w:val="231F20"/>
          <w:spacing w:val="-1"/>
        </w:rPr>
        <w:t> </w:t>
      </w:r>
      <w:r>
        <w:rPr>
          <w:color w:val="231F20"/>
        </w:rPr>
        <w:t>Cuộc</w:t>
      </w:r>
      <w:r>
        <w:rPr>
          <w:color w:val="231F20"/>
          <w:spacing w:val="-1"/>
        </w:rPr>
        <w:t> </w:t>
      </w:r>
      <w:r>
        <w:rPr>
          <w:color w:val="231F20"/>
        </w:rPr>
        <w:t>đời</w:t>
      </w:r>
      <w:r>
        <w:rPr>
          <w:color w:val="231F20"/>
          <w:spacing w:val="-1"/>
        </w:rPr>
        <w:t> </w:t>
      </w:r>
      <w:r>
        <w:rPr>
          <w:color w:val="231F20"/>
        </w:rPr>
        <w:t>của</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chuỗi</w:t>
      </w:r>
      <w:r>
        <w:rPr>
          <w:color w:val="231F20"/>
          <w:spacing w:val="-1"/>
        </w:rPr>
        <w:t> </w:t>
      </w:r>
      <w:r>
        <w:rPr>
          <w:color w:val="231F20"/>
        </w:rPr>
        <w:t>tâm</w:t>
      </w:r>
      <w:r>
        <w:rPr>
          <w:color w:val="231F20"/>
          <w:spacing w:val="-1"/>
        </w:rPr>
        <w:t> </w:t>
      </w:r>
      <w:r>
        <w:rPr>
          <w:color w:val="231F20"/>
        </w:rPr>
        <w:t>không bị</w:t>
      </w:r>
      <w:r>
        <w:rPr>
          <w:color w:val="231F20"/>
          <w:spacing w:val="-14"/>
        </w:rPr>
        <w:t> </w:t>
      </w:r>
      <w:r>
        <w:rPr>
          <w:color w:val="231F20"/>
        </w:rPr>
        <w:t>ngắt</w:t>
      </w:r>
      <w:r>
        <w:rPr>
          <w:color w:val="231F20"/>
          <w:spacing w:val="-14"/>
        </w:rPr>
        <w:t> </w:t>
      </w:r>
      <w:r>
        <w:rPr>
          <w:color w:val="231F20"/>
        </w:rPr>
        <w:t>quãng,</w:t>
      </w:r>
      <w:r>
        <w:rPr>
          <w:color w:val="231F20"/>
          <w:spacing w:val="-14"/>
        </w:rPr>
        <w:t> </w:t>
      </w:r>
      <w:r>
        <w:rPr>
          <w:color w:val="231F20"/>
        </w:rPr>
        <w:t>hết</w:t>
      </w:r>
      <w:r>
        <w:rPr>
          <w:color w:val="231F20"/>
          <w:spacing w:val="-14"/>
        </w:rPr>
        <w:t> </w:t>
      </w:r>
      <w:r>
        <w:rPr>
          <w:color w:val="231F20"/>
        </w:rPr>
        <w:t>tâm</w:t>
      </w:r>
      <w:r>
        <w:rPr>
          <w:color w:val="231F20"/>
          <w:spacing w:val="-14"/>
        </w:rPr>
        <w:t> </w:t>
      </w:r>
      <w:r>
        <w:rPr>
          <w:color w:val="231F20"/>
        </w:rPr>
        <w:t>này</w:t>
      </w:r>
      <w:r>
        <w:rPr>
          <w:color w:val="231F20"/>
          <w:spacing w:val="-14"/>
        </w:rPr>
        <w:t> </w:t>
      </w:r>
      <w:r>
        <w:rPr>
          <w:color w:val="231F20"/>
        </w:rPr>
        <w:t>tới</w:t>
      </w:r>
      <w:r>
        <w:rPr>
          <w:color w:val="231F20"/>
          <w:spacing w:val="-14"/>
        </w:rPr>
        <w:t> </w:t>
      </w:r>
      <w:r>
        <w:rPr>
          <w:color w:val="231F20"/>
        </w:rPr>
        <w:t>tâm</w:t>
      </w:r>
      <w:r>
        <w:rPr>
          <w:color w:val="231F20"/>
          <w:spacing w:val="-14"/>
        </w:rPr>
        <w:t> </w:t>
      </w:r>
      <w:r>
        <w:rPr>
          <w:color w:val="231F20"/>
        </w:rPr>
        <w:t>khác,</w:t>
      </w:r>
      <w:r>
        <w:rPr>
          <w:color w:val="231F20"/>
          <w:spacing w:val="-14"/>
        </w:rPr>
        <w:t> </w:t>
      </w:r>
      <w:r>
        <w:rPr>
          <w:color w:val="231F20"/>
        </w:rPr>
        <w:t>và</w:t>
      </w:r>
      <w:r>
        <w:rPr>
          <w:color w:val="231F20"/>
          <w:spacing w:val="-14"/>
        </w:rPr>
        <w:t> </w:t>
      </w:r>
      <w:r>
        <w:rPr>
          <w:color w:val="231F20"/>
        </w:rPr>
        <w:t>vì</w:t>
      </w:r>
      <w:r>
        <w:rPr>
          <w:color w:val="231F20"/>
          <w:spacing w:val="-14"/>
        </w:rPr>
        <w:t> </w:t>
      </w:r>
      <w:r>
        <w:rPr>
          <w:color w:val="231F20"/>
        </w:rPr>
        <w:t>thế,</w:t>
      </w:r>
      <w:r>
        <w:rPr>
          <w:color w:val="231F20"/>
          <w:spacing w:val="-14"/>
        </w:rPr>
        <w:t> </w:t>
      </w:r>
      <w:r>
        <w:rPr>
          <w:color w:val="231F20"/>
        </w:rPr>
        <w:t>quá khứ làm duyên cho hiện tại. Sự thực là những tâm thiện và bất thiện trong quá khứ làm duyên cho các xu</w:t>
      </w:r>
      <w:r>
        <w:rPr>
          <w:color w:val="231F20"/>
          <w:spacing w:val="-13"/>
        </w:rPr>
        <w:t> </w:t>
      </w:r>
      <w:r>
        <w:rPr>
          <w:color w:val="231F20"/>
        </w:rPr>
        <w:t>hướng</w:t>
      </w:r>
      <w:r>
        <w:rPr>
          <w:color w:val="231F20"/>
          <w:spacing w:val="-14"/>
        </w:rPr>
        <w:t> </w:t>
      </w:r>
      <w:r>
        <w:rPr>
          <w:color w:val="231F20"/>
        </w:rPr>
        <w:t>của</w:t>
      </w:r>
      <w:r>
        <w:rPr>
          <w:color w:val="231F20"/>
          <w:spacing w:val="-14"/>
        </w:rPr>
        <w:t> </w:t>
      </w:r>
      <w:r>
        <w:rPr>
          <w:color w:val="231F20"/>
        </w:rPr>
        <w:t>mỗi</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hôm</w:t>
      </w:r>
      <w:r>
        <w:rPr>
          <w:color w:val="231F20"/>
          <w:spacing w:val="-13"/>
        </w:rPr>
        <w:t> </w:t>
      </w:r>
      <w:r>
        <w:rPr>
          <w:color w:val="231F20"/>
        </w:rPr>
        <w:t>nay.</w:t>
      </w:r>
      <w:r>
        <w:rPr>
          <w:color w:val="231F20"/>
          <w:spacing w:val="-13"/>
        </w:rPr>
        <w:t> </w:t>
      </w:r>
      <w:r>
        <w:rPr>
          <w:color w:val="231F20"/>
        </w:rPr>
        <w:t>Cả</w:t>
      </w:r>
      <w:r>
        <w:rPr>
          <w:color w:val="231F20"/>
          <w:spacing w:val="-13"/>
        </w:rPr>
        <w:t> </w:t>
      </w:r>
      <w:r>
        <w:rPr>
          <w:color w:val="231F20"/>
        </w:rPr>
        <w:t>xu</w:t>
      </w:r>
      <w:r>
        <w:rPr>
          <w:color w:val="231F20"/>
          <w:spacing w:val="-13"/>
        </w:rPr>
        <w:t> </w:t>
      </w:r>
      <w:r>
        <w:rPr>
          <w:color w:val="231F20"/>
        </w:rPr>
        <w:t>hướng</w:t>
      </w:r>
      <w:r>
        <w:rPr>
          <w:color w:val="231F20"/>
          <w:spacing w:val="-13"/>
        </w:rPr>
        <w:t> </w:t>
      </w:r>
      <w:r>
        <w:rPr>
          <w:color w:val="231F20"/>
        </w:rPr>
        <w:t>tốt và xấu đều được tích lũy.</w:t>
      </w:r>
    </w:p>
    <w:p>
      <w:pPr>
        <w:pStyle w:val="BodyText"/>
        <w:spacing w:line="252" w:lineRule="auto" w:before="123"/>
        <w:ind w:firstLine="396"/>
      </w:pPr>
      <w:r>
        <w:rPr>
          <w:color w:val="231F20"/>
        </w:rPr>
        <w:t>Chúng ta đều đã tích lũy nhiều xu hướng </w:t>
      </w:r>
      <w:r>
        <w:rPr>
          <w:color w:val="231F20"/>
        </w:rPr>
        <w:t>không </w:t>
      </w:r>
      <w:r>
        <w:rPr>
          <w:color w:val="231F20"/>
          <w:spacing w:val="-2"/>
        </w:rPr>
        <w:t>trong</w:t>
      </w:r>
      <w:r>
        <w:rPr>
          <w:color w:val="231F20"/>
          <w:spacing w:val="-12"/>
        </w:rPr>
        <w:t> </w:t>
      </w:r>
      <w:r>
        <w:rPr>
          <w:color w:val="231F20"/>
          <w:spacing w:val="-2"/>
        </w:rPr>
        <w:t>sáng</w:t>
      </w:r>
      <w:r>
        <w:rPr>
          <w:color w:val="231F20"/>
          <w:spacing w:val="-12"/>
        </w:rPr>
        <w:t> </w:t>
      </w:r>
      <w:r>
        <w:rPr>
          <w:color w:val="231F20"/>
          <w:spacing w:val="-2"/>
        </w:rPr>
        <w:t>và</w:t>
      </w:r>
      <w:r>
        <w:rPr>
          <w:color w:val="231F20"/>
          <w:spacing w:val="-12"/>
        </w:rPr>
        <w:t> </w:t>
      </w:r>
      <w:r>
        <w:rPr>
          <w:color w:val="231F20"/>
          <w:spacing w:val="-2"/>
        </w:rPr>
        <w:t>các</w:t>
      </w:r>
      <w:r>
        <w:rPr>
          <w:color w:val="231F20"/>
          <w:spacing w:val="-12"/>
        </w:rPr>
        <w:t> </w:t>
      </w:r>
      <w:r>
        <w:rPr>
          <w:i/>
          <w:color w:val="231F20"/>
          <w:spacing w:val="-2"/>
        </w:rPr>
        <w:t>phiền</w:t>
      </w:r>
      <w:r>
        <w:rPr>
          <w:i/>
          <w:color w:val="231F20"/>
          <w:spacing w:val="-12"/>
        </w:rPr>
        <w:t> </w:t>
      </w:r>
      <w:r>
        <w:rPr>
          <w:i/>
          <w:color w:val="231F20"/>
          <w:spacing w:val="-2"/>
        </w:rPr>
        <w:t>não,</w:t>
      </w:r>
      <w:r>
        <w:rPr>
          <w:i/>
          <w:color w:val="231F20"/>
          <w:spacing w:val="-12"/>
        </w:rPr>
        <w:t> </w:t>
      </w:r>
      <w:r>
        <w:rPr>
          <w:i/>
          <w:color w:val="231F20"/>
          <w:spacing w:val="-2"/>
        </w:rPr>
        <w:t>kilesa</w:t>
      </w:r>
      <w:r>
        <w:rPr>
          <w:color w:val="231F20"/>
          <w:spacing w:val="-2"/>
        </w:rPr>
        <w:t>.</w:t>
      </w:r>
      <w:r>
        <w:rPr>
          <w:color w:val="231F20"/>
          <w:spacing w:val="-12"/>
        </w:rPr>
        <w:t> </w:t>
      </w:r>
      <w:r>
        <w:rPr>
          <w:i/>
          <w:color w:val="231F20"/>
          <w:spacing w:val="-2"/>
        </w:rPr>
        <w:t>Tham,</w:t>
      </w:r>
      <w:r>
        <w:rPr>
          <w:i/>
          <w:color w:val="231F20"/>
          <w:spacing w:val="-12"/>
        </w:rPr>
        <w:t> </w:t>
      </w:r>
      <w:r>
        <w:rPr>
          <w:i/>
          <w:color w:val="231F20"/>
          <w:spacing w:val="-2"/>
        </w:rPr>
        <w:t>lobha;</w:t>
      </w:r>
      <w:r>
        <w:rPr>
          <w:i/>
          <w:color w:val="231F20"/>
          <w:spacing w:val="-12"/>
        </w:rPr>
        <w:t> </w:t>
      </w:r>
      <w:r>
        <w:rPr>
          <w:i/>
          <w:color w:val="231F20"/>
          <w:spacing w:val="-2"/>
        </w:rPr>
        <w:t>sân, </w:t>
      </w:r>
      <w:r>
        <w:rPr>
          <w:i/>
          <w:color w:val="231F20"/>
        </w:rPr>
        <w:t>dosa </w:t>
      </w:r>
      <w:r>
        <w:rPr>
          <w:color w:val="231F20"/>
        </w:rPr>
        <w:t>và </w:t>
      </w:r>
      <w:r>
        <w:rPr>
          <w:i/>
          <w:color w:val="231F20"/>
        </w:rPr>
        <w:t>si, moha </w:t>
      </w:r>
      <w:r>
        <w:rPr>
          <w:color w:val="231F20"/>
        </w:rPr>
        <w:t>là ví dụ cho phiền não. Có nhiều mức độ phiền não khác nhau: có những phiền não vi tế</w:t>
      </w:r>
      <w:r>
        <w:rPr>
          <w:color w:val="231F20"/>
          <w:spacing w:val="-13"/>
        </w:rPr>
        <w:t> </w:t>
      </w:r>
      <w:r>
        <w:rPr>
          <w:color w:val="231F20"/>
        </w:rPr>
        <w:t>hay</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ngủ</w:t>
      </w:r>
      <w:r>
        <w:rPr>
          <w:color w:val="231F20"/>
          <w:spacing w:val="-13"/>
        </w:rPr>
        <w:t> </w:t>
      </w:r>
      <w:r>
        <w:rPr>
          <w:color w:val="231F20"/>
        </w:rPr>
        <w:t>ngầm,</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trung và phiền não ở mức độ thô. Những phiền não vi tế không sinh khởi với tâm mà là những phiền não ngủ ngầm,</w:t>
      </w:r>
      <w:r>
        <w:rPr>
          <w:color w:val="231F20"/>
          <w:spacing w:val="-9"/>
        </w:rPr>
        <w:t> </w:t>
      </w:r>
      <w:r>
        <w:rPr>
          <w:color w:val="231F20"/>
        </w:rPr>
        <w:t>được</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trong</w:t>
      </w:r>
      <w:r>
        <w:rPr>
          <w:color w:val="231F20"/>
          <w:spacing w:val="-9"/>
        </w:rPr>
        <w:t> </w:t>
      </w:r>
      <w:r>
        <w:rPr>
          <w:color w:val="231F20"/>
        </w:rPr>
        <w:t>tâm.</w:t>
      </w:r>
      <w:r>
        <w:rPr>
          <w:color w:val="231F20"/>
          <w:spacing w:val="-9"/>
        </w:rPr>
        <w:t> </w:t>
      </w:r>
      <w:r>
        <w:rPr>
          <w:color w:val="231F20"/>
        </w:rPr>
        <w:t>Khi</w:t>
      </w:r>
      <w:r>
        <w:rPr>
          <w:color w:val="231F20"/>
          <w:spacing w:val="-9"/>
        </w:rPr>
        <w:t> </w:t>
      </w:r>
      <w:r>
        <w:rPr>
          <w:color w:val="231F20"/>
        </w:rPr>
        <w:t>ta</w:t>
      </w:r>
      <w:r>
        <w:rPr>
          <w:color w:val="231F20"/>
          <w:spacing w:val="-9"/>
        </w:rPr>
        <w:t> </w:t>
      </w:r>
      <w:r>
        <w:rPr>
          <w:color w:val="231F20"/>
        </w:rPr>
        <w:t>ngủ</w:t>
      </w:r>
      <w:r>
        <w:rPr>
          <w:color w:val="231F20"/>
          <w:spacing w:val="-9"/>
        </w:rPr>
        <w:t> </w:t>
      </w:r>
      <w:r>
        <w:rPr>
          <w:color w:val="231F20"/>
        </w:rPr>
        <w:t>say,</w:t>
      </w:r>
      <w:r>
        <w:rPr>
          <w:color w:val="231F20"/>
          <w:spacing w:val="-9"/>
        </w:rPr>
        <w:t> </w:t>
      </w:r>
      <w:r>
        <w:rPr>
          <w:color w:val="231F20"/>
        </w:rPr>
        <w:t>không mơ, không có tâm bất thiện nhưng có các phiền não ngủ</w:t>
      </w:r>
      <w:r>
        <w:rPr>
          <w:color w:val="231F20"/>
          <w:spacing w:val="-4"/>
        </w:rPr>
        <w:t> </w:t>
      </w:r>
      <w:r>
        <w:rPr>
          <w:color w:val="231F20"/>
        </w:rPr>
        <w:t>ngầm.</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thức</w:t>
      </w:r>
      <w:r>
        <w:rPr>
          <w:color w:val="231F20"/>
          <w:spacing w:val="-4"/>
        </w:rPr>
        <w:t> </w:t>
      </w:r>
      <w:r>
        <w:rPr>
          <w:color w:val="231F20"/>
        </w:rPr>
        <w:t>giấc,</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lại</w:t>
      </w:r>
      <w:r>
        <w:rPr>
          <w:color w:val="231F20"/>
          <w:spacing w:val="-4"/>
        </w:rPr>
        <w:t> sinh</w:t>
      </w:r>
    </w:p>
    <w:p>
      <w:pPr>
        <w:pStyle w:val="BodyText"/>
        <w:spacing w:after="0" w:line="252" w:lineRule="auto"/>
        <w:sectPr>
          <w:pgSz w:w="7660" w:h="11630"/>
          <w:pgMar w:header="779" w:footer="0" w:top="1100" w:bottom="280" w:left="850" w:right="850"/>
        </w:sectPr>
      </w:pPr>
    </w:p>
    <w:p>
      <w:pPr>
        <w:pStyle w:val="BodyText"/>
        <w:spacing w:line="259" w:lineRule="auto" w:before="241"/>
      </w:pPr>
      <w:r>
        <w:rPr>
          <w:color w:val="231F20"/>
        </w:rPr>
        <w:t>khởi trở lại. Làm sao chúng có thể xuất hiện đây nếu các phiền não ngủ ngầm chưa từng được tích </w:t>
      </w:r>
      <w:r>
        <w:rPr>
          <w:color w:val="231F20"/>
        </w:rPr>
        <w:t>lũy trong</w:t>
      </w:r>
      <w:r>
        <w:rPr>
          <w:color w:val="231F20"/>
          <w:spacing w:val="-12"/>
        </w:rPr>
        <w:t> </w:t>
      </w:r>
      <w:r>
        <w:rPr>
          <w:color w:val="231F20"/>
        </w:rPr>
        <w:t>tâm?</w:t>
      </w:r>
      <w:r>
        <w:rPr>
          <w:color w:val="231F20"/>
          <w:spacing w:val="-12"/>
        </w:rPr>
        <w:t> </w:t>
      </w:r>
      <w:r>
        <w:rPr>
          <w:color w:val="231F20"/>
        </w:rPr>
        <w:t>Kể</w:t>
      </w:r>
      <w:r>
        <w:rPr>
          <w:color w:val="231F20"/>
          <w:spacing w:val="-12"/>
        </w:rPr>
        <w:t> </w:t>
      </w:r>
      <w:r>
        <w:rPr>
          <w:color w:val="231F20"/>
        </w:rPr>
        <w:t>cả</w:t>
      </w:r>
      <w:r>
        <w:rPr>
          <w:color w:val="231F20"/>
          <w:spacing w:val="-12"/>
        </w:rPr>
        <w:t> </w:t>
      </w:r>
      <w:r>
        <w:rPr>
          <w:color w:val="231F20"/>
        </w:rPr>
        <w:t>khi</w:t>
      </w:r>
      <w:r>
        <w:rPr>
          <w:color w:val="231F20"/>
          <w:spacing w:val="-12"/>
        </w:rPr>
        <w:t> </w:t>
      </w:r>
      <w:r>
        <w:rPr>
          <w:color w:val="231F20"/>
        </w:rPr>
        <w:t>tâm</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bất</w:t>
      </w:r>
      <w:r>
        <w:rPr>
          <w:color w:val="231F20"/>
          <w:spacing w:val="-12"/>
        </w:rPr>
        <w:t> </w:t>
      </w:r>
      <w:r>
        <w:rPr>
          <w:color w:val="231F20"/>
        </w:rPr>
        <w:t>thiện, vẫn</w:t>
      </w:r>
      <w:r>
        <w:rPr>
          <w:color w:val="231F20"/>
          <w:spacing w:val="-2"/>
        </w:rPr>
        <w:t> </w:t>
      </w:r>
      <w:r>
        <w:rPr>
          <w:color w:val="231F20"/>
        </w:rPr>
        <w:t>có</w:t>
      </w:r>
      <w:r>
        <w:rPr>
          <w:color w:val="231F20"/>
          <w:spacing w:val="-2"/>
        </w:rPr>
        <w:t> </w:t>
      </w:r>
      <w:r>
        <w:rPr>
          <w:color w:val="231F20"/>
        </w:rPr>
        <w:t>các</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ngủ</w:t>
      </w:r>
      <w:r>
        <w:rPr>
          <w:color w:val="231F20"/>
          <w:spacing w:val="-2"/>
        </w:rPr>
        <w:t> </w:t>
      </w:r>
      <w:r>
        <w:rPr>
          <w:color w:val="231F20"/>
        </w:rPr>
        <w:t>ngầm,</w:t>
      </w:r>
      <w:r>
        <w:rPr>
          <w:color w:val="231F20"/>
          <w:spacing w:val="-2"/>
        </w:rPr>
        <w:t> </w:t>
      </w:r>
      <w:r>
        <w:rPr>
          <w:color w:val="231F20"/>
        </w:rPr>
        <w:t>cho</w:t>
      </w:r>
      <w:r>
        <w:rPr>
          <w:color w:val="231F20"/>
          <w:spacing w:val="-2"/>
        </w:rPr>
        <w:t> </w:t>
      </w:r>
      <w:r>
        <w:rPr>
          <w:color w:val="231F20"/>
        </w:rPr>
        <w:t>tới</w:t>
      </w:r>
      <w:r>
        <w:rPr>
          <w:color w:val="231F20"/>
          <w:spacing w:val="-2"/>
        </w:rPr>
        <w:t> </w:t>
      </w:r>
      <w:r>
        <w:rPr>
          <w:color w:val="231F20"/>
        </w:rPr>
        <w:t>khi</w:t>
      </w:r>
      <w:r>
        <w:rPr>
          <w:color w:val="231F20"/>
          <w:spacing w:val="-2"/>
        </w:rPr>
        <w:t> </w:t>
      </w:r>
      <w:r>
        <w:rPr>
          <w:color w:val="231F20"/>
        </w:rPr>
        <w:t>được</w:t>
      </w:r>
      <w:r>
        <w:rPr>
          <w:color w:val="231F20"/>
          <w:spacing w:val="-2"/>
        </w:rPr>
        <w:t> </w:t>
      </w:r>
      <w:r>
        <w:rPr>
          <w:color w:val="231F20"/>
        </w:rPr>
        <w:t>tận diệt bởi trí tuệ. Khác với phiền não ngủ ngầm, các phiền não ở mức độ trung bình sinh khởi cùng tâm. Các phiền não mức độ trung bình sinh khởi với các tâm có gốc tham, sân và si. Ví dụ, phiền não mức</w:t>
      </w:r>
      <w:r>
        <w:rPr>
          <w:color w:val="231F20"/>
          <w:spacing w:val="80"/>
          <w:w w:val="150"/>
        </w:rPr>
        <w:t> </w:t>
      </w:r>
      <w:r>
        <w:rPr>
          <w:color w:val="231F20"/>
        </w:rPr>
        <w:t>độ trung là sự dính mắc vào những gì ta nhìn thấy, hay nghe, hay xúc chạm qua thân, hay sân với một đối tượng mà ta kinh nghiệm. Các phiền não mức độ trung</w:t>
      </w:r>
      <w:r>
        <w:rPr>
          <w:color w:val="231F20"/>
          <w:spacing w:val="-7"/>
        </w:rPr>
        <w:t> </w:t>
      </w:r>
      <w:r>
        <w:rPr>
          <w:color w:val="231F20"/>
        </w:rPr>
        <w:t>không</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các</w:t>
      </w:r>
      <w:r>
        <w:rPr>
          <w:color w:val="231F20"/>
          <w:spacing w:val="-7"/>
        </w:rPr>
        <w:t> </w:t>
      </w:r>
      <w:r>
        <w:rPr>
          <w:color w:val="231F20"/>
        </w:rPr>
        <w:t>nghiệp</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Các phiền não thô thúc đẩy các nghiệp bất thiện, akusala kamma</w:t>
      </w:r>
      <w:r>
        <w:rPr>
          <w:color w:val="231F20"/>
          <w:spacing w:val="-4"/>
        </w:rPr>
        <w:t> </w:t>
      </w:r>
      <w:r>
        <w:rPr>
          <w:color w:val="231F20"/>
        </w:rPr>
        <w:t>qua</w:t>
      </w:r>
      <w:r>
        <w:rPr>
          <w:color w:val="231F20"/>
          <w:spacing w:val="-4"/>
        </w:rPr>
        <w:t> </w:t>
      </w:r>
      <w:r>
        <w:rPr>
          <w:color w:val="231F20"/>
        </w:rPr>
        <w:t>thân,</w:t>
      </w:r>
      <w:r>
        <w:rPr>
          <w:color w:val="231F20"/>
          <w:spacing w:val="-4"/>
        </w:rPr>
        <w:t> </w:t>
      </w:r>
      <w:r>
        <w:rPr>
          <w:color w:val="231F20"/>
        </w:rPr>
        <w:t>khẩu</w:t>
      </w:r>
      <w:r>
        <w:rPr>
          <w:color w:val="231F20"/>
          <w:spacing w:val="-4"/>
        </w:rPr>
        <w:t> </w:t>
      </w:r>
      <w:r>
        <w:rPr>
          <w:color w:val="231F20"/>
        </w:rPr>
        <w:t>và</w:t>
      </w:r>
      <w:r>
        <w:rPr>
          <w:color w:val="231F20"/>
          <w:spacing w:val="-4"/>
        </w:rPr>
        <w:t> </w:t>
      </w:r>
      <w:r>
        <w:rPr>
          <w:color w:val="231F20"/>
        </w:rPr>
        <w:t>ý</w:t>
      </w:r>
      <w:r>
        <w:rPr>
          <w:color w:val="231F20"/>
          <w:spacing w:val="-4"/>
        </w:rPr>
        <w:t> </w:t>
      </w:r>
      <w:r>
        <w:rPr>
          <w:color w:val="231F20"/>
        </w:rPr>
        <w:t>như</w:t>
      </w:r>
      <w:r>
        <w:rPr>
          <w:color w:val="231F20"/>
          <w:spacing w:val="-4"/>
        </w:rPr>
        <w:t> </w:t>
      </w:r>
      <w:r>
        <w:rPr>
          <w:color w:val="231F20"/>
        </w:rPr>
        <w:t>sát</w:t>
      </w:r>
      <w:r>
        <w:rPr>
          <w:color w:val="231F20"/>
          <w:spacing w:val="-4"/>
        </w:rPr>
        <w:t> </w:t>
      </w:r>
      <w:r>
        <w:rPr>
          <w:color w:val="231F20"/>
        </w:rPr>
        <w:t>sinh,</w:t>
      </w:r>
      <w:r>
        <w:rPr>
          <w:color w:val="231F20"/>
          <w:spacing w:val="-4"/>
        </w:rPr>
        <w:t> </w:t>
      </w:r>
      <w:r>
        <w:rPr>
          <w:color w:val="231F20"/>
        </w:rPr>
        <w:t>nói</w:t>
      </w:r>
      <w:r>
        <w:rPr>
          <w:color w:val="231F20"/>
          <w:spacing w:val="-4"/>
        </w:rPr>
        <w:t> </w:t>
      </w:r>
      <w:r>
        <w:rPr>
          <w:color w:val="231F20"/>
        </w:rPr>
        <w:t>xấu</w:t>
      </w:r>
      <w:r>
        <w:rPr>
          <w:color w:val="231F20"/>
          <w:spacing w:val="-4"/>
        </w:rPr>
        <w:t> </w:t>
      </w:r>
      <w:r>
        <w:rPr>
          <w:color w:val="231F20"/>
        </w:rPr>
        <w:t>hay muốn lấy đồ của người khác. </w:t>
      </w:r>
      <w:r>
        <w:rPr>
          <w:i/>
          <w:color w:val="231F20"/>
        </w:rPr>
        <w:t>Nghiệp, kamma </w:t>
      </w:r>
      <w:r>
        <w:rPr>
          <w:color w:val="231F20"/>
        </w:rPr>
        <w:t>thực chất</w:t>
      </w:r>
      <w:r>
        <w:rPr>
          <w:color w:val="231F20"/>
          <w:spacing w:val="-12"/>
        </w:rPr>
        <w:t> </w:t>
      </w:r>
      <w:r>
        <w:rPr>
          <w:color w:val="231F20"/>
        </w:rPr>
        <w:t>là</w:t>
      </w:r>
      <w:r>
        <w:rPr>
          <w:color w:val="231F20"/>
          <w:spacing w:val="-12"/>
        </w:rPr>
        <w:t> </w:t>
      </w:r>
      <w:r>
        <w:rPr>
          <w:color w:val="231F20"/>
        </w:rPr>
        <w:t>tư</w:t>
      </w:r>
      <w:r>
        <w:rPr>
          <w:color w:val="231F20"/>
          <w:spacing w:val="-12"/>
        </w:rPr>
        <w:t> </w:t>
      </w:r>
      <w:r>
        <w:rPr>
          <w:color w:val="231F20"/>
        </w:rPr>
        <w:t>ý</w:t>
      </w:r>
      <w:r>
        <w:rPr>
          <w:color w:val="231F20"/>
          <w:spacing w:val="-12"/>
        </w:rPr>
        <w:t> </w:t>
      </w:r>
      <w:r>
        <w:rPr>
          <w:color w:val="231F20"/>
        </w:rPr>
        <w:t>hay</w:t>
      </w:r>
      <w:r>
        <w:rPr>
          <w:color w:val="231F20"/>
          <w:spacing w:val="-12"/>
        </w:rPr>
        <w:t> </w:t>
      </w:r>
      <w:r>
        <w:rPr>
          <w:color w:val="231F20"/>
        </w:rPr>
        <w:t>ý</w:t>
      </w:r>
      <w:r>
        <w:rPr>
          <w:color w:val="231F20"/>
          <w:spacing w:val="-12"/>
        </w:rPr>
        <w:t> </w:t>
      </w:r>
      <w:r>
        <w:rPr>
          <w:color w:val="231F20"/>
        </w:rPr>
        <w:t>định;</w:t>
      </w:r>
      <w:r>
        <w:rPr>
          <w:color w:val="231F20"/>
          <w:spacing w:val="-12"/>
        </w:rPr>
        <w:t> </w:t>
      </w:r>
      <w:r>
        <w:rPr>
          <w:color w:val="231F20"/>
        </w:rPr>
        <w:t>nó</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thúc</w:t>
      </w:r>
      <w:r>
        <w:rPr>
          <w:color w:val="231F20"/>
          <w:spacing w:val="-12"/>
        </w:rPr>
        <w:t> </w:t>
      </w:r>
      <w:r>
        <w:rPr>
          <w:color w:val="231F20"/>
        </w:rPr>
        <w:t>đẩy</w:t>
      </w:r>
      <w:r>
        <w:rPr>
          <w:color w:val="231F20"/>
          <w:spacing w:val="-12"/>
        </w:rPr>
        <w:t> </w:t>
      </w:r>
      <w:r>
        <w:rPr>
          <w:color w:val="231F20"/>
        </w:rPr>
        <w:t>việc</w:t>
      </w:r>
      <w:r>
        <w:rPr>
          <w:color w:val="231F20"/>
          <w:spacing w:val="-12"/>
        </w:rPr>
        <w:t> </w:t>
      </w:r>
      <w:r>
        <w:rPr>
          <w:color w:val="231F20"/>
        </w:rPr>
        <w:t>tốt</w:t>
      </w:r>
      <w:r>
        <w:rPr>
          <w:color w:val="231F20"/>
          <w:spacing w:val="-12"/>
        </w:rPr>
        <w:t> </w:t>
      </w:r>
      <w:r>
        <w:rPr>
          <w:color w:val="231F20"/>
        </w:rPr>
        <w:t>hay việc xấu. Nghiệp là một danh pháp, và vì thế nó có thể</w:t>
      </w:r>
      <w:r>
        <w:rPr>
          <w:color w:val="231F20"/>
          <w:spacing w:val="-1"/>
        </w:rPr>
        <w:t> </w:t>
      </w:r>
      <w:r>
        <w:rPr>
          <w:color w:val="231F20"/>
        </w:rPr>
        <w:t>được</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các</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và các nghiệp khác nhau.</w:t>
      </w:r>
    </w:p>
    <w:p>
      <w:pPr>
        <w:pStyle w:val="BodyText"/>
        <w:spacing w:line="259" w:lineRule="auto" w:before="114"/>
        <w:ind w:firstLine="396"/>
      </w:pPr>
      <w:r>
        <w:rPr>
          <w:color w:val="231F20"/>
        </w:rPr>
        <w:t>Sự</w:t>
      </w:r>
      <w:r>
        <w:rPr>
          <w:color w:val="231F20"/>
          <w:spacing w:val="-4"/>
        </w:rPr>
        <w:t> </w:t>
      </w:r>
      <w:r>
        <w:rPr>
          <w:color w:val="231F20"/>
        </w:rPr>
        <w:t>tích</w:t>
      </w:r>
      <w:r>
        <w:rPr>
          <w:color w:val="231F20"/>
          <w:spacing w:val="-4"/>
        </w:rPr>
        <w:t> </w:t>
      </w:r>
      <w:r>
        <w:rPr>
          <w:color w:val="231F20"/>
        </w:rPr>
        <w:t>lũy</w:t>
      </w:r>
      <w:r>
        <w:rPr>
          <w:color w:val="231F20"/>
          <w:spacing w:val="-4"/>
        </w:rPr>
        <w:t> </w:t>
      </w:r>
      <w:r>
        <w:rPr>
          <w:color w:val="231F20"/>
        </w:rPr>
        <w:t>của</w:t>
      </w:r>
      <w:r>
        <w:rPr>
          <w:color w:val="231F20"/>
          <w:spacing w:val="-4"/>
        </w:rPr>
        <w:t> </w:t>
      </w:r>
      <w:r>
        <w:rPr>
          <w:color w:val="231F20"/>
        </w:rPr>
        <w:t>nghiệp</w:t>
      </w:r>
      <w:r>
        <w:rPr>
          <w:color w:val="231F20"/>
          <w:spacing w:val="-4"/>
        </w:rPr>
        <w:t> </w:t>
      </w:r>
      <w:r>
        <w:rPr>
          <w:color w:val="231F20"/>
        </w:rPr>
        <w:t>là</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các</w:t>
      </w:r>
      <w:r>
        <w:rPr>
          <w:color w:val="231F20"/>
          <w:spacing w:val="-4"/>
        </w:rPr>
        <w:t> </w:t>
      </w:r>
      <w:r>
        <w:rPr>
          <w:color w:val="231F20"/>
        </w:rPr>
        <w:t>quả</w:t>
      </w:r>
      <w:r>
        <w:rPr>
          <w:color w:val="231F20"/>
          <w:spacing w:val="-4"/>
        </w:rPr>
        <w:t> </w:t>
      </w:r>
      <w:r>
        <w:rPr>
          <w:color w:val="231F20"/>
        </w:rPr>
        <w:t>khác nhau trong cuộc sống. Đó là </w:t>
      </w:r>
      <w:r>
        <w:rPr>
          <w:i/>
          <w:color w:val="231F20"/>
        </w:rPr>
        <w:t>luật nhân quả, kamma và vipāka</w:t>
      </w:r>
      <w:r>
        <w:rPr>
          <w:color w:val="231F20"/>
        </w:rPr>
        <w:t>. Ta thấy mỗi người đều sinh ra trong các hoàn cảnh khác nhau. Có người sống trong gia đình hiền</w:t>
      </w:r>
      <w:r>
        <w:rPr>
          <w:color w:val="231F20"/>
          <w:spacing w:val="-8"/>
        </w:rPr>
        <w:t> </w:t>
      </w:r>
      <w:r>
        <w:rPr>
          <w:color w:val="231F20"/>
        </w:rPr>
        <w:t>hoà,</w:t>
      </w:r>
      <w:r>
        <w:rPr>
          <w:color w:val="231F20"/>
          <w:spacing w:val="-8"/>
        </w:rPr>
        <w:t> </w:t>
      </w:r>
      <w:r>
        <w:rPr>
          <w:color w:val="231F20"/>
        </w:rPr>
        <w:t>có</w:t>
      </w:r>
      <w:r>
        <w:rPr>
          <w:color w:val="231F20"/>
          <w:spacing w:val="-8"/>
        </w:rPr>
        <w:t> </w:t>
      </w:r>
      <w:r>
        <w:rPr>
          <w:color w:val="231F20"/>
        </w:rPr>
        <w:t>nhiều</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dễ</w:t>
      </w:r>
      <w:r>
        <w:rPr>
          <w:color w:val="231F20"/>
          <w:spacing w:val="-8"/>
        </w:rPr>
        <w:t> </w:t>
      </w:r>
      <w:r>
        <w:rPr>
          <w:color w:val="231F20"/>
        </w:rPr>
        <w:t>chịu</w:t>
      </w:r>
      <w:r>
        <w:rPr>
          <w:color w:val="231F20"/>
          <w:spacing w:val="-8"/>
        </w:rPr>
        <w:t> </w:t>
      </w:r>
      <w:r>
        <w:rPr>
          <w:color w:val="231F20"/>
        </w:rPr>
        <w:t>trong</w:t>
      </w:r>
      <w:r>
        <w:rPr>
          <w:color w:val="231F20"/>
          <w:spacing w:val="-8"/>
        </w:rPr>
        <w:t> </w:t>
      </w:r>
      <w:r>
        <w:rPr>
          <w:color w:val="231F20"/>
        </w:rPr>
        <w:t>đời.</w:t>
      </w:r>
      <w:r>
        <w:rPr>
          <w:color w:val="231F20"/>
          <w:spacing w:val="-8"/>
        </w:rPr>
        <w:t> </w:t>
      </w:r>
      <w:r>
        <w:rPr>
          <w:color w:val="231F20"/>
        </w:rPr>
        <w:t>Có người lại thường có các kinh nghiệm khó chịu, sinh trong cảnh nghèo hoặc sức khỏe kém. Khi nghe về các</w:t>
      </w:r>
      <w:r>
        <w:rPr>
          <w:color w:val="231F20"/>
          <w:spacing w:val="-13"/>
        </w:rPr>
        <w:t> </w:t>
      </w:r>
      <w:r>
        <w:rPr>
          <w:color w:val="231F20"/>
        </w:rPr>
        <w:t>trẻ</w:t>
      </w:r>
      <w:r>
        <w:rPr>
          <w:color w:val="231F20"/>
          <w:spacing w:val="-13"/>
        </w:rPr>
        <w:t> </w:t>
      </w:r>
      <w:r>
        <w:rPr>
          <w:color w:val="231F20"/>
        </w:rPr>
        <w:t>em</w:t>
      </w:r>
      <w:r>
        <w:rPr>
          <w:color w:val="231F20"/>
          <w:spacing w:val="-13"/>
        </w:rPr>
        <w:t> </w:t>
      </w:r>
      <w:r>
        <w:rPr>
          <w:color w:val="231F20"/>
        </w:rPr>
        <w:t>bị</w:t>
      </w:r>
      <w:r>
        <w:rPr>
          <w:color w:val="231F20"/>
          <w:spacing w:val="-13"/>
        </w:rPr>
        <w:t> </w:t>
      </w:r>
      <w:r>
        <w:rPr>
          <w:color w:val="231F20"/>
        </w:rPr>
        <w:t>suy</w:t>
      </w:r>
      <w:r>
        <w:rPr>
          <w:color w:val="231F20"/>
          <w:spacing w:val="-13"/>
        </w:rPr>
        <w:t> </w:t>
      </w:r>
      <w:r>
        <w:rPr>
          <w:color w:val="231F20"/>
        </w:rPr>
        <w:t>dinh</w:t>
      </w:r>
      <w:r>
        <w:rPr>
          <w:color w:val="231F20"/>
          <w:spacing w:val="-13"/>
        </w:rPr>
        <w:t> </w:t>
      </w:r>
      <w:r>
        <w:rPr>
          <w:color w:val="231F20"/>
        </w:rPr>
        <w:t>dưỡng,</w:t>
      </w:r>
      <w:r>
        <w:rPr>
          <w:color w:val="231F20"/>
          <w:spacing w:val="-13"/>
        </w:rPr>
        <w:t> </w:t>
      </w:r>
      <w:r>
        <w:rPr>
          <w:color w:val="231F20"/>
        </w:rPr>
        <w:t>ta</w:t>
      </w:r>
      <w:r>
        <w:rPr>
          <w:color w:val="231F20"/>
          <w:spacing w:val="-13"/>
        </w:rPr>
        <w:t> </w:t>
      </w:r>
      <w:r>
        <w:rPr>
          <w:color w:val="231F20"/>
        </w:rPr>
        <w:t>băn</w:t>
      </w:r>
      <w:r>
        <w:rPr>
          <w:color w:val="231F20"/>
          <w:spacing w:val="-13"/>
        </w:rPr>
        <w:t> </w:t>
      </w:r>
      <w:r>
        <w:rPr>
          <w:color w:val="231F20"/>
        </w:rPr>
        <w:t>khoăn</w:t>
      </w:r>
      <w:r>
        <w:rPr>
          <w:color w:val="231F20"/>
          <w:spacing w:val="-13"/>
        </w:rPr>
        <w:t> </w:t>
      </w:r>
      <w:r>
        <w:rPr>
          <w:color w:val="231F20"/>
        </w:rPr>
        <w:t>tại</w:t>
      </w:r>
      <w:r>
        <w:rPr>
          <w:color w:val="231F20"/>
          <w:spacing w:val="-13"/>
        </w:rPr>
        <w:t> </w:t>
      </w:r>
      <w:r>
        <w:rPr>
          <w:color w:val="231F20"/>
        </w:rPr>
        <w:t>sao</w:t>
      </w:r>
      <w:r>
        <w:rPr>
          <w:color w:val="231F20"/>
          <w:spacing w:val="-13"/>
        </w:rPr>
        <w:t> </w:t>
      </w:r>
      <w:r>
        <w:rPr>
          <w:color w:val="231F20"/>
        </w:rPr>
        <w:t>các bé</w:t>
      </w:r>
      <w:r>
        <w:rPr>
          <w:color w:val="231F20"/>
          <w:spacing w:val="-2"/>
        </w:rPr>
        <w:t> </w:t>
      </w:r>
      <w:r>
        <w:rPr>
          <w:color w:val="231F20"/>
        </w:rPr>
        <w:t>phải</w:t>
      </w:r>
      <w:r>
        <w:rPr>
          <w:color w:val="231F20"/>
          <w:spacing w:val="-2"/>
        </w:rPr>
        <w:t> </w:t>
      </w:r>
      <w:r>
        <w:rPr>
          <w:color w:val="231F20"/>
        </w:rPr>
        <w:t>chịu</w:t>
      </w:r>
      <w:r>
        <w:rPr>
          <w:color w:val="231F20"/>
          <w:spacing w:val="-2"/>
        </w:rPr>
        <w:t> </w:t>
      </w:r>
      <w:r>
        <w:rPr>
          <w:color w:val="231F20"/>
        </w:rPr>
        <w:t>đau</w:t>
      </w:r>
      <w:r>
        <w:rPr>
          <w:color w:val="231F20"/>
          <w:spacing w:val="-2"/>
        </w:rPr>
        <w:t> </w:t>
      </w:r>
      <w:r>
        <w:rPr>
          <w:color w:val="231F20"/>
        </w:rPr>
        <w:t>khổ</w:t>
      </w:r>
      <w:r>
        <w:rPr>
          <w:color w:val="231F20"/>
          <w:spacing w:val="-2"/>
        </w:rPr>
        <w:t> </w:t>
      </w:r>
      <w:r>
        <w:rPr>
          <w:color w:val="231F20"/>
        </w:rPr>
        <w:t>trong</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trẻ</w:t>
      </w:r>
      <w:r>
        <w:rPr>
          <w:color w:val="231F20"/>
          <w:spacing w:val="-2"/>
        </w:rPr>
        <w:t> </w:t>
      </w:r>
      <w:r>
        <w:rPr>
          <w:color w:val="231F20"/>
        </w:rPr>
        <w:t>khác</w:t>
      </w:r>
      <w:r>
        <w:rPr>
          <w:color w:val="231F20"/>
          <w:spacing w:val="-2"/>
        </w:rPr>
        <w:t> </w:t>
      </w:r>
      <w:r>
        <w:rPr>
          <w:color w:val="231F20"/>
          <w:spacing w:val="-5"/>
        </w:rPr>
        <w:t>cần</w:t>
      </w:r>
    </w:p>
    <w:p>
      <w:pPr>
        <w:pStyle w:val="BodyText"/>
        <w:spacing w:after="0" w:line="259" w:lineRule="auto"/>
        <w:sectPr>
          <w:pgSz w:w="7660" w:h="11630"/>
          <w:pgMar w:header="779" w:footer="0" w:top="1100" w:bottom="280" w:left="850" w:right="850"/>
        </w:sectPr>
      </w:pPr>
    </w:p>
    <w:p>
      <w:pPr>
        <w:pStyle w:val="BodyText"/>
        <w:spacing w:line="259" w:lineRule="auto" w:before="241"/>
        <w:rPr>
          <w:i/>
        </w:rPr>
      </w:pPr>
      <w:r>
        <w:rPr>
          <w:color w:val="231F20"/>
        </w:rPr>
        <w:t>gì</w:t>
      </w:r>
      <w:r>
        <w:rPr>
          <w:color w:val="231F20"/>
          <w:spacing w:val="-13"/>
        </w:rPr>
        <w:t> </w:t>
      </w:r>
      <w:r>
        <w:rPr>
          <w:color w:val="231F20"/>
        </w:rPr>
        <w:t>có</w:t>
      </w:r>
      <w:r>
        <w:rPr>
          <w:color w:val="231F20"/>
          <w:spacing w:val="-13"/>
        </w:rPr>
        <w:t> </w:t>
      </w:r>
      <w:r>
        <w:rPr>
          <w:color w:val="231F20"/>
        </w:rPr>
        <w:t>nấy.</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dạy</w:t>
      </w:r>
      <w:r>
        <w:rPr>
          <w:color w:val="231F20"/>
          <w:spacing w:val="-13"/>
        </w:rPr>
        <w:t> </w:t>
      </w:r>
      <w:r>
        <w:rPr>
          <w:color w:val="231F20"/>
        </w:rPr>
        <w:t>rằng</w:t>
      </w:r>
      <w:r>
        <w:rPr>
          <w:color w:val="231F20"/>
          <w:spacing w:val="-13"/>
        </w:rPr>
        <w:t> </w:t>
      </w:r>
      <w:r>
        <w:rPr>
          <w:color w:val="231F20"/>
        </w:rPr>
        <w:t>mỗi</w:t>
      </w:r>
      <w:r>
        <w:rPr>
          <w:color w:val="231F20"/>
          <w:spacing w:val="-13"/>
        </w:rPr>
        <w:t> </w:t>
      </w:r>
      <w:r>
        <w:rPr>
          <w:color w:val="231F20"/>
        </w:rPr>
        <w:t>người</w:t>
      </w:r>
      <w:r>
        <w:rPr>
          <w:color w:val="231F20"/>
          <w:spacing w:val="-13"/>
        </w:rPr>
        <w:t> </w:t>
      </w:r>
      <w:r>
        <w:rPr>
          <w:color w:val="231F20"/>
        </w:rPr>
        <w:t>đều</w:t>
      </w:r>
      <w:r>
        <w:rPr>
          <w:color w:val="231F20"/>
          <w:spacing w:val="-13"/>
        </w:rPr>
        <w:t> </w:t>
      </w:r>
      <w:r>
        <w:rPr>
          <w:color w:val="231F20"/>
        </w:rPr>
        <w:t>nhận</w:t>
      </w:r>
      <w:r>
        <w:rPr>
          <w:color w:val="231F20"/>
          <w:spacing w:val="-13"/>
        </w:rPr>
        <w:t> </w:t>
      </w:r>
      <w:r>
        <w:rPr>
          <w:color w:val="231F20"/>
        </w:rPr>
        <w:t>quả từ</w:t>
      </w:r>
      <w:r>
        <w:rPr>
          <w:color w:val="231F20"/>
          <w:spacing w:val="-3"/>
        </w:rPr>
        <w:t> </w:t>
      </w:r>
      <w:r>
        <w:rPr>
          <w:color w:val="231F20"/>
        </w:rPr>
        <w:t>nghiệp</w:t>
      </w:r>
      <w:r>
        <w:rPr>
          <w:color w:val="231F20"/>
          <w:spacing w:val="-3"/>
        </w:rPr>
        <w:t> </w:t>
      </w:r>
      <w:r>
        <w:rPr>
          <w:color w:val="231F20"/>
        </w:rPr>
        <w:t>của</w:t>
      </w:r>
      <w:r>
        <w:rPr>
          <w:color w:val="231F20"/>
          <w:spacing w:val="-3"/>
        </w:rPr>
        <w:t> </w:t>
      </w:r>
      <w:r>
        <w:rPr>
          <w:color w:val="231F20"/>
        </w:rPr>
        <w:t>chính</w:t>
      </w:r>
      <w:r>
        <w:rPr>
          <w:color w:val="231F20"/>
          <w:spacing w:val="-3"/>
        </w:rPr>
        <w:t> </w:t>
      </w:r>
      <w:r>
        <w:rPr>
          <w:color w:val="231F20"/>
        </w:rPr>
        <w:t>mình.</w:t>
      </w:r>
      <w:r>
        <w:rPr>
          <w:color w:val="231F20"/>
          <w:spacing w:val="-3"/>
        </w:rPr>
        <w:t> </w:t>
      </w:r>
      <w:r>
        <w:rPr>
          <w:color w:val="231F20"/>
        </w:rPr>
        <w:t>Một</w:t>
      </w:r>
      <w:r>
        <w:rPr>
          <w:color w:val="231F20"/>
          <w:spacing w:val="-3"/>
        </w:rPr>
        <w:t> </w:t>
      </w:r>
      <w:r>
        <w:rPr>
          <w:color w:val="231F20"/>
        </w:rPr>
        <w:t>nghiệp</w:t>
      </w:r>
      <w:r>
        <w:rPr>
          <w:color w:val="231F20"/>
          <w:spacing w:val="-3"/>
        </w:rPr>
        <w:t> </w:t>
      </w:r>
      <w:r>
        <w:rPr>
          <w:color w:val="231F20"/>
        </w:rPr>
        <w:t>trong</w:t>
      </w:r>
      <w:r>
        <w:rPr>
          <w:color w:val="231F20"/>
          <w:spacing w:val="-3"/>
        </w:rPr>
        <w:t> </w:t>
      </w:r>
      <w:r>
        <w:rPr>
          <w:color w:val="231F20"/>
        </w:rPr>
        <w:t>quá</w:t>
      </w:r>
      <w:r>
        <w:rPr>
          <w:color w:val="231F20"/>
          <w:spacing w:val="-3"/>
        </w:rPr>
        <w:t> </w:t>
      </w:r>
      <w:r>
        <w:rPr>
          <w:color w:val="231F20"/>
        </w:rPr>
        <w:t>khứ có thể trổ quả về sau, vì cả nghiệp thiện và bất thiện được tích lũy. Khi đủ duyên, kết quả sẽ xuất hiện dưới</w:t>
      </w:r>
      <w:r>
        <w:rPr>
          <w:color w:val="231F20"/>
          <w:spacing w:val="-3"/>
        </w:rPr>
        <w:t> </w:t>
      </w:r>
      <w:r>
        <w:rPr>
          <w:color w:val="231F20"/>
        </w:rPr>
        <w:t>dạng</w:t>
      </w:r>
      <w:r>
        <w:rPr>
          <w:color w:val="231F20"/>
          <w:spacing w:val="-3"/>
        </w:rPr>
        <w:t> </w:t>
      </w:r>
      <w:r>
        <w:rPr>
          <w:i/>
          <w:color w:val="231F20"/>
        </w:rPr>
        <w:t>quả</w:t>
      </w:r>
      <w:r>
        <w:rPr>
          <w:color w:val="231F20"/>
        </w:rPr>
        <w:t>,</w:t>
      </w:r>
      <w:r>
        <w:rPr>
          <w:color w:val="231F20"/>
          <w:spacing w:val="-3"/>
        </w:rPr>
        <w:t> </w:t>
      </w:r>
      <w:r>
        <w:rPr>
          <w:i/>
          <w:color w:val="231F20"/>
        </w:rPr>
        <w:t>vipāka</w:t>
      </w:r>
      <w:r>
        <w:rPr>
          <w:color w:val="231F20"/>
        </w:rPr>
        <w:t>.</w:t>
      </w:r>
      <w:r>
        <w:rPr>
          <w:color w:val="231F20"/>
          <w:spacing w:val="-3"/>
        </w:rPr>
        <w:t> </w:t>
      </w:r>
      <w:r>
        <w:rPr>
          <w:color w:val="231F20"/>
        </w:rPr>
        <w:t>Khi</w:t>
      </w:r>
      <w:r>
        <w:rPr>
          <w:color w:val="231F20"/>
          <w:spacing w:val="-3"/>
        </w:rPr>
        <w:t> </w:t>
      </w:r>
      <w:r>
        <w:rPr>
          <w:color w:val="231F20"/>
        </w:rPr>
        <w:t>nhắc</w:t>
      </w:r>
      <w:r>
        <w:rPr>
          <w:color w:val="231F20"/>
          <w:spacing w:val="-3"/>
        </w:rPr>
        <w:t> </w:t>
      </w:r>
      <w:r>
        <w:rPr>
          <w:color w:val="231F20"/>
        </w:rPr>
        <w:t>đến</w:t>
      </w:r>
      <w:r>
        <w:rPr>
          <w:color w:val="231F20"/>
          <w:spacing w:val="-3"/>
        </w:rPr>
        <w:t> </w:t>
      </w:r>
      <w:r>
        <w:rPr>
          <w:color w:val="231F20"/>
        </w:rPr>
        <w:t>từ</w:t>
      </w:r>
      <w:r>
        <w:rPr>
          <w:color w:val="231F20"/>
          <w:spacing w:val="-3"/>
        </w:rPr>
        <w:t> </w:t>
      </w:r>
      <w:r>
        <w:rPr>
          <w:color w:val="231F20"/>
        </w:rPr>
        <w:t>“quả”,</w:t>
      </w:r>
      <w:r>
        <w:rPr>
          <w:color w:val="231F20"/>
          <w:spacing w:val="-3"/>
        </w:rPr>
        <w:t> </w:t>
      </w:r>
      <w:r>
        <w:rPr>
          <w:color w:val="231F20"/>
        </w:rPr>
        <w:t>nhiều người có thể nghĩ đến hậu quả của những hành động họ đã làm với người khác nhưng từ “quả”, vipāka có một nghĩa khác. Tâm quả là tâm kinh nghiệm một cái gì đó khả ái hoặc bất khả ái. Tâm này là kết quả của</w:t>
      </w:r>
      <w:r>
        <w:rPr>
          <w:color w:val="231F20"/>
          <w:spacing w:val="-13"/>
        </w:rPr>
        <w:t> </w:t>
      </w:r>
      <w:r>
        <w:rPr>
          <w:color w:val="231F20"/>
        </w:rPr>
        <w:t>những</w:t>
      </w:r>
      <w:r>
        <w:rPr>
          <w:color w:val="231F20"/>
          <w:spacing w:val="-13"/>
        </w:rPr>
        <w:t> </w:t>
      </w:r>
      <w:r>
        <w:rPr>
          <w:color w:val="231F20"/>
        </w:rPr>
        <w:t>nghiệp</w:t>
      </w:r>
      <w:r>
        <w:rPr>
          <w:color w:val="231F20"/>
          <w:spacing w:val="-13"/>
        </w:rPr>
        <w:t> </w:t>
      </w:r>
      <w:r>
        <w:rPr>
          <w:color w:val="231F20"/>
        </w:rPr>
        <w:t>ta</w:t>
      </w:r>
      <w:r>
        <w:rPr>
          <w:color w:val="231F20"/>
          <w:spacing w:val="-13"/>
        </w:rPr>
        <w:t> </w:t>
      </w:r>
      <w:r>
        <w:rPr>
          <w:color w:val="231F20"/>
        </w:rPr>
        <w:t>đã</w:t>
      </w:r>
      <w:r>
        <w:rPr>
          <w:color w:val="231F20"/>
          <w:spacing w:val="-13"/>
        </w:rPr>
        <w:t> </w:t>
      </w:r>
      <w:r>
        <w:rPr>
          <w:color w:val="231F20"/>
        </w:rPr>
        <w:t>làm</w:t>
      </w:r>
      <w:r>
        <w:rPr>
          <w:color w:val="231F20"/>
          <w:spacing w:val="-13"/>
        </w:rPr>
        <w:t> </w:t>
      </w:r>
      <w:r>
        <w:rPr>
          <w:color w:val="231F20"/>
        </w:rPr>
        <w:t>trong</w:t>
      </w:r>
      <w:r>
        <w:rPr>
          <w:color w:val="231F20"/>
          <w:spacing w:val="-13"/>
        </w:rPr>
        <w:t> </w:t>
      </w:r>
      <w:r>
        <w:rPr>
          <w:color w:val="231F20"/>
        </w:rPr>
        <w:t>quá</w:t>
      </w:r>
      <w:r>
        <w:rPr>
          <w:color w:val="231F20"/>
          <w:spacing w:val="-13"/>
        </w:rPr>
        <w:t> </w:t>
      </w:r>
      <w:r>
        <w:rPr>
          <w:color w:val="231F20"/>
        </w:rPr>
        <w:t>khứ.</w:t>
      </w:r>
      <w:r>
        <w:rPr>
          <w:color w:val="231F20"/>
          <w:spacing w:val="-17"/>
        </w:rPr>
        <w:t> </w:t>
      </w:r>
      <w:r>
        <w:rPr>
          <w:color w:val="231F20"/>
        </w:rPr>
        <w:t>Ta</w:t>
      </w:r>
      <w:r>
        <w:rPr>
          <w:color w:val="231F20"/>
          <w:spacing w:val="-13"/>
        </w:rPr>
        <w:t> </w:t>
      </w:r>
      <w:r>
        <w:rPr>
          <w:color w:val="231F20"/>
        </w:rPr>
        <w:t>thường nghĩ về một cái tôi kinh nghiệm khả ái và bất khả ái. Tuy nhiên, không có một tự ngã nào, chỉ có các tâm kinh nghiệm các</w:t>
      </w:r>
      <w:r>
        <w:rPr>
          <w:color w:val="231F20"/>
          <w:spacing w:val="-1"/>
        </w:rPr>
        <w:t> </w:t>
      </w:r>
      <w:r>
        <w:rPr>
          <w:color w:val="231F20"/>
        </w:rPr>
        <w:t>đối tượng khác nhau. Một số tâm</w:t>
      </w:r>
      <w:r>
        <w:rPr>
          <w:color w:val="231F20"/>
          <w:spacing w:val="-1"/>
        </w:rPr>
        <w:t> </w:t>
      </w:r>
      <w:r>
        <w:rPr>
          <w:color w:val="231F20"/>
        </w:rPr>
        <w:t>là nhân. Chúng thúc đẩy các nghiệp thiện hay bất thiện có</w:t>
      </w:r>
      <w:r>
        <w:rPr>
          <w:color w:val="231F20"/>
          <w:spacing w:val="-17"/>
        </w:rPr>
        <w:t> </w:t>
      </w:r>
      <w:r>
        <w:rPr>
          <w:color w:val="231F20"/>
        </w:rPr>
        <w:t>khả</w:t>
      </w:r>
      <w:r>
        <w:rPr>
          <w:color w:val="231F20"/>
          <w:spacing w:val="-17"/>
        </w:rPr>
        <w:t> </w:t>
      </w:r>
      <w:r>
        <w:rPr>
          <w:color w:val="231F20"/>
        </w:rPr>
        <w:t>năng</w:t>
      </w:r>
      <w:r>
        <w:rPr>
          <w:color w:val="231F20"/>
          <w:spacing w:val="-17"/>
        </w:rPr>
        <w:t> </w:t>
      </w:r>
      <w:r>
        <w:rPr>
          <w:color w:val="231F20"/>
        </w:rPr>
        <w:t>trổ</w:t>
      </w:r>
      <w:r>
        <w:rPr>
          <w:color w:val="231F20"/>
          <w:spacing w:val="-17"/>
        </w:rPr>
        <w:t> </w:t>
      </w:r>
      <w:r>
        <w:rPr>
          <w:color w:val="231F20"/>
        </w:rPr>
        <w:t>quả</w:t>
      </w:r>
      <w:r>
        <w:rPr>
          <w:color w:val="231F20"/>
          <w:spacing w:val="-17"/>
        </w:rPr>
        <w:t> </w:t>
      </w:r>
      <w:r>
        <w:rPr>
          <w:color w:val="231F20"/>
        </w:rPr>
        <w:t>tương</w:t>
      </w:r>
      <w:r>
        <w:rPr>
          <w:color w:val="231F20"/>
          <w:spacing w:val="-17"/>
        </w:rPr>
        <w:t> </w:t>
      </w:r>
      <w:r>
        <w:rPr>
          <w:color w:val="231F20"/>
        </w:rPr>
        <w:t>ứng.</w:t>
      </w:r>
      <w:r>
        <w:rPr>
          <w:color w:val="231F20"/>
          <w:spacing w:val="-17"/>
        </w:rPr>
        <w:t> </w:t>
      </w:r>
      <w:r>
        <w:rPr>
          <w:color w:val="231F20"/>
        </w:rPr>
        <w:t>Một</w:t>
      </w:r>
      <w:r>
        <w:rPr>
          <w:color w:val="231F20"/>
          <w:spacing w:val="-16"/>
        </w:rPr>
        <w:t> </w:t>
      </w:r>
      <w:r>
        <w:rPr>
          <w:color w:val="231F20"/>
        </w:rPr>
        <w:t>số</w:t>
      </w:r>
      <w:r>
        <w:rPr>
          <w:color w:val="231F20"/>
          <w:spacing w:val="-17"/>
        </w:rPr>
        <w:t> </w:t>
      </w:r>
      <w:r>
        <w:rPr>
          <w:color w:val="231F20"/>
        </w:rPr>
        <w:t>tâm</w:t>
      </w:r>
      <w:r>
        <w:rPr>
          <w:color w:val="231F20"/>
          <w:spacing w:val="-17"/>
        </w:rPr>
        <w:t> </w:t>
      </w:r>
      <w:r>
        <w:rPr>
          <w:color w:val="231F20"/>
        </w:rPr>
        <w:t>là</w:t>
      </w:r>
      <w:r>
        <w:rPr>
          <w:color w:val="231F20"/>
          <w:spacing w:val="-17"/>
        </w:rPr>
        <w:t> </w:t>
      </w:r>
      <w:r>
        <w:rPr>
          <w:color w:val="231F20"/>
        </w:rPr>
        <w:t>quả,</w:t>
      </w:r>
      <w:r>
        <w:rPr>
          <w:color w:val="231F20"/>
          <w:spacing w:val="-17"/>
        </w:rPr>
        <w:t> </w:t>
      </w:r>
      <w:r>
        <w:rPr>
          <w:color w:val="231F20"/>
        </w:rPr>
        <w:t>hay vipāka. Khi thấy một cái gì đó bất khả ái, đó không phải</w:t>
      </w:r>
      <w:r>
        <w:rPr>
          <w:color w:val="231F20"/>
          <w:spacing w:val="-13"/>
        </w:rPr>
        <w:t> </w:t>
      </w:r>
      <w:r>
        <w:rPr>
          <w:color w:val="231F20"/>
        </w:rPr>
        <w:t>là</w:t>
      </w:r>
      <w:r>
        <w:rPr>
          <w:color w:val="231F20"/>
          <w:spacing w:val="-13"/>
        </w:rPr>
        <w:t> </w:t>
      </w:r>
      <w:r>
        <w:rPr>
          <w:color w:val="231F20"/>
        </w:rPr>
        <w:t>tôi</w:t>
      </w:r>
      <w:r>
        <w:rPr>
          <w:color w:val="231F20"/>
          <w:spacing w:val="-13"/>
        </w:rPr>
        <w:t> </w:t>
      </w:r>
      <w:r>
        <w:rPr>
          <w:color w:val="231F20"/>
        </w:rPr>
        <w:t>thấy.</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nhãn</w:t>
      </w:r>
      <w:r>
        <w:rPr>
          <w:color w:val="231F20"/>
          <w:spacing w:val="-13"/>
        </w:rPr>
        <w:t> </w:t>
      </w:r>
      <w:r>
        <w:rPr>
          <w:color w:val="231F20"/>
        </w:rPr>
        <w:t>thức</w:t>
      </w:r>
      <w:r>
        <w:rPr>
          <w:color w:val="231F20"/>
          <w:spacing w:val="-13"/>
        </w:rPr>
        <w:t> </w:t>
      </w:r>
      <w:r>
        <w:rPr>
          <w:color w:val="231F20"/>
        </w:rPr>
        <w:t>(tâm</w:t>
      </w:r>
      <w:r>
        <w:rPr>
          <w:color w:val="231F20"/>
          <w:spacing w:val="-13"/>
        </w:rPr>
        <w:t> </w:t>
      </w:r>
      <w:r>
        <w:rPr>
          <w:color w:val="231F20"/>
        </w:rPr>
        <w:t>thấy),</w:t>
      </w:r>
      <w:r>
        <w:rPr>
          <w:color w:val="231F20"/>
          <w:spacing w:val="-13"/>
        </w:rPr>
        <w:t> </w:t>
      </w:r>
      <w:r>
        <w:rPr>
          <w:color w:val="231F20"/>
        </w:rPr>
        <w:t>là</w:t>
      </w:r>
      <w:r>
        <w:rPr>
          <w:color w:val="231F20"/>
          <w:spacing w:val="-13"/>
        </w:rPr>
        <w:t> </w:t>
      </w:r>
      <w:r>
        <w:rPr>
          <w:color w:val="231F20"/>
        </w:rPr>
        <w:t>kết</w:t>
      </w:r>
      <w:r>
        <w:rPr>
          <w:color w:val="231F20"/>
          <w:spacing w:val="-13"/>
        </w:rPr>
        <w:t> </w:t>
      </w:r>
      <w:r>
        <w:rPr>
          <w:color w:val="231F20"/>
        </w:rPr>
        <w:t>quả của</w:t>
      </w:r>
      <w:r>
        <w:rPr>
          <w:color w:val="231F20"/>
          <w:spacing w:val="-3"/>
        </w:rPr>
        <w:t> </w:t>
      </w:r>
      <w:r>
        <w:rPr>
          <w:color w:val="231F20"/>
        </w:rPr>
        <w:t>nghiệp</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tạo</w:t>
      </w:r>
      <w:r>
        <w:rPr>
          <w:color w:val="231F20"/>
          <w:spacing w:val="-3"/>
        </w:rPr>
        <w:t> </w:t>
      </w:r>
      <w:r>
        <w:rPr>
          <w:color w:val="231F20"/>
        </w:rPr>
        <w:t>trong</w:t>
      </w:r>
      <w:r>
        <w:rPr>
          <w:color w:val="231F20"/>
          <w:spacing w:val="-3"/>
        </w:rPr>
        <w:t> </w:t>
      </w:r>
      <w:r>
        <w:rPr>
          <w:color w:val="231F20"/>
        </w:rPr>
        <w:t>kiếp</w:t>
      </w:r>
      <w:r>
        <w:rPr>
          <w:color w:val="231F20"/>
          <w:spacing w:val="-3"/>
        </w:rPr>
        <w:t> </w:t>
      </w:r>
      <w:r>
        <w:rPr>
          <w:color w:val="231F20"/>
        </w:rPr>
        <w:t>sống</w:t>
      </w:r>
      <w:r>
        <w:rPr>
          <w:color w:val="231F20"/>
          <w:spacing w:val="-3"/>
        </w:rPr>
        <w:t> </w:t>
      </w:r>
      <w:r>
        <w:rPr>
          <w:color w:val="231F20"/>
        </w:rPr>
        <w:t>này hoặc các kiếp quá khứ. Mỗi khi ta kinh nghiệm một đối tượng bất khả ái qua một trong năm môn, đó là một </w:t>
      </w:r>
      <w:r>
        <w:rPr>
          <w:i/>
          <w:color w:val="231F20"/>
        </w:rPr>
        <w:t>quả bất thiện, akusala vipāka</w:t>
      </w:r>
      <w:r>
        <w:rPr>
          <w:color w:val="231F20"/>
        </w:rPr>
        <w:t>. Mỗi khi ta kinh nghiệm</w:t>
      </w:r>
      <w:r>
        <w:rPr>
          <w:color w:val="231F20"/>
          <w:spacing w:val="-17"/>
        </w:rPr>
        <w:t> </w:t>
      </w:r>
      <w:r>
        <w:rPr>
          <w:color w:val="231F20"/>
        </w:rPr>
        <w:t>một</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khả</w:t>
      </w:r>
      <w:r>
        <w:rPr>
          <w:color w:val="231F20"/>
          <w:spacing w:val="-16"/>
        </w:rPr>
        <w:t> </w:t>
      </w:r>
      <w:r>
        <w:rPr>
          <w:color w:val="231F20"/>
        </w:rPr>
        <w:t>ái</w:t>
      </w:r>
      <w:r>
        <w:rPr>
          <w:color w:val="231F20"/>
          <w:spacing w:val="-17"/>
        </w:rPr>
        <w:t> </w:t>
      </w:r>
      <w:r>
        <w:rPr>
          <w:color w:val="231F20"/>
        </w:rPr>
        <w:t>qua</w:t>
      </w:r>
      <w:r>
        <w:rPr>
          <w:color w:val="231F20"/>
          <w:spacing w:val="-17"/>
        </w:rPr>
        <w:t> </w:t>
      </w:r>
      <w:r>
        <w:rPr>
          <w:color w:val="231F20"/>
        </w:rPr>
        <w:t>một</w:t>
      </w:r>
      <w:r>
        <w:rPr>
          <w:color w:val="231F20"/>
          <w:spacing w:val="-17"/>
        </w:rPr>
        <w:t> </w:t>
      </w:r>
      <w:r>
        <w:rPr>
          <w:color w:val="231F20"/>
        </w:rPr>
        <w:t>trong</w:t>
      </w:r>
      <w:r>
        <w:rPr>
          <w:color w:val="231F20"/>
          <w:spacing w:val="-17"/>
        </w:rPr>
        <w:t> </w:t>
      </w:r>
      <w:r>
        <w:rPr>
          <w:color w:val="231F20"/>
        </w:rPr>
        <w:t>năm</w:t>
      </w:r>
      <w:r>
        <w:rPr>
          <w:color w:val="231F20"/>
          <w:spacing w:val="-17"/>
        </w:rPr>
        <w:t> </w:t>
      </w:r>
      <w:r>
        <w:rPr>
          <w:color w:val="231F20"/>
        </w:rPr>
        <w:t>môn, đó là một </w:t>
      </w:r>
      <w:r>
        <w:rPr>
          <w:i/>
          <w:color w:val="231F20"/>
        </w:rPr>
        <w:t>quả thiện, kusala vipāka.</w:t>
      </w:r>
    </w:p>
    <w:p>
      <w:pPr>
        <w:pStyle w:val="BodyText"/>
        <w:spacing w:line="259" w:lineRule="auto" w:before="114"/>
        <w:ind w:firstLine="396"/>
      </w:pPr>
      <w:r>
        <w:rPr>
          <w:color w:val="231F20"/>
        </w:rPr>
        <w:t>Khi ta bị ai đó đánh, cảm giác đau không phải là quả</w:t>
      </w:r>
      <w:r>
        <w:rPr>
          <w:color w:val="231F20"/>
          <w:spacing w:val="-7"/>
        </w:rPr>
        <w:t> </w:t>
      </w:r>
      <w:r>
        <w:rPr>
          <w:color w:val="231F20"/>
        </w:rPr>
        <w:t>do</w:t>
      </w:r>
      <w:r>
        <w:rPr>
          <w:color w:val="231F20"/>
          <w:spacing w:val="-7"/>
        </w:rPr>
        <w:t> </w:t>
      </w:r>
      <w:r>
        <w:rPr>
          <w:color w:val="231F20"/>
        </w:rPr>
        <w:t>nghiệp</w:t>
      </w:r>
      <w:r>
        <w:rPr>
          <w:color w:val="231F20"/>
          <w:spacing w:val="-7"/>
        </w:rPr>
        <w:t> </w:t>
      </w:r>
      <w:r>
        <w:rPr>
          <w:color w:val="231F20"/>
        </w:rPr>
        <w:t>của</w:t>
      </w:r>
      <w:r>
        <w:rPr>
          <w:color w:val="231F20"/>
          <w:spacing w:val="-7"/>
        </w:rPr>
        <w:t> </w:t>
      </w:r>
      <w:r>
        <w:rPr>
          <w:color w:val="231F20"/>
        </w:rPr>
        <w:t>người</w:t>
      </w:r>
      <w:r>
        <w:rPr>
          <w:color w:val="231F20"/>
          <w:spacing w:val="-7"/>
        </w:rPr>
        <w:t> </w:t>
      </w:r>
      <w:r>
        <w:rPr>
          <w:color w:val="231F20"/>
        </w:rPr>
        <w:t>kia</w:t>
      </w:r>
      <w:r>
        <w:rPr>
          <w:color w:val="231F20"/>
          <w:spacing w:val="-7"/>
        </w:rPr>
        <w:t> </w:t>
      </w:r>
      <w:r>
        <w:rPr>
          <w:color w:val="231F20"/>
        </w:rPr>
        <w:t>tạo</w:t>
      </w:r>
      <w:r>
        <w:rPr>
          <w:color w:val="231F20"/>
          <w:spacing w:val="-7"/>
        </w:rPr>
        <w:t> </w:t>
      </w:r>
      <w:r>
        <w:rPr>
          <w:color w:val="231F20"/>
        </w:rPr>
        <w:t>ra</w:t>
      </w:r>
      <w:r>
        <w:rPr>
          <w:color w:val="231F20"/>
          <w:spacing w:val="-7"/>
        </w:rPr>
        <w:t> </w:t>
      </w:r>
      <w:r>
        <w:rPr>
          <w:color w:val="231F20"/>
        </w:rPr>
        <w:t>với</w:t>
      </w:r>
      <w:r>
        <w:rPr>
          <w:color w:val="231F20"/>
          <w:spacing w:val="-7"/>
        </w:rPr>
        <w:t> </w:t>
      </w:r>
      <w:r>
        <w:rPr>
          <w:color w:val="231F20"/>
        </w:rPr>
        <w:t>mình.</w:t>
      </w:r>
      <w:r>
        <w:rPr>
          <w:color w:val="231F20"/>
          <w:spacing w:val="-7"/>
        </w:rPr>
        <w:t> </w:t>
      </w:r>
      <w:r>
        <w:rPr>
          <w:color w:val="231F20"/>
        </w:rPr>
        <w:t>Bị</w:t>
      </w:r>
      <w:r>
        <w:rPr>
          <w:color w:val="231F20"/>
          <w:spacing w:val="-7"/>
        </w:rPr>
        <w:t> </w:t>
      </w:r>
      <w:r>
        <w:rPr>
          <w:color w:val="231F20"/>
        </w:rPr>
        <w:t>đánh thực chất là nhận kết quả của một nghiệp bất </w:t>
      </w:r>
      <w:r>
        <w:rPr>
          <w:color w:val="231F20"/>
        </w:rPr>
        <w:t>thiện chính</w:t>
      </w:r>
      <w:r>
        <w:rPr>
          <w:color w:val="231F20"/>
          <w:spacing w:val="-2"/>
        </w:rPr>
        <w:t> </w:t>
      </w:r>
      <w:r>
        <w:rPr>
          <w:color w:val="231F20"/>
        </w:rPr>
        <w:t>mình</w:t>
      </w:r>
      <w:r>
        <w:rPr>
          <w:color w:val="231F20"/>
          <w:spacing w:val="-2"/>
        </w:rPr>
        <w:t> </w:t>
      </w:r>
      <w:r>
        <w:rPr>
          <w:color w:val="231F20"/>
        </w:rPr>
        <w:t>đã</w:t>
      </w:r>
      <w:r>
        <w:rPr>
          <w:color w:val="231F20"/>
          <w:spacing w:val="-2"/>
        </w:rPr>
        <w:t> </w:t>
      </w:r>
      <w:r>
        <w:rPr>
          <w:color w:val="231F20"/>
        </w:rPr>
        <w:t>làm</w:t>
      </w:r>
      <w:r>
        <w:rPr>
          <w:color w:val="231F20"/>
          <w:spacing w:val="-2"/>
        </w:rPr>
        <w:t> </w:t>
      </w:r>
      <w:r>
        <w:rPr>
          <w:color w:val="231F20"/>
        </w:rPr>
        <w:t>trong</w:t>
      </w:r>
      <w:r>
        <w:rPr>
          <w:color w:val="231F20"/>
          <w:spacing w:val="-2"/>
        </w:rPr>
        <w:t> </w:t>
      </w:r>
      <w:r>
        <w:rPr>
          <w:color w:val="231F20"/>
        </w:rPr>
        <w:t>quá</w:t>
      </w:r>
      <w:r>
        <w:rPr>
          <w:color w:val="231F20"/>
          <w:spacing w:val="-2"/>
        </w:rPr>
        <w:t> </w:t>
      </w:r>
      <w:r>
        <w:rPr>
          <w:color w:val="231F20"/>
        </w:rPr>
        <w:t>khứ.</w:t>
      </w:r>
      <w:r>
        <w:rPr>
          <w:color w:val="231F20"/>
          <w:spacing w:val="-2"/>
        </w:rPr>
        <w:t> </w:t>
      </w:r>
      <w:r>
        <w:rPr>
          <w:color w:val="231F20"/>
        </w:rPr>
        <w:t>Khi</w:t>
      </w:r>
      <w:r>
        <w:rPr>
          <w:color w:val="231F20"/>
          <w:spacing w:val="-2"/>
        </w:rPr>
        <w:t> </w:t>
      </w:r>
      <w:r>
        <w:rPr>
          <w:color w:val="231F20"/>
        </w:rPr>
        <w:t>đó,</w:t>
      </w:r>
      <w:r>
        <w:rPr>
          <w:color w:val="231F20"/>
          <w:spacing w:val="-2"/>
        </w:rPr>
        <w:t> </w:t>
      </w:r>
      <w:r>
        <w:rPr>
          <w:color w:val="231F20"/>
        </w:rPr>
        <w:t>có</w:t>
      </w:r>
      <w:r>
        <w:rPr>
          <w:color w:val="231F20"/>
          <w:spacing w:val="-2"/>
        </w:rPr>
        <w:t> </w:t>
      </w:r>
      <w:r>
        <w:rPr>
          <w:color w:val="231F20"/>
        </w:rPr>
        <w:t>quả</w:t>
      </w:r>
      <w:r>
        <w:rPr>
          <w:color w:val="231F20"/>
          <w:spacing w:val="-2"/>
        </w:rPr>
        <w:t> </w:t>
      </w:r>
      <w:r>
        <w:rPr>
          <w:color w:val="231F20"/>
        </w:rPr>
        <w:t>bất thiện</w:t>
      </w:r>
      <w:r>
        <w:rPr>
          <w:color w:val="231F20"/>
          <w:spacing w:val="22"/>
        </w:rPr>
        <w:t> </w:t>
      </w:r>
      <w:r>
        <w:rPr>
          <w:color w:val="231F20"/>
        </w:rPr>
        <w:t>qua</w:t>
      </w:r>
      <w:r>
        <w:rPr>
          <w:color w:val="231F20"/>
          <w:spacing w:val="22"/>
        </w:rPr>
        <w:t> </w:t>
      </w:r>
      <w:r>
        <w:rPr>
          <w:color w:val="231F20"/>
        </w:rPr>
        <w:t>thân</w:t>
      </w:r>
      <w:r>
        <w:rPr>
          <w:color w:val="231F20"/>
          <w:spacing w:val="22"/>
        </w:rPr>
        <w:t> </w:t>
      </w:r>
      <w:r>
        <w:rPr>
          <w:color w:val="231F20"/>
        </w:rPr>
        <w:t>căn.</w:t>
      </w:r>
      <w:r>
        <w:rPr>
          <w:color w:val="231F20"/>
          <w:spacing w:val="22"/>
        </w:rPr>
        <w:t> </w:t>
      </w:r>
      <w:r>
        <w:rPr>
          <w:color w:val="231F20"/>
        </w:rPr>
        <w:t>Hành</w:t>
      </w:r>
      <w:r>
        <w:rPr>
          <w:color w:val="231F20"/>
          <w:spacing w:val="22"/>
        </w:rPr>
        <w:t> </w:t>
      </w:r>
      <w:r>
        <w:rPr>
          <w:color w:val="231F20"/>
        </w:rPr>
        <w:t>động</w:t>
      </w:r>
      <w:r>
        <w:rPr>
          <w:color w:val="231F20"/>
          <w:spacing w:val="22"/>
        </w:rPr>
        <w:t> </w:t>
      </w:r>
      <w:r>
        <w:rPr>
          <w:color w:val="231F20"/>
        </w:rPr>
        <w:t>của</w:t>
      </w:r>
      <w:r>
        <w:rPr>
          <w:color w:val="231F20"/>
          <w:spacing w:val="22"/>
        </w:rPr>
        <w:t> </w:t>
      </w:r>
      <w:r>
        <w:rPr>
          <w:color w:val="231F20"/>
        </w:rPr>
        <w:t>người</w:t>
      </w:r>
      <w:r>
        <w:rPr>
          <w:color w:val="231F20"/>
          <w:spacing w:val="22"/>
        </w:rPr>
        <w:t> </w:t>
      </w:r>
      <w:r>
        <w:rPr>
          <w:color w:val="231F20"/>
        </w:rPr>
        <w:t>kia</w:t>
      </w:r>
      <w:r>
        <w:rPr>
          <w:color w:val="231F20"/>
          <w:spacing w:val="22"/>
        </w:rPr>
        <w:t> </w:t>
      </w:r>
      <w:r>
        <w:rPr>
          <w:color w:val="231F20"/>
        </w:rPr>
        <w:t>chỉ</w:t>
      </w:r>
      <w:r>
        <w:rPr>
          <w:color w:val="231F20"/>
          <w:spacing w:val="22"/>
        </w:rPr>
        <w:t> </w:t>
      </w:r>
      <w:r>
        <w:rPr>
          <w:color w:val="231F20"/>
          <w:spacing w:val="-5"/>
        </w:rPr>
        <w:t>là</w:t>
      </w:r>
    </w:p>
    <w:p>
      <w:pPr>
        <w:pStyle w:val="BodyText"/>
        <w:spacing w:after="0" w:line="259" w:lineRule="auto"/>
        <w:sectPr>
          <w:pgSz w:w="7660" w:h="11630"/>
          <w:pgMar w:header="779" w:footer="0" w:top="1100" w:bottom="280" w:left="850" w:right="850"/>
        </w:sectPr>
      </w:pPr>
    </w:p>
    <w:p>
      <w:pPr>
        <w:pStyle w:val="BodyText"/>
        <w:spacing w:line="254" w:lineRule="auto" w:before="241"/>
      </w:pPr>
      <w:r>
        <w:rPr>
          <w:color w:val="231F20"/>
        </w:rPr>
        <w:t>một nhân gần cho đau đớn này. Còn đối với </w:t>
      </w:r>
      <w:r>
        <w:rPr>
          <w:color w:val="231F20"/>
        </w:rPr>
        <w:t>người</w:t>
      </w:r>
      <w:r>
        <w:rPr>
          <w:color w:val="231F20"/>
          <w:spacing w:val="40"/>
        </w:rPr>
        <w:t> </w:t>
      </w:r>
      <w:r>
        <w:rPr>
          <w:color w:val="231F20"/>
        </w:rPr>
        <w:t>đã đánh ta, chính do tâm bất thiện đã thúc đẩy hành động</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đó. Dù sớm</w:t>
      </w:r>
      <w:r>
        <w:rPr>
          <w:color w:val="231F20"/>
          <w:spacing w:val="-1"/>
        </w:rPr>
        <w:t> </w:t>
      </w:r>
      <w:r>
        <w:rPr>
          <w:color w:val="231F20"/>
        </w:rPr>
        <w:t>hay</w:t>
      </w:r>
      <w:r>
        <w:rPr>
          <w:color w:val="231F20"/>
          <w:spacing w:val="-1"/>
        </w:rPr>
        <w:t> </w:t>
      </w:r>
      <w:r>
        <w:rPr>
          <w:color w:val="231F20"/>
        </w:rPr>
        <w:t>muộn,</w:t>
      </w:r>
      <w:r>
        <w:rPr>
          <w:color w:val="231F20"/>
          <w:spacing w:val="-1"/>
        </w:rPr>
        <w:t> </w:t>
      </w:r>
      <w:r>
        <w:rPr>
          <w:color w:val="231F20"/>
        </w:rPr>
        <w:t>người</w:t>
      </w:r>
      <w:r>
        <w:rPr>
          <w:color w:val="231F20"/>
          <w:spacing w:val="-1"/>
        </w:rPr>
        <w:t> </w:t>
      </w:r>
      <w:r>
        <w:rPr>
          <w:color w:val="231F20"/>
        </w:rPr>
        <w:t>ấy</w:t>
      </w:r>
      <w:r>
        <w:rPr>
          <w:color w:val="231F20"/>
          <w:spacing w:val="-1"/>
        </w:rPr>
        <w:t> </w:t>
      </w:r>
      <w:r>
        <w:rPr>
          <w:color w:val="231F20"/>
        </w:rPr>
        <w:t>cũng sẽ</w:t>
      </w:r>
      <w:r>
        <w:rPr>
          <w:color w:val="231F20"/>
          <w:spacing w:val="-2"/>
        </w:rPr>
        <w:t> </w:t>
      </w:r>
      <w:r>
        <w:rPr>
          <w:color w:val="231F20"/>
        </w:rPr>
        <w:t>nhận</w:t>
      </w:r>
      <w:r>
        <w:rPr>
          <w:color w:val="231F20"/>
          <w:spacing w:val="-2"/>
        </w:rPr>
        <w:t> </w:t>
      </w:r>
      <w:r>
        <w:rPr>
          <w:color w:val="231F20"/>
        </w:rPr>
        <w:t>quả</w:t>
      </w:r>
      <w:r>
        <w:rPr>
          <w:color w:val="231F20"/>
          <w:spacing w:val="-2"/>
        </w:rPr>
        <w:t> </w:t>
      </w:r>
      <w:r>
        <w:rPr>
          <w:color w:val="231F20"/>
        </w:rPr>
        <w:t>của</w:t>
      </w:r>
      <w:r>
        <w:rPr>
          <w:color w:val="231F20"/>
          <w:spacing w:val="-2"/>
        </w:rPr>
        <w:t> </w:t>
      </w:r>
      <w:r>
        <w:rPr>
          <w:color w:val="231F20"/>
        </w:rPr>
        <w:t>nghiệp</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đã</w:t>
      </w:r>
      <w:r>
        <w:rPr>
          <w:color w:val="231F20"/>
          <w:spacing w:val="-2"/>
        </w:rPr>
        <w:t> </w:t>
      </w:r>
      <w:r>
        <w:rPr>
          <w:color w:val="231F20"/>
        </w:rPr>
        <w:t>tạo.</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thêm hiểu</w:t>
      </w:r>
      <w:r>
        <w:rPr>
          <w:color w:val="231F20"/>
          <w:spacing w:val="-16"/>
        </w:rPr>
        <w:t> </w:t>
      </w:r>
      <w:r>
        <w:rPr>
          <w:color w:val="231F20"/>
        </w:rPr>
        <w:t>biết</w:t>
      </w:r>
      <w:r>
        <w:rPr>
          <w:color w:val="231F20"/>
          <w:spacing w:val="-16"/>
        </w:rPr>
        <w:t> </w:t>
      </w:r>
      <w:r>
        <w:rPr>
          <w:color w:val="231F20"/>
        </w:rPr>
        <w:t>về</w:t>
      </w:r>
      <w:r>
        <w:rPr>
          <w:color w:val="231F20"/>
          <w:spacing w:val="-15"/>
        </w:rPr>
        <w:t> </w:t>
      </w:r>
      <w:r>
        <w:rPr>
          <w:color w:val="231F20"/>
        </w:rPr>
        <w:t>quả</w:t>
      </w:r>
      <w:r>
        <w:rPr>
          <w:color w:val="231F20"/>
          <w:spacing w:val="-15"/>
        </w:rPr>
        <w:t> </w:t>
      </w:r>
      <w:r>
        <w:rPr>
          <w:color w:val="231F20"/>
        </w:rPr>
        <w:t>và</w:t>
      </w:r>
      <w:r>
        <w:rPr>
          <w:color w:val="231F20"/>
          <w:spacing w:val="-15"/>
        </w:rPr>
        <w:t> </w:t>
      </w:r>
      <w:r>
        <w:rPr>
          <w:color w:val="231F20"/>
        </w:rPr>
        <w:t>nghiệp,</w:t>
      </w:r>
      <w:r>
        <w:rPr>
          <w:color w:val="231F20"/>
          <w:spacing w:val="-16"/>
        </w:rPr>
        <w:t> </w:t>
      </w:r>
      <w:r>
        <w:rPr>
          <w:color w:val="231F20"/>
        </w:rPr>
        <w:t>ta</w:t>
      </w:r>
      <w:r>
        <w:rPr>
          <w:color w:val="231F20"/>
          <w:spacing w:val="-16"/>
        </w:rPr>
        <w:t> </w:t>
      </w:r>
      <w:r>
        <w:rPr>
          <w:color w:val="231F20"/>
        </w:rPr>
        <w:t>sẽ</w:t>
      </w:r>
      <w:r>
        <w:rPr>
          <w:color w:val="231F20"/>
          <w:spacing w:val="-15"/>
        </w:rPr>
        <w:t> </w:t>
      </w:r>
      <w:r>
        <w:rPr>
          <w:color w:val="231F20"/>
        </w:rPr>
        <w:t>nhìn</w:t>
      </w:r>
      <w:r>
        <w:rPr>
          <w:color w:val="231F20"/>
          <w:spacing w:val="-16"/>
        </w:rPr>
        <w:t> </w:t>
      </w:r>
      <w:r>
        <w:rPr>
          <w:color w:val="231F20"/>
        </w:rPr>
        <w:t>nhận</w:t>
      </w:r>
      <w:r>
        <w:rPr>
          <w:color w:val="231F20"/>
          <w:spacing w:val="-16"/>
        </w:rPr>
        <w:t> </w:t>
      </w:r>
      <w:r>
        <w:rPr>
          <w:color w:val="231F20"/>
        </w:rPr>
        <w:t>các</w:t>
      </w:r>
      <w:r>
        <w:rPr>
          <w:color w:val="231F20"/>
          <w:spacing w:val="-16"/>
        </w:rPr>
        <w:t> </w:t>
      </w:r>
      <w:r>
        <w:rPr>
          <w:color w:val="231F20"/>
        </w:rPr>
        <w:t>sự</w:t>
      </w:r>
      <w:r>
        <w:rPr>
          <w:color w:val="231F20"/>
          <w:spacing w:val="-15"/>
        </w:rPr>
        <w:t> </w:t>
      </w:r>
      <w:r>
        <w:rPr>
          <w:color w:val="231F20"/>
        </w:rPr>
        <w:t>kiện trong cuộc sống của mình rõ ràng hơn.</w:t>
      </w:r>
    </w:p>
    <w:p>
      <w:pPr>
        <w:pStyle w:val="BodyText"/>
        <w:spacing w:line="254" w:lineRule="auto" w:before="120"/>
        <w:ind w:firstLine="396"/>
      </w:pPr>
      <w:r>
        <w:rPr>
          <w:i/>
          <w:color w:val="231F20"/>
        </w:rPr>
        <w:t>Chú Giải Bộ Pháp Tụ </w:t>
      </w:r>
      <w:r>
        <w:rPr>
          <w:color w:val="231F20"/>
        </w:rPr>
        <w:t>(Quyển I, </w:t>
      </w:r>
      <w:r>
        <w:rPr>
          <w:i/>
          <w:color w:val="231F20"/>
        </w:rPr>
        <w:t>Phân Tích </w:t>
      </w:r>
      <w:r>
        <w:rPr>
          <w:i/>
          <w:color w:val="231F20"/>
        </w:rPr>
        <w:t>Các Khái Niệm</w:t>
      </w:r>
      <w:r>
        <w:rPr>
          <w:color w:val="231F20"/>
        </w:rPr>
        <w:t>, Phần II, 65) giải thích rằng nghiệp của mỗi người tạo ra các quả khác nhau khi tái sinh và trong suốt cuộc đời họ. Ngay cả những đặc điểm ngoại hình cũng là do nghiệp. Ta đọc:</w:t>
      </w:r>
    </w:p>
    <w:p>
      <w:pPr>
        <w:spacing w:line="254" w:lineRule="auto" w:before="117"/>
        <w:ind w:left="737" w:right="111" w:firstLine="0"/>
        <w:jc w:val="both"/>
        <w:rPr>
          <w:i/>
          <w:sz w:val="26"/>
        </w:rPr>
      </w:pPr>
      <w:r>
        <w:rPr>
          <w:i/>
          <w:color w:val="231F20"/>
          <w:sz w:val="26"/>
        </w:rPr>
        <w:t>“…</w:t>
      </w:r>
      <w:r>
        <w:rPr>
          <w:i/>
          <w:color w:val="231F20"/>
          <w:spacing w:val="-14"/>
          <w:sz w:val="26"/>
        </w:rPr>
        <w:t> </w:t>
      </w:r>
      <w:r>
        <w:rPr>
          <w:i/>
          <w:color w:val="231F20"/>
          <w:sz w:val="26"/>
        </w:rPr>
        <w:t>Do</w:t>
      </w:r>
      <w:r>
        <w:rPr>
          <w:i/>
          <w:color w:val="231F20"/>
          <w:spacing w:val="-14"/>
          <w:sz w:val="26"/>
        </w:rPr>
        <w:t> </w:t>
      </w:r>
      <w:r>
        <w:rPr>
          <w:i/>
          <w:color w:val="231F20"/>
          <w:sz w:val="26"/>
        </w:rPr>
        <w:t>sự</w:t>
      </w:r>
      <w:r>
        <w:rPr>
          <w:i/>
          <w:color w:val="231F20"/>
          <w:spacing w:val="-14"/>
          <w:sz w:val="26"/>
        </w:rPr>
        <w:t> </w:t>
      </w:r>
      <w:r>
        <w:rPr>
          <w:i/>
          <w:color w:val="231F20"/>
          <w:sz w:val="26"/>
        </w:rPr>
        <w:t>khác</w:t>
      </w:r>
      <w:r>
        <w:rPr>
          <w:i/>
          <w:color w:val="231F20"/>
          <w:spacing w:val="-14"/>
          <w:sz w:val="26"/>
        </w:rPr>
        <w:t> </w:t>
      </w:r>
      <w:r>
        <w:rPr>
          <w:i/>
          <w:color w:val="231F20"/>
          <w:sz w:val="26"/>
        </w:rPr>
        <w:t>biệt</w:t>
      </w:r>
      <w:r>
        <w:rPr>
          <w:i/>
          <w:color w:val="231F20"/>
          <w:spacing w:val="-14"/>
          <w:sz w:val="26"/>
        </w:rPr>
        <w:t> </w:t>
      </w:r>
      <w:r>
        <w:rPr>
          <w:i/>
          <w:color w:val="231F20"/>
          <w:sz w:val="26"/>
        </w:rPr>
        <w:t>về</w:t>
      </w:r>
      <w:r>
        <w:rPr>
          <w:i/>
          <w:color w:val="231F20"/>
          <w:spacing w:val="-14"/>
          <w:sz w:val="26"/>
        </w:rPr>
        <w:t> </w:t>
      </w:r>
      <w:r>
        <w:rPr>
          <w:i/>
          <w:color w:val="231F20"/>
          <w:sz w:val="26"/>
        </w:rPr>
        <w:t>nghiệp</w:t>
      </w:r>
      <w:r>
        <w:rPr>
          <w:i/>
          <w:color w:val="231F20"/>
          <w:spacing w:val="-14"/>
          <w:sz w:val="26"/>
        </w:rPr>
        <w:t> </w:t>
      </w:r>
      <w:r>
        <w:rPr>
          <w:i/>
          <w:color w:val="231F20"/>
          <w:sz w:val="26"/>
        </w:rPr>
        <w:t>nên</w:t>
      </w:r>
      <w:r>
        <w:rPr>
          <w:i/>
          <w:color w:val="231F20"/>
          <w:spacing w:val="-14"/>
          <w:sz w:val="26"/>
        </w:rPr>
        <w:t> </w:t>
      </w:r>
      <w:r>
        <w:rPr>
          <w:i/>
          <w:color w:val="231F20"/>
          <w:sz w:val="26"/>
        </w:rPr>
        <w:t>có</w:t>
      </w:r>
      <w:r>
        <w:rPr>
          <w:i/>
          <w:color w:val="231F20"/>
          <w:spacing w:val="-14"/>
          <w:sz w:val="26"/>
        </w:rPr>
        <w:t> </w:t>
      </w:r>
      <w:r>
        <w:rPr>
          <w:i/>
          <w:color w:val="231F20"/>
          <w:sz w:val="26"/>
        </w:rPr>
        <w:t>sự</w:t>
      </w:r>
      <w:r>
        <w:rPr>
          <w:i/>
          <w:color w:val="231F20"/>
          <w:spacing w:val="-14"/>
          <w:sz w:val="26"/>
        </w:rPr>
        <w:t> </w:t>
      </w:r>
      <w:r>
        <w:rPr>
          <w:i/>
          <w:color w:val="231F20"/>
          <w:sz w:val="26"/>
        </w:rPr>
        <w:t>khác</w:t>
      </w:r>
      <w:r>
        <w:rPr>
          <w:i/>
          <w:color w:val="231F20"/>
          <w:spacing w:val="-14"/>
          <w:sz w:val="26"/>
        </w:rPr>
        <w:t> </w:t>
      </w:r>
      <w:r>
        <w:rPr>
          <w:i/>
          <w:color w:val="231F20"/>
          <w:sz w:val="26"/>
        </w:rPr>
        <w:t>biệt về</w:t>
      </w:r>
      <w:r>
        <w:rPr>
          <w:i/>
          <w:color w:val="231F20"/>
          <w:spacing w:val="-13"/>
          <w:sz w:val="26"/>
        </w:rPr>
        <w:t> </w:t>
      </w:r>
      <w:r>
        <w:rPr>
          <w:i/>
          <w:color w:val="231F20"/>
          <w:sz w:val="26"/>
        </w:rPr>
        <w:t>cảnh</w:t>
      </w:r>
      <w:r>
        <w:rPr>
          <w:i/>
          <w:color w:val="231F20"/>
          <w:spacing w:val="-13"/>
          <w:sz w:val="26"/>
        </w:rPr>
        <w:t> </w:t>
      </w:r>
      <w:r>
        <w:rPr>
          <w:i/>
          <w:color w:val="231F20"/>
          <w:sz w:val="26"/>
        </w:rPr>
        <w:t>giới</w:t>
      </w:r>
      <w:r>
        <w:rPr>
          <w:i/>
          <w:color w:val="231F20"/>
          <w:spacing w:val="-13"/>
          <w:sz w:val="26"/>
        </w:rPr>
        <w:t> </w:t>
      </w:r>
      <w:r>
        <w:rPr>
          <w:i/>
          <w:color w:val="231F20"/>
          <w:sz w:val="26"/>
        </w:rPr>
        <w:t>tái</w:t>
      </w:r>
      <w:r>
        <w:rPr>
          <w:i/>
          <w:color w:val="231F20"/>
          <w:spacing w:val="-13"/>
          <w:sz w:val="26"/>
        </w:rPr>
        <w:t> </w:t>
      </w:r>
      <w:r>
        <w:rPr>
          <w:i/>
          <w:color w:val="231F20"/>
          <w:sz w:val="26"/>
        </w:rPr>
        <w:t>sinh:</w:t>
      </w:r>
      <w:r>
        <w:rPr>
          <w:i/>
          <w:color w:val="231F20"/>
          <w:spacing w:val="-13"/>
          <w:sz w:val="26"/>
        </w:rPr>
        <w:t> </w:t>
      </w:r>
      <w:r>
        <w:rPr>
          <w:i/>
          <w:color w:val="231F20"/>
          <w:sz w:val="26"/>
        </w:rPr>
        <w:t>không</w:t>
      </w:r>
      <w:r>
        <w:rPr>
          <w:i/>
          <w:color w:val="231F20"/>
          <w:spacing w:val="-13"/>
          <w:sz w:val="26"/>
        </w:rPr>
        <w:t> </w:t>
      </w:r>
      <w:r>
        <w:rPr>
          <w:i/>
          <w:color w:val="231F20"/>
          <w:sz w:val="26"/>
        </w:rPr>
        <w:t>có</w:t>
      </w:r>
      <w:r>
        <w:rPr>
          <w:i/>
          <w:color w:val="231F20"/>
          <w:spacing w:val="-13"/>
          <w:sz w:val="26"/>
        </w:rPr>
        <w:t> </w:t>
      </w:r>
      <w:r>
        <w:rPr>
          <w:i/>
          <w:color w:val="231F20"/>
          <w:sz w:val="26"/>
        </w:rPr>
        <w:t>chân,</w:t>
      </w:r>
      <w:r>
        <w:rPr>
          <w:i/>
          <w:color w:val="231F20"/>
          <w:spacing w:val="-13"/>
          <w:sz w:val="26"/>
        </w:rPr>
        <w:t> </w:t>
      </w:r>
      <w:r>
        <w:rPr>
          <w:i/>
          <w:color w:val="231F20"/>
          <w:sz w:val="26"/>
        </w:rPr>
        <w:t>có</w:t>
      </w:r>
      <w:r>
        <w:rPr>
          <w:i/>
          <w:color w:val="231F20"/>
          <w:spacing w:val="-13"/>
          <w:sz w:val="26"/>
        </w:rPr>
        <w:t> </w:t>
      </w:r>
      <w:r>
        <w:rPr>
          <w:i/>
          <w:color w:val="231F20"/>
          <w:sz w:val="26"/>
        </w:rPr>
        <w:t>hai</w:t>
      </w:r>
      <w:r>
        <w:rPr>
          <w:i/>
          <w:color w:val="231F20"/>
          <w:spacing w:val="-13"/>
          <w:sz w:val="26"/>
        </w:rPr>
        <w:t> </w:t>
      </w:r>
      <w:r>
        <w:rPr>
          <w:i/>
          <w:color w:val="231F20"/>
          <w:sz w:val="26"/>
        </w:rPr>
        <w:t>chân, bốn chân, nhiều chân,</w:t>
      </w:r>
      <w:r>
        <w:rPr>
          <w:i/>
          <w:color w:val="231F20"/>
          <w:spacing w:val="40"/>
          <w:sz w:val="26"/>
        </w:rPr>
        <w:t> </w:t>
      </w:r>
      <w:r>
        <w:rPr>
          <w:i/>
          <w:color w:val="231F20"/>
          <w:sz w:val="26"/>
        </w:rPr>
        <w:t>sắc giới, vô sắc giới, </w:t>
      </w:r>
      <w:r>
        <w:rPr>
          <w:i/>
          <w:color w:val="231F20"/>
          <w:sz w:val="26"/>
        </w:rPr>
        <w:t>có tưởng, vô tưởng, phi tưởng phi phi tưởng. Do sự khác</w:t>
      </w:r>
      <w:r>
        <w:rPr>
          <w:i/>
          <w:color w:val="231F20"/>
          <w:spacing w:val="-4"/>
          <w:sz w:val="26"/>
        </w:rPr>
        <w:t> </w:t>
      </w:r>
      <w:r>
        <w:rPr>
          <w:i/>
          <w:color w:val="231F20"/>
          <w:sz w:val="26"/>
        </w:rPr>
        <w:t>biệt</w:t>
      </w:r>
      <w:r>
        <w:rPr>
          <w:i/>
          <w:color w:val="231F20"/>
          <w:spacing w:val="-5"/>
          <w:sz w:val="26"/>
        </w:rPr>
        <w:t> </w:t>
      </w:r>
      <w:r>
        <w:rPr>
          <w:i/>
          <w:color w:val="231F20"/>
          <w:sz w:val="26"/>
        </w:rPr>
        <w:t>giữa</w:t>
      </w:r>
      <w:r>
        <w:rPr>
          <w:i/>
          <w:color w:val="231F20"/>
          <w:spacing w:val="-4"/>
          <w:sz w:val="26"/>
        </w:rPr>
        <w:t> </w:t>
      </w:r>
      <w:r>
        <w:rPr>
          <w:i/>
          <w:color w:val="231F20"/>
          <w:sz w:val="26"/>
        </w:rPr>
        <w:t>nghiệp</w:t>
      </w:r>
      <w:r>
        <w:rPr>
          <w:i/>
          <w:color w:val="231F20"/>
          <w:spacing w:val="-4"/>
          <w:sz w:val="26"/>
        </w:rPr>
        <w:t> </w:t>
      </w:r>
      <w:r>
        <w:rPr>
          <w:i/>
          <w:color w:val="231F20"/>
          <w:sz w:val="26"/>
        </w:rPr>
        <w:t>của</w:t>
      </w:r>
      <w:r>
        <w:rPr>
          <w:i/>
          <w:color w:val="231F20"/>
          <w:spacing w:val="-4"/>
          <w:sz w:val="26"/>
        </w:rPr>
        <w:t> </w:t>
      </w:r>
      <w:r>
        <w:rPr>
          <w:i/>
          <w:color w:val="231F20"/>
          <w:sz w:val="26"/>
        </w:rPr>
        <w:t>mỗi</w:t>
      </w:r>
      <w:r>
        <w:rPr>
          <w:i/>
          <w:color w:val="231F20"/>
          <w:spacing w:val="-4"/>
          <w:sz w:val="26"/>
        </w:rPr>
        <w:t> </w:t>
      </w:r>
      <w:r>
        <w:rPr>
          <w:i/>
          <w:color w:val="231F20"/>
          <w:sz w:val="26"/>
        </w:rPr>
        <w:t>chúng</w:t>
      </w:r>
      <w:r>
        <w:rPr>
          <w:i/>
          <w:color w:val="231F20"/>
          <w:spacing w:val="-4"/>
          <w:sz w:val="26"/>
        </w:rPr>
        <w:t> </w:t>
      </w:r>
      <w:r>
        <w:rPr>
          <w:i/>
          <w:color w:val="231F20"/>
          <w:sz w:val="26"/>
        </w:rPr>
        <w:t>sinh</w:t>
      </w:r>
      <w:r>
        <w:rPr>
          <w:i/>
          <w:color w:val="231F20"/>
          <w:spacing w:val="-4"/>
          <w:sz w:val="26"/>
        </w:rPr>
        <w:t> </w:t>
      </w:r>
      <w:r>
        <w:rPr>
          <w:i/>
          <w:color w:val="231F20"/>
          <w:sz w:val="26"/>
        </w:rPr>
        <w:t>nên</w:t>
      </w:r>
      <w:r>
        <w:rPr>
          <w:i/>
          <w:color w:val="231F20"/>
          <w:spacing w:val="-4"/>
          <w:sz w:val="26"/>
        </w:rPr>
        <w:t> </w:t>
      </w:r>
      <w:r>
        <w:rPr>
          <w:i/>
          <w:color w:val="231F20"/>
          <w:sz w:val="26"/>
        </w:rPr>
        <w:t>có </w:t>
      </w:r>
      <w:r>
        <w:rPr>
          <w:i/>
          <w:color w:val="231F20"/>
          <w:spacing w:val="-2"/>
          <w:sz w:val="26"/>
        </w:rPr>
        <w:t>trạng</w:t>
      </w:r>
      <w:r>
        <w:rPr>
          <w:i/>
          <w:color w:val="231F20"/>
          <w:spacing w:val="-14"/>
          <w:sz w:val="26"/>
        </w:rPr>
        <w:t> </w:t>
      </w:r>
      <w:r>
        <w:rPr>
          <w:i/>
          <w:color w:val="231F20"/>
          <w:spacing w:val="-2"/>
          <w:sz w:val="26"/>
        </w:rPr>
        <w:t>thái</w:t>
      </w:r>
      <w:r>
        <w:rPr>
          <w:i/>
          <w:color w:val="231F20"/>
          <w:spacing w:val="-14"/>
          <w:sz w:val="26"/>
        </w:rPr>
        <w:t> </w:t>
      </w:r>
      <w:r>
        <w:rPr>
          <w:i/>
          <w:color w:val="231F20"/>
          <w:spacing w:val="-2"/>
          <w:sz w:val="26"/>
        </w:rPr>
        <w:t>chênh</w:t>
      </w:r>
      <w:r>
        <w:rPr>
          <w:i/>
          <w:color w:val="231F20"/>
          <w:spacing w:val="-14"/>
          <w:sz w:val="26"/>
        </w:rPr>
        <w:t> </w:t>
      </w:r>
      <w:r>
        <w:rPr>
          <w:i/>
          <w:color w:val="231F20"/>
          <w:spacing w:val="-2"/>
          <w:sz w:val="26"/>
        </w:rPr>
        <w:t>lệch</w:t>
      </w:r>
      <w:r>
        <w:rPr>
          <w:i/>
          <w:color w:val="231F20"/>
          <w:spacing w:val="-14"/>
          <w:sz w:val="26"/>
        </w:rPr>
        <w:t> </w:t>
      </w:r>
      <w:r>
        <w:rPr>
          <w:i/>
          <w:color w:val="231F20"/>
          <w:spacing w:val="-2"/>
          <w:sz w:val="26"/>
        </w:rPr>
        <w:t>trong</w:t>
      </w:r>
      <w:r>
        <w:rPr>
          <w:i/>
          <w:color w:val="231F20"/>
          <w:spacing w:val="-14"/>
          <w:sz w:val="26"/>
        </w:rPr>
        <w:t> </w:t>
      </w:r>
      <w:r>
        <w:rPr>
          <w:i/>
          <w:color w:val="231F20"/>
          <w:spacing w:val="-2"/>
          <w:sz w:val="26"/>
        </w:rPr>
        <w:t>sự</w:t>
      </w:r>
      <w:r>
        <w:rPr>
          <w:i/>
          <w:color w:val="231F20"/>
          <w:spacing w:val="-14"/>
          <w:sz w:val="26"/>
        </w:rPr>
        <w:t> </w:t>
      </w:r>
      <w:r>
        <w:rPr>
          <w:i/>
          <w:color w:val="231F20"/>
          <w:spacing w:val="-2"/>
          <w:sz w:val="26"/>
        </w:rPr>
        <w:t>tái</w:t>
      </w:r>
      <w:r>
        <w:rPr>
          <w:i/>
          <w:color w:val="231F20"/>
          <w:spacing w:val="-14"/>
          <w:sz w:val="26"/>
        </w:rPr>
        <w:t> </w:t>
      </w:r>
      <w:r>
        <w:rPr>
          <w:i/>
          <w:color w:val="231F20"/>
          <w:spacing w:val="-2"/>
          <w:sz w:val="26"/>
        </w:rPr>
        <w:t>sinh.</w:t>
      </w:r>
      <w:r>
        <w:rPr>
          <w:i/>
          <w:color w:val="231F20"/>
          <w:spacing w:val="-14"/>
          <w:sz w:val="26"/>
        </w:rPr>
        <w:t> </w:t>
      </w:r>
      <w:r>
        <w:rPr>
          <w:i/>
          <w:color w:val="231F20"/>
          <w:spacing w:val="-2"/>
          <w:sz w:val="26"/>
        </w:rPr>
        <w:t>Người</w:t>
      </w:r>
      <w:r>
        <w:rPr>
          <w:i/>
          <w:color w:val="231F20"/>
          <w:spacing w:val="-14"/>
          <w:sz w:val="26"/>
        </w:rPr>
        <w:t> </w:t>
      </w:r>
      <w:r>
        <w:rPr>
          <w:i/>
          <w:color w:val="231F20"/>
          <w:spacing w:val="-2"/>
          <w:sz w:val="26"/>
        </w:rPr>
        <w:t>sinh </w:t>
      </w:r>
      <w:r>
        <w:rPr>
          <w:i/>
          <w:color w:val="231F20"/>
          <w:sz w:val="26"/>
        </w:rPr>
        <w:t>ra sang cả, kẻ thì đê hèn. Người sinh ra trong sự khinh khi nguyền rủa, kẻ thì được tôn trọng kính vì. Người được hạnh phúc an vui từ lúc lọt lòng mẹ, kẻ lại khổ sở khốn cùng.</w:t>
      </w:r>
    </w:p>
    <w:p>
      <w:pPr>
        <w:spacing w:line="254" w:lineRule="auto" w:before="127"/>
        <w:ind w:left="737" w:right="111" w:firstLine="0"/>
        <w:jc w:val="both"/>
        <w:rPr>
          <w:i/>
          <w:sz w:val="26"/>
        </w:rPr>
      </w:pPr>
      <w:r>
        <w:rPr>
          <w:i/>
          <w:color w:val="231F20"/>
          <w:sz w:val="26"/>
        </w:rPr>
        <w:t>“Do sự khác biệt giữa cái nghiệp mỗi </w:t>
      </w:r>
      <w:r>
        <w:rPr>
          <w:i/>
          <w:color w:val="231F20"/>
          <w:sz w:val="26"/>
        </w:rPr>
        <w:t>chúng</w:t>
      </w:r>
      <w:r>
        <w:rPr>
          <w:i/>
          <w:color w:val="231F20"/>
          <w:spacing w:val="40"/>
          <w:sz w:val="26"/>
        </w:rPr>
        <w:t> </w:t>
      </w:r>
      <w:r>
        <w:rPr>
          <w:i/>
          <w:color w:val="231F20"/>
          <w:sz w:val="26"/>
        </w:rPr>
        <w:t>sinh</w:t>
      </w:r>
      <w:r>
        <w:rPr>
          <w:i/>
          <w:color w:val="231F20"/>
          <w:spacing w:val="-5"/>
          <w:sz w:val="26"/>
        </w:rPr>
        <w:t> </w:t>
      </w:r>
      <w:r>
        <w:rPr>
          <w:i/>
          <w:color w:val="231F20"/>
          <w:sz w:val="26"/>
        </w:rPr>
        <w:t>nên</w:t>
      </w:r>
      <w:r>
        <w:rPr>
          <w:i/>
          <w:color w:val="231F20"/>
          <w:spacing w:val="-5"/>
          <w:sz w:val="26"/>
        </w:rPr>
        <w:t> </w:t>
      </w:r>
      <w:r>
        <w:rPr>
          <w:i/>
          <w:color w:val="231F20"/>
          <w:sz w:val="26"/>
        </w:rPr>
        <w:t>có</w:t>
      </w:r>
      <w:r>
        <w:rPr>
          <w:i/>
          <w:color w:val="231F20"/>
          <w:spacing w:val="-5"/>
          <w:sz w:val="26"/>
        </w:rPr>
        <w:t> </w:t>
      </w:r>
      <w:r>
        <w:rPr>
          <w:i/>
          <w:color w:val="231F20"/>
          <w:sz w:val="26"/>
        </w:rPr>
        <w:t>sự</w:t>
      </w:r>
      <w:r>
        <w:rPr>
          <w:i/>
          <w:color w:val="231F20"/>
          <w:spacing w:val="-5"/>
          <w:sz w:val="26"/>
        </w:rPr>
        <w:t> </w:t>
      </w:r>
      <w:r>
        <w:rPr>
          <w:i/>
          <w:color w:val="231F20"/>
          <w:sz w:val="26"/>
        </w:rPr>
        <w:t>khác</w:t>
      </w:r>
      <w:r>
        <w:rPr>
          <w:i/>
          <w:color w:val="231F20"/>
          <w:spacing w:val="-5"/>
          <w:sz w:val="26"/>
        </w:rPr>
        <w:t> </w:t>
      </w:r>
      <w:r>
        <w:rPr>
          <w:i/>
          <w:color w:val="231F20"/>
          <w:sz w:val="26"/>
        </w:rPr>
        <w:t>nhau</w:t>
      </w:r>
      <w:r>
        <w:rPr>
          <w:i/>
          <w:color w:val="231F20"/>
          <w:spacing w:val="-5"/>
          <w:sz w:val="26"/>
        </w:rPr>
        <w:t> </w:t>
      </w:r>
      <w:r>
        <w:rPr>
          <w:i/>
          <w:color w:val="231F20"/>
          <w:sz w:val="26"/>
        </w:rPr>
        <w:t>về</w:t>
      </w:r>
      <w:r>
        <w:rPr>
          <w:i/>
          <w:color w:val="231F20"/>
          <w:spacing w:val="-5"/>
          <w:sz w:val="26"/>
        </w:rPr>
        <w:t> </w:t>
      </w:r>
      <w:r>
        <w:rPr>
          <w:i/>
          <w:color w:val="231F20"/>
          <w:sz w:val="26"/>
        </w:rPr>
        <w:t>hình</w:t>
      </w:r>
      <w:r>
        <w:rPr>
          <w:i/>
          <w:color w:val="231F20"/>
          <w:spacing w:val="-5"/>
          <w:sz w:val="26"/>
        </w:rPr>
        <w:t> </w:t>
      </w:r>
      <w:r>
        <w:rPr>
          <w:i/>
          <w:color w:val="231F20"/>
          <w:sz w:val="26"/>
        </w:rPr>
        <w:t>dung,</w:t>
      </w:r>
      <w:r>
        <w:rPr>
          <w:i/>
          <w:color w:val="231F20"/>
          <w:spacing w:val="-5"/>
          <w:sz w:val="26"/>
        </w:rPr>
        <w:t> </w:t>
      </w:r>
      <w:r>
        <w:rPr>
          <w:i/>
          <w:color w:val="231F20"/>
          <w:sz w:val="26"/>
        </w:rPr>
        <w:t>sắc</w:t>
      </w:r>
      <w:r>
        <w:rPr>
          <w:i/>
          <w:color w:val="231F20"/>
          <w:spacing w:val="-5"/>
          <w:sz w:val="26"/>
        </w:rPr>
        <w:t> </w:t>
      </w:r>
      <w:r>
        <w:rPr>
          <w:i/>
          <w:color w:val="231F20"/>
          <w:sz w:val="26"/>
        </w:rPr>
        <w:t>diện: người</w:t>
      </w:r>
      <w:r>
        <w:rPr>
          <w:i/>
          <w:color w:val="231F20"/>
          <w:spacing w:val="-1"/>
          <w:sz w:val="26"/>
        </w:rPr>
        <w:t> </w:t>
      </w:r>
      <w:r>
        <w:rPr>
          <w:i/>
          <w:color w:val="231F20"/>
          <w:sz w:val="26"/>
        </w:rPr>
        <w:t>thì</w:t>
      </w:r>
      <w:r>
        <w:rPr>
          <w:i/>
          <w:color w:val="231F20"/>
          <w:spacing w:val="-1"/>
          <w:sz w:val="26"/>
        </w:rPr>
        <w:t> </w:t>
      </w:r>
      <w:r>
        <w:rPr>
          <w:i/>
          <w:color w:val="231F20"/>
          <w:sz w:val="26"/>
        </w:rPr>
        <w:t>đẹp</w:t>
      </w:r>
      <w:r>
        <w:rPr>
          <w:i/>
          <w:color w:val="231F20"/>
          <w:spacing w:val="-1"/>
          <w:sz w:val="26"/>
        </w:rPr>
        <w:t> </w:t>
      </w:r>
      <w:r>
        <w:rPr>
          <w:i/>
          <w:color w:val="231F20"/>
          <w:sz w:val="26"/>
        </w:rPr>
        <w:t>đẽ,</w:t>
      </w:r>
      <w:r>
        <w:rPr>
          <w:i/>
          <w:color w:val="231F20"/>
          <w:spacing w:val="-1"/>
          <w:sz w:val="26"/>
        </w:rPr>
        <w:t> </w:t>
      </w:r>
      <w:r>
        <w:rPr>
          <w:i/>
          <w:color w:val="231F20"/>
          <w:sz w:val="26"/>
        </w:rPr>
        <w:t>kẻ</w:t>
      </w:r>
      <w:r>
        <w:rPr>
          <w:i/>
          <w:color w:val="231F20"/>
          <w:spacing w:val="-1"/>
          <w:sz w:val="26"/>
        </w:rPr>
        <w:t> </w:t>
      </w:r>
      <w:r>
        <w:rPr>
          <w:i/>
          <w:color w:val="231F20"/>
          <w:sz w:val="26"/>
        </w:rPr>
        <w:t>lại</w:t>
      </w:r>
      <w:r>
        <w:rPr>
          <w:i/>
          <w:color w:val="231F20"/>
          <w:spacing w:val="-1"/>
          <w:sz w:val="26"/>
        </w:rPr>
        <w:t> </w:t>
      </w:r>
      <w:r>
        <w:rPr>
          <w:i/>
          <w:color w:val="231F20"/>
          <w:sz w:val="26"/>
        </w:rPr>
        <w:t>xấu</w:t>
      </w:r>
      <w:r>
        <w:rPr>
          <w:i/>
          <w:color w:val="231F20"/>
          <w:spacing w:val="-1"/>
          <w:sz w:val="26"/>
        </w:rPr>
        <w:t> </w:t>
      </w:r>
      <w:r>
        <w:rPr>
          <w:i/>
          <w:color w:val="231F20"/>
          <w:sz w:val="26"/>
        </w:rPr>
        <w:t>xa,</w:t>
      </w:r>
      <w:r>
        <w:rPr>
          <w:i/>
          <w:color w:val="231F20"/>
          <w:spacing w:val="-1"/>
          <w:sz w:val="26"/>
        </w:rPr>
        <w:t> </w:t>
      </w:r>
      <w:r>
        <w:rPr>
          <w:i/>
          <w:color w:val="231F20"/>
          <w:sz w:val="26"/>
        </w:rPr>
        <w:t>người</w:t>
      </w:r>
      <w:r>
        <w:rPr>
          <w:i/>
          <w:color w:val="231F20"/>
          <w:spacing w:val="-1"/>
          <w:sz w:val="26"/>
        </w:rPr>
        <w:t> </w:t>
      </w:r>
      <w:r>
        <w:rPr>
          <w:i/>
          <w:color w:val="231F20"/>
          <w:sz w:val="26"/>
        </w:rPr>
        <w:t>cao,</w:t>
      </w:r>
      <w:r>
        <w:rPr>
          <w:i/>
          <w:color w:val="231F20"/>
          <w:spacing w:val="-1"/>
          <w:sz w:val="26"/>
        </w:rPr>
        <w:t> </w:t>
      </w:r>
      <w:r>
        <w:rPr>
          <w:i/>
          <w:color w:val="231F20"/>
          <w:sz w:val="26"/>
        </w:rPr>
        <w:t>người thấp,</w:t>
      </w:r>
      <w:r>
        <w:rPr>
          <w:i/>
          <w:color w:val="231F20"/>
          <w:spacing w:val="-6"/>
          <w:sz w:val="26"/>
        </w:rPr>
        <w:t> </w:t>
      </w:r>
      <w:r>
        <w:rPr>
          <w:i/>
          <w:color w:val="231F20"/>
          <w:sz w:val="26"/>
        </w:rPr>
        <w:t>kẻ</w:t>
      </w:r>
      <w:r>
        <w:rPr>
          <w:i/>
          <w:color w:val="231F20"/>
          <w:spacing w:val="-6"/>
          <w:sz w:val="26"/>
        </w:rPr>
        <w:t> </w:t>
      </w:r>
      <w:r>
        <w:rPr>
          <w:i/>
          <w:color w:val="231F20"/>
          <w:sz w:val="26"/>
        </w:rPr>
        <w:t>thì</w:t>
      </w:r>
      <w:r>
        <w:rPr>
          <w:i/>
          <w:color w:val="231F20"/>
          <w:spacing w:val="-6"/>
          <w:sz w:val="26"/>
        </w:rPr>
        <w:t> </w:t>
      </w:r>
      <w:r>
        <w:rPr>
          <w:i/>
          <w:color w:val="231F20"/>
          <w:sz w:val="26"/>
        </w:rPr>
        <w:t>tuấn</w:t>
      </w:r>
      <w:r>
        <w:rPr>
          <w:i/>
          <w:color w:val="231F20"/>
          <w:spacing w:val="-6"/>
          <w:sz w:val="26"/>
        </w:rPr>
        <w:t> </w:t>
      </w:r>
      <w:r>
        <w:rPr>
          <w:i/>
          <w:color w:val="231F20"/>
          <w:sz w:val="26"/>
        </w:rPr>
        <w:t>tú</w:t>
      </w:r>
      <w:r>
        <w:rPr>
          <w:i/>
          <w:color w:val="231F20"/>
          <w:spacing w:val="-6"/>
          <w:sz w:val="26"/>
        </w:rPr>
        <w:t> </w:t>
      </w:r>
      <w:r>
        <w:rPr>
          <w:i/>
          <w:color w:val="231F20"/>
          <w:sz w:val="26"/>
        </w:rPr>
        <w:t>phương</w:t>
      </w:r>
      <w:r>
        <w:rPr>
          <w:i/>
          <w:color w:val="231F20"/>
          <w:spacing w:val="-6"/>
          <w:sz w:val="26"/>
        </w:rPr>
        <w:t> </w:t>
      </w:r>
      <w:r>
        <w:rPr>
          <w:i/>
          <w:color w:val="231F20"/>
          <w:sz w:val="26"/>
        </w:rPr>
        <w:t>phi,</w:t>
      </w:r>
      <w:r>
        <w:rPr>
          <w:i/>
          <w:color w:val="231F20"/>
          <w:spacing w:val="-6"/>
          <w:sz w:val="26"/>
        </w:rPr>
        <w:t> </w:t>
      </w:r>
      <w:r>
        <w:rPr>
          <w:i/>
          <w:color w:val="231F20"/>
          <w:sz w:val="26"/>
        </w:rPr>
        <w:t>người</w:t>
      </w:r>
      <w:r>
        <w:rPr>
          <w:i/>
          <w:color w:val="231F20"/>
          <w:spacing w:val="-6"/>
          <w:sz w:val="26"/>
        </w:rPr>
        <w:t> </w:t>
      </w:r>
      <w:r>
        <w:rPr>
          <w:i/>
          <w:color w:val="231F20"/>
          <w:sz w:val="26"/>
        </w:rPr>
        <w:t>thì</w:t>
      </w:r>
      <w:r>
        <w:rPr>
          <w:i/>
          <w:color w:val="231F20"/>
          <w:spacing w:val="-6"/>
          <w:sz w:val="26"/>
        </w:rPr>
        <w:t> </w:t>
      </w:r>
      <w:r>
        <w:rPr>
          <w:i/>
          <w:color w:val="231F20"/>
          <w:sz w:val="26"/>
        </w:rPr>
        <w:t>kỳ</w:t>
      </w:r>
      <w:r>
        <w:rPr>
          <w:i/>
          <w:color w:val="231F20"/>
          <w:spacing w:val="-6"/>
          <w:sz w:val="26"/>
        </w:rPr>
        <w:t> </w:t>
      </w:r>
      <w:r>
        <w:rPr>
          <w:i/>
          <w:color w:val="231F20"/>
          <w:sz w:val="26"/>
        </w:rPr>
        <w:t>hình dị tướng.</w:t>
      </w:r>
    </w:p>
    <w:p>
      <w:pPr>
        <w:spacing w:line="254" w:lineRule="auto" w:before="120"/>
        <w:ind w:left="737" w:right="111" w:firstLine="0"/>
        <w:jc w:val="both"/>
        <w:rPr>
          <w:i/>
          <w:sz w:val="26"/>
        </w:rPr>
      </w:pPr>
      <w:r>
        <w:rPr>
          <w:i/>
          <w:color w:val="231F20"/>
          <w:sz w:val="26"/>
        </w:rPr>
        <w:t>“Do</w:t>
      </w:r>
      <w:r>
        <w:rPr>
          <w:i/>
          <w:color w:val="231F20"/>
          <w:spacing w:val="-13"/>
          <w:sz w:val="26"/>
        </w:rPr>
        <w:t> </w:t>
      </w:r>
      <w:r>
        <w:rPr>
          <w:i/>
          <w:color w:val="231F20"/>
          <w:sz w:val="26"/>
        </w:rPr>
        <w:t>sự</w:t>
      </w:r>
      <w:r>
        <w:rPr>
          <w:i/>
          <w:color w:val="231F20"/>
          <w:spacing w:val="-13"/>
          <w:sz w:val="26"/>
        </w:rPr>
        <w:t> </w:t>
      </w:r>
      <w:r>
        <w:rPr>
          <w:i/>
          <w:color w:val="231F20"/>
          <w:sz w:val="26"/>
        </w:rPr>
        <w:t>khác</w:t>
      </w:r>
      <w:r>
        <w:rPr>
          <w:i/>
          <w:color w:val="231F20"/>
          <w:spacing w:val="-13"/>
          <w:sz w:val="26"/>
        </w:rPr>
        <w:t> </w:t>
      </w:r>
      <w:r>
        <w:rPr>
          <w:i/>
          <w:color w:val="231F20"/>
          <w:sz w:val="26"/>
        </w:rPr>
        <w:t>biệt</w:t>
      </w:r>
      <w:r>
        <w:rPr>
          <w:i/>
          <w:color w:val="231F20"/>
          <w:spacing w:val="-13"/>
          <w:sz w:val="26"/>
        </w:rPr>
        <w:t> </w:t>
      </w:r>
      <w:r>
        <w:rPr>
          <w:i/>
          <w:color w:val="231F20"/>
          <w:sz w:val="26"/>
        </w:rPr>
        <w:t>giữa</w:t>
      </w:r>
      <w:r>
        <w:rPr>
          <w:i/>
          <w:color w:val="231F20"/>
          <w:spacing w:val="-13"/>
          <w:sz w:val="26"/>
        </w:rPr>
        <w:t> </w:t>
      </w:r>
      <w:r>
        <w:rPr>
          <w:i/>
          <w:color w:val="231F20"/>
          <w:sz w:val="26"/>
        </w:rPr>
        <w:t>nghiệp</w:t>
      </w:r>
      <w:r>
        <w:rPr>
          <w:i/>
          <w:color w:val="231F20"/>
          <w:spacing w:val="-13"/>
          <w:sz w:val="26"/>
        </w:rPr>
        <w:t> </w:t>
      </w:r>
      <w:r>
        <w:rPr>
          <w:i/>
          <w:color w:val="231F20"/>
          <w:sz w:val="26"/>
        </w:rPr>
        <w:t>mỗi</w:t>
      </w:r>
      <w:r>
        <w:rPr>
          <w:i/>
          <w:color w:val="231F20"/>
          <w:spacing w:val="-13"/>
          <w:sz w:val="26"/>
        </w:rPr>
        <w:t> </w:t>
      </w:r>
      <w:r>
        <w:rPr>
          <w:i/>
          <w:color w:val="231F20"/>
          <w:sz w:val="26"/>
        </w:rPr>
        <w:t>chúng</w:t>
      </w:r>
      <w:r>
        <w:rPr>
          <w:i/>
          <w:color w:val="231F20"/>
          <w:spacing w:val="-13"/>
          <w:sz w:val="26"/>
        </w:rPr>
        <w:t> </w:t>
      </w:r>
      <w:r>
        <w:rPr>
          <w:i/>
          <w:color w:val="231F20"/>
          <w:sz w:val="26"/>
        </w:rPr>
        <w:t>sinh</w:t>
      </w:r>
      <w:r>
        <w:rPr>
          <w:i/>
          <w:color w:val="231F20"/>
          <w:spacing w:val="-13"/>
          <w:sz w:val="26"/>
        </w:rPr>
        <w:t> </w:t>
      </w:r>
      <w:r>
        <w:rPr>
          <w:i/>
          <w:color w:val="231F20"/>
          <w:sz w:val="26"/>
        </w:rPr>
        <w:t>nên có</w:t>
      </w:r>
      <w:r>
        <w:rPr>
          <w:i/>
          <w:color w:val="231F20"/>
          <w:spacing w:val="9"/>
          <w:sz w:val="26"/>
        </w:rPr>
        <w:t> </w:t>
      </w:r>
      <w:r>
        <w:rPr>
          <w:i/>
          <w:color w:val="231F20"/>
          <w:sz w:val="26"/>
        </w:rPr>
        <w:t>trạng</w:t>
      </w:r>
      <w:r>
        <w:rPr>
          <w:i/>
          <w:color w:val="231F20"/>
          <w:spacing w:val="13"/>
          <w:sz w:val="26"/>
        </w:rPr>
        <w:t> </w:t>
      </w:r>
      <w:r>
        <w:rPr>
          <w:i/>
          <w:color w:val="231F20"/>
          <w:sz w:val="26"/>
        </w:rPr>
        <w:t>thái</w:t>
      </w:r>
      <w:r>
        <w:rPr>
          <w:i/>
          <w:color w:val="231F20"/>
          <w:spacing w:val="11"/>
          <w:sz w:val="26"/>
        </w:rPr>
        <w:t> </w:t>
      </w:r>
      <w:r>
        <w:rPr>
          <w:i/>
          <w:color w:val="231F20"/>
          <w:sz w:val="26"/>
        </w:rPr>
        <w:t>chênh</w:t>
      </w:r>
      <w:r>
        <w:rPr>
          <w:i/>
          <w:color w:val="231F20"/>
          <w:spacing w:val="12"/>
          <w:sz w:val="26"/>
        </w:rPr>
        <w:t> </w:t>
      </w:r>
      <w:r>
        <w:rPr>
          <w:i/>
          <w:color w:val="231F20"/>
          <w:sz w:val="26"/>
        </w:rPr>
        <w:t>lệch</w:t>
      </w:r>
      <w:r>
        <w:rPr>
          <w:i/>
          <w:color w:val="231F20"/>
          <w:spacing w:val="11"/>
          <w:sz w:val="26"/>
        </w:rPr>
        <w:t> </w:t>
      </w:r>
      <w:r>
        <w:rPr>
          <w:i/>
          <w:color w:val="231F20"/>
          <w:sz w:val="26"/>
        </w:rPr>
        <w:t>trong</w:t>
      </w:r>
      <w:r>
        <w:rPr>
          <w:i/>
          <w:color w:val="231F20"/>
          <w:spacing w:val="13"/>
          <w:sz w:val="26"/>
        </w:rPr>
        <w:t> </w:t>
      </w:r>
      <w:r>
        <w:rPr>
          <w:i/>
          <w:color w:val="231F20"/>
          <w:sz w:val="26"/>
        </w:rPr>
        <w:t>xã</w:t>
      </w:r>
      <w:r>
        <w:rPr>
          <w:i/>
          <w:color w:val="231F20"/>
          <w:spacing w:val="11"/>
          <w:sz w:val="26"/>
        </w:rPr>
        <w:t> </w:t>
      </w:r>
      <w:r>
        <w:rPr>
          <w:i/>
          <w:color w:val="231F20"/>
          <w:sz w:val="26"/>
        </w:rPr>
        <w:t>hội</w:t>
      </w:r>
      <w:r>
        <w:rPr>
          <w:i/>
          <w:color w:val="231F20"/>
          <w:spacing w:val="13"/>
          <w:sz w:val="26"/>
        </w:rPr>
        <w:t> </w:t>
      </w:r>
      <w:r>
        <w:rPr>
          <w:i/>
          <w:color w:val="231F20"/>
          <w:sz w:val="26"/>
        </w:rPr>
        <w:t>như</w:t>
      </w:r>
      <w:r>
        <w:rPr>
          <w:i/>
          <w:color w:val="231F20"/>
          <w:spacing w:val="13"/>
          <w:sz w:val="26"/>
        </w:rPr>
        <w:t> </w:t>
      </w:r>
      <w:r>
        <w:rPr>
          <w:i/>
          <w:color w:val="231F20"/>
          <w:spacing w:val="-2"/>
          <w:sz w:val="26"/>
        </w:rPr>
        <w:t>được,</w:t>
      </w:r>
    </w:p>
    <w:p>
      <w:pPr>
        <w:spacing w:after="0" w:line="254" w:lineRule="auto"/>
        <w:jc w:val="both"/>
        <w:rPr>
          <w:i/>
          <w:sz w:val="26"/>
        </w:rPr>
        <w:sectPr>
          <w:pgSz w:w="7660" w:h="11630"/>
          <w:pgMar w:header="779" w:footer="0" w:top="1100" w:bottom="280" w:left="850" w:right="850"/>
        </w:sectPr>
      </w:pPr>
    </w:p>
    <w:p>
      <w:pPr>
        <w:spacing w:line="252" w:lineRule="auto" w:before="244"/>
        <w:ind w:left="737" w:right="0" w:firstLine="0"/>
        <w:jc w:val="left"/>
        <w:rPr>
          <w:i/>
          <w:sz w:val="26"/>
        </w:rPr>
      </w:pPr>
      <w:r>
        <w:rPr>
          <w:i/>
          <w:color w:val="231F20"/>
          <w:sz w:val="26"/>
        </w:rPr>
        <w:t>thua, danh thơm, tiếng xấu, được ca tụng hay </w:t>
      </w:r>
      <w:r>
        <w:rPr>
          <w:i/>
          <w:color w:val="231F20"/>
          <w:sz w:val="26"/>
        </w:rPr>
        <w:t>bị khiển trách, hạnh phúc hay đau khổ.”</w:t>
      </w:r>
    </w:p>
    <w:p>
      <w:pPr>
        <w:pStyle w:val="BodyText"/>
        <w:spacing w:before="104"/>
        <w:ind w:left="510" w:right="0"/>
        <w:jc w:val="left"/>
      </w:pPr>
      <w:r>
        <w:rPr>
          <w:color w:val="231F20"/>
        </w:rPr>
        <w:t>Chúng ta đọc </w:t>
      </w:r>
      <w:r>
        <w:rPr>
          <w:color w:val="231F20"/>
          <w:spacing w:val="-2"/>
        </w:rPr>
        <w:t>tiếp:</w:t>
      </w:r>
    </w:p>
    <w:p>
      <w:pPr>
        <w:spacing w:line="343" w:lineRule="auto" w:before="126"/>
        <w:ind w:left="737" w:right="1717" w:firstLine="0"/>
        <w:jc w:val="left"/>
        <w:rPr>
          <w:i/>
          <w:sz w:val="26"/>
        </w:rPr>
      </w:pPr>
      <w:r>
        <w:rPr>
          <w:i/>
          <w:color w:val="231F20"/>
          <w:sz w:val="26"/>
        </w:rPr>
        <w:t>Do</w:t>
      </w:r>
      <w:r>
        <w:rPr>
          <w:i/>
          <w:color w:val="231F20"/>
          <w:spacing w:val="-7"/>
          <w:sz w:val="26"/>
        </w:rPr>
        <w:t> </w:t>
      </w:r>
      <w:r>
        <w:rPr>
          <w:i/>
          <w:color w:val="231F20"/>
          <w:sz w:val="26"/>
        </w:rPr>
        <w:t>nghiệp,</w:t>
      </w:r>
      <w:r>
        <w:rPr>
          <w:i/>
          <w:color w:val="231F20"/>
          <w:spacing w:val="-7"/>
          <w:sz w:val="26"/>
        </w:rPr>
        <w:t> </w:t>
      </w:r>
      <w:r>
        <w:rPr>
          <w:i/>
          <w:color w:val="231F20"/>
          <w:sz w:val="26"/>
        </w:rPr>
        <w:t>thế</w:t>
      </w:r>
      <w:r>
        <w:rPr>
          <w:i/>
          <w:color w:val="231F20"/>
          <w:spacing w:val="-7"/>
          <w:sz w:val="26"/>
        </w:rPr>
        <w:t> </w:t>
      </w:r>
      <w:r>
        <w:rPr>
          <w:i/>
          <w:color w:val="231F20"/>
          <w:sz w:val="26"/>
        </w:rPr>
        <w:t>gian</w:t>
      </w:r>
      <w:r>
        <w:rPr>
          <w:i/>
          <w:color w:val="231F20"/>
          <w:spacing w:val="-7"/>
          <w:sz w:val="26"/>
        </w:rPr>
        <w:t> </w:t>
      </w:r>
      <w:r>
        <w:rPr>
          <w:i/>
          <w:color w:val="231F20"/>
          <w:sz w:val="26"/>
        </w:rPr>
        <w:t>luân</w:t>
      </w:r>
      <w:r>
        <w:rPr>
          <w:i/>
          <w:color w:val="231F20"/>
          <w:spacing w:val="-7"/>
          <w:sz w:val="26"/>
        </w:rPr>
        <w:t> </w:t>
      </w:r>
      <w:r>
        <w:rPr>
          <w:i/>
          <w:color w:val="231F20"/>
          <w:sz w:val="26"/>
        </w:rPr>
        <w:t>chuyển. Do nghiệp, chúng sanh tồn tại.</w:t>
      </w:r>
    </w:p>
    <w:p>
      <w:pPr>
        <w:spacing w:line="343" w:lineRule="auto" w:before="0"/>
        <w:ind w:left="737" w:right="0" w:firstLine="0"/>
        <w:jc w:val="left"/>
        <w:rPr>
          <w:i/>
          <w:sz w:val="26"/>
        </w:rPr>
      </w:pPr>
      <w:r>
        <w:rPr>
          <w:i/>
          <w:color w:val="231F20"/>
          <w:sz w:val="26"/>
        </w:rPr>
        <w:t>Và</w:t>
      </w:r>
      <w:r>
        <w:rPr>
          <w:i/>
          <w:color w:val="231F20"/>
          <w:spacing w:val="-4"/>
          <w:sz w:val="26"/>
        </w:rPr>
        <w:t> </w:t>
      </w:r>
      <w:r>
        <w:rPr>
          <w:i/>
          <w:color w:val="231F20"/>
          <w:sz w:val="26"/>
        </w:rPr>
        <w:t>cũng</w:t>
      </w:r>
      <w:r>
        <w:rPr>
          <w:i/>
          <w:color w:val="231F20"/>
          <w:spacing w:val="-4"/>
          <w:sz w:val="26"/>
        </w:rPr>
        <w:t> </w:t>
      </w:r>
      <w:r>
        <w:rPr>
          <w:i/>
          <w:color w:val="231F20"/>
          <w:sz w:val="26"/>
        </w:rPr>
        <w:t>do</w:t>
      </w:r>
      <w:r>
        <w:rPr>
          <w:i/>
          <w:color w:val="231F20"/>
          <w:spacing w:val="-4"/>
          <w:sz w:val="26"/>
        </w:rPr>
        <w:t> </w:t>
      </w:r>
      <w:r>
        <w:rPr>
          <w:i/>
          <w:color w:val="231F20"/>
          <w:sz w:val="26"/>
        </w:rPr>
        <w:t>nghiệp,</w:t>
      </w:r>
      <w:r>
        <w:rPr>
          <w:i/>
          <w:color w:val="231F20"/>
          <w:spacing w:val="-4"/>
          <w:sz w:val="26"/>
        </w:rPr>
        <w:t> </w:t>
      </w:r>
      <w:r>
        <w:rPr>
          <w:i/>
          <w:color w:val="231F20"/>
          <w:sz w:val="26"/>
        </w:rPr>
        <w:t>mà</w:t>
      </w:r>
      <w:r>
        <w:rPr>
          <w:i/>
          <w:color w:val="231F20"/>
          <w:spacing w:val="-4"/>
          <w:sz w:val="26"/>
        </w:rPr>
        <w:t> </w:t>
      </w:r>
      <w:r>
        <w:rPr>
          <w:i/>
          <w:color w:val="231F20"/>
          <w:sz w:val="26"/>
        </w:rPr>
        <w:t>chúng</w:t>
      </w:r>
      <w:r>
        <w:rPr>
          <w:i/>
          <w:color w:val="231F20"/>
          <w:spacing w:val="-4"/>
          <w:sz w:val="26"/>
        </w:rPr>
        <w:t> </w:t>
      </w:r>
      <w:r>
        <w:rPr>
          <w:i/>
          <w:color w:val="231F20"/>
          <w:sz w:val="26"/>
        </w:rPr>
        <w:t>sanh</w:t>
      </w:r>
      <w:r>
        <w:rPr>
          <w:i/>
          <w:color w:val="231F20"/>
          <w:spacing w:val="-4"/>
          <w:sz w:val="26"/>
        </w:rPr>
        <w:t> </w:t>
      </w:r>
      <w:r>
        <w:rPr>
          <w:i/>
          <w:color w:val="231F20"/>
          <w:sz w:val="26"/>
        </w:rPr>
        <w:t>vướng</w:t>
      </w:r>
      <w:r>
        <w:rPr>
          <w:i/>
          <w:color w:val="231F20"/>
          <w:spacing w:val="-4"/>
          <w:sz w:val="26"/>
        </w:rPr>
        <w:t> </w:t>
      </w:r>
      <w:r>
        <w:rPr>
          <w:i/>
          <w:color w:val="231F20"/>
          <w:sz w:val="26"/>
        </w:rPr>
        <w:t>víu. Liên kết với nhau như bánh xe,</w:t>
      </w:r>
    </w:p>
    <w:p>
      <w:pPr>
        <w:spacing w:line="299" w:lineRule="exact" w:before="0"/>
        <w:ind w:left="737" w:right="0" w:firstLine="0"/>
        <w:jc w:val="left"/>
        <w:rPr>
          <w:i/>
          <w:sz w:val="26"/>
        </w:rPr>
      </w:pPr>
      <w:r>
        <w:rPr>
          <w:i/>
          <w:color w:val="231F20"/>
          <w:sz w:val="26"/>
        </w:rPr>
        <w:t>cấu hợp, dính liền và quay tròn quanh cái </w:t>
      </w:r>
      <w:r>
        <w:rPr>
          <w:i/>
          <w:color w:val="231F20"/>
          <w:spacing w:val="-2"/>
          <w:sz w:val="26"/>
        </w:rPr>
        <w:t>trục.</w:t>
      </w:r>
    </w:p>
    <w:p>
      <w:pPr>
        <w:spacing w:before="118"/>
        <w:ind w:left="1767" w:right="0" w:firstLine="0"/>
        <w:jc w:val="left"/>
        <w:rPr>
          <w:rFonts w:ascii="Microsoft Sans Serif" w:hAnsi="Microsoft Sans Serif"/>
          <w:sz w:val="22"/>
        </w:rPr>
      </w:pPr>
      <w:r>
        <w:rPr>
          <w:rFonts w:ascii="Microsoft Sans Serif" w:hAnsi="Microsoft Sans Serif"/>
          <w:color w:val="231F20"/>
          <w:sz w:val="22"/>
        </w:rPr>
        <w:t>(Dựa vào</w:t>
      </w:r>
      <w:r>
        <w:rPr>
          <w:rFonts w:ascii="Microsoft Sans Serif" w:hAnsi="Microsoft Sans Serif"/>
          <w:color w:val="231F20"/>
          <w:spacing w:val="3"/>
          <w:sz w:val="22"/>
        </w:rPr>
        <w:t> </w:t>
      </w:r>
      <w:r>
        <w:rPr>
          <w:rFonts w:ascii="Microsoft Sans Serif" w:hAnsi="Microsoft Sans Serif"/>
          <w:color w:val="231F20"/>
          <w:sz w:val="22"/>
        </w:rPr>
        <w:t>bản</w:t>
      </w:r>
      <w:r>
        <w:rPr>
          <w:rFonts w:ascii="Microsoft Sans Serif" w:hAnsi="Microsoft Sans Serif"/>
          <w:color w:val="231F20"/>
          <w:spacing w:val="2"/>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2"/>
          <w:sz w:val="22"/>
        </w:rPr>
        <w:t> </w:t>
      </w:r>
      <w:r>
        <w:rPr>
          <w:rFonts w:ascii="Microsoft Sans Serif" w:hAnsi="Microsoft Sans Serif"/>
          <w:color w:val="231F20"/>
          <w:sz w:val="22"/>
        </w:rPr>
        <w:t>Phạm</w:t>
      </w:r>
      <w:r>
        <w:rPr>
          <w:rFonts w:ascii="Microsoft Sans Serif" w:hAnsi="Microsoft Sans Serif"/>
          <w:color w:val="231F20"/>
          <w:spacing w:val="3"/>
          <w:sz w:val="22"/>
        </w:rPr>
        <w:t> </w:t>
      </w:r>
      <w:r>
        <w:rPr>
          <w:rFonts w:ascii="Microsoft Sans Serif" w:hAnsi="Microsoft Sans Serif"/>
          <w:color w:val="231F20"/>
          <w:sz w:val="22"/>
        </w:rPr>
        <w:t>Kim</w:t>
      </w:r>
      <w:r>
        <w:rPr>
          <w:rFonts w:ascii="Microsoft Sans Serif" w:hAnsi="Microsoft Sans Serif"/>
          <w:color w:val="231F20"/>
          <w:spacing w:val="3"/>
          <w:sz w:val="22"/>
        </w:rPr>
        <w:t> </w:t>
      </w:r>
      <w:r>
        <w:rPr>
          <w:rFonts w:ascii="Microsoft Sans Serif" w:hAnsi="Microsoft Sans Serif"/>
          <w:color w:val="231F20"/>
          <w:spacing w:val="-2"/>
          <w:sz w:val="22"/>
        </w:rPr>
        <w:t>Khánh)</w:t>
      </w:r>
    </w:p>
    <w:p>
      <w:pPr>
        <w:pStyle w:val="BodyText"/>
        <w:spacing w:before="48"/>
        <w:ind w:left="0" w:right="0"/>
        <w:jc w:val="left"/>
        <w:rPr>
          <w:rFonts w:ascii="Microsoft Sans Serif"/>
          <w:sz w:val="22"/>
        </w:rPr>
      </w:pPr>
    </w:p>
    <w:p>
      <w:pPr>
        <w:pStyle w:val="BodyText"/>
        <w:spacing w:line="242" w:lineRule="auto"/>
        <w:ind w:firstLine="396"/>
      </w:pP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dạy</w:t>
      </w:r>
      <w:r>
        <w:rPr>
          <w:color w:val="231F20"/>
          <w:spacing w:val="-12"/>
        </w:rPr>
        <w:t> </w:t>
      </w:r>
      <w:r>
        <w:rPr>
          <w:color w:val="231F20"/>
        </w:rPr>
        <w:t>rằng</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mọi</w:t>
      </w:r>
      <w:r>
        <w:rPr>
          <w:color w:val="231F20"/>
          <w:spacing w:val="-12"/>
        </w:rPr>
        <w:t> </w:t>
      </w:r>
      <w:r>
        <w:rPr>
          <w:color w:val="231F20"/>
        </w:rPr>
        <w:t>thứ</w:t>
      </w:r>
      <w:r>
        <w:rPr>
          <w:color w:val="231F20"/>
          <w:spacing w:val="-12"/>
        </w:rPr>
        <w:t> </w:t>
      </w:r>
      <w:r>
        <w:rPr>
          <w:color w:val="231F20"/>
        </w:rPr>
        <w:t>đều</w:t>
      </w:r>
      <w:r>
        <w:rPr>
          <w:color w:val="231F20"/>
          <w:spacing w:val="-12"/>
        </w:rPr>
        <w:t> </w:t>
      </w:r>
      <w:r>
        <w:rPr>
          <w:color w:val="231F20"/>
        </w:rPr>
        <w:t>sinh</w:t>
      </w:r>
      <w:r>
        <w:rPr>
          <w:color w:val="231F20"/>
          <w:spacing w:val="-12"/>
        </w:rPr>
        <w:t> </w:t>
      </w:r>
      <w:r>
        <w:rPr>
          <w:color w:val="231F20"/>
        </w:rPr>
        <w:t>khởi do duyên. Không phải ngẫu nhiên mà chúng ta rất khác nhau về ngoại hình, tính cách, hay gia </w:t>
      </w:r>
      <w:r>
        <w:rPr>
          <w:color w:val="231F20"/>
        </w:rPr>
        <w:t>cảnh. Ngay</w:t>
      </w:r>
      <w:r>
        <w:rPr>
          <w:color w:val="231F20"/>
          <w:spacing w:val="-1"/>
        </w:rPr>
        <w:t> </w:t>
      </w:r>
      <w:r>
        <w:rPr>
          <w:color w:val="231F20"/>
        </w:rPr>
        <w:t>cả</w:t>
      </w:r>
      <w:r>
        <w:rPr>
          <w:color w:val="231F20"/>
          <w:spacing w:val="-1"/>
        </w:rPr>
        <w:t> </w:t>
      </w:r>
      <w:r>
        <w:rPr>
          <w:color w:val="231F20"/>
        </w:rPr>
        <w:t>sự</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về</w:t>
      </w:r>
      <w:r>
        <w:rPr>
          <w:color w:val="231F20"/>
          <w:spacing w:val="-1"/>
        </w:rPr>
        <w:t> </w:t>
      </w:r>
      <w:r>
        <w:rPr>
          <w:color w:val="231F20"/>
        </w:rPr>
        <w:t>ngoại</w:t>
      </w:r>
      <w:r>
        <w:rPr>
          <w:color w:val="231F20"/>
          <w:spacing w:val="-1"/>
        </w:rPr>
        <w:t> </w:t>
      </w:r>
      <w:r>
        <w:rPr>
          <w:color w:val="231F20"/>
        </w:rPr>
        <w:t>hình</w:t>
      </w:r>
      <w:r>
        <w:rPr>
          <w:color w:val="231F20"/>
          <w:spacing w:val="-1"/>
        </w:rPr>
        <w:t> </w:t>
      </w:r>
      <w:r>
        <w:rPr>
          <w:color w:val="231F20"/>
        </w:rPr>
        <w:t>của</w:t>
      </w:r>
      <w:r>
        <w:rPr>
          <w:color w:val="231F20"/>
          <w:spacing w:val="-1"/>
        </w:rPr>
        <w:t> </w:t>
      </w:r>
      <w:r>
        <w:rPr>
          <w:color w:val="231F20"/>
        </w:rPr>
        <w:t>mỗi</w:t>
      </w:r>
      <w:r>
        <w:rPr>
          <w:color w:val="231F20"/>
          <w:spacing w:val="-1"/>
        </w:rPr>
        <w:t> </w:t>
      </w:r>
      <w:r>
        <w:rPr>
          <w:color w:val="231F20"/>
        </w:rPr>
        <w:t>con</w:t>
      </w:r>
      <w:r>
        <w:rPr>
          <w:color w:val="231F20"/>
          <w:spacing w:val="-1"/>
        </w:rPr>
        <w:t> </w:t>
      </w:r>
      <w:r>
        <w:rPr>
          <w:color w:val="231F20"/>
        </w:rPr>
        <w:t>vật cũng là do nghiệp. Các con vật cũng có tâm. Chúng có thể ngoan ngoãn hay càn quấy. Vì vậy, chúng cũng tích lũy các nghiệp sẽ tạo các quả khác nhau. Nếu hiểu rằng mỗi nghiệp đều trổ quả tương ứng, ta sẽ chẳng có lý do gì để tự hào khi sinh ra trong gia đình giàu có, hay được ca ngợi, tán dương, hay nhận những thứ dễ chịu. Khi phải chịu đau khổ, ta sẽ hiểu rằng các đau khổ là do các hành xử hay nghiệp của chính</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Nhờ</w:t>
      </w:r>
      <w:r>
        <w:rPr>
          <w:color w:val="231F20"/>
          <w:spacing w:val="-16"/>
        </w:rPr>
        <w:t> </w:t>
      </w:r>
      <w:r>
        <w:rPr>
          <w:color w:val="231F20"/>
        </w:rPr>
        <w:t>thế,</w:t>
      </w:r>
      <w:r>
        <w:rPr>
          <w:color w:val="231F20"/>
          <w:spacing w:val="-16"/>
        </w:rPr>
        <w:t> </w:t>
      </w:r>
      <w:r>
        <w:rPr>
          <w:color w:val="231F20"/>
        </w:rPr>
        <w:t>ta</w:t>
      </w:r>
      <w:r>
        <w:rPr>
          <w:color w:val="231F20"/>
          <w:spacing w:val="-16"/>
        </w:rPr>
        <w:t> </w:t>
      </w:r>
      <w:r>
        <w:rPr>
          <w:color w:val="231F20"/>
        </w:rPr>
        <w:t>sẽ</w:t>
      </w:r>
      <w:r>
        <w:rPr>
          <w:color w:val="231F20"/>
          <w:spacing w:val="-16"/>
        </w:rPr>
        <w:t> </w:t>
      </w:r>
      <w:r>
        <w:rPr>
          <w:color w:val="231F20"/>
        </w:rPr>
        <w:t>bớt</w:t>
      </w:r>
      <w:r>
        <w:rPr>
          <w:color w:val="231F20"/>
          <w:spacing w:val="-16"/>
        </w:rPr>
        <w:t> </w:t>
      </w:r>
      <w:r>
        <w:rPr>
          <w:color w:val="231F20"/>
        </w:rPr>
        <w:t>xu</w:t>
      </w:r>
      <w:r>
        <w:rPr>
          <w:color w:val="231F20"/>
          <w:spacing w:val="-16"/>
        </w:rPr>
        <w:t> </w:t>
      </w:r>
      <w:r>
        <w:rPr>
          <w:color w:val="231F20"/>
        </w:rPr>
        <w:t>hướng</w:t>
      </w:r>
      <w:r>
        <w:rPr>
          <w:color w:val="231F20"/>
          <w:spacing w:val="-16"/>
        </w:rPr>
        <w:t> </w:t>
      </w:r>
      <w:r>
        <w:rPr>
          <w:color w:val="231F20"/>
        </w:rPr>
        <w:t>đổ</w:t>
      </w:r>
      <w:r>
        <w:rPr>
          <w:color w:val="231F20"/>
          <w:spacing w:val="-16"/>
        </w:rPr>
        <w:t> </w:t>
      </w:r>
      <w:r>
        <w:rPr>
          <w:color w:val="231F20"/>
        </w:rPr>
        <w:t>lỗi</w:t>
      </w:r>
      <w:r>
        <w:rPr>
          <w:color w:val="231F20"/>
          <w:spacing w:val="-16"/>
        </w:rPr>
        <w:t> </w:t>
      </w:r>
      <w:r>
        <w:rPr>
          <w:color w:val="231F20"/>
        </w:rPr>
        <w:t>cho người khác vì những bất hạnh, hay ghen tị khi người khác nhận được những điều khả ái. Khi hiểu về thực tại, ta biết rằng không có một tự ngã nào đang tiếp nhận</w:t>
      </w:r>
      <w:r>
        <w:rPr>
          <w:color w:val="231F20"/>
          <w:spacing w:val="-13"/>
        </w:rPr>
        <w:t> </w:t>
      </w:r>
      <w:r>
        <w:rPr>
          <w:color w:val="231F20"/>
        </w:rPr>
        <w:t>điều</w:t>
      </w:r>
      <w:r>
        <w:rPr>
          <w:color w:val="231F20"/>
          <w:spacing w:val="-13"/>
        </w:rPr>
        <w:t> </w:t>
      </w:r>
      <w:r>
        <w:rPr>
          <w:color w:val="231F20"/>
        </w:rPr>
        <w:t>khả</w:t>
      </w:r>
      <w:r>
        <w:rPr>
          <w:color w:val="231F20"/>
          <w:spacing w:val="-13"/>
        </w:rPr>
        <w:t> </w:t>
      </w:r>
      <w:r>
        <w:rPr>
          <w:color w:val="231F20"/>
        </w:rPr>
        <w:t>ái,</w:t>
      </w:r>
      <w:r>
        <w:rPr>
          <w:color w:val="231F20"/>
          <w:spacing w:val="-13"/>
        </w:rPr>
        <w:t> </w:t>
      </w:r>
      <w:r>
        <w:rPr>
          <w:color w:val="231F20"/>
        </w:rPr>
        <w:t>hay</w:t>
      </w:r>
      <w:r>
        <w:rPr>
          <w:color w:val="231F20"/>
          <w:spacing w:val="-13"/>
        </w:rPr>
        <w:t> </w:t>
      </w:r>
      <w:r>
        <w:rPr>
          <w:color w:val="231F20"/>
        </w:rPr>
        <w:t>một</w:t>
      </w:r>
      <w:r>
        <w:rPr>
          <w:color w:val="231F20"/>
          <w:spacing w:val="-13"/>
        </w:rPr>
        <w:t> </w:t>
      </w:r>
      <w:r>
        <w:rPr>
          <w:color w:val="231F20"/>
        </w:rPr>
        <w:t>ai</w:t>
      </w:r>
      <w:r>
        <w:rPr>
          <w:color w:val="231F20"/>
          <w:spacing w:val="-13"/>
        </w:rPr>
        <w:t> </w:t>
      </w:r>
      <w:r>
        <w:rPr>
          <w:color w:val="231F20"/>
        </w:rPr>
        <w:t>đó</w:t>
      </w:r>
      <w:r>
        <w:rPr>
          <w:color w:val="231F20"/>
          <w:spacing w:val="-13"/>
        </w:rPr>
        <w:t> </w:t>
      </w:r>
      <w:r>
        <w:rPr>
          <w:color w:val="231F20"/>
        </w:rPr>
        <w:t>phải</w:t>
      </w:r>
      <w:r>
        <w:rPr>
          <w:color w:val="231F20"/>
          <w:spacing w:val="-13"/>
        </w:rPr>
        <w:t> </w:t>
      </w:r>
      <w:r>
        <w:rPr>
          <w:color w:val="231F20"/>
        </w:rPr>
        <w:t>chịu</w:t>
      </w:r>
      <w:r>
        <w:rPr>
          <w:color w:val="231F20"/>
          <w:spacing w:val="-13"/>
        </w:rPr>
        <w:t> </w:t>
      </w:r>
      <w:r>
        <w:rPr>
          <w:color w:val="231F20"/>
        </w:rPr>
        <w:t>đau</w:t>
      </w:r>
      <w:r>
        <w:rPr>
          <w:color w:val="231F20"/>
          <w:spacing w:val="-13"/>
        </w:rPr>
        <w:t> </w:t>
      </w:r>
      <w:r>
        <w:rPr>
          <w:color w:val="231F20"/>
        </w:rPr>
        <w:t>khổ.</w:t>
      </w:r>
      <w:r>
        <w:rPr>
          <w:color w:val="231F20"/>
          <w:spacing w:val="-13"/>
        </w:rPr>
        <w:t> </w:t>
      </w:r>
      <w:r>
        <w:rPr>
          <w:color w:val="231F20"/>
        </w:rPr>
        <w:t>Đó chỉ</w:t>
      </w:r>
      <w:r>
        <w:rPr>
          <w:color w:val="231F20"/>
          <w:spacing w:val="-9"/>
        </w:rPr>
        <w:t> </w:t>
      </w:r>
      <w:r>
        <w:rPr>
          <w:color w:val="231F20"/>
        </w:rPr>
        <w:t>là</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quả</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spacing w:val="-2"/>
        </w:rPr>
        <w:t>ngay.</w:t>
      </w:r>
    </w:p>
    <w:p>
      <w:pPr>
        <w:pStyle w:val="BodyText"/>
        <w:spacing w:after="0" w:line="242" w:lineRule="auto"/>
        <w:sectPr>
          <w:pgSz w:w="7660" w:h="11630"/>
          <w:pgMar w:header="779" w:footer="0" w:top="1100" w:bottom="280" w:left="850" w:right="850"/>
        </w:sectPr>
      </w:pPr>
    </w:p>
    <w:p>
      <w:pPr>
        <w:pStyle w:val="BodyText"/>
        <w:spacing w:line="256" w:lineRule="auto" w:before="241"/>
        <w:ind w:firstLine="396"/>
      </w:pPr>
      <w:r>
        <w:rPr>
          <w:color w:val="231F20"/>
        </w:rPr>
        <w:t>Ta thấy có những người sinh ra trong cùng một hoàn</w:t>
      </w:r>
      <w:r>
        <w:rPr>
          <w:color w:val="231F20"/>
          <w:spacing w:val="-7"/>
        </w:rPr>
        <w:t> </w:t>
      </w:r>
      <w:r>
        <w:rPr>
          <w:color w:val="231F20"/>
        </w:rPr>
        <w:t>cảnh</w:t>
      </w:r>
      <w:r>
        <w:rPr>
          <w:color w:val="231F20"/>
          <w:spacing w:val="-7"/>
        </w:rPr>
        <w:t> </w:t>
      </w:r>
      <w:r>
        <w:rPr>
          <w:color w:val="231F20"/>
        </w:rPr>
        <w:t>nhưng</w:t>
      </w:r>
      <w:r>
        <w:rPr>
          <w:color w:val="231F20"/>
          <w:spacing w:val="-7"/>
        </w:rPr>
        <w:t> </w:t>
      </w:r>
      <w:r>
        <w:rPr>
          <w:color w:val="231F20"/>
        </w:rPr>
        <w:t>cư</w:t>
      </w:r>
      <w:r>
        <w:rPr>
          <w:color w:val="231F20"/>
          <w:spacing w:val="-7"/>
        </w:rPr>
        <w:t> </w:t>
      </w:r>
      <w:r>
        <w:rPr>
          <w:color w:val="231F20"/>
        </w:rPr>
        <w:t>xử</w:t>
      </w:r>
      <w:r>
        <w:rPr>
          <w:color w:val="231F20"/>
          <w:spacing w:val="-7"/>
        </w:rPr>
        <w:t> </w:t>
      </w:r>
      <w:r>
        <w:rPr>
          <w:color w:val="231F20"/>
        </w:rPr>
        <w:t>khác</w:t>
      </w:r>
      <w:r>
        <w:rPr>
          <w:color w:val="231F20"/>
          <w:spacing w:val="-7"/>
        </w:rPr>
        <w:t> </w:t>
      </w:r>
      <w:r>
        <w:rPr>
          <w:color w:val="231F20"/>
        </w:rPr>
        <w:t>nhau.</w:t>
      </w:r>
      <w:r>
        <w:rPr>
          <w:color w:val="231F20"/>
          <w:spacing w:val="-12"/>
        </w:rPr>
        <w:t> </w:t>
      </w:r>
      <w:r>
        <w:rPr>
          <w:color w:val="231F20"/>
        </w:rPr>
        <w:t>Ví</w:t>
      </w:r>
      <w:r>
        <w:rPr>
          <w:color w:val="231F20"/>
          <w:spacing w:val="-7"/>
        </w:rPr>
        <w:t> </w:t>
      </w:r>
      <w:r>
        <w:rPr>
          <w:color w:val="231F20"/>
        </w:rPr>
        <w:t>dụ,</w:t>
      </w:r>
      <w:r>
        <w:rPr>
          <w:color w:val="231F20"/>
          <w:spacing w:val="-7"/>
        </w:rPr>
        <w:t> </w:t>
      </w:r>
      <w:r>
        <w:rPr>
          <w:color w:val="231F20"/>
        </w:rPr>
        <w:t>đều</w:t>
      </w:r>
      <w:r>
        <w:rPr>
          <w:color w:val="231F20"/>
          <w:spacing w:val="-7"/>
        </w:rPr>
        <w:t> </w:t>
      </w:r>
      <w:r>
        <w:rPr>
          <w:color w:val="231F20"/>
        </w:rPr>
        <w:t>sinh</w:t>
      </w:r>
      <w:r>
        <w:rPr>
          <w:color w:val="231F20"/>
          <w:spacing w:val="-7"/>
        </w:rPr>
        <w:t> </w:t>
      </w:r>
      <w:r>
        <w:rPr>
          <w:color w:val="231F20"/>
        </w:rPr>
        <w:t>ra trong</w:t>
      </w:r>
      <w:r>
        <w:rPr>
          <w:color w:val="231F20"/>
          <w:spacing w:val="-5"/>
        </w:rPr>
        <w:t> </w:t>
      </w:r>
      <w:r>
        <w:rPr>
          <w:color w:val="231F20"/>
        </w:rPr>
        <w:t>gia</w:t>
      </w:r>
      <w:r>
        <w:rPr>
          <w:color w:val="231F20"/>
          <w:spacing w:val="-5"/>
        </w:rPr>
        <w:t> </w:t>
      </w:r>
      <w:r>
        <w:rPr>
          <w:color w:val="231F20"/>
        </w:rPr>
        <w:t>đình</w:t>
      </w:r>
      <w:r>
        <w:rPr>
          <w:color w:val="231F20"/>
          <w:spacing w:val="-5"/>
        </w:rPr>
        <w:t> </w:t>
      </w:r>
      <w:r>
        <w:rPr>
          <w:color w:val="231F20"/>
        </w:rPr>
        <w:t>giàu</w:t>
      </w:r>
      <w:r>
        <w:rPr>
          <w:color w:val="231F20"/>
          <w:spacing w:val="-5"/>
        </w:rPr>
        <w:t> </w:t>
      </w:r>
      <w:r>
        <w:rPr>
          <w:color w:val="231F20"/>
        </w:rPr>
        <w:t>có,</w:t>
      </w:r>
      <w:r>
        <w:rPr>
          <w:color w:val="231F20"/>
          <w:spacing w:val="-5"/>
        </w:rPr>
        <w:t> </w:t>
      </w:r>
      <w:r>
        <w:rPr>
          <w:color w:val="231F20"/>
        </w:rPr>
        <w:t>có</w:t>
      </w:r>
      <w:r>
        <w:rPr>
          <w:color w:val="231F20"/>
          <w:spacing w:val="-5"/>
        </w:rPr>
        <w:t> </w:t>
      </w:r>
      <w:r>
        <w:rPr>
          <w:color w:val="231F20"/>
        </w:rPr>
        <w:t>người</w:t>
      </w:r>
      <w:r>
        <w:rPr>
          <w:color w:val="231F20"/>
          <w:spacing w:val="-5"/>
        </w:rPr>
        <w:t> </w:t>
      </w:r>
      <w:r>
        <w:rPr>
          <w:color w:val="231F20"/>
        </w:rPr>
        <w:t>keo</w:t>
      </w:r>
      <w:r>
        <w:rPr>
          <w:color w:val="231F20"/>
          <w:spacing w:val="-5"/>
        </w:rPr>
        <w:t> </w:t>
      </w:r>
      <w:r>
        <w:rPr>
          <w:color w:val="231F20"/>
        </w:rPr>
        <w:t>kiệt,</w:t>
      </w:r>
      <w:r>
        <w:rPr>
          <w:color w:val="231F20"/>
          <w:spacing w:val="-5"/>
        </w:rPr>
        <w:t> </w:t>
      </w:r>
      <w:r>
        <w:rPr>
          <w:color w:val="231F20"/>
        </w:rPr>
        <w:t>người</w:t>
      </w:r>
      <w:r>
        <w:rPr>
          <w:color w:val="231F20"/>
          <w:spacing w:val="-5"/>
        </w:rPr>
        <w:t> </w:t>
      </w:r>
      <w:r>
        <w:rPr>
          <w:color w:val="231F20"/>
        </w:rPr>
        <w:t>khác thì lại hào phóng. Sự thật là được sinh ra trong một gia đình giàu là quả của nghiệp. Tính bủn xỉn được làm</w:t>
      </w:r>
      <w:r>
        <w:rPr>
          <w:color w:val="231F20"/>
          <w:spacing w:val="-3"/>
        </w:rPr>
        <w:t> </w:t>
      </w:r>
      <w:r>
        <w:rPr>
          <w:color w:val="231F20"/>
        </w:rPr>
        <w:t>duyên</w:t>
      </w:r>
      <w:r>
        <w:rPr>
          <w:color w:val="231F20"/>
          <w:spacing w:val="-3"/>
        </w:rPr>
        <w:t> </w:t>
      </w:r>
      <w:r>
        <w:rPr>
          <w:color w:val="231F20"/>
        </w:rPr>
        <w:t>bởi</w:t>
      </w:r>
      <w:r>
        <w:rPr>
          <w:color w:val="231F20"/>
          <w:spacing w:val="-3"/>
        </w:rPr>
        <w:t> </w:t>
      </w:r>
      <w:r>
        <w:rPr>
          <w:color w:val="231F20"/>
        </w:rPr>
        <w:t>các</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Có</w:t>
      </w:r>
      <w:r>
        <w:rPr>
          <w:color w:val="231F20"/>
          <w:spacing w:val="-3"/>
        </w:rPr>
        <w:t> </w:t>
      </w:r>
      <w:r>
        <w:rPr>
          <w:color w:val="231F20"/>
        </w:rPr>
        <w:t>rất nhiều loại duyên và chúng có các vai trò khác nhau trong cuộc sống của</w:t>
      </w:r>
      <w:r>
        <w:rPr>
          <w:color w:val="231F20"/>
          <w:spacing w:val="-1"/>
        </w:rPr>
        <w:t> </w:t>
      </w:r>
      <w:r>
        <w:rPr>
          <w:color w:val="231F20"/>
        </w:rPr>
        <w:t>mỗi chúng ta.</w:t>
      </w:r>
      <w:r>
        <w:rPr>
          <w:color w:val="231F20"/>
          <w:spacing w:val="-1"/>
        </w:rPr>
        <w:t> </w:t>
      </w:r>
      <w:r>
        <w:rPr>
          <w:color w:val="231F20"/>
        </w:rPr>
        <w:t>Nghiệp khiến</w:t>
      </w:r>
      <w:r>
        <w:rPr>
          <w:color w:val="231F20"/>
          <w:spacing w:val="-1"/>
        </w:rPr>
        <w:t> </w:t>
      </w:r>
      <w:r>
        <w:rPr>
          <w:color w:val="231F20"/>
        </w:rPr>
        <w:t>cho một</w:t>
      </w:r>
      <w:r>
        <w:rPr>
          <w:color w:val="231F20"/>
          <w:spacing w:val="-6"/>
        </w:rPr>
        <w:t> </w:t>
      </w:r>
      <w:r>
        <w:rPr>
          <w:color w:val="231F20"/>
        </w:rPr>
        <w:t>người</w:t>
      </w:r>
      <w:r>
        <w:rPr>
          <w:color w:val="231F20"/>
          <w:spacing w:val="-6"/>
        </w:rPr>
        <w:t> </w:t>
      </w:r>
      <w:r>
        <w:rPr>
          <w:color w:val="231F20"/>
        </w:rPr>
        <w:t>sinh</w:t>
      </w:r>
      <w:r>
        <w:rPr>
          <w:color w:val="231F20"/>
          <w:spacing w:val="-6"/>
        </w:rPr>
        <w:t> </w:t>
      </w:r>
      <w:r>
        <w:rPr>
          <w:color w:val="231F20"/>
        </w:rPr>
        <w:t>ra</w:t>
      </w:r>
      <w:r>
        <w:rPr>
          <w:color w:val="231F20"/>
          <w:spacing w:val="-6"/>
        </w:rPr>
        <w:t> </w:t>
      </w:r>
      <w:r>
        <w:rPr>
          <w:color w:val="231F20"/>
        </w:rPr>
        <w:t>trong</w:t>
      </w:r>
      <w:r>
        <w:rPr>
          <w:color w:val="231F20"/>
          <w:spacing w:val="-6"/>
        </w:rPr>
        <w:t> </w:t>
      </w:r>
      <w:r>
        <w:rPr>
          <w:color w:val="231F20"/>
        </w:rPr>
        <w:t>một</w:t>
      </w:r>
      <w:r>
        <w:rPr>
          <w:color w:val="231F20"/>
          <w:spacing w:val="-6"/>
        </w:rPr>
        <w:t> </w:t>
      </w:r>
      <w:r>
        <w:rPr>
          <w:color w:val="231F20"/>
        </w:rPr>
        <w:t>hoàn</w:t>
      </w:r>
      <w:r>
        <w:rPr>
          <w:color w:val="231F20"/>
          <w:spacing w:val="-6"/>
        </w:rPr>
        <w:t> </w:t>
      </w:r>
      <w:r>
        <w:rPr>
          <w:color w:val="231F20"/>
        </w:rPr>
        <w:t>cảnh</w:t>
      </w:r>
      <w:r>
        <w:rPr>
          <w:color w:val="231F20"/>
          <w:spacing w:val="-6"/>
        </w:rPr>
        <w:t> </w:t>
      </w:r>
      <w:r>
        <w:rPr>
          <w:color w:val="231F20"/>
        </w:rPr>
        <w:t>nhất</w:t>
      </w:r>
      <w:r>
        <w:rPr>
          <w:color w:val="231F20"/>
          <w:spacing w:val="-6"/>
        </w:rPr>
        <w:t> </w:t>
      </w:r>
      <w:r>
        <w:rPr>
          <w:color w:val="231F20"/>
        </w:rPr>
        <w:t>định</w:t>
      </w:r>
      <w:r>
        <w:rPr>
          <w:color w:val="231F20"/>
          <w:spacing w:val="-6"/>
        </w:rPr>
        <w:t> </w:t>
      </w:r>
      <w:r>
        <w:rPr>
          <w:color w:val="231F20"/>
        </w:rPr>
        <w:t>còn các xu hướng đã được tích lũy làm duyên cho tính cách của mỗi người.</w:t>
      </w:r>
    </w:p>
    <w:p>
      <w:pPr>
        <w:pStyle w:val="BodyText"/>
        <w:spacing w:line="256" w:lineRule="auto" w:before="101"/>
        <w:ind w:firstLine="396"/>
      </w:pPr>
      <w:r>
        <w:rPr>
          <w:color w:val="231F20"/>
        </w:rPr>
        <w:t>Chúng ta có thể nghi ngờ về kiếp quá khứ và tương lai, vì ta chỉ có thể kinh nghiệm cuộc đời hiện tại.</w:t>
      </w:r>
      <w:r>
        <w:rPr>
          <w:color w:val="231F20"/>
          <w:spacing w:val="-12"/>
        </w:rPr>
        <w:t> </w:t>
      </w:r>
      <w:r>
        <w:rPr>
          <w:color w:val="231F20"/>
        </w:rPr>
        <w:t>Nhưng</w:t>
      </w:r>
      <w:r>
        <w:rPr>
          <w:color w:val="231F20"/>
          <w:spacing w:val="-12"/>
        </w:rPr>
        <w:t> </w:t>
      </w:r>
      <w:r>
        <w:rPr>
          <w:color w:val="231F20"/>
        </w:rPr>
        <w:t>cả</w:t>
      </w:r>
      <w:r>
        <w:rPr>
          <w:color w:val="231F20"/>
          <w:spacing w:val="-12"/>
        </w:rPr>
        <w:t> </w:t>
      </w:r>
      <w:r>
        <w:rPr>
          <w:color w:val="231F20"/>
        </w:rPr>
        <w:t>trong</w:t>
      </w:r>
      <w:r>
        <w:rPr>
          <w:color w:val="231F20"/>
          <w:spacing w:val="-12"/>
        </w:rPr>
        <w:t> </w:t>
      </w:r>
      <w:r>
        <w:rPr>
          <w:color w:val="231F20"/>
        </w:rPr>
        <w:t>cuộc</w:t>
      </w:r>
      <w:r>
        <w:rPr>
          <w:color w:val="231F20"/>
          <w:spacing w:val="-12"/>
        </w:rPr>
        <w:t> </w:t>
      </w:r>
      <w:r>
        <w:rPr>
          <w:color w:val="231F20"/>
        </w:rPr>
        <w:t>đời</w:t>
      </w:r>
      <w:r>
        <w:rPr>
          <w:color w:val="231F20"/>
          <w:spacing w:val="-12"/>
        </w:rPr>
        <w:t> </w:t>
      </w:r>
      <w:r>
        <w:rPr>
          <w:color w:val="231F20"/>
        </w:rPr>
        <w:t>hiện</w:t>
      </w:r>
      <w:r>
        <w:rPr>
          <w:color w:val="231F20"/>
          <w:spacing w:val="-12"/>
        </w:rPr>
        <w:t> </w:t>
      </w:r>
      <w:r>
        <w:rPr>
          <w:color w:val="231F20"/>
        </w:rPr>
        <w:t>tại,</w:t>
      </w:r>
      <w:r>
        <w:rPr>
          <w:color w:val="231F20"/>
          <w:spacing w:val="-12"/>
        </w:rPr>
        <w:t> </w:t>
      </w:r>
      <w:r>
        <w:rPr>
          <w:color w:val="231F20"/>
        </w:rPr>
        <w:t>ta</w:t>
      </w:r>
      <w:r>
        <w:rPr>
          <w:color w:val="231F20"/>
          <w:spacing w:val="-12"/>
        </w:rPr>
        <w:t> </w:t>
      </w:r>
      <w:r>
        <w:rPr>
          <w:color w:val="231F20"/>
        </w:rPr>
        <w:t>để</w:t>
      </w:r>
      <w:r>
        <w:rPr>
          <w:color w:val="231F20"/>
          <w:spacing w:val="-12"/>
        </w:rPr>
        <w:t> </w:t>
      </w:r>
      <w:r>
        <w:rPr>
          <w:color w:val="231F20"/>
        </w:rPr>
        <w:t>ý</w:t>
      </w:r>
      <w:r>
        <w:rPr>
          <w:color w:val="231F20"/>
          <w:spacing w:val="-12"/>
        </w:rPr>
        <w:t> </w:t>
      </w:r>
      <w:r>
        <w:rPr>
          <w:color w:val="231F20"/>
        </w:rPr>
        <w:t>thấy</w:t>
      </w:r>
      <w:r>
        <w:rPr>
          <w:color w:val="231F20"/>
          <w:spacing w:val="-12"/>
        </w:rPr>
        <w:t> </w:t>
      </w:r>
      <w:r>
        <w:rPr>
          <w:color w:val="231F20"/>
        </w:rPr>
        <w:t>mỗi người kinh nghiệm các quả khác nhau. Các quả hẳn phải</w:t>
      </w:r>
      <w:r>
        <w:rPr>
          <w:color w:val="231F20"/>
          <w:spacing w:val="-5"/>
        </w:rPr>
        <w:t> </w:t>
      </w:r>
      <w:r>
        <w:rPr>
          <w:color w:val="231F20"/>
        </w:rPr>
        <w:t>có</w:t>
      </w:r>
      <w:r>
        <w:rPr>
          <w:color w:val="231F20"/>
          <w:spacing w:val="-5"/>
        </w:rPr>
        <w:t> </w:t>
      </w:r>
      <w:r>
        <w:rPr>
          <w:color w:val="231F20"/>
        </w:rPr>
        <w:t>nguyên</w:t>
      </w:r>
      <w:r>
        <w:rPr>
          <w:color w:val="231F20"/>
          <w:spacing w:val="-5"/>
        </w:rPr>
        <w:t> </w:t>
      </w:r>
      <w:r>
        <w:rPr>
          <w:color w:val="231F20"/>
        </w:rPr>
        <w:t>nhân</w:t>
      </w:r>
      <w:r>
        <w:rPr>
          <w:color w:val="231F20"/>
          <w:spacing w:val="-5"/>
        </w:rPr>
        <w:t> </w:t>
      </w:r>
      <w:r>
        <w:rPr>
          <w:color w:val="231F20"/>
        </w:rPr>
        <w:t>từ</w:t>
      </w:r>
      <w:r>
        <w:rPr>
          <w:color w:val="231F20"/>
          <w:spacing w:val="-5"/>
        </w:rPr>
        <w:t> </w:t>
      </w:r>
      <w:r>
        <w:rPr>
          <w:color w:val="231F20"/>
        </w:rPr>
        <w:t>quá</w:t>
      </w:r>
      <w:r>
        <w:rPr>
          <w:color w:val="231F20"/>
          <w:spacing w:val="-5"/>
        </w:rPr>
        <w:t> </w:t>
      </w:r>
      <w:r>
        <w:rPr>
          <w:color w:val="231F20"/>
        </w:rPr>
        <w:t>khứ.</w:t>
      </w:r>
      <w:r>
        <w:rPr>
          <w:color w:val="231F20"/>
          <w:spacing w:val="-5"/>
        </w:rPr>
        <w:t> </w:t>
      </w:r>
      <w:r>
        <w:rPr>
          <w:color w:val="231F20"/>
        </w:rPr>
        <w:t>Quá</w:t>
      </w:r>
      <w:r>
        <w:rPr>
          <w:color w:val="231F20"/>
          <w:spacing w:val="-5"/>
        </w:rPr>
        <w:t> </w:t>
      </w:r>
      <w:r>
        <w:rPr>
          <w:color w:val="231F20"/>
        </w:rPr>
        <w:t>khứ</w:t>
      </w:r>
      <w:r>
        <w:rPr>
          <w:color w:val="231F20"/>
          <w:spacing w:val="-5"/>
        </w:rPr>
        <w:t> </w:t>
      </w:r>
      <w:r>
        <w:rPr>
          <w:color w:val="231F20"/>
        </w:rPr>
        <w:t>làm</w:t>
      </w:r>
      <w:r>
        <w:rPr>
          <w:color w:val="231F20"/>
          <w:spacing w:val="-5"/>
        </w:rPr>
        <w:t> </w:t>
      </w:r>
      <w:r>
        <w:rPr>
          <w:color w:val="231F20"/>
        </w:rPr>
        <w:t>duyên cho hiện tại, và những hành động hay nghiệp ta tạo bây giờ sẽ trổ quả trong tương lai. Nếu hiểu hiện tại, ta có thể biết thêm về quá khứ và vị lai.</w:t>
      </w:r>
    </w:p>
    <w:p>
      <w:pPr>
        <w:pStyle w:val="BodyText"/>
        <w:spacing w:line="256" w:lineRule="auto" w:before="105"/>
        <w:ind w:firstLine="396"/>
      </w:pPr>
      <w:r>
        <w:rPr>
          <w:color w:val="231F20"/>
        </w:rPr>
        <w:t>Các kiếp sống quá khứ, hiện tại và tương lai là một</w:t>
      </w:r>
      <w:r>
        <w:rPr>
          <w:color w:val="231F20"/>
          <w:spacing w:val="-9"/>
        </w:rPr>
        <w:t> </w:t>
      </w:r>
      <w:r>
        <w:rPr>
          <w:color w:val="231F20"/>
        </w:rPr>
        <w:t>chuỗi</w:t>
      </w:r>
      <w:r>
        <w:rPr>
          <w:color w:val="231F20"/>
          <w:spacing w:val="-9"/>
        </w:rPr>
        <w:t> </w:t>
      </w:r>
      <w:r>
        <w:rPr>
          <w:color w:val="231F20"/>
        </w:rPr>
        <w:t>tâm</w:t>
      </w:r>
      <w:r>
        <w:rPr>
          <w:color w:val="231F20"/>
          <w:spacing w:val="-9"/>
        </w:rPr>
        <w:t> </w:t>
      </w:r>
      <w:r>
        <w:rPr>
          <w:color w:val="231F20"/>
        </w:rPr>
        <w:t>tiếp</w:t>
      </w:r>
      <w:r>
        <w:rPr>
          <w:color w:val="231F20"/>
          <w:spacing w:val="-9"/>
        </w:rPr>
        <w:t> </w:t>
      </w:r>
      <w:r>
        <w:rPr>
          <w:color w:val="231F20"/>
        </w:rPr>
        <w:t>nối</w:t>
      </w:r>
      <w:r>
        <w:rPr>
          <w:color w:val="231F20"/>
          <w:spacing w:val="-9"/>
        </w:rPr>
        <w:t> </w:t>
      </w:r>
      <w:r>
        <w:rPr>
          <w:color w:val="231F20"/>
        </w:rPr>
        <w:t>không</w:t>
      </w:r>
      <w:r>
        <w:rPr>
          <w:color w:val="231F20"/>
          <w:spacing w:val="-9"/>
        </w:rPr>
        <w:t> </w:t>
      </w:r>
      <w:r>
        <w:rPr>
          <w:color w:val="231F20"/>
        </w:rPr>
        <w:t>đứt</w:t>
      </w:r>
      <w:r>
        <w:rPr>
          <w:color w:val="231F20"/>
          <w:spacing w:val="-9"/>
        </w:rPr>
        <w:t> </w:t>
      </w:r>
      <w:r>
        <w:rPr>
          <w:color w:val="231F20"/>
        </w:rPr>
        <w:t>đoạn.</w:t>
      </w:r>
      <w:r>
        <w:rPr>
          <w:color w:val="231F20"/>
          <w:spacing w:val="-9"/>
        </w:rPr>
        <w:t> </w:t>
      </w:r>
      <w:r>
        <w:rPr>
          <w:color w:val="231F20"/>
        </w:rPr>
        <w:t>Mỗi</w:t>
      </w:r>
      <w:r>
        <w:rPr>
          <w:color w:val="231F20"/>
          <w:spacing w:val="-9"/>
        </w:rPr>
        <w:t> </w:t>
      </w:r>
      <w:r>
        <w:rPr>
          <w:color w:val="231F20"/>
        </w:rPr>
        <w:t>tâm</w:t>
      </w:r>
      <w:r>
        <w:rPr>
          <w:color w:val="231F20"/>
          <w:spacing w:val="-9"/>
        </w:rPr>
        <w:t> </w:t>
      </w:r>
      <w:r>
        <w:rPr>
          <w:color w:val="231F20"/>
        </w:rPr>
        <w:t>sinh và diệt ngay, và được tiếp nối bởi một tâm ngay </w:t>
      </w:r>
      <w:r>
        <w:rPr>
          <w:color w:val="231F20"/>
        </w:rPr>
        <w:t>sau đó. Tuy rất ngắn, nhưng không có khoảnh khắc nào không</w:t>
      </w:r>
      <w:r>
        <w:rPr>
          <w:color w:val="231F20"/>
          <w:spacing w:val="-16"/>
        </w:rPr>
        <w:t> </w:t>
      </w:r>
      <w:r>
        <w:rPr>
          <w:color w:val="231F20"/>
        </w:rPr>
        <w:t>có</w:t>
      </w:r>
      <w:r>
        <w:rPr>
          <w:color w:val="231F20"/>
          <w:spacing w:val="-16"/>
        </w:rPr>
        <w:t> </w:t>
      </w:r>
      <w:r>
        <w:rPr>
          <w:color w:val="231F20"/>
        </w:rPr>
        <w:t>tâm.</w:t>
      </w:r>
      <w:r>
        <w:rPr>
          <w:color w:val="231F20"/>
          <w:spacing w:val="-16"/>
        </w:rPr>
        <w:t> </w:t>
      </w:r>
      <w:r>
        <w:rPr>
          <w:color w:val="231F20"/>
        </w:rPr>
        <w:t>Nếu</w:t>
      </w:r>
      <w:r>
        <w:rPr>
          <w:color w:val="231F20"/>
          <w:spacing w:val="-16"/>
        </w:rPr>
        <w:t> </w:t>
      </w:r>
      <w:r>
        <w:rPr>
          <w:color w:val="231F20"/>
        </w:rPr>
        <w:t>có</w:t>
      </w:r>
      <w:r>
        <w:rPr>
          <w:color w:val="231F20"/>
          <w:spacing w:val="-16"/>
        </w:rPr>
        <w:t> </w:t>
      </w:r>
      <w:r>
        <w:rPr>
          <w:color w:val="231F20"/>
        </w:rPr>
        <w:t>các</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tâm, đó sẽ một xác chết. Ngay cả khi ta ngủ say, cũng có tâm.</w:t>
      </w:r>
      <w:r>
        <w:rPr>
          <w:color w:val="231F20"/>
          <w:spacing w:val="-5"/>
        </w:rPr>
        <w:t> </w:t>
      </w:r>
      <w:r>
        <w:rPr>
          <w:color w:val="231F20"/>
        </w:rPr>
        <w:t>Ngay</w:t>
      </w:r>
      <w:r>
        <w:rPr>
          <w:color w:val="231F20"/>
          <w:spacing w:val="-5"/>
        </w:rPr>
        <w:t> </w:t>
      </w:r>
      <w:r>
        <w:rPr>
          <w:color w:val="231F20"/>
        </w:rPr>
        <w:t>khi</w:t>
      </w:r>
      <w:r>
        <w:rPr>
          <w:color w:val="231F20"/>
          <w:spacing w:val="-5"/>
        </w:rPr>
        <w:t> </w:t>
      </w:r>
      <w:r>
        <w:rPr>
          <w:color w:val="231F20"/>
        </w:rPr>
        <w:t>một</w:t>
      </w:r>
      <w:r>
        <w:rPr>
          <w:color w:val="231F20"/>
          <w:spacing w:val="-5"/>
        </w:rPr>
        <w:t> </w:t>
      </w:r>
      <w:r>
        <w:rPr>
          <w:color w:val="231F20"/>
        </w:rPr>
        <w:t>tâm</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nó</w:t>
      </w:r>
      <w:r>
        <w:rPr>
          <w:color w:val="231F20"/>
          <w:spacing w:val="-5"/>
        </w:rPr>
        <w:t> </w:t>
      </w:r>
      <w:r>
        <w:rPr>
          <w:color w:val="231F20"/>
        </w:rPr>
        <w:t>được</w:t>
      </w:r>
      <w:r>
        <w:rPr>
          <w:color w:val="231F20"/>
          <w:spacing w:val="-5"/>
        </w:rPr>
        <w:t> </w:t>
      </w:r>
      <w:r>
        <w:rPr>
          <w:color w:val="231F20"/>
        </w:rPr>
        <w:t>tiếp</w:t>
      </w:r>
      <w:r>
        <w:rPr>
          <w:color w:val="231F20"/>
          <w:spacing w:val="-5"/>
        </w:rPr>
        <w:t> </w:t>
      </w:r>
      <w:r>
        <w:rPr>
          <w:color w:val="231F20"/>
        </w:rPr>
        <w:t>nối</w:t>
      </w:r>
      <w:r>
        <w:rPr>
          <w:color w:val="231F20"/>
          <w:spacing w:val="-5"/>
        </w:rPr>
        <w:t> </w:t>
      </w:r>
      <w:r>
        <w:rPr>
          <w:color w:val="231F20"/>
        </w:rPr>
        <w:t>ngay bởi một tâm khác. Cũng vậy, tâm cuối của kiếp sống này</w:t>
      </w:r>
      <w:r>
        <w:rPr>
          <w:color w:val="231F20"/>
          <w:spacing w:val="25"/>
        </w:rPr>
        <w:t> </w:t>
      </w:r>
      <w:r>
        <w:rPr>
          <w:color w:val="231F20"/>
        </w:rPr>
        <w:t>vừa</w:t>
      </w:r>
      <w:r>
        <w:rPr>
          <w:color w:val="231F20"/>
          <w:spacing w:val="25"/>
        </w:rPr>
        <w:t> </w:t>
      </w:r>
      <w:r>
        <w:rPr>
          <w:color w:val="231F20"/>
        </w:rPr>
        <w:t>diệt</w:t>
      </w:r>
      <w:r>
        <w:rPr>
          <w:color w:val="231F20"/>
          <w:spacing w:val="25"/>
        </w:rPr>
        <w:t> </w:t>
      </w:r>
      <w:r>
        <w:rPr>
          <w:color w:val="231F20"/>
        </w:rPr>
        <w:t>đi,</w:t>
      </w:r>
      <w:r>
        <w:rPr>
          <w:color w:val="231F20"/>
          <w:spacing w:val="25"/>
        </w:rPr>
        <w:t> </w:t>
      </w:r>
      <w:r>
        <w:rPr>
          <w:color w:val="231F20"/>
        </w:rPr>
        <w:t>tâm</w:t>
      </w:r>
      <w:r>
        <w:rPr>
          <w:color w:val="231F20"/>
          <w:spacing w:val="25"/>
        </w:rPr>
        <w:t> </w:t>
      </w:r>
      <w:r>
        <w:rPr>
          <w:color w:val="231F20"/>
        </w:rPr>
        <w:t>tái</w:t>
      </w:r>
      <w:r>
        <w:rPr>
          <w:color w:val="231F20"/>
          <w:spacing w:val="25"/>
        </w:rPr>
        <w:t> </w:t>
      </w:r>
      <w:r>
        <w:rPr>
          <w:color w:val="231F20"/>
        </w:rPr>
        <w:t>tục</w:t>
      </w:r>
      <w:r>
        <w:rPr>
          <w:color w:val="231F20"/>
          <w:spacing w:val="25"/>
        </w:rPr>
        <w:t> </w:t>
      </w:r>
      <w:r>
        <w:rPr>
          <w:color w:val="231F20"/>
        </w:rPr>
        <w:t>sẽ</w:t>
      </w:r>
      <w:r>
        <w:rPr>
          <w:color w:val="231F20"/>
          <w:spacing w:val="25"/>
        </w:rPr>
        <w:t> </w:t>
      </w:r>
      <w:r>
        <w:rPr>
          <w:color w:val="231F20"/>
        </w:rPr>
        <w:t>kế</w:t>
      </w:r>
      <w:r>
        <w:rPr>
          <w:color w:val="231F20"/>
          <w:spacing w:val="25"/>
        </w:rPr>
        <w:t> </w:t>
      </w:r>
      <w:r>
        <w:rPr>
          <w:color w:val="231F20"/>
        </w:rPr>
        <w:t>tiếp.</w:t>
      </w:r>
      <w:r>
        <w:rPr>
          <w:color w:val="231F20"/>
          <w:spacing w:val="25"/>
        </w:rPr>
        <w:t> </w:t>
      </w:r>
      <w:r>
        <w:rPr>
          <w:color w:val="231F20"/>
        </w:rPr>
        <w:t>Cứ</w:t>
      </w:r>
      <w:r>
        <w:rPr>
          <w:color w:val="231F20"/>
          <w:spacing w:val="25"/>
        </w:rPr>
        <w:t> </w:t>
      </w:r>
      <w:r>
        <w:rPr>
          <w:color w:val="231F20"/>
        </w:rPr>
        <w:t>như</w:t>
      </w:r>
      <w:r>
        <w:rPr>
          <w:color w:val="231F20"/>
          <w:spacing w:val="25"/>
        </w:rPr>
        <w:t> </w:t>
      </w:r>
      <w:r>
        <w:rPr>
          <w:color w:val="231F20"/>
          <w:spacing w:val="-5"/>
        </w:rPr>
        <w:t>vậy,</w:t>
      </w:r>
    </w:p>
    <w:p>
      <w:pPr>
        <w:pStyle w:val="BodyText"/>
        <w:spacing w:after="0" w:line="256" w:lineRule="auto"/>
        <w:sectPr>
          <w:pgSz w:w="7660" w:h="11630"/>
          <w:pgMar w:header="779" w:footer="0" w:top="1100" w:bottom="280" w:left="850" w:right="850"/>
        </w:sectPr>
      </w:pPr>
    </w:p>
    <w:p>
      <w:pPr>
        <w:pStyle w:val="BodyText"/>
        <w:spacing w:line="256" w:lineRule="auto" w:before="241"/>
      </w:pPr>
      <w:r>
        <w:rPr>
          <w:color w:val="231F20"/>
        </w:rPr>
        <w:t>tích lũy được chuyển tiếp từ tâm này sang tâm khác, từ</w:t>
      </w:r>
      <w:r>
        <w:rPr>
          <w:color w:val="231F20"/>
          <w:spacing w:val="-6"/>
        </w:rPr>
        <w:t> </w:t>
      </w:r>
      <w:r>
        <w:rPr>
          <w:color w:val="231F20"/>
        </w:rPr>
        <w:t>kiếp</w:t>
      </w:r>
      <w:r>
        <w:rPr>
          <w:color w:val="231F20"/>
          <w:spacing w:val="-6"/>
        </w:rPr>
        <w:t> </w:t>
      </w:r>
      <w:r>
        <w:rPr>
          <w:color w:val="231F20"/>
        </w:rPr>
        <w:t>này</w:t>
      </w:r>
      <w:r>
        <w:rPr>
          <w:color w:val="231F20"/>
          <w:spacing w:val="-6"/>
        </w:rPr>
        <w:t> </w:t>
      </w:r>
      <w:r>
        <w:rPr>
          <w:color w:val="231F20"/>
        </w:rPr>
        <w:t>sang</w:t>
      </w:r>
      <w:r>
        <w:rPr>
          <w:color w:val="231F20"/>
          <w:spacing w:val="-6"/>
        </w:rPr>
        <w:t> </w:t>
      </w:r>
      <w:r>
        <w:rPr>
          <w:color w:val="231F20"/>
        </w:rPr>
        <w:t>kiếp</w:t>
      </w:r>
      <w:r>
        <w:rPr>
          <w:color w:val="231F20"/>
          <w:spacing w:val="-6"/>
        </w:rPr>
        <w:t> </w:t>
      </w:r>
      <w:r>
        <w:rPr>
          <w:color w:val="231F20"/>
        </w:rPr>
        <w:t>khác.</w:t>
      </w:r>
      <w:r>
        <w:rPr>
          <w:color w:val="231F20"/>
          <w:spacing w:val="-6"/>
        </w:rPr>
        <w:t> </w:t>
      </w:r>
      <w:r>
        <w:rPr>
          <w:color w:val="231F20"/>
        </w:rPr>
        <w:t>Các</w:t>
      </w:r>
      <w:r>
        <w:rPr>
          <w:color w:val="231F20"/>
          <w:spacing w:val="-6"/>
        </w:rPr>
        <w:t> </w:t>
      </w:r>
      <w:r>
        <w:rPr>
          <w:color w:val="231F20"/>
        </w:rPr>
        <w:t>kiếp</w:t>
      </w:r>
      <w:r>
        <w:rPr>
          <w:color w:val="231F20"/>
          <w:spacing w:val="-6"/>
        </w:rPr>
        <w:t> </w:t>
      </w:r>
      <w:r>
        <w:rPr>
          <w:color w:val="231F20"/>
        </w:rPr>
        <w:t>sống</w:t>
      </w:r>
      <w:r>
        <w:rPr>
          <w:color w:val="231F20"/>
          <w:spacing w:val="-6"/>
        </w:rPr>
        <w:t> </w:t>
      </w:r>
      <w:r>
        <w:rPr>
          <w:color w:val="231F20"/>
        </w:rPr>
        <w:t>cứ</w:t>
      </w:r>
      <w:r>
        <w:rPr>
          <w:color w:val="231F20"/>
          <w:spacing w:val="-6"/>
        </w:rPr>
        <w:t> </w:t>
      </w:r>
      <w:r>
        <w:rPr>
          <w:color w:val="231F20"/>
        </w:rPr>
        <w:t>thế</w:t>
      </w:r>
      <w:r>
        <w:rPr>
          <w:color w:val="231F20"/>
          <w:spacing w:val="-6"/>
        </w:rPr>
        <w:t> </w:t>
      </w:r>
      <w:r>
        <w:rPr>
          <w:color w:val="231F20"/>
        </w:rPr>
        <w:t>tiếp diễn. Chúng ta cứ trôi lăn trong vòng tròn của luân hồi sinh tử.</w:t>
      </w:r>
    </w:p>
    <w:p>
      <w:pPr>
        <w:pStyle w:val="BodyText"/>
        <w:spacing w:line="256" w:lineRule="auto" w:before="109"/>
        <w:ind w:firstLine="396"/>
      </w:pPr>
      <w:r>
        <w:rPr>
          <w:color w:val="231F20"/>
        </w:rPr>
        <w:t>Tâm</w:t>
      </w:r>
      <w:r>
        <w:rPr>
          <w:color w:val="231F20"/>
          <w:spacing w:val="-17"/>
        </w:rPr>
        <w:t> </w:t>
      </w:r>
      <w:r>
        <w:rPr>
          <w:color w:val="231F20"/>
        </w:rPr>
        <w:t>sau</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cho</w:t>
      </w:r>
      <w:r>
        <w:rPr>
          <w:color w:val="231F20"/>
          <w:spacing w:val="-17"/>
        </w:rPr>
        <w:t> </w:t>
      </w:r>
      <w:r>
        <w:rPr>
          <w:color w:val="231F20"/>
        </w:rPr>
        <w:t>tới</w:t>
      </w:r>
      <w:r>
        <w:rPr>
          <w:color w:val="231F20"/>
          <w:spacing w:val="-16"/>
        </w:rPr>
        <w:t> </w:t>
      </w:r>
      <w:r>
        <w:rPr>
          <w:color w:val="231F20"/>
        </w:rPr>
        <w:t>khi</w:t>
      </w:r>
      <w:r>
        <w:rPr>
          <w:color w:val="231F20"/>
          <w:spacing w:val="-17"/>
        </w:rPr>
        <w:t> </w:t>
      </w:r>
      <w:r>
        <w:rPr>
          <w:color w:val="231F20"/>
        </w:rPr>
        <w:t>tâm</w:t>
      </w:r>
      <w:r>
        <w:rPr>
          <w:color w:val="231F20"/>
          <w:spacing w:val="-17"/>
        </w:rPr>
        <w:t> </w:t>
      </w:r>
      <w:r>
        <w:rPr>
          <w:color w:val="231F20"/>
        </w:rPr>
        <w:t>trước đã diệt đi.</w:t>
      </w:r>
      <w:r>
        <w:rPr>
          <w:color w:val="231F20"/>
          <w:spacing w:val="-2"/>
        </w:rPr>
        <w:t> </w:t>
      </w:r>
      <w:r>
        <w:rPr>
          <w:color w:val="231F20"/>
        </w:rPr>
        <w:t>Tại mỗi lúc, chỉ có thể có một tâm, nhưng tâm sinh và diệt nhanh nên chúng ta có cảm </w:t>
      </w:r>
      <w:r>
        <w:rPr>
          <w:color w:val="231F20"/>
        </w:rPr>
        <w:t>tưởng</w:t>
      </w:r>
      <w:r>
        <w:rPr>
          <w:color w:val="231F20"/>
          <w:spacing w:val="40"/>
        </w:rPr>
        <w:t> </w:t>
      </w:r>
      <w:r>
        <w:rPr>
          <w:color w:val="231F20"/>
        </w:rPr>
        <w:t>có</w:t>
      </w:r>
      <w:r>
        <w:rPr>
          <w:color w:val="231F20"/>
          <w:spacing w:val="-1"/>
        </w:rPr>
        <w:t> </w:t>
      </w:r>
      <w:r>
        <w:rPr>
          <w:color w:val="231F20"/>
        </w:rPr>
        <w:t>nhiều</w:t>
      </w:r>
      <w:r>
        <w:rPr>
          <w:color w:val="231F20"/>
          <w:spacing w:val="-1"/>
        </w:rPr>
        <w:t> </w:t>
      </w:r>
      <w:r>
        <w:rPr>
          <w:color w:val="231F20"/>
        </w:rPr>
        <w:t>tâm</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đồng</w:t>
      </w:r>
      <w:r>
        <w:rPr>
          <w:color w:val="231F20"/>
          <w:spacing w:val="-1"/>
        </w:rPr>
        <w:t> </w:t>
      </w:r>
      <w:r>
        <w:rPr>
          <w:color w:val="231F20"/>
        </w:rPr>
        <w:t>thời.</w:t>
      </w:r>
      <w:r>
        <w:rPr>
          <w:color w:val="231F20"/>
          <w:spacing w:val="-6"/>
        </w:rPr>
        <w:t> </w:t>
      </w:r>
      <w:r>
        <w:rPr>
          <w:color w:val="231F20"/>
        </w:rPr>
        <w:t>Ta</w:t>
      </w:r>
      <w:r>
        <w:rPr>
          <w:color w:val="231F20"/>
          <w:spacing w:val="-1"/>
        </w:rPr>
        <w:t> </w:t>
      </w:r>
      <w:r>
        <w:rPr>
          <w:color w:val="231F20"/>
        </w:rPr>
        <w:t>nghĩ</w:t>
      </w:r>
      <w:r>
        <w:rPr>
          <w:color w:val="231F20"/>
          <w:spacing w:val="-1"/>
        </w:rPr>
        <w:t> </w:t>
      </w:r>
      <w:r>
        <w:rPr>
          <w:color w:val="231F20"/>
        </w:rPr>
        <w:t>rằng</w:t>
      </w:r>
      <w:r>
        <w:rPr>
          <w:color w:val="231F20"/>
          <w:spacing w:val="-1"/>
        </w:rPr>
        <w:t> </w:t>
      </w:r>
      <w:r>
        <w:rPr>
          <w:color w:val="231F20"/>
        </w:rPr>
        <w:t>mình nghe</w:t>
      </w:r>
      <w:r>
        <w:rPr>
          <w:color w:val="231F20"/>
          <w:spacing w:val="-8"/>
        </w:rPr>
        <w:t> </w:t>
      </w:r>
      <w:r>
        <w:rPr>
          <w:color w:val="231F20"/>
        </w:rPr>
        <w:t>và</w:t>
      </w:r>
      <w:r>
        <w:rPr>
          <w:color w:val="231F20"/>
          <w:spacing w:val="-8"/>
        </w:rPr>
        <w:t> </w:t>
      </w:r>
      <w:r>
        <w:rPr>
          <w:color w:val="231F20"/>
        </w:rPr>
        <w:t>nói</w:t>
      </w:r>
      <w:r>
        <w:rPr>
          <w:color w:val="231F20"/>
          <w:spacing w:val="-8"/>
        </w:rPr>
        <w:t> </w:t>
      </w:r>
      <w:r>
        <w:rPr>
          <w:color w:val="231F20"/>
        </w:rPr>
        <w:t>cùng</w:t>
      </w:r>
      <w:r>
        <w:rPr>
          <w:color w:val="231F20"/>
          <w:spacing w:val="-8"/>
        </w:rPr>
        <w:t> </w:t>
      </w:r>
      <w:r>
        <w:rPr>
          <w:color w:val="231F20"/>
        </w:rPr>
        <w:t>lúc.</w:t>
      </w:r>
      <w:r>
        <w:rPr>
          <w:color w:val="231F20"/>
          <w:spacing w:val="-8"/>
        </w:rPr>
        <w:t> </w:t>
      </w:r>
      <w:r>
        <w:rPr>
          <w:color w:val="231F20"/>
        </w:rPr>
        <w:t>Nhưng</w:t>
      </w:r>
      <w:r>
        <w:rPr>
          <w:color w:val="231F20"/>
          <w:spacing w:val="-8"/>
        </w:rPr>
        <w:t> </w:t>
      </w:r>
      <w:r>
        <w:rPr>
          <w:color w:val="231F20"/>
        </w:rPr>
        <w:t>trên</w:t>
      </w:r>
      <w:r>
        <w:rPr>
          <w:color w:val="231F20"/>
          <w:spacing w:val="-8"/>
        </w:rPr>
        <w:t> </w:t>
      </w:r>
      <w:r>
        <w:rPr>
          <w:color w:val="231F20"/>
        </w:rPr>
        <w:t>thực</w:t>
      </w:r>
      <w:r>
        <w:rPr>
          <w:color w:val="231F20"/>
          <w:spacing w:val="-8"/>
        </w:rPr>
        <w:t> </w:t>
      </w:r>
      <w:r>
        <w:rPr>
          <w:color w:val="231F20"/>
        </w:rPr>
        <w:t>tế,</w:t>
      </w:r>
      <w:r>
        <w:rPr>
          <w:color w:val="231F20"/>
          <w:spacing w:val="-8"/>
        </w:rPr>
        <w:t> </w:t>
      </w:r>
      <w:r>
        <w:rPr>
          <w:color w:val="231F20"/>
        </w:rPr>
        <w:t>mỗi</w:t>
      </w:r>
      <w:r>
        <w:rPr>
          <w:color w:val="231F20"/>
          <w:spacing w:val="-8"/>
        </w:rPr>
        <w:t> </w:t>
      </w:r>
      <w:r>
        <w:rPr>
          <w:color w:val="231F20"/>
        </w:rPr>
        <w:t>tâm</w:t>
      </w:r>
      <w:r>
        <w:rPr>
          <w:color w:val="231F20"/>
          <w:spacing w:val="-8"/>
        </w:rPr>
        <w:t> </w:t>
      </w:r>
      <w:r>
        <w:rPr>
          <w:color w:val="231F20"/>
        </w:rPr>
        <w:t>ấy được sinh ở một khoảnh khắc khác nhau. Ta có thể kiểm chứng thông qua kinh nghiệm của chính mình rằng</w:t>
      </w:r>
      <w:r>
        <w:rPr>
          <w:color w:val="231F20"/>
          <w:spacing w:val="-11"/>
        </w:rPr>
        <w:t> </w:t>
      </w:r>
      <w:r>
        <w:rPr>
          <w:color w:val="231F20"/>
        </w:rPr>
        <w:t>nhãn</w:t>
      </w:r>
      <w:r>
        <w:rPr>
          <w:color w:val="231F20"/>
          <w:spacing w:val="-11"/>
        </w:rPr>
        <w:t> </w:t>
      </w:r>
      <w:r>
        <w:rPr>
          <w:color w:val="231F20"/>
        </w:rPr>
        <w:t>thức</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loại</w:t>
      </w:r>
      <w:r>
        <w:rPr>
          <w:color w:val="231F20"/>
          <w:spacing w:val="-11"/>
        </w:rPr>
        <w:t> </w:t>
      </w:r>
      <w:r>
        <w:rPr>
          <w:color w:val="231F20"/>
        </w:rPr>
        <w:t>tâm</w:t>
      </w:r>
      <w:r>
        <w:rPr>
          <w:color w:val="231F20"/>
          <w:spacing w:val="-11"/>
        </w:rPr>
        <w:t> </w:t>
      </w:r>
      <w:r>
        <w:rPr>
          <w:color w:val="231F20"/>
        </w:rPr>
        <w:t>khác</w:t>
      </w:r>
      <w:r>
        <w:rPr>
          <w:color w:val="231F20"/>
          <w:spacing w:val="-11"/>
        </w:rPr>
        <w:t> </w:t>
      </w:r>
      <w:r>
        <w:rPr>
          <w:color w:val="231F20"/>
        </w:rPr>
        <w:t>với</w:t>
      </w:r>
      <w:r>
        <w:rPr>
          <w:color w:val="231F20"/>
          <w:spacing w:val="-11"/>
        </w:rPr>
        <w:t> </w:t>
      </w:r>
      <w:r>
        <w:rPr>
          <w:color w:val="231F20"/>
        </w:rPr>
        <w:t>nhĩ thức (cái nghe). Các tâm ấy sinh khởi vì các duyên khác nhau và kinh nghiệm các đối tượng khác nhau.</w:t>
      </w:r>
    </w:p>
    <w:p>
      <w:pPr>
        <w:pStyle w:val="BodyText"/>
        <w:spacing w:line="256" w:lineRule="auto" w:before="103"/>
        <w:ind w:firstLine="396"/>
      </w:pPr>
      <w:r>
        <w:rPr>
          <w:color w:val="231F20"/>
        </w:rPr>
        <w:t>Tâm</w:t>
      </w:r>
      <w:r>
        <w:rPr>
          <w:color w:val="231F20"/>
          <w:spacing w:val="-8"/>
        </w:rPr>
        <w:t> </w:t>
      </w:r>
      <w:r>
        <w:rPr>
          <w:color w:val="231F20"/>
        </w:rPr>
        <w:t>là</w:t>
      </w:r>
      <w:r>
        <w:rPr>
          <w:color w:val="231F20"/>
          <w:spacing w:val="-7"/>
        </w:rPr>
        <w:t> </w:t>
      </w:r>
      <w:r>
        <w:rPr>
          <w:color w:val="231F20"/>
        </w:rPr>
        <w:t>thực</w:t>
      </w:r>
      <w:r>
        <w:rPr>
          <w:color w:val="231F20"/>
          <w:spacing w:val="-7"/>
        </w:rPr>
        <w:t> </w:t>
      </w:r>
      <w:r>
        <w:rPr>
          <w:color w:val="231F20"/>
        </w:rPr>
        <w:t>tại</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Nó</w:t>
      </w:r>
      <w:r>
        <w:rPr>
          <w:color w:val="231F20"/>
          <w:spacing w:val="-7"/>
        </w:rPr>
        <w:t> </w:t>
      </w:r>
      <w:r>
        <w:rPr>
          <w:color w:val="231F20"/>
        </w:rPr>
        <w:t>kinh</w:t>
      </w:r>
      <w:r>
        <w:rPr>
          <w:color w:val="231F20"/>
          <w:spacing w:val="-8"/>
        </w:rPr>
        <w:t> </w:t>
      </w:r>
      <w:r>
        <w:rPr>
          <w:color w:val="231F20"/>
        </w:rPr>
        <w:t>nghiệm</w:t>
      </w:r>
      <w:r>
        <w:rPr>
          <w:color w:val="231F20"/>
          <w:spacing w:val="-8"/>
        </w:rPr>
        <w:t> </w:t>
      </w:r>
      <w:r>
        <w:rPr>
          <w:color w:val="231F20"/>
        </w:rPr>
        <w:t>đối tượng. Mỗi tâm phải có một đối tượng và không </w:t>
      </w:r>
      <w:r>
        <w:rPr>
          <w:color w:val="231F20"/>
        </w:rPr>
        <w:t>có tâm nào không có đối tượng. Các tâm kinh nghiệm các đối tượng khác nhau qua sáu môn: mắt, tai, mũi, lưỡi, thân và ý. Tâm thấy là tâm kinh nghiệm những gì xuất hiện qua mắt. Ta có thể dùng từ “đối tượng thị giác” cho cái được thấy nhưng không nhất thiết phải đặt tên nó như vậy. Khi đối tượng thị giác tiếp xúc với nhãn căn, sẽ có duyên cho cái thấy. Cái thấy khác</w:t>
      </w:r>
      <w:r>
        <w:rPr>
          <w:color w:val="231F20"/>
          <w:spacing w:val="-8"/>
        </w:rPr>
        <w:t> </w:t>
      </w:r>
      <w:r>
        <w:rPr>
          <w:color w:val="231F20"/>
        </w:rPr>
        <w:t>với</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là một loại tâm kinh nghiệm đối tượng qua ý môn. Cái nghe là một tâm khác với cái thấy. Nó sinh khởi do các duyên khác và kinh nghiệm đối tượng khác. Khi âm</w:t>
      </w:r>
      <w:r>
        <w:rPr>
          <w:color w:val="231F20"/>
          <w:spacing w:val="24"/>
        </w:rPr>
        <w:t> </w:t>
      </w:r>
      <w:r>
        <w:rPr>
          <w:color w:val="231F20"/>
        </w:rPr>
        <w:t>thanh</w:t>
      </w:r>
      <w:r>
        <w:rPr>
          <w:color w:val="231F20"/>
          <w:spacing w:val="24"/>
        </w:rPr>
        <w:t> </w:t>
      </w:r>
      <w:r>
        <w:rPr>
          <w:color w:val="231F20"/>
        </w:rPr>
        <w:t>tiếp</w:t>
      </w:r>
      <w:r>
        <w:rPr>
          <w:color w:val="231F20"/>
          <w:spacing w:val="24"/>
        </w:rPr>
        <w:t> </w:t>
      </w:r>
      <w:r>
        <w:rPr>
          <w:color w:val="231F20"/>
        </w:rPr>
        <w:t>xúc</w:t>
      </w:r>
      <w:r>
        <w:rPr>
          <w:color w:val="231F20"/>
          <w:spacing w:val="24"/>
        </w:rPr>
        <w:t> </w:t>
      </w:r>
      <w:r>
        <w:rPr>
          <w:color w:val="231F20"/>
        </w:rPr>
        <w:t>với</w:t>
      </w:r>
      <w:r>
        <w:rPr>
          <w:color w:val="231F20"/>
          <w:spacing w:val="24"/>
        </w:rPr>
        <w:t> </w:t>
      </w:r>
      <w:r>
        <w:rPr>
          <w:color w:val="231F20"/>
        </w:rPr>
        <w:t>nhĩ</w:t>
      </w:r>
      <w:r>
        <w:rPr>
          <w:color w:val="231F20"/>
          <w:spacing w:val="25"/>
        </w:rPr>
        <w:t> </w:t>
      </w:r>
      <w:r>
        <w:rPr>
          <w:color w:val="231F20"/>
        </w:rPr>
        <w:t>căn,</w:t>
      </w:r>
      <w:r>
        <w:rPr>
          <w:color w:val="231F20"/>
          <w:spacing w:val="24"/>
        </w:rPr>
        <w:t> </w:t>
      </w:r>
      <w:r>
        <w:rPr>
          <w:color w:val="231F20"/>
        </w:rPr>
        <w:t>sẽ</w:t>
      </w:r>
      <w:r>
        <w:rPr>
          <w:color w:val="231F20"/>
          <w:spacing w:val="25"/>
        </w:rPr>
        <w:t> </w:t>
      </w:r>
      <w:r>
        <w:rPr>
          <w:color w:val="231F20"/>
        </w:rPr>
        <w:t>có</w:t>
      </w:r>
      <w:r>
        <w:rPr>
          <w:color w:val="231F20"/>
          <w:spacing w:val="24"/>
        </w:rPr>
        <w:t> </w:t>
      </w:r>
      <w:r>
        <w:rPr>
          <w:color w:val="231F20"/>
        </w:rPr>
        <w:t>duyên</w:t>
      </w:r>
      <w:r>
        <w:rPr>
          <w:color w:val="231F20"/>
          <w:spacing w:val="24"/>
        </w:rPr>
        <w:t> </w:t>
      </w:r>
      <w:r>
        <w:rPr>
          <w:color w:val="231F20"/>
        </w:rPr>
        <w:t>cho</w:t>
      </w:r>
      <w:r>
        <w:rPr>
          <w:color w:val="231F20"/>
          <w:spacing w:val="24"/>
        </w:rPr>
        <w:t> </w:t>
      </w:r>
      <w:r>
        <w:rPr>
          <w:color w:val="231F20"/>
          <w:spacing w:val="-5"/>
        </w:rPr>
        <w:t>cái</w:t>
      </w:r>
    </w:p>
    <w:p>
      <w:pPr>
        <w:pStyle w:val="BodyText"/>
        <w:spacing w:after="0" w:line="256" w:lineRule="auto"/>
        <w:sectPr>
          <w:pgSz w:w="7660" w:h="11630"/>
          <w:pgMar w:header="779" w:footer="0" w:top="1100" w:bottom="280" w:left="850" w:right="850"/>
        </w:sectPr>
      </w:pPr>
    </w:p>
    <w:p>
      <w:pPr>
        <w:pStyle w:val="BodyText"/>
        <w:spacing w:line="252" w:lineRule="auto" w:before="241"/>
      </w:pPr>
      <w:r>
        <w:rPr>
          <w:color w:val="231F20"/>
        </w:rPr>
        <w:t>nghe.</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có</w:t>
      </w:r>
      <w:r>
        <w:rPr>
          <w:color w:val="231F20"/>
          <w:spacing w:val="-12"/>
        </w:rPr>
        <w:t> </w:t>
      </w:r>
      <w:r>
        <w:rPr>
          <w:color w:val="231F20"/>
        </w:rPr>
        <w:t>đủ</w:t>
      </w:r>
      <w:r>
        <w:rPr>
          <w:color w:val="231F20"/>
          <w:spacing w:val="-12"/>
        </w:rPr>
        <w:t> </w:t>
      </w:r>
      <w:r>
        <w:rPr>
          <w:color w:val="231F20"/>
        </w:rPr>
        <w:t>duyên</w:t>
      </w:r>
      <w:r>
        <w:rPr>
          <w:color w:val="231F20"/>
          <w:spacing w:val="-12"/>
        </w:rPr>
        <w:t> </w:t>
      </w:r>
      <w:r>
        <w:rPr>
          <w:color w:val="231F20"/>
        </w:rPr>
        <w:t>thì</w:t>
      </w:r>
      <w:r>
        <w:rPr>
          <w:color w:val="231F20"/>
          <w:spacing w:val="-12"/>
        </w:rPr>
        <w:t> </w:t>
      </w:r>
      <w:r>
        <w:rPr>
          <w:color w:val="231F20"/>
        </w:rPr>
        <w:t>tâm</w:t>
      </w:r>
      <w:r>
        <w:rPr>
          <w:color w:val="231F20"/>
          <w:spacing w:val="-12"/>
        </w:rPr>
        <w:t> </w:t>
      </w:r>
      <w:r>
        <w:rPr>
          <w:color w:val="231F20"/>
        </w:rPr>
        <w:t>mới</w:t>
      </w:r>
      <w:r>
        <w:rPr>
          <w:color w:val="231F20"/>
          <w:spacing w:val="-12"/>
        </w:rPr>
        <w:t> </w:t>
      </w:r>
      <w:r>
        <w:rPr>
          <w:color w:val="231F20"/>
        </w:rPr>
        <w:t>sinh</w:t>
      </w:r>
      <w:r>
        <w:rPr>
          <w:color w:val="231F20"/>
          <w:spacing w:val="-12"/>
        </w:rPr>
        <w:t> </w:t>
      </w:r>
      <w:r>
        <w:rPr>
          <w:color w:val="231F20"/>
        </w:rPr>
        <w:t>khởi.</w:t>
      </w:r>
      <w:r>
        <w:rPr>
          <w:color w:val="231F20"/>
          <w:spacing w:val="-17"/>
        </w:rPr>
        <w:t> </w:t>
      </w:r>
      <w:r>
        <w:rPr>
          <w:color w:val="231F20"/>
        </w:rPr>
        <w:t>Ta không</w:t>
      </w:r>
      <w:r>
        <w:rPr>
          <w:color w:val="231F20"/>
          <w:spacing w:val="-9"/>
        </w:rPr>
        <w:t> </w:t>
      </w:r>
      <w:r>
        <w:rPr>
          <w:color w:val="231F20"/>
        </w:rPr>
        <w:t>thể</w:t>
      </w:r>
      <w:r>
        <w:rPr>
          <w:color w:val="231F20"/>
          <w:spacing w:val="-9"/>
        </w:rPr>
        <w:t> </w:t>
      </w:r>
      <w:r>
        <w:rPr>
          <w:color w:val="231F20"/>
        </w:rPr>
        <w:t>ngửi</w:t>
      </w:r>
      <w:r>
        <w:rPr>
          <w:color w:val="231F20"/>
          <w:spacing w:val="-9"/>
        </w:rPr>
        <w:t> </w:t>
      </w:r>
      <w:r>
        <w:rPr>
          <w:color w:val="231F20"/>
        </w:rPr>
        <w:t>qua</w:t>
      </w:r>
      <w:r>
        <w:rPr>
          <w:color w:val="231F20"/>
          <w:spacing w:val="-9"/>
        </w:rPr>
        <w:t> </w:t>
      </w:r>
      <w:r>
        <w:rPr>
          <w:color w:val="231F20"/>
        </w:rPr>
        <w:t>tai,</w:t>
      </w:r>
      <w:r>
        <w:rPr>
          <w:color w:val="231F20"/>
          <w:spacing w:val="-9"/>
        </w:rPr>
        <w:t> </w:t>
      </w:r>
      <w:r>
        <w:rPr>
          <w:color w:val="231F20"/>
        </w:rPr>
        <w:t>hay</w:t>
      </w:r>
      <w:r>
        <w:rPr>
          <w:color w:val="231F20"/>
          <w:spacing w:val="-9"/>
        </w:rPr>
        <w:t> </w:t>
      </w:r>
      <w:r>
        <w:rPr>
          <w:color w:val="231F20"/>
        </w:rPr>
        <w:t>nếm</w:t>
      </w:r>
      <w:r>
        <w:rPr>
          <w:color w:val="231F20"/>
          <w:spacing w:val="-9"/>
        </w:rPr>
        <w:t> </w:t>
      </w:r>
      <w:r>
        <w:rPr>
          <w:color w:val="231F20"/>
        </w:rPr>
        <w:t>với</w:t>
      </w:r>
      <w:r>
        <w:rPr>
          <w:color w:val="231F20"/>
          <w:spacing w:val="-9"/>
        </w:rPr>
        <w:t> </w:t>
      </w:r>
      <w:r>
        <w:rPr>
          <w:color w:val="231F20"/>
        </w:rPr>
        <w:t>mắt.</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loại tâm kinh nghiệm mùi qua mũi. Có tâm kinh nghiệm vị qua lưỡi. Có tâm kinh nghiệm các xúc chạm qua thân.</w:t>
      </w:r>
      <w:r>
        <w:rPr>
          <w:color w:val="231F20"/>
          <w:spacing w:val="-17"/>
        </w:rPr>
        <w:t> </w:t>
      </w:r>
      <w:r>
        <w:rPr>
          <w:color w:val="231F20"/>
        </w:rPr>
        <w:t>Thông</w:t>
      </w:r>
      <w:r>
        <w:rPr>
          <w:color w:val="231F20"/>
          <w:spacing w:val="-13"/>
        </w:rPr>
        <w:t> </w:t>
      </w:r>
      <w:r>
        <w:rPr>
          <w:color w:val="231F20"/>
        </w:rPr>
        <w:t>qua</w:t>
      </w:r>
      <w:r>
        <w:rPr>
          <w:color w:val="231F20"/>
          <w:spacing w:val="-13"/>
        </w:rPr>
        <w:t> </w:t>
      </w:r>
      <w:r>
        <w:rPr>
          <w:color w:val="231F20"/>
        </w:rPr>
        <w:t>ý</w:t>
      </w:r>
      <w:r>
        <w:rPr>
          <w:color w:val="231F20"/>
          <w:spacing w:val="-13"/>
        </w:rPr>
        <w:t> </w:t>
      </w:r>
      <w:r>
        <w:rPr>
          <w:color w:val="231F20"/>
        </w:rPr>
        <w:t>môn,</w:t>
      </w:r>
      <w:r>
        <w:rPr>
          <w:color w:val="231F20"/>
          <w:spacing w:val="-13"/>
        </w:rPr>
        <w:t> </w:t>
      </w:r>
      <w:r>
        <w:rPr>
          <w:color w:val="231F20"/>
        </w:rPr>
        <w:t>tâm</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tất</w:t>
      </w:r>
      <w:r>
        <w:rPr>
          <w:color w:val="231F20"/>
          <w:spacing w:val="-13"/>
        </w:rPr>
        <w:t> </w:t>
      </w:r>
      <w:r>
        <w:rPr>
          <w:color w:val="231F20"/>
        </w:rPr>
        <w:t>cả các</w:t>
      </w:r>
      <w:r>
        <w:rPr>
          <w:color w:val="231F20"/>
          <w:spacing w:val="-5"/>
        </w:rPr>
        <w:t> </w:t>
      </w:r>
      <w:r>
        <w:rPr>
          <w:color w:val="231F20"/>
        </w:rPr>
        <w:t>loại</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một</w:t>
      </w:r>
      <w:r>
        <w:rPr>
          <w:color w:val="231F20"/>
          <w:spacing w:val="-5"/>
        </w:rPr>
        <w:t> </w:t>
      </w:r>
      <w:r>
        <w:rPr>
          <w:color w:val="231F20"/>
        </w:rPr>
        <w:t>tâm</w:t>
      </w:r>
      <w:r>
        <w:rPr>
          <w:color w:val="231F20"/>
          <w:spacing w:val="-5"/>
        </w:rPr>
        <w:t> </w:t>
      </w:r>
      <w:r>
        <w:rPr>
          <w:color w:val="231F20"/>
        </w:rPr>
        <w:t>tại</w:t>
      </w:r>
      <w:r>
        <w:rPr>
          <w:color w:val="231F20"/>
          <w:spacing w:val="-5"/>
        </w:rPr>
        <w:t> </w:t>
      </w:r>
      <w:r>
        <w:rPr>
          <w:color w:val="231F20"/>
        </w:rPr>
        <w:t>một</w:t>
      </w:r>
      <w:r>
        <w:rPr>
          <w:color w:val="231F20"/>
          <w:spacing w:val="-5"/>
        </w:rPr>
        <w:t> </w:t>
      </w:r>
      <w:r>
        <w:rPr>
          <w:color w:val="231F20"/>
        </w:rPr>
        <w:t>thời</w:t>
      </w:r>
      <w:r>
        <w:rPr>
          <w:color w:val="231F20"/>
          <w:spacing w:val="-5"/>
        </w:rPr>
        <w:t> </w:t>
      </w:r>
      <w:r>
        <w:rPr>
          <w:color w:val="231F20"/>
        </w:rPr>
        <w:t>điểm, và tâm chỉ có thể kinh nghiệm một đối tượng tại một thời điểm.</w:t>
      </w:r>
    </w:p>
    <w:p>
      <w:pPr>
        <w:pStyle w:val="BodyText"/>
        <w:spacing w:line="252" w:lineRule="auto" w:before="121"/>
        <w:ind w:firstLine="396"/>
      </w:pP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mặt</w:t>
      </w:r>
      <w:r>
        <w:rPr>
          <w:color w:val="231F20"/>
          <w:spacing w:val="-2"/>
        </w:rPr>
        <w:t> </w:t>
      </w:r>
      <w:r>
        <w:rPr>
          <w:color w:val="231F20"/>
        </w:rPr>
        <w:t>lý</w:t>
      </w:r>
      <w:r>
        <w:rPr>
          <w:color w:val="231F20"/>
          <w:spacing w:val="-2"/>
        </w:rPr>
        <w:t> </w:t>
      </w:r>
      <w:r>
        <w:rPr>
          <w:color w:val="231F20"/>
        </w:rPr>
        <w:t>thuyết</w:t>
      </w:r>
      <w:r>
        <w:rPr>
          <w:color w:val="231F20"/>
          <w:spacing w:val="-2"/>
        </w:rPr>
        <w:t> </w:t>
      </w:r>
      <w:r>
        <w:rPr>
          <w:color w:val="231F20"/>
        </w:rPr>
        <w:t>là</w:t>
      </w:r>
      <w:r>
        <w:rPr>
          <w:color w:val="231F20"/>
          <w:spacing w:val="-2"/>
        </w:rPr>
        <w:t> </w:t>
      </w:r>
      <w:r>
        <w:rPr>
          <w:color w:val="231F20"/>
        </w:rPr>
        <w:t>tâm</w:t>
      </w:r>
      <w:r>
        <w:rPr>
          <w:color w:val="231F20"/>
          <w:spacing w:val="-2"/>
        </w:rPr>
        <w:t> </w:t>
      </w:r>
      <w:r>
        <w:rPr>
          <w:color w:val="231F20"/>
        </w:rPr>
        <w:t>thấy có</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khác</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nghe,</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thì</w:t>
      </w:r>
      <w:r>
        <w:rPr>
          <w:color w:val="231F20"/>
          <w:spacing w:val="-13"/>
        </w:rPr>
        <w:t> </w:t>
      </w:r>
      <w:r>
        <w:rPr>
          <w:color w:val="231F20"/>
        </w:rPr>
        <w:t>khác</w:t>
      </w:r>
      <w:r>
        <w:rPr>
          <w:color w:val="231F20"/>
          <w:spacing w:val="-13"/>
        </w:rPr>
        <w:t> </w:t>
      </w:r>
      <w:r>
        <w:rPr>
          <w:color w:val="231F20"/>
        </w:rPr>
        <w:t>với</w:t>
      </w:r>
      <w:r>
        <w:rPr>
          <w:color w:val="231F20"/>
          <w:spacing w:val="-13"/>
        </w:rPr>
        <w:t> </w:t>
      </w:r>
      <w:r>
        <w:rPr>
          <w:color w:val="231F20"/>
          <w:spacing w:val="-5"/>
        </w:rPr>
        <w:t>sắc</w:t>
      </w:r>
    </w:p>
    <w:p>
      <w:pPr>
        <w:pStyle w:val="BodyText"/>
        <w:spacing w:line="252" w:lineRule="auto" w:before="2"/>
      </w:pPr>
      <w:r>
        <w:rPr>
          <w:color w:val="231F20"/>
        </w:rPr>
        <w:t>- thực tại không kinh nghiệm gì. Có thể những kiến thức</w:t>
      </w:r>
      <w:r>
        <w:rPr>
          <w:color w:val="231F20"/>
          <w:spacing w:val="-8"/>
        </w:rPr>
        <w:t> </w:t>
      </w:r>
      <w:r>
        <w:rPr>
          <w:color w:val="231F20"/>
        </w:rPr>
        <w:t>này</w:t>
      </w:r>
      <w:r>
        <w:rPr>
          <w:color w:val="231F20"/>
          <w:spacing w:val="-8"/>
        </w:rPr>
        <w:t> </w:t>
      </w:r>
      <w:r>
        <w:rPr>
          <w:color w:val="231F20"/>
        </w:rPr>
        <w:t>dường</w:t>
      </w:r>
      <w:r>
        <w:rPr>
          <w:color w:val="231F20"/>
          <w:spacing w:val="-8"/>
        </w:rPr>
        <w:t> </w:t>
      </w:r>
      <w:r>
        <w:rPr>
          <w:color w:val="231F20"/>
        </w:rPr>
        <w:t>như</w:t>
      </w:r>
      <w:r>
        <w:rPr>
          <w:color w:val="231F20"/>
          <w:spacing w:val="-8"/>
        </w:rPr>
        <w:t> </w:t>
      </w:r>
      <w:r>
        <w:rPr>
          <w:color w:val="231F20"/>
        </w:rPr>
        <w:t>rất</w:t>
      </w:r>
      <w:r>
        <w:rPr>
          <w:color w:val="231F20"/>
          <w:spacing w:val="-8"/>
        </w:rPr>
        <w:t> </w:t>
      </w:r>
      <w:r>
        <w:rPr>
          <w:color w:val="231F20"/>
        </w:rPr>
        <w:t>đơn</w:t>
      </w:r>
      <w:r>
        <w:rPr>
          <w:color w:val="231F20"/>
          <w:spacing w:val="-8"/>
        </w:rPr>
        <w:t> </w:t>
      </w:r>
      <w:r>
        <w:rPr>
          <w:color w:val="231F20"/>
        </w:rPr>
        <w:t>giản</w:t>
      </w:r>
      <w:r>
        <w:rPr>
          <w:color w:val="231F20"/>
          <w:spacing w:val="-8"/>
        </w:rPr>
        <w:t> </w:t>
      </w:r>
      <w:r>
        <w:rPr>
          <w:color w:val="231F20"/>
        </w:rPr>
        <w:t>với</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nhưng kiến thức lý thuyết khác với tự mình kinh nghiệm trực tiếp sự thật. Kiến thức lý thuyết không sâu sắc, nó không thể diệt trừ ý niệm về ngã. Chỉ thông </w:t>
      </w:r>
      <w:r>
        <w:rPr>
          <w:color w:val="231F20"/>
        </w:rPr>
        <w:t>qua hay biết về thực tại ngay khi chúng xuất hiện </w:t>
      </w:r>
      <w:r>
        <w:rPr>
          <w:color w:val="231F20"/>
        </w:rPr>
        <w:t>qua</w:t>
      </w:r>
      <w:r>
        <w:rPr>
          <w:color w:val="231F20"/>
          <w:spacing w:val="40"/>
        </w:rPr>
        <w:t> </w:t>
      </w:r>
      <w:r>
        <w:rPr>
          <w:color w:val="231F20"/>
        </w:rPr>
        <w:t>sáu môn, ta mới có thể thấu được chân lý bằng </w:t>
      </w:r>
      <w:r>
        <w:rPr>
          <w:color w:val="231F20"/>
        </w:rPr>
        <w:t>trải nghiệm</w:t>
      </w:r>
      <w:r>
        <w:rPr>
          <w:color w:val="231F20"/>
          <w:spacing w:val="-5"/>
        </w:rPr>
        <w:t> </w:t>
      </w:r>
      <w:r>
        <w:rPr>
          <w:color w:val="231F20"/>
        </w:rPr>
        <w:t>của</w:t>
      </w:r>
      <w:r>
        <w:rPr>
          <w:color w:val="231F20"/>
          <w:spacing w:val="-5"/>
        </w:rPr>
        <w:t> </w:t>
      </w:r>
      <w:r>
        <w:rPr>
          <w:color w:val="231F20"/>
        </w:rPr>
        <w:t>chính</w:t>
      </w:r>
      <w:r>
        <w:rPr>
          <w:color w:val="231F20"/>
          <w:spacing w:val="-5"/>
        </w:rPr>
        <w:t> </w:t>
      </w:r>
      <w:r>
        <w:rPr>
          <w:color w:val="231F20"/>
        </w:rPr>
        <w:t>mình.</w:t>
      </w:r>
      <w:r>
        <w:rPr>
          <w:color w:val="231F20"/>
          <w:spacing w:val="-5"/>
        </w:rPr>
        <w:t> </w:t>
      </w:r>
      <w:r>
        <w:rPr>
          <w:color w:val="231F20"/>
        </w:rPr>
        <w:t>Loại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này</w:t>
      </w:r>
      <w:r>
        <w:rPr>
          <w:color w:val="231F20"/>
          <w:spacing w:val="-5"/>
        </w:rPr>
        <w:t> </w:t>
      </w:r>
      <w:r>
        <w:rPr>
          <w:color w:val="231F20"/>
        </w:rPr>
        <w:t>sẽ</w:t>
      </w:r>
      <w:r>
        <w:rPr>
          <w:color w:val="231F20"/>
          <w:spacing w:val="-4"/>
        </w:rPr>
        <w:t> </w:t>
      </w:r>
      <w:r>
        <w:rPr>
          <w:color w:val="231F20"/>
        </w:rPr>
        <w:t>giúp</w:t>
      </w:r>
      <w:r>
        <w:rPr>
          <w:color w:val="231F20"/>
          <w:spacing w:val="-4"/>
        </w:rPr>
        <w:t> </w:t>
      </w:r>
      <w:r>
        <w:rPr>
          <w:color w:val="231F20"/>
        </w:rPr>
        <w:t>ta xóa được ý niệm về ngã.</w:t>
      </w:r>
    </w:p>
    <w:p>
      <w:pPr>
        <w:pStyle w:val="BodyText"/>
        <w:spacing w:line="252" w:lineRule="auto" w:before="121"/>
        <w:ind w:firstLine="396"/>
      </w:pPr>
      <w:r>
        <w:rPr>
          <w:color w:val="231F20"/>
        </w:rPr>
        <w:t>Các</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mà</w:t>
      </w:r>
      <w:r>
        <w:rPr>
          <w:color w:val="231F20"/>
          <w:spacing w:val="-15"/>
        </w:rPr>
        <w:t> </w:t>
      </w:r>
      <w:r>
        <w:rPr>
          <w:color w:val="231F20"/>
        </w:rPr>
        <w:t>ta</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chính</w:t>
      </w:r>
      <w:r>
        <w:rPr>
          <w:color w:val="231F20"/>
          <w:spacing w:val="-15"/>
        </w:rPr>
        <w:t> </w:t>
      </w:r>
      <w:r>
        <w:rPr>
          <w:color w:val="231F20"/>
        </w:rPr>
        <w:t>là</w:t>
      </w:r>
      <w:r>
        <w:rPr>
          <w:color w:val="231F20"/>
          <w:spacing w:val="-15"/>
        </w:rPr>
        <w:t> </w:t>
      </w:r>
      <w:r>
        <w:rPr>
          <w:color w:val="231F20"/>
        </w:rPr>
        <w:t>thế</w:t>
      </w:r>
      <w:r>
        <w:rPr>
          <w:color w:val="231F20"/>
          <w:spacing w:val="-15"/>
        </w:rPr>
        <w:t> </w:t>
      </w:r>
      <w:r>
        <w:rPr>
          <w:color w:val="231F20"/>
        </w:rPr>
        <w:t>giới mà ta sống. Khi thấy, thế giới là đối tượng thị giác. Thế giới đó không tồn tại mãi, nó diệt ngay lập </w:t>
      </w:r>
      <w:r>
        <w:rPr>
          <w:color w:val="231F20"/>
        </w:rPr>
        <w:t>tức. Khi ta nghe, thế giới là âm thanh, nhưng nó diệt đi ngay. Ta bị chìm đắm và bị đánh lừa bởi những đối tượng</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qua</w:t>
      </w:r>
      <w:r>
        <w:rPr>
          <w:color w:val="231F20"/>
          <w:spacing w:val="-2"/>
        </w:rPr>
        <w:t> </w:t>
      </w:r>
      <w:r>
        <w:rPr>
          <w:color w:val="231F20"/>
        </w:rPr>
        <w:t>mắt,</w:t>
      </w:r>
      <w:r>
        <w:rPr>
          <w:color w:val="231F20"/>
          <w:spacing w:val="-3"/>
        </w:rPr>
        <w:t> </w:t>
      </w:r>
      <w:r>
        <w:rPr>
          <w:color w:val="231F20"/>
        </w:rPr>
        <w:t>tai,</w:t>
      </w:r>
      <w:r>
        <w:rPr>
          <w:color w:val="231F20"/>
          <w:spacing w:val="-3"/>
        </w:rPr>
        <w:t> </w:t>
      </w:r>
      <w:r>
        <w:rPr>
          <w:color w:val="231F20"/>
        </w:rPr>
        <w:t>mũi,</w:t>
      </w:r>
      <w:r>
        <w:rPr>
          <w:color w:val="231F20"/>
          <w:spacing w:val="-2"/>
        </w:rPr>
        <w:t> </w:t>
      </w:r>
      <w:r>
        <w:rPr>
          <w:color w:val="231F20"/>
        </w:rPr>
        <w:t>lưỡi,</w:t>
      </w:r>
      <w:r>
        <w:rPr>
          <w:color w:val="231F20"/>
          <w:spacing w:val="-3"/>
        </w:rPr>
        <w:t> </w:t>
      </w:r>
      <w:r>
        <w:rPr>
          <w:color w:val="231F20"/>
        </w:rPr>
        <w:t>thân</w:t>
      </w:r>
      <w:r>
        <w:rPr>
          <w:color w:val="231F20"/>
          <w:spacing w:val="-2"/>
        </w:rPr>
        <w:t> </w:t>
      </w:r>
      <w:r>
        <w:rPr>
          <w:color w:val="231F20"/>
        </w:rPr>
        <w:t>và</w:t>
      </w:r>
      <w:r>
        <w:rPr>
          <w:color w:val="231F20"/>
          <w:spacing w:val="-2"/>
        </w:rPr>
        <w:t> </w:t>
      </w:r>
      <w:r>
        <w:rPr>
          <w:color w:val="231F20"/>
        </w:rPr>
        <w:t>ý, nhưng chẳng có đối tượng nào trường tồn. Những gì vô thường không nên bị ngộ nhận là ngã.</w:t>
      </w:r>
    </w:p>
    <w:p>
      <w:pPr>
        <w:spacing w:before="121"/>
        <w:ind w:left="510" w:right="0" w:firstLine="0"/>
        <w:jc w:val="both"/>
        <w:rPr>
          <w:sz w:val="27"/>
        </w:rPr>
      </w:pPr>
      <w:r>
        <w:rPr>
          <w:color w:val="231F20"/>
          <w:sz w:val="27"/>
        </w:rPr>
        <w:t>Trong</w:t>
      </w:r>
      <w:r>
        <w:rPr>
          <w:color w:val="231F20"/>
          <w:spacing w:val="3"/>
          <w:sz w:val="27"/>
        </w:rPr>
        <w:t> </w:t>
      </w:r>
      <w:r>
        <w:rPr>
          <w:i/>
          <w:color w:val="231F20"/>
          <w:sz w:val="27"/>
        </w:rPr>
        <w:t>Tăng</w:t>
      </w:r>
      <w:r>
        <w:rPr>
          <w:i/>
          <w:color w:val="231F20"/>
          <w:spacing w:val="5"/>
          <w:sz w:val="27"/>
        </w:rPr>
        <w:t> </w:t>
      </w:r>
      <w:r>
        <w:rPr>
          <w:i/>
          <w:color w:val="231F20"/>
          <w:sz w:val="27"/>
        </w:rPr>
        <w:t>Chi</w:t>
      </w:r>
      <w:r>
        <w:rPr>
          <w:i/>
          <w:color w:val="231F20"/>
          <w:spacing w:val="5"/>
          <w:sz w:val="27"/>
        </w:rPr>
        <w:t> </w:t>
      </w:r>
      <w:r>
        <w:rPr>
          <w:i/>
          <w:color w:val="231F20"/>
          <w:sz w:val="27"/>
        </w:rPr>
        <w:t>Bộ</w:t>
      </w:r>
      <w:r>
        <w:rPr>
          <w:i/>
          <w:color w:val="231F20"/>
          <w:spacing w:val="6"/>
          <w:sz w:val="27"/>
        </w:rPr>
        <w:t> </w:t>
      </w:r>
      <w:r>
        <w:rPr>
          <w:i/>
          <w:color w:val="231F20"/>
          <w:sz w:val="27"/>
        </w:rPr>
        <w:t>Kinh</w:t>
      </w:r>
      <w:r>
        <w:rPr>
          <w:i/>
          <w:color w:val="231F20"/>
          <w:spacing w:val="5"/>
          <w:sz w:val="27"/>
        </w:rPr>
        <w:t> </w:t>
      </w:r>
      <w:r>
        <w:rPr>
          <w:color w:val="231F20"/>
          <w:sz w:val="27"/>
        </w:rPr>
        <w:t>(</w:t>
      </w:r>
      <w:r>
        <w:rPr>
          <w:i/>
          <w:color w:val="231F20"/>
          <w:sz w:val="27"/>
        </w:rPr>
        <w:t>Chương</w:t>
      </w:r>
      <w:r>
        <w:rPr>
          <w:i/>
          <w:color w:val="231F20"/>
          <w:spacing w:val="5"/>
          <w:sz w:val="27"/>
        </w:rPr>
        <w:t> </w:t>
      </w:r>
      <w:r>
        <w:rPr>
          <w:i/>
          <w:color w:val="231F20"/>
          <w:sz w:val="27"/>
        </w:rPr>
        <w:t>IV-Bốn</w:t>
      </w:r>
      <w:r>
        <w:rPr>
          <w:i/>
          <w:color w:val="231F20"/>
          <w:spacing w:val="6"/>
          <w:sz w:val="27"/>
        </w:rPr>
        <w:t> </w:t>
      </w:r>
      <w:r>
        <w:rPr>
          <w:i/>
          <w:color w:val="231F20"/>
          <w:spacing w:val="-2"/>
          <w:sz w:val="27"/>
        </w:rPr>
        <w:t>Pháp</w:t>
      </w:r>
      <w:r>
        <w:rPr>
          <w:color w:val="231F20"/>
          <w:spacing w:val="-2"/>
          <w:sz w:val="27"/>
        </w:rPr>
        <w:t>,</w:t>
      </w:r>
    </w:p>
    <w:p>
      <w:pPr>
        <w:spacing w:after="0"/>
        <w:jc w:val="both"/>
        <w:rPr>
          <w:sz w:val="27"/>
        </w:rPr>
        <w:sectPr>
          <w:pgSz w:w="7660" w:h="11630"/>
          <w:pgMar w:header="779" w:footer="0" w:top="1100" w:bottom="280" w:left="850" w:right="850"/>
        </w:sectPr>
      </w:pPr>
    </w:p>
    <w:p>
      <w:pPr>
        <w:pStyle w:val="BodyText"/>
        <w:spacing w:line="252" w:lineRule="auto" w:before="241"/>
      </w:pPr>
      <w:r>
        <w:rPr>
          <w:i/>
          <w:color w:val="231F20"/>
        </w:rPr>
        <w:t>Phẩm Rohitassa</w:t>
      </w:r>
      <w:r>
        <w:rPr>
          <w:color w:val="231F20"/>
        </w:rPr>
        <w:t>, V. </w:t>
      </w:r>
      <w:r>
        <w:rPr>
          <w:i/>
          <w:color w:val="231F20"/>
        </w:rPr>
        <w:t>Rohitassa</w:t>
      </w:r>
      <w:r>
        <w:rPr>
          <w:color w:val="231F20"/>
        </w:rPr>
        <w:t>), ta đọc rằng thiên </w:t>
      </w:r>
      <w:r>
        <w:rPr>
          <w:color w:val="231F20"/>
        </w:rPr>
        <w:t>tử Rohitassa</w:t>
      </w:r>
      <w:r>
        <w:rPr>
          <w:color w:val="231F20"/>
          <w:spacing w:val="-17"/>
        </w:rPr>
        <w:t> </w:t>
      </w:r>
      <w:r>
        <w:rPr>
          <w:color w:val="231F20"/>
        </w:rPr>
        <w:t>hỏi</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về</w:t>
      </w:r>
      <w:r>
        <w:rPr>
          <w:color w:val="231F20"/>
          <w:spacing w:val="-17"/>
        </w:rPr>
        <w:t> </w:t>
      </w:r>
      <w:r>
        <w:rPr>
          <w:color w:val="231F20"/>
        </w:rPr>
        <w:t>nơi</w:t>
      </w:r>
      <w:r>
        <w:rPr>
          <w:color w:val="231F20"/>
          <w:spacing w:val="-17"/>
        </w:rPr>
        <w:t> </w:t>
      </w:r>
      <w:r>
        <w:rPr>
          <w:color w:val="231F20"/>
        </w:rPr>
        <w:t>tận</w:t>
      </w:r>
      <w:r>
        <w:rPr>
          <w:color w:val="231F20"/>
          <w:spacing w:val="-17"/>
        </w:rPr>
        <w:t> </w:t>
      </w:r>
      <w:r>
        <w:rPr>
          <w:color w:val="231F20"/>
        </w:rPr>
        <w:t>cùng</w:t>
      </w:r>
      <w:r>
        <w:rPr>
          <w:color w:val="231F20"/>
          <w:spacing w:val="-16"/>
        </w:rPr>
        <w:t> </w:t>
      </w:r>
      <w:r>
        <w:rPr>
          <w:color w:val="231F20"/>
        </w:rPr>
        <w:t>thế</w:t>
      </w:r>
      <w:r>
        <w:rPr>
          <w:color w:val="231F20"/>
          <w:spacing w:val="-17"/>
        </w:rPr>
        <w:t> </w:t>
      </w:r>
      <w:r>
        <w:rPr>
          <w:color w:val="231F20"/>
        </w:rPr>
        <w:t>giới.</w:t>
      </w:r>
      <w:r>
        <w:rPr>
          <w:color w:val="231F20"/>
          <w:spacing w:val="-17"/>
        </w:rPr>
        <w:t> </w:t>
      </w:r>
      <w:r>
        <w:rPr>
          <w:color w:val="231F20"/>
        </w:rPr>
        <w:t>Thiên tử nói với đức Phật:</w:t>
      </w:r>
    </w:p>
    <w:p>
      <w:pPr>
        <w:spacing w:line="252" w:lineRule="auto" w:before="112"/>
        <w:ind w:left="737" w:right="111" w:firstLine="113"/>
        <w:jc w:val="both"/>
        <w:rPr>
          <w:i/>
          <w:sz w:val="26"/>
        </w:rPr>
      </w:pPr>
      <w:r>
        <w:rPr>
          <w:i/>
          <w:color w:val="231F20"/>
          <w:sz w:val="26"/>
        </w:rPr>
        <w:t>“Tại chỗ nào, bạch Thế Tôn, không bị </w:t>
      </w:r>
      <w:r>
        <w:rPr>
          <w:i/>
          <w:color w:val="231F20"/>
          <w:sz w:val="26"/>
        </w:rPr>
        <w:t>sanh, không bị già, không bị chết, không có từ bỏ (đời này), không có sanh khởi (đời khác), chúng con có thể đi đến để thấy, để biết, để đạt đến chỗ tận cùng của thế giới không?”</w:t>
      </w:r>
    </w:p>
    <w:p>
      <w:pPr>
        <w:spacing w:line="252" w:lineRule="auto" w:before="116"/>
        <w:ind w:left="737" w:right="111" w:firstLine="0"/>
        <w:jc w:val="both"/>
        <w:rPr>
          <w:i/>
          <w:sz w:val="26"/>
        </w:rPr>
      </w:pPr>
      <w:r>
        <w:rPr>
          <w:i/>
          <w:color w:val="231F20"/>
          <w:sz w:val="26"/>
        </w:rPr>
        <w:t>“</w:t>
      </w:r>
      <w:r>
        <w:rPr>
          <w:i/>
          <w:color w:val="231F20"/>
          <w:spacing w:val="-12"/>
          <w:sz w:val="26"/>
        </w:rPr>
        <w:t> </w:t>
      </w:r>
      <w:r>
        <w:rPr>
          <w:i/>
          <w:color w:val="231F20"/>
          <w:sz w:val="26"/>
        </w:rPr>
        <w:t>Này</w:t>
      </w:r>
      <w:r>
        <w:rPr>
          <w:i/>
          <w:color w:val="231F20"/>
          <w:spacing w:val="-12"/>
          <w:sz w:val="26"/>
        </w:rPr>
        <w:t> </w:t>
      </w:r>
      <w:r>
        <w:rPr>
          <w:i/>
          <w:color w:val="231F20"/>
          <w:sz w:val="26"/>
        </w:rPr>
        <w:t>Hiền</w:t>
      </w:r>
      <w:r>
        <w:rPr>
          <w:i/>
          <w:color w:val="231F20"/>
          <w:spacing w:val="-12"/>
          <w:sz w:val="26"/>
        </w:rPr>
        <w:t> </w:t>
      </w:r>
      <w:r>
        <w:rPr>
          <w:i/>
          <w:color w:val="231F20"/>
          <w:sz w:val="26"/>
        </w:rPr>
        <w:t>giả,</w:t>
      </w:r>
      <w:r>
        <w:rPr>
          <w:i/>
          <w:color w:val="231F20"/>
          <w:spacing w:val="-12"/>
          <w:sz w:val="26"/>
        </w:rPr>
        <w:t> </w:t>
      </w:r>
      <w:r>
        <w:rPr>
          <w:i/>
          <w:color w:val="231F20"/>
          <w:sz w:val="26"/>
        </w:rPr>
        <w:t>tại</w:t>
      </w:r>
      <w:r>
        <w:rPr>
          <w:i/>
          <w:color w:val="231F20"/>
          <w:spacing w:val="-12"/>
          <w:sz w:val="26"/>
        </w:rPr>
        <w:t> </w:t>
      </w:r>
      <w:r>
        <w:rPr>
          <w:i/>
          <w:color w:val="231F20"/>
          <w:sz w:val="26"/>
        </w:rPr>
        <w:t>chỗ</w:t>
      </w:r>
      <w:r>
        <w:rPr>
          <w:i/>
          <w:color w:val="231F20"/>
          <w:spacing w:val="-12"/>
          <w:sz w:val="26"/>
        </w:rPr>
        <w:t> </w:t>
      </w:r>
      <w:r>
        <w:rPr>
          <w:i/>
          <w:color w:val="231F20"/>
          <w:sz w:val="26"/>
        </w:rPr>
        <w:t>nào</w:t>
      </w:r>
      <w:r>
        <w:rPr>
          <w:i/>
          <w:color w:val="231F20"/>
          <w:spacing w:val="-12"/>
          <w:sz w:val="26"/>
        </w:rPr>
        <w:t> </w:t>
      </w:r>
      <w:r>
        <w:rPr>
          <w:i/>
          <w:color w:val="231F20"/>
          <w:sz w:val="26"/>
        </w:rPr>
        <w:t>không</w:t>
      </w:r>
      <w:r>
        <w:rPr>
          <w:i/>
          <w:color w:val="231F20"/>
          <w:spacing w:val="-12"/>
          <w:sz w:val="26"/>
        </w:rPr>
        <w:t> </w:t>
      </w:r>
      <w:r>
        <w:rPr>
          <w:i/>
          <w:color w:val="231F20"/>
          <w:sz w:val="26"/>
        </w:rPr>
        <w:t>bị</w:t>
      </w:r>
      <w:r>
        <w:rPr>
          <w:i/>
          <w:color w:val="231F20"/>
          <w:spacing w:val="-12"/>
          <w:sz w:val="26"/>
        </w:rPr>
        <w:t> </w:t>
      </w:r>
      <w:r>
        <w:rPr>
          <w:i/>
          <w:color w:val="231F20"/>
          <w:sz w:val="26"/>
        </w:rPr>
        <w:t>sanh,</w:t>
      </w:r>
      <w:r>
        <w:rPr>
          <w:i/>
          <w:color w:val="231F20"/>
          <w:spacing w:val="-12"/>
          <w:sz w:val="26"/>
        </w:rPr>
        <w:t> </w:t>
      </w:r>
      <w:r>
        <w:rPr>
          <w:i/>
          <w:color w:val="231F20"/>
          <w:sz w:val="26"/>
        </w:rPr>
        <w:t>không bị già, không bị chết, không có từ bỏ (đời này), không</w:t>
      </w:r>
      <w:r>
        <w:rPr>
          <w:i/>
          <w:color w:val="231F20"/>
          <w:spacing w:val="-1"/>
          <w:sz w:val="26"/>
        </w:rPr>
        <w:t> </w:t>
      </w:r>
      <w:r>
        <w:rPr>
          <w:i/>
          <w:color w:val="231F20"/>
          <w:sz w:val="26"/>
        </w:rPr>
        <w:t>có</w:t>
      </w:r>
      <w:r>
        <w:rPr>
          <w:i/>
          <w:color w:val="231F20"/>
          <w:spacing w:val="-1"/>
          <w:sz w:val="26"/>
        </w:rPr>
        <w:t> </w:t>
      </w:r>
      <w:r>
        <w:rPr>
          <w:i/>
          <w:color w:val="231F20"/>
          <w:sz w:val="26"/>
        </w:rPr>
        <w:t>sanh khởi</w:t>
      </w:r>
      <w:r>
        <w:rPr>
          <w:i/>
          <w:color w:val="231F20"/>
          <w:spacing w:val="-1"/>
          <w:sz w:val="26"/>
        </w:rPr>
        <w:t> </w:t>
      </w:r>
      <w:r>
        <w:rPr>
          <w:i/>
          <w:color w:val="231F20"/>
          <w:sz w:val="26"/>
        </w:rPr>
        <w:t>(đời</w:t>
      </w:r>
      <w:r>
        <w:rPr>
          <w:i/>
          <w:color w:val="231F20"/>
          <w:spacing w:val="-1"/>
          <w:sz w:val="26"/>
        </w:rPr>
        <w:t> </w:t>
      </w:r>
      <w:r>
        <w:rPr>
          <w:i/>
          <w:color w:val="231F20"/>
          <w:sz w:val="26"/>
        </w:rPr>
        <w:t>khác),</w:t>
      </w:r>
      <w:r>
        <w:rPr>
          <w:i/>
          <w:color w:val="231F20"/>
          <w:spacing w:val="-1"/>
          <w:sz w:val="26"/>
        </w:rPr>
        <w:t> </w:t>
      </w:r>
      <w:r>
        <w:rPr>
          <w:i/>
          <w:color w:val="231F20"/>
          <w:sz w:val="26"/>
        </w:rPr>
        <w:t>Ta tuyên</w:t>
      </w:r>
      <w:r>
        <w:rPr>
          <w:i/>
          <w:color w:val="231F20"/>
          <w:spacing w:val="-1"/>
          <w:sz w:val="26"/>
        </w:rPr>
        <w:t> </w:t>
      </w:r>
      <w:r>
        <w:rPr>
          <w:i/>
          <w:color w:val="231F20"/>
          <w:sz w:val="26"/>
        </w:rPr>
        <w:t>bố </w:t>
      </w:r>
      <w:r>
        <w:rPr>
          <w:i/>
          <w:color w:val="231F20"/>
          <w:sz w:val="26"/>
        </w:rPr>
        <w:t>rằng không có thể đi đến để thấy, để biết, để đạt đến chỗ tận cùng của thế giới.”</w:t>
      </w:r>
    </w:p>
    <w:p>
      <w:pPr>
        <w:spacing w:line="252" w:lineRule="auto" w:before="115"/>
        <w:ind w:left="737" w:right="111" w:firstLine="0"/>
        <w:jc w:val="both"/>
        <w:rPr>
          <w:i/>
          <w:sz w:val="26"/>
        </w:rPr>
      </w:pPr>
      <w:r>
        <w:rPr>
          <w:i/>
          <w:color w:val="231F20"/>
          <w:sz w:val="26"/>
        </w:rPr>
        <w:t>“Thật vi diệu thay, bạch Thế Tôn; thật hy </w:t>
      </w:r>
      <w:r>
        <w:rPr>
          <w:i/>
          <w:color w:val="231F20"/>
          <w:sz w:val="26"/>
        </w:rPr>
        <w:t>hữu thay, bạch Thế Tôn; thật là khéo nói, bạch Thế Tôn, lời nói này của Thế Tôn: “Tại chỗ nào không</w:t>
      </w:r>
      <w:r>
        <w:rPr>
          <w:i/>
          <w:color w:val="231F20"/>
          <w:spacing w:val="-13"/>
          <w:sz w:val="26"/>
        </w:rPr>
        <w:t> </w:t>
      </w:r>
      <w:r>
        <w:rPr>
          <w:i/>
          <w:color w:val="231F20"/>
          <w:sz w:val="26"/>
        </w:rPr>
        <w:t>bị</w:t>
      </w:r>
      <w:r>
        <w:rPr>
          <w:i/>
          <w:color w:val="231F20"/>
          <w:spacing w:val="-13"/>
          <w:sz w:val="26"/>
        </w:rPr>
        <w:t> </w:t>
      </w:r>
      <w:r>
        <w:rPr>
          <w:i/>
          <w:color w:val="231F20"/>
          <w:sz w:val="26"/>
        </w:rPr>
        <w:t>sanh,</w:t>
      </w:r>
      <w:r>
        <w:rPr>
          <w:i/>
          <w:color w:val="231F20"/>
          <w:spacing w:val="-13"/>
          <w:sz w:val="26"/>
        </w:rPr>
        <w:t> </w:t>
      </w:r>
      <w:r>
        <w:rPr>
          <w:i/>
          <w:color w:val="231F20"/>
          <w:sz w:val="26"/>
        </w:rPr>
        <w:t>không</w:t>
      </w:r>
      <w:r>
        <w:rPr>
          <w:i/>
          <w:color w:val="231F20"/>
          <w:spacing w:val="-13"/>
          <w:sz w:val="26"/>
        </w:rPr>
        <w:t> </w:t>
      </w:r>
      <w:r>
        <w:rPr>
          <w:i/>
          <w:color w:val="231F20"/>
          <w:sz w:val="26"/>
        </w:rPr>
        <w:t>bị</w:t>
      </w:r>
      <w:r>
        <w:rPr>
          <w:i/>
          <w:color w:val="231F20"/>
          <w:spacing w:val="-13"/>
          <w:sz w:val="26"/>
        </w:rPr>
        <w:t> </w:t>
      </w:r>
      <w:r>
        <w:rPr>
          <w:i/>
          <w:color w:val="231F20"/>
          <w:sz w:val="26"/>
        </w:rPr>
        <w:t>già,</w:t>
      </w:r>
      <w:r>
        <w:rPr>
          <w:i/>
          <w:color w:val="231F20"/>
          <w:spacing w:val="-13"/>
          <w:sz w:val="26"/>
        </w:rPr>
        <w:t> </w:t>
      </w:r>
      <w:r>
        <w:rPr>
          <w:i/>
          <w:color w:val="231F20"/>
          <w:sz w:val="26"/>
        </w:rPr>
        <w:t>không</w:t>
      </w:r>
      <w:r>
        <w:rPr>
          <w:i/>
          <w:color w:val="231F20"/>
          <w:spacing w:val="-13"/>
          <w:sz w:val="26"/>
        </w:rPr>
        <w:t> </w:t>
      </w:r>
      <w:r>
        <w:rPr>
          <w:i/>
          <w:color w:val="231F20"/>
          <w:sz w:val="26"/>
        </w:rPr>
        <w:t>bị</w:t>
      </w:r>
      <w:r>
        <w:rPr>
          <w:i/>
          <w:color w:val="231F20"/>
          <w:spacing w:val="-13"/>
          <w:sz w:val="26"/>
        </w:rPr>
        <w:t> </w:t>
      </w:r>
      <w:r>
        <w:rPr>
          <w:i/>
          <w:color w:val="231F20"/>
          <w:sz w:val="26"/>
        </w:rPr>
        <w:t>chết,</w:t>
      </w:r>
      <w:r>
        <w:rPr>
          <w:i/>
          <w:color w:val="231F20"/>
          <w:spacing w:val="-13"/>
          <w:sz w:val="26"/>
        </w:rPr>
        <w:t> </w:t>
      </w:r>
      <w:r>
        <w:rPr>
          <w:i/>
          <w:color w:val="231F20"/>
          <w:sz w:val="26"/>
        </w:rPr>
        <w:t>không có</w:t>
      </w:r>
      <w:r>
        <w:rPr>
          <w:i/>
          <w:color w:val="231F20"/>
          <w:spacing w:val="-16"/>
          <w:sz w:val="26"/>
        </w:rPr>
        <w:t> </w:t>
      </w:r>
      <w:r>
        <w:rPr>
          <w:i/>
          <w:color w:val="231F20"/>
          <w:sz w:val="26"/>
        </w:rPr>
        <w:t>từ</w:t>
      </w:r>
      <w:r>
        <w:rPr>
          <w:i/>
          <w:color w:val="231F20"/>
          <w:spacing w:val="-15"/>
          <w:sz w:val="26"/>
        </w:rPr>
        <w:t> </w:t>
      </w:r>
      <w:r>
        <w:rPr>
          <w:i/>
          <w:color w:val="231F20"/>
          <w:sz w:val="26"/>
        </w:rPr>
        <w:t>bỏ</w:t>
      </w:r>
      <w:r>
        <w:rPr>
          <w:i/>
          <w:color w:val="231F20"/>
          <w:spacing w:val="-15"/>
          <w:sz w:val="26"/>
        </w:rPr>
        <w:t> </w:t>
      </w:r>
      <w:r>
        <w:rPr>
          <w:i/>
          <w:color w:val="231F20"/>
          <w:sz w:val="26"/>
        </w:rPr>
        <w:t>(đời</w:t>
      </w:r>
      <w:r>
        <w:rPr>
          <w:i/>
          <w:color w:val="231F20"/>
          <w:spacing w:val="-16"/>
          <w:sz w:val="26"/>
        </w:rPr>
        <w:t> </w:t>
      </w:r>
      <w:r>
        <w:rPr>
          <w:i/>
          <w:color w:val="231F20"/>
          <w:sz w:val="26"/>
        </w:rPr>
        <w:t>này),</w:t>
      </w:r>
      <w:r>
        <w:rPr>
          <w:i/>
          <w:color w:val="231F20"/>
          <w:spacing w:val="-16"/>
          <w:sz w:val="26"/>
        </w:rPr>
        <w:t> </w:t>
      </w:r>
      <w:r>
        <w:rPr>
          <w:i/>
          <w:color w:val="231F20"/>
          <w:sz w:val="26"/>
        </w:rPr>
        <w:t>không</w:t>
      </w:r>
      <w:r>
        <w:rPr>
          <w:i/>
          <w:color w:val="231F20"/>
          <w:spacing w:val="-16"/>
          <w:sz w:val="26"/>
        </w:rPr>
        <w:t> </w:t>
      </w:r>
      <w:r>
        <w:rPr>
          <w:i/>
          <w:color w:val="231F20"/>
          <w:sz w:val="26"/>
        </w:rPr>
        <w:t>có</w:t>
      </w:r>
      <w:r>
        <w:rPr>
          <w:i/>
          <w:color w:val="231F20"/>
          <w:spacing w:val="-16"/>
          <w:sz w:val="26"/>
        </w:rPr>
        <w:t> </w:t>
      </w:r>
      <w:r>
        <w:rPr>
          <w:i/>
          <w:color w:val="231F20"/>
          <w:sz w:val="26"/>
        </w:rPr>
        <w:t>sanh</w:t>
      </w:r>
      <w:r>
        <w:rPr>
          <w:i/>
          <w:color w:val="231F20"/>
          <w:spacing w:val="-15"/>
          <w:sz w:val="26"/>
        </w:rPr>
        <w:t> </w:t>
      </w:r>
      <w:r>
        <w:rPr>
          <w:i/>
          <w:color w:val="231F20"/>
          <w:sz w:val="26"/>
        </w:rPr>
        <w:t>khởi</w:t>
      </w:r>
      <w:r>
        <w:rPr>
          <w:i/>
          <w:color w:val="231F20"/>
          <w:spacing w:val="-16"/>
          <w:sz w:val="26"/>
        </w:rPr>
        <w:t> </w:t>
      </w:r>
      <w:r>
        <w:rPr>
          <w:i/>
          <w:color w:val="231F20"/>
          <w:sz w:val="26"/>
        </w:rPr>
        <w:t>(đời</w:t>
      </w:r>
      <w:r>
        <w:rPr>
          <w:i/>
          <w:color w:val="231F20"/>
          <w:spacing w:val="-16"/>
          <w:sz w:val="26"/>
        </w:rPr>
        <w:t> </w:t>
      </w:r>
      <w:r>
        <w:rPr>
          <w:i/>
          <w:color w:val="231F20"/>
          <w:sz w:val="26"/>
        </w:rPr>
        <w:t>khác), Ta tuyên bố rằng không có thể đi đến để thấy,</w:t>
      </w:r>
      <w:r>
        <w:rPr>
          <w:i/>
          <w:color w:val="231F20"/>
          <w:spacing w:val="80"/>
          <w:sz w:val="26"/>
        </w:rPr>
        <w:t> </w:t>
      </w:r>
      <w:r>
        <w:rPr>
          <w:i/>
          <w:color w:val="231F20"/>
          <w:sz w:val="26"/>
        </w:rPr>
        <w:t>để biết, để đạt đến chỗ tận cùng của thế giới”. Thuở xưa, bạch Thế Tôn, con là vị ẩn sĩ tên là Rohitassa,</w:t>
      </w:r>
      <w:r>
        <w:rPr>
          <w:i/>
          <w:color w:val="231F20"/>
          <w:spacing w:val="-9"/>
          <w:sz w:val="26"/>
        </w:rPr>
        <w:t> </w:t>
      </w:r>
      <w:r>
        <w:rPr>
          <w:i/>
          <w:color w:val="231F20"/>
          <w:sz w:val="26"/>
        </w:rPr>
        <w:t>con</w:t>
      </w:r>
      <w:r>
        <w:rPr>
          <w:i/>
          <w:color w:val="231F20"/>
          <w:spacing w:val="-9"/>
          <w:sz w:val="26"/>
        </w:rPr>
        <w:t> </w:t>
      </w:r>
      <w:r>
        <w:rPr>
          <w:i/>
          <w:color w:val="231F20"/>
          <w:sz w:val="26"/>
        </w:rPr>
        <w:t>của</w:t>
      </w:r>
      <w:r>
        <w:rPr>
          <w:i/>
          <w:color w:val="231F20"/>
          <w:spacing w:val="-9"/>
          <w:sz w:val="26"/>
        </w:rPr>
        <w:t> </w:t>
      </w:r>
      <w:r>
        <w:rPr>
          <w:i/>
          <w:color w:val="231F20"/>
          <w:sz w:val="26"/>
        </w:rPr>
        <w:t>Bhoja,</w:t>
      </w:r>
      <w:r>
        <w:rPr>
          <w:i/>
          <w:color w:val="231F20"/>
          <w:spacing w:val="-9"/>
          <w:sz w:val="26"/>
        </w:rPr>
        <w:t> </w:t>
      </w:r>
      <w:r>
        <w:rPr>
          <w:i/>
          <w:color w:val="231F20"/>
          <w:sz w:val="26"/>
        </w:rPr>
        <w:t>có</w:t>
      </w:r>
      <w:r>
        <w:rPr>
          <w:i/>
          <w:color w:val="231F20"/>
          <w:spacing w:val="-9"/>
          <w:sz w:val="26"/>
        </w:rPr>
        <w:t> </w:t>
      </w:r>
      <w:r>
        <w:rPr>
          <w:i/>
          <w:color w:val="231F20"/>
          <w:sz w:val="26"/>
        </w:rPr>
        <w:t>thần</w:t>
      </w:r>
      <w:r>
        <w:rPr>
          <w:i/>
          <w:color w:val="231F20"/>
          <w:spacing w:val="-9"/>
          <w:sz w:val="26"/>
        </w:rPr>
        <w:t> </w:t>
      </w:r>
      <w:r>
        <w:rPr>
          <w:i/>
          <w:color w:val="231F20"/>
          <w:sz w:val="26"/>
        </w:rPr>
        <w:t>thông,</w:t>
      </w:r>
      <w:r>
        <w:rPr>
          <w:i/>
          <w:color w:val="231F20"/>
          <w:spacing w:val="-9"/>
          <w:sz w:val="26"/>
        </w:rPr>
        <w:t> </w:t>
      </w:r>
      <w:r>
        <w:rPr>
          <w:i/>
          <w:color w:val="231F20"/>
          <w:sz w:val="26"/>
        </w:rPr>
        <w:t>đi</w:t>
      </w:r>
      <w:r>
        <w:rPr>
          <w:i/>
          <w:color w:val="231F20"/>
          <w:spacing w:val="-9"/>
          <w:sz w:val="26"/>
        </w:rPr>
        <w:t> </w:t>
      </w:r>
      <w:r>
        <w:rPr>
          <w:i/>
          <w:color w:val="231F20"/>
          <w:sz w:val="26"/>
        </w:rPr>
        <w:t>được trên hư không. Tốc độ của con là như thế này, bạch</w:t>
      </w:r>
      <w:r>
        <w:rPr>
          <w:i/>
          <w:color w:val="231F20"/>
          <w:spacing w:val="-15"/>
          <w:sz w:val="26"/>
        </w:rPr>
        <w:t> </w:t>
      </w:r>
      <w:r>
        <w:rPr>
          <w:i/>
          <w:color w:val="231F20"/>
          <w:sz w:val="26"/>
        </w:rPr>
        <w:t>Thế</w:t>
      </w:r>
      <w:r>
        <w:rPr>
          <w:i/>
          <w:color w:val="231F20"/>
          <w:spacing w:val="-15"/>
          <w:sz w:val="26"/>
        </w:rPr>
        <w:t> </w:t>
      </w:r>
      <w:r>
        <w:rPr>
          <w:i/>
          <w:color w:val="231F20"/>
          <w:sz w:val="26"/>
        </w:rPr>
        <w:t>Tôn;</w:t>
      </w:r>
      <w:r>
        <w:rPr>
          <w:i/>
          <w:color w:val="231F20"/>
          <w:spacing w:val="-15"/>
          <w:sz w:val="26"/>
        </w:rPr>
        <w:t> </w:t>
      </w:r>
      <w:r>
        <w:rPr>
          <w:i/>
          <w:color w:val="231F20"/>
          <w:sz w:val="26"/>
        </w:rPr>
        <w:t>ví</w:t>
      </w:r>
      <w:r>
        <w:rPr>
          <w:i/>
          <w:color w:val="231F20"/>
          <w:spacing w:val="-15"/>
          <w:sz w:val="26"/>
        </w:rPr>
        <w:t> </w:t>
      </w:r>
      <w:r>
        <w:rPr>
          <w:i/>
          <w:color w:val="231F20"/>
          <w:sz w:val="26"/>
        </w:rPr>
        <w:t>dụ</w:t>
      </w:r>
      <w:r>
        <w:rPr>
          <w:i/>
          <w:color w:val="231F20"/>
          <w:spacing w:val="-15"/>
          <w:sz w:val="26"/>
        </w:rPr>
        <w:t> </w:t>
      </w:r>
      <w:r>
        <w:rPr>
          <w:i/>
          <w:color w:val="231F20"/>
          <w:sz w:val="26"/>
        </w:rPr>
        <w:t>như</w:t>
      </w:r>
      <w:r>
        <w:rPr>
          <w:i/>
          <w:color w:val="231F20"/>
          <w:spacing w:val="-15"/>
          <w:sz w:val="26"/>
        </w:rPr>
        <w:t> </w:t>
      </w:r>
      <w:r>
        <w:rPr>
          <w:i/>
          <w:color w:val="231F20"/>
          <w:sz w:val="26"/>
        </w:rPr>
        <w:t>một</w:t>
      </w:r>
      <w:r>
        <w:rPr>
          <w:i/>
          <w:color w:val="231F20"/>
          <w:spacing w:val="-15"/>
          <w:sz w:val="26"/>
        </w:rPr>
        <w:t> </w:t>
      </w:r>
      <w:r>
        <w:rPr>
          <w:i/>
          <w:color w:val="231F20"/>
          <w:sz w:val="26"/>
        </w:rPr>
        <w:t>người</w:t>
      </w:r>
      <w:r>
        <w:rPr>
          <w:i/>
          <w:color w:val="231F20"/>
          <w:spacing w:val="-15"/>
          <w:sz w:val="26"/>
        </w:rPr>
        <w:t> </w:t>
      </w:r>
      <w:r>
        <w:rPr>
          <w:i/>
          <w:color w:val="231F20"/>
          <w:sz w:val="26"/>
        </w:rPr>
        <w:t>bắn</w:t>
      </w:r>
      <w:r>
        <w:rPr>
          <w:i/>
          <w:color w:val="231F20"/>
          <w:spacing w:val="-15"/>
          <w:sz w:val="26"/>
        </w:rPr>
        <w:t> </w:t>
      </w:r>
      <w:r>
        <w:rPr>
          <w:i/>
          <w:color w:val="231F20"/>
          <w:sz w:val="26"/>
        </w:rPr>
        <w:t>cung</w:t>
      </w:r>
      <w:r>
        <w:rPr>
          <w:i/>
          <w:color w:val="231F20"/>
          <w:spacing w:val="-15"/>
          <w:sz w:val="26"/>
        </w:rPr>
        <w:t> </w:t>
      </w:r>
      <w:r>
        <w:rPr>
          <w:i/>
          <w:color w:val="231F20"/>
          <w:sz w:val="26"/>
        </w:rPr>
        <w:t>kiên cường, có huấn luyện, khéo tay, thuần thục, với một mũi tên nhẹ có thể dễ dàng bắn xuyên qua bóng một cây ta-la. Bước chân của con là như vậy, như từ khoảng cách từ biển Ðông qua biển Tây.</w:t>
      </w:r>
      <w:r>
        <w:rPr>
          <w:i/>
          <w:color w:val="231F20"/>
          <w:spacing w:val="8"/>
          <w:sz w:val="26"/>
        </w:rPr>
        <w:t> </w:t>
      </w:r>
      <w:r>
        <w:rPr>
          <w:i/>
          <w:color w:val="231F20"/>
          <w:sz w:val="26"/>
        </w:rPr>
        <w:t>Với</w:t>
      </w:r>
      <w:r>
        <w:rPr>
          <w:i/>
          <w:color w:val="231F20"/>
          <w:spacing w:val="10"/>
          <w:sz w:val="26"/>
        </w:rPr>
        <w:t> </w:t>
      </w:r>
      <w:r>
        <w:rPr>
          <w:i/>
          <w:color w:val="231F20"/>
          <w:sz w:val="26"/>
        </w:rPr>
        <w:t>con,</w:t>
      </w:r>
      <w:r>
        <w:rPr>
          <w:i/>
          <w:color w:val="231F20"/>
          <w:spacing w:val="11"/>
          <w:sz w:val="26"/>
        </w:rPr>
        <w:t> </w:t>
      </w:r>
      <w:r>
        <w:rPr>
          <w:i/>
          <w:color w:val="231F20"/>
          <w:sz w:val="26"/>
        </w:rPr>
        <w:t>bạch</w:t>
      </w:r>
      <w:r>
        <w:rPr>
          <w:i/>
          <w:color w:val="231F20"/>
          <w:spacing w:val="10"/>
          <w:sz w:val="26"/>
        </w:rPr>
        <w:t> </w:t>
      </w:r>
      <w:r>
        <w:rPr>
          <w:i/>
          <w:color w:val="231F20"/>
          <w:sz w:val="26"/>
        </w:rPr>
        <w:t>Thế</w:t>
      </w:r>
      <w:r>
        <w:rPr>
          <w:i/>
          <w:color w:val="231F20"/>
          <w:spacing w:val="10"/>
          <w:sz w:val="26"/>
        </w:rPr>
        <w:t> </w:t>
      </w:r>
      <w:r>
        <w:rPr>
          <w:i/>
          <w:color w:val="231F20"/>
          <w:sz w:val="26"/>
        </w:rPr>
        <w:t>Tôn,</w:t>
      </w:r>
      <w:r>
        <w:rPr>
          <w:i/>
          <w:color w:val="231F20"/>
          <w:spacing w:val="11"/>
          <w:sz w:val="26"/>
        </w:rPr>
        <w:t> </w:t>
      </w:r>
      <w:r>
        <w:rPr>
          <w:i/>
          <w:color w:val="231F20"/>
          <w:sz w:val="26"/>
        </w:rPr>
        <w:t>thành</w:t>
      </w:r>
      <w:r>
        <w:rPr>
          <w:i/>
          <w:color w:val="231F20"/>
          <w:spacing w:val="10"/>
          <w:sz w:val="26"/>
        </w:rPr>
        <w:t> </w:t>
      </w:r>
      <w:r>
        <w:rPr>
          <w:i/>
          <w:color w:val="231F20"/>
          <w:sz w:val="26"/>
        </w:rPr>
        <w:t>tựu</w:t>
      </w:r>
      <w:r>
        <w:rPr>
          <w:i/>
          <w:color w:val="231F20"/>
          <w:spacing w:val="10"/>
          <w:sz w:val="26"/>
        </w:rPr>
        <w:t> </w:t>
      </w:r>
      <w:r>
        <w:rPr>
          <w:i/>
          <w:color w:val="231F20"/>
          <w:sz w:val="26"/>
        </w:rPr>
        <w:t>được</w:t>
      </w:r>
      <w:r>
        <w:rPr>
          <w:i/>
          <w:color w:val="231F20"/>
          <w:spacing w:val="11"/>
          <w:sz w:val="26"/>
        </w:rPr>
        <w:t> </w:t>
      </w:r>
      <w:r>
        <w:rPr>
          <w:i/>
          <w:color w:val="231F20"/>
          <w:spacing w:val="-5"/>
          <w:sz w:val="26"/>
        </w:rPr>
        <w:t>với</w:t>
      </w:r>
    </w:p>
    <w:p>
      <w:pPr>
        <w:spacing w:after="0" w:line="252" w:lineRule="auto"/>
        <w:jc w:val="both"/>
        <w:rPr>
          <w:i/>
          <w:sz w:val="26"/>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tốc</w:t>
      </w:r>
      <w:r>
        <w:rPr>
          <w:i/>
          <w:color w:val="231F20"/>
          <w:spacing w:val="-1"/>
          <w:sz w:val="26"/>
        </w:rPr>
        <w:t> </w:t>
      </w:r>
      <w:r>
        <w:rPr>
          <w:i/>
          <w:color w:val="231F20"/>
          <w:sz w:val="26"/>
        </w:rPr>
        <w:t>độ</w:t>
      </w:r>
      <w:r>
        <w:rPr>
          <w:i/>
          <w:color w:val="231F20"/>
          <w:spacing w:val="-1"/>
          <w:sz w:val="26"/>
        </w:rPr>
        <w:t> </w:t>
      </w:r>
      <w:r>
        <w:rPr>
          <w:i/>
          <w:color w:val="231F20"/>
          <w:sz w:val="26"/>
        </w:rPr>
        <w:t>như</w:t>
      </w:r>
      <w:r>
        <w:rPr>
          <w:i/>
          <w:color w:val="231F20"/>
          <w:spacing w:val="-1"/>
          <w:sz w:val="26"/>
        </w:rPr>
        <w:t> </w:t>
      </w:r>
      <w:r>
        <w:rPr>
          <w:i/>
          <w:color w:val="231F20"/>
          <w:sz w:val="26"/>
        </w:rPr>
        <w:t>vậy,</w:t>
      </w:r>
      <w:r>
        <w:rPr>
          <w:i/>
          <w:color w:val="231F20"/>
          <w:spacing w:val="-1"/>
          <w:sz w:val="26"/>
        </w:rPr>
        <w:t> </w:t>
      </w:r>
      <w:r>
        <w:rPr>
          <w:i/>
          <w:color w:val="231F20"/>
          <w:sz w:val="26"/>
        </w:rPr>
        <w:t>với</w:t>
      </w:r>
      <w:r>
        <w:rPr>
          <w:i/>
          <w:color w:val="231F20"/>
          <w:spacing w:val="-1"/>
          <w:sz w:val="26"/>
        </w:rPr>
        <w:t> </w:t>
      </w:r>
      <w:r>
        <w:rPr>
          <w:i/>
          <w:color w:val="231F20"/>
          <w:sz w:val="26"/>
        </w:rPr>
        <w:t>bước</w:t>
      </w:r>
      <w:r>
        <w:rPr>
          <w:i/>
          <w:color w:val="231F20"/>
          <w:spacing w:val="-1"/>
          <w:sz w:val="26"/>
        </w:rPr>
        <w:t> </w:t>
      </w:r>
      <w:r>
        <w:rPr>
          <w:i/>
          <w:color w:val="231F20"/>
          <w:sz w:val="26"/>
        </w:rPr>
        <w:t>chân</w:t>
      </w:r>
      <w:r>
        <w:rPr>
          <w:i/>
          <w:color w:val="231F20"/>
          <w:spacing w:val="-1"/>
          <w:sz w:val="26"/>
        </w:rPr>
        <w:t> </w:t>
      </w:r>
      <w:r>
        <w:rPr>
          <w:i/>
          <w:color w:val="231F20"/>
          <w:sz w:val="26"/>
        </w:rPr>
        <w:t>như</w:t>
      </w:r>
      <w:r>
        <w:rPr>
          <w:i/>
          <w:color w:val="231F20"/>
          <w:spacing w:val="-1"/>
          <w:sz w:val="26"/>
        </w:rPr>
        <w:t> </w:t>
      </w:r>
      <w:r>
        <w:rPr>
          <w:i/>
          <w:color w:val="231F20"/>
          <w:sz w:val="26"/>
        </w:rPr>
        <w:t>vậy,</w:t>
      </w:r>
      <w:r>
        <w:rPr>
          <w:i/>
          <w:color w:val="231F20"/>
          <w:spacing w:val="-1"/>
          <w:sz w:val="26"/>
        </w:rPr>
        <w:t> </w:t>
      </w:r>
      <w:r>
        <w:rPr>
          <w:i/>
          <w:color w:val="231F20"/>
          <w:sz w:val="26"/>
        </w:rPr>
        <w:t>con</w:t>
      </w:r>
      <w:r>
        <w:rPr>
          <w:i/>
          <w:color w:val="231F20"/>
          <w:spacing w:val="-1"/>
          <w:sz w:val="26"/>
        </w:rPr>
        <w:t> </w:t>
      </w:r>
      <w:r>
        <w:rPr>
          <w:i/>
          <w:color w:val="231F20"/>
          <w:sz w:val="26"/>
        </w:rPr>
        <w:t>khởi lên</w:t>
      </w:r>
      <w:r>
        <w:rPr>
          <w:i/>
          <w:color w:val="231F20"/>
          <w:spacing w:val="-7"/>
          <w:sz w:val="26"/>
        </w:rPr>
        <w:t> </w:t>
      </w:r>
      <w:r>
        <w:rPr>
          <w:i/>
          <w:color w:val="231F20"/>
          <w:sz w:val="26"/>
        </w:rPr>
        <w:t>ý</w:t>
      </w:r>
      <w:r>
        <w:rPr>
          <w:i/>
          <w:color w:val="231F20"/>
          <w:spacing w:val="-7"/>
          <w:sz w:val="26"/>
        </w:rPr>
        <w:t> </w:t>
      </w:r>
      <w:r>
        <w:rPr>
          <w:i/>
          <w:color w:val="231F20"/>
          <w:sz w:val="26"/>
        </w:rPr>
        <w:t>muốn</w:t>
      </w:r>
      <w:r>
        <w:rPr>
          <w:i/>
          <w:color w:val="231F20"/>
          <w:spacing w:val="-7"/>
          <w:sz w:val="26"/>
        </w:rPr>
        <w:t> </w:t>
      </w:r>
      <w:r>
        <w:rPr>
          <w:i/>
          <w:color w:val="231F20"/>
          <w:sz w:val="26"/>
        </w:rPr>
        <w:t>như</w:t>
      </w:r>
      <w:r>
        <w:rPr>
          <w:i/>
          <w:color w:val="231F20"/>
          <w:spacing w:val="-7"/>
          <w:sz w:val="26"/>
        </w:rPr>
        <w:t> </w:t>
      </w:r>
      <w:r>
        <w:rPr>
          <w:i/>
          <w:color w:val="231F20"/>
          <w:sz w:val="26"/>
        </w:rPr>
        <w:t>sau:</w:t>
      </w:r>
      <w:r>
        <w:rPr>
          <w:i/>
          <w:color w:val="231F20"/>
          <w:spacing w:val="-7"/>
          <w:sz w:val="26"/>
        </w:rPr>
        <w:t> </w:t>
      </w:r>
      <w:r>
        <w:rPr>
          <w:i/>
          <w:color w:val="231F20"/>
          <w:sz w:val="26"/>
        </w:rPr>
        <w:t>“Với</w:t>
      </w:r>
      <w:r>
        <w:rPr>
          <w:i/>
          <w:color w:val="231F20"/>
          <w:spacing w:val="-7"/>
          <w:sz w:val="26"/>
        </w:rPr>
        <w:t> </w:t>
      </w:r>
      <w:r>
        <w:rPr>
          <w:i/>
          <w:color w:val="231F20"/>
          <w:sz w:val="26"/>
        </w:rPr>
        <w:t>bước</w:t>
      </w:r>
      <w:r>
        <w:rPr>
          <w:i/>
          <w:color w:val="231F20"/>
          <w:spacing w:val="-7"/>
          <w:sz w:val="26"/>
        </w:rPr>
        <w:t> </w:t>
      </w:r>
      <w:r>
        <w:rPr>
          <w:i/>
          <w:color w:val="231F20"/>
          <w:sz w:val="26"/>
        </w:rPr>
        <w:t>chân</w:t>
      </w:r>
      <w:r>
        <w:rPr>
          <w:i/>
          <w:color w:val="231F20"/>
          <w:spacing w:val="-7"/>
          <w:sz w:val="26"/>
        </w:rPr>
        <w:t> </w:t>
      </w:r>
      <w:r>
        <w:rPr>
          <w:i/>
          <w:color w:val="231F20"/>
          <w:sz w:val="26"/>
        </w:rPr>
        <w:t>đi,</w:t>
      </w:r>
      <w:r>
        <w:rPr>
          <w:i/>
          <w:color w:val="231F20"/>
          <w:spacing w:val="-7"/>
          <w:sz w:val="26"/>
        </w:rPr>
        <w:t> </w:t>
      </w:r>
      <w:r>
        <w:rPr>
          <w:i/>
          <w:color w:val="231F20"/>
          <w:sz w:val="26"/>
        </w:rPr>
        <w:t>ta</w:t>
      </w:r>
      <w:r>
        <w:rPr>
          <w:i/>
          <w:color w:val="231F20"/>
          <w:spacing w:val="-7"/>
          <w:sz w:val="26"/>
        </w:rPr>
        <w:t> </w:t>
      </w:r>
      <w:r>
        <w:rPr>
          <w:i/>
          <w:color w:val="231F20"/>
          <w:sz w:val="26"/>
        </w:rPr>
        <w:t>sẽ</w:t>
      </w:r>
      <w:r>
        <w:rPr>
          <w:i/>
          <w:color w:val="231F20"/>
          <w:spacing w:val="-7"/>
          <w:sz w:val="26"/>
        </w:rPr>
        <w:t> </w:t>
      </w:r>
      <w:r>
        <w:rPr>
          <w:i/>
          <w:color w:val="231F20"/>
          <w:sz w:val="26"/>
        </w:rPr>
        <w:t>đạt đến chỗ tận cùng của thế giới”. Bạch Thế </w:t>
      </w:r>
      <w:r>
        <w:rPr>
          <w:i/>
          <w:color w:val="231F20"/>
          <w:sz w:val="26"/>
        </w:rPr>
        <w:t>Tôn, trừ</w:t>
      </w:r>
      <w:r>
        <w:rPr>
          <w:i/>
          <w:color w:val="231F20"/>
          <w:spacing w:val="-3"/>
          <w:sz w:val="26"/>
        </w:rPr>
        <w:t> </w:t>
      </w:r>
      <w:r>
        <w:rPr>
          <w:i/>
          <w:color w:val="231F20"/>
          <w:sz w:val="26"/>
        </w:rPr>
        <w:t>khi</w:t>
      </w:r>
      <w:r>
        <w:rPr>
          <w:i/>
          <w:color w:val="231F20"/>
          <w:spacing w:val="-3"/>
          <w:sz w:val="26"/>
        </w:rPr>
        <w:t> </w:t>
      </w:r>
      <w:r>
        <w:rPr>
          <w:i/>
          <w:color w:val="231F20"/>
          <w:sz w:val="26"/>
        </w:rPr>
        <w:t>ăn</w:t>
      </w:r>
      <w:r>
        <w:rPr>
          <w:i/>
          <w:color w:val="231F20"/>
          <w:spacing w:val="-3"/>
          <w:sz w:val="26"/>
        </w:rPr>
        <w:t> </w:t>
      </w:r>
      <w:r>
        <w:rPr>
          <w:i/>
          <w:color w:val="231F20"/>
          <w:sz w:val="26"/>
        </w:rPr>
        <w:t>uống</w:t>
      </w:r>
      <w:r>
        <w:rPr>
          <w:i/>
          <w:color w:val="231F20"/>
          <w:spacing w:val="-3"/>
          <w:sz w:val="26"/>
        </w:rPr>
        <w:t> </w:t>
      </w:r>
      <w:r>
        <w:rPr>
          <w:i/>
          <w:color w:val="231F20"/>
          <w:sz w:val="26"/>
        </w:rPr>
        <w:t>nhai</w:t>
      </w:r>
      <w:r>
        <w:rPr>
          <w:i/>
          <w:color w:val="231F20"/>
          <w:spacing w:val="-3"/>
          <w:sz w:val="26"/>
        </w:rPr>
        <w:t> </w:t>
      </w:r>
      <w:r>
        <w:rPr>
          <w:i/>
          <w:color w:val="231F20"/>
          <w:sz w:val="26"/>
        </w:rPr>
        <w:t>nếm,</w:t>
      </w:r>
      <w:r>
        <w:rPr>
          <w:i/>
          <w:color w:val="231F20"/>
          <w:spacing w:val="-3"/>
          <w:sz w:val="26"/>
        </w:rPr>
        <w:t> </w:t>
      </w:r>
      <w:r>
        <w:rPr>
          <w:i/>
          <w:color w:val="231F20"/>
          <w:sz w:val="26"/>
        </w:rPr>
        <w:t>trừ</w:t>
      </w:r>
      <w:r>
        <w:rPr>
          <w:i/>
          <w:color w:val="231F20"/>
          <w:spacing w:val="-3"/>
          <w:sz w:val="26"/>
        </w:rPr>
        <w:t> </w:t>
      </w:r>
      <w:r>
        <w:rPr>
          <w:i/>
          <w:color w:val="231F20"/>
          <w:sz w:val="26"/>
        </w:rPr>
        <w:t>khi</w:t>
      </w:r>
      <w:r>
        <w:rPr>
          <w:i/>
          <w:color w:val="231F20"/>
          <w:spacing w:val="-3"/>
          <w:sz w:val="26"/>
        </w:rPr>
        <w:t> </w:t>
      </w:r>
      <w:r>
        <w:rPr>
          <w:i/>
          <w:color w:val="231F20"/>
          <w:sz w:val="26"/>
        </w:rPr>
        <w:t>đi</w:t>
      </w:r>
      <w:r>
        <w:rPr>
          <w:i/>
          <w:color w:val="231F20"/>
          <w:spacing w:val="-3"/>
          <w:sz w:val="26"/>
        </w:rPr>
        <w:t> </w:t>
      </w:r>
      <w:r>
        <w:rPr>
          <w:i/>
          <w:color w:val="231F20"/>
          <w:sz w:val="26"/>
        </w:rPr>
        <w:t>đại</w:t>
      </w:r>
      <w:r>
        <w:rPr>
          <w:i/>
          <w:color w:val="231F20"/>
          <w:spacing w:val="-3"/>
          <w:sz w:val="26"/>
        </w:rPr>
        <w:t> </w:t>
      </w:r>
      <w:r>
        <w:rPr>
          <w:i/>
          <w:color w:val="231F20"/>
          <w:sz w:val="26"/>
        </w:rPr>
        <w:t>tiện,</w:t>
      </w:r>
      <w:r>
        <w:rPr>
          <w:i/>
          <w:color w:val="231F20"/>
          <w:spacing w:val="-3"/>
          <w:sz w:val="26"/>
        </w:rPr>
        <w:t> </w:t>
      </w:r>
      <w:r>
        <w:rPr>
          <w:i/>
          <w:color w:val="231F20"/>
          <w:sz w:val="26"/>
        </w:rPr>
        <w:t>tiểu tiện, trừ khi ngủ để lấy lại sức, dầu thọ đến 100 tuổi, dầu đi đến 100 năm, cũng không có thể đạt được tận cùng của thế giới, nhưng giữa đường con</w:t>
      </w:r>
      <w:r>
        <w:rPr>
          <w:i/>
          <w:color w:val="231F20"/>
          <w:spacing w:val="-13"/>
          <w:sz w:val="26"/>
        </w:rPr>
        <w:t> </w:t>
      </w:r>
      <w:r>
        <w:rPr>
          <w:i/>
          <w:color w:val="231F20"/>
          <w:sz w:val="26"/>
        </w:rPr>
        <w:t>đã</w:t>
      </w:r>
      <w:r>
        <w:rPr>
          <w:i/>
          <w:color w:val="231F20"/>
          <w:spacing w:val="-13"/>
          <w:sz w:val="26"/>
        </w:rPr>
        <w:t> </w:t>
      </w:r>
      <w:r>
        <w:rPr>
          <w:i/>
          <w:color w:val="231F20"/>
          <w:sz w:val="26"/>
        </w:rPr>
        <w:t>chết.</w:t>
      </w:r>
      <w:r>
        <w:rPr>
          <w:i/>
          <w:color w:val="231F20"/>
          <w:spacing w:val="-13"/>
          <w:sz w:val="26"/>
        </w:rPr>
        <w:t> </w:t>
      </w:r>
      <w:r>
        <w:rPr>
          <w:i/>
          <w:color w:val="231F20"/>
          <w:sz w:val="26"/>
        </w:rPr>
        <w:t>Thật</w:t>
      </w:r>
      <w:r>
        <w:rPr>
          <w:i/>
          <w:color w:val="231F20"/>
          <w:spacing w:val="-13"/>
          <w:sz w:val="26"/>
        </w:rPr>
        <w:t> </w:t>
      </w:r>
      <w:r>
        <w:rPr>
          <w:i/>
          <w:color w:val="231F20"/>
          <w:sz w:val="26"/>
        </w:rPr>
        <w:t>vi</w:t>
      </w:r>
      <w:r>
        <w:rPr>
          <w:i/>
          <w:color w:val="231F20"/>
          <w:spacing w:val="-13"/>
          <w:sz w:val="26"/>
        </w:rPr>
        <w:t> </w:t>
      </w:r>
      <w:r>
        <w:rPr>
          <w:i/>
          <w:color w:val="231F20"/>
          <w:sz w:val="26"/>
        </w:rPr>
        <w:t>diệu</w:t>
      </w:r>
      <w:r>
        <w:rPr>
          <w:i/>
          <w:color w:val="231F20"/>
          <w:spacing w:val="-13"/>
          <w:sz w:val="26"/>
        </w:rPr>
        <w:t> </w:t>
      </w:r>
      <w:r>
        <w:rPr>
          <w:i/>
          <w:color w:val="231F20"/>
          <w:sz w:val="26"/>
        </w:rPr>
        <w:t>thay,</w:t>
      </w:r>
      <w:r>
        <w:rPr>
          <w:i/>
          <w:color w:val="231F20"/>
          <w:spacing w:val="-13"/>
          <w:sz w:val="26"/>
        </w:rPr>
        <w:t> </w:t>
      </w:r>
      <w:r>
        <w:rPr>
          <w:i/>
          <w:color w:val="231F20"/>
          <w:sz w:val="26"/>
        </w:rPr>
        <w:t>bạch</w:t>
      </w:r>
      <w:r>
        <w:rPr>
          <w:i/>
          <w:color w:val="231F20"/>
          <w:spacing w:val="-13"/>
          <w:sz w:val="26"/>
        </w:rPr>
        <w:t> </w:t>
      </w:r>
      <w:r>
        <w:rPr>
          <w:i/>
          <w:color w:val="231F20"/>
          <w:sz w:val="26"/>
        </w:rPr>
        <w:t>Thế</w:t>
      </w:r>
      <w:r>
        <w:rPr>
          <w:i/>
          <w:color w:val="231F20"/>
          <w:spacing w:val="-13"/>
          <w:sz w:val="26"/>
        </w:rPr>
        <w:t> </w:t>
      </w:r>
      <w:r>
        <w:rPr>
          <w:i/>
          <w:color w:val="231F20"/>
          <w:sz w:val="26"/>
        </w:rPr>
        <w:t>Tôn;</w:t>
      </w:r>
      <w:r>
        <w:rPr>
          <w:i/>
          <w:color w:val="231F20"/>
          <w:spacing w:val="-13"/>
          <w:sz w:val="26"/>
        </w:rPr>
        <w:t> </w:t>
      </w:r>
      <w:r>
        <w:rPr>
          <w:i/>
          <w:color w:val="231F20"/>
          <w:sz w:val="26"/>
        </w:rPr>
        <w:t>thật hy</w:t>
      </w:r>
      <w:r>
        <w:rPr>
          <w:i/>
          <w:color w:val="231F20"/>
          <w:spacing w:val="-13"/>
          <w:sz w:val="26"/>
        </w:rPr>
        <w:t> </w:t>
      </w:r>
      <w:r>
        <w:rPr>
          <w:i/>
          <w:color w:val="231F20"/>
          <w:sz w:val="26"/>
        </w:rPr>
        <w:t>hữu</w:t>
      </w:r>
      <w:r>
        <w:rPr>
          <w:i/>
          <w:color w:val="231F20"/>
          <w:spacing w:val="-13"/>
          <w:sz w:val="26"/>
        </w:rPr>
        <w:t> </w:t>
      </w:r>
      <w:r>
        <w:rPr>
          <w:i/>
          <w:color w:val="231F20"/>
          <w:sz w:val="26"/>
        </w:rPr>
        <w:t>thay,</w:t>
      </w:r>
      <w:r>
        <w:rPr>
          <w:i/>
          <w:color w:val="231F20"/>
          <w:spacing w:val="-13"/>
          <w:sz w:val="26"/>
        </w:rPr>
        <w:t> </w:t>
      </w:r>
      <w:r>
        <w:rPr>
          <w:i/>
          <w:color w:val="231F20"/>
          <w:sz w:val="26"/>
        </w:rPr>
        <w:t>bạch</w:t>
      </w:r>
      <w:r>
        <w:rPr>
          <w:i/>
          <w:color w:val="231F20"/>
          <w:spacing w:val="-13"/>
          <w:sz w:val="26"/>
        </w:rPr>
        <w:t> </w:t>
      </w:r>
      <w:r>
        <w:rPr>
          <w:i/>
          <w:color w:val="231F20"/>
          <w:sz w:val="26"/>
        </w:rPr>
        <w:t>Thế</w:t>
      </w:r>
      <w:r>
        <w:rPr>
          <w:i/>
          <w:color w:val="231F20"/>
          <w:spacing w:val="-13"/>
          <w:sz w:val="26"/>
        </w:rPr>
        <w:t> </w:t>
      </w:r>
      <w:r>
        <w:rPr>
          <w:i/>
          <w:color w:val="231F20"/>
          <w:sz w:val="26"/>
        </w:rPr>
        <w:t>Tôn;</w:t>
      </w:r>
      <w:r>
        <w:rPr>
          <w:i/>
          <w:color w:val="231F20"/>
          <w:spacing w:val="-13"/>
          <w:sz w:val="26"/>
        </w:rPr>
        <w:t> </w:t>
      </w:r>
      <w:r>
        <w:rPr>
          <w:i/>
          <w:color w:val="231F20"/>
          <w:sz w:val="26"/>
        </w:rPr>
        <w:t>thật</w:t>
      </w:r>
      <w:r>
        <w:rPr>
          <w:i/>
          <w:color w:val="231F20"/>
          <w:spacing w:val="-13"/>
          <w:sz w:val="26"/>
        </w:rPr>
        <w:t> </w:t>
      </w:r>
      <w:r>
        <w:rPr>
          <w:i/>
          <w:color w:val="231F20"/>
          <w:sz w:val="26"/>
        </w:rPr>
        <w:t>là</w:t>
      </w:r>
      <w:r>
        <w:rPr>
          <w:i/>
          <w:color w:val="231F20"/>
          <w:spacing w:val="-13"/>
          <w:sz w:val="26"/>
        </w:rPr>
        <w:t> </w:t>
      </w:r>
      <w:r>
        <w:rPr>
          <w:i/>
          <w:color w:val="231F20"/>
          <w:sz w:val="26"/>
        </w:rPr>
        <w:t>khéo</w:t>
      </w:r>
      <w:r>
        <w:rPr>
          <w:i/>
          <w:color w:val="231F20"/>
          <w:spacing w:val="-13"/>
          <w:sz w:val="26"/>
        </w:rPr>
        <w:t> </w:t>
      </w:r>
      <w:r>
        <w:rPr>
          <w:i/>
          <w:color w:val="231F20"/>
          <w:sz w:val="26"/>
        </w:rPr>
        <w:t>nói,</w:t>
      </w:r>
      <w:r>
        <w:rPr>
          <w:i/>
          <w:color w:val="231F20"/>
          <w:spacing w:val="-13"/>
          <w:sz w:val="26"/>
        </w:rPr>
        <w:t> </w:t>
      </w:r>
      <w:r>
        <w:rPr>
          <w:i/>
          <w:color w:val="231F20"/>
          <w:sz w:val="26"/>
        </w:rPr>
        <w:t>bạch Thế Tôn, lời nói này của Thế Tôn: “Tại chỗ nào không</w:t>
      </w:r>
      <w:r>
        <w:rPr>
          <w:i/>
          <w:color w:val="231F20"/>
          <w:spacing w:val="-13"/>
          <w:sz w:val="26"/>
        </w:rPr>
        <w:t> </w:t>
      </w:r>
      <w:r>
        <w:rPr>
          <w:i/>
          <w:color w:val="231F20"/>
          <w:sz w:val="26"/>
        </w:rPr>
        <w:t>bị</w:t>
      </w:r>
      <w:r>
        <w:rPr>
          <w:i/>
          <w:color w:val="231F20"/>
          <w:spacing w:val="-13"/>
          <w:sz w:val="26"/>
        </w:rPr>
        <w:t> </w:t>
      </w:r>
      <w:r>
        <w:rPr>
          <w:i/>
          <w:color w:val="231F20"/>
          <w:sz w:val="26"/>
        </w:rPr>
        <w:t>sanh,</w:t>
      </w:r>
      <w:r>
        <w:rPr>
          <w:i/>
          <w:color w:val="231F20"/>
          <w:spacing w:val="-13"/>
          <w:sz w:val="26"/>
        </w:rPr>
        <w:t> </w:t>
      </w:r>
      <w:r>
        <w:rPr>
          <w:i/>
          <w:color w:val="231F20"/>
          <w:sz w:val="26"/>
        </w:rPr>
        <w:t>không</w:t>
      </w:r>
      <w:r>
        <w:rPr>
          <w:i/>
          <w:color w:val="231F20"/>
          <w:spacing w:val="-13"/>
          <w:sz w:val="26"/>
        </w:rPr>
        <w:t> </w:t>
      </w:r>
      <w:r>
        <w:rPr>
          <w:i/>
          <w:color w:val="231F20"/>
          <w:sz w:val="26"/>
        </w:rPr>
        <w:t>bị</w:t>
      </w:r>
      <w:r>
        <w:rPr>
          <w:i/>
          <w:color w:val="231F20"/>
          <w:spacing w:val="-13"/>
          <w:sz w:val="26"/>
        </w:rPr>
        <w:t> </w:t>
      </w:r>
      <w:r>
        <w:rPr>
          <w:i/>
          <w:color w:val="231F20"/>
          <w:sz w:val="26"/>
        </w:rPr>
        <w:t>già,</w:t>
      </w:r>
      <w:r>
        <w:rPr>
          <w:i/>
          <w:color w:val="231F20"/>
          <w:spacing w:val="-13"/>
          <w:sz w:val="26"/>
        </w:rPr>
        <w:t> </w:t>
      </w:r>
      <w:r>
        <w:rPr>
          <w:i/>
          <w:color w:val="231F20"/>
          <w:sz w:val="26"/>
        </w:rPr>
        <w:t>không</w:t>
      </w:r>
      <w:r>
        <w:rPr>
          <w:i/>
          <w:color w:val="231F20"/>
          <w:spacing w:val="-13"/>
          <w:sz w:val="26"/>
        </w:rPr>
        <w:t> </w:t>
      </w:r>
      <w:r>
        <w:rPr>
          <w:i/>
          <w:color w:val="231F20"/>
          <w:sz w:val="26"/>
        </w:rPr>
        <w:t>bị</w:t>
      </w:r>
      <w:r>
        <w:rPr>
          <w:i/>
          <w:color w:val="231F20"/>
          <w:spacing w:val="-13"/>
          <w:sz w:val="26"/>
        </w:rPr>
        <w:t> </w:t>
      </w:r>
      <w:r>
        <w:rPr>
          <w:i/>
          <w:color w:val="231F20"/>
          <w:sz w:val="26"/>
        </w:rPr>
        <w:t>chết,</w:t>
      </w:r>
      <w:r>
        <w:rPr>
          <w:i/>
          <w:color w:val="231F20"/>
          <w:spacing w:val="-13"/>
          <w:sz w:val="26"/>
        </w:rPr>
        <w:t> </w:t>
      </w:r>
      <w:r>
        <w:rPr>
          <w:i/>
          <w:color w:val="231F20"/>
          <w:sz w:val="26"/>
        </w:rPr>
        <w:t>không có</w:t>
      </w:r>
      <w:r>
        <w:rPr>
          <w:i/>
          <w:color w:val="231F20"/>
          <w:spacing w:val="-16"/>
          <w:sz w:val="26"/>
        </w:rPr>
        <w:t> </w:t>
      </w:r>
      <w:r>
        <w:rPr>
          <w:i/>
          <w:color w:val="231F20"/>
          <w:sz w:val="26"/>
        </w:rPr>
        <w:t>từ</w:t>
      </w:r>
      <w:r>
        <w:rPr>
          <w:i/>
          <w:color w:val="231F20"/>
          <w:spacing w:val="-15"/>
          <w:sz w:val="26"/>
        </w:rPr>
        <w:t> </w:t>
      </w:r>
      <w:r>
        <w:rPr>
          <w:i/>
          <w:color w:val="231F20"/>
          <w:sz w:val="26"/>
        </w:rPr>
        <w:t>bỏ</w:t>
      </w:r>
      <w:r>
        <w:rPr>
          <w:i/>
          <w:color w:val="231F20"/>
          <w:spacing w:val="-15"/>
          <w:sz w:val="26"/>
        </w:rPr>
        <w:t> </w:t>
      </w:r>
      <w:r>
        <w:rPr>
          <w:i/>
          <w:color w:val="231F20"/>
          <w:sz w:val="26"/>
        </w:rPr>
        <w:t>(đời</w:t>
      </w:r>
      <w:r>
        <w:rPr>
          <w:i/>
          <w:color w:val="231F20"/>
          <w:spacing w:val="-16"/>
          <w:sz w:val="26"/>
        </w:rPr>
        <w:t> </w:t>
      </w:r>
      <w:r>
        <w:rPr>
          <w:i/>
          <w:color w:val="231F20"/>
          <w:sz w:val="26"/>
        </w:rPr>
        <w:t>này),</w:t>
      </w:r>
      <w:r>
        <w:rPr>
          <w:i/>
          <w:color w:val="231F20"/>
          <w:spacing w:val="-16"/>
          <w:sz w:val="26"/>
        </w:rPr>
        <w:t> </w:t>
      </w:r>
      <w:r>
        <w:rPr>
          <w:i/>
          <w:color w:val="231F20"/>
          <w:sz w:val="26"/>
        </w:rPr>
        <w:t>không</w:t>
      </w:r>
      <w:r>
        <w:rPr>
          <w:i/>
          <w:color w:val="231F20"/>
          <w:spacing w:val="-16"/>
          <w:sz w:val="26"/>
        </w:rPr>
        <w:t> </w:t>
      </w:r>
      <w:r>
        <w:rPr>
          <w:i/>
          <w:color w:val="231F20"/>
          <w:sz w:val="26"/>
        </w:rPr>
        <w:t>có</w:t>
      </w:r>
      <w:r>
        <w:rPr>
          <w:i/>
          <w:color w:val="231F20"/>
          <w:spacing w:val="-16"/>
          <w:sz w:val="26"/>
        </w:rPr>
        <w:t> </w:t>
      </w:r>
      <w:r>
        <w:rPr>
          <w:i/>
          <w:color w:val="231F20"/>
          <w:sz w:val="26"/>
        </w:rPr>
        <w:t>sanh</w:t>
      </w:r>
      <w:r>
        <w:rPr>
          <w:i/>
          <w:color w:val="231F20"/>
          <w:spacing w:val="-15"/>
          <w:sz w:val="26"/>
        </w:rPr>
        <w:t> </w:t>
      </w:r>
      <w:r>
        <w:rPr>
          <w:i/>
          <w:color w:val="231F20"/>
          <w:sz w:val="26"/>
        </w:rPr>
        <w:t>khởi</w:t>
      </w:r>
      <w:r>
        <w:rPr>
          <w:i/>
          <w:color w:val="231F20"/>
          <w:spacing w:val="-16"/>
          <w:sz w:val="26"/>
        </w:rPr>
        <w:t> </w:t>
      </w:r>
      <w:r>
        <w:rPr>
          <w:i/>
          <w:color w:val="231F20"/>
          <w:sz w:val="26"/>
        </w:rPr>
        <w:t>(đời</w:t>
      </w:r>
      <w:r>
        <w:rPr>
          <w:i/>
          <w:color w:val="231F20"/>
          <w:spacing w:val="-16"/>
          <w:sz w:val="26"/>
        </w:rPr>
        <w:t> </w:t>
      </w:r>
      <w:r>
        <w:rPr>
          <w:i/>
          <w:color w:val="231F20"/>
          <w:sz w:val="26"/>
        </w:rPr>
        <w:t>khác), Ta</w:t>
      </w:r>
      <w:r>
        <w:rPr>
          <w:i/>
          <w:color w:val="231F20"/>
          <w:spacing w:val="-2"/>
          <w:sz w:val="26"/>
        </w:rPr>
        <w:t> </w:t>
      </w:r>
      <w:r>
        <w:rPr>
          <w:i/>
          <w:color w:val="231F20"/>
          <w:sz w:val="26"/>
        </w:rPr>
        <w:t>tuyên</w:t>
      </w:r>
      <w:r>
        <w:rPr>
          <w:i/>
          <w:color w:val="231F20"/>
          <w:spacing w:val="-2"/>
          <w:sz w:val="26"/>
        </w:rPr>
        <w:t> </w:t>
      </w:r>
      <w:r>
        <w:rPr>
          <w:i/>
          <w:color w:val="231F20"/>
          <w:sz w:val="26"/>
        </w:rPr>
        <w:t>bố</w:t>
      </w:r>
      <w:r>
        <w:rPr>
          <w:i/>
          <w:color w:val="231F20"/>
          <w:spacing w:val="-2"/>
          <w:sz w:val="26"/>
        </w:rPr>
        <w:t> </w:t>
      </w:r>
      <w:r>
        <w:rPr>
          <w:i/>
          <w:color w:val="231F20"/>
          <w:sz w:val="26"/>
        </w:rPr>
        <w:t>rằng</w:t>
      </w:r>
      <w:r>
        <w:rPr>
          <w:i/>
          <w:color w:val="231F20"/>
          <w:spacing w:val="-2"/>
          <w:sz w:val="26"/>
        </w:rPr>
        <w:t> </w:t>
      </w:r>
      <w:r>
        <w:rPr>
          <w:i/>
          <w:color w:val="231F20"/>
          <w:sz w:val="26"/>
        </w:rPr>
        <w:t>không</w:t>
      </w:r>
      <w:r>
        <w:rPr>
          <w:i/>
          <w:color w:val="231F20"/>
          <w:spacing w:val="-2"/>
          <w:sz w:val="26"/>
        </w:rPr>
        <w:t> </w:t>
      </w:r>
      <w:r>
        <w:rPr>
          <w:i/>
          <w:color w:val="231F20"/>
          <w:sz w:val="26"/>
        </w:rPr>
        <w:t>có</w:t>
      </w:r>
      <w:r>
        <w:rPr>
          <w:i/>
          <w:color w:val="231F20"/>
          <w:spacing w:val="-2"/>
          <w:sz w:val="26"/>
        </w:rPr>
        <w:t> </w:t>
      </w:r>
      <w:r>
        <w:rPr>
          <w:i/>
          <w:color w:val="231F20"/>
          <w:sz w:val="26"/>
        </w:rPr>
        <w:t>thể</w:t>
      </w:r>
      <w:r>
        <w:rPr>
          <w:i/>
          <w:color w:val="231F20"/>
          <w:spacing w:val="-2"/>
          <w:sz w:val="26"/>
        </w:rPr>
        <w:t> </w:t>
      </w:r>
      <w:r>
        <w:rPr>
          <w:i/>
          <w:color w:val="231F20"/>
          <w:sz w:val="26"/>
        </w:rPr>
        <w:t>đi</w:t>
      </w:r>
      <w:r>
        <w:rPr>
          <w:i/>
          <w:color w:val="231F20"/>
          <w:spacing w:val="-2"/>
          <w:sz w:val="26"/>
        </w:rPr>
        <w:t> </w:t>
      </w:r>
      <w:r>
        <w:rPr>
          <w:i/>
          <w:color w:val="231F20"/>
          <w:sz w:val="26"/>
        </w:rPr>
        <w:t>đến</w:t>
      </w:r>
      <w:r>
        <w:rPr>
          <w:i/>
          <w:color w:val="231F20"/>
          <w:spacing w:val="-2"/>
          <w:sz w:val="26"/>
        </w:rPr>
        <w:t> </w:t>
      </w:r>
      <w:r>
        <w:rPr>
          <w:i/>
          <w:color w:val="231F20"/>
          <w:sz w:val="26"/>
        </w:rPr>
        <w:t>để</w:t>
      </w:r>
      <w:r>
        <w:rPr>
          <w:i/>
          <w:color w:val="231F20"/>
          <w:spacing w:val="-2"/>
          <w:sz w:val="26"/>
        </w:rPr>
        <w:t> </w:t>
      </w:r>
      <w:r>
        <w:rPr>
          <w:i/>
          <w:color w:val="231F20"/>
          <w:sz w:val="26"/>
        </w:rPr>
        <w:t>thấy,</w:t>
      </w:r>
      <w:r>
        <w:rPr>
          <w:i/>
          <w:color w:val="231F20"/>
          <w:spacing w:val="-2"/>
          <w:sz w:val="26"/>
        </w:rPr>
        <w:t> </w:t>
      </w:r>
      <w:r>
        <w:rPr>
          <w:i/>
          <w:color w:val="231F20"/>
          <w:sz w:val="26"/>
        </w:rPr>
        <w:t>để biết, để đạt đến chỗ tận cùng của thế giới”.</w:t>
      </w:r>
    </w:p>
    <w:p>
      <w:pPr>
        <w:spacing w:line="256" w:lineRule="auto" w:before="108"/>
        <w:ind w:left="737" w:right="111" w:firstLine="0"/>
        <w:jc w:val="both"/>
        <w:rPr>
          <w:i/>
          <w:sz w:val="26"/>
        </w:rPr>
      </w:pPr>
      <w:r>
        <w:rPr>
          <w:i/>
          <w:color w:val="231F20"/>
          <w:sz w:val="26"/>
        </w:rPr>
        <w:t>“Này Hiền giả, Ta tuyên bố rằng: “Tại chỗ nào không</w:t>
      </w:r>
      <w:r>
        <w:rPr>
          <w:i/>
          <w:color w:val="231F20"/>
          <w:spacing w:val="-13"/>
          <w:sz w:val="26"/>
        </w:rPr>
        <w:t> </w:t>
      </w:r>
      <w:r>
        <w:rPr>
          <w:i/>
          <w:color w:val="231F20"/>
          <w:sz w:val="26"/>
        </w:rPr>
        <w:t>bị</w:t>
      </w:r>
      <w:r>
        <w:rPr>
          <w:i/>
          <w:color w:val="231F20"/>
          <w:spacing w:val="-13"/>
          <w:sz w:val="26"/>
        </w:rPr>
        <w:t> </w:t>
      </w:r>
      <w:r>
        <w:rPr>
          <w:i/>
          <w:color w:val="231F20"/>
          <w:sz w:val="26"/>
        </w:rPr>
        <w:t>sanh,</w:t>
      </w:r>
      <w:r>
        <w:rPr>
          <w:i/>
          <w:color w:val="231F20"/>
          <w:spacing w:val="-13"/>
          <w:sz w:val="26"/>
        </w:rPr>
        <w:t> </w:t>
      </w:r>
      <w:r>
        <w:rPr>
          <w:i/>
          <w:color w:val="231F20"/>
          <w:sz w:val="26"/>
        </w:rPr>
        <w:t>không</w:t>
      </w:r>
      <w:r>
        <w:rPr>
          <w:i/>
          <w:color w:val="231F20"/>
          <w:spacing w:val="-13"/>
          <w:sz w:val="26"/>
        </w:rPr>
        <w:t> </w:t>
      </w:r>
      <w:r>
        <w:rPr>
          <w:i/>
          <w:color w:val="231F20"/>
          <w:sz w:val="26"/>
        </w:rPr>
        <w:t>bị</w:t>
      </w:r>
      <w:r>
        <w:rPr>
          <w:i/>
          <w:color w:val="231F20"/>
          <w:spacing w:val="-13"/>
          <w:sz w:val="26"/>
        </w:rPr>
        <w:t> </w:t>
      </w:r>
      <w:r>
        <w:rPr>
          <w:i/>
          <w:color w:val="231F20"/>
          <w:sz w:val="26"/>
        </w:rPr>
        <w:t>già,</w:t>
      </w:r>
      <w:r>
        <w:rPr>
          <w:i/>
          <w:color w:val="231F20"/>
          <w:spacing w:val="-13"/>
          <w:sz w:val="26"/>
        </w:rPr>
        <w:t> </w:t>
      </w:r>
      <w:r>
        <w:rPr>
          <w:i/>
          <w:color w:val="231F20"/>
          <w:sz w:val="26"/>
        </w:rPr>
        <w:t>không</w:t>
      </w:r>
      <w:r>
        <w:rPr>
          <w:i/>
          <w:color w:val="231F20"/>
          <w:spacing w:val="-13"/>
          <w:sz w:val="26"/>
        </w:rPr>
        <w:t> </w:t>
      </w:r>
      <w:r>
        <w:rPr>
          <w:i/>
          <w:color w:val="231F20"/>
          <w:sz w:val="26"/>
        </w:rPr>
        <w:t>bị</w:t>
      </w:r>
      <w:r>
        <w:rPr>
          <w:i/>
          <w:color w:val="231F20"/>
          <w:spacing w:val="-13"/>
          <w:sz w:val="26"/>
        </w:rPr>
        <w:t> </w:t>
      </w:r>
      <w:r>
        <w:rPr>
          <w:i/>
          <w:color w:val="231F20"/>
          <w:sz w:val="26"/>
        </w:rPr>
        <w:t>chết,</w:t>
      </w:r>
      <w:r>
        <w:rPr>
          <w:i/>
          <w:color w:val="231F20"/>
          <w:spacing w:val="-13"/>
          <w:sz w:val="26"/>
        </w:rPr>
        <w:t> </w:t>
      </w:r>
      <w:r>
        <w:rPr>
          <w:i/>
          <w:color w:val="231F20"/>
          <w:sz w:val="26"/>
        </w:rPr>
        <w:t>không có</w:t>
      </w:r>
      <w:r>
        <w:rPr>
          <w:i/>
          <w:color w:val="231F20"/>
          <w:spacing w:val="-16"/>
          <w:sz w:val="26"/>
        </w:rPr>
        <w:t> </w:t>
      </w:r>
      <w:r>
        <w:rPr>
          <w:i/>
          <w:color w:val="231F20"/>
          <w:sz w:val="26"/>
        </w:rPr>
        <w:t>từ</w:t>
      </w:r>
      <w:r>
        <w:rPr>
          <w:i/>
          <w:color w:val="231F20"/>
          <w:spacing w:val="-15"/>
          <w:sz w:val="26"/>
        </w:rPr>
        <w:t> </w:t>
      </w:r>
      <w:r>
        <w:rPr>
          <w:i/>
          <w:color w:val="231F20"/>
          <w:sz w:val="26"/>
        </w:rPr>
        <w:t>bỏ</w:t>
      </w:r>
      <w:r>
        <w:rPr>
          <w:i/>
          <w:color w:val="231F20"/>
          <w:spacing w:val="-15"/>
          <w:sz w:val="26"/>
        </w:rPr>
        <w:t> </w:t>
      </w:r>
      <w:r>
        <w:rPr>
          <w:i/>
          <w:color w:val="231F20"/>
          <w:sz w:val="26"/>
        </w:rPr>
        <w:t>(đời</w:t>
      </w:r>
      <w:r>
        <w:rPr>
          <w:i/>
          <w:color w:val="231F20"/>
          <w:spacing w:val="-16"/>
          <w:sz w:val="26"/>
        </w:rPr>
        <w:t> </w:t>
      </w:r>
      <w:r>
        <w:rPr>
          <w:i/>
          <w:color w:val="231F20"/>
          <w:sz w:val="26"/>
        </w:rPr>
        <w:t>này),</w:t>
      </w:r>
      <w:r>
        <w:rPr>
          <w:i/>
          <w:color w:val="231F20"/>
          <w:spacing w:val="-16"/>
          <w:sz w:val="26"/>
        </w:rPr>
        <w:t> </w:t>
      </w:r>
      <w:r>
        <w:rPr>
          <w:i/>
          <w:color w:val="231F20"/>
          <w:sz w:val="26"/>
        </w:rPr>
        <w:t>không</w:t>
      </w:r>
      <w:r>
        <w:rPr>
          <w:i/>
          <w:color w:val="231F20"/>
          <w:spacing w:val="-16"/>
          <w:sz w:val="26"/>
        </w:rPr>
        <w:t> </w:t>
      </w:r>
      <w:r>
        <w:rPr>
          <w:i/>
          <w:color w:val="231F20"/>
          <w:sz w:val="26"/>
        </w:rPr>
        <w:t>có</w:t>
      </w:r>
      <w:r>
        <w:rPr>
          <w:i/>
          <w:color w:val="231F20"/>
          <w:spacing w:val="-16"/>
          <w:sz w:val="26"/>
        </w:rPr>
        <w:t> </w:t>
      </w:r>
      <w:r>
        <w:rPr>
          <w:i/>
          <w:color w:val="231F20"/>
          <w:sz w:val="26"/>
        </w:rPr>
        <w:t>sanh</w:t>
      </w:r>
      <w:r>
        <w:rPr>
          <w:i/>
          <w:color w:val="231F20"/>
          <w:spacing w:val="-15"/>
          <w:sz w:val="26"/>
        </w:rPr>
        <w:t> </w:t>
      </w:r>
      <w:r>
        <w:rPr>
          <w:i/>
          <w:color w:val="231F20"/>
          <w:sz w:val="26"/>
        </w:rPr>
        <w:t>khởi</w:t>
      </w:r>
      <w:r>
        <w:rPr>
          <w:i/>
          <w:color w:val="231F20"/>
          <w:spacing w:val="-16"/>
          <w:sz w:val="26"/>
        </w:rPr>
        <w:t> </w:t>
      </w:r>
      <w:r>
        <w:rPr>
          <w:i/>
          <w:color w:val="231F20"/>
          <w:sz w:val="26"/>
        </w:rPr>
        <w:t>(đời</w:t>
      </w:r>
      <w:r>
        <w:rPr>
          <w:i/>
          <w:color w:val="231F20"/>
          <w:spacing w:val="-16"/>
          <w:sz w:val="26"/>
        </w:rPr>
        <w:t> </w:t>
      </w:r>
      <w:r>
        <w:rPr>
          <w:i/>
          <w:color w:val="231F20"/>
          <w:sz w:val="26"/>
        </w:rPr>
        <w:t>khác), không có thể đi đến để thấy, để biết, để đạt </w:t>
      </w:r>
      <w:r>
        <w:rPr>
          <w:i/>
          <w:color w:val="231F20"/>
          <w:sz w:val="26"/>
        </w:rPr>
        <w:t>đến chỗ</w:t>
      </w:r>
      <w:r>
        <w:rPr>
          <w:i/>
          <w:color w:val="231F20"/>
          <w:spacing w:val="-3"/>
          <w:sz w:val="26"/>
        </w:rPr>
        <w:t> </w:t>
      </w:r>
      <w:r>
        <w:rPr>
          <w:i/>
          <w:color w:val="231F20"/>
          <w:sz w:val="26"/>
        </w:rPr>
        <w:t>tận</w:t>
      </w:r>
      <w:r>
        <w:rPr>
          <w:i/>
          <w:color w:val="231F20"/>
          <w:spacing w:val="-3"/>
          <w:sz w:val="26"/>
        </w:rPr>
        <w:t> </w:t>
      </w:r>
      <w:r>
        <w:rPr>
          <w:i/>
          <w:color w:val="231F20"/>
          <w:sz w:val="26"/>
        </w:rPr>
        <w:t>cùng</w:t>
      </w:r>
      <w:r>
        <w:rPr>
          <w:i/>
          <w:color w:val="231F20"/>
          <w:spacing w:val="-3"/>
          <w:sz w:val="26"/>
        </w:rPr>
        <w:t> </w:t>
      </w:r>
      <w:r>
        <w:rPr>
          <w:i/>
          <w:color w:val="231F20"/>
          <w:sz w:val="26"/>
        </w:rPr>
        <w:t>của</w:t>
      </w:r>
      <w:r>
        <w:rPr>
          <w:i/>
          <w:color w:val="231F20"/>
          <w:spacing w:val="-3"/>
          <w:sz w:val="26"/>
        </w:rPr>
        <w:t> </w:t>
      </w:r>
      <w:r>
        <w:rPr>
          <w:i/>
          <w:color w:val="231F20"/>
          <w:sz w:val="26"/>
        </w:rPr>
        <w:t>thế</w:t>
      </w:r>
      <w:r>
        <w:rPr>
          <w:i/>
          <w:color w:val="231F20"/>
          <w:spacing w:val="-3"/>
          <w:sz w:val="26"/>
        </w:rPr>
        <w:t> </w:t>
      </w:r>
      <w:r>
        <w:rPr>
          <w:i/>
          <w:color w:val="231F20"/>
          <w:sz w:val="26"/>
        </w:rPr>
        <w:t>giới”.</w:t>
      </w:r>
      <w:r>
        <w:rPr>
          <w:i/>
          <w:color w:val="231F20"/>
          <w:spacing w:val="-3"/>
          <w:sz w:val="26"/>
        </w:rPr>
        <w:t> </w:t>
      </w:r>
      <w:r>
        <w:rPr>
          <w:i/>
          <w:color w:val="231F20"/>
          <w:sz w:val="26"/>
        </w:rPr>
        <w:t>Nhưng</w:t>
      </w:r>
      <w:r>
        <w:rPr>
          <w:i/>
          <w:color w:val="231F20"/>
          <w:spacing w:val="-3"/>
          <w:sz w:val="26"/>
        </w:rPr>
        <w:t> </w:t>
      </w:r>
      <w:r>
        <w:rPr>
          <w:i/>
          <w:color w:val="231F20"/>
          <w:sz w:val="26"/>
        </w:rPr>
        <w:t>này</w:t>
      </w:r>
      <w:r>
        <w:rPr>
          <w:i/>
          <w:color w:val="231F20"/>
          <w:spacing w:val="-3"/>
          <w:sz w:val="26"/>
        </w:rPr>
        <w:t> </w:t>
      </w:r>
      <w:r>
        <w:rPr>
          <w:i/>
          <w:color w:val="231F20"/>
          <w:sz w:val="26"/>
        </w:rPr>
        <w:t>Hiền</w:t>
      </w:r>
      <w:r>
        <w:rPr>
          <w:i/>
          <w:color w:val="231F20"/>
          <w:spacing w:val="-3"/>
          <w:sz w:val="26"/>
        </w:rPr>
        <w:t> </w:t>
      </w:r>
      <w:r>
        <w:rPr>
          <w:i/>
          <w:color w:val="231F20"/>
          <w:sz w:val="26"/>
        </w:rPr>
        <w:t>giả, trong cái thân dài độ mấy tấc này, với những tưởng, những tư duy của nó, Ta tuyên bố về thế giới,</w:t>
      </w:r>
      <w:r>
        <w:rPr>
          <w:i/>
          <w:color w:val="231F20"/>
          <w:spacing w:val="-10"/>
          <w:sz w:val="26"/>
        </w:rPr>
        <w:t> </w:t>
      </w:r>
      <w:r>
        <w:rPr>
          <w:i/>
          <w:color w:val="231F20"/>
          <w:sz w:val="26"/>
        </w:rPr>
        <w:t>về</w:t>
      </w:r>
      <w:r>
        <w:rPr>
          <w:i/>
          <w:color w:val="231F20"/>
          <w:spacing w:val="-10"/>
          <w:sz w:val="26"/>
        </w:rPr>
        <w:t> </w:t>
      </w:r>
      <w:r>
        <w:rPr>
          <w:i/>
          <w:color w:val="231F20"/>
          <w:sz w:val="26"/>
        </w:rPr>
        <w:t>thế</w:t>
      </w:r>
      <w:r>
        <w:rPr>
          <w:i/>
          <w:color w:val="231F20"/>
          <w:spacing w:val="-10"/>
          <w:sz w:val="26"/>
        </w:rPr>
        <w:t> </w:t>
      </w:r>
      <w:r>
        <w:rPr>
          <w:i/>
          <w:color w:val="231F20"/>
          <w:sz w:val="26"/>
        </w:rPr>
        <w:t>giới</w:t>
      </w:r>
      <w:r>
        <w:rPr>
          <w:i/>
          <w:color w:val="231F20"/>
          <w:spacing w:val="-10"/>
          <w:sz w:val="26"/>
        </w:rPr>
        <w:t> </w:t>
      </w:r>
      <w:r>
        <w:rPr>
          <w:i/>
          <w:color w:val="231F20"/>
          <w:sz w:val="26"/>
        </w:rPr>
        <w:t>tập</w:t>
      </w:r>
      <w:r>
        <w:rPr>
          <w:i/>
          <w:color w:val="231F20"/>
          <w:spacing w:val="-10"/>
          <w:sz w:val="26"/>
        </w:rPr>
        <w:t> </w:t>
      </w:r>
      <w:r>
        <w:rPr>
          <w:i/>
          <w:color w:val="231F20"/>
          <w:sz w:val="26"/>
        </w:rPr>
        <w:t>khởi,</w:t>
      </w:r>
      <w:r>
        <w:rPr>
          <w:i/>
          <w:color w:val="231F20"/>
          <w:spacing w:val="-10"/>
          <w:sz w:val="26"/>
        </w:rPr>
        <w:t> </w:t>
      </w:r>
      <w:r>
        <w:rPr>
          <w:i/>
          <w:color w:val="231F20"/>
          <w:sz w:val="26"/>
        </w:rPr>
        <w:t>về</w:t>
      </w:r>
      <w:r>
        <w:rPr>
          <w:i/>
          <w:color w:val="231F20"/>
          <w:spacing w:val="-10"/>
          <w:sz w:val="26"/>
        </w:rPr>
        <w:t> </w:t>
      </w:r>
      <w:r>
        <w:rPr>
          <w:i/>
          <w:color w:val="231F20"/>
          <w:sz w:val="26"/>
        </w:rPr>
        <w:t>thế</w:t>
      </w:r>
      <w:r>
        <w:rPr>
          <w:i/>
          <w:color w:val="231F20"/>
          <w:spacing w:val="-10"/>
          <w:sz w:val="26"/>
        </w:rPr>
        <w:t> </w:t>
      </w:r>
      <w:r>
        <w:rPr>
          <w:i/>
          <w:color w:val="231F20"/>
          <w:sz w:val="26"/>
        </w:rPr>
        <w:t>giới</w:t>
      </w:r>
      <w:r>
        <w:rPr>
          <w:i/>
          <w:color w:val="231F20"/>
          <w:spacing w:val="-10"/>
          <w:sz w:val="26"/>
        </w:rPr>
        <w:t> </w:t>
      </w:r>
      <w:r>
        <w:rPr>
          <w:i/>
          <w:color w:val="231F20"/>
          <w:sz w:val="26"/>
        </w:rPr>
        <w:t>đoạn</w:t>
      </w:r>
      <w:r>
        <w:rPr>
          <w:i/>
          <w:color w:val="231F20"/>
          <w:spacing w:val="-10"/>
          <w:sz w:val="26"/>
        </w:rPr>
        <w:t> </w:t>
      </w:r>
      <w:r>
        <w:rPr>
          <w:i/>
          <w:color w:val="231F20"/>
          <w:sz w:val="26"/>
        </w:rPr>
        <w:t>diệt,</w:t>
      </w:r>
      <w:r>
        <w:rPr>
          <w:i/>
          <w:color w:val="231F20"/>
          <w:spacing w:val="-10"/>
          <w:sz w:val="26"/>
        </w:rPr>
        <w:t> </w:t>
      </w:r>
      <w:r>
        <w:rPr>
          <w:i/>
          <w:color w:val="231F20"/>
          <w:sz w:val="26"/>
        </w:rPr>
        <w:t>về con đường đưa đến thế giới đoạn diệt.”</w:t>
      </w:r>
    </w:p>
    <w:p>
      <w:pPr>
        <w:spacing w:line="256" w:lineRule="auto" w:before="110"/>
        <w:ind w:left="737" w:right="2563" w:firstLine="0"/>
        <w:jc w:val="left"/>
        <w:rPr>
          <w:i/>
          <w:sz w:val="26"/>
        </w:rPr>
      </w:pPr>
      <w:r>
        <w:rPr>
          <w:i/>
          <w:color w:val="231F20"/>
          <w:sz w:val="26"/>
        </w:rPr>
        <w:t>Với</w:t>
      </w:r>
      <w:r>
        <w:rPr>
          <w:i/>
          <w:color w:val="231F20"/>
          <w:spacing w:val="-8"/>
          <w:sz w:val="26"/>
        </w:rPr>
        <w:t> </w:t>
      </w:r>
      <w:r>
        <w:rPr>
          <w:i/>
          <w:color w:val="231F20"/>
          <w:sz w:val="26"/>
        </w:rPr>
        <w:t>đi,</w:t>
      </w:r>
      <w:r>
        <w:rPr>
          <w:i/>
          <w:color w:val="231F20"/>
          <w:spacing w:val="-8"/>
          <w:sz w:val="26"/>
        </w:rPr>
        <w:t> </w:t>
      </w:r>
      <w:r>
        <w:rPr>
          <w:i/>
          <w:color w:val="231F20"/>
          <w:sz w:val="26"/>
        </w:rPr>
        <w:t>không</w:t>
      </w:r>
      <w:r>
        <w:rPr>
          <w:i/>
          <w:color w:val="231F20"/>
          <w:spacing w:val="-8"/>
          <w:sz w:val="26"/>
        </w:rPr>
        <w:t> </w:t>
      </w:r>
      <w:r>
        <w:rPr>
          <w:i/>
          <w:color w:val="231F20"/>
          <w:sz w:val="26"/>
        </w:rPr>
        <w:t>bao</w:t>
      </w:r>
      <w:r>
        <w:rPr>
          <w:i/>
          <w:color w:val="231F20"/>
          <w:spacing w:val="-8"/>
          <w:sz w:val="26"/>
        </w:rPr>
        <w:t> </w:t>
      </w:r>
      <w:r>
        <w:rPr>
          <w:i/>
          <w:color w:val="231F20"/>
          <w:sz w:val="26"/>
        </w:rPr>
        <w:t>giờ, Ðạt tận cùng thế </w:t>
      </w:r>
      <w:r>
        <w:rPr>
          <w:i/>
          <w:color w:val="231F20"/>
          <w:spacing w:val="-2"/>
          <w:sz w:val="26"/>
        </w:rPr>
        <w:t>giới.</w:t>
      </w:r>
    </w:p>
    <w:p>
      <w:pPr>
        <w:spacing w:line="256" w:lineRule="auto" w:before="0"/>
        <w:ind w:left="737" w:right="2254" w:firstLine="0"/>
        <w:jc w:val="left"/>
        <w:rPr>
          <w:i/>
          <w:sz w:val="26"/>
        </w:rPr>
      </w:pPr>
      <w:r>
        <w:rPr>
          <w:i/>
          <w:color w:val="231F20"/>
          <w:sz w:val="26"/>
        </w:rPr>
        <w:t>Nếu</w:t>
      </w:r>
      <w:r>
        <w:rPr>
          <w:i/>
          <w:color w:val="231F20"/>
          <w:spacing w:val="-8"/>
          <w:sz w:val="26"/>
        </w:rPr>
        <w:t> </w:t>
      </w:r>
      <w:r>
        <w:rPr>
          <w:i/>
          <w:color w:val="231F20"/>
          <w:sz w:val="26"/>
        </w:rPr>
        <w:t>không,</w:t>
      </w:r>
      <w:r>
        <w:rPr>
          <w:i/>
          <w:color w:val="231F20"/>
          <w:spacing w:val="-8"/>
          <w:sz w:val="26"/>
        </w:rPr>
        <w:t> </w:t>
      </w:r>
      <w:r>
        <w:rPr>
          <w:i/>
          <w:color w:val="231F20"/>
          <w:sz w:val="26"/>
        </w:rPr>
        <w:t>không</w:t>
      </w:r>
      <w:r>
        <w:rPr>
          <w:i/>
          <w:color w:val="231F20"/>
          <w:spacing w:val="-8"/>
          <w:sz w:val="26"/>
        </w:rPr>
        <w:t> </w:t>
      </w:r>
      <w:r>
        <w:rPr>
          <w:i/>
          <w:color w:val="231F20"/>
          <w:sz w:val="26"/>
        </w:rPr>
        <w:t>đạt</w:t>
      </w:r>
      <w:r>
        <w:rPr>
          <w:i/>
          <w:color w:val="231F20"/>
          <w:spacing w:val="-8"/>
          <w:sz w:val="26"/>
        </w:rPr>
        <w:t> </w:t>
      </w:r>
      <w:r>
        <w:rPr>
          <w:i/>
          <w:color w:val="231F20"/>
          <w:sz w:val="26"/>
        </w:rPr>
        <w:t>được, Chỗ tận cùng thế giới,</w:t>
      </w:r>
    </w:p>
    <w:p>
      <w:pPr>
        <w:spacing w:line="256" w:lineRule="auto" w:before="0"/>
        <w:ind w:left="737" w:right="2563" w:firstLine="0"/>
        <w:jc w:val="left"/>
        <w:rPr>
          <w:i/>
          <w:sz w:val="26"/>
        </w:rPr>
      </w:pPr>
      <w:r>
        <w:rPr>
          <w:i/>
          <w:color w:val="231F20"/>
          <w:sz w:val="26"/>
        </w:rPr>
        <w:t>Thời</w:t>
      </w:r>
      <w:r>
        <w:rPr>
          <w:i/>
          <w:color w:val="231F20"/>
          <w:spacing w:val="-8"/>
          <w:sz w:val="26"/>
        </w:rPr>
        <w:t> </w:t>
      </w:r>
      <w:r>
        <w:rPr>
          <w:i/>
          <w:color w:val="231F20"/>
          <w:sz w:val="26"/>
        </w:rPr>
        <w:t>không</w:t>
      </w:r>
      <w:r>
        <w:rPr>
          <w:i/>
          <w:color w:val="231F20"/>
          <w:spacing w:val="-8"/>
          <w:sz w:val="26"/>
        </w:rPr>
        <w:t> </w:t>
      </w:r>
      <w:r>
        <w:rPr>
          <w:i/>
          <w:color w:val="231F20"/>
          <w:sz w:val="26"/>
        </w:rPr>
        <w:t>có</w:t>
      </w:r>
      <w:r>
        <w:rPr>
          <w:i/>
          <w:color w:val="231F20"/>
          <w:spacing w:val="-8"/>
          <w:sz w:val="26"/>
        </w:rPr>
        <w:t> </w:t>
      </w:r>
      <w:r>
        <w:rPr>
          <w:i/>
          <w:color w:val="231F20"/>
          <w:sz w:val="26"/>
        </w:rPr>
        <w:t>giải</w:t>
      </w:r>
      <w:r>
        <w:rPr>
          <w:i/>
          <w:color w:val="231F20"/>
          <w:spacing w:val="-8"/>
          <w:sz w:val="26"/>
        </w:rPr>
        <w:t> </w:t>
      </w:r>
      <w:r>
        <w:rPr>
          <w:i/>
          <w:color w:val="231F20"/>
          <w:sz w:val="26"/>
        </w:rPr>
        <w:t>thoát, Ra khỏi ngoài khổ đau.</w:t>
      </w:r>
    </w:p>
    <w:p>
      <w:pPr>
        <w:spacing w:after="0" w:line="256" w:lineRule="auto"/>
        <w:jc w:val="left"/>
        <w:rPr>
          <w:i/>
          <w:sz w:val="26"/>
        </w:rPr>
        <w:sectPr>
          <w:pgSz w:w="7660" w:h="11630"/>
          <w:pgMar w:header="779" w:footer="0" w:top="1100" w:bottom="280" w:left="850" w:right="850"/>
        </w:sectPr>
      </w:pPr>
    </w:p>
    <w:p>
      <w:pPr>
        <w:spacing w:line="249" w:lineRule="auto" w:before="244"/>
        <w:ind w:left="737" w:right="2932" w:firstLine="0"/>
        <w:jc w:val="left"/>
        <w:rPr>
          <w:i/>
          <w:sz w:val="26"/>
        </w:rPr>
      </w:pPr>
      <w:r>
        <w:rPr>
          <w:i/>
          <w:color w:val="231F20"/>
          <w:sz w:val="26"/>
        </w:rPr>
        <w:t>Do vậy, bậc có trí, Hiểu</w:t>
      </w:r>
      <w:r>
        <w:rPr>
          <w:i/>
          <w:color w:val="231F20"/>
          <w:spacing w:val="-8"/>
          <w:sz w:val="26"/>
        </w:rPr>
        <w:t> </w:t>
      </w:r>
      <w:r>
        <w:rPr>
          <w:i/>
          <w:color w:val="231F20"/>
          <w:sz w:val="26"/>
        </w:rPr>
        <w:t>biết</w:t>
      </w:r>
      <w:r>
        <w:rPr>
          <w:i/>
          <w:color w:val="231F20"/>
          <w:spacing w:val="-8"/>
          <w:sz w:val="26"/>
        </w:rPr>
        <w:t> </w:t>
      </w:r>
      <w:r>
        <w:rPr>
          <w:i/>
          <w:color w:val="231F20"/>
          <w:sz w:val="26"/>
        </w:rPr>
        <w:t>rõ</w:t>
      </w:r>
      <w:r>
        <w:rPr>
          <w:i/>
          <w:color w:val="231F20"/>
          <w:spacing w:val="-8"/>
          <w:sz w:val="26"/>
        </w:rPr>
        <w:t> </w:t>
      </w:r>
      <w:r>
        <w:rPr>
          <w:i/>
          <w:color w:val="231F20"/>
          <w:sz w:val="26"/>
        </w:rPr>
        <w:t>thế</w:t>
      </w:r>
      <w:r>
        <w:rPr>
          <w:i/>
          <w:color w:val="231F20"/>
          <w:spacing w:val="-8"/>
          <w:sz w:val="26"/>
        </w:rPr>
        <w:t> </w:t>
      </w:r>
      <w:r>
        <w:rPr>
          <w:i/>
          <w:color w:val="231F20"/>
          <w:sz w:val="26"/>
        </w:rPr>
        <w:t>giới, Ði tận cùng thế </w:t>
      </w:r>
      <w:r>
        <w:rPr>
          <w:i/>
          <w:color w:val="231F20"/>
          <w:spacing w:val="-2"/>
          <w:sz w:val="26"/>
        </w:rPr>
        <w:t>giới,</w:t>
      </w:r>
    </w:p>
    <w:p>
      <w:pPr>
        <w:spacing w:line="249" w:lineRule="auto" w:before="3"/>
        <w:ind w:left="737" w:right="2254" w:firstLine="0"/>
        <w:jc w:val="left"/>
        <w:rPr>
          <w:i/>
          <w:sz w:val="26"/>
        </w:rPr>
      </w:pPr>
      <w:r>
        <w:rPr>
          <w:i/>
          <w:color w:val="231F20"/>
          <w:sz w:val="26"/>
        </w:rPr>
        <w:t>Với</w:t>
      </w:r>
      <w:r>
        <w:rPr>
          <w:i/>
          <w:color w:val="231F20"/>
          <w:spacing w:val="-13"/>
          <w:sz w:val="26"/>
        </w:rPr>
        <w:t> </w:t>
      </w:r>
      <w:r>
        <w:rPr>
          <w:i/>
          <w:color w:val="231F20"/>
          <w:sz w:val="26"/>
        </w:rPr>
        <w:t>Phạm</w:t>
      </w:r>
      <w:r>
        <w:rPr>
          <w:i/>
          <w:color w:val="231F20"/>
          <w:spacing w:val="-13"/>
          <w:sz w:val="26"/>
        </w:rPr>
        <w:t> </w:t>
      </w:r>
      <w:r>
        <w:rPr>
          <w:i/>
          <w:color w:val="231F20"/>
          <w:sz w:val="26"/>
        </w:rPr>
        <w:t>hạnh</w:t>
      </w:r>
      <w:r>
        <w:rPr>
          <w:i/>
          <w:color w:val="231F20"/>
          <w:sz w:val="26"/>
          <w:vertAlign w:val="superscript"/>
        </w:rPr>
        <w:t>16</w:t>
      </w:r>
      <w:r>
        <w:rPr>
          <w:i/>
          <w:color w:val="231F20"/>
          <w:spacing w:val="-13"/>
          <w:sz w:val="26"/>
          <w:vertAlign w:val="baseline"/>
        </w:rPr>
        <w:t> </w:t>
      </w:r>
      <w:r>
        <w:rPr>
          <w:i/>
          <w:color w:val="231F20"/>
          <w:sz w:val="26"/>
          <w:vertAlign w:val="baseline"/>
        </w:rPr>
        <w:t>thành</w:t>
      </w:r>
      <w:r>
        <w:rPr>
          <w:i/>
          <w:color w:val="231F20"/>
          <w:spacing w:val="-13"/>
          <w:sz w:val="26"/>
          <w:vertAlign w:val="baseline"/>
        </w:rPr>
        <w:t> </w:t>
      </w:r>
      <w:r>
        <w:rPr>
          <w:i/>
          <w:color w:val="231F20"/>
          <w:sz w:val="26"/>
          <w:vertAlign w:val="baseline"/>
        </w:rPr>
        <w:t>tựu, Bậc đạt được an tịnh,</w:t>
      </w:r>
    </w:p>
    <w:p>
      <w:pPr>
        <w:spacing w:line="249" w:lineRule="auto" w:before="2"/>
        <w:ind w:left="737" w:right="2443" w:firstLine="0"/>
        <w:jc w:val="left"/>
        <w:rPr>
          <w:i/>
          <w:sz w:val="26"/>
        </w:rPr>
      </w:pPr>
      <w:r>
        <w:rPr>
          <w:i/>
          <w:color w:val="231F20"/>
          <w:sz w:val="26"/>
        </w:rPr>
        <w:t>Biết tận cùng thế giới, Không</w:t>
      </w:r>
      <w:r>
        <w:rPr>
          <w:i/>
          <w:color w:val="231F20"/>
          <w:spacing w:val="-12"/>
          <w:sz w:val="26"/>
        </w:rPr>
        <w:t> </w:t>
      </w:r>
      <w:r>
        <w:rPr>
          <w:i/>
          <w:color w:val="231F20"/>
          <w:sz w:val="26"/>
        </w:rPr>
        <w:t>mong</w:t>
      </w:r>
      <w:r>
        <w:rPr>
          <w:i/>
          <w:color w:val="231F20"/>
          <w:spacing w:val="-12"/>
          <w:sz w:val="26"/>
        </w:rPr>
        <w:t> </w:t>
      </w:r>
      <w:r>
        <w:rPr>
          <w:i/>
          <w:color w:val="231F20"/>
          <w:sz w:val="26"/>
        </w:rPr>
        <w:t>cầu</w:t>
      </w:r>
      <w:r>
        <w:rPr>
          <w:i/>
          <w:color w:val="231F20"/>
          <w:spacing w:val="-12"/>
          <w:sz w:val="26"/>
        </w:rPr>
        <w:t> </w:t>
      </w:r>
      <w:r>
        <w:rPr>
          <w:i/>
          <w:color w:val="231F20"/>
          <w:sz w:val="26"/>
        </w:rPr>
        <w:t>đời</w:t>
      </w:r>
      <w:r>
        <w:rPr>
          <w:i/>
          <w:color w:val="231F20"/>
          <w:spacing w:val="-12"/>
          <w:sz w:val="26"/>
        </w:rPr>
        <w:t> </w:t>
      </w:r>
      <w:r>
        <w:rPr>
          <w:i/>
          <w:color w:val="231F20"/>
          <w:sz w:val="26"/>
        </w:rPr>
        <w:t>này, Không mong cầu đời </w:t>
      </w:r>
      <w:r>
        <w:rPr>
          <w:i/>
          <w:color w:val="231F20"/>
          <w:spacing w:val="-4"/>
          <w:sz w:val="26"/>
        </w:rPr>
        <w:t>sau.</w:t>
      </w:r>
    </w:p>
    <w:p>
      <w:pPr>
        <w:pStyle w:val="BodyText"/>
        <w:spacing w:line="249" w:lineRule="auto" w:before="119"/>
        <w:ind w:firstLine="396"/>
      </w:pPr>
      <w:r>
        <w:rPr>
          <w:color w:val="231F20"/>
        </w:rPr>
        <w:t>Đức</w:t>
      </w:r>
      <w:r>
        <w:rPr>
          <w:color w:val="231F20"/>
          <w:spacing w:val="-17"/>
        </w:rPr>
        <w:t> </w:t>
      </w:r>
      <w:r>
        <w:rPr>
          <w:color w:val="231F20"/>
        </w:rPr>
        <w:t>Phật</w:t>
      </w:r>
      <w:r>
        <w:rPr>
          <w:color w:val="231F20"/>
          <w:spacing w:val="-17"/>
        </w:rPr>
        <w:t> </w:t>
      </w:r>
      <w:r>
        <w:rPr>
          <w:color w:val="231F20"/>
        </w:rPr>
        <w:t>giảng</w:t>
      </w:r>
      <w:r>
        <w:rPr>
          <w:color w:val="231F20"/>
          <w:spacing w:val="-16"/>
        </w:rPr>
        <w:t> </w:t>
      </w:r>
      <w:r>
        <w:rPr>
          <w:color w:val="231F20"/>
        </w:rPr>
        <w:t>cho</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về</w:t>
      </w:r>
      <w:r>
        <w:rPr>
          <w:color w:val="231F20"/>
          <w:spacing w:val="-17"/>
        </w:rPr>
        <w:t> </w:t>
      </w:r>
      <w:r>
        <w:rPr>
          <w:color w:val="231F20"/>
        </w:rPr>
        <w:t>“thế</w:t>
      </w:r>
      <w:r>
        <w:rPr>
          <w:color w:val="231F20"/>
          <w:spacing w:val="-17"/>
        </w:rPr>
        <w:t> </w:t>
      </w:r>
      <w:r>
        <w:rPr>
          <w:color w:val="231F20"/>
        </w:rPr>
        <w:t>giới”</w:t>
      </w:r>
      <w:r>
        <w:rPr>
          <w:color w:val="231F20"/>
          <w:spacing w:val="-16"/>
        </w:rPr>
        <w:t> </w:t>
      </w:r>
      <w:r>
        <w:rPr>
          <w:color w:val="231F20"/>
        </w:rPr>
        <w:t>và</w:t>
      </w:r>
      <w:r>
        <w:rPr>
          <w:color w:val="231F20"/>
          <w:spacing w:val="-17"/>
        </w:rPr>
        <w:t> </w:t>
      </w:r>
      <w:r>
        <w:rPr>
          <w:color w:val="231F20"/>
        </w:rPr>
        <w:t>cách để đi tới tận cùng của thế giới, nơi kết thúc của </w:t>
      </w:r>
      <w:r>
        <w:rPr>
          <w:color w:val="231F20"/>
        </w:rPr>
        <w:t>các khổ</w:t>
      </w:r>
      <w:r>
        <w:rPr>
          <w:color w:val="231F20"/>
          <w:spacing w:val="-6"/>
        </w:rPr>
        <w:t> </w:t>
      </w:r>
      <w:r>
        <w:rPr>
          <w:color w:val="231F20"/>
        </w:rPr>
        <w:t>đau.</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để</w:t>
      </w:r>
      <w:r>
        <w:rPr>
          <w:color w:val="231F20"/>
          <w:spacing w:val="-6"/>
        </w:rPr>
        <w:t> </w:t>
      </w:r>
      <w:r>
        <w:rPr>
          <w:color w:val="231F20"/>
        </w:rPr>
        <w:t>đến</w:t>
      </w:r>
      <w:r>
        <w:rPr>
          <w:color w:val="231F20"/>
          <w:spacing w:val="-6"/>
        </w:rPr>
        <w:t> </w:t>
      </w:r>
      <w:r>
        <w:rPr>
          <w:color w:val="231F20"/>
        </w:rPr>
        <w:t>nơi</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biết</w:t>
      </w:r>
      <w:r>
        <w:rPr>
          <w:color w:val="231F20"/>
          <w:spacing w:val="-6"/>
        </w:rPr>
        <w:t> </w:t>
      </w:r>
      <w:r>
        <w:rPr>
          <w:color w:val="231F20"/>
        </w:rPr>
        <w:t>về</w:t>
      </w:r>
      <w:r>
        <w:rPr>
          <w:color w:val="231F20"/>
          <w:spacing w:val="-6"/>
        </w:rPr>
        <w:t> </w:t>
      </w:r>
      <w:r>
        <w:rPr>
          <w:color w:val="231F20"/>
        </w:rPr>
        <w:t>thế</w:t>
      </w:r>
      <w:r>
        <w:rPr>
          <w:color w:val="231F20"/>
          <w:spacing w:val="-6"/>
        </w:rPr>
        <w:t> </w:t>
      </w:r>
      <w:r>
        <w:rPr>
          <w:color w:val="231F20"/>
        </w:rPr>
        <w:t>giới, có</w:t>
      </w:r>
      <w:r>
        <w:rPr>
          <w:color w:val="231F20"/>
          <w:spacing w:val="-1"/>
        </w:rPr>
        <w:t> </w:t>
      </w:r>
      <w:r>
        <w:rPr>
          <w:color w:val="231F20"/>
        </w:rPr>
        <w:t>nghĩa</w:t>
      </w:r>
      <w:r>
        <w:rPr>
          <w:color w:val="231F20"/>
          <w:spacing w:val="-1"/>
        </w:rPr>
        <w:t> </w:t>
      </w:r>
      <w:r>
        <w:rPr>
          <w:color w:val="231F20"/>
        </w:rPr>
        <w:t>là</w:t>
      </w:r>
      <w:r>
        <w:rPr>
          <w:color w:val="231F20"/>
          <w:spacing w:val="-1"/>
        </w:rPr>
        <w:t> </w:t>
      </w:r>
      <w:r>
        <w:rPr>
          <w:color w:val="231F20"/>
        </w:rPr>
        <w:t>biết</w:t>
      </w:r>
      <w:r>
        <w:rPr>
          <w:color w:val="231F20"/>
          <w:spacing w:val="-1"/>
        </w:rPr>
        <w:t> </w:t>
      </w:r>
      <w:r>
        <w:rPr>
          <w:color w:val="231F20"/>
        </w:rPr>
        <w:t>“cái</w:t>
      </w:r>
      <w:r>
        <w:rPr>
          <w:color w:val="231F20"/>
          <w:spacing w:val="-1"/>
        </w:rPr>
        <w:t> </w:t>
      </w:r>
      <w:r>
        <w:rPr>
          <w:color w:val="231F20"/>
        </w:rPr>
        <w:t>thân</w:t>
      </w:r>
      <w:r>
        <w:rPr>
          <w:color w:val="231F20"/>
          <w:spacing w:val="-1"/>
        </w:rPr>
        <w:t> </w:t>
      </w:r>
      <w:r>
        <w:rPr>
          <w:color w:val="231F20"/>
        </w:rPr>
        <w:t>dài</w:t>
      </w:r>
      <w:r>
        <w:rPr>
          <w:color w:val="231F20"/>
          <w:spacing w:val="-1"/>
        </w:rPr>
        <w:t> </w:t>
      </w:r>
      <w:r>
        <w:rPr>
          <w:color w:val="231F20"/>
        </w:rPr>
        <w:t>mấy</w:t>
      </w:r>
      <w:r>
        <w:rPr>
          <w:color w:val="231F20"/>
          <w:spacing w:val="-1"/>
        </w:rPr>
        <w:t> </w:t>
      </w:r>
      <w:r>
        <w:rPr>
          <w:color w:val="231F20"/>
        </w:rPr>
        <w:t>tấc</w:t>
      </w:r>
      <w:r>
        <w:rPr>
          <w:color w:val="231F20"/>
          <w:spacing w:val="-1"/>
        </w:rPr>
        <w:t> </w:t>
      </w:r>
      <w:r>
        <w:rPr>
          <w:color w:val="231F20"/>
        </w:rPr>
        <w:t>này,</w:t>
      </w:r>
      <w:r>
        <w:rPr>
          <w:color w:val="231F20"/>
          <w:spacing w:val="-1"/>
        </w:rPr>
        <w:t> </w:t>
      </w:r>
      <w:r>
        <w:rPr>
          <w:color w:val="231F20"/>
        </w:rPr>
        <w:t>với</w:t>
      </w:r>
      <w:r>
        <w:rPr>
          <w:color w:val="231F20"/>
          <w:spacing w:val="-1"/>
        </w:rPr>
        <w:t> </w:t>
      </w:r>
      <w:r>
        <w:rPr>
          <w:color w:val="231F20"/>
        </w:rPr>
        <w:t>những nhận</w:t>
      </w:r>
      <w:r>
        <w:rPr>
          <w:color w:val="231F20"/>
          <w:spacing w:val="-13"/>
        </w:rPr>
        <w:t> </w:t>
      </w:r>
      <w:r>
        <w:rPr>
          <w:color w:val="231F20"/>
        </w:rPr>
        <w:t>thức</w:t>
      </w:r>
      <w:r>
        <w:rPr>
          <w:color w:val="231F20"/>
          <w:spacing w:val="-12"/>
        </w:rPr>
        <w:t> </w:t>
      </w:r>
      <w:r>
        <w:rPr>
          <w:color w:val="231F20"/>
        </w:rPr>
        <w:t>và</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tức</w:t>
      </w:r>
      <w:r>
        <w:rPr>
          <w:color w:val="231F20"/>
          <w:spacing w:val="-12"/>
        </w:rPr>
        <w:t> </w:t>
      </w:r>
      <w:r>
        <w:rPr>
          <w:color w:val="231F20"/>
        </w:rPr>
        <w:t>là</w:t>
      </w:r>
      <w:r>
        <w:rPr>
          <w:color w:val="231F20"/>
          <w:spacing w:val="-12"/>
        </w:rPr>
        <w:t> </w:t>
      </w:r>
      <w:r>
        <w:rPr>
          <w:color w:val="231F20"/>
        </w:rPr>
        <w:t>biết</w:t>
      </w:r>
      <w:r>
        <w:rPr>
          <w:color w:val="231F20"/>
          <w:spacing w:val="-12"/>
        </w:rPr>
        <w:t> </w:t>
      </w:r>
      <w:r>
        <w:rPr>
          <w:color w:val="231F20"/>
        </w:rPr>
        <w:t>chính</w:t>
      </w:r>
      <w:r>
        <w:rPr>
          <w:color w:val="231F20"/>
          <w:spacing w:val="-12"/>
        </w:rPr>
        <w:t> </w:t>
      </w:r>
      <w:r>
        <w:rPr>
          <w:color w:val="231F20"/>
          <w:spacing w:val="-2"/>
        </w:rPr>
        <w:t>mình.</w:t>
      </w:r>
    </w:p>
    <w:p>
      <w:pPr>
        <w:pStyle w:val="BodyText"/>
        <w:spacing w:before="246"/>
        <w:ind w:left="0" w:right="0"/>
        <w:jc w:val="left"/>
      </w:pPr>
    </w:p>
    <w:p>
      <w:pPr>
        <w:pStyle w:val="Heading3"/>
      </w:pPr>
      <w:r>
        <w:rPr>
          <w:color w:val="231F20"/>
        </w:rPr>
        <w:t>Câu</w:t>
      </w:r>
      <w:r>
        <w:rPr>
          <w:color w:val="231F20"/>
          <w:spacing w:val="-3"/>
        </w:rPr>
        <w:t> </w:t>
      </w:r>
      <w:r>
        <w:rPr>
          <w:color w:val="231F20"/>
          <w:spacing w:val="-4"/>
        </w:rPr>
        <w:t>hỏi:</w:t>
      </w:r>
    </w:p>
    <w:p>
      <w:pPr>
        <w:pStyle w:val="ListParagraph"/>
        <w:numPr>
          <w:ilvl w:val="0"/>
          <w:numId w:val="3"/>
        </w:numPr>
        <w:tabs>
          <w:tab w:pos="812" w:val="left" w:leader="none"/>
        </w:tabs>
        <w:spacing w:line="249" w:lineRule="auto" w:before="127" w:after="0"/>
        <w:ind w:left="113" w:right="111" w:firstLine="396"/>
        <w:jc w:val="left"/>
        <w:rPr>
          <w:sz w:val="27"/>
        </w:rPr>
      </w:pPr>
      <w:r>
        <w:rPr>
          <w:color w:val="231F20"/>
          <w:sz w:val="27"/>
        </w:rPr>
        <w:t>Con người sinh ra trong các hoàn cảnh </w:t>
      </w:r>
      <w:r>
        <w:rPr>
          <w:color w:val="231F20"/>
          <w:sz w:val="27"/>
        </w:rPr>
        <w:t>khác</w:t>
      </w:r>
      <w:r>
        <w:rPr>
          <w:color w:val="231F20"/>
          <w:spacing w:val="40"/>
          <w:sz w:val="27"/>
        </w:rPr>
        <w:t> </w:t>
      </w:r>
      <w:r>
        <w:rPr>
          <w:color w:val="231F20"/>
          <w:sz w:val="27"/>
        </w:rPr>
        <w:t>nhau: người giàu, kẻ khó. Cái gì tạo ra điều này?</w:t>
      </w:r>
    </w:p>
    <w:p>
      <w:pPr>
        <w:pStyle w:val="ListParagraph"/>
        <w:numPr>
          <w:ilvl w:val="0"/>
          <w:numId w:val="3"/>
        </w:numPr>
        <w:tabs>
          <w:tab w:pos="836" w:val="left" w:leader="none"/>
        </w:tabs>
        <w:spacing w:line="249" w:lineRule="auto" w:before="115" w:after="0"/>
        <w:ind w:left="113" w:right="111" w:firstLine="396"/>
        <w:jc w:val="left"/>
        <w:rPr>
          <w:sz w:val="27"/>
        </w:rPr>
      </w:pPr>
      <w:r>
        <w:rPr>
          <w:color w:val="231F20"/>
          <w:sz w:val="27"/>
        </w:rPr>
        <w:t>Con</w:t>
      </w:r>
      <w:r>
        <w:rPr>
          <w:color w:val="231F20"/>
          <w:spacing w:val="40"/>
          <w:sz w:val="27"/>
        </w:rPr>
        <w:t> </w:t>
      </w:r>
      <w:r>
        <w:rPr>
          <w:color w:val="231F20"/>
          <w:sz w:val="27"/>
        </w:rPr>
        <w:t>người</w:t>
      </w:r>
      <w:r>
        <w:rPr>
          <w:color w:val="231F20"/>
          <w:spacing w:val="40"/>
          <w:sz w:val="27"/>
        </w:rPr>
        <w:t> </w:t>
      </w:r>
      <w:r>
        <w:rPr>
          <w:color w:val="231F20"/>
          <w:sz w:val="27"/>
        </w:rPr>
        <w:t>hành</w:t>
      </w:r>
      <w:r>
        <w:rPr>
          <w:color w:val="231F20"/>
          <w:spacing w:val="40"/>
          <w:sz w:val="27"/>
        </w:rPr>
        <w:t> </w:t>
      </w:r>
      <w:r>
        <w:rPr>
          <w:color w:val="231F20"/>
          <w:sz w:val="27"/>
        </w:rPr>
        <w:t>xử</w:t>
      </w:r>
      <w:r>
        <w:rPr>
          <w:color w:val="231F20"/>
          <w:spacing w:val="40"/>
          <w:sz w:val="27"/>
        </w:rPr>
        <w:t> </w:t>
      </w:r>
      <w:r>
        <w:rPr>
          <w:color w:val="231F20"/>
          <w:sz w:val="27"/>
        </w:rPr>
        <w:t>khác</w:t>
      </w:r>
      <w:r>
        <w:rPr>
          <w:color w:val="231F20"/>
          <w:spacing w:val="40"/>
          <w:sz w:val="27"/>
        </w:rPr>
        <w:t> </w:t>
      </w:r>
      <w:r>
        <w:rPr>
          <w:color w:val="231F20"/>
          <w:sz w:val="27"/>
        </w:rPr>
        <w:t>nhau,</w:t>
      </w:r>
      <w:r>
        <w:rPr>
          <w:color w:val="231F20"/>
          <w:spacing w:val="40"/>
          <w:sz w:val="27"/>
        </w:rPr>
        <w:t> </w:t>
      </w:r>
      <w:r>
        <w:rPr>
          <w:color w:val="231F20"/>
          <w:sz w:val="27"/>
        </w:rPr>
        <w:t>người</w:t>
      </w:r>
      <w:r>
        <w:rPr>
          <w:color w:val="231F20"/>
          <w:spacing w:val="40"/>
          <w:sz w:val="27"/>
        </w:rPr>
        <w:t> </w:t>
      </w:r>
      <w:r>
        <w:rPr>
          <w:color w:val="231F20"/>
          <w:sz w:val="27"/>
        </w:rPr>
        <w:t>rộng lượng, kẻ bủn xỉn. Cái gì làm duyên cho điều này?</w:t>
      </w:r>
    </w:p>
    <w:p>
      <w:pPr>
        <w:pStyle w:val="ListParagraph"/>
        <w:numPr>
          <w:ilvl w:val="0"/>
          <w:numId w:val="3"/>
        </w:numPr>
        <w:tabs>
          <w:tab w:pos="823" w:val="left" w:leader="none"/>
        </w:tabs>
        <w:spacing w:line="249" w:lineRule="auto" w:before="116" w:after="0"/>
        <w:ind w:left="113" w:right="111" w:firstLine="396"/>
        <w:jc w:val="left"/>
        <w:rPr>
          <w:sz w:val="27"/>
        </w:rPr>
      </w:pPr>
      <w:r>
        <w:rPr>
          <w:color w:val="231F20"/>
          <w:sz w:val="27"/>
        </w:rPr>
        <w:t>Các</w:t>
      </w:r>
      <w:r>
        <w:rPr>
          <w:color w:val="231F20"/>
          <w:spacing w:val="40"/>
          <w:sz w:val="27"/>
        </w:rPr>
        <w:t> </w:t>
      </w:r>
      <w:r>
        <w:rPr>
          <w:color w:val="231F20"/>
          <w:sz w:val="27"/>
        </w:rPr>
        <w:t>tâm</w:t>
      </w:r>
      <w:r>
        <w:rPr>
          <w:color w:val="231F20"/>
          <w:spacing w:val="40"/>
          <w:sz w:val="27"/>
        </w:rPr>
        <w:t> </w:t>
      </w:r>
      <w:r>
        <w:rPr>
          <w:color w:val="231F20"/>
          <w:sz w:val="27"/>
        </w:rPr>
        <w:t>sinh</w:t>
      </w:r>
      <w:r>
        <w:rPr>
          <w:color w:val="231F20"/>
          <w:spacing w:val="40"/>
          <w:sz w:val="27"/>
        </w:rPr>
        <w:t> </w:t>
      </w:r>
      <w:r>
        <w:rPr>
          <w:color w:val="231F20"/>
          <w:sz w:val="27"/>
        </w:rPr>
        <w:t>và</w:t>
      </w:r>
      <w:r>
        <w:rPr>
          <w:color w:val="231F20"/>
          <w:spacing w:val="40"/>
          <w:sz w:val="27"/>
        </w:rPr>
        <w:t> </w:t>
      </w:r>
      <w:r>
        <w:rPr>
          <w:color w:val="231F20"/>
          <w:sz w:val="27"/>
        </w:rPr>
        <w:t>diệt</w:t>
      </w:r>
      <w:r>
        <w:rPr>
          <w:color w:val="231F20"/>
          <w:spacing w:val="40"/>
          <w:sz w:val="27"/>
        </w:rPr>
        <w:t> </w:t>
      </w:r>
      <w:r>
        <w:rPr>
          <w:color w:val="231F20"/>
          <w:sz w:val="27"/>
        </w:rPr>
        <w:t>đi</w:t>
      </w:r>
      <w:r>
        <w:rPr>
          <w:color w:val="231F20"/>
          <w:spacing w:val="40"/>
          <w:sz w:val="27"/>
        </w:rPr>
        <w:t> </w:t>
      </w:r>
      <w:r>
        <w:rPr>
          <w:color w:val="231F20"/>
          <w:sz w:val="27"/>
        </w:rPr>
        <w:t>hoàn</w:t>
      </w:r>
      <w:r>
        <w:rPr>
          <w:color w:val="231F20"/>
          <w:spacing w:val="40"/>
          <w:sz w:val="27"/>
        </w:rPr>
        <w:t> </w:t>
      </w:r>
      <w:r>
        <w:rPr>
          <w:color w:val="231F20"/>
          <w:sz w:val="27"/>
        </w:rPr>
        <w:t>toàn.</w:t>
      </w:r>
      <w:r>
        <w:rPr>
          <w:color w:val="231F20"/>
          <w:spacing w:val="36"/>
          <w:sz w:val="27"/>
        </w:rPr>
        <w:t> </w:t>
      </w:r>
      <w:r>
        <w:rPr>
          <w:color w:val="231F20"/>
          <w:sz w:val="27"/>
        </w:rPr>
        <w:t>Vậy</w:t>
      </w:r>
      <w:r>
        <w:rPr>
          <w:color w:val="231F20"/>
          <w:spacing w:val="40"/>
          <w:sz w:val="27"/>
        </w:rPr>
        <w:t> </w:t>
      </w:r>
      <w:r>
        <w:rPr>
          <w:color w:val="231F20"/>
          <w:sz w:val="27"/>
        </w:rPr>
        <w:t>các phiền não, kilesa có thể được tích lũy như thế nào?</w:t>
      </w: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spacing w:before="154"/>
        <w:ind w:left="0" w:right="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612000</wp:posOffset>
                </wp:positionH>
                <wp:positionV relativeFrom="paragraph">
                  <wp:posOffset>259249</wp:posOffset>
                </wp:positionV>
                <wp:extent cx="9144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413342pt;width:72pt;height:.1pt;mso-position-horizontal-relative:page;mso-position-vertical-relative:paragraph;z-index:-15718400;mso-wrap-distance-left:0;mso-wrap-distance-right:0" id="docshape94" coordorigin="964,408" coordsize="1440,0" path="m964,408l2404,408e" filled="false" stroked="true" strokeweight="1pt" strokecolor="#231f20">
                <v:path arrowok="t"/>
                <v:stroke dashstyle="solid"/>
                <w10:wrap type="topAndBottom"/>
              </v:shape>
            </w:pict>
          </mc:Fallback>
        </mc:AlternateContent>
      </w:r>
    </w:p>
    <w:p>
      <w:pPr>
        <w:spacing w:before="82"/>
        <w:ind w:left="113" w:right="0" w:firstLine="0"/>
        <w:jc w:val="left"/>
        <w:rPr>
          <w:rFonts w:ascii="Microsoft Sans Serif" w:hAnsi="Microsoft Sans Serif"/>
          <w:sz w:val="16"/>
        </w:rPr>
      </w:pPr>
      <w:r>
        <w:rPr>
          <w:rFonts w:ascii="Arial MT" w:hAnsi="Arial MT"/>
          <w:color w:val="231F20"/>
          <w:position w:val="5"/>
          <w:sz w:val="9"/>
        </w:rPr>
        <w:t>16</w:t>
      </w:r>
      <w:r>
        <w:rPr>
          <w:rFonts w:ascii="Arial MT" w:hAnsi="Arial MT"/>
          <w:color w:val="231F20"/>
          <w:spacing w:val="11"/>
          <w:position w:val="5"/>
          <w:sz w:val="9"/>
        </w:rPr>
        <w:t> </w:t>
      </w:r>
      <w:r>
        <w:rPr>
          <w:rFonts w:ascii="Microsoft Sans Serif" w:hAnsi="Microsoft Sans Serif"/>
          <w:sz w:val="16"/>
        </w:rPr>
        <w:t>Tiếng</w:t>
      </w:r>
      <w:r>
        <w:rPr>
          <w:rFonts w:ascii="Microsoft Sans Serif" w:hAnsi="Microsoft Sans Serif"/>
          <w:spacing w:val="-3"/>
          <w:sz w:val="16"/>
        </w:rPr>
        <w:t> </w:t>
      </w:r>
      <w:r>
        <w:rPr>
          <w:rFonts w:ascii="Microsoft Sans Serif" w:hAnsi="Microsoft Sans Serif"/>
          <w:sz w:val="16"/>
        </w:rPr>
        <w:t>Pāli:</w:t>
      </w:r>
      <w:r>
        <w:rPr>
          <w:rFonts w:ascii="Microsoft Sans Serif" w:hAnsi="Microsoft Sans Serif"/>
          <w:spacing w:val="-3"/>
          <w:sz w:val="16"/>
        </w:rPr>
        <w:t> </w:t>
      </w:r>
      <w:r>
        <w:rPr>
          <w:rFonts w:ascii="Microsoft Sans Serif" w:hAnsi="Microsoft Sans Serif"/>
          <w:spacing w:val="-2"/>
          <w:sz w:val="16"/>
        </w:rPr>
        <w:t>brahmacariya</w:t>
      </w:r>
    </w:p>
    <w:p>
      <w:pPr>
        <w:spacing w:after="0"/>
        <w:jc w:val="left"/>
        <w:rPr>
          <w:rFonts w:ascii="Microsoft Sans Serif" w:hAnsi="Microsoft Sans Serif"/>
          <w:sz w:val="16"/>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55</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106" name="Group 106"/>
                <wp:cNvGraphicFramePr>
                  <a:graphicFrameLocks/>
                </wp:cNvGraphicFramePr>
                <a:graphic>
                  <a:graphicData uri="http://schemas.microsoft.com/office/word/2010/wordprocessingGroup">
                    <wpg:wgp>
                      <wpg:cNvPr id="106" name="Group 106"/>
                      <wpg:cNvGrpSpPr/>
                      <wpg:grpSpPr>
                        <a:xfrm>
                          <a:off x="0" y="0"/>
                          <a:ext cx="3636010" cy="6350"/>
                          <a:chExt cx="3636010" cy="6350"/>
                        </a:xfrm>
                      </wpg:grpSpPr>
                      <wps:wsp>
                        <wps:cNvPr id="107" name="Graphic 107"/>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95"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42" w:id="7"/>
      <w:r>
        <w:rPr>
          <w:color w:val="231F20"/>
        </w:rPr>
        <w:t>Chương </w:t>
      </w:r>
      <w:bookmarkEnd w:id="7"/>
      <w:r>
        <w:rPr>
          <w:color w:val="231F20"/>
          <w:spacing w:val="-10"/>
        </w:rPr>
        <w:t>4</w:t>
      </w:r>
    </w:p>
    <w:p>
      <w:pPr>
        <w:pStyle w:val="Heading1"/>
        <w:spacing w:before="194"/>
      </w:pPr>
      <w:bookmarkStart w:name="_TOC_250041" w:id="8"/>
      <w:r>
        <w:rPr>
          <w:color w:val="231F20"/>
        </w:rPr>
        <w:t>ĐẶC</w:t>
      </w:r>
      <w:r>
        <w:rPr>
          <w:color w:val="231F20"/>
          <w:spacing w:val="-14"/>
        </w:rPr>
        <w:t> </w:t>
      </w:r>
      <w:r>
        <w:rPr>
          <w:color w:val="231F20"/>
        </w:rPr>
        <w:t>TÍNH</w:t>
      </w:r>
      <w:r>
        <w:rPr>
          <w:color w:val="231F20"/>
          <w:spacing w:val="-12"/>
        </w:rPr>
        <w:t> </w:t>
      </w:r>
      <w:r>
        <w:rPr>
          <w:color w:val="231F20"/>
        </w:rPr>
        <w:t>CỦA</w:t>
      </w:r>
      <w:r>
        <w:rPr>
          <w:color w:val="231F20"/>
          <w:spacing w:val="-13"/>
        </w:rPr>
        <w:t> </w:t>
      </w:r>
      <w:bookmarkEnd w:id="8"/>
      <w:r>
        <w:rPr>
          <w:color w:val="231F20"/>
          <w:spacing w:val="-4"/>
        </w:rPr>
        <w:t>THAM</w:t>
      </w:r>
    </w:p>
    <w:p>
      <w:pPr>
        <w:pStyle w:val="BodyText"/>
        <w:spacing w:before="27"/>
        <w:ind w:left="0" w:right="0"/>
        <w:jc w:val="left"/>
        <w:rPr>
          <w:rFonts w:ascii="Cambria"/>
          <w:b/>
          <w:sz w:val="32"/>
        </w:rPr>
      </w:pPr>
    </w:p>
    <w:p>
      <w:pPr>
        <w:pStyle w:val="BodyText"/>
        <w:spacing w:line="254" w:lineRule="auto" w:before="1"/>
        <w:ind w:firstLine="396"/>
      </w:pPr>
      <w:r>
        <w:rPr>
          <w:color w:val="231F20"/>
        </w:rPr>
        <w:t>Tâm</w:t>
      </w:r>
      <w:r>
        <w:rPr>
          <w:color w:val="231F20"/>
          <w:spacing w:val="40"/>
        </w:rPr>
        <w:t> </w:t>
      </w:r>
      <w:r>
        <w:rPr>
          <w:color w:val="231F20"/>
        </w:rPr>
        <w:t>có</w:t>
      </w:r>
      <w:r>
        <w:rPr>
          <w:color w:val="231F20"/>
          <w:spacing w:val="40"/>
        </w:rPr>
        <w:t> </w:t>
      </w:r>
      <w:r>
        <w:rPr>
          <w:color w:val="231F20"/>
        </w:rPr>
        <w:t>nhiều</w:t>
      </w:r>
      <w:r>
        <w:rPr>
          <w:color w:val="231F20"/>
          <w:spacing w:val="40"/>
        </w:rPr>
        <w:t> </w:t>
      </w:r>
      <w:r>
        <w:rPr>
          <w:color w:val="231F20"/>
        </w:rPr>
        <w:t>loại</w:t>
      </w:r>
      <w:r>
        <w:rPr>
          <w:color w:val="231F20"/>
          <w:spacing w:val="40"/>
        </w:rPr>
        <w:t> </w:t>
      </w:r>
      <w:r>
        <w:rPr>
          <w:color w:val="231F20"/>
        </w:rPr>
        <w:t>khác</w:t>
      </w:r>
      <w:r>
        <w:rPr>
          <w:color w:val="231F20"/>
          <w:spacing w:val="40"/>
        </w:rPr>
        <w:t> </w:t>
      </w:r>
      <w:r>
        <w:rPr>
          <w:color w:val="231F20"/>
        </w:rPr>
        <w:t>nhau.</w:t>
      </w:r>
      <w:r>
        <w:rPr>
          <w:color w:val="231F20"/>
          <w:spacing w:val="40"/>
        </w:rPr>
        <w:t> </w:t>
      </w:r>
      <w:r>
        <w:rPr>
          <w:color w:val="231F20"/>
        </w:rPr>
        <w:t>Có</w:t>
      </w:r>
      <w:r>
        <w:rPr>
          <w:color w:val="231F20"/>
          <w:spacing w:val="40"/>
        </w:rPr>
        <w:t> </w:t>
      </w:r>
      <w:r>
        <w:rPr>
          <w:color w:val="231F20"/>
        </w:rPr>
        <w:t>thể</w:t>
      </w:r>
      <w:r>
        <w:rPr>
          <w:color w:val="231F20"/>
          <w:spacing w:val="40"/>
        </w:rPr>
        <w:t> </w:t>
      </w:r>
      <w:r>
        <w:rPr>
          <w:color w:val="231F20"/>
        </w:rPr>
        <w:t>được phân thành </w:t>
      </w:r>
      <w:r>
        <w:rPr>
          <w:i/>
          <w:color w:val="231F20"/>
        </w:rPr>
        <w:t>tâm bất thiện, akusala cittas</w:t>
      </w:r>
      <w:r>
        <w:rPr>
          <w:color w:val="231F20"/>
        </w:rPr>
        <w:t>, </w:t>
      </w:r>
      <w:r>
        <w:rPr>
          <w:i/>
          <w:color w:val="231F20"/>
        </w:rPr>
        <w:t>tâm thiện, kusala citta</w:t>
      </w:r>
      <w:r>
        <w:rPr>
          <w:color w:val="231F20"/>
        </w:rPr>
        <w:t>, </w:t>
      </w:r>
      <w:r>
        <w:rPr>
          <w:i/>
          <w:color w:val="231F20"/>
        </w:rPr>
        <w:t>tâm quả, vipākacittas </w:t>
      </w:r>
      <w:r>
        <w:rPr>
          <w:color w:val="231F20"/>
        </w:rPr>
        <w:t>và </w:t>
      </w:r>
      <w:r>
        <w:rPr>
          <w:i/>
          <w:color w:val="231F20"/>
        </w:rPr>
        <w:t>tâm duy tác</w:t>
      </w:r>
      <w:r>
        <w:rPr>
          <w:color w:val="231F20"/>
        </w:rPr>
        <w:t>, </w:t>
      </w:r>
      <w:r>
        <w:rPr>
          <w:i/>
          <w:color w:val="231F20"/>
        </w:rPr>
        <w:t>kiriyacittas </w:t>
      </w:r>
      <w:r>
        <w:rPr>
          <w:color w:val="231F20"/>
        </w:rPr>
        <w:t>(tâm không phải là quả cũng không tạo nghiệp). Những loại tâm này sinh khởi hằng ngày</w:t>
      </w:r>
      <w:r>
        <w:rPr>
          <w:color w:val="231F20"/>
          <w:spacing w:val="40"/>
        </w:rPr>
        <w:t> </w:t>
      </w:r>
      <w:r>
        <w:rPr>
          <w:color w:val="231F20"/>
        </w:rPr>
        <w:t>mà ta biết thật ít về chúng. Hầu như ta không biết liệu tâm là thiện, bất thiện, quả hay là tâm duy tác. Khi</w:t>
      </w:r>
      <w:r>
        <w:rPr>
          <w:color w:val="231F20"/>
          <w:spacing w:val="-1"/>
        </w:rPr>
        <w:t> </w:t>
      </w:r>
      <w:r>
        <w:rPr>
          <w:color w:val="231F20"/>
        </w:rPr>
        <w:t>học</w:t>
      </w:r>
      <w:r>
        <w:rPr>
          <w:color w:val="231F20"/>
          <w:spacing w:val="-1"/>
        </w:rPr>
        <w:t> </w:t>
      </w:r>
      <w:r>
        <w:rPr>
          <w:color w:val="231F20"/>
        </w:rPr>
        <w:t>để</w:t>
      </w:r>
      <w:r>
        <w:rPr>
          <w:color w:val="231F20"/>
          <w:spacing w:val="-1"/>
        </w:rPr>
        <w:t> </w:t>
      </w:r>
      <w:r>
        <w:rPr>
          <w:color w:val="231F20"/>
        </w:rPr>
        <w:t>phân</w:t>
      </w:r>
      <w:r>
        <w:rPr>
          <w:color w:val="231F20"/>
          <w:spacing w:val="-1"/>
        </w:rPr>
        <w:t> </w:t>
      </w:r>
      <w:r>
        <w:rPr>
          <w:color w:val="231F20"/>
        </w:rPr>
        <w:t>biệt</w:t>
      </w:r>
      <w:r>
        <w:rPr>
          <w:color w:val="231F20"/>
          <w:spacing w:val="-1"/>
        </w:rPr>
        <w:t> </w:t>
      </w:r>
      <w:r>
        <w:rPr>
          <w:color w:val="231F20"/>
        </w:rPr>
        <w:t>các</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ta</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thêm</w:t>
      </w:r>
      <w:r>
        <w:rPr>
          <w:color w:val="231F20"/>
          <w:spacing w:val="-1"/>
        </w:rPr>
        <w:t> </w:t>
      </w:r>
      <w:r>
        <w:rPr>
          <w:color w:val="231F20"/>
        </w:rPr>
        <w:t>hiểu biết về chính mình và người khác. Ta sẽ có thêm sự cảm thông và từ tâm với người khác ngay cả khi họ hành</w:t>
      </w:r>
      <w:r>
        <w:rPr>
          <w:color w:val="231F20"/>
          <w:spacing w:val="-17"/>
        </w:rPr>
        <w:t> </w:t>
      </w:r>
      <w:r>
        <w:rPr>
          <w:color w:val="231F20"/>
        </w:rPr>
        <w:t>xử</w:t>
      </w:r>
      <w:r>
        <w:rPr>
          <w:color w:val="231F20"/>
          <w:spacing w:val="-17"/>
        </w:rPr>
        <w:t> </w:t>
      </w:r>
      <w:r>
        <w:rPr>
          <w:color w:val="231F20"/>
        </w:rPr>
        <w:t>không</w:t>
      </w:r>
      <w:r>
        <w:rPr>
          <w:color w:val="231F20"/>
          <w:spacing w:val="-17"/>
        </w:rPr>
        <w:t> </w:t>
      </w:r>
      <w:r>
        <w:rPr>
          <w:color w:val="231F20"/>
        </w:rPr>
        <w:t>hay.</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thường</w:t>
      </w:r>
      <w:r>
        <w:rPr>
          <w:color w:val="231F20"/>
          <w:spacing w:val="-17"/>
        </w:rPr>
        <w:t> </w:t>
      </w:r>
      <w:r>
        <w:rPr>
          <w:color w:val="231F20"/>
        </w:rPr>
        <w:t>không</w:t>
      </w:r>
      <w:r>
        <w:rPr>
          <w:color w:val="231F20"/>
          <w:spacing w:val="-16"/>
        </w:rPr>
        <w:t> </w:t>
      </w:r>
      <w:r>
        <w:rPr>
          <w:color w:val="231F20"/>
        </w:rPr>
        <w:t>thích</w:t>
      </w:r>
      <w:r>
        <w:rPr>
          <w:color w:val="231F20"/>
          <w:spacing w:val="-17"/>
        </w:rPr>
        <w:t> </w:t>
      </w:r>
      <w:r>
        <w:rPr>
          <w:color w:val="231F20"/>
        </w:rPr>
        <w:t>tâm bất</w:t>
      </w:r>
      <w:r>
        <w:rPr>
          <w:color w:val="231F20"/>
          <w:spacing w:val="-4"/>
        </w:rPr>
        <w:t> </w:t>
      </w:r>
      <w:r>
        <w:rPr>
          <w:color w:val="231F20"/>
        </w:rPr>
        <w:t>thiện</w:t>
      </w:r>
      <w:r>
        <w:rPr>
          <w:color w:val="231F20"/>
          <w:spacing w:val="-3"/>
        </w:rPr>
        <w:t> </w:t>
      </w:r>
      <w:r>
        <w:rPr>
          <w:color w:val="231F20"/>
        </w:rPr>
        <w:t>của</w:t>
      </w:r>
      <w:r>
        <w:rPr>
          <w:color w:val="231F20"/>
          <w:spacing w:val="-3"/>
        </w:rPr>
        <w:t> </w:t>
      </w:r>
      <w:r>
        <w:rPr>
          <w:color w:val="231F20"/>
        </w:rPr>
        <w:t>người</w:t>
      </w:r>
      <w:r>
        <w:rPr>
          <w:color w:val="231F20"/>
          <w:spacing w:val="-4"/>
        </w:rPr>
        <w:t> </w:t>
      </w:r>
      <w:r>
        <w:rPr>
          <w:color w:val="231F20"/>
        </w:rPr>
        <w:t>khác.</w:t>
      </w:r>
      <w:r>
        <w:rPr>
          <w:color w:val="231F20"/>
          <w:spacing w:val="-8"/>
        </w:rPr>
        <w:t> </w:t>
      </w:r>
      <w:r>
        <w:rPr>
          <w:color w:val="231F20"/>
        </w:rPr>
        <w:t>Ta</w:t>
      </w:r>
      <w:r>
        <w:rPr>
          <w:color w:val="231F20"/>
          <w:spacing w:val="-3"/>
        </w:rPr>
        <w:t> </w:t>
      </w:r>
      <w:r>
        <w:rPr>
          <w:color w:val="231F20"/>
        </w:rPr>
        <w:t>thấy</w:t>
      </w:r>
      <w:r>
        <w:rPr>
          <w:color w:val="231F20"/>
          <w:spacing w:val="-4"/>
        </w:rPr>
        <w:t> </w:t>
      </w:r>
      <w:r>
        <w:rPr>
          <w:color w:val="231F20"/>
        </w:rPr>
        <w:t>khó</w:t>
      </w:r>
      <w:r>
        <w:rPr>
          <w:color w:val="231F20"/>
          <w:spacing w:val="-3"/>
        </w:rPr>
        <w:t> </w:t>
      </w:r>
      <w:r>
        <w:rPr>
          <w:color w:val="231F20"/>
        </w:rPr>
        <w:t>chịu</w:t>
      </w:r>
      <w:r>
        <w:rPr>
          <w:color w:val="231F20"/>
          <w:spacing w:val="-4"/>
        </w:rPr>
        <w:t> </w:t>
      </w:r>
      <w:r>
        <w:rPr>
          <w:color w:val="231F20"/>
        </w:rPr>
        <w:t>khi</w:t>
      </w:r>
      <w:r>
        <w:rPr>
          <w:color w:val="231F20"/>
          <w:spacing w:val="-3"/>
        </w:rPr>
        <w:t> </w:t>
      </w:r>
      <w:r>
        <w:rPr>
          <w:color w:val="231F20"/>
        </w:rPr>
        <w:t>người khác dùng từ thô tháo hay keo kiệt. Tuy nhiên, liệu ta có nhận biết được khoảnh khắc mà chính mình có các</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Khi</w:t>
      </w:r>
      <w:r>
        <w:rPr>
          <w:color w:val="231F20"/>
          <w:spacing w:val="-15"/>
        </w:rPr>
        <w:t> </w:t>
      </w:r>
      <w:r>
        <w:rPr>
          <w:color w:val="231F20"/>
        </w:rPr>
        <w:t>không</w:t>
      </w:r>
      <w:r>
        <w:rPr>
          <w:color w:val="231F20"/>
          <w:spacing w:val="-15"/>
        </w:rPr>
        <w:t> </w:t>
      </w:r>
      <w:r>
        <w:rPr>
          <w:color w:val="231F20"/>
        </w:rPr>
        <w:t>thích</w:t>
      </w:r>
      <w:r>
        <w:rPr>
          <w:color w:val="231F20"/>
          <w:spacing w:val="-15"/>
        </w:rPr>
        <w:t> </w:t>
      </w:r>
      <w:r>
        <w:rPr>
          <w:color w:val="231F20"/>
        </w:rPr>
        <w:t>những</w:t>
      </w:r>
      <w:r>
        <w:rPr>
          <w:color w:val="231F20"/>
          <w:spacing w:val="-15"/>
        </w:rPr>
        <w:t> </w:t>
      </w:r>
      <w:r>
        <w:rPr>
          <w:color w:val="231F20"/>
        </w:rPr>
        <w:t>lời</w:t>
      </w:r>
      <w:r>
        <w:rPr>
          <w:color w:val="231F20"/>
          <w:spacing w:val="-15"/>
        </w:rPr>
        <w:t> </w:t>
      </w:r>
      <w:r>
        <w:rPr>
          <w:color w:val="231F20"/>
        </w:rPr>
        <w:t>thô</w:t>
      </w:r>
      <w:r>
        <w:rPr>
          <w:color w:val="231F20"/>
          <w:spacing w:val="-15"/>
        </w:rPr>
        <w:t> </w:t>
      </w:r>
      <w:r>
        <w:rPr>
          <w:color w:val="231F20"/>
        </w:rPr>
        <w:t>tháo của người khác, chính khoảnh khắc đó cũng có tâm bất thiện kèm sân nơi ta. Thay vì chú ý đến tâm bất thiện</w:t>
      </w:r>
      <w:r>
        <w:rPr>
          <w:color w:val="231F20"/>
          <w:spacing w:val="-6"/>
        </w:rPr>
        <w:t> </w:t>
      </w:r>
      <w:r>
        <w:rPr>
          <w:color w:val="231F20"/>
        </w:rPr>
        <w:t>của</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ta</w:t>
      </w:r>
      <w:r>
        <w:rPr>
          <w:color w:val="231F20"/>
          <w:spacing w:val="-5"/>
        </w:rPr>
        <w:t> </w:t>
      </w:r>
      <w:r>
        <w:rPr>
          <w:color w:val="231F20"/>
        </w:rPr>
        <w:t>nên</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 của</w:t>
      </w:r>
      <w:r>
        <w:rPr>
          <w:color w:val="231F20"/>
          <w:spacing w:val="12"/>
        </w:rPr>
        <w:t> </w:t>
      </w:r>
      <w:r>
        <w:rPr>
          <w:color w:val="231F20"/>
        </w:rPr>
        <w:t>chính</w:t>
      </w:r>
      <w:r>
        <w:rPr>
          <w:color w:val="231F20"/>
          <w:spacing w:val="13"/>
        </w:rPr>
        <w:t> </w:t>
      </w:r>
      <w:r>
        <w:rPr>
          <w:color w:val="231F20"/>
        </w:rPr>
        <w:t>mình.</w:t>
      </w:r>
      <w:r>
        <w:rPr>
          <w:color w:val="231F20"/>
          <w:spacing w:val="12"/>
        </w:rPr>
        <w:t> </w:t>
      </w:r>
      <w:r>
        <w:rPr>
          <w:color w:val="231F20"/>
        </w:rPr>
        <w:t>Một</w:t>
      </w:r>
      <w:r>
        <w:rPr>
          <w:color w:val="231F20"/>
          <w:spacing w:val="14"/>
        </w:rPr>
        <w:t> </w:t>
      </w:r>
      <w:r>
        <w:rPr>
          <w:color w:val="231F20"/>
        </w:rPr>
        <w:t>người</w:t>
      </w:r>
      <w:r>
        <w:rPr>
          <w:color w:val="231F20"/>
          <w:spacing w:val="12"/>
        </w:rPr>
        <w:t> </w:t>
      </w:r>
      <w:r>
        <w:rPr>
          <w:color w:val="231F20"/>
        </w:rPr>
        <w:t>chưa</w:t>
      </w:r>
      <w:r>
        <w:rPr>
          <w:color w:val="231F20"/>
          <w:spacing w:val="13"/>
        </w:rPr>
        <w:t> </w:t>
      </w:r>
      <w:r>
        <w:rPr>
          <w:color w:val="231F20"/>
        </w:rPr>
        <w:t>học</w:t>
      </w:r>
      <w:r>
        <w:rPr>
          <w:color w:val="231F20"/>
          <w:spacing w:val="12"/>
        </w:rPr>
        <w:t> </w:t>
      </w:r>
      <w:r>
        <w:rPr>
          <w:i/>
          <w:color w:val="231F20"/>
        </w:rPr>
        <w:t>Vi</w:t>
      </w:r>
      <w:r>
        <w:rPr>
          <w:i/>
          <w:color w:val="231F20"/>
          <w:spacing w:val="14"/>
        </w:rPr>
        <w:t> </w:t>
      </w:r>
      <w:r>
        <w:rPr>
          <w:i/>
          <w:color w:val="231F20"/>
        </w:rPr>
        <w:t>Diệu</w:t>
      </w:r>
      <w:r>
        <w:rPr>
          <w:i/>
          <w:color w:val="231F20"/>
          <w:spacing w:val="13"/>
        </w:rPr>
        <w:t> </w:t>
      </w:r>
      <w:r>
        <w:rPr>
          <w:i/>
          <w:color w:val="231F20"/>
          <w:spacing w:val="-2"/>
        </w:rPr>
        <w:t>Pháp</w:t>
      </w:r>
      <w:r>
        <w:rPr>
          <w:color w:val="231F20"/>
          <w:spacing w:val="-2"/>
        </w:rPr>
        <w:t>,</w:t>
      </w:r>
    </w:p>
    <w:p>
      <w:pPr>
        <w:pStyle w:val="BodyText"/>
        <w:spacing w:after="0" w:line="254" w:lineRule="auto"/>
        <w:sectPr>
          <w:headerReference w:type="default" r:id="rId61"/>
          <w:pgSz w:w="7660" w:h="11630"/>
          <w:pgMar w:header="0" w:footer="0" w:top="700" w:bottom="280" w:left="850" w:right="850"/>
        </w:sectPr>
      </w:pPr>
    </w:p>
    <w:p>
      <w:pPr>
        <w:pStyle w:val="BodyText"/>
        <w:spacing w:line="252" w:lineRule="auto" w:before="241"/>
      </w:pPr>
      <w:r>
        <w:rPr>
          <w:color w:val="231F20"/>
        </w:rPr>
        <w:t>trong</w:t>
      </w:r>
      <w:r>
        <w:rPr>
          <w:color w:val="231F20"/>
          <w:spacing w:val="-4"/>
        </w:rPr>
        <w:t> </w:t>
      </w:r>
      <w:r>
        <w:rPr>
          <w:color w:val="231F20"/>
        </w:rPr>
        <w:t>đó</w:t>
      </w:r>
      <w:r>
        <w:rPr>
          <w:color w:val="231F20"/>
          <w:spacing w:val="-4"/>
        </w:rPr>
        <w:t> </w:t>
      </w:r>
      <w:r>
        <w:rPr>
          <w:color w:val="231F20"/>
        </w:rPr>
        <w:t>cắt</w:t>
      </w:r>
      <w:r>
        <w:rPr>
          <w:color w:val="231F20"/>
          <w:spacing w:val="-4"/>
        </w:rPr>
        <w:t> </w:t>
      </w:r>
      <w:r>
        <w:rPr>
          <w:color w:val="231F20"/>
        </w:rPr>
        <w:t>nghĩa</w:t>
      </w:r>
      <w:r>
        <w:rPr>
          <w:color w:val="231F20"/>
          <w:spacing w:val="-4"/>
        </w:rPr>
        <w:t> </w:t>
      </w:r>
      <w:r>
        <w:rPr>
          <w:color w:val="231F20"/>
        </w:rPr>
        <w:t>cụ</w:t>
      </w:r>
      <w:r>
        <w:rPr>
          <w:color w:val="231F20"/>
          <w:spacing w:val="-4"/>
        </w:rPr>
        <w:t> </w:t>
      </w:r>
      <w:r>
        <w:rPr>
          <w:color w:val="231F20"/>
        </w:rPr>
        <w:t>thể</w:t>
      </w:r>
      <w:r>
        <w:rPr>
          <w:color w:val="231F20"/>
          <w:spacing w:val="-3"/>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thì</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sẽ không biết được tâm bất thiện là gì. Họ có thể nhầm bất thiện với thiện và vì thế vô tình tích lũy bất </w:t>
      </w:r>
      <w:r>
        <w:rPr>
          <w:color w:val="231F20"/>
        </w:rPr>
        <w:t>thiện mà</w:t>
      </w:r>
      <w:r>
        <w:rPr>
          <w:color w:val="231F20"/>
          <w:spacing w:val="-5"/>
        </w:rPr>
        <w:t> </w:t>
      </w:r>
      <w:r>
        <w:rPr>
          <w:color w:val="231F20"/>
        </w:rPr>
        <w:t>không</w:t>
      </w:r>
      <w:r>
        <w:rPr>
          <w:color w:val="231F20"/>
          <w:spacing w:val="-5"/>
        </w:rPr>
        <w:t> </w:t>
      </w:r>
      <w:r>
        <w:rPr>
          <w:color w:val="231F20"/>
        </w:rPr>
        <w:t>biết.</w:t>
      </w:r>
      <w:r>
        <w:rPr>
          <w:color w:val="231F20"/>
          <w:spacing w:val="-5"/>
        </w:rPr>
        <w:t> </w:t>
      </w:r>
      <w:r>
        <w:rPr>
          <w:color w:val="231F20"/>
        </w:rPr>
        <w:t>Nếu</w:t>
      </w:r>
      <w:r>
        <w:rPr>
          <w:color w:val="231F20"/>
          <w:spacing w:val="-5"/>
        </w:rPr>
        <w:t> </w:t>
      </w:r>
      <w:r>
        <w:rPr>
          <w:color w:val="231F20"/>
        </w:rPr>
        <w:t>ta</w:t>
      </w:r>
      <w:r>
        <w:rPr>
          <w:color w:val="231F20"/>
          <w:spacing w:val="-5"/>
        </w:rPr>
        <w:t> </w:t>
      </w:r>
      <w:r>
        <w:rPr>
          <w:color w:val="231F20"/>
        </w:rPr>
        <w:t>biết</w:t>
      </w:r>
      <w:r>
        <w:rPr>
          <w:color w:val="231F20"/>
          <w:spacing w:val="-5"/>
        </w:rPr>
        <w:t> </w:t>
      </w:r>
      <w:r>
        <w:rPr>
          <w:color w:val="231F20"/>
        </w:rPr>
        <w:t>thêm</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khác nhau, ta có thể tự mình biết loại nào thường xuyên sinh khởi và vì thế hiểu bản thân rõ hơn.</w:t>
      </w:r>
    </w:p>
    <w:p>
      <w:pPr>
        <w:pStyle w:val="BodyText"/>
        <w:spacing w:line="252" w:lineRule="auto" w:before="104"/>
        <w:ind w:firstLine="396"/>
      </w:pPr>
      <w:r>
        <w:rPr>
          <w:color w:val="231F20"/>
          <w:spacing w:val="-2"/>
        </w:rPr>
        <w:t>Ta</w:t>
      </w:r>
      <w:r>
        <w:rPr>
          <w:color w:val="231F20"/>
          <w:spacing w:val="-15"/>
        </w:rPr>
        <w:t> </w:t>
      </w:r>
      <w:r>
        <w:rPr>
          <w:color w:val="231F20"/>
          <w:spacing w:val="-2"/>
        </w:rPr>
        <w:t>nên</w:t>
      </w:r>
      <w:r>
        <w:rPr>
          <w:color w:val="231F20"/>
          <w:spacing w:val="-15"/>
        </w:rPr>
        <w:t> </w:t>
      </w:r>
      <w:r>
        <w:rPr>
          <w:color w:val="231F20"/>
          <w:spacing w:val="-2"/>
        </w:rPr>
        <w:t>biết</w:t>
      </w:r>
      <w:r>
        <w:rPr>
          <w:color w:val="231F20"/>
          <w:spacing w:val="-15"/>
        </w:rPr>
        <w:t> </w:t>
      </w:r>
      <w:r>
        <w:rPr>
          <w:color w:val="231F20"/>
          <w:spacing w:val="-2"/>
        </w:rPr>
        <w:t>về</w:t>
      </w:r>
      <w:r>
        <w:rPr>
          <w:color w:val="231F20"/>
          <w:spacing w:val="-15"/>
        </w:rPr>
        <w:t> </w:t>
      </w:r>
      <w:r>
        <w:rPr>
          <w:color w:val="231F20"/>
          <w:spacing w:val="-2"/>
        </w:rPr>
        <w:t>sự</w:t>
      </w:r>
      <w:r>
        <w:rPr>
          <w:color w:val="231F20"/>
          <w:spacing w:val="-15"/>
        </w:rPr>
        <w:t> </w:t>
      </w:r>
      <w:r>
        <w:rPr>
          <w:color w:val="231F20"/>
          <w:spacing w:val="-2"/>
        </w:rPr>
        <w:t>khác</w:t>
      </w:r>
      <w:r>
        <w:rPr>
          <w:color w:val="231F20"/>
          <w:spacing w:val="-15"/>
        </w:rPr>
        <w:t> </w:t>
      </w:r>
      <w:r>
        <w:rPr>
          <w:color w:val="231F20"/>
          <w:spacing w:val="-2"/>
        </w:rPr>
        <w:t>nhau</w:t>
      </w:r>
      <w:r>
        <w:rPr>
          <w:color w:val="231F20"/>
          <w:spacing w:val="-15"/>
        </w:rPr>
        <w:t> </w:t>
      </w:r>
      <w:r>
        <w:rPr>
          <w:color w:val="231F20"/>
          <w:spacing w:val="-2"/>
        </w:rPr>
        <w:t>giữa</w:t>
      </w:r>
      <w:r>
        <w:rPr>
          <w:color w:val="231F20"/>
          <w:spacing w:val="-14"/>
        </w:rPr>
        <w:t> </w:t>
      </w:r>
      <w:r>
        <w:rPr>
          <w:color w:val="231F20"/>
          <w:spacing w:val="-2"/>
        </w:rPr>
        <w:t>thiện</w:t>
      </w:r>
      <w:r>
        <w:rPr>
          <w:color w:val="231F20"/>
          <w:spacing w:val="-15"/>
        </w:rPr>
        <w:t> </w:t>
      </w:r>
      <w:r>
        <w:rPr>
          <w:color w:val="231F20"/>
          <w:spacing w:val="-2"/>
        </w:rPr>
        <w:t>và</w:t>
      </w:r>
      <w:r>
        <w:rPr>
          <w:color w:val="231F20"/>
          <w:spacing w:val="-15"/>
        </w:rPr>
        <w:t> </w:t>
      </w:r>
      <w:r>
        <w:rPr>
          <w:color w:val="231F20"/>
          <w:spacing w:val="-2"/>
        </w:rPr>
        <w:t>bất</w:t>
      </w:r>
      <w:r>
        <w:rPr>
          <w:color w:val="231F20"/>
          <w:spacing w:val="-15"/>
        </w:rPr>
        <w:t> </w:t>
      </w:r>
      <w:r>
        <w:rPr>
          <w:color w:val="231F20"/>
          <w:spacing w:val="-2"/>
        </w:rPr>
        <w:t>thiện. </w:t>
      </w:r>
      <w:r>
        <w:rPr>
          <w:i/>
          <w:color w:val="231F20"/>
        </w:rPr>
        <w:t>Chú Giải Bộ Pháp Tụ </w:t>
      </w:r>
      <w:r>
        <w:rPr>
          <w:color w:val="231F20"/>
        </w:rPr>
        <w:t>(Quyển I, Phần I, Chương.1, 38) nói về nghĩa của từ thiện, kusala.</w:t>
      </w:r>
      <w:r>
        <w:rPr>
          <w:color w:val="231F20"/>
          <w:spacing w:val="-4"/>
        </w:rPr>
        <w:t> </w:t>
      </w:r>
      <w:r>
        <w:rPr>
          <w:color w:val="231F20"/>
        </w:rPr>
        <w:t>Từ “kusala” </w:t>
      </w:r>
      <w:r>
        <w:rPr>
          <w:color w:val="231F20"/>
        </w:rPr>
        <w:t>có nhiều nghĩa. Nó có thể có nghĩa là “sức khỏe tốt”, “không</w:t>
      </w:r>
      <w:r>
        <w:rPr>
          <w:color w:val="231F20"/>
          <w:spacing w:val="-10"/>
        </w:rPr>
        <w:t> </w:t>
      </w:r>
      <w:r>
        <w:rPr>
          <w:color w:val="231F20"/>
        </w:rPr>
        <w:t>có</w:t>
      </w:r>
      <w:r>
        <w:rPr>
          <w:color w:val="231F20"/>
          <w:spacing w:val="-10"/>
        </w:rPr>
        <w:t> </w:t>
      </w:r>
      <w:r>
        <w:rPr>
          <w:color w:val="231F20"/>
        </w:rPr>
        <w:t>lỗi”,</w:t>
      </w:r>
      <w:r>
        <w:rPr>
          <w:color w:val="231F20"/>
          <w:spacing w:val="-10"/>
        </w:rPr>
        <w:t> </w:t>
      </w:r>
      <w:r>
        <w:rPr>
          <w:color w:val="231F20"/>
        </w:rPr>
        <w:t>“thiện</w:t>
      </w:r>
      <w:r>
        <w:rPr>
          <w:color w:val="231F20"/>
          <w:spacing w:val="-10"/>
        </w:rPr>
        <w:t> </w:t>
      </w:r>
      <w:r>
        <w:rPr>
          <w:color w:val="231F20"/>
        </w:rPr>
        <w:t>xảo”</w:t>
      </w:r>
      <w:r>
        <w:rPr>
          <w:color w:val="231F20"/>
          <w:spacing w:val="-10"/>
        </w:rPr>
        <w:t> </w:t>
      </w:r>
      <w:r>
        <w:rPr>
          <w:color w:val="231F20"/>
        </w:rPr>
        <w:t>hay</w:t>
      </w:r>
      <w:r>
        <w:rPr>
          <w:color w:val="231F20"/>
          <w:spacing w:val="-10"/>
        </w:rPr>
        <w:t> </w:t>
      </w:r>
      <w:r>
        <w:rPr>
          <w:color w:val="231F20"/>
        </w:rPr>
        <w:t>“tạo</w:t>
      </w:r>
      <w:r>
        <w:rPr>
          <w:color w:val="231F20"/>
          <w:spacing w:val="-10"/>
        </w:rPr>
        <w:t> </w:t>
      </w:r>
      <w:r>
        <w:rPr>
          <w:color w:val="231F20"/>
        </w:rPr>
        <w:t>ra</w:t>
      </w:r>
      <w:r>
        <w:rPr>
          <w:color w:val="231F20"/>
          <w:spacing w:val="-10"/>
        </w:rPr>
        <w:t> </w:t>
      </w:r>
      <w:r>
        <w:rPr>
          <w:color w:val="231F20"/>
        </w:rPr>
        <w:t>các</w:t>
      </w:r>
      <w:r>
        <w:rPr>
          <w:color w:val="231F20"/>
          <w:spacing w:val="-10"/>
        </w:rPr>
        <w:t> </w:t>
      </w:r>
      <w:r>
        <w:rPr>
          <w:color w:val="231F20"/>
        </w:rPr>
        <w:t>quả</w:t>
      </w:r>
      <w:r>
        <w:rPr>
          <w:color w:val="231F20"/>
          <w:spacing w:val="-10"/>
        </w:rPr>
        <w:t> </w:t>
      </w:r>
      <w:r>
        <w:rPr>
          <w:color w:val="231F20"/>
          <w:spacing w:val="-2"/>
        </w:rPr>
        <w:t>lành”.</w:t>
      </w:r>
    </w:p>
    <w:p>
      <w:pPr>
        <w:pStyle w:val="BodyText"/>
        <w:spacing w:line="252" w:lineRule="auto" w:before="106"/>
        <w:ind w:firstLine="396"/>
      </w:pPr>
      <w:r>
        <w:rPr>
          <w:color w:val="231F20"/>
        </w:rPr>
        <w:t>Khi ta thực hiện </w:t>
      </w:r>
      <w:r>
        <w:rPr>
          <w:i/>
          <w:color w:val="231F20"/>
        </w:rPr>
        <w:t>bố thí, dana</w:t>
      </w:r>
      <w:r>
        <w:rPr>
          <w:color w:val="231F20"/>
        </w:rPr>
        <w:t>; </w:t>
      </w:r>
      <w:r>
        <w:rPr>
          <w:i/>
          <w:color w:val="231F20"/>
        </w:rPr>
        <w:t>trì giới, sila</w:t>
      </w:r>
      <w:r>
        <w:rPr>
          <w:color w:val="231F20"/>
        </w:rPr>
        <w:t>, và </w:t>
      </w:r>
      <w:r>
        <w:rPr>
          <w:i/>
          <w:color w:val="231F20"/>
        </w:rPr>
        <w:t>phát triển tâm trí, bhavana</w:t>
      </w:r>
      <w:r>
        <w:rPr>
          <w:color w:val="231F20"/>
        </w:rPr>
        <w:t>, tâm là tâm thiện. Tất cả các loại thiện tâm như: trân trọng hành động tốt </w:t>
      </w:r>
      <w:r>
        <w:rPr>
          <w:color w:val="231F20"/>
        </w:rPr>
        <w:t>của người</w:t>
      </w:r>
      <w:r>
        <w:rPr>
          <w:color w:val="231F20"/>
          <w:spacing w:val="-3"/>
        </w:rPr>
        <w:t> </w:t>
      </w:r>
      <w:r>
        <w:rPr>
          <w:color w:val="231F20"/>
        </w:rPr>
        <w:t>khác,</w:t>
      </w:r>
      <w:r>
        <w:rPr>
          <w:color w:val="231F20"/>
          <w:spacing w:val="-3"/>
        </w:rPr>
        <w:t> </w:t>
      </w:r>
      <w:r>
        <w:rPr>
          <w:color w:val="231F20"/>
        </w:rPr>
        <w:t>giúp</w:t>
      </w:r>
      <w:r>
        <w:rPr>
          <w:color w:val="231F20"/>
          <w:spacing w:val="-3"/>
        </w:rPr>
        <w:t> </w:t>
      </w:r>
      <w:r>
        <w:rPr>
          <w:color w:val="231F20"/>
        </w:rPr>
        <w:t>đỡ</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lịch</w:t>
      </w:r>
      <w:r>
        <w:rPr>
          <w:color w:val="231F20"/>
          <w:spacing w:val="-3"/>
        </w:rPr>
        <w:t> </w:t>
      </w:r>
      <w:r>
        <w:rPr>
          <w:color w:val="231F20"/>
        </w:rPr>
        <w:t>sự,</w:t>
      </w:r>
      <w:r>
        <w:rPr>
          <w:color w:val="231F20"/>
          <w:spacing w:val="-3"/>
        </w:rPr>
        <w:t> </w:t>
      </w:r>
      <w:r>
        <w:rPr>
          <w:color w:val="231F20"/>
        </w:rPr>
        <w:t>đảnh</w:t>
      </w:r>
      <w:r>
        <w:rPr>
          <w:color w:val="231F20"/>
          <w:spacing w:val="-3"/>
        </w:rPr>
        <w:t> </w:t>
      </w:r>
      <w:r>
        <w:rPr>
          <w:color w:val="231F20"/>
        </w:rPr>
        <w:t>lễ,</w:t>
      </w:r>
      <w:r>
        <w:rPr>
          <w:color w:val="231F20"/>
          <w:spacing w:val="-3"/>
        </w:rPr>
        <w:t> </w:t>
      </w:r>
      <w:r>
        <w:rPr>
          <w:color w:val="231F20"/>
        </w:rPr>
        <w:t>giữ giới, học và giảng Pháp, phát triển an tịnh (samatha) và phát triển minh sát tuệ (vipassanā) đều nằm trong bố</w:t>
      </w:r>
      <w:r>
        <w:rPr>
          <w:color w:val="231F20"/>
          <w:spacing w:val="-7"/>
        </w:rPr>
        <w:t> </w:t>
      </w:r>
      <w:r>
        <w:rPr>
          <w:color w:val="231F20"/>
        </w:rPr>
        <w:t>thí,</w:t>
      </w:r>
      <w:r>
        <w:rPr>
          <w:color w:val="231F20"/>
          <w:spacing w:val="-7"/>
        </w:rPr>
        <w:t> </w:t>
      </w:r>
      <w:r>
        <w:rPr>
          <w:color w:val="231F20"/>
        </w:rPr>
        <w:t>trì</w:t>
      </w:r>
      <w:r>
        <w:rPr>
          <w:color w:val="231F20"/>
          <w:spacing w:val="-7"/>
        </w:rPr>
        <w:t> </w:t>
      </w:r>
      <w:r>
        <w:rPr>
          <w:color w:val="231F20"/>
        </w:rPr>
        <w:t>giới</w:t>
      </w:r>
      <w:r>
        <w:rPr>
          <w:color w:val="231F20"/>
          <w:spacing w:val="-7"/>
        </w:rPr>
        <w:t> </w:t>
      </w:r>
      <w:r>
        <w:rPr>
          <w:color w:val="231F20"/>
        </w:rPr>
        <w:t>và</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tâm</w:t>
      </w:r>
      <w:r>
        <w:rPr>
          <w:color w:val="231F20"/>
          <w:spacing w:val="-7"/>
        </w:rPr>
        <w:t> </w:t>
      </w:r>
      <w:r>
        <w:rPr>
          <w:color w:val="231F20"/>
        </w:rPr>
        <w:t>trí.</w:t>
      </w:r>
      <w:r>
        <w:rPr>
          <w:color w:val="231F20"/>
          <w:spacing w:val="-12"/>
        </w:rPr>
        <w:t> </w:t>
      </w:r>
      <w:r>
        <w:rPr>
          <w:color w:val="231F20"/>
        </w:rPr>
        <w:t>Tâm</w:t>
      </w:r>
      <w:r>
        <w:rPr>
          <w:color w:val="231F20"/>
          <w:spacing w:val="-7"/>
        </w:rPr>
        <w:t> </w:t>
      </w:r>
      <w:r>
        <w:rPr>
          <w:color w:val="231F20"/>
        </w:rPr>
        <w:t>thiện</w:t>
      </w:r>
      <w:r>
        <w:rPr>
          <w:color w:val="231F20"/>
          <w:spacing w:val="-7"/>
        </w:rPr>
        <w:t> </w:t>
      </w:r>
      <w:r>
        <w:rPr>
          <w:color w:val="231F20"/>
        </w:rPr>
        <w:t>tạo</w:t>
      </w:r>
      <w:r>
        <w:rPr>
          <w:color w:val="231F20"/>
          <w:spacing w:val="-7"/>
        </w:rPr>
        <w:t> </w:t>
      </w:r>
      <w:r>
        <w:rPr>
          <w:color w:val="231F20"/>
        </w:rPr>
        <w:t>quả lành. Mỗi một hành động thiện đều đem lại quả tốt lành.</w:t>
      </w:r>
      <w:r>
        <w:rPr>
          <w:color w:val="231F20"/>
          <w:spacing w:val="-14"/>
        </w:rPr>
        <w:t> </w:t>
      </w:r>
      <w:r>
        <w:rPr>
          <w:i/>
          <w:color w:val="231F20"/>
        </w:rPr>
        <w:t>Chú</w:t>
      </w:r>
      <w:r>
        <w:rPr>
          <w:i/>
          <w:color w:val="231F20"/>
          <w:spacing w:val="-14"/>
        </w:rPr>
        <w:t> </w:t>
      </w:r>
      <w:r>
        <w:rPr>
          <w:i/>
          <w:color w:val="231F20"/>
        </w:rPr>
        <w:t>Giải</w:t>
      </w:r>
      <w:r>
        <w:rPr>
          <w:i/>
          <w:color w:val="231F20"/>
          <w:spacing w:val="-14"/>
        </w:rPr>
        <w:t> </w:t>
      </w:r>
      <w:r>
        <w:rPr>
          <w:i/>
          <w:color w:val="231F20"/>
        </w:rPr>
        <w:t>Bộ</w:t>
      </w:r>
      <w:r>
        <w:rPr>
          <w:i/>
          <w:color w:val="231F20"/>
          <w:spacing w:val="-14"/>
        </w:rPr>
        <w:t> </w:t>
      </w:r>
      <w:r>
        <w:rPr>
          <w:i/>
          <w:color w:val="231F20"/>
        </w:rPr>
        <w:t>Pháp</w:t>
      </w:r>
      <w:r>
        <w:rPr>
          <w:i/>
          <w:color w:val="231F20"/>
          <w:spacing w:val="-14"/>
        </w:rPr>
        <w:t> </w:t>
      </w:r>
      <w:r>
        <w:rPr>
          <w:i/>
          <w:color w:val="231F20"/>
        </w:rPr>
        <w:t>Tụ</w:t>
      </w:r>
      <w:r>
        <w:rPr>
          <w:i/>
          <w:color w:val="231F20"/>
          <w:spacing w:val="-14"/>
        </w:rPr>
        <w:t> </w:t>
      </w:r>
      <w:r>
        <w:rPr>
          <w:color w:val="231F20"/>
        </w:rPr>
        <w:t>(Quyển</w:t>
      </w:r>
      <w:r>
        <w:rPr>
          <w:color w:val="231F20"/>
          <w:spacing w:val="-14"/>
        </w:rPr>
        <w:t> </w:t>
      </w:r>
      <w:r>
        <w:rPr>
          <w:color w:val="231F20"/>
        </w:rPr>
        <w:t>I,</w:t>
      </w:r>
      <w:r>
        <w:rPr>
          <w:color w:val="231F20"/>
          <w:spacing w:val="-14"/>
        </w:rPr>
        <w:t> </w:t>
      </w:r>
      <w:r>
        <w:rPr>
          <w:color w:val="231F20"/>
        </w:rPr>
        <w:t>Phần</w:t>
      </w:r>
      <w:r>
        <w:rPr>
          <w:color w:val="231F20"/>
          <w:spacing w:val="-14"/>
        </w:rPr>
        <w:t> </w:t>
      </w:r>
      <w:r>
        <w:rPr>
          <w:color w:val="231F20"/>
        </w:rPr>
        <w:t>I,</w:t>
      </w:r>
      <w:r>
        <w:rPr>
          <w:color w:val="231F20"/>
          <w:spacing w:val="-14"/>
        </w:rPr>
        <w:t> </w:t>
      </w:r>
      <w:r>
        <w:rPr>
          <w:color w:val="231F20"/>
        </w:rPr>
        <w:t>Chương I, 39) có giảng về tâm bất thiện:</w:t>
      </w:r>
    </w:p>
    <w:p>
      <w:pPr>
        <w:spacing w:line="252" w:lineRule="auto" w:before="96"/>
        <w:ind w:left="737" w:right="111" w:firstLine="0"/>
        <w:jc w:val="both"/>
        <w:rPr>
          <w:i/>
          <w:sz w:val="26"/>
        </w:rPr>
      </w:pPr>
      <w:r>
        <w:rPr>
          <w:i/>
          <w:color w:val="231F20"/>
          <w:sz w:val="26"/>
        </w:rPr>
        <w:t>“Bất</w:t>
      </w:r>
      <w:r>
        <w:rPr>
          <w:i/>
          <w:color w:val="231F20"/>
          <w:spacing w:val="-5"/>
          <w:sz w:val="26"/>
        </w:rPr>
        <w:t> </w:t>
      </w:r>
      <w:r>
        <w:rPr>
          <w:i/>
          <w:color w:val="231F20"/>
          <w:sz w:val="26"/>
        </w:rPr>
        <w:t>thiện”</w:t>
      </w:r>
      <w:r>
        <w:rPr>
          <w:i/>
          <w:color w:val="231F20"/>
          <w:spacing w:val="-5"/>
          <w:sz w:val="26"/>
        </w:rPr>
        <w:t> </w:t>
      </w:r>
      <w:r>
        <w:rPr>
          <w:i/>
          <w:color w:val="231F20"/>
          <w:sz w:val="26"/>
        </w:rPr>
        <w:t>có</w:t>
      </w:r>
      <w:r>
        <w:rPr>
          <w:i/>
          <w:color w:val="231F20"/>
          <w:spacing w:val="-5"/>
          <w:sz w:val="26"/>
        </w:rPr>
        <w:t> </w:t>
      </w:r>
      <w:r>
        <w:rPr>
          <w:i/>
          <w:color w:val="231F20"/>
          <w:sz w:val="26"/>
        </w:rPr>
        <w:t>nghĩa</w:t>
      </w:r>
      <w:r>
        <w:rPr>
          <w:i/>
          <w:color w:val="231F20"/>
          <w:spacing w:val="-5"/>
          <w:sz w:val="26"/>
        </w:rPr>
        <w:t> </w:t>
      </w:r>
      <w:r>
        <w:rPr>
          <w:i/>
          <w:color w:val="231F20"/>
          <w:sz w:val="26"/>
        </w:rPr>
        <w:t>là</w:t>
      </w:r>
      <w:r>
        <w:rPr>
          <w:i/>
          <w:color w:val="231F20"/>
          <w:spacing w:val="-5"/>
          <w:sz w:val="26"/>
        </w:rPr>
        <w:t> </w:t>
      </w:r>
      <w:r>
        <w:rPr>
          <w:i/>
          <w:color w:val="231F20"/>
          <w:sz w:val="26"/>
        </w:rPr>
        <w:t>không</w:t>
      </w:r>
      <w:r>
        <w:rPr>
          <w:i/>
          <w:color w:val="231F20"/>
          <w:spacing w:val="-5"/>
          <w:sz w:val="26"/>
        </w:rPr>
        <w:t> </w:t>
      </w:r>
      <w:r>
        <w:rPr>
          <w:i/>
          <w:color w:val="231F20"/>
          <w:sz w:val="26"/>
        </w:rPr>
        <w:t>thiện.</w:t>
      </w:r>
      <w:r>
        <w:rPr>
          <w:i/>
          <w:color w:val="231F20"/>
          <w:spacing w:val="-5"/>
          <w:sz w:val="26"/>
        </w:rPr>
        <w:t> </w:t>
      </w:r>
      <w:r>
        <w:rPr>
          <w:i/>
          <w:color w:val="231F20"/>
          <w:sz w:val="26"/>
        </w:rPr>
        <w:t>Cũng</w:t>
      </w:r>
      <w:r>
        <w:rPr>
          <w:i/>
          <w:color w:val="231F20"/>
          <w:spacing w:val="-5"/>
          <w:sz w:val="26"/>
        </w:rPr>
        <w:t> </w:t>
      </w:r>
      <w:r>
        <w:rPr>
          <w:i/>
          <w:color w:val="231F20"/>
          <w:sz w:val="26"/>
        </w:rPr>
        <w:t>giống như đối lập với bằng hữu là kẻ thù, hay đối </w:t>
      </w:r>
      <w:r>
        <w:rPr>
          <w:i/>
          <w:color w:val="231F20"/>
          <w:sz w:val="26"/>
        </w:rPr>
        <w:t>lập với tham lam là vô tham, “bất thiện” đối lập với “thiện” …</w:t>
      </w:r>
    </w:p>
    <w:p>
      <w:pPr>
        <w:pStyle w:val="BodyText"/>
        <w:spacing w:line="252" w:lineRule="auto" w:before="110"/>
        <w:ind w:firstLine="396"/>
      </w:pPr>
      <w:r>
        <w:rPr>
          <w:color w:val="231F20"/>
        </w:rPr>
        <w:t>Các</w:t>
      </w:r>
      <w:r>
        <w:rPr>
          <w:color w:val="231F20"/>
          <w:spacing w:val="-11"/>
        </w:rPr>
        <w:t> </w:t>
      </w:r>
      <w:r>
        <w:rPr>
          <w:color w:val="231F20"/>
        </w:rPr>
        <w:t>hành</w:t>
      </w:r>
      <w:r>
        <w:rPr>
          <w:color w:val="231F20"/>
          <w:spacing w:val="-11"/>
        </w:rPr>
        <w:t> </w:t>
      </w:r>
      <w:r>
        <w:rPr>
          <w:color w:val="231F20"/>
        </w:rPr>
        <w:t>động</w:t>
      </w:r>
      <w:r>
        <w:rPr>
          <w:color w:val="231F20"/>
          <w:spacing w:val="-10"/>
        </w:rPr>
        <w:t> </w:t>
      </w:r>
      <w:r>
        <w:rPr>
          <w:color w:val="231F20"/>
        </w:rPr>
        <w:t>bất</w:t>
      </w:r>
      <w:r>
        <w:rPr>
          <w:color w:val="231F20"/>
          <w:spacing w:val="-11"/>
        </w:rPr>
        <w:t> </w:t>
      </w:r>
      <w:r>
        <w:rPr>
          <w:color w:val="231F20"/>
        </w:rPr>
        <w:t>thiện</w:t>
      </w:r>
      <w:r>
        <w:rPr>
          <w:color w:val="231F20"/>
          <w:spacing w:val="-11"/>
        </w:rPr>
        <w:t> </w:t>
      </w:r>
      <w:r>
        <w:rPr>
          <w:color w:val="231F20"/>
        </w:rPr>
        <w:t>sẽ</w:t>
      </w:r>
      <w:r>
        <w:rPr>
          <w:color w:val="231F20"/>
          <w:spacing w:val="-10"/>
        </w:rPr>
        <w:t> </w:t>
      </w:r>
      <w:r>
        <w:rPr>
          <w:color w:val="231F20"/>
        </w:rPr>
        <w:t>mang</w:t>
      </w:r>
      <w:r>
        <w:rPr>
          <w:color w:val="231F20"/>
          <w:spacing w:val="-11"/>
        </w:rPr>
        <w:t> </w:t>
      </w:r>
      <w:r>
        <w:rPr>
          <w:color w:val="231F20"/>
        </w:rPr>
        <w:t>tới</w:t>
      </w:r>
      <w:r>
        <w:rPr>
          <w:color w:val="231F20"/>
          <w:spacing w:val="-11"/>
        </w:rPr>
        <w:t> </w:t>
      </w:r>
      <w:r>
        <w:rPr>
          <w:color w:val="231F20"/>
        </w:rPr>
        <w:t>quả</w:t>
      </w:r>
      <w:r>
        <w:rPr>
          <w:color w:val="231F20"/>
          <w:spacing w:val="-10"/>
        </w:rPr>
        <w:t> </w:t>
      </w:r>
      <w:r>
        <w:rPr>
          <w:color w:val="231F20"/>
        </w:rPr>
        <w:t>khổ</w:t>
      </w:r>
      <w:r>
        <w:rPr>
          <w:color w:val="231F20"/>
          <w:spacing w:val="-10"/>
        </w:rPr>
        <w:t> </w:t>
      </w:r>
      <w:r>
        <w:rPr>
          <w:color w:val="231F20"/>
        </w:rPr>
        <w:t>đau. Không ai muốn kinh nghiệm quả khổ nhưng </w:t>
      </w:r>
      <w:r>
        <w:rPr>
          <w:color w:val="231F20"/>
        </w:rPr>
        <w:t>nhiều người</w:t>
      </w:r>
      <w:r>
        <w:rPr>
          <w:color w:val="231F20"/>
          <w:spacing w:val="49"/>
        </w:rPr>
        <w:t> </w:t>
      </w:r>
      <w:r>
        <w:rPr>
          <w:color w:val="231F20"/>
        </w:rPr>
        <w:t>không</w:t>
      </w:r>
      <w:r>
        <w:rPr>
          <w:color w:val="231F20"/>
          <w:spacing w:val="49"/>
        </w:rPr>
        <w:t> </w:t>
      </w:r>
      <w:r>
        <w:rPr>
          <w:color w:val="231F20"/>
        </w:rPr>
        <w:t>biết</w:t>
      </w:r>
      <w:r>
        <w:rPr>
          <w:color w:val="231F20"/>
          <w:spacing w:val="49"/>
        </w:rPr>
        <w:t> </w:t>
      </w:r>
      <w:r>
        <w:rPr>
          <w:color w:val="231F20"/>
        </w:rPr>
        <w:t>về</w:t>
      </w:r>
      <w:r>
        <w:rPr>
          <w:color w:val="231F20"/>
          <w:spacing w:val="49"/>
        </w:rPr>
        <w:t> </w:t>
      </w:r>
      <w:r>
        <w:rPr>
          <w:color w:val="231F20"/>
        </w:rPr>
        <w:t>nguyên</w:t>
      </w:r>
      <w:r>
        <w:rPr>
          <w:color w:val="231F20"/>
          <w:spacing w:val="49"/>
        </w:rPr>
        <w:t> </w:t>
      </w:r>
      <w:r>
        <w:rPr>
          <w:color w:val="231F20"/>
        </w:rPr>
        <w:t>nhân</w:t>
      </w:r>
      <w:r>
        <w:rPr>
          <w:color w:val="231F20"/>
          <w:spacing w:val="49"/>
        </w:rPr>
        <w:t> </w:t>
      </w:r>
      <w:r>
        <w:rPr>
          <w:color w:val="231F20"/>
        </w:rPr>
        <w:t>của</w:t>
      </w:r>
      <w:r>
        <w:rPr>
          <w:color w:val="231F20"/>
          <w:spacing w:val="49"/>
        </w:rPr>
        <w:t> </w:t>
      </w:r>
      <w:r>
        <w:rPr>
          <w:color w:val="231F20"/>
        </w:rPr>
        <w:t>nó,</w:t>
      </w:r>
      <w:r>
        <w:rPr>
          <w:color w:val="231F20"/>
          <w:spacing w:val="49"/>
        </w:rPr>
        <w:t> </w:t>
      </w:r>
      <w:r>
        <w:rPr>
          <w:color w:val="231F20"/>
        </w:rPr>
        <w:t>tức</w:t>
      </w:r>
      <w:r>
        <w:rPr>
          <w:color w:val="231F20"/>
          <w:spacing w:val="49"/>
        </w:rPr>
        <w:t> </w:t>
      </w:r>
      <w:r>
        <w:rPr>
          <w:color w:val="231F20"/>
          <w:spacing w:val="-5"/>
        </w:rPr>
        <w:t>bất</w:t>
      </w:r>
    </w:p>
    <w:p>
      <w:pPr>
        <w:pStyle w:val="BodyText"/>
        <w:spacing w:after="0" w:line="252" w:lineRule="auto"/>
        <w:sectPr>
          <w:headerReference w:type="even" r:id="rId62"/>
          <w:headerReference w:type="default" r:id="rId63"/>
          <w:pgSz w:w="7660" w:h="11630"/>
          <w:pgMar w:header="779" w:footer="0" w:top="1100" w:bottom="280" w:left="850" w:right="850"/>
          <w:pgNumType w:start="56"/>
        </w:sectPr>
      </w:pPr>
    </w:p>
    <w:p>
      <w:pPr>
        <w:pStyle w:val="BodyText"/>
        <w:spacing w:line="247" w:lineRule="auto" w:before="241"/>
      </w:pPr>
      <w:r>
        <w:rPr>
          <w:color w:val="231F20"/>
        </w:rPr>
        <w:t>thiện. Họ không nhận ra khi tâm là bất thiện, và </w:t>
      </w:r>
      <w:r>
        <w:rPr>
          <w:color w:val="231F20"/>
        </w:rPr>
        <w:t>khi thực hiện một hành động bất thiện, không phải lúc nào họ cũng ý thức được.</w:t>
      </w:r>
    </w:p>
    <w:p>
      <w:pPr>
        <w:pStyle w:val="BodyText"/>
        <w:spacing w:before="104"/>
        <w:ind w:firstLine="396"/>
      </w:pPr>
      <w:r>
        <w:rPr>
          <w:color w:val="231F20"/>
        </w:rPr>
        <w:t>Khi học </w:t>
      </w:r>
      <w:r>
        <w:rPr>
          <w:i/>
          <w:color w:val="231F20"/>
        </w:rPr>
        <w:t>Vi Diệu Pháp</w:t>
      </w:r>
      <w:r>
        <w:rPr>
          <w:color w:val="231F20"/>
        </w:rPr>
        <w:t>, ta biết được có ba nhóm tâm bất thiện, chúng là:</w:t>
      </w:r>
    </w:p>
    <w:p>
      <w:pPr>
        <w:spacing w:before="116"/>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Các tâm</w:t>
      </w:r>
      <w:r>
        <w:rPr>
          <w:color w:val="231F20"/>
          <w:spacing w:val="-1"/>
          <w:sz w:val="27"/>
        </w:rPr>
        <w:t> </w:t>
      </w:r>
      <w:r>
        <w:rPr>
          <w:color w:val="231F20"/>
          <w:sz w:val="27"/>
        </w:rPr>
        <w:t>tham căn,</w:t>
      </w:r>
      <w:r>
        <w:rPr>
          <w:color w:val="231F20"/>
          <w:spacing w:val="-1"/>
          <w:sz w:val="27"/>
        </w:rPr>
        <w:t> </w:t>
      </w:r>
      <w:r>
        <w:rPr>
          <w:i/>
          <w:color w:val="231F20"/>
          <w:sz w:val="27"/>
        </w:rPr>
        <w:t>lobha-mūla-</w:t>
      </w:r>
      <w:r>
        <w:rPr>
          <w:i/>
          <w:color w:val="231F20"/>
          <w:spacing w:val="-2"/>
          <w:sz w:val="27"/>
        </w:rPr>
        <w:t>citta</w:t>
      </w:r>
    </w:p>
    <w:p>
      <w:pPr>
        <w:spacing w:before="105"/>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Các tâm</w:t>
      </w:r>
      <w:r>
        <w:rPr>
          <w:color w:val="231F20"/>
          <w:spacing w:val="-1"/>
          <w:sz w:val="27"/>
        </w:rPr>
        <w:t> </w:t>
      </w:r>
      <w:r>
        <w:rPr>
          <w:color w:val="231F20"/>
          <w:sz w:val="27"/>
        </w:rPr>
        <w:t>sân căn,</w:t>
      </w:r>
      <w:r>
        <w:rPr>
          <w:color w:val="231F20"/>
          <w:spacing w:val="-1"/>
          <w:sz w:val="27"/>
        </w:rPr>
        <w:t> </w:t>
      </w:r>
      <w:r>
        <w:rPr>
          <w:i/>
          <w:color w:val="231F20"/>
          <w:sz w:val="27"/>
        </w:rPr>
        <w:t>dosa-mūla-</w:t>
      </w:r>
      <w:r>
        <w:rPr>
          <w:i/>
          <w:color w:val="231F20"/>
          <w:spacing w:val="-2"/>
          <w:sz w:val="27"/>
        </w:rPr>
        <w:t>citta</w:t>
      </w:r>
    </w:p>
    <w:p>
      <w:pPr>
        <w:spacing w:before="106"/>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Các tâm</w:t>
      </w:r>
      <w:r>
        <w:rPr>
          <w:color w:val="231F20"/>
          <w:spacing w:val="-1"/>
          <w:sz w:val="27"/>
        </w:rPr>
        <w:t> </w:t>
      </w:r>
      <w:r>
        <w:rPr>
          <w:color w:val="231F20"/>
          <w:sz w:val="27"/>
        </w:rPr>
        <w:t>si căn,</w:t>
      </w:r>
      <w:r>
        <w:rPr>
          <w:color w:val="231F20"/>
          <w:spacing w:val="-1"/>
          <w:sz w:val="27"/>
        </w:rPr>
        <w:t> </w:t>
      </w:r>
      <w:r>
        <w:rPr>
          <w:i/>
          <w:color w:val="231F20"/>
          <w:sz w:val="27"/>
        </w:rPr>
        <w:t>moha-mūla-</w:t>
      </w:r>
      <w:r>
        <w:rPr>
          <w:i/>
          <w:color w:val="231F20"/>
          <w:spacing w:val="-2"/>
          <w:sz w:val="27"/>
        </w:rPr>
        <w:t>citta</w:t>
      </w:r>
    </w:p>
    <w:p>
      <w:pPr>
        <w:pStyle w:val="BodyText"/>
        <w:spacing w:before="105"/>
        <w:ind w:firstLine="396"/>
      </w:pPr>
      <w:r>
        <w:rPr>
          <w:i/>
          <w:color w:val="231F20"/>
        </w:rPr>
        <w:t>Si,</w:t>
      </w:r>
      <w:r>
        <w:rPr>
          <w:i/>
          <w:color w:val="231F20"/>
          <w:spacing w:val="-14"/>
        </w:rPr>
        <w:t> </w:t>
      </w:r>
      <w:r>
        <w:rPr>
          <w:i/>
          <w:color w:val="231F20"/>
        </w:rPr>
        <w:t>moha</w:t>
      </w:r>
      <w:r>
        <w:rPr>
          <w:i/>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với</w:t>
      </w:r>
      <w:r>
        <w:rPr>
          <w:color w:val="231F20"/>
          <w:spacing w:val="-14"/>
        </w:rPr>
        <w:t> </w:t>
      </w:r>
      <w:r>
        <w:rPr>
          <w:color w:val="231F20"/>
        </w:rPr>
        <w:t>mọi</w:t>
      </w:r>
      <w:r>
        <w:rPr>
          <w:color w:val="231F20"/>
          <w:spacing w:val="-14"/>
        </w:rPr>
        <w:t> </w:t>
      </w:r>
      <w:r>
        <w:rPr>
          <w:color w:val="231F20"/>
        </w:rPr>
        <w:t>tâm</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Các</w:t>
      </w:r>
      <w:r>
        <w:rPr>
          <w:color w:val="231F20"/>
          <w:spacing w:val="-14"/>
        </w:rPr>
        <w:t> </w:t>
      </w:r>
      <w:r>
        <w:rPr>
          <w:color w:val="231F20"/>
        </w:rPr>
        <w:t>tâm bất</w:t>
      </w:r>
      <w:r>
        <w:rPr>
          <w:color w:val="231F20"/>
          <w:spacing w:val="-15"/>
        </w:rPr>
        <w:t> </w:t>
      </w:r>
      <w:r>
        <w:rPr>
          <w:color w:val="231F20"/>
        </w:rPr>
        <w:t>thiện</w:t>
      </w:r>
      <w:r>
        <w:rPr>
          <w:color w:val="231F20"/>
          <w:spacing w:val="-15"/>
        </w:rPr>
        <w:t> </w:t>
      </w:r>
      <w:r>
        <w:rPr>
          <w:color w:val="231F20"/>
        </w:rPr>
        <w:t>tham</w:t>
      </w:r>
      <w:r>
        <w:rPr>
          <w:color w:val="231F20"/>
          <w:spacing w:val="-15"/>
        </w:rPr>
        <w:t> </w:t>
      </w:r>
      <w:r>
        <w:rPr>
          <w:color w:val="231F20"/>
        </w:rPr>
        <w:t>căn</w:t>
      </w:r>
      <w:r>
        <w:rPr>
          <w:color w:val="231F20"/>
          <w:spacing w:val="-15"/>
        </w:rPr>
        <w:t> </w:t>
      </w:r>
      <w:r>
        <w:rPr>
          <w:color w:val="231F20"/>
        </w:rPr>
        <w:t>trên</w:t>
      </w:r>
      <w:r>
        <w:rPr>
          <w:color w:val="231F20"/>
          <w:spacing w:val="-15"/>
        </w:rPr>
        <w:t> </w:t>
      </w:r>
      <w:r>
        <w:rPr>
          <w:color w:val="231F20"/>
        </w:rPr>
        <w:t>thực</w:t>
      </w:r>
      <w:r>
        <w:rPr>
          <w:color w:val="231F20"/>
          <w:spacing w:val="-15"/>
        </w:rPr>
        <w:t> </w:t>
      </w:r>
      <w:r>
        <w:rPr>
          <w:color w:val="231F20"/>
        </w:rPr>
        <w:t>tế</w:t>
      </w:r>
      <w:r>
        <w:rPr>
          <w:color w:val="231F20"/>
          <w:spacing w:val="-15"/>
        </w:rPr>
        <w:t> </w:t>
      </w:r>
      <w:r>
        <w:rPr>
          <w:color w:val="231F20"/>
        </w:rPr>
        <w:t>có</w:t>
      </w:r>
      <w:r>
        <w:rPr>
          <w:color w:val="231F20"/>
          <w:spacing w:val="-15"/>
        </w:rPr>
        <w:t> </w:t>
      </w:r>
      <w:r>
        <w:rPr>
          <w:color w:val="231F20"/>
        </w:rPr>
        <w:t>hai</w:t>
      </w:r>
      <w:r>
        <w:rPr>
          <w:color w:val="231F20"/>
          <w:spacing w:val="-15"/>
        </w:rPr>
        <w:t> </w:t>
      </w:r>
      <w:r>
        <w:rPr>
          <w:color w:val="231F20"/>
        </w:rPr>
        <w:t>nhân</w:t>
      </w:r>
      <w:r>
        <w:rPr>
          <w:color w:val="231F20"/>
          <w:spacing w:val="-15"/>
        </w:rPr>
        <w:t> </w:t>
      </w:r>
      <w:r>
        <w:rPr>
          <w:color w:val="231F20"/>
        </w:rPr>
        <w:t>(gốc):</w:t>
      </w:r>
      <w:r>
        <w:rPr>
          <w:color w:val="231F20"/>
          <w:spacing w:val="-15"/>
        </w:rPr>
        <w:t> </w:t>
      </w:r>
      <w:r>
        <w:rPr>
          <w:color w:val="231F20"/>
        </w:rPr>
        <w:t>si</w:t>
      </w:r>
      <w:r>
        <w:rPr>
          <w:color w:val="231F20"/>
          <w:spacing w:val="-15"/>
        </w:rPr>
        <w:t> </w:t>
      </w:r>
      <w:r>
        <w:rPr>
          <w:color w:val="231F20"/>
        </w:rPr>
        <w:t>và tham</w:t>
      </w:r>
      <w:r>
        <w:rPr>
          <w:color w:val="231F20"/>
          <w:vertAlign w:val="superscript"/>
        </w:rPr>
        <w:t>17</w:t>
      </w:r>
      <w:r>
        <w:rPr>
          <w:color w:val="231F20"/>
          <w:vertAlign w:val="baseline"/>
        </w:rPr>
        <w:t>.</w:t>
      </w:r>
      <w:r>
        <w:rPr>
          <w:color w:val="231F20"/>
          <w:spacing w:val="-14"/>
          <w:vertAlign w:val="baseline"/>
        </w:rPr>
        <w:t> </w:t>
      </w:r>
      <w:r>
        <w:rPr>
          <w:color w:val="231F20"/>
          <w:vertAlign w:val="baseline"/>
        </w:rPr>
        <w:t>Chúng</w:t>
      </w:r>
      <w:r>
        <w:rPr>
          <w:color w:val="231F20"/>
          <w:spacing w:val="-14"/>
          <w:vertAlign w:val="baseline"/>
        </w:rPr>
        <w:t> </w:t>
      </w:r>
      <w:r>
        <w:rPr>
          <w:color w:val="231F20"/>
          <w:vertAlign w:val="baseline"/>
        </w:rPr>
        <w:t>được</w:t>
      </w:r>
      <w:r>
        <w:rPr>
          <w:color w:val="231F20"/>
          <w:spacing w:val="-14"/>
          <w:vertAlign w:val="baseline"/>
        </w:rPr>
        <w:t> </w:t>
      </w:r>
      <w:r>
        <w:rPr>
          <w:color w:val="231F20"/>
          <w:vertAlign w:val="baseline"/>
        </w:rPr>
        <w:t>gọi</w:t>
      </w:r>
      <w:r>
        <w:rPr>
          <w:color w:val="231F20"/>
          <w:spacing w:val="-14"/>
          <w:vertAlign w:val="baseline"/>
        </w:rPr>
        <w:t> </w:t>
      </w:r>
      <w:r>
        <w:rPr>
          <w:color w:val="231F20"/>
          <w:vertAlign w:val="baseline"/>
        </w:rPr>
        <w:t>là</w:t>
      </w:r>
      <w:r>
        <w:rPr>
          <w:color w:val="231F20"/>
          <w:spacing w:val="-14"/>
          <w:vertAlign w:val="baseline"/>
        </w:rPr>
        <w:t> </w:t>
      </w:r>
      <w:r>
        <w:rPr>
          <w:color w:val="231F20"/>
          <w:vertAlign w:val="baseline"/>
        </w:rPr>
        <w:t>các</w:t>
      </w:r>
      <w:r>
        <w:rPr>
          <w:color w:val="231F20"/>
          <w:spacing w:val="-14"/>
          <w:vertAlign w:val="baseline"/>
        </w:rPr>
        <w:t> </w:t>
      </w:r>
      <w:r>
        <w:rPr>
          <w:color w:val="231F20"/>
          <w:vertAlign w:val="baseline"/>
        </w:rPr>
        <w:t>tâm</w:t>
      </w:r>
      <w:r>
        <w:rPr>
          <w:color w:val="231F20"/>
          <w:spacing w:val="-14"/>
          <w:vertAlign w:val="baseline"/>
        </w:rPr>
        <w:t> </w:t>
      </w:r>
      <w:r>
        <w:rPr>
          <w:color w:val="231F20"/>
          <w:vertAlign w:val="baseline"/>
        </w:rPr>
        <w:t>tham</w:t>
      </w:r>
      <w:r>
        <w:rPr>
          <w:color w:val="231F20"/>
          <w:spacing w:val="-14"/>
          <w:vertAlign w:val="baseline"/>
        </w:rPr>
        <w:t> </w:t>
      </w:r>
      <w:r>
        <w:rPr>
          <w:color w:val="231F20"/>
          <w:vertAlign w:val="baseline"/>
        </w:rPr>
        <w:t>căn</w:t>
      </w:r>
      <w:r>
        <w:rPr>
          <w:color w:val="231F20"/>
          <w:spacing w:val="-14"/>
          <w:vertAlign w:val="baseline"/>
        </w:rPr>
        <w:t> </w:t>
      </w:r>
      <w:r>
        <w:rPr>
          <w:color w:val="231F20"/>
          <w:vertAlign w:val="baseline"/>
        </w:rPr>
        <w:t>vì</w:t>
      </w:r>
      <w:r>
        <w:rPr>
          <w:color w:val="231F20"/>
          <w:spacing w:val="-14"/>
          <w:vertAlign w:val="baseline"/>
        </w:rPr>
        <w:t> </w:t>
      </w:r>
      <w:r>
        <w:rPr>
          <w:color w:val="231F20"/>
          <w:vertAlign w:val="baseline"/>
        </w:rPr>
        <w:t>không chỉ</w:t>
      </w:r>
      <w:r>
        <w:rPr>
          <w:color w:val="231F20"/>
          <w:spacing w:val="-1"/>
          <w:vertAlign w:val="baseline"/>
        </w:rPr>
        <w:t> </w:t>
      </w:r>
      <w:r>
        <w:rPr>
          <w:color w:val="231F20"/>
          <w:vertAlign w:val="baseline"/>
        </w:rPr>
        <w:t>đi kèm</w:t>
      </w:r>
      <w:r>
        <w:rPr>
          <w:color w:val="231F20"/>
          <w:spacing w:val="-1"/>
          <w:vertAlign w:val="baseline"/>
        </w:rPr>
        <w:t> </w:t>
      </w:r>
      <w:r>
        <w:rPr>
          <w:color w:val="231F20"/>
          <w:vertAlign w:val="baseline"/>
        </w:rPr>
        <w:t>với</w:t>
      </w:r>
      <w:r>
        <w:rPr>
          <w:color w:val="231F20"/>
          <w:spacing w:val="-1"/>
          <w:vertAlign w:val="baseline"/>
        </w:rPr>
        <w:t> </w:t>
      </w:r>
      <w:r>
        <w:rPr>
          <w:color w:val="231F20"/>
          <w:vertAlign w:val="baseline"/>
        </w:rPr>
        <w:t>si, tâm</w:t>
      </w:r>
      <w:r>
        <w:rPr>
          <w:color w:val="231F20"/>
          <w:spacing w:val="-1"/>
          <w:vertAlign w:val="baseline"/>
        </w:rPr>
        <w:t> </w:t>
      </w:r>
      <w:r>
        <w:rPr>
          <w:color w:val="231F20"/>
          <w:vertAlign w:val="baseline"/>
        </w:rPr>
        <w:t>sở sinh khởi</w:t>
      </w:r>
      <w:r>
        <w:rPr>
          <w:color w:val="231F20"/>
          <w:spacing w:val="-1"/>
          <w:vertAlign w:val="baseline"/>
        </w:rPr>
        <w:t> </w:t>
      </w:r>
      <w:r>
        <w:rPr>
          <w:color w:val="231F20"/>
          <w:vertAlign w:val="baseline"/>
        </w:rPr>
        <w:t>với</w:t>
      </w:r>
      <w:r>
        <w:rPr>
          <w:color w:val="231F20"/>
          <w:spacing w:val="-1"/>
          <w:vertAlign w:val="baseline"/>
        </w:rPr>
        <w:t> </w:t>
      </w:r>
      <w:r>
        <w:rPr>
          <w:color w:val="231F20"/>
          <w:vertAlign w:val="baseline"/>
        </w:rPr>
        <w:t>tất</w:t>
      </w:r>
      <w:r>
        <w:rPr>
          <w:color w:val="231F20"/>
          <w:spacing w:val="-1"/>
          <w:vertAlign w:val="baseline"/>
        </w:rPr>
        <w:t> </w:t>
      </w:r>
      <w:r>
        <w:rPr>
          <w:color w:val="231F20"/>
          <w:vertAlign w:val="baseline"/>
        </w:rPr>
        <w:t>cả</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loại tâm bất thiện, mà cả với tâm sở tham.</w:t>
      </w:r>
      <w:r>
        <w:rPr>
          <w:color w:val="231F20"/>
          <w:spacing w:val="-2"/>
          <w:vertAlign w:val="baseline"/>
        </w:rPr>
        <w:t> </w:t>
      </w:r>
      <w:r>
        <w:rPr>
          <w:color w:val="231F20"/>
          <w:vertAlign w:val="baseline"/>
        </w:rPr>
        <w:t>Tâm tham căn vì thế được đặt tên theo gốc tham. Tâm bất thiện có gốc từ sân cũng có hai nhân: si và sân. Nó được gọi là tâm sân căn, được đặt theo gốc “sân”. Các tâm bất thiện si căn chỉ có một nhân là si. Mỗi nhóm tâm bất thiện trên lại bao gồm một số loại khác nhau, vì tâm rất phong phú.</w:t>
      </w:r>
    </w:p>
    <w:p>
      <w:pPr>
        <w:spacing w:before="130"/>
        <w:ind w:left="113" w:right="111" w:firstLine="396"/>
        <w:jc w:val="both"/>
        <w:rPr>
          <w:sz w:val="27"/>
        </w:rPr>
      </w:pPr>
      <w:r>
        <w:rPr>
          <w:color w:val="231F20"/>
          <w:sz w:val="27"/>
        </w:rPr>
        <w:t>Nói về </w:t>
      </w:r>
      <w:r>
        <w:rPr>
          <w:i/>
          <w:color w:val="231F20"/>
          <w:sz w:val="27"/>
        </w:rPr>
        <w:t>tâm tham căn, lobha-mūla-citta</w:t>
      </w:r>
      <w:r>
        <w:rPr>
          <w:color w:val="231F20"/>
          <w:sz w:val="27"/>
        </w:rPr>
        <w:t>. </w:t>
      </w:r>
      <w:r>
        <w:rPr>
          <w:i/>
          <w:color w:val="231F20"/>
          <w:sz w:val="27"/>
        </w:rPr>
        <w:t>Tham, lobha </w:t>
      </w:r>
      <w:r>
        <w:rPr>
          <w:color w:val="231F20"/>
          <w:sz w:val="27"/>
        </w:rPr>
        <w:t>là một pháp chân đế và là một tâm sở (yếu </w:t>
      </w:r>
      <w:r>
        <w:rPr>
          <w:color w:val="231F20"/>
          <w:sz w:val="27"/>
        </w:rPr>
        <w:t>tố tinh</w:t>
      </w:r>
      <w:r>
        <w:rPr>
          <w:color w:val="231F20"/>
          <w:spacing w:val="-4"/>
          <w:sz w:val="27"/>
        </w:rPr>
        <w:t> </w:t>
      </w:r>
      <w:r>
        <w:rPr>
          <w:color w:val="231F20"/>
          <w:sz w:val="27"/>
        </w:rPr>
        <w:t>thần</w:t>
      </w:r>
      <w:r>
        <w:rPr>
          <w:color w:val="231F20"/>
          <w:spacing w:val="-4"/>
          <w:sz w:val="27"/>
        </w:rPr>
        <w:t> </w:t>
      </w:r>
      <w:r>
        <w:rPr>
          <w:color w:val="231F20"/>
          <w:sz w:val="27"/>
        </w:rPr>
        <w:t>sinh</w:t>
      </w:r>
      <w:r>
        <w:rPr>
          <w:color w:val="231F20"/>
          <w:spacing w:val="-4"/>
          <w:sz w:val="27"/>
        </w:rPr>
        <w:t> </w:t>
      </w:r>
      <w:r>
        <w:rPr>
          <w:color w:val="231F20"/>
          <w:sz w:val="27"/>
        </w:rPr>
        <w:t>cùng</w:t>
      </w:r>
      <w:r>
        <w:rPr>
          <w:color w:val="231F20"/>
          <w:spacing w:val="-4"/>
          <w:sz w:val="27"/>
        </w:rPr>
        <w:t> </w:t>
      </w:r>
      <w:r>
        <w:rPr>
          <w:color w:val="231F20"/>
          <w:sz w:val="27"/>
        </w:rPr>
        <w:t>với</w:t>
      </w:r>
      <w:r>
        <w:rPr>
          <w:color w:val="231F20"/>
          <w:spacing w:val="-4"/>
          <w:sz w:val="27"/>
        </w:rPr>
        <w:t> </w:t>
      </w:r>
      <w:r>
        <w:rPr>
          <w:color w:val="231F20"/>
          <w:sz w:val="27"/>
        </w:rPr>
        <w:t>tâm).</w:t>
      </w:r>
      <w:r>
        <w:rPr>
          <w:color w:val="231F20"/>
          <w:spacing w:val="-4"/>
          <w:sz w:val="27"/>
        </w:rPr>
        <w:t> </w:t>
      </w:r>
      <w:r>
        <w:rPr>
          <w:color w:val="231F20"/>
          <w:sz w:val="27"/>
        </w:rPr>
        <w:t>Nó</w:t>
      </w:r>
      <w:r>
        <w:rPr>
          <w:color w:val="231F20"/>
          <w:spacing w:val="-4"/>
          <w:sz w:val="27"/>
        </w:rPr>
        <w:t> </w:t>
      </w:r>
      <w:r>
        <w:rPr>
          <w:color w:val="231F20"/>
          <w:sz w:val="27"/>
        </w:rPr>
        <w:t>là</w:t>
      </w:r>
      <w:r>
        <w:rPr>
          <w:color w:val="231F20"/>
          <w:spacing w:val="-4"/>
          <w:sz w:val="27"/>
        </w:rPr>
        <w:t> </w:t>
      </w:r>
      <w:r>
        <w:rPr>
          <w:color w:val="231F20"/>
          <w:sz w:val="27"/>
        </w:rPr>
        <w:t>một</w:t>
      </w:r>
      <w:r>
        <w:rPr>
          <w:color w:val="231F20"/>
          <w:spacing w:val="-4"/>
          <w:sz w:val="27"/>
        </w:rPr>
        <w:t> </w:t>
      </w:r>
      <w:r>
        <w:rPr>
          <w:color w:val="231F20"/>
          <w:sz w:val="27"/>
        </w:rPr>
        <w:t>thực</w:t>
      </w:r>
      <w:r>
        <w:rPr>
          <w:color w:val="231F20"/>
          <w:spacing w:val="-4"/>
          <w:sz w:val="27"/>
        </w:rPr>
        <w:t> </w:t>
      </w:r>
      <w:r>
        <w:rPr>
          <w:color w:val="231F20"/>
          <w:sz w:val="27"/>
        </w:rPr>
        <w:t>tại</w:t>
      </w:r>
      <w:r>
        <w:rPr>
          <w:color w:val="231F20"/>
          <w:spacing w:val="-4"/>
          <w:sz w:val="27"/>
        </w:rPr>
        <w:t> </w:t>
      </w:r>
      <w:r>
        <w:rPr>
          <w:color w:val="231F20"/>
          <w:sz w:val="27"/>
        </w:rPr>
        <w:t>và</w:t>
      </w:r>
      <w:r>
        <w:rPr>
          <w:color w:val="231F20"/>
          <w:spacing w:val="-4"/>
          <w:sz w:val="27"/>
        </w:rPr>
        <w:t> </w:t>
      </w:r>
      <w:r>
        <w:rPr>
          <w:color w:val="231F20"/>
          <w:sz w:val="27"/>
        </w:rPr>
        <w:t>vì vậy có thể được kinh nghiệm.</w:t>
      </w:r>
    </w:p>
    <w:p>
      <w:pPr>
        <w:spacing w:line="252" w:lineRule="auto" w:before="119"/>
        <w:ind w:left="113" w:right="111" w:firstLine="396"/>
        <w:jc w:val="both"/>
        <w:rPr>
          <w:sz w:val="27"/>
        </w:rPr>
      </w:pPr>
      <w:r>
        <w:rPr>
          <w:color w:val="231F20"/>
          <w:sz w:val="27"/>
        </w:rPr>
        <w:t>Tham dính mắc hay bám víu. Trong </w:t>
      </w:r>
      <w:r>
        <w:rPr>
          <w:i/>
          <w:color w:val="231F20"/>
          <w:sz w:val="27"/>
        </w:rPr>
        <w:t>Thanh </w:t>
      </w:r>
      <w:r>
        <w:rPr>
          <w:i/>
          <w:color w:val="231F20"/>
          <w:sz w:val="27"/>
        </w:rPr>
        <w:t>Tịnh Đạo </w:t>
      </w:r>
      <w:r>
        <w:rPr>
          <w:color w:val="231F20"/>
          <w:sz w:val="27"/>
        </w:rPr>
        <w:t>(XIV, 162) nói:</w:t>
      </w:r>
    </w:p>
    <w:p>
      <w:pPr>
        <w:pStyle w:val="BodyText"/>
        <w:spacing w:before="1"/>
        <w:ind w:left="0" w:right="0"/>
        <w:jc w:val="left"/>
        <w:rPr>
          <w:sz w:val="16"/>
        </w:rPr>
      </w:pPr>
      <w:r>
        <w:rPr>
          <w:sz w:val="16"/>
        </w:rPr>
        <mc:AlternateContent>
          <mc:Choice Requires="wps">
            <w:drawing>
              <wp:anchor distT="0" distB="0" distL="0" distR="0" allowOverlap="1" layoutInCell="1" locked="0" behindDoc="1" simplePos="0" relativeHeight="487599104">
                <wp:simplePos x="0" y="0"/>
                <wp:positionH relativeFrom="page">
                  <wp:posOffset>612000</wp:posOffset>
                </wp:positionH>
                <wp:positionV relativeFrom="paragraph">
                  <wp:posOffset>133014</wp:posOffset>
                </wp:positionV>
                <wp:extent cx="9144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73607pt;width:72pt;height:.1pt;mso-position-horizontal-relative:page;mso-position-vertical-relative:paragraph;z-index:-15717376;mso-wrap-distance-left:0;mso-wrap-distance-right:0" id="docshape100" coordorigin="964,209" coordsize="1440,0" path="m964,209l2404,209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17</w:t>
      </w:r>
      <w:r>
        <w:rPr>
          <w:rFonts w:ascii="Arial MT" w:hAnsi="Arial MT"/>
          <w:color w:val="231F20"/>
          <w:spacing w:val="32"/>
          <w:position w:val="5"/>
          <w:sz w:val="9"/>
        </w:rPr>
        <w:t> </w:t>
      </w:r>
      <w:r>
        <w:rPr>
          <w:rFonts w:ascii="Microsoft Sans Serif" w:hAnsi="Microsoft Sans Serif"/>
          <w:sz w:val="16"/>
        </w:rPr>
        <w:t>“Mūla” hoặc “hetu” là các thuật ngữ gốc Pāli. Có ba gốc/căn bất thiện: lobha (tham), dosa (sân) và moha (si). Tâm bất thiện được phân loại theo các gốc/căn kèm theo chúng.</w:t>
      </w:r>
    </w:p>
    <w:p>
      <w:pPr>
        <w:spacing w:after="0" w:line="254" w:lineRule="auto"/>
        <w:jc w:val="both"/>
        <w:rPr>
          <w:rFonts w:ascii="Microsoft Sans Serif" w:hAnsi="Microsoft Sans Serif"/>
          <w:sz w:val="16"/>
        </w:rPr>
        <w:sectPr>
          <w:pgSz w:w="7660" w:h="11630"/>
          <w:pgMar w:header="779" w:footer="0" w:top="1100" w:bottom="280" w:left="850" w:right="850"/>
        </w:sectPr>
      </w:pPr>
    </w:p>
    <w:p>
      <w:pPr>
        <w:spacing w:line="259" w:lineRule="auto" w:before="244"/>
        <w:ind w:left="737" w:right="111" w:firstLine="0"/>
        <w:jc w:val="both"/>
        <w:rPr>
          <w:i/>
          <w:sz w:val="26"/>
        </w:rPr>
      </w:pPr>
      <w:r>
        <w:rPr>
          <w:i/>
          <w:color w:val="231F20"/>
          <w:sz w:val="26"/>
        </w:rPr>
        <w:t>“…</w:t>
      </w:r>
      <w:r>
        <w:rPr>
          <w:i/>
          <w:color w:val="231F20"/>
          <w:spacing w:val="-14"/>
          <w:sz w:val="26"/>
        </w:rPr>
        <w:t> </w:t>
      </w:r>
      <w:r>
        <w:rPr>
          <w:i/>
          <w:color w:val="231F20"/>
          <w:sz w:val="26"/>
        </w:rPr>
        <w:t>tham</w:t>
      </w:r>
      <w:r>
        <w:rPr>
          <w:i/>
          <w:color w:val="231F20"/>
          <w:spacing w:val="-14"/>
          <w:sz w:val="26"/>
        </w:rPr>
        <w:t> </w:t>
      </w:r>
      <w:r>
        <w:rPr>
          <w:i/>
          <w:color w:val="231F20"/>
          <w:sz w:val="26"/>
        </w:rPr>
        <w:t>có</w:t>
      </w:r>
      <w:r>
        <w:rPr>
          <w:i/>
          <w:color w:val="231F20"/>
          <w:spacing w:val="-14"/>
          <w:sz w:val="26"/>
        </w:rPr>
        <w:t> </w:t>
      </w:r>
      <w:r>
        <w:rPr>
          <w:i/>
          <w:color w:val="231F20"/>
          <w:sz w:val="26"/>
        </w:rPr>
        <w:t>đặc</w:t>
      </w:r>
      <w:r>
        <w:rPr>
          <w:i/>
          <w:color w:val="231F20"/>
          <w:spacing w:val="-14"/>
          <w:sz w:val="26"/>
        </w:rPr>
        <w:t> </w:t>
      </w:r>
      <w:r>
        <w:rPr>
          <w:i/>
          <w:color w:val="231F20"/>
          <w:sz w:val="26"/>
        </w:rPr>
        <w:t>tính</w:t>
      </w:r>
      <w:r>
        <w:rPr>
          <w:i/>
          <w:color w:val="231F20"/>
          <w:spacing w:val="-14"/>
          <w:sz w:val="26"/>
        </w:rPr>
        <w:t> </w:t>
      </w:r>
      <w:r>
        <w:rPr>
          <w:i/>
          <w:color w:val="231F20"/>
          <w:sz w:val="26"/>
        </w:rPr>
        <w:t>chấp</w:t>
      </w:r>
      <w:r>
        <w:rPr>
          <w:i/>
          <w:color w:val="231F20"/>
          <w:spacing w:val="-14"/>
          <w:sz w:val="26"/>
        </w:rPr>
        <w:t> </w:t>
      </w:r>
      <w:r>
        <w:rPr>
          <w:i/>
          <w:color w:val="231F20"/>
          <w:sz w:val="26"/>
        </w:rPr>
        <w:t>thủ</w:t>
      </w:r>
      <w:r>
        <w:rPr>
          <w:i/>
          <w:color w:val="231F20"/>
          <w:spacing w:val="-14"/>
          <w:sz w:val="26"/>
        </w:rPr>
        <w:t> </w:t>
      </w:r>
      <w:r>
        <w:rPr>
          <w:i/>
          <w:color w:val="231F20"/>
          <w:sz w:val="26"/>
        </w:rPr>
        <w:t>một</w:t>
      </w:r>
      <w:r>
        <w:rPr>
          <w:i/>
          <w:color w:val="231F20"/>
          <w:spacing w:val="-14"/>
          <w:sz w:val="26"/>
        </w:rPr>
        <w:t> </w:t>
      </w:r>
      <w:r>
        <w:rPr>
          <w:i/>
          <w:color w:val="231F20"/>
          <w:sz w:val="26"/>
        </w:rPr>
        <w:t>đối</w:t>
      </w:r>
      <w:r>
        <w:rPr>
          <w:i/>
          <w:color w:val="231F20"/>
          <w:spacing w:val="-14"/>
          <w:sz w:val="26"/>
        </w:rPr>
        <w:t> </w:t>
      </w:r>
      <w:r>
        <w:rPr>
          <w:i/>
          <w:color w:val="231F20"/>
          <w:sz w:val="26"/>
        </w:rPr>
        <w:t>tượng,</w:t>
      </w:r>
      <w:r>
        <w:rPr>
          <w:i/>
          <w:color w:val="231F20"/>
          <w:spacing w:val="-14"/>
          <w:sz w:val="26"/>
        </w:rPr>
        <w:t> </w:t>
      </w:r>
      <w:r>
        <w:rPr>
          <w:i/>
          <w:color w:val="231F20"/>
          <w:sz w:val="26"/>
        </w:rPr>
        <w:t>như nhựa bẫy chim. Nhiệm vụ nó là làm dính, như thịt đặt trong một cái chảo nóng. Nó được </w:t>
      </w:r>
      <w:r>
        <w:rPr>
          <w:i/>
          <w:color w:val="231F20"/>
          <w:sz w:val="26"/>
        </w:rPr>
        <w:t>biểu hiện bằng sự không buông bỏ, như thuốc nhuộm đen bằng khói đèn. Nhân gần nó là thấy thích</w:t>
      </w:r>
      <w:r>
        <w:rPr>
          <w:i/>
          <w:color w:val="231F20"/>
          <w:spacing w:val="40"/>
          <w:sz w:val="26"/>
        </w:rPr>
        <w:t> </w:t>
      </w:r>
      <w:r>
        <w:rPr>
          <w:i/>
          <w:color w:val="231F20"/>
          <w:sz w:val="26"/>
        </w:rPr>
        <w:t>thú</w:t>
      </w:r>
      <w:r>
        <w:rPr>
          <w:i/>
          <w:color w:val="231F20"/>
          <w:spacing w:val="-13"/>
          <w:sz w:val="26"/>
        </w:rPr>
        <w:t> </w:t>
      </w:r>
      <w:r>
        <w:rPr>
          <w:i/>
          <w:color w:val="231F20"/>
          <w:sz w:val="26"/>
        </w:rPr>
        <w:t>trong</w:t>
      </w:r>
      <w:r>
        <w:rPr>
          <w:i/>
          <w:color w:val="231F20"/>
          <w:spacing w:val="-13"/>
          <w:sz w:val="26"/>
        </w:rPr>
        <w:t> </w:t>
      </w:r>
      <w:r>
        <w:rPr>
          <w:i/>
          <w:color w:val="231F20"/>
          <w:sz w:val="26"/>
        </w:rPr>
        <w:t>những</w:t>
      </w:r>
      <w:r>
        <w:rPr>
          <w:i/>
          <w:color w:val="231F20"/>
          <w:spacing w:val="-13"/>
          <w:sz w:val="26"/>
        </w:rPr>
        <w:t> </w:t>
      </w:r>
      <w:r>
        <w:rPr>
          <w:i/>
          <w:color w:val="231F20"/>
          <w:sz w:val="26"/>
        </w:rPr>
        <w:t>pháp</w:t>
      </w:r>
      <w:r>
        <w:rPr>
          <w:i/>
          <w:color w:val="231F20"/>
          <w:spacing w:val="-13"/>
          <w:sz w:val="26"/>
        </w:rPr>
        <w:t> </w:t>
      </w:r>
      <w:r>
        <w:rPr>
          <w:i/>
          <w:color w:val="231F20"/>
          <w:sz w:val="26"/>
        </w:rPr>
        <w:t>dẫn</w:t>
      </w:r>
      <w:r>
        <w:rPr>
          <w:i/>
          <w:color w:val="231F20"/>
          <w:spacing w:val="-13"/>
          <w:sz w:val="26"/>
        </w:rPr>
        <w:t> </w:t>
      </w:r>
      <w:r>
        <w:rPr>
          <w:i/>
          <w:color w:val="231F20"/>
          <w:sz w:val="26"/>
        </w:rPr>
        <w:t>đến</w:t>
      </w:r>
      <w:r>
        <w:rPr>
          <w:i/>
          <w:color w:val="231F20"/>
          <w:spacing w:val="-13"/>
          <w:sz w:val="26"/>
        </w:rPr>
        <w:t> </w:t>
      </w:r>
      <w:r>
        <w:rPr>
          <w:i/>
          <w:color w:val="231F20"/>
          <w:sz w:val="26"/>
        </w:rPr>
        <w:t>sự</w:t>
      </w:r>
      <w:r>
        <w:rPr>
          <w:i/>
          <w:color w:val="231F20"/>
          <w:spacing w:val="-13"/>
          <w:sz w:val="26"/>
        </w:rPr>
        <w:t> </w:t>
      </w:r>
      <w:r>
        <w:rPr>
          <w:i/>
          <w:color w:val="231F20"/>
          <w:sz w:val="26"/>
        </w:rPr>
        <w:t>trói</w:t>
      </w:r>
      <w:r>
        <w:rPr>
          <w:i/>
          <w:color w:val="231F20"/>
          <w:spacing w:val="-13"/>
          <w:sz w:val="26"/>
        </w:rPr>
        <w:t> </w:t>
      </w:r>
      <w:r>
        <w:rPr>
          <w:i/>
          <w:color w:val="231F20"/>
          <w:sz w:val="26"/>
        </w:rPr>
        <w:t>buộc.</w:t>
      </w:r>
      <w:r>
        <w:rPr>
          <w:i/>
          <w:color w:val="231F20"/>
          <w:spacing w:val="-13"/>
          <w:sz w:val="26"/>
        </w:rPr>
        <w:t> </w:t>
      </w:r>
      <w:r>
        <w:rPr>
          <w:i/>
          <w:color w:val="231F20"/>
          <w:sz w:val="26"/>
        </w:rPr>
        <w:t>Cuốn theo dòng khát ái, tham cần được xem như pháp đưa</w:t>
      </w:r>
      <w:r>
        <w:rPr>
          <w:i/>
          <w:color w:val="231F20"/>
          <w:spacing w:val="-14"/>
          <w:sz w:val="26"/>
        </w:rPr>
        <w:t> </w:t>
      </w:r>
      <w:r>
        <w:rPr>
          <w:i/>
          <w:color w:val="231F20"/>
          <w:sz w:val="26"/>
        </w:rPr>
        <w:t>hữu</w:t>
      </w:r>
      <w:r>
        <w:rPr>
          <w:i/>
          <w:color w:val="231F20"/>
          <w:spacing w:val="-14"/>
          <w:sz w:val="26"/>
        </w:rPr>
        <w:t> </w:t>
      </w:r>
      <w:r>
        <w:rPr>
          <w:i/>
          <w:color w:val="231F20"/>
          <w:sz w:val="26"/>
        </w:rPr>
        <w:t>tình</w:t>
      </w:r>
      <w:r>
        <w:rPr>
          <w:i/>
          <w:color w:val="231F20"/>
          <w:spacing w:val="-14"/>
          <w:sz w:val="26"/>
        </w:rPr>
        <w:t> </w:t>
      </w:r>
      <w:r>
        <w:rPr>
          <w:i/>
          <w:color w:val="231F20"/>
          <w:sz w:val="26"/>
        </w:rPr>
        <w:t>đến</w:t>
      </w:r>
      <w:r>
        <w:rPr>
          <w:i/>
          <w:color w:val="231F20"/>
          <w:spacing w:val="-14"/>
          <w:sz w:val="26"/>
        </w:rPr>
        <w:t> </w:t>
      </w:r>
      <w:r>
        <w:rPr>
          <w:i/>
          <w:color w:val="231F20"/>
          <w:sz w:val="26"/>
        </w:rPr>
        <w:t>các</w:t>
      </w:r>
      <w:r>
        <w:rPr>
          <w:i/>
          <w:color w:val="231F20"/>
          <w:spacing w:val="-14"/>
          <w:sz w:val="26"/>
        </w:rPr>
        <w:t> </w:t>
      </w:r>
      <w:r>
        <w:rPr>
          <w:i/>
          <w:color w:val="231F20"/>
          <w:sz w:val="26"/>
        </w:rPr>
        <w:t>đọa</w:t>
      </w:r>
      <w:r>
        <w:rPr>
          <w:i/>
          <w:color w:val="231F20"/>
          <w:spacing w:val="-14"/>
          <w:sz w:val="26"/>
        </w:rPr>
        <w:t> </w:t>
      </w:r>
      <w:r>
        <w:rPr>
          <w:i/>
          <w:color w:val="231F20"/>
          <w:sz w:val="26"/>
        </w:rPr>
        <w:t>xứ,</w:t>
      </w:r>
      <w:r>
        <w:rPr>
          <w:i/>
          <w:color w:val="231F20"/>
          <w:spacing w:val="-14"/>
          <w:sz w:val="26"/>
        </w:rPr>
        <w:t> </w:t>
      </w:r>
      <w:r>
        <w:rPr>
          <w:i/>
          <w:color w:val="231F20"/>
          <w:sz w:val="26"/>
        </w:rPr>
        <w:t>như</w:t>
      </w:r>
      <w:r>
        <w:rPr>
          <w:i/>
          <w:color w:val="231F20"/>
          <w:spacing w:val="-14"/>
          <w:sz w:val="26"/>
        </w:rPr>
        <w:t> </w:t>
      </w:r>
      <w:r>
        <w:rPr>
          <w:i/>
          <w:color w:val="231F20"/>
          <w:sz w:val="26"/>
        </w:rPr>
        <w:t>dòng</w:t>
      </w:r>
      <w:r>
        <w:rPr>
          <w:i/>
          <w:color w:val="231F20"/>
          <w:spacing w:val="-14"/>
          <w:sz w:val="26"/>
        </w:rPr>
        <w:t> </w:t>
      </w:r>
      <w:r>
        <w:rPr>
          <w:i/>
          <w:color w:val="231F20"/>
          <w:sz w:val="26"/>
        </w:rPr>
        <w:t>sông</w:t>
      </w:r>
      <w:r>
        <w:rPr>
          <w:i/>
          <w:color w:val="231F20"/>
          <w:spacing w:val="-14"/>
          <w:sz w:val="26"/>
        </w:rPr>
        <w:t> </w:t>
      </w:r>
      <w:r>
        <w:rPr>
          <w:i/>
          <w:color w:val="231F20"/>
          <w:sz w:val="26"/>
        </w:rPr>
        <w:t>chảy xuôi về biển cả.”</w:t>
      </w:r>
    </w:p>
    <w:p>
      <w:pPr>
        <w:pStyle w:val="BodyText"/>
        <w:spacing w:line="259" w:lineRule="auto" w:before="116"/>
        <w:ind w:firstLine="396"/>
      </w:pPr>
      <w:r>
        <w:rPr>
          <w:color w:val="231F20"/>
        </w:rPr>
        <w:t>Lobha còn được dịch là: “tham lam” hay </w:t>
      </w:r>
      <w:r>
        <w:rPr>
          <w:color w:val="231F20"/>
        </w:rPr>
        <w:t>“khát ái”. Nó có thể được dịch bằng nhiều từ khác nhau vì có</w:t>
      </w:r>
      <w:r>
        <w:rPr>
          <w:color w:val="231F20"/>
          <w:spacing w:val="-9"/>
        </w:rPr>
        <w:t> </w:t>
      </w:r>
      <w:r>
        <w:rPr>
          <w:color w:val="231F20"/>
        </w:rPr>
        <w:t>nhiều</w:t>
      </w:r>
      <w:r>
        <w:rPr>
          <w:color w:val="231F20"/>
          <w:spacing w:val="-9"/>
        </w:rPr>
        <w:t> </w:t>
      </w:r>
      <w:r>
        <w:rPr>
          <w:color w:val="231F20"/>
        </w:rPr>
        <w:t>cấp</w:t>
      </w:r>
      <w:r>
        <w:rPr>
          <w:color w:val="231F20"/>
          <w:spacing w:val="-9"/>
        </w:rPr>
        <w:t> </w:t>
      </w:r>
      <w:r>
        <w:rPr>
          <w:color w:val="231F20"/>
        </w:rPr>
        <w:t>độ</w:t>
      </w:r>
      <w:r>
        <w:rPr>
          <w:color w:val="231F20"/>
          <w:spacing w:val="-9"/>
        </w:rPr>
        <w:t> </w:t>
      </w:r>
      <w:r>
        <w:rPr>
          <w:color w:val="231F20"/>
        </w:rPr>
        <w:t>của</w:t>
      </w:r>
      <w:r>
        <w:rPr>
          <w:color w:val="231F20"/>
          <w:spacing w:val="-9"/>
        </w:rPr>
        <w:t> </w:t>
      </w:r>
      <w:r>
        <w:rPr>
          <w:color w:val="231F20"/>
        </w:rPr>
        <w:t>tham.</w:t>
      </w:r>
      <w:r>
        <w:rPr>
          <w:color w:val="231F20"/>
          <w:spacing w:val="-14"/>
        </w:rPr>
        <w:t> </w:t>
      </w:r>
      <w:r>
        <w:rPr>
          <w:color w:val="231F20"/>
        </w:rPr>
        <w:t>Tham</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ở</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thô, trung</w:t>
      </w:r>
      <w:r>
        <w:rPr>
          <w:color w:val="231F20"/>
          <w:spacing w:val="-3"/>
        </w:rPr>
        <w:t> </w:t>
      </w:r>
      <w:r>
        <w:rPr>
          <w:color w:val="231F20"/>
        </w:rPr>
        <w:t>hoặc</w:t>
      </w:r>
      <w:r>
        <w:rPr>
          <w:color w:val="231F20"/>
          <w:spacing w:val="-3"/>
        </w:rPr>
        <w:t> </w:t>
      </w:r>
      <w:r>
        <w:rPr>
          <w:color w:val="231F20"/>
        </w:rPr>
        <w:t>tế.</w:t>
      </w:r>
      <w:r>
        <w:rPr>
          <w:color w:val="231F20"/>
          <w:spacing w:val="-3"/>
        </w:rPr>
        <w:t> </w:t>
      </w:r>
      <w:r>
        <w:rPr>
          <w:color w:val="231F20"/>
        </w:rPr>
        <w:t>Đa</w:t>
      </w:r>
      <w:r>
        <w:rPr>
          <w:color w:val="231F20"/>
          <w:spacing w:val="-3"/>
        </w:rPr>
        <w:t> </w:t>
      </w:r>
      <w:r>
        <w:rPr>
          <w:color w:val="231F20"/>
        </w:rPr>
        <w:t>số</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nhận</w:t>
      </w:r>
      <w:r>
        <w:rPr>
          <w:color w:val="231F20"/>
          <w:spacing w:val="-3"/>
        </w:rPr>
        <w:t> </w:t>
      </w:r>
      <w:r>
        <w:rPr>
          <w:color w:val="231F20"/>
        </w:rPr>
        <w:t>thấy</w:t>
      </w:r>
      <w:r>
        <w:rPr>
          <w:color w:val="231F20"/>
          <w:spacing w:val="-3"/>
        </w:rPr>
        <w:t> </w:t>
      </w:r>
      <w:r>
        <w:rPr>
          <w:color w:val="231F20"/>
        </w:rPr>
        <w:t>tham</w:t>
      </w:r>
      <w:r>
        <w:rPr>
          <w:color w:val="231F20"/>
          <w:spacing w:val="-3"/>
        </w:rPr>
        <w:t> </w:t>
      </w:r>
      <w:r>
        <w:rPr>
          <w:color w:val="231F20"/>
        </w:rPr>
        <w:t>khi</w:t>
      </w:r>
      <w:r>
        <w:rPr>
          <w:color w:val="231F20"/>
          <w:spacing w:val="-3"/>
        </w:rPr>
        <w:t> </w:t>
      </w:r>
      <w:r>
        <w:rPr>
          <w:color w:val="231F20"/>
        </w:rPr>
        <w:t>nó</w:t>
      </w:r>
      <w:r>
        <w:rPr>
          <w:color w:val="231F20"/>
          <w:spacing w:val="-3"/>
        </w:rPr>
        <w:t> </w:t>
      </w:r>
      <w:r>
        <w:rPr>
          <w:color w:val="231F20"/>
        </w:rPr>
        <w:t>rất rõ ràng nhưng khi cấp độ nhẹ hơn thì không dễ nhận ra.</w:t>
      </w:r>
      <w:r>
        <w:rPr>
          <w:color w:val="231F20"/>
          <w:spacing w:val="-17"/>
        </w:rPr>
        <w:t> </w:t>
      </w:r>
      <w:r>
        <w:rPr>
          <w:color w:val="231F20"/>
        </w:rPr>
        <w:t>Ví</w:t>
      </w:r>
      <w:r>
        <w:rPr>
          <w:color w:val="231F20"/>
          <w:spacing w:val="-17"/>
        </w:rPr>
        <w:t> </w:t>
      </w:r>
      <w:r>
        <w:rPr>
          <w:color w:val="231F20"/>
        </w:rPr>
        <w:t>dụ,</w:t>
      </w:r>
      <w:r>
        <w:rPr>
          <w:color w:val="231F20"/>
          <w:spacing w:val="-14"/>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nhận</w:t>
      </w:r>
      <w:r>
        <w:rPr>
          <w:color w:val="231F20"/>
          <w:spacing w:val="-15"/>
        </w:rPr>
        <w:t> </w:t>
      </w:r>
      <w:r>
        <w:rPr>
          <w:color w:val="231F20"/>
        </w:rPr>
        <w:t>ra</w:t>
      </w:r>
      <w:r>
        <w:rPr>
          <w:color w:val="231F20"/>
          <w:spacing w:val="-15"/>
        </w:rPr>
        <w:t> </w:t>
      </w:r>
      <w:r>
        <w:rPr>
          <w:color w:val="231F20"/>
        </w:rPr>
        <w:t>tham</w:t>
      </w:r>
      <w:r>
        <w:rPr>
          <w:color w:val="231F20"/>
          <w:spacing w:val="-15"/>
        </w:rPr>
        <w:t> </w:t>
      </w:r>
      <w:r>
        <w:rPr>
          <w:color w:val="231F20"/>
        </w:rPr>
        <w:t>khi</w:t>
      </w:r>
      <w:r>
        <w:rPr>
          <w:color w:val="231F20"/>
          <w:spacing w:val="-15"/>
        </w:rPr>
        <w:t> </w:t>
      </w:r>
      <w:r>
        <w:rPr>
          <w:color w:val="231F20"/>
        </w:rPr>
        <w:t>ăn</w:t>
      </w:r>
      <w:r>
        <w:rPr>
          <w:color w:val="231F20"/>
          <w:spacing w:val="-15"/>
        </w:rPr>
        <w:t> </w:t>
      </w:r>
      <w:r>
        <w:rPr>
          <w:color w:val="231F20"/>
        </w:rPr>
        <w:t>quá</w:t>
      </w:r>
      <w:r>
        <w:rPr>
          <w:color w:val="231F20"/>
          <w:spacing w:val="-15"/>
        </w:rPr>
        <w:t> </w:t>
      </w:r>
      <w:r>
        <w:rPr>
          <w:color w:val="231F20"/>
        </w:rPr>
        <w:t>nhiều</w:t>
      </w:r>
      <w:r>
        <w:rPr>
          <w:color w:val="231F20"/>
          <w:spacing w:val="-15"/>
        </w:rPr>
        <w:t> </w:t>
      </w:r>
      <w:r>
        <w:rPr>
          <w:color w:val="231F20"/>
        </w:rPr>
        <w:t>món mình ưa thích, hay khi nghiện đồ uống có cồn hoặc thuốc</w:t>
      </w:r>
      <w:r>
        <w:rPr>
          <w:color w:val="231F20"/>
          <w:spacing w:val="-5"/>
        </w:rPr>
        <w:t> </w:t>
      </w:r>
      <w:r>
        <w:rPr>
          <w:color w:val="231F20"/>
        </w:rPr>
        <w:t>lá.</w:t>
      </w:r>
      <w:r>
        <w:rPr>
          <w:color w:val="231F20"/>
          <w:spacing w:val="-9"/>
        </w:rPr>
        <w:t> </w:t>
      </w:r>
      <w:r>
        <w:rPr>
          <w:color w:val="231F20"/>
        </w:rPr>
        <w:t>Ta</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vào</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và</w:t>
      </w:r>
      <w:r>
        <w:rPr>
          <w:color w:val="231F20"/>
          <w:spacing w:val="-5"/>
        </w:rPr>
        <w:t> </w:t>
      </w:r>
      <w:r>
        <w:rPr>
          <w:color w:val="231F20"/>
        </w:rPr>
        <w:t>đau</w:t>
      </w:r>
      <w:r>
        <w:rPr>
          <w:color w:val="231F20"/>
          <w:spacing w:val="-5"/>
        </w:rPr>
        <w:t> </w:t>
      </w:r>
      <w:r>
        <w:rPr>
          <w:color w:val="231F20"/>
        </w:rPr>
        <w:t>khổ</w:t>
      </w:r>
      <w:r>
        <w:rPr>
          <w:color w:val="231F20"/>
          <w:spacing w:val="-5"/>
        </w:rPr>
        <w:t> </w:t>
      </w:r>
      <w:r>
        <w:rPr>
          <w:color w:val="231F20"/>
        </w:rPr>
        <w:t>khi mất</w:t>
      </w:r>
      <w:r>
        <w:rPr>
          <w:color w:val="231F20"/>
          <w:spacing w:val="-6"/>
        </w:rPr>
        <w:t> </w:t>
      </w:r>
      <w:r>
        <w:rPr>
          <w:color w:val="231F20"/>
        </w:rPr>
        <w:t>đi</w:t>
      </w:r>
      <w:r>
        <w:rPr>
          <w:color w:val="231F20"/>
          <w:spacing w:val="-6"/>
        </w:rPr>
        <w:t> </w:t>
      </w:r>
      <w:r>
        <w:rPr>
          <w:color w:val="231F20"/>
        </w:rPr>
        <w:t>người</w:t>
      </w:r>
      <w:r>
        <w:rPr>
          <w:color w:val="231F20"/>
          <w:spacing w:val="-6"/>
        </w:rPr>
        <w:t> </w:t>
      </w:r>
      <w:r>
        <w:rPr>
          <w:color w:val="231F20"/>
        </w:rPr>
        <w:t>thương</w:t>
      </w:r>
      <w:r>
        <w:rPr>
          <w:color w:val="231F20"/>
          <w:spacing w:val="-6"/>
        </w:rPr>
        <w:t> </w:t>
      </w:r>
      <w:r>
        <w:rPr>
          <w:color w:val="231F20"/>
        </w:rPr>
        <w:t>khi</w:t>
      </w:r>
      <w:r>
        <w:rPr>
          <w:color w:val="231F20"/>
          <w:spacing w:val="-6"/>
        </w:rPr>
        <w:t> </w:t>
      </w:r>
      <w:r>
        <w:rPr>
          <w:color w:val="231F20"/>
        </w:rPr>
        <w:t>họ</w:t>
      </w:r>
      <w:r>
        <w:rPr>
          <w:color w:val="231F20"/>
          <w:spacing w:val="-6"/>
        </w:rPr>
        <w:t> </w:t>
      </w:r>
      <w:r>
        <w:rPr>
          <w:color w:val="231F20"/>
        </w:rPr>
        <w:t>qua</w:t>
      </w:r>
      <w:r>
        <w:rPr>
          <w:color w:val="231F20"/>
          <w:spacing w:val="-6"/>
        </w:rPr>
        <w:t> </w:t>
      </w:r>
      <w:r>
        <w:rPr>
          <w:color w:val="231F20"/>
        </w:rPr>
        <w:t>đời.</w:t>
      </w:r>
      <w:r>
        <w:rPr>
          <w:color w:val="231F20"/>
          <w:spacing w:val="-6"/>
        </w:rPr>
        <w:t> </w:t>
      </w:r>
      <w:r>
        <w:rPr>
          <w:color w:val="231F20"/>
        </w:rPr>
        <w:t>Khi</w:t>
      </w:r>
      <w:r>
        <w:rPr>
          <w:color w:val="231F20"/>
          <w:spacing w:val="-6"/>
        </w:rPr>
        <w:t> </w:t>
      </w:r>
      <w:r>
        <w:rPr>
          <w:color w:val="231F20"/>
        </w:rPr>
        <w:t>ấy,</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 thấy rằng dính mắc mang đến khổ đau. Thi thoảng dính</w:t>
      </w:r>
      <w:r>
        <w:rPr>
          <w:color w:val="231F20"/>
          <w:spacing w:val="-13"/>
        </w:rPr>
        <w:t> </w:t>
      </w:r>
      <w:r>
        <w:rPr>
          <w:color w:val="231F20"/>
        </w:rPr>
        <w:t>mắc</w:t>
      </w:r>
      <w:r>
        <w:rPr>
          <w:color w:val="231F20"/>
          <w:spacing w:val="-13"/>
        </w:rPr>
        <w:t> </w:t>
      </w:r>
      <w:r>
        <w:rPr>
          <w:color w:val="231F20"/>
        </w:rPr>
        <w:t>rất</w:t>
      </w:r>
      <w:r>
        <w:rPr>
          <w:color w:val="231F20"/>
          <w:spacing w:val="-13"/>
        </w:rPr>
        <w:t> </w:t>
      </w:r>
      <w:r>
        <w:rPr>
          <w:color w:val="231F20"/>
        </w:rPr>
        <w:t>rõ</w:t>
      </w:r>
      <w:r>
        <w:rPr>
          <w:color w:val="231F20"/>
          <w:spacing w:val="-13"/>
        </w:rPr>
        <w:t> </w:t>
      </w:r>
      <w:r>
        <w:rPr>
          <w:color w:val="231F20"/>
        </w:rPr>
        <w:t>ràng,</w:t>
      </w:r>
      <w:r>
        <w:rPr>
          <w:color w:val="231F20"/>
          <w:spacing w:val="-13"/>
        </w:rPr>
        <w:t> </w:t>
      </w:r>
      <w:r>
        <w:rPr>
          <w:color w:val="231F20"/>
        </w:rPr>
        <w:t>nhưng</w:t>
      </w:r>
      <w:r>
        <w:rPr>
          <w:color w:val="231F20"/>
          <w:spacing w:val="-13"/>
        </w:rPr>
        <w:t> </w:t>
      </w:r>
      <w:r>
        <w:rPr>
          <w:color w:val="231F20"/>
        </w:rPr>
        <w:t>có</w:t>
      </w:r>
      <w:r>
        <w:rPr>
          <w:color w:val="231F20"/>
          <w:spacing w:val="-13"/>
        </w:rPr>
        <w:t> </w:t>
      </w:r>
      <w:r>
        <w:rPr>
          <w:color w:val="231F20"/>
        </w:rPr>
        <w:t>nhiều</w:t>
      </w:r>
      <w:r>
        <w:rPr>
          <w:color w:val="231F20"/>
          <w:spacing w:val="-13"/>
        </w:rPr>
        <w:t> </w:t>
      </w:r>
      <w:r>
        <w:rPr>
          <w:color w:val="231F20"/>
        </w:rPr>
        <w:t>cấp</w:t>
      </w:r>
      <w:r>
        <w:rPr>
          <w:color w:val="231F20"/>
          <w:spacing w:val="-13"/>
        </w:rPr>
        <w:t> </w:t>
      </w:r>
      <w:r>
        <w:rPr>
          <w:color w:val="231F20"/>
        </w:rPr>
        <w:t>độ</w:t>
      </w:r>
      <w:r>
        <w:rPr>
          <w:color w:val="231F20"/>
          <w:spacing w:val="-13"/>
        </w:rPr>
        <w:t> </w:t>
      </w:r>
      <w:r>
        <w:rPr>
          <w:color w:val="231F20"/>
        </w:rPr>
        <w:t>của</w:t>
      </w:r>
      <w:r>
        <w:rPr>
          <w:color w:val="231F20"/>
          <w:spacing w:val="-13"/>
        </w:rPr>
        <w:t> </w:t>
      </w:r>
      <w:r>
        <w:rPr>
          <w:color w:val="231F20"/>
        </w:rPr>
        <w:t>tham và ta thường không biết rằng mình đang tham. Tâm sinh khởi và diệt đi rất nhanh, ta có thể không nhận ra tham khi nó sinh khởi do bởi những kinh nghiệm qua sáu căn, đặc biệt nếu mức độ tham không mạnh mẽ</w:t>
      </w:r>
      <w:r>
        <w:rPr>
          <w:color w:val="231F20"/>
          <w:spacing w:val="-16"/>
        </w:rPr>
        <w:t> </w:t>
      </w:r>
      <w:r>
        <w:rPr>
          <w:color w:val="231F20"/>
        </w:rPr>
        <w:t>như</w:t>
      </w:r>
      <w:r>
        <w:rPr>
          <w:color w:val="231F20"/>
          <w:spacing w:val="-16"/>
        </w:rPr>
        <w:t> </w:t>
      </w:r>
      <w:r>
        <w:rPr>
          <w:color w:val="231F20"/>
        </w:rPr>
        <w:t>tham</w:t>
      </w:r>
      <w:r>
        <w:rPr>
          <w:color w:val="231F20"/>
          <w:spacing w:val="-16"/>
        </w:rPr>
        <w:t> </w:t>
      </w:r>
      <w:r>
        <w:rPr>
          <w:color w:val="231F20"/>
        </w:rPr>
        <w:t>lam</w:t>
      </w:r>
      <w:r>
        <w:rPr>
          <w:color w:val="231F20"/>
          <w:spacing w:val="-16"/>
        </w:rPr>
        <w:t> </w:t>
      </w:r>
      <w:r>
        <w:rPr>
          <w:color w:val="231F20"/>
        </w:rPr>
        <w:t>hay</w:t>
      </w:r>
      <w:r>
        <w:rPr>
          <w:color w:val="231F20"/>
          <w:spacing w:val="-16"/>
        </w:rPr>
        <w:t> </w:t>
      </w:r>
      <w:r>
        <w:rPr>
          <w:color w:val="231F20"/>
        </w:rPr>
        <w:t>dục</w:t>
      </w:r>
      <w:r>
        <w:rPr>
          <w:color w:val="231F20"/>
          <w:spacing w:val="-16"/>
        </w:rPr>
        <w:t> </w:t>
      </w:r>
      <w:r>
        <w:rPr>
          <w:color w:val="231F20"/>
        </w:rPr>
        <w:t>vọng.</w:t>
      </w:r>
      <w:r>
        <w:rPr>
          <w:color w:val="231F20"/>
          <w:spacing w:val="-16"/>
        </w:rPr>
        <w:t> </w:t>
      </w:r>
      <w:r>
        <w:rPr>
          <w:color w:val="231F20"/>
        </w:rPr>
        <w:t>Mỗi</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âm</w:t>
      </w:r>
      <w:r>
        <w:rPr>
          <w:color w:val="231F20"/>
          <w:spacing w:val="-16"/>
        </w:rPr>
        <w:t> </w:t>
      </w:r>
      <w:r>
        <w:rPr>
          <w:color w:val="231F20"/>
        </w:rPr>
        <w:t>thanh, mùi, vị hay đối tượng xúc chạm khả ái, tham sẽ sinh khởi. Nó sinh khởi vô số lần trong ngày.</w:t>
      </w:r>
    </w:p>
    <w:p>
      <w:pPr>
        <w:pStyle w:val="BodyText"/>
        <w:spacing w:before="106"/>
        <w:ind w:left="510" w:right="0"/>
      </w:pPr>
      <w:r>
        <w:rPr>
          <w:color w:val="231F20"/>
        </w:rPr>
        <w:t>Tham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đủ</w:t>
      </w:r>
      <w:r>
        <w:rPr>
          <w:color w:val="231F20"/>
          <w:spacing w:val="9"/>
        </w:rPr>
        <w:t> </w:t>
      </w:r>
      <w:r>
        <w:rPr>
          <w:color w:val="231F20"/>
        </w:rPr>
        <w:t>duyên.</w:t>
      </w:r>
      <w:r>
        <w:rPr>
          <w:color w:val="231F20"/>
          <w:spacing w:val="9"/>
        </w:rPr>
        <w:t> </w:t>
      </w:r>
      <w:r>
        <w:rPr>
          <w:color w:val="231F20"/>
        </w:rPr>
        <w:t>Nó</w:t>
      </w:r>
      <w:r>
        <w:rPr>
          <w:color w:val="231F20"/>
          <w:spacing w:val="9"/>
        </w:rPr>
        <w:t> </w:t>
      </w:r>
      <w:r>
        <w:rPr>
          <w:color w:val="231F20"/>
        </w:rPr>
        <w:t>ngoài</w:t>
      </w:r>
      <w:r>
        <w:rPr>
          <w:color w:val="231F20"/>
          <w:spacing w:val="9"/>
        </w:rPr>
        <w:t> </w:t>
      </w:r>
      <w:r>
        <w:rPr>
          <w:color w:val="231F20"/>
          <w:spacing w:val="-4"/>
        </w:rPr>
        <w:t>vòng</w:t>
      </w:r>
    </w:p>
    <w:p>
      <w:pPr>
        <w:pStyle w:val="BodyText"/>
        <w:spacing w:after="0"/>
        <w:sectPr>
          <w:pgSz w:w="7660" w:h="11630"/>
          <w:pgMar w:header="779" w:footer="0" w:top="1100" w:bottom="280" w:left="850" w:right="850"/>
        </w:sectPr>
      </w:pPr>
    </w:p>
    <w:p>
      <w:pPr>
        <w:pStyle w:val="BodyText"/>
        <w:spacing w:line="249" w:lineRule="auto" w:before="241"/>
      </w:pPr>
      <w:r>
        <w:rPr>
          <w:color w:val="231F20"/>
        </w:rPr>
        <w:t>kiểm</w:t>
      </w:r>
      <w:r>
        <w:rPr>
          <w:color w:val="231F20"/>
          <w:spacing w:val="-8"/>
        </w:rPr>
        <w:t> </w:t>
      </w:r>
      <w:r>
        <w:rPr>
          <w:color w:val="231F20"/>
        </w:rPr>
        <w:t>soát</w:t>
      </w:r>
      <w:r>
        <w:rPr>
          <w:color w:val="231F20"/>
          <w:spacing w:val="-7"/>
        </w:rPr>
        <w:t> </w:t>
      </w:r>
      <w:r>
        <w:rPr>
          <w:color w:val="231F20"/>
        </w:rPr>
        <w:t>của</w:t>
      </w:r>
      <w:r>
        <w:rPr>
          <w:color w:val="231F20"/>
          <w:spacing w:val="-7"/>
        </w:rPr>
        <w:t> </w:t>
      </w:r>
      <w:r>
        <w:rPr>
          <w:color w:val="231F20"/>
        </w:rPr>
        <w:t>chúng</w:t>
      </w:r>
      <w:r>
        <w:rPr>
          <w:color w:val="231F20"/>
          <w:spacing w:val="-7"/>
        </w:rPr>
        <w:t> </w:t>
      </w:r>
      <w:r>
        <w:rPr>
          <w:color w:val="231F20"/>
        </w:rPr>
        <w:t>ta.</w:t>
      </w:r>
      <w:r>
        <w:rPr>
          <w:color w:val="231F20"/>
          <w:spacing w:val="-12"/>
        </w:rPr>
        <w:t> </w:t>
      </w:r>
      <w:r>
        <w:rPr>
          <w:color w:val="231F20"/>
        </w:rPr>
        <w:t>Trong</w:t>
      </w:r>
      <w:r>
        <w:rPr>
          <w:color w:val="231F20"/>
          <w:spacing w:val="-7"/>
        </w:rPr>
        <w:t> </w:t>
      </w:r>
      <w:r>
        <w:rPr>
          <w:color w:val="231F20"/>
        </w:rPr>
        <w:t>rất</w:t>
      </w:r>
      <w:r>
        <w:rPr>
          <w:color w:val="231F20"/>
          <w:spacing w:val="-7"/>
        </w:rPr>
        <w:t> </w:t>
      </w:r>
      <w:r>
        <w:rPr>
          <w:color w:val="231F20"/>
        </w:rPr>
        <w:t>nhiều</w:t>
      </w:r>
      <w:r>
        <w:rPr>
          <w:color w:val="231F20"/>
          <w:spacing w:val="-8"/>
        </w:rPr>
        <w:t> </w:t>
      </w:r>
      <w:r>
        <w:rPr>
          <w:color w:val="231F20"/>
        </w:rPr>
        <w:t>bài</w:t>
      </w:r>
      <w:r>
        <w:rPr>
          <w:color w:val="231F20"/>
          <w:spacing w:val="-7"/>
        </w:rPr>
        <w:t> </w:t>
      </w:r>
      <w:r>
        <w:rPr>
          <w:color w:val="231F20"/>
        </w:rPr>
        <w:t>kinh,</w:t>
      </w:r>
      <w:r>
        <w:rPr>
          <w:color w:val="231F20"/>
          <w:spacing w:val="-7"/>
        </w:rPr>
        <w:t> </w:t>
      </w:r>
      <w:r>
        <w:rPr>
          <w:color w:val="231F20"/>
        </w:rPr>
        <w:t>đức Phật nói về tham và chỉ ra sự nguy hiểm của tham cũng như cách vượt qua nó. Các đối tượng khả ái có thể</w:t>
      </w:r>
      <w:r>
        <w:rPr>
          <w:color w:val="231F20"/>
          <w:spacing w:val="-5"/>
        </w:rPr>
        <w:t> </w:t>
      </w:r>
      <w:r>
        <w:rPr>
          <w:color w:val="231F20"/>
        </w:rPr>
        <w:t>được</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qua</w:t>
      </w:r>
      <w:r>
        <w:rPr>
          <w:color w:val="231F20"/>
          <w:spacing w:val="-5"/>
        </w:rPr>
        <w:t> </w:t>
      </w:r>
      <w:r>
        <w:rPr>
          <w:color w:val="231F20"/>
        </w:rPr>
        <w:t>năm</w:t>
      </w:r>
      <w:r>
        <w:rPr>
          <w:color w:val="231F20"/>
          <w:spacing w:val="-5"/>
        </w:rPr>
        <w:t> </w:t>
      </w:r>
      <w:r>
        <w:rPr>
          <w:color w:val="231F20"/>
        </w:rPr>
        <w:t>căn</w:t>
      </w:r>
      <w:r>
        <w:rPr>
          <w:color w:val="231F20"/>
          <w:spacing w:val="-5"/>
        </w:rPr>
        <w:t> </w:t>
      </w:r>
      <w:r>
        <w:rPr>
          <w:color w:val="231F20"/>
        </w:rPr>
        <w:t>được</w:t>
      </w:r>
      <w:r>
        <w:rPr>
          <w:color w:val="231F20"/>
          <w:spacing w:val="-5"/>
        </w:rPr>
        <w:t> </w:t>
      </w:r>
      <w:r>
        <w:rPr>
          <w:color w:val="231F20"/>
        </w:rPr>
        <w:t>gọi</w:t>
      </w:r>
      <w:r>
        <w:rPr>
          <w:color w:val="231F20"/>
          <w:spacing w:val="-5"/>
        </w:rPr>
        <w:t> </w:t>
      </w:r>
      <w:r>
        <w:rPr>
          <w:color w:val="231F20"/>
        </w:rPr>
        <w:t>là</w:t>
      </w:r>
      <w:r>
        <w:rPr>
          <w:color w:val="231F20"/>
          <w:spacing w:val="-5"/>
        </w:rPr>
        <w:t> </w:t>
      </w:r>
      <w:r>
        <w:rPr>
          <w:color w:val="231F20"/>
        </w:rPr>
        <w:t>“năm dục</w:t>
      </w:r>
      <w:r>
        <w:rPr>
          <w:color w:val="231F20"/>
          <w:spacing w:val="-17"/>
        </w:rPr>
        <w:t> </w:t>
      </w:r>
      <w:r>
        <w:rPr>
          <w:color w:val="231F20"/>
        </w:rPr>
        <w:t>trưởng</w:t>
      </w:r>
      <w:r>
        <w:rPr>
          <w:color w:val="231F20"/>
          <w:spacing w:val="-17"/>
        </w:rPr>
        <w:t> </w:t>
      </w:r>
      <w:r>
        <w:rPr>
          <w:color w:val="231F20"/>
        </w:rPr>
        <w:t>dưỡng”.</w:t>
      </w:r>
      <w:r>
        <w:rPr>
          <w:color w:val="231F20"/>
          <w:spacing w:val="-17"/>
        </w:rPr>
        <w:t> </w:t>
      </w:r>
      <w:r>
        <w:rPr>
          <w:color w:val="231F20"/>
        </w:rPr>
        <w:t>Chúng</w:t>
      </w:r>
      <w:r>
        <w:rPr>
          <w:color w:val="231F20"/>
          <w:spacing w:val="-16"/>
        </w:rPr>
        <w:t> </w:t>
      </w:r>
      <w:r>
        <w:rPr>
          <w:color w:val="231F20"/>
        </w:rPr>
        <w:t>ta</w:t>
      </w:r>
      <w:r>
        <w:rPr>
          <w:color w:val="231F20"/>
          <w:spacing w:val="-16"/>
        </w:rPr>
        <w:t> </w:t>
      </w:r>
      <w:r>
        <w:rPr>
          <w:color w:val="231F20"/>
        </w:rPr>
        <w:t>đọc</w:t>
      </w:r>
      <w:r>
        <w:rPr>
          <w:color w:val="231F20"/>
          <w:spacing w:val="-16"/>
        </w:rPr>
        <w:t> </w:t>
      </w:r>
      <w:r>
        <w:rPr>
          <w:color w:val="231F20"/>
        </w:rPr>
        <w:t>trong</w:t>
      </w:r>
      <w:r>
        <w:rPr>
          <w:color w:val="231F20"/>
          <w:spacing w:val="-17"/>
        </w:rPr>
        <w:t> </w:t>
      </w:r>
      <w:r>
        <w:rPr>
          <w:color w:val="231F20"/>
        </w:rPr>
        <w:t>Ðại</w:t>
      </w:r>
      <w:r>
        <w:rPr>
          <w:color w:val="231F20"/>
          <w:spacing w:val="-16"/>
        </w:rPr>
        <w:t> </w:t>
      </w:r>
      <w:r>
        <w:rPr>
          <w:i/>
          <w:color w:val="231F20"/>
        </w:rPr>
        <w:t>Kinh</w:t>
      </w:r>
      <w:r>
        <w:rPr>
          <w:i/>
          <w:color w:val="231F20"/>
          <w:spacing w:val="-16"/>
        </w:rPr>
        <w:t> </w:t>
      </w:r>
      <w:r>
        <w:rPr>
          <w:i/>
          <w:color w:val="231F20"/>
        </w:rPr>
        <w:t>Khổ Uẩn</w:t>
      </w:r>
      <w:r>
        <w:rPr>
          <w:color w:val="231F20"/>
        </w:rPr>
        <w:t>, </w:t>
      </w:r>
      <w:r>
        <w:rPr>
          <w:i/>
          <w:color w:val="231F20"/>
        </w:rPr>
        <w:t>Mahā-dukkhakkhandha-sutta</w:t>
      </w:r>
      <w:r>
        <w:rPr>
          <w:color w:val="231F20"/>
        </w:rPr>
        <w:t>; </w:t>
      </w:r>
      <w:r>
        <w:rPr>
          <w:i/>
          <w:color w:val="231F20"/>
        </w:rPr>
        <w:t>Trung Bộ Kinh, </w:t>
      </w:r>
      <w:r>
        <w:rPr>
          <w:color w:val="231F20"/>
        </w:rPr>
        <w:t>Số 13), rằng đức Phật, khi ở tại Sāvatthī, trong vườn Kỳ Đà, dạy các vị tỳ kheo:</w:t>
      </w:r>
    </w:p>
    <w:p>
      <w:pPr>
        <w:spacing w:line="252" w:lineRule="auto" w:before="123"/>
        <w:ind w:left="737" w:right="111" w:firstLine="0"/>
        <w:jc w:val="both"/>
        <w:rPr>
          <w:i/>
          <w:sz w:val="26"/>
        </w:rPr>
      </w:pPr>
      <w:r>
        <w:rPr>
          <w:i/>
          <w:color w:val="231F20"/>
          <w:sz w:val="26"/>
        </w:rPr>
        <w:t>Và này các Tỳ-kheo, thế nào là vị ngọt các dục? Này các Tỳ-kheo, có năm pháp tăng trưởng dục này: Các sắc pháp do nhãn căn nhận thức, </w:t>
      </w:r>
      <w:r>
        <w:rPr>
          <w:i/>
          <w:color w:val="231F20"/>
          <w:sz w:val="26"/>
        </w:rPr>
        <w:t>khả ái,</w:t>
      </w:r>
      <w:r>
        <w:rPr>
          <w:i/>
          <w:color w:val="231F20"/>
          <w:spacing w:val="-8"/>
          <w:sz w:val="26"/>
        </w:rPr>
        <w:t> </w:t>
      </w:r>
      <w:r>
        <w:rPr>
          <w:i/>
          <w:color w:val="231F20"/>
          <w:sz w:val="26"/>
        </w:rPr>
        <w:t>khả</w:t>
      </w:r>
      <w:r>
        <w:rPr>
          <w:i/>
          <w:color w:val="231F20"/>
          <w:spacing w:val="-8"/>
          <w:sz w:val="26"/>
        </w:rPr>
        <w:t> </w:t>
      </w:r>
      <w:r>
        <w:rPr>
          <w:i/>
          <w:color w:val="231F20"/>
          <w:sz w:val="26"/>
        </w:rPr>
        <w:t>lạc,</w:t>
      </w:r>
      <w:r>
        <w:rPr>
          <w:i/>
          <w:color w:val="231F20"/>
          <w:spacing w:val="-8"/>
          <w:sz w:val="26"/>
        </w:rPr>
        <w:t> </w:t>
      </w:r>
      <w:r>
        <w:rPr>
          <w:i/>
          <w:color w:val="231F20"/>
          <w:sz w:val="26"/>
        </w:rPr>
        <w:t>khả</w:t>
      </w:r>
      <w:r>
        <w:rPr>
          <w:i/>
          <w:color w:val="231F20"/>
          <w:spacing w:val="-8"/>
          <w:sz w:val="26"/>
        </w:rPr>
        <w:t> </w:t>
      </w:r>
      <w:r>
        <w:rPr>
          <w:i/>
          <w:color w:val="231F20"/>
          <w:sz w:val="26"/>
        </w:rPr>
        <w:t>ý,</w:t>
      </w:r>
      <w:r>
        <w:rPr>
          <w:i/>
          <w:color w:val="231F20"/>
          <w:spacing w:val="-8"/>
          <w:sz w:val="26"/>
        </w:rPr>
        <w:t> </w:t>
      </w:r>
      <w:r>
        <w:rPr>
          <w:i/>
          <w:color w:val="231F20"/>
          <w:sz w:val="26"/>
        </w:rPr>
        <w:t>khả</w:t>
      </w:r>
      <w:r>
        <w:rPr>
          <w:i/>
          <w:color w:val="231F20"/>
          <w:spacing w:val="-8"/>
          <w:sz w:val="26"/>
        </w:rPr>
        <w:t> </w:t>
      </w:r>
      <w:r>
        <w:rPr>
          <w:i/>
          <w:color w:val="231F20"/>
          <w:sz w:val="26"/>
        </w:rPr>
        <w:t>hỷ,</w:t>
      </w:r>
      <w:r>
        <w:rPr>
          <w:i/>
          <w:color w:val="231F20"/>
          <w:spacing w:val="-8"/>
          <w:sz w:val="26"/>
        </w:rPr>
        <w:t> </w:t>
      </w:r>
      <w:r>
        <w:rPr>
          <w:i/>
          <w:color w:val="231F20"/>
          <w:sz w:val="26"/>
        </w:rPr>
        <w:t>tương</w:t>
      </w:r>
      <w:r>
        <w:rPr>
          <w:i/>
          <w:color w:val="231F20"/>
          <w:spacing w:val="-8"/>
          <w:sz w:val="26"/>
        </w:rPr>
        <w:t> </w:t>
      </w:r>
      <w:r>
        <w:rPr>
          <w:i/>
          <w:color w:val="231F20"/>
          <w:sz w:val="26"/>
        </w:rPr>
        <w:t>ứng</w:t>
      </w:r>
      <w:r>
        <w:rPr>
          <w:i/>
          <w:color w:val="231F20"/>
          <w:spacing w:val="-8"/>
          <w:sz w:val="26"/>
        </w:rPr>
        <w:t> </w:t>
      </w:r>
      <w:r>
        <w:rPr>
          <w:i/>
          <w:color w:val="231F20"/>
          <w:sz w:val="26"/>
        </w:rPr>
        <w:t>với</w:t>
      </w:r>
      <w:r>
        <w:rPr>
          <w:i/>
          <w:color w:val="231F20"/>
          <w:spacing w:val="-8"/>
          <w:sz w:val="26"/>
        </w:rPr>
        <w:t> </w:t>
      </w:r>
      <w:r>
        <w:rPr>
          <w:i/>
          <w:color w:val="231F20"/>
          <w:sz w:val="26"/>
        </w:rPr>
        <w:t>dục,</w:t>
      </w:r>
      <w:r>
        <w:rPr>
          <w:i/>
          <w:color w:val="231F20"/>
          <w:spacing w:val="-8"/>
          <w:sz w:val="26"/>
        </w:rPr>
        <w:t> </w:t>
      </w:r>
      <w:r>
        <w:rPr>
          <w:i/>
          <w:color w:val="231F20"/>
          <w:sz w:val="26"/>
        </w:rPr>
        <w:t>hấp dẫn,</w:t>
      </w:r>
      <w:r>
        <w:rPr>
          <w:i/>
          <w:color w:val="231F20"/>
          <w:spacing w:val="-7"/>
          <w:sz w:val="26"/>
        </w:rPr>
        <w:t> </w:t>
      </w:r>
      <w:r>
        <w:rPr>
          <w:i/>
          <w:color w:val="231F20"/>
          <w:sz w:val="26"/>
        </w:rPr>
        <w:t>các</w:t>
      </w:r>
      <w:r>
        <w:rPr>
          <w:i/>
          <w:color w:val="231F20"/>
          <w:spacing w:val="-7"/>
          <w:sz w:val="26"/>
        </w:rPr>
        <w:t> </w:t>
      </w:r>
      <w:r>
        <w:rPr>
          <w:i/>
          <w:color w:val="231F20"/>
          <w:sz w:val="26"/>
        </w:rPr>
        <w:t>tiếng</w:t>
      </w:r>
      <w:r>
        <w:rPr>
          <w:i/>
          <w:color w:val="231F20"/>
          <w:spacing w:val="-7"/>
          <w:sz w:val="26"/>
        </w:rPr>
        <w:t> </w:t>
      </w:r>
      <w:r>
        <w:rPr>
          <w:i/>
          <w:color w:val="231F20"/>
          <w:sz w:val="26"/>
        </w:rPr>
        <w:t>do</w:t>
      </w:r>
      <w:r>
        <w:rPr>
          <w:i/>
          <w:color w:val="231F20"/>
          <w:spacing w:val="-7"/>
          <w:sz w:val="26"/>
        </w:rPr>
        <w:t> </w:t>
      </w:r>
      <w:r>
        <w:rPr>
          <w:i/>
          <w:color w:val="231F20"/>
          <w:sz w:val="26"/>
        </w:rPr>
        <w:t>nhĩ</w:t>
      </w:r>
      <w:r>
        <w:rPr>
          <w:i/>
          <w:color w:val="231F20"/>
          <w:spacing w:val="-7"/>
          <w:sz w:val="26"/>
        </w:rPr>
        <w:t> </w:t>
      </w:r>
      <w:r>
        <w:rPr>
          <w:i/>
          <w:color w:val="231F20"/>
          <w:sz w:val="26"/>
        </w:rPr>
        <w:t>căn</w:t>
      </w:r>
      <w:r>
        <w:rPr>
          <w:i/>
          <w:color w:val="231F20"/>
          <w:spacing w:val="-7"/>
          <w:sz w:val="26"/>
        </w:rPr>
        <w:t> </w:t>
      </w:r>
      <w:r>
        <w:rPr>
          <w:i/>
          <w:color w:val="231F20"/>
          <w:sz w:val="26"/>
        </w:rPr>
        <w:t>nhận</w:t>
      </w:r>
      <w:r>
        <w:rPr>
          <w:i/>
          <w:color w:val="231F20"/>
          <w:spacing w:val="-7"/>
          <w:sz w:val="26"/>
        </w:rPr>
        <w:t> </w:t>
      </w:r>
      <w:r>
        <w:rPr>
          <w:i/>
          <w:color w:val="231F20"/>
          <w:sz w:val="26"/>
        </w:rPr>
        <w:t>thức…</w:t>
      </w:r>
      <w:r>
        <w:rPr>
          <w:i/>
          <w:color w:val="231F20"/>
          <w:spacing w:val="-7"/>
          <w:sz w:val="26"/>
        </w:rPr>
        <w:t> </w:t>
      </w:r>
      <w:r>
        <w:rPr>
          <w:i/>
          <w:color w:val="231F20"/>
          <w:sz w:val="26"/>
        </w:rPr>
        <w:t>các</w:t>
      </w:r>
      <w:r>
        <w:rPr>
          <w:i/>
          <w:color w:val="231F20"/>
          <w:spacing w:val="-7"/>
          <w:sz w:val="26"/>
        </w:rPr>
        <w:t> </w:t>
      </w:r>
      <w:r>
        <w:rPr>
          <w:i/>
          <w:color w:val="231F20"/>
          <w:sz w:val="26"/>
        </w:rPr>
        <w:t>hương do tỷ căn nhận thức… các vị do thiệt căn nhận thức…</w:t>
      </w:r>
      <w:r>
        <w:rPr>
          <w:i/>
          <w:color w:val="231F20"/>
          <w:spacing w:val="-15"/>
          <w:sz w:val="26"/>
        </w:rPr>
        <w:t> </w:t>
      </w:r>
      <w:r>
        <w:rPr>
          <w:i/>
          <w:color w:val="231F20"/>
          <w:sz w:val="26"/>
        </w:rPr>
        <w:t>các</w:t>
      </w:r>
      <w:r>
        <w:rPr>
          <w:i/>
          <w:color w:val="231F20"/>
          <w:spacing w:val="-16"/>
          <w:sz w:val="26"/>
        </w:rPr>
        <w:t> </w:t>
      </w:r>
      <w:r>
        <w:rPr>
          <w:i/>
          <w:color w:val="231F20"/>
          <w:sz w:val="26"/>
        </w:rPr>
        <w:t>xúc</w:t>
      </w:r>
      <w:r>
        <w:rPr>
          <w:i/>
          <w:color w:val="231F20"/>
          <w:spacing w:val="-16"/>
          <w:sz w:val="26"/>
        </w:rPr>
        <w:t> </w:t>
      </w:r>
      <w:r>
        <w:rPr>
          <w:i/>
          <w:color w:val="231F20"/>
          <w:sz w:val="26"/>
        </w:rPr>
        <w:t>do</w:t>
      </w:r>
      <w:r>
        <w:rPr>
          <w:i/>
          <w:color w:val="231F20"/>
          <w:spacing w:val="-15"/>
          <w:sz w:val="26"/>
        </w:rPr>
        <w:t> </w:t>
      </w:r>
      <w:r>
        <w:rPr>
          <w:i/>
          <w:color w:val="231F20"/>
          <w:sz w:val="26"/>
        </w:rPr>
        <w:t>thân</w:t>
      </w:r>
      <w:r>
        <w:rPr>
          <w:i/>
          <w:color w:val="231F20"/>
          <w:spacing w:val="-16"/>
          <w:sz w:val="26"/>
        </w:rPr>
        <w:t> </w:t>
      </w:r>
      <w:r>
        <w:rPr>
          <w:i/>
          <w:color w:val="231F20"/>
          <w:sz w:val="26"/>
        </w:rPr>
        <w:t>căn</w:t>
      </w:r>
      <w:r>
        <w:rPr>
          <w:i/>
          <w:color w:val="231F20"/>
          <w:spacing w:val="-16"/>
          <w:sz w:val="26"/>
        </w:rPr>
        <w:t> </w:t>
      </w:r>
      <w:r>
        <w:rPr>
          <w:i/>
          <w:color w:val="231F20"/>
          <w:sz w:val="26"/>
        </w:rPr>
        <w:t>nhận</w:t>
      </w:r>
      <w:r>
        <w:rPr>
          <w:i/>
          <w:color w:val="231F20"/>
          <w:spacing w:val="-15"/>
          <w:sz w:val="26"/>
        </w:rPr>
        <w:t> </w:t>
      </w:r>
      <w:r>
        <w:rPr>
          <w:i/>
          <w:color w:val="231F20"/>
          <w:sz w:val="26"/>
        </w:rPr>
        <w:t>thức,</w:t>
      </w:r>
      <w:r>
        <w:rPr>
          <w:i/>
          <w:color w:val="231F20"/>
          <w:spacing w:val="-15"/>
          <w:sz w:val="26"/>
        </w:rPr>
        <w:t> </w:t>
      </w:r>
      <w:r>
        <w:rPr>
          <w:i/>
          <w:color w:val="231F20"/>
          <w:sz w:val="26"/>
        </w:rPr>
        <w:t>khả</w:t>
      </w:r>
      <w:r>
        <w:rPr>
          <w:i/>
          <w:color w:val="231F20"/>
          <w:spacing w:val="-16"/>
          <w:sz w:val="26"/>
        </w:rPr>
        <w:t> </w:t>
      </w:r>
      <w:r>
        <w:rPr>
          <w:i/>
          <w:color w:val="231F20"/>
          <w:sz w:val="26"/>
        </w:rPr>
        <w:t>ái,</w:t>
      </w:r>
      <w:r>
        <w:rPr>
          <w:i/>
          <w:color w:val="231F20"/>
          <w:spacing w:val="-16"/>
          <w:sz w:val="26"/>
        </w:rPr>
        <w:t> </w:t>
      </w:r>
      <w:r>
        <w:rPr>
          <w:i/>
          <w:color w:val="231F20"/>
          <w:sz w:val="26"/>
        </w:rPr>
        <w:t>khả lạc, khả ý, khả hỷ, tương ứng với dục, hấp dẫn. Này các Tỳ-kheo, có năm pháp tăng trưởng dục như vậy. Này các Tỳ-kheo, y cứ vào năm pháp tăng trưởng dục này, có lạc hỷ khởi lên, như vậy là vị ngọt các dục.</w:t>
      </w:r>
    </w:p>
    <w:p>
      <w:pPr>
        <w:pStyle w:val="BodyText"/>
        <w:spacing w:line="249" w:lineRule="auto" w:before="98"/>
        <w:ind w:firstLine="396"/>
      </w:pPr>
      <w:r>
        <w:rPr>
          <w:color w:val="231F20"/>
        </w:rPr>
        <w:t>Sự</w:t>
      </w:r>
      <w:r>
        <w:rPr>
          <w:color w:val="231F20"/>
          <w:spacing w:val="-10"/>
        </w:rPr>
        <w:t> </w:t>
      </w:r>
      <w:r>
        <w:rPr>
          <w:color w:val="231F20"/>
        </w:rPr>
        <w:t>thoả</w:t>
      </w:r>
      <w:r>
        <w:rPr>
          <w:color w:val="231F20"/>
          <w:spacing w:val="-10"/>
        </w:rPr>
        <w:t> </w:t>
      </w:r>
      <w:r>
        <w:rPr>
          <w:color w:val="231F20"/>
        </w:rPr>
        <w:t>mãn</w:t>
      </w:r>
      <w:r>
        <w:rPr>
          <w:color w:val="231F20"/>
          <w:spacing w:val="-10"/>
        </w:rPr>
        <w:t> </w:t>
      </w:r>
      <w:r>
        <w:rPr>
          <w:color w:val="231F20"/>
        </w:rPr>
        <w:t>trong</w:t>
      </w:r>
      <w:r>
        <w:rPr>
          <w:color w:val="231F20"/>
          <w:spacing w:val="-10"/>
        </w:rPr>
        <w:t> </w:t>
      </w:r>
      <w:r>
        <w:rPr>
          <w:color w:val="231F20"/>
        </w:rPr>
        <w:t>các</w:t>
      </w:r>
      <w:r>
        <w:rPr>
          <w:color w:val="231F20"/>
          <w:spacing w:val="-10"/>
        </w:rPr>
        <w:t> </w:t>
      </w:r>
      <w:r>
        <w:rPr>
          <w:color w:val="231F20"/>
        </w:rPr>
        <w:t>dục</w:t>
      </w:r>
      <w:r>
        <w:rPr>
          <w:color w:val="231F20"/>
          <w:spacing w:val="-10"/>
        </w:rPr>
        <w:t> </w:t>
      </w:r>
      <w:r>
        <w:rPr>
          <w:color w:val="231F20"/>
        </w:rPr>
        <w:t>lạc</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hạnh phúc thực sự. Những ai không biết Phật Pháp có thể nghĩ rằng dính mắc là thiện, nhất là khi nó sinh khởi với thọ hỷ. Họ có thể không biết sự khác nhau giữa dính mắc và tâm từ, hai thực tại này đều có thể sinh khởi với thọ hỷ.</w:t>
      </w:r>
      <w:r>
        <w:rPr>
          <w:color w:val="231F20"/>
          <w:spacing w:val="-1"/>
        </w:rPr>
        <w:t> </w:t>
      </w:r>
      <w:r>
        <w:rPr>
          <w:color w:val="231F20"/>
        </w:rPr>
        <w:t>Tuy nhiên, tâm sinh kèm với thọ hỷ không</w:t>
      </w:r>
      <w:r>
        <w:rPr>
          <w:color w:val="231F20"/>
          <w:spacing w:val="-2"/>
        </w:rPr>
        <w:t> </w:t>
      </w:r>
      <w:r>
        <w:rPr>
          <w:color w:val="231F20"/>
        </w:rPr>
        <w:t>nhất</w:t>
      </w:r>
      <w:r>
        <w:rPr>
          <w:color w:val="231F20"/>
          <w:spacing w:val="-2"/>
        </w:rPr>
        <w:t> </w:t>
      </w:r>
      <w:r>
        <w:rPr>
          <w:color w:val="231F20"/>
        </w:rPr>
        <w:t>thiết</w:t>
      </w:r>
      <w:r>
        <w:rPr>
          <w:color w:val="231F20"/>
          <w:spacing w:val="-2"/>
        </w:rPr>
        <w:t> </w:t>
      </w:r>
      <w:r>
        <w:rPr>
          <w:color w:val="231F20"/>
        </w:rPr>
        <w:t>là</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Khi</w:t>
      </w:r>
      <w:r>
        <w:rPr>
          <w:color w:val="231F20"/>
          <w:spacing w:val="-2"/>
        </w:rPr>
        <w:t> </w:t>
      </w:r>
      <w:r>
        <w:rPr>
          <w:color w:val="231F20"/>
        </w:rPr>
        <w:t>ta</w:t>
      </w:r>
      <w:r>
        <w:rPr>
          <w:color w:val="231F20"/>
          <w:spacing w:val="-2"/>
        </w:rPr>
        <w:t> </w:t>
      </w:r>
      <w:r>
        <w:rPr>
          <w:color w:val="231F20"/>
        </w:rPr>
        <w:t>học</w:t>
      </w:r>
      <w:r>
        <w:rPr>
          <w:color w:val="231F20"/>
          <w:spacing w:val="-2"/>
        </w:rPr>
        <w:t> </w:t>
      </w:r>
      <w:r>
        <w:rPr>
          <w:color w:val="231F20"/>
        </w:rPr>
        <w:t>thêm</w:t>
      </w:r>
      <w:r>
        <w:rPr>
          <w:color w:val="231F20"/>
          <w:spacing w:val="-2"/>
        </w:rPr>
        <w:t> </w:t>
      </w:r>
      <w:r>
        <w:rPr>
          <w:color w:val="231F20"/>
        </w:rPr>
        <w:t>về</w:t>
      </w:r>
      <w:r>
        <w:rPr>
          <w:color w:val="231F20"/>
          <w:spacing w:val="-2"/>
        </w:rPr>
        <w:t> </w:t>
      </w:r>
      <w:r>
        <w:rPr>
          <w:color w:val="231F20"/>
        </w:rPr>
        <w:t>các 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thiện,</w:t>
      </w:r>
      <w:r>
        <w:rPr>
          <w:color w:val="231F20"/>
          <w:spacing w:val="-13"/>
        </w:rPr>
        <w:t> </w:t>
      </w:r>
      <w:r>
        <w:rPr>
          <w:color w:val="231F20"/>
        </w:rPr>
        <w:t>và</w:t>
      </w:r>
      <w:r>
        <w:rPr>
          <w:color w:val="231F20"/>
          <w:spacing w:val="-13"/>
        </w:rPr>
        <w:t> </w:t>
      </w:r>
      <w:r>
        <w:rPr>
          <w:color w:val="231F20"/>
        </w:rPr>
        <w:t>khi</w:t>
      </w:r>
      <w:r>
        <w:rPr>
          <w:color w:val="231F20"/>
          <w:spacing w:val="-13"/>
        </w:rPr>
        <w:t> </w:t>
      </w:r>
      <w:r>
        <w:rPr>
          <w:color w:val="231F20"/>
        </w:rPr>
        <w:t>ta</w:t>
      </w:r>
      <w:r>
        <w:rPr>
          <w:color w:val="231F20"/>
          <w:spacing w:val="-13"/>
        </w:rPr>
        <w:t> </w:t>
      </w:r>
      <w:r>
        <w:rPr>
          <w:color w:val="231F20"/>
        </w:rPr>
        <w:t>chú</w:t>
      </w:r>
      <w:r>
        <w:rPr>
          <w:color w:val="231F20"/>
          <w:spacing w:val="-13"/>
        </w:rPr>
        <w:t> </w:t>
      </w:r>
      <w:r>
        <w:rPr>
          <w:color w:val="231F20"/>
        </w:rPr>
        <w:t>ý</w:t>
      </w:r>
      <w:r>
        <w:rPr>
          <w:color w:val="231F20"/>
          <w:spacing w:val="-13"/>
        </w:rPr>
        <w:t> </w:t>
      </w:r>
      <w:r>
        <w:rPr>
          <w:color w:val="231F20"/>
        </w:rPr>
        <w:t>đến</w:t>
      </w:r>
      <w:r>
        <w:rPr>
          <w:color w:val="231F20"/>
          <w:spacing w:val="-13"/>
        </w:rPr>
        <w:t> </w:t>
      </w:r>
      <w:r>
        <w:rPr>
          <w:color w:val="231F20"/>
        </w:rPr>
        <w:t>các</w:t>
      </w:r>
      <w:r>
        <w:rPr>
          <w:color w:val="231F20"/>
          <w:spacing w:val="-13"/>
        </w:rPr>
        <w:t> </w:t>
      </w:r>
      <w:r>
        <w:rPr>
          <w:color w:val="231F20"/>
        </w:rPr>
        <w:t>đặc tính</w:t>
      </w:r>
      <w:r>
        <w:rPr>
          <w:color w:val="231F20"/>
          <w:spacing w:val="9"/>
        </w:rPr>
        <w:t> </w:t>
      </w:r>
      <w:r>
        <w:rPr>
          <w:color w:val="231F20"/>
        </w:rPr>
        <w:t>của</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nhận</w:t>
      </w:r>
      <w:r>
        <w:rPr>
          <w:color w:val="231F20"/>
          <w:spacing w:val="9"/>
        </w:rPr>
        <w:t> </w:t>
      </w:r>
      <w:r>
        <w:rPr>
          <w:color w:val="231F20"/>
        </w:rPr>
        <w:t>ra</w:t>
      </w:r>
      <w:r>
        <w:rPr>
          <w:color w:val="231F20"/>
          <w:spacing w:val="9"/>
        </w:rPr>
        <w:t> </w:t>
      </w:r>
      <w:r>
        <w:rPr>
          <w:color w:val="231F20"/>
        </w:rPr>
        <w:t>rằng</w:t>
      </w:r>
      <w:r>
        <w:rPr>
          <w:color w:val="231F20"/>
          <w:spacing w:val="9"/>
        </w:rPr>
        <w:t> </w:t>
      </w:r>
      <w:r>
        <w:rPr>
          <w:color w:val="231F20"/>
        </w:rPr>
        <w:t>thọ</w:t>
      </w:r>
      <w:r>
        <w:rPr>
          <w:color w:val="231F20"/>
          <w:spacing w:val="9"/>
        </w:rPr>
        <w:t> </w:t>
      </w:r>
      <w:r>
        <w:rPr>
          <w:color w:val="231F20"/>
        </w:rPr>
        <w:t>hỷ</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spacing w:val="-4"/>
        </w:rPr>
        <w:t>sinh</w:t>
      </w:r>
    </w:p>
    <w:p>
      <w:pPr>
        <w:pStyle w:val="BodyText"/>
        <w:spacing w:after="0" w:line="249" w:lineRule="auto"/>
        <w:sectPr>
          <w:pgSz w:w="7660" w:h="11630"/>
          <w:pgMar w:header="779" w:footer="0" w:top="1100" w:bottom="280" w:left="850" w:right="850"/>
        </w:sectPr>
      </w:pPr>
    </w:p>
    <w:p>
      <w:pPr>
        <w:pStyle w:val="BodyText"/>
        <w:spacing w:line="256" w:lineRule="auto" w:before="241"/>
      </w:pPr>
      <w:r>
        <w:rPr>
          <w:color w:val="231F20"/>
        </w:rPr>
        <w:t>khởi</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tham</w:t>
      </w:r>
      <w:r>
        <w:rPr>
          <w:color w:val="231F20"/>
          <w:spacing w:val="-10"/>
        </w:rPr>
        <w:t> </w:t>
      </w:r>
      <w:r>
        <w:rPr>
          <w:color w:val="231F20"/>
        </w:rPr>
        <w:t>căn,</w:t>
      </w:r>
      <w:r>
        <w:rPr>
          <w:color w:val="231F20"/>
          <w:spacing w:val="-10"/>
        </w:rPr>
        <w:t> </w:t>
      </w:r>
      <w:r>
        <w:rPr>
          <w:color w:val="231F20"/>
        </w:rPr>
        <w:t>và</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này</w:t>
      </w:r>
      <w:r>
        <w:rPr>
          <w:color w:val="231F20"/>
          <w:spacing w:val="-10"/>
        </w:rPr>
        <w:t> </w:t>
      </w:r>
      <w:r>
        <w:rPr>
          <w:color w:val="231F20"/>
        </w:rPr>
        <w:t>khác</w:t>
      </w:r>
      <w:r>
        <w:rPr>
          <w:color w:val="231F20"/>
          <w:spacing w:val="-10"/>
        </w:rPr>
        <w:t> </w:t>
      </w:r>
      <w:r>
        <w:rPr>
          <w:color w:val="231F20"/>
        </w:rPr>
        <w:t>với</w:t>
      </w:r>
      <w:r>
        <w:rPr>
          <w:color w:val="231F20"/>
          <w:spacing w:val="-10"/>
        </w:rPr>
        <w:t> </w:t>
      </w:r>
      <w:r>
        <w:rPr>
          <w:color w:val="231F20"/>
        </w:rPr>
        <w:t>thọ</w:t>
      </w:r>
      <w:r>
        <w:rPr>
          <w:color w:val="231F20"/>
          <w:spacing w:val="-10"/>
        </w:rPr>
        <w:t> </w:t>
      </w:r>
      <w:r>
        <w:rPr>
          <w:color w:val="231F20"/>
        </w:rPr>
        <w:t>hỷ sinh</w:t>
      </w:r>
      <w:r>
        <w:rPr>
          <w:color w:val="231F20"/>
          <w:spacing w:val="-14"/>
        </w:rPr>
        <w:t> </w:t>
      </w:r>
      <w:r>
        <w:rPr>
          <w:color w:val="231F20"/>
        </w:rPr>
        <w:t>khởi</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thiện.</w:t>
      </w:r>
      <w:r>
        <w:rPr>
          <w:color w:val="231F20"/>
          <w:spacing w:val="-17"/>
        </w:rPr>
        <w:t> </w:t>
      </w:r>
      <w:r>
        <w:rPr>
          <w:color w:val="231F20"/>
        </w:rPr>
        <w:t>Tâm</w:t>
      </w:r>
      <w:r>
        <w:rPr>
          <w:color w:val="231F20"/>
          <w:spacing w:val="-13"/>
        </w:rPr>
        <w:t> </w:t>
      </w:r>
      <w:r>
        <w:rPr>
          <w:color w:val="231F20"/>
        </w:rPr>
        <w:t>sở</w:t>
      </w:r>
      <w:r>
        <w:rPr>
          <w:color w:val="231F20"/>
          <w:spacing w:val="-14"/>
        </w:rPr>
        <w:t> </w:t>
      </w:r>
      <w:r>
        <w:rPr>
          <w:color w:val="231F20"/>
        </w:rPr>
        <w:t>thọ</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với</w:t>
      </w:r>
      <w:r>
        <w:rPr>
          <w:color w:val="231F20"/>
          <w:spacing w:val="-14"/>
        </w:rPr>
        <w:t> </w:t>
      </w:r>
      <w:r>
        <w:rPr>
          <w:color w:val="231F20"/>
        </w:rPr>
        <w:t>mọi tâm. Khi tâm là bất thiện, cảm thọ cũng là bất thiện, và</w:t>
      </w:r>
      <w:r>
        <w:rPr>
          <w:color w:val="231F20"/>
          <w:spacing w:val="-2"/>
        </w:rPr>
        <w:t> </w:t>
      </w:r>
      <w:r>
        <w:rPr>
          <w:color w:val="231F20"/>
        </w:rPr>
        <w:t>khi</w:t>
      </w:r>
      <w:r>
        <w:rPr>
          <w:color w:val="231F20"/>
          <w:spacing w:val="-2"/>
        </w:rPr>
        <w:t> </w:t>
      </w:r>
      <w:r>
        <w:rPr>
          <w:color w:val="231F20"/>
        </w:rPr>
        <w:t>tâm</w:t>
      </w:r>
      <w:r>
        <w:rPr>
          <w:color w:val="231F20"/>
          <w:spacing w:val="-3"/>
        </w:rPr>
        <w:t> </w:t>
      </w:r>
      <w:r>
        <w:rPr>
          <w:color w:val="231F20"/>
        </w:rPr>
        <w:t>là</w:t>
      </w:r>
      <w:r>
        <w:rPr>
          <w:color w:val="231F20"/>
          <w:spacing w:val="-2"/>
        </w:rPr>
        <w:t> </w:t>
      </w:r>
      <w:r>
        <w:rPr>
          <w:color w:val="231F20"/>
        </w:rPr>
        <w:t>thiện,</w:t>
      </w:r>
      <w:r>
        <w:rPr>
          <w:color w:val="231F20"/>
          <w:spacing w:val="-3"/>
        </w:rPr>
        <w:t> </w:t>
      </w:r>
      <w:r>
        <w:rPr>
          <w:color w:val="231F20"/>
        </w:rPr>
        <w:t>cảm</w:t>
      </w:r>
      <w:r>
        <w:rPr>
          <w:color w:val="231F20"/>
          <w:spacing w:val="-3"/>
        </w:rPr>
        <w:t> </w:t>
      </w:r>
      <w:r>
        <w:rPr>
          <w:color w:val="231F20"/>
        </w:rPr>
        <w:t>thọ</w:t>
      </w:r>
      <w:r>
        <w:rPr>
          <w:color w:val="231F20"/>
          <w:spacing w:val="-2"/>
        </w:rPr>
        <w:t> </w:t>
      </w:r>
      <w:r>
        <w:rPr>
          <w:color w:val="231F20"/>
        </w:rPr>
        <w:t>là</w:t>
      </w:r>
      <w:r>
        <w:rPr>
          <w:color w:val="231F20"/>
          <w:spacing w:val="-3"/>
        </w:rPr>
        <w:t> </w:t>
      </w:r>
      <w:r>
        <w:rPr>
          <w:color w:val="231F20"/>
        </w:rPr>
        <w:t>thiện.</w:t>
      </w:r>
      <w:r>
        <w:rPr>
          <w:color w:val="231F20"/>
          <w:spacing w:val="-3"/>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thể biết được sự khác nhau giữa đặc tính của thọ hỷ sinh khởi</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vào</w:t>
      </w:r>
      <w:r>
        <w:rPr>
          <w:color w:val="231F20"/>
          <w:spacing w:val="-3"/>
        </w:rPr>
        <w:t> </w:t>
      </w:r>
      <w:r>
        <w:rPr>
          <w:color w:val="231F20"/>
        </w:rPr>
        <w:t>một</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hay</w:t>
      </w:r>
      <w:r>
        <w:rPr>
          <w:color w:val="231F20"/>
          <w:spacing w:val="-3"/>
        </w:rPr>
        <w:t> </w:t>
      </w:r>
      <w:r>
        <w:rPr>
          <w:color w:val="231F20"/>
        </w:rPr>
        <w:t>cảnh</w:t>
      </w:r>
      <w:r>
        <w:rPr>
          <w:color w:val="231F20"/>
          <w:spacing w:val="-3"/>
        </w:rPr>
        <w:t> </w:t>
      </w:r>
      <w:r>
        <w:rPr>
          <w:color w:val="231F20"/>
        </w:rPr>
        <w:t>đẹp với đặc tính của thọ hỷ sinh khởi khi ta quảng đại.</w:t>
      </w:r>
    </w:p>
    <w:p>
      <w:pPr>
        <w:pStyle w:val="BodyText"/>
        <w:spacing w:line="256" w:lineRule="auto" w:before="117"/>
        <w:ind w:firstLine="396"/>
      </w:pPr>
      <w:r>
        <w:rPr>
          <w:color w:val="231F20"/>
        </w:rPr>
        <w:t>Đức Phật đã chỉ ra rằng tham mang lại khổ đau. Khi</w:t>
      </w:r>
      <w:r>
        <w:rPr>
          <w:color w:val="231F20"/>
          <w:spacing w:val="-10"/>
        </w:rPr>
        <w:t> </w:t>
      </w:r>
      <w:r>
        <w:rPr>
          <w:color w:val="231F20"/>
        </w:rPr>
        <w:t>phải</w:t>
      </w:r>
      <w:r>
        <w:rPr>
          <w:color w:val="231F20"/>
          <w:spacing w:val="-10"/>
        </w:rPr>
        <w:t> </w:t>
      </w:r>
      <w:r>
        <w:rPr>
          <w:color w:val="231F20"/>
        </w:rPr>
        <w:t>xa</w:t>
      </w:r>
      <w:r>
        <w:rPr>
          <w:color w:val="231F20"/>
          <w:spacing w:val="-10"/>
        </w:rPr>
        <w:t> </w:t>
      </w:r>
      <w:r>
        <w:rPr>
          <w:color w:val="231F20"/>
        </w:rPr>
        <w:t>lìa</w:t>
      </w:r>
      <w:r>
        <w:rPr>
          <w:color w:val="231F20"/>
          <w:spacing w:val="-10"/>
        </w:rPr>
        <w:t> </w:t>
      </w:r>
      <w:r>
        <w:rPr>
          <w:color w:val="231F20"/>
        </w:rPr>
        <w:t>người</w:t>
      </w:r>
      <w:r>
        <w:rPr>
          <w:color w:val="231F20"/>
          <w:spacing w:val="-10"/>
        </w:rPr>
        <w:t> </w:t>
      </w:r>
      <w:r>
        <w:rPr>
          <w:color w:val="231F20"/>
        </w:rPr>
        <w:t>thân</w:t>
      </w:r>
      <w:r>
        <w:rPr>
          <w:color w:val="231F20"/>
          <w:spacing w:val="-10"/>
        </w:rPr>
        <w:t> </w:t>
      </w:r>
      <w:r>
        <w:rPr>
          <w:color w:val="231F20"/>
        </w:rPr>
        <w:t>hay</w:t>
      </w:r>
      <w:r>
        <w:rPr>
          <w:color w:val="231F20"/>
          <w:spacing w:val="-10"/>
        </w:rPr>
        <w:t> </w:t>
      </w:r>
      <w:r>
        <w:rPr>
          <w:color w:val="231F20"/>
        </w:rPr>
        <w:t>khi</w:t>
      </w:r>
      <w:r>
        <w:rPr>
          <w:color w:val="231F20"/>
          <w:spacing w:val="-10"/>
        </w:rPr>
        <w:t> </w:t>
      </w:r>
      <w:r>
        <w:rPr>
          <w:color w:val="231F20"/>
        </w:rPr>
        <w:t>mất</w:t>
      </w:r>
      <w:r>
        <w:rPr>
          <w:color w:val="231F20"/>
          <w:spacing w:val="-10"/>
        </w:rPr>
        <w:t> </w:t>
      </w:r>
      <w:r>
        <w:rPr>
          <w:color w:val="231F20"/>
        </w:rPr>
        <w:t>đi</w:t>
      </w:r>
      <w:r>
        <w:rPr>
          <w:color w:val="231F20"/>
          <w:spacing w:val="-10"/>
        </w:rPr>
        <w:t> </w:t>
      </w:r>
      <w:r>
        <w:rPr>
          <w:color w:val="231F20"/>
        </w:rPr>
        <w:t>đồ</w:t>
      </w:r>
      <w:r>
        <w:rPr>
          <w:color w:val="231F20"/>
          <w:spacing w:val="-10"/>
        </w:rPr>
        <w:t> </w:t>
      </w:r>
      <w:r>
        <w:rPr>
          <w:color w:val="231F20"/>
        </w:rPr>
        <w:t>vật</w:t>
      </w:r>
      <w:r>
        <w:rPr>
          <w:color w:val="231F20"/>
          <w:spacing w:val="-10"/>
        </w:rPr>
        <w:t> </w:t>
      </w:r>
      <w:r>
        <w:rPr>
          <w:color w:val="231F20"/>
        </w:rPr>
        <w:t>mình ưa thích, ta đau khổ. Nếu ta dính mắc với một cuộc sống thoải mái, ta có thể bực tức khi gặp khó khăn hay khi mọi thứ không diễn ra theo ý ta muốn. Ta đọc trong </w:t>
      </w:r>
      <w:r>
        <w:rPr>
          <w:i/>
          <w:color w:val="231F20"/>
        </w:rPr>
        <w:t>Ðại Kinh Khổ Uẩn </w:t>
      </w:r>
      <w:r>
        <w:rPr>
          <w:color w:val="231F20"/>
        </w:rPr>
        <w:t>được trích dẫn ở trên, rằng</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giảng</w:t>
      </w:r>
      <w:r>
        <w:rPr>
          <w:color w:val="231F20"/>
          <w:spacing w:val="-13"/>
        </w:rPr>
        <w:t> </w:t>
      </w:r>
      <w:r>
        <w:rPr>
          <w:color w:val="231F20"/>
        </w:rPr>
        <w:t>cho</w:t>
      </w:r>
      <w:r>
        <w:rPr>
          <w:color w:val="231F20"/>
          <w:spacing w:val="-13"/>
        </w:rPr>
        <w:t> </w:t>
      </w:r>
      <w:r>
        <w:rPr>
          <w:color w:val="231F20"/>
        </w:rPr>
        <w:t>các</w:t>
      </w:r>
      <w:r>
        <w:rPr>
          <w:color w:val="231F20"/>
          <w:spacing w:val="-13"/>
        </w:rPr>
        <w:t> </w:t>
      </w:r>
      <w:r>
        <w:rPr>
          <w:color w:val="231F20"/>
        </w:rPr>
        <w:t>tỳ</w:t>
      </w:r>
      <w:r>
        <w:rPr>
          <w:color w:val="231F20"/>
          <w:spacing w:val="-13"/>
        </w:rPr>
        <w:t> </w:t>
      </w:r>
      <w:r>
        <w:rPr>
          <w:color w:val="231F20"/>
        </w:rPr>
        <w:t>kheo</w:t>
      </w:r>
      <w:r>
        <w:rPr>
          <w:color w:val="231F20"/>
          <w:spacing w:val="-13"/>
        </w:rPr>
        <w:t> </w:t>
      </w:r>
      <w:r>
        <w:rPr>
          <w:color w:val="231F20"/>
        </w:rPr>
        <w:t>về</w:t>
      </w:r>
      <w:r>
        <w:rPr>
          <w:color w:val="231F20"/>
          <w:spacing w:val="-13"/>
        </w:rPr>
        <w:t> </w:t>
      </w:r>
      <w:r>
        <w:rPr>
          <w:color w:val="231F20"/>
        </w:rPr>
        <w:t>sự</w:t>
      </w:r>
      <w:r>
        <w:rPr>
          <w:color w:val="231F20"/>
          <w:spacing w:val="-13"/>
        </w:rPr>
        <w:t> </w:t>
      </w:r>
      <w:r>
        <w:rPr>
          <w:color w:val="231F20"/>
        </w:rPr>
        <w:t>nguy</w:t>
      </w:r>
      <w:r>
        <w:rPr>
          <w:color w:val="231F20"/>
          <w:spacing w:val="-13"/>
        </w:rPr>
        <w:t> </w:t>
      </w:r>
      <w:r>
        <w:rPr>
          <w:color w:val="231F20"/>
        </w:rPr>
        <w:t>hiểm trong dục lạc:</w:t>
      </w:r>
    </w:p>
    <w:p>
      <w:pPr>
        <w:spacing w:line="256" w:lineRule="auto" w:before="114"/>
        <w:ind w:left="737" w:right="111" w:firstLine="0"/>
        <w:jc w:val="both"/>
        <w:rPr>
          <w:i/>
          <w:sz w:val="26"/>
        </w:rPr>
      </w:pPr>
      <w:r>
        <w:rPr>
          <w:i/>
          <w:color w:val="231F20"/>
          <w:sz w:val="26"/>
        </w:rPr>
        <w:t>Này các Tỳ-kheo, thế nào là sự nguy hiểm các dục? Ở đây, này các Tỳ-kheo, có thiện nam tử nuôi sống với nghề nghiệp, như đếm ngón tay, như</w:t>
      </w:r>
      <w:r>
        <w:rPr>
          <w:i/>
          <w:color w:val="231F20"/>
          <w:spacing w:val="-6"/>
          <w:sz w:val="26"/>
        </w:rPr>
        <w:t> </w:t>
      </w:r>
      <w:r>
        <w:rPr>
          <w:i/>
          <w:color w:val="231F20"/>
          <w:sz w:val="26"/>
        </w:rPr>
        <w:t>tính</w:t>
      </w:r>
      <w:r>
        <w:rPr>
          <w:i/>
          <w:color w:val="231F20"/>
          <w:spacing w:val="-6"/>
          <w:sz w:val="26"/>
        </w:rPr>
        <w:t> </w:t>
      </w:r>
      <w:r>
        <w:rPr>
          <w:i/>
          <w:color w:val="231F20"/>
          <w:sz w:val="26"/>
        </w:rPr>
        <w:t>toán,</w:t>
      </w:r>
      <w:r>
        <w:rPr>
          <w:i/>
          <w:color w:val="231F20"/>
          <w:spacing w:val="-6"/>
          <w:sz w:val="26"/>
        </w:rPr>
        <w:t> </w:t>
      </w:r>
      <w:r>
        <w:rPr>
          <w:i/>
          <w:color w:val="231F20"/>
          <w:sz w:val="26"/>
        </w:rPr>
        <w:t>như</w:t>
      </w:r>
      <w:r>
        <w:rPr>
          <w:i/>
          <w:color w:val="231F20"/>
          <w:spacing w:val="-6"/>
          <w:sz w:val="26"/>
        </w:rPr>
        <w:t> </w:t>
      </w:r>
      <w:r>
        <w:rPr>
          <w:i/>
          <w:color w:val="231F20"/>
          <w:sz w:val="26"/>
        </w:rPr>
        <w:t>ước</w:t>
      </w:r>
      <w:r>
        <w:rPr>
          <w:i/>
          <w:color w:val="231F20"/>
          <w:spacing w:val="-6"/>
          <w:sz w:val="26"/>
        </w:rPr>
        <w:t> </w:t>
      </w:r>
      <w:r>
        <w:rPr>
          <w:i/>
          <w:color w:val="231F20"/>
          <w:sz w:val="26"/>
        </w:rPr>
        <w:t>toán,</w:t>
      </w:r>
      <w:r>
        <w:rPr>
          <w:i/>
          <w:color w:val="231F20"/>
          <w:spacing w:val="-6"/>
          <w:sz w:val="26"/>
        </w:rPr>
        <w:t> </w:t>
      </w:r>
      <w:r>
        <w:rPr>
          <w:i/>
          <w:color w:val="231F20"/>
          <w:sz w:val="26"/>
        </w:rPr>
        <w:t>như</w:t>
      </w:r>
      <w:r>
        <w:rPr>
          <w:i/>
          <w:color w:val="231F20"/>
          <w:spacing w:val="-6"/>
          <w:sz w:val="26"/>
        </w:rPr>
        <w:t> </w:t>
      </w:r>
      <w:r>
        <w:rPr>
          <w:i/>
          <w:color w:val="231F20"/>
          <w:sz w:val="26"/>
        </w:rPr>
        <w:t>làm</w:t>
      </w:r>
      <w:r>
        <w:rPr>
          <w:i/>
          <w:color w:val="231F20"/>
          <w:spacing w:val="-6"/>
          <w:sz w:val="26"/>
        </w:rPr>
        <w:t> </w:t>
      </w:r>
      <w:r>
        <w:rPr>
          <w:i/>
          <w:color w:val="231F20"/>
          <w:sz w:val="26"/>
        </w:rPr>
        <w:t>ruộng,</w:t>
      </w:r>
      <w:r>
        <w:rPr>
          <w:i/>
          <w:color w:val="231F20"/>
          <w:spacing w:val="-6"/>
          <w:sz w:val="26"/>
        </w:rPr>
        <w:t> </w:t>
      </w:r>
      <w:r>
        <w:rPr>
          <w:i/>
          <w:color w:val="231F20"/>
          <w:sz w:val="26"/>
        </w:rPr>
        <w:t>như buôn bán, như chăn bò, như bắn cung, như làm công</w:t>
      </w:r>
      <w:r>
        <w:rPr>
          <w:i/>
          <w:color w:val="231F20"/>
          <w:spacing w:val="-14"/>
          <w:sz w:val="26"/>
        </w:rPr>
        <w:t> </w:t>
      </w:r>
      <w:r>
        <w:rPr>
          <w:i/>
          <w:color w:val="231F20"/>
          <w:sz w:val="26"/>
        </w:rPr>
        <w:t>cho</w:t>
      </w:r>
      <w:r>
        <w:rPr>
          <w:i/>
          <w:color w:val="231F20"/>
          <w:spacing w:val="-14"/>
          <w:sz w:val="26"/>
        </w:rPr>
        <w:t> </w:t>
      </w:r>
      <w:r>
        <w:rPr>
          <w:i/>
          <w:color w:val="231F20"/>
          <w:sz w:val="26"/>
        </w:rPr>
        <w:t>vua,</w:t>
      </w:r>
      <w:r>
        <w:rPr>
          <w:i/>
          <w:color w:val="231F20"/>
          <w:spacing w:val="-14"/>
          <w:sz w:val="26"/>
        </w:rPr>
        <w:t> </w:t>
      </w:r>
      <w:r>
        <w:rPr>
          <w:i/>
          <w:color w:val="231F20"/>
          <w:sz w:val="26"/>
        </w:rPr>
        <w:t>như</w:t>
      </w:r>
      <w:r>
        <w:rPr>
          <w:i/>
          <w:color w:val="231F20"/>
          <w:spacing w:val="-14"/>
          <w:sz w:val="26"/>
        </w:rPr>
        <w:t> </w:t>
      </w:r>
      <w:r>
        <w:rPr>
          <w:i/>
          <w:color w:val="231F20"/>
          <w:sz w:val="26"/>
        </w:rPr>
        <w:t>làm</w:t>
      </w:r>
      <w:r>
        <w:rPr>
          <w:i/>
          <w:color w:val="231F20"/>
          <w:spacing w:val="-14"/>
          <w:sz w:val="26"/>
        </w:rPr>
        <w:t> </w:t>
      </w:r>
      <w:r>
        <w:rPr>
          <w:i/>
          <w:color w:val="231F20"/>
          <w:sz w:val="26"/>
        </w:rPr>
        <w:t>một</w:t>
      </w:r>
      <w:r>
        <w:rPr>
          <w:i/>
          <w:color w:val="231F20"/>
          <w:spacing w:val="-14"/>
          <w:sz w:val="26"/>
        </w:rPr>
        <w:t> </w:t>
      </w:r>
      <w:r>
        <w:rPr>
          <w:i/>
          <w:color w:val="231F20"/>
          <w:sz w:val="26"/>
        </w:rPr>
        <w:t>nghề</w:t>
      </w:r>
      <w:r>
        <w:rPr>
          <w:i/>
          <w:color w:val="231F20"/>
          <w:spacing w:val="-14"/>
          <w:sz w:val="26"/>
        </w:rPr>
        <w:t> </w:t>
      </w:r>
      <w:r>
        <w:rPr>
          <w:i/>
          <w:color w:val="231F20"/>
          <w:sz w:val="26"/>
        </w:rPr>
        <w:t>nào</w:t>
      </w:r>
      <w:r>
        <w:rPr>
          <w:i/>
          <w:color w:val="231F20"/>
          <w:spacing w:val="-14"/>
          <w:sz w:val="26"/>
        </w:rPr>
        <w:t> </w:t>
      </w:r>
      <w:r>
        <w:rPr>
          <w:i/>
          <w:color w:val="231F20"/>
          <w:sz w:val="26"/>
        </w:rPr>
        <w:t>khác.</w:t>
      </w:r>
      <w:r>
        <w:rPr>
          <w:i/>
          <w:color w:val="231F20"/>
          <w:spacing w:val="-14"/>
          <w:sz w:val="26"/>
        </w:rPr>
        <w:t> </w:t>
      </w:r>
      <w:r>
        <w:rPr>
          <w:i/>
          <w:color w:val="231F20"/>
          <w:sz w:val="26"/>
        </w:rPr>
        <w:t>Người ấy</w:t>
      </w:r>
      <w:r>
        <w:rPr>
          <w:i/>
          <w:color w:val="231F20"/>
          <w:spacing w:val="-8"/>
          <w:sz w:val="26"/>
        </w:rPr>
        <w:t> </w:t>
      </w:r>
      <w:r>
        <w:rPr>
          <w:i/>
          <w:color w:val="231F20"/>
          <w:sz w:val="26"/>
        </w:rPr>
        <w:t>phải</w:t>
      </w:r>
      <w:r>
        <w:rPr>
          <w:i/>
          <w:color w:val="231F20"/>
          <w:spacing w:val="-8"/>
          <w:sz w:val="26"/>
        </w:rPr>
        <w:t> </w:t>
      </w:r>
      <w:r>
        <w:rPr>
          <w:i/>
          <w:color w:val="231F20"/>
          <w:sz w:val="26"/>
        </w:rPr>
        <w:t>chống</w:t>
      </w:r>
      <w:r>
        <w:rPr>
          <w:i/>
          <w:color w:val="231F20"/>
          <w:spacing w:val="-8"/>
          <w:sz w:val="26"/>
        </w:rPr>
        <w:t> </w:t>
      </w:r>
      <w:r>
        <w:rPr>
          <w:i/>
          <w:color w:val="231F20"/>
          <w:sz w:val="26"/>
        </w:rPr>
        <w:t>đỡ</w:t>
      </w:r>
      <w:r>
        <w:rPr>
          <w:i/>
          <w:color w:val="231F20"/>
          <w:spacing w:val="-8"/>
          <w:sz w:val="26"/>
        </w:rPr>
        <w:t> </w:t>
      </w:r>
      <w:r>
        <w:rPr>
          <w:i/>
          <w:color w:val="231F20"/>
          <w:sz w:val="26"/>
        </w:rPr>
        <w:t>lạnh,</w:t>
      </w:r>
      <w:r>
        <w:rPr>
          <w:i/>
          <w:color w:val="231F20"/>
          <w:spacing w:val="-8"/>
          <w:sz w:val="26"/>
        </w:rPr>
        <w:t> </w:t>
      </w:r>
      <w:r>
        <w:rPr>
          <w:i/>
          <w:color w:val="231F20"/>
          <w:sz w:val="26"/>
        </w:rPr>
        <w:t>phải</w:t>
      </w:r>
      <w:r>
        <w:rPr>
          <w:i/>
          <w:color w:val="231F20"/>
          <w:spacing w:val="-8"/>
          <w:sz w:val="26"/>
        </w:rPr>
        <w:t> </w:t>
      </w:r>
      <w:r>
        <w:rPr>
          <w:i/>
          <w:color w:val="231F20"/>
          <w:sz w:val="26"/>
        </w:rPr>
        <w:t>chống</w:t>
      </w:r>
      <w:r>
        <w:rPr>
          <w:i/>
          <w:color w:val="231F20"/>
          <w:spacing w:val="-8"/>
          <w:sz w:val="26"/>
        </w:rPr>
        <w:t> </w:t>
      </w:r>
      <w:r>
        <w:rPr>
          <w:i/>
          <w:color w:val="231F20"/>
          <w:sz w:val="26"/>
        </w:rPr>
        <w:t>đỡ</w:t>
      </w:r>
      <w:r>
        <w:rPr>
          <w:i/>
          <w:color w:val="231F20"/>
          <w:spacing w:val="-8"/>
          <w:sz w:val="26"/>
        </w:rPr>
        <w:t> </w:t>
      </w:r>
      <w:r>
        <w:rPr>
          <w:i/>
          <w:color w:val="231F20"/>
          <w:sz w:val="26"/>
        </w:rPr>
        <w:t>nóng,</w:t>
      </w:r>
      <w:r>
        <w:rPr>
          <w:i/>
          <w:color w:val="231F20"/>
          <w:spacing w:val="-8"/>
          <w:sz w:val="26"/>
        </w:rPr>
        <w:t> </w:t>
      </w:r>
      <w:r>
        <w:rPr>
          <w:i/>
          <w:color w:val="231F20"/>
          <w:sz w:val="26"/>
        </w:rPr>
        <w:t>phải chịu đựng sự xúc chạm của ruồi, muỗi, gió, sức nóng, mặt trời, các loài bò sát, bị chết đói chết khát. Này các Tỳ-kheo, như vậy là sự nguy hiểm các dục, thiết thực hiện tại.</w:t>
      </w:r>
    </w:p>
    <w:p>
      <w:pPr>
        <w:spacing w:line="256" w:lineRule="auto" w:before="123"/>
        <w:ind w:left="737" w:right="111" w:firstLine="0"/>
        <w:jc w:val="both"/>
        <w:rPr>
          <w:i/>
          <w:sz w:val="26"/>
        </w:rPr>
      </w:pPr>
      <w:r>
        <w:rPr>
          <w:i/>
          <w:color w:val="231F20"/>
          <w:sz w:val="26"/>
        </w:rPr>
        <w:t>Này</w:t>
      </w:r>
      <w:r>
        <w:rPr>
          <w:i/>
          <w:color w:val="231F20"/>
          <w:spacing w:val="-6"/>
          <w:sz w:val="26"/>
        </w:rPr>
        <w:t> </w:t>
      </w:r>
      <w:r>
        <w:rPr>
          <w:i/>
          <w:color w:val="231F20"/>
          <w:sz w:val="26"/>
        </w:rPr>
        <w:t>các</w:t>
      </w:r>
      <w:r>
        <w:rPr>
          <w:i/>
          <w:color w:val="231F20"/>
          <w:spacing w:val="-6"/>
          <w:sz w:val="26"/>
        </w:rPr>
        <w:t> </w:t>
      </w:r>
      <w:r>
        <w:rPr>
          <w:i/>
          <w:color w:val="231F20"/>
          <w:sz w:val="26"/>
        </w:rPr>
        <w:t>Tỳ-kheo,</w:t>
      </w:r>
      <w:r>
        <w:rPr>
          <w:i/>
          <w:color w:val="231F20"/>
          <w:spacing w:val="-6"/>
          <w:sz w:val="26"/>
        </w:rPr>
        <w:t> </w:t>
      </w:r>
      <w:r>
        <w:rPr>
          <w:i/>
          <w:color w:val="231F20"/>
          <w:sz w:val="26"/>
        </w:rPr>
        <w:t>nếu</w:t>
      </w:r>
      <w:r>
        <w:rPr>
          <w:i/>
          <w:color w:val="231F20"/>
          <w:spacing w:val="-6"/>
          <w:sz w:val="26"/>
        </w:rPr>
        <w:t> </w:t>
      </w:r>
      <w:r>
        <w:rPr>
          <w:i/>
          <w:color w:val="231F20"/>
          <w:sz w:val="26"/>
        </w:rPr>
        <w:t>thiện</w:t>
      </w:r>
      <w:r>
        <w:rPr>
          <w:i/>
          <w:color w:val="231F20"/>
          <w:spacing w:val="-6"/>
          <w:sz w:val="26"/>
        </w:rPr>
        <w:t> </w:t>
      </w:r>
      <w:r>
        <w:rPr>
          <w:i/>
          <w:color w:val="231F20"/>
          <w:sz w:val="26"/>
        </w:rPr>
        <w:t>nam</w:t>
      </w:r>
      <w:r>
        <w:rPr>
          <w:i/>
          <w:color w:val="231F20"/>
          <w:spacing w:val="-6"/>
          <w:sz w:val="26"/>
        </w:rPr>
        <w:t> </w:t>
      </w:r>
      <w:r>
        <w:rPr>
          <w:i/>
          <w:color w:val="231F20"/>
          <w:sz w:val="26"/>
        </w:rPr>
        <w:t>tử</w:t>
      </w:r>
      <w:r>
        <w:rPr>
          <w:i/>
          <w:color w:val="231F20"/>
          <w:spacing w:val="-6"/>
          <w:sz w:val="26"/>
        </w:rPr>
        <w:t> </w:t>
      </w:r>
      <w:r>
        <w:rPr>
          <w:i/>
          <w:color w:val="231F20"/>
          <w:sz w:val="26"/>
        </w:rPr>
        <w:t>ấy</w:t>
      </w:r>
      <w:r>
        <w:rPr>
          <w:i/>
          <w:color w:val="231F20"/>
          <w:spacing w:val="-6"/>
          <w:sz w:val="26"/>
        </w:rPr>
        <w:t> </w:t>
      </w:r>
      <w:r>
        <w:rPr>
          <w:i/>
          <w:color w:val="231F20"/>
          <w:sz w:val="26"/>
        </w:rPr>
        <w:t>nỗ</w:t>
      </w:r>
      <w:r>
        <w:rPr>
          <w:i/>
          <w:color w:val="231F20"/>
          <w:spacing w:val="-6"/>
          <w:sz w:val="26"/>
        </w:rPr>
        <w:t> </w:t>
      </w:r>
      <w:r>
        <w:rPr>
          <w:i/>
          <w:color w:val="231F20"/>
          <w:sz w:val="26"/>
        </w:rPr>
        <w:t>lực</w:t>
      </w:r>
      <w:r>
        <w:rPr>
          <w:i/>
          <w:color w:val="231F20"/>
          <w:spacing w:val="-6"/>
          <w:sz w:val="26"/>
        </w:rPr>
        <w:t> </w:t>
      </w:r>
      <w:r>
        <w:rPr>
          <w:i/>
          <w:color w:val="231F20"/>
          <w:sz w:val="26"/>
        </w:rPr>
        <w:t>như </w:t>
      </w:r>
      <w:r>
        <w:rPr>
          <w:i/>
          <w:color w:val="231F20"/>
          <w:spacing w:val="-2"/>
          <w:sz w:val="26"/>
        </w:rPr>
        <w:t>vậy,</w:t>
      </w:r>
      <w:r>
        <w:rPr>
          <w:i/>
          <w:color w:val="231F20"/>
          <w:spacing w:val="-13"/>
          <w:sz w:val="26"/>
        </w:rPr>
        <w:t> </w:t>
      </w:r>
      <w:r>
        <w:rPr>
          <w:i/>
          <w:color w:val="231F20"/>
          <w:spacing w:val="-2"/>
          <w:sz w:val="26"/>
        </w:rPr>
        <w:t>tinh</w:t>
      </w:r>
      <w:r>
        <w:rPr>
          <w:i/>
          <w:color w:val="231F20"/>
          <w:spacing w:val="-10"/>
          <w:sz w:val="26"/>
        </w:rPr>
        <w:t> </w:t>
      </w:r>
      <w:r>
        <w:rPr>
          <w:i/>
          <w:color w:val="231F20"/>
          <w:spacing w:val="-2"/>
          <w:sz w:val="26"/>
        </w:rPr>
        <w:t>cần</w:t>
      </w:r>
      <w:r>
        <w:rPr>
          <w:i/>
          <w:color w:val="231F20"/>
          <w:spacing w:val="-11"/>
          <w:sz w:val="26"/>
        </w:rPr>
        <w:t> </w:t>
      </w:r>
      <w:r>
        <w:rPr>
          <w:i/>
          <w:color w:val="231F20"/>
          <w:spacing w:val="-2"/>
          <w:sz w:val="26"/>
        </w:rPr>
        <w:t>như</w:t>
      </w:r>
      <w:r>
        <w:rPr>
          <w:i/>
          <w:color w:val="231F20"/>
          <w:spacing w:val="-10"/>
          <w:sz w:val="26"/>
        </w:rPr>
        <w:t> </w:t>
      </w:r>
      <w:r>
        <w:rPr>
          <w:i/>
          <w:color w:val="231F20"/>
          <w:spacing w:val="-2"/>
          <w:sz w:val="26"/>
        </w:rPr>
        <w:t>vậy,</w:t>
      </w:r>
      <w:r>
        <w:rPr>
          <w:i/>
          <w:color w:val="231F20"/>
          <w:spacing w:val="-11"/>
          <w:sz w:val="26"/>
        </w:rPr>
        <w:t> </w:t>
      </w:r>
      <w:r>
        <w:rPr>
          <w:i/>
          <w:color w:val="231F20"/>
          <w:spacing w:val="-2"/>
          <w:sz w:val="26"/>
        </w:rPr>
        <w:t>tinh</w:t>
      </w:r>
      <w:r>
        <w:rPr>
          <w:i/>
          <w:color w:val="231F20"/>
          <w:spacing w:val="-10"/>
          <w:sz w:val="26"/>
        </w:rPr>
        <w:t> </w:t>
      </w:r>
      <w:r>
        <w:rPr>
          <w:i/>
          <w:color w:val="231F20"/>
          <w:spacing w:val="-2"/>
          <w:sz w:val="26"/>
        </w:rPr>
        <w:t>tấn</w:t>
      </w:r>
      <w:r>
        <w:rPr>
          <w:i/>
          <w:color w:val="231F20"/>
          <w:spacing w:val="-11"/>
          <w:sz w:val="26"/>
        </w:rPr>
        <w:t> </w:t>
      </w:r>
      <w:r>
        <w:rPr>
          <w:i/>
          <w:color w:val="231F20"/>
          <w:spacing w:val="-2"/>
          <w:sz w:val="26"/>
        </w:rPr>
        <w:t>như</w:t>
      </w:r>
      <w:r>
        <w:rPr>
          <w:i/>
          <w:color w:val="231F20"/>
          <w:spacing w:val="-10"/>
          <w:sz w:val="26"/>
        </w:rPr>
        <w:t> </w:t>
      </w:r>
      <w:r>
        <w:rPr>
          <w:i/>
          <w:color w:val="231F20"/>
          <w:spacing w:val="-2"/>
          <w:sz w:val="26"/>
        </w:rPr>
        <w:t>vậy,</w:t>
      </w:r>
      <w:r>
        <w:rPr>
          <w:i/>
          <w:color w:val="231F20"/>
          <w:spacing w:val="-11"/>
          <w:sz w:val="26"/>
        </w:rPr>
        <w:t> </w:t>
      </w:r>
      <w:r>
        <w:rPr>
          <w:i/>
          <w:color w:val="231F20"/>
          <w:spacing w:val="-2"/>
          <w:sz w:val="26"/>
        </w:rPr>
        <w:t>nhưng</w:t>
      </w:r>
      <w:r>
        <w:rPr>
          <w:i/>
          <w:color w:val="231F20"/>
          <w:spacing w:val="-10"/>
          <w:sz w:val="26"/>
        </w:rPr>
        <w:t> </w:t>
      </w:r>
      <w:r>
        <w:rPr>
          <w:i/>
          <w:color w:val="231F20"/>
          <w:spacing w:val="-5"/>
          <w:sz w:val="26"/>
        </w:rPr>
        <w:t>các</w:t>
      </w:r>
    </w:p>
    <w:p>
      <w:pPr>
        <w:spacing w:after="0" w:line="256" w:lineRule="auto"/>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tài sản ấy không được đến tay mình, vị ấy </w:t>
      </w:r>
      <w:r>
        <w:rPr>
          <w:i/>
          <w:color w:val="231F20"/>
          <w:sz w:val="26"/>
        </w:rPr>
        <w:t>than vãn, buồn phiền khóc than, đấm ngực, mê man bất tỉnh: “Ôi! Sự nỗ lực của ta thật sự là vô ích, sự tinh cần của ta thật sự không kết quả”. Này các Tỳ-kheo, như vậy, là sự nguy hiểm các dục, thiết thực hiện tại…</w:t>
      </w:r>
    </w:p>
    <w:p>
      <w:pPr>
        <w:spacing w:line="252" w:lineRule="auto" w:before="112"/>
        <w:ind w:left="737" w:right="111" w:firstLine="0"/>
        <w:jc w:val="both"/>
        <w:rPr>
          <w:i/>
          <w:sz w:val="26"/>
        </w:rPr>
      </w:pPr>
      <w:r>
        <w:rPr>
          <w:i/>
          <w:color w:val="231F20"/>
          <w:sz w:val="26"/>
        </w:rPr>
        <w:t>Lại nữa, này các Tỳ-kheo, do dục làm nhân, do dục</w:t>
      </w:r>
      <w:r>
        <w:rPr>
          <w:i/>
          <w:color w:val="231F20"/>
          <w:spacing w:val="-17"/>
          <w:sz w:val="26"/>
        </w:rPr>
        <w:t> </w:t>
      </w:r>
      <w:r>
        <w:rPr>
          <w:i/>
          <w:color w:val="231F20"/>
          <w:sz w:val="26"/>
        </w:rPr>
        <w:t>làm</w:t>
      </w:r>
      <w:r>
        <w:rPr>
          <w:i/>
          <w:color w:val="231F20"/>
          <w:spacing w:val="-16"/>
          <w:sz w:val="26"/>
        </w:rPr>
        <w:t> </w:t>
      </w:r>
      <w:r>
        <w:rPr>
          <w:i/>
          <w:color w:val="231F20"/>
          <w:sz w:val="26"/>
        </w:rPr>
        <w:t>duyên,</w:t>
      </w:r>
      <w:r>
        <w:rPr>
          <w:i/>
          <w:color w:val="231F20"/>
          <w:spacing w:val="-16"/>
          <w:sz w:val="26"/>
        </w:rPr>
        <w:t> </w:t>
      </w:r>
      <w:r>
        <w:rPr>
          <w:i/>
          <w:color w:val="231F20"/>
          <w:sz w:val="26"/>
        </w:rPr>
        <w:t>do</w:t>
      </w:r>
      <w:r>
        <w:rPr>
          <w:i/>
          <w:color w:val="231F20"/>
          <w:spacing w:val="-16"/>
          <w:sz w:val="26"/>
        </w:rPr>
        <w:t> </w:t>
      </w:r>
      <w:r>
        <w:rPr>
          <w:i/>
          <w:color w:val="231F20"/>
          <w:sz w:val="26"/>
        </w:rPr>
        <w:t>dục</w:t>
      </w:r>
      <w:r>
        <w:rPr>
          <w:i/>
          <w:color w:val="231F20"/>
          <w:spacing w:val="-17"/>
          <w:sz w:val="26"/>
        </w:rPr>
        <w:t> </w:t>
      </w:r>
      <w:r>
        <w:rPr>
          <w:i/>
          <w:color w:val="231F20"/>
          <w:sz w:val="26"/>
        </w:rPr>
        <w:t>làm</w:t>
      </w:r>
      <w:r>
        <w:rPr>
          <w:i/>
          <w:color w:val="231F20"/>
          <w:spacing w:val="-16"/>
          <w:sz w:val="26"/>
        </w:rPr>
        <w:t> </w:t>
      </w:r>
      <w:r>
        <w:rPr>
          <w:i/>
          <w:color w:val="231F20"/>
          <w:sz w:val="26"/>
        </w:rPr>
        <w:t>nguyên</w:t>
      </w:r>
      <w:r>
        <w:rPr>
          <w:i/>
          <w:color w:val="231F20"/>
          <w:spacing w:val="-16"/>
          <w:sz w:val="26"/>
        </w:rPr>
        <w:t> </w:t>
      </w:r>
      <w:r>
        <w:rPr>
          <w:i/>
          <w:color w:val="231F20"/>
          <w:sz w:val="26"/>
        </w:rPr>
        <w:t>nhân,</w:t>
      </w:r>
      <w:r>
        <w:rPr>
          <w:i/>
          <w:color w:val="231F20"/>
          <w:spacing w:val="-16"/>
          <w:sz w:val="26"/>
        </w:rPr>
        <w:t> </w:t>
      </w:r>
      <w:r>
        <w:rPr>
          <w:i/>
          <w:color w:val="231F20"/>
          <w:sz w:val="26"/>
        </w:rPr>
        <w:t>do</w:t>
      </w:r>
      <w:r>
        <w:rPr>
          <w:i/>
          <w:color w:val="231F20"/>
          <w:spacing w:val="-17"/>
          <w:sz w:val="26"/>
        </w:rPr>
        <w:t> </w:t>
      </w:r>
      <w:r>
        <w:rPr>
          <w:i/>
          <w:color w:val="231F20"/>
          <w:sz w:val="26"/>
        </w:rPr>
        <w:t>chính dục làm nhân, vua tranh đoạt với vua, Sát-đế-lỵ tranh đoạt với Sát-đế-lỵ, Bà-la-môn tranh đoạt với Bà-la-môn, gia chủ tranh đoạt với gia chủ, mẹ tranh đoạt với con, con tranh đoạt với mẹ, cha tranh đoạt với con, con tranh đoạt với cha, anh</w:t>
      </w:r>
      <w:r>
        <w:rPr>
          <w:i/>
          <w:color w:val="231F20"/>
          <w:spacing w:val="-13"/>
          <w:sz w:val="26"/>
        </w:rPr>
        <w:t> </w:t>
      </w:r>
      <w:r>
        <w:rPr>
          <w:i/>
          <w:color w:val="231F20"/>
          <w:sz w:val="26"/>
        </w:rPr>
        <w:t>em</w:t>
      </w:r>
      <w:r>
        <w:rPr>
          <w:i/>
          <w:color w:val="231F20"/>
          <w:spacing w:val="-13"/>
          <w:sz w:val="26"/>
        </w:rPr>
        <w:t> </w:t>
      </w:r>
      <w:r>
        <w:rPr>
          <w:i/>
          <w:color w:val="231F20"/>
          <w:sz w:val="26"/>
        </w:rPr>
        <w:t>tranh</w:t>
      </w:r>
      <w:r>
        <w:rPr>
          <w:i/>
          <w:color w:val="231F20"/>
          <w:spacing w:val="-13"/>
          <w:sz w:val="26"/>
        </w:rPr>
        <w:t> </w:t>
      </w:r>
      <w:r>
        <w:rPr>
          <w:i/>
          <w:color w:val="231F20"/>
          <w:sz w:val="26"/>
        </w:rPr>
        <w:t>đoạt</w:t>
      </w:r>
      <w:r>
        <w:rPr>
          <w:i/>
          <w:color w:val="231F20"/>
          <w:spacing w:val="-13"/>
          <w:sz w:val="26"/>
        </w:rPr>
        <w:t> </w:t>
      </w:r>
      <w:r>
        <w:rPr>
          <w:i/>
          <w:color w:val="231F20"/>
          <w:sz w:val="26"/>
        </w:rPr>
        <w:t>với</w:t>
      </w:r>
      <w:r>
        <w:rPr>
          <w:i/>
          <w:color w:val="231F20"/>
          <w:spacing w:val="-13"/>
          <w:sz w:val="26"/>
        </w:rPr>
        <w:t> </w:t>
      </w:r>
      <w:r>
        <w:rPr>
          <w:i/>
          <w:color w:val="231F20"/>
          <w:sz w:val="26"/>
        </w:rPr>
        <w:t>anh</w:t>
      </w:r>
      <w:r>
        <w:rPr>
          <w:i/>
          <w:color w:val="231F20"/>
          <w:spacing w:val="-13"/>
          <w:sz w:val="26"/>
        </w:rPr>
        <w:t> </w:t>
      </w:r>
      <w:r>
        <w:rPr>
          <w:i/>
          <w:color w:val="231F20"/>
          <w:sz w:val="26"/>
        </w:rPr>
        <w:t>em,</w:t>
      </w:r>
      <w:r>
        <w:rPr>
          <w:i/>
          <w:color w:val="231F20"/>
          <w:spacing w:val="-13"/>
          <w:sz w:val="26"/>
        </w:rPr>
        <w:t> </w:t>
      </w:r>
      <w:r>
        <w:rPr>
          <w:i/>
          <w:color w:val="231F20"/>
          <w:sz w:val="26"/>
        </w:rPr>
        <w:t>anh</w:t>
      </w:r>
      <w:r>
        <w:rPr>
          <w:i/>
          <w:color w:val="231F20"/>
          <w:spacing w:val="-13"/>
          <w:sz w:val="26"/>
        </w:rPr>
        <w:t> </w:t>
      </w:r>
      <w:r>
        <w:rPr>
          <w:i/>
          <w:color w:val="231F20"/>
          <w:sz w:val="26"/>
        </w:rPr>
        <w:t>tranh</w:t>
      </w:r>
      <w:r>
        <w:rPr>
          <w:i/>
          <w:color w:val="231F20"/>
          <w:spacing w:val="-13"/>
          <w:sz w:val="26"/>
        </w:rPr>
        <w:t> </w:t>
      </w:r>
      <w:r>
        <w:rPr>
          <w:i/>
          <w:color w:val="231F20"/>
          <w:sz w:val="26"/>
        </w:rPr>
        <w:t>đoạt</w:t>
      </w:r>
      <w:r>
        <w:rPr>
          <w:i/>
          <w:color w:val="231F20"/>
          <w:spacing w:val="-13"/>
          <w:sz w:val="26"/>
        </w:rPr>
        <w:t> </w:t>
      </w:r>
      <w:r>
        <w:rPr>
          <w:i/>
          <w:color w:val="231F20"/>
          <w:sz w:val="26"/>
        </w:rPr>
        <w:t>với chị,</w:t>
      </w:r>
      <w:r>
        <w:rPr>
          <w:i/>
          <w:color w:val="231F20"/>
          <w:spacing w:val="-8"/>
          <w:sz w:val="26"/>
        </w:rPr>
        <w:t> </w:t>
      </w:r>
      <w:r>
        <w:rPr>
          <w:i/>
          <w:color w:val="231F20"/>
          <w:sz w:val="26"/>
        </w:rPr>
        <w:t>chị</w:t>
      </w:r>
      <w:r>
        <w:rPr>
          <w:i/>
          <w:color w:val="231F20"/>
          <w:spacing w:val="-8"/>
          <w:sz w:val="26"/>
        </w:rPr>
        <w:t> </w:t>
      </w:r>
      <w:r>
        <w:rPr>
          <w:i/>
          <w:color w:val="231F20"/>
          <w:sz w:val="26"/>
        </w:rPr>
        <w:t>tranh</w:t>
      </w:r>
      <w:r>
        <w:rPr>
          <w:i/>
          <w:color w:val="231F20"/>
          <w:spacing w:val="-8"/>
          <w:sz w:val="26"/>
        </w:rPr>
        <w:t> </w:t>
      </w:r>
      <w:r>
        <w:rPr>
          <w:i/>
          <w:color w:val="231F20"/>
          <w:sz w:val="26"/>
        </w:rPr>
        <w:t>đoạt</w:t>
      </w:r>
      <w:r>
        <w:rPr>
          <w:i/>
          <w:color w:val="231F20"/>
          <w:spacing w:val="-8"/>
          <w:sz w:val="26"/>
        </w:rPr>
        <w:t> </w:t>
      </w:r>
      <w:r>
        <w:rPr>
          <w:i/>
          <w:color w:val="231F20"/>
          <w:sz w:val="26"/>
        </w:rPr>
        <w:t>với</w:t>
      </w:r>
      <w:r>
        <w:rPr>
          <w:i/>
          <w:color w:val="231F20"/>
          <w:spacing w:val="-8"/>
          <w:sz w:val="26"/>
        </w:rPr>
        <w:t> </w:t>
      </w:r>
      <w:r>
        <w:rPr>
          <w:i/>
          <w:color w:val="231F20"/>
          <w:sz w:val="26"/>
        </w:rPr>
        <w:t>anh,</w:t>
      </w:r>
      <w:r>
        <w:rPr>
          <w:i/>
          <w:color w:val="231F20"/>
          <w:spacing w:val="-8"/>
          <w:sz w:val="26"/>
        </w:rPr>
        <w:t> </w:t>
      </w:r>
      <w:r>
        <w:rPr>
          <w:i/>
          <w:color w:val="231F20"/>
          <w:sz w:val="26"/>
        </w:rPr>
        <w:t>bạn</w:t>
      </w:r>
      <w:r>
        <w:rPr>
          <w:i/>
          <w:color w:val="231F20"/>
          <w:spacing w:val="-8"/>
          <w:sz w:val="26"/>
        </w:rPr>
        <w:t> </w:t>
      </w:r>
      <w:r>
        <w:rPr>
          <w:i/>
          <w:color w:val="231F20"/>
          <w:sz w:val="26"/>
        </w:rPr>
        <w:t>bè</w:t>
      </w:r>
      <w:r>
        <w:rPr>
          <w:i/>
          <w:color w:val="231F20"/>
          <w:spacing w:val="-8"/>
          <w:sz w:val="26"/>
        </w:rPr>
        <w:t> </w:t>
      </w:r>
      <w:r>
        <w:rPr>
          <w:i/>
          <w:color w:val="231F20"/>
          <w:sz w:val="26"/>
        </w:rPr>
        <w:t>tranh</w:t>
      </w:r>
      <w:r>
        <w:rPr>
          <w:i/>
          <w:color w:val="231F20"/>
          <w:spacing w:val="-8"/>
          <w:sz w:val="26"/>
        </w:rPr>
        <w:t> </w:t>
      </w:r>
      <w:r>
        <w:rPr>
          <w:i/>
          <w:color w:val="231F20"/>
          <w:sz w:val="26"/>
        </w:rPr>
        <w:t>đoạt</w:t>
      </w:r>
      <w:r>
        <w:rPr>
          <w:i/>
          <w:color w:val="231F20"/>
          <w:spacing w:val="-8"/>
          <w:sz w:val="26"/>
        </w:rPr>
        <w:t> </w:t>
      </w:r>
      <w:r>
        <w:rPr>
          <w:i/>
          <w:color w:val="231F20"/>
          <w:sz w:val="26"/>
        </w:rPr>
        <w:t>với bạn</w:t>
      </w:r>
      <w:r>
        <w:rPr>
          <w:i/>
          <w:color w:val="231F20"/>
          <w:spacing w:val="-16"/>
          <w:sz w:val="26"/>
        </w:rPr>
        <w:t> </w:t>
      </w:r>
      <w:r>
        <w:rPr>
          <w:i/>
          <w:color w:val="231F20"/>
          <w:sz w:val="26"/>
        </w:rPr>
        <w:t>bè.</w:t>
      </w:r>
      <w:r>
        <w:rPr>
          <w:i/>
          <w:color w:val="231F20"/>
          <w:spacing w:val="-16"/>
          <w:sz w:val="26"/>
        </w:rPr>
        <w:t> </w:t>
      </w:r>
      <w:r>
        <w:rPr>
          <w:i/>
          <w:color w:val="231F20"/>
          <w:sz w:val="26"/>
        </w:rPr>
        <w:t>Khi</w:t>
      </w:r>
      <w:r>
        <w:rPr>
          <w:i/>
          <w:color w:val="231F20"/>
          <w:spacing w:val="-16"/>
          <w:sz w:val="26"/>
        </w:rPr>
        <w:t> </w:t>
      </w:r>
      <w:r>
        <w:rPr>
          <w:i/>
          <w:color w:val="231F20"/>
          <w:sz w:val="26"/>
        </w:rPr>
        <w:t>họ</w:t>
      </w:r>
      <w:r>
        <w:rPr>
          <w:i/>
          <w:color w:val="231F20"/>
          <w:spacing w:val="-16"/>
          <w:sz w:val="26"/>
        </w:rPr>
        <w:t> </w:t>
      </w:r>
      <w:r>
        <w:rPr>
          <w:i/>
          <w:color w:val="231F20"/>
          <w:sz w:val="26"/>
        </w:rPr>
        <w:t>đã</w:t>
      </w:r>
      <w:r>
        <w:rPr>
          <w:i/>
          <w:color w:val="231F20"/>
          <w:spacing w:val="-16"/>
          <w:sz w:val="26"/>
        </w:rPr>
        <w:t> </w:t>
      </w:r>
      <w:r>
        <w:rPr>
          <w:i/>
          <w:color w:val="231F20"/>
          <w:sz w:val="26"/>
        </w:rPr>
        <w:t>dấn</w:t>
      </w:r>
      <w:r>
        <w:rPr>
          <w:i/>
          <w:color w:val="231F20"/>
          <w:spacing w:val="-16"/>
          <w:sz w:val="26"/>
        </w:rPr>
        <w:t> </w:t>
      </w:r>
      <w:r>
        <w:rPr>
          <w:i/>
          <w:color w:val="231F20"/>
          <w:sz w:val="26"/>
        </w:rPr>
        <w:t>mình</w:t>
      </w:r>
      <w:r>
        <w:rPr>
          <w:i/>
          <w:color w:val="231F20"/>
          <w:spacing w:val="-16"/>
          <w:sz w:val="26"/>
        </w:rPr>
        <w:t> </w:t>
      </w:r>
      <w:r>
        <w:rPr>
          <w:i/>
          <w:color w:val="231F20"/>
          <w:sz w:val="26"/>
        </w:rPr>
        <w:t>vào</w:t>
      </w:r>
      <w:r>
        <w:rPr>
          <w:i/>
          <w:color w:val="231F20"/>
          <w:spacing w:val="-16"/>
          <w:sz w:val="26"/>
        </w:rPr>
        <w:t> </w:t>
      </w:r>
      <w:r>
        <w:rPr>
          <w:i/>
          <w:color w:val="231F20"/>
          <w:sz w:val="26"/>
        </w:rPr>
        <w:t>tranh</w:t>
      </w:r>
      <w:r>
        <w:rPr>
          <w:i/>
          <w:color w:val="231F20"/>
          <w:spacing w:val="-16"/>
          <w:sz w:val="26"/>
        </w:rPr>
        <w:t> </w:t>
      </w:r>
      <w:r>
        <w:rPr>
          <w:i/>
          <w:color w:val="231F20"/>
          <w:sz w:val="26"/>
        </w:rPr>
        <w:t>chấp,</w:t>
      </w:r>
      <w:r>
        <w:rPr>
          <w:i/>
          <w:color w:val="231F20"/>
          <w:spacing w:val="-16"/>
          <w:sz w:val="26"/>
        </w:rPr>
        <w:t> </w:t>
      </w:r>
      <w:r>
        <w:rPr>
          <w:i/>
          <w:color w:val="231F20"/>
          <w:sz w:val="26"/>
        </w:rPr>
        <w:t>tranh luận,</w:t>
      </w:r>
      <w:r>
        <w:rPr>
          <w:i/>
          <w:color w:val="231F20"/>
          <w:spacing w:val="-3"/>
          <w:sz w:val="26"/>
        </w:rPr>
        <w:t> </w:t>
      </w:r>
      <w:r>
        <w:rPr>
          <w:i/>
          <w:color w:val="231F20"/>
          <w:sz w:val="26"/>
        </w:rPr>
        <w:t>tranh</w:t>
      </w:r>
      <w:r>
        <w:rPr>
          <w:i/>
          <w:color w:val="231F20"/>
          <w:spacing w:val="-2"/>
          <w:sz w:val="26"/>
        </w:rPr>
        <w:t> </w:t>
      </w:r>
      <w:r>
        <w:rPr>
          <w:i/>
          <w:color w:val="231F20"/>
          <w:sz w:val="26"/>
        </w:rPr>
        <w:t>đoạt;</w:t>
      </w:r>
      <w:r>
        <w:rPr>
          <w:i/>
          <w:color w:val="231F20"/>
          <w:spacing w:val="-2"/>
          <w:sz w:val="26"/>
        </w:rPr>
        <w:t> </w:t>
      </w:r>
      <w:r>
        <w:rPr>
          <w:i/>
          <w:color w:val="231F20"/>
          <w:sz w:val="26"/>
        </w:rPr>
        <w:t>họ</w:t>
      </w:r>
      <w:r>
        <w:rPr>
          <w:i/>
          <w:color w:val="231F20"/>
          <w:spacing w:val="-2"/>
          <w:sz w:val="26"/>
        </w:rPr>
        <w:t> </w:t>
      </w:r>
      <w:r>
        <w:rPr>
          <w:i/>
          <w:color w:val="231F20"/>
          <w:sz w:val="26"/>
        </w:rPr>
        <w:t>công</w:t>
      </w:r>
      <w:r>
        <w:rPr>
          <w:i/>
          <w:color w:val="231F20"/>
          <w:spacing w:val="-2"/>
          <w:sz w:val="26"/>
        </w:rPr>
        <w:t> </w:t>
      </w:r>
      <w:r>
        <w:rPr>
          <w:i/>
          <w:color w:val="231F20"/>
          <w:sz w:val="26"/>
        </w:rPr>
        <w:t>phá</w:t>
      </w:r>
      <w:r>
        <w:rPr>
          <w:i/>
          <w:color w:val="231F20"/>
          <w:spacing w:val="-2"/>
          <w:sz w:val="26"/>
        </w:rPr>
        <w:t> </w:t>
      </w:r>
      <w:r>
        <w:rPr>
          <w:i/>
          <w:color w:val="231F20"/>
          <w:sz w:val="26"/>
        </w:rPr>
        <w:t>nhau</w:t>
      </w:r>
      <w:r>
        <w:rPr>
          <w:i/>
          <w:color w:val="231F20"/>
          <w:spacing w:val="-2"/>
          <w:sz w:val="26"/>
        </w:rPr>
        <w:t> </w:t>
      </w:r>
      <w:r>
        <w:rPr>
          <w:i/>
          <w:color w:val="231F20"/>
          <w:sz w:val="26"/>
        </w:rPr>
        <w:t>bằng</w:t>
      </w:r>
      <w:r>
        <w:rPr>
          <w:i/>
          <w:color w:val="231F20"/>
          <w:spacing w:val="-2"/>
          <w:sz w:val="26"/>
        </w:rPr>
        <w:t> </w:t>
      </w:r>
      <w:r>
        <w:rPr>
          <w:i/>
          <w:color w:val="231F20"/>
          <w:sz w:val="26"/>
        </w:rPr>
        <w:t>tay;</w:t>
      </w:r>
      <w:r>
        <w:rPr>
          <w:i/>
          <w:color w:val="231F20"/>
          <w:spacing w:val="-3"/>
          <w:sz w:val="26"/>
        </w:rPr>
        <w:t> </w:t>
      </w:r>
      <w:r>
        <w:rPr>
          <w:i/>
          <w:color w:val="231F20"/>
          <w:sz w:val="26"/>
        </w:rPr>
        <w:t>họ công phá nhau bằng đá; họ công phá nhau bằng gậy; họ công phá nhau bằng kiếm. Ở đây họ đi đến tử vong, đi đến sự đau khổ gần như tử vong. Này các Tỳ-kheo, như vậy là sự nguy hiểm các dục, thiết thực hiện tại…”</w:t>
      </w:r>
    </w:p>
    <w:p>
      <w:pPr>
        <w:pStyle w:val="BodyText"/>
        <w:spacing w:line="252" w:lineRule="auto" w:before="114"/>
        <w:ind w:firstLine="396"/>
      </w:pPr>
      <w:r>
        <w:rPr>
          <w:color w:val="231F20"/>
        </w:rPr>
        <w:t>Tiếp đó ta đọc về nhiều loại hiểm họa trong các dục lạc và các quả bất thiện chúng sẽ gây ra trong tương lai. Đức Phật cũng giảng về vị ngọt và </w:t>
      </w:r>
      <w:r>
        <w:rPr>
          <w:color w:val="231F20"/>
        </w:rPr>
        <w:t>hiểm nguy của sắc. Ta đọc:</w:t>
      </w:r>
    </w:p>
    <w:p>
      <w:pPr>
        <w:spacing w:line="252" w:lineRule="auto" w:before="110"/>
        <w:ind w:left="737" w:right="111" w:firstLine="0"/>
        <w:jc w:val="both"/>
        <w:rPr>
          <w:i/>
          <w:sz w:val="26"/>
        </w:rPr>
      </w:pPr>
      <w:r>
        <w:rPr>
          <w:i/>
          <w:color w:val="231F20"/>
          <w:sz w:val="26"/>
        </w:rPr>
        <w:t>Và này các Tỳ-kheo, thế nào là vị ngọt các sắc pháp?</w:t>
      </w:r>
      <w:r>
        <w:rPr>
          <w:i/>
          <w:color w:val="231F20"/>
          <w:spacing w:val="-11"/>
          <w:sz w:val="26"/>
        </w:rPr>
        <w:t> </w:t>
      </w:r>
      <w:r>
        <w:rPr>
          <w:i/>
          <w:color w:val="231F20"/>
          <w:sz w:val="26"/>
        </w:rPr>
        <w:t>Này</w:t>
      </w:r>
      <w:r>
        <w:rPr>
          <w:i/>
          <w:color w:val="231F20"/>
          <w:spacing w:val="-11"/>
          <w:sz w:val="26"/>
        </w:rPr>
        <w:t> </w:t>
      </w:r>
      <w:r>
        <w:rPr>
          <w:i/>
          <w:color w:val="231F20"/>
          <w:sz w:val="26"/>
        </w:rPr>
        <w:t>các</w:t>
      </w:r>
      <w:r>
        <w:rPr>
          <w:i/>
          <w:color w:val="231F20"/>
          <w:spacing w:val="-11"/>
          <w:sz w:val="26"/>
        </w:rPr>
        <w:t> </w:t>
      </w:r>
      <w:r>
        <w:rPr>
          <w:i/>
          <w:color w:val="231F20"/>
          <w:sz w:val="26"/>
        </w:rPr>
        <w:t>Tỳ-kheo,</w:t>
      </w:r>
      <w:r>
        <w:rPr>
          <w:i/>
          <w:color w:val="231F20"/>
          <w:spacing w:val="-11"/>
          <w:sz w:val="26"/>
        </w:rPr>
        <w:t> </w:t>
      </w:r>
      <w:r>
        <w:rPr>
          <w:i/>
          <w:color w:val="231F20"/>
          <w:sz w:val="26"/>
        </w:rPr>
        <w:t>như</w:t>
      </w:r>
      <w:r>
        <w:rPr>
          <w:i/>
          <w:color w:val="231F20"/>
          <w:spacing w:val="-11"/>
          <w:sz w:val="26"/>
        </w:rPr>
        <w:t> </w:t>
      </w:r>
      <w:r>
        <w:rPr>
          <w:i/>
          <w:color w:val="231F20"/>
          <w:sz w:val="26"/>
        </w:rPr>
        <w:t>các</w:t>
      </w:r>
      <w:r>
        <w:rPr>
          <w:i/>
          <w:color w:val="231F20"/>
          <w:spacing w:val="-11"/>
          <w:sz w:val="26"/>
        </w:rPr>
        <w:t> </w:t>
      </w:r>
      <w:r>
        <w:rPr>
          <w:i/>
          <w:color w:val="231F20"/>
          <w:sz w:val="26"/>
        </w:rPr>
        <w:t>thiếu</w:t>
      </w:r>
      <w:r>
        <w:rPr>
          <w:i/>
          <w:color w:val="231F20"/>
          <w:spacing w:val="-11"/>
          <w:sz w:val="26"/>
        </w:rPr>
        <w:t> </w:t>
      </w:r>
      <w:r>
        <w:rPr>
          <w:i/>
          <w:color w:val="231F20"/>
          <w:sz w:val="26"/>
        </w:rPr>
        <w:t>nữ</w:t>
      </w:r>
      <w:r>
        <w:rPr>
          <w:i/>
          <w:color w:val="231F20"/>
          <w:spacing w:val="-11"/>
          <w:sz w:val="26"/>
        </w:rPr>
        <w:t> </w:t>
      </w:r>
      <w:r>
        <w:rPr>
          <w:i/>
          <w:color w:val="231F20"/>
          <w:sz w:val="26"/>
        </w:rPr>
        <w:t>Sát-</w:t>
      </w:r>
      <w:r>
        <w:rPr>
          <w:i/>
          <w:color w:val="231F20"/>
          <w:sz w:val="26"/>
        </w:rPr>
        <w:t>đế- lị,</w:t>
      </w:r>
      <w:r>
        <w:rPr>
          <w:i/>
          <w:color w:val="231F20"/>
          <w:spacing w:val="-1"/>
          <w:sz w:val="26"/>
        </w:rPr>
        <w:t> </w:t>
      </w:r>
      <w:r>
        <w:rPr>
          <w:i/>
          <w:color w:val="231F20"/>
          <w:sz w:val="26"/>
        </w:rPr>
        <w:t>thiếu nữ Bà-la-môn hay</w:t>
      </w:r>
      <w:r>
        <w:rPr>
          <w:i/>
          <w:color w:val="231F20"/>
          <w:spacing w:val="-1"/>
          <w:sz w:val="26"/>
        </w:rPr>
        <w:t> </w:t>
      </w:r>
      <w:r>
        <w:rPr>
          <w:i/>
          <w:color w:val="231F20"/>
          <w:sz w:val="26"/>
        </w:rPr>
        <w:t>thiếu nữ Gia chủ, </w:t>
      </w:r>
      <w:r>
        <w:rPr>
          <w:i/>
          <w:color w:val="231F20"/>
          <w:spacing w:val="-4"/>
          <w:sz w:val="26"/>
        </w:rPr>
        <w:t>tuổi</w:t>
      </w:r>
    </w:p>
    <w:p>
      <w:pPr>
        <w:spacing w:after="0" w:line="252" w:lineRule="auto"/>
        <w:jc w:val="both"/>
        <w:rPr>
          <w:i/>
          <w:sz w:val="26"/>
        </w:rPr>
        <w:sectPr>
          <w:pgSz w:w="7660" w:h="11630"/>
          <w:pgMar w:header="779" w:footer="0" w:top="1100" w:bottom="280" w:left="850" w:right="850"/>
        </w:sectPr>
      </w:pPr>
    </w:p>
    <w:p>
      <w:pPr>
        <w:spacing w:line="261" w:lineRule="auto" w:before="244"/>
        <w:ind w:left="737" w:right="111" w:firstLine="0"/>
        <w:jc w:val="both"/>
        <w:rPr>
          <w:i/>
          <w:sz w:val="26"/>
        </w:rPr>
      </w:pPr>
      <w:r>
        <w:rPr>
          <w:i/>
          <w:color w:val="231F20"/>
          <w:sz w:val="26"/>
        </w:rPr>
        <w:t>khoảng độ mười lăm hay mười sáu tuổi, </w:t>
      </w:r>
      <w:r>
        <w:rPr>
          <w:i/>
          <w:color w:val="231F20"/>
          <w:sz w:val="26"/>
        </w:rPr>
        <w:t>không quá lớn, không quá thấp, không quá ốm, không quá mập, không quá đen, không quá trắng, này các</w:t>
      </w:r>
      <w:r>
        <w:rPr>
          <w:i/>
          <w:color w:val="231F20"/>
          <w:spacing w:val="-11"/>
          <w:sz w:val="26"/>
        </w:rPr>
        <w:t> </w:t>
      </w:r>
      <w:r>
        <w:rPr>
          <w:i/>
          <w:color w:val="231F20"/>
          <w:sz w:val="26"/>
        </w:rPr>
        <w:t>Tỳ-kheo,</w:t>
      </w:r>
      <w:r>
        <w:rPr>
          <w:i/>
          <w:color w:val="231F20"/>
          <w:spacing w:val="-11"/>
          <w:sz w:val="26"/>
        </w:rPr>
        <w:t> </w:t>
      </w:r>
      <w:r>
        <w:rPr>
          <w:i/>
          <w:color w:val="231F20"/>
          <w:sz w:val="26"/>
        </w:rPr>
        <w:t>có</w:t>
      </w:r>
      <w:r>
        <w:rPr>
          <w:i/>
          <w:color w:val="231F20"/>
          <w:spacing w:val="-11"/>
          <w:sz w:val="26"/>
        </w:rPr>
        <w:t> </w:t>
      </w:r>
      <w:r>
        <w:rPr>
          <w:i/>
          <w:color w:val="231F20"/>
          <w:sz w:val="26"/>
        </w:rPr>
        <w:t>phải</w:t>
      </w:r>
      <w:r>
        <w:rPr>
          <w:i/>
          <w:color w:val="231F20"/>
          <w:spacing w:val="-11"/>
          <w:sz w:val="26"/>
        </w:rPr>
        <w:t> </w:t>
      </w:r>
      <w:r>
        <w:rPr>
          <w:i/>
          <w:color w:val="231F20"/>
          <w:sz w:val="26"/>
        </w:rPr>
        <w:t>trong</w:t>
      </w:r>
      <w:r>
        <w:rPr>
          <w:i/>
          <w:color w:val="231F20"/>
          <w:spacing w:val="-11"/>
          <w:sz w:val="26"/>
        </w:rPr>
        <w:t> </w:t>
      </w:r>
      <w:r>
        <w:rPr>
          <w:i/>
          <w:color w:val="231F20"/>
          <w:sz w:val="26"/>
        </w:rPr>
        <w:t>thời</w:t>
      </w:r>
      <w:r>
        <w:rPr>
          <w:i/>
          <w:color w:val="231F20"/>
          <w:spacing w:val="-11"/>
          <w:sz w:val="26"/>
        </w:rPr>
        <w:t> </w:t>
      </w:r>
      <w:r>
        <w:rPr>
          <w:i/>
          <w:color w:val="231F20"/>
          <w:sz w:val="26"/>
        </w:rPr>
        <w:t>ấy,</w:t>
      </w:r>
      <w:r>
        <w:rPr>
          <w:i/>
          <w:color w:val="231F20"/>
          <w:spacing w:val="-11"/>
          <w:sz w:val="26"/>
        </w:rPr>
        <w:t> </w:t>
      </w:r>
      <w:r>
        <w:rPr>
          <w:i/>
          <w:color w:val="231F20"/>
          <w:sz w:val="26"/>
        </w:rPr>
        <w:t>họ</w:t>
      </w:r>
      <w:r>
        <w:rPr>
          <w:i/>
          <w:color w:val="231F20"/>
          <w:spacing w:val="-11"/>
          <w:sz w:val="26"/>
        </w:rPr>
        <w:t> </w:t>
      </w:r>
      <w:r>
        <w:rPr>
          <w:i/>
          <w:color w:val="231F20"/>
          <w:sz w:val="26"/>
        </w:rPr>
        <w:t>đạt</w:t>
      </w:r>
      <w:r>
        <w:rPr>
          <w:i/>
          <w:color w:val="231F20"/>
          <w:spacing w:val="-11"/>
          <w:sz w:val="26"/>
        </w:rPr>
        <w:t> </w:t>
      </w:r>
      <w:r>
        <w:rPr>
          <w:i/>
          <w:color w:val="231F20"/>
          <w:sz w:val="26"/>
        </w:rPr>
        <w:t>đến</w:t>
      </w:r>
      <w:r>
        <w:rPr>
          <w:i/>
          <w:color w:val="231F20"/>
          <w:spacing w:val="-11"/>
          <w:sz w:val="26"/>
        </w:rPr>
        <w:t> </w:t>
      </w:r>
      <w:r>
        <w:rPr>
          <w:i/>
          <w:color w:val="231F20"/>
          <w:sz w:val="26"/>
        </w:rPr>
        <w:t>mỹ diệu tối thượng, sắc đẹp tối thượng?</w:t>
      </w:r>
    </w:p>
    <w:p>
      <w:pPr>
        <w:pStyle w:val="ListParagraph"/>
        <w:numPr>
          <w:ilvl w:val="0"/>
          <w:numId w:val="4"/>
        </w:numPr>
        <w:tabs>
          <w:tab w:pos="888" w:val="left" w:leader="none"/>
        </w:tabs>
        <w:spacing w:line="240" w:lineRule="auto" w:before="117" w:after="0"/>
        <w:ind w:left="888" w:right="0" w:hanging="151"/>
        <w:jc w:val="both"/>
        <w:rPr>
          <w:i/>
          <w:sz w:val="26"/>
        </w:rPr>
      </w:pPr>
      <w:r>
        <w:rPr>
          <w:i/>
          <w:color w:val="231F20"/>
          <w:sz w:val="26"/>
        </w:rPr>
        <w:t>- Bạch Thế Tôn, </w:t>
      </w:r>
      <w:r>
        <w:rPr>
          <w:i/>
          <w:color w:val="231F20"/>
          <w:spacing w:val="-2"/>
          <w:sz w:val="26"/>
        </w:rPr>
        <w:t>phải.</w:t>
      </w:r>
    </w:p>
    <w:p>
      <w:pPr>
        <w:pStyle w:val="ListParagraph"/>
        <w:numPr>
          <w:ilvl w:val="0"/>
          <w:numId w:val="4"/>
        </w:numPr>
        <w:tabs>
          <w:tab w:pos="923" w:val="left" w:leader="none"/>
        </w:tabs>
        <w:spacing w:line="261" w:lineRule="auto" w:before="141" w:after="0"/>
        <w:ind w:left="737" w:right="108" w:firstLine="0"/>
        <w:jc w:val="both"/>
        <w:rPr>
          <w:i/>
          <w:sz w:val="26"/>
        </w:rPr>
      </w:pPr>
      <w:r>
        <w:rPr>
          <w:i/>
          <w:color w:val="231F20"/>
          <w:sz w:val="26"/>
        </w:rPr>
        <w:t>- Này các Tỳ-kheo, y cứ sắc đẹp mỹ diệu ấy khởi lên lạc thọ và hỷ thọ, như vậy là vị ngọt các sắc pháp.</w:t>
      </w:r>
    </w:p>
    <w:p>
      <w:pPr>
        <w:spacing w:line="261" w:lineRule="auto" w:before="116"/>
        <w:ind w:left="737" w:right="111" w:firstLine="0"/>
        <w:jc w:val="both"/>
        <w:rPr>
          <w:i/>
          <w:sz w:val="26"/>
        </w:rPr>
      </w:pPr>
      <w:r>
        <w:rPr>
          <w:i/>
          <w:color w:val="231F20"/>
          <w:sz w:val="26"/>
        </w:rPr>
        <w:t>Và</w:t>
      </w:r>
      <w:r>
        <w:rPr>
          <w:i/>
          <w:color w:val="231F20"/>
          <w:spacing w:val="-3"/>
          <w:sz w:val="26"/>
        </w:rPr>
        <w:t> </w:t>
      </w:r>
      <w:r>
        <w:rPr>
          <w:i/>
          <w:color w:val="231F20"/>
          <w:sz w:val="26"/>
        </w:rPr>
        <w:t>này</w:t>
      </w:r>
      <w:r>
        <w:rPr>
          <w:i/>
          <w:color w:val="231F20"/>
          <w:spacing w:val="-3"/>
          <w:sz w:val="26"/>
        </w:rPr>
        <w:t> </w:t>
      </w:r>
      <w:r>
        <w:rPr>
          <w:i/>
          <w:color w:val="231F20"/>
          <w:sz w:val="26"/>
        </w:rPr>
        <w:t>các</w:t>
      </w:r>
      <w:r>
        <w:rPr>
          <w:i/>
          <w:color w:val="231F20"/>
          <w:spacing w:val="-3"/>
          <w:sz w:val="26"/>
        </w:rPr>
        <w:t> </w:t>
      </w:r>
      <w:r>
        <w:rPr>
          <w:i/>
          <w:color w:val="231F20"/>
          <w:sz w:val="26"/>
        </w:rPr>
        <w:t>Tỳ-kheo,</w:t>
      </w:r>
      <w:r>
        <w:rPr>
          <w:i/>
          <w:color w:val="231F20"/>
          <w:spacing w:val="-3"/>
          <w:sz w:val="26"/>
        </w:rPr>
        <w:t> </w:t>
      </w:r>
      <w:r>
        <w:rPr>
          <w:i/>
          <w:color w:val="231F20"/>
          <w:sz w:val="26"/>
        </w:rPr>
        <w:t>thế</w:t>
      </w:r>
      <w:r>
        <w:rPr>
          <w:i/>
          <w:color w:val="231F20"/>
          <w:spacing w:val="-3"/>
          <w:sz w:val="26"/>
        </w:rPr>
        <w:t> </w:t>
      </w:r>
      <w:r>
        <w:rPr>
          <w:i/>
          <w:color w:val="231F20"/>
          <w:sz w:val="26"/>
        </w:rPr>
        <w:t>nào</w:t>
      </w:r>
      <w:r>
        <w:rPr>
          <w:i/>
          <w:color w:val="231F20"/>
          <w:spacing w:val="-3"/>
          <w:sz w:val="26"/>
        </w:rPr>
        <w:t> </w:t>
      </w:r>
      <w:r>
        <w:rPr>
          <w:i/>
          <w:color w:val="231F20"/>
          <w:sz w:val="26"/>
        </w:rPr>
        <w:t>là</w:t>
      </w:r>
      <w:r>
        <w:rPr>
          <w:i/>
          <w:color w:val="231F20"/>
          <w:spacing w:val="-3"/>
          <w:sz w:val="26"/>
        </w:rPr>
        <w:t> </w:t>
      </w:r>
      <w:r>
        <w:rPr>
          <w:i/>
          <w:color w:val="231F20"/>
          <w:sz w:val="26"/>
        </w:rPr>
        <w:t>sự</w:t>
      </w:r>
      <w:r>
        <w:rPr>
          <w:i/>
          <w:color w:val="231F20"/>
          <w:spacing w:val="-3"/>
          <w:sz w:val="26"/>
        </w:rPr>
        <w:t> </w:t>
      </w:r>
      <w:r>
        <w:rPr>
          <w:i/>
          <w:color w:val="231F20"/>
          <w:sz w:val="26"/>
        </w:rPr>
        <w:t>nguy</w:t>
      </w:r>
      <w:r>
        <w:rPr>
          <w:i/>
          <w:color w:val="231F20"/>
          <w:spacing w:val="-3"/>
          <w:sz w:val="26"/>
        </w:rPr>
        <w:t> </w:t>
      </w:r>
      <w:r>
        <w:rPr>
          <w:i/>
          <w:color w:val="231F20"/>
          <w:sz w:val="26"/>
        </w:rPr>
        <w:t>hiểm</w:t>
      </w:r>
      <w:r>
        <w:rPr>
          <w:i/>
          <w:color w:val="231F20"/>
          <w:spacing w:val="-4"/>
          <w:sz w:val="26"/>
        </w:rPr>
        <w:t> </w:t>
      </w:r>
      <w:r>
        <w:rPr>
          <w:i/>
          <w:color w:val="231F20"/>
          <w:sz w:val="26"/>
        </w:rPr>
        <w:t>các sắc</w:t>
      </w:r>
      <w:r>
        <w:rPr>
          <w:i/>
          <w:color w:val="231F20"/>
          <w:spacing w:val="-15"/>
          <w:sz w:val="26"/>
        </w:rPr>
        <w:t> </w:t>
      </w:r>
      <w:r>
        <w:rPr>
          <w:i/>
          <w:color w:val="231F20"/>
          <w:sz w:val="26"/>
        </w:rPr>
        <w:t>pháp?</w:t>
      </w:r>
      <w:r>
        <w:rPr>
          <w:i/>
          <w:color w:val="231F20"/>
          <w:spacing w:val="-15"/>
          <w:sz w:val="26"/>
        </w:rPr>
        <w:t> </w:t>
      </w:r>
      <w:r>
        <w:rPr>
          <w:i/>
          <w:color w:val="231F20"/>
          <w:sz w:val="26"/>
        </w:rPr>
        <w:t>Này</w:t>
      </w:r>
      <w:r>
        <w:rPr>
          <w:i/>
          <w:color w:val="231F20"/>
          <w:spacing w:val="-15"/>
          <w:sz w:val="26"/>
        </w:rPr>
        <w:t> </w:t>
      </w:r>
      <w:r>
        <w:rPr>
          <w:i/>
          <w:color w:val="231F20"/>
          <w:sz w:val="26"/>
        </w:rPr>
        <w:t>các</w:t>
      </w:r>
      <w:r>
        <w:rPr>
          <w:i/>
          <w:color w:val="231F20"/>
          <w:spacing w:val="-15"/>
          <w:sz w:val="26"/>
        </w:rPr>
        <w:t> </w:t>
      </w:r>
      <w:r>
        <w:rPr>
          <w:i/>
          <w:color w:val="231F20"/>
          <w:sz w:val="26"/>
        </w:rPr>
        <w:t>Tỳ-kheo,</w:t>
      </w:r>
      <w:r>
        <w:rPr>
          <w:i/>
          <w:color w:val="231F20"/>
          <w:spacing w:val="-15"/>
          <w:sz w:val="26"/>
        </w:rPr>
        <w:t> </w:t>
      </w:r>
      <w:r>
        <w:rPr>
          <w:i/>
          <w:color w:val="231F20"/>
          <w:sz w:val="26"/>
        </w:rPr>
        <w:t>ở</w:t>
      </w:r>
      <w:r>
        <w:rPr>
          <w:i/>
          <w:color w:val="231F20"/>
          <w:spacing w:val="-15"/>
          <w:sz w:val="26"/>
        </w:rPr>
        <w:t> </w:t>
      </w:r>
      <w:r>
        <w:rPr>
          <w:i/>
          <w:color w:val="231F20"/>
          <w:sz w:val="26"/>
        </w:rPr>
        <w:t>đây</w:t>
      </w:r>
      <w:r>
        <w:rPr>
          <w:i/>
          <w:color w:val="231F20"/>
          <w:spacing w:val="-15"/>
          <w:sz w:val="26"/>
        </w:rPr>
        <w:t> </w:t>
      </w:r>
      <w:r>
        <w:rPr>
          <w:i/>
          <w:color w:val="231F20"/>
          <w:sz w:val="26"/>
        </w:rPr>
        <w:t>người</w:t>
      </w:r>
      <w:r>
        <w:rPr>
          <w:i/>
          <w:color w:val="231F20"/>
          <w:spacing w:val="-15"/>
          <w:sz w:val="26"/>
        </w:rPr>
        <w:t> </w:t>
      </w:r>
      <w:r>
        <w:rPr>
          <w:i/>
          <w:color w:val="231F20"/>
          <w:sz w:val="26"/>
        </w:rPr>
        <w:t>ta</w:t>
      </w:r>
      <w:r>
        <w:rPr>
          <w:i/>
          <w:color w:val="231F20"/>
          <w:spacing w:val="-15"/>
          <w:sz w:val="26"/>
        </w:rPr>
        <w:t> </w:t>
      </w:r>
      <w:r>
        <w:rPr>
          <w:i/>
          <w:color w:val="231F20"/>
          <w:sz w:val="26"/>
        </w:rPr>
        <w:t>có</w:t>
      </w:r>
      <w:r>
        <w:rPr>
          <w:i/>
          <w:color w:val="231F20"/>
          <w:spacing w:val="-15"/>
          <w:sz w:val="26"/>
        </w:rPr>
        <w:t> </w:t>
      </w:r>
      <w:r>
        <w:rPr>
          <w:i/>
          <w:color w:val="231F20"/>
          <w:sz w:val="26"/>
        </w:rPr>
        <w:t>thể thấy bà chị ấy trong một thời khác, khoảng tám mươi tuổi, chín mươi tuổi hay một trăm tuổi, già yếu, cong như nóc nhà, lưng còng, phải dựa gậy để</w:t>
      </w:r>
      <w:r>
        <w:rPr>
          <w:i/>
          <w:color w:val="231F20"/>
          <w:spacing w:val="-7"/>
          <w:sz w:val="26"/>
        </w:rPr>
        <w:t> </w:t>
      </w:r>
      <w:r>
        <w:rPr>
          <w:i/>
          <w:color w:val="231F20"/>
          <w:sz w:val="26"/>
        </w:rPr>
        <w:t>chống</w:t>
      </w:r>
      <w:r>
        <w:rPr>
          <w:i/>
          <w:color w:val="231F20"/>
          <w:spacing w:val="-7"/>
          <w:sz w:val="26"/>
        </w:rPr>
        <w:t> </w:t>
      </w:r>
      <w:r>
        <w:rPr>
          <w:i/>
          <w:color w:val="231F20"/>
          <w:sz w:val="26"/>
        </w:rPr>
        <w:t>đỡ,</w:t>
      </w:r>
      <w:r>
        <w:rPr>
          <w:i/>
          <w:color w:val="231F20"/>
          <w:spacing w:val="-7"/>
          <w:sz w:val="26"/>
        </w:rPr>
        <w:t> </w:t>
      </w:r>
      <w:r>
        <w:rPr>
          <w:i/>
          <w:color w:val="231F20"/>
          <w:sz w:val="26"/>
        </w:rPr>
        <w:t>vừa</w:t>
      </w:r>
      <w:r>
        <w:rPr>
          <w:i/>
          <w:color w:val="231F20"/>
          <w:spacing w:val="-7"/>
          <w:sz w:val="26"/>
        </w:rPr>
        <w:t> </w:t>
      </w:r>
      <w:r>
        <w:rPr>
          <w:i/>
          <w:color w:val="231F20"/>
          <w:sz w:val="26"/>
        </w:rPr>
        <w:t>đi</w:t>
      </w:r>
      <w:r>
        <w:rPr>
          <w:i/>
          <w:color w:val="231F20"/>
          <w:spacing w:val="-7"/>
          <w:sz w:val="26"/>
        </w:rPr>
        <w:t> </w:t>
      </w:r>
      <w:r>
        <w:rPr>
          <w:i/>
          <w:color w:val="231F20"/>
          <w:sz w:val="26"/>
        </w:rPr>
        <w:t>vừa</w:t>
      </w:r>
      <w:r>
        <w:rPr>
          <w:i/>
          <w:color w:val="231F20"/>
          <w:spacing w:val="-7"/>
          <w:sz w:val="26"/>
        </w:rPr>
        <w:t> </w:t>
      </w:r>
      <w:r>
        <w:rPr>
          <w:i/>
          <w:color w:val="231F20"/>
          <w:sz w:val="26"/>
        </w:rPr>
        <w:t>run</w:t>
      </w:r>
      <w:r>
        <w:rPr>
          <w:i/>
          <w:color w:val="231F20"/>
          <w:spacing w:val="-7"/>
          <w:sz w:val="26"/>
        </w:rPr>
        <w:t> </w:t>
      </w:r>
      <w:r>
        <w:rPr>
          <w:i/>
          <w:color w:val="231F20"/>
          <w:sz w:val="26"/>
        </w:rPr>
        <w:t>rẩy,</w:t>
      </w:r>
      <w:r>
        <w:rPr>
          <w:i/>
          <w:color w:val="231F20"/>
          <w:spacing w:val="-7"/>
          <w:sz w:val="26"/>
        </w:rPr>
        <w:t> </w:t>
      </w:r>
      <w:r>
        <w:rPr>
          <w:i/>
          <w:color w:val="231F20"/>
          <w:sz w:val="26"/>
        </w:rPr>
        <w:t>đau</w:t>
      </w:r>
      <w:r>
        <w:rPr>
          <w:i/>
          <w:color w:val="231F20"/>
          <w:spacing w:val="-7"/>
          <w:sz w:val="26"/>
        </w:rPr>
        <w:t> </w:t>
      </w:r>
      <w:r>
        <w:rPr>
          <w:i/>
          <w:color w:val="231F20"/>
          <w:sz w:val="26"/>
        </w:rPr>
        <w:t>ốm,</w:t>
      </w:r>
      <w:r>
        <w:rPr>
          <w:i/>
          <w:color w:val="231F20"/>
          <w:spacing w:val="-7"/>
          <w:sz w:val="26"/>
        </w:rPr>
        <w:t> </w:t>
      </w:r>
      <w:r>
        <w:rPr>
          <w:i/>
          <w:color w:val="231F20"/>
          <w:sz w:val="26"/>
        </w:rPr>
        <w:t>tuổi</w:t>
      </w:r>
      <w:r>
        <w:rPr>
          <w:i/>
          <w:color w:val="231F20"/>
          <w:spacing w:val="-7"/>
          <w:sz w:val="26"/>
        </w:rPr>
        <w:t> </w:t>
      </w:r>
      <w:r>
        <w:rPr>
          <w:i/>
          <w:color w:val="231F20"/>
          <w:sz w:val="26"/>
        </w:rPr>
        <w:t>trẻ đã tận, răng rụng, tóc bạc, hư rụng, sói đầu, da nhăn, tay chân bị khô đét tái xám…</w:t>
      </w:r>
    </w:p>
    <w:p>
      <w:pPr>
        <w:spacing w:line="261" w:lineRule="auto" w:before="119"/>
        <w:ind w:left="737" w:right="111" w:firstLine="0"/>
        <w:jc w:val="both"/>
        <w:rPr>
          <w:i/>
          <w:sz w:val="26"/>
        </w:rPr>
      </w:pPr>
      <w:r>
        <w:rPr>
          <w:i/>
          <w:color w:val="231F20"/>
          <w:sz w:val="26"/>
        </w:rPr>
        <w:t>Lại nữa, này các Tỳ-kheo, người ta thấy cô </w:t>
      </w:r>
      <w:r>
        <w:rPr>
          <w:i/>
          <w:color w:val="231F20"/>
          <w:sz w:val="26"/>
        </w:rPr>
        <w:t>gái ấy, thi thể bị quăng vào nghĩa địa, một ngày hay hai ngày hay ba ngày, thi thể ấy trương phồng lên, xanh đen lại, nát thối ra. Này các Tỳ-kheo, các</w:t>
      </w:r>
      <w:r>
        <w:rPr>
          <w:i/>
          <w:color w:val="231F20"/>
          <w:spacing w:val="-1"/>
          <w:sz w:val="26"/>
        </w:rPr>
        <w:t> </w:t>
      </w:r>
      <w:r>
        <w:rPr>
          <w:i/>
          <w:color w:val="231F20"/>
          <w:sz w:val="26"/>
        </w:rPr>
        <w:t>Người</w:t>
      </w:r>
      <w:r>
        <w:rPr>
          <w:i/>
          <w:color w:val="231F20"/>
          <w:spacing w:val="-1"/>
          <w:sz w:val="26"/>
        </w:rPr>
        <w:t> </w:t>
      </w:r>
      <w:r>
        <w:rPr>
          <w:i/>
          <w:color w:val="231F20"/>
          <w:sz w:val="26"/>
        </w:rPr>
        <w:t>nghĩ</w:t>
      </w:r>
      <w:r>
        <w:rPr>
          <w:i/>
          <w:color w:val="231F20"/>
          <w:spacing w:val="-1"/>
          <w:sz w:val="26"/>
        </w:rPr>
        <w:t> </w:t>
      </w:r>
      <w:r>
        <w:rPr>
          <w:i/>
          <w:color w:val="231F20"/>
          <w:sz w:val="26"/>
        </w:rPr>
        <w:t>thế</w:t>
      </w:r>
      <w:r>
        <w:rPr>
          <w:i/>
          <w:color w:val="231F20"/>
          <w:spacing w:val="-1"/>
          <w:sz w:val="26"/>
        </w:rPr>
        <w:t> </w:t>
      </w:r>
      <w:r>
        <w:rPr>
          <w:i/>
          <w:color w:val="231F20"/>
          <w:sz w:val="26"/>
        </w:rPr>
        <w:t>nào?</w:t>
      </w:r>
      <w:r>
        <w:rPr>
          <w:i/>
          <w:color w:val="231F20"/>
          <w:spacing w:val="-1"/>
          <w:sz w:val="26"/>
        </w:rPr>
        <w:t> </w:t>
      </w:r>
      <w:r>
        <w:rPr>
          <w:i/>
          <w:color w:val="231F20"/>
          <w:sz w:val="26"/>
        </w:rPr>
        <w:t>Có</w:t>
      </w:r>
      <w:r>
        <w:rPr>
          <w:i/>
          <w:color w:val="231F20"/>
          <w:spacing w:val="-1"/>
          <w:sz w:val="26"/>
        </w:rPr>
        <w:t> </w:t>
      </w:r>
      <w:r>
        <w:rPr>
          <w:i/>
          <w:color w:val="231F20"/>
          <w:sz w:val="26"/>
        </w:rPr>
        <w:t>phải</w:t>
      </w:r>
      <w:r>
        <w:rPr>
          <w:i/>
          <w:color w:val="231F20"/>
          <w:spacing w:val="-1"/>
          <w:sz w:val="26"/>
        </w:rPr>
        <w:t> </w:t>
      </w:r>
      <w:r>
        <w:rPr>
          <w:i/>
          <w:color w:val="231F20"/>
          <w:sz w:val="26"/>
        </w:rPr>
        <w:t>sự</w:t>
      </w:r>
      <w:r>
        <w:rPr>
          <w:i/>
          <w:color w:val="231F20"/>
          <w:spacing w:val="-1"/>
          <w:sz w:val="26"/>
        </w:rPr>
        <w:t> </w:t>
      </w:r>
      <w:r>
        <w:rPr>
          <w:i/>
          <w:color w:val="231F20"/>
          <w:sz w:val="26"/>
        </w:rPr>
        <w:t>mỹ diệu</w:t>
      </w:r>
      <w:r>
        <w:rPr>
          <w:i/>
          <w:color w:val="231F20"/>
          <w:spacing w:val="-1"/>
          <w:sz w:val="26"/>
        </w:rPr>
        <w:t> </w:t>
      </w:r>
      <w:r>
        <w:rPr>
          <w:i/>
          <w:color w:val="231F20"/>
          <w:sz w:val="26"/>
        </w:rPr>
        <w:t>sắc đẹp xưa kia của cô gái đã biến mất và sự nguy hiểm đã hiện ra?</w:t>
      </w:r>
    </w:p>
    <w:p>
      <w:pPr>
        <w:pStyle w:val="ListParagraph"/>
        <w:numPr>
          <w:ilvl w:val="0"/>
          <w:numId w:val="4"/>
        </w:numPr>
        <w:tabs>
          <w:tab w:pos="888" w:val="left" w:leader="none"/>
        </w:tabs>
        <w:spacing w:line="240" w:lineRule="auto" w:before="119" w:after="0"/>
        <w:ind w:left="888" w:right="0" w:hanging="151"/>
        <w:jc w:val="both"/>
        <w:rPr>
          <w:i/>
          <w:sz w:val="26"/>
        </w:rPr>
      </w:pPr>
      <w:r>
        <w:rPr>
          <w:i/>
          <w:color w:val="231F20"/>
          <w:sz w:val="26"/>
        </w:rPr>
        <w:t>-</w:t>
      </w:r>
      <w:r>
        <w:rPr>
          <w:i/>
          <w:color w:val="231F20"/>
          <w:spacing w:val="-1"/>
          <w:sz w:val="26"/>
        </w:rPr>
        <w:t> </w:t>
      </w:r>
      <w:r>
        <w:rPr>
          <w:i/>
          <w:color w:val="231F20"/>
          <w:sz w:val="26"/>
        </w:rPr>
        <w:t>Bạch Thế Tôn, sự</w:t>
      </w:r>
      <w:r>
        <w:rPr>
          <w:i/>
          <w:color w:val="231F20"/>
          <w:spacing w:val="-1"/>
          <w:sz w:val="26"/>
        </w:rPr>
        <w:t> </w:t>
      </w:r>
      <w:r>
        <w:rPr>
          <w:i/>
          <w:color w:val="231F20"/>
          <w:sz w:val="26"/>
        </w:rPr>
        <w:t>thật là </w:t>
      </w:r>
      <w:r>
        <w:rPr>
          <w:i/>
          <w:color w:val="231F20"/>
          <w:spacing w:val="-4"/>
          <w:sz w:val="26"/>
        </w:rPr>
        <w:t>vậy.</w:t>
      </w:r>
    </w:p>
    <w:p>
      <w:pPr>
        <w:pStyle w:val="ListParagraph"/>
        <w:numPr>
          <w:ilvl w:val="0"/>
          <w:numId w:val="4"/>
        </w:numPr>
        <w:tabs>
          <w:tab w:pos="883" w:val="left" w:leader="none"/>
        </w:tabs>
        <w:spacing w:line="261" w:lineRule="auto" w:before="141" w:after="0"/>
        <w:ind w:left="737" w:right="111" w:firstLine="0"/>
        <w:jc w:val="both"/>
        <w:rPr>
          <w:i/>
          <w:sz w:val="26"/>
        </w:rPr>
      </w:pPr>
      <w:r>
        <w:rPr>
          <w:i/>
          <w:color w:val="231F20"/>
          <w:sz w:val="26"/>
        </w:rPr>
        <w:t>-</w:t>
      </w:r>
      <w:r>
        <w:rPr>
          <w:i/>
          <w:color w:val="231F20"/>
          <w:spacing w:val="-8"/>
          <w:sz w:val="26"/>
        </w:rPr>
        <w:t> </w:t>
      </w:r>
      <w:r>
        <w:rPr>
          <w:i/>
          <w:color w:val="231F20"/>
          <w:sz w:val="26"/>
        </w:rPr>
        <w:t>Này</w:t>
      </w:r>
      <w:r>
        <w:rPr>
          <w:i/>
          <w:color w:val="231F20"/>
          <w:spacing w:val="-8"/>
          <w:sz w:val="26"/>
        </w:rPr>
        <w:t> </w:t>
      </w:r>
      <w:r>
        <w:rPr>
          <w:i/>
          <w:color w:val="231F20"/>
          <w:sz w:val="26"/>
        </w:rPr>
        <w:t>các</w:t>
      </w:r>
      <w:r>
        <w:rPr>
          <w:i/>
          <w:color w:val="231F20"/>
          <w:spacing w:val="-8"/>
          <w:sz w:val="26"/>
        </w:rPr>
        <w:t> </w:t>
      </w:r>
      <w:r>
        <w:rPr>
          <w:i/>
          <w:color w:val="231F20"/>
          <w:sz w:val="26"/>
        </w:rPr>
        <w:t>Tỳ-kheo,</w:t>
      </w:r>
      <w:r>
        <w:rPr>
          <w:i/>
          <w:color w:val="231F20"/>
          <w:spacing w:val="-8"/>
          <w:sz w:val="26"/>
        </w:rPr>
        <w:t> </w:t>
      </w:r>
      <w:r>
        <w:rPr>
          <w:i/>
          <w:color w:val="231F20"/>
          <w:sz w:val="26"/>
        </w:rPr>
        <w:t>như</w:t>
      </w:r>
      <w:r>
        <w:rPr>
          <w:i/>
          <w:color w:val="231F20"/>
          <w:spacing w:val="-8"/>
          <w:sz w:val="26"/>
        </w:rPr>
        <w:t> </w:t>
      </w:r>
      <w:r>
        <w:rPr>
          <w:i/>
          <w:color w:val="231F20"/>
          <w:sz w:val="26"/>
        </w:rPr>
        <w:t>vậy</w:t>
      </w:r>
      <w:r>
        <w:rPr>
          <w:i/>
          <w:color w:val="231F20"/>
          <w:spacing w:val="-8"/>
          <w:sz w:val="26"/>
        </w:rPr>
        <w:t> </w:t>
      </w:r>
      <w:r>
        <w:rPr>
          <w:i/>
          <w:color w:val="231F20"/>
          <w:sz w:val="26"/>
        </w:rPr>
        <w:t>là</w:t>
      </w:r>
      <w:r>
        <w:rPr>
          <w:i/>
          <w:color w:val="231F20"/>
          <w:spacing w:val="-8"/>
          <w:sz w:val="26"/>
        </w:rPr>
        <w:t> </w:t>
      </w:r>
      <w:r>
        <w:rPr>
          <w:i/>
          <w:color w:val="231F20"/>
          <w:sz w:val="26"/>
        </w:rPr>
        <w:t>sự</w:t>
      </w:r>
      <w:r>
        <w:rPr>
          <w:i/>
          <w:color w:val="231F20"/>
          <w:spacing w:val="-8"/>
          <w:sz w:val="26"/>
        </w:rPr>
        <w:t> </w:t>
      </w:r>
      <w:r>
        <w:rPr>
          <w:i/>
          <w:color w:val="231F20"/>
          <w:sz w:val="26"/>
        </w:rPr>
        <w:t>nguy</w:t>
      </w:r>
      <w:r>
        <w:rPr>
          <w:i/>
          <w:color w:val="231F20"/>
          <w:spacing w:val="-8"/>
          <w:sz w:val="26"/>
        </w:rPr>
        <w:t> </w:t>
      </w:r>
      <w:r>
        <w:rPr>
          <w:i/>
          <w:color w:val="231F20"/>
          <w:sz w:val="26"/>
        </w:rPr>
        <w:t>hiểm</w:t>
      </w:r>
      <w:r>
        <w:rPr>
          <w:i/>
          <w:color w:val="231F20"/>
          <w:spacing w:val="-8"/>
          <w:sz w:val="26"/>
        </w:rPr>
        <w:t> </w:t>
      </w:r>
      <w:r>
        <w:rPr>
          <w:i/>
          <w:color w:val="231F20"/>
          <w:sz w:val="26"/>
        </w:rPr>
        <w:t>các sắc pháp…</w:t>
      </w:r>
    </w:p>
    <w:p>
      <w:pPr>
        <w:pStyle w:val="ListParagraph"/>
        <w:spacing w:after="0" w:line="261" w:lineRule="auto"/>
        <w:jc w:val="both"/>
        <w:rPr>
          <w:i/>
          <w:sz w:val="26"/>
        </w:rPr>
        <w:sectPr>
          <w:pgSz w:w="7660" w:h="11630"/>
          <w:pgMar w:header="779" w:footer="0" w:top="1100" w:bottom="280" w:left="850" w:right="850"/>
        </w:sectPr>
      </w:pPr>
    </w:p>
    <w:p>
      <w:pPr>
        <w:pStyle w:val="BodyText"/>
        <w:spacing w:line="256" w:lineRule="auto" w:before="241"/>
        <w:ind w:firstLine="396"/>
      </w:pPr>
      <w:r>
        <w:rPr>
          <w:color w:val="231F20"/>
        </w:rPr>
        <w:t>Những gì đức Phật dạy các tỳ kheo nghe có vẻ trần trụi đối với chúng ta, nhưng đó là thực tế. </w:t>
      </w:r>
      <w:r>
        <w:rPr>
          <w:color w:val="231F20"/>
        </w:rPr>
        <w:t>Ta thấy khó chấp nhận cuộc sống như nó vốn là: sinh, lão, bệnh và tử.</w:t>
      </w:r>
      <w:r>
        <w:rPr>
          <w:color w:val="231F20"/>
          <w:spacing w:val="-4"/>
        </w:rPr>
        <w:t> </w:t>
      </w:r>
      <w:r>
        <w:rPr>
          <w:color w:val="231F20"/>
        </w:rPr>
        <w:t>Và ta không thể chịu nổi khi nghĩ cơ thể</w:t>
      </w:r>
      <w:r>
        <w:rPr>
          <w:color w:val="231F20"/>
          <w:spacing w:val="-10"/>
        </w:rPr>
        <w:t> </w:t>
      </w:r>
      <w:r>
        <w:rPr>
          <w:color w:val="231F20"/>
        </w:rPr>
        <w:t>của</w:t>
      </w:r>
      <w:r>
        <w:rPr>
          <w:color w:val="231F20"/>
          <w:spacing w:val="-10"/>
        </w:rPr>
        <w:t> </w:t>
      </w:r>
      <w:r>
        <w:rPr>
          <w:color w:val="231F20"/>
        </w:rPr>
        <w:t>ta</w:t>
      </w:r>
      <w:r>
        <w:rPr>
          <w:color w:val="231F20"/>
          <w:spacing w:val="-10"/>
        </w:rPr>
        <w:t> </w:t>
      </w:r>
      <w:r>
        <w:rPr>
          <w:color w:val="231F20"/>
        </w:rPr>
        <w:t>hay</w:t>
      </w:r>
      <w:r>
        <w:rPr>
          <w:color w:val="231F20"/>
          <w:spacing w:val="-10"/>
        </w:rPr>
        <w:t> </w:t>
      </w:r>
      <w:r>
        <w:rPr>
          <w:color w:val="231F20"/>
        </w:rPr>
        <w:t>người</w:t>
      </w:r>
      <w:r>
        <w:rPr>
          <w:color w:val="231F20"/>
          <w:spacing w:val="-10"/>
        </w:rPr>
        <w:t> </w:t>
      </w:r>
      <w:r>
        <w:rPr>
          <w:color w:val="231F20"/>
        </w:rPr>
        <w:t>thương</w:t>
      </w:r>
      <w:r>
        <w:rPr>
          <w:color w:val="231F20"/>
          <w:spacing w:val="-10"/>
        </w:rPr>
        <w:t> </w:t>
      </w:r>
      <w:r>
        <w:rPr>
          <w:color w:val="231F20"/>
        </w:rPr>
        <w:t>trở</w:t>
      </w:r>
      <w:r>
        <w:rPr>
          <w:color w:val="231F20"/>
          <w:spacing w:val="-10"/>
        </w:rPr>
        <w:t> </w:t>
      </w:r>
      <w:r>
        <w:rPr>
          <w:color w:val="231F20"/>
        </w:rPr>
        <w:t>thành</w:t>
      </w:r>
      <w:r>
        <w:rPr>
          <w:color w:val="231F20"/>
          <w:spacing w:val="-11"/>
        </w:rPr>
        <w:t> </w:t>
      </w:r>
      <w:r>
        <w:rPr>
          <w:color w:val="231F20"/>
        </w:rPr>
        <w:t>một</w:t>
      </w:r>
      <w:r>
        <w:rPr>
          <w:color w:val="231F20"/>
          <w:spacing w:val="-10"/>
        </w:rPr>
        <w:t> </w:t>
      </w:r>
      <w:r>
        <w:rPr>
          <w:color w:val="231F20"/>
        </w:rPr>
        <w:t>cái</w:t>
      </w:r>
      <w:r>
        <w:rPr>
          <w:color w:val="231F20"/>
          <w:spacing w:val="-11"/>
        </w:rPr>
        <w:t> </w:t>
      </w:r>
      <w:r>
        <w:rPr>
          <w:color w:val="231F20"/>
        </w:rPr>
        <w:t>xác.</w:t>
      </w:r>
      <w:r>
        <w:rPr>
          <w:color w:val="231F20"/>
          <w:spacing w:val="-14"/>
        </w:rPr>
        <w:t> </w:t>
      </w:r>
      <w:r>
        <w:rPr>
          <w:color w:val="231F20"/>
        </w:rPr>
        <w:t>Ta chấp</w:t>
      </w:r>
      <w:r>
        <w:rPr>
          <w:color w:val="231F20"/>
          <w:spacing w:val="-13"/>
        </w:rPr>
        <w:t> </w:t>
      </w:r>
      <w:r>
        <w:rPr>
          <w:color w:val="231F20"/>
        </w:rPr>
        <w:t>nhận</w:t>
      </w:r>
      <w:r>
        <w:rPr>
          <w:color w:val="231F20"/>
          <w:spacing w:val="-13"/>
        </w:rPr>
        <w:t> </w:t>
      </w:r>
      <w:r>
        <w:rPr>
          <w:color w:val="231F20"/>
        </w:rPr>
        <w:t>việc</w:t>
      </w:r>
      <w:r>
        <w:rPr>
          <w:color w:val="231F20"/>
          <w:spacing w:val="-13"/>
        </w:rPr>
        <w:t> </w:t>
      </w:r>
      <w:r>
        <w:rPr>
          <w:color w:val="231F20"/>
        </w:rPr>
        <w:t>sinh</w:t>
      </w:r>
      <w:r>
        <w:rPr>
          <w:color w:val="231F20"/>
          <w:spacing w:val="-13"/>
        </w:rPr>
        <w:t> </w:t>
      </w:r>
      <w:r>
        <w:rPr>
          <w:color w:val="231F20"/>
        </w:rPr>
        <w:t>ra,</w:t>
      </w:r>
      <w:r>
        <w:rPr>
          <w:color w:val="231F20"/>
          <w:spacing w:val="-13"/>
        </w:rPr>
        <w:t> </w:t>
      </w:r>
      <w:r>
        <w:rPr>
          <w:color w:val="231F20"/>
        </w:rPr>
        <w:t>nhưng</w:t>
      </w:r>
      <w:r>
        <w:rPr>
          <w:color w:val="231F20"/>
          <w:spacing w:val="-13"/>
        </w:rPr>
        <w:t> </w:t>
      </w:r>
      <w:r>
        <w:rPr>
          <w:color w:val="231F20"/>
        </w:rPr>
        <w:t>hậu</w:t>
      </w:r>
      <w:r>
        <w:rPr>
          <w:color w:val="231F20"/>
          <w:spacing w:val="-13"/>
        </w:rPr>
        <w:t> </w:t>
      </w:r>
      <w:r>
        <w:rPr>
          <w:color w:val="231F20"/>
        </w:rPr>
        <w:t>quả</w:t>
      </w:r>
      <w:r>
        <w:rPr>
          <w:color w:val="231F20"/>
          <w:spacing w:val="-13"/>
        </w:rPr>
        <w:t> </w:t>
      </w:r>
      <w:r>
        <w:rPr>
          <w:color w:val="231F20"/>
        </w:rPr>
        <w:t>của</w:t>
      </w:r>
      <w:r>
        <w:rPr>
          <w:color w:val="231F20"/>
          <w:spacing w:val="-13"/>
        </w:rPr>
        <w:t> </w:t>
      </w:r>
      <w:r>
        <w:rPr>
          <w:color w:val="231F20"/>
        </w:rPr>
        <w:t>sinh</w:t>
      </w:r>
      <w:r>
        <w:rPr>
          <w:color w:val="231F20"/>
          <w:spacing w:val="-13"/>
        </w:rPr>
        <w:t> </w:t>
      </w:r>
      <w:r>
        <w:rPr>
          <w:color w:val="231F20"/>
        </w:rPr>
        <w:t>là</w:t>
      </w:r>
      <w:r>
        <w:rPr>
          <w:color w:val="231F20"/>
          <w:spacing w:val="-13"/>
        </w:rPr>
        <w:t> </w:t>
      </w:r>
      <w:r>
        <w:rPr>
          <w:color w:val="231F20"/>
        </w:rPr>
        <w:t>già, bệnh và chết, thì lại thấy khó chấp nhận.</w:t>
      </w:r>
      <w:r>
        <w:rPr>
          <w:color w:val="231F20"/>
          <w:spacing w:val="-3"/>
        </w:rPr>
        <w:t> </w:t>
      </w:r>
      <w:r>
        <w:rPr>
          <w:color w:val="231F20"/>
        </w:rPr>
        <w:t>Ta muốn lờ đi</w:t>
      </w:r>
      <w:r>
        <w:rPr>
          <w:color w:val="231F20"/>
          <w:spacing w:val="-4"/>
        </w:rPr>
        <w:t> </w:t>
      </w:r>
      <w:r>
        <w:rPr>
          <w:color w:val="231F20"/>
        </w:rPr>
        <w:t>sự</w:t>
      </w:r>
      <w:r>
        <w:rPr>
          <w:color w:val="231F20"/>
          <w:spacing w:val="-4"/>
        </w:rPr>
        <w:t> </w:t>
      </w:r>
      <w:r>
        <w:rPr>
          <w:color w:val="231F20"/>
        </w:rPr>
        <w:t>vô</w:t>
      </w:r>
      <w:r>
        <w:rPr>
          <w:color w:val="231F20"/>
          <w:spacing w:val="-4"/>
        </w:rPr>
        <w:t> </w:t>
      </w:r>
      <w:r>
        <w:rPr>
          <w:color w:val="231F20"/>
        </w:rPr>
        <w:t>thường</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hữu</w:t>
      </w:r>
      <w:r>
        <w:rPr>
          <w:color w:val="231F20"/>
          <w:spacing w:val="-4"/>
        </w:rPr>
        <w:t> </w:t>
      </w:r>
      <w:r>
        <w:rPr>
          <w:color w:val="231F20"/>
        </w:rPr>
        <w:t>vi.</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nhìn</w:t>
      </w:r>
      <w:r>
        <w:rPr>
          <w:color w:val="231F20"/>
          <w:spacing w:val="-4"/>
        </w:rPr>
        <w:t> </w:t>
      </w:r>
      <w:r>
        <w:rPr>
          <w:color w:val="231F20"/>
        </w:rPr>
        <w:t>vào gương,</w:t>
      </w:r>
      <w:r>
        <w:rPr>
          <w:color w:val="231F20"/>
          <w:spacing w:val="-15"/>
        </w:rPr>
        <w:t> </w:t>
      </w:r>
      <w:r>
        <w:rPr>
          <w:color w:val="231F20"/>
        </w:rPr>
        <w:t>và</w:t>
      </w:r>
      <w:r>
        <w:rPr>
          <w:color w:val="231F20"/>
          <w:spacing w:val="-15"/>
        </w:rPr>
        <w:t> </w:t>
      </w:r>
      <w:r>
        <w:rPr>
          <w:color w:val="231F20"/>
        </w:rPr>
        <w:t>khi</w:t>
      </w:r>
      <w:r>
        <w:rPr>
          <w:color w:val="231F20"/>
          <w:spacing w:val="-15"/>
        </w:rPr>
        <w:t> </w:t>
      </w:r>
      <w:r>
        <w:rPr>
          <w:color w:val="231F20"/>
        </w:rPr>
        <w:t>chăm</w:t>
      </w:r>
      <w:r>
        <w:rPr>
          <w:color w:val="231F20"/>
          <w:spacing w:val="-15"/>
        </w:rPr>
        <w:t> </w:t>
      </w:r>
      <w:r>
        <w:rPr>
          <w:color w:val="231F20"/>
        </w:rPr>
        <w:t>sóc</w:t>
      </w:r>
      <w:r>
        <w:rPr>
          <w:color w:val="231F20"/>
          <w:spacing w:val="-15"/>
        </w:rPr>
        <w:t> </w:t>
      </w:r>
      <w:r>
        <w:rPr>
          <w:color w:val="231F20"/>
        </w:rPr>
        <w:t>thân</w:t>
      </w:r>
      <w:r>
        <w:rPr>
          <w:color w:val="231F20"/>
          <w:spacing w:val="-15"/>
        </w:rPr>
        <w:t> </w:t>
      </w:r>
      <w:r>
        <w:rPr>
          <w:color w:val="231F20"/>
        </w:rPr>
        <w:t>thể</w:t>
      </w:r>
      <w:r>
        <w:rPr>
          <w:color w:val="231F20"/>
          <w:spacing w:val="-15"/>
        </w:rPr>
        <w:t> </w:t>
      </w:r>
      <w:r>
        <w:rPr>
          <w:color w:val="231F20"/>
        </w:rPr>
        <w:t>mình,</w:t>
      </w:r>
      <w:r>
        <w:rPr>
          <w:color w:val="231F20"/>
          <w:spacing w:val="-15"/>
        </w:rPr>
        <w:t> </w:t>
      </w:r>
      <w:r>
        <w:rPr>
          <w:color w:val="231F20"/>
        </w:rPr>
        <w:t>ta</w:t>
      </w:r>
      <w:r>
        <w:rPr>
          <w:color w:val="231F20"/>
          <w:spacing w:val="-15"/>
        </w:rPr>
        <w:t> </w:t>
      </w:r>
      <w:r>
        <w:rPr>
          <w:color w:val="231F20"/>
        </w:rPr>
        <w:t>thường</w:t>
      </w:r>
      <w:r>
        <w:rPr>
          <w:color w:val="231F20"/>
          <w:spacing w:val="-15"/>
        </w:rPr>
        <w:t> </w:t>
      </w:r>
      <w:r>
        <w:rPr>
          <w:color w:val="231F20"/>
        </w:rPr>
        <w:t>nghĩ nó là cái gì đó sẽ tồn tại mãi và thuộc về ta. Nhưng thân chỉ là sắc, các yếu tố diệt ngay sau khi nó sinh khởi.</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phần</w:t>
      </w:r>
      <w:r>
        <w:rPr>
          <w:color w:val="231F20"/>
          <w:spacing w:val="-10"/>
        </w:rPr>
        <w:t> </w:t>
      </w:r>
      <w:r>
        <w:rPr>
          <w:color w:val="231F20"/>
        </w:rPr>
        <w:t>nhỏ</w:t>
      </w:r>
      <w:r>
        <w:rPr>
          <w:color w:val="231F20"/>
          <w:spacing w:val="-10"/>
        </w:rPr>
        <w:t> </w:t>
      </w:r>
      <w:r>
        <w:rPr>
          <w:color w:val="231F20"/>
        </w:rPr>
        <w:t>nào</w:t>
      </w:r>
      <w:r>
        <w:rPr>
          <w:color w:val="231F20"/>
          <w:spacing w:val="-10"/>
        </w:rPr>
        <w:t> </w:t>
      </w:r>
      <w:r>
        <w:rPr>
          <w:color w:val="231F20"/>
        </w:rPr>
        <w:t>trong</w:t>
      </w:r>
      <w:r>
        <w:rPr>
          <w:color w:val="231F20"/>
          <w:spacing w:val="-10"/>
        </w:rPr>
        <w:t> </w:t>
      </w:r>
      <w:r>
        <w:rPr>
          <w:color w:val="231F20"/>
        </w:rPr>
        <w:t>cơ</w:t>
      </w:r>
      <w:r>
        <w:rPr>
          <w:color w:val="231F20"/>
          <w:spacing w:val="-10"/>
        </w:rPr>
        <w:t> </w:t>
      </w:r>
      <w:r>
        <w:rPr>
          <w:color w:val="231F20"/>
        </w:rPr>
        <w:t>thể</w:t>
      </w:r>
      <w:r>
        <w:rPr>
          <w:color w:val="231F20"/>
          <w:spacing w:val="-10"/>
        </w:rPr>
        <w:t> </w:t>
      </w:r>
      <w:r>
        <w:rPr>
          <w:color w:val="231F20"/>
        </w:rPr>
        <w:t>tồn</w:t>
      </w:r>
      <w:r>
        <w:rPr>
          <w:color w:val="231F20"/>
          <w:spacing w:val="-10"/>
        </w:rPr>
        <w:t> </w:t>
      </w:r>
      <w:r>
        <w:rPr>
          <w:color w:val="231F20"/>
        </w:rPr>
        <w:t>tại kéo dài.</w:t>
      </w:r>
    </w:p>
    <w:p>
      <w:pPr>
        <w:pStyle w:val="BodyText"/>
        <w:spacing w:line="256" w:lineRule="auto" w:before="99"/>
        <w:ind w:firstLine="396"/>
      </w:pPr>
      <w:r>
        <w:rPr>
          <w:color w:val="231F20"/>
        </w:rPr>
        <w:t>Ta có thể dính mắc vào thân thể kèm với tà kiến, trong</w:t>
      </w:r>
      <w:r>
        <w:rPr>
          <w:color w:val="231F20"/>
          <w:spacing w:val="-5"/>
        </w:rPr>
        <w:t> </w:t>
      </w:r>
      <w:r>
        <w:rPr>
          <w:color w:val="231F20"/>
        </w:rPr>
        <w:t>tiếng</w:t>
      </w:r>
      <w:r>
        <w:rPr>
          <w:color w:val="231F20"/>
          <w:spacing w:val="-5"/>
        </w:rPr>
        <w:t> </w:t>
      </w:r>
      <w:r>
        <w:rPr>
          <w:color w:val="231F20"/>
        </w:rPr>
        <w:t>Pāli</w:t>
      </w:r>
      <w:r>
        <w:rPr>
          <w:color w:val="231F20"/>
          <w:spacing w:val="-5"/>
        </w:rPr>
        <w:t> </w:t>
      </w:r>
      <w:r>
        <w:rPr>
          <w:color w:val="231F20"/>
        </w:rPr>
        <w:t>là</w:t>
      </w:r>
      <w:r>
        <w:rPr>
          <w:color w:val="231F20"/>
          <w:spacing w:val="-5"/>
        </w:rPr>
        <w:t> </w:t>
      </w:r>
      <w:r>
        <w:rPr>
          <w:i/>
          <w:color w:val="231F20"/>
        </w:rPr>
        <w:t>diṭṭhi</w:t>
      </w:r>
      <w:r>
        <w:rPr>
          <w:color w:val="231F20"/>
        </w:rPr>
        <w:t>.</w:t>
      </w:r>
      <w:r>
        <w:rPr>
          <w:color w:val="231F20"/>
          <w:spacing w:val="-5"/>
        </w:rPr>
        <w:t> </w:t>
      </w:r>
      <w:r>
        <w:rPr>
          <w:i/>
          <w:color w:val="231F20"/>
        </w:rPr>
        <w:t>Tà</w:t>
      </w:r>
      <w:r>
        <w:rPr>
          <w:i/>
          <w:color w:val="231F20"/>
          <w:spacing w:val="-5"/>
        </w:rPr>
        <w:t> </w:t>
      </w:r>
      <w:r>
        <w:rPr>
          <w:i/>
          <w:color w:val="231F20"/>
        </w:rPr>
        <w:t>kiến,</w:t>
      </w:r>
      <w:r>
        <w:rPr>
          <w:i/>
          <w:color w:val="231F20"/>
          <w:spacing w:val="-5"/>
        </w:rPr>
        <w:t> </w:t>
      </w:r>
      <w:r>
        <w:rPr>
          <w:i/>
          <w:color w:val="231F20"/>
        </w:rPr>
        <w:t>diṭṭhi</w:t>
      </w:r>
      <w:r>
        <w:rPr>
          <w:i/>
          <w:color w:val="231F20"/>
          <w:spacing w:val="-5"/>
        </w:rPr>
        <w:t> </w:t>
      </w:r>
      <w:r>
        <w:rPr>
          <w:color w:val="231F20"/>
        </w:rPr>
        <w:t>là</w:t>
      </w:r>
      <w:r>
        <w:rPr>
          <w:color w:val="231F20"/>
          <w:spacing w:val="-5"/>
        </w:rPr>
        <w:t> </w:t>
      </w:r>
      <w:r>
        <w:rPr>
          <w:color w:val="231F20"/>
        </w:rPr>
        <w:t>một</w:t>
      </w:r>
      <w:r>
        <w:rPr>
          <w:color w:val="231F20"/>
          <w:spacing w:val="-5"/>
        </w:rPr>
        <w:t> </w:t>
      </w:r>
      <w:r>
        <w:rPr>
          <w:color w:val="231F20"/>
        </w:rPr>
        <w:t>tâm</w:t>
      </w:r>
      <w:r>
        <w:rPr>
          <w:color w:val="231F20"/>
          <w:spacing w:val="-5"/>
        </w:rPr>
        <w:t> </w:t>
      </w:r>
      <w:r>
        <w:rPr>
          <w:color w:val="231F20"/>
        </w:rPr>
        <w:t>sở sinh khởi với tâm tham căn. Tâm tham có lúc sinh kèm tà kiến và có lúc không.</w:t>
      </w:r>
    </w:p>
    <w:p>
      <w:pPr>
        <w:pStyle w:val="BodyText"/>
        <w:spacing w:line="256" w:lineRule="auto" w:before="109"/>
        <w:ind w:firstLine="396"/>
      </w:pPr>
      <w:r>
        <w:rPr>
          <w:color w:val="231F20"/>
        </w:rPr>
        <w:t>Có các loại tà kiến khác nhau. Niềm tin vào một “tự ngã” là một loại tà kiến. Khi ta coi các danh và sắc là ngã, là mình, khi đó có tà kiến. Một số </w:t>
      </w:r>
      <w:r>
        <w:rPr>
          <w:color w:val="231F20"/>
        </w:rPr>
        <w:t>người cho</w:t>
      </w:r>
      <w:r>
        <w:rPr>
          <w:color w:val="231F20"/>
          <w:spacing w:val="-11"/>
        </w:rPr>
        <w:t> </w:t>
      </w:r>
      <w:r>
        <w:rPr>
          <w:color w:val="231F20"/>
        </w:rPr>
        <w:t>rằng</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ngã</w:t>
      </w:r>
      <w:r>
        <w:rPr>
          <w:color w:val="231F20"/>
          <w:spacing w:val="-11"/>
        </w:rPr>
        <w:t> </w:t>
      </w:r>
      <w:r>
        <w:rPr>
          <w:color w:val="231F20"/>
        </w:rPr>
        <w:t>tồn</w:t>
      </w:r>
      <w:r>
        <w:rPr>
          <w:color w:val="231F20"/>
          <w:spacing w:val="-11"/>
        </w:rPr>
        <w:t> </w:t>
      </w:r>
      <w:r>
        <w:rPr>
          <w:color w:val="231F20"/>
        </w:rPr>
        <w:t>tại</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đời</w:t>
      </w:r>
      <w:r>
        <w:rPr>
          <w:color w:val="231F20"/>
          <w:spacing w:val="-11"/>
        </w:rPr>
        <w:t> </w:t>
      </w:r>
      <w:r>
        <w:rPr>
          <w:color w:val="231F20"/>
        </w:rPr>
        <w:t>này,</w:t>
      </w:r>
      <w:r>
        <w:rPr>
          <w:color w:val="231F20"/>
          <w:spacing w:val="-11"/>
        </w:rPr>
        <w:t> </w:t>
      </w:r>
      <w:r>
        <w:rPr>
          <w:color w:val="231F20"/>
        </w:rPr>
        <w:t>và sẽ tiếp tục tồn tại sau khi kiếp sống này hết. Đây là </w:t>
      </w:r>
      <w:r>
        <w:rPr>
          <w:i/>
          <w:color w:val="231F20"/>
        </w:rPr>
        <w:t>thường</w:t>
      </w:r>
      <w:r>
        <w:rPr>
          <w:i/>
          <w:color w:val="231F20"/>
          <w:spacing w:val="-3"/>
        </w:rPr>
        <w:t> </w:t>
      </w:r>
      <w:r>
        <w:rPr>
          <w:i/>
          <w:color w:val="231F20"/>
        </w:rPr>
        <w:t>kiến</w:t>
      </w:r>
      <w:r>
        <w:rPr>
          <w:color w:val="231F20"/>
        </w:rPr>
        <w:t>.</w:t>
      </w:r>
      <w:r>
        <w:rPr>
          <w:color w:val="231F20"/>
          <w:spacing w:val="-3"/>
        </w:rPr>
        <w:t> </w:t>
      </w:r>
      <w:r>
        <w:rPr>
          <w:color w:val="231F20"/>
        </w:rPr>
        <w:t>Có</w:t>
      </w:r>
      <w:r>
        <w:rPr>
          <w:color w:val="231F20"/>
          <w:spacing w:val="-3"/>
        </w:rPr>
        <w:t> </w:t>
      </w:r>
      <w:r>
        <w:rPr>
          <w:color w:val="231F20"/>
        </w:rPr>
        <w:t>người</w:t>
      </w:r>
      <w:r>
        <w:rPr>
          <w:color w:val="231F20"/>
          <w:spacing w:val="-3"/>
        </w:rPr>
        <w:t> </w:t>
      </w:r>
      <w:r>
        <w:rPr>
          <w:color w:val="231F20"/>
        </w:rPr>
        <w:t>lại</w:t>
      </w:r>
      <w:r>
        <w:rPr>
          <w:color w:val="231F20"/>
          <w:spacing w:val="-3"/>
        </w:rPr>
        <w:t> </w:t>
      </w:r>
      <w:r>
        <w:rPr>
          <w:color w:val="231F20"/>
        </w:rPr>
        <w:t>tin</w:t>
      </w:r>
      <w:r>
        <w:rPr>
          <w:color w:val="231F20"/>
          <w:spacing w:val="-3"/>
        </w:rPr>
        <w:t> </w:t>
      </w:r>
      <w:r>
        <w:rPr>
          <w:color w:val="231F20"/>
        </w:rPr>
        <w:t>vào</w:t>
      </w:r>
      <w:r>
        <w:rPr>
          <w:color w:val="231F20"/>
          <w:spacing w:val="-3"/>
        </w:rPr>
        <w:t> </w:t>
      </w:r>
      <w:r>
        <w:rPr>
          <w:color w:val="231F20"/>
        </w:rPr>
        <w:t>một</w:t>
      </w:r>
      <w:r>
        <w:rPr>
          <w:color w:val="231F20"/>
          <w:spacing w:val="-3"/>
        </w:rPr>
        <w:t> </w:t>
      </w:r>
      <w:r>
        <w:rPr>
          <w:color w:val="231F20"/>
        </w:rPr>
        <w:t>cái</w:t>
      </w:r>
      <w:r>
        <w:rPr>
          <w:color w:val="231F20"/>
          <w:spacing w:val="-3"/>
        </w:rPr>
        <w:t> </w:t>
      </w:r>
      <w:r>
        <w:rPr>
          <w:color w:val="231F20"/>
        </w:rPr>
        <w:t>ngã</w:t>
      </w:r>
      <w:r>
        <w:rPr>
          <w:color w:val="231F20"/>
          <w:spacing w:val="-3"/>
        </w:rPr>
        <w:t> </w:t>
      </w:r>
      <w:r>
        <w:rPr>
          <w:color w:val="231F20"/>
        </w:rPr>
        <w:t>chỉ</w:t>
      </w:r>
      <w:r>
        <w:rPr>
          <w:color w:val="231F20"/>
          <w:spacing w:val="-3"/>
        </w:rPr>
        <w:t> </w:t>
      </w:r>
      <w:r>
        <w:rPr>
          <w:color w:val="231F20"/>
        </w:rPr>
        <w:t>tồn tại</w:t>
      </w:r>
      <w:r>
        <w:rPr>
          <w:color w:val="231F20"/>
          <w:spacing w:val="-14"/>
        </w:rPr>
        <w:t> </w:t>
      </w:r>
      <w:r>
        <w:rPr>
          <w:color w:val="231F20"/>
        </w:rPr>
        <w:t>trong</w:t>
      </w:r>
      <w:r>
        <w:rPr>
          <w:color w:val="231F20"/>
          <w:spacing w:val="-14"/>
        </w:rPr>
        <w:t> </w:t>
      </w:r>
      <w:r>
        <w:rPr>
          <w:color w:val="231F20"/>
        </w:rPr>
        <w:t>kiếp</w:t>
      </w:r>
      <w:r>
        <w:rPr>
          <w:color w:val="231F20"/>
          <w:spacing w:val="-14"/>
        </w:rPr>
        <w:t> </w:t>
      </w:r>
      <w:r>
        <w:rPr>
          <w:color w:val="231F20"/>
        </w:rPr>
        <w:t>sống</w:t>
      </w:r>
      <w:r>
        <w:rPr>
          <w:color w:val="231F20"/>
          <w:spacing w:val="-14"/>
        </w:rPr>
        <w:t> </w:t>
      </w:r>
      <w:r>
        <w:rPr>
          <w:color w:val="231F20"/>
        </w:rPr>
        <w:t>này</w:t>
      </w:r>
      <w:r>
        <w:rPr>
          <w:color w:val="231F20"/>
          <w:spacing w:val="-14"/>
        </w:rPr>
        <w:t> </w:t>
      </w:r>
      <w:r>
        <w:rPr>
          <w:color w:val="231F20"/>
        </w:rPr>
        <w:t>và</w:t>
      </w:r>
      <w:r>
        <w:rPr>
          <w:color w:val="231F20"/>
          <w:spacing w:val="-14"/>
        </w:rPr>
        <w:t> </w:t>
      </w:r>
      <w:r>
        <w:rPr>
          <w:color w:val="231F20"/>
        </w:rPr>
        <w:t>sẽ</w:t>
      </w:r>
      <w:r>
        <w:rPr>
          <w:color w:val="231F20"/>
          <w:spacing w:val="-14"/>
        </w:rPr>
        <w:t> </w:t>
      </w:r>
      <w:r>
        <w:rPr>
          <w:color w:val="231F20"/>
        </w:rPr>
        <w:t>hết</w:t>
      </w:r>
      <w:r>
        <w:rPr>
          <w:color w:val="231F20"/>
          <w:spacing w:val="-14"/>
        </w:rPr>
        <w:t> </w:t>
      </w:r>
      <w:r>
        <w:rPr>
          <w:color w:val="231F20"/>
        </w:rPr>
        <w:t>khi</w:t>
      </w:r>
      <w:r>
        <w:rPr>
          <w:color w:val="231F20"/>
          <w:spacing w:val="-14"/>
        </w:rPr>
        <w:t> </w:t>
      </w:r>
      <w:r>
        <w:rPr>
          <w:color w:val="231F20"/>
        </w:rPr>
        <w:t>chết.</w:t>
      </w:r>
      <w:r>
        <w:rPr>
          <w:color w:val="231F20"/>
          <w:spacing w:val="-14"/>
        </w:rPr>
        <w:t> </w:t>
      </w:r>
      <w:r>
        <w:rPr>
          <w:color w:val="231F20"/>
        </w:rPr>
        <w:t>Đây</w:t>
      </w:r>
      <w:r>
        <w:rPr>
          <w:color w:val="231F20"/>
          <w:spacing w:val="-14"/>
        </w:rPr>
        <w:t> </w:t>
      </w:r>
      <w:r>
        <w:rPr>
          <w:color w:val="231F20"/>
        </w:rPr>
        <w:t>là</w:t>
      </w:r>
      <w:r>
        <w:rPr>
          <w:color w:val="231F20"/>
          <w:spacing w:val="-15"/>
        </w:rPr>
        <w:t> </w:t>
      </w:r>
      <w:r>
        <w:rPr>
          <w:color w:val="231F20"/>
        </w:rPr>
        <w:t>đoạn kiến.</w:t>
      </w:r>
      <w:r>
        <w:rPr>
          <w:color w:val="231F20"/>
          <w:spacing w:val="-3"/>
        </w:rPr>
        <w:t> </w:t>
      </w:r>
      <w:r>
        <w:rPr>
          <w:color w:val="231F20"/>
        </w:rPr>
        <w:t>Một</w:t>
      </w:r>
      <w:r>
        <w:rPr>
          <w:color w:val="231F20"/>
          <w:spacing w:val="-3"/>
        </w:rPr>
        <w:t> </w:t>
      </w:r>
      <w:r>
        <w:rPr>
          <w:color w:val="231F20"/>
        </w:rPr>
        <w:t>hình</w:t>
      </w:r>
      <w:r>
        <w:rPr>
          <w:color w:val="231F20"/>
          <w:spacing w:val="-3"/>
        </w:rPr>
        <w:t> </w:t>
      </w:r>
      <w:r>
        <w:rPr>
          <w:color w:val="231F20"/>
        </w:rPr>
        <w:t>thức</w:t>
      </w:r>
      <w:r>
        <w:rPr>
          <w:color w:val="231F20"/>
          <w:spacing w:val="-3"/>
        </w:rPr>
        <w:t> </w:t>
      </w:r>
      <w:r>
        <w:rPr>
          <w:color w:val="231F20"/>
        </w:rPr>
        <w:t>khác</w:t>
      </w:r>
      <w:r>
        <w:rPr>
          <w:color w:val="231F20"/>
          <w:spacing w:val="-3"/>
        </w:rPr>
        <w:t> </w:t>
      </w:r>
      <w:r>
        <w:rPr>
          <w:color w:val="231F20"/>
        </w:rPr>
        <w:t>của</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là</w:t>
      </w:r>
      <w:r>
        <w:rPr>
          <w:color w:val="231F20"/>
          <w:spacing w:val="-3"/>
        </w:rPr>
        <w:t> </w:t>
      </w:r>
      <w:r>
        <w:rPr>
          <w:color w:val="231F20"/>
        </w:rPr>
        <w:t>niềm</w:t>
      </w:r>
      <w:r>
        <w:rPr>
          <w:color w:val="231F20"/>
          <w:spacing w:val="-3"/>
        </w:rPr>
        <w:t> </w:t>
      </w:r>
      <w:r>
        <w:rPr>
          <w:color w:val="231F20"/>
        </w:rPr>
        <w:t>tin</w:t>
      </w:r>
      <w:r>
        <w:rPr>
          <w:color w:val="231F20"/>
          <w:spacing w:val="-3"/>
        </w:rPr>
        <w:t> </w:t>
      </w:r>
      <w:r>
        <w:rPr>
          <w:color w:val="231F20"/>
        </w:rPr>
        <w:t>rằng không</w:t>
      </w:r>
      <w:r>
        <w:rPr>
          <w:color w:val="231F20"/>
          <w:spacing w:val="-3"/>
        </w:rPr>
        <w:t> </w:t>
      </w:r>
      <w:r>
        <w:rPr>
          <w:color w:val="231F20"/>
        </w:rPr>
        <w:t>có</w:t>
      </w:r>
      <w:r>
        <w:rPr>
          <w:color w:val="231F20"/>
          <w:spacing w:val="-3"/>
        </w:rPr>
        <w:t> </w:t>
      </w:r>
      <w:r>
        <w:rPr>
          <w:color w:val="231F20"/>
        </w:rPr>
        <w:t>nghiệp</w:t>
      </w:r>
      <w:r>
        <w:rPr>
          <w:color w:val="231F20"/>
          <w:spacing w:val="-3"/>
        </w:rPr>
        <w:t> </w:t>
      </w:r>
      <w:r>
        <w:rPr>
          <w:color w:val="231F20"/>
        </w:rPr>
        <w:t>tạo</w:t>
      </w:r>
      <w:r>
        <w:rPr>
          <w:color w:val="231F20"/>
          <w:spacing w:val="-3"/>
        </w:rPr>
        <w:t> </w:t>
      </w:r>
      <w:r>
        <w:rPr>
          <w:color w:val="231F20"/>
        </w:rPr>
        <w:t>quả.</w:t>
      </w:r>
      <w:r>
        <w:rPr>
          <w:color w:val="231F20"/>
          <w:spacing w:val="-3"/>
        </w:rPr>
        <w:t> </w:t>
      </w:r>
      <w:r>
        <w:rPr>
          <w:color w:val="231F20"/>
        </w:rPr>
        <w:t>Có</w:t>
      </w:r>
      <w:r>
        <w:rPr>
          <w:color w:val="231F20"/>
          <w:spacing w:val="-3"/>
        </w:rPr>
        <w:t> </w:t>
      </w:r>
      <w:r>
        <w:rPr>
          <w:color w:val="231F20"/>
        </w:rPr>
        <w:t>những</w:t>
      </w:r>
      <w:r>
        <w:rPr>
          <w:color w:val="231F20"/>
          <w:spacing w:val="-3"/>
        </w:rPr>
        <w:t> </w:t>
      </w:r>
      <w:r>
        <w:rPr>
          <w:color w:val="231F20"/>
        </w:rPr>
        <w:t>người</w:t>
      </w:r>
      <w:r>
        <w:rPr>
          <w:color w:val="231F20"/>
          <w:spacing w:val="-3"/>
        </w:rPr>
        <w:t> </w:t>
      </w:r>
      <w:r>
        <w:rPr>
          <w:color w:val="231F20"/>
        </w:rPr>
        <w:t>trên</w:t>
      </w:r>
      <w:r>
        <w:rPr>
          <w:color w:val="231F20"/>
          <w:spacing w:val="-3"/>
        </w:rPr>
        <w:t> </w:t>
      </w:r>
      <w:r>
        <w:rPr>
          <w:color w:val="231F20"/>
        </w:rPr>
        <w:t>nhiều quốc gia tin rằng họ có thể thanh lọc được những lỗi lầm</w:t>
      </w:r>
      <w:r>
        <w:rPr>
          <w:color w:val="231F20"/>
          <w:spacing w:val="29"/>
        </w:rPr>
        <w:t> </w:t>
      </w:r>
      <w:r>
        <w:rPr>
          <w:color w:val="231F20"/>
        </w:rPr>
        <w:t>của</w:t>
      </w:r>
      <w:r>
        <w:rPr>
          <w:color w:val="231F20"/>
          <w:spacing w:val="30"/>
        </w:rPr>
        <w:t> </w:t>
      </w:r>
      <w:r>
        <w:rPr>
          <w:color w:val="231F20"/>
        </w:rPr>
        <w:t>mình</w:t>
      </w:r>
      <w:r>
        <w:rPr>
          <w:color w:val="231F20"/>
          <w:spacing w:val="30"/>
        </w:rPr>
        <w:t> </w:t>
      </w:r>
      <w:r>
        <w:rPr>
          <w:color w:val="231F20"/>
        </w:rPr>
        <w:t>chỉ</w:t>
      </w:r>
      <w:r>
        <w:rPr>
          <w:color w:val="231F20"/>
          <w:spacing w:val="30"/>
        </w:rPr>
        <w:t> </w:t>
      </w:r>
      <w:r>
        <w:rPr>
          <w:color w:val="231F20"/>
        </w:rPr>
        <w:t>bằng</w:t>
      </w:r>
      <w:r>
        <w:rPr>
          <w:color w:val="231F20"/>
          <w:spacing w:val="30"/>
        </w:rPr>
        <w:t> </w:t>
      </w:r>
      <w:r>
        <w:rPr>
          <w:color w:val="231F20"/>
        </w:rPr>
        <w:t>ngâm</w:t>
      </w:r>
      <w:r>
        <w:rPr>
          <w:color w:val="231F20"/>
          <w:spacing w:val="30"/>
        </w:rPr>
        <w:t> </w:t>
      </w:r>
      <w:r>
        <w:rPr>
          <w:color w:val="231F20"/>
        </w:rPr>
        <w:t>mình</w:t>
      </w:r>
      <w:r>
        <w:rPr>
          <w:color w:val="231F20"/>
          <w:spacing w:val="29"/>
        </w:rPr>
        <w:t> </w:t>
      </w:r>
      <w:r>
        <w:rPr>
          <w:color w:val="231F20"/>
        </w:rPr>
        <w:t>trong</w:t>
      </w:r>
      <w:r>
        <w:rPr>
          <w:color w:val="231F20"/>
          <w:spacing w:val="30"/>
        </w:rPr>
        <w:t> </w:t>
      </w:r>
      <w:r>
        <w:rPr>
          <w:color w:val="231F20"/>
        </w:rPr>
        <w:t>nước</w:t>
      </w:r>
      <w:r>
        <w:rPr>
          <w:color w:val="231F20"/>
          <w:spacing w:val="30"/>
        </w:rPr>
        <w:t> </w:t>
      </w:r>
      <w:r>
        <w:rPr>
          <w:color w:val="231F20"/>
          <w:spacing w:val="-5"/>
        </w:rPr>
        <w:t>hay</w:t>
      </w:r>
    </w:p>
    <w:p>
      <w:pPr>
        <w:pStyle w:val="BodyText"/>
        <w:spacing w:after="0" w:line="256" w:lineRule="auto"/>
        <w:sectPr>
          <w:pgSz w:w="7660" w:h="11630"/>
          <w:pgMar w:header="779" w:footer="0" w:top="1100" w:bottom="280" w:left="850" w:right="850"/>
        </w:sectPr>
      </w:pPr>
    </w:p>
    <w:p>
      <w:pPr>
        <w:pStyle w:val="BodyText"/>
        <w:spacing w:line="252" w:lineRule="auto" w:before="241"/>
      </w:pPr>
      <w:r>
        <w:rPr>
          <w:color w:val="231F20"/>
        </w:rPr>
        <w:t>cầu nguyện. Họ có niềm tin rằng các kết quả của các hành</w:t>
      </w:r>
      <w:r>
        <w:rPr>
          <w:color w:val="231F20"/>
          <w:spacing w:val="-11"/>
        </w:rPr>
        <w:t> </w:t>
      </w:r>
      <w:r>
        <w:rPr>
          <w:color w:val="231F20"/>
        </w:rPr>
        <w:t>động</w:t>
      </w:r>
      <w:r>
        <w:rPr>
          <w:color w:val="231F20"/>
          <w:spacing w:val="-11"/>
        </w:rPr>
        <w:t> </w:t>
      </w:r>
      <w:r>
        <w:rPr>
          <w:color w:val="231F20"/>
        </w:rPr>
        <w:t>xấu</w:t>
      </w:r>
      <w:r>
        <w:rPr>
          <w:color w:val="231F20"/>
          <w:spacing w:val="-11"/>
        </w:rPr>
        <w:t> </w:t>
      </w:r>
      <w:r>
        <w:rPr>
          <w:color w:val="231F20"/>
        </w:rPr>
        <w:t>đã</w:t>
      </w:r>
      <w:r>
        <w:rPr>
          <w:color w:val="231F20"/>
          <w:spacing w:val="-11"/>
        </w:rPr>
        <w:t> </w:t>
      </w:r>
      <w:r>
        <w:rPr>
          <w:color w:val="231F20"/>
        </w:rPr>
        <w:t>làm</w:t>
      </w:r>
      <w:r>
        <w:rPr>
          <w:color w:val="231F20"/>
          <w:spacing w:val="-11"/>
        </w:rPr>
        <w:t> </w:t>
      </w:r>
      <w:r>
        <w:rPr>
          <w:color w:val="231F20"/>
        </w:rPr>
        <w:t>trong</w:t>
      </w:r>
      <w:r>
        <w:rPr>
          <w:color w:val="231F20"/>
          <w:spacing w:val="-11"/>
        </w:rPr>
        <w:t> </w:t>
      </w:r>
      <w:r>
        <w:rPr>
          <w:color w:val="231F20"/>
        </w:rPr>
        <w:t>quá</w:t>
      </w:r>
      <w:r>
        <w:rPr>
          <w:color w:val="231F20"/>
          <w:spacing w:val="-11"/>
        </w:rPr>
        <w:t> </w:t>
      </w:r>
      <w:r>
        <w:rPr>
          <w:color w:val="231F20"/>
        </w:rPr>
        <w:t>khứ</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bị</w:t>
      </w:r>
      <w:r>
        <w:rPr>
          <w:color w:val="231F20"/>
          <w:spacing w:val="-11"/>
        </w:rPr>
        <w:t> </w:t>
      </w:r>
      <w:r>
        <w:rPr>
          <w:color w:val="231F20"/>
        </w:rPr>
        <w:t>xoá</w:t>
      </w:r>
      <w:r>
        <w:rPr>
          <w:color w:val="231F20"/>
          <w:spacing w:val="-11"/>
        </w:rPr>
        <w:t> </w:t>
      </w:r>
      <w:r>
        <w:rPr>
          <w:color w:val="231F20"/>
        </w:rPr>
        <w:t>bỏ. Họ không biết rằng mỗi hành động đều trổ quả </w:t>
      </w:r>
      <w:r>
        <w:rPr>
          <w:color w:val="231F20"/>
        </w:rPr>
        <w:t>riêng của nó. Ta chỉ có thể thanh lọc những khiếm khuyết của</w:t>
      </w:r>
      <w:r>
        <w:rPr>
          <w:color w:val="231F20"/>
          <w:spacing w:val="-13"/>
        </w:rPr>
        <w:t> </w:t>
      </w:r>
      <w:r>
        <w:rPr>
          <w:color w:val="231F20"/>
        </w:rPr>
        <w:t>mình</w:t>
      </w:r>
      <w:r>
        <w:rPr>
          <w:color w:val="231F20"/>
          <w:spacing w:val="-13"/>
        </w:rPr>
        <w:t> </w:t>
      </w:r>
      <w:r>
        <w:rPr>
          <w:color w:val="231F20"/>
        </w:rPr>
        <w:t>nếu</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được</w:t>
      </w:r>
      <w:r>
        <w:rPr>
          <w:color w:val="231F20"/>
          <w:spacing w:val="-13"/>
        </w:rPr>
        <w:t> </w:t>
      </w:r>
      <w:r>
        <w:rPr>
          <w:color w:val="231F20"/>
        </w:rPr>
        <w:t>vun</w:t>
      </w:r>
      <w:r>
        <w:rPr>
          <w:color w:val="231F20"/>
          <w:spacing w:val="-13"/>
        </w:rPr>
        <w:t> </w:t>
      </w:r>
      <w:r>
        <w:rPr>
          <w:color w:val="231F20"/>
        </w:rPr>
        <w:t>bồi.</w:t>
      </w:r>
      <w:r>
        <w:rPr>
          <w:color w:val="231F20"/>
          <w:spacing w:val="-13"/>
        </w:rPr>
        <w:t> </w:t>
      </w:r>
      <w:r>
        <w:rPr>
          <w:color w:val="231F20"/>
        </w:rPr>
        <w:t>Nếu</w:t>
      </w:r>
      <w:r>
        <w:rPr>
          <w:color w:val="231F20"/>
          <w:spacing w:val="-13"/>
        </w:rPr>
        <w:t> </w:t>
      </w:r>
      <w:r>
        <w:rPr>
          <w:color w:val="231F20"/>
        </w:rPr>
        <w:t>ai</w:t>
      </w:r>
      <w:r>
        <w:rPr>
          <w:color w:val="231F20"/>
          <w:spacing w:val="-13"/>
        </w:rPr>
        <w:t> </w:t>
      </w:r>
      <w:r>
        <w:rPr>
          <w:color w:val="231F20"/>
        </w:rPr>
        <w:t>đó</w:t>
      </w:r>
      <w:r>
        <w:rPr>
          <w:color w:val="231F20"/>
          <w:spacing w:val="-13"/>
        </w:rPr>
        <w:t> </w:t>
      </w:r>
      <w:r>
        <w:rPr>
          <w:color w:val="231F20"/>
        </w:rPr>
        <w:t>cho</w:t>
      </w:r>
      <w:r>
        <w:rPr>
          <w:color w:val="231F20"/>
          <w:spacing w:val="-13"/>
        </w:rPr>
        <w:t> </w:t>
      </w:r>
      <w:r>
        <w:rPr>
          <w:color w:val="231F20"/>
        </w:rPr>
        <w:t>rằng không</w:t>
      </w:r>
      <w:r>
        <w:rPr>
          <w:color w:val="231F20"/>
          <w:spacing w:val="-8"/>
        </w:rPr>
        <w:t> </w:t>
      </w:r>
      <w:r>
        <w:rPr>
          <w:color w:val="231F20"/>
        </w:rPr>
        <w:t>có</w:t>
      </w:r>
      <w:r>
        <w:rPr>
          <w:color w:val="231F20"/>
          <w:spacing w:val="-8"/>
        </w:rPr>
        <w:t> </w:t>
      </w:r>
      <w:r>
        <w:rPr>
          <w:color w:val="231F20"/>
        </w:rPr>
        <w:t>nghiệp</w:t>
      </w:r>
      <w:r>
        <w:rPr>
          <w:color w:val="231F20"/>
          <w:spacing w:val="-8"/>
        </w:rPr>
        <w:t> </w:t>
      </w:r>
      <w:r>
        <w:rPr>
          <w:color w:val="231F20"/>
        </w:rPr>
        <w:t>trổ</w:t>
      </w:r>
      <w:r>
        <w:rPr>
          <w:color w:val="231F20"/>
          <w:spacing w:val="-8"/>
        </w:rPr>
        <w:t> </w:t>
      </w:r>
      <w:r>
        <w:rPr>
          <w:color w:val="231F20"/>
        </w:rPr>
        <w:t>quả,</w:t>
      </w:r>
      <w:r>
        <w:rPr>
          <w:color w:val="231F20"/>
          <w:spacing w:val="-8"/>
        </w:rPr>
        <w:t> </w:t>
      </w:r>
      <w:r>
        <w:rPr>
          <w:color w:val="231F20"/>
        </w:rPr>
        <w:t>họ</w:t>
      </w:r>
      <w:r>
        <w:rPr>
          <w:color w:val="231F20"/>
          <w:spacing w:val="-8"/>
        </w:rPr>
        <w:t> </w:t>
      </w:r>
      <w:r>
        <w:rPr>
          <w:color w:val="231F20"/>
        </w:rPr>
        <w:t>dễ</w:t>
      </w:r>
      <w:r>
        <w:rPr>
          <w:color w:val="231F20"/>
          <w:spacing w:val="-8"/>
        </w:rPr>
        <w:t> </w:t>
      </w:r>
      <w:r>
        <w:rPr>
          <w:color w:val="231F20"/>
        </w:rPr>
        <w:t>có</w:t>
      </w:r>
      <w:r>
        <w:rPr>
          <w:color w:val="231F20"/>
          <w:spacing w:val="-8"/>
        </w:rPr>
        <w:t> </w:t>
      </w:r>
      <w:r>
        <w:rPr>
          <w:color w:val="231F20"/>
        </w:rPr>
        <w:t>xu</w:t>
      </w:r>
      <w:r>
        <w:rPr>
          <w:color w:val="231F20"/>
          <w:spacing w:val="-8"/>
        </w:rPr>
        <w:t> </w:t>
      </w:r>
      <w:r>
        <w:rPr>
          <w:color w:val="231F20"/>
        </w:rPr>
        <w:t>hướng</w:t>
      </w:r>
      <w:r>
        <w:rPr>
          <w:color w:val="231F20"/>
          <w:spacing w:val="-8"/>
        </w:rPr>
        <w:t> </w:t>
      </w:r>
      <w:r>
        <w:rPr>
          <w:color w:val="231F20"/>
        </w:rPr>
        <w:t>cho</w:t>
      </w:r>
      <w:r>
        <w:rPr>
          <w:color w:val="231F20"/>
          <w:spacing w:val="-8"/>
        </w:rPr>
        <w:t> </w:t>
      </w:r>
      <w:r>
        <w:rPr>
          <w:color w:val="231F20"/>
        </w:rPr>
        <w:t>rằng vun bồi thiện pháp là vô ích. Niềm tin này dẫn đến những hành động xấu và sự băng hoại của xã hội.</w:t>
      </w:r>
    </w:p>
    <w:p>
      <w:pPr>
        <w:spacing w:line="252" w:lineRule="auto" w:before="121"/>
        <w:ind w:left="113" w:right="111" w:firstLine="396"/>
        <w:jc w:val="both"/>
        <w:rPr>
          <w:sz w:val="27"/>
        </w:rPr>
      </w:pPr>
      <w:r>
        <w:rPr>
          <w:color w:val="231F20"/>
          <w:sz w:val="27"/>
        </w:rPr>
        <w:t>Trong tám loại tâm tham căn, bốn loại hợp </w:t>
      </w:r>
      <w:r>
        <w:rPr>
          <w:color w:val="231F20"/>
          <w:sz w:val="27"/>
        </w:rPr>
        <w:t>với</w:t>
      </w:r>
      <w:r>
        <w:rPr>
          <w:color w:val="231F20"/>
          <w:spacing w:val="80"/>
          <w:sz w:val="27"/>
        </w:rPr>
        <w:t> </w:t>
      </w:r>
      <w:r>
        <w:rPr>
          <w:color w:val="231F20"/>
          <w:sz w:val="27"/>
        </w:rPr>
        <w:t>tà kiến</w:t>
      </w:r>
      <w:r>
        <w:rPr>
          <w:i/>
          <w:color w:val="231F20"/>
          <w:sz w:val="27"/>
        </w:rPr>
        <w:t>, </w:t>
      </w:r>
      <w:r>
        <w:rPr>
          <w:color w:val="231F20"/>
          <w:sz w:val="27"/>
        </w:rPr>
        <w:t>đó là </w:t>
      </w:r>
      <w:r>
        <w:rPr>
          <w:i/>
          <w:color w:val="231F20"/>
          <w:sz w:val="27"/>
        </w:rPr>
        <w:t>diṭṭhigata-sampayutta </w:t>
      </w:r>
      <w:r>
        <w:rPr>
          <w:color w:val="231F20"/>
          <w:sz w:val="27"/>
        </w:rPr>
        <w:t>(</w:t>
      </w:r>
      <w:r>
        <w:rPr>
          <w:i/>
          <w:color w:val="231F20"/>
          <w:sz w:val="27"/>
        </w:rPr>
        <w:t>sampayutta </w:t>
      </w:r>
      <w:r>
        <w:rPr>
          <w:color w:val="231F20"/>
          <w:sz w:val="27"/>
        </w:rPr>
        <w:t>có nghĩa là </w:t>
      </w:r>
      <w:r>
        <w:rPr>
          <w:i/>
          <w:color w:val="231F20"/>
          <w:sz w:val="27"/>
        </w:rPr>
        <w:t>hợp với</w:t>
      </w:r>
      <w:r>
        <w:rPr>
          <w:color w:val="231F20"/>
          <w:sz w:val="27"/>
        </w:rPr>
        <w:t>). Bốn loại không hợp với tà kiến,</w:t>
      </w:r>
      <w:r>
        <w:rPr>
          <w:color w:val="231F20"/>
          <w:spacing w:val="40"/>
          <w:sz w:val="27"/>
        </w:rPr>
        <w:t> </w:t>
      </w:r>
      <w:r>
        <w:rPr>
          <w:color w:val="231F20"/>
          <w:sz w:val="27"/>
        </w:rPr>
        <w:t>đó là </w:t>
      </w:r>
      <w:r>
        <w:rPr>
          <w:i/>
          <w:color w:val="231F20"/>
          <w:sz w:val="27"/>
        </w:rPr>
        <w:t>diṭṭhigata-vippayutta </w:t>
      </w:r>
      <w:r>
        <w:rPr>
          <w:color w:val="231F20"/>
          <w:sz w:val="27"/>
        </w:rPr>
        <w:t>(</w:t>
      </w:r>
      <w:r>
        <w:rPr>
          <w:i/>
          <w:color w:val="231F20"/>
          <w:sz w:val="27"/>
        </w:rPr>
        <w:t>vippayutta </w:t>
      </w:r>
      <w:r>
        <w:rPr>
          <w:color w:val="231F20"/>
          <w:sz w:val="27"/>
        </w:rPr>
        <w:t>có nghĩa là </w:t>
      </w:r>
      <w:r>
        <w:rPr>
          <w:i/>
          <w:color w:val="231F20"/>
          <w:sz w:val="27"/>
        </w:rPr>
        <w:t>không hợp với</w:t>
      </w:r>
      <w:r>
        <w:rPr>
          <w:color w:val="231F20"/>
          <w:sz w:val="27"/>
        </w:rPr>
        <w:t>).</w:t>
      </w:r>
    </w:p>
    <w:p>
      <w:pPr>
        <w:pStyle w:val="BodyText"/>
        <w:spacing w:line="252" w:lineRule="auto" w:before="118"/>
        <w:ind w:firstLine="396"/>
      </w:pPr>
      <w:r>
        <w:rPr>
          <w:color w:val="231F20"/>
        </w:rPr>
        <w:t>Xét tới các cảm thọ đi kèm các tâm căn </w:t>
      </w:r>
      <w:r>
        <w:rPr>
          <w:color w:val="231F20"/>
        </w:rPr>
        <w:t>tham, tâm căn tham có thể sinh khởi cùng với thọ hỷ hay thọ</w:t>
      </w:r>
      <w:r>
        <w:rPr>
          <w:color w:val="231F20"/>
          <w:spacing w:val="-8"/>
        </w:rPr>
        <w:t> </w:t>
      </w:r>
      <w:r>
        <w:rPr>
          <w:color w:val="231F20"/>
        </w:rPr>
        <w:t>xả</w:t>
      </w:r>
      <w:r>
        <w:rPr>
          <w:color w:val="231F20"/>
          <w:spacing w:val="-8"/>
        </w:rPr>
        <w:t> </w:t>
      </w:r>
      <w:r>
        <w:rPr>
          <w:color w:val="231F20"/>
        </w:rPr>
        <w:t>chứ</w:t>
      </w:r>
      <w:r>
        <w:rPr>
          <w:color w:val="231F20"/>
          <w:spacing w:val="-8"/>
        </w:rPr>
        <w:t> </w:t>
      </w:r>
      <w:r>
        <w:rPr>
          <w:color w:val="231F20"/>
        </w:rPr>
        <w:t>không</w:t>
      </w:r>
      <w:r>
        <w:rPr>
          <w:color w:val="231F20"/>
          <w:spacing w:val="-8"/>
        </w:rPr>
        <w:t> </w:t>
      </w:r>
      <w:r>
        <w:rPr>
          <w:color w:val="231F20"/>
        </w:rPr>
        <w:t>bao</w:t>
      </w:r>
      <w:r>
        <w:rPr>
          <w:color w:val="231F20"/>
          <w:spacing w:val="-8"/>
        </w:rPr>
        <w:t> </w:t>
      </w:r>
      <w:r>
        <w:rPr>
          <w:color w:val="231F20"/>
        </w:rPr>
        <w:t>giờ</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thọ</w:t>
      </w:r>
      <w:r>
        <w:rPr>
          <w:color w:val="231F20"/>
          <w:spacing w:val="-8"/>
        </w:rPr>
        <w:t> </w:t>
      </w:r>
      <w:r>
        <w:rPr>
          <w:color w:val="231F20"/>
        </w:rPr>
        <w:t>ưu.</w:t>
      </w:r>
      <w:r>
        <w:rPr>
          <w:color w:val="231F20"/>
          <w:spacing w:val="-13"/>
        </w:rPr>
        <w:t> </w:t>
      </w:r>
      <w:r>
        <w:rPr>
          <w:color w:val="231F20"/>
        </w:rPr>
        <w:t>Trong bốn</w:t>
      </w:r>
      <w:r>
        <w:rPr>
          <w:color w:val="231F20"/>
          <w:spacing w:val="-4"/>
        </w:rPr>
        <w:t> </w:t>
      </w:r>
      <w:r>
        <w:rPr>
          <w:color w:val="231F20"/>
        </w:rPr>
        <w:t>loại</w:t>
      </w:r>
      <w:r>
        <w:rPr>
          <w:color w:val="231F20"/>
          <w:spacing w:val="-5"/>
        </w:rPr>
        <w:t> </w:t>
      </w:r>
      <w:r>
        <w:rPr>
          <w:color w:val="231F20"/>
        </w:rPr>
        <w:t>tâm</w:t>
      </w:r>
      <w:r>
        <w:rPr>
          <w:color w:val="231F20"/>
          <w:spacing w:val="-5"/>
        </w:rPr>
        <w:t> </w:t>
      </w:r>
      <w:r>
        <w:rPr>
          <w:color w:val="231F20"/>
        </w:rPr>
        <w:t>căn</w:t>
      </w:r>
      <w:r>
        <w:rPr>
          <w:color w:val="231F20"/>
          <w:spacing w:val="-5"/>
        </w:rPr>
        <w:t> </w:t>
      </w:r>
      <w:r>
        <w:rPr>
          <w:color w:val="231F20"/>
        </w:rPr>
        <w:t>tham</w:t>
      </w:r>
      <w:r>
        <w:rPr>
          <w:color w:val="231F20"/>
          <w:spacing w:val="-5"/>
        </w:rPr>
        <w:t> </w:t>
      </w:r>
      <w:r>
        <w:rPr>
          <w:color w:val="231F20"/>
        </w:rPr>
        <w:t>kèm</w:t>
      </w:r>
      <w:r>
        <w:rPr>
          <w:color w:val="231F20"/>
          <w:spacing w:val="-4"/>
        </w:rPr>
        <w:t> </w:t>
      </w:r>
      <w:r>
        <w:rPr>
          <w:color w:val="231F20"/>
        </w:rPr>
        <w:t>tà</w:t>
      </w:r>
      <w:r>
        <w:rPr>
          <w:color w:val="231F20"/>
          <w:spacing w:val="-5"/>
        </w:rPr>
        <w:t> </w:t>
      </w:r>
      <w:r>
        <w:rPr>
          <w:color w:val="231F20"/>
        </w:rPr>
        <w:t>kiến,</w:t>
      </w:r>
      <w:r>
        <w:rPr>
          <w:color w:val="231F20"/>
          <w:spacing w:val="-5"/>
        </w:rPr>
        <w:t> </w:t>
      </w:r>
      <w:r>
        <w:rPr>
          <w:color w:val="231F20"/>
        </w:rPr>
        <w:t>hai</w:t>
      </w:r>
      <w:r>
        <w:rPr>
          <w:color w:val="231F20"/>
          <w:spacing w:val="-4"/>
        </w:rPr>
        <w:t> </w:t>
      </w:r>
      <w:r>
        <w:rPr>
          <w:color w:val="231F20"/>
        </w:rPr>
        <w:t>loại</w:t>
      </w:r>
      <w:r>
        <w:rPr>
          <w:color w:val="231F20"/>
          <w:spacing w:val="-5"/>
        </w:rPr>
        <w:t> </w:t>
      </w:r>
      <w:r>
        <w:rPr>
          <w:color w:val="231F20"/>
        </w:rPr>
        <w:t>sinh</w:t>
      </w:r>
      <w:r>
        <w:rPr>
          <w:color w:val="231F20"/>
          <w:spacing w:val="-4"/>
        </w:rPr>
        <w:t> </w:t>
      </w:r>
      <w:r>
        <w:rPr>
          <w:color w:val="231F20"/>
        </w:rPr>
        <w:t>khởi với thọ hỷ (s</w:t>
      </w:r>
      <w:r>
        <w:rPr>
          <w:i/>
          <w:color w:val="231F20"/>
        </w:rPr>
        <w:t>omanassa), </w:t>
      </w:r>
      <w:r>
        <w:rPr>
          <w:color w:val="231F20"/>
        </w:rPr>
        <w:t>đó là </w:t>
      </w:r>
      <w:r>
        <w:rPr>
          <w:i/>
          <w:color w:val="231F20"/>
        </w:rPr>
        <w:t>somanassa-sahagata </w:t>
      </w:r>
      <w:r>
        <w:rPr>
          <w:color w:val="231F20"/>
        </w:rPr>
        <w:t>(đi</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thọ</w:t>
      </w:r>
      <w:r>
        <w:rPr>
          <w:color w:val="231F20"/>
          <w:spacing w:val="-3"/>
        </w:rPr>
        <w:t> </w:t>
      </w:r>
      <w:r>
        <w:rPr>
          <w:color w:val="231F20"/>
        </w:rPr>
        <w:t>hỷ),</w:t>
      </w:r>
      <w:r>
        <w:rPr>
          <w:color w:val="231F20"/>
          <w:spacing w:val="-3"/>
        </w:rPr>
        <w:t> </w:t>
      </w:r>
      <w:r>
        <w:rPr>
          <w:color w:val="231F20"/>
        </w:rPr>
        <w:t>và</w:t>
      </w:r>
      <w:r>
        <w:rPr>
          <w:color w:val="231F20"/>
          <w:spacing w:val="-3"/>
        </w:rPr>
        <w:t> </w:t>
      </w:r>
      <w:r>
        <w:rPr>
          <w:color w:val="231F20"/>
        </w:rPr>
        <w:t>hai</w:t>
      </w:r>
      <w:r>
        <w:rPr>
          <w:color w:val="231F20"/>
          <w:spacing w:val="-3"/>
        </w:rPr>
        <w:t> </w:t>
      </w:r>
      <w:r>
        <w:rPr>
          <w:color w:val="231F20"/>
        </w:rPr>
        <w:t>loại</w:t>
      </w:r>
      <w:r>
        <w:rPr>
          <w:color w:val="231F20"/>
          <w:spacing w:val="-3"/>
        </w:rPr>
        <w:t> </w:t>
      </w:r>
      <w:r>
        <w:rPr>
          <w:color w:val="231F20"/>
        </w:rPr>
        <w:t>đi</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thọ</w:t>
      </w:r>
      <w:r>
        <w:rPr>
          <w:color w:val="231F20"/>
          <w:spacing w:val="-3"/>
        </w:rPr>
        <w:t> </w:t>
      </w:r>
      <w:r>
        <w:rPr>
          <w:color w:val="231F20"/>
        </w:rPr>
        <w:t>xả,</w:t>
      </w:r>
      <w:r>
        <w:rPr>
          <w:color w:val="231F20"/>
          <w:spacing w:val="-3"/>
        </w:rPr>
        <w:t> </w:t>
      </w:r>
      <w:r>
        <w:rPr>
          <w:color w:val="231F20"/>
        </w:rPr>
        <w:t>đó là </w:t>
      </w:r>
      <w:r>
        <w:rPr>
          <w:i/>
          <w:color w:val="231F20"/>
        </w:rPr>
        <w:t>upekkha-sahagata. </w:t>
      </w:r>
      <w:r>
        <w:rPr>
          <w:color w:val="231F20"/>
        </w:rPr>
        <w:t>Ví dụ, khi một người có quan điểm</w:t>
      </w:r>
      <w:r>
        <w:rPr>
          <w:color w:val="231F20"/>
          <w:spacing w:val="-17"/>
        </w:rPr>
        <w:t> </w:t>
      </w:r>
      <w:r>
        <w:rPr>
          <w:color w:val="231F20"/>
        </w:rPr>
        <w:t>rằng</w:t>
      </w:r>
      <w:r>
        <w:rPr>
          <w:color w:val="231F20"/>
          <w:spacing w:val="-17"/>
        </w:rPr>
        <w:t> </w:t>
      </w:r>
      <w:r>
        <w:rPr>
          <w:color w:val="231F20"/>
        </w:rPr>
        <w:t>cái</w:t>
      </w:r>
      <w:r>
        <w:rPr>
          <w:color w:val="231F20"/>
          <w:spacing w:val="-17"/>
        </w:rPr>
        <w:t> </w:t>
      </w:r>
      <w:r>
        <w:rPr>
          <w:color w:val="231F20"/>
        </w:rPr>
        <w:t>ngã</w:t>
      </w:r>
      <w:r>
        <w:rPr>
          <w:color w:val="231F20"/>
          <w:spacing w:val="-17"/>
        </w:rPr>
        <w:t> </w:t>
      </w:r>
      <w:r>
        <w:rPr>
          <w:color w:val="231F20"/>
        </w:rPr>
        <w:t>tồn</w:t>
      </w:r>
      <w:r>
        <w:rPr>
          <w:color w:val="231F20"/>
          <w:spacing w:val="-17"/>
        </w:rPr>
        <w:t> </w:t>
      </w:r>
      <w:r>
        <w:rPr>
          <w:color w:val="231F20"/>
        </w:rPr>
        <w:t>tại,</w:t>
      </w:r>
      <w:r>
        <w:rPr>
          <w:color w:val="231F20"/>
          <w:spacing w:val="-17"/>
        </w:rPr>
        <w:t> </w:t>
      </w:r>
      <w:r>
        <w:rPr>
          <w:color w:val="231F20"/>
        </w:rPr>
        <w:t>tâm</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đi</w:t>
      </w:r>
      <w:r>
        <w:rPr>
          <w:color w:val="231F20"/>
          <w:spacing w:val="-17"/>
        </w:rPr>
        <w:t> </w:t>
      </w:r>
      <w:r>
        <w:rPr>
          <w:color w:val="231F20"/>
        </w:rPr>
        <w:t>kèm</w:t>
      </w:r>
      <w:r>
        <w:rPr>
          <w:color w:val="231F20"/>
          <w:spacing w:val="-17"/>
        </w:rPr>
        <w:t> </w:t>
      </w:r>
      <w:r>
        <w:rPr>
          <w:color w:val="231F20"/>
        </w:rPr>
        <w:t>với</w:t>
      </w:r>
      <w:r>
        <w:rPr>
          <w:color w:val="231F20"/>
          <w:spacing w:val="-17"/>
        </w:rPr>
        <w:t> </w:t>
      </w:r>
      <w:r>
        <w:rPr>
          <w:color w:val="231F20"/>
        </w:rPr>
        <w:t>thọ</w:t>
      </w:r>
      <w:r>
        <w:rPr>
          <w:color w:val="231F20"/>
          <w:spacing w:val="-17"/>
        </w:rPr>
        <w:t> </w:t>
      </w:r>
      <w:r>
        <w:rPr>
          <w:color w:val="231F20"/>
        </w:rPr>
        <w:t>hỷ hoặc thọ xả. Trong bốn tâm tham căn không đi kèm với</w:t>
      </w:r>
      <w:r>
        <w:rPr>
          <w:color w:val="231F20"/>
          <w:spacing w:val="-12"/>
        </w:rPr>
        <w:t> </w:t>
      </w:r>
      <w:r>
        <w:rPr>
          <w:color w:val="231F20"/>
        </w:rPr>
        <w:t>tà</w:t>
      </w:r>
      <w:r>
        <w:rPr>
          <w:color w:val="231F20"/>
          <w:spacing w:val="-12"/>
        </w:rPr>
        <w:t> </w:t>
      </w:r>
      <w:r>
        <w:rPr>
          <w:color w:val="231F20"/>
        </w:rPr>
        <w:t>kiến,</w:t>
      </w:r>
      <w:r>
        <w:rPr>
          <w:color w:val="231F20"/>
          <w:spacing w:val="-12"/>
        </w:rPr>
        <w:t> </w:t>
      </w:r>
      <w:r>
        <w:rPr>
          <w:color w:val="231F20"/>
        </w:rPr>
        <w:t>có</w:t>
      </w:r>
      <w:r>
        <w:rPr>
          <w:color w:val="231F20"/>
          <w:spacing w:val="-12"/>
        </w:rPr>
        <w:t> </w:t>
      </w:r>
      <w:r>
        <w:rPr>
          <w:color w:val="231F20"/>
        </w:rPr>
        <w:t>hai</w:t>
      </w:r>
      <w:r>
        <w:rPr>
          <w:color w:val="231F20"/>
          <w:spacing w:val="-12"/>
        </w:rPr>
        <w:t> </w:t>
      </w:r>
      <w:r>
        <w:rPr>
          <w:color w:val="231F20"/>
        </w:rPr>
        <w:t>loại</w:t>
      </w:r>
      <w:r>
        <w:rPr>
          <w:color w:val="231F20"/>
          <w:spacing w:val="-12"/>
        </w:rPr>
        <w:t> </w:t>
      </w:r>
      <w:r>
        <w:rPr>
          <w:color w:val="231F20"/>
        </w:rPr>
        <w:t>đi</w:t>
      </w:r>
      <w:r>
        <w:rPr>
          <w:color w:val="231F20"/>
          <w:spacing w:val="-12"/>
        </w:rPr>
        <w:t> </w:t>
      </w:r>
      <w:r>
        <w:rPr>
          <w:color w:val="231F20"/>
        </w:rPr>
        <w:t>kèm</w:t>
      </w:r>
      <w:r>
        <w:rPr>
          <w:color w:val="231F20"/>
          <w:spacing w:val="-12"/>
        </w:rPr>
        <w:t> </w:t>
      </w:r>
      <w:r>
        <w:rPr>
          <w:color w:val="231F20"/>
        </w:rPr>
        <w:t>với</w:t>
      </w:r>
      <w:r>
        <w:rPr>
          <w:color w:val="231F20"/>
          <w:spacing w:val="-12"/>
        </w:rPr>
        <w:t> </w:t>
      </w:r>
      <w:r>
        <w:rPr>
          <w:color w:val="231F20"/>
        </w:rPr>
        <w:t>thọ</w:t>
      </w:r>
      <w:r>
        <w:rPr>
          <w:color w:val="231F20"/>
          <w:spacing w:val="-12"/>
        </w:rPr>
        <w:t> </w:t>
      </w:r>
      <w:r>
        <w:rPr>
          <w:color w:val="231F20"/>
        </w:rPr>
        <w:t>hỷ</w:t>
      </w:r>
      <w:r>
        <w:rPr>
          <w:color w:val="231F20"/>
          <w:spacing w:val="-12"/>
        </w:rPr>
        <w:t> </w:t>
      </w:r>
      <w:r>
        <w:rPr>
          <w:color w:val="231F20"/>
        </w:rPr>
        <w:t>và</w:t>
      </w:r>
      <w:r>
        <w:rPr>
          <w:color w:val="231F20"/>
          <w:spacing w:val="-12"/>
        </w:rPr>
        <w:t> </w:t>
      </w:r>
      <w:r>
        <w:rPr>
          <w:color w:val="231F20"/>
        </w:rPr>
        <w:t>hai</w:t>
      </w:r>
      <w:r>
        <w:rPr>
          <w:color w:val="231F20"/>
          <w:spacing w:val="-12"/>
        </w:rPr>
        <w:t> </w:t>
      </w:r>
      <w:r>
        <w:rPr>
          <w:color w:val="231F20"/>
        </w:rPr>
        <w:t>loại</w:t>
      </w:r>
      <w:r>
        <w:rPr>
          <w:color w:val="231F20"/>
          <w:spacing w:val="-12"/>
        </w:rPr>
        <w:t> </w:t>
      </w:r>
      <w:r>
        <w:rPr>
          <w:color w:val="231F20"/>
        </w:rPr>
        <w:t>đi kèm với thọ xả.</w:t>
      </w:r>
      <w:r>
        <w:rPr>
          <w:color w:val="231F20"/>
          <w:spacing w:val="-2"/>
        </w:rPr>
        <w:t> </w:t>
      </w:r>
      <w:r>
        <w:rPr>
          <w:color w:val="231F20"/>
        </w:rPr>
        <w:t>Vì thế, trong tám loại tâm tham căn, bốn loại sinh khởi với thọ hỷ và bốn loại với thọ xả.</w:t>
      </w:r>
    </w:p>
    <w:p>
      <w:pPr>
        <w:pStyle w:val="BodyText"/>
        <w:spacing w:line="252" w:lineRule="auto" w:before="124"/>
        <w:ind w:firstLine="396"/>
      </w:pPr>
      <w:r>
        <w:rPr>
          <w:color w:val="231F20"/>
        </w:rPr>
        <w:t>Khi phân loại các tâm tham căn, còn có một sự phân</w:t>
      </w:r>
      <w:r>
        <w:rPr>
          <w:color w:val="231F20"/>
          <w:spacing w:val="-8"/>
        </w:rPr>
        <w:t> </w:t>
      </w:r>
      <w:r>
        <w:rPr>
          <w:color w:val="231F20"/>
        </w:rPr>
        <w:t>biệt</w:t>
      </w:r>
      <w:r>
        <w:rPr>
          <w:color w:val="231F20"/>
          <w:spacing w:val="-8"/>
        </w:rPr>
        <w:t> </w:t>
      </w:r>
      <w:r>
        <w:rPr>
          <w:color w:val="231F20"/>
        </w:rPr>
        <w:t>nữa.</w:t>
      </w:r>
      <w:r>
        <w:rPr>
          <w:color w:val="231F20"/>
          <w:spacing w:val="-13"/>
        </w:rPr>
        <w:t> </w:t>
      </w:r>
      <w:r>
        <w:rPr>
          <w:color w:val="231F20"/>
        </w:rPr>
        <w:t>Tâm</w:t>
      </w:r>
      <w:r>
        <w:rPr>
          <w:color w:val="231F20"/>
          <w:spacing w:val="-8"/>
        </w:rPr>
        <w:t> </w:t>
      </w:r>
      <w:r>
        <w:rPr>
          <w:color w:val="231F20"/>
        </w:rPr>
        <w:t>tham</w:t>
      </w:r>
      <w:r>
        <w:rPr>
          <w:color w:val="231F20"/>
          <w:spacing w:val="-8"/>
        </w:rPr>
        <w:t> </w:t>
      </w:r>
      <w:r>
        <w:rPr>
          <w:color w:val="231F20"/>
        </w:rPr>
        <w:t>căn</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là</w:t>
      </w:r>
      <w:r>
        <w:rPr>
          <w:color w:val="231F20"/>
          <w:spacing w:val="-8"/>
        </w:rPr>
        <w:t> </w:t>
      </w:r>
      <w:r>
        <w:rPr>
          <w:color w:val="231F20"/>
        </w:rPr>
        <w:t>“</w:t>
      </w:r>
      <w:r>
        <w:rPr>
          <w:i/>
          <w:color w:val="231F20"/>
        </w:rPr>
        <w:t>asankhārika</w:t>
      </w:r>
      <w:r>
        <w:rPr>
          <w:color w:val="231F20"/>
        </w:rPr>
        <w:t>” (không</w:t>
      </w:r>
      <w:r>
        <w:rPr>
          <w:color w:val="231F20"/>
          <w:spacing w:val="18"/>
        </w:rPr>
        <w:t> </w:t>
      </w:r>
      <w:r>
        <w:rPr>
          <w:color w:val="231F20"/>
        </w:rPr>
        <w:t>cần</w:t>
      </w:r>
      <w:r>
        <w:rPr>
          <w:color w:val="231F20"/>
          <w:spacing w:val="17"/>
        </w:rPr>
        <w:t> </w:t>
      </w:r>
      <w:r>
        <w:rPr>
          <w:color w:val="231F20"/>
        </w:rPr>
        <w:t>tác</w:t>
      </w:r>
      <w:r>
        <w:rPr>
          <w:color w:val="231F20"/>
          <w:spacing w:val="17"/>
        </w:rPr>
        <w:t> </w:t>
      </w:r>
      <w:r>
        <w:rPr>
          <w:color w:val="231F20"/>
        </w:rPr>
        <w:t>động)</w:t>
      </w:r>
      <w:r>
        <w:rPr>
          <w:color w:val="231F20"/>
          <w:spacing w:val="18"/>
        </w:rPr>
        <w:t> </w:t>
      </w:r>
      <w:r>
        <w:rPr>
          <w:color w:val="231F20"/>
        </w:rPr>
        <w:t>hoặc</w:t>
      </w:r>
      <w:r>
        <w:rPr>
          <w:color w:val="231F20"/>
          <w:spacing w:val="18"/>
        </w:rPr>
        <w:t> </w:t>
      </w:r>
      <w:r>
        <w:rPr>
          <w:i/>
          <w:color w:val="231F20"/>
        </w:rPr>
        <w:t>“sasankhārika”</w:t>
      </w:r>
      <w:r>
        <w:rPr>
          <w:i/>
          <w:color w:val="231F20"/>
          <w:spacing w:val="18"/>
        </w:rPr>
        <w:t> </w:t>
      </w:r>
      <w:r>
        <w:rPr>
          <w:color w:val="231F20"/>
        </w:rPr>
        <w:t>(cần</w:t>
      </w:r>
      <w:r>
        <w:rPr>
          <w:color w:val="231F20"/>
          <w:spacing w:val="18"/>
        </w:rPr>
        <w:t> </w:t>
      </w:r>
      <w:r>
        <w:rPr>
          <w:color w:val="231F20"/>
          <w:spacing w:val="-5"/>
        </w:rPr>
        <w:t>tác</w:t>
      </w:r>
    </w:p>
    <w:p>
      <w:pPr>
        <w:pStyle w:val="BodyText"/>
        <w:spacing w:after="0" w:line="252" w:lineRule="auto"/>
        <w:sectPr>
          <w:pgSz w:w="7660" w:h="11630"/>
          <w:pgMar w:header="779" w:footer="0" w:top="1100" w:bottom="280" w:left="850" w:right="850"/>
        </w:sectPr>
      </w:pPr>
    </w:p>
    <w:p>
      <w:pPr>
        <w:pStyle w:val="BodyText"/>
        <w:spacing w:line="254" w:lineRule="auto" w:before="241"/>
      </w:pPr>
      <w:r>
        <w:rPr>
          <w:color w:val="231F20"/>
        </w:rPr>
        <w:t>động). </w:t>
      </w:r>
      <w:r>
        <w:rPr>
          <w:i/>
          <w:color w:val="231F20"/>
        </w:rPr>
        <w:t>Asankhārika </w:t>
      </w:r>
      <w:r>
        <w:rPr>
          <w:color w:val="231F20"/>
        </w:rPr>
        <w:t>còn có thể được dịch là </w:t>
      </w:r>
      <w:r>
        <w:rPr>
          <w:color w:val="231F20"/>
        </w:rPr>
        <w:t>không xúi bảo” “không sai khiến”, “tự phát”; </w:t>
      </w:r>
      <w:r>
        <w:rPr>
          <w:i/>
          <w:color w:val="231F20"/>
        </w:rPr>
        <w:t>sasankhārika </w:t>
      </w:r>
      <w:r>
        <w:rPr>
          <w:color w:val="231F20"/>
        </w:rPr>
        <w:t>có thể được dịch là “xúi bảo” hoặc “cần sai khiến”. </w:t>
      </w:r>
      <w:r>
        <w:rPr>
          <w:i/>
          <w:color w:val="231F20"/>
        </w:rPr>
        <w:t>Thanh</w:t>
      </w:r>
      <w:r>
        <w:rPr>
          <w:i/>
          <w:color w:val="231F20"/>
          <w:spacing w:val="-9"/>
        </w:rPr>
        <w:t> </w:t>
      </w:r>
      <w:r>
        <w:rPr>
          <w:i/>
          <w:color w:val="231F20"/>
        </w:rPr>
        <w:t>Tịnh</w:t>
      </w:r>
      <w:r>
        <w:rPr>
          <w:i/>
          <w:color w:val="231F20"/>
          <w:spacing w:val="-9"/>
        </w:rPr>
        <w:t> </w:t>
      </w:r>
      <w:r>
        <w:rPr>
          <w:i/>
          <w:color w:val="231F20"/>
        </w:rPr>
        <w:t>Đạo</w:t>
      </w:r>
      <w:r>
        <w:rPr>
          <w:i/>
          <w:color w:val="231F20"/>
          <w:spacing w:val="-9"/>
        </w:rPr>
        <w:t> </w:t>
      </w:r>
      <w:r>
        <w:rPr>
          <w:color w:val="231F20"/>
        </w:rPr>
        <w:t>(XIV,</w:t>
      </w:r>
      <w:r>
        <w:rPr>
          <w:color w:val="231F20"/>
          <w:spacing w:val="-9"/>
        </w:rPr>
        <w:t> </w:t>
      </w:r>
      <w:r>
        <w:rPr>
          <w:color w:val="231F20"/>
        </w:rPr>
        <w:t>91)</w:t>
      </w:r>
      <w:r>
        <w:rPr>
          <w:color w:val="231F20"/>
          <w:spacing w:val="-9"/>
        </w:rPr>
        <w:t> </w:t>
      </w:r>
      <w:r>
        <w:rPr>
          <w:color w:val="231F20"/>
        </w:rPr>
        <w:t>có</w:t>
      </w:r>
      <w:r>
        <w:rPr>
          <w:color w:val="231F20"/>
          <w:spacing w:val="-9"/>
        </w:rPr>
        <w:t> </w:t>
      </w:r>
      <w:r>
        <w:rPr>
          <w:color w:val="231F20"/>
        </w:rPr>
        <w:t>tả</w:t>
      </w:r>
      <w:r>
        <w:rPr>
          <w:color w:val="231F20"/>
          <w:spacing w:val="-9"/>
        </w:rPr>
        <w:t> </w:t>
      </w:r>
      <w:r>
        <w:rPr>
          <w:color w:val="231F20"/>
        </w:rPr>
        <w:t>về</w:t>
      </w:r>
      <w:r>
        <w:rPr>
          <w:color w:val="231F20"/>
          <w:spacing w:val="-9"/>
        </w:rPr>
        <w:t> </w:t>
      </w:r>
      <w:r>
        <w:rPr>
          <w:color w:val="231F20"/>
        </w:rPr>
        <w:t>tâm</w:t>
      </w:r>
      <w:r>
        <w:rPr>
          <w:color w:val="231F20"/>
          <w:spacing w:val="-9"/>
        </w:rPr>
        <w:t> </w:t>
      </w:r>
      <w:r>
        <w:rPr>
          <w:color w:val="231F20"/>
        </w:rPr>
        <w:t>tham</w:t>
      </w:r>
      <w:r>
        <w:rPr>
          <w:color w:val="231F20"/>
          <w:spacing w:val="-9"/>
        </w:rPr>
        <w:t> </w:t>
      </w:r>
      <w:r>
        <w:rPr>
          <w:color w:val="231F20"/>
        </w:rPr>
        <w:t>căn</w:t>
      </w:r>
      <w:r>
        <w:rPr>
          <w:color w:val="231F20"/>
          <w:spacing w:val="-9"/>
        </w:rPr>
        <w:t> </w:t>
      </w:r>
      <w:r>
        <w:rPr>
          <w:color w:val="231F20"/>
        </w:rPr>
        <w:t>cần tác động khi “tâm yếu ớt cần được nhắc bảo”. Tâm tham căn cần tác động có thể được nhắc bảo bởi lời khuyên hoặc yêu cầu của người khác hay bởi chính bản</w:t>
      </w:r>
      <w:r>
        <w:rPr>
          <w:color w:val="231F20"/>
          <w:spacing w:val="-13"/>
        </w:rPr>
        <w:t> </w:t>
      </w:r>
      <w:r>
        <w:rPr>
          <w:color w:val="231F20"/>
        </w:rPr>
        <w:t>thân.</w:t>
      </w:r>
      <w:r>
        <w:rPr>
          <w:color w:val="231F20"/>
          <w:spacing w:val="-13"/>
        </w:rPr>
        <w:t> </w:t>
      </w:r>
      <w:r>
        <w:rPr>
          <w:color w:val="231F20"/>
        </w:rPr>
        <w:t>Khi</w:t>
      </w:r>
      <w:r>
        <w:rPr>
          <w:color w:val="231F20"/>
          <w:spacing w:val="-13"/>
        </w:rPr>
        <w:t> </w:t>
      </w:r>
      <w:r>
        <w:rPr>
          <w:color w:val="231F20"/>
        </w:rPr>
        <w:t>tâm</w:t>
      </w:r>
      <w:r>
        <w:rPr>
          <w:color w:val="231F20"/>
          <w:spacing w:val="-13"/>
        </w:rPr>
        <w:t> </w:t>
      </w:r>
      <w:r>
        <w:rPr>
          <w:color w:val="231F20"/>
        </w:rPr>
        <w:t>cần</w:t>
      </w:r>
      <w:r>
        <w:rPr>
          <w:color w:val="231F20"/>
          <w:spacing w:val="-13"/>
        </w:rPr>
        <w:t> </w:t>
      </w:r>
      <w:r>
        <w:rPr>
          <w:color w:val="231F20"/>
        </w:rPr>
        <w:t>tác</w:t>
      </w:r>
      <w:r>
        <w:rPr>
          <w:color w:val="231F20"/>
          <w:spacing w:val="-13"/>
        </w:rPr>
        <w:t> </w:t>
      </w:r>
      <w:r>
        <w:rPr>
          <w:color w:val="231F20"/>
        </w:rPr>
        <w:t>động,</w:t>
      </w:r>
      <w:r>
        <w:rPr>
          <w:color w:val="231F20"/>
          <w:spacing w:val="-13"/>
        </w:rPr>
        <w:t> </w:t>
      </w:r>
      <w:r>
        <w:rPr>
          <w:color w:val="231F20"/>
        </w:rPr>
        <w:t>nó</w:t>
      </w:r>
      <w:r>
        <w:rPr>
          <w:color w:val="231F20"/>
          <w:spacing w:val="-13"/>
        </w:rPr>
        <w:t> </w:t>
      </w:r>
      <w:r>
        <w:rPr>
          <w:color w:val="231F20"/>
        </w:rPr>
        <w:t>có</w:t>
      </w:r>
      <w:r>
        <w:rPr>
          <w:color w:val="231F20"/>
          <w:spacing w:val="-13"/>
        </w:rPr>
        <w:t> </w:t>
      </w:r>
      <w:r>
        <w:rPr>
          <w:color w:val="231F20"/>
        </w:rPr>
        <w:t>tính</w:t>
      </w:r>
      <w:r>
        <w:rPr>
          <w:color w:val="231F20"/>
          <w:spacing w:val="-13"/>
        </w:rPr>
        <w:t> </w:t>
      </w:r>
      <w:r>
        <w:rPr>
          <w:color w:val="231F20"/>
        </w:rPr>
        <w:t>chất</w:t>
      </w:r>
      <w:r>
        <w:rPr>
          <w:color w:val="231F20"/>
          <w:spacing w:val="-13"/>
        </w:rPr>
        <w:t> </w:t>
      </w:r>
      <w:r>
        <w:rPr>
          <w:color w:val="231F20"/>
        </w:rPr>
        <w:t>yếu</w:t>
      </w:r>
      <w:r>
        <w:rPr>
          <w:color w:val="231F20"/>
          <w:spacing w:val="-13"/>
        </w:rPr>
        <w:t> </w:t>
      </w:r>
      <w:r>
        <w:rPr>
          <w:color w:val="231F20"/>
        </w:rPr>
        <w:t>ớt và</w:t>
      </w:r>
      <w:r>
        <w:rPr>
          <w:color w:val="231F20"/>
          <w:spacing w:val="-2"/>
        </w:rPr>
        <w:t> </w:t>
      </w:r>
      <w:r>
        <w:rPr>
          <w:color w:val="231F20"/>
        </w:rPr>
        <w:t>cần</w:t>
      </w:r>
      <w:r>
        <w:rPr>
          <w:color w:val="231F20"/>
          <w:spacing w:val="-2"/>
        </w:rPr>
        <w:t> </w:t>
      </w:r>
      <w:r>
        <w:rPr>
          <w:color w:val="231F20"/>
        </w:rPr>
        <w:t>được</w:t>
      </w:r>
      <w:r>
        <w:rPr>
          <w:color w:val="231F20"/>
          <w:spacing w:val="-2"/>
        </w:rPr>
        <w:t> </w:t>
      </w:r>
      <w:r>
        <w:rPr>
          <w:color w:val="231F20"/>
        </w:rPr>
        <w:t>nhắc</w:t>
      </w:r>
      <w:r>
        <w:rPr>
          <w:color w:val="231F20"/>
          <w:spacing w:val="-2"/>
        </w:rPr>
        <w:t> </w:t>
      </w:r>
      <w:r>
        <w:rPr>
          <w:color w:val="231F20"/>
        </w:rPr>
        <w:t>bảo;</w:t>
      </w:r>
      <w:r>
        <w:rPr>
          <w:color w:val="231F20"/>
          <w:spacing w:val="-2"/>
        </w:rPr>
        <w:t> </w:t>
      </w:r>
      <w:r>
        <w:rPr>
          <w:color w:val="231F20"/>
        </w:rPr>
        <w:t>nó</w:t>
      </w:r>
      <w:r>
        <w:rPr>
          <w:color w:val="231F20"/>
          <w:spacing w:val="-2"/>
        </w:rPr>
        <w:t> </w:t>
      </w:r>
      <w:r>
        <w:rPr>
          <w:color w:val="231F20"/>
        </w:rPr>
        <w:t>không</w:t>
      </w:r>
      <w:r>
        <w:rPr>
          <w:color w:val="231F20"/>
          <w:spacing w:val="-2"/>
        </w:rPr>
        <w:t> </w:t>
      </w:r>
      <w:r>
        <w:rPr>
          <w:color w:val="231F20"/>
        </w:rPr>
        <w:t>mạnh</w:t>
      </w:r>
      <w:r>
        <w:rPr>
          <w:color w:val="231F20"/>
          <w:spacing w:val="-2"/>
        </w:rPr>
        <w:t> </w:t>
      </w:r>
      <w:r>
        <w:rPr>
          <w:color w:val="231F20"/>
        </w:rPr>
        <w:t>mẽ,</w:t>
      </w:r>
      <w:r>
        <w:rPr>
          <w:color w:val="231F20"/>
          <w:spacing w:val="-2"/>
        </w:rPr>
        <w:t> </w:t>
      </w:r>
      <w:r>
        <w:rPr>
          <w:color w:val="231F20"/>
        </w:rPr>
        <w:t>nó</w:t>
      </w:r>
      <w:r>
        <w:rPr>
          <w:color w:val="231F20"/>
          <w:spacing w:val="-2"/>
        </w:rPr>
        <w:t> </w:t>
      </w:r>
      <w:r>
        <w:rPr>
          <w:color w:val="231F20"/>
        </w:rPr>
        <w:t>yếu</w:t>
      </w:r>
      <w:r>
        <w:rPr>
          <w:color w:val="231F20"/>
          <w:spacing w:val="-2"/>
        </w:rPr>
        <w:t> </w:t>
      </w:r>
      <w:r>
        <w:rPr>
          <w:color w:val="231F20"/>
        </w:rPr>
        <w:t>ớt hơn tâm không cần tác động.</w:t>
      </w:r>
    </w:p>
    <w:p>
      <w:pPr>
        <w:pStyle w:val="BodyText"/>
        <w:spacing w:line="252" w:lineRule="auto" w:before="103"/>
        <w:ind w:firstLine="396"/>
      </w:pPr>
      <w:r>
        <w:rPr>
          <w:color w:val="231F20"/>
        </w:rPr>
        <w:t>Trong</w:t>
      </w:r>
      <w:r>
        <w:rPr>
          <w:color w:val="231F20"/>
          <w:spacing w:val="-17"/>
        </w:rPr>
        <w:t> </w:t>
      </w:r>
      <w:r>
        <w:rPr>
          <w:color w:val="231F20"/>
        </w:rPr>
        <w:t>bốn</w:t>
      </w:r>
      <w:r>
        <w:rPr>
          <w:color w:val="231F20"/>
          <w:spacing w:val="-17"/>
        </w:rPr>
        <w:t> </w:t>
      </w:r>
      <w:r>
        <w:rPr>
          <w:color w:val="231F20"/>
        </w:rPr>
        <w:t>loại</w:t>
      </w:r>
      <w:r>
        <w:rPr>
          <w:color w:val="231F20"/>
          <w:spacing w:val="-17"/>
        </w:rPr>
        <w:t> </w:t>
      </w:r>
      <w:r>
        <w:rPr>
          <w:color w:val="231F20"/>
        </w:rPr>
        <w:t>tâm</w:t>
      </w:r>
      <w:r>
        <w:rPr>
          <w:color w:val="231F20"/>
          <w:spacing w:val="-17"/>
        </w:rPr>
        <w:t> </w:t>
      </w:r>
      <w:r>
        <w:rPr>
          <w:color w:val="231F20"/>
        </w:rPr>
        <w:t>tham</w:t>
      </w:r>
      <w:r>
        <w:rPr>
          <w:color w:val="231F20"/>
          <w:spacing w:val="-17"/>
        </w:rPr>
        <w:t> </w:t>
      </w:r>
      <w:r>
        <w:rPr>
          <w:color w:val="231F20"/>
        </w:rPr>
        <w:t>căn</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với</w:t>
      </w:r>
      <w:r>
        <w:rPr>
          <w:color w:val="231F20"/>
          <w:spacing w:val="-17"/>
        </w:rPr>
        <w:t> </w:t>
      </w:r>
      <w:r>
        <w:rPr>
          <w:color w:val="231F20"/>
        </w:rPr>
        <w:t>tà</w:t>
      </w:r>
      <w:r>
        <w:rPr>
          <w:color w:val="231F20"/>
          <w:spacing w:val="-17"/>
        </w:rPr>
        <w:t> </w:t>
      </w:r>
      <w:r>
        <w:rPr>
          <w:color w:val="231F20"/>
        </w:rPr>
        <w:t>kiến, hai loại cần tác động và hai loại không cần tác </w:t>
      </w:r>
      <w:r>
        <w:rPr>
          <w:color w:val="231F20"/>
        </w:rPr>
        <w:t>động. Đối với tâm tham căn không kèm tà kiến, có hai loại cần</w:t>
      </w:r>
      <w:r>
        <w:rPr>
          <w:color w:val="231F20"/>
          <w:spacing w:val="-11"/>
        </w:rPr>
        <w:t> </w:t>
      </w:r>
      <w:r>
        <w:rPr>
          <w:color w:val="231F20"/>
        </w:rPr>
        <w:t>tác</w:t>
      </w:r>
      <w:r>
        <w:rPr>
          <w:color w:val="231F20"/>
          <w:spacing w:val="-11"/>
        </w:rPr>
        <w:t> </w:t>
      </w:r>
      <w:r>
        <w:rPr>
          <w:color w:val="231F20"/>
        </w:rPr>
        <w:t>động</w:t>
      </w:r>
      <w:r>
        <w:rPr>
          <w:color w:val="231F20"/>
          <w:spacing w:val="-11"/>
        </w:rPr>
        <w:t> </w:t>
      </w:r>
      <w:r>
        <w:rPr>
          <w:color w:val="231F20"/>
        </w:rPr>
        <w:t>và</w:t>
      </w:r>
      <w:r>
        <w:rPr>
          <w:color w:val="231F20"/>
          <w:spacing w:val="-11"/>
        </w:rPr>
        <w:t> </w:t>
      </w:r>
      <w:r>
        <w:rPr>
          <w:color w:val="231F20"/>
        </w:rPr>
        <w:t>hai</w:t>
      </w:r>
      <w:r>
        <w:rPr>
          <w:color w:val="231F20"/>
          <w:spacing w:val="-11"/>
        </w:rPr>
        <w:t> </w:t>
      </w:r>
      <w:r>
        <w:rPr>
          <w:color w:val="231F20"/>
        </w:rPr>
        <w:t>loại</w:t>
      </w:r>
      <w:r>
        <w:rPr>
          <w:color w:val="231F20"/>
          <w:spacing w:val="-11"/>
        </w:rPr>
        <w:t> </w:t>
      </w:r>
      <w:r>
        <w:rPr>
          <w:color w:val="231F20"/>
        </w:rPr>
        <w:t>không</w:t>
      </w:r>
      <w:r>
        <w:rPr>
          <w:color w:val="231F20"/>
          <w:spacing w:val="-11"/>
        </w:rPr>
        <w:t> </w:t>
      </w:r>
      <w:r>
        <w:rPr>
          <w:color w:val="231F20"/>
        </w:rPr>
        <w:t>cần</w:t>
      </w:r>
      <w:r>
        <w:rPr>
          <w:color w:val="231F20"/>
          <w:spacing w:val="-11"/>
        </w:rPr>
        <w:t> </w:t>
      </w:r>
      <w:r>
        <w:rPr>
          <w:color w:val="231F20"/>
        </w:rPr>
        <w:t>tác</w:t>
      </w:r>
      <w:r>
        <w:rPr>
          <w:color w:val="231F20"/>
          <w:spacing w:val="-11"/>
        </w:rPr>
        <w:t> </w:t>
      </w:r>
      <w:r>
        <w:rPr>
          <w:color w:val="231F20"/>
        </w:rPr>
        <w:t>động.</w:t>
      </w:r>
      <w:r>
        <w:rPr>
          <w:color w:val="231F20"/>
          <w:spacing w:val="-11"/>
        </w:rPr>
        <w:t> </w:t>
      </w:r>
      <w:r>
        <w:rPr>
          <w:color w:val="231F20"/>
        </w:rPr>
        <w:t>Như</w:t>
      </w:r>
      <w:r>
        <w:rPr>
          <w:color w:val="231F20"/>
          <w:spacing w:val="-11"/>
        </w:rPr>
        <w:t> </w:t>
      </w:r>
      <w:r>
        <w:rPr>
          <w:color w:val="231F20"/>
        </w:rPr>
        <w:t>thế, trong số tám tâm tham căn, bốn loại cần tác động và bốn loại không cần tác động.</w:t>
      </w:r>
      <w:r>
        <w:rPr>
          <w:color w:val="231F20"/>
          <w:spacing w:val="-2"/>
        </w:rPr>
        <w:t> </w:t>
      </w:r>
      <w:r>
        <w:rPr>
          <w:color w:val="231F20"/>
        </w:rPr>
        <w:t>Việc học các thuật ngữ Pāli và ý nghĩa của chúng rất hữu ích vì việc chuyển ngữ sang tiếng Anh thường không chuyển tải hết ý nghĩa của các thực tại một cách rõ ràng.</w:t>
      </w:r>
    </w:p>
    <w:p>
      <w:pPr>
        <w:pStyle w:val="BodyText"/>
        <w:spacing w:before="125"/>
        <w:ind w:left="510" w:right="0"/>
      </w:pPr>
      <w:r>
        <w:rPr>
          <w:color w:val="231F20"/>
        </w:rPr>
        <w:t>Tám loại tâm tham căn </w:t>
      </w:r>
      <w:r>
        <w:rPr>
          <w:color w:val="231F20"/>
          <w:spacing w:val="-5"/>
        </w:rPr>
        <w:t>là:</w:t>
      </w:r>
    </w:p>
    <w:p>
      <w:pPr>
        <w:spacing w:line="256" w:lineRule="auto" w:before="134"/>
        <w:ind w:left="794" w:right="111" w:hanging="284"/>
        <w:jc w:val="both"/>
        <w:rPr>
          <w:i/>
          <w:sz w:val="26"/>
        </w:rPr>
      </w:pPr>
      <w:r>
        <w:rPr>
          <w:rFonts w:ascii="Consolas" w:hAnsi="Consolas"/>
          <w:color w:val="231F20"/>
          <w:sz w:val="27"/>
        </w:rPr>
        <w:t>.</w:t>
      </w:r>
      <w:r>
        <w:rPr>
          <w:rFonts w:ascii="Consolas" w:hAnsi="Consolas"/>
          <w:color w:val="231F20"/>
          <w:spacing w:val="-18"/>
          <w:sz w:val="27"/>
        </w:rPr>
        <w:t> </w:t>
      </w:r>
      <w:r>
        <w:rPr>
          <w:color w:val="231F20"/>
          <w:sz w:val="26"/>
        </w:rPr>
        <w:t>Sinh kèm thọ hỷ, hợp với tà kiến, không cần </w:t>
      </w:r>
      <w:r>
        <w:rPr>
          <w:color w:val="231F20"/>
          <w:sz w:val="26"/>
        </w:rPr>
        <w:t>tác động. </w:t>
      </w:r>
      <w:r>
        <w:rPr>
          <w:i/>
          <w:color w:val="231F20"/>
          <w:sz w:val="26"/>
        </w:rPr>
        <w:t>(Somanassa-sahagataṃ diṭṭhigata-sam- payuttaṃ, asankhārikam ekaṃ</w:t>
      </w:r>
      <w:r>
        <w:rPr>
          <w:i/>
          <w:color w:val="231F20"/>
          <w:sz w:val="26"/>
          <w:vertAlign w:val="superscript"/>
        </w:rPr>
        <w:t>18</w:t>
      </w:r>
      <w:r>
        <w:rPr>
          <w:i/>
          <w:color w:val="231F20"/>
          <w:sz w:val="26"/>
          <w:vertAlign w:val="baseline"/>
        </w:rPr>
        <w:t>)</w:t>
      </w:r>
    </w:p>
    <w:p>
      <w:pPr>
        <w:spacing w:line="256" w:lineRule="auto" w:before="117"/>
        <w:ind w:left="794" w:right="111" w:hanging="284"/>
        <w:jc w:val="both"/>
        <w:rPr>
          <w:i/>
          <w:sz w:val="26"/>
        </w:rPr>
      </w:pPr>
      <w:r>
        <w:rPr>
          <w:rFonts w:ascii="Consolas" w:hAnsi="Consolas"/>
          <w:color w:val="231F20"/>
          <w:sz w:val="27"/>
        </w:rPr>
        <w:t>.</w:t>
      </w:r>
      <w:r>
        <w:rPr>
          <w:rFonts w:ascii="Consolas" w:hAnsi="Consolas"/>
          <w:color w:val="231F20"/>
          <w:spacing w:val="-17"/>
          <w:sz w:val="27"/>
        </w:rPr>
        <w:t> </w:t>
      </w:r>
      <w:r>
        <w:rPr>
          <w:color w:val="231F20"/>
          <w:sz w:val="26"/>
        </w:rPr>
        <w:t>Sinh kèm thọ hỷ, hợp với tà kiến, cần tác </w:t>
      </w:r>
      <w:r>
        <w:rPr>
          <w:color w:val="231F20"/>
          <w:sz w:val="26"/>
        </w:rPr>
        <w:t>động </w:t>
      </w:r>
      <w:r>
        <w:rPr>
          <w:i/>
          <w:color w:val="231F20"/>
          <w:spacing w:val="-4"/>
          <w:sz w:val="26"/>
        </w:rPr>
        <w:t>(Somanassa-sahagataṃ, diṭṭhigata-sampayuttaṃ, </w:t>
      </w:r>
      <w:r>
        <w:rPr>
          <w:i/>
          <w:color w:val="231F20"/>
          <w:sz w:val="26"/>
        </w:rPr>
        <w:t>sasankhārikam ekaṃ)</w:t>
      </w:r>
    </w:p>
    <w:p>
      <w:pPr>
        <w:pStyle w:val="BodyText"/>
        <w:ind w:left="0" w:right="0"/>
        <w:jc w:val="left"/>
        <w:rPr>
          <w:i/>
          <w:sz w:val="16"/>
        </w:rPr>
      </w:pPr>
      <w:r>
        <w:rPr>
          <w:i/>
          <w:sz w:val="16"/>
        </w:rPr>
        <mc:AlternateContent>
          <mc:Choice Requires="wps">
            <w:drawing>
              <wp:anchor distT="0" distB="0" distL="0" distR="0" allowOverlap="1" layoutInCell="1" locked="0" behindDoc="1" simplePos="0" relativeHeight="487599616">
                <wp:simplePos x="0" y="0"/>
                <wp:positionH relativeFrom="page">
                  <wp:posOffset>611999</wp:posOffset>
                </wp:positionH>
                <wp:positionV relativeFrom="paragraph">
                  <wp:posOffset>132561</wp:posOffset>
                </wp:positionV>
                <wp:extent cx="91440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43788pt;width:72pt;height:.1pt;mso-position-horizontal-relative:page;mso-position-vertical-relative:paragraph;z-index:-15716864;mso-wrap-distance-left:0;mso-wrap-distance-right:0" id="docshape101" coordorigin="964,209" coordsize="1440,0" path="m964,209l2404,209e" filled="false" stroked="true" strokeweight="1pt" strokecolor="#231f20">
                <v:path arrowok="t"/>
                <v:stroke dashstyle="solid"/>
                <w10:wrap type="topAndBottom"/>
              </v:shape>
            </w:pict>
          </mc:Fallback>
        </mc:AlternateContent>
      </w:r>
    </w:p>
    <w:p>
      <w:pPr>
        <w:spacing w:before="82"/>
        <w:ind w:left="113" w:right="0" w:firstLine="0"/>
        <w:jc w:val="left"/>
        <w:rPr>
          <w:rFonts w:ascii="Microsoft Sans Serif" w:hAnsi="Microsoft Sans Serif"/>
          <w:sz w:val="16"/>
        </w:rPr>
      </w:pPr>
      <w:r>
        <w:rPr>
          <w:rFonts w:ascii="Arial MT" w:hAnsi="Arial MT"/>
          <w:color w:val="231F20"/>
          <w:w w:val="105"/>
          <w:position w:val="5"/>
          <w:sz w:val="9"/>
        </w:rPr>
        <w:t>18</w:t>
      </w:r>
      <w:r>
        <w:rPr>
          <w:rFonts w:ascii="Arial MT" w:hAnsi="Arial MT"/>
          <w:color w:val="231F20"/>
          <w:spacing w:val="10"/>
          <w:w w:val="105"/>
          <w:position w:val="5"/>
          <w:sz w:val="9"/>
        </w:rPr>
        <w:t> </w:t>
      </w:r>
      <w:r>
        <w:rPr>
          <w:rFonts w:ascii="Microsoft Sans Serif" w:hAnsi="Microsoft Sans Serif"/>
          <w:w w:val="105"/>
          <w:sz w:val="16"/>
        </w:rPr>
        <w:t>“ekaṃ”</w:t>
      </w:r>
      <w:r>
        <w:rPr>
          <w:rFonts w:ascii="Microsoft Sans Serif" w:hAnsi="Microsoft Sans Serif"/>
          <w:spacing w:val="-8"/>
          <w:w w:val="105"/>
          <w:sz w:val="16"/>
        </w:rPr>
        <w:t> </w:t>
      </w:r>
      <w:r>
        <w:rPr>
          <w:rFonts w:ascii="Microsoft Sans Serif" w:hAnsi="Microsoft Sans Serif"/>
          <w:w w:val="105"/>
          <w:sz w:val="16"/>
        </w:rPr>
        <w:t>có</w:t>
      </w:r>
      <w:r>
        <w:rPr>
          <w:rFonts w:ascii="Microsoft Sans Serif" w:hAnsi="Microsoft Sans Serif"/>
          <w:spacing w:val="-8"/>
          <w:w w:val="105"/>
          <w:sz w:val="16"/>
        </w:rPr>
        <w:t> </w:t>
      </w:r>
      <w:r>
        <w:rPr>
          <w:rFonts w:ascii="Microsoft Sans Serif" w:hAnsi="Microsoft Sans Serif"/>
          <w:w w:val="105"/>
          <w:sz w:val="16"/>
        </w:rPr>
        <w:t>nghĩa</w:t>
      </w:r>
      <w:r>
        <w:rPr>
          <w:rFonts w:ascii="Microsoft Sans Serif" w:hAnsi="Microsoft Sans Serif"/>
          <w:spacing w:val="-9"/>
          <w:w w:val="105"/>
          <w:sz w:val="16"/>
        </w:rPr>
        <w:t> </w:t>
      </w:r>
      <w:r>
        <w:rPr>
          <w:rFonts w:ascii="Microsoft Sans Serif" w:hAnsi="Microsoft Sans Serif"/>
          <w:w w:val="105"/>
          <w:sz w:val="16"/>
        </w:rPr>
        <w:t>là</w:t>
      </w:r>
      <w:r>
        <w:rPr>
          <w:rFonts w:ascii="Microsoft Sans Serif" w:hAnsi="Microsoft Sans Serif"/>
          <w:spacing w:val="-8"/>
          <w:w w:val="105"/>
          <w:sz w:val="16"/>
        </w:rPr>
        <w:t> </w:t>
      </w:r>
      <w:r>
        <w:rPr>
          <w:rFonts w:ascii="Microsoft Sans Serif" w:hAnsi="Microsoft Sans Serif"/>
          <w:w w:val="105"/>
          <w:sz w:val="16"/>
        </w:rPr>
        <w:t>“một”.</w:t>
      </w:r>
      <w:r>
        <w:rPr>
          <w:rFonts w:ascii="Microsoft Sans Serif" w:hAnsi="Microsoft Sans Serif"/>
          <w:spacing w:val="-7"/>
          <w:w w:val="105"/>
          <w:sz w:val="16"/>
        </w:rPr>
        <w:t> </w:t>
      </w:r>
      <w:r>
        <w:rPr>
          <w:rFonts w:ascii="Microsoft Sans Serif" w:hAnsi="Microsoft Sans Serif"/>
          <w:w w:val="105"/>
          <w:sz w:val="16"/>
        </w:rPr>
        <w:t>Chữ</w:t>
      </w:r>
      <w:r>
        <w:rPr>
          <w:rFonts w:ascii="Microsoft Sans Serif" w:hAnsi="Microsoft Sans Serif"/>
          <w:spacing w:val="-9"/>
          <w:w w:val="105"/>
          <w:sz w:val="16"/>
        </w:rPr>
        <w:t> </w:t>
      </w:r>
      <w:r>
        <w:rPr>
          <w:rFonts w:ascii="Microsoft Sans Serif" w:hAnsi="Microsoft Sans Serif"/>
          <w:w w:val="105"/>
          <w:sz w:val="16"/>
        </w:rPr>
        <w:t>“ṃ”</w:t>
      </w:r>
      <w:r>
        <w:rPr>
          <w:rFonts w:ascii="Microsoft Sans Serif" w:hAnsi="Microsoft Sans Serif"/>
          <w:spacing w:val="-8"/>
          <w:w w:val="105"/>
          <w:sz w:val="16"/>
        </w:rPr>
        <w:t> </w:t>
      </w:r>
      <w:r>
        <w:rPr>
          <w:rFonts w:ascii="Microsoft Sans Serif" w:hAnsi="Microsoft Sans Serif"/>
          <w:w w:val="105"/>
          <w:sz w:val="16"/>
        </w:rPr>
        <w:t>nằm</w:t>
      </w:r>
      <w:r>
        <w:rPr>
          <w:rFonts w:ascii="Microsoft Sans Serif" w:hAnsi="Microsoft Sans Serif"/>
          <w:spacing w:val="-8"/>
          <w:w w:val="105"/>
          <w:sz w:val="16"/>
        </w:rPr>
        <w:t> </w:t>
      </w:r>
      <w:r>
        <w:rPr>
          <w:rFonts w:ascii="Microsoft Sans Serif" w:hAnsi="Microsoft Sans Serif"/>
          <w:w w:val="105"/>
          <w:sz w:val="16"/>
        </w:rPr>
        <w:t>ở</w:t>
      </w:r>
      <w:r>
        <w:rPr>
          <w:rFonts w:ascii="Microsoft Sans Serif" w:hAnsi="Microsoft Sans Serif"/>
          <w:spacing w:val="-7"/>
          <w:w w:val="105"/>
          <w:sz w:val="16"/>
        </w:rPr>
        <w:t> </w:t>
      </w:r>
      <w:r>
        <w:rPr>
          <w:rFonts w:ascii="Microsoft Sans Serif" w:hAnsi="Microsoft Sans Serif"/>
          <w:w w:val="105"/>
          <w:sz w:val="16"/>
        </w:rPr>
        <w:t>cuối</w:t>
      </w:r>
      <w:r>
        <w:rPr>
          <w:rFonts w:ascii="Microsoft Sans Serif" w:hAnsi="Microsoft Sans Serif"/>
          <w:spacing w:val="-9"/>
          <w:w w:val="105"/>
          <w:sz w:val="16"/>
        </w:rPr>
        <w:t> </w:t>
      </w:r>
      <w:r>
        <w:rPr>
          <w:rFonts w:ascii="Microsoft Sans Serif" w:hAnsi="Microsoft Sans Serif"/>
          <w:w w:val="105"/>
          <w:sz w:val="16"/>
        </w:rPr>
        <w:t>từ</w:t>
      </w:r>
      <w:r>
        <w:rPr>
          <w:rFonts w:ascii="Microsoft Sans Serif" w:hAnsi="Microsoft Sans Serif"/>
          <w:spacing w:val="-8"/>
          <w:w w:val="105"/>
          <w:sz w:val="16"/>
        </w:rPr>
        <w:t> </w:t>
      </w:r>
      <w:r>
        <w:rPr>
          <w:rFonts w:ascii="Microsoft Sans Serif" w:hAnsi="Microsoft Sans Serif"/>
          <w:w w:val="105"/>
          <w:sz w:val="16"/>
        </w:rPr>
        <w:t>được</w:t>
      </w:r>
      <w:r>
        <w:rPr>
          <w:rFonts w:ascii="Microsoft Sans Serif" w:hAnsi="Microsoft Sans Serif"/>
          <w:spacing w:val="-8"/>
          <w:w w:val="105"/>
          <w:sz w:val="16"/>
        </w:rPr>
        <w:t> </w:t>
      </w:r>
      <w:r>
        <w:rPr>
          <w:rFonts w:ascii="Microsoft Sans Serif" w:hAnsi="Microsoft Sans Serif"/>
          <w:w w:val="105"/>
          <w:sz w:val="16"/>
        </w:rPr>
        <w:t>phát</w:t>
      </w:r>
      <w:r>
        <w:rPr>
          <w:rFonts w:ascii="Microsoft Sans Serif" w:hAnsi="Microsoft Sans Serif"/>
          <w:spacing w:val="-7"/>
          <w:w w:val="105"/>
          <w:sz w:val="16"/>
        </w:rPr>
        <w:t> </w:t>
      </w:r>
      <w:r>
        <w:rPr>
          <w:rFonts w:ascii="Microsoft Sans Serif" w:hAnsi="Microsoft Sans Serif"/>
          <w:w w:val="105"/>
          <w:sz w:val="16"/>
        </w:rPr>
        <w:t>âm</w:t>
      </w:r>
      <w:r>
        <w:rPr>
          <w:rFonts w:ascii="Microsoft Sans Serif" w:hAnsi="Microsoft Sans Serif"/>
          <w:spacing w:val="-9"/>
          <w:w w:val="105"/>
          <w:sz w:val="16"/>
        </w:rPr>
        <w:t> </w:t>
      </w:r>
      <w:r>
        <w:rPr>
          <w:rFonts w:ascii="Microsoft Sans Serif" w:hAnsi="Microsoft Sans Serif"/>
          <w:w w:val="105"/>
          <w:sz w:val="16"/>
        </w:rPr>
        <w:t>như</w:t>
      </w:r>
      <w:r>
        <w:rPr>
          <w:rFonts w:ascii="Microsoft Sans Serif" w:hAnsi="Microsoft Sans Serif"/>
          <w:spacing w:val="-8"/>
          <w:w w:val="105"/>
          <w:sz w:val="16"/>
        </w:rPr>
        <w:t> </w:t>
      </w:r>
      <w:r>
        <w:rPr>
          <w:rFonts w:ascii="Microsoft Sans Serif" w:hAnsi="Microsoft Sans Serif"/>
          <w:w w:val="105"/>
          <w:sz w:val="16"/>
        </w:rPr>
        <w:t>chữ</w:t>
      </w:r>
      <w:r>
        <w:rPr>
          <w:rFonts w:ascii="Microsoft Sans Serif" w:hAnsi="Microsoft Sans Serif"/>
          <w:spacing w:val="-8"/>
          <w:w w:val="105"/>
          <w:sz w:val="16"/>
        </w:rPr>
        <w:t> </w:t>
      </w:r>
      <w:r>
        <w:rPr>
          <w:rFonts w:ascii="Microsoft Sans Serif" w:hAnsi="Microsoft Sans Serif"/>
          <w:spacing w:val="-4"/>
          <w:w w:val="105"/>
          <w:sz w:val="16"/>
        </w:rPr>
        <w:t>“ng”</w:t>
      </w:r>
    </w:p>
    <w:p>
      <w:pPr>
        <w:spacing w:after="0"/>
        <w:jc w:val="left"/>
        <w:rPr>
          <w:rFonts w:ascii="Microsoft Sans Serif" w:hAnsi="Microsoft Sans Serif"/>
          <w:sz w:val="16"/>
        </w:rPr>
        <w:sectPr>
          <w:pgSz w:w="7660" w:h="11630"/>
          <w:pgMar w:header="779" w:footer="0" w:top="1100" w:bottom="280" w:left="850" w:right="850"/>
        </w:sectPr>
      </w:pPr>
    </w:p>
    <w:p>
      <w:pPr>
        <w:spacing w:line="249" w:lineRule="auto" w:before="260"/>
        <w:ind w:left="794" w:right="111" w:hanging="284"/>
        <w:jc w:val="both"/>
        <w:rPr>
          <w:i/>
          <w:sz w:val="27"/>
        </w:rPr>
      </w:pPr>
      <w:r>
        <w:rPr>
          <w:rFonts w:ascii="Consolas" w:hAnsi="Consolas"/>
          <w:color w:val="231F20"/>
          <w:sz w:val="27"/>
        </w:rPr>
        <w:t>.</w:t>
      </w:r>
      <w:r>
        <w:rPr>
          <w:rFonts w:ascii="Consolas" w:hAnsi="Consolas"/>
          <w:color w:val="231F20"/>
          <w:spacing w:val="-18"/>
          <w:sz w:val="27"/>
        </w:rPr>
        <w:t> </w:t>
      </w:r>
      <w:r>
        <w:rPr>
          <w:color w:val="231F20"/>
          <w:sz w:val="27"/>
        </w:rPr>
        <w:t>Sinh</w:t>
      </w:r>
      <w:r>
        <w:rPr>
          <w:color w:val="231F20"/>
          <w:spacing w:val="-9"/>
          <w:sz w:val="27"/>
        </w:rPr>
        <w:t> </w:t>
      </w:r>
      <w:r>
        <w:rPr>
          <w:color w:val="231F20"/>
          <w:sz w:val="27"/>
        </w:rPr>
        <w:t>kèm</w:t>
      </w:r>
      <w:r>
        <w:rPr>
          <w:color w:val="231F20"/>
          <w:spacing w:val="-9"/>
          <w:sz w:val="27"/>
        </w:rPr>
        <w:t> </w:t>
      </w:r>
      <w:r>
        <w:rPr>
          <w:color w:val="231F20"/>
          <w:sz w:val="27"/>
        </w:rPr>
        <w:t>thọ</w:t>
      </w:r>
      <w:r>
        <w:rPr>
          <w:color w:val="231F20"/>
          <w:spacing w:val="-9"/>
          <w:sz w:val="27"/>
        </w:rPr>
        <w:t> </w:t>
      </w:r>
      <w:r>
        <w:rPr>
          <w:color w:val="231F20"/>
          <w:sz w:val="27"/>
        </w:rPr>
        <w:t>hỷ,</w:t>
      </w:r>
      <w:r>
        <w:rPr>
          <w:color w:val="231F20"/>
          <w:spacing w:val="-9"/>
          <w:sz w:val="27"/>
        </w:rPr>
        <w:t> </w:t>
      </w:r>
      <w:r>
        <w:rPr>
          <w:color w:val="231F20"/>
          <w:sz w:val="27"/>
        </w:rPr>
        <w:t>không</w:t>
      </w:r>
      <w:r>
        <w:rPr>
          <w:color w:val="231F20"/>
          <w:spacing w:val="-9"/>
          <w:sz w:val="27"/>
        </w:rPr>
        <w:t> </w:t>
      </w:r>
      <w:r>
        <w:rPr>
          <w:color w:val="231F20"/>
          <w:sz w:val="27"/>
        </w:rPr>
        <w:t>hợp</w:t>
      </w:r>
      <w:r>
        <w:rPr>
          <w:color w:val="231F20"/>
          <w:spacing w:val="-9"/>
          <w:sz w:val="27"/>
        </w:rPr>
        <w:t> </w:t>
      </w:r>
      <w:r>
        <w:rPr>
          <w:color w:val="231F20"/>
          <w:sz w:val="27"/>
        </w:rPr>
        <w:t>với</w:t>
      </w:r>
      <w:r>
        <w:rPr>
          <w:color w:val="231F20"/>
          <w:spacing w:val="-9"/>
          <w:sz w:val="27"/>
        </w:rPr>
        <w:t> </w:t>
      </w:r>
      <w:r>
        <w:rPr>
          <w:color w:val="231F20"/>
          <w:sz w:val="27"/>
        </w:rPr>
        <w:t>tà</w:t>
      </w:r>
      <w:r>
        <w:rPr>
          <w:color w:val="231F20"/>
          <w:spacing w:val="-9"/>
          <w:sz w:val="27"/>
        </w:rPr>
        <w:t> </w:t>
      </w:r>
      <w:r>
        <w:rPr>
          <w:color w:val="231F20"/>
          <w:sz w:val="27"/>
        </w:rPr>
        <w:t>kiến,</w:t>
      </w:r>
      <w:r>
        <w:rPr>
          <w:color w:val="231F20"/>
          <w:spacing w:val="-9"/>
          <w:sz w:val="27"/>
        </w:rPr>
        <w:t> </w:t>
      </w:r>
      <w:r>
        <w:rPr>
          <w:color w:val="231F20"/>
          <w:sz w:val="27"/>
        </w:rPr>
        <w:t>không cần tác động. </w:t>
      </w:r>
      <w:r>
        <w:rPr>
          <w:i/>
          <w:color w:val="231F20"/>
          <w:sz w:val="27"/>
        </w:rPr>
        <w:t>(Somanassa-sahagataṃ, diṭṭhi- gata-vippayuttaṃ, asankhārikam ekaṃ)</w:t>
      </w:r>
    </w:p>
    <w:p>
      <w:pPr>
        <w:spacing w:line="247" w:lineRule="auto" w:before="115"/>
        <w:ind w:left="794" w:right="111" w:hanging="284"/>
        <w:jc w:val="both"/>
        <w:rPr>
          <w:i/>
          <w:sz w:val="26"/>
        </w:rPr>
      </w:pPr>
      <w:r>
        <w:rPr>
          <w:rFonts w:ascii="Consolas" w:hAnsi="Consolas"/>
          <w:color w:val="231F20"/>
          <w:sz w:val="27"/>
        </w:rPr>
        <w:t>.</w:t>
      </w:r>
      <w:r>
        <w:rPr>
          <w:rFonts w:ascii="Consolas" w:hAnsi="Consolas"/>
          <w:color w:val="231F20"/>
          <w:spacing w:val="-18"/>
          <w:sz w:val="27"/>
        </w:rPr>
        <w:t> </w:t>
      </w:r>
      <w:r>
        <w:rPr>
          <w:color w:val="231F20"/>
          <w:sz w:val="26"/>
        </w:rPr>
        <w:t>Sinh kèm thọ hỷ, không hợp với tà kiến, cần </w:t>
      </w:r>
      <w:r>
        <w:rPr>
          <w:color w:val="231F20"/>
          <w:sz w:val="26"/>
        </w:rPr>
        <w:t>tác động. </w:t>
      </w:r>
      <w:r>
        <w:rPr>
          <w:i/>
          <w:color w:val="231F20"/>
          <w:sz w:val="26"/>
        </w:rPr>
        <w:t>(Somanassa-sahagataṃ, diṭṭhigata-vip- payuttaṃ, sasankhārikam ekaṃ)</w:t>
      </w:r>
    </w:p>
    <w:p>
      <w:pPr>
        <w:spacing w:line="247" w:lineRule="auto" w:before="124"/>
        <w:ind w:left="794" w:right="111" w:hanging="284"/>
        <w:jc w:val="both"/>
        <w:rPr>
          <w:i/>
          <w:sz w:val="26"/>
        </w:rPr>
      </w:pPr>
      <w:r>
        <w:rPr>
          <w:rFonts w:ascii="Consolas" w:hAnsi="Consolas"/>
          <w:color w:val="231F20"/>
          <w:sz w:val="27"/>
        </w:rPr>
        <w:t>.</w:t>
      </w:r>
      <w:r>
        <w:rPr>
          <w:rFonts w:ascii="Consolas" w:hAnsi="Consolas"/>
          <w:color w:val="231F20"/>
          <w:spacing w:val="-17"/>
          <w:sz w:val="27"/>
        </w:rPr>
        <w:t> </w:t>
      </w:r>
      <w:r>
        <w:rPr>
          <w:color w:val="231F20"/>
          <w:sz w:val="26"/>
        </w:rPr>
        <w:t>Sinh kèm thọ xả, hợp với tà kiến, không cần tác động. </w:t>
      </w:r>
      <w:r>
        <w:rPr>
          <w:i/>
          <w:color w:val="231F20"/>
          <w:sz w:val="26"/>
        </w:rPr>
        <w:t>(Upekkhā-sahagataṃ, diṭṭhigata-sam- payuttaṃ, asankhārikam ekaṃ)</w:t>
      </w:r>
    </w:p>
    <w:p>
      <w:pPr>
        <w:spacing w:line="247" w:lineRule="auto" w:before="124"/>
        <w:ind w:left="794" w:right="111" w:hanging="284"/>
        <w:jc w:val="both"/>
        <w:rPr>
          <w:i/>
          <w:sz w:val="26"/>
        </w:rPr>
      </w:pPr>
      <w:r>
        <w:rPr>
          <w:rFonts w:ascii="Consolas" w:hAnsi="Consolas"/>
          <w:color w:val="231F20"/>
          <w:sz w:val="27"/>
        </w:rPr>
        <w:t>.</w:t>
      </w:r>
      <w:r>
        <w:rPr>
          <w:rFonts w:ascii="Consolas" w:hAnsi="Consolas"/>
          <w:color w:val="231F20"/>
          <w:spacing w:val="-18"/>
          <w:sz w:val="27"/>
        </w:rPr>
        <w:t> </w:t>
      </w:r>
      <w:r>
        <w:rPr>
          <w:color w:val="231F20"/>
          <w:sz w:val="26"/>
        </w:rPr>
        <w:t>Sinh kèm thọ xả, hợp với tà kiến, cần tác </w:t>
      </w:r>
      <w:r>
        <w:rPr>
          <w:color w:val="231F20"/>
          <w:sz w:val="26"/>
        </w:rPr>
        <w:t>động. </w:t>
      </w:r>
      <w:r>
        <w:rPr>
          <w:i/>
          <w:color w:val="231F20"/>
          <w:sz w:val="26"/>
        </w:rPr>
        <w:t>(Upekkhā-sahagataṃ, diṭṭhigata-sampayuttaṃ, sasankhārikam ekaṃ)</w:t>
      </w:r>
    </w:p>
    <w:p>
      <w:pPr>
        <w:spacing w:line="247" w:lineRule="auto" w:before="124"/>
        <w:ind w:left="794" w:right="111" w:hanging="284"/>
        <w:jc w:val="both"/>
        <w:rPr>
          <w:i/>
          <w:sz w:val="26"/>
        </w:rPr>
      </w:pPr>
      <w:r>
        <w:rPr>
          <w:rFonts w:ascii="Consolas" w:hAnsi="Consolas"/>
          <w:color w:val="231F20"/>
          <w:sz w:val="27"/>
        </w:rPr>
        <w:t>.</w:t>
      </w:r>
      <w:r>
        <w:rPr>
          <w:rFonts w:ascii="Consolas" w:hAnsi="Consolas"/>
          <w:color w:val="231F20"/>
          <w:spacing w:val="-18"/>
          <w:sz w:val="27"/>
        </w:rPr>
        <w:t> </w:t>
      </w:r>
      <w:r>
        <w:rPr>
          <w:color w:val="231F20"/>
          <w:sz w:val="26"/>
        </w:rPr>
        <w:t>Sinh kèm thọ xả, không hợp với tà kiến, </w:t>
      </w:r>
      <w:r>
        <w:rPr>
          <w:color w:val="231F20"/>
          <w:sz w:val="26"/>
        </w:rPr>
        <w:t>không cần tác động. </w:t>
      </w:r>
      <w:r>
        <w:rPr>
          <w:i/>
          <w:color w:val="231F20"/>
          <w:sz w:val="26"/>
        </w:rPr>
        <w:t>(Upekkhā-sahagataṃ, diṭṭhiga-</w:t>
      </w:r>
      <w:r>
        <w:rPr>
          <w:i/>
          <w:color w:val="231F20"/>
          <w:spacing w:val="40"/>
          <w:sz w:val="26"/>
        </w:rPr>
        <w:t> </w:t>
      </w:r>
      <w:r>
        <w:rPr>
          <w:i/>
          <w:color w:val="231F20"/>
          <w:sz w:val="26"/>
        </w:rPr>
        <w:t>ta-vippayuttaṃ, asankhārikam ekaṃ)</w:t>
      </w:r>
    </w:p>
    <w:p>
      <w:pPr>
        <w:spacing w:line="247" w:lineRule="auto" w:before="124"/>
        <w:ind w:left="794" w:right="111" w:hanging="284"/>
        <w:jc w:val="both"/>
        <w:rPr>
          <w:i/>
          <w:sz w:val="26"/>
        </w:rPr>
      </w:pPr>
      <w:r>
        <w:rPr>
          <w:rFonts w:ascii="Consolas" w:hAnsi="Consolas"/>
          <w:color w:val="231F20"/>
          <w:sz w:val="27"/>
        </w:rPr>
        <w:t>.</w:t>
      </w:r>
      <w:r>
        <w:rPr>
          <w:rFonts w:ascii="Consolas" w:hAnsi="Consolas"/>
          <w:color w:val="231F20"/>
          <w:spacing w:val="-17"/>
          <w:sz w:val="27"/>
        </w:rPr>
        <w:t> </w:t>
      </w:r>
      <w:r>
        <w:rPr>
          <w:color w:val="231F20"/>
          <w:sz w:val="26"/>
        </w:rPr>
        <w:t>Sinh kèm thọ xả, không hợp với tà kiến, cần tác động</w:t>
      </w:r>
      <w:r>
        <w:rPr>
          <w:color w:val="231F20"/>
          <w:spacing w:val="-10"/>
          <w:sz w:val="26"/>
        </w:rPr>
        <w:t> </w:t>
      </w:r>
      <w:r>
        <w:rPr>
          <w:i/>
          <w:color w:val="231F20"/>
          <w:sz w:val="26"/>
        </w:rPr>
        <w:t>(Upekkhā-sahagataṃ,</w:t>
      </w:r>
      <w:r>
        <w:rPr>
          <w:i/>
          <w:color w:val="231F20"/>
          <w:spacing w:val="-10"/>
          <w:sz w:val="26"/>
        </w:rPr>
        <w:t> </w:t>
      </w:r>
      <w:r>
        <w:rPr>
          <w:i/>
          <w:color w:val="231F20"/>
          <w:sz w:val="26"/>
        </w:rPr>
        <w:t>diṭṭhigata-</w:t>
      </w:r>
      <w:r>
        <w:rPr>
          <w:i/>
          <w:color w:val="231F20"/>
          <w:sz w:val="26"/>
        </w:rPr>
        <w:t>vippayut- taṃ, sasankhārikam ekaṃ).</w:t>
      </w:r>
    </w:p>
    <w:p>
      <w:pPr>
        <w:pStyle w:val="BodyText"/>
        <w:spacing w:line="252" w:lineRule="auto" w:before="124"/>
        <w:ind w:firstLine="396"/>
      </w:pPr>
      <w:r>
        <w:rPr>
          <w:color w:val="231F20"/>
        </w:rPr>
        <w:t>Như</w:t>
      </w:r>
      <w:r>
        <w:rPr>
          <w:color w:val="231F20"/>
          <w:spacing w:val="-4"/>
        </w:rPr>
        <w:t> </w:t>
      </w:r>
      <w:r>
        <w:rPr>
          <w:color w:val="231F20"/>
        </w:rPr>
        <w:t>ta</w:t>
      </w:r>
      <w:r>
        <w:rPr>
          <w:color w:val="231F20"/>
          <w:spacing w:val="-4"/>
        </w:rPr>
        <w:t> </w:t>
      </w:r>
      <w:r>
        <w:rPr>
          <w:color w:val="231F20"/>
        </w:rPr>
        <w:t>đã</w:t>
      </w:r>
      <w:r>
        <w:rPr>
          <w:color w:val="231F20"/>
          <w:spacing w:val="-4"/>
        </w:rPr>
        <w:t> </w:t>
      </w:r>
      <w:r>
        <w:rPr>
          <w:color w:val="231F20"/>
        </w:rPr>
        <w:t>thấy,</w:t>
      </w:r>
      <w:r>
        <w:rPr>
          <w:color w:val="231F20"/>
          <w:spacing w:val="-4"/>
        </w:rPr>
        <w:t> </w:t>
      </w:r>
      <w:r>
        <w:rPr>
          <w:color w:val="231F20"/>
        </w:rPr>
        <w:t>tâm</w:t>
      </w:r>
      <w:r>
        <w:rPr>
          <w:color w:val="231F20"/>
          <w:spacing w:val="-4"/>
        </w:rPr>
        <w:t> </w:t>
      </w:r>
      <w:r>
        <w:rPr>
          <w:color w:val="231F20"/>
        </w:rPr>
        <w:t>tham</w:t>
      </w:r>
      <w:r>
        <w:rPr>
          <w:color w:val="231F20"/>
          <w:spacing w:val="-4"/>
        </w:rPr>
        <w:t> </w:t>
      </w:r>
      <w:r>
        <w:rPr>
          <w:color w:val="231F20"/>
        </w:rPr>
        <w:t>căn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cần</w:t>
      </w:r>
      <w:r>
        <w:rPr>
          <w:color w:val="231F20"/>
          <w:spacing w:val="-4"/>
        </w:rPr>
        <w:t> </w:t>
      </w:r>
      <w:r>
        <w:rPr>
          <w:color w:val="231F20"/>
        </w:rPr>
        <w:t>tác</w:t>
      </w:r>
      <w:r>
        <w:rPr>
          <w:color w:val="231F20"/>
          <w:spacing w:val="-4"/>
        </w:rPr>
        <w:t> </w:t>
      </w:r>
      <w:r>
        <w:rPr>
          <w:color w:val="231F20"/>
        </w:rPr>
        <w:t>động hoặc không cần tác động. </w:t>
      </w:r>
      <w:r>
        <w:rPr>
          <w:i/>
          <w:color w:val="231F20"/>
        </w:rPr>
        <w:t>Bộ Pháp Tụ </w:t>
      </w:r>
      <w:r>
        <w:rPr>
          <w:color w:val="231F20"/>
        </w:rPr>
        <w:t>(Quyển II, Phần</w:t>
      </w:r>
      <w:r>
        <w:rPr>
          <w:color w:val="231F20"/>
          <w:spacing w:val="-8"/>
        </w:rPr>
        <w:t> </w:t>
      </w:r>
      <w:r>
        <w:rPr>
          <w:color w:val="231F20"/>
        </w:rPr>
        <w:t>IX,</w:t>
      </w:r>
      <w:r>
        <w:rPr>
          <w:color w:val="231F20"/>
          <w:spacing w:val="-8"/>
        </w:rPr>
        <w:t> </w:t>
      </w:r>
      <w:r>
        <w:rPr>
          <w:color w:val="231F20"/>
        </w:rPr>
        <w:t>chương</w:t>
      </w:r>
      <w:r>
        <w:rPr>
          <w:color w:val="231F20"/>
          <w:spacing w:val="-8"/>
        </w:rPr>
        <w:t> </w:t>
      </w:r>
      <w:r>
        <w:rPr>
          <w:color w:val="231F20"/>
        </w:rPr>
        <w:t>III,</w:t>
      </w:r>
      <w:r>
        <w:rPr>
          <w:color w:val="231F20"/>
          <w:spacing w:val="-8"/>
        </w:rPr>
        <w:t> </w:t>
      </w:r>
      <w:r>
        <w:rPr>
          <w:color w:val="231F20"/>
        </w:rPr>
        <w:t>225)</w:t>
      </w:r>
      <w:r>
        <w:rPr>
          <w:color w:val="231F20"/>
          <w:spacing w:val="-8"/>
        </w:rPr>
        <w:t> </w:t>
      </w:r>
      <w:r>
        <w:rPr>
          <w:color w:val="231F20"/>
        </w:rPr>
        <w:t>đưa</w:t>
      </w:r>
      <w:r>
        <w:rPr>
          <w:color w:val="231F20"/>
          <w:spacing w:val="-8"/>
        </w:rPr>
        <w:t> </w:t>
      </w:r>
      <w:r>
        <w:rPr>
          <w:color w:val="231F20"/>
        </w:rPr>
        <w:t>một</w:t>
      </w:r>
      <w:r>
        <w:rPr>
          <w:color w:val="231F20"/>
          <w:spacing w:val="-8"/>
        </w:rPr>
        <w:t> </w:t>
      </w:r>
      <w:r>
        <w:rPr>
          <w:color w:val="231F20"/>
        </w:rPr>
        <w:t>ví</w:t>
      </w:r>
      <w:r>
        <w:rPr>
          <w:color w:val="231F20"/>
          <w:spacing w:val="-8"/>
        </w:rPr>
        <w:t> </w:t>
      </w:r>
      <w:r>
        <w:rPr>
          <w:color w:val="231F20"/>
        </w:rPr>
        <w:t>dụ</w:t>
      </w:r>
      <w:r>
        <w:rPr>
          <w:color w:val="231F20"/>
          <w:spacing w:val="-8"/>
        </w:rPr>
        <w:t> </w:t>
      </w:r>
      <w:r>
        <w:rPr>
          <w:color w:val="231F20"/>
        </w:rPr>
        <w:t>về</w:t>
      </w:r>
      <w:r>
        <w:rPr>
          <w:color w:val="231F20"/>
          <w:spacing w:val="-8"/>
        </w:rPr>
        <w:t> </w:t>
      </w:r>
      <w:r>
        <w:rPr>
          <w:color w:val="231F20"/>
        </w:rPr>
        <w:t>tâm</w:t>
      </w:r>
      <w:r>
        <w:rPr>
          <w:color w:val="231F20"/>
          <w:spacing w:val="-8"/>
        </w:rPr>
        <w:t> </w:t>
      </w:r>
      <w:r>
        <w:rPr>
          <w:color w:val="231F20"/>
        </w:rPr>
        <w:t>tham căn hợp với tà kiến cần tác động như sau: người con trai của một gia đình danh giá cưới một người vợ có tà</w:t>
      </w:r>
      <w:r>
        <w:rPr>
          <w:color w:val="231F20"/>
          <w:spacing w:val="-4"/>
        </w:rPr>
        <w:t> </w:t>
      </w:r>
      <w:r>
        <w:rPr>
          <w:color w:val="231F20"/>
        </w:rPr>
        <w:t>kiến,</w:t>
      </w:r>
      <w:r>
        <w:rPr>
          <w:color w:val="231F20"/>
          <w:spacing w:val="-4"/>
        </w:rPr>
        <w:t> </w:t>
      </w:r>
      <w:r>
        <w:rPr>
          <w:color w:val="231F20"/>
        </w:rPr>
        <w:t>và</w:t>
      </w:r>
      <w:r>
        <w:rPr>
          <w:color w:val="231F20"/>
          <w:spacing w:val="-4"/>
        </w:rPr>
        <w:t> </w:t>
      </w:r>
      <w:r>
        <w:rPr>
          <w:color w:val="231F20"/>
        </w:rPr>
        <w:t>vì</w:t>
      </w:r>
      <w:r>
        <w:rPr>
          <w:color w:val="231F20"/>
          <w:spacing w:val="-4"/>
        </w:rPr>
        <w:t> </w:t>
      </w:r>
      <w:r>
        <w:rPr>
          <w:color w:val="231F20"/>
        </w:rPr>
        <w:t>thế,</w:t>
      </w:r>
      <w:r>
        <w:rPr>
          <w:color w:val="231F20"/>
          <w:spacing w:val="-4"/>
        </w:rPr>
        <w:t> </w:t>
      </w:r>
      <w:r>
        <w:rPr>
          <w:color w:val="231F20"/>
        </w:rPr>
        <w:t>anh</w:t>
      </w:r>
      <w:r>
        <w:rPr>
          <w:color w:val="231F20"/>
          <w:spacing w:val="-4"/>
        </w:rPr>
        <w:t> </w:t>
      </w:r>
      <w:r>
        <w:rPr>
          <w:color w:val="231F20"/>
        </w:rPr>
        <w:t>ta</w:t>
      </w:r>
      <w:r>
        <w:rPr>
          <w:color w:val="231F20"/>
          <w:spacing w:val="-4"/>
        </w:rPr>
        <w:t> </w:t>
      </w:r>
      <w:r>
        <w:rPr>
          <w:color w:val="231F20"/>
        </w:rPr>
        <w:t>giao</w:t>
      </w:r>
      <w:r>
        <w:rPr>
          <w:color w:val="231F20"/>
          <w:spacing w:val="-4"/>
        </w:rPr>
        <w:t> </w:t>
      </w:r>
      <w:r>
        <w:rPr>
          <w:color w:val="231F20"/>
        </w:rPr>
        <w:t>lưu</w:t>
      </w:r>
      <w:r>
        <w:rPr>
          <w:color w:val="231F20"/>
          <w:spacing w:val="-4"/>
        </w:rPr>
        <w:t> </w:t>
      </w:r>
      <w:r>
        <w:rPr>
          <w:color w:val="231F20"/>
        </w:rPr>
        <w:t>với</w:t>
      </w:r>
      <w:r>
        <w:rPr>
          <w:color w:val="231F20"/>
          <w:spacing w:val="-4"/>
        </w:rPr>
        <w:t> </w:t>
      </w:r>
      <w:r>
        <w:rPr>
          <w:color w:val="231F20"/>
        </w:rPr>
        <w:t>những</w:t>
      </w:r>
      <w:r>
        <w:rPr>
          <w:color w:val="231F20"/>
          <w:spacing w:val="-4"/>
        </w:rPr>
        <w:t> </w:t>
      </w:r>
      <w:r>
        <w:rPr>
          <w:color w:val="231F20"/>
        </w:rPr>
        <w:t>người</w:t>
      </w:r>
      <w:r>
        <w:rPr>
          <w:color w:val="231F20"/>
          <w:spacing w:val="-4"/>
        </w:rPr>
        <w:t> </w:t>
      </w:r>
      <w:r>
        <w:rPr>
          <w:color w:val="231F20"/>
        </w:rPr>
        <w:t>có tà kiến. Dần dần, anh ta chấp nhận những quan điểm sai lầm đó, và chúng trở thành khả ái với anh ta.</w:t>
      </w:r>
    </w:p>
    <w:p>
      <w:pPr>
        <w:pStyle w:val="BodyText"/>
        <w:spacing w:before="119"/>
        <w:ind w:left="510" w:right="0"/>
      </w:pPr>
      <w:r>
        <w:rPr>
          <w:color w:val="231F20"/>
        </w:rPr>
        <w:t>Một</w:t>
      </w:r>
      <w:r>
        <w:rPr>
          <w:color w:val="231F20"/>
          <w:spacing w:val="-2"/>
        </w:rPr>
        <w:t> </w:t>
      </w:r>
      <w:r>
        <w:rPr>
          <w:color w:val="231F20"/>
        </w:rPr>
        <w:t>ví</w:t>
      </w:r>
      <w:r>
        <w:rPr>
          <w:color w:val="231F20"/>
          <w:spacing w:val="-2"/>
        </w:rPr>
        <w:t> </w:t>
      </w:r>
      <w:r>
        <w:rPr>
          <w:color w:val="231F20"/>
        </w:rPr>
        <w:t>dụ</w:t>
      </w:r>
      <w:r>
        <w:rPr>
          <w:color w:val="231F20"/>
          <w:spacing w:val="-2"/>
        </w:rPr>
        <w:t> </w:t>
      </w:r>
      <w:r>
        <w:rPr>
          <w:color w:val="231F20"/>
        </w:rPr>
        <w:t>về</w:t>
      </w:r>
      <w:r>
        <w:rPr>
          <w:color w:val="231F20"/>
          <w:spacing w:val="-2"/>
        </w:rPr>
        <w:t> </w:t>
      </w:r>
      <w:r>
        <w:rPr>
          <w:color w:val="231F20"/>
        </w:rPr>
        <w:t>tâm</w:t>
      </w:r>
      <w:r>
        <w:rPr>
          <w:color w:val="231F20"/>
          <w:spacing w:val="-2"/>
        </w:rPr>
        <w:t> </w:t>
      </w:r>
      <w:r>
        <w:rPr>
          <w:color w:val="231F20"/>
        </w:rPr>
        <w:t>tham</w:t>
      </w:r>
      <w:r>
        <w:rPr>
          <w:color w:val="231F20"/>
          <w:spacing w:val="-2"/>
        </w:rPr>
        <w:t> </w:t>
      </w:r>
      <w:r>
        <w:rPr>
          <w:color w:val="231F20"/>
        </w:rPr>
        <w:t>căn</w:t>
      </w:r>
      <w:r>
        <w:rPr>
          <w:color w:val="231F20"/>
          <w:spacing w:val="-2"/>
        </w:rPr>
        <w:t> </w:t>
      </w:r>
      <w:r>
        <w:rPr>
          <w:color w:val="231F20"/>
        </w:rPr>
        <w:t>không</w:t>
      </w:r>
      <w:r>
        <w:rPr>
          <w:color w:val="231F20"/>
          <w:spacing w:val="-2"/>
        </w:rPr>
        <w:t> </w:t>
      </w:r>
      <w:r>
        <w:rPr>
          <w:color w:val="231F20"/>
        </w:rPr>
        <w:t>hợp</w:t>
      </w:r>
      <w:r>
        <w:rPr>
          <w:color w:val="231F20"/>
          <w:spacing w:val="-2"/>
        </w:rPr>
        <w:t> </w:t>
      </w:r>
      <w:r>
        <w:rPr>
          <w:color w:val="231F20"/>
        </w:rPr>
        <w:t>với</w:t>
      </w:r>
      <w:r>
        <w:rPr>
          <w:color w:val="231F20"/>
          <w:spacing w:val="-2"/>
        </w:rPr>
        <w:t> </w:t>
      </w:r>
      <w:r>
        <w:rPr>
          <w:color w:val="231F20"/>
        </w:rPr>
        <w:t>tà</w:t>
      </w:r>
      <w:r>
        <w:rPr>
          <w:color w:val="231F20"/>
          <w:spacing w:val="-2"/>
        </w:rPr>
        <w:t> </w:t>
      </w:r>
      <w:r>
        <w:rPr>
          <w:color w:val="231F20"/>
          <w:spacing w:val="-4"/>
        </w:rPr>
        <w:t>kiến</w:t>
      </w:r>
    </w:p>
    <w:p>
      <w:pPr>
        <w:pStyle w:val="BodyText"/>
        <w:spacing w:after="0"/>
        <w:sectPr>
          <w:pgSz w:w="7660" w:h="11630"/>
          <w:pgMar w:header="779" w:footer="0" w:top="1100" w:bottom="280" w:left="850" w:right="850"/>
        </w:sectPr>
      </w:pPr>
    </w:p>
    <w:p>
      <w:pPr>
        <w:pStyle w:val="BodyText"/>
        <w:spacing w:line="249" w:lineRule="auto" w:before="241"/>
      </w:pPr>
      <w:r>
        <w:rPr>
          <w:color w:val="231F20"/>
        </w:rPr>
        <w:t>cần tác động là khi một ai đó ban đầu không </w:t>
      </w:r>
      <w:r>
        <w:rPr>
          <w:color w:val="231F20"/>
        </w:rPr>
        <w:t>thích uống rượu, nhưng thấy thích thú khi uống sau khi được người khác thuyết phục.</w:t>
      </w:r>
    </w:p>
    <w:p>
      <w:pPr>
        <w:pStyle w:val="BodyText"/>
        <w:spacing w:line="249" w:lineRule="auto" w:before="114"/>
        <w:ind w:firstLine="396"/>
      </w:pPr>
      <w:r>
        <w:rPr>
          <w:color w:val="231F20"/>
          <w:spacing w:val="-2"/>
        </w:rPr>
        <w:t>Như</w:t>
      </w:r>
      <w:r>
        <w:rPr>
          <w:color w:val="231F20"/>
          <w:spacing w:val="-15"/>
        </w:rPr>
        <w:t> </w:t>
      </w:r>
      <w:r>
        <w:rPr>
          <w:color w:val="231F20"/>
          <w:spacing w:val="-2"/>
        </w:rPr>
        <w:t>ta</w:t>
      </w:r>
      <w:r>
        <w:rPr>
          <w:color w:val="231F20"/>
          <w:spacing w:val="-14"/>
        </w:rPr>
        <w:t> </w:t>
      </w:r>
      <w:r>
        <w:rPr>
          <w:color w:val="231F20"/>
          <w:spacing w:val="-2"/>
        </w:rPr>
        <w:t>đã</w:t>
      </w:r>
      <w:r>
        <w:rPr>
          <w:color w:val="231F20"/>
          <w:spacing w:val="-15"/>
        </w:rPr>
        <w:t> </w:t>
      </w:r>
      <w:r>
        <w:rPr>
          <w:color w:val="231F20"/>
          <w:spacing w:val="-2"/>
        </w:rPr>
        <w:t>thấy,</w:t>
      </w:r>
      <w:r>
        <w:rPr>
          <w:color w:val="231F20"/>
          <w:spacing w:val="-14"/>
        </w:rPr>
        <w:t> </w:t>
      </w:r>
      <w:r>
        <w:rPr>
          <w:color w:val="231F20"/>
          <w:spacing w:val="-2"/>
        </w:rPr>
        <w:t>tâm</w:t>
      </w:r>
      <w:r>
        <w:rPr>
          <w:color w:val="231F20"/>
          <w:spacing w:val="-15"/>
        </w:rPr>
        <w:t> </w:t>
      </w:r>
      <w:r>
        <w:rPr>
          <w:color w:val="231F20"/>
          <w:spacing w:val="-2"/>
        </w:rPr>
        <w:t>tham</w:t>
      </w:r>
      <w:r>
        <w:rPr>
          <w:color w:val="231F20"/>
          <w:spacing w:val="-14"/>
        </w:rPr>
        <w:t> </w:t>
      </w:r>
      <w:r>
        <w:rPr>
          <w:color w:val="231F20"/>
          <w:spacing w:val="-2"/>
        </w:rPr>
        <w:t>căn</w:t>
      </w:r>
      <w:r>
        <w:rPr>
          <w:color w:val="231F20"/>
          <w:spacing w:val="-15"/>
        </w:rPr>
        <w:t> </w:t>
      </w:r>
      <w:r>
        <w:rPr>
          <w:color w:val="231F20"/>
          <w:spacing w:val="-2"/>
        </w:rPr>
        <w:t>có</w:t>
      </w:r>
      <w:r>
        <w:rPr>
          <w:color w:val="231F20"/>
          <w:spacing w:val="-14"/>
        </w:rPr>
        <w:t> </w:t>
      </w:r>
      <w:r>
        <w:rPr>
          <w:color w:val="231F20"/>
          <w:spacing w:val="-2"/>
        </w:rPr>
        <w:t>thể</w:t>
      </w:r>
      <w:r>
        <w:rPr>
          <w:color w:val="231F20"/>
          <w:spacing w:val="-15"/>
        </w:rPr>
        <w:t> </w:t>
      </w:r>
      <w:r>
        <w:rPr>
          <w:color w:val="231F20"/>
          <w:spacing w:val="-2"/>
        </w:rPr>
        <w:t>đi</w:t>
      </w:r>
      <w:r>
        <w:rPr>
          <w:color w:val="231F20"/>
          <w:spacing w:val="-14"/>
        </w:rPr>
        <w:t> </w:t>
      </w:r>
      <w:r>
        <w:rPr>
          <w:color w:val="231F20"/>
          <w:spacing w:val="-2"/>
        </w:rPr>
        <w:t>kèm</w:t>
      </w:r>
      <w:r>
        <w:rPr>
          <w:color w:val="231F20"/>
          <w:spacing w:val="-15"/>
        </w:rPr>
        <w:t> </w:t>
      </w:r>
      <w:r>
        <w:rPr>
          <w:color w:val="231F20"/>
          <w:spacing w:val="-2"/>
        </w:rPr>
        <w:t>với</w:t>
      </w:r>
      <w:r>
        <w:rPr>
          <w:color w:val="231F20"/>
          <w:spacing w:val="-14"/>
        </w:rPr>
        <w:t> </w:t>
      </w:r>
      <w:r>
        <w:rPr>
          <w:color w:val="231F20"/>
          <w:spacing w:val="-2"/>
        </w:rPr>
        <w:t>thọ </w:t>
      </w:r>
      <w:r>
        <w:rPr>
          <w:color w:val="231F20"/>
        </w:rPr>
        <w:t>hỷ</w:t>
      </w:r>
      <w:r>
        <w:rPr>
          <w:color w:val="231F20"/>
          <w:spacing w:val="-7"/>
        </w:rPr>
        <w:t> </w:t>
      </w:r>
      <w:r>
        <w:rPr>
          <w:color w:val="231F20"/>
        </w:rPr>
        <w:t>hoặc</w:t>
      </w:r>
      <w:r>
        <w:rPr>
          <w:color w:val="231F20"/>
          <w:spacing w:val="-7"/>
        </w:rPr>
        <w:t> </w:t>
      </w:r>
      <w:r>
        <w:rPr>
          <w:color w:val="231F20"/>
        </w:rPr>
        <w:t>thọ</w:t>
      </w:r>
      <w:r>
        <w:rPr>
          <w:color w:val="231F20"/>
          <w:spacing w:val="-7"/>
        </w:rPr>
        <w:t> </w:t>
      </w:r>
      <w:r>
        <w:rPr>
          <w:color w:val="231F20"/>
        </w:rPr>
        <w:t>xả.</w:t>
      </w:r>
      <w:r>
        <w:rPr>
          <w:color w:val="231F20"/>
          <w:spacing w:val="-11"/>
        </w:rPr>
        <w:t> </w:t>
      </w:r>
      <w:r>
        <w:rPr>
          <w:color w:val="231F20"/>
        </w:rPr>
        <w:t>Tâm</w:t>
      </w:r>
      <w:r>
        <w:rPr>
          <w:color w:val="231F20"/>
          <w:spacing w:val="-7"/>
        </w:rPr>
        <w:t> </w:t>
      </w:r>
      <w:r>
        <w:rPr>
          <w:color w:val="231F20"/>
        </w:rPr>
        <w:t>tham</w:t>
      </w:r>
      <w:r>
        <w:rPr>
          <w:color w:val="231F20"/>
          <w:spacing w:val="-7"/>
        </w:rPr>
        <w:t> </w:t>
      </w:r>
      <w:r>
        <w:rPr>
          <w:color w:val="231F20"/>
        </w:rPr>
        <w:t>căn</w:t>
      </w:r>
      <w:r>
        <w:rPr>
          <w:color w:val="231F20"/>
          <w:spacing w:val="-7"/>
        </w:rPr>
        <w:t> </w:t>
      </w:r>
      <w:r>
        <w:rPr>
          <w:color w:val="231F20"/>
        </w:rPr>
        <w:t>không</w:t>
      </w:r>
      <w:r>
        <w:rPr>
          <w:color w:val="231F20"/>
          <w:spacing w:val="-7"/>
        </w:rPr>
        <w:t> </w:t>
      </w:r>
      <w:r>
        <w:rPr>
          <w:color w:val="231F20"/>
        </w:rPr>
        <w:t>hợp</w:t>
      </w:r>
      <w:r>
        <w:rPr>
          <w:color w:val="231F20"/>
          <w:spacing w:val="-7"/>
        </w:rPr>
        <w:t> </w:t>
      </w:r>
      <w:r>
        <w:rPr>
          <w:color w:val="231F20"/>
        </w:rPr>
        <w:t>với</w:t>
      </w:r>
      <w:r>
        <w:rPr>
          <w:color w:val="231F20"/>
          <w:spacing w:val="-7"/>
        </w:rPr>
        <w:t> </w:t>
      </w:r>
      <w:r>
        <w:rPr>
          <w:color w:val="231F20"/>
        </w:rPr>
        <w:t>tà</w:t>
      </w:r>
      <w:r>
        <w:rPr>
          <w:color w:val="231F20"/>
          <w:spacing w:val="-7"/>
        </w:rPr>
        <w:t> </w:t>
      </w:r>
      <w:r>
        <w:rPr>
          <w:color w:val="231F20"/>
        </w:rPr>
        <w:t>kiến, đồng</w:t>
      </w:r>
      <w:r>
        <w:rPr>
          <w:color w:val="231F20"/>
          <w:spacing w:val="-2"/>
        </w:rPr>
        <w:t> </w:t>
      </w:r>
      <w:r>
        <w:rPr>
          <w:color w:val="231F20"/>
        </w:rPr>
        <w:t>sinh</w:t>
      </w:r>
      <w:r>
        <w:rPr>
          <w:color w:val="231F20"/>
          <w:spacing w:val="-2"/>
        </w:rPr>
        <w:t> </w:t>
      </w:r>
      <w:r>
        <w:rPr>
          <w:color w:val="231F20"/>
        </w:rPr>
        <w:t>với</w:t>
      </w:r>
      <w:r>
        <w:rPr>
          <w:color w:val="231F20"/>
          <w:spacing w:val="-2"/>
        </w:rPr>
        <w:t> </w:t>
      </w:r>
      <w:r>
        <w:rPr>
          <w:color w:val="231F20"/>
        </w:rPr>
        <w:t>thọ</w:t>
      </w:r>
      <w:r>
        <w:rPr>
          <w:color w:val="231F20"/>
          <w:spacing w:val="-2"/>
        </w:rPr>
        <w:t> </w:t>
      </w:r>
      <w:r>
        <w:rPr>
          <w:color w:val="231F20"/>
        </w:rPr>
        <w:t>hỷ</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khi</w:t>
      </w:r>
      <w:r>
        <w:rPr>
          <w:color w:val="231F20"/>
          <w:spacing w:val="-2"/>
        </w:rPr>
        <w:t> </w:t>
      </w:r>
      <w:r>
        <w:rPr>
          <w:color w:val="231F20"/>
        </w:rPr>
        <w:t>ta</w:t>
      </w:r>
      <w:r>
        <w:rPr>
          <w:color w:val="231F20"/>
          <w:spacing w:val="-2"/>
        </w:rPr>
        <w:t> </w:t>
      </w:r>
      <w:r>
        <w:rPr>
          <w:color w:val="231F20"/>
        </w:rPr>
        <w:t>thích</w:t>
      </w:r>
      <w:r>
        <w:rPr>
          <w:color w:val="231F20"/>
          <w:spacing w:val="-2"/>
        </w:rPr>
        <w:t> </w:t>
      </w:r>
      <w:r>
        <w:rPr>
          <w:color w:val="231F20"/>
        </w:rPr>
        <w:t>thú </w:t>
      </w:r>
      <w:r>
        <w:rPr>
          <w:color w:val="231F20"/>
          <w:spacing w:val="-2"/>
        </w:rPr>
        <w:t>lúc</w:t>
      </w:r>
      <w:r>
        <w:rPr>
          <w:color w:val="231F20"/>
          <w:spacing w:val="-15"/>
        </w:rPr>
        <w:t> </w:t>
      </w:r>
      <w:r>
        <w:rPr>
          <w:color w:val="231F20"/>
          <w:spacing w:val="-2"/>
        </w:rPr>
        <w:t>ngắm</w:t>
      </w:r>
      <w:r>
        <w:rPr>
          <w:color w:val="231F20"/>
          <w:spacing w:val="-15"/>
        </w:rPr>
        <w:t> </w:t>
      </w:r>
      <w:r>
        <w:rPr>
          <w:color w:val="231F20"/>
          <w:spacing w:val="-2"/>
        </w:rPr>
        <w:t>một</w:t>
      </w:r>
      <w:r>
        <w:rPr>
          <w:color w:val="231F20"/>
          <w:spacing w:val="-15"/>
        </w:rPr>
        <w:t> </w:t>
      </w:r>
      <w:r>
        <w:rPr>
          <w:color w:val="231F20"/>
          <w:spacing w:val="-2"/>
        </w:rPr>
        <w:t>màu</w:t>
      </w:r>
      <w:r>
        <w:rPr>
          <w:color w:val="231F20"/>
          <w:spacing w:val="-14"/>
        </w:rPr>
        <w:t> </w:t>
      </w:r>
      <w:r>
        <w:rPr>
          <w:color w:val="231F20"/>
          <w:spacing w:val="-2"/>
        </w:rPr>
        <w:t>sắc</w:t>
      </w:r>
      <w:r>
        <w:rPr>
          <w:color w:val="231F20"/>
          <w:spacing w:val="-15"/>
        </w:rPr>
        <w:t> </w:t>
      </w:r>
      <w:r>
        <w:rPr>
          <w:color w:val="231F20"/>
          <w:spacing w:val="-2"/>
        </w:rPr>
        <w:t>đẹp</w:t>
      </w:r>
      <w:r>
        <w:rPr>
          <w:color w:val="231F20"/>
          <w:spacing w:val="-15"/>
        </w:rPr>
        <w:t> </w:t>
      </w:r>
      <w:r>
        <w:rPr>
          <w:color w:val="231F20"/>
          <w:spacing w:val="-2"/>
        </w:rPr>
        <w:t>hoặc</w:t>
      </w:r>
      <w:r>
        <w:rPr>
          <w:color w:val="231F20"/>
          <w:spacing w:val="-15"/>
        </w:rPr>
        <w:t> </w:t>
      </w:r>
      <w:r>
        <w:rPr>
          <w:color w:val="231F20"/>
          <w:spacing w:val="-2"/>
        </w:rPr>
        <w:t>nghe</w:t>
      </w:r>
      <w:r>
        <w:rPr>
          <w:color w:val="231F20"/>
          <w:spacing w:val="-14"/>
        </w:rPr>
        <w:t> </w:t>
      </w:r>
      <w:r>
        <w:rPr>
          <w:color w:val="231F20"/>
          <w:spacing w:val="-2"/>
        </w:rPr>
        <w:t>một</w:t>
      </w:r>
      <w:r>
        <w:rPr>
          <w:color w:val="231F20"/>
          <w:spacing w:val="-15"/>
        </w:rPr>
        <w:t> </w:t>
      </w:r>
      <w:r>
        <w:rPr>
          <w:color w:val="231F20"/>
          <w:spacing w:val="-2"/>
        </w:rPr>
        <w:t>âm</w:t>
      </w:r>
      <w:r>
        <w:rPr>
          <w:color w:val="231F20"/>
          <w:spacing w:val="-15"/>
        </w:rPr>
        <w:t> </w:t>
      </w:r>
      <w:r>
        <w:rPr>
          <w:color w:val="231F20"/>
          <w:spacing w:val="-2"/>
        </w:rPr>
        <w:t>thanh</w:t>
      </w:r>
      <w:r>
        <w:rPr>
          <w:color w:val="231F20"/>
          <w:spacing w:val="-15"/>
        </w:rPr>
        <w:t> </w:t>
      </w:r>
      <w:r>
        <w:rPr>
          <w:color w:val="231F20"/>
          <w:spacing w:val="-2"/>
        </w:rPr>
        <w:t>dễ </w:t>
      </w:r>
      <w:r>
        <w:rPr>
          <w:color w:val="231F20"/>
        </w:rPr>
        <w:t>chịu.</w:t>
      </w:r>
      <w:r>
        <w:rPr>
          <w:color w:val="231F20"/>
          <w:spacing w:val="-17"/>
        </w:rPr>
        <w:t> </w:t>
      </w:r>
      <w:r>
        <w:rPr>
          <w:color w:val="231F20"/>
        </w:rPr>
        <w:t>Tại</w:t>
      </w:r>
      <w:r>
        <w:rPr>
          <w:color w:val="231F20"/>
          <w:spacing w:val="-17"/>
        </w:rPr>
        <w:t> </w:t>
      </w:r>
      <w:r>
        <w:rPr>
          <w:color w:val="231F20"/>
        </w:rPr>
        <w:t>những</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đó,</w:t>
      </w:r>
      <w:r>
        <w:rPr>
          <w:color w:val="231F20"/>
          <w:spacing w:val="-17"/>
        </w:rPr>
        <w:t> </w:t>
      </w:r>
      <w:r>
        <w:rPr>
          <w:color w:val="231F20"/>
        </w:rPr>
        <w:t>ta</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bị</w:t>
      </w:r>
      <w:r>
        <w:rPr>
          <w:color w:val="231F20"/>
          <w:spacing w:val="-17"/>
        </w:rPr>
        <w:t> </w:t>
      </w:r>
      <w:r>
        <w:rPr>
          <w:color w:val="231F20"/>
        </w:rPr>
        <w:t>dính</w:t>
      </w:r>
      <w:r>
        <w:rPr>
          <w:color w:val="231F20"/>
          <w:spacing w:val="-17"/>
        </w:rPr>
        <w:t> </w:t>
      </w:r>
      <w:r>
        <w:rPr>
          <w:color w:val="231F20"/>
        </w:rPr>
        <w:t>mắc </w:t>
      </w:r>
      <w:r>
        <w:rPr>
          <w:color w:val="231F20"/>
          <w:spacing w:val="-4"/>
        </w:rPr>
        <w:t>mà</w:t>
      </w:r>
      <w:r>
        <w:rPr>
          <w:color w:val="231F20"/>
          <w:spacing w:val="-13"/>
        </w:rPr>
        <w:t> </w:t>
      </w:r>
      <w:r>
        <w:rPr>
          <w:color w:val="231F20"/>
          <w:spacing w:val="-4"/>
        </w:rPr>
        <w:t>không</w:t>
      </w:r>
      <w:r>
        <w:rPr>
          <w:color w:val="231F20"/>
          <w:spacing w:val="-13"/>
        </w:rPr>
        <w:t> </w:t>
      </w:r>
      <w:r>
        <w:rPr>
          <w:color w:val="231F20"/>
          <w:spacing w:val="-4"/>
        </w:rPr>
        <w:t>kèm</w:t>
      </w:r>
      <w:r>
        <w:rPr>
          <w:color w:val="231F20"/>
          <w:spacing w:val="-13"/>
        </w:rPr>
        <w:t> </w:t>
      </w:r>
      <w:r>
        <w:rPr>
          <w:color w:val="231F20"/>
          <w:spacing w:val="-4"/>
        </w:rPr>
        <w:t>tà</w:t>
      </w:r>
      <w:r>
        <w:rPr>
          <w:color w:val="231F20"/>
          <w:spacing w:val="-13"/>
        </w:rPr>
        <w:t> </w:t>
      </w:r>
      <w:r>
        <w:rPr>
          <w:color w:val="231F20"/>
          <w:spacing w:val="-4"/>
        </w:rPr>
        <w:t>kiến</w:t>
      </w:r>
      <w:r>
        <w:rPr>
          <w:color w:val="231F20"/>
          <w:spacing w:val="-13"/>
        </w:rPr>
        <w:t> </w:t>
      </w:r>
      <w:r>
        <w:rPr>
          <w:color w:val="231F20"/>
          <w:spacing w:val="-4"/>
        </w:rPr>
        <w:t>về</w:t>
      </w:r>
      <w:r>
        <w:rPr>
          <w:color w:val="231F20"/>
          <w:spacing w:val="-13"/>
        </w:rPr>
        <w:t> </w:t>
      </w:r>
      <w:r>
        <w:rPr>
          <w:color w:val="231F20"/>
          <w:spacing w:val="-4"/>
        </w:rPr>
        <w:t>các</w:t>
      </w:r>
      <w:r>
        <w:rPr>
          <w:color w:val="231F20"/>
          <w:spacing w:val="-13"/>
        </w:rPr>
        <w:t> </w:t>
      </w:r>
      <w:r>
        <w:rPr>
          <w:color w:val="231F20"/>
          <w:spacing w:val="-4"/>
        </w:rPr>
        <w:t>thực</w:t>
      </w:r>
      <w:r>
        <w:rPr>
          <w:color w:val="231F20"/>
          <w:spacing w:val="-12"/>
        </w:rPr>
        <w:t> </w:t>
      </w:r>
      <w:r>
        <w:rPr>
          <w:color w:val="231F20"/>
          <w:spacing w:val="-4"/>
        </w:rPr>
        <w:t>tại.</w:t>
      </w:r>
      <w:r>
        <w:rPr>
          <w:color w:val="231F20"/>
          <w:spacing w:val="-13"/>
        </w:rPr>
        <w:t> </w:t>
      </w:r>
      <w:r>
        <w:rPr>
          <w:color w:val="231F20"/>
          <w:spacing w:val="-4"/>
        </w:rPr>
        <w:t>Khi</w:t>
      </w:r>
      <w:r>
        <w:rPr>
          <w:color w:val="231F20"/>
          <w:spacing w:val="-13"/>
        </w:rPr>
        <w:t> </w:t>
      </w:r>
      <w:r>
        <w:rPr>
          <w:color w:val="231F20"/>
          <w:spacing w:val="-4"/>
        </w:rPr>
        <w:t>ta</w:t>
      </w:r>
      <w:r>
        <w:rPr>
          <w:color w:val="231F20"/>
          <w:spacing w:val="-13"/>
        </w:rPr>
        <w:t> </w:t>
      </w:r>
      <w:r>
        <w:rPr>
          <w:color w:val="231F20"/>
          <w:spacing w:val="-4"/>
        </w:rPr>
        <w:t>thích</w:t>
      </w:r>
      <w:r>
        <w:rPr>
          <w:color w:val="231F20"/>
          <w:spacing w:val="-13"/>
        </w:rPr>
        <w:t> </w:t>
      </w:r>
      <w:r>
        <w:rPr>
          <w:color w:val="231F20"/>
          <w:spacing w:val="-4"/>
        </w:rPr>
        <w:t>quần </w:t>
      </w:r>
      <w:r>
        <w:rPr>
          <w:color w:val="231F20"/>
        </w:rPr>
        <w:t>áo</w:t>
      </w:r>
      <w:r>
        <w:rPr>
          <w:color w:val="231F20"/>
          <w:spacing w:val="-3"/>
        </w:rPr>
        <w:t> </w:t>
      </w:r>
      <w:r>
        <w:rPr>
          <w:color w:val="231F20"/>
        </w:rPr>
        <w:t>đẹp,</w:t>
      </w:r>
      <w:r>
        <w:rPr>
          <w:color w:val="231F20"/>
          <w:spacing w:val="-3"/>
        </w:rPr>
        <w:t> </w:t>
      </w:r>
      <w:r>
        <w:rPr>
          <w:color w:val="231F20"/>
        </w:rPr>
        <w:t>đi</w:t>
      </w:r>
      <w:r>
        <w:rPr>
          <w:color w:val="231F20"/>
          <w:spacing w:val="-3"/>
        </w:rPr>
        <w:t> </w:t>
      </w:r>
      <w:r>
        <w:rPr>
          <w:color w:val="231F20"/>
        </w:rPr>
        <w:t>xem</w:t>
      </w:r>
      <w:r>
        <w:rPr>
          <w:color w:val="231F20"/>
          <w:spacing w:val="-3"/>
        </w:rPr>
        <w:t> </w:t>
      </w:r>
      <w:r>
        <w:rPr>
          <w:color w:val="231F20"/>
        </w:rPr>
        <w:t>phim,</w:t>
      </w:r>
      <w:r>
        <w:rPr>
          <w:color w:val="231F20"/>
          <w:spacing w:val="-3"/>
        </w:rPr>
        <w:t> </w:t>
      </w:r>
      <w:r>
        <w:rPr>
          <w:color w:val="231F20"/>
        </w:rPr>
        <w:t>cười</w:t>
      </w:r>
      <w:r>
        <w:rPr>
          <w:color w:val="231F20"/>
          <w:spacing w:val="-3"/>
        </w:rPr>
        <w:t> </w:t>
      </w:r>
      <w:r>
        <w:rPr>
          <w:color w:val="231F20"/>
        </w:rPr>
        <w:t>hay</w:t>
      </w:r>
      <w:r>
        <w:rPr>
          <w:color w:val="231F20"/>
          <w:spacing w:val="-3"/>
        </w:rPr>
        <w:t> </w:t>
      </w:r>
      <w:r>
        <w:rPr>
          <w:color w:val="231F20"/>
        </w:rPr>
        <w:t>nói</w:t>
      </w:r>
      <w:r>
        <w:rPr>
          <w:color w:val="231F20"/>
          <w:spacing w:val="-3"/>
        </w:rPr>
        <w:t> </w:t>
      </w:r>
      <w:r>
        <w:rPr>
          <w:color w:val="231F20"/>
        </w:rPr>
        <w:t>với</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về những</w:t>
      </w:r>
      <w:r>
        <w:rPr>
          <w:color w:val="231F20"/>
          <w:spacing w:val="-17"/>
        </w:rPr>
        <w:t> </w:t>
      </w:r>
      <w:r>
        <w:rPr>
          <w:color w:val="231F20"/>
        </w:rPr>
        <w:t>thứ</w:t>
      </w:r>
      <w:r>
        <w:rPr>
          <w:color w:val="231F20"/>
          <w:spacing w:val="-17"/>
        </w:rPr>
        <w:t> </w:t>
      </w:r>
      <w:r>
        <w:rPr>
          <w:color w:val="231F20"/>
        </w:rPr>
        <w:t>dễ</w:t>
      </w:r>
      <w:r>
        <w:rPr>
          <w:color w:val="231F20"/>
          <w:spacing w:val="-17"/>
        </w:rPr>
        <w:t> </w:t>
      </w:r>
      <w:r>
        <w:rPr>
          <w:color w:val="231F20"/>
        </w:rPr>
        <w:t>chịu,</w:t>
      </w:r>
      <w:r>
        <w:rPr>
          <w:color w:val="231F20"/>
          <w:spacing w:val="-17"/>
        </w:rPr>
        <w:t> </w:t>
      </w:r>
      <w:r>
        <w:rPr>
          <w:color w:val="231F20"/>
        </w:rPr>
        <w:t>có</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khoảnh</w:t>
      </w:r>
      <w:r>
        <w:rPr>
          <w:color w:val="231F20"/>
          <w:spacing w:val="-16"/>
        </w:rPr>
        <w:t> </w:t>
      </w:r>
      <w:r>
        <w:rPr>
          <w:color w:val="231F20"/>
        </w:rPr>
        <w:t>khắc</w:t>
      </w:r>
      <w:r>
        <w:rPr>
          <w:color w:val="231F20"/>
          <w:spacing w:val="-17"/>
        </w:rPr>
        <w:t> </w:t>
      </w:r>
      <w:r>
        <w:rPr>
          <w:color w:val="231F20"/>
        </w:rPr>
        <w:t>không</w:t>
      </w:r>
      <w:r>
        <w:rPr>
          <w:color w:val="231F20"/>
          <w:spacing w:val="-17"/>
        </w:rPr>
        <w:t> </w:t>
      </w:r>
      <w:r>
        <w:rPr>
          <w:color w:val="231F20"/>
        </w:rPr>
        <w:t>có ý</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ngã,</w:t>
      </w:r>
      <w:r>
        <w:rPr>
          <w:color w:val="231F20"/>
          <w:spacing w:val="-8"/>
        </w:rPr>
        <w:t> </w:t>
      </w:r>
      <w:r>
        <w:rPr>
          <w:color w:val="231F20"/>
        </w:rPr>
        <w:t>nhưng</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có tà kiến, khoảnh khắc dính mắc vào “ta”.</w:t>
      </w:r>
    </w:p>
    <w:p>
      <w:pPr>
        <w:pStyle w:val="BodyText"/>
        <w:spacing w:line="249" w:lineRule="auto" w:before="104"/>
        <w:ind w:firstLine="396"/>
      </w:pPr>
      <w:r>
        <w:rPr>
          <w:color w:val="231F20"/>
        </w:rPr>
        <w:t>Ví</w:t>
      </w:r>
      <w:r>
        <w:rPr>
          <w:color w:val="231F20"/>
          <w:spacing w:val="-17"/>
        </w:rPr>
        <w:t> </w:t>
      </w:r>
      <w:r>
        <w:rPr>
          <w:color w:val="231F20"/>
        </w:rPr>
        <w:t>dụ,</w:t>
      </w:r>
      <w:r>
        <w:rPr>
          <w:color w:val="231F20"/>
          <w:spacing w:val="-17"/>
        </w:rPr>
        <w:t> </w:t>
      </w:r>
      <w:r>
        <w:rPr>
          <w:color w:val="231F20"/>
        </w:rPr>
        <w:t>tâm</w:t>
      </w:r>
      <w:r>
        <w:rPr>
          <w:color w:val="231F20"/>
          <w:spacing w:val="-17"/>
        </w:rPr>
        <w:t> </w:t>
      </w:r>
      <w:r>
        <w:rPr>
          <w:color w:val="231F20"/>
        </w:rPr>
        <w:t>tham</w:t>
      </w:r>
      <w:r>
        <w:rPr>
          <w:color w:val="231F20"/>
          <w:spacing w:val="-17"/>
        </w:rPr>
        <w:t> </w:t>
      </w:r>
      <w:r>
        <w:rPr>
          <w:color w:val="231F20"/>
        </w:rPr>
        <w:t>căn</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tà</w:t>
      </w:r>
      <w:r>
        <w:rPr>
          <w:color w:val="231F20"/>
          <w:spacing w:val="-16"/>
        </w:rPr>
        <w:t> </w:t>
      </w:r>
      <w:r>
        <w:rPr>
          <w:color w:val="231F20"/>
        </w:rPr>
        <w:t>kiến,</w:t>
      </w:r>
      <w:r>
        <w:rPr>
          <w:color w:val="231F20"/>
          <w:spacing w:val="-17"/>
        </w:rPr>
        <w:t> </w:t>
      </w:r>
      <w:r>
        <w:rPr>
          <w:color w:val="231F20"/>
        </w:rPr>
        <w:t>kèm</w:t>
      </w:r>
      <w:r>
        <w:rPr>
          <w:color w:val="231F20"/>
          <w:spacing w:val="-17"/>
        </w:rPr>
        <w:t> </w:t>
      </w:r>
      <w:r>
        <w:rPr>
          <w:color w:val="231F20"/>
        </w:rPr>
        <w:t>với</w:t>
      </w:r>
      <w:r>
        <w:rPr>
          <w:color w:val="231F20"/>
          <w:spacing w:val="-17"/>
        </w:rPr>
        <w:t> </w:t>
      </w:r>
      <w:r>
        <w:rPr>
          <w:color w:val="231F20"/>
        </w:rPr>
        <w:t>thọ xả có thể sinh khởi khi ta thích đứng hay thích cầm nắm</w:t>
      </w:r>
      <w:r>
        <w:rPr>
          <w:color w:val="231F20"/>
          <w:spacing w:val="-14"/>
        </w:rPr>
        <w:t> </w:t>
      </w:r>
      <w:r>
        <w:rPr>
          <w:color w:val="231F20"/>
        </w:rPr>
        <w:t>một</w:t>
      </w:r>
      <w:r>
        <w:rPr>
          <w:color w:val="231F20"/>
          <w:spacing w:val="-13"/>
        </w:rPr>
        <w:t> </w:t>
      </w:r>
      <w:r>
        <w:rPr>
          <w:color w:val="231F20"/>
        </w:rPr>
        <w:t>vật.</w:t>
      </w:r>
      <w:r>
        <w:rPr>
          <w:color w:val="231F20"/>
          <w:spacing w:val="-17"/>
        </w:rPr>
        <w:t> </w:t>
      </w:r>
      <w:r>
        <w:rPr>
          <w:color w:val="231F20"/>
        </w:rPr>
        <w:t>Vì</w:t>
      </w:r>
      <w:r>
        <w:rPr>
          <w:color w:val="231F20"/>
          <w:spacing w:val="-13"/>
        </w:rPr>
        <w:t> </w:t>
      </w:r>
      <w:r>
        <w:rPr>
          <w:color w:val="231F20"/>
        </w:rPr>
        <w:t>ta</w:t>
      </w:r>
      <w:r>
        <w:rPr>
          <w:color w:val="231F20"/>
          <w:spacing w:val="-13"/>
        </w:rPr>
        <w:t> </w:t>
      </w:r>
      <w:r>
        <w:rPr>
          <w:color w:val="231F20"/>
        </w:rPr>
        <w:t>thường</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thọ</w:t>
      </w:r>
      <w:r>
        <w:rPr>
          <w:color w:val="231F20"/>
          <w:spacing w:val="-13"/>
        </w:rPr>
        <w:t> </w:t>
      </w:r>
      <w:r>
        <w:rPr>
          <w:color w:val="231F20"/>
        </w:rPr>
        <w:t>hỷ</w:t>
      </w:r>
      <w:r>
        <w:rPr>
          <w:color w:val="231F20"/>
          <w:spacing w:val="-13"/>
        </w:rPr>
        <w:t> </w:t>
      </w:r>
      <w:r>
        <w:rPr>
          <w:color w:val="231F20"/>
        </w:rPr>
        <w:t>với</w:t>
      </w:r>
      <w:r>
        <w:rPr>
          <w:color w:val="231F20"/>
          <w:spacing w:val="-13"/>
        </w:rPr>
        <w:t> </w:t>
      </w:r>
      <w:r>
        <w:rPr>
          <w:color w:val="231F20"/>
        </w:rPr>
        <w:t>những hành động đó, có thể khi đó có tâm tham với thọ xả. Như vậy, ta thấy rằng tâm tham thường là động cơ cho phần lớn các hành động trong ngày của mình.</w:t>
      </w:r>
    </w:p>
    <w:p>
      <w:pPr>
        <w:pStyle w:val="BodyText"/>
        <w:spacing w:before="232"/>
        <w:ind w:left="0" w:right="0"/>
        <w:jc w:val="left"/>
      </w:pPr>
    </w:p>
    <w:p>
      <w:pPr>
        <w:pStyle w:val="Heading3"/>
      </w:pPr>
      <w:r>
        <w:rPr>
          <w:color w:val="231F20"/>
        </w:rPr>
        <w:t>Câu</w:t>
      </w:r>
      <w:r>
        <w:rPr>
          <w:color w:val="231F20"/>
          <w:spacing w:val="-5"/>
        </w:rPr>
        <w:t> hỏi</w:t>
      </w:r>
    </w:p>
    <w:p>
      <w:pPr>
        <w:pStyle w:val="ListParagraph"/>
        <w:numPr>
          <w:ilvl w:val="0"/>
          <w:numId w:val="5"/>
        </w:numPr>
        <w:tabs>
          <w:tab w:pos="786" w:val="left" w:leader="none"/>
        </w:tabs>
        <w:spacing w:line="249" w:lineRule="auto" w:before="125" w:after="0"/>
        <w:ind w:left="113" w:right="111" w:firstLine="396"/>
        <w:jc w:val="left"/>
        <w:rPr>
          <w:sz w:val="27"/>
        </w:rPr>
      </w:pPr>
      <w:r>
        <w:rPr>
          <w:color w:val="231F20"/>
          <w:sz w:val="27"/>
        </w:rPr>
        <w:t>Khi có tâm tham, luôn có thọ hỷ đi kèm, </w:t>
      </w:r>
      <w:r>
        <w:rPr>
          <w:color w:val="231F20"/>
          <w:sz w:val="27"/>
        </w:rPr>
        <w:t>đúng </w:t>
      </w:r>
      <w:r>
        <w:rPr>
          <w:color w:val="231F20"/>
          <w:spacing w:val="-2"/>
          <w:sz w:val="27"/>
        </w:rPr>
        <w:t>không?</w:t>
      </w:r>
    </w:p>
    <w:p>
      <w:pPr>
        <w:pStyle w:val="ListParagraph"/>
        <w:numPr>
          <w:ilvl w:val="0"/>
          <w:numId w:val="5"/>
        </w:numPr>
        <w:tabs>
          <w:tab w:pos="786" w:val="left" w:leader="none"/>
        </w:tabs>
        <w:spacing w:line="249" w:lineRule="auto" w:before="111" w:after="0"/>
        <w:ind w:left="113" w:right="111" w:firstLine="396"/>
        <w:jc w:val="left"/>
        <w:rPr>
          <w:sz w:val="27"/>
        </w:rPr>
      </w:pPr>
      <w:r>
        <w:rPr>
          <w:color w:val="231F20"/>
          <w:sz w:val="27"/>
        </w:rPr>
        <w:t>Liệu tà kiến chỉ có thể sinh khởi với tâm </w:t>
      </w:r>
      <w:r>
        <w:rPr>
          <w:color w:val="231F20"/>
          <w:sz w:val="27"/>
        </w:rPr>
        <w:t>tham căn thôi hay không?</w:t>
      </w:r>
    </w:p>
    <w:p>
      <w:pPr>
        <w:pStyle w:val="ListParagraph"/>
        <w:numPr>
          <w:ilvl w:val="0"/>
          <w:numId w:val="5"/>
        </w:numPr>
        <w:tabs>
          <w:tab w:pos="766" w:val="left" w:leader="none"/>
        </w:tabs>
        <w:spacing w:line="249" w:lineRule="auto" w:before="112" w:after="0"/>
        <w:ind w:left="113" w:right="111" w:firstLine="396"/>
        <w:jc w:val="left"/>
        <w:rPr>
          <w:sz w:val="27"/>
        </w:rPr>
      </w:pPr>
      <w:r>
        <w:rPr>
          <w:color w:val="231F20"/>
          <w:sz w:val="27"/>
        </w:rPr>
        <w:t>Có</w:t>
      </w:r>
      <w:r>
        <w:rPr>
          <w:color w:val="231F20"/>
          <w:spacing w:val="-17"/>
          <w:sz w:val="27"/>
        </w:rPr>
        <w:t> </w:t>
      </w:r>
      <w:r>
        <w:rPr>
          <w:color w:val="231F20"/>
          <w:sz w:val="27"/>
        </w:rPr>
        <w:t>bao</w:t>
      </w:r>
      <w:r>
        <w:rPr>
          <w:color w:val="231F20"/>
          <w:spacing w:val="-17"/>
          <w:sz w:val="27"/>
        </w:rPr>
        <w:t> </w:t>
      </w:r>
      <w:r>
        <w:rPr>
          <w:color w:val="231F20"/>
          <w:sz w:val="27"/>
        </w:rPr>
        <w:t>nhiêu</w:t>
      </w:r>
      <w:r>
        <w:rPr>
          <w:color w:val="231F20"/>
          <w:spacing w:val="-16"/>
          <w:sz w:val="27"/>
        </w:rPr>
        <w:t> </w:t>
      </w:r>
      <w:r>
        <w:rPr>
          <w:color w:val="231F20"/>
          <w:sz w:val="27"/>
        </w:rPr>
        <w:t>loại</w:t>
      </w:r>
      <w:r>
        <w:rPr>
          <w:color w:val="231F20"/>
          <w:spacing w:val="-16"/>
          <w:sz w:val="27"/>
        </w:rPr>
        <w:t> </w:t>
      </w:r>
      <w:r>
        <w:rPr>
          <w:color w:val="231F20"/>
          <w:sz w:val="27"/>
        </w:rPr>
        <w:t>tâm</w:t>
      </w:r>
      <w:r>
        <w:rPr>
          <w:color w:val="231F20"/>
          <w:spacing w:val="-16"/>
          <w:sz w:val="27"/>
        </w:rPr>
        <w:t> </w:t>
      </w:r>
      <w:r>
        <w:rPr>
          <w:color w:val="231F20"/>
          <w:sz w:val="27"/>
        </w:rPr>
        <w:t>tham</w:t>
      </w:r>
      <w:r>
        <w:rPr>
          <w:color w:val="231F20"/>
          <w:spacing w:val="-16"/>
          <w:sz w:val="27"/>
        </w:rPr>
        <w:t> </w:t>
      </w:r>
      <w:r>
        <w:rPr>
          <w:color w:val="231F20"/>
          <w:sz w:val="27"/>
        </w:rPr>
        <w:t>căn?</w:t>
      </w:r>
      <w:r>
        <w:rPr>
          <w:color w:val="231F20"/>
          <w:spacing w:val="-18"/>
          <w:sz w:val="27"/>
        </w:rPr>
        <w:t> </w:t>
      </w:r>
      <w:r>
        <w:rPr>
          <w:color w:val="231F20"/>
          <w:sz w:val="27"/>
        </w:rPr>
        <w:t>Tại</w:t>
      </w:r>
      <w:r>
        <w:rPr>
          <w:color w:val="231F20"/>
          <w:spacing w:val="-16"/>
          <w:sz w:val="27"/>
        </w:rPr>
        <w:t> </w:t>
      </w:r>
      <w:r>
        <w:rPr>
          <w:color w:val="231F20"/>
          <w:sz w:val="27"/>
        </w:rPr>
        <w:t>sao</w:t>
      </w:r>
      <w:r>
        <w:rPr>
          <w:color w:val="231F20"/>
          <w:spacing w:val="-16"/>
          <w:sz w:val="27"/>
        </w:rPr>
        <w:t> </w:t>
      </w:r>
      <w:r>
        <w:rPr>
          <w:color w:val="231F20"/>
          <w:sz w:val="27"/>
        </w:rPr>
        <w:t>biết</w:t>
      </w:r>
      <w:r>
        <w:rPr>
          <w:color w:val="231F20"/>
          <w:spacing w:val="-16"/>
          <w:sz w:val="27"/>
        </w:rPr>
        <w:t> </w:t>
      </w:r>
      <w:r>
        <w:rPr>
          <w:color w:val="231F20"/>
          <w:sz w:val="27"/>
        </w:rPr>
        <w:t>về điều này lại có ích?</w:t>
      </w:r>
    </w:p>
    <w:p>
      <w:pPr>
        <w:pStyle w:val="ListParagraph"/>
        <w:spacing w:after="0" w:line="249"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68</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40" w:id="9"/>
      <w:r>
        <w:rPr>
          <w:color w:val="231F20"/>
        </w:rPr>
        <w:t>Chương </w:t>
      </w:r>
      <w:bookmarkEnd w:id="9"/>
      <w:r>
        <w:rPr>
          <w:color w:val="231F20"/>
          <w:spacing w:val="-10"/>
        </w:rPr>
        <w:t>5</w:t>
      </w:r>
    </w:p>
    <w:p>
      <w:pPr>
        <w:pStyle w:val="Heading1"/>
        <w:spacing w:before="196"/>
      </w:pPr>
      <w:bookmarkStart w:name="_TOC_250039" w:id="10"/>
      <w:r>
        <w:rPr>
          <w:color w:val="231F20"/>
        </w:rPr>
        <w:t>CÁC</w:t>
      </w:r>
      <w:r>
        <w:rPr>
          <w:color w:val="231F20"/>
          <w:spacing w:val="-7"/>
        </w:rPr>
        <w:t> </w:t>
      </w:r>
      <w:r>
        <w:rPr>
          <w:color w:val="231F20"/>
        </w:rPr>
        <w:t>MỨC</w:t>
      </w:r>
      <w:r>
        <w:rPr>
          <w:color w:val="231F20"/>
          <w:spacing w:val="-6"/>
        </w:rPr>
        <w:t> </w:t>
      </w:r>
      <w:r>
        <w:rPr>
          <w:color w:val="231F20"/>
        </w:rPr>
        <w:t>ĐỘ</w:t>
      </w:r>
      <w:r>
        <w:rPr>
          <w:color w:val="231F20"/>
          <w:spacing w:val="-6"/>
        </w:rPr>
        <w:t> </w:t>
      </w:r>
      <w:r>
        <w:rPr>
          <w:color w:val="231F20"/>
        </w:rPr>
        <w:t>THAM</w:t>
      </w:r>
      <w:r>
        <w:rPr>
          <w:color w:val="231F20"/>
          <w:spacing w:val="-6"/>
        </w:rPr>
        <w:t> </w:t>
      </w:r>
      <w:r>
        <w:rPr>
          <w:color w:val="231F20"/>
        </w:rPr>
        <w:t>KHÁC</w:t>
      </w:r>
      <w:r>
        <w:rPr>
          <w:color w:val="231F20"/>
          <w:spacing w:val="-6"/>
        </w:rPr>
        <w:t> </w:t>
      </w:r>
      <w:bookmarkEnd w:id="10"/>
      <w:r>
        <w:rPr>
          <w:color w:val="231F20"/>
          <w:spacing w:val="-4"/>
        </w:rPr>
        <w:t>NHAU</w:t>
      </w:r>
    </w:p>
    <w:p>
      <w:pPr>
        <w:pStyle w:val="BodyText"/>
        <w:spacing w:before="30"/>
        <w:ind w:left="0" w:right="0"/>
        <w:jc w:val="left"/>
        <w:rPr>
          <w:rFonts w:ascii="Cambria"/>
          <w:b/>
          <w:sz w:val="32"/>
        </w:rPr>
      </w:pPr>
    </w:p>
    <w:p>
      <w:pPr>
        <w:pStyle w:val="BodyText"/>
        <w:spacing w:line="256" w:lineRule="auto"/>
        <w:ind w:firstLine="396"/>
      </w:pPr>
      <w:r>
        <w:rPr>
          <w:color w:val="231F20"/>
        </w:rPr>
        <w:t>Tham dẫn đến khổ đau. Khi ta thực sự hiểu </w:t>
      </w:r>
      <w:r>
        <w:rPr>
          <w:color w:val="231F20"/>
        </w:rPr>
        <w:t>điều này,</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muốn</w:t>
      </w:r>
      <w:r>
        <w:rPr>
          <w:color w:val="231F20"/>
          <w:spacing w:val="-4"/>
        </w:rPr>
        <w:t> </w:t>
      </w:r>
      <w:r>
        <w:rPr>
          <w:color w:val="231F20"/>
        </w:rPr>
        <w:t>xoá</w:t>
      </w:r>
      <w:r>
        <w:rPr>
          <w:color w:val="231F20"/>
          <w:spacing w:val="-4"/>
        </w:rPr>
        <w:t> </w:t>
      </w:r>
      <w:r>
        <w:rPr>
          <w:color w:val="231F20"/>
        </w:rPr>
        <w:t>bỏ</w:t>
      </w:r>
      <w:r>
        <w:rPr>
          <w:color w:val="231F20"/>
          <w:spacing w:val="-4"/>
        </w:rPr>
        <w:t> </w:t>
      </w:r>
      <w:r>
        <w:rPr>
          <w:color w:val="231F20"/>
        </w:rPr>
        <w:t>tham.</w:t>
      </w:r>
      <w:r>
        <w:rPr>
          <w:color w:val="231F20"/>
          <w:spacing w:val="-9"/>
        </w:rPr>
        <w:t> </w:t>
      </w:r>
      <w:r>
        <w:rPr>
          <w:color w:val="231F20"/>
        </w:rPr>
        <w:t>Tuy</w:t>
      </w:r>
      <w:r>
        <w:rPr>
          <w:color w:val="231F20"/>
          <w:spacing w:val="-4"/>
        </w:rPr>
        <w:t> </w:t>
      </w:r>
      <w:r>
        <w:rPr>
          <w:color w:val="231F20"/>
        </w:rPr>
        <w:t>thế,</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diệt tham ngay lập tức. Ta có thể đè nén tham một phút chốc nhưng nó sẽ sinh khởi lại khi có đủ duyên. Dù ta biết rằng tham mang lại khổ đau nhưng nó sẽ còn sinh</w:t>
      </w:r>
      <w:r>
        <w:rPr>
          <w:color w:val="231F20"/>
          <w:spacing w:val="-17"/>
        </w:rPr>
        <w:t> </w:t>
      </w:r>
      <w:r>
        <w:rPr>
          <w:color w:val="231F20"/>
        </w:rPr>
        <w:t>khởi</w:t>
      </w:r>
      <w:r>
        <w:rPr>
          <w:color w:val="231F20"/>
          <w:spacing w:val="-17"/>
        </w:rPr>
        <w:t> </w:t>
      </w:r>
      <w:r>
        <w:rPr>
          <w:color w:val="231F20"/>
        </w:rPr>
        <w:t>mãi.</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cách</w:t>
      </w:r>
      <w:r>
        <w:rPr>
          <w:color w:val="231F20"/>
          <w:spacing w:val="-16"/>
        </w:rPr>
        <w:t> </w:t>
      </w:r>
      <w:r>
        <w:rPr>
          <w:color w:val="231F20"/>
        </w:rPr>
        <w:t>để</w:t>
      </w:r>
      <w:r>
        <w:rPr>
          <w:color w:val="231F20"/>
          <w:spacing w:val="-17"/>
        </w:rPr>
        <w:t> </w:t>
      </w:r>
      <w:r>
        <w:rPr>
          <w:color w:val="231F20"/>
        </w:rPr>
        <w:t>tận</w:t>
      </w:r>
      <w:r>
        <w:rPr>
          <w:color w:val="231F20"/>
          <w:spacing w:val="-17"/>
        </w:rPr>
        <w:t> </w:t>
      </w:r>
      <w:r>
        <w:rPr>
          <w:color w:val="231F20"/>
        </w:rPr>
        <w:t>diệt</w:t>
      </w:r>
      <w:r>
        <w:rPr>
          <w:color w:val="231F20"/>
          <w:spacing w:val="-17"/>
        </w:rPr>
        <w:t> </w:t>
      </w:r>
      <w:r>
        <w:rPr>
          <w:color w:val="231F20"/>
        </w:rPr>
        <w:t>tham thông qua trí tuệ thấy pháp như nó là.</w:t>
      </w:r>
    </w:p>
    <w:p>
      <w:pPr>
        <w:spacing w:line="256" w:lineRule="auto" w:before="105"/>
        <w:ind w:left="113" w:right="111" w:firstLine="396"/>
        <w:jc w:val="both"/>
        <w:rPr>
          <w:sz w:val="27"/>
        </w:rPr>
      </w:pPr>
      <w:r>
        <w:rPr>
          <w:color w:val="231F20"/>
          <w:sz w:val="27"/>
        </w:rPr>
        <w:t>Khi nghiên cứu về tâm một cách chi tiết, nó </w:t>
      </w:r>
      <w:r>
        <w:rPr>
          <w:color w:val="231F20"/>
          <w:sz w:val="27"/>
        </w:rPr>
        <w:t>sẽ giúp</w:t>
      </w:r>
      <w:r>
        <w:rPr>
          <w:color w:val="231F20"/>
          <w:spacing w:val="-16"/>
          <w:sz w:val="27"/>
        </w:rPr>
        <w:t> </w:t>
      </w:r>
      <w:r>
        <w:rPr>
          <w:color w:val="231F20"/>
          <w:sz w:val="27"/>
        </w:rPr>
        <w:t>ta</w:t>
      </w:r>
      <w:r>
        <w:rPr>
          <w:color w:val="231F20"/>
          <w:spacing w:val="-14"/>
          <w:sz w:val="27"/>
        </w:rPr>
        <w:t> </w:t>
      </w:r>
      <w:r>
        <w:rPr>
          <w:color w:val="231F20"/>
          <w:sz w:val="27"/>
        </w:rPr>
        <w:t>biết</w:t>
      </w:r>
      <w:r>
        <w:rPr>
          <w:color w:val="231F20"/>
          <w:spacing w:val="-14"/>
          <w:sz w:val="27"/>
        </w:rPr>
        <w:t> </w:t>
      </w:r>
      <w:r>
        <w:rPr>
          <w:color w:val="231F20"/>
          <w:sz w:val="27"/>
        </w:rPr>
        <w:t>mình</w:t>
      </w:r>
      <w:r>
        <w:rPr>
          <w:color w:val="231F20"/>
          <w:spacing w:val="-14"/>
          <w:sz w:val="27"/>
        </w:rPr>
        <w:t> </w:t>
      </w:r>
      <w:r>
        <w:rPr>
          <w:color w:val="231F20"/>
          <w:sz w:val="27"/>
        </w:rPr>
        <w:t>rõ</w:t>
      </w:r>
      <w:r>
        <w:rPr>
          <w:color w:val="231F20"/>
          <w:spacing w:val="-14"/>
          <w:sz w:val="27"/>
        </w:rPr>
        <w:t> </w:t>
      </w:r>
      <w:r>
        <w:rPr>
          <w:color w:val="231F20"/>
          <w:sz w:val="27"/>
        </w:rPr>
        <w:t>hơn.</w:t>
      </w:r>
      <w:r>
        <w:rPr>
          <w:color w:val="231F20"/>
          <w:spacing w:val="-17"/>
          <w:sz w:val="27"/>
        </w:rPr>
        <w:t> </w:t>
      </w:r>
      <w:r>
        <w:rPr>
          <w:color w:val="231F20"/>
          <w:sz w:val="27"/>
        </w:rPr>
        <w:t>Ta</w:t>
      </w:r>
      <w:r>
        <w:rPr>
          <w:color w:val="231F20"/>
          <w:spacing w:val="-14"/>
          <w:sz w:val="27"/>
        </w:rPr>
        <w:t> </w:t>
      </w:r>
      <w:r>
        <w:rPr>
          <w:color w:val="231F20"/>
          <w:sz w:val="27"/>
        </w:rPr>
        <w:t>không</w:t>
      </w:r>
      <w:r>
        <w:rPr>
          <w:color w:val="231F20"/>
          <w:spacing w:val="-14"/>
          <w:sz w:val="27"/>
        </w:rPr>
        <w:t> </w:t>
      </w:r>
      <w:r>
        <w:rPr>
          <w:color w:val="231F20"/>
          <w:sz w:val="27"/>
        </w:rPr>
        <w:t>những</w:t>
      </w:r>
      <w:r>
        <w:rPr>
          <w:color w:val="231F20"/>
          <w:spacing w:val="-14"/>
          <w:sz w:val="27"/>
        </w:rPr>
        <w:t> </w:t>
      </w:r>
      <w:r>
        <w:rPr>
          <w:color w:val="231F20"/>
          <w:sz w:val="27"/>
        </w:rPr>
        <w:t>nên</w:t>
      </w:r>
      <w:r>
        <w:rPr>
          <w:color w:val="231F20"/>
          <w:spacing w:val="-14"/>
          <w:sz w:val="27"/>
        </w:rPr>
        <w:t> </w:t>
      </w:r>
      <w:r>
        <w:rPr>
          <w:color w:val="231F20"/>
          <w:sz w:val="27"/>
        </w:rPr>
        <w:t>chỉ</w:t>
      </w:r>
      <w:r>
        <w:rPr>
          <w:color w:val="231F20"/>
          <w:spacing w:val="-14"/>
          <w:sz w:val="27"/>
        </w:rPr>
        <w:t> </w:t>
      </w:r>
      <w:r>
        <w:rPr>
          <w:color w:val="231F20"/>
          <w:sz w:val="27"/>
        </w:rPr>
        <w:t>biết về các tham dạng thô mà nên biết cả những tham vi tế</w:t>
      </w:r>
      <w:r>
        <w:rPr>
          <w:color w:val="231F20"/>
          <w:spacing w:val="-5"/>
          <w:sz w:val="27"/>
        </w:rPr>
        <w:t> </w:t>
      </w:r>
      <w:r>
        <w:rPr>
          <w:color w:val="231F20"/>
          <w:sz w:val="27"/>
        </w:rPr>
        <w:t>hơn.</w:t>
      </w:r>
      <w:r>
        <w:rPr>
          <w:color w:val="231F20"/>
          <w:spacing w:val="-5"/>
          <w:sz w:val="27"/>
        </w:rPr>
        <w:t> </w:t>
      </w:r>
      <w:r>
        <w:rPr>
          <w:color w:val="231F20"/>
          <w:sz w:val="27"/>
        </w:rPr>
        <w:t>Bài</w:t>
      </w:r>
      <w:r>
        <w:rPr>
          <w:color w:val="231F20"/>
          <w:spacing w:val="-5"/>
          <w:sz w:val="27"/>
        </w:rPr>
        <w:t> </w:t>
      </w:r>
      <w:r>
        <w:rPr>
          <w:color w:val="231F20"/>
          <w:sz w:val="27"/>
        </w:rPr>
        <w:t>kinh</w:t>
      </w:r>
      <w:r>
        <w:rPr>
          <w:color w:val="231F20"/>
          <w:spacing w:val="-5"/>
          <w:sz w:val="27"/>
        </w:rPr>
        <w:t> </w:t>
      </w:r>
      <w:r>
        <w:rPr>
          <w:color w:val="231F20"/>
          <w:sz w:val="27"/>
        </w:rPr>
        <w:t>sau</w:t>
      </w:r>
      <w:r>
        <w:rPr>
          <w:color w:val="231F20"/>
          <w:spacing w:val="-5"/>
          <w:sz w:val="27"/>
        </w:rPr>
        <w:t> </w:t>
      </w:r>
      <w:r>
        <w:rPr>
          <w:color w:val="231F20"/>
          <w:sz w:val="27"/>
        </w:rPr>
        <w:t>đưa</w:t>
      </w:r>
      <w:r>
        <w:rPr>
          <w:color w:val="231F20"/>
          <w:spacing w:val="-5"/>
          <w:sz w:val="27"/>
        </w:rPr>
        <w:t> </w:t>
      </w:r>
      <w:r>
        <w:rPr>
          <w:color w:val="231F20"/>
          <w:sz w:val="27"/>
        </w:rPr>
        <w:t>một</w:t>
      </w:r>
      <w:r>
        <w:rPr>
          <w:color w:val="231F20"/>
          <w:spacing w:val="-5"/>
          <w:sz w:val="27"/>
        </w:rPr>
        <w:t> </w:t>
      </w:r>
      <w:r>
        <w:rPr>
          <w:color w:val="231F20"/>
          <w:sz w:val="27"/>
        </w:rPr>
        <w:t>ví</w:t>
      </w:r>
      <w:r>
        <w:rPr>
          <w:color w:val="231F20"/>
          <w:spacing w:val="-5"/>
          <w:sz w:val="27"/>
        </w:rPr>
        <w:t> </w:t>
      </w:r>
      <w:r>
        <w:rPr>
          <w:color w:val="231F20"/>
          <w:sz w:val="27"/>
        </w:rPr>
        <w:t>dụ</w:t>
      </w:r>
      <w:r>
        <w:rPr>
          <w:color w:val="231F20"/>
          <w:spacing w:val="-5"/>
          <w:sz w:val="27"/>
        </w:rPr>
        <w:t> </w:t>
      </w:r>
      <w:r>
        <w:rPr>
          <w:color w:val="231F20"/>
          <w:sz w:val="27"/>
        </w:rPr>
        <w:t>về</w:t>
      </w:r>
      <w:r>
        <w:rPr>
          <w:color w:val="231F20"/>
          <w:spacing w:val="-5"/>
          <w:sz w:val="27"/>
        </w:rPr>
        <w:t> </w:t>
      </w:r>
      <w:r>
        <w:rPr>
          <w:color w:val="231F20"/>
          <w:sz w:val="27"/>
        </w:rPr>
        <w:t>tham</w:t>
      </w:r>
      <w:r>
        <w:rPr>
          <w:color w:val="231F20"/>
          <w:spacing w:val="-5"/>
          <w:sz w:val="27"/>
        </w:rPr>
        <w:t> </w:t>
      </w:r>
      <w:r>
        <w:rPr>
          <w:color w:val="231F20"/>
          <w:sz w:val="27"/>
        </w:rPr>
        <w:t>vi</w:t>
      </w:r>
      <w:r>
        <w:rPr>
          <w:color w:val="231F20"/>
          <w:spacing w:val="-5"/>
          <w:sz w:val="27"/>
        </w:rPr>
        <w:t> </w:t>
      </w:r>
      <w:r>
        <w:rPr>
          <w:color w:val="231F20"/>
          <w:sz w:val="27"/>
        </w:rPr>
        <w:t>tế</w:t>
      </w:r>
      <w:r>
        <w:rPr>
          <w:color w:val="231F20"/>
          <w:spacing w:val="-5"/>
          <w:sz w:val="27"/>
        </w:rPr>
        <w:t> </w:t>
      </w:r>
      <w:r>
        <w:rPr>
          <w:color w:val="231F20"/>
          <w:sz w:val="27"/>
        </w:rPr>
        <w:t>hơn. Ta đọc trong </w:t>
      </w:r>
      <w:r>
        <w:rPr>
          <w:i/>
          <w:color w:val="231F20"/>
          <w:sz w:val="27"/>
        </w:rPr>
        <w:t>“Tương Ưng Bộ Kinh </w:t>
      </w:r>
      <w:r>
        <w:rPr>
          <w:color w:val="231F20"/>
          <w:sz w:val="27"/>
        </w:rPr>
        <w:t>(I, </w:t>
      </w:r>
      <w:r>
        <w:rPr>
          <w:i/>
          <w:color w:val="231F20"/>
          <w:sz w:val="27"/>
        </w:rPr>
        <w:t>Thiên Có Kệ </w:t>
      </w:r>
      <w:r>
        <w:rPr>
          <w:color w:val="231F20"/>
          <w:sz w:val="27"/>
        </w:rPr>
        <w:t>IX,</w:t>
      </w:r>
      <w:r>
        <w:rPr>
          <w:color w:val="231F20"/>
          <w:spacing w:val="-7"/>
          <w:sz w:val="27"/>
        </w:rPr>
        <w:t> </w:t>
      </w:r>
      <w:r>
        <w:rPr>
          <w:i/>
          <w:color w:val="231F20"/>
          <w:sz w:val="27"/>
        </w:rPr>
        <w:t>Tương</w:t>
      </w:r>
      <w:r>
        <w:rPr>
          <w:i/>
          <w:color w:val="231F20"/>
          <w:spacing w:val="-6"/>
          <w:sz w:val="27"/>
        </w:rPr>
        <w:t> </w:t>
      </w:r>
      <w:r>
        <w:rPr>
          <w:i/>
          <w:color w:val="231F20"/>
          <w:sz w:val="27"/>
        </w:rPr>
        <w:t>Ưng</w:t>
      </w:r>
      <w:r>
        <w:rPr>
          <w:i/>
          <w:color w:val="231F20"/>
          <w:spacing w:val="-6"/>
          <w:sz w:val="27"/>
        </w:rPr>
        <w:t> </w:t>
      </w:r>
      <w:r>
        <w:rPr>
          <w:i/>
          <w:color w:val="231F20"/>
          <w:sz w:val="27"/>
        </w:rPr>
        <w:t>Rừng</w:t>
      </w:r>
      <w:r>
        <w:rPr>
          <w:color w:val="231F20"/>
          <w:sz w:val="27"/>
        </w:rPr>
        <w:t>,</w:t>
      </w:r>
      <w:r>
        <w:rPr>
          <w:color w:val="231F20"/>
          <w:spacing w:val="-6"/>
          <w:sz w:val="27"/>
        </w:rPr>
        <w:t> </w:t>
      </w:r>
      <w:r>
        <w:rPr>
          <w:color w:val="231F20"/>
          <w:sz w:val="27"/>
        </w:rPr>
        <w:t>XIV.</w:t>
      </w:r>
      <w:r>
        <w:rPr>
          <w:color w:val="231F20"/>
          <w:spacing w:val="-7"/>
          <w:sz w:val="27"/>
        </w:rPr>
        <w:t> </w:t>
      </w:r>
      <w:r>
        <w:rPr>
          <w:i/>
          <w:color w:val="231F20"/>
          <w:sz w:val="27"/>
        </w:rPr>
        <w:t>Sen</w:t>
      </w:r>
      <w:r>
        <w:rPr>
          <w:i/>
          <w:color w:val="231F20"/>
          <w:spacing w:val="-6"/>
          <w:sz w:val="27"/>
        </w:rPr>
        <w:t> </w:t>
      </w:r>
      <w:r>
        <w:rPr>
          <w:i/>
          <w:color w:val="231F20"/>
          <w:sz w:val="27"/>
        </w:rPr>
        <w:t>hồng</w:t>
      </w:r>
      <w:r>
        <w:rPr>
          <w:i/>
          <w:color w:val="231F20"/>
          <w:spacing w:val="-6"/>
          <w:sz w:val="27"/>
        </w:rPr>
        <w:t> </w:t>
      </w:r>
      <w:r>
        <w:rPr>
          <w:i/>
          <w:color w:val="231F20"/>
          <w:sz w:val="27"/>
        </w:rPr>
        <w:t>hay</w:t>
      </w:r>
      <w:r>
        <w:rPr>
          <w:i/>
          <w:color w:val="231F20"/>
          <w:spacing w:val="-6"/>
          <w:sz w:val="27"/>
        </w:rPr>
        <w:t> </w:t>
      </w:r>
      <w:r>
        <w:rPr>
          <w:i/>
          <w:color w:val="231F20"/>
          <w:sz w:val="27"/>
        </w:rPr>
        <w:t>sen</w:t>
      </w:r>
      <w:r>
        <w:rPr>
          <w:i/>
          <w:color w:val="231F20"/>
          <w:spacing w:val="-6"/>
          <w:sz w:val="27"/>
        </w:rPr>
        <w:t> </w:t>
      </w:r>
      <w:r>
        <w:rPr>
          <w:i/>
          <w:color w:val="231F20"/>
          <w:spacing w:val="-2"/>
          <w:sz w:val="27"/>
        </w:rPr>
        <w:t>trắng</w:t>
      </w:r>
      <w:r>
        <w:rPr>
          <w:color w:val="231F20"/>
          <w:spacing w:val="-2"/>
          <w:sz w:val="27"/>
        </w:rPr>
        <w:t>):</w:t>
      </w:r>
    </w:p>
    <w:p>
      <w:pPr>
        <w:spacing w:line="256" w:lineRule="auto" w:before="104"/>
        <w:ind w:left="737" w:right="111" w:firstLine="0"/>
        <w:jc w:val="both"/>
        <w:rPr>
          <w:i/>
          <w:sz w:val="26"/>
        </w:rPr>
      </w:pPr>
      <w:r>
        <w:rPr>
          <w:i/>
          <w:color w:val="231F20"/>
          <w:sz w:val="26"/>
        </w:rPr>
        <w:t>Một thời, một Tỳ-kheo trú giữa dân chúng </w:t>
      </w:r>
      <w:r>
        <w:rPr>
          <w:i/>
          <w:color w:val="231F20"/>
          <w:sz w:val="26"/>
        </w:rPr>
        <w:t>Kosa- la, tại một khu rừng.</w:t>
      </w:r>
    </w:p>
    <w:p>
      <w:pPr>
        <w:spacing w:line="256" w:lineRule="auto" w:before="112"/>
        <w:ind w:left="737" w:right="111" w:firstLine="0"/>
        <w:jc w:val="both"/>
        <w:rPr>
          <w:i/>
          <w:sz w:val="26"/>
        </w:rPr>
      </w:pPr>
      <w:r>
        <w:rPr>
          <w:i/>
          <w:color w:val="231F20"/>
          <w:sz w:val="26"/>
        </w:rPr>
        <w:t>Lúc</w:t>
      </w:r>
      <w:r>
        <w:rPr>
          <w:i/>
          <w:color w:val="231F20"/>
          <w:spacing w:val="-7"/>
          <w:sz w:val="26"/>
        </w:rPr>
        <w:t> </w:t>
      </w:r>
      <w:r>
        <w:rPr>
          <w:i/>
          <w:color w:val="231F20"/>
          <w:sz w:val="26"/>
        </w:rPr>
        <w:t>bấy</w:t>
      </w:r>
      <w:r>
        <w:rPr>
          <w:i/>
          <w:color w:val="231F20"/>
          <w:spacing w:val="-7"/>
          <w:sz w:val="26"/>
        </w:rPr>
        <w:t> </w:t>
      </w:r>
      <w:r>
        <w:rPr>
          <w:i/>
          <w:color w:val="231F20"/>
          <w:sz w:val="26"/>
        </w:rPr>
        <w:t>giờ,</w:t>
      </w:r>
      <w:r>
        <w:rPr>
          <w:i/>
          <w:color w:val="231F20"/>
          <w:spacing w:val="-7"/>
          <w:sz w:val="26"/>
        </w:rPr>
        <w:t> </w:t>
      </w:r>
      <w:r>
        <w:rPr>
          <w:i/>
          <w:color w:val="231F20"/>
          <w:sz w:val="26"/>
        </w:rPr>
        <w:t>Tỳ-kheo</w:t>
      </w:r>
      <w:r>
        <w:rPr>
          <w:i/>
          <w:color w:val="231F20"/>
          <w:spacing w:val="-7"/>
          <w:sz w:val="26"/>
        </w:rPr>
        <w:t> </w:t>
      </w:r>
      <w:r>
        <w:rPr>
          <w:i/>
          <w:color w:val="231F20"/>
          <w:sz w:val="26"/>
        </w:rPr>
        <w:t>ấy</w:t>
      </w:r>
      <w:r>
        <w:rPr>
          <w:i/>
          <w:color w:val="231F20"/>
          <w:spacing w:val="-7"/>
          <w:sz w:val="26"/>
        </w:rPr>
        <w:t> </w:t>
      </w:r>
      <w:r>
        <w:rPr>
          <w:i/>
          <w:color w:val="231F20"/>
          <w:sz w:val="26"/>
        </w:rPr>
        <w:t>ăn</w:t>
      </w:r>
      <w:r>
        <w:rPr>
          <w:i/>
          <w:color w:val="231F20"/>
          <w:spacing w:val="-7"/>
          <w:sz w:val="26"/>
        </w:rPr>
        <w:t> </w:t>
      </w:r>
      <w:r>
        <w:rPr>
          <w:i/>
          <w:color w:val="231F20"/>
          <w:sz w:val="26"/>
        </w:rPr>
        <w:t>xong,</w:t>
      </w:r>
      <w:r>
        <w:rPr>
          <w:i/>
          <w:color w:val="231F20"/>
          <w:spacing w:val="-7"/>
          <w:sz w:val="26"/>
        </w:rPr>
        <w:t> </w:t>
      </w:r>
      <w:r>
        <w:rPr>
          <w:i/>
          <w:color w:val="231F20"/>
          <w:sz w:val="26"/>
        </w:rPr>
        <w:t>trên</w:t>
      </w:r>
      <w:r>
        <w:rPr>
          <w:i/>
          <w:color w:val="231F20"/>
          <w:spacing w:val="-7"/>
          <w:sz w:val="26"/>
        </w:rPr>
        <w:t> </w:t>
      </w:r>
      <w:r>
        <w:rPr>
          <w:i/>
          <w:color w:val="231F20"/>
          <w:sz w:val="26"/>
        </w:rPr>
        <w:t>con</w:t>
      </w:r>
      <w:r>
        <w:rPr>
          <w:i/>
          <w:color w:val="231F20"/>
          <w:spacing w:val="-7"/>
          <w:sz w:val="26"/>
        </w:rPr>
        <w:t> </w:t>
      </w:r>
      <w:r>
        <w:rPr>
          <w:i/>
          <w:color w:val="231F20"/>
          <w:sz w:val="26"/>
        </w:rPr>
        <w:t>đường đi khất thực trở về, đi xuống hồ nước và ngửi bông sen hồng.</w:t>
      </w:r>
    </w:p>
    <w:p>
      <w:pPr>
        <w:spacing w:after="0" w:line="256" w:lineRule="auto"/>
        <w:jc w:val="both"/>
        <w:rPr>
          <w:i/>
          <w:sz w:val="26"/>
        </w:rPr>
        <w:sectPr>
          <w:headerReference w:type="even" r:id="rId64"/>
          <w:pgSz w:w="7660" w:h="11630"/>
          <w:pgMar w:header="0" w:footer="0" w:top="700" w:bottom="280" w:left="850" w:right="850"/>
        </w:sectPr>
      </w:pPr>
    </w:p>
    <w:p>
      <w:pPr>
        <w:spacing w:line="256" w:lineRule="auto" w:before="244"/>
        <w:ind w:left="737" w:right="111" w:firstLine="0"/>
        <w:jc w:val="both"/>
        <w:rPr>
          <w:i/>
          <w:sz w:val="26"/>
        </w:rPr>
      </w:pPr>
      <w:r>
        <w:rPr>
          <w:i/>
          <w:color w:val="231F20"/>
          <w:sz w:val="26"/>
        </w:rPr>
        <w:t>Rồi một vị Thiên trú ở khu rừng ấy, thương xót Tỳ-kheo, muốn hạnh phúc, muốn cảnh giác, </w:t>
      </w:r>
      <w:r>
        <w:rPr>
          <w:i/>
          <w:color w:val="231F20"/>
          <w:sz w:val="26"/>
        </w:rPr>
        <w:t>liền đi đến Tỳ-kheo.</w:t>
      </w:r>
    </w:p>
    <w:p>
      <w:pPr>
        <w:spacing w:line="256" w:lineRule="auto" w:before="112"/>
        <w:ind w:left="737" w:right="111" w:firstLine="0"/>
        <w:jc w:val="both"/>
        <w:rPr>
          <w:i/>
          <w:sz w:val="26"/>
        </w:rPr>
      </w:pPr>
      <w:r>
        <w:rPr>
          <w:i/>
          <w:color w:val="231F20"/>
          <w:sz w:val="26"/>
        </w:rPr>
        <w:t>Sau</w:t>
      </w:r>
      <w:r>
        <w:rPr>
          <w:i/>
          <w:color w:val="231F20"/>
          <w:spacing w:val="-8"/>
          <w:sz w:val="26"/>
        </w:rPr>
        <w:t> </w:t>
      </w:r>
      <w:r>
        <w:rPr>
          <w:i/>
          <w:color w:val="231F20"/>
          <w:sz w:val="26"/>
        </w:rPr>
        <w:t>khi</w:t>
      </w:r>
      <w:r>
        <w:rPr>
          <w:i/>
          <w:color w:val="231F20"/>
          <w:spacing w:val="-8"/>
          <w:sz w:val="26"/>
        </w:rPr>
        <w:t> </w:t>
      </w:r>
      <w:r>
        <w:rPr>
          <w:i/>
          <w:color w:val="231F20"/>
          <w:sz w:val="26"/>
        </w:rPr>
        <w:t>đến,</w:t>
      </w:r>
      <w:r>
        <w:rPr>
          <w:i/>
          <w:color w:val="231F20"/>
          <w:spacing w:val="-8"/>
          <w:sz w:val="26"/>
        </w:rPr>
        <w:t> </w:t>
      </w:r>
      <w:r>
        <w:rPr>
          <w:i/>
          <w:color w:val="231F20"/>
          <w:sz w:val="26"/>
        </w:rPr>
        <w:t>vị</w:t>
      </w:r>
      <w:r>
        <w:rPr>
          <w:i/>
          <w:color w:val="231F20"/>
          <w:spacing w:val="-8"/>
          <w:sz w:val="26"/>
        </w:rPr>
        <w:t> </w:t>
      </w:r>
      <w:r>
        <w:rPr>
          <w:i/>
          <w:color w:val="231F20"/>
          <w:sz w:val="26"/>
        </w:rPr>
        <w:t>Thiên</w:t>
      </w:r>
      <w:r>
        <w:rPr>
          <w:i/>
          <w:color w:val="231F20"/>
          <w:spacing w:val="-8"/>
          <w:sz w:val="26"/>
        </w:rPr>
        <w:t> </w:t>
      </w:r>
      <w:r>
        <w:rPr>
          <w:i/>
          <w:color w:val="231F20"/>
          <w:sz w:val="26"/>
        </w:rPr>
        <w:t>ấy</w:t>
      </w:r>
      <w:r>
        <w:rPr>
          <w:i/>
          <w:color w:val="231F20"/>
          <w:spacing w:val="-8"/>
          <w:sz w:val="26"/>
        </w:rPr>
        <w:t> </w:t>
      </w:r>
      <w:r>
        <w:rPr>
          <w:i/>
          <w:color w:val="231F20"/>
          <w:sz w:val="26"/>
        </w:rPr>
        <w:t>liền</w:t>
      </w:r>
      <w:r>
        <w:rPr>
          <w:i/>
          <w:color w:val="231F20"/>
          <w:spacing w:val="-8"/>
          <w:sz w:val="26"/>
        </w:rPr>
        <w:t> </w:t>
      </w:r>
      <w:r>
        <w:rPr>
          <w:i/>
          <w:color w:val="231F20"/>
          <w:sz w:val="26"/>
        </w:rPr>
        <w:t>nói</w:t>
      </w:r>
      <w:r>
        <w:rPr>
          <w:i/>
          <w:color w:val="231F20"/>
          <w:spacing w:val="-8"/>
          <w:sz w:val="26"/>
        </w:rPr>
        <w:t> </w:t>
      </w:r>
      <w:r>
        <w:rPr>
          <w:i/>
          <w:color w:val="231F20"/>
          <w:sz w:val="26"/>
        </w:rPr>
        <w:t>lên</w:t>
      </w:r>
      <w:r>
        <w:rPr>
          <w:i/>
          <w:color w:val="231F20"/>
          <w:spacing w:val="-8"/>
          <w:sz w:val="26"/>
        </w:rPr>
        <w:t> </w:t>
      </w:r>
      <w:r>
        <w:rPr>
          <w:i/>
          <w:color w:val="231F20"/>
          <w:sz w:val="26"/>
        </w:rPr>
        <w:t>những</w:t>
      </w:r>
      <w:r>
        <w:rPr>
          <w:i/>
          <w:color w:val="231F20"/>
          <w:spacing w:val="-8"/>
          <w:sz w:val="26"/>
        </w:rPr>
        <w:t> </w:t>
      </w:r>
      <w:r>
        <w:rPr>
          <w:i/>
          <w:color w:val="231F20"/>
          <w:sz w:val="26"/>
        </w:rPr>
        <w:t>bài</w:t>
      </w:r>
      <w:r>
        <w:rPr>
          <w:i/>
          <w:color w:val="231F20"/>
          <w:spacing w:val="-8"/>
          <w:sz w:val="26"/>
        </w:rPr>
        <w:t> </w:t>
      </w:r>
      <w:r>
        <w:rPr>
          <w:i/>
          <w:color w:val="231F20"/>
          <w:sz w:val="26"/>
        </w:rPr>
        <w:t>kệ với Tỳ-kheo:</w:t>
      </w:r>
    </w:p>
    <w:p>
      <w:pPr>
        <w:spacing w:line="256" w:lineRule="auto" w:before="112"/>
        <w:ind w:left="737" w:right="2254" w:firstLine="0"/>
        <w:jc w:val="left"/>
        <w:rPr>
          <w:i/>
          <w:sz w:val="26"/>
        </w:rPr>
      </w:pPr>
      <w:r>
        <w:rPr>
          <w:i/>
          <w:color w:val="231F20"/>
          <w:sz w:val="26"/>
        </w:rPr>
        <w:t>Hoa này từ nước sanh, Không</w:t>
      </w:r>
      <w:r>
        <w:rPr>
          <w:i/>
          <w:color w:val="231F20"/>
          <w:spacing w:val="-8"/>
          <w:sz w:val="26"/>
        </w:rPr>
        <w:t> </w:t>
      </w:r>
      <w:r>
        <w:rPr>
          <w:i/>
          <w:color w:val="231F20"/>
          <w:sz w:val="26"/>
        </w:rPr>
        <w:t>cho,</w:t>
      </w:r>
      <w:r>
        <w:rPr>
          <w:i/>
          <w:color w:val="231F20"/>
          <w:spacing w:val="-8"/>
          <w:sz w:val="26"/>
        </w:rPr>
        <w:t> </w:t>
      </w:r>
      <w:r>
        <w:rPr>
          <w:i/>
          <w:color w:val="231F20"/>
          <w:sz w:val="26"/>
        </w:rPr>
        <w:t>Ông</w:t>
      </w:r>
      <w:r>
        <w:rPr>
          <w:i/>
          <w:color w:val="231F20"/>
          <w:spacing w:val="-8"/>
          <w:sz w:val="26"/>
        </w:rPr>
        <w:t> </w:t>
      </w:r>
      <w:r>
        <w:rPr>
          <w:i/>
          <w:color w:val="231F20"/>
          <w:sz w:val="26"/>
        </w:rPr>
        <w:t>ngửi</w:t>
      </w:r>
      <w:r>
        <w:rPr>
          <w:i/>
          <w:color w:val="231F20"/>
          <w:spacing w:val="-8"/>
          <w:sz w:val="26"/>
        </w:rPr>
        <w:t> </w:t>
      </w:r>
      <w:r>
        <w:rPr>
          <w:i/>
          <w:color w:val="231F20"/>
          <w:sz w:val="26"/>
        </w:rPr>
        <w:t>trộm. Như vậy một loại trộm,</w:t>
      </w:r>
    </w:p>
    <w:p>
      <w:pPr>
        <w:spacing w:line="256" w:lineRule="auto" w:before="0"/>
        <w:ind w:left="737" w:right="2699" w:firstLine="0"/>
        <w:jc w:val="left"/>
        <w:rPr>
          <w:i/>
          <w:sz w:val="26"/>
        </w:rPr>
      </w:pPr>
      <w:r>
        <w:rPr>
          <w:i/>
          <w:color w:val="231F20"/>
          <w:sz w:val="26"/>
        </w:rPr>
        <w:t>Ta</w:t>
      </w:r>
      <w:r>
        <w:rPr>
          <w:i/>
          <w:color w:val="231F20"/>
          <w:spacing w:val="-14"/>
          <w:sz w:val="26"/>
        </w:rPr>
        <w:t> </w:t>
      </w:r>
      <w:r>
        <w:rPr>
          <w:i/>
          <w:color w:val="231F20"/>
          <w:sz w:val="26"/>
        </w:rPr>
        <w:t>gọi</w:t>
      </w:r>
      <w:r>
        <w:rPr>
          <w:i/>
          <w:color w:val="231F20"/>
          <w:spacing w:val="-14"/>
          <w:sz w:val="26"/>
        </w:rPr>
        <w:t> </w:t>
      </w:r>
      <w:r>
        <w:rPr>
          <w:i/>
          <w:color w:val="231F20"/>
          <w:sz w:val="26"/>
        </w:rPr>
        <w:t>Ông</w:t>
      </w:r>
      <w:r>
        <w:rPr>
          <w:i/>
          <w:color w:val="231F20"/>
          <w:spacing w:val="-14"/>
          <w:sz w:val="26"/>
        </w:rPr>
        <w:t> </w:t>
      </w:r>
      <w:r>
        <w:rPr>
          <w:i/>
          <w:color w:val="231F20"/>
          <w:sz w:val="26"/>
        </w:rPr>
        <w:t>trộm</w:t>
      </w:r>
      <w:r>
        <w:rPr>
          <w:i/>
          <w:color w:val="231F20"/>
          <w:spacing w:val="-15"/>
          <w:sz w:val="26"/>
        </w:rPr>
        <w:t> </w:t>
      </w:r>
      <w:r>
        <w:rPr>
          <w:i/>
          <w:color w:val="231F20"/>
          <w:sz w:val="26"/>
        </w:rPr>
        <w:t>hương, Này thân hữu của ta. (Vị Tỳ-kheo):</w:t>
      </w:r>
    </w:p>
    <w:p>
      <w:pPr>
        <w:spacing w:line="256" w:lineRule="auto" w:before="0"/>
        <w:ind w:left="737" w:right="2563" w:firstLine="0"/>
        <w:jc w:val="left"/>
        <w:rPr>
          <w:i/>
          <w:sz w:val="26"/>
        </w:rPr>
      </w:pPr>
      <w:r>
        <w:rPr>
          <w:i/>
          <w:color w:val="231F20"/>
          <w:sz w:val="26"/>
        </w:rPr>
        <w:t>Không</w:t>
      </w:r>
      <w:r>
        <w:rPr>
          <w:i/>
          <w:color w:val="231F20"/>
          <w:spacing w:val="-8"/>
          <w:sz w:val="26"/>
        </w:rPr>
        <w:t> </w:t>
      </w:r>
      <w:r>
        <w:rPr>
          <w:i/>
          <w:color w:val="231F20"/>
          <w:sz w:val="26"/>
        </w:rPr>
        <w:t>lấy</w:t>
      </w:r>
      <w:r>
        <w:rPr>
          <w:i/>
          <w:color w:val="231F20"/>
          <w:spacing w:val="-8"/>
          <w:sz w:val="26"/>
        </w:rPr>
        <w:t> </w:t>
      </w:r>
      <w:r>
        <w:rPr>
          <w:i/>
          <w:color w:val="231F20"/>
          <w:sz w:val="26"/>
        </w:rPr>
        <w:t>đi,</w:t>
      </w:r>
      <w:r>
        <w:rPr>
          <w:i/>
          <w:color w:val="231F20"/>
          <w:spacing w:val="-8"/>
          <w:sz w:val="26"/>
        </w:rPr>
        <w:t> </w:t>
      </w:r>
      <w:r>
        <w:rPr>
          <w:i/>
          <w:color w:val="231F20"/>
          <w:sz w:val="26"/>
        </w:rPr>
        <w:t>không</w:t>
      </w:r>
      <w:r>
        <w:rPr>
          <w:i/>
          <w:color w:val="231F20"/>
          <w:spacing w:val="-8"/>
          <w:sz w:val="26"/>
        </w:rPr>
        <w:t> </w:t>
      </w:r>
      <w:r>
        <w:rPr>
          <w:i/>
          <w:color w:val="231F20"/>
          <w:sz w:val="26"/>
        </w:rPr>
        <w:t>bẻ, Ðứng xa, ta ngửi hoa, Vậy do hình tướng gì,</w:t>
      </w:r>
    </w:p>
    <w:p>
      <w:pPr>
        <w:spacing w:line="256" w:lineRule="auto" w:before="0"/>
        <w:ind w:left="737" w:right="2254" w:firstLine="0"/>
        <w:jc w:val="left"/>
        <w:rPr>
          <w:i/>
          <w:sz w:val="26"/>
        </w:rPr>
      </w:pPr>
      <w:r>
        <w:rPr>
          <w:i/>
          <w:color w:val="231F20"/>
          <w:sz w:val="26"/>
        </w:rPr>
        <w:t>Ðược</w:t>
      </w:r>
      <w:r>
        <w:rPr>
          <w:i/>
          <w:color w:val="231F20"/>
          <w:spacing w:val="-8"/>
          <w:sz w:val="26"/>
        </w:rPr>
        <w:t> </w:t>
      </w:r>
      <w:r>
        <w:rPr>
          <w:i/>
          <w:color w:val="231F20"/>
          <w:sz w:val="26"/>
        </w:rPr>
        <w:t>gọi</w:t>
      </w:r>
      <w:r>
        <w:rPr>
          <w:i/>
          <w:color w:val="231F20"/>
          <w:spacing w:val="-8"/>
          <w:sz w:val="26"/>
        </w:rPr>
        <w:t> </w:t>
      </w:r>
      <w:r>
        <w:rPr>
          <w:i/>
          <w:color w:val="231F20"/>
          <w:sz w:val="26"/>
        </w:rPr>
        <w:t>là</w:t>
      </w:r>
      <w:r>
        <w:rPr>
          <w:i/>
          <w:color w:val="231F20"/>
          <w:spacing w:val="-8"/>
          <w:sz w:val="26"/>
        </w:rPr>
        <w:t> </w:t>
      </w:r>
      <w:r>
        <w:rPr>
          <w:i/>
          <w:color w:val="231F20"/>
          <w:sz w:val="26"/>
        </w:rPr>
        <w:t>“trộm</w:t>
      </w:r>
      <w:r>
        <w:rPr>
          <w:i/>
          <w:color w:val="231F20"/>
          <w:spacing w:val="-9"/>
          <w:sz w:val="26"/>
        </w:rPr>
        <w:t> </w:t>
      </w:r>
      <w:r>
        <w:rPr>
          <w:i/>
          <w:color w:val="231F20"/>
          <w:sz w:val="26"/>
        </w:rPr>
        <w:t>hương”? Ai đào rễ củ sen,</w:t>
      </w:r>
    </w:p>
    <w:p>
      <w:pPr>
        <w:spacing w:line="256" w:lineRule="auto" w:before="0"/>
        <w:ind w:left="737" w:right="2932" w:firstLine="0"/>
        <w:jc w:val="left"/>
        <w:rPr>
          <w:i/>
          <w:sz w:val="26"/>
        </w:rPr>
      </w:pPr>
      <w:r>
        <w:rPr>
          <w:i/>
          <w:color w:val="231F20"/>
          <w:sz w:val="26"/>
        </w:rPr>
        <w:t>Ăn</w:t>
      </w:r>
      <w:r>
        <w:rPr>
          <w:i/>
          <w:color w:val="231F20"/>
          <w:spacing w:val="-1"/>
          <w:sz w:val="26"/>
        </w:rPr>
        <w:t> </w:t>
      </w:r>
      <w:r>
        <w:rPr>
          <w:i/>
          <w:color w:val="231F20"/>
          <w:sz w:val="26"/>
        </w:rPr>
        <w:t>dùng</w:t>
      </w:r>
      <w:r>
        <w:rPr>
          <w:i/>
          <w:color w:val="231F20"/>
          <w:spacing w:val="-1"/>
          <w:sz w:val="26"/>
        </w:rPr>
        <w:t> </w:t>
      </w:r>
      <w:r>
        <w:rPr>
          <w:i/>
          <w:color w:val="231F20"/>
          <w:sz w:val="26"/>
        </w:rPr>
        <w:t>các</w:t>
      </w:r>
      <w:r>
        <w:rPr>
          <w:i/>
          <w:color w:val="231F20"/>
          <w:spacing w:val="-1"/>
          <w:sz w:val="26"/>
        </w:rPr>
        <w:t> </w:t>
      </w:r>
      <w:r>
        <w:rPr>
          <w:i/>
          <w:color w:val="231F20"/>
          <w:sz w:val="26"/>
        </w:rPr>
        <w:t>loại</w:t>
      </w:r>
      <w:r>
        <w:rPr>
          <w:i/>
          <w:color w:val="231F20"/>
          <w:spacing w:val="-1"/>
          <w:sz w:val="26"/>
        </w:rPr>
        <w:t> </w:t>
      </w:r>
      <w:r>
        <w:rPr>
          <w:i/>
          <w:color w:val="231F20"/>
          <w:sz w:val="26"/>
        </w:rPr>
        <w:t>sen. Do các hành động </w:t>
      </w:r>
      <w:r>
        <w:rPr>
          <w:i/>
          <w:color w:val="231F20"/>
          <w:spacing w:val="-6"/>
          <w:sz w:val="26"/>
        </w:rPr>
        <w:t>ấy,</w:t>
      </w:r>
    </w:p>
    <w:p>
      <w:pPr>
        <w:spacing w:line="298" w:lineRule="exact" w:before="0"/>
        <w:ind w:left="737" w:right="0" w:firstLine="0"/>
        <w:jc w:val="left"/>
        <w:rPr>
          <w:i/>
          <w:sz w:val="26"/>
        </w:rPr>
      </w:pPr>
      <w:r>
        <w:rPr>
          <w:i/>
          <w:color w:val="231F20"/>
          <w:sz w:val="26"/>
        </w:rPr>
        <w:t>Sao</w:t>
      </w:r>
      <w:r>
        <w:rPr>
          <w:i/>
          <w:color w:val="231F20"/>
          <w:spacing w:val="-3"/>
          <w:sz w:val="26"/>
        </w:rPr>
        <w:t> </w:t>
      </w:r>
      <w:r>
        <w:rPr>
          <w:i/>
          <w:color w:val="231F20"/>
          <w:sz w:val="26"/>
        </w:rPr>
        <w:t>không</w:t>
      </w:r>
      <w:r>
        <w:rPr>
          <w:i/>
          <w:color w:val="231F20"/>
          <w:spacing w:val="-1"/>
          <w:sz w:val="26"/>
        </w:rPr>
        <w:t> </w:t>
      </w:r>
      <w:r>
        <w:rPr>
          <w:i/>
          <w:color w:val="231F20"/>
          <w:sz w:val="26"/>
        </w:rPr>
        <w:t>gọi</w:t>
      </w:r>
      <w:r>
        <w:rPr>
          <w:i/>
          <w:color w:val="231F20"/>
          <w:spacing w:val="-1"/>
          <w:sz w:val="26"/>
        </w:rPr>
        <w:t> </w:t>
      </w:r>
      <w:r>
        <w:rPr>
          <w:i/>
          <w:color w:val="231F20"/>
          <w:sz w:val="26"/>
        </w:rPr>
        <w:t>trộm</w:t>
      </w:r>
      <w:r>
        <w:rPr>
          <w:i/>
          <w:color w:val="231F20"/>
          <w:spacing w:val="-1"/>
          <w:sz w:val="26"/>
        </w:rPr>
        <w:t> </w:t>
      </w:r>
      <w:r>
        <w:rPr>
          <w:i/>
          <w:color w:val="231F20"/>
          <w:spacing w:val="-2"/>
          <w:sz w:val="26"/>
        </w:rPr>
        <w:t>hương?</w:t>
      </w:r>
    </w:p>
    <w:p>
      <w:pPr>
        <w:spacing w:before="17"/>
        <w:ind w:left="737" w:right="0" w:firstLine="0"/>
        <w:jc w:val="left"/>
        <w:rPr>
          <w:i/>
          <w:sz w:val="26"/>
        </w:rPr>
      </w:pPr>
      <w:r>
        <w:rPr>
          <w:i/>
          <w:color w:val="231F20"/>
          <w:sz w:val="26"/>
        </w:rPr>
        <w:t>6) (Vị </w:t>
      </w:r>
      <w:r>
        <w:rPr>
          <w:i/>
          <w:color w:val="231F20"/>
          <w:spacing w:val="-2"/>
          <w:sz w:val="26"/>
        </w:rPr>
        <w:t>Thiên):</w:t>
      </w:r>
    </w:p>
    <w:p>
      <w:pPr>
        <w:spacing w:line="256" w:lineRule="auto" w:before="21"/>
        <w:ind w:left="737" w:right="2638" w:firstLine="0"/>
        <w:jc w:val="left"/>
        <w:rPr>
          <w:i/>
          <w:sz w:val="26"/>
        </w:rPr>
      </w:pPr>
      <w:r>
        <w:rPr>
          <w:i/>
          <w:color w:val="231F20"/>
          <w:sz w:val="26"/>
        </w:rPr>
        <w:t>Người ty tiện độc ác, Như vải nhớp vú em,</w:t>
      </w:r>
      <w:r>
        <w:rPr>
          <w:i/>
          <w:color w:val="231F20"/>
          <w:spacing w:val="40"/>
          <w:sz w:val="26"/>
        </w:rPr>
        <w:t> </w:t>
      </w:r>
      <w:r>
        <w:rPr>
          <w:i/>
          <w:color w:val="231F20"/>
          <w:sz w:val="26"/>
        </w:rPr>
        <w:t>Với</w:t>
      </w:r>
      <w:r>
        <w:rPr>
          <w:i/>
          <w:color w:val="231F20"/>
          <w:spacing w:val="-12"/>
          <w:sz w:val="26"/>
        </w:rPr>
        <w:t> </w:t>
      </w:r>
      <w:r>
        <w:rPr>
          <w:i/>
          <w:color w:val="231F20"/>
          <w:sz w:val="26"/>
        </w:rPr>
        <w:t>hạng</w:t>
      </w:r>
      <w:r>
        <w:rPr>
          <w:i/>
          <w:color w:val="231F20"/>
          <w:spacing w:val="-12"/>
          <w:sz w:val="26"/>
        </w:rPr>
        <w:t> </w:t>
      </w:r>
      <w:r>
        <w:rPr>
          <w:i/>
          <w:color w:val="231F20"/>
          <w:sz w:val="26"/>
        </w:rPr>
        <w:t>người</w:t>
      </w:r>
      <w:r>
        <w:rPr>
          <w:i/>
          <w:color w:val="231F20"/>
          <w:spacing w:val="-12"/>
          <w:sz w:val="26"/>
        </w:rPr>
        <w:t> </w:t>
      </w:r>
      <w:r>
        <w:rPr>
          <w:i/>
          <w:color w:val="231F20"/>
          <w:sz w:val="26"/>
        </w:rPr>
        <w:t>như</w:t>
      </w:r>
      <w:r>
        <w:rPr>
          <w:i/>
          <w:color w:val="231F20"/>
          <w:spacing w:val="-12"/>
          <w:sz w:val="26"/>
        </w:rPr>
        <w:t> </w:t>
      </w:r>
      <w:r>
        <w:rPr>
          <w:i/>
          <w:color w:val="231F20"/>
          <w:sz w:val="26"/>
        </w:rPr>
        <w:t>vậy, Lời ta không liên hệ.</w:t>
      </w:r>
    </w:p>
    <w:p>
      <w:pPr>
        <w:spacing w:line="256" w:lineRule="auto" w:before="0"/>
        <w:ind w:left="737" w:right="2254" w:firstLine="0"/>
        <w:jc w:val="left"/>
        <w:rPr>
          <w:i/>
          <w:sz w:val="26"/>
        </w:rPr>
      </w:pPr>
      <w:r>
        <w:rPr>
          <w:i/>
          <w:color w:val="231F20"/>
          <w:sz w:val="26"/>
        </w:rPr>
        <w:t>Nhưng</w:t>
      </w:r>
      <w:r>
        <w:rPr>
          <w:i/>
          <w:color w:val="231F20"/>
          <w:spacing w:val="-8"/>
          <w:sz w:val="26"/>
        </w:rPr>
        <w:t> </w:t>
      </w:r>
      <w:r>
        <w:rPr>
          <w:i/>
          <w:color w:val="231F20"/>
          <w:sz w:val="26"/>
        </w:rPr>
        <w:t>chính</w:t>
      </w:r>
      <w:r>
        <w:rPr>
          <w:i/>
          <w:color w:val="231F20"/>
          <w:spacing w:val="-8"/>
          <w:sz w:val="26"/>
        </w:rPr>
        <w:t> </w:t>
      </w:r>
      <w:r>
        <w:rPr>
          <w:i/>
          <w:color w:val="231F20"/>
          <w:sz w:val="26"/>
        </w:rPr>
        <w:t>thật</w:t>
      </w:r>
      <w:r>
        <w:rPr>
          <w:i/>
          <w:color w:val="231F20"/>
          <w:spacing w:val="-8"/>
          <w:sz w:val="26"/>
        </w:rPr>
        <w:t> </w:t>
      </w:r>
      <w:r>
        <w:rPr>
          <w:i/>
          <w:color w:val="231F20"/>
          <w:sz w:val="26"/>
        </w:rPr>
        <w:t>cho</w:t>
      </w:r>
      <w:r>
        <w:rPr>
          <w:i/>
          <w:color w:val="231F20"/>
          <w:spacing w:val="-8"/>
          <w:sz w:val="26"/>
        </w:rPr>
        <w:t> </w:t>
      </w:r>
      <w:r>
        <w:rPr>
          <w:i/>
          <w:color w:val="231F20"/>
          <w:sz w:val="26"/>
        </w:rPr>
        <w:t>Ông, Chính lời ta tương ưng</w:t>
      </w:r>
    </w:p>
    <w:p>
      <w:pPr>
        <w:spacing w:line="256" w:lineRule="auto" w:before="0"/>
        <w:ind w:left="737" w:right="1890" w:firstLine="0"/>
        <w:jc w:val="left"/>
        <w:rPr>
          <w:i/>
          <w:sz w:val="26"/>
        </w:rPr>
      </w:pPr>
      <w:r>
        <w:rPr>
          <w:i/>
          <w:color w:val="231F20"/>
          <w:sz w:val="26"/>
        </w:rPr>
        <w:t>Với người không cấu uế, Thường</w:t>
      </w:r>
      <w:r>
        <w:rPr>
          <w:i/>
          <w:color w:val="231F20"/>
          <w:spacing w:val="-8"/>
          <w:sz w:val="26"/>
        </w:rPr>
        <w:t> </w:t>
      </w:r>
      <w:r>
        <w:rPr>
          <w:i/>
          <w:color w:val="231F20"/>
          <w:sz w:val="26"/>
        </w:rPr>
        <w:t>hướng</w:t>
      </w:r>
      <w:r>
        <w:rPr>
          <w:i/>
          <w:color w:val="231F20"/>
          <w:spacing w:val="-8"/>
          <w:sz w:val="26"/>
        </w:rPr>
        <w:t> </w:t>
      </w:r>
      <w:r>
        <w:rPr>
          <w:i/>
          <w:color w:val="231F20"/>
          <w:sz w:val="26"/>
        </w:rPr>
        <w:t>cầu</w:t>
      </w:r>
      <w:r>
        <w:rPr>
          <w:i/>
          <w:color w:val="231F20"/>
          <w:spacing w:val="-8"/>
          <w:sz w:val="26"/>
        </w:rPr>
        <w:t> </w:t>
      </w:r>
      <w:r>
        <w:rPr>
          <w:i/>
          <w:color w:val="231F20"/>
          <w:sz w:val="26"/>
        </w:rPr>
        <w:t>thanh</w:t>
      </w:r>
      <w:r>
        <w:rPr>
          <w:i/>
          <w:color w:val="231F20"/>
          <w:spacing w:val="-8"/>
          <w:sz w:val="26"/>
        </w:rPr>
        <w:t> </w:t>
      </w:r>
      <w:r>
        <w:rPr>
          <w:i/>
          <w:color w:val="231F20"/>
          <w:sz w:val="26"/>
        </w:rPr>
        <w:t>tịnh. Với kẻ ác nhìn thấy,</w:t>
      </w:r>
    </w:p>
    <w:p>
      <w:pPr>
        <w:spacing w:after="0" w:line="256" w:lineRule="auto"/>
        <w:jc w:val="left"/>
        <w:rPr>
          <w:i/>
          <w:sz w:val="26"/>
        </w:rPr>
        <w:sectPr>
          <w:headerReference w:type="default" r:id="rId65"/>
          <w:headerReference w:type="even" r:id="rId66"/>
          <w:pgSz w:w="7660" w:h="11630"/>
          <w:pgMar w:header="779" w:footer="0" w:top="1100" w:bottom="280" w:left="850" w:right="850"/>
          <w:pgNumType w:start="69"/>
        </w:sectPr>
      </w:pPr>
    </w:p>
    <w:p>
      <w:pPr>
        <w:spacing w:line="256" w:lineRule="auto" w:before="244"/>
        <w:ind w:left="737" w:right="2846" w:firstLine="0"/>
        <w:jc w:val="left"/>
        <w:rPr>
          <w:i/>
          <w:sz w:val="26"/>
        </w:rPr>
      </w:pPr>
      <w:r>
        <w:rPr>
          <w:i/>
          <w:color w:val="231F20"/>
          <w:sz w:val="26"/>
        </w:rPr>
        <w:t>Nhỏ</w:t>
      </w:r>
      <w:r>
        <w:rPr>
          <w:i/>
          <w:color w:val="231F20"/>
          <w:spacing w:val="-8"/>
          <w:sz w:val="26"/>
        </w:rPr>
        <w:t> </w:t>
      </w:r>
      <w:r>
        <w:rPr>
          <w:i/>
          <w:color w:val="231F20"/>
          <w:sz w:val="26"/>
        </w:rPr>
        <w:t>như</w:t>
      </w:r>
      <w:r>
        <w:rPr>
          <w:i/>
          <w:color w:val="231F20"/>
          <w:spacing w:val="-9"/>
          <w:sz w:val="26"/>
        </w:rPr>
        <w:t> </w:t>
      </w:r>
      <w:r>
        <w:rPr>
          <w:i/>
          <w:color w:val="231F20"/>
          <w:sz w:val="26"/>
        </w:rPr>
        <w:t>đầu</w:t>
      </w:r>
      <w:r>
        <w:rPr>
          <w:i/>
          <w:color w:val="231F20"/>
          <w:spacing w:val="-8"/>
          <w:sz w:val="26"/>
        </w:rPr>
        <w:t> </w:t>
      </w:r>
      <w:r>
        <w:rPr>
          <w:i/>
          <w:color w:val="231F20"/>
          <w:sz w:val="26"/>
        </w:rPr>
        <w:t>sợi</w:t>
      </w:r>
      <w:r>
        <w:rPr>
          <w:i/>
          <w:color w:val="231F20"/>
          <w:spacing w:val="-8"/>
          <w:sz w:val="26"/>
        </w:rPr>
        <w:t> </w:t>
      </w:r>
      <w:r>
        <w:rPr>
          <w:i/>
          <w:color w:val="231F20"/>
          <w:sz w:val="26"/>
        </w:rPr>
        <w:t>lông, Vị ấy xem thật lớn,</w:t>
      </w:r>
    </w:p>
    <w:p>
      <w:pPr>
        <w:spacing w:before="0"/>
        <w:ind w:left="737" w:right="0" w:firstLine="0"/>
        <w:jc w:val="left"/>
        <w:rPr>
          <w:i/>
          <w:sz w:val="26"/>
        </w:rPr>
      </w:pPr>
      <w:r>
        <w:rPr>
          <w:i/>
          <w:color w:val="231F20"/>
          <w:sz w:val="26"/>
        </w:rPr>
        <w:t>Như</w:t>
      </w:r>
      <w:r>
        <w:rPr>
          <w:i/>
          <w:color w:val="231F20"/>
          <w:spacing w:val="-4"/>
          <w:sz w:val="26"/>
        </w:rPr>
        <w:t> </w:t>
      </w:r>
      <w:r>
        <w:rPr>
          <w:i/>
          <w:color w:val="231F20"/>
          <w:sz w:val="26"/>
        </w:rPr>
        <w:t>đầu mây</w:t>
      </w:r>
      <w:r>
        <w:rPr>
          <w:i/>
          <w:color w:val="231F20"/>
          <w:spacing w:val="-1"/>
          <w:sz w:val="26"/>
        </w:rPr>
        <w:t> </w:t>
      </w:r>
      <w:r>
        <w:rPr>
          <w:i/>
          <w:color w:val="231F20"/>
          <w:sz w:val="26"/>
        </w:rPr>
        <w:t>trên </w:t>
      </w:r>
      <w:r>
        <w:rPr>
          <w:i/>
          <w:color w:val="231F20"/>
          <w:spacing w:val="-2"/>
          <w:sz w:val="26"/>
        </w:rPr>
        <w:t>trời…</w:t>
      </w:r>
    </w:p>
    <w:p>
      <w:pPr>
        <w:pStyle w:val="BodyText"/>
        <w:spacing w:line="256" w:lineRule="auto" w:before="138"/>
        <w:ind w:firstLine="396"/>
      </w:pPr>
      <w:r>
        <w:rPr>
          <w:color w:val="231F20"/>
        </w:rPr>
        <w:t>Ta cũng nên biết về các tham vi tế hơn sinh </w:t>
      </w:r>
      <w:r>
        <w:rPr>
          <w:color w:val="231F20"/>
        </w:rPr>
        <w:t>khởi khi ta thích thú với một mùi hương hay một khúc nhạc</w:t>
      </w:r>
      <w:r>
        <w:rPr>
          <w:color w:val="231F20"/>
          <w:spacing w:val="-10"/>
        </w:rPr>
        <w:t> </w:t>
      </w:r>
      <w:r>
        <w:rPr>
          <w:color w:val="231F20"/>
        </w:rPr>
        <w:t>hay.</w:t>
      </w:r>
      <w:r>
        <w:rPr>
          <w:color w:val="231F20"/>
          <w:spacing w:val="-14"/>
        </w:rPr>
        <w:t> </w:t>
      </w:r>
      <w:r>
        <w:rPr>
          <w:color w:val="231F20"/>
        </w:rPr>
        <w:t>Ta</w:t>
      </w:r>
      <w:r>
        <w:rPr>
          <w:color w:val="231F20"/>
          <w:spacing w:val="-10"/>
        </w:rPr>
        <w:t> </w:t>
      </w:r>
      <w:r>
        <w:rPr>
          <w:color w:val="231F20"/>
        </w:rPr>
        <w:t>tưởng</w:t>
      </w:r>
      <w:r>
        <w:rPr>
          <w:color w:val="231F20"/>
          <w:spacing w:val="-11"/>
        </w:rPr>
        <w:t> </w:t>
      </w:r>
      <w:r>
        <w:rPr>
          <w:color w:val="231F20"/>
        </w:rPr>
        <w:t>như</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bất</w:t>
      </w:r>
      <w:r>
        <w:rPr>
          <w:color w:val="231F20"/>
          <w:spacing w:val="-10"/>
        </w:rPr>
        <w:t> </w:t>
      </w:r>
      <w:r>
        <w:rPr>
          <w:color w:val="231F20"/>
        </w:rPr>
        <w:t>thiện</w:t>
      </w:r>
      <w:r>
        <w:rPr>
          <w:color w:val="231F20"/>
          <w:spacing w:val="-11"/>
        </w:rPr>
        <w:t> </w:t>
      </w:r>
      <w:r>
        <w:rPr>
          <w:color w:val="231F20"/>
        </w:rPr>
        <w:t>khi</w:t>
      </w:r>
      <w:r>
        <w:rPr>
          <w:color w:val="231F20"/>
          <w:spacing w:val="-10"/>
        </w:rPr>
        <w:t> </w:t>
      </w:r>
      <w:r>
        <w:rPr>
          <w:color w:val="231F20"/>
        </w:rPr>
        <w:t>không làm hại người khác, nhưng tham vi tế hơn cũng là bất thiện. Nó khác với sự quảng đại, vốn là thiện.</w:t>
      </w:r>
      <w:r>
        <w:rPr>
          <w:color w:val="231F20"/>
          <w:spacing w:val="-2"/>
        </w:rPr>
        <w:t> </w:t>
      </w:r>
      <w:r>
        <w:rPr>
          <w:color w:val="231F20"/>
        </w:rPr>
        <w:t>Ta không thể ép mình không có tham, nhưng ta có thể biết về đặc tính của tham khi nó xuất hiện.</w:t>
      </w:r>
    </w:p>
    <w:p>
      <w:pPr>
        <w:pStyle w:val="BodyText"/>
        <w:spacing w:line="256" w:lineRule="auto" w:before="113"/>
        <w:ind w:firstLine="396"/>
      </w:pPr>
      <w:r>
        <w:rPr>
          <w:color w:val="231F20"/>
        </w:rPr>
        <w:t>Không chỉ trong tạng </w:t>
      </w:r>
      <w:r>
        <w:rPr>
          <w:i/>
          <w:color w:val="231F20"/>
        </w:rPr>
        <w:t>Kinh</w:t>
      </w:r>
      <w:r>
        <w:rPr>
          <w:color w:val="231F20"/>
        </w:rPr>
        <w:t>, mà trong tạng </w:t>
      </w:r>
      <w:r>
        <w:rPr>
          <w:i/>
          <w:color w:val="231F20"/>
        </w:rPr>
        <w:t>Luật </w:t>
      </w:r>
      <w:r>
        <w:rPr>
          <w:color w:val="231F20"/>
        </w:rPr>
        <w:t>cũng có các ví dụ về tâm tham vi tế. Mỗi lời dạy của tạng</w:t>
      </w:r>
      <w:r>
        <w:rPr>
          <w:color w:val="231F20"/>
          <w:spacing w:val="-17"/>
        </w:rPr>
        <w:t> </w:t>
      </w:r>
      <w:r>
        <w:rPr>
          <w:i/>
          <w:color w:val="231F20"/>
        </w:rPr>
        <w:t>Luật,</w:t>
      </w:r>
      <w:r>
        <w:rPr>
          <w:i/>
          <w:color w:val="231F20"/>
          <w:spacing w:val="-17"/>
        </w:rPr>
        <w:t> </w:t>
      </w:r>
      <w:r>
        <w:rPr>
          <w:color w:val="231F20"/>
        </w:rPr>
        <w:t>tạng</w:t>
      </w:r>
      <w:r>
        <w:rPr>
          <w:color w:val="231F20"/>
          <w:spacing w:val="-17"/>
        </w:rPr>
        <w:t> </w:t>
      </w:r>
      <w:r>
        <w:rPr>
          <w:i/>
          <w:color w:val="231F20"/>
        </w:rPr>
        <w:t>Kinh</w:t>
      </w:r>
      <w:r>
        <w:rPr>
          <w:i/>
          <w:color w:val="231F20"/>
          <w:spacing w:val="-17"/>
        </w:rPr>
        <w:t> </w:t>
      </w:r>
      <w:r>
        <w:rPr>
          <w:color w:val="231F20"/>
        </w:rPr>
        <w:t>và</w:t>
      </w:r>
      <w:r>
        <w:rPr>
          <w:color w:val="231F20"/>
          <w:spacing w:val="-17"/>
        </w:rPr>
        <w:t> </w:t>
      </w:r>
      <w:r>
        <w:rPr>
          <w:color w:val="231F20"/>
        </w:rPr>
        <w:t>tạng</w:t>
      </w:r>
      <w:r>
        <w:rPr>
          <w:color w:val="231F20"/>
          <w:spacing w:val="-17"/>
        </w:rPr>
        <w:t> </w:t>
      </w:r>
      <w:r>
        <w:rPr>
          <w:i/>
          <w:color w:val="231F20"/>
        </w:rPr>
        <w:t>Vi</w:t>
      </w:r>
      <w:r>
        <w:rPr>
          <w:i/>
          <w:color w:val="231F20"/>
          <w:spacing w:val="-17"/>
        </w:rPr>
        <w:t> </w:t>
      </w:r>
      <w:r>
        <w:rPr>
          <w:i/>
          <w:color w:val="231F20"/>
        </w:rPr>
        <w:t>Diệu</w:t>
      </w:r>
      <w:r>
        <w:rPr>
          <w:i/>
          <w:color w:val="231F20"/>
          <w:spacing w:val="-16"/>
        </w:rPr>
        <w:t> </w:t>
      </w:r>
      <w:r>
        <w:rPr>
          <w:i/>
          <w:color w:val="231F20"/>
        </w:rPr>
        <w:t>Pháp</w:t>
      </w:r>
      <w:r>
        <w:rPr>
          <w:i/>
          <w:color w:val="231F20"/>
          <w:spacing w:val="-17"/>
        </w:rPr>
        <w:t> </w:t>
      </w:r>
      <w:r>
        <w:rPr>
          <w:color w:val="231F20"/>
        </w:rPr>
        <w:t>giúp</w:t>
      </w:r>
      <w:r>
        <w:rPr>
          <w:color w:val="231F20"/>
          <w:spacing w:val="-17"/>
        </w:rPr>
        <w:t> </w:t>
      </w:r>
      <w:r>
        <w:rPr>
          <w:color w:val="231F20"/>
        </w:rPr>
        <w:t>chúng ta</w:t>
      </w:r>
      <w:r>
        <w:rPr>
          <w:color w:val="231F20"/>
          <w:spacing w:val="-3"/>
        </w:rPr>
        <w:t> </w:t>
      </w:r>
      <w:r>
        <w:rPr>
          <w:color w:val="231F20"/>
        </w:rPr>
        <w:t>biết</w:t>
      </w:r>
      <w:r>
        <w:rPr>
          <w:color w:val="231F20"/>
          <w:spacing w:val="-3"/>
        </w:rPr>
        <w:t> </w:t>
      </w:r>
      <w:r>
        <w:rPr>
          <w:color w:val="231F20"/>
        </w:rPr>
        <w:t>thêm</w:t>
      </w:r>
      <w:r>
        <w:rPr>
          <w:color w:val="231F20"/>
          <w:spacing w:val="-3"/>
        </w:rPr>
        <w:t> </w:t>
      </w:r>
      <w:r>
        <w:rPr>
          <w:color w:val="231F20"/>
        </w:rPr>
        <w:t>về</w:t>
      </w:r>
      <w:r>
        <w:rPr>
          <w:color w:val="231F20"/>
          <w:spacing w:val="-3"/>
        </w:rPr>
        <w:t> </w:t>
      </w:r>
      <w:r>
        <w:rPr>
          <w:color w:val="231F20"/>
        </w:rPr>
        <w:t>bản</w:t>
      </w:r>
      <w:r>
        <w:rPr>
          <w:color w:val="231F20"/>
          <w:spacing w:val="-3"/>
        </w:rPr>
        <w:t> </w:t>
      </w:r>
      <w:r>
        <w:rPr>
          <w:color w:val="231F20"/>
        </w:rPr>
        <w:t>thân.</w:t>
      </w:r>
      <w:r>
        <w:rPr>
          <w:color w:val="231F20"/>
          <w:spacing w:val="-3"/>
        </w:rPr>
        <w:t> </w:t>
      </w:r>
      <w:r>
        <w:rPr>
          <w:color w:val="231F20"/>
        </w:rPr>
        <w:t>Khi</w:t>
      </w:r>
      <w:r>
        <w:rPr>
          <w:color w:val="231F20"/>
          <w:spacing w:val="-3"/>
        </w:rPr>
        <w:t> </w:t>
      </w:r>
      <w:r>
        <w:rPr>
          <w:color w:val="231F20"/>
        </w:rPr>
        <w:t>đọc</w:t>
      </w:r>
      <w:r>
        <w:rPr>
          <w:color w:val="231F20"/>
          <w:spacing w:val="-3"/>
        </w:rPr>
        <w:t> </w:t>
      </w:r>
      <w:r>
        <w:rPr>
          <w:color w:val="231F20"/>
        </w:rPr>
        <w:t>tạng</w:t>
      </w:r>
      <w:r>
        <w:rPr>
          <w:color w:val="231F20"/>
          <w:spacing w:val="-3"/>
        </w:rPr>
        <w:t> </w:t>
      </w:r>
      <w:r>
        <w:rPr>
          <w:i/>
          <w:color w:val="231F20"/>
        </w:rPr>
        <w:t>Luật</w:t>
      </w:r>
      <w:r>
        <w:rPr>
          <w:color w:val="231F20"/>
        </w:rPr>
        <w:t>,</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 thấy rằng, ngay cả các vị tỳ kheo sống cuộc đời giản dị, thiểu dục tri túc vẫn tích lũy các duyên cho tham. Mỗi</w:t>
      </w:r>
      <w:r>
        <w:rPr>
          <w:color w:val="231F20"/>
          <w:spacing w:val="-6"/>
        </w:rPr>
        <w:t> </w:t>
      </w:r>
      <w:r>
        <w:rPr>
          <w:color w:val="231F20"/>
        </w:rPr>
        <w:t>khi</w:t>
      </w:r>
      <w:r>
        <w:rPr>
          <w:color w:val="231F20"/>
          <w:spacing w:val="-6"/>
        </w:rPr>
        <w:t> </w:t>
      </w:r>
      <w:r>
        <w:rPr>
          <w:color w:val="231F20"/>
        </w:rPr>
        <w:t>có</w:t>
      </w:r>
      <w:r>
        <w:rPr>
          <w:color w:val="231F20"/>
          <w:spacing w:val="-7"/>
        </w:rPr>
        <w:t> </w:t>
      </w:r>
      <w:r>
        <w:rPr>
          <w:color w:val="231F20"/>
        </w:rPr>
        <w:t>trường</w:t>
      </w:r>
      <w:r>
        <w:rPr>
          <w:color w:val="231F20"/>
          <w:spacing w:val="-7"/>
        </w:rPr>
        <w:t> </w:t>
      </w:r>
      <w:r>
        <w:rPr>
          <w:color w:val="231F20"/>
        </w:rPr>
        <w:t>hợp</w:t>
      </w:r>
      <w:r>
        <w:rPr>
          <w:color w:val="231F20"/>
          <w:spacing w:val="-7"/>
        </w:rPr>
        <w:t> </w:t>
      </w:r>
      <w:r>
        <w:rPr>
          <w:color w:val="231F20"/>
        </w:rPr>
        <w:t>các</w:t>
      </w:r>
      <w:r>
        <w:rPr>
          <w:color w:val="231F20"/>
          <w:spacing w:val="-7"/>
        </w:rPr>
        <w:t> </w:t>
      </w:r>
      <w:r>
        <w:rPr>
          <w:color w:val="231F20"/>
        </w:rPr>
        <w:t>tỳ</w:t>
      </w:r>
      <w:r>
        <w:rPr>
          <w:color w:val="231F20"/>
          <w:spacing w:val="-7"/>
        </w:rPr>
        <w:t> </w:t>
      </w:r>
      <w:r>
        <w:rPr>
          <w:color w:val="231F20"/>
        </w:rPr>
        <w:t>kheo</w:t>
      </w:r>
      <w:r>
        <w:rPr>
          <w:color w:val="231F20"/>
          <w:spacing w:val="-7"/>
        </w:rPr>
        <w:t> </w:t>
      </w:r>
      <w:r>
        <w:rPr>
          <w:color w:val="231F20"/>
        </w:rPr>
        <w:t>phẩm</w:t>
      </w:r>
      <w:r>
        <w:rPr>
          <w:color w:val="231F20"/>
          <w:spacing w:val="-7"/>
        </w:rPr>
        <w:t> </w:t>
      </w:r>
      <w:r>
        <w:rPr>
          <w:color w:val="231F20"/>
        </w:rPr>
        <w:t>hạnh</w:t>
      </w:r>
      <w:r>
        <w:rPr>
          <w:color w:val="231F20"/>
          <w:spacing w:val="-7"/>
        </w:rPr>
        <w:t> </w:t>
      </w:r>
      <w:r>
        <w:rPr>
          <w:color w:val="231F20"/>
        </w:rPr>
        <w:t>không thanh tịnh, một điều giới lại được chế ra để các vị ấy cẩn</w:t>
      </w:r>
      <w:r>
        <w:rPr>
          <w:color w:val="231F20"/>
          <w:spacing w:val="-14"/>
        </w:rPr>
        <w:t> </w:t>
      </w:r>
      <w:r>
        <w:rPr>
          <w:color w:val="231F20"/>
        </w:rPr>
        <w:t>mực</w:t>
      </w:r>
      <w:r>
        <w:rPr>
          <w:color w:val="231F20"/>
          <w:spacing w:val="-14"/>
        </w:rPr>
        <w:t> </w:t>
      </w:r>
      <w:r>
        <w:rPr>
          <w:color w:val="231F20"/>
        </w:rPr>
        <w:t>hơn.</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hiểu</w:t>
      </w:r>
      <w:r>
        <w:rPr>
          <w:color w:val="231F20"/>
          <w:spacing w:val="-14"/>
        </w:rPr>
        <w:t> </w:t>
      </w:r>
      <w:r>
        <w:rPr>
          <w:color w:val="231F20"/>
        </w:rPr>
        <w:t>được</w:t>
      </w:r>
      <w:r>
        <w:rPr>
          <w:color w:val="231F20"/>
          <w:spacing w:val="-14"/>
        </w:rPr>
        <w:t> </w:t>
      </w:r>
      <w:r>
        <w:rPr>
          <w:color w:val="231F20"/>
        </w:rPr>
        <w:t>lợi</w:t>
      </w:r>
      <w:r>
        <w:rPr>
          <w:color w:val="231F20"/>
          <w:spacing w:val="-14"/>
        </w:rPr>
        <w:t> </w:t>
      </w:r>
      <w:r>
        <w:rPr>
          <w:color w:val="231F20"/>
        </w:rPr>
        <w:t>ích</w:t>
      </w:r>
      <w:r>
        <w:rPr>
          <w:color w:val="231F20"/>
          <w:spacing w:val="-14"/>
        </w:rPr>
        <w:t> </w:t>
      </w:r>
      <w:r>
        <w:rPr>
          <w:color w:val="231F20"/>
        </w:rPr>
        <w:t>của các</w:t>
      </w:r>
      <w:r>
        <w:rPr>
          <w:color w:val="231F20"/>
          <w:spacing w:val="-16"/>
        </w:rPr>
        <w:t> </w:t>
      </w:r>
      <w:r>
        <w:rPr>
          <w:color w:val="231F20"/>
        </w:rPr>
        <w:t>điều</w:t>
      </w:r>
      <w:r>
        <w:rPr>
          <w:color w:val="231F20"/>
          <w:spacing w:val="-16"/>
        </w:rPr>
        <w:t> </w:t>
      </w:r>
      <w:r>
        <w:rPr>
          <w:color w:val="231F20"/>
        </w:rPr>
        <w:t>giới,</w:t>
      </w:r>
      <w:r>
        <w:rPr>
          <w:color w:val="231F20"/>
          <w:spacing w:val="-16"/>
        </w:rPr>
        <w:t> </w:t>
      </w:r>
      <w:r>
        <w:rPr>
          <w:color w:val="231F20"/>
        </w:rPr>
        <w:t>vốn</w:t>
      </w:r>
      <w:r>
        <w:rPr>
          <w:color w:val="231F20"/>
          <w:spacing w:val="-16"/>
        </w:rPr>
        <w:t> </w:t>
      </w:r>
      <w:r>
        <w:rPr>
          <w:color w:val="231F20"/>
        </w:rPr>
        <w:t>đi</w:t>
      </w:r>
      <w:r>
        <w:rPr>
          <w:color w:val="231F20"/>
          <w:spacing w:val="-16"/>
        </w:rPr>
        <w:t> </w:t>
      </w:r>
      <w:r>
        <w:rPr>
          <w:color w:val="231F20"/>
        </w:rPr>
        <w:t>vào</w:t>
      </w:r>
      <w:r>
        <w:rPr>
          <w:color w:val="231F20"/>
          <w:spacing w:val="-16"/>
        </w:rPr>
        <w:t> </w:t>
      </w:r>
      <w:r>
        <w:rPr>
          <w:color w:val="231F20"/>
        </w:rPr>
        <w:t>những</w:t>
      </w:r>
      <w:r>
        <w:rPr>
          <w:color w:val="231F20"/>
          <w:spacing w:val="-16"/>
        </w:rPr>
        <w:t> </w:t>
      </w:r>
      <w:r>
        <w:rPr>
          <w:color w:val="231F20"/>
        </w:rPr>
        <w:t>chi</w:t>
      </w:r>
      <w:r>
        <w:rPr>
          <w:color w:val="231F20"/>
          <w:spacing w:val="-16"/>
        </w:rPr>
        <w:t> </w:t>
      </w:r>
      <w:r>
        <w:rPr>
          <w:color w:val="231F20"/>
        </w:rPr>
        <w:t>tiết</w:t>
      </w:r>
      <w:r>
        <w:rPr>
          <w:color w:val="231F20"/>
          <w:spacing w:val="-17"/>
        </w:rPr>
        <w:t> </w:t>
      </w:r>
      <w:r>
        <w:rPr>
          <w:color w:val="231F20"/>
        </w:rPr>
        <w:t>nhỏ</w:t>
      </w:r>
      <w:r>
        <w:rPr>
          <w:color w:val="231F20"/>
          <w:spacing w:val="-16"/>
        </w:rPr>
        <w:t> </w:t>
      </w:r>
      <w:r>
        <w:rPr>
          <w:color w:val="231F20"/>
        </w:rPr>
        <w:t>nhất</w:t>
      </w:r>
      <w:r>
        <w:rPr>
          <w:color w:val="231F20"/>
          <w:spacing w:val="-16"/>
        </w:rPr>
        <w:t> </w:t>
      </w:r>
      <w:r>
        <w:rPr>
          <w:color w:val="231F20"/>
        </w:rPr>
        <w:t>trong hành xử của một vị tỳ kheo. Giới luật giúp các vị tỳ kheo cẩn thận hơn khi thực hiện các hành động hằng ngày</w:t>
      </w:r>
      <w:r>
        <w:rPr>
          <w:color w:val="231F20"/>
          <w:spacing w:val="-11"/>
        </w:rPr>
        <w:t> </w:t>
      </w:r>
      <w:r>
        <w:rPr>
          <w:color w:val="231F20"/>
        </w:rPr>
        <w:t>như</w:t>
      </w:r>
      <w:r>
        <w:rPr>
          <w:color w:val="231F20"/>
          <w:spacing w:val="-11"/>
        </w:rPr>
        <w:t> </w:t>
      </w:r>
      <w:r>
        <w:rPr>
          <w:color w:val="231F20"/>
        </w:rPr>
        <w:t>ăn,</w:t>
      </w:r>
      <w:r>
        <w:rPr>
          <w:color w:val="231F20"/>
          <w:spacing w:val="-11"/>
        </w:rPr>
        <w:t> </w:t>
      </w:r>
      <w:r>
        <w:rPr>
          <w:color w:val="231F20"/>
        </w:rPr>
        <w:t>uống,</w:t>
      </w:r>
      <w:r>
        <w:rPr>
          <w:color w:val="231F20"/>
          <w:spacing w:val="-11"/>
        </w:rPr>
        <w:t> </w:t>
      </w:r>
      <w:r>
        <w:rPr>
          <w:color w:val="231F20"/>
        </w:rPr>
        <w:t>mặc</w:t>
      </w:r>
      <w:r>
        <w:rPr>
          <w:color w:val="231F20"/>
          <w:spacing w:val="-11"/>
        </w:rPr>
        <w:t> </w:t>
      </w:r>
      <w:r>
        <w:rPr>
          <w:color w:val="231F20"/>
        </w:rPr>
        <w:t>y</w:t>
      </w:r>
      <w:r>
        <w:rPr>
          <w:color w:val="231F20"/>
          <w:spacing w:val="-11"/>
        </w:rPr>
        <w:t> </w:t>
      </w:r>
      <w:r>
        <w:rPr>
          <w:color w:val="231F20"/>
        </w:rPr>
        <w:t>phục</w:t>
      </w:r>
      <w:r>
        <w:rPr>
          <w:color w:val="231F20"/>
          <w:spacing w:val="-11"/>
        </w:rPr>
        <w:t> </w:t>
      </w:r>
      <w:r>
        <w:rPr>
          <w:color w:val="231F20"/>
        </w:rPr>
        <w:t>hay</w:t>
      </w:r>
      <w:r>
        <w:rPr>
          <w:color w:val="231F20"/>
          <w:spacing w:val="-11"/>
        </w:rPr>
        <w:t> </w:t>
      </w:r>
      <w:r>
        <w:rPr>
          <w:color w:val="231F20"/>
        </w:rPr>
        <w:t>đi</w:t>
      </w:r>
      <w:r>
        <w:rPr>
          <w:color w:val="231F20"/>
          <w:spacing w:val="-11"/>
        </w:rPr>
        <w:t> </w:t>
      </w:r>
      <w:r>
        <w:rPr>
          <w:color w:val="231F20"/>
        </w:rPr>
        <w:t>lại.</w:t>
      </w:r>
      <w:r>
        <w:rPr>
          <w:color w:val="231F20"/>
          <w:spacing w:val="-11"/>
        </w:rPr>
        <w:t> </w:t>
      </w:r>
      <w:r>
        <w:rPr>
          <w:color w:val="231F20"/>
        </w:rPr>
        <w:t>Những</w:t>
      </w:r>
      <w:r>
        <w:rPr>
          <w:color w:val="231F20"/>
          <w:spacing w:val="-11"/>
        </w:rPr>
        <w:t> </w:t>
      </w:r>
      <w:r>
        <w:rPr>
          <w:color w:val="231F20"/>
        </w:rPr>
        <w:t>quy định này cấm những hành động tưởng chừng như vô tội</w:t>
      </w:r>
      <w:r>
        <w:rPr>
          <w:color w:val="231F20"/>
          <w:spacing w:val="-12"/>
        </w:rPr>
        <w:t> </w:t>
      </w:r>
      <w:r>
        <w:rPr>
          <w:color w:val="231F20"/>
        </w:rPr>
        <w:t>như</w:t>
      </w:r>
      <w:r>
        <w:rPr>
          <w:color w:val="231F20"/>
          <w:spacing w:val="-12"/>
        </w:rPr>
        <w:t> </w:t>
      </w:r>
      <w:r>
        <w:rPr>
          <w:color w:val="231F20"/>
        </w:rPr>
        <w:t>chơi</w:t>
      </w:r>
      <w:r>
        <w:rPr>
          <w:color w:val="231F20"/>
          <w:spacing w:val="-12"/>
        </w:rPr>
        <w:t> </w:t>
      </w:r>
      <w:r>
        <w:rPr>
          <w:color w:val="231F20"/>
        </w:rPr>
        <w:t>đùa</w:t>
      </w:r>
      <w:r>
        <w:rPr>
          <w:color w:val="231F20"/>
          <w:spacing w:val="-12"/>
        </w:rPr>
        <w:t> </w:t>
      </w:r>
      <w:r>
        <w:rPr>
          <w:color w:val="231F20"/>
        </w:rPr>
        <w:t>với</w:t>
      </w:r>
      <w:r>
        <w:rPr>
          <w:color w:val="231F20"/>
          <w:spacing w:val="-12"/>
        </w:rPr>
        <w:t> </w:t>
      </w:r>
      <w:r>
        <w:rPr>
          <w:color w:val="231F20"/>
        </w:rPr>
        <w:t>nước</w:t>
      </w:r>
      <w:r>
        <w:rPr>
          <w:color w:val="231F20"/>
          <w:spacing w:val="-12"/>
        </w:rPr>
        <w:t> </w:t>
      </w:r>
      <w:r>
        <w:rPr>
          <w:color w:val="231F20"/>
        </w:rPr>
        <w:t>(Ưng</w:t>
      </w:r>
      <w:r>
        <w:rPr>
          <w:color w:val="231F20"/>
          <w:spacing w:val="-12"/>
        </w:rPr>
        <w:t> </w:t>
      </w:r>
      <w:r>
        <w:rPr>
          <w:color w:val="231F20"/>
        </w:rPr>
        <w:t>đối</w:t>
      </w:r>
      <w:r>
        <w:rPr>
          <w:color w:val="231F20"/>
          <w:spacing w:val="-12"/>
        </w:rPr>
        <w:t> </w:t>
      </w:r>
      <w:r>
        <w:rPr>
          <w:color w:val="231F20"/>
        </w:rPr>
        <w:t>trị</w:t>
      </w:r>
      <w:r>
        <w:rPr>
          <w:color w:val="231F20"/>
          <w:spacing w:val="-12"/>
        </w:rPr>
        <w:t> </w:t>
      </w:r>
      <w:r>
        <w:rPr>
          <w:color w:val="231F20"/>
        </w:rPr>
        <w:t>-</w:t>
      </w:r>
      <w:r>
        <w:rPr>
          <w:color w:val="231F20"/>
          <w:spacing w:val="-12"/>
        </w:rPr>
        <w:t> </w:t>
      </w:r>
      <w:r>
        <w:rPr>
          <w:color w:val="231F20"/>
        </w:rPr>
        <w:t>Pacittiya</w:t>
      </w:r>
      <w:r>
        <w:rPr>
          <w:color w:val="231F20"/>
          <w:spacing w:val="-12"/>
        </w:rPr>
        <w:t> </w:t>
      </w:r>
      <w:r>
        <w:rPr>
          <w:color w:val="231F20"/>
        </w:rPr>
        <w:t>53), hay trêu ghẹo các tỳ kheo khác. Những hành động như vậy không được làm với tâm thiện mà với tâm bất thiện.</w:t>
      </w:r>
    </w:p>
    <w:p>
      <w:pPr>
        <w:pStyle w:val="BodyText"/>
        <w:spacing w:after="0" w:line="256" w:lineRule="auto"/>
        <w:sectPr>
          <w:pgSz w:w="7660" w:h="11630"/>
          <w:pgMar w:header="779" w:footer="0" w:top="1100" w:bottom="280" w:left="850" w:right="850"/>
        </w:sectPr>
      </w:pPr>
    </w:p>
    <w:p>
      <w:pPr>
        <w:pStyle w:val="BodyText"/>
        <w:spacing w:line="259" w:lineRule="auto" w:before="241"/>
        <w:ind w:firstLine="396"/>
      </w:pPr>
      <w:r>
        <w:rPr>
          <w:color w:val="231F20"/>
        </w:rPr>
        <w:t>Chúng</w:t>
      </w:r>
      <w:r>
        <w:rPr>
          <w:color w:val="231F20"/>
          <w:spacing w:val="-13"/>
        </w:rPr>
        <w:t> </w:t>
      </w:r>
      <w:r>
        <w:rPr>
          <w:color w:val="231F20"/>
        </w:rPr>
        <w:t>ta</w:t>
      </w:r>
      <w:r>
        <w:rPr>
          <w:color w:val="231F20"/>
          <w:spacing w:val="-13"/>
        </w:rPr>
        <w:t> </w:t>
      </w:r>
      <w:r>
        <w:rPr>
          <w:color w:val="231F20"/>
        </w:rPr>
        <w:t>đọc</w:t>
      </w:r>
      <w:r>
        <w:rPr>
          <w:color w:val="231F20"/>
          <w:spacing w:val="-13"/>
        </w:rPr>
        <w:t> </w:t>
      </w:r>
      <w:r>
        <w:rPr>
          <w:color w:val="231F20"/>
        </w:rPr>
        <w:t>trong</w:t>
      </w:r>
      <w:r>
        <w:rPr>
          <w:color w:val="231F20"/>
          <w:spacing w:val="-13"/>
        </w:rPr>
        <w:t> </w:t>
      </w:r>
      <w:r>
        <w:rPr>
          <w:color w:val="231F20"/>
        </w:rPr>
        <w:t>tạng</w:t>
      </w:r>
      <w:r>
        <w:rPr>
          <w:color w:val="231F20"/>
          <w:spacing w:val="-13"/>
        </w:rPr>
        <w:t> </w:t>
      </w:r>
      <w:r>
        <w:rPr>
          <w:i/>
          <w:color w:val="231F20"/>
        </w:rPr>
        <w:t>Luật</w:t>
      </w:r>
      <w:r>
        <w:rPr>
          <w:i/>
          <w:color w:val="231F20"/>
          <w:spacing w:val="-13"/>
        </w:rPr>
        <w:t> </w:t>
      </w:r>
      <w:r>
        <w:rPr>
          <w:color w:val="231F20"/>
        </w:rPr>
        <w:t>(III,</w:t>
      </w:r>
      <w:r>
        <w:rPr>
          <w:color w:val="231F20"/>
          <w:spacing w:val="-13"/>
        </w:rPr>
        <w:t> </w:t>
      </w:r>
      <w:r>
        <w:rPr>
          <w:i/>
          <w:color w:val="231F20"/>
        </w:rPr>
        <w:t>Phân</w:t>
      </w:r>
      <w:r>
        <w:rPr>
          <w:i/>
          <w:color w:val="231F20"/>
          <w:spacing w:val="-13"/>
        </w:rPr>
        <w:t> </w:t>
      </w:r>
      <w:r>
        <w:rPr>
          <w:i/>
          <w:color w:val="231F20"/>
        </w:rPr>
        <w:t>Tích</w:t>
      </w:r>
      <w:r>
        <w:rPr>
          <w:i/>
          <w:color w:val="231F20"/>
          <w:spacing w:val="-13"/>
        </w:rPr>
        <w:t> </w:t>
      </w:r>
      <w:r>
        <w:rPr>
          <w:i/>
          <w:color w:val="231F20"/>
        </w:rPr>
        <w:t>Giới Tỳ</w:t>
      </w:r>
      <w:r>
        <w:rPr>
          <w:i/>
          <w:color w:val="231F20"/>
          <w:spacing w:val="40"/>
        </w:rPr>
        <w:t> </w:t>
      </w:r>
      <w:r>
        <w:rPr>
          <w:i/>
          <w:color w:val="231F20"/>
        </w:rPr>
        <w:t>Kheo</w:t>
      </w:r>
      <w:r>
        <w:rPr>
          <w:color w:val="231F20"/>
        </w:rPr>
        <w:t>-</w:t>
      </w:r>
      <w:r>
        <w:rPr>
          <w:i/>
          <w:color w:val="231F20"/>
        </w:rPr>
        <w:t>Suttavibhanga</w:t>
      </w:r>
      <w:r>
        <w:rPr>
          <w:color w:val="231F20"/>
        </w:rPr>
        <w:t>,</w:t>
      </w:r>
      <w:r>
        <w:rPr>
          <w:color w:val="231F20"/>
          <w:spacing w:val="40"/>
        </w:rPr>
        <w:t> </w:t>
      </w:r>
      <w:r>
        <w:rPr>
          <w:color w:val="231F20"/>
        </w:rPr>
        <w:t>Ưng</w:t>
      </w:r>
      <w:r>
        <w:rPr>
          <w:color w:val="231F20"/>
          <w:spacing w:val="40"/>
        </w:rPr>
        <w:t> </w:t>
      </w:r>
      <w:r>
        <w:rPr>
          <w:color w:val="231F20"/>
        </w:rPr>
        <w:t>đối</w:t>
      </w:r>
      <w:r>
        <w:rPr>
          <w:color w:val="231F20"/>
          <w:spacing w:val="40"/>
        </w:rPr>
        <w:t> </w:t>
      </w:r>
      <w:r>
        <w:rPr>
          <w:color w:val="231F20"/>
        </w:rPr>
        <w:t>trị,</w:t>
      </w:r>
      <w:r>
        <w:rPr>
          <w:color w:val="231F20"/>
          <w:spacing w:val="40"/>
        </w:rPr>
        <w:t> </w:t>
      </w:r>
      <w:r>
        <w:rPr>
          <w:color w:val="231F20"/>
        </w:rPr>
        <w:t>85)</w:t>
      </w:r>
      <w:r>
        <w:rPr>
          <w:color w:val="231F20"/>
          <w:spacing w:val="40"/>
        </w:rPr>
        <w:t> </w:t>
      </w:r>
      <w:r>
        <w:rPr>
          <w:color w:val="231F20"/>
        </w:rPr>
        <w:t>rằng</w:t>
      </w:r>
      <w:r>
        <w:rPr>
          <w:color w:val="231F20"/>
          <w:spacing w:val="40"/>
        </w:rPr>
        <w:t> </w:t>
      </w:r>
      <w:r>
        <w:rPr>
          <w:color w:val="231F20"/>
        </w:rPr>
        <w:t>các tỳ kheo không nên đi vào làng vào thời điểm không thích</w:t>
      </w:r>
      <w:r>
        <w:rPr>
          <w:color w:val="231F20"/>
          <w:spacing w:val="-3"/>
        </w:rPr>
        <w:t> </w:t>
      </w:r>
      <w:r>
        <w:rPr>
          <w:color w:val="231F20"/>
        </w:rPr>
        <w:t>hợp.</w:t>
      </w:r>
      <w:r>
        <w:rPr>
          <w:color w:val="231F20"/>
          <w:spacing w:val="-3"/>
        </w:rPr>
        <w:t> </w:t>
      </w:r>
      <w:r>
        <w:rPr>
          <w:color w:val="231F20"/>
        </w:rPr>
        <w:t>Lý</w:t>
      </w:r>
      <w:r>
        <w:rPr>
          <w:color w:val="231F20"/>
          <w:spacing w:val="-3"/>
        </w:rPr>
        <w:t> </w:t>
      </w:r>
      <w:r>
        <w:rPr>
          <w:color w:val="231F20"/>
        </w:rPr>
        <w:t>do</w:t>
      </w:r>
      <w:r>
        <w:rPr>
          <w:color w:val="231F20"/>
          <w:spacing w:val="-3"/>
        </w:rPr>
        <w:t> </w:t>
      </w:r>
      <w:r>
        <w:rPr>
          <w:color w:val="231F20"/>
        </w:rPr>
        <w:t>là</w:t>
      </w:r>
      <w:r>
        <w:rPr>
          <w:color w:val="231F20"/>
          <w:spacing w:val="-3"/>
        </w:rPr>
        <w:t> </w:t>
      </w:r>
      <w:r>
        <w:rPr>
          <w:color w:val="231F20"/>
        </w:rPr>
        <w:t>nó</w:t>
      </w:r>
      <w:r>
        <w:rPr>
          <w:color w:val="231F20"/>
          <w:spacing w:val="-3"/>
        </w:rPr>
        <w:t> </w:t>
      </w:r>
      <w:r>
        <w:rPr>
          <w:color w:val="231F20"/>
        </w:rPr>
        <w:t>dễ</w:t>
      </w:r>
      <w:r>
        <w:rPr>
          <w:color w:val="231F20"/>
          <w:spacing w:val="-3"/>
        </w:rPr>
        <w:t> </w:t>
      </w:r>
      <w:r>
        <w:rPr>
          <w:color w:val="231F20"/>
        </w:rPr>
        <w:t>khiến</w:t>
      </w:r>
      <w:r>
        <w:rPr>
          <w:color w:val="231F20"/>
          <w:spacing w:val="-3"/>
        </w:rPr>
        <w:t> </w:t>
      </w:r>
      <w:r>
        <w:rPr>
          <w:color w:val="231F20"/>
        </w:rPr>
        <w:t>họ</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việc thế gian. Ta đọc rằng:</w:t>
      </w:r>
    </w:p>
    <w:p>
      <w:pPr>
        <w:spacing w:line="259" w:lineRule="auto" w:before="112"/>
        <w:ind w:left="737" w:right="111" w:firstLine="0"/>
        <w:jc w:val="both"/>
        <w:rPr>
          <w:i/>
          <w:sz w:val="26"/>
        </w:rPr>
      </w:pPr>
      <w:r>
        <w:rPr>
          <w:i/>
          <w:color w:val="231F20"/>
          <w:sz w:val="26"/>
        </w:rPr>
        <w:t>Lúc bấy giờ có sáu vị Tỳ kheo, sau khi đi vào làng</w:t>
      </w:r>
      <w:r>
        <w:rPr>
          <w:i/>
          <w:color w:val="231F20"/>
          <w:spacing w:val="-1"/>
          <w:sz w:val="26"/>
        </w:rPr>
        <w:t> </w:t>
      </w:r>
      <w:r>
        <w:rPr>
          <w:i/>
          <w:color w:val="231F20"/>
          <w:sz w:val="26"/>
        </w:rPr>
        <w:t>phi</w:t>
      </w:r>
      <w:r>
        <w:rPr>
          <w:i/>
          <w:color w:val="231F20"/>
          <w:spacing w:val="-1"/>
          <w:sz w:val="26"/>
        </w:rPr>
        <w:t> </w:t>
      </w:r>
      <w:r>
        <w:rPr>
          <w:i/>
          <w:color w:val="231F20"/>
          <w:sz w:val="26"/>
        </w:rPr>
        <w:t>thời,</w:t>
      </w:r>
      <w:r>
        <w:rPr>
          <w:i/>
          <w:color w:val="231F20"/>
          <w:spacing w:val="-1"/>
          <w:sz w:val="26"/>
        </w:rPr>
        <w:t> </w:t>
      </w:r>
      <w:r>
        <w:rPr>
          <w:i/>
          <w:color w:val="231F20"/>
          <w:sz w:val="26"/>
        </w:rPr>
        <w:t>ngồi</w:t>
      </w:r>
      <w:r>
        <w:rPr>
          <w:i/>
          <w:color w:val="231F20"/>
          <w:spacing w:val="-1"/>
          <w:sz w:val="26"/>
        </w:rPr>
        <w:t> </w:t>
      </w:r>
      <w:r>
        <w:rPr>
          <w:i/>
          <w:color w:val="231F20"/>
          <w:sz w:val="26"/>
        </w:rPr>
        <w:t>xuống</w:t>
      </w:r>
      <w:r>
        <w:rPr>
          <w:i/>
          <w:color w:val="231F20"/>
          <w:spacing w:val="-1"/>
          <w:sz w:val="26"/>
        </w:rPr>
        <w:t> </w:t>
      </w:r>
      <w:r>
        <w:rPr>
          <w:i/>
          <w:color w:val="231F20"/>
          <w:sz w:val="26"/>
        </w:rPr>
        <w:t>trong</w:t>
      </w:r>
      <w:r>
        <w:rPr>
          <w:i/>
          <w:color w:val="231F20"/>
          <w:spacing w:val="-1"/>
          <w:sz w:val="26"/>
        </w:rPr>
        <w:t> </w:t>
      </w:r>
      <w:r>
        <w:rPr>
          <w:i/>
          <w:color w:val="231F20"/>
          <w:sz w:val="26"/>
        </w:rPr>
        <w:t>phòng,</w:t>
      </w:r>
      <w:r>
        <w:rPr>
          <w:i/>
          <w:color w:val="231F20"/>
          <w:spacing w:val="-1"/>
          <w:sz w:val="26"/>
        </w:rPr>
        <w:t> </w:t>
      </w:r>
      <w:r>
        <w:rPr>
          <w:i/>
          <w:color w:val="231F20"/>
          <w:sz w:val="26"/>
        </w:rPr>
        <w:t>nói</w:t>
      </w:r>
      <w:r>
        <w:rPr>
          <w:i/>
          <w:color w:val="231F20"/>
          <w:spacing w:val="-1"/>
          <w:sz w:val="26"/>
        </w:rPr>
        <w:t> </w:t>
      </w:r>
      <w:r>
        <w:rPr>
          <w:i/>
          <w:color w:val="231F20"/>
          <w:sz w:val="26"/>
        </w:rPr>
        <w:t>nhiều chuyện</w:t>
      </w:r>
      <w:r>
        <w:rPr>
          <w:i/>
          <w:color w:val="231F20"/>
          <w:spacing w:val="-4"/>
          <w:sz w:val="26"/>
        </w:rPr>
        <w:t> </w:t>
      </w:r>
      <w:r>
        <w:rPr>
          <w:i/>
          <w:color w:val="231F20"/>
          <w:sz w:val="26"/>
        </w:rPr>
        <w:t>phàm</w:t>
      </w:r>
      <w:r>
        <w:rPr>
          <w:i/>
          <w:color w:val="231F20"/>
          <w:spacing w:val="-4"/>
          <w:sz w:val="26"/>
        </w:rPr>
        <w:t> </w:t>
      </w:r>
      <w:r>
        <w:rPr>
          <w:i/>
          <w:color w:val="231F20"/>
          <w:sz w:val="26"/>
        </w:rPr>
        <w:t>tục,</w:t>
      </w:r>
      <w:r>
        <w:rPr>
          <w:i/>
          <w:color w:val="231F20"/>
          <w:spacing w:val="-4"/>
          <w:sz w:val="26"/>
        </w:rPr>
        <w:t> </w:t>
      </w:r>
      <w:r>
        <w:rPr>
          <w:i/>
          <w:color w:val="231F20"/>
          <w:sz w:val="26"/>
        </w:rPr>
        <w:t>chư</w:t>
      </w:r>
      <w:r>
        <w:rPr>
          <w:i/>
          <w:color w:val="231F20"/>
          <w:spacing w:val="-4"/>
          <w:sz w:val="26"/>
        </w:rPr>
        <w:t> </w:t>
      </w:r>
      <w:r>
        <w:rPr>
          <w:i/>
          <w:color w:val="231F20"/>
          <w:sz w:val="26"/>
        </w:rPr>
        <w:t>vị</w:t>
      </w:r>
      <w:r>
        <w:rPr>
          <w:i/>
          <w:color w:val="231F20"/>
          <w:spacing w:val="-4"/>
          <w:sz w:val="26"/>
        </w:rPr>
        <w:t> </w:t>
      </w:r>
      <w:r>
        <w:rPr>
          <w:i/>
          <w:color w:val="231F20"/>
          <w:sz w:val="26"/>
        </w:rPr>
        <w:t>nói</w:t>
      </w:r>
      <w:r>
        <w:rPr>
          <w:i/>
          <w:color w:val="231F20"/>
          <w:spacing w:val="-4"/>
          <w:sz w:val="26"/>
        </w:rPr>
        <w:t> </w:t>
      </w:r>
      <w:r>
        <w:rPr>
          <w:i/>
          <w:color w:val="231F20"/>
          <w:sz w:val="26"/>
        </w:rPr>
        <w:t>chuyện</w:t>
      </w:r>
      <w:r>
        <w:rPr>
          <w:i/>
          <w:color w:val="231F20"/>
          <w:spacing w:val="-4"/>
          <w:sz w:val="26"/>
        </w:rPr>
        <w:t> </w:t>
      </w:r>
      <w:r>
        <w:rPr>
          <w:i/>
          <w:color w:val="231F20"/>
          <w:sz w:val="26"/>
        </w:rPr>
        <w:t>về</w:t>
      </w:r>
      <w:r>
        <w:rPr>
          <w:i/>
          <w:color w:val="231F20"/>
          <w:spacing w:val="-4"/>
          <w:sz w:val="26"/>
        </w:rPr>
        <w:t> </w:t>
      </w:r>
      <w:r>
        <w:rPr>
          <w:i/>
          <w:color w:val="231F20"/>
          <w:sz w:val="26"/>
        </w:rPr>
        <w:t>vua</w:t>
      </w:r>
      <w:r>
        <w:rPr>
          <w:i/>
          <w:color w:val="231F20"/>
          <w:spacing w:val="-4"/>
          <w:sz w:val="26"/>
        </w:rPr>
        <w:t> </w:t>
      </w:r>
      <w:r>
        <w:rPr>
          <w:i/>
          <w:color w:val="231F20"/>
          <w:sz w:val="26"/>
        </w:rPr>
        <w:t>chúa, trộm cướp, thừa tướng, quân đội, sợ hãi, chiến tranh, thức ăn, thức uống, quần áo, chỗ ngủ, vòng</w:t>
      </w:r>
      <w:r>
        <w:rPr>
          <w:i/>
          <w:color w:val="231F20"/>
          <w:spacing w:val="-16"/>
          <w:sz w:val="26"/>
        </w:rPr>
        <w:t> </w:t>
      </w:r>
      <w:r>
        <w:rPr>
          <w:i/>
          <w:color w:val="231F20"/>
          <w:sz w:val="26"/>
        </w:rPr>
        <w:t>hoa,</w:t>
      </w:r>
      <w:r>
        <w:rPr>
          <w:i/>
          <w:color w:val="231F20"/>
          <w:spacing w:val="-16"/>
          <w:sz w:val="26"/>
        </w:rPr>
        <w:t> </w:t>
      </w:r>
      <w:r>
        <w:rPr>
          <w:i/>
          <w:color w:val="231F20"/>
          <w:sz w:val="26"/>
        </w:rPr>
        <w:t>hương</w:t>
      </w:r>
      <w:r>
        <w:rPr>
          <w:i/>
          <w:color w:val="231F20"/>
          <w:spacing w:val="-16"/>
          <w:sz w:val="26"/>
        </w:rPr>
        <w:t> </w:t>
      </w:r>
      <w:r>
        <w:rPr>
          <w:i/>
          <w:color w:val="231F20"/>
          <w:sz w:val="26"/>
        </w:rPr>
        <w:t>thơm,</w:t>
      </w:r>
      <w:r>
        <w:rPr>
          <w:i/>
          <w:color w:val="231F20"/>
          <w:spacing w:val="-16"/>
          <w:sz w:val="26"/>
        </w:rPr>
        <w:t> </w:t>
      </w:r>
      <w:r>
        <w:rPr>
          <w:i/>
          <w:color w:val="231F20"/>
          <w:sz w:val="26"/>
        </w:rPr>
        <w:t>dòng</w:t>
      </w:r>
      <w:r>
        <w:rPr>
          <w:i/>
          <w:color w:val="231F20"/>
          <w:spacing w:val="-16"/>
          <w:sz w:val="26"/>
        </w:rPr>
        <w:t> </w:t>
      </w:r>
      <w:r>
        <w:rPr>
          <w:i/>
          <w:color w:val="231F20"/>
          <w:sz w:val="26"/>
        </w:rPr>
        <w:t>tộc,</w:t>
      </w:r>
      <w:r>
        <w:rPr>
          <w:i/>
          <w:color w:val="231F20"/>
          <w:spacing w:val="-16"/>
          <w:sz w:val="26"/>
        </w:rPr>
        <w:t> </w:t>
      </w:r>
      <w:r>
        <w:rPr>
          <w:i/>
          <w:color w:val="231F20"/>
          <w:sz w:val="26"/>
        </w:rPr>
        <w:t>xe</w:t>
      </w:r>
      <w:r>
        <w:rPr>
          <w:i/>
          <w:color w:val="231F20"/>
          <w:spacing w:val="-16"/>
          <w:sz w:val="26"/>
        </w:rPr>
        <w:t> </w:t>
      </w:r>
      <w:r>
        <w:rPr>
          <w:i/>
          <w:color w:val="231F20"/>
          <w:sz w:val="26"/>
        </w:rPr>
        <w:t>cộ,</w:t>
      </w:r>
      <w:r>
        <w:rPr>
          <w:i/>
          <w:color w:val="231F20"/>
          <w:spacing w:val="-16"/>
          <w:sz w:val="26"/>
        </w:rPr>
        <w:t> </w:t>
      </w:r>
      <w:r>
        <w:rPr>
          <w:i/>
          <w:color w:val="231F20"/>
          <w:sz w:val="26"/>
        </w:rPr>
        <w:t>làng</w:t>
      </w:r>
      <w:r>
        <w:rPr>
          <w:i/>
          <w:color w:val="231F20"/>
          <w:spacing w:val="-16"/>
          <w:sz w:val="26"/>
        </w:rPr>
        <w:t> </w:t>
      </w:r>
      <w:r>
        <w:rPr>
          <w:i/>
          <w:color w:val="231F20"/>
          <w:sz w:val="26"/>
        </w:rPr>
        <w:t>mạc, thành thị, thôn quê, quốc độ, phụ nữ, rượu chè, đường xá, giếng nước, chuyên đề, tiên đoán về thế gian, về biển cả, hiện hữu và không hiện hữu như vậy và như vậy…</w:t>
      </w:r>
    </w:p>
    <w:p>
      <w:pPr>
        <w:spacing w:before="111"/>
        <w:ind w:left="3602" w:right="0" w:firstLine="0"/>
        <w:jc w:val="left"/>
        <w:rPr>
          <w:rFonts w:ascii="Microsoft Sans Serif" w:hAnsi="Microsoft Sans Serif"/>
          <w:sz w:val="22"/>
        </w:rPr>
      </w:pPr>
      <w:r>
        <w:rPr>
          <w:rFonts w:ascii="Microsoft Sans Serif" w:hAnsi="Microsoft Sans Serif"/>
          <w:color w:val="231F20"/>
          <w:sz w:val="22"/>
        </w:rPr>
        <w:t>(Bản</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pacing w:val="-4"/>
          <w:sz w:val="22"/>
        </w:rPr>
        <w:t>giả)</w:t>
      </w:r>
    </w:p>
    <w:p>
      <w:pPr>
        <w:pStyle w:val="BodyText"/>
        <w:spacing w:before="72"/>
        <w:ind w:left="0" w:right="0"/>
        <w:jc w:val="left"/>
        <w:rPr>
          <w:rFonts w:ascii="Microsoft Sans Serif"/>
          <w:sz w:val="22"/>
        </w:rPr>
      </w:pPr>
    </w:p>
    <w:p>
      <w:pPr>
        <w:pStyle w:val="BodyText"/>
        <w:spacing w:line="259" w:lineRule="auto"/>
        <w:ind w:firstLine="396"/>
      </w:pPr>
      <w:r>
        <w:rPr>
          <w:color w:val="231F20"/>
        </w:rPr>
        <w:t>Đoạn</w:t>
      </w:r>
      <w:r>
        <w:rPr>
          <w:color w:val="231F20"/>
          <w:spacing w:val="-7"/>
        </w:rPr>
        <w:t> </w:t>
      </w:r>
      <w:r>
        <w:rPr>
          <w:color w:val="231F20"/>
        </w:rPr>
        <w:t>này</w:t>
      </w:r>
      <w:r>
        <w:rPr>
          <w:color w:val="231F20"/>
          <w:spacing w:val="-7"/>
        </w:rPr>
        <w:t> </w:t>
      </w:r>
      <w:r>
        <w:rPr>
          <w:color w:val="231F20"/>
        </w:rPr>
        <w:t>cũng</w:t>
      </w:r>
      <w:r>
        <w:rPr>
          <w:color w:val="231F20"/>
          <w:spacing w:val="-7"/>
        </w:rPr>
        <w:t> </w:t>
      </w:r>
      <w:r>
        <w:rPr>
          <w:color w:val="231F20"/>
        </w:rPr>
        <w:t>rất</w:t>
      </w:r>
      <w:r>
        <w:rPr>
          <w:color w:val="231F20"/>
          <w:spacing w:val="-7"/>
        </w:rPr>
        <w:t> </w:t>
      </w:r>
      <w:r>
        <w:rPr>
          <w:color w:val="231F20"/>
        </w:rPr>
        <w:t>hữu</w:t>
      </w:r>
      <w:r>
        <w:rPr>
          <w:color w:val="231F20"/>
          <w:spacing w:val="-7"/>
        </w:rPr>
        <w:t> </w:t>
      </w:r>
      <w:r>
        <w:rPr>
          <w:color w:val="231F20"/>
        </w:rPr>
        <w:t>ích</w:t>
      </w:r>
      <w:r>
        <w:rPr>
          <w:color w:val="231F20"/>
          <w:spacing w:val="-7"/>
        </w:rPr>
        <w:t> </w:t>
      </w:r>
      <w:r>
        <w:rPr>
          <w:color w:val="231F20"/>
        </w:rPr>
        <w:t>cho</w:t>
      </w:r>
      <w:r>
        <w:rPr>
          <w:color w:val="231F20"/>
          <w:spacing w:val="-7"/>
        </w:rPr>
        <w:t> </w:t>
      </w:r>
      <w:r>
        <w:rPr>
          <w:color w:val="231F20"/>
        </w:rPr>
        <w:t>những</w:t>
      </w:r>
      <w:r>
        <w:rPr>
          <w:color w:val="231F20"/>
          <w:spacing w:val="-7"/>
        </w:rPr>
        <w:t> </w:t>
      </w:r>
      <w:r>
        <w:rPr>
          <w:color w:val="231F20"/>
        </w:rPr>
        <w:t>người</w:t>
      </w:r>
      <w:r>
        <w:rPr>
          <w:color w:val="231F20"/>
          <w:spacing w:val="-7"/>
        </w:rPr>
        <w:t> </w:t>
      </w:r>
      <w:r>
        <w:rPr>
          <w:color w:val="231F20"/>
        </w:rPr>
        <w:t>cư</w:t>
      </w:r>
      <w:r>
        <w:rPr>
          <w:color w:val="231F20"/>
          <w:spacing w:val="-7"/>
        </w:rPr>
        <w:t> </w:t>
      </w:r>
      <w:r>
        <w:rPr>
          <w:color w:val="231F20"/>
        </w:rPr>
        <w:t>sĩ tại gia.</w:t>
      </w:r>
      <w:r>
        <w:rPr>
          <w:color w:val="231F20"/>
          <w:spacing w:val="-1"/>
        </w:rPr>
        <w:t> </w:t>
      </w:r>
      <w:r>
        <w:rPr>
          <w:color w:val="231F20"/>
        </w:rPr>
        <w:t>Ta không thể ngừng nói những việc thế gian, nhưng ta nên biết rằng những gì mình nói, kể cả </w:t>
      </w:r>
      <w:r>
        <w:rPr>
          <w:color w:val="231F20"/>
        </w:rPr>
        <w:t>khi tưởng chừng vô tư, thì thường do tâm tham căn hay tâm sân căn thúc đẩy. Để biết bản thân, ta cần xem loại tâm nào thúc đẩy mình nói.</w:t>
      </w:r>
    </w:p>
    <w:p>
      <w:pPr>
        <w:pStyle w:val="BodyText"/>
        <w:spacing w:line="259" w:lineRule="auto" w:before="115"/>
        <w:ind w:firstLine="396"/>
      </w:pPr>
      <w:r>
        <w:rPr>
          <w:color w:val="231F20"/>
        </w:rPr>
        <w:t>Mỗi khi tâm căn tham sinh khởi, tham được </w:t>
      </w:r>
      <w:r>
        <w:rPr>
          <w:color w:val="231F20"/>
        </w:rPr>
        <w:t>tích lũy.</w:t>
      </w:r>
      <w:r>
        <w:rPr>
          <w:color w:val="231F20"/>
          <w:spacing w:val="-17"/>
        </w:rPr>
        <w:t> </w:t>
      </w:r>
      <w:r>
        <w:rPr>
          <w:color w:val="231F20"/>
        </w:rPr>
        <w:t>Khi</w:t>
      </w:r>
      <w:r>
        <w:rPr>
          <w:color w:val="231F20"/>
          <w:spacing w:val="-17"/>
        </w:rPr>
        <w:t> </w:t>
      </w:r>
      <w:r>
        <w:rPr>
          <w:color w:val="231F20"/>
        </w:rPr>
        <w:t>có</w:t>
      </w:r>
      <w:r>
        <w:rPr>
          <w:color w:val="231F20"/>
          <w:spacing w:val="-17"/>
        </w:rPr>
        <w:t> </w:t>
      </w:r>
      <w:r>
        <w:rPr>
          <w:color w:val="231F20"/>
        </w:rPr>
        <w:t>đủ</w:t>
      </w:r>
      <w:r>
        <w:rPr>
          <w:color w:val="231F20"/>
          <w:spacing w:val="-17"/>
        </w:rPr>
        <w:t> </w:t>
      </w:r>
      <w:r>
        <w:rPr>
          <w:color w:val="231F20"/>
        </w:rPr>
        <w:t>duyên,</w:t>
      </w:r>
      <w:r>
        <w:rPr>
          <w:color w:val="231F20"/>
          <w:spacing w:val="-17"/>
        </w:rPr>
        <w:t> </w:t>
      </w:r>
      <w:r>
        <w:rPr>
          <w:color w:val="231F20"/>
        </w:rPr>
        <w:t>tham</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thúc</w:t>
      </w:r>
      <w:r>
        <w:rPr>
          <w:color w:val="231F20"/>
          <w:spacing w:val="-17"/>
        </w:rPr>
        <w:t> </w:t>
      </w:r>
      <w:r>
        <w:rPr>
          <w:color w:val="231F20"/>
        </w:rPr>
        <w:t>đẩy</w:t>
      </w:r>
      <w:r>
        <w:rPr>
          <w:color w:val="231F20"/>
          <w:spacing w:val="-17"/>
        </w:rPr>
        <w:t> </w:t>
      </w:r>
      <w:r>
        <w:rPr>
          <w:color w:val="231F20"/>
        </w:rPr>
        <w:t>các</w:t>
      </w:r>
      <w:r>
        <w:rPr>
          <w:color w:val="231F20"/>
          <w:spacing w:val="-17"/>
        </w:rPr>
        <w:t> </w:t>
      </w:r>
      <w:r>
        <w:rPr>
          <w:color w:val="231F20"/>
        </w:rPr>
        <w:t>nghiệp bất thiện qua thân, khẩu và ý. Khi thấy rằng tham có thể dẫn tới các loại nghiệp nào, ta sẽ hướng tới phát triển tuệ giác để cuối cùng loại bỏ nó.</w:t>
      </w:r>
    </w:p>
    <w:p>
      <w:pPr>
        <w:pStyle w:val="BodyText"/>
        <w:spacing w:after="0" w:line="259" w:lineRule="auto"/>
        <w:sectPr>
          <w:pgSz w:w="7660" w:h="11630"/>
          <w:pgMar w:header="779" w:footer="0" w:top="1100" w:bottom="280" w:left="850" w:right="850"/>
        </w:sectPr>
      </w:pPr>
    </w:p>
    <w:p>
      <w:pPr>
        <w:pStyle w:val="BodyText"/>
        <w:spacing w:line="261" w:lineRule="auto" w:before="241"/>
        <w:ind w:firstLine="396"/>
      </w:pPr>
      <w:r>
        <w:rPr>
          <w:color w:val="231F20"/>
        </w:rPr>
        <w:t>Các</w:t>
      </w:r>
      <w:r>
        <w:rPr>
          <w:color w:val="231F20"/>
          <w:spacing w:val="39"/>
        </w:rPr>
        <w:t> </w:t>
      </w:r>
      <w:r>
        <w:rPr>
          <w:color w:val="231F20"/>
        </w:rPr>
        <w:t>nghiệp</w:t>
      </w:r>
      <w:r>
        <w:rPr>
          <w:color w:val="231F20"/>
          <w:spacing w:val="39"/>
        </w:rPr>
        <w:t> </w:t>
      </w:r>
      <w:r>
        <w:rPr>
          <w:color w:val="231F20"/>
        </w:rPr>
        <w:t>bất</w:t>
      </w:r>
      <w:r>
        <w:rPr>
          <w:color w:val="231F20"/>
          <w:spacing w:val="39"/>
        </w:rPr>
        <w:t> </w:t>
      </w:r>
      <w:r>
        <w:rPr>
          <w:color w:val="231F20"/>
        </w:rPr>
        <w:t>thiện</w:t>
      </w:r>
      <w:r>
        <w:rPr>
          <w:color w:val="231F20"/>
          <w:spacing w:val="39"/>
        </w:rPr>
        <w:t> </w:t>
      </w:r>
      <w:r>
        <w:rPr>
          <w:color w:val="231F20"/>
        </w:rPr>
        <w:t>được</w:t>
      </w:r>
      <w:r>
        <w:rPr>
          <w:color w:val="231F20"/>
          <w:spacing w:val="39"/>
        </w:rPr>
        <w:t> </w:t>
      </w:r>
      <w:r>
        <w:rPr>
          <w:color w:val="231F20"/>
        </w:rPr>
        <w:t>gọi</w:t>
      </w:r>
      <w:r>
        <w:rPr>
          <w:color w:val="231F20"/>
          <w:spacing w:val="39"/>
        </w:rPr>
        <w:t> </w:t>
      </w:r>
      <w:r>
        <w:rPr>
          <w:color w:val="231F20"/>
        </w:rPr>
        <w:t>trong</w:t>
      </w:r>
      <w:r>
        <w:rPr>
          <w:color w:val="231F20"/>
          <w:spacing w:val="39"/>
        </w:rPr>
        <w:t> </w:t>
      </w:r>
      <w:r>
        <w:rPr>
          <w:color w:val="231F20"/>
        </w:rPr>
        <w:t>tiếng</w:t>
      </w:r>
      <w:r>
        <w:rPr>
          <w:color w:val="231F20"/>
          <w:spacing w:val="39"/>
        </w:rPr>
        <w:t> </w:t>
      </w:r>
      <w:r>
        <w:rPr>
          <w:color w:val="231F20"/>
        </w:rPr>
        <w:t>Pāli là </w:t>
      </w:r>
      <w:r>
        <w:rPr>
          <w:i/>
          <w:color w:val="231F20"/>
        </w:rPr>
        <w:t>akusala kamma</w:t>
      </w:r>
      <w:r>
        <w:rPr>
          <w:color w:val="231F20"/>
        </w:rPr>
        <w:t>. </w:t>
      </w:r>
      <w:r>
        <w:rPr>
          <w:i/>
          <w:color w:val="231F20"/>
        </w:rPr>
        <w:t>Nghiệp, kamma </w:t>
      </w:r>
      <w:r>
        <w:rPr>
          <w:color w:val="231F20"/>
        </w:rPr>
        <w:t>là một tâm </w:t>
      </w:r>
      <w:r>
        <w:rPr>
          <w:color w:val="231F20"/>
        </w:rPr>
        <w:t>sở sinh cùng với tâm, là </w:t>
      </w:r>
      <w:r>
        <w:rPr>
          <w:i/>
          <w:color w:val="231F20"/>
        </w:rPr>
        <w:t>tư </w:t>
      </w:r>
      <w:r>
        <w:rPr>
          <w:color w:val="231F20"/>
        </w:rPr>
        <w:t>(ý định), tiếng Pāli: </w:t>
      </w:r>
      <w:r>
        <w:rPr>
          <w:i/>
          <w:color w:val="231F20"/>
        </w:rPr>
        <w:t>cetan</w:t>
      </w:r>
      <w:r>
        <w:rPr>
          <w:color w:val="231F20"/>
        </w:rPr>
        <w:t>ā. Tuy</w:t>
      </w:r>
      <w:r>
        <w:rPr>
          <w:color w:val="231F20"/>
          <w:spacing w:val="-2"/>
        </w:rPr>
        <w:t> </w:t>
      </w:r>
      <w:r>
        <w:rPr>
          <w:color w:val="231F20"/>
        </w:rPr>
        <w:t>nhiên</w:t>
      </w:r>
      <w:r>
        <w:rPr>
          <w:color w:val="231F20"/>
          <w:spacing w:val="-2"/>
        </w:rPr>
        <w:t> </w:t>
      </w:r>
      <w:r>
        <w:rPr>
          <w:color w:val="231F20"/>
        </w:rPr>
        <w:t>từ</w:t>
      </w:r>
      <w:r>
        <w:rPr>
          <w:color w:val="231F20"/>
          <w:spacing w:val="-2"/>
        </w:rPr>
        <w:t> </w:t>
      </w:r>
      <w:r>
        <w:rPr>
          <w:color w:val="231F20"/>
        </w:rPr>
        <w:t>“nghiệp,</w:t>
      </w:r>
      <w:r>
        <w:rPr>
          <w:color w:val="231F20"/>
          <w:spacing w:val="-2"/>
        </w:rPr>
        <w:t> </w:t>
      </w:r>
      <w:r>
        <w:rPr>
          <w:color w:val="231F20"/>
        </w:rPr>
        <w:t>kamma”</w:t>
      </w:r>
      <w:r>
        <w:rPr>
          <w:color w:val="231F20"/>
          <w:spacing w:val="-2"/>
        </w:rPr>
        <w:t> </w:t>
      </w:r>
      <w:r>
        <w:rPr>
          <w:color w:val="231F20"/>
        </w:rPr>
        <w:t>cũng</w:t>
      </w:r>
      <w:r>
        <w:rPr>
          <w:color w:val="231F20"/>
          <w:spacing w:val="-2"/>
        </w:rPr>
        <w:t> </w:t>
      </w:r>
      <w:r>
        <w:rPr>
          <w:color w:val="231F20"/>
        </w:rPr>
        <w:t>được</w:t>
      </w:r>
      <w:r>
        <w:rPr>
          <w:color w:val="231F20"/>
          <w:spacing w:val="-2"/>
        </w:rPr>
        <w:t> </w:t>
      </w:r>
      <w:r>
        <w:rPr>
          <w:color w:val="231F20"/>
        </w:rPr>
        <w:t>dùng</w:t>
      </w:r>
      <w:r>
        <w:rPr>
          <w:color w:val="231F20"/>
          <w:spacing w:val="-2"/>
        </w:rPr>
        <w:t> </w:t>
      </w:r>
      <w:r>
        <w:rPr>
          <w:color w:val="231F20"/>
        </w:rPr>
        <w:t>theo nghĩa</w:t>
      </w:r>
      <w:r>
        <w:rPr>
          <w:color w:val="231F20"/>
          <w:spacing w:val="-4"/>
        </w:rPr>
        <w:t> </w:t>
      </w:r>
      <w:r>
        <w:rPr>
          <w:color w:val="231F20"/>
        </w:rPr>
        <w:t>rộng</w:t>
      </w:r>
      <w:r>
        <w:rPr>
          <w:color w:val="231F20"/>
          <w:spacing w:val="-4"/>
        </w:rPr>
        <w:t> </w:t>
      </w:r>
      <w:r>
        <w:rPr>
          <w:color w:val="231F20"/>
        </w:rPr>
        <w:t>hơn</w:t>
      </w:r>
      <w:r>
        <w:rPr>
          <w:color w:val="231F20"/>
          <w:spacing w:val="-4"/>
        </w:rPr>
        <w:t> </w:t>
      </w:r>
      <w:r>
        <w:rPr>
          <w:color w:val="231F20"/>
        </w:rPr>
        <w:t>để</w:t>
      </w:r>
      <w:r>
        <w:rPr>
          <w:color w:val="231F20"/>
          <w:spacing w:val="-4"/>
        </w:rPr>
        <w:t> </w:t>
      </w:r>
      <w:r>
        <w:rPr>
          <w:color w:val="231F20"/>
        </w:rPr>
        <w:t>chỉ</w:t>
      </w:r>
      <w:r>
        <w:rPr>
          <w:color w:val="231F20"/>
          <w:spacing w:val="-4"/>
        </w:rPr>
        <w:t> </w:t>
      </w:r>
      <w:r>
        <w:rPr>
          <w:color w:val="231F20"/>
        </w:rPr>
        <w:t>các</w:t>
      </w:r>
      <w:r>
        <w:rPr>
          <w:color w:val="231F20"/>
          <w:spacing w:val="-4"/>
        </w:rPr>
        <w:t> </w:t>
      </w:r>
      <w:r>
        <w:rPr>
          <w:color w:val="231F20"/>
        </w:rPr>
        <w:t>hành</w:t>
      </w:r>
      <w:r>
        <w:rPr>
          <w:color w:val="231F20"/>
          <w:spacing w:val="-4"/>
        </w:rPr>
        <w:t> </w:t>
      </w:r>
      <w:r>
        <w:rPr>
          <w:color w:val="231F20"/>
        </w:rPr>
        <w:t>động</w:t>
      </w:r>
      <w:r>
        <w:rPr>
          <w:color w:val="231F20"/>
          <w:spacing w:val="-4"/>
        </w:rPr>
        <w:t> </w:t>
      </w:r>
      <w:r>
        <w:rPr>
          <w:color w:val="231F20"/>
        </w:rPr>
        <w:t>có</w:t>
      </w:r>
      <w:r>
        <w:rPr>
          <w:color w:val="231F20"/>
          <w:spacing w:val="-4"/>
        </w:rPr>
        <w:t> </w:t>
      </w:r>
      <w:r>
        <w:rPr>
          <w:color w:val="231F20"/>
        </w:rPr>
        <w:t>chủ</w:t>
      </w:r>
      <w:r>
        <w:rPr>
          <w:color w:val="231F20"/>
          <w:spacing w:val="-4"/>
        </w:rPr>
        <w:t> </w:t>
      </w:r>
      <w:r>
        <w:rPr>
          <w:color w:val="231F20"/>
        </w:rPr>
        <w:t>ý.</w:t>
      </w:r>
      <w:r>
        <w:rPr>
          <w:color w:val="231F20"/>
          <w:spacing w:val="-9"/>
        </w:rPr>
        <w:t> </w:t>
      </w:r>
      <w:r>
        <w:rPr>
          <w:color w:val="231F20"/>
        </w:rPr>
        <w:t>Thuật ngữ </w:t>
      </w:r>
      <w:r>
        <w:rPr>
          <w:i/>
          <w:color w:val="231F20"/>
        </w:rPr>
        <w:t>“kamma-patha” </w:t>
      </w:r>
      <w:r>
        <w:rPr>
          <w:color w:val="231F20"/>
        </w:rPr>
        <w:t>(nghĩa là “</w:t>
      </w:r>
      <w:r>
        <w:rPr>
          <w:i/>
          <w:color w:val="231F20"/>
        </w:rPr>
        <w:t>nghiệp đạo</w:t>
      </w:r>
      <w:r>
        <w:rPr>
          <w:color w:val="231F20"/>
        </w:rPr>
        <w:t>”) được dùng</w:t>
      </w:r>
      <w:r>
        <w:rPr>
          <w:color w:val="231F20"/>
          <w:spacing w:val="-6"/>
        </w:rPr>
        <w:t> </w:t>
      </w:r>
      <w:r>
        <w:rPr>
          <w:color w:val="231F20"/>
        </w:rPr>
        <w:t>trong</w:t>
      </w:r>
      <w:r>
        <w:rPr>
          <w:color w:val="231F20"/>
          <w:spacing w:val="-6"/>
        </w:rPr>
        <w:t> </w:t>
      </w:r>
      <w:r>
        <w:rPr>
          <w:color w:val="231F20"/>
        </w:rPr>
        <w:t>nghĩa</w:t>
      </w:r>
      <w:r>
        <w:rPr>
          <w:color w:val="231F20"/>
          <w:spacing w:val="-6"/>
        </w:rPr>
        <w:t> </w:t>
      </w:r>
      <w:r>
        <w:rPr>
          <w:color w:val="231F20"/>
        </w:rPr>
        <w:t>này.</w:t>
      </w:r>
      <w:r>
        <w:rPr>
          <w:color w:val="231F20"/>
          <w:spacing w:val="-6"/>
        </w:rPr>
        <w:t> </w:t>
      </w:r>
      <w:r>
        <w:rPr>
          <w:color w:val="231F20"/>
        </w:rPr>
        <w:t>Có</w:t>
      </w:r>
      <w:r>
        <w:rPr>
          <w:color w:val="231F20"/>
          <w:spacing w:val="-6"/>
        </w:rPr>
        <w:t> </w:t>
      </w:r>
      <w:r>
        <w:rPr>
          <w:color w:val="231F20"/>
        </w:rPr>
        <w:t>nghiệp</w:t>
      </w:r>
      <w:r>
        <w:rPr>
          <w:color w:val="231F20"/>
          <w:spacing w:val="-6"/>
        </w:rPr>
        <w:t> </w:t>
      </w:r>
      <w:r>
        <w:rPr>
          <w:color w:val="231F20"/>
        </w:rPr>
        <w:t>đạo</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nghiệp đạo bất thiện, được thực hiện qua thân, khẩu và ý.</w:t>
      </w:r>
      <w:r>
        <w:rPr>
          <w:color w:val="231F20"/>
          <w:spacing w:val="40"/>
        </w:rPr>
        <w:t> </w:t>
      </w:r>
      <w:r>
        <w:rPr>
          <w:color w:val="231F20"/>
        </w:rPr>
        <w:t>Có</w:t>
      </w:r>
      <w:r>
        <w:rPr>
          <w:color w:val="231F20"/>
          <w:spacing w:val="-9"/>
        </w:rPr>
        <w:t> </w:t>
      </w:r>
      <w:r>
        <w:rPr>
          <w:color w:val="231F20"/>
        </w:rPr>
        <w:t>mười</w:t>
      </w:r>
      <w:r>
        <w:rPr>
          <w:color w:val="231F20"/>
          <w:spacing w:val="-9"/>
        </w:rPr>
        <w:t> </w:t>
      </w:r>
      <w:r>
        <w:rPr>
          <w:color w:val="231F20"/>
        </w:rPr>
        <w:t>nghiệp</w:t>
      </w:r>
      <w:r>
        <w:rPr>
          <w:color w:val="231F20"/>
          <w:spacing w:val="-9"/>
        </w:rPr>
        <w:t> </w:t>
      </w:r>
      <w:r>
        <w:rPr>
          <w:color w:val="231F20"/>
        </w:rPr>
        <w:t>đạo</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chúng</w:t>
      </w:r>
      <w:r>
        <w:rPr>
          <w:color w:val="231F20"/>
          <w:spacing w:val="-9"/>
        </w:rPr>
        <w:t> </w:t>
      </w:r>
      <w:r>
        <w:rPr>
          <w:color w:val="231F20"/>
        </w:rPr>
        <w:t>được</w:t>
      </w:r>
      <w:r>
        <w:rPr>
          <w:color w:val="231F20"/>
          <w:spacing w:val="-9"/>
        </w:rPr>
        <w:t> </w:t>
      </w:r>
      <w:r>
        <w:rPr>
          <w:color w:val="231F20"/>
        </w:rPr>
        <w:t>duyên</w:t>
      </w:r>
      <w:r>
        <w:rPr>
          <w:color w:val="231F20"/>
          <w:spacing w:val="-9"/>
        </w:rPr>
        <w:t> </w:t>
      </w:r>
      <w:r>
        <w:rPr>
          <w:color w:val="231F20"/>
        </w:rPr>
        <w:t>bởi tham,</w:t>
      </w:r>
      <w:r>
        <w:rPr>
          <w:color w:val="231F20"/>
          <w:spacing w:val="-4"/>
        </w:rPr>
        <w:t> </w:t>
      </w:r>
      <w:r>
        <w:rPr>
          <w:color w:val="231F20"/>
        </w:rPr>
        <w:t>sân</w:t>
      </w:r>
      <w:r>
        <w:rPr>
          <w:color w:val="231F20"/>
          <w:spacing w:val="-4"/>
        </w:rPr>
        <w:t> </w:t>
      </w:r>
      <w:r>
        <w:rPr>
          <w:color w:val="231F20"/>
        </w:rPr>
        <w:t>và</w:t>
      </w:r>
      <w:r>
        <w:rPr>
          <w:color w:val="231F20"/>
          <w:spacing w:val="-4"/>
        </w:rPr>
        <w:t> </w:t>
      </w:r>
      <w:r>
        <w:rPr>
          <w:color w:val="231F20"/>
        </w:rPr>
        <w:t>si.</w:t>
      </w:r>
      <w:r>
        <w:rPr>
          <w:color w:val="231F20"/>
          <w:spacing w:val="-4"/>
        </w:rPr>
        <w:t> </w:t>
      </w:r>
      <w:r>
        <w:rPr>
          <w:color w:val="231F20"/>
        </w:rPr>
        <w:t>Si</w:t>
      </w:r>
      <w:r>
        <w:rPr>
          <w:color w:val="231F20"/>
          <w:spacing w:val="-4"/>
        </w:rPr>
        <w:t> </w:t>
      </w:r>
      <w:r>
        <w:rPr>
          <w:color w:val="231F20"/>
        </w:rPr>
        <w:t>đi</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mọi</w:t>
      </w:r>
      <w:r>
        <w:rPr>
          <w:color w:val="231F20"/>
          <w:spacing w:val="-4"/>
        </w:rPr>
        <w:t> </w:t>
      </w:r>
      <w:r>
        <w:rPr>
          <w:color w:val="231F20"/>
        </w:rPr>
        <w:t>tâm</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là gốc rễ của mọi ác nghiệp. Vì thế, bất cứ khi nào có nghiệp đạo bất thiện đều phải có si. Một số nghiệp đạo</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thực</w:t>
      </w:r>
      <w:r>
        <w:rPr>
          <w:color w:val="231F20"/>
          <w:spacing w:val="-5"/>
        </w:rPr>
        <w:t> </w:t>
      </w:r>
      <w:r>
        <w:rPr>
          <w:color w:val="231F20"/>
        </w:rPr>
        <w:t>hiện</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tham</w:t>
      </w:r>
      <w:r>
        <w:rPr>
          <w:color w:val="231F20"/>
          <w:spacing w:val="-5"/>
        </w:rPr>
        <w:t> </w:t>
      </w:r>
      <w:r>
        <w:rPr>
          <w:color w:val="231F20"/>
        </w:rPr>
        <w:t>căn và</w:t>
      </w:r>
      <w:r>
        <w:rPr>
          <w:color w:val="231F20"/>
          <w:spacing w:val="-10"/>
        </w:rPr>
        <w:t> </w:t>
      </w:r>
      <w:r>
        <w:rPr>
          <w:color w:val="231F20"/>
        </w:rPr>
        <w:t>một</w:t>
      </w:r>
      <w:r>
        <w:rPr>
          <w:color w:val="231F20"/>
          <w:spacing w:val="-10"/>
        </w:rPr>
        <w:t> </w:t>
      </w:r>
      <w:r>
        <w:rPr>
          <w:color w:val="231F20"/>
        </w:rPr>
        <w:t>số</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sân</w:t>
      </w:r>
      <w:r>
        <w:rPr>
          <w:color w:val="231F20"/>
          <w:spacing w:val="-10"/>
        </w:rPr>
        <w:t> </w:t>
      </w:r>
      <w:r>
        <w:rPr>
          <w:color w:val="231F20"/>
        </w:rPr>
        <w:t>căn.</w:t>
      </w:r>
      <w:r>
        <w:rPr>
          <w:color w:val="231F20"/>
          <w:spacing w:val="-14"/>
        </w:rPr>
        <w:t> </w:t>
      </w:r>
      <w:r>
        <w:rPr>
          <w:color w:val="231F20"/>
        </w:rPr>
        <w:t>Vì</w:t>
      </w:r>
      <w:r>
        <w:rPr>
          <w:color w:val="231F20"/>
          <w:spacing w:val="-10"/>
        </w:rPr>
        <w:t> </w:t>
      </w:r>
      <w:r>
        <w:rPr>
          <w:color w:val="231F20"/>
        </w:rPr>
        <w:t>thế,</w:t>
      </w:r>
      <w:r>
        <w:rPr>
          <w:color w:val="231F20"/>
          <w:spacing w:val="-10"/>
        </w:rPr>
        <w:t> </w:t>
      </w:r>
      <w:r>
        <w:rPr>
          <w:color w:val="231F20"/>
        </w:rPr>
        <w:t>khi</w:t>
      </w:r>
      <w:r>
        <w:rPr>
          <w:color w:val="231F20"/>
          <w:spacing w:val="-10"/>
        </w:rPr>
        <w:t> </w:t>
      </w:r>
      <w:r>
        <w:rPr>
          <w:color w:val="231F20"/>
        </w:rPr>
        <w:t>thấy</w:t>
      </w:r>
      <w:r>
        <w:rPr>
          <w:color w:val="231F20"/>
          <w:spacing w:val="-10"/>
        </w:rPr>
        <w:t> </w:t>
      </w:r>
      <w:r>
        <w:rPr>
          <w:color w:val="231F20"/>
        </w:rPr>
        <w:t>một</w:t>
      </w:r>
      <w:r>
        <w:rPr>
          <w:color w:val="231F20"/>
          <w:spacing w:val="-10"/>
        </w:rPr>
        <w:t> </w:t>
      </w:r>
      <w:r>
        <w:rPr>
          <w:color w:val="231F20"/>
        </w:rPr>
        <w:t>người làm việc xấu, ta không thể chắc loại tâm nào đã thúc đẩy hành động đó.</w:t>
      </w:r>
    </w:p>
    <w:p>
      <w:pPr>
        <w:pStyle w:val="BodyText"/>
        <w:spacing w:before="130"/>
        <w:ind w:left="510" w:right="0"/>
      </w:pPr>
      <w:r>
        <w:rPr>
          <w:color w:val="231F20"/>
        </w:rPr>
        <w:t>Mười loại bất thiện nghiệp đạo </w:t>
      </w:r>
      <w:r>
        <w:rPr>
          <w:color w:val="231F20"/>
          <w:spacing w:val="-5"/>
        </w:rPr>
        <w:t>là:</w:t>
      </w:r>
    </w:p>
    <w:p>
      <w:pPr>
        <w:pStyle w:val="ListParagraph"/>
        <w:numPr>
          <w:ilvl w:val="0"/>
          <w:numId w:val="6"/>
        </w:numPr>
        <w:tabs>
          <w:tab w:pos="780" w:val="left" w:leader="none"/>
        </w:tabs>
        <w:spacing w:line="240" w:lineRule="auto" w:before="142" w:after="0"/>
        <w:ind w:left="780" w:right="0" w:hanging="270"/>
        <w:jc w:val="left"/>
        <w:rPr>
          <w:sz w:val="27"/>
        </w:rPr>
      </w:pPr>
      <w:r>
        <w:rPr>
          <w:color w:val="231F20"/>
          <w:sz w:val="27"/>
        </w:rPr>
        <w:t>Sát </w:t>
      </w:r>
      <w:r>
        <w:rPr>
          <w:color w:val="231F20"/>
          <w:spacing w:val="-4"/>
          <w:sz w:val="27"/>
        </w:rPr>
        <w:t>sinh</w:t>
      </w:r>
    </w:p>
    <w:p>
      <w:pPr>
        <w:pStyle w:val="ListParagraph"/>
        <w:numPr>
          <w:ilvl w:val="0"/>
          <w:numId w:val="6"/>
        </w:numPr>
        <w:tabs>
          <w:tab w:pos="775" w:val="left" w:leader="none"/>
        </w:tabs>
        <w:spacing w:line="240" w:lineRule="auto" w:before="142" w:after="0"/>
        <w:ind w:left="775" w:right="0" w:hanging="265"/>
        <w:jc w:val="left"/>
        <w:rPr>
          <w:sz w:val="27"/>
        </w:rPr>
      </w:pPr>
      <w:r>
        <w:rPr>
          <w:color w:val="231F20"/>
          <w:sz w:val="27"/>
        </w:rPr>
        <w:t>Trộm</w:t>
      </w:r>
      <w:r>
        <w:rPr>
          <w:color w:val="231F20"/>
          <w:spacing w:val="-10"/>
          <w:sz w:val="27"/>
        </w:rPr>
        <w:t> </w:t>
      </w:r>
      <w:r>
        <w:rPr>
          <w:color w:val="231F20"/>
          <w:spacing w:val="-5"/>
          <w:sz w:val="27"/>
        </w:rPr>
        <w:t>cắp</w:t>
      </w:r>
    </w:p>
    <w:p>
      <w:pPr>
        <w:pStyle w:val="ListParagraph"/>
        <w:numPr>
          <w:ilvl w:val="0"/>
          <w:numId w:val="6"/>
        </w:numPr>
        <w:tabs>
          <w:tab w:pos="775" w:val="left" w:leader="none"/>
        </w:tabs>
        <w:spacing w:line="240" w:lineRule="auto" w:before="143" w:after="0"/>
        <w:ind w:left="775" w:right="0" w:hanging="265"/>
        <w:jc w:val="left"/>
        <w:rPr>
          <w:sz w:val="27"/>
        </w:rPr>
      </w:pPr>
      <w:r>
        <w:rPr>
          <w:color w:val="231F20"/>
          <w:sz w:val="27"/>
        </w:rPr>
        <w:t>Tà </w:t>
      </w:r>
      <w:r>
        <w:rPr>
          <w:color w:val="231F20"/>
          <w:spacing w:val="-5"/>
          <w:sz w:val="27"/>
        </w:rPr>
        <w:t>dâm</w:t>
      </w:r>
    </w:p>
    <w:p>
      <w:pPr>
        <w:pStyle w:val="ListParagraph"/>
        <w:numPr>
          <w:ilvl w:val="0"/>
          <w:numId w:val="6"/>
        </w:numPr>
        <w:tabs>
          <w:tab w:pos="780" w:val="left" w:leader="none"/>
        </w:tabs>
        <w:spacing w:line="240" w:lineRule="auto" w:before="142" w:after="0"/>
        <w:ind w:left="780" w:right="0" w:hanging="270"/>
        <w:jc w:val="left"/>
        <w:rPr>
          <w:sz w:val="27"/>
        </w:rPr>
      </w:pPr>
      <w:r>
        <w:rPr>
          <w:color w:val="231F20"/>
          <w:sz w:val="27"/>
        </w:rPr>
        <w:t>Nói </w:t>
      </w:r>
      <w:r>
        <w:rPr>
          <w:color w:val="231F20"/>
          <w:spacing w:val="-5"/>
          <w:sz w:val="27"/>
        </w:rPr>
        <w:t>dối</w:t>
      </w:r>
    </w:p>
    <w:p>
      <w:pPr>
        <w:pStyle w:val="ListParagraph"/>
        <w:numPr>
          <w:ilvl w:val="0"/>
          <w:numId w:val="6"/>
        </w:numPr>
        <w:tabs>
          <w:tab w:pos="780" w:val="left" w:leader="none"/>
        </w:tabs>
        <w:spacing w:line="240" w:lineRule="auto" w:before="143" w:after="0"/>
        <w:ind w:left="780" w:right="0" w:hanging="270"/>
        <w:jc w:val="left"/>
        <w:rPr>
          <w:sz w:val="27"/>
        </w:rPr>
      </w:pPr>
      <w:r>
        <w:rPr>
          <w:color w:val="231F20"/>
          <w:sz w:val="27"/>
        </w:rPr>
        <w:t>Nói lời đâm </w:t>
      </w:r>
      <w:r>
        <w:rPr>
          <w:color w:val="231F20"/>
          <w:spacing w:val="-4"/>
          <w:sz w:val="27"/>
        </w:rPr>
        <w:t>thọc</w:t>
      </w:r>
    </w:p>
    <w:p>
      <w:pPr>
        <w:pStyle w:val="ListParagraph"/>
        <w:numPr>
          <w:ilvl w:val="0"/>
          <w:numId w:val="6"/>
        </w:numPr>
        <w:tabs>
          <w:tab w:pos="780" w:val="left" w:leader="none"/>
        </w:tabs>
        <w:spacing w:line="240" w:lineRule="auto" w:before="142" w:after="0"/>
        <w:ind w:left="780" w:right="0" w:hanging="270"/>
        <w:jc w:val="left"/>
        <w:rPr>
          <w:sz w:val="27"/>
        </w:rPr>
      </w:pPr>
      <w:r>
        <w:rPr>
          <w:color w:val="231F20"/>
          <w:sz w:val="27"/>
        </w:rPr>
        <w:t>Nói lời thô </w:t>
      </w:r>
      <w:r>
        <w:rPr>
          <w:color w:val="231F20"/>
          <w:spacing w:val="-5"/>
          <w:sz w:val="27"/>
        </w:rPr>
        <w:t>ác</w:t>
      </w:r>
    </w:p>
    <w:p>
      <w:pPr>
        <w:pStyle w:val="ListParagraph"/>
        <w:numPr>
          <w:ilvl w:val="0"/>
          <w:numId w:val="6"/>
        </w:numPr>
        <w:tabs>
          <w:tab w:pos="780" w:val="left" w:leader="none"/>
        </w:tabs>
        <w:spacing w:line="240" w:lineRule="auto" w:before="142" w:after="0"/>
        <w:ind w:left="780" w:right="0" w:hanging="270"/>
        <w:jc w:val="left"/>
        <w:rPr>
          <w:sz w:val="27"/>
        </w:rPr>
      </w:pPr>
      <w:r>
        <w:rPr>
          <w:color w:val="231F20"/>
          <w:sz w:val="27"/>
        </w:rPr>
        <w:t>Nói lời vô </w:t>
      </w:r>
      <w:r>
        <w:rPr>
          <w:color w:val="231F20"/>
          <w:spacing w:val="-5"/>
          <w:sz w:val="27"/>
        </w:rPr>
        <w:t>ích</w:t>
      </w:r>
    </w:p>
    <w:p>
      <w:pPr>
        <w:pStyle w:val="ListParagraph"/>
        <w:numPr>
          <w:ilvl w:val="0"/>
          <w:numId w:val="6"/>
        </w:numPr>
        <w:tabs>
          <w:tab w:pos="775" w:val="left" w:leader="none"/>
        </w:tabs>
        <w:spacing w:line="240" w:lineRule="auto" w:before="143" w:after="0"/>
        <w:ind w:left="775" w:right="0" w:hanging="265"/>
        <w:jc w:val="left"/>
        <w:rPr>
          <w:sz w:val="27"/>
        </w:rPr>
      </w:pPr>
      <w:r>
        <w:rPr>
          <w:color w:val="231F20"/>
          <w:sz w:val="27"/>
        </w:rPr>
        <w:t>Tham </w:t>
      </w:r>
      <w:r>
        <w:rPr>
          <w:color w:val="231F20"/>
          <w:spacing w:val="-5"/>
          <w:sz w:val="27"/>
        </w:rPr>
        <w:t>lam</w:t>
      </w:r>
    </w:p>
    <w:p>
      <w:pPr>
        <w:pStyle w:val="ListParagraph"/>
        <w:spacing w:after="0" w:line="240" w:lineRule="auto"/>
        <w:jc w:val="left"/>
        <w:rPr>
          <w:sz w:val="27"/>
        </w:rPr>
        <w:sectPr>
          <w:pgSz w:w="7660" w:h="11630"/>
          <w:pgMar w:header="779" w:footer="0" w:top="1100" w:bottom="280" w:left="850" w:right="850"/>
        </w:sectPr>
      </w:pPr>
    </w:p>
    <w:p>
      <w:pPr>
        <w:pStyle w:val="ListParagraph"/>
        <w:numPr>
          <w:ilvl w:val="0"/>
          <w:numId w:val="6"/>
        </w:numPr>
        <w:tabs>
          <w:tab w:pos="780" w:val="left" w:leader="none"/>
        </w:tabs>
        <w:spacing w:line="240" w:lineRule="auto" w:before="241" w:after="0"/>
        <w:ind w:left="780" w:right="0" w:hanging="270"/>
        <w:jc w:val="both"/>
        <w:rPr>
          <w:sz w:val="27"/>
        </w:rPr>
      </w:pPr>
      <w:r>
        <w:rPr>
          <w:color w:val="231F20"/>
          <w:sz w:val="27"/>
        </w:rPr>
        <w:t>Ác </w:t>
      </w:r>
      <w:r>
        <w:rPr>
          <w:color w:val="231F20"/>
          <w:spacing w:val="-10"/>
          <w:sz w:val="27"/>
        </w:rPr>
        <w:t>ý</w:t>
      </w:r>
    </w:p>
    <w:p>
      <w:pPr>
        <w:pStyle w:val="ListParagraph"/>
        <w:numPr>
          <w:ilvl w:val="0"/>
          <w:numId w:val="6"/>
        </w:numPr>
        <w:tabs>
          <w:tab w:pos="910" w:val="left" w:leader="none"/>
        </w:tabs>
        <w:spacing w:line="240" w:lineRule="auto" w:before="128" w:after="0"/>
        <w:ind w:left="910" w:right="0" w:hanging="400"/>
        <w:jc w:val="both"/>
        <w:rPr>
          <w:sz w:val="27"/>
        </w:rPr>
      </w:pPr>
      <w:r>
        <w:rPr>
          <w:color w:val="231F20"/>
          <w:sz w:val="27"/>
        </w:rPr>
        <w:t>Tà </w:t>
      </w:r>
      <w:r>
        <w:rPr>
          <w:color w:val="231F20"/>
          <w:spacing w:val="-4"/>
          <w:sz w:val="27"/>
        </w:rPr>
        <w:t>kiến</w:t>
      </w:r>
    </w:p>
    <w:p>
      <w:pPr>
        <w:pStyle w:val="BodyText"/>
        <w:spacing w:line="252" w:lineRule="auto" w:before="128"/>
        <w:ind w:firstLine="396"/>
      </w:pPr>
      <w:r>
        <w:rPr>
          <w:color w:val="231F20"/>
        </w:rPr>
        <w:t>Sát</w:t>
      </w:r>
      <w:r>
        <w:rPr>
          <w:color w:val="231F20"/>
          <w:spacing w:val="-15"/>
        </w:rPr>
        <w:t> </w:t>
      </w:r>
      <w:r>
        <w:rPr>
          <w:color w:val="231F20"/>
        </w:rPr>
        <w:t>sinh,</w:t>
      </w:r>
      <w:r>
        <w:rPr>
          <w:color w:val="231F20"/>
          <w:spacing w:val="-15"/>
        </w:rPr>
        <w:t> </w:t>
      </w:r>
      <w:r>
        <w:rPr>
          <w:color w:val="231F20"/>
        </w:rPr>
        <w:t>trộm</w:t>
      </w:r>
      <w:r>
        <w:rPr>
          <w:color w:val="231F20"/>
          <w:spacing w:val="-15"/>
        </w:rPr>
        <w:t> </w:t>
      </w:r>
      <w:r>
        <w:rPr>
          <w:color w:val="231F20"/>
        </w:rPr>
        <w:t>cắp</w:t>
      </w:r>
      <w:r>
        <w:rPr>
          <w:color w:val="231F20"/>
          <w:spacing w:val="-15"/>
        </w:rPr>
        <w:t> </w:t>
      </w:r>
      <w:r>
        <w:rPr>
          <w:color w:val="231F20"/>
        </w:rPr>
        <w:t>và</w:t>
      </w:r>
      <w:r>
        <w:rPr>
          <w:color w:val="231F20"/>
          <w:spacing w:val="-15"/>
        </w:rPr>
        <w:t> </w:t>
      </w:r>
      <w:r>
        <w:rPr>
          <w:color w:val="231F20"/>
        </w:rPr>
        <w:t>tà</w:t>
      </w:r>
      <w:r>
        <w:rPr>
          <w:color w:val="231F20"/>
          <w:spacing w:val="-15"/>
        </w:rPr>
        <w:t> </w:t>
      </w:r>
      <w:r>
        <w:rPr>
          <w:color w:val="231F20"/>
        </w:rPr>
        <w:t>dâm</w:t>
      </w:r>
      <w:r>
        <w:rPr>
          <w:color w:val="231F20"/>
          <w:spacing w:val="-15"/>
        </w:rPr>
        <w:t> </w:t>
      </w:r>
      <w:r>
        <w:rPr>
          <w:color w:val="231F20"/>
        </w:rPr>
        <w:t>là</w:t>
      </w:r>
      <w:r>
        <w:rPr>
          <w:color w:val="231F20"/>
          <w:spacing w:val="-15"/>
        </w:rPr>
        <w:t> </w:t>
      </w:r>
      <w:r>
        <w:rPr>
          <w:color w:val="231F20"/>
        </w:rPr>
        <w:t>ba</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nghiệp đạo</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qua</w:t>
      </w:r>
      <w:r>
        <w:rPr>
          <w:color w:val="231F20"/>
          <w:spacing w:val="-9"/>
        </w:rPr>
        <w:t> </w:t>
      </w:r>
      <w:r>
        <w:rPr>
          <w:color w:val="231F20"/>
        </w:rPr>
        <w:t>thân.</w:t>
      </w:r>
      <w:r>
        <w:rPr>
          <w:color w:val="231F20"/>
          <w:spacing w:val="-9"/>
        </w:rPr>
        <w:t> </w:t>
      </w:r>
      <w:r>
        <w:rPr>
          <w:color w:val="231F20"/>
        </w:rPr>
        <w:t>Nói</w:t>
      </w:r>
      <w:r>
        <w:rPr>
          <w:color w:val="231F20"/>
          <w:spacing w:val="-9"/>
        </w:rPr>
        <w:t> </w:t>
      </w:r>
      <w:r>
        <w:rPr>
          <w:color w:val="231F20"/>
        </w:rPr>
        <w:t>dối,</w:t>
      </w:r>
      <w:r>
        <w:rPr>
          <w:color w:val="231F20"/>
          <w:spacing w:val="-9"/>
        </w:rPr>
        <w:t> </w:t>
      </w:r>
      <w:r>
        <w:rPr>
          <w:color w:val="231F20"/>
        </w:rPr>
        <w:t>nói</w:t>
      </w:r>
      <w:r>
        <w:rPr>
          <w:color w:val="231F20"/>
          <w:spacing w:val="-9"/>
        </w:rPr>
        <w:t> </w:t>
      </w:r>
      <w:r>
        <w:rPr>
          <w:color w:val="231F20"/>
        </w:rPr>
        <w:t>đâm</w:t>
      </w:r>
      <w:r>
        <w:rPr>
          <w:color w:val="231F20"/>
          <w:spacing w:val="-9"/>
        </w:rPr>
        <w:t> </w:t>
      </w:r>
      <w:r>
        <w:rPr>
          <w:color w:val="231F20"/>
        </w:rPr>
        <w:t>thọc,</w:t>
      </w:r>
      <w:r>
        <w:rPr>
          <w:color w:val="231F20"/>
          <w:spacing w:val="-9"/>
        </w:rPr>
        <w:t> </w:t>
      </w:r>
      <w:r>
        <w:rPr>
          <w:color w:val="231F20"/>
        </w:rPr>
        <w:t>nói</w:t>
      </w:r>
      <w:r>
        <w:rPr>
          <w:color w:val="231F20"/>
          <w:spacing w:val="-9"/>
        </w:rPr>
        <w:t> </w:t>
      </w:r>
      <w:r>
        <w:rPr>
          <w:color w:val="231F20"/>
        </w:rPr>
        <w:t>lời thô</w:t>
      </w:r>
      <w:r>
        <w:rPr>
          <w:color w:val="231F20"/>
          <w:spacing w:val="-7"/>
        </w:rPr>
        <w:t> </w:t>
      </w:r>
      <w:r>
        <w:rPr>
          <w:color w:val="231F20"/>
        </w:rPr>
        <w:t>ác,</w:t>
      </w:r>
      <w:r>
        <w:rPr>
          <w:color w:val="231F20"/>
          <w:spacing w:val="-7"/>
        </w:rPr>
        <w:t> </w:t>
      </w:r>
      <w:r>
        <w:rPr>
          <w:color w:val="231F20"/>
        </w:rPr>
        <w:t>nói</w:t>
      </w:r>
      <w:r>
        <w:rPr>
          <w:color w:val="231F20"/>
          <w:spacing w:val="-7"/>
        </w:rPr>
        <w:t> </w:t>
      </w:r>
      <w:r>
        <w:rPr>
          <w:color w:val="231F20"/>
        </w:rPr>
        <w:t>lời</w:t>
      </w:r>
      <w:r>
        <w:rPr>
          <w:color w:val="231F20"/>
          <w:spacing w:val="-7"/>
        </w:rPr>
        <w:t> </w:t>
      </w:r>
      <w:r>
        <w:rPr>
          <w:color w:val="231F20"/>
        </w:rPr>
        <w:t>vô</w:t>
      </w:r>
      <w:r>
        <w:rPr>
          <w:color w:val="231F20"/>
          <w:spacing w:val="-7"/>
        </w:rPr>
        <w:t> </w:t>
      </w:r>
      <w:r>
        <w:rPr>
          <w:color w:val="231F20"/>
        </w:rPr>
        <w:t>ích</w:t>
      </w:r>
      <w:r>
        <w:rPr>
          <w:color w:val="231F20"/>
          <w:spacing w:val="-7"/>
        </w:rPr>
        <w:t> </w:t>
      </w:r>
      <w:r>
        <w:rPr>
          <w:color w:val="231F20"/>
        </w:rPr>
        <w:t>là</w:t>
      </w:r>
      <w:r>
        <w:rPr>
          <w:color w:val="231F20"/>
          <w:spacing w:val="-7"/>
        </w:rPr>
        <w:t> </w:t>
      </w:r>
      <w:r>
        <w:rPr>
          <w:color w:val="231F20"/>
        </w:rPr>
        <w:t>bốn</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nghiệp</w:t>
      </w:r>
      <w:r>
        <w:rPr>
          <w:color w:val="231F20"/>
          <w:spacing w:val="-7"/>
        </w:rPr>
        <w:t> </w:t>
      </w:r>
      <w:r>
        <w:rPr>
          <w:color w:val="231F20"/>
        </w:rPr>
        <w:t>đạo</w:t>
      </w:r>
      <w:r>
        <w:rPr>
          <w:color w:val="231F20"/>
          <w:spacing w:val="-7"/>
        </w:rPr>
        <w:t> </w:t>
      </w:r>
      <w:r>
        <w:rPr>
          <w:color w:val="231F20"/>
        </w:rPr>
        <w:t>thực hiện</w:t>
      </w:r>
      <w:r>
        <w:rPr>
          <w:color w:val="231F20"/>
          <w:spacing w:val="-17"/>
        </w:rPr>
        <w:t> </w:t>
      </w:r>
      <w:r>
        <w:rPr>
          <w:color w:val="231F20"/>
        </w:rPr>
        <w:t>qua</w:t>
      </w:r>
      <w:r>
        <w:rPr>
          <w:color w:val="231F20"/>
          <w:spacing w:val="-17"/>
        </w:rPr>
        <w:t> </w:t>
      </w:r>
      <w:r>
        <w:rPr>
          <w:color w:val="231F20"/>
        </w:rPr>
        <w:t>khẩu.</w:t>
      </w:r>
      <w:r>
        <w:rPr>
          <w:color w:val="231F20"/>
          <w:spacing w:val="-17"/>
        </w:rPr>
        <w:t> </w:t>
      </w:r>
      <w:r>
        <w:rPr>
          <w:color w:val="231F20"/>
        </w:rPr>
        <w:t>Tham</w:t>
      </w:r>
      <w:r>
        <w:rPr>
          <w:color w:val="231F20"/>
          <w:spacing w:val="-15"/>
        </w:rPr>
        <w:t> </w:t>
      </w:r>
      <w:r>
        <w:rPr>
          <w:color w:val="231F20"/>
        </w:rPr>
        <w:t>lam,</w:t>
      </w:r>
      <w:r>
        <w:rPr>
          <w:color w:val="231F20"/>
          <w:spacing w:val="-16"/>
        </w:rPr>
        <w:t> </w:t>
      </w:r>
      <w:r>
        <w:rPr>
          <w:color w:val="231F20"/>
        </w:rPr>
        <w:t>ác</w:t>
      </w:r>
      <w:r>
        <w:rPr>
          <w:color w:val="231F20"/>
          <w:spacing w:val="-16"/>
        </w:rPr>
        <w:t> </w:t>
      </w:r>
      <w:r>
        <w:rPr>
          <w:color w:val="231F20"/>
        </w:rPr>
        <w:t>ý</w:t>
      </w:r>
      <w:r>
        <w:rPr>
          <w:color w:val="231F20"/>
          <w:spacing w:val="-16"/>
        </w:rPr>
        <w:t> </w:t>
      </w:r>
      <w:r>
        <w:rPr>
          <w:color w:val="231F20"/>
        </w:rPr>
        <w:t>và</w:t>
      </w:r>
      <w:r>
        <w:rPr>
          <w:color w:val="231F20"/>
          <w:spacing w:val="-16"/>
        </w:rPr>
        <w:t> </w:t>
      </w:r>
      <w:r>
        <w:rPr>
          <w:color w:val="231F20"/>
        </w:rPr>
        <w:t>tà</w:t>
      </w:r>
      <w:r>
        <w:rPr>
          <w:color w:val="231F20"/>
          <w:spacing w:val="-16"/>
        </w:rPr>
        <w:t> </w:t>
      </w:r>
      <w:r>
        <w:rPr>
          <w:color w:val="231F20"/>
        </w:rPr>
        <w:t>kiến</w:t>
      </w:r>
      <w:r>
        <w:rPr>
          <w:color w:val="231F20"/>
          <w:spacing w:val="-16"/>
        </w:rPr>
        <w:t> </w:t>
      </w:r>
      <w:r>
        <w:rPr>
          <w:color w:val="231F20"/>
        </w:rPr>
        <w:t>là</w:t>
      </w:r>
      <w:r>
        <w:rPr>
          <w:color w:val="231F20"/>
          <w:spacing w:val="-16"/>
        </w:rPr>
        <w:t> </w:t>
      </w:r>
      <w:r>
        <w:rPr>
          <w:color w:val="231F20"/>
        </w:rPr>
        <w:t>ba</w:t>
      </w:r>
      <w:r>
        <w:rPr>
          <w:color w:val="231F20"/>
          <w:spacing w:val="-16"/>
        </w:rPr>
        <w:t> </w:t>
      </w:r>
      <w:r>
        <w:rPr>
          <w:color w:val="231F20"/>
        </w:rPr>
        <w:t>loại</w:t>
      </w:r>
      <w:r>
        <w:rPr>
          <w:color w:val="231F20"/>
          <w:spacing w:val="-16"/>
        </w:rPr>
        <w:t> </w:t>
      </w:r>
      <w:r>
        <w:rPr>
          <w:color w:val="231F20"/>
        </w:rPr>
        <w:t>bất thiện</w:t>
      </w:r>
      <w:r>
        <w:rPr>
          <w:color w:val="231F20"/>
          <w:spacing w:val="-15"/>
        </w:rPr>
        <w:t> </w:t>
      </w:r>
      <w:r>
        <w:rPr>
          <w:color w:val="231F20"/>
        </w:rPr>
        <w:t>nghiệp</w:t>
      </w:r>
      <w:r>
        <w:rPr>
          <w:color w:val="231F20"/>
          <w:spacing w:val="-15"/>
        </w:rPr>
        <w:t> </w:t>
      </w:r>
      <w:r>
        <w:rPr>
          <w:color w:val="231F20"/>
        </w:rPr>
        <w:t>đạo</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qua</w:t>
      </w:r>
      <w:r>
        <w:rPr>
          <w:color w:val="231F20"/>
          <w:spacing w:val="-15"/>
        </w:rPr>
        <w:t> </w:t>
      </w:r>
      <w:r>
        <w:rPr>
          <w:color w:val="231F20"/>
        </w:rPr>
        <w:t>ý.</w:t>
      </w:r>
      <w:r>
        <w:rPr>
          <w:color w:val="231F20"/>
          <w:spacing w:val="-15"/>
        </w:rPr>
        <w:t> </w:t>
      </w:r>
      <w:r>
        <w:rPr>
          <w:color w:val="231F20"/>
        </w:rPr>
        <w:t>Đối</w:t>
      </w:r>
      <w:r>
        <w:rPr>
          <w:color w:val="231F20"/>
          <w:spacing w:val="-15"/>
        </w:rPr>
        <w:t> </w:t>
      </w:r>
      <w:r>
        <w:rPr>
          <w:color w:val="231F20"/>
        </w:rPr>
        <w:t>với</w:t>
      </w:r>
      <w:r>
        <w:rPr>
          <w:color w:val="231F20"/>
          <w:spacing w:val="-15"/>
        </w:rPr>
        <w:t> </w:t>
      </w:r>
      <w:r>
        <w:rPr>
          <w:color w:val="231F20"/>
        </w:rPr>
        <w:t>các</w:t>
      </w:r>
      <w:r>
        <w:rPr>
          <w:color w:val="231F20"/>
          <w:spacing w:val="-15"/>
        </w:rPr>
        <w:t> </w:t>
      </w:r>
      <w:r>
        <w:rPr>
          <w:color w:val="231F20"/>
        </w:rPr>
        <w:t>thân</w:t>
      </w:r>
      <w:r>
        <w:rPr>
          <w:color w:val="231F20"/>
          <w:spacing w:val="-15"/>
        </w:rPr>
        <w:t> </w:t>
      </w:r>
      <w:r>
        <w:rPr>
          <w:color w:val="231F20"/>
        </w:rPr>
        <w:t>bất thiện nghiệp đạo, sát sinh được làm với tâm sân căn. Trộm</w:t>
      </w:r>
      <w:r>
        <w:rPr>
          <w:color w:val="231F20"/>
          <w:spacing w:val="-8"/>
        </w:rPr>
        <w:t> </w:t>
      </w:r>
      <w:r>
        <w:rPr>
          <w:color w:val="231F20"/>
        </w:rPr>
        <w:t>cắp</w:t>
      </w:r>
      <w:r>
        <w:rPr>
          <w:color w:val="231F20"/>
          <w:spacing w:val="-8"/>
        </w:rPr>
        <w:t> </w:t>
      </w:r>
      <w:r>
        <w:rPr>
          <w:color w:val="231F20"/>
        </w:rPr>
        <w:t>có</w:t>
      </w:r>
      <w:r>
        <w:rPr>
          <w:color w:val="231F20"/>
          <w:spacing w:val="-8"/>
        </w:rPr>
        <w:t> </w:t>
      </w:r>
      <w:r>
        <w:rPr>
          <w:color w:val="231F20"/>
        </w:rPr>
        <w:t>lúc</w:t>
      </w:r>
      <w:r>
        <w:rPr>
          <w:color w:val="231F20"/>
          <w:spacing w:val="-8"/>
        </w:rPr>
        <w:t> </w:t>
      </w:r>
      <w:r>
        <w:rPr>
          <w:color w:val="231F20"/>
        </w:rPr>
        <w:t>được</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tham</w:t>
      </w:r>
      <w:r>
        <w:rPr>
          <w:color w:val="231F20"/>
          <w:spacing w:val="-8"/>
        </w:rPr>
        <w:t> </w:t>
      </w:r>
      <w:r>
        <w:rPr>
          <w:color w:val="231F20"/>
        </w:rPr>
        <w:t>căn,</w:t>
      </w:r>
      <w:r>
        <w:rPr>
          <w:color w:val="231F20"/>
          <w:spacing w:val="-8"/>
        </w:rPr>
        <w:t> </w:t>
      </w:r>
      <w:r>
        <w:rPr>
          <w:color w:val="231F20"/>
        </w:rPr>
        <w:t>có lúc với tâm sân căn: với tâm tham căn nếu muốn lấy của</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để</w:t>
      </w:r>
      <w:r>
        <w:rPr>
          <w:color w:val="231F20"/>
          <w:spacing w:val="-8"/>
        </w:rPr>
        <w:t> </w:t>
      </w:r>
      <w:r>
        <w:rPr>
          <w:color w:val="231F20"/>
        </w:rPr>
        <w:t>thoả</w:t>
      </w:r>
      <w:r>
        <w:rPr>
          <w:color w:val="231F20"/>
          <w:spacing w:val="-8"/>
        </w:rPr>
        <w:t> </w:t>
      </w:r>
      <w:r>
        <w:rPr>
          <w:color w:val="231F20"/>
        </w:rPr>
        <w:t>ý</w:t>
      </w:r>
      <w:r>
        <w:rPr>
          <w:color w:val="231F20"/>
          <w:spacing w:val="-8"/>
        </w:rPr>
        <w:t> </w:t>
      </w:r>
      <w:r>
        <w:rPr>
          <w:color w:val="231F20"/>
        </w:rPr>
        <w:t>thích</w:t>
      </w:r>
      <w:r>
        <w:rPr>
          <w:color w:val="231F20"/>
          <w:spacing w:val="-8"/>
        </w:rPr>
        <w:t> </w:t>
      </w:r>
      <w:r>
        <w:rPr>
          <w:color w:val="231F20"/>
        </w:rPr>
        <w:t>của</w:t>
      </w:r>
      <w:r>
        <w:rPr>
          <w:color w:val="231F20"/>
          <w:spacing w:val="-8"/>
        </w:rPr>
        <w:t> </w:t>
      </w:r>
      <w:r>
        <w:rPr>
          <w:color w:val="231F20"/>
        </w:rPr>
        <w:t>mình;</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sân căn nếu muốn ai đó chịu đau khổ.</w:t>
      </w:r>
      <w:r>
        <w:rPr>
          <w:color w:val="231F20"/>
          <w:spacing w:val="-4"/>
        </w:rPr>
        <w:t> </w:t>
      </w:r>
      <w:r>
        <w:rPr>
          <w:color w:val="231F20"/>
        </w:rPr>
        <w:t>Tà dâm được thực hiện với tâm tham căn.</w:t>
      </w:r>
    </w:p>
    <w:p>
      <w:pPr>
        <w:pStyle w:val="BodyText"/>
        <w:spacing w:line="252" w:lineRule="auto" w:before="101"/>
        <w:ind w:firstLine="396"/>
      </w:pPr>
      <w:r>
        <w:rPr>
          <w:color w:val="231F20"/>
        </w:rPr>
        <w:t>Với các khẩu bất thiện nghiệp đạo, nói dối, nói đâm</w:t>
      </w:r>
      <w:r>
        <w:rPr>
          <w:color w:val="231F20"/>
          <w:spacing w:val="-6"/>
        </w:rPr>
        <w:t> </w:t>
      </w:r>
      <w:r>
        <w:rPr>
          <w:color w:val="231F20"/>
        </w:rPr>
        <w:t>thọc,</w:t>
      </w:r>
      <w:r>
        <w:rPr>
          <w:color w:val="231F20"/>
          <w:spacing w:val="-6"/>
        </w:rPr>
        <w:t> </w:t>
      </w:r>
      <w:r>
        <w:rPr>
          <w:color w:val="231F20"/>
        </w:rPr>
        <w:t>nói</w:t>
      </w:r>
      <w:r>
        <w:rPr>
          <w:color w:val="231F20"/>
          <w:spacing w:val="-6"/>
        </w:rPr>
        <w:t> </w:t>
      </w:r>
      <w:r>
        <w:rPr>
          <w:color w:val="231F20"/>
        </w:rPr>
        <w:t>lời</w:t>
      </w:r>
      <w:r>
        <w:rPr>
          <w:color w:val="231F20"/>
          <w:spacing w:val="-6"/>
        </w:rPr>
        <w:t> </w:t>
      </w:r>
      <w:r>
        <w:rPr>
          <w:color w:val="231F20"/>
        </w:rPr>
        <w:t>vô</w:t>
      </w:r>
      <w:r>
        <w:rPr>
          <w:color w:val="231F20"/>
          <w:spacing w:val="-6"/>
        </w:rPr>
        <w:t> </w:t>
      </w:r>
      <w:r>
        <w:rPr>
          <w:color w:val="231F20"/>
        </w:rPr>
        <w:t>ích</w:t>
      </w:r>
      <w:r>
        <w:rPr>
          <w:color w:val="231F20"/>
          <w:spacing w:val="-6"/>
        </w:rPr>
        <w:t> </w:t>
      </w:r>
      <w:r>
        <w:rPr>
          <w:color w:val="231F20"/>
        </w:rPr>
        <w:t>được</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bởi</w:t>
      </w:r>
      <w:r>
        <w:rPr>
          <w:color w:val="231F20"/>
          <w:spacing w:val="-6"/>
        </w:rPr>
        <w:t> </w:t>
      </w:r>
      <w:r>
        <w:rPr>
          <w:color w:val="231F20"/>
        </w:rPr>
        <w:t>tâm</w:t>
      </w:r>
      <w:r>
        <w:rPr>
          <w:color w:val="231F20"/>
          <w:spacing w:val="-6"/>
        </w:rPr>
        <w:t> </w:t>
      </w:r>
      <w:r>
        <w:rPr>
          <w:color w:val="231F20"/>
        </w:rPr>
        <w:t>tham căn nếu muốn đạt được gì đó cho bản thân, hay </w:t>
      </w:r>
      <w:r>
        <w:rPr>
          <w:color w:val="231F20"/>
        </w:rPr>
        <w:t>nếu ai</w:t>
      </w:r>
      <w:r>
        <w:rPr>
          <w:color w:val="231F20"/>
          <w:spacing w:val="-7"/>
        </w:rPr>
        <w:t> </w:t>
      </w:r>
      <w:r>
        <w:rPr>
          <w:color w:val="231F20"/>
        </w:rPr>
        <w:t>đó</w:t>
      </w:r>
      <w:r>
        <w:rPr>
          <w:color w:val="231F20"/>
          <w:spacing w:val="-7"/>
        </w:rPr>
        <w:t> </w:t>
      </w:r>
      <w:r>
        <w:rPr>
          <w:color w:val="231F20"/>
        </w:rPr>
        <w:t>muốn</w:t>
      </w:r>
      <w:r>
        <w:rPr>
          <w:color w:val="231F20"/>
          <w:spacing w:val="-7"/>
        </w:rPr>
        <w:t> </w:t>
      </w:r>
      <w:r>
        <w:rPr>
          <w:color w:val="231F20"/>
        </w:rPr>
        <w:t>làm</w:t>
      </w:r>
      <w:r>
        <w:rPr>
          <w:color w:val="231F20"/>
          <w:spacing w:val="-7"/>
        </w:rPr>
        <w:t> </w:t>
      </w:r>
      <w:r>
        <w:rPr>
          <w:color w:val="231F20"/>
        </w:rPr>
        <w:t>thân</w:t>
      </w:r>
      <w:r>
        <w:rPr>
          <w:color w:val="231F20"/>
          <w:spacing w:val="-7"/>
        </w:rPr>
        <w:t> </w:t>
      </w:r>
      <w:r>
        <w:rPr>
          <w:color w:val="231F20"/>
        </w:rPr>
        <w:t>với</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nói</w:t>
      </w:r>
      <w:r>
        <w:rPr>
          <w:color w:val="231F20"/>
          <w:spacing w:val="-7"/>
        </w:rPr>
        <w:t> </w:t>
      </w:r>
      <w:r>
        <w:rPr>
          <w:color w:val="231F20"/>
        </w:rPr>
        <w:t>dối, ta có thể nghĩ rằng các lời nói dối vô hại hoặc nói</w:t>
      </w:r>
      <w:r>
        <w:rPr>
          <w:color w:val="231F20"/>
          <w:spacing w:val="40"/>
        </w:rPr>
        <w:t> </w:t>
      </w:r>
      <w:r>
        <w:rPr>
          <w:color w:val="231F20"/>
        </w:rPr>
        <w:t>dối cho vui không có gì sai. Tuy nhiên, tất cả những lời nói dối đều do các tâm bất thiện thúc đẩy. Ta</w:t>
      </w:r>
      <w:r>
        <w:rPr>
          <w:color w:val="231F20"/>
          <w:spacing w:val="80"/>
          <w:w w:val="150"/>
        </w:rPr>
        <w:t> </w:t>
      </w:r>
      <w:r>
        <w:rPr>
          <w:color w:val="231F20"/>
        </w:rPr>
        <w:t>đọc trong đoạn </w:t>
      </w:r>
      <w:r>
        <w:rPr>
          <w:i/>
          <w:color w:val="231F20"/>
        </w:rPr>
        <w:t>Kinh Giáo Giới La Hầu La Ở Rừng Ambala </w:t>
      </w:r>
      <w:r>
        <w:rPr>
          <w:color w:val="231F20"/>
        </w:rPr>
        <w:t>(</w:t>
      </w:r>
      <w:r>
        <w:rPr>
          <w:i/>
          <w:color w:val="231F20"/>
        </w:rPr>
        <w:t>Trung Bộ Kinh</w:t>
      </w:r>
      <w:r>
        <w:rPr>
          <w:color w:val="231F20"/>
        </w:rPr>
        <w:t>, số 61), rằng đức Phật dạy con trai La Hầu La về nói dối. Ngài nói:</w:t>
      </w:r>
    </w:p>
    <w:p>
      <w:pPr>
        <w:spacing w:line="252" w:lineRule="auto" w:before="101"/>
        <w:ind w:left="737" w:right="111" w:firstLine="0"/>
        <w:jc w:val="both"/>
        <w:rPr>
          <w:i/>
          <w:sz w:val="26"/>
        </w:rPr>
      </w:pPr>
      <w:r>
        <w:rPr>
          <w:i/>
          <w:color w:val="231F20"/>
          <w:sz w:val="26"/>
        </w:rPr>
        <w:t>Cũng vậy, này Rahula, đối với ai biết mà </w:t>
      </w:r>
      <w:r>
        <w:rPr>
          <w:i/>
          <w:color w:val="231F20"/>
          <w:sz w:val="26"/>
        </w:rPr>
        <w:t>nói</w:t>
      </w:r>
      <w:r>
        <w:rPr>
          <w:i/>
          <w:color w:val="231F20"/>
          <w:spacing w:val="40"/>
          <w:sz w:val="26"/>
        </w:rPr>
        <w:t> </w:t>
      </w:r>
      <w:r>
        <w:rPr>
          <w:i/>
          <w:color w:val="231F20"/>
          <w:sz w:val="26"/>
        </w:rPr>
        <w:t>láo,</w:t>
      </w:r>
      <w:r>
        <w:rPr>
          <w:i/>
          <w:color w:val="231F20"/>
          <w:spacing w:val="-6"/>
          <w:sz w:val="26"/>
        </w:rPr>
        <w:t> </w:t>
      </w:r>
      <w:r>
        <w:rPr>
          <w:i/>
          <w:color w:val="231F20"/>
          <w:sz w:val="26"/>
        </w:rPr>
        <w:t>không</w:t>
      </w:r>
      <w:r>
        <w:rPr>
          <w:i/>
          <w:color w:val="231F20"/>
          <w:spacing w:val="-6"/>
          <w:sz w:val="26"/>
        </w:rPr>
        <w:t> </w:t>
      </w:r>
      <w:r>
        <w:rPr>
          <w:i/>
          <w:color w:val="231F20"/>
          <w:sz w:val="26"/>
        </w:rPr>
        <w:t>có</w:t>
      </w:r>
      <w:r>
        <w:rPr>
          <w:i/>
          <w:color w:val="231F20"/>
          <w:spacing w:val="-6"/>
          <w:sz w:val="26"/>
        </w:rPr>
        <w:t> </w:t>
      </w:r>
      <w:r>
        <w:rPr>
          <w:i/>
          <w:color w:val="231F20"/>
          <w:sz w:val="26"/>
        </w:rPr>
        <w:t>tàm</w:t>
      </w:r>
      <w:r>
        <w:rPr>
          <w:i/>
          <w:color w:val="231F20"/>
          <w:spacing w:val="-6"/>
          <w:sz w:val="26"/>
        </w:rPr>
        <w:t> </w:t>
      </w:r>
      <w:r>
        <w:rPr>
          <w:i/>
          <w:color w:val="231F20"/>
          <w:sz w:val="26"/>
        </w:rPr>
        <w:t>quý,</w:t>
      </w:r>
      <w:r>
        <w:rPr>
          <w:i/>
          <w:color w:val="231F20"/>
          <w:spacing w:val="-6"/>
          <w:sz w:val="26"/>
        </w:rPr>
        <w:t> </w:t>
      </w:r>
      <w:r>
        <w:rPr>
          <w:i/>
          <w:color w:val="231F20"/>
          <w:sz w:val="26"/>
        </w:rPr>
        <w:t>thời</w:t>
      </w:r>
      <w:r>
        <w:rPr>
          <w:i/>
          <w:color w:val="231F20"/>
          <w:spacing w:val="-6"/>
          <w:sz w:val="26"/>
        </w:rPr>
        <w:t> </w:t>
      </w:r>
      <w:r>
        <w:rPr>
          <w:i/>
          <w:color w:val="231F20"/>
          <w:sz w:val="26"/>
        </w:rPr>
        <w:t>Ta</w:t>
      </w:r>
      <w:r>
        <w:rPr>
          <w:i/>
          <w:color w:val="231F20"/>
          <w:spacing w:val="-6"/>
          <w:sz w:val="26"/>
        </w:rPr>
        <w:t> </w:t>
      </w:r>
      <w:r>
        <w:rPr>
          <w:i/>
          <w:color w:val="231F20"/>
          <w:sz w:val="26"/>
        </w:rPr>
        <w:t>nói</w:t>
      </w:r>
      <w:r>
        <w:rPr>
          <w:i/>
          <w:color w:val="231F20"/>
          <w:spacing w:val="-6"/>
          <w:sz w:val="26"/>
        </w:rPr>
        <w:t> </w:t>
      </w:r>
      <w:r>
        <w:rPr>
          <w:i/>
          <w:color w:val="231F20"/>
          <w:sz w:val="26"/>
        </w:rPr>
        <w:t>rằng</w:t>
      </w:r>
      <w:r>
        <w:rPr>
          <w:i/>
          <w:color w:val="231F20"/>
          <w:spacing w:val="-6"/>
          <w:sz w:val="26"/>
        </w:rPr>
        <w:t> </w:t>
      </w:r>
      <w:r>
        <w:rPr>
          <w:i/>
          <w:color w:val="231F20"/>
          <w:sz w:val="26"/>
        </w:rPr>
        <w:t>người</w:t>
      </w:r>
      <w:r>
        <w:rPr>
          <w:i/>
          <w:color w:val="231F20"/>
          <w:spacing w:val="-6"/>
          <w:sz w:val="26"/>
        </w:rPr>
        <w:t> </w:t>
      </w:r>
      <w:r>
        <w:rPr>
          <w:i/>
          <w:color w:val="231F20"/>
          <w:sz w:val="26"/>
        </w:rPr>
        <w:t>ấy không có việc ác gì mà không làm. Do vậy, này Rahula, “Ta quyết không nói láo, dầu nói để mà chơi”, này Rahula, Ông phải học tập như vậy.</w:t>
      </w:r>
    </w:p>
    <w:p>
      <w:pPr>
        <w:spacing w:after="0" w:line="252" w:lineRule="auto"/>
        <w:jc w:val="both"/>
        <w:rPr>
          <w:i/>
          <w:sz w:val="26"/>
        </w:rPr>
        <w:sectPr>
          <w:pgSz w:w="7660" w:h="11630"/>
          <w:pgMar w:header="779" w:footer="0" w:top="1100" w:bottom="280" w:left="850" w:right="850"/>
        </w:sectPr>
      </w:pPr>
    </w:p>
    <w:p>
      <w:pPr>
        <w:pStyle w:val="BodyText"/>
        <w:spacing w:line="273" w:lineRule="auto" w:before="241"/>
        <w:ind w:firstLine="396"/>
      </w:pPr>
      <w:r>
        <w:rPr>
          <w:color w:val="231F20"/>
        </w:rPr>
        <w:t>Nói dối cũng có thể được thực hiện với tâm </w:t>
      </w:r>
      <w:r>
        <w:rPr>
          <w:color w:val="231F20"/>
        </w:rPr>
        <w:t>sân căn. Điều ấy xảy ra khi một người muốn hại một người khác.</w:t>
      </w:r>
    </w:p>
    <w:p>
      <w:pPr>
        <w:pStyle w:val="BodyText"/>
        <w:spacing w:line="273" w:lineRule="auto" w:before="111"/>
        <w:ind w:firstLine="396"/>
      </w:pPr>
      <w:r>
        <w:rPr>
          <w:color w:val="231F20"/>
        </w:rPr>
        <w:t>Về nói lời đâm thọc, tất cả chúng ta đều có xu hướng nói về người khác. Khi không có ý định </w:t>
      </w:r>
      <w:r>
        <w:rPr>
          <w:color w:val="231F20"/>
        </w:rPr>
        <w:t>làm tổn hại đến uy tín của người khác, sẽ không có bất thiện nghiệp đạo. Nhưng khi nói về người khác trở thành thói quen, sẽ dễ có cơ hội để bất thiện nghiệp đạo sinh khởi. Loại bất thiện nghiệp đạo này được thực</w:t>
      </w:r>
      <w:r>
        <w:rPr>
          <w:color w:val="231F20"/>
          <w:spacing w:val="-11"/>
        </w:rPr>
        <w:t> </w:t>
      </w:r>
      <w:r>
        <w:rPr>
          <w:color w:val="231F20"/>
        </w:rPr>
        <w:t>hiện</w:t>
      </w:r>
      <w:r>
        <w:rPr>
          <w:color w:val="231F20"/>
          <w:spacing w:val="-11"/>
        </w:rPr>
        <w:t> </w:t>
      </w:r>
      <w:r>
        <w:rPr>
          <w:color w:val="231F20"/>
        </w:rPr>
        <w:t>do</w:t>
      </w:r>
      <w:r>
        <w:rPr>
          <w:color w:val="231F20"/>
          <w:spacing w:val="-11"/>
        </w:rPr>
        <w:t> </w:t>
      </w:r>
      <w:r>
        <w:rPr>
          <w:color w:val="231F20"/>
        </w:rPr>
        <w:t>tâm</w:t>
      </w:r>
      <w:r>
        <w:rPr>
          <w:color w:val="231F20"/>
          <w:spacing w:val="-11"/>
        </w:rPr>
        <w:t> </w:t>
      </w:r>
      <w:r>
        <w:rPr>
          <w:color w:val="231F20"/>
        </w:rPr>
        <w:t>tham</w:t>
      </w:r>
      <w:r>
        <w:rPr>
          <w:color w:val="231F20"/>
          <w:spacing w:val="-11"/>
        </w:rPr>
        <w:t> </w:t>
      </w:r>
      <w:r>
        <w:rPr>
          <w:color w:val="231F20"/>
        </w:rPr>
        <w:t>căn</w:t>
      </w:r>
      <w:r>
        <w:rPr>
          <w:color w:val="231F20"/>
          <w:spacing w:val="-11"/>
        </w:rPr>
        <w:t> </w:t>
      </w:r>
      <w:r>
        <w:rPr>
          <w:color w:val="231F20"/>
        </w:rPr>
        <w:t>nếu</w:t>
      </w:r>
      <w:r>
        <w:rPr>
          <w:color w:val="231F20"/>
          <w:spacing w:val="-11"/>
        </w:rPr>
        <w:t> </w:t>
      </w:r>
      <w:r>
        <w:rPr>
          <w:color w:val="231F20"/>
        </w:rPr>
        <w:t>nói</w:t>
      </w:r>
      <w:r>
        <w:rPr>
          <w:color w:val="231F20"/>
          <w:spacing w:val="-11"/>
        </w:rPr>
        <w:t> </w:t>
      </w:r>
      <w:r>
        <w:rPr>
          <w:color w:val="231F20"/>
        </w:rPr>
        <w:t>đâm</w:t>
      </w:r>
      <w:r>
        <w:rPr>
          <w:color w:val="231F20"/>
          <w:spacing w:val="-11"/>
        </w:rPr>
        <w:t> </w:t>
      </w:r>
      <w:r>
        <w:rPr>
          <w:color w:val="231F20"/>
        </w:rPr>
        <w:t>thọc</w:t>
      </w:r>
      <w:r>
        <w:rPr>
          <w:color w:val="231F20"/>
          <w:spacing w:val="-11"/>
        </w:rPr>
        <w:t> </w:t>
      </w:r>
      <w:r>
        <w:rPr>
          <w:color w:val="231F20"/>
        </w:rPr>
        <w:t>để</w:t>
      </w:r>
      <w:r>
        <w:rPr>
          <w:color w:val="231F20"/>
          <w:spacing w:val="-11"/>
        </w:rPr>
        <w:t> </w:t>
      </w:r>
      <w:r>
        <w:rPr>
          <w:color w:val="231F20"/>
        </w:rPr>
        <w:t>mong đạt cái gì đó cho mình hay làm người khác vui lòng. Nó</w:t>
      </w:r>
      <w:r>
        <w:rPr>
          <w:color w:val="231F20"/>
          <w:spacing w:val="-12"/>
        </w:rPr>
        <w:t> </w:t>
      </w:r>
      <w:r>
        <w:rPr>
          <w:color w:val="231F20"/>
        </w:rPr>
        <w:t>sẽ</w:t>
      </w:r>
      <w:r>
        <w:rPr>
          <w:color w:val="231F20"/>
          <w:spacing w:val="-12"/>
        </w:rPr>
        <w:t> </w:t>
      </w:r>
      <w:r>
        <w:rPr>
          <w:color w:val="231F20"/>
        </w:rPr>
        <w:t>được</w:t>
      </w:r>
      <w:r>
        <w:rPr>
          <w:color w:val="231F20"/>
          <w:spacing w:val="-12"/>
        </w:rPr>
        <w:t> </w:t>
      </w:r>
      <w:r>
        <w:rPr>
          <w:color w:val="231F20"/>
        </w:rPr>
        <w:t>tâm</w:t>
      </w:r>
      <w:r>
        <w:rPr>
          <w:color w:val="231F20"/>
          <w:spacing w:val="-12"/>
        </w:rPr>
        <w:t> </w:t>
      </w:r>
      <w:r>
        <w:rPr>
          <w:color w:val="231F20"/>
        </w:rPr>
        <w:t>sân</w:t>
      </w:r>
      <w:r>
        <w:rPr>
          <w:color w:val="231F20"/>
          <w:spacing w:val="-12"/>
        </w:rPr>
        <w:t> </w:t>
      </w:r>
      <w:r>
        <w:rPr>
          <w:color w:val="231F20"/>
        </w:rPr>
        <w:t>căn</w:t>
      </w:r>
      <w:r>
        <w:rPr>
          <w:color w:val="231F20"/>
          <w:spacing w:val="-12"/>
        </w:rPr>
        <w:t> </w:t>
      </w:r>
      <w:r>
        <w:rPr>
          <w:color w:val="231F20"/>
        </w:rPr>
        <w:t>thúc</w:t>
      </w:r>
      <w:r>
        <w:rPr>
          <w:color w:val="231F20"/>
          <w:spacing w:val="-12"/>
        </w:rPr>
        <w:t> </w:t>
      </w:r>
      <w:r>
        <w:rPr>
          <w:color w:val="231F20"/>
        </w:rPr>
        <w:t>đẩy</w:t>
      </w:r>
      <w:r>
        <w:rPr>
          <w:color w:val="231F20"/>
          <w:spacing w:val="-12"/>
        </w:rPr>
        <w:t> </w:t>
      </w:r>
      <w:r>
        <w:rPr>
          <w:color w:val="231F20"/>
        </w:rPr>
        <w:t>nếu</w:t>
      </w:r>
      <w:r>
        <w:rPr>
          <w:color w:val="231F20"/>
          <w:spacing w:val="-12"/>
        </w:rPr>
        <w:t> </w:t>
      </w:r>
      <w:r>
        <w:rPr>
          <w:color w:val="231F20"/>
        </w:rPr>
        <w:t>người</w:t>
      </w:r>
      <w:r>
        <w:rPr>
          <w:color w:val="231F20"/>
          <w:spacing w:val="-12"/>
        </w:rPr>
        <w:t> </w:t>
      </w:r>
      <w:r>
        <w:rPr>
          <w:color w:val="231F20"/>
        </w:rPr>
        <w:t>nói</w:t>
      </w:r>
      <w:r>
        <w:rPr>
          <w:color w:val="231F20"/>
          <w:spacing w:val="-12"/>
        </w:rPr>
        <w:t> </w:t>
      </w:r>
      <w:r>
        <w:rPr>
          <w:color w:val="231F20"/>
        </w:rPr>
        <w:t>muốn làm</w:t>
      </w:r>
      <w:r>
        <w:rPr>
          <w:color w:val="231F20"/>
          <w:spacing w:val="-3"/>
        </w:rPr>
        <w:t> </w:t>
      </w:r>
      <w:r>
        <w:rPr>
          <w:color w:val="231F20"/>
        </w:rPr>
        <w:t>hại</w:t>
      </w:r>
      <w:r>
        <w:rPr>
          <w:color w:val="231F20"/>
          <w:spacing w:val="-3"/>
        </w:rPr>
        <w:t> </w:t>
      </w:r>
      <w:r>
        <w:rPr>
          <w:color w:val="231F20"/>
        </w:rPr>
        <w:t>ai</w:t>
      </w:r>
      <w:r>
        <w:rPr>
          <w:color w:val="231F20"/>
          <w:spacing w:val="-3"/>
        </w:rPr>
        <w:t> </w:t>
      </w:r>
      <w:r>
        <w:rPr>
          <w:color w:val="231F20"/>
        </w:rPr>
        <w:t>đó.</w:t>
      </w:r>
      <w:r>
        <w:rPr>
          <w:color w:val="231F20"/>
          <w:spacing w:val="-3"/>
        </w:rPr>
        <w:t> </w:t>
      </w:r>
      <w:r>
        <w:rPr>
          <w:color w:val="231F20"/>
        </w:rPr>
        <w:t>Khi</w:t>
      </w:r>
      <w:r>
        <w:rPr>
          <w:color w:val="231F20"/>
          <w:spacing w:val="-3"/>
        </w:rPr>
        <w:t> </w:t>
      </w:r>
      <w:r>
        <w:rPr>
          <w:color w:val="231F20"/>
        </w:rPr>
        <w:t>thấy</w:t>
      </w:r>
      <w:r>
        <w:rPr>
          <w:color w:val="231F20"/>
          <w:spacing w:val="-3"/>
        </w:rPr>
        <w:t> </w:t>
      </w:r>
      <w:r>
        <w:rPr>
          <w:color w:val="231F20"/>
        </w:rPr>
        <w:t>mình</w:t>
      </w:r>
      <w:r>
        <w:rPr>
          <w:color w:val="231F20"/>
          <w:spacing w:val="-3"/>
        </w:rPr>
        <w:t> </w:t>
      </w:r>
      <w:r>
        <w:rPr>
          <w:color w:val="231F20"/>
        </w:rPr>
        <w:t>và</w:t>
      </w:r>
      <w:r>
        <w:rPr>
          <w:color w:val="231F20"/>
          <w:spacing w:val="-3"/>
        </w:rPr>
        <w:t> </w:t>
      </w:r>
      <w:r>
        <w:rPr>
          <w:color w:val="231F20"/>
        </w:rPr>
        <w:t>mọi</w:t>
      </w:r>
      <w:r>
        <w:rPr>
          <w:color w:val="231F20"/>
          <w:spacing w:val="-3"/>
        </w:rPr>
        <w:t> </w:t>
      </w:r>
      <w:r>
        <w:rPr>
          <w:color w:val="231F20"/>
        </w:rPr>
        <w:t>người</w:t>
      </w:r>
      <w:r>
        <w:rPr>
          <w:color w:val="231F20"/>
          <w:spacing w:val="-3"/>
        </w:rPr>
        <w:t> </w:t>
      </w:r>
      <w:r>
        <w:rPr>
          <w:color w:val="231F20"/>
        </w:rPr>
        <w:t>đều</w:t>
      </w:r>
      <w:r>
        <w:rPr>
          <w:color w:val="231F20"/>
          <w:spacing w:val="-3"/>
        </w:rPr>
        <w:t> </w:t>
      </w:r>
      <w:r>
        <w:rPr>
          <w:color w:val="231F20"/>
        </w:rPr>
        <w:t>chỉ</w:t>
      </w:r>
      <w:r>
        <w:rPr>
          <w:color w:val="231F20"/>
          <w:spacing w:val="-3"/>
        </w:rPr>
        <w:t> </w:t>
      </w:r>
      <w:r>
        <w:rPr>
          <w:color w:val="231F20"/>
        </w:rPr>
        <w:t>là các pháp sinh khởi do duyên và không trường tồn, ta sẽ bớt có xu hướng nói về người khác hay phán xét họ. Khi nói về hành động của ai đó, các pháp ấy vốn đã</w:t>
      </w:r>
      <w:r>
        <w:rPr>
          <w:color w:val="231F20"/>
          <w:spacing w:val="-11"/>
        </w:rPr>
        <w:t> </w:t>
      </w:r>
      <w:r>
        <w:rPr>
          <w:color w:val="231F20"/>
        </w:rPr>
        <w:t>diệt</w:t>
      </w:r>
      <w:r>
        <w:rPr>
          <w:color w:val="231F20"/>
          <w:spacing w:val="-11"/>
        </w:rPr>
        <w:t> </w:t>
      </w:r>
      <w:r>
        <w:rPr>
          <w:color w:val="231F20"/>
        </w:rPr>
        <w:t>đi</w:t>
      </w:r>
      <w:r>
        <w:rPr>
          <w:color w:val="231F20"/>
          <w:spacing w:val="-11"/>
        </w:rPr>
        <w:t> </w:t>
      </w:r>
      <w:r>
        <w:rPr>
          <w:color w:val="231F20"/>
        </w:rPr>
        <w:t>rồi.</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họ</w:t>
      </w:r>
      <w:r>
        <w:rPr>
          <w:color w:val="231F20"/>
          <w:spacing w:val="-11"/>
        </w:rPr>
        <w:t> </w:t>
      </w:r>
      <w:r>
        <w:rPr>
          <w:color w:val="231F20"/>
        </w:rPr>
        <w:t>nói</w:t>
      </w:r>
      <w:r>
        <w:rPr>
          <w:color w:val="231F20"/>
          <w:spacing w:val="-11"/>
        </w:rPr>
        <w:t> </w:t>
      </w:r>
      <w:r>
        <w:rPr>
          <w:color w:val="231F20"/>
        </w:rPr>
        <w:t>hay</w:t>
      </w:r>
      <w:r>
        <w:rPr>
          <w:color w:val="231F20"/>
          <w:spacing w:val="-11"/>
        </w:rPr>
        <w:t> </w:t>
      </w:r>
      <w:r>
        <w:rPr>
          <w:color w:val="231F20"/>
        </w:rPr>
        <w:t>làm</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tồn tại nữa.</w:t>
      </w:r>
    </w:p>
    <w:p>
      <w:pPr>
        <w:pStyle w:val="BodyText"/>
        <w:spacing w:line="273" w:lineRule="auto" w:before="100"/>
        <w:ind w:firstLine="396"/>
      </w:pPr>
      <w:r>
        <w:rPr>
          <w:color w:val="231F20"/>
        </w:rPr>
        <w:t>Nói</w:t>
      </w:r>
      <w:r>
        <w:rPr>
          <w:color w:val="231F20"/>
          <w:spacing w:val="-2"/>
        </w:rPr>
        <w:t> </w:t>
      </w:r>
      <w:r>
        <w:rPr>
          <w:color w:val="231F20"/>
        </w:rPr>
        <w:t>lời</w:t>
      </w:r>
      <w:r>
        <w:rPr>
          <w:color w:val="231F20"/>
          <w:spacing w:val="-2"/>
        </w:rPr>
        <w:t> </w:t>
      </w:r>
      <w:r>
        <w:rPr>
          <w:color w:val="231F20"/>
        </w:rPr>
        <w:t>thô</w:t>
      </w:r>
      <w:r>
        <w:rPr>
          <w:color w:val="231F20"/>
          <w:spacing w:val="-2"/>
        </w:rPr>
        <w:t> </w:t>
      </w:r>
      <w:r>
        <w:rPr>
          <w:color w:val="231F20"/>
        </w:rPr>
        <w:t>ác</w:t>
      </w:r>
      <w:r>
        <w:rPr>
          <w:color w:val="231F20"/>
          <w:spacing w:val="-2"/>
        </w:rPr>
        <w:t> </w:t>
      </w:r>
      <w:r>
        <w:rPr>
          <w:color w:val="231F20"/>
        </w:rPr>
        <w:t>là</w:t>
      </w:r>
      <w:r>
        <w:rPr>
          <w:color w:val="231F20"/>
          <w:spacing w:val="-2"/>
        </w:rPr>
        <w:t> </w:t>
      </w:r>
      <w:r>
        <w:rPr>
          <w:color w:val="231F20"/>
        </w:rPr>
        <w:t>do</w:t>
      </w:r>
      <w:r>
        <w:rPr>
          <w:color w:val="231F20"/>
          <w:spacing w:val="-2"/>
        </w:rPr>
        <w:t> </w:t>
      </w:r>
      <w:r>
        <w:rPr>
          <w:color w:val="231F20"/>
        </w:rPr>
        <w:t>tâm</w:t>
      </w:r>
      <w:r>
        <w:rPr>
          <w:color w:val="231F20"/>
          <w:spacing w:val="-2"/>
        </w:rPr>
        <w:t> </w:t>
      </w:r>
      <w:r>
        <w:rPr>
          <w:color w:val="231F20"/>
        </w:rPr>
        <w:t>sân</w:t>
      </w:r>
      <w:r>
        <w:rPr>
          <w:color w:val="231F20"/>
          <w:spacing w:val="-2"/>
        </w:rPr>
        <w:t> </w:t>
      </w:r>
      <w:r>
        <w:rPr>
          <w:color w:val="231F20"/>
        </w:rPr>
        <w:t>căn.</w:t>
      </w:r>
      <w:r>
        <w:rPr>
          <w:color w:val="231F20"/>
          <w:spacing w:val="-2"/>
        </w:rPr>
        <w:t> </w:t>
      </w:r>
      <w:r>
        <w:rPr>
          <w:color w:val="231F20"/>
        </w:rPr>
        <w:t>Nói</w:t>
      </w:r>
      <w:r>
        <w:rPr>
          <w:color w:val="231F20"/>
          <w:spacing w:val="-2"/>
        </w:rPr>
        <w:t> </w:t>
      </w:r>
      <w:r>
        <w:rPr>
          <w:color w:val="231F20"/>
        </w:rPr>
        <w:t>lời</w:t>
      </w:r>
      <w:r>
        <w:rPr>
          <w:color w:val="231F20"/>
          <w:spacing w:val="-2"/>
        </w:rPr>
        <w:t> </w:t>
      </w:r>
      <w:r>
        <w:rPr>
          <w:color w:val="231F20"/>
        </w:rPr>
        <w:t>vô</w:t>
      </w:r>
      <w:r>
        <w:rPr>
          <w:color w:val="231F20"/>
          <w:spacing w:val="-2"/>
        </w:rPr>
        <w:t> </w:t>
      </w:r>
      <w:r>
        <w:rPr>
          <w:color w:val="231F20"/>
        </w:rPr>
        <w:t>ích</w:t>
      </w:r>
      <w:r>
        <w:rPr>
          <w:color w:val="231F20"/>
          <w:spacing w:val="-2"/>
        </w:rPr>
        <w:t> </w:t>
      </w:r>
      <w:r>
        <w:rPr>
          <w:color w:val="231F20"/>
        </w:rPr>
        <w:t>là nói về những điều không ích lợi, vô nghĩa. Loại này 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do</w:t>
      </w:r>
      <w:r>
        <w:rPr>
          <w:color w:val="231F20"/>
          <w:spacing w:val="-2"/>
        </w:rPr>
        <w:t> </w:t>
      </w:r>
      <w:r>
        <w:rPr>
          <w:color w:val="231F20"/>
        </w:rPr>
        <w:t>tâm</w:t>
      </w:r>
      <w:r>
        <w:rPr>
          <w:color w:val="231F20"/>
          <w:spacing w:val="-2"/>
        </w:rPr>
        <w:t> </w:t>
      </w:r>
      <w:r>
        <w:rPr>
          <w:color w:val="231F20"/>
        </w:rPr>
        <w:t>sân</w:t>
      </w:r>
      <w:r>
        <w:rPr>
          <w:color w:val="231F20"/>
          <w:spacing w:val="-2"/>
        </w:rPr>
        <w:t> </w:t>
      </w:r>
      <w:r>
        <w:rPr>
          <w:color w:val="231F20"/>
        </w:rPr>
        <w:t>căn</w:t>
      </w:r>
      <w:r>
        <w:rPr>
          <w:color w:val="231F20"/>
          <w:spacing w:val="-2"/>
        </w:rPr>
        <w:t> </w:t>
      </w:r>
      <w:r>
        <w:rPr>
          <w:color w:val="231F20"/>
        </w:rPr>
        <w:t>hoặc</w:t>
      </w:r>
      <w:r>
        <w:rPr>
          <w:color w:val="231F20"/>
          <w:spacing w:val="-2"/>
        </w:rPr>
        <w:t> </w:t>
      </w:r>
      <w:r>
        <w:rPr>
          <w:color w:val="231F20"/>
        </w:rPr>
        <w:t>tham</w:t>
      </w:r>
      <w:r>
        <w:rPr>
          <w:color w:val="231F20"/>
          <w:spacing w:val="-2"/>
        </w:rPr>
        <w:t> </w:t>
      </w:r>
      <w:r>
        <w:rPr>
          <w:color w:val="231F20"/>
        </w:rPr>
        <w:t>căn. Không phải lúc nào nói lời vô ích cũng là bất thiện nghiệp</w:t>
      </w:r>
      <w:r>
        <w:rPr>
          <w:color w:val="231F20"/>
          <w:spacing w:val="-14"/>
        </w:rPr>
        <w:t> </w:t>
      </w:r>
      <w:r>
        <w:rPr>
          <w:color w:val="231F20"/>
        </w:rPr>
        <w:t>đạo.</w:t>
      </w:r>
      <w:r>
        <w:rPr>
          <w:color w:val="231F20"/>
          <w:spacing w:val="-14"/>
        </w:rPr>
        <w:t> </w:t>
      </w:r>
      <w:r>
        <w:rPr>
          <w:color w:val="231F20"/>
        </w:rPr>
        <w:t>Nó</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được</w:t>
      </w:r>
      <w:r>
        <w:rPr>
          <w:color w:val="231F20"/>
          <w:spacing w:val="-14"/>
        </w:rPr>
        <w:t> </w:t>
      </w:r>
      <w:r>
        <w:rPr>
          <w:color w:val="231F20"/>
        </w:rPr>
        <w:t>thực</w:t>
      </w:r>
      <w:r>
        <w:rPr>
          <w:color w:val="231F20"/>
          <w:spacing w:val="-14"/>
        </w:rPr>
        <w:t> </w:t>
      </w:r>
      <w:r>
        <w:rPr>
          <w:color w:val="231F20"/>
        </w:rPr>
        <w:t>hiện</w:t>
      </w:r>
      <w:r>
        <w:rPr>
          <w:color w:val="231F20"/>
          <w:spacing w:val="-14"/>
        </w:rPr>
        <w:t> </w:t>
      </w:r>
      <w:r>
        <w:rPr>
          <w:color w:val="231F20"/>
        </w:rPr>
        <w:t>bởi</w:t>
      </w:r>
      <w:r>
        <w:rPr>
          <w:color w:val="231F20"/>
          <w:spacing w:val="-14"/>
        </w:rPr>
        <w:t> </w:t>
      </w:r>
      <w:r>
        <w:rPr>
          <w:color w:val="231F20"/>
        </w:rPr>
        <w:t>một</w:t>
      </w:r>
      <w:r>
        <w:rPr>
          <w:color w:val="231F20"/>
          <w:spacing w:val="-14"/>
        </w:rPr>
        <w:t> </w:t>
      </w:r>
      <w:r>
        <w:rPr>
          <w:color w:val="231F20"/>
        </w:rPr>
        <w:t>tâm</w:t>
      </w:r>
      <w:r>
        <w:rPr>
          <w:color w:val="231F20"/>
          <w:spacing w:val="-14"/>
        </w:rPr>
        <w:t> </w:t>
      </w:r>
      <w:r>
        <w:rPr>
          <w:color w:val="231F20"/>
        </w:rPr>
        <w:t>bất thiện không đủ mạnh để cấu thành nghiệp đạo.</w:t>
      </w:r>
    </w:p>
    <w:p>
      <w:pPr>
        <w:pStyle w:val="BodyText"/>
        <w:spacing w:line="273" w:lineRule="auto" w:before="108"/>
        <w:ind w:firstLine="396"/>
      </w:pPr>
      <w:r>
        <w:rPr>
          <w:color w:val="231F20"/>
        </w:rPr>
        <w:t>Về các ý bất thiện nghiệp đạo: ác ý, ý định </w:t>
      </w:r>
      <w:r>
        <w:rPr>
          <w:color w:val="231F20"/>
        </w:rPr>
        <w:t>làm tổn</w:t>
      </w:r>
      <w:r>
        <w:rPr>
          <w:color w:val="231F20"/>
          <w:spacing w:val="22"/>
        </w:rPr>
        <w:t> </w:t>
      </w:r>
      <w:r>
        <w:rPr>
          <w:color w:val="231F20"/>
        </w:rPr>
        <w:t>thương</w:t>
      </w:r>
      <w:r>
        <w:rPr>
          <w:color w:val="231F20"/>
          <w:spacing w:val="22"/>
        </w:rPr>
        <w:t> </w:t>
      </w:r>
      <w:r>
        <w:rPr>
          <w:color w:val="231F20"/>
        </w:rPr>
        <w:t>và</w:t>
      </w:r>
      <w:r>
        <w:rPr>
          <w:color w:val="231F20"/>
          <w:spacing w:val="22"/>
        </w:rPr>
        <w:t> </w:t>
      </w:r>
      <w:r>
        <w:rPr>
          <w:color w:val="231F20"/>
        </w:rPr>
        <w:t>phương</w:t>
      </w:r>
      <w:r>
        <w:rPr>
          <w:color w:val="231F20"/>
          <w:spacing w:val="22"/>
        </w:rPr>
        <w:t> </w:t>
      </w:r>
      <w:r>
        <w:rPr>
          <w:color w:val="231F20"/>
        </w:rPr>
        <w:t>hại</w:t>
      </w:r>
      <w:r>
        <w:rPr>
          <w:color w:val="231F20"/>
          <w:spacing w:val="22"/>
        </w:rPr>
        <w:t> </w:t>
      </w:r>
      <w:r>
        <w:rPr>
          <w:color w:val="231F20"/>
        </w:rPr>
        <w:t>ai</w:t>
      </w:r>
      <w:r>
        <w:rPr>
          <w:color w:val="231F20"/>
          <w:spacing w:val="22"/>
        </w:rPr>
        <w:t> </w:t>
      </w:r>
      <w:r>
        <w:rPr>
          <w:color w:val="231F20"/>
        </w:rPr>
        <w:t>đó,</w:t>
      </w:r>
      <w:r>
        <w:rPr>
          <w:color w:val="231F20"/>
          <w:spacing w:val="22"/>
        </w:rPr>
        <w:t> </w:t>
      </w:r>
      <w:r>
        <w:rPr>
          <w:color w:val="231F20"/>
        </w:rPr>
        <w:t>là</w:t>
      </w:r>
      <w:r>
        <w:rPr>
          <w:color w:val="231F20"/>
          <w:spacing w:val="22"/>
        </w:rPr>
        <w:t> </w:t>
      </w:r>
      <w:r>
        <w:rPr>
          <w:color w:val="231F20"/>
        </w:rPr>
        <w:t>do</w:t>
      </w:r>
      <w:r>
        <w:rPr>
          <w:color w:val="231F20"/>
          <w:spacing w:val="22"/>
        </w:rPr>
        <w:t> </w:t>
      </w:r>
      <w:r>
        <w:rPr>
          <w:color w:val="231F20"/>
        </w:rPr>
        <w:t>tâm</w:t>
      </w:r>
      <w:r>
        <w:rPr>
          <w:color w:val="231F20"/>
          <w:spacing w:val="22"/>
        </w:rPr>
        <w:t> </w:t>
      </w:r>
      <w:r>
        <w:rPr>
          <w:color w:val="231F20"/>
        </w:rPr>
        <w:t>sân</w:t>
      </w:r>
      <w:r>
        <w:rPr>
          <w:color w:val="231F20"/>
          <w:spacing w:val="22"/>
        </w:rPr>
        <w:t> </w:t>
      </w:r>
      <w:r>
        <w:rPr>
          <w:color w:val="231F20"/>
          <w:spacing w:val="-4"/>
        </w:rPr>
        <w:t>căn,</w:t>
      </w:r>
    </w:p>
    <w:p>
      <w:pPr>
        <w:pStyle w:val="BodyText"/>
        <w:spacing w:after="0" w:line="273" w:lineRule="auto"/>
        <w:sectPr>
          <w:pgSz w:w="7660" w:h="11630"/>
          <w:pgMar w:header="779" w:footer="0" w:top="1100" w:bottom="280" w:left="850" w:right="850"/>
        </w:sectPr>
      </w:pPr>
    </w:p>
    <w:p>
      <w:pPr>
        <w:pStyle w:val="BodyText"/>
        <w:spacing w:line="259" w:lineRule="auto" w:before="241"/>
      </w:pPr>
      <w:r>
        <w:rPr>
          <w:color w:val="231F20"/>
        </w:rPr>
        <w:t>còn</w:t>
      </w:r>
      <w:r>
        <w:rPr>
          <w:color w:val="231F20"/>
          <w:spacing w:val="-4"/>
        </w:rPr>
        <w:t> </w:t>
      </w:r>
      <w:r>
        <w:rPr>
          <w:color w:val="231F20"/>
        </w:rPr>
        <w:t>tham</w:t>
      </w:r>
      <w:r>
        <w:rPr>
          <w:color w:val="231F20"/>
          <w:spacing w:val="-4"/>
        </w:rPr>
        <w:t> </w:t>
      </w:r>
      <w:r>
        <w:rPr>
          <w:color w:val="231F20"/>
        </w:rPr>
        <w:t>lam</w:t>
      </w:r>
      <w:r>
        <w:rPr>
          <w:color w:val="231F20"/>
          <w:spacing w:val="-4"/>
        </w:rPr>
        <w:t> </w:t>
      </w:r>
      <w:r>
        <w:rPr>
          <w:color w:val="231F20"/>
        </w:rPr>
        <w:t>và</w:t>
      </w:r>
      <w:r>
        <w:rPr>
          <w:color w:val="231F20"/>
          <w:spacing w:val="-4"/>
        </w:rPr>
        <w:t> </w:t>
      </w:r>
      <w:r>
        <w:rPr>
          <w:color w:val="231F20"/>
        </w:rPr>
        <w:t>tà</w:t>
      </w:r>
      <w:r>
        <w:rPr>
          <w:color w:val="231F20"/>
          <w:spacing w:val="-4"/>
        </w:rPr>
        <w:t> </w:t>
      </w:r>
      <w:r>
        <w:rPr>
          <w:color w:val="231F20"/>
        </w:rPr>
        <w:t>kiến</w:t>
      </w:r>
      <w:r>
        <w:rPr>
          <w:color w:val="231F20"/>
          <w:spacing w:val="-4"/>
        </w:rPr>
        <w:t> </w:t>
      </w:r>
      <w:r>
        <w:rPr>
          <w:color w:val="231F20"/>
        </w:rPr>
        <w:t>là</w:t>
      </w:r>
      <w:r>
        <w:rPr>
          <w:color w:val="231F20"/>
          <w:spacing w:val="-4"/>
        </w:rPr>
        <w:t> </w:t>
      </w:r>
      <w:r>
        <w:rPr>
          <w:color w:val="231F20"/>
        </w:rPr>
        <w:t>do</w:t>
      </w:r>
      <w:r>
        <w:rPr>
          <w:color w:val="231F20"/>
          <w:spacing w:val="-4"/>
        </w:rPr>
        <w:t> </w:t>
      </w:r>
      <w:r>
        <w:rPr>
          <w:color w:val="231F20"/>
        </w:rPr>
        <w:t>tâm</w:t>
      </w:r>
      <w:r>
        <w:rPr>
          <w:color w:val="231F20"/>
          <w:spacing w:val="-4"/>
        </w:rPr>
        <w:t> </w:t>
      </w:r>
      <w:r>
        <w:rPr>
          <w:color w:val="231F20"/>
        </w:rPr>
        <w:t>tham</w:t>
      </w:r>
      <w:r>
        <w:rPr>
          <w:color w:val="231F20"/>
          <w:spacing w:val="-5"/>
        </w:rPr>
        <w:t> </w:t>
      </w:r>
      <w:r>
        <w:rPr>
          <w:color w:val="231F20"/>
        </w:rPr>
        <w:t>căn</w:t>
      </w:r>
      <w:r>
        <w:rPr>
          <w:color w:val="231F20"/>
          <w:vertAlign w:val="superscript"/>
        </w:rPr>
        <w:t>19</w:t>
      </w:r>
      <w:r>
        <w:rPr>
          <w:color w:val="231F20"/>
          <w:vertAlign w:val="baseline"/>
        </w:rPr>
        <w:t>.</w:t>
      </w:r>
      <w:r>
        <w:rPr>
          <w:color w:val="231F20"/>
          <w:spacing w:val="-4"/>
          <w:vertAlign w:val="baseline"/>
        </w:rPr>
        <w:t> </w:t>
      </w:r>
      <w:r>
        <w:rPr>
          <w:color w:val="231F20"/>
          <w:vertAlign w:val="baseline"/>
        </w:rPr>
        <w:t>Có</w:t>
      </w:r>
      <w:r>
        <w:rPr>
          <w:color w:val="231F20"/>
          <w:spacing w:val="-4"/>
          <w:vertAlign w:val="baseline"/>
        </w:rPr>
        <w:t> </w:t>
      </w:r>
      <w:r>
        <w:rPr>
          <w:color w:val="231F20"/>
          <w:vertAlign w:val="baseline"/>
        </w:rPr>
        <w:t>bất thiện nghiệp đạo tham lam nếu ai đó muốn đạt được thứ thuộc về người khác bằng các cách không trung thực. Còn về tà kiến, có nhiều loại tà kiến, nhưng</w:t>
      </w:r>
      <w:r>
        <w:rPr>
          <w:color w:val="231F20"/>
          <w:spacing w:val="80"/>
          <w:vertAlign w:val="baseline"/>
        </w:rPr>
        <w:t> </w:t>
      </w:r>
      <w:r>
        <w:rPr>
          <w:color w:val="231F20"/>
          <w:vertAlign w:val="baseline"/>
        </w:rPr>
        <w:t>chỉ có ba loại tà kiến là ý bất thiện nghiệp đạo. Một trong số đó là </w:t>
      </w:r>
      <w:r>
        <w:rPr>
          <w:i/>
          <w:color w:val="231F20"/>
          <w:vertAlign w:val="baseline"/>
        </w:rPr>
        <w:t>vô nhân kiến, ahetuka-diṭṭhi</w:t>
      </w:r>
      <w:r>
        <w:rPr>
          <w:color w:val="231F20"/>
          <w:vertAlign w:val="baseline"/>
        </w:rPr>
        <w:t>, niềm tin rằng không có nguyên nhân cho sự tồn tại của chúng sinh,</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nguyên</w:t>
      </w:r>
      <w:r>
        <w:rPr>
          <w:color w:val="231F20"/>
          <w:spacing w:val="-14"/>
          <w:vertAlign w:val="baseline"/>
        </w:rPr>
        <w:t> </w:t>
      </w:r>
      <w:r>
        <w:rPr>
          <w:color w:val="231F20"/>
          <w:vertAlign w:val="baseline"/>
        </w:rPr>
        <w:t>nhân</w:t>
      </w:r>
      <w:r>
        <w:rPr>
          <w:color w:val="231F20"/>
          <w:spacing w:val="-14"/>
          <w:vertAlign w:val="baseline"/>
        </w:rPr>
        <w:t> </w:t>
      </w:r>
      <w:r>
        <w:rPr>
          <w:color w:val="231F20"/>
          <w:vertAlign w:val="baseline"/>
        </w:rPr>
        <w:t>tạo</w:t>
      </w:r>
      <w:r>
        <w:rPr>
          <w:color w:val="231F20"/>
          <w:spacing w:val="-14"/>
          <w:vertAlign w:val="baseline"/>
        </w:rPr>
        <w:t> </w:t>
      </w:r>
      <w:r>
        <w:rPr>
          <w:color w:val="231F20"/>
          <w:vertAlign w:val="baseline"/>
        </w:rPr>
        <w:t>ra</w:t>
      </w:r>
      <w:r>
        <w:rPr>
          <w:color w:val="231F20"/>
          <w:spacing w:val="-14"/>
          <w:vertAlign w:val="baseline"/>
        </w:rPr>
        <w:t> </w:t>
      </w:r>
      <w:r>
        <w:rPr>
          <w:color w:val="231F20"/>
          <w:vertAlign w:val="baseline"/>
        </w:rPr>
        <w:t>sự</w:t>
      </w:r>
      <w:r>
        <w:rPr>
          <w:color w:val="231F20"/>
          <w:spacing w:val="-14"/>
          <w:vertAlign w:val="baseline"/>
        </w:rPr>
        <w:t> </w:t>
      </w:r>
      <w:r>
        <w:rPr>
          <w:color w:val="231F20"/>
          <w:vertAlign w:val="baseline"/>
        </w:rPr>
        <w:t>thanh</w:t>
      </w:r>
      <w:r>
        <w:rPr>
          <w:color w:val="231F20"/>
          <w:spacing w:val="-14"/>
          <w:vertAlign w:val="baseline"/>
        </w:rPr>
        <w:t> </w:t>
      </w:r>
      <w:r>
        <w:rPr>
          <w:color w:val="231F20"/>
          <w:vertAlign w:val="baseline"/>
        </w:rPr>
        <w:t>tịnh</w:t>
      </w:r>
      <w:r>
        <w:rPr>
          <w:color w:val="231F20"/>
          <w:spacing w:val="-14"/>
          <w:vertAlign w:val="baseline"/>
        </w:rPr>
        <w:t> </w:t>
      </w:r>
      <w:r>
        <w:rPr>
          <w:color w:val="231F20"/>
          <w:vertAlign w:val="baseline"/>
        </w:rPr>
        <w:t>hay</w:t>
      </w:r>
      <w:r>
        <w:rPr>
          <w:color w:val="231F20"/>
          <w:spacing w:val="-14"/>
          <w:vertAlign w:val="baseline"/>
        </w:rPr>
        <w:t> </w:t>
      </w:r>
      <w:r>
        <w:rPr>
          <w:color w:val="231F20"/>
          <w:vertAlign w:val="baseline"/>
        </w:rPr>
        <w:t>ô nhiễm</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các</w:t>
      </w:r>
      <w:r>
        <w:rPr>
          <w:color w:val="231F20"/>
          <w:spacing w:val="-11"/>
          <w:vertAlign w:val="baseline"/>
        </w:rPr>
        <w:t> </w:t>
      </w:r>
      <w:r>
        <w:rPr>
          <w:color w:val="231F20"/>
          <w:vertAlign w:val="baseline"/>
        </w:rPr>
        <w:t>chúng</w:t>
      </w:r>
      <w:r>
        <w:rPr>
          <w:color w:val="231F20"/>
          <w:spacing w:val="-11"/>
          <w:vertAlign w:val="baseline"/>
        </w:rPr>
        <w:t> </w:t>
      </w:r>
      <w:r>
        <w:rPr>
          <w:color w:val="231F20"/>
          <w:vertAlign w:val="baseline"/>
        </w:rPr>
        <w:t>sinh.</w:t>
      </w:r>
      <w:r>
        <w:rPr>
          <w:color w:val="231F20"/>
          <w:spacing w:val="-10"/>
          <w:vertAlign w:val="baseline"/>
        </w:rPr>
        <w:t> </w:t>
      </w:r>
      <w:r>
        <w:rPr>
          <w:color w:val="231F20"/>
          <w:vertAlign w:val="baseline"/>
        </w:rPr>
        <w:t>Một</w:t>
      </w:r>
      <w:r>
        <w:rPr>
          <w:color w:val="231F20"/>
          <w:spacing w:val="-10"/>
          <w:vertAlign w:val="baseline"/>
        </w:rPr>
        <w:t> </w:t>
      </w:r>
      <w:r>
        <w:rPr>
          <w:color w:val="231F20"/>
          <w:vertAlign w:val="baseline"/>
        </w:rPr>
        <w:t>loại</w:t>
      </w:r>
      <w:r>
        <w:rPr>
          <w:color w:val="231F20"/>
          <w:spacing w:val="-11"/>
          <w:vertAlign w:val="baseline"/>
        </w:rPr>
        <w:t> </w:t>
      </w:r>
      <w:r>
        <w:rPr>
          <w:color w:val="231F20"/>
          <w:vertAlign w:val="baseline"/>
        </w:rPr>
        <w:t>tà</w:t>
      </w:r>
      <w:r>
        <w:rPr>
          <w:color w:val="231F20"/>
          <w:spacing w:val="-11"/>
          <w:vertAlign w:val="baseline"/>
        </w:rPr>
        <w:t> </w:t>
      </w:r>
      <w:r>
        <w:rPr>
          <w:color w:val="231F20"/>
          <w:vertAlign w:val="baseline"/>
        </w:rPr>
        <w:t>kiến</w:t>
      </w:r>
      <w:r>
        <w:rPr>
          <w:color w:val="231F20"/>
          <w:spacing w:val="-11"/>
          <w:vertAlign w:val="baseline"/>
        </w:rPr>
        <w:t> </w:t>
      </w:r>
      <w:r>
        <w:rPr>
          <w:color w:val="231F20"/>
          <w:vertAlign w:val="baseline"/>
        </w:rPr>
        <w:t>khác</w:t>
      </w:r>
      <w:r>
        <w:rPr>
          <w:color w:val="231F20"/>
          <w:spacing w:val="-10"/>
          <w:vertAlign w:val="baseline"/>
        </w:rPr>
        <w:t> </w:t>
      </w:r>
      <w:r>
        <w:rPr>
          <w:color w:val="231F20"/>
          <w:vertAlign w:val="baseline"/>
        </w:rPr>
        <w:t>là</w:t>
      </w:r>
      <w:r>
        <w:rPr>
          <w:color w:val="231F20"/>
          <w:spacing w:val="-11"/>
          <w:vertAlign w:val="baseline"/>
        </w:rPr>
        <w:t> </w:t>
      </w:r>
      <w:r>
        <w:rPr>
          <w:i/>
          <w:color w:val="231F20"/>
          <w:vertAlign w:val="baseline"/>
        </w:rPr>
        <w:t>vô hành</w:t>
      </w:r>
      <w:r>
        <w:rPr>
          <w:i/>
          <w:color w:val="231F20"/>
          <w:spacing w:val="-1"/>
          <w:vertAlign w:val="baseline"/>
        </w:rPr>
        <w:t> </w:t>
      </w:r>
      <w:r>
        <w:rPr>
          <w:i/>
          <w:color w:val="231F20"/>
          <w:vertAlign w:val="baseline"/>
        </w:rPr>
        <w:t>kiến</w:t>
      </w:r>
      <w:r>
        <w:rPr>
          <w:i/>
          <w:color w:val="231F20"/>
          <w:spacing w:val="-1"/>
          <w:vertAlign w:val="baseline"/>
        </w:rPr>
        <w:t> </w:t>
      </w:r>
      <w:r>
        <w:rPr>
          <w:i/>
          <w:color w:val="231F20"/>
          <w:vertAlign w:val="baseline"/>
        </w:rPr>
        <w:t>-</w:t>
      </w:r>
      <w:r>
        <w:rPr>
          <w:i/>
          <w:color w:val="231F20"/>
          <w:spacing w:val="-1"/>
          <w:vertAlign w:val="baseline"/>
        </w:rPr>
        <w:t> </w:t>
      </w:r>
      <w:r>
        <w:rPr>
          <w:i/>
          <w:color w:val="231F20"/>
          <w:vertAlign w:val="baseline"/>
        </w:rPr>
        <w:t>akiriyā</w:t>
      </w:r>
      <w:r>
        <w:rPr>
          <w:i/>
          <w:color w:val="231F20"/>
          <w:spacing w:val="-1"/>
          <w:vertAlign w:val="baseline"/>
        </w:rPr>
        <w:t> </w:t>
      </w:r>
      <w:r>
        <w:rPr>
          <w:i/>
          <w:color w:val="231F20"/>
          <w:vertAlign w:val="baseline"/>
        </w:rPr>
        <w:t>-</w:t>
      </w:r>
      <w:r>
        <w:rPr>
          <w:i/>
          <w:color w:val="231F20"/>
          <w:spacing w:val="-1"/>
          <w:vertAlign w:val="baseline"/>
        </w:rPr>
        <w:t> </w:t>
      </w:r>
      <w:r>
        <w:rPr>
          <w:i/>
          <w:color w:val="231F20"/>
          <w:vertAlign w:val="baseline"/>
        </w:rPr>
        <w:t>diṭṭhi</w:t>
      </w:r>
      <w:r>
        <w:rPr>
          <w:color w:val="231F20"/>
          <w:vertAlign w:val="baseline"/>
        </w:rPr>
        <w:t>,</w:t>
      </w:r>
      <w:r>
        <w:rPr>
          <w:color w:val="231F20"/>
          <w:spacing w:val="-1"/>
          <w:vertAlign w:val="baseline"/>
        </w:rPr>
        <w:t> </w:t>
      </w:r>
      <w:r>
        <w:rPr>
          <w:color w:val="231F20"/>
          <w:vertAlign w:val="baseline"/>
        </w:rPr>
        <w:t>tin</w:t>
      </w:r>
      <w:r>
        <w:rPr>
          <w:color w:val="231F20"/>
          <w:spacing w:val="-1"/>
          <w:vertAlign w:val="baseline"/>
        </w:rPr>
        <w:t> </w:t>
      </w:r>
      <w:r>
        <w:rPr>
          <w:color w:val="231F20"/>
          <w:vertAlign w:val="baseline"/>
        </w:rPr>
        <w:t>rằng</w:t>
      </w:r>
      <w:r>
        <w:rPr>
          <w:color w:val="231F20"/>
          <w:spacing w:val="-1"/>
          <w:vertAlign w:val="baseline"/>
        </w:rPr>
        <w:t> </w:t>
      </w:r>
      <w:r>
        <w:rPr>
          <w:color w:val="231F20"/>
          <w:vertAlign w:val="baseline"/>
        </w:rPr>
        <w:t>không</w:t>
      </w:r>
      <w:r>
        <w:rPr>
          <w:color w:val="231F20"/>
          <w:spacing w:val="-1"/>
          <w:vertAlign w:val="baseline"/>
        </w:rPr>
        <w:t> </w:t>
      </w:r>
      <w:r>
        <w:rPr>
          <w:color w:val="231F20"/>
          <w:vertAlign w:val="baseline"/>
        </w:rPr>
        <w:t>có</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bất thiện nghiệp hay thiện nghiệp trổ quả. Loại thứ ba là </w:t>
      </w:r>
      <w:r>
        <w:rPr>
          <w:i/>
          <w:color w:val="231F20"/>
          <w:vertAlign w:val="baseline"/>
        </w:rPr>
        <w:t>natthika-diṭṭhi</w:t>
      </w:r>
      <w:r>
        <w:rPr>
          <w:i/>
          <w:color w:val="231F20"/>
          <w:spacing w:val="-14"/>
          <w:vertAlign w:val="baseline"/>
        </w:rPr>
        <w:t> </w:t>
      </w:r>
      <w:r>
        <w:rPr>
          <w:color w:val="231F20"/>
          <w:vertAlign w:val="baseline"/>
        </w:rPr>
        <w:t>hay</w:t>
      </w:r>
      <w:r>
        <w:rPr>
          <w:color w:val="231F20"/>
          <w:spacing w:val="-13"/>
          <w:vertAlign w:val="baseline"/>
        </w:rPr>
        <w:t> </w:t>
      </w:r>
      <w:r>
        <w:rPr>
          <w:i/>
          <w:color w:val="231F20"/>
          <w:vertAlign w:val="baseline"/>
        </w:rPr>
        <w:t>vô</w:t>
      </w:r>
      <w:r>
        <w:rPr>
          <w:i/>
          <w:color w:val="231F20"/>
          <w:spacing w:val="-14"/>
          <w:vertAlign w:val="baseline"/>
        </w:rPr>
        <w:t> </w:t>
      </w:r>
      <w:r>
        <w:rPr>
          <w:i/>
          <w:color w:val="231F20"/>
          <w:vertAlign w:val="baseline"/>
        </w:rPr>
        <w:t>hữu</w:t>
      </w:r>
      <w:r>
        <w:rPr>
          <w:i/>
          <w:color w:val="231F20"/>
          <w:spacing w:val="-13"/>
          <w:vertAlign w:val="baseline"/>
        </w:rPr>
        <w:t> </w:t>
      </w:r>
      <w:r>
        <w:rPr>
          <w:i/>
          <w:color w:val="231F20"/>
          <w:vertAlign w:val="baseline"/>
        </w:rPr>
        <w:t>kiến</w:t>
      </w:r>
      <w:r>
        <w:rPr>
          <w:color w:val="231F20"/>
          <w:vertAlign w:val="baseline"/>
        </w:rPr>
        <w:t>,</w:t>
      </w:r>
      <w:r>
        <w:rPr>
          <w:color w:val="231F20"/>
          <w:spacing w:val="-13"/>
          <w:vertAlign w:val="baseline"/>
        </w:rPr>
        <w:t> </w:t>
      </w:r>
      <w:r>
        <w:rPr>
          <w:color w:val="231F20"/>
          <w:vertAlign w:val="baseline"/>
        </w:rPr>
        <w:t>tin</w:t>
      </w:r>
      <w:r>
        <w:rPr>
          <w:color w:val="231F20"/>
          <w:spacing w:val="-14"/>
          <w:vertAlign w:val="baseline"/>
        </w:rPr>
        <w:t> </w:t>
      </w:r>
      <w:r>
        <w:rPr>
          <w:color w:val="231F20"/>
          <w:vertAlign w:val="baseline"/>
        </w:rPr>
        <w:t>rằng</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quả của nghiệp và không có sự tái tục sau khi chết.</w:t>
      </w:r>
    </w:p>
    <w:p>
      <w:pPr>
        <w:pStyle w:val="BodyText"/>
        <w:spacing w:line="259" w:lineRule="auto" w:before="131"/>
        <w:ind w:firstLine="396"/>
      </w:pPr>
      <w:r>
        <w:rPr>
          <w:color w:val="231F20"/>
        </w:rPr>
        <w:t>Các cấp độ của tham, dù thô hay tế, đều đem </w:t>
      </w:r>
      <w:r>
        <w:rPr>
          <w:color w:val="231F20"/>
        </w:rPr>
        <w:t>lại khổ</w:t>
      </w:r>
      <w:r>
        <w:rPr>
          <w:color w:val="231F20"/>
          <w:spacing w:val="-6"/>
        </w:rPr>
        <w:t> </w:t>
      </w:r>
      <w:r>
        <w:rPr>
          <w:color w:val="231F20"/>
        </w:rPr>
        <w:t>đau.</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còn</w:t>
      </w:r>
      <w:r>
        <w:rPr>
          <w:color w:val="231F20"/>
          <w:spacing w:val="-6"/>
        </w:rPr>
        <w:t> </w:t>
      </w:r>
      <w:r>
        <w:rPr>
          <w:color w:val="231F20"/>
        </w:rPr>
        <w:t>là</w:t>
      </w:r>
      <w:r>
        <w:rPr>
          <w:color w:val="231F20"/>
          <w:spacing w:val="-6"/>
        </w:rPr>
        <w:t> </w:t>
      </w:r>
      <w:r>
        <w:rPr>
          <w:color w:val="231F20"/>
        </w:rPr>
        <w:t>nô</w:t>
      </w:r>
      <w:r>
        <w:rPr>
          <w:color w:val="231F20"/>
          <w:spacing w:val="-6"/>
        </w:rPr>
        <w:t> </w:t>
      </w:r>
      <w:r>
        <w:rPr>
          <w:color w:val="231F20"/>
        </w:rPr>
        <w:t>lệ</w:t>
      </w:r>
      <w:r>
        <w:rPr>
          <w:color w:val="231F20"/>
          <w:spacing w:val="-6"/>
        </w:rPr>
        <w:t> </w:t>
      </w:r>
      <w:r>
        <w:rPr>
          <w:color w:val="231F20"/>
        </w:rPr>
        <w:t>chừng</w:t>
      </w:r>
      <w:r>
        <w:rPr>
          <w:color w:val="231F20"/>
          <w:spacing w:val="-6"/>
        </w:rPr>
        <w:t> </w:t>
      </w:r>
      <w:r>
        <w:rPr>
          <w:color w:val="231F20"/>
        </w:rPr>
        <w:t>nào</w:t>
      </w:r>
      <w:r>
        <w:rPr>
          <w:color w:val="231F20"/>
          <w:spacing w:val="-6"/>
        </w:rPr>
        <w:t> </w:t>
      </w:r>
      <w:r>
        <w:rPr>
          <w:color w:val="231F20"/>
        </w:rPr>
        <w:t>còn</w:t>
      </w:r>
      <w:r>
        <w:rPr>
          <w:color w:val="231F20"/>
          <w:spacing w:val="-6"/>
        </w:rPr>
        <w:t> </w:t>
      </w:r>
      <w:r>
        <w:rPr>
          <w:color w:val="231F20"/>
        </w:rPr>
        <w:t>bị</w:t>
      </w:r>
      <w:r>
        <w:rPr>
          <w:color w:val="231F20"/>
          <w:spacing w:val="-6"/>
        </w:rPr>
        <w:t> </w:t>
      </w:r>
      <w:r>
        <w:rPr>
          <w:color w:val="231F20"/>
        </w:rPr>
        <w:t>đắm chìm và mê mờ bởi những đối tượng đưa đến qua mắt,</w:t>
      </w:r>
      <w:r>
        <w:rPr>
          <w:color w:val="231F20"/>
          <w:spacing w:val="-17"/>
        </w:rPr>
        <w:t> </w:t>
      </w:r>
      <w:r>
        <w:rPr>
          <w:color w:val="231F20"/>
        </w:rPr>
        <w:t>tai,</w:t>
      </w:r>
      <w:r>
        <w:rPr>
          <w:color w:val="231F20"/>
          <w:spacing w:val="-17"/>
        </w:rPr>
        <w:t> </w:t>
      </w:r>
      <w:r>
        <w:rPr>
          <w:color w:val="231F20"/>
        </w:rPr>
        <w:t>mũi,</w:t>
      </w:r>
      <w:r>
        <w:rPr>
          <w:color w:val="231F20"/>
          <w:spacing w:val="-17"/>
        </w:rPr>
        <w:t> </w:t>
      </w:r>
      <w:r>
        <w:rPr>
          <w:color w:val="231F20"/>
        </w:rPr>
        <w:t>lưỡi,</w:t>
      </w:r>
      <w:r>
        <w:rPr>
          <w:color w:val="231F20"/>
          <w:spacing w:val="-17"/>
        </w:rPr>
        <w:t> </w:t>
      </w:r>
      <w:r>
        <w:rPr>
          <w:color w:val="231F20"/>
        </w:rPr>
        <w:t>thân</w:t>
      </w:r>
      <w:r>
        <w:rPr>
          <w:color w:val="231F20"/>
          <w:spacing w:val="-17"/>
        </w:rPr>
        <w:t> </w:t>
      </w:r>
      <w:r>
        <w:rPr>
          <w:color w:val="231F20"/>
        </w:rPr>
        <w:t>và</w:t>
      </w:r>
      <w:r>
        <w:rPr>
          <w:color w:val="231F20"/>
          <w:spacing w:val="-17"/>
        </w:rPr>
        <w:t> </w:t>
      </w:r>
      <w:r>
        <w:rPr>
          <w:color w:val="231F20"/>
        </w:rPr>
        <w:t>ý.</w:t>
      </w:r>
      <w:r>
        <w:rPr>
          <w:color w:val="231F20"/>
          <w:spacing w:val="-17"/>
        </w:rPr>
        <w:t> </w:t>
      </w:r>
      <w:r>
        <w:rPr>
          <w:color w:val="231F20"/>
        </w:rPr>
        <w:t>Ta</w:t>
      </w:r>
      <w:r>
        <w:rPr>
          <w:color w:val="231F20"/>
          <w:spacing w:val="-16"/>
        </w:rPr>
        <w:t> </w:t>
      </w:r>
      <w:r>
        <w:rPr>
          <w:color w:val="231F20"/>
        </w:rPr>
        <w:t>không</w:t>
      </w:r>
      <w:r>
        <w:rPr>
          <w:color w:val="231F20"/>
          <w:spacing w:val="-17"/>
        </w:rPr>
        <w:t> </w:t>
      </w:r>
      <w:r>
        <w:rPr>
          <w:color w:val="231F20"/>
        </w:rPr>
        <w:t>tự</w:t>
      </w:r>
      <w:r>
        <w:rPr>
          <w:color w:val="231F20"/>
          <w:spacing w:val="-17"/>
        </w:rPr>
        <w:t> </w:t>
      </w:r>
      <w:r>
        <w:rPr>
          <w:color w:val="231F20"/>
        </w:rPr>
        <w:t>do</w:t>
      </w:r>
      <w:r>
        <w:rPr>
          <w:color w:val="231F20"/>
          <w:spacing w:val="-17"/>
        </w:rPr>
        <w:t> </w:t>
      </w:r>
      <w:r>
        <w:rPr>
          <w:color w:val="231F20"/>
        </w:rPr>
        <w:t>nếu</w:t>
      </w:r>
      <w:r>
        <w:rPr>
          <w:color w:val="231F20"/>
          <w:spacing w:val="-17"/>
        </w:rPr>
        <w:t> </w:t>
      </w:r>
      <w:r>
        <w:rPr>
          <w:color w:val="231F20"/>
        </w:rPr>
        <w:t>hạnh phúc của mình phụ thuộc vào hoàn cảnh, vào cách người khác đối xử với ta. Lúc này người khác có thể tốt với ta, nhưng phút sau lại có thể khó chịu. Nếu ta quá coi trọng tình cảm của người khác với mình, ta sẽ dễ bị đảo lộn tâm trí và trở thành nô lệ của những cảm xúc.</w:t>
      </w:r>
    </w:p>
    <w:p>
      <w:pPr>
        <w:pStyle w:val="BodyText"/>
        <w:spacing w:line="259" w:lineRule="auto" w:before="128"/>
        <w:ind w:firstLine="396"/>
      </w:pPr>
      <w:r>
        <w:rPr>
          <w:color w:val="231F20"/>
        </w:rPr>
        <w:t>Ta có thể độc lập và tự do hơn nếu nhận ra rằng cả</w:t>
      </w:r>
      <w:r>
        <w:rPr>
          <w:color w:val="231F20"/>
          <w:spacing w:val="21"/>
        </w:rPr>
        <w:t> </w:t>
      </w:r>
      <w:r>
        <w:rPr>
          <w:color w:val="231F20"/>
        </w:rPr>
        <w:t>ta</w:t>
      </w:r>
      <w:r>
        <w:rPr>
          <w:color w:val="231F20"/>
          <w:spacing w:val="21"/>
        </w:rPr>
        <w:t> </w:t>
      </w:r>
      <w:r>
        <w:rPr>
          <w:color w:val="231F20"/>
        </w:rPr>
        <w:t>và</w:t>
      </w:r>
      <w:r>
        <w:rPr>
          <w:color w:val="231F20"/>
          <w:spacing w:val="21"/>
        </w:rPr>
        <w:t> </w:t>
      </w:r>
      <w:r>
        <w:rPr>
          <w:color w:val="231F20"/>
        </w:rPr>
        <w:t>mọi</w:t>
      </w:r>
      <w:r>
        <w:rPr>
          <w:color w:val="231F20"/>
          <w:spacing w:val="21"/>
        </w:rPr>
        <w:t> </w:t>
      </w:r>
      <w:r>
        <w:rPr>
          <w:color w:val="231F20"/>
        </w:rPr>
        <w:t>người</w:t>
      </w:r>
      <w:r>
        <w:rPr>
          <w:color w:val="231F20"/>
          <w:spacing w:val="21"/>
        </w:rPr>
        <w:t> </w:t>
      </w:r>
      <w:r>
        <w:rPr>
          <w:color w:val="231F20"/>
        </w:rPr>
        <w:t>đều</w:t>
      </w:r>
      <w:r>
        <w:rPr>
          <w:color w:val="231F20"/>
          <w:spacing w:val="21"/>
        </w:rPr>
        <w:t> </w:t>
      </w:r>
      <w:r>
        <w:rPr>
          <w:color w:val="231F20"/>
        </w:rPr>
        <w:t>chỉ</w:t>
      </w:r>
      <w:r>
        <w:rPr>
          <w:color w:val="231F20"/>
          <w:spacing w:val="21"/>
        </w:rPr>
        <w:t> </w:t>
      </w:r>
      <w:r>
        <w:rPr>
          <w:color w:val="231F20"/>
        </w:rPr>
        <w:t>là</w:t>
      </w:r>
      <w:r>
        <w:rPr>
          <w:color w:val="231F20"/>
          <w:spacing w:val="21"/>
        </w:rPr>
        <w:t> </w:t>
      </w:r>
      <w:r>
        <w:rPr>
          <w:color w:val="231F20"/>
        </w:rPr>
        <w:t>các</w:t>
      </w:r>
      <w:r>
        <w:rPr>
          <w:color w:val="231F20"/>
          <w:spacing w:val="21"/>
        </w:rPr>
        <w:t> </w:t>
      </w:r>
      <w:r>
        <w:rPr>
          <w:color w:val="231F20"/>
        </w:rPr>
        <w:t>danh</w:t>
      </w:r>
      <w:r>
        <w:rPr>
          <w:color w:val="231F20"/>
          <w:spacing w:val="21"/>
        </w:rPr>
        <w:t> </w:t>
      </w:r>
      <w:r>
        <w:rPr>
          <w:color w:val="231F20"/>
        </w:rPr>
        <w:t>và</w:t>
      </w:r>
      <w:r>
        <w:rPr>
          <w:color w:val="231F20"/>
          <w:spacing w:val="21"/>
        </w:rPr>
        <w:t> </w:t>
      </w:r>
      <w:r>
        <w:rPr>
          <w:color w:val="231F20"/>
        </w:rPr>
        <w:t>sắc,</w:t>
      </w:r>
      <w:r>
        <w:rPr>
          <w:color w:val="231F20"/>
          <w:spacing w:val="21"/>
        </w:rPr>
        <w:t> </w:t>
      </w:r>
      <w:r>
        <w:rPr>
          <w:color w:val="231F20"/>
          <w:spacing w:val="-4"/>
        </w:rPr>
        <w:t>sinh</w:t>
      </w:r>
    </w:p>
    <w:p>
      <w:pPr>
        <w:pStyle w:val="BodyText"/>
        <w:spacing w:before="5"/>
        <w:ind w:left="0" w:right="0"/>
        <w:jc w:val="left"/>
        <w:rPr>
          <w:sz w:val="15"/>
        </w:rPr>
      </w:pPr>
      <w:r>
        <w:rPr>
          <w:sz w:val="15"/>
        </w:rPr>
        <mc:AlternateContent>
          <mc:Choice Requires="wps">
            <w:drawing>
              <wp:anchor distT="0" distB="0" distL="0" distR="0" allowOverlap="1" layoutInCell="1" locked="0" behindDoc="1" simplePos="0" relativeHeight="487600128">
                <wp:simplePos x="0" y="0"/>
                <wp:positionH relativeFrom="page">
                  <wp:posOffset>611999</wp:posOffset>
                </wp:positionH>
                <wp:positionV relativeFrom="paragraph">
                  <wp:posOffset>128013</wp:posOffset>
                </wp:positionV>
                <wp:extent cx="91440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079796pt;width:72pt;height:.1pt;mso-position-horizontal-relative:page;mso-position-vertical-relative:paragraph;z-index:-15716352;mso-wrap-distance-left:0;mso-wrap-distance-right:0" id="docshape106" coordorigin="964,202" coordsize="1440,0" path="m964,202l2404,202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Microsoft Sans Serif" w:hAnsi="Microsoft Sans Serif"/>
          <w:color w:val="231F20"/>
          <w:position w:val="5"/>
          <w:sz w:val="9"/>
        </w:rPr>
        <w:t>19</w:t>
      </w:r>
      <w:r>
        <w:rPr>
          <w:rFonts w:ascii="Microsoft Sans Serif" w:hAnsi="Microsoft Sans Serif"/>
          <w:color w:val="231F20"/>
          <w:spacing w:val="23"/>
          <w:position w:val="5"/>
          <w:sz w:val="9"/>
        </w:rPr>
        <w:t> </w:t>
      </w:r>
      <w:r>
        <w:rPr>
          <w:rFonts w:ascii="Microsoft Sans Serif" w:hAnsi="Microsoft Sans Serif"/>
          <w:sz w:val="16"/>
        </w:rPr>
        <w:t>Như đã đề cập (trong Chương 4), tà kiến sinh khởi cùng với các tâm tham căn (lobha-mūla-cittas). Bất cứ khi nào có tà kiến là có sự bám víu, dính mắc vào</w:t>
      </w:r>
      <w:r>
        <w:rPr>
          <w:rFonts w:ascii="Microsoft Sans Serif" w:hAnsi="Microsoft Sans Serif"/>
          <w:spacing w:val="40"/>
          <w:sz w:val="16"/>
        </w:rPr>
        <w:t> </w:t>
      </w:r>
      <w:r>
        <w:rPr>
          <w:rFonts w:ascii="Microsoft Sans Serif" w:hAnsi="Microsoft Sans Serif"/>
          <w:sz w:val="16"/>
        </w:rPr>
        <w:t>quan điểm đó.</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khởi</w:t>
      </w:r>
      <w:r>
        <w:rPr>
          <w:color w:val="231F20"/>
          <w:spacing w:val="-3"/>
        </w:rPr>
        <w:t> </w:t>
      </w:r>
      <w:r>
        <w:rPr>
          <w:color w:val="231F20"/>
        </w:rPr>
        <w:t>do</w:t>
      </w:r>
      <w:r>
        <w:rPr>
          <w:color w:val="231F20"/>
          <w:spacing w:val="-3"/>
        </w:rPr>
        <w:t> </w:t>
      </w:r>
      <w:r>
        <w:rPr>
          <w:color w:val="231F20"/>
        </w:rPr>
        <w:t>duyên</w:t>
      </w:r>
      <w:r>
        <w:rPr>
          <w:color w:val="231F20"/>
          <w:spacing w:val="-3"/>
        </w:rPr>
        <w:t> </w:t>
      </w:r>
      <w:r>
        <w:rPr>
          <w:color w:val="231F20"/>
        </w:rPr>
        <w:t>và</w:t>
      </w:r>
      <w:r>
        <w:rPr>
          <w:color w:val="231F20"/>
          <w:spacing w:val="-3"/>
        </w:rPr>
        <w:t> </w:t>
      </w:r>
      <w:r>
        <w:rPr>
          <w:color w:val="231F20"/>
        </w:rPr>
        <w:t>diệt</w:t>
      </w:r>
      <w:r>
        <w:rPr>
          <w:color w:val="231F20"/>
          <w:spacing w:val="-3"/>
        </w:rPr>
        <w:t> </w:t>
      </w:r>
      <w:r>
        <w:rPr>
          <w:color w:val="231F20"/>
        </w:rPr>
        <w:t>đi</w:t>
      </w:r>
      <w:r>
        <w:rPr>
          <w:color w:val="231F20"/>
          <w:spacing w:val="-3"/>
        </w:rPr>
        <w:t> </w:t>
      </w:r>
      <w:r>
        <w:rPr>
          <w:color w:val="231F20"/>
        </w:rPr>
        <w:t>ngay.</w:t>
      </w:r>
      <w:r>
        <w:rPr>
          <w:color w:val="231F20"/>
          <w:spacing w:val="-3"/>
        </w:rPr>
        <w:t> </w:t>
      </w:r>
      <w:r>
        <w:rPr>
          <w:color w:val="231F20"/>
        </w:rPr>
        <w:t>Khi</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nói</w:t>
      </w:r>
      <w:r>
        <w:rPr>
          <w:color w:val="231F20"/>
          <w:spacing w:val="-3"/>
        </w:rPr>
        <w:t> </w:t>
      </w:r>
      <w:r>
        <w:rPr>
          <w:color w:val="231F20"/>
        </w:rPr>
        <w:t>gì đó</w:t>
      </w:r>
      <w:r>
        <w:rPr>
          <w:color w:val="231F20"/>
          <w:spacing w:val="-1"/>
        </w:rPr>
        <w:t> </w:t>
      </w:r>
      <w:r>
        <w:rPr>
          <w:color w:val="231F20"/>
        </w:rPr>
        <w:t>khó</w:t>
      </w:r>
      <w:r>
        <w:rPr>
          <w:color w:val="231F20"/>
          <w:spacing w:val="-1"/>
        </w:rPr>
        <w:t> </w:t>
      </w:r>
      <w:r>
        <w:rPr>
          <w:color w:val="231F20"/>
        </w:rPr>
        <w:t>chịu</w:t>
      </w:r>
      <w:r>
        <w:rPr>
          <w:color w:val="231F20"/>
          <w:spacing w:val="-1"/>
        </w:rPr>
        <w:t> </w:t>
      </w:r>
      <w:r>
        <w:rPr>
          <w:color w:val="231F20"/>
        </w:rPr>
        <w:t>với</w:t>
      </w:r>
      <w:r>
        <w:rPr>
          <w:color w:val="231F20"/>
          <w:spacing w:val="-1"/>
        </w:rPr>
        <w:t> </w:t>
      </w:r>
      <w:r>
        <w:rPr>
          <w:color w:val="231F20"/>
        </w:rPr>
        <w:t>ta,</w:t>
      </w:r>
      <w:r>
        <w:rPr>
          <w:color w:val="231F20"/>
          <w:spacing w:val="-1"/>
        </w:rPr>
        <w:t> </w:t>
      </w:r>
      <w:r>
        <w:rPr>
          <w:color w:val="231F20"/>
        </w:rPr>
        <w:t>là</w:t>
      </w:r>
      <w:r>
        <w:rPr>
          <w:color w:val="231F20"/>
          <w:spacing w:val="-1"/>
        </w:rPr>
        <w:t> </w:t>
      </w:r>
      <w:r>
        <w:rPr>
          <w:color w:val="231F20"/>
        </w:rPr>
        <w:t>do</w:t>
      </w:r>
      <w:r>
        <w:rPr>
          <w:color w:val="231F20"/>
          <w:spacing w:val="-1"/>
        </w:rPr>
        <w:t> </w:t>
      </w:r>
      <w:r>
        <w:rPr>
          <w:color w:val="231F20"/>
        </w:rPr>
        <w:t>có</w:t>
      </w:r>
      <w:r>
        <w:rPr>
          <w:color w:val="231F20"/>
          <w:spacing w:val="-1"/>
        </w:rPr>
        <w:t> </w:t>
      </w:r>
      <w:r>
        <w:rPr>
          <w:color w:val="231F20"/>
        </w:rPr>
        <w:t>các</w:t>
      </w:r>
      <w:r>
        <w:rPr>
          <w:color w:val="231F20"/>
          <w:spacing w:val="-1"/>
        </w:rPr>
        <w:t> </w:t>
      </w:r>
      <w:r>
        <w:rPr>
          <w:color w:val="231F20"/>
        </w:rPr>
        <w:t>duyên</w:t>
      </w:r>
      <w:r>
        <w:rPr>
          <w:color w:val="231F20"/>
          <w:spacing w:val="-1"/>
        </w:rPr>
        <w:t> </w:t>
      </w:r>
      <w:r>
        <w:rPr>
          <w:color w:val="231F20"/>
        </w:rPr>
        <w:t>khiến</w:t>
      </w:r>
      <w:r>
        <w:rPr>
          <w:color w:val="231F20"/>
          <w:spacing w:val="-1"/>
        </w:rPr>
        <w:t> </w:t>
      </w:r>
      <w:r>
        <w:rPr>
          <w:color w:val="231F20"/>
        </w:rPr>
        <w:t>họ</w:t>
      </w:r>
      <w:r>
        <w:rPr>
          <w:color w:val="231F20"/>
          <w:spacing w:val="-1"/>
        </w:rPr>
        <w:t> </w:t>
      </w:r>
      <w:r>
        <w:rPr>
          <w:color w:val="231F20"/>
        </w:rPr>
        <w:t>hành xử</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và</w:t>
      </w:r>
      <w:r>
        <w:rPr>
          <w:color w:val="231F20"/>
          <w:spacing w:val="-3"/>
        </w:rPr>
        <w:t> </w:t>
      </w:r>
      <w:r>
        <w:rPr>
          <w:color w:val="231F20"/>
        </w:rPr>
        <w:t>có</w:t>
      </w:r>
      <w:r>
        <w:rPr>
          <w:color w:val="231F20"/>
          <w:spacing w:val="-3"/>
        </w:rPr>
        <w:t> </w:t>
      </w:r>
      <w:r>
        <w:rPr>
          <w:color w:val="231F20"/>
        </w:rPr>
        <w:t>các</w:t>
      </w:r>
      <w:r>
        <w:rPr>
          <w:color w:val="231F20"/>
          <w:spacing w:val="-3"/>
        </w:rPr>
        <w:t> </w:t>
      </w:r>
      <w:r>
        <w:rPr>
          <w:color w:val="231F20"/>
        </w:rPr>
        <w:t>duyên</w:t>
      </w:r>
      <w:r>
        <w:rPr>
          <w:color w:val="231F20"/>
          <w:spacing w:val="-3"/>
        </w:rPr>
        <w:t> </w:t>
      </w:r>
      <w:r>
        <w:rPr>
          <w:color w:val="231F20"/>
        </w:rPr>
        <w:t>khiến</w:t>
      </w:r>
      <w:r>
        <w:rPr>
          <w:color w:val="231F20"/>
          <w:spacing w:val="-3"/>
        </w:rPr>
        <w:t> </w:t>
      </w:r>
      <w:r>
        <w:rPr>
          <w:color w:val="231F20"/>
        </w:rPr>
        <w:t>ta</w:t>
      </w:r>
      <w:r>
        <w:rPr>
          <w:color w:val="231F20"/>
          <w:spacing w:val="-3"/>
        </w:rPr>
        <w:t> </w:t>
      </w:r>
      <w:r>
        <w:rPr>
          <w:color w:val="231F20"/>
        </w:rPr>
        <w:t>nghe</w:t>
      </w:r>
      <w:r>
        <w:rPr>
          <w:color w:val="231F20"/>
          <w:spacing w:val="-3"/>
        </w:rPr>
        <w:t> </w:t>
      </w:r>
      <w:r>
        <w:rPr>
          <w:color w:val="231F20"/>
        </w:rPr>
        <w:t>những</w:t>
      </w:r>
      <w:r>
        <w:rPr>
          <w:color w:val="231F20"/>
          <w:spacing w:val="-3"/>
        </w:rPr>
        <w:t> </w:t>
      </w:r>
      <w:r>
        <w:rPr>
          <w:color w:val="231F20"/>
        </w:rPr>
        <w:t>lời như</w:t>
      </w:r>
      <w:r>
        <w:rPr>
          <w:color w:val="231F20"/>
          <w:spacing w:val="-12"/>
        </w:rPr>
        <w:t> </w:t>
      </w:r>
      <w:r>
        <w:rPr>
          <w:color w:val="231F20"/>
        </w:rPr>
        <w:t>vậy.</w:t>
      </w:r>
      <w:r>
        <w:rPr>
          <w:color w:val="231F20"/>
          <w:spacing w:val="-12"/>
        </w:rPr>
        <w:t> </w:t>
      </w:r>
      <w:r>
        <w:rPr>
          <w:color w:val="231F20"/>
        </w:rPr>
        <w:t>Những</w:t>
      </w:r>
      <w:r>
        <w:rPr>
          <w:color w:val="231F20"/>
          <w:spacing w:val="-12"/>
        </w:rPr>
        <w:t> </w:t>
      </w:r>
      <w:r>
        <w:rPr>
          <w:color w:val="231F20"/>
        </w:rPr>
        <w:t>hành</w:t>
      </w:r>
      <w:r>
        <w:rPr>
          <w:color w:val="231F20"/>
          <w:spacing w:val="-12"/>
        </w:rPr>
        <w:t> </w:t>
      </w:r>
      <w:r>
        <w:rPr>
          <w:color w:val="231F20"/>
        </w:rPr>
        <w:t>xử</w:t>
      </w:r>
      <w:r>
        <w:rPr>
          <w:color w:val="231F20"/>
          <w:spacing w:val="-12"/>
        </w:rPr>
        <w:t> </w:t>
      </w:r>
      <w:r>
        <w:rPr>
          <w:color w:val="231F20"/>
        </w:rPr>
        <w:t>của</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và</w:t>
      </w:r>
      <w:r>
        <w:rPr>
          <w:color w:val="231F20"/>
          <w:spacing w:val="-12"/>
        </w:rPr>
        <w:t> </w:t>
      </w:r>
      <w:r>
        <w:rPr>
          <w:color w:val="231F20"/>
        </w:rPr>
        <w:t>phản</w:t>
      </w:r>
      <w:r>
        <w:rPr>
          <w:color w:val="231F20"/>
          <w:spacing w:val="-12"/>
        </w:rPr>
        <w:t> </w:t>
      </w:r>
      <w:r>
        <w:rPr>
          <w:color w:val="231F20"/>
        </w:rPr>
        <w:t>ứng của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đều</w:t>
      </w:r>
      <w:r>
        <w:rPr>
          <w:color w:val="231F20"/>
          <w:spacing w:val="-5"/>
        </w:rPr>
        <w:t> </w:t>
      </w:r>
      <w:r>
        <w:rPr>
          <w:color w:val="231F20"/>
        </w:rPr>
        <w:t>là</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do</w:t>
      </w:r>
      <w:r>
        <w:rPr>
          <w:color w:val="231F20"/>
          <w:spacing w:val="-5"/>
        </w:rPr>
        <w:t> </w:t>
      </w:r>
      <w:r>
        <w:rPr>
          <w:color w:val="231F20"/>
        </w:rPr>
        <w:t>duyên</w:t>
      </w:r>
      <w:r>
        <w:rPr>
          <w:color w:val="231F20"/>
          <w:spacing w:val="-5"/>
        </w:rPr>
        <w:t> </w:t>
      </w:r>
      <w:r>
        <w:rPr>
          <w:color w:val="231F20"/>
        </w:rPr>
        <w:t>sinh</w:t>
      </w:r>
      <w:r>
        <w:rPr>
          <w:color w:val="231F20"/>
          <w:spacing w:val="-5"/>
        </w:rPr>
        <w:t> </w:t>
      </w:r>
      <w:r>
        <w:rPr>
          <w:color w:val="231F20"/>
        </w:rPr>
        <w:t>và</w:t>
      </w:r>
      <w:r>
        <w:rPr>
          <w:color w:val="231F20"/>
          <w:spacing w:val="-5"/>
        </w:rPr>
        <w:t> </w:t>
      </w:r>
      <w:r>
        <w:rPr>
          <w:color w:val="231F20"/>
        </w:rPr>
        <w:t>không trường tồn. Khi ta nghĩ về những pháp ấy thì chúng đã diệt đi rồi. Phát triển tuệ giác là cách để ta bớt</w:t>
      </w:r>
      <w:r>
        <w:rPr>
          <w:color w:val="231F20"/>
          <w:spacing w:val="40"/>
        </w:rPr>
        <w:t> </w:t>
      </w:r>
      <w:r>
        <w:rPr>
          <w:color w:val="231F20"/>
        </w:rPr>
        <w:t>phụ thuộc vào những thăng trầm của cuộc đời. Khi có</w:t>
      </w:r>
      <w:r>
        <w:rPr>
          <w:color w:val="231F20"/>
          <w:spacing w:val="-10"/>
        </w:rPr>
        <w:t> </w:t>
      </w:r>
      <w:r>
        <w:rPr>
          <w:color w:val="231F20"/>
        </w:rPr>
        <w:t>thêm</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hiện</w:t>
      </w:r>
      <w:r>
        <w:rPr>
          <w:color w:val="231F20"/>
          <w:spacing w:val="-10"/>
        </w:rPr>
        <w:t> </w:t>
      </w:r>
      <w:r>
        <w:rPr>
          <w:color w:val="231F20"/>
        </w:rPr>
        <w:t>tại,</w:t>
      </w:r>
      <w:r>
        <w:rPr>
          <w:color w:val="231F20"/>
          <w:spacing w:val="-10"/>
        </w:rPr>
        <w:t> </w:t>
      </w:r>
      <w:r>
        <w:rPr>
          <w:color w:val="231F20"/>
        </w:rPr>
        <w:t>ta</w:t>
      </w:r>
      <w:r>
        <w:rPr>
          <w:color w:val="231F20"/>
          <w:spacing w:val="-10"/>
        </w:rPr>
        <w:t> </w:t>
      </w:r>
      <w:r>
        <w:rPr>
          <w:color w:val="231F20"/>
        </w:rPr>
        <w:t>bớt</w:t>
      </w:r>
      <w:r>
        <w:rPr>
          <w:color w:val="231F20"/>
          <w:spacing w:val="-10"/>
        </w:rPr>
        <w:t> </w:t>
      </w:r>
      <w:r>
        <w:rPr>
          <w:color w:val="231F20"/>
        </w:rPr>
        <w:t>dính mắc vào cách người khác đối xử với mình.</w:t>
      </w:r>
    </w:p>
    <w:p>
      <w:pPr>
        <w:pStyle w:val="BodyText"/>
        <w:spacing w:line="249" w:lineRule="auto" w:before="118"/>
        <w:ind w:firstLine="396"/>
      </w:pPr>
      <w:r>
        <w:rPr>
          <w:color w:val="231F20"/>
        </w:rPr>
        <w:t>Do tham bám rễ rất sâu, nó chỉ có thể dần </w:t>
      </w:r>
      <w:r>
        <w:rPr>
          <w:color w:val="231F20"/>
        </w:rPr>
        <w:t>được diệt</w:t>
      </w:r>
      <w:r>
        <w:rPr>
          <w:color w:val="231F20"/>
          <w:spacing w:val="-6"/>
        </w:rPr>
        <w:t> </w:t>
      </w:r>
      <w:r>
        <w:rPr>
          <w:color w:val="231F20"/>
        </w:rPr>
        <w:t>qua</w:t>
      </w:r>
      <w:r>
        <w:rPr>
          <w:color w:val="231F20"/>
          <w:spacing w:val="-6"/>
        </w:rPr>
        <w:t> </w:t>
      </w:r>
      <w:r>
        <w:rPr>
          <w:color w:val="231F20"/>
        </w:rPr>
        <w:t>từng</w:t>
      </w:r>
      <w:r>
        <w:rPr>
          <w:color w:val="231F20"/>
          <w:spacing w:val="-6"/>
        </w:rPr>
        <w:t> </w:t>
      </w:r>
      <w:r>
        <w:rPr>
          <w:color w:val="231F20"/>
        </w:rPr>
        <w:t>giai</w:t>
      </w:r>
      <w:r>
        <w:rPr>
          <w:color w:val="231F20"/>
          <w:spacing w:val="-6"/>
        </w:rPr>
        <w:t> </w:t>
      </w:r>
      <w:r>
        <w:rPr>
          <w:color w:val="231F20"/>
        </w:rPr>
        <w:t>đoạn</w:t>
      </w:r>
      <w:r>
        <w:rPr>
          <w:color w:val="231F20"/>
          <w:spacing w:val="-6"/>
        </w:rPr>
        <w:t> </w:t>
      </w:r>
      <w:r>
        <w:rPr>
          <w:color w:val="231F20"/>
        </w:rPr>
        <w:t>khác</w:t>
      </w:r>
      <w:r>
        <w:rPr>
          <w:color w:val="231F20"/>
          <w:spacing w:val="-6"/>
        </w:rPr>
        <w:t> </w:t>
      </w:r>
      <w:r>
        <w:rPr>
          <w:color w:val="231F20"/>
        </w:rPr>
        <w:t>nhau.</w:t>
      </w:r>
      <w:r>
        <w:rPr>
          <w:color w:val="231F20"/>
          <w:spacing w:val="-10"/>
        </w:rPr>
        <w:t> </w:t>
      </w:r>
      <w:r>
        <w:rPr>
          <w:color w:val="231F20"/>
        </w:rPr>
        <w:t>Tà</w:t>
      </w:r>
      <w:r>
        <w:rPr>
          <w:color w:val="231F20"/>
          <w:spacing w:val="-6"/>
        </w:rPr>
        <w:t> </w:t>
      </w:r>
      <w:r>
        <w:rPr>
          <w:color w:val="231F20"/>
        </w:rPr>
        <w:t>kiến</w:t>
      </w:r>
      <w:r>
        <w:rPr>
          <w:color w:val="231F20"/>
          <w:spacing w:val="-6"/>
        </w:rPr>
        <w:t> </w:t>
      </w:r>
      <w:r>
        <w:rPr>
          <w:color w:val="231F20"/>
        </w:rPr>
        <w:t>phải</w:t>
      </w:r>
      <w:r>
        <w:rPr>
          <w:color w:val="231F20"/>
          <w:spacing w:val="-6"/>
        </w:rPr>
        <w:t> </w:t>
      </w:r>
      <w:r>
        <w:rPr>
          <w:color w:val="231F20"/>
        </w:rPr>
        <w:t>được diệt trước. Bậc thánh </w:t>
      </w:r>
      <w:r>
        <w:rPr>
          <w:i/>
          <w:color w:val="231F20"/>
        </w:rPr>
        <w:t>Dự lưu, Sot</w:t>
      </w:r>
      <w:r>
        <w:rPr>
          <w:color w:val="231F20"/>
        </w:rPr>
        <w:t>ā</w:t>
      </w:r>
      <w:r>
        <w:rPr>
          <w:i/>
          <w:color w:val="231F20"/>
        </w:rPr>
        <w:t>panna</w:t>
      </w:r>
      <w:r>
        <w:rPr>
          <w:color w:val="231F20"/>
        </w:rPr>
        <w:t>, người đã đạt</w:t>
      </w:r>
      <w:r>
        <w:rPr>
          <w:color w:val="231F20"/>
          <w:spacing w:val="-1"/>
        </w:rPr>
        <w:t> </w:t>
      </w:r>
      <w:r>
        <w:rPr>
          <w:color w:val="231F20"/>
        </w:rPr>
        <w:t>tầng</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đầu</w:t>
      </w:r>
      <w:r>
        <w:rPr>
          <w:color w:val="231F20"/>
          <w:spacing w:val="-1"/>
        </w:rPr>
        <w:t> </w:t>
      </w:r>
      <w:r>
        <w:rPr>
          <w:color w:val="231F20"/>
        </w:rPr>
        <w:t>tiên,</w:t>
      </w:r>
      <w:r>
        <w:rPr>
          <w:color w:val="231F20"/>
          <w:spacing w:val="-1"/>
        </w:rPr>
        <w:t> </w:t>
      </w:r>
      <w:r>
        <w:rPr>
          <w:color w:val="231F20"/>
        </w:rPr>
        <w:t>hoàn</w:t>
      </w:r>
      <w:r>
        <w:rPr>
          <w:color w:val="231F20"/>
          <w:spacing w:val="-1"/>
        </w:rPr>
        <w:t> </w:t>
      </w:r>
      <w:r>
        <w:rPr>
          <w:color w:val="231F20"/>
        </w:rPr>
        <w:t>toàn</w:t>
      </w:r>
      <w:r>
        <w:rPr>
          <w:color w:val="231F20"/>
          <w:spacing w:val="-1"/>
        </w:rPr>
        <w:t> </w:t>
      </w:r>
      <w:r>
        <w:rPr>
          <w:color w:val="231F20"/>
        </w:rPr>
        <w:t>tận</w:t>
      </w:r>
      <w:r>
        <w:rPr>
          <w:color w:val="231F20"/>
          <w:spacing w:val="-1"/>
        </w:rPr>
        <w:t> </w:t>
      </w:r>
      <w:r>
        <w:rPr>
          <w:color w:val="231F20"/>
        </w:rPr>
        <w:t>diệt</w:t>
      </w:r>
      <w:r>
        <w:rPr>
          <w:color w:val="231F20"/>
          <w:spacing w:val="-1"/>
        </w:rPr>
        <w:t> </w:t>
      </w:r>
      <w:r>
        <w:rPr>
          <w:color w:val="231F20"/>
        </w:rPr>
        <w:t>tà</w:t>
      </w:r>
      <w:r>
        <w:rPr>
          <w:color w:val="231F20"/>
          <w:spacing w:val="-1"/>
        </w:rPr>
        <w:t> </w:t>
      </w:r>
      <w:r>
        <w:rPr>
          <w:color w:val="231F20"/>
        </w:rPr>
        <w:t>kiến. Vị</w:t>
      </w:r>
      <w:r>
        <w:rPr>
          <w:color w:val="231F20"/>
          <w:spacing w:val="-14"/>
        </w:rPr>
        <w:t> </w:t>
      </w:r>
      <w:r>
        <w:rPr>
          <w:color w:val="231F20"/>
        </w:rPr>
        <w:t>ấy</w:t>
      </w:r>
      <w:r>
        <w:rPr>
          <w:color w:val="231F20"/>
          <w:spacing w:val="-14"/>
        </w:rPr>
        <w:t> </w:t>
      </w:r>
      <w:r>
        <w:rPr>
          <w:color w:val="231F20"/>
        </w:rPr>
        <w:t>đã</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liễu</w:t>
      </w:r>
      <w:r>
        <w:rPr>
          <w:color w:val="231F20"/>
          <w:spacing w:val="-14"/>
        </w:rPr>
        <w:t> </w:t>
      </w:r>
      <w:r>
        <w:rPr>
          <w:color w:val="231F20"/>
        </w:rPr>
        <w:t>ngộ</w:t>
      </w:r>
      <w:r>
        <w:rPr>
          <w:color w:val="231F20"/>
          <w:spacing w:val="-14"/>
        </w:rPr>
        <w:t> </w:t>
      </w:r>
      <w:r>
        <w:rPr>
          <w:color w:val="231F20"/>
        </w:rPr>
        <w:t>rằng</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pháp đều chỉ là danh và sắc, là vô ngã. Vì đã diệt tà kiến, tâm tham căn với tà kiến không còn sinh khởi nữa. Như ta đã biết, có bốn loại tâm tham căn hợp với tà kiến (</w:t>
      </w:r>
      <w:r>
        <w:rPr>
          <w:i/>
          <w:color w:val="231F20"/>
        </w:rPr>
        <w:t>diṭṭhigata-sampayutta</w:t>
      </w:r>
      <w:r>
        <w:rPr>
          <w:color w:val="231F20"/>
        </w:rPr>
        <w:t>) và bốn loại không sinh khởi với tà kiến (</w:t>
      </w:r>
      <w:r>
        <w:rPr>
          <w:i/>
          <w:color w:val="231F20"/>
        </w:rPr>
        <w:t>diṭṭhigata-vippayutta</w:t>
      </w:r>
      <w:r>
        <w:rPr>
          <w:color w:val="231F20"/>
        </w:rPr>
        <w:t>). Đối với các bậc thánh Dự lưu, bốn loại tâm tham căn không hợp tà kiến vẫn sinh khởi; vị ấy vẫn chưa tận diệt hết các loại dính mắc. Bậc thánh Dự lưu vẫn còn ngã mạn. Ngã mạn có thể sinh khởi với bốn loại tâm tham căn không</w:t>
      </w:r>
      <w:r>
        <w:rPr>
          <w:color w:val="231F20"/>
          <w:spacing w:val="-1"/>
        </w:rPr>
        <w:t> </w:t>
      </w:r>
      <w:r>
        <w:rPr>
          <w:color w:val="231F20"/>
        </w:rPr>
        <w:t>kèm</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w:t>
      </w:r>
      <w:r>
        <w:rPr>
          <w:i/>
          <w:color w:val="231F20"/>
        </w:rPr>
        <w:t>diṭṭhigata-vippayutta</w:t>
      </w:r>
      <w:r>
        <w:rPr>
          <w:color w:val="231F20"/>
        </w:rPr>
        <w:t>).</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 ngã</w:t>
      </w:r>
      <w:r>
        <w:rPr>
          <w:color w:val="231F20"/>
          <w:spacing w:val="-17"/>
        </w:rPr>
        <w:t> </w:t>
      </w:r>
      <w:r>
        <w:rPr>
          <w:color w:val="231F20"/>
        </w:rPr>
        <w:t>mạn</w:t>
      </w:r>
      <w:r>
        <w:rPr>
          <w:color w:val="231F20"/>
          <w:spacing w:val="-17"/>
        </w:rPr>
        <w:t> </w:t>
      </w:r>
      <w:r>
        <w:rPr>
          <w:color w:val="231F20"/>
        </w:rPr>
        <w:t>khi</w:t>
      </w:r>
      <w:r>
        <w:rPr>
          <w:color w:val="231F20"/>
          <w:spacing w:val="-17"/>
        </w:rPr>
        <w:t> </w:t>
      </w:r>
      <w:r>
        <w:rPr>
          <w:color w:val="231F20"/>
        </w:rPr>
        <w:t>ta</w:t>
      </w:r>
      <w:r>
        <w:rPr>
          <w:color w:val="231F20"/>
          <w:spacing w:val="-17"/>
        </w:rPr>
        <w:t> </w:t>
      </w:r>
      <w:r>
        <w:rPr>
          <w:color w:val="231F20"/>
        </w:rPr>
        <w:t>so</w:t>
      </w:r>
      <w:r>
        <w:rPr>
          <w:color w:val="231F20"/>
          <w:spacing w:val="-17"/>
        </w:rPr>
        <w:t> </w:t>
      </w:r>
      <w:r>
        <w:rPr>
          <w:color w:val="231F20"/>
        </w:rPr>
        <w:t>sánh</w:t>
      </w:r>
      <w:r>
        <w:rPr>
          <w:color w:val="231F20"/>
          <w:spacing w:val="-17"/>
        </w:rPr>
        <w:t> </w:t>
      </w:r>
      <w:r>
        <w:rPr>
          <w:color w:val="231F20"/>
        </w:rPr>
        <w:t>bản</w:t>
      </w:r>
      <w:r>
        <w:rPr>
          <w:color w:val="231F20"/>
          <w:spacing w:val="-17"/>
        </w:rPr>
        <w:t> </w:t>
      </w:r>
      <w:r>
        <w:rPr>
          <w:color w:val="231F20"/>
        </w:rPr>
        <w:t>thân</w:t>
      </w:r>
      <w:r>
        <w:rPr>
          <w:color w:val="231F20"/>
          <w:spacing w:val="-16"/>
        </w:rPr>
        <w:t> </w:t>
      </w:r>
      <w:r>
        <w:rPr>
          <w:color w:val="231F20"/>
        </w:rPr>
        <w:t>với</w:t>
      </w:r>
      <w:r>
        <w:rPr>
          <w:color w:val="231F20"/>
          <w:spacing w:val="-17"/>
        </w:rPr>
        <w:t> </w:t>
      </w:r>
      <w:r>
        <w:rPr>
          <w:color w:val="231F20"/>
        </w:rPr>
        <w:t>người</w:t>
      </w:r>
      <w:r>
        <w:rPr>
          <w:color w:val="231F20"/>
          <w:spacing w:val="-17"/>
        </w:rPr>
        <w:t> </w:t>
      </w:r>
      <w:r>
        <w:rPr>
          <w:color w:val="231F20"/>
        </w:rPr>
        <w:t>khác,</w:t>
      </w:r>
      <w:r>
        <w:rPr>
          <w:color w:val="231F20"/>
          <w:spacing w:val="-17"/>
        </w:rPr>
        <w:t> </w:t>
      </w:r>
      <w:r>
        <w:rPr>
          <w:color w:val="231F20"/>
        </w:rPr>
        <w:t>ví</w:t>
      </w:r>
      <w:r>
        <w:rPr>
          <w:color w:val="231F20"/>
          <w:spacing w:val="-17"/>
        </w:rPr>
        <w:t> </w:t>
      </w:r>
      <w:r>
        <w:rPr>
          <w:color w:val="231F20"/>
        </w:rPr>
        <w:t>dụ, nghĩ rằng mình có trí tuệ hơn người kia. Khi ta nghĩ mình</w:t>
      </w:r>
      <w:r>
        <w:rPr>
          <w:color w:val="231F20"/>
          <w:spacing w:val="-17"/>
        </w:rPr>
        <w:t> </w:t>
      </w:r>
      <w:r>
        <w:rPr>
          <w:color w:val="231F20"/>
        </w:rPr>
        <w:t>tốt</w:t>
      </w:r>
      <w:r>
        <w:rPr>
          <w:color w:val="231F20"/>
          <w:spacing w:val="-17"/>
        </w:rPr>
        <w:t> </w:t>
      </w:r>
      <w:r>
        <w:rPr>
          <w:color w:val="231F20"/>
        </w:rPr>
        <w:t>hơn,</w:t>
      </w:r>
      <w:r>
        <w:rPr>
          <w:color w:val="231F20"/>
          <w:spacing w:val="-17"/>
        </w:rPr>
        <w:t> </w:t>
      </w:r>
      <w:r>
        <w:rPr>
          <w:color w:val="231F20"/>
        </w:rPr>
        <w:t>bằng</w:t>
      </w:r>
      <w:r>
        <w:rPr>
          <w:color w:val="231F20"/>
          <w:spacing w:val="-17"/>
        </w:rPr>
        <w:t> </w:t>
      </w:r>
      <w:r>
        <w:rPr>
          <w:color w:val="231F20"/>
        </w:rPr>
        <w:t>hay</w:t>
      </w:r>
      <w:r>
        <w:rPr>
          <w:color w:val="231F20"/>
          <w:spacing w:val="-17"/>
        </w:rPr>
        <w:t> </w:t>
      </w:r>
      <w:r>
        <w:rPr>
          <w:color w:val="231F20"/>
        </w:rPr>
        <w:t>kém</w:t>
      </w:r>
      <w:r>
        <w:rPr>
          <w:color w:val="231F20"/>
          <w:spacing w:val="-17"/>
        </w:rPr>
        <w:t> </w:t>
      </w:r>
      <w:r>
        <w:rPr>
          <w:color w:val="231F20"/>
        </w:rPr>
        <w:t>so</w:t>
      </w:r>
      <w:r>
        <w:rPr>
          <w:color w:val="231F20"/>
          <w:spacing w:val="-17"/>
        </w:rPr>
        <w:t> </w:t>
      </w:r>
      <w:r>
        <w:rPr>
          <w:color w:val="231F20"/>
        </w:rPr>
        <w:t>với</w:t>
      </w:r>
      <w:r>
        <w:rPr>
          <w:color w:val="231F20"/>
          <w:spacing w:val="-16"/>
        </w:rPr>
        <w:t> </w:t>
      </w:r>
      <w:r>
        <w:rPr>
          <w:color w:val="231F20"/>
        </w:rPr>
        <w:t>người</w:t>
      </w:r>
      <w:r>
        <w:rPr>
          <w:color w:val="231F20"/>
          <w:spacing w:val="-17"/>
        </w:rPr>
        <w:t> </w:t>
      </w:r>
      <w:r>
        <w:rPr>
          <w:color w:val="231F20"/>
        </w:rPr>
        <w:t>khác,</w:t>
      </w:r>
      <w:r>
        <w:rPr>
          <w:color w:val="231F20"/>
          <w:spacing w:val="-17"/>
        </w:rPr>
        <w:t> </w:t>
      </w:r>
      <w:r>
        <w:rPr>
          <w:color w:val="231F20"/>
        </w:rPr>
        <w:t>ta</w:t>
      </w:r>
      <w:r>
        <w:rPr>
          <w:color w:val="231F20"/>
          <w:spacing w:val="-17"/>
        </w:rPr>
        <w:t> </w:t>
      </w:r>
      <w:r>
        <w:rPr>
          <w:color w:val="231F20"/>
        </w:rPr>
        <w:t>thấy mình</w:t>
      </w:r>
      <w:r>
        <w:rPr>
          <w:color w:val="231F20"/>
          <w:spacing w:val="32"/>
        </w:rPr>
        <w:t> </w:t>
      </w:r>
      <w:r>
        <w:rPr>
          <w:color w:val="231F20"/>
        </w:rPr>
        <w:t>quan</w:t>
      </w:r>
      <w:r>
        <w:rPr>
          <w:color w:val="231F20"/>
          <w:spacing w:val="33"/>
        </w:rPr>
        <w:t> </w:t>
      </w:r>
      <w:r>
        <w:rPr>
          <w:color w:val="231F20"/>
        </w:rPr>
        <w:t>trọng</w:t>
      </w:r>
      <w:r>
        <w:rPr>
          <w:color w:val="231F20"/>
          <w:spacing w:val="33"/>
        </w:rPr>
        <w:t> </w:t>
      </w:r>
      <w:r>
        <w:rPr>
          <w:color w:val="231F20"/>
        </w:rPr>
        <w:t>và</w:t>
      </w:r>
      <w:r>
        <w:rPr>
          <w:color w:val="231F20"/>
          <w:spacing w:val="32"/>
        </w:rPr>
        <w:t> </w:t>
      </w:r>
      <w:r>
        <w:rPr>
          <w:color w:val="231F20"/>
        </w:rPr>
        <w:t>có</w:t>
      </w:r>
      <w:r>
        <w:rPr>
          <w:color w:val="231F20"/>
          <w:spacing w:val="33"/>
        </w:rPr>
        <w:t> </w:t>
      </w:r>
      <w:r>
        <w:rPr>
          <w:color w:val="231F20"/>
        </w:rPr>
        <w:t>ngã</w:t>
      </w:r>
      <w:r>
        <w:rPr>
          <w:color w:val="231F20"/>
          <w:spacing w:val="33"/>
        </w:rPr>
        <w:t> </w:t>
      </w:r>
      <w:r>
        <w:rPr>
          <w:color w:val="231F20"/>
        </w:rPr>
        <w:t>mạn.</w:t>
      </w:r>
      <w:r>
        <w:rPr>
          <w:color w:val="231F20"/>
          <w:spacing w:val="32"/>
        </w:rPr>
        <w:t> </w:t>
      </w:r>
      <w:r>
        <w:rPr>
          <w:color w:val="231F20"/>
        </w:rPr>
        <w:t>Khi</w:t>
      </w:r>
      <w:r>
        <w:rPr>
          <w:color w:val="231F20"/>
          <w:spacing w:val="33"/>
        </w:rPr>
        <w:t> </w:t>
      </w:r>
      <w:r>
        <w:rPr>
          <w:color w:val="231F20"/>
        </w:rPr>
        <w:t>ta</w:t>
      </w:r>
      <w:r>
        <w:rPr>
          <w:color w:val="231F20"/>
          <w:spacing w:val="33"/>
        </w:rPr>
        <w:t> </w:t>
      </w:r>
      <w:r>
        <w:rPr>
          <w:color w:val="231F20"/>
        </w:rPr>
        <w:t>nghĩ</w:t>
      </w:r>
      <w:r>
        <w:rPr>
          <w:color w:val="231F20"/>
          <w:spacing w:val="33"/>
        </w:rPr>
        <w:t> </w:t>
      </w:r>
      <w:r>
        <w:rPr>
          <w:color w:val="231F20"/>
          <w:spacing w:val="-4"/>
        </w:rPr>
        <w:t>mình</w:t>
      </w:r>
    </w:p>
    <w:p>
      <w:pPr>
        <w:pStyle w:val="BodyText"/>
        <w:spacing w:after="0" w:line="249" w:lineRule="auto"/>
        <w:sectPr>
          <w:pgSz w:w="7660" w:h="11630"/>
          <w:pgMar w:header="779" w:footer="0" w:top="1100" w:bottom="280" w:left="850" w:right="850"/>
        </w:sectPr>
      </w:pPr>
    </w:p>
    <w:p>
      <w:pPr>
        <w:pStyle w:val="BodyText"/>
        <w:spacing w:line="254" w:lineRule="auto" w:before="241"/>
      </w:pPr>
      <w:r>
        <w:rPr>
          <w:color w:val="231F20"/>
        </w:rPr>
        <w:t>kém</w:t>
      </w:r>
      <w:r>
        <w:rPr>
          <w:color w:val="231F20"/>
          <w:spacing w:val="-17"/>
        </w:rPr>
        <w:t> </w:t>
      </w:r>
      <w:r>
        <w:rPr>
          <w:color w:val="231F20"/>
        </w:rPr>
        <w:t>hơn</w:t>
      </w:r>
      <w:r>
        <w:rPr>
          <w:color w:val="231F20"/>
          <w:spacing w:val="-17"/>
        </w:rPr>
        <w:t> </w:t>
      </w:r>
      <w:r>
        <w:rPr>
          <w:color w:val="231F20"/>
        </w:rPr>
        <w:t>người</w:t>
      </w:r>
      <w:r>
        <w:rPr>
          <w:color w:val="231F20"/>
          <w:spacing w:val="-17"/>
        </w:rPr>
        <w:t> </w:t>
      </w:r>
      <w:r>
        <w:rPr>
          <w:color w:val="231F20"/>
        </w:rPr>
        <w:t>khác,</w:t>
      </w:r>
      <w:r>
        <w:rPr>
          <w:color w:val="231F20"/>
          <w:spacing w:val="-17"/>
        </w:rPr>
        <w:t> </w:t>
      </w:r>
      <w:r>
        <w:rPr>
          <w:color w:val="231F20"/>
        </w:rPr>
        <w:t>không</w:t>
      </w:r>
      <w:r>
        <w:rPr>
          <w:color w:val="231F20"/>
          <w:spacing w:val="-16"/>
        </w:rPr>
        <w:t> </w:t>
      </w:r>
      <w:r>
        <w:rPr>
          <w:color w:val="231F20"/>
        </w:rPr>
        <w:t>nhất</w:t>
      </w:r>
      <w:r>
        <w:rPr>
          <w:color w:val="231F20"/>
          <w:spacing w:val="-17"/>
        </w:rPr>
        <w:t> </w:t>
      </w:r>
      <w:r>
        <w:rPr>
          <w:color w:val="231F20"/>
        </w:rPr>
        <w:t>thiết</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tâm</w:t>
      </w:r>
      <w:r>
        <w:rPr>
          <w:color w:val="231F20"/>
          <w:spacing w:val="-16"/>
        </w:rPr>
        <w:t> </w:t>
      </w:r>
      <w:r>
        <w:rPr>
          <w:color w:val="231F20"/>
        </w:rPr>
        <w:t>thiện. Ở đây vẫn có sự tự ti, nên còn có ngã mạn. Ngã mạn đâm rễ sâu dày nên chỉ bị tận diệt ở các vị</w:t>
      </w:r>
      <w:r>
        <w:rPr>
          <w:color w:val="231F20"/>
          <w:spacing w:val="-11"/>
        </w:rPr>
        <w:t> </w:t>
      </w:r>
      <w:r>
        <w:rPr>
          <w:color w:val="231F20"/>
        </w:rPr>
        <w:t>A-la-hán.</w:t>
      </w:r>
    </w:p>
    <w:p>
      <w:pPr>
        <w:pStyle w:val="BodyText"/>
        <w:spacing w:line="254" w:lineRule="auto" w:before="111"/>
        <w:ind w:firstLine="396"/>
      </w:pPr>
      <w:r>
        <w:rPr>
          <w:color w:val="231F20"/>
        </w:rPr>
        <w:t>Các</w:t>
      </w:r>
      <w:r>
        <w:rPr>
          <w:color w:val="231F20"/>
          <w:spacing w:val="-10"/>
        </w:rPr>
        <w:t> </w:t>
      </w:r>
      <w:r>
        <w:rPr>
          <w:color w:val="231F20"/>
        </w:rPr>
        <w:t>vị</w:t>
      </w:r>
      <w:r>
        <w:rPr>
          <w:color w:val="231F20"/>
          <w:spacing w:val="-10"/>
        </w:rPr>
        <w:t> </w:t>
      </w:r>
      <w:r>
        <w:rPr>
          <w:color w:val="231F20"/>
        </w:rPr>
        <w:t>đã</w:t>
      </w:r>
      <w:r>
        <w:rPr>
          <w:color w:val="231F20"/>
          <w:spacing w:val="-10"/>
        </w:rPr>
        <w:t> </w:t>
      </w:r>
      <w:r>
        <w:rPr>
          <w:color w:val="231F20"/>
        </w:rPr>
        <w:t>chứng</w:t>
      </w:r>
      <w:r>
        <w:rPr>
          <w:color w:val="231F20"/>
          <w:spacing w:val="-10"/>
        </w:rPr>
        <w:t> </w:t>
      </w:r>
      <w:r>
        <w:rPr>
          <w:color w:val="231F20"/>
        </w:rPr>
        <w:t>đắc</w:t>
      </w:r>
      <w:r>
        <w:rPr>
          <w:color w:val="231F20"/>
          <w:spacing w:val="-10"/>
        </w:rPr>
        <w:t> </w:t>
      </w:r>
      <w:r>
        <w:rPr>
          <w:color w:val="231F20"/>
        </w:rPr>
        <w:t>tầng</w:t>
      </w:r>
      <w:r>
        <w:rPr>
          <w:color w:val="231F20"/>
          <w:spacing w:val="-11"/>
        </w:rPr>
        <w:t> </w:t>
      </w:r>
      <w:r>
        <w:rPr>
          <w:color w:val="231F20"/>
        </w:rPr>
        <w:t>thánh</w:t>
      </w:r>
      <w:r>
        <w:rPr>
          <w:color w:val="231F20"/>
          <w:spacing w:val="-11"/>
        </w:rPr>
        <w:t> </w:t>
      </w:r>
      <w:r>
        <w:rPr>
          <w:color w:val="231F20"/>
        </w:rPr>
        <w:t>thứ</w:t>
      </w:r>
      <w:r>
        <w:rPr>
          <w:color w:val="231F20"/>
          <w:spacing w:val="-10"/>
        </w:rPr>
        <w:t> </w:t>
      </w:r>
      <w:r>
        <w:rPr>
          <w:color w:val="231F20"/>
        </w:rPr>
        <w:t>hai,</w:t>
      </w:r>
      <w:r>
        <w:rPr>
          <w:color w:val="231F20"/>
          <w:spacing w:val="-11"/>
        </w:rPr>
        <w:t> </w:t>
      </w:r>
      <w:r>
        <w:rPr>
          <w:color w:val="231F20"/>
        </w:rPr>
        <w:t>bậc</w:t>
      </w:r>
      <w:r>
        <w:rPr>
          <w:color w:val="231F20"/>
          <w:spacing w:val="-10"/>
        </w:rPr>
        <w:t> </w:t>
      </w:r>
      <w:r>
        <w:rPr>
          <w:color w:val="231F20"/>
        </w:rPr>
        <w:t>thánh </w:t>
      </w:r>
      <w:r>
        <w:rPr>
          <w:i/>
          <w:color w:val="231F20"/>
        </w:rPr>
        <w:t>Nhất</w:t>
      </w:r>
      <w:r>
        <w:rPr>
          <w:i/>
          <w:color w:val="231F20"/>
          <w:spacing w:val="-5"/>
        </w:rPr>
        <w:t> </w:t>
      </w:r>
      <w:r>
        <w:rPr>
          <w:i/>
          <w:color w:val="231F20"/>
        </w:rPr>
        <w:t>lai</w:t>
      </w:r>
      <w:r>
        <w:rPr>
          <w:color w:val="231F20"/>
        </w:rPr>
        <w:t>,</w:t>
      </w:r>
      <w:r>
        <w:rPr>
          <w:color w:val="231F20"/>
          <w:spacing w:val="-5"/>
        </w:rPr>
        <w:t> </w:t>
      </w:r>
      <w:r>
        <w:rPr>
          <w:i/>
          <w:color w:val="231F20"/>
        </w:rPr>
        <w:t>Sakadāgāmī</w:t>
      </w:r>
      <w:r>
        <w:rPr>
          <w:i/>
          <w:color w:val="231F20"/>
          <w:spacing w:val="-5"/>
        </w:rPr>
        <w:t> </w:t>
      </w:r>
      <w:r>
        <w:rPr>
          <w:color w:val="231F20"/>
        </w:rPr>
        <w:t>có</w:t>
      </w:r>
      <w:r>
        <w:rPr>
          <w:color w:val="231F20"/>
          <w:spacing w:val="-5"/>
        </w:rPr>
        <w:t> </w:t>
      </w:r>
      <w:r>
        <w:rPr>
          <w:color w:val="231F20"/>
        </w:rPr>
        <w:t>ít</w:t>
      </w:r>
      <w:r>
        <w:rPr>
          <w:color w:val="231F20"/>
          <w:spacing w:val="-5"/>
        </w:rPr>
        <w:t> </w:t>
      </w:r>
      <w:r>
        <w:rPr>
          <w:color w:val="231F20"/>
        </w:rPr>
        <w:t>tham</w:t>
      </w:r>
      <w:r>
        <w:rPr>
          <w:color w:val="231F20"/>
          <w:spacing w:val="-5"/>
        </w:rPr>
        <w:t> </w:t>
      </w:r>
      <w:r>
        <w:rPr>
          <w:color w:val="231F20"/>
        </w:rPr>
        <w:t>hơn</w:t>
      </w:r>
      <w:r>
        <w:rPr>
          <w:color w:val="231F20"/>
          <w:spacing w:val="-5"/>
        </w:rPr>
        <w:t> </w:t>
      </w:r>
      <w:r>
        <w:rPr>
          <w:color w:val="231F20"/>
        </w:rPr>
        <w:t>các</w:t>
      </w:r>
      <w:r>
        <w:rPr>
          <w:color w:val="231F20"/>
          <w:spacing w:val="-5"/>
        </w:rPr>
        <w:t> </w:t>
      </w:r>
      <w:r>
        <w:rPr>
          <w:color w:val="231F20"/>
        </w:rPr>
        <w:t>bậc</w:t>
      </w:r>
      <w:r>
        <w:rPr>
          <w:color w:val="231F20"/>
          <w:spacing w:val="-5"/>
        </w:rPr>
        <w:t> </w:t>
      </w:r>
      <w:r>
        <w:rPr>
          <w:color w:val="231F20"/>
        </w:rPr>
        <w:t>Dự</w:t>
      </w:r>
      <w:r>
        <w:rPr>
          <w:color w:val="231F20"/>
          <w:spacing w:val="-5"/>
        </w:rPr>
        <w:t> </w:t>
      </w:r>
      <w:r>
        <w:rPr>
          <w:color w:val="231F20"/>
        </w:rPr>
        <w:t>lưu. Các</w:t>
      </w:r>
      <w:r>
        <w:rPr>
          <w:color w:val="231F20"/>
          <w:spacing w:val="-7"/>
        </w:rPr>
        <w:t> </w:t>
      </w:r>
      <w:r>
        <w:rPr>
          <w:color w:val="231F20"/>
        </w:rPr>
        <w:t>vị</w:t>
      </w:r>
      <w:r>
        <w:rPr>
          <w:color w:val="231F20"/>
          <w:spacing w:val="-7"/>
        </w:rPr>
        <w:t> </w:t>
      </w:r>
      <w:r>
        <w:rPr>
          <w:color w:val="231F20"/>
        </w:rPr>
        <w:t>đã</w:t>
      </w:r>
      <w:r>
        <w:rPr>
          <w:color w:val="231F20"/>
          <w:spacing w:val="-7"/>
        </w:rPr>
        <w:t> </w:t>
      </w:r>
      <w:r>
        <w:rPr>
          <w:color w:val="231F20"/>
        </w:rPr>
        <w:t>chứng</w:t>
      </w:r>
      <w:r>
        <w:rPr>
          <w:color w:val="231F20"/>
          <w:spacing w:val="-7"/>
        </w:rPr>
        <w:t> </w:t>
      </w:r>
      <w:r>
        <w:rPr>
          <w:color w:val="231F20"/>
        </w:rPr>
        <w:t>đắc</w:t>
      </w:r>
      <w:r>
        <w:rPr>
          <w:color w:val="231F20"/>
          <w:spacing w:val="-7"/>
        </w:rPr>
        <w:t> </w:t>
      </w:r>
      <w:r>
        <w:rPr>
          <w:color w:val="231F20"/>
        </w:rPr>
        <w:t>tầng</w:t>
      </w:r>
      <w:r>
        <w:rPr>
          <w:color w:val="231F20"/>
          <w:spacing w:val="-7"/>
        </w:rPr>
        <w:t> </w:t>
      </w:r>
      <w:r>
        <w:rPr>
          <w:color w:val="231F20"/>
        </w:rPr>
        <w:t>thánh</w:t>
      </w:r>
      <w:r>
        <w:rPr>
          <w:color w:val="231F20"/>
          <w:spacing w:val="-7"/>
        </w:rPr>
        <w:t> </w:t>
      </w:r>
      <w:r>
        <w:rPr>
          <w:color w:val="231F20"/>
        </w:rPr>
        <w:t>thứ</w:t>
      </w:r>
      <w:r>
        <w:rPr>
          <w:color w:val="231F20"/>
          <w:spacing w:val="-7"/>
        </w:rPr>
        <w:t> </w:t>
      </w:r>
      <w:r>
        <w:rPr>
          <w:color w:val="231F20"/>
        </w:rPr>
        <w:t>ba,</w:t>
      </w:r>
      <w:r>
        <w:rPr>
          <w:color w:val="231F20"/>
          <w:spacing w:val="-7"/>
        </w:rPr>
        <w:t> </w:t>
      </w:r>
      <w:r>
        <w:rPr>
          <w:color w:val="231F20"/>
        </w:rPr>
        <w:t>bậc</w:t>
      </w:r>
      <w:r>
        <w:rPr>
          <w:color w:val="231F20"/>
          <w:spacing w:val="-7"/>
        </w:rPr>
        <w:t> </w:t>
      </w:r>
      <w:r>
        <w:rPr>
          <w:color w:val="231F20"/>
        </w:rPr>
        <w:t>thánh</w:t>
      </w:r>
      <w:r>
        <w:rPr>
          <w:color w:val="231F20"/>
          <w:spacing w:val="-7"/>
        </w:rPr>
        <w:t> </w:t>
      </w:r>
      <w:r>
        <w:rPr>
          <w:i/>
          <w:color w:val="231F20"/>
        </w:rPr>
        <w:t>Bất lai</w:t>
      </w:r>
      <w:r>
        <w:rPr>
          <w:color w:val="231F20"/>
        </w:rPr>
        <w:t>, </w:t>
      </w:r>
      <w:r>
        <w:rPr>
          <w:i/>
          <w:color w:val="231F20"/>
        </w:rPr>
        <w:t>Anāgāmī </w:t>
      </w:r>
      <w:r>
        <w:rPr>
          <w:color w:val="231F20"/>
        </w:rPr>
        <w:t>không còn dính mắc vào các đối tượng ngũ dục, nhưng vẫn còn ngã mạn và muốn được tái sinh.</w:t>
      </w:r>
      <w:r>
        <w:rPr>
          <w:color w:val="231F20"/>
          <w:spacing w:val="-21"/>
        </w:rPr>
        <w:t> </w:t>
      </w:r>
      <w:r>
        <w:rPr>
          <w:color w:val="231F20"/>
        </w:rPr>
        <w:t>Bậc</w:t>
      </w:r>
      <w:r>
        <w:rPr>
          <w:color w:val="231F20"/>
          <w:spacing w:val="-21"/>
        </w:rPr>
        <w:t> </w:t>
      </w:r>
      <w:r>
        <w:rPr>
          <w:i/>
          <w:color w:val="231F20"/>
        </w:rPr>
        <w:t>A-la-hán</w:t>
      </w:r>
      <w:r>
        <w:rPr>
          <w:color w:val="231F20"/>
        </w:rPr>
        <w:t>,</w:t>
      </w:r>
      <w:r>
        <w:rPr>
          <w:color w:val="231F20"/>
          <w:spacing w:val="-21"/>
        </w:rPr>
        <w:t> </w:t>
      </w:r>
      <w:r>
        <w:rPr>
          <w:i/>
          <w:color w:val="231F20"/>
        </w:rPr>
        <w:t>Arahat</w:t>
      </w:r>
      <w:r>
        <w:rPr>
          <w:i/>
          <w:color w:val="231F20"/>
          <w:spacing w:val="-21"/>
        </w:rPr>
        <w:t> </w:t>
      </w:r>
      <w:r>
        <w:rPr>
          <w:color w:val="231F20"/>
        </w:rPr>
        <w:t>đã</w:t>
      </w:r>
      <w:r>
        <w:rPr>
          <w:color w:val="231F20"/>
          <w:spacing w:val="-21"/>
        </w:rPr>
        <w:t> </w:t>
      </w:r>
      <w:r>
        <w:rPr>
          <w:color w:val="231F20"/>
        </w:rPr>
        <w:t>hoàn</w:t>
      </w:r>
      <w:r>
        <w:rPr>
          <w:color w:val="231F20"/>
          <w:spacing w:val="-21"/>
        </w:rPr>
        <w:t> </w:t>
      </w:r>
      <w:r>
        <w:rPr>
          <w:color w:val="231F20"/>
        </w:rPr>
        <w:t>toàn</w:t>
      </w:r>
      <w:r>
        <w:rPr>
          <w:color w:val="231F20"/>
          <w:spacing w:val="-21"/>
        </w:rPr>
        <w:t> </w:t>
      </w:r>
      <w:r>
        <w:rPr>
          <w:color w:val="231F20"/>
        </w:rPr>
        <w:t>tận</w:t>
      </w:r>
      <w:r>
        <w:rPr>
          <w:color w:val="231F20"/>
          <w:spacing w:val="-21"/>
        </w:rPr>
        <w:t> </w:t>
      </w:r>
      <w:r>
        <w:rPr>
          <w:color w:val="231F20"/>
        </w:rPr>
        <w:t>diệt</w:t>
      </w:r>
      <w:r>
        <w:rPr>
          <w:color w:val="231F20"/>
          <w:spacing w:val="-21"/>
        </w:rPr>
        <w:t> </w:t>
      </w:r>
      <w:r>
        <w:rPr>
          <w:color w:val="231F20"/>
          <w:spacing w:val="-2"/>
        </w:rPr>
        <w:t>tham.</w:t>
      </w:r>
    </w:p>
    <w:p>
      <w:pPr>
        <w:spacing w:line="254" w:lineRule="auto" w:before="110"/>
        <w:ind w:left="113" w:right="111" w:firstLine="396"/>
        <w:jc w:val="both"/>
        <w:rPr>
          <w:sz w:val="27"/>
        </w:rPr>
      </w:pPr>
      <w:r>
        <w:rPr>
          <w:color w:val="231F20"/>
          <w:sz w:val="27"/>
        </w:rPr>
        <w:t>Các bậc A-la-hán hoàn toàn tự do vì đã tận </w:t>
      </w:r>
      <w:r>
        <w:rPr>
          <w:color w:val="231F20"/>
          <w:sz w:val="27"/>
        </w:rPr>
        <w:t>diệt mọi phiền não. Ta đọc trong </w:t>
      </w:r>
      <w:r>
        <w:rPr>
          <w:i/>
          <w:color w:val="231F20"/>
          <w:sz w:val="27"/>
        </w:rPr>
        <w:t>Tương Ưng Bộ Kinh </w:t>
      </w:r>
      <w:r>
        <w:rPr>
          <w:color w:val="231F20"/>
          <w:sz w:val="27"/>
        </w:rPr>
        <w:t>(</w:t>
      </w:r>
      <w:r>
        <w:rPr>
          <w:i/>
          <w:color w:val="231F20"/>
          <w:sz w:val="27"/>
        </w:rPr>
        <w:t>Thiên Sáu Xứ</w:t>
      </w:r>
      <w:r>
        <w:rPr>
          <w:color w:val="231F20"/>
          <w:sz w:val="27"/>
        </w:rPr>
        <w:t>, </w:t>
      </w:r>
      <w:r>
        <w:rPr>
          <w:i/>
          <w:color w:val="231F20"/>
          <w:sz w:val="27"/>
        </w:rPr>
        <w:t>Tương Ưng Sáu Xứ, </w:t>
      </w:r>
      <w:r>
        <w:rPr>
          <w:color w:val="231F20"/>
          <w:sz w:val="27"/>
        </w:rPr>
        <w:t>IV, </w:t>
      </w:r>
      <w:r>
        <w:rPr>
          <w:i/>
          <w:color w:val="231F20"/>
          <w:sz w:val="27"/>
        </w:rPr>
        <w:t>Năm mươi kinh thứ ba</w:t>
      </w:r>
      <w:r>
        <w:rPr>
          <w:color w:val="231F20"/>
          <w:sz w:val="27"/>
        </w:rPr>
        <w:t>, 136, </w:t>
      </w:r>
      <w:r>
        <w:rPr>
          <w:i/>
          <w:color w:val="231F20"/>
          <w:sz w:val="27"/>
        </w:rPr>
        <w:t>Không thâu nhiếp</w:t>
      </w:r>
      <w:r>
        <w:rPr>
          <w:color w:val="231F20"/>
          <w:sz w:val="27"/>
        </w:rPr>
        <w:t>). Ðức Phật dạy cho chư</w:t>
      </w:r>
      <w:r>
        <w:rPr>
          <w:color w:val="231F20"/>
          <w:spacing w:val="-2"/>
          <w:sz w:val="27"/>
        </w:rPr>
        <w:t> </w:t>
      </w:r>
      <w:r>
        <w:rPr>
          <w:color w:val="231F20"/>
          <w:sz w:val="27"/>
        </w:rPr>
        <w:t>Tỳ kheo, trong khi ngài ngụ giữa dân chúng Sakka tại Devadaha:</w:t>
      </w:r>
    </w:p>
    <w:p>
      <w:pPr>
        <w:spacing w:line="254" w:lineRule="auto" w:before="107"/>
        <w:ind w:left="737" w:right="111" w:firstLine="0"/>
        <w:jc w:val="both"/>
        <w:rPr>
          <w:i/>
          <w:sz w:val="26"/>
        </w:rPr>
      </w:pPr>
      <w:r>
        <w:rPr>
          <w:i/>
          <w:color w:val="231F20"/>
          <w:sz w:val="26"/>
        </w:rPr>
        <w:t>Này các Tỳ-kheo, chư Thiên và Người đời thích thú sắc, bị sắc kích thích. Khi sắc biến hoại, ly tham, đoạn diệt, này các Tỳ-kheo, chư Thiên và Người</w:t>
      </w:r>
      <w:r>
        <w:rPr>
          <w:i/>
          <w:color w:val="231F20"/>
          <w:spacing w:val="-8"/>
          <w:sz w:val="26"/>
        </w:rPr>
        <w:t> </w:t>
      </w:r>
      <w:r>
        <w:rPr>
          <w:i/>
          <w:color w:val="231F20"/>
          <w:sz w:val="26"/>
        </w:rPr>
        <w:t>đời</w:t>
      </w:r>
      <w:r>
        <w:rPr>
          <w:i/>
          <w:color w:val="231F20"/>
          <w:spacing w:val="-8"/>
          <w:sz w:val="26"/>
        </w:rPr>
        <w:t> </w:t>
      </w:r>
      <w:r>
        <w:rPr>
          <w:i/>
          <w:color w:val="231F20"/>
          <w:sz w:val="26"/>
        </w:rPr>
        <w:t>sống</w:t>
      </w:r>
      <w:r>
        <w:rPr>
          <w:i/>
          <w:color w:val="231F20"/>
          <w:spacing w:val="-8"/>
          <w:sz w:val="26"/>
        </w:rPr>
        <w:t> </w:t>
      </w:r>
      <w:r>
        <w:rPr>
          <w:i/>
          <w:color w:val="231F20"/>
          <w:sz w:val="26"/>
        </w:rPr>
        <w:t>đau</w:t>
      </w:r>
      <w:r>
        <w:rPr>
          <w:i/>
          <w:color w:val="231F20"/>
          <w:spacing w:val="-8"/>
          <w:sz w:val="26"/>
        </w:rPr>
        <w:t> </w:t>
      </w:r>
      <w:r>
        <w:rPr>
          <w:i/>
          <w:color w:val="231F20"/>
          <w:sz w:val="26"/>
        </w:rPr>
        <w:t>khổ…</w:t>
      </w:r>
      <w:r>
        <w:rPr>
          <w:i/>
          <w:color w:val="231F20"/>
          <w:spacing w:val="-8"/>
          <w:sz w:val="26"/>
        </w:rPr>
        <w:t> </w:t>
      </w:r>
      <w:r>
        <w:rPr>
          <w:i/>
          <w:color w:val="231F20"/>
          <w:sz w:val="26"/>
        </w:rPr>
        <w:t>thích</w:t>
      </w:r>
      <w:r>
        <w:rPr>
          <w:i/>
          <w:color w:val="231F20"/>
          <w:spacing w:val="-8"/>
          <w:sz w:val="26"/>
        </w:rPr>
        <w:t> </w:t>
      </w:r>
      <w:r>
        <w:rPr>
          <w:i/>
          <w:color w:val="231F20"/>
          <w:sz w:val="26"/>
        </w:rPr>
        <w:t>thú</w:t>
      </w:r>
      <w:r>
        <w:rPr>
          <w:i/>
          <w:color w:val="231F20"/>
          <w:spacing w:val="-8"/>
          <w:sz w:val="26"/>
        </w:rPr>
        <w:t> </w:t>
      </w:r>
      <w:r>
        <w:rPr>
          <w:i/>
          <w:color w:val="231F20"/>
          <w:sz w:val="26"/>
        </w:rPr>
        <w:t>tiếng…</w:t>
      </w:r>
      <w:r>
        <w:rPr>
          <w:i/>
          <w:color w:val="231F20"/>
          <w:spacing w:val="-8"/>
          <w:sz w:val="26"/>
        </w:rPr>
        <w:t> </w:t>
      </w:r>
      <w:r>
        <w:rPr>
          <w:i/>
          <w:color w:val="231F20"/>
          <w:sz w:val="26"/>
        </w:rPr>
        <w:t>thích thú hương… thích thú vị… thích thú xúc… Này các Tỳ-kheo, chư Thiên và Người đời thích thú pháp, bị pháp kích thích. Khi pháp biến hoại, ly tham, đoạn diệt, này các Tỳ-kheo, chư Thiên và Người đời sống đau khổ.</w:t>
      </w:r>
    </w:p>
    <w:p>
      <w:pPr>
        <w:spacing w:line="254" w:lineRule="auto" w:before="110"/>
        <w:ind w:left="737" w:right="114" w:firstLine="0"/>
        <w:jc w:val="both"/>
        <w:rPr>
          <w:i/>
          <w:sz w:val="26"/>
        </w:rPr>
      </w:pPr>
      <w:r>
        <w:rPr>
          <w:i/>
          <w:color w:val="231F20"/>
          <w:sz w:val="26"/>
        </w:rPr>
        <w:t>Này các Tỳ-kheo, Như Lai, bậc</w:t>
      </w:r>
      <w:r>
        <w:rPr>
          <w:i/>
          <w:color w:val="231F20"/>
          <w:spacing w:val="-2"/>
          <w:sz w:val="26"/>
        </w:rPr>
        <w:t> </w:t>
      </w:r>
      <w:r>
        <w:rPr>
          <w:i/>
          <w:color w:val="231F20"/>
          <w:sz w:val="26"/>
        </w:rPr>
        <w:t>A-la-hán, Chánh Ðẳng Giác, sau khi như thật biết rõ sự tập khởi, sự</w:t>
      </w:r>
      <w:r>
        <w:rPr>
          <w:i/>
          <w:color w:val="231F20"/>
          <w:spacing w:val="-9"/>
          <w:sz w:val="26"/>
        </w:rPr>
        <w:t> </w:t>
      </w:r>
      <w:r>
        <w:rPr>
          <w:i/>
          <w:color w:val="231F20"/>
          <w:sz w:val="26"/>
        </w:rPr>
        <w:t>đoạn</w:t>
      </w:r>
      <w:r>
        <w:rPr>
          <w:i/>
          <w:color w:val="231F20"/>
          <w:spacing w:val="-9"/>
          <w:sz w:val="26"/>
        </w:rPr>
        <w:t> </w:t>
      </w:r>
      <w:r>
        <w:rPr>
          <w:i/>
          <w:color w:val="231F20"/>
          <w:sz w:val="26"/>
        </w:rPr>
        <w:t>diệt,</w:t>
      </w:r>
      <w:r>
        <w:rPr>
          <w:i/>
          <w:color w:val="231F20"/>
          <w:spacing w:val="-9"/>
          <w:sz w:val="26"/>
        </w:rPr>
        <w:t> </w:t>
      </w:r>
      <w:r>
        <w:rPr>
          <w:i/>
          <w:color w:val="231F20"/>
          <w:sz w:val="26"/>
        </w:rPr>
        <w:t>vị</w:t>
      </w:r>
      <w:r>
        <w:rPr>
          <w:i/>
          <w:color w:val="231F20"/>
          <w:spacing w:val="-9"/>
          <w:sz w:val="26"/>
        </w:rPr>
        <w:t> </w:t>
      </w:r>
      <w:r>
        <w:rPr>
          <w:i/>
          <w:color w:val="231F20"/>
          <w:sz w:val="26"/>
        </w:rPr>
        <w:t>ngọt,</w:t>
      </w:r>
      <w:r>
        <w:rPr>
          <w:i/>
          <w:color w:val="231F20"/>
          <w:spacing w:val="-9"/>
          <w:sz w:val="26"/>
        </w:rPr>
        <w:t> </w:t>
      </w:r>
      <w:r>
        <w:rPr>
          <w:i/>
          <w:color w:val="231F20"/>
          <w:sz w:val="26"/>
        </w:rPr>
        <w:t>sự</w:t>
      </w:r>
      <w:r>
        <w:rPr>
          <w:i/>
          <w:color w:val="231F20"/>
          <w:spacing w:val="-9"/>
          <w:sz w:val="26"/>
        </w:rPr>
        <w:t> </w:t>
      </w:r>
      <w:r>
        <w:rPr>
          <w:i/>
          <w:color w:val="231F20"/>
          <w:sz w:val="26"/>
        </w:rPr>
        <w:t>nguy</w:t>
      </w:r>
      <w:r>
        <w:rPr>
          <w:i/>
          <w:color w:val="231F20"/>
          <w:spacing w:val="-9"/>
          <w:sz w:val="26"/>
        </w:rPr>
        <w:t> </w:t>
      </w:r>
      <w:r>
        <w:rPr>
          <w:i/>
          <w:color w:val="231F20"/>
          <w:sz w:val="26"/>
        </w:rPr>
        <w:t>hiểm</w:t>
      </w:r>
      <w:r>
        <w:rPr>
          <w:i/>
          <w:color w:val="231F20"/>
          <w:spacing w:val="-9"/>
          <w:sz w:val="26"/>
        </w:rPr>
        <w:t> </w:t>
      </w:r>
      <w:r>
        <w:rPr>
          <w:i/>
          <w:color w:val="231F20"/>
          <w:sz w:val="26"/>
        </w:rPr>
        <w:t>và</w:t>
      </w:r>
      <w:r>
        <w:rPr>
          <w:i/>
          <w:color w:val="231F20"/>
          <w:spacing w:val="-9"/>
          <w:sz w:val="26"/>
        </w:rPr>
        <w:t> </w:t>
      </w:r>
      <w:r>
        <w:rPr>
          <w:i/>
          <w:color w:val="231F20"/>
          <w:sz w:val="26"/>
        </w:rPr>
        <w:t>xuất</w:t>
      </w:r>
      <w:r>
        <w:rPr>
          <w:i/>
          <w:color w:val="231F20"/>
          <w:spacing w:val="-9"/>
          <w:sz w:val="26"/>
        </w:rPr>
        <w:t> </w:t>
      </w:r>
      <w:r>
        <w:rPr>
          <w:i/>
          <w:color w:val="231F20"/>
          <w:sz w:val="26"/>
        </w:rPr>
        <w:t>ly</w:t>
      </w:r>
      <w:r>
        <w:rPr>
          <w:i/>
          <w:color w:val="231F20"/>
          <w:spacing w:val="-9"/>
          <w:sz w:val="26"/>
        </w:rPr>
        <w:t> </w:t>
      </w:r>
      <w:r>
        <w:rPr>
          <w:i/>
          <w:color w:val="231F20"/>
          <w:sz w:val="26"/>
        </w:rPr>
        <w:t>của </w:t>
      </w:r>
      <w:r>
        <w:rPr>
          <w:i/>
          <w:color w:val="231F20"/>
          <w:spacing w:val="-2"/>
          <w:sz w:val="26"/>
        </w:rPr>
        <w:t>sắc,</w:t>
      </w:r>
      <w:r>
        <w:rPr>
          <w:i/>
          <w:color w:val="231F20"/>
          <w:spacing w:val="-13"/>
          <w:sz w:val="26"/>
        </w:rPr>
        <w:t> </w:t>
      </w:r>
      <w:r>
        <w:rPr>
          <w:i/>
          <w:color w:val="231F20"/>
          <w:spacing w:val="-2"/>
          <w:sz w:val="26"/>
        </w:rPr>
        <w:t>không</w:t>
      </w:r>
      <w:r>
        <w:rPr>
          <w:i/>
          <w:color w:val="231F20"/>
          <w:spacing w:val="-13"/>
          <w:sz w:val="26"/>
        </w:rPr>
        <w:t> </w:t>
      </w:r>
      <w:r>
        <w:rPr>
          <w:i/>
          <w:color w:val="231F20"/>
          <w:spacing w:val="-2"/>
          <w:sz w:val="26"/>
        </w:rPr>
        <w:t>có</w:t>
      </w:r>
      <w:r>
        <w:rPr>
          <w:i/>
          <w:color w:val="231F20"/>
          <w:spacing w:val="-13"/>
          <w:sz w:val="26"/>
        </w:rPr>
        <w:t> </w:t>
      </w:r>
      <w:r>
        <w:rPr>
          <w:i/>
          <w:color w:val="231F20"/>
          <w:spacing w:val="-2"/>
          <w:sz w:val="26"/>
        </w:rPr>
        <w:t>thích</w:t>
      </w:r>
      <w:r>
        <w:rPr>
          <w:i/>
          <w:color w:val="231F20"/>
          <w:spacing w:val="-13"/>
          <w:sz w:val="26"/>
        </w:rPr>
        <w:t> </w:t>
      </w:r>
      <w:r>
        <w:rPr>
          <w:i/>
          <w:color w:val="231F20"/>
          <w:spacing w:val="-2"/>
          <w:sz w:val="26"/>
        </w:rPr>
        <w:t>thú</w:t>
      </w:r>
      <w:r>
        <w:rPr>
          <w:i/>
          <w:color w:val="231F20"/>
          <w:spacing w:val="-13"/>
          <w:sz w:val="26"/>
        </w:rPr>
        <w:t> </w:t>
      </w:r>
      <w:r>
        <w:rPr>
          <w:i/>
          <w:color w:val="231F20"/>
          <w:spacing w:val="-2"/>
          <w:sz w:val="26"/>
        </w:rPr>
        <w:t>sắc,</w:t>
      </w:r>
      <w:r>
        <w:rPr>
          <w:i/>
          <w:color w:val="231F20"/>
          <w:spacing w:val="-13"/>
          <w:sz w:val="26"/>
        </w:rPr>
        <w:t> </w:t>
      </w:r>
      <w:r>
        <w:rPr>
          <w:i/>
          <w:color w:val="231F20"/>
          <w:spacing w:val="-2"/>
          <w:sz w:val="26"/>
        </w:rPr>
        <w:t>không</w:t>
      </w:r>
      <w:r>
        <w:rPr>
          <w:i/>
          <w:color w:val="231F20"/>
          <w:spacing w:val="-13"/>
          <w:sz w:val="26"/>
        </w:rPr>
        <w:t> </w:t>
      </w:r>
      <w:r>
        <w:rPr>
          <w:i/>
          <w:color w:val="231F20"/>
          <w:spacing w:val="-2"/>
          <w:sz w:val="26"/>
        </w:rPr>
        <w:t>có</w:t>
      </w:r>
      <w:r>
        <w:rPr>
          <w:i/>
          <w:color w:val="231F20"/>
          <w:spacing w:val="-13"/>
          <w:sz w:val="26"/>
        </w:rPr>
        <w:t> </w:t>
      </w:r>
      <w:r>
        <w:rPr>
          <w:i/>
          <w:color w:val="231F20"/>
          <w:spacing w:val="-2"/>
          <w:sz w:val="26"/>
        </w:rPr>
        <w:t>ưa</w:t>
      </w:r>
      <w:r>
        <w:rPr>
          <w:i/>
          <w:color w:val="231F20"/>
          <w:spacing w:val="-13"/>
          <w:sz w:val="26"/>
        </w:rPr>
        <w:t> </w:t>
      </w:r>
      <w:r>
        <w:rPr>
          <w:i/>
          <w:color w:val="231F20"/>
          <w:spacing w:val="-2"/>
          <w:sz w:val="26"/>
        </w:rPr>
        <w:t>thích</w:t>
      </w:r>
      <w:r>
        <w:rPr>
          <w:i/>
          <w:color w:val="231F20"/>
          <w:spacing w:val="-13"/>
          <w:sz w:val="26"/>
        </w:rPr>
        <w:t> </w:t>
      </w:r>
      <w:r>
        <w:rPr>
          <w:i/>
          <w:color w:val="231F20"/>
          <w:spacing w:val="-4"/>
          <w:sz w:val="26"/>
        </w:rPr>
        <w:t>sắc,</w:t>
      </w:r>
    </w:p>
    <w:p>
      <w:pPr>
        <w:spacing w:after="0" w:line="254" w:lineRule="auto"/>
        <w:jc w:val="both"/>
        <w:rPr>
          <w:i/>
          <w:sz w:val="26"/>
        </w:rPr>
        <w:sectPr>
          <w:pgSz w:w="7660" w:h="11630"/>
          <w:pgMar w:header="779" w:footer="0" w:top="1100" w:bottom="280" w:left="850" w:right="850"/>
        </w:sectPr>
      </w:pPr>
    </w:p>
    <w:p>
      <w:pPr>
        <w:spacing w:line="252" w:lineRule="auto" w:before="244"/>
        <w:ind w:left="737" w:right="112" w:firstLine="0"/>
        <w:jc w:val="both"/>
        <w:rPr>
          <w:i/>
          <w:sz w:val="26"/>
        </w:rPr>
      </w:pPr>
      <w:r>
        <w:rPr>
          <w:i/>
          <w:color w:val="231F20"/>
          <w:spacing w:val="-2"/>
          <w:sz w:val="26"/>
        </w:rPr>
        <w:t>không</w:t>
      </w:r>
      <w:r>
        <w:rPr>
          <w:i/>
          <w:color w:val="231F20"/>
          <w:spacing w:val="-15"/>
          <w:sz w:val="26"/>
        </w:rPr>
        <w:t> </w:t>
      </w:r>
      <w:r>
        <w:rPr>
          <w:i/>
          <w:color w:val="231F20"/>
          <w:spacing w:val="-2"/>
          <w:sz w:val="26"/>
        </w:rPr>
        <w:t>bị</w:t>
      </w:r>
      <w:r>
        <w:rPr>
          <w:i/>
          <w:color w:val="231F20"/>
          <w:spacing w:val="-14"/>
          <w:sz w:val="26"/>
        </w:rPr>
        <w:t> </w:t>
      </w:r>
      <w:r>
        <w:rPr>
          <w:i/>
          <w:color w:val="231F20"/>
          <w:spacing w:val="-2"/>
          <w:sz w:val="26"/>
        </w:rPr>
        <w:t>sắc</w:t>
      </w:r>
      <w:r>
        <w:rPr>
          <w:i/>
          <w:color w:val="231F20"/>
          <w:spacing w:val="-14"/>
          <w:sz w:val="26"/>
        </w:rPr>
        <w:t> </w:t>
      </w:r>
      <w:r>
        <w:rPr>
          <w:i/>
          <w:color w:val="231F20"/>
          <w:spacing w:val="-2"/>
          <w:sz w:val="26"/>
        </w:rPr>
        <w:t>kích</w:t>
      </w:r>
      <w:r>
        <w:rPr>
          <w:i/>
          <w:color w:val="231F20"/>
          <w:spacing w:val="-14"/>
          <w:sz w:val="26"/>
        </w:rPr>
        <w:t> </w:t>
      </w:r>
      <w:r>
        <w:rPr>
          <w:i/>
          <w:color w:val="231F20"/>
          <w:spacing w:val="-2"/>
          <w:sz w:val="26"/>
        </w:rPr>
        <w:t>thích.</w:t>
      </w:r>
      <w:r>
        <w:rPr>
          <w:i/>
          <w:color w:val="231F20"/>
          <w:spacing w:val="-15"/>
          <w:sz w:val="26"/>
        </w:rPr>
        <w:t> </w:t>
      </w:r>
      <w:r>
        <w:rPr>
          <w:i/>
          <w:color w:val="231F20"/>
          <w:spacing w:val="-2"/>
          <w:sz w:val="26"/>
        </w:rPr>
        <w:t>Khi</w:t>
      </w:r>
      <w:r>
        <w:rPr>
          <w:i/>
          <w:color w:val="231F20"/>
          <w:spacing w:val="-14"/>
          <w:sz w:val="26"/>
        </w:rPr>
        <w:t> </w:t>
      </w:r>
      <w:r>
        <w:rPr>
          <w:i/>
          <w:color w:val="231F20"/>
          <w:spacing w:val="-2"/>
          <w:sz w:val="26"/>
        </w:rPr>
        <w:t>sắc</w:t>
      </w:r>
      <w:r>
        <w:rPr>
          <w:i/>
          <w:color w:val="231F20"/>
          <w:spacing w:val="-14"/>
          <w:sz w:val="26"/>
        </w:rPr>
        <w:t> </w:t>
      </w:r>
      <w:r>
        <w:rPr>
          <w:i/>
          <w:color w:val="231F20"/>
          <w:spacing w:val="-2"/>
          <w:sz w:val="26"/>
        </w:rPr>
        <w:t>biến</w:t>
      </w:r>
      <w:r>
        <w:rPr>
          <w:i/>
          <w:color w:val="231F20"/>
          <w:spacing w:val="-14"/>
          <w:sz w:val="26"/>
        </w:rPr>
        <w:t> </w:t>
      </w:r>
      <w:r>
        <w:rPr>
          <w:i/>
          <w:color w:val="231F20"/>
          <w:spacing w:val="-2"/>
          <w:sz w:val="26"/>
        </w:rPr>
        <w:t>hoại,</w:t>
      </w:r>
      <w:r>
        <w:rPr>
          <w:i/>
          <w:color w:val="231F20"/>
          <w:spacing w:val="-15"/>
          <w:sz w:val="26"/>
        </w:rPr>
        <w:t> </w:t>
      </w:r>
      <w:r>
        <w:rPr>
          <w:i/>
          <w:color w:val="231F20"/>
          <w:spacing w:val="-2"/>
          <w:sz w:val="26"/>
        </w:rPr>
        <w:t>ly</w:t>
      </w:r>
      <w:r>
        <w:rPr>
          <w:i/>
          <w:color w:val="231F20"/>
          <w:spacing w:val="-14"/>
          <w:sz w:val="26"/>
        </w:rPr>
        <w:t> </w:t>
      </w:r>
      <w:r>
        <w:rPr>
          <w:i/>
          <w:color w:val="231F20"/>
          <w:spacing w:val="-2"/>
          <w:sz w:val="26"/>
        </w:rPr>
        <w:t>tham, đoạn</w:t>
      </w:r>
      <w:r>
        <w:rPr>
          <w:i/>
          <w:color w:val="231F20"/>
          <w:spacing w:val="-15"/>
          <w:sz w:val="26"/>
        </w:rPr>
        <w:t> </w:t>
      </w:r>
      <w:r>
        <w:rPr>
          <w:i/>
          <w:color w:val="231F20"/>
          <w:spacing w:val="-2"/>
          <w:sz w:val="26"/>
        </w:rPr>
        <w:t>diệt,</w:t>
      </w:r>
      <w:r>
        <w:rPr>
          <w:i/>
          <w:color w:val="231F20"/>
          <w:spacing w:val="-14"/>
          <w:sz w:val="26"/>
        </w:rPr>
        <w:t> </w:t>
      </w:r>
      <w:r>
        <w:rPr>
          <w:i/>
          <w:color w:val="231F20"/>
          <w:spacing w:val="-2"/>
          <w:sz w:val="26"/>
        </w:rPr>
        <w:t>này</w:t>
      </w:r>
      <w:r>
        <w:rPr>
          <w:i/>
          <w:color w:val="231F20"/>
          <w:spacing w:val="-14"/>
          <w:sz w:val="26"/>
        </w:rPr>
        <w:t> </w:t>
      </w:r>
      <w:r>
        <w:rPr>
          <w:i/>
          <w:color w:val="231F20"/>
          <w:spacing w:val="-2"/>
          <w:sz w:val="26"/>
        </w:rPr>
        <w:t>các</w:t>
      </w:r>
      <w:r>
        <w:rPr>
          <w:i/>
          <w:color w:val="231F20"/>
          <w:spacing w:val="-14"/>
          <w:sz w:val="26"/>
        </w:rPr>
        <w:t> </w:t>
      </w:r>
      <w:r>
        <w:rPr>
          <w:i/>
          <w:color w:val="231F20"/>
          <w:spacing w:val="-2"/>
          <w:sz w:val="26"/>
        </w:rPr>
        <w:t>Tỳ-kheo,</w:t>
      </w:r>
      <w:r>
        <w:rPr>
          <w:i/>
          <w:color w:val="231F20"/>
          <w:spacing w:val="-15"/>
          <w:sz w:val="26"/>
        </w:rPr>
        <w:t> </w:t>
      </w:r>
      <w:r>
        <w:rPr>
          <w:i/>
          <w:color w:val="231F20"/>
          <w:spacing w:val="-2"/>
          <w:sz w:val="26"/>
        </w:rPr>
        <w:t>Như</w:t>
      </w:r>
      <w:r>
        <w:rPr>
          <w:i/>
          <w:color w:val="231F20"/>
          <w:spacing w:val="-14"/>
          <w:sz w:val="26"/>
        </w:rPr>
        <w:t> </w:t>
      </w:r>
      <w:r>
        <w:rPr>
          <w:i/>
          <w:color w:val="231F20"/>
          <w:spacing w:val="-2"/>
          <w:sz w:val="26"/>
        </w:rPr>
        <w:t>Lai</w:t>
      </w:r>
      <w:r>
        <w:rPr>
          <w:i/>
          <w:color w:val="231F20"/>
          <w:spacing w:val="-14"/>
          <w:sz w:val="26"/>
        </w:rPr>
        <w:t> </w:t>
      </w:r>
      <w:r>
        <w:rPr>
          <w:i/>
          <w:color w:val="231F20"/>
          <w:spacing w:val="-2"/>
          <w:sz w:val="26"/>
        </w:rPr>
        <w:t>sống</w:t>
      </w:r>
      <w:r>
        <w:rPr>
          <w:i/>
          <w:color w:val="231F20"/>
          <w:spacing w:val="-14"/>
          <w:sz w:val="26"/>
        </w:rPr>
        <w:t> </w:t>
      </w:r>
      <w:r>
        <w:rPr>
          <w:i/>
          <w:color w:val="231F20"/>
          <w:spacing w:val="-2"/>
          <w:sz w:val="26"/>
        </w:rPr>
        <w:t>an</w:t>
      </w:r>
      <w:r>
        <w:rPr>
          <w:i/>
          <w:color w:val="231F20"/>
          <w:spacing w:val="-15"/>
          <w:sz w:val="26"/>
        </w:rPr>
        <w:t> </w:t>
      </w:r>
      <w:r>
        <w:rPr>
          <w:i/>
          <w:color w:val="231F20"/>
          <w:spacing w:val="-2"/>
          <w:sz w:val="26"/>
        </w:rPr>
        <w:t>lạc… </w:t>
      </w:r>
      <w:r>
        <w:rPr>
          <w:i/>
          <w:color w:val="231F20"/>
          <w:sz w:val="26"/>
        </w:rPr>
        <w:t>không</w:t>
      </w:r>
      <w:r>
        <w:rPr>
          <w:i/>
          <w:color w:val="231F20"/>
          <w:spacing w:val="-2"/>
          <w:sz w:val="26"/>
        </w:rPr>
        <w:t> </w:t>
      </w:r>
      <w:r>
        <w:rPr>
          <w:i/>
          <w:color w:val="231F20"/>
          <w:sz w:val="26"/>
        </w:rPr>
        <w:t>thích</w:t>
      </w:r>
      <w:r>
        <w:rPr>
          <w:i/>
          <w:color w:val="231F20"/>
          <w:spacing w:val="-2"/>
          <w:sz w:val="26"/>
        </w:rPr>
        <w:t> </w:t>
      </w:r>
      <w:r>
        <w:rPr>
          <w:i/>
          <w:color w:val="231F20"/>
          <w:sz w:val="26"/>
        </w:rPr>
        <w:t>thú</w:t>
      </w:r>
      <w:r>
        <w:rPr>
          <w:i/>
          <w:color w:val="231F20"/>
          <w:spacing w:val="-2"/>
          <w:sz w:val="26"/>
        </w:rPr>
        <w:t> </w:t>
      </w:r>
      <w:r>
        <w:rPr>
          <w:i/>
          <w:color w:val="231F20"/>
          <w:sz w:val="26"/>
        </w:rPr>
        <w:t>tiếng…</w:t>
      </w:r>
      <w:r>
        <w:rPr>
          <w:i/>
          <w:color w:val="231F20"/>
          <w:spacing w:val="-2"/>
          <w:sz w:val="26"/>
        </w:rPr>
        <w:t> </w:t>
      </w:r>
      <w:r>
        <w:rPr>
          <w:i/>
          <w:color w:val="231F20"/>
          <w:sz w:val="26"/>
        </w:rPr>
        <w:t>không</w:t>
      </w:r>
      <w:r>
        <w:rPr>
          <w:i/>
          <w:color w:val="231F20"/>
          <w:spacing w:val="-2"/>
          <w:sz w:val="26"/>
        </w:rPr>
        <w:t> </w:t>
      </w:r>
      <w:r>
        <w:rPr>
          <w:i/>
          <w:color w:val="231F20"/>
          <w:sz w:val="26"/>
        </w:rPr>
        <w:t>thích</w:t>
      </w:r>
      <w:r>
        <w:rPr>
          <w:i/>
          <w:color w:val="231F20"/>
          <w:spacing w:val="-2"/>
          <w:sz w:val="26"/>
        </w:rPr>
        <w:t> </w:t>
      </w:r>
      <w:r>
        <w:rPr>
          <w:i/>
          <w:color w:val="231F20"/>
          <w:sz w:val="26"/>
        </w:rPr>
        <w:t>thú</w:t>
      </w:r>
      <w:r>
        <w:rPr>
          <w:i/>
          <w:color w:val="231F20"/>
          <w:spacing w:val="-2"/>
          <w:sz w:val="26"/>
        </w:rPr>
        <w:t> </w:t>
      </w:r>
      <w:r>
        <w:rPr>
          <w:i/>
          <w:color w:val="231F20"/>
          <w:sz w:val="26"/>
        </w:rPr>
        <w:t>hương… không thích thú vị… không thích thú xúc…</w:t>
      </w:r>
    </w:p>
    <w:p>
      <w:pPr>
        <w:spacing w:line="252" w:lineRule="auto" w:before="111"/>
        <w:ind w:left="737" w:right="111" w:firstLine="0"/>
        <w:jc w:val="both"/>
        <w:rPr>
          <w:i/>
          <w:sz w:val="26"/>
        </w:rPr>
      </w:pPr>
      <w:r>
        <w:rPr>
          <w:i/>
          <w:color w:val="231F20"/>
          <w:sz w:val="26"/>
        </w:rPr>
        <w:t>Sau</w:t>
      </w:r>
      <w:r>
        <w:rPr>
          <w:i/>
          <w:color w:val="231F20"/>
          <w:spacing w:val="-9"/>
          <w:sz w:val="26"/>
        </w:rPr>
        <w:t> </w:t>
      </w:r>
      <w:r>
        <w:rPr>
          <w:i/>
          <w:color w:val="231F20"/>
          <w:sz w:val="26"/>
        </w:rPr>
        <w:t>khi</w:t>
      </w:r>
      <w:r>
        <w:rPr>
          <w:i/>
          <w:color w:val="231F20"/>
          <w:spacing w:val="-9"/>
          <w:sz w:val="26"/>
        </w:rPr>
        <w:t> </w:t>
      </w:r>
      <w:r>
        <w:rPr>
          <w:i/>
          <w:color w:val="231F20"/>
          <w:sz w:val="26"/>
        </w:rPr>
        <w:t>như</w:t>
      </w:r>
      <w:r>
        <w:rPr>
          <w:i/>
          <w:color w:val="231F20"/>
          <w:spacing w:val="-9"/>
          <w:sz w:val="26"/>
        </w:rPr>
        <w:t> </w:t>
      </w:r>
      <w:r>
        <w:rPr>
          <w:i/>
          <w:color w:val="231F20"/>
          <w:sz w:val="26"/>
        </w:rPr>
        <w:t>thật</w:t>
      </w:r>
      <w:r>
        <w:rPr>
          <w:i/>
          <w:color w:val="231F20"/>
          <w:spacing w:val="-9"/>
          <w:sz w:val="26"/>
        </w:rPr>
        <w:t> </w:t>
      </w:r>
      <w:r>
        <w:rPr>
          <w:i/>
          <w:color w:val="231F20"/>
          <w:sz w:val="26"/>
        </w:rPr>
        <w:t>biết</w:t>
      </w:r>
      <w:r>
        <w:rPr>
          <w:i/>
          <w:color w:val="231F20"/>
          <w:spacing w:val="-9"/>
          <w:sz w:val="26"/>
        </w:rPr>
        <w:t> </w:t>
      </w:r>
      <w:r>
        <w:rPr>
          <w:i/>
          <w:color w:val="231F20"/>
          <w:sz w:val="26"/>
        </w:rPr>
        <w:t>rõ</w:t>
      </w:r>
      <w:r>
        <w:rPr>
          <w:i/>
          <w:color w:val="231F20"/>
          <w:spacing w:val="-9"/>
          <w:sz w:val="26"/>
        </w:rPr>
        <w:t> </w:t>
      </w:r>
      <w:r>
        <w:rPr>
          <w:i/>
          <w:color w:val="231F20"/>
          <w:sz w:val="26"/>
        </w:rPr>
        <w:t>sự</w:t>
      </w:r>
      <w:r>
        <w:rPr>
          <w:i/>
          <w:color w:val="231F20"/>
          <w:spacing w:val="-9"/>
          <w:sz w:val="26"/>
        </w:rPr>
        <w:t> </w:t>
      </w:r>
      <w:r>
        <w:rPr>
          <w:i/>
          <w:color w:val="231F20"/>
          <w:sz w:val="26"/>
        </w:rPr>
        <w:t>tập</w:t>
      </w:r>
      <w:r>
        <w:rPr>
          <w:i/>
          <w:color w:val="231F20"/>
          <w:spacing w:val="-9"/>
          <w:sz w:val="26"/>
        </w:rPr>
        <w:t> </w:t>
      </w:r>
      <w:r>
        <w:rPr>
          <w:i/>
          <w:color w:val="231F20"/>
          <w:sz w:val="26"/>
        </w:rPr>
        <w:t>khởi,</w:t>
      </w:r>
      <w:r>
        <w:rPr>
          <w:i/>
          <w:color w:val="231F20"/>
          <w:spacing w:val="-9"/>
          <w:sz w:val="26"/>
        </w:rPr>
        <w:t> </w:t>
      </w:r>
      <w:r>
        <w:rPr>
          <w:i/>
          <w:color w:val="231F20"/>
          <w:sz w:val="26"/>
        </w:rPr>
        <w:t>sự</w:t>
      </w:r>
      <w:r>
        <w:rPr>
          <w:i/>
          <w:color w:val="231F20"/>
          <w:spacing w:val="-9"/>
          <w:sz w:val="26"/>
        </w:rPr>
        <w:t> </w:t>
      </w:r>
      <w:r>
        <w:rPr>
          <w:i/>
          <w:color w:val="231F20"/>
          <w:sz w:val="26"/>
        </w:rPr>
        <w:t>đoạn</w:t>
      </w:r>
      <w:r>
        <w:rPr>
          <w:i/>
          <w:color w:val="231F20"/>
          <w:spacing w:val="-9"/>
          <w:sz w:val="26"/>
        </w:rPr>
        <w:t> </w:t>
      </w:r>
      <w:r>
        <w:rPr>
          <w:i/>
          <w:color w:val="231F20"/>
          <w:sz w:val="26"/>
        </w:rPr>
        <w:t>diệt, vị</w:t>
      </w:r>
      <w:r>
        <w:rPr>
          <w:i/>
          <w:color w:val="231F20"/>
          <w:spacing w:val="-13"/>
          <w:sz w:val="26"/>
        </w:rPr>
        <w:t> </w:t>
      </w:r>
      <w:r>
        <w:rPr>
          <w:i/>
          <w:color w:val="231F20"/>
          <w:sz w:val="26"/>
        </w:rPr>
        <w:t>ngọt,</w:t>
      </w:r>
      <w:r>
        <w:rPr>
          <w:i/>
          <w:color w:val="231F20"/>
          <w:spacing w:val="-13"/>
          <w:sz w:val="26"/>
        </w:rPr>
        <w:t> </w:t>
      </w:r>
      <w:r>
        <w:rPr>
          <w:i/>
          <w:color w:val="231F20"/>
          <w:sz w:val="26"/>
        </w:rPr>
        <w:t>sự</w:t>
      </w:r>
      <w:r>
        <w:rPr>
          <w:i/>
          <w:color w:val="231F20"/>
          <w:spacing w:val="-13"/>
          <w:sz w:val="26"/>
        </w:rPr>
        <w:t> </w:t>
      </w:r>
      <w:r>
        <w:rPr>
          <w:i/>
          <w:color w:val="231F20"/>
          <w:sz w:val="26"/>
        </w:rPr>
        <w:t>nguy</w:t>
      </w:r>
      <w:r>
        <w:rPr>
          <w:i/>
          <w:color w:val="231F20"/>
          <w:spacing w:val="-13"/>
          <w:sz w:val="26"/>
        </w:rPr>
        <w:t> </w:t>
      </w:r>
      <w:r>
        <w:rPr>
          <w:i/>
          <w:color w:val="231F20"/>
          <w:sz w:val="26"/>
        </w:rPr>
        <w:t>hiểm</w:t>
      </w:r>
      <w:r>
        <w:rPr>
          <w:i/>
          <w:color w:val="231F20"/>
          <w:spacing w:val="-13"/>
          <w:sz w:val="26"/>
        </w:rPr>
        <w:t> </w:t>
      </w:r>
      <w:r>
        <w:rPr>
          <w:i/>
          <w:color w:val="231F20"/>
          <w:sz w:val="26"/>
        </w:rPr>
        <w:t>và</w:t>
      </w:r>
      <w:r>
        <w:rPr>
          <w:i/>
          <w:color w:val="231F20"/>
          <w:spacing w:val="-13"/>
          <w:sz w:val="26"/>
        </w:rPr>
        <w:t> </w:t>
      </w:r>
      <w:r>
        <w:rPr>
          <w:i/>
          <w:color w:val="231F20"/>
          <w:sz w:val="26"/>
        </w:rPr>
        <w:t>sự</w:t>
      </w:r>
      <w:r>
        <w:rPr>
          <w:i/>
          <w:color w:val="231F20"/>
          <w:spacing w:val="-13"/>
          <w:sz w:val="26"/>
        </w:rPr>
        <w:t> </w:t>
      </w:r>
      <w:r>
        <w:rPr>
          <w:i/>
          <w:color w:val="231F20"/>
          <w:sz w:val="26"/>
        </w:rPr>
        <w:t>xuất</w:t>
      </w:r>
      <w:r>
        <w:rPr>
          <w:i/>
          <w:color w:val="231F20"/>
          <w:spacing w:val="-13"/>
          <w:sz w:val="26"/>
        </w:rPr>
        <w:t> </w:t>
      </w:r>
      <w:r>
        <w:rPr>
          <w:i/>
          <w:color w:val="231F20"/>
          <w:sz w:val="26"/>
        </w:rPr>
        <w:t>ly</w:t>
      </w:r>
      <w:r>
        <w:rPr>
          <w:i/>
          <w:color w:val="231F20"/>
          <w:spacing w:val="-13"/>
          <w:sz w:val="26"/>
        </w:rPr>
        <w:t> </w:t>
      </w:r>
      <w:r>
        <w:rPr>
          <w:i/>
          <w:color w:val="231F20"/>
          <w:sz w:val="26"/>
        </w:rPr>
        <w:t>của</w:t>
      </w:r>
      <w:r>
        <w:rPr>
          <w:i/>
          <w:color w:val="231F20"/>
          <w:spacing w:val="-13"/>
          <w:sz w:val="26"/>
        </w:rPr>
        <w:t> </w:t>
      </w:r>
      <w:r>
        <w:rPr>
          <w:i/>
          <w:color w:val="231F20"/>
          <w:sz w:val="26"/>
        </w:rPr>
        <w:t>pháp,</w:t>
      </w:r>
      <w:r>
        <w:rPr>
          <w:i/>
          <w:color w:val="231F20"/>
          <w:spacing w:val="-13"/>
          <w:sz w:val="26"/>
        </w:rPr>
        <w:t> </w:t>
      </w:r>
      <w:r>
        <w:rPr>
          <w:i/>
          <w:color w:val="231F20"/>
          <w:sz w:val="26"/>
        </w:rPr>
        <w:t>Như Lai không thích thú pháp, không ưa thích pháp, không bị pháp kích thích. Khi pháp biến hoại, </w:t>
      </w:r>
      <w:r>
        <w:rPr>
          <w:i/>
          <w:color w:val="231F20"/>
          <w:sz w:val="26"/>
        </w:rPr>
        <w:t>ly tham, đoạn diệt, Như Lai sống an lạc…”</w:t>
      </w:r>
    </w:p>
    <w:p>
      <w:pPr>
        <w:pStyle w:val="BodyText"/>
        <w:spacing w:line="252" w:lineRule="auto" w:before="114"/>
        <w:ind w:firstLine="396"/>
      </w:pPr>
      <w:r>
        <w:rPr>
          <w:color w:val="231F20"/>
        </w:rPr>
        <w:t>Đức Phật và tất cả các vị A-la-hán đã hoàn toàn tận</w:t>
      </w:r>
      <w:r>
        <w:rPr>
          <w:color w:val="231F20"/>
          <w:spacing w:val="-11"/>
        </w:rPr>
        <w:t> </w:t>
      </w:r>
      <w:r>
        <w:rPr>
          <w:color w:val="231F20"/>
        </w:rPr>
        <w:t>diệt</w:t>
      </w:r>
      <w:r>
        <w:rPr>
          <w:color w:val="231F20"/>
          <w:spacing w:val="-11"/>
        </w:rPr>
        <w:t> </w:t>
      </w:r>
      <w:r>
        <w:rPr>
          <w:color w:val="231F20"/>
        </w:rPr>
        <w:t>tham</w:t>
      </w:r>
      <w:r>
        <w:rPr>
          <w:color w:val="231F20"/>
          <w:spacing w:val="-11"/>
        </w:rPr>
        <w:t> </w:t>
      </w:r>
      <w:r>
        <w:rPr>
          <w:color w:val="231F20"/>
        </w:rPr>
        <w:t>ái</w:t>
      </w:r>
      <w:r>
        <w:rPr>
          <w:color w:val="231F20"/>
          <w:spacing w:val="-11"/>
        </w:rPr>
        <w:t> </w:t>
      </w:r>
      <w:r>
        <w:rPr>
          <w:color w:val="231F20"/>
        </w:rPr>
        <w:t>với</w:t>
      </w:r>
      <w:r>
        <w:rPr>
          <w:color w:val="231F20"/>
          <w:spacing w:val="-11"/>
        </w:rPr>
        <w:t> </w:t>
      </w:r>
      <w:r>
        <w:rPr>
          <w:color w:val="231F20"/>
        </w:rPr>
        <w:t>mọi</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được</w:t>
      </w:r>
      <w:r>
        <w:rPr>
          <w:color w:val="231F20"/>
          <w:spacing w:val="-11"/>
        </w:rPr>
        <w:t> </w:t>
      </w:r>
      <w:r>
        <w:rPr>
          <w:color w:val="231F20"/>
        </w:rPr>
        <w:t>kinh</w:t>
      </w:r>
      <w:r>
        <w:rPr>
          <w:color w:val="231F20"/>
          <w:spacing w:val="-11"/>
        </w:rPr>
        <w:t> </w:t>
      </w:r>
      <w:r>
        <w:rPr>
          <w:color w:val="231F20"/>
        </w:rPr>
        <w:t>nghiệm. Họ đã xuyên thấu bản chất của các pháp hữu vi </w:t>
      </w:r>
      <w:r>
        <w:rPr>
          <w:color w:val="231F20"/>
        </w:rPr>
        <w:t>sinh và diệt, hoàn toàn vô thường. Các bậc Thánh A-la- hán</w:t>
      </w:r>
      <w:r>
        <w:rPr>
          <w:color w:val="231F20"/>
          <w:spacing w:val="-15"/>
        </w:rPr>
        <w:t> </w:t>
      </w:r>
      <w:r>
        <w:rPr>
          <w:color w:val="231F20"/>
        </w:rPr>
        <w:t>không</w:t>
      </w:r>
      <w:r>
        <w:rPr>
          <w:color w:val="231F20"/>
          <w:spacing w:val="-15"/>
        </w:rPr>
        <w:t> </w:t>
      </w:r>
      <w:r>
        <w:rPr>
          <w:color w:val="231F20"/>
        </w:rPr>
        <w:t>còn</w:t>
      </w:r>
      <w:r>
        <w:rPr>
          <w:color w:val="231F20"/>
          <w:spacing w:val="-15"/>
        </w:rPr>
        <w:t> </w:t>
      </w:r>
      <w:r>
        <w:rPr>
          <w:color w:val="231F20"/>
        </w:rPr>
        <w:t>tái</w:t>
      </w:r>
      <w:r>
        <w:rPr>
          <w:color w:val="231F20"/>
          <w:spacing w:val="-15"/>
        </w:rPr>
        <w:t> </w:t>
      </w:r>
      <w:r>
        <w:rPr>
          <w:color w:val="231F20"/>
        </w:rPr>
        <w:t>sinh</w:t>
      </w:r>
      <w:r>
        <w:rPr>
          <w:color w:val="231F20"/>
          <w:spacing w:val="-15"/>
        </w:rPr>
        <w:t> </w:t>
      </w:r>
      <w:r>
        <w:rPr>
          <w:color w:val="231F20"/>
        </w:rPr>
        <w:t>và</w:t>
      </w:r>
      <w:r>
        <w:rPr>
          <w:color w:val="231F20"/>
          <w:spacing w:val="-15"/>
        </w:rPr>
        <w:t> </w:t>
      </w:r>
      <w:r>
        <w:rPr>
          <w:color w:val="231F20"/>
        </w:rPr>
        <w:t>sẽ</w:t>
      </w:r>
      <w:r>
        <w:rPr>
          <w:color w:val="231F20"/>
          <w:spacing w:val="-14"/>
        </w:rPr>
        <w:t> </w:t>
      </w:r>
      <w:r>
        <w:rPr>
          <w:color w:val="231F20"/>
        </w:rPr>
        <w:t>đạt</w:t>
      </w:r>
      <w:r>
        <w:rPr>
          <w:color w:val="231F20"/>
          <w:spacing w:val="-15"/>
        </w:rPr>
        <w:t> </w:t>
      </w:r>
      <w:r>
        <w:rPr>
          <w:color w:val="231F20"/>
        </w:rPr>
        <w:t>đến</w:t>
      </w:r>
      <w:r>
        <w:rPr>
          <w:color w:val="231F20"/>
          <w:spacing w:val="-15"/>
        </w:rPr>
        <w:t> </w:t>
      </w:r>
      <w:r>
        <w:rPr>
          <w:color w:val="231F20"/>
        </w:rPr>
        <w:t>sự</w:t>
      </w:r>
      <w:r>
        <w:rPr>
          <w:color w:val="231F20"/>
          <w:spacing w:val="-14"/>
        </w:rPr>
        <w:t> </w:t>
      </w:r>
      <w:r>
        <w:rPr>
          <w:color w:val="231F20"/>
        </w:rPr>
        <w:t>diệt</w:t>
      </w:r>
      <w:r>
        <w:rPr>
          <w:color w:val="231F20"/>
          <w:spacing w:val="-15"/>
        </w:rPr>
        <w:t> </w:t>
      </w:r>
      <w:r>
        <w:rPr>
          <w:color w:val="231F20"/>
        </w:rPr>
        <w:t>tận</w:t>
      </w:r>
      <w:r>
        <w:rPr>
          <w:color w:val="231F20"/>
          <w:spacing w:val="-15"/>
        </w:rPr>
        <w:t> </w:t>
      </w:r>
      <w:r>
        <w:rPr>
          <w:color w:val="231F20"/>
        </w:rPr>
        <w:t>của</w:t>
      </w:r>
      <w:r>
        <w:rPr>
          <w:color w:val="231F20"/>
          <w:spacing w:val="-15"/>
        </w:rPr>
        <w:t> </w:t>
      </w:r>
      <w:r>
        <w:rPr>
          <w:color w:val="231F20"/>
        </w:rPr>
        <w:t>tất cả các pháp hữu vi và vì vậy “sống an lạc”.</w:t>
      </w:r>
    </w:p>
    <w:p>
      <w:pPr>
        <w:pStyle w:val="BodyText"/>
        <w:spacing w:before="238"/>
        <w:ind w:left="0" w:right="0"/>
        <w:jc w:val="left"/>
      </w:pPr>
    </w:p>
    <w:p>
      <w:pPr>
        <w:pStyle w:val="Heading3"/>
        <w:jc w:val="both"/>
      </w:pPr>
      <w:r>
        <w:rPr>
          <w:color w:val="231F20"/>
        </w:rPr>
        <w:t>Câu</w:t>
      </w:r>
      <w:r>
        <w:rPr>
          <w:color w:val="231F20"/>
          <w:spacing w:val="-3"/>
        </w:rPr>
        <w:t> </w:t>
      </w:r>
      <w:r>
        <w:rPr>
          <w:color w:val="231F20"/>
          <w:spacing w:val="-4"/>
        </w:rPr>
        <w:t>hỏi:</w:t>
      </w:r>
    </w:p>
    <w:p>
      <w:pPr>
        <w:pStyle w:val="ListParagraph"/>
        <w:numPr>
          <w:ilvl w:val="0"/>
          <w:numId w:val="7"/>
        </w:numPr>
        <w:tabs>
          <w:tab w:pos="825" w:val="left" w:leader="none"/>
        </w:tabs>
        <w:spacing w:line="252" w:lineRule="auto" w:before="128" w:after="0"/>
        <w:ind w:left="113" w:right="105" w:firstLine="396"/>
        <w:jc w:val="both"/>
        <w:rPr>
          <w:sz w:val="27"/>
        </w:rPr>
      </w:pPr>
      <w:r>
        <w:rPr>
          <w:color w:val="231F20"/>
          <w:sz w:val="27"/>
        </w:rPr>
        <w:t>Khi mục tiêu không phải là bố thí, trì giới</w:t>
      </w:r>
      <w:r>
        <w:rPr>
          <w:color w:val="231F20"/>
          <w:spacing w:val="80"/>
          <w:w w:val="150"/>
          <w:sz w:val="27"/>
        </w:rPr>
        <w:t> </w:t>
      </w:r>
      <w:r>
        <w:rPr>
          <w:color w:val="231F20"/>
          <w:sz w:val="27"/>
        </w:rPr>
        <w:t>hay phát triển tâm trí, liệu ta có thể nói với tâm</w:t>
      </w:r>
      <w:r>
        <w:rPr>
          <w:color w:val="231F20"/>
          <w:spacing w:val="80"/>
          <w:w w:val="150"/>
          <w:sz w:val="27"/>
        </w:rPr>
        <w:t> </w:t>
      </w:r>
      <w:r>
        <w:rPr>
          <w:color w:val="231F20"/>
          <w:sz w:val="27"/>
        </w:rPr>
        <w:t>thiện không?</w:t>
      </w:r>
    </w:p>
    <w:p>
      <w:pPr>
        <w:pStyle w:val="ListParagraph"/>
        <w:numPr>
          <w:ilvl w:val="0"/>
          <w:numId w:val="7"/>
        </w:numPr>
        <w:tabs>
          <w:tab w:pos="775" w:val="left" w:leader="none"/>
        </w:tabs>
        <w:spacing w:line="240" w:lineRule="auto" w:before="112" w:after="0"/>
        <w:ind w:left="775" w:right="0" w:hanging="265"/>
        <w:jc w:val="both"/>
        <w:rPr>
          <w:sz w:val="27"/>
        </w:rPr>
      </w:pPr>
      <w:r>
        <w:rPr>
          <w:color w:val="231F20"/>
          <w:sz w:val="27"/>
        </w:rPr>
        <w:t>Tâm sở nào là </w:t>
      </w:r>
      <w:r>
        <w:rPr>
          <w:color w:val="231F20"/>
          <w:spacing w:val="-2"/>
          <w:sz w:val="27"/>
        </w:rPr>
        <w:t>nghiệp?</w:t>
      </w:r>
    </w:p>
    <w:p>
      <w:pPr>
        <w:pStyle w:val="ListParagraph"/>
        <w:numPr>
          <w:ilvl w:val="0"/>
          <w:numId w:val="7"/>
        </w:numPr>
        <w:tabs>
          <w:tab w:pos="780" w:val="left" w:leader="none"/>
        </w:tabs>
        <w:spacing w:line="240" w:lineRule="auto" w:before="128" w:after="0"/>
        <w:ind w:left="780" w:right="0" w:hanging="270"/>
        <w:jc w:val="both"/>
        <w:rPr>
          <w:sz w:val="27"/>
        </w:rPr>
      </w:pPr>
      <w:r>
        <w:rPr>
          <w:color w:val="231F20"/>
          <w:sz w:val="27"/>
        </w:rPr>
        <w:t>Mười nghiệp đạo bất thiện là những </w:t>
      </w:r>
      <w:r>
        <w:rPr>
          <w:color w:val="231F20"/>
          <w:spacing w:val="-5"/>
          <w:sz w:val="27"/>
        </w:rPr>
        <w:t>gì?</w:t>
      </w:r>
    </w:p>
    <w:p>
      <w:pPr>
        <w:pStyle w:val="ListParagraph"/>
        <w:numPr>
          <w:ilvl w:val="0"/>
          <w:numId w:val="7"/>
        </w:numPr>
        <w:tabs>
          <w:tab w:pos="791" w:val="left" w:leader="none"/>
        </w:tabs>
        <w:spacing w:line="252" w:lineRule="auto" w:before="129" w:after="0"/>
        <w:ind w:left="113" w:right="111" w:firstLine="396"/>
        <w:jc w:val="both"/>
        <w:rPr>
          <w:sz w:val="27"/>
        </w:rPr>
      </w:pPr>
      <w:r>
        <w:rPr>
          <w:color w:val="231F20"/>
          <w:sz w:val="27"/>
        </w:rPr>
        <w:t>Có phải tất cả các loại tà kiến đều là bất </w:t>
      </w:r>
      <w:r>
        <w:rPr>
          <w:color w:val="231F20"/>
          <w:sz w:val="27"/>
        </w:rPr>
        <w:t>thiện nghiệp đạo?</w:t>
      </w:r>
    </w:p>
    <w:p>
      <w:pPr>
        <w:pStyle w:val="ListParagraph"/>
        <w:numPr>
          <w:ilvl w:val="0"/>
          <w:numId w:val="7"/>
        </w:numPr>
        <w:tabs>
          <w:tab w:pos="775" w:val="left" w:leader="none"/>
        </w:tabs>
        <w:spacing w:line="240" w:lineRule="auto" w:before="112" w:after="0"/>
        <w:ind w:left="775" w:right="0" w:hanging="265"/>
        <w:jc w:val="both"/>
        <w:rPr>
          <w:sz w:val="27"/>
        </w:rPr>
      </w:pPr>
      <w:r>
        <w:rPr>
          <w:color w:val="231F20"/>
          <w:sz w:val="27"/>
        </w:rPr>
        <w:t>Tại sao dính mắc luôn mang đến khổ </w:t>
      </w:r>
      <w:r>
        <w:rPr>
          <w:color w:val="231F20"/>
          <w:spacing w:val="-4"/>
          <w:sz w:val="27"/>
        </w:rPr>
        <w:t>đau?</w:t>
      </w:r>
    </w:p>
    <w:p>
      <w:pPr>
        <w:pStyle w:val="ListParagraph"/>
        <w:numPr>
          <w:ilvl w:val="0"/>
          <w:numId w:val="7"/>
        </w:numPr>
        <w:tabs>
          <w:tab w:pos="780" w:val="left" w:leader="none"/>
        </w:tabs>
        <w:spacing w:line="240" w:lineRule="auto" w:before="128" w:after="0"/>
        <w:ind w:left="780" w:right="0" w:hanging="270"/>
        <w:jc w:val="both"/>
        <w:rPr>
          <w:sz w:val="27"/>
        </w:rPr>
      </w:pPr>
      <w:r>
        <w:rPr>
          <w:color w:val="231F20"/>
          <w:sz w:val="27"/>
        </w:rPr>
        <w:t>Bậc thánh nào diệt trừ hết các loại tâm </w:t>
      </w:r>
      <w:r>
        <w:rPr>
          <w:color w:val="231F20"/>
          <w:spacing w:val="-2"/>
          <w:sz w:val="27"/>
        </w:rPr>
        <w:t>tham?</w:t>
      </w:r>
    </w:p>
    <w:p>
      <w:pPr>
        <w:pStyle w:val="ListParagraph"/>
        <w:spacing w:after="0" w:line="240" w:lineRule="auto"/>
        <w:jc w:val="both"/>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79</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123" name="Group 123"/>
                <wp:cNvGraphicFramePr>
                  <a:graphicFrameLocks/>
                </wp:cNvGraphicFramePr>
                <a:graphic>
                  <a:graphicData uri="http://schemas.microsoft.com/office/word/2010/wordprocessingGroup">
                    <wpg:wgp>
                      <wpg:cNvPr id="123" name="Group 123"/>
                      <wpg:cNvGrpSpPr/>
                      <wpg:grpSpPr>
                        <a:xfrm>
                          <a:off x="0" y="0"/>
                          <a:ext cx="3636010" cy="6350"/>
                          <a:chExt cx="3636010" cy="6350"/>
                        </a:xfrm>
                      </wpg:grpSpPr>
                      <wps:wsp>
                        <wps:cNvPr id="124" name="Graphic 124"/>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07"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38" w:id="11"/>
      <w:r>
        <w:rPr>
          <w:color w:val="231F20"/>
        </w:rPr>
        <w:t>Chương </w:t>
      </w:r>
      <w:bookmarkEnd w:id="11"/>
      <w:r>
        <w:rPr>
          <w:color w:val="231F20"/>
          <w:spacing w:val="-10"/>
        </w:rPr>
        <w:t>6</w:t>
      </w:r>
    </w:p>
    <w:p>
      <w:pPr>
        <w:pStyle w:val="Heading1"/>
        <w:spacing w:before="197"/>
        <w:ind w:left="0" w:right="0"/>
      </w:pPr>
      <w:bookmarkStart w:name="_TOC_250037" w:id="12"/>
      <w:r>
        <w:rPr>
          <w:color w:val="231F20"/>
        </w:rPr>
        <w:t>ĐẶC</w:t>
      </w:r>
      <w:r>
        <w:rPr>
          <w:color w:val="231F20"/>
          <w:spacing w:val="-14"/>
        </w:rPr>
        <w:t> </w:t>
      </w:r>
      <w:r>
        <w:rPr>
          <w:color w:val="231F20"/>
        </w:rPr>
        <w:t>TÍNH</w:t>
      </w:r>
      <w:r>
        <w:rPr>
          <w:color w:val="231F20"/>
          <w:spacing w:val="-12"/>
        </w:rPr>
        <w:t> </w:t>
      </w:r>
      <w:r>
        <w:rPr>
          <w:color w:val="231F20"/>
        </w:rPr>
        <w:t>CỦA</w:t>
      </w:r>
      <w:r>
        <w:rPr>
          <w:color w:val="231F20"/>
          <w:spacing w:val="-13"/>
        </w:rPr>
        <w:t> </w:t>
      </w:r>
      <w:bookmarkEnd w:id="12"/>
      <w:r>
        <w:rPr>
          <w:color w:val="231F20"/>
          <w:spacing w:val="-5"/>
        </w:rPr>
        <w:t>SÂN</w:t>
      </w:r>
    </w:p>
    <w:p>
      <w:pPr>
        <w:pStyle w:val="BodyText"/>
        <w:spacing w:before="29"/>
        <w:ind w:left="0" w:right="0"/>
        <w:jc w:val="left"/>
        <w:rPr>
          <w:rFonts w:ascii="Cambria"/>
          <w:b/>
          <w:sz w:val="32"/>
        </w:rPr>
      </w:pPr>
    </w:p>
    <w:p>
      <w:pPr>
        <w:pStyle w:val="BodyText"/>
        <w:spacing w:line="256" w:lineRule="auto"/>
        <w:ind w:right="113" w:firstLine="396"/>
      </w:pPr>
      <w:r>
        <w:rPr>
          <w:color w:val="231F20"/>
          <w:spacing w:val="-6"/>
        </w:rPr>
        <w:t>Khi</w:t>
      </w:r>
      <w:r>
        <w:rPr>
          <w:color w:val="231F20"/>
          <w:spacing w:val="-10"/>
        </w:rPr>
        <w:t> </w:t>
      </w:r>
      <w:r>
        <w:rPr>
          <w:color w:val="231F20"/>
          <w:spacing w:val="-6"/>
        </w:rPr>
        <w:t>tức</w:t>
      </w:r>
      <w:r>
        <w:rPr>
          <w:color w:val="231F20"/>
          <w:spacing w:val="-10"/>
        </w:rPr>
        <w:t> </w:t>
      </w:r>
      <w:r>
        <w:rPr>
          <w:color w:val="231F20"/>
          <w:spacing w:val="-6"/>
        </w:rPr>
        <w:t>giận</w:t>
      </w:r>
      <w:r>
        <w:rPr>
          <w:color w:val="231F20"/>
          <w:spacing w:val="-10"/>
        </w:rPr>
        <w:t> </w:t>
      </w:r>
      <w:r>
        <w:rPr>
          <w:color w:val="231F20"/>
          <w:spacing w:val="-6"/>
        </w:rPr>
        <w:t>với</w:t>
      </w:r>
      <w:r>
        <w:rPr>
          <w:color w:val="231F20"/>
          <w:spacing w:val="-10"/>
        </w:rPr>
        <w:t> </w:t>
      </w:r>
      <w:r>
        <w:rPr>
          <w:color w:val="231F20"/>
          <w:spacing w:val="-6"/>
        </w:rPr>
        <w:t>người</w:t>
      </w:r>
      <w:r>
        <w:rPr>
          <w:color w:val="231F20"/>
          <w:spacing w:val="-10"/>
        </w:rPr>
        <w:t> </w:t>
      </w:r>
      <w:r>
        <w:rPr>
          <w:color w:val="231F20"/>
          <w:spacing w:val="-6"/>
        </w:rPr>
        <w:t>khác,</w:t>
      </w:r>
      <w:r>
        <w:rPr>
          <w:color w:val="231F20"/>
          <w:spacing w:val="-10"/>
        </w:rPr>
        <w:t> </w:t>
      </w:r>
      <w:r>
        <w:rPr>
          <w:color w:val="231F20"/>
          <w:spacing w:val="-6"/>
        </w:rPr>
        <w:t>chúng</w:t>
      </w:r>
      <w:r>
        <w:rPr>
          <w:color w:val="231F20"/>
          <w:spacing w:val="-10"/>
        </w:rPr>
        <w:t> </w:t>
      </w:r>
      <w:r>
        <w:rPr>
          <w:color w:val="231F20"/>
          <w:spacing w:val="-6"/>
        </w:rPr>
        <w:t>ta</w:t>
      </w:r>
      <w:r>
        <w:rPr>
          <w:color w:val="231F20"/>
          <w:spacing w:val="-10"/>
        </w:rPr>
        <w:t> </w:t>
      </w:r>
      <w:r>
        <w:rPr>
          <w:color w:val="231F20"/>
          <w:spacing w:val="-6"/>
        </w:rPr>
        <w:t>làm</w:t>
      </w:r>
      <w:r>
        <w:rPr>
          <w:color w:val="231F20"/>
          <w:spacing w:val="-10"/>
        </w:rPr>
        <w:t> </w:t>
      </w:r>
      <w:r>
        <w:rPr>
          <w:color w:val="231F20"/>
          <w:spacing w:val="-6"/>
        </w:rPr>
        <w:t>hại</w:t>
      </w:r>
      <w:r>
        <w:rPr>
          <w:color w:val="231F20"/>
          <w:spacing w:val="-10"/>
        </w:rPr>
        <w:t> </w:t>
      </w:r>
      <w:r>
        <w:rPr>
          <w:color w:val="231F20"/>
          <w:spacing w:val="-6"/>
        </w:rPr>
        <w:t>chính </w:t>
      </w:r>
      <w:r>
        <w:rPr>
          <w:color w:val="231F20"/>
        </w:rPr>
        <w:t>mình. Đức Phật đã chỉ ra những tác hại của sân hận (dosa).</w:t>
      </w:r>
      <w:r>
        <w:rPr>
          <w:color w:val="231F20"/>
          <w:spacing w:val="-10"/>
        </w:rPr>
        <w:t> </w:t>
      </w:r>
      <w:r>
        <w:rPr>
          <w:color w:val="231F20"/>
        </w:rPr>
        <w:t>Ta</w:t>
      </w:r>
      <w:r>
        <w:rPr>
          <w:color w:val="231F20"/>
          <w:spacing w:val="-6"/>
        </w:rPr>
        <w:t> </w:t>
      </w:r>
      <w:r>
        <w:rPr>
          <w:color w:val="231F20"/>
        </w:rPr>
        <w:t>đọc</w:t>
      </w:r>
      <w:r>
        <w:rPr>
          <w:color w:val="231F20"/>
          <w:spacing w:val="-6"/>
        </w:rPr>
        <w:t> </w:t>
      </w:r>
      <w:r>
        <w:rPr>
          <w:color w:val="231F20"/>
        </w:rPr>
        <w:t>trong</w:t>
      </w:r>
      <w:r>
        <w:rPr>
          <w:color w:val="231F20"/>
          <w:spacing w:val="-6"/>
        </w:rPr>
        <w:t> </w:t>
      </w:r>
      <w:r>
        <w:rPr>
          <w:i/>
          <w:color w:val="231F20"/>
        </w:rPr>
        <w:t>Tăng</w:t>
      </w:r>
      <w:r>
        <w:rPr>
          <w:i/>
          <w:color w:val="231F20"/>
          <w:spacing w:val="-6"/>
        </w:rPr>
        <w:t> </w:t>
      </w:r>
      <w:r>
        <w:rPr>
          <w:i/>
          <w:color w:val="231F20"/>
        </w:rPr>
        <w:t>Chi</w:t>
      </w:r>
      <w:r>
        <w:rPr>
          <w:i/>
          <w:color w:val="231F20"/>
          <w:spacing w:val="-6"/>
        </w:rPr>
        <w:t> </w:t>
      </w:r>
      <w:r>
        <w:rPr>
          <w:i/>
          <w:color w:val="231F20"/>
        </w:rPr>
        <w:t>Bộ</w:t>
      </w:r>
      <w:r>
        <w:rPr>
          <w:i/>
          <w:color w:val="231F20"/>
          <w:spacing w:val="-6"/>
        </w:rPr>
        <w:t> </w:t>
      </w:r>
      <w:r>
        <w:rPr>
          <w:i/>
          <w:color w:val="231F20"/>
        </w:rPr>
        <w:t>Kinh</w:t>
      </w:r>
      <w:r>
        <w:rPr>
          <w:i/>
          <w:color w:val="231F20"/>
          <w:spacing w:val="-6"/>
        </w:rPr>
        <w:t> </w:t>
      </w:r>
      <w:r>
        <w:rPr>
          <w:color w:val="231F20"/>
        </w:rPr>
        <w:t>(</w:t>
      </w:r>
      <w:r>
        <w:rPr>
          <w:i/>
          <w:color w:val="231F20"/>
        </w:rPr>
        <w:t>Chương</w:t>
      </w:r>
      <w:r>
        <w:rPr>
          <w:i/>
          <w:color w:val="231F20"/>
          <w:spacing w:val="-6"/>
        </w:rPr>
        <w:t> </w:t>
      </w:r>
      <w:r>
        <w:rPr>
          <w:i/>
          <w:color w:val="231F20"/>
        </w:rPr>
        <w:t>Bảy Pháp</w:t>
      </w:r>
      <w:r>
        <w:rPr>
          <w:color w:val="231F20"/>
        </w:rPr>
        <w:t>,</w:t>
      </w:r>
      <w:r>
        <w:rPr>
          <w:color w:val="231F20"/>
          <w:spacing w:val="-17"/>
        </w:rPr>
        <w:t> </w:t>
      </w:r>
      <w:r>
        <w:rPr>
          <w:color w:val="231F20"/>
        </w:rPr>
        <w:t>VI.</w:t>
      </w:r>
      <w:r>
        <w:rPr>
          <w:color w:val="231F20"/>
          <w:spacing w:val="-17"/>
        </w:rPr>
        <w:t> </w:t>
      </w:r>
      <w:r>
        <w:rPr>
          <w:i/>
          <w:color w:val="231F20"/>
        </w:rPr>
        <w:t>Phẩm</w:t>
      </w:r>
      <w:r>
        <w:rPr>
          <w:i/>
          <w:color w:val="231F20"/>
          <w:spacing w:val="-17"/>
        </w:rPr>
        <w:t> </w:t>
      </w:r>
      <w:r>
        <w:rPr>
          <w:i/>
          <w:color w:val="231F20"/>
        </w:rPr>
        <w:t>Không</w:t>
      </w:r>
      <w:r>
        <w:rPr>
          <w:i/>
          <w:color w:val="231F20"/>
          <w:spacing w:val="-17"/>
        </w:rPr>
        <w:t> </w:t>
      </w:r>
      <w:r>
        <w:rPr>
          <w:i/>
          <w:color w:val="231F20"/>
        </w:rPr>
        <w:t>Tuyên</w:t>
      </w:r>
      <w:r>
        <w:rPr>
          <w:i/>
          <w:color w:val="231F20"/>
          <w:spacing w:val="-17"/>
        </w:rPr>
        <w:t> </w:t>
      </w:r>
      <w:r>
        <w:rPr>
          <w:i/>
          <w:color w:val="231F20"/>
        </w:rPr>
        <w:t>Bố</w:t>
      </w:r>
      <w:r>
        <w:rPr>
          <w:color w:val="231F20"/>
        </w:rPr>
        <w:t>,</w:t>
      </w:r>
      <w:r>
        <w:rPr>
          <w:color w:val="231F20"/>
          <w:spacing w:val="-17"/>
        </w:rPr>
        <w:t> </w:t>
      </w:r>
      <w:r>
        <w:rPr>
          <w:color w:val="231F20"/>
        </w:rPr>
        <w:t>X.</w:t>
      </w:r>
      <w:r>
        <w:rPr>
          <w:color w:val="231F20"/>
          <w:spacing w:val="-17"/>
        </w:rPr>
        <w:t> </w:t>
      </w:r>
      <w:r>
        <w:rPr>
          <w:i/>
          <w:color w:val="231F20"/>
        </w:rPr>
        <w:t>Sân</w:t>
      </w:r>
      <w:r>
        <w:rPr>
          <w:i/>
          <w:color w:val="231F20"/>
          <w:spacing w:val="-16"/>
        </w:rPr>
        <w:t> </w:t>
      </w:r>
      <w:r>
        <w:rPr>
          <w:i/>
          <w:color w:val="231F20"/>
        </w:rPr>
        <w:t>hận</w:t>
      </w:r>
      <w:r>
        <w:rPr>
          <w:color w:val="231F20"/>
        </w:rPr>
        <w:t>)</w:t>
      </w:r>
      <w:r>
        <w:rPr>
          <w:color w:val="231F20"/>
          <w:spacing w:val="-17"/>
        </w:rPr>
        <w:t> </w:t>
      </w:r>
      <w:r>
        <w:rPr>
          <w:color w:val="231F20"/>
        </w:rPr>
        <w:t>về</w:t>
      </w:r>
      <w:r>
        <w:rPr>
          <w:color w:val="231F20"/>
          <w:spacing w:val="-17"/>
        </w:rPr>
        <w:t> </w:t>
      </w:r>
      <w:r>
        <w:rPr>
          <w:color w:val="231F20"/>
        </w:rPr>
        <w:t>một người mong điều xấu cho kẻ thù, lại chính là những điều xảy đến với người có tâm sân hận. Kinh nói:</w:t>
      </w:r>
    </w:p>
    <w:p>
      <w:pPr>
        <w:spacing w:line="256" w:lineRule="auto" w:before="101"/>
        <w:ind w:left="737" w:right="111" w:firstLine="0"/>
        <w:jc w:val="both"/>
        <w:rPr>
          <w:i/>
          <w:sz w:val="26"/>
        </w:rPr>
      </w:pPr>
      <w:r>
        <w:rPr>
          <w:i/>
          <w:color w:val="231F20"/>
          <w:sz w:val="26"/>
        </w:rPr>
        <w:t>…Ở đây, này các Tỳ-kheo, người thù địch </w:t>
      </w:r>
      <w:r>
        <w:rPr>
          <w:i/>
          <w:color w:val="231F20"/>
          <w:sz w:val="26"/>
        </w:rPr>
        <w:t>mong muốn</w:t>
      </w:r>
      <w:r>
        <w:rPr>
          <w:i/>
          <w:color w:val="231F20"/>
          <w:spacing w:val="-10"/>
          <w:sz w:val="26"/>
        </w:rPr>
        <w:t> </w:t>
      </w:r>
      <w:r>
        <w:rPr>
          <w:i/>
          <w:color w:val="231F20"/>
          <w:sz w:val="26"/>
        </w:rPr>
        <w:t>kẻ</w:t>
      </w:r>
      <w:r>
        <w:rPr>
          <w:i/>
          <w:color w:val="231F20"/>
          <w:spacing w:val="-10"/>
          <w:sz w:val="26"/>
        </w:rPr>
        <w:t> </w:t>
      </w:r>
      <w:r>
        <w:rPr>
          <w:i/>
          <w:color w:val="231F20"/>
          <w:sz w:val="26"/>
        </w:rPr>
        <w:t>thù</w:t>
      </w:r>
      <w:r>
        <w:rPr>
          <w:i/>
          <w:color w:val="231F20"/>
          <w:spacing w:val="-10"/>
          <w:sz w:val="26"/>
        </w:rPr>
        <w:t> </w:t>
      </w:r>
      <w:r>
        <w:rPr>
          <w:i/>
          <w:color w:val="231F20"/>
          <w:sz w:val="26"/>
        </w:rPr>
        <w:t>địch</w:t>
      </w:r>
      <w:r>
        <w:rPr>
          <w:i/>
          <w:color w:val="231F20"/>
          <w:spacing w:val="-10"/>
          <w:sz w:val="26"/>
        </w:rPr>
        <w:t> </w:t>
      </w:r>
      <w:r>
        <w:rPr>
          <w:i/>
          <w:color w:val="231F20"/>
          <w:sz w:val="26"/>
        </w:rPr>
        <w:t>của</w:t>
      </w:r>
      <w:r>
        <w:rPr>
          <w:i/>
          <w:color w:val="231F20"/>
          <w:spacing w:val="-10"/>
          <w:sz w:val="26"/>
        </w:rPr>
        <w:t> </w:t>
      </w:r>
      <w:r>
        <w:rPr>
          <w:i/>
          <w:color w:val="231F20"/>
          <w:sz w:val="26"/>
        </w:rPr>
        <w:t>mình</w:t>
      </w:r>
      <w:r>
        <w:rPr>
          <w:i/>
          <w:color w:val="231F20"/>
          <w:spacing w:val="-10"/>
          <w:sz w:val="26"/>
        </w:rPr>
        <w:t> </w:t>
      </w:r>
      <w:r>
        <w:rPr>
          <w:i/>
          <w:color w:val="231F20"/>
          <w:sz w:val="26"/>
        </w:rPr>
        <w:t>như</w:t>
      </w:r>
      <w:r>
        <w:rPr>
          <w:i/>
          <w:color w:val="231F20"/>
          <w:spacing w:val="-10"/>
          <w:sz w:val="26"/>
        </w:rPr>
        <w:t> </w:t>
      </w:r>
      <w:r>
        <w:rPr>
          <w:i/>
          <w:color w:val="231F20"/>
          <w:sz w:val="26"/>
        </w:rPr>
        <w:t>sau:</w:t>
      </w:r>
      <w:r>
        <w:rPr>
          <w:i/>
          <w:color w:val="231F20"/>
          <w:spacing w:val="-10"/>
          <w:sz w:val="26"/>
        </w:rPr>
        <w:t> </w:t>
      </w:r>
      <w:r>
        <w:rPr>
          <w:i/>
          <w:color w:val="231F20"/>
          <w:sz w:val="26"/>
        </w:rPr>
        <w:t>“Mong</w:t>
      </w:r>
      <w:r>
        <w:rPr>
          <w:i/>
          <w:color w:val="231F20"/>
          <w:spacing w:val="-10"/>
          <w:sz w:val="26"/>
        </w:rPr>
        <w:t> </w:t>
      </w:r>
      <w:r>
        <w:rPr>
          <w:i/>
          <w:color w:val="231F20"/>
          <w:sz w:val="26"/>
        </w:rPr>
        <w:t>rằng kẻ</w:t>
      </w:r>
      <w:r>
        <w:rPr>
          <w:i/>
          <w:color w:val="231F20"/>
          <w:spacing w:val="-5"/>
          <w:sz w:val="26"/>
        </w:rPr>
        <w:t> </w:t>
      </w:r>
      <w:r>
        <w:rPr>
          <w:i/>
          <w:color w:val="231F20"/>
          <w:sz w:val="26"/>
        </w:rPr>
        <w:t>này</w:t>
      </w:r>
      <w:r>
        <w:rPr>
          <w:i/>
          <w:color w:val="231F20"/>
          <w:spacing w:val="-5"/>
          <w:sz w:val="26"/>
        </w:rPr>
        <w:t> </w:t>
      </w:r>
      <w:r>
        <w:rPr>
          <w:i/>
          <w:color w:val="231F20"/>
          <w:sz w:val="26"/>
        </w:rPr>
        <w:t>trở</w:t>
      </w:r>
      <w:r>
        <w:rPr>
          <w:i/>
          <w:color w:val="231F20"/>
          <w:spacing w:val="-5"/>
          <w:sz w:val="26"/>
        </w:rPr>
        <w:t> </w:t>
      </w:r>
      <w:r>
        <w:rPr>
          <w:i/>
          <w:color w:val="231F20"/>
          <w:sz w:val="26"/>
        </w:rPr>
        <w:t>thành</w:t>
      </w:r>
      <w:r>
        <w:rPr>
          <w:i/>
          <w:color w:val="231F20"/>
          <w:spacing w:val="-5"/>
          <w:sz w:val="26"/>
        </w:rPr>
        <w:t> </w:t>
      </w:r>
      <w:r>
        <w:rPr>
          <w:i/>
          <w:color w:val="231F20"/>
          <w:sz w:val="26"/>
        </w:rPr>
        <w:t>xấu</w:t>
      </w:r>
      <w:r>
        <w:rPr>
          <w:i/>
          <w:color w:val="231F20"/>
          <w:spacing w:val="-5"/>
          <w:sz w:val="26"/>
        </w:rPr>
        <w:t> </w:t>
      </w:r>
      <w:r>
        <w:rPr>
          <w:i/>
          <w:color w:val="231F20"/>
          <w:sz w:val="26"/>
        </w:rPr>
        <w:t>xí!”</w:t>
      </w:r>
      <w:r>
        <w:rPr>
          <w:i/>
          <w:color w:val="231F20"/>
          <w:spacing w:val="-5"/>
          <w:sz w:val="26"/>
        </w:rPr>
        <w:t> </w:t>
      </w:r>
      <w:r>
        <w:rPr>
          <w:i/>
          <w:color w:val="231F20"/>
          <w:sz w:val="26"/>
        </w:rPr>
        <w:t>Vì</w:t>
      </w:r>
      <w:r>
        <w:rPr>
          <w:i/>
          <w:color w:val="231F20"/>
          <w:spacing w:val="-5"/>
          <w:sz w:val="26"/>
        </w:rPr>
        <w:t> </w:t>
      </w:r>
      <w:r>
        <w:rPr>
          <w:i/>
          <w:color w:val="231F20"/>
          <w:sz w:val="26"/>
        </w:rPr>
        <w:t>cớ</w:t>
      </w:r>
      <w:r>
        <w:rPr>
          <w:i/>
          <w:color w:val="231F20"/>
          <w:spacing w:val="-5"/>
          <w:sz w:val="26"/>
        </w:rPr>
        <w:t> </w:t>
      </w:r>
      <w:r>
        <w:rPr>
          <w:i/>
          <w:color w:val="231F20"/>
          <w:sz w:val="26"/>
        </w:rPr>
        <w:t>sao?</w:t>
      </w:r>
      <w:r>
        <w:rPr>
          <w:i/>
          <w:color w:val="231F20"/>
          <w:spacing w:val="-5"/>
          <w:sz w:val="26"/>
        </w:rPr>
        <w:t> </w:t>
      </w:r>
      <w:r>
        <w:rPr>
          <w:i/>
          <w:color w:val="231F20"/>
          <w:sz w:val="26"/>
        </w:rPr>
        <w:t>Này</w:t>
      </w:r>
      <w:r>
        <w:rPr>
          <w:i/>
          <w:color w:val="231F20"/>
          <w:spacing w:val="-5"/>
          <w:sz w:val="26"/>
        </w:rPr>
        <w:t> </w:t>
      </w:r>
      <w:r>
        <w:rPr>
          <w:i/>
          <w:color w:val="231F20"/>
          <w:sz w:val="26"/>
        </w:rPr>
        <w:t>các</w:t>
      </w:r>
      <w:r>
        <w:rPr>
          <w:i/>
          <w:color w:val="231F20"/>
          <w:spacing w:val="-5"/>
          <w:sz w:val="26"/>
        </w:rPr>
        <w:t> </w:t>
      </w:r>
      <w:r>
        <w:rPr>
          <w:i/>
          <w:color w:val="231F20"/>
          <w:sz w:val="26"/>
        </w:rPr>
        <w:t>Tỳ- kheo, người thù địch không hoan hỷ kẻ thù địch của mình có dung sắc. Này các Tỳ-kheo, hạng người nào phẫn nộ, bị phẫn nộ chinh phục, bị phẫn</w:t>
      </w:r>
      <w:r>
        <w:rPr>
          <w:i/>
          <w:color w:val="231F20"/>
          <w:spacing w:val="-15"/>
          <w:sz w:val="26"/>
        </w:rPr>
        <w:t> </w:t>
      </w:r>
      <w:r>
        <w:rPr>
          <w:i/>
          <w:color w:val="231F20"/>
          <w:sz w:val="26"/>
        </w:rPr>
        <w:t>nộ</w:t>
      </w:r>
      <w:r>
        <w:rPr>
          <w:i/>
          <w:color w:val="231F20"/>
          <w:spacing w:val="-15"/>
          <w:sz w:val="26"/>
        </w:rPr>
        <w:t> </w:t>
      </w:r>
      <w:r>
        <w:rPr>
          <w:i/>
          <w:color w:val="231F20"/>
          <w:sz w:val="26"/>
        </w:rPr>
        <w:t>chi</w:t>
      </w:r>
      <w:r>
        <w:rPr>
          <w:i/>
          <w:color w:val="231F20"/>
          <w:spacing w:val="-15"/>
          <w:sz w:val="26"/>
        </w:rPr>
        <w:t> </w:t>
      </w:r>
      <w:r>
        <w:rPr>
          <w:i/>
          <w:color w:val="231F20"/>
          <w:sz w:val="26"/>
        </w:rPr>
        <w:t>phối,</w:t>
      </w:r>
      <w:r>
        <w:rPr>
          <w:i/>
          <w:color w:val="231F20"/>
          <w:spacing w:val="-15"/>
          <w:sz w:val="26"/>
        </w:rPr>
        <w:t> </w:t>
      </w:r>
      <w:r>
        <w:rPr>
          <w:i/>
          <w:color w:val="231F20"/>
          <w:sz w:val="26"/>
        </w:rPr>
        <w:t>dầu</w:t>
      </w:r>
      <w:r>
        <w:rPr>
          <w:i/>
          <w:color w:val="231F20"/>
          <w:spacing w:val="-15"/>
          <w:sz w:val="26"/>
        </w:rPr>
        <w:t> </w:t>
      </w:r>
      <w:r>
        <w:rPr>
          <w:i/>
          <w:color w:val="231F20"/>
          <w:sz w:val="26"/>
        </w:rPr>
        <w:t>cho</w:t>
      </w:r>
      <w:r>
        <w:rPr>
          <w:i/>
          <w:color w:val="231F20"/>
          <w:spacing w:val="-15"/>
          <w:sz w:val="26"/>
        </w:rPr>
        <w:t> </w:t>
      </w:r>
      <w:r>
        <w:rPr>
          <w:i/>
          <w:color w:val="231F20"/>
          <w:sz w:val="26"/>
        </w:rPr>
        <w:t>người</w:t>
      </w:r>
      <w:r>
        <w:rPr>
          <w:i/>
          <w:color w:val="231F20"/>
          <w:spacing w:val="-15"/>
          <w:sz w:val="26"/>
        </w:rPr>
        <w:t> </w:t>
      </w:r>
      <w:r>
        <w:rPr>
          <w:i/>
          <w:color w:val="231F20"/>
          <w:sz w:val="26"/>
        </w:rPr>
        <w:t>ấy</w:t>
      </w:r>
      <w:r>
        <w:rPr>
          <w:i/>
          <w:color w:val="231F20"/>
          <w:spacing w:val="-15"/>
          <w:sz w:val="26"/>
        </w:rPr>
        <w:t> </w:t>
      </w:r>
      <w:r>
        <w:rPr>
          <w:i/>
          <w:color w:val="231F20"/>
          <w:sz w:val="26"/>
        </w:rPr>
        <w:t>khéo</w:t>
      </w:r>
      <w:r>
        <w:rPr>
          <w:i/>
          <w:color w:val="231F20"/>
          <w:spacing w:val="-15"/>
          <w:sz w:val="26"/>
        </w:rPr>
        <w:t> </w:t>
      </w:r>
      <w:r>
        <w:rPr>
          <w:i/>
          <w:color w:val="231F20"/>
          <w:sz w:val="26"/>
        </w:rPr>
        <w:t>tắm</w:t>
      </w:r>
      <w:r>
        <w:rPr>
          <w:i/>
          <w:color w:val="231F20"/>
          <w:spacing w:val="-15"/>
          <w:sz w:val="26"/>
        </w:rPr>
        <w:t> </w:t>
      </w:r>
      <w:r>
        <w:rPr>
          <w:i/>
          <w:color w:val="231F20"/>
          <w:sz w:val="26"/>
        </w:rPr>
        <w:t>rửa, khéo</w:t>
      </w:r>
      <w:r>
        <w:rPr>
          <w:i/>
          <w:color w:val="231F20"/>
          <w:spacing w:val="-10"/>
          <w:sz w:val="26"/>
        </w:rPr>
        <w:t> </w:t>
      </w:r>
      <w:r>
        <w:rPr>
          <w:i/>
          <w:color w:val="231F20"/>
          <w:sz w:val="26"/>
        </w:rPr>
        <w:t>chải</w:t>
      </w:r>
      <w:r>
        <w:rPr>
          <w:i/>
          <w:color w:val="231F20"/>
          <w:spacing w:val="-10"/>
          <w:sz w:val="26"/>
        </w:rPr>
        <w:t> </w:t>
      </w:r>
      <w:r>
        <w:rPr>
          <w:i/>
          <w:color w:val="231F20"/>
          <w:sz w:val="26"/>
        </w:rPr>
        <w:t>chuốt,</w:t>
      </w:r>
      <w:r>
        <w:rPr>
          <w:i/>
          <w:color w:val="231F20"/>
          <w:spacing w:val="-10"/>
          <w:sz w:val="26"/>
        </w:rPr>
        <w:t> </w:t>
      </w:r>
      <w:r>
        <w:rPr>
          <w:i/>
          <w:color w:val="231F20"/>
          <w:sz w:val="26"/>
        </w:rPr>
        <w:t>tóc</w:t>
      </w:r>
      <w:r>
        <w:rPr>
          <w:i/>
          <w:color w:val="231F20"/>
          <w:spacing w:val="-10"/>
          <w:sz w:val="26"/>
        </w:rPr>
        <w:t> </w:t>
      </w:r>
      <w:r>
        <w:rPr>
          <w:i/>
          <w:color w:val="231F20"/>
          <w:sz w:val="26"/>
        </w:rPr>
        <w:t>râu</w:t>
      </w:r>
      <w:r>
        <w:rPr>
          <w:i/>
          <w:color w:val="231F20"/>
          <w:spacing w:val="-10"/>
          <w:sz w:val="26"/>
        </w:rPr>
        <w:t> </w:t>
      </w:r>
      <w:r>
        <w:rPr>
          <w:i/>
          <w:color w:val="231F20"/>
          <w:sz w:val="26"/>
        </w:rPr>
        <w:t>khéo</w:t>
      </w:r>
      <w:r>
        <w:rPr>
          <w:i/>
          <w:color w:val="231F20"/>
          <w:spacing w:val="-10"/>
          <w:sz w:val="26"/>
        </w:rPr>
        <w:t> </w:t>
      </w:r>
      <w:r>
        <w:rPr>
          <w:i/>
          <w:color w:val="231F20"/>
          <w:sz w:val="26"/>
        </w:rPr>
        <w:t>sửa</w:t>
      </w:r>
      <w:r>
        <w:rPr>
          <w:i/>
          <w:color w:val="231F20"/>
          <w:spacing w:val="-10"/>
          <w:sz w:val="26"/>
        </w:rPr>
        <w:t> </w:t>
      </w:r>
      <w:r>
        <w:rPr>
          <w:i/>
          <w:color w:val="231F20"/>
          <w:sz w:val="26"/>
        </w:rPr>
        <w:t>soạn,</w:t>
      </w:r>
      <w:r>
        <w:rPr>
          <w:i/>
          <w:color w:val="231F20"/>
          <w:spacing w:val="-10"/>
          <w:sz w:val="26"/>
        </w:rPr>
        <w:t> </w:t>
      </w:r>
      <w:r>
        <w:rPr>
          <w:i/>
          <w:color w:val="231F20"/>
          <w:sz w:val="26"/>
        </w:rPr>
        <w:t>mặc</w:t>
      </w:r>
      <w:r>
        <w:rPr>
          <w:i/>
          <w:color w:val="231F20"/>
          <w:spacing w:val="-10"/>
          <w:sz w:val="26"/>
        </w:rPr>
        <w:t> </w:t>
      </w:r>
      <w:r>
        <w:rPr>
          <w:i/>
          <w:color w:val="231F20"/>
          <w:sz w:val="26"/>
        </w:rPr>
        <w:t>toàn đồ trắng rồi người ấy cũng trở thành xấu xí, vì</w:t>
      </w:r>
      <w:r>
        <w:rPr>
          <w:i/>
          <w:color w:val="231F20"/>
          <w:spacing w:val="40"/>
          <w:sz w:val="26"/>
        </w:rPr>
        <w:t> </w:t>
      </w:r>
      <w:r>
        <w:rPr>
          <w:i/>
          <w:color w:val="231F20"/>
          <w:sz w:val="26"/>
        </w:rPr>
        <w:t>bị phẫn nộ chinh phục. Này các Tỳ-kheo, đây là pháp thứ nhất, được người thù địch ưa thích, tác thành kẻ thù địch đi đến người phẫn nộ, đàn bà hoặc đàn ông.</w:t>
      </w:r>
    </w:p>
    <w:p>
      <w:pPr>
        <w:spacing w:after="0" w:line="256" w:lineRule="auto"/>
        <w:jc w:val="both"/>
        <w:rPr>
          <w:i/>
          <w:sz w:val="26"/>
        </w:rPr>
        <w:sectPr>
          <w:headerReference w:type="default" r:id="rId67"/>
          <w:pgSz w:w="7660" w:h="11630"/>
          <w:pgMar w:header="0" w:footer="0" w:top="700" w:bottom="280" w:left="850" w:right="850"/>
        </w:sectPr>
      </w:pPr>
    </w:p>
    <w:p>
      <w:pPr>
        <w:spacing w:line="259" w:lineRule="auto" w:before="244"/>
        <w:ind w:left="737" w:right="111" w:firstLine="0"/>
        <w:jc w:val="both"/>
        <w:rPr>
          <w:i/>
          <w:sz w:val="26"/>
        </w:rPr>
      </w:pPr>
      <w:r>
        <w:rPr>
          <w:i/>
          <w:color w:val="231F20"/>
          <w:sz w:val="26"/>
        </w:rPr>
        <w:t>Lại nữa, này các Tỳ-kheo, người thù địch </w:t>
      </w:r>
      <w:r>
        <w:rPr>
          <w:i/>
          <w:color w:val="231F20"/>
          <w:sz w:val="26"/>
        </w:rPr>
        <w:t>mong muốn</w:t>
      </w:r>
      <w:r>
        <w:rPr>
          <w:i/>
          <w:color w:val="231F20"/>
          <w:spacing w:val="-10"/>
          <w:sz w:val="26"/>
        </w:rPr>
        <w:t> </w:t>
      </w:r>
      <w:r>
        <w:rPr>
          <w:i/>
          <w:color w:val="231F20"/>
          <w:sz w:val="26"/>
        </w:rPr>
        <w:t>kẻ</w:t>
      </w:r>
      <w:r>
        <w:rPr>
          <w:i/>
          <w:color w:val="231F20"/>
          <w:spacing w:val="-10"/>
          <w:sz w:val="26"/>
        </w:rPr>
        <w:t> </w:t>
      </w:r>
      <w:r>
        <w:rPr>
          <w:i/>
          <w:color w:val="231F20"/>
          <w:sz w:val="26"/>
        </w:rPr>
        <w:t>thù</w:t>
      </w:r>
      <w:r>
        <w:rPr>
          <w:i/>
          <w:color w:val="231F20"/>
          <w:spacing w:val="-10"/>
          <w:sz w:val="26"/>
        </w:rPr>
        <w:t> </w:t>
      </w:r>
      <w:r>
        <w:rPr>
          <w:i/>
          <w:color w:val="231F20"/>
          <w:sz w:val="26"/>
        </w:rPr>
        <w:t>địch</w:t>
      </w:r>
      <w:r>
        <w:rPr>
          <w:i/>
          <w:color w:val="231F20"/>
          <w:spacing w:val="-10"/>
          <w:sz w:val="26"/>
        </w:rPr>
        <w:t> </w:t>
      </w:r>
      <w:r>
        <w:rPr>
          <w:i/>
          <w:color w:val="231F20"/>
          <w:sz w:val="26"/>
        </w:rPr>
        <w:t>của</w:t>
      </w:r>
      <w:r>
        <w:rPr>
          <w:i/>
          <w:color w:val="231F20"/>
          <w:spacing w:val="-10"/>
          <w:sz w:val="26"/>
        </w:rPr>
        <w:t> </w:t>
      </w:r>
      <w:r>
        <w:rPr>
          <w:i/>
          <w:color w:val="231F20"/>
          <w:sz w:val="26"/>
        </w:rPr>
        <w:t>mình</w:t>
      </w:r>
      <w:r>
        <w:rPr>
          <w:i/>
          <w:color w:val="231F20"/>
          <w:spacing w:val="-10"/>
          <w:sz w:val="26"/>
        </w:rPr>
        <w:t> </w:t>
      </w:r>
      <w:r>
        <w:rPr>
          <w:i/>
          <w:color w:val="231F20"/>
          <w:sz w:val="26"/>
        </w:rPr>
        <w:t>như</w:t>
      </w:r>
      <w:r>
        <w:rPr>
          <w:i/>
          <w:color w:val="231F20"/>
          <w:spacing w:val="-10"/>
          <w:sz w:val="26"/>
        </w:rPr>
        <w:t> </w:t>
      </w:r>
      <w:r>
        <w:rPr>
          <w:i/>
          <w:color w:val="231F20"/>
          <w:sz w:val="26"/>
        </w:rPr>
        <w:t>sau:</w:t>
      </w:r>
      <w:r>
        <w:rPr>
          <w:i/>
          <w:color w:val="231F20"/>
          <w:spacing w:val="-10"/>
          <w:sz w:val="26"/>
        </w:rPr>
        <w:t> </w:t>
      </w:r>
      <w:r>
        <w:rPr>
          <w:i/>
          <w:color w:val="231F20"/>
          <w:sz w:val="26"/>
        </w:rPr>
        <w:t>“Mong</w:t>
      </w:r>
      <w:r>
        <w:rPr>
          <w:i/>
          <w:color w:val="231F20"/>
          <w:spacing w:val="-10"/>
          <w:sz w:val="26"/>
        </w:rPr>
        <w:t> </w:t>
      </w:r>
      <w:r>
        <w:rPr>
          <w:i/>
          <w:color w:val="231F20"/>
          <w:sz w:val="26"/>
        </w:rPr>
        <w:t>rằng kẻ này ngủ một cách khổ sở!” Vì cớ sao? Này các</w:t>
      </w:r>
      <w:r>
        <w:rPr>
          <w:i/>
          <w:color w:val="231F20"/>
          <w:spacing w:val="-15"/>
          <w:sz w:val="26"/>
        </w:rPr>
        <w:t> </w:t>
      </w:r>
      <w:r>
        <w:rPr>
          <w:i/>
          <w:color w:val="231F20"/>
          <w:sz w:val="26"/>
        </w:rPr>
        <w:t>Tỳ-kheo,</w:t>
      </w:r>
      <w:r>
        <w:rPr>
          <w:i/>
          <w:color w:val="231F20"/>
          <w:spacing w:val="-15"/>
          <w:sz w:val="26"/>
        </w:rPr>
        <w:t> </w:t>
      </w:r>
      <w:r>
        <w:rPr>
          <w:i/>
          <w:color w:val="231F20"/>
          <w:sz w:val="26"/>
        </w:rPr>
        <w:t>người</w:t>
      </w:r>
      <w:r>
        <w:rPr>
          <w:i/>
          <w:color w:val="231F20"/>
          <w:spacing w:val="-15"/>
          <w:sz w:val="26"/>
        </w:rPr>
        <w:t> </w:t>
      </w:r>
      <w:r>
        <w:rPr>
          <w:i/>
          <w:color w:val="231F20"/>
          <w:sz w:val="26"/>
        </w:rPr>
        <w:t>thù</w:t>
      </w:r>
      <w:r>
        <w:rPr>
          <w:i/>
          <w:color w:val="231F20"/>
          <w:spacing w:val="-15"/>
          <w:sz w:val="26"/>
        </w:rPr>
        <w:t> </w:t>
      </w:r>
      <w:r>
        <w:rPr>
          <w:i/>
          <w:color w:val="231F20"/>
          <w:sz w:val="26"/>
        </w:rPr>
        <w:t>địch</w:t>
      </w:r>
      <w:r>
        <w:rPr>
          <w:i/>
          <w:color w:val="231F20"/>
          <w:spacing w:val="-15"/>
          <w:sz w:val="26"/>
        </w:rPr>
        <w:t> </w:t>
      </w:r>
      <w:r>
        <w:rPr>
          <w:i/>
          <w:color w:val="231F20"/>
          <w:sz w:val="26"/>
        </w:rPr>
        <w:t>không</w:t>
      </w:r>
      <w:r>
        <w:rPr>
          <w:i/>
          <w:color w:val="231F20"/>
          <w:spacing w:val="-15"/>
          <w:sz w:val="26"/>
        </w:rPr>
        <w:t> </w:t>
      </w:r>
      <w:r>
        <w:rPr>
          <w:i/>
          <w:color w:val="231F20"/>
          <w:sz w:val="26"/>
        </w:rPr>
        <w:t>hoan</w:t>
      </w:r>
      <w:r>
        <w:rPr>
          <w:i/>
          <w:color w:val="231F20"/>
          <w:spacing w:val="-15"/>
          <w:sz w:val="26"/>
        </w:rPr>
        <w:t> </w:t>
      </w:r>
      <w:r>
        <w:rPr>
          <w:i/>
          <w:color w:val="231F20"/>
          <w:sz w:val="26"/>
        </w:rPr>
        <w:t>hỷ</w:t>
      </w:r>
      <w:r>
        <w:rPr>
          <w:i/>
          <w:color w:val="231F20"/>
          <w:spacing w:val="-15"/>
          <w:sz w:val="26"/>
        </w:rPr>
        <w:t> </w:t>
      </w:r>
      <w:r>
        <w:rPr>
          <w:i/>
          <w:color w:val="231F20"/>
          <w:sz w:val="26"/>
        </w:rPr>
        <w:t>kẻ</w:t>
      </w:r>
      <w:r>
        <w:rPr>
          <w:i/>
          <w:color w:val="231F20"/>
          <w:spacing w:val="-15"/>
          <w:sz w:val="26"/>
        </w:rPr>
        <w:t> </w:t>
      </w:r>
      <w:r>
        <w:rPr>
          <w:i/>
          <w:color w:val="231F20"/>
          <w:sz w:val="26"/>
        </w:rPr>
        <w:t>thù địch</w:t>
      </w:r>
      <w:r>
        <w:rPr>
          <w:i/>
          <w:color w:val="231F20"/>
          <w:spacing w:val="-11"/>
          <w:sz w:val="26"/>
        </w:rPr>
        <w:t> </w:t>
      </w:r>
      <w:r>
        <w:rPr>
          <w:i/>
          <w:color w:val="231F20"/>
          <w:sz w:val="26"/>
        </w:rPr>
        <w:t>của</w:t>
      </w:r>
      <w:r>
        <w:rPr>
          <w:i/>
          <w:color w:val="231F20"/>
          <w:spacing w:val="-11"/>
          <w:sz w:val="26"/>
        </w:rPr>
        <w:t> </w:t>
      </w:r>
      <w:r>
        <w:rPr>
          <w:i/>
          <w:color w:val="231F20"/>
          <w:sz w:val="26"/>
        </w:rPr>
        <w:t>mình</w:t>
      </w:r>
      <w:r>
        <w:rPr>
          <w:i/>
          <w:color w:val="231F20"/>
          <w:spacing w:val="-11"/>
          <w:sz w:val="26"/>
        </w:rPr>
        <w:t> </w:t>
      </w:r>
      <w:r>
        <w:rPr>
          <w:i/>
          <w:color w:val="231F20"/>
          <w:sz w:val="26"/>
        </w:rPr>
        <w:t>ngủ</w:t>
      </w:r>
      <w:r>
        <w:rPr>
          <w:i/>
          <w:color w:val="231F20"/>
          <w:spacing w:val="-11"/>
          <w:sz w:val="26"/>
        </w:rPr>
        <w:t> </w:t>
      </w:r>
      <w:r>
        <w:rPr>
          <w:i/>
          <w:color w:val="231F20"/>
          <w:sz w:val="26"/>
        </w:rPr>
        <w:t>một</w:t>
      </w:r>
      <w:r>
        <w:rPr>
          <w:i/>
          <w:color w:val="231F20"/>
          <w:spacing w:val="-11"/>
          <w:sz w:val="26"/>
        </w:rPr>
        <w:t> </w:t>
      </w:r>
      <w:r>
        <w:rPr>
          <w:i/>
          <w:color w:val="231F20"/>
          <w:sz w:val="26"/>
        </w:rPr>
        <w:t>cách</w:t>
      </w:r>
      <w:r>
        <w:rPr>
          <w:i/>
          <w:color w:val="231F20"/>
          <w:spacing w:val="-11"/>
          <w:sz w:val="26"/>
        </w:rPr>
        <w:t> </w:t>
      </w:r>
      <w:r>
        <w:rPr>
          <w:i/>
          <w:color w:val="231F20"/>
          <w:sz w:val="26"/>
        </w:rPr>
        <w:t>an</w:t>
      </w:r>
      <w:r>
        <w:rPr>
          <w:i/>
          <w:color w:val="231F20"/>
          <w:spacing w:val="-11"/>
          <w:sz w:val="26"/>
        </w:rPr>
        <w:t> </w:t>
      </w:r>
      <w:r>
        <w:rPr>
          <w:i/>
          <w:color w:val="231F20"/>
          <w:sz w:val="26"/>
        </w:rPr>
        <w:t>lành.</w:t>
      </w:r>
      <w:r>
        <w:rPr>
          <w:i/>
          <w:color w:val="231F20"/>
          <w:spacing w:val="-11"/>
          <w:sz w:val="26"/>
        </w:rPr>
        <w:t> </w:t>
      </w:r>
      <w:r>
        <w:rPr>
          <w:i/>
          <w:color w:val="231F20"/>
          <w:sz w:val="26"/>
        </w:rPr>
        <w:t>Này</w:t>
      </w:r>
      <w:r>
        <w:rPr>
          <w:i/>
          <w:color w:val="231F20"/>
          <w:spacing w:val="-11"/>
          <w:sz w:val="26"/>
        </w:rPr>
        <w:t> </w:t>
      </w:r>
      <w:r>
        <w:rPr>
          <w:i/>
          <w:color w:val="231F20"/>
          <w:sz w:val="26"/>
        </w:rPr>
        <w:t>các</w:t>
      </w:r>
      <w:r>
        <w:rPr>
          <w:i/>
          <w:color w:val="231F20"/>
          <w:spacing w:val="-11"/>
          <w:sz w:val="26"/>
        </w:rPr>
        <w:t> </w:t>
      </w:r>
      <w:r>
        <w:rPr>
          <w:i/>
          <w:color w:val="231F20"/>
          <w:sz w:val="26"/>
        </w:rPr>
        <w:t>Tỳ- kheo, hạng người nào phẫn nộ, bị phẫn nộ chinh phục, bị phẫn nộ chi phối, dầu có nằm trên ghế dài, nệm trải bằng len, chăn len trắng, chăn len thêu, nệm bằng da con sơn dương gọi là kadali, tấm khảm với lọng che phía trên, ghế dài có đầu gối chân màu đỏ. Tuy vậy, họ vẫn ngủ một cách khổ sở, vì bị phẫn nộ chinh phục. Này các Tỳ- kheo, đây là pháp thứ hai…</w:t>
      </w:r>
    </w:p>
    <w:p>
      <w:pPr>
        <w:pStyle w:val="BodyText"/>
        <w:spacing w:line="259" w:lineRule="auto" w:before="113"/>
        <w:ind w:firstLine="396"/>
      </w:pPr>
      <w:r>
        <w:rPr>
          <w:color w:val="231F20"/>
        </w:rPr>
        <w:t>Rồi ta đọc về các điều xấu khác khi một </w:t>
      </w:r>
      <w:r>
        <w:rPr>
          <w:color w:val="231F20"/>
        </w:rPr>
        <w:t>người muốn</w:t>
      </w:r>
      <w:r>
        <w:rPr>
          <w:color w:val="231F20"/>
          <w:spacing w:val="-10"/>
        </w:rPr>
        <w:t> </w:t>
      </w:r>
      <w:r>
        <w:rPr>
          <w:color w:val="231F20"/>
        </w:rPr>
        <w:t>những</w:t>
      </w:r>
      <w:r>
        <w:rPr>
          <w:color w:val="231F20"/>
          <w:spacing w:val="-10"/>
        </w:rPr>
        <w:t> </w:t>
      </w:r>
      <w:r>
        <w:rPr>
          <w:color w:val="231F20"/>
        </w:rPr>
        <w:t>điều</w:t>
      </w:r>
      <w:r>
        <w:rPr>
          <w:color w:val="231F20"/>
          <w:spacing w:val="-10"/>
        </w:rPr>
        <w:t> </w:t>
      </w:r>
      <w:r>
        <w:rPr>
          <w:color w:val="231F20"/>
        </w:rPr>
        <w:t>bất</w:t>
      </w:r>
      <w:r>
        <w:rPr>
          <w:color w:val="231F20"/>
          <w:spacing w:val="-10"/>
        </w:rPr>
        <w:t> </w:t>
      </w:r>
      <w:r>
        <w:rPr>
          <w:color w:val="231F20"/>
        </w:rPr>
        <w:t>hạnh</w:t>
      </w:r>
      <w:r>
        <w:rPr>
          <w:color w:val="231F20"/>
          <w:spacing w:val="-10"/>
        </w:rPr>
        <w:t> </w:t>
      </w:r>
      <w:r>
        <w:rPr>
          <w:color w:val="231F20"/>
        </w:rPr>
        <w:t>khác</w:t>
      </w:r>
      <w:r>
        <w:rPr>
          <w:color w:val="231F20"/>
          <w:spacing w:val="-10"/>
        </w:rPr>
        <w:t> </w:t>
      </w:r>
      <w:r>
        <w:rPr>
          <w:color w:val="231F20"/>
        </w:rPr>
        <w:t>cho</w:t>
      </w:r>
      <w:r>
        <w:rPr>
          <w:color w:val="231F20"/>
          <w:spacing w:val="-10"/>
        </w:rPr>
        <w:t> </w:t>
      </w:r>
      <w:r>
        <w:rPr>
          <w:color w:val="231F20"/>
        </w:rPr>
        <w:t>kẻ</w:t>
      </w:r>
      <w:r>
        <w:rPr>
          <w:color w:val="231F20"/>
          <w:spacing w:val="-10"/>
        </w:rPr>
        <w:t> </w:t>
      </w:r>
      <w:r>
        <w:rPr>
          <w:color w:val="231F20"/>
        </w:rPr>
        <w:t>thù</w:t>
      </w:r>
      <w:r>
        <w:rPr>
          <w:color w:val="231F20"/>
          <w:spacing w:val="-10"/>
        </w:rPr>
        <w:t> </w:t>
      </w:r>
      <w:r>
        <w:rPr>
          <w:color w:val="231F20"/>
        </w:rPr>
        <w:t>của</w:t>
      </w:r>
      <w:r>
        <w:rPr>
          <w:color w:val="231F20"/>
          <w:spacing w:val="-10"/>
        </w:rPr>
        <w:t> </w:t>
      </w:r>
      <w:r>
        <w:rPr>
          <w:color w:val="231F20"/>
        </w:rPr>
        <w:t>mình, và những bất hạnh ấy xảy ra với chính người có tâm sân hận. Ta đọc rằng một người muốn kẻ thù không có</w:t>
      </w:r>
      <w:r>
        <w:rPr>
          <w:color w:val="231F20"/>
          <w:spacing w:val="-3"/>
        </w:rPr>
        <w:t> </w:t>
      </w:r>
      <w:r>
        <w:rPr>
          <w:color w:val="231F20"/>
        </w:rPr>
        <w:t>của</w:t>
      </w:r>
      <w:r>
        <w:rPr>
          <w:color w:val="231F20"/>
          <w:spacing w:val="-3"/>
        </w:rPr>
        <w:t> </w:t>
      </w:r>
      <w:r>
        <w:rPr>
          <w:color w:val="231F20"/>
        </w:rPr>
        <w:t>cải,</w:t>
      </w:r>
      <w:r>
        <w:rPr>
          <w:color w:val="231F20"/>
          <w:spacing w:val="-3"/>
        </w:rPr>
        <w:t> </w:t>
      </w:r>
      <w:r>
        <w:rPr>
          <w:color w:val="231F20"/>
        </w:rPr>
        <w:t>giàu</w:t>
      </w:r>
      <w:r>
        <w:rPr>
          <w:color w:val="231F20"/>
          <w:spacing w:val="-3"/>
        </w:rPr>
        <w:t> </w:t>
      </w:r>
      <w:r>
        <w:rPr>
          <w:color w:val="231F20"/>
        </w:rPr>
        <w:t>có</w:t>
      </w:r>
      <w:r>
        <w:rPr>
          <w:color w:val="231F20"/>
          <w:spacing w:val="-3"/>
        </w:rPr>
        <w:t> </w:t>
      </w:r>
      <w:r>
        <w:rPr>
          <w:color w:val="231F20"/>
        </w:rPr>
        <w:t>hay</w:t>
      </w:r>
      <w:r>
        <w:rPr>
          <w:color w:val="231F20"/>
          <w:spacing w:val="-3"/>
        </w:rPr>
        <w:t> </w:t>
      </w:r>
      <w:r>
        <w:rPr>
          <w:color w:val="231F20"/>
        </w:rPr>
        <w:t>danh</w:t>
      </w:r>
      <w:r>
        <w:rPr>
          <w:color w:val="231F20"/>
          <w:spacing w:val="-3"/>
        </w:rPr>
        <w:t> </w:t>
      </w:r>
      <w:r>
        <w:rPr>
          <w:color w:val="231F20"/>
        </w:rPr>
        <w:t>tiếng.</w:t>
      </w:r>
      <w:r>
        <w:rPr>
          <w:color w:val="231F20"/>
          <w:spacing w:val="-8"/>
        </w:rPr>
        <w:t> </w:t>
      </w:r>
      <w:r>
        <w:rPr>
          <w:color w:val="231F20"/>
        </w:rPr>
        <w:t>Tiếp</w:t>
      </w:r>
      <w:r>
        <w:rPr>
          <w:color w:val="231F20"/>
          <w:spacing w:val="-3"/>
        </w:rPr>
        <w:t> </w:t>
      </w:r>
      <w:r>
        <w:rPr>
          <w:color w:val="231F20"/>
        </w:rPr>
        <w:t>đó,</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về một người mong cho kẻ thù không có bạn và những điều này xảy đến cho người hay tức giận. Kinh nói:</w:t>
      </w:r>
    </w:p>
    <w:p>
      <w:pPr>
        <w:spacing w:line="259" w:lineRule="auto" w:before="107"/>
        <w:ind w:left="737" w:right="111" w:firstLine="0"/>
        <w:jc w:val="both"/>
        <w:rPr>
          <w:i/>
          <w:sz w:val="26"/>
        </w:rPr>
      </w:pPr>
      <w:r>
        <w:rPr>
          <w:i/>
          <w:color w:val="231F20"/>
          <w:sz w:val="26"/>
        </w:rPr>
        <w:t>… Này các Tỳ-kheo, hạng người nào phẫn </w:t>
      </w:r>
      <w:r>
        <w:rPr>
          <w:i/>
          <w:color w:val="231F20"/>
          <w:sz w:val="26"/>
        </w:rPr>
        <w:t>nộ,</w:t>
      </w:r>
      <w:r>
        <w:rPr>
          <w:i/>
          <w:color w:val="231F20"/>
          <w:spacing w:val="80"/>
          <w:w w:val="150"/>
          <w:sz w:val="26"/>
        </w:rPr>
        <w:t> </w:t>
      </w:r>
      <w:r>
        <w:rPr>
          <w:i/>
          <w:color w:val="231F20"/>
          <w:sz w:val="26"/>
        </w:rPr>
        <w:t>bị phẫn nộ chinh phục, bị phẫn nộ chi phối, nếu người</w:t>
      </w:r>
      <w:r>
        <w:rPr>
          <w:i/>
          <w:color w:val="231F20"/>
          <w:spacing w:val="-13"/>
          <w:sz w:val="26"/>
        </w:rPr>
        <w:t> </w:t>
      </w:r>
      <w:r>
        <w:rPr>
          <w:i/>
          <w:color w:val="231F20"/>
          <w:sz w:val="26"/>
        </w:rPr>
        <w:t>đó</w:t>
      </w:r>
      <w:r>
        <w:rPr>
          <w:i/>
          <w:color w:val="231F20"/>
          <w:spacing w:val="-13"/>
          <w:sz w:val="26"/>
        </w:rPr>
        <w:t> </w:t>
      </w:r>
      <w:r>
        <w:rPr>
          <w:i/>
          <w:color w:val="231F20"/>
          <w:sz w:val="26"/>
        </w:rPr>
        <w:t>có</w:t>
      </w:r>
      <w:r>
        <w:rPr>
          <w:i/>
          <w:color w:val="231F20"/>
          <w:spacing w:val="-13"/>
          <w:sz w:val="26"/>
        </w:rPr>
        <w:t> </w:t>
      </w:r>
      <w:r>
        <w:rPr>
          <w:i/>
          <w:color w:val="231F20"/>
          <w:sz w:val="26"/>
        </w:rPr>
        <w:t>những</w:t>
      </w:r>
      <w:r>
        <w:rPr>
          <w:i/>
          <w:color w:val="231F20"/>
          <w:spacing w:val="-12"/>
          <w:sz w:val="26"/>
        </w:rPr>
        <w:t> </w:t>
      </w:r>
      <w:r>
        <w:rPr>
          <w:i/>
          <w:color w:val="231F20"/>
          <w:sz w:val="26"/>
        </w:rPr>
        <w:t>bạn</w:t>
      </w:r>
      <w:r>
        <w:rPr>
          <w:i/>
          <w:color w:val="231F20"/>
          <w:spacing w:val="-13"/>
          <w:sz w:val="26"/>
        </w:rPr>
        <w:t> </w:t>
      </w:r>
      <w:r>
        <w:rPr>
          <w:i/>
          <w:color w:val="231F20"/>
          <w:sz w:val="26"/>
        </w:rPr>
        <w:t>bè</w:t>
      </w:r>
      <w:r>
        <w:rPr>
          <w:i/>
          <w:color w:val="231F20"/>
          <w:spacing w:val="-13"/>
          <w:sz w:val="26"/>
        </w:rPr>
        <w:t> </w:t>
      </w:r>
      <w:r>
        <w:rPr>
          <w:i/>
          <w:color w:val="231F20"/>
          <w:sz w:val="26"/>
        </w:rPr>
        <w:t>thân</w:t>
      </w:r>
      <w:r>
        <w:rPr>
          <w:i/>
          <w:color w:val="231F20"/>
          <w:spacing w:val="-13"/>
          <w:sz w:val="26"/>
        </w:rPr>
        <w:t> </w:t>
      </w:r>
      <w:r>
        <w:rPr>
          <w:i/>
          <w:color w:val="231F20"/>
          <w:sz w:val="26"/>
        </w:rPr>
        <w:t>hữu,</w:t>
      </w:r>
      <w:r>
        <w:rPr>
          <w:i/>
          <w:color w:val="231F20"/>
          <w:spacing w:val="-12"/>
          <w:sz w:val="26"/>
        </w:rPr>
        <w:t> </w:t>
      </w:r>
      <w:r>
        <w:rPr>
          <w:i/>
          <w:color w:val="231F20"/>
          <w:sz w:val="26"/>
        </w:rPr>
        <w:t>bà</w:t>
      </w:r>
      <w:r>
        <w:rPr>
          <w:i/>
          <w:color w:val="231F20"/>
          <w:spacing w:val="-13"/>
          <w:sz w:val="26"/>
        </w:rPr>
        <w:t> </w:t>
      </w:r>
      <w:r>
        <w:rPr>
          <w:i/>
          <w:color w:val="231F20"/>
          <w:sz w:val="26"/>
        </w:rPr>
        <w:t>con</w:t>
      </w:r>
      <w:r>
        <w:rPr>
          <w:i/>
          <w:color w:val="231F20"/>
          <w:spacing w:val="-13"/>
          <w:sz w:val="26"/>
        </w:rPr>
        <w:t> </w:t>
      </w:r>
      <w:r>
        <w:rPr>
          <w:i/>
          <w:color w:val="231F20"/>
          <w:sz w:val="26"/>
        </w:rPr>
        <w:t>huyết thống gì, họ sẽ xa lánh, từ bỏ người đó, vì người đó bị phẫn nộ chinh phục…</w:t>
      </w:r>
    </w:p>
    <w:p>
      <w:pPr>
        <w:pStyle w:val="BodyText"/>
        <w:spacing w:line="259" w:lineRule="auto" w:before="115"/>
        <w:ind w:firstLine="396"/>
      </w:pPr>
      <w:r>
        <w:rPr>
          <w:color w:val="231F20"/>
        </w:rPr>
        <w:t>Một người thù địch mong cho kẻ thù của </w:t>
      </w:r>
      <w:r>
        <w:rPr>
          <w:color w:val="231F20"/>
        </w:rPr>
        <w:t>mình</w:t>
      </w:r>
      <w:r>
        <w:rPr>
          <w:color w:val="231F20"/>
          <w:spacing w:val="40"/>
        </w:rPr>
        <w:t> </w:t>
      </w:r>
      <w:r>
        <w:rPr>
          <w:color w:val="231F20"/>
        </w:rPr>
        <w:t>tái sinh vào cõi khổ, và điều này có thể xảy đến với người bị sân hận chi phối. Ta đọc:</w:t>
      </w:r>
    </w:p>
    <w:p>
      <w:pPr>
        <w:pStyle w:val="BodyText"/>
        <w:spacing w:after="0" w:line="259" w:lineRule="auto"/>
        <w:sectPr>
          <w:headerReference w:type="even" r:id="rId68"/>
          <w:headerReference w:type="default" r:id="rId69"/>
          <w:pgSz w:w="7660" w:h="11630"/>
          <w:pgMar w:header="779" w:footer="0" w:top="1100" w:bottom="280" w:left="850" w:right="850"/>
          <w:pgNumType w:start="80"/>
        </w:sectPr>
      </w:pPr>
    </w:p>
    <w:p>
      <w:pPr>
        <w:spacing w:line="256" w:lineRule="auto" w:before="244"/>
        <w:ind w:left="737" w:right="111" w:firstLine="0"/>
        <w:jc w:val="both"/>
        <w:rPr>
          <w:i/>
          <w:sz w:val="26"/>
        </w:rPr>
      </w:pPr>
      <w:r>
        <w:rPr>
          <w:i/>
          <w:color w:val="231F20"/>
          <w:sz w:val="26"/>
        </w:rPr>
        <w:t>…Này các Tỳ-kheo, hạng người nào phẫn nộ, </w:t>
      </w:r>
      <w:r>
        <w:rPr>
          <w:i/>
          <w:color w:val="231F20"/>
          <w:sz w:val="26"/>
        </w:rPr>
        <w:t>bị phẫn nộ chinh phục, bị phẫn nộ chi phối, người đó</w:t>
      </w:r>
      <w:r>
        <w:rPr>
          <w:i/>
          <w:color w:val="231F20"/>
          <w:spacing w:val="-16"/>
          <w:sz w:val="26"/>
        </w:rPr>
        <w:t> </w:t>
      </w:r>
      <w:r>
        <w:rPr>
          <w:i/>
          <w:color w:val="231F20"/>
          <w:sz w:val="26"/>
        </w:rPr>
        <w:t>làm</w:t>
      </w:r>
      <w:r>
        <w:rPr>
          <w:i/>
          <w:color w:val="231F20"/>
          <w:spacing w:val="-16"/>
          <w:sz w:val="26"/>
        </w:rPr>
        <w:t> </w:t>
      </w:r>
      <w:r>
        <w:rPr>
          <w:i/>
          <w:color w:val="231F20"/>
          <w:sz w:val="26"/>
        </w:rPr>
        <w:t>ác</w:t>
      </w:r>
      <w:r>
        <w:rPr>
          <w:i/>
          <w:color w:val="231F20"/>
          <w:spacing w:val="-16"/>
          <w:sz w:val="26"/>
        </w:rPr>
        <w:t> </w:t>
      </w:r>
      <w:r>
        <w:rPr>
          <w:i/>
          <w:color w:val="231F20"/>
          <w:sz w:val="26"/>
        </w:rPr>
        <w:t>hạnh</w:t>
      </w:r>
      <w:r>
        <w:rPr>
          <w:i/>
          <w:color w:val="231F20"/>
          <w:spacing w:val="-16"/>
          <w:sz w:val="26"/>
        </w:rPr>
        <w:t> </w:t>
      </w:r>
      <w:r>
        <w:rPr>
          <w:i/>
          <w:color w:val="231F20"/>
          <w:sz w:val="26"/>
        </w:rPr>
        <w:t>với</w:t>
      </w:r>
      <w:r>
        <w:rPr>
          <w:i/>
          <w:color w:val="231F20"/>
          <w:spacing w:val="-16"/>
          <w:sz w:val="26"/>
        </w:rPr>
        <w:t> </w:t>
      </w:r>
      <w:r>
        <w:rPr>
          <w:i/>
          <w:color w:val="231F20"/>
          <w:sz w:val="26"/>
        </w:rPr>
        <w:t>thân,</w:t>
      </w:r>
      <w:r>
        <w:rPr>
          <w:i/>
          <w:color w:val="231F20"/>
          <w:spacing w:val="-16"/>
          <w:sz w:val="26"/>
        </w:rPr>
        <w:t> </w:t>
      </w:r>
      <w:r>
        <w:rPr>
          <w:i/>
          <w:color w:val="231F20"/>
          <w:sz w:val="26"/>
        </w:rPr>
        <w:t>người</w:t>
      </w:r>
      <w:r>
        <w:rPr>
          <w:i/>
          <w:color w:val="231F20"/>
          <w:spacing w:val="-16"/>
          <w:sz w:val="26"/>
        </w:rPr>
        <w:t> </w:t>
      </w:r>
      <w:r>
        <w:rPr>
          <w:i/>
          <w:color w:val="231F20"/>
          <w:sz w:val="26"/>
        </w:rPr>
        <w:t>đó</w:t>
      </w:r>
      <w:r>
        <w:rPr>
          <w:i/>
          <w:color w:val="231F20"/>
          <w:spacing w:val="-16"/>
          <w:sz w:val="26"/>
        </w:rPr>
        <w:t> </w:t>
      </w:r>
      <w:r>
        <w:rPr>
          <w:i/>
          <w:color w:val="231F20"/>
          <w:sz w:val="26"/>
        </w:rPr>
        <w:t>nói</w:t>
      </w:r>
      <w:r>
        <w:rPr>
          <w:i/>
          <w:color w:val="231F20"/>
          <w:spacing w:val="-16"/>
          <w:sz w:val="26"/>
        </w:rPr>
        <w:t> </w:t>
      </w:r>
      <w:r>
        <w:rPr>
          <w:i/>
          <w:color w:val="231F20"/>
          <w:sz w:val="26"/>
        </w:rPr>
        <w:t>lời</w:t>
      </w:r>
      <w:r>
        <w:rPr>
          <w:i/>
          <w:color w:val="231F20"/>
          <w:spacing w:val="-16"/>
          <w:sz w:val="26"/>
        </w:rPr>
        <w:t> </w:t>
      </w:r>
      <w:r>
        <w:rPr>
          <w:i/>
          <w:color w:val="231F20"/>
          <w:sz w:val="26"/>
        </w:rPr>
        <w:t>ác</w:t>
      </w:r>
      <w:r>
        <w:rPr>
          <w:i/>
          <w:color w:val="231F20"/>
          <w:spacing w:val="-16"/>
          <w:sz w:val="26"/>
        </w:rPr>
        <w:t> </w:t>
      </w:r>
      <w:r>
        <w:rPr>
          <w:i/>
          <w:color w:val="231F20"/>
          <w:sz w:val="26"/>
        </w:rPr>
        <w:t>hạnh với</w:t>
      </w:r>
      <w:r>
        <w:rPr>
          <w:i/>
          <w:color w:val="231F20"/>
          <w:spacing w:val="-6"/>
          <w:sz w:val="26"/>
        </w:rPr>
        <w:t> </w:t>
      </w:r>
      <w:r>
        <w:rPr>
          <w:i/>
          <w:color w:val="231F20"/>
          <w:sz w:val="26"/>
        </w:rPr>
        <w:t>lời,</w:t>
      </w:r>
      <w:r>
        <w:rPr>
          <w:i/>
          <w:color w:val="231F20"/>
          <w:spacing w:val="-6"/>
          <w:sz w:val="26"/>
        </w:rPr>
        <w:t> </w:t>
      </w:r>
      <w:r>
        <w:rPr>
          <w:i/>
          <w:color w:val="231F20"/>
          <w:sz w:val="26"/>
        </w:rPr>
        <w:t>người</w:t>
      </w:r>
      <w:r>
        <w:rPr>
          <w:i/>
          <w:color w:val="231F20"/>
          <w:spacing w:val="-6"/>
          <w:sz w:val="26"/>
        </w:rPr>
        <w:t> </w:t>
      </w:r>
      <w:r>
        <w:rPr>
          <w:i/>
          <w:color w:val="231F20"/>
          <w:sz w:val="26"/>
        </w:rPr>
        <w:t>đó</w:t>
      </w:r>
      <w:r>
        <w:rPr>
          <w:i/>
          <w:color w:val="231F20"/>
          <w:spacing w:val="-6"/>
          <w:sz w:val="26"/>
        </w:rPr>
        <w:t> </w:t>
      </w:r>
      <w:r>
        <w:rPr>
          <w:i/>
          <w:color w:val="231F20"/>
          <w:sz w:val="26"/>
        </w:rPr>
        <w:t>nghĩ</w:t>
      </w:r>
      <w:r>
        <w:rPr>
          <w:i/>
          <w:color w:val="231F20"/>
          <w:spacing w:val="-6"/>
          <w:sz w:val="26"/>
        </w:rPr>
        <w:t> </w:t>
      </w:r>
      <w:r>
        <w:rPr>
          <w:i/>
          <w:color w:val="231F20"/>
          <w:sz w:val="26"/>
        </w:rPr>
        <w:t>đến</w:t>
      </w:r>
      <w:r>
        <w:rPr>
          <w:i/>
          <w:color w:val="231F20"/>
          <w:spacing w:val="-6"/>
          <w:sz w:val="26"/>
        </w:rPr>
        <w:t> </w:t>
      </w:r>
      <w:r>
        <w:rPr>
          <w:i/>
          <w:color w:val="231F20"/>
          <w:sz w:val="26"/>
        </w:rPr>
        <w:t>điều</w:t>
      </w:r>
      <w:r>
        <w:rPr>
          <w:i/>
          <w:color w:val="231F20"/>
          <w:spacing w:val="-6"/>
          <w:sz w:val="26"/>
        </w:rPr>
        <w:t> </w:t>
      </w:r>
      <w:r>
        <w:rPr>
          <w:i/>
          <w:color w:val="231F20"/>
          <w:sz w:val="26"/>
        </w:rPr>
        <w:t>ác</w:t>
      </w:r>
      <w:r>
        <w:rPr>
          <w:i/>
          <w:color w:val="231F20"/>
          <w:spacing w:val="-6"/>
          <w:sz w:val="26"/>
        </w:rPr>
        <w:t> </w:t>
      </w:r>
      <w:r>
        <w:rPr>
          <w:i/>
          <w:color w:val="231F20"/>
          <w:sz w:val="26"/>
        </w:rPr>
        <w:t>hạnh</w:t>
      </w:r>
      <w:r>
        <w:rPr>
          <w:i/>
          <w:color w:val="231F20"/>
          <w:spacing w:val="-6"/>
          <w:sz w:val="26"/>
        </w:rPr>
        <w:t> </w:t>
      </w:r>
      <w:r>
        <w:rPr>
          <w:i/>
          <w:color w:val="231F20"/>
          <w:sz w:val="26"/>
        </w:rPr>
        <w:t>với</w:t>
      </w:r>
      <w:r>
        <w:rPr>
          <w:i/>
          <w:color w:val="231F20"/>
          <w:spacing w:val="-6"/>
          <w:sz w:val="26"/>
        </w:rPr>
        <w:t> </w:t>
      </w:r>
      <w:r>
        <w:rPr>
          <w:i/>
          <w:color w:val="231F20"/>
          <w:sz w:val="26"/>
        </w:rPr>
        <w:t>ý,</w:t>
      </w:r>
      <w:r>
        <w:rPr>
          <w:i/>
          <w:color w:val="231F20"/>
          <w:spacing w:val="-6"/>
          <w:sz w:val="26"/>
        </w:rPr>
        <w:t> </w:t>
      </w:r>
      <w:r>
        <w:rPr>
          <w:i/>
          <w:color w:val="231F20"/>
          <w:sz w:val="26"/>
        </w:rPr>
        <w:t>khi thân</w:t>
      </w:r>
      <w:r>
        <w:rPr>
          <w:i/>
          <w:color w:val="231F20"/>
          <w:spacing w:val="-13"/>
          <w:sz w:val="26"/>
        </w:rPr>
        <w:t> </w:t>
      </w:r>
      <w:r>
        <w:rPr>
          <w:i/>
          <w:color w:val="231F20"/>
          <w:sz w:val="26"/>
        </w:rPr>
        <w:t>hoại</w:t>
      </w:r>
      <w:r>
        <w:rPr>
          <w:i/>
          <w:color w:val="231F20"/>
          <w:spacing w:val="-13"/>
          <w:sz w:val="26"/>
        </w:rPr>
        <w:t> </w:t>
      </w:r>
      <w:r>
        <w:rPr>
          <w:i/>
          <w:color w:val="231F20"/>
          <w:sz w:val="26"/>
        </w:rPr>
        <w:t>mạng</w:t>
      </w:r>
      <w:r>
        <w:rPr>
          <w:i/>
          <w:color w:val="231F20"/>
          <w:spacing w:val="-13"/>
          <w:sz w:val="26"/>
        </w:rPr>
        <w:t> </w:t>
      </w:r>
      <w:r>
        <w:rPr>
          <w:i/>
          <w:color w:val="231F20"/>
          <w:sz w:val="26"/>
        </w:rPr>
        <w:t>chung,</w:t>
      </w:r>
      <w:r>
        <w:rPr>
          <w:i/>
          <w:color w:val="231F20"/>
          <w:spacing w:val="-13"/>
          <w:sz w:val="26"/>
        </w:rPr>
        <w:t> </w:t>
      </w:r>
      <w:r>
        <w:rPr>
          <w:i/>
          <w:color w:val="231F20"/>
          <w:sz w:val="26"/>
        </w:rPr>
        <w:t>người</w:t>
      </w:r>
      <w:r>
        <w:rPr>
          <w:i/>
          <w:color w:val="231F20"/>
          <w:spacing w:val="-13"/>
          <w:sz w:val="26"/>
        </w:rPr>
        <w:t> </w:t>
      </w:r>
      <w:r>
        <w:rPr>
          <w:i/>
          <w:color w:val="231F20"/>
          <w:sz w:val="26"/>
        </w:rPr>
        <w:t>đó</w:t>
      </w:r>
      <w:r>
        <w:rPr>
          <w:i/>
          <w:color w:val="231F20"/>
          <w:spacing w:val="-13"/>
          <w:sz w:val="26"/>
        </w:rPr>
        <w:t> </w:t>
      </w:r>
      <w:r>
        <w:rPr>
          <w:i/>
          <w:color w:val="231F20"/>
          <w:sz w:val="26"/>
        </w:rPr>
        <w:t>sanh</w:t>
      </w:r>
      <w:r>
        <w:rPr>
          <w:i/>
          <w:color w:val="231F20"/>
          <w:spacing w:val="-13"/>
          <w:sz w:val="26"/>
        </w:rPr>
        <w:t> </w:t>
      </w:r>
      <w:r>
        <w:rPr>
          <w:i/>
          <w:color w:val="231F20"/>
          <w:sz w:val="26"/>
        </w:rPr>
        <w:t>vào</w:t>
      </w:r>
      <w:r>
        <w:rPr>
          <w:i/>
          <w:color w:val="231F20"/>
          <w:spacing w:val="-13"/>
          <w:sz w:val="26"/>
        </w:rPr>
        <w:t> </w:t>
      </w:r>
      <w:r>
        <w:rPr>
          <w:i/>
          <w:color w:val="231F20"/>
          <w:sz w:val="26"/>
        </w:rPr>
        <w:t>cõi</w:t>
      </w:r>
      <w:r>
        <w:rPr>
          <w:i/>
          <w:color w:val="231F20"/>
          <w:spacing w:val="-13"/>
          <w:sz w:val="26"/>
        </w:rPr>
        <w:t> </w:t>
      </w:r>
      <w:r>
        <w:rPr>
          <w:i/>
          <w:color w:val="231F20"/>
          <w:sz w:val="26"/>
        </w:rPr>
        <w:t>dữ, ác thú, đọa xứ, địa ngục...</w:t>
      </w:r>
    </w:p>
    <w:p>
      <w:pPr>
        <w:pStyle w:val="BodyText"/>
        <w:spacing w:line="247" w:lineRule="auto" w:before="100"/>
        <w:ind w:firstLine="396"/>
      </w:pPr>
      <w:r>
        <w:rPr>
          <w:color w:val="231F20"/>
        </w:rPr>
        <w:t>Chúng ta mong muốn sống trong thế giới </w:t>
      </w:r>
      <w:r>
        <w:rPr>
          <w:color w:val="231F20"/>
        </w:rPr>
        <w:t>hoà thuận và đoàn kết giữa các quốc gia và ta thấy bất</w:t>
      </w:r>
      <w:r>
        <w:rPr>
          <w:color w:val="231F20"/>
          <w:spacing w:val="80"/>
        </w:rPr>
        <w:t> </w:t>
      </w:r>
      <w:r>
        <w:rPr>
          <w:color w:val="231F20"/>
        </w:rPr>
        <w:t>an khi ai đó có hành vi bạo lực. Ta nên suy xét đâu</w:t>
      </w:r>
      <w:r>
        <w:rPr>
          <w:color w:val="231F20"/>
          <w:spacing w:val="40"/>
        </w:rPr>
        <w:t> </w:t>
      </w:r>
      <w:r>
        <w:rPr>
          <w:color w:val="231F20"/>
        </w:rPr>
        <w:t>là</w:t>
      </w:r>
      <w:r>
        <w:rPr>
          <w:color w:val="231F20"/>
          <w:spacing w:val="-3"/>
        </w:rPr>
        <w:t> </w:t>
      </w:r>
      <w:r>
        <w:rPr>
          <w:color w:val="231F20"/>
        </w:rPr>
        <w:t>nguyên</w:t>
      </w:r>
      <w:r>
        <w:rPr>
          <w:color w:val="231F20"/>
          <w:spacing w:val="-3"/>
        </w:rPr>
        <w:t> </w:t>
      </w:r>
      <w:r>
        <w:rPr>
          <w:color w:val="231F20"/>
        </w:rPr>
        <w:t>nhân</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của</w:t>
      </w:r>
      <w:r>
        <w:rPr>
          <w:color w:val="231F20"/>
          <w:spacing w:val="-3"/>
        </w:rPr>
        <w:t> </w:t>
      </w:r>
      <w:r>
        <w:rPr>
          <w:color w:val="231F20"/>
        </w:rPr>
        <w:t>chiến</w:t>
      </w:r>
      <w:r>
        <w:rPr>
          <w:color w:val="231F20"/>
          <w:spacing w:val="-3"/>
        </w:rPr>
        <w:t> </w:t>
      </w:r>
      <w:r>
        <w:rPr>
          <w:color w:val="231F20"/>
        </w:rPr>
        <w:t>tranh</w:t>
      </w:r>
      <w:r>
        <w:rPr>
          <w:color w:val="231F20"/>
          <w:spacing w:val="-3"/>
        </w:rPr>
        <w:t> </w:t>
      </w:r>
      <w:r>
        <w:rPr>
          <w:color w:val="231F20"/>
        </w:rPr>
        <w:t>và</w:t>
      </w:r>
      <w:r>
        <w:rPr>
          <w:color w:val="231F20"/>
          <w:spacing w:val="-3"/>
        </w:rPr>
        <w:t> </w:t>
      </w:r>
      <w:r>
        <w:rPr>
          <w:color w:val="231F20"/>
        </w:rPr>
        <w:t>sự</w:t>
      </w:r>
      <w:r>
        <w:rPr>
          <w:color w:val="231F20"/>
          <w:spacing w:val="-3"/>
        </w:rPr>
        <w:t> </w:t>
      </w:r>
      <w:r>
        <w:rPr>
          <w:color w:val="231F20"/>
        </w:rPr>
        <w:t>bất</w:t>
      </w:r>
      <w:r>
        <w:rPr>
          <w:color w:val="231F20"/>
          <w:spacing w:val="-3"/>
        </w:rPr>
        <w:t> </w:t>
      </w:r>
      <w:r>
        <w:rPr>
          <w:color w:val="231F20"/>
        </w:rPr>
        <w:t>hoà giữa</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những</w:t>
      </w:r>
      <w:r>
        <w:rPr>
          <w:color w:val="231F20"/>
          <w:spacing w:val="-5"/>
        </w:rPr>
        <w:t> </w:t>
      </w:r>
      <w:r>
        <w:rPr>
          <w:color w:val="231F20"/>
        </w:rPr>
        <w:t>phiền</w:t>
      </w:r>
      <w:r>
        <w:rPr>
          <w:color w:val="231F20"/>
          <w:spacing w:val="-5"/>
        </w:rPr>
        <w:t> </w:t>
      </w:r>
      <w:r>
        <w:rPr>
          <w:color w:val="231F20"/>
        </w:rPr>
        <w:t>não</w:t>
      </w:r>
      <w:r>
        <w:rPr>
          <w:color w:val="231F20"/>
          <w:spacing w:val="-5"/>
        </w:rPr>
        <w:t> </w:t>
      </w:r>
      <w:r>
        <w:rPr>
          <w:color w:val="231F20"/>
        </w:rPr>
        <w:t>mà</w:t>
      </w:r>
      <w:r>
        <w:rPr>
          <w:color w:val="231F20"/>
          <w:spacing w:val="-5"/>
        </w:rPr>
        <w:t> </w:t>
      </w:r>
      <w:r>
        <w:rPr>
          <w:color w:val="231F20"/>
        </w:rPr>
        <w:t>con</w:t>
      </w:r>
      <w:r>
        <w:rPr>
          <w:color w:val="231F20"/>
          <w:spacing w:val="-5"/>
        </w:rPr>
        <w:t> </w:t>
      </w:r>
      <w:r>
        <w:rPr>
          <w:color w:val="231F20"/>
        </w:rPr>
        <w:t>người đã</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Khi</w:t>
      </w:r>
      <w:r>
        <w:rPr>
          <w:color w:val="231F20"/>
          <w:spacing w:val="-14"/>
        </w:rPr>
        <w:t> </w:t>
      </w:r>
      <w:r>
        <w:rPr>
          <w:color w:val="231F20"/>
        </w:rPr>
        <w:t>sân</w:t>
      </w:r>
      <w:r>
        <w:rPr>
          <w:color w:val="231F20"/>
          <w:spacing w:val="-14"/>
        </w:rPr>
        <w:t> </w:t>
      </w:r>
      <w:r>
        <w:rPr>
          <w:color w:val="231F20"/>
        </w:rPr>
        <w:t>hận,</w:t>
      </w:r>
      <w:r>
        <w:rPr>
          <w:color w:val="231F20"/>
          <w:spacing w:val="-14"/>
        </w:rPr>
        <w:t> </w:t>
      </w:r>
      <w:r>
        <w:rPr>
          <w:color w:val="231F20"/>
        </w:rPr>
        <w:t>ta</w:t>
      </w:r>
      <w:r>
        <w:rPr>
          <w:color w:val="231F20"/>
          <w:spacing w:val="-14"/>
        </w:rPr>
        <w:t> </w:t>
      </w:r>
      <w:r>
        <w:rPr>
          <w:color w:val="231F20"/>
        </w:rPr>
        <w:t>nghĩ</w:t>
      </w:r>
      <w:r>
        <w:rPr>
          <w:color w:val="231F20"/>
          <w:spacing w:val="-14"/>
        </w:rPr>
        <w:t> </w:t>
      </w:r>
      <w:r>
        <w:rPr>
          <w:color w:val="231F20"/>
        </w:rPr>
        <w:t>rằng</w:t>
      </w:r>
      <w:r>
        <w:rPr>
          <w:color w:val="231F20"/>
          <w:spacing w:val="-14"/>
        </w:rPr>
        <w:t> </w:t>
      </w:r>
      <w:r>
        <w:rPr>
          <w:color w:val="231F20"/>
        </w:rPr>
        <w:t>người</w:t>
      </w:r>
      <w:r>
        <w:rPr>
          <w:color w:val="231F20"/>
          <w:spacing w:val="-14"/>
        </w:rPr>
        <w:t> </w:t>
      </w:r>
      <w:r>
        <w:rPr>
          <w:color w:val="231F20"/>
        </w:rPr>
        <w:t>khác</w:t>
      </w:r>
      <w:r>
        <w:rPr>
          <w:color w:val="231F20"/>
          <w:spacing w:val="-14"/>
        </w:rPr>
        <w:t> </w:t>
      </w:r>
      <w:r>
        <w:rPr>
          <w:color w:val="231F20"/>
        </w:rPr>
        <w:t>hoặc hoàn</w:t>
      </w:r>
      <w:r>
        <w:rPr>
          <w:color w:val="231F20"/>
          <w:spacing w:val="-11"/>
        </w:rPr>
        <w:t> </w:t>
      </w:r>
      <w:r>
        <w:rPr>
          <w:color w:val="231F20"/>
        </w:rPr>
        <w:t>cảnh</w:t>
      </w:r>
      <w:r>
        <w:rPr>
          <w:color w:val="231F20"/>
          <w:spacing w:val="-11"/>
        </w:rPr>
        <w:t> </w:t>
      </w:r>
      <w:r>
        <w:rPr>
          <w:color w:val="231F20"/>
        </w:rPr>
        <w:t>bất</w:t>
      </w:r>
      <w:r>
        <w:rPr>
          <w:color w:val="231F20"/>
          <w:spacing w:val="-11"/>
        </w:rPr>
        <w:t> </w:t>
      </w:r>
      <w:r>
        <w:rPr>
          <w:color w:val="231F20"/>
        </w:rPr>
        <w:t>khả</w:t>
      </w:r>
      <w:r>
        <w:rPr>
          <w:color w:val="231F20"/>
          <w:spacing w:val="-11"/>
        </w:rPr>
        <w:t> </w:t>
      </w:r>
      <w:r>
        <w:rPr>
          <w:color w:val="231F20"/>
        </w:rPr>
        <w:t>ái</w:t>
      </w:r>
      <w:r>
        <w:rPr>
          <w:color w:val="231F20"/>
          <w:spacing w:val="-11"/>
        </w:rPr>
        <w:t> </w:t>
      </w:r>
      <w:r>
        <w:rPr>
          <w:color w:val="231F20"/>
        </w:rPr>
        <w:t>gây</w:t>
      </w:r>
      <w:r>
        <w:rPr>
          <w:color w:val="231F20"/>
          <w:spacing w:val="-11"/>
        </w:rPr>
        <w:t> </w:t>
      </w:r>
      <w:r>
        <w:rPr>
          <w:color w:val="231F20"/>
        </w:rPr>
        <w:t>ra</w:t>
      </w:r>
      <w:r>
        <w:rPr>
          <w:color w:val="231F20"/>
          <w:spacing w:val="-11"/>
        </w:rPr>
        <w:t> </w:t>
      </w:r>
      <w:r>
        <w:rPr>
          <w:color w:val="231F20"/>
        </w:rPr>
        <w:t>những</w:t>
      </w:r>
      <w:r>
        <w:rPr>
          <w:color w:val="231F20"/>
          <w:spacing w:val="-11"/>
        </w:rPr>
        <w:t> </w:t>
      </w:r>
      <w:r>
        <w:rPr>
          <w:color w:val="231F20"/>
        </w:rPr>
        <w:t>sân</w:t>
      </w:r>
      <w:r>
        <w:rPr>
          <w:color w:val="231F20"/>
          <w:spacing w:val="-11"/>
        </w:rPr>
        <w:t> </w:t>
      </w:r>
      <w:r>
        <w:rPr>
          <w:color w:val="231F20"/>
        </w:rPr>
        <w:t>hận</w:t>
      </w:r>
      <w:r>
        <w:rPr>
          <w:color w:val="231F20"/>
          <w:spacing w:val="-11"/>
        </w:rPr>
        <w:t> </w:t>
      </w:r>
      <w:r>
        <w:rPr>
          <w:color w:val="231F20"/>
        </w:rPr>
        <w:t>đó.</w:t>
      </w:r>
      <w:r>
        <w:rPr>
          <w:color w:val="231F20"/>
          <w:spacing w:val="-11"/>
        </w:rPr>
        <w:t> </w:t>
      </w:r>
      <w:r>
        <w:rPr>
          <w:color w:val="231F20"/>
        </w:rPr>
        <w:t>Nhưng chính</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sân</w:t>
      </w:r>
      <w:r>
        <w:rPr>
          <w:color w:val="231F20"/>
          <w:spacing w:val="-16"/>
        </w:rPr>
        <w:t> </w:t>
      </w:r>
      <w:r>
        <w:rPr>
          <w:color w:val="231F20"/>
        </w:rPr>
        <w:t>trong</w:t>
      </w:r>
      <w:r>
        <w:rPr>
          <w:color w:val="231F20"/>
          <w:spacing w:val="-16"/>
        </w:rPr>
        <w:t> </w:t>
      </w:r>
      <w:r>
        <w:rPr>
          <w:color w:val="231F20"/>
        </w:rPr>
        <w:t>ta</w:t>
      </w:r>
      <w:r>
        <w:rPr>
          <w:color w:val="231F20"/>
          <w:spacing w:val="-16"/>
        </w:rPr>
        <w:t> </w:t>
      </w:r>
      <w:r>
        <w:rPr>
          <w:color w:val="231F20"/>
        </w:rPr>
        <w:t>là</w:t>
      </w:r>
      <w:r>
        <w:rPr>
          <w:color w:val="231F20"/>
          <w:spacing w:val="-16"/>
        </w:rPr>
        <w:t> </w:t>
      </w:r>
      <w:r>
        <w:rPr>
          <w:color w:val="231F20"/>
        </w:rPr>
        <w:t>nguyên</w:t>
      </w:r>
      <w:r>
        <w:rPr>
          <w:color w:val="231F20"/>
          <w:spacing w:val="-16"/>
        </w:rPr>
        <w:t> </w:t>
      </w:r>
      <w:r>
        <w:rPr>
          <w:color w:val="231F20"/>
        </w:rPr>
        <w:t>nhân</w:t>
      </w:r>
      <w:r>
        <w:rPr>
          <w:color w:val="231F20"/>
          <w:spacing w:val="-16"/>
        </w:rPr>
        <w:t> </w:t>
      </w:r>
      <w:r>
        <w:rPr>
          <w:color w:val="231F20"/>
        </w:rPr>
        <w:t>thực</w:t>
      </w:r>
      <w:r>
        <w:rPr>
          <w:color w:val="231F20"/>
          <w:spacing w:val="-16"/>
        </w:rPr>
        <w:t> </w:t>
      </w:r>
      <w:r>
        <w:rPr>
          <w:color w:val="231F20"/>
        </w:rPr>
        <w:t>sự</w:t>
      </w:r>
      <w:r>
        <w:rPr>
          <w:color w:val="231F20"/>
          <w:spacing w:val="-16"/>
        </w:rPr>
        <w:t> </w:t>
      </w:r>
      <w:r>
        <w:rPr>
          <w:color w:val="231F20"/>
        </w:rPr>
        <w:t>làm cho</w:t>
      </w:r>
      <w:r>
        <w:rPr>
          <w:color w:val="231F20"/>
          <w:spacing w:val="-3"/>
        </w:rPr>
        <w:t> </w:t>
      </w:r>
      <w:r>
        <w:rPr>
          <w:color w:val="231F20"/>
        </w:rPr>
        <w:t>sân</w:t>
      </w:r>
      <w:r>
        <w:rPr>
          <w:color w:val="231F20"/>
          <w:spacing w:val="-3"/>
        </w:rPr>
        <w:t> </w:t>
      </w:r>
      <w:r>
        <w:rPr>
          <w:color w:val="231F20"/>
        </w:rPr>
        <w:t>hận</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mãi.</w:t>
      </w:r>
      <w:r>
        <w:rPr>
          <w:color w:val="231F20"/>
          <w:spacing w:val="-3"/>
        </w:rPr>
        <w:t> </w:t>
      </w:r>
      <w:r>
        <w:rPr>
          <w:color w:val="231F20"/>
        </w:rPr>
        <w:t>Nếu</w:t>
      </w:r>
      <w:r>
        <w:rPr>
          <w:color w:val="231F20"/>
          <w:spacing w:val="-3"/>
        </w:rPr>
        <w:t> </w:t>
      </w:r>
      <w:r>
        <w:rPr>
          <w:color w:val="231F20"/>
        </w:rPr>
        <w:t>ta</w:t>
      </w:r>
      <w:r>
        <w:rPr>
          <w:color w:val="231F20"/>
          <w:spacing w:val="-3"/>
        </w:rPr>
        <w:t> </w:t>
      </w:r>
      <w:r>
        <w:rPr>
          <w:color w:val="231F20"/>
        </w:rPr>
        <w:t>muốn</w:t>
      </w:r>
      <w:r>
        <w:rPr>
          <w:color w:val="231F20"/>
          <w:spacing w:val="-3"/>
        </w:rPr>
        <w:t> </w:t>
      </w:r>
      <w:r>
        <w:rPr>
          <w:color w:val="231F20"/>
        </w:rPr>
        <w:t>bớt</w:t>
      </w:r>
      <w:r>
        <w:rPr>
          <w:color w:val="231F20"/>
          <w:spacing w:val="-3"/>
        </w:rPr>
        <w:t> </w:t>
      </w:r>
      <w:r>
        <w:rPr>
          <w:color w:val="231F20"/>
        </w:rPr>
        <w:t>sân</w:t>
      </w:r>
      <w:r>
        <w:rPr>
          <w:color w:val="231F20"/>
          <w:spacing w:val="-3"/>
        </w:rPr>
        <w:t> </w:t>
      </w:r>
      <w:r>
        <w:rPr>
          <w:color w:val="231F20"/>
        </w:rPr>
        <w:t>hận, ta cần biết về đặc tính của nó, và hay biết nó khi nó sinh khởi.</w:t>
      </w:r>
    </w:p>
    <w:p>
      <w:pPr>
        <w:pStyle w:val="BodyText"/>
        <w:spacing w:line="247" w:lineRule="auto" w:before="108"/>
        <w:ind w:firstLine="396"/>
      </w:pPr>
      <w:r>
        <w:rPr>
          <w:color w:val="231F20"/>
        </w:rPr>
        <w:t>Sân có nhiều cấp độ, nó có thể là một khó chịu nhẹ hoặc có thể thô tháo hơn như giận dữ. Ta có </w:t>
      </w:r>
      <w:r>
        <w:rPr>
          <w:color w:val="231F20"/>
        </w:rPr>
        <w:t>thể dễ</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sân</w:t>
      </w:r>
      <w:r>
        <w:rPr>
          <w:color w:val="231F20"/>
          <w:spacing w:val="-2"/>
        </w:rPr>
        <w:t> </w:t>
      </w:r>
      <w:r>
        <w:rPr>
          <w:color w:val="231F20"/>
        </w:rPr>
        <w:t>khi</w:t>
      </w:r>
      <w:r>
        <w:rPr>
          <w:color w:val="231F20"/>
          <w:spacing w:val="-2"/>
        </w:rPr>
        <w:t> </w:t>
      </w:r>
      <w:r>
        <w:rPr>
          <w:color w:val="231F20"/>
        </w:rPr>
        <w:t>nó</w:t>
      </w:r>
      <w:r>
        <w:rPr>
          <w:color w:val="231F20"/>
          <w:spacing w:val="-2"/>
        </w:rPr>
        <w:t> </w:t>
      </w:r>
      <w:r>
        <w:rPr>
          <w:color w:val="231F20"/>
        </w:rPr>
        <w:t>thô</w:t>
      </w:r>
      <w:r>
        <w:rPr>
          <w:color w:val="231F20"/>
          <w:spacing w:val="-2"/>
        </w:rPr>
        <w:t> </w:t>
      </w:r>
      <w:r>
        <w:rPr>
          <w:color w:val="231F20"/>
        </w:rPr>
        <w:t>tháo,</w:t>
      </w:r>
      <w:r>
        <w:rPr>
          <w:color w:val="231F20"/>
          <w:spacing w:val="-2"/>
        </w:rPr>
        <w:t> </w:t>
      </w:r>
      <w:r>
        <w:rPr>
          <w:color w:val="231F20"/>
        </w:rPr>
        <w:t>nhưng</w:t>
      </w:r>
      <w:r>
        <w:rPr>
          <w:color w:val="231F20"/>
          <w:spacing w:val="-2"/>
        </w:rPr>
        <w:t> </w:t>
      </w:r>
      <w:r>
        <w:rPr>
          <w:color w:val="231F20"/>
        </w:rPr>
        <w:t>liệu</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nhận ra sân khi nó vi tế hơn? Thông qua tìm hiểu </w:t>
      </w:r>
      <w:r>
        <w:rPr>
          <w:i/>
          <w:color w:val="231F20"/>
        </w:rPr>
        <w:t>Vi Diệu Pháp</w:t>
      </w:r>
      <w:r>
        <w:rPr>
          <w:color w:val="231F20"/>
        </w:rPr>
        <w:t>,</w:t>
      </w:r>
      <w:r>
        <w:rPr>
          <w:color w:val="231F20"/>
          <w:spacing w:val="-13"/>
        </w:rPr>
        <w:t> </w:t>
      </w:r>
      <w:r>
        <w:rPr>
          <w:color w:val="231F20"/>
        </w:rPr>
        <w:t>ta</w:t>
      </w:r>
      <w:r>
        <w:rPr>
          <w:color w:val="231F20"/>
          <w:spacing w:val="-13"/>
        </w:rPr>
        <w:t> </w:t>
      </w:r>
      <w:r>
        <w:rPr>
          <w:color w:val="231F20"/>
        </w:rPr>
        <w:t>học</w:t>
      </w:r>
      <w:r>
        <w:rPr>
          <w:color w:val="231F20"/>
          <w:spacing w:val="-13"/>
        </w:rPr>
        <w:t> </w:t>
      </w:r>
      <w:r>
        <w:rPr>
          <w:color w:val="231F20"/>
        </w:rPr>
        <w:t>thêm</w:t>
      </w:r>
      <w:r>
        <w:rPr>
          <w:color w:val="231F20"/>
          <w:spacing w:val="-13"/>
        </w:rPr>
        <w:t> </w:t>
      </w:r>
      <w:r>
        <w:rPr>
          <w:color w:val="231F20"/>
        </w:rPr>
        <w:t>về</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của</w:t>
      </w:r>
      <w:r>
        <w:rPr>
          <w:color w:val="231F20"/>
          <w:spacing w:val="-13"/>
        </w:rPr>
        <w:t> </w:t>
      </w:r>
      <w:r>
        <w:rPr>
          <w:color w:val="231F20"/>
        </w:rPr>
        <w:t>sân.</w:t>
      </w:r>
      <w:r>
        <w:rPr>
          <w:color w:val="231F20"/>
          <w:spacing w:val="-13"/>
        </w:rPr>
        <w:t> </w:t>
      </w:r>
      <w:r>
        <w:rPr>
          <w:color w:val="231F20"/>
        </w:rPr>
        <w:t>Sân</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tâm sở bất thiện sinh cùng với tâm bất thiện; đó là một </w:t>
      </w:r>
      <w:r>
        <w:rPr>
          <w:i/>
          <w:color w:val="231F20"/>
        </w:rPr>
        <w:t>nhân bất thiện, akusala hetu</w:t>
      </w:r>
      <w:r>
        <w:rPr>
          <w:color w:val="231F20"/>
        </w:rPr>
        <w:t>. Tâm có nhân (gốc) từ sân, trong tiếng Pāli gọi là </w:t>
      </w:r>
      <w:r>
        <w:rPr>
          <w:i/>
          <w:color w:val="231F20"/>
        </w:rPr>
        <w:t>dosa-mūla-citta (tâm sân căn)</w:t>
      </w:r>
      <w:r>
        <w:rPr>
          <w:color w:val="231F20"/>
        </w:rPr>
        <w:t>. Đặc tính của sân khác với đặc tính của tham. Khi</w:t>
      </w:r>
      <w:r>
        <w:rPr>
          <w:color w:val="231F20"/>
          <w:spacing w:val="-6"/>
        </w:rPr>
        <w:t> </w:t>
      </w:r>
      <w:r>
        <w:rPr>
          <w:color w:val="231F20"/>
        </w:rPr>
        <w:t>có</w:t>
      </w:r>
      <w:r>
        <w:rPr>
          <w:color w:val="231F20"/>
          <w:spacing w:val="-7"/>
        </w:rPr>
        <w:t> </w:t>
      </w:r>
      <w:r>
        <w:rPr>
          <w:color w:val="231F20"/>
        </w:rPr>
        <w:t>tham,</w:t>
      </w:r>
      <w:r>
        <w:rPr>
          <w:color w:val="231F20"/>
          <w:spacing w:val="-7"/>
        </w:rPr>
        <w:t> </w:t>
      </w:r>
      <w:r>
        <w:rPr>
          <w:color w:val="231F20"/>
        </w:rPr>
        <w:t>tâm</w:t>
      </w:r>
      <w:r>
        <w:rPr>
          <w:color w:val="231F20"/>
          <w:spacing w:val="-7"/>
        </w:rPr>
        <w:t> </w:t>
      </w:r>
      <w:r>
        <w:rPr>
          <w:color w:val="231F20"/>
        </w:rPr>
        <w:t>thích</w:t>
      </w:r>
      <w:r>
        <w:rPr>
          <w:color w:val="231F20"/>
          <w:spacing w:val="-7"/>
        </w:rPr>
        <w:t> </w:t>
      </w:r>
      <w:r>
        <w:rPr>
          <w:color w:val="231F20"/>
        </w:rPr>
        <w:t>đối</w:t>
      </w:r>
      <w:r>
        <w:rPr>
          <w:color w:val="231F20"/>
          <w:spacing w:val="-6"/>
        </w:rPr>
        <w:t> </w:t>
      </w:r>
      <w:r>
        <w:rPr>
          <w:color w:val="231F20"/>
        </w:rPr>
        <w:t>tượng</w:t>
      </w:r>
      <w:r>
        <w:rPr>
          <w:color w:val="231F20"/>
          <w:spacing w:val="-7"/>
        </w:rPr>
        <w:t> </w:t>
      </w:r>
      <w:r>
        <w:rPr>
          <w:color w:val="231F20"/>
        </w:rPr>
        <w:t>mà</w:t>
      </w:r>
      <w:r>
        <w:rPr>
          <w:color w:val="231F20"/>
          <w:spacing w:val="-7"/>
        </w:rPr>
        <w:t> </w:t>
      </w:r>
      <w:r>
        <w:rPr>
          <w:color w:val="231F20"/>
        </w:rPr>
        <w:t>nó</w:t>
      </w:r>
      <w:r>
        <w:rPr>
          <w:color w:val="231F20"/>
          <w:spacing w:val="-6"/>
        </w:rPr>
        <w:t> </w:t>
      </w:r>
      <w:r>
        <w:rPr>
          <w:color w:val="231F20"/>
        </w:rPr>
        <w:t>kinh</w:t>
      </w:r>
      <w:r>
        <w:rPr>
          <w:color w:val="231F20"/>
          <w:spacing w:val="-7"/>
        </w:rPr>
        <w:t> </w:t>
      </w:r>
      <w:r>
        <w:rPr>
          <w:color w:val="231F20"/>
        </w:rPr>
        <w:t>nghiệm tại</w:t>
      </w:r>
      <w:r>
        <w:rPr>
          <w:color w:val="231F20"/>
          <w:spacing w:val="-1"/>
        </w:rPr>
        <w:t> </w:t>
      </w:r>
      <w:r>
        <w:rPr>
          <w:color w:val="231F20"/>
        </w:rPr>
        <w:t>thời</w:t>
      </w:r>
      <w:r>
        <w:rPr>
          <w:color w:val="231F20"/>
          <w:spacing w:val="-1"/>
        </w:rPr>
        <w:t> </w:t>
      </w:r>
      <w:r>
        <w:rPr>
          <w:color w:val="231F20"/>
        </w:rPr>
        <w:t>điểm</w:t>
      </w:r>
      <w:r>
        <w:rPr>
          <w:color w:val="231F20"/>
          <w:spacing w:val="-1"/>
        </w:rPr>
        <w:t> </w:t>
      </w:r>
      <w:r>
        <w:rPr>
          <w:color w:val="231F20"/>
        </w:rPr>
        <w:t>đó,</w:t>
      </w:r>
      <w:r>
        <w:rPr>
          <w:color w:val="231F20"/>
          <w:spacing w:val="-1"/>
        </w:rPr>
        <w:t> </w:t>
      </w:r>
      <w:r>
        <w:rPr>
          <w:color w:val="231F20"/>
        </w:rPr>
        <w:t>còn</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sân,</w:t>
      </w:r>
      <w:r>
        <w:rPr>
          <w:color w:val="231F20"/>
          <w:spacing w:val="-1"/>
        </w:rPr>
        <w:t> </w:t>
      </w:r>
      <w:r>
        <w:rPr>
          <w:color w:val="231F20"/>
        </w:rPr>
        <w:t>tâm</w:t>
      </w:r>
      <w:r>
        <w:rPr>
          <w:color w:val="231F20"/>
          <w:spacing w:val="-1"/>
        </w:rPr>
        <w:t> </w:t>
      </w:r>
      <w:r>
        <w:rPr>
          <w:color w:val="231F20"/>
        </w:rPr>
        <w:t>không</w:t>
      </w:r>
      <w:r>
        <w:rPr>
          <w:color w:val="231F20"/>
          <w:spacing w:val="-1"/>
        </w:rPr>
        <w:t> </w:t>
      </w:r>
      <w:r>
        <w:rPr>
          <w:color w:val="231F20"/>
        </w:rPr>
        <w:t>thích</w:t>
      </w:r>
      <w:r>
        <w:rPr>
          <w:color w:val="231F20"/>
          <w:spacing w:val="-1"/>
        </w:rPr>
        <w:t> </w:t>
      </w:r>
      <w:r>
        <w:rPr>
          <w:color w:val="231F20"/>
        </w:rPr>
        <w:t>đối tượng</w:t>
      </w:r>
      <w:r>
        <w:rPr>
          <w:color w:val="231F20"/>
          <w:spacing w:val="7"/>
        </w:rPr>
        <w:t> </w:t>
      </w:r>
      <w:r>
        <w:rPr>
          <w:color w:val="231F20"/>
        </w:rPr>
        <w:t>mà</w:t>
      </w:r>
      <w:r>
        <w:rPr>
          <w:color w:val="231F20"/>
          <w:spacing w:val="7"/>
        </w:rPr>
        <w:t> </w:t>
      </w:r>
      <w:r>
        <w:rPr>
          <w:color w:val="231F20"/>
        </w:rPr>
        <w:t>nó</w:t>
      </w:r>
      <w:r>
        <w:rPr>
          <w:color w:val="231F20"/>
          <w:spacing w:val="7"/>
        </w:rPr>
        <w:t> </w:t>
      </w:r>
      <w:r>
        <w:rPr>
          <w:color w:val="231F20"/>
        </w:rPr>
        <w:t>kinh</w:t>
      </w:r>
      <w:r>
        <w:rPr>
          <w:color w:val="231F20"/>
          <w:spacing w:val="8"/>
        </w:rPr>
        <w:t> </w:t>
      </w:r>
      <w:r>
        <w:rPr>
          <w:color w:val="231F20"/>
        </w:rPr>
        <w:t>nghiệm.</w:t>
      </w:r>
      <w:r>
        <w:rPr>
          <w:color w:val="231F20"/>
          <w:spacing w:val="2"/>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8"/>
        </w:rPr>
        <w:t> </w:t>
      </w:r>
      <w:r>
        <w:rPr>
          <w:color w:val="231F20"/>
        </w:rPr>
        <w:t>nhận</w:t>
      </w:r>
      <w:r>
        <w:rPr>
          <w:color w:val="231F20"/>
          <w:spacing w:val="7"/>
        </w:rPr>
        <w:t> </w:t>
      </w:r>
      <w:r>
        <w:rPr>
          <w:color w:val="231F20"/>
        </w:rPr>
        <w:t>ra</w:t>
      </w:r>
      <w:r>
        <w:rPr>
          <w:color w:val="231F20"/>
          <w:spacing w:val="7"/>
        </w:rPr>
        <w:t> </w:t>
      </w:r>
      <w:r>
        <w:rPr>
          <w:color w:val="231F20"/>
        </w:rPr>
        <w:t>sân</w:t>
      </w:r>
      <w:r>
        <w:rPr>
          <w:color w:val="231F20"/>
          <w:spacing w:val="8"/>
        </w:rPr>
        <w:t> </w:t>
      </w:r>
      <w:r>
        <w:rPr>
          <w:color w:val="231F20"/>
          <w:spacing w:val="-5"/>
        </w:rPr>
        <w:t>khi</w:t>
      </w:r>
    </w:p>
    <w:p>
      <w:pPr>
        <w:pStyle w:val="BodyText"/>
        <w:spacing w:after="0" w:line="247" w:lineRule="auto"/>
        <w:sectPr>
          <w:pgSz w:w="7660" w:h="11630"/>
          <w:pgMar w:header="779" w:footer="0" w:top="1100" w:bottom="280" w:left="850" w:right="850"/>
        </w:sectPr>
      </w:pPr>
    </w:p>
    <w:p>
      <w:pPr>
        <w:pStyle w:val="BodyText"/>
        <w:spacing w:line="254" w:lineRule="auto" w:before="241"/>
      </w:pPr>
      <w:r>
        <w:rPr>
          <w:color w:val="231F20"/>
        </w:rPr>
        <w:t>ta bực tức ai đó hay khi nói những lời khó chịu </w:t>
      </w:r>
      <w:r>
        <w:rPr>
          <w:color w:val="231F20"/>
        </w:rPr>
        <w:t>với người</w:t>
      </w:r>
      <w:r>
        <w:rPr>
          <w:color w:val="231F20"/>
          <w:spacing w:val="-3"/>
        </w:rPr>
        <w:t> </w:t>
      </w:r>
      <w:r>
        <w:rPr>
          <w:color w:val="231F20"/>
        </w:rPr>
        <w:t>ấy.</w:t>
      </w:r>
      <w:r>
        <w:rPr>
          <w:color w:val="231F20"/>
          <w:spacing w:val="-3"/>
        </w:rPr>
        <w:t> </w:t>
      </w:r>
      <w:r>
        <w:rPr>
          <w:color w:val="231F20"/>
        </w:rPr>
        <w:t>Nhưng</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sợ</w:t>
      </w:r>
      <w:r>
        <w:rPr>
          <w:color w:val="231F20"/>
          <w:spacing w:val="-3"/>
        </w:rPr>
        <w:t> </w:t>
      </w:r>
      <w:r>
        <w:rPr>
          <w:color w:val="231F20"/>
        </w:rPr>
        <w:t>một</w:t>
      </w:r>
      <w:r>
        <w:rPr>
          <w:color w:val="231F20"/>
          <w:spacing w:val="-3"/>
        </w:rPr>
        <w:t> </w:t>
      </w:r>
      <w:r>
        <w:rPr>
          <w:color w:val="231F20"/>
        </w:rPr>
        <w:t>điều</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đó</w:t>
      </w:r>
      <w:r>
        <w:rPr>
          <w:color w:val="231F20"/>
          <w:spacing w:val="-3"/>
        </w:rPr>
        <w:t> </w:t>
      </w:r>
      <w:r>
        <w:rPr>
          <w:color w:val="231F20"/>
        </w:rPr>
        <w:t>cũng</w:t>
      </w:r>
      <w:r>
        <w:rPr>
          <w:color w:val="231F20"/>
          <w:spacing w:val="-3"/>
        </w:rPr>
        <w:t> </w:t>
      </w:r>
      <w:r>
        <w:rPr>
          <w:color w:val="231F20"/>
        </w:rPr>
        <w:t>là sân vì ta không thích đối tượng mà ta đang sợ.</w:t>
      </w:r>
      <w:r>
        <w:rPr>
          <w:color w:val="231F20"/>
          <w:spacing w:val="-2"/>
        </w:rPr>
        <w:t> </w:t>
      </w:r>
      <w:r>
        <w:rPr>
          <w:color w:val="231F20"/>
        </w:rPr>
        <w:t>Ta sợ rất nhiều thứ trong cuộc sống: lo sợ về tương lai, về bệnh</w:t>
      </w:r>
      <w:r>
        <w:rPr>
          <w:color w:val="231F20"/>
          <w:spacing w:val="-3"/>
        </w:rPr>
        <w:t> </w:t>
      </w:r>
      <w:r>
        <w:rPr>
          <w:color w:val="231F20"/>
        </w:rPr>
        <w:t>tật,</w:t>
      </w:r>
      <w:r>
        <w:rPr>
          <w:color w:val="231F20"/>
          <w:spacing w:val="-3"/>
        </w:rPr>
        <w:t> </w:t>
      </w:r>
      <w:r>
        <w:rPr>
          <w:color w:val="231F20"/>
        </w:rPr>
        <w:t>tai</w:t>
      </w:r>
      <w:r>
        <w:rPr>
          <w:color w:val="231F20"/>
          <w:spacing w:val="-3"/>
        </w:rPr>
        <w:t> </w:t>
      </w:r>
      <w:r>
        <w:rPr>
          <w:color w:val="231F20"/>
        </w:rPr>
        <w:t>nạn,</w:t>
      </w:r>
      <w:r>
        <w:rPr>
          <w:color w:val="231F20"/>
          <w:spacing w:val="-3"/>
        </w:rPr>
        <w:t> </w:t>
      </w:r>
      <w:r>
        <w:rPr>
          <w:color w:val="231F20"/>
        </w:rPr>
        <w:t>và</w:t>
      </w:r>
      <w:r>
        <w:rPr>
          <w:color w:val="231F20"/>
          <w:spacing w:val="-3"/>
        </w:rPr>
        <w:t> </w:t>
      </w:r>
      <w:r>
        <w:rPr>
          <w:color w:val="231F20"/>
        </w:rPr>
        <w:t>cái</w:t>
      </w:r>
      <w:r>
        <w:rPr>
          <w:color w:val="231F20"/>
          <w:spacing w:val="-3"/>
        </w:rPr>
        <w:t> </w:t>
      </w:r>
      <w:r>
        <w:rPr>
          <w:color w:val="231F20"/>
        </w:rPr>
        <w:t>chết.</w:t>
      </w:r>
      <w:r>
        <w:rPr>
          <w:color w:val="231F20"/>
          <w:spacing w:val="-8"/>
        </w:rPr>
        <w:t> </w:t>
      </w:r>
      <w:r>
        <w:rPr>
          <w:color w:val="231F20"/>
        </w:rPr>
        <w:t>Ta</w:t>
      </w:r>
      <w:r>
        <w:rPr>
          <w:color w:val="231F20"/>
          <w:spacing w:val="-3"/>
        </w:rPr>
        <w:t> </w:t>
      </w:r>
      <w:r>
        <w:rPr>
          <w:color w:val="231F20"/>
        </w:rPr>
        <w:t>tìm</w:t>
      </w:r>
      <w:r>
        <w:rPr>
          <w:color w:val="231F20"/>
          <w:spacing w:val="-3"/>
        </w:rPr>
        <w:t> </w:t>
      </w:r>
      <w:r>
        <w:rPr>
          <w:color w:val="231F20"/>
        </w:rPr>
        <w:t>nhiều</w:t>
      </w:r>
      <w:r>
        <w:rPr>
          <w:color w:val="231F20"/>
          <w:spacing w:val="-3"/>
        </w:rPr>
        <w:t> </w:t>
      </w:r>
      <w:r>
        <w:rPr>
          <w:color w:val="231F20"/>
        </w:rPr>
        <w:t>cách</w:t>
      </w:r>
      <w:r>
        <w:rPr>
          <w:color w:val="231F20"/>
          <w:spacing w:val="-3"/>
        </w:rPr>
        <w:t> </w:t>
      </w:r>
      <w:r>
        <w:rPr>
          <w:color w:val="231F20"/>
        </w:rPr>
        <w:t>để</w:t>
      </w:r>
      <w:r>
        <w:rPr>
          <w:color w:val="231F20"/>
          <w:spacing w:val="-3"/>
        </w:rPr>
        <w:t> </w:t>
      </w:r>
      <w:r>
        <w:rPr>
          <w:color w:val="231F20"/>
        </w:rPr>
        <w:t>có thể</w:t>
      </w:r>
      <w:r>
        <w:rPr>
          <w:color w:val="231F20"/>
          <w:spacing w:val="-3"/>
        </w:rPr>
        <w:t> </w:t>
      </w:r>
      <w:r>
        <w:rPr>
          <w:color w:val="231F20"/>
        </w:rPr>
        <w:t>bớt</w:t>
      </w:r>
      <w:r>
        <w:rPr>
          <w:color w:val="231F20"/>
          <w:spacing w:val="-2"/>
        </w:rPr>
        <w:t> </w:t>
      </w:r>
      <w:r>
        <w:rPr>
          <w:color w:val="231F20"/>
        </w:rPr>
        <w:t>sợ</w:t>
      </w:r>
      <w:r>
        <w:rPr>
          <w:color w:val="231F20"/>
          <w:spacing w:val="-2"/>
        </w:rPr>
        <w:t> </w:t>
      </w:r>
      <w:r>
        <w:rPr>
          <w:color w:val="231F20"/>
        </w:rPr>
        <w:t>hãi</w:t>
      </w:r>
      <w:r>
        <w:rPr>
          <w:color w:val="231F20"/>
          <w:spacing w:val="-2"/>
        </w:rPr>
        <w:t> </w:t>
      </w:r>
      <w:r>
        <w:rPr>
          <w:color w:val="231F20"/>
        </w:rPr>
        <w:t>và</w:t>
      </w:r>
      <w:r>
        <w:rPr>
          <w:color w:val="231F20"/>
          <w:spacing w:val="-2"/>
        </w:rPr>
        <w:t> </w:t>
      </w:r>
      <w:r>
        <w:rPr>
          <w:color w:val="231F20"/>
        </w:rPr>
        <w:t>sân</w:t>
      </w:r>
      <w:r>
        <w:rPr>
          <w:color w:val="231F20"/>
          <w:spacing w:val="-3"/>
        </w:rPr>
        <w:t> </w:t>
      </w:r>
      <w:r>
        <w:rPr>
          <w:color w:val="231F20"/>
        </w:rPr>
        <w:t>hận,</w:t>
      </w:r>
      <w:r>
        <w:rPr>
          <w:color w:val="231F20"/>
          <w:spacing w:val="-2"/>
        </w:rPr>
        <w:t> </w:t>
      </w:r>
      <w:r>
        <w:rPr>
          <w:color w:val="231F20"/>
        </w:rPr>
        <w:t>nhưng</w:t>
      </w:r>
      <w:r>
        <w:rPr>
          <w:color w:val="231F20"/>
          <w:spacing w:val="-3"/>
        </w:rPr>
        <w:t> </w:t>
      </w:r>
      <w:r>
        <w:rPr>
          <w:color w:val="231F20"/>
        </w:rPr>
        <w:t>con</w:t>
      </w:r>
      <w:r>
        <w:rPr>
          <w:color w:val="231F20"/>
          <w:spacing w:val="-3"/>
        </w:rPr>
        <w:t> </w:t>
      </w:r>
      <w:r>
        <w:rPr>
          <w:color w:val="231F20"/>
        </w:rPr>
        <w:t>đường</w:t>
      </w:r>
      <w:r>
        <w:rPr>
          <w:color w:val="231F20"/>
          <w:spacing w:val="-3"/>
        </w:rPr>
        <w:t> </w:t>
      </w:r>
      <w:r>
        <w:rPr>
          <w:color w:val="231F20"/>
        </w:rPr>
        <w:t>duy</w:t>
      </w:r>
      <w:r>
        <w:rPr>
          <w:color w:val="231F20"/>
          <w:spacing w:val="-2"/>
        </w:rPr>
        <w:t> </w:t>
      </w:r>
      <w:r>
        <w:rPr>
          <w:color w:val="231F20"/>
        </w:rPr>
        <w:t>nhất là phát triển tuệ giác diệt trừ sân ngủ ngầm.</w:t>
      </w:r>
    </w:p>
    <w:p>
      <w:pPr>
        <w:pStyle w:val="BodyText"/>
        <w:spacing w:line="254" w:lineRule="auto" w:before="117"/>
        <w:ind w:firstLine="396"/>
      </w:pPr>
      <w:r>
        <w:rPr>
          <w:color w:val="231F20"/>
        </w:rPr>
        <w:t>Sân được duyên bởi tham: ta không thích </w:t>
      </w:r>
      <w:r>
        <w:rPr>
          <w:color w:val="231F20"/>
        </w:rPr>
        <w:t>mất những gì thân thương, và khi nó xảy ra thì ta buồn khổ. Buồn là sân, là bất thiện. Nếu ta không biết về mọi thứ như nó là, ta sẽ cho con người và sự vật mãi trường</w:t>
      </w:r>
      <w:r>
        <w:rPr>
          <w:color w:val="231F20"/>
          <w:spacing w:val="-13"/>
        </w:rPr>
        <w:t> </w:t>
      </w:r>
      <w:r>
        <w:rPr>
          <w:color w:val="231F20"/>
        </w:rPr>
        <w:t>tồn.</w:t>
      </w:r>
      <w:r>
        <w:rPr>
          <w:color w:val="231F20"/>
          <w:spacing w:val="-13"/>
        </w:rPr>
        <w:t> </w:t>
      </w:r>
      <w:r>
        <w:rPr>
          <w:color w:val="231F20"/>
        </w:rPr>
        <w:t>Nhưng</w:t>
      </w:r>
      <w:r>
        <w:rPr>
          <w:color w:val="231F20"/>
          <w:spacing w:val="-13"/>
        </w:rPr>
        <w:t> </w:t>
      </w:r>
      <w:r>
        <w:rPr>
          <w:color w:val="231F20"/>
        </w:rPr>
        <w:t>con</w:t>
      </w:r>
      <w:r>
        <w:rPr>
          <w:color w:val="231F20"/>
          <w:spacing w:val="-13"/>
        </w:rPr>
        <w:t> </w:t>
      </w:r>
      <w:r>
        <w:rPr>
          <w:color w:val="231F20"/>
        </w:rPr>
        <w:t>người</w:t>
      </w:r>
      <w:r>
        <w:rPr>
          <w:color w:val="231F20"/>
          <w:spacing w:val="-13"/>
        </w:rPr>
        <w:t> </w:t>
      </w:r>
      <w:r>
        <w:rPr>
          <w:color w:val="231F20"/>
        </w:rPr>
        <w:t>và</w:t>
      </w:r>
      <w:r>
        <w:rPr>
          <w:color w:val="231F20"/>
          <w:spacing w:val="-13"/>
        </w:rPr>
        <w:t> </w:t>
      </w:r>
      <w:r>
        <w:rPr>
          <w:color w:val="231F20"/>
        </w:rPr>
        <w:t>mọi</w:t>
      </w:r>
      <w:r>
        <w:rPr>
          <w:color w:val="231F20"/>
          <w:spacing w:val="-13"/>
        </w:rPr>
        <w:t> </w:t>
      </w:r>
      <w:r>
        <w:rPr>
          <w:color w:val="231F20"/>
        </w:rPr>
        <w:t>thứ</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những pháp</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ngay</w:t>
      </w:r>
      <w:r>
        <w:rPr>
          <w:color w:val="231F20"/>
          <w:spacing w:val="-7"/>
        </w:rPr>
        <w:t> </w:t>
      </w:r>
      <w:r>
        <w:rPr>
          <w:color w:val="231F20"/>
        </w:rPr>
        <w:t>tức</w:t>
      </w:r>
      <w:r>
        <w:rPr>
          <w:color w:val="231F20"/>
          <w:spacing w:val="-7"/>
        </w:rPr>
        <w:t> </w:t>
      </w:r>
      <w:r>
        <w:rPr>
          <w:color w:val="231F20"/>
        </w:rPr>
        <w:t>thì.</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tiếp</w:t>
      </w:r>
      <w:r>
        <w:rPr>
          <w:color w:val="231F20"/>
          <w:spacing w:val="-7"/>
        </w:rPr>
        <w:t> </w:t>
      </w:r>
      <w:r>
        <w:rPr>
          <w:color w:val="231F20"/>
        </w:rPr>
        <w:t>theo pháp</w:t>
      </w:r>
      <w:r>
        <w:rPr>
          <w:color w:val="231F20"/>
          <w:spacing w:val="-8"/>
        </w:rPr>
        <w:t> </w:t>
      </w:r>
      <w:r>
        <w:rPr>
          <w:color w:val="231F20"/>
        </w:rPr>
        <w:t>đã</w:t>
      </w:r>
      <w:r>
        <w:rPr>
          <w:color w:val="231F20"/>
          <w:spacing w:val="-7"/>
        </w:rPr>
        <w:t> </w:t>
      </w:r>
      <w:r>
        <w:rPr>
          <w:color w:val="231F20"/>
        </w:rPr>
        <w:t>thay</w:t>
      </w:r>
      <w:r>
        <w:rPr>
          <w:color w:val="231F20"/>
          <w:spacing w:val="-8"/>
        </w:rPr>
        <w:t> </w:t>
      </w:r>
      <w:r>
        <w:rPr>
          <w:color w:val="231F20"/>
        </w:rPr>
        <w:t>đổi</w:t>
      </w:r>
      <w:r>
        <w:rPr>
          <w:color w:val="231F20"/>
          <w:spacing w:val="-7"/>
        </w:rPr>
        <w:t> </w:t>
      </w:r>
      <w:r>
        <w:rPr>
          <w:color w:val="231F20"/>
        </w:rPr>
        <w:t>rồi.</w:t>
      </w:r>
      <w:r>
        <w:rPr>
          <w:color w:val="231F20"/>
          <w:spacing w:val="-8"/>
        </w:rPr>
        <w:t> </w:t>
      </w:r>
      <w:r>
        <w:rPr>
          <w:color w:val="231F20"/>
        </w:rPr>
        <w:t>Nếu</w:t>
      </w:r>
      <w:r>
        <w:rPr>
          <w:color w:val="231F20"/>
          <w:spacing w:val="-7"/>
        </w:rPr>
        <w:t> </w:t>
      </w:r>
      <w:r>
        <w:rPr>
          <w:color w:val="231F20"/>
        </w:rPr>
        <w:t>ta</w:t>
      </w:r>
      <w:r>
        <w:rPr>
          <w:color w:val="231F20"/>
          <w:spacing w:val="-8"/>
        </w:rPr>
        <w:t> </w:t>
      </w:r>
      <w:r>
        <w:rPr>
          <w:color w:val="231F20"/>
        </w:rPr>
        <w:t>nhìn</w:t>
      </w:r>
      <w:r>
        <w:rPr>
          <w:color w:val="231F20"/>
          <w:spacing w:val="-8"/>
        </w:rPr>
        <w:t> </w:t>
      </w:r>
      <w:r>
        <w:rPr>
          <w:color w:val="231F20"/>
        </w:rPr>
        <w:t>mọi</w:t>
      </w:r>
      <w:r>
        <w:rPr>
          <w:color w:val="231F20"/>
          <w:spacing w:val="-8"/>
        </w:rPr>
        <w:t> </w:t>
      </w:r>
      <w:r>
        <w:rPr>
          <w:color w:val="231F20"/>
        </w:rPr>
        <w:t>việc</w:t>
      </w:r>
      <w:r>
        <w:rPr>
          <w:color w:val="231F20"/>
          <w:spacing w:val="-8"/>
        </w:rPr>
        <w:t> </w:t>
      </w:r>
      <w:r>
        <w:rPr>
          <w:color w:val="231F20"/>
        </w:rPr>
        <w:t>như</w:t>
      </w:r>
      <w:r>
        <w:rPr>
          <w:color w:val="231F20"/>
          <w:spacing w:val="-8"/>
        </w:rPr>
        <w:t> </w:t>
      </w:r>
      <w:r>
        <w:rPr>
          <w:color w:val="231F20"/>
        </w:rPr>
        <w:t>chúng là, ta sẽ ít bị nỗi buồn chiếm hữu. Buồn vì những gì đã xảy ra rồi thật chẳng có nghĩa lý gì.</w:t>
      </w:r>
    </w:p>
    <w:p>
      <w:pPr>
        <w:pStyle w:val="BodyText"/>
        <w:spacing w:line="254" w:lineRule="auto" w:before="117"/>
        <w:ind w:firstLine="396"/>
      </w:pPr>
      <w:r>
        <w:rPr>
          <w:color w:val="231F20"/>
        </w:rPr>
        <w:t>Trong</w:t>
      </w:r>
      <w:r>
        <w:rPr>
          <w:color w:val="231F20"/>
          <w:spacing w:val="-6"/>
        </w:rPr>
        <w:t> </w:t>
      </w:r>
      <w:r>
        <w:rPr>
          <w:i/>
          <w:color w:val="231F20"/>
        </w:rPr>
        <w:t>Trưởng</w:t>
      </w:r>
      <w:r>
        <w:rPr>
          <w:i/>
          <w:color w:val="231F20"/>
          <w:spacing w:val="-6"/>
        </w:rPr>
        <w:t> </w:t>
      </w:r>
      <w:r>
        <w:rPr>
          <w:i/>
          <w:color w:val="231F20"/>
        </w:rPr>
        <w:t>Lão</w:t>
      </w:r>
      <w:r>
        <w:rPr>
          <w:i/>
          <w:color w:val="231F20"/>
          <w:spacing w:val="-6"/>
        </w:rPr>
        <w:t> </w:t>
      </w:r>
      <w:r>
        <w:rPr>
          <w:i/>
          <w:color w:val="231F20"/>
        </w:rPr>
        <w:t>Ni</w:t>
      </w:r>
      <w:r>
        <w:rPr>
          <w:i/>
          <w:color w:val="231F20"/>
          <w:spacing w:val="-6"/>
        </w:rPr>
        <w:t> </w:t>
      </w:r>
      <w:r>
        <w:rPr>
          <w:i/>
          <w:color w:val="231F20"/>
        </w:rPr>
        <w:t>Kệ</w:t>
      </w:r>
      <w:r>
        <w:rPr>
          <w:i/>
          <w:color w:val="231F20"/>
          <w:spacing w:val="-6"/>
        </w:rPr>
        <w:t> </w:t>
      </w:r>
      <w:r>
        <w:rPr>
          <w:color w:val="231F20"/>
        </w:rPr>
        <w:t>(</w:t>
      </w:r>
      <w:r>
        <w:rPr>
          <w:i/>
          <w:color w:val="231F20"/>
        </w:rPr>
        <w:t>Therīgath</w:t>
      </w:r>
      <w:r>
        <w:rPr>
          <w:color w:val="231F20"/>
        </w:rPr>
        <w:t>ā,</w:t>
      </w:r>
      <w:r>
        <w:rPr>
          <w:color w:val="231F20"/>
          <w:spacing w:val="-6"/>
        </w:rPr>
        <w:t> </w:t>
      </w:r>
      <w:r>
        <w:rPr>
          <w:color w:val="231F20"/>
        </w:rPr>
        <w:t>33),</w:t>
      </w:r>
      <w:r>
        <w:rPr>
          <w:color w:val="231F20"/>
          <w:spacing w:val="-6"/>
        </w:rPr>
        <w:t> </w:t>
      </w:r>
      <w:r>
        <w:rPr>
          <w:color w:val="231F20"/>
        </w:rPr>
        <w:t>ta</w:t>
      </w:r>
      <w:r>
        <w:rPr>
          <w:color w:val="231F20"/>
          <w:spacing w:val="-6"/>
        </w:rPr>
        <w:t> </w:t>
      </w:r>
      <w:r>
        <w:rPr>
          <w:color w:val="231F20"/>
        </w:rPr>
        <w:t>đọc rằng vợ của vua Ubbirī than khóc vì mất người con gái Jīvā. Hằng ngày hoàng hậu đến nghĩa địa. Bà đã gặp</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và</w:t>
      </w:r>
      <w:r>
        <w:rPr>
          <w:color w:val="231F20"/>
          <w:spacing w:val="-3"/>
        </w:rPr>
        <w:t> </w:t>
      </w:r>
      <w:r>
        <w:rPr>
          <w:color w:val="231F20"/>
        </w:rPr>
        <w:t>Ngài</w:t>
      </w:r>
      <w:r>
        <w:rPr>
          <w:color w:val="231F20"/>
          <w:spacing w:val="-3"/>
        </w:rPr>
        <w:t> </w:t>
      </w:r>
      <w:r>
        <w:rPr>
          <w:color w:val="231F20"/>
        </w:rPr>
        <w:t>nói</w:t>
      </w:r>
      <w:r>
        <w:rPr>
          <w:color w:val="231F20"/>
          <w:spacing w:val="-3"/>
        </w:rPr>
        <w:t> </w:t>
      </w:r>
      <w:r>
        <w:rPr>
          <w:color w:val="231F20"/>
        </w:rPr>
        <w:t>với</w:t>
      </w:r>
      <w:r>
        <w:rPr>
          <w:color w:val="231F20"/>
          <w:spacing w:val="-3"/>
        </w:rPr>
        <w:t> </w:t>
      </w:r>
      <w:r>
        <w:rPr>
          <w:color w:val="231F20"/>
        </w:rPr>
        <w:t>bà</w:t>
      </w:r>
      <w:r>
        <w:rPr>
          <w:color w:val="231F20"/>
          <w:spacing w:val="-3"/>
        </w:rPr>
        <w:t> </w:t>
      </w:r>
      <w:r>
        <w:rPr>
          <w:color w:val="231F20"/>
        </w:rPr>
        <w:t>rằng</w:t>
      </w:r>
      <w:r>
        <w:rPr>
          <w:color w:val="231F20"/>
          <w:spacing w:val="-3"/>
        </w:rPr>
        <w:t> </w:t>
      </w:r>
      <w:r>
        <w:rPr>
          <w:color w:val="231F20"/>
        </w:rPr>
        <w:t>trong</w:t>
      </w:r>
      <w:r>
        <w:rPr>
          <w:color w:val="231F20"/>
          <w:spacing w:val="-3"/>
        </w:rPr>
        <w:t> </w:t>
      </w:r>
      <w:r>
        <w:rPr>
          <w:color w:val="231F20"/>
        </w:rPr>
        <w:t>nghĩa</w:t>
      </w:r>
      <w:r>
        <w:rPr>
          <w:color w:val="231F20"/>
          <w:spacing w:val="-3"/>
        </w:rPr>
        <w:t> </w:t>
      </w:r>
      <w:r>
        <w:rPr>
          <w:color w:val="231F20"/>
        </w:rPr>
        <w:t>địa này, có tám mươi tư nghìn con gái của bà (ở các tiền kiếp) đã được hoả táng. Đức Phật nói với bà:</w:t>
      </w:r>
    </w:p>
    <w:p>
      <w:pPr>
        <w:spacing w:before="114"/>
        <w:ind w:left="737" w:right="0" w:firstLine="0"/>
        <w:jc w:val="left"/>
        <w:rPr>
          <w:i/>
          <w:sz w:val="26"/>
        </w:rPr>
      </w:pPr>
      <w:r>
        <w:rPr>
          <w:i/>
          <w:color w:val="231F20"/>
          <w:sz w:val="26"/>
        </w:rPr>
        <w:t>Hỡi ơi nàng </w:t>
      </w:r>
      <w:r>
        <w:rPr>
          <w:i/>
          <w:color w:val="231F20"/>
          <w:spacing w:val="-2"/>
          <w:sz w:val="26"/>
        </w:rPr>
        <w:t>Ubbirī</w:t>
      </w:r>
    </w:p>
    <w:p>
      <w:pPr>
        <w:spacing w:line="254" w:lineRule="auto" w:before="19"/>
        <w:ind w:left="737" w:right="1606" w:firstLine="0"/>
        <w:jc w:val="left"/>
        <w:rPr>
          <w:i/>
          <w:sz w:val="26"/>
        </w:rPr>
      </w:pPr>
      <w:r>
        <w:rPr>
          <w:i/>
          <w:color w:val="231F20"/>
          <w:sz w:val="26"/>
        </w:rPr>
        <w:t>Nàng khóc trong rừng ích chi Khóc</w:t>
      </w:r>
      <w:r>
        <w:rPr>
          <w:i/>
          <w:color w:val="231F20"/>
          <w:spacing w:val="-6"/>
          <w:sz w:val="26"/>
        </w:rPr>
        <w:t> </w:t>
      </w:r>
      <w:r>
        <w:rPr>
          <w:i/>
          <w:color w:val="231F20"/>
          <w:sz w:val="26"/>
        </w:rPr>
        <w:t>than</w:t>
      </w:r>
      <w:r>
        <w:rPr>
          <w:i/>
          <w:color w:val="231F20"/>
          <w:spacing w:val="-6"/>
          <w:sz w:val="26"/>
        </w:rPr>
        <w:t> </w:t>
      </w:r>
      <w:r>
        <w:rPr>
          <w:i/>
          <w:color w:val="231F20"/>
          <w:sz w:val="26"/>
        </w:rPr>
        <w:t>đứa</w:t>
      </w:r>
      <w:r>
        <w:rPr>
          <w:i/>
          <w:color w:val="231F20"/>
          <w:spacing w:val="-6"/>
          <w:sz w:val="26"/>
        </w:rPr>
        <w:t> </w:t>
      </w:r>
      <w:r>
        <w:rPr>
          <w:i/>
          <w:color w:val="231F20"/>
          <w:sz w:val="26"/>
        </w:rPr>
        <w:t>con</w:t>
      </w:r>
      <w:r>
        <w:rPr>
          <w:i/>
          <w:color w:val="231F20"/>
          <w:spacing w:val="-6"/>
          <w:sz w:val="26"/>
        </w:rPr>
        <w:t> </w:t>
      </w:r>
      <w:r>
        <w:rPr>
          <w:i/>
          <w:color w:val="231F20"/>
          <w:sz w:val="26"/>
        </w:rPr>
        <w:t>(Jīvā)</w:t>
      </w:r>
      <w:r>
        <w:rPr>
          <w:i/>
          <w:color w:val="231F20"/>
          <w:spacing w:val="-6"/>
          <w:sz w:val="26"/>
        </w:rPr>
        <w:t> </w:t>
      </w:r>
      <w:r>
        <w:rPr>
          <w:i/>
          <w:color w:val="231F20"/>
          <w:sz w:val="26"/>
        </w:rPr>
        <w:t>thân</w:t>
      </w:r>
      <w:r>
        <w:rPr>
          <w:i/>
          <w:color w:val="231F20"/>
          <w:spacing w:val="-6"/>
          <w:sz w:val="26"/>
        </w:rPr>
        <w:t> </w:t>
      </w:r>
      <w:r>
        <w:rPr>
          <w:i/>
          <w:color w:val="231F20"/>
          <w:sz w:val="26"/>
        </w:rPr>
        <w:t>yêu Hãy nhìn trong nghĩa địa này</w:t>
      </w:r>
    </w:p>
    <w:p>
      <w:pPr>
        <w:spacing w:line="254" w:lineRule="auto" w:before="2"/>
        <w:ind w:left="737" w:right="1213" w:firstLine="0"/>
        <w:jc w:val="left"/>
        <w:rPr>
          <w:i/>
          <w:sz w:val="26"/>
        </w:rPr>
      </w:pPr>
      <w:r>
        <w:rPr>
          <w:i/>
          <w:color w:val="231F20"/>
          <w:sz w:val="26"/>
        </w:rPr>
        <w:t>Ðã</w:t>
      </w:r>
      <w:r>
        <w:rPr>
          <w:i/>
          <w:color w:val="231F20"/>
          <w:spacing w:val="-5"/>
          <w:sz w:val="26"/>
        </w:rPr>
        <w:t> </w:t>
      </w:r>
      <w:r>
        <w:rPr>
          <w:i/>
          <w:color w:val="231F20"/>
          <w:sz w:val="26"/>
        </w:rPr>
        <w:t>chôn</w:t>
      </w:r>
      <w:r>
        <w:rPr>
          <w:i/>
          <w:color w:val="231F20"/>
          <w:spacing w:val="-5"/>
          <w:sz w:val="26"/>
        </w:rPr>
        <w:t> </w:t>
      </w:r>
      <w:r>
        <w:rPr>
          <w:i/>
          <w:color w:val="231F20"/>
          <w:sz w:val="26"/>
        </w:rPr>
        <w:t>tám</w:t>
      </w:r>
      <w:r>
        <w:rPr>
          <w:i/>
          <w:color w:val="231F20"/>
          <w:spacing w:val="-6"/>
          <w:sz w:val="26"/>
        </w:rPr>
        <w:t> </w:t>
      </w:r>
      <w:r>
        <w:rPr>
          <w:i/>
          <w:color w:val="231F20"/>
          <w:sz w:val="26"/>
        </w:rPr>
        <w:t>mươi</w:t>
      </w:r>
      <w:r>
        <w:rPr>
          <w:i/>
          <w:color w:val="231F20"/>
          <w:spacing w:val="-5"/>
          <w:sz w:val="26"/>
        </w:rPr>
        <w:t> </w:t>
      </w:r>
      <w:r>
        <w:rPr>
          <w:i/>
          <w:color w:val="231F20"/>
          <w:sz w:val="26"/>
        </w:rPr>
        <w:t>tư</w:t>
      </w:r>
      <w:r>
        <w:rPr>
          <w:i/>
          <w:color w:val="231F20"/>
          <w:spacing w:val="-6"/>
          <w:sz w:val="26"/>
        </w:rPr>
        <w:t> </w:t>
      </w:r>
      <w:r>
        <w:rPr>
          <w:i/>
          <w:color w:val="231F20"/>
          <w:sz w:val="26"/>
        </w:rPr>
        <w:t>ngàn</w:t>
      </w:r>
      <w:r>
        <w:rPr>
          <w:i/>
          <w:color w:val="231F20"/>
          <w:spacing w:val="-5"/>
          <w:sz w:val="26"/>
        </w:rPr>
        <w:t> </w:t>
      </w:r>
      <w:r>
        <w:rPr>
          <w:i/>
          <w:color w:val="231F20"/>
          <w:sz w:val="26"/>
        </w:rPr>
        <w:t>đứa</w:t>
      </w:r>
      <w:r>
        <w:rPr>
          <w:i/>
          <w:color w:val="231F20"/>
          <w:spacing w:val="-5"/>
          <w:sz w:val="26"/>
        </w:rPr>
        <w:t> </w:t>
      </w:r>
      <w:r>
        <w:rPr>
          <w:i/>
          <w:color w:val="231F20"/>
          <w:sz w:val="26"/>
        </w:rPr>
        <w:t>con Mà nàng thương yêu ấp ủ</w:t>
      </w:r>
    </w:p>
    <w:p>
      <w:pPr>
        <w:spacing w:after="0" w:line="254" w:lineRule="auto"/>
        <w:jc w:val="left"/>
        <w:rPr>
          <w:i/>
          <w:sz w:val="26"/>
        </w:rPr>
        <w:sectPr>
          <w:pgSz w:w="7660" w:h="11630"/>
          <w:pgMar w:header="779" w:footer="0" w:top="1100" w:bottom="280" w:left="850" w:right="850"/>
        </w:sectPr>
      </w:pPr>
    </w:p>
    <w:p>
      <w:pPr>
        <w:spacing w:line="254" w:lineRule="auto" w:before="244"/>
        <w:ind w:left="737" w:right="1890" w:firstLine="0"/>
        <w:jc w:val="left"/>
        <w:rPr>
          <w:i/>
          <w:sz w:val="26"/>
        </w:rPr>
      </w:pPr>
      <w:r>
        <w:rPr>
          <w:i/>
          <w:color w:val="231F20"/>
          <w:sz w:val="26"/>
        </w:rPr>
        <w:t>Tên</w:t>
      </w:r>
      <w:r>
        <w:rPr>
          <w:i/>
          <w:color w:val="231F20"/>
          <w:spacing w:val="-7"/>
          <w:sz w:val="26"/>
        </w:rPr>
        <w:t> </w:t>
      </w:r>
      <w:r>
        <w:rPr>
          <w:i/>
          <w:color w:val="231F20"/>
          <w:sz w:val="26"/>
        </w:rPr>
        <w:t>chúng</w:t>
      </w:r>
      <w:r>
        <w:rPr>
          <w:i/>
          <w:color w:val="231F20"/>
          <w:spacing w:val="-7"/>
          <w:sz w:val="26"/>
        </w:rPr>
        <w:t> </w:t>
      </w:r>
      <w:r>
        <w:rPr>
          <w:i/>
          <w:color w:val="231F20"/>
          <w:sz w:val="26"/>
        </w:rPr>
        <w:t>được</w:t>
      </w:r>
      <w:r>
        <w:rPr>
          <w:i/>
          <w:color w:val="231F20"/>
          <w:spacing w:val="-7"/>
          <w:sz w:val="26"/>
        </w:rPr>
        <w:t> </w:t>
      </w:r>
      <w:r>
        <w:rPr>
          <w:i/>
          <w:color w:val="231F20"/>
          <w:sz w:val="26"/>
        </w:rPr>
        <w:t>đặt</w:t>
      </w:r>
      <w:r>
        <w:rPr>
          <w:i/>
          <w:color w:val="231F20"/>
          <w:spacing w:val="-7"/>
          <w:sz w:val="26"/>
        </w:rPr>
        <w:t> </w:t>
      </w:r>
      <w:r>
        <w:rPr>
          <w:i/>
          <w:color w:val="231F20"/>
          <w:sz w:val="26"/>
        </w:rPr>
        <w:t>giống</w:t>
      </w:r>
      <w:r>
        <w:rPr>
          <w:i/>
          <w:color w:val="231F20"/>
          <w:spacing w:val="-7"/>
          <w:sz w:val="26"/>
        </w:rPr>
        <w:t> </w:t>
      </w:r>
      <w:r>
        <w:rPr>
          <w:i/>
          <w:color w:val="231F20"/>
          <w:sz w:val="26"/>
        </w:rPr>
        <w:t>Jìvà Như vậy nàng khóc đứa con Jīvā thân yêu quý mến nào?</w:t>
      </w:r>
    </w:p>
    <w:p>
      <w:pPr>
        <w:spacing w:before="101"/>
        <w:ind w:left="3601" w:right="0" w:firstLine="0"/>
        <w:jc w:val="left"/>
        <w:rPr>
          <w:rFonts w:ascii="Microsoft Sans Serif" w:hAnsi="Microsoft Sans Serif"/>
          <w:sz w:val="22"/>
        </w:rPr>
      </w:pPr>
      <w:r>
        <w:rPr>
          <w:rFonts w:ascii="Microsoft Sans Serif" w:hAnsi="Microsoft Sans Serif"/>
          <w:color w:val="231F20"/>
          <w:sz w:val="22"/>
        </w:rPr>
        <w:t>(Bản</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pacing w:val="-4"/>
          <w:sz w:val="22"/>
        </w:rPr>
        <w:t>giả)</w:t>
      </w:r>
    </w:p>
    <w:p>
      <w:pPr>
        <w:pStyle w:val="BodyText"/>
        <w:spacing w:before="64"/>
        <w:ind w:left="0" w:right="0"/>
        <w:jc w:val="left"/>
        <w:rPr>
          <w:rFonts w:ascii="Microsoft Sans Serif"/>
          <w:sz w:val="22"/>
        </w:rPr>
      </w:pPr>
    </w:p>
    <w:p>
      <w:pPr>
        <w:pStyle w:val="BodyText"/>
        <w:spacing w:line="254" w:lineRule="auto"/>
        <w:ind w:firstLine="396"/>
      </w:pPr>
      <w:r>
        <w:rPr>
          <w:color w:val="231F20"/>
        </w:rPr>
        <w:t>Sau khi Ubbirī suy xét về lời Pháp do đức Phật dạy, bà đã phát triển được tuệ giác và nhìn được mọi thứ như chúng là và đắc quả A-la-hán.</w:t>
      </w:r>
    </w:p>
    <w:p>
      <w:pPr>
        <w:pStyle w:val="BodyText"/>
        <w:spacing w:line="254" w:lineRule="auto" w:before="109"/>
        <w:ind w:firstLine="396"/>
      </w:pPr>
      <w:r>
        <w:rPr>
          <w:color w:val="231F20"/>
        </w:rPr>
        <w:t>Còn có các tâm sở bất thiện khác sinh khởi với tâm sân căn. </w:t>
      </w:r>
      <w:r>
        <w:rPr>
          <w:i/>
          <w:color w:val="231F20"/>
        </w:rPr>
        <w:t>Trạo hối, kukkucca</w:t>
      </w:r>
      <w:r>
        <w:rPr>
          <w:color w:val="231F20"/>
        </w:rPr>
        <w:t>, là một tâm sở </w:t>
      </w:r>
      <w:r>
        <w:rPr>
          <w:color w:val="231F20"/>
        </w:rPr>
        <w:t>bất thiện sinh khởi với tâm sân căn tại thời điểm ta hối hận</w:t>
      </w:r>
      <w:r>
        <w:rPr>
          <w:color w:val="231F20"/>
          <w:spacing w:val="-12"/>
        </w:rPr>
        <w:t> </w:t>
      </w:r>
      <w:r>
        <w:rPr>
          <w:color w:val="231F20"/>
        </w:rPr>
        <w:t>về</w:t>
      </w:r>
      <w:r>
        <w:rPr>
          <w:color w:val="231F20"/>
          <w:spacing w:val="-12"/>
        </w:rPr>
        <w:t> </w:t>
      </w:r>
      <w:r>
        <w:rPr>
          <w:color w:val="231F20"/>
        </w:rPr>
        <w:t>một</w:t>
      </w:r>
      <w:r>
        <w:rPr>
          <w:color w:val="231F20"/>
          <w:spacing w:val="-12"/>
        </w:rPr>
        <w:t> </w:t>
      </w:r>
      <w:r>
        <w:rPr>
          <w:color w:val="231F20"/>
        </w:rPr>
        <w:t>điều</w:t>
      </w:r>
      <w:r>
        <w:rPr>
          <w:color w:val="231F20"/>
          <w:spacing w:val="-12"/>
        </w:rPr>
        <w:t> </w:t>
      </w:r>
      <w:r>
        <w:rPr>
          <w:color w:val="231F20"/>
        </w:rPr>
        <w:t>không</w:t>
      </w:r>
      <w:r>
        <w:rPr>
          <w:color w:val="231F20"/>
          <w:spacing w:val="-12"/>
        </w:rPr>
        <w:t> </w:t>
      </w:r>
      <w:r>
        <w:rPr>
          <w:color w:val="231F20"/>
        </w:rPr>
        <w:t>tốt</w:t>
      </w:r>
      <w:r>
        <w:rPr>
          <w:color w:val="231F20"/>
          <w:spacing w:val="-12"/>
        </w:rPr>
        <w:t> </w:t>
      </w:r>
      <w:r>
        <w:rPr>
          <w:color w:val="231F20"/>
        </w:rPr>
        <w:t>mình</w:t>
      </w:r>
      <w:r>
        <w:rPr>
          <w:color w:val="231F20"/>
          <w:spacing w:val="-12"/>
        </w:rPr>
        <w:t> </w:t>
      </w:r>
      <w:r>
        <w:rPr>
          <w:color w:val="231F20"/>
        </w:rPr>
        <w:t>đã</w:t>
      </w:r>
      <w:r>
        <w:rPr>
          <w:color w:val="231F20"/>
          <w:spacing w:val="-12"/>
        </w:rPr>
        <w:t> </w:t>
      </w:r>
      <w:r>
        <w:rPr>
          <w:color w:val="231F20"/>
        </w:rPr>
        <w:t>làm</w:t>
      </w:r>
      <w:r>
        <w:rPr>
          <w:color w:val="231F20"/>
          <w:spacing w:val="-12"/>
        </w:rPr>
        <w:t> </w:t>
      </w:r>
      <w:r>
        <w:rPr>
          <w:color w:val="231F20"/>
        </w:rPr>
        <w:t>trong</w:t>
      </w:r>
      <w:r>
        <w:rPr>
          <w:color w:val="231F20"/>
          <w:spacing w:val="-12"/>
        </w:rPr>
        <w:t> </w:t>
      </w:r>
      <w:r>
        <w:rPr>
          <w:color w:val="231F20"/>
        </w:rPr>
        <w:t>quá</w:t>
      </w:r>
      <w:r>
        <w:rPr>
          <w:color w:val="231F20"/>
          <w:spacing w:val="-12"/>
        </w:rPr>
        <w:t> </w:t>
      </w:r>
      <w:r>
        <w:rPr>
          <w:color w:val="231F20"/>
        </w:rPr>
        <w:t>khứ hay</w:t>
      </w:r>
      <w:r>
        <w:rPr>
          <w:color w:val="231F20"/>
          <w:spacing w:val="-3"/>
        </w:rPr>
        <w:t> </w:t>
      </w:r>
      <w:r>
        <w:rPr>
          <w:color w:val="231F20"/>
        </w:rPr>
        <w:t>về</w:t>
      </w:r>
      <w:r>
        <w:rPr>
          <w:color w:val="231F20"/>
          <w:spacing w:val="-3"/>
        </w:rPr>
        <w:t> </w:t>
      </w:r>
      <w:r>
        <w:rPr>
          <w:color w:val="231F20"/>
        </w:rPr>
        <w:t>một</w:t>
      </w:r>
      <w:r>
        <w:rPr>
          <w:color w:val="231F20"/>
          <w:spacing w:val="-3"/>
        </w:rPr>
        <w:t> </w:t>
      </w:r>
      <w:r>
        <w:rPr>
          <w:color w:val="231F20"/>
        </w:rPr>
        <w:t>điều</w:t>
      </w:r>
      <w:r>
        <w:rPr>
          <w:color w:val="231F20"/>
          <w:spacing w:val="-3"/>
        </w:rPr>
        <w:t> </w:t>
      </w:r>
      <w:r>
        <w:rPr>
          <w:color w:val="231F20"/>
        </w:rPr>
        <w:t>tốt</w:t>
      </w:r>
      <w:r>
        <w:rPr>
          <w:color w:val="231F20"/>
          <w:spacing w:val="-3"/>
        </w:rPr>
        <w:t> </w:t>
      </w:r>
      <w:r>
        <w:rPr>
          <w:color w:val="231F20"/>
        </w:rPr>
        <w:t>mình</w:t>
      </w:r>
      <w:r>
        <w:rPr>
          <w:color w:val="231F20"/>
          <w:spacing w:val="-3"/>
        </w:rPr>
        <w:t> </w:t>
      </w:r>
      <w:r>
        <w:rPr>
          <w:color w:val="231F20"/>
        </w:rPr>
        <w:t>đã</w:t>
      </w:r>
      <w:r>
        <w:rPr>
          <w:color w:val="231F20"/>
          <w:spacing w:val="-3"/>
        </w:rPr>
        <w:t> </w:t>
      </w:r>
      <w:r>
        <w:rPr>
          <w:color w:val="231F20"/>
        </w:rPr>
        <w:t>không</w:t>
      </w:r>
      <w:r>
        <w:rPr>
          <w:color w:val="231F20"/>
          <w:spacing w:val="-3"/>
        </w:rPr>
        <w:t> </w:t>
      </w:r>
      <w:r>
        <w:rPr>
          <w:color w:val="231F20"/>
        </w:rPr>
        <w:t>làm.</w:t>
      </w:r>
      <w:r>
        <w:rPr>
          <w:color w:val="231F20"/>
          <w:spacing w:val="-3"/>
        </w:rPr>
        <w:t> </w:t>
      </w:r>
      <w:r>
        <w:rPr>
          <w:color w:val="231F20"/>
        </w:rPr>
        <w:t>Khi</w:t>
      </w:r>
      <w:r>
        <w:rPr>
          <w:color w:val="231F20"/>
          <w:spacing w:val="-3"/>
        </w:rPr>
        <w:t> </w:t>
      </w:r>
      <w:r>
        <w:rPr>
          <w:color w:val="231F20"/>
        </w:rPr>
        <w:t>hối</w:t>
      </w:r>
      <w:r>
        <w:rPr>
          <w:color w:val="231F20"/>
          <w:spacing w:val="-3"/>
        </w:rPr>
        <w:t> </w:t>
      </w:r>
      <w:r>
        <w:rPr>
          <w:color w:val="231F20"/>
        </w:rPr>
        <w:t>hận, ta nghĩ về quá khứ thay vì biết khoảnh khắc hiện tại. Khi</w:t>
      </w:r>
      <w:r>
        <w:rPr>
          <w:color w:val="231F20"/>
          <w:spacing w:val="-12"/>
        </w:rPr>
        <w:t> </w:t>
      </w:r>
      <w:r>
        <w:rPr>
          <w:color w:val="231F20"/>
        </w:rPr>
        <w:t>ta</w:t>
      </w:r>
      <w:r>
        <w:rPr>
          <w:color w:val="231F20"/>
          <w:spacing w:val="-12"/>
        </w:rPr>
        <w:t> </w:t>
      </w:r>
      <w:r>
        <w:rPr>
          <w:color w:val="231F20"/>
        </w:rPr>
        <w:t>đã</w:t>
      </w:r>
      <w:r>
        <w:rPr>
          <w:color w:val="231F20"/>
          <w:spacing w:val="-12"/>
        </w:rPr>
        <w:t> </w:t>
      </w:r>
      <w:r>
        <w:rPr>
          <w:color w:val="231F20"/>
        </w:rPr>
        <w:t>làm</w:t>
      </w:r>
      <w:r>
        <w:rPr>
          <w:color w:val="231F20"/>
          <w:spacing w:val="-12"/>
        </w:rPr>
        <w:t> </w:t>
      </w:r>
      <w:r>
        <w:rPr>
          <w:color w:val="231F20"/>
        </w:rPr>
        <w:t>sai</w:t>
      </w:r>
      <w:r>
        <w:rPr>
          <w:color w:val="231F20"/>
          <w:spacing w:val="-12"/>
        </w:rPr>
        <w:t> </w:t>
      </w:r>
      <w:r>
        <w:rPr>
          <w:color w:val="231F20"/>
        </w:rPr>
        <w:t>một</w:t>
      </w:r>
      <w:r>
        <w:rPr>
          <w:color w:val="231F20"/>
          <w:spacing w:val="-12"/>
        </w:rPr>
        <w:t> </w:t>
      </w:r>
      <w:r>
        <w:rPr>
          <w:color w:val="231F20"/>
        </w:rPr>
        <w:t>điều</w:t>
      </w:r>
      <w:r>
        <w:rPr>
          <w:color w:val="231F20"/>
          <w:spacing w:val="-12"/>
        </w:rPr>
        <w:t> </w:t>
      </w:r>
      <w:r>
        <w:rPr>
          <w:color w:val="231F20"/>
        </w:rPr>
        <w:t>gì</w:t>
      </w:r>
      <w:r>
        <w:rPr>
          <w:color w:val="231F20"/>
          <w:spacing w:val="-12"/>
        </w:rPr>
        <w:t> </w:t>
      </w:r>
      <w:r>
        <w:rPr>
          <w:color w:val="231F20"/>
        </w:rPr>
        <w:t>đó,</w:t>
      </w:r>
      <w:r>
        <w:rPr>
          <w:color w:val="231F20"/>
          <w:spacing w:val="-12"/>
        </w:rPr>
        <w:t> </w:t>
      </w:r>
      <w:r>
        <w:rPr>
          <w:color w:val="231F20"/>
        </w:rPr>
        <w:t>sân</w:t>
      </w:r>
      <w:r>
        <w:rPr>
          <w:color w:val="231F20"/>
          <w:spacing w:val="-12"/>
        </w:rPr>
        <w:t> </w:t>
      </w:r>
      <w:r>
        <w:rPr>
          <w:color w:val="231F20"/>
        </w:rPr>
        <w:t>với</w:t>
      </w:r>
      <w:r>
        <w:rPr>
          <w:color w:val="231F20"/>
          <w:spacing w:val="-12"/>
        </w:rPr>
        <w:t> </w:t>
      </w:r>
      <w:r>
        <w:rPr>
          <w:color w:val="231F20"/>
        </w:rPr>
        <w:t>điều</w:t>
      </w:r>
      <w:r>
        <w:rPr>
          <w:color w:val="231F20"/>
          <w:spacing w:val="-12"/>
        </w:rPr>
        <w:t> </w:t>
      </w:r>
      <w:r>
        <w:rPr>
          <w:color w:val="231F20"/>
        </w:rPr>
        <w:t>đó</w:t>
      </w:r>
      <w:r>
        <w:rPr>
          <w:color w:val="231F20"/>
          <w:spacing w:val="-12"/>
        </w:rPr>
        <w:t> </w:t>
      </w:r>
      <w:r>
        <w:rPr>
          <w:color w:val="231F20"/>
        </w:rPr>
        <w:t>cũng chẳng có ích gì.</w:t>
      </w:r>
    </w:p>
    <w:p>
      <w:pPr>
        <w:pStyle w:val="BodyText"/>
        <w:spacing w:line="254" w:lineRule="auto" w:before="103"/>
        <w:ind w:firstLine="396"/>
      </w:pPr>
      <w:r>
        <w:rPr>
          <w:i/>
          <w:color w:val="231F20"/>
        </w:rPr>
        <w:t>Ghen</w:t>
      </w:r>
      <w:r>
        <w:rPr>
          <w:i/>
          <w:color w:val="231F20"/>
          <w:spacing w:val="-3"/>
        </w:rPr>
        <w:t> </w:t>
      </w:r>
      <w:r>
        <w:rPr>
          <w:i/>
          <w:color w:val="231F20"/>
        </w:rPr>
        <w:t>tị,</w:t>
      </w:r>
      <w:r>
        <w:rPr>
          <w:i/>
          <w:color w:val="231F20"/>
          <w:spacing w:val="-3"/>
        </w:rPr>
        <w:t> </w:t>
      </w:r>
      <w:r>
        <w:rPr>
          <w:i/>
          <w:color w:val="231F20"/>
        </w:rPr>
        <w:t>issa</w:t>
      </w:r>
      <w:r>
        <w:rPr>
          <w:color w:val="231F20"/>
        </w:rPr>
        <w:t>,</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khác</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sinh</w:t>
      </w:r>
      <w:r>
        <w:rPr>
          <w:color w:val="231F20"/>
          <w:spacing w:val="-3"/>
        </w:rPr>
        <w:t> </w:t>
      </w:r>
      <w:r>
        <w:rPr>
          <w:color w:val="231F20"/>
        </w:rPr>
        <w:t>khởi với</w:t>
      </w:r>
      <w:r>
        <w:rPr>
          <w:color w:val="231F20"/>
          <w:spacing w:val="-1"/>
        </w:rPr>
        <w:t> </w:t>
      </w:r>
      <w:r>
        <w:rPr>
          <w:color w:val="231F20"/>
        </w:rPr>
        <w:t>tâm</w:t>
      </w:r>
      <w:r>
        <w:rPr>
          <w:color w:val="231F20"/>
          <w:spacing w:val="-1"/>
        </w:rPr>
        <w:t> </w:t>
      </w:r>
      <w:r>
        <w:rPr>
          <w:color w:val="231F20"/>
        </w:rPr>
        <w:t>sân</w:t>
      </w:r>
      <w:r>
        <w:rPr>
          <w:color w:val="231F20"/>
          <w:spacing w:val="-1"/>
        </w:rPr>
        <w:t> </w:t>
      </w:r>
      <w:r>
        <w:rPr>
          <w:color w:val="231F20"/>
        </w:rPr>
        <w:t>căn.</w:t>
      </w:r>
      <w:r>
        <w:rPr>
          <w:color w:val="231F20"/>
          <w:spacing w:val="-6"/>
        </w:rPr>
        <w:t> </w:t>
      </w:r>
      <w:r>
        <w:rPr>
          <w:color w:val="231F20"/>
        </w:rPr>
        <w:t>Ta</w:t>
      </w:r>
      <w:r>
        <w:rPr>
          <w:color w:val="231F20"/>
          <w:spacing w:val="-1"/>
        </w:rPr>
        <w:t> </w:t>
      </w:r>
      <w:r>
        <w:rPr>
          <w:color w:val="231F20"/>
        </w:rPr>
        <w:t>có</w:t>
      </w:r>
      <w:r>
        <w:rPr>
          <w:color w:val="231F20"/>
          <w:spacing w:val="-1"/>
        </w:rPr>
        <w:t> </w:t>
      </w:r>
      <w:r>
        <w:rPr>
          <w:color w:val="231F20"/>
        </w:rPr>
        <w:t>ghen</w:t>
      </w:r>
      <w:r>
        <w:rPr>
          <w:color w:val="231F20"/>
          <w:spacing w:val="-1"/>
        </w:rPr>
        <w:t> </w:t>
      </w:r>
      <w:r>
        <w:rPr>
          <w:color w:val="231F20"/>
        </w:rPr>
        <w:t>tị</w:t>
      </w:r>
      <w:r>
        <w:rPr>
          <w:color w:val="231F20"/>
          <w:spacing w:val="-1"/>
        </w:rPr>
        <w:t> </w:t>
      </w:r>
      <w:r>
        <w:rPr>
          <w:color w:val="231F20"/>
        </w:rPr>
        <w:t>khi</w:t>
      </w:r>
      <w:r>
        <w:rPr>
          <w:color w:val="231F20"/>
          <w:spacing w:val="-1"/>
        </w:rPr>
        <w:t> </w:t>
      </w:r>
      <w:r>
        <w:rPr>
          <w:color w:val="231F20"/>
        </w:rPr>
        <w:t>không</w:t>
      </w:r>
      <w:r>
        <w:rPr>
          <w:color w:val="231F20"/>
          <w:spacing w:val="-1"/>
        </w:rPr>
        <w:t> </w:t>
      </w:r>
      <w:r>
        <w:rPr>
          <w:color w:val="231F20"/>
        </w:rPr>
        <w:t>thích</w:t>
      </w:r>
      <w:r>
        <w:rPr>
          <w:color w:val="231F20"/>
          <w:spacing w:val="-1"/>
        </w:rPr>
        <w:t> </w:t>
      </w:r>
      <w:r>
        <w:rPr>
          <w:color w:val="231F20"/>
        </w:rPr>
        <w:t>người khác</w:t>
      </w:r>
      <w:r>
        <w:rPr>
          <w:color w:val="231F20"/>
          <w:spacing w:val="-16"/>
        </w:rPr>
        <w:t> </w:t>
      </w:r>
      <w:r>
        <w:rPr>
          <w:color w:val="231F20"/>
        </w:rPr>
        <w:t>được</w:t>
      </w:r>
      <w:r>
        <w:rPr>
          <w:color w:val="231F20"/>
          <w:spacing w:val="-14"/>
        </w:rPr>
        <w:t> </w:t>
      </w:r>
      <w:r>
        <w:rPr>
          <w:color w:val="231F20"/>
        </w:rPr>
        <w:t>hưởng</w:t>
      </w:r>
      <w:r>
        <w:rPr>
          <w:color w:val="231F20"/>
          <w:spacing w:val="-14"/>
        </w:rPr>
        <w:t> </w:t>
      </w:r>
      <w:r>
        <w:rPr>
          <w:color w:val="231F20"/>
        </w:rPr>
        <w:t>những</w:t>
      </w:r>
      <w:r>
        <w:rPr>
          <w:color w:val="231F20"/>
          <w:spacing w:val="-14"/>
        </w:rPr>
        <w:t> </w:t>
      </w:r>
      <w:r>
        <w:rPr>
          <w:color w:val="231F20"/>
        </w:rPr>
        <w:t>điều</w:t>
      </w:r>
      <w:r>
        <w:rPr>
          <w:color w:val="231F20"/>
          <w:spacing w:val="-14"/>
        </w:rPr>
        <w:t> </w:t>
      </w:r>
      <w:r>
        <w:rPr>
          <w:color w:val="231F20"/>
        </w:rPr>
        <w:t>khả</w:t>
      </w:r>
      <w:r>
        <w:rPr>
          <w:color w:val="231F20"/>
          <w:spacing w:val="-14"/>
        </w:rPr>
        <w:t> </w:t>
      </w:r>
      <w:r>
        <w:rPr>
          <w:color w:val="231F20"/>
        </w:rPr>
        <w:t>ái.</w:t>
      </w:r>
      <w:r>
        <w:rPr>
          <w:color w:val="231F20"/>
          <w:spacing w:val="-17"/>
        </w:rPr>
        <w:t> </w:t>
      </w:r>
      <w:r>
        <w:rPr>
          <w:color w:val="231F20"/>
        </w:rPr>
        <w:t>Tại</w:t>
      </w:r>
      <w:r>
        <w:rPr>
          <w:color w:val="231F20"/>
          <w:spacing w:val="-14"/>
        </w:rPr>
        <w:t> </w:t>
      </w:r>
      <w:r>
        <w:rPr>
          <w:color w:val="231F20"/>
        </w:rPr>
        <w:t>khoảnh</w:t>
      </w:r>
      <w:r>
        <w:rPr>
          <w:color w:val="231F20"/>
          <w:spacing w:val="-14"/>
        </w:rPr>
        <w:t> </w:t>
      </w:r>
      <w:r>
        <w:rPr>
          <w:color w:val="231F20"/>
        </w:rPr>
        <w:t>khắc đó, tâm không thích đối tượng nó kinh nghiệm. Ta nên biết ghen tị sinh khởi có thường xuyên không, ngay</w:t>
      </w:r>
      <w:r>
        <w:rPr>
          <w:color w:val="231F20"/>
          <w:spacing w:val="-7"/>
        </w:rPr>
        <w:t> </w:t>
      </w:r>
      <w:r>
        <w:rPr>
          <w:color w:val="231F20"/>
        </w:rPr>
        <w:t>cả</w:t>
      </w:r>
      <w:r>
        <w:rPr>
          <w:color w:val="231F20"/>
          <w:spacing w:val="-7"/>
        </w:rPr>
        <w:t> </w:t>
      </w:r>
      <w:r>
        <w:rPr>
          <w:color w:val="231F20"/>
        </w:rPr>
        <w:t>khi</w:t>
      </w:r>
      <w:r>
        <w:rPr>
          <w:color w:val="231F20"/>
          <w:spacing w:val="-7"/>
        </w:rPr>
        <w:t> </w:t>
      </w:r>
      <w:r>
        <w:rPr>
          <w:color w:val="231F20"/>
        </w:rPr>
        <w:t>nó</w:t>
      </w:r>
      <w:r>
        <w:rPr>
          <w:color w:val="231F20"/>
          <w:spacing w:val="-7"/>
        </w:rPr>
        <w:t> </w:t>
      </w:r>
      <w:r>
        <w:rPr>
          <w:color w:val="231F20"/>
        </w:rPr>
        <w:t>rất</w:t>
      </w:r>
      <w:r>
        <w:rPr>
          <w:color w:val="231F20"/>
          <w:spacing w:val="-7"/>
        </w:rPr>
        <w:t> </w:t>
      </w:r>
      <w:r>
        <w:rPr>
          <w:color w:val="231F20"/>
        </w:rPr>
        <w:t>vi</w:t>
      </w:r>
      <w:r>
        <w:rPr>
          <w:color w:val="231F20"/>
          <w:spacing w:val="-7"/>
        </w:rPr>
        <w:t> </w:t>
      </w:r>
      <w:r>
        <w:rPr>
          <w:color w:val="231F20"/>
        </w:rPr>
        <w:t>tế.</w:t>
      </w:r>
      <w:r>
        <w:rPr>
          <w:color w:val="231F20"/>
          <w:spacing w:val="-7"/>
        </w:rPr>
        <w:t> </w:t>
      </w:r>
      <w:r>
        <w:rPr>
          <w:color w:val="231F20"/>
        </w:rPr>
        <w:t>Khi</w:t>
      </w:r>
      <w:r>
        <w:rPr>
          <w:color w:val="231F20"/>
          <w:spacing w:val="-7"/>
        </w:rPr>
        <w:t> </w:t>
      </w:r>
      <w:r>
        <w:rPr>
          <w:color w:val="231F20"/>
        </w:rPr>
        <w:t>tương</w:t>
      </w:r>
      <w:r>
        <w:rPr>
          <w:color w:val="231F20"/>
          <w:spacing w:val="-7"/>
        </w:rPr>
        <w:t> </w:t>
      </w:r>
      <w:r>
        <w:rPr>
          <w:color w:val="231F20"/>
        </w:rPr>
        <w:t>tác</w:t>
      </w:r>
      <w:r>
        <w:rPr>
          <w:color w:val="231F20"/>
          <w:spacing w:val="-7"/>
        </w:rPr>
        <w:t> </w:t>
      </w:r>
      <w:r>
        <w:rPr>
          <w:color w:val="231F20"/>
        </w:rPr>
        <w:t>với</w:t>
      </w:r>
      <w:r>
        <w:rPr>
          <w:color w:val="231F20"/>
          <w:spacing w:val="-7"/>
        </w:rPr>
        <w:t> </w:t>
      </w:r>
      <w:r>
        <w:rPr>
          <w:color w:val="231F20"/>
        </w:rPr>
        <w:t>mọi</w:t>
      </w:r>
      <w:r>
        <w:rPr>
          <w:color w:val="231F20"/>
          <w:spacing w:val="-7"/>
        </w:rPr>
        <w:t> </w:t>
      </w:r>
      <w:r>
        <w:rPr>
          <w:color w:val="231F20"/>
        </w:rPr>
        <w:t>người, đó</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để</w:t>
      </w:r>
      <w:r>
        <w:rPr>
          <w:color w:val="231F20"/>
          <w:spacing w:val="-3"/>
        </w:rPr>
        <w:t> </w:t>
      </w:r>
      <w:r>
        <w:rPr>
          <w:color w:val="231F20"/>
        </w:rPr>
        <w:t>biết</w:t>
      </w:r>
      <w:r>
        <w:rPr>
          <w:color w:val="231F20"/>
          <w:spacing w:val="-3"/>
        </w:rPr>
        <w:t> </w:t>
      </w:r>
      <w:r>
        <w:rPr>
          <w:color w:val="231F20"/>
        </w:rPr>
        <w:t>liệu</w:t>
      </w:r>
      <w:r>
        <w:rPr>
          <w:color w:val="231F20"/>
          <w:spacing w:val="-3"/>
        </w:rPr>
        <w:t> </w:t>
      </w:r>
      <w:r>
        <w:rPr>
          <w:color w:val="231F20"/>
        </w:rPr>
        <w:t>mình</w:t>
      </w:r>
      <w:r>
        <w:rPr>
          <w:color w:val="231F20"/>
          <w:spacing w:val="-3"/>
        </w:rPr>
        <w:t> </w:t>
      </w:r>
      <w:r>
        <w:rPr>
          <w:color w:val="231F20"/>
        </w:rPr>
        <w:t>có</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quan</w:t>
      </w:r>
      <w:r>
        <w:rPr>
          <w:color w:val="231F20"/>
          <w:spacing w:val="-3"/>
        </w:rPr>
        <w:t> </w:t>
      </w:r>
      <w:r>
        <w:rPr>
          <w:color w:val="231F20"/>
        </w:rPr>
        <w:t>tâm tới người khác hay chỉ nghĩ về bản thân mà thôi.</w:t>
      </w:r>
    </w:p>
    <w:p>
      <w:pPr>
        <w:pStyle w:val="BodyText"/>
        <w:spacing w:line="254" w:lineRule="auto" w:before="102"/>
        <w:ind w:firstLine="396"/>
      </w:pPr>
      <w:r>
        <w:rPr>
          <w:i/>
          <w:color w:val="231F20"/>
        </w:rPr>
        <w:t>Bủn</w:t>
      </w:r>
      <w:r>
        <w:rPr>
          <w:i/>
          <w:color w:val="231F20"/>
          <w:spacing w:val="-7"/>
        </w:rPr>
        <w:t> </w:t>
      </w:r>
      <w:r>
        <w:rPr>
          <w:i/>
          <w:color w:val="231F20"/>
        </w:rPr>
        <w:t>xỉn,</w:t>
      </w:r>
      <w:r>
        <w:rPr>
          <w:i/>
          <w:color w:val="231F20"/>
          <w:spacing w:val="-7"/>
        </w:rPr>
        <w:t> </w:t>
      </w:r>
      <w:r>
        <w:rPr>
          <w:i/>
          <w:color w:val="231F20"/>
        </w:rPr>
        <w:t>macchariya</w:t>
      </w:r>
      <w:r>
        <w:rPr>
          <w:i/>
          <w:color w:val="231F20"/>
          <w:spacing w:val="-7"/>
        </w:rPr>
        <w:t> </w:t>
      </w:r>
      <w:r>
        <w:rPr>
          <w:color w:val="231F20"/>
        </w:rPr>
        <w:t>là</w:t>
      </w:r>
      <w:r>
        <w:rPr>
          <w:color w:val="231F20"/>
          <w:spacing w:val="-7"/>
        </w:rPr>
        <w:t> </w:t>
      </w:r>
      <w:r>
        <w:rPr>
          <w:color w:val="231F20"/>
        </w:rPr>
        <w:t>một</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khác nữa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sân</w:t>
      </w:r>
      <w:r>
        <w:rPr>
          <w:color w:val="231F20"/>
          <w:spacing w:val="-5"/>
        </w:rPr>
        <w:t> </w:t>
      </w:r>
      <w:r>
        <w:rPr>
          <w:color w:val="231F20"/>
        </w:rPr>
        <w:t>căn.</w:t>
      </w:r>
      <w:r>
        <w:rPr>
          <w:color w:val="231F20"/>
          <w:spacing w:val="-5"/>
        </w:rPr>
        <w:t> </w:t>
      </w:r>
      <w:r>
        <w:rPr>
          <w:color w:val="231F20"/>
        </w:rPr>
        <w:t>Khi</w:t>
      </w:r>
      <w:r>
        <w:rPr>
          <w:color w:val="231F20"/>
          <w:spacing w:val="-5"/>
        </w:rPr>
        <w:t> </w:t>
      </w:r>
      <w:r>
        <w:rPr>
          <w:color w:val="231F20"/>
        </w:rPr>
        <w:t>ta</w:t>
      </w:r>
      <w:r>
        <w:rPr>
          <w:color w:val="231F20"/>
          <w:spacing w:val="-5"/>
        </w:rPr>
        <w:t> </w:t>
      </w:r>
      <w:r>
        <w:rPr>
          <w:color w:val="231F20"/>
        </w:rPr>
        <w:t>keo</w:t>
      </w:r>
      <w:r>
        <w:rPr>
          <w:color w:val="231F20"/>
          <w:spacing w:val="-5"/>
        </w:rPr>
        <w:t> </w:t>
      </w:r>
      <w:r>
        <w:rPr>
          <w:color w:val="231F20"/>
        </w:rPr>
        <w:t>kiệt, ở đó có cả sân. Tại khoảnh khắc đó, ta không thích chia sẻ phúc lợi của mình với người khác.</w:t>
      </w:r>
    </w:p>
    <w:p>
      <w:pPr>
        <w:pStyle w:val="BodyText"/>
        <w:spacing w:after="0" w:line="254" w:lineRule="auto"/>
        <w:sectPr>
          <w:pgSz w:w="7660" w:h="11630"/>
          <w:pgMar w:header="779" w:footer="0" w:top="1100" w:bottom="280" w:left="850" w:right="850"/>
        </w:sectPr>
      </w:pPr>
    </w:p>
    <w:p>
      <w:pPr>
        <w:pStyle w:val="BodyText"/>
        <w:spacing w:line="252" w:lineRule="auto" w:before="241"/>
        <w:ind w:firstLine="396"/>
      </w:pPr>
      <w:r>
        <w:rPr>
          <w:color w:val="231F20"/>
          <w:spacing w:val="-4"/>
        </w:rPr>
        <w:t>Sân</w:t>
      </w:r>
      <w:r>
        <w:rPr>
          <w:color w:val="231F20"/>
          <w:spacing w:val="-13"/>
        </w:rPr>
        <w:t> </w:t>
      </w:r>
      <w:r>
        <w:rPr>
          <w:color w:val="231F20"/>
          <w:spacing w:val="-4"/>
        </w:rPr>
        <w:t>luôn</w:t>
      </w:r>
      <w:r>
        <w:rPr>
          <w:color w:val="231F20"/>
          <w:spacing w:val="-13"/>
        </w:rPr>
        <w:t> </w:t>
      </w:r>
      <w:r>
        <w:rPr>
          <w:color w:val="231F20"/>
          <w:spacing w:val="-4"/>
        </w:rPr>
        <w:t>sinh</w:t>
      </w:r>
      <w:r>
        <w:rPr>
          <w:color w:val="231F20"/>
          <w:spacing w:val="-13"/>
        </w:rPr>
        <w:t> </w:t>
      </w:r>
      <w:r>
        <w:rPr>
          <w:color w:val="231F20"/>
          <w:spacing w:val="-4"/>
        </w:rPr>
        <w:t>khởi</w:t>
      </w:r>
      <w:r>
        <w:rPr>
          <w:color w:val="231F20"/>
          <w:spacing w:val="-13"/>
        </w:rPr>
        <w:t> </w:t>
      </w:r>
      <w:r>
        <w:rPr>
          <w:color w:val="231F20"/>
          <w:spacing w:val="-4"/>
        </w:rPr>
        <w:t>với</w:t>
      </w:r>
      <w:r>
        <w:rPr>
          <w:color w:val="231F20"/>
          <w:spacing w:val="-13"/>
        </w:rPr>
        <w:t> </w:t>
      </w:r>
      <w:r>
        <w:rPr>
          <w:color w:val="231F20"/>
          <w:spacing w:val="-4"/>
        </w:rPr>
        <w:t>thọ</w:t>
      </w:r>
      <w:r>
        <w:rPr>
          <w:color w:val="231F20"/>
          <w:spacing w:val="-13"/>
        </w:rPr>
        <w:t> </w:t>
      </w:r>
      <w:r>
        <w:rPr>
          <w:color w:val="231F20"/>
          <w:spacing w:val="-4"/>
        </w:rPr>
        <w:t>ưu</w:t>
      </w:r>
      <w:r>
        <w:rPr>
          <w:color w:val="231F20"/>
          <w:spacing w:val="-13"/>
        </w:rPr>
        <w:t> </w:t>
      </w:r>
      <w:r>
        <w:rPr>
          <w:color w:val="231F20"/>
          <w:spacing w:val="-4"/>
        </w:rPr>
        <w:t>(</w:t>
      </w:r>
      <w:r>
        <w:rPr>
          <w:i/>
          <w:color w:val="231F20"/>
          <w:spacing w:val="-4"/>
        </w:rPr>
        <w:t>domanassa</w:t>
      </w:r>
      <w:r>
        <w:rPr>
          <w:i/>
          <w:color w:val="231F20"/>
          <w:spacing w:val="-12"/>
        </w:rPr>
        <w:t> </w:t>
      </w:r>
      <w:r>
        <w:rPr>
          <w:i/>
          <w:color w:val="231F20"/>
          <w:spacing w:val="-4"/>
        </w:rPr>
        <w:t>vedanā)</w:t>
      </w:r>
      <w:r>
        <w:rPr>
          <w:color w:val="231F20"/>
          <w:spacing w:val="-4"/>
        </w:rPr>
        <w:t>. </w:t>
      </w:r>
      <w:r>
        <w:rPr>
          <w:color w:val="231F20"/>
        </w:rPr>
        <w:t>Phần lớn mọi người không thích sân vì không thích cảm</w:t>
      </w:r>
      <w:r>
        <w:rPr>
          <w:color w:val="231F20"/>
          <w:spacing w:val="-2"/>
        </w:rPr>
        <w:t> </w:t>
      </w:r>
      <w:r>
        <w:rPr>
          <w:color w:val="231F20"/>
        </w:rPr>
        <w:t>thọ</w:t>
      </w:r>
      <w:r>
        <w:rPr>
          <w:color w:val="231F20"/>
          <w:spacing w:val="-1"/>
        </w:rPr>
        <w:t> </w:t>
      </w:r>
      <w:r>
        <w:rPr>
          <w:color w:val="231F20"/>
        </w:rPr>
        <w:t>ưu.</w:t>
      </w:r>
      <w:r>
        <w:rPr>
          <w:color w:val="231F20"/>
          <w:spacing w:val="-2"/>
        </w:rPr>
        <w:t> </w:t>
      </w:r>
      <w:r>
        <w:rPr>
          <w:color w:val="231F20"/>
        </w:rPr>
        <w:t>Khi</w:t>
      </w:r>
      <w:r>
        <w:rPr>
          <w:color w:val="231F20"/>
          <w:spacing w:val="-1"/>
        </w:rPr>
        <w:t> </w:t>
      </w:r>
      <w:r>
        <w:rPr>
          <w:color w:val="231F20"/>
        </w:rPr>
        <w:t>ta</w:t>
      </w:r>
      <w:r>
        <w:rPr>
          <w:color w:val="231F20"/>
          <w:spacing w:val="-2"/>
        </w:rPr>
        <w:t> </w:t>
      </w:r>
      <w:r>
        <w:rPr>
          <w:color w:val="231F20"/>
        </w:rPr>
        <w:t>hiểu</w:t>
      </w:r>
      <w:r>
        <w:rPr>
          <w:color w:val="231F20"/>
          <w:spacing w:val="-2"/>
        </w:rPr>
        <w:t> </w:t>
      </w:r>
      <w:r>
        <w:rPr>
          <w:color w:val="231F20"/>
        </w:rPr>
        <w:t>hơn</w:t>
      </w:r>
      <w:r>
        <w:rPr>
          <w:color w:val="231F20"/>
          <w:spacing w:val="-2"/>
        </w:rPr>
        <w:t> </w:t>
      </w:r>
      <w:r>
        <w:rPr>
          <w:color w:val="231F20"/>
        </w:rPr>
        <w:t>về</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ta</w:t>
      </w:r>
      <w:r>
        <w:rPr>
          <w:color w:val="231F20"/>
          <w:spacing w:val="-2"/>
        </w:rPr>
        <w:t> </w:t>
      </w:r>
      <w:r>
        <w:rPr>
          <w:color w:val="231F20"/>
        </w:rPr>
        <w:t>muốn</w:t>
      </w:r>
      <w:r>
        <w:rPr>
          <w:color w:val="231F20"/>
          <w:spacing w:val="-2"/>
        </w:rPr>
        <w:t> </w:t>
      </w:r>
      <w:r>
        <w:rPr>
          <w:color w:val="231F20"/>
        </w:rPr>
        <w:t>diệt sân không phải vì không thích thọ ưu mà vì ta hiểu được những kết quả tai hại của tâm bất thiện.</w:t>
      </w:r>
    </w:p>
    <w:p>
      <w:pPr>
        <w:pStyle w:val="BodyText"/>
        <w:spacing w:line="252" w:lineRule="auto" w:before="118"/>
        <w:ind w:firstLine="396"/>
      </w:pPr>
      <w:r>
        <w:rPr>
          <w:color w:val="231F20"/>
        </w:rPr>
        <w:t>Sân có thể sinh khởi do bởi các đối tượng </w:t>
      </w:r>
      <w:r>
        <w:rPr>
          <w:color w:val="231F20"/>
        </w:rPr>
        <w:t>được kinh nghiệm qua ngũ môn và ý môn. Nó có thể sinh khởi khi ta thấy hình ảnh xấu, nghe âm thanh chói tai, ngửi mùi hôi, nếm thức ăn không ngon, thân bị đau hay nghĩ về một điều gì đó không vừa ý. Bất kỳ khi nào có cảm giác khó chịu, dù chỉ mảy may, đó cũng</w:t>
      </w:r>
      <w:r>
        <w:rPr>
          <w:color w:val="231F20"/>
          <w:spacing w:val="-11"/>
        </w:rPr>
        <w:t> </w:t>
      </w:r>
      <w:r>
        <w:rPr>
          <w:color w:val="231F20"/>
        </w:rPr>
        <w:t>là</w:t>
      </w:r>
      <w:r>
        <w:rPr>
          <w:color w:val="231F20"/>
          <w:spacing w:val="-11"/>
        </w:rPr>
        <w:t> </w:t>
      </w:r>
      <w:r>
        <w:rPr>
          <w:color w:val="231F20"/>
        </w:rPr>
        <w:t>dấu</w:t>
      </w:r>
      <w:r>
        <w:rPr>
          <w:color w:val="231F20"/>
          <w:spacing w:val="-11"/>
        </w:rPr>
        <w:t> </w:t>
      </w:r>
      <w:r>
        <w:rPr>
          <w:color w:val="231F20"/>
        </w:rPr>
        <w:t>hiệu</w:t>
      </w:r>
      <w:r>
        <w:rPr>
          <w:color w:val="231F20"/>
          <w:spacing w:val="-11"/>
        </w:rPr>
        <w:t> </w:t>
      </w:r>
      <w:r>
        <w:rPr>
          <w:color w:val="231F20"/>
        </w:rPr>
        <w:t>của</w:t>
      </w:r>
      <w:r>
        <w:rPr>
          <w:color w:val="231F20"/>
          <w:spacing w:val="-11"/>
        </w:rPr>
        <w:t> </w:t>
      </w:r>
      <w:r>
        <w:rPr>
          <w:color w:val="231F20"/>
        </w:rPr>
        <w:t>sân.</w:t>
      </w:r>
      <w:r>
        <w:rPr>
          <w:color w:val="231F20"/>
          <w:spacing w:val="-11"/>
        </w:rPr>
        <w:t> </w:t>
      </w:r>
      <w:r>
        <w:rPr>
          <w:color w:val="231F20"/>
        </w:rPr>
        <w:t>Sân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thường xuyên khi kinh nghiệm các đối tượng khó chịu qua ngũ</w:t>
      </w:r>
      <w:r>
        <w:rPr>
          <w:color w:val="231F20"/>
          <w:spacing w:val="-1"/>
        </w:rPr>
        <w:t> </w:t>
      </w:r>
      <w:r>
        <w:rPr>
          <w:color w:val="231F20"/>
        </w:rPr>
        <w:t>quan,</w:t>
      </w:r>
      <w:r>
        <w:rPr>
          <w:color w:val="231F20"/>
          <w:spacing w:val="-1"/>
        </w:rPr>
        <w:t> </w:t>
      </w:r>
      <w:r>
        <w:rPr>
          <w:color w:val="231F20"/>
        </w:rPr>
        <w:t>ví</w:t>
      </w:r>
      <w:r>
        <w:rPr>
          <w:color w:val="231F20"/>
          <w:spacing w:val="-1"/>
        </w:rPr>
        <w:t> </w:t>
      </w:r>
      <w:r>
        <w:rPr>
          <w:color w:val="231F20"/>
        </w:rPr>
        <w:t>dụ</w:t>
      </w:r>
      <w:r>
        <w:rPr>
          <w:color w:val="231F20"/>
          <w:spacing w:val="-1"/>
        </w:rPr>
        <w:t> </w:t>
      </w:r>
      <w:r>
        <w:rPr>
          <w:color w:val="231F20"/>
        </w:rPr>
        <w:t>khi</w:t>
      </w:r>
      <w:r>
        <w:rPr>
          <w:color w:val="231F20"/>
          <w:spacing w:val="-1"/>
        </w:rPr>
        <w:t> </w:t>
      </w:r>
      <w:r>
        <w:rPr>
          <w:color w:val="231F20"/>
        </w:rPr>
        <w:t>thời</w:t>
      </w:r>
      <w:r>
        <w:rPr>
          <w:color w:val="231F20"/>
          <w:spacing w:val="-1"/>
        </w:rPr>
        <w:t> </w:t>
      </w:r>
      <w:r>
        <w:rPr>
          <w:color w:val="231F20"/>
        </w:rPr>
        <w:t>tiết</w:t>
      </w:r>
      <w:r>
        <w:rPr>
          <w:color w:val="231F20"/>
          <w:spacing w:val="-1"/>
        </w:rPr>
        <w:t> </w:t>
      </w:r>
      <w:r>
        <w:rPr>
          <w:color w:val="231F20"/>
        </w:rPr>
        <w:t>quá</w:t>
      </w:r>
      <w:r>
        <w:rPr>
          <w:color w:val="231F20"/>
          <w:spacing w:val="-1"/>
        </w:rPr>
        <w:t> </w:t>
      </w:r>
      <w:r>
        <w:rPr>
          <w:color w:val="231F20"/>
        </w:rPr>
        <w:t>nóng</w:t>
      </w:r>
      <w:r>
        <w:rPr>
          <w:color w:val="231F20"/>
          <w:spacing w:val="-1"/>
        </w:rPr>
        <w:t> </w:t>
      </w:r>
      <w:r>
        <w:rPr>
          <w:color w:val="231F20"/>
        </w:rPr>
        <w:t>hoặc</w:t>
      </w:r>
      <w:r>
        <w:rPr>
          <w:color w:val="231F20"/>
          <w:spacing w:val="-1"/>
        </w:rPr>
        <w:t> </w:t>
      </w:r>
      <w:r>
        <w:rPr>
          <w:color w:val="231F20"/>
        </w:rPr>
        <w:t>quá</w:t>
      </w:r>
      <w:r>
        <w:rPr>
          <w:color w:val="231F20"/>
          <w:spacing w:val="-1"/>
        </w:rPr>
        <w:t> </w:t>
      </w:r>
      <w:r>
        <w:rPr>
          <w:color w:val="231F20"/>
        </w:rPr>
        <w:t>lạnh. Khi có một cảm thọ khó chịu trên thân, dù chỉ nhẹ, sân có thể sinh khởi, dẫu có thể chỉ là một chút sân.</w:t>
      </w:r>
    </w:p>
    <w:p>
      <w:pPr>
        <w:pStyle w:val="BodyText"/>
        <w:spacing w:line="252" w:lineRule="auto" w:before="124"/>
        <w:ind w:firstLine="396"/>
      </w:pPr>
      <w:r>
        <w:rPr>
          <w:color w:val="231F20"/>
        </w:rPr>
        <w:t>Sân sinh khởi khi có đủ duyên. Nó sẽ sinh </w:t>
      </w:r>
      <w:r>
        <w:rPr>
          <w:color w:val="231F20"/>
        </w:rPr>
        <w:t>khởi chừng nào còn các dính mắc vào các đối tượng được kinh nghiệm qua ngũ môn. Mọi người thường thích kinh</w:t>
      </w:r>
      <w:r>
        <w:rPr>
          <w:color w:val="231F20"/>
          <w:spacing w:val="-17"/>
        </w:rPr>
        <w:t> </w:t>
      </w:r>
      <w:r>
        <w:rPr>
          <w:color w:val="231F20"/>
        </w:rPr>
        <w:t>nghiệm</w:t>
      </w:r>
      <w:r>
        <w:rPr>
          <w:color w:val="231F20"/>
          <w:spacing w:val="-17"/>
        </w:rPr>
        <w:t> </w:t>
      </w:r>
      <w:r>
        <w:rPr>
          <w:color w:val="231F20"/>
        </w:rPr>
        <w:t>các</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khả</w:t>
      </w:r>
      <w:r>
        <w:rPr>
          <w:color w:val="231F20"/>
          <w:spacing w:val="-17"/>
        </w:rPr>
        <w:t> </w:t>
      </w:r>
      <w:r>
        <w:rPr>
          <w:color w:val="231F20"/>
        </w:rPr>
        <w:t>ái,</w:t>
      </w:r>
      <w:r>
        <w:rPr>
          <w:color w:val="231F20"/>
          <w:spacing w:val="-17"/>
        </w:rPr>
        <w:t> </w:t>
      </w:r>
      <w:r>
        <w:rPr>
          <w:color w:val="231F20"/>
        </w:rPr>
        <w:t>và</w:t>
      </w:r>
      <w:r>
        <w:rPr>
          <w:color w:val="231F20"/>
          <w:spacing w:val="-16"/>
        </w:rPr>
        <w:t> </w:t>
      </w:r>
      <w:r>
        <w:rPr>
          <w:color w:val="231F20"/>
        </w:rPr>
        <w:t>khi</w:t>
      </w:r>
      <w:r>
        <w:rPr>
          <w:color w:val="231F20"/>
          <w:spacing w:val="-17"/>
        </w:rPr>
        <w:t> </w:t>
      </w:r>
      <w:r>
        <w:rPr>
          <w:color w:val="231F20"/>
        </w:rPr>
        <w:t>chúng</w:t>
      </w:r>
      <w:r>
        <w:rPr>
          <w:color w:val="231F20"/>
          <w:spacing w:val="-17"/>
        </w:rPr>
        <w:t> </w:t>
      </w:r>
      <w:r>
        <w:rPr>
          <w:color w:val="231F20"/>
        </w:rPr>
        <w:t>không còn nữa, sân sinh khởi.</w:t>
      </w:r>
    </w:p>
    <w:p>
      <w:pPr>
        <w:pStyle w:val="BodyText"/>
        <w:spacing w:line="252" w:lineRule="auto" w:before="118"/>
        <w:ind w:firstLine="396"/>
      </w:pPr>
      <w:r>
        <w:rPr>
          <w:color w:val="231F20"/>
        </w:rPr>
        <w:t>Một duyên khác cho sân sinh khởi là sự vô minh về Giáo pháp. Khi ta vô minh về nghiệp và quả, </w:t>
      </w:r>
      <w:r>
        <w:rPr>
          <w:i/>
          <w:color w:val="231F20"/>
        </w:rPr>
        <w:t>kamma </w:t>
      </w:r>
      <w:r>
        <w:rPr>
          <w:color w:val="231F20"/>
        </w:rPr>
        <w:t>và </w:t>
      </w:r>
      <w:r>
        <w:rPr>
          <w:i/>
          <w:color w:val="231F20"/>
        </w:rPr>
        <w:t>vipāka</w:t>
      </w:r>
      <w:r>
        <w:rPr>
          <w:color w:val="231F20"/>
        </w:rPr>
        <w:t>, sân có thể dễ dàng sinh khởi </w:t>
      </w:r>
      <w:r>
        <w:rPr>
          <w:color w:val="231F20"/>
        </w:rPr>
        <w:t>khi có</w:t>
      </w:r>
      <w:r>
        <w:rPr>
          <w:color w:val="231F20"/>
          <w:spacing w:val="-10"/>
        </w:rPr>
        <w:t> </w:t>
      </w:r>
      <w:r>
        <w:rPr>
          <w:color w:val="231F20"/>
        </w:rPr>
        <w:t>một</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bất</w:t>
      </w:r>
      <w:r>
        <w:rPr>
          <w:color w:val="231F20"/>
          <w:spacing w:val="-10"/>
        </w:rPr>
        <w:t> </w:t>
      </w:r>
      <w:r>
        <w:rPr>
          <w:color w:val="231F20"/>
        </w:rPr>
        <w:t>khả</w:t>
      </w:r>
      <w:r>
        <w:rPr>
          <w:color w:val="231F20"/>
          <w:spacing w:val="-10"/>
        </w:rPr>
        <w:t> </w:t>
      </w:r>
      <w:r>
        <w:rPr>
          <w:color w:val="231F20"/>
        </w:rPr>
        <w:t>ái</w:t>
      </w:r>
      <w:r>
        <w:rPr>
          <w:color w:val="231F20"/>
          <w:spacing w:val="-10"/>
        </w:rPr>
        <w:t> </w:t>
      </w:r>
      <w:r>
        <w:rPr>
          <w:color w:val="231F20"/>
        </w:rPr>
        <w:t>qua</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rPr>
        <w:t>các</w:t>
      </w:r>
      <w:r>
        <w:rPr>
          <w:color w:val="231F20"/>
          <w:spacing w:val="-9"/>
        </w:rPr>
        <w:t> </w:t>
      </w:r>
      <w:r>
        <w:rPr>
          <w:color w:val="231F20"/>
        </w:rPr>
        <w:t>căn, và vì thế, sân được tích lũy mãi. Kinh nghiệm khó chịu qua một trong ngũ căn là quả bất thiện sinh ra do</w:t>
      </w:r>
      <w:r>
        <w:rPr>
          <w:color w:val="231F20"/>
          <w:spacing w:val="-2"/>
        </w:rPr>
        <w:t> </w:t>
      </w:r>
      <w:r>
        <w:rPr>
          <w:color w:val="231F20"/>
        </w:rPr>
        <w:t>một</w:t>
      </w:r>
      <w:r>
        <w:rPr>
          <w:color w:val="231F20"/>
          <w:spacing w:val="-2"/>
        </w:rPr>
        <w:t> </w:t>
      </w:r>
      <w:r>
        <w:rPr>
          <w:color w:val="231F20"/>
        </w:rPr>
        <w:t>nghiệp</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đã</w:t>
      </w:r>
      <w:r>
        <w:rPr>
          <w:color w:val="231F20"/>
          <w:spacing w:val="-2"/>
        </w:rPr>
        <w:t> </w:t>
      </w:r>
      <w:r>
        <w:rPr>
          <w:color w:val="231F20"/>
        </w:rPr>
        <w:t>làm</w:t>
      </w:r>
      <w:r>
        <w:rPr>
          <w:color w:val="231F20"/>
          <w:spacing w:val="-2"/>
        </w:rPr>
        <w:t> </w:t>
      </w:r>
      <w:r>
        <w:rPr>
          <w:color w:val="231F20"/>
        </w:rPr>
        <w:t>trong</w:t>
      </w:r>
      <w:r>
        <w:rPr>
          <w:color w:val="231F20"/>
          <w:spacing w:val="-2"/>
        </w:rPr>
        <w:t> </w:t>
      </w:r>
      <w:r>
        <w:rPr>
          <w:color w:val="231F20"/>
        </w:rPr>
        <w:t>quá</w:t>
      </w:r>
      <w:r>
        <w:rPr>
          <w:color w:val="231F20"/>
          <w:spacing w:val="-2"/>
        </w:rPr>
        <w:t> </w:t>
      </w:r>
      <w:r>
        <w:rPr>
          <w:color w:val="231F20"/>
        </w:rPr>
        <w:t>khứ.</w:t>
      </w:r>
      <w:r>
        <w:rPr>
          <w:color w:val="231F20"/>
          <w:spacing w:val="-7"/>
        </w:rPr>
        <w:t> </w:t>
      </w:r>
      <w:r>
        <w:rPr>
          <w:color w:val="231F20"/>
        </w:rPr>
        <w:t>Ví</w:t>
      </w:r>
      <w:r>
        <w:rPr>
          <w:color w:val="231F20"/>
          <w:spacing w:val="-2"/>
        </w:rPr>
        <w:t> </w:t>
      </w:r>
      <w:r>
        <w:rPr>
          <w:color w:val="231F20"/>
          <w:spacing w:val="-5"/>
        </w:rPr>
        <w:t>dụ,</w:t>
      </w:r>
    </w:p>
    <w:p>
      <w:pPr>
        <w:pStyle w:val="BodyText"/>
        <w:spacing w:after="0" w:line="252" w:lineRule="auto"/>
        <w:sectPr>
          <w:pgSz w:w="7660" w:h="11630"/>
          <w:pgMar w:header="779" w:footer="0" w:top="1100" w:bottom="280" w:left="850" w:right="850"/>
        </w:sectPr>
      </w:pPr>
    </w:p>
    <w:p>
      <w:pPr>
        <w:pStyle w:val="BodyText"/>
        <w:spacing w:line="254" w:lineRule="auto" w:before="241"/>
      </w:pPr>
      <w:r>
        <w:rPr>
          <w:color w:val="231F20"/>
        </w:rPr>
        <w:t>khi nghe một lời khó chịu từ người khác, ta có thể bực người ấy. Những ai đã học Giáo pháp sẽ </w:t>
      </w:r>
      <w:r>
        <w:rPr>
          <w:color w:val="231F20"/>
        </w:rPr>
        <w:t>hiểu rằng nghe âm thanh bất khả ái là quả, và không phải do</w:t>
      </w:r>
      <w:r>
        <w:rPr>
          <w:color w:val="231F20"/>
          <w:spacing w:val="-7"/>
        </w:rPr>
        <w:t> </w:t>
      </w:r>
      <w:r>
        <w:rPr>
          <w:color w:val="231F20"/>
        </w:rPr>
        <w:t>một</w:t>
      </w:r>
      <w:r>
        <w:rPr>
          <w:color w:val="231F20"/>
          <w:spacing w:val="-7"/>
        </w:rPr>
        <w:t> </w:t>
      </w:r>
      <w:r>
        <w:rPr>
          <w:color w:val="231F20"/>
        </w:rPr>
        <w:t>ai</w:t>
      </w:r>
      <w:r>
        <w:rPr>
          <w:color w:val="231F20"/>
          <w:spacing w:val="-7"/>
        </w:rPr>
        <w:t> </w:t>
      </w:r>
      <w:r>
        <w:rPr>
          <w:color w:val="231F20"/>
        </w:rPr>
        <w:t>đó</w:t>
      </w:r>
      <w:r>
        <w:rPr>
          <w:color w:val="231F20"/>
          <w:spacing w:val="-7"/>
        </w:rPr>
        <w:t> </w:t>
      </w:r>
      <w:r>
        <w:rPr>
          <w:color w:val="231F20"/>
        </w:rPr>
        <w:t>gây</w:t>
      </w:r>
      <w:r>
        <w:rPr>
          <w:color w:val="231F20"/>
          <w:spacing w:val="-7"/>
        </w:rPr>
        <w:t> </w:t>
      </w:r>
      <w:r>
        <w:rPr>
          <w:color w:val="231F20"/>
        </w:rPr>
        <w:t>ra</w:t>
      </w:r>
      <w:r>
        <w:rPr>
          <w:color w:val="231F20"/>
          <w:spacing w:val="-7"/>
        </w:rPr>
        <w:t> </w:t>
      </w:r>
      <w:r>
        <w:rPr>
          <w:color w:val="231F20"/>
        </w:rPr>
        <w:t>mà</w:t>
      </w:r>
      <w:r>
        <w:rPr>
          <w:color w:val="231F20"/>
          <w:spacing w:val="-7"/>
        </w:rPr>
        <w:t> </w:t>
      </w:r>
      <w:r>
        <w:rPr>
          <w:color w:val="231F20"/>
        </w:rPr>
        <w:t>là</w:t>
      </w:r>
      <w:r>
        <w:rPr>
          <w:color w:val="231F20"/>
          <w:spacing w:val="-7"/>
        </w:rPr>
        <w:t> </w:t>
      </w:r>
      <w:r>
        <w:rPr>
          <w:color w:val="231F20"/>
        </w:rPr>
        <w:t>do</w:t>
      </w:r>
      <w:r>
        <w:rPr>
          <w:color w:val="231F20"/>
          <w:spacing w:val="-7"/>
        </w:rPr>
        <w:t> </w:t>
      </w:r>
      <w:r>
        <w:rPr>
          <w:color w:val="231F20"/>
        </w:rPr>
        <w:t>một</w:t>
      </w:r>
      <w:r>
        <w:rPr>
          <w:color w:val="231F20"/>
          <w:spacing w:val="-7"/>
        </w:rPr>
        <w:t> </w:t>
      </w:r>
      <w:r>
        <w:rPr>
          <w:color w:val="231F20"/>
        </w:rPr>
        <w:t>nghiệp</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mà chính ta đã tạo trong quá khứ. Khoảnh khắc của quả đã diệt đi ngay. Chẳng phải ta vẫn có xu hướng suy nghĩ về những kinh nghiệm khó chịu? Nếu có thêm chánh</w:t>
      </w:r>
      <w:r>
        <w:rPr>
          <w:color w:val="231F20"/>
          <w:spacing w:val="-10"/>
        </w:rPr>
        <w:t> </w:t>
      </w:r>
      <w:r>
        <w:rPr>
          <w:color w:val="231F20"/>
        </w:rPr>
        <w:t>niệm</w:t>
      </w:r>
      <w:r>
        <w:rPr>
          <w:color w:val="231F20"/>
          <w:spacing w:val="-10"/>
        </w:rPr>
        <w:t> </w:t>
      </w:r>
      <w:r>
        <w:rPr>
          <w:color w:val="231F20"/>
        </w:rPr>
        <w:t>về</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hiện</w:t>
      </w:r>
      <w:r>
        <w:rPr>
          <w:color w:val="231F20"/>
          <w:spacing w:val="-10"/>
        </w:rPr>
        <w:t> </w:t>
      </w:r>
      <w:r>
        <w:rPr>
          <w:color w:val="231F20"/>
        </w:rPr>
        <w:t>tại,</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bớt</w:t>
      </w:r>
      <w:r>
        <w:rPr>
          <w:color w:val="231F20"/>
          <w:spacing w:val="-10"/>
        </w:rPr>
        <w:t> </w:t>
      </w:r>
      <w:r>
        <w:rPr>
          <w:color w:val="231F20"/>
        </w:rPr>
        <w:t>nghĩ</w:t>
      </w:r>
      <w:r>
        <w:rPr>
          <w:color w:val="231F20"/>
          <w:spacing w:val="-10"/>
        </w:rPr>
        <w:t> </w:t>
      </w:r>
      <w:r>
        <w:rPr>
          <w:color w:val="231F20"/>
        </w:rPr>
        <w:t>về quả bất thiện xảy ra với mình với sân hận.</w:t>
      </w:r>
    </w:p>
    <w:p>
      <w:pPr>
        <w:pStyle w:val="BodyText"/>
        <w:spacing w:line="254" w:lineRule="auto" w:before="100"/>
        <w:ind w:firstLine="396"/>
      </w:pPr>
      <w:r>
        <w:rPr>
          <w:color w:val="231F20"/>
        </w:rPr>
        <w:t>Khi</w:t>
      </w:r>
      <w:r>
        <w:rPr>
          <w:color w:val="231F20"/>
          <w:spacing w:val="-17"/>
        </w:rPr>
        <w:t> </w:t>
      </w:r>
      <w:r>
        <w:rPr>
          <w:color w:val="231F20"/>
        </w:rPr>
        <w:t>nghiên</w:t>
      </w:r>
      <w:r>
        <w:rPr>
          <w:color w:val="231F20"/>
          <w:spacing w:val="-17"/>
        </w:rPr>
        <w:t> </w:t>
      </w:r>
      <w:r>
        <w:rPr>
          <w:color w:val="231F20"/>
        </w:rPr>
        <w:t>cứu</w:t>
      </w:r>
      <w:r>
        <w:rPr>
          <w:color w:val="231F20"/>
          <w:spacing w:val="-17"/>
        </w:rPr>
        <w:t> </w:t>
      </w:r>
      <w:r>
        <w:rPr>
          <w:i/>
          <w:color w:val="231F20"/>
        </w:rPr>
        <w:t>Vi</w:t>
      </w:r>
      <w:r>
        <w:rPr>
          <w:i/>
          <w:color w:val="231F20"/>
          <w:spacing w:val="-17"/>
        </w:rPr>
        <w:t> </w:t>
      </w:r>
      <w:r>
        <w:rPr>
          <w:i/>
          <w:color w:val="231F20"/>
        </w:rPr>
        <w:t>Diệu</w:t>
      </w:r>
      <w:r>
        <w:rPr>
          <w:i/>
          <w:color w:val="231F20"/>
          <w:spacing w:val="-17"/>
        </w:rPr>
        <w:t> </w:t>
      </w:r>
      <w:r>
        <w:rPr>
          <w:i/>
          <w:color w:val="231F20"/>
        </w:rPr>
        <w:t>Pháp</w:t>
      </w:r>
      <w:r>
        <w:rPr>
          <w:color w:val="231F20"/>
        </w:rPr>
        <w:t>,</w:t>
      </w:r>
      <w:r>
        <w:rPr>
          <w:color w:val="231F20"/>
          <w:spacing w:val="-17"/>
        </w:rPr>
        <w:t> </w:t>
      </w:r>
      <w:r>
        <w:rPr>
          <w:color w:val="231F20"/>
        </w:rPr>
        <w:t>ta</w:t>
      </w:r>
      <w:r>
        <w:rPr>
          <w:color w:val="231F20"/>
          <w:spacing w:val="-17"/>
        </w:rPr>
        <w:t> </w:t>
      </w:r>
      <w:r>
        <w:rPr>
          <w:color w:val="231F20"/>
        </w:rPr>
        <w:t>được</w:t>
      </w:r>
      <w:r>
        <w:rPr>
          <w:color w:val="231F20"/>
          <w:spacing w:val="-16"/>
        </w:rPr>
        <w:t> </w:t>
      </w:r>
      <w:r>
        <w:rPr>
          <w:color w:val="231F20"/>
        </w:rPr>
        <w:t>học</w:t>
      </w:r>
      <w:r>
        <w:rPr>
          <w:color w:val="231F20"/>
          <w:spacing w:val="-17"/>
        </w:rPr>
        <w:t> </w:t>
      </w:r>
      <w:r>
        <w:rPr>
          <w:color w:val="231F20"/>
        </w:rPr>
        <w:t>rằng</w:t>
      </w:r>
      <w:r>
        <w:rPr>
          <w:color w:val="231F20"/>
          <w:spacing w:val="-17"/>
        </w:rPr>
        <w:t> </w:t>
      </w:r>
      <w:r>
        <w:rPr>
          <w:color w:val="231F20"/>
        </w:rPr>
        <w:t>có hai</w:t>
      </w:r>
      <w:r>
        <w:rPr>
          <w:color w:val="231F20"/>
          <w:spacing w:val="-17"/>
        </w:rPr>
        <w:t> </w:t>
      </w:r>
      <w:r>
        <w:rPr>
          <w:color w:val="231F20"/>
        </w:rPr>
        <w:t>loại</w:t>
      </w:r>
      <w:r>
        <w:rPr>
          <w:color w:val="231F20"/>
          <w:spacing w:val="-17"/>
        </w:rPr>
        <w:t> </w:t>
      </w:r>
      <w:r>
        <w:rPr>
          <w:color w:val="231F20"/>
        </w:rPr>
        <w:t>tâm</w:t>
      </w:r>
      <w:r>
        <w:rPr>
          <w:color w:val="231F20"/>
          <w:spacing w:val="-17"/>
        </w:rPr>
        <w:t> </w:t>
      </w:r>
      <w:r>
        <w:rPr>
          <w:color w:val="231F20"/>
        </w:rPr>
        <w:t>sân</w:t>
      </w:r>
      <w:r>
        <w:rPr>
          <w:color w:val="231F20"/>
          <w:spacing w:val="-17"/>
        </w:rPr>
        <w:t> </w:t>
      </w:r>
      <w:r>
        <w:rPr>
          <w:color w:val="231F20"/>
        </w:rPr>
        <w:t>căn,</w:t>
      </w:r>
      <w:r>
        <w:rPr>
          <w:color w:val="231F20"/>
          <w:spacing w:val="-17"/>
        </w:rPr>
        <w:t> </w:t>
      </w:r>
      <w:r>
        <w:rPr>
          <w:color w:val="231F20"/>
        </w:rPr>
        <w:t>không</w:t>
      </w:r>
      <w:r>
        <w:rPr>
          <w:color w:val="231F20"/>
          <w:spacing w:val="-17"/>
        </w:rPr>
        <w:t> </w:t>
      </w:r>
      <w:r>
        <w:rPr>
          <w:color w:val="231F20"/>
        </w:rPr>
        <w:t>cần</w:t>
      </w:r>
      <w:r>
        <w:rPr>
          <w:color w:val="231F20"/>
          <w:spacing w:val="-17"/>
        </w:rPr>
        <w:t> </w:t>
      </w:r>
      <w:r>
        <w:rPr>
          <w:color w:val="231F20"/>
        </w:rPr>
        <w:t>tác</w:t>
      </w:r>
      <w:r>
        <w:rPr>
          <w:color w:val="231F20"/>
          <w:spacing w:val="-16"/>
        </w:rPr>
        <w:t> </w:t>
      </w:r>
      <w:r>
        <w:rPr>
          <w:color w:val="231F20"/>
        </w:rPr>
        <w:t>động,</w:t>
      </w:r>
      <w:r>
        <w:rPr>
          <w:color w:val="231F20"/>
          <w:spacing w:val="-17"/>
        </w:rPr>
        <w:t> </w:t>
      </w:r>
      <w:r>
        <w:rPr>
          <w:i/>
          <w:color w:val="231F20"/>
        </w:rPr>
        <w:t>asaṅkhārika </w:t>
      </w:r>
      <w:r>
        <w:rPr>
          <w:color w:val="231F20"/>
        </w:rPr>
        <w:t>và cần tác động, </w:t>
      </w:r>
      <w:r>
        <w:rPr>
          <w:i/>
          <w:color w:val="231F20"/>
        </w:rPr>
        <w:t>sasaṅkhārika</w:t>
      </w:r>
      <w:r>
        <w:rPr>
          <w:color w:val="231F20"/>
        </w:rPr>
        <w:t>. Một ví dụ về sân cần tác động là khi một người trở nên bực bội khi nghe nhắc</w:t>
      </w:r>
      <w:r>
        <w:rPr>
          <w:color w:val="231F20"/>
          <w:spacing w:val="-15"/>
        </w:rPr>
        <w:t> </w:t>
      </w:r>
      <w:r>
        <w:rPr>
          <w:color w:val="231F20"/>
        </w:rPr>
        <w:t>lại</w:t>
      </w:r>
      <w:r>
        <w:rPr>
          <w:color w:val="231F20"/>
          <w:spacing w:val="-15"/>
        </w:rPr>
        <w:t> </w:t>
      </w:r>
      <w:r>
        <w:rPr>
          <w:color w:val="231F20"/>
        </w:rPr>
        <w:t>về</w:t>
      </w:r>
      <w:r>
        <w:rPr>
          <w:color w:val="231F20"/>
          <w:spacing w:val="-15"/>
        </w:rPr>
        <w:t> </w:t>
      </w:r>
      <w:r>
        <w:rPr>
          <w:color w:val="231F20"/>
        </w:rPr>
        <w:t>một</w:t>
      </w:r>
      <w:r>
        <w:rPr>
          <w:color w:val="231F20"/>
          <w:spacing w:val="-15"/>
        </w:rPr>
        <w:t> </w:t>
      </w:r>
      <w:r>
        <w:rPr>
          <w:color w:val="231F20"/>
        </w:rPr>
        <w:t>hành</w:t>
      </w:r>
      <w:r>
        <w:rPr>
          <w:color w:val="231F20"/>
          <w:spacing w:val="-15"/>
        </w:rPr>
        <w:t> </w:t>
      </w:r>
      <w:r>
        <w:rPr>
          <w:color w:val="231F20"/>
        </w:rPr>
        <w:t>động</w:t>
      </w:r>
      <w:r>
        <w:rPr>
          <w:color w:val="231F20"/>
          <w:spacing w:val="-15"/>
        </w:rPr>
        <w:t> </w:t>
      </w:r>
      <w:r>
        <w:rPr>
          <w:color w:val="231F20"/>
        </w:rPr>
        <w:t>không</w:t>
      </w:r>
      <w:r>
        <w:rPr>
          <w:color w:val="231F20"/>
          <w:spacing w:val="-15"/>
        </w:rPr>
        <w:t> </w:t>
      </w:r>
      <w:r>
        <w:rPr>
          <w:color w:val="231F20"/>
        </w:rPr>
        <w:t>vừa</w:t>
      </w:r>
      <w:r>
        <w:rPr>
          <w:color w:val="231F20"/>
          <w:spacing w:val="-15"/>
        </w:rPr>
        <w:t> </w:t>
      </w:r>
      <w:r>
        <w:rPr>
          <w:color w:val="231F20"/>
        </w:rPr>
        <w:t>ý</w:t>
      </w:r>
      <w:r>
        <w:rPr>
          <w:color w:val="231F20"/>
          <w:spacing w:val="-15"/>
        </w:rPr>
        <w:t> </w:t>
      </w:r>
      <w:r>
        <w:rPr>
          <w:color w:val="231F20"/>
        </w:rPr>
        <w:t>của</w:t>
      </w:r>
      <w:r>
        <w:rPr>
          <w:color w:val="231F20"/>
          <w:spacing w:val="-15"/>
        </w:rPr>
        <w:t> </w:t>
      </w:r>
      <w:r>
        <w:rPr>
          <w:color w:val="231F20"/>
        </w:rPr>
        <w:t>một</w:t>
      </w:r>
      <w:r>
        <w:rPr>
          <w:color w:val="231F20"/>
          <w:spacing w:val="-15"/>
        </w:rPr>
        <w:t> </w:t>
      </w:r>
      <w:r>
        <w:rPr>
          <w:color w:val="231F20"/>
        </w:rPr>
        <w:t>ai</w:t>
      </w:r>
      <w:r>
        <w:rPr>
          <w:color w:val="231F20"/>
          <w:spacing w:val="-15"/>
        </w:rPr>
        <w:t> </w:t>
      </w:r>
      <w:r>
        <w:rPr>
          <w:color w:val="231F20"/>
        </w:rPr>
        <w:t>đó. Các tâm sân căn luôn đi kèm thọ ưu. Có hai loại tâm sân căn, đó là:</w:t>
      </w:r>
    </w:p>
    <w:p>
      <w:pPr>
        <w:pStyle w:val="ListParagraph"/>
        <w:numPr>
          <w:ilvl w:val="0"/>
          <w:numId w:val="8"/>
        </w:numPr>
        <w:tabs>
          <w:tab w:pos="836" w:val="left" w:leader="none"/>
        </w:tabs>
        <w:spacing w:line="254" w:lineRule="auto" w:before="103" w:after="0"/>
        <w:ind w:left="113" w:right="111" w:firstLine="396"/>
        <w:jc w:val="both"/>
        <w:rPr>
          <w:sz w:val="27"/>
        </w:rPr>
      </w:pPr>
      <w:r>
        <w:rPr>
          <w:color w:val="231F20"/>
          <w:sz w:val="27"/>
        </w:rPr>
        <w:t>Đồng sinh với thọ ưu, hợp với hận, không</w:t>
      </w:r>
      <w:r>
        <w:rPr>
          <w:color w:val="231F20"/>
          <w:spacing w:val="80"/>
          <w:sz w:val="27"/>
        </w:rPr>
        <w:t> </w:t>
      </w:r>
      <w:r>
        <w:rPr>
          <w:color w:val="231F20"/>
          <w:sz w:val="27"/>
        </w:rPr>
        <w:t>cần tác động (</w:t>
      </w:r>
      <w:r>
        <w:rPr>
          <w:i/>
          <w:color w:val="231F20"/>
          <w:sz w:val="27"/>
        </w:rPr>
        <w:t>Domanassa-sahagataṃ, </w:t>
      </w:r>
      <w:r>
        <w:rPr>
          <w:i/>
          <w:color w:val="231F20"/>
          <w:sz w:val="27"/>
        </w:rPr>
        <w:t>patigha- sampayuttaṃ</w:t>
      </w:r>
      <w:r>
        <w:rPr>
          <w:i/>
          <w:color w:val="231F20"/>
          <w:sz w:val="27"/>
          <w:vertAlign w:val="superscript"/>
        </w:rPr>
        <w:t>20</w:t>
      </w:r>
      <w:r>
        <w:rPr>
          <w:i/>
          <w:color w:val="231F20"/>
          <w:sz w:val="27"/>
          <w:vertAlign w:val="baseline"/>
        </w:rPr>
        <w:t>, asaṅkhārikaṃ ekaṃ</w:t>
      </w:r>
      <w:r>
        <w:rPr>
          <w:color w:val="231F20"/>
          <w:sz w:val="27"/>
          <w:vertAlign w:val="baseline"/>
        </w:rPr>
        <w:t>)</w:t>
      </w:r>
    </w:p>
    <w:p>
      <w:pPr>
        <w:pStyle w:val="ListParagraph"/>
        <w:numPr>
          <w:ilvl w:val="0"/>
          <w:numId w:val="8"/>
        </w:numPr>
        <w:tabs>
          <w:tab w:pos="764" w:val="left" w:leader="none"/>
        </w:tabs>
        <w:spacing w:line="254" w:lineRule="auto" w:before="109" w:after="0"/>
        <w:ind w:left="113" w:right="111" w:firstLine="396"/>
        <w:jc w:val="both"/>
        <w:rPr>
          <w:sz w:val="27"/>
        </w:rPr>
      </w:pPr>
      <w:r>
        <w:rPr>
          <w:color w:val="231F20"/>
          <w:sz w:val="27"/>
        </w:rPr>
        <w:t>Đồng</w:t>
      </w:r>
      <w:r>
        <w:rPr>
          <w:color w:val="231F20"/>
          <w:spacing w:val="-17"/>
          <w:sz w:val="27"/>
        </w:rPr>
        <w:t> </w:t>
      </w:r>
      <w:r>
        <w:rPr>
          <w:color w:val="231F20"/>
          <w:sz w:val="27"/>
        </w:rPr>
        <w:t>sinh</w:t>
      </w:r>
      <w:r>
        <w:rPr>
          <w:color w:val="231F20"/>
          <w:spacing w:val="-17"/>
          <w:sz w:val="27"/>
        </w:rPr>
        <w:t> </w:t>
      </w:r>
      <w:r>
        <w:rPr>
          <w:color w:val="231F20"/>
          <w:sz w:val="27"/>
        </w:rPr>
        <w:t>với</w:t>
      </w:r>
      <w:r>
        <w:rPr>
          <w:color w:val="231F20"/>
          <w:spacing w:val="-17"/>
          <w:sz w:val="27"/>
        </w:rPr>
        <w:t> </w:t>
      </w:r>
      <w:r>
        <w:rPr>
          <w:color w:val="231F20"/>
          <w:sz w:val="27"/>
        </w:rPr>
        <w:t>thọ</w:t>
      </w:r>
      <w:r>
        <w:rPr>
          <w:color w:val="231F20"/>
          <w:spacing w:val="-17"/>
          <w:sz w:val="27"/>
        </w:rPr>
        <w:t> </w:t>
      </w:r>
      <w:r>
        <w:rPr>
          <w:color w:val="231F20"/>
          <w:sz w:val="27"/>
        </w:rPr>
        <w:t>ưu,</w:t>
      </w:r>
      <w:r>
        <w:rPr>
          <w:color w:val="231F20"/>
          <w:spacing w:val="-17"/>
          <w:sz w:val="27"/>
        </w:rPr>
        <w:t> </w:t>
      </w:r>
      <w:r>
        <w:rPr>
          <w:color w:val="231F20"/>
          <w:sz w:val="27"/>
        </w:rPr>
        <w:t>hợp</w:t>
      </w:r>
      <w:r>
        <w:rPr>
          <w:color w:val="231F20"/>
          <w:spacing w:val="-17"/>
          <w:sz w:val="27"/>
        </w:rPr>
        <w:t> </w:t>
      </w:r>
      <w:r>
        <w:rPr>
          <w:color w:val="231F20"/>
          <w:sz w:val="27"/>
        </w:rPr>
        <w:t>với</w:t>
      </w:r>
      <w:r>
        <w:rPr>
          <w:color w:val="231F20"/>
          <w:spacing w:val="-17"/>
          <w:sz w:val="27"/>
        </w:rPr>
        <w:t> </w:t>
      </w:r>
      <w:r>
        <w:rPr>
          <w:color w:val="231F20"/>
          <w:sz w:val="27"/>
        </w:rPr>
        <w:t>hận,</w:t>
      </w:r>
      <w:r>
        <w:rPr>
          <w:color w:val="231F20"/>
          <w:spacing w:val="-16"/>
          <w:sz w:val="27"/>
        </w:rPr>
        <w:t> </w:t>
      </w:r>
      <w:r>
        <w:rPr>
          <w:color w:val="231F20"/>
          <w:sz w:val="27"/>
        </w:rPr>
        <w:t>cần</w:t>
      </w:r>
      <w:r>
        <w:rPr>
          <w:color w:val="231F20"/>
          <w:spacing w:val="-17"/>
          <w:sz w:val="27"/>
        </w:rPr>
        <w:t> </w:t>
      </w:r>
      <w:r>
        <w:rPr>
          <w:color w:val="231F20"/>
          <w:sz w:val="27"/>
        </w:rPr>
        <w:t>tác</w:t>
      </w:r>
      <w:r>
        <w:rPr>
          <w:color w:val="231F20"/>
          <w:spacing w:val="-17"/>
          <w:sz w:val="27"/>
        </w:rPr>
        <w:t> </w:t>
      </w:r>
      <w:r>
        <w:rPr>
          <w:color w:val="231F20"/>
          <w:sz w:val="27"/>
        </w:rPr>
        <w:t>động (</w:t>
      </w:r>
      <w:r>
        <w:rPr>
          <w:i/>
          <w:color w:val="231F20"/>
          <w:sz w:val="27"/>
        </w:rPr>
        <w:t>Domanassa-sahagataṃ, patigha-</w:t>
      </w:r>
      <w:r>
        <w:rPr>
          <w:i/>
          <w:color w:val="231F20"/>
          <w:sz w:val="27"/>
        </w:rPr>
        <w:t>sampayuttaṃ, sasaṅkhārikaṃ ekaṃ</w:t>
      </w:r>
      <w:r>
        <w:rPr>
          <w:color w:val="231F20"/>
          <w:sz w:val="27"/>
        </w:rPr>
        <w:t>)</w:t>
      </w:r>
    </w:p>
    <w:p>
      <w:pPr>
        <w:pStyle w:val="BodyText"/>
        <w:spacing w:line="254" w:lineRule="auto" w:before="108"/>
        <w:ind w:firstLine="396"/>
      </w:pPr>
      <w:r>
        <w:rPr>
          <w:color w:val="231F20"/>
        </w:rPr>
        <w:t>Như ta đã thấy, có nhiều cấp độ của sân. Nó có thể</w:t>
      </w:r>
      <w:r>
        <w:rPr>
          <w:color w:val="231F20"/>
          <w:spacing w:val="-9"/>
        </w:rPr>
        <w:t> </w:t>
      </w:r>
      <w:r>
        <w:rPr>
          <w:color w:val="231F20"/>
        </w:rPr>
        <w:t>thô</w:t>
      </w:r>
      <w:r>
        <w:rPr>
          <w:color w:val="231F20"/>
          <w:spacing w:val="-9"/>
        </w:rPr>
        <w:t> </w:t>
      </w:r>
      <w:r>
        <w:rPr>
          <w:color w:val="231F20"/>
        </w:rPr>
        <w:t>tháo</w:t>
      </w:r>
      <w:r>
        <w:rPr>
          <w:color w:val="231F20"/>
          <w:spacing w:val="-9"/>
        </w:rPr>
        <w:t> </w:t>
      </w:r>
      <w:r>
        <w:rPr>
          <w:color w:val="231F20"/>
        </w:rPr>
        <w:t>hoặc</w:t>
      </w:r>
      <w:r>
        <w:rPr>
          <w:color w:val="231F20"/>
          <w:spacing w:val="-9"/>
        </w:rPr>
        <w:t> </w:t>
      </w:r>
      <w:r>
        <w:rPr>
          <w:color w:val="231F20"/>
        </w:rPr>
        <w:t>vi</w:t>
      </w:r>
      <w:r>
        <w:rPr>
          <w:color w:val="231F20"/>
          <w:spacing w:val="-9"/>
        </w:rPr>
        <w:t> </w:t>
      </w:r>
      <w:r>
        <w:rPr>
          <w:color w:val="231F20"/>
        </w:rPr>
        <w:t>tế.</w:t>
      </w:r>
      <w:r>
        <w:rPr>
          <w:color w:val="231F20"/>
          <w:spacing w:val="-9"/>
        </w:rPr>
        <w:t> </w:t>
      </w:r>
      <w:r>
        <w:rPr>
          <w:color w:val="231F20"/>
        </w:rPr>
        <w:t>Khi</w:t>
      </w:r>
      <w:r>
        <w:rPr>
          <w:color w:val="231F20"/>
          <w:spacing w:val="-9"/>
        </w:rPr>
        <w:t> </w:t>
      </w:r>
      <w:r>
        <w:rPr>
          <w:color w:val="231F20"/>
        </w:rPr>
        <w:t>sân</w:t>
      </w:r>
      <w:r>
        <w:rPr>
          <w:color w:val="231F20"/>
          <w:spacing w:val="-9"/>
        </w:rPr>
        <w:t> </w:t>
      </w:r>
      <w:r>
        <w:rPr>
          <w:color w:val="231F20"/>
        </w:rPr>
        <w:t>ở</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thô</w:t>
      </w:r>
      <w:r>
        <w:rPr>
          <w:color w:val="231F20"/>
          <w:spacing w:val="-9"/>
        </w:rPr>
        <w:t> </w:t>
      </w:r>
      <w:r>
        <w:rPr>
          <w:color w:val="231F20"/>
        </w:rPr>
        <w:t>tháo,</w:t>
      </w:r>
      <w:r>
        <w:rPr>
          <w:color w:val="231F20"/>
          <w:spacing w:val="-9"/>
        </w:rPr>
        <w:t> </w:t>
      </w:r>
      <w:r>
        <w:rPr>
          <w:color w:val="231F20"/>
        </w:rPr>
        <w:t>nó tạo</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nghiệp</w:t>
      </w:r>
      <w:r>
        <w:rPr>
          <w:color w:val="231F20"/>
          <w:spacing w:val="-1"/>
        </w:rPr>
        <w:t> </w:t>
      </w:r>
      <w:r>
        <w:rPr>
          <w:color w:val="231F20"/>
        </w:rPr>
        <w:t>qua</w:t>
      </w:r>
      <w:r>
        <w:rPr>
          <w:color w:val="231F20"/>
          <w:spacing w:val="-1"/>
        </w:rPr>
        <w:t> </w:t>
      </w:r>
      <w:r>
        <w:rPr>
          <w:color w:val="231F20"/>
        </w:rPr>
        <w:t>thân,</w:t>
      </w:r>
      <w:r>
        <w:rPr>
          <w:color w:val="231F20"/>
          <w:spacing w:val="-1"/>
        </w:rPr>
        <w:t> </w:t>
      </w:r>
      <w:r>
        <w:rPr>
          <w:color w:val="231F20"/>
        </w:rPr>
        <w:t>khẩu</w:t>
      </w:r>
      <w:r>
        <w:rPr>
          <w:color w:val="231F20"/>
          <w:spacing w:val="-1"/>
        </w:rPr>
        <w:t> </w:t>
      </w:r>
      <w:r>
        <w:rPr>
          <w:color w:val="231F20"/>
        </w:rPr>
        <w:t>và</w:t>
      </w:r>
      <w:r>
        <w:rPr>
          <w:color w:val="231F20"/>
          <w:spacing w:val="-1"/>
        </w:rPr>
        <w:t> </w:t>
      </w:r>
      <w:r>
        <w:rPr>
          <w:color w:val="231F20"/>
        </w:rPr>
        <w:t>ý.</w:t>
      </w:r>
      <w:r>
        <w:rPr>
          <w:color w:val="231F20"/>
          <w:spacing w:val="-1"/>
        </w:rPr>
        <w:t> </w:t>
      </w:r>
      <w:r>
        <w:rPr>
          <w:color w:val="231F20"/>
        </w:rPr>
        <w:t>Hai</w:t>
      </w:r>
      <w:r>
        <w:rPr>
          <w:color w:val="231F20"/>
          <w:spacing w:val="-1"/>
        </w:rPr>
        <w:t> </w:t>
      </w:r>
      <w:r>
        <w:rPr>
          <w:color w:val="231F20"/>
        </w:rPr>
        <w:t>loại</w:t>
      </w:r>
      <w:r>
        <w:rPr>
          <w:color w:val="231F20"/>
          <w:spacing w:val="-1"/>
        </w:rPr>
        <w:t> </w:t>
      </w:r>
      <w:r>
        <w:rPr>
          <w:color w:val="231F20"/>
        </w:rPr>
        <w:t>bất thiện</w:t>
      </w:r>
      <w:r>
        <w:rPr>
          <w:color w:val="231F20"/>
          <w:spacing w:val="10"/>
        </w:rPr>
        <w:t> </w:t>
      </w:r>
      <w:r>
        <w:rPr>
          <w:color w:val="231F20"/>
        </w:rPr>
        <w:t>nghiệp</w:t>
      </w:r>
      <w:r>
        <w:rPr>
          <w:color w:val="231F20"/>
          <w:spacing w:val="10"/>
        </w:rPr>
        <w:t> </w:t>
      </w:r>
      <w:r>
        <w:rPr>
          <w:color w:val="231F20"/>
        </w:rPr>
        <w:t>đạo</w:t>
      </w:r>
      <w:r>
        <w:rPr>
          <w:color w:val="231F20"/>
          <w:spacing w:val="10"/>
        </w:rPr>
        <w:t> </w:t>
      </w:r>
      <w:r>
        <w:rPr>
          <w:color w:val="231F20"/>
        </w:rPr>
        <w:t>qua</w:t>
      </w:r>
      <w:r>
        <w:rPr>
          <w:color w:val="231F20"/>
          <w:spacing w:val="10"/>
        </w:rPr>
        <w:t> </w:t>
      </w:r>
      <w:r>
        <w:rPr>
          <w:color w:val="231F20"/>
        </w:rPr>
        <w:t>thân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thực</w:t>
      </w:r>
      <w:r>
        <w:rPr>
          <w:color w:val="231F20"/>
          <w:spacing w:val="10"/>
        </w:rPr>
        <w:t> </w:t>
      </w:r>
      <w:r>
        <w:rPr>
          <w:color w:val="231F20"/>
        </w:rPr>
        <w:t>hiện</w:t>
      </w:r>
      <w:r>
        <w:rPr>
          <w:color w:val="231F20"/>
          <w:spacing w:val="10"/>
        </w:rPr>
        <w:t> </w:t>
      </w:r>
      <w:r>
        <w:rPr>
          <w:color w:val="231F20"/>
          <w:spacing w:val="-5"/>
        </w:rPr>
        <w:t>với</w:t>
      </w:r>
    </w:p>
    <w:p>
      <w:pPr>
        <w:pStyle w:val="BodyText"/>
        <w:spacing w:before="6"/>
        <w:ind w:left="0" w:right="0"/>
        <w:jc w:val="left"/>
        <w:rPr>
          <w:sz w:val="15"/>
        </w:rPr>
      </w:pPr>
      <w:r>
        <w:rPr>
          <w:sz w:val="15"/>
        </w:rPr>
        <mc:AlternateContent>
          <mc:Choice Requires="wps">
            <w:drawing>
              <wp:anchor distT="0" distB="0" distL="0" distR="0" allowOverlap="1" layoutInCell="1" locked="0" behindDoc="1" simplePos="0" relativeHeight="487601152">
                <wp:simplePos x="0" y="0"/>
                <wp:positionH relativeFrom="page">
                  <wp:posOffset>611999</wp:posOffset>
                </wp:positionH>
                <wp:positionV relativeFrom="paragraph">
                  <wp:posOffset>128733</wp:posOffset>
                </wp:positionV>
                <wp:extent cx="9144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136534pt;width:72pt;height:.1pt;mso-position-horizontal-relative:page;mso-position-vertical-relative:paragraph;z-index:-15715328;mso-wrap-distance-left:0;mso-wrap-distance-right:0" id="docshape112" coordorigin="964,203" coordsize="1440,0" path="m964,203l2404,203e" filled="false" stroked="true" strokeweight="1pt" strokecolor="#231f20">
                <v:path arrowok="t"/>
                <v:stroke dashstyle="solid"/>
                <w10:wrap type="topAndBottom"/>
              </v:shape>
            </w:pict>
          </mc:Fallback>
        </mc:AlternateContent>
      </w:r>
    </w:p>
    <w:p>
      <w:pPr>
        <w:spacing w:before="82"/>
        <w:ind w:left="113" w:right="0" w:firstLine="0"/>
        <w:jc w:val="left"/>
        <w:rPr>
          <w:rFonts w:ascii="Microsoft Sans Serif" w:hAnsi="Microsoft Sans Serif"/>
          <w:sz w:val="16"/>
        </w:rPr>
      </w:pPr>
      <w:r>
        <w:rPr>
          <w:rFonts w:ascii="Arial MT" w:hAnsi="Arial MT"/>
          <w:color w:val="231F20"/>
          <w:position w:val="5"/>
          <w:sz w:val="9"/>
        </w:rPr>
        <w:t>20</w:t>
      </w:r>
      <w:r>
        <w:rPr>
          <w:rFonts w:ascii="Arial MT" w:hAnsi="Arial MT"/>
          <w:color w:val="231F20"/>
          <w:spacing w:val="21"/>
          <w:position w:val="5"/>
          <w:sz w:val="9"/>
        </w:rPr>
        <w:t> </w:t>
      </w:r>
      <w:r>
        <w:rPr>
          <w:rFonts w:ascii="Microsoft Sans Serif" w:hAnsi="Microsoft Sans Serif"/>
          <w:sz w:val="16"/>
        </w:rPr>
        <w:t>“Paṭigha”</w:t>
      </w:r>
      <w:r>
        <w:rPr>
          <w:rFonts w:ascii="Microsoft Sans Serif" w:hAnsi="Microsoft Sans Serif"/>
          <w:spacing w:val="3"/>
          <w:sz w:val="16"/>
        </w:rPr>
        <w:t> </w:t>
      </w:r>
      <w:r>
        <w:rPr>
          <w:rFonts w:ascii="Microsoft Sans Serif" w:hAnsi="Microsoft Sans Serif"/>
          <w:sz w:val="16"/>
        </w:rPr>
        <w:t>là</w:t>
      </w:r>
      <w:r>
        <w:rPr>
          <w:rFonts w:ascii="Microsoft Sans Serif" w:hAnsi="Microsoft Sans Serif"/>
          <w:spacing w:val="4"/>
          <w:sz w:val="16"/>
        </w:rPr>
        <w:t> </w:t>
      </w:r>
      <w:r>
        <w:rPr>
          <w:rFonts w:ascii="Microsoft Sans Serif" w:hAnsi="Microsoft Sans Serif"/>
          <w:sz w:val="16"/>
        </w:rPr>
        <w:t>một</w:t>
      </w:r>
      <w:r>
        <w:rPr>
          <w:rFonts w:ascii="Microsoft Sans Serif" w:hAnsi="Microsoft Sans Serif"/>
          <w:spacing w:val="5"/>
          <w:sz w:val="16"/>
        </w:rPr>
        <w:t> </w:t>
      </w:r>
      <w:r>
        <w:rPr>
          <w:rFonts w:ascii="Microsoft Sans Serif" w:hAnsi="Microsoft Sans Serif"/>
          <w:sz w:val="16"/>
        </w:rPr>
        <w:t>từ</w:t>
      </w:r>
      <w:r>
        <w:rPr>
          <w:rFonts w:ascii="Microsoft Sans Serif" w:hAnsi="Microsoft Sans Serif"/>
          <w:spacing w:val="3"/>
          <w:sz w:val="16"/>
        </w:rPr>
        <w:t> </w:t>
      </w:r>
      <w:r>
        <w:rPr>
          <w:rFonts w:ascii="Microsoft Sans Serif" w:hAnsi="Microsoft Sans Serif"/>
          <w:sz w:val="16"/>
        </w:rPr>
        <w:t>khác</w:t>
      </w:r>
      <w:r>
        <w:rPr>
          <w:rFonts w:ascii="Microsoft Sans Serif" w:hAnsi="Microsoft Sans Serif"/>
          <w:spacing w:val="3"/>
          <w:sz w:val="16"/>
        </w:rPr>
        <w:t> </w:t>
      </w:r>
      <w:r>
        <w:rPr>
          <w:rFonts w:ascii="Microsoft Sans Serif" w:hAnsi="Microsoft Sans Serif"/>
          <w:sz w:val="16"/>
        </w:rPr>
        <w:t>thay</w:t>
      </w:r>
      <w:r>
        <w:rPr>
          <w:rFonts w:ascii="Microsoft Sans Serif" w:hAnsi="Microsoft Sans Serif"/>
          <w:spacing w:val="4"/>
          <w:sz w:val="16"/>
        </w:rPr>
        <w:t> </w:t>
      </w:r>
      <w:r>
        <w:rPr>
          <w:rFonts w:ascii="Microsoft Sans Serif" w:hAnsi="Microsoft Sans Serif"/>
          <w:sz w:val="16"/>
        </w:rPr>
        <w:t>cho</w:t>
      </w:r>
      <w:r>
        <w:rPr>
          <w:rFonts w:ascii="Microsoft Sans Serif" w:hAnsi="Microsoft Sans Serif"/>
          <w:spacing w:val="3"/>
          <w:sz w:val="16"/>
        </w:rPr>
        <w:t> </w:t>
      </w:r>
      <w:r>
        <w:rPr>
          <w:rFonts w:ascii="Microsoft Sans Serif" w:hAnsi="Microsoft Sans Serif"/>
          <w:sz w:val="16"/>
        </w:rPr>
        <w:t>từ</w:t>
      </w:r>
      <w:r>
        <w:rPr>
          <w:rFonts w:ascii="Microsoft Sans Serif" w:hAnsi="Microsoft Sans Serif"/>
          <w:spacing w:val="4"/>
          <w:sz w:val="16"/>
        </w:rPr>
        <w:t> </w:t>
      </w:r>
      <w:r>
        <w:rPr>
          <w:rFonts w:ascii="Microsoft Sans Serif" w:hAnsi="Microsoft Sans Serif"/>
          <w:sz w:val="16"/>
        </w:rPr>
        <w:t>“dosa”</w:t>
      </w:r>
      <w:r>
        <w:rPr>
          <w:rFonts w:ascii="Microsoft Sans Serif" w:hAnsi="Microsoft Sans Serif"/>
          <w:spacing w:val="3"/>
          <w:sz w:val="16"/>
        </w:rPr>
        <w:t> </w:t>
      </w:r>
      <w:r>
        <w:rPr>
          <w:rFonts w:ascii="Microsoft Sans Serif" w:hAnsi="Microsoft Sans Serif"/>
          <w:spacing w:val="-2"/>
          <w:sz w:val="16"/>
        </w:rPr>
        <w:t>(sân)</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tâm sân căn là sát sinh và trộm cắp. Nếu ta mong </w:t>
      </w:r>
      <w:r>
        <w:rPr>
          <w:color w:val="231F20"/>
        </w:rPr>
        <w:t>có bớt bạo lực trên thế giới này, ta không nên sát sinh. Khi</w:t>
      </w:r>
      <w:r>
        <w:rPr>
          <w:color w:val="231F20"/>
          <w:spacing w:val="-9"/>
        </w:rPr>
        <w:t> </w:t>
      </w:r>
      <w:r>
        <w:rPr>
          <w:color w:val="231F20"/>
        </w:rPr>
        <w:t>sát</w:t>
      </w:r>
      <w:r>
        <w:rPr>
          <w:color w:val="231F20"/>
          <w:spacing w:val="-9"/>
        </w:rPr>
        <w:t> </w:t>
      </w:r>
      <w:r>
        <w:rPr>
          <w:color w:val="231F20"/>
        </w:rPr>
        <w:t>sinh,</w:t>
      </w:r>
      <w:r>
        <w:rPr>
          <w:color w:val="231F20"/>
          <w:spacing w:val="-9"/>
        </w:rPr>
        <w:t> </w:t>
      </w:r>
      <w:r>
        <w:rPr>
          <w:color w:val="231F20"/>
        </w:rPr>
        <w:t>ta</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thêm</w:t>
      </w:r>
      <w:r>
        <w:rPr>
          <w:color w:val="231F20"/>
          <w:spacing w:val="-9"/>
        </w:rPr>
        <w:t> </w:t>
      </w:r>
      <w:r>
        <w:rPr>
          <w:color w:val="231F20"/>
        </w:rPr>
        <w:t>nhiều</w:t>
      </w:r>
      <w:r>
        <w:rPr>
          <w:color w:val="231F20"/>
          <w:spacing w:val="-9"/>
        </w:rPr>
        <w:t> </w:t>
      </w:r>
      <w:r>
        <w:rPr>
          <w:color w:val="231F20"/>
        </w:rPr>
        <w:t>sân</w:t>
      </w:r>
      <w:r>
        <w:rPr>
          <w:color w:val="231F20"/>
          <w:spacing w:val="-9"/>
        </w:rPr>
        <w:t> </w:t>
      </w:r>
      <w:r>
        <w:rPr>
          <w:color w:val="231F20"/>
        </w:rPr>
        <w:t>hận.</w:t>
      </w:r>
      <w:r>
        <w:rPr>
          <w:color w:val="231F20"/>
          <w:spacing w:val="-9"/>
        </w:rPr>
        <w:t> </w:t>
      </w:r>
      <w:r>
        <w:rPr>
          <w:color w:val="231F20"/>
        </w:rPr>
        <w:t>Đời</w:t>
      </w:r>
      <w:r>
        <w:rPr>
          <w:color w:val="231F20"/>
          <w:spacing w:val="-9"/>
        </w:rPr>
        <w:t> </w:t>
      </w:r>
      <w:r>
        <w:rPr>
          <w:color w:val="231F20"/>
        </w:rPr>
        <w:t>sống của một người xuất gia là một cuộc sống không có bạo lực. Vị đó không làm hại một chúng sinh nào. Tuy nhiên, không phải ai cũng có thể sống cuộc đời của một người xuất gia. Các phiền não là vô ngã, chúng</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do</w:t>
      </w:r>
      <w:r>
        <w:rPr>
          <w:color w:val="231F20"/>
          <w:spacing w:val="-5"/>
        </w:rPr>
        <w:t> </w:t>
      </w:r>
      <w:r>
        <w:rPr>
          <w:color w:val="231F20"/>
        </w:rPr>
        <w:t>duyên.</w:t>
      </w:r>
      <w:r>
        <w:rPr>
          <w:color w:val="231F20"/>
          <w:spacing w:val="-5"/>
        </w:rPr>
        <w:t> </w:t>
      </w:r>
      <w:r>
        <w:rPr>
          <w:color w:val="231F20"/>
        </w:rPr>
        <w:t>Mục</w:t>
      </w:r>
      <w:r>
        <w:rPr>
          <w:color w:val="231F20"/>
          <w:spacing w:val="-5"/>
        </w:rPr>
        <w:t> </w:t>
      </w:r>
      <w:r>
        <w:rPr>
          <w:color w:val="231F20"/>
        </w:rPr>
        <w:t>đích</w:t>
      </w:r>
      <w:r>
        <w:rPr>
          <w:color w:val="231F20"/>
          <w:spacing w:val="-5"/>
        </w:rPr>
        <w:t> </w:t>
      </w:r>
      <w:r>
        <w:rPr>
          <w:color w:val="231F20"/>
        </w:rPr>
        <w:t>của</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đức Phật</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để</w:t>
      </w:r>
      <w:r>
        <w:rPr>
          <w:color w:val="231F20"/>
          <w:spacing w:val="-9"/>
        </w:rPr>
        <w:t> </w:t>
      </w:r>
      <w:r>
        <w:rPr>
          <w:color w:val="231F20"/>
        </w:rPr>
        <w:t>đưa</w:t>
      </w:r>
      <w:r>
        <w:rPr>
          <w:color w:val="231F20"/>
          <w:spacing w:val="-8"/>
        </w:rPr>
        <w:t> </w:t>
      </w:r>
      <w:r>
        <w:rPr>
          <w:color w:val="231F20"/>
        </w:rPr>
        <w:t>ra</w:t>
      </w:r>
      <w:r>
        <w:rPr>
          <w:color w:val="231F20"/>
          <w:spacing w:val="-9"/>
        </w:rPr>
        <w:t> </w:t>
      </w:r>
      <w:r>
        <w:rPr>
          <w:color w:val="231F20"/>
        </w:rPr>
        <w:t>các</w:t>
      </w:r>
      <w:r>
        <w:rPr>
          <w:color w:val="231F20"/>
          <w:spacing w:val="-9"/>
        </w:rPr>
        <w:t> </w:t>
      </w:r>
      <w:r>
        <w:rPr>
          <w:color w:val="231F20"/>
        </w:rPr>
        <w:t>quy</w:t>
      </w:r>
      <w:r>
        <w:rPr>
          <w:color w:val="231F20"/>
          <w:spacing w:val="-9"/>
        </w:rPr>
        <w:t> </w:t>
      </w:r>
      <w:r>
        <w:rPr>
          <w:color w:val="231F20"/>
        </w:rPr>
        <w:t>định</w:t>
      </w:r>
      <w:r>
        <w:rPr>
          <w:color w:val="231F20"/>
          <w:spacing w:val="-9"/>
        </w:rPr>
        <w:t> </w:t>
      </w:r>
      <w:r>
        <w:rPr>
          <w:color w:val="231F20"/>
        </w:rPr>
        <w:t>nhằm</w:t>
      </w:r>
      <w:r>
        <w:rPr>
          <w:color w:val="231F20"/>
          <w:spacing w:val="-9"/>
        </w:rPr>
        <w:t> </w:t>
      </w:r>
      <w:r>
        <w:rPr>
          <w:color w:val="231F20"/>
        </w:rPr>
        <w:t>ngăn cấm con người không làm các việc xấu, mà để giúp ta phát triển trí tuệ, diệt trừ các phiền não. Có những điều</w:t>
      </w:r>
      <w:r>
        <w:rPr>
          <w:color w:val="231F20"/>
          <w:spacing w:val="-15"/>
        </w:rPr>
        <w:t> </w:t>
      </w:r>
      <w:r>
        <w:rPr>
          <w:color w:val="231F20"/>
        </w:rPr>
        <w:t>giới</w:t>
      </w:r>
      <w:r>
        <w:rPr>
          <w:color w:val="231F20"/>
          <w:spacing w:val="-15"/>
        </w:rPr>
        <w:t> </w:t>
      </w:r>
      <w:r>
        <w:rPr>
          <w:color w:val="231F20"/>
        </w:rPr>
        <w:t>dành</w:t>
      </w:r>
      <w:r>
        <w:rPr>
          <w:color w:val="231F20"/>
          <w:spacing w:val="-15"/>
        </w:rPr>
        <w:t> </w:t>
      </w:r>
      <w:r>
        <w:rPr>
          <w:color w:val="231F20"/>
        </w:rPr>
        <w:t>cho</w:t>
      </w:r>
      <w:r>
        <w:rPr>
          <w:color w:val="231F20"/>
          <w:spacing w:val="-15"/>
        </w:rPr>
        <w:t> </w:t>
      </w:r>
      <w:r>
        <w:rPr>
          <w:color w:val="231F20"/>
        </w:rPr>
        <w:t>người</w:t>
      </w:r>
      <w:r>
        <w:rPr>
          <w:color w:val="231F20"/>
          <w:spacing w:val="-15"/>
        </w:rPr>
        <w:t> </w:t>
      </w:r>
      <w:r>
        <w:rPr>
          <w:color w:val="231F20"/>
        </w:rPr>
        <w:t>cư</w:t>
      </w:r>
      <w:r>
        <w:rPr>
          <w:color w:val="231F20"/>
          <w:spacing w:val="-15"/>
        </w:rPr>
        <w:t> </w:t>
      </w:r>
      <w:r>
        <w:rPr>
          <w:color w:val="231F20"/>
        </w:rPr>
        <w:t>sĩ</w:t>
      </w:r>
      <w:r>
        <w:rPr>
          <w:color w:val="231F20"/>
          <w:spacing w:val="-15"/>
        </w:rPr>
        <w:t> </w:t>
      </w:r>
      <w:r>
        <w:rPr>
          <w:color w:val="231F20"/>
        </w:rPr>
        <w:t>tại</w:t>
      </w:r>
      <w:r>
        <w:rPr>
          <w:color w:val="231F20"/>
          <w:spacing w:val="-15"/>
        </w:rPr>
        <w:t> </w:t>
      </w:r>
      <w:r>
        <w:rPr>
          <w:color w:val="231F20"/>
        </w:rPr>
        <w:t>gia,</w:t>
      </w:r>
      <w:r>
        <w:rPr>
          <w:color w:val="231F20"/>
          <w:spacing w:val="-15"/>
        </w:rPr>
        <w:t> </w:t>
      </w:r>
      <w:r>
        <w:rPr>
          <w:color w:val="231F20"/>
        </w:rPr>
        <w:t>nhưng</w:t>
      </w:r>
      <w:r>
        <w:rPr>
          <w:color w:val="231F20"/>
          <w:spacing w:val="-15"/>
        </w:rPr>
        <w:t> </w:t>
      </w:r>
      <w:r>
        <w:rPr>
          <w:color w:val="231F20"/>
        </w:rPr>
        <w:t>đó</w:t>
      </w:r>
      <w:r>
        <w:rPr>
          <w:color w:val="231F20"/>
          <w:spacing w:val="-15"/>
        </w:rPr>
        <w:t> </w:t>
      </w:r>
      <w:r>
        <w:rPr>
          <w:color w:val="231F20"/>
        </w:rPr>
        <w:t>là</w:t>
      </w:r>
      <w:r>
        <w:rPr>
          <w:color w:val="231F20"/>
          <w:spacing w:val="-15"/>
        </w:rPr>
        <w:t> </w:t>
      </w:r>
      <w:r>
        <w:rPr>
          <w:color w:val="231F20"/>
        </w:rPr>
        <w:t>các điều học giới chứ không phải là những lời răn.</w:t>
      </w:r>
    </w:p>
    <w:p>
      <w:pPr>
        <w:pStyle w:val="BodyText"/>
        <w:spacing w:line="252" w:lineRule="auto" w:before="125"/>
        <w:ind w:firstLine="396"/>
      </w:pPr>
      <w:r>
        <w:rPr>
          <w:color w:val="231F20"/>
        </w:rPr>
        <w:t>Về</w:t>
      </w:r>
      <w:r>
        <w:rPr>
          <w:color w:val="231F20"/>
          <w:spacing w:val="-16"/>
        </w:rPr>
        <w:t> </w:t>
      </w:r>
      <w:r>
        <w:rPr>
          <w:color w:val="231F20"/>
        </w:rPr>
        <w:t>trộm</w:t>
      </w:r>
      <w:r>
        <w:rPr>
          <w:color w:val="231F20"/>
          <w:spacing w:val="-16"/>
        </w:rPr>
        <w:t> </w:t>
      </w:r>
      <w:r>
        <w:rPr>
          <w:color w:val="231F20"/>
        </w:rPr>
        <w:t>cắp,</w:t>
      </w:r>
      <w:r>
        <w:rPr>
          <w:color w:val="231F20"/>
          <w:spacing w:val="-16"/>
        </w:rPr>
        <w:t> </w:t>
      </w:r>
      <w:r>
        <w:rPr>
          <w:color w:val="231F20"/>
        </w:rPr>
        <w:t>nó</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thực</w:t>
      </w:r>
      <w:r>
        <w:rPr>
          <w:color w:val="231F20"/>
          <w:spacing w:val="-16"/>
        </w:rPr>
        <w:t> </w:t>
      </w:r>
      <w:r>
        <w:rPr>
          <w:color w:val="231F20"/>
        </w:rPr>
        <w:t>hiện</w:t>
      </w:r>
      <w:r>
        <w:rPr>
          <w:color w:val="231F20"/>
          <w:spacing w:val="-16"/>
        </w:rPr>
        <w:t> </w:t>
      </w:r>
      <w:r>
        <w:rPr>
          <w:color w:val="231F20"/>
        </w:rPr>
        <w:t>với</w:t>
      </w:r>
      <w:r>
        <w:rPr>
          <w:color w:val="231F20"/>
          <w:spacing w:val="-16"/>
        </w:rPr>
        <w:t> </w:t>
      </w:r>
      <w:r>
        <w:rPr>
          <w:color w:val="231F20"/>
        </w:rPr>
        <w:t>tâm</w:t>
      </w:r>
      <w:r>
        <w:rPr>
          <w:color w:val="231F20"/>
          <w:spacing w:val="-16"/>
        </w:rPr>
        <w:t> </w:t>
      </w:r>
      <w:r>
        <w:rPr>
          <w:color w:val="231F20"/>
        </w:rPr>
        <w:t>sân căn hoặc tâm tham căn. Khi có ý định làm hại ai đó, việc ấy được thúc đẩy bởi tâm sân căn. Làm tổn hại đến tài sản của người khác cũng nằm trong bất thiện nghiệp đạo này.</w:t>
      </w:r>
    </w:p>
    <w:p>
      <w:pPr>
        <w:pStyle w:val="BodyText"/>
        <w:spacing w:line="252" w:lineRule="auto" w:before="118"/>
        <w:ind w:firstLine="396"/>
      </w:pPr>
      <w:r>
        <w:rPr>
          <w:color w:val="231F20"/>
        </w:rPr>
        <w:t>Có</w:t>
      </w:r>
      <w:r>
        <w:rPr>
          <w:color w:val="231F20"/>
          <w:spacing w:val="-15"/>
        </w:rPr>
        <w:t> </w:t>
      </w:r>
      <w:r>
        <w:rPr>
          <w:color w:val="231F20"/>
        </w:rPr>
        <w:t>bốn</w:t>
      </w:r>
      <w:r>
        <w:rPr>
          <w:color w:val="231F20"/>
          <w:spacing w:val="-15"/>
        </w:rPr>
        <w:t> </w:t>
      </w:r>
      <w:r>
        <w:rPr>
          <w:color w:val="231F20"/>
        </w:rPr>
        <w:t>loại</w:t>
      </w:r>
      <w:r>
        <w:rPr>
          <w:color w:val="231F20"/>
          <w:spacing w:val="-15"/>
        </w:rPr>
        <w:t> </w:t>
      </w:r>
      <w:r>
        <w:rPr>
          <w:color w:val="231F20"/>
        </w:rPr>
        <w:t>khẩu</w:t>
      </w:r>
      <w:r>
        <w:rPr>
          <w:color w:val="231F20"/>
          <w:spacing w:val="-15"/>
        </w:rPr>
        <w:t> </w:t>
      </w:r>
      <w:r>
        <w:rPr>
          <w:color w:val="231F20"/>
        </w:rPr>
        <w:t>nghiệp</w:t>
      </w:r>
      <w:r>
        <w:rPr>
          <w:color w:val="231F20"/>
          <w:spacing w:val="-15"/>
        </w:rPr>
        <w:t> </w:t>
      </w:r>
      <w:r>
        <w:rPr>
          <w:color w:val="231F20"/>
        </w:rPr>
        <w:t>đạo</w:t>
      </w:r>
      <w:r>
        <w:rPr>
          <w:color w:val="231F20"/>
          <w:spacing w:val="-15"/>
        </w:rPr>
        <w:t> </w:t>
      </w:r>
      <w:r>
        <w:rPr>
          <w:color w:val="231F20"/>
        </w:rPr>
        <w:t>bất</w:t>
      </w:r>
      <w:r>
        <w:rPr>
          <w:color w:val="231F20"/>
          <w:spacing w:val="-15"/>
        </w:rPr>
        <w:t> </w:t>
      </w:r>
      <w:r>
        <w:rPr>
          <w:color w:val="231F20"/>
        </w:rPr>
        <w:t>thiện</w:t>
      </w:r>
      <w:r>
        <w:rPr>
          <w:color w:val="231F20"/>
          <w:spacing w:val="-16"/>
        </w:rPr>
        <w:t> </w:t>
      </w:r>
      <w:r>
        <w:rPr>
          <w:color w:val="231F20"/>
        </w:rPr>
        <w:t>có</w:t>
      </w:r>
      <w:r>
        <w:rPr>
          <w:color w:val="231F20"/>
          <w:spacing w:val="-15"/>
        </w:rPr>
        <w:t> </w:t>
      </w:r>
      <w:r>
        <w:rPr>
          <w:color w:val="231F20"/>
        </w:rPr>
        <w:t>thể</w:t>
      </w:r>
      <w:r>
        <w:rPr>
          <w:color w:val="231F20"/>
          <w:spacing w:val="-15"/>
        </w:rPr>
        <w:t> </w:t>
      </w:r>
      <w:r>
        <w:rPr>
          <w:color w:val="231F20"/>
        </w:rPr>
        <w:t>được thực</w:t>
      </w:r>
      <w:r>
        <w:rPr>
          <w:color w:val="231F20"/>
          <w:spacing w:val="-2"/>
        </w:rPr>
        <w:t> </w:t>
      </w:r>
      <w:r>
        <w:rPr>
          <w:color w:val="231F20"/>
        </w:rPr>
        <w:t>hiện</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sân</w:t>
      </w:r>
      <w:r>
        <w:rPr>
          <w:color w:val="231F20"/>
          <w:spacing w:val="-2"/>
        </w:rPr>
        <w:t> </w:t>
      </w:r>
      <w:r>
        <w:rPr>
          <w:color w:val="231F20"/>
        </w:rPr>
        <w:t>căn,</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nói</w:t>
      </w:r>
      <w:r>
        <w:rPr>
          <w:color w:val="231F20"/>
          <w:spacing w:val="-2"/>
        </w:rPr>
        <w:t> </w:t>
      </w:r>
      <w:r>
        <w:rPr>
          <w:color w:val="231F20"/>
        </w:rPr>
        <w:t>dối,</w:t>
      </w:r>
      <w:r>
        <w:rPr>
          <w:color w:val="231F20"/>
          <w:spacing w:val="-2"/>
        </w:rPr>
        <w:t> </w:t>
      </w:r>
      <w:r>
        <w:rPr>
          <w:color w:val="231F20"/>
        </w:rPr>
        <w:t>nói</w:t>
      </w:r>
      <w:r>
        <w:rPr>
          <w:color w:val="231F20"/>
          <w:spacing w:val="-2"/>
        </w:rPr>
        <w:t> </w:t>
      </w:r>
      <w:r>
        <w:rPr>
          <w:color w:val="231F20"/>
        </w:rPr>
        <w:t>lời</w:t>
      </w:r>
      <w:r>
        <w:rPr>
          <w:color w:val="231F20"/>
          <w:spacing w:val="-2"/>
        </w:rPr>
        <w:t> </w:t>
      </w:r>
      <w:r>
        <w:rPr>
          <w:color w:val="231F20"/>
        </w:rPr>
        <w:t>đâm thọc, nói lời thô ác và nói lời vô ích. Nói dối, nói lời đâm</w:t>
      </w:r>
      <w:r>
        <w:rPr>
          <w:color w:val="231F20"/>
          <w:spacing w:val="-8"/>
        </w:rPr>
        <w:t> </w:t>
      </w:r>
      <w:r>
        <w:rPr>
          <w:color w:val="231F20"/>
        </w:rPr>
        <w:t>thọc</w:t>
      </w:r>
      <w:r>
        <w:rPr>
          <w:color w:val="231F20"/>
          <w:spacing w:val="-8"/>
        </w:rPr>
        <w:t> </w:t>
      </w:r>
      <w:r>
        <w:rPr>
          <w:color w:val="231F20"/>
        </w:rPr>
        <w:t>và</w:t>
      </w:r>
      <w:r>
        <w:rPr>
          <w:color w:val="231F20"/>
          <w:spacing w:val="-8"/>
        </w:rPr>
        <w:t> </w:t>
      </w:r>
      <w:r>
        <w:rPr>
          <w:color w:val="231F20"/>
        </w:rPr>
        <w:t>nói</w:t>
      </w:r>
      <w:r>
        <w:rPr>
          <w:color w:val="231F20"/>
          <w:spacing w:val="-8"/>
        </w:rPr>
        <w:t> </w:t>
      </w:r>
      <w:r>
        <w:rPr>
          <w:color w:val="231F20"/>
        </w:rPr>
        <w:t>lời</w:t>
      </w:r>
      <w:r>
        <w:rPr>
          <w:color w:val="231F20"/>
          <w:spacing w:val="-9"/>
        </w:rPr>
        <w:t> </w:t>
      </w:r>
      <w:r>
        <w:rPr>
          <w:color w:val="231F20"/>
        </w:rPr>
        <w:t>vô</w:t>
      </w:r>
      <w:r>
        <w:rPr>
          <w:color w:val="231F20"/>
          <w:spacing w:val="-8"/>
        </w:rPr>
        <w:t> </w:t>
      </w:r>
      <w:r>
        <w:rPr>
          <w:color w:val="231F20"/>
        </w:rPr>
        <w:t>ích</w:t>
      </w:r>
      <w:r>
        <w:rPr>
          <w:color w:val="231F20"/>
          <w:spacing w:val="-9"/>
        </w:rPr>
        <w:t> </w:t>
      </w:r>
      <w:r>
        <w:rPr>
          <w:color w:val="231F20"/>
        </w:rPr>
        <w:t>có</w:t>
      </w:r>
      <w:r>
        <w:rPr>
          <w:color w:val="231F20"/>
          <w:spacing w:val="-8"/>
        </w:rPr>
        <w:t> </w:t>
      </w:r>
      <w:r>
        <w:rPr>
          <w:color w:val="231F20"/>
        </w:rPr>
        <w:t>thể</w:t>
      </w:r>
      <w:r>
        <w:rPr>
          <w:color w:val="231F20"/>
          <w:spacing w:val="-9"/>
        </w:rPr>
        <w:t> </w:t>
      </w:r>
      <w:r>
        <w:rPr>
          <w:color w:val="231F20"/>
        </w:rPr>
        <w:t>do</w:t>
      </w:r>
      <w:r>
        <w:rPr>
          <w:color w:val="231F20"/>
          <w:spacing w:val="-8"/>
        </w:rPr>
        <w:t> </w:t>
      </w:r>
      <w:r>
        <w:rPr>
          <w:color w:val="231F20"/>
        </w:rPr>
        <w:t>tâm</w:t>
      </w:r>
      <w:r>
        <w:rPr>
          <w:color w:val="231F20"/>
          <w:spacing w:val="-9"/>
        </w:rPr>
        <w:t> </w:t>
      </w:r>
      <w:r>
        <w:rPr>
          <w:color w:val="231F20"/>
        </w:rPr>
        <w:t>sân</w:t>
      </w:r>
      <w:r>
        <w:rPr>
          <w:color w:val="231F20"/>
          <w:spacing w:val="-8"/>
        </w:rPr>
        <w:t> </w:t>
      </w:r>
      <w:r>
        <w:rPr>
          <w:color w:val="231F20"/>
        </w:rPr>
        <w:t>căn</w:t>
      </w:r>
      <w:r>
        <w:rPr>
          <w:color w:val="231F20"/>
          <w:spacing w:val="-9"/>
        </w:rPr>
        <w:t> </w:t>
      </w:r>
      <w:r>
        <w:rPr>
          <w:color w:val="231F20"/>
        </w:rPr>
        <w:t>hoặc tâm</w:t>
      </w:r>
      <w:r>
        <w:rPr>
          <w:color w:val="231F20"/>
          <w:spacing w:val="-7"/>
        </w:rPr>
        <w:t> </w:t>
      </w:r>
      <w:r>
        <w:rPr>
          <w:color w:val="231F20"/>
        </w:rPr>
        <w:t>tham</w:t>
      </w:r>
      <w:r>
        <w:rPr>
          <w:color w:val="231F20"/>
          <w:spacing w:val="-7"/>
        </w:rPr>
        <w:t> </w:t>
      </w:r>
      <w:r>
        <w:rPr>
          <w:color w:val="231F20"/>
        </w:rPr>
        <w:t>căn.</w:t>
      </w:r>
      <w:r>
        <w:rPr>
          <w:color w:val="231F20"/>
          <w:spacing w:val="-6"/>
        </w:rPr>
        <w:t> </w:t>
      </w:r>
      <w:r>
        <w:rPr>
          <w:color w:val="231F20"/>
        </w:rPr>
        <w:t>Nói</w:t>
      </w:r>
      <w:r>
        <w:rPr>
          <w:color w:val="231F20"/>
          <w:spacing w:val="-6"/>
        </w:rPr>
        <w:t> </w:t>
      </w:r>
      <w:r>
        <w:rPr>
          <w:color w:val="231F20"/>
        </w:rPr>
        <w:t>lời</w:t>
      </w:r>
      <w:r>
        <w:rPr>
          <w:color w:val="231F20"/>
          <w:spacing w:val="-7"/>
        </w:rPr>
        <w:t> </w:t>
      </w:r>
      <w:r>
        <w:rPr>
          <w:color w:val="231F20"/>
        </w:rPr>
        <w:t>đâm</w:t>
      </w:r>
      <w:r>
        <w:rPr>
          <w:color w:val="231F20"/>
          <w:spacing w:val="-7"/>
        </w:rPr>
        <w:t> </w:t>
      </w:r>
      <w:r>
        <w:rPr>
          <w:color w:val="231F20"/>
        </w:rPr>
        <w:t>thọc</w:t>
      </w:r>
      <w:r>
        <w:rPr>
          <w:color w:val="231F20"/>
          <w:spacing w:val="-7"/>
        </w:rPr>
        <w:t> </w:t>
      </w:r>
      <w:r>
        <w:rPr>
          <w:color w:val="231F20"/>
        </w:rPr>
        <w:t>là</w:t>
      </w:r>
      <w:r>
        <w:rPr>
          <w:color w:val="231F20"/>
          <w:spacing w:val="-6"/>
        </w:rPr>
        <w:t> </w:t>
      </w:r>
      <w:r>
        <w:rPr>
          <w:color w:val="231F20"/>
        </w:rPr>
        <w:t>do</w:t>
      </w:r>
      <w:r>
        <w:rPr>
          <w:color w:val="231F20"/>
          <w:spacing w:val="-6"/>
        </w:rPr>
        <w:t> </w:t>
      </w:r>
      <w:r>
        <w:rPr>
          <w:color w:val="231F20"/>
        </w:rPr>
        <w:t>tâm</w:t>
      </w:r>
      <w:r>
        <w:rPr>
          <w:color w:val="231F20"/>
          <w:spacing w:val="-7"/>
        </w:rPr>
        <w:t> </w:t>
      </w:r>
      <w:r>
        <w:rPr>
          <w:color w:val="231F20"/>
        </w:rPr>
        <w:t>sân</w:t>
      </w:r>
      <w:r>
        <w:rPr>
          <w:color w:val="231F20"/>
          <w:spacing w:val="-6"/>
        </w:rPr>
        <w:t> </w:t>
      </w:r>
      <w:r>
        <w:rPr>
          <w:color w:val="231F20"/>
        </w:rPr>
        <w:t>căn</w:t>
      </w:r>
      <w:r>
        <w:rPr>
          <w:color w:val="231F20"/>
          <w:spacing w:val="-7"/>
        </w:rPr>
        <w:t> </w:t>
      </w:r>
      <w:r>
        <w:rPr>
          <w:color w:val="231F20"/>
        </w:rPr>
        <w:t>khi có</w:t>
      </w:r>
      <w:r>
        <w:rPr>
          <w:color w:val="231F20"/>
          <w:spacing w:val="-13"/>
        </w:rPr>
        <w:t> </w:t>
      </w:r>
      <w:r>
        <w:rPr>
          <w:color w:val="231F20"/>
        </w:rPr>
        <w:t>ý</w:t>
      </w:r>
      <w:r>
        <w:rPr>
          <w:color w:val="231F20"/>
          <w:spacing w:val="-13"/>
        </w:rPr>
        <w:t> </w:t>
      </w:r>
      <w:r>
        <w:rPr>
          <w:color w:val="231F20"/>
        </w:rPr>
        <w:t>định</w:t>
      </w:r>
      <w:r>
        <w:rPr>
          <w:color w:val="231F20"/>
          <w:spacing w:val="-13"/>
        </w:rPr>
        <w:t> </w:t>
      </w:r>
      <w:r>
        <w:rPr>
          <w:color w:val="231F20"/>
        </w:rPr>
        <w:t>làm</w:t>
      </w:r>
      <w:r>
        <w:rPr>
          <w:color w:val="231F20"/>
          <w:spacing w:val="-13"/>
        </w:rPr>
        <w:t> </w:t>
      </w:r>
      <w:r>
        <w:rPr>
          <w:color w:val="231F20"/>
        </w:rPr>
        <w:t>tổn</w:t>
      </w:r>
      <w:r>
        <w:rPr>
          <w:color w:val="231F20"/>
          <w:spacing w:val="-13"/>
        </w:rPr>
        <w:t> </w:t>
      </w:r>
      <w:r>
        <w:rPr>
          <w:color w:val="231F20"/>
        </w:rPr>
        <w:t>thương</w:t>
      </w:r>
      <w:r>
        <w:rPr>
          <w:color w:val="231F20"/>
          <w:spacing w:val="-13"/>
        </w:rPr>
        <w:t> </w:t>
      </w:r>
      <w:r>
        <w:rPr>
          <w:color w:val="231F20"/>
        </w:rPr>
        <w:t>người</w:t>
      </w:r>
      <w:r>
        <w:rPr>
          <w:color w:val="231F20"/>
          <w:spacing w:val="-13"/>
        </w:rPr>
        <w:t> </w:t>
      </w:r>
      <w:r>
        <w:rPr>
          <w:color w:val="231F20"/>
        </w:rPr>
        <w:t>khác,</w:t>
      </w:r>
      <w:r>
        <w:rPr>
          <w:color w:val="231F20"/>
          <w:spacing w:val="-13"/>
        </w:rPr>
        <w:t> </w:t>
      </w:r>
      <w:r>
        <w:rPr>
          <w:color w:val="231F20"/>
        </w:rPr>
        <w:t>như</w:t>
      </w:r>
      <w:r>
        <w:rPr>
          <w:color w:val="231F20"/>
          <w:spacing w:val="-13"/>
        </w:rPr>
        <w:t> </w:t>
      </w:r>
      <w:r>
        <w:rPr>
          <w:color w:val="231F20"/>
        </w:rPr>
        <w:t>làm</w:t>
      </w:r>
      <w:r>
        <w:rPr>
          <w:color w:val="231F20"/>
          <w:spacing w:val="-13"/>
        </w:rPr>
        <w:t> </w:t>
      </w:r>
      <w:r>
        <w:rPr>
          <w:color w:val="231F20"/>
        </w:rPr>
        <w:t>tổn</w:t>
      </w:r>
      <w:r>
        <w:rPr>
          <w:color w:val="231F20"/>
          <w:spacing w:val="-13"/>
        </w:rPr>
        <w:t> </w:t>
      </w:r>
      <w:r>
        <w:rPr>
          <w:color w:val="231F20"/>
        </w:rPr>
        <w:t>hại thanh danh, và khiến cho người ấy bị coi thường.</w:t>
      </w:r>
    </w:p>
    <w:p>
      <w:pPr>
        <w:pStyle w:val="BodyText"/>
        <w:spacing w:line="252" w:lineRule="auto" w:before="120"/>
        <w:ind w:firstLine="396"/>
      </w:pPr>
      <w:r>
        <w:rPr>
          <w:color w:val="231F20"/>
        </w:rPr>
        <w:t>Phần lớn mọi người đều nghĩ rằng cần giải </w:t>
      </w:r>
      <w:r>
        <w:rPr>
          <w:color w:val="231F20"/>
        </w:rPr>
        <w:t>giáp vũ trang, nhưng quên rằng lưỡi cũng có thể là một loại</w:t>
      </w:r>
      <w:r>
        <w:rPr>
          <w:color w:val="231F20"/>
          <w:spacing w:val="-13"/>
        </w:rPr>
        <w:t> </w:t>
      </w:r>
      <w:r>
        <w:rPr>
          <w:color w:val="231F20"/>
        </w:rPr>
        <w:t>vũ</w:t>
      </w:r>
      <w:r>
        <w:rPr>
          <w:color w:val="231F20"/>
          <w:spacing w:val="-13"/>
        </w:rPr>
        <w:t> </w:t>
      </w:r>
      <w:r>
        <w:rPr>
          <w:color w:val="231F20"/>
        </w:rPr>
        <w:t>khí,</w:t>
      </w:r>
      <w:r>
        <w:rPr>
          <w:color w:val="231F20"/>
          <w:spacing w:val="-13"/>
        </w:rPr>
        <w:t> </w:t>
      </w:r>
      <w:r>
        <w:rPr>
          <w:color w:val="231F20"/>
        </w:rPr>
        <w:t>tiềm</w:t>
      </w:r>
      <w:r>
        <w:rPr>
          <w:color w:val="231F20"/>
          <w:spacing w:val="-13"/>
        </w:rPr>
        <w:t> </w:t>
      </w:r>
      <w:r>
        <w:rPr>
          <w:color w:val="231F20"/>
        </w:rPr>
        <w:t>tàng</w:t>
      </w:r>
      <w:r>
        <w:rPr>
          <w:color w:val="231F20"/>
          <w:spacing w:val="-13"/>
        </w:rPr>
        <w:t> </w:t>
      </w:r>
      <w:r>
        <w:rPr>
          <w:color w:val="231F20"/>
        </w:rPr>
        <w:t>gây</w:t>
      </w:r>
      <w:r>
        <w:rPr>
          <w:color w:val="231F20"/>
          <w:spacing w:val="-13"/>
        </w:rPr>
        <w:t> </w:t>
      </w:r>
      <w:r>
        <w:rPr>
          <w:color w:val="231F20"/>
        </w:rPr>
        <w:t>tổn</w:t>
      </w:r>
      <w:r>
        <w:rPr>
          <w:color w:val="231F20"/>
          <w:spacing w:val="-13"/>
        </w:rPr>
        <w:t> </w:t>
      </w:r>
      <w:r>
        <w:rPr>
          <w:color w:val="231F20"/>
        </w:rPr>
        <w:t>thương</w:t>
      </w:r>
      <w:r>
        <w:rPr>
          <w:color w:val="231F20"/>
          <w:spacing w:val="-13"/>
        </w:rPr>
        <w:t> </w:t>
      </w:r>
      <w:r>
        <w:rPr>
          <w:color w:val="231F20"/>
        </w:rPr>
        <w:t>to</w:t>
      </w:r>
      <w:r>
        <w:rPr>
          <w:color w:val="231F20"/>
          <w:spacing w:val="-13"/>
        </w:rPr>
        <w:t> </w:t>
      </w:r>
      <w:r>
        <w:rPr>
          <w:color w:val="231F20"/>
        </w:rPr>
        <w:t>lớn</w:t>
      </w:r>
      <w:r>
        <w:rPr>
          <w:color w:val="231F20"/>
          <w:spacing w:val="-13"/>
        </w:rPr>
        <w:t> </w:t>
      </w:r>
      <w:r>
        <w:rPr>
          <w:color w:val="231F20"/>
        </w:rPr>
        <w:t>cho</w:t>
      </w:r>
      <w:r>
        <w:rPr>
          <w:color w:val="231F20"/>
          <w:spacing w:val="-13"/>
        </w:rPr>
        <w:t> </w:t>
      </w:r>
      <w:r>
        <w:rPr>
          <w:color w:val="231F20"/>
          <w:spacing w:val="-2"/>
        </w:rPr>
        <w:t>người</w:t>
      </w:r>
    </w:p>
    <w:p>
      <w:pPr>
        <w:pStyle w:val="BodyText"/>
        <w:spacing w:after="0" w:line="252" w:lineRule="auto"/>
        <w:sectPr>
          <w:pgSz w:w="7660" w:h="11630"/>
          <w:pgMar w:header="779" w:footer="0" w:top="1100" w:bottom="280" w:left="850" w:right="850"/>
        </w:sectPr>
      </w:pPr>
    </w:p>
    <w:p>
      <w:pPr>
        <w:pStyle w:val="BodyText"/>
        <w:spacing w:line="259" w:lineRule="auto" w:before="241"/>
      </w:pPr>
      <w:r>
        <w:rPr>
          <w:color w:val="231F20"/>
        </w:rPr>
        <w:t>khác.</w:t>
      </w:r>
      <w:r>
        <w:rPr>
          <w:color w:val="231F20"/>
          <w:spacing w:val="-7"/>
        </w:rPr>
        <w:t> </w:t>
      </w:r>
      <w:r>
        <w:rPr>
          <w:color w:val="231F20"/>
        </w:rPr>
        <w:t>Những</w:t>
      </w:r>
      <w:r>
        <w:rPr>
          <w:color w:val="231F20"/>
          <w:spacing w:val="-7"/>
        </w:rPr>
        <w:t> </w:t>
      </w:r>
      <w:r>
        <w:rPr>
          <w:color w:val="231F20"/>
        </w:rPr>
        <w:t>lời</w:t>
      </w:r>
      <w:r>
        <w:rPr>
          <w:color w:val="231F20"/>
          <w:spacing w:val="-7"/>
        </w:rPr>
        <w:t> </w:t>
      </w:r>
      <w:r>
        <w:rPr>
          <w:color w:val="231F20"/>
        </w:rPr>
        <w:t>nói</w:t>
      </w:r>
      <w:r>
        <w:rPr>
          <w:color w:val="231F20"/>
          <w:spacing w:val="-7"/>
        </w:rPr>
        <w:t> </w:t>
      </w:r>
      <w:r>
        <w:rPr>
          <w:color w:val="231F20"/>
        </w:rPr>
        <w:t>xấu</w:t>
      </w:r>
      <w:r>
        <w:rPr>
          <w:color w:val="231F20"/>
          <w:spacing w:val="-7"/>
        </w:rPr>
        <w:t> </w:t>
      </w:r>
      <w:r>
        <w:rPr>
          <w:color w:val="231F20"/>
        </w:rPr>
        <w:t>gây</w:t>
      </w:r>
      <w:r>
        <w:rPr>
          <w:color w:val="231F20"/>
          <w:spacing w:val="-7"/>
        </w:rPr>
        <w:t> </w:t>
      </w:r>
      <w:r>
        <w:rPr>
          <w:color w:val="231F20"/>
        </w:rPr>
        <w:t>ra</w:t>
      </w:r>
      <w:r>
        <w:rPr>
          <w:color w:val="231F20"/>
          <w:spacing w:val="-7"/>
        </w:rPr>
        <w:t> </w:t>
      </w:r>
      <w:r>
        <w:rPr>
          <w:color w:val="231F20"/>
        </w:rPr>
        <w:t>nhiều</w:t>
      </w:r>
      <w:r>
        <w:rPr>
          <w:color w:val="231F20"/>
          <w:spacing w:val="-7"/>
        </w:rPr>
        <w:t> </w:t>
      </w:r>
      <w:r>
        <w:rPr>
          <w:color w:val="231F20"/>
        </w:rPr>
        <w:t>tổn</w:t>
      </w:r>
      <w:r>
        <w:rPr>
          <w:color w:val="231F20"/>
          <w:spacing w:val="-7"/>
        </w:rPr>
        <w:t> </w:t>
      </w:r>
      <w:r>
        <w:rPr>
          <w:color w:val="231F20"/>
        </w:rPr>
        <w:t>thương</w:t>
      </w:r>
      <w:r>
        <w:rPr>
          <w:color w:val="231F20"/>
          <w:spacing w:val="-7"/>
        </w:rPr>
        <w:t> </w:t>
      </w:r>
      <w:r>
        <w:rPr>
          <w:color w:val="231F20"/>
        </w:rPr>
        <w:t>trên thế</w:t>
      </w:r>
      <w:r>
        <w:rPr>
          <w:color w:val="231F20"/>
          <w:spacing w:val="-10"/>
        </w:rPr>
        <w:t> </w:t>
      </w:r>
      <w:r>
        <w:rPr>
          <w:color w:val="231F20"/>
        </w:rPr>
        <w:t>gian,</w:t>
      </w:r>
      <w:r>
        <w:rPr>
          <w:color w:val="231F20"/>
          <w:spacing w:val="-10"/>
        </w:rPr>
        <w:t> </w:t>
      </w:r>
      <w:r>
        <w:rPr>
          <w:color w:val="231F20"/>
        </w:rPr>
        <w:t>bởi</w:t>
      </w:r>
      <w:r>
        <w:rPr>
          <w:color w:val="231F20"/>
          <w:spacing w:val="-10"/>
        </w:rPr>
        <w:t> </w:t>
      </w:r>
      <w:r>
        <w:rPr>
          <w:color w:val="231F20"/>
        </w:rPr>
        <w:t>nó</w:t>
      </w:r>
      <w:r>
        <w:rPr>
          <w:color w:val="231F20"/>
          <w:spacing w:val="-10"/>
        </w:rPr>
        <w:t> </w:t>
      </w:r>
      <w:r>
        <w:rPr>
          <w:color w:val="231F20"/>
        </w:rPr>
        <w:t>tạo</w:t>
      </w:r>
      <w:r>
        <w:rPr>
          <w:color w:val="231F20"/>
          <w:spacing w:val="-10"/>
        </w:rPr>
        <w:t> </w:t>
      </w:r>
      <w:r>
        <w:rPr>
          <w:color w:val="231F20"/>
        </w:rPr>
        <w:t>ra</w:t>
      </w:r>
      <w:r>
        <w:rPr>
          <w:color w:val="231F20"/>
          <w:spacing w:val="-10"/>
        </w:rPr>
        <w:t> </w:t>
      </w:r>
      <w:r>
        <w:rPr>
          <w:color w:val="231F20"/>
        </w:rPr>
        <w:t>sự</w:t>
      </w:r>
      <w:r>
        <w:rPr>
          <w:color w:val="231F20"/>
          <w:spacing w:val="-10"/>
        </w:rPr>
        <w:t> </w:t>
      </w:r>
      <w:r>
        <w:rPr>
          <w:color w:val="231F20"/>
        </w:rPr>
        <w:t>bất</w:t>
      </w:r>
      <w:r>
        <w:rPr>
          <w:color w:val="231F20"/>
          <w:spacing w:val="-10"/>
        </w:rPr>
        <w:t> </w:t>
      </w:r>
      <w:r>
        <w:rPr>
          <w:color w:val="231F20"/>
        </w:rPr>
        <w:t>hoà</w:t>
      </w:r>
      <w:r>
        <w:rPr>
          <w:color w:val="231F20"/>
          <w:spacing w:val="-10"/>
        </w:rPr>
        <w:t> </w:t>
      </w:r>
      <w:r>
        <w:rPr>
          <w:color w:val="231F20"/>
        </w:rPr>
        <w:t>giữa</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Khi nói xấu, ta làm hại chính mình bởi ở những khoảnh khắc đó, nghiệp bất thiện được tích lũy và có khả năng trổ quả bất thiện.</w:t>
      </w:r>
    </w:p>
    <w:p>
      <w:pPr>
        <w:pStyle w:val="BodyText"/>
        <w:spacing w:line="259" w:lineRule="auto" w:before="115"/>
        <w:ind w:right="110" w:firstLine="396"/>
      </w:pPr>
      <w:r>
        <w:rPr>
          <w:color w:val="231F20"/>
          <w:spacing w:val="-2"/>
        </w:rPr>
        <w:t>Ta</w:t>
      </w:r>
      <w:r>
        <w:rPr>
          <w:color w:val="231F20"/>
          <w:spacing w:val="-15"/>
        </w:rPr>
        <w:t> </w:t>
      </w:r>
      <w:r>
        <w:rPr>
          <w:color w:val="231F20"/>
          <w:spacing w:val="-2"/>
        </w:rPr>
        <w:t>đọc</w:t>
      </w:r>
      <w:r>
        <w:rPr>
          <w:color w:val="231F20"/>
          <w:spacing w:val="-15"/>
        </w:rPr>
        <w:t> </w:t>
      </w:r>
      <w:r>
        <w:rPr>
          <w:color w:val="231F20"/>
          <w:spacing w:val="-2"/>
        </w:rPr>
        <w:t>trong</w:t>
      </w:r>
      <w:r>
        <w:rPr>
          <w:color w:val="231F20"/>
          <w:spacing w:val="-15"/>
        </w:rPr>
        <w:t> </w:t>
      </w:r>
      <w:r>
        <w:rPr>
          <w:i/>
          <w:color w:val="231F20"/>
          <w:spacing w:val="-2"/>
        </w:rPr>
        <w:t>Kinh</w:t>
      </w:r>
      <w:r>
        <w:rPr>
          <w:i/>
          <w:color w:val="231F20"/>
          <w:spacing w:val="-15"/>
        </w:rPr>
        <w:t> </w:t>
      </w:r>
      <w:r>
        <w:rPr>
          <w:i/>
          <w:color w:val="231F20"/>
          <w:spacing w:val="-2"/>
        </w:rPr>
        <w:t>Tập</w:t>
      </w:r>
      <w:r>
        <w:rPr>
          <w:i/>
          <w:color w:val="231F20"/>
          <w:spacing w:val="-15"/>
        </w:rPr>
        <w:t> </w:t>
      </w:r>
      <w:r>
        <w:rPr>
          <w:color w:val="231F20"/>
          <w:spacing w:val="-2"/>
        </w:rPr>
        <w:t>(</w:t>
      </w:r>
      <w:r>
        <w:rPr>
          <w:i/>
          <w:color w:val="231F20"/>
          <w:spacing w:val="-2"/>
        </w:rPr>
        <w:t>Tiểu</w:t>
      </w:r>
      <w:r>
        <w:rPr>
          <w:i/>
          <w:color w:val="231F20"/>
          <w:spacing w:val="-15"/>
        </w:rPr>
        <w:t> </w:t>
      </w:r>
      <w:r>
        <w:rPr>
          <w:i/>
          <w:color w:val="231F20"/>
          <w:spacing w:val="-2"/>
        </w:rPr>
        <w:t>bộ</w:t>
      </w:r>
      <w:r>
        <w:rPr>
          <w:i/>
          <w:color w:val="231F20"/>
          <w:spacing w:val="-15"/>
        </w:rPr>
        <w:t> </w:t>
      </w:r>
      <w:r>
        <w:rPr>
          <w:i/>
          <w:color w:val="231F20"/>
          <w:spacing w:val="-2"/>
        </w:rPr>
        <w:t>kinh</w:t>
      </w:r>
      <w:r>
        <w:rPr>
          <w:color w:val="231F20"/>
          <w:spacing w:val="-2"/>
        </w:rPr>
        <w:t>,</w:t>
      </w:r>
      <w:r>
        <w:rPr>
          <w:color w:val="231F20"/>
          <w:spacing w:val="-14"/>
        </w:rPr>
        <w:t> </w:t>
      </w:r>
      <w:r>
        <w:rPr>
          <w:i/>
          <w:color w:val="231F20"/>
          <w:spacing w:val="-2"/>
        </w:rPr>
        <w:t>Sutta</w:t>
      </w:r>
      <w:r>
        <w:rPr>
          <w:i/>
          <w:color w:val="231F20"/>
          <w:spacing w:val="-15"/>
        </w:rPr>
        <w:t> </w:t>
      </w:r>
      <w:r>
        <w:rPr>
          <w:i/>
          <w:color w:val="231F20"/>
          <w:spacing w:val="-2"/>
        </w:rPr>
        <w:t>Nipāta</w:t>
      </w:r>
      <w:r>
        <w:rPr>
          <w:color w:val="231F20"/>
          <w:spacing w:val="-2"/>
        </w:rPr>
        <w:t>, </w:t>
      </w:r>
      <w:r>
        <w:rPr>
          <w:color w:val="231F20"/>
        </w:rPr>
        <w:t>chương III, </w:t>
      </w:r>
      <w:r>
        <w:rPr>
          <w:i/>
          <w:color w:val="231F20"/>
        </w:rPr>
        <w:t>Đại phẩm</w:t>
      </w:r>
      <w:r>
        <w:rPr>
          <w:color w:val="231F20"/>
        </w:rPr>
        <w:t>, X. </w:t>
      </w:r>
      <w:r>
        <w:rPr>
          <w:i/>
          <w:color w:val="231F20"/>
        </w:rPr>
        <w:t>Kokāliya</w:t>
      </w:r>
      <w:r>
        <w:rPr>
          <w:color w:val="231F20"/>
        </w:rPr>
        <w:t>) khi Ðức </w:t>
      </w:r>
      <w:r>
        <w:rPr>
          <w:color w:val="231F20"/>
        </w:rPr>
        <w:t>Phật ngự</w:t>
      </w:r>
      <w:r>
        <w:rPr>
          <w:color w:val="231F20"/>
          <w:spacing w:val="-9"/>
        </w:rPr>
        <w:t> </w:t>
      </w:r>
      <w:r>
        <w:rPr>
          <w:color w:val="231F20"/>
        </w:rPr>
        <w:t>tại</w:t>
      </w:r>
      <w:r>
        <w:rPr>
          <w:color w:val="231F20"/>
          <w:spacing w:val="-9"/>
        </w:rPr>
        <w:t> </w:t>
      </w:r>
      <w:r>
        <w:rPr>
          <w:i/>
          <w:color w:val="231F20"/>
        </w:rPr>
        <w:t>Sāvatthī</w:t>
      </w:r>
      <w:r>
        <w:rPr>
          <w:color w:val="231F20"/>
        </w:rPr>
        <w:t>,</w:t>
      </w:r>
      <w:r>
        <w:rPr>
          <w:color w:val="231F20"/>
          <w:spacing w:val="-9"/>
        </w:rPr>
        <w:t> </w:t>
      </w:r>
      <w:r>
        <w:rPr>
          <w:color w:val="231F20"/>
        </w:rPr>
        <w:t>vị</w:t>
      </w:r>
      <w:r>
        <w:rPr>
          <w:color w:val="231F20"/>
          <w:spacing w:val="-14"/>
        </w:rPr>
        <w:t> </w:t>
      </w:r>
      <w:r>
        <w:rPr>
          <w:color w:val="231F20"/>
        </w:rPr>
        <w:t>Tỳ</w:t>
      </w:r>
      <w:r>
        <w:rPr>
          <w:color w:val="231F20"/>
          <w:spacing w:val="-9"/>
        </w:rPr>
        <w:t> </w:t>
      </w:r>
      <w:r>
        <w:rPr>
          <w:color w:val="231F20"/>
        </w:rPr>
        <w:t>kheo</w:t>
      </w:r>
      <w:r>
        <w:rPr>
          <w:color w:val="231F20"/>
          <w:spacing w:val="-9"/>
        </w:rPr>
        <w:t> </w:t>
      </w:r>
      <w:r>
        <w:rPr>
          <w:i/>
          <w:color w:val="231F20"/>
        </w:rPr>
        <w:t>Kokāliya</w:t>
      </w:r>
      <w:r>
        <w:rPr>
          <w:i/>
          <w:color w:val="231F20"/>
          <w:spacing w:val="-9"/>
        </w:rPr>
        <w:t> </w:t>
      </w:r>
      <w:r>
        <w:rPr>
          <w:color w:val="231F20"/>
        </w:rPr>
        <w:t>đến</w:t>
      </w:r>
      <w:r>
        <w:rPr>
          <w:color w:val="231F20"/>
          <w:spacing w:val="-9"/>
        </w:rPr>
        <w:t> </w:t>
      </w:r>
      <w:r>
        <w:rPr>
          <w:color w:val="231F20"/>
        </w:rPr>
        <w:t>viếng</w:t>
      </w:r>
      <w:r>
        <w:rPr>
          <w:color w:val="231F20"/>
          <w:spacing w:val="-9"/>
        </w:rPr>
        <w:t> </w:t>
      </w:r>
      <w:r>
        <w:rPr>
          <w:color w:val="231F20"/>
        </w:rPr>
        <w:t>ngài. Kokāliya nói xấu về đại đức Xá Lợi Phất (Sāriputta) và đại đức Mục Kiền Liên (Moggallāna) rằng họ có những</w:t>
      </w:r>
      <w:r>
        <w:rPr>
          <w:color w:val="231F20"/>
          <w:spacing w:val="-16"/>
        </w:rPr>
        <w:t> </w:t>
      </w:r>
      <w:r>
        <w:rPr>
          <w:color w:val="231F20"/>
        </w:rPr>
        <w:t>dục</w:t>
      </w:r>
      <w:r>
        <w:rPr>
          <w:color w:val="231F20"/>
          <w:spacing w:val="-16"/>
        </w:rPr>
        <w:t> </w:t>
      </w:r>
      <w:r>
        <w:rPr>
          <w:color w:val="231F20"/>
        </w:rPr>
        <w:t>vọng</w:t>
      </w:r>
      <w:r>
        <w:rPr>
          <w:color w:val="231F20"/>
          <w:spacing w:val="-16"/>
        </w:rPr>
        <w:t> </w:t>
      </w:r>
      <w:r>
        <w:rPr>
          <w:color w:val="231F20"/>
        </w:rPr>
        <w:t>xấu</w:t>
      </w:r>
      <w:r>
        <w:rPr>
          <w:color w:val="231F20"/>
          <w:spacing w:val="-16"/>
        </w:rPr>
        <w:t> </w:t>
      </w:r>
      <w:r>
        <w:rPr>
          <w:color w:val="231F20"/>
        </w:rPr>
        <w:t>xa.</w:t>
      </w:r>
      <w:r>
        <w:rPr>
          <w:color w:val="231F20"/>
          <w:spacing w:val="-16"/>
        </w:rPr>
        <w:t> </w:t>
      </w:r>
      <w:r>
        <w:rPr>
          <w:color w:val="231F20"/>
        </w:rPr>
        <w:t>Cả</w:t>
      </w:r>
      <w:r>
        <w:rPr>
          <w:color w:val="231F20"/>
          <w:spacing w:val="-16"/>
        </w:rPr>
        <w:t> </w:t>
      </w:r>
      <w:r>
        <w:rPr>
          <w:color w:val="231F20"/>
        </w:rPr>
        <w:t>ba</w:t>
      </w:r>
      <w:r>
        <w:rPr>
          <w:color w:val="231F20"/>
          <w:spacing w:val="-16"/>
        </w:rPr>
        <w:t> </w:t>
      </w:r>
      <w:r>
        <w:rPr>
          <w:color w:val="231F20"/>
        </w:rPr>
        <w:t>lần</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nhắc</w:t>
      </w:r>
      <w:r>
        <w:rPr>
          <w:color w:val="231F20"/>
          <w:spacing w:val="-16"/>
        </w:rPr>
        <w:t> </w:t>
      </w:r>
      <w:r>
        <w:rPr>
          <w:color w:val="231F20"/>
        </w:rPr>
        <w:t>vị</w:t>
      </w:r>
      <w:r>
        <w:rPr>
          <w:color w:val="231F20"/>
          <w:spacing w:val="-16"/>
        </w:rPr>
        <w:t> </w:t>
      </w:r>
      <w:r>
        <w:rPr>
          <w:color w:val="231F20"/>
        </w:rPr>
        <w:t>ấy không</w:t>
      </w:r>
      <w:r>
        <w:rPr>
          <w:color w:val="231F20"/>
          <w:spacing w:val="-3"/>
        </w:rPr>
        <w:t> </w:t>
      </w:r>
      <w:r>
        <w:rPr>
          <w:color w:val="231F20"/>
        </w:rPr>
        <w:t>nên</w:t>
      </w:r>
      <w:r>
        <w:rPr>
          <w:color w:val="231F20"/>
          <w:spacing w:val="-3"/>
        </w:rPr>
        <w:t> </w:t>
      </w:r>
      <w:r>
        <w:rPr>
          <w:color w:val="231F20"/>
        </w:rPr>
        <w:t>nói</w:t>
      </w:r>
      <w:r>
        <w:rPr>
          <w:color w:val="231F20"/>
          <w:spacing w:val="-3"/>
        </w:rPr>
        <w:t> </w:t>
      </w:r>
      <w:r>
        <w:rPr>
          <w:color w:val="231F20"/>
        </w:rPr>
        <w:t>những</w:t>
      </w:r>
      <w:r>
        <w:rPr>
          <w:color w:val="231F20"/>
          <w:spacing w:val="-3"/>
        </w:rPr>
        <w:t> </w:t>
      </w:r>
      <w:r>
        <w:rPr>
          <w:color w:val="231F20"/>
        </w:rPr>
        <w:t>lời</w:t>
      </w:r>
      <w:r>
        <w:rPr>
          <w:color w:val="231F20"/>
          <w:spacing w:val="-3"/>
        </w:rPr>
        <w:t> </w:t>
      </w:r>
      <w:r>
        <w:rPr>
          <w:color w:val="231F20"/>
        </w:rPr>
        <w:t>đó.</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Kokāliya</w:t>
      </w:r>
      <w:r>
        <w:rPr>
          <w:color w:val="231F20"/>
          <w:spacing w:val="-4"/>
        </w:rPr>
        <w:t> </w:t>
      </w:r>
      <w:r>
        <w:rPr>
          <w:color w:val="231F20"/>
        </w:rPr>
        <w:t>rời</w:t>
      </w:r>
      <w:r>
        <w:rPr>
          <w:color w:val="231F20"/>
          <w:spacing w:val="-4"/>
        </w:rPr>
        <w:t> </w:t>
      </w:r>
      <w:r>
        <w:rPr>
          <w:color w:val="231F20"/>
        </w:rPr>
        <w:t>đi, nhọt</w:t>
      </w:r>
      <w:r>
        <w:rPr>
          <w:color w:val="231F20"/>
          <w:spacing w:val="-10"/>
        </w:rPr>
        <w:t> </w:t>
      </w:r>
      <w:r>
        <w:rPr>
          <w:color w:val="231F20"/>
        </w:rPr>
        <w:t>đinh</w:t>
      </w:r>
      <w:r>
        <w:rPr>
          <w:color w:val="231F20"/>
          <w:spacing w:val="-10"/>
        </w:rPr>
        <w:t> </w:t>
      </w:r>
      <w:r>
        <w:rPr>
          <w:color w:val="231F20"/>
        </w:rPr>
        <w:t>mọc</w:t>
      </w:r>
      <w:r>
        <w:rPr>
          <w:color w:val="231F20"/>
          <w:spacing w:val="-10"/>
        </w:rPr>
        <w:t> </w:t>
      </w:r>
      <w:r>
        <w:rPr>
          <w:color w:val="231F20"/>
        </w:rPr>
        <w:t>lên</w:t>
      </w:r>
      <w:r>
        <w:rPr>
          <w:color w:val="231F20"/>
          <w:spacing w:val="-10"/>
        </w:rPr>
        <w:t> </w:t>
      </w:r>
      <w:r>
        <w:rPr>
          <w:color w:val="231F20"/>
        </w:rPr>
        <w:t>khắp</w:t>
      </w:r>
      <w:r>
        <w:rPr>
          <w:color w:val="231F20"/>
          <w:spacing w:val="-10"/>
        </w:rPr>
        <w:t> </w:t>
      </w:r>
      <w:r>
        <w:rPr>
          <w:color w:val="231F20"/>
        </w:rPr>
        <w:t>cơ</w:t>
      </w:r>
      <w:r>
        <w:rPr>
          <w:color w:val="231F20"/>
          <w:spacing w:val="-10"/>
        </w:rPr>
        <w:t> </w:t>
      </w:r>
      <w:r>
        <w:rPr>
          <w:color w:val="231F20"/>
        </w:rPr>
        <w:t>thể</w:t>
      </w:r>
      <w:r>
        <w:rPr>
          <w:color w:val="231F20"/>
          <w:spacing w:val="-10"/>
        </w:rPr>
        <w:t> </w:t>
      </w:r>
      <w:r>
        <w:rPr>
          <w:color w:val="231F20"/>
        </w:rPr>
        <w:t>của</w:t>
      </w:r>
      <w:r>
        <w:rPr>
          <w:color w:val="231F20"/>
          <w:spacing w:val="-10"/>
        </w:rPr>
        <w:t> </w:t>
      </w:r>
      <w:r>
        <w:rPr>
          <w:color w:val="231F20"/>
        </w:rPr>
        <w:t>vị</w:t>
      </w:r>
      <w:r>
        <w:rPr>
          <w:color w:val="231F20"/>
          <w:spacing w:val="-10"/>
        </w:rPr>
        <w:t> </w:t>
      </w:r>
      <w:r>
        <w:rPr>
          <w:color w:val="231F20"/>
        </w:rPr>
        <w:t>ấy</w:t>
      </w:r>
      <w:r>
        <w:rPr>
          <w:color w:val="231F20"/>
          <w:spacing w:val="-10"/>
        </w:rPr>
        <w:t> </w:t>
      </w:r>
      <w:r>
        <w:rPr>
          <w:color w:val="231F20"/>
        </w:rPr>
        <w:t>và</w:t>
      </w:r>
      <w:r>
        <w:rPr>
          <w:color w:val="231F20"/>
          <w:spacing w:val="-10"/>
        </w:rPr>
        <w:t> </w:t>
      </w:r>
      <w:r>
        <w:rPr>
          <w:color w:val="231F20"/>
        </w:rPr>
        <w:t>ngày</w:t>
      </w:r>
      <w:r>
        <w:rPr>
          <w:color w:val="231F20"/>
          <w:spacing w:val="-10"/>
        </w:rPr>
        <w:t> </w:t>
      </w:r>
      <w:r>
        <w:rPr>
          <w:color w:val="231F20"/>
        </w:rPr>
        <w:t>càng to</w:t>
      </w:r>
      <w:r>
        <w:rPr>
          <w:color w:val="231F20"/>
          <w:spacing w:val="-7"/>
        </w:rPr>
        <w:t> </w:t>
      </w:r>
      <w:r>
        <w:rPr>
          <w:color w:val="231F20"/>
        </w:rPr>
        <w:t>lên,</w:t>
      </w:r>
      <w:r>
        <w:rPr>
          <w:color w:val="231F20"/>
          <w:spacing w:val="-7"/>
        </w:rPr>
        <w:t> </w:t>
      </w:r>
      <w:r>
        <w:rPr>
          <w:color w:val="231F20"/>
        </w:rPr>
        <w:t>rỉ</w:t>
      </w:r>
      <w:r>
        <w:rPr>
          <w:color w:val="231F20"/>
          <w:spacing w:val="-7"/>
        </w:rPr>
        <w:t> </w:t>
      </w:r>
      <w:r>
        <w:rPr>
          <w:color w:val="231F20"/>
        </w:rPr>
        <w:t>đầy</w:t>
      </w:r>
      <w:r>
        <w:rPr>
          <w:color w:val="231F20"/>
          <w:spacing w:val="-7"/>
        </w:rPr>
        <w:t> </w:t>
      </w:r>
      <w:r>
        <w:rPr>
          <w:color w:val="231F20"/>
        </w:rPr>
        <w:t>mủ</w:t>
      </w:r>
      <w:r>
        <w:rPr>
          <w:color w:val="231F20"/>
          <w:spacing w:val="-7"/>
        </w:rPr>
        <w:t> </w:t>
      </w:r>
      <w:r>
        <w:rPr>
          <w:color w:val="231F20"/>
        </w:rPr>
        <w:t>và</w:t>
      </w:r>
      <w:r>
        <w:rPr>
          <w:color w:val="231F20"/>
          <w:spacing w:val="-7"/>
        </w:rPr>
        <w:t> </w:t>
      </w:r>
      <w:r>
        <w:rPr>
          <w:color w:val="231F20"/>
        </w:rPr>
        <w:t>máu.</w:t>
      </w:r>
      <w:r>
        <w:rPr>
          <w:color w:val="231F20"/>
          <w:spacing w:val="-11"/>
        </w:rPr>
        <w:t> </w:t>
      </w:r>
      <w:r>
        <w:rPr>
          <w:color w:val="231F20"/>
        </w:rPr>
        <w:t>Vị</w:t>
      </w:r>
      <w:r>
        <w:rPr>
          <w:color w:val="231F20"/>
          <w:spacing w:val="-7"/>
        </w:rPr>
        <w:t> </w:t>
      </w:r>
      <w:r>
        <w:rPr>
          <w:color w:val="231F20"/>
        </w:rPr>
        <w:t>ấy</w:t>
      </w:r>
      <w:r>
        <w:rPr>
          <w:color w:val="231F20"/>
          <w:spacing w:val="-7"/>
        </w:rPr>
        <w:t> </w:t>
      </w:r>
      <w:r>
        <w:rPr>
          <w:color w:val="231F20"/>
        </w:rPr>
        <w:t>đã</w:t>
      </w:r>
      <w:r>
        <w:rPr>
          <w:color w:val="231F20"/>
          <w:spacing w:val="-7"/>
        </w:rPr>
        <w:t> </w:t>
      </w:r>
      <w:r>
        <w:rPr>
          <w:color w:val="231F20"/>
        </w:rPr>
        <w:t>mệnh</w:t>
      </w:r>
      <w:r>
        <w:rPr>
          <w:color w:val="231F20"/>
          <w:spacing w:val="-7"/>
        </w:rPr>
        <w:t> </w:t>
      </w:r>
      <w:r>
        <w:rPr>
          <w:color w:val="231F20"/>
        </w:rPr>
        <w:t>chung</w:t>
      </w:r>
      <w:r>
        <w:rPr>
          <w:color w:val="231F20"/>
          <w:spacing w:val="-7"/>
        </w:rPr>
        <w:t> </w:t>
      </w:r>
      <w:r>
        <w:rPr>
          <w:color w:val="231F20"/>
        </w:rPr>
        <w:t>rồi</w:t>
      </w:r>
      <w:r>
        <w:rPr>
          <w:color w:val="231F20"/>
          <w:spacing w:val="-7"/>
        </w:rPr>
        <w:t> </w:t>
      </w:r>
      <w:r>
        <w:rPr>
          <w:color w:val="231F20"/>
        </w:rPr>
        <w:t>tái sinh</w:t>
      </w:r>
      <w:r>
        <w:rPr>
          <w:color w:val="231F20"/>
          <w:spacing w:val="-15"/>
        </w:rPr>
        <w:t> </w:t>
      </w:r>
      <w:r>
        <w:rPr>
          <w:color w:val="231F20"/>
        </w:rPr>
        <w:t>ở</w:t>
      </w:r>
      <w:r>
        <w:rPr>
          <w:color w:val="231F20"/>
          <w:spacing w:val="-15"/>
        </w:rPr>
        <w:t> </w:t>
      </w:r>
      <w:r>
        <w:rPr>
          <w:color w:val="231F20"/>
        </w:rPr>
        <w:t>địa</w:t>
      </w:r>
      <w:r>
        <w:rPr>
          <w:color w:val="231F20"/>
          <w:spacing w:val="-15"/>
        </w:rPr>
        <w:t> </w:t>
      </w:r>
      <w:r>
        <w:rPr>
          <w:color w:val="231F20"/>
        </w:rPr>
        <w:t>ngục</w:t>
      </w:r>
      <w:r>
        <w:rPr>
          <w:color w:val="231F20"/>
          <w:spacing w:val="-15"/>
        </w:rPr>
        <w:t> </w:t>
      </w:r>
      <w:r>
        <w:rPr>
          <w:color w:val="231F20"/>
        </w:rPr>
        <w:t>Paduma.</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đã</w:t>
      </w:r>
      <w:r>
        <w:rPr>
          <w:color w:val="231F20"/>
          <w:spacing w:val="-15"/>
        </w:rPr>
        <w:t> </w:t>
      </w:r>
      <w:r>
        <w:rPr>
          <w:color w:val="231F20"/>
        </w:rPr>
        <w:t>kể</w:t>
      </w:r>
      <w:r>
        <w:rPr>
          <w:color w:val="231F20"/>
          <w:spacing w:val="-15"/>
        </w:rPr>
        <w:t> </w:t>
      </w:r>
      <w:r>
        <w:rPr>
          <w:color w:val="231F20"/>
        </w:rPr>
        <w:t>lại</w:t>
      </w:r>
      <w:r>
        <w:rPr>
          <w:color w:val="231F20"/>
          <w:spacing w:val="-15"/>
        </w:rPr>
        <w:t> </w:t>
      </w:r>
      <w:r>
        <w:rPr>
          <w:color w:val="231F20"/>
        </w:rPr>
        <w:t>cho</w:t>
      </w:r>
      <w:r>
        <w:rPr>
          <w:color w:val="231F20"/>
          <w:spacing w:val="-15"/>
        </w:rPr>
        <w:t> </w:t>
      </w:r>
      <w:r>
        <w:rPr>
          <w:color w:val="231F20"/>
        </w:rPr>
        <w:t>các</w:t>
      </w:r>
      <w:r>
        <w:rPr>
          <w:color w:val="231F20"/>
          <w:spacing w:val="-15"/>
        </w:rPr>
        <w:t> </w:t>
      </w:r>
      <w:r>
        <w:rPr>
          <w:color w:val="231F20"/>
        </w:rPr>
        <w:t>vị tỳ kheo về những lời nói xấu xa và về sự tái sinh nơi địa ngục của vị ấy. Ta đọc rằng đức Phật giảng (khổ 657, 658):</w:t>
      </w:r>
    </w:p>
    <w:p>
      <w:pPr>
        <w:spacing w:line="259" w:lineRule="auto" w:before="114"/>
        <w:ind w:left="737" w:right="2443" w:firstLine="0"/>
        <w:jc w:val="left"/>
        <w:rPr>
          <w:i/>
          <w:sz w:val="26"/>
        </w:rPr>
      </w:pPr>
      <w:r>
        <w:rPr>
          <w:i/>
          <w:color w:val="231F20"/>
          <w:sz w:val="26"/>
        </w:rPr>
        <w:t>Phàm con người đã sanh, Sanh</w:t>
      </w:r>
      <w:r>
        <w:rPr>
          <w:i/>
          <w:color w:val="231F20"/>
          <w:spacing w:val="-11"/>
          <w:sz w:val="26"/>
        </w:rPr>
        <w:t> </w:t>
      </w:r>
      <w:r>
        <w:rPr>
          <w:i/>
          <w:color w:val="231F20"/>
          <w:sz w:val="26"/>
        </w:rPr>
        <w:t>với</w:t>
      </w:r>
      <w:r>
        <w:rPr>
          <w:i/>
          <w:color w:val="231F20"/>
          <w:spacing w:val="-11"/>
          <w:sz w:val="26"/>
        </w:rPr>
        <w:t> </w:t>
      </w:r>
      <w:r>
        <w:rPr>
          <w:i/>
          <w:color w:val="231F20"/>
          <w:sz w:val="26"/>
        </w:rPr>
        <w:t>búa</w:t>
      </w:r>
      <w:r>
        <w:rPr>
          <w:i/>
          <w:color w:val="231F20"/>
          <w:spacing w:val="-11"/>
          <w:sz w:val="26"/>
        </w:rPr>
        <w:t> </w:t>
      </w:r>
      <w:r>
        <w:rPr>
          <w:i/>
          <w:color w:val="231F20"/>
          <w:sz w:val="26"/>
        </w:rPr>
        <w:t>trong</w:t>
      </w:r>
      <w:r>
        <w:rPr>
          <w:i/>
          <w:color w:val="231F20"/>
          <w:spacing w:val="-11"/>
          <w:sz w:val="26"/>
        </w:rPr>
        <w:t> </w:t>
      </w:r>
      <w:r>
        <w:rPr>
          <w:i/>
          <w:color w:val="231F20"/>
          <w:sz w:val="26"/>
        </w:rPr>
        <w:t>miệng, Kẻ ngu khi nói bậy,</w:t>
      </w:r>
    </w:p>
    <w:p>
      <w:pPr>
        <w:spacing w:line="259" w:lineRule="auto" w:before="2"/>
        <w:ind w:left="737" w:right="2932" w:firstLine="0"/>
        <w:jc w:val="left"/>
        <w:rPr>
          <w:i/>
          <w:sz w:val="26"/>
        </w:rPr>
      </w:pPr>
      <w:r>
        <w:rPr>
          <w:i/>
          <w:color w:val="231F20"/>
          <w:sz w:val="26"/>
        </w:rPr>
        <w:t>Tự</w:t>
      </w:r>
      <w:r>
        <w:rPr>
          <w:i/>
          <w:color w:val="231F20"/>
          <w:spacing w:val="-9"/>
          <w:sz w:val="26"/>
        </w:rPr>
        <w:t> </w:t>
      </w:r>
      <w:r>
        <w:rPr>
          <w:i/>
          <w:color w:val="231F20"/>
          <w:sz w:val="26"/>
        </w:rPr>
        <w:t>chặt</w:t>
      </w:r>
      <w:r>
        <w:rPr>
          <w:i/>
          <w:color w:val="231F20"/>
          <w:spacing w:val="-8"/>
          <w:sz w:val="26"/>
        </w:rPr>
        <w:t> </w:t>
      </w:r>
      <w:r>
        <w:rPr>
          <w:i/>
          <w:color w:val="231F20"/>
          <w:sz w:val="26"/>
        </w:rPr>
        <w:t>đứt</w:t>
      </w:r>
      <w:r>
        <w:rPr>
          <w:i/>
          <w:color w:val="231F20"/>
          <w:spacing w:val="-8"/>
          <w:sz w:val="26"/>
        </w:rPr>
        <w:t> </w:t>
      </w:r>
      <w:r>
        <w:rPr>
          <w:i/>
          <w:color w:val="231F20"/>
          <w:sz w:val="26"/>
        </w:rPr>
        <w:t>lấy</w:t>
      </w:r>
      <w:r>
        <w:rPr>
          <w:i/>
          <w:color w:val="231F20"/>
          <w:spacing w:val="-8"/>
          <w:sz w:val="26"/>
        </w:rPr>
        <w:t> </w:t>
      </w:r>
      <w:r>
        <w:rPr>
          <w:i/>
          <w:color w:val="231F20"/>
          <w:sz w:val="26"/>
        </w:rPr>
        <w:t>mình. Ai khen kẻ đáng chê,</w:t>
      </w:r>
    </w:p>
    <w:p>
      <w:pPr>
        <w:spacing w:line="259" w:lineRule="auto" w:before="1"/>
        <w:ind w:left="737" w:right="2563" w:firstLine="0"/>
        <w:jc w:val="left"/>
        <w:rPr>
          <w:i/>
          <w:sz w:val="26"/>
        </w:rPr>
      </w:pPr>
      <w:r>
        <w:rPr>
          <w:i/>
          <w:color w:val="231F20"/>
          <w:sz w:val="26"/>
        </w:rPr>
        <w:t>Ai</w:t>
      </w:r>
      <w:r>
        <w:rPr>
          <w:i/>
          <w:color w:val="231F20"/>
          <w:spacing w:val="-8"/>
          <w:sz w:val="26"/>
        </w:rPr>
        <w:t> </w:t>
      </w:r>
      <w:r>
        <w:rPr>
          <w:i/>
          <w:color w:val="231F20"/>
          <w:sz w:val="26"/>
        </w:rPr>
        <w:t>chê</w:t>
      </w:r>
      <w:r>
        <w:rPr>
          <w:i/>
          <w:color w:val="231F20"/>
          <w:spacing w:val="-8"/>
          <w:sz w:val="26"/>
        </w:rPr>
        <w:t> </w:t>
      </w:r>
      <w:r>
        <w:rPr>
          <w:i/>
          <w:color w:val="231F20"/>
          <w:sz w:val="26"/>
        </w:rPr>
        <w:t>người</w:t>
      </w:r>
      <w:r>
        <w:rPr>
          <w:i/>
          <w:color w:val="231F20"/>
          <w:spacing w:val="-8"/>
          <w:sz w:val="26"/>
        </w:rPr>
        <w:t> </w:t>
      </w:r>
      <w:r>
        <w:rPr>
          <w:i/>
          <w:color w:val="231F20"/>
          <w:sz w:val="26"/>
        </w:rPr>
        <w:t>đáng</w:t>
      </w:r>
      <w:r>
        <w:rPr>
          <w:i/>
          <w:color w:val="231F20"/>
          <w:spacing w:val="-8"/>
          <w:sz w:val="26"/>
        </w:rPr>
        <w:t> </w:t>
      </w:r>
      <w:r>
        <w:rPr>
          <w:i/>
          <w:color w:val="231F20"/>
          <w:sz w:val="26"/>
        </w:rPr>
        <w:t>khen, Tự chất chứa bất hạnh, Do lỗ miệng của mình, Chính do bất hạnh ấy, Nên không được an lạc.</w:t>
      </w:r>
    </w:p>
    <w:p>
      <w:pPr>
        <w:spacing w:after="0" w:line="259" w:lineRule="auto"/>
        <w:jc w:val="left"/>
        <w:rPr>
          <w:i/>
          <w:sz w:val="26"/>
        </w:rPr>
        <w:sectPr>
          <w:pgSz w:w="7660" w:h="11630"/>
          <w:pgMar w:header="779" w:footer="0" w:top="1100" w:bottom="280" w:left="850" w:right="850"/>
        </w:sectPr>
      </w:pPr>
    </w:p>
    <w:p>
      <w:pPr>
        <w:spacing w:line="259" w:lineRule="auto" w:before="243"/>
        <w:ind w:left="113" w:right="111" w:firstLine="396"/>
        <w:jc w:val="both"/>
        <w:rPr>
          <w:sz w:val="26"/>
        </w:rPr>
      </w:pPr>
      <w:r>
        <w:rPr>
          <w:color w:val="231F20"/>
          <w:sz w:val="26"/>
        </w:rPr>
        <w:t>Đối</w:t>
      </w:r>
      <w:r>
        <w:rPr>
          <w:color w:val="231F20"/>
          <w:spacing w:val="-1"/>
          <w:sz w:val="26"/>
        </w:rPr>
        <w:t> </w:t>
      </w:r>
      <w:r>
        <w:rPr>
          <w:color w:val="231F20"/>
          <w:sz w:val="26"/>
        </w:rPr>
        <w:t>với</w:t>
      </w:r>
      <w:r>
        <w:rPr>
          <w:color w:val="231F20"/>
          <w:spacing w:val="-1"/>
          <w:sz w:val="26"/>
        </w:rPr>
        <w:t> </w:t>
      </w:r>
      <w:r>
        <w:rPr>
          <w:color w:val="231F20"/>
          <w:sz w:val="26"/>
        </w:rPr>
        <w:t>các</w:t>
      </w:r>
      <w:r>
        <w:rPr>
          <w:color w:val="231F20"/>
          <w:spacing w:val="-1"/>
          <w:sz w:val="26"/>
        </w:rPr>
        <w:t> </w:t>
      </w:r>
      <w:r>
        <w:rPr>
          <w:color w:val="231F20"/>
          <w:sz w:val="26"/>
        </w:rPr>
        <w:t>nghiệp</w:t>
      </w:r>
      <w:r>
        <w:rPr>
          <w:color w:val="231F20"/>
          <w:spacing w:val="-1"/>
          <w:sz w:val="26"/>
        </w:rPr>
        <w:t> </w:t>
      </w:r>
      <w:r>
        <w:rPr>
          <w:color w:val="231F20"/>
          <w:sz w:val="26"/>
        </w:rPr>
        <w:t>bất</w:t>
      </w:r>
      <w:r>
        <w:rPr>
          <w:color w:val="231F20"/>
          <w:spacing w:val="-1"/>
          <w:sz w:val="26"/>
        </w:rPr>
        <w:t> </w:t>
      </w:r>
      <w:r>
        <w:rPr>
          <w:color w:val="231F20"/>
          <w:sz w:val="26"/>
        </w:rPr>
        <w:t>thiện</w:t>
      </w:r>
      <w:r>
        <w:rPr>
          <w:color w:val="231F20"/>
          <w:spacing w:val="-1"/>
          <w:sz w:val="26"/>
        </w:rPr>
        <w:t> </w:t>
      </w:r>
      <w:r>
        <w:rPr>
          <w:color w:val="231F20"/>
          <w:sz w:val="26"/>
        </w:rPr>
        <w:t>qua</w:t>
      </w:r>
      <w:r>
        <w:rPr>
          <w:color w:val="231F20"/>
          <w:spacing w:val="-1"/>
          <w:sz w:val="26"/>
        </w:rPr>
        <w:t> </w:t>
      </w:r>
      <w:r>
        <w:rPr>
          <w:color w:val="231F20"/>
          <w:sz w:val="26"/>
        </w:rPr>
        <w:t>ý</w:t>
      </w:r>
      <w:r>
        <w:rPr>
          <w:color w:val="231F20"/>
          <w:spacing w:val="-1"/>
          <w:sz w:val="26"/>
        </w:rPr>
        <w:t> </w:t>
      </w:r>
      <w:r>
        <w:rPr>
          <w:color w:val="231F20"/>
          <w:sz w:val="26"/>
        </w:rPr>
        <w:t>môn</w:t>
      </w:r>
      <w:r>
        <w:rPr>
          <w:color w:val="231F20"/>
          <w:spacing w:val="-1"/>
          <w:sz w:val="26"/>
        </w:rPr>
        <w:t> </w:t>
      </w:r>
      <w:r>
        <w:rPr>
          <w:color w:val="231F20"/>
          <w:sz w:val="26"/>
        </w:rPr>
        <w:t>do</w:t>
      </w:r>
      <w:r>
        <w:rPr>
          <w:color w:val="231F20"/>
          <w:spacing w:val="-1"/>
          <w:sz w:val="26"/>
        </w:rPr>
        <w:t> </w:t>
      </w:r>
      <w:r>
        <w:rPr>
          <w:color w:val="231F20"/>
          <w:sz w:val="26"/>
        </w:rPr>
        <w:t>tâm</w:t>
      </w:r>
      <w:r>
        <w:rPr>
          <w:color w:val="231F20"/>
          <w:spacing w:val="-1"/>
          <w:sz w:val="26"/>
        </w:rPr>
        <w:t> </w:t>
      </w:r>
      <w:r>
        <w:rPr>
          <w:color w:val="231F20"/>
          <w:sz w:val="26"/>
        </w:rPr>
        <w:t>sân căn, ý định lúc này là nhằm làm tổn thương hoặc hại một ai đó.</w:t>
      </w:r>
    </w:p>
    <w:p>
      <w:pPr>
        <w:spacing w:line="259" w:lineRule="auto" w:before="114"/>
        <w:ind w:left="113" w:right="111" w:firstLine="396"/>
        <w:jc w:val="both"/>
        <w:rPr>
          <w:sz w:val="26"/>
        </w:rPr>
      </w:pPr>
      <w:r>
        <w:rPr>
          <w:color w:val="231F20"/>
          <w:sz w:val="26"/>
        </w:rPr>
        <w:t>Ta thường nói về bạo lực và làm cách nào để xóa bỏ</w:t>
      </w:r>
      <w:r>
        <w:rPr>
          <w:color w:val="231F20"/>
          <w:spacing w:val="-6"/>
          <w:sz w:val="26"/>
        </w:rPr>
        <w:t> </w:t>
      </w:r>
      <w:r>
        <w:rPr>
          <w:color w:val="231F20"/>
          <w:sz w:val="26"/>
        </w:rPr>
        <w:t>nó.</w:t>
      </w:r>
      <w:r>
        <w:rPr>
          <w:color w:val="231F20"/>
          <w:spacing w:val="-6"/>
          <w:sz w:val="26"/>
        </w:rPr>
        <w:t> </w:t>
      </w:r>
      <w:r>
        <w:rPr>
          <w:color w:val="231F20"/>
          <w:sz w:val="26"/>
        </w:rPr>
        <w:t>Nhưng</w:t>
      </w:r>
      <w:r>
        <w:rPr>
          <w:color w:val="231F20"/>
          <w:spacing w:val="-6"/>
          <w:sz w:val="26"/>
        </w:rPr>
        <w:t> </w:t>
      </w:r>
      <w:r>
        <w:rPr>
          <w:color w:val="231F20"/>
          <w:sz w:val="26"/>
        </w:rPr>
        <w:t>ai</w:t>
      </w:r>
      <w:r>
        <w:rPr>
          <w:color w:val="231F20"/>
          <w:spacing w:val="-6"/>
          <w:sz w:val="26"/>
        </w:rPr>
        <w:t> </w:t>
      </w:r>
      <w:r>
        <w:rPr>
          <w:color w:val="231F20"/>
          <w:sz w:val="26"/>
        </w:rPr>
        <w:t>trong</w:t>
      </w:r>
      <w:r>
        <w:rPr>
          <w:color w:val="231F20"/>
          <w:spacing w:val="-6"/>
          <w:sz w:val="26"/>
        </w:rPr>
        <w:t> </w:t>
      </w:r>
      <w:r>
        <w:rPr>
          <w:color w:val="231F20"/>
          <w:sz w:val="26"/>
        </w:rPr>
        <w:t>số</w:t>
      </w:r>
      <w:r>
        <w:rPr>
          <w:color w:val="231F20"/>
          <w:spacing w:val="-6"/>
          <w:sz w:val="26"/>
        </w:rPr>
        <w:t> </w:t>
      </w:r>
      <w:r>
        <w:rPr>
          <w:color w:val="231F20"/>
          <w:sz w:val="26"/>
        </w:rPr>
        <w:t>chúng</w:t>
      </w:r>
      <w:r>
        <w:rPr>
          <w:color w:val="231F20"/>
          <w:spacing w:val="-6"/>
          <w:sz w:val="26"/>
        </w:rPr>
        <w:t> </w:t>
      </w:r>
      <w:r>
        <w:rPr>
          <w:color w:val="231F20"/>
          <w:sz w:val="26"/>
        </w:rPr>
        <w:t>ta</w:t>
      </w:r>
      <w:r>
        <w:rPr>
          <w:color w:val="231F20"/>
          <w:spacing w:val="-6"/>
          <w:sz w:val="26"/>
        </w:rPr>
        <w:t> </w:t>
      </w:r>
      <w:r>
        <w:rPr>
          <w:color w:val="231F20"/>
          <w:sz w:val="26"/>
        </w:rPr>
        <w:t>có</w:t>
      </w:r>
      <w:r>
        <w:rPr>
          <w:color w:val="231F20"/>
          <w:spacing w:val="-6"/>
          <w:sz w:val="26"/>
        </w:rPr>
        <w:t> </w:t>
      </w:r>
      <w:r>
        <w:rPr>
          <w:color w:val="231F20"/>
          <w:sz w:val="26"/>
        </w:rPr>
        <w:t>thể</w:t>
      </w:r>
      <w:r>
        <w:rPr>
          <w:color w:val="231F20"/>
          <w:spacing w:val="-6"/>
          <w:sz w:val="26"/>
        </w:rPr>
        <w:t> </w:t>
      </w:r>
      <w:r>
        <w:rPr>
          <w:color w:val="231F20"/>
          <w:sz w:val="26"/>
        </w:rPr>
        <w:t>nói</w:t>
      </w:r>
      <w:r>
        <w:rPr>
          <w:color w:val="231F20"/>
          <w:spacing w:val="-6"/>
          <w:sz w:val="26"/>
        </w:rPr>
        <w:t> </w:t>
      </w:r>
      <w:r>
        <w:rPr>
          <w:color w:val="231F20"/>
          <w:sz w:val="26"/>
        </w:rPr>
        <w:t>rằng</w:t>
      </w:r>
      <w:r>
        <w:rPr>
          <w:color w:val="231F20"/>
          <w:spacing w:val="-6"/>
          <w:sz w:val="26"/>
        </w:rPr>
        <w:t> </w:t>
      </w:r>
      <w:r>
        <w:rPr>
          <w:color w:val="231F20"/>
          <w:sz w:val="26"/>
        </w:rPr>
        <w:t>mình không có sân và sẽ không bao giờ sát sinh? Ta </w:t>
      </w:r>
      <w:r>
        <w:rPr>
          <w:color w:val="231F20"/>
          <w:sz w:val="26"/>
        </w:rPr>
        <w:t>không biết sân đã được tích lũy chừng nào qua các kiếp sống. Khi có đủ duyên, chúng ta có thể sẽ làm một hành vi bạo lực mà ta không ngờ tới. Khi hiểu sân xấu xa như thế</w:t>
      </w:r>
      <w:r>
        <w:rPr>
          <w:color w:val="231F20"/>
          <w:spacing w:val="-9"/>
          <w:sz w:val="26"/>
        </w:rPr>
        <w:t> </w:t>
      </w:r>
      <w:r>
        <w:rPr>
          <w:color w:val="231F20"/>
          <w:sz w:val="26"/>
        </w:rPr>
        <w:t>nào</w:t>
      </w:r>
      <w:r>
        <w:rPr>
          <w:color w:val="231F20"/>
          <w:spacing w:val="-9"/>
          <w:sz w:val="26"/>
        </w:rPr>
        <w:t> </w:t>
      </w:r>
      <w:r>
        <w:rPr>
          <w:color w:val="231F20"/>
          <w:sz w:val="26"/>
        </w:rPr>
        <w:t>và</w:t>
      </w:r>
      <w:r>
        <w:rPr>
          <w:color w:val="231F20"/>
          <w:spacing w:val="-9"/>
          <w:sz w:val="26"/>
        </w:rPr>
        <w:t> </w:t>
      </w:r>
      <w:r>
        <w:rPr>
          <w:color w:val="231F20"/>
          <w:sz w:val="26"/>
        </w:rPr>
        <w:t>các</w:t>
      </w:r>
      <w:r>
        <w:rPr>
          <w:color w:val="231F20"/>
          <w:spacing w:val="-9"/>
          <w:sz w:val="26"/>
        </w:rPr>
        <w:t> </w:t>
      </w:r>
      <w:r>
        <w:rPr>
          <w:color w:val="231F20"/>
          <w:sz w:val="26"/>
        </w:rPr>
        <w:t>nghiệp</w:t>
      </w:r>
      <w:r>
        <w:rPr>
          <w:color w:val="231F20"/>
          <w:spacing w:val="-9"/>
          <w:sz w:val="26"/>
        </w:rPr>
        <w:t> </w:t>
      </w:r>
      <w:r>
        <w:rPr>
          <w:color w:val="231F20"/>
          <w:sz w:val="26"/>
        </w:rPr>
        <w:t>nó</w:t>
      </w:r>
      <w:r>
        <w:rPr>
          <w:color w:val="231F20"/>
          <w:spacing w:val="-9"/>
          <w:sz w:val="26"/>
        </w:rPr>
        <w:t> </w:t>
      </w:r>
      <w:r>
        <w:rPr>
          <w:color w:val="231F20"/>
          <w:sz w:val="26"/>
        </w:rPr>
        <w:t>có</w:t>
      </w:r>
      <w:r>
        <w:rPr>
          <w:color w:val="231F20"/>
          <w:spacing w:val="-9"/>
          <w:sz w:val="26"/>
        </w:rPr>
        <w:t> </w:t>
      </w:r>
      <w:r>
        <w:rPr>
          <w:color w:val="231F20"/>
          <w:sz w:val="26"/>
        </w:rPr>
        <w:t>thể</w:t>
      </w:r>
      <w:r>
        <w:rPr>
          <w:color w:val="231F20"/>
          <w:spacing w:val="-9"/>
          <w:sz w:val="26"/>
        </w:rPr>
        <w:t> </w:t>
      </w:r>
      <w:r>
        <w:rPr>
          <w:color w:val="231F20"/>
          <w:sz w:val="26"/>
        </w:rPr>
        <w:t>gây</w:t>
      </w:r>
      <w:r>
        <w:rPr>
          <w:color w:val="231F20"/>
          <w:spacing w:val="-9"/>
          <w:sz w:val="26"/>
        </w:rPr>
        <w:t> </w:t>
      </w:r>
      <w:r>
        <w:rPr>
          <w:color w:val="231F20"/>
          <w:sz w:val="26"/>
        </w:rPr>
        <w:t>ra,</w:t>
      </w:r>
      <w:r>
        <w:rPr>
          <w:color w:val="231F20"/>
          <w:spacing w:val="-9"/>
          <w:sz w:val="26"/>
        </w:rPr>
        <w:t> </w:t>
      </w:r>
      <w:r>
        <w:rPr>
          <w:color w:val="231F20"/>
          <w:sz w:val="26"/>
        </w:rPr>
        <w:t>ta</w:t>
      </w:r>
      <w:r>
        <w:rPr>
          <w:color w:val="231F20"/>
          <w:spacing w:val="-9"/>
          <w:sz w:val="26"/>
        </w:rPr>
        <w:t> </w:t>
      </w:r>
      <w:r>
        <w:rPr>
          <w:color w:val="231F20"/>
          <w:sz w:val="26"/>
        </w:rPr>
        <w:t>sẽ</w:t>
      </w:r>
      <w:r>
        <w:rPr>
          <w:color w:val="231F20"/>
          <w:spacing w:val="-8"/>
          <w:sz w:val="26"/>
        </w:rPr>
        <w:t> </w:t>
      </w:r>
      <w:r>
        <w:rPr>
          <w:color w:val="231F20"/>
          <w:sz w:val="26"/>
        </w:rPr>
        <w:t>muốn</w:t>
      </w:r>
      <w:r>
        <w:rPr>
          <w:color w:val="231F20"/>
          <w:spacing w:val="-9"/>
          <w:sz w:val="26"/>
        </w:rPr>
        <w:t> </w:t>
      </w:r>
      <w:r>
        <w:rPr>
          <w:color w:val="231F20"/>
          <w:sz w:val="26"/>
        </w:rPr>
        <w:t>đoạn trừ sân hận.</w:t>
      </w:r>
    </w:p>
    <w:p>
      <w:pPr>
        <w:spacing w:line="259" w:lineRule="auto" w:before="114"/>
        <w:ind w:left="113" w:right="111" w:firstLine="396"/>
        <w:jc w:val="both"/>
        <w:rPr>
          <w:sz w:val="26"/>
        </w:rPr>
      </w:pPr>
      <w:r>
        <w:rPr>
          <w:color w:val="231F20"/>
          <w:sz w:val="26"/>
        </w:rPr>
        <w:t>Khi làm các việc thiện, ta không diệt được hết các sân ngủ ngầm, nhưng ít nhất, tại những khoảnh </w:t>
      </w:r>
      <w:r>
        <w:rPr>
          <w:color w:val="231F20"/>
          <w:sz w:val="26"/>
        </w:rPr>
        <w:t>khắc đó,</w:t>
      </w:r>
      <w:r>
        <w:rPr>
          <w:color w:val="231F20"/>
          <w:spacing w:val="-2"/>
          <w:sz w:val="26"/>
        </w:rPr>
        <w:t> </w:t>
      </w:r>
      <w:r>
        <w:rPr>
          <w:color w:val="231F20"/>
          <w:sz w:val="26"/>
        </w:rPr>
        <w:t>ta</w:t>
      </w:r>
      <w:r>
        <w:rPr>
          <w:color w:val="231F20"/>
          <w:spacing w:val="-2"/>
          <w:sz w:val="26"/>
        </w:rPr>
        <w:t> </w:t>
      </w:r>
      <w:r>
        <w:rPr>
          <w:color w:val="231F20"/>
          <w:sz w:val="26"/>
        </w:rPr>
        <w:t>không</w:t>
      </w:r>
      <w:r>
        <w:rPr>
          <w:color w:val="231F20"/>
          <w:spacing w:val="-2"/>
          <w:sz w:val="26"/>
        </w:rPr>
        <w:t> </w:t>
      </w:r>
      <w:r>
        <w:rPr>
          <w:color w:val="231F20"/>
          <w:sz w:val="26"/>
        </w:rPr>
        <w:t>tích</w:t>
      </w:r>
      <w:r>
        <w:rPr>
          <w:color w:val="231F20"/>
          <w:spacing w:val="-3"/>
          <w:sz w:val="26"/>
        </w:rPr>
        <w:t> </w:t>
      </w:r>
      <w:r>
        <w:rPr>
          <w:color w:val="231F20"/>
          <w:sz w:val="26"/>
        </w:rPr>
        <w:t>lũy</w:t>
      </w:r>
      <w:r>
        <w:rPr>
          <w:color w:val="231F20"/>
          <w:spacing w:val="-2"/>
          <w:sz w:val="26"/>
        </w:rPr>
        <w:t> </w:t>
      </w:r>
      <w:r>
        <w:rPr>
          <w:color w:val="231F20"/>
          <w:sz w:val="26"/>
        </w:rPr>
        <w:t>thêm</w:t>
      </w:r>
      <w:r>
        <w:rPr>
          <w:color w:val="231F20"/>
          <w:spacing w:val="-3"/>
          <w:sz w:val="26"/>
        </w:rPr>
        <w:t> </w:t>
      </w:r>
      <w:r>
        <w:rPr>
          <w:color w:val="231F20"/>
          <w:sz w:val="26"/>
        </w:rPr>
        <w:t>sân.</w:t>
      </w:r>
      <w:r>
        <w:rPr>
          <w:color w:val="231F20"/>
          <w:spacing w:val="-2"/>
          <w:sz w:val="26"/>
        </w:rPr>
        <w:t> </w:t>
      </w:r>
      <w:r>
        <w:rPr>
          <w:color w:val="231F20"/>
          <w:sz w:val="26"/>
        </w:rPr>
        <w:t>Đức</w:t>
      </w:r>
      <w:r>
        <w:rPr>
          <w:color w:val="231F20"/>
          <w:spacing w:val="-2"/>
          <w:sz w:val="26"/>
        </w:rPr>
        <w:t> </w:t>
      </w:r>
      <w:r>
        <w:rPr>
          <w:color w:val="231F20"/>
          <w:sz w:val="26"/>
        </w:rPr>
        <w:t>Phật</w:t>
      </w:r>
      <w:r>
        <w:rPr>
          <w:color w:val="231F20"/>
          <w:spacing w:val="-2"/>
          <w:sz w:val="26"/>
        </w:rPr>
        <w:t> </w:t>
      </w:r>
      <w:r>
        <w:rPr>
          <w:color w:val="231F20"/>
          <w:sz w:val="26"/>
        </w:rPr>
        <w:t>khuyến</w:t>
      </w:r>
      <w:r>
        <w:rPr>
          <w:color w:val="231F20"/>
          <w:spacing w:val="-3"/>
          <w:sz w:val="26"/>
        </w:rPr>
        <w:t> </w:t>
      </w:r>
      <w:r>
        <w:rPr>
          <w:color w:val="231F20"/>
          <w:sz w:val="26"/>
        </w:rPr>
        <w:t>khích chúng ta phát triển tâm từ (</w:t>
      </w:r>
      <w:r>
        <w:rPr>
          <w:i/>
          <w:color w:val="231F20"/>
          <w:sz w:val="25"/>
        </w:rPr>
        <w:t>mettā</w:t>
      </w:r>
      <w:r>
        <w:rPr>
          <w:color w:val="231F20"/>
          <w:sz w:val="26"/>
        </w:rPr>
        <w:t>). Ta đọc trong </w:t>
      </w:r>
      <w:r>
        <w:rPr>
          <w:i/>
          <w:color w:val="231F20"/>
          <w:sz w:val="26"/>
        </w:rPr>
        <w:t>Từ Bi Kinh</w:t>
      </w:r>
      <w:r>
        <w:rPr>
          <w:i/>
          <w:color w:val="231F20"/>
          <w:spacing w:val="-7"/>
          <w:sz w:val="26"/>
        </w:rPr>
        <w:t> </w:t>
      </w:r>
      <w:r>
        <w:rPr>
          <w:i/>
          <w:color w:val="231F20"/>
          <w:sz w:val="26"/>
        </w:rPr>
        <w:t>(Karanīya</w:t>
      </w:r>
      <w:r>
        <w:rPr>
          <w:i/>
          <w:color w:val="231F20"/>
          <w:spacing w:val="-7"/>
          <w:sz w:val="26"/>
        </w:rPr>
        <w:t> </w:t>
      </w:r>
      <w:r>
        <w:rPr>
          <w:i/>
          <w:color w:val="231F20"/>
          <w:sz w:val="26"/>
        </w:rPr>
        <w:t>mettā-sutta</w:t>
      </w:r>
      <w:r>
        <w:rPr>
          <w:color w:val="231F20"/>
          <w:sz w:val="26"/>
        </w:rPr>
        <w:t>,</w:t>
      </w:r>
      <w:r>
        <w:rPr>
          <w:color w:val="231F20"/>
          <w:spacing w:val="-7"/>
          <w:sz w:val="26"/>
        </w:rPr>
        <w:t> </w:t>
      </w:r>
      <w:r>
        <w:rPr>
          <w:i/>
          <w:color w:val="231F20"/>
          <w:sz w:val="26"/>
        </w:rPr>
        <w:t>Kinh</w:t>
      </w:r>
      <w:r>
        <w:rPr>
          <w:i/>
          <w:color w:val="231F20"/>
          <w:spacing w:val="-7"/>
          <w:sz w:val="26"/>
        </w:rPr>
        <w:t> </w:t>
      </w:r>
      <w:r>
        <w:rPr>
          <w:i/>
          <w:color w:val="231F20"/>
          <w:sz w:val="26"/>
        </w:rPr>
        <w:t>Tập</w:t>
      </w:r>
      <w:r>
        <w:rPr>
          <w:color w:val="231F20"/>
          <w:sz w:val="26"/>
        </w:rPr>
        <w:t>,</w:t>
      </w:r>
      <w:r>
        <w:rPr>
          <w:color w:val="231F20"/>
          <w:spacing w:val="-7"/>
          <w:sz w:val="26"/>
        </w:rPr>
        <w:t> </w:t>
      </w:r>
      <w:r>
        <w:rPr>
          <w:color w:val="231F20"/>
          <w:sz w:val="26"/>
        </w:rPr>
        <w:t>kệ</w:t>
      </w:r>
      <w:r>
        <w:rPr>
          <w:color w:val="231F20"/>
          <w:spacing w:val="-7"/>
          <w:sz w:val="26"/>
        </w:rPr>
        <w:t> </w:t>
      </w:r>
      <w:r>
        <w:rPr>
          <w:color w:val="231F20"/>
          <w:sz w:val="26"/>
        </w:rPr>
        <w:t>143-152)</w:t>
      </w:r>
      <w:r>
        <w:rPr>
          <w:color w:val="231F20"/>
          <w:spacing w:val="-7"/>
          <w:sz w:val="26"/>
        </w:rPr>
        <w:t> </w:t>
      </w:r>
      <w:r>
        <w:rPr>
          <w:color w:val="231F20"/>
          <w:sz w:val="26"/>
        </w:rPr>
        <w:t>[2] Ðức Phật đã dạy như sau:</w:t>
      </w:r>
    </w:p>
    <w:p>
      <w:pPr>
        <w:pStyle w:val="ListParagraph"/>
        <w:numPr>
          <w:ilvl w:val="0"/>
          <w:numId w:val="9"/>
        </w:numPr>
        <w:tabs>
          <w:tab w:pos="1257" w:val="left" w:leader="none"/>
        </w:tabs>
        <w:spacing w:line="259" w:lineRule="auto" w:before="114" w:after="0"/>
        <w:ind w:left="737" w:right="2361" w:firstLine="0"/>
        <w:jc w:val="left"/>
        <w:rPr>
          <w:i/>
          <w:sz w:val="26"/>
        </w:rPr>
      </w:pPr>
      <w:r>
        <w:rPr>
          <w:i/>
          <w:color w:val="231F20"/>
          <w:sz w:val="26"/>
        </w:rPr>
        <w:t>Vị</w:t>
      </w:r>
      <w:r>
        <w:rPr>
          <w:i/>
          <w:color w:val="231F20"/>
          <w:spacing w:val="-8"/>
          <w:sz w:val="26"/>
        </w:rPr>
        <w:t> </w:t>
      </w:r>
      <w:r>
        <w:rPr>
          <w:i/>
          <w:color w:val="231F20"/>
          <w:sz w:val="26"/>
        </w:rPr>
        <w:t>thiện</w:t>
      </w:r>
      <w:r>
        <w:rPr>
          <w:i/>
          <w:color w:val="231F20"/>
          <w:spacing w:val="-8"/>
          <w:sz w:val="26"/>
        </w:rPr>
        <w:t> </w:t>
      </w:r>
      <w:r>
        <w:rPr>
          <w:i/>
          <w:color w:val="231F20"/>
          <w:sz w:val="26"/>
        </w:rPr>
        <w:t>xảo</w:t>
      </w:r>
      <w:r>
        <w:rPr>
          <w:i/>
          <w:color w:val="231F20"/>
          <w:spacing w:val="-8"/>
          <w:sz w:val="26"/>
        </w:rPr>
        <w:t> </w:t>
      </w:r>
      <w:r>
        <w:rPr>
          <w:i/>
          <w:color w:val="231F20"/>
          <w:sz w:val="26"/>
        </w:rPr>
        <w:t>mục</w:t>
      </w:r>
      <w:r>
        <w:rPr>
          <w:i/>
          <w:color w:val="231F20"/>
          <w:spacing w:val="-8"/>
          <w:sz w:val="26"/>
        </w:rPr>
        <w:t> </w:t>
      </w:r>
      <w:r>
        <w:rPr>
          <w:i/>
          <w:color w:val="231F20"/>
          <w:sz w:val="26"/>
        </w:rPr>
        <w:t>đích, Cần phải làm như sau:</w:t>
      </w:r>
    </w:p>
    <w:p>
      <w:pPr>
        <w:spacing w:line="259" w:lineRule="auto" w:before="0"/>
        <w:ind w:left="737" w:right="2638" w:firstLine="0"/>
        <w:jc w:val="left"/>
        <w:rPr>
          <w:i/>
          <w:sz w:val="26"/>
        </w:rPr>
      </w:pPr>
      <w:r>
        <w:rPr>
          <w:i/>
          <w:color w:val="231F20"/>
          <w:sz w:val="26"/>
        </w:rPr>
        <w:t>Sau</w:t>
      </w:r>
      <w:r>
        <w:rPr>
          <w:i/>
          <w:color w:val="231F20"/>
          <w:spacing w:val="-1"/>
          <w:sz w:val="26"/>
        </w:rPr>
        <w:t> </w:t>
      </w:r>
      <w:r>
        <w:rPr>
          <w:i/>
          <w:color w:val="231F20"/>
          <w:sz w:val="26"/>
        </w:rPr>
        <w:t>khi</w:t>
      </w:r>
      <w:r>
        <w:rPr>
          <w:i/>
          <w:color w:val="231F20"/>
          <w:spacing w:val="-1"/>
          <w:sz w:val="26"/>
        </w:rPr>
        <w:t> </w:t>
      </w:r>
      <w:r>
        <w:rPr>
          <w:i/>
          <w:color w:val="231F20"/>
          <w:sz w:val="26"/>
        </w:rPr>
        <w:t>hiểu</w:t>
      </w:r>
      <w:r>
        <w:rPr>
          <w:i/>
          <w:color w:val="231F20"/>
          <w:spacing w:val="-1"/>
          <w:sz w:val="26"/>
        </w:rPr>
        <w:t> </w:t>
      </w:r>
      <w:r>
        <w:rPr>
          <w:i/>
          <w:color w:val="231F20"/>
          <w:sz w:val="26"/>
        </w:rPr>
        <w:t>thông</w:t>
      </w:r>
      <w:r>
        <w:rPr>
          <w:i/>
          <w:color w:val="231F20"/>
          <w:spacing w:val="-1"/>
          <w:sz w:val="26"/>
        </w:rPr>
        <w:t> </w:t>
      </w:r>
      <w:r>
        <w:rPr>
          <w:i/>
          <w:color w:val="231F20"/>
          <w:sz w:val="26"/>
        </w:rPr>
        <w:t>suốt, Con đường an tịnh ấy, Có khả năng, trực tánh, Thật</w:t>
      </w:r>
      <w:r>
        <w:rPr>
          <w:i/>
          <w:color w:val="231F20"/>
          <w:spacing w:val="-8"/>
          <w:sz w:val="26"/>
        </w:rPr>
        <w:t> </w:t>
      </w:r>
      <w:r>
        <w:rPr>
          <w:i/>
          <w:color w:val="231F20"/>
          <w:sz w:val="26"/>
        </w:rPr>
        <w:t>sự,</w:t>
      </w:r>
      <w:r>
        <w:rPr>
          <w:i/>
          <w:color w:val="231F20"/>
          <w:spacing w:val="-8"/>
          <w:sz w:val="26"/>
        </w:rPr>
        <w:t> </w:t>
      </w:r>
      <w:r>
        <w:rPr>
          <w:i/>
          <w:color w:val="231F20"/>
          <w:sz w:val="26"/>
        </w:rPr>
        <w:t>khéo</w:t>
      </w:r>
      <w:r>
        <w:rPr>
          <w:i/>
          <w:color w:val="231F20"/>
          <w:spacing w:val="-8"/>
          <w:sz w:val="26"/>
        </w:rPr>
        <w:t> </w:t>
      </w:r>
      <w:r>
        <w:rPr>
          <w:i/>
          <w:color w:val="231F20"/>
          <w:sz w:val="26"/>
        </w:rPr>
        <w:t>chân</w:t>
      </w:r>
      <w:r>
        <w:rPr>
          <w:i/>
          <w:color w:val="231F20"/>
          <w:spacing w:val="-8"/>
          <w:sz w:val="26"/>
        </w:rPr>
        <w:t> </w:t>
      </w:r>
      <w:r>
        <w:rPr>
          <w:i/>
          <w:color w:val="231F20"/>
          <w:sz w:val="26"/>
        </w:rPr>
        <w:t>trực, Dễ nói và nhu hòa, Không có gì cao mạn.</w:t>
      </w:r>
    </w:p>
    <w:p>
      <w:pPr>
        <w:pStyle w:val="BodyText"/>
        <w:spacing w:before="138"/>
        <w:ind w:left="0" w:right="0"/>
        <w:jc w:val="left"/>
        <w:rPr>
          <w:i/>
          <w:sz w:val="26"/>
        </w:rPr>
      </w:pPr>
    </w:p>
    <w:p>
      <w:pPr>
        <w:pStyle w:val="ListParagraph"/>
        <w:numPr>
          <w:ilvl w:val="0"/>
          <w:numId w:val="9"/>
        </w:numPr>
        <w:tabs>
          <w:tab w:pos="1257" w:val="left" w:leader="none"/>
        </w:tabs>
        <w:spacing w:line="259" w:lineRule="auto" w:before="0" w:after="0"/>
        <w:ind w:left="737" w:right="2321" w:firstLine="0"/>
        <w:jc w:val="left"/>
        <w:rPr>
          <w:i/>
          <w:sz w:val="26"/>
        </w:rPr>
      </w:pPr>
      <w:r>
        <w:rPr>
          <w:i/>
          <w:color w:val="231F20"/>
          <w:sz w:val="26"/>
        </w:rPr>
        <w:t>Sống</w:t>
      </w:r>
      <w:r>
        <w:rPr>
          <w:i/>
          <w:color w:val="231F20"/>
          <w:spacing w:val="-8"/>
          <w:sz w:val="26"/>
        </w:rPr>
        <w:t> </w:t>
      </w:r>
      <w:r>
        <w:rPr>
          <w:i/>
          <w:color w:val="231F20"/>
          <w:sz w:val="26"/>
        </w:rPr>
        <w:t>cảm</w:t>
      </w:r>
      <w:r>
        <w:rPr>
          <w:i/>
          <w:color w:val="231F20"/>
          <w:spacing w:val="-9"/>
          <w:sz w:val="26"/>
        </w:rPr>
        <w:t> </w:t>
      </w:r>
      <w:r>
        <w:rPr>
          <w:i/>
          <w:color w:val="231F20"/>
          <w:sz w:val="26"/>
        </w:rPr>
        <w:t>thấy</w:t>
      </w:r>
      <w:r>
        <w:rPr>
          <w:i/>
          <w:color w:val="231F20"/>
          <w:spacing w:val="-8"/>
          <w:sz w:val="26"/>
        </w:rPr>
        <w:t> </w:t>
      </w:r>
      <w:r>
        <w:rPr>
          <w:i/>
          <w:color w:val="231F20"/>
          <w:sz w:val="26"/>
        </w:rPr>
        <w:t>vừa</w:t>
      </w:r>
      <w:r>
        <w:rPr>
          <w:i/>
          <w:color w:val="231F20"/>
          <w:spacing w:val="-8"/>
          <w:sz w:val="26"/>
        </w:rPr>
        <w:t> </w:t>
      </w:r>
      <w:r>
        <w:rPr>
          <w:i/>
          <w:color w:val="231F20"/>
          <w:sz w:val="26"/>
        </w:rPr>
        <w:t>đủ, Nuôi sống thật dễ dàng,</w:t>
      </w:r>
    </w:p>
    <w:p>
      <w:pPr>
        <w:pStyle w:val="ListParagraph"/>
        <w:spacing w:after="0" w:line="259" w:lineRule="auto"/>
        <w:jc w:val="left"/>
        <w:rPr>
          <w:i/>
          <w:sz w:val="26"/>
        </w:rPr>
        <w:sectPr>
          <w:pgSz w:w="7660" w:h="11630"/>
          <w:pgMar w:header="779" w:footer="0" w:top="1100" w:bottom="280" w:left="850" w:right="850"/>
        </w:sectPr>
      </w:pPr>
    </w:p>
    <w:p>
      <w:pPr>
        <w:spacing w:line="252" w:lineRule="auto" w:before="244"/>
        <w:ind w:left="737" w:right="2846" w:firstLine="0"/>
        <w:jc w:val="left"/>
        <w:rPr>
          <w:i/>
          <w:sz w:val="26"/>
        </w:rPr>
      </w:pPr>
      <w:r>
        <w:rPr>
          <w:i/>
          <w:color w:val="231F20"/>
          <w:sz w:val="26"/>
        </w:rPr>
        <w:t>Ít có sự rộn ràng,</w:t>
      </w:r>
      <w:r>
        <w:rPr>
          <w:i/>
          <w:color w:val="231F20"/>
          <w:spacing w:val="40"/>
          <w:sz w:val="26"/>
        </w:rPr>
        <w:t> </w:t>
      </w:r>
      <w:r>
        <w:rPr>
          <w:i/>
          <w:color w:val="231F20"/>
          <w:sz w:val="26"/>
        </w:rPr>
        <w:t>Sống đạm bạc giản dị. Các căn được tịnh </w:t>
      </w:r>
      <w:r>
        <w:rPr>
          <w:i/>
          <w:color w:val="231F20"/>
          <w:spacing w:val="-4"/>
          <w:sz w:val="26"/>
        </w:rPr>
        <w:t>lạc,</w:t>
      </w:r>
    </w:p>
    <w:p>
      <w:pPr>
        <w:spacing w:line="252" w:lineRule="auto" w:before="4"/>
        <w:ind w:left="737" w:right="2383" w:firstLine="0"/>
        <w:jc w:val="both"/>
        <w:rPr>
          <w:i/>
          <w:sz w:val="26"/>
        </w:rPr>
      </w:pPr>
      <w:r>
        <w:rPr>
          <w:i/>
          <w:color w:val="231F20"/>
          <w:sz w:val="26"/>
        </w:rPr>
        <w:t>Khôn ngoan và thật trọng, Không xông xáo gia đình, Không</w:t>
      </w:r>
      <w:r>
        <w:rPr>
          <w:i/>
          <w:color w:val="231F20"/>
          <w:spacing w:val="-2"/>
          <w:sz w:val="26"/>
        </w:rPr>
        <w:t> </w:t>
      </w:r>
      <w:r>
        <w:rPr>
          <w:i/>
          <w:color w:val="231F20"/>
          <w:sz w:val="26"/>
        </w:rPr>
        <w:t>tham</w:t>
      </w:r>
      <w:r>
        <w:rPr>
          <w:i/>
          <w:color w:val="231F20"/>
          <w:spacing w:val="-2"/>
          <w:sz w:val="26"/>
        </w:rPr>
        <w:t> </w:t>
      </w:r>
      <w:r>
        <w:rPr>
          <w:i/>
          <w:color w:val="231F20"/>
          <w:sz w:val="26"/>
        </w:rPr>
        <w:t>ái,</w:t>
      </w:r>
      <w:r>
        <w:rPr>
          <w:i/>
          <w:color w:val="231F20"/>
          <w:spacing w:val="-2"/>
          <w:sz w:val="26"/>
        </w:rPr>
        <w:t> </w:t>
      </w:r>
      <w:r>
        <w:rPr>
          <w:i/>
          <w:color w:val="231F20"/>
          <w:sz w:val="26"/>
        </w:rPr>
        <w:t>tham</w:t>
      </w:r>
      <w:r>
        <w:rPr>
          <w:i/>
          <w:color w:val="231F20"/>
          <w:spacing w:val="-2"/>
          <w:sz w:val="26"/>
        </w:rPr>
        <w:t> vọng.</w:t>
      </w:r>
    </w:p>
    <w:p>
      <w:pPr>
        <w:pStyle w:val="BodyText"/>
        <w:spacing w:before="133"/>
        <w:ind w:left="0" w:right="0"/>
        <w:jc w:val="left"/>
        <w:rPr>
          <w:i/>
          <w:sz w:val="26"/>
        </w:rPr>
      </w:pPr>
    </w:p>
    <w:p>
      <w:pPr>
        <w:pStyle w:val="ListParagraph"/>
        <w:numPr>
          <w:ilvl w:val="0"/>
          <w:numId w:val="9"/>
        </w:numPr>
        <w:tabs>
          <w:tab w:pos="1257" w:val="left" w:leader="none"/>
        </w:tabs>
        <w:spacing w:line="252" w:lineRule="auto" w:before="0" w:after="0"/>
        <w:ind w:left="737" w:right="2294" w:firstLine="0"/>
        <w:jc w:val="left"/>
        <w:rPr>
          <w:i/>
          <w:sz w:val="26"/>
        </w:rPr>
      </w:pPr>
      <w:r>
        <w:rPr>
          <w:i/>
          <w:color w:val="231F20"/>
          <w:sz w:val="26"/>
        </w:rPr>
        <w:t>Các</w:t>
      </w:r>
      <w:r>
        <w:rPr>
          <w:i/>
          <w:color w:val="231F20"/>
          <w:spacing w:val="-8"/>
          <w:sz w:val="26"/>
        </w:rPr>
        <w:t> </w:t>
      </w:r>
      <w:r>
        <w:rPr>
          <w:i/>
          <w:color w:val="231F20"/>
          <w:sz w:val="26"/>
        </w:rPr>
        <w:t>sở</w:t>
      </w:r>
      <w:r>
        <w:rPr>
          <w:i/>
          <w:color w:val="231F20"/>
          <w:spacing w:val="-8"/>
          <w:sz w:val="26"/>
        </w:rPr>
        <w:t> </w:t>
      </w:r>
      <w:r>
        <w:rPr>
          <w:i/>
          <w:color w:val="231F20"/>
          <w:sz w:val="26"/>
        </w:rPr>
        <w:t>hành</w:t>
      </w:r>
      <w:r>
        <w:rPr>
          <w:i/>
          <w:color w:val="231F20"/>
          <w:spacing w:val="-8"/>
          <w:sz w:val="26"/>
        </w:rPr>
        <w:t> </w:t>
      </w:r>
      <w:r>
        <w:rPr>
          <w:i/>
          <w:color w:val="231F20"/>
          <w:sz w:val="26"/>
        </w:rPr>
        <w:t>của</w:t>
      </w:r>
      <w:r>
        <w:rPr>
          <w:i/>
          <w:color w:val="231F20"/>
          <w:spacing w:val="-8"/>
          <w:sz w:val="26"/>
        </w:rPr>
        <w:t> </w:t>
      </w:r>
      <w:r>
        <w:rPr>
          <w:i/>
          <w:color w:val="231F20"/>
          <w:sz w:val="26"/>
        </w:rPr>
        <w:t>mình, Không nhỏ nhen vụn vặt, Khiến người khác có trí,</w:t>
      </w:r>
    </w:p>
    <w:p>
      <w:pPr>
        <w:spacing w:line="252" w:lineRule="auto" w:before="4"/>
        <w:ind w:left="737" w:right="2362" w:firstLine="0"/>
        <w:jc w:val="left"/>
        <w:rPr>
          <w:i/>
          <w:sz w:val="26"/>
        </w:rPr>
      </w:pPr>
      <w:r>
        <w:rPr>
          <w:i/>
          <w:color w:val="231F20"/>
          <w:sz w:val="26"/>
        </w:rPr>
        <w:t>Có thể sanh chỉ trích. Mong</w:t>
      </w:r>
      <w:r>
        <w:rPr>
          <w:i/>
          <w:color w:val="231F20"/>
          <w:spacing w:val="-8"/>
          <w:sz w:val="26"/>
        </w:rPr>
        <w:t> </w:t>
      </w:r>
      <w:r>
        <w:rPr>
          <w:i/>
          <w:color w:val="231F20"/>
          <w:sz w:val="26"/>
        </w:rPr>
        <w:t>mọi</w:t>
      </w:r>
      <w:r>
        <w:rPr>
          <w:i/>
          <w:color w:val="231F20"/>
          <w:spacing w:val="-8"/>
          <w:sz w:val="26"/>
        </w:rPr>
        <w:t> </w:t>
      </w:r>
      <w:r>
        <w:rPr>
          <w:i/>
          <w:color w:val="231F20"/>
          <w:sz w:val="26"/>
        </w:rPr>
        <w:t>loài</w:t>
      </w:r>
      <w:r>
        <w:rPr>
          <w:i/>
          <w:color w:val="231F20"/>
          <w:spacing w:val="-8"/>
          <w:sz w:val="26"/>
        </w:rPr>
        <w:t> </w:t>
      </w:r>
      <w:r>
        <w:rPr>
          <w:i/>
          <w:color w:val="231F20"/>
          <w:sz w:val="26"/>
        </w:rPr>
        <w:t>chúng</w:t>
      </w:r>
      <w:r>
        <w:rPr>
          <w:i/>
          <w:color w:val="231F20"/>
          <w:spacing w:val="-8"/>
          <w:sz w:val="26"/>
        </w:rPr>
        <w:t> </w:t>
      </w:r>
      <w:r>
        <w:rPr>
          <w:i/>
          <w:color w:val="231F20"/>
          <w:sz w:val="26"/>
        </w:rPr>
        <w:t>sanh, Ðược an lạc, an ổn,</w:t>
      </w:r>
    </w:p>
    <w:p>
      <w:pPr>
        <w:spacing w:line="252" w:lineRule="auto" w:before="4"/>
        <w:ind w:left="737" w:right="2443" w:firstLine="0"/>
        <w:jc w:val="left"/>
        <w:rPr>
          <w:i/>
          <w:sz w:val="26"/>
        </w:rPr>
      </w:pPr>
      <w:r>
        <w:rPr>
          <w:i/>
          <w:color w:val="231F20"/>
          <w:sz w:val="26"/>
        </w:rPr>
        <w:t>Mong</w:t>
      </w:r>
      <w:r>
        <w:rPr>
          <w:i/>
          <w:color w:val="231F20"/>
          <w:spacing w:val="-8"/>
          <w:sz w:val="26"/>
        </w:rPr>
        <w:t> </w:t>
      </w:r>
      <w:r>
        <w:rPr>
          <w:i/>
          <w:color w:val="231F20"/>
          <w:sz w:val="26"/>
        </w:rPr>
        <w:t>họ</w:t>
      </w:r>
      <w:r>
        <w:rPr>
          <w:i/>
          <w:color w:val="231F20"/>
          <w:spacing w:val="-8"/>
          <w:sz w:val="26"/>
        </w:rPr>
        <w:t> </w:t>
      </w:r>
      <w:r>
        <w:rPr>
          <w:i/>
          <w:color w:val="231F20"/>
          <w:sz w:val="26"/>
        </w:rPr>
        <w:t>chứng</w:t>
      </w:r>
      <w:r>
        <w:rPr>
          <w:i/>
          <w:color w:val="231F20"/>
          <w:spacing w:val="-8"/>
          <w:sz w:val="26"/>
        </w:rPr>
        <w:t> </w:t>
      </w:r>
      <w:r>
        <w:rPr>
          <w:i/>
          <w:color w:val="231F20"/>
          <w:sz w:val="26"/>
        </w:rPr>
        <w:t>đạt</w:t>
      </w:r>
      <w:r>
        <w:rPr>
          <w:i/>
          <w:color w:val="231F20"/>
          <w:spacing w:val="-8"/>
          <w:sz w:val="26"/>
        </w:rPr>
        <w:t> </w:t>
      </w:r>
      <w:r>
        <w:rPr>
          <w:i/>
          <w:color w:val="231F20"/>
          <w:sz w:val="26"/>
        </w:rPr>
        <w:t>được, Hạnh phúc và an lạc.</w:t>
      </w:r>
    </w:p>
    <w:p>
      <w:pPr>
        <w:pStyle w:val="BodyText"/>
        <w:spacing w:before="132"/>
        <w:ind w:left="0" w:right="0"/>
        <w:jc w:val="left"/>
        <w:rPr>
          <w:i/>
          <w:sz w:val="26"/>
        </w:rPr>
      </w:pPr>
    </w:p>
    <w:p>
      <w:pPr>
        <w:pStyle w:val="ListParagraph"/>
        <w:numPr>
          <w:ilvl w:val="0"/>
          <w:numId w:val="9"/>
        </w:numPr>
        <w:tabs>
          <w:tab w:pos="1257" w:val="left" w:leader="none"/>
        </w:tabs>
        <w:spacing w:line="252" w:lineRule="auto" w:before="0" w:after="0"/>
        <w:ind w:left="737" w:right="2378" w:firstLine="0"/>
        <w:jc w:val="left"/>
        <w:rPr>
          <w:i/>
          <w:sz w:val="26"/>
        </w:rPr>
      </w:pPr>
      <w:r>
        <w:rPr>
          <w:i/>
          <w:color w:val="231F20"/>
          <w:sz w:val="26"/>
        </w:rPr>
        <w:t>Mong</w:t>
      </w:r>
      <w:r>
        <w:rPr>
          <w:i/>
          <w:color w:val="231F20"/>
          <w:spacing w:val="-8"/>
          <w:sz w:val="26"/>
        </w:rPr>
        <w:t> </w:t>
      </w:r>
      <w:r>
        <w:rPr>
          <w:i/>
          <w:color w:val="231F20"/>
          <w:sz w:val="26"/>
        </w:rPr>
        <w:t>tất</w:t>
      </w:r>
      <w:r>
        <w:rPr>
          <w:i/>
          <w:color w:val="231F20"/>
          <w:spacing w:val="-8"/>
          <w:sz w:val="26"/>
        </w:rPr>
        <w:t> </w:t>
      </w:r>
      <w:r>
        <w:rPr>
          <w:i/>
          <w:color w:val="231F20"/>
          <w:sz w:val="26"/>
        </w:rPr>
        <w:t>cả</w:t>
      </w:r>
      <w:r>
        <w:rPr>
          <w:i/>
          <w:color w:val="231F20"/>
          <w:spacing w:val="-8"/>
          <w:sz w:val="26"/>
        </w:rPr>
        <w:t> </w:t>
      </w:r>
      <w:r>
        <w:rPr>
          <w:i/>
          <w:color w:val="231F20"/>
          <w:sz w:val="26"/>
        </w:rPr>
        <w:t>những</w:t>
      </w:r>
      <w:r>
        <w:rPr>
          <w:i/>
          <w:color w:val="231F20"/>
          <w:spacing w:val="-8"/>
          <w:sz w:val="26"/>
        </w:rPr>
        <w:t> </w:t>
      </w:r>
      <w:r>
        <w:rPr>
          <w:i/>
          <w:color w:val="231F20"/>
          <w:sz w:val="26"/>
        </w:rPr>
        <w:t>ai, Hữu tình có mạng sống,</w:t>
      </w:r>
      <w:r>
        <w:rPr>
          <w:i/>
          <w:color w:val="231F20"/>
          <w:spacing w:val="40"/>
          <w:sz w:val="26"/>
        </w:rPr>
        <w:t> </w:t>
      </w:r>
      <w:r>
        <w:rPr>
          <w:i/>
          <w:color w:val="231F20"/>
          <w:sz w:val="26"/>
        </w:rPr>
        <w:t>Kẻ yếu hay kẻ mạnh, Không bỏ sót một ai,</w:t>
      </w:r>
    </w:p>
    <w:p>
      <w:pPr>
        <w:spacing w:before="6"/>
        <w:ind w:left="737" w:right="0" w:firstLine="0"/>
        <w:jc w:val="left"/>
        <w:rPr>
          <w:i/>
          <w:sz w:val="26"/>
        </w:rPr>
      </w:pPr>
      <w:r>
        <w:rPr>
          <w:i/>
          <w:color w:val="231F20"/>
          <w:sz w:val="26"/>
        </w:rPr>
        <w:t>Kẻ dài hay kẻ </w:t>
      </w:r>
      <w:r>
        <w:rPr>
          <w:i/>
          <w:color w:val="231F20"/>
          <w:spacing w:val="-4"/>
          <w:sz w:val="26"/>
        </w:rPr>
        <w:t>lớn,</w:t>
      </w:r>
    </w:p>
    <w:p>
      <w:pPr>
        <w:spacing w:before="16"/>
        <w:ind w:left="737" w:right="0" w:firstLine="0"/>
        <w:jc w:val="left"/>
        <w:rPr>
          <w:i/>
          <w:sz w:val="26"/>
        </w:rPr>
      </w:pPr>
      <w:r>
        <w:rPr>
          <w:i/>
          <w:color w:val="231F20"/>
          <w:sz w:val="26"/>
        </w:rPr>
        <w:t>Trung,</w:t>
      </w:r>
      <w:r>
        <w:rPr>
          <w:i/>
          <w:color w:val="231F20"/>
          <w:spacing w:val="-4"/>
          <w:sz w:val="26"/>
        </w:rPr>
        <w:t> </w:t>
      </w:r>
      <w:r>
        <w:rPr>
          <w:i/>
          <w:color w:val="231F20"/>
          <w:sz w:val="26"/>
        </w:rPr>
        <w:t>thấp,</w:t>
      </w:r>
      <w:r>
        <w:rPr>
          <w:i/>
          <w:color w:val="231F20"/>
          <w:spacing w:val="-4"/>
          <w:sz w:val="26"/>
        </w:rPr>
        <w:t> </w:t>
      </w:r>
      <w:r>
        <w:rPr>
          <w:i/>
          <w:color w:val="231F20"/>
          <w:sz w:val="26"/>
        </w:rPr>
        <w:t>loài</w:t>
      </w:r>
      <w:r>
        <w:rPr>
          <w:i/>
          <w:color w:val="231F20"/>
          <w:spacing w:val="-4"/>
          <w:sz w:val="26"/>
        </w:rPr>
        <w:t> </w:t>
      </w:r>
      <w:r>
        <w:rPr>
          <w:i/>
          <w:color w:val="231F20"/>
          <w:sz w:val="26"/>
        </w:rPr>
        <w:t>lớn,</w:t>
      </w:r>
      <w:r>
        <w:rPr>
          <w:i/>
          <w:color w:val="231F20"/>
          <w:spacing w:val="-3"/>
          <w:sz w:val="26"/>
        </w:rPr>
        <w:t> </w:t>
      </w:r>
      <w:r>
        <w:rPr>
          <w:i/>
          <w:color w:val="231F20"/>
          <w:spacing w:val="-4"/>
          <w:sz w:val="26"/>
        </w:rPr>
        <w:t>nhỏ.</w:t>
      </w:r>
    </w:p>
    <w:p>
      <w:pPr>
        <w:pStyle w:val="BodyText"/>
        <w:spacing w:before="152"/>
        <w:ind w:left="0" w:right="0"/>
        <w:jc w:val="left"/>
        <w:rPr>
          <w:i/>
          <w:sz w:val="26"/>
        </w:rPr>
      </w:pPr>
    </w:p>
    <w:p>
      <w:pPr>
        <w:pStyle w:val="ListParagraph"/>
        <w:numPr>
          <w:ilvl w:val="0"/>
          <w:numId w:val="9"/>
        </w:numPr>
        <w:tabs>
          <w:tab w:pos="1257" w:val="left" w:leader="none"/>
        </w:tabs>
        <w:spacing w:line="252" w:lineRule="auto" w:before="1" w:after="0"/>
        <w:ind w:left="737" w:right="1798" w:firstLine="0"/>
        <w:jc w:val="left"/>
        <w:rPr>
          <w:i/>
          <w:sz w:val="26"/>
        </w:rPr>
      </w:pPr>
      <w:r>
        <w:rPr>
          <w:i/>
          <w:color w:val="231F20"/>
          <w:sz w:val="26"/>
        </w:rPr>
        <w:t>Loài</w:t>
      </w:r>
      <w:r>
        <w:rPr>
          <w:i/>
          <w:color w:val="231F20"/>
          <w:spacing w:val="-15"/>
          <w:sz w:val="26"/>
        </w:rPr>
        <w:t> </w:t>
      </w:r>
      <w:r>
        <w:rPr>
          <w:i/>
          <w:color w:val="231F20"/>
          <w:sz w:val="26"/>
        </w:rPr>
        <w:t>được</w:t>
      </w:r>
      <w:r>
        <w:rPr>
          <w:i/>
          <w:color w:val="231F20"/>
          <w:spacing w:val="-15"/>
          <w:sz w:val="26"/>
        </w:rPr>
        <w:t> </w:t>
      </w:r>
      <w:r>
        <w:rPr>
          <w:i/>
          <w:color w:val="231F20"/>
          <w:sz w:val="26"/>
        </w:rPr>
        <w:t>thấy,</w:t>
      </w:r>
      <w:r>
        <w:rPr>
          <w:i/>
          <w:color w:val="231F20"/>
          <w:spacing w:val="-15"/>
          <w:sz w:val="26"/>
        </w:rPr>
        <w:t> </w:t>
      </w:r>
      <w:r>
        <w:rPr>
          <w:i/>
          <w:color w:val="231F20"/>
          <w:sz w:val="26"/>
        </w:rPr>
        <w:t>không</w:t>
      </w:r>
      <w:r>
        <w:rPr>
          <w:i/>
          <w:color w:val="231F20"/>
          <w:spacing w:val="-15"/>
          <w:sz w:val="26"/>
        </w:rPr>
        <w:t> </w:t>
      </w:r>
      <w:r>
        <w:rPr>
          <w:i/>
          <w:color w:val="231F20"/>
          <w:sz w:val="26"/>
        </w:rPr>
        <w:t>thấy, Loài sống xa, không xa,</w:t>
      </w:r>
    </w:p>
    <w:p>
      <w:pPr>
        <w:spacing w:line="252" w:lineRule="auto" w:before="2"/>
        <w:ind w:left="737" w:right="2254" w:firstLine="0"/>
        <w:jc w:val="left"/>
        <w:rPr>
          <w:i/>
          <w:sz w:val="26"/>
        </w:rPr>
      </w:pPr>
      <w:r>
        <w:rPr>
          <w:i/>
          <w:color w:val="231F20"/>
          <w:sz w:val="26"/>
        </w:rPr>
        <w:t>Các loài hiện đang sống, Các loài sẽ được sanh, Mong</w:t>
      </w:r>
      <w:r>
        <w:rPr>
          <w:i/>
          <w:color w:val="231F20"/>
          <w:spacing w:val="-8"/>
          <w:sz w:val="26"/>
        </w:rPr>
        <w:t> </w:t>
      </w:r>
      <w:r>
        <w:rPr>
          <w:i/>
          <w:color w:val="231F20"/>
          <w:sz w:val="26"/>
        </w:rPr>
        <w:t>mọi</w:t>
      </w:r>
      <w:r>
        <w:rPr>
          <w:i/>
          <w:color w:val="231F20"/>
          <w:spacing w:val="-8"/>
          <w:sz w:val="26"/>
        </w:rPr>
        <w:t> </w:t>
      </w:r>
      <w:r>
        <w:rPr>
          <w:i/>
          <w:color w:val="231F20"/>
          <w:sz w:val="26"/>
        </w:rPr>
        <w:t>loài</w:t>
      </w:r>
      <w:r>
        <w:rPr>
          <w:i/>
          <w:color w:val="231F20"/>
          <w:spacing w:val="-8"/>
          <w:sz w:val="26"/>
        </w:rPr>
        <w:t> </w:t>
      </w:r>
      <w:r>
        <w:rPr>
          <w:i/>
          <w:color w:val="231F20"/>
          <w:sz w:val="26"/>
        </w:rPr>
        <w:t>chúng</w:t>
      </w:r>
      <w:r>
        <w:rPr>
          <w:i/>
          <w:color w:val="231F20"/>
          <w:spacing w:val="-8"/>
          <w:sz w:val="26"/>
        </w:rPr>
        <w:t> </w:t>
      </w:r>
      <w:r>
        <w:rPr>
          <w:i/>
          <w:color w:val="231F20"/>
          <w:sz w:val="26"/>
        </w:rPr>
        <w:t>sanh Sống hạnh phúc an lạc.</w:t>
      </w:r>
    </w:p>
    <w:p>
      <w:pPr>
        <w:spacing w:after="0" w:line="252" w:lineRule="auto"/>
        <w:jc w:val="left"/>
        <w:rPr>
          <w:i/>
          <w:sz w:val="26"/>
        </w:rPr>
        <w:sectPr>
          <w:pgSz w:w="7660" w:h="11630"/>
          <w:pgMar w:header="779" w:footer="0" w:top="1100" w:bottom="280" w:left="850" w:right="850"/>
        </w:sectPr>
      </w:pPr>
    </w:p>
    <w:p>
      <w:pPr>
        <w:pStyle w:val="ListParagraph"/>
        <w:numPr>
          <w:ilvl w:val="0"/>
          <w:numId w:val="9"/>
        </w:numPr>
        <w:tabs>
          <w:tab w:pos="1257" w:val="left" w:leader="none"/>
        </w:tabs>
        <w:spacing w:line="254" w:lineRule="auto" w:before="244" w:after="0"/>
        <w:ind w:left="737" w:right="2188" w:firstLine="0"/>
        <w:jc w:val="left"/>
        <w:rPr>
          <w:i/>
          <w:sz w:val="26"/>
        </w:rPr>
      </w:pPr>
      <w:r>
        <w:rPr>
          <w:i/>
          <w:color w:val="231F20"/>
          <w:sz w:val="26"/>
        </w:rPr>
        <w:t>Mong</w:t>
      </w:r>
      <w:r>
        <w:rPr>
          <w:i/>
          <w:color w:val="231F20"/>
          <w:spacing w:val="-8"/>
          <w:sz w:val="26"/>
        </w:rPr>
        <w:t> </w:t>
      </w:r>
      <w:r>
        <w:rPr>
          <w:i/>
          <w:color w:val="231F20"/>
          <w:sz w:val="26"/>
        </w:rPr>
        <w:t>rằng</w:t>
      </w:r>
      <w:r>
        <w:rPr>
          <w:i/>
          <w:color w:val="231F20"/>
          <w:spacing w:val="-8"/>
          <w:sz w:val="26"/>
        </w:rPr>
        <w:t> </w:t>
      </w:r>
      <w:r>
        <w:rPr>
          <w:i/>
          <w:color w:val="231F20"/>
          <w:sz w:val="26"/>
        </w:rPr>
        <w:t>không</w:t>
      </w:r>
      <w:r>
        <w:rPr>
          <w:i/>
          <w:color w:val="231F20"/>
          <w:spacing w:val="-8"/>
          <w:sz w:val="26"/>
        </w:rPr>
        <w:t> </w:t>
      </w:r>
      <w:r>
        <w:rPr>
          <w:i/>
          <w:color w:val="231F20"/>
          <w:sz w:val="26"/>
        </w:rPr>
        <w:t>có</w:t>
      </w:r>
      <w:r>
        <w:rPr>
          <w:i/>
          <w:color w:val="231F20"/>
          <w:spacing w:val="-8"/>
          <w:sz w:val="26"/>
        </w:rPr>
        <w:t> </w:t>
      </w:r>
      <w:r>
        <w:rPr>
          <w:i/>
          <w:color w:val="231F20"/>
          <w:sz w:val="26"/>
        </w:rPr>
        <w:t>ai, Lường gạt lừa dối ai,</w:t>
      </w:r>
    </w:p>
    <w:p>
      <w:pPr>
        <w:spacing w:line="254" w:lineRule="auto" w:before="0"/>
        <w:ind w:left="737" w:right="2563" w:firstLine="0"/>
        <w:jc w:val="left"/>
        <w:rPr>
          <w:i/>
          <w:sz w:val="26"/>
        </w:rPr>
      </w:pPr>
      <w:r>
        <w:rPr>
          <w:i/>
          <w:color w:val="231F20"/>
          <w:sz w:val="26"/>
        </w:rPr>
        <w:t>Không</w:t>
      </w:r>
      <w:r>
        <w:rPr>
          <w:i/>
          <w:color w:val="231F20"/>
          <w:spacing w:val="-8"/>
          <w:sz w:val="26"/>
        </w:rPr>
        <w:t> </w:t>
      </w:r>
      <w:r>
        <w:rPr>
          <w:i/>
          <w:color w:val="231F20"/>
          <w:sz w:val="26"/>
        </w:rPr>
        <w:t>có</w:t>
      </w:r>
      <w:r>
        <w:rPr>
          <w:i/>
          <w:color w:val="231F20"/>
          <w:spacing w:val="-8"/>
          <w:sz w:val="26"/>
        </w:rPr>
        <w:t> </w:t>
      </w:r>
      <w:r>
        <w:rPr>
          <w:i/>
          <w:color w:val="231F20"/>
          <w:sz w:val="26"/>
        </w:rPr>
        <w:t>ai</w:t>
      </w:r>
      <w:r>
        <w:rPr>
          <w:i/>
          <w:color w:val="231F20"/>
          <w:spacing w:val="-8"/>
          <w:sz w:val="26"/>
        </w:rPr>
        <w:t> </w:t>
      </w:r>
      <w:r>
        <w:rPr>
          <w:i/>
          <w:color w:val="231F20"/>
          <w:sz w:val="26"/>
        </w:rPr>
        <w:t>khinh</w:t>
      </w:r>
      <w:r>
        <w:rPr>
          <w:i/>
          <w:color w:val="231F20"/>
          <w:spacing w:val="-8"/>
          <w:sz w:val="26"/>
        </w:rPr>
        <w:t> </w:t>
      </w:r>
      <w:r>
        <w:rPr>
          <w:i/>
          <w:color w:val="231F20"/>
          <w:sz w:val="26"/>
        </w:rPr>
        <w:t>mạn, Tại bất cứ chỗ nào.</w:t>
      </w:r>
    </w:p>
    <w:p>
      <w:pPr>
        <w:spacing w:line="254" w:lineRule="auto" w:before="0"/>
        <w:ind w:left="737" w:right="2254" w:firstLine="0"/>
        <w:jc w:val="left"/>
        <w:rPr>
          <w:i/>
          <w:sz w:val="26"/>
        </w:rPr>
      </w:pPr>
      <w:r>
        <w:rPr>
          <w:i/>
          <w:color w:val="231F20"/>
          <w:sz w:val="26"/>
        </w:rPr>
        <w:t>Không vì giận hờn nhau, Không</w:t>
      </w:r>
      <w:r>
        <w:rPr>
          <w:i/>
          <w:color w:val="231F20"/>
          <w:spacing w:val="-8"/>
          <w:sz w:val="26"/>
        </w:rPr>
        <w:t> </w:t>
      </w:r>
      <w:r>
        <w:rPr>
          <w:i/>
          <w:color w:val="231F20"/>
          <w:sz w:val="26"/>
        </w:rPr>
        <w:t>vì</w:t>
      </w:r>
      <w:r>
        <w:rPr>
          <w:i/>
          <w:color w:val="231F20"/>
          <w:spacing w:val="-8"/>
          <w:sz w:val="26"/>
        </w:rPr>
        <w:t> </w:t>
      </w:r>
      <w:r>
        <w:rPr>
          <w:i/>
          <w:color w:val="231F20"/>
          <w:sz w:val="26"/>
        </w:rPr>
        <w:t>tưởng</w:t>
      </w:r>
      <w:r>
        <w:rPr>
          <w:i/>
          <w:color w:val="231F20"/>
          <w:spacing w:val="-8"/>
          <w:sz w:val="26"/>
        </w:rPr>
        <w:t> </w:t>
      </w:r>
      <w:r>
        <w:rPr>
          <w:i/>
          <w:color w:val="231F20"/>
          <w:sz w:val="26"/>
        </w:rPr>
        <w:t>chống</w:t>
      </w:r>
      <w:r>
        <w:rPr>
          <w:i/>
          <w:color w:val="231F20"/>
          <w:spacing w:val="-8"/>
          <w:sz w:val="26"/>
        </w:rPr>
        <w:t> </w:t>
      </w:r>
      <w:r>
        <w:rPr>
          <w:i/>
          <w:color w:val="231F20"/>
          <w:sz w:val="26"/>
        </w:rPr>
        <w:t>đối. Lại có người mong muốn, Làm đau khổ cho nhau.</w:t>
      </w:r>
    </w:p>
    <w:p>
      <w:pPr>
        <w:pStyle w:val="BodyText"/>
        <w:spacing w:before="118"/>
        <w:ind w:left="0" w:right="0"/>
        <w:jc w:val="left"/>
        <w:rPr>
          <w:i/>
          <w:sz w:val="26"/>
        </w:rPr>
      </w:pPr>
    </w:p>
    <w:p>
      <w:pPr>
        <w:pStyle w:val="ListParagraph"/>
        <w:numPr>
          <w:ilvl w:val="0"/>
          <w:numId w:val="9"/>
        </w:numPr>
        <w:tabs>
          <w:tab w:pos="1257" w:val="left" w:leader="none"/>
        </w:tabs>
        <w:spacing w:line="254" w:lineRule="auto" w:before="0" w:after="0"/>
        <w:ind w:left="737" w:right="2155" w:firstLine="0"/>
        <w:jc w:val="left"/>
        <w:rPr>
          <w:i/>
          <w:sz w:val="26"/>
        </w:rPr>
      </w:pPr>
      <w:r>
        <w:rPr>
          <w:i/>
          <w:color w:val="231F20"/>
          <w:sz w:val="26"/>
        </w:rPr>
        <w:t>Như</w:t>
      </w:r>
      <w:r>
        <w:rPr>
          <w:i/>
          <w:color w:val="231F20"/>
          <w:spacing w:val="-9"/>
          <w:sz w:val="26"/>
        </w:rPr>
        <w:t> </w:t>
      </w:r>
      <w:r>
        <w:rPr>
          <w:i/>
          <w:color w:val="231F20"/>
          <w:sz w:val="26"/>
        </w:rPr>
        <w:t>tấm</w:t>
      </w:r>
      <w:r>
        <w:rPr>
          <w:i/>
          <w:color w:val="231F20"/>
          <w:spacing w:val="-9"/>
          <w:sz w:val="26"/>
        </w:rPr>
        <w:t> </w:t>
      </w:r>
      <w:r>
        <w:rPr>
          <w:i/>
          <w:color w:val="231F20"/>
          <w:sz w:val="26"/>
        </w:rPr>
        <w:t>lòng</w:t>
      </w:r>
      <w:r>
        <w:rPr>
          <w:i/>
          <w:color w:val="231F20"/>
          <w:spacing w:val="-8"/>
          <w:sz w:val="26"/>
        </w:rPr>
        <w:t> </w:t>
      </w:r>
      <w:r>
        <w:rPr>
          <w:i/>
          <w:color w:val="231F20"/>
          <w:sz w:val="26"/>
        </w:rPr>
        <w:t>người</w:t>
      </w:r>
      <w:r>
        <w:rPr>
          <w:i/>
          <w:color w:val="231F20"/>
          <w:spacing w:val="-8"/>
          <w:sz w:val="26"/>
        </w:rPr>
        <w:t> </w:t>
      </w:r>
      <w:r>
        <w:rPr>
          <w:i/>
          <w:color w:val="231F20"/>
          <w:sz w:val="26"/>
        </w:rPr>
        <w:t>mẹ, Ðối với con của mình,</w:t>
      </w:r>
    </w:p>
    <w:p>
      <w:pPr>
        <w:spacing w:line="296" w:lineRule="exact" w:before="0"/>
        <w:ind w:left="737" w:right="0" w:firstLine="0"/>
        <w:jc w:val="left"/>
        <w:rPr>
          <w:i/>
          <w:sz w:val="26"/>
        </w:rPr>
      </w:pPr>
      <w:r>
        <w:rPr>
          <w:i/>
          <w:color w:val="231F20"/>
          <w:sz w:val="26"/>
        </w:rPr>
        <w:t>Trọn</w:t>
      </w:r>
      <w:r>
        <w:rPr>
          <w:i/>
          <w:color w:val="231F20"/>
          <w:spacing w:val="-4"/>
          <w:sz w:val="26"/>
        </w:rPr>
        <w:t> </w:t>
      </w:r>
      <w:r>
        <w:rPr>
          <w:i/>
          <w:color w:val="231F20"/>
          <w:sz w:val="26"/>
        </w:rPr>
        <w:t>đời</w:t>
      </w:r>
      <w:r>
        <w:rPr>
          <w:i/>
          <w:color w:val="231F20"/>
          <w:spacing w:val="-4"/>
          <w:sz w:val="26"/>
        </w:rPr>
        <w:t> </w:t>
      </w:r>
      <w:r>
        <w:rPr>
          <w:i/>
          <w:color w:val="231F20"/>
          <w:sz w:val="26"/>
        </w:rPr>
        <w:t>lo</w:t>
      </w:r>
      <w:r>
        <w:rPr>
          <w:i/>
          <w:color w:val="231F20"/>
          <w:spacing w:val="-4"/>
          <w:sz w:val="26"/>
        </w:rPr>
        <w:t> </w:t>
      </w:r>
      <w:r>
        <w:rPr>
          <w:i/>
          <w:color w:val="231F20"/>
          <w:sz w:val="26"/>
        </w:rPr>
        <w:t>che</w:t>
      </w:r>
      <w:r>
        <w:rPr>
          <w:i/>
          <w:color w:val="231F20"/>
          <w:spacing w:val="-3"/>
          <w:sz w:val="26"/>
        </w:rPr>
        <w:t> </w:t>
      </w:r>
      <w:r>
        <w:rPr>
          <w:i/>
          <w:color w:val="231F20"/>
          <w:spacing w:val="-4"/>
          <w:sz w:val="26"/>
        </w:rPr>
        <w:t>chở,</w:t>
      </w:r>
    </w:p>
    <w:p>
      <w:pPr>
        <w:spacing w:line="254" w:lineRule="auto" w:before="17"/>
        <w:ind w:left="737" w:right="2563" w:firstLine="0"/>
        <w:jc w:val="left"/>
        <w:rPr>
          <w:i/>
          <w:sz w:val="26"/>
        </w:rPr>
      </w:pPr>
      <w:r>
        <w:rPr>
          <w:i/>
          <w:color w:val="231F20"/>
          <w:sz w:val="26"/>
        </w:rPr>
        <w:t>Con</w:t>
      </w:r>
      <w:r>
        <w:rPr>
          <w:i/>
          <w:color w:val="231F20"/>
          <w:spacing w:val="-8"/>
          <w:sz w:val="26"/>
        </w:rPr>
        <w:t> </w:t>
      </w:r>
      <w:r>
        <w:rPr>
          <w:i/>
          <w:color w:val="231F20"/>
          <w:sz w:val="26"/>
        </w:rPr>
        <w:t>độc</w:t>
      </w:r>
      <w:r>
        <w:rPr>
          <w:i/>
          <w:color w:val="231F20"/>
          <w:spacing w:val="-8"/>
          <w:sz w:val="26"/>
        </w:rPr>
        <w:t> </w:t>
      </w:r>
      <w:r>
        <w:rPr>
          <w:i/>
          <w:color w:val="231F20"/>
          <w:sz w:val="26"/>
        </w:rPr>
        <w:t>nhất</w:t>
      </w:r>
      <w:r>
        <w:rPr>
          <w:i/>
          <w:color w:val="231F20"/>
          <w:spacing w:val="-8"/>
          <w:sz w:val="26"/>
        </w:rPr>
        <w:t> </w:t>
      </w:r>
      <w:r>
        <w:rPr>
          <w:i/>
          <w:color w:val="231F20"/>
          <w:sz w:val="26"/>
        </w:rPr>
        <w:t>mình</w:t>
      </w:r>
      <w:r>
        <w:rPr>
          <w:i/>
          <w:color w:val="231F20"/>
          <w:spacing w:val="-8"/>
          <w:sz w:val="26"/>
        </w:rPr>
        <w:t> </w:t>
      </w:r>
      <w:r>
        <w:rPr>
          <w:i/>
          <w:color w:val="231F20"/>
          <w:sz w:val="26"/>
        </w:rPr>
        <w:t>sanh. Cũng vậy, đối tất cả</w:t>
      </w:r>
    </w:p>
    <w:p>
      <w:pPr>
        <w:spacing w:line="254" w:lineRule="auto" w:before="0"/>
        <w:ind w:left="737" w:right="2443" w:firstLine="0"/>
        <w:jc w:val="left"/>
        <w:rPr>
          <w:i/>
          <w:sz w:val="26"/>
        </w:rPr>
      </w:pPr>
      <w:r>
        <w:rPr>
          <w:i/>
          <w:color w:val="231F20"/>
          <w:sz w:val="26"/>
        </w:rPr>
        <w:t>Các</w:t>
      </w:r>
      <w:r>
        <w:rPr>
          <w:i/>
          <w:color w:val="231F20"/>
          <w:spacing w:val="-8"/>
          <w:sz w:val="26"/>
        </w:rPr>
        <w:t> </w:t>
      </w:r>
      <w:r>
        <w:rPr>
          <w:i/>
          <w:color w:val="231F20"/>
          <w:sz w:val="26"/>
        </w:rPr>
        <w:t>hữu</w:t>
      </w:r>
      <w:r>
        <w:rPr>
          <w:i/>
          <w:color w:val="231F20"/>
          <w:spacing w:val="-8"/>
          <w:sz w:val="26"/>
        </w:rPr>
        <w:t> </w:t>
      </w:r>
      <w:r>
        <w:rPr>
          <w:i/>
          <w:color w:val="231F20"/>
          <w:sz w:val="26"/>
        </w:rPr>
        <w:t>tình</w:t>
      </w:r>
      <w:r>
        <w:rPr>
          <w:i/>
          <w:color w:val="231F20"/>
          <w:spacing w:val="-8"/>
          <w:sz w:val="26"/>
        </w:rPr>
        <w:t> </w:t>
      </w:r>
      <w:r>
        <w:rPr>
          <w:i/>
          <w:color w:val="231F20"/>
          <w:sz w:val="26"/>
        </w:rPr>
        <w:t>chúng</w:t>
      </w:r>
      <w:r>
        <w:rPr>
          <w:i/>
          <w:color w:val="231F20"/>
          <w:spacing w:val="-8"/>
          <w:sz w:val="26"/>
        </w:rPr>
        <w:t> </w:t>
      </w:r>
      <w:r>
        <w:rPr>
          <w:i/>
          <w:color w:val="231F20"/>
          <w:sz w:val="26"/>
        </w:rPr>
        <w:t>sanh, Hãy tu tập tâm ý,</w:t>
      </w:r>
    </w:p>
    <w:p>
      <w:pPr>
        <w:spacing w:line="296" w:lineRule="exact" w:before="0"/>
        <w:ind w:left="737" w:right="0" w:firstLine="0"/>
        <w:jc w:val="left"/>
        <w:rPr>
          <w:i/>
          <w:sz w:val="26"/>
        </w:rPr>
      </w:pPr>
      <w:r>
        <w:rPr>
          <w:i/>
          <w:color w:val="231F20"/>
          <w:sz w:val="26"/>
        </w:rPr>
        <w:t>Không hạn lượng rộng </w:t>
      </w:r>
      <w:r>
        <w:rPr>
          <w:i/>
          <w:color w:val="231F20"/>
          <w:spacing w:val="-4"/>
          <w:sz w:val="26"/>
        </w:rPr>
        <w:t>lớn.</w:t>
      </w:r>
    </w:p>
    <w:p>
      <w:pPr>
        <w:pStyle w:val="BodyText"/>
        <w:spacing w:before="143"/>
        <w:ind w:left="0" w:right="0"/>
        <w:jc w:val="left"/>
        <w:rPr>
          <w:i/>
          <w:sz w:val="26"/>
        </w:rPr>
      </w:pPr>
    </w:p>
    <w:p>
      <w:pPr>
        <w:pStyle w:val="ListParagraph"/>
        <w:numPr>
          <w:ilvl w:val="0"/>
          <w:numId w:val="9"/>
        </w:numPr>
        <w:tabs>
          <w:tab w:pos="1257" w:val="left" w:leader="none"/>
        </w:tabs>
        <w:spacing w:line="254" w:lineRule="auto" w:before="0" w:after="0"/>
        <w:ind w:left="737" w:right="2797" w:firstLine="0"/>
        <w:jc w:val="left"/>
        <w:rPr>
          <w:i/>
          <w:sz w:val="26"/>
        </w:rPr>
      </w:pPr>
      <w:r>
        <w:rPr>
          <w:i/>
          <w:color w:val="231F20"/>
          <w:sz w:val="26"/>
        </w:rPr>
        <w:t>Hãy</w:t>
      </w:r>
      <w:r>
        <w:rPr>
          <w:i/>
          <w:color w:val="231F20"/>
          <w:spacing w:val="-8"/>
          <w:sz w:val="26"/>
        </w:rPr>
        <w:t> </w:t>
      </w:r>
      <w:r>
        <w:rPr>
          <w:i/>
          <w:color w:val="231F20"/>
          <w:sz w:val="26"/>
        </w:rPr>
        <w:t>tu</w:t>
      </w:r>
      <w:r>
        <w:rPr>
          <w:i/>
          <w:color w:val="231F20"/>
          <w:spacing w:val="-8"/>
          <w:sz w:val="26"/>
        </w:rPr>
        <w:t> </w:t>
      </w:r>
      <w:r>
        <w:rPr>
          <w:i/>
          <w:color w:val="231F20"/>
          <w:sz w:val="26"/>
        </w:rPr>
        <w:t>tập</w:t>
      </w:r>
      <w:r>
        <w:rPr>
          <w:i/>
          <w:color w:val="231F20"/>
          <w:spacing w:val="-8"/>
          <w:sz w:val="26"/>
        </w:rPr>
        <w:t> </w:t>
      </w:r>
      <w:r>
        <w:rPr>
          <w:i/>
          <w:color w:val="231F20"/>
          <w:sz w:val="26"/>
        </w:rPr>
        <w:t>từ</w:t>
      </w:r>
      <w:r>
        <w:rPr>
          <w:i/>
          <w:color w:val="231F20"/>
          <w:spacing w:val="-9"/>
          <w:sz w:val="26"/>
        </w:rPr>
        <w:t> </w:t>
      </w:r>
      <w:r>
        <w:rPr>
          <w:i/>
          <w:color w:val="231F20"/>
          <w:sz w:val="26"/>
        </w:rPr>
        <w:t>tâm, Trong tất cả thế giới, Hãy tu tập tâm ý,</w:t>
      </w:r>
    </w:p>
    <w:p>
      <w:pPr>
        <w:spacing w:line="254" w:lineRule="auto" w:before="0"/>
        <w:ind w:left="737" w:right="2254" w:firstLine="0"/>
        <w:jc w:val="left"/>
        <w:rPr>
          <w:i/>
          <w:sz w:val="26"/>
        </w:rPr>
      </w:pPr>
      <w:r>
        <w:rPr>
          <w:i/>
          <w:color w:val="231F20"/>
          <w:sz w:val="26"/>
        </w:rPr>
        <w:t>Không hạn lượng rộng lớn. Phía trên và phía dưới, Cũng vậy, cả bề ngang, Không hạn chế, trói buộc, Không</w:t>
      </w:r>
      <w:r>
        <w:rPr>
          <w:i/>
          <w:color w:val="231F20"/>
          <w:spacing w:val="-8"/>
          <w:sz w:val="26"/>
        </w:rPr>
        <w:t> </w:t>
      </w:r>
      <w:r>
        <w:rPr>
          <w:i/>
          <w:color w:val="231F20"/>
          <w:sz w:val="26"/>
        </w:rPr>
        <w:t>hận,</w:t>
      </w:r>
      <w:r>
        <w:rPr>
          <w:i/>
          <w:color w:val="231F20"/>
          <w:spacing w:val="-8"/>
          <w:sz w:val="26"/>
        </w:rPr>
        <w:t> </w:t>
      </w:r>
      <w:r>
        <w:rPr>
          <w:i/>
          <w:color w:val="231F20"/>
          <w:sz w:val="26"/>
        </w:rPr>
        <w:t>không</w:t>
      </w:r>
      <w:r>
        <w:rPr>
          <w:i/>
          <w:color w:val="231F20"/>
          <w:spacing w:val="-8"/>
          <w:sz w:val="26"/>
        </w:rPr>
        <w:t> </w:t>
      </w:r>
      <w:r>
        <w:rPr>
          <w:i/>
          <w:color w:val="231F20"/>
          <w:sz w:val="26"/>
        </w:rPr>
        <w:t>thù</w:t>
      </w:r>
      <w:r>
        <w:rPr>
          <w:i/>
          <w:color w:val="231F20"/>
          <w:spacing w:val="-8"/>
          <w:sz w:val="26"/>
        </w:rPr>
        <w:t> </w:t>
      </w:r>
      <w:r>
        <w:rPr>
          <w:i/>
          <w:color w:val="231F20"/>
          <w:sz w:val="26"/>
        </w:rPr>
        <w:t>địch.</w:t>
      </w:r>
    </w:p>
    <w:p>
      <w:pPr>
        <w:pStyle w:val="BodyText"/>
        <w:spacing w:before="118"/>
        <w:ind w:left="0" w:right="0"/>
        <w:jc w:val="left"/>
        <w:rPr>
          <w:i/>
          <w:sz w:val="26"/>
        </w:rPr>
      </w:pPr>
    </w:p>
    <w:p>
      <w:pPr>
        <w:pStyle w:val="ListParagraph"/>
        <w:numPr>
          <w:ilvl w:val="0"/>
          <w:numId w:val="9"/>
        </w:numPr>
        <w:tabs>
          <w:tab w:pos="1257" w:val="left" w:leader="none"/>
        </w:tabs>
        <w:spacing w:line="254" w:lineRule="auto" w:before="1" w:after="0"/>
        <w:ind w:left="737" w:right="2501" w:firstLine="0"/>
        <w:jc w:val="left"/>
        <w:rPr>
          <w:i/>
          <w:sz w:val="26"/>
        </w:rPr>
      </w:pPr>
      <w:r>
        <w:rPr>
          <w:i/>
          <w:color w:val="231F20"/>
          <w:sz w:val="26"/>
        </w:rPr>
        <w:t>Khi</w:t>
      </w:r>
      <w:r>
        <w:rPr>
          <w:i/>
          <w:color w:val="231F20"/>
          <w:spacing w:val="-8"/>
          <w:sz w:val="26"/>
        </w:rPr>
        <w:t> </w:t>
      </w:r>
      <w:r>
        <w:rPr>
          <w:i/>
          <w:color w:val="231F20"/>
          <w:sz w:val="26"/>
        </w:rPr>
        <w:t>đứng,</w:t>
      </w:r>
      <w:r>
        <w:rPr>
          <w:i/>
          <w:color w:val="231F20"/>
          <w:spacing w:val="-8"/>
          <w:sz w:val="26"/>
        </w:rPr>
        <w:t> </w:t>
      </w:r>
      <w:r>
        <w:rPr>
          <w:i/>
          <w:color w:val="231F20"/>
          <w:sz w:val="26"/>
        </w:rPr>
        <w:t>hay</w:t>
      </w:r>
      <w:r>
        <w:rPr>
          <w:i/>
          <w:color w:val="231F20"/>
          <w:spacing w:val="-8"/>
          <w:sz w:val="26"/>
        </w:rPr>
        <w:t> </w:t>
      </w:r>
      <w:r>
        <w:rPr>
          <w:i/>
          <w:color w:val="231F20"/>
          <w:sz w:val="26"/>
        </w:rPr>
        <w:t>khi</w:t>
      </w:r>
      <w:r>
        <w:rPr>
          <w:i/>
          <w:color w:val="231F20"/>
          <w:spacing w:val="-8"/>
          <w:sz w:val="26"/>
        </w:rPr>
        <w:t> </w:t>
      </w:r>
      <w:r>
        <w:rPr>
          <w:i/>
          <w:color w:val="231F20"/>
          <w:sz w:val="26"/>
        </w:rPr>
        <w:t>đi, Khi ngồi, hay khi nằm,</w:t>
      </w:r>
    </w:p>
    <w:p>
      <w:pPr>
        <w:pStyle w:val="ListParagraph"/>
        <w:spacing w:after="0" w:line="254" w:lineRule="auto"/>
        <w:jc w:val="left"/>
        <w:rPr>
          <w:i/>
          <w:sz w:val="26"/>
        </w:rPr>
        <w:sectPr>
          <w:pgSz w:w="7660" w:h="11630"/>
          <w:pgMar w:header="779" w:footer="0" w:top="1100" w:bottom="280" w:left="850" w:right="850"/>
        </w:sectPr>
      </w:pPr>
    </w:p>
    <w:p>
      <w:pPr>
        <w:spacing w:line="259" w:lineRule="auto" w:before="244"/>
        <w:ind w:left="737" w:right="2722" w:firstLine="0"/>
        <w:jc w:val="left"/>
        <w:rPr>
          <w:i/>
          <w:sz w:val="26"/>
        </w:rPr>
      </w:pPr>
      <w:r>
        <w:rPr>
          <w:i/>
          <w:color w:val="231F20"/>
          <w:sz w:val="26"/>
        </w:rPr>
        <w:t>Lâu cho đến khi nào, Khi</w:t>
      </w:r>
      <w:r>
        <w:rPr>
          <w:i/>
          <w:color w:val="231F20"/>
          <w:spacing w:val="-2"/>
          <w:sz w:val="26"/>
        </w:rPr>
        <w:t> </w:t>
      </w:r>
      <w:r>
        <w:rPr>
          <w:i/>
          <w:color w:val="231F20"/>
          <w:sz w:val="26"/>
        </w:rPr>
        <w:t>đang</w:t>
      </w:r>
      <w:r>
        <w:rPr>
          <w:i/>
          <w:color w:val="231F20"/>
          <w:spacing w:val="-2"/>
          <w:sz w:val="26"/>
        </w:rPr>
        <w:t> </w:t>
      </w:r>
      <w:r>
        <w:rPr>
          <w:i/>
          <w:color w:val="231F20"/>
          <w:sz w:val="26"/>
        </w:rPr>
        <w:t>còn</w:t>
      </w:r>
      <w:r>
        <w:rPr>
          <w:i/>
          <w:color w:val="231F20"/>
          <w:spacing w:val="-2"/>
          <w:sz w:val="26"/>
        </w:rPr>
        <w:t> </w:t>
      </w:r>
      <w:r>
        <w:rPr>
          <w:i/>
          <w:color w:val="231F20"/>
          <w:sz w:val="26"/>
        </w:rPr>
        <w:t>tỉnh</w:t>
      </w:r>
      <w:r>
        <w:rPr>
          <w:i/>
          <w:color w:val="231F20"/>
          <w:spacing w:val="-2"/>
          <w:sz w:val="26"/>
        </w:rPr>
        <w:t> </w:t>
      </w:r>
      <w:r>
        <w:rPr>
          <w:i/>
          <w:color w:val="231F20"/>
          <w:sz w:val="26"/>
        </w:rPr>
        <w:t>thức, Hãy an trú niệm này, Nếp sống này như vậy, Ðược đời đề cập đến, Là nếp sống tối </w:t>
      </w:r>
      <w:r>
        <w:rPr>
          <w:i/>
          <w:color w:val="231F20"/>
          <w:spacing w:val="-2"/>
          <w:sz w:val="26"/>
        </w:rPr>
        <w:t>thượng.</w:t>
      </w:r>
    </w:p>
    <w:p>
      <w:pPr>
        <w:pStyle w:val="BodyText"/>
        <w:spacing w:before="137"/>
        <w:ind w:left="0" w:right="0"/>
        <w:jc w:val="left"/>
        <w:rPr>
          <w:i/>
          <w:sz w:val="26"/>
        </w:rPr>
      </w:pPr>
    </w:p>
    <w:p>
      <w:pPr>
        <w:pStyle w:val="ListParagraph"/>
        <w:numPr>
          <w:ilvl w:val="0"/>
          <w:numId w:val="9"/>
        </w:numPr>
        <w:tabs>
          <w:tab w:pos="1252" w:val="left" w:leader="none"/>
        </w:tabs>
        <w:spacing w:line="259" w:lineRule="auto" w:before="0" w:after="0"/>
        <w:ind w:left="737" w:right="2680" w:firstLine="0"/>
        <w:jc w:val="left"/>
        <w:rPr>
          <w:i/>
          <w:sz w:val="26"/>
        </w:rPr>
      </w:pPr>
      <w:r>
        <w:rPr>
          <w:i/>
          <w:color w:val="231F20"/>
          <w:sz w:val="26"/>
        </w:rPr>
        <w:t>Ai từ bỏ tà kiến, Giữ</w:t>
      </w:r>
      <w:r>
        <w:rPr>
          <w:i/>
          <w:color w:val="231F20"/>
          <w:spacing w:val="-9"/>
          <w:sz w:val="26"/>
        </w:rPr>
        <w:t> </w:t>
      </w:r>
      <w:r>
        <w:rPr>
          <w:i/>
          <w:color w:val="231F20"/>
          <w:sz w:val="26"/>
        </w:rPr>
        <w:t>giới,</w:t>
      </w:r>
      <w:r>
        <w:rPr>
          <w:i/>
          <w:color w:val="231F20"/>
          <w:spacing w:val="-8"/>
          <w:sz w:val="26"/>
        </w:rPr>
        <w:t> </w:t>
      </w:r>
      <w:r>
        <w:rPr>
          <w:i/>
          <w:color w:val="231F20"/>
          <w:sz w:val="26"/>
        </w:rPr>
        <w:t>đủ</w:t>
      </w:r>
      <w:r>
        <w:rPr>
          <w:i/>
          <w:color w:val="231F20"/>
          <w:spacing w:val="-8"/>
          <w:sz w:val="26"/>
        </w:rPr>
        <w:t> </w:t>
      </w:r>
      <w:r>
        <w:rPr>
          <w:i/>
          <w:color w:val="231F20"/>
          <w:sz w:val="26"/>
        </w:rPr>
        <w:t>chánh</w:t>
      </w:r>
      <w:r>
        <w:rPr>
          <w:i/>
          <w:color w:val="231F20"/>
          <w:spacing w:val="-8"/>
          <w:sz w:val="26"/>
        </w:rPr>
        <w:t> </w:t>
      </w:r>
      <w:r>
        <w:rPr>
          <w:i/>
          <w:color w:val="231F20"/>
          <w:sz w:val="26"/>
        </w:rPr>
        <w:t>kiến,</w:t>
      </w:r>
    </w:p>
    <w:p>
      <w:pPr>
        <w:spacing w:line="259" w:lineRule="auto" w:before="1"/>
        <w:ind w:left="737" w:right="2443" w:firstLine="0"/>
        <w:jc w:val="left"/>
        <w:rPr>
          <w:i/>
          <w:sz w:val="26"/>
        </w:rPr>
      </w:pPr>
      <w:r>
        <w:rPr>
          <w:i/>
          <w:color w:val="231F20"/>
          <w:sz w:val="26"/>
        </w:rPr>
        <w:t>Nhiếp</w:t>
      </w:r>
      <w:r>
        <w:rPr>
          <w:i/>
          <w:color w:val="231F20"/>
          <w:spacing w:val="-8"/>
          <w:sz w:val="26"/>
        </w:rPr>
        <w:t> </w:t>
      </w:r>
      <w:r>
        <w:rPr>
          <w:i/>
          <w:color w:val="231F20"/>
          <w:sz w:val="26"/>
        </w:rPr>
        <w:t>phục</w:t>
      </w:r>
      <w:r>
        <w:rPr>
          <w:i/>
          <w:color w:val="231F20"/>
          <w:spacing w:val="-8"/>
          <w:sz w:val="26"/>
        </w:rPr>
        <w:t> </w:t>
      </w:r>
      <w:r>
        <w:rPr>
          <w:i/>
          <w:color w:val="231F20"/>
          <w:sz w:val="26"/>
        </w:rPr>
        <w:t>được</w:t>
      </w:r>
      <w:r>
        <w:rPr>
          <w:i/>
          <w:color w:val="231F20"/>
          <w:spacing w:val="-8"/>
          <w:sz w:val="26"/>
        </w:rPr>
        <w:t> </w:t>
      </w:r>
      <w:r>
        <w:rPr>
          <w:i/>
          <w:color w:val="231F20"/>
          <w:sz w:val="26"/>
        </w:rPr>
        <w:t>tham</w:t>
      </w:r>
      <w:r>
        <w:rPr>
          <w:i/>
          <w:color w:val="231F20"/>
          <w:spacing w:val="-9"/>
          <w:sz w:val="26"/>
        </w:rPr>
        <w:t> </w:t>
      </w:r>
      <w:r>
        <w:rPr>
          <w:i/>
          <w:color w:val="231F20"/>
          <w:sz w:val="26"/>
        </w:rPr>
        <w:t>ái, Ðối với các dục vọng, Không còn phải tái sanh, Ði đến thai tạng nữa.</w:t>
      </w:r>
    </w:p>
    <w:p>
      <w:pPr>
        <w:pStyle w:val="BodyText"/>
        <w:spacing w:line="259" w:lineRule="auto" w:before="116"/>
        <w:ind w:right="0" w:firstLine="396"/>
        <w:jc w:val="left"/>
        <w:rPr>
          <w:i/>
        </w:rPr>
      </w:pPr>
      <w:r>
        <w:rPr>
          <w:color w:val="231F20"/>
        </w:rPr>
        <w:t>Đức Phật dạy ta không nên sân với những người </w:t>
      </w:r>
      <w:r>
        <w:rPr>
          <w:color w:val="231F20"/>
          <w:spacing w:val="-2"/>
        </w:rPr>
        <w:t>khó</w:t>
      </w:r>
      <w:r>
        <w:rPr>
          <w:color w:val="231F20"/>
          <w:spacing w:val="-12"/>
        </w:rPr>
        <w:t> </w:t>
      </w:r>
      <w:r>
        <w:rPr>
          <w:color w:val="231F20"/>
          <w:spacing w:val="-2"/>
        </w:rPr>
        <w:t>chịu</w:t>
      </w:r>
      <w:r>
        <w:rPr>
          <w:color w:val="231F20"/>
          <w:spacing w:val="-12"/>
        </w:rPr>
        <w:t> </w:t>
      </w:r>
      <w:r>
        <w:rPr>
          <w:color w:val="231F20"/>
          <w:spacing w:val="-2"/>
        </w:rPr>
        <w:t>với</w:t>
      </w:r>
      <w:r>
        <w:rPr>
          <w:color w:val="231F20"/>
          <w:spacing w:val="-12"/>
        </w:rPr>
        <w:t> </w:t>
      </w:r>
      <w:r>
        <w:rPr>
          <w:color w:val="231F20"/>
          <w:spacing w:val="-2"/>
        </w:rPr>
        <w:t>mình.</w:t>
      </w:r>
      <w:r>
        <w:rPr>
          <w:color w:val="231F20"/>
          <w:spacing w:val="-17"/>
        </w:rPr>
        <w:t> </w:t>
      </w:r>
      <w:r>
        <w:rPr>
          <w:color w:val="231F20"/>
          <w:spacing w:val="-2"/>
        </w:rPr>
        <w:t>Ta</w:t>
      </w:r>
      <w:r>
        <w:rPr>
          <w:color w:val="231F20"/>
          <w:spacing w:val="-12"/>
        </w:rPr>
        <w:t> </w:t>
      </w:r>
      <w:r>
        <w:rPr>
          <w:color w:val="231F20"/>
          <w:spacing w:val="-2"/>
        </w:rPr>
        <w:t>đọc</w:t>
      </w:r>
      <w:r>
        <w:rPr>
          <w:color w:val="231F20"/>
          <w:spacing w:val="-12"/>
        </w:rPr>
        <w:t> </w:t>
      </w:r>
      <w:r>
        <w:rPr>
          <w:color w:val="231F20"/>
          <w:spacing w:val="-2"/>
        </w:rPr>
        <w:t>trong</w:t>
      </w:r>
      <w:r>
        <w:rPr>
          <w:color w:val="231F20"/>
          <w:spacing w:val="-13"/>
        </w:rPr>
        <w:t> </w:t>
      </w:r>
      <w:r>
        <w:rPr>
          <w:i/>
          <w:color w:val="231F20"/>
          <w:spacing w:val="-2"/>
        </w:rPr>
        <w:t>Tạng</w:t>
      </w:r>
      <w:r>
        <w:rPr>
          <w:i/>
          <w:color w:val="231F20"/>
          <w:spacing w:val="-12"/>
        </w:rPr>
        <w:t> </w:t>
      </w:r>
      <w:r>
        <w:rPr>
          <w:i/>
          <w:color w:val="231F20"/>
          <w:spacing w:val="-2"/>
        </w:rPr>
        <w:t>Luật</w:t>
      </w:r>
      <w:r>
        <w:rPr>
          <w:i/>
          <w:color w:val="231F20"/>
          <w:spacing w:val="-12"/>
        </w:rPr>
        <w:t> </w:t>
      </w:r>
      <w:r>
        <w:rPr>
          <w:color w:val="231F20"/>
          <w:spacing w:val="-2"/>
        </w:rPr>
        <w:t>(</w:t>
      </w:r>
      <w:r>
        <w:rPr>
          <w:i/>
          <w:color w:val="231F20"/>
          <w:spacing w:val="-2"/>
        </w:rPr>
        <w:t>Ðại</w:t>
      </w:r>
      <w:r>
        <w:rPr>
          <w:i/>
          <w:color w:val="231F20"/>
          <w:spacing w:val="-11"/>
        </w:rPr>
        <w:t> </w:t>
      </w:r>
      <w:r>
        <w:rPr>
          <w:i/>
          <w:color w:val="231F20"/>
          <w:spacing w:val="-4"/>
        </w:rPr>
        <w:t>phẩm</w:t>
      </w:r>
    </w:p>
    <w:p>
      <w:pPr>
        <w:pStyle w:val="BodyText"/>
        <w:spacing w:line="310" w:lineRule="exact"/>
        <w:ind w:right="0"/>
        <w:jc w:val="left"/>
      </w:pPr>
      <w:r>
        <w:rPr>
          <w:color w:val="231F20"/>
          <w:spacing w:val="-2"/>
        </w:rPr>
        <w:t>-</w:t>
      </w:r>
      <w:r>
        <w:rPr>
          <w:color w:val="231F20"/>
          <w:spacing w:val="-10"/>
        </w:rPr>
        <w:t> </w:t>
      </w:r>
      <w:r>
        <w:rPr>
          <w:i/>
          <w:color w:val="231F20"/>
          <w:spacing w:val="-2"/>
        </w:rPr>
        <w:t>Mahāvagga</w:t>
      </w:r>
      <w:r>
        <w:rPr>
          <w:i/>
          <w:color w:val="231F20"/>
          <w:spacing w:val="-10"/>
        </w:rPr>
        <w:t> </w:t>
      </w:r>
      <w:r>
        <w:rPr>
          <w:color w:val="231F20"/>
          <w:spacing w:val="-2"/>
        </w:rPr>
        <w:t>X,</w:t>
      </w:r>
      <w:r>
        <w:rPr>
          <w:color w:val="231F20"/>
          <w:spacing w:val="-10"/>
        </w:rPr>
        <w:t> </w:t>
      </w:r>
      <w:r>
        <w:rPr>
          <w:color w:val="231F20"/>
          <w:spacing w:val="-2"/>
        </w:rPr>
        <w:t>349)</w:t>
      </w:r>
      <w:r>
        <w:rPr>
          <w:color w:val="231F20"/>
          <w:spacing w:val="-10"/>
        </w:rPr>
        <w:t> </w:t>
      </w:r>
      <w:r>
        <w:rPr>
          <w:color w:val="231F20"/>
          <w:spacing w:val="-2"/>
        </w:rPr>
        <w:t>rằng</w:t>
      </w:r>
      <w:r>
        <w:rPr>
          <w:color w:val="231F20"/>
          <w:spacing w:val="-10"/>
        </w:rPr>
        <w:t> </w:t>
      </w:r>
      <w:r>
        <w:rPr>
          <w:color w:val="231F20"/>
          <w:spacing w:val="-2"/>
        </w:rPr>
        <w:t>Đức</w:t>
      </w:r>
      <w:r>
        <w:rPr>
          <w:color w:val="231F20"/>
          <w:spacing w:val="-10"/>
        </w:rPr>
        <w:t> </w:t>
      </w:r>
      <w:r>
        <w:rPr>
          <w:color w:val="231F20"/>
          <w:spacing w:val="-2"/>
        </w:rPr>
        <w:t>Phật</w:t>
      </w:r>
      <w:r>
        <w:rPr>
          <w:color w:val="231F20"/>
          <w:spacing w:val="-10"/>
        </w:rPr>
        <w:t> </w:t>
      </w:r>
      <w:r>
        <w:rPr>
          <w:color w:val="231F20"/>
          <w:spacing w:val="-2"/>
        </w:rPr>
        <w:t>dạy</w:t>
      </w:r>
      <w:r>
        <w:rPr>
          <w:color w:val="231F20"/>
          <w:spacing w:val="-10"/>
        </w:rPr>
        <w:t> </w:t>
      </w:r>
      <w:r>
        <w:rPr>
          <w:color w:val="231F20"/>
          <w:spacing w:val="-2"/>
        </w:rPr>
        <w:t>các</w:t>
      </w:r>
      <w:r>
        <w:rPr>
          <w:color w:val="231F20"/>
          <w:spacing w:val="-16"/>
        </w:rPr>
        <w:t> </w:t>
      </w:r>
      <w:r>
        <w:rPr>
          <w:color w:val="231F20"/>
          <w:spacing w:val="-2"/>
        </w:rPr>
        <w:t>Tỳ</w:t>
      </w:r>
      <w:r>
        <w:rPr>
          <w:color w:val="231F20"/>
          <w:spacing w:val="-9"/>
        </w:rPr>
        <w:t> </w:t>
      </w:r>
      <w:r>
        <w:rPr>
          <w:color w:val="231F20"/>
          <w:spacing w:val="-2"/>
        </w:rPr>
        <w:t>kheo:</w:t>
      </w:r>
    </w:p>
    <w:p>
      <w:pPr>
        <w:spacing w:line="259" w:lineRule="auto" w:before="135"/>
        <w:ind w:left="737" w:right="111" w:firstLine="0"/>
        <w:jc w:val="both"/>
        <w:rPr>
          <w:i/>
          <w:sz w:val="26"/>
        </w:rPr>
      </w:pPr>
      <w:r>
        <w:rPr>
          <w:i/>
          <w:color w:val="231F20"/>
          <w:sz w:val="26"/>
        </w:rPr>
        <w:t>Người nào ôm ấp tâm niệm này: “Người đó đã mắng nhiếc, làm hại, đánh bại, cướp bóc </w:t>
      </w:r>
      <w:r>
        <w:rPr>
          <w:i/>
          <w:color w:val="231F20"/>
          <w:sz w:val="26"/>
        </w:rPr>
        <w:t>tôi”: hận thù trong người đó không nguôi.</w:t>
      </w:r>
    </w:p>
    <w:p>
      <w:pPr>
        <w:spacing w:line="259" w:lineRule="auto" w:before="114"/>
        <w:ind w:left="737" w:right="111" w:firstLine="0"/>
        <w:jc w:val="both"/>
        <w:rPr>
          <w:i/>
          <w:sz w:val="26"/>
        </w:rPr>
      </w:pPr>
      <w:r>
        <w:rPr>
          <w:i/>
          <w:color w:val="231F20"/>
          <w:sz w:val="26"/>
        </w:rPr>
        <w:t>Người nào không ôm ấp tâm niệm này: “Người đó đã mắng nhiếc, làm hại, đánh bại, cướp bóc tôi”: hận thù trong người đó lắng dịu.</w:t>
      </w:r>
    </w:p>
    <w:p>
      <w:pPr>
        <w:pStyle w:val="BodyText"/>
        <w:spacing w:line="259" w:lineRule="auto" w:before="116"/>
        <w:ind w:firstLine="396"/>
      </w:pPr>
      <w:r>
        <w:rPr>
          <w:color w:val="231F20"/>
        </w:rPr>
        <w:t>Hơn</w:t>
      </w:r>
      <w:r>
        <w:rPr>
          <w:color w:val="231F20"/>
          <w:spacing w:val="-7"/>
        </w:rPr>
        <w:t> </w:t>
      </w:r>
      <w:r>
        <w:rPr>
          <w:color w:val="231F20"/>
        </w:rPr>
        <w:t>nữa,</w:t>
      </w:r>
      <w:r>
        <w:rPr>
          <w:color w:val="231F20"/>
          <w:spacing w:val="-7"/>
        </w:rPr>
        <w:t> </w:t>
      </w:r>
      <w:r>
        <w:rPr>
          <w:color w:val="231F20"/>
        </w:rPr>
        <w:t>thù</w:t>
      </w:r>
      <w:r>
        <w:rPr>
          <w:color w:val="231F20"/>
          <w:spacing w:val="-7"/>
        </w:rPr>
        <w:t> </w:t>
      </w:r>
      <w:r>
        <w:rPr>
          <w:color w:val="231F20"/>
        </w:rPr>
        <w:t>hận</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dập</w:t>
      </w:r>
      <w:r>
        <w:rPr>
          <w:color w:val="231F20"/>
          <w:spacing w:val="-7"/>
        </w:rPr>
        <w:t> </w:t>
      </w:r>
      <w:r>
        <w:rPr>
          <w:color w:val="231F20"/>
        </w:rPr>
        <w:t>tắt</w:t>
      </w:r>
      <w:r>
        <w:rPr>
          <w:color w:val="231F20"/>
          <w:spacing w:val="-7"/>
        </w:rPr>
        <w:t> </w:t>
      </w:r>
      <w:r>
        <w:rPr>
          <w:color w:val="231F20"/>
        </w:rPr>
        <w:t>được</w:t>
      </w:r>
      <w:r>
        <w:rPr>
          <w:color w:val="231F20"/>
          <w:spacing w:val="-7"/>
        </w:rPr>
        <w:t> </w:t>
      </w:r>
      <w:r>
        <w:rPr>
          <w:color w:val="231F20"/>
        </w:rPr>
        <w:t>hận</w:t>
      </w:r>
      <w:r>
        <w:rPr>
          <w:color w:val="231F20"/>
          <w:spacing w:val="-7"/>
        </w:rPr>
        <w:t> </w:t>
      </w:r>
      <w:r>
        <w:rPr>
          <w:color w:val="231F20"/>
        </w:rPr>
        <w:t>thù. Ở</w:t>
      </w:r>
      <w:r>
        <w:rPr>
          <w:color w:val="231F20"/>
          <w:spacing w:val="-4"/>
        </w:rPr>
        <w:t> </w:t>
      </w:r>
      <w:r>
        <w:rPr>
          <w:color w:val="231F20"/>
        </w:rPr>
        <w:t>đây</w:t>
      </w:r>
      <w:r>
        <w:rPr>
          <w:color w:val="231F20"/>
          <w:spacing w:val="-4"/>
        </w:rPr>
        <w:t> </w:t>
      </w:r>
      <w:r>
        <w:rPr>
          <w:color w:val="231F20"/>
        </w:rPr>
        <w:t>và</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lúc</w:t>
      </w:r>
      <w:r>
        <w:rPr>
          <w:color w:val="231F20"/>
          <w:spacing w:val="-4"/>
        </w:rPr>
        <w:t> </w:t>
      </w:r>
      <w:r>
        <w:rPr>
          <w:color w:val="231F20"/>
        </w:rPr>
        <w:t>nào,</w:t>
      </w:r>
      <w:r>
        <w:rPr>
          <w:color w:val="231F20"/>
          <w:spacing w:val="-4"/>
        </w:rPr>
        <w:t> </w:t>
      </w:r>
      <w:r>
        <w:rPr>
          <w:color w:val="231F20"/>
        </w:rPr>
        <w:t>không</w:t>
      </w:r>
      <w:r>
        <w:rPr>
          <w:color w:val="231F20"/>
          <w:spacing w:val="-4"/>
        </w:rPr>
        <w:t> </w:t>
      </w:r>
      <w:r>
        <w:rPr>
          <w:color w:val="231F20"/>
        </w:rPr>
        <w:t>hận</w:t>
      </w:r>
      <w:r>
        <w:rPr>
          <w:color w:val="231F20"/>
          <w:spacing w:val="-4"/>
        </w:rPr>
        <w:t> </w:t>
      </w:r>
      <w:r>
        <w:rPr>
          <w:color w:val="231F20"/>
        </w:rPr>
        <w:t>thù</w:t>
      </w:r>
      <w:r>
        <w:rPr>
          <w:color w:val="231F20"/>
          <w:spacing w:val="-4"/>
        </w:rPr>
        <w:t> </w:t>
      </w:r>
      <w:r>
        <w:rPr>
          <w:color w:val="231F20"/>
        </w:rPr>
        <w:t>mới</w:t>
      </w:r>
      <w:r>
        <w:rPr>
          <w:color w:val="231F20"/>
          <w:spacing w:val="-4"/>
        </w:rPr>
        <w:t> </w:t>
      </w:r>
      <w:r>
        <w:rPr>
          <w:color w:val="231F20"/>
        </w:rPr>
        <w:t>làm</w:t>
      </w:r>
      <w:r>
        <w:rPr>
          <w:color w:val="231F20"/>
          <w:spacing w:val="-4"/>
        </w:rPr>
        <w:t> </w:t>
      </w:r>
      <w:r>
        <w:rPr>
          <w:color w:val="231F20"/>
        </w:rPr>
        <w:t>lắng dịu được thù hận: đây là một định luật vĩnh cửu.</w:t>
      </w:r>
    </w:p>
    <w:p>
      <w:pPr>
        <w:pStyle w:val="BodyText"/>
        <w:spacing w:line="259" w:lineRule="auto" w:before="113"/>
        <w:ind w:firstLine="396"/>
      </w:pPr>
      <w:r>
        <w:rPr>
          <w:color w:val="231F20"/>
        </w:rPr>
        <w:t>Đôi khi, ta thấy tâm từ không sinh khởi được khi đang</w:t>
      </w:r>
      <w:r>
        <w:rPr>
          <w:color w:val="231F20"/>
          <w:spacing w:val="20"/>
        </w:rPr>
        <w:t> </w:t>
      </w:r>
      <w:r>
        <w:rPr>
          <w:color w:val="231F20"/>
        </w:rPr>
        <w:t>sân.</w:t>
      </w:r>
      <w:r>
        <w:rPr>
          <w:color w:val="231F20"/>
          <w:spacing w:val="15"/>
        </w:rPr>
        <w:t> </w:t>
      </w:r>
      <w:r>
        <w:rPr>
          <w:color w:val="231F20"/>
        </w:rPr>
        <w:t>Ví</w:t>
      </w:r>
      <w:r>
        <w:rPr>
          <w:color w:val="231F20"/>
          <w:spacing w:val="20"/>
        </w:rPr>
        <w:t> </w:t>
      </w:r>
      <w:r>
        <w:rPr>
          <w:color w:val="231F20"/>
        </w:rPr>
        <w:t>dụ,</w:t>
      </w:r>
      <w:r>
        <w:rPr>
          <w:color w:val="231F20"/>
          <w:spacing w:val="20"/>
        </w:rPr>
        <w:t> </w:t>
      </w:r>
      <w:r>
        <w:rPr>
          <w:color w:val="231F20"/>
        </w:rPr>
        <w:t>khi</w:t>
      </w:r>
      <w:r>
        <w:rPr>
          <w:color w:val="231F20"/>
          <w:spacing w:val="20"/>
        </w:rPr>
        <w:t> </w:t>
      </w:r>
      <w:r>
        <w:rPr>
          <w:color w:val="231F20"/>
        </w:rPr>
        <w:t>người</w:t>
      </w:r>
      <w:r>
        <w:rPr>
          <w:color w:val="231F20"/>
          <w:spacing w:val="20"/>
        </w:rPr>
        <w:t> </w:t>
      </w:r>
      <w:r>
        <w:rPr>
          <w:color w:val="231F20"/>
        </w:rPr>
        <w:t>khác</w:t>
      </w:r>
      <w:r>
        <w:rPr>
          <w:color w:val="231F20"/>
          <w:spacing w:val="20"/>
        </w:rPr>
        <w:t> </w:t>
      </w:r>
      <w:r>
        <w:rPr>
          <w:color w:val="231F20"/>
        </w:rPr>
        <w:t>đối</w:t>
      </w:r>
      <w:r>
        <w:rPr>
          <w:color w:val="231F20"/>
          <w:spacing w:val="20"/>
        </w:rPr>
        <w:t> </w:t>
      </w:r>
      <w:r>
        <w:rPr>
          <w:color w:val="231F20"/>
        </w:rPr>
        <w:t>xử</w:t>
      </w:r>
      <w:r>
        <w:rPr>
          <w:color w:val="231F20"/>
          <w:spacing w:val="20"/>
        </w:rPr>
        <w:t> </w:t>
      </w:r>
      <w:r>
        <w:rPr>
          <w:color w:val="231F20"/>
        </w:rPr>
        <w:t>tệ</w:t>
      </w:r>
      <w:r>
        <w:rPr>
          <w:color w:val="231F20"/>
          <w:spacing w:val="20"/>
        </w:rPr>
        <w:t> </w:t>
      </w:r>
      <w:r>
        <w:rPr>
          <w:color w:val="231F20"/>
        </w:rPr>
        <w:t>với</w:t>
      </w:r>
      <w:r>
        <w:rPr>
          <w:color w:val="231F20"/>
          <w:spacing w:val="20"/>
        </w:rPr>
        <w:t> </w:t>
      </w:r>
      <w:r>
        <w:rPr>
          <w:color w:val="231F20"/>
        </w:rPr>
        <w:t>ta,</w:t>
      </w:r>
      <w:r>
        <w:rPr>
          <w:color w:val="231F20"/>
          <w:spacing w:val="20"/>
        </w:rPr>
        <w:t> </w:t>
      </w:r>
      <w:r>
        <w:rPr>
          <w:color w:val="231F20"/>
          <w:spacing w:val="-5"/>
        </w:rPr>
        <w:t>ta</w:t>
      </w:r>
    </w:p>
    <w:p>
      <w:pPr>
        <w:pStyle w:val="BodyText"/>
        <w:spacing w:after="0" w:line="259" w:lineRule="auto"/>
        <w:sectPr>
          <w:pgSz w:w="7660" w:h="11630"/>
          <w:pgMar w:header="779" w:footer="0" w:top="1100" w:bottom="280" w:left="850" w:right="850"/>
        </w:sectPr>
      </w:pPr>
    </w:p>
    <w:p>
      <w:pPr>
        <w:pStyle w:val="BodyText"/>
        <w:spacing w:line="252" w:lineRule="auto" w:before="241"/>
      </w:pPr>
      <w:r>
        <w:rPr>
          <w:color w:val="231F20"/>
        </w:rPr>
        <w:t>thấy bất hạnh và cứ nghĩ mãi về nỗi khổ của </w:t>
      </w:r>
      <w:r>
        <w:rPr>
          <w:color w:val="231F20"/>
        </w:rPr>
        <w:t>mình. Chừng nào sân chưa được diệt trừ, sẽ vẫn còn duyên để nó sinh khởi. Thông qua chánh niệm về các thực tại xuất hiện, trí tuệ sẽ phát triển tới mức độ có thể diệt trừ được sân.</w:t>
      </w:r>
    </w:p>
    <w:p>
      <w:pPr>
        <w:pStyle w:val="BodyText"/>
        <w:spacing w:line="252" w:lineRule="auto" w:before="118"/>
        <w:ind w:firstLine="396"/>
      </w:pPr>
      <w:r>
        <w:rPr>
          <w:color w:val="231F20"/>
        </w:rPr>
        <w:t>Sân có thể được diệt trừ theo từng giai đoạn.</w:t>
      </w:r>
      <w:r>
        <w:rPr>
          <w:color w:val="231F20"/>
          <w:spacing w:val="-4"/>
        </w:rPr>
        <w:t> </w:t>
      </w:r>
      <w:r>
        <w:rPr>
          <w:color w:val="231F20"/>
        </w:rPr>
        <w:t>Với bậc</w:t>
      </w:r>
      <w:r>
        <w:rPr>
          <w:color w:val="231F20"/>
          <w:spacing w:val="-10"/>
        </w:rPr>
        <w:t> </w:t>
      </w:r>
      <w:r>
        <w:rPr>
          <w:color w:val="231F20"/>
        </w:rPr>
        <w:t>thánh</w:t>
      </w:r>
      <w:r>
        <w:rPr>
          <w:color w:val="231F20"/>
          <w:spacing w:val="-10"/>
        </w:rPr>
        <w:t> </w:t>
      </w:r>
      <w:r>
        <w:rPr>
          <w:color w:val="231F20"/>
        </w:rPr>
        <w:t>Dự</w:t>
      </w:r>
      <w:r>
        <w:rPr>
          <w:color w:val="231F20"/>
          <w:spacing w:val="-10"/>
        </w:rPr>
        <w:t> </w:t>
      </w:r>
      <w:r>
        <w:rPr>
          <w:color w:val="231F20"/>
        </w:rPr>
        <w:t>lưu,</w:t>
      </w:r>
      <w:r>
        <w:rPr>
          <w:color w:val="231F20"/>
          <w:spacing w:val="-10"/>
        </w:rPr>
        <w:t> </w:t>
      </w:r>
      <w:r>
        <w:rPr>
          <w:color w:val="231F20"/>
        </w:rPr>
        <w:t>tầng</w:t>
      </w:r>
      <w:r>
        <w:rPr>
          <w:color w:val="231F20"/>
          <w:spacing w:val="-10"/>
        </w:rPr>
        <w:t> </w:t>
      </w:r>
      <w:r>
        <w:rPr>
          <w:color w:val="231F20"/>
        </w:rPr>
        <w:t>thánh</w:t>
      </w:r>
      <w:r>
        <w:rPr>
          <w:color w:val="231F20"/>
          <w:spacing w:val="-10"/>
        </w:rPr>
        <w:t> </w:t>
      </w:r>
      <w:r>
        <w:rPr>
          <w:color w:val="231F20"/>
        </w:rPr>
        <w:t>thứ</w:t>
      </w:r>
      <w:r>
        <w:rPr>
          <w:color w:val="231F20"/>
          <w:spacing w:val="-10"/>
        </w:rPr>
        <w:t> </w:t>
      </w:r>
      <w:r>
        <w:rPr>
          <w:color w:val="231F20"/>
        </w:rPr>
        <w:t>nhất,</w:t>
      </w:r>
      <w:r>
        <w:rPr>
          <w:color w:val="231F20"/>
          <w:spacing w:val="-10"/>
        </w:rPr>
        <w:t> </w:t>
      </w:r>
      <w:r>
        <w:rPr>
          <w:color w:val="231F20"/>
        </w:rPr>
        <w:t>sân</w:t>
      </w:r>
      <w:r>
        <w:rPr>
          <w:color w:val="231F20"/>
          <w:spacing w:val="-10"/>
        </w:rPr>
        <w:t> </w:t>
      </w:r>
      <w:r>
        <w:rPr>
          <w:color w:val="231F20"/>
        </w:rPr>
        <w:t>chưa</w:t>
      </w:r>
      <w:r>
        <w:rPr>
          <w:color w:val="231F20"/>
          <w:spacing w:val="-10"/>
        </w:rPr>
        <w:t> </w:t>
      </w:r>
      <w:r>
        <w:rPr>
          <w:color w:val="231F20"/>
        </w:rPr>
        <w:t>được đoạn</w:t>
      </w:r>
      <w:r>
        <w:rPr>
          <w:color w:val="231F20"/>
          <w:spacing w:val="-2"/>
        </w:rPr>
        <w:t> </w:t>
      </w:r>
      <w:r>
        <w:rPr>
          <w:color w:val="231F20"/>
        </w:rPr>
        <w:t>diệt.</w:t>
      </w:r>
      <w:r>
        <w:rPr>
          <w:color w:val="231F20"/>
          <w:spacing w:val="-2"/>
        </w:rPr>
        <w:t> </w:t>
      </w:r>
      <w:r>
        <w:rPr>
          <w:color w:val="231F20"/>
        </w:rPr>
        <w:t>Ở</w:t>
      </w:r>
      <w:r>
        <w:rPr>
          <w:color w:val="231F20"/>
          <w:spacing w:val="-1"/>
        </w:rPr>
        <w:t> </w:t>
      </w:r>
      <w:r>
        <w:rPr>
          <w:color w:val="231F20"/>
        </w:rPr>
        <w:t>tầng</w:t>
      </w:r>
      <w:r>
        <w:rPr>
          <w:color w:val="231F20"/>
          <w:spacing w:val="-2"/>
        </w:rPr>
        <w:t> </w:t>
      </w:r>
      <w:r>
        <w:rPr>
          <w:color w:val="231F20"/>
        </w:rPr>
        <w:t>thánh</w:t>
      </w:r>
      <w:r>
        <w:rPr>
          <w:color w:val="231F20"/>
          <w:spacing w:val="-2"/>
        </w:rPr>
        <w:t> </w:t>
      </w:r>
      <w:r>
        <w:rPr>
          <w:color w:val="231F20"/>
        </w:rPr>
        <w:t>tiếp</w:t>
      </w:r>
      <w:r>
        <w:rPr>
          <w:color w:val="231F20"/>
          <w:spacing w:val="-2"/>
        </w:rPr>
        <w:t> </w:t>
      </w:r>
      <w:r>
        <w:rPr>
          <w:color w:val="231F20"/>
        </w:rPr>
        <w:t>theo,</w:t>
      </w:r>
      <w:r>
        <w:rPr>
          <w:color w:val="231F20"/>
          <w:spacing w:val="-2"/>
        </w:rPr>
        <w:t> </w:t>
      </w:r>
      <w:r>
        <w:rPr>
          <w:color w:val="231F20"/>
        </w:rPr>
        <w:t>bậc</w:t>
      </w:r>
      <w:r>
        <w:rPr>
          <w:color w:val="231F20"/>
          <w:spacing w:val="-2"/>
        </w:rPr>
        <w:t> </w:t>
      </w:r>
      <w:r>
        <w:rPr>
          <w:color w:val="231F20"/>
        </w:rPr>
        <w:t>thánh</w:t>
      </w:r>
      <w:r>
        <w:rPr>
          <w:color w:val="231F20"/>
          <w:spacing w:val="-2"/>
        </w:rPr>
        <w:t> </w:t>
      </w:r>
      <w:r>
        <w:rPr>
          <w:color w:val="231F20"/>
        </w:rPr>
        <w:t>Nhất</w:t>
      </w:r>
      <w:r>
        <w:rPr>
          <w:color w:val="231F20"/>
          <w:spacing w:val="-2"/>
        </w:rPr>
        <w:t> </w:t>
      </w:r>
      <w:r>
        <w:rPr>
          <w:color w:val="231F20"/>
        </w:rPr>
        <w:t>lai, sân cũng chưa được đoạn diệt hoàn toàn. Bậc thánh thứ ba, thánh Bất lai, sân được diệt trừ hoàn toàn, không còn các sân ngủ ngầm nữa.</w:t>
      </w:r>
    </w:p>
    <w:p>
      <w:pPr>
        <w:pStyle w:val="BodyText"/>
        <w:spacing w:line="252" w:lineRule="auto" w:before="119"/>
        <w:ind w:firstLine="396"/>
      </w:pPr>
      <w:r>
        <w:rPr>
          <w:color w:val="231F20"/>
        </w:rPr>
        <w:t>Ta vẫn chưa đoạn diệt được sân, nhưng khi </w:t>
      </w:r>
      <w:r>
        <w:rPr>
          <w:color w:val="231F20"/>
        </w:rPr>
        <w:t>nó xuất hiện, ta có thể hay biết về đặc tính của nó để biết nó là một loại danh, sinh khởi bởi duyên. Khi không</w:t>
      </w:r>
      <w:r>
        <w:rPr>
          <w:color w:val="231F20"/>
          <w:spacing w:val="-4"/>
        </w:rPr>
        <w:t> </w:t>
      </w:r>
      <w:r>
        <w:rPr>
          <w:color w:val="231F20"/>
        </w:rPr>
        <w:t>có</w:t>
      </w:r>
      <w:r>
        <w:rPr>
          <w:color w:val="231F20"/>
          <w:spacing w:val="-4"/>
        </w:rPr>
        <w:t> </w:t>
      </w:r>
      <w:r>
        <w:rPr>
          <w:color w:val="231F20"/>
        </w:rPr>
        <w:t>chánh</w:t>
      </w:r>
      <w:r>
        <w:rPr>
          <w:color w:val="231F20"/>
          <w:spacing w:val="-5"/>
        </w:rPr>
        <w:t> </w:t>
      </w:r>
      <w:r>
        <w:rPr>
          <w:color w:val="231F20"/>
        </w:rPr>
        <w:t>niệm</w:t>
      </w:r>
      <w:r>
        <w:rPr>
          <w:color w:val="231F20"/>
          <w:spacing w:val="-5"/>
        </w:rPr>
        <w:t> </w:t>
      </w:r>
      <w:r>
        <w:rPr>
          <w:color w:val="231F20"/>
        </w:rPr>
        <w:t>về</w:t>
      </w:r>
      <w:r>
        <w:rPr>
          <w:color w:val="231F20"/>
          <w:spacing w:val="-4"/>
        </w:rPr>
        <w:t> </w:t>
      </w:r>
      <w:r>
        <w:rPr>
          <w:color w:val="231F20"/>
        </w:rPr>
        <w:t>sân</w:t>
      </w:r>
      <w:r>
        <w:rPr>
          <w:color w:val="231F20"/>
          <w:spacing w:val="-4"/>
        </w:rPr>
        <w:t> </w:t>
      </w:r>
      <w:r>
        <w:rPr>
          <w:color w:val="231F20"/>
        </w:rPr>
        <w:t>lúc</w:t>
      </w:r>
      <w:r>
        <w:rPr>
          <w:color w:val="231F20"/>
          <w:spacing w:val="-5"/>
        </w:rPr>
        <w:t> </w:t>
      </w:r>
      <w:r>
        <w:rPr>
          <w:color w:val="231F20"/>
        </w:rPr>
        <w:t>nó</w:t>
      </w:r>
      <w:r>
        <w:rPr>
          <w:color w:val="231F20"/>
          <w:spacing w:val="-4"/>
        </w:rPr>
        <w:t> </w:t>
      </w:r>
      <w:r>
        <w:rPr>
          <w:color w:val="231F20"/>
        </w:rPr>
        <w:t>sinh</w:t>
      </w:r>
      <w:r>
        <w:rPr>
          <w:color w:val="231F20"/>
          <w:spacing w:val="-4"/>
        </w:rPr>
        <w:t> </w:t>
      </w:r>
      <w:r>
        <w:rPr>
          <w:color w:val="231F20"/>
        </w:rPr>
        <w:t>khởi,</w:t>
      </w:r>
      <w:r>
        <w:rPr>
          <w:color w:val="231F20"/>
          <w:spacing w:val="-5"/>
        </w:rPr>
        <w:t> </w:t>
      </w:r>
      <w:r>
        <w:rPr>
          <w:color w:val="231F20"/>
        </w:rPr>
        <w:t>ta</w:t>
      </w:r>
      <w:r>
        <w:rPr>
          <w:color w:val="231F20"/>
          <w:spacing w:val="-4"/>
        </w:rPr>
        <w:t> </w:t>
      </w:r>
      <w:r>
        <w:rPr>
          <w:color w:val="231F20"/>
        </w:rPr>
        <w:t>thấy sân như tồn tại mãi, và ta cho nó là mình.</w:t>
      </w:r>
      <w:r>
        <w:rPr>
          <w:color w:val="231F20"/>
          <w:spacing w:val="-4"/>
        </w:rPr>
        <w:t> </w:t>
      </w:r>
      <w:r>
        <w:rPr>
          <w:color w:val="231F20"/>
        </w:rPr>
        <w:t>Thông qua chánh niệm về danh và sắc xuất hiện một mình tại một thời điểm, ta sẽ học được về các đặc tính khác nhau</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gì</w:t>
      </w:r>
      <w:r>
        <w:rPr>
          <w:color w:val="231F20"/>
          <w:spacing w:val="-10"/>
        </w:rPr>
        <w:t> </w:t>
      </w:r>
      <w:r>
        <w:rPr>
          <w:color w:val="231F20"/>
        </w:rPr>
        <w:t>trường</w:t>
      </w:r>
      <w:r>
        <w:rPr>
          <w:color w:val="231F20"/>
          <w:spacing w:val="-10"/>
        </w:rPr>
        <w:t> </w:t>
      </w:r>
      <w:r>
        <w:rPr>
          <w:color w:val="231F20"/>
        </w:rPr>
        <w:t>tồn.</w:t>
      </w:r>
      <w:r>
        <w:rPr>
          <w:color w:val="231F20"/>
          <w:spacing w:val="-14"/>
        </w:rPr>
        <w:t> </w:t>
      </w:r>
      <w:r>
        <w:rPr>
          <w:color w:val="231F20"/>
        </w:rPr>
        <w:t>Ta</w:t>
      </w:r>
      <w:r>
        <w:rPr>
          <w:color w:val="231F20"/>
          <w:spacing w:val="-10"/>
        </w:rPr>
        <w:t> </w:t>
      </w:r>
      <w:r>
        <w:rPr>
          <w:color w:val="231F20"/>
        </w:rPr>
        <w:t>cũng</w:t>
      </w:r>
      <w:r>
        <w:rPr>
          <w:color w:val="231F20"/>
          <w:spacing w:val="-10"/>
        </w:rPr>
        <w:t> </w:t>
      </w:r>
      <w:r>
        <w:rPr>
          <w:color w:val="231F20"/>
        </w:rPr>
        <w:t>biết đặc tính của sân chỉ là một loại danh, là vô ngã.</w:t>
      </w:r>
    </w:p>
    <w:p>
      <w:pPr>
        <w:pStyle w:val="BodyText"/>
        <w:spacing w:line="252" w:lineRule="auto" w:before="122"/>
        <w:ind w:firstLine="396"/>
      </w:pPr>
      <w:r>
        <w:rPr>
          <w:color w:val="231F20"/>
        </w:rPr>
        <w:t>Khi</w:t>
      </w:r>
      <w:r>
        <w:rPr>
          <w:color w:val="231F20"/>
          <w:spacing w:val="-1"/>
        </w:rPr>
        <w:t> </w:t>
      </w:r>
      <w:r>
        <w:rPr>
          <w:color w:val="231F20"/>
        </w:rPr>
        <w:t>sự</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rõ</w:t>
      </w:r>
      <w:r>
        <w:rPr>
          <w:color w:val="231F20"/>
          <w:spacing w:val="-1"/>
        </w:rPr>
        <w:t> </w:t>
      </w:r>
      <w:r>
        <w:rPr>
          <w:color w:val="231F20"/>
        </w:rPr>
        <w:t>ràng</w:t>
      </w:r>
      <w:r>
        <w:rPr>
          <w:color w:val="231F20"/>
          <w:spacing w:val="-1"/>
        </w:rPr>
        <w:t> </w:t>
      </w:r>
      <w:r>
        <w:rPr>
          <w:color w:val="231F20"/>
        </w:rPr>
        <w:t>hơn,</w:t>
      </w:r>
      <w:r>
        <w:rPr>
          <w:color w:val="231F20"/>
          <w:spacing w:val="-1"/>
        </w:rPr>
        <w:t> </w:t>
      </w:r>
      <w:r>
        <w:rPr>
          <w:color w:val="231F20"/>
        </w:rPr>
        <w:t>ta</w:t>
      </w:r>
      <w:r>
        <w:rPr>
          <w:color w:val="231F20"/>
          <w:spacing w:val="-1"/>
        </w:rPr>
        <w:t> </w:t>
      </w:r>
      <w:r>
        <w:rPr>
          <w:color w:val="231F20"/>
        </w:rPr>
        <w:t>sẽ bớt xu hướng nghĩ về những kinh nghiệm khó chịu xảy</w:t>
      </w:r>
      <w:r>
        <w:rPr>
          <w:color w:val="231F20"/>
          <w:spacing w:val="-6"/>
        </w:rPr>
        <w:t> </w:t>
      </w:r>
      <w:r>
        <w:rPr>
          <w:color w:val="231F20"/>
        </w:rPr>
        <w:t>ra,</w:t>
      </w:r>
      <w:r>
        <w:rPr>
          <w:color w:val="231F20"/>
          <w:spacing w:val="-6"/>
        </w:rPr>
        <w:t> </w:t>
      </w:r>
      <w:r>
        <w:rPr>
          <w:color w:val="231F20"/>
        </w:rPr>
        <w:t>vì</w:t>
      </w:r>
      <w:r>
        <w:rPr>
          <w:color w:val="231F20"/>
          <w:spacing w:val="-6"/>
        </w:rPr>
        <w:t> </w:t>
      </w:r>
      <w:r>
        <w:rPr>
          <w:color w:val="231F20"/>
        </w:rPr>
        <w:t>nó</w:t>
      </w:r>
      <w:r>
        <w:rPr>
          <w:color w:val="231F20"/>
          <w:spacing w:val="-6"/>
        </w:rPr>
        <w:t> </w:t>
      </w:r>
      <w:r>
        <w:rPr>
          <w:color w:val="231F20"/>
        </w:rPr>
        <w:t>cũng</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danh,</w:t>
      </w:r>
      <w:r>
        <w:rPr>
          <w:color w:val="231F20"/>
          <w:spacing w:val="-6"/>
        </w:rPr>
        <w:t> </w:t>
      </w:r>
      <w:r>
        <w:rPr>
          <w:color w:val="231F20"/>
        </w:rPr>
        <w:t>không</w:t>
      </w:r>
      <w:r>
        <w:rPr>
          <w:color w:val="231F20"/>
          <w:spacing w:val="-6"/>
        </w:rPr>
        <w:t> </w:t>
      </w:r>
      <w:r>
        <w:rPr>
          <w:color w:val="231F20"/>
        </w:rPr>
        <w:t>trường tồn.</w:t>
      </w:r>
      <w:r>
        <w:rPr>
          <w:color w:val="231F20"/>
          <w:spacing w:val="-14"/>
        </w:rPr>
        <w:t> </w:t>
      </w:r>
      <w:r>
        <w:rPr>
          <w:color w:val="231F20"/>
        </w:rPr>
        <w:t>Ta</w:t>
      </w:r>
      <w:r>
        <w:rPr>
          <w:color w:val="231F20"/>
          <w:spacing w:val="-9"/>
        </w:rPr>
        <w:t> </w:t>
      </w:r>
      <w:r>
        <w:rPr>
          <w:color w:val="231F20"/>
        </w:rPr>
        <w:t>sẽ</w:t>
      </w:r>
      <w:r>
        <w:rPr>
          <w:color w:val="231F20"/>
          <w:spacing w:val="-9"/>
        </w:rPr>
        <w:t> </w:t>
      </w:r>
      <w:r>
        <w:rPr>
          <w:color w:val="231F20"/>
        </w:rPr>
        <w:t>quan</w:t>
      </w:r>
      <w:r>
        <w:rPr>
          <w:color w:val="231F20"/>
          <w:spacing w:val="-9"/>
        </w:rPr>
        <w:t> </w:t>
      </w:r>
      <w:r>
        <w:rPr>
          <w:color w:val="231F20"/>
        </w:rPr>
        <w:t>tâm</w:t>
      </w:r>
      <w:r>
        <w:rPr>
          <w:color w:val="231F20"/>
          <w:spacing w:val="-9"/>
        </w:rPr>
        <w:t> </w:t>
      </w:r>
      <w:r>
        <w:rPr>
          <w:color w:val="231F20"/>
        </w:rPr>
        <w:t>hơn</w:t>
      </w:r>
      <w:r>
        <w:rPr>
          <w:color w:val="231F20"/>
          <w:spacing w:val="-9"/>
        </w:rPr>
        <w:t> </w:t>
      </w:r>
      <w:r>
        <w:rPr>
          <w:color w:val="231F20"/>
        </w:rPr>
        <w:t>đến</w:t>
      </w:r>
      <w:r>
        <w:rPr>
          <w:color w:val="231F20"/>
          <w:spacing w:val="-9"/>
        </w:rPr>
        <w:t> </w:t>
      </w:r>
      <w:r>
        <w:rPr>
          <w:color w:val="231F20"/>
        </w:rPr>
        <w:t>các</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hiện</w:t>
      </w:r>
      <w:r>
        <w:rPr>
          <w:color w:val="231F20"/>
          <w:spacing w:val="-9"/>
        </w:rPr>
        <w:t> </w:t>
      </w:r>
      <w:r>
        <w:rPr>
          <w:color w:val="231F20"/>
        </w:rPr>
        <w:t>tại thay vì nghĩ về quá khứ hay tương lai.</w:t>
      </w:r>
      <w:r>
        <w:rPr>
          <w:color w:val="231F20"/>
          <w:spacing w:val="-3"/>
        </w:rPr>
        <w:t> </w:t>
      </w:r>
      <w:r>
        <w:rPr>
          <w:color w:val="231F20"/>
        </w:rPr>
        <w:t>Ta cũng sẽ có xu hướng ít kể với người khác về những thứ không hay</w:t>
      </w:r>
      <w:r>
        <w:rPr>
          <w:color w:val="231F20"/>
          <w:spacing w:val="-9"/>
        </w:rPr>
        <w:t> </w:t>
      </w:r>
      <w:r>
        <w:rPr>
          <w:color w:val="231F20"/>
        </w:rPr>
        <w:t>xảy</w:t>
      </w:r>
      <w:r>
        <w:rPr>
          <w:color w:val="231F20"/>
          <w:spacing w:val="-9"/>
        </w:rPr>
        <w:t> </w:t>
      </w:r>
      <w:r>
        <w:rPr>
          <w:color w:val="231F20"/>
        </w:rPr>
        <w:t>ra</w:t>
      </w:r>
      <w:r>
        <w:rPr>
          <w:color w:val="231F20"/>
          <w:spacing w:val="-9"/>
        </w:rPr>
        <w:t> </w:t>
      </w:r>
      <w:r>
        <w:rPr>
          <w:color w:val="231F20"/>
        </w:rPr>
        <w:t>với</w:t>
      </w:r>
      <w:r>
        <w:rPr>
          <w:color w:val="231F20"/>
          <w:spacing w:val="-9"/>
        </w:rPr>
        <w:t> </w:t>
      </w:r>
      <w:r>
        <w:rPr>
          <w:color w:val="231F20"/>
        </w:rPr>
        <w:t>mình,</w:t>
      </w:r>
      <w:r>
        <w:rPr>
          <w:color w:val="231F20"/>
          <w:spacing w:val="-9"/>
        </w:rPr>
        <w:t> </w:t>
      </w:r>
      <w:r>
        <w:rPr>
          <w:color w:val="231F20"/>
        </w:rPr>
        <w:t>vì</w:t>
      </w:r>
      <w:r>
        <w:rPr>
          <w:color w:val="231F20"/>
          <w:spacing w:val="-9"/>
        </w:rPr>
        <w:t> </w:t>
      </w:r>
      <w:r>
        <w:rPr>
          <w:color w:val="231F20"/>
        </w:rPr>
        <w:t>ta</w:t>
      </w:r>
      <w:r>
        <w:rPr>
          <w:color w:val="231F20"/>
          <w:spacing w:val="-9"/>
        </w:rPr>
        <w:t> </w:t>
      </w:r>
      <w:r>
        <w:rPr>
          <w:color w:val="231F20"/>
        </w:rPr>
        <w:t>hiểu</w:t>
      </w:r>
      <w:r>
        <w:rPr>
          <w:color w:val="231F20"/>
          <w:spacing w:val="-9"/>
        </w:rPr>
        <w:t> </w:t>
      </w:r>
      <w:r>
        <w:rPr>
          <w:color w:val="231F20"/>
        </w:rPr>
        <w:t>nó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là</w:t>
      </w:r>
      <w:r>
        <w:rPr>
          <w:color w:val="231F20"/>
          <w:spacing w:val="-9"/>
        </w:rPr>
        <w:t> </w:t>
      </w:r>
      <w:r>
        <w:rPr>
          <w:color w:val="231F20"/>
        </w:rPr>
        <w:t>duyên</w:t>
      </w:r>
      <w:r>
        <w:rPr>
          <w:color w:val="231F20"/>
          <w:spacing w:val="-9"/>
        </w:rPr>
        <w:t> </w:t>
      </w:r>
      <w:r>
        <w:rPr>
          <w:color w:val="231F20"/>
        </w:rPr>
        <w:t>cho khiến</w:t>
      </w:r>
      <w:r>
        <w:rPr>
          <w:color w:val="231F20"/>
          <w:spacing w:val="-12"/>
        </w:rPr>
        <w:t> </w:t>
      </w:r>
      <w:r>
        <w:rPr>
          <w:color w:val="231F20"/>
        </w:rPr>
        <w:t>cả</w:t>
      </w:r>
      <w:r>
        <w:rPr>
          <w:color w:val="231F20"/>
          <w:spacing w:val="-12"/>
        </w:rPr>
        <w:t> </w:t>
      </w:r>
      <w:r>
        <w:rPr>
          <w:color w:val="231F20"/>
        </w:rPr>
        <w:t>mình</w:t>
      </w:r>
      <w:r>
        <w:rPr>
          <w:color w:val="231F20"/>
          <w:spacing w:val="-12"/>
        </w:rPr>
        <w:t> </w:t>
      </w:r>
      <w:r>
        <w:rPr>
          <w:color w:val="231F20"/>
        </w:rPr>
        <w:t>và</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tích</w:t>
      </w:r>
      <w:r>
        <w:rPr>
          <w:color w:val="231F20"/>
          <w:spacing w:val="-12"/>
        </w:rPr>
        <w:t> </w:t>
      </w:r>
      <w:r>
        <w:rPr>
          <w:color w:val="231F20"/>
        </w:rPr>
        <w:t>lũy</w:t>
      </w:r>
      <w:r>
        <w:rPr>
          <w:color w:val="231F20"/>
          <w:spacing w:val="-12"/>
        </w:rPr>
        <w:t> </w:t>
      </w:r>
      <w:r>
        <w:rPr>
          <w:color w:val="231F20"/>
        </w:rPr>
        <w:t>thêm</w:t>
      </w:r>
      <w:r>
        <w:rPr>
          <w:color w:val="231F20"/>
          <w:spacing w:val="-12"/>
        </w:rPr>
        <w:t> </w:t>
      </w:r>
      <w:r>
        <w:rPr>
          <w:color w:val="231F20"/>
        </w:rPr>
        <w:t>sân.</w:t>
      </w:r>
      <w:r>
        <w:rPr>
          <w:color w:val="231F20"/>
          <w:spacing w:val="-12"/>
        </w:rPr>
        <w:t> </w:t>
      </w:r>
      <w:r>
        <w:rPr>
          <w:color w:val="231F20"/>
        </w:rPr>
        <w:t>Khi</w:t>
      </w:r>
      <w:r>
        <w:rPr>
          <w:color w:val="231F20"/>
          <w:spacing w:val="-12"/>
        </w:rPr>
        <w:t> </w:t>
      </w:r>
      <w:r>
        <w:rPr>
          <w:color w:val="231F20"/>
          <w:spacing w:val="-5"/>
        </w:rPr>
        <w:t>ai</w:t>
      </w:r>
    </w:p>
    <w:p>
      <w:pPr>
        <w:pStyle w:val="BodyText"/>
        <w:spacing w:after="0" w:line="252" w:lineRule="auto"/>
        <w:sectPr>
          <w:pgSz w:w="7660" w:h="11630"/>
          <w:pgMar w:header="779" w:footer="0" w:top="1100" w:bottom="280" w:left="850" w:right="850"/>
        </w:sectPr>
      </w:pPr>
    </w:p>
    <w:p>
      <w:pPr>
        <w:pStyle w:val="BodyText"/>
        <w:spacing w:line="249" w:lineRule="auto" w:before="241"/>
      </w:pPr>
      <w:r>
        <w:rPr>
          <w:color w:val="231F20"/>
        </w:rPr>
        <w:t>đó</w:t>
      </w:r>
      <w:r>
        <w:rPr>
          <w:color w:val="231F20"/>
          <w:spacing w:val="-7"/>
        </w:rPr>
        <w:t> </w:t>
      </w:r>
      <w:r>
        <w:rPr>
          <w:color w:val="231F20"/>
        </w:rPr>
        <w:t>tức</w:t>
      </w:r>
      <w:r>
        <w:rPr>
          <w:color w:val="231F20"/>
          <w:spacing w:val="-7"/>
        </w:rPr>
        <w:t> </w:t>
      </w:r>
      <w:r>
        <w:rPr>
          <w:color w:val="231F20"/>
        </w:rPr>
        <w:t>giận</w:t>
      </w:r>
      <w:r>
        <w:rPr>
          <w:color w:val="231F20"/>
          <w:spacing w:val="-8"/>
        </w:rPr>
        <w:t> </w:t>
      </w:r>
      <w:r>
        <w:rPr>
          <w:color w:val="231F20"/>
        </w:rPr>
        <w:t>với</w:t>
      </w:r>
      <w:r>
        <w:rPr>
          <w:color w:val="231F20"/>
          <w:spacing w:val="-8"/>
        </w:rPr>
        <w:t> </w:t>
      </w:r>
      <w:r>
        <w:rPr>
          <w:color w:val="231F20"/>
        </w:rPr>
        <w:t>ta,</w:t>
      </w:r>
      <w:r>
        <w:rPr>
          <w:color w:val="231F20"/>
          <w:spacing w:val="-8"/>
        </w:rPr>
        <w:t> </w:t>
      </w:r>
      <w:r>
        <w:rPr>
          <w:color w:val="231F20"/>
        </w:rPr>
        <w:t>ta</w:t>
      </w:r>
      <w:r>
        <w:rPr>
          <w:color w:val="231F20"/>
          <w:spacing w:val="-7"/>
        </w:rPr>
        <w:t> </w:t>
      </w:r>
      <w:r>
        <w:rPr>
          <w:color w:val="231F20"/>
        </w:rPr>
        <w:t>sẽ</w:t>
      </w:r>
      <w:r>
        <w:rPr>
          <w:color w:val="231F20"/>
          <w:spacing w:val="-7"/>
        </w:rPr>
        <w:t> </w:t>
      </w:r>
      <w:r>
        <w:rPr>
          <w:color w:val="231F20"/>
        </w:rPr>
        <w:t>cảm</w:t>
      </w:r>
      <w:r>
        <w:rPr>
          <w:color w:val="231F20"/>
          <w:spacing w:val="-8"/>
        </w:rPr>
        <w:t> </w:t>
      </w:r>
      <w:r>
        <w:rPr>
          <w:color w:val="231F20"/>
        </w:rPr>
        <w:t>thông</w:t>
      </w:r>
      <w:r>
        <w:rPr>
          <w:color w:val="231F20"/>
          <w:spacing w:val="-8"/>
        </w:rPr>
        <w:t> </w:t>
      </w:r>
      <w:r>
        <w:rPr>
          <w:color w:val="231F20"/>
        </w:rPr>
        <w:t>hơn</w:t>
      </w:r>
      <w:r>
        <w:rPr>
          <w:color w:val="231F20"/>
          <w:spacing w:val="-8"/>
        </w:rPr>
        <w:t> </w:t>
      </w:r>
      <w:r>
        <w:rPr>
          <w:color w:val="231F20"/>
        </w:rPr>
        <w:t>với</w:t>
      </w:r>
      <w:r>
        <w:rPr>
          <w:color w:val="231F20"/>
          <w:spacing w:val="-8"/>
        </w:rPr>
        <w:t> </w:t>
      </w:r>
      <w:r>
        <w:rPr>
          <w:color w:val="231F20"/>
        </w:rPr>
        <w:t>hoàn</w:t>
      </w:r>
      <w:r>
        <w:rPr>
          <w:color w:val="231F20"/>
          <w:spacing w:val="-8"/>
        </w:rPr>
        <w:t> </w:t>
      </w:r>
      <w:r>
        <w:rPr>
          <w:color w:val="231F20"/>
        </w:rPr>
        <w:t>cảnh của</w:t>
      </w:r>
      <w:r>
        <w:rPr>
          <w:color w:val="231F20"/>
          <w:spacing w:val="-15"/>
        </w:rPr>
        <w:t> </w:t>
      </w:r>
      <w:r>
        <w:rPr>
          <w:color w:val="231F20"/>
        </w:rPr>
        <w:t>họ.</w:t>
      </w:r>
      <w:r>
        <w:rPr>
          <w:color w:val="231F20"/>
          <w:spacing w:val="-15"/>
        </w:rPr>
        <w:t> </w:t>
      </w:r>
      <w:r>
        <w:rPr>
          <w:color w:val="231F20"/>
        </w:rPr>
        <w:t>Họ</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đang</w:t>
      </w:r>
      <w:r>
        <w:rPr>
          <w:color w:val="231F20"/>
          <w:spacing w:val="-15"/>
        </w:rPr>
        <w:t> </w:t>
      </w:r>
      <w:r>
        <w:rPr>
          <w:color w:val="231F20"/>
        </w:rPr>
        <w:t>mệt</w:t>
      </w:r>
      <w:r>
        <w:rPr>
          <w:color w:val="231F20"/>
          <w:spacing w:val="-15"/>
        </w:rPr>
        <w:t> </w:t>
      </w:r>
      <w:r>
        <w:rPr>
          <w:color w:val="231F20"/>
        </w:rPr>
        <w:t>hoặc</w:t>
      </w:r>
      <w:r>
        <w:rPr>
          <w:color w:val="231F20"/>
          <w:spacing w:val="-15"/>
        </w:rPr>
        <w:t> </w:t>
      </w:r>
      <w:r>
        <w:rPr>
          <w:color w:val="231F20"/>
        </w:rPr>
        <w:t>tâm</w:t>
      </w:r>
      <w:r>
        <w:rPr>
          <w:color w:val="231F20"/>
          <w:spacing w:val="-15"/>
        </w:rPr>
        <w:t> </w:t>
      </w:r>
      <w:r>
        <w:rPr>
          <w:color w:val="231F20"/>
        </w:rPr>
        <w:t>trạng</w:t>
      </w:r>
      <w:r>
        <w:rPr>
          <w:color w:val="231F20"/>
          <w:spacing w:val="-15"/>
        </w:rPr>
        <w:t> </w:t>
      </w:r>
      <w:r>
        <w:rPr>
          <w:color w:val="231F20"/>
        </w:rPr>
        <w:t>không</w:t>
      </w:r>
      <w:r>
        <w:rPr>
          <w:color w:val="231F20"/>
          <w:spacing w:val="-15"/>
        </w:rPr>
        <w:t> </w:t>
      </w:r>
      <w:r>
        <w:rPr>
          <w:color w:val="231F20"/>
        </w:rPr>
        <w:t>vui. Những ai đối xử tệ với ta rất cần nhận được sự cảm thông bởi họ đang làm cho chính mình bất hạnh.</w:t>
      </w:r>
    </w:p>
    <w:p>
      <w:pPr>
        <w:pStyle w:val="BodyText"/>
        <w:spacing w:line="249" w:lineRule="auto" w:before="118"/>
        <w:ind w:firstLine="396"/>
      </w:pPr>
      <w:r>
        <w:rPr>
          <w:color w:val="231F20"/>
        </w:rPr>
        <w:t>Hiểu biết đúng về thực tại giúp chúng ta nhiều nhất trong việc phát triển từ tâm và cảm thương </w:t>
      </w:r>
      <w:r>
        <w:rPr>
          <w:color w:val="231F20"/>
        </w:rPr>
        <w:t>với người khác thay vì sân hận.</w:t>
      </w:r>
    </w:p>
    <w:p>
      <w:pPr>
        <w:pStyle w:val="BodyText"/>
        <w:spacing w:before="243"/>
        <w:ind w:left="0" w:right="0"/>
        <w:jc w:val="left"/>
      </w:pPr>
    </w:p>
    <w:p>
      <w:pPr>
        <w:pStyle w:val="Heading3"/>
        <w:jc w:val="both"/>
      </w:pPr>
      <w:r>
        <w:rPr>
          <w:color w:val="231F20"/>
        </w:rPr>
        <w:t>Câu</w:t>
      </w:r>
      <w:r>
        <w:rPr>
          <w:color w:val="231F20"/>
          <w:spacing w:val="-5"/>
        </w:rPr>
        <w:t> hỏi</w:t>
      </w:r>
    </w:p>
    <w:p>
      <w:pPr>
        <w:pStyle w:val="ListParagraph"/>
        <w:numPr>
          <w:ilvl w:val="0"/>
          <w:numId w:val="10"/>
        </w:numPr>
        <w:tabs>
          <w:tab w:pos="775" w:val="left" w:leader="none"/>
        </w:tabs>
        <w:spacing w:line="240" w:lineRule="auto" w:before="127" w:after="0"/>
        <w:ind w:left="775" w:right="0" w:hanging="265"/>
        <w:jc w:val="both"/>
        <w:rPr>
          <w:sz w:val="27"/>
        </w:rPr>
      </w:pPr>
      <w:r>
        <w:rPr>
          <w:color w:val="231F20"/>
          <w:sz w:val="27"/>
        </w:rPr>
        <w:t>Tại sao tham lại làm duyên cho </w:t>
      </w:r>
      <w:r>
        <w:rPr>
          <w:color w:val="231F20"/>
          <w:spacing w:val="-4"/>
          <w:sz w:val="27"/>
        </w:rPr>
        <w:t>sân?</w:t>
      </w:r>
    </w:p>
    <w:p>
      <w:pPr>
        <w:pStyle w:val="ListParagraph"/>
        <w:numPr>
          <w:ilvl w:val="0"/>
          <w:numId w:val="10"/>
        </w:numPr>
        <w:tabs>
          <w:tab w:pos="799" w:val="left" w:leader="none"/>
        </w:tabs>
        <w:spacing w:line="249" w:lineRule="auto" w:before="127" w:after="0"/>
        <w:ind w:left="113" w:right="111" w:firstLine="396"/>
        <w:jc w:val="both"/>
        <w:rPr>
          <w:sz w:val="27"/>
        </w:rPr>
      </w:pPr>
      <w:r>
        <w:rPr>
          <w:color w:val="231F20"/>
          <w:sz w:val="27"/>
        </w:rPr>
        <w:t>Nói dối, nói lời đâm thọc và nói lời vô ích </w:t>
      </w:r>
      <w:r>
        <w:rPr>
          <w:color w:val="231F20"/>
          <w:sz w:val="27"/>
        </w:rPr>
        <w:t>là các</w:t>
      </w:r>
      <w:r>
        <w:rPr>
          <w:color w:val="231F20"/>
          <w:spacing w:val="-11"/>
          <w:sz w:val="27"/>
        </w:rPr>
        <w:t> </w:t>
      </w:r>
      <w:r>
        <w:rPr>
          <w:color w:val="231F20"/>
          <w:sz w:val="27"/>
        </w:rPr>
        <w:t>bất</w:t>
      </w:r>
      <w:r>
        <w:rPr>
          <w:color w:val="231F20"/>
          <w:spacing w:val="-11"/>
          <w:sz w:val="27"/>
        </w:rPr>
        <w:t> </w:t>
      </w:r>
      <w:r>
        <w:rPr>
          <w:color w:val="231F20"/>
          <w:sz w:val="27"/>
        </w:rPr>
        <w:t>thiện</w:t>
      </w:r>
      <w:r>
        <w:rPr>
          <w:color w:val="231F20"/>
          <w:spacing w:val="-11"/>
          <w:sz w:val="27"/>
        </w:rPr>
        <w:t> </w:t>
      </w:r>
      <w:r>
        <w:rPr>
          <w:color w:val="231F20"/>
          <w:sz w:val="27"/>
        </w:rPr>
        <w:t>nghiệp</w:t>
      </w:r>
      <w:r>
        <w:rPr>
          <w:color w:val="231F20"/>
          <w:spacing w:val="-11"/>
          <w:sz w:val="27"/>
        </w:rPr>
        <w:t> </w:t>
      </w:r>
      <w:r>
        <w:rPr>
          <w:color w:val="231F20"/>
          <w:sz w:val="27"/>
        </w:rPr>
        <w:t>đạo</w:t>
      </w:r>
      <w:r>
        <w:rPr>
          <w:color w:val="231F20"/>
          <w:spacing w:val="-11"/>
          <w:sz w:val="27"/>
        </w:rPr>
        <w:t> </w:t>
      </w:r>
      <w:r>
        <w:rPr>
          <w:color w:val="231F20"/>
          <w:sz w:val="27"/>
        </w:rPr>
        <w:t>qua</w:t>
      </w:r>
      <w:r>
        <w:rPr>
          <w:color w:val="231F20"/>
          <w:spacing w:val="-11"/>
          <w:sz w:val="27"/>
        </w:rPr>
        <w:t> </w:t>
      </w:r>
      <w:r>
        <w:rPr>
          <w:color w:val="231F20"/>
          <w:sz w:val="27"/>
        </w:rPr>
        <w:t>khẩu,</w:t>
      </w:r>
      <w:r>
        <w:rPr>
          <w:color w:val="231F20"/>
          <w:spacing w:val="-11"/>
          <w:sz w:val="27"/>
        </w:rPr>
        <w:t> </w:t>
      </w:r>
      <w:r>
        <w:rPr>
          <w:color w:val="231F20"/>
          <w:sz w:val="27"/>
        </w:rPr>
        <w:t>có</w:t>
      </w:r>
      <w:r>
        <w:rPr>
          <w:color w:val="231F20"/>
          <w:spacing w:val="-11"/>
          <w:sz w:val="27"/>
        </w:rPr>
        <w:t> </w:t>
      </w:r>
      <w:r>
        <w:rPr>
          <w:color w:val="231F20"/>
          <w:sz w:val="27"/>
        </w:rPr>
        <w:t>thể</w:t>
      </w:r>
      <w:r>
        <w:rPr>
          <w:color w:val="231F20"/>
          <w:spacing w:val="-11"/>
          <w:sz w:val="27"/>
        </w:rPr>
        <w:t> </w:t>
      </w:r>
      <w:r>
        <w:rPr>
          <w:color w:val="231F20"/>
          <w:sz w:val="27"/>
        </w:rPr>
        <w:t>được</w:t>
      </w:r>
      <w:r>
        <w:rPr>
          <w:color w:val="231F20"/>
          <w:spacing w:val="-11"/>
          <w:sz w:val="27"/>
        </w:rPr>
        <w:t> </w:t>
      </w:r>
      <w:r>
        <w:rPr>
          <w:color w:val="231F20"/>
          <w:sz w:val="27"/>
        </w:rPr>
        <w:t>duyên bởi</w:t>
      </w:r>
      <w:r>
        <w:rPr>
          <w:color w:val="231F20"/>
          <w:spacing w:val="-17"/>
          <w:sz w:val="27"/>
        </w:rPr>
        <w:t> </w:t>
      </w:r>
      <w:r>
        <w:rPr>
          <w:color w:val="231F20"/>
          <w:sz w:val="27"/>
        </w:rPr>
        <w:t>tâm</w:t>
      </w:r>
      <w:r>
        <w:rPr>
          <w:color w:val="231F20"/>
          <w:spacing w:val="-17"/>
          <w:sz w:val="27"/>
        </w:rPr>
        <w:t> </w:t>
      </w:r>
      <w:r>
        <w:rPr>
          <w:color w:val="231F20"/>
          <w:sz w:val="27"/>
        </w:rPr>
        <w:t>sân</w:t>
      </w:r>
      <w:r>
        <w:rPr>
          <w:color w:val="231F20"/>
          <w:spacing w:val="-17"/>
          <w:sz w:val="27"/>
        </w:rPr>
        <w:t> </w:t>
      </w:r>
      <w:r>
        <w:rPr>
          <w:color w:val="231F20"/>
          <w:sz w:val="27"/>
        </w:rPr>
        <w:t>căn</w:t>
      </w:r>
      <w:r>
        <w:rPr>
          <w:color w:val="231F20"/>
          <w:spacing w:val="-17"/>
          <w:sz w:val="27"/>
        </w:rPr>
        <w:t> </w:t>
      </w:r>
      <w:r>
        <w:rPr>
          <w:color w:val="231F20"/>
          <w:sz w:val="27"/>
        </w:rPr>
        <w:t>hoặc</w:t>
      </w:r>
      <w:r>
        <w:rPr>
          <w:color w:val="231F20"/>
          <w:spacing w:val="-16"/>
          <w:sz w:val="27"/>
        </w:rPr>
        <w:t> </w:t>
      </w:r>
      <w:r>
        <w:rPr>
          <w:color w:val="231F20"/>
          <w:sz w:val="27"/>
        </w:rPr>
        <w:t>tâm</w:t>
      </w:r>
      <w:r>
        <w:rPr>
          <w:color w:val="231F20"/>
          <w:spacing w:val="-16"/>
          <w:sz w:val="27"/>
        </w:rPr>
        <w:t> </w:t>
      </w:r>
      <w:r>
        <w:rPr>
          <w:color w:val="231F20"/>
          <w:sz w:val="27"/>
        </w:rPr>
        <w:t>tham</w:t>
      </w:r>
      <w:r>
        <w:rPr>
          <w:color w:val="231F20"/>
          <w:spacing w:val="-17"/>
          <w:sz w:val="27"/>
        </w:rPr>
        <w:t> </w:t>
      </w:r>
      <w:r>
        <w:rPr>
          <w:color w:val="231F20"/>
          <w:sz w:val="27"/>
        </w:rPr>
        <w:t>căn.</w:t>
      </w:r>
      <w:r>
        <w:rPr>
          <w:color w:val="231F20"/>
          <w:spacing w:val="-17"/>
          <w:sz w:val="27"/>
        </w:rPr>
        <w:t> </w:t>
      </w:r>
      <w:r>
        <w:rPr>
          <w:color w:val="231F20"/>
          <w:sz w:val="27"/>
        </w:rPr>
        <w:t>Trong</w:t>
      </w:r>
      <w:r>
        <w:rPr>
          <w:color w:val="231F20"/>
          <w:spacing w:val="-16"/>
          <w:sz w:val="27"/>
        </w:rPr>
        <w:t> </w:t>
      </w:r>
      <w:r>
        <w:rPr>
          <w:color w:val="231F20"/>
          <w:sz w:val="27"/>
        </w:rPr>
        <w:t>trường</w:t>
      </w:r>
      <w:r>
        <w:rPr>
          <w:color w:val="231F20"/>
          <w:spacing w:val="-17"/>
          <w:sz w:val="27"/>
        </w:rPr>
        <w:t> </w:t>
      </w:r>
      <w:r>
        <w:rPr>
          <w:color w:val="231F20"/>
          <w:sz w:val="27"/>
        </w:rPr>
        <w:t>hợp nào nó được tạo bởi tâm sân căn?</w:t>
      </w:r>
    </w:p>
    <w:p>
      <w:pPr>
        <w:pStyle w:val="ListParagraph"/>
        <w:numPr>
          <w:ilvl w:val="0"/>
          <w:numId w:val="10"/>
        </w:numPr>
        <w:tabs>
          <w:tab w:pos="782" w:val="left" w:leader="none"/>
        </w:tabs>
        <w:spacing w:line="249" w:lineRule="auto" w:before="118" w:after="0"/>
        <w:ind w:left="113" w:right="111" w:firstLine="396"/>
        <w:jc w:val="both"/>
        <w:rPr>
          <w:sz w:val="27"/>
        </w:rPr>
      </w:pPr>
      <w:r>
        <w:rPr>
          <w:color w:val="231F20"/>
          <w:sz w:val="27"/>
        </w:rPr>
        <w:t>Có bất thiện nghiệp đạo qua ý môn do tâm </w:t>
      </w:r>
      <w:r>
        <w:rPr>
          <w:color w:val="231F20"/>
          <w:sz w:val="27"/>
        </w:rPr>
        <w:t>sân căn tạo ra không?</w:t>
      </w:r>
    </w:p>
    <w:p>
      <w:pPr>
        <w:pStyle w:val="ListParagraph"/>
        <w:spacing w:after="0" w:line="249" w:lineRule="auto"/>
        <w:jc w:val="both"/>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94</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36" w:id="13"/>
      <w:r>
        <w:rPr>
          <w:color w:val="231F20"/>
        </w:rPr>
        <w:t>Chương </w:t>
      </w:r>
      <w:bookmarkEnd w:id="13"/>
      <w:r>
        <w:rPr>
          <w:color w:val="231F20"/>
          <w:spacing w:val="-10"/>
        </w:rPr>
        <w:t>7</w:t>
      </w:r>
    </w:p>
    <w:p>
      <w:pPr>
        <w:pStyle w:val="Heading1"/>
        <w:spacing w:before="205"/>
        <w:ind w:left="0" w:right="0"/>
      </w:pPr>
      <w:bookmarkStart w:name="_TOC_250035" w:id="14"/>
      <w:r>
        <w:rPr>
          <w:color w:val="231F20"/>
          <w:spacing w:val="-2"/>
        </w:rPr>
        <w:t>TÂM</w:t>
      </w:r>
      <w:r>
        <w:rPr>
          <w:color w:val="231F20"/>
          <w:spacing w:val="-15"/>
        </w:rPr>
        <w:t> </w:t>
      </w:r>
      <w:r>
        <w:rPr>
          <w:color w:val="231F20"/>
          <w:spacing w:val="-2"/>
        </w:rPr>
        <w:t>SỞ</w:t>
      </w:r>
      <w:r>
        <w:rPr>
          <w:color w:val="231F20"/>
          <w:spacing w:val="-13"/>
        </w:rPr>
        <w:t> </w:t>
      </w:r>
      <w:bookmarkEnd w:id="14"/>
      <w:r>
        <w:rPr>
          <w:color w:val="231F20"/>
          <w:spacing w:val="-7"/>
        </w:rPr>
        <w:t>SI</w:t>
      </w:r>
    </w:p>
    <w:p>
      <w:pPr>
        <w:pStyle w:val="BodyText"/>
        <w:spacing w:before="38"/>
        <w:ind w:left="0" w:right="0"/>
        <w:jc w:val="left"/>
        <w:rPr>
          <w:rFonts w:ascii="Cambria"/>
          <w:b/>
          <w:sz w:val="32"/>
        </w:rPr>
      </w:pPr>
    </w:p>
    <w:p>
      <w:pPr>
        <w:pStyle w:val="BodyText"/>
        <w:spacing w:line="261" w:lineRule="auto"/>
        <w:ind w:firstLine="396"/>
      </w:pPr>
      <w:r>
        <w:rPr>
          <w:color w:val="231F20"/>
        </w:rPr>
        <w:t>Ta có thể biết khi có các tâm bất thiện căn tham hay</w:t>
      </w:r>
      <w:r>
        <w:rPr>
          <w:color w:val="231F20"/>
          <w:spacing w:val="-10"/>
        </w:rPr>
        <w:t> </w:t>
      </w:r>
      <w:r>
        <w:rPr>
          <w:color w:val="231F20"/>
        </w:rPr>
        <w:t>căn</w:t>
      </w:r>
      <w:r>
        <w:rPr>
          <w:color w:val="231F20"/>
          <w:spacing w:val="-10"/>
        </w:rPr>
        <w:t> </w:t>
      </w:r>
      <w:r>
        <w:rPr>
          <w:color w:val="231F20"/>
        </w:rPr>
        <w:t>sân,</w:t>
      </w:r>
      <w:r>
        <w:rPr>
          <w:color w:val="231F20"/>
          <w:spacing w:val="-10"/>
        </w:rPr>
        <w:t> </w:t>
      </w:r>
      <w:r>
        <w:rPr>
          <w:color w:val="231F20"/>
        </w:rPr>
        <w:t>nhưng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biết</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 căn</w:t>
      </w:r>
      <w:r>
        <w:rPr>
          <w:color w:val="231F20"/>
          <w:spacing w:val="-4"/>
        </w:rPr>
        <w:t> </w:t>
      </w:r>
      <w:r>
        <w:rPr>
          <w:color w:val="231F20"/>
        </w:rPr>
        <w:t>si</w:t>
      </w:r>
      <w:r>
        <w:rPr>
          <w:color w:val="231F20"/>
          <w:spacing w:val="-4"/>
        </w:rPr>
        <w:t> </w:t>
      </w:r>
      <w:r>
        <w:rPr>
          <w:color w:val="231F20"/>
        </w:rPr>
        <w:t>không?</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của</w:t>
      </w:r>
      <w:r>
        <w:rPr>
          <w:color w:val="231F20"/>
          <w:spacing w:val="-4"/>
        </w:rPr>
        <w:t> </w:t>
      </w:r>
      <w:r>
        <w:rPr>
          <w:color w:val="231F20"/>
        </w:rPr>
        <w:t>si</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Có</w:t>
      </w:r>
      <w:r>
        <w:rPr>
          <w:color w:val="231F20"/>
          <w:spacing w:val="-4"/>
        </w:rPr>
        <w:t> </w:t>
      </w:r>
      <w:r>
        <w:rPr>
          <w:color w:val="231F20"/>
        </w:rPr>
        <w:t>thể ta nghĩ tới một người ngu dốt không được học hành nhiều,</w:t>
      </w:r>
      <w:r>
        <w:rPr>
          <w:color w:val="231F20"/>
          <w:spacing w:val="-14"/>
        </w:rPr>
        <w:t> </w:t>
      </w:r>
      <w:r>
        <w:rPr>
          <w:color w:val="231F20"/>
        </w:rPr>
        <w:t>không</w:t>
      </w:r>
      <w:r>
        <w:rPr>
          <w:color w:val="231F20"/>
          <w:spacing w:val="-14"/>
        </w:rPr>
        <w:t> </w:t>
      </w:r>
      <w:r>
        <w:rPr>
          <w:color w:val="231F20"/>
        </w:rPr>
        <w:t>nói</w:t>
      </w:r>
      <w:r>
        <w:rPr>
          <w:color w:val="231F20"/>
          <w:spacing w:val="-14"/>
        </w:rPr>
        <w:t> </w:t>
      </w:r>
      <w:r>
        <w:rPr>
          <w:color w:val="231F20"/>
        </w:rPr>
        <w:t>ngoại</w:t>
      </w:r>
      <w:r>
        <w:rPr>
          <w:color w:val="231F20"/>
          <w:spacing w:val="-14"/>
        </w:rPr>
        <w:t> </w:t>
      </w:r>
      <w:r>
        <w:rPr>
          <w:color w:val="231F20"/>
        </w:rPr>
        <w:t>ngữ,</w:t>
      </w:r>
      <w:r>
        <w:rPr>
          <w:color w:val="231F20"/>
          <w:spacing w:val="-14"/>
        </w:rPr>
        <w:t> </w:t>
      </w:r>
      <w:r>
        <w:rPr>
          <w:color w:val="231F20"/>
        </w:rPr>
        <w:t>không</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lịch</w:t>
      </w:r>
      <w:r>
        <w:rPr>
          <w:color w:val="231F20"/>
          <w:spacing w:val="-14"/>
        </w:rPr>
        <w:t> </w:t>
      </w:r>
      <w:r>
        <w:rPr>
          <w:color w:val="231F20"/>
        </w:rPr>
        <w:t>sử</w:t>
      </w:r>
      <w:r>
        <w:rPr>
          <w:color w:val="231F20"/>
          <w:spacing w:val="-14"/>
        </w:rPr>
        <w:t> </w:t>
      </w:r>
      <w:r>
        <w:rPr>
          <w:color w:val="231F20"/>
        </w:rPr>
        <w:t>hay chính</w:t>
      </w:r>
      <w:r>
        <w:rPr>
          <w:color w:val="231F20"/>
          <w:spacing w:val="-11"/>
        </w:rPr>
        <w:t> </w:t>
      </w:r>
      <w:r>
        <w:rPr>
          <w:color w:val="231F20"/>
        </w:rPr>
        <w:t>trị.</w:t>
      </w:r>
      <w:r>
        <w:rPr>
          <w:color w:val="231F20"/>
          <w:spacing w:val="-16"/>
        </w:rPr>
        <w:t> </w:t>
      </w:r>
      <w:r>
        <w:rPr>
          <w:color w:val="231F20"/>
        </w:rPr>
        <w:t>Ta</w:t>
      </w:r>
      <w:r>
        <w:rPr>
          <w:color w:val="231F20"/>
          <w:spacing w:val="-11"/>
        </w:rPr>
        <w:t> </w:t>
      </w:r>
      <w:r>
        <w:rPr>
          <w:color w:val="231F20"/>
        </w:rPr>
        <w:t>thường</w:t>
      </w:r>
      <w:r>
        <w:rPr>
          <w:color w:val="231F20"/>
          <w:spacing w:val="-11"/>
        </w:rPr>
        <w:t> </w:t>
      </w:r>
      <w:r>
        <w:rPr>
          <w:color w:val="231F20"/>
        </w:rPr>
        <w:t>gọi</w:t>
      </w:r>
      <w:r>
        <w:rPr>
          <w:color w:val="231F20"/>
          <w:spacing w:val="-11"/>
        </w:rPr>
        <w:t> </w:t>
      </w:r>
      <w:r>
        <w:rPr>
          <w:color w:val="231F20"/>
        </w:rPr>
        <w:t>ai</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dốt</w:t>
      </w:r>
      <w:r>
        <w:rPr>
          <w:color w:val="231F20"/>
          <w:spacing w:val="-11"/>
        </w:rPr>
        <w:t> </w:t>
      </w:r>
      <w:r>
        <w:rPr>
          <w:color w:val="231F20"/>
        </w:rPr>
        <w:t>nát</w:t>
      </w:r>
      <w:r>
        <w:rPr>
          <w:color w:val="231F20"/>
          <w:spacing w:val="-11"/>
        </w:rPr>
        <w:t> </w:t>
      </w:r>
      <w:r>
        <w:rPr>
          <w:color w:val="231F20"/>
        </w:rPr>
        <w:t>hay</w:t>
      </w:r>
      <w:r>
        <w:rPr>
          <w:color w:val="231F20"/>
          <w:spacing w:val="-11"/>
        </w:rPr>
        <w:t> </w:t>
      </w:r>
      <w:r>
        <w:rPr>
          <w:color w:val="231F20"/>
        </w:rPr>
        <w:t>ngu</w:t>
      </w:r>
      <w:r>
        <w:rPr>
          <w:color w:val="231F20"/>
          <w:spacing w:val="-11"/>
        </w:rPr>
        <w:t> </w:t>
      </w:r>
      <w:r>
        <w:rPr>
          <w:color w:val="231F20"/>
        </w:rPr>
        <w:t>si</w:t>
      </w:r>
      <w:r>
        <w:rPr>
          <w:color w:val="231F20"/>
          <w:spacing w:val="-11"/>
        </w:rPr>
        <w:t> </w:t>
      </w:r>
      <w:r>
        <w:rPr>
          <w:color w:val="231F20"/>
        </w:rPr>
        <w:t>khi họ</w:t>
      </w:r>
      <w:r>
        <w:rPr>
          <w:color w:val="231F20"/>
          <w:spacing w:val="-3"/>
        </w:rPr>
        <w:t> </w:t>
      </w:r>
      <w:r>
        <w:rPr>
          <w:color w:val="231F20"/>
        </w:rPr>
        <w:t>không</w:t>
      </w:r>
      <w:r>
        <w:rPr>
          <w:color w:val="231F20"/>
          <w:spacing w:val="-3"/>
        </w:rPr>
        <w:t> </w:t>
      </w:r>
      <w:r>
        <w:rPr>
          <w:color w:val="231F20"/>
        </w:rPr>
        <w:t>biết</w:t>
      </w:r>
      <w:r>
        <w:rPr>
          <w:color w:val="231F20"/>
          <w:spacing w:val="-3"/>
        </w:rPr>
        <w:t> </w:t>
      </w:r>
      <w:r>
        <w:rPr>
          <w:color w:val="231F20"/>
        </w:rPr>
        <w:t>gì</w:t>
      </w:r>
      <w:r>
        <w:rPr>
          <w:color w:val="231F20"/>
          <w:spacing w:val="-3"/>
        </w:rPr>
        <w:t> </w:t>
      </w:r>
      <w:r>
        <w:rPr>
          <w:color w:val="231F20"/>
        </w:rPr>
        <w:t>(si)</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xảy</w:t>
      </w:r>
      <w:r>
        <w:rPr>
          <w:color w:val="231F20"/>
          <w:spacing w:val="-3"/>
        </w:rPr>
        <w:t> </w:t>
      </w:r>
      <w:r>
        <w:rPr>
          <w:color w:val="231F20"/>
        </w:rPr>
        <w:t>ra</w:t>
      </w:r>
      <w:r>
        <w:rPr>
          <w:color w:val="231F20"/>
          <w:spacing w:val="-3"/>
        </w:rPr>
        <w:t> </w:t>
      </w:r>
      <w:r>
        <w:rPr>
          <w:color w:val="231F20"/>
        </w:rPr>
        <w:t>trên</w:t>
      </w:r>
      <w:r>
        <w:rPr>
          <w:color w:val="231F20"/>
          <w:spacing w:val="-3"/>
        </w:rPr>
        <w:t> </w:t>
      </w:r>
      <w:r>
        <w:rPr>
          <w:color w:val="231F20"/>
        </w:rPr>
        <w:t>thế</w:t>
      </w:r>
      <w:r>
        <w:rPr>
          <w:color w:val="231F20"/>
          <w:spacing w:val="-3"/>
        </w:rPr>
        <w:t> </w:t>
      </w:r>
      <w:r>
        <w:rPr>
          <w:color w:val="231F20"/>
        </w:rPr>
        <w:t>giới. Đó có phải là loại si cần được diệt trừ không? Nếu như</w:t>
      </w:r>
      <w:r>
        <w:rPr>
          <w:color w:val="231F20"/>
          <w:spacing w:val="-14"/>
        </w:rPr>
        <w:t> </w:t>
      </w:r>
      <w:r>
        <w:rPr>
          <w:color w:val="231F20"/>
        </w:rPr>
        <w:t>vậy</w:t>
      </w:r>
      <w:r>
        <w:rPr>
          <w:color w:val="231F20"/>
          <w:spacing w:val="-14"/>
        </w:rPr>
        <w:t> </w:t>
      </w:r>
      <w:r>
        <w:rPr>
          <w:color w:val="231F20"/>
        </w:rPr>
        <w:t>thì</w:t>
      </w:r>
      <w:r>
        <w:rPr>
          <w:color w:val="231F20"/>
          <w:spacing w:val="-14"/>
        </w:rPr>
        <w:t> </w:t>
      </w:r>
      <w:r>
        <w:rPr>
          <w:color w:val="231F20"/>
        </w:rPr>
        <w:t>chẳng</w:t>
      </w:r>
      <w:r>
        <w:rPr>
          <w:color w:val="231F20"/>
          <w:spacing w:val="-14"/>
        </w:rPr>
        <w:t> </w:t>
      </w:r>
      <w:r>
        <w:rPr>
          <w:color w:val="231F20"/>
        </w:rPr>
        <w:t>nhẽ</w:t>
      </w:r>
      <w:r>
        <w:rPr>
          <w:color w:val="231F20"/>
          <w:spacing w:val="-14"/>
        </w:rPr>
        <w:t> </w:t>
      </w:r>
      <w:r>
        <w:rPr>
          <w:color w:val="231F20"/>
        </w:rPr>
        <w:t>nói</w:t>
      </w:r>
      <w:r>
        <w:rPr>
          <w:color w:val="231F20"/>
          <w:spacing w:val="-14"/>
        </w:rPr>
        <w:t> </w:t>
      </w:r>
      <w:r>
        <w:rPr>
          <w:color w:val="231F20"/>
        </w:rPr>
        <w:t>được</w:t>
      </w:r>
      <w:r>
        <w:rPr>
          <w:color w:val="231F20"/>
          <w:spacing w:val="-14"/>
        </w:rPr>
        <w:t> </w:t>
      </w:r>
      <w:r>
        <w:rPr>
          <w:color w:val="231F20"/>
        </w:rPr>
        <w:t>tiếng</w:t>
      </w:r>
      <w:r>
        <w:rPr>
          <w:color w:val="231F20"/>
          <w:spacing w:val="-14"/>
        </w:rPr>
        <w:t> </w:t>
      </w:r>
      <w:r>
        <w:rPr>
          <w:color w:val="231F20"/>
        </w:rPr>
        <w:t>nước</w:t>
      </w:r>
      <w:r>
        <w:rPr>
          <w:color w:val="231F20"/>
          <w:spacing w:val="-14"/>
        </w:rPr>
        <w:t> </w:t>
      </w:r>
      <w:r>
        <w:rPr>
          <w:color w:val="231F20"/>
        </w:rPr>
        <w:t>ngoài,</w:t>
      </w:r>
      <w:r>
        <w:rPr>
          <w:color w:val="231F20"/>
          <w:spacing w:val="-14"/>
        </w:rPr>
        <w:t> </w:t>
      </w:r>
      <w:r>
        <w:rPr>
          <w:color w:val="231F20"/>
        </w:rPr>
        <w:t>hay hiểu biết về lịch sử, chính trị sẽ khiến một người có thêm thiện pháp trong cuộc sống của họ hay sao?</w:t>
      </w:r>
      <w:r>
        <w:rPr>
          <w:color w:val="231F20"/>
          <w:spacing w:val="-2"/>
        </w:rPr>
        <w:t> </w:t>
      </w:r>
      <w:r>
        <w:rPr>
          <w:color w:val="231F20"/>
        </w:rPr>
        <w:t>Ta sẽ tìm hiểu sau đây rằng điều này không đúng.</w:t>
      </w:r>
    </w:p>
    <w:p>
      <w:pPr>
        <w:pStyle w:val="BodyText"/>
        <w:spacing w:line="261" w:lineRule="auto" w:before="131"/>
        <w:ind w:firstLine="396"/>
      </w:pPr>
      <w:r>
        <w:rPr>
          <w:color w:val="231F20"/>
        </w:rPr>
        <w:t>Để hiểu được đặc tính của si, ta cần biết ta </w:t>
      </w:r>
      <w:r>
        <w:rPr>
          <w:color w:val="231F20"/>
        </w:rPr>
        <w:t>vô minh về cái gì khi có si. Có thế giới chế định, là thế giới</w:t>
      </w:r>
      <w:r>
        <w:rPr>
          <w:color w:val="231F20"/>
          <w:spacing w:val="-15"/>
        </w:rPr>
        <w:t> </w:t>
      </w:r>
      <w:r>
        <w:rPr>
          <w:color w:val="231F20"/>
        </w:rPr>
        <w:t>của</w:t>
      </w:r>
      <w:r>
        <w:rPr>
          <w:color w:val="231F20"/>
          <w:spacing w:val="-15"/>
        </w:rPr>
        <w:t> </w:t>
      </w:r>
      <w:r>
        <w:rPr>
          <w:color w:val="231F20"/>
        </w:rPr>
        <w:t>các</w:t>
      </w:r>
      <w:r>
        <w:rPr>
          <w:color w:val="231F20"/>
          <w:spacing w:val="-15"/>
        </w:rPr>
        <w:t> </w:t>
      </w:r>
      <w:r>
        <w:rPr>
          <w:color w:val="231F20"/>
        </w:rPr>
        <w:t>khái</w:t>
      </w:r>
      <w:r>
        <w:rPr>
          <w:color w:val="231F20"/>
          <w:spacing w:val="-15"/>
        </w:rPr>
        <w:t> </w:t>
      </w:r>
      <w:r>
        <w:rPr>
          <w:color w:val="231F20"/>
        </w:rPr>
        <w:t>niệm,</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dùng</w:t>
      </w:r>
      <w:r>
        <w:rPr>
          <w:color w:val="231F20"/>
          <w:spacing w:val="-15"/>
        </w:rPr>
        <w:t> </w:t>
      </w:r>
      <w:r>
        <w:rPr>
          <w:color w:val="231F20"/>
        </w:rPr>
        <w:t>các</w:t>
      </w:r>
      <w:r>
        <w:rPr>
          <w:color w:val="231F20"/>
          <w:spacing w:val="-15"/>
        </w:rPr>
        <w:t> </w:t>
      </w:r>
      <w:r>
        <w:rPr>
          <w:color w:val="231F20"/>
        </w:rPr>
        <w:t>ngôn</w:t>
      </w:r>
      <w:r>
        <w:rPr>
          <w:color w:val="231F20"/>
          <w:spacing w:val="-15"/>
        </w:rPr>
        <w:t> </w:t>
      </w:r>
      <w:r>
        <w:rPr>
          <w:color w:val="231F20"/>
        </w:rPr>
        <w:t>ngữ</w:t>
      </w:r>
      <w:r>
        <w:rPr>
          <w:color w:val="231F20"/>
          <w:spacing w:val="-15"/>
        </w:rPr>
        <w:t> </w:t>
      </w:r>
      <w:r>
        <w:rPr>
          <w:color w:val="231F20"/>
        </w:rPr>
        <w:t>bình thường</w:t>
      </w:r>
      <w:r>
        <w:rPr>
          <w:color w:val="231F20"/>
          <w:spacing w:val="-11"/>
        </w:rPr>
        <w:t> </w:t>
      </w:r>
      <w:r>
        <w:rPr>
          <w:color w:val="231F20"/>
        </w:rPr>
        <w:t>để</w:t>
      </w:r>
      <w:r>
        <w:rPr>
          <w:color w:val="231F20"/>
          <w:spacing w:val="-11"/>
        </w:rPr>
        <w:t> </w:t>
      </w:r>
      <w:r>
        <w:rPr>
          <w:color w:val="231F20"/>
        </w:rPr>
        <w:t>chỉ</w:t>
      </w:r>
      <w:r>
        <w:rPr>
          <w:color w:val="231F20"/>
          <w:spacing w:val="-11"/>
        </w:rPr>
        <w:t> </w:t>
      </w:r>
      <w:r>
        <w:rPr>
          <w:color w:val="231F20"/>
        </w:rPr>
        <w:t>các</w:t>
      </w:r>
      <w:r>
        <w:rPr>
          <w:color w:val="231F20"/>
          <w:spacing w:val="-11"/>
        </w:rPr>
        <w:t> </w:t>
      </w:r>
      <w:r>
        <w:rPr>
          <w:color w:val="231F20"/>
        </w:rPr>
        <w:t>khái</w:t>
      </w:r>
      <w:r>
        <w:rPr>
          <w:color w:val="231F20"/>
          <w:spacing w:val="-11"/>
        </w:rPr>
        <w:t> </w:t>
      </w:r>
      <w:r>
        <w:rPr>
          <w:color w:val="231F20"/>
        </w:rPr>
        <w:t>niệm</w:t>
      </w:r>
      <w:r>
        <w:rPr>
          <w:color w:val="231F20"/>
          <w:spacing w:val="-11"/>
        </w:rPr>
        <w:t> </w:t>
      </w:r>
      <w:r>
        <w:rPr>
          <w:color w:val="231F20"/>
        </w:rPr>
        <w:t>thông</w:t>
      </w:r>
      <w:r>
        <w:rPr>
          <w:color w:val="231F20"/>
          <w:spacing w:val="-11"/>
        </w:rPr>
        <w:t> </w:t>
      </w:r>
      <w:r>
        <w:rPr>
          <w:color w:val="231F20"/>
        </w:rPr>
        <w:t>thường</w:t>
      </w:r>
      <w:r>
        <w:rPr>
          <w:color w:val="231F20"/>
          <w:spacing w:val="-11"/>
        </w:rPr>
        <w:t> </w:t>
      </w:r>
      <w:r>
        <w:rPr>
          <w:color w:val="231F20"/>
        </w:rPr>
        <w:t>trong</w:t>
      </w:r>
      <w:r>
        <w:rPr>
          <w:color w:val="231F20"/>
          <w:spacing w:val="-11"/>
        </w:rPr>
        <w:t> </w:t>
      </w:r>
      <w:r>
        <w:rPr>
          <w:color w:val="231F20"/>
        </w:rPr>
        <w:t>cuộc sống</w:t>
      </w:r>
      <w:r>
        <w:rPr>
          <w:color w:val="231F20"/>
          <w:spacing w:val="-4"/>
        </w:rPr>
        <w:t> </w:t>
      </w:r>
      <w:r>
        <w:rPr>
          <w:color w:val="231F20"/>
        </w:rPr>
        <w:t>hàng</w:t>
      </w:r>
      <w:r>
        <w:rPr>
          <w:color w:val="231F20"/>
          <w:spacing w:val="-4"/>
        </w:rPr>
        <w:t> </w:t>
      </w:r>
      <w:r>
        <w:rPr>
          <w:color w:val="231F20"/>
        </w:rPr>
        <w:t>ngày;</w:t>
      </w:r>
      <w:r>
        <w:rPr>
          <w:color w:val="231F20"/>
          <w:spacing w:val="-4"/>
        </w:rPr>
        <w:t> </w:t>
      </w:r>
      <w:r>
        <w:rPr>
          <w:color w:val="231F20"/>
        </w:rPr>
        <w:t>và</w:t>
      </w:r>
      <w:r>
        <w:rPr>
          <w:color w:val="231F20"/>
          <w:spacing w:val="-4"/>
        </w:rPr>
        <w:t> </w:t>
      </w:r>
      <w:r>
        <w:rPr>
          <w:color w:val="231F20"/>
        </w:rPr>
        <w:t>có</w:t>
      </w:r>
      <w:r>
        <w:rPr>
          <w:color w:val="231F20"/>
          <w:spacing w:val="-4"/>
        </w:rPr>
        <w:t> </w:t>
      </w:r>
      <w:r>
        <w:rPr>
          <w:color w:val="231F20"/>
        </w:rPr>
        <w:t>thế</w:t>
      </w:r>
      <w:r>
        <w:rPr>
          <w:color w:val="231F20"/>
          <w:spacing w:val="-4"/>
        </w:rPr>
        <w:t> </w:t>
      </w:r>
      <w:r>
        <w:rPr>
          <w:color w:val="231F20"/>
        </w:rPr>
        <w:t>giới</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chân</w:t>
      </w:r>
      <w:r>
        <w:rPr>
          <w:color w:val="231F20"/>
          <w:spacing w:val="-4"/>
        </w:rPr>
        <w:t> </w:t>
      </w:r>
      <w:r>
        <w:rPr>
          <w:color w:val="231F20"/>
        </w:rPr>
        <w:t>đế, của</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tối</w:t>
      </w:r>
      <w:r>
        <w:rPr>
          <w:color w:val="231F20"/>
          <w:spacing w:val="-12"/>
        </w:rPr>
        <w:t> </w:t>
      </w:r>
      <w:r>
        <w:rPr>
          <w:color w:val="231F20"/>
        </w:rPr>
        <w:t>hậu.</w:t>
      </w:r>
      <w:r>
        <w:rPr>
          <w:color w:val="231F20"/>
          <w:spacing w:val="-12"/>
        </w:rPr>
        <w:t> </w:t>
      </w:r>
      <w:r>
        <w:rPr>
          <w:color w:val="231F20"/>
        </w:rPr>
        <w:t>Khi</w:t>
      </w:r>
      <w:r>
        <w:rPr>
          <w:color w:val="231F20"/>
          <w:spacing w:val="-12"/>
        </w:rPr>
        <w:t> </w:t>
      </w:r>
      <w:r>
        <w:rPr>
          <w:color w:val="231F20"/>
        </w:rPr>
        <w:t>ta</w:t>
      </w:r>
      <w:r>
        <w:rPr>
          <w:color w:val="231F20"/>
          <w:spacing w:val="-12"/>
        </w:rPr>
        <w:t> </w:t>
      </w:r>
      <w:r>
        <w:rPr>
          <w:color w:val="231F20"/>
        </w:rPr>
        <w:t>nghĩ</w:t>
      </w:r>
      <w:r>
        <w:rPr>
          <w:color w:val="231F20"/>
          <w:spacing w:val="-12"/>
        </w:rPr>
        <w:t> </w:t>
      </w:r>
      <w:r>
        <w:rPr>
          <w:color w:val="231F20"/>
        </w:rPr>
        <w:t>đến</w:t>
      </w:r>
      <w:r>
        <w:rPr>
          <w:color w:val="231F20"/>
          <w:spacing w:val="-12"/>
        </w:rPr>
        <w:t> </w:t>
      </w:r>
      <w:r>
        <w:rPr>
          <w:color w:val="231F20"/>
        </w:rPr>
        <w:t>các</w:t>
      </w:r>
      <w:r>
        <w:rPr>
          <w:color w:val="231F20"/>
          <w:spacing w:val="-12"/>
        </w:rPr>
        <w:t> </w:t>
      </w:r>
      <w:r>
        <w:rPr>
          <w:color w:val="231F20"/>
        </w:rPr>
        <w:t>khái</w:t>
      </w:r>
      <w:r>
        <w:rPr>
          <w:color w:val="231F20"/>
          <w:spacing w:val="-12"/>
        </w:rPr>
        <w:t> </w:t>
      </w:r>
      <w:r>
        <w:rPr>
          <w:color w:val="231F20"/>
          <w:spacing w:val="-4"/>
        </w:rPr>
        <w:t>niệm</w:t>
      </w:r>
    </w:p>
    <w:p>
      <w:pPr>
        <w:pStyle w:val="BodyText"/>
        <w:spacing w:after="0" w:line="261" w:lineRule="auto"/>
        <w:sectPr>
          <w:headerReference w:type="even" r:id="rId70"/>
          <w:pgSz w:w="7660" w:h="11630"/>
          <w:pgMar w:header="0" w:footer="0" w:top="700" w:bottom="280" w:left="850" w:right="850"/>
        </w:sectPr>
      </w:pPr>
    </w:p>
    <w:p>
      <w:pPr>
        <w:pStyle w:val="BodyText"/>
        <w:spacing w:line="259" w:lineRule="auto" w:before="241"/>
      </w:pPr>
      <w:r>
        <w:rPr>
          <w:color w:val="231F20"/>
        </w:rPr>
        <w:t>mà</w:t>
      </w:r>
      <w:r>
        <w:rPr>
          <w:color w:val="231F20"/>
          <w:spacing w:val="-2"/>
        </w:rPr>
        <w:t> </w:t>
      </w:r>
      <w:r>
        <w:rPr>
          <w:color w:val="231F20"/>
        </w:rPr>
        <w:t>trong</w:t>
      </w:r>
      <w:r>
        <w:rPr>
          <w:color w:val="231F20"/>
          <w:spacing w:val="-2"/>
        </w:rPr>
        <w:t> </w:t>
      </w:r>
      <w:r>
        <w:rPr>
          <w:color w:val="231F20"/>
        </w:rPr>
        <w:t>ngôn</w:t>
      </w:r>
      <w:r>
        <w:rPr>
          <w:color w:val="231F20"/>
          <w:spacing w:val="-2"/>
        </w:rPr>
        <w:t> </w:t>
      </w:r>
      <w:r>
        <w:rPr>
          <w:color w:val="231F20"/>
        </w:rPr>
        <w:t>ngữ</w:t>
      </w:r>
      <w:r>
        <w:rPr>
          <w:color w:val="231F20"/>
          <w:spacing w:val="-2"/>
        </w:rPr>
        <w:t> </w:t>
      </w:r>
      <w:r>
        <w:rPr>
          <w:color w:val="231F20"/>
        </w:rPr>
        <w:t>thông</w:t>
      </w:r>
      <w:r>
        <w:rPr>
          <w:color w:val="231F20"/>
          <w:spacing w:val="-2"/>
        </w:rPr>
        <w:t> </w:t>
      </w:r>
      <w:r>
        <w:rPr>
          <w:color w:val="231F20"/>
        </w:rPr>
        <w:t>thường</w:t>
      </w:r>
      <w:r>
        <w:rPr>
          <w:color w:val="231F20"/>
          <w:spacing w:val="-2"/>
        </w:rPr>
        <w:t> </w:t>
      </w:r>
      <w:r>
        <w:rPr>
          <w:color w:val="231F20"/>
        </w:rPr>
        <w:t>ta</w:t>
      </w:r>
      <w:r>
        <w:rPr>
          <w:color w:val="231F20"/>
          <w:spacing w:val="-2"/>
        </w:rPr>
        <w:t> </w:t>
      </w:r>
      <w:r>
        <w:rPr>
          <w:color w:val="231F20"/>
        </w:rPr>
        <w:t>gọi</w:t>
      </w:r>
      <w:r>
        <w:rPr>
          <w:color w:val="231F20"/>
          <w:spacing w:val="-2"/>
        </w:rPr>
        <w:t> </w:t>
      </w:r>
      <w:r>
        <w:rPr>
          <w:color w:val="231F20"/>
        </w:rPr>
        <w:t>là</w:t>
      </w:r>
      <w:r>
        <w:rPr>
          <w:color w:val="231F20"/>
          <w:spacing w:val="-2"/>
        </w:rPr>
        <w:t> </w:t>
      </w:r>
      <w:r>
        <w:rPr>
          <w:color w:val="231F20"/>
        </w:rPr>
        <w:t>“thế</w:t>
      </w:r>
      <w:r>
        <w:rPr>
          <w:color w:val="231F20"/>
          <w:spacing w:val="-2"/>
        </w:rPr>
        <w:t> </w:t>
      </w:r>
      <w:r>
        <w:rPr>
          <w:color w:val="231F20"/>
        </w:rPr>
        <w:t>giới”, ta</w:t>
      </w:r>
      <w:r>
        <w:rPr>
          <w:color w:val="231F20"/>
          <w:spacing w:val="-15"/>
        </w:rPr>
        <w:t> </w:t>
      </w:r>
      <w:r>
        <w:rPr>
          <w:color w:val="231F20"/>
        </w:rPr>
        <w:t>nghĩ</w:t>
      </w:r>
      <w:r>
        <w:rPr>
          <w:color w:val="231F20"/>
          <w:spacing w:val="-15"/>
        </w:rPr>
        <w:t> </w:t>
      </w:r>
      <w:r>
        <w:rPr>
          <w:color w:val="231F20"/>
        </w:rPr>
        <w:t>đến</w:t>
      </w:r>
      <w:r>
        <w:rPr>
          <w:color w:val="231F20"/>
          <w:spacing w:val="-15"/>
        </w:rPr>
        <w:t> </w:t>
      </w:r>
      <w:r>
        <w:rPr>
          <w:color w:val="231F20"/>
        </w:rPr>
        <w:t>con</w:t>
      </w:r>
      <w:r>
        <w:rPr>
          <w:color w:val="231F20"/>
          <w:spacing w:val="-15"/>
        </w:rPr>
        <w:t> </w:t>
      </w:r>
      <w:r>
        <w:rPr>
          <w:color w:val="231F20"/>
        </w:rPr>
        <w:t>người,</w:t>
      </w:r>
      <w:r>
        <w:rPr>
          <w:color w:val="231F20"/>
          <w:spacing w:val="-15"/>
        </w:rPr>
        <w:t> </w:t>
      </w:r>
      <w:r>
        <w:rPr>
          <w:color w:val="231F20"/>
        </w:rPr>
        <w:t>động</w:t>
      </w:r>
      <w:r>
        <w:rPr>
          <w:color w:val="231F20"/>
          <w:spacing w:val="-15"/>
        </w:rPr>
        <w:t> </w:t>
      </w:r>
      <w:r>
        <w:rPr>
          <w:color w:val="231F20"/>
        </w:rPr>
        <w:t>vật</w:t>
      </w:r>
      <w:r>
        <w:rPr>
          <w:color w:val="231F20"/>
          <w:spacing w:val="-15"/>
        </w:rPr>
        <w:t> </w:t>
      </w:r>
      <w:r>
        <w:rPr>
          <w:color w:val="231F20"/>
        </w:rPr>
        <w:t>và</w:t>
      </w:r>
      <w:r>
        <w:rPr>
          <w:color w:val="231F20"/>
          <w:spacing w:val="-15"/>
        </w:rPr>
        <w:t> </w:t>
      </w:r>
      <w:r>
        <w:rPr>
          <w:color w:val="231F20"/>
        </w:rPr>
        <w:t>các</w:t>
      </w:r>
      <w:r>
        <w:rPr>
          <w:color w:val="231F20"/>
          <w:spacing w:val="-15"/>
        </w:rPr>
        <w:t> </w:t>
      </w:r>
      <w:r>
        <w:rPr>
          <w:color w:val="231F20"/>
        </w:rPr>
        <w:t>đồ</w:t>
      </w:r>
      <w:r>
        <w:rPr>
          <w:color w:val="231F20"/>
          <w:spacing w:val="-15"/>
        </w:rPr>
        <w:t> </w:t>
      </w:r>
      <w:r>
        <w:rPr>
          <w:color w:val="231F20"/>
        </w:rPr>
        <w:t>vật,</w:t>
      </w:r>
      <w:r>
        <w:rPr>
          <w:color w:val="231F20"/>
          <w:spacing w:val="-15"/>
        </w:rPr>
        <w:t> </w:t>
      </w:r>
      <w:r>
        <w:rPr>
          <w:color w:val="231F20"/>
        </w:rPr>
        <w:t>và</w:t>
      </w:r>
      <w:r>
        <w:rPr>
          <w:color w:val="231F20"/>
          <w:spacing w:val="-15"/>
        </w:rPr>
        <w:t> </w:t>
      </w:r>
      <w:r>
        <w:rPr>
          <w:color w:val="231F20"/>
        </w:rPr>
        <w:t>ta</w:t>
      </w:r>
      <w:r>
        <w:rPr>
          <w:color w:val="231F20"/>
          <w:spacing w:val="-15"/>
        </w:rPr>
        <w:t> </w:t>
      </w:r>
      <w:r>
        <w:rPr>
          <w:color w:val="231F20"/>
        </w:rPr>
        <w:t>có các tên gọi cho chúng. Nhưng ta có biết về các hiện tượng quanh mình và trong mình như chúng thực là không?</w:t>
      </w:r>
      <w:r>
        <w:rPr>
          <w:color w:val="231F20"/>
          <w:spacing w:val="-16"/>
        </w:rPr>
        <w:t> </w:t>
      </w:r>
      <w:r>
        <w:rPr>
          <w:color w:val="231F20"/>
        </w:rPr>
        <w:t>Chúng</w:t>
      </w:r>
      <w:r>
        <w:rPr>
          <w:color w:val="231F20"/>
          <w:spacing w:val="-16"/>
        </w:rPr>
        <w:t> </w:t>
      </w:r>
      <w:r>
        <w:rPr>
          <w:color w:val="231F20"/>
        </w:rPr>
        <w:t>thực</w:t>
      </w:r>
      <w:r>
        <w:rPr>
          <w:color w:val="231F20"/>
          <w:spacing w:val="-16"/>
        </w:rPr>
        <w:t> </w:t>
      </w:r>
      <w:r>
        <w:rPr>
          <w:color w:val="231F20"/>
        </w:rPr>
        <w:t>tế</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các</w:t>
      </w:r>
      <w:r>
        <w:rPr>
          <w:color w:val="231F20"/>
          <w:spacing w:val="-16"/>
        </w:rPr>
        <w:t> </w:t>
      </w:r>
      <w:r>
        <w:rPr>
          <w:color w:val="231F20"/>
        </w:rPr>
        <w:t>danh</w:t>
      </w:r>
      <w:r>
        <w:rPr>
          <w:color w:val="231F20"/>
          <w:spacing w:val="-16"/>
        </w:rPr>
        <w:t> </w:t>
      </w:r>
      <w:r>
        <w:rPr>
          <w:color w:val="231F20"/>
        </w:rPr>
        <w:t>và</w:t>
      </w:r>
      <w:r>
        <w:rPr>
          <w:color w:val="231F20"/>
          <w:spacing w:val="-16"/>
        </w:rPr>
        <w:t> </w:t>
      </w:r>
      <w:r>
        <w:rPr>
          <w:color w:val="231F20"/>
        </w:rPr>
        <w:t>sắc</w:t>
      </w:r>
      <w:r>
        <w:rPr>
          <w:color w:val="231F20"/>
          <w:spacing w:val="-16"/>
        </w:rPr>
        <w:t> </w:t>
      </w:r>
      <w:r>
        <w:rPr>
          <w:color w:val="231F20"/>
        </w:rPr>
        <w:t>và</w:t>
      </w:r>
      <w:r>
        <w:rPr>
          <w:color w:val="231F20"/>
          <w:spacing w:val="-16"/>
        </w:rPr>
        <w:t> </w:t>
      </w:r>
      <w:r>
        <w:rPr>
          <w:color w:val="231F20"/>
        </w:rPr>
        <w:t>không trường tồn.</w:t>
      </w:r>
    </w:p>
    <w:p>
      <w:pPr>
        <w:pStyle w:val="BodyText"/>
        <w:spacing w:line="259" w:lineRule="auto" w:before="113"/>
        <w:ind w:firstLine="396"/>
      </w:pPr>
      <w:r>
        <w:rPr>
          <w:color w:val="231F20"/>
        </w:rPr>
        <w:t>Thế giới của các pháp chân đế là thực. Danh </w:t>
      </w:r>
      <w:r>
        <w:rPr>
          <w:color w:val="231F20"/>
        </w:rPr>
        <w:t>và sắc là các pháp chân đế. Danh và sắc xuất hiện trong cuộc sống hàng ngày có thể được kinh nghiệm trực tiếp qua ngũ môn và ý môn, dù ta có gọi chúng bằng tên gì chăng nữa. Đây chính là thế giới có thực. Khi ta</w:t>
      </w:r>
      <w:r>
        <w:rPr>
          <w:color w:val="231F20"/>
          <w:spacing w:val="-7"/>
        </w:rPr>
        <w:t> </w:t>
      </w:r>
      <w:r>
        <w:rPr>
          <w:color w:val="231F20"/>
        </w:rPr>
        <w:t>thấy,</w:t>
      </w:r>
      <w:r>
        <w:rPr>
          <w:color w:val="231F20"/>
          <w:spacing w:val="-7"/>
        </w:rPr>
        <w:t> </w:t>
      </w:r>
      <w:r>
        <w:rPr>
          <w:color w:val="231F20"/>
        </w:rPr>
        <w:t>có</w:t>
      </w:r>
      <w:r>
        <w:rPr>
          <w:color w:val="231F20"/>
          <w:spacing w:val="-7"/>
        </w:rPr>
        <w:t> </w:t>
      </w:r>
      <w:r>
        <w:rPr>
          <w:color w:val="231F20"/>
        </w:rPr>
        <w:t>thế</w:t>
      </w:r>
      <w:r>
        <w:rPr>
          <w:color w:val="231F20"/>
          <w:spacing w:val="-7"/>
        </w:rPr>
        <w:t> </w:t>
      </w:r>
      <w:r>
        <w:rPr>
          <w:color w:val="231F20"/>
        </w:rPr>
        <w:t>giới</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Khi</w:t>
      </w:r>
      <w:r>
        <w:rPr>
          <w:color w:val="231F20"/>
          <w:spacing w:val="-7"/>
        </w:rPr>
        <w:t> </w:t>
      </w:r>
      <w:r>
        <w:rPr>
          <w:color w:val="231F20"/>
        </w:rPr>
        <w:t>ta</w:t>
      </w:r>
      <w:r>
        <w:rPr>
          <w:color w:val="231F20"/>
          <w:spacing w:val="-7"/>
        </w:rPr>
        <w:t> </w:t>
      </w:r>
      <w:r>
        <w:rPr>
          <w:color w:val="231F20"/>
        </w:rPr>
        <w:t>nghe,</w:t>
      </w:r>
      <w:r>
        <w:rPr>
          <w:color w:val="231F20"/>
          <w:spacing w:val="-7"/>
        </w:rPr>
        <w:t> </w:t>
      </w:r>
      <w:r>
        <w:rPr>
          <w:color w:val="231F20"/>
        </w:rPr>
        <w:t>có thế giới âm thanh. Khi ta kinh nghiệm đối tượng qua xúc</w:t>
      </w:r>
      <w:r>
        <w:rPr>
          <w:color w:val="231F20"/>
          <w:spacing w:val="-16"/>
        </w:rPr>
        <w:t> </w:t>
      </w:r>
      <w:r>
        <w:rPr>
          <w:color w:val="231F20"/>
        </w:rPr>
        <w:t>chạm,</w:t>
      </w:r>
      <w:r>
        <w:rPr>
          <w:color w:val="231F20"/>
          <w:spacing w:val="-16"/>
        </w:rPr>
        <w:t> </w:t>
      </w:r>
      <w:r>
        <w:rPr>
          <w:color w:val="231F20"/>
        </w:rPr>
        <w:t>có</w:t>
      </w:r>
      <w:r>
        <w:rPr>
          <w:color w:val="231F20"/>
          <w:spacing w:val="-16"/>
        </w:rPr>
        <w:t> </w:t>
      </w:r>
      <w:r>
        <w:rPr>
          <w:color w:val="231F20"/>
        </w:rPr>
        <w:t>thế</w:t>
      </w:r>
      <w:r>
        <w:rPr>
          <w:color w:val="231F20"/>
          <w:spacing w:val="-16"/>
        </w:rPr>
        <w:t> </w:t>
      </w:r>
      <w:r>
        <w:rPr>
          <w:color w:val="231F20"/>
        </w:rPr>
        <w:t>giới</w:t>
      </w:r>
      <w:r>
        <w:rPr>
          <w:color w:val="231F20"/>
          <w:spacing w:val="-16"/>
        </w:rPr>
        <w:t> </w:t>
      </w:r>
      <w:r>
        <w:rPr>
          <w:color w:val="231F20"/>
        </w:rPr>
        <w:t>xúc</w:t>
      </w:r>
      <w:r>
        <w:rPr>
          <w:color w:val="231F20"/>
          <w:spacing w:val="-16"/>
        </w:rPr>
        <w:t> </w:t>
      </w:r>
      <w:r>
        <w:rPr>
          <w:color w:val="231F20"/>
        </w:rPr>
        <w:t>chạm.</w:t>
      </w:r>
      <w:r>
        <w:rPr>
          <w:color w:val="231F20"/>
          <w:spacing w:val="-17"/>
        </w:rPr>
        <w:t> </w:t>
      </w:r>
      <w:r>
        <w:rPr>
          <w:color w:val="231F20"/>
        </w:rPr>
        <w:t>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w:t>
      </w:r>
      <w:r>
        <w:rPr>
          <w:color w:val="231F20"/>
          <w:spacing w:val="-16"/>
        </w:rPr>
        <w:t> </w:t>
      </w:r>
      <w:r>
        <w:rPr>
          <w:color w:val="231F20"/>
        </w:rPr>
        <w:t>và cái</w:t>
      </w:r>
      <w:r>
        <w:rPr>
          <w:color w:val="231F20"/>
          <w:spacing w:val="-13"/>
        </w:rPr>
        <w:t> </w:t>
      </w:r>
      <w:r>
        <w:rPr>
          <w:color w:val="231F20"/>
        </w:rPr>
        <w:t>thấy</w:t>
      </w:r>
      <w:r>
        <w:rPr>
          <w:color w:val="231F20"/>
          <w:spacing w:val="-13"/>
        </w:rPr>
        <w:t> </w:t>
      </w:r>
      <w:r>
        <w:rPr>
          <w:color w:val="231F20"/>
        </w:rPr>
        <w:t>là</w:t>
      </w:r>
      <w:r>
        <w:rPr>
          <w:color w:val="231F20"/>
          <w:spacing w:val="-13"/>
        </w:rPr>
        <w:t> </w:t>
      </w:r>
      <w:r>
        <w:rPr>
          <w:color w:val="231F20"/>
        </w:rPr>
        <w:t>thực.</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của</w:t>
      </w:r>
      <w:r>
        <w:rPr>
          <w:color w:val="231F20"/>
          <w:spacing w:val="-13"/>
        </w:rPr>
        <w:t> </w:t>
      </w:r>
      <w:r>
        <w:rPr>
          <w:color w:val="231F20"/>
        </w:rPr>
        <w:t>chúng</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bị</w:t>
      </w:r>
      <w:r>
        <w:rPr>
          <w:color w:val="231F20"/>
          <w:spacing w:val="-13"/>
        </w:rPr>
        <w:t> </w:t>
      </w:r>
      <w:r>
        <w:rPr>
          <w:color w:val="231F20"/>
        </w:rPr>
        <w:t>thay đổi</w:t>
      </w:r>
      <w:r>
        <w:rPr>
          <w:color w:val="231F20"/>
          <w:spacing w:val="-1"/>
        </w:rPr>
        <w:t> </w:t>
      </w:r>
      <w:r>
        <w:rPr>
          <w:color w:val="231F20"/>
        </w:rPr>
        <w:t>và</w:t>
      </w:r>
      <w:r>
        <w:rPr>
          <w:color w:val="231F20"/>
          <w:spacing w:val="-1"/>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trực</w:t>
      </w:r>
      <w:r>
        <w:rPr>
          <w:color w:val="231F20"/>
          <w:spacing w:val="-2"/>
        </w:rPr>
        <w:t> </w:t>
      </w:r>
      <w:r>
        <w:rPr>
          <w:color w:val="231F20"/>
        </w:rPr>
        <w:t>tiếp.</w:t>
      </w:r>
      <w:r>
        <w:rPr>
          <w:color w:val="231F20"/>
          <w:spacing w:val="-6"/>
        </w:rPr>
        <w:t> </w:t>
      </w:r>
      <w:r>
        <w:rPr>
          <w:color w:val="231F20"/>
        </w:rPr>
        <w:t>Việc</w:t>
      </w:r>
      <w:r>
        <w:rPr>
          <w:color w:val="231F20"/>
          <w:spacing w:val="-2"/>
        </w:rPr>
        <w:t> </w:t>
      </w:r>
      <w:r>
        <w:rPr>
          <w:color w:val="231F20"/>
        </w:rPr>
        <w:t>ta</w:t>
      </w:r>
      <w:r>
        <w:rPr>
          <w:color w:val="231F20"/>
          <w:spacing w:val="-2"/>
        </w:rPr>
        <w:t> </w:t>
      </w:r>
      <w:r>
        <w:rPr>
          <w:color w:val="231F20"/>
        </w:rPr>
        <w:t>gọi tên</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6"/>
        </w:rPr>
        <w:t> </w:t>
      </w:r>
      <w:r>
        <w:rPr>
          <w:color w:val="231F20"/>
        </w:rPr>
        <w:t>thị</w:t>
      </w:r>
      <w:r>
        <w:rPr>
          <w:color w:val="231F20"/>
          <w:spacing w:val="-5"/>
        </w:rPr>
        <w:t> </w:t>
      </w:r>
      <w:r>
        <w:rPr>
          <w:color w:val="231F20"/>
        </w:rPr>
        <w:t>giác”</w:t>
      </w:r>
      <w:r>
        <w:rPr>
          <w:color w:val="231F20"/>
          <w:spacing w:val="-6"/>
        </w:rPr>
        <w:t> </w:t>
      </w:r>
      <w:r>
        <w:rPr>
          <w:color w:val="231F20"/>
        </w:rPr>
        <w:t>và</w:t>
      </w:r>
      <w:r>
        <w:rPr>
          <w:color w:val="231F20"/>
          <w:spacing w:val="-5"/>
        </w:rPr>
        <w:t> </w:t>
      </w:r>
      <w:r>
        <w:rPr>
          <w:color w:val="231F20"/>
        </w:rPr>
        <w:t>“cái</w:t>
      </w:r>
      <w:r>
        <w:rPr>
          <w:color w:val="231F20"/>
          <w:spacing w:val="-6"/>
        </w:rPr>
        <w:t> </w:t>
      </w:r>
      <w:r>
        <w:rPr>
          <w:color w:val="231F20"/>
        </w:rPr>
        <w:t>thấy”,</w:t>
      </w:r>
      <w:r>
        <w:rPr>
          <w:color w:val="231F20"/>
          <w:spacing w:val="-6"/>
        </w:rPr>
        <w:t> </w:t>
      </w:r>
      <w:r>
        <w:rPr>
          <w:color w:val="231F20"/>
        </w:rPr>
        <w:t>hay</w:t>
      </w:r>
      <w:r>
        <w:rPr>
          <w:color w:val="231F20"/>
          <w:spacing w:val="-5"/>
        </w:rPr>
        <w:t> </w:t>
      </w:r>
      <w:r>
        <w:rPr>
          <w:color w:val="231F20"/>
        </w:rPr>
        <w:t>bằng một</w:t>
      </w:r>
      <w:r>
        <w:rPr>
          <w:color w:val="231F20"/>
          <w:spacing w:val="-4"/>
        </w:rPr>
        <w:t> </w:t>
      </w:r>
      <w:r>
        <w:rPr>
          <w:color w:val="231F20"/>
        </w:rPr>
        <w:t>cái</w:t>
      </w:r>
      <w:r>
        <w:rPr>
          <w:color w:val="231F20"/>
          <w:spacing w:val="-4"/>
        </w:rPr>
        <w:t> </w:t>
      </w:r>
      <w:r>
        <w:rPr>
          <w:color w:val="231F20"/>
        </w:rPr>
        <w:t>tên</w:t>
      </w:r>
      <w:r>
        <w:rPr>
          <w:color w:val="231F20"/>
          <w:spacing w:val="-5"/>
        </w:rPr>
        <w:t> </w:t>
      </w:r>
      <w:r>
        <w:rPr>
          <w:color w:val="231F20"/>
        </w:rPr>
        <w:t>khác,</w:t>
      </w:r>
      <w:r>
        <w:rPr>
          <w:color w:val="231F20"/>
          <w:spacing w:val="-5"/>
        </w:rPr>
        <w:t> </w:t>
      </w:r>
      <w:r>
        <w:rPr>
          <w:color w:val="231F20"/>
        </w:rPr>
        <w:t>hay</w:t>
      </w:r>
      <w:r>
        <w:rPr>
          <w:color w:val="231F20"/>
          <w:spacing w:val="-4"/>
        </w:rPr>
        <w:t> </w:t>
      </w:r>
      <w:r>
        <w:rPr>
          <w:color w:val="231F20"/>
        </w:rPr>
        <w:t>không</w:t>
      </w:r>
      <w:r>
        <w:rPr>
          <w:color w:val="231F20"/>
          <w:spacing w:val="-4"/>
        </w:rPr>
        <w:t> </w:t>
      </w:r>
      <w:r>
        <w:rPr>
          <w:color w:val="231F20"/>
        </w:rPr>
        <w:t>đặt</w:t>
      </w:r>
      <w:r>
        <w:rPr>
          <w:color w:val="231F20"/>
          <w:spacing w:val="-4"/>
        </w:rPr>
        <w:t> </w:t>
      </w:r>
      <w:r>
        <w:rPr>
          <w:color w:val="231F20"/>
        </w:rPr>
        <w:t>tên</w:t>
      </w:r>
      <w:r>
        <w:rPr>
          <w:color w:val="231F20"/>
          <w:spacing w:val="-5"/>
        </w:rPr>
        <w:t> </w:t>
      </w:r>
      <w:r>
        <w:rPr>
          <w:color w:val="231F20"/>
        </w:rPr>
        <w:t>cũng</w:t>
      </w:r>
      <w:r>
        <w:rPr>
          <w:color w:val="231F20"/>
          <w:spacing w:val="-4"/>
        </w:rPr>
        <w:t> </w:t>
      </w:r>
      <w:r>
        <w:rPr>
          <w:color w:val="231F20"/>
        </w:rPr>
        <w:t>chẳng</w:t>
      </w:r>
      <w:r>
        <w:rPr>
          <w:color w:val="231F20"/>
          <w:spacing w:val="-5"/>
        </w:rPr>
        <w:t> </w:t>
      </w:r>
      <w:r>
        <w:rPr>
          <w:color w:val="231F20"/>
        </w:rPr>
        <w:t>quan trọng.</w:t>
      </w:r>
      <w:r>
        <w:rPr>
          <w:color w:val="231F20"/>
          <w:spacing w:val="-14"/>
        </w:rPr>
        <w:t> </w:t>
      </w:r>
      <w:r>
        <w:rPr>
          <w:color w:val="231F20"/>
        </w:rPr>
        <w:t>Nhưng</w:t>
      </w:r>
      <w:r>
        <w:rPr>
          <w:color w:val="231F20"/>
          <w:spacing w:val="-14"/>
        </w:rPr>
        <w:t> </w:t>
      </w:r>
      <w:r>
        <w:rPr>
          <w:color w:val="231F20"/>
        </w:rPr>
        <w:t>khi</w:t>
      </w:r>
      <w:r>
        <w:rPr>
          <w:color w:val="231F20"/>
          <w:spacing w:val="-14"/>
        </w:rPr>
        <w:t> </w:t>
      </w:r>
      <w:r>
        <w:rPr>
          <w:color w:val="231F20"/>
        </w:rPr>
        <w:t>ta</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vào</w:t>
      </w:r>
      <w:r>
        <w:rPr>
          <w:color w:val="231F20"/>
          <w:spacing w:val="-14"/>
        </w:rPr>
        <w:t> </w:t>
      </w:r>
      <w:r>
        <w:rPr>
          <w:color w:val="231F20"/>
        </w:rPr>
        <w:t>các</w:t>
      </w:r>
      <w:r>
        <w:rPr>
          <w:color w:val="231F20"/>
          <w:spacing w:val="-14"/>
        </w:rPr>
        <w:t> </w:t>
      </w:r>
      <w:r>
        <w:rPr>
          <w:color w:val="231F20"/>
        </w:rPr>
        <w:t>khái</w:t>
      </w:r>
      <w:r>
        <w:rPr>
          <w:color w:val="231F20"/>
          <w:spacing w:val="-14"/>
        </w:rPr>
        <w:t> </w:t>
      </w:r>
      <w:r>
        <w:rPr>
          <w:color w:val="231F20"/>
        </w:rPr>
        <w:t>niệm</w:t>
      </w:r>
      <w:r>
        <w:rPr>
          <w:color w:val="231F20"/>
          <w:spacing w:val="-14"/>
        </w:rPr>
        <w:t> </w:t>
      </w:r>
      <w:r>
        <w:rPr>
          <w:color w:val="231F20"/>
        </w:rPr>
        <w:t>được biểu thị bởi các khái niệm thông thường như “cái cây”,</w:t>
      </w:r>
      <w:r>
        <w:rPr>
          <w:color w:val="231F20"/>
          <w:spacing w:val="-12"/>
        </w:rPr>
        <w:t> </w:t>
      </w:r>
      <w:r>
        <w:rPr>
          <w:color w:val="231F20"/>
        </w:rPr>
        <w:t>“cái</w:t>
      </w:r>
      <w:r>
        <w:rPr>
          <w:color w:val="231F20"/>
          <w:spacing w:val="-12"/>
        </w:rPr>
        <w:t> </w:t>
      </w:r>
      <w:r>
        <w:rPr>
          <w:color w:val="231F20"/>
        </w:rPr>
        <w:t>ghế”,</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đặc</w:t>
      </w:r>
      <w:r>
        <w:rPr>
          <w:color w:val="231F20"/>
          <w:spacing w:val="-12"/>
        </w:rPr>
        <w:t> </w:t>
      </w:r>
      <w:r>
        <w:rPr>
          <w:color w:val="231F20"/>
        </w:rPr>
        <w:t>tính của thực tại. Cái gì là thực khi ta nhìn một cái cây? Cái gì có thể được kinh nghiệm trực tiếp? Đối tượng thị giác là một pháp chân đế, một thực tại. Đó là một loại sắc pháp có thể được kinh nghiệm trực tiếp qua mắt.</w:t>
      </w:r>
      <w:r>
        <w:rPr>
          <w:color w:val="231F20"/>
          <w:spacing w:val="-10"/>
        </w:rPr>
        <w:t> </w:t>
      </w:r>
      <w:r>
        <w:rPr>
          <w:color w:val="231F20"/>
        </w:rPr>
        <w:t>Thông</w:t>
      </w:r>
      <w:r>
        <w:rPr>
          <w:color w:val="231F20"/>
          <w:spacing w:val="-5"/>
        </w:rPr>
        <w:t> </w:t>
      </w:r>
      <w:r>
        <w:rPr>
          <w:color w:val="231F20"/>
        </w:rPr>
        <w:t>qua</w:t>
      </w:r>
      <w:r>
        <w:rPr>
          <w:color w:val="231F20"/>
          <w:spacing w:val="-5"/>
        </w:rPr>
        <w:t> </w:t>
      </w:r>
      <w:r>
        <w:rPr>
          <w:color w:val="231F20"/>
        </w:rPr>
        <w:t>xúc</w:t>
      </w:r>
      <w:r>
        <w:rPr>
          <w:color w:val="231F20"/>
          <w:spacing w:val="-5"/>
        </w:rPr>
        <w:t> </w:t>
      </w:r>
      <w:r>
        <w:rPr>
          <w:color w:val="231F20"/>
        </w:rPr>
        <w:t>chạm,</w:t>
      </w:r>
      <w:r>
        <w:rPr>
          <w:color w:val="231F20"/>
          <w:spacing w:val="-5"/>
        </w:rPr>
        <w:t> </w:t>
      </w:r>
      <w:r>
        <w:rPr>
          <w:color w:val="231F20"/>
        </w:rPr>
        <w:t>cái</w:t>
      </w:r>
      <w:r>
        <w:rPr>
          <w:color w:val="231F20"/>
          <w:spacing w:val="-5"/>
        </w:rPr>
        <w:t> </w:t>
      </w:r>
      <w:r>
        <w:rPr>
          <w:color w:val="231F20"/>
        </w:rPr>
        <w:t>cứng</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kinh nghiệm. Đó là một loại sắc được kinh nghiệm qua thân căn. Nó là thực. “Cái cây” là một khái niệm </w:t>
      </w:r>
      <w:r>
        <w:rPr>
          <w:color w:val="231F20"/>
          <w:spacing w:val="-5"/>
        </w:rPr>
        <w:t>hay</w:t>
      </w:r>
    </w:p>
    <w:p>
      <w:pPr>
        <w:pStyle w:val="BodyText"/>
        <w:spacing w:after="0" w:line="259" w:lineRule="auto"/>
        <w:sectPr>
          <w:headerReference w:type="default" r:id="rId71"/>
          <w:headerReference w:type="even" r:id="rId72"/>
          <w:pgSz w:w="7660" w:h="11630"/>
          <w:pgMar w:header="779" w:footer="0" w:top="1100" w:bottom="280" w:left="850" w:right="850"/>
          <w:pgNumType w:start="95"/>
        </w:sectPr>
      </w:pPr>
    </w:p>
    <w:p>
      <w:pPr>
        <w:pStyle w:val="BodyText"/>
        <w:spacing w:line="256" w:lineRule="auto" w:before="241"/>
      </w:pPr>
      <w:r>
        <w:rPr>
          <w:color w:val="231F20"/>
          <w:spacing w:val="-2"/>
        </w:rPr>
        <w:t>một</w:t>
      </w:r>
      <w:r>
        <w:rPr>
          <w:color w:val="231F20"/>
          <w:spacing w:val="-14"/>
        </w:rPr>
        <w:t> </w:t>
      </w:r>
      <w:r>
        <w:rPr>
          <w:color w:val="231F20"/>
          <w:spacing w:val="-2"/>
        </w:rPr>
        <w:t>ý</w:t>
      </w:r>
      <w:r>
        <w:rPr>
          <w:color w:val="231F20"/>
          <w:spacing w:val="-14"/>
        </w:rPr>
        <w:t> </w:t>
      </w:r>
      <w:r>
        <w:rPr>
          <w:color w:val="231F20"/>
          <w:spacing w:val="-2"/>
        </w:rPr>
        <w:t>niệm</w:t>
      </w:r>
      <w:r>
        <w:rPr>
          <w:color w:val="231F20"/>
          <w:spacing w:val="-14"/>
        </w:rPr>
        <w:t> </w:t>
      </w:r>
      <w:r>
        <w:rPr>
          <w:color w:val="231F20"/>
          <w:spacing w:val="-2"/>
        </w:rPr>
        <w:t>mà</w:t>
      </w:r>
      <w:r>
        <w:rPr>
          <w:color w:val="231F20"/>
          <w:spacing w:val="-14"/>
        </w:rPr>
        <w:t> </w:t>
      </w:r>
      <w:r>
        <w:rPr>
          <w:color w:val="231F20"/>
          <w:spacing w:val="-2"/>
        </w:rPr>
        <w:t>ta</w:t>
      </w:r>
      <w:r>
        <w:rPr>
          <w:color w:val="231F20"/>
          <w:spacing w:val="-14"/>
        </w:rPr>
        <w:t> </w:t>
      </w:r>
      <w:r>
        <w:rPr>
          <w:color w:val="231F20"/>
          <w:spacing w:val="-2"/>
        </w:rPr>
        <w:t>nghĩ</w:t>
      </w:r>
      <w:r>
        <w:rPr>
          <w:color w:val="231F20"/>
          <w:spacing w:val="-14"/>
        </w:rPr>
        <w:t> </w:t>
      </w:r>
      <w:r>
        <w:rPr>
          <w:color w:val="231F20"/>
          <w:spacing w:val="-2"/>
        </w:rPr>
        <w:t>về,</w:t>
      </w:r>
      <w:r>
        <w:rPr>
          <w:color w:val="231F20"/>
          <w:spacing w:val="-14"/>
        </w:rPr>
        <w:t> </w:t>
      </w:r>
      <w:r>
        <w:rPr>
          <w:color w:val="231F20"/>
          <w:spacing w:val="-2"/>
        </w:rPr>
        <w:t>nhưng</w:t>
      </w:r>
      <w:r>
        <w:rPr>
          <w:color w:val="231F20"/>
          <w:spacing w:val="-14"/>
        </w:rPr>
        <w:t> </w:t>
      </w:r>
      <w:r>
        <w:rPr>
          <w:color w:val="231F20"/>
          <w:spacing w:val="-2"/>
        </w:rPr>
        <w:t>nó</w:t>
      </w:r>
      <w:r>
        <w:rPr>
          <w:color w:val="231F20"/>
          <w:spacing w:val="-14"/>
        </w:rPr>
        <w:t> </w:t>
      </w:r>
      <w:r>
        <w:rPr>
          <w:color w:val="231F20"/>
          <w:spacing w:val="-2"/>
        </w:rPr>
        <w:t>không</w:t>
      </w:r>
      <w:r>
        <w:rPr>
          <w:color w:val="231F20"/>
          <w:spacing w:val="-14"/>
        </w:rPr>
        <w:t> </w:t>
      </w:r>
      <w:r>
        <w:rPr>
          <w:color w:val="231F20"/>
          <w:spacing w:val="-2"/>
        </w:rPr>
        <w:t>phải</w:t>
      </w:r>
      <w:r>
        <w:rPr>
          <w:color w:val="231F20"/>
          <w:spacing w:val="-14"/>
        </w:rPr>
        <w:t> </w:t>
      </w:r>
      <w:r>
        <w:rPr>
          <w:color w:val="231F20"/>
          <w:spacing w:val="-2"/>
        </w:rPr>
        <w:t>là</w:t>
      </w:r>
      <w:r>
        <w:rPr>
          <w:color w:val="231F20"/>
          <w:spacing w:val="-14"/>
        </w:rPr>
        <w:t> </w:t>
      </w:r>
      <w:r>
        <w:rPr>
          <w:color w:val="231F20"/>
          <w:spacing w:val="-2"/>
        </w:rPr>
        <w:t>một </w:t>
      </w:r>
      <w:r>
        <w:rPr>
          <w:color w:val="231F20"/>
        </w:rPr>
        <w:t>pháp</w:t>
      </w:r>
      <w:r>
        <w:rPr>
          <w:color w:val="231F20"/>
          <w:spacing w:val="-15"/>
        </w:rPr>
        <w:t> </w:t>
      </w:r>
      <w:r>
        <w:rPr>
          <w:color w:val="231F20"/>
        </w:rPr>
        <w:t>chân</w:t>
      </w:r>
      <w:r>
        <w:rPr>
          <w:color w:val="231F20"/>
          <w:spacing w:val="-15"/>
        </w:rPr>
        <w:t> </w:t>
      </w:r>
      <w:r>
        <w:rPr>
          <w:color w:val="231F20"/>
        </w:rPr>
        <w:t>đế</w:t>
      </w:r>
      <w:r>
        <w:rPr>
          <w:color w:val="231F20"/>
          <w:spacing w:val="-15"/>
        </w:rPr>
        <w:t> </w:t>
      </w:r>
      <w:r>
        <w:rPr>
          <w:color w:val="231F20"/>
        </w:rPr>
        <w:t>với</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cố</w:t>
      </w:r>
      <w:r>
        <w:rPr>
          <w:color w:val="231F20"/>
          <w:spacing w:val="-15"/>
        </w:rPr>
        <w:t> </w:t>
      </w:r>
      <w:r>
        <w:rPr>
          <w:color w:val="231F20"/>
        </w:rPr>
        <w:t>định</w:t>
      </w:r>
      <w:r>
        <w:rPr>
          <w:color w:val="231F20"/>
          <w:spacing w:val="-15"/>
        </w:rPr>
        <w:t> </w:t>
      </w:r>
      <w:r>
        <w:rPr>
          <w:color w:val="231F20"/>
        </w:rPr>
        <w:t>riêng.</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 giác và tính cứng là các pháp chân đế. Chúng có đặc tính riêng của chúng có thể được kinh nghiệm trực tiếp, dù có gọi bằng tên gì.</w:t>
      </w:r>
    </w:p>
    <w:p>
      <w:pPr>
        <w:pStyle w:val="BodyText"/>
        <w:spacing w:line="256" w:lineRule="auto" w:before="110"/>
        <w:ind w:firstLine="396"/>
      </w:pPr>
      <w:r>
        <w:rPr>
          <w:color w:val="231F20"/>
        </w:rPr>
        <w:t>Thế giới được kinh nghiệm qua sáu môn là </w:t>
      </w:r>
      <w:r>
        <w:rPr>
          <w:color w:val="231F20"/>
        </w:rPr>
        <w:t>thực và nó không trường tồn. Nó vô thường. Khi ta thấy, có</w:t>
      </w:r>
      <w:r>
        <w:rPr>
          <w:color w:val="231F20"/>
          <w:spacing w:val="-1"/>
        </w:rPr>
        <w:t> </w:t>
      </w:r>
      <w:r>
        <w:rPr>
          <w:color w:val="231F20"/>
        </w:rPr>
        <w:t>thế giới</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nhưng</w:t>
      </w:r>
      <w:r>
        <w:rPr>
          <w:color w:val="231F20"/>
          <w:spacing w:val="-1"/>
        </w:rPr>
        <w:t> </w:t>
      </w:r>
      <w:r>
        <w:rPr>
          <w:color w:val="231F20"/>
        </w:rPr>
        <w:t>nó</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ngay. Khi ta nghe, có thể giới âm thanh, nhưng nó cũng không trường tồn. Tương tự như thế giới mùi, vị và các xúc chạm qua thân và thế giới của các đối tượng kinh nghiệm qua ý môn. Tuy vậy, thường ta chỉ biết đến</w:t>
      </w:r>
      <w:r>
        <w:rPr>
          <w:color w:val="231F20"/>
          <w:spacing w:val="-4"/>
        </w:rPr>
        <w:t> </w:t>
      </w:r>
      <w:r>
        <w:rPr>
          <w:color w:val="231F20"/>
        </w:rPr>
        <w:t>thế</w:t>
      </w:r>
      <w:r>
        <w:rPr>
          <w:color w:val="231F20"/>
          <w:spacing w:val="-4"/>
        </w:rPr>
        <w:t> </w:t>
      </w:r>
      <w:r>
        <w:rPr>
          <w:color w:val="231F20"/>
        </w:rPr>
        <w:t>giới</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khái</w:t>
      </w:r>
      <w:r>
        <w:rPr>
          <w:color w:val="231F20"/>
          <w:spacing w:val="-4"/>
        </w:rPr>
        <w:t> </w:t>
      </w:r>
      <w:r>
        <w:rPr>
          <w:color w:val="231F20"/>
        </w:rPr>
        <w:t>niệm</w:t>
      </w:r>
      <w:r>
        <w:rPr>
          <w:color w:val="231F20"/>
          <w:spacing w:val="-4"/>
        </w:rPr>
        <w:t> </w:t>
      </w:r>
      <w:r>
        <w:rPr>
          <w:color w:val="231F20"/>
        </w:rPr>
        <w:t>chế</w:t>
      </w:r>
      <w:r>
        <w:rPr>
          <w:color w:val="231F20"/>
          <w:spacing w:val="-4"/>
        </w:rPr>
        <w:t> </w:t>
      </w:r>
      <w:r>
        <w:rPr>
          <w:color w:val="231F20"/>
        </w:rPr>
        <w:t>định,</w:t>
      </w:r>
      <w:r>
        <w:rPr>
          <w:color w:val="231F20"/>
          <w:spacing w:val="-4"/>
        </w:rPr>
        <w:t> </w:t>
      </w:r>
      <w:r>
        <w:rPr>
          <w:color w:val="231F20"/>
        </w:rPr>
        <w:t>bởi</w:t>
      </w:r>
      <w:r>
        <w:rPr>
          <w:color w:val="231F20"/>
          <w:spacing w:val="-4"/>
        </w:rPr>
        <w:t> </w:t>
      </w:r>
      <w:r>
        <w:rPr>
          <w:color w:val="231F20"/>
        </w:rPr>
        <w:t>vô</w:t>
      </w:r>
      <w:r>
        <w:rPr>
          <w:color w:val="231F20"/>
          <w:spacing w:val="-4"/>
        </w:rPr>
        <w:t> </w:t>
      </w:r>
      <w:r>
        <w:rPr>
          <w:color w:val="231F20"/>
        </w:rPr>
        <w:t>minh và tà kiến đã được tích lũy dài lâu. Vô minh về các pháp</w:t>
      </w:r>
      <w:r>
        <w:rPr>
          <w:color w:val="231F20"/>
          <w:spacing w:val="-16"/>
        </w:rPr>
        <w:t> </w:t>
      </w:r>
      <w:r>
        <w:rPr>
          <w:color w:val="231F20"/>
        </w:rPr>
        <w:t>chân</w:t>
      </w:r>
      <w:r>
        <w:rPr>
          <w:color w:val="231F20"/>
          <w:spacing w:val="-16"/>
        </w:rPr>
        <w:t> </w:t>
      </w:r>
      <w:r>
        <w:rPr>
          <w:color w:val="231F20"/>
        </w:rPr>
        <w:t>đế</w:t>
      </w:r>
      <w:r>
        <w:rPr>
          <w:color w:val="231F20"/>
          <w:spacing w:val="-16"/>
        </w:rPr>
        <w:t> </w:t>
      </w:r>
      <w:r>
        <w:rPr>
          <w:color w:val="231F20"/>
        </w:rPr>
        <w:t>chính</w:t>
      </w:r>
      <w:r>
        <w:rPr>
          <w:color w:val="231F20"/>
          <w:spacing w:val="-16"/>
        </w:rPr>
        <w:t> </w:t>
      </w:r>
      <w:r>
        <w:rPr>
          <w:color w:val="231F20"/>
        </w:rPr>
        <w:t>là</w:t>
      </w:r>
      <w:r>
        <w:rPr>
          <w:color w:val="231F20"/>
          <w:spacing w:val="-16"/>
        </w:rPr>
        <w:t> </w:t>
      </w:r>
      <w:r>
        <w:rPr>
          <w:color w:val="231F20"/>
        </w:rPr>
        <w:t>loại</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ngu</w:t>
      </w:r>
      <w:r>
        <w:rPr>
          <w:color w:val="231F20"/>
          <w:spacing w:val="-16"/>
        </w:rPr>
        <w:t> </w:t>
      </w:r>
      <w:r>
        <w:rPr>
          <w:color w:val="231F20"/>
        </w:rPr>
        <w:t>dốt</w:t>
      </w:r>
      <w:r>
        <w:rPr>
          <w:color w:val="231F20"/>
          <w:spacing w:val="-16"/>
        </w:rPr>
        <w:t> </w:t>
      </w:r>
      <w:r>
        <w:rPr>
          <w:color w:val="231F20"/>
        </w:rPr>
        <w:t>hay</w:t>
      </w:r>
      <w:r>
        <w:rPr>
          <w:color w:val="231F20"/>
          <w:spacing w:val="-16"/>
        </w:rPr>
        <w:t> </w:t>
      </w:r>
      <w:r>
        <w:rPr>
          <w:color w:val="231F20"/>
        </w:rPr>
        <w:t>si</w:t>
      </w:r>
      <w:r>
        <w:rPr>
          <w:color w:val="231F20"/>
          <w:spacing w:val="-16"/>
        </w:rPr>
        <w:t> </w:t>
      </w:r>
      <w:r>
        <w:rPr>
          <w:color w:val="231F20"/>
        </w:rPr>
        <w:t>cần được diệt trừ, vì nó mang lại khổ đau. Vô minh làm duyên cho tà kiến về ngã và các loại phiền não khác. Chừng</w:t>
      </w:r>
      <w:r>
        <w:rPr>
          <w:color w:val="231F20"/>
          <w:spacing w:val="-10"/>
        </w:rPr>
        <w:t> </w:t>
      </w:r>
      <w:r>
        <w:rPr>
          <w:color w:val="231F20"/>
        </w:rPr>
        <w:t>nào</w:t>
      </w:r>
      <w:r>
        <w:rPr>
          <w:color w:val="231F20"/>
          <w:spacing w:val="-10"/>
        </w:rPr>
        <w:t> </w:t>
      </w:r>
      <w:r>
        <w:rPr>
          <w:color w:val="231F20"/>
        </w:rPr>
        <w:t>còn</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chừng</w:t>
      </w:r>
      <w:r>
        <w:rPr>
          <w:color w:val="231F20"/>
          <w:spacing w:val="-10"/>
        </w:rPr>
        <w:t> </w:t>
      </w:r>
      <w:r>
        <w:rPr>
          <w:color w:val="231F20"/>
        </w:rPr>
        <w:t>ấy</w:t>
      </w:r>
      <w:r>
        <w:rPr>
          <w:color w:val="231F20"/>
          <w:spacing w:val="-10"/>
        </w:rPr>
        <w:t> </w:t>
      </w:r>
      <w:r>
        <w:rPr>
          <w:color w:val="231F20"/>
        </w:rPr>
        <w:t>ta</w:t>
      </w:r>
      <w:r>
        <w:rPr>
          <w:color w:val="231F20"/>
          <w:spacing w:val="-10"/>
        </w:rPr>
        <w:t> </w:t>
      </w:r>
      <w:r>
        <w:rPr>
          <w:color w:val="231F20"/>
        </w:rPr>
        <w:t>còn</w:t>
      </w:r>
      <w:r>
        <w:rPr>
          <w:color w:val="231F20"/>
          <w:spacing w:val="-10"/>
        </w:rPr>
        <w:t> </w:t>
      </w:r>
      <w:r>
        <w:rPr>
          <w:color w:val="231F20"/>
        </w:rPr>
        <w:t>mê</w:t>
      </w:r>
      <w:r>
        <w:rPr>
          <w:color w:val="231F20"/>
          <w:spacing w:val="-10"/>
        </w:rPr>
        <w:t> </w:t>
      </w:r>
      <w:r>
        <w:rPr>
          <w:color w:val="231F20"/>
        </w:rPr>
        <w:t>mờ,</w:t>
      </w:r>
      <w:r>
        <w:rPr>
          <w:color w:val="231F20"/>
          <w:spacing w:val="-10"/>
        </w:rPr>
        <w:t> </w:t>
      </w:r>
      <w:r>
        <w:rPr>
          <w:color w:val="231F20"/>
        </w:rPr>
        <w:t>còn không</w:t>
      </w:r>
      <w:r>
        <w:rPr>
          <w:color w:val="231F20"/>
          <w:spacing w:val="-9"/>
        </w:rPr>
        <w:t> </w:t>
      </w:r>
      <w:r>
        <w:rPr>
          <w:color w:val="231F20"/>
        </w:rPr>
        <w:t>biết</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là</w:t>
      </w:r>
      <w:r>
        <w:rPr>
          <w:color w:val="231F20"/>
          <w:spacing w:val="-9"/>
        </w:rPr>
        <w:t> </w:t>
      </w:r>
      <w:r>
        <w:rPr>
          <w:color w:val="231F20"/>
        </w:rPr>
        <w:t>gì:</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do duyên, sinh và diệt. Thế giới của pháp chân đế được gọi trong Giáo lý là “thế giới trong giới luật của các bậc thánh”. Các bậc thánh đã phát triển tuệ giác thấy sự</w:t>
      </w:r>
      <w:r>
        <w:rPr>
          <w:color w:val="231F20"/>
          <w:spacing w:val="-12"/>
        </w:rPr>
        <w:t> </w:t>
      </w:r>
      <w:r>
        <w:rPr>
          <w:color w:val="231F20"/>
        </w:rPr>
        <w:t>vật</w:t>
      </w:r>
      <w:r>
        <w:rPr>
          <w:color w:val="231F20"/>
          <w:spacing w:val="-12"/>
        </w:rPr>
        <w:t> </w:t>
      </w:r>
      <w:r>
        <w:rPr>
          <w:color w:val="231F20"/>
        </w:rPr>
        <w:t>như</w:t>
      </w:r>
      <w:r>
        <w:rPr>
          <w:color w:val="231F20"/>
          <w:spacing w:val="-12"/>
        </w:rPr>
        <w:t> </w:t>
      </w:r>
      <w:r>
        <w:rPr>
          <w:color w:val="231F20"/>
        </w:rPr>
        <w:t>chúng</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vị</w:t>
      </w:r>
      <w:r>
        <w:rPr>
          <w:color w:val="231F20"/>
          <w:spacing w:val="-12"/>
        </w:rPr>
        <w:t> </w:t>
      </w:r>
      <w:r>
        <w:rPr>
          <w:color w:val="231F20"/>
        </w:rPr>
        <w:t>thực</w:t>
      </w:r>
      <w:r>
        <w:rPr>
          <w:color w:val="231F20"/>
          <w:spacing w:val="-12"/>
        </w:rPr>
        <w:t> </w:t>
      </w:r>
      <w:r>
        <w:rPr>
          <w:color w:val="231F20"/>
        </w:rPr>
        <w:t>sự</w:t>
      </w:r>
      <w:r>
        <w:rPr>
          <w:color w:val="231F20"/>
          <w:spacing w:val="-12"/>
        </w:rPr>
        <w:t> </w:t>
      </w:r>
      <w:r>
        <w:rPr>
          <w:color w:val="231F20"/>
        </w:rPr>
        <w:t>biết</w:t>
      </w:r>
      <w:r>
        <w:rPr>
          <w:color w:val="231F20"/>
          <w:spacing w:val="-12"/>
        </w:rPr>
        <w:t> </w:t>
      </w:r>
      <w:r>
        <w:rPr>
          <w:color w:val="231F20"/>
        </w:rPr>
        <w:t>“thế</w:t>
      </w:r>
      <w:r>
        <w:rPr>
          <w:color w:val="231F20"/>
          <w:spacing w:val="-12"/>
        </w:rPr>
        <w:t> </w:t>
      </w:r>
      <w:r>
        <w:rPr>
          <w:color w:val="231F20"/>
        </w:rPr>
        <w:t>giới”.</w:t>
      </w:r>
      <w:r>
        <w:rPr>
          <w:color w:val="231F20"/>
          <w:spacing w:val="-17"/>
        </w:rPr>
        <w:t> </w:t>
      </w:r>
      <w:r>
        <w:rPr>
          <w:color w:val="231F20"/>
        </w:rPr>
        <w:t>Ta đọc trong </w:t>
      </w:r>
      <w:r>
        <w:rPr>
          <w:i/>
          <w:color w:val="231F20"/>
        </w:rPr>
        <w:t>Tương Ưng Bộ Kinh (Thiên Sáu Xứ, Năm mươi kinh thứ hai, </w:t>
      </w:r>
      <w:r>
        <w:rPr>
          <w:color w:val="231F20"/>
        </w:rPr>
        <w:t>chương IV</w:t>
      </w:r>
      <w:r>
        <w:rPr>
          <w:i/>
          <w:color w:val="231F20"/>
        </w:rPr>
        <w:t>. Phẩm Channa, </w:t>
      </w:r>
      <w:r>
        <w:rPr>
          <w:color w:val="231F20"/>
        </w:rPr>
        <w:t>84.I </w:t>
      </w:r>
      <w:r>
        <w:rPr>
          <w:i/>
          <w:color w:val="231F20"/>
        </w:rPr>
        <w:t>Biến</w:t>
      </w:r>
      <w:r>
        <w:rPr>
          <w:i/>
          <w:color w:val="231F20"/>
          <w:spacing w:val="-8"/>
        </w:rPr>
        <w:t> </w:t>
      </w:r>
      <w:r>
        <w:rPr>
          <w:i/>
          <w:color w:val="231F20"/>
        </w:rPr>
        <w:t>hoại</w:t>
      </w:r>
      <w:r>
        <w:rPr>
          <w:i/>
          <w:color w:val="231F20"/>
          <w:spacing w:val="-8"/>
        </w:rPr>
        <w:t> </w:t>
      </w:r>
      <w:r>
        <w:rPr>
          <w:i/>
          <w:color w:val="231F20"/>
        </w:rPr>
        <w:t>(Paloka))</w:t>
      </w:r>
      <w:r>
        <w:rPr>
          <w:color w:val="231F20"/>
        </w:rPr>
        <w:t>.</w:t>
      </w:r>
      <w:r>
        <w:rPr>
          <w:color w:val="231F20"/>
          <w:spacing w:val="-8"/>
        </w:rPr>
        <w:t> </w:t>
      </w:r>
      <w:r>
        <w:rPr>
          <w:color w:val="231F20"/>
        </w:rPr>
        <w:t>Ðại</w:t>
      </w:r>
      <w:r>
        <w:rPr>
          <w:color w:val="231F20"/>
          <w:spacing w:val="-8"/>
        </w:rPr>
        <w:t> </w:t>
      </w:r>
      <w:r>
        <w:rPr>
          <w:color w:val="231F20"/>
        </w:rPr>
        <w:t>Ðức</w:t>
      </w:r>
      <w:r>
        <w:rPr>
          <w:color w:val="231F20"/>
          <w:spacing w:val="-8"/>
        </w:rPr>
        <w:t> </w:t>
      </w:r>
      <w:r>
        <w:rPr>
          <w:color w:val="231F20"/>
        </w:rPr>
        <w:t>Ānanda</w:t>
      </w:r>
      <w:r>
        <w:rPr>
          <w:color w:val="231F20"/>
          <w:spacing w:val="-8"/>
        </w:rPr>
        <w:t> </w:t>
      </w:r>
      <w:r>
        <w:rPr>
          <w:color w:val="231F20"/>
        </w:rPr>
        <w:t>bạch</w:t>
      </w:r>
      <w:r>
        <w:rPr>
          <w:color w:val="231F20"/>
          <w:spacing w:val="-8"/>
        </w:rPr>
        <w:t> </w:t>
      </w:r>
      <w:r>
        <w:rPr>
          <w:color w:val="231F20"/>
        </w:rPr>
        <w:t>Đức</w:t>
      </w:r>
      <w:r>
        <w:rPr>
          <w:color w:val="231F20"/>
          <w:spacing w:val="-7"/>
        </w:rPr>
        <w:t> </w:t>
      </w:r>
      <w:r>
        <w:rPr>
          <w:color w:val="231F20"/>
        </w:rPr>
        <w:t>Phật như sau:</w:t>
      </w:r>
    </w:p>
    <w:p>
      <w:pPr>
        <w:pStyle w:val="ListParagraph"/>
        <w:numPr>
          <w:ilvl w:val="0"/>
          <w:numId w:val="11"/>
        </w:numPr>
        <w:tabs>
          <w:tab w:pos="1009" w:val="left" w:leader="none"/>
        </w:tabs>
        <w:spacing w:line="240" w:lineRule="auto" w:before="97" w:after="0"/>
        <w:ind w:left="1009" w:right="0" w:hanging="179"/>
        <w:jc w:val="both"/>
        <w:rPr>
          <w:i/>
          <w:sz w:val="26"/>
        </w:rPr>
      </w:pPr>
      <w:r>
        <w:rPr>
          <w:i/>
          <w:color w:val="231F20"/>
          <w:sz w:val="26"/>
        </w:rPr>
        <w:t>“Thế</w:t>
      </w:r>
      <w:r>
        <w:rPr>
          <w:i/>
          <w:color w:val="231F20"/>
          <w:spacing w:val="27"/>
          <w:sz w:val="26"/>
        </w:rPr>
        <w:t> </w:t>
      </w:r>
      <w:r>
        <w:rPr>
          <w:i/>
          <w:color w:val="231F20"/>
          <w:sz w:val="26"/>
        </w:rPr>
        <w:t>giới,</w:t>
      </w:r>
      <w:r>
        <w:rPr>
          <w:i/>
          <w:color w:val="231F20"/>
          <w:spacing w:val="28"/>
          <w:sz w:val="26"/>
        </w:rPr>
        <w:t> </w:t>
      </w:r>
      <w:r>
        <w:rPr>
          <w:i/>
          <w:color w:val="231F20"/>
          <w:sz w:val="26"/>
        </w:rPr>
        <w:t>thế</w:t>
      </w:r>
      <w:r>
        <w:rPr>
          <w:i/>
          <w:color w:val="231F20"/>
          <w:spacing w:val="28"/>
          <w:sz w:val="26"/>
        </w:rPr>
        <w:t> </w:t>
      </w:r>
      <w:r>
        <w:rPr>
          <w:i/>
          <w:color w:val="231F20"/>
          <w:sz w:val="26"/>
        </w:rPr>
        <w:t>giới”,</w:t>
      </w:r>
      <w:r>
        <w:rPr>
          <w:i/>
          <w:color w:val="231F20"/>
          <w:spacing w:val="28"/>
          <w:sz w:val="26"/>
        </w:rPr>
        <w:t> </w:t>
      </w:r>
      <w:r>
        <w:rPr>
          <w:i/>
          <w:color w:val="231F20"/>
          <w:sz w:val="26"/>
        </w:rPr>
        <w:t>bạch</w:t>
      </w:r>
      <w:r>
        <w:rPr>
          <w:i/>
          <w:color w:val="231F20"/>
          <w:spacing w:val="27"/>
          <w:sz w:val="26"/>
        </w:rPr>
        <w:t> </w:t>
      </w:r>
      <w:r>
        <w:rPr>
          <w:i/>
          <w:color w:val="231F20"/>
          <w:sz w:val="26"/>
        </w:rPr>
        <w:t>Thế</w:t>
      </w:r>
      <w:r>
        <w:rPr>
          <w:i/>
          <w:color w:val="231F20"/>
          <w:spacing w:val="28"/>
          <w:sz w:val="26"/>
        </w:rPr>
        <w:t> </w:t>
      </w:r>
      <w:r>
        <w:rPr>
          <w:i/>
          <w:color w:val="231F20"/>
          <w:sz w:val="26"/>
        </w:rPr>
        <w:t>Tôn,</w:t>
      </w:r>
      <w:r>
        <w:rPr>
          <w:i/>
          <w:color w:val="231F20"/>
          <w:spacing w:val="28"/>
          <w:sz w:val="26"/>
        </w:rPr>
        <w:t> </w:t>
      </w:r>
      <w:r>
        <w:rPr>
          <w:i/>
          <w:color w:val="231F20"/>
          <w:sz w:val="26"/>
        </w:rPr>
        <w:t>như</w:t>
      </w:r>
      <w:r>
        <w:rPr>
          <w:i/>
          <w:color w:val="231F20"/>
          <w:spacing w:val="28"/>
          <w:sz w:val="26"/>
        </w:rPr>
        <w:t> </w:t>
      </w:r>
      <w:r>
        <w:rPr>
          <w:i/>
          <w:color w:val="231F20"/>
          <w:spacing w:val="-5"/>
          <w:sz w:val="26"/>
        </w:rPr>
        <w:t>vậy</w:t>
      </w:r>
    </w:p>
    <w:p>
      <w:pPr>
        <w:pStyle w:val="ListParagraph"/>
        <w:spacing w:after="0" w:line="240" w:lineRule="auto"/>
        <w:jc w:val="both"/>
        <w:rPr>
          <w:i/>
          <w:sz w:val="26"/>
        </w:rPr>
        <w:sectPr>
          <w:pgSz w:w="7660" w:h="11630"/>
          <w:pgMar w:header="779" w:footer="0" w:top="1100" w:bottom="280" w:left="850" w:right="850"/>
        </w:sectPr>
      </w:pPr>
    </w:p>
    <w:p>
      <w:pPr>
        <w:spacing w:line="261" w:lineRule="auto" w:before="244"/>
        <w:ind w:left="737" w:right="111" w:firstLine="0"/>
        <w:jc w:val="both"/>
        <w:rPr>
          <w:i/>
          <w:sz w:val="26"/>
        </w:rPr>
      </w:pPr>
      <w:r>
        <w:rPr>
          <w:i/>
          <w:color w:val="231F20"/>
          <w:sz w:val="26"/>
        </w:rPr>
        <w:t>được nói đến. Cho đến như thế nào, bạch Thế Tôn, được gọi là thế giới?</w:t>
      </w:r>
    </w:p>
    <w:p>
      <w:pPr>
        <w:pStyle w:val="ListParagraph"/>
        <w:numPr>
          <w:ilvl w:val="0"/>
          <w:numId w:val="11"/>
        </w:numPr>
        <w:tabs>
          <w:tab w:pos="946" w:val="left" w:leader="none"/>
        </w:tabs>
        <w:spacing w:line="261" w:lineRule="auto" w:before="111" w:after="0"/>
        <w:ind w:left="737" w:right="113" w:firstLine="63"/>
        <w:jc w:val="both"/>
        <w:rPr>
          <w:i/>
          <w:sz w:val="26"/>
        </w:rPr>
      </w:pPr>
      <w:r>
        <w:rPr>
          <w:i/>
          <w:color w:val="231F20"/>
          <w:sz w:val="26"/>
        </w:rPr>
        <w:t>-</w:t>
      </w:r>
      <w:r>
        <w:rPr>
          <w:i/>
          <w:color w:val="231F20"/>
          <w:spacing w:val="-17"/>
          <w:sz w:val="26"/>
        </w:rPr>
        <w:t> </w:t>
      </w:r>
      <w:r>
        <w:rPr>
          <w:i/>
          <w:color w:val="231F20"/>
          <w:sz w:val="26"/>
        </w:rPr>
        <w:t>Cái</w:t>
      </w:r>
      <w:r>
        <w:rPr>
          <w:i/>
          <w:color w:val="231F20"/>
          <w:spacing w:val="-16"/>
          <w:sz w:val="26"/>
        </w:rPr>
        <w:t> </w:t>
      </w:r>
      <w:r>
        <w:rPr>
          <w:i/>
          <w:color w:val="231F20"/>
          <w:sz w:val="26"/>
        </w:rPr>
        <w:t>gì</w:t>
      </w:r>
      <w:r>
        <w:rPr>
          <w:i/>
          <w:color w:val="231F20"/>
          <w:spacing w:val="-16"/>
          <w:sz w:val="26"/>
        </w:rPr>
        <w:t> </w:t>
      </w:r>
      <w:r>
        <w:rPr>
          <w:i/>
          <w:color w:val="231F20"/>
          <w:sz w:val="26"/>
        </w:rPr>
        <w:t>chịu</w:t>
      </w:r>
      <w:r>
        <w:rPr>
          <w:i/>
          <w:color w:val="231F20"/>
          <w:spacing w:val="-16"/>
          <w:sz w:val="26"/>
        </w:rPr>
        <w:t> </w:t>
      </w:r>
      <w:r>
        <w:rPr>
          <w:i/>
          <w:color w:val="231F20"/>
          <w:sz w:val="26"/>
        </w:rPr>
        <w:t>sự</w:t>
      </w:r>
      <w:r>
        <w:rPr>
          <w:i/>
          <w:color w:val="231F20"/>
          <w:spacing w:val="-17"/>
          <w:sz w:val="26"/>
        </w:rPr>
        <w:t> </w:t>
      </w:r>
      <w:r>
        <w:rPr>
          <w:i/>
          <w:color w:val="231F20"/>
          <w:sz w:val="26"/>
        </w:rPr>
        <w:t>biến</w:t>
      </w:r>
      <w:r>
        <w:rPr>
          <w:i/>
          <w:color w:val="231F20"/>
          <w:spacing w:val="-16"/>
          <w:sz w:val="26"/>
        </w:rPr>
        <w:t> </w:t>
      </w:r>
      <w:r>
        <w:rPr>
          <w:i/>
          <w:color w:val="231F20"/>
          <w:sz w:val="26"/>
        </w:rPr>
        <w:t>hoại</w:t>
      </w:r>
      <w:r>
        <w:rPr>
          <w:i/>
          <w:color w:val="231F20"/>
          <w:spacing w:val="-16"/>
          <w:sz w:val="26"/>
        </w:rPr>
        <w:t> </w:t>
      </w:r>
      <w:r>
        <w:rPr>
          <w:i/>
          <w:color w:val="231F20"/>
          <w:sz w:val="26"/>
        </w:rPr>
        <w:t>(palokadhamma),</w:t>
      </w:r>
      <w:r>
        <w:rPr>
          <w:i/>
          <w:color w:val="231F20"/>
          <w:spacing w:val="-16"/>
          <w:sz w:val="26"/>
        </w:rPr>
        <w:t> </w:t>
      </w:r>
      <w:r>
        <w:rPr>
          <w:i/>
          <w:color w:val="231F20"/>
          <w:sz w:val="26"/>
        </w:rPr>
        <w:t>này </w:t>
      </w:r>
      <w:r>
        <w:rPr>
          <w:i/>
          <w:color w:val="231F20"/>
          <w:spacing w:val="-2"/>
          <w:sz w:val="26"/>
        </w:rPr>
        <w:t>Ānanda,</w:t>
      </w:r>
      <w:r>
        <w:rPr>
          <w:i/>
          <w:color w:val="231F20"/>
          <w:spacing w:val="-15"/>
          <w:sz w:val="26"/>
        </w:rPr>
        <w:t> </w:t>
      </w:r>
      <w:r>
        <w:rPr>
          <w:i/>
          <w:color w:val="231F20"/>
          <w:spacing w:val="-2"/>
          <w:sz w:val="26"/>
        </w:rPr>
        <w:t>đây</w:t>
      </w:r>
      <w:r>
        <w:rPr>
          <w:i/>
          <w:color w:val="231F20"/>
          <w:spacing w:val="-14"/>
          <w:sz w:val="26"/>
        </w:rPr>
        <w:t> </w:t>
      </w:r>
      <w:r>
        <w:rPr>
          <w:i/>
          <w:color w:val="231F20"/>
          <w:spacing w:val="-2"/>
          <w:sz w:val="26"/>
        </w:rPr>
        <w:t>gọi</w:t>
      </w:r>
      <w:r>
        <w:rPr>
          <w:i/>
          <w:color w:val="231F20"/>
          <w:spacing w:val="-14"/>
          <w:sz w:val="26"/>
        </w:rPr>
        <w:t> </w:t>
      </w:r>
      <w:r>
        <w:rPr>
          <w:i/>
          <w:color w:val="231F20"/>
          <w:spacing w:val="-2"/>
          <w:sz w:val="26"/>
        </w:rPr>
        <w:t>là</w:t>
      </w:r>
      <w:r>
        <w:rPr>
          <w:i/>
          <w:color w:val="231F20"/>
          <w:spacing w:val="-14"/>
          <w:sz w:val="26"/>
        </w:rPr>
        <w:t> </w:t>
      </w:r>
      <w:r>
        <w:rPr>
          <w:i/>
          <w:color w:val="231F20"/>
          <w:spacing w:val="-2"/>
          <w:sz w:val="26"/>
        </w:rPr>
        <w:t>thế</w:t>
      </w:r>
      <w:r>
        <w:rPr>
          <w:i/>
          <w:color w:val="231F20"/>
          <w:spacing w:val="-15"/>
          <w:sz w:val="26"/>
        </w:rPr>
        <w:t> </w:t>
      </w:r>
      <w:r>
        <w:rPr>
          <w:i/>
          <w:color w:val="231F20"/>
          <w:spacing w:val="-2"/>
          <w:sz w:val="26"/>
        </w:rPr>
        <w:t>giới</w:t>
      </w:r>
      <w:r>
        <w:rPr>
          <w:i/>
          <w:color w:val="231F20"/>
          <w:spacing w:val="-14"/>
          <w:sz w:val="26"/>
        </w:rPr>
        <w:t> </w:t>
      </w:r>
      <w:r>
        <w:rPr>
          <w:i/>
          <w:color w:val="231F20"/>
          <w:spacing w:val="-2"/>
          <w:sz w:val="26"/>
        </w:rPr>
        <w:t>trong</w:t>
      </w:r>
      <w:r>
        <w:rPr>
          <w:i/>
          <w:color w:val="231F20"/>
          <w:spacing w:val="-14"/>
          <w:sz w:val="26"/>
        </w:rPr>
        <w:t> </w:t>
      </w:r>
      <w:r>
        <w:rPr>
          <w:i/>
          <w:color w:val="231F20"/>
          <w:spacing w:val="-2"/>
          <w:sz w:val="26"/>
        </w:rPr>
        <w:t>giới</w:t>
      </w:r>
      <w:r>
        <w:rPr>
          <w:i/>
          <w:color w:val="231F20"/>
          <w:spacing w:val="-14"/>
          <w:sz w:val="26"/>
        </w:rPr>
        <w:t> </w:t>
      </w:r>
      <w:r>
        <w:rPr>
          <w:i/>
          <w:color w:val="231F20"/>
          <w:spacing w:val="-2"/>
          <w:sz w:val="26"/>
        </w:rPr>
        <w:t>luật</w:t>
      </w:r>
      <w:r>
        <w:rPr>
          <w:i/>
          <w:color w:val="231F20"/>
          <w:spacing w:val="-15"/>
          <w:sz w:val="26"/>
        </w:rPr>
        <w:t> </w:t>
      </w:r>
      <w:r>
        <w:rPr>
          <w:i/>
          <w:color w:val="231F20"/>
          <w:spacing w:val="-2"/>
          <w:sz w:val="26"/>
        </w:rPr>
        <w:t>của</w:t>
      </w:r>
      <w:r>
        <w:rPr>
          <w:i/>
          <w:color w:val="231F20"/>
          <w:spacing w:val="-14"/>
          <w:sz w:val="26"/>
        </w:rPr>
        <w:t> </w:t>
      </w:r>
      <w:r>
        <w:rPr>
          <w:i/>
          <w:color w:val="231F20"/>
          <w:spacing w:val="-2"/>
          <w:sz w:val="26"/>
        </w:rPr>
        <w:t>bậc </w:t>
      </w:r>
      <w:r>
        <w:rPr>
          <w:i/>
          <w:color w:val="231F20"/>
          <w:sz w:val="26"/>
        </w:rPr>
        <w:t>Thánh.</w:t>
      </w:r>
      <w:r>
        <w:rPr>
          <w:i/>
          <w:color w:val="231F20"/>
          <w:spacing w:val="-4"/>
          <w:sz w:val="26"/>
        </w:rPr>
        <w:t> </w:t>
      </w:r>
      <w:r>
        <w:rPr>
          <w:i/>
          <w:color w:val="231F20"/>
          <w:sz w:val="26"/>
        </w:rPr>
        <w:t>Và</w:t>
      </w:r>
      <w:r>
        <w:rPr>
          <w:i/>
          <w:color w:val="231F20"/>
          <w:spacing w:val="-4"/>
          <w:sz w:val="26"/>
        </w:rPr>
        <w:t> </w:t>
      </w:r>
      <w:r>
        <w:rPr>
          <w:i/>
          <w:color w:val="231F20"/>
          <w:sz w:val="26"/>
        </w:rPr>
        <w:t>này</w:t>
      </w:r>
      <w:r>
        <w:rPr>
          <w:i/>
          <w:color w:val="231F20"/>
          <w:spacing w:val="-4"/>
          <w:sz w:val="26"/>
        </w:rPr>
        <w:t> </w:t>
      </w:r>
      <w:r>
        <w:rPr>
          <w:i/>
          <w:color w:val="231F20"/>
          <w:sz w:val="26"/>
        </w:rPr>
        <w:t>Ānanda,</w:t>
      </w:r>
      <w:r>
        <w:rPr>
          <w:i/>
          <w:color w:val="231F20"/>
          <w:spacing w:val="-4"/>
          <w:sz w:val="26"/>
        </w:rPr>
        <w:t> </w:t>
      </w:r>
      <w:r>
        <w:rPr>
          <w:i/>
          <w:color w:val="231F20"/>
          <w:sz w:val="26"/>
        </w:rPr>
        <w:t>cái</w:t>
      </w:r>
      <w:r>
        <w:rPr>
          <w:i/>
          <w:color w:val="231F20"/>
          <w:spacing w:val="-4"/>
          <w:sz w:val="26"/>
        </w:rPr>
        <w:t> </w:t>
      </w:r>
      <w:r>
        <w:rPr>
          <w:i/>
          <w:color w:val="231F20"/>
          <w:sz w:val="26"/>
        </w:rPr>
        <w:t>gì</w:t>
      </w:r>
      <w:r>
        <w:rPr>
          <w:i/>
          <w:color w:val="231F20"/>
          <w:spacing w:val="-4"/>
          <w:sz w:val="26"/>
        </w:rPr>
        <w:t> </w:t>
      </w:r>
      <w:r>
        <w:rPr>
          <w:i/>
          <w:color w:val="231F20"/>
          <w:sz w:val="26"/>
        </w:rPr>
        <w:t>chịu</w:t>
      </w:r>
      <w:r>
        <w:rPr>
          <w:i/>
          <w:color w:val="231F20"/>
          <w:spacing w:val="-4"/>
          <w:sz w:val="26"/>
        </w:rPr>
        <w:t> </w:t>
      </w:r>
      <w:r>
        <w:rPr>
          <w:i/>
          <w:color w:val="231F20"/>
          <w:sz w:val="26"/>
        </w:rPr>
        <w:t>sự</w:t>
      </w:r>
      <w:r>
        <w:rPr>
          <w:i/>
          <w:color w:val="231F20"/>
          <w:spacing w:val="-4"/>
          <w:sz w:val="26"/>
        </w:rPr>
        <w:t> </w:t>
      </w:r>
      <w:r>
        <w:rPr>
          <w:i/>
          <w:color w:val="231F20"/>
          <w:sz w:val="26"/>
        </w:rPr>
        <w:t>biến</w:t>
      </w:r>
      <w:r>
        <w:rPr>
          <w:i/>
          <w:color w:val="231F20"/>
          <w:spacing w:val="-4"/>
          <w:sz w:val="26"/>
        </w:rPr>
        <w:t> </w:t>
      </w:r>
      <w:r>
        <w:rPr>
          <w:i/>
          <w:color w:val="231F20"/>
          <w:sz w:val="26"/>
        </w:rPr>
        <w:t>hoại?</w:t>
      </w:r>
    </w:p>
    <w:p>
      <w:pPr>
        <w:spacing w:line="261" w:lineRule="auto" w:before="110"/>
        <w:ind w:left="737" w:right="111" w:firstLine="0"/>
        <w:jc w:val="both"/>
        <w:rPr>
          <w:i/>
          <w:sz w:val="26"/>
        </w:rPr>
      </w:pPr>
      <w:r>
        <w:rPr>
          <w:i/>
          <w:color w:val="231F20"/>
          <w:sz w:val="26"/>
        </w:rPr>
        <w:t>Mắt,</w:t>
      </w:r>
      <w:r>
        <w:rPr>
          <w:i/>
          <w:color w:val="231F20"/>
          <w:spacing w:val="-14"/>
          <w:sz w:val="26"/>
        </w:rPr>
        <w:t> </w:t>
      </w:r>
      <w:r>
        <w:rPr>
          <w:i/>
          <w:color w:val="231F20"/>
          <w:sz w:val="26"/>
        </w:rPr>
        <w:t>này</w:t>
      </w:r>
      <w:r>
        <w:rPr>
          <w:i/>
          <w:color w:val="231F20"/>
          <w:spacing w:val="-14"/>
          <w:sz w:val="26"/>
        </w:rPr>
        <w:t> </w:t>
      </w:r>
      <w:r>
        <w:rPr>
          <w:i/>
          <w:color w:val="231F20"/>
          <w:sz w:val="26"/>
        </w:rPr>
        <w:t>Ānanda,</w:t>
      </w:r>
      <w:r>
        <w:rPr>
          <w:i/>
          <w:color w:val="231F20"/>
          <w:spacing w:val="-14"/>
          <w:sz w:val="26"/>
        </w:rPr>
        <w:t> </w:t>
      </w:r>
      <w:r>
        <w:rPr>
          <w:i/>
          <w:color w:val="231F20"/>
          <w:sz w:val="26"/>
        </w:rPr>
        <w:t>chịu</w:t>
      </w:r>
      <w:r>
        <w:rPr>
          <w:i/>
          <w:color w:val="231F20"/>
          <w:spacing w:val="-14"/>
          <w:sz w:val="26"/>
        </w:rPr>
        <w:t> </w:t>
      </w:r>
      <w:r>
        <w:rPr>
          <w:i/>
          <w:color w:val="231F20"/>
          <w:sz w:val="26"/>
        </w:rPr>
        <w:t>sự</w:t>
      </w:r>
      <w:r>
        <w:rPr>
          <w:i/>
          <w:color w:val="231F20"/>
          <w:spacing w:val="-14"/>
          <w:sz w:val="26"/>
        </w:rPr>
        <w:t> </w:t>
      </w:r>
      <w:r>
        <w:rPr>
          <w:i/>
          <w:color w:val="231F20"/>
          <w:sz w:val="26"/>
        </w:rPr>
        <w:t>biến</w:t>
      </w:r>
      <w:r>
        <w:rPr>
          <w:i/>
          <w:color w:val="231F20"/>
          <w:spacing w:val="-14"/>
          <w:sz w:val="26"/>
        </w:rPr>
        <w:t> </w:t>
      </w:r>
      <w:r>
        <w:rPr>
          <w:i/>
          <w:color w:val="231F20"/>
          <w:sz w:val="26"/>
        </w:rPr>
        <w:t>hoại.</w:t>
      </w:r>
      <w:r>
        <w:rPr>
          <w:i/>
          <w:color w:val="231F20"/>
          <w:spacing w:val="-14"/>
          <w:sz w:val="26"/>
        </w:rPr>
        <w:t> </w:t>
      </w:r>
      <w:r>
        <w:rPr>
          <w:i/>
          <w:color w:val="231F20"/>
          <w:sz w:val="26"/>
        </w:rPr>
        <w:t>Các</w:t>
      </w:r>
      <w:r>
        <w:rPr>
          <w:i/>
          <w:color w:val="231F20"/>
          <w:spacing w:val="-14"/>
          <w:sz w:val="26"/>
        </w:rPr>
        <w:t> </w:t>
      </w:r>
      <w:r>
        <w:rPr>
          <w:i/>
          <w:color w:val="231F20"/>
          <w:sz w:val="26"/>
        </w:rPr>
        <w:t>sắc</w:t>
      </w:r>
      <w:r>
        <w:rPr>
          <w:i/>
          <w:color w:val="231F20"/>
          <w:spacing w:val="-14"/>
          <w:sz w:val="26"/>
        </w:rPr>
        <w:t> </w:t>
      </w:r>
      <w:r>
        <w:rPr>
          <w:i/>
          <w:color w:val="231F20"/>
          <w:sz w:val="26"/>
        </w:rPr>
        <w:t>chịu sự biến hoại.. Tai… Mũi… Lưỡi… Thân…</w:t>
      </w:r>
      <w:r>
        <w:rPr>
          <w:i/>
          <w:color w:val="231F20"/>
          <w:sz w:val="26"/>
          <w:vertAlign w:val="superscript"/>
        </w:rPr>
        <w:t>21</w:t>
      </w:r>
    </w:p>
    <w:p>
      <w:pPr>
        <w:spacing w:line="261" w:lineRule="auto" w:before="111"/>
        <w:ind w:left="737" w:right="112" w:firstLine="0"/>
        <w:jc w:val="both"/>
        <w:rPr>
          <w:i/>
          <w:sz w:val="26"/>
        </w:rPr>
      </w:pPr>
      <w:r>
        <w:rPr>
          <w:i/>
          <w:color w:val="231F20"/>
          <w:sz w:val="26"/>
        </w:rPr>
        <w:t>Ý chịu sự biến hoại. Các pháp chịu sự biến hoại. Ý</w:t>
      </w:r>
      <w:r>
        <w:rPr>
          <w:i/>
          <w:color w:val="231F20"/>
          <w:spacing w:val="-8"/>
          <w:sz w:val="26"/>
        </w:rPr>
        <w:t> </w:t>
      </w:r>
      <w:r>
        <w:rPr>
          <w:i/>
          <w:color w:val="231F20"/>
          <w:sz w:val="26"/>
        </w:rPr>
        <w:t>thức</w:t>
      </w:r>
      <w:r>
        <w:rPr>
          <w:i/>
          <w:color w:val="231F20"/>
          <w:spacing w:val="-8"/>
          <w:sz w:val="26"/>
        </w:rPr>
        <w:t> </w:t>
      </w:r>
      <w:r>
        <w:rPr>
          <w:i/>
          <w:color w:val="231F20"/>
          <w:sz w:val="26"/>
        </w:rPr>
        <w:t>chịu</w:t>
      </w:r>
      <w:r>
        <w:rPr>
          <w:i/>
          <w:color w:val="231F20"/>
          <w:spacing w:val="-8"/>
          <w:sz w:val="26"/>
        </w:rPr>
        <w:t> </w:t>
      </w:r>
      <w:r>
        <w:rPr>
          <w:i/>
          <w:color w:val="231F20"/>
          <w:sz w:val="26"/>
        </w:rPr>
        <w:t>sự</w:t>
      </w:r>
      <w:r>
        <w:rPr>
          <w:i/>
          <w:color w:val="231F20"/>
          <w:spacing w:val="-8"/>
          <w:sz w:val="26"/>
        </w:rPr>
        <w:t> </w:t>
      </w:r>
      <w:r>
        <w:rPr>
          <w:i/>
          <w:color w:val="231F20"/>
          <w:sz w:val="26"/>
        </w:rPr>
        <w:t>biến</w:t>
      </w:r>
      <w:r>
        <w:rPr>
          <w:i/>
          <w:color w:val="231F20"/>
          <w:spacing w:val="-8"/>
          <w:sz w:val="26"/>
        </w:rPr>
        <w:t> </w:t>
      </w:r>
      <w:r>
        <w:rPr>
          <w:i/>
          <w:color w:val="231F20"/>
          <w:sz w:val="26"/>
        </w:rPr>
        <w:t>hoại.</w:t>
      </w:r>
      <w:r>
        <w:rPr>
          <w:i/>
          <w:color w:val="231F20"/>
          <w:spacing w:val="-8"/>
          <w:sz w:val="26"/>
        </w:rPr>
        <w:t> </w:t>
      </w:r>
      <w:r>
        <w:rPr>
          <w:i/>
          <w:color w:val="231F20"/>
          <w:sz w:val="26"/>
        </w:rPr>
        <w:t>Ý</w:t>
      </w:r>
      <w:r>
        <w:rPr>
          <w:i/>
          <w:color w:val="231F20"/>
          <w:spacing w:val="-8"/>
          <w:sz w:val="26"/>
        </w:rPr>
        <w:t> </w:t>
      </w:r>
      <w:r>
        <w:rPr>
          <w:i/>
          <w:color w:val="231F20"/>
          <w:sz w:val="26"/>
        </w:rPr>
        <w:t>xúc</w:t>
      </w:r>
      <w:r>
        <w:rPr>
          <w:i/>
          <w:color w:val="231F20"/>
          <w:spacing w:val="-8"/>
          <w:sz w:val="26"/>
        </w:rPr>
        <w:t> </w:t>
      </w:r>
      <w:r>
        <w:rPr>
          <w:i/>
          <w:color w:val="231F20"/>
          <w:sz w:val="26"/>
        </w:rPr>
        <w:t>chịu</w:t>
      </w:r>
      <w:r>
        <w:rPr>
          <w:i/>
          <w:color w:val="231F20"/>
          <w:spacing w:val="-8"/>
          <w:sz w:val="26"/>
        </w:rPr>
        <w:t> </w:t>
      </w:r>
      <w:r>
        <w:rPr>
          <w:i/>
          <w:color w:val="231F20"/>
          <w:sz w:val="26"/>
        </w:rPr>
        <w:t>sự</w:t>
      </w:r>
      <w:r>
        <w:rPr>
          <w:i/>
          <w:color w:val="231F20"/>
          <w:spacing w:val="-8"/>
          <w:sz w:val="26"/>
        </w:rPr>
        <w:t> </w:t>
      </w:r>
      <w:r>
        <w:rPr>
          <w:i/>
          <w:color w:val="231F20"/>
          <w:sz w:val="26"/>
        </w:rPr>
        <w:t>biến</w:t>
      </w:r>
      <w:r>
        <w:rPr>
          <w:i/>
          <w:color w:val="231F20"/>
          <w:spacing w:val="-8"/>
          <w:sz w:val="26"/>
        </w:rPr>
        <w:t> </w:t>
      </w:r>
      <w:r>
        <w:rPr>
          <w:i/>
          <w:color w:val="231F20"/>
          <w:sz w:val="26"/>
        </w:rPr>
        <w:t>hoại. Do</w:t>
      </w:r>
      <w:r>
        <w:rPr>
          <w:i/>
          <w:color w:val="231F20"/>
          <w:spacing w:val="-6"/>
          <w:sz w:val="26"/>
        </w:rPr>
        <w:t> </w:t>
      </w:r>
      <w:r>
        <w:rPr>
          <w:i/>
          <w:color w:val="231F20"/>
          <w:sz w:val="26"/>
        </w:rPr>
        <w:t>duyên</w:t>
      </w:r>
      <w:r>
        <w:rPr>
          <w:i/>
          <w:color w:val="231F20"/>
          <w:spacing w:val="-7"/>
          <w:sz w:val="26"/>
        </w:rPr>
        <w:t> </w:t>
      </w:r>
      <w:r>
        <w:rPr>
          <w:i/>
          <w:color w:val="231F20"/>
          <w:sz w:val="26"/>
        </w:rPr>
        <w:t>ý</w:t>
      </w:r>
      <w:r>
        <w:rPr>
          <w:i/>
          <w:color w:val="231F20"/>
          <w:spacing w:val="-6"/>
          <w:sz w:val="26"/>
        </w:rPr>
        <w:t> </w:t>
      </w:r>
      <w:r>
        <w:rPr>
          <w:i/>
          <w:color w:val="231F20"/>
          <w:sz w:val="26"/>
        </w:rPr>
        <w:t>xúc</w:t>
      </w:r>
      <w:r>
        <w:rPr>
          <w:i/>
          <w:color w:val="231F20"/>
          <w:spacing w:val="-6"/>
          <w:sz w:val="26"/>
        </w:rPr>
        <w:t> </w:t>
      </w:r>
      <w:r>
        <w:rPr>
          <w:i/>
          <w:color w:val="231F20"/>
          <w:sz w:val="26"/>
        </w:rPr>
        <w:t>khởi</w:t>
      </w:r>
      <w:r>
        <w:rPr>
          <w:i/>
          <w:color w:val="231F20"/>
          <w:spacing w:val="-7"/>
          <w:sz w:val="26"/>
        </w:rPr>
        <w:t> </w:t>
      </w:r>
      <w:r>
        <w:rPr>
          <w:i/>
          <w:color w:val="231F20"/>
          <w:sz w:val="26"/>
        </w:rPr>
        <w:t>lên</w:t>
      </w:r>
      <w:r>
        <w:rPr>
          <w:i/>
          <w:color w:val="231F20"/>
          <w:spacing w:val="-7"/>
          <w:sz w:val="26"/>
        </w:rPr>
        <w:t> </w:t>
      </w:r>
      <w:r>
        <w:rPr>
          <w:i/>
          <w:color w:val="231F20"/>
          <w:sz w:val="26"/>
        </w:rPr>
        <w:t>cảm</w:t>
      </w:r>
      <w:r>
        <w:rPr>
          <w:i/>
          <w:color w:val="231F20"/>
          <w:spacing w:val="-6"/>
          <w:sz w:val="26"/>
        </w:rPr>
        <w:t> </w:t>
      </w:r>
      <w:r>
        <w:rPr>
          <w:i/>
          <w:color w:val="231F20"/>
          <w:sz w:val="26"/>
        </w:rPr>
        <w:t>thọ</w:t>
      </w:r>
      <w:r>
        <w:rPr>
          <w:i/>
          <w:color w:val="231F20"/>
          <w:spacing w:val="-6"/>
          <w:sz w:val="26"/>
        </w:rPr>
        <w:t> </w:t>
      </w:r>
      <w:r>
        <w:rPr>
          <w:i/>
          <w:color w:val="231F20"/>
          <w:sz w:val="26"/>
        </w:rPr>
        <w:t>gì,</w:t>
      </w:r>
      <w:r>
        <w:rPr>
          <w:i/>
          <w:color w:val="231F20"/>
          <w:spacing w:val="-7"/>
          <w:sz w:val="26"/>
        </w:rPr>
        <w:t> </w:t>
      </w:r>
      <w:r>
        <w:rPr>
          <w:i/>
          <w:color w:val="231F20"/>
          <w:sz w:val="26"/>
        </w:rPr>
        <w:t>lạc,</w:t>
      </w:r>
      <w:r>
        <w:rPr>
          <w:i/>
          <w:color w:val="231F20"/>
          <w:spacing w:val="-7"/>
          <w:sz w:val="26"/>
        </w:rPr>
        <w:t> </w:t>
      </w:r>
      <w:r>
        <w:rPr>
          <w:i/>
          <w:color w:val="231F20"/>
          <w:sz w:val="26"/>
        </w:rPr>
        <w:t>khổ,</w:t>
      </w:r>
      <w:r>
        <w:rPr>
          <w:i/>
          <w:color w:val="231F20"/>
          <w:spacing w:val="-6"/>
          <w:sz w:val="26"/>
        </w:rPr>
        <w:t> </w:t>
      </w:r>
      <w:r>
        <w:rPr>
          <w:i/>
          <w:color w:val="231F20"/>
          <w:sz w:val="26"/>
        </w:rPr>
        <w:t>hay bất khổ bất lạc; cảm thọ ấy chịu sự biến hoại.</w:t>
      </w:r>
    </w:p>
    <w:p>
      <w:pPr>
        <w:spacing w:line="261" w:lineRule="auto" w:before="109"/>
        <w:ind w:left="737" w:right="111" w:firstLine="0"/>
        <w:jc w:val="both"/>
        <w:rPr>
          <w:i/>
          <w:sz w:val="26"/>
        </w:rPr>
      </w:pPr>
      <w:r>
        <w:rPr>
          <w:i/>
          <w:color w:val="231F20"/>
          <w:sz w:val="26"/>
        </w:rPr>
        <w:t>Cái gì chịu sự biến hoại, này Ānanda, cái ấy </w:t>
      </w:r>
      <w:r>
        <w:rPr>
          <w:i/>
          <w:color w:val="231F20"/>
          <w:sz w:val="26"/>
        </w:rPr>
        <w:t>gọi là thế giới trong giới luật của bậc Thánh.</w:t>
      </w:r>
    </w:p>
    <w:p>
      <w:pPr>
        <w:pStyle w:val="BodyText"/>
        <w:spacing w:line="259" w:lineRule="auto" w:before="114"/>
        <w:ind w:firstLine="396"/>
      </w:pPr>
      <w:r>
        <w:rPr>
          <w:color w:val="231F20"/>
        </w:rPr>
        <w:t>Ai đó dễ cho rằng mình có thể thực sự hiểu </w:t>
      </w:r>
      <w:r>
        <w:rPr>
          <w:color w:val="231F20"/>
        </w:rPr>
        <w:t>bản thân mà không cần biết về thế giới xuất hiện qua sáu căn môn như nó thực là. Người ấy có thể nghĩ rằng anh</w:t>
      </w:r>
      <w:r>
        <w:rPr>
          <w:color w:val="231F20"/>
          <w:spacing w:val="-1"/>
        </w:rPr>
        <w:t> </w:t>
      </w:r>
      <w:r>
        <w:rPr>
          <w:color w:val="231F20"/>
        </w:rPr>
        <w:t>ta</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sân</w:t>
      </w:r>
      <w:r>
        <w:rPr>
          <w:color w:val="231F20"/>
          <w:spacing w:val="-1"/>
        </w:rPr>
        <w:t> </w:t>
      </w:r>
      <w:r>
        <w:rPr>
          <w:color w:val="231F20"/>
        </w:rPr>
        <w:t>hay</w:t>
      </w:r>
      <w:r>
        <w:rPr>
          <w:color w:val="231F20"/>
          <w:spacing w:val="-1"/>
        </w:rPr>
        <w:t> </w:t>
      </w:r>
      <w:r>
        <w:rPr>
          <w:color w:val="231F20"/>
        </w:rPr>
        <w:t>tham</w:t>
      </w:r>
      <w:r>
        <w:rPr>
          <w:color w:val="231F20"/>
          <w:spacing w:val="-1"/>
        </w:rPr>
        <w:t> </w:t>
      </w:r>
      <w:r>
        <w:rPr>
          <w:color w:val="231F20"/>
        </w:rPr>
        <w:t>của</w:t>
      </w:r>
      <w:r>
        <w:rPr>
          <w:color w:val="231F20"/>
          <w:spacing w:val="-1"/>
        </w:rPr>
        <w:t> </w:t>
      </w:r>
      <w:r>
        <w:rPr>
          <w:color w:val="231F20"/>
        </w:rPr>
        <w:t>mình,</w:t>
      </w:r>
      <w:r>
        <w:rPr>
          <w:color w:val="231F20"/>
          <w:spacing w:val="-1"/>
        </w:rPr>
        <w:t> </w:t>
      </w:r>
      <w:r>
        <w:rPr>
          <w:color w:val="231F20"/>
        </w:rPr>
        <w:t>nhưng</w:t>
      </w:r>
      <w:r>
        <w:rPr>
          <w:color w:val="231F20"/>
          <w:spacing w:val="-1"/>
        </w:rPr>
        <w:t> </w:t>
      </w:r>
      <w:r>
        <w:rPr>
          <w:color w:val="231F20"/>
        </w:rPr>
        <w:t>thực</w:t>
      </w:r>
      <w:r>
        <w:rPr>
          <w:color w:val="231F20"/>
          <w:spacing w:val="-1"/>
        </w:rPr>
        <w:t> </w:t>
      </w:r>
      <w:r>
        <w:rPr>
          <w:color w:val="231F20"/>
        </w:rPr>
        <w:t>tế, người ấy chưa kinh nghiệm chúng như chúng thực là: chỉ là các danh khác nhau và vô ngã. Chừng nào người ấy còn cho các thực tại là ngã, anh ta không thực sự biết mình và không thể diệt trừ được phiền não.</w:t>
      </w:r>
      <w:r>
        <w:rPr>
          <w:color w:val="231F20"/>
          <w:spacing w:val="-17"/>
        </w:rPr>
        <w:t> </w:t>
      </w:r>
      <w:r>
        <w:rPr>
          <w:color w:val="231F20"/>
        </w:rPr>
        <w:t>Anh</w:t>
      </w:r>
      <w:r>
        <w:rPr>
          <w:color w:val="231F20"/>
          <w:spacing w:val="-2"/>
        </w:rPr>
        <w:t> </w:t>
      </w:r>
      <w:r>
        <w:rPr>
          <w:color w:val="231F20"/>
        </w:rPr>
        <w:t>ta</w:t>
      </w:r>
      <w:r>
        <w:rPr>
          <w:color w:val="231F20"/>
          <w:spacing w:val="-2"/>
        </w:rPr>
        <w:t> </w:t>
      </w:r>
      <w:r>
        <w:rPr>
          <w:color w:val="231F20"/>
        </w:rPr>
        <w:t>còn</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ngã</w:t>
      </w:r>
      <w:r>
        <w:rPr>
          <w:color w:val="231F20"/>
          <w:spacing w:val="-2"/>
        </w:rPr>
        <w:t> </w:t>
      </w:r>
      <w:r>
        <w:rPr>
          <w:color w:val="231F20"/>
        </w:rPr>
        <w:t>và</w:t>
      </w:r>
      <w:r>
        <w:rPr>
          <w:color w:val="231F20"/>
          <w:spacing w:val="-2"/>
        </w:rPr>
        <w:t> </w:t>
      </w:r>
      <w:r>
        <w:rPr>
          <w:color w:val="231F20"/>
        </w:rPr>
        <w:t>chưa kinh nghiệm trực tiếp đặc tính của thực tại. Rất khó để biết khi nào có tham, sân, si, và càng khó để biết các</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vi</w:t>
      </w:r>
      <w:r>
        <w:rPr>
          <w:color w:val="231F20"/>
          <w:spacing w:val="13"/>
        </w:rPr>
        <w:t> </w:t>
      </w:r>
      <w:r>
        <w:rPr>
          <w:color w:val="231F20"/>
        </w:rPr>
        <w:t>tế</w:t>
      </w:r>
      <w:r>
        <w:rPr>
          <w:color w:val="231F20"/>
          <w:spacing w:val="13"/>
        </w:rPr>
        <w:t> </w:t>
      </w:r>
      <w:r>
        <w:rPr>
          <w:color w:val="231F20"/>
        </w:rPr>
        <w:t>hơn.</w:t>
      </w:r>
      <w:r>
        <w:rPr>
          <w:color w:val="231F20"/>
          <w:spacing w:val="13"/>
        </w:rPr>
        <w:t> </w:t>
      </w:r>
      <w:r>
        <w:rPr>
          <w:color w:val="231F20"/>
        </w:rPr>
        <w:t>Khi</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về</w:t>
      </w:r>
      <w:r>
        <w:rPr>
          <w:color w:val="231F20"/>
          <w:spacing w:val="13"/>
        </w:rPr>
        <w:t> </w:t>
      </w:r>
      <w:r>
        <w:rPr>
          <w:color w:val="231F20"/>
          <w:spacing w:val="-5"/>
        </w:rPr>
        <w:t>các</w:t>
      </w:r>
    </w:p>
    <w:p>
      <w:pPr>
        <w:pStyle w:val="BodyText"/>
        <w:spacing w:before="9"/>
        <w:ind w:left="0" w:right="0"/>
        <w:jc w:val="left"/>
        <w:rPr>
          <w:sz w:val="16"/>
        </w:rPr>
      </w:pPr>
      <w:r>
        <w:rPr>
          <w:sz w:val="16"/>
        </w:rPr>
        <mc:AlternateContent>
          <mc:Choice Requires="wps">
            <w:drawing>
              <wp:anchor distT="0" distB="0" distL="0" distR="0" allowOverlap="1" layoutInCell="1" locked="0" behindDoc="1" simplePos="0" relativeHeight="487601664">
                <wp:simplePos x="0" y="0"/>
                <wp:positionH relativeFrom="page">
                  <wp:posOffset>612000</wp:posOffset>
                </wp:positionH>
                <wp:positionV relativeFrom="paragraph">
                  <wp:posOffset>137906</wp:posOffset>
                </wp:positionV>
                <wp:extent cx="9144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858775pt;width:72pt;height:.1pt;mso-position-horizontal-relative:page;mso-position-vertical-relative:paragraph;z-index:-15714816;mso-wrap-distance-left:0;mso-wrap-distance-right:0" id="docshape117" coordorigin="964,217" coordsize="1440,0" path="m964,217l2404,217e" filled="false" stroked="true" strokeweight="1pt" strokecolor="#231f20">
                <v:path arrowok="t"/>
                <v:stroke dashstyle="solid"/>
                <w10:wrap type="topAndBottom"/>
              </v:shape>
            </w:pict>
          </mc:Fallback>
        </mc:AlternateContent>
      </w:r>
    </w:p>
    <w:p>
      <w:pPr>
        <w:spacing w:line="254" w:lineRule="auto" w:before="34"/>
        <w:ind w:left="113" w:right="150" w:firstLine="0"/>
        <w:jc w:val="left"/>
        <w:rPr>
          <w:rFonts w:ascii="Microsoft Sans Serif" w:hAnsi="Microsoft Sans Serif"/>
          <w:sz w:val="16"/>
        </w:rPr>
      </w:pPr>
      <w:r>
        <w:rPr>
          <w:rFonts w:ascii="Arial MT" w:hAnsi="Arial MT"/>
          <w:color w:val="231F20"/>
          <w:position w:val="5"/>
          <w:sz w:val="9"/>
        </w:rPr>
        <w:t>21</w:t>
      </w:r>
      <w:r>
        <w:rPr>
          <w:rFonts w:ascii="Arial MT" w:hAnsi="Arial MT"/>
          <w:color w:val="231F20"/>
          <w:spacing w:val="29"/>
          <w:position w:val="5"/>
          <w:sz w:val="9"/>
        </w:rPr>
        <w:t> </w:t>
      </w:r>
      <w:r>
        <w:rPr>
          <w:rFonts w:ascii="Microsoft Sans Serif" w:hAnsi="Microsoft Sans Serif"/>
          <w:sz w:val="16"/>
        </w:rPr>
        <w:t>Bản Pāli viết tắt, nhưng ở đây bao gồm tất cả các căn: tai, mũi,…thân căn, và</w:t>
      </w:r>
      <w:r>
        <w:rPr>
          <w:rFonts w:ascii="Microsoft Sans Serif" w:hAnsi="Microsoft Sans Serif"/>
          <w:spacing w:val="40"/>
          <w:sz w:val="16"/>
        </w:rPr>
        <w:t> </w:t>
      </w:r>
      <w:r>
        <w:rPr>
          <w:rFonts w:ascii="Microsoft Sans Serif" w:hAnsi="Microsoft Sans Serif"/>
          <w:sz w:val="16"/>
        </w:rPr>
        <w:t>tất cả các thực tại xuất hiện qua sáu môn.</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pháp</w:t>
      </w:r>
      <w:r>
        <w:rPr>
          <w:color w:val="231F20"/>
          <w:spacing w:val="-5"/>
        </w:rPr>
        <w:t> </w:t>
      </w:r>
      <w:r>
        <w:rPr>
          <w:color w:val="231F20"/>
        </w:rPr>
        <w:t>chân</w:t>
      </w:r>
      <w:r>
        <w:rPr>
          <w:color w:val="231F20"/>
          <w:spacing w:val="-5"/>
        </w:rPr>
        <w:t> </w:t>
      </w:r>
      <w:r>
        <w:rPr>
          <w:color w:val="231F20"/>
        </w:rPr>
        <w:t>đế</w:t>
      </w:r>
      <w:r>
        <w:rPr>
          <w:color w:val="231F20"/>
          <w:spacing w:val="-5"/>
        </w:rPr>
        <w:t> </w:t>
      </w:r>
      <w:r>
        <w:rPr>
          <w:color w:val="231F20"/>
        </w:rPr>
        <w:t>bắt</w:t>
      </w:r>
      <w:r>
        <w:rPr>
          <w:color w:val="231F20"/>
          <w:spacing w:val="-5"/>
        </w:rPr>
        <w:t> </w:t>
      </w:r>
      <w:r>
        <w:rPr>
          <w:color w:val="231F20"/>
        </w:rPr>
        <w:t>đầu</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ta</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rằng</w:t>
      </w:r>
      <w:r>
        <w:rPr>
          <w:color w:val="231F20"/>
          <w:spacing w:val="-5"/>
        </w:rPr>
        <w:t> </w:t>
      </w:r>
      <w:r>
        <w:rPr>
          <w:color w:val="231F20"/>
        </w:rPr>
        <w:t>mình biết thật ít ỏi về chính bản thân.</w:t>
      </w:r>
    </w:p>
    <w:p>
      <w:pPr>
        <w:pStyle w:val="BodyText"/>
        <w:spacing w:line="249" w:lineRule="auto" w:before="115"/>
        <w:ind w:firstLine="396"/>
      </w:pPr>
      <w:r>
        <w:rPr>
          <w:color w:val="231F20"/>
        </w:rPr>
        <w:t>Khi có si, ta sống trong bóng tối. Sự từ bi </w:t>
      </w:r>
      <w:r>
        <w:rPr>
          <w:color w:val="231F20"/>
        </w:rPr>
        <w:t>vô lượng của đức Phật đã khiến Ngài thuyết Pháp cho chúng sinh. Giáo pháp là ngọn đèn xua tan bóng tối. Nếu</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biết</w:t>
      </w:r>
      <w:r>
        <w:rPr>
          <w:color w:val="231F20"/>
          <w:spacing w:val="-12"/>
        </w:rPr>
        <w:t> </w:t>
      </w:r>
      <w:r>
        <w:rPr>
          <w:color w:val="231F20"/>
        </w:rPr>
        <w:t>Giáo</w:t>
      </w:r>
      <w:r>
        <w:rPr>
          <w:color w:val="231F20"/>
          <w:spacing w:val="-12"/>
        </w:rPr>
        <w:t> </w:t>
      </w:r>
      <w:r>
        <w:rPr>
          <w:color w:val="231F20"/>
        </w:rPr>
        <w:t>pháp,</w:t>
      </w:r>
      <w:r>
        <w:rPr>
          <w:color w:val="231F20"/>
          <w:spacing w:val="-12"/>
        </w:rPr>
        <w:t> </w:t>
      </w:r>
      <w:r>
        <w:rPr>
          <w:color w:val="231F20"/>
        </w:rPr>
        <w:t>ta</w:t>
      </w:r>
      <w:r>
        <w:rPr>
          <w:color w:val="231F20"/>
          <w:spacing w:val="-12"/>
        </w:rPr>
        <w:t> </w:t>
      </w:r>
      <w:r>
        <w:rPr>
          <w:color w:val="231F20"/>
        </w:rPr>
        <w:t>ngu</w:t>
      </w:r>
      <w:r>
        <w:rPr>
          <w:color w:val="231F20"/>
          <w:spacing w:val="-12"/>
        </w:rPr>
        <w:t> </w:t>
      </w:r>
      <w:r>
        <w:rPr>
          <w:color w:val="231F20"/>
        </w:rPr>
        <w:t>muội</w:t>
      </w:r>
      <w:r>
        <w:rPr>
          <w:color w:val="231F20"/>
          <w:spacing w:val="-12"/>
        </w:rPr>
        <w:t> </w:t>
      </w:r>
      <w:r>
        <w:rPr>
          <w:color w:val="231F20"/>
        </w:rPr>
        <w:t>về</w:t>
      </w:r>
      <w:r>
        <w:rPr>
          <w:color w:val="231F20"/>
          <w:spacing w:val="-12"/>
        </w:rPr>
        <w:t> </w:t>
      </w:r>
      <w:r>
        <w:rPr>
          <w:color w:val="231F20"/>
        </w:rPr>
        <w:t>thế</w:t>
      </w:r>
      <w:r>
        <w:rPr>
          <w:color w:val="231F20"/>
          <w:spacing w:val="-12"/>
        </w:rPr>
        <w:t> </w:t>
      </w:r>
      <w:r>
        <w:rPr>
          <w:color w:val="231F20"/>
        </w:rPr>
        <w:t>giới, về</w:t>
      </w:r>
      <w:r>
        <w:rPr>
          <w:color w:val="231F20"/>
          <w:spacing w:val="-3"/>
        </w:rPr>
        <w:t> </w:t>
      </w:r>
      <w:r>
        <w:rPr>
          <w:color w:val="231F20"/>
        </w:rPr>
        <w:t>chính</w:t>
      </w:r>
      <w:r>
        <w:rPr>
          <w:color w:val="231F20"/>
          <w:spacing w:val="-3"/>
        </w:rPr>
        <w:t> </w:t>
      </w:r>
      <w:r>
        <w:rPr>
          <w:color w:val="231F20"/>
        </w:rPr>
        <w:t>mình.</w:t>
      </w:r>
      <w:r>
        <w:rPr>
          <w:color w:val="231F20"/>
          <w:spacing w:val="-8"/>
        </w:rPr>
        <w:t> </w:t>
      </w:r>
      <w:r>
        <w:rPr>
          <w:color w:val="231F20"/>
        </w:rPr>
        <w:t>Ta</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về</w:t>
      </w:r>
      <w:r>
        <w:rPr>
          <w:color w:val="231F20"/>
          <w:spacing w:val="-3"/>
        </w:rPr>
        <w:t> </w:t>
      </w:r>
      <w:r>
        <w:rPr>
          <w:color w:val="231F20"/>
        </w:rPr>
        <w:t>thiện</w:t>
      </w:r>
      <w:r>
        <w:rPr>
          <w:color w:val="231F20"/>
          <w:spacing w:val="-4"/>
        </w:rPr>
        <w:t> </w:t>
      </w:r>
      <w:r>
        <w:rPr>
          <w:color w:val="231F20"/>
        </w:rPr>
        <w:t>nghiệp,</w:t>
      </w:r>
      <w:r>
        <w:rPr>
          <w:color w:val="231F20"/>
          <w:spacing w:val="-3"/>
        </w:rPr>
        <w:t> </w:t>
      </w:r>
      <w:r>
        <w:rPr>
          <w:color w:val="231F20"/>
        </w:rPr>
        <w:t>bất</w:t>
      </w:r>
      <w:r>
        <w:rPr>
          <w:color w:val="231F20"/>
          <w:spacing w:val="-3"/>
        </w:rPr>
        <w:t> </w:t>
      </w:r>
      <w:r>
        <w:rPr>
          <w:color w:val="231F20"/>
        </w:rPr>
        <w:t>thiện nghiệp</w:t>
      </w:r>
      <w:r>
        <w:rPr>
          <w:color w:val="231F20"/>
          <w:spacing w:val="-13"/>
        </w:rPr>
        <w:t> </w:t>
      </w:r>
      <w:r>
        <w:rPr>
          <w:color w:val="231F20"/>
        </w:rPr>
        <w:t>và</w:t>
      </w:r>
      <w:r>
        <w:rPr>
          <w:color w:val="231F20"/>
          <w:spacing w:val="-13"/>
        </w:rPr>
        <w:t> </w:t>
      </w:r>
      <w:r>
        <w:rPr>
          <w:color w:val="231F20"/>
        </w:rPr>
        <w:t>kết</w:t>
      </w:r>
      <w:r>
        <w:rPr>
          <w:color w:val="231F20"/>
          <w:spacing w:val="-13"/>
        </w:rPr>
        <w:t> </w:t>
      </w:r>
      <w:r>
        <w:rPr>
          <w:color w:val="231F20"/>
        </w:rPr>
        <w:t>quả</w:t>
      </w:r>
      <w:r>
        <w:rPr>
          <w:color w:val="231F20"/>
          <w:spacing w:val="-13"/>
        </w:rPr>
        <w:t> </w:t>
      </w:r>
      <w:r>
        <w:rPr>
          <w:color w:val="231F20"/>
        </w:rPr>
        <w:t>của</w:t>
      </w:r>
      <w:r>
        <w:rPr>
          <w:color w:val="231F20"/>
          <w:spacing w:val="-13"/>
        </w:rPr>
        <w:t> </w:t>
      </w:r>
      <w:r>
        <w:rPr>
          <w:color w:val="231F20"/>
        </w:rPr>
        <w:t>chúng.</w:t>
      </w:r>
      <w:r>
        <w:rPr>
          <w:color w:val="231F20"/>
          <w:spacing w:val="-17"/>
        </w:rPr>
        <w:t> </w:t>
      </w:r>
      <w:r>
        <w:rPr>
          <w:color w:val="231F20"/>
        </w:rPr>
        <w:t>Ta</w:t>
      </w:r>
      <w:r>
        <w:rPr>
          <w:color w:val="231F20"/>
          <w:spacing w:val="-12"/>
        </w:rPr>
        <w:t> </w:t>
      </w:r>
      <w:r>
        <w:rPr>
          <w:color w:val="231F20"/>
        </w:rPr>
        <w:t>cũng</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về</w:t>
      </w:r>
      <w:r>
        <w:rPr>
          <w:color w:val="231F20"/>
          <w:spacing w:val="-13"/>
        </w:rPr>
        <w:t> </w:t>
      </w:r>
      <w:r>
        <w:rPr>
          <w:color w:val="231F20"/>
        </w:rPr>
        <w:t>con đường diệt trừ phiền não.</w:t>
      </w:r>
    </w:p>
    <w:p>
      <w:pPr>
        <w:spacing w:line="249" w:lineRule="auto" w:before="122"/>
        <w:ind w:left="113" w:right="111" w:firstLine="396"/>
        <w:jc w:val="both"/>
        <w:rPr>
          <w:sz w:val="27"/>
        </w:rPr>
      </w:pPr>
      <w:r>
        <w:rPr>
          <w:color w:val="231F20"/>
          <w:sz w:val="27"/>
        </w:rPr>
        <w:t>Học </w:t>
      </w:r>
      <w:r>
        <w:rPr>
          <w:i/>
          <w:color w:val="231F20"/>
          <w:sz w:val="27"/>
        </w:rPr>
        <w:t>Vi Diệu Pháp </w:t>
      </w:r>
      <w:r>
        <w:rPr>
          <w:color w:val="231F20"/>
          <w:sz w:val="27"/>
        </w:rPr>
        <w:t>giúp chúng ta biết hơn về </w:t>
      </w:r>
      <w:r>
        <w:rPr>
          <w:color w:val="231F20"/>
          <w:sz w:val="27"/>
        </w:rPr>
        <w:t>các đặc</w:t>
      </w:r>
      <w:r>
        <w:rPr>
          <w:color w:val="231F20"/>
          <w:spacing w:val="-5"/>
          <w:sz w:val="27"/>
        </w:rPr>
        <w:t> </w:t>
      </w:r>
      <w:r>
        <w:rPr>
          <w:color w:val="231F20"/>
          <w:sz w:val="27"/>
        </w:rPr>
        <w:t>tính</w:t>
      </w:r>
      <w:r>
        <w:rPr>
          <w:color w:val="231F20"/>
          <w:spacing w:val="-5"/>
          <w:sz w:val="27"/>
        </w:rPr>
        <w:t> </w:t>
      </w:r>
      <w:r>
        <w:rPr>
          <w:color w:val="231F20"/>
          <w:sz w:val="27"/>
        </w:rPr>
        <w:t>của</w:t>
      </w:r>
      <w:r>
        <w:rPr>
          <w:color w:val="231F20"/>
          <w:spacing w:val="-5"/>
          <w:sz w:val="27"/>
        </w:rPr>
        <w:t> </w:t>
      </w:r>
      <w:r>
        <w:rPr>
          <w:color w:val="231F20"/>
          <w:sz w:val="27"/>
        </w:rPr>
        <w:t>si.</w:t>
      </w:r>
      <w:r>
        <w:rPr>
          <w:color w:val="231F20"/>
          <w:spacing w:val="-4"/>
          <w:sz w:val="27"/>
        </w:rPr>
        <w:t> </w:t>
      </w:r>
      <w:r>
        <w:rPr>
          <w:color w:val="231F20"/>
          <w:sz w:val="27"/>
        </w:rPr>
        <w:t>Cuốn</w:t>
      </w:r>
      <w:r>
        <w:rPr>
          <w:color w:val="231F20"/>
          <w:spacing w:val="-4"/>
          <w:sz w:val="27"/>
        </w:rPr>
        <w:t> </w:t>
      </w:r>
      <w:r>
        <w:rPr>
          <w:i/>
          <w:color w:val="231F20"/>
          <w:sz w:val="27"/>
        </w:rPr>
        <w:t>Chú</w:t>
      </w:r>
      <w:r>
        <w:rPr>
          <w:i/>
          <w:color w:val="231F20"/>
          <w:spacing w:val="-4"/>
          <w:sz w:val="27"/>
        </w:rPr>
        <w:t> </w:t>
      </w:r>
      <w:r>
        <w:rPr>
          <w:i/>
          <w:color w:val="231F20"/>
          <w:sz w:val="27"/>
        </w:rPr>
        <w:t>Giải</w:t>
      </w:r>
      <w:r>
        <w:rPr>
          <w:i/>
          <w:color w:val="231F20"/>
          <w:spacing w:val="-4"/>
          <w:sz w:val="27"/>
        </w:rPr>
        <w:t> </w:t>
      </w:r>
      <w:r>
        <w:rPr>
          <w:i/>
          <w:color w:val="231F20"/>
          <w:sz w:val="27"/>
        </w:rPr>
        <w:t>Bộ</w:t>
      </w:r>
      <w:r>
        <w:rPr>
          <w:i/>
          <w:color w:val="231F20"/>
          <w:spacing w:val="-5"/>
          <w:sz w:val="27"/>
        </w:rPr>
        <w:t> </w:t>
      </w:r>
      <w:r>
        <w:rPr>
          <w:i/>
          <w:color w:val="231F20"/>
          <w:sz w:val="27"/>
        </w:rPr>
        <w:t>Pháp</w:t>
      </w:r>
      <w:r>
        <w:rPr>
          <w:i/>
          <w:color w:val="231F20"/>
          <w:spacing w:val="-4"/>
          <w:sz w:val="27"/>
        </w:rPr>
        <w:t> </w:t>
      </w:r>
      <w:r>
        <w:rPr>
          <w:i/>
          <w:color w:val="231F20"/>
          <w:sz w:val="27"/>
        </w:rPr>
        <w:t>Tụ</w:t>
      </w:r>
      <w:r>
        <w:rPr>
          <w:i/>
          <w:color w:val="231F20"/>
          <w:spacing w:val="-5"/>
          <w:sz w:val="27"/>
        </w:rPr>
        <w:t> </w:t>
      </w:r>
      <w:r>
        <w:rPr>
          <w:color w:val="231F20"/>
          <w:sz w:val="27"/>
        </w:rPr>
        <w:t>(Tập</w:t>
      </w:r>
      <w:r>
        <w:rPr>
          <w:color w:val="231F20"/>
          <w:spacing w:val="-5"/>
          <w:sz w:val="27"/>
        </w:rPr>
        <w:t> </w:t>
      </w:r>
      <w:r>
        <w:rPr>
          <w:color w:val="231F20"/>
          <w:sz w:val="27"/>
        </w:rPr>
        <w:t>hai, Phần IX, Chương một, 249) nói về si như sau:</w:t>
      </w:r>
    </w:p>
    <w:p>
      <w:pPr>
        <w:spacing w:line="249" w:lineRule="auto" w:before="114"/>
        <w:ind w:left="737" w:right="111" w:firstLine="0"/>
        <w:jc w:val="both"/>
        <w:rPr>
          <w:i/>
          <w:sz w:val="26"/>
        </w:rPr>
      </w:pPr>
      <w:r>
        <w:rPr>
          <w:i/>
          <w:color w:val="231F20"/>
          <w:sz w:val="26"/>
        </w:rPr>
        <w:t>“Si”</w:t>
      </w:r>
      <w:r>
        <w:rPr>
          <w:i/>
          <w:color w:val="231F20"/>
          <w:spacing w:val="-3"/>
          <w:sz w:val="26"/>
        </w:rPr>
        <w:t> </w:t>
      </w:r>
      <w:r>
        <w:rPr>
          <w:i/>
          <w:color w:val="231F20"/>
          <w:sz w:val="26"/>
        </w:rPr>
        <w:t>có</w:t>
      </w:r>
      <w:r>
        <w:rPr>
          <w:i/>
          <w:color w:val="231F20"/>
          <w:spacing w:val="-3"/>
          <w:sz w:val="26"/>
        </w:rPr>
        <w:t> </w:t>
      </w:r>
      <w:r>
        <w:rPr>
          <w:i/>
          <w:color w:val="231F20"/>
          <w:sz w:val="26"/>
        </w:rPr>
        <w:t>đặc</w:t>
      </w:r>
      <w:r>
        <w:rPr>
          <w:i/>
          <w:color w:val="231F20"/>
          <w:spacing w:val="-3"/>
          <w:sz w:val="26"/>
        </w:rPr>
        <w:t> </w:t>
      </w:r>
      <w:r>
        <w:rPr>
          <w:i/>
          <w:color w:val="231F20"/>
          <w:sz w:val="26"/>
        </w:rPr>
        <w:t>tính</w:t>
      </w:r>
      <w:r>
        <w:rPr>
          <w:i/>
          <w:color w:val="231F20"/>
          <w:spacing w:val="-3"/>
          <w:sz w:val="26"/>
        </w:rPr>
        <w:t> </w:t>
      </w:r>
      <w:r>
        <w:rPr>
          <w:i/>
          <w:color w:val="231F20"/>
          <w:sz w:val="26"/>
        </w:rPr>
        <w:t>mê</w:t>
      </w:r>
      <w:r>
        <w:rPr>
          <w:i/>
          <w:color w:val="231F20"/>
          <w:spacing w:val="-3"/>
          <w:sz w:val="26"/>
        </w:rPr>
        <w:t> </w:t>
      </w:r>
      <w:r>
        <w:rPr>
          <w:i/>
          <w:color w:val="231F20"/>
          <w:sz w:val="26"/>
        </w:rPr>
        <w:t>mờ</w:t>
      </w:r>
      <w:r>
        <w:rPr>
          <w:i/>
          <w:color w:val="231F20"/>
          <w:spacing w:val="-3"/>
          <w:sz w:val="26"/>
        </w:rPr>
        <w:t> </w:t>
      </w:r>
      <w:r>
        <w:rPr>
          <w:i/>
          <w:color w:val="231F20"/>
          <w:sz w:val="26"/>
        </w:rPr>
        <w:t>hoặc</w:t>
      </w:r>
      <w:r>
        <w:rPr>
          <w:i/>
          <w:color w:val="231F20"/>
          <w:spacing w:val="-3"/>
          <w:sz w:val="26"/>
        </w:rPr>
        <w:t> </w:t>
      </w:r>
      <w:r>
        <w:rPr>
          <w:i/>
          <w:color w:val="231F20"/>
          <w:sz w:val="26"/>
        </w:rPr>
        <w:t>tương</w:t>
      </w:r>
      <w:r>
        <w:rPr>
          <w:i/>
          <w:color w:val="231F20"/>
          <w:spacing w:val="-3"/>
          <w:sz w:val="26"/>
        </w:rPr>
        <w:t> </w:t>
      </w:r>
      <w:r>
        <w:rPr>
          <w:i/>
          <w:color w:val="231F20"/>
          <w:sz w:val="26"/>
        </w:rPr>
        <w:t>phản</w:t>
      </w:r>
      <w:r>
        <w:rPr>
          <w:i/>
          <w:color w:val="231F20"/>
          <w:spacing w:val="-3"/>
          <w:sz w:val="26"/>
        </w:rPr>
        <w:t> </w:t>
      </w:r>
      <w:r>
        <w:rPr>
          <w:i/>
          <w:color w:val="231F20"/>
          <w:sz w:val="26"/>
        </w:rPr>
        <w:t>với</w:t>
      </w:r>
      <w:r>
        <w:rPr>
          <w:i/>
          <w:color w:val="231F20"/>
          <w:spacing w:val="-3"/>
          <w:sz w:val="26"/>
        </w:rPr>
        <w:t> </w:t>
      </w:r>
      <w:r>
        <w:rPr>
          <w:i/>
          <w:color w:val="231F20"/>
          <w:sz w:val="26"/>
        </w:rPr>
        <w:t>trí; bản chất không thông suốt, chức năng che </w:t>
      </w:r>
      <w:r>
        <w:rPr>
          <w:i/>
          <w:color w:val="231F20"/>
          <w:sz w:val="26"/>
        </w:rPr>
        <w:t>phủ bản chất đối tượng; biểu hiện của nó là trái với chánh</w:t>
      </w:r>
      <w:r>
        <w:rPr>
          <w:i/>
          <w:color w:val="231F20"/>
          <w:spacing w:val="-5"/>
          <w:sz w:val="26"/>
        </w:rPr>
        <w:t> </w:t>
      </w:r>
      <w:r>
        <w:rPr>
          <w:i/>
          <w:color w:val="231F20"/>
          <w:sz w:val="26"/>
        </w:rPr>
        <w:t>hạnh</w:t>
      </w:r>
      <w:r>
        <w:rPr>
          <w:i/>
          <w:color w:val="231F20"/>
          <w:spacing w:val="-5"/>
          <w:sz w:val="26"/>
        </w:rPr>
        <w:t> </w:t>
      </w:r>
      <w:r>
        <w:rPr>
          <w:i/>
          <w:color w:val="231F20"/>
          <w:sz w:val="26"/>
        </w:rPr>
        <w:t>hay</w:t>
      </w:r>
      <w:r>
        <w:rPr>
          <w:i/>
          <w:color w:val="231F20"/>
          <w:spacing w:val="-5"/>
          <w:sz w:val="26"/>
        </w:rPr>
        <w:t> </w:t>
      </w:r>
      <w:r>
        <w:rPr>
          <w:i/>
          <w:color w:val="231F20"/>
          <w:sz w:val="26"/>
        </w:rPr>
        <w:t>làm</w:t>
      </w:r>
      <w:r>
        <w:rPr>
          <w:i/>
          <w:color w:val="231F20"/>
          <w:spacing w:val="-5"/>
          <w:sz w:val="26"/>
        </w:rPr>
        <w:t> </w:t>
      </w:r>
      <w:r>
        <w:rPr>
          <w:i/>
          <w:color w:val="231F20"/>
          <w:sz w:val="26"/>
        </w:rPr>
        <w:t>mê</w:t>
      </w:r>
      <w:r>
        <w:rPr>
          <w:i/>
          <w:color w:val="231F20"/>
          <w:spacing w:val="-5"/>
          <w:sz w:val="26"/>
        </w:rPr>
        <w:t> </w:t>
      </w:r>
      <w:r>
        <w:rPr>
          <w:i/>
          <w:color w:val="231F20"/>
          <w:sz w:val="26"/>
        </w:rPr>
        <w:t>mờ;</w:t>
      </w:r>
      <w:r>
        <w:rPr>
          <w:i/>
          <w:color w:val="231F20"/>
          <w:spacing w:val="-5"/>
          <w:sz w:val="26"/>
        </w:rPr>
        <w:t> </w:t>
      </w:r>
      <w:r>
        <w:rPr>
          <w:i/>
          <w:color w:val="231F20"/>
          <w:sz w:val="26"/>
        </w:rPr>
        <w:t>cận</w:t>
      </w:r>
      <w:r>
        <w:rPr>
          <w:i/>
          <w:color w:val="231F20"/>
          <w:spacing w:val="-5"/>
          <w:sz w:val="26"/>
        </w:rPr>
        <w:t> </w:t>
      </w:r>
      <w:r>
        <w:rPr>
          <w:i/>
          <w:color w:val="231F20"/>
          <w:sz w:val="26"/>
        </w:rPr>
        <w:t>nhân</w:t>
      </w:r>
      <w:r>
        <w:rPr>
          <w:i/>
          <w:color w:val="231F20"/>
          <w:spacing w:val="-5"/>
          <w:sz w:val="26"/>
        </w:rPr>
        <w:t> </w:t>
      </w:r>
      <w:r>
        <w:rPr>
          <w:i/>
          <w:color w:val="231F20"/>
          <w:sz w:val="26"/>
        </w:rPr>
        <w:t>là</w:t>
      </w:r>
      <w:r>
        <w:rPr>
          <w:i/>
          <w:color w:val="231F20"/>
          <w:spacing w:val="-5"/>
          <w:sz w:val="26"/>
        </w:rPr>
        <w:t> </w:t>
      </w:r>
      <w:r>
        <w:rPr>
          <w:i/>
          <w:color w:val="231F20"/>
          <w:sz w:val="26"/>
        </w:rPr>
        <w:t>phi</w:t>
      </w:r>
      <w:r>
        <w:rPr>
          <w:i/>
          <w:color w:val="231F20"/>
          <w:spacing w:val="-5"/>
          <w:sz w:val="26"/>
        </w:rPr>
        <w:t> </w:t>
      </w:r>
      <w:r>
        <w:rPr>
          <w:i/>
          <w:color w:val="231F20"/>
          <w:sz w:val="26"/>
        </w:rPr>
        <w:t>như lý tác ý; nó được xem như là nguồn gốc của mọi bất thiện pháp…</w:t>
      </w:r>
    </w:p>
    <w:p>
      <w:pPr>
        <w:pStyle w:val="BodyText"/>
        <w:spacing w:line="249" w:lineRule="auto" w:before="122"/>
        <w:ind w:firstLine="396"/>
      </w:pPr>
      <w:r>
        <w:rPr>
          <w:color w:val="231F20"/>
        </w:rPr>
        <w:t>Có</w:t>
      </w:r>
      <w:r>
        <w:rPr>
          <w:color w:val="231F20"/>
          <w:spacing w:val="-17"/>
        </w:rPr>
        <w:t> </w:t>
      </w:r>
      <w:r>
        <w:rPr>
          <w:color w:val="231F20"/>
        </w:rPr>
        <w:t>nhiều</w:t>
      </w:r>
      <w:r>
        <w:rPr>
          <w:color w:val="231F20"/>
          <w:spacing w:val="-17"/>
        </w:rPr>
        <w:t> </w:t>
      </w:r>
      <w:r>
        <w:rPr>
          <w:color w:val="231F20"/>
        </w:rPr>
        <w:t>cấp</w:t>
      </w:r>
      <w:r>
        <w:rPr>
          <w:color w:val="231F20"/>
          <w:spacing w:val="-17"/>
        </w:rPr>
        <w:t> </w:t>
      </w:r>
      <w:r>
        <w:rPr>
          <w:color w:val="231F20"/>
        </w:rPr>
        <w:t>độ</w:t>
      </w:r>
      <w:r>
        <w:rPr>
          <w:color w:val="231F20"/>
          <w:spacing w:val="-17"/>
        </w:rPr>
        <w:t> </w:t>
      </w:r>
      <w:r>
        <w:rPr>
          <w:color w:val="231F20"/>
        </w:rPr>
        <w:t>của</w:t>
      </w:r>
      <w:r>
        <w:rPr>
          <w:color w:val="231F20"/>
          <w:spacing w:val="-17"/>
        </w:rPr>
        <w:t> </w:t>
      </w:r>
      <w:r>
        <w:rPr>
          <w:color w:val="231F20"/>
        </w:rPr>
        <w:t>si</w:t>
      </w:r>
      <w:r>
        <w:rPr>
          <w:color w:val="231F20"/>
          <w:spacing w:val="-17"/>
        </w:rPr>
        <w:t> </w:t>
      </w:r>
      <w:r>
        <w:rPr>
          <w:color w:val="231F20"/>
        </w:rPr>
        <w:t>(vô</w:t>
      </w:r>
      <w:r>
        <w:rPr>
          <w:color w:val="231F20"/>
          <w:spacing w:val="-17"/>
        </w:rPr>
        <w:t> </w:t>
      </w:r>
      <w:r>
        <w:rPr>
          <w:color w:val="231F20"/>
        </w:rPr>
        <w:t>minh).</w:t>
      </w:r>
      <w:r>
        <w:rPr>
          <w:color w:val="231F20"/>
          <w:spacing w:val="-16"/>
        </w:rPr>
        <w:t> </w:t>
      </w:r>
      <w:r>
        <w:rPr>
          <w:color w:val="231F20"/>
        </w:rPr>
        <w:t>Khi</w:t>
      </w:r>
      <w:r>
        <w:rPr>
          <w:color w:val="231F20"/>
          <w:spacing w:val="-17"/>
        </w:rPr>
        <w:t> </w:t>
      </w:r>
      <w:r>
        <w:rPr>
          <w:color w:val="231F20"/>
        </w:rPr>
        <w:t>học</w:t>
      </w:r>
      <w:r>
        <w:rPr>
          <w:color w:val="231F20"/>
          <w:spacing w:val="-17"/>
        </w:rPr>
        <w:t> </w:t>
      </w:r>
      <w:r>
        <w:rPr>
          <w:i/>
          <w:color w:val="231F20"/>
        </w:rPr>
        <w:t>Vi</w:t>
      </w:r>
      <w:r>
        <w:rPr>
          <w:i/>
          <w:color w:val="231F20"/>
          <w:spacing w:val="-17"/>
        </w:rPr>
        <w:t> </w:t>
      </w:r>
      <w:r>
        <w:rPr>
          <w:i/>
          <w:color w:val="231F20"/>
        </w:rPr>
        <w:t>Diệu Pháp</w:t>
      </w:r>
      <w:r>
        <w:rPr>
          <w:color w:val="231F20"/>
        </w:rPr>
        <w:t>, ta sẽ bớt vô minh về thực tại. Ta hiểu hơn về các pháp chân đế, về nghiệp và quả của nghiệp. Tuy thế, điều đó không có nghĩa là ta đã có thể diệt trừ được si. Vô minh không được tận diệt chỉ bằng suy nghĩ về sự thực. Nó chỉ có thể được tận diệt bằng sự phát triển trí tuệ biết “thế giới trong giới luật của các bậc thánh”: nhãn căn, đối tượng thị giác, nhãn thức, nhĩ</w:t>
      </w:r>
      <w:r>
        <w:rPr>
          <w:color w:val="231F20"/>
          <w:spacing w:val="-5"/>
        </w:rPr>
        <w:t> </w:t>
      </w:r>
      <w:r>
        <w:rPr>
          <w:color w:val="231F20"/>
        </w:rPr>
        <w:t>căn,</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nhĩ</w:t>
      </w:r>
      <w:r>
        <w:rPr>
          <w:color w:val="231F20"/>
          <w:spacing w:val="-5"/>
        </w:rPr>
        <w:t> </w:t>
      </w:r>
      <w:r>
        <w:rPr>
          <w:color w:val="231F20"/>
        </w:rPr>
        <w:t>thức</w:t>
      </w:r>
      <w:r>
        <w:rPr>
          <w:color w:val="231F20"/>
          <w:spacing w:val="-5"/>
        </w:rPr>
        <w:t> </w:t>
      </w:r>
      <w:r>
        <w:rPr>
          <w:color w:val="231F20"/>
        </w:rPr>
        <w:t>và</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xuất hiện qua sáu môn.</w:t>
      </w:r>
    </w:p>
    <w:p>
      <w:pPr>
        <w:pStyle w:val="BodyText"/>
        <w:spacing w:after="0" w:line="249" w:lineRule="auto"/>
        <w:sectPr>
          <w:pgSz w:w="7660" w:h="11630"/>
          <w:pgMar w:header="779" w:footer="0" w:top="1100" w:bottom="280" w:left="850" w:right="850"/>
        </w:sectPr>
      </w:pPr>
    </w:p>
    <w:p>
      <w:pPr>
        <w:pStyle w:val="BodyText"/>
        <w:spacing w:line="249" w:lineRule="auto" w:before="241"/>
        <w:ind w:firstLine="396"/>
      </w:pPr>
      <w:r>
        <w:rPr>
          <w:color w:val="231F20"/>
        </w:rPr>
        <w:t>Khi</w:t>
      </w:r>
      <w:r>
        <w:rPr>
          <w:color w:val="231F20"/>
          <w:spacing w:val="-1"/>
        </w:rPr>
        <w:t> </w:t>
      </w:r>
      <w:r>
        <w:rPr>
          <w:color w:val="231F20"/>
        </w:rPr>
        <w:t>học</w:t>
      </w:r>
      <w:r>
        <w:rPr>
          <w:color w:val="231F20"/>
          <w:spacing w:val="-1"/>
        </w:rPr>
        <w:t> </w:t>
      </w:r>
      <w:r>
        <w:rPr>
          <w:i/>
          <w:color w:val="231F20"/>
        </w:rPr>
        <w:t>Vi</w:t>
      </w:r>
      <w:r>
        <w:rPr>
          <w:i/>
          <w:color w:val="231F20"/>
          <w:spacing w:val="-1"/>
        </w:rPr>
        <w:t> </w:t>
      </w:r>
      <w:r>
        <w:rPr>
          <w:i/>
          <w:color w:val="231F20"/>
        </w:rPr>
        <w:t>Diệu</w:t>
      </w:r>
      <w:r>
        <w:rPr>
          <w:i/>
          <w:color w:val="231F20"/>
          <w:spacing w:val="-1"/>
        </w:rPr>
        <w:t> </w:t>
      </w:r>
      <w:r>
        <w:rPr>
          <w:i/>
          <w:color w:val="231F20"/>
        </w:rPr>
        <w:t>Pháp</w:t>
      </w:r>
      <w:r>
        <w:rPr>
          <w:color w:val="231F20"/>
        </w:rPr>
        <w:t>,</w:t>
      </w:r>
      <w:r>
        <w:rPr>
          <w:color w:val="231F20"/>
          <w:spacing w:val="-1"/>
        </w:rPr>
        <w:t> </w:t>
      </w:r>
      <w:r>
        <w:rPr>
          <w:color w:val="231F20"/>
        </w:rPr>
        <w:t>ta</w:t>
      </w:r>
      <w:r>
        <w:rPr>
          <w:color w:val="231F20"/>
          <w:spacing w:val="-1"/>
        </w:rPr>
        <w:t> </w:t>
      </w:r>
      <w:r>
        <w:rPr>
          <w:color w:val="231F20"/>
        </w:rPr>
        <w:t>biết</w:t>
      </w:r>
      <w:r>
        <w:rPr>
          <w:color w:val="231F20"/>
          <w:spacing w:val="-1"/>
        </w:rPr>
        <w:t> </w:t>
      </w:r>
      <w:r>
        <w:rPr>
          <w:color w:val="231F20"/>
        </w:rPr>
        <w:t>rằng</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si</w:t>
      </w:r>
      <w:r>
        <w:rPr>
          <w:color w:val="231F20"/>
          <w:spacing w:val="-1"/>
        </w:rPr>
        <w:t> </w:t>
      </w:r>
      <w:r>
        <w:rPr>
          <w:color w:val="231F20"/>
        </w:rPr>
        <w:t>sinh với</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tham</w:t>
      </w:r>
      <w:r>
        <w:rPr>
          <w:color w:val="231F20"/>
          <w:spacing w:val="-1"/>
        </w:rPr>
        <w:t> </w:t>
      </w:r>
      <w:r>
        <w:rPr>
          <w:color w:val="231F20"/>
        </w:rPr>
        <w:t>căn</w:t>
      </w:r>
      <w:r>
        <w:rPr>
          <w:color w:val="231F20"/>
          <w:spacing w:val="-1"/>
        </w:rPr>
        <w:t> </w:t>
      </w:r>
      <w:r>
        <w:rPr>
          <w:color w:val="231F20"/>
        </w:rPr>
        <w:t>có</w:t>
      </w:r>
      <w:r>
        <w:rPr>
          <w:color w:val="231F20"/>
          <w:spacing w:val="-1"/>
        </w:rPr>
        <w:t> </w:t>
      </w:r>
      <w:r>
        <w:rPr>
          <w:color w:val="231F20"/>
        </w:rPr>
        <w:t>hai nhân</w:t>
      </w:r>
      <w:r>
        <w:rPr>
          <w:color w:val="231F20"/>
          <w:spacing w:val="-9"/>
        </w:rPr>
        <w:t> </w:t>
      </w:r>
      <w:r>
        <w:rPr>
          <w:color w:val="231F20"/>
        </w:rPr>
        <w:t>là</w:t>
      </w:r>
      <w:r>
        <w:rPr>
          <w:color w:val="231F20"/>
          <w:spacing w:val="-9"/>
        </w:rPr>
        <w:t> </w:t>
      </w:r>
      <w:r>
        <w:rPr>
          <w:color w:val="231F20"/>
        </w:rPr>
        <w:t>tham</w:t>
      </w:r>
      <w:r>
        <w:rPr>
          <w:color w:val="231F20"/>
          <w:spacing w:val="-9"/>
        </w:rPr>
        <w:t> </w:t>
      </w:r>
      <w:r>
        <w:rPr>
          <w:color w:val="231F20"/>
        </w:rPr>
        <w:t>và</w:t>
      </w:r>
      <w:r>
        <w:rPr>
          <w:color w:val="231F20"/>
          <w:spacing w:val="-9"/>
        </w:rPr>
        <w:t> </w:t>
      </w:r>
      <w:r>
        <w:rPr>
          <w:color w:val="231F20"/>
        </w:rPr>
        <w:t>si,</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sân</w:t>
      </w:r>
      <w:r>
        <w:rPr>
          <w:color w:val="231F20"/>
          <w:spacing w:val="-9"/>
        </w:rPr>
        <w:t> </w:t>
      </w:r>
      <w:r>
        <w:rPr>
          <w:color w:val="231F20"/>
        </w:rPr>
        <w:t>căn</w:t>
      </w:r>
      <w:r>
        <w:rPr>
          <w:color w:val="231F20"/>
          <w:spacing w:val="-9"/>
        </w:rPr>
        <w:t> </w:t>
      </w:r>
      <w:r>
        <w:rPr>
          <w:color w:val="231F20"/>
        </w:rPr>
        <w:t>có</w:t>
      </w:r>
      <w:r>
        <w:rPr>
          <w:color w:val="231F20"/>
          <w:spacing w:val="-9"/>
        </w:rPr>
        <w:t> </w:t>
      </w:r>
      <w:r>
        <w:rPr>
          <w:color w:val="231F20"/>
        </w:rPr>
        <w:t>hai</w:t>
      </w:r>
      <w:r>
        <w:rPr>
          <w:color w:val="231F20"/>
          <w:spacing w:val="-9"/>
        </w:rPr>
        <w:t> </w:t>
      </w:r>
      <w:r>
        <w:rPr>
          <w:color w:val="231F20"/>
        </w:rPr>
        <w:t>nhân</w:t>
      </w:r>
      <w:r>
        <w:rPr>
          <w:color w:val="231F20"/>
          <w:spacing w:val="-9"/>
        </w:rPr>
        <w:t> </w:t>
      </w:r>
      <w:r>
        <w:rPr>
          <w:color w:val="231F20"/>
        </w:rPr>
        <w:t>là</w:t>
      </w:r>
      <w:r>
        <w:rPr>
          <w:color w:val="231F20"/>
          <w:spacing w:val="-9"/>
        </w:rPr>
        <w:t> </w:t>
      </w:r>
      <w:r>
        <w:rPr>
          <w:color w:val="231F20"/>
        </w:rPr>
        <w:t>sân và</w:t>
      </w:r>
      <w:r>
        <w:rPr>
          <w:color w:val="231F20"/>
          <w:spacing w:val="-6"/>
        </w:rPr>
        <w:t> </w:t>
      </w:r>
      <w:r>
        <w:rPr>
          <w:color w:val="231F20"/>
        </w:rPr>
        <w:t>si.</w:t>
      </w:r>
      <w:r>
        <w:rPr>
          <w:color w:val="231F20"/>
          <w:spacing w:val="-6"/>
        </w:rPr>
        <w:t> </w:t>
      </w:r>
      <w:r>
        <w:rPr>
          <w:color w:val="231F20"/>
        </w:rPr>
        <w:t>Có</w:t>
      </w:r>
      <w:r>
        <w:rPr>
          <w:color w:val="231F20"/>
          <w:spacing w:val="-6"/>
        </w:rPr>
        <w:t> </w:t>
      </w:r>
      <w:r>
        <w:rPr>
          <w:color w:val="231F20"/>
        </w:rPr>
        <w:t>hai</w:t>
      </w:r>
      <w:r>
        <w:rPr>
          <w:color w:val="231F20"/>
          <w:spacing w:val="-6"/>
        </w:rPr>
        <w:t> </w:t>
      </w:r>
      <w:r>
        <w:rPr>
          <w:color w:val="231F20"/>
        </w:rPr>
        <w:t>loại</w:t>
      </w:r>
      <w:r>
        <w:rPr>
          <w:color w:val="231F20"/>
          <w:spacing w:val="-6"/>
        </w:rPr>
        <w:t> </w:t>
      </w:r>
      <w:r>
        <w:rPr>
          <w:color w:val="231F20"/>
        </w:rPr>
        <w:t>tâm</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nhân,</w:t>
      </w:r>
      <w:r>
        <w:rPr>
          <w:color w:val="231F20"/>
          <w:spacing w:val="-6"/>
        </w:rPr>
        <w:t> </w:t>
      </w:r>
      <w:r>
        <w:rPr>
          <w:color w:val="231F20"/>
        </w:rPr>
        <w:t>đó</w:t>
      </w:r>
      <w:r>
        <w:rPr>
          <w:color w:val="231F20"/>
          <w:spacing w:val="-6"/>
        </w:rPr>
        <w:t> </w:t>
      </w:r>
      <w:r>
        <w:rPr>
          <w:color w:val="231F20"/>
        </w:rPr>
        <w:t>là các</w:t>
      </w:r>
      <w:r>
        <w:rPr>
          <w:color w:val="231F20"/>
          <w:spacing w:val="-7"/>
        </w:rPr>
        <w:t> </w:t>
      </w:r>
      <w:r>
        <w:rPr>
          <w:color w:val="231F20"/>
        </w:rPr>
        <w:t>tâm</w:t>
      </w:r>
      <w:r>
        <w:rPr>
          <w:color w:val="231F20"/>
          <w:spacing w:val="-7"/>
        </w:rPr>
        <w:t> </w:t>
      </w:r>
      <w:r>
        <w:rPr>
          <w:color w:val="231F20"/>
        </w:rPr>
        <w:t>si</w:t>
      </w:r>
      <w:r>
        <w:rPr>
          <w:color w:val="231F20"/>
          <w:spacing w:val="-7"/>
        </w:rPr>
        <w:t> </w:t>
      </w:r>
      <w:r>
        <w:rPr>
          <w:color w:val="231F20"/>
        </w:rPr>
        <w:t>căn.</w:t>
      </w:r>
      <w:r>
        <w:rPr>
          <w:color w:val="231F20"/>
          <w:spacing w:val="-7"/>
        </w:rPr>
        <w:t> </w:t>
      </w:r>
      <w:r>
        <w:rPr>
          <w:color w:val="231F20"/>
        </w:rPr>
        <w:t>Một</w:t>
      </w:r>
      <w:r>
        <w:rPr>
          <w:color w:val="231F20"/>
          <w:spacing w:val="-7"/>
        </w:rPr>
        <w:t> </w:t>
      </w:r>
      <w:r>
        <w:rPr>
          <w:color w:val="231F20"/>
        </w:rPr>
        <w:t>loại</w:t>
      </w:r>
      <w:r>
        <w:rPr>
          <w:color w:val="231F20"/>
          <w:spacing w:val="-7"/>
        </w:rPr>
        <w:t> </w:t>
      </w:r>
      <w:r>
        <w:rPr>
          <w:color w:val="231F20"/>
        </w:rPr>
        <w:t>là</w:t>
      </w:r>
      <w:r>
        <w:rPr>
          <w:color w:val="231F20"/>
          <w:spacing w:val="-7"/>
        </w:rPr>
        <w:t> </w:t>
      </w:r>
      <w:r>
        <w:rPr>
          <w:color w:val="231F20"/>
        </w:rPr>
        <w:t>tâm</w:t>
      </w:r>
      <w:r>
        <w:rPr>
          <w:color w:val="231F20"/>
          <w:spacing w:val="-7"/>
        </w:rPr>
        <w:t> </w:t>
      </w:r>
      <w:r>
        <w:rPr>
          <w:color w:val="231F20"/>
        </w:rPr>
        <w:t>si</w:t>
      </w:r>
      <w:r>
        <w:rPr>
          <w:color w:val="231F20"/>
          <w:spacing w:val="-7"/>
        </w:rPr>
        <w:t> </w:t>
      </w:r>
      <w:r>
        <w:rPr>
          <w:color w:val="231F20"/>
        </w:rPr>
        <w:t>căn</w:t>
      </w:r>
      <w:r>
        <w:rPr>
          <w:color w:val="231F20"/>
          <w:spacing w:val="-7"/>
        </w:rPr>
        <w:t> </w:t>
      </w:r>
      <w:r>
        <w:rPr>
          <w:color w:val="231F20"/>
        </w:rPr>
        <w:t>đi</w:t>
      </w:r>
      <w:r>
        <w:rPr>
          <w:color w:val="231F20"/>
          <w:spacing w:val="-7"/>
        </w:rPr>
        <w:t> </w:t>
      </w:r>
      <w:r>
        <w:rPr>
          <w:color w:val="231F20"/>
        </w:rPr>
        <w:t>kèm</w:t>
      </w:r>
      <w:r>
        <w:rPr>
          <w:color w:val="231F20"/>
          <w:spacing w:val="-7"/>
        </w:rPr>
        <w:t> </w:t>
      </w:r>
      <w:r>
        <w:rPr>
          <w:color w:val="231F20"/>
        </w:rPr>
        <w:t>với</w:t>
      </w:r>
      <w:r>
        <w:rPr>
          <w:color w:val="231F20"/>
          <w:spacing w:val="-7"/>
        </w:rPr>
        <w:t> </w:t>
      </w:r>
      <w:r>
        <w:rPr>
          <w:i/>
          <w:color w:val="231F20"/>
        </w:rPr>
        <w:t>hoài nghi, vicikicchā</w:t>
      </w:r>
      <w:r>
        <w:rPr>
          <w:color w:val="231F20"/>
        </w:rPr>
        <w:t>, và một loại tâm si căn đi kèm với </w:t>
      </w:r>
      <w:r>
        <w:rPr>
          <w:i/>
          <w:color w:val="231F20"/>
        </w:rPr>
        <w:t>phóng</w:t>
      </w:r>
      <w:r>
        <w:rPr>
          <w:i/>
          <w:color w:val="231F20"/>
          <w:spacing w:val="-3"/>
        </w:rPr>
        <w:t> </w:t>
      </w:r>
      <w:r>
        <w:rPr>
          <w:i/>
          <w:color w:val="231F20"/>
        </w:rPr>
        <w:t>dật,</w:t>
      </w:r>
      <w:r>
        <w:rPr>
          <w:i/>
          <w:color w:val="231F20"/>
          <w:spacing w:val="-3"/>
        </w:rPr>
        <w:t> </w:t>
      </w:r>
      <w:r>
        <w:rPr>
          <w:i/>
          <w:color w:val="231F20"/>
        </w:rPr>
        <w:t>uddhacca</w:t>
      </w:r>
      <w:r>
        <w:rPr>
          <w:color w:val="231F20"/>
        </w:rPr>
        <w:t>.</w:t>
      </w:r>
      <w:r>
        <w:rPr>
          <w:color w:val="231F20"/>
          <w:spacing w:val="-3"/>
        </w:rPr>
        <w:t> </w:t>
      </w:r>
      <w:r>
        <w:rPr>
          <w:color w:val="231F20"/>
        </w:rPr>
        <w:t>Cảm</w:t>
      </w:r>
      <w:r>
        <w:rPr>
          <w:color w:val="231F20"/>
          <w:spacing w:val="-3"/>
        </w:rPr>
        <w:t> </w:t>
      </w:r>
      <w:r>
        <w:rPr>
          <w:color w:val="231F20"/>
        </w:rPr>
        <w:t>thọ</w:t>
      </w:r>
      <w:r>
        <w:rPr>
          <w:color w:val="231F20"/>
          <w:spacing w:val="-3"/>
        </w:rPr>
        <w:t> </w:t>
      </w:r>
      <w:r>
        <w:rPr>
          <w:color w:val="231F20"/>
        </w:rPr>
        <w:t>đi</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si</w:t>
      </w:r>
      <w:r>
        <w:rPr>
          <w:color w:val="231F20"/>
          <w:spacing w:val="-3"/>
        </w:rPr>
        <w:t> </w:t>
      </w:r>
      <w:r>
        <w:rPr>
          <w:color w:val="231F20"/>
        </w:rPr>
        <w:t>căn luôn</w:t>
      </w:r>
      <w:r>
        <w:rPr>
          <w:color w:val="231F20"/>
          <w:spacing w:val="-7"/>
        </w:rPr>
        <w:t> </w:t>
      </w:r>
      <w:r>
        <w:rPr>
          <w:color w:val="231F20"/>
        </w:rPr>
        <w:t>là</w:t>
      </w:r>
      <w:r>
        <w:rPr>
          <w:color w:val="231F20"/>
          <w:spacing w:val="-6"/>
        </w:rPr>
        <w:t> </w:t>
      </w:r>
      <w:r>
        <w:rPr>
          <w:i/>
          <w:color w:val="231F20"/>
        </w:rPr>
        <w:t>thọ</w:t>
      </w:r>
      <w:r>
        <w:rPr>
          <w:i/>
          <w:color w:val="231F20"/>
          <w:spacing w:val="-6"/>
        </w:rPr>
        <w:t> </w:t>
      </w:r>
      <w:r>
        <w:rPr>
          <w:i/>
          <w:color w:val="231F20"/>
        </w:rPr>
        <w:t>xả,</w:t>
      </w:r>
      <w:r>
        <w:rPr>
          <w:i/>
          <w:color w:val="231F20"/>
          <w:spacing w:val="-6"/>
        </w:rPr>
        <w:t> </w:t>
      </w:r>
      <w:r>
        <w:rPr>
          <w:i/>
          <w:color w:val="231F20"/>
        </w:rPr>
        <w:t>upekkhā</w:t>
      </w:r>
      <w:r>
        <w:rPr>
          <w:color w:val="231F20"/>
        </w:rPr>
        <w:t>.</w:t>
      </w:r>
      <w:r>
        <w:rPr>
          <w:color w:val="231F20"/>
          <w:spacing w:val="-6"/>
        </w:rPr>
        <w:t> </w:t>
      </w:r>
      <w:r>
        <w:rPr>
          <w:color w:val="231F20"/>
        </w:rPr>
        <w:t>Khi</w:t>
      </w:r>
      <w:r>
        <w:rPr>
          <w:color w:val="231F20"/>
          <w:spacing w:val="-6"/>
        </w:rPr>
        <w:t> </w:t>
      </w:r>
      <w:r>
        <w:rPr>
          <w:color w:val="231F20"/>
        </w:rPr>
        <w:t>tâm</w:t>
      </w:r>
      <w:r>
        <w:rPr>
          <w:color w:val="231F20"/>
          <w:spacing w:val="-7"/>
        </w:rPr>
        <w:t> </w:t>
      </w:r>
      <w:r>
        <w:rPr>
          <w:color w:val="231F20"/>
        </w:rPr>
        <w:t>là</w:t>
      </w:r>
      <w:r>
        <w:rPr>
          <w:color w:val="231F20"/>
          <w:spacing w:val="-6"/>
        </w:rPr>
        <w:t> </w:t>
      </w:r>
      <w:r>
        <w:rPr>
          <w:color w:val="231F20"/>
        </w:rPr>
        <w:t>tâm</w:t>
      </w:r>
      <w:r>
        <w:rPr>
          <w:color w:val="231F20"/>
          <w:spacing w:val="-7"/>
        </w:rPr>
        <w:t> </w:t>
      </w:r>
      <w:r>
        <w:rPr>
          <w:color w:val="231F20"/>
        </w:rPr>
        <w:t>si</w:t>
      </w:r>
      <w:r>
        <w:rPr>
          <w:color w:val="231F20"/>
          <w:spacing w:val="-6"/>
        </w:rPr>
        <w:t> </w:t>
      </w:r>
      <w:r>
        <w:rPr>
          <w:color w:val="231F20"/>
        </w:rPr>
        <w:t>căn,</w:t>
      </w:r>
      <w:r>
        <w:rPr>
          <w:color w:val="231F20"/>
          <w:spacing w:val="-7"/>
        </w:rPr>
        <w:t> </w:t>
      </w:r>
      <w:r>
        <w:rPr>
          <w:color w:val="231F20"/>
        </w:rPr>
        <w:t>không có thích hay ghét. Không có cảm thọ hỷ hay ưu. Cả hai loại tâm si căn đều không cần tác động.</w:t>
      </w:r>
    </w:p>
    <w:p>
      <w:pPr>
        <w:pStyle w:val="BodyText"/>
        <w:spacing w:line="249" w:lineRule="auto" w:before="125"/>
        <w:ind w:firstLine="396"/>
      </w:pPr>
      <w:r>
        <w:rPr>
          <w:color w:val="231F20"/>
        </w:rPr>
        <w:t>Không nên nhầm các đặc tính của si với đặc </w:t>
      </w:r>
      <w:r>
        <w:rPr>
          <w:color w:val="231F20"/>
        </w:rPr>
        <w:t>tính của</w:t>
      </w:r>
      <w:r>
        <w:rPr>
          <w:color w:val="231F20"/>
          <w:spacing w:val="-17"/>
        </w:rPr>
        <w:t> </w:t>
      </w:r>
      <w:r>
        <w:rPr>
          <w:color w:val="231F20"/>
        </w:rPr>
        <w:t>tà</w:t>
      </w:r>
      <w:r>
        <w:rPr>
          <w:color w:val="231F20"/>
          <w:spacing w:val="-17"/>
        </w:rPr>
        <w:t> </w:t>
      </w:r>
      <w:r>
        <w:rPr>
          <w:color w:val="231F20"/>
        </w:rPr>
        <w:t>kiến,</w:t>
      </w:r>
      <w:r>
        <w:rPr>
          <w:color w:val="231F20"/>
          <w:spacing w:val="-17"/>
        </w:rPr>
        <w:t> </w:t>
      </w:r>
      <w:r>
        <w:rPr>
          <w:color w:val="231F20"/>
        </w:rPr>
        <w:t>diṭṭhi,</w:t>
      </w:r>
      <w:r>
        <w:rPr>
          <w:color w:val="231F20"/>
          <w:spacing w:val="-17"/>
        </w:rPr>
        <w:t> </w:t>
      </w:r>
      <w:r>
        <w:rPr>
          <w:color w:val="231F20"/>
        </w:rPr>
        <w:t>vốn</w:t>
      </w:r>
      <w:r>
        <w:rPr>
          <w:color w:val="231F20"/>
          <w:spacing w:val="-17"/>
        </w:rPr>
        <w:t> </w:t>
      </w:r>
      <w:r>
        <w:rPr>
          <w:color w:val="231F20"/>
        </w:rPr>
        <w:t>chỉ</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với</w:t>
      </w:r>
      <w:r>
        <w:rPr>
          <w:color w:val="231F20"/>
          <w:spacing w:val="-17"/>
        </w:rPr>
        <w:t> </w:t>
      </w:r>
      <w:r>
        <w:rPr>
          <w:color w:val="231F20"/>
        </w:rPr>
        <w:t>tâm</w:t>
      </w:r>
      <w:r>
        <w:rPr>
          <w:color w:val="231F20"/>
          <w:spacing w:val="-17"/>
        </w:rPr>
        <w:t> </w:t>
      </w:r>
      <w:r>
        <w:rPr>
          <w:color w:val="231F20"/>
        </w:rPr>
        <w:t>tham</w:t>
      </w:r>
      <w:r>
        <w:rPr>
          <w:color w:val="231F20"/>
          <w:spacing w:val="-17"/>
        </w:rPr>
        <w:t> </w:t>
      </w:r>
      <w:r>
        <w:rPr>
          <w:color w:val="231F20"/>
        </w:rPr>
        <w:t>căn. Khi</w:t>
      </w:r>
      <w:r>
        <w:rPr>
          <w:color w:val="231F20"/>
          <w:spacing w:val="-2"/>
        </w:rPr>
        <w:t> </w:t>
      </w:r>
      <w:r>
        <w:rPr>
          <w:color w:val="231F20"/>
        </w:rPr>
        <w:t>tà</w:t>
      </w:r>
      <w:r>
        <w:rPr>
          <w:color w:val="231F20"/>
          <w:spacing w:val="-2"/>
        </w:rPr>
        <w:t> </w:t>
      </w:r>
      <w:r>
        <w:rPr>
          <w:color w:val="231F20"/>
        </w:rPr>
        <w:t>kiến</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ta</w:t>
      </w:r>
      <w:r>
        <w:rPr>
          <w:color w:val="231F20"/>
          <w:spacing w:val="-2"/>
        </w:rPr>
        <w:t> </w:t>
      </w:r>
      <w:r>
        <w:rPr>
          <w:color w:val="231F20"/>
        </w:rPr>
        <w:t>cho</w:t>
      </w:r>
      <w:r>
        <w:rPr>
          <w:color w:val="231F20"/>
          <w:spacing w:val="-3"/>
        </w:rPr>
        <w:t> </w:t>
      </w:r>
      <w:r>
        <w:rPr>
          <w:color w:val="231F20"/>
        </w:rPr>
        <w:t>cái</w:t>
      </w:r>
      <w:r>
        <w:rPr>
          <w:color w:val="231F20"/>
          <w:spacing w:val="-3"/>
        </w:rPr>
        <w:t> </w:t>
      </w:r>
      <w:r>
        <w:rPr>
          <w:color w:val="231F20"/>
        </w:rPr>
        <w:t>vô</w:t>
      </w:r>
      <w:r>
        <w:rPr>
          <w:color w:val="231F20"/>
          <w:spacing w:val="-2"/>
        </w:rPr>
        <w:t> </w:t>
      </w:r>
      <w:r>
        <w:rPr>
          <w:color w:val="231F20"/>
        </w:rPr>
        <w:t>thường</w:t>
      </w:r>
      <w:r>
        <w:rPr>
          <w:color w:val="231F20"/>
          <w:spacing w:val="-3"/>
        </w:rPr>
        <w:t> </w:t>
      </w:r>
      <w:r>
        <w:rPr>
          <w:color w:val="231F20"/>
        </w:rPr>
        <w:t>là</w:t>
      </w:r>
      <w:r>
        <w:rPr>
          <w:color w:val="231F20"/>
          <w:spacing w:val="-3"/>
        </w:rPr>
        <w:t> </w:t>
      </w:r>
      <w:r>
        <w:rPr>
          <w:color w:val="231F20"/>
        </w:rPr>
        <w:t>thường hằng, hay tin rằng có một tự ngã. Si không phải là tà kiến, mà là không biết về thực tại. Si làm duyên cho tà kiến nhưng đặc tính của si khác với tà kiến.</w:t>
      </w:r>
    </w:p>
    <w:p>
      <w:pPr>
        <w:pStyle w:val="BodyText"/>
        <w:spacing w:before="120"/>
        <w:ind w:left="510" w:right="0"/>
      </w:pPr>
      <w:r>
        <w:rPr>
          <w:color w:val="231F20"/>
        </w:rPr>
        <w:t>Có hai loại tâm si căn, đó </w:t>
      </w:r>
      <w:r>
        <w:rPr>
          <w:color w:val="231F20"/>
          <w:spacing w:val="-5"/>
        </w:rPr>
        <w:t>là:</w:t>
      </w:r>
    </w:p>
    <w:p>
      <w:pPr>
        <w:pStyle w:val="ListParagraph"/>
        <w:numPr>
          <w:ilvl w:val="0"/>
          <w:numId w:val="12"/>
        </w:numPr>
        <w:tabs>
          <w:tab w:pos="861" w:val="left" w:leader="none"/>
        </w:tabs>
        <w:spacing w:line="240" w:lineRule="auto" w:before="127" w:after="0"/>
        <w:ind w:left="861" w:right="0" w:hanging="351"/>
        <w:jc w:val="both"/>
        <w:rPr>
          <w:sz w:val="27"/>
        </w:rPr>
      </w:pPr>
      <w:r>
        <w:rPr>
          <w:color w:val="231F20"/>
          <w:sz w:val="27"/>
        </w:rPr>
        <w:t>Đồng</w:t>
      </w:r>
      <w:r>
        <w:rPr>
          <w:color w:val="231F20"/>
          <w:spacing w:val="47"/>
          <w:w w:val="150"/>
          <w:sz w:val="27"/>
        </w:rPr>
        <w:t> </w:t>
      </w:r>
      <w:r>
        <w:rPr>
          <w:color w:val="231F20"/>
          <w:sz w:val="27"/>
        </w:rPr>
        <w:t>sinh</w:t>
      </w:r>
      <w:r>
        <w:rPr>
          <w:color w:val="231F20"/>
          <w:spacing w:val="47"/>
          <w:w w:val="150"/>
          <w:sz w:val="27"/>
        </w:rPr>
        <w:t> </w:t>
      </w:r>
      <w:r>
        <w:rPr>
          <w:color w:val="231F20"/>
          <w:sz w:val="27"/>
        </w:rPr>
        <w:t>với</w:t>
      </w:r>
      <w:r>
        <w:rPr>
          <w:color w:val="231F20"/>
          <w:spacing w:val="47"/>
          <w:w w:val="150"/>
          <w:sz w:val="27"/>
        </w:rPr>
        <w:t> </w:t>
      </w:r>
      <w:r>
        <w:rPr>
          <w:color w:val="231F20"/>
          <w:sz w:val="27"/>
        </w:rPr>
        <w:t>thọ</w:t>
      </w:r>
      <w:r>
        <w:rPr>
          <w:color w:val="231F20"/>
          <w:spacing w:val="48"/>
          <w:w w:val="150"/>
          <w:sz w:val="27"/>
        </w:rPr>
        <w:t> </w:t>
      </w:r>
      <w:r>
        <w:rPr>
          <w:color w:val="231F20"/>
          <w:sz w:val="27"/>
        </w:rPr>
        <w:t>xả,</w:t>
      </w:r>
      <w:r>
        <w:rPr>
          <w:color w:val="231F20"/>
          <w:spacing w:val="47"/>
          <w:w w:val="150"/>
          <w:sz w:val="27"/>
        </w:rPr>
        <w:t> </w:t>
      </w:r>
      <w:r>
        <w:rPr>
          <w:color w:val="231F20"/>
          <w:sz w:val="27"/>
        </w:rPr>
        <w:t>hợp</w:t>
      </w:r>
      <w:r>
        <w:rPr>
          <w:color w:val="231F20"/>
          <w:spacing w:val="47"/>
          <w:w w:val="150"/>
          <w:sz w:val="27"/>
        </w:rPr>
        <w:t> </w:t>
      </w:r>
      <w:r>
        <w:rPr>
          <w:color w:val="231F20"/>
          <w:sz w:val="27"/>
        </w:rPr>
        <w:t>với</w:t>
      </w:r>
      <w:r>
        <w:rPr>
          <w:color w:val="231F20"/>
          <w:spacing w:val="47"/>
          <w:w w:val="150"/>
          <w:sz w:val="27"/>
        </w:rPr>
        <w:t> </w:t>
      </w:r>
      <w:r>
        <w:rPr>
          <w:color w:val="231F20"/>
          <w:sz w:val="27"/>
        </w:rPr>
        <w:t>hoài</w:t>
      </w:r>
      <w:r>
        <w:rPr>
          <w:color w:val="231F20"/>
          <w:spacing w:val="48"/>
          <w:w w:val="150"/>
          <w:sz w:val="27"/>
        </w:rPr>
        <w:t> </w:t>
      </w:r>
      <w:r>
        <w:rPr>
          <w:color w:val="231F20"/>
          <w:spacing w:val="-4"/>
          <w:sz w:val="27"/>
        </w:rPr>
        <w:t>nghi</w:t>
      </w:r>
    </w:p>
    <w:p>
      <w:pPr>
        <w:spacing w:before="13"/>
        <w:ind w:left="113" w:right="0" w:firstLine="0"/>
        <w:jc w:val="both"/>
        <w:rPr>
          <w:sz w:val="27"/>
        </w:rPr>
      </w:pPr>
      <w:r>
        <w:rPr>
          <w:color w:val="231F20"/>
          <w:sz w:val="27"/>
        </w:rPr>
        <w:t>(</w:t>
      </w:r>
      <w:r>
        <w:rPr>
          <w:i/>
          <w:color w:val="231F20"/>
          <w:sz w:val="27"/>
        </w:rPr>
        <w:t>Upekkhā-sahagataṃ, vicikicchā - </w:t>
      </w:r>
      <w:r>
        <w:rPr>
          <w:i/>
          <w:color w:val="231F20"/>
          <w:spacing w:val="-2"/>
          <w:sz w:val="27"/>
        </w:rPr>
        <w:t>sampayuttaṃ</w:t>
      </w:r>
      <w:r>
        <w:rPr>
          <w:color w:val="231F20"/>
          <w:spacing w:val="-2"/>
          <w:sz w:val="27"/>
        </w:rPr>
        <w:t>).</w:t>
      </w:r>
    </w:p>
    <w:p>
      <w:pPr>
        <w:pStyle w:val="ListParagraph"/>
        <w:numPr>
          <w:ilvl w:val="0"/>
          <w:numId w:val="12"/>
        </w:numPr>
        <w:tabs>
          <w:tab w:pos="854" w:val="left" w:leader="none"/>
        </w:tabs>
        <w:spacing w:line="240" w:lineRule="auto" w:before="127" w:after="0"/>
        <w:ind w:left="854" w:right="0" w:hanging="344"/>
        <w:jc w:val="both"/>
        <w:rPr>
          <w:sz w:val="27"/>
        </w:rPr>
      </w:pPr>
      <w:r>
        <w:rPr>
          <w:color w:val="231F20"/>
          <w:sz w:val="27"/>
        </w:rPr>
        <w:t>Đồng</w:t>
      </w:r>
      <w:r>
        <w:rPr>
          <w:color w:val="231F20"/>
          <w:spacing w:val="74"/>
          <w:sz w:val="27"/>
        </w:rPr>
        <w:t> </w:t>
      </w:r>
      <w:r>
        <w:rPr>
          <w:color w:val="231F20"/>
          <w:sz w:val="27"/>
        </w:rPr>
        <w:t>sinh</w:t>
      </w:r>
      <w:r>
        <w:rPr>
          <w:color w:val="231F20"/>
          <w:spacing w:val="74"/>
          <w:sz w:val="27"/>
        </w:rPr>
        <w:t> </w:t>
      </w:r>
      <w:r>
        <w:rPr>
          <w:color w:val="231F20"/>
          <w:sz w:val="27"/>
        </w:rPr>
        <w:t>với</w:t>
      </w:r>
      <w:r>
        <w:rPr>
          <w:color w:val="231F20"/>
          <w:spacing w:val="74"/>
          <w:sz w:val="27"/>
        </w:rPr>
        <w:t> </w:t>
      </w:r>
      <w:r>
        <w:rPr>
          <w:color w:val="231F20"/>
          <w:sz w:val="27"/>
        </w:rPr>
        <w:t>thọ</w:t>
      </w:r>
      <w:r>
        <w:rPr>
          <w:color w:val="231F20"/>
          <w:spacing w:val="74"/>
          <w:sz w:val="27"/>
        </w:rPr>
        <w:t> </w:t>
      </w:r>
      <w:r>
        <w:rPr>
          <w:color w:val="231F20"/>
          <w:sz w:val="27"/>
        </w:rPr>
        <w:t>xả,</w:t>
      </w:r>
      <w:r>
        <w:rPr>
          <w:color w:val="231F20"/>
          <w:spacing w:val="74"/>
          <w:sz w:val="27"/>
        </w:rPr>
        <w:t> </w:t>
      </w:r>
      <w:r>
        <w:rPr>
          <w:color w:val="231F20"/>
          <w:sz w:val="27"/>
        </w:rPr>
        <w:t>hợp</w:t>
      </w:r>
      <w:r>
        <w:rPr>
          <w:color w:val="231F20"/>
          <w:spacing w:val="74"/>
          <w:sz w:val="27"/>
        </w:rPr>
        <w:t> </w:t>
      </w:r>
      <w:r>
        <w:rPr>
          <w:color w:val="231F20"/>
          <w:sz w:val="27"/>
        </w:rPr>
        <w:t>với</w:t>
      </w:r>
      <w:r>
        <w:rPr>
          <w:color w:val="231F20"/>
          <w:spacing w:val="74"/>
          <w:sz w:val="27"/>
        </w:rPr>
        <w:t> </w:t>
      </w:r>
      <w:r>
        <w:rPr>
          <w:color w:val="231F20"/>
          <w:sz w:val="27"/>
        </w:rPr>
        <w:t>phóng</w:t>
      </w:r>
      <w:r>
        <w:rPr>
          <w:color w:val="231F20"/>
          <w:spacing w:val="74"/>
          <w:sz w:val="27"/>
        </w:rPr>
        <w:t> </w:t>
      </w:r>
      <w:r>
        <w:rPr>
          <w:color w:val="231F20"/>
          <w:spacing w:val="-5"/>
          <w:sz w:val="27"/>
        </w:rPr>
        <w:t>dật</w:t>
      </w:r>
    </w:p>
    <w:p>
      <w:pPr>
        <w:spacing w:before="14"/>
        <w:ind w:left="113" w:right="0" w:firstLine="0"/>
        <w:jc w:val="both"/>
        <w:rPr>
          <w:sz w:val="27"/>
        </w:rPr>
      </w:pPr>
      <w:r>
        <w:rPr>
          <w:color w:val="231F20"/>
          <w:sz w:val="27"/>
        </w:rPr>
        <w:t>(</w:t>
      </w:r>
      <w:r>
        <w:rPr>
          <w:i/>
          <w:color w:val="231F20"/>
          <w:sz w:val="27"/>
        </w:rPr>
        <w:t>Upekkhā-sahagataṃ, uddhacca - </w:t>
      </w:r>
      <w:r>
        <w:rPr>
          <w:i/>
          <w:color w:val="231F20"/>
          <w:spacing w:val="-2"/>
          <w:sz w:val="27"/>
        </w:rPr>
        <w:t>sampayuttaṃ</w:t>
      </w:r>
      <w:r>
        <w:rPr>
          <w:color w:val="231F20"/>
          <w:spacing w:val="-2"/>
          <w:sz w:val="27"/>
        </w:rPr>
        <w:t>).</w:t>
      </w:r>
    </w:p>
    <w:p>
      <w:pPr>
        <w:pStyle w:val="BodyText"/>
        <w:spacing w:line="249" w:lineRule="auto" w:before="126"/>
        <w:ind w:firstLine="396"/>
      </w:pPr>
      <w:r>
        <w:rPr>
          <w:color w:val="231F20"/>
        </w:rPr>
        <w:t>Khi có tâm si căn hợp với hoài nghi sinh khởi,</w:t>
      </w:r>
      <w:r>
        <w:rPr>
          <w:color w:val="231F20"/>
          <w:spacing w:val="80"/>
          <w:w w:val="150"/>
        </w:rPr>
        <w:t> </w:t>
      </w:r>
      <w:r>
        <w:rPr>
          <w:color w:val="231F20"/>
        </w:rPr>
        <w:t>ta hoài nghi về đức Phật, đức Pháp và đức </w:t>
      </w:r>
      <w:r>
        <w:rPr>
          <w:color w:val="231F20"/>
        </w:rPr>
        <w:t>Tăng</w:t>
      </w:r>
      <w:r>
        <w:rPr>
          <w:color w:val="231F20"/>
          <w:vertAlign w:val="superscript"/>
        </w:rPr>
        <w:t>22</w:t>
      </w:r>
      <w:r>
        <w:rPr>
          <w:color w:val="231F20"/>
          <w:vertAlign w:val="baseline"/>
        </w:rPr>
        <w:t>.</w:t>
      </w:r>
      <w:r>
        <w:rPr>
          <w:color w:val="231F20"/>
          <w:spacing w:val="40"/>
          <w:vertAlign w:val="baseline"/>
        </w:rPr>
        <w:t> </w:t>
      </w:r>
      <w:r>
        <w:rPr>
          <w:color w:val="231F20"/>
          <w:vertAlign w:val="baseline"/>
        </w:rPr>
        <w:t>Ta nghi ngờ liệu có đúng là đức Phật đã tìm ra được sự</w:t>
      </w:r>
      <w:r>
        <w:rPr>
          <w:color w:val="231F20"/>
          <w:spacing w:val="9"/>
          <w:vertAlign w:val="baseline"/>
        </w:rPr>
        <w:t> </w:t>
      </w:r>
      <w:r>
        <w:rPr>
          <w:color w:val="231F20"/>
          <w:vertAlign w:val="baseline"/>
        </w:rPr>
        <w:t>thật,</w:t>
      </w:r>
      <w:r>
        <w:rPr>
          <w:color w:val="231F20"/>
          <w:spacing w:val="9"/>
          <w:vertAlign w:val="baseline"/>
        </w:rPr>
        <w:t> </w:t>
      </w:r>
      <w:r>
        <w:rPr>
          <w:color w:val="231F20"/>
          <w:vertAlign w:val="baseline"/>
        </w:rPr>
        <w:t>liệu</w:t>
      </w:r>
      <w:r>
        <w:rPr>
          <w:color w:val="231F20"/>
          <w:spacing w:val="9"/>
          <w:vertAlign w:val="baseline"/>
        </w:rPr>
        <w:t> </w:t>
      </w:r>
      <w:r>
        <w:rPr>
          <w:color w:val="231F20"/>
          <w:vertAlign w:val="baseline"/>
        </w:rPr>
        <w:t>Ngài</w:t>
      </w:r>
      <w:r>
        <w:rPr>
          <w:color w:val="231F20"/>
          <w:spacing w:val="9"/>
          <w:vertAlign w:val="baseline"/>
        </w:rPr>
        <w:t> </w:t>
      </w:r>
      <w:r>
        <w:rPr>
          <w:color w:val="231F20"/>
          <w:vertAlign w:val="baseline"/>
        </w:rPr>
        <w:t>có</w:t>
      </w:r>
      <w:r>
        <w:rPr>
          <w:color w:val="231F20"/>
          <w:spacing w:val="9"/>
          <w:vertAlign w:val="baseline"/>
        </w:rPr>
        <w:t> </w:t>
      </w:r>
      <w:r>
        <w:rPr>
          <w:color w:val="231F20"/>
          <w:vertAlign w:val="baseline"/>
        </w:rPr>
        <w:t>dạy</w:t>
      </w:r>
      <w:r>
        <w:rPr>
          <w:color w:val="231F20"/>
          <w:spacing w:val="9"/>
          <w:vertAlign w:val="baseline"/>
        </w:rPr>
        <w:t> </w:t>
      </w:r>
      <w:r>
        <w:rPr>
          <w:color w:val="231F20"/>
          <w:vertAlign w:val="baseline"/>
        </w:rPr>
        <w:t>con</w:t>
      </w:r>
      <w:r>
        <w:rPr>
          <w:color w:val="231F20"/>
          <w:spacing w:val="9"/>
          <w:vertAlign w:val="baseline"/>
        </w:rPr>
        <w:t> </w:t>
      </w:r>
      <w:r>
        <w:rPr>
          <w:color w:val="231F20"/>
          <w:vertAlign w:val="baseline"/>
        </w:rPr>
        <w:t>đường</w:t>
      </w:r>
      <w:r>
        <w:rPr>
          <w:color w:val="231F20"/>
          <w:spacing w:val="9"/>
          <w:vertAlign w:val="baseline"/>
        </w:rPr>
        <w:t> </w:t>
      </w:r>
      <w:r>
        <w:rPr>
          <w:color w:val="231F20"/>
          <w:vertAlign w:val="baseline"/>
        </w:rPr>
        <w:t>dẫn</w:t>
      </w:r>
      <w:r>
        <w:rPr>
          <w:color w:val="231F20"/>
          <w:spacing w:val="9"/>
          <w:vertAlign w:val="baseline"/>
        </w:rPr>
        <w:t> </w:t>
      </w:r>
      <w:r>
        <w:rPr>
          <w:color w:val="231F20"/>
          <w:vertAlign w:val="baseline"/>
        </w:rPr>
        <w:t>đến</w:t>
      </w:r>
      <w:r>
        <w:rPr>
          <w:color w:val="231F20"/>
          <w:spacing w:val="9"/>
          <w:vertAlign w:val="baseline"/>
        </w:rPr>
        <w:t> </w:t>
      </w:r>
      <w:r>
        <w:rPr>
          <w:color w:val="231F20"/>
          <w:vertAlign w:val="baseline"/>
        </w:rPr>
        <w:t>diệt</w:t>
      </w:r>
      <w:r>
        <w:rPr>
          <w:color w:val="231F20"/>
          <w:spacing w:val="9"/>
          <w:vertAlign w:val="baseline"/>
        </w:rPr>
        <w:t> </w:t>
      </w:r>
      <w:r>
        <w:rPr>
          <w:color w:val="231F20"/>
          <w:spacing w:val="-5"/>
          <w:vertAlign w:val="baseline"/>
        </w:rPr>
        <w:t>trừ</w:t>
      </w:r>
    </w:p>
    <w:p>
      <w:pPr>
        <w:pStyle w:val="BodyText"/>
        <w:spacing w:before="119"/>
        <w:ind w:left="0" w:right="0"/>
        <w:jc w:val="left"/>
        <w:rPr>
          <w:sz w:val="20"/>
        </w:rPr>
      </w:pPr>
      <w:r>
        <w:rPr>
          <w:sz w:val="20"/>
        </w:rPr>
        <mc:AlternateContent>
          <mc:Choice Requires="wps">
            <w:drawing>
              <wp:anchor distT="0" distB="0" distL="0" distR="0" allowOverlap="1" layoutInCell="1" locked="0" behindDoc="1" simplePos="0" relativeHeight="487602176">
                <wp:simplePos x="0" y="0"/>
                <wp:positionH relativeFrom="page">
                  <wp:posOffset>612000</wp:posOffset>
                </wp:positionH>
                <wp:positionV relativeFrom="paragraph">
                  <wp:posOffset>236959</wp:posOffset>
                </wp:positionV>
                <wp:extent cx="9144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658215pt;width:72pt;height:.1pt;mso-position-horizontal-relative:page;mso-position-vertical-relative:paragraph;z-index:-15714304;mso-wrap-distance-left:0;mso-wrap-distance-right:0" id="docshape118" coordorigin="964,373" coordsize="1440,0" path="m964,373l2404,373e" filled="false" stroked="true" strokeweight="1pt" strokecolor="#231f20">
                <v:path arrowok="t"/>
                <v:stroke dashstyle="solid"/>
                <w10:wrap type="topAndBottom"/>
              </v:shape>
            </w:pict>
          </mc:Fallback>
        </mc:AlternateContent>
      </w:r>
    </w:p>
    <w:p>
      <w:pPr>
        <w:spacing w:line="254" w:lineRule="auto" w:before="32"/>
        <w:ind w:left="113" w:right="0" w:firstLine="0"/>
        <w:jc w:val="left"/>
        <w:rPr>
          <w:rFonts w:ascii="Microsoft Sans Serif" w:hAnsi="Microsoft Sans Serif"/>
          <w:sz w:val="16"/>
        </w:rPr>
      </w:pPr>
      <w:r>
        <w:rPr>
          <w:rFonts w:ascii="Arial MT" w:hAnsi="Arial MT"/>
          <w:color w:val="231F20"/>
          <w:position w:val="5"/>
          <w:sz w:val="9"/>
        </w:rPr>
        <w:t>22</w:t>
      </w:r>
      <w:r>
        <w:rPr>
          <w:rFonts w:ascii="Arial MT" w:hAnsi="Arial MT"/>
          <w:color w:val="231F20"/>
          <w:spacing w:val="28"/>
          <w:position w:val="5"/>
          <w:sz w:val="9"/>
        </w:rPr>
        <w:t> </w:t>
      </w:r>
      <w:r>
        <w:rPr>
          <w:rFonts w:ascii="Arial MT" w:hAnsi="Arial MT"/>
          <w:color w:val="231F20"/>
          <w:sz w:val="16"/>
        </w:rPr>
        <w:t>Sa</w:t>
      </w:r>
      <w:r>
        <w:rPr>
          <w:rFonts w:ascii="Microsoft Sans Serif" w:hAnsi="Microsoft Sans Serif"/>
          <w:color w:val="231F20"/>
          <w:sz w:val="16"/>
        </w:rPr>
        <w:t>ṅgha (Tăng đoàn) có nghĩa là tập thể các tỳ kheo, nhưng cũng có nghĩa là “Tăng bảo”, tập hợp </w:t>
      </w:r>
      <w:r>
        <w:rPr>
          <w:rFonts w:ascii="Microsoft Sans Serif" w:hAnsi="Microsoft Sans Serif"/>
          <w:sz w:val="16"/>
        </w:rPr>
        <w:t>của tất cả các bậc Thánh đã giác ngộ.</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pPr>
      <w:r>
        <w:rPr>
          <w:color w:val="231F20"/>
        </w:rPr>
        <w:t>phiền não, liệu những người khác cũng có thể </w:t>
      </w:r>
      <w:r>
        <w:rPr>
          <w:color w:val="231F20"/>
        </w:rPr>
        <w:t>giác ngộ.</w:t>
      </w:r>
      <w:r>
        <w:rPr>
          <w:color w:val="231F20"/>
          <w:spacing w:val="-3"/>
        </w:rPr>
        <w:t> </w:t>
      </w:r>
      <w:r>
        <w:rPr>
          <w:color w:val="231F20"/>
        </w:rPr>
        <w:t>Ta nghi ngờ về các kiếp sống quá khứ và tương lại,</w:t>
      </w:r>
      <w:r>
        <w:rPr>
          <w:color w:val="231F20"/>
          <w:spacing w:val="-3"/>
        </w:rPr>
        <w:t> </w:t>
      </w:r>
      <w:r>
        <w:rPr>
          <w:color w:val="231F20"/>
        </w:rPr>
        <w:t>về</w:t>
      </w:r>
      <w:r>
        <w:rPr>
          <w:color w:val="231F20"/>
          <w:spacing w:val="-3"/>
        </w:rPr>
        <w:t> </w:t>
      </w:r>
      <w:r>
        <w:rPr>
          <w:color w:val="231F20"/>
        </w:rPr>
        <w:t>nghiệp</w:t>
      </w:r>
      <w:r>
        <w:rPr>
          <w:color w:val="231F20"/>
          <w:spacing w:val="-3"/>
        </w:rPr>
        <w:t> </w:t>
      </w:r>
      <w:r>
        <w:rPr>
          <w:color w:val="231F20"/>
        </w:rPr>
        <w:t>và</w:t>
      </w:r>
      <w:r>
        <w:rPr>
          <w:color w:val="231F20"/>
          <w:spacing w:val="-3"/>
        </w:rPr>
        <w:t> </w:t>
      </w:r>
      <w:r>
        <w:rPr>
          <w:color w:val="231F20"/>
        </w:rPr>
        <w:t>quả.</w:t>
      </w:r>
      <w:r>
        <w:rPr>
          <w:color w:val="231F20"/>
          <w:spacing w:val="-3"/>
        </w:rPr>
        <w:t> </w:t>
      </w:r>
      <w:r>
        <w:rPr>
          <w:color w:val="231F20"/>
        </w:rPr>
        <w:t>Có</w:t>
      </w:r>
      <w:r>
        <w:rPr>
          <w:color w:val="231F20"/>
          <w:spacing w:val="-3"/>
        </w:rPr>
        <w:t> </w:t>
      </w:r>
      <w:r>
        <w:rPr>
          <w:color w:val="231F20"/>
        </w:rPr>
        <w:t>nhiều</w:t>
      </w:r>
      <w:r>
        <w:rPr>
          <w:color w:val="231F20"/>
          <w:spacing w:val="-3"/>
        </w:rPr>
        <w:t> </w:t>
      </w:r>
      <w:r>
        <w:rPr>
          <w:color w:val="231F20"/>
        </w:rPr>
        <w:t>cấp</w:t>
      </w:r>
      <w:r>
        <w:rPr>
          <w:color w:val="231F20"/>
          <w:spacing w:val="-3"/>
        </w:rPr>
        <w:t> </w:t>
      </w:r>
      <w:r>
        <w:rPr>
          <w:color w:val="231F20"/>
        </w:rPr>
        <w:t>độ</w:t>
      </w:r>
      <w:r>
        <w:rPr>
          <w:color w:val="231F20"/>
          <w:spacing w:val="-3"/>
        </w:rPr>
        <w:t> </w:t>
      </w:r>
      <w:r>
        <w:rPr>
          <w:color w:val="231F20"/>
        </w:rPr>
        <w:t>của</w:t>
      </w:r>
      <w:r>
        <w:rPr>
          <w:color w:val="231F20"/>
          <w:spacing w:val="-3"/>
        </w:rPr>
        <w:t> </w:t>
      </w:r>
      <w:r>
        <w:rPr>
          <w:color w:val="231F20"/>
        </w:rPr>
        <w:t>hoài</w:t>
      </w:r>
      <w:r>
        <w:rPr>
          <w:color w:val="231F20"/>
          <w:spacing w:val="-3"/>
        </w:rPr>
        <w:t> </w:t>
      </w:r>
      <w:r>
        <w:rPr>
          <w:color w:val="231F20"/>
        </w:rPr>
        <w:t>nghi. Khi bắt đầu con đường phát triển tuệ giác, ta có thể có hoài nghi về sự thật của khoảnh khắc hiện tại; ta phân vân liệu đó là danh hay sắc. Ví dụ, khi có cái nghe thì cũng có âm thanh, nhưng chỉ có một thực</w:t>
      </w:r>
      <w:r>
        <w:rPr>
          <w:color w:val="231F20"/>
          <w:spacing w:val="40"/>
        </w:rPr>
        <w:t> </w:t>
      </w:r>
      <w:r>
        <w:rPr>
          <w:color w:val="231F20"/>
        </w:rPr>
        <w:t>tại được nhận biết tại một thời điểm, vì tâm chỉ có thể kinh nghiệm một đối tượng tại một khoảnh khắc. Ta có thể nghi ngờ thực tại nào xuất hiện tại khoảnh khắc</w:t>
      </w:r>
      <w:r>
        <w:rPr>
          <w:color w:val="231F20"/>
          <w:spacing w:val="-3"/>
        </w:rPr>
        <w:t> </w:t>
      </w:r>
      <w:r>
        <w:rPr>
          <w:color w:val="231F20"/>
        </w:rPr>
        <w:t>này,</w:t>
      </w:r>
      <w:r>
        <w:rPr>
          <w:color w:val="231F20"/>
          <w:spacing w:val="-3"/>
        </w:rPr>
        <w:t> </w:t>
      </w:r>
      <w:r>
        <w:rPr>
          <w:color w:val="231F20"/>
        </w:rPr>
        <w:t>là</w:t>
      </w:r>
      <w:r>
        <w:rPr>
          <w:color w:val="231F20"/>
          <w:spacing w:val="-3"/>
        </w:rPr>
        <w:t> </w:t>
      </w:r>
      <w:r>
        <w:rPr>
          <w:color w:val="231F20"/>
        </w:rPr>
        <w:t>danh</w:t>
      </w:r>
      <w:r>
        <w:rPr>
          <w:color w:val="231F20"/>
          <w:spacing w:val="-3"/>
        </w:rPr>
        <w:t> </w:t>
      </w:r>
      <w:r>
        <w:rPr>
          <w:color w:val="231F20"/>
        </w:rPr>
        <w:t>nghe</w:t>
      </w:r>
      <w:r>
        <w:rPr>
          <w:color w:val="231F20"/>
          <w:spacing w:val="-3"/>
        </w:rPr>
        <w:t> </w:t>
      </w:r>
      <w:r>
        <w:rPr>
          <w:color w:val="231F20"/>
        </w:rPr>
        <w:t>hay</w:t>
      </w:r>
      <w:r>
        <w:rPr>
          <w:color w:val="231F20"/>
          <w:spacing w:val="-3"/>
        </w:rPr>
        <w:t> </w:t>
      </w:r>
      <w:r>
        <w:rPr>
          <w:color w:val="231F20"/>
        </w:rPr>
        <w:t>là</w:t>
      </w:r>
      <w:r>
        <w:rPr>
          <w:color w:val="231F20"/>
          <w:spacing w:val="-3"/>
        </w:rPr>
        <w:t> </w:t>
      </w:r>
      <w:r>
        <w:rPr>
          <w:color w:val="231F20"/>
        </w:rPr>
        <w:t>sắc</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Danh</w:t>
      </w:r>
      <w:r>
        <w:rPr>
          <w:color w:val="231F20"/>
          <w:spacing w:val="-3"/>
        </w:rPr>
        <w:t> </w:t>
      </w:r>
      <w:r>
        <w:rPr>
          <w:color w:val="231F20"/>
        </w:rPr>
        <w:t>và sắc</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và</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nhanh</w:t>
      </w:r>
      <w:r>
        <w:rPr>
          <w:color w:val="231F20"/>
          <w:spacing w:val="-6"/>
        </w:rPr>
        <w:t> </w:t>
      </w:r>
      <w:r>
        <w:rPr>
          <w:color w:val="231F20"/>
        </w:rPr>
        <w:t>chóng,</w:t>
      </w:r>
      <w:r>
        <w:rPr>
          <w:color w:val="231F20"/>
          <w:spacing w:val="-6"/>
        </w:rPr>
        <w:t> </w:t>
      </w:r>
      <w:r>
        <w:rPr>
          <w:color w:val="231F20"/>
        </w:rPr>
        <w:t>và</w:t>
      </w:r>
      <w:r>
        <w:rPr>
          <w:color w:val="231F20"/>
          <w:spacing w:val="-6"/>
        </w:rPr>
        <w:t> </w:t>
      </w:r>
      <w:r>
        <w:rPr>
          <w:color w:val="231F20"/>
        </w:rPr>
        <w:t>khi</w:t>
      </w:r>
      <w:r>
        <w:rPr>
          <w:color w:val="231F20"/>
          <w:spacing w:val="-6"/>
        </w:rPr>
        <w:t> </w:t>
      </w:r>
      <w:r>
        <w:rPr>
          <w:color w:val="231F20"/>
        </w:rPr>
        <w:t>hiểu</w:t>
      </w:r>
      <w:r>
        <w:rPr>
          <w:color w:val="231F20"/>
          <w:spacing w:val="-6"/>
        </w:rPr>
        <w:t> </w:t>
      </w:r>
      <w:r>
        <w:rPr>
          <w:color w:val="231F20"/>
        </w:rPr>
        <w:t>biết chính</w:t>
      </w:r>
      <w:r>
        <w:rPr>
          <w:color w:val="231F20"/>
          <w:spacing w:val="-4"/>
        </w:rPr>
        <w:t> </w:t>
      </w:r>
      <w:r>
        <w:rPr>
          <w:color w:val="231F20"/>
        </w:rPr>
        <w:t>xác</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chúng</w:t>
      </w:r>
      <w:r>
        <w:rPr>
          <w:color w:val="231F20"/>
          <w:spacing w:val="-4"/>
        </w:rPr>
        <w:t> </w:t>
      </w:r>
      <w:r>
        <w:rPr>
          <w:color w:val="231F20"/>
        </w:rPr>
        <w:t>còn</w:t>
      </w:r>
      <w:r>
        <w:rPr>
          <w:color w:val="231F20"/>
          <w:spacing w:val="-4"/>
        </w:rPr>
        <w:t> </w:t>
      </w:r>
      <w:r>
        <w:rPr>
          <w:color w:val="231F20"/>
        </w:rPr>
        <w:t>chưa</w:t>
      </w:r>
      <w:r>
        <w:rPr>
          <w:color w:val="231F20"/>
          <w:spacing w:val="-4"/>
        </w:rPr>
        <w:t> </w:t>
      </w:r>
      <w:r>
        <w:rPr>
          <w:color w:val="231F20"/>
        </w:rPr>
        <w:t>được phát triển, ta không biết thực tại nào đang xuất hiện tại khoảnh khắc hiện giờ. Sẽ còn có hoài nghi về thế giới của các pháp chân đế cho tới khi trí tuệ thấy rõ đặc tính của danh và sắc ngay khi chúng xuất hiện qua sáu môn.</w:t>
      </w:r>
    </w:p>
    <w:p>
      <w:pPr>
        <w:spacing w:line="259" w:lineRule="auto" w:before="102"/>
        <w:ind w:left="113" w:right="111" w:firstLine="396"/>
        <w:jc w:val="both"/>
        <w:rPr>
          <w:sz w:val="27"/>
        </w:rPr>
      </w:pPr>
      <w:r>
        <w:rPr>
          <w:color w:val="231F20"/>
          <w:sz w:val="27"/>
        </w:rPr>
        <w:t>Cuốn </w:t>
      </w:r>
      <w:r>
        <w:rPr>
          <w:i/>
          <w:color w:val="231F20"/>
          <w:sz w:val="27"/>
        </w:rPr>
        <w:t>Chú Giải Bộ Pháp Tụ </w:t>
      </w:r>
      <w:r>
        <w:rPr>
          <w:color w:val="231F20"/>
          <w:sz w:val="27"/>
        </w:rPr>
        <w:t>(Quyển II, Phần </w:t>
      </w:r>
      <w:r>
        <w:rPr>
          <w:color w:val="231F20"/>
          <w:sz w:val="27"/>
        </w:rPr>
        <w:t>IX, Chương III, 259) nói về hoài nghi:</w:t>
      </w:r>
    </w:p>
    <w:p>
      <w:pPr>
        <w:spacing w:line="259" w:lineRule="auto" w:before="109"/>
        <w:ind w:left="737" w:right="111" w:firstLine="0"/>
        <w:jc w:val="both"/>
        <w:rPr>
          <w:i/>
          <w:sz w:val="26"/>
        </w:rPr>
      </w:pPr>
      <w:r>
        <w:rPr>
          <w:i/>
          <w:color w:val="231F20"/>
          <w:sz w:val="26"/>
        </w:rPr>
        <w:t>Ở</w:t>
      </w:r>
      <w:r>
        <w:rPr>
          <w:i/>
          <w:color w:val="231F20"/>
          <w:spacing w:val="-15"/>
          <w:sz w:val="26"/>
        </w:rPr>
        <w:t> </w:t>
      </w:r>
      <w:r>
        <w:rPr>
          <w:i/>
          <w:color w:val="231F20"/>
          <w:sz w:val="26"/>
        </w:rPr>
        <w:t>đây</w:t>
      </w:r>
      <w:r>
        <w:rPr>
          <w:i/>
          <w:color w:val="231F20"/>
          <w:spacing w:val="-15"/>
          <w:sz w:val="26"/>
        </w:rPr>
        <w:t> </w:t>
      </w:r>
      <w:r>
        <w:rPr>
          <w:i/>
          <w:color w:val="231F20"/>
          <w:sz w:val="26"/>
        </w:rPr>
        <w:t>hoài</w:t>
      </w:r>
      <w:r>
        <w:rPr>
          <w:i/>
          <w:color w:val="231F20"/>
          <w:spacing w:val="-15"/>
          <w:sz w:val="26"/>
        </w:rPr>
        <w:t> </w:t>
      </w:r>
      <w:r>
        <w:rPr>
          <w:i/>
          <w:color w:val="231F20"/>
          <w:sz w:val="26"/>
        </w:rPr>
        <w:t>nghi</w:t>
      </w:r>
      <w:r>
        <w:rPr>
          <w:i/>
          <w:color w:val="231F20"/>
          <w:spacing w:val="-15"/>
          <w:sz w:val="26"/>
        </w:rPr>
        <w:t> </w:t>
      </w:r>
      <w:r>
        <w:rPr>
          <w:i/>
          <w:color w:val="231F20"/>
          <w:sz w:val="26"/>
        </w:rPr>
        <w:t>có</w:t>
      </w:r>
      <w:r>
        <w:rPr>
          <w:i/>
          <w:color w:val="231F20"/>
          <w:spacing w:val="-15"/>
          <w:sz w:val="26"/>
        </w:rPr>
        <w:t> </w:t>
      </w:r>
      <w:r>
        <w:rPr>
          <w:i/>
          <w:color w:val="231F20"/>
          <w:sz w:val="26"/>
        </w:rPr>
        <w:t>nghĩa</w:t>
      </w:r>
      <w:r>
        <w:rPr>
          <w:i/>
          <w:color w:val="231F20"/>
          <w:spacing w:val="-15"/>
          <w:sz w:val="26"/>
        </w:rPr>
        <w:t> </w:t>
      </w:r>
      <w:r>
        <w:rPr>
          <w:i/>
          <w:color w:val="231F20"/>
          <w:sz w:val="26"/>
        </w:rPr>
        <w:t>là</w:t>
      </w:r>
      <w:r>
        <w:rPr>
          <w:i/>
          <w:color w:val="231F20"/>
          <w:spacing w:val="-15"/>
          <w:sz w:val="26"/>
        </w:rPr>
        <w:t> </w:t>
      </w:r>
      <w:r>
        <w:rPr>
          <w:i/>
          <w:color w:val="231F20"/>
          <w:sz w:val="26"/>
        </w:rPr>
        <w:t>ngoài</w:t>
      </w:r>
      <w:r>
        <w:rPr>
          <w:i/>
          <w:color w:val="231F20"/>
          <w:spacing w:val="-15"/>
          <w:sz w:val="26"/>
        </w:rPr>
        <w:t> </w:t>
      </w:r>
      <w:r>
        <w:rPr>
          <w:i/>
          <w:color w:val="231F20"/>
          <w:sz w:val="26"/>
        </w:rPr>
        <w:t>sự</w:t>
      </w:r>
      <w:r>
        <w:rPr>
          <w:i/>
          <w:color w:val="231F20"/>
          <w:spacing w:val="-15"/>
          <w:sz w:val="26"/>
        </w:rPr>
        <w:t> </w:t>
      </w:r>
      <w:r>
        <w:rPr>
          <w:i/>
          <w:color w:val="231F20"/>
          <w:sz w:val="26"/>
        </w:rPr>
        <w:t>điều</w:t>
      </w:r>
      <w:r>
        <w:rPr>
          <w:i/>
          <w:color w:val="231F20"/>
          <w:spacing w:val="-15"/>
          <w:sz w:val="26"/>
        </w:rPr>
        <w:t> </w:t>
      </w:r>
      <w:r>
        <w:rPr>
          <w:i/>
          <w:color w:val="231F20"/>
          <w:sz w:val="26"/>
        </w:rPr>
        <w:t>trị</w:t>
      </w:r>
      <w:r>
        <w:rPr>
          <w:i/>
          <w:color w:val="231F20"/>
          <w:spacing w:val="-15"/>
          <w:sz w:val="26"/>
        </w:rPr>
        <w:t> </w:t>
      </w:r>
      <w:r>
        <w:rPr>
          <w:i/>
          <w:color w:val="231F20"/>
          <w:sz w:val="26"/>
        </w:rPr>
        <w:t>(của trí).</w:t>
      </w:r>
      <w:r>
        <w:rPr>
          <w:i/>
          <w:color w:val="231F20"/>
          <w:spacing w:val="-1"/>
          <w:sz w:val="26"/>
        </w:rPr>
        <w:t> </w:t>
      </w:r>
      <w:r>
        <w:rPr>
          <w:i/>
          <w:color w:val="231F20"/>
          <w:sz w:val="26"/>
        </w:rPr>
        <w:t>Hoặc</w:t>
      </w:r>
      <w:r>
        <w:rPr>
          <w:i/>
          <w:color w:val="231F20"/>
          <w:spacing w:val="-1"/>
          <w:sz w:val="26"/>
        </w:rPr>
        <w:t> </w:t>
      </w:r>
      <w:r>
        <w:rPr>
          <w:i/>
          <w:color w:val="231F20"/>
          <w:sz w:val="26"/>
        </w:rPr>
        <w:t>ai</w:t>
      </w:r>
      <w:r>
        <w:rPr>
          <w:i/>
          <w:color w:val="231F20"/>
          <w:spacing w:val="-1"/>
          <w:sz w:val="26"/>
        </w:rPr>
        <w:t> </w:t>
      </w:r>
      <w:r>
        <w:rPr>
          <w:i/>
          <w:color w:val="231F20"/>
          <w:sz w:val="26"/>
        </w:rPr>
        <w:t>đó</w:t>
      </w:r>
      <w:r>
        <w:rPr>
          <w:i/>
          <w:color w:val="231F20"/>
          <w:spacing w:val="-1"/>
          <w:sz w:val="26"/>
        </w:rPr>
        <w:t> </w:t>
      </w:r>
      <w:r>
        <w:rPr>
          <w:i/>
          <w:color w:val="231F20"/>
          <w:sz w:val="26"/>
        </w:rPr>
        <w:t>tìm</w:t>
      </w:r>
      <w:r>
        <w:rPr>
          <w:i/>
          <w:color w:val="231F20"/>
          <w:spacing w:val="-1"/>
          <w:sz w:val="26"/>
        </w:rPr>
        <w:t> </w:t>
      </w:r>
      <w:r>
        <w:rPr>
          <w:i/>
          <w:color w:val="231F20"/>
          <w:sz w:val="26"/>
        </w:rPr>
        <w:t>hiểu</w:t>
      </w:r>
      <w:r>
        <w:rPr>
          <w:i/>
          <w:color w:val="231F20"/>
          <w:spacing w:val="-1"/>
          <w:sz w:val="26"/>
        </w:rPr>
        <w:t> </w:t>
      </w:r>
      <w:r>
        <w:rPr>
          <w:i/>
          <w:color w:val="231F20"/>
          <w:sz w:val="26"/>
        </w:rPr>
        <w:t>bản</w:t>
      </w:r>
      <w:r>
        <w:rPr>
          <w:i/>
          <w:color w:val="231F20"/>
          <w:spacing w:val="-1"/>
          <w:sz w:val="26"/>
        </w:rPr>
        <w:t> </w:t>
      </w:r>
      <w:r>
        <w:rPr>
          <w:i/>
          <w:color w:val="231F20"/>
          <w:sz w:val="26"/>
        </w:rPr>
        <w:t>chất</w:t>
      </w:r>
      <w:r>
        <w:rPr>
          <w:i/>
          <w:color w:val="231F20"/>
          <w:spacing w:val="-1"/>
          <w:sz w:val="26"/>
        </w:rPr>
        <w:t> </w:t>
      </w:r>
      <w:r>
        <w:rPr>
          <w:i/>
          <w:color w:val="231F20"/>
          <w:sz w:val="26"/>
        </w:rPr>
        <w:t>nội</w:t>
      </w:r>
      <w:r>
        <w:rPr>
          <w:i/>
          <w:color w:val="231F20"/>
          <w:spacing w:val="-1"/>
          <w:sz w:val="26"/>
        </w:rPr>
        <w:t> </w:t>
      </w:r>
      <w:r>
        <w:rPr>
          <w:i/>
          <w:color w:val="231F20"/>
          <w:sz w:val="26"/>
        </w:rPr>
        <w:t>tại,</w:t>
      </w:r>
      <w:r>
        <w:rPr>
          <w:i/>
          <w:color w:val="231F20"/>
          <w:spacing w:val="-1"/>
          <w:sz w:val="26"/>
        </w:rPr>
        <w:t> </w:t>
      </w:r>
      <w:r>
        <w:rPr>
          <w:i/>
          <w:color w:val="231F20"/>
          <w:sz w:val="26"/>
        </w:rPr>
        <w:t>qua</w:t>
      </w:r>
      <w:r>
        <w:rPr>
          <w:i/>
          <w:color w:val="231F20"/>
          <w:spacing w:val="-1"/>
          <w:sz w:val="26"/>
        </w:rPr>
        <w:t> </w:t>
      </w:r>
      <w:r>
        <w:rPr>
          <w:i/>
          <w:color w:val="231F20"/>
          <w:sz w:val="26"/>
        </w:rPr>
        <w:t>đó bị đau nhức và mệt mỏi - như vậy là hoài nghi. Ðặc tính của nó là dịch chuyển liên tục. Chức năng của</w:t>
      </w:r>
      <w:r>
        <w:rPr>
          <w:i/>
          <w:color w:val="231F20"/>
          <w:spacing w:val="-1"/>
          <w:sz w:val="26"/>
        </w:rPr>
        <w:t> </w:t>
      </w:r>
      <w:r>
        <w:rPr>
          <w:i/>
          <w:color w:val="231F20"/>
          <w:sz w:val="26"/>
        </w:rPr>
        <w:t>nó là</w:t>
      </w:r>
      <w:r>
        <w:rPr>
          <w:i/>
          <w:color w:val="231F20"/>
          <w:spacing w:val="-1"/>
          <w:sz w:val="26"/>
        </w:rPr>
        <w:t> </w:t>
      </w:r>
      <w:r>
        <w:rPr>
          <w:i/>
          <w:color w:val="231F20"/>
          <w:sz w:val="26"/>
        </w:rPr>
        <w:t>dao động. Biểu</w:t>
      </w:r>
      <w:r>
        <w:rPr>
          <w:i/>
          <w:color w:val="231F20"/>
          <w:spacing w:val="-1"/>
          <w:sz w:val="26"/>
        </w:rPr>
        <w:t> </w:t>
      </w:r>
      <w:r>
        <w:rPr>
          <w:i/>
          <w:color w:val="231F20"/>
          <w:sz w:val="26"/>
        </w:rPr>
        <w:t>hiện</w:t>
      </w:r>
      <w:r>
        <w:rPr>
          <w:i/>
          <w:color w:val="231F20"/>
          <w:spacing w:val="-1"/>
          <w:sz w:val="26"/>
        </w:rPr>
        <w:t> </w:t>
      </w:r>
      <w:r>
        <w:rPr>
          <w:i/>
          <w:color w:val="231F20"/>
          <w:sz w:val="26"/>
        </w:rPr>
        <w:t>của</w:t>
      </w:r>
      <w:r>
        <w:rPr>
          <w:i/>
          <w:color w:val="231F20"/>
          <w:spacing w:val="-1"/>
          <w:sz w:val="26"/>
        </w:rPr>
        <w:t> </w:t>
      </w:r>
      <w:r>
        <w:rPr>
          <w:i/>
          <w:color w:val="231F20"/>
          <w:sz w:val="26"/>
        </w:rPr>
        <w:t>nó là</w:t>
      </w:r>
      <w:r>
        <w:rPr>
          <w:i/>
          <w:color w:val="231F20"/>
          <w:spacing w:val="-1"/>
          <w:sz w:val="26"/>
        </w:rPr>
        <w:t> </w:t>
      </w:r>
      <w:r>
        <w:rPr>
          <w:i/>
          <w:color w:val="231F20"/>
          <w:sz w:val="26"/>
        </w:rPr>
        <w:t>do dự</w:t>
      </w:r>
      <w:r>
        <w:rPr>
          <w:i/>
          <w:color w:val="231F20"/>
          <w:spacing w:val="-17"/>
          <w:sz w:val="26"/>
        </w:rPr>
        <w:t> </w:t>
      </w:r>
      <w:r>
        <w:rPr>
          <w:i/>
          <w:color w:val="231F20"/>
          <w:sz w:val="26"/>
        </w:rPr>
        <w:t>hay</w:t>
      </w:r>
      <w:r>
        <w:rPr>
          <w:i/>
          <w:color w:val="231F20"/>
          <w:spacing w:val="-16"/>
          <w:sz w:val="26"/>
        </w:rPr>
        <w:t> </w:t>
      </w:r>
      <w:r>
        <w:rPr>
          <w:i/>
          <w:color w:val="231F20"/>
          <w:sz w:val="26"/>
        </w:rPr>
        <w:t>không</w:t>
      </w:r>
      <w:r>
        <w:rPr>
          <w:i/>
          <w:color w:val="231F20"/>
          <w:spacing w:val="-16"/>
          <w:sz w:val="26"/>
        </w:rPr>
        <w:t> </w:t>
      </w:r>
      <w:r>
        <w:rPr>
          <w:i/>
          <w:color w:val="231F20"/>
          <w:sz w:val="26"/>
        </w:rPr>
        <w:t>chắc</w:t>
      </w:r>
      <w:r>
        <w:rPr>
          <w:i/>
          <w:color w:val="231F20"/>
          <w:spacing w:val="-16"/>
          <w:sz w:val="26"/>
        </w:rPr>
        <w:t> </w:t>
      </w:r>
      <w:r>
        <w:rPr>
          <w:i/>
          <w:color w:val="231F20"/>
          <w:sz w:val="26"/>
        </w:rPr>
        <w:t>chắn</w:t>
      </w:r>
      <w:r>
        <w:rPr>
          <w:i/>
          <w:color w:val="231F20"/>
          <w:spacing w:val="-17"/>
          <w:sz w:val="26"/>
        </w:rPr>
        <w:t> </w:t>
      </w:r>
      <w:r>
        <w:rPr>
          <w:i/>
          <w:color w:val="231F20"/>
          <w:sz w:val="26"/>
        </w:rPr>
        <w:t>trong</w:t>
      </w:r>
      <w:r>
        <w:rPr>
          <w:i/>
          <w:color w:val="231F20"/>
          <w:spacing w:val="-16"/>
          <w:sz w:val="26"/>
        </w:rPr>
        <w:t> </w:t>
      </w:r>
      <w:r>
        <w:rPr>
          <w:i/>
          <w:color w:val="231F20"/>
          <w:sz w:val="26"/>
        </w:rPr>
        <w:t>nắm</w:t>
      </w:r>
      <w:r>
        <w:rPr>
          <w:i/>
          <w:color w:val="231F20"/>
          <w:spacing w:val="-16"/>
          <w:sz w:val="26"/>
        </w:rPr>
        <w:t> </w:t>
      </w:r>
      <w:r>
        <w:rPr>
          <w:i/>
          <w:color w:val="231F20"/>
          <w:sz w:val="26"/>
        </w:rPr>
        <w:t>bắt.</w:t>
      </w:r>
      <w:r>
        <w:rPr>
          <w:i/>
          <w:color w:val="231F20"/>
          <w:spacing w:val="-16"/>
          <w:sz w:val="26"/>
        </w:rPr>
        <w:t> </w:t>
      </w:r>
      <w:r>
        <w:rPr>
          <w:i/>
          <w:color w:val="231F20"/>
          <w:sz w:val="26"/>
        </w:rPr>
        <w:t>Nhân</w:t>
      </w:r>
      <w:r>
        <w:rPr>
          <w:i/>
          <w:color w:val="231F20"/>
          <w:spacing w:val="-17"/>
          <w:sz w:val="26"/>
        </w:rPr>
        <w:t> </w:t>
      </w:r>
      <w:r>
        <w:rPr>
          <w:i/>
          <w:color w:val="231F20"/>
          <w:sz w:val="26"/>
        </w:rPr>
        <w:t>gần của nó là phi như lý tác ý, và nó được xem như một chướng ngại cho chứng đạt.</w:t>
      </w:r>
    </w:p>
    <w:p>
      <w:pPr>
        <w:spacing w:after="0" w:line="259" w:lineRule="auto"/>
        <w:jc w:val="both"/>
        <w:rPr>
          <w:i/>
          <w:sz w:val="26"/>
        </w:rPr>
        <w:sectPr>
          <w:pgSz w:w="7660" w:h="11630"/>
          <w:pgMar w:header="779" w:footer="0" w:top="1100" w:bottom="280" w:left="850" w:right="850"/>
        </w:sectPr>
      </w:pPr>
    </w:p>
    <w:p>
      <w:pPr>
        <w:pStyle w:val="BodyText"/>
        <w:spacing w:line="259" w:lineRule="auto" w:before="241"/>
        <w:ind w:firstLine="396"/>
      </w:pPr>
      <w:r>
        <w:rPr>
          <w:color w:val="231F20"/>
        </w:rPr>
        <w:t>Hoài nghi khác với tà kiến.</w:t>
      </w:r>
      <w:r>
        <w:rPr>
          <w:color w:val="231F20"/>
          <w:spacing w:val="-2"/>
        </w:rPr>
        <w:t> </w:t>
      </w:r>
      <w:r>
        <w:rPr>
          <w:color w:val="231F20"/>
        </w:rPr>
        <w:t>Ví dụ, khi một người có tà kiến, người ấy dính chấp vào quan điểm </w:t>
      </w:r>
      <w:r>
        <w:rPr>
          <w:color w:val="231F20"/>
        </w:rPr>
        <w:t>cho các pháp là thường hằng, là tự ngã. Khi hoài nghi sinh khởi, người ấy băn khoăn liệu tâm có khác với thân không, liệu các pháp là thường hay vô thường. Không có cách nào để diệt trừ được hoài nghi ngoài phát triển tuệ giác thấy các thực tại như chúng là. Những người có hoài nghi về đức Phật và Giáo lý của</w:t>
      </w:r>
      <w:r>
        <w:rPr>
          <w:color w:val="231F20"/>
          <w:spacing w:val="-13"/>
        </w:rPr>
        <w:t> </w:t>
      </w:r>
      <w:r>
        <w:rPr>
          <w:color w:val="231F20"/>
        </w:rPr>
        <w:t>Ngài</w:t>
      </w:r>
      <w:r>
        <w:rPr>
          <w:color w:val="231F20"/>
          <w:spacing w:val="-13"/>
        </w:rPr>
        <w:t> </w:t>
      </w:r>
      <w:r>
        <w:rPr>
          <w:color w:val="231F20"/>
        </w:rPr>
        <w:t>cho</w:t>
      </w:r>
      <w:r>
        <w:rPr>
          <w:color w:val="231F20"/>
          <w:spacing w:val="-13"/>
        </w:rPr>
        <w:t> </w:t>
      </w:r>
      <w:r>
        <w:rPr>
          <w:color w:val="231F20"/>
        </w:rPr>
        <w:t>rằng</w:t>
      </w:r>
      <w:r>
        <w:rPr>
          <w:color w:val="231F20"/>
          <w:spacing w:val="-13"/>
        </w:rPr>
        <w:t> </w:t>
      </w:r>
      <w:r>
        <w:rPr>
          <w:color w:val="231F20"/>
        </w:rPr>
        <w:t>hoài</w:t>
      </w:r>
      <w:r>
        <w:rPr>
          <w:color w:val="231F20"/>
          <w:spacing w:val="-13"/>
        </w:rPr>
        <w:t> </w:t>
      </w:r>
      <w:r>
        <w:rPr>
          <w:color w:val="231F20"/>
        </w:rPr>
        <w:t>nghi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xua</w:t>
      </w:r>
      <w:r>
        <w:rPr>
          <w:color w:val="231F20"/>
          <w:spacing w:val="-13"/>
        </w:rPr>
        <w:t> </w:t>
      </w:r>
      <w:r>
        <w:rPr>
          <w:color w:val="231F20"/>
        </w:rPr>
        <w:t>tan</w:t>
      </w:r>
      <w:r>
        <w:rPr>
          <w:color w:val="231F20"/>
          <w:spacing w:val="-13"/>
        </w:rPr>
        <w:t> </w:t>
      </w:r>
      <w:r>
        <w:rPr>
          <w:color w:val="231F20"/>
        </w:rPr>
        <w:t>bằng việc nghiên cứu các sự kiện lịch sử. Họ tìm các chi tiết về thời gian đức Phật sống, các nơi chốn Ngài</w:t>
      </w:r>
      <w:r>
        <w:rPr>
          <w:color w:val="231F20"/>
          <w:spacing w:val="80"/>
        </w:rPr>
        <w:t> </w:t>
      </w:r>
      <w:r>
        <w:rPr>
          <w:color w:val="231F20"/>
        </w:rPr>
        <w:t>đã đi, về thời điểm chính xác các phần khác nhau</w:t>
      </w:r>
      <w:r>
        <w:rPr>
          <w:color w:val="231F20"/>
          <w:spacing w:val="40"/>
        </w:rPr>
        <w:t> </w:t>
      </w:r>
      <w:r>
        <w:rPr>
          <w:color w:val="231F20"/>
        </w:rPr>
        <w:t>của Kinh điển được lưu lại bằng chữ viết. Nhưng họ không</w:t>
      </w:r>
      <w:r>
        <w:rPr>
          <w:color w:val="231F20"/>
          <w:spacing w:val="-5"/>
        </w:rPr>
        <w:t> </w:t>
      </w:r>
      <w:r>
        <w:rPr>
          <w:color w:val="231F20"/>
        </w:rPr>
        <w:t>thể</w:t>
      </w:r>
      <w:r>
        <w:rPr>
          <w:color w:val="231F20"/>
          <w:spacing w:val="-5"/>
        </w:rPr>
        <w:t> </w:t>
      </w:r>
      <w:r>
        <w:rPr>
          <w:color w:val="231F20"/>
        </w:rPr>
        <w:t>gạt</w:t>
      </w:r>
      <w:r>
        <w:rPr>
          <w:color w:val="231F20"/>
          <w:spacing w:val="-5"/>
        </w:rPr>
        <w:t> </w:t>
      </w:r>
      <w:r>
        <w:rPr>
          <w:color w:val="231F20"/>
        </w:rPr>
        <w:t>bỏ</w:t>
      </w:r>
      <w:r>
        <w:rPr>
          <w:color w:val="231F20"/>
          <w:spacing w:val="-5"/>
        </w:rPr>
        <w:t> </w:t>
      </w:r>
      <w:r>
        <w:rPr>
          <w:color w:val="231F20"/>
        </w:rPr>
        <w:t>hoài</w:t>
      </w:r>
      <w:r>
        <w:rPr>
          <w:color w:val="231F20"/>
          <w:spacing w:val="-5"/>
        </w:rPr>
        <w:t> </w:t>
      </w:r>
      <w:r>
        <w:rPr>
          <w:color w:val="231F20"/>
        </w:rPr>
        <w:t>nghi</w:t>
      </w:r>
      <w:r>
        <w:rPr>
          <w:color w:val="231F20"/>
          <w:spacing w:val="-5"/>
        </w:rPr>
        <w:t> </w:t>
      </w:r>
      <w:r>
        <w:rPr>
          <w:color w:val="231F20"/>
        </w:rPr>
        <w:t>bằng</w:t>
      </w:r>
      <w:r>
        <w:rPr>
          <w:color w:val="231F20"/>
          <w:spacing w:val="-5"/>
        </w:rPr>
        <w:t> </w:t>
      </w:r>
      <w:r>
        <w:rPr>
          <w:color w:val="231F20"/>
        </w:rPr>
        <w:t>cách</w:t>
      </w:r>
      <w:r>
        <w:rPr>
          <w:color w:val="231F20"/>
          <w:spacing w:val="-5"/>
        </w:rPr>
        <w:t> </w:t>
      </w:r>
      <w:r>
        <w:rPr>
          <w:color w:val="231F20"/>
        </w:rPr>
        <w:t>nghiên</w:t>
      </w:r>
      <w:r>
        <w:rPr>
          <w:color w:val="231F20"/>
          <w:spacing w:val="-5"/>
        </w:rPr>
        <w:t> </w:t>
      </w:r>
      <w:r>
        <w:rPr>
          <w:color w:val="231F20"/>
        </w:rPr>
        <w:t>cứu</w:t>
      </w:r>
      <w:r>
        <w:rPr>
          <w:color w:val="231F20"/>
          <w:spacing w:val="-5"/>
        </w:rPr>
        <w:t> </w:t>
      </w:r>
      <w:r>
        <w:rPr>
          <w:color w:val="231F20"/>
        </w:rPr>
        <w:t>các sự</w:t>
      </w:r>
      <w:r>
        <w:rPr>
          <w:color w:val="231F20"/>
          <w:spacing w:val="-1"/>
        </w:rPr>
        <w:t> </w:t>
      </w:r>
      <w:r>
        <w:rPr>
          <w:color w:val="231F20"/>
        </w:rPr>
        <w:t>kiện</w:t>
      </w:r>
      <w:r>
        <w:rPr>
          <w:color w:val="231F20"/>
          <w:spacing w:val="-1"/>
        </w:rPr>
        <w:t> </w:t>
      </w:r>
      <w:r>
        <w:rPr>
          <w:color w:val="231F20"/>
        </w:rPr>
        <w:t>lịch</w:t>
      </w:r>
      <w:r>
        <w:rPr>
          <w:color w:val="231F20"/>
          <w:spacing w:val="-1"/>
        </w:rPr>
        <w:t> </w:t>
      </w:r>
      <w:r>
        <w:rPr>
          <w:color w:val="231F20"/>
        </w:rPr>
        <w:t>sử.</w:t>
      </w:r>
      <w:r>
        <w:rPr>
          <w:color w:val="231F20"/>
          <w:spacing w:val="-6"/>
        </w:rPr>
        <w:t> </w:t>
      </w:r>
      <w:r>
        <w:rPr>
          <w:color w:val="231F20"/>
        </w:rPr>
        <w:t>Việc</w:t>
      </w:r>
      <w:r>
        <w:rPr>
          <w:color w:val="231F20"/>
          <w:spacing w:val="-1"/>
        </w:rPr>
        <w:t> </w:t>
      </w:r>
      <w:r>
        <w:rPr>
          <w:color w:val="231F20"/>
        </w:rPr>
        <w:t>ấy</w:t>
      </w:r>
      <w:r>
        <w:rPr>
          <w:color w:val="231F20"/>
          <w:spacing w:val="-1"/>
        </w:rPr>
        <w:t> </w:t>
      </w:r>
      <w:r>
        <w:rPr>
          <w:color w:val="231F20"/>
        </w:rPr>
        <w:t>không</w:t>
      </w:r>
      <w:r>
        <w:rPr>
          <w:color w:val="231F20"/>
          <w:spacing w:val="-1"/>
        </w:rPr>
        <w:t> </w:t>
      </w:r>
      <w:r>
        <w:rPr>
          <w:color w:val="231F20"/>
        </w:rPr>
        <w:t>dẫn</w:t>
      </w:r>
      <w:r>
        <w:rPr>
          <w:color w:val="231F20"/>
          <w:spacing w:val="-1"/>
        </w:rPr>
        <w:t> </w:t>
      </w:r>
      <w:r>
        <w:rPr>
          <w:color w:val="231F20"/>
        </w:rPr>
        <w:t>đến</w:t>
      </w:r>
      <w:r>
        <w:rPr>
          <w:color w:val="231F20"/>
          <w:spacing w:val="-1"/>
        </w:rPr>
        <w:t> </w:t>
      </w:r>
      <w:r>
        <w:rPr>
          <w:color w:val="231F20"/>
        </w:rPr>
        <w:t>mục</w:t>
      </w:r>
      <w:r>
        <w:rPr>
          <w:color w:val="231F20"/>
          <w:spacing w:val="-1"/>
        </w:rPr>
        <w:t> </w:t>
      </w:r>
      <w:r>
        <w:rPr>
          <w:color w:val="231F20"/>
        </w:rPr>
        <w:t>đích</w:t>
      </w:r>
      <w:r>
        <w:rPr>
          <w:color w:val="231F20"/>
          <w:spacing w:val="-1"/>
        </w:rPr>
        <w:t> </w:t>
      </w:r>
      <w:r>
        <w:rPr>
          <w:color w:val="231F20"/>
        </w:rPr>
        <w:t>của Giáo pháp đức Phật là diệt trừ phiền não.</w:t>
      </w:r>
    </w:p>
    <w:p>
      <w:pPr>
        <w:pStyle w:val="BodyText"/>
        <w:spacing w:line="259" w:lineRule="auto" w:before="113"/>
        <w:ind w:firstLine="396"/>
      </w:pPr>
      <w:r>
        <w:rPr>
          <w:color w:val="231F20"/>
        </w:rPr>
        <w:t>Trong thời đức Phật tại thế, cũng đã có nhiều người đưa ra các chủ thuyết không dẫn tới mục </w:t>
      </w:r>
      <w:r>
        <w:rPr>
          <w:color w:val="231F20"/>
        </w:rPr>
        <w:t>đích của Giáo pháp. Họ băn khoăn liệu trái đất là vô hạn hay</w:t>
      </w:r>
      <w:r>
        <w:rPr>
          <w:color w:val="231F20"/>
          <w:spacing w:val="-14"/>
        </w:rPr>
        <w:t> </w:t>
      </w:r>
      <w:r>
        <w:rPr>
          <w:color w:val="231F20"/>
        </w:rPr>
        <w:t>hữu</w:t>
      </w:r>
      <w:r>
        <w:rPr>
          <w:color w:val="231F20"/>
          <w:spacing w:val="-14"/>
        </w:rPr>
        <w:t> </w:t>
      </w:r>
      <w:r>
        <w:rPr>
          <w:color w:val="231F20"/>
        </w:rPr>
        <w:t>hạn,</w:t>
      </w:r>
      <w:r>
        <w:rPr>
          <w:color w:val="231F20"/>
          <w:spacing w:val="-14"/>
        </w:rPr>
        <w:t> </w:t>
      </w:r>
      <w:r>
        <w:rPr>
          <w:color w:val="231F20"/>
        </w:rPr>
        <w:t>có</w:t>
      </w:r>
      <w:r>
        <w:rPr>
          <w:color w:val="231F20"/>
          <w:spacing w:val="-14"/>
        </w:rPr>
        <w:t> </w:t>
      </w:r>
      <w:r>
        <w:rPr>
          <w:color w:val="231F20"/>
        </w:rPr>
        <w:t>vĩnh</w:t>
      </w:r>
      <w:r>
        <w:rPr>
          <w:color w:val="231F20"/>
          <w:spacing w:val="-14"/>
        </w:rPr>
        <w:t> </w:t>
      </w:r>
      <w:r>
        <w:rPr>
          <w:color w:val="231F20"/>
        </w:rPr>
        <w:t>hằng</w:t>
      </w:r>
      <w:r>
        <w:rPr>
          <w:color w:val="231F20"/>
          <w:spacing w:val="-14"/>
        </w:rPr>
        <w:t> </w:t>
      </w:r>
      <w:r>
        <w:rPr>
          <w:color w:val="231F20"/>
        </w:rPr>
        <w:t>không,</w:t>
      </w:r>
      <w:r>
        <w:rPr>
          <w:color w:val="231F20"/>
          <w:spacing w:val="-14"/>
        </w:rPr>
        <w:t> </w:t>
      </w:r>
      <w:r>
        <w:rPr>
          <w:color w:val="231F20"/>
        </w:rPr>
        <w:t>liệu</w:t>
      </w:r>
      <w:r>
        <w:rPr>
          <w:color w:val="231F20"/>
          <w:spacing w:val="-14"/>
        </w:rPr>
        <w:t> </w:t>
      </w:r>
      <w:r>
        <w:rPr>
          <w:color w:val="231F20"/>
        </w:rPr>
        <w:t>Như</w:t>
      </w:r>
      <w:r>
        <w:rPr>
          <w:color w:val="231F20"/>
          <w:spacing w:val="-14"/>
        </w:rPr>
        <w:t> </w:t>
      </w:r>
      <w:r>
        <w:rPr>
          <w:color w:val="231F20"/>
        </w:rPr>
        <w:t>Lai</w:t>
      </w:r>
      <w:r>
        <w:rPr>
          <w:color w:val="231F20"/>
          <w:spacing w:val="-14"/>
        </w:rPr>
        <w:t> </w:t>
      </w:r>
      <w:r>
        <w:rPr>
          <w:color w:val="231F20"/>
        </w:rPr>
        <w:t>có</w:t>
      </w:r>
      <w:r>
        <w:rPr>
          <w:color w:val="231F20"/>
          <w:spacing w:val="-14"/>
        </w:rPr>
        <w:t> </w:t>
      </w:r>
      <w:r>
        <w:rPr>
          <w:color w:val="231F20"/>
        </w:rPr>
        <w:t>tồn tại</w:t>
      </w:r>
      <w:r>
        <w:rPr>
          <w:color w:val="231F20"/>
          <w:spacing w:val="-7"/>
        </w:rPr>
        <w:t> </w:t>
      </w:r>
      <w:r>
        <w:rPr>
          <w:color w:val="231F20"/>
        </w:rPr>
        <w:t>sau</w:t>
      </w:r>
      <w:r>
        <w:rPr>
          <w:color w:val="231F20"/>
          <w:spacing w:val="-7"/>
        </w:rPr>
        <w:t> </w:t>
      </w:r>
      <w:r>
        <w:rPr>
          <w:color w:val="231F20"/>
        </w:rPr>
        <w:t>khi</w:t>
      </w:r>
      <w:r>
        <w:rPr>
          <w:color w:val="231F20"/>
          <w:spacing w:val="-7"/>
        </w:rPr>
        <w:t> </w:t>
      </w:r>
      <w:r>
        <w:rPr>
          <w:color w:val="231F20"/>
        </w:rPr>
        <w:t>đã</w:t>
      </w:r>
      <w:r>
        <w:rPr>
          <w:color w:val="231F20"/>
          <w:spacing w:val="-7"/>
        </w:rPr>
        <w:t> </w:t>
      </w:r>
      <w:r>
        <w:rPr>
          <w:color w:val="231F20"/>
        </w:rPr>
        <w:t>nhập</w:t>
      </w:r>
      <w:r>
        <w:rPr>
          <w:color w:val="231F20"/>
          <w:spacing w:val="-7"/>
        </w:rPr>
        <w:t> </w:t>
      </w:r>
      <w:r>
        <w:rPr>
          <w:color w:val="231F20"/>
        </w:rPr>
        <w:t>Niết</w:t>
      </w:r>
      <w:r>
        <w:rPr>
          <w:color w:val="231F20"/>
          <w:spacing w:val="-7"/>
        </w:rPr>
        <w:t> </w:t>
      </w:r>
      <w:r>
        <w:rPr>
          <w:color w:val="231F20"/>
        </w:rPr>
        <w:t>Bàn</w:t>
      </w:r>
      <w:r>
        <w:rPr>
          <w:color w:val="231F20"/>
          <w:spacing w:val="-7"/>
        </w:rPr>
        <w:t> </w:t>
      </w:r>
      <w:r>
        <w:rPr>
          <w:color w:val="231F20"/>
        </w:rPr>
        <w:t>hay</w:t>
      </w:r>
      <w:r>
        <w:rPr>
          <w:color w:val="231F20"/>
          <w:spacing w:val="-7"/>
        </w:rPr>
        <w:t> </w:t>
      </w:r>
      <w:r>
        <w:rPr>
          <w:color w:val="231F20"/>
        </w:rPr>
        <w:t>không.</w:t>
      </w:r>
      <w:r>
        <w:rPr>
          <w:color w:val="231F20"/>
          <w:spacing w:val="-12"/>
        </w:rPr>
        <w:t> </w:t>
      </w:r>
      <w:r>
        <w:rPr>
          <w:color w:val="231F20"/>
        </w:rPr>
        <w:t>Ta</w:t>
      </w:r>
      <w:r>
        <w:rPr>
          <w:color w:val="231F20"/>
          <w:spacing w:val="-7"/>
        </w:rPr>
        <w:t> </w:t>
      </w:r>
      <w:r>
        <w:rPr>
          <w:color w:val="231F20"/>
        </w:rPr>
        <w:t>đọc</w:t>
      </w:r>
      <w:r>
        <w:rPr>
          <w:color w:val="231F20"/>
          <w:spacing w:val="-7"/>
        </w:rPr>
        <w:t> </w:t>
      </w:r>
      <w:r>
        <w:rPr>
          <w:color w:val="231F20"/>
        </w:rPr>
        <w:t>trong </w:t>
      </w:r>
      <w:r>
        <w:rPr>
          <w:i/>
          <w:color w:val="231F20"/>
        </w:rPr>
        <w:t>Tiểu Kinh Mālunkyā</w:t>
      </w:r>
      <w:r>
        <w:rPr>
          <w:color w:val="231F20"/>
        </w:rPr>
        <w:t>, (</w:t>
      </w:r>
      <w:r>
        <w:rPr>
          <w:i/>
          <w:color w:val="231F20"/>
        </w:rPr>
        <w:t>Trung Bộ Kinh</w:t>
      </w:r>
      <w:r>
        <w:rPr>
          <w:color w:val="231F20"/>
        </w:rPr>
        <w:t>, số 63) rằng Mālunkyāputta không hài lòng với việc đức Phật không giảng giải về các chủ thuyết ấy. Vị ấy muốn chất vấn đức Phật về các chủ thuyết này, và nếu đức Phật</w:t>
      </w:r>
      <w:r>
        <w:rPr>
          <w:color w:val="231F20"/>
          <w:spacing w:val="-11"/>
        </w:rPr>
        <w:t> </w:t>
      </w:r>
      <w:r>
        <w:rPr>
          <w:color w:val="231F20"/>
        </w:rPr>
        <w:t>không</w:t>
      </w:r>
      <w:r>
        <w:rPr>
          <w:color w:val="231F20"/>
          <w:spacing w:val="-11"/>
        </w:rPr>
        <w:t> </w:t>
      </w:r>
      <w:r>
        <w:rPr>
          <w:color w:val="231F20"/>
        </w:rPr>
        <w:t>giảng</w:t>
      </w:r>
      <w:r>
        <w:rPr>
          <w:color w:val="231F20"/>
          <w:spacing w:val="-11"/>
        </w:rPr>
        <w:t> </w:t>
      </w:r>
      <w:r>
        <w:rPr>
          <w:color w:val="231F20"/>
        </w:rPr>
        <w:t>giải</w:t>
      </w:r>
      <w:r>
        <w:rPr>
          <w:color w:val="231F20"/>
          <w:spacing w:val="-11"/>
        </w:rPr>
        <w:t> </w:t>
      </w:r>
      <w:r>
        <w:rPr>
          <w:color w:val="231F20"/>
        </w:rPr>
        <w:t>thì</w:t>
      </w:r>
      <w:r>
        <w:rPr>
          <w:color w:val="231F20"/>
          <w:spacing w:val="-11"/>
        </w:rPr>
        <w:t> </w:t>
      </w:r>
      <w:r>
        <w:rPr>
          <w:color w:val="231F20"/>
        </w:rPr>
        <w:t>vị</w:t>
      </w:r>
      <w:r>
        <w:rPr>
          <w:color w:val="231F20"/>
          <w:spacing w:val="-11"/>
        </w:rPr>
        <w:t> </w:t>
      </w:r>
      <w:r>
        <w:rPr>
          <w:color w:val="231F20"/>
        </w:rPr>
        <w:t>ấy</w:t>
      </w:r>
      <w:r>
        <w:rPr>
          <w:color w:val="231F20"/>
          <w:spacing w:val="-11"/>
        </w:rPr>
        <w:t> </w:t>
      </w:r>
      <w:r>
        <w:rPr>
          <w:color w:val="231F20"/>
        </w:rPr>
        <w:t>sẽ</w:t>
      </w:r>
      <w:r>
        <w:rPr>
          <w:color w:val="231F20"/>
          <w:spacing w:val="-11"/>
        </w:rPr>
        <w:t> </w:t>
      </w:r>
      <w:r>
        <w:rPr>
          <w:color w:val="231F20"/>
        </w:rPr>
        <w:t>rời</w:t>
      </w:r>
      <w:r>
        <w:rPr>
          <w:color w:val="231F20"/>
          <w:spacing w:val="-11"/>
        </w:rPr>
        <w:t> </w:t>
      </w:r>
      <w:r>
        <w:rPr>
          <w:color w:val="231F20"/>
        </w:rPr>
        <w:t>khỏi</w:t>
      </w:r>
      <w:r>
        <w:rPr>
          <w:color w:val="231F20"/>
          <w:spacing w:val="-15"/>
        </w:rPr>
        <w:t> </w:t>
      </w:r>
      <w:r>
        <w:rPr>
          <w:color w:val="231F20"/>
        </w:rPr>
        <w:t>Tăng</w:t>
      </w:r>
      <w:r>
        <w:rPr>
          <w:color w:val="231F20"/>
          <w:spacing w:val="-11"/>
        </w:rPr>
        <w:t> </w:t>
      </w:r>
      <w:r>
        <w:rPr>
          <w:color w:val="231F20"/>
        </w:rPr>
        <w:t>đoàn. Vị ấy thưa với đức Phật về điều này và đức Phật đã hỏi lại Mālunkyāputta:</w:t>
      </w:r>
    </w:p>
    <w:p>
      <w:pPr>
        <w:pStyle w:val="BodyText"/>
        <w:spacing w:after="0" w:line="259" w:lineRule="auto"/>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Này Malunkyaputta, Ta có nói với Ông: </w:t>
      </w:r>
      <w:r>
        <w:rPr>
          <w:i/>
          <w:color w:val="231F20"/>
          <w:sz w:val="26"/>
        </w:rPr>
        <w:t>Này Malunkyaputta, hãy đến và sống Phạm hạnh</w:t>
      </w:r>
      <w:r>
        <w:rPr>
          <w:i/>
          <w:color w:val="231F20"/>
          <w:sz w:val="26"/>
          <w:vertAlign w:val="superscript"/>
        </w:rPr>
        <w:t>23</w:t>
      </w:r>
      <w:r>
        <w:rPr>
          <w:i/>
          <w:color w:val="231F20"/>
          <w:sz w:val="26"/>
          <w:vertAlign w:val="baseline"/>
        </w:rPr>
        <w:t> theo Ta, Ta sẽ trả lời cho Ông: “Thế giới là thường còn” hay “Thế giới là vô thường… hay “Như</w:t>
      </w:r>
      <w:r>
        <w:rPr>
          <w:i/>
          <w:color w:val="231F20"/>
          <w:spacing w:val="-13"/>
          <w:sz w:val="26"/>
          <w:vertAlign w:val="baseline"/>
        </w:rPr>
        <w:t> </w:t>
      </w:r>
      <w:r>
        <w:rPr>
          <w:i/>
          <w:color w:val="231F20"/>
          <w:sz w:val="26"/>
          <w:vertAlign w:val="baseline"/>
        </w:rPr>
        <w:t>Lai</w:t>
      </w:r>
      <w:r>
        <w:rPr>
          <w:i/>
          <w:color w:val="231F20"/>
          <w:spacing w:val="-13"/>
          <w:sz w:val="26"/>
          <w:vertAlign w:val="baseline"/>
        </w:rPr>
        <w:t> </w:t>
      </w:r>
      <w:r>
        <w:rPr>
          <w:i/>
          <w:color w:val="231F20"/>
          <w:sz w:val="26"/>
          <w:vertAlign w:val="baseline"/>
        </w:rPr>
        <w:t>không</w:t>
      </w:r>
      <w:r>
        <w:rPr>
          <w:i/>
          <w:color w:val="231F20"/>
          <w:spacing w:val="-13"/>
          <w:sz w:val="26"/>
          <w:vertAlign w:val="baseline"/>
        </w:rPr>
        <w:t> </w:t>
      </w:r>
      <w:r>
        <w:rPr>
          <w:i/>
          <w:color w:val="231F20"/>
          <w:sz w:val="26"/>
          <w:vertAlign w:val="baseline"/>
        </w:rPr>
        <w:t>có</w:t>
      </w:r>
      <w:r>
        <w:rPr>
          <w:i/>
          <w:color w:val="231F20"/>
          <w:spacing w:val="-13"/>
          <w:sz w:val="26"/>
          <w:vertAlign w:val="baseline"/>
        </w:rPr>
        <w:t> </w:t>
      </w:r>
      <w:r>
        <w:rPr>
          <w:i/>
          <w:color w:val="231F20"/>
          <w:sz w:val="26"/>
          <w:vertAlign w:val="baseline"/>
        </w:rPr>
        <w:t>tồn</w:t>
      </w:r>
      <w:r>
        <w:rPr>
          <w:i/>
          <w:color w:val="231F20"/>
          <w:spacing w:val="-13"/>
          <w:sz w:val="26"/>
          <w:vertAlign w:val="baseline"/>
        </w:rPr>
        <w:t> </w:t>
      </w:r>
      <w:r>
        <w:rPr>
          <w:i/>
          <w:color w:val="231F20"/>
          <w:sz w:val="26"/>
          <w:vertAlign w:val="baseline"/>
        </w:rPr>
        <w:t>tại</w:t>
      </w:r>
      <w:r>
        <w:rPr>
          <w:i/>
          <w:color w:val="231F20"/>
          <w:spacing w:val="-13"/>
          <w:sz w:val="26"/>
          <w:vertAlign w:val="baseline"/>
        </w:rPr>
        <w:t> </w:t>
      </w:r>
      <w:r>
        <w:rPr>
          <w:i/>
          <w:color w:val="231F20"/>
          <w:sz w:val="26"/>
          <w:vertAlign w:val="baseline"/>
        </w:rPr>
        <w:t>và</w:t>
      </w:r>
      <w:r>
        <w:rPr>
          <w:i/>
          <w:color w:val="231F20"/>
          <w:spacing w:val="-13"/>
          <w:sz w:val="26"/>
          <w:vertAlign w:val="baseline"/>
        </w:rPr>
        <w:t> </w:t>
      </w:r>
      <w:r>
        <w:rPr>
          <w:i/>
          <w:color w:val="231F20"/>
          <w:sz w:val="26"/>
          <w:vertAlign w:val="baseline"/>
        </w:rPr>
        <w:t>không</w:t>
      </w:r>
      <w:r>
        <w:rPr>
          <w:i/>
          <w:color w:val="231F20"/>
          <w:spacing w:val="-13"/>
          <w:sz w:val="26"/>
          <w:vertAlign w:val="baseline"/>
        </w:rPr>
        <w:t> </w:t>
      </w:r>
      <w:r>
        <w:rPr>
          <w:i/>
          <w:color w:val="231F20"/>
          <w:sz w:val="26"/>
          <w:vertAlign w:val="baseline"/>
        </w:rPr>
        <w:t>không</w:t>
      </w:r>
      <w:r>
        <w:rPr>
          <w:i/>
          <w:color w:val="231F20"/>
          <w:spacing w:val="-13"/>
          <w:sz w:val="26"/>
          <w:vertAlign w:val="baseline"/>
        </w:rPr>
        <w:t> </w:t>
      </w:r>
      <w:r>
        <w:rPr>
          <w:i/>
          <w:color w:val="231F20"/>
          <w:sz w:val="26"/>
          <w:vertAlign w:val="baseline"/>
        </w:rPr>
        <w:t>tồn</w:t>
      </w:r>
      <w:r>
        <w:rPr>
          <w:i/>
          <w:color w:val="231F20"/>
          <w:spacing w:val="-13"/>
          <w:sz w:val="26"/>
          <w:vertAlign w:val="baseline"/>
        </w:rPr>
        <w:t> </w:t>
      </w:r>
      <w:r>
        <w:rPr>
          <w:i/>
          <w:color w:val="231F20"/>
          <w:sz w:val="26"/>
          <w:vertAlign w:val="baseline"/>
        </w:rPr>
        <w:t>tại sau khi chết?”</w:t>
      </w:r>
    </w:p>
    <w:p>
      <w:pPr>
        <w:pStyle w:val="BodyText"/>
        <w:spacing w:line="256" w:lineRule="auto" w:before="116"/>
        <w:ind w:firstLine="396"/>
      </w:pPr>
      <w:r>
        <w:rPr>
          <w:color w:val="231F20"/>
        </w:rPr>
        <w:t>Chúng ta đọc rằng Mālunkyāputta đã trả </w:t>
      </w:r>
      <w:r>
        <w:rPr>
          <w:color w:val="231F20"/>
        </w:rPr>
        <w:t>lời: </w:t>
      </w:r>
      <w:r>
        <w:rPr>
          <w:i/>
          <w:color w:val="231F20"/>
        </w:rPr>
        <w:t>“Thưa không, bạch Thế Tôn”</w:t>
      </w:r>
      <w:r>
        <w:rPr>
          <w:color w:val="231F20"/>
        </w:rPr>
        <w:t>. Thế Tôn cũng hỏi vị ấy liệu vị ấy có nói là sẽ sống đời phạm hạnh theo Thế Tôn nếu Thế Tôn giảng giải cho vị ấy về những chủ kiến này, và một lần nữa Mālunkyāputta đã trả lời: </w:t>
      </w:r>
      <w:r>
        <w:rPr>
          <w:i/>
          <w:color w:val="231F20"/>
        </w:rPr>
        <w:t>“Thưa không, bạch Thế Tôn”</w:t>
      </w:r>
      <w:r>
        <w:rPr>
          <w:color w:val="231F20"/>
        </w:rPr>
        <w:t>. Rồi sau đó đức Phật so sánh</w:t>
      </w:r>
      <w:r>
        <w:rPr>
          <w:color w:val="231F20"/>
          <w:spacing w:val="-1"/>
        </w:rPr>
        <w:t> </w:t>
      </w:r>
      <w:r>
        <w:rPr>
          <w:color w:val="231F20"/>
        </w:rPr>
        <w:t>trường hợp của</w:t>
      </w:r>
      <w:r>
        <w:rPr>
          <w:color w:val="231F20"/>
          <w:spacing w:val="-1"/>
        </w:rPr>
        <w:t> </w:t>
      </w:r>
      <w:r>
        <w:rPr>
          <w:color w:val="231F20"/>
        </w:rPr>
        <w:t>vị ấy với</w:t>
      </w:r>
      <w:r>
        <w:rPr>
          <w:color w:val="231F20"/>
          <w:spacing w:val="-1"/>
        </w:rPr>
        <w:t> </w:t>
      </w:r>
      <w:r>
        <w:rPr>
          <w:color w:val="231F20"/>
        </w:rPr>
        <w:t>hoàn cảnh của một</w:t>
      </w:r>
      <w:r>
        <w:rPr>
          <w:color w:val="231F20"/>
          <w:spacing w:val="-13"/>
        </w:rPr>
        <w:t> </w:t>
      </w:r>
      <w:r>
        <w:rPr>
          <w:color w:val="231F20"/>
        </w:rPr>
        <w:t>người</w:t>
      </w:r>
      <w:r>
        <w:rPr>
          <w:color w:val="231F20"/>
          <w:spacing w:val="-13"/>
        </w:rPr>
        <w:t> </w:t>
      </w:r>
      <w:r>
        <w:rPr>
          <w:color w:val="231F20"/>
        </w:rPr>
        <w:t>bị</w:t>
      </w:r>
      <w:r>
        <w:rPr>
          <w:color w:val="231F20"/>
          <w:spacing w:val="-13"/>
        </w:rPr>
        <w:t> </w:t>
      </w:r>
      <w:r>
        <w:rPr>
          <w:color w:val="231F20"/>
        </w:rPr>
        <w:t>trúng</w:t>
      </w:r>
      <w:r>
        <w:rPr>
          <w:color w:val="231F20"/>
          <w:spacing w:val="-13"/>
        </w:rPr>
        <w:t> </w:t>
      </w:r>
      <w:r>
        <w:rPr>
          <w:color w:val="231F20"/>
        </w:rPr>
        <w:t>mũi</w:t>
      </w:r>
      <w:r>
        <w:rPr>
          <w:color w:val="231F20"/>
          <w:spacing w:val="-13"/>
        </w:rPr>
        <w:t> </w:t>
      </w:r>
      <w:r>
        <w:rPr>
          <w:color w:val="231F20"/>
        </w:rPr>
        <w:t>tên</w:t>
      </w:r>
      <w:r>
        <w:rPr>
          <w:color w:val="231F20"/>
          <w:spacing w:val="-13"/>
        </w:rPr>
        <w:t> </w:t>
      </w:r>
      <w:r>
        <w:rPr>
          <w:color w:val="231F20"/>
        </w:rPr>
        <w:t>độc</w:t>
      </w:r>
      <w:r>
        <w:rPr>
          <w:color w:val="231F20"/>
          <w:spacing w:val="-13"/>
        </w:rPr>
        <w:t> </w:t>
      </w:r>
      <w:r>
        <w:rPr>
          <w:color w:val="231F20"/>
        </w:rPr>
        <w:t>và</w:t>
      </w:r>
      <w:r>
        <w:rPr>
          <w:color w:val="231F20"/>
          <w:spacing w:val="-13"/>
        </w:rPr>
        <w:t> </w:t>
      </w:r>
      <w:r>
        <w:rPr>
          <w:color w:val="231F20"/>
        </w:rPr>
        <w:t>không</w:t>
      </w:r>
      <w:r>
        <w:rPr>
          <w:color w:val="231F20"/>
          <w:spacing w:val="-13"/>
        </w:rPr>
        <w:t> </w:t>
      </w:r>
      <w:r>
        <w:rPr>
          <w:color w:val="231F20"/>
        </w:rPr>
        <w:t>chịu</w:t>
      </w:r>
      <w:r>
        <w:rPr>
          <w:color w:val="231F20"/>
          <w:spacing w:val="-13"/>
        </w:rPr>
        <w:t> </w:t>
      </w:r>
      <w:r>
        <w:rPr>
          <w:color w:val="231F20"/>
        </w:rPr>
        <w:t>rút</w:t>
      </w:r>
      <w:r>
        <w:rPr>
          <w:color w:val="231F20"/>
          <w:spacing w:val="-13"/>
        </w:rPr>
        <w:t> </w:t>
      </w:r>
      <w:r>
        <w:rPr>
          <w:color w:val="231F20"/>
        </w:rPr>
        <w:t>mũi tên độc cho đến khi biết được người bắn là ai: một người thuộc dòng hoàng tộc, một người bà la môn, một</w:t>
      </w:r>
      <w:r>
        <w:rPr>
          <w:color w:val="231F20"/>
          <w:spacing w:val="-8"/>
        </w:rPr>
        <w:t> </w:t>
      </w:r>
      <w:r>
        <w:rPr>
          <w:color w:val="231F20"/>
        </w:rPr>
        <w:t>thương</w:t>
      </w:r>
      <w:r>
        <w:rPr>
          <w:color w:val="231F20"/>
          <w:spacing w:val="-8"/>
        </w:rPr>
        <w:t> </w:t>
      </w:r>
      <w:r>
        <w:rPr>
          <w:color w:val="231F20"/>
        </w:rPr>
        <w:t>nhân</w:t>
      </w:r>
      <w:r>
        <w:rPr>
          <w:color w:val="231F20"/>
          <w:spacing w:val="-8"/>
        </w:rPr>
        <w:t> </w:t>
      </w:r>
      <w:r>
        <w:rPr>
          <w:color w:val="231F20"/>
        </w:rPr>
        <w:t>hay</w:t>
      </w:r>
      <w:r>
        <w:rPr>
          <w:color w:val="231F20"/>
          <w:spacing w:val="-8"/>
        </w:rPr>
        <w:t> </w:t>
      </w:r>
      <w:r>
        <w:rPr>
          <w:color w:val="231F20"/>
        </w:rPr>
        <w:t>một</w:t>
      </w:r>
      <w:r>
        <w:rPr>
          <w:color w:val="231F20"/>
          <w:spacing w:val="-8"/>
        </w:rPr>
        <w:t> </w:t>
      </w:r>
      <w:r>
        <w:rPr>
          <w:color w:val="231F20"/>
        </w:rPr>
        <w:t>người</w:t>
      </w:r>
      <w:r>
        <w:rPr>
          <w:color w:val="231F20"/>
          <w:spacing w:val="-8"/>
        </w:rPr>
        <w:t> </w:t>
      </w:r>
      <w:r>
        <w:rPr>
          <w:color w:val="231F20"/>
        </w:rPr>
        <w:t>làm</w:t>
      </w:r>
      <w:r>
        <w:rPr>
          <w:color w:val="231F20"/>
          <w:spacing w:val="-8"/>
        </w:rPr>
        <w:t> </w:t>
      </w:r>
      <w:r>
        <w:rPr>
          <w:color w:val="231F20"/>
        </w:rPr>
        <w:t>công;</w:t>
      </w:r>
      <w:r>
        <w:rPr>
          <w:color w:val="231F20"/>
          <w:spacing w:val="-8"/>
        </w:rPr>
        <w:t> </w:t>
      </w:r>
      <w:r>
        <w:rPr>
          <w:color w:val="231F20"/>
        </w:rPr>
        <w:t>tên</w:t>
      </w:r>
      <w:r>
        <w:rPr>
          <w:color w:val="231F20"/>
          <w:spacing w:val="-8"/>
        </w:rPr>
        <w:t> </w:t>
      </w:r>
      <w:r>
        <w:rPr>
          <w:color w:val="231F20"/>
        </w:rPr>
        <w:t>họ</w:t>
      </w:r>
      <w:r>
        <w:rPr>
          <w:color w:val="231F20"/>
          <w:spacing w:val="-8"/>
        </w:rPr>
        <w:t> </w:t>
      </w:r>
      <w:r>
        <w:rPr>
          <w:color w:val="231F20"/>
        </w:rPr>
        <w:t>gia tộc,</w:t>
      </w:r>
      <w:r>
        <w:rPr>
          <w:color w:val="231F20"/>
          <w:spacing w:val="-2"/>
        </w:rPr>
        <w:t> </w:t>
      </w:r>
      <w:r>
        <w:rPr>
          <w:color w:val="231F20"/>
        </w:rPr>
        <w:t>dung</w:t>
      </w:r>
      <w:r>
        <w:rPr>
          <w:color w:val="231F20"/>
          <w:spacing w:val="-2"/>
        </w:rPr>
        <w:t> </w:t>
      </w:r>
      <w:r>
        <w:rPr>
          <w:color w:val="231F20"/>
        </w:rPr>
        <w:t>mạo</w:t>
      </w:r>
      <w:r>
        <w:rPr>
          <w:color w:val="231F20"/>
          <w:spacing w:val="-2"/>
        </w:rPr>
        <w:t> </w:t>
      </w:r>
      <w:r>
        <w:rPr>
          <w:color w:val="231F20"/>
        </w:rPr>
        <w:t>của</w:t>
      </w:r>
      <w:r>
        <w:rPr>
          <w:color w:val="231F20"/>
          <w:spacing w:val="-2"/>
        </w:rPr>
        <w:t> </w:t>
      </w:r>
      <w:r>
        <w:rPr>
          <w:color w:val="231F20"/>
        </w:rPr>
        <w:t>người</w:t>
      </w:r>
      <w:r>
        <w:rPr>
          <w:color w:val="231F20"/>
          <w:spacing w:val="-2"/>
        </w:rPr>
        <w:t> </w:t>
      </w:r>
      <w:r>
        <w:rPr>
          <w:color w:val="231F20"/>
        </w:rPr>
        <w:t>bắn;</w:t>
      </w:r>
      <w:r>
        <w:rPr>
          <w:color w:val="231F20"/>
          <w:spacing w:val="-2"/>
        </w:rPr>
        <w:t> </w:t>
      </w:r>
      <w:r>
        <w:rPr>
          <w:color w:val="231F20"/>
        </w:rPr>
        <w:t>cho</w:t>
      </w:r>
      <w:r>
        <w:rPr>
          <w:color w:val="231F20"/>
          <w:spacing w:val="-2"/>
        </w:rPr>
        <w:t> </w:t>
      </w:r>
      <w:r>
        <w:rPr>
          <w:color w:val="231F20"/>
        </w:rPr>
        <w:t>đến</w:t>
      </w:r>
      <w:r>
        <w:rPr>
          <w:color w:val="231F20"/>
          <w:spacing w:val="-2"/>
        </w:rPr>
        <w:t> </w:t>
      </w:r>
      <w:r>
        <w:rPr>
          <w:color w:val="231F20"/>
        </w:rPr>
        <w:t>khi</w:t>
      </w:r>
      <w:r>
        <w:rPr>
          <w:color w:val="231F20"/>
          <w:spacing w:val="-2"/>
        </w:rPr>
        <w:t> </w:t>
      </w:r>
      <w:r>
        <w:rPr>
          <w:color w:val="231F20"/>
        </w:rPr>
        <w:t>nào</w:t>
      </w:r>
      <w:r>
        <w:rPr>
          <w:color w:val="231F20"/>
          <w:spacing w:val="-2"/>
        </w:rPr>
        <w:t> </w:t>
      </w:r>
      <w:r>
        <w:rPr>
          <w:color w:val="231F20"/>
        </w:rPr>
        <w:t>anh</w:t>
      </w:r>
      <w:r>
        <w:rPr>
          <w:color w:val="231F20"/>
          <w:spacing w:val="-2"/>
        </w:rPr>
        <w:t> </w:t>
      </w:r>
      <w:r>
        <w:rPr>
          <w:color w:val="231F20"/>
        </w:rPr>
        <w:t>ta biết cây cung, dây cung, chất liệu làm nên cây cung, và loại mũi tên. Tuy nhiên anh ta sẽ chết trước khi biết những điều này. Tương tự với người chỉ muốn </w:t>
      </w:r>
      <w:r>
        <w:rPr>
          <w:color w:val="231F20"/>
          <w:spacing w:val="-2"/>
        </w:rPr>
        <w:t>sống</w:t>
      </w:r>
      <w:r>
        <w:rPr>
          <w:color w:val="231F20"/>
          <w:spacing w:val="-15"/>
        </w:rPr>
        <w:t> </w:t>
      </w:r>
      <w:r>
        <w:rPr>
          <w:color w:val="231F20"/>
          <w:spacing w:val="-2"/>
        </w:rPr>
        <w:t>đời</w:t>
      </w:r>
      <w:r>
        <w:rPr>
          <w:color w:val="231F20"/>
          <w:spacing w:val="-10"/>
        </w:rPr>
        <w:t> </w:t>
      </w:r>
      <w:r>
        <w:rPr>
          <w:color w:val="231F20"/>
          <w:spacing w:val="-2"/>
        </w:rPr>
        <w:t>phạm</w:t>
      </w:r>
      <w:r>
        <w:rPr>
          <w:color w:val="231F20"/>
          <w:spacing w:val="-11"/>
        </w:rPr>
        <w:t> </w:t>
      </w:r>
      <w:r>
        <w:rPr>
          <w:color w:val="231F20"/>
          <w:spacing w:val="-2"/>
        </w:rPr>
        <w:t>hạnh</w:t>
      </w:r>
      <w:r>
        <w:rPr>
          <w:color w:val="231F20"/>
          <w:spacing w:val="-11"/>
        </w:rPr>
        <w:t> </w:t>
      </w:r>
      <w:r>
        <w:rPr>
          <w:color w:val="231F20"/>
          <w:spacing w:val="-2"/>
        </w:rPr>
        <w:t>theo</w:t>
      </w:r>
      <w:r>
        <w:rPr>
          <w:color w:val="231F20"/>
          <w:spacing w:val="-15"/>
        </w:rPr>
        <w:t> </w:t>
      </w:r>
      <w:r>
        <w:rPr>
          <w:color w:val="231F20"/>
          <w:spacing w:val="-2"/>
        </w:rPr>
        <w:t>Thế</w:t>
      </w:r>
      <w:r>
        <w:rPr>
          <w:color w:val="231F20"/>
          <w:spacing w:val="-15"/>
        </w:rPr>
        <w:t> </w:t>
      </w:r>
      <w:r>
        <w:rPr>
          <w:color w:val="231F20"/>
          <w:spacing w:val="-2"/>
        </w:rPr>
        <w:t>Tôn</w:t>
      </w:r>
      <w:r>
        <w:rPr>
          <w:color w:val="231F20"/>
          <w:spacing w:val="-11"/>
        </w:rPr>
        <w:t> </w:t>
      </w:r>
      <w:r>
        <w:rPr>
          <w:color w:val="231F20"/>
          <w:spacing w:val="-2"/>
        </w:rPr>
        <w:t>nếu</w:t>
      </w:r>
      <w:r>
        <w:rPr>
          <w:color w:val="231F20"/>
          <w:spacing w:val="-15"/>
        </w:rPr>
        <w:t> </w:t>
      </w:r>
      <w:r>
        <w:rPr>
          <w:color w:val="231F20"/>
          <w:spacing w:val="-2"/>
        </w:rPr>
        <w:t>Thế</w:t>
      </w:r>
      <w:r>
        <w:rPr>
          <w:color w:val="231F20"/>
          <w:spacing w:val="-15"/>
        </w:rPr>
        <w:t> </w:t>
      </w:r>
      <w:r>
        <w:rPr>
          <w:color w:val="231F20"/>
          <w:spacing w:val="-2"/>
        </w:rPr>
        <w:t>Tôn</w:t>
      </w:r>
      <w:r>
        <w:rPr>
          <w:color w:val="231F20"/>
          <w:spacing w:val="-11"/>
        </w:rPr>
        <w:t> </w:t>
      </w:r>
      <w:r>
        <w:rPr>
          <w:color w:val="231F20"/>
          <w:spacing w:val="-2"/>
        </w:rPr>
        <w:t>thuyết </w:t>
      </w:r>
      <w:r>
        <w:rPr>
          <w:color w:val="231F20"/>
        </w:rPr>
        <w:t>giảng</w:t>
      </w:r>
      <w:r>
        <w:rPr>
          <w:color w:val="231F20"/>
          <w:spacing w:val="-9"/>
        </w:rPr>
        <w:t> </w:t>
      </w:r>
      <w:r>
        <w:rPr>
          <w:color w:val="231F20"/>
        </w:rPr>
        <w:t>những</w:t>
      </w:r>
      <w:r>
        <w:rPr>
          <w:color w:val="231F20"/>
          <w:spacing w:val="-9"/>
        </w:rPr>
        <w:t> </w:t>
      </w:r>
      <w:r>
        <w:rPr>
          <w:color w:val="231F20"/>
        </w:rPr>
        <w:t>chủ</w:t>
      </w:r>
      <w:r>
        <w:rPr>
          <w:color w:val="231F20"/>
          <w:spacing w:val="-9"/>
        </w:rPr>
        <w:t> </w:t>
      </w:r>
      <w:r>
        <w:rPr>
          <w:color w:val="231F20"/>
        </w:rPr>
        <w:t>thuyết</w:t>
      </w:r>
      <w:r>
        <w:rPr>
          <w:color w:val="231F20"/>
          <w:spacing w:val="-9"/>
        </w:rPr>
        <w:t> </w:t>
      </w:r>
      <w:r>
        <w:rPr>
          <w:color w:val="231F20"/>
        </w:rPr>
        <w:t>dạng</w:t>
      </w:r>
      <w:r>
        <w:rPr>
          <w:color w:val="231F20"/>
          <w:spacing w:val="-9"/>
        </w:rPr>
        <w:t> </w:t>
      </w:r>
      <w:r>
        <w:rPr>
          <w:color w:val="231F20"/>
        </w:rPr>
        <w:t>này</w:t>
      </w:r>
      <w:r>
        <w:rPr>
          <w:color w:val="231F20"/>
          <w:spacing w:val="-9"/>
        </w:rPr>
        <w:t> </w:t>
      </w:r>
      <w:r>
        <w:rPr>
          <w:color w:val="231F20"/>
        </w:rPr>
        <w:t>cho</w:t>
      </w:r>
      <w:r>
        <w:rPr>
          <w:color w:val="231F20"/>
          <w:spacing w:val="-9"/>
        </w:rPr>
        <w:t> </w:t>
      </w:r>
      <w:r>
        <w:rPr>
          <w:color w:val="231F20"/>
        </w:rPr>
        <w:t>vị</w:t>
      </w:r>
      <w:r>
        <w:rPr>
          <w:color w:val="231F20"/>
          <w:spacing w:val="-9"/>
        </w:rPr>
        <w:t> </w:t>
      </w:r>
      <w:r>
        <w:rPr>
          <w:color w:val="231F20"/>
        </w:rPr>
        <w:t>ấy.</w:t>
      </w:r>
      <w:r>
        <w:rPr>
          <w:color w:val="231F20"/>
          <w:spacing w:val="-9"/>
        </w:rPr>
        <w:t> </w:t>
      </w:r>
      <w:r>
        <w:rPr>
          <w:color w:val="231F20"/>
        </w:rPr>
        <w:t>Chúng</w:t>
      </w:r>
      <w:r>
        <w:rPr>
          <w:color w:val="231F20"/>
          <w:spacing w:val="-9"/>
        </w:rPr>
        <w:t> </w:t>
      </w:r>
      <w:r>
        <w:rPr>
          <w:color w:val="231F20"/>
        </w:rPr>
        <w:t>ta đọc rằng đức Phật nói:</w:t>
      </w:r>
    </w:p>
    <w:p>
      <w:pPr>
        <w:spacing w:before="107"/>
        <w:ind w:left="737" w:right="0" w:firstLine="0"/>
        <w:jc w:val="both"/>
        <w:rPr>
          <w:i/>
          <w:sz w:val="26"/>
        </w:rPr>
      </w:pPr>
      <w:r>
        <w:rPr>
          <w:i/>
          <w:color w:val="231F20"/>
          <w:sz w:val="26"/>
        </w:rPr>
        <w:t>Này</w:t>
      </w:r>
      <w:r>
        <w:rPr>
          <w:i/>
          <w:color w:val="231F20"/>
          <w:spacing w:val="9"/>
          <w:sz w:val="26"/>
        </w:rPr>
        <w:t> </w:t>
      </w:r>
      <w:r>
        <w:rPr>
          <w:i/>
          <w:color w:val="231F20"/>
          <w:sz w:val="26"/>
        </w:rPr>
        <w:t>Malunkyaputta,</w:t>
      </w:r>
      <w:r>
        <w:rPr>
          <w:i/>
          <w:color w:val="231F20"/>
          <w:spacing w:val="9"/>
          <w:sz w:val="26"/>
        </w:rPr>
        <w:t> </w:t>
      </w:r>
      <w:r>
        <w:rPr>
          <w:i/>
          <w:color w:val="231F20"/>
          <w:sz w:val="26"/>
        </w:rPr>
        <w:t>đời</w:t>
      </w:r>
      <w:r>
        <w:rPr>
          <w:i/>
          <w:color w:val="231F20"/>
          <w:spacing w:val="8"/>
          <w:sz w:val="26"/>
        </w:rPr>
        <w:t> </w:t>
      </w:r>
      <w:r>
        <w:rPr>
          <w:i/>
          <w:color w:val="231F20"/>
          <w:sz w:val="26"/>
        </w:rPr>
        <w:t>sống</w:t>
      </w:r>
      <w:r>
        <w:rPr>
          <w:i/>
          <w:color w:val="231F20"/>
          <w:spacing w:val="10"/>
          <w:sz w:val="26"/>
        </w:rPr>
        <w:t> </w:t>
      </w:r>
      <w:r>
        <w:rPr>
          <w:i/>
          <w:color w:val="231F20"/>
          <w:sz w:val="26"/>
        </w:rPr>
        <w:t>Phạm</w:t>
      </w:r>
      <w:r>
        <w:rPr>
          <w:i/>
          <w:color w:val="231F20"/>
          <w:spacing w:val="9"/>
          <w:sz w:val="26"/>
        </w:rPr>
        <w:t> </w:t>
      </w:r>
      <w:r>
        <w:rPr>
          <w:i/>
          <w:color w:val="231F20"/>
          <w:sz w:val="26"/>
        </w:rPr>
        <w:t>hạnh</w:t>
      </w:r>
      <w:r>
        <w:rPr>
          <w:i/>
          <w:color w:val="231F20"/>
          <w:spacing w:val="10"/>
          <w:sz w:val="26"/>
        </w:rPr>
        <w:t> </w:t>
      </w:r>
      <w:r>
        <w:rPr>
          <w:i/>
          <w:color w:val="231F20"/>
          <w:spacing w:val="-2"/>
          <w:sz w:val="26"/>
        </w:rPr>
        <w:t>không</w:t>
      </w:r>
    </w:p>
    <w:p>
      <w:pPr>
        <w:pStyle w:val="BodyText"/>
        <w:spacing w:before="7"/>
        <w:ind w:left="0" w:right="0"/>
        <w:jc w:val="left"/>
        <w:rPr>
          <w:i/>
          <w:sz w:val="17"/>
        </w:rPr>
      </w:pPr>
      <w:r>
        <w:rPr>
          <w:i/>
          <w:sz w:val="17"/>
        </w:rPr>
        <mc:AlternateContent>
          <mc:Choice Requires="wps">
            <w:drawing>
              <wp:anchor distT="0" distB="0" distL="0" distR="0" allowOverlap="1" layoutInCell="1" locked="0" behindDoc="1" simplePos="0" relativeHeight="487602688">
                <wp:simplePos x="0" y="0"/>
                <wp:positionH relativeFrom="page">
                  <wp:posOffset>612000</wp:posOffset>
                </wp:positionH>
                <wp:positionV relativeFrom="paragraph">
                  <wp:posOffset>144316</wp:posOffset>
                </wp:positionV>
                <wp:extent cx="9144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363511pt;width:72pt;height:.1pt;mso-position-horizontal-relative:page;mso-position-vertical-relative:paragraph;z-index:-15713792;mso-wrap-distance-left:0;mso-wrap-distance-right:0" id="docshape119" coordorigin="964,227" coordsize="1440,0" path="m964,227l2404,227e" filled="false" stroked="true" strokeweight="1pt" strokecolor="#231f20">
                <v:path arrowok="t"/>
                <v:stroke dashstyle="solid"/>
                <w10:wrap type="topAndBottom"/>
              </v:shape>
            </w:pict>
          </mc:Fallback>
        </mc:AlternateContent>
      </w:r>
    </w:p>
    <w:p>
      <w:pPr>
        <w:spacing w:line="254" w:lineRule="auto" w:before="32"/>
        <w:ind w:left="113" w:right="111" w:firstLine="0"/>
        <w:jc w:val="both"/>
        <w:rPr>
          <w:rFonts w:ascii="Microsoft Sans Serif" w:hAnsi="Microsoft Sans Serif"/>
          <w:sz w:val="16"/>
        </w:rPr>
      </w:pPr>
      <w:r>
        <w:rPr>
          <w:rFonts w:ascii="Arial MT" w:hAnsi="Arial MT"/>
          <w:color w:val="231F20"/>
          <w:position w:val="5"/>
          <w:sz w:val="9"/>
        </w:rPr>
        <w:t>23</w:t>
      </w:r>
      <w:r>
        <w:rPr>
          <w:rFonts w:ascii="Arial MT" w:hAnsi="Arial MT"/>
          <w:color w:val="231F20"/>
          <w:spacing w:val="32"/>
          <w:position w:val="5"/>
          <w:sz w:val="9"/>
        </w:rPr>
        <w:t> </w:t>
      </w:r>
      <w:r>
        <w:rPr>
          <w:rFonts w:ascii="Arial" w:hAnsi="Arial"/>
          <w:i/>
          <w:sz w:val="16"/>
        </w:rPr>
        <w:t>Sống đời Phạm hạnh (Brahma-cariya) </w:t>
      </w:r>
      <w:r>
        <w:rPr>
          <w:rFonts w:ascii="Microsoft Sans Serif" w:hAnsi="Microsoft Sans Serif"/>
          <w:sz w:val="16"/>
        </w:rPr>
        <w:t>là cuộc sống của vị tỳ kheo phát triển con đường Bát Chánh Đạo để trở thành bậc A-la-hán. Theo nghĩa rộng hơn, tất</w:t>
      </w:r>
      <w:r>
        <w:rPr>
          <w:rFonts w:ascii="Microsoft Sans Serif" w:hAnsi="Microsoft Sans Serif"/>
          <w:spacing w:val="40"/>
          <w:sz w:val="16"/>
        </w:rPr>
        <w:t> </w:t>
      </w:r>
      <w:r>
        <w:rPr>
          <w:rFonts w:ascii="Microsoft Sans Serif" w:hAnsi="Microsoft Sans Serif"/>
          <w:sz w:val="16"/>
        </w:rPr>
        <w:t>cả những ai phát triển Bát Chánh Đạo đưa tới giác ngộ, bao gồm cả người cư sĩ, đều được gọi là “sống đời Phạm hạnh”</w:t>
      </w:r>
    </w:p>
    <w:p>
      <w:pPr>
        <w:spacing w:after="0" w:line="254" w:lineRule="auto"/>
        <w:jc w:val="both"/>
        <w:rPr>
          <w:rFonts w:ascii="Microsoft Sans Serif" w:hAnsi="Microsoft Sans Serif"/>
          <w:sz w:val="1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thể</w:t>
      </w:r>
      <w:r>
        <w:rPr>
          <w:i/>
          <w:color w:val="231F20"/>
          <w:spacing w:val="40"/>
          <w:sz w:val="26"/>
        </w:rPr>
        <w:t> </w:t>
      </w:r>
      <w:r>
        <w:rPr>
          <w:i/>
          <w:color w:val="231F20"/>
          <w:sz w:val="26"/>
        </w:rPr>
        <w:t>nói</w:t>
      </w:r>
      <w:r>
        <w:rPr>
          <w:i/>
          <w:color w:val="231F20"/>
          <w:spacing w:val="40"/>
          <w:sz w:val="26"/>
        </w:rPr>
        <w:t> </w:t>
      </w:r>
      <w:r>
        <w:rPr>
          <w:i/>
          <w:color w:val="231F20"/>
          <w:sz w:val="26"/>
        </w:rPr>
        <w:t>là</w:t>
      </w:r>
      <w:r>
        <w:rPr>
          <w:i/>
          <w:color w:val="231F20"/>
          <w:spacing w:val="40"/>
          <w:sz w:val="26"/>
        </w:rPr>
        <w:t> </w:t>
      </w:r>
      <w:r>
        <w:rPr>
          <w:i/>
          <w:color w:val="231F20"/>
          <w:sz w:val="26"/>
        </w:rPr>
        <w:t>tùy</w:t>
      </w:r>
      <w:r>
        <w:rPr>
          <w:i/>
          <w:color w:val="231F20"/>
          <w:spacing w:val="40"/>
          <w:sz w:val="26"/>
        </w:rPr>
        <w:t> </w:t>
      </w:r>
      <w:r>
        <w:rPr>
          <w:i/>
          <w:color w:val="231F20"/>
          <w:sz w:val="26"/>
        </w:rPr>
        <w:t>thuộc</w:t>
      </w:r>
      <w:r>
        <w:rPr>
          <w:i/>
          <w:color w:val="231F20"/>
          <w:spacing w:val="40"/>
          <w:sz w:val="26"/>
        </w:rPr>
        <w:t> </w:t>
      </w:r>
      <w:r>
        <w:rPr>
          <w:i/>
          <w:color w:val="231F20"/>
          <w:sz w:val="26"/>
        </w:rPr>
        <w:t>với</w:t>
      </w:r>
      <w:r>
        <w:rPr>
          <w:i/>
          <w:color w:val="231F20"/>
          <w:spacing w:val="40"/>
          <w:sz w:val="26"/>
        </w:rPr>
        <w:t> </w:t>
      </w:r>
      <w:r>
        <w:rPr>
          <w:i/>
          <w:color w:val="231F20"/>
          <w:sz w:val="26"/>
        </w:rPr>
        <w:t>quan</w:t>
      </w:r>
      <w:r>
        <w:rPr>
          <w:i/>
          <w:color w:val="231F20"/>
          <w:spacing w:val="40"/>
          <w:sz w:val="26"/>
        </w:rPr>
        <w:t> </w:t>
      </w:r>
      <w:r>
        <w:rPr>
          <w:i/>
          <w:color w:val="231F20"/>
          <w:sz w:val="26"/>
        </w:rPr>
        <w:t>điểm</w:t>
      </w:r>
      <w:r>
        <w:rPr>
          <w:i/>
          <w:color w:val="231F20"/>
          <w:spacing w:val="40"/>
          <w:sz w:val="26"/>
        </w:rPr>
        <w:t> </w:t>
      </w:r>
      <w:r>
        <w:rPr>
          <w:i/>
          <w:color w:val="231F20"/>
          <w:sz w:val="26"/>
        </w:rPr>
        <w:t>“Thế</w:t>
      </w:r>
      <w:r>
        <w:rPr>
          <w:i/>
          <w:color w:val="231F20"/>
          <w:spacing w:val="40"/>
          <w:sz w:val="26"/>
        </w:rPr>
        <w:t> </w:t>
      </w:r>
      <w:r>
        <w:rPr>
          <w:i/>
          <w:color w:val="231F20"/>
          <w:sz w:val="26"/>
        </w:rPr>
        <w:t>giới là thường còn”. Này Malunkyaputta, đời sống Phạm hạnh không thể nói là tùy thuộc với quan điểm “Thế giới là vô thường”. Này Malunkya- putta,</w:t>
      </w:r>
      <w:r>
        <w:rPr>
          <w:i/>
          <w:color w:val="231F20"/>
          <w:spacing w:val="-5"/>
          <w:sz w:val="26"/>
        </w:rPr>
        <w:t> </w:t>
      </w:r>
      <w:r>
        <w:rPr>
          <w:i/>
          <w:color w:val="231F20"/>
          <w:sz w:val="26"/>
        </w:rPr>
        <w:t>dầu</w:t>
      </w:r>
      <w:r>
        <w:rPr>
          <w:i/>
          <w:color w:val="231F20"/>
          <w:spacing w:val="-5"/>
          <w:sz w:val="26"/>
        </w:rPr>
        <w:t> </w:t>
      </w:r>
      <w:r>
        <w:rPr>
          <w:i/>
          <w:color w:val="231F20"/>
          <w:sz w:val="26"/>
        </w:rPr>
        <w:t>cho</w:t>
      </w:r>
      <w:r>
        <w:rPr>
          <w:i/>
          <w:color w:val="231F20"/>
          <w:spacing w:val="-5"/>
          <w:sz w:val="26"/>
        </w:rPr>
        <w:t> </w:t>
      </w:r>
      <w:r>
        <w:rPr>
          <w:i/>
          <w:color w:val="231F20"/>
          <w:sz w:val="26"/>
        </w:rPr>
        <w:t>có</w:t>
      </w:r>
      <w:r>
        <w:rPr>
          <w:i/>
          <w:color w:val="231F20"/>
          <w:spacing w:val="-5"/>
          <w:sz w:val="26"/>
        </w:rPr>
        <w:t> </w:t>
      </w:r>
      <w:r>
        <w:rPr>
          <w:i/>
          <w:color w:val="231F20"/>
          <w:sz w:val="26"/>
        </w:rPr>
        <w:t>quan</w:t>
      </w:r>
      <w:r>
        <w:rPr>
          <w:i/>
          <w:color w:val="231F20"/>
          <w:spacing w:val="-5"/>
          <w:sz w:val="26"/>
        </w:rPr>
        <w:t> </w:t>
      </w:r>
      <w:r>
        <w:rPr>
          <w:i/>
          <w:color w:val="231F20"/>
          <w:sz w:val="26"/>
        </w:rPr>
        <w:t>điểm</w:t>
      </w:r>
      <w:r>
        <w:rPr>
          <w:i/>
          <w:color w:val="231F20"/>
          <w:spacing w:val="-5"/>
          <w:sz w:val="26"/>
        </w:rPr>
        <w:t> </w:t>
      </w:r>
      <w:r>
        <w:rPr>
          <w:i/>
          <w:color w:val="231F20"/>
          <w:sz w:val="26"/>
        </w:rPr>
        <w:t>“Thế</w:t>
      </w:r>
      <w:r>
        <w:rPr>
          <w:i/>
          <w:color w:val="231F20"/>
          <w:spacing w:val="-5"/>
          <w:sz w:val="26"/>
        </w:rPr>
        <w:t> </w:t>
      </w:r>
      <w:r>
        <w:rPr>
          <w:i/>
          <w:color w:val="231F20"/>
          <w:sz w:val="26"/>
        </w:rPr>
        <w:t>giới</w:t>
      </w:r>
      <w:r>
        <w:rPr>
          <w:i/>
          <w:color w:val="231F20"/>
          <w:spacing w:val="-5"/>
          <w:sz w:val="26"/>
        </w:rPr>
        <w:t> </w:t>
      </w:r>
      <w:r>
        <w:rPr>
          <w:i/>
          <w:color w:val="231F20"/>
          <w:sz w:val="26"/>
        </w:rPr>
        <w:t>là</w:t>
      </w:r>
      <w:r>
        <w:rPr>
          <w:i/>
          <w:color w:val="231F20"/>
          <w:spacing w:val="-5"/>
          <w:sz w:val="26"/>
        </w:rPr>
        <w:t> </w:t>
      </w:r>
      <w:r>
        <w:rPr>
          <w:i/>
          <w:color w:val="231F20"/>
          <w:sz w:val="26"/>
        </w:rPr>
        <w:t>thường còn”, hay dầu cho có quan điểm “Thế giới là vô thường”, thời vẫn có sanh, có già, có chết, có sầu, bi, khổ, ưu, não, mà Ta giảng dạy sự đoạn trừ ngay trong hiện tại…</w:t>
      </w:r>
    </w:p>
    <w:p>
      <w:pPr>
        <w:spacing w:line="254" w:lineRule="auto" w:before="100"/>
        <w:ind w:left="737" w:right="111" w:firstLine="0"/>
        <w:jc w:val="both"/>
        <w:rPr>
          <w:i/>
          <w:sz w:val="26"/>
        </w:rPr>
      </w:pPr>
      <w:r>
        <w:rPr>
          <w:i/>
          <w:color w:val="231F20"/>
          <w:sz w:val="26"/>
        </w:rPr>
        <w:t>Do vậy, này Malunkyaputta, hãy thọ trì là không trả lời những gì Ta không trả lời. Hãy thọ trì là có</w:t>
      </w:r>
      <w:r>
        <w:rPr>
          <w:i/>
          <w:color w:val="231F20"/>
          <w:spacing w:val="-6"/>
          <w:sz w:val="26"/>
        </w:rPr>
        <w:t> </w:t>
      </w:r>
      <w:r>
        <w:rPr>
          <w:i/>
          <w:color w:val="231F20"/>
          <w:sz w:val="26"/>
        </w:rPr>
        <w:t>trả</w:t>
      </w:r>
      <w:r>
        <w:rPr>
          <w:i/>
          <w:color w:val="231F20"/>
          <w:spacing w:val="-5"/>
          <w:sz w:val="26"/>
        </w:rPr>
        <w:t> </w:t>
      </w:r>
      <w:r>
        <w:rPr>
          <w:i/>
          <w:color w:val="231F20"/>
          <w:sz w:val="26"/>
        </w:rPr>
        <w:t>lời</w:t>
      </w:r>
      <w:r>
        <w:rPr>
          <w:i/>
          <w:color w:val="231F20"/>
          <w:spacing w:val="-6"/>
          <w:sz w:val="26"/>
        </w:rPr>
        <w:t> </w:t>
      </w:r>
      <w:r>
        <w:rPr>
          <w:i/>
          <w:color w:val="231F20"/>
          <w:sz w:val="26"/>
        </w:rPr>
        <w:t>những</w:t>
      </w:r>
      <w:r>
        <w:rPr>
          <w:i/>
          <w:color w:val="231F20"/>
          <w:spacing w:val="-5"/>
          <w:sz w:val="26"/>
        </w:rPr>
        <w:t> </w:t>
      </w:r>
      <w:r>
        <w:rPr>
          <w:i/>
          <w:color w:val="231F20"/>
          <w:sz w:val="26"/>
        </w:rPr>
        <w:t>gì</w:t>
      </w:r>
      <w:r>
        <w:rPr>
          <w:i/>
          <w:color w:val="231F20"/>
          <w:spacing w:val="-6"/>
          <w:sz w:val="26"/>
        </w:rPr>
        <w:t> </w:t>
      </w:r>
      <w:r>
        <w:rPr>
          <w:i/>
          <w:color w:val="231F20"/>
          <w:sz w:val="26"/>
        </w:rPr>
        <w:t>Ta</w:t>
      </w:r>
      <w:r>
        <w:rPr>
          <w:i/>
          <w:color w:val="231F20"/>
          <w:spacing w:val="-6"/>
          <w:sz w:val="26"/>
        </w:rPr>
        <w:t> </w:t>
      </w:r>
      <w:r>
        <w:rPr>
          <w:i/>
          <w:color w:val="231F20"/>
          <w:sz w:val="26"/>
        </w:rPr>
        <w:t>có</w:t>
      </w:r>
      <w:r>
        <w:rPr>
          <w:i/>
          <w:color w:val="231F20"/>
          <w:spacing w:val="-6"/>
          <w:sz w:val="26"/>
        </w:rPr>
        <w:t> </w:t>
      </w:r>
      <w:r>
        <w:rPr>
          <w:i/>
          <w:color w:val="231F20"/>
          <w:sz w:val="26"/>
        </w:rPr>
        <w:t>trả</w:t>
      </w:r>
      <w:r>
        <w:rPr>
          <w:i/>
          <w:color w:val="231F20"/>
          <w:spacing w:val="-6"/>
          <w:sz w:val="26"/>
        </w:rPr>
        <w:t> </w:t>
      </w:r>
      <w:r>
        <w:rPr>
          <w:i/>
          <w:color w:val="231F20"/>
          <w:sz w:val="26"/>
        </w:rPr>
        <w:t>lời.</w:t>
      </w:r>
      <w:r>
        <w:rPr>
          <w:i/>
          <w:color w:val="231F20"/>
          <w:spacing w:val="-6"/>
          <w:sz w:val="26"/>
        </w:rPr>
        <w:t> </w:t>
      </w:r>
      <w:r>
        <w:rPr>
          <w:i/>
          <w:color w:val="231F20"/>
          <w:sz w:val="26"/>
        </w:rPr>
        <w:t>Và</w:t>
      </w:r>
      <w:r>
        <w:rPr>
          <w:i/>
          <w:color w:val="231F20"/>
          <w:spacing w:val="-6"/>
          <w:sz w:val="26"/>
        </w:rPr>
        <w:t> </w:t>
      </w:r>
      <w:r>
        <w:rPr>
          <w:i/>
          <w:color w:val="231F20"/>
          <w:sz w:val="26"/>
        </w:rPr>
        <w:t>này</w:t>
      </w:r>
      <w:r>
        <w:rPr>
          <w:i/>
          <w:color w:val="231F20"/>
          <w:spacing w:val="-6"/>
          <w:sz w:val="26"/>
        </w:rPr>
        <w:t> </w:t>
      </w:r>
      <w:r>
        <w:rPr>
          <w:i/>
          <w:color w:val="231F20"/>
          <w:sz w:val="26"/>
        </w:rPr>
        <w:t>Malunk- yaputta, điều gì Ta không trả lời? “Thế giới là thường còn”, này Malunkyaputta là điều </w:t>
      </w:r>
      <w:r>
        <w:rPr>
          <w:i/>
          <w:color w:val="231F20"/>
          <w:sz w:val="26"/>
        </w:rPr>
        <w:t>Ta không trả lời. “Thế giới là vô thường” là điều</w:t>
      </w:r>
      <w:r>
        <w:rPr>
          <w:i/>
          <w:color w:val="231F20"/>
          <w:spacing w:val="40"/>
          <w:sz w:val="26"/>
        </w:rPr>
        <w:t> </w:t>
      </w:r>
      <w:r>
        <w:rPr>
          <w:i/>
          <w:color w:val="231F20"/>
          <w:sz w:val="26"/>
        </w:rPr>
        <w:t>Ta</w:t>
      </w:r>
      <w:r>
        <w:rPr>
          <w:i/>
          <w:color w:val="231F20"/>
          <w:spacing w:val="-4"/>
          <w:sz w:val="26"/>
        </w:rPr>
        <w:t> </w:t>
      </w:r>
      <w:r>
        <w:rPr>
          <w:i/>
          <w:color w:val="231F20"/>
          <w:sz w:val="26"/>
        </w:rPr>
        <w:t>không</w:t>
      </w:r>
      <w:r>
        <w:rPr>
          <w:i/>
          <w:color w:val="231F20"/>
          <w:spacing w:val="-4"/>
          <w:sz w:val="26"/>
        </w:rPr>
        <w:t> </w:t>
      </w:r>
      <w:r>
        <w:rPr>
          <w:i/>
          <w:color w:val="231F20"/>
          <w:sz w:val="26"/>
        </w:rPr>
        <w:t>trả</w:t>
      </w:r>
      <w:r>
        <w:rPr>
          <w:i/>
          <w:color w:val="231F20"/>
          <w:spacing w:val="-4"/>
          <w:sz w:val="26"/>
        </w:rPr>
        <w:t> </w:t>
      </w:r>
      <w:r>
        <w:rPr>
          <w:i/>
          <w:color w:val="231F20"/>
          <w:sz w:val="26"/>
        </w:rPr>
        <w:t>lời…</w:t>
      </w:r>
      <w:r>
        <w:rPr>
          <w:i/>
          <w:color w:val="231F20"/>
          <w:spacing w:val="-4"/>
          <w:sz w:val="26"/>
        </w:rPr>
        <w:t> </w:t>
      </w:r>
      <w:r>
        <w:rPr>
          <w:i/>
          <w:color w:val="231F20"/>
          <w:sz w:val="26"/>
        </w:rPr>
        <w:t>Và</w:t>
      </w:r>
      <w:r>
        <w:rPr>
          <w:i/>
          <w:color w:val="231F20"/>
          <w:spacing w:val="-4"/>
          <w:sz w:val="26"/>
        </w:rPr>
        <w:t> </w:t>
      </w:r>
      <w:r>
        <w:rPr>
          <w:i/>
          <w:color w:val="231F20"/>
          <w:sz w:val="26"/>
        </w:rPr>
        <w:t>này</w:t>
      </w:r>
      <w:r>
        <w:rPr>
          <w:i/>
          <w:color w:val="231F20"/>
          <w:spacing w:val="-4"/>
          <w:sz w:val="26"/>
        </w:rPr>
        <w:t> </w:t>
      </w:r>
      <w:r>
        <w:rPr>
          <w:i/>
          <w:color w:val="231F20"/>
          <w:sz w:val="26"/>
        </w:rPr>
        <w:t>Malunkyaputta,</w:t>
      </w:r>
      <w:r>
        <w:rPr>
          <w:i/>
          <w:color w:val="231F20"/>
          <w:spacing w:val="-4"/>
          <w:sz w:val="26"/>
        </w:rPr>
        <w:t> </w:t>
      </w:r>
      <w:r>
        <w:rPr>
          <w:i/>
          <w:color w:val="231F20"/>
          <w:sz w:val="26"/>
        </w:rPr>
        <w:t>vì</w:t>
      </w:r>
      <w:r>
        <w:rPr>
          <w:i/>
          <w:color w:val="231F20"/>
          <w:spacing w:val="-4"/>
          <w:sz w:val="26"/>
        </w:rPr>
        <w:t> </w:t>
      </w:r>
      <w:r>
        <w:rPr>
          <w:i/>
          <w:color w:val="231F20"/>
          <w:sz w:val="26"/>
        </w:rPr>
        <w:t>sao điều ấy Ta không trả lời? Này Malunkyaputta,</w:t>
      </w:r>
      <w:r>
        <w:rPr>
          <w:i/>
          <w:color w:val="231F20"/>
          <w:spacing w:val="80"/>
          <w:sz w:val="26"/>
        </w:rPr>
        <w:t> </w:t>
      </w:r>
      <w:r>
        <w:rPr>
          <w:i/>
          <w:color w:val="231F20"/>
          <w:sz w:val="26"/>
        </w:rPr>
        <w:t>vì điều ấy không liên hệ đến mục đích, điều ấy không</w:t>
      </w:r>
      <w:r>
        <w:rPr>
          <w:i/>
          <w:color w:val="231F20"/>
          <w:spacing w:val="-11"/>
          <w:sz w:val="26"/>
        </w:rPr>
        <w:t> </w:t>
      </w:r>
      <w:r>
        <w:rPr>
          <w:i/>
          <w:color w:val="231F20"/>
          <w:sz w:val="26"/>
        </w:rPr>
        <w:t>phải</w:t>
      </w:r>
      <w:r>
        <w:rPr>
          <w:i/>
          <w:color w:val="231F20"/>
          <w:spacing w:val="-11"/>
          <w:sz w:val="26"/>
        </w:rPr>
        <w:t> </w:t>
      </w:r>
      <w:r>
        <w:rPr>
          <w:i/>
          <w:color w:val="231F20"/>
          <w:sz w:val="26"/>
        </w:rPr>
        <w:t>là</w:t>
      </w:r>
      <w:r>
        <w:rPr>
          <w:i/>
          <w:color w:val="231F20"/>
          <w:spacing w:val="-11"/>
          <w:sz w:val="26"/>
        </w:rPr>
        <w:t> </w:t>
      </w:r>
      <w:r>
        <w:rPr>
          <w:i/>
          <w:color w:val="231F20"/>
          <w:sz w:val="26"/>
        </w:rPr>
        <w:t>căn</w:t>
      </w:r>
      <w:r>
        <w:rPr>
          <w:i/>
          <w:color w:val="231F20"/>
          <w:spacing w:val="-11"/>
          <w:sz w:val="26"/>
        </w:rPr>
        <w:t> </w:t>
      </w:r>
      <w:r>
        <w:rPr>
          <w:i/>
          <w:color w:val="231F20"/>
          <w:sz w:val="26"/>
        </w:rPr>
        <w:t>bản</w:t>
      </w:r>
      <w:r>
        <w:rPr>
          <w:i/>
          <w:color w:val="231F20"/>
          <w:spacing w:val="-11"/>
          <w:sz w:val="26"/>
        </w:rPr>
        <w:t> </w:t>
      </w:r>
      <w:r>
        <w:rPr>
          <w:i/>
          <w:color w:val="231F20"/>
          <w:sz w:val="26"/>
        </w:rPr>
        <w:t>Phạm</w:t>
      </w:r>
      <w:r>
        <w:rPr>
          <w:i/>
          <w:color w:val="231F20"/>
          <w:spacing w:val="-11"/>
          <w:sz w:val="26"/>
        </w:rPr>
        <w:t> </w:t>
      </w:r>
      <w:r>
        <w:rPr>
          <w:i/>
          <w:color w:val="231F20"/>
          <w:sz w:val="26"/>
        </w:rPr>
        <w:t>hạnh,</w:t>
      </w:r>
      <w:r>
        <w:rPr>
          <w:i/>
          <w:color w:val="231F20"/>
          <w:spacing w:val="-11"/>
          <w:sz w:val="26"/>
        </w:rPr>
        <w:t> </w:t>
      </w:r>
      <w:r>
        <w:rPr>
          <w:i/>
          <w:color w:val="231F20"/>
          <w:sz w:val="26"/>
        </w:rPr>
        <w:t>điều</w:t>
      </w:r>
      <w:r>
        <w:rPr>
          <w:i/>
          <w:color w:val="231F20"/>
          <w:spacing w:val="-11"/>
          <w:sz w:val="26"/>
        </w:rPr>
        <w:t> </w:t>
      </w:r>
      <w:r>
        <w:rPr>
          <w:i/>
          <w:color w:val="231F20"/>
          <w:sz w:val="26"/>
        </w:rPr>
        <w:t>ấy</w:t>
      </w:r>
      <w:r>
        <w:rPr>
          <w:i/>
          <w:color w:val="231F20"/>
          <w:spacing w:val="-11"/>
          <w:sz w:val="26"/>
        </w:rPr>
        <w:t> </w:t>
      </w:r>
      <w:r>
        <w:rPr>
          <w:i/>
          <w:color w:val="231F20"/>
          <w:sz w:val="26"/>
        </w:rPr>
        <w:t>không đưa</w:t>
      </w:r>
      <w:r>
        <w:rPr>
          <w:i/>
          <w:color w:val="231F20"/>
          <w:spacing w:val="-9"/>
          <w:sz w:val="26"/>
        </w:rPr>
        <w:t> </w:t>
      </w:r>
      <w:r>
        <w:rPr>
          <w:i/>
          <w:color w:val="231F20"/>
          <w:sz w:val="26"/>
        </w:rPr>
        <w:t>đến</w:t>
      </w:r>
      <w:r>
        <w:rPr>
          <w:i/>
          <w:color w:val="231F20"/>
          <w:spacing w:val="-10"/>
          <w:sz w:val="26"/>
        </w:rPr>
        <w:t> </w:t>
      </w:r>
      <w:r>
        <w:rPr>
          <w:i/>
          <w:color w:val="231F20"/>
          <w:sz w:val="26"/>
        </w:rPr>
        <w:t>yểm</w:t>
      </w:r>
      <w:r>
        <w:rPr>
          <w:i/>
          <w:color w:val="231F20"/>
          <w:spacing w:val="-10"/>
          <w:sz w:val="26"/>
        </w:rPr>
        <w:t> </w:t>
      </w:r>
      <w:r>
        <w:rPr>
          <w:i/>
          <w:color w:val="231F20"/>
          <w:sz w:val="26"/>
        </w:rPr>
        <w:t>ly,</w:t>
      </w:r>
      <w:r>
        <w:rPr>
          <w:i/>
          <w:color w:val="231F20"/>
          <w:spacing w:val="-10"/>
          <w:sz w:val="26"/>
        </w:rPr>
        <w:t> </w:t>
      </w:r>
      <w:r>
        <w:rPr>
          <w:i/>
          <w:color w:val="231F20"/>
          <w:sz w:val="26"/>
        </w:rPr>
        <w:t>ly</w:t>
      </w:r>
      <w:r>
        <w:rPr>
          <w:i/>
          <w:color w:val="231F20"/>
          <w:spacing w:val="-10"/>
          <w:sz w:val="26"/>
        </w:rPr>
        <w:t> </w:t>
      </w:r>
      <w:r>
        <w:rPr>
          <w:i/>
          <w:color w:val="231F20"/>
          <w:sz w:val="26"/>
        </w:rPr>
        <w:t>tham,</w:t>
      </w:r>
      <w:r>
        <w:rPr>
          <w:i/>
          <w:color w:val="231F20"/>
          <w:spacing w:val="-10"/>
          <w:sz w:val="26"/>
        </w:rPr>
        <w:t> </w:t>
      </w:r>
      <w:r>
        <w:rPr>
          <w:i/>
          <w:color w:val="231F20"/>
          <w:sz w:val="26"/>
        </w:rPr>
        <w:t>đoạn</w:t>
      </w:r>
      <w:r>
        <w:rPr>
          <w:i/>
          <w:color w:val="231F20"/>
          <w:spacing w:val="-10"/>
          <w:sz w:val="26"/>
        </w:rPr>
        <w:t> </w:t>
      </w:r>
      <w:r>
        <w:rPr>
          <w:i/>
          <w:color w:val="231F20"/>
          <w:sz w:val="26"/>
        </w:rPr>
        <w:t>diệt,</w:t>
      </w:r>
      <w:r>
        <w:rPr>
          <w:i/>
          <w:color w:val="231F20"/>
          <w:spacing w:val="-10"/>
          <w:sz w:val="26"/>
        </w:rPr>
        <w:t> </w:t>
      </w:r>
      <w:r>
        <w:rPr>
          <w:i/>
          <w:color w:val="231F20"/>
          <w:sz w:val="26"/>
        </w:rPr>
        <w:t>an</w:t>
      </w:r>
      <w:r>
        <w:rPr>
          <w:i/>
          <w:color w:val="231F20"/>
          <w:spacing w:val="-10"/>
          <w:sz w:val="26"/>
        </w:rPr>
        <w:t> </w:t>
      </w:r>
      <w:r>
        <w:rPr>
          <w:i/>
          <w:color w:val="231F20"/>
          <w:sz w:val="26"/>
        </w:rPr>
        <w:t>tịnh,</w:t>
      </w:r>
      <w:r>
        <w:rPr>
          <w:i/>
          <w:color w:val="231F20"/>
          <w:spacing w:val="-10"/>
          <w:sz w:val="26"/>
        </w:rPr>
        <w:t> </w:t>
      </w:r>
      <w:r>
        <w:rPr>
          <w:i/>
          <w:color w:val="231F20"/>
          <w:sz w:val="26"/>
        </w:rPr>
        <w:t>thắng trí,</w:t>
      </w:r>
      <w:r>
        <w:rPr>
          <w:i/>
          <w:color w:val="231F20"/>
          <w:spacing w:val="-7"/>
          <w:sz w:val="26"/>
        </w:rPr>
        <w:t> </w:t>
      </w:r>
      <w:r>
        <w:rPr>
          <w:i/>
          <w:color w:val="231F20"/>
          <w:sz w:val="26"/>
        </w:rPr>
        <w:t>giác</w:t>
      </w:r>
      <w:r>
        <w:rPr>
          <w:i/>
          <w:color w:val="231F20"/>
          <w:spacing w:val="-7"/>
          <w:sz w:val="26"/>
        </w:rPr>
        <w:t> </w:t>
      </w:r>
      <w:r>
        <w:rPr>
          <w:i/>
          <w:color w:val="231F20"/>
          <w:sz w:val="26"/>
        </w:rPr>
        <w:t>ngộ,</w:t>
      </w:r>
      <w:r>
        <w:rPr>
          <w:i/>
          <w:color w:val="231F20"/>
          <w:spacing w:val="-6"/>
          <w:sz w:val="26"/>
        </w:rPr>
        <w:t> </w:t>
      </w:r>
      <w:r>
        <w:rPr>
          <w:i/>
          <w:color w:val="231F20"/>
          <w:sz w:val="26"/>
        </w:rPr>
        <w:t>Niết-bàn,</w:t>
      </w:r>
      <w:r>
        <w:rPr>
          <w:i/>
          <w:color w:val="231F20"/>
          <w:spacing w:val="-7"/>
          <w:sz w:val="26"/>
        </w:rPr>
        <w:t> </w:t>
      </w:r>
      <w:r>
        <w:rPr>
          <w:i/>
          <w:color w:val="231F20"/>
          <w:sz w:val="26"/>
        </w:rPr>
        <w:t>cho</w:t>
      </w:r>
      <w:r>
        <w:rPr>
          <w:i/>
          <w:color w:val="231F20"/>
          <w:spacing w:val="-7"/>
          <w:sz w:val="26"/>
        </w:rPr>
        <w:t> </w:t>
      </w:r>
      <w:r>
        <w:rPr>
          <w:i/>
          <w:color w:val="231F20"/>
          <w:sz w:val="26"/>
        </w:rPr>
        <w:t>nên</w:t>
      </w:r>
      <w:r>
        <w:rPr>
          <w:i/>
          <w:color w:val="231F20"/>
          <w:spacing w:val="-7"/>
          <w:sz w:val="26"/>
        </w:rPr>
        <w:t> </w:t>
      </w:r>
      <w:r>
        <w:rPr>
          <w:i/>
          <w:color w:val="231F20"/>
          <w:sz w:val="26"/>
        </w:rPr>
        <w:t>điều</w:t>
      </w:r>
      <w:r>
        <w:rPr>
          <w:i/>
          <w:color w:val="231F20"/>
          <w:spacing w:val="-7"/>
          <w:sz w:val="26"/>
        </w:rPr>
        <w:t> </w:t>
      </w:r>
      <w:r>
        <w:rPr>
          <w:i/>
          <w:color w:val="231F20"/>
          <w:sz w:val="26"/>
        </w:rPr>
        <w:t>ấy</w:t>
      </w:r>
      <w:r>
        <w:rPr>
          <w:i/>
          <w:color w:val="231F20"/>
          <w:spacing w:val="-7"/>
          <w:sz w:val="26"/>
        </w:rPr>
        <w:t> </w:t>
      </w:r>
      <w:r>
        <w:rPr>
          <w:i/>
          <w:color w:val="231F20"/>
          <w:sz w:val="26"/>
        </w:rPr>
        <w:t>Ta</w:t>
      </w:r>
      <w:r>
        <w:rPr>
          <w:i/>
          <w:color w:val="231F20"/>
          <w:spacing w:val="-6"/>
          <w:sz w:val="26"/>
        </w:rPr>
        <w:t> </w:t>
      </w:r>
      <w:r>
        <w:rPr>
          <w:i/>
          <w:color w:val="231F20"/>
          <w:sz w:val="26"/>
        </w:rPr>
        <w:t>không trả lời.</w:t>
      </w:r>
    </w:p>
    <w:p>
      <w:pPr>
        <w:spacing w:line="254" w:lineRule="auto" w:before="95"/>
        <w:ind w:left="737" w:right="111" w:firstLine="0"/>
        <w:jc w:val="both"/>
        <w:rPr>
          <w:i/>
          <w:sz w:val="26"/>
        </w:rPr>
      </w:pPr>
      <w:r>
        <w:rPr>
          <w:i/>
          <w:color w:val="231F20"/>
          <w:sz w:val="26"/>
        </w:rPr>
        <w:t>Và này Malunkyaputta, điều gì Ta trả lời? </w:t>
      </w:r>
      <w:r>
        <w:rPr>
          <w:i/>
          <w:color w:val="231F20"/>
          <w:sz w:val="26"/>
        </w:rPr>
        <w:t>“Ðây là khổ”, này Malunkyaputta là điều Ta trả lời”. “Ðây</w:t>
      </w:r>
      <w:r>
        <w:rPr>
          <w:i/>
          <w:color w:val="231F20"/>
          <w:spacing w:val="-1"/>
          <w:sz w:val="26"/>
        </w:rPr>
        <w:t> </w:t>
      </w:r>
      <w:r>
        <w:rPr>
          <w:i/>
          <w:color w:val="231F20"/>
          <w:sz w:val="26"/>
        </w:rPr>
        <w:t>là</w:t>
      </w:r>
      <w:r>
        <w:rPr>
          <w:i/>
          <w:color w:val="231F20"/>
          <w:spacing w:val="-1"/>
          <w:sz w:val="26"/>
        </w:rPr>
        <w:t> </w:t>
      </w:r>
      <w:r>
        <w:rPr>
          <w:i/>
          <w:color w:val="231F20"/>
          <w:sz w:val="26"/>
        </w:rPr>
        <w:t>khổ</w:t>
      </w:r>
      <w:r>
        <w:rPr>
          <w:i/>
          <w:color w:val="231F20"/>
          <w:spacing w:val="-1"/>
          <w:sz w:val="26"/>
        </w:rPr>
        <w:t> </w:t>
      </w:r>
      <w:r>
        <w:rPr>
          <w:i/>
          <w:color w:val="231F20"/>
          <w:sz w:val="26"/>
        </w:rPr>
        <w:t>tập”</w:t>
      </w:r>
      <w:r>
        <w:rPr>
          <w:i/>
          <w:color w:val="231F20"/>
          <w:spacing w:val="-1"/>
          <w:sz w:val="26"/>
        </w:rPr>
        <w:t> </w:t>
      </w:r>
      <w:r>
        <w:rPr>
          <w:i/>
          <w:color w:val="231F20"/>
          <w:sz w:val="26"/>
        </w:rPr>
        <w:t>là</w:t>
      </w:r>
      <w:r>
        <w:rPr>
          <w:i/>
          <w:color w:val="231F20"/>
          <w:spacing w:val="-1"/>
          <w:sz w:val="26"/>
        </w:rPr>
        <w:t> </w:t>
      </w:r>
      <w:r>
        <w:rPr>
          <w:i/>
          <w:color w:val="231F20"/>
          <w:sz w:val="26"/>
        </w:rPr>
        <w:t>điều</w:t>
      </w:r>
      <w:r>
        <w:rPr>
          <w:i/>
          <w:color w:val="231F20"/>
          <w:spacing w:val="-1"/>
          <w:sz w:val="26"/>
        </w:rPr>
        <w:t> </w:t>
      </w:r>
      <w:r>
        <w:rPr>
          <w:i/>
          <w:color w:val="231F20"/>
          <w:sz w:val="26"/>
        </w:rPr>
        <w:t>Ta</w:t>
      </w:r>
      <w:r>
        <w:rPr>
          <w:i/>
          <w:color w:val="231F20"/>
          <w:spacing w:val="-1"/>
          <w:sz w:val="26"/>
        </w:rPr>
        <w:t> </w:t>
      </w:r>
      <w:r>
        <w:rPr>
          <w:i/>
          <w:color w:val="231F20"/>
          <w:sz w:val="26"/>
        </w:rPr>
        <w:t>trả</w:t>
      </w:r>
      <w:r>
        <w:rPr>
          <w:i/>
          <w:color w:val="231F20"/>
          <w:spacing w:val="-1"/>
          <w:sz w:val="26"/>
        </w:rPr>
        <w:t> </w:t>
      </w:r>
      <w:r>
        <w:rPr>
          <w:i/>
          <w:color w:val="231F20"/>
          <w:sz w:val="26"/>
        </w:rPr>
        <w:t>lời.</w:t>
      </w:r>
      <w:r>
        <w:rPr>
          <w:i/>
          <w:color w:val="231F20"/>
          <w:spacing w:val="-1"/>
          <w:sz w:val="26"/>
        </w:rPr>
        <w:t> </w:t>
      </w:r>
      <w:r>
        <w:rPr>
          <w:i/>
          <w:color w:val="231F20"/>
          <w:sz w:val="26"/>
        </w:rPr>
        <w:t>“Ðây</w:t>
      </w:r>
      <w:r>
        <w:rPr>
          <w:i/>
          <w:color w:val="231F20"/>
          <w:spacing w:val="-1"/>
          <w:sz w:val="26"/>
        </w:rPr>
        <w:t> </w:t>
      </w:r>
      <w:r>
        <w:rPr>
          <w:i/>
          <w:color w:val="231F20"/>
          <w:sz w:val="26"/>
        </w:rPr>
        <w:t>là</w:t>
      </w:r>
      <w:r>
        <w:rPr>
          <w:i/>
          <w:color w:val="231F20"/>
          <w:spacing w:val="-1"/>
          <w:sz w:val="26"/>
        </w:rPr>
        <w:t> </w:t>
      </w:r>
      <w:r>
        <w:rPr>
          <w:i/>
          <w:color w:val="231F20"/>
          <w:sz w:val="26"/>
        </w:rPr>
        <w:t>khổ diệt” là điều Ta trả lời. “Ðây là con đường đưa đến khổ diệt” là điều Ta trả lời.</w:t>
      </w:r>
    </w:p>
    <w:p>
      <w:pPr>
        <w:spacing w:line="254" w:lineRule="auto" w:before="106"/>
        <w:ind w:left="737" w:right="111" w:firstLine="0"/>
        <w:jc w:val="both"/>
        <w:rPr>
          <w:i/>
          <w:sz w:val="26"/>
        </w:rPr>
      </w:pPr>
      <w:r>
        <w:rPr>
          <w:i/>
          <w:color w:val="231F20"/>
          <w:sz w:val="26"/>
        </w:rPr>
        <w:t>Và</w:t>
      </w:r>
      <w:r>
        <w:rPr>
          <w:i/>
          <w:color w:val="231F20"/>
          <w:spacing w:val="-6"/>
          <w:sz w:val="26"/>
        </w:rPr>
        <w:t> </w:t>
      </w:r>
      <w:r>
        <w:rPr>
          <w:i/>
          <w:color w:val="231F20"/>
          <w:sz w:val="26"/>
        </w:rPr>
        <w:t>này</w:t>
      </w:r>
      <w:r>
        <w:rPr>
          <w:i/>
          <w:color w:val="231F20"/>
          <w:spacing w:val="-6"/>
          <w:sz w:val="26"/>
        </w:rPr>
        <w:t> </w:t>
      </w:r>
      <w:r>
        <w:rPr>
          <w:i/>
          <w:color w:val="231F20"/>
          <w:sz w:val="26"/>
        </w:rPr>
        <w:t>Malunkyaputta,</w:t>
      </w:r>
      <w:r>
        <w:rPr>
          <w:i/>
          <w:color w:val="231F20"/>
          <w:spacing w:val="-6"/>
          <w:sz w:val="26"/>
        </w:rPr>
        <w:t> </w:t>
      </w:r>
      <w:r>
        <w:rPr>
          <w:i/>
          <w:color w:val="231F20"/>
          <w:sz w:val="26"/>
        </w:rPr>
        <w:t>vì</w:t>
      </w:r>
      <w:r>
        <w:rPr>
          <w:i/>
          <w:color w:val="231F20"/>
          <w:spacing w:val="-6"/>
          <w:sz w:val="26"/>
        </w:rPr>
        <w:t> </w:t>
      </w:r>
      <w:r>
        <w:rPr>
          <w:i/>
          <w:color w:val="231F20"/>
          <w:sz w:val="26"/>
        </w:rPr>
        <w:t>sao</w:t>
      </w:r>
      <w:r>
        <w:rPr>
          <w:i/>
          <w:color w:val="231F20"/>
          <w:spacing w:val="-6"/>
          <w:sz w:val="26"/>
        </w:rPr>
        <w:t> </w:t>
      </w:r>
      <w:r>
        <w:rPr>
          <w:i/>
          <w:color w:val="231F20"/>
          <w:sz w:val="26"/>
        </w:rPr>
        <w:t>điều</w:t>
      </w:r>
      <w:r>
        <w:rPr>
          <w:i/>
          <w:color w:val="231F20"/>
          <w:spacing w:val="-6"/>
          <w:sz w:val="26"/>
        </w:rPr>
        <w:t> </w:t>
      </w:r>
      <w:r>
        <w:rPr>
          <w:i/>
          <w:color w:val="231F20"/>
          <w:sz w:val="26"/>
        </w:rPr>
        <w:t>ấy</w:t>
      </w:r>
      <w:r>
        <w:rPr>
          <w:i/>
          <w:color w:val="231F20"/>
          <w:spacing w:val="-6"/>
          <w:sz w:val="26"/>
        </w:rPr>
        <w:t> </w:t>
      </w:r>
      <w:r>
        <w:rPr>
          <w:i/>
          <w:color w:val="231F20"/>
          <w:sz w:val="26"/>
        </w:rPr>
        <w:t>Ta</w:t>
      </w:r>
      <w:r>
        <w:rPr>
          <w:i/>
          <w:color w:val="231F20"/>
          <w:spacing w:val="-6"/>
          <w:sz w:val="26"/>
        </w:rPr>
        <w:t> </w:t>
      </w:r>
      <w:r>
        <w:rPr>
          <w:i/>
          <w:color w:val="231F20"/>
          <w:sz w:val="26"/>
        </w:rPr>
        <w:t>trả</w:t>
      </w:r>
      <w:r>
        <w:rPr>
          <w:i/>
          <w:color w:val="231F20"/>
          <w:spacing w:val="-6"/>
          <w:sz w:val="26"/>
        </w:rPr>
        <w:t> </w:t>
      </w:r>
      <w:r>
        <w:rPr>
          <w:i/>
          <w:color w:val="231F20"/>
          <w:sz w:val="26"/>
        </w:rPr>
        <w:t>lời? Này</w:t>
      </w:r>
      <w:r>
        <w:rPr>
          <w:i/>
          <w:color w:val="231F20"/>
          <w:spacing w:val="-13"/>
          <w:sz w:val="26"/>
        </w:rPr>
        <w:t> </w:t>
      </w:r>
      <w:r>
        <w:rPr>
          <w:i/>
          <w:color w:val="231F20"/>
          <w:sz w:val="26"/>
        </w:rPr>
        <w:t>Malunkyaputta,</w:t>
      </w:r>
      <w:r>
        <w:rPr>
          <w:i/>
          <w:color w:val="231F20"/>
          <w:spacing w:val="-13"/>
          <w:sz w:val="26"/>
        </w:rPr>
        <w:t> </w:t>
      </w:r>
      <w:r>
        <w:rPr>
          <w:i/>
          <w:color w:val="231F20"/>
          <w:sz w:val="26"/>
        </w:rPr>
        <w:t>vì</w:t>
      </w:r>
      <w:r>
        <w:rPr>
          <w:i/>
          <w:color w:val="231F20"/>
          <w:spacing w:val="-13"/>
          <w:sz w:val="26"/>
        </w:rPr>
        <w:t> </w:t>
      </w:r>
      <w:r>
        <w:rPr>
          <w:i/>
          <w:color w:val="231F20"/>
          <w:sz w:val="26"/>
        </w:rPr>
        <w:t>điều</w:t>
      </w:r>
      <w:r>
        <w:rPr>
          <w:i/>
          <w:color w:val="231F20"/>
          <w:spacing w:val="-13"/>
          <w:sz w:val="26"/>
        </w:rPr>
        <w:t> </w:t>
      </w:r>
      <w:r>
        <w:rPr>
          <w:i/>
          <w:color w:val="231F20"/>
          <w:sz w:val="26"/>
        </w:rPr>
        <w:t>ấy</w:t>
      </w:r>
      <w:r>
        <w:rPr>
          <w:i/>
          <w:color w:val="231F20"/>
          <w:spacing w:val="-13"/>
          <w:sz w:val="26"/>
        </w:rPr>
        <w:t> </w:t>
      </w:r>
      <w:r>
        <w:rPr>
          <w:i/>
          <w:color w:val="231F20"/>
          <w:sz w:val="26"/>
        </w:rPr>
        <w:t>có</w:t>
      </w:r>
      <w:r>
        <w:rPr>
          <w:i/>
          <w:color w:val="231F20"/>
          <w:spacing w:val="-13"/>
          <w:sz w:val="26"/>
        </w:rPr>
        <w:t> </w:t>
      </w:r>
      <w:r>
        <w:rPr>
          <w:i/>
          <w:color w:val="231F20"/>
          <w:sz w:val="26"/>
        </w:rPr>
        <w:t>liên</w:t>
      </w:r>
      <w:r>
        <w:rPr>
          <w:i/>
          <w:color w:val="231F20"/>
          <w:spacing w:val="-13"/>
          <w:sz w:val="26"/>
        </w:rPr>
        <w:t> </w:t>
      </w:r>
      <w:r>
        <w:rPr>
          <w:i/>
          <w:color w:val="231F20"/>
          <w:sz w:val="26"/>
        </w:rPr>
        <w:t>hệ</w:t>
      </w:r>
      <w:r>
        <w:rPr>
          <w:i/>
          <w:color w:val="231F20"/>
          <w:spacing w:val="-13"/>
          <w:sz w:val="26"/>
        </w:rPr>
        <w:t> </w:t>
      </w:r>
      <w:r>
        <w:rPr>
          <w:i/>
          <w:color w:val="231F20"/>
          <w:sz w:val="26"/>
        </w:rPr>
        <w:t>đến</w:t>
      </w:r>
      <w:r>
        <w:rPr>
          <w:i/>
          <w:color w:val="231F20"/>
          <w:spacing w:val="-13"/>
          <w:sz w:val="26"/>
        </w:rPr>
        <w:t> </w:t>
      </w:r>
      <w:r>
        <w:rPr>
          <w:i/>
          <w:color w:val="231F20"/>
          <w:spacing w:val="-5"/>
          <w:sz w:val="26"/>
        </w:rPr>
        <w:t>mục</w:t>
      </w:r>
    </w:p>
    <w:p>
      <w:pPr>
        <w:spacing w:after="0" w:line="254" w:lineRule="auto"/>
        <w:jc w:val="both"/>
        <w:rPr>
          <w:i/>
          <w:sz w:val="26"/>
        </w:rPr>
        <w:sectPr>
          <w:pgSz w:w="7660" w:h="11630"/>
          <w:pgMar w:header="779" w:footer="0" w:top="1100" w:bottom="280" w:left="850" w:right="850"/>
        </w:sectPr>
      </w:pPr>
    </w:p>
    <w:p>
      <w:pPr>
        <w:spacing w:line="254" w:lineRule="auto" w:before="244"/>
        <w:ind w:left="737" w:right="112" w:firstLine="0"/>
        <w:jc w:val="both"/>
        <w:rPr>
          <w:i/>
          <w:sz w:val="26"/>
        </w:rPr>
      </w:pPr>
      <w:r>
        <w:rPr>
          <w:i/>
          <w:color w:val="231F20"/>
          <w:sz w:val="26"/>
        </w:rPr>
        <w:t>đích,</w:t>
      </w:r>
      <w:r>
        <w:rPr>
          <w:i/>
          <w:color w:val="231F20"/>
          <w:spacing w:val="-4"/>
          <w:sz w:val="26"/>
        </w:rPr>
        <w:t> </w:t>
      </w:r>
      <w:r>
        <w:rPr>
          <w:i/>
          <w:color w:val="231F20"/>
          <w:sz w:val="26"/>
        </w:rPr>
        <w:t>điều</w:t>
      </w:r>
      <w:r>
        <w:rPr>
          <w:i/>
          <w:color w:val="231F20"/>
          <w:spacing w:val="-4"/>
          <w:sz w:val="26"/>
        </w:rPr>
        <w:t> </w:t>
      </w:r>
      <w:r>
        <w:rPr>
          <w:i/>
          <w:color w:val="231F20"/>
          <w:sz w:val="26"/>
        </w:rPr>
        <w:t>ấy</w:t>
      </w:r>
      <w:r>
        <w:rPr>
          <w:i/>
          <w:color w:val="231F20"/>
          <w:spacing w:val="-4"/>
          <w:sz w:val="26"/>
        </w:rPr>
        <w:t> </w:t>
      </w:r>
      <w:r>
        <w:rPr>
          <w:i/>
          <w:color w:val="231F20"/>
          <w:sz w:val="26"/>
        </w:rPr>
        <w:t>là</w:t>
      </w:r>
      <w:r>
        <w:rPr>
          <w:i/>
          <w:color w:val="231F20"/>
          <w:spacing w:val="-4"/>
          <w:sz w:val="26"/>
        </w:rPr>
        <w:t> </w:t>
      </w:r>
      <w:r>
        <w:rPr>
          <w:i/>
          <w:color w:val="231F20"/>
          <w:sz w:val="26"/>
        </w:rPr>
        <w:t>căn</w:t>
      </w:r>
      <w:r>
        <w:rPr>
          <w:i/>
          <w:color w:val="231F20"/>
          <w:spacing w:val="-4"/>
          <w:sz w:val="26"/>
        </w:rPr>
        <w:t> </w:t>
      </w:r>
      <w:r>
        <w:rPr>
          <w:i/>
          <w:color w:val="231F20"/>
          <w:sz w:val="26"/>
        </w:rPr>
        <w:t>bản</w:t>
      </w:r>
      <w:r>
        <w:rPr>
          <w:i/>
          <w:color w:val="231F20"/>
          <w:spacing w:val="-4"/>
          <w:sz w:val="26"/>
        </w:rPr>
        <w:t> </w:t>
      </w:r>
      <w:r>
        <w:rPr>
          <w:i/>
          <w:color w:val="231F20"/>
          <w:sz w:val="26"/>
        </w:rPr>
        <w:t>Phạm</w:t>
      </w:r>
      <w:r>
        <w:rPr>
          <w:i/>
          <w:color w:val="231F20"/>
          <w:spacing w:val="-4"/>
          <w:sz w:val="26"/>
        </w:rPr>
        <w:t> </w:t>
      </w:r>
      <w:r>
        <w:rPr>
          <w:i/>
          <w:color w:val="231F20"/>
          <w:sz w:val="26"/>
        </w:rPr>
        <w:t>hạnh,</w:t>
      </w:r>
      <w:r>
        <w:rPr>
          <w:i/>
          <w:color w:val="231F20"/>
          <w:spacing w:val="-4"/>
          <w:sz w:val="26"/>
        </w:rPr>
        <w:t> </w:t>
      </w:r>
      <w:r>
        <w:rPr>
          <w:i/>
          <w:color w:val="231F20"/>
          <w:sz w:val="26"/>
        </w:rPr>
        <w:t>điều</w:t>
      </w:r>
      <w:r>
        <w:rPr>
          <w:i/>
          <w:color w:val="231F20"/>
          <w:spacing w:val="-4"/>
          <w:sz w:val="26"/>
        </w:rPr>
        <w:t> </w:t>
      </w:r>
      <w:r>
        <w:rPr>
          <w:i/>
          <w:color w:val="231F20"/>
          <w:sz w:val="26"/>
        </w:rPr>
        <w:t>ấy</w:t>
      </w:r>
      <w:r>
        <w:rPr>
          <w:i/>
          <w:color w:val="231F20"/>
          <w:spacing w:val="-4"/>
          <w:sz w:val="26"/>
        </w:rPr>
        <w:t> </w:t>
      </w:r>
      <w:r>
        <w:rPr>
          <w:i/>
          <w:color w:val="231F20"/>
          <w:sz w:val="26"/>
        </w:rPr>
        <w:t>đưa đến</w:t>
      </w:r>
      <w:r>
        <w:rPr>
          <w:i/>
          <w:color w:val="231F20"/>
          <w:spacing w:val="-2"/>
          <w:sz w:val="26"/>
        </w:rPr>
        <w:t> </w:t>
      </w:r>
      <w:r>
        <w:rPr>
          <w:i/>
          <w:color w:val="231F20"/>
          <w:sz w:val="26"/>
        </w:rPr>
        <w:t>yểm</w:t>
      </w:r>
      <w:r>
        <w:rPr>
          <w:i/>
          <w:color w:val="231F20"/>
          <w:spacing w:val="-1"/>
          <w:sz w:val="26"/>
        </w:rPr>
        <w:t> </w:t>
      </w:r>
      <w:r>
        <w:rPr>
          <w:i/>
          <w:color w:val="231F20"/>
          <w:sz w:val="26"/>
        </w:rPr>
        <w:t>ly,</w:t>
      </w:r>
      <w:r>
        <w:rPr>
          <w:i/>
          <w:color w:val="231F20"/>
          <w:spacing w:val="-1"/>
          <w:sz w:val="26"/>
        </w:rPr>
        <w:t> </w:t>
      </w:r>
      <w:r>
        <w:rPr>
          <w:i/>
          <w:color w:val="231F20"/>
          <w:sz w:val="26"/>
        </w:rPr>
        <w:t>ly</w:t>
      </w:r>
      <w:r>
        <w:rPr>
          <w:i/>
          <w:color w:val="231F20"/>
          <w:spacing w:val="-1"/>
          <w:sz w:val="26"/>
        </w:rPr>
        <w:t> </w:t>
      </w:r>
      <w:r>
        <w:rPr>
          <w:i/>
          <w:color w:val="231F20"/>
          <w:sz w:val="26"/>
        </w:rPr>
        <w:t>tham,</w:t>
      </w:r>
      <w:r>
        <w:rPr>
          <w:i/>
          <w:color w:val="231F20"/>
          <w:spacing w:val="-1"/>
          <w:sz w:val="26"/>
        </w:rPr>
        <w:t> </w:t>
      </w:r>
      <w:r>
        <w:rPr>
          <w:i/>
          <w:color w:val="231F20"/>
          <w:sz w:val="26"/>
        </w:rPr>
        <w:t>đoạn</w:t>
      </w:r>
      <w:r>
        <w:rPr>
          <w:i/>
          <w:color w:val="231F20"/>
          <w:spacing w:val="-1"/>
          <w:sz w:val="26"/>
        </w:rPr>
        <w:t> </w:t>
      </w:r>
      <w:r>
        <w:rPr>
          <w:i/>
          <w:color w:val="231F20"/>
          <w:sz w:val="26"/>
        </w:rPr>
        <w:t>diệt,</w:t>
      </w:r>
      <w:r>
        <w:rPr>
          <w:i/>
          <w:color w:val="231F20"/>
          <w:spacing w:val="-2"/>
          <w:sz w:val="26"/>
        </w:rPr>
        <w:t> </w:t>
      </w:r>
      <w:r>
        <w:rPr>
          <w:i/>
          <w:color w:val="231F20"/>
          <w:sz w:val="26"/>
        </w:rPr>
        <w:t>an</w:t>
      </w:r>
      <w:r>
        <w:rPr>
          <w:i/>
          <w:color w:val="231F20"/>
          <w:spacing w:val="-1"/>
          <w:sz w:val="26"/>
        </w:rPr>
        <w:t> </w:t>
      </w:r>
      <w:r>
        <w:rPr>
          <w:i/>
          <w:color w:val="231F20"/>
          <w:sz w:val="26"/>
        </w:rPr>
        <w:t>tịnh,</w:t>
      </w:r>
      <w:r>
        <w:rPr>
          <w:i/>
          <w:color w:val="231F20"/>
          <w:spacing w:val="-2"/>
          <w:sz w:val="26"/>
        </w:rPr>
        <w:t> </w:t>
      </w:r>
      <w:r>
        <w:rPr>
          <w:i/>
          <w:color w:val="231F20"/>
          <w:sz w:val="26"/>
        </w:rPr>
        <w:t>thắng</w:t>
      </w:r>
      <w:r>
        <w:rPr>
          <w:i/>
          <w:color w:val="231F20"/>
          <w:spacing w:val="-2"/>
          <w:sz w:val="26"/>
        </w:rPr>
        <w:t> </w:t>
      </w:r>
      <w:r>
        <w:rPr>
          <w:i/>
          <w:color w:val="231F20"/>
          <w:sz w:val="26"/>
        </w:rPr>
        <w:t>trí, giác ngộ, Niết-bàn…</w:t>
      </w:r>
    </w:p>
    <w:p>
      <w:pPr>
        <w:pStyle w:val="BodyText"/>
        <w:spacing w:line="254" w:lineRule="auto" w:before="113"/>
        <w:ind w:firstLine="396"/>
      </w:pPr>
      <w:r>
        <w:rPr>
          <w:color w:val="231F20"/>
        </w:rPr>
        <w:t>Không thể xóa bỏ hoài nghi bằng cách suy đoán về</w:t>
      </w:r>
      <w:r>
        <w:rPr>
          <w:color w:val="231F20"/>
          <w:spacing w:val="-14"/>
        </w:rPr>
        <w:t> </w:t>
      </w:r>
      <w:r>
        <w:rPr>
          <w:color w:val="231F20"/>
        </w:rPr>
        <w:t>những</w:t>
      </w:r>
      <w:r>
        <w:rPr>
          <w:color w:val="231F20"/>
          <w:spacing w:val="-14"/>
        </w:rPr>
        <w:t> </w:t>
      </w:r>
      <w:r>
        <w:rPr>
          <w:color w:val="231F20"/>
        </w:rPr>
        <w:t>điều</w:t>
      </w:r>
      <w:r>
        <w:rPr>
          <w:color w:val="231F20"/>
          <w:spacing w:val="-14"/>
        </w:rPr>
        <w:t> </w:t>
      </w:r>
      <w:r>
        <w:rPr>
          <w:color w:val="231F20"/>
        </w:rPr>
        <w:t>không</w:t>
      </w:r>
      <w:r>
        <w:rPr>
          <w:color w:val="231F20"/>
          <w:spacing w:val="-14"/>
        </w:rPr>
        <w:t> </w:t>
      </w:r>
      <w:r>
        <w:rPr>
          <w:color w:val="231F20"/>
        </w:rPr>
        <w:t>dẫn</w:t>
      </w:r>
      <w:r>
        <w:rPr>
          <w:color w:val="231F20"/>
          <w:spacing w:val="-14"/>
        </w:rPr>
        <w:t> </w:t>
      </w:r>
      <w:r>
        <w:rPr>
          <w:color w:val="231F20"/>
        </w:rPr>
        <w:t>đến</w:t>
      </w:r>
      <w:r>
        <w:rPr>
          <w:color w:val="231F20"/>
          <w:spacing w:val="-14"/>
        </w:rPr>
        <w:t> </w:t>
      </w:r>
      <w:r>
        <w:rPr>
          <w:color w:val="231F20"/>
        </w:rPr>
        <w:t>mục</w:t>
      </w:r>
      <w:r>
        <w:rPr>
          <w:color w:val="231F20"/>
          <w:spacing w:val="-14"/>
        </w:rPr>
        <w:t> </w:t>
      </w:r>
      <w:r>
        <w:rPr>
          <w:color w:val="231F20"/>
        </w:rPr>
        <w:t>đích.</w:t>
      </w:r>
      <w:r>
        <w:rPr>
          <w:color w:val="231F20"/>
          <w:spacing w:val="-14"/>
        </w:rPr>
        <w:t> </w:t>
      </w:r>
      <w:r>
        <w:rPr>
          <w:color w:val="231F20"/>
        </w:rPr>
        <w:t>Nó</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thể được</w:t>
      </w:r>
      <w:r>
        <w:rPr>
          <w:color w:val="231F20"/>
          <w:spacing w:val="-3"/>
        </w:rPr>
        <w:t> </w:t>
      </w:r>
      <w:r>
        <w:rPr>
          <w:color w:val="231F20"/>
        </w:rPr>
        <w:t>loại</w:t>
      </w:r>
      <w:r>
        <w:rPr>
          <w:color w:val="231F20"/>
          <w:spacing w:val="-3"/>
        </w:rPr>
        <w:t> </w:t>
      </w:r>
      <w:r>
        <w:rPr>
          <w:color w:val="231F20"/>
        </w:rPr>
        <w:t>bỏ</w:t>
      </w:r>
      <w:r>
        <w:rPr>
          <w:color w:val="231F20"/>
          <w:spacing w:val="-3"/>
        </w:rPr>
        <w:t> </w:t>
      </w:r>
      <w:r>
        <w:rPr>
          <w:color w:val="231F20"/>
        </w:rPr>
        <w:t>bằng</w:t>
      </w:r>
      <w:r>
        <w:rPr>
          <w:color w:val="231F20"/>
          <w:spacing w:val="-3"/>
        </w:rPr>
        <w:t> </w:t>
      </w:r>
      <w:r>
        <w:rPr>
          <w:color w:val="231F20"/>
        </w:rPr>
        <w:t>cách</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các</w:t>
      </w:r>
      <w:r>
        <w:rPr>
          <w:color w:val="231F20"/>
          <w:spacing w:val="-3"/>
        </w:rPr>
        <w:t> </w:t>
      </w:r>
      <w:r>
        <w:rPr>
          <w:color w:val="231F20"/>
        </w:rPr>
        <w:t>danh</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xuất hiện</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Kể</w:t>
      </w:r>
      <w:r>
        <w:rPr>
          <w:color w:val="231F20"/>
          <w:spacing w:val="-3"/>
        </w:rPr>
        <w:t> </w:t>
      </w:r>
      <w:r>
        <w:rPr>
          <w:color w:val="231F20"/>
        </w:rPr>
        <w:t>cả</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hoài</w:t>
      </w:r>
      <w:r>
        <w:rPr>
          <w:color w:val="231F20"/>
          <w:spacing w:val="-3"/>
        </w:rPr>
        <w:t> </w:t>
      </w:r>
      <w:r>
        <w:rPr>
          <w:color w:val="231F20"/>
        </w:rPr>
        <w:t>nghi,</w:t>
      </w:r>
      <w:r>
        <w:rPr>
          <w:color w:val="231F20"/>
          <w:spacing w:val="-3"/>
        </w:rPr>
        <w:t> </w:t>
      </w:r>
      <w:r>
        <w:rPr>
          <w:color w:val="231F20"/>
        </w:rPr>
        <w:t>nó</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 nhận ra chỉ là một loại danh, sinh khởi do duyên và vô ngã. Nhờ vậy, sự thật của khoảnh khắc hiện tại sẽ được biết rõ ràng hơn.</w:t>
      </w:r>
    </w:p>
    <w:p>
      <w:pPr>
        <w:pStyle w:val="BodyText"/>
        <w:spacing w:line="254" w:lineRule="auto" w:before="106"/>
        <w:ind w:right="110" w:firstLine="396"/>
      </w:pPr>
      <w:r>
        <w:rPr>
          <w:color w:val="231F20"/>
        </w:rPr>
        <w:t>Loại tâm si căn thứ hai đồng sinh với thọ xả và hợp với phóng dật (</w:t>
      </w:r>
      <w:r>
        <w:rPr>
          <w:i/>
          <w:color w:val="231F20"/>
        </w:rPr>
        <w:t>upekkhā-sahagataṃ, uddhacca- sampayuttaṃ</w:t>
      </w:r>
      <w:r>
        <w:rPr>
          <w:color w:val="231F20"/>
        </w:rPr>
        <w:t>).</w:t>
      </w:r>
      <w:r>
        <w:rPr>
          <w:color w:val="231F20"/>
          <w:spacing w:val="-8"/>
        </w:rPr>
        <w:t> </w:t>
      </w:r>
      <w:r>
        <w:rPr>
          <w:color w:val="231F20"/>
        </w:rPr>
        <w:t>Uddhacca</w:t>
      </w:r>
      <w:r>
        <w:rPr>
          <w:color w:val="231F20"/>
          <w:spacing w:val="-8"/>
        </w:rPr>
        <w:t> </w:t>
      </w:r>
      <w:r>
        <w:rPr>
          <w:color w:val="231F20"/>
        </w:rPr>
        <w:t>được</w:t>
      </w:r>
      <w:r>
        <w:rPr>
          <w:color w:val="231F20"/>
          <w:spacing w:val="-8"/>
        </w:rPr>
        <w:t> </w:t>
      </w:r>
      <w:r>
        <w:rPr>
          <w:color w:val="231F20"/>
        </w:rPr>
        <w:t>dịch</w:t>
      </w:r>
      <w:r>
        <w:rPr>
          <w:color w:val="231F20"/>
          <w:spacing w:val="-8"/>
        </w:rPr>
        <w:t> </w:t>
      </w:r>
      <w:r>
        <w:rPr>
          <w:color w:val="231F20"/>
        </w:rPr>
        <w:t>là</w:t>
      </w:r>
      <w:r>
        <w:rPr>
          <w:color w:val="231F20"/>
          <w:spacing w:val="-8"/>
        </w:rPr>
        <w:t> </w:t>
      </w:r>
      <w:r>
        <w:rPr>
          <w:color w:val="231F20"/>
        </w:rPr>
        <w:t>phóng</w:t>
      </w:r>
      <w:r>
        <w:rPr>
          <w:color w:val="231F20"/>
          <w:spacing w:val="-8"/>
        </w:rPr>
        <w:t> </w:t>
      </w:r>
      <w:r>
        <w:rPr>
          <w:color w:val="231F20"/>
        </w:rPr>
        <w:t>dật</w:t>
      </w:r>
      <w:r>
        <w:rPr>
          <w:color w:val="231F20"/>
          <w:spacing w:val="-8"/>
        </w:rPr>
        <w:t> </w:t>
      </w:r>
      <w:r>
        <w:rPr>
          <w:color w:val="231F20"/>
        </w:rPr>
        <w:t>hay trạo</w:t>
      </w:r>
      <w:r>
        <w:rPr>
          <w:color w:val="231F20"/>
          <w:spacing w:val="-9"/>
        </w:rPr>
        <w:t> </w:t>
      </w:r>
      <w:r>
        <w:rPr>
          <w:color w:val="231F20"/>
        </w:rPr>
        <w:t>cử,</w:t>
      </w:r>
      <w:r>
        <w:rPr>
          <w:color w:val="231F20"/>
          <w:spacing w:val="-9"/>
        </w:rPr>
        <w:t> </w:t>
      </w:r>
      <w:r>
        <w:rPr>
          <w:color w:val="231F20"/>
        </w:rPr>
        <w:t>bất</w:t>
      </w:r>
      <w:r>
        <w:rPr>
          <w:color w:val="231F20"/>
          <w:spacing w:val="-9"/>
        </w:rPr>
        <w:t> </w:t>
      </w:r>
      <w:r>
        <w:rPr>
          <w:color w:val="231F20"/>
        </w:rPr>
        <w:t>an.</w:t>
      </w:r>
      <w:r>
        <w:rPr>
          <w:color w:val="231F20"/>
          <w:spacing w:val="-9"/>
        </w:rPr>
        <w:t> </w:t>
      </w:r>
      <w:r>
        <w:rPr>
          <w:color w:val="231F20"/>
        </w:rPr>
        <w:t>Phóng</w:t>
      </w:r>
      <w:r>
        <w:rPr>
          <w:color w:val="231F20"/>
          <w:spacing w:val="-9"/>
        </w:rPr>
        <w:t> </w:t>
      </w:r>
      <w:r>
        <w:rPr>
          <w:color w:val="231F20"/>
        </w:rPr>
        <w:t>dật</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với</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tâm bất thiện. Khi có phóng dật, tâm không có niệm đi kèm. </w:t>
      </w:r>
      <w:r>
        <w:rPr>
          <w:i/>
          <w:color w:val="231F20"/>
        </w:rPr>
        <w:t>Niệm, sati </w:t>
      </w:r>
      <w:r>
        <w:rPr>
          <w:color w:val="231F20"/>
        </w:rPr>
        <w:t>là một tâm sở sinh khởi với tất cả các tâm thiện. Nó nhớ thiện pháp. Không chỉ trong phát triển hiểu biết về các thực tại mới có niệm, mà có niệm với mọi loại thiện pháp. Có niệm khi ta bố thí (dāna), trì giới (sīla), hay phát triển tâm trí, bao gồm cả nghe Pháp và thuyết Pháp, phát triển an tịnh </w:t>
      </w:r>
      <w:r>
        <w:rPr>
          <w:color w:val="231F20"/>
          <w:spacing w:val="-2"/>
        </w:rPr>
        <w:t>(samatha)</w:t>
      </w:r>
      <w:r>
        <w:rPr>
          <w:color w:val="231F20"/>
          <w:spacing w:val="-14"/>
        </w:rPr>
        <w:t> </w:t>
      </w:r>
      <w:r>
        <w:rPr>
          <w:color w:val="231F20"/>
          <w:spacing w:val="-2"/>
        </w:rPr>
        <w:t>và</w:t>
      </w:r>
      <w:r>
        <w:rPr>
          <w:color w:val="231F20"/>
          <w:spacing w:val="-14"/>
        </w:rPr>
        <w:t> </w:t>
      </w:r>
      <w:r>
        <w:rPr>
          <w:color w:val="231F20"/>
          <w:spacing w:val="-2"/>
        </w:rPr>
        <w:t>phát</w:t>
      </w:r>
      <w:r>
        <w:rPr>
          <w:color w:val="231F20"/>
          <w:spacing w:val="-14"/>
        </w:rPr>
        <w:t> </w:t>
      </w:r>
      <w:r>
        <w:rPr>
          <w:color w:val="231F20"/>
          <w:spacing w:val="-2"/>
        </w:rPr>
        <w:t>triển</w:t>
      </w:r>
      <w:r>
        <w:rPr>
          <w:color w:val="231F20"/>
          <w:spacing w:val="-14"/>
        </w:rPr>
        <w:t> </w:t>
      </w:r>
      <w:r>
        <w:rPr>
          <w:color w:val="231F20"/>
          <w:spacing w:val="-2"/>
        </w:rPr>
        <w:t>tuệ</w:t>
      </w:r>
      <w:r>
        <w:rPr>
          <w:color w:val="231F20"/>
          <w:spacing w:val="-14"/>
        </w:rPr>
        <w:t> </w:t>
      </w:r>
      <w:r>
        <w:rPr>
          <w:color w:val="231F20"/>
          <w:spacing w:val="-2"/>
        </w:rPr>
        <w:t>minh</w:t>
      </w:r>
      <w:r>
        <w:rPr>
          <w:color w:val="231F20"/>
          <w:spacing w:val="-14"/>
        </w:rPr>
        <w:t> </w:t>
      </w:r>
      <w:r>
        <w:rPr>
          <w:color w:val="231F20"/>
          <w:spacing w:val="-2"/>
        </w:rPr>
        <w:t>sát</w:t>
      </w:r>
      <w:r>
        <w:rPr>
          <w:color w:val="231F20"/>
          <w:spacing w:val="-14"/>
        </w:rPr>
        <w:t> </w:t>
      </w:r>
      <w:r>
        <w:rPr>
          <w:color w:val="231F20"/>
          <w:spacing w:val="-2"/>
        </w:rPr>
        <w:t>(vipassanā).</w:t>
      </w:r>
      <w:r>
        <w:rPr>
          <w:color w:val="231F20"/>
          <w:spacing w:val="-14"/>
        </w:rPr>
        <w:t> </w:t>
      </w:r>
      <w:r>
        <w:rPr>
          <w:color w:val="231F20"/>
          <w:spacing w:val="-2"/>
        </w:rPr>
        <w:t>Niệm </w:t>
      </w:r>
      <w:r>
        <w:rPr>
          <w:color w:val="231F20"/>
        </w:rPr>
        <w:t>trong vipassanā hay biết đặc tính của danh và sắc.</w:t>
      </w:r>
    </w:p>
    <w:p>
      <w:pPr>
        <w:pStyle w:val="BodyText"/>
        <w:spacing w:line="254" w:lineRule="auto" w:before="100"/>
        <w:ind w:right="112" w:firstLine="396"/>
      </w:pPr>
      <w:r>
        <w:rPr>
          <w:color w:val="231F20"/>
        </w:rPr>
        <w:t>Khi có phóng dật, tâm không thể là thiện. Ở thời điểm</w:t>
      </w:r>
      <w:r>
        <w:rPr>
          <w:color w:val="231F20"/>
          <w:spacing w:val="-17"/>
        </w:rPr>
        <w:t> </w:t>
      </w:r>
      <w:r>
        <w:rPr>
          <w:color w:val="231F20"/>
        </w:rPr>
        <w:t>ấy</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có</w:t>
      </w:r>
      <w:r>
        <w:rPr>
          <w:color w:val="231F20"/>
          <w:spacing w:val="-17"/>
        </w:rPr>
        <w:t> </w:t>
      </w:r>
      <w:r>
        <w:rPr>
          <w:color w:val="231F20"/>
        </w:rPr>
        <w:t>bố</w:t>
      </w:r>
      <w:r>
        <w:rPr>
          <w:color w:val="231F20"/>
          <w:spacing w:val="-17"/>
        </w:rPr>
        <w:t> </w:t>
      </w:r>
      <w:r>
        <w:rPr>
          <w:color w:val="231F20"/>
        </w:rPr>
        <w:t>thí,</w:t>
      </w:r>
      <w:r>
        <w:rPr>
          <w:color w:val="231F20"/>
          <w:spacing w:val="-17"/>
        </w:rPr>
        <w:t> </w:t>
      </w:r>
      <w:r>
        <w:rPr>
          <w:color w:val="231F20"/>
        </w:rPr>
        <w:t>trì</w:t>
      </w:r>
      <w:r>
        <w:rPr>
          <w:color w:val="231F20"/>
          <w:spacing w:val="-16"/>
        </w:rPr>
        <w:t> </w:t>
      </w:r>
      <w:r>
        <w:rPr>
          <w:color w:val="231F20"/>
        </w:rPr>
        <w:t>giới</w:t>
      </w:r>
      <w:r>
        <w:rPr>
          <w:color w:val="231F20"/>
          <w:spacing w:val="-17"/>
        </w:rPr>
        <w:t> </w:t>
      </w:r>
      <w:r>
        <w:rPr>
          <w:color w:val="231F20"/>
        </w:rPr>
        <w:t>hay</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tâm trí.</w:t>
      </w:r>
      <w:r>
        <w:rPr>
          <w:color w:val="231F20"/>
          <w:spacing w:val="-8"/>
        </w:rPr>
        <w:t> </w:t>
      </w:r>
      <w:r>
        <w:rPr>
          <w:color w:val="231F20"/>
        </w:rPr>
        <w:t>Phóng</w:t>
      </w:r>
      <w:r>
        <w:rPr>
          <w:color w:val="231F20"/>
          <w:spacing w:val="-8"/>
        </w:rPr>
        <w:t> </w:t>
      </w:r>
      <w:r>
        <w:rPr>
          <w:color w:val="231F20"/>
        </w:rPr>
        <w:t>dật</w:t>
      </w:r>
      <w:r>
        <w:rPr>
          <w:color w:val="231F20"/>
          <w:spacing w:val="-8"/>
        </w:rPr>
        <w:t> </w:t>
      </w:r>
      <w:r>
        <w:rPr>
          <w:color w:val="231F20"/>
        </w:rPr>
        <w:t>làm</w:t>
      </w:r>
      <w:r>
        <w:rPr>
          <w:color w:val="231F20"/>
          <w:spacing w:val="-8"/>
        </w:rPr>
        <w:t> </w:t>
      </w:r>
      <w:r>
        <w:rPr>
          <w:color w:val="231F20"/>
        </w:rPr>
        <w:t>tâm</w:t>
      </w:r>
      <w:r>
        <w:rPr>
          <w:color w:val="231F20"/>
          <w:spacing w:val="-8"/>
        </w:rPr>
        <w:t> </w:t>
      </w:r>
      <w:r>
        <w:rPr>
          <w:color w:val="231F20"/>
        </w:rPr>
        <w:t>xao</w:t>
      </w:r>
      <w:r>
        <w:rPr>
          <w:color w:val="231F20"/>
          <w:spacing w:val="-8"/>
        </w:rPr>
        <w:t> </w:t>
      </w:r>
      <w:r>
        <w:rPr>
          <w:color w:val="231F20"/>
        </w:rPr>
        <w:t>lãng</w:t>
      </w:r>
      <w:r>
        <w:rPr>
          <w:color w:val="231F20"/>
          <w:spacing w:val="-8"/>
        </w:rPr>
        <w:t> </w:t>
      </w:r>
      <w:r>
        <w:rPr>
          <w:color w:val="231F20"/>
        </w:rPr>
        <w:t>khỏi</w:t>
      </w:r>
      <w:r>
        <w:rPr>
          <w:color w:val="231F20"/>
          <w:spacing w:val="-8"/>
        </w:rPr>
        <w:t> </w:t>
      </w:r>
      <w:r>
        <w:rPr>
          <w:color w:val="231F20"/>
        </w:rPr>
        <w:t>thiện.</w:t>
      </w:r>
      <w:r>
        <w:rPr>
          <w:color w:val="231F20"/>
          <w:spacing w:val="-8"/>
        </w:rPr>
        <w:t> </w:t>
      </w:r>
      <w:r>
        <w:rPr>
          <w:color w:val="231F20"/>
        </w:rPr>
        <w:t>Phóng</w:t>
      </w:r>
      <w:r>
        <w:rPr>
          <w:color w:val="231F20"/>
          <w:spacing w:val="-8"/>
        </w:rPr>
        <w:t> </w:t>
      </w:r>
      <w:r>
        <w:rPr>
          <w:color w:val="231F20"/>
        </w:rPr>
        <w:t>dật không</w:t>
      </w:r>
      <w:r>
        <w:rPr>
          <w:color w:val="231F20"/>
          <w:spacing w:val="-17"/>
        </w:rPr>
        <w:t> </w:t>
      </w:r>
      <w:r>
        <w:rPr>
          <w:color w:val="231F20"/>
        </w:rPr>
        <w:t>an</w:t>
      </w:r>
      <w:r>
        <w:rPr>
          <w:color w:val="231F20"/>
          <w:spacing w:val="-17"/>
        </w:rPr>
        <w:t> </w:t>
      </w:r>
      <w:r>
        <w:rPr>
          <w:color w:val="231F20"/>
        </w:rPr>
        <w:t>trú</w:t>
      </w:r>
      <w:r>
        <w:rPr>
          <w:color w:val="231F20"/>
          <w:spacing w:val="-17"/>
        </w:rPr>
        <w:t> </w:t>
      </w:r>
      <w:r>
        <w:rPr>
          <w:color w:val="231F20"/>
        </w:rPr>
        <w:t>được</w:t>
      </w:r>
      <w:r>
        <w:rPr>
          <w:color w:val="231F20"/>
          <w:spacing w:val="-17"/>
        </w:rPr>
        <w:t> </w:t>
      </w:r>
      <w:r>
        <w:rPr>
          <w:color w:val="231F20"/>
        </w:rPr>
        <w:t>với</w:t>
      </w:r>
      <w:r>
        <w:rPr>
          <w:color w:val="231F20"/>
          <w:spacing w:val="-17"/>
        </w:rPr>
        <w:t> </w:t>
      </w:r>
      <w:r>
        <w:rPr>
          <w:color w:val="231F20"/>
        </w:rPr>
        <w:t>thiện.</w:t>
      </w:r>
      <w:r>
        <w:rPr>
          <w:color w:val="231F20"/>
          <w:spacing w:val="-17"/>
        </w:rPr>
        <w:t> </w:t>
      </w:r>
      <w:r>
        <w:rPr>
          <w:color w:val="231F20"/>
        </w:rPr>
        <w:t>Như</w:t>
      </w:r>
      <w:r>
        <w:rPr>
          <w:color w:val="231F20"/>
          <w:spacing w:val="-17"/>
        </w:rPr>
        <w:t> </w:t>
      </w:r>
      <w:r>
        <w:rPr>
          <w:color w:val="231F20"/>
        </w:rPr>
        <w:t>vậy</w:t>
      </w:r>
      <w:r>
        <w:rPr>
          <w:color w:val="231F20"/>
          <w:spacing w:val="-16"/>
        </w:rPr>
        <w:t> </w:t>
      </w:r>
      <w:r>
        <w:rPr>
          <w:color w:val="231F20"/>
        </w:rPr>
        <w:t>phóng</w:t>
      </w:r>
      <w:r>
        <w:rPr>
          <w:color w:val="231F20"/>
          <w:spacing w:val="-17"/>
        </w:rPr>
        <w:t> </w:t>
      </w:r>
      <w:r>
        <w:rPr>
          <w:color w:val="231F20"/>
        </w:rPr>
        <w:t>dật</w:t>
      </w:r>
      <w:r>
        <w:rPr>
          <w:color w:val="231F20"/>
          <w:spacing w:val="-17"/>
        </w:rPr>
        <w:t> </w:t>
      </w:r>
      <w:r>
        <w:rPr>
          <w:color w:val="231F20"/>
        </w:rPr>
        <w:t>ở</w:t>
      </w:r>
      <w:r>
        <w:rPr>
          <w:color w:val="231F20"/>
          <w:spacing w:val="-17"/>
        </w:rPr>
        <w:t> </w:t>
      </w:r>
      <w:r>
        <w:rPr>
          <w:color w:val="231F20"/>
        </w:rPr>
        <w:t>đây khác với cách hiểu thông thường về trạo cử, bất an.</w:t>
      </w:r>
    </w:p>
    <w:p>
      <w:pPr>
        <w:pStyle w:val="BodyText"/>
        <w:spacing w:after="0" w:line="254" w:lineRule="auto"/>
        <w:sectPr>
          <w:pgSz w:w="7660" w:h="11630"/>
          <w:pgMar w:header="779" w:footer="0" w:top="1100" w:bottom="280" w:left="850" w:right="850"/>
        </w:sectPr>
      </w:pPr>
    </w:p>
    <w:p>
      <w:pPr>
        <w:pStyle w:val="BodyText"/>
        <w:spacing w:line="252" w:lineRule="auto" w:before="241"/>
        <w:ind w:firstLine="396"/>
      </w:pPr>
      <w:r>
        <w:rPr>
          <w:color w:val="231F20"/>
        </w:rPr>
        <w:t>Phóng dật cũng sinh khởi với tâm si căn hợp </w:t>
      </w:r>
      <w:r>
        <w:rPr>
          <w:color w:val="231F20"/>
        </w:rPr>
        <w:t>với hoài</w:t>
      </w:r>
      <w:r>
        <w:rPr>
          <w:color w:val="231F20"/>
          <w:spacing w:val="-2"/>
        </w:rPr>
        <w:t> </w:t>
      </w:r>
      <w:r>
        <w:rPr>
          <w:color w:val="231F20"/>
        </w:rPr>
        <w:t>nghi,</w:t>
      </w:r>
      <w:r>
        <w:rPr>
          <w:color w:val="231F20"/>
          <w:spacing w:val="-2"/>
        </w:rPr>
        <w:t> </w:t>
      </w:r>
      <w:r>
        <w:rPr>
          <w:color w:val="231F20"/>
        </w:rPr>
        <w:t>vì</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3"/>
        </w:rPr>
        <w:t> </w:t>
      </w:r>
      <w:r>
        <w:rPr>
          <w:color w:val="231F20"/>
        </w:rPr>
        <w:t>với</w:t>
      </w:r>
      <w:r>
        <w:rPr>
          <w:color w:val="231F20"/>
          <w:spacing w:val="-2"/>
        </w:rPr>
        <w:t> </w:t>
      </w:r>
      <w:r>
        <w:rPr>
          <w:color w:val="231F20"/>
        </w:rPr>
        <w:t>mọi</w:t>
      </w:r>
      <w:r>
        <w:rPr>
          <w:color w:val="231F20"/>
          <w:spacing w:val="-2"/>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7"/>
        </w:rPr>
        <w:t> </w:t>
      </w:r>
      <w:r>
        <w:rPr>
          <w:color w:val="231F20"/>
        </w:rPr>
        <w:t>Tuy nhiên,</w:t>
      </w:r>
      <w:r>
        <w:rPr>
          <w:color w:val="231F20"/>
          <w:spacing w:val="-11"/>
        </w:rPr>
        <w:t> </w:t>
      </w:r>
      <w:r>
        <w:rPr>
          <w:color w:val="231F20"/>
        </w:rPr>
        <w:t>tâm</w:t>
      </w:r>
      <w:r>
        <w:rPr>
          <w:color w:val="231F20"/>
          <w:spacing w:val="-11"/>
        </w:rPr>
        <w:t> </w:t>
      </w:r>
      <w:r>
        <w:rPr>
          <w:color w:val="231F20"/>
        </w:rPr>
        <w:t>si</w:t>
      </w:r>
      <w:r>
        <w:rPr>
          <w:color w:val="231F20"/>
          <w:spacing w:val="-11"/>
        </w:rPr>
        <w:t> </w:t>
      </w:r>
      <w:r>
        <w:rPr>
          <w:color w:val="231F20"/>
        </w:rPr>
        <w:t>căn</w:t>
      </w:r>
      <w:r>
        <w:rPr>
          <w:color w:val="231F20"/>
          <w:spacing w:val="-11"/>
        </w:rPr>
        <w:t> </w:t>
      </w:r>
      <w:r>
        <w:rPr>
          <w:color w:val="231F20"/>
        </w:rPr>
        <w:t>hợp</w:t>
      </w:r>
      <w:r>
        <w:rPr>
          <w:color w:val="231F20"/>
          <w:spacing w:val="-11"/>
        </w:rPr>
        <w:t> </w:t>
      </w:r>
      <w:r>
        <w:rPr>
          <w:color w:val="231F20"/>
        </w:rPr>
        <w:t>với</w:t>
      </w:r>
      <w:r>
        <w:rPr>
          <w:color w:val="231F20"/>
          <w:spacing w:val="-11"/>
        </w:rPr>
        <w:t> </w:t>
      </w:r>
      <w:r>
        <w:rPr>
          <w:color w:val="231F20"/>
        </w:rPr>
        <w:t>phóng</w:t>
      </w:r>
      <w:r>
        <w:rPr>
          <w:color w:val="231F20"/>
          <w:spacing w:val="-11"/>
        </w:rPr>
        <w:t> </w:t>
      </w:r>
      <w:r>
        <w:rPr>
          <w:color w:val="231F20"/>
        </w:rPr>
        <w:t>dật</w:t>
      </w:r>
      <w:r>
        <w:rPr>
          <w:color w:val="231F20"/>
          <w:spacing w:val="-11"/>
        </w:rPr>
        <w:t> </w:t>
      </w:r>
      <w:r>
        <w:rPr>
          <w:color w:val="231F20"/>
        </w:rPr>
        <w:t>khác</w:t>
      </w:r>
      <w:r>
        <w:rPr>
          <w:color w:val="231F20"/>
          <w:spacing w:val="-11"/>
        </w:rPr>
        <w:t> </w:t>
      </w:r>
      <w:r>
        <w:rPr>
          <w:color w:val="231F20"/>
        </w:rPr>
        <w:t>với</w:t>
      </w:r>
      <w:r>
        <w:rPr>
          <w:color w:val="231F20"/>
          <w:spacing w:val="-11"/>
        </w:rPr>
        <w:t> </w:t>
      </w:r>
      <w:r>
        <w:rPr>
          <w:color w:val="231F20"/>
        </w:rPr>
        <w:t>loại</w:t>
      </w:r>
      <w:r>
        <w:rPr>
          <w:color w:val="231F20"/>
          <w:spacing w:val="-11"/>
        </w:rPr>
        <w:t> </w:t>
      </w:r>
      <w:r>
        <w:rPr>
          <w:color w:val="231F20"/>
        </w:rPr>
        <w:t>tâm si căn đầu tiên, tâm si căn hợp với hoài nghi.</w:t>
      </w:r>
    </w:p>
    <w:p>
      <w:pPr>
        <w:pStyle w:val="BodyText"/>
        <w:spacing w:line="252" w:lineRule="auto" w:before="117"/>
        <w:ind w:firstLine="396"/>
      </w:pPr>
      <w:r>
        <w:rPr>
          <w:color w:val="231F20"/>
        </w:rPr>
        <w:t>Loại</w:t>
      </w:r>
      <w:r>
        <w:rPr>
          <w:color w:val="231F20"/>
          <w:spacing w:val="-5"/>
        </w:rPr>
        <w:t> </w:t>
      </w:r>
      <w:r>
        <w:rPr>
          <w:color w:val="231F20"/>
        </w:rPr>
        <w:t>tâm</w:t>
      </w:r>
      <w:r>
        <w:rPr>
          <w:color w:val="231F20"/>
          <w:spacing w:val="-4"/>
        </w:rPr>
        <w:t> </w:t>
      </w:r>
      <w:r>
        <w:rPr>
          <w:color w:val="231F20"/>
        </w:rPr>
        <w:t>si</w:t>
      </w:r>
      <w:r>
        <w:rPr>
          <w:color w:val="231F20"/>
          <w:spacing w:val="-4"/>
        </w:rPr>
        <w:t> </w:t>
      </w:r>
      <w:r>
        <w:rPr>
          <w:color w:val="231F20"/>
        </w:rPr>
        <w:t>căn</w:t>
      </w:r>
      <w:r>
        <w:rPr>
          <w:color w:val="231F20"/>
          <w:spacing w:val="-5"/>
        </w:rPr>
        <w:t> </w:t>
      </w:r>
      <w:r>
        <w:rPr>
          <w:color w:val="231F20"/>
        </w:rPr>
        <w:t>thứ</w:t>
      </w:r>
      <w:r>
        <w:rPr>
          <w:color w:val="231F20"/>
          <w:spacing w:val="-5"/>
        </w:rPr>
        <w:t> </w:t>
      </w:r>
      <w:r>
        <w:rPr>
          <w:color w:val="231F20"/>
        </w:rPr>
        <w:t>hai,</w:t>
      </w:r>
      <w:r>
        <w:rPr>
          <w:color w:val="231F20"/>
          <w:spacing w:val="-5"/>
        </w:rPr>
        <w:t> </w:t>
      </w:r>
      <w:r>
        <w:rPr>
          <w:color w:val="231F20"/>
        </w:rPr>
        <w:t>tâm</w:t>
      </w:r>
      <w:r>
        <w:rPr>
          <w:color w:val="231F20"/>
          <w:spacing w:val="-5"/>
        </w:rPr>
        <w:t> </w:t>
      </w:r>
      <w:r>
        <w:rPr>
          <w:color w:val="231F20"/>
        </w:rPr>
        <w:t>si</w:t>
      </w:r>
      <w:r>
        <w:rPr>
          <w:color w:val="231F20"/>
          <w:spacing w:val="-4"/>
        </w:rPr>
        <w:t> </w:t>
      </w:r>
      <w:r>
        <w:rPr>
          <w:color w:val="231F20"/>
        </w:rPr>
        <w:t>căn</w:t>
      </w:r>
      <w:r>
        <w:rPr>
          <w:color w:val="231F20"/>
          <w:spacing w:val="-5"/>
        </w:rPr>
        <w:t> </w:t>
      </w:r>
      <w:r>
        <w:rPr>
          <w:color w:val="231F20"/>
        </w:rPr>
        <w:t>hợp</w:t>
      </w:r>
      <w:r>
        <w:rPr>
          <w:color w:val="231F20"/>
          <w:spacing w:val="-5"/>
        </w:rPr>
        <w:t> </w:t>
      </w:r>
      <w:r>
        <w:rPr>
          <w:color w:val="231F20"/>
        </w:rPr>
        <w:t>với</w:t>
      </w:r>
      <w:r>
        <w:rPr>
          <w:color w:val="231F20"/>
          <w:spacing w:val="-5"/>
        </w:rPr>
        <w:t> </w:t>
      </w:r>
      <w:r>
        <w:rPr>
          <w:color w:val="231F20"/>
        </w:rPr>
        <w:t>phóng dật, sinh khởi vô số lần trong ngày nhưng rất khó </w:t>
      </w:r>
      <w:r>
        <w:rPr>
          <w:color w:val="231F20"/>
        </w:rPr>
        <w:t>để biết được đặc tính của nó. Nếu ta chưa vun bồi hiểu biết về các thực tại, sẽ không thể biết được loại tâm này.</w:t>
      </w:r>
      <w:r>
        <w:rPr>
          <w:color w:val="231F20"/>
          <w:spacing w:val="-11"/>
        </w:rPr>
        <w:t> </w:t>
      </w:r>
      <w:r>
        <w:rPr>
          <w:color w:val="231F20"/>
        </w:rPr>
        <w:t>Khi</w:t>
      </w:r>
      <w:r>
        <w:rPr>
          <w:color w:val="231F20"/>
          <w:spacing w:val="-11"/>
        </w:rPr>
        <w:t> </w:t>
      </w:r>
      <w:r>
        <w:rPr>
          <w:color w:val="231F20"/>
        </w:rPr>
        <w:t>ta</w:t>
      </w:r>
      <w:r>
        <w:rPr>
          <w:color w:val="231F20"/>
          <w:spacing w:val="-11"/>
        </w:rPr>
        <w:t> </w:t>
      </w:r>
      <w:r>
        <w:rPr>
          <w:color w:val="231F20"/>
        </w:rPr>
        <w:t>quên</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hay</w:t>
      </w:r>
      <w:r>
        <w:rPr>
          <w:color w:val="231F20"/>
          <w:spacing w:val="-11"/>
        </w:rPr>
        <w:t> </w:t>
      </w:r>
      <w:r>
        <w:rPr>
          <w:color w:val="231F20"/>
        </w:rPr>
        <w:t>mơ</w:t>
      </w:r>
      <w:r>
        <w:rPr>
          <w:color w:val="231F20"/>
          <w:spacing w:val="-11"/>
        </w:rPr>
        <w:t> </w:t>
      </w:r>
      <w:r>
        <w:rPr>
          <w:color w:val="231F20"/>
        </w:rPr>
        <w:t>màng,</w:t>
      </w:r>
      <w:r>
        <w:rPr>
          <w:color w:val="231F20"/>
          <w:spacing w:val="-11"/>
        </w:rPr>
        <w:t> </w:t>
      </w:r>
      <w:r>
        <w:rPr>
          <w:color w:val="231F20"/>
        </w:rPr>
        <w:t>đó</w:t>
      </w:r>
      <w:r>
        <w:rPr>
          <w:color w:val="231F20"/>
          <w:spacing w:val="-11"/>
        </w:rPr>
        <w:t> </w:t>
      </w:r>
      <w:r>
        <w:rPr>
          <w:color w:val="231F20"/>
        </w:rPr>
        <w:t>không</w:t>
      </w:r>
      <w:r>
        <w:rPr>
          <w:color w:val="231F20"/>
          <w:spacing w:val="-11"/>
        </w:rPr>
        <w:t> </w:t>
      </w:r>
      <w:r>
        <w:rPr>
          <w:color w:val="231F20"/>
        </w:rPr>
        <w:t>hẳn là</w:t>
      </w:r>
      <w:r>
        <w:rPr>
          <w:color w:val="231F20"/>
          <w:spacing w:val="-2"/>
        </w:rPr>
        <w:t> </w:t>
      </w:r>
      <w:r>
        <w:rPr>
          <w:color w:val="231F20"/>
        </w:rPr>
        <w:t>loại</w:t>
      </w:r>
      <w:r>
        <w:rPr>
          <w:color w:val="231F20"/>
          <w:spacing w:val="-2"/>
        </w:rPr>
        <w:t> </w:t>
      </w:r>
      <w:r>
        <w:rPr>
          <w:color w:val="231F20"/>
        </w:rPr>
        <w:t>tâm</w:t>
      </w:r>
      <w:r>
        <w:rPr>
          <w:color w:val="231F20"/>
          <w:spacing w:val="-2"/>
        </w:rPr>
        <w:t> </w:t>
      </w:r>
      <w:r>
        <w:rPr>
          <w:color w:val="231F20"/>
        </w:rPr>
        <w:t>này.</w:t>
      </w:r>
      <w:r>
        <w:rPr>
          <w:color w:val="231F20"/>
          <w:spacing w:val="-2"/>
        </w:rPr>
        <w:t> </w:t>
      </w:r>
      <w:r>
        <w:rPr>
          <w:color w:val="231F20"/>
        </w:rPr>
        <w:t>Khi</w:t>
      </w:r>
      <w:r>
        <w:rPr>
          <w:color w:val="231F20"/>
          <w:spacing w:val="-2"/>
        </w:rPr>
        <w:t> </w:t>
      </w:r>
      <w:r>
        <w:rPr>
          <w:color w:val="231F20"/>
        </w:rPr>
        <w:t>ta</w:t>
      </w:r>
      <w:r>
        <w:rPr>
          <w:color w:val="231F20"/>
          <w:spacing w:val="-2"/>
        </w:rPr>
        <w:t> </w:t>
      </w:r>
      <w:r>
        <w:rPr>
          <w:color w:val="231F20"/>
        </w:rPr>
        <w:t>mơ</w:t>
      </w:r>
      <w:r>
        <w:rPr>
          <w:color w:val="231F20"/>
          <w:spacing w:val="-2"/>
        </w:rPr>
        <w:t> </w:t>
      </w:r>
      <w:r>
        <w:rPr>
          <w:color w:val="231F20"/>
        </w:rPr>
        <w:t>màng,</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nhất</w:t>
      </w:r>
      <w:r>
        <w:rPr>
          <w:color w:val="231F20"/>
          <w:spacing w:val="-2"/>
        </w:rPr>
        <w:t> </w:t>
      </w:r>
      <w:r>
        <w:rPr>
          <w:color w:val="231F20"/>
        </w:rPr>
        <w:t>thiết chỉ</w:t>
      </w:r>
      <w:r>
        <w:rPr>
          <w:color w:val="231F20"/>
          <w:spacing w:val="-1"/>
        </w:rPr>
        <w:t> </w:t>
      </w:r>
      <w:r>
        <w:rPr>
          <w:color w:val="231F20"/>
        </w:rPr>
        <w:t>là</w:t>
      </w:r>
      <w:r>
        <w:rPr>
          <w:color w:val="231F20"/>
          <w:spacing w:val="-1"/>
        </w:rPr>
        <w:t> </w:t>
      </w:r>
      <w:r>
        <w:rPr>
          <w:color w:val="231F20"/>
        </w:rPr>
        <w:t>tâm</w:t>
      </w:r>
      <w:r>
        <w:rPr>
          <w:color w:val="231F20"/>
          <w:spacing w:val="-2"/>
        </w:rPr>
        <w:t> </w:t>
      </w:r>
      <w:r>
        <w:rPr>
          <w:color w:val="231F20"/>
        </w:rPr>
        <w:t>si</w:t>
      </w:r>
      <w:r>
        <w:rPr>
          <w:color w:val="231F20"/>
          <w:spacing w:val="-1"/>
        </w:rPr>
        <w:t> </w:t>
      </w:r>
      <w:r>
        <w:rPr>
          <w:color w:val="231F20"/>
        </w:rPr>
        <w:t>căn</w:t>
      </w:r>
      <w:r>
        <w:rPr>
          <w:color w:val="231F20"/>
          <w:spacing w:val="-1"/>
        </w:rPr>
        <w:t> </w:t>
      </w:r>
      <w:r>
        <w:rPr>
          <w:color w:val="231F20"/>
        </w:rPr>
        <w:t>hợp</w:t>
      </w:r>
      <w:r>
        <w:rPr>
          <w:color w:val="231F20"/>
          <w:spacing w:val="-1"/>
        </w:rPr>
        <w:t> </w:t>
      </w:r>
      <w:r>
        <w:rPr>
          <w:color w:val="231F20"/>
        </w:rPr>
        <w:t>với</w:t>
      </w:r>
      <w:r>
        <w:rPr>
          <w:color w:val="231F20"/>
          <w:spacing w:val="-1"/>
        </w:rPr>
        <w:t> </w:t>
      </w:r>
      <w:r>
        <w:rPr>
          <w:color w:val="231F20"/>
        </w:rPr>
        <w:t>phóng</w:t>
      </w:r>
      <w:r>
        <w:rPr>
          <w:color w:val="231F20"/>
          <w:spacing w:val="-1"/>
        </w:rPr>
        <w:t> </w:t>
      </w:r>
      <w:r>
        <w:rPr>
          <w:color w:val="231F20"/>
        </w:rPr>
        <w:t>dật,</w:t>
      </w:r>
      <w:r>
        <w:rPr>
          <w:color w:val="231F20"/>
          <w:spacing w:val="-1"/>
        </w:rPr>
        <w:t> </w:t>
      </w:r>
      <w:r>
        <w:rPr>
          <w:color w:val="231F20"/>
        </w:rPr>
        <w:t>mà</w:t>
      </w:r>
      <w:r>
        <w:rPr>
          <w:color w:val="231F20"/>
          <w:spacing w:val="-1"/>
        </w:rPr>
        <w:t> </w:t>
      </w:r>
      <w:r>
        <w:rPr>
          <w:color w:val="231F20"/>
        </w:rPr>
        <w:t>còn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 tâm tham căn hay tâm sân căn.</w:t>
      </w:r>
    </w:p>
    <w:p>
      <w:pPr>
        <w:pStyle w:val="BodyText"/>
        <w:spacing w:line="252" w:lineRule="auto" w:before="121"/>
        <w:ind w:right="110" w:firstLine="396"/>
      </w:pPr>
      <w:r>
        <w:rPr>
          <w:color w:val="231F20"/>
        </w:rPr>
        <w:t>Tâm căn si có thể sinh khởi do bởi những gì </w:t>
      </w:r>
      <w:r>
        <w:rPr>
          <w:color w:val="231F20"/>
        </w:rPr>
        <w:t>ta kinh nghiệm qua ngũ môn và ý môn. Ví dụ, khi ta nghe âm thanh, tâm si căn có thể sinh khởi. Khi tâm si</w:t>
      </w:r>
      <w:r>
        <w:rPr>
          <w:color w:val="231F20"/>
          <w:spacing w:val="-14"/>
        </w:rPr>
        <w:t> </w:t>
      </w:r>
      <w:r>
        <w:rPr>
          <w:color w:val="231F20"/>
        </w:rPr>
        <w:t>căn</w:t>
      </w:r>
      <w:r>
        <w:rPr>
          <w:color w:val="231F20"/>
          <w:spacing w:val="-14"/>
        </w:rPr>
        <w:t> </w:t>
      </w:r>
      <w:r>
        <w:rPr>
          <w:color w:val="231F20"/>
        </w:rPr>
        <w:t>thứ</w:t>
      </w:r>
      <w:r>
        <w:rPr>
          <w:color w:val="231F20"/>
          <w:spacing w:val="-14"/>
        </w:rPr>
        <w:t> </w:t>
      </w:r>
      <w:r>
        <w:rPr>
          <w:color w:val="231F20"/>
        </w:rPr>
        <w:t>hai,</w:t>
      </w:r>
      <w:r>
        <w:rPr>
          <w:color w:val="231F20"/>
          <w:spacing w:val="-14"/>
        </w:rPr>
        <w:t> </w:t>
      </w:r>
      <w:r>
        <w:rPr>
          <w:color w:val="231F20"/>
        </w:rPr>
        <w:t>tâm</w:t>
      </w:r>
      <w:r>
        <w:rPr>
          <w:color w:val="231F20"/>
          <w:spacing w:val="-14"/>
        </w:rPr>
        <w:t> </w:t>
      </w:r>
      <w:r>
        <w:rPr>
          <w:color w:val="231F20"/>
        </w:rPr>
        <w:t>si</w:t>
      </w:r>
      <w:r>
        <w:rPr>
          <w:color w:val="231F20"/>
          <w:spacing w:val="-14"/>
        </w:rPr>
        <w:t> </w:t>
      </w:r>
      <w:r>
        <w:rPr>
          <w:color w:val="231F20"/>
        </w:rPr>
        <w:t>căn</w:t>
      </w:r>
      <w:r>
        <w:rPr>
          <w:color w:val="231F20"/>
          <w:spacing w:val="-14"/>
        </w:rPr>
        <w:t> </w:t>
      </w:r>
      <w:r>
        <w:rPr>
          <w:color w:val="231F20"/>
        </w:rPr>
        <w:t>hợp</w:t>
      </w:r>
      <w:r>
        <w:rPr>
          <w:color w:val="231F20"/>
          <w:spacing w:val="-14"/>
        </w:rPr>
        <w:t> </w:t>
      </w:r>
      <w:r>
        <w:rPr>
          <w:color w:val="231F20"/>
        </w:rPr>
        <w:t>với</w:t>
      </w:r>
      <w:r>
        <w:rPr>
          <w:color w:val="231F20"/>
          <w:spacing w:val="-14"/>
        </w:rPr>
        <w:t> </w:t>
      </w:r>
      <w:r>
        <w:rPr>
          <w:color w:val="231F20"/>
        </w:rPr>
        <w:t>phóng</w:t>
      </w:r>
      <w:r>
        <w:rPr>
          <w:color w:val="231F20"/>
          <w:spacing w:val="-14"/>
        </w:rPr>
        <w:t> </w:t>
      </w:r>
      <w:r>
        <w:rPr>
          <w:color w:val="231F20"/>
        </w:rPr>
        <w:t>dật</w:t>
      </w:r>
      <w:r>
        <w:rPr>
          <w:color w:val="231F20"/>
          <w:spacing w:val="-14"/>
        </w:rPr>
        <w:t> </w:t>
      </w:r>
      <w:r>
        <w:rPr>
          <w:color w:val="231F20"/>
        </w:rPr>
        <w:t>sinh</w:t>
      </w:r>
      <w:r>
        <w:rPr>
          <w:color w:val="231F20"/>
          <w:spacing w:val="-14"/>
        </w:rPr>
        <w:t> </w:t>
      </w:r>
      <w:r>
        <w:rPr>
          <w:color w:val="231F20"/>
        </w:rPr>
        <w:t>khởi, có si và thất niệm về thực tại được kinh nghiệm tại thời</w:t>
      </w:r>
      <w:r>
        <w:rPr>
          <w:color w:val="231F20"/>
          <w:spacing w:val="-9"/>
        </w:rPr>
        <w:t> </w:t>
      </w:r>
      <w:r>
        <w:rPr>
          <w:color w:val="231F20"/>
        </w:rPr>
        <w:t>điểm</w:t>
      </w:r>
      <w:r>
        <w:rPr>
          <w:color w:val="231F20"/>
          <w:spacing w:val="-9"/>
        </w:rPr>
        <w:t> </w:t>
      </w:r>
      <w:r>
        <w:rPr>
          <w:color w:val="231F20"/>
        </w:rPr>
        <w:t>ấy.</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không</w:t>
      </w:r>
      <w:r>
        <w:rPr>
          <w:color w:val="231F20"/>
          <w:spacing w:val="-9"/>
        </w:rPr>
        <w:t> </w:t>
      </w:r>
      <w:r>
        <w:rPr>
          <w:color w:val="231F20"/>
        </w:rPr>
        <w:t>thấy</w:t>
      </w:r>
      <w:r>
        <w:rPr>
          <w:color w:val="231F20"/>
          <w:spacing w:val="-9"/>
        </w:rPr>
        <w:t> </w:t>
      </w:r>
      <w:r>
        <w:rPr>
          <w:color w:val="231F20"/>
        </w:rPr>
        <w:t>sự</w:t>
      </w:r>
      <w:r>
        <w:rPr>
          <w:color w:val="231F20"/>
          <w:spacing w:val="-9"/>
        </w:rPr>
        <w:t> </w:t>
      </w:r>
      <w:r>
        <w:rPr>
          <w:color w:val="231F20"/>
        </w:rPr>
        <w:t>nguy</w:t>
      </w:r>
      <w:r>
        <w:rPr>
          <w:color w:val="231F20"/>
          <w:spacing w:val="-9"/>
        </w:rPr>
        <w:t> </w:t>
      </w:r>
      <w:r>
        <w:rPr>
          <w:color w:val="231F20"/>
        </w:rPr>
        <w:t>hại của</w:t>
      </w:r>
      <w:r>
        <w:rPr>
          <w:color w:val="231F20"/>
          <w:spacing w:val="-3"/>
        </w:rPr>
        <w:t> </w:t>
      </w:r>
      <w:r>
        <w:rPr>
          <w:color w:val="231F20"/>
        </w:rPr>
        <w:t>loại</w:t>
      </w:r>
      <w:r>
        <w:rPr>
          <w:color w:val="231F20"/>
          <w:spacing w:val="-3"/>
        </w:rPr>
        <w:t> </w:t>
      </w:r>
      <w:r>
        <w:rPr>
          <w:color w:val="231F20"/>
        </w:rPr>
        <w:t>tâm</w:t>
      </w:r>
      <w:r>
        <w:rPr>
          <w:color w:val="231F20"/>
          <w:spacing w:val="-3"/>
        </w:rPr>
        <w:t> </w:t>
      </w:r>
      <w:r>
        <w:rPr>
          <w:color w:val="231F20"/>
        </w:rPr>
        <w:t>này</w:t>
      </w:r>
      <w:r>
        <w:rPr>
          <w:color w:val="231F20"/>
          <w:spacing w:val="-3"/>
        </w:rPr>
        <w:t> </w:t>
      </w:r>
      <w:r>
        <w:rPr>
          <w:color w:val="231F20"/>
        </w:rPr>
        <w:t>vì</w:t>
      </w:r>
      <w:r>
        <w:rPr>
          <w:color w:val="231F20"/>
          <w:spacing w:val="-3"/>
        </w:rPr>
        <w:t> </w:t>
      </w:r>
      <w:r>
        <w:rPr>
          <w:color w:val="231F20"/>
        </w:rPr>
        <w:t>nó</w:t>
      </w:r>
      <w:r>
        <w:rPr>
          <w:color w:val="231F20"/>
          <w:spacing w:val="-3"/>
        </w:rPr>
        <w:t> </w:t>
      </w:r>
      <w:r>
        <w:rPr>
          <w:color w:val="231F20"/>
        </w:rPr>
        <w:t>đồng</w:t>
      </w:r>
      <w:r>
        <w:rPr>
          <w:color w:val="231F20"/>
          <w:spacing w:val="-3"/>
        </w:rPr>
        <w:t> </w:t>
      </w:r>
      <w:r>
        <w:rPr>
          <w:color w:val="231F20"/>
        </w:rPr>
        <w:t>sinh</w:t>
      </w:r>
      <w:r>
        <w:rPr>
          <w:color w:val="231F20"/>
          <w:spacing w:val="-3"/>
        </w:rPr>
        <w:t> </w:t>
      </w:r>
      <w:r>
        <w:rPr>
          <w:color w:val="231F20"/>
        </w:rPr>
        <w:t>với</w:t>
      </w:r>
      <w:r>
        <w:rPr>
          <w:color w:val="231F20"/>
          <w:spacing w:val="-3"/>
        </w:rPr>
        <w:t> </w:t>
      </w:r>
      <w:r>
        <w:rPr>
          <w:color w:val="231F20"/>
        </w:rPr>
        <w:t>thọ</w:t>
      </w:r>
      <w:r>
        <w:rPr>
          <w:color w:val="231F20"/>
          <w:spacing w:val="-3"/>
        </w:rPr>
        <w:t> </w:t>
      </w:r>
      <w:r>
        <w:rPr>
          <w:color w:val="231F20"/>
        </w:rPr>
        <w:t>xả</w:t>
      </w:r>
      <w:r>
        <w:rPr>
          <w:color w:val="231F20"/>
          <w:spacing w:val="-3"/>
        </w:rPr>
        <w:t> </w:t>
      </w:r>
      <w:r>
        <w:rPr>
          <w:color w:val="231F20"/>
        </w:rPr>
        <w:t>và</w:t>
      </w:r>
      <w:r>
        <w:rPr>
          <w:color w:val="231F20"/>
          <w:spacing w:val="-3"/>
        </w:rPr>
        <w:t> </w:t>
      </w:r>
      <w:r>
        <w:rPr>
          <w:color w:val="231F20"/>
        </w:rPr>
        <w:t>vì</w:t>
      </w:r>
      <w:r>
        <w:rPr>
          <w:color w:val="231F20"/>
          <w:spacing w:val="-3"/>
        </w:rPr>
        <w:t> </w:t>
      </w:r>
      <w:r>
        <w:rPr>
          <w:color w:val="231F20"/>
        </w:rPr>
        <w:t>vậy không nổi bật. Tuy nhiên, tâm bất thiện nào cũng là hiểm hoạ.</w:t>
      </w:r>
    </w:p>
    <w:p>
      <w:pPr>
        <w:pStyle w:val="BodyText"/>
        <w:spacing w:line="252" w:lineRule="auto" w:before="122"/>
        <w:ind w:firstLine="396"/>
      </w:pPr>
      <w:r>
        <w:rPr>
          <w:color w:val="231F20"/>
        </w:rPr>
        <w:t>Si rất nguy hiểm, nó là gốc rễ của mọi tâm </w:t>
      </w:r>
      <w:r>
        <w:rPr>
          <w:color w:val="231F20"/>
        </w:rPr>
        <w:t>bất thiện. Khi ta vô minh về các thực tại, ta tích lũy rất nhiều bất thiện. Si làm duyên cho tham; khi không biết</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như</w:t>
      </w:r>
      <w:r>
        <w:rPr>
          <w:color w:val="231F20"/>
          <w:spacing w:val="-8"/>
        </w:rPr>
        <w:t> </w:t>
      </w:r>
      <w:r>
        <w:rPr>
          <w:color w:val="231F20"/>
        </w:rPr>
        <w:t>nó</w:t>
      </w:r>
      <w:r>
        <w:rPr>
          <w:color w:val="231F20"/>
          <w:spacing w:val="-8"/>
        </w:rPr>
        <w:t> </w:t>
      </w:r>
      <w:r>
        <w:rPr>
          <w:color w:val="231F20"/>
        </w:rPr>
        <w:t>là,</w:t>
      </w:r>
      <w:r>
        <w:rPr>
          <w:color w:val="231F20"/>
          <w:spacing w:val="-8"/>
        </w:rPr>
        <w:t> </w:t>
      </w:r>
      <w:r>
        <w:rPr>
          <w:color w:val="231F20"/>
        </w:rPr>
        <w:t>ta</w:t>
      </w:r>
      <w:r>
        <w:rPr>
          <w:color w:val="231F20"/>
          <w:spacing w:val="-8"/>
        </w:rPr>
        <w:t> </w:t>
      </w:r>
      <w:r>
        <w:rPr>
          <w:color w:val="231F20"/>
        </w:rPr>
        <w:t>chìm</w:t>
      </w:r>
      <w:r>
        <w:rPr>
          <w:color w:val="231F20"/>
          <w:spacing w:val="-8"/>
        </w:rPr>
        <w:t> </w:t>
      </w:r>
      <w:r>
        <w:rPr>
          <w:color w:val="231F20"/>
        </w:rPr>
        <w:t>đắm</w:t>
      </w:r>
      <w:r>
        <w:rPr>
          <w:color w:val="231F20"/>
          <w:spacing w:val="-8"/>
        </w:rPr>
        <w:t> </w:t>
      </w:r>
      <w:r>
        <w:rPr>
          <w:color w:val="231F20"/>
        </w:rPr>
        <w:t>trong</w:t>
      </w:r>
      <w:r>
        <w:rPr>
          <w:color w:val="231F20"/>
          <w:spacing w:val="-8"/>
        </w:rPr>
        <w:t> </w:t>
      </w:r>
      <w:r>
        <w:rPr>
          <w:color w:val="231F20"/>
        </w:rPr>
        <w:t>những</w:t>
      </w:r>
      <w:r>
        <w:rPr>
          <w:color w:val="231F20"/>
          <w:spacing w:val="-8"/>
        </w:rPr>
        <w:t> </w:t>
      </w:r>
      <w:r>
        <w:rPr>
          <w:color w:val="231F20"/>
        </w:rPr>
        <w:t>kinh nghiệm qua ngũ quan. Si cũng làm duyên cho sân. Khi không biết về các thực tại, ta sân với những gì không</w:t>
      </w:r>
      <w:r>
        <w:rPr>
          <w:color w:val="231F20"/>
          <w:spacing w:val="9"/>
        </w:rPr>
        <w:t> </w:t>
      </w:r>
      <w:r>
        <w:rPr>
          <w:color w:val="231F20"/>
        </w:rPr>
        <w:t>khả</w:t>
      </w:r>
      <w:r>
        <w:rPr>
          <w:color w:val="231F20"/>
          <w:spacing w:val="9"/>
        </w:rPr>
        <w:t> </w:t>
      </w:r>
      <w:r>
        <w:rPr>
          <w:color w:val="231F20"/>
        </w:rPr>
        <w:t>ái.</w:t>
      </w:r>
      <w:r>
        <w:rPr>
          <w:color w:val="231F20"/>
          <w:spacing w:val="9"/>
        </w:rPr>
        <w:t> </w:t>
      </w:r>
      <w:r>
        <w:rPr>
          <w:color w:val="231F20"/>
        </w:rPr>
        <w:t>Si</w:t>
      </w:r>
      <w:r>
        <w:rPr>
          <w:color w:val="231F20"/>
          <w:spacing w:val="9"/>
        </w:rPr>
        <w:t> </w:t>
      </w:r>
      <w:r>
        <w:rPr>
          <w:color w:val="231F20"/>
        </w:rPr>
        <w:t>đi</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mọi</w:t>
      </w:r>
      <w:r>
        <w:rPr>
          <w:color w:val="231F20"/>
          <w:spacing w:val="9"/>
        </w:rPr>
        <w:t> </w:t>
      </w:r>
      <w:r>
        <w:rPr>
          <w:color w:val="231F20"/>
        </w:rPr>
        <w:t>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spacing w:val="-5"/>
        </w:rPr>
        <w:t>nó</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cả</w:t>
      </w:r>
      <w:r>
        <w:rPr>
          <w:color w:val="231F20"/>
          <w:spacing w:val="-6"/>
        </w:rPr>
        <w:t> </w:t>
      </w:r>
      <w:r>
        <w:rPr>
          <w:color w:val="231F20"/>
        </w:rPr>
        <w:t>mười</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nghiệp</w:t>
      </w:r>
      <w:r>
        <w:rPr>
          <w:color w:val="231F20"/>
          <w:spacing w:val="-6"/>
        </w:rPr>
        <w:t> </w:t>
      </w:r>
      <w:r>
        <w:rPr>
          <w:color w:val="231F20"/>
        </w:rPr>
        <w:t>đạo,</w:t>
      </w:r>
      <w:r>
        <w:rPr>
          <w:color w:val="231F20"/>
          <w:spacing w:val="-6"/>
        </w:rPr>
        <w:t> </w:t>
      </w:r>
      <w:r>
        <w:rPr>
          <w:color w:val="231F20"/>
        </w:rPr>
        <w:t>akusala kamma patha, qua thân, khẩu và ý. Chỉ khi có chánh niệm về các thực tại sinh khởi qua sáu môn, loại trí tuệ có thể đoạn trừ si mới được phát triển.</w:t>
      </w:r>
    </w:p>
    <w:p>
      <w:pPr>
        <w:pStyle w:val="BodyText"/>
        <w:spacing w:line="252" w:lineRule="auto" w:before="117"/>
        <w:ind w:firstLine="396"/>
      </w:pPr>
      <w:r>
        <w:rPr>
          <w:color w:val="231F20"/>
        </w:rPr>
        <w:t>Bậc thánh Dự lưu diệt trừ được loại tâm si </w:t>
      </w:r>
      <w:r>
        <w:rPr>
          <w:color w:val="231F20"/>
        </w:rPr>
        <w:t>căn hợp với hoài nghi.</w:t>
      </w:r>
      <w:r>
        <w:rPr>
          <w:color w:val="231F20"/>
          <w:spacing w:val="-2"/>
        </w:rPr>
        <w:t> </w:t>
      </w:r>
      <w:r>
        <w:rPr>
          <w:color w:val="231F20"/>
        </w:rPr>
        <w:t>Vị ấy không còn hoài nghi về các pháp chân đế.</w:t>
      </w:r>
      <w:r>
        <w:rPr>
          <w:color w:val="231F20"/>
          <w:spacing w:val="-4"/>
        </w:rPr>
        <w:t> </w:t>
      </w:r>
      <w:r>
        <w:rPr>
          <w:color w:val="231F20"/>
        </w:rPr>
        <w:t>Vị ấy biết “thế giới trong giới luật của các bậc thánh”. Vị ấy không còn hoài nghi về đức Phật, đức Pháp và đức Tăng. Vị ấy không còn hoài nghi về con đường diệt trừ phiền não. Các bậc thánh Dự lưu, thánh Nhất Lai và thánh Bất lai vẫn còn tâm si</w:t>
      </w:r>
      <w:r>
        <w:rPr>
          <w:color w:val="231F20"/>
          <w:spacing w:val="-17"/>
        </w:rPr>
        <w:t> </w:t>
      </w:r>
      <w:r>
        <w:rPr>
          <w:color w:val="231F20"/>
        </w:rPr>
        <w:t>căn</w:t>
      </w:r>
      <w:r>
        <w:rPr>
          <w:color w:val="231F20"/>
          <w:spacing w:val="-14"/>
        </w:rPr>
        <w:t> </w:t>
      </w:r>
      <w:r>
        <w:rPr>
          <w:color w:val="231F20"/>
        </w:rPr>
        <w:t>hợp</w:t>
      </w:r>
      <w:r>
        <w:rPr>
          <w:color w:val="231F20"/>
          <w:spacing w:val="-11"/>
        </w:rPr>
        <w:t> </w:t>
      </w:r>
      <w:r>
        <w:rPr>
          <w:color w:val="231F20"/>
        </w:rPr>
        <w:t>với</w:t>
      </w:r>
      <w:r>
        <w:rPr>
          <w:color w:val="231F20"/>
          <w:spacing w:val="-11"/>
        </w:rPr>
        <w:t> </w:t>
      </w:r>
      <w:r>
        <w:rPr>
          <w:color w:val="231F20"/>
        </w:rPr>
        <w:t>phóng</w:t>
      </w:r>
      <w:r>
        <w:rPr>
          <w:color w:val="231F20"/>
          <w:spacing w:val="-11"/>
        </w:rPr>
        <w:t> </w:t>
      </w:r>
      <w:r>
        <w:rPr>
          <w:color w:val="231F20"/>
        </w:rPr>
        <w:t>dật.</w:t>
      </w:r>
      <w:r>
        <w:rPr>
          <w:color w:val="231F20"/>
          <w:spacing w:val="-11"/>
        </w:rPr>
        <w:t> </w:t>
      </w:r>
      <w:r>
        <w:rPr>
          <w:color w:val="231F20"/>
        </w:rPr>
        <w:t>Chỉ</w:t>
      </w:r>
      <w:r>
        <w:rPr>
          <w:color w:val="231F20"/>
          <w:spacing w:val="-11"/>
        </w:rPr>
        <w:t> </w:t>
      </w:r>
      <w:r>
        <w:rPr>
          <w:color w:val="231F20"/>
        </w:rPr>
        <w:t>bậc</w:t>
      </w:r>
      <w:r>
        <w:rPr>
          <w:color w:val="231F20"/>
          <w:spacing w:val="-11"/>
        </w:rPr>
        <w:t> </w:t>
      </w:r>
      <w:r>
        <w:rPr>
          <w:color w:val="231F20"/>
        </w:rPr>
        <w:t>thánh</w:t>
      </w:r>
      <w:r>
        <w:rPr>
          <w:color w:val="231F20"/>
          <w:spacing w:val="-17"/>
        </w:rPr>
        <w:t> </w:t>
      </w:r>
      <w:r>
        <w:rPr>
          <w:color w:val="231F20"/>
        </w:rPr>
        <w:t>A-la-hán</w:t>
      </w:r>
      <w:r>
        <w:rPr>
          <w:color w:val="231F20"/>
          <w:spacing w:val="-11"/>
        </w:rPr>
        <w:t> </w:t>
      </w:r>
      <w:r>
        <w:rPr>
          <w:color w:val="231F20"/>
        </w:rPr>
        <w:t>mới đoạn trừ hết tất cả các bất thiện.</w:t>
      </w:r>
    </w:p>
    <w:p>
      <w:pPr>
        <w:pStyle w:val="BodyText"/>
        <w:spacing w:line="252" w:lineRule="auto" w:before="122"/>
        <w:ind w:right="112" w:firstLine="396"/>
      </w:pPr>
      <w:r>
        <w:rPr>
          <w:color w:val="231F20"/>
        </w:rPr>
        <w:t>Si</w:t>
      </w:r>
      <w:r>
        <w:rPr>
          <w:color w:val="231F20"/>
          <w:spacing w:val="-10"/>
        </w:rPr>
        <w:t> </w:t>
      </w:r>
      <w:r>
        <w:rPr>
          <w:color w:val="231F20"/>
        </w:rPr>
        <w:t>không</w:t>
      </w:r>
      <w:r>
        <w:rPr>
          <w:color w:val="231F20"/>
          <w:spacing w:val="-10"/>
        </w:rPr>
        <w:t> </w:t>
      </w:r>
      <w:r>
        <w:rPr>
          <w:color w:val="231F20"/>
        </w:rPr>
        <w:t>thấy</w:t>
      </w:r>
      <w:r>
        <w:rPr>
          <w:color w:val="231F20"/>
          <w:spacing w:val="-10"/>
        </w:rPr>
        <w:t> </w:t>
      </w:r>
      <w:r>
        <w:rPr>
          <w:color w:val="231F20"/>
        </w:rPr>
        <w:t>các</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của</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như</w:t>
      </w:r>
      <w:r>
        <w:rPr>
          <w:color w:val="231F20"/>
          <w:spacing w:val="-10"/>
        </w:rPr>
        <w:t> </w:t>
      </w:r>
      <w:r>
        <w:rPr>
          <w:color w:val="231F20"/>
        </w:rPr>
        <w:t>chúng là,</w:t>
      </w:r>
      <w:r>
        <w:rPr>
          <w:color w:val="231F20"/>
          <w:spacing w:val="-7"/>
        </w:rPr>
        <w:t> </w:t>
      </w:r>
      <w:r>
        <w:rPr>
          <w:color w:val="231F20"/>
        </w:rPr>
        <w:t>không</w:t>
      </w:r>
      <w:r>
        <w:rPr>
          <w:color w:val="231F20"/>
          <w:spacing w:val="-7"/>
        </w:rPr>
        <w:t> </w:t>
      </w:r>
      <w:r>
        <w:rPr>
          <w:color w:val="231F20"/>
        </w:rPr>
        <w:t>biết</w:t>
      </w:r>
      <w:r>
        <w:rPr>
          <w:color w:val="231F20"/>
          <w:spacing w:val="-12"/>
        </w:rPr>
        <w:t> </w:t>
      </w:r>
      <w:r>
        <w:rPr>
          <w:color w:val="231F20"/>
        </w:rPr>
        <w:t>Tứ</w:t>
      </w:r>
      <w:r>
        <w:rPr>
          <w:color w:val="231F20"/>
          <w:spacing w:val="-7"/>
        </w:rPr>
        <w:t> </w:t>
      </w:r>
      <w:r>
        <w:rPr>
          <w:color w:val="231F20"/>
        </w:rPr>
        <w:t>thánh</w:t>
      </w:r>
      <w:r>
        <w:rPr>
          <w:color w:val="231F20"/>
          <w:spacing w:val="-7"/>
        </w:rPr>
        <w:t> </w:t>
      </w:r>
      <w:r>
        <w:rPr>
          <w:color w:val="231F20"/>
        </w:rPr>
        <w:t>đế.</w:t>
      </w:r>
      <w:r>
        <w:rPr>
          <w:color w:val="231F20"/>
          <w:spacing w:val="-7"/>
        </w:rPr>
        <w:t> </w:t>
      </w:r>
      <w:r>
        <w:rPr>
          <w:color w:val="231F20"/>
        </w:rPr>
        <w:t>Do</w:t>
      </w:r>
      <w:r>
        <w:rPr>
          <w:color w:val="231F20"/>
          <w:spacing w:val="-7"/>
        </w:rPr>
        <w:t> </w:t>
      </w:r>
      <w:r>
        <w:rPr>
          <w:color w:val="231F20"/>
        </w:rPr>
        <w:t>si,</w:t>
      </w:r>
      <w:r>
        <w:rPr>
          <w:color w:val="231F20"/>
          <w:spacing w:val="-7"/>
        </w:rPr>
        <w:t> </w:t>
      </w:r>
      <w:r>
        <w:rPr>
          <w:color w:val="231F20"/>
        </w:rPr>
        <w:t>ta</w:t>
      </w:r>
      <w:r>
        <w:rPr>
          <w:color w:val="231F20"/>
          <w:spacing w:val="-7"/>
        </w:rPr>
        <w:t> </w:t>
      </w:r>
      <w:r>
        <w:rPr>
          <w:color w:val="231F20"/>
        </w:rPr>
        <w:t>không</w:t>
      </w:r>
      <w:r>
        <w:rPr>
          <w:color w:val="231F20"/>
          <w:spacing w:val="-7"/>
        </w:rPr>
        <w:t> </w:t>
      </w:r>
      <w:r>
        <w:rPr>
          <w:color w:val="231F20"/>
        </w:rPr>
        <w:t>thấy</w:t>
      </w:r>
      <w:r>
        <w:rPr>
          <w:color w:val="231F20"/>
          <w:spacing w:val="-7"/>
        </w:rPr>
        <w:t> </w:t>
      </w:r>
      <w:r>
        <w:rPr>
          <w:color w:val="231F20"/>
        </w:rPr>
        <w:t>được </w:t>
      </w:r>
      <w:r>
        <w:rPr>
          <w:color w:val="231F20"/>
          <w:spacing w:val="-4"/>
        </w:rPr>
        <w:t>Thánh</w:t>
      </w:r>
      <w:r>
        <w:rPr>
          <w:color w:val="231F20"/>
          <w:spacing w:val="-13"/>
        </w:rPr>
        <w:t> </w:t>
      </w:r>
      <w:r>
        <w:rPr>
          <w:color w:val="231F20"/>
          <w:spacing w:val="-4"/>
        </w:rPr>
        <w:t>đế</w:t>
      </w:r>
      <w:r>
        <w:rPr>
          <w:color w:val="231F20"/>
          <w:spacing w:val="-13"/>
        </w:rPr>
        <w:t> </w:t>
      </w:r>
      <w:r>
        <w:rPr>
          <w:color w:val="231F20"/>
          <w:spacing w:val="-4"/>
        </w:rPr>
        <w:t>thứ</w:t>
      </w:r>
      <w:r>
        <w:rPr>
          <w:color w:val="231F20"/>
          <w:spacing w:val="-13"/>
        </w:rPr>
        <w:t> </w:t>
      </w:r>
      <w:r>
        <w:rPr>
          <w:color w:val="231F20"/>
          <w:spacing w:val="-4"/>
        </w:rPr>
        <w:t>nhất,</w:t>
      </w:r>
      <w:r>
        <w:rPr>
          <w:color w:val="231F20"/>
          <w:spacing w:val="-13"/>
        </w:rPr>
        <w:t> </w:t>
      </w:r>
      <w:r>
        <w:rPr>
          <w:color w:val="231F20"/>
          <w:spacing w:val="-4"/>
        </w:rPr>
        <w:t>Khổ</w:t>
      </w:r>
      <w:r>
        <w:rPr>
          <w:color w:val="231F20"/>
          <w:spacing w:val="-13"/>
        </w:rPr>
        <w:t> </w:t>
      </w:r>
      <w:r>
        <w:rPr>
          <w:color w:val="231F20"/>
          <w:spacing w:val="-4"/>
        </w:rPr>
        <w:t>đế</w:t>
      </w:r>
      <w:r>
        <w:rPr>
          <w:color w:val="231F20"/>
          <w:spacing w:val="-12"/>
        </w:rPr>
        <w:t> </w:t>
      </w:r>
      <w:r>
        <w:rPr>
          <w:color w:val="231F20"/>
          <w:spacing w:val="-4"/>
        </w:rPr>
        <w:t>hay</w:t>
      </w:r>
      <w:r>
        <w:rPr>
          <w:color w:val="231F20"/>
          <w:spacing w:val="-13"/>
        </w:rPr>
        <w:t> </w:t>
      </w:r>
      <w:r>
        <w:rPr>
          <w:color w:val="231F20"/>
          <w:spacing w:val="-4"/>
        </w:rPr>
        <w:t>sự</w:t>
      </w:r>
      <w:r>
        <w:rPr>
          <w:color w:val="231F20"/>
          <w:spacing w:val="-13"/>
        </w:rPr>
        <w:t> </w:t>
      </w:r>
      <w:r>
        <w:rPr>
          <w:color w:val="231F20"/>
          <w:spacing w:val="-4"/>
        </w:rPr>
        <w:t>thật</w:t>
      </w:r>
      <w:r>
        <w:rPr>
          <w:color w:val="231F20"/>
          <w:spacing w:val="-13"/>
        </w:rPr>
        <w:t> </w:t>
      </w:r>
      <w:r>
        <w:rPr>
          <w:color w:val="231F20"/>
          <w:spacing w:val="-4"/>
        </w:rPr>
        <w:t>về</w:t>
      </w:r>
      <w:r>
        <w:rPr>
          <w:color w:val="231F20"/>
          <w:spacing w:val="-13"/>
        </w:rPr>
        <w:t> </w:t>
      </w:r>
      <w:r>
        <w:rPr>
          <w:color w:val="231F20"/>
          <w:spacing w:val="-4"/>
        </w:rPr>
        <w:t>khổ:</w:t>
      </w:r>
      <w:r>
        <w:rPr>
          <w:color w:val="231F20"/>
          <w:spacing w:val="-13"/>
        </w:rPr>
        <w:t> </w:t>
      </w:r>
      <w:r>
        <w:rPr>
          <w:color w:val="231F20"/>
          <w:spacing w:val="-4"/>
        </w:rPr>
        <w:t>ta</w:t>
      </w:r>
      <w:r>
        <w:rPr>
          <w:color w:val="231F20"/>
          <w:spacing w:val="-12"/>
        </w:rPr>
        <w:t> </w:t>
      </w:r>
      <w:r>
        <w:rPr>
          <w:color w:val="231F20"/>
          <w:spacing w:val="-4"/>
        </w:rPr>
        <w:t>không </w:t>
      </w:r>
      <w:r>
        <w:rPr>
          <w:color w:val="231F20"/>
        </w:rPr>
        <w:t>nhận ra danh và sắc xuất hiện là vô thường và vì vậy là</w:t>
      </w:r>
      <w:r>
        <w:rPr>
          <w:color w:val="231F20"/>
          <w:spacing w:val="-9"/>
        </w:rPr>
        <w:t> </w:t>
      </w:r>
      <w:r>
        <w:rPr>
          <w:color w:val="231F20"/>
        </w:rPr>
        <w:t>khổ,</w:t>
      </w:r>
      <w:r>
        <w:rPr>
          <w:color w:val="231F20"/>
          <w:spacing w:val="-9"/>
        </w:rPr>
        <w:t> </w:t>
      </w:r>
      <w:r>
        <w:rPr>
          <w:color w:val="231F20"/>
        </w:rPr>
        <w:t>dukkha.</w:t>
      </w:r>
      <w:r>
        <w:rPr>
          <w:color w:val="231F20"/>
          <w:spacing w:val="-14"/>
        </w:rPr>
        <w:t> </w:t>
      </w:r>
      <w:r>
        <w:rPr>
          <w:color w:val="231F20"/>
        </w:rPr>
        <w:t>Ta</w:t>
      </w:r>
      <w:r>
        <w:rPr>
          <w:color w:val="231F20"/>
          <w:spacing w:val="-9"/>
        </w:rPr>
        <w:t> </w:t>
      </w:r>
      <w:r>
        <w:rPr>
          <w:color w:val="231F20"/>
        </w:rPr>
        <w:t>cũng</w:t>
      </w:r>
      <w:r>
        <w:rPr>
          <w:color w:val="231F20"/>
          <w:spacing w:val="-9"/>
        </w:rPr>
        <w:t> </w:t>
      </w:r>
      <w:r>
        <w:rPr>
          <w:color w:val="231F20"/>
        </w:rPr>
        <w:t>không</w:t>
      </w:r>
      <w:r>
        <w:rPr>
          <w:color w:val="231F20"/>
          <w:spacing w:val="-9"/>
        </w:rPr>
        <w:t> </w:t>
      </w:r>
      <w:r>
        <w:rPr>
          <w:color w:val="231F20"/>
        </w:rPr>
        <w:t>biết</w:t>
      </w:r>
      <w:r>
        <w:rPr>
          <w:color w:val="231F20"/>
          <w:spacing w:val="-14"/>
        </w:rPr>
        <w:t> </w:t>
      </w:r>
      <w:r>
        <w:rPr>
          <w:color w:val="231F20"/>
        </w:rPr>
        <w:t>Thánh</w:t>
      </w:r>
      <w:r>
        <w:rPr>
          <w:color w:val="231F20"/>
          <w:spacing w:val="-9"/>
        </w:rPr>
        <w:t> </w:t>
      </w:r>
      <w:r>
        <w:rPr>
          <w:color w:val="231F20"/>
        </w:rPr>
        <w:t>đế</w:t>
      </w:r>
      <w:r>
        <w:rPr>
          <w:color w:val="231F20"/>
          <w:spacing w:val="-9"/>
        </w:rPr>
        <w:t> </w:t>
      </w:r>
      <w:r>
        <w:rPr>
          <w:color w:val="231F20"/>
        </w:rPr>
        <w:t>thứ</w:t>
      </w:r>
      <w:r>
        <w:rPr>
          <w:color w:val="231F20"/>
          <w:spacing w:val="-9"/>
        </w:rPr>
        <w:t> </w:t>
      </w:r>
      <w:r>
        <w:rPr>
          <w:color w:val="231F20"/>
        </w:rPr>
        <w:t>hai, Tập</w:t>
      </w:r>
      <w:r>
        <w:rPr>
          <w:color w:val="231F20"/>
          <w:spacing w:val="-17"/>
        </w:rPr>
        <w:t> </w:t>
      </w:r>
      <w:r>
        <w:rPr>
          <w:color w:val="231F20"/>
        </w:rPr>
        <w:t>đế</w:t>
      </w:r>
      <w:r>
        <w:rPr>
          <w:color w:val="231F20"/>
          <w:spacing w:val="-17"/>
        </w:rPr>
        <w:t> </w:t>
      </w:r>
      <w:r>
        <w:rPr>
          <w:color w:val="231F20"/>
        </w:rPr>
        <w:t>hay</w:t>
      </w:r>
      <w:r>
        <w:rPr>
          <w:color w:val="231F20"/>
          <w:spacing w:val="-17"/>
        </w:rPr>
        <w:t> </w:t>
      </w:r>
      <w:r>
        <w:rPr>
          <w:color w:val="231F20"/>
        </w:rPr>
        <w:t>nguồn</w:t>
      </w:r>
      <w:r>
        <w:rPr>
          <w:color w:val="231F20"/>
          <w:spacing w:val="-17"/>
        </w:rPr>
        <w:t> </w:t>
      </w:r>
      <w:r>
        <w:rPr>
          <w:color w:val="231F20"/>
        </w:rPr>
        <w:t>gốc</w:t>
      </w:r>
      <w:r>
        <w:rPr>
          <w:color w:val="231F20"/>
          <w:spacing w:val="-17"/>
        </w:rPr>
        <w:t> </w:t>
      </w:r>
      <w:r>
        <w:rPr>
          <w:color w:val="231F20"/>
        </w:rPr>
        <w:t>của</w:t>
      </w:r>
      <w:r>
        <w:rPr>
          <w:color w:val="231F20"/>
          <w:spacing w:val="-17"/>
        </w:rPr>
        <w:t> </w:t>
      </w:r>
      <w:r>
        <w:rPr>
          <w:color w:val="231F20"/>
        </w:rPr>
        <w:t>khổ</w:t>
      </w:r>
      <w:r>
        <w:rPr>
          <w:color w:val="231F20"/>
          <w:spacing w:val="-17"/>
        </w:rPr>
        <w:t> </w:t>
      </w:r>
      <w:r>
        <w:rPr>
          <w:color w:val="231F20"/>
        </w:rPr>
        <w:t>là</w:t>
      </w:r>
      <w:r>
        <w:rPr>
          <w:color w:val="231F20"/>
          <w:spacing w:val="-16"/>
        </w:rPr>
        <w:t> </w:t>
      </w:r>
      <w:r>
        <w:rPr>
          <w:color w:val="231F20"/>
        </w:rPr>
        <w:t>tham</w:t>
      </w:r>
      <w:r>
        <w:rPr>
          <w:color w:val="231F20"/>
          <w:spacing w:val="-17"/>
        </w:rPr>
        <w:t> </w:t>
      </w:r>
      <w:r>
        <w:rPr>
          <w:color w:val="231F20"/>
        </w:rPr>
        <w:t>ái.</w:t>
      </w:r>
      <w:r>
        <w:rPr>
          <w:color w:val="231F20"/>
          <w:spacing w:val="-17"/>
        </w:rPr>
        <w:t> </w:t>
      </w:r>
      <w:r>
        <w:rPr>
          <w:color w:val="231F20"/>
        </w:rPr>
        <w:t>Vì</w:t>
      </w:r>
      <w:r>
        <w:rPr>
          <w:color w:val="231F20"/>
          <w:spacing w:val="-17"/>
        </w:rPr>
        <w:t> </w:t>
      </w:r>
      <w:r>
        <w:rPr>
          <w:color w:val="231F20"/>
        </w:rPr>
        <w:t>dính</w:t>
      </w:r>
      <w:r>
        <w:rPr>
          <w:color w:val="231F20"/>
          <w:spacing w:val="-17"/>
        </w:rPr>
        <w:t> </w:t>
      </w:r>
      <w:r>
        <w:rPr>
          <w:color w:val="231F20"/>
        </w:rPr>
        <w:t>mắc vào danh và sắc, không có điểm dừng cho vòng sinh tử và vì vậy không có sự chấm dứt của khổ.</w:t>
      </w:r>
      <w:r>
        <w:rPr>
          <w:color w:val="231F20"/>
          <w:spacing w:val="-2"/>
        </w:rPr>
        <w:t> </w:t>
      </w:r>
      <w:r>
        <w:rPr>
          <w:color w:val="231F20"/>
        </w:rPr>
        <w:t>Ta cũng không biết</w:t>
      </w:r>
      <w:r>
        <w:rPr>
          <w:color w:val="231F20"/>
          <w:spacing w:val="-3"/>
        </w:rPr>
        <w:t> </w:t>
      </w:r>
      <w:r>
        <w:rPr>
          <w:color w:val="231F20"/>
        </w:rPr>
        <w:t>Thánh đế về sự diệt khổ, Diệt đế, tức niết bàn. Ta không biết Đạo đế, con đường thoát khổ tức Bát Chánh Đạo. Bát Chánh Đạo được vun bồi thông qua sự phát triển hiểu biết về các thực tại, vipassanā.</w:t>
      </w:r>
    </w:p>
    <w:p>
      <w:pPr>
        <w:spacing w:line="252" w:lineRule="auto" w:before="124"/>
        <w:ind w:left="113" w:right="111" w:firstLine="396"/>
        <w:jc w:val="both"/>
        <w:rPr>
          <w:sz w:val="27"/>
        </w:rPr>
      </w:pPr>
      <w:r>
        <w:rPr>
          <w:color w:val="231F20"/>
          <w:sz w:val="27"/>
        </w:rPr>
        <w:t>Ta</w:t>
      </w:r>
      <w:r>
        <w:rPr>
          <w:color w:val="231F20"/>
          <w:spacing w:val="-9"/>
          <w:sz w:val="27"/>
        </w:rPr>
        <w:t> </w:t>
      </w:r>
      <w:r>
        <w:rPr>
          <w:color w:val="231F20"/>
          <w:sz w:val="27"/>
        </w:rPr>
        <w:t>đọc</w:t>
      </w:r>
      <w:r>
        <w:rPr>
          <w:color w:val="231F20"/>
          <w:spacing w:val="-9"/>
          <w:sz w:val="27"/>
        </w:rPr>
        <w:t> </w:t>
      </w:r>
      <w:r>
        <w:rPr>
          <w:color w:val="231F20"/>
          <w:sz w:val="27"/>
        </w:rPr>
        <w:t>trong</w:t>
      </w:r>
      <w:r>
        <w:rPr>
          <w:color w:val="231F20"/>
          <w:spacing w:val="-9"/>
          <w:sz w:val="27"/>
        </w:rPr>
        <w:t> </w:t>
      </w:r>
      <w:r>
        <w:rPr>
          <w:i/>
          <w:color w:val="231F20"/>
          <w:sz w:val="27"/>
        </w:rPr>
        <w:t>Tương</w:t>
      </w:r>
      <w:r>
        <w:rPr>
          <w:i/>
          <w:color w:val="231F20"/>
          <w:spacing w:val="-9"/>
          <w:sz w:val="27"/>
        </w:rPr>
        <w:t> </w:t>
      </w:r>
      <w:r>
        <w:rPr>
          <w:i/>
          <w:color w:val="231F20"/>
          <w:sz w:val="27"/>
        </w:rPr>
        <w:t>Ưng</w:t>
      </w:r>
      <w:r>
        <w:rPr>
          <w:i/>
          <w:color w:val="231F20"/>
          <w:spacing w:val="-9"/>
          <w:sz w:val="27"/>
        </w:rPr>
        <w:t> </w:t>
      </w:r>
      <w:r>
        <w:rPr>
          <w:i/>
          <w:color w:val="231F20"/>
          <w:sz w:val="27"/>
        </w:rPr>
        <w:t>Bộ</w:t>
      </w:r>
      <w:r>
        <w:rPr>
          <w:i/>
          <w:color w:val="231F20"/>
          <w:spacing w:val="-9"/>
          <w:sz w:val="27"/>
        </w:rPr>
        <w:t> </w:t>
      </w:r>
      <w:r>
        <w:rPr>
          <w:i/>
          <w:color w:val="231F20"/>
          <w:sz w:val="27"/>
        </w:rPr>
        <w:t>Kinh</w:t>
      </w:r>
      <w:r>
        <w:rPr>
          <w:color w:val="231F20"/>
          <w:sz w:val="27"/>
        </w:rPr>
        <w:t>,</w:t>
      </w:r>
      <w:r>
        <w:rPr>
          <w:color w:val="231F20"/>
          <w:spacing w:val="-9"/>
          <w:sz w:val="27"/>
        </w:rPr>
        <w:t> </w:t>
      </w:r>
      <w:r>
        <w:rPr>
          <w:color w:val="231F20"/>
          <w:sz w:val="27"/>
        </w:rPr>
        <w:t>(lV,</w:t>
      </w:r>
      <w:r>
        <w:rPr>
          <w:color w:val="231F20"/>
          <w:spacing w:val="-9"/>
          <w:sz w:val="27"/>
        </w:rPr>
        <w:t> </w:t>
      </w:r>
      <w:r>
        <w:rPr>
          <w:i/>
          <w:color w:val="231F20"/>
          <w:sz w:val="27"/>
        </w:rPr>
        <w:t>Thiên</w:t>
      </w:r>
      <w:r>
        <w:rPr>
          <w:i/>
          <w:color w:val="231F20"/>
          <w:spacing w:val="-9"/>
          <w:sz w:val="27"/>
        </w:rPr>
        <w:t> </w:t>
      </w:r>
      <w:r>
        <w:rPr>
          <w:i/>
          <w:color w:val="231F20"/>
          <w:sz w:val="27"/>
        </w:rPr>
        <w:t>Sáu Xứ, Tương Ưng Jambukhadaka</w:t>
      </w:r>
      <w:r>
        <w:rPr>
          <w:color w:val="231F20"/>
          <w:sz w:val="27"/>
        </w:rPr>
        <w:t>, IX. </w:t>
      </w:r>
      <w:r>
        <w:rPr>
          <w:i/>
          <w:color w:val="231F20"/>
          <w:sz w:val="27"/>
        </w:rPr>
        <w:t>Vô Minh</w:t>
      </w:r>
      <w:r>
        <w:rPr>
          <w:color w:val="231F20"/>
          <w:sz w:val="27"/>
        </w:rPr>
        <w:t>) rằng Jambukhadaka hỏi ngài Xá Lợi Phất:</w:t>
      </w:r>
    </w:p>
    <w:p>
      <w:pPr>
        <w:spacing w:after="0" w:line="252" w:lineRule="auto"/>
        <w:jc w:val="both"/>
        <w:rPr>
          <w:sz w:val="27"/>
        </w:rPr>
        <w:sectPr>
          <w:pgSz w:w="7660" w:h="11630"/>
          <w:pgMar w:header="779" w:footer="0" w:top="1100" w:bottom="280" w:left="850" w:right="850"/>
        </w:sectPr>
      </w:pPr>
    </w:p>
    <w:p>
      <w:pPr>
        <w:pStyle w:val="ListParagraph"/>
        <w:numPr>
          <w:ilvl w:val="0"/>
          <w:numId w:val="13"/>
        </w:numPr>
        <w:tabs>
          <w:tab w:pos="899" w:val="left" w:leader="none"/>
        </w:tabs>
        <w:spacing w:line="247" w:lineRule="auto" w:before="244" w:after="0"/>
        <w:ind w:left="737" w:right="111" w:firstLine="0"/>
        <w:jc w:val="both"/>
        <w:rPr>
          <w:i/>
          <w:sz w:val="26"/>
        </w:rPr>
      </w:pPr>
      <w:r>
        <w:rPr>
          <w:i/>
          <w:color w:val="231F20"/>
          <w:sz w:val="26"/>
        </w:rPr>
        <w:t>- “Vô minh, vô minh”, này Hiền giả </w:t>
      </w:r>
      <w:r>
        <w:rPr>
          <w:i/>
          <w:color w:val="231F20"/>
          <w:sz w:val="26"/>
        </w:rPr>
        <w:t>Sàriputta, được nói đến như vậy. Này Hiền giả, thế nào là vô minh?</w:t>
      </w:r>
    </w:p>
    <w:p>
      <w:pPr>
        <w:pStyle w:val="ListParagraph"/>
        <w:numPr>
          <w:ilvl w:val="0"/>
          <w:numId w:val="13"/>
        </w:numPr>
        <w:tabs>
          <w:tab w:pos="879" w:val="left" w:leader="none"/>
        </w:tabs>
        <w:spacing w:line="247" w:lineRule="auto" w:before="109" w:after="0"/>
        <w:ind w:left="737" w:right="111" w:firstLine="0"/>
        <w:jc w:val="both"/>
        <w:rPr>
          <w:i/>
          <w:sz w:val="26"/>
        </w:rPr>
      </w:pPr>
      <w:r>
        <w:rPr>
          <w:i/>
          <w:color w:val="231F20"/>
          <w:sz w:val="26"/>
        </w:rPr>
        <w:t>-</w:t>
      </w:r>
      <w:r>
        <w:rPr>
          <w:i/>
          <w:color w:val="231F20"/>
          <w:spacing w:val="-12"/>
          <w:sz w:val="26"/>
        </w:rPr>
        <w:t> </w:t>
      </w:r>
      <w:r>
        <w:rPr>
          <w:i/>
          <w:color w:val="231F20"/>
          <w:sz w:val="26"/>
        </w:rPr>
        <w:t>Này</w:t>
      </w:r>
      <w:r>
        <w:rPr>
          <w:i/>
          <w:color w:val="231F20"/>
          <w:spacing w:val="-12"/>
          <w:sz w:val="26"/>
        </w:rPr>
        <w:t> </w:t>
      </w:r>
      <w:r>
        <w:rPr>
          <w:i/>
          <w:color w:val="231F20"/>
          <w:sz w:val="26"/>
        </w:rPr>
        <w:t>Hiền</w:t>
      </w:r>
      <w:r>
        <w:rPr>
          <w:i/>
          <w:color w:val="231F20"/>
          <w:spacing w:val="-12"/>
          <w:sz w:val="26"/>
        </w:rPr>
        <w:t> </w:t>
      </w:r>
      <w:r>
        <w:rPr>
          <w:i/>
          <w:color w:val="231F20"/>
          <w:sz w:val="26"/>
        </w:rPr>
        <w:t>giả,</w:t>
      </w:r>
      <w:r>
        <w:rPr>
          <w:i/>
          <w:color w:val="231F20"/>
          <w:spacing w:val="-12"/>
          <w:sz w:val="26"/>
        </w:rPr>
        <w:t> </w:t>
      </w:r>
      <w:r>
        <w:rPr>
          <w:i/>
          <w:color w:val="231F20"/>
          <w:sz w:val="26"/>
        </w:rPr>
        <w:t>không</w:t>
      </w:r>
      <w:r>
        <w:rPr>
          <w:i/>
          <w:color w:val="231F20"/>
          <w:spacing w:val="-12"/>
          <w:sz w:val="26"/>
        </w:rPr>
        <w:t> </w:t>
      </w:r>
      <w:r>
        <w:rPr>
          <w:i/>
          <w:color w:val="231F20"/>
          <w:sz w:val="26"/>
        </w:rPr>
        <w:t>biết</w:t>
      </w:r>
      <w:r>
        <w:rPr>
          <w:i/>
          <w:color w:val="231F20"/>
          <w:spacing w:val="-12"/>
          <w:sz w:val="26"/>
        </w:rPr>
        <w:t> </w:t>
      </w:r>
      <w:r>
        <w:rPr>
          <w:i/>
          <w:color w:val="231F20"/>
          <w:sz w:val="26"/>
        </w:rPr>
        <w:t>rõ</w:t>
      </w:r>
      <w:r>
        <w:rPr>
          <w:i/>
          <w:color w:val="231F20"/>
          <w:spacing w:val="-12"/>
          <w:sz w:val="26"/>
        </w:rPr>
        <w:t> </w:t>
      </w:r>
      <w:r>
        <w:rPr>
          <w:i/>
          <w:color w:val="231F20"/>
          <w:sz w:val="26"/>
        </w:rPr>
        <w:t>đối</w:t>
      </w:r>
      <w:r>
        <w:rPr>
          <w:i/>
          <w:color w:val="231F20"/>
          <w:spacing w:val="-12"/>
          <w:sz w:val="26"/>
        </w:rPr>
        <w:t> </w:t>
      </w:r>
      <w:r>
        <w:rPr>
          <w:i/>
          <w:color w:val="231F20"/>
          <w:sz w:val="26"/>
        </w:rPr>
        <w:t>với</w:t>
      </w:r>
      <w:r>
        <w:rPr>
          <w:i/>
          <w:color w:val="231F20"/>
          <w:spacing w:val="-13"/>
          <w:sz w:val="26"/>
        </w:rPr>
        <w:t> </w:t>
      </w:r>
      <w:r>
        <w:rPr>
          <w:i/>
          <w:color w:val="231F20"/>
          <w:sz w:val="26"/>
        </w:rPr>
        <w:t>khổ,</w:t>
      </w:r>
      <w:r>
        <w:rPr>
          <w:i/>
          <w:color w:val="231F20"/>
          <w:spacing w:val="-12"/>
          <w:sz w:val="26"/>
        </w:rPr>
        <w:t> </w:t>
      </w:r>
      <w:r>
        <w:rPr>
          <w:i/>
          <w:color w:val="231F20"/>
          <w:sz w:val="26"/>
        </w:rPr>
        <w:t>không biết</w:t>
      </w:r>
      <w:r>
        <w:rPr>
          <w:i/>
          <w:color w:val="231F20"/>
          <w:spacing w:val="-7"/>
          <w:sz w:val="26"/>
        </w:rPr>
        <w:t> </w:t>
      </w:r>
      <w:r>
        <w:rPr>
          <w:i/>
          <w:color w:val="231F20"/>
          <w:sz w:val="26"/>
        </w:rPr>
        <w:t>rõ</w:t>
      </w:r>
      <w:r>
        <w:rPr>
          <w:i/>
          <w:color w:val="231F20"/>
          <w:spacing w:val="-7"/>
          <w:sz w:val="26"/>
        </w:rPr>
        <w:t> </w:t>
      </w:r>
      <w:r>
        <w:rPr>
          <w:i/>
          <w:color w:val="231F20"/>
          <w:sz w:val="26"/>
        </w:rPr>
        <w:t>đối</w:t>
      </w:r>
      <w:r>
        <w:rPr>
          <w:i/>
          <w:color w:val="231F20"/>
          <w:spacing w:val="-7"/>
          <w:sz w:val="26"/>
        </w:rPr>
        <w:t> </w:t>
      </w:r>
      <w:r>
        <w:rPr>
          <w:i/>
          <w:color w:val="231F20"/>
          <w:sz w:val="26"/>
        </w:rPr>
        <w:t>với</w:t>
      </w:r>
      <w:r>
        <w:rPr>
          <w:i/>
          <w:color w:val="231F20"/>
          <w:spacing w:val="-7"/>
          <w:sz w:val="26"/>
        </w:rPr>
        <w:t> </w:t>
      </w:r>
      <w:r>
        <w:rPr>
          <w:i/>
          <w:color w:val="231F20"/>
          <w:sz w:val="26"/>
        </w:rPr>
        <w:t>khổ</w:t>
      </w:r>
      <w:r>
        <w:rPr>
          <w:i/>
          <w:color w:val="231F20"/>
          <w:spacing w:val="-7"/>
          <w:sz w:val="26"/>
        </w:rPr>
        <w:t> </w:t>
      </w:r>
      <w:r>
        <w:rPr>
          <w:i/>
          <w:color w:val="231F20"/>
          <w:sz w:val="26"/>
        </w:rPr>
        <w:t>tập</w:t>
      </w:r>
      <w:r>
        <w:rPr>
          <w:i/>
          <w:color w:val="231F20"/>
          <w:spacing w:val="-7"/>
          <w:sz w:val="26"/>
        </w:rPr>
        <w:t> </w:t>
      </w:r>
      <w:r>
        <w:rPr>
          <w:i/>
          <w:color w:val="231F20"/>
          <w:sz w:val="26"/>
        </w:rPr>
        <w:t>khởi,</w:t>
      </w:r>
      <w:r>
        <w:rPr>
          <w:i/>
          <w:color w:val="231F20"/>
          <w:spacing w:val="-7"/>
          <w:sz w:val="26"/>
        </w:rPr>
        <w:t> </w:t>
      </w:r>
      <w:r>
        <w:rPr>
          <w:i/>
          <w:color w:val="231F20"/>
          <w:sz w:val="26"/>
        </w:rPr>
        <w:t>không</w:t>
      </w:r>
      <w:r>
        <w:rPr>
          <w:i/>
          <w:color w:val="231F20"/>
          <w:spacing w:val="-7"/>
          <w:sz w:val="26"/>
        </w:rPr>
        <w:t> </w:t>
      </w:r>
      <w:r>
        <w:rPr>
          <w:i/>
          <w:color w:val="231F20"/>
          <w:sz w:val="26"/>
        </w:rPr>
        <w:t>biết</w:t>
      </w:r>
      <w:r>
        <w:rPr>
          <w:i/>
          <w:color w:val="231F20"/>
          <w:spacing w:val="-7"/>
          <w:sz w:val="26"/>
        </w:rPr>
        <w:t> </w:t>
      </w:r>
      <w:r>
        <w:rPr>
          <w:i/>
          <w:color w:val="231F20"/>
          <w:sz w:val="26"/>
        </w:rPr>
        <w:t>rõ</w:t>
      </w:r>
      <w:r>
        <w:rPr>
          <w:i/>
          <w:color w:val="231F20"/>
          <w:spacing w:val="-7"/>
          <w:sz w:val="26"/>
        </w:rPr>
        <w:t> </w:t>
      </w:r>
      <w:r>
        <w:rPr>
          <w:i/>
          <w:color w:val="231F20"/>
          <w:sz w:val="26"/>
        </w:rPr>
        <w:t>đối</w:t>
      </w:r>
      <w:r>
        <w:rPr>
          <w:i/>
          <w:color w:val="231F20"/>
          <w:spacing w:val="-7"/>
          <w:sz w:val="26"/>
        </w:rPr>
        <w:t> </w:t>
      </w:r>
      <w:r>
        <w:rPr>
          <w:i/>
          <w:color w:val="231F20"/>
          <w:sz w:val="26"/>
        </w:rPr>
        <w:t>với khổ đoạn diệt, không biết rõ đối với con đường đưa đến khổ đoạn diệt, này Hiền giả, đây gọi là vô minh.</w:t>
      </w:r>
    </w:p>
    <w:p>
      <w:pPr>
        <w:pStyle w:val="ListParagraph"/>
        <w:numPr>
          <w:ilvl w:val="0"/>
          <w:numId w:val="13"/>
        </w:numPr>
        <w:tabs>
          <w:tab w:pos="875" w:val="left" w:leader="none"/>
        </w:tabs>
        <w:spacing w:line="247" w:lineRule="auto" w:before="108" w:after="0"/>
        <w:ind w:left="737" w:right="111" w:firstLine="0"/>
        <w:jc w:val="both"/>
        <w:rPr>
          <w:i/>
          <w:sz w:val="26"/>
        </w:rPr>
      </w:pPr>
      <w:r>
        <w:rPr>
          <w:i/>
          <w:color w:val="231F20"/>
          <w:sz w:val="26"/>
        </w:rPr>
        <w:t>-</w:t>
      </w:r>
      <w:r>
        <w:rPr>
          <w:i/>
          <w:color w:val="231F20"/>
          <w:spacing w:val="-15"/>
          <w:sz w:val="26"/>
        </w:rPr>
        <w:t> </w:t>
      </w:r>
      <w:r>
        <w:rPr>
          <w:i/>
          <w:color w:val="231F20"/>
          <w:sz w:val="26"/>
        </w:rPr>
        <w:t>Này</w:t>
      </w:r>
      <w:r>
        <w:rPr>
          <w:i/>
          <w:color w:val="231F20"/>
          <w:spacing w:val="-15"/>
          <w:sz w:val="26"/>
        </w:rPr>
        <w:t> </w:t>
      </w:r>
      <w:r>
        <w:rPr>
          <w:i/>
          <w:color w:val="231F20"/>
          <w:sz w:val="26"/>
        </w:rPr>
        <w:t>Hiền</w:t>
      </w:r>
      <w:r>
        <w:rPr>
          <w:i/>
          <w:color w:val="231F20"/>
          <w:spacing w:val="-15"/>
          <w:sz w:val="26"/>
        </w:rPr>
        <w:t> </w:t>
      </w:r>
      <w:r>
        <w:rPr>
          <w:i/>
          <w:color w:val="231F20"/>
          <w:sz w:val="26"/>
        </w:rPr>
        <w:t>giả,</w:t>
      </w:r>
      <w:r>
        <w:rPr>
          <w:i/>
          <w:color w:val="231F20"/>
          <w:spacing w:val="-15"/>
          <w:sz w:val="26"/>
        </w:rPr>
        <w:t> </w:t>
      </w:r>
      <w:r>
        <w:rPr>
          <w:i/>
          <w:color w:val="231F20"/>
          <w:sz w:val="26"/>
        </w:rPr>
        <w:t>có</w:t>
      </w:r>
      <w:r>
        <w:rPr>
          <w:i/>
          <w:color w:val="231F20"/>
          <w:spacing w:val="-15"/>
          <w:sz w:val="26"/>
        </w:rPr>
        <w:t> </w:t>
      </w:r>
      <w:r>
        <w:rPr>
          <w:i/>
          <w:color w:val="231F20"/>
          <w:sz w:val="26"/>
        </w:rPr>
        <w:t>con</w:t>
      </w:r>
      <w:r>
        <w:rPr>
          <w:i/>
          <w:color w:val="231F20"/>
          <w:spacing w:val="-15"/>
          <w:sz w:val="26"/>
        </w:rPr>
        <w:t> </w:t>
      </w:r>
      <w:r>
        <w:rPr>
          <w:i/>
          <w:color w:val="231F20"/>
          <w:sz w:val="26"/>
        </w:rPr>
        <w:t>đường</w:t>
      </w:r>
      <w:r>
        <w:rPr>
          <w:i/>
          <w:color w:val="231F20"/>
          <w:spacing w:val="-15"/>
          <w:sz w:val="26"/>
        </w:rPr>
        <w:t> </w:t>
      </w:r>
      <w:r>
        <w:rPr>
          <w:i/>
          <w:color w:val="231F20"/>
          <w:sz w:val="26"/>
        </w:rPr>
        <w:t>nào,</w:t>
      </w:r>
      <w:r>
        <w:rPr>
          <w:i/>
          <w:color w:val="231F20"/>
          <w:spacing w:val="-15"/>
          <w:sz w:val="26"/>
        </w:rPr>
        <w:t> </w:t>
      </w:r>
      <w:r>
        <w:rPr>
          <w:i/>
          <w:color w:val="231F20"/>
          <w:sz w:val="26"/>
        </w:rPr>
        <w:t>có</w:t>
      </w:r>
      <w:r>
        <w:rPr>
          <w:i/>
          <w:color w:val="231F20"/>
          <w:spacing w:val="-15"/>
          <w:sz w:val="26"/>
        </w:rPr>
        <w:t> </w:t>
      </w:r>
      <w:r>
        <w:rPr>
          <w:i/>
          <w:color w:val="231F20"/>
          <w:sz w:val="26"/>
        </w:rPr>
        <w:t>đạo</w:t>
      </w:r>
      <w:r>
        <w:rPr>
          <w:i/>
          <w:color w:val="231F20"/>
          <w:spacing w:val="-15"/>
          <w:sz w:val="26"/>
        </w:rPr>
        <w:t> </w:t>
      </w:r>
      <w:r>
        <w:rPr>
          <w:i/>
          <w:color w:val="231F20"/>
          <w:sz w:val="26"/>
        </w:rPr>
        <w:t>lộ</w:t>
      </w:r>
      <w:r>
        <w:rPr>
          <w:i/>
          <w:color w:val="231F20"/>
          <w:spacing w:val="-15"/>
          <w:sz w:val="26"/>
        </w:rPr>
        <w:t> </w:t>
      </w:r>
      <w:r>
        <w:rPr>
          <w:i/>
          <w:color w:val="231F20"/>
          <w:sz w:val="26"/>
        </w:rPr>
        <w:t>nào đưa đến đoạn tận vô minh ấy?</w:t>
      </w:r>
    </w:p>
    <w:p>
      <w:pPr>
        <w:pStyle w:val="ListParagraph"/>
        <w:numPr>
          <w:ilvl w:val="0"/>
          <w:numId w:val="13"/>
        </w:numPr>
        <w:tabs>
          <w:tab w:pos="876" w:val="left" w:leader="none"/>
        </w:tabs>
        <w:spacing w:line="247" w:lineRule="auto" w:before="111" w:after="0"/>
        <w:ind w:left="737" w:right="111" w:firstLine="0"/>
        <w:jc w:val="both"/>
        <w:rPr>
          <w:i/>
          <w:sz w:val="26"/>
        </w:rPr>
      </w:pPr>
      <w:r>
        <w:rPr>
          <w:i/>
          <w:color w:val="231F20"/>
          <w:sz w:val="26"/>
        </w:rPr>
        <w:t>-</w:t>
      </w:r>
      <w:r>
        <w:rPr>
          <w:i/>
          <w:color w:val="231F20"/>
          <w:spacing w:val="-15"/>
          <w:sz w:val="26"/>
        </w:rPr>
        <w:t> </w:t>
      </w:r>
      <w:r>
        <w:rPr>
          <w:i/>
          <w:color w:val="231F20"/>
          <w:sz w:val="26"/>
        </w:rPr>
        <w:t>Này</w:t>
      </w:r>
      <w:r>
        <w:rPr>
          <w:i/>
          <w:color w:val="231F20"/>
          <w:spacing w:val="-15"/>
          <w:sz w:val="26"/>
        </w:rPr>
        <w:t> </w:t>
      </w:r>
      <w:r>
        <w:rPr>
          <w:i/>
          <w:color w:val="231F20"/>
          <w:sz w:val="26"/>
        </w:rPr>
        <w:t>Hiền</w:t>
      </w:r>
      <w:r>
        <w:rPr>
          <w:i/>
          <w:color w:val="231F20"/>
          <w:spacing w:val="-15"/>
          <w:sz w:val="26"/>
        </w:rPr>
        <w:t> </w:t>
      </w:r>
      <w:r>
        <w:rPr>
          <w:i/>
          <w:color w:val="231F20"/>
          <w:sz w:val="26"/>
        </w:rPr>
        <w:t>giả,</w:t>
      </w:r>
      <w:r>
        <w:rPr>
          <w:i/>
          <w:color w:val="231F20"/>
          <w:spacing w:val="-16"/>
          <w:sz w:val="26"/>
        </w:rPr>
        <w:t> </w:t>
      </w:r>
      <w:r>
        <w:rPr>
          <w:i/>
          <w:color w:val="231F20"/>
          <w:sz w:val="26"/>
        </w:rPr>
        <w:t>có</w:t>
      </w:r>
      <w:r>
        <w:rPr>
          <w:i/>
          <w:color w:val="231F20"/>
          <w:spacing w:val="-15"/>
          <w:sz w:val="26"/>
        </w:rPr>
        <w:t> </w:t>
      </w:r>
      <w:r>
        <w:rPr>
          <w:i/>
          <w:color w:val="231F20"/>
          <w:sz w:val="26"/>
        </w:rPr>
        <w:t>con</w:t>
      </w:r>
      <w:r>
        <w:rPr>
          <w:i/>
          <w:color w:val="231F20"/>
          <w:spacing w:val="-16"/>
          <w:sz w:val="26"/>
        </w:rPr>
        <w:t> </w:t>
      </w:r>
      <w:r>
        <w:rPr>
          <w:i/>
          <w:color w:val="231F20"/>
          <w:sz w:val="26"/>
        </w:rPr>
        <w:t>đường,</w:t>
      </w:r>
      <w:r>
        <w:rPr>
          <w:i/>
          <w:color w:val="231F20"/>
          <w:spacing w:val="-15"/>
          <w:sz w:val="26"/>
        </w:rPr>
        <w:t> </w:t>
      </w:r>
      <w:r>
        <w:rPr>
          <w:i/>
          <w:color w:val="231F20"/>
          <w:sz w:val="26"/>
        </w:rPr>
        <w:t>có</w:t>
      </w:r>
      <w:r>
        <w:rPr>
          <w:i/>
          <w:color w:val="231F20"/>
          <w:spacing w:val="-16"/>
          <w:sz w:val="26"/>
        </w:rPr>
        <w:t> </w:t>
      </w:r>
      <w:r>
        <w:rPr>
          <w:i/>
          <w:color w:val="231F20"/>
          <w:sz w:val="26"/>
        </w:rPr>
        <w:t>đạo</w:t>
      </w:r>
      <w:r>
        <w:rPr>
          <w:i/>
          <w:color w:val="231F20"/>
          <w:spacing w:val="-15"/>
          <w:sz w:val="26"/>
        </w:rPr>
        <w:t> </w:t>
      </w:r>
      <w:r>
        <w:rPr>
          <w:i/>
          <w:color w:val="231F20"/>
          <w:sz w:val="26"/>
        </w:rPr>
        <w:t>lộ</w:t>
      </w:r>
      <w:r>
        <w:rPr>
          <w:i/>
          <w:color w:val="231F20"/>
          <w:spacing w:val="-16"/>
          <w:sz w:val="26"/>
        </w:rPr>
        <w:t> </w:t>
      </w:r>
      <w:r>
        <w:rPr>
          <w:i/>
          <w:color w:val="231F20"/>
          <w:sz w:val="26"/>
        </w:rPr>
        <w:t>đưa</w:t>
      </w:r>
      <w:r>
        <w:rPr>
          <w:i/>
          <w:color w:val="231F20"/>
          <w:spacing w:val="-15"/>
          <w:sz w:val="26"/>
        </w:rPr>
        <w:t> </w:t>
      </w:r>
      <w:r>
        <w:rPr>
          <w:i/>
          <w:color w:val="231F20"/>
          <w:sz w:val="26"/>
        </w:rPr>
        <w:t>đến đoạn tận vô minh ấy.</w:t>
      </w:r>
    </w:p>
    <w:p>
      <w:pPr>
        <w:pStyle w:val="ListParagraph"/>
        <w:numPr>
          <w:ilvl w:val="0"/>
          <w:numId w:val="13"/>
        </w:numPr>
        <w:tabs>
          <w:tab w:pos="885" w:val="left" w:leader="none"/>
        </w:tabs>
        <w:spacing w:line="247" w:lineRule="auto" w:before="111" w:after="0"/>
        <w:ind w:left="737" w:right="111" w:firstLine="0"/>
        <w:jc w:val="both"/>
        <w:rPr>
          <w:i/>
          <w:sz w:val="26"/>
        </w:rPr>
      </w:pPr>
      <w:r>
        <w:rPr>
          <w:i/>
          <w:color w:val="231F20"/>
          <w:sz w:val="26"/>
        </w:rPr>
        <w:t>-</w:t>
      </w:r>
      <w:r>
        <w:rPr>
          <w:i/>
          <w:color w:val="231F20"/>
          <w:spacing w:val="-6"/>
          <w:sz w:val="26"/>
        </w:rPr>
        <w:t> </w:t>
      </w:r>
      <w:r>
        <w:rPr>
          <w:i/>
          <w:color w:val="231F20"/>
          <w:sz w:val="26"/>
        </w:rPr>
        <w:t>Này</w:t>
      </w:r>
      <w:r>
        <w:rPr>
          <w:i/>
          <w:color w:val="231F20"/>
          <w:spacing w:val="-6"/>
          <w:sz w:val="26"/>
        </w:rPr>
        <w:t> </w:t>
      </w:r>
      <w:r>
        <w:rPr>
          <w:i/>
          <w:color w:val="231F20"/>
          <w:sz w:val="26"/>
        </w:rPr>
        <w:t>Hiền</w:t>
      </w:r>
      <w:r>
        <w:rPr>
          <w:i/>
          <w:color w:val="231F20"/>
          <w:spacing w:val="-6"/>
          <w:sz w:val="26"/>
        </w:rPr>
        <w:t> </w:t>
      </w:r>
      <w:r>
        <w:rPr>
          <w:i/>
          <w:color w:val="231F20"/>
          <w:sz w:val="26"/>
        </w:rPr>
        <w:t>giả,</w:t>
      </w:r>
      <w:r>
        <w:rPr>
          <w:i/>
          <w:color w:val="231F20"/>
          <w:spacing w:val="-6"/>
          <w:sz w:val="26"/>
        </w:rPr>
        <w:t> </w:t>
      </w:r>
      <w:r>
        <w:rPr>
          <w:i/>
          <w:color w:val="231F20"/>
          <w:sz w:val="26"/>
        </w:rPr>
        <w:t>con</w:t>
      </w:r>
      <w:r>
        <w:rPr>
          <w:i/>
          <w:color w:val="231F20"/>
          <w:spacing w:val="-6"/>
          <w:sz w:val="26"/>
        </w:rPr>
        <w:t> </w:t>
      </w:r>
      <w:r>
        <w:rPr>
          <w:i/>
          <w:color w:val="231F20"/>
          <w:sz w:val="26"/>
        </w:rPr>
        <w:t>đường</w:t>
      </w:r>
      <w:r>
        <w:rPr>
          <w:i/>
          <w:color w:val="231F20"/>
          <w:spacing w:val="-6"/>
          <w:sz w:val="26"/>
        </w:rPr>
        <w:t> </w:t>
      </w:r>
      <w:r>
        <w:rPr>
          <w:i/>
          <w:color w:val="231F20"/>
          <w:sz w:val="26"/>
        </w:rPr>
        <w:t>ấy</w:t>
      </w:r>
      <w:r>
        <w:rPr>
          <w:i/>
          <w:color w:val="231F20"/>
          <w:spacing w:val="-6"/>
          <w:sz w:val="26"/>
        </w:rPr>
        <w:t> </w:t>
      </w:r>
      <w:r>
        <w:rPr>
          <w:i/>
          <w:color w:val="231F20"/>
          <w:sz w:val="26"/>
        </w:rPr>
        <w:t>là</w:t>
      </w:r>
      <w:r>
        <w:rPr>
          <w:i/>
          <w:color w:val="231F20"/>
          <w:spacing w:val="-6"/>
          <w:sz w:val="26"/>
        </w:rPr>
        <w:t> </w:t>
      </w:r>
      <w:r>
        <w:rPr>
          <w:i/>
          <w:color w:val="231F20"/>
          <w:sz w:val="26"/>
        </w:rPr>
        <w:t>gì,</w:t>
      </w:r>
      <w:r>
        <w:rPr>
          <w:i/>
          <w:color w:val="231F20"/>
          <w:spacing w:val="-6"/>
          <w:sz w:val="26"/>
        </w:rPr>
        <w:t> </w:t>
      </w:r>
      <w:r>
        <w:rPr>
          <w:i/>
          <w:color w:val="231F20"/>
          <w:sz w:val="26"/>
        </w:rPr>
        <w:t>đạo</w:t>
      </w:r>
      <w:r>
        <w:rPr>
          <w:i/>
          <w:color w:val="231F20"/>
          <w:spacing w:val="-6"/>
          <w:sz w:val="26"/>
        </w:rPr>
        <w:t> </w:t>
      </w:r>
      <w:r>
        <w:rPr>
          <w:i/>
          <w:color w:val="231F20"/>
          <w:sz w:val="26"/>
        </w:rPr>
        <w:t>lộ</w:t>
      </w:r>
      <w:r>
        <w:rPr>
          <w:i/>
          <w:color w:val="231F20"/>
          <w:spacing w:val="-6"/>
          <w:sz w:val="26"/>
        </w:rPr>
        <w:t> </w:t>
      </w:r>
      <w:r>
        <w:rPr>
          <w:i/>
          <w:color w:val="231F20"/>
          <w:sz w:val="26"/>
        </w:rPr>
        <w:t>ấy</w:t>
      </w:r>
      <w:r>
        <w:rPr>
          <w:i/>
          <w:color w:val="231F20"/>
          <w:spacing w:val="-6"/>
          <w:sz w:val="26"/>
        </w:rPr>
        <w:t> </w:t>
      </w:r>
      <w:r>
        <w:rPr>
          <w:i/>
          <w:color w:val="231F20"/>
          <w:sz w:val="26"/>
        </w:rPr>
        <w:t>là gì đưa đến chứng đắc điều hòa hơi thở ấy?</w:t>
      </w:r>
    </w:p>
    <w:p>
      <w:pPr>
        <w:pStyle w:val="ListParagraph"/>
        <w:numPr>
          <w:ilvl w:val="0"/>
          <w:numId w:val="13"/>
        </w:numPr>
        <w:tabs>
          <w:tab w:pos="915" w:val="left" w:leader="none"/>
        </w:tabs>
        <w:spacing w:line="247" w:lineRule="auto" w:before="111" w:after="0"/>
        <w:ind w:left="737" w:right="111" w:firstLine="0"/>
        <w:jc w:val="both"/>
        <w:rPr>
          <w:i/>
          <w:sz w:val="26"/>
        </w:rPr>
      </w:pPr>
      <w:r>
        <w:rPr>
          <w:i/>
          <w:color w:val="231F20"/>
          <w:sz w:val="26"/>
        </w:rPr>
        <w:t>- Này Hiền giả, đây là con đường Thánh đạo Tám ngành, tức là chánh tri kiến... chánh </w:t>
      </w:r>
      <w:r>
        <w:rPr>
          <w:i/>
          <w:color w:val="231F20"/>
          <w:sz w:val="26"/>
        </w:rPr>
        <w:t>định. Này Hiền giả, đây là con đường, đây là đạo lộ đưa đến đoạn tận vô minh ấy.</w:t>
      </w:r>
    </w:p>
    <w:p>
      <w:pPr>
        <w:pStyle w:val="BodyText"/>
        <w:spacing w:before="117"/>
        <w:ind w:left="510" w:right="0"/>
      </w:pPr>
      <w:r>
        <w:rPr>
          <w:color w:val="231F20"/>
        </w:rPr>
        <w:t>Thánh</w:t>
      </w:r>
      <w:r>
        <w:rPr>
          <w:color w:val="231F20"/>
          <w:spacing w:val="-14"/>
        </w:rPr>
        <w:t> </w:t>
      </w:r>
      <w:r>
        <w:rPr>
          <w:color w:val="231F20"/>
        </w:rPr>
        <w:t>đạo</w:t>
      </w:r>
      <w:r>
        <w:rPr>
          <w:color w:val="231F20"/>
          <w:spacing w:val="-14"/>
        </w:rPr>
        <w:t> </w:t>
      </w:r>
      <w:r>
        <w:rPr>
          <w:color w:val="231F20"/>
        </w:rPr>
        <w:t>tám</w:t>
      </w:r>
      <w:r>
        <w:rPr>
          <w:color w:val="231F20"/>
          <w:spacing w:val="-14"/>
        </w:rPr>
        <w:t> </w:t>
      </w:r>
      <w:r>
        <w:rPr>
          <w:color w:val="231F20"/>
        </w:rPr>
        <w:t>ngành</w:t>
      </w:r>
      <w:r>
        <w:rPr>
          <w:color w:val="231F20"/>
          <w:spacing w:val="-14"/>
        </w:rPr>
        <w:t> </w:t>
      </w:r>
      <w:r>
        <w:rPr>
          <w:color w:val="231F20"/>
        </w:rPr>
        <w:t>sẽ</w:t>
      </w:r>
      <w:r>
        <w:rPr>
          <w:color w:val="231F20"/>
          <w:spacing w:val="-14"/>
        </w:rPr>
        <w:t> </w:t>
      </w:r>
      <w:r>
        <w:rPr>
          <w:color w:val="231F20"/>
        </w:rPr>
        <w:t>đưa</w:t>
      </w:r>
      <w:r>
        <w:rPr>
          <w:color w:val="231F20"/>
          <w:spacing w:val="-14"/>
        </w:rPr>
        <w:t> </w:t>
      </w:r>
      <w:r>
        <w:rPr>
          <w:color w:val="231F20"/>
        </w:rPr>
        <w:t>đến</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vô</w:t>
      </w:r>
      <w:r>
        <w:rPr>
          <w:color w:val="231F20"/>
          <w:spacing w:val="-14"/>
        </w:rPr>
        <w:t> </w:t>
      </w:r>
      <w:r>
        <w:rPr>
          <w:color w:val="231F20"/>
          <w:spacing w:val="-2"/>
        </w:rPr>
        <w:t>minh.</w:t>
      </w:r>
    </w:p>
    <w:p>
      <w:pPr>
        <w:pStyle w:val="BodyText"/>
        <w:spacing w:before="256"/>
        <w:ind w:left="0" w:right="0"/>
        <w:jc w:val="left"/>
      </w:pPr>
    </w:p>
    <w:p>
      <w:pPr>
        <w:pStyle w:val="Heading3"/>
      </w:pPr>
      <w:r>
        <w:rPr>
          <w:color w:val="231F20"/>
        </w:rPr>
        <w:t>Câu</w:t>
      </w:r>
      <w:r>
        <w:rPr>
          <w:color w:val="231F20"/>
          <w:spacing w:val="-5"/>
        </w:rPr>
        <w:t> hỏi</w:t>
      </w:r>
    </w:p>
    <w:p>
      <w:pPr>
        <w:pStyle w:val="ListParagraph"/>
        <w:numPr>
          <w:ilvl w:val="0"/>
          <w:numId w:val="14"/>
        </w:numPr>
        <w:tabs>
          <w:tab w:pos="780" w:val="left" w:leader="none"/>
        </w:tabs>
        <w:spacing w:line="240" w:lineRule="auto" w:before="127" w:after="0"/>
        <w:ind w:left="780" w:right="0" w:hanging="270"/>
        <w:jc w:val="left"/>
        <w:rPr>
          <w:sz w:val="27"/>
        </w:rPr>
      </w:pPr>
      <w:r>
        <w:rPr>
          <w:color w:val="231F20"/>
          <w:sz w:val="27"/>
        </w:rPr>
        <w:t>Si là gì và tại sao cần được diệt </w:t>
      </w:r>
      <w:r>
        <w:rPr>
          <w:color w:val="231F20"/>
          <w:spacing w:val="-4"/>
          <w:sz w:val="27"/>
        </w:rPr>
        <w:t>trừ?</w:t>
      </w:r>
    </w:p>
    <w:p>
      <w:pPr>
        <w:pStyle w:val="ListParagraph"/>
        <w:numPr>
          <w:ilvl w:val="0"/>
          <w:numId w:val="14"/>
        </w:numPr>
        <w:tabs>
          <w:tab w:pos="780" w:val="left" w:leader="none"/>
        </w:tabs>
        <w:spacing w:line="240" w:lineRule="auto" w:before="128" w:after="0"/>
        <w:ind w:left="780" w:right="0" w:hanging="270"/>
        <w:jc w:val="left"/>
        <w:rPr>
          <w:sz w:val="27"/>
        </w:rPr>
      </w:pPr>
      <w:r>
        <w:rPr>
          <w:color w:val="231F20"/>
          <w:sz w:val="27"/>
        </w:rPr>
        <w:t>Bằng cách nào có thể diệt trừ được </w:t>
      </w:r>
      <w:r>
        <w:rPr>
          <w:color w:val="231F20"/>
          <w:spacing w:val="-5"/>
          <w:sz w:val="27"/>
        </w:rPr>
        <w:t>si?</w:t>
      </w:r>
    </w:p>
    <w:p>
      <w:pPr>
        <w:pStyle w:val="ListParagraph"/>
        <w:numPr>
          <w:ilvl w:val="0"/>
          <w:numId w:val="14"/>
        </w:numPr>
        <w:tabs>
          <w:tab w:pos="780" w:val="left" w:leader="none"/>
        </w:tabs>
        <w:spacing w:line="240" w:lineRule="auto" w:before="128" w:after="0"/>
        <w:ind w:left="780" w:right="0" w:hanging="270"/>
        <w:jc w:val="left"/>
        <w:rPr>
          <w:sz w:val="27"/>
        </w:rPr>
      </w:pPr>
      <w:r>
        <w:rPr>
          <w:color w:val="231F20"/>
          <w:sz w:val="27"/>
        </w:rPr>
        <w:t>Khi có hoài nghi về thực tại, có si ở đó </w:t>
      </w:r>
      <w:r>
        <w:rPr>
          <w:color w:val="231F20"/>
          <w:spacing w:val="-2"/>
          <w:sz w:val="27"/>
        </w:rPr>
        <w:t>không?</w:t>
      </w:r>
    </w:p>
    <w:p>
      <w:pPr>
        <w:pStyle w:val="ListParagraph"/>
        <w:numPr>
          <w:ilvl w:val="0"/>
          <w:numId w:val="14"/>
        </w:numPr>
        <w:tabs>
          <w:tab w:pos="810" w:val="left" w:leader="none"/>
        </w:tabs>
        <w:spacing w:line="252" w:lineRule="auto" w:before="127" w:after="0"/>
        <w:ind w:left="113" w:right="111" w:firstLine="396"/>
        <w:jc w:val="left"/>
        <w:rPr>
          <w:sz w:val="27"/>
        </w:rPr>
      </w:pPr>
      <w:r>
        <w:rPr>
          <w:color w:val="231F20"/>
          <w:sz w:val="27"/>
        </w:rPr>
        <w:t>Si có thể sinh khởi bởi kinh nghiệm qua </w:t>
      </w:r>
      <w:r>
        <w:rPr>
          <w:color w:val="231F20"/>
          <w:sz w:val="27"/>
        </w:rPr>
        <w:t>các</w:t>
      </w:r>
      <w:r>
        <w:rPr>
          <w:color w:val="231F20"/>
          <w:spacing w:val="40"/>
          <w:sz w:val="27"/>
        </w:rPr>
        <w:t> </w:t>
      </w:r>
      <w:r>
        <w:rPr>
          <w:color w:val="231F20"/>
          <w:sz w:val="27"/>
        </w:rPr>
        <w:t>môn nào?</w:t>
      </w:r>
    </w:p>
    <w:p>
      <w:pPr>
        <w:pStyle w:val="ListParagraph"/>
        <w:spacing w:after="0" w:line="252"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108</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34" w:id="15"/>
      <w:r>
        <w:rPr>
          <w:color w:val="231F20"/>
        </w:rPr>
        <w:t>Chương </w:t>
      </w:r>
      <w:bookmarkEnd w:id="15"/>
      <w:r>
        <w:rPr>
          <w:color w:val="231F20"/>
          <w:spacing w:val="-10"/>
        </w:rPr>
        <w:t>8</w:t>
      </w:r>
    </w:p>
    <w:p>
      <w:pPr>
        <w:pStyle w:val="Heading1"/>
        <w:spacing w:before="199"/>
      </w:pPr>
      <w:bookmarkStart w:name="_TOC_250033" w:id="16"/>
      <w:r>
        <w:rPr>
          <w:color w:val="231F20"/>
        </w:rPr>
        <w:t>CÁC</w:t>
      </w:r>
      <w:r>
        <w:rPr>
          <w:color w:val="231F20"/>
          <w:spacing w:val="-15"/>
        </w:rPr>
        <w:t> </w:t>
      </w:r>
      <w:r>
        <w:rPr>
          <w:color w:val="231F20"/>
        </w:rPr>
        <w:t>TÂM</w:t>
      </w:r>
      <w:r>
        <w:rPr>
          <w:color w:val="231F20"/>
          <w:spacing w:val="-13"/>
        </w:rPr>
        <w:t> </w:t>
      </w:r>
      <w:r>
        <w:rPr>
          <w:color w:val="231F20"/>
        </w:rPr>
        <w:t>VÔ</w:t>
      </w:r>
      <w:r>
        <w:rPr>
          <w:color w:val="231F20"/>
          <w:spacing w:val="-12"/>
        </w:rPr>
        <w:t> </w:t>
      </w:r>
      <w:r>
        <w:rPr>
          <w:color w:val="231F20"/>
        </w:rPr>
        <w:t>NHÂN</w:t>
      </w:r>
      <w:r>
        <w:rPr>
          <w:color w:val="231F20"/>
          <w:spacing w:val="-13"/>
        </w:rPr>
        <w:t> </w:t>
      </w:r>
      <w:r>
        <w:rPr>
          <w:color w:val="231F20"/>
        </w:rPr>
        <w:t>(AHETUKA</w:t>
      </w:r>
      <w:r>
        <w:rPr>
          <w:color w:val="231F20"/>
          <w:spacing w:val="-12"/>
        </w:rPr>
        <w:t> </w:t>
      </w:r>
      <w:bookmarkEnd w:id="16"/>
      <w:r>
        <w:rPr>
          <w:color w:val="231F20"/>
          <w:spacing w:val="-2"/>
        </w:rPr>
        <w:t>CITTAS)</w:t>
      </w:r>
    </w:p>
    <w:p>
      <w:pPr>
        <w:pStyle w:val="BodyText"/>
        <w:spacing w:before="32"/>
        <w:ind w:left="0" w:right="0"/>
        <w:jc w:val="left"/>
        <w:rPr>
          <w:rFonts w:ascii="Cambria"/>
          <w:b/>
          <w:sz w:val="32"/>
        </w:rPr>
      </w:pPr>
    </w:p>
    <w:p>
      <w:pPr>
        <w:pStyle w:val="BodyText"/>
        <w:spacing w:line="259" w:lineRule="auto"/>
        <w:ind w:firstLine="396"/>
      </w:pPr>
      <w:r>
        <w:rPr>
          <w:color w:val="231F20"/>
        </w:rPr>
        <w:t>Muốn biết rõ bản thân, ta không chỉ cần biết </w:t>
      </w:r>
      <w:r>
        <w:rPr>
          <w:color w:val="231F20"/>
        </w:rPr>
        <w:t>về những khoảnh khắc có tâm thiện hay tâm bất thiện, mà</w:t>
      </w:r>
      <w:r>
        <w:rPr>
          <w:color w:val="231F20"/>
          <w:spacing w:val="-9"/>
        </w:rPr>
        <w:t> </w:t>
      </w:r>
      <w:r>
        <w:rPr>
          <w:color w:val="231F20"/>
        </w:rPr>
        <w:t>cả</w:t>
      </w:r>
      <w:r>
        <w:rPr>
          <w:color w:val="231F20"/>
          <w:spacing w:val="-9"/>
        </w:rPr>
        <w:t> </w:t>
      </w:r>
      <w:r>
        <w:rPr>
          <w:color w:val="231F20"/>
        </w:rPr>
        <w:t>ở</w:t>
      </w:r>
      <w:r>
        <w:rPr>
          <w:color w:val="231F20"/>
          <w:spacing w:val="-10"/>
        </w:rPr>
        <w:t> </w:t>
      </w:r>
      <w:r>
        <w:rPr>
          <w:color w:val="231F20"/>
        </w:rPr>
        <w:t>các</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tâm</w:t>
      </w:r>
      <w:r>
        <w:rPr>
          <w:color w:val="231F20"/>
          <w:spacing w:val="-9"/>
        </w:rPr>
        <w:t> </w:t>
      </w:r>
      <w:r>
        <w:rPr>
          <w:color w:val="231F20"/>
        </w:rPr>
        <w:t>khác</w:t>
      </w:r>
      <w:r>
        <w:rPr>
          <w:color w:val="231F20"/>
          <w:spacing w:val="-9"/>
        </w:rPr>
        <w:t> </w:t>
      </w:r>
      <w:r>
        <w:rPr>
          <w:color w:val="231F20"/>
        </w:rPr>
        <w:t>nữa.</w:t>
      </w:r>
      <w:r>
        <w:rPr>
          <w:color w:val="231F20"/>
          <w:spacing w:val="-10"/>
        </w:rPr>
        <w:t> </w:t>
      </w:r>
      <w:r>
        <w:rPr>
          <w:color w:val="231F20"/>
        </w:rPr>
        <w:t>Khi</w:t>
      </w:r>
      <w:r>
        <w:rPr>
          <w:color w:val="231F20"/>
          <w:spacing w:val="-9"/>
        </w:rPr>
        <w:t> </w:t>
      </w:r>
      <w:r>
        <w:rPr>
          <w:color w:val="231F20"/>
        </w:rPr>
        <w:t>thấy</w:t>
      </w:r>
      <w:r>
        <w:rPr>
          <w:color w:val="231F20"/>
          <w:spacing w:val="-9"/>
        </w:rPr>
        <w:t> </w:t>
      </w:r>
      <w:r>
        <w:rPr>
          <w:color w:val="231F20"/>
        </w:rPr>
        <w:t>một cái</w:t>
      </w:r>
      <w:r>
        <w:rPr>
          <w:color w:val="231F20"/>
          <w:spacing w:val="-16"/>
        </w:rPr>
        <w:t> </w:t>
      </w:r>
      <w:r>
        <w:rPr>
          <w:color w:val="231F20"/>
        </w:rPr>
        <w:t>gì</w:t>
      </w:r>
      <w:r>
        <w:rPr>
          <w:color w:val="231F20"/>
          <w:spacing w:val="-16"/>
        </w:rPr>
        <w:t> </w:t>
      </w:r>
      <w:r>
        <w:rPr>
          <w:color w:val="231F20"/>
        </w:rPr>
        <w:t>đó</w:t>
      </w:r>
      <w:r>
        <w:rPr>
          <w:color w:val="231F20"/>
          <w:spacing w:val="-16"/>
        </w:rPr>
        <w:t> </w:t>
      </w:r>
      <w:r>
        <w:rPr>
          <w:color w:val="231F20"/>
        </w:rPr>
        <w:t>xấu,</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thích</w:t>
      </w:r>
      <w:r>
        <w:rPr>
          <w:color w:val="231F20"/>
          <w:spacing w:val="-16"/>
        </w:rPr>
        <w:t> </w:t>
      </w:r>
      <w:r>
        <w:rPr>
          <w:color w:val="231F20"/>
        </w:rPr>
        <w:t>những</w:t>
      </w:r>
      <w:r>
        <w:rPr>
          <w:color w:val="231F20"/>
          <w:spacing w:val="-16"/>
        </w:rPr>
        <w:t> </w:t>
      </w:r>
      <w:r>
        <w:rPr>
          <w:color w:val="231F20"/>
        </w:rPr>
        <w:t>gì</w:t>
      </w:r>
      <w:r>
        <w:rPr>
          <w:color w:val="231F20"/>
          <w:spacing w:val="-16"/>
        </w:rPr>
        <w:t> </w:t>
      </w:r>
      <w:r>
        <w:rPr>
          <w:color w:val="231F20"/>
        </w:rPr>
        <w:t>mình</w:t>
      </w:r>
      <w:r>
        <w:rPr>
          <w:color w:val="231F20"/>
          <w:spacing w:val="-16"/>
        </w:rPr>
        <w:t> </w:t>
      </w:r>
      <w:r>
        <w:rPr>
          <w:color w:val="231F20"/>
        </w:rPr>
        <w:t>nhìn</w:t>
      </w:r>
      <w:r>
        <w:rPr>
          <w:color w:val="231F20"/>
          <w:spacing w:val="-16"/>
        </w:rPr>
        <w:t> </w:t>
      </w:r>
      <w:r>
        <w:rPr>
          <w:color w:val="231F20"/>
        </w:rPr>
        <w:t>thấy. Tại khoảnh khắc ấy có tâm sân căn. Tuy thế, trước khi</w:t>
      </w:r>
      <w:r>
        <w:rPr>
          <w:color w:val="231F20"/>
          <w:spacing w:val="-4"/>
        </w:rPr>
        <w:t> </w:t>
      </w:r>
      <w:r>
        <w:rPr>
          <w:color w:val="231F20"/>
        </w:rPr>
        <w:t>có</w:t>
      </w:r>
      <w:r>
        <w:rPr>
          <w:color w:val="231F20"/>
          <w:spacing w:val="-4"/>
        </w:rPr>
        <w:t> </w:t>
      </w:r>
      <w:r>
        <w:rPr>
          <w:color w:val="231F20"/>
        </w:rPr>
        <w:t>tâm</w:t>
      </w:r>
      <w:r>
        <w:rPr>
          <w:color w:val="231F20"/>
          <w:spacing w:val="-5"/>
        </w:rPr>
        <w:t> </w:t>
      </w:r>
      <w:r>
        <w:rPr>
          <w:color w:val="231F20"/>
        </w:rPr>
        <w:t>không</w:t>
      </w:r>
      <w:r>
        <w:rPr>
          <w:color w:val="231F20"/>
          <w:spacing w:val="-4"/>
        </w:rPr>
        <w:t> </w:t>
      </w:r>
      <w:r>
        <w:rPr>
          <w:color w:val="231F20"/>
        </w:rPr>
        <w:t>thích,</w:t>
      </w:r>
      <w:r>
        <w:rPr>
          <w:color w:val="231F20"/>
          <w:spacing w:val="-5"/>
        </w:rPr>
        <w:t> </w:t>
      </w:r>
      <w:r>
        <w:rPr>
          <w:color w:val="231F20"/>
        </w:rPr>
        <w:t>hẳn</w:t>
      </w:r>
      <w:r>
        <w:rPr>
          <w:color w:val="231F20"/>
          <w:spacing w:val="-4"/>
        </w:rPr>
        <w:t> </w:t>
      </w:r>
      <w:r>
        <w:rPr>
          <w:color w:val="231F20"/>
        </w:rPr>
        <w:t>phải</w:t>
      </w:r>
      <w:r>
        <w:rPr>
          <w:color w:val="231F20"/>
          <w:spacing w:val="-4"/>
        </w:rPr>
        <w:t> </w:t>
      </w:r>
      <w:r>
        <w:rPr>
          <w:color w:val="231F20"/>
        </w:rPr>
        <w:t>có</w:t>
      </w:r>
      <w:r>
        <w:rPr>
          <w:color w:val="231F20"/>
          <w:spacing w:val="-5"/>
        </w:rPr>
        <w:t> </w:t>
      </w:r>
      <w:r>
        <w:rPr>
          <w:color w:val="231F20"/>
        </w:rPr>
        <w:t>các</w:t>
      </w:r>
      <w:r>
        <w:rPr>
          <w:color w:val="231F20"/>
          <w:spacing w:val="-5"/>
        </w:rPr>
        <w:t> </w:t>
      </w:r>
      <w:r>
        <w:rPr>
          <w:color w:val="231F20"/>
        </w:rPr>
        <w:t>khoảnh</w:t>
      </w:r>
      <w:r>
        <w:rPr>
          <w:color w:val="231F20"/>
          <w:spacing w:val="-5"/>
        </w:rPr>
        <w:t> </w:t>
      </w:r>
      <w:r>
        <w:rPr>
          <w:color w:val="231F20"/>
        </w:rPr>
        <w:t>khắc chỉ thấy đối tượng thị giác. Tại những khoảnh khắc đó,</w:t>
      </w:r>
      <w:r>
        <w:rPr>
          <w:color w:val="231F20"/>
          <w:spacing w:val="-10"/>
        </w:rPr>
        <w:t> </w:t>
      </w:r>
      <w:r>
        <w:rPr>
          <w:color w:val="231F20"/>
        </w:rPr>
        <w:t>chưa</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mà</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không</w:t>
      </w:r>
      <w:r>
        <w:rPr>
          <w:color w:val="231F20"/>
          <w:spacing w:val="-10"/>
        </w:rPr>
        <w:t> </w:t>
      </w:r>
      <w:r>
        <w:rPr>
          <w:color w:val="231F20"/>
        </w:rPr>
        <w:t>có </w:t>
      </w:r>
      <w:r>
        <w:rPr>
          <w:i/>
          <w:color w:val="231F20"/>
        </w:rPr>
        <w:t>“nhân”, hetu</w:t>
      </w:r>
      <w:r>
        <w:rPr>
          <w:color w:val="231F20"/>
        </w:rPr>
        <w:t>.</w:t>
      </w:r>
    </w:p>
    <w:p>
      <w:pPr>
        <w:spacing w:line="259" w:lineRule="auto" w:before="101"/>
        <w:ind w:left="113" w:right="111" w:firstLine="396"/>
        <w:jc w:val="both"/>
        <w:rPr>
          <w:sz w:val="27"/>
        </w:rPr>
      </w:pPr>
      <w:r>
        <w:rPr>
          <w:color w:val="231F20"/>
          <w:sz w:val="27"/>
        </w:rPr>
        <w:t>Có sáu tâm sở là nhân (hay rễ, căn). Ba nhân bất thiện là </w:t>
      </w:r>
      <w:r>
        <w:rPr>
          <w:i/>
          <w:color w:val="231F20"/>
          <w:sz w:val="27"/>
        </w:rPr>
        <w:t>tham (lobha), sân (dosa) và si (moha)</w:t>
      </w:r>
      <w:r>
        <w:rPr>
          <w:color w:val="231F20"/>
          <w:sz w:val="27"/>
        </w:rPr>
        <w:t>. Ba nhân tịnh hảo là </w:t>
      </w:r>
      <w:r>
        <w:rPr>
          <w:i/>
          <w:color w:val="231F20"/>
          <w:sz w:val="27"/>
        </w:rPr>
        <w:t>vô tham (alobha)</w:t>
      </w:r>
      <w:r>
        <w:rPr>
          <w:i/>
          <w:color w:val="231F20"/>
          <w:sz w:val="27"/>
          <w:vertAlign w:val="superscript"/>
        </w:rPr>
        <w:t>1</w:t>
      </w:r>
      <w:r>
        <w:rPr>
          <w:i/>
          <w:color w:val="231F20"/>
          <w:sz w:val="27"/>
          <w:vertAlign w:val="baseline"/>
        </w:rPr>
        <w:t>, vô sân </w:t>
      </w:r>
      <w:r>
        <w:rPr>
          <w:i/>
          <w:color w:val="231F20"/>
          <w:sz w:val="27"/>
          <w:vertAlign w:val="baseline"/>
        </w:rPr>
        <w:t>(adosa) và</w:t>
      </w:r>
      <w:r>
        <w:rPr>
          <w:i/>
          <w:color w:val="231F20"/>
          <w:spacing w:val="-4"/>
          <w:sz w:val="27"/>
          <w:vertAlign w:val="baseline"/>
        </w:rPr>
        <w:t> </w:t>
      </w:r>
      <w:r>
        <w:rPr>
          <w:i/>
          <w:color w:val="231F20"/>
          <w:sz w:val="27"/>
          <w:vertAlign w:val="baseline"/>
        </w:rPr>
        <w:t>vô</w:t>
      </w:r>
      <w:r>
        <w:rPr>
          <w:i/>
          <w:color w:val="231F20"/>
          <w:spacing w:val="-4"/>
          <w:sz w:val="27"/>
          <w:vertAlign w:val="baseline"/>
        </w:rPr>
        <w:t> </w:t>
      </w:r>
      <w:r>
        <w:rPr>
          <w:i/>
          <w:color w:val="231F20"/>
          <w:sz w:val="27"/>
          <w:vertAlign w:val="baseline"/>
        </w:rPr>
        <w:t>si</w:t>
      </w:r>
      <w:r>
        <w:rPr>
          <w:i/>
          <w:color w:val="231F20"/>
          <w:spacing w:val="-4"/>
          <w:sz w:val="27"/>
          <w:vertAlign w:val="baseline"/>
        </w:rPr>
        <w:t> </w:t>
      </w:r>
      <w:r>
        <w:rPr>
          <w:color w:val="231F20"/>
          <w:sz w:val="27"/>
          <w:vertAlign w:val="baseline"/>
        </w:rPr>
        <w:t>(</w:t>
      </w:r>
      <w:r>
        <w:rPr>
          <w:i/>
          <w:color w:val="231F20"/>
          <w:sz w:val="27"/>
          <w:vertAlign w:val="baseline"/>
        </w:rPr>
        <w:t>amoha</w:t>
      </w:r>
      <w:r>
        <w:rPr>
          <w:color w:val="231F20"/>
          <w:sz w:val="27"/>
          <w:vertAlign w:val="baseline"/>
        </w:rPr>
        <w:t>,</w:t>
      </w:r>
      <w:r>
        <w:rPr>
          <w:color w:val="231F20"/>
          <w:spacing w:val="-4"/>
          <w:sz w:val="27"/>
          <w:vertAlign w:val="baseline"/>
        </w:rPr>
        <w:t> </w:t>
      </w:r>
      <w:r>
        <w:rPr>
          <w:color w:val="231F20"/>
          <w:sz w:val="27"/>
          <w:vertAlign w:val="baseline"/>
        </w:rPr>
        <w:t>cũng</w:t>
      </w:r>
      <w:r>
        <w:rPr>
          <w:color w:val="231F20"/>
          <w:spacing w:val="-4"/>
          <w:sz w:val="27"/>
          <w:vertAlign w:val="baseline"/>
        </w:rPr>
        <w:t> </w:t>
      </w:r>
      <w:r>
        <w:rPr>
          <w:color w:val="231F20"/>
          <w:sz w:val="27"/>
          <w:vertAlign w:val="baseline"/>
        </w:rPr>
        <w:t>là</w:t>
      </w:r>
      <w:r>
        <w:rPr>
          <w:color w:val="231F20"/>
          <w:spacing w:val="-4"/>
          <w:sz w:val="27"/>
          <w:vertAlign w:val="baseline"/>
        </w:rPr>
        <w:t> </w:t>
      </w:r>
      <w:r>
        <w:rPr>
          <w:i/>
          <w:color w:val="231F20"/>
          <w:sz w:val="27"/>
          <w:vertAlign w:val="baseline"/>
        </w:rPr>
        <w:t>trí</w:t>
      </w:r>
      <w:r>
        <w:rPr>
          <w:i/>
          <w:color w:val="231F20"/>
          <w:spacing w:val="-4"/>
          <w:sz w:val="27"/>
          <w:vertAlign w:val="baseline"/>
        </w:rPr>
        <w:t> </w:t>
      </w:r>
      <w:r>
        <w:rPr>
          <w:i/>
          <w:color w:val="231F20"/>
          <w:sz w:val="27"/>
          <w:vertAlign w:val="baseline"/>
        </w:rPr>
        <w:t>tuệ</w:t>
      </w:r>
      <w:r>
        <w:rPr>
          <w:i/>
          <w:color w:val="231F20"/>
          <w:spacing w:val="-4"/>
          <w:sz w:val="27"/>
          <w:vertAlign w:val="baseline"/>
        </w:rPr>
        <w:t> </w:t>
      </w:r>
      <w:r>
        <w:rPr>
          <w:color w:val="231F20"/>
          <w:sz w:val="27"/>
          <w:vertAlign w:val="baseline"/>
        </w:rPr>
        <w:t>hay</w:t>
      </w:r>
      <w:r>
        <w:rPr>
          <w:color w:val="231F20"/>
          <w:spacing w:val="-4"/>
          <w:sz w:val="27"/>
          <w:vertAlign w:val="baseline"/>
        </w:rPr>
        <w:t> </w:t>
      </w:r>
      <w:r>
        <w:rPr>
          <w:i/>
          <w:color w:val="231F20"/>
          <w:sz w:val="27"/>
          <w:vertAlign w:val="baseline"/>
        </w:rPr>
        <w:t>paññā</w:t>
      </w:r>
      <w:r>
        <w:rPr>
          <w:color w:val="231F20"/>
          <w:sz w:val="27"/>
          <w:vertAlign w:val="baseline"/>
        </w:rPr>
        <w:t>).</w:t>
      </w:r>
      <w:r>
        <w:rPr>
          <w:color w:val="231F20"/>
          <w:spacing w:val="-9"/>
          <w:sz w:val="27"/>
          <w:vertAlign w:val="baseline"/>
        </w:rPr>
        <w:t> </w:t>
      </w:r>
      <w:r>
        <w:rPr>
          <w:color w:val="231F20"/>
          <w:sz w:val="27"/>
          <w:vertAlign w:val="baseline"/>
        </w:rPr>
        <w:t>Tâm</w:t>
      </w:r>
      <w:r>
        <w:rPr>
          <w:color w:val="231F20"/>
          <w:spacing w:val="-4"/>
          <w:sz w:val="27"/>
          <w:vertAlign w:val="baseline"/>
        </w:rPr>
        <w:t> </w:t>
      </w:r>
      <w:r>
        <w:rPr>
          <w:color w:val="231F20"/>
          <w:sz w:val="27"/>
          <w:vertAlign w:val="baseline"/>
        </w:rPr>
        <w:t>hay tâm sở sinh kèm với nhân gọi là </w:t>
      </w:r>
      <w:r>
        <w:rPr>
          <w:i/>
          <w:color w:val="231F20"/>
          <w:sz w:val="27"/>
          <w:vertAlign w:val="baseline"/>
        </w:rPr>
        <w:t>hữu nhân, sahetuka </w:t>
      </w:r>
      <w:r>
        <w:rPr>
          <w:color w:val="231F20"/>
          <w:sz w:val="27"/>
          <w:vertAlign w:val="baseline"/>
        </w:rPr>
        <w:t>(“sa” có nghĩa là “với”). Ví dụ, tâm sân căn là hữu nhân;</w:t>
      </w:r>
      <w:r>
        <w:rPr>
          <w:color w:val="231F20"/>
          <w:spacing w:val="-3"/>
          <w:sz w:val="27"/>
          <w:vertAlign w:val="baseline"/>
        </w:rPr>
        <w:t> </w:t>
      </w:r>
      <w:r>
        <w:rPr>
          <w:color w:val="231F20"/>
          <w:sz w:val="27"/>
          <w:vertAlign w:val="baseline"/>
        </w:rPr>
        <w:t>sân</w:t>
      </w:r>
      <w:r>
        <w:rPr>
          <w:color w:val="231F20"/>
          <w:spacing w:val="-3"/>
          <w:sz w:val="27"/>
          <w:vertAlign w:val="baseline"/>
        </w:rPr>
        <w:t> </w:t>
      </w:r>
      <w:r>
        <w:rPr>
          <w:color w:val="231F20"/>
          <w:sz w:val="27"/>
          <w:vertAlign w:val="baseline"/>
        </w:rPr>
        <w:t>và</w:t>
      </w:r>
      <w:r>
        <w:rPr>
          <w:color w:val="231F20"/>
          <w:spacing w:val="-3"/>
          <w:sz w:val="27"/>
          <w:vertAlign w:val="baseline"/>
        </w:rPr>
        <w:t> </w:t>
      </w:r>
      <w:r>
        <w:rPr>
          <w:color w:val="231F20"/>
          <w:sz w:val="27"/>
          <w:vertAlign w:val="baseline"/>
        </w:rPr>
        <w:t>si</w:t>
      </w:r>
      <w:r>
        <w:rPr>
          <w:color w:val="231F20"/>
          <w:spacing w:val="-3"/>
          <w:sz w:val="27"/>
          <w:vertAlign w:val="baseline"/>
        </w:rPr>
        <w:t> </w:t>
      </w:r>
      <w:r>
        <w:rPr>
          <w:color w:val="231F20"/>
          <w:sz w:val="27"/>
          <w:vertAlign w:val="baseline"/>
        </w:rPr>
        <w:t>là</w:t>
      </w:r>
      <w:r>
        <w:rPr>
          <w:color w:val="231F20"/>
          <w:spacing w:val="-3"/>
          <w:sz w:val="27"/>
          <w:vertAlign w:val="baseline"/>
        </w:rPr>
        <w:t> </w:t>
      </w:r>
      <w:r>
        <w:rPr>
          <w:color w:val="231F20"/>
          <w:sz w:val="27"/>
          <w:vertAlign w:val="baseline"/>
        </w:rPr>
        <w:t>hai</w:t>
      </w:r>
      <w:r>
        <w:rPr>
          <w:color w:val="231F20"/>
          <w:spacing w:val="-3"/>
          <w:sz w:val="27"/>
          <w:vertAlign w:val="baseline"/>
        </w:rPr>
        <w:t> </w:t>
      </w:r>
      <w:r>
        <w:rPr>
          <w:color w:val="231F20"/>
          <w:sz w:val="27"/>
          <w:vertAlign w:val="baseline"/>
        </w:rPr>
        <w:t>nhân</w:t>
      </w:r>
      <w:r>
        <w:rPr>
          <w:color w:val="231F20"/>
          <w:spacing w:val="-3"/>
          <w:sz w:val="27"/>
          <w:vertAlign w:val="baseline"/>
        </w:rPr>
        <w:t> </w:t>
      </w:r>
      <w:r>
        <w:rPr>
          <w:color w:val="231F20"/>
          <w:sz w:val="27"/>
          <w:vertAlign w:val="baseline"/>
        </w:rPr>
        <w:t>sinh</w:t>
      </w:r>
      <w:r>
        <w:rPr>
          <w:color w:val="231F20"/>
          <w:spacing w:val="-3"/>
          <w:sz w:val="27"/>
          <w:vertAlign w:val="baseline"/>
        </w:rPr>
        <w:t> </w:t>
      </w:r>
      <w:r>
        <w:rPr>
          <w:color w:val="231F20"/>
          <w:sz w:val="27"/>
          <w:vertAlign w:val="baseline"/>
        </w:rPr>
        <w:t>khởi</w:t>
      </w:r>
      <w:r>
        <w:rPr>
          <w:color w:val="231F20"/>
          <w:spacing w:val="-3"/>
          <w:sz w:val="27"/>
          <w:vertAlign w:val="baseline"/>
        </w:rPr>
        <w:t> </w:t>
      </w:r>
      <w:r>
        <w:rPr>
          <w:color w:val="231F20"/>
          <w:sz w:val="27"/>
          <w:vertAlign w:val="baseline"/>
        </w:rPr>
        <w:t>với</w:t>
      </w:r>
      <w:r>
        <w:rPr>
          <w:color w:val="231F20"/>
          <w:spacing w:val="-3"/>
          <w:sz w:val="27"/>
          <w:vertAlign w:val="baseline"/>
        </w:rPr>
        <w:t> </w:t>
      </w:r>
      <w:r>
        <w:rPr>
          <w:color w:val="231F20"/>
          <w:sz w:val="27"/>
          <w:vertAlign w:val="baseline"/>
        </w:rPr>
        <w:t>tâm</w:t>
      </w:r>
      <w:r>
        <w:rPr>
          <w:color w:val="231F20"/>
          <w:spacing w:val="-3"/>
          <w:sz w:val="27"/>
          <w:vertAlign w:val="baseline"/>
        </w:rPr>
        <w:t> </w:t>
      </w:r>
      <w:r>
        <w:rPr>
          <w:color w:val="231F20"/>
          <w:sz w:val="27"/>
          <w:vertAlign w:val="baseline"/>
        </w:rPr>
        <w:t>sân</w:t>
      </w:r>
      <w:r>
        <w:rPr>
          <w:color w:val="231F20"/>
          <w:spacing w:val="-3"/>
          <w:sz w:val="27"/>
          <w:vertAlign w:val="baseline"/>
        </w:rPr>
        <w:t> </w:t>
      </w:r>
      <w:r>
        <w:rPr>
          <w:color w:val="231F20"/>
          <w:spacing w:val="-4"/>
          <w:sz w:val="27"/>
          <w:vertAlign w:val="baseline"/>
        </w:rPr>
        <w:t>căn.</w:t>
      </w:r>
    </w:p>
    <w:p>
      <w:pPr>
        <w:spacing w:line="259" w:lineRule="auto" w:before="103"/>
        <w:ind w:left="113" w:right="111" w:firstLine="396"/>
        <w:jc w:val="both"/>
        <w:rPr>
          <w:sz w:val="27"/>
        </w:rPr>
      </w:pPr>
      <w:r>
        <w:rPr>
          <w:color w:val="231F20"/>
          <w:spacing w:val="-6"/>
          <w:sz w:val="27"/>
        </w:rPr>
        <w:t>Các</w:t>
      </w:r>
      <w:r>
        <w:rPr>
          <w:color w:val="231F20"/>
          <w:spacing w:val="-9"/>
          <w:sz w:val="27"/>
        </w:rPr>
        <w:t> </w:t>
      </w:r>
      <w:r>
        <w:rPr>
          <w:color w:val="231F20"/>
          <w:spacing w:val="-6"/>
          <w:sz w:val="27"/>
        </w:rPr>
        <w:t>tâm</w:t>
      </w:r>
      <w:r>
        <w:rPr>
          <w:color w:val="231F20"/>
          <w:spacing w:val="-9"/>
          <w:sz w:val="27"/>
        </w:rPr>
        <w:t> </w:t>
      </w:r>
      <w:r>
        <w:rPr>
          <w:color w:val="231F20"/>
          <w:spacing w:val="-6"/>
          <w:sz w:val="27"/>
        </w:rPr>
        <w:t>không</w:t>
      </w:r>
      <w:r>
        <w:rPr>
          <w:color w:val="231F20"/>
          <w:spacing w:val="-9"/>
          <w:sz w:val="27"/>
        </w:rPr>
        <w:t> </w:t>
      </w:r>
      <w:r>
        <w:rPr>
          <w:color w:val="231F20"/>
          <w:spacing w:val="-6"/>
          <w:sz w:val="27"/>
        </w:rPr>
        <w:t>có</w:t>
      </w:r>
      <w:r>
        <w:rPr>
          <w:color w:val="231F20"/>
          <w:spacing w:val="-9"/>
          <w:sz w:val="27"/>
        </w:rPr>
        <w:t> </w:t>
      </w:r>
      <w:r>
        <w:rPr>
          <w:color w:val="231F20"/>
          <w:spacing w:val="-6"/>
          <w:sz w:val="27"/>
        </w:rPr>
        <w:t>nhân</w:t>
      </w:r>
      <w:r>
        <w:rPr>
          <w:color w:val="231F20"/>
          <w:spacing w:val="-9"/>
          <w:sz w:val="27"/>
        </w:rPr>
        <w:t> </w:t>
      </w:r>
      <w:r>
        <w:rPr>
          <w:color w:val="231F20"/>
          <w:spacing w:val="-6"/>
          <w:sz w:val="27"/>
        </w:rPr>
        <w:t>gọi</w:t>
      </w:r>
      <w:r>
        <w:rPr>
          <w:color w:val="231F20"/>
          <w:spacing w:val="-9"/>
          <w:sz w:val="27"/>
        </w:rPr>
        <w:t> </w:t>
      </w:r>
      <w:r>
        <w:rPr>
          <w:color w:val="231F20"/>
          <w:spacing w:val="-6"/>
          <w:sz w:val="27"/>
        </w:rPr>
        <w:t>là</w:t>
      </w:r>
      <w:r>
        <w:rPr>
          <w:color w:val="231F20"/>
          <w:spacing w:val="-9"/>
          <w:sz w:val="27"/>
        </w:rPr>
        <w:t> </w:t>
      </w:r>
      <w:r>
        <w:rPr>
          <w:i/>
          <w:color w:val="231F20"/>
          <w:spacing w:val="-6"/>
          <w:sz w:val="27"/>
        </w:rPr>
        <w:t>tâm</w:t>
      </w:r>
      <w:r>
        <w:rPr>
          <w:i/>
          <w:color w:val="231F20"/>
          <w:spacing w:val="-9"/>
          <w:sz w:val="27"/>
        </w:rPr>
        <w:t> </w:t>
      </w:r>
      <w:r>
        <w:rPr>
          <w:i/>
          <w:color w:val="231F20"/>
          <w:spacing w:val="-6"/>
          <w:sz w:val="27"/>
        </w:rPr>
        <w:t>vô</w:t>
      </w:r>
      <w:r>
        <w:rPr>
          <w:i/>
          <w:color w:val="231F20"/>
          <w:spacing w:val="-9"/>
          <w:sz w:val="27"/>
        </w:rPr>
        <w:t> </w:t>
      </w:r>
      <w:r>
        <w:rPr>
          <w:i/>
          <w:color w:val="231F20"/>
          <w:spacing w:val="-6"/>
          <w:sz w:val="27"/>
        </w:rPr>
        <w:t>nhân</w:t>
      </w:r>
      <w:r>
        <w:rPr>
          <w:color w:val="231F20"/>
          <w:spacing w:val="-6"/>
          <w:sz w:val="27"/>
        </w:rPr>
        <w:t>,</w:t>
      </w:r>
      <w:r>
        <w:rPr>
          <w:color w:val="231F20"/>
          <w:spacing w:val="-9"/>
          <w:sz w:val="27"/>
        </w:rPr>
        <w:t> </w:t>
      </w:r>
      <w:r>
        <w:rPr>
          <w:i/>
          <w:color w:val="231F20"/>
          <w:spacing w:val="-6"/>
          <w:sz w:val="27"/>
        </w:rPr>
        <w:t>ahetuka </w:t>
      </w:r>
      <w:r>
        <w:rPr>
          <w:i/>
          <w:color w:val="231F20"/>
          <w:sz w:val="27"/>
        </w:rPr>
        <w:t>citta</w:t>
      </w:r>
      <w:r>
        <w:rPr>
          <w:color w:val="231F20"/>
          <w:sz w:val="27"/>
        </w:rPr>
        <w:t>.</w:t>
      </w:r>
      <w:r>
        <w:rPr>
          <w:color w:val="231F20"/>
          <w:spacing w:val="8"/>
          <w:sz w:val="27"/>
        </w:rPr>
        <w:t> </w:t>
      </w:r>
      <w:r>
        <w:rPr>
          <w:color w:val="231F20"/>
          <w:sz w:val="27"/>
        </w:rPr>
        <w:t>Có</w:t>
      </w:r>
      <w:r>
        <w:rPr>
          <w:color w:val="231F20"/>
          <w:spacing w:val="8"/>
          <w:sz w:val="27"/>
        </w:rPr>
        <w:t> </w:t>
      </w:r>
      <w:r>
        <w:rPr>
          <w:color w:val="231F20"/>
          <w:sz w:val="27"/>
        </w:rPr>
        <w:t>rất</w:t>
      </w:r>
      <w:r>
        <w:rPr>
          <w:color w:val="231F20"/>
          <w:spacing w:val="8"/>
          <w:sz w:val="27"/>
        </w:rPr>
        <w:t> </w:t>
      </w:r>
      <w:r>
        <w:rPr>
          <w:color w:val="231F20"/>
          <w:sz w:val="27"/>
        </w:rPr>
        <w:t>nhiều</w:t>
      </w:r>
      <w:r>
        <w:rPr>
          <w:color w:val="231F20"/>
          <w:spacing w:val="8"/>
          <w:sz w:val="27"/>
        </w:rPr>
        <w:t> </w:t>
      </w:r>
      <w:r>
        <w:rPr>
          <w:color w:val="231F20"/>
          <w:sz w:val="27"/>
        </w:rPr>
        <w:t>tâm</w:t>
      </w:r>
      <w:r>
        <w:rPr>
          <w:color w:val="231F20"/>
          <w:spacing w:val="8"/>
          <w:sz w:val="27"/>
        </w:rPr>
        <w:t> </w:t>
      </w:r>
      <w:r>
        <w:rPr>
          <w:color w:val="231F20"/>
          <w:sz w:val="27"/>
        </w:rPr>
        <w:t>vô</w:t>
      </w:r>
      <w:r>
        <w:rPr>
          <w:color w:val="231F20"/>
          <w:spacing w:val="8"/>
          <w:sz w:val="27"/>
        </w:rPr>
        <w:t> </w:t>
      </w:r>
      <w:r>
        <w:rPr>
          <w:color w:val="231F20"/>
          <w:sz w:val="27"/>
        </w:rPr>
        <w:t>nhân</w:t>
      </w:r>
      <w:r>
        <w:rPr>
          <w:color w:val="231F20"/>
          <w:spacing w:val="8"/>
          <w:sz w:val="27"/>
        </w:rPr>
        <w:t> </w:t>
      </w:r>
      <w:r>
        <w:rPr>
          <w:color w:val="231F20"/>
          <w:sz w:val="27"/>
        </w:rPr>
        <w:t>sinh</w:t>
      </w:r>
      <w:r>
        <w:rPr>
          <w:color w:val="231F20"/>
          <w:spacing w:val="8"/>
          <w:sz w:val="27"/>
        </w:rPr>
        <w:t> </w:t>
      </w:r>
      <w:r>
        <w:rPr>
          <w:color w:val="231F20"/>
          <w:sz w:val="27"/>
        </w:rPr>
        <w:t>khởi</w:t>
      </w:r>
      <w:r>
        <w:rPr>
          <w:color w:val="231F20"/>
          <w:spacing w:val="8"/>
          <w:sz w:val="27"/>
        </w:rPr>
        <w:t> </w:t>
      </w:r>
      <w:r>
        <w:rPr>
          <w:color w:val="231F20"/>
          <w:sz w:val="27"/>
        </w:rPr>
        <w:t>trong</w:t>
      </w:r>
      <w:r>
        <w:rPr>
          <w:color w:val="231F20"/>
          <w:spacing w:val="8"/>
          <w:sz w:val="27"/>
        </w:rPr>
        <w:t> </w:t>
      </w:r>
      <w:r>
        <w:rPr>
          <w:color w:val="231F20"/>
          <w:spacing w:val="-4"/>
          <w:sz w:val="27"/>
        </w:rPr>
        <w:t>cuộc</w:t>
      </w:r>
    </w:p>
    <w:p>
      <w:pPr>
        <w:spacing w:after="0" w:line="259" w:lineRule="auto"/>
        <w:jc w:val="both"/>
        <w:rPr>
          <w:sz w:val="27"/>
        </w:rPr>
        <w:sectPr>
          <w:headerReference w:type="even" r:id="rId73"/>
          <w:pgSz w:w="7660" w:h="11630"/>
          <w:pgMar w:header="0" w:footer="0" w:top="700" w:bottom="280" w:left="850" w:right="850"/>
        </w:sectPr>
      </w:pPr>
    </w:p>
    <w:p>
      <w:pPr>
        <w:pStyle w:val="BodyText"/>
        <w:spacing w:line="259" w:lineRule="auto" w:before="241"/>
      </w:pPr>
      <w:r>
        <w:rPr>
          <w:color w:val="231F20"/>
        </w:rPr>
        <w:t>sống hàng ngày. Khi ta thấy, nghe, ngửi, nếm hoặc xúc</w:t>
      </w:r>
      <w:r>
        <w:rPr>
          <w:color w:val="231F20"/>
          <w:spacing w:val="-1"/>
        </w:rPr>
        <w:t> </w:t>
      </w:r>
      <w:r>
        <w:rPr>
          <w:color w:val="231F20"/>
        </w:rPr>
        <w:t>chạm,</w:t>
      </w:r>
      <w:r>
        <w:rPr>
          <w:color w:val="231F20"/>
          <w:spacing w:val="-1"/>
        </w:rPr>
        <w:t> </w:t>
      </w:r>
      <w:r>
        <w:rPr>
          <w:color w:val="231F20"/>
        </w:rPr>
        <w:t>có</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vô</w:t>
      </w:r>
      <w:r>
        <w:rPr>
          <w:color w:val="231F20"/>
          <w:spacing w:val="-1"/>
        </w:rPr>
        <w:t> </w:t>
      </w:r>
      <w:r>
        <w:rPr>
          <w:color w:val="231F20"/>
        </w:rPr>
        <w:t>nhân</w:t>
      </w:r>
      <w:r>
        <w:rPr>
          <w:color w:val="231F20"/>
          <w:spacing w:val="-1"/>
        </w:rPr>
        <w:t> </w:t>
      </w:r>
      <w:r>
        <w:rPr>
          <w:color w:val="231F20"/>
        </w:rPr>
        <w:t>trước</w:t>
      </w:r>
      <w:r>
        <w:rPr>
          <w:color w:val="231F20"/>
          <w:spacing w:val="-1"/>
        </w:rPr>
        <w:t> </w:t>
      </w:r>
      <w:r>
        <w:rPr>
          <w:color w:val="231F20"/>
        </w:rPr>
        <w:t>khi</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hữu nhân (cả bất thiện và tịnh hảo) sinh khởi. Ta thường có</w:t>
      </w:r>
      <w:r>
        <w:rPr>
          <w:color w:val="231F20"/>
          <w:spacing w:val="-15"/>
        </w:rPr>
        <w:t> </w:t>
      </w:r>
      <w:r>
        <w:rPr>
          <w:color w:val="231F20"/>
        </w:rPr>
        <w:t>xu</w:t>
      </w:r>
      <w:r>
        <w:rPr>
          <w:color w:val="231F20"/>
          <w:spacing w:val="-15"/>
        </w:rPr>
        <w:t> </w:t>
      </w:r>
      <w:r>
        <w:rPr>
          <w:color w:val="231F20"/>
        </w:rPr>
        <w:t>hướng</w:t>
      </w:r>
      <w:r>
        <w:rPr>
          <w:color w:val="231F20"/>
          <w:spacing w:val="-15"/>
        </w:rPr>
        <w:t> </w:t>
      </w:r>
      <w:r>
        <w:rPr>
          <w:color w:val="231F20"/>
        </w:rPr>
        <w:t>chỉ</w:t>
      </w:r>
      <w:r>
        <w:rPr>
          <w:color w:val="231F20"/>
          <w:spacing w:val="-15"/>
        </w:rPr>
        <w:t> </w:t>
      </w:r>
      <w:r>
        <w:rPr>
          <w:color w:val="231F20"/>
        </w:rPr>
        <w:t>để</w:t>
      </w:r>
      <w:r>
        <w:rPr>
          <w:color w:val="231F20"/>
          <w:spacing w:val="-15"/>
        </w:rPr>
        <w:t> </w:t>
      </w:r>
      <w:r>
        <w:rPr>
          <w:color w:val="231F20"/>
        </w:rPr>
        <w:t>ý</w:t>
      </w:r>
      <w:r>
        <w:rPr>
          <w:color w:val="231F20"/>
          <w:spacing w:val="-15"/>
        </w:rPr>
        <w:t> </w:t>
      </w:r>
      <w:r>
        <w:rPr>
          <w:color w:val="231F20"/>
        </w:rPr>
        <w:t>đến</w:t>
      </w:r>
      <w:r>
        <w:rPr>
          <w:color w:val="231F20"/>
          <w:spacing w:val="-15"/>
        </w:rPr>
        <w:t> </w:t>
      </w:r>
      <w:r>
        <w:rPr>
          <w:color w:val="231F20"/>
        </w:rPr>
        <w:t>những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thích</w:t>
      </w:r>
      <w:r>
        <w:rPr>
          <w:color w:val="231F20"/>
          <w:spacing w:val="-15"/>
        </w:rPr>
        <w:t> </w:t>
      </w:r>
      <w:r>
        <w:rPr>
          <w:color w:val="231F20"/>
        </w:rPr>
        <w:t>và không</w:t>
      </w:r>
      <w:r>
        <w:rPr>
          <w:color w:val="231F20"/>
          <w:spacing w:val="-15"/>
        </w:rPr>
        <w:t> </w:t>
      </w:r>
      <w:r>
        <w:rPr>
          <w:color w:val="231F20"/>
        </w:rPr>
        <w:t>thích,</w:t>
      </w:r>
      <w:r>
        <w:rPr>
          <w:color w:val="231F20"/>
          <w:spacing w:val="-15"/>
        </w:rPr>
        <w:t> </w:t>
      </w:r>
      <w:r>
        <w:rPr>
          <w:color w:val="231F20"/>
        </w:rPr>
        <w:t>nhưng</w:t>
      </w:r>
      <w:r>
        <w:rPr>
          <w:color w:val="231F20"/>
          <w:spacing w:val="-15"/>
        </w:rPr>
        <w:t> </w:t>
      </w:r>
      <w:r>
        <w:rPr>
          <w:color w:val="231F20"/>
        </w:rPr>
        <w:t>ta</w:t>
      </w:r>
      <w:r>
        <w:rPr>
          <w:color w:val="231F20"/>
          <w:spacing w:val="-15"/>
        </w:rPr>
        <w:t> </w:t>
      </w:r>
      <w:r>
        <w:rPr>
          <w:color w:val="231F20"/>
        </w:rPr>
        <w:t>cũng</w:t>
      </w:r>
      <w:r>
        <w:rPr>
          <w:color w:val="231F20"/>
          <w:spacing w:val="-15"/>
        </w:rPr>
        <w:t> </w:t>
      </w:r>
      <w:r>
        <w:rPr>
          <w:color w:val="231F20"/>
        </w:rPr>
        <w:t>nên</w:t>
      </w:r>
      <w:r>
        <w:rPr>
          <w:color w:val="231F20"/>
          <w:spacing w:val="-15"/>
        </w:rPr>
        <w:t> </w:t>
      </w:r>
      <w:r>
        <w:rPr>
          <w:color w:val="231F20"/>
        </w:rPr>
        <w:t>biết</w:t>
      </w:r>
      <w:r>
        <w:rPr>
          <w:color w:val="231F20"/>
          <w:spacing w:val="-15"/>
        </w:rPr>
        <w:t> </w:t>
      </w:r>
      <w:r>
        <w:rPr>
          <w:color w:val="231F20"/>
        </w:rPr>
        <w:t>về</w:t>
      </w:r>
      <w:r>
        <w:rPr>
          <w:color w:val="231F20"/>
          <w:spacing w:val="-15"/>
        </w:rPr>
        <w:t> </w:t>
      </w:r>
      <w:r>
        <w:rPr>
          <w:color w:val="231F20"/>
        </w:rPr>
        <w:t>những</w:t>
      </w:r>
      <w:r>
        <w:rPr>
          <w:color w:val="231F20"/>
          <w:spacing w:val="-15"/>
        </w:rPr>
        <w:t> </w:t>
      </w:r>
      <w:r>
        <w:rPr>
          <w:color w:val="231F20"/>
        </w:rPr>
        <w:t>khoảnh khắc khác nữa, những khoảnh khắc tâm vô nhân.</w:t>
      </w:r>
    </w:p>
    <w:p>
      <w:pPr>
        <w:pStyle w:val="BodyText"/>
        <w:spacing w:line="259" w:lineRule="auto" w:before="113"/>
        <w:ind w:firstLine="396"/>
      </w:pPr>
      <w:r>
        <w:rPr>
          <w:color w:val="231F20"/>
        </w:rPr>
        <w:t>Có tất cả mười tám loại tâm vô nhân. Mười lăm loại tâm vô nhân là tâm quả, và ba loại là tâm vô </w:t>
      </w:r>
      <w:r>
        <w:rPr>
          <w:color w:val="231F20"/>
        </w:rPr>
        <w:t>ký (duy</w:t>
      </w:r>
      <w:r>
        <w:rPr>
          <w:color w:val="231F20"/>
          <w:spacing w:val="-16"/>
        </w:rPr>
        <w:t> </w:t>
      </w:r>
      <w:r>
        <w:rPr>
          <w:color w:val="231F20"/>
        </w:rPr>
        <w:t>tác),</w:t>
      </w:r>
      <w:r>
        <w:rPr>
          <w:color w:val="231F20"/>
          <w:spacing w:val="-16"/>
        </w:rPr>
        <w:t> </w:t>
      </w:r>
      <w:r>
        <w:rPr>
          <w:color w:val="231F20"/>
        </w:rPr>
        <w:t>là</w:t>
      </w:r>
      <w:r>
        <w:rPr>
          <w:color w:val="231F20"/>
          <w:spacing w:val="-16"/>
        </w:rPr>
        <w:t> </w:t>
      </w:r>
      <w:r>
        <w:rPr>
          <w:color w:val="231F20"/>
        </w:rPr>
        <w:t>những</w:t>
      </w:r>
      <w:r>
        <w:rPr>
          <w:color w:val="231F20"/>
          <w:spacing w:val="-16"/>
        </w:rPr>
        <w:t> </w:t>
      </w:r>
      <w:r>
        <w:rPr>
          <w:color w:val="231F20"/>
        </w:rPr>
        <w:t>tâm</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quả</w:t>
      </w:r>
      <w:r>
        <w:rPr>
          <w:color w:val="231F20"/>
          <w:spacing w:val="-16"/>
        </w:rPr>
        <w:t> </w:t>
      </w:r>
      <w:r>
        <w:rPr>
          <w:color w:val="231F20"/>
        </w:rPr>
        <w:t>cũng</w:t>
      </w:r>
      <w:r>
        <w:rPr>
          <w:color w:val="231F20"/>
          <w:spacing w:val="-16"/>
        </w:rPr>
        <w:t> </w:t>
      </w:r>
      <w:r>
        <w:rPr>
          <w:color w:val="231F20"/>
        </w:rPr>
        <w:t>không tạo nghiệp. Bảy loại tâm quả vô nhân là tâm quả bất thiện, là kết quả của những nghiệp bất thiện và tám loại còn lại là các tâm quả thiện, kết quả của những nghiệp thiện. Khi một đối tượng khả ái hay bất khả ái</w:t>
      </w:r>
      <w:r>
        <w:rPr>
          <w:color w:val="231F20"/>
          <w:spacing w:val="-7"/>
        </w:rPr>
        <w:t> </w:t>
      </w:r>
      <w:r>
        <w:rPr>
          <w:color w:val="231F20"/>
        </w:rPr>
        <w:t>in</w:t>
      </w:r>
      <w:r>
        <w:rPr>
          <w:color w:val="231F20"/>
          <w:spacing w:val="-7"/>
        </w:rPr>
        <w:t> </w:t>
      </w:r>
      <w:r>
        <w:rPr>
          <w:color w:val="231F20"/>
        </w:rPr>
        <w:t>dấu</w:t>
      </w:r>
      <w:r>
        <w:rPr>
          <w:color w:val="231F20"/>
          <w:spacing w:val="-7"/>
        </w:rPr>
        <w:t> </w:t>
      </w:r>
      <w:r>
        <w:rPr>
          <w:color w:val="231F20"/>
        </w:rPr>
        <w:t>lên</w:t>
      </w:r>
      <w:r>
        <w:rPr>
          <w:color w:val="231F20"/>
          <w:spacing w:val="-7"/>
        </w:rPr>
        <w:t> </w:t>
      </w:r>
      <w:r>
        <w:rPr>
          <w:color w:val="231F20"/>
        </w:rPr>
        <w:t>nhãn</w:t>
      </w:r>
      <w:r>
        <w:rPr>
          <w:color w:val="231F20"/>
          <w:spacing w:val="-7"/>
        </w:rPr>
        <w:t> </w:t>
      </w:r>
      <w:r>
        <w:rPr>
          <w:color w:val="231F20"/>
        </w:rPr>
        <w:t>căn,</w:t>
      </w:r>
      <w:r>
        <w:rPr>
          <w:color w:val="231F20"/>
          <w:spacing w:val="-8"/>
        </w:rPr>
        <w:t> </w:t>
      </w:r>
      <w:r>
        <w:rPr>
          <w:color w:val="231F20"/>
        </w:rPr>
        <w:t>nhãn</w:t>
      </w:r>
      <w:r>
        <w:rPr>
          <w:color w:val="231F20"/>
          <w:spacing w:val="-7"/>
        </w:rPr>
        <w:t> </w:t>
      </w:r>
      <w:r>
        <w:rPr>
          <w:color w:val="231F20"/>
        </w:rPr>
        <w:t>thức</w:t>
      </w:r>
      <w:r>
        <w:rPr>
          <w:color w:val="231F20"/>
          <w:spacing w:val="-7"/>
        </w:rPr>
        <w:t> </w:t>
      </w:r>
      <w:r>
        <w:rPr>
          <w:color w:val="231F20"/>
        </w:rPr>
        <w:t>chỉ</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cái xuất hiện qua mắt, không có thích hay không thích đối với đối tượng ấy. Nhãn thức là một tâm quả vô nhân. Các tâm thích hay không thích đối tượng sinh khởi</w:t>
      </w:r>
      <w:r>
        <w:rPr>
          <w:color w:val="231F20"/>
          <w:spacing w:val="-11"/>
        </w:rPr>
        <w:t> </w:t>
      </w:r>
      <w:r>
        <w:rPr>
          <w:color w:val="231F20"/>
        </w:rPr>
        <w:t>sau</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hữu</w:t>
      </w:r>
      <w:r>
        <w:rPr>
          <w:color w:val="231F20"/>
          <w:spacing w:val="-11"/>
        </w:rPr>
        <w:t> </w:t>
      </w:r>
      <w:r>
        <w:rPr>
          <w:color w:val="231F20"/>
        </w:rPr>
        <w:t>nhân.</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không</w:t>
      </w:r>
      <w:r>
        <w:rPr>
          <w:color w:val="231F20"/>
          <w:spacing w:val="-11"/>
        </w:rPr>
        <w:t> </w:t>
      </w:r>
      <w:r>
        <w:rPr>
          <w:color w:val="231F20"/>
        </w:rPr>
        <w:t>phải là một với suy nghĩ về cái được thấy.</w:t>
      </w:r>
      <w:r>
        <w:rPr>
          <w:color w:val="231F20"/>
          <w:spacing w:val="-4"/>
        </w:rPr>
        <w:t> </w:t>
      </w:r>
      <w:r>
        <w:rPr>
          <w:color w:val="231F20"/>
        </w:rPr>
        <w:t>Tâm chú ý đến hình</w:t>
      </w:r>
      <w:r>
        <w:rPr>
          <w:color w:val="231F20"/>
          <w:spacing w:val="-6"/>
        </w:rPr>
        <w:t> </w:t>
      </w:r>
      <w:r>
        <w:rPr>
          <w:color w:val="231F20"/>
        </w:rPr>
        <w:t>dạng</w:t>
      </w:r>
      <w:r>
        <w:rPr>
          <w:color w:val="231F20"/>
          <w:spacing w:val="-6"/>
        </w:rPr>
        <w:t> </w:t>
      </w:r>
      <w:r>
        <w:rPr>
          <w:color w:val="231F20"/>
        </w:rPr>
        <w:t>của</w:t>
      </w:r>
      <w:r>
        <w:rPr>
          <w:color w:val="231F20"/>
          <w:spacing w:val="-6"/>
        </w:rPr>
        <w:t> </w:t>
      </w:r>
      <w:r>
        <w:rPr>
          <w:color w:val="231F20"/>
        </w:rPr>
        <w:t>một</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và</w:t>
      </w:r>
      <w:r>
        <w:rPr>
          <w:color w:val="231F20"/>
          <w:spacing w:val="-6"/>
        </w:rPr>
        <w:t> </w:t>
      </w:r>
      <w:r>
        <w:rPr>
          <w:color w:val="231F20"/>
        </w:rPr>
        <w:t>biết</w:t>
      </w:r>
      <w:r>
        <w:rPr>
          <w:color w:val="231F20"/>
          <w:spacing w:val="-6"/>
        </w:rPr>
        <w:t> </w:t>
      </w:r>
      <w:r>
        <w:rPr>
          <w:color w:val="231F20"/>
        </w:rPr>
        <w:t>nó</w:t>
      </w:r>
      <w:r>
        <w:rPr>
          <w:color w:val="231F20"/>
          <w:spacing w:val="-6"/>
        </w:rPr>
        <w:t> </w:t>
      </w:r>
      <w:r>
        <w:rPr>
          <w:color w:val="231F20"/>
        </w:rPr>
        <w:t>là</w:t>
      </w:r>
      <w:r>
        <w:rPr>
          <w:color w:val="231F20"/>
          <w:spacing w:val="-6"/>
        </w:rPr>
        <w:t> </w:t>
      </w:r>
      <w:r>
        <w:rPr>
          <w:color w:val="231F20"/>
        </w:rPr>
        <w:t>gì</w:t>
      </w:r>
      <w:r>
        <w:rPr>
          <w:color w:val="231F20"/>
          <w:spacing w:val="-6"/>
        </w:rPr>
        <w:t> </w:t>
      </w:r>
      <w:r>
        <w:rPr>
          <w:color w:val="231F20"/>
        </w:rPr>
        <w:t>thì</w:t>
      </w:r>
      <w:r>
        <w:rPr>
          <w:color w:val="231F20"/>
          <w:spacing w:val="-6"/>
        </w:rPr>
        <w:t> </w:t>
      </w:r>
      <w:r>
        <w:rPr>
          <w:color w:val="231F20"/>
        </w:rPr>
        <w:t>không 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qua</w:t>
      </w:r>
      <w:r>
        <w:rPr>
          <w:color w:val="231F20"/>
          <w:spacing w:val="-6"/>
        </w:rPr>
        <w:t> </w:t>
      </w:r>
      <w:r>
        <w:rPr>
          <w:color w:val="231F20"/>
        </w:rPr>
        <w:t>nhãn</w:t>
      </w:r>
      <w:r>
        <w:rPr>
          <w:color w:val="231F20"/>
          <w:spacing w:val="-6"/>
        </w:rPr>
        <w:t> </w:t>
      </w:r>
      <w:r>
        <w:rPr>
          <w:color w:val="231F20"/>
        </w:rPr>
        <w:t>môn</w:t>
      </w:r>
      <w:r>
        <w:rPr>
          <w:color w:val="231F20"/>
          <w:spacing w:val="-6"/>
        </w:rPr>
        <w:t> </w:t>
      </w:r>
      <w:r>
        <w:rPr>
          <w:color w:val="231F20"/>
        </w:rPr>
        <w:t>mà</w:t>
      </w:r>
      <w:r>
        <w:rPr>
          <w:color w:val="231F20"/>
          <w:spacing w:val="-6"/>
        </w:rPr>
        <w:t> </w:t>
      </w:r>
      <w:r>
        <w:rPr>
          <w:color w:val="231F20"/>
        </w:rPr>
        <w:t>qua</w:t>
      </w:r>
      <w:r>
        <w:rPr>
          <w:color w:val="231F20"/>
          <w:spacing w:val="-6"/>
        </w:rPr>
        <w:t> </w:t>
      </w:r>
      <w:r>
        <w:rPr>
          <w:color w:val="231F20"/>
        </w:rPr>
        <w:t>ý</w:t>
      </w:r>
      <w:r>
        <w:rPr>
          <w:color w:val="231F20"/>
          <w:spacing w:val="-6"/>
        </w:rPr>
        <w:t> </w:t>
      </w:r>
      <w:r>
        <w:rPr>
          <w:color w:val="231F20"/>
        </w:rPr>
        <w:t>môn; nó có đặc tính khác. Khi ai đó dùng từ “thấy”, họ thường có ý nói đến việc chú ý tới hình dáng của</w:t>
      </w:r>
      <w:r>
        <w:rPr>
          <w:color w:val="231F20"/>
          <w:spacing w:val="40"/>
        </w:rPr>
        <w:t> </w:t>
      </w:r>
      <w:r>
        <w:rPr>
          <w:color w:val="231F20"/>
        </w:rPr>
        <w:t>một vật gì đó và biết nó là gì. Nhưng hẳn phải có một tâm chỉ làm một việc duy nhất là thấy đối tượng thị giác và tâm đó không biết gì khác. Ta có thể gọi cái ta thấy là “đối tượng thị giác” hay “màu sắc”; nó có</w:t>
      </w:r>
      <w:r>
        <w:rPr>
          <w:color w:val="231F20"/>
          <w:spacing w:val="22"/>
        </w:rPr>
        <w:t> </w:t>
      </w:r>
      <w:r>
        <w:rPr>
          <w:color w:val="231F20"/>
        </w:rPr>
        <w:t>nghĩa</w:t>
      </w:r>
      <w:r>
        <w:rPr>
          <w:color w:val="231F20"/>
          <w:spacing w:val="23"/>
        </w:rPr>
        <w:t> </w:t>
      </w:r>
      <w:r>
        <w:rPr>
          <w:color w:val="231F20"/>
        </w:rPr>
        <w:t>là</w:t>
      </w:r>
      <w:r>
        <w:rPr>
          <w:color w:val="231F20"/>
          <w:spacing w:val="23"/>
        </w:rPr>
        <w:t> </w:t>
      </w:r>
      <w:r>
        <w:rPr>
          <w:color w:val="231F20"/>
        </w:rPr>
        <w:t>cái</w:t>
      </w:r>
      <w:r>
        <w:rPr>
          <w:color w:val="231F20"/>
          <w:spacing w:val="23"/>
        </w:rPr>
        <w:t> </w:t>
      </w:r>
      <w:r>
        <w:rPr>
          <w:color w:val="231F20"/>
        </w:rPr>
        <w:t>xuất</w:t>
      </w:r>
      <w:r>
        <w:rPr>
          <w:color w:val="231F20"/>
          <w:spacing w:val="23"/>
        </w:rPr>
        <w:t> </w:t>
      </w:r>
      <w:r>
        <w:rPr>
          <w:color w:val="231F20"/>
        </w:rPr>
        <w:t>hiện</w:t>
      </w:r>
      <w:r>
        <w:rPr>
          <w:color w:val="231F20"/>
          <w:spacing w:val="23"/>
        </w:rPr>
        <w:t> </w:t>
      </w:r>
      <w:r>
        <w:rPr>
          <w:color w:val="231F20"/>
        </w:rPr>
        <w:t>qua</w:t>
      </w:r>
      <w:r>
        <w:rPr>
          <w:color w:val="231F20"/>
          <w:spacing w:val="23"/>
        </w:rPr>
        <w:t> </w:t>
      </w:r>
      <w:r>
        <w:rPr>
          <w:color w:val="231F20"/>
        </w:rPr>
        <w:t>mắt.</w:t>
      </w:r>
      <w:r>
        <w:rPr>
          <w:color w:val="231F20"/>
          <w:spacing w:val="23"/>
        </w:rPr>
        <w:t> </w:t>
      </w:r>
      <w:r>
        <w:rPr>
          <w:color w:val="231F20"/>
        </w:rPr>
        <w:t>Khi</w:t>
      </w:r>
      <w:r>
        <w:rPr>
          <w:color w:val="231F20"/>
          <w:spacing w:val="23"/>
        </w:rPr>
        <w:t> </w:t>
      </w:r>
      <w:r>
        <w:rPr>
          <w:color w:val="231F20"/>
        </w:rPr>
        <w:t>có</w:t>
      </w:r>
      <w:r>
        <w:rPr>
          <w:color w:val="231F20"/>
          <w:spacing w:val="23"/>
        </w:rPr>
        <w:t> </w:t>
      </w:r>
      <w:r>
        <w:rPr>
          <w:color w:val="231F20"/>
        </w:rPr>
        <w:t>cái</w:t>
      </w:r>
      <w:r>
        <w:rPr>
          <w:color w:val="231F20"/>
          <w:spacing w:val="23"/>
        </w:rPr>
        <w:t> </w:t>
      </w:r>
      <w:r>
        <w:rPr>
          <w:color w:val="231F20"/>
          <w:spacing w:val="-2"/>
        </w:rPr>
        <w:t>nghe,</w:t>
      </w:r>
    </w:p>
    <w:p>
      <w:pPr>
        <w:pStyle w:val="BodyText"/>
        <w:spacing w:after="0" w:line="259" w:lineRule="auto"/>
        <w:sectPr>
          <w:headerReference w:type="default" r:id="rId74"/>
          <w:headerReference w:type="even" r:id="rId75"/>
          <w:pgSz w:w="7660" w:h="11630"/>
          <w:pgMar w:header="779" w:footer="0" w:top="1100" w:bottom="280" w:left="850" w:right="850"/>
          <w:pgNumType w:start="109"/>
        </w:sectPr>
      </w:pPr>
    </w:p>
    <w:p>
      <w:pPr>
        <w:pStyle w:val="BodyText"/>
        <w:spacing w:line="252" w:lineRule="auto" w:before="241"/>
      </w:pPr>
      <w:r>
        <w:rPr>
          <w:color w:val="231F20"/>
        </w:rPr>
        <w:t>ta kinh nghiệm rằng nghe có đặc tính khác với </w:t>
      </w:r>
      <w:r>
        <w:rPr>
          <w:color w:val="231F20"/>
        </w:rPr>
        <w:t>thấy. Tâm</w:t>
      </w:r>
      <w:r>
        <w:rPr>
          <w:color w:val="231F20"/>
          <w:spacing w:val="-17"/>
        </w:rPr>
        <w:t> </w:t>
      </w:r>
      <w:r>
        <w:rPr>
          <w:color w:val="231F20"/>
        </w:rPr>
        <w:t>nghe</w:t>
      </w:r>
      <w:r>
        <w:rPr>
          <w:color w:val="231F20"/>
          <w:spacing w:val="-16"/>
        </w:rPr>
        <w:t> </w:t>
      </w:r>
      <w:r>
        <w:rPr>
          <w:color w:val="231F20"/>
        </w:rPr>
        <w:t>kinh</w:t>
      </w:r>
      <w:r>
        <w:rPr>
          <w:color w:val="231F20"/>
          <w:spacing w:val="-17"/>
        </w:rPr>
        <w:t> </w:t>
      </w:r>
      <w:r>
        <w:rPr>
          <w:color w:val="231F20"/>
        </w:rPr>
        <w:t>nghiệm</w:t>
      </w:r>
      <w:r>
        <w:rPr>
          <w:color w:val="231F20"/>
          <w:spacing w:val="-16"/>
        </w:rPr>
        <w:t> </w:t>
      </w:r>
      <w:r>
        <w:rPr>
          <w:color w:val="231F20"/>
        </w:rPr>
        <w:t>âm</w:t>
      </w:r>
      <w:r>
        <w:rPr>
          <w:color w:val="231F20"/>
          <w:spacing w:val="-17"/>
        </w:rPr>
        <w:t> </w:t>
      </w:r>
      <w:r>
        <w:rPr>
          <w:color w:val="231F20"/>
        </w:rPr>
        <w:t>thanh</w:t>
      </w:r>
      <w:r>
        <w:rPr>
          <w:color w:val="231F20"/>
          <w:spacing w:val="-16"/>
        </w:rPr>
        <w:t> </w:t>
      </w:r>
      <w:r>
        <w:rPr>
          <w:color w:val="231F20"/>
        </w:rPr>
        <w:t>qua</w:t>
      </w:r>
      <w:r>
        <w:rPr>
          <w:color w:val="231F20"/>
          <w:spacing w:val="-17"/>
        </w:rPr>
        <w:t> </w:t>
      </w:r>
      <w:r>
        <w:rPr>
          <w:color w:val="231F20"/>
        </w:rPr>
        <w:t>tai.</w:t>
      </w:r>
      <w:r>
        <w:rPr>
          <w:color w:val="231F20"/>
          <w:spacing w:val="-16"/>
        </w:rPr>
        <w:t> </w:t>
      </w:r>
      <w:r>
        <w:rPr>
          <w:color w:val="231F20"/>
        </w:rPr>
        <w:t>Chỉ</w:t>
      </w:r>
      <w:r>
        <w:rPr>
          <w:color w:val="231F20"/>
          <w:spacing w:val="-17"/>
        </w:rPr>
        <w:t> </w:t>
      </w:r>
      <w:r>
        <w:rPr>
          <w:color w:val="231F20"/>
        </w:rPr>
        <w:t>khi</w:t>
      </w:r>
      <w:r>
        <w:rPr>
          <w:color w:val="231F20"/>
          <w:spacing w:val="-16"/>
        </w:rPr>
        <w:t> </w:t>
      </w:r>
      <w:r>
        <w:rPr>
          <w:color w:val="231F20"/>
        </w:rPr>
        <w:t>kinh nghiệm và thẩm sát rất nhiều lần các đặc tính khác nhau</w:t>
      </w:r>
      <w:r>
        <w:rPr>
          <w:color w:val="231F20"/>
          <w:spacing w:val="-14"/>
        </w:rPr>
        <w:t> </w:t>
      </w:r>
      <w:r>
        <w:rPr>
          <w:color w:val="231F20"/>
        </w:rPr>
        <w:t>của</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ta</w:t>
      </w:r>
      <w:r>
        <w:rPr>
          <w:color w:val="231F20"/>
          <w:spacing w:val="-14"/>
        </w:rPr>
        <w:t> </w:t>
      </w:r>
      <w:r>
        <w:rPr>
          <w:color w:val="231F20"/>
        </w:rPr>
        <w:t>mới</w:t>
      </w:r>
      <w:r>
        <w:rPr>
          <w:color w:val="231F20"/>
          <w:spacing w:val="-14"/>
        </w:rPr>
        <w:t> </w:t>
      </w:r>
      <w:r>
        <w:rPr>
          <w:color w:val="231F20"/>
        </w:rPr>
        <w:t>biết</w:t>
      </w:r>
      <w:r>
        <w:rPr>
          <w:color w:val="231F20"/>
          <w:spacing w:val="-14"/>
        </w:rPr>
        <w:t> </w:t>
      </w:r>
      <w:r>
        <w:rPr>
          <w:color w:val="231F20"/>
        </w:rPr>
        <w:t>chúng</w:t>
      </w:r>
      <w:r>
        <w:rPr>
          <w:color w:val="231F20"/>
          <w:spacing w:val="-14"/>
        </w:rPr>
        <w:t> </w:t>
      </w:r>
      <w:r>
        <w:rPr>
          <w:color w:val="231F20"/>
        </w:rPr>
        <w:t>như</w:t>
      </w:r>
      <w:r>
        <w:rPr>
          <w:color w:val="231F20"/>
          <w:spacing w:val="-14"/>
        </w:rPr>
        <w:t> </w:t>
      </w:r>
      <w:r>
        <w:rPr>
          <w:color w:val="231F20"/>
        </w:rPr>
        <w:t>chúng</w:t>
      </w:r>
      <w:r>
        <w:rPr>
          <w:color w:val="231F20"/>
          <w:spacing w:val="-14"/>
        </w:rPr>
        <w:t> </w:t>
      </w:r>
      <w:r>
        <w:rPr>
          <w:color w:val="231F20"/>
        </w:rPr>
        <w:t>là. Mọi người có thể cho rằng có một cái “tôi” nghe và nói</w:t>
      </w:r>
      <w:r>
        <w:rPr>
          <w:color w:val="231F20"/>
          <w:spacing w:val="-3"/>
        </w:rPr>
        <w:t> </w:t>
      </w:r>
      <w:r>
        <w:rPr>
          <w:color w:val="231F20"/>
        </w:rPr>
        <w:t>cùng</w:t>
      </w:r>
      <w:r>
        <w:rPr>
          <w:color w:val="231F20"/>
          <w:spacing w:val="-3"/>
        </w:rPr>
        <w:t> </w:t>
      </w:r>
      <w:r>
        <w:rPr>
          <w:color w:val="231F20"/>
        </w:rPr>
        <w:t>lúc,</w:t>
      </w:r>
      <w:r>
        <w:rPr>
          <w:color w:val="231F20"/>
          <w:spacing w:val="-3"/>
        </w:rPr>
        <w:t> </w:t>
      </w:r>
      <w:r>
        <w:rPr>
          <w:color w:val="231F20"/>
        </w:rPr>
        <w:t>nhưng</w:t>
      </w:r>
      <w:r>
        <w:rPr>
          <w:color w:val="231F20"/>
          <w:spacing w:val="-3"/>
        </w:rPr>
        <w:t> </w:t>
      </w:r>
      <w:r>
        <w:rPr>
          <w:color w:val="231F20"/>
        </w:rPr>
        <w:t>cái</w:t>
      </w:r>
      <w:r>
        <w:rPr>
          <w:color w:val="231F20"/>
          <w:spacing w:val="-3"/>
        </w:rPr>
        <w:t> </w:t>
      </w:r>
      <w:r>
        <w:rPr>
          <w:color w:val="231F20"/>
        </w:rPr>
        <w:t>tôi</w:t>
      </w:r>
      <w:r>
        <w:rPr>
          <w:color w:val="231F20"/>
          <w:spacing w:val="-3"/>
        </w:rPr>
        <w:t> </w:t>
      </w:r>
      <w:r>
        <w:rPr>
          <w:color w:val="231F20"/>
        </w:rPr>
        <w:t>đó</w:t>
      </w:r>
      <w:r>
        <w:rPr>
          <w:color w:val="231F20"/>
          <w:spacing w:val="-3"/>
        </w:rPr>
        <w:t> </w:t>
      </w:r>
      <w:r>
        <w:rPr>
          <w:color w:val="231F20"/>
        </w:rPr>
        <w:t>được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qua căn</w:t>
      </w:r>
      <w:r>
        <w:rPr>
          <w:color w:val="231F20"/>
          <w:spacing w:val="-2"/>
        </w:rPr>
        <w:t> </w:t>
      </w:r>
      <w:r>
        <w:rPr>
          <w:color w:val="231F20"/>
        </w:rPr>
        <w:t>nào?</w:t>
      </w:r>
      <w:r>
        <w:rPr>
          <w:color w:val="231F20"/>
          <w:spacing w:val="-6"/>
        </w:rPr>
        <w:t> </w:t>
      </w:r>
      <w:r>
        <w:rPr>
          <w:color w:val="231F20"/>
        </w:rPr>
        <w:t>Tin</w:t>
      </w:r>
      <w:r>
        <w:rPr>
          <w:color w:val="231F20"/>
          <w:spacing w:val="-2"/>
        </w:rPr>
        <w:t> </w:t>
      </w:r>
      <w:r>
        <w:rPr>
          <w:color w:val="231F20"/>
        </w:rPr>
        <w:t>rằng</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một</w:t>
      </w:r>
      <w:r>
        <w:rPr>
          <w:color w:val="231F20"/>
          <w:spacing w:val="-2"/>
        </w:rPr>
        <w:t> </w:t>
      </w:r>
      <w:r>
        <w:rPr>
          <w:color w:val="231F20"/>
        </w:rPr>
        <w:t>cái</w:t>
      </w:r>
      <w:r>
        <w:rPr>
          <w:color w:val="231F20"/>
          <w:spacing w:val="-2"/>
        </w:rPr>
        <w:t> </w:t>
      </w:r>
      <w:r>
        <w:rPr>
          <w:color w:val="231F20"/>
        </w:rPr>
        <w:t>tôi</w:t>
      </w:r>
      <w:r>
        <w:rPr>
          <w:color w:val="231F20"/>
          <w:spacing w:val="-2"/>
        </w:rPr>
        <w:t> </w:t>
      </w:r>
      <w:r>
        <w:rPr>
          <w:color w:val="231F20"/>
        </w:rPr>
        <w:t>chính</w:t>
      </w:r>
      <w:r>
        <w:rPr>
          <w:color w:val="231F20"/>
          <w:spacing w:val="-2"/>
        </w:rPr>
        <w:t> </w:t>
      </w:r>
      <w:r>
        <w:rPr>
          <w:color w:val="231F20"/>
        </w:rPr>
        <w:t>là tà kiến.</w:t>
      </w:r>
    </w:p>
    <w:p>
      <w:pPr>
        <w:pStyle w:val="BodyText"/>
        <w:spacing w:line="252" w:lineRule="auto" w:before="121"/>
        <w:ind w:firstLine="396"/>
      </w:pPr>
      <w:r>
        <w:rPr>
          <w:color w:val="231F20"/>
        </w:rPr>
        <w:t>Thấy, nghe, ngửi, nếm và xúc chạm không sinh khởi nếu không có đủ duyên cho việc đó. Chúng </w:t>
      </w:r>
      <w:r>
        <w:rPr>
          <w:color w:val="231F20"/>
        </w:rPr>
        <w:t>là </w:t>
      </w:r>
      <w:r>
        <w:rPr>
          <w:i/>
          <w:color w:val="231F20"/>
        </w:rPr>
        <w:t>quả của nghiệp, vipāka</w:t>
      </w:r>
      <w:r>
        <w:rPr>
          <w:color w:val="231F20"/>
        </w:rPr>
        <w:t>. Nhãn căn, nhĩ căn, tỷ căn, thiệt căn và thân căn là các sắc do nghiệp sinh. Chỉ các danh pháp do nghiệp tạo mới được gọi là quả, vipāka,</w:t>
      </w:r>
      <w:r>
        <w:rPr>
          <w:color w:val="231F20"/>
          <w:spacing w:val="-5"/>
        </w:rPr>
        <w:t> </w:t>
      </w:r>
      <w:r>
        <w:rPr>
          <w:color w:val="231F20"/>
        </w:rPr>
        <w:t>vì</w:t>
      </w:r>
      <w:r>
        <w:rPr>
          <w:color w:val="231F20"/>
          <w:spacing w:val="-5"/>
        </w:rPr>
        <w:t> </w:t>
      </w:r>
      <w:r>
        <w:rPr>
          <w:color w:val="231F20"/>
        </w:rPr>
        <w:t>thế</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và</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là</w:t>
      </w:r>
      <w:r>
        <w:rPr>
          <w:color w:val="231F20"/>
          <w:spacing w:val="-5"/>
        </w:rPr>
        <w:t> </w:t>
      </w:r>
      <w:r>
        <w:rPr>
          <w:color w:val="231F20"/>
        </w:rPr>
        <w:t>quả.</w:t>
      </w:r>
      <w:r>
        <w:rPr>
          <w:color w:val="231F20"/>
          <w:spacing w:val="-5"/>
        </w:rPr>
        <w:t> </w:t>
      </w:r>
      <w:r>
        <w:rPr>
          <w:color w:val="231F20"/>
        </w:rPr>
        <w:t>Sắc</w:t>
      </w:r>
      <w:r>
        <w:rPr>
          <w:color w:val="231F20"/>
          <w:spacing w:val="-5"/>
        </w:rPr>
        <w:t> </w:t>
      </w:r>
      <w:r>
        <w:rPr>
          <w:color w:val="231F20"/>
        </w:rPr>
        <w:t>không phải là quả.</w:t>
      </w:r>
    </w:p>
    <w:p>
      <w:pPr>
        <w:pStyle w:val="BodyText"/>
        <w:spacing w:line="252" w:lineRule="auto" w:before="120"/>
        <w:ind w:firstLine="396"/>
      </w:pPr>
      <w:r>
        <w:rPr>
          <w:color w:val="231F20"/>
        </w:rPr>
        <w:t>Đức Phật dạy rằng tất cả mọi thứ sinh khởi đều cần</w:t>
      </w:r>
      <w:r>
        <w:rPr>
          <w:color w:val="231F20"/>
          <w:spacing w:val="-6"/>
        </w:rPr>
        <w:t> </w:t>
      </w:r>
      <w:r>
        <w:rPr>
          <w:color w:val="231F20"/>
        </w:rPr>
        <w:t>có</w:t>
      </w:r>
      <w:r>
        <w:rPr>
          <w:color w:val="231F20"/>
          <w:spacing w:val="-6"/>
        </w:rPr>
        <w:t> </w:t>
      </w:r>
      <w:r>
        <w:rPr>
          <w:color w:val="231F20"/>
        </w:rPr>
        <w:t>các</w:t>
      </w:r>
      <w:r>
        <w:rPr>
          <w:color w:val="231F20"/>
          <w:spacing w:val="-6"/>
        </w:rPr>
        <w:t> </w:t>
      </w:r>
      <w:r>
        <w:rPr>
          <w:color w:val="231F20"/>
        </w:rPr>
        <w:t>duyên</w:t>
      </w:r>
      <w:r>
        <w:rPr>
          <w:color w:val="231F20"/>
          <w:spacing w:val="-6"/>
        </w:rPr>
        <w:t> </w:t>
      </w:r>
      <w:r>
        <w:rPr>
          <w:color w:val="231F20"/>
        </w:rPr>
        <w:t>tương</w:t>
      </w:r>
      <w:r>
        <w:rPr>
          <w:color w:val="231F20"/>
          <w:spacing w:val="-6"/>
        </w:rPr>
        <w:t> </w:t>
      </w:r>
      <w:r>
        <w:rPr>
          <w:color w:val="231F20"/>
        </w:rPr>
        <w:t>ứng.</w:t>
      </w:r>
      <w:r>
        <w:rPr>
          <w:color w:val="231F20"/>
          <w:spacing w:val="-6"/>
        </w:rPr>
        <w:t> </w:t>
      </w:r>
      <w:r>
        <w:rPr>
          <w:color w:val="231F20"/>
        </w:rPr>
        <w:t>Khi</w:t>
      </w:r>
      <w:r>
        <w:rPr>
          <w:color w:val="231F20"/>
          <w:spacing w:val="-6"/>
        </w:rPr>
        <w:t> </w:t>
      </w:r>
      <w:r>
        <w:rPr>
          <w:color w:val="231F20"/>
        </w:rPr>
        <w:t>ta</w:t>
      </w:r>
      <w:r>
        <w:rPr>
          <w:color w:val="231F20"/>
          <w:spacing w:val="-6"/>
        </w:rPr>
        <w:t> </w:t>
      </w:r>
      <w:r>
        <w:rPr>
          <w:color w:val="231F20"/>
        </w:rPr>
        <w:t>thấy</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bất khả ái, hẳn phải có duyên cho việc đó: nó là kết </w:t>
      </w:r>
      <w:r>
        <w:rPr>
          <w:color w:val="231F20"/>
        </w:rPr>
        <w:t>quả của nghiệp bất thiện. Tâm quả bất thiện không thể</w:t>
      </w:r>
      <w:r>
        <w:rPr>
          <w:color w:val="231F20"/>
          <w:spacing w:val="80"/>
          <w:w w:val="150"/>
        </w:rPr>
        <w:t> </w:t>
      </w:r>
      <w:r>
        <w:rPr>
          <w:color w:val="231F20"/>
        </w:rPr>
        <w:t>là quả của nghiệp thiện. Nhìn thấy cái gì đó dễ chịu là một quả thiện và chỉ có thể là kết quả của nghiệp thiện. Tâm quả kinh nghiệm đối tượng khả ái hoặc bất khả ái qua ngũ môn là tâm vô nhân. Tại khoảnh khắc</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nhân</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hay</w:t>
      </w:r>
      <w:r>
        <w:rPr>
          <w:color w:val="231F20"/>
          <w:spacing w:val="-2"/>
        </w:rPr>
        <w:t> </w:t>
      </w:r>
      <w:r>
        <w:rPr>
          <w:color w:val="231F20"/>
        </w:rPr>
        <w:t>thiện</w:t>
      </w:r>
      <w:r>
        <w:rPr>
          <w:color w:val="231F20"/>
          <w:spacing w:val="-2"/>
        </w:rPr>
        <w:t> </w:t>
      </w:r>
      <w:r>
        <w:rPr>
          <w:color w:val="231F20"/>
        </w:rPr>
        <w:t>sinh</w:t>
      </w:r>
      <w:r>
        <w:rPr>
          <w:color w:val="231F20"/>
          <w:spacing w:val="-2"/>
        </w:rPr>
        <w:t> </w:t>
      </w:r>
      <w:r>
        <w:rPr>
          <w:color w:val="231F20"/>
        </w:rPr>
        <w:t>khởi với tâm.</w:t>
      </w:r>
    </w:p>
    <w:p>
      <w:pPr>
        <w:pStyle w:val="BodyText"/>
        <w:spacing w:line="252" w:lineRule="auto" w:before="122"/>
        <w:ind w:firstLine="396"/>
      </w:pPr>
      <w:r>
        <w:rPr>
          <w:color w:val="231F20"/>
        </w:rPr>
        <w:t>Nhãn thức, nhĩ thức và các thức kinh nghiệm </w:t>
      </w:r>
      <w:r>
        <w:rPr>
          <w:color w:val="231F20"/>
        </w:rPr>
        <w:t>đối tượng khả ái hay bất khả ái qua ngũ môn là các tâm quả</w:t>
      </w:r>
      <w:r>
        <w:rPr>
          <w:color w:val="231F20"/>
          <w:spacing w:val="-18"/>
        </w:rPr>
        <w:t> </w:t>
      </w:r>
      <w:r>
        <w:rPr>
          <w:color w:val="231F20"/>
        </w:rPr>
        <w:t>vô</w:t>
      </w:r>
      <w:r>
        <w:rPr>
          <w:color w:val="231F20"/>
          <w:spacing w:val="-18"/>
        </w:rPr>
        <w:t> </w:t>
      </w:r>
      <w:r>
        <w:rPr>
          <w:color w:val="231F20"/>
        </w:rPr>
        <w:t>nhân,</w:t>
      </w:r>
      <w:r>
        <w:rPr>
          <w:color w:val="231F20"/>
          <w:spacing w:val="-18"/>
        </w:rPr>
        <w:t> </w:t>
      </w:r>
      <w:r>
        <w:rPr>
          <w:color w:val="231F20"/>
        </w:rPr>
        <w:t>Có</w:t>
      </w:r>
      <w:r>
        <w:rPr>
          <w:color w:val="231F20"/>
          <w:spacing w:val="-18"/>
        </w:rPr>
        <w:t> </w:t>
      </w:r>
      <w:r>
        <w:rPr>
          <w:color w:val="231F20"/>
        </w:rPr>
        <w:t>hai</w:t>
      </w:r>
      <w:r>
        <w:rPr>
          <w:color w:val="231F20"/>
          <w:spacing w:val="-19"/>
        </w:rPr>
        <w:t> </w:t>
      </w:r>
      <w:r>
        <w:rPr>
          <w:color w:val="231F20"/>
        </w:rPr>
        <w:t>loại</w:t>
      </w:r>
      <w:r>
        <w:rPr>
          <w:color w:val="231F20"/>
          <w:spacing w:val="-19"/>
        </w:rPr>
        <w:t> </w:t>
      </w:r>
      <w:r>
        <w:rPr>
          <w:color w:val="231F20"/>
        </w:rPr>
        <w:t>tâm</w:t>
      </w:r>
      <w:r>
        <w:rPr>
          <w:color w:val="231F20"/>
          <w:spacing w:val="-19"/>
        </w:rPr>
        <w:t> </w:t>
      </w:r>
      <w:r>
        <w:rPr>
          <w:color w:val="231F20"/>
        </w:rPr>
        <w:t>quả</w:t>
      </w:r>
      <w:r>
        <w:rPr>
          <w:color w:val="231F20"/>
          <w:spacing w:val="-18"/>
        </w:rPr>
        <w:t> </w:t>
      </w:r>
      <w:r>
        <w:rPr>
          <w:color w:val="231F20"/>
        </w:rPr>
        <w:t>vô</w:t>
      </w:r>
      <w:r>
        <w:rPr>
          <w:color w:val="231F20"/>
          <w:spacing w:val="-18"/>
        </w:rPr>
        <w:t> </w:t>
      </w:r>
      <w:r>
        <w:rPr>
          <w:color w:val="231F20"/>
        </w:rPr>
        <w:t>nhân</w:t>
      </w:r>
      <w:r>
        <w:rPr>
          <w:color w:val="231F20"/>
          <w:spacing w:val="-19"/>
        </w:rPr>
        <w:t> </w:t>
      </w:r>
      <w:r>
        <w:rPr>
          <w:color w:val="231F20"/>
        </w:rPr>
        <w:t>kinh</w:t>
      </w:r>
      <w:r>
        <w:rPr>
          <w:color w:val="231F20"/>
          <w:spacing w:val="-19"/>
        </w:rPr>
        <w:t> </w:t>
      </w:r>
      <w:r>
        <w:rPr>
          <w:color w:val="231F20"/>
          <w:spacing w:val="-2"/>
        </w:rPr>
        <w:t>nghiệm</w:t>
      </w:r>
    </w:p>
    <w:p>
      <w:pPr>
        <w:pStyle w:val="BodyText"/>
        <w:spacing w:after="0" w:line="252" w:lineRule="auto"/>
        <w:sectPr>
          <w:pgSz w:w="7660" w:h="11630"/>
          <w:pgMar w:header="779" w:footer="0" w:top="1100" w:bottom="280" w:left="850" w:right="850"/>
        </w:sectPr>
      </w:pPr>
    </w:p>
    <w:p>
      <w:pPr>
        <w:pStyle w:val="BodyText"/>
        <w:spacing w:line="249" w:lineRule="auto" w:before="241"/>
      </w:pPr>
      <w:r>
        <w:rPr>
          <w:color w:val="231F20"/>
        </w:rPr>
        <w:t>đối tượng qua mỗi môn thuộc ngũ môn: một loại </w:t>
      </w:r>
      <w:r>
        <w:rPr>
          <w:color w:val="231F20"/>
        </w:rPr>
        <w:t>là tâm</w:t>
      </w:r>
      <w:r>
        <w:rPr>
          <w:color w:val="231F20"/>
          <w:spacing w:val="-7"/>
        </w:rPr>
        <w:t> </w:t>
      </w:r>
      <w:r>
        <w:rPr>
          <w:color w:val="231F20"/>
        </w:rPr>
        <w:t>quả</w:t>
      </w:r>
      <w:r>
        <w:rPr>
          <w:color w:val="231F20"/>
          <w:spacing w:val="-7"/>
        </w:rPr>
        <w:t> </w:t>
      </w:r>
      <w:r>
        <w:rPr>
          <w:color w:val="231F20"/>
        </w:rPr>
        <w:t>thiện,</w:t>
      </w:r>
      <w:r>
        <w:rPr>
          <w:color w:val="231F20"/>
          <w:spacing w:val="-7"/>
        </w:rPr>
        <w:t> </w:t>
      </w:r>
      <w:r>
        <w:rPr>
          <w:color w:val="231F20"/>
        </w:rPr>
        <w:t>một</w:t>
      </w:r>
      <w:r>
        <w:rPr>
          <w:color w:val="231F20"/>
          <w:spacing w:val="-7"/>
        </w:rPr>
        <w:t> </w:t>
      </w:r>
      <w:r>
        <w:rPr>
          <w:color w:val="231F20"/>
        </w:rPr>
        <w:t>loại</w:t>
      </w:r>
      <w:r>
        <w:rPr>
          <w:color w:val="231F20"/>
          <w:spacing w:val="-7"/>
        </w:rPr>
        <w:t> </w:t>
      </w:r>
      <w:r>
        <w:rPr>
          <w:color w:val="231F20"/>
        </w:rPr>
        <w:t>là</w:t>
      </w:r>
      <w:r>
        <w:rPr>
          <w:color w:val="231F20"/>
          <w:spacing w:val="-7"/>
        </w:rPr>
        <w:t> </w:t>
      </w:r>
      <w:r>
        <w:rPr>
          <w:color w:val="231F20"/>
        </w:rPr>
        <w:t>tâm</w:t>
      </w:r>
      <w:r>
        <w:rPr>
          <w:color w:val="231F20"/>
          <w:spacing w:val="-7"/>
        </w:rPr>
        <w:t> </w:t>
      </w:r>
      <w:r>
        <w:rPr>
          <w:color w:val="231F20"/>
        </w:rPr>
        <w:t>quả</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Như</w:t>
      </w:r>
      <w:r>
        <w:rPr>
          <w:color w:val="231F20"/>
          <w:spacing w:val="-7"/>
        </w:rPr>
        <w:t> </w:t>
      </w:r>
      <w:r>
        <w:rPr>
          <w:color w:val="231F20"/>
        </w:rPr>
        <w:t>vậy có năm cặp tâm quả vô nhân sinh khởi lệ thuộc vào ngũ</w:t>
      </w:r>
      <w:r>
        <w:rPr>
          <w:color w:val="231F20"/>
          <w:spacing w:val="-3"/>
        </w:rPr>
        <w:t> </w:t>
      </w:r>
      <w:r>
        <w:rPr>
          <w:color w:val="231F20"/>
        </w:rPr>
        <w:t>môn.</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các</w:t>
      </w:r>
      <w:r>
        <w:rPr>
          <w:color w:val="231F20"/>
          <w:spacing w:val="-3"/>
        </w:rPr>
        <w:t> </w:t>
      </w:r>
      <w:r>
        <w:rPr>
          <w:color w:val="231F20"/>
        </w:rPr>
        <w:t>loại</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vô</w:t>
      </w:r>
      <w:r>
        <w:rPr>
          <w:color w:val="231F20"/>
          <w:spacing w:val="-3"/>
        </w:rPr>
        <w:t> </w:t>
      </w:r>
      <w:r>
        <w:rPr>
          <w:color w:val="231F20"/>
        </w:rPr>
        <w:t>nhân</w:t>
      </w:r>
      <w:r>
        <w:rPr>
          <w:color w:val="231F20"/>
          <w:spacing w:val="-3"/>
        </w:rPr>
        <w:t> </w:t>
      </w:r>
      <w:r>
        <w:rPr>
          <w:color w:val="231F20"/>
        </w:rPr>
        <w:t>khác</w:t>
      </w:r>
      <w:r>
        <w:rPr>
          <w:color w:val="231F20"/>
          <w:spacing w:val="-3"/>
        </w:rPr>
        <w:t> </w:t>
      </w:r>
      <w:r>
        <w:rPr>
          <w:color w:val="231F20"/>
        </w:rPr>
        <w:t>mà ta sẽ bàn tới sau. Mười tâm quả vô nhân là năm cặp tâm</w:t>
      </w:r>
      <w:r>
        <w:rPr>
          <w:color w:val="231F20"/>
          <w:spacing w:val="-4"/>
        </w:rPr>
        <w:t> </w:t>
      </w:r>
      <w:r>
        <w:rPr>
          <w:color w:val="231F20"/>
        </w:rPr>
        <w:t>-</w:t>
      </w:r>
      <w:r>
        <w:rPr>
          <w:color w:val="231F20"/>
          <w:spacing w:val="-4"/>
        </w:rPr>
        <w:t> </w:t>
      </w:r>
      <w:r>
        <w:rPr>
          <w:i/>
          <w:color w:val="231F20"/>
        </w:rPr>
        <w:t>ngũ</w:t>
      </w:r>
      <w:r>
        <w:rPr>
          <w:i/>
          <w:color w:val="231F20"/>
          <w:spacing w:val="-4"/>
        </w:rPr>
        <w:t> </w:t>
      </w:r>
      <w:r>
        <w:rPr>
          <w:i/>
          <w:color w:val="231F20"/>
        </w:rPr>
        <w:t>song</w:t>
      </w:r>
      <w:r>
        <w:rPr>
          <w:i/>
          <w:color w:val="231F20"/>
          <w:spacing w:val="-4"/>
        </w:rPr>
        <w:t> </w:t>
      </w:r>
      <w:r>
        <w:rPr>
          <w:i/>
          <w:color w:val="231F20"/>
        </w:rPr>
        <w:t>thức</w:t>
      </w:r>
      <w:r>
        <w:rPr>
          <w:color w:val="231F20"/>
        </w:rPr>
        <w:t>,</w:t>
      </w:r>
      <w:r>
        <w:rPr>
          <w:color w:val="231F20"/>
          <w:spacing w:val="-4"/>
        </w:rPr>
        <w:t> </w:t>
      </w:r>
      <w:r>
        <w:rPr>
          <w:color w:val="231F20"/>
        </w:rPr>
        <w:t>được</w:t>
      </w:r>
      <w:r>
        <w:rPr>
          <w:color w:val="231F20"/>
          <w:spacing w:val="-4"/>
        </w:rPr>
        <w:t> </w:t>
      </w:r>
      <w:r>
        <w:rPr>
          <w:color w:val="231F20"/>
        </w:rPr>
        <w:t>gọi</w:t>
      </w:r>
      <w:r>
        <w:rPr>
          <w:color w:val="231F20"/>
          <w:spacing w:val="-4"/>
        </w:rPr>
        <w:t> </w:t>
      </w:r>
      <w:r>
        <w:rPr>
          <w:color w:val="231F20"/>
        </w:rPr>
        <w:t>trong</w:t>
      </w:r>
      <w:r>
        <w:rPr>
          <w:color w:val="231F20"/>
          <w:spacing w:val="-4"/>
        </w:rPr>
        <w:t> </w:t>
      </w:r>
      <w:r>
        <w:rPr>
          <w:color w:val="231F20"/>
        </w:rPr>
        <w:t>tiếng</w:t>
      </w:r>
      <w:r>
        <w:rPr>
          <w:color w:val="231F20"/>
          <w:spacing w:val="-4"/>
        </w:rPr>
        <w:t> </w:t>
      </w:r>
      <w:r>
        <w:rPr>
          <w:color w:val="231F20"/>
        </w:rPr>
        <w:t>Pāli</w:t>
      </w:r>
      <w:r>
        <w:rPr>
          <w:color w:val="231F20"/>
          <w:spacing w:val="-4"/>
        </w:rPr>
        <w:t> </w:t>
      </w:r>
      <w:r>
        <w:rPr>
          <w:color w:val="231F20"/>
        </w:rPr>
        <w:t>là</w:t>
      </w:r>
      <w:r>
        <w:rPr>
          <w:color w:val="231F20"/>
          <w:spacing w:val="-4"/>
        </w:rPr>
        <w:t> </w:t>
      </w:r>
      <w:r>
        <w:rPr>
          <w:i/>
          <w:color w:val="231F20"/>
        </w:rPr>
        <w:t>dv</w:t>
      </w:r>
      <w:r>
        <w:rPr>
          <w:color w:val="231F20"/>
        </w:rPr>
        <w:t>i</w:t>
      </w:r>
      <w:r>
        <w:rPr>
          <w:i/>
          <w:color w:val="231F20"/>
        </w:rPr>
        <w:t>- pañca</w:t>
      </w:r>
      <w:r>
        <w:rPr>
          <w:color w:val="231F20"/>
        </w:rPr>
        <w:t>-</w:t>
      </w:r>
      <w:r>
        <w:rPr>
          <w:i/>
          <w:color w:val="231F20"/>
        </w:rPr>
        <w:t>viññāṇa</w:t>
      </w:r>
      <w:r>
        <w:rPr>
          <w:i/>
          <w:color w:val="231F20"/>
          <w:vertAlign w:val="superscript"/>
        </w:rPr>
        <w:t>24</w:t>
      </w:r>
      <w:r>
        <w:rPr>
          <w:color w:val="231F20"/>
          <w:vertAlign w:val="baseline"/>
        </w:rPr>
        <w:t>. Chúng là:</w:t>
      </w:r>
    </w:p>
    <w:p>
      <w:pPr>
        <w:pStyle w:val="ListParagraph"/>
        <w:numPr>
          <w:ilvl w:val="0"/>
          <w:numId w:val="15"/>
        </w:numPr>
        <w:tabs>
          <w:tab w:pos="764" w:val="left" w:leader="none"/>
        </w:tabs>
        <w:spacing w:line="249" w:lineRule="auto" w:before="121" w:after="0"/>
        <w:ind w:left="113" w:right="111" w:firstLine="396"/>
        <w:jc w:val="both"/>
        <w:rPr>
          <w:sz w:val="27"/>
        </w:rPr>
      </w:pPr>
      <w:r>
        <w:rPr>
          <w:color w:val="231F20"/>
          <w:sz w:val="27"/>
        </w:rPr>
        <w:t>Nhãn</w:t>
      </w:r>
      <w:r>
        <w:rPr>
          <w:color w:val="231F20"/>
          <w:spacing w:val="-17"/>
          <w:sz w:val="27"/>
        </w:rPr>
        <w:t> </w:t>
      </w:r>
      <w:r>
        <w:rPr>
          <w:color w:val="231F20"/>
          <w:sz w:val="27"/>
        </w:rPr>
        <w:t>thức</w:t>
      </w:r>
      <w:r>
        <w:rPr>
          <w:color w:val="231F20"/>
          <w:spacing w:val="-17"/>
          <w:sz w:val="27"/>
        </w:rPr>
        <w:t> </w:t>
      </w:r>
      <w:r>
        <w:rPr>
          <w:i/>
          <w:color w:val="231F20"/>
          <w:sz w:val="27"/>
        </w:rPr>
        <w:t>(cakkhu-viññāṇa</w:t>
      </w:r>
      <w:r>
        <w:rPr>
          <w:color w:val="231F20"/>
          <w:sz w:val="27"/>
        </w:rPr>
        <w:t>,</w:t>
      </w:r>
      <w:r>
        <w:rPr>
          <w:color w:val="231F20"/>
          <w:spacing w:val="-17"/>
          <w:sz w:val="27"/>
        </w:rPr>
        <w:t> </w:t>
      </w:r>
      <w:r>
        <w:rPr>
          <w:i/>
          <w:color w:val="231F20"/>
          <w:sz w:val="27"/>
        </w:rPr>
        <w:t>cakkhu</w:t>
      </w:r>
      <w:r>
        <w:rPr>
          <w:i/>
          <w:color w:val="231F20"/>
          <w:spacing w:val="-17"/>
          <w:sz w:val="27"/>
        </w:rPr>
        <w:t> </w:t>
      </w:r>
      <w:r>
        <w:rPr>
          <w:color w:val="231F20"/>
          <w:sz w:val="27"/>
        </w:rPr>
        <w:t>có</w:t>
      </w:r>
      <w:r>
        <w:rPr>
          <w:color w:val="231F20"/>
          <w:spacing w:val="-17"/>
          <w:sz w:val="27"/>
        </w:rPr>
        <w:t> </w:t>
      </w:r>
      <w:r>
        <w:rPr>
          <w:color w:val="231F20"/>
          <w:sz w:val="27"/>
        </w:rPr>
        <w:t>nghĩa</w:t>
      </w:r>
      <w:r>
        <w:rPr>
          <w:color w:val="231F20"/>
          <w:spacing w:val="-17"/>
          <w:sz w:val="27"/>
        </w:rPr>
        <w:t> </w:t>
      </w:r>
      <w:r>
        <w:rPr>
          <w:color w:val="231F20"/>
          <w:sz w:val="27"/>
        </w:rPr>
        <w:t>là mắt):</w:t>
      </w:r>
      <w:r>
        <w:rPr>
          <w:color w:val="231F20"/>
          <w:spacing w:val="-17"/>
          <w:sz w:val="27"/>
        </w:rPr>
        <w:t> </w:t>
      </w:r>
      <w:r>
        <w:rPr>
          <w:color w:val="231F20"/>
          <w:sz w:val="27"/>
        </w:rPr>
        <w:t>tâm</w:t>
      </w:r>
      <w:r>
        <w:rPr>
          <w:color w:val="231F20"/>
          <w:spacing w:val="-17"/>
          <w:sz w:val="27"/>
        </w:rPr>
        <w:t> </w:t>
      </w:r>
      <w:r>
        <w:rPr>
          <w:color w:val="231F20"/>
          <w:sz w:val="27"/>
        </w:rPr>
        <w:t>quả</w:t>
      </w:r>
      <w:r>
        <w:rPr>
          <w:color w:val="231F20"/>
          <w:spacing w:val="-17"/>
          <w:sz w:val="27"/>
        </w:rPr>
        <w:t> </w:t>
      </w:r>
      <w:r>
        <w:rPr>
          <w:color w:val="231F20"/>
          <w:sz w:val="27"/>
        </w:rPr>
        <w:t>bất</w:t>
      </w:r>
      <w:r>
        <w:rPr>
          <w:color w:val="231F20"/>
          <w:spacing w:val="-17"/>
          <w:sz w:val="27"/>
        </w:rPr>
        <w:t> </w:t>
      </w:r>
      <w:r>
        <w:rPr>
          <w:color w:val="231F20"/>
          <w:sz w:val="27"/>
        </w:rPr>
        <w:t>thiện,</w:t>
      </w:r>
      <w:r>
        <w:rPr>
          <w:color w:val="231F20"/>
          <w:spacing w:val="-17"/>
          <w:sz w:val="27"/>
        </w:rPr>
        <w:t> </w:t>
      </w:r>
      <w:r>
        <w:rPr>
          <w:color w:val="231F20"/>
          <w:sz w:val="27"/>
        </w:rPr>
        <w:t>sinh</w:t>
      </w:r>
      <w:r>
        <w:rPr>
          <w:color w:val="231F20"/>
          <w:spacing w:val="-17"/>
          <w:sz w:val="27"/>
        </w:rPr>
        <w:t> </w:t>
      </w:r>
      <w:r>
        <w:rPr>
          <w:color w:val="231F20"/>
          <w:sz w:val="27"/>
        </w:rPr>
        <w:t>kèm</w:t>
      </w:r>
      <w:r>
        <w:rPr>
          <w:color w:val="231F20"/>
          <w:spacing w:val="-17"/>
          <w:sz w:val="27"/>
        </w:rPr>
        <w:t> </w:t>
      </w:r>
      <w:r>
        <w:rPr>
          <w:color w:val="231F20"/>
          <w:sz w:val="27"/>
        </w:rPr>
        <w:t>với</w:t>
      </w:r>
      <w:r>
        <w:rPr>
          <w:color w:val="231F20"/>
          <w:spacing w:val="-16"/>
          <w:sz w:val="27"/>
        </w:rPr>
        <w:t> </w:t>
      </w:r>
      <w:r>
        <w:rPr>
          <w:i/>
          <w:color w:val="231F20"/>
          <w:sz w:val="27"/>
        </w:rPr>
        <w:t>thọ</w:t>
      </w:r>
      <w:r>
        <w:rPr>
          <w:i/>
          <w:color w:val="231F20"/>
          <w:spacing w:val="-17"/>
          <w:sz w:val="27"/>
        </w:rPr>
        <w:t> </w:t>
      </w:r>
      <w:r>
        <w:rPr>
          <w:i/>
          <w:color w:val="231F20"/>
          <w:sz w:val="27"/>
        </w:rPr>
        <w:t>xả,</w:t>
      </w:r>
      <w:r>
        <w:rPr>
          <w:i/>
          <w:color w:val="231F20"/>
          <w:spacing w:val="-17"/>
          <w:sz w:val="27"/>
        </w:rPr>
        <w:t> </w:t>
      </w:r>
      <w:r>
        <w:rPr>
          <w:i/>
          <w:color w:val="231F20"/>
          <w:sz w:val="27"/>
        </w:rPr>
        <w:t>upekkhā</w:t>
      </w:r>
      <w:r>
        <w:rPr>
          <w:color w:val="231F20"/>
          <w:sz w:val="27"/>
        </w:rPr>
        <w:t>; tâm quả thiện, sinh kèm với thọ xả.</w:t>
      </w:r>
    </w:p>
    <w:p>
      <w:pPr>
        <w:pStyle w:val="ListParagraph"/>
        <w:numPr>
          <w:ilvl w:val="0"/>
          <w:numId w:val="15"/>
        </w:numPr>
        <w:tabs>
          <w:tab w:pos="804" w:val="left" w:leader="none"/>
        </w:tabs>
        <w:spacing w:line="249" w:lineRule="auto" w:before="117" w:after="0"/>
        <w:ind w:left="113" w:right="111" w:firstLine="396"/>
        <w:jc w:val="both"/>
        <w:rPr>
          <w:sz w:val="27"/>
        </w:rPr>
      </w:pPr>
      <w:r>
        <w:rPr>
          <w:color w:val="231F20"/>
          <w:sz w:val="27"/>
        </w:rPr>
        <w:t>Nhĩ thức </w:t>
      </w:r>
      <w:r>
        <w:rPr>
          <w:i/>
          <w:color w:val="231F20"/>
          <w:sz w:val="27"/>
        </w:rPr>
        <w:t>(sota-viññāṇa</w:t>
      </w:r>
      <w:r>
        <w:rPr>
          <w:color w:val="231F20"/>
          <w:sz w:val="27"/>
        </w:rPr>
        <w:t>, </w:t>
      </w:r>
      <w:r>
        <w:rPr>
          <w:i/>
          <w:color w:val="231F20"/>
          <w:sz w:val="27"/>
        </w:rPr>
        <w:t>sota </w:t>
      </w:r>
      <w:r>
        <w:rPr>
          <w:color w:val="231F20"/>
          <w:sz w:val="27"/>
        </w:rPr>
        <w:t>có nghĩa là </w:t>
      </w:r>
      <w:r>
        <w:rPr>
          <w:color w:val="231F20"/>
          <w:sz w:val="27"/>
        </w:rPr>
        <w:t>tai): tâm quả bất thiện, sinh kèm thọ xả; tâm quả thiện, sinh kèm với thọ xả.</w:t>
      </w:r>
    </w:p>
    <w:p>
      <w:pPr>
        <w:pStyle w:val="ListParagraph"/>
        <w:numPr>
          <w:ilvl w:val="0"/>
          <w:numId w:val="15"/>
        </w:numPr>
        <w:tabs>
          <w:tab w:pos="830" w:val="left" w:leader="none"/>
        </w:tabs>
        <w:spacing w:line="249" w:lineRule="auto" w:before="116" w:after="0"/>
        <w:ind w:left="113" w:right="111" w:firstLine="396"/>
        <w:jc w:val="both"/>
        <w:rPr>
          <w:sz w:val="27"/>
        </w:rPr>
      </w:pPr>
      <w:r>
        <w:rPr>
          <w:color w:val="231F20"/>
          <w:sz w:val="27"/>
        </w:rPr>
        <w:t>Tỷ thức </w:t>
      </w:r>
      <w:r>
        <w:rPr>
          <w:i/>
          <w:color w:val="231F20"/>
          <w:sz w:val="27"/>
        </w:rPr>
        <w:t>(gh</w:t>
      </w:r>
      <w:r>
        <w:rPr>
          <w:color w:val="231F20"/>
          <w:sz w:val="27"/>
        </w:rPr>
        <w:t>ā</w:t>
      </w:r>
      <w:r>
        <w:rPr>
          <w:i/>
          <w:color w:val="231F20"/>
          <w:sz w:val="27"/>
        </w:rPr>
        <w:t>na-viññāṇa</w:t>
      </w:r>
      <w:r>
        <w:rPr>
          <w:color w:val="231F20"/>
          <w:sz w:val="27"/>
        </w:rPr>
        <w:t>, </w:t>
      </w:r>
      <w:r>
        <w:rPr>
          <w:i/>
          <w:color w:val="231F20"/>
          <w:sz w:val="27"/>
        </w:rPr>
        <w:t>gh</w:t>
      </w:r>
      <w:r>
        <w:rPr>
          <w:color w:val="231F20"/>
          <w:sz w:val="27"/>
        </w:rPr>
        <w:t>ā</w:t>
      </w:r>
      <w:r>
        <w:rPr>
          <w:i/>
          <w:color w:val="231F20"/>
          <w:sz w:val="27"/>
        </w:rPr>
        <w:t>na </w:t>
      </w:r>
      <w:r>
        <w:rPr>
          <w:color w:val="231F20"/>
          <w:sz w:val="27"/>
        </w:rPr>
        <w:t>có nghĩa </w:t>
      </w:r>
      <w:r>
        <w:rPr>
          <w:color w:val="231F20"/>
          <w:sz w:val="27"/>
        </w:rPr>
        <w:t>là mũi): tâm quả bất thiện, sinh kèm thọ xả; tâm quả thiện, sinh kèm với thọ xả.</w:t>
      </w:r>
    </w:p>
    <w:p>
      <w:pPr>
        <w:pStyle w:val="ListParagraph"/>
        <w:numPr>
          <w:ilvl w:val="0"/>
          <w:numId w:val="15"/>
        </w:numPr>
        <w:tabs>
          <w:tab w:pos="828" w:val="left" w:leader="none"/>
        </w:tabs>
        <w:spacing w:line="249" w:lineRule="auto" w:before="117" w:after="0"/>
        <w:ind w:left="113" w:right="111" w:firstLine="396"/>
        <w:jc w:val="both"/>
        <w:rPr>
          <w:sz w:val="27"/>
        </w:rPr>
      </w:pPr>
      <w:r>
        <w:rPr>
          <w:color w:val="231F20"/>
          <w:sz w:val="27"/>
        </w:rPr>
        <w:t>Thiệt thức </w:t>
      </w:r>
      <w:r>
        <w:rPr>
          <w:i/>
          <w:color w:val="231F20"/>
          <w:sz w:val="27"/>
        </w:rPr>
        <w:t>(jivh</w:t>
      </w:r>
      <w:r>
        <w:rPr>
          <w:color w:val="231F20"/>
          <w:sz w:val="27"/>
        </w:rPr>
        <w:t>ā-</w:t>
      </w:r>
      <w:r>
        <w:rPr>
          <w:i/>
          <w:color w:val="231F20"/>
          <w:sz w:val="27"/>
        </w:rPr>
        <w:t>viññāṇa</w:t>
      </w:r>
      <w:r>
        <w:rPr>
          <w:color w:val="231F20"/>
          <w:sz w:val="27"/>
        </w:rPr>
        <w:t>, </w:t>
      </w:r>
      <w:r>
        <w:rPr>
          <w:i/>
          <w:color w:val="231F20"/>
          <w:sz w:val="27"/>
        </w:rPr>
        <w:t>jivhā </w:t>
      </w:r>
      <w:r>
        <w:rPr>
          <w:color w:val="231F20"/>
          <w:sz w:val="27"/>
        </w:rPr>
        <w:t>có nghĩa </w:t>
      </w:r>
      <w:r>
        <w:rPr>
          <w:color w:val="231F20"/>
          <w:sz w:val="27"/>
        </w:rPr>
        <w:t>là lưỡi): tâm quả bất thiện, sinh kèm thọ xả; tâm quả thiện, sinh kèm với thọ xả.</w:t>
      </w:r>
    </w:p>
    <w:p>
      <w:pPr>
        <w:pStyle w:val="ListParagraph"/>
        <w:numPr>
          <w:ilvl w:val="0"/>
          <w:numId w:val="15"/>
        </w:numPr>
        <w:tabs>
          <w:tab w:pos="836" w:val="left" w:leader="none"/>
        </w:tabs>
        <w:spacing w:line="249" w:lineRule="auto" w:before="117" w:after="0"/>
        <w:ind w:left="113" w:right="111" w:firstLine="396"/>
        <w:jc w:val="both"/>
        <w:rPr>
          <w:sz w:val="27"/>
        </w:rPr>
      </w:pPr>
      <w:r>
        <w:rPr>
          <w:color w:val="231F20"/>
          <w:sz w:val="27"/>
        </w:rPr>
        <w:t>Thân thức </w:t>
      </w:r>
      <w:r>
        <w:rPr>
          <w:i/>
          <w:color w:val="231F20"/>
          <w:sz w:val="27"/>
        </w:rPr>
        <w:t>(kayā-viññāṇa</w:t>
      </w:r>
      <w:r>
        <w:rPr>
          <w:color w:val="231F20"/>
          <w:sz w:val="27"/>
        </w:rPr>
        <w:t>, </w:t>
      </w:r>
      <w:r>
        <w:rPr>
          <w:i/>
          <w:color w:val="231F20"/>
          <w:sz w:val="27"/>
        </w:rPr>
        <w:t>kayā </w:t>
      </w:r>
      <w:r>
        <w:rPr>
          <w:color w:val="231F20"/>
          <w:sz w:val="27"/>
        </w:rPr>
        <w:t>có nghĩa là thân): tâm quả bất thiện, sinh kèm </w:t>
      </w:r>
      <w:r>
        <w:rPr>
          <w:i/>
          <w:color w:val="231F20"/>
          <w:sz w:val="27"/>
        </w:rPr>
        <w:t>thọ khổ </w:t>
      </w:r>
      <w:r>
        <w:rPr>
          <w:i/>
          <w:color w:val="231F20"/>
          <w:sz w:val="27"/>
        </w:rPr>
        <w:t>(dukkha- vedanā)</w:t>
      </w:r>
      <w:r>
        <w:rPr>
          <w:color w:val="231F20"/>
          <w:sz w:val="27"/>
        </w:rPr>
        <w:t>;</w:t>
      </w:r>
      <w:r>
        <w:rPr>
          <w:color w:val="231F20"/>
          <w:spacing w:val="-2"/>
          <w:sz w:val="27"/>
        </w:rPr>
        <w:t> </w:t>
      </w:r>
      <w:r>
        <w:rPr>
          <w:color w:val="231F20"/>
          <w:sz w:val="27"/>
        </w:rPr>
        <w:t>tâm</w:t>
      </w:r>
      <w:r>
        <w:rPr>
          <w:color w:val="231F20"/>
          <w:spacing w:val="-2"/>
          <w:sz w:val="27"/>
        </w:rPr>
        <w:t> </w:t>
      </w:r>
      <w:r>
        <w:rPr>
          <w:color w:val="231F20"/>
          <w:sz w:val="27"/>
        </w:rPr>
        <w:t>quả</w:t>
      </w:r>
      <w:r>
        <w:rPr>
          <w:color w:val="231F20"/>
          <w:spacing w:val="-2"/>
          <w:sz w:val="27"/>
        </w:rPr>
        <w:t> </w:t>
      </w:r>
      <w:r>
        <w:rPr>
          <w:color w:val="231F20"/>
          <w:sz w:val="27"/>
        </w:rPr>
        <w:t>thiện,</w:t>
      </w:r>
      <w:r>
        <w:rPr>
          <w:color w:val="231F20"/>
          <w:spacing w:val="-2"/>
          <w:sz w:val="27"/>
        </w:rPr>
        <w:t> </w:t>
      </w:r>
      <w:r>
        <w:rPr>
          <w:color w:val="231F20"/>
          <w:sz w:val="27"/>
        </w:rPr>
        <w:t>sinh</w:t>
      </w:r>
      <w:r>
        <w:rPr>
          <w:color w:val="231F20"/>
          <w:spacing w:val="-2"/>
          <w:sz w:val="27"/>
        </w:rPr>
        <w:t> </w:t>
      </w:r>
      <w:r>
        <w:rPr>
          <w:color w:val="231F20"/>
          <w:sz w:val="27"/>
        </w:rPr>
        <w:t>kèm</w:t>
      </w:r>
      <w:r>
        <w:rPr>
          <w:color w:val="231F20"/>
          <w:spacing w:val="-2"/>
          <w:sz w:val="27"/>
        </w:rPr>
        <w:t> </w:t>
      </w:r>
      <w:r>
        <w:rPr>
          <w:color w:val="231F20"/>
          <w:sz w:val="27"/>
        </w:rPr>
        <w:t>với</w:t>
      </w:r>
      <w:r>
        <w:rPr>
          <w:color w:val="231F20"/>
          <w:spacing w:val="-3"/>
          <w:sz w:val="27"/>
        </w:rPr>
        <w:t> </w:t>
      </w:r>
      <w:r>
        <w:rPr>
          <w:i/>
          <w:color w:val="231F20"/>
          <w:sz w:val="27"/>
        </w:rPr>
        <w:t>thọ</w:t>
      </w:r>
      <w:r>
        <w:rPr>
          <w:i/>
          <w:color w:val="231F20"/>
          <w:spacing w:val="-2"/>
          <w:sz w:val="27"/>
        </w:rPr>
        <w:t> </w:t>
      </w:r>
      <w:r>
        <w:rPr>
          <w:i/>
          <w:color w:val="231F20"/>
          <w:sz w:val="27"/>
        </w:rPr>
        <w:t>lạc</w:t>
      </w:r>
      <w:r>
        <w:rPr>
          <w:i/>
          <w:color w:val="231F20"/>
          <w:spacing w:val="-2"/>
          <w:sz w:val="27"/>
        </w:rPr>
        <w:t> </w:t>
      </w:r>
      <w:r>
        <w:rPr>
          <w:i/>
          <w:color w:val="231F20"/>
          <w:sz w:val="27"/>
        </w:rPr>
        <w:t>(sukha- </w:t>
      </w:r>
      <w:r>
        <w:rPr>
          <w:i/>
          <w:color w:val="231F20"/>
          <w:spacing w:val="-2"/>
          <w:sz w:val="27"/>
        </w:rPr>
        <w:t>vedanā)</w:t>
      </w:r>
      <w:r>
        <w:rPr>
          <w:color w:val="231F20"/>
          <w:spacing w:val="-2"/>
          <w:sz w:val="27"/>
        </w:rPr>
        <w:t>.</w:t>
      </w:r>
    </w:p>
    <w:p>
      <w:pPr>
        <w:pStyle w:val="BodyText"/>
        <w:spacing w:line="249" w:lineRule="auto" w:before="118"/>
        <w:ind w:firstLine="396"/>
      </w:pPr>
      <w:r>
        <w:rPr>
          <w:color w:val="231F20"/>
        </w:rPr>
        <w:t>Các</w:t>
      </w:r>
      <w:r>
        <w:rPr>
          <w:color w:val="231F20"/>
          <w:spacing w:val="-10"/>
        </w:rPr>
        <w:t> </w:t>
      </w:r>
      <w:r>
        <w:rPr>
          <w:color w:val="231F20"/>
        </w:rPr>
        <w:t>tâm</w:t>
      </w:r>
      <w:r>
        <w:rPr>
          <w:color w:val="231F20"/>
          <w:spacing w:val="-10"/>
        </w:rPr>
        <w:t> </w:t>
      </w:r>
      <w:r>
        <w:rPr>
          <w:color w:val="231F20"/>
        </w:rPr>
        <w:t>quả</w:t>
      </w:r>
      <w:r>
        <w:rPr>
          <w:color w:val="231F20"/>
          <w:spacing w:val="-10"/>
        </w:rPr>
        <w:t> </w:t>
      </w:r>
      <w:r>
        <w:rPr>
          <w:color w:val="231F20"/>
        </w:rPr>
        <w:t>vô</w:t>
      </w:r>
      <w:r>
        <w:rPr>
          <w:color w:val="231F20"/>
          <w:spacing w:val="-10"/>
        </w:rPr>
        <w:t> </w:t>
      </w:r>
      <w:r>
        <w:rPr>
          <w:color w:val="231F20"/>
        </w:rPr>
        <w:t>nhân</w:t>
      </w:r>
      <w:r>
        <w:rPr>
          <w:color w:val="231F20"/>
          <w:spacing w:val="-10"/>
        </w:rPr>
        <w:t> </w:t>
      </w:r>
      <w:r>
        <w:rPr>
          <w:color w:val="231F20"/>
        </w:rPr>
        <w:t>nhãn</w:t>
      </w:r>
      <w:r>
        <w:rPr>
          <w:color w:val="231F20"/>
          <w:spacing w:val="-10"/>
        </w:rPr>
        <w:t> </w:t>
      </w:r>
      <w:r>
        <w:rPr>
          <w:color w:val="231F20"/>
        </w:rPr>
        <w:t>thức,</w:t>
      </w:r>
      <w:r>
        <w:rPr>
          <w:color w:val="231F20"/>
          <w:spacing w:val="-10"/>
        </w:rPr>
        <w:t> </w:t>
      </w:r>
      <w:r>
        <w:rPr>
          <w:color w:val="231F20"/>
        </w:rPr>
        <w:t>nhĩ</w:t>
      </w:r>
      <w:r>
        <w:rPr>
          <w:color w:val="231F20"/>
          <w:spacing w:val="-10"/>
        </w:rPr>
        <w:t> </w:t>
      </w:r>
      <w:r>
        <w:rPr>
          <w:color w:val="231F20"/>
        </w:rPr>
        <w:t>thức,</w:t>
      </w:r>
      <w:r>
        <w:rPr>
          <w:color w:val="231F20"/>
          <w:spacing w:val="-10"/>
        </w:rPr>
        <w:t> </w:t>
      </w:r>
      <w:r>
        <w:rPr>
          <w:color w:val="231F20"/>
        </w:rPr>
        <w:t>tỷ</w:t>
      </w:r>
      <w:r>
        <w:rPr>
          <w:color w:val="231F20"/>
          <w:spacing w:val="-10"/>
        </w:rPr>
        <w:t> </w:t>
      </w:r>
      <w:r>
        <w:rPr>
          <w:color w:val="231F20"/>
        </w:rPr>
        <w:t>thức, thiệt</w:t>
      </w:r>
      <w:r>
        <w:rPr>
          <w:color w:val="231F20"/>
          <w:spacing w:val="-2"/>
        </w:rPr>
        <w:t> </w:t>
      </w:r>
      <w:r>
        <w:rPr>
          <w:color w:val="231F20"/>
        </w:rPr>
        <w:t>thức,</w:t>
      </w:r>
      <w:r>
        <w:rPr>
          <w:color w:val="231F20"/>
          <w:spacing w:val="-2"/>
        </w:rPr>
        <w:t> </w:t>
      </w:r>
      <w:r>
        <w:rPr>
          <w:color w:val="231F20"/>
        </w:rPr>
        <w:t>đều</w:t>
      </w:r>
      <w:r>
        <w:rPr>
          <w:color w:val="231F20"/>
          <w:spacing w:val="-2"/>
        </w:rPr>
        <w:t> </w:t>
      </w:r>
      <w:r>
        <w:rPr>
          <w:color w:val="231F20"/>
        </w:rPr>
        <w:t>đồng</w:t>
      </w:r>
      <w:r>
        <w:rPr>
          <w:color w:val="231F20"/>
          <w:spacing w:val="-2"/>
        </w:rPr>
        <w:t> </w:t>
      </w:r>
      <w:r>
        <w:rPr>
          <w:color w:val="231F20"/>
        </w:rPr>
        <w:t>sinh</w:t>
      </w:r>
      <w:r>
        <w:rPr>
          <w:color w:val="231F20"/>
          <w:spacing w:val="-2"/>
        </w:rPr>
        <w:t> </w:t>
      </w:r>
      <w:r>
        <w:rPr>
          <w:color w:val="231F20"/>
        </w:rPr>
        <w:t>với</w:t>
      </w:r>
      <w:r>
        <w:rPr>
          <w:color w:val="231F20"/>
          <w:spacing w:val="-2"/>
        </w:rPr>
        <w:t> </w:t>
      </w:r>
      <w:r>
        <w:rPr>
          <w:color w:val="231F20"/>
        </w:rPr>
        <w:t>thọ</w:t>
      </w:r>
      <w:r>
        <w:rPr>
          <w:color w:val="231F20"/>
          <w:spacing w:val="-2"/>
        </w:rPr>
        <w:t> </w:t>
      </w:r>
      <w:r>
        <w:rPr>
          <w:color w:val="231F20"/>
        </w:rPr>
        <w:t>xả,</w:t>
      </w:r>
      <w:r>
        <w:rPr>
          <w:color w:val="231F20"/>
          <w:spacing w:val="-2"/>
        </w:rPr>
        <w:t> </w:t>
      </w:r>
      <w:r>
        <w:rPr>
          <w:color w:val="231F20"/>
        </w:rPr>
        <w:t>cho</w:t>
      </w:r>
      <w:r>
        <w:rPr>
          <w:color w:val="231F20"/>
          <w:spacing w:val="-2"/>
        </w:rPr>
        <w:t> </w:t>
      </w:r>
      <w:r>
        <w:rPr>
          <w:color w:val="231F20"/>
        </w:rPr>
        <w:t>dù</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spacing w:val="-5"/>
        </w:rPr>
        <w:t>quả</w:t>
      </w:r>
    </w:p>
    <w:p>
      <w:pPr>
        <w:pStyle w:val="BodyText"/>
        <w:spacing w:before="195"/>
        <w:ind w:left="0" w:right="0"/>
        <w:jc w:val="left"/>
        <w:rPr>
          <w:sz w:val="20"/>
        </w:rPr>
      </w:pPr>
      <w:r>
        <w:rPr>
          <w:sz w:val="20"/>
        </w:rPr>
        <mc:AlternateContent>
          <mc:Choice Requires="wps">
            <w:drawing>
              <wp:anchor distT="0" distB="0" distL="0" distR="0" allowOverlap="1" layoutInCell="1" locked="0" behindDoc="1" simplePos="0" relativeHeight="487603200">
                <wp:simplePos x="0" y="0"/>
                <wp:positionH relativeFrom="page">
                  <wp:posOffset>611999</wp:posOffset>
                </wp:positionH>
                <wp:positionV relativeFrom="paragraph">
                  <wp:posOffset>285159</wp:posOffset>
                </wp:positionV>
                <wp:extent cx="9144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22.453478pt;width:72pt;height:.1pt;mso-position-horizontal-relative:page;mso-position-vertical-relative:paragraph;z-index:-15713280;mso-wrap-distance-left:0;mso-wrap-distance-right:0" id="docshape124" coordorigin="964,449" coordsize="1440,0" path="m964,449l2404,449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24</w:t>
      </w:r>
      <w:r>
        <w:rPr>
          <w:rFonts w:ascii="Arial MT" w:hAnsi="Arial MT"/>
          <w:color w:val="231F20"/>
          <w:spacing w:val="17"/>
          <w:position w:val="5"/>
          <w:sz w:val="9"/>
        </w:rPr>
        <w:t> </w:t>
      </w:r>
      <w:r>
        <w:rPr>
          <w:rFonts w:ascii="Microsoft Sans Serif" w:hAnsi="Microsoft Sans Serif"/>
          <w:sz w:val="16"/>
        </w:rPr>
        <w:t>“dvi” là</w:t>
      </w:r>
      <w:r>
        <w:rPr>
          <w:rFonts w:ascii="Microsoft Sans Serif" w:hAnsi="Microsoft Sans Serif"/>
          <w:spacing w:val="-1"/>
          <w:sz w:val="16"/>
        </w:rPr>
        <w:t> </w:t>
      </w:r>
      <w:r>
        <w:rPr>
          <w:rFonts w:ascii="Microsoft Sans Serif" w:hAnsi="Microsoft Sans Serif"/>
          <w:sz w:val="16"/>
        </w:rPr>
        <w:t>“hai”,</w:t>
      </w:r>
      <w:r>
        <w:rPr>
          <w:rFonts w:ascii="Microsoft Sans Serif" w:hAnsi="Microsoft Sans Serif"/>
          <w:spacing w:val="1"/>
          <w:sz w:val="16"/>
        </w:rPr>
        <w:t> </w:t>
      </w:r>
      <w:r>
        <w:rPr>
          <w:rFonts w:ascii="Microsoft Sans Serif" w:hAnsi="Microsoft Sans Serif"/>
          <w:sz w:val="16"/>
        </w:rPr>
        <w:t>và</w:t>
      </w:r>
      <w:r>
        <w:rPr>
          <w:rFonts w:ascii="Microsoft Sans Serif" w:hAnsi="Microsoft Sans Serif"/>
          <w:spacing w:val="-1"/>
          <w:sz w:val="16"/>
        </w:rPr>
        <w:t> </w:t>
      </w:r>
      <w:r>
        <w:rPr>
          <w:rFonts w:ascii="Microsoft Sans Serif" w:hAnsi="Microsoft Sans Serif"/>
          <w:sz w:val="16"/>
        </w:rPr>
        <w:t>“pañca” là</w:t>
      </w:r>
      <w:r>
        <w:rPr>
          <w:rFonts w:ascii="Microsoft Sans Serif" w:hAnsi="Microsoft Sans Serif"/>
          <w:spacing w:val="-1"/>
          <w:sz w:val="16"/>
        </w:rPr>
        <w:t> </w:t>
      </w:r>
      <w:r>
        <w:rPr>
          <w:rFonts w:ascii="Microsoft Sans Serif" w:hAnsi="Microsoft Sans Serif"/>
          <w:spacing w:val="-2"/>
          <w:sz w:val="16"/>
        </w:rPr>
        <w:t>“năm”</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pPr>
      <w:r>
        <w:rPr>
          <w:color w:val="231F20"/>
        </w:rPr>
        <w:t>thiện hay quả bất thiện. Tâm không thích đối tượng có thể sinh khởi sau đó. Tâm này là hữu nhân và đi kèm</w:t>
      </w:r>
      <w:r>
        <w:rPr>
          <w:color w:val="231F20"/>
          <w:spacing w:val="-8"/>
        </w:rPr>
        <w:t> </w:t>
      </w:r>
      <w:r>
        <w:rPr>
          <w:color w:val="231F20"/>
        </w:rPr>
        <w:t>thọ</w:t>
      </w:r>
      <w:r>
        <w:rPr>
          <w:color w:val="231F20"/>
          <w:spacing w:val="-8"/>
        </w:rPr>
        <w:t> </w:t>
      </w:r>
      <w:r>
        <w:rPr>
          <w:color w:val="231F20"/>
        </w:rPr>
        <w:t>ưu.</w:t>
      </w:r>
      <w:r>
        <w:rPr>
          <w:color w:val="231F20"/>
          <w:spacing w:val="-8"/>
        </w:rPr>
        <w:t> </w:t>
      </w:r>
      <w:r>
        <w:rPr>
          <w:color w:val="231F20"/>
        </w:rPr>
        <w:t>Hoặc,</w:t>
      </w:r>
      <w:r>
        <w:rPr>
          <w:color w:val="231F20"/>
          <w:spacing w:val="-8"/>
        </w:rPr>
        <w:t> </w:t>
      </w:r>
      <w:r>
        <w:rPr>
          <w:color w:val="231F20"/>
        </w:rPr>
        <w:t>tâm</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thích</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và</w:t>
      </w:r>
      <w:r>
        <w:rPr>
          <w:color w:val="231F20"/>
          <w:spacing w:val="-8"/>
        </w:rPr>
        <w:t> </w:t>
      </w:r>
      <w:r>
        <w:rPr>
          <w:color w:val="231F20"/>
        </w:rPr>
        <w:t>tâm đó</w:t>
      </w:r>
      <w:r>
        <w:rPr>
          <w:color w:val="231F20"/>
          <w:spacing w:val="-5"/>
        </w:rPr>
        <w:t> </w:t>
      </w:r>
      <w:r>
        <w:rPr>
          <w:color w:val="231F20"/>
        </w:rPr>
        <w:t>cũng</w:t>
      </w:r>
      <w:r>
        <w:rPr>
          <w:color w:val="231F20"/>
          <w:spacing w:val="-5"/>
        </w:rPr>
        <w:t> </w:t>
      </w:r>
      <w:r>
        <w:rPr>
          <w:color w:val="231F20"/>
        </w:rPr>
        <w:t>là</w:t>
      </w:r>
      <w:r>
        <w:rPr>
          <w:color w:val="231F20"/>
          <w:spacing w:val="-5"/>
        </w:rPr>
        <w:t> </w:t>
      </w:r>
      <w:r>
        <w:rPr>
          <w:color w:val="231F20"/>
        </w:rPr>
        <w:t>tâm</w:t>
      </w:r>
      <w:r>
        <w:rPr>
          <w:color w:val="231F20"/>
          <w:spacing w:val="-5"/>
        </w:rPr>
        <w:t> </w:t>
      </w:r>
      <w:r>
        <w:rPr>
          <w:color w:val="231F20"/>
        </w:rPr>
        <w:t>hữu</w:t>
      </w:r>
      <w:r>
        <w:rPr>
          <w:color w:val="231F20"/>
          <w:spacing w:val="-6"/>
        </w:rPr>
        <w:t> </w:t>
      </w:r>
      <w:r>
        <w:rPr>
          <w:color w:val="231F20"/>
        </w:rPr>
        <w:t>nhân,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đồng</w:t>
      </w:r>
      <w:r>
        <w:rPr>
          <w:color w:val="231F20"/>
          <w:spacing w:val="-5"/>
        </w:rPr>
        <w:t> </w:t>
      </w:r>
      <w:r>
        <w:rPr>
          <w:color w:val="231F20"/>
        </w:rPr>
        <w:t>sinh</w:t>
      </w:r>
      <w:r>
        <w:rPr>
          <w:color w:val="231F20"/>
          <w:spacing w:val="-6"/>
        </w:rPr>
        <w:t> </w:t>
      </w:r>
      <w:r>
        <w:rPr>
          <w:color w:val="231F20"/>
        </w:rPr>
        <w:t>với</w:t>
      </w:r>
      <w:r>
        <w:rPr>
          <w:color w:val="231F20"/>
          <w:spacing w:val="-5"/>
        </w:rPr>
        <w:t> </w:t>
      </w:r>
      <w:r>
        <w:rPr>
          <w:color w:val="231F20"/>
        </w:rPr>
        <w:t>thọ</w:t>
      </w:r>
      <w:r>
        <w:rPr>
          <w:color w:val="231F20"/>
          <w:spacing w:val="-5"/>
        </w:rPr>
        <w:t> </w:t>
      </w:r>
      <w:r>
        <w:rPr>
          <w:color w:val="231F20"/>
        </w:rPr>
        <w:t>hỷ hoặc xả. Ta dễ cho rằng ngũ song thức diễn ra cùng lúc</w:t>
      </w:r>
      <w:r>
        <w:rPr>
          <w:color w:val="231F20"/>
          <w:spacing w:val="-17"/>
        </w:rPr>
        <w:t> </w:t>
      </w:r>
      <w:r>
        <w:rPr>
          <w:color w:val="231F20"/>
        </w:rPr>
        <w:t>với</w:t>
      </w:r>
      <w:r>
        <w:rPr>
          <w:color w:val="231F20"/>
          <w:spacing w:val="-17"/>
        </w:rPr>
        <w:t> </w:t>
      </w:r>
      <w:r>
        <w:rPr>
          <w:color w:val="231F20"/>
        </w:rPr>
        <w:t>thích</w:t>
      </w:r>
      <w:r>
        <w:rPr>
          <w:color w:val="231F20"/>
          <w:spacing w:val="-17"/>
        </w:rPr>
        <w:t> </w:t>
      </w:r>
      <w:r>
        <w:rPr>
          <w:color w:val="231F20"/>
        </w:rPr>
        <w:t>hay</w:t>
      </w:r>
      <w:r>
        <w:rPr>
          <w:color w:val="231F20"/>
          <w:spacing w:val="-16"/>
        </w:rPr>
        <w:t> </w:t>
      </w:r>
      <w:r>
        <w:rPr>
          <w:color w:val="231F20"/>
        </w:rPr>
        <w:t>không</w:t>
      </w:r>
      <w:r>
        <w:rPr>
          <w:color w:val="231F20"/>
          <w:spacing w:val="-16"/>
        </w:rPr>
        <w:t> </w:t>
      </w:r>
      <w:r>
        <w:rPr>
          <w:color w:val="231F20"/>
        </w:rPr>
        <w:t>thích</w:t>
      </w:r>
      <w:r>
        <w:rPr>
          <w:color w:val="231F20"/>
          <w:spacing w:val="-16"/>
        </w:rPr>
        <w:t> </w:t>
      </w:r>
      <w:r>
        <w:rPr>
          <w:color w:val="231F20"/>
        </w:rPr>
        <w:t>đối</w:t>
      </w:r>
      <w:r>
        <w:rPr>
          <w:color w:val="231F20"/>
          <w:spacing w:val="-17"/>
        </w:rPr>
        <w:t> </w:t>
      </w:r>
      <w:r>
        <w:rPr>
          <w:color w:val="231F20"/>
        </w:rPr>
        <w:t>tượng,</w:t>
      </w:r>
      <w:r>
        <w:rPr>
          <w:color w:val="231F20"/>
          <w:spacing w:val="-17"/>
        </w:rPr>
        <w:t> </w:t>
      </w:r>
      <w:r>
        <w:rPr>
          <w:color w:val="231F20"/>
        </w:rPr>
        <w:t>nhưng</w:t>
      </w:r>
      <w:r>
        <w:rPr>
          <w:color w:val="231F20"/>
          <w:spacing w:val="-16"/>
        </w:rPr>
        <w:t> </w:t>
      </w:r>
      <w:r>
        <w:rPr>
          <w:color w:val="231F20"/>
        </w:rPr>
        <w:t>không phải vậy. Các tâm sinh khởi tại những khoảnh khắc khác nhau và các cảm thọ đi kèm cũng khác nhau. Các pháp này sinh khởi cùng nhau bởi duyên tương ứng của chúng, chúng đều vô ngã.</w:t>
      </w:r>
    </w:p>
    <w:p>
      <w:pPr>
        <w:pStyle w:val="BodyText"/>
        <w:spacing w:line="259" w:lineRule="auto" w:before="113"/>
        <w:ind w:right="110" w:firstLine="396"/>
      </w:pPr>
      <w:r>
        <w:rPr>
          <w:color w:val="231F20"/>
        </w:rPr>
        <w:t>Cảm</w:t>
      </w:r>
      <w:r>
        <w:rPr>
          <w:color w:val="231F20"/>
          <w:spacing w:val="-4"/>
        </w:rPr>
        <w:t> </w:t>
      </w:r>
      <w:r>
        <w:rPr>
          <w:color w:val="231F20"/>
        </w:rPr>
        <w:t>thọ</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với</w:t>
      </w:r>
      <w:r>
        <w:rPr>
          <w:color w:val="231F20"/>
          <w:spacing w:val="-4"/>
        </w:rPr>
        <w:t> </w:t>
      </w:r>
      <w:r>
        <w:rPr>
          <w:color w:val="231F20"/>
        </w:rPr>
        <w:t>thân</w:t>
      </w:r>
      <w:r>
        <w:rPr>
          <w:color w:val="231F20"/>
          <w:spacing w:val="-4"/>
        </w:rPr>
        <w:t> </w:t>
      </w:r>
      <w:r>
        <w:rPr>
          <w:color w:val="231F20"/>
        </w:rPr>
        <w:t>thức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đối tượng qua thân căn không thể là thọ xả. Nó phải là cảm</w:t>
      </w:r>
      <w:r>
        <w:rPr>
          <w:color w:val="231F20"/>
          <w:spacing w:val="-6"/>
        </w:rPr>
        <w:t> </w:t>
      </w:r>
      <w:r>
        <w:rPr>
          <w:color w:val="231F20"/>
        </w:rPr>
        <w:t>thọ</w:t>
      </w:r>
      <w:r>
        <w:rPr>
          <w:color w:val="231F20"/>
          <w:spacing w:val="-6"/>
        </w:rPr>
        <w:t> </w:t>
      </w:r>
      <w:r>
        <w:rPr>
          <w:color w:val="231F20"/>
        </w:rPr>
        <w:t>lạc</w:t>
      </w:r>
      <w:r>
        <w:rPr>
          <w:color w:val="231F20"/>
          <w:spacing w:val="-6"/>
        </w:rPr>
        <w:t> </w:t>
      </w:r>
      <w:r>
        <w:rPr>
          <w:color w:val="231F20"/>
        </w:rPr>
        <w:t>hoặc</w:t>
      </w:r>
      <w:r>
        <w:rPr>
          <w:color w:val="231F20"/>
          <w:spacing w:val="-6"/>
        </w:rPr>
        <w:t> </w:t>
      </w:r>
      <w:r>
        <w:rPr>
          <w:color w:val="231F20"/>
        </w:rPr>
        <w:t>cảm</w:t>
      </w:r>
      <w:r>
        <w:rPr>
          <w:color w:val="231F20"/>
          <w:spacing w:val="-6"/>
        </w:rPr>
        <w:t> </w:t>
      </w:r>
      <w:r>
        <w:rPr>
          <w:color w:val="231F20"/>
        </w:rPr>
        <w:t>thọ</w:t>
      </w:r>
      <w:r>
        <w:rPr>
          <w:color w:val="231F20"/>
          <w:spacing w:val="-6"/>
        </w:rPr>
        <w:t> </w:t>
      </w:r>
      <w:r>
        <w:rPr>
          <w:color w:val="231F20"/>
        </w:rPr>
        <w:t>khổ.</w:t>
      </w:r>
      <w:r>
        <w:rPr>
          <w:color w:val="231F20"/>
          <w:spacing w:val="-6"/>
        </w:rPr>
        <w:t> </w:t>
      </w:r>
      <w:r>
        <w:rPr>
          <w:color w:val="231F20"/>
        </w:rPr>
        <w:t>Khi</w:t>
      </w:r>
      <w:r>
        <w:rPr>
          <w:color w:val="231F20"/>
          <w:spacing w:val="-6"/>
        </w:rPr>
        <w:t> </w:t>
      </w:r>
      <w:r>
        <w:rPr>
          <w:color w:val="231F20"/>
        </w:rPr>
        <w:t>một</w:t>
      </w:r>
      <w:r>
        <w:rPr>
          <w:color w:val="231F20"/>
          <w:spacing w:val="-7"/>
        </w:rPr>
        <w:t> </w:t>
      </w:r>
      <w:r>
        <w:rPr>
          <w:color w:val="231F20"/>
        </w:rPr>
        <w:t>đối</w:t>
      </w:r>
      <w:r>
        <w:rPr>
          <w:color w:val="231F20"/>
          <w:spacing w:val="-6"/>
        </w:rPr>
        <w:t> </w:t>
      </w:r>
      <w:r>
        <w:rPr>
          <w:color w:val="231F20"/>
        </w:rPr>
        <w:t>tượng</w:t>
      </w:r>
      <w:r>
        <w:rPr>
          <w:color w:val="231F20"/>
          <w:spacing w:val="-6"/>
        </w:rPr>
        <w:t> </w:t>
      </w:r>
      <w:r>
        <w:rPr>
          <w:color w:val="231F20"/>
        </w:rPr>
        <w:t>bất khả</w:t>
      </w:r>
      <w:r>
        <w:rPr>
          <w:color w:val="231F20"/>
          <w:spacing w:val="-13"/>
        </w:rPr>
        <w:t> </w:t>
      </w:r>
      <w:r>
        <w:rPr>
          <w:color w:val="231F20"/>
        </w:rPr>
        <w:t>ái</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cảm</w:t>
      </w:r>
      <w:r>
        <w:rPr>
          <w:color w:val="231F20"/>
          <w:spacing w:val="-13"/>
        </w:rPr>
        <w:t> </w:t>
      </w:r>
      <w:r>
        <w:rPr>
          <w:color w:val="231F20"/>
        </w:rPr>
        <w:t>thọ</w:t>
      </w:r>
      <w:r>
        <w:rPr>
          <w:color w:val="231F20"/>
          <w:spacing w:val="-13"/>
        </w:rPr>
        <w:t> </w:t>
      </w:r>
      <w:r>
        <w:rPr>
          <w:color w:val="231F20"/>
        </w:rPr>
        <w:t>đi</w:t>
      </w:r>
      <w:r>
        <w:rPr>
          <w:color w:val="231F20"/>
          <w:spacing w:val="-13"/>
        </w:rPr>
        <w:t> </w:t>
      </w:r>
      <w:r>
        <w:rPr>
          <w:color w:val="231F20"/>
        </w:rPr>
        <w:t>kèm</w:t>
      </w:r>
      <w:r>
        <w:rPr>
          <w:color w:val="231F20"/>
          <w:spacing w:val="-13"/>
        </w:rPr>
        <w:t> </w:t>
      </w:r>
      <w:r>
        <w:rPr>
          <w:color w:val="231F20"/>
        </w:rPr>
        <w:t>thân</w:t>
      </w:r>
      <w:r>
        <w:rPr>
          <w:color w:val="231F20"/>
          <w:spacing w:val="-13"/>
        </w:rPr>
        <w:t> </w:t>
      </w:r>
      <w:r>
        <w:rPr>
          <w:color w:val="231F20"/>
        </w:rPr>
        <w:t>thức</w:t>
      </w:r>
      <w:r>
        <w:rPr>
          <w:color w:val="231F20"/>
          <w:spacing w:val="-13"/>
        </w:rPr>
        <w:t> </w:t>
      </w:r>
      <w:r>
        <w:rPr>
          <w:color w:val="231F20"/>
        </w:rPr>
        <w:t>là </w:t>
      </w:r>
      <w:r>
        <w:rPr>
          <w:i/>
          <w:color w:val="231F20"/>
        </w:rPr>
        <w:t>thọ</w:t>
      </w:r>
      <w:r>
        <w:rPr>
          <w:i/>
          <w:color w:val="231F20"/>
          <w:spacing w:val="-11"/>
        </w:rPr>
        <w:t> </w:t>
      </w:r>
      <w:r>
        <w:rPr>
          <w:i/>
          <w:color w:val="231F20"/>
        </w:rPr>
        <w:t>khổ</w:t>
      </w:r>
      <w:r>
        <w:rPr>
          <w:i/>
          <w:color w:val="231F20"/>
          <w:spacing w:val="-11"/>
        </w:rPr>
        <w:t> </w:t>
      </w:r>
      <w:r>
        <w:rPr>
          <w:i/>
          <w:color w:val="231F20"/>
        </w:rPr>
        <w:t>trên</w:t>
      </w:r>
      <w:r>
        <w:rPr>
          <w:i/>
          <w:color w:val="231F20"/>
          <w:spacing w:val="-11"/>
        </w:rPr>
        <w:t> </w:t>
      </w:r>
      <w:r>
        <w:rPr>
          <w:i/>
          <w:color w:val="231F20"/>
        </w:rPr>
        <w:t>thân</w:t>
      </w:r>
      <w:r>
        <w:rPr>
          <w:color w:val="231F20"/>
        </w:rPr>
        <w:t>,</w:t>
      </w:r>
      <w:r>
        <w:rPr>
          <w:color w:val="231F20"/>
          <w:spacing w:val="-11"/>
        </w:rPr>
        <w:t> </w:t>
      </w:r>
      <w:r>
        <w:rPr>
          <w:i/>
          <w:color w:val="231F20"/>
        </w:rPr>
        <w:t>dukkha-vedanā</w:t>
      </w:r>
      <w:r>
        <w:rPr>
          <w:color w:val="231F20"/>
        </w:rPr>
        <w:t>.</w:t>
      </w:r>
      <w:r>
        <w:rPr>
          <w:color w:val="231F20"/>
          <w:spacing w:val="-11"/>
        </w:rPr>
        <w:t> </w:t>
      </w:r>
      <w:r>
        <w:rPr>
          <w:color w:val="231F20"/>
        </w:rPr>
        <w:t>Khi</w:t>
      </w:r>
      <w:r>
        <w:rPr>
          <w:color w:val="231F20"/>
          <w:spacing w:val="-11"/>
        </w:rPr>
        <w:t> </w:t>
      </w:r>
      <w:r>
        <w:rPr>
          <w:color w:val="231F20"/>
        </w:rPr>
        <w:t>một</w:t>
      </w:r>
      <w:r>
        <w:rPr>
          <w:color w:val="231F20"/>
          <w:spacing w:val="-11"/>
        </w:rPr>
        <w:t> </w:t>
      </w:r>
      <w:r>
        <w:rPr>
          <w:color w:val="231F20"/>
        </w:rPr>
        <w:t>đối</w:t>
      </w:r>
      <w:r>
        <w:rPr>
          <w:color w:val="231F20"/>
          <w:spacing w:val="-11"/>
        </w:rPr>
        <w:t> </w:t>
      </w:r>
      <w:r>
        <w:rPr>
          <w:color w:val="231F20"/>
        </w:rPr>
        <w:t>tượng khả ái được kinh nghiệm bởi thân thức, đó là </w:t>
      </w:r>
      <w:r>
        <w:rPr>
          <w:i/>
          <w:color w:val="231F20"/>
        </w:rPr>
        <w:t>thọ lạc trên</w:t>
      </w:r>
      <w:r>
        <w:rPr>
          <w:i/>
          <w:color w:val="231F20"/>
          <w:spacing w:val="-8"/>
        </w:rPr>
        <w:t> </w:t>
      </w:r>
      <w:r>
        <w:rPr>
          <w:i/>
          <w:color w:val="231F20"/>
        </w:rPr>
        <w:t>thân,</w:t>
      </w:r>
      <w:r>
        <w:rPr>
          <w:i/>
          <w:color w:val="231F20"/>
          <w:spacing w:val="-8"/>
        </w:rPr>
        <w:t> </w:t>
      </w:r>
      <w:r>
        <w:rPr>
          <w:i/>
          <w:color w:val="231F20"/>
        </w:rPr>
        <w:t>sukha-vedanā</w:t>
      </w:r>
      <w:r>
        <w:rPr>
          <w:color w:val="231F20"/>
        </w:rPr>
        <w:t>.</w:t>
      </w:r>
      <w:r>
        <w:rPr>
          <w:color w:val="231F20"/>
          <w:spacing w:val="-8"/>
        </w:rPr>
        <w:t> </w:t>
      </w:r>
      <w:r>
        <w:rPr>
          <w:color w:val="231F20"/>
        </w:rPr>
        <w:t>Các</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lạc</w:t>
      </w:r>
      <w:r>
        <w:rPr>
          <w:color w:val="231F20"/>
          <w:spacing w:val="-8"/>
        </w:rPr>
        <w:t> </w:t>
      </w:r>
      <w:r>
        <w:rPr>
          <w:color w:val="231F20"/>
        </w:rPr>
        <w:t>và</w:t>
      </w:r>
      <w:r>
        <w:rPr>
          <w:color w:val="231F20"/>
          <w:spacing w:val="-8"/>
        </w:rPr>
        <w:t> </w:t>
      </w:r>
      <w:r>
        <w:rPr>
          <w:color w:val="231F20"/>
        </w:rPr>
        <w:t>khổ</w:t>
      </w:r>
      <w:r>
        <w:rPr>
          <w:color w:val="231F20"/>
          <w:spacing w:val="-8"/>
        </w:rPr>
        <w:t> </w:t>
      </w:r>
      <w:r>
        <w:rPr>
          <w:color w:val="231F20"/>
        </w:rPr>
        <w:t>trên thân đều là danh, chúng chỉ sinh khởi với thân thức kinh nghiệm đối tượng qua thân căn. Thọ trên thân được</w:t>
      </w:r>
      <w:r>
        <w:rPr>
          <w:color w:val="231F20"/>
          <w:spacing w:val="-1"/>
        </w:rPr>
        <w:t> </w:t>
      </w:r>
      <w:r>
        <w:rPr>
          <w:color w:val="231F20"/>
        </w:rPr>
        <w:t>duyên</w:t>
      </w:r>
      <w:r>
        <w:rPr>
          <w:color w:val="231F20"/>
          <w:spacing w:val="-1"/>
        </w:rPr>
        <w:t> </w:t>
      </w:r>
      <w:r>
        <w:rPr>
          <w:color w:val="231F20"/>
        </w:rPr>
        <w:t>bởi</w:t>
      </w:r>
      <w:r>
        <w:rPr>
          <w:color w:val="231F20"/>
          <w:spacing w:val="-1"/>
        </w:rPr>
        <w:t> </w:t>
      </w:r>
      <w:r>
        <w:rPr>
          <w:color w:val="231F20"/>
        </w:rPr>
        <w:t>sự</w:t>
      </w:r>
      <w:r>
        <w:rPr>
          <w:color w:val="231F20"/>
          <w:spacing w:val="-1"/>
        </w:rPr>
        <w:t> </w:t>
      </w:r>
      <w:r>
        <w:rPr>
          <w:color w:val="231F20"/>
        </w:rPr>
        <w:t>tác</w:t>
      </w:r>
      <w:r>
        <w:rPr>
          <w:color w:val="231F20"/>
          <w:spacing w:val="-1"/>
        </w:rPr>
        <w:t> </w:t>
      </w:r>
      <w:r>
        <w:rPr>
          <w:color w:val="231F20"/>
        </w:rPr>
        <w:t>động</w:t>
      </w:r>
      <w:r>
        <w:rPr>
          <w:color w:val="231F20"/>
          <w:spacing w:val="-1"/>
        </w:rPr>
        <w:t> </w:t>
      </w:r>
      <w:r>
        <w:rPr>
          <w:color w:val="231F20"/>
        </w:rPr>
        <w:t>lên</w:t>
      </w:r>
      <w:r>
        <w:rPr>
          <w:color w:val="231F20"/>
          <w:spacing w:val="-1"/>
        </w:rPr>
        <w:t> </w:t>
      </w:r>
      <w:r>
        <w:rPr>
          <w:color w:val="231F20"/>
        </w:rPr>
        <w:t>thân</w:t>
      </w:r>
      <w:r>
        <w:rPr>
          <w:color w:val="231F20"/>
          <w:spacing w:val="-1"/>
        </w:rPr>
        <w:t> </w:t>
      </w:r>
      <w:r>
        <w:rPr>
          <w:color w:val="231F20"/>
        </w:rPr>
        <w:t>căn.</w:t>
      </w:r>
      <w:r>
        <w:rPr>
          <w:color w:val="231F20"/>
          <w:spacing w:val="-1"/>
        </w:rPr>
        <w:t> </w:t>
      </w:r>
      <w:r>
        <w:rPr>
          <w:color w:val="231F20"/>
        </w:rPr>
        <w:t>Cả</w:t>
      </w:r>
      <w:r>
        <w:rPr>
          <w:color w:val="231F20"/>
          <w:spacing w:val="-1"/>
        </w:rPr>
        <w:t> </w:t>
      </w:r>
      <w:r>
        <w:rPr>
          <w:color w:val="231F20"/>
        </w:rPr>
        <w:t>thọ</w:t>
      </w:r>
      <w:r>
        <w:rPr>
          <w:color w:val="231F20"/>
          <w:spacing w:val="-1"/>
        </w:rPr>
        <w:t> </w:t>
      </w:r>
      <w:r>
        <w:rPr>
          <w:color w:val="231F20"/>
        </w:rPr>
        <w:t>trên thân và thọ trên tâm đều là danh nhưng chúng sinh khởi bởi các duyên khác nhau tại các khoảnh khắc khác nhau. Ví dụ, ta có thể có cảm thọ lạc trên thân khi</w:t>
      </w:r>
      <w:r>
        <w:rPr>
          <w:color w:val="231F20"/>
          <w:spacing w:val="-9"/>
        </w:rPr>
        <w:t> </w:t>
      </w:r>
      <w:r>
        <w:rPr>
          <w:color w:val="231F20"/>
        </w:rPr>
        <w:t>ở</w:t>
      </w:r>
      <w:r>
        <w:rPr>
          <w:color w:val="231F20"/>
          <w:spacing w:val="-9"/>
        </w:rPr>
        <w:t> </w:t>
      </w:r>
      <w:r>
        <w:rPr>
          <w:color w:val="231F20"/>
        </w:rPr>
        <w:t>trong</w:t>
      </w:r>
      <w:r>
        <w:rPr>
          <w:color w:val="231F20"/>
          <w:spacing w:val="-9"/>
        </w:rPr>
        <w:t> </w:t>
      </w:r>
      <w:r>
        <w:rPr>
          <w:color w:val="231F20"/>
        </w:rPr>
        <w:t>môi</w:t>
      </w:r>
      <w:r>
        <w:rPr>
          <w:color w:val="231F20"/>
          <w:spacing w:val="-9"/>
        </w:rPr>
        <w:t> </w:t>
      </w:r>
      <w:r>
        <w:rPr>
          <w:color w:val="231F20"/>
        </w:rPr>
        <w:t>trường</w:t>
      </w:r>
      <w:r>
        <w:rPr>
          <w:color w:val="231F20"/>
          <w:spacing w:val="-9"/>
        </w:rPr>
        <w:t> </w:t>
      </w:r>
      <w:r>
        <w:rPr>
          <w:color w:val="231F20"/>
        </w:rPr>
        <w:t>dễ</w:t>
      </w:r>
      <w:r>
        <w:rPr>
          <w:color w:val="231F20"/>
          <w:spacing w:val="-8"/>
        </w:rPr>
        <w:t> </w:t>
      </w:r>
      <w:r>
        <w:rPr>
          <w:color w:val="231F20"/>
        </w:rPr>
        <w:t>chịu.</w:t>
      </w:r>
      <w:r>
        <w:rPr>
          <w:color w:val="231F20"/>
          <w:spacing w:val="-13"/>
        </w:rPr>
        <w:t> </w:t>
      </w:r>
      <w:r>
        <w:rPr>
          <w:color w:val="231F20"/>
        </w:rPr>
        <w:t>Tuy</w:t>
      </w:r>
      <w:r>
        <w:rPr>
          <w:color w:val="231F20"/>
          <w:spacing w:val="-9"/>
        </w:rPr>
        <w:t> </w:t>
      </w:r>
      <w:r>
        <w:rPr>
          <w:color w:val="231F20"/>
        </w:rPr>
        <w:t>thế,</w:t>
      </w:r>
      <w:r>
        <w:rPr>
          <w:color w:val="231F20"/>
          <w:spacing w:val="-9"/>
        </w:rPr>
        <w:t> </w:t>
      </w:r>
      <w:r>
        <w:rPr>
          <w:color w:val="231F20"/>
        </w:rPr>
        <w:t>ta</w:t>
      </w:r>
      <w:r>
        <w:rPr>
          <w:color w:val="231F20"/>
          <w:spacing w:val="-9"/>
        </w:rPr>
        <w:t> </w:t>
      </w:r>
      <w:r>
        <w:rPr>
          <w:color w:val="231F20"/>
        </w:rPr>
        <w:t>vẫn</w:t>
      </w:r>
      <w:r>
        <w:rPr>
          <w:color w:val="231F20"/>
          <w:spacing w:val="-9"/>
        </w:rPr>
        <w:t> </w:t>
      </w:r>
      <w:r>
        <w:rPr>
          <w:color w:val="231F20"/>
        </w:rPr>
        <w:t>có</w:t>
      </w:r>
      <w:r>
        <w:rPr>
          <w:color w:val="231F20"/>
          <w:spacing w:val="-9"/>
        </w:rPr>
        <w:t> </w:t>
      </w:r>
      <w:r>
        <w:rPr>
          <w:color w:val="231F20"/>
        </w:rPr>
        <w:t>thể thấy</w:t>
      </w:r>
      <w:r>
        <w:rPr>
          <w:color w:val="231F20"/>
          <w:spacing w:val="-2"/>
        </w:rPr>
        <w:t> </w:t>
      </w:r>
      <w:r>
        <w:rPr>
          <w:color w:val="231F20"/>
        </w:rPr>
        <w:t>lo</w:t>
      </w:r>
      <w:r>
        <w:rPr>
          <w:color w:val="231F20"/>
          <w:spacing w:val="-2"/>
        </w:rPr>
        <w:t> </w:t>
      </w:r>
      <w:r>
        <w:rPr>
          <w:color w:val="231F20"/>
        </w:rPr>
        <w:t>lắng</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có</w:t>
      </w:r>
      <w:r>
        <w:rPr>
          <w:color w:val="231F20"/>
          <w:spacing w:val="-2"/>
        </w:rPr>
        <w:t> </w:t>
      </w:r>
      <w:r>
        <w:rPr>
          <w:color w:val="231F20"/>
        </w:rPr>
        <w:t>thọ</w:t>
      </w:r>
      <w:r>
        <w:rPr>
          <w:color w:val="231F20"/>
          <w:spacing w:val="-2"/>
        </w:rPr>
        <w:t> </w:t>
      </w:r>
      <w:r>
        <w:rPr>
          <w:color w:val="231F20"/>
        </w:rPr>
        <w:t>ưu</w:t>
      </w:r>
      <w:r>
        <w:rPr>
          <w:color w:val="231F20"/>
          <w:spacing w:val="-2"/>
        </w:rPr>
        <w:t> </w:t>
      </w:r>
      <w:r>
        <w:rPr>
          <w:color w:val="231F20"/>
        </w:rPr>
        <w:t>sinh kèm</w:t>
      </w:r>
      <w:r>
        <w:rPr>
          <w:color w:val="231F20"/>
          <w:spacing w:val="-9"/>
        </w:rPr>
        <w:t> </w:t>
      </w:r>
      <w:r>
        <w:rPr>
          <w:color w:val="231F20"/>
        </w:rPr>
        <w:t>tâm</w:t>
      </w:r>
      <w:r>
        <w:rPr>
          <w:color w:val="231F20"/>
          <w:spacing w:val="-9"/>
        </w:rPr>
        <w:t> </w:t>
      </w:r>
      <w:r>
        <w:rPr>
          <w:color w:val="231F20"/>
        </w:rPr>
        <w:t>sân</w:t>
      </w:r>
      <w:r>
        <w:rPr>
          <w:color w:val="231F20"/>
          <w:spacing w:val="-9"/>
        </w:rPr>
        <w:t> </w:t>
      </w:r>
      <w:r>
        <w:rPr>
          <w:color w:val="231F20"/>
        </w:rPr>
        <w:t>căn.</w:t>
      </w:r>
      <w:r>
        <w:rPr>
          <w:color w:val="231F20"/>
          <w:spacing w:val="-9"/>
        </w:rPr>
        <w:t> </w:t>
      </w:r>
      <w:r>
        <w:rPr>
          <w:color w:val="231F20"/>
        </w:rPr>
        <w:t>Những</w:t>
      </w:r>
      <w:r>
        <w:rPr>
          <w:color w:val="231F20"/>
          <w:spacing w:val="-9"/>
        </w:rPr>
        <w:t> </w:t>
      </w:r>
      <w:r>
        <w:rPr>
          <w:color w:val="231F20"/>
        </w:rPr>
        <w:t>cảm</w:t>
      </w:r>
      <w:r>
        <w:rPr>
          <w:color w:val="231F20"/>
          <w:spacing w:val="-9"/>
        </w:rPr>
        <w:t> </w:t>
      </w:r>
      <w:r>
        <w:rPr>
          <w:color w:val="231F20"/>
        </w:rPr>
        <w:t>thọ</w:t>
      </w:r>
      <w:r>
        <w:rPr>
          <w:color w:val="231F20"/>
          <w:spacing w:val="-9"/>
        </w:rPr>
        <w:t> </w:t>
      </w:r>
      <w:r>
        <w:rPr>
          <w:color w:val="231F20"/>
        </w:rPr>
        <w:t>đó</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tại</w:t>
      </w:r>
      <w:r>
        <w:rPr>
          <w:color w:val="231F20"/>
          <w:spacing w:val="-9"/>
        </w:rPr>
        <w:t> </w:t>
      </w:r>
      <w:r>
        <w:rPr>
          <w:color w:val="231F20"/>
        </w:rPr>
        <w:t>các khoảnh khắc khác nhau và bởi các duyên khác nhau. Cảm</w:t>
      </w:r>
      <w:r>
        <w:rPr>
          <w:color w:val="231F20"/>
          <w:spacing w:val="18"/>
        </w:rPr>
        <w:t> </w:t>
      </w:r>
      <w:r>
        <w:rPr>
          <w:color w:val="231F20"/>
        </w:rPr>
        <w:t>thọ</w:t>
      </w:r>
      <w:r>
        <w:rPr>
          <w:color w:val="231F20"/>
          <w:spacing w:val="18"/>
        </w:rPr>
        <w:t> </w:t>
      </w:r>
      <w:r>
        <w:rPr>
          <w:color w:val="231F20"/>
        </w:rPr>
        <w:t>lạc</w:t>
      </w:r>
      <w:r>
        <w:rPr>
          <w:color w:val="231F20"/>
          <w:spacing w:val="18"/>
        </w:rPr>
        <w:t> </w:t>
      </w:r>
      <w:r>
        <w:rPr>
          <w:color w:val="231F20"/>
        </w:rPr>
        <w:t>trên</w:t>
      </w:r>
      <w:r>
        <w:rPr>
          <w:color w:val="231F20"/>
          <w:spacing w:val="18"/>
        </w:rPr>
        <w:t> </w:t>
      </w:r>
      <w:r>
        <w:rPr>
          <w:color w:val="231F20"/>
        </w:rPr>
        <w:t>thân</w:t>
      </w:r>
      <w:r>
        <w:rPr>
          <w:color w:val="231F20"/>
          <w:spacing w:val="18"/>
        </w:rPr>
        <w:t> </w:t>
      </w:r>
      <w:r>
        <w:rPr>
          <w:color w:val="231F20"/>
        </w:rPr>
        <w:t>là</w:t>
      </w:r>
      <w:r>
        <w:rPr>
          <w:color w:val="231F20"/>
          <w:spacing w:val="18"/>
        </w:rPr>
        <w:t> </w:t>
      </w:r>
      <w:r>
        <w:rPr>
          <w:color w:val="231F20"/>
        </w:rPr>
        <w:t>quả</w:t>
      </w:r>
      <w:r>
        <w:rPr>
          <w:color w:val="231F20"/>
          <w:spacing w:val="18"/>
        </w:rPr>
        <w:t> </w:t>
      </w:r>
      <w:r>
        <w:rPr>
          <w:color w:val="231F20"/>
        </w:rPr>
        <w:t>của</w:t>
      </w:r>
      <w:r>
        <w:rPr>
          <w:color w:val="231F20"/>
          <w:spacing w:val="18"/>
        </w:rPr>
        <w:t> </w:t>
      </w:r>
      <w:r>
        <w:rPr>
          <w:color w:val="231F20"/>
        </w:rPr>
        <w:t>nghiệp</w:t>
      </w:r>
      <w:r>
        <w:rPr>
          <w:color w:val="231F20"/>
          <w:spacing w:val="18"/>
        </w:rPr>
        <w:t> </w:t>
      </w:r>
      <w:r>
        <w:rPr>
          <w:color w:val="231F20"/>
        </w:rPr>
        <w:t>thiện.</w:t>
      </w:r>
      <w:r>
        <w:rPr>
          <w:color w:val="231F20"/>
          <w:spacing w:val="18"/>
        </w:rPr>
        <w:t> </w:t>
      </w:r>
      <w:r>
        <w:rPr>
          <w:color w:val="231F20"/>
          <w:spacing w:val="-5"/>
        </w:rPr>
        <w:t>Cảm</w:t>
      </w:r>
    </w:p>
    <w:p>
      <w:pPr>
        <w:pStyle w:val="BodyText"/>
        <w:spacing w:after="0" w:line="259" w:lineRule="auto"/>
        <w:sectPr>
          <w:pgSz w:w="7660" w:h="11630"/>
          <w:pgMar w:header="779" w:footer="0" w:top="1100" w:bottom="280" w:left="850" w:right="850"/>
        </w:sectPr>
      </w:pPr>
    </w:p>
    <w:p>
      <w:pPr>
        <w:pStyle w:val="BodyText"/>
        <w:spacing w:line="259" w:lineRule="auto" w:before="241"/>
      </w:pPr>
      <w:r>
        <w:rPr>
          <w:color w:val="231F20"/>
        </w:rPr>
        <w:t>thọ</w:t>
      </w:r>
      <w:r>
        <w:rPr>
          <w:color w:val="231F20"/>
          <w:spacing w:val="-12"/>
        </w:rPr>
        <w:t> </w:t>
      </w:r>
      <w:r>
        <w:rPr>
          <w:color w:val="231F20"/>
        </w:rPr>
        <w:t>ưu</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khi</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hài</w:t>
      </w:r>
      <w:r>
        <w:rPr>
          <w:color w:val="231F20"/>
          <w:spacing w:val="-12"/>
        </w:rPr>
        <w:t> </w:t>
      </w:r>
      <w:r>
        <w:rPr>
          <w:color w:val="231F20"/>
        </w:rPr>
        <w:t>lòng</w:t>
      </w:r>
      <w:r>
        <w:rPr>
          <w:color w:val="231F20"/>
          <w:spacing w:val="-12"/>
        </w:rPr>
        <w:t> </w:t>
      </w:r>
      <w:r>
        <w:rPr>
          <w:color w:val="231F20"/>
        </w:rPr>
        <w:t>thì</w:t>
      </w:r>
      <w:r>
        <w:rPr>
          <w:color w:val="231F20"/>
          <w:spacing w:val="-12"/>
        </w:rPr>
        <w:t> </w:t>
      </w:r>
      <w:r>
        <w:rPr>
          <w:color w:val="231F20"/>
        </w:rPr>
        <w:t>được</w:t>
      </w:r>
      <w:r>
        <w:rPr>
          <w:color w:val="231F20"/>
          <w:spacing w:val="-12"/>
        </w:rPr>
        <w:t> </w:t>
      </w:r>
      <w:r>
        <w:rPr>
          <w:color w:val="231F20"/>
        </w:rPr>
        <w:t>duyên bởi</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sân.</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Suốt</w:t>
      </w:r>
      <w:r>
        <w:rPr>
          <w:color w:val="231F20"/>
          <w:spacing w:val="-3"/>
        </w:rPr>
        <w:t> </w:t>
      </w:r>
      <w:r>
        <w:rPr>
          <w:color w:val="231F20"/>
        </w:rPr>
        <w:t>cả</w:t>
      </w:r>
      <w:r>
        <w:rPr>
          <w:color w:val="231F20"/>
          <w:spacing w:val="-3"/>
        </w:rPr>
        <w:t> </w:t>
      </w:r>
      <w:r>
        <w:rPr>
          <w:color w:val="231F20"/>
        </w:rPr>
        <w:t>ngày</w:t>
      </w:r>
      <w:r>
        <w:rPr>
          <w:color w:val="231F20"/>
          <w:spacing w:val="-3"/>
        </w:rPr>
        <w:t> </w:t>
      </w:r>
      <w:r>
        <w:rPr>
          <w:color w:val="231F20"/>
        </w:rPr>
        <w:t>có các đối tượng xúc chạm được kinh nghiệm qua thân căn, một loại sắc. Đối tượng xúc chạm có thể được kinh nghiệm ở khắp trên thân, kể cả bên trong thân; như vậy, thân căn có thể ở bất kỳ nơi nào trên cơ</w:t>
      </w:r>
      <w:r>
        <w:rPr>
          <w:color w:val="231F20"/>
          <w:spacing w:val="40"/>
        </w:rPr>
        <w:t> </w:t>
      </w:r>
      <w:r>
        <w:rPr>
          <w:color w:val="231F20"/>
        </w:rPr>
        <w:t>thể.</w:t>
      </w:r>
      <w:r>
        <w:rPr>
          <w:color w:val="231F20"/>
          <w:spacing w:val="-13"/>
        </w:rPr>
        <w:t> </w:t>
      </w:r>
      <w:r>
        <w:rPr>
          <w:color w:val="231F20"/>
        </w:rPr>
        <w:t>Khi</w:t>
      </w:r>
      <w:r>
        <w:rPr>
          <w:color w:val="231F20"/>
          <w:spacing w:val="-13"/>
        </w:rPr>
        <w:t> </w:t>
      </w:r>
      <w:r>
        <w:rPr>
          <w:color w:val="231F20"/>
        </w:rPr>
        <w:t>ta</w:t>
      </w:r>
      <w:r>
        <w:rPr>
          <w:color w:val="231F20"/>
          <w:spacing w:val="-13"/>
        </w:rPr>
        <w:t> </w:t>
      </w:r>
      <w:r>
        <w:rPr>
          <w:color w:val="231F20"/>
        </w:rPr>
        <w:t>chạm</w:t>
      </w:r>
      <w:r>
        <w:rPr>
          <w:color w:val="231F20"/>
          <w:spacing w:val="-13"/>
        </w:rPr>
        <w:t> </w:t>
      </w:r>
      <w:r>
        <w:rPr>
          <w:color w:val="231F20"/>
        </w:rPr>
        <w:t>vào</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cứng</w:t>
      </w:r>
      <w:r>
        <w:rPr>
          <w:color w:val="231F20"/>
          <w:spacing w:val="-13"/>
        </w:rPr>
        <w:t> </w:t>
      </w:r>
      <w:r>
        <w:rPr>
          <w:color w:val="231F20"/>
        </w:rPr>
        <w:t>hoặc</w:t>
      </w:r>
      <w:r>
        <w:rPr>
          <w:color w:val="231F20"/>
          <w:spacing w:val="-13"/>
        </w:rPr>
        <w:t> </w:t>
      </w:r>
      <w:r>
        <w:rPr>
          <w:color w:val="231F20"/>
        </w:rPr>
        <w:t>mềm,</w:t>
      </w:r>
      <w:r>
        <w:rPr>
          <w:color w:val="231F20"/>
          <w:spacing w:val="-13"/>
        </w:rPr>
        <w:t> </w:t>
      </w:r>
      <w:r>
        <w:rPr>
          <w:color w:val="231F20"/>
        </w:rPr>
        <w:t>nóng hoặc</w:t>
      </w:r>
      <w:r>
        <w:rPr>
          <w:color w:val="231F20"/>
          <w:spacing w:val="-16"/>
        </w:rPr>
        <w:t> </w:t>
      </w:r>
      <w:r>
        <w:rPr>
          <w:color w:val="231F20"/>
        </w:rPr>
        <w:t>lạnh,</w:t>
      </w:r>
      <w:r>
        <w:rPr>
          <w:color w:val="231F20"/>
          <w:spacing w:val="-16"/>
        </w:rPr>
        <w:t> </w:t>
      </w:r>
      <w:r>
        <w:rPr>
          <w:color w:val="231F20"/>
        </w:rPr>
        <w:t>khi</w:t>
      </w:r>
      <w:r>
        <w:rPr>
          <w:color w:val="231F20"/>
          <w:spacing w:val="-16"/>
        </w:rPr>
        <w:t> </w:t>
      </w:r>
      <w:r>
        <w:rPr>
          <w:color w:val="231F20"/>
        </w:rPr>
        <w:t>ta</w:t>
      </w:r>
      <w:r>
        <w:rPr>
          <w:color w:val="231F20"/>
          <w:spacing w:val="-16"/>
        </w:rPr>
        <w:t> </w:t>
      </w:r>
      <w:r>
        <w:rPr>
          <w:color w:val="231F20"/>
        </w:rPr>
        <w:t>di</w:t>
      </w:r>
      <w:r>
        <w:rPr>
          <w:color w:val="231F20"/>
          <w:spacing w:val="-16"/>
        </w:rPr>
        <w:t> </w:t>
      </w:r>
      <w:r>
        <w:rPr>
          <w:color w:val="231F20"/>
        </w:rPr>
        <w:t>chuyển,</w:t>
      </w:r>
      <w:r>
        <w:rPr>
          <w:color w:val="231F20"/>
          <w:spacing w:val="-16"/>
        </w:rPr>
        <w:t> </w:t>
      </w:r>
      <w:r>
        <w:rPr>
          <w:color w:val="231F20"/>
        </w:rPr>
        <w:t>gập</w:t>
      </w:r>
      <w:r>
        <w:rPr>
          <w:color w:val="231F20"/>
          <w:spacing w:val="-16"/>
        </w:rPr>
        <w:t> </w:t>
      </w:r>
      <w:r>
        <w:rPr>
          <w:color w:val="231F20"/>
        </w:rPr>
        <w:t>hay</w:t>
      </w:r>
      <w:r>
        <w:rPr>
          <w:color w:val="231F20"/>
          <w:spacing w:val="-16"/>
        </w:rPr>
        <w:t> </w:t>
      </w:r>
      <w:r>
        <w:rPr>
          <w:color w:val="231F20"/>
        </w:rPr>
        <w:t>kéo</w:t>
      </w:r>
      <w:r>
        <w:rPr>
          <w:color w:val="231F20"/>
          <w:spacing w:val="-16"/>
        </w:rPr>
        <w:t> </w:t>
      </w:r>
      <w:r>
        <w:rPr>
          <w:color w:val="231F20"/>
        </w:rPr>
        <w:t>người,</w:t>
      </w:r>
      <w:r>
        <w:rPr>
          <w:color w:val="231F20"/>
          <w:spacing w:val="-16"/>
        </w:rPr>
        <w:t> </w:t>
      </w:r>
      <w:r>
        <w:rPr>
          <w:color w:val="231F20"/>
        </w:rPr>
        <w:t>có</w:t>
      </w:r>
      <w:r>
        <w:rPr>
          <w:color w:val="231F20"/>
          <w:spacing w:val="-16"/>
        </w:rPr>
        <w:t> </w:t>
      </w:r>
      <w:r>
        <w:rPr>
          <w:color w:val="231F20"/>
        </w:rPr>
        <w:t>các đối tượng khả ái hoặc bất khả ái được kinh nghiệm qua</w:t>
      </w:r>
      <w:r>
        <w:rPr>
          <w:color w:val="231F20"/>
          <w:spacing w:val="-15"/>
        </w:rPr>
        <w:t> </w:t>
      </w:r>
      <w:r>
        <w:rPr>
          <w:color w:val="231F20"/>
        </w:rPr>
        <w:t>thân</w:t>
      </w:r>
      <w:r>
        <w:rPr>
          <w:color w:val="231F20"/>
          <w:spacing w:val="-14"/>
        </w:rPr>
        <w:t> </w:t>
      </w:r>
      <w:r>
        <w:rPr>
          <w:color w:val="231F20"/>
        </w:rPr>
        <w:t>căn.</w:t>
      </w:r>
      <w:r>
        <w:rPr>
          <w:color w:val="231F20"/>
          <w:spacing w:val="-17"/>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băn</w:t>
      </w:r>
      <w:r>
        <w:rPr>
          <w:color w:val="231F20"/>
          <w:spacing w:val="-14"/>
        </w:rPr>
        <w:t> </w:t>
      </w:r>
      <w:r>
        <w:rPr>
          <w:color w:val="231F20"/>
        </w:rPr>
        <w:t>khoăn</w:t>
      </w:r>
      <w:r>
        <w:rPr>
          <w:color w:val="231F20"/>
          <w:spacing w:val="-14"/>
        </w:rPr>
        <w:t> </w:t>
      </w:r>
      <w:r>
        <w:rPr>
          <w:color w:val="231F20"/>
        </w:rPr>
        <w:t>liệu</w:t>
      </w:r>
      <w:r>
        <w:rPr>
          <w:color w:val="231F20"/>
          <w:spacing w:val="-15"/>
        </w:rPr>
        <w:t> </w:t>
      </w:r>
      <w:r>
        <w:rPr>
          <w:color w:val="231F20"/>
        </w:rPr>
        <w:t>tại</w:t>
      </w:r>
      <w:r>
        <w:rPr>
          <w:color w:val="231F20"/>
          <w:spacing w:val="-15"/>
        </w:rPr>
        <w:t> </w:t>
      </w:r>
      <w:r>
        <w:rPr>
          <w:color w:val="231F20"/>
        </w:rPr>
        <w:t>mỗi</w:t>
      </w:r>
      <w:r>
        <w:rPr>
          <w:color w:val="231F20"/>
          <w:spacing w:val="-14"/>
        </w:rPr>
        <w:t> </w:t>
      </w:r>
      <w:r>
        <w:rPr>
          <w:color w:val="231F20"/>
        </w:rPr>
        <w:t>khoảnh khắc thân căn tiếp xúc đối tượng thì đều có thọ lạc hay</w:t>
      </w:r>
      <w:r>
        <w:rPr>
          <w:color w:val="231F20"/>
          <w:spacing w:val="-2"/>
        </w:rPr>
        <w:t> </w:t>
      </w:r>
      <w:r>
        <w:rPr>
          <w:color w:val="231F20"/>
        </w:rPr>
        <w:t>thọ</w:t>
      </w:r>
      <w:r>
        <w:rPr>
          <w:color w:val="231F20"/>
          <w:spacing w:val="-1"/>
        </w:rPr>
        <w:t> </w:t>
      </w:r>
      <w:r>
        <w:rPr>
          <w:color w:val="231F20"/>
        </w:rPr>
        <w:t>khổ</w:t>
      </w:r>
      <w:r>
        <w:rPr>
          <w:color w:val="231F20"/>
          <w:spacing w:val="-1"/>
        </w:rPr>
        <w:t> </w:t>
      </w:r>
      <w:r>
        <w:rPr>
          <w:color w:val="231F20"/>
        </w:rPr>
        <w:t>sinh</w:t>
      </w:r>
      <w:r>
        <w:rPr>
          <w:color w:val="231F20"/>
          <w:spacing w:val="-1"/>
        </w:rPr>
        <w:t> </w:t>
      </w:r>
      <w:r>
        <w:rPr>
          <w:color w:val="231F20"/>
        </w:rPr>
        <w:t>khởi.</w:t>
      </w:r>
      <w:r>
        <w:rPr>
          <w:color w:val="231F20"/>
          <w:spacing w:val="-6"/>
        </w:rPr>
        <w:t> </w:t>
      </w:r>
      <w:r>
        <w:rPr>
          <w:color w:val="231F20"/>
        </w:rPr>
        <w:t>Ta</w:t>
      </w:r>
      <w:r>
        <w:rPr>
          <w:color w:val="231F20"/>
          <w:spacing w:val="-1"/>
        </w:rPr>
        <w:t> </w:t>
      </w:r>
      <w:r>
        <w:rPr>
          <w:color w:val="231F20"/>
        </w:rPr>
        <w:t>có</w:t>
      </w:r>
      <w:r>
        <w:rPr>
          <w:color w:val="231F20"/>
          <w:spacing w:val="-2"/>
        </w:rPr>
        <w:t> </w:t>
      </w:r>
      <w:r>
        <w:rPr>
          <w:color w:val="231F20"/>
        </w:rPr>
        <w:t>thể</w:t>
      </w:r>
      <w:r>
        <w:rPr>
          <w:color w:val="231F20"/>
          <w:spacing w:val="-2"/>
        </w:rPr>
        <w:t> </w:t>
      </w:r>
      <w:r>
        <w:rPr>
          <w:color w:val="231F20"/>
        </w:rPr>
        <w:t>nhận</w:t>
      </w:r>
      <w:r>
        <w:rPr>
          <w:color w:val="231F20"/>
          <w:spacing w:val="-1"/>
        </w:rPr>
        <w:t> </w:t>
      </w:r>
      <w:r>
        <w:rPr>
          <w:color w:val="231F20"/>
        </w:rPr>
        <w:t>ra</w:t>
      </w:r>
      <w:r>
        <w:rPr>
          <w:color w:val="231F20"/>
          <w:spacing w:val="-1"/>
        </w:rPr>
        <w:t> </w:t>
      </w:r>
      <w:r>
        <w:rPr>
          <w:color w:val="231F20"/>
        </w:rPr>
        <w:t>các</w:t>
      </w:r>
      <w:r>
        <w:rPr>
          <w:color w:val="231F20"/>
          <w:spacing w:val="-2"/>
        </w:rPr>
        <w:t> </w:t>
      </w:r>
      <w:r>
        <w:rPr>
          <w:color w:val="231F20"/>
        </w:rPr>
        <w:t>cảm</w:t>
      </w:r>
      <w:r>
        <w:rPr>
          <w:color w:val="231F20"/>
          <w:spacing w:val="-2"/>
        </w:rPr>
        <w:t> </w:t>
      </w:r>
      <w:r>
        <w:rPr>
          <w:color w:val="231F20"/>
        </w:rPr>
        <w:t>thọ trên thân ở dạng thô nhưng không nhận ra khi nó ở dạng vi tế. Ví dụ, khi có gì đó cứng quá, nóng quá hoặc</w:t>
      </w:r>
      <w:r>
        <w:rPr>
          <w:color w:val="231F20"/>
          <w:spacing w:val="-2"/>
        </w:rPr>
        <w:t> </w:t>
      </w:r>
      <w:r>
        <w:rPr>
          <w:color w:val="231F20"/>
        </w:rPr>
        <w:t>lạnh</w:t>
      </w:r>
      <w:r>
        <w:rPr>
          <w:color w:val="231F20"/>
          <w:spacing w:val="-2"/>
        </w:rPr>
        <w:t> </w:t>
      </w:r>
      <w:r>
        <w:rPr>
          <w:color w:val="231F20"/>
        </w:rPr>
        <w:t>quá,</w:t>
      </w:r>
      <w:r>
        <w:rPr>
          <w:color w:val="231F20"/>
          <w:spacing w:val="-2"/>
        </w:rPr>
        <w:t> </w:t>
      </w:r>
      <w:r>
        <w:rPr>
          <w:color w:val="231F20"/>
        </w:rPr>
        <w:t>có</w:t>
      </w:r>
      <w:r>
        <w:rPr>
          <w:color w:val="231F20"/>
          <w:spacing w:val="-2"/>
        </w:rPr>
        <w:t> </w:t>
      </w:r>
      <w:r>
        <w:rPr>
          <w:color w:val="231F20"/>
        </w:rPr>
        <w:t>cảm</w:t>
      </w:r>
      <w:r>
        <w:rPr>
          <w:color w:val="231F20"/>
          <w:spacing w:val="-2"/>
        </w:rPr>
        <w:t> </w:t>
      </w:r>
      <w:r>
        <w:rPr>
          <w:color w:val="231F20"/>
        </w:rPr>
        <w:t>thọ</w:t>
      </w:r>
      <w:r>
        <w:rPr>
          <w:color w:val="231F20"/>
          <w:spacing w:val="-2"/>
        </w:rPr>
        <w:t> </w:t>
      </w:r>
      <w:r>
        <w:rPr>
          <w:color w:val="231F20"/>
        </w:rPr>
        <w:t>khổ</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với</w:t>
      </w:r>
      <w:r>
        <w:rPr>
          <w:color w:val="231F20"/>
          <w:spacing w:val="-2"/>
        </w:rPr>
        <w:t> </w:t>
      </w:r>
      <w:r>
        <w:rPr>
          <w:color w:val="231F20"/>
        </w:rPr>
        <w:t>tâm</w:t>
      </w:r>
      <w:r>
        <w:rPr>
          <w:color w:val="231F20"/>
          <w:spacing w:val="-3"/>
        </w:rPr>
        <w:t> </w:t>
      </w:r>
      <w:r>
        <w:rPr>
          <w:color w:val="231F20"/>
        </w:rPr>
        <w:t>quả vô</w:t>
      </w:r>
      <w:r>
        <w:rPr>
          <w:color w:val="231F20"/>
          <w:spacing w:val="-3"/>
        </w:rPr>
        <w:t> </w:t>
      </w:r>
      <w:r>
        <w:rPr>
          <w:color w:val="231F20"/>
        </w:rPr>
        <w:t>nhân</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qua</w:t>
      </w:r>
      <w:r>
        <w:rPr>
          <w:color w:val="231F20"/>
          <w:spacing w:val="-3"/>
        </w:rPr>
        <w:t> </w:t>
      </w:r>
      <w:r>
        <w:rPr>
          <w:color w:val="231F20"/>
        </w:rPr>
        <w:t>thân</w:t>
      </w:r>
      <w:r>
        <w:rPr>
          <w:color w:val="231F20"/>
          <w:spacing w:val="-3"/>
        </w:rPr>
        <w:t> </w:t>
      </w:r>
      <w:r>
        <w:rPr>
          <w:color w:val="231F20"/>
        </w:rPr>
        <w:t>căn.</w:t>
      </w:r>
      <w:r>
        <w:rPr>
          <w:color w:val="231F20"/>
          <w:spacing w:val="-3"/>
        </w:rPr>
        <w:t> </w:t>
      </w:r>
      <w:r>
        <w:rPr>
          <w:color w:val="231F20"/>
        </w:rPr>
        <w:t>Nhưng nếu chưa học để biết về các pháp chân đế, ta không nhận ra cảm thọ vi tế trên thân.</w:t>
      </w:r>
    </w:p>
    <w:p>
      <w:pPr>
        <w:pStyle w:val="BodyText"/>
        <w:spacing w:line="259" w:lineRule="auto" w:before="116"/>
        <w:ind w:firstLine="396"/>
      </w:pPr>
      <w:r>
        <w:rPr>
          <w:color w:val="231F20"/>
        </w:rPr>
        <w:t>Khi các bậc thánh A-la-hán kinh nghiệm </w:t>
      </w:r>
      <w:r>
        <w:rPr>
          <w:color w:val="231F20"/>
        </w:rPr>
        <w:t>đối tượng</w:t>
      </w:r>
      <w:r>
        <w:rPr>
          <w:color w:val="231F20"/>
          <w:spacing w:val="-14"/>
        </w:rPr>
        <w:t> </w:t>
      </w:r>
      <w:r>
        <w:rPr>
          <w:color w:val="231F20"/>
        </w:rPr>
        <w:t>khả</w:t>
      </w:r>
      <w:r>
        <w:rPr>
          <w:color w:val="231F20"/>
          <w:spacing w:val="-12"/>
        </w:rPr>
        <w:t> </w:t>
      </w:r>
      <w:r>
        <w:rPr>
          <w:color w:val="231F20"/>
        </w:rPr>
        <w:t>ái</w:t>
      </w:r>
      <w:r>
        <w:rPr>
          <w:color w:val="231F20"/>
          <w:spacing w:val="-12"/>
        </w:rPr>
        <w:t> </w:t>
      </w:r>
      <w:r>
        <w:rPr>
          <w:color w:val="231F20"/>
        </w:rPr>
        <w:t>hay</w:t>
      </w:r>
      <w:r>
        <w:rPr>
          <w:color w:val="231F20"/>
          <w:spacing w:val="-12"/>
        </w:rPr>
        <w:t> </w:t>
      </w:r>
      <w:r>
        <w:rPr>
          <w:color w:val="231F20"/>
        </w:rPr>
        <w:t>bất</w:t>
      </w:r>
      <w:r>
        <w:rPr>
          <w:color w:val="231F20"/>
          <w:spacing w:val="-12"/>
        </w:rPr>
        <w:t> </w:t>
      </w:r>
      <w:r>
        <w:rPr>
          <w:color w:val="231F20"/>
        </w:rPr>
        <w:t>khả</w:t>
      </w:r>
      <w:r>
        <w:rPr>
          <w:color w:val="231F20"/>
          <w:spacing w:val="-12"/>
        </w:rPr>
        <w:t> </w:t>
      </w:r>
      <w:r>
        <w:rPr>
          <w:color w:val="231F20"/>
        </w:rPr>
        <w:t>ái</w:t>
      </w:r>
      <w:r>
        <w:rPr>
          <w:color w:val="231F20"/>
          <w:spacing w:val="-12"/>
        </w:rPr>
        <w:t> </w:t>
      </w:r>
      <w:r>
        <w:rPr>
          <w:color w:val="231F20"/>
        </w:rPr>
        <w:t>qua</w:t>
      </w:r>
      <w:r>
        <w:rPr>
          <w:color w:val="231F20"/>
          <w:spacing w:val="-12"/>
        </w:rPr>
        <w:t> </w:t>
      </w:r>
      <w:r>
        <w:rPr>
          <w:color w:val="231F20"/>
        </w:rPr>
        <w:t>thân,</w:t>
      </w:r>
      <w:r>
        <w:rPr>
          <w:color w:val="231F20"/>
          <w:spacing w:val="-12"/>
        </w:rPr>
        <w:t> </w:t>
      </w:r>
      <w:r>
        <w:rPr>
          <w:color w:val="231F20"/>
        </w:rPr>
        <w:t>các</w:t>
      </w:r>
      <w:r>
        <w:rPr>
          <w:color w:val="231F20"/>
          <w:spacing w:val="-12"/>
        </w:rPr>
        <w:t> </w:t>
      </w:r>
      <w:r>
        <w:rPr>
          <w:color w:val="231F20"/>
        </w:rPr>
        <w:t>vị</w:t>
      </w:r>
      <w:r>
        <w:rPr>
          <w:color w:val="231F20"/>
          <w:spacing w:val="-12"/>
        </w:rPr>
        <w:t> </w:t>
      </w:r>
      <w:r>
        <w:rPr>
          <w:color w:val="231F20"/>
        </w:rPr>
        <w:t>ấy</w:t>
      </w:r>
      <w:r>
        <w:rPr>
          <w:color w:val="231F20"/>
          <w:spacing w:val="-12"/>
        </w:rPr>
        <w:t> </w:t>
      </w:r>
      <w:r>
        <w:rPr>
          <w:color w:val="231F20"/>
        </w:rPr>
        <w:t>có</w:t>
      </w:r>
      <w:r>
        <w:rPr>
          <w:color w:val="231F20"/>
          <w:spacing w:val="-12"/>
        </w:rPr>
        <w:t> </w:t>
      </w:r>
      <w:r>
        <w:rPr>
          <w:color w:val="231F20"/>
        </w:rPr>
        <w:t>cảm thọ</w:t>
      </w:r>
      <w:r>
        <w:rPr>
          <w:color w:val="231F20"/>
          <w:spacing w:val="-10"/>
        </w:rPr>
        <w:t> </w:t>
      </w:r>
      <w:r>
        <w:rPr>
          <w:color w:val="231F20"/>
        </w:rPr>
        <w:t>khổ</w:t>
      </w:r>
      <w:r>
        <w:rPr>
          <w:color w:val="231F20"/>
          <w:spacing w:val="-10"/>
        </w:rPr>
        <w:t> </w:t>
      </w:r>
      <w:r>
        <w:rPr>
          <w:color w:val="231F20"/>
        </w:rPr>
        <w:t>trên</w:t>
      </w:r>
      <w:r>
        <w:rPr>
          <w:color w:val="231F20"/>
          <w:spacing w:val="-10"/>
        </w:rPr>
        <w:t> </w:t>
      </w:r>
      <w:r>
        <w:rPr>
          <w:color w:val="231F20"/>
        </w:rPr>
        <w:t>thân</w:t>
      </w:r>
      <w:r>
        <w:rPr>
          <w:color w:val="231F20"/>
          <w:spacing w:val="-10"/>
        </w:rPr>
        <w:t> </w:t>
      </w:r>
      <w:r>
        <w:rPr>
          <w:color w:val="231F20"/>
        </w:rPr>
        <w:t>hoặc</w:t>
      </w:r>
      <w:r>
        <w:rPr>
          <w:color w:val="231F20"/>
          <w:spacing w:val="-10"/>
        </w:rPr>
        <w:t> </w:t>
      </w:r>
      <w:r>
        <w:rPr>
          <w:color w:val="231F20"/>
        </w:rPr>
        <w:t>cảm</w:t>
      </w:r>
      <w:r>
        <w:rPr>
          <w:color w:val="231F20"/>
          <w:spacing w:val="-10"/>
        </w:rPr>
        <w:t> </w:t>
      </w:r>
      <w:r>
        <w:rPr>
          <w:color w:val="231F20"/>
        </w:rPr>
        <w:t>thọ</w:t>
      </w:r>
      <w:r>
        <w:rPr>
          <w:color w:val="231F20"/>
          <w:spacing w:val="-10"/>
        </w:rPr>
        <w:t> </w:t>
      </w:r>
      <w:r>
        <w:rPr>
          <w:color w:val="231F20"/>
        </w:rPr>
        <w:t>lạc</w:t>
      </w:r>
      <w:r>
        <w:rPr>
          <w:color w:val="231F20"/>
          <w:spacing w:val="-10"/>
        </w:rPr>
        <w:t> </w:t>
      </w:r>
      <w:r>
        <w:rPr>
          <w:color w:val="231F20"/>
        </w:rPr>
        <w:t>trên</w:t>
      </w:r>
      <w:r>
        <w:rPr>
          <w:color w:val="231F20"/>
          <w:spacing w:val="-10"/>
        </w:rPr>
        <w:t> </w:t>
      </w:r>
      <w:r>
        <w:rPr>
          <w:color w:val="231F20"/>
        </w:rPr>
        <w:t>thân</w:t>
      </w:r>
      <w:r>
        <w:rPr>
          <w:color w:val="231F20"/>
          <w:spacing w:val="-10"/>
        </w:rPr>
        <w:t> </w:t>
      </w:r>
      <w:r>
        <w:rPr>
          <w:color w:val="231F20"/>
        </w:rPr>
        <w:t>phát</w:t>
      </w:r>
      <w:r>
        <w:rPr>
          <w:color w:val="231F20"/>
          <w:spacing w:val="-10"/>
        </w:rPr>
        <w:t> </w:t>
      </w:r>
      <w:r>
        <w:rPr>
          <w:color w:val="231F20"/>
        </w:rPr>
        <w:t>sinh cùng thân thức, nhưng sau tâm quả vô nhân này, vị A-la-hán không có tâm bất thiện hoặc tâm thiện mà chỉ có </w:t>
      </w:r>
      <w:r>
        <w:rPr>
          <w:i/>
          <w:color w:val="231F20"/>
        </w:rPr>
        <w:t>tâm duy tác, kiriyacitta</w:t>
      </w:r>
      <w:r>
        <w:rPr>
          <w:i/>
          <w:color w:val="231F20"/>
          <w:vertAlign w:val="superscript"/>
        </w:rPr>
        <w:t>25</w:t>
      </w:r>
      <w:r>
        <w:rPr>
          <w:color w:val="231F20"/>
          <w:vertAlign w:val="baseline"/>
        </w:rPr>
        <w:t>.</w:t>
      </w:r>
      <w:r>
        <w:rPr>
          <w:color w:val="231F20"/>
          <w:spacing w:val="-5"/>
          <w:vertAlign w:val="baseline"/>
        </w:rPr>
        <w:t> </w:t>
      </w:r>
      <w:r>
        <w:rPr>
          <w:color w:val="231F20"/>
          <w:vertAlign w:val="baseline"/>
        </w:rPr>
        <w:t>Ta đọc trong </w:t>
      </w:r>
      <w:r>
        <w:rPr>
          <w:i/>
          <w:color w:val="231F20"/>
          <w:vertAlign w:val="baseline"/>
        </w:rPr>
        <w:t>Tương Ưng</w:t>
      </w:r>
      <w:r>
        <w:rPr>
          <w:i/>
          <w:color w:val="231F20"/>
          <w:spacing w:val="-4"/>
          <w:vertAlign w:val="baseline"/>
        </w:rPr>
        <w:t> </w:t>
      </w:r>
      <w:r>
        <w:rPr>
          <w:i/>
          <w:color w:val="231F20"/>
          <w:vertAlign w:val="baseline"/>
        </w:rPr>
        <w:t>Bộ</w:t>
      </w:r>
      <w:r>
        <w:rPr>
          <w:i/>
          <w:color w:val="231F20"/>
          <w:spacing w:val="-4"/>
          <w:vertAlign w:val="baseline"/>
        </w:rPr>
        <w:t> </w:t>
      </w:r>
      <w:r>
        <w:rPr>
          <w:i/>
          <w:color w:val="231F20"/>
          <w:vertAlign w:val="baseline"/>
        </w:rPr>
        <w:t>Kinh</w:t>
      </w:r>
      <w:r>
        <w:rPr>
          <w:i/>
          <w:color w:val="231F20"/>
          <w:spacing w:val="-4"/>
          <w:vertAlign w:val="baseline"/>
        </w:rPr>
        <w:t> </w:t>
      </w:r>
      <w:r>
        <w:rPr>
          <w:color w:val="231F20"/>
          <w:vertAlign w:val="baseline"/>
        </w:rPr>
        <w:t>(IV,</w:t>
      </w:r>
      <w:r>
        <w:rPr>
          <w:color w:val="231F20"/>
          <w:spacing w:val="-4"/>
          <w:vertAlign w:val="baseline"/>
        </w:rPr>
        <w:t> </w:t>
      </w:r>
      <w:r>
        <w:rPr>
          <w:i/>
          <w:color w:val="231F20"/>
          <w:vertAlign w:val="baseline"/>
        </w:rPr>
        <w:t>Thiên</w:t>
      </w:r>
      <w:r>
        <w:rPr>
          <w:i/>
          <w:color w:val="231F20"/>
          <w:spacing w:val="-4"/>
          <w:vertAlign w:val="baseline"/>
        </w:rPr>
        <w:t> </w:t>
      </w:r>
      <w:r>
        <w:rPr>
          <w:i/>
          <w:color w:val="231F20"/>
          <w:vertAlign w:val="baseline"/>
        </w:rPr>
        <w:t>Sáu</w:t>
      </w:r>
      <w:r>
        <w:rPr>
          <w:i/>
          <w:color w:val="231F20"/>
          <w:spacing w:val="-4"/>
          <w:vertAlign w:val="baseline"/>
        </w:rPr>
        <w:t> </w:t>
      </w:r>
      <w:r>
        <w:rPr>
          <w:i/>
          <w:color w:val="231F20"/>
          <w:vertAlign w:val="baseline"/>
        </w:rPr>
        <w:t>Xứ</w:t>
      </w:r>
      <w:r>
        <w:rPr>
          <w:color w:val="231F20"/>
          <w:vertAlign w:val="baseline"/>
        </w:rPr>
        <w:t>,</w:t>
      </w:r>
      <w:r>
        <w:rPr>
          <w:color w:val="231F20"/>
          <w:spacing w:val="-4"/>
          <w:vertAlign w:val="baseline"/>
        </w:rPr>
        <w:t> </w:t>
      </w:r>
      <w:r>
        <w:rPr>
          <w:color w:val="231F20"/>
          <w:vertAlign w:val="baseline"/>
        </w:rPr>
        <w:t>II.</w:t>
      </w:r>
      <w:r>
        <w:rPr>
          <w:color w:val="231F20"/>
          <w:spacing w:val="-4"/>
          <w:vertAlign w:val="baseline"/>
        </w:rPr>
        <w:t> </w:t>
      </w:r>
      <w:r>
        <w:rPr>
          <w:i/>
          <w:color w:val="231F20"/>
          <w:vertAlign w:val="baseline"/>
        </w:rPr>
        <w:t>Tương</w:t>
      </w:r>
      <w:r>
        <w:rPr>
          <w:i/>
          <w:color w:val="231F20"/>
          <w:spacing w:val="-4"/>
          <w:vertAlign w:val="baseline"/>
        </w:rPr>
        <w:t> </w:t>
      </w:r>
      <w:r>
        <w:rPr>
          <w:i/>
          <w:color w:val="231F20"/>
          <w:vertAlign w:val="baseline"/>
        </w:rPr>
        <w:t>Ưng</w:t>
      </w:r>
      <w:r>
        <w:rPr>
          <w:i/>
          <w:color w:val="231F20"/>
          <w:spacing w:val="-4"/>
          <w:vertAlign w:val="baseline"/>
        </w:rPr>
        <w:t> </w:t>
      </w:r>
      <w:r>
        <w:rPr>
          <w:i/>
          <w:color w:val="231F20"/>
          <w:vertAlign w:val="baseline"/>
        </w:rPr>
        <w:t>Thọ</w:t>
      </w:r>
      <w:r>
        <w:rPr>
          <w:color w:val="231F20"/>
          <w:vertAlign w:val="baseline"/>
        </w:rPr>
        <w:t>, quyển 1, 6) rằng đức Phật dạy cho chư Tỳ kheo:</w:t>
      </w:r>
    </w:p>
    <w:p>
      <w:pPr>
        <w:pStyle w:val="BodyText"/>
        <w:spacing w:before="4"/>
        <w:ind w:left="0" w:right="0"/>
        <w:jc w:val="left"/>
        <w:rPr>
          <w:sz w:val="15"/>
        </w:rPr>
      </w:pPr>
      <w:r>
        <w:rPr>
          <w:sz w:val="15"/>
        </w:rPr>
        <mc:AlternateContent>
          <mc:Choice Requires="wps">
            <w:drawing>
              <wp:anchor distT="0" distB="0" distL="0" distR="0" allowOverlap="1" layoutInCell="1" locked="0" behindDoc="1" simplePos="0" relativeHeight="487603712">
                <wp:simplePos x="0" y="0"/>
                <wp:positionH relativeFrom="page">
                  <wp:posOffset>611999</wp:posOffset>
                </wp:positionH>
                <wp:positionV relativeFrom="paragraph">
                  <wp:posOffset>127815</wp:posOffset>
                </wp:positionV>
                <wp:extent cx="9144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064219pt;width:72pt;height:.1pt;mso-position-horizontal-relative:page;mso-position-vertical-relative:paragraph;z-index:-15712768;mso-wrap-distance-left:0;mso-wrap-distance-right:0" id="docshape125" coordorigin="964,201" coordsize="1440,0" path="m964,201l2404,201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w w:val="105"/>
          <w:position w:val="5"/>
          <w:sz w:val="9"/>
        </w:rPr>
        <w:t>25</w:t>
      </w:r>
      <w:r>
        <w:rPr>
          <w:rFonts w:ascii="Arial MT" w:hAnsi="Arial MT"/>
          <w:color w:val="231F20"/>
          <w:spacing w:val="8"/>
          <w:w w:val="105"/>
          <w:position w:val="5"/>
          <w:sz w:val="9"/>
        </w:rPr>
        <w:t> </w:t>
      </w:r>
      <w:r>
        <w:rPr>
          <w:rFonts w:ascii="Microsoft Sans Serif" w:hAnsi="Microsoft Sans Serif"/>
          <w:w w:val="105"/>
          <w:sz w:val="16"/>
        </w:rPr>
        <w:t>Bậc</w:t>
      </w:r>
      <w:r>
        <w:rPr>
          <w:rFonts w:ascii="Microsoft Sans Serif" w:hAnsi="Microsoft Sans Serif"/>
          <w:spacing w:val="-10"/>
          <w:w w:val="105"/>
          <w:sz w:val="16"/>
        </w:rPr>
        <w:t> </w:t>
      </w:r>
      <w:r>
        <w:rPr>
          <w:rFonts w:ascii="Microsoft Sans Serif" w:hAnsi="Microsoft Sans Serif"/>
          <w:w w:val="105"/>
          <w:sz w:val="16"/>
        </w:rPr>
        <w:t>thánh</w:t>
      </w:r>
      <w:r>
        <w:rPr>
          <w:rFonts w:ascii="Microsoft Sans Serif" w:hAnsi="Microsoft Sans Serif"/>
          <w:spacing w:val="-11"/>
          <w:w w:val="105"/>
          <w:sz w:val="16"/>
        </w:rPr>
        <w:t> </w:t>
      </w:r>
      <w:r>
        <w:rPr>
          <w:rFonts w:ascii="Microsoft Sans Serif" w:hAnsi="Microsoft Sans Serif"/>
          <w:w w:val="105"/>
          <w:sz w:val="16"/>
        </w:rPr>
        <w:t>A</w:t>
      </w:r>
      <w:r>
        <w:rPr>
          <w:rFonts w:ascii="Microsoft Sans Serif" w:hAnsi="Microsoft Sans Serif"/>
          <w:spacing w:val="-11"/>
          <w:w w:val="105"/>
          <w:sz w:val="16"/>
        </w:rPr>
        <w:t> </w:t>
      </w:r>
      <w:r>
        <w:rPr>
          <w:rFonts w:ascii="Microsoft Sans Serif" w:hAnsi="Microsoft Sans Serif"/>
          <w:w w:val="105"/>
          <w:sz w:val="16"/>
        </w:rPr>
        <w:t>la</w:t>
      </w:r>
      <w:r>
        <w:rPr>
          <w:rFonts w:ascii="Microsoft Sans Serif" w:hAnsi="Microsoft Sans Serif"/>
          <w:spacing w:val="-10"/>
          <w:w w:val="105"/>
          <w:sz w:val="16"/>
        </w:rPr>
        <w:t> </w:t>
      </w:r>
      <w:r>
        <w:rPr>
          <w:rFonts w:ascii="Microsoft Sans Serif" w:hAnsi="Microsoft Sans Serif"/>
          <w:w w:val="105"/>
          <w:sz w:val="16"/>
        </w:rPr>
        <w:t>hán</w:t>
      </w:r>
      <w:r>
        <w:rPr>
          <w:rFonts w:ascii="Microsoft Sans Serif" w:hAnsi="Microsoft Sans Serif"/>
          <w:spacing w:val="-10"/>
          <w:w w:val="105"/>
          <w:sz w:val="16"/>
        </w:rPr>
        <w:t> </w:t>
      </w:r>
      <w:r>
        <w:rPr>
          <w:rFonts w:ascii="Microsoft Sans Serif" w:hAnsi="Microsoft Sans Serif"/>
          <w:w w:val="105"/>
          <w:sz w:val="16"/>
        </w:rPr>
        <w:t>không</w:t>
      </w:r>
      <w:r>
        <w:rPr>
          <w:rFonts w:ascii="Microsoft Sans Serif" w:hAnsi="Microsoft Sans Serif"/>
          <w:spacing w:val="-5"/>
          <w:w w:val="105"/>
          <w:sz w:val="16"/>
        </w:rPr>
        <w:t> </w:t>
      </w:r>
      <w:r>
        <w:rPr>
          <w:rFonts w:ascii="Microsoft Sans Serif" w:hAnsi="Microsoft Sans Serif"/>
          <w:w w:val="105"/>
          <w:sz w:val="16"/>
        </w:rPr>
        <w:t>còn</w:t>
      </w:r>
      <w:r>
        <w:rPr>
          <w:rFonts w:ascii="Microsoft Sans Serif" w:hAnsi="Microsoft Sans Serif"/>
          <w:spacing w:val="-6"/>
          <w:w w:val="105"/>
          <w:sz w:val="16"/>
        </w:rPr>
        <w:t> </w:t>
      </w:r>
      <w:r>
        <w:rPr>
          <w:rFonts w:ascii="Microsoft Sans Serif" w:hAnsi="Microsoft Sans Serif"/>
          <w:w w:val="105"/>
          <w:sz w:val="16"/>
        </w:rPr>
        <w:t>tạo</w:t>
      </w:r>
      <w:r>
        <w:rPr>
          <w:rFonts w:ascii="Microsoft Sans Serif" w:hAnsi="Microsoft Sans Serif"/>
          <w:spacing w:val="-6"/>
          <w:w w:val="105"/>
          <w:sz w:val="16"/>
        </w:rPr>
        <w:t> </w:t>
      </w:r>
      <w:r>
        <w:rPr>
          <w:rFonts w:ascii="Microsoft Sans Serif" w:hAnsi="Microsoft Sans Serif"/>
          <w:w w:val="105"/>
          <w:sz w:val="16"/>
        </w:rPr>
        <w:t>nghiệp</w:t>
      </w:r>
      <w:r>
        <w:rPr>
          <w:rFonts w:ascii="Microsoft Sans Serif" w:hAnsi="Microsoft Sans Serif"/>
          <w:spacing w:val="-6"/>
          <w:w w:val="105"/>
          <w:sz w:val="16"/>
        </w:rPr>
        <w:t> </w:t>
      </w:r>
      <w:r>
        <w:rPr>
          <w:rFonts w:ascii="Microsoft Sans Serif" w:hAnsi="Microsoft Sans Serif"/>
          <w:w w:val="105"/>
          <w:sz w:val="16"/>
        </w:rPr>
        <w:t>thiện</w:t>
      </w:r>
      <w:r>
        <w:rPr>
          <w:rFonts w:ascii="Microsoft Sans Serif" w:hAnsi="Microsoft Sans Serif"/>
          <w:spacing w:val="-6"/>
          <w:w w:val="105"/>
          <w:sz w:val="16"/>
        </w:rPr>
        <w:t> </w:t>
      </w:r>
      <w:r>
        <w:rPr>
          <w:rFonts w:ascii="Microsoft Sans Serif" w:hAnsi="Microsoft Sans Serif"/>
          <w:w w:val="105"/>
          <w:sz w:val="16"/>
        </w:rPr>
        <w:t>hay</w:t>
      </w:r>
      <w:r>
        <w:rPr>
          <w:rFonts w:ascii="Microsoft Sans Serif" w:hAnsi="Microsoft Sans Serif"/>
          <w:spacing w:val="-6"/>
          <w:w w:val="105"/>
          <w:sz w:val="16"/>
        </w:rPr>
        <w:t> </w:t>
      </w:r>
      <w:r>
        <w:rPr>
          <w:rFonts w:ascii="Microsoft Sans Serif" w:hAnsi="Microsoft Sans Serif"/>
          <w:w w:val="105"/>
          <w:sz w:val="16"/>
        </w:rPr>
        <w:t>bất</w:t>
      </w:r>
      <w:r>
        <w:rPr>
          <w:rFonts w:ascii="Microsoft Sans Serif" w:hAnsi="Microsoft Sans Serif"/>
          <w:spacing w:val="-6"/>
          <w:w w:val="105"/>
          <w:sz w:val="16"/>
        </w:rPr>
        <w:t> </w:t>
      </w:r>
      <w:r>
        <w:rPr>
          <w:rFonts w:ascii="Microsoft Sans Serif" w:hAnsi="Microsoft Sans Serif"/>
          <w:w w:val="105"/>
          <w:sz w:val="16"/>
        </w:rPr>
        <w:t>thiện</w:t>
      </w:r>
      <w:r>
        <w:rPr>
          <w:rFonts w:ascii="Microsoft Sans Serif" w:hAnsi="Microsoft Sans Serif"/>
          <w:spacing w:val="-6"/>
          <w:w w:val="105"/>
          <w:sz w:val="16"/>
        </w:rPr>
        <w:t> </w:t>
      </w:r>
      <w:r>
        <w:rPr>
          <w:rFonts w:ascii="Microsoft Sans Serif" w:hAnsi="Microsoft Sans Serif"/>
          <w:w w:val="160"/>
          <w:sz w:val="16"/>
        </w:rPr>
        <w:t>–</w:t>
      </w:r>
      <w:r>
        <w:rPr>
          <w:rFonts w:ascii="Microsoft Sans Serif" w:hAnsi="Microsoft Sans Serif"/>
          <w:spacing w:val="-17"/>
          <w:w w:val="160"/>
          <w:sz w:val="16"/>
        </w:rPr>
        <w:t> </w:t>
      </w:r>
      <w:r>
        <w:rPr>
          <w:rFonts w:ascii="Microsoft Sans Serif" w:hAnsi="Microsoft Sans Serif"/>
          <w:w w:val="105"/>
          <w:sz w:val="16"/>
        </w:rPr>
        <w:t>những</w:t>
      </w:r>
      <w:r>
        <w:rPr>
          <w:rFonts w:ascii="Microsoft Sans Serif" w:hAnsi="Microsoft Sans Serif"/>
          <w:spacing w:val="-6"/>
          <w:w w:val="105"/>
          <w:sz w:val="16"/>
        </w:rPr>
        <w:t> </w:t>
      </w:r>
      <w:r>
        <w:rPr>
          <w:rFonts w:ascii="Microsoft Sans Serif" w:hAnsi="Microsoft Sans Serif"/>
          <w:w w:val="105"/>
          <w:sz w:val="16"/>
        </w:rPr>
        <w:t>nghiệp sẽ</w:t>
      </w:r>
      <w:r>
        <w:rPr>
          <w:rFonts w:ascii="Microsoft Sans Serif" w:hAnsi="Microsoft Sans Serif"/>
          <w:spacing w:val="-9"/>
          <w:w w:val="105"/>
          <w:sz w:val="16"/>
        </w:rPr>
        <w:t> </w:t>
      </w:r>
      <w:r>
        <w:rPr>
          <w:rFonts w:ascii="Microsoft Sans Serif" w:hAnsi="Microsoft Sans Serif"/>
          <w:w w:val="105"/>
          <w:sz w:val="16"/>
        </w:rPr>
        <w:t>cho</w:t>
      </w:r>
      <w:r>
        <w:rPr>
          <w:rFonts w:ascii="Microsoft Sans Serif" w:hAnsi="Microsoft Sans Serif"/>
          <w:spacing w:val="-9"/>
          <w:w w:val="105"/>
          <w:sz w:val="16"/>
        </w:rPr>
        <w:t> </w:t>
      </w:r>
      <w:r>
        <w:rPr>
          <w:rFonts w:ascii="Microsoft Sans Serif" w:hAnsi="Microsoft Sans Serif"/>
          <w:w w:val="105"/>
          <w:sz w:val="16"/>
        </w:rPr>
        <w:t>quả</w:t>
      </w:r>
      <w:r>
        <w:rPr>
          <w:rFonts w:ascii="Microsoft Sans Serif" w:hAnsi="Microsoft Sans Serif"/>
          <w:spacing w:val="-9"/>
          <w:w w:val="105"/>
          <w:sz w:val="16"/>
        </w:rPr>
        <w:t> </w:t>
      </w:r>
      <w:r>
        <w:rPr>
          <w:rFonts w:ascii="Microsoft Sans Serif" w:hAnsi="Microsoft Sans Serif"/>
          <w:w w:val="105"/>
          <w:sz w:val="16"/>
        </w:rPr>
        <w:t>về</w:t>
      </w:r>
      <w:r>
        <w:rPr>
          <w:rFonts w:ascii="Microsoft Sans Serif" w:hAnsi="Microsoft Sans Serif"/>
          <w:spacing w:val="-9"/>
          <w:w w:val="105"/>
          <w:sz w:val="16"/>
        </w:rPr>
        <w:t> </w:t>
      </w:r>
      <w:r>
        <w:rPr>
          <w:rFonts w:ascii="Microsoft Sans Serif" w:hAnsi="Microsoft Sans Serif"/>
          <w:w w:val="105"/>
          <w:sz w:val="16"/>
        </w:rPr>
        <w:t>sau.</w:t>
      </w:r>
      <w:r>
        <w:rPr>
          <w:rFonts w:ascii="Microsoft Sans Serif" w:hAnsi="Microsoft Sans Serif"/>
          <w:spacing w:val="-8"/>
          <w:w w:val="105"/>
          <w:sz w:val="16"/>
        </w:rPr>
        <w:t> </w:t>
      </w:r>
      <w:r>
        <w:rPr>
          <w:rFonts w:ascii="Microsoft Sans Serif" w:hAnsi="Microsoft Sans Serif"/>
          <w:w w:val="105"/>
          <w:sz w:val="16"/>
        </w:rPr>
        <w:t>Đối</w:t>
      </w:r>
      <w:r>
        <w:rPr>
          <w:rFonts w:ascii="Microsoft Sans Serif" w:hAnsi="Microsoft Sans Serif"/>
          <w:spacing w:val="-9"/>
          <w:w w:val="105"/>
          <w:sz w:val="16"/>
        </w:rPr>
        <w:t> </w:t>
      </w:r>
      <w:r>
        <w:rPr>
          <w:rFonts w:ascii="Microsoft Sans Serif" w:hAnsi="Microsoft Sans Serif"/>
          <w:w w:val="105"/>
          <w:sz w:val="16"/>
        </w:rPr>
        <w:t>với</w:t>
      </w:r>
      <w:r>
        <w:rPr>
          <w:rFonts w:ascii="Microsoft Sans Serif" w:hAnsi="Microsoft Sans Serif"/>
          <w:spacing w:val="-9"/>
          <w:w w:val="105"/>
          <w:sz w:val="16"/>
        </w:rPr>
        <w:t> </w:t>
      </w:r>
      <w:r>
        <w:rPr>
          <w:rFonts w:ascii="Microsoft Sans Serif" w:hAnsi="Microsoft Sans Serif"/>
          <w:w w:val="105"/>
          <w:sz w:val="16"/>
        </w:rPr>
        <w:t>vị</w:t>
      </w:r>
      <w:r>
        <w:rPr>
          <w:rFonts w:ascii="Microsoft Sans Serif" w:hAnsi="Microsoft Sans Serif"/>
          <w:spacing w:val="-9"/>
          <w:w w:val="105"/>
          <w:sz w:val="16"/>
        </w:rPr>
        <w:t> </w:t>
      </w:r>
      <w:r>
        <w:rPr>
          <w:rFonts w:ascii="Microsoft Sans Serif" w:hAnsi="Microsoft Sans Serif"/>
          <w:w w:val="105"/>
          <w:sz w:val="16"/>
        </w:rPr>
        <w:t>ấy,</w:t>
      </w:r>
      <w:r>
        <w:rPr>
          <w:rFonts w:ascii="Microsoft Sans Serif" w:hAnsi="Microsoft Sans Serif"/>
          <w:spacing w:val="-8"/>
          <w:w w:val="105"/>
          <w:sz w:val="16"/>
        </w:rPr>
        <w:t> </w:t>
      </w:r>
      <w:r>
        <w:rPr>
          <w:rFonts w:ascii="Microsoft Sans Serif" w:hAnsi="Microsoft Sans Serif"/>
          <w:w w:val="105"/>
          <w:sz w:val="16"/>
        </w:rPr>
        <w:t>không</w:t>
      </w:r>
      <w:r>
        <w:rPr>
          <w:rFonts w:ascii="Microsoft Sans Serif" w:hAnsi="Microsoft Sans Serif"/>
          <w:spacing w:val="-9"/>
          <w:w w:val="105"/>
          <w:sz w:val="16"/>
        </w:rPr>
        <w:t> </w:t>
      </w:r>
      <w:r>
        <w:rPr>
          <w:rFonts w:ascii="Microsoft Sans Serif" w:hAnsi="Microsoft Sans Serif"/>
          <w:w w:val="105"/>
          <w:sz w:val="16"/>
        </w:rPr>
        <w:t>còn</w:t>
      </w:r>
      <w:r>
        <w:rPr>
          <w:rFonts w:ascii="Microsoft Sans Serif" w:hAnsi="Microsoft Sans Serif"/>
          <w:spacing w:val="-9"/>
          <w:w w:val="105"/>
          <w:sz w:val="16"/>
        </w:rPr>
        <w:t> </w:t>
      </w:r>
      <w:r>
        <w:rPr>
          <w:rFonts w:ascii="Microsoft Sans Serif" w:hAnsi="Microsoft Sans Serif"/>
          <w:w w:val="105"/>
          <w:sz w:val="16"/>
        </w:rPr>
        <w:t>có</w:t>
      </w:r>
      <w:r>
        <w:rPr>
          <w:rFonts w:ascii="Microsoft Sans Serif" w:hAnsi="Microsoft Sans Serif"/>
          <w:spacing w:val="-9"/>
          <w:w w:val="105"/>
          <w:sz w:val="16"/>
        </w:rPr>
        <w:t> </w:t>
      </w:r>
      <w:r>
        <w:rPr>
          <w:rFonts w:ascii="Microsoft Sans Serif" w:hAnsi="Microsoft Sans Serif"/>
          <w:w w:val="105"/>
          <w:sz w:val="16"/>
        </w:rPr>
        <w:t>nghiệp</w:t>
      </w:r>
      <w:r>
        <w:rPr>
          <w:rFonts w:ascii="Microsoft Sans Serif" w:hAnsi="Microsoft Sans Serif"/>
          <w:spacing w:val="-9"/>
          <w:w w:val="105"/>
          <w:sz w:val="16"/>
        </w:rPr>
        <w:t> </w:t>
      </w:r>
      <w:r>
        <w:rPr>
          <w:rFonts w:ascii="Microsoft Sans Serif" w:hAnsi="Microsoft Sans Serif"/>
          <w:w w:val="105"/>
          <w:sz w:val="16"/>
        </w:rPr>
        <w:t>nào</w:t>
      </w:r>
      <w:r>
        <w:rPr>
          <w:rFonts w:ascii="Microsoft Sans Serif" w:hAnsi="Microsoft Sans Serif"/>
          <w:spacing w:val="-9"/>
          <w:w w:val="105"/>
          <w:sz w:val="16"/>
        </w:rPr>
        <w:t> </w:t>
      </w:r>
      <w:r>
        <w:rPr>
          <w:rFonts w:ascii="Microsoft Sans Serif" w:hAnsi="Microsoft Sans Serif"/>
          <w:w w:val="105"/>
          <w:sz w:val="16"/>
        </w:rPr>
        <w:t>sẽ</w:t>
      </w:r>
      <w:r>
        <w:rPr>
          <w:rFonts w:ascii="Microsoft Sans Serif" w:hAnsi="Microsoft Sans Serif"/>
          <w:spacing w:val="-9"/>
          <w:w w:val="105"/>
          <w:sz w:val="16"/>
        </w:rPr>
        <w:t> </w:t>
      </w:r>
      <w:r>
        <w:rPr>
          <w:rFonts w:ascii="Microsoft Sans Serif" w:hAnsi="Microsoft Sans Serif"/>
          <w:w w:val="105"/>
          <w:sz w:val="16"/>
        </w:rPr>
        <w:t>cho</w:t>
      </w:r>
      <w:r>
        <w:rPr>
          <w:rFonts w:ascii="Microsoft Sans Serif" w:hAnsi="Microsoft Sans Serif"/>
          <w:spacing w:val="-9"/>
          <w:w w:val="105"/>
          <w:sz w:val="16"/>
        </w:rPr>
        <w:t> </w:t>
      </w:r>
      <w:r>
        <w:rPr>
          <w:rFonts w:ascii="Microsoft Sans Serif" w:hAnsi="Microsoft Sans Serif"/>
          <w:w w:val="105"/>
          <w:sz w:val="16"/>
        </w:rPr>
        <w:t>quả</w:t>
      </w:r>
      <w:r>
        <w:rPr>
          <w:rFonts w:ascii="Microsoft Sans Serif" w:hAnsi="Microsoft Sans Serif"/>
          <w:spacing w:val="-9"/>
          <w:w w:val="105"/>
          <w:sz w:val="16"/>
        </w:rPr>
        <w:t> </w:t>
      </w:r>
      <w:r>
        <w:rPr>
          <w:rFonts w:ascii="Microsoft Sans Serif" w:hAnsi="Microsoft Sans Serif"/>
          <w:w w:val="105"/>
          <w:sz w:val="16"/>
        </w:rPr>
        <w:t>tái</w:t>
      </w:r>
      <w:r>
        <w:rPr>
          <w:rFonts w:ascii="Microsoft Sans Serif" w:hAnsi="Microsoft Sans Serif"/>
          <w:spacing w:val="-9"/>
          <w:w w:val="105"/>
          <w:sz w:val="16"/>
        </w:rPr>
        <w:t> </w:t>
      </w:r>
      <w:r>
        <w:rPr>
          <w:rFonts w:ascii="Microsoft Sans Serif" w:hAnsi="Microsoft Sans Serif"/>
          <w:w w:val="105"/>
          <w:sz w:val="16"/>
        </w:rPr>
        <w:t>sinh.</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ListParagraph"/>
        <w:numPr>
          <w:ilvl w:val="0"/>
          <w:numId w:val="16"/>
        </w:numPr>
        <w:tabs>
          <w:tab w:pos="877" w:val="left" w:leader="none"/>
        </w:tabs>
        <w:spacing w:line="249" w:lineRule="auto" w:before="244" w:after="0"/>
        <w:ind w:left="737" w:right="112" w:firstLine="0"/>
        <w:jc w:val="both"/>
        <w:rPr>
          <w:i/>
          <w:sz w:val="26"/>
        </w:rPr>
      </w:pPr>
      <w:r>
        <w:rPr>
          <w:i/>
          <w:color w:val="231F20"/>
          <w:sz w:val="26"/>
        </w:rPr>
        <w:t>-</w:t>
      </w:r>
      <w:r>
        <w:rPr>
          <w:i/>
          <w:color w:val="231F20"/>
          <w:spacing w:val="-14"/>
          <w:sz w:val="26"/>
        </w:rPr>
        <w:t> </w:t>
      </w:r>
      <w:r>
        <w:rPr>
          <w:i/>
          <w:color w:val="231F20"/>
          <w:sz w:val="26"/>
        </w:rPr>
        <w:t>Này</w:t>
      </w:r>
      <w:r>
        <w:rPr>
          <w:i/>
          <w:color w:val="231F20"/>
          <w:spacing w:val="-14"/>
          <w:sz w:val="26"/>
        </w:rPr>
        <w:t> </w:t>
      </w:r>
      <w:r>
        <w:rPr>
          <w:i/>
          <w:color w:val="231F20"/>
          <w:sz w:val="26"/>
        </w:rPr>
        <w:t>các</w:t>
      </w:r>
      <w:r>
        <w:rPr>
          <w:i/>
          <w:color w:val="231F20"/>
          <w:spacing w:val="-14"/>
          <w:sz w:val="26"/>
        </w:rPr>
        <w:t> </w:t>
      </w:r>
      <w:r>
        <w:rPr>
          <w:i/>
          <w:color w:val="231F20"/>
          <w:sz w:val="26"/>
        </w:rPr>
        <w:t>Tỳ-kheo,</w:t>
      </w:r>
      <w:r>
        <w:rPr>
          <w:i/>
          <w:color w:val="231F20"/>
          <w:spacing w:val="-14"/>
          <w:sz w:val="26"/>
        </w:rPr>
        <w:t> </w:t>
      </w:r>
      <w:r>
        <w:rPr>
          <w:i/>
          <w:color w:val="231F20"/>
          <w:sz w:val="26"/>
        </w:rPr>
        <w:t>kẻ</w:t>
      </w:r>
      <w:r>
        <w:rPr>
          <w:i/>
          <w:color w:val="231F20"/>
          <w:spacing w:val="-14"/>
          <w:sz w:val="26"/>
        </w:rPr>
        <w:t> </w:t>
      </w:r>
      <w:r>
        <w:rPr>
          <w:i/>
          <w:color w:val="231F20"/>
          <w:sz w:val="26"/>
        </w:rPr>
        <w:t>vô</w:t>
      </w:r>
      <w:r>
        <w:rPr>
          <w:i/>
          <w:color w:val="231F20"/>
          <w:spacing w:val="-14"/>
          <w:sz w:val="26"/>
        </w:rPr>
        <w:t> </w:t>
      </w:r>
      <w:r>
        <w:rPr>
          <w:i/>
          <w:color w:val="231F20"/>
          <w:sz w:val="26"/>
        </w:rPr>
        <w:t>văn</w:t>
      </w:r>
      <w:r>
        <w:rPr>
          <w:i/>
          <w:color w:val="231F20"/>
          <w:spacing w:val="-14"/>
          <w:sz w:val="26"/>
        </w:rPr>
        <w:t> </w:t>
      </w:r>
      <w:r>
        <w:rPr>
          <w:i/>
          <w:color w:val="231F20"/>
          <w:sz w:val="26"/>
        </w:rPr>
        <w:t>phàm</w:t>
      </w:r>
      <w:r>
        <w:rPr>
          <w:i/>
          <w:color w:val="231F20"/>
          <w:spacing w:val="-14"/>
          <w:sz w:val="26"/>
        </w:rPr>
        <w:t> </w:t>
      </w:r>
      <w:r>
        <w:rPr>
          <w:i/>
          <w:color w:val="231F20"/>
          <w:sz w:val="26"/>
        </w:rPr>
        <w:t>phu,</w:t>
      </w:r>
      <w:r>
        <w:rPr>
          <w:i/>
          <w:color w:val="231F20"/>
          <w:spacing w:val="-14"/>
          <w:sz w:val="26"/>
        </w:rPr>
        <w:t> </w:t>
      </w:r>
      <w:r>
        <w:rPr>
          <w:i/>
          <w:color w:val="231F20"/>
          <w:sz w:val="26"/>
        </w:rPr>
        <w:t>cảm</w:t>
      </w:r>
      <w:r>
        <w:rPr>
          <w:i/>
          <w:color w:val="231F20"/>
          <w:spacing w:val="-14"/>
          <w:sz w:val="26"/>
        </w:rPr>
        <w:t> </w:t>
      </w:r>
      <w:r>
        <w:rPr>
          <w:i/>
          <w:color w:val="231F20"/>
          <w:sz w:val="26"/>
        </w:rPr>
        <w:t>thọ cảm</w:t>
      </w:r>
      <w:r>
        <w:rPr>
          <w:i/>
          <w:color w:val="231F20"/>
          <w:spacing w:val="-3"/>
          <w:sz w:val="26"/>
        </w:rPr>
        <w:t> </w:t>
      </w:r>
      <w:r>
        <w:rPr>
          <w:i/>
          <w:color w:val="231F20"/>
          <w:sz w:val="26"/>
        </w:rPr>
        <w:t>giác</w:t>
      </w:r>
      <w:r>
        <w:rPr>
          <w:i/>
          <w:color w:val="231F20"/>
          <w:spacing w:val="-3"/>
          <w:sz w:val="26"/>
        </w:rPr>
        <w:t> </w:t>
      </w:r>
      <w:r>
        <w:rPr>
          <w:i/>
          <w:color w:val="231F20"/>
          <w:sz w:val="26"/>
        </w:rPr>
        <w:t>lạc</w:t>
      </w:r>
      <w:r>
        <w:rPr>
          <w:i/>
          <w:color w:val="231F20"/>
          <w:spacing w:val="-3"/>
          <w:sz w:val="26"/>
        </w:rPr>
        <w:t> </w:t>
      </w:r>
      <w:r>
        <w:rPr>
          <w:i/>
          <w:color w:val="231F20"/>
          <w:sz w:val="26"/>
        </w:rPr>
        <w:t>thọ,</w:t>
      </w:r>
      <w:r>
        <w:rPr>
          <w:i/>
          <w:color w:val="231F20"/>
          <w:spacing w:val="-3"/>
          <w:sz w:val="26"/>
        </w:rPr>
        <w:t> </w:t>
      </w:r>
      <w:r>
        <w:rPr>
          <w:i/>
          <w:color w:val="231F20"/>
          <w:sz w:val="26"/>
        </w:rPr>
        <w:t>cảm</w:t>
      </w:r>
      <w:r>
        <w:rPr>
          <w:i/>
          <w:color w:val="231F20"/>
          <w:spacing w:val="-3"/>
          <w:sz w:val="26"/>
        </w:rPr>
        <w:t> </w:t>
      </w:r>
      <w:r>
        <w:rPr>
          <w:i/>
          <w:color w:val="231F20"/>
          <w:sz w:val="26"/>
        </w:rPr>
        <w:t>thọ</w:t>
      </w:r>
      <w:r>
        <w:rPr>
          <w:i/>
          <w:color w:val="231F20"/>
          <w:spacing w:val="-3"/>
          <w:sz w:val="26"/>
        </w:rPr>
        <w:t> </w:t>
      </w:r>
      <w:r>
        <w:rPr>
          <w:i/>
          <w:color w:val="231F20"/>
          <w:sz w:val="26"/>
        </w:rPr>
        <w:t>cảm</w:t>
      </w:r>
      <w:r>
        <w:rPr>
          <w:i/>
          <w:color w:val="231F20"/>
          <w:spacing w:val="-3"/>
          <w:sz w:val="26"/>
        </w:rPr>
        <w:t> </w:t>
      </w:r>
      <w:r>
        <w:rPr>
          <w:i/>
          <w:color w:val="231F20"/>
          <w:sz w:val="26"/>
        </w:rPr>
        <w:t>giác</w:t>
      </w:r>
      <w:r>
        <w:rPr>
          <w:i/>
          <w:color w:val="231F20"/>
          <w:spacing w:val="-3"/>
          <w:sz w:val="26"/>
        </w:rPr>
        <w:t> </w:t>
      </w:r>
      <w:r>
        <w:rPr>
          <w:i/>
          <w:color w:val="231F20"/>
          <w:sz w:val="26"/>
        </w:rPr>
        <w:t>khổ</w:t>
      </w:r>
      <w:r>
        <w:rPr>
          <w:i/>
          <w:color w:val="231F20"/>
          <w:spacing w:val="-3"/>
          <w:sz w:val="26"/>
        </w:rPr>
        <w:t> </w:t>
      </w:r>
      <w:r>
        <w:rPr>
          <w:i/>
          <w:color w:val="231F20"/>
          <w:sz w:val="26"/>
        </w:rPr>
        <w:t>thọ,</w:t>
      </w:r>
      <w:r>
        <w:rPr>
          <w:i/>
          <w:color w:val="231F20"/>
          <w:spacing w:val="-3"/>
          <w:sz w:val="26"/>
        </w:rPr>
        <w:t> </w:t>
      </w:r>
      <w:r>
        <w:rPr>
          <w:i/>
          <w:color w:val="231F20"/>
          <w:sz w:val="26"/>
        </w:rPr>
        <w:t>cảm thọ cảm giác bất khổ bất lạc thọ.</w:t>
      </w:r>
    </w:p>
    <w:p>
      <w:pPr>
        <w:spacing w:line="249" w:lineRule="auto" w:before="116"/>
        <w:ind w:left="737" w:right="111" w:firstLine="72"/>
        <w:jc w:val="both"/>
        <w:rPr>
          <w:i/>
          <w:sz w:val="26"/>
        </w:rPr>
      </w:pPr>
      <w:r>
        <w:rPr>
          <w:i/>
          <w:color w:val="231F20"/>
          <w:sz w:val="26"/>
        </w:rPr>
        <w:t>Này các Tỳ-kheo, bậc Ða văn Thánh đệ tử </w:t>
      </w:r>
      <w:r>
        <w:rPr>
          <w:i/>
          <w:color w:val="231F20"/>
          <w:sz w:val="26"/>
        </w:rPr>
        <w:t>cũng cảm thọ cảm giác lạc thọ, cảm thọ cảm giác khổ thọ, cảm thọ cảm giác bất khổ bất lạc thọ.</w:t>
      </w:r>
    </w:p>
    <w:p>
      <w:pPr>
        <w:spacing w:line="249" w:lineRule="auto" w:before="117"/>
        <w:ind w:left="737" w:right="111" w:firstLine="77"/>
        <w:jc w:val="both"/>
        <w:rPr>
          <w:i/>
          <w:sz w:val="26"/>
        </w:rPr>
      </w:pPr>
      <w:r>
        <w:rPr>
          <w:i/>
          <w:color w:val="231F20"/>
          <w:sz w:val="26"/>
        </w:rPr>
        <w:t>Ở đây, này các Tỳ-kheo, thế nào là đặc thù, </w:t>
      </w:r>
      <w:r>
        <w:rPr>
          <w:i/>
          <w:color w:val="231F20"/>
          <w:sz w:val="26"/>
        </w:rPr>
        <w:t>thế nào là thù thắng, thế nào là sai biệt giữa bậc Ða văn Thánh đệ tử và kẻ vô văn phàm phu?</w:t>
      </w:r>
    </w:p>
    <w:p>
      <w:pPr>
        <w:pStyle w:val="ListParagraph"/>
        <w:numPr>
          <w:ilvl w:val="1"/>
          <w:numId w:val="16"/>
        </w:numPr>
        <w:tabs>
          <w:tab w:pos="1013" w:val="left" w:leader="none"/>
        </w:tabs>
        <w:spacing w:line="249" w:lineRule="auto" w:before="116" w:after="0"/>
        <w:ind w:left="737" w:right="107" w:firstLine="93"/>
        <w:jc w:val="both"/>
        <w:rPr>
          <w:i/>
          <w:sz w:val="26"/>
        </w:rPr>
      </w:pPr>
      <w:r>
        <w:rPr>
          <w:i/>
          <w:color w:val="231F20"/>
          <w:sz w:val="26"/>
        </w:rPr>
        <w:t>- Bạch Thế Tôn, các pháp lấy Thế Tôn làm căn bản...</w:t>
      </w:r>
    </w:p>
    <w:p>
      <w:pPr>
        <w:pStyle w:val="ListParagraph"/>
        <w:numPr>
          <w:ilvl w:val="1"/>
          <w:numId w:val="16"/>
        </w:numPr>
        <w:tabs>
          <w:tab w:pos="935" w:val="left" w:leader="none"/>
        </w:tabs>
        <w:spacing w:line="249" w:lineRule="auto" w:before="116" w:after="0"/>
        <w:ind w:left="737" w:right="111" w:firstLine="56"/>
        <w:jc w:val="both"/>
        <w:rPr>
          <w:i/>
          <w:sz w:val="26"/>
        </w:rPr>
      </w:pPr>
      <w:r>
        <w:rPr>
          <w:i/>
          <w:color w:val="231F20"/>
          <w:sz w:val="26"/>
        </w:rPr>
        <w:t>-</w:t>
      </w:r>
      <w:r>
        <w:rPr>
          <w:i/>
          <w:color w:val="231F20"/>
          <w:spacing w:val="-12"/>
          <w:sz w:val="26"/>
        </w:rPr>
        <w:t> </w:t>
      </w:r>
      <w:r>
        <w:rPr>
          <w:i/>
          <w:color w:val="231F20"/>
          <w:sz w:val="26"/>
        </w:rPr>
        <w:t>Này</w:t>
      </w:r>
      <w:r>
        <w:rPr>
          <w:i/>
          <w:color w:val="231F20"/>
          <w:spacing w:val="-12"/>
          <w:sz w:val="26"/>
        </w:rPr>
        <w:t> </w:t>
      </w:r>
      <w:r>
        <w:rPr>
          <w:i/>
          <w:color w:val="231F20"/>
          <w:sz w:val="26"/>
        </w:rPr>
        <w:t>các</w:t>
      </w:r>
      <w:r>
        <w:rPr>
          <w:i/>
          <w:color w:val="231F20"/>
          <w:spacing w:val="-12"/>
          <w:sz w:val="26"/>
        </w:rPr>
        <w:t> </w:t>
      </w:r>
      <w:r>
        <w:rPr>
          <w:i/>
          <w:color w:val="231F20"/>
          <w:sz w:val="26"/>
        </w:rPr>
        <w:t>Tỳ-kheo,</w:t>
      </w:r>
      <w:r>
        <w:rPr>
          <w:i/>
          <w:color w:val="231F20"/>
          <w:spacing w:val="-12"/>
          <w:sz w:val="26"/>
        </w:rPr>
        <w:t> </w:t>
      </w:r>
      <w:r>
        <w:rPr>
          <w:i/>
          <w:color w:val="231F20"/>
          <w:sz w:val="26"/>
        </w:rPr>
        <w:t>kẻ</w:t>
      </w:r>
      <w:r>
        <w:rPr>
          <w:i/>
          <w:color w:val="231F20"/>
          <w:spacing w:val="-12"/>
          <w:sz w:val="26"/>
        </w:rPr>
        <w:t> </w:t>
      </w:r>
      <w:r>
        <w:rPr>
          <w:i/>
          <w:color w:val="231F20"/>
          <w:sz w:val="26"/>
        </w:rPr>
        <w:t>vô</w:t>
      </w:r>
      <w:r>
        <w:rPr>
          <w:i/>
          <w:color w:val="231F20"/>
          <w:spacing w:val="-12"/>
          <w:sz w:val="26"/>
        </w:rPr>
        <w:t> </w:t>
      </w:r>
      <w:r>
        <w:rPr>
          <w:i/>
          <w:color w:val="231F20"/>
          <w:sz w:val="26"/>
        </w:rPr>
        <w:t>văn</w:t>
      </w:r>
      <w:r>
        <w:rPr>
          <w:i/>
          <w:color w:val="231F20"/>
          <w:spacing w:val="-12"/>
          <w:sz w:val="26"/>
        </w:rPr>
        <w:t> </w:t>
      </w:r>
      <w:r>
        <w:rPr>
          <w:i/>
          <w:color w:val="231F20"/>
          <w:sz w:val="26"/>
        </w:rPr>
        <w:t>phàm</w:t>
      </w:r>
      <w:r>
        <w:rPr>
          <w:i/>
          <w:color w:val="231F20"/>
          <w:spacing w:val="-12"/>
          <w:sz w:val="26"/>
        </w:rPr>
        <w:t> </w:t>
      </w:r>
      <w:r>
        <w:rPr>
          <w:i/>
          <w:color w:val="231F20"/>
          <w:sz w:val="26"/>
        </w:rPr>
        <w:t>phu</w:t>
      </w:r>
      <w:r>
        <w:rPr>
          <w:i/>
          <w:color w:val="231F20"/>
          <w:spacing w:val="-12"/>
          <w:sz w:val="26"/>
        </w:rPr>
        <w:t> </w:t>
      </w:r>
      <w:r>
        <w:rPr>
          <w:i/>
          <w:color w:val="231F20"/>
          <w:sz w:val="26"/>
        </w:rPr>
        <w:t>khi</w:t>
      </w:r>
      <w:r>
        <w:rPr>
          <w:i/>
          <w:color w:val="231F20"/>
          <w:spacing w:val="-12"/>
          <w:sz w:val="26"/>
        </w:rPr>
        <w:t> </w:t>
      </w:r>
      <w:r>
        <w:rPr>
          <w:i/>
          <w:color w:val="231F20"/>
          <w:sz w:val="26"/>
        </w:rPr>
        <w:t>cảm xúc khổ thọ, sầu muộn, than vãn, khóc lóc, </w:t>
      </w:r>
      <w:r>
        <w:rPr>
          <w:i/>
          <w:color w:val="231F20"/>
          <w:sz w:val="26"/>
        </w:rPr>
        <w:t>đấm ngực,</w:t>
      </w:r>
      <w:r>
        <w:rPr>
          <w:i/>
          <w:color w:val="231F20"/>
          <w:spacing w:val="-12"/>
          <w:sz w:val="26"/>
        </w:rPr>
        <w:t> </w:t>
      </w:r>
      <w:r>
        <w:rPr>
          <w:i/>
          <w:color w:val="231F20"/>
          <w:sz w:val="26"/>
        </w:rPr>
        <w:t>đi</w:t>
      </w:r>
      <w:r>
        <w:rPr>
          <w:i/>
          <w:color w:val="231F20"/>
          <w:spacing w:val="-12"/>
          <w:sz w:val="26"/>
        </w:rPr>
        <w:t> </w:t>
      </w:r>
      <w:r>
        <w:rPr>
          <w:i/>
          <w:color w:val="231F20"/>
          <w:sz w:val="26"/>
        </w:rPr>
        <w:t>đến</w:t>
      </w:r>
      <w:r>
        <w:rPr>
          <w:i/>
          <w:color w:val="231F20"/>
          <w:spacing w:val="-12"/>
          <w:sz w:val="26"/>
        </w:rPr>
        <w:t> </w:t>
      </w:r>
      <w:r>
        <w:rPr>
          <w:i/>
          <w:color w:val="231F20"/>
          <w:sz w:val="26"/>
        </w:rPr>
        <w:t>bất</w:t>
      </w:r>
      <w:r>
        <w:rPr>
          <w:i/>
          <w:color w:val="231F20"/>
          <w:spacing w:val="-12"/>
          <w:sz w:val="26"/>
        </w:rPr>
        <w:t> </w:t>
      </w:r>
      <w:r>
        <w:rPr>
          <w:i/>
          <w:color w:val="231F20"/>
          <w:sz w:val="26"/>
        </w:rPr>
        <w:t>tỉnh.</w:t>
      </w:r>
      <w:r>
        <w:rPr>
          <w:i/>
          <w:color w:val="231F20"/>
          <w:spacing w:val="-12"/>
          <w:sz w:val="26"/>
        </w:rPr>
        <w:t> </w:t>
      </w:r>
      <w:r>
        <w:rPr>
          <w:i/>
          <w:color w:val="231F20"/>
          <w:sz w:val="26"/>
        </w:rPr>
        <w:t>Vị</w:t>
      </w:r>
      <w:r>
        <w:rPr>
          <w:i/>
          <w:color w:val="231F20"/>
          <w:spacing w:val="-12"/>
          <w:sz w:val="26"/>
        </w:rPr>
        <w:t> </w:t>
      </w:r>
      <w:r>
        <w:rPr>
          <w:i/>
          <w:color w:val="231F20"/>
          <w:sz w:val="26"/>
        </w:rPr>
        <w:t>ấy</w:t>
      </w:r>
      <w:r>
        <w:rPr>
          <w:i/>
          <w:color w:val="231F20"/>
          <w:spacing w:val="-12"/>
          <w:sz w:val="26"/>
        </w:rPr>
        <w:t> </w:t>
      </w:r>
      <w:r>
        <w:rPr>
          <w:i/>
          <w:color w:val="231F20"/>
          <w:sz w:val="26"/>
        </w:rPr>
        <w:t>cảm</w:t>
      </w:r>
      <w:r>
        <w:rPr>
          <w:i/>
          <w:color w:val="231F20"/>
          <w:spacing w:val="-12"/>
          <w:sz w:val="26"/>
        </w:rPr>
        <w:t> </w:t>
      </w:r>
      <w:r>
        <w:rPr>
          <w:i/>
          <w:color w:val="231F20"/>
          <w:sz w:val="26"/>
        </w:rPr>
        <w:t>giác</w:t>
      </w:r>
      <w:r>
        <w:rPr>
          <w:i/>
          <w:color w:val="231F20"/>
          <w:spacing w:val="-12"/>
          <w:sz w:val="26"/>
        </w:rPr>
        <w:t> </w:t>
      </w:r>
      <w:r>
        <w:rPr>
          <w:i/>
          <w:color w:val="231F20"/>
          <w:sz w:val="26"/>
        </w:rPr>
        <w:t>hai</w:t>
      </w:r>
      <w:r>
        <w:rPr>
          <w:i/>
          <w:color w:val="231F20"/>
          <w:spacing w:val="-12"/>
          <w:sz w:val="26"/>
        </w:rPr>
        <w:t> </w:t>
      </w:r>
      <w:r>
        <w:rPr>
          <w:i/>
          <w:color w:val="231F20"/>
          <w:sz w:val="26"/>
        </w:rPr>
        <w:t>cảm</w:t>
      </w:r>
      <w:r>
        <w:rPr>
          <w:i/>
          <w:color w:val="231F20"/>
          <w:spacing w:val="-12"/>
          <w:sz w:val="26"/>
        </w:rPr>
        <w:t> </w:t>
      </w:r>
      <w:r>
        <w:rPr>
          <w:i/>
          <w:color w:val="231F20"/>
          <w:sz w:val="26"/>
        </w:rPr>
        <w:t>thọ, cảm thọ về thân và cảm thọ về tâm.</w:t>
      </w:r>
    </w:p>
    <w:p>
      <w:pPr>
        <w:spacing w:line="249" w:lineRule="auto" w:before="117"/>
        <w:ind w:left="737" w:right="113" w:firstLine="0"/>
        <w:jc w:val="both"/>
        <w:rPr>
          <w:i/>
          <w:sz w:val="26"/>
        </w:rPr>
      </w:pPr>
      <w:r>
        <w:rPr>
          <w:i/>
          <w:color w:val="231F20"/>
          <w:sz w:val="26"/>
        </w:rPr>
        <w:t>…Cảm</w:t>
      </w:r>
      <w:r>
        <w:rPr>
          <w:i/>
          <w:color w:val="231F20"/>
          <w:spacing w:val="-13"/>
          <w:sz w:val="26"/>
        </w:rPr>
        <w:t> </w:t>
      </w:r>
      <w:r>
        <w:rPr>
          <w:i/>
          <w:color w:val="231F20"/>
          <w:sz w:val="26"/>
        </w:rPr>
        <w:t>xúc</w:t>
      </w:r>
      <w:r>
        <w:rPr>
          <w:i/>
          <w:color w:val="231F20"/>
          <w:spacing w:val="-13"/>
          <w:sz w:val="26"/>
        </w:rPr>
        <w:t> </w:t>
      </w:r>
      <w:r>
        <w:rPr>
          <w:i/>
          <w:color w:val="231F20"/>
          <w:sz w:val="26"/>
        </w:rPr>
        <w:t>bởi</w:t>
      </w:r>
      <w:r>
        <w:rPr>
          <w:i/>
          <w:color w:val="231F20"/>
          <w:spacing w:val="-13"/>
          <w:sz w:val="26"/>
        </w:rPr>
        <w:t> </w:t>
      </w:r>
      <w:r>
        <w:rPr>
          <w:i/>
          <w:color w:val="231F20"/>
          <w:sz w:val="26"/>
        </w:rPr>
        <w:t>khổ</w:t>
      </w:r>
      <w:r>
        <w:rPr>
          <w:i/>
          <w:color w:val="231F20"/>
          <w:spacing w:val="-13"/>
          <w:sz w:val="26"/>
        </w:rPr>
        <w:t> </w:t>
      </w:r>
      <w:r>
        <w:rPr>
          <w:i/>
          <w:color w:val="231F20"/>
          <w:sz w:val="26"/>
        </w:rPr>
        <w:t>thọ</w:t>
      </w:r>
      <w:r>
        <w:rPr>
          <w:i/>
          <w:color w:val="231F20"/>
          <w:spacing w:val="-13"/>
          <w:sz w:val="26"/>
        </w:rPr>
        <w:t> </w:t>
      </w:r>
      <w:r>
        <w:rPr>
          <w:i/>
          <w:color w:val="231F20"/>
          <w:sz w:val="26"/>
        </w:rPr>
        <w:t>ấy,</w:t>
      </w:r>
      <w:r>
        <w:rPr>
          <w:i/>
          <w:color w:val="231F20"/>
          <w:spacing w:val="-13"/>
          <w:sz w:val="26"/>
        </w:rPr>
        <w:t> </w:t>
      </w:r>
      <w:r>
        <w:rPr>
          <w:i/>
          <w:color w:val="231F20"/>
          <w:sz w:val="26"/>
        </w:rPr>
        <w:t>người</w:t>
      </w:r>
      <w:r>
        <w:rPr>
          <w:i/>
          <w:color w:val="231F20"/>
          <w:spacing w:val="-13"/>
          <w:sz w:val="26"/>
        </w:rPr>
        <w:t> </w:t>
      </w:r>
      <w:r>
        <w:rPr>
          <w:i/>
          <w:color w:val="231F20"/>
          <w:sz w:val="26"/>
        </w:rPr>
        <w:t>ấy</w:t>
      </w:r>
      <w:r>
        <w:rPr>
          <w:i/>
          <w:color w:val="231F20"/>
          <w:spacing w:val="-13"/>
          <w:sz w:val="26"/>
        </w:rPr>
        <w:t> </w:t>
      </w:r>
      <w:r>
        <w:rPr>
          <w:i/>
          <w:color w:val="231F20"/>
          <w:sz w:val="26"/>
        </w:rPr>
        <w:t>cảm</w:t>
      </w:r>
      <w:r>
        <w:rPr>
          <w:i/>
          <w:color w:val="231F20"/>
          <w:spacing w:val="-13"/>
          <w:sz w:val="26"/>
        </w:rPr>
        <w:t> </w:t>
      </w:r>
      <w:r>
        <w:rPr>
          <w:i/>
          <w:color w:val="231F20"/>
          <w:sz w:val="26"/>
        </w:rPr>
        <w:t>thấy</w:t>
      </w:r>
      <w:r>
        <w:rPr>
          <w:i/>
          <w:color w:val="231F20"/>
          <w:spacing w:val="-13"/>
          <w:sz w:val="26"/>
        </w:rPr>
        <w:t> </w:t>
      </w:r>
      <w:r>
        <w:rPr>
          <w:i/>
          <w:color w:val="231F20"/>
          <w:sz w:val="26"/>
        </w:rPr>
        <w:t>sân hận (patigha). Do cảm thấy sân hận đối với khổ thọ</w:t>
      </w:r>
      <w:r>
        <w:rPr>
          <w:i/>
          <w:color w:val="231F20"/>
          <w:spacing w:val="-2"/>
          <w:sz w:val="26"/>
        </w:rPr>
        <w:t> </w:t>
      </w:r>
      <w:r>
        <w:rPr>
          <w:i/>
          <w:color w:val="231F20"/>
          <w:sz w:val="26"/>
        </w:rPr>
        <w:t>ấy,</w:t>
      </w:r>
      <w:r>
        <w:rPr>
          <w:i/>
          <w:color w:val="231F20"/>
          <w:spacing w:val="-2"/>
          <w:sz w:val="26"/>
        </w:rPr>
        <w:t> </w:t>
      </w:r>
      <w:r>
        <w:rPr>
          <w:i/>
          <w:color w:val="231F20"/>
          <w:sz w:val="26"/>
        </w:rPr>
        <w:t>sân</w:t>
      </w:r>
      <w:r>
        <w:rPr>
          <w:i/>
          <w:color w:val="231F20"/>
          <w:spacing w:val="-2"/>
          <w:sz w:val="26"/>
        </w:rPr>
        <w:t> </w:t>
      </w:r>
      <w:r>
        <w:rPr>
          <w:i/>
          <w:color w:val="231F20"/>
          <w:sz w:val="26"/>
        </w:rPr>
        <w:t>tùy</w:t>
      </w:r>
      <w:r>
        <w:rPr>
          <w:i/>
          <w:color w:val="231F20"/>
          <w:spacing w:val="-2"/>
          <w:sz w:val="26"/>
        </w:rPr>
        <w:t> </w:t>
      </w:r>
      <w:r>
        <w:rPr>
          <w:i/>
          <w:color w:val="231F20"/>
          <w:sz w:val="26"/>
        </w:rPr>
        <w:t>miên</w:t>
      </w:r>
      <w:r>
        <w:rPr>
          <w:i/>
          <w:color w:val="231F20"/>
          <w:spacing w:val="-2"/>
          <w:sz w:val="26"/>
        </w:rPr>
        <w:t> </w:t>
      </w:r>
      <w:r>
        <w:rPr>
          <w:i/>
          <w:color w:val="231F20"/>
          <w:sz w:val="26"/>
        </w:rPr>
        <w:t>đối</w:t>
      </w:r>
      <w:r>
        <w:rPr>
          <w:i/>
          <w:color w:val="231F20"/>
          <w:spacing w:val="-2"/>
          <w:sz w:val="26"/>
        </w:rPr>
        <w:t> </w:t>
      </w:r>
      <w:r>
        <w:rPr>
          <w:i/>
          <w:color w:val="231F20"/>
          <w:sz w:val="26"/>
        </w:rPr>
        <w:t>với</w:t>
      </w:r>
      <w:r>
        <w:rPr>
          <w:i/>
          <w:color w:val="231F20"/>
          <w:spacing w:val="-2"/>
          <w:sz w:val="26"/>
        </w:rPr>
        <w:t> </w:t>
      </w:r>
      <w:r>
        <w:rPr>
          <w:i/>
          <w:color w:val="231F20"/>
          <w:sz w:val="26"/>
        </w:rPr>
        <w:t>khổ</w:t>
      </w:r>
      <w:r>
        <w:rPr>
          <w:i/>
          <w:color w:val="231F20"/>
          <w:spacing w:val="-2"/>
          <w:sz w:val="26"/>
        </w:rPr>
        <w:t> </w:t>
      </w:r>
      <w:r>
        <w:rPr>
          <w:i/>
          <w:color w:val="231F20"/>
          <w:sz w:val="26"/>
        </w:rPr>
        <w:t>thọ</w:t>
      </w:r>
      <w:r>
        <w:rPr>
          <w:i/>
          <w:color w:val="231F20"/>
          <w:spacing w:val="-2"/>
          <w:sz w:val="26"/>
        </w:rPr>
        <w:t> </w:t>
      </w:r>
      <w:r>
        <w:rPr>
          <w:i/>
          <w:color w:val="231F20"/>
          <w:sz w:val="26"/>
        </w:rPr>
        <w:t>được</w:t>
      </w:r>
      <w:r>
        <w:rPr>
          <w:i/>
          <w:color w:val="231F20"/>
          <w:spacing w:val="-2"/>
          <w:sz w:val="26"/>
        </w:rPr>
        <w:t> </w:t>
      </w:r>
      <w:r>
        <w:rPr>
          <w:i/>
          <w:color w:val="231F20"/>
          <w:sz w:val="26"/>
        </w:rPr>
        <w:t>tồn</w:t>
      </w:r>
      <w:r>
        <w:rPr>
          <w:i/>
          <w:color w:val="231F20"/>
          <w:spacing w:val="-2"/>
          <w:sz w:val="26"/>
        </w:rPr>
        <w:t> </w:t>
      </w:r>
      <w:r>
        <w:rPr>
          <w:i/>
          <w:color w:val="231F20"/>
          <w:sz w:val="26"/>
        </w:rPr>
        <w:t>chỉ tùy</w:t>
      </w:r>
      <w:r>
        <w:rPr>
          <w:i/>
          <w:color w:val="231F20"/>
          <w:spacing w:val="-17"/>
          <w:sz w:val="26"/>
        </w:rPr>
        <w:t> </w:t>
      </w:r>
      <w:r>
        <w:rPr>
          <w:i/>
          <w:color w:val="231F20"/>
          <w:sz w:val="26"/>
        </w:rPr>
        <w:t>miên</w:t>
      </w:r>
      <w:r>
        <w:rPr>
          <w:i/>
          <w:color w:val="231F20"/>
          <w:spacing w:val="-16"/>
          <w:sz w:val="26"/>
        </w:rPr>
        <w:t> </w:t>
      </w:r>
      <w:r>
        <w:rPr>
          <w:i/>
          <w:color w:val="231F20"/>
          <w:sz w:val="26"/>
        </w:rPr>
        <w:t>(anuseti).</w:t>
      </w:r>
      <w:r>
        <w:rPr>
          <w:i/>
          <w:color w:val="231F20"/>
          <w:spacing w:val="-16"/>
          <w:sz w:val="26"/>
        </w:rPr>
        <w:t> </w:t>
      </w:r>
      <w:r>
        <w:rPr>
          <w:i/>
          <w:color w:val="231F20"/>
          <w:sz w:val="26"/>
        </w:rPr>
        <w:t>Cảm</w:t>
      </w:r>
      <w:r>
        <w:rPr>
          <w:i/>
          <w:color w:val="231F20"/>
          <w:spacing w:val="-16"/>
          <w:sz w:val="26"/>
        </w:rPr>
        <w:t> </w:t>
      </w:r>
      <w:r>
        <w:rPr>
          <w:i/>
          <w:color w:val="231F20"/>
          <w:sz w:val="26"/>
        </w:rPr>
        <w:t>xúc</w:t>
      </w:r>
      <w:r>
        <w:rPr>
          <w:i/>
          <w:color w:val="231F20"/>
          <w:spacing w:val="-17"/>
          <w:sz w:val="26"/>
        </w:rPr>
        <w:t> </w:t>
      </w:r>
      <w:r>
        <w:rPr>
          <w:i/>
          <w:color w:val="231F20"/>
          <w:sz w:val="26"/>
        </w:rPr>
        <w:t>bởi</w:t>
      </w:r>
      <w:r>
        <w:rPr>
          <w:i/>
          <w:color w:val="231F20"/>
          <w:spacing w:val="-16"/>
          <w:sz w:val="26"/>
        </w:rPr>
        <w:t> </w:t>
      </w:r>
      <w:r>
        <w:rPr>
          <w:i/>
          <w:color w:val="231F20"/>
          <w:sz w:val="26"/>
        </w:rPr>
        <w:t>khổ</w:t>
      </w:r>
      <w:r>
        <w:rPr>
          <w:i/>
          <w:color w:val="231F20"/>
          <w:spacing w:val="-16"/>
          <w:sz w:val="26"/>
        </w:rPr>
        <w:t> </w:t>
      </w:r>
      <w:r>
        <w:rPr>
          <w:i/>
          <w:color w:val="231F20"/>
          <w:sz w:val="26"/>
        </w:rPr>
        <w:t>thọ,</w:t>
      </w:r>
      <w:r>
        <w:rPr>
          <w:i/>
          <w:color w:val="231F20"/>
          <w:spacing w:val="-16"/>
          <w:sz w:val="26"/>
        </w:rPr>
        <w:t> </w:t>
      </w:r>
      <w:r>
        <w:rPr>
          <w:i/>
          <w:color w:val="231F20"/>
          <w:sz w:val="26"/>
        </w:rPr>
        <w:t>người</w:t>
      </w:r>
      <w:r>
        <w:rPr>
          <w:i/>
          <w:color w:val="231F20"/>
          <w:spacing w:val="-17"/>
          <w:sz w:val="26"/>
        </w:rPr>
        <w:t> </w:t>
      </w:r>
      <w:r>
        <w:rPr>
          <w:i/>
          <w:color w:val="231F20"/>
          <w:sz w:val="26"/>
        </w:rPr>
        <w:t>ấy </w:t>
      </w:r>
      <w:r>
        <w:rPr>
          <w:i/>
          <w:color w:val="231F20"/>
          <w:spacing w:val="-2"/>
          <w:sz w:val="26"/>
        </w:rPr>
        <w:t>hoan</w:t>
      </w:r>
      <w:r>
        <w:rPr>
          <w:i/>
          <w:color w:val="231F20"/>
          <w:spacing w:val="-15"/>
          <w:sz w:val="26"/>
        </w:rPr>
        <w:t> </w:t>
      </w:r>
      <w:r>
        <w:rPr>
          <w:i/>
          <w:color w:val="231F20"/>
          <w:spacing w:val="-2"/>
          <w:sz w:val="26"/>
        </w:rPr>
        <w:t>hỷ</w:t>
      </w:r>
      <w:r>
        <w:rPr>
          <w:i/>
          <w:color w:val="231F20"/>
          <w:spacing w:val="-14"/>
          <w:sz w:val="26"/>
        </w:rPr>
        <w:t> </w:t>
      </w:r>
      <w:r>
        <w:rPr>
          <w:i/>
          <w:color w:val="231F20"/>
          <w:spacing w:val="-2"/>
          <w:sz w:val="26"/>
        </w:rPr>
        <w:t>dục</w:t>
      </w:r>
      <w:r>
        <w:rPr>
          <w:i/>
          <w:color w:val="231F20"/>
          <w:spacing w:val="-14"/>
          <w:sz w:val="26"/>
        </w:rPr>
        <w:t> </w:t>
      </w:r>
      <w:r>
        <w:rPr>
          <w:i/>
          <w:color w:val="231F20"/>
          <w:spacing w:val="-2"/>
          <w:sz w:val="26"/>
        </w:rPr>
        <w:t>lạc.</w:t>
      </w:r>
      <w:r>
        <w:rPr>
          <w:i/>
          <w:color w:val="231F20"/>
          <w:spacing w:val="-14"/>
          <w:sz w:val="26"/>
        </w:rPr>
        <w:t> </w:t>
      </w:r>
      <w:r>
        <w:rPr>
          <w:i/>
          <w:color w:val="231F20"/>
          <w:spacing w:val="-2"/>
          <w:sz w:val="26"/>
        </w:rPr>
        <w:t>Vì</w:t>
      </w:r>
      <w:r>
        <w:rPr>
          <w:i/>
          <w:color w:val="231F20"/>
          <w:spacing w:val="-15"/>
          <w:sz w:val="26"/>
        </w:rPr>
        <w:t> </w:t>
      </w:r>
      <w:r>
        <w:rPr>
          <w:i/>
          <w:color w:val="231F20"/>
          <w:spacing w:val="-2"/>
          <w:sz w:val="26"/>
        </w:rPr>
        <w:t>sao?</w:t>
      </w:r>
      <w:r>
        <w:rPr>
          <w:i/>
          <w:color w:val="231F20"/>
          <w:spacing w:val="-14"/>
          <w:sz w:val="26"/>
        </w:rPr>
        <w:t> </w:t>
      </w:r>
      <w:r>
        <w:rPr>
          <w:i/>
          <w:color w:val="231F20"/>
          <w:spacing w:val="-2"/>
          <w:sz w:val="26"/>
        </w:rPr>
        <w:t>Vì</w:t>
      </w:r>
      <w:r>
        <w:rPr>
          <w:i/>
          <w:color w:val="231F20"/>
          <w:spacing w:val="-14"/>
          <w:sz w:val="26"/>
        </w:rPr>
        <w:t> </w:t>
      </w:r>
      <w:r>
        <w:rPr>
          <w:i/>
          <w:color w:val="231F20"/>
          <w:spacing w:val="-2"/>
          <w:sz w:val="26"/>
        </w:rPr>
        <w:t>rằng,</w:t>
      </w:r>
      <w:r>
        <w:rPr>
          <w:i/>
          <w:color w:val="231F20"/>
          <w:spacing w:val="-14"/>
          <w:sz w:val="26"/>
        </w:rPr>
        <w:t> </w:t>
      </w:r>
      <w:r>
        <w:rPr>
          <w:i/>
          <w:color w:val="231F20"/>
          <w:spacing w:val="-2"/>
          <w:sz w:val="26"/>
        </w:rPr>
        <w:t>này</w:t>
      </w:r>
      <w:r>
        <w:rPr>
          <w:i/>
          <w:color w:val="231F20"/>
          <w:spacing w:val="-15"/>
          <w:sz w:val="26"/>
        </w:rPr>
        <w:t> </w:t>
      </w:r>
      <w:r>
        <w:rPr>
          <w:i/>
          <w:color w:val="231F20"/>
          <w:spacing w:val="-2"/>
          <w:sz w:val="26"/>
        </w:rPr>
        <w:t>các</w:t>
      </w:r>
      <w:r>
        <w:rPr>
          <w:i/>
          <w:color w:val="231F20"/>
          <w:spacing w:val="-14"/>
          <w:sz w:val="26"/>
        </w:rPr>
        <w:t> </w:t>
      </w:r>
      <w:r>
        <w:rPr>
          <w:i/>
          <w:color w:val="231F20"/>
          <w:spacing w:val="-2"/>
          <w:sz w:val="26"/>
        </w:rPr>
        <w:t>Tỳ-kheo, </w:t>
      </w:r>
      <w:r>
        <w:rPr>
          <w:i/>
          <w:color w:val="231F20"/>
          <w:sz w:val="26"/>
        </w:rPr>
        <w:t>kẻ</w:t>
      </w:r>
      <w:r>
        <w:rPr>
          <w:i/>
          <w:color w:val="231F20"/>
          <w:spacing w:val="-14"/>
          <w:sz w:val="26"/>
        </w:rPr>
        <w:t> </w:t>
      </w:r>
      <w:r>
        <w:rPr>
          <w:i/>
          <w:color w:val="231F20"/>
          <w:sz w:val="26"/>
        </w:rPr>
        <w:t>vô</w:t>
      </w:r>
      <w:r>
        <w:rPr>
          <w:i/>
          <w:color w:val="231F20"/>
          <w:spacing w:val="-14"/>
          <w:sz w:val="26"/>
        </w:rPr>
        <w:t> </w:t>
      </w:r>
      <w:r>
        <w:rPr>
          <w:i/>
          <w:color w:val="231F20"/>
          <w:sz w:val="26"/>
        </w:rPr>
        <w:t>văn</w:t>
      </w:r>
      <w:r>
        <w:rPr>
          <w:i/>
          <w:color w:val="231F20"/>
          <w:spacing w:val="-14"/>
          <w:sz w:val="26"/>
        </w:rPr>
        <w:t> </w:t>
      </w:r>
      <w:r>
        <w:rPr>
          <w:i/>
          <w:color w:val="231F20"/>
          <w:sz w:val="26"/>
        </w:rPr>
        <w:t>phàm</w:t>
      </w:r>
      <w:r>
        <w:rPr>
          <w:i/>
          <w:color w:val="231F20"/>
          <w:spacing w:val="-14"/>
          <w:sz w:val="26"/>
        </w:rPr>
        <w:t> </w:t>
      </w:r>
      <w:r>
        <w:rPr>
          <w:i/>
          <w:color w:val="231F20"/>
          <w:sz w:val="26"/>
        </w:rPr>
        <w:t>phu</w:t>
      </w:r>
      <w:r>
        <w:rPr>
          <w:i/>
          <w:color w:val="231F20"/>
          <w:spacing w:val="-14"/>
          <w:sz w:val="26"/>
        </w:rPr>
        <w:t> </w:t>
      </w:r>
      <w:r>
        <w:rPr>
          <w:i/>
          <w:color w:val="231F20"/>
          <w:sz w:val="26"/>
        </w:rPr>
        <w:t>không</w:t>
      </w:r>
      <w:r>
        <w:rPr>
          <w:i/>
          <w:color w:val="231F20"/>
          <w:spacing w:val="-14"/>
          <w:sz w:val="26"/>
        </w:rPr>
        <w:t> </w:t>
      </w:r>
      <w:r>
        <w:rPr>
          <w:i/>
          <w:color w:val="231F20"/>
          <w:sz w:val="26"/>
        </w:rPr>
        <w:t>tìm</w:t>
      </w:r>
      <w:r>
        <w:rPr>
          <w:i/>
          <w:color w:val="231F20"/>
          <w:spacing w:val="-14"/>
          <w:sz w:val="26"/>
        </w:rPr>
        <w:t> </w:t>
      </w:r>
      <w:r>
        <w:rPr>
          <w:i/>
          <w:color w:val="231F20"/>
          <w:sz w:val="26"/>
        </w:rPr>
        <w:t>thấy</w:t>
      </w:r>
      <w:r>
        <w:rPr>
          <w:i/>
          <w:color w:val="231F20"/>
          <w:spacing w:val="-14"/>
          <w:sz w:val="26"/>
        </w:rPr>
        <w:t> </w:t>
      </w:r>
      <w:r>
        <w:rPr>
          <w:i/>
          <w:color w:val="231F20"/>
          <w:sz w:val="26"/>
        </w:rPr>
        <w:t>một</w:t>
      </w:r>
      <w:r>
        <w:rPr>
          <w:i/>
          <w:color w:val="231F20"/>
          <w:spacing w:val="-14"/>
          <w:sz w:val="26"/>
        </w:rPr>
        <w:t> </w:t>
      </w:r>
      <w:r>
        <w:rPr>
          <w:i/>
          <w:color w:val="231F20"/>
          <w:sz w:val="26"/>
        </w:rPr>
        <w:t>sự</w:t>
      </w:r>
      <w:r>
        <w:rPr>
          <w:i/>
          <w:color w:val="231F20"/>
          <w:spacing w:val="-14"/>
          <w:sz w:val="26"/>
        </w:rPr>
        <w:t> </w:t>
      </w:r>
      <w:r>
        <w:rPr>
          <w:i/>
          <w:color w:val="231F20"/>
          <w:sz w:val="26"/>
        </w:rPr>
        <w:t>xuất</w:t>
      </w:r>
      <w:r>
        <w:rPr>
          <w:i/>
          <w:color w:val="231F20"/>
          <w:spacing w:val="-14"/>
          <w:sz w:val="26"/>
        </w:rPr>
        <w:t> </w:t>
      </w:r>
      <w:r>
        <w:rPr>
          <w:i/>
          <w:color w:val="231F20"/>
          <w:sz w:val="26"/>
        </w:rPr>
        <w:t>ly khổ</w:t>
      </w:r>
      <w:r>
        <w:rPr>
          <w:i/>
          <w:color w:val="231F20"/>
          <w:spacing w:val="-5"/>
          <w:sz w:val="26"/>
        </w:rPr>
        <w:t> </w:t>
      </w:r>
      <w:r>
        <w:rPr>
          <w:i/>
          <w:color w:val="231F20"/>
          <w:sz w:val="26"/>
        </w:rPr>
        <w:t>thọ</w:t>
      </w:r>
      <w:r>
        <w:rPr>
          <w:i/>
          <w:color w:val="231F20"/>
          <w:spacing w:val="-5"/>
          <w:sz w:val="26"/>
        </w:rPr>
        <w:t> </w:t>
      </w:r>
      <w:r>
        <w:rPr>
          <w:i/>
          <w:color w:val="231F20"/>
          <w:sz w:val="26"/>
        </w:rPr>
        <w:t>nào</w:t>
      </w:r>
      <w:r>
        <w:rPr>
          <w:i/>
          <w:color w:val="231F20"/>
          <w:spacing w:val="-5"/>
          <w:sz w:val="26"/>
        </w:rPr>
        <w:t> </w:t>
      </w:r>
      <w:r>
        <w:rPr>
          <w:i/>
          <w:color w:val="231F20"/>
          <w:sz w:val="26"/>
        </w:rPr>
        <w:t>khác,</w:t>
      </w:r>
      <w:r>
        <w:rPr>
          <w:i/>
          <w:color w:val="231F20"/>
          <w:spacing w:val="-5"/>
          <w:sz w:val="26"/>
        </w:rPr>
        <w:t> </w:t>
      </w:r>
      <w:r>
        <w:rPr>
          <w:i/>
          <w:color w:val="231F20"/>
          <w:sz w:val="26"/>
        </w:rPr>
        <w:t>ngoài</w:t>
      </w:r>
      <w:r>
        <w:rPr>
          <w:i/>
          <w:color w:val="231F20"/>
          <w:spacing w:val="-5"/>
          <w:sz w:val="26"/>
        </w:rPr>
        <w:t> </w:t>
      </w:r>
      <w:r>
        <w:rPr>
          <w:i/>
          <w:color w:val="231F20"/>
          <w:sz w:val="26"/>
        </w:rPr>
        <w:t>dục</w:t>
      </w:r>
      <w:r>
        <w:rPr>
          <w:i/>
          <w:color w:val="231F20"/>
          <w:spacing w:val="-5"/>
          <w:sz w:val="26"/>
        </w:rPr>
        <w:t> </w:t>
      </w:r>
      <w:r>
        <w:rPr>
          <w:i/>
          <w:color w:val="231F20"/>
          <w:sz w:val="26"/>
        </w:rPr>
        <w:t>lạc.</w:t>
      </w:r>
      <w:r>
        <w:rPr>
          <w:i/>
          <w:color w:val="231F20"/>
          <w:spacing w:val="-5"/>
          <w:sz w:val="26"/>
        </w:rPr>
        <w:t> </w:t>
      </w:r>
      <w:r>
        <w:rPr>
          <w:i/>
          <w:color w:val="231F20"/>
          <w:sz w:val="26"/>
        </w:rPr>
        <w:t>Do</w:t>
      </w:r>
      <w:r>
        <w:rPr>
          <w:i/>
          <w:color w:val="231F20"/>
          <w:spacing w:val="-5"/>
          <w:sz w:val="26"/>
        </w:rPr>
        <w:t> </w:t>
      </w:r>
      <w:r>
        <w:rPr>
          <w:i/>
          <w:color w:val="231F20"/>
          <w:sz w:val="26"/>
        </w:rPr>
        <w:t>hoan</w:t>
      </w:r>
      <w:r>
        <w:rPr>
          <w:i/>
          <w:color w:val="231F20"/>
          <w:spacing w:val="-5"/>
          <w:sz w:val="26"/>
        </w:rPr>
        <w:t> </w:t>
      </w:r>
      <w:r>
        <w:rPr>
          <w:i/>
          <w:color w:val="231F20"/>
          <w:sz w:val="26"/>
        </w:rPr>
        <w:t>hỷ</w:t>
      </w:r>
      <w:r>
        <w:rPr>
          <w:i/>
          <w:color w:val="231F20"/>
          <w:spacing w:val="-5"/>
          <w:sz w:val="26"/>
        </w:rPr>
        <w:t> </w:t>
      </w:r>
      <w:r>
        <w:rPr>
          <w:i/>
          <w:color w:val="231F20"/>
          <w:sz w:val="26"/>
        </w:rPr>
        <w:t>dục lạc ấy, tham tùy miên đối với lạc thọ tồn tại…</w:t>
      </w:r>
    </w:p>
    <w:p>
      <w:pPr>
        <w:pStyle w:val="BodyText"/>
        <w:spacing w:line="249" w:lineRule="auto" w:before="125"/>
        <w:ind w:firstLine="396"/>
      </w:pPr>
      <w:r>
        <w:rPr>
          <w:color w:val="231F20"/>
        </w:rPr>
        <w:t>Đây chẳng phải cuộc sống thực ư? Bị tác </w:t>
      </w:r>
      <w:r>
        <w:rPr>
          <w:color w:val="231F20"/>
        </w:rPr>
        <w:t>động bởi</w:t>
      </w:r>
      <w:r>
        <w:rPr>
          <w:color w:val="231F20"/>
          <w:spacing w:val="-12"/>
        </w:rPr>
        <w:t> </w:t>
      </w:r>
      <w:r>
        <w:rPr>
          <w:color w:val="231F20"/>
        </w:rPr>
        <w:t>cảm</w:t>
      </w:r>
      <w:r>
        <w:rPr>
          <w:color w:val="231F20"/>
          <w:spacing w:val="-12"/>
        </w:rPr>
        <w:t> </w:t>
      </w:r>
      <w:r>
        <w:rPr>
          <w:color w:val="231F20"/>
        </w:rPr>
        <w:t>thọ</w:t>
      </w:r>
      <w:r>
        <w:rPr>
          <w:color w:val="231F20"/>
          <w:spacing w:val="-12"/>
        </w:rPr>
        <w:t> </w:t>
      </w:r>
      <w:r>
        <w:rPr>
          <w:color w:val="231F20"/>
        </w:rPr>
        <w:t>khổ,</w:t>
      </w:r>
      <w:r>
        <w:rPr>
          <w:color w:val="231F20"/>
          <w:spacing w:val="-12"/>
        </w:rPr>
        <w:t> </w:t>
      </w:r>
      <w:r>
        <w:rPr>
          <w:color w:val="231F20"/>
        </w:rPr>
        <w:t>ta</w:t>
      </w:r>
      <w:r>
        <w:rPr>
          <w:color w:val="231F20"/>
          <w:spacing w:val="-12"/>
        </w:rPr>
        <w:t> </w:t>
      </w:r>
      <w:r>
        <w:rPr>
          <w:color w:val="231F20"/>
        </w:rPr>
        <w:t>khao</w:t>
      </w:r>
      <w:r>
        <w:rPr>
          <w:color w:val="231F20"/>
          <w:spacing w:val="-12"/>
        </w:rPr>
        <w:t> </w:t>
      </w:r>
      <w:r>
        <w:rPr>
          <w:color w:val="231F20"/>
        </w:rPr>
        <w:t>khát</w:t>
      </w:r>
      <w:r>
        <w:rPr>
          <w:color w:val="231F20"/>
          <w:spacing w:val="-12"/>
        </w:rPr>
        <w:t> </w:t>
      </w:r>
      <w:r>
        <w:rPr>
          <w:color w:val="231F20"/>
        </w:rPr>
        <w:t>cảm</w:t>
      </w:r>
      <w:r>
        <w:rPr>
          <w:color w:val="231F20"/>
          <w:spacing w:val="-12"/>
        </w:rPr>
        <w:t> </w:t>
      </w:r>
      <w:r>
        <w:rPr>
          <w:color w:val="231F20"/>
        </w:rPr>
        <w:t>thọ</w:t>
      </w:r>
      <w:r>
        <w:rPr>
          <w:color w:val="231F20"/>
          <w:spacing w:val="-12"/>
        </w:rPr>
        <w:t> </w:t>
      </w:r>
      <w:r>
        <w:rPr>
          <w:color w:val="231F20"/>
        </w:rPr>
        <w:t>lạc.</w:t>
      </w:r>
      <w:r>
        <w:rPr>
          <w:color w:val="231F20"/>
          <w:spacing w:val="-17"/>
        </w:rPr>
        <w:t> </w:t>
      </w:r>
      <w:r>
        <w:rPr>
          <w:color w:val="231F20"/>
        </w:rPr>
        <w:t>Ta</w:t>
      </w:r>
      <w:r>
        <w:rPr>
          <w:color w:val="231F20"/>
          <w:spacing w:val="-12"/>
        </w:rPr>
        <w:t> </w:t>
      </w:r>
      <w:r>
        <w:rPr>
          <w:color w:val="231F20"/>
        </w:rPr>
        <w:t>tin</w:t>
      </w:r>
      <w:r>
        <w:rPr>
          <w:color w:val="231F20"/>
          <w:spacing w:val="-12"/>
        </w:rPr>
        <w:t> </w:t>
      </w:r>
      <w:r>
        <w:rPr>
          <w:color w:val="231F20"/>
        </w:rPr>
        <w:t>rằng các cảm thọ hỷ hay lạc đó là hạnh phúc thực sự. Ta không</w:t>
      </w:r>
      <w:r>
        <w:rPr>
          <w:color w:val="231F20"/>
          <w:spacing w:val="-13"/>
        </w:rPr>
        <w:t> </w:t>
      </w:r>
      <w:r>
        <w:rPr>
          <w:color w:val="231F20"/>
        </w:rPr>
        <w:t>thấy</w:t>
      </w:r>
      <w:r>
        <w:rPr>
          <w:color w:val="231F20"/>
          <w:spacing w:val="-13"/>
        </w:rPr>
        <w:t> </w:t>
      </w:r>
      <w:r>
        <w:rPr>
          <w:color w:val="231F20"/>
        </w:rPr>
        <w:t>cuộc</w:t>
      </w:r>
      <w:r>
        <w:rPr>
          <w:color w:val="231F20"/>
          <w:spacing w:val="-13"/>
        </w:rPr>
        <w:t> </w:t>
      </w:r>
      <w:r>
        <w:rPr>
          <w:color w:val="231F20"/>
        </w:rPr>
        <w:t>sống</w:t>
      </w:r>
      <w:r>
        <w:rPr>
          <w:color w:val="231F20"/>
          <w:spacing w:val="-13"/>
        </w:rPr>
        <w:t> </w:t>
      </w:r>
      <w:r>
        <w:rPr>
          <w:color w:val="231F20"/>
        </w:rPr>
        <w:t>như</w:t>
      </w:r>
      <w:r>
        <w:rPr>
          <w:color w:val="231F20"/>
          <w:spacing w:val="-13"/>
        </w:rPr>
        <w:t> </w:t>
      </w:r>
      <w:r>
        <w:rPr>
          <w:color w:val="231F20"/>
        </w:rPr>
        <w:t>nó</w:t>
      </w:r>
      <w:r>
        <w:rPr>
          <w:color w:val="231F20"/>
          <w:spacing w:val="-13"/>
        </w:rPr>
        <w:t> </w:t>
      </w:r>
      <w:r>
        <w:rPr>
          <w:color w:val="231F20"/>
        </w:rPr>
        <w:t>thực</w:t>
      </w:r>
      <w:r>
        <w:rPr>
          <w:color w:val="231F20"/>
          <w:spacing w:val="-13"/>
        </w:rPr>
        <w:t> </w:t>
      </w:r>
      <w:r>
        <w:rPr>
          <w:color w:val="231F20"/>
        </w:rPr>
        <w:t>sự</w:t>
      </w:r>
      <w:r>
        <w:rPr>
          <w:color w:val="231F20"/>
          <w:spacing w:val="-13"/>
        </w:rPr>
        <w:t> </w:t>
      </w:r>
      <w:r>
        <w:rPr>
          <w:color w:val="231F20"/>
        </w:rPr>
        <w:t>là:</w:t>
      </w:r>
      <w:r>
        <w:rPr>
          <w:color w:val="231F20"/>
          <w:spacing w:val="-13"/>
        </w:rPr>
        <w:t> </w:t>
      </w:r>
      <w:r>
        <w:rPr>
          <w:i/>
          <w:color w:val="231F20"/>
        </w:rPr>
        <w:t>khổ,</w:t>
      </w:r>
      <w:r>
        <w:rPr>
          <w:i/>
          <w:color w:val="231F20"/>
          <w:spacing w:val="-13"/>
        </w:rPr>
        <w:t> </w:t>
      </w:r>
      <w:r>
        <w:rPr>
          <w:i/>
          <w:color w:val="231F20"/>
        </w:rPr>
        <w:t>dukkha</w:t>
      </w:r>
      <w:r>
        <w:rPr>
          <w:color w:val="231F20"/>
        </w:rPr>
        <w:t>. Ta</w:t>
      </w:r>
      <w:r>
        <w:rPr>
          <w:color w:val="231F20"/>
          <w:spacing w:val="34"/>
        </w:rPr>
        <w:t> </w:t>
      </w:r>
      <w:r>
        <w:rPr>
          <w:color w:val="231F20"/>
        </w:rPr>
        <w:t>mong</w:t>
      </w:r>
      <w:r>
        <w:rPr>
          <w:color w:val="231F20"/>
          <w:spacing w:val="36"/>
        </w:rPr>
        <w:t> </w:t>
      </w:r>
      <w:r>
        <w:rPr>
          <w:color w:val="231F20"/>
        </w:rPr>
        <w:t>có</w:t>
      </w:r>
      <w:r>
        <w:rPr>
          <w:color w:val="231F20"/>
          <w:spacing w:val="36"/>
        </w:rPr>
        <w:t> </w:t>
      </w:r>
      <w:r>
        <w:rPr>
          <w:color w:val="231F20"/>
        </w:rPr>
        <w:t>thể</w:t>
      </w:r>
      <w:r>
        <w:rPr>
          <w:color w:val="231F20"/>
          <w:spacing w:val="36"/>
        </w:rPr>
        <w:t> </w:t>
      </w:r>
      <w:r>
        <w:rPr>
          <w:color w:val="231F20"/>
        </w:rPr>
        <w:t>nhắm</w:t>
      </w:r>
      <w:r>
        <w:rPr>
          <w:color w:val="231F20"/>
          <w:spacing w:val="36"/>
        </w:rPr>
        <w:t> </w:t>
      </w:r>
      <w:r>
        <w:rPr>
          <w:color w:val="231F20"/>
        </w:rPr>
        <w:t>mắt</w:t>
      </w:r>
      <w:r>
        <w:rPr>
          <w:color w:val="231F20"/>
          <w:spacing w:val="36"/>
        </w:rPr>
        <w:t> </w:t>
      </w:r>
      <w:r>
        <w:rPr>
          <w:color w:val="231F20"/>
        </w:rPr>
        <w:t>trước</w:t>
      </w:r>
      <w:r>
        <w:rPr>
          <w:color w:val="231F20"/>
          <w:spacing w:val="36"/>
        </w:rPr>
        <w:t> </w:t>
      </w:r>
      <w:r>
        <w:rPr>
          <w:color w:val="231F20"/>
        </w:rPr>
        <w:t>bệnh</w:t>
      </w:r>
      <w:r>
        <w:rPr>
          <w:color w:val="231F20"/>
          <w:spacing w:val="36"/>
        </w:rPr>
        <w:t> </w:t>
      </w:r>
      <w:r>
        <w:rPr>
          <w:color w:val="231F20"/>
        </w:rPr>
        <w:t>tật,</w:t>
      </w:r>
      <w:r>
        <w:rPr>
          <w:color w:val="231F20"/>
          <w:spacing w:val="36"/>
        </w:rPr>
        <w:t> </w:t>
      </w:r>
      <w:r>
        <w:rPr>
          <w:color w:val="231F20"/>
        </w:rPr>
        <w:t>tuổi</w:t>
      </w:r>
      <w:r>
        <w:rPr>
          <w:color w:val="231F20"/>
          <w:spacing w:val="37"/>
        </w:rPr>
        <w:t> </w:t>
      </w:r>
      <w:r>
        <w:rPr>
          <w:color w:val="231F20"/>
          <w:spacing w:val="-5"/>
        </w:rPr>
        <w:t>già</w:t>
      </w:r>
    </w:p>
    <w:p>
      <w:pPr>
        <w:pStyle w:val="BodyText"/>
        <w:spacing w:after="0" w:line="249" w:lineRule="auto"/>
        <w:sectPr>
          <w:pgSz w:w="7660" w:h="11630"/>
          <w:pgMar w:header="779" w:footer="0" w:top="1100" w:bottom="280" w:left="850" w:right="850"/>
        </w:sectPr>
      </w:pPr>
    </w:p>
    <w:p>
      <w:pPr>
        <w:pStyle w:val="BodyText"/>
        <w:spacing w:line="249" w:lineRule="auto" w:before="241"/>
      </w:pPr>
      <w:r>
        <w:rPr>
          <w:color w:val="231F20"/>
        </w:rPr>
        <w:t>và cái chết, trước sầu và bi, trước sự vô thường </w:t>
      </w:r>
      <w:r>
        <w:rPr>
          <w:color w:val="231F20"/>
        </w:rPr>
        <w:t>của các pháp hữu vi. Ta mong đợi hạnh phúc trong cuộc sống,</w:t>
      </w:r>
      <w:r>
        <w:rPr>
          <w:color w:val="231F20"/>
          <w:spacing w:val="-9"/>
        </w:rPr>
        <w:t> </w:t>
      </w:r>
      <w:r>
        <w:rPr>
          <w:color w:val="231F20"/>
        </w:rPr>
        <w:t>và</w:t>
      </w:r>
      <w:r>
        <w:rPr>
          <w:color w:val="231F20"/>
          <w:spacing w:val="-9"/>
        </w:rPr>
        <w:t> </w:t>
      </w:r>
      <w:r>
        <w:rPr>
          <w:color w:val="231F20"/>
        </w:rPr>
        <w:t>khi</w:t>
      </w:r>
      <w:r>
        <w:rPr>
          <w:color w:val="231F20"/>
          <w:spacing w:val="-9"/>
        </w:rPr>
        <w:t> </w:t>
      </w:r>
      <w:r>
        <w:rPr>
          <w:color w:val="231F20"/>
        </w:rPr>
        <w:t>phải</w:t>
      </w:r>
      <w:r>
        <w:rPr>
          <w:color w:val="231F20"/>
          <w:spacing w:val="-9"/>
        </w:rPr>
        <w:t> </w:t>
      </w:r>
      <w:r>
        <w:rPr>
          <w:color w:val="231F20"/>
        </w:rPr>
        <w:t>đau</w:t>
      </w:r>
      <w:r>
        <w:rPr>
          <w:color w:val="231F20"/>
          <w:spacing w:val="-9"/>
        </w:rPr>
        <w:t> </w:t>
      </w:r>
      <w:r>
        <w:rPr>
          <w:color w:val="231F20"/>
        </w:rPr>
        <w:t>khổ,</w:t>
      </w:r>
      <w:r>
        <w:rPr>
          <w:color w:val="231F20"/>
          <w:spacing w:val="-9"/>
        </w:rPr>
        <w:t> </w:t>
      </w:r>
      <w:r>
        <w:rPr>
          <w:color w:val="231F20"/>
        </w:rPr>
        <w:t>ta</w:t>
      </w:r>
      <w:r>
        <w:rPr>
          <w:color w:val="231F20"/>
          <w:spacing w:val="-9"/>
        </w:rPr>
        <w:t> </w:t>
      </w:r>
      <w:r>
        <w:rPr>
          <w:color w:val="231F20"/>
        </w:rPr>
        <w:t>cho</w:t>
      </w:r>
      <w:r>
        <w:rPr>
          <w:color w:val="231F20"/>
          <w:spacing w:val="-9"/>
        </w:rPr>
        <w:t> </w:t>
      </w:r>
      <w:r>
        <w:rPr>
          <w:color w:val="231F20"/>
        </w:rPr>
        <w:t>rằng</w:t>
      </w:r>
      <w:r>
        <w:rPr>
          <w:color w:val="231F20"/>
          <w:spacing w:val="-9"/>
        </w:rPr>
        <w:t> </w:t>
      </w:r>
      <w:r>
        <w:rPr>
          <w:color w:val="231F20"/>
        </w:rPr>
        <w:t>những</w:t>
      </w:r>
      <w:r>
        <w:rPr>
          <w:color w:val="231F20"/>
          <w:spacing w:val="-9"/>
        </w:rPr>
        <w:t> </w:t>
      </w:r>
      <w:r>
        <w:rPr>
          <w:color w:val="231F20"/>
        </w:rPr>
        <w:t>cảm</w:t>
      </w:r>
      <w:r>
        <w:rPr>
          <w:color w:val="231F20"/>
          <w:spacing w:val="-9"/>
        </w:rPr>
        <w:t> </w:t>
      </w:r>
      <w:r>
        <w:rPr>
          <w:color w:val="231F20"/>
        </w:rPr>
        <w:t>thọ hỷ và lạc sẽ cứu ta khỏi khổ và ta dính chặt vào nó. Trong</w:t>
      </w:r>
      <w:r>
        <w:rPr>
          <w:color w:val="231F20"/>
          <w:spacing w:val="-16"/>
        </w:rPr>
        <w:t> </w:t>
      </w:r>
      <w:r>
        <w:rPr>
          <w:color w:val="231F20"/>
        </w:rPr>
        <w:t>Lý</w:t>
      </w:r>
      <w:r>
        <w:rPr>
          <w:color w:val="231F20"/>
          <w:spacing w:val="-16"/>
        </w:rPr>
        <w:t> </w:t>
      </w:r>
      <w:r>
        <w:rPr>
          <w:color w:val="231F20"/>
        </w:rPr>
        <w:t>Duyên</w:t>
      </w:r>
      <w:r>
        <w:rPr>
          <w:color w:val="231F20"/>
          <w:spacing w:val="-16"/>
        </w:rPr>
        <w:t> </w:t>
      </w:r>
      <w:r>
        <w:rPr>
          <w:color w:val="231F20"/>
        </w:rPr>
        <w:t>Khởi</w:t>
      </w:r>
      <w:r>
        <w:rPr>
          <w:color w:val="231F20"/>
          <w:vertAlign w:val="superscript"/>
        </w:rPr>
        <w:t>26</w:t>
      </w:r>
      <w:r>
        <w:rPr>
          <w:color w:val="231F20"/>
          <w:vertAlign w:val="baseline"/>
        </w:rPr>
        <w:t>,</w:t>
      </w:r>
      <w:r>
        <w:rPr>
          <w:color w:val="231F20"/>
          <w:spacing w:val="-16"/>
          <w:vertAlign w:val="baseline"/>
        </w:rPr>
        <w:t> </w:t>
      </w:r>
      <w:r>
        <w:rPr>
          <w:color w:val="231F20"/>
          <w:vertAlign w:val="baseline"/>
        </w:rPr>
        <w:t>đức</w:t>
      </w:r>
      <w:r>
        <w:rPr>
          <w:color w:val="231F20"/>
          <w:spacing w:val="-16"/>
          <w:vertAlign w:val="baseline"/>
        </w:rPr>
        <w:t> </w:t>
      </w:r>
      <w:r>
        <w:rPr>
          <w:color w:val="231F20"/>
          <w:vertAlign w:val="baseline"/>
        </w:rPr>
        <w:t>Phật</w:t>
      </w:r>
      <w:r>
        <w:rPr>
          <w:color w:val="231F20"/>
          <w:spacing w:val="-16"/>
          <w:vertAlign w:val="baseline"/>
        </w:rPr>
        <w:t> </w:t>
      </w:r>
      <w:r>
        <w:rPr>
          <w:color w:val="231F20"/>
          <w:vertAlign w:val="baseline"/>
        </w:rPr>
        <w:t>dạy</w:t>
      </w:r>
      <w:r>
        <w:rPr>
          <w:color w:val="231F20"/>
          <w:spacing w:val="-16"/>
          <w:vertAlign w:val="baseline"/>
        </w:rPr>
        <w:t> </w:t>
      </w:r>
      <w:r>
        <w:rPr>
          <w:color w:val="231F20"/>
          <w:vertAlign w:val="baseline"/>
        </w:rPr>
        <w:t>rằng</w:t>
      </w:r>
      <w:r>
        <w:rPr>
          <w:color w:val="231F20"/>
          <w:spacing w:val="-16"/>
          <w:vertAlign w:val="baseline"/>
        </w:rPr>
        <w:t> </w:t>
      </w:r>
      <w:r>
        <w:rPr>
          <w:color w:val="231F20"/>
          <w:vertAlign w:val="baseline"/>
        </w:rPr>
        <w:t>thọ</w:t>
      </w:r>
      <w:r>
        <w:rPr>
          <w:color w:val="231F20"/>
          <w:spacing w:val="-16"/>
          <w:vertAlign w:val="baseline"/>
        </w:rPr>
        <w:t> </w:t>
      </w:r>
      <w:r>
        <w:rPr>
          <w:color w:val="231F20"/>
          <w:vertAlign w:val="baseline"/>
        </w:rPr>
        <w:t>duyên ái.</w:t>
      </w:r>
      <w:r>
        <w:rPr>
          <w:color w:val="231F20"/>
          <w:spacing w:val="-7"/>
          <w:vertAlign w:val="baseline"/>
        </w:rPr>
        <w:t> </w:t>
      </w:r>
      <w:r>
        <w:rPr>
          <w:color w:val="231F20"/>
          <w:vertAlign w:val="baseline"/>
        </w:rPr>
        <w:t>Không</w:t>
      </w:r>
      <w:r>
        <w:rPr>
          <w:color w:val="231F20"/>
          <w:spacing w:val="-7"/>
          <w:vertAlign w:val="baseline"/>
        </w:rPr>
        <w:t> </w:t>
      </w:r>
      <w:r>
        <w:rPr>
          <w:color w:val="231F20"/>
          <w:vertAlign w:val="baseline"/>
        </w:rPr>
        <w:t>chỉ</w:t>
      </w:r>
      <w:r>
        <w:rPr>
          <w:color w:val="231F20"/>
          <w:spacing w:val="-7"/>
          <w:vertAlign w:val="baseline"/>
        </w:rPr>
        <w:t> </w:t>
      </w:r>
      <w:r>
        <w:rPr>
          <w:color w:val="231F20"/>
          <w:vertAlign w:val="baseline"/>
        </w:rPr>
        <w:t>các</w:t>
      </w:r>
      <w:r>
        <w:rPr>
          <w:color w:val="231F20"/>
          <w:spacing w:val="-7"/>
          <w:vertAlign w:val="baseline"/>
        </w:rPr>
        <w:t> </w:t>
      </w:r>
      <w:r>
        <w:rPr>
          <w:color w:val="231F20"/>
          <w:vertAlign w:val="baseline"/>
        </w:rPr>
        <w:t>cảm</w:t>
      </w:r>
      <w:r>
        <w:rPr>
          <w:color w:val="231F20"/>
          <w:spacing w:val="-7"/>
          <w:vertAlign w:val="baseline"/>
        </w:rPr>
        <w:t> </w:t>
      </w:r>
      <w:r>
        <w:rPr>
          <w:color w:val="231F20"/>
          <w:vertAlign w:val="baseline"/>
        </w:rPr>
        <w:t>thọ</w:t>
      </w:r>
      <w:r>
        <w:rPr>
          <w:color w:val="231F20"/>
          <w:spacing w:val="-7"/>
          <w:vertAlign w:val="baseline"/>
        </w:rPr>
        <w:t> </w:t>
      </w:r>
      <w:r>
        <w:rPr>
          <w:color w:val="231F20"/>
          <w:vertAlign w:val="baseline"/>
        </w:rPr>
        <w:t>hỷ,</w:t>
      </w:r>
      <w:r>
        <w:rPr>
          <w:color w:val="231F20"/>
          <w:spacing w:val="-7"/>
          <w:vertAlign w:val="baseline"/>
        </w:rPr>
        <w:t> </w:t>
      </w:r>
      <w:r>
        <w:rPr>
          <w:color w:val="231F20"/>
          <w:vertAlign w:val="baseline"/>
        </w:rPr>
        <w:t>lạc</w:t>
      </w:r>
      <w:r>
        <w:rPr>
          <w:color w:val="231F20"/>
          <w:spacing w:val="-7"/>
          <w:vertAlign w:val="baseline"/>
        </w:rPr>
        <w:t> </w:t>
      </w:r>
      <w:r>
        <w:rPr>
          <w:color w:val="231F20"/>
          <w:vertAlign w:val="baseline"/>
        </w:rPr>
        <w:t>và</w:t>
      </w:r>
      <w:r>
        <w:rPr>
          <w:color w:val="231F20"/>
          <w:spacing w:val="-7"/>
          <w:vertAlign w:val="baseline"/>
        </w:rPr>
        <w:t> </w:t>
      </w:r>
      <w:r>
        <w:rPr>
          <w:color w:val="231F20"/>
          <w:vertAlign w:val="baseline"/>
        </w:rPr>
        <w:t>xả</w:t>
      </w:r>
      <w:r>
        <w:rPr>
          <w:color w:val="231F20"/>
          <w:spacing w:val="-7"/>
          <w:vertAlign w:val="baseline"/>
        </w:rPr>
        <w:t> </w:t>
      </w:r>
      <w:r>
        <w:rPr>
          <w:color w:val="231F20"/>
          <w:vertAlign w:val="baseline"/>
        </w:rPr>
        <w:t>mà</w:t>
      </w:r>
      <w:r>
        <w:rPr>
          <w:color w:val="231F20"/>
          <w:spacing w:val="-7"/>
          <w:vertAlign w:val="baseline"/>
        </w:rPr>
        <w:t> </w:t>
      </w:r>
      <w:r>
        <w:rPr>
          <w:color w:val="231F20"/>
          <w:vertAlign w:val="baseline"/>
        </w:rPr>
        <w:t>cả</w:t>
      </w:r>
      <w:r>
        <w:rPr>
          <w:color w:val="231F20"/>
          <w:spacing w:val="-7"/>
          <w:vertAlign w:val="baseline"/>
        </w:rPr>
        <w:t> </w:t>
      </w:r>
      <w:r>
        <w:rPr>
          <w:color w:val="231F20"/>
          <w:vertAlign w:val="baseline"/>
        </w:rPr>
        <w:t>thọ</w:t>
      </w:r>
      <w:r>
        <w:rPr>
          <w:color w:val="231F20"/>
          <w:spacing w:val="-7"/>
          <w:vertAlign w:val="baseline"/>
        </w:rPr>
        <w:t> </w:t>
      </w:r>
      <w:r>
        <w:rPr>
          <w:color w:val="231F20"/>
          <w:vertAlign w:val="baseline"/>
        </w:rPr>
        <w:t>ưu, khổ cũng duyên cho ái, vì ta muốn thoát khỏi thọ ưu (</w:t>
      </w:r>
      <w:r>
        <w:rPr>
          <w:i/>
          <w:color w:val="231F20"/>
          <w:vertAlign w:val="baseline"/>
        </w:rPr>
        <w:t>Thanh Tịnh Đạo</w:t>
      </w:r>
      <w:r>
        <w:rPr>
          <w:color w:val="231F20"/>
          <w:vertAlign w:val="baseline"/>
        </w:rPr>
        <w:t>, chương XVII, 328). Ta đọc tiếp trong bài kinh trên:</w:t>
      </w:r>
    </w:p>
    <w:p>
      <w:pPr>
        <w:spacing w:line="249" w:lineRule="auto" w:before="121"/>
        <w:ind w:left="737" w:right="111" w:firstLine="0"/>
        <w:jc w:val="both"/>
        <w:rPr>
          <w:i/>
          <w:sz w:val="26"/>
        </w:rPr>
      </w:pPr>
      <w:r>
        <w:rPr>
          <w:i/>
          <w:color w:val="231F20"/>
          <w:sz w:val="26"/>
        </w:rPr>
        <w:t>…Nếu người ấy cảm thọ cảm giác lạc thọ, người ấy</w:t>
      </w:r>
      <w:r>
        <w:rPr>
          <w:i/>
          <w:color w:val="231F20"/>
          <w:spacing w:val="-11"/>
          <w:sz w:val="26"/>
        </w:rPr>
        <w:t> </w:t>
      </w:r>
      <w:r>
        <w:rPr>
          <w:i/>
          <w:color w:val="231F20"/>
          <w:sz w:val="26"/>
        </w:rPr>
        <w:t>cảm</w:t>
      </w:r>
      <w:r>
        <w:rPr>
          <w:i/>
          <w:color w:val="231F20"/>
          <w:spacing w:val="-11"/>
          <w:sz w:val="26"/>
        </w:rPr>
        <w:t> </w:t>
      </w:r>
      <w:r>
        <w:rPr>
          <w:i/>
          <w:color w:val="231F20"/>
          <w:sz w:val="26"/>
        </w:rPr>
        <w:t>thọ</w:t>
      </w:r>
      <w:r>
        <w:rPr>
          <w:i/>
          <w:color w:val="231F20"/>
          <w:spacing w:val="-11"/>
          <w:sz w:val="26"/>
        </w:rPr>
        <w:t> </w:t>
      </w:r>
      <w:r>
        <w:rPr>
          <w:i/>
          <w:color w:val="231F20"/>
          <w:sz w:val="26"/>
        </w:rPr>
        <w:t>cảm</w:t>
      </w:r>
      <w:r>
        <w:rPr>
          <w:i/>
          <w:color w:val="231F20"/>
          <w:spacing w:val="-11"/>
          <w:sz w:val="26"/>
        </w:rPr>
        <w:t> </w:t>
      </w:r>
      <w:r>
        <w:rPr>
          <w:i/>
          <w:color w:val="231F20"/>
          <w:sz w:val="26"/>
        </w:rPr>
        <w:t>giác</w:t>
      </w:r>
      <w:r>
        <w:rPr>
          <w:i/>
          <w:color w:val="231F20"/>
          <w:spacing w:val="-11"/>
          <w:sz w:val="26"/>
        </w:rPr>
        <w:t> </w:t>
      </w:r>
      <w:r>
        <w:rPr>
          <w:i/>
          <w:color w:val="231F20"/>
          <w:sz w:val="26"/>
        </w:rPr>
        <w:t>như</w:t>
      </w:r>
      <w:r>
        <w:rPr>
          <w:i/>
          <w:color w:val="231F20"/>
          <w:spacing w:val="-11"/>
          <w:sz w:val="26"/>
        </w:rPr>
        <w:t> </w:t>
      </w:r>
      <w:r>
        <w:rPr>
          <w:i/>
          <w:color w:val="231F20"/>
          <w:sz w:val="26"/>
        </w:rPr>
        <w:t>người</w:t>
      </w:r>
      <w:r>
        <w:rPr>
          <w:i/>
          <w:color w:val="231F20"/>
          <w:spacing w:val="-11"/>
          <w:sz w:val="26"/>
        </w:rPr>
        <w:t> </w:t>
      </w:r>
      <w:r>
        <w:rPr>
          <w:i/>
          <w:color w:val="231F20"/>
          <w:sz w:val="26"/>
        </w:rPr>
        <w:t>bị</w:t>
      </w:r>
      <w:r>
        <w:rPr>
          <w:i/>
          <w:color w:val="231F20"/>
          <w:spacing w:val="-11"/>
          <w:sz w:val="26"/>
        </w:rPr>
        <w:t> </w:t>
      </w:r>
      <w:r>
        <w:rPr>
          <w:i/>
          <w:color w:val="231F20"/>
          <w:sz w:val="26"/>
        </w:rPr>
        <w:t>trói</w:t>
      </w:r>
      <w:r>
        <w:rPr>
          <w:i/>
          <w:color w:val="231F20"/>
          <w:spacing w:val="-11"/>
          <w:sz w:val="26"/>
        </w:rPr>
        <w:t> </w:t>
      </w:r>
      <w:r>
        <w:rPr>
          <w:i/>
          <w:color w:val="231F20"/>
          <w:sz w:val="26"/>
        </w:rPr>
        <w:t>buộc</w:t>
      </w:r>
      <w:r>
        <w:rPr>
          <w:i/>
          <w:color w:val="231F20"/>
          <w:spacing w:val="-11"/>
          <w:sz w:val="26"/>
        </w:rPr>
        <w:t> </w:t>
      </w:r>
      <w:r>
        <w:rPr>
          <w:i/>
          <w:color w:val="231F20"/>
          <w:sz w:val="26"/>
        </w:rPr>
        <w:t>(san- nutto). Nếu người ấy cảm thọ cảm giác khổ </w:t>
      </w:r>
      <w:r>
        <w:rPr>
          <w:i/>
          <w:color w:val="231F20"/>
          <w:sz w:val="26"/>
        </w:rPr>
        <w:t>thọ, người ấy cảm thọ cảm giác như người bị trói buộc.</w:t>
      </w:r>
      <w:r>
        <w:rPr>
          <w:i/>
          <w:color w:val="231F20"/>
          <w:spacing w:val="-12"/>
          <w:sz w:val="26"/>
        </w:rPr>
        <w:t> </w:t>
      </w:r>
      <w:r>
        <w:rPr>
          <w:i/>
          <w:color w:val="231F20"/>
          <w:sz w:val="26"/>
        </w:rPr>
        <w:t>Nếu</w:t>
      </w:r>
      <w:r>
        <w:rPr>
          <w:i/>
          <w:color w:val="231F20"/>
          <w:spacing w:val="-12"/>
          <w:sz w:val="26"/>
        </w:rPr>
        <w:t> </w:t>
      </w:r>
      <w:r>
        <w:rPr>
          <w:i/>
          <w:color w:val="231F20"/>
          <w:sz w:val="26"/>
        </w:rPr>
        <w:t>người</w:t>
      </w:r>
      <w:r>
        <w:rPr>
          <w:i/>
          <w:color w:val="231F20"/>
          <w:spacing w:val="-12"/>
          <w:sz w:val="26"/>
        </w:rPr>
        <w:t> </w:t>
      </w:r>
      <w:r>
        <w:rPr>
          <w:i/>
          <w:color w:val="231F20"/>
          <w:sz w:val="26"/>
        </w:rPr>
        <w:t>ấy</w:t>
      </w:r>
      <w:r>
        <w:rPr>
          <w:i/>
          <w:color w:val="231F20"/>
          <w:spacing w:val="-12"/>
          <w:sz w:val="26"/>
        </w:rPr>
        <w:t> </w:t>
      </w:r>
      <w:r>
        <w:rPr>
          <w:i/>
          <w:color w:val="231F20"/>
          <w:sz w:val="26"/>
        </w:rPr>
        <w:t>cảm</w:t>
      </w:r>
      <w:r>
        <w:rPr>
          <w:i/>
          <w:color w:val="231F20"/>
          <w:spacing w:val="-12"/>
          <w:sz w:val="26"/>
        </w:rPr>
        <w:t> </w:t>
      </w:r>
      <w:r>
        <w:rPr>
          <w:i/>
          <w:color w:val="231F20"/>
          <w:sz w:val="26"/>
        </w:rPr>
        <w:t>thọ</w:t>
      </w:r>
      <w:r>
        <w:rPr>
          <w:i/>
          <w:color w:val="231F20"/>
          <w:spacing w:val="-12"/>
          <w:sz w:val="26"/>
        </w:rPr>
        <w:t> </w:t>
      </w:r>
      <w:r>
        <w:rPr>
          <w:i/>
          <w:color w:val="231F20"/>
          <w:sz w:val="26"/>
        </w:rPr>
        <w:t>cảm</w:t>
      </w:r>
      <w:r>
        <w:rPr>
          <w:i/>
          <w:color w:val="231F20"/>
          <w:spacing w:val="-12"/>
          <w:sz w:val="26"/>
        </w:rPr>
        <w:t> </w:t>
      </w:r>
      <w:r>
        <w:rPr>
          <w:i/>
          <w:color w:val="231F20"/>
          <w:sz w:val="26"/>
        </w:rPr>
        <w:t>giác</w:t>
      </w:r>
      <w:r>
        <w:rPr>
          <w:i/>
          <w:color w:val="231F20"/>
          <w:spacing w:val="-12"/>
          <w:sz w:val="26"/>
        </w:rPr>
        <w:t> </w:t>
      </w:r>
      <w:r>
        <w:rPr>
          <w:i/>
          <w:color w:val="231F20"/>
          <w:sz w:val="26"/>
        </w:rPr>
        <w:t>bất</w:t>
      </w:r>
      <w:r>
        <w:rPr>
          <w:i/>
          <w:color w:val="231F20"/>
          <w:spacing w:val="-12"/>
          <w:sz w:val="26"/>
        </w:rPr>
        <w:t> </w:t>
      </w:r>
      <w:r>
        <w:rPr>
          <w:i/>
          <w:color w:val="231F20"/>
          <w:sz w:val="26"/>
        </w:rPr>
        <w:t>khổ</w:t>
      </w:r>
      <w:r>
        <w:rPr>
          <w:i/>
          <w:color w:val="231F20"/>
          <w:spacing w:val="-12"/>
          <w:sz w:val="26"/>
        </w:rPr>
        <w:t> </w:t>
      </w:r>
      <w:r>
        <w:rPr>
          <w:i/>
          <w:color w:val="231F20"/>
          <w:sz w:val="26"/>
        </w:rPr>
        <w:t>bất lạc</w:t>
      </w:r>
      <w:r>
        <w:rPr>
          <w:i/>
          <w:color w:val="231F20"/>
          <w:spacing w:val="-2"/>
          <w:sz w:val="26"/>
        </w:rPr>
        <w:t> </w:t>
      </w:r>
      <w:r>
        <w:rPr>
          <w:i/>
          <w:color w:val="231F20"/>
          <w:sz w:val="26"/>
        </w:rPr>
        <w:t>thọ,</w:t>
      </w:r>
      <w:r>
        <w:rPr>
          <w:i/>
          <w:color w:val="231F20"/>
          <w:spacing w:val="-2"/>
          <w:sz w:val="26"/>
        </w:rPr>
        <w:t> </w:t>
      </w:r>
      <w:r>
        <w:rPr>
          <w:i/>
          <w:color w:val="231F20"/>
          <w:sz w:val="26"/>
        </w:rPr>
        <w:t>người</w:t>
      </w:r>
      <w:r>
        <w:rPr>
          <w:i/>
          <w:color w:val="231F20"/>
          <w:spacing w:val="-2"/>
          <w:sz w:val="26"/>
        </w:rPr>
        <w:t> </w:t>
      </w:r>
      <w:r>
        <w:rPr>
          <w:i/>
          <w:color w:val="231F20"/>
          <w:sz w:val="26"/>
        </w:rPr>
        <w:t>ấy</w:t>
      </w:r>
      <w:r>
        <w:rPr>
          <w:i/>
          <w:color w:val="231F20"/>
          <w:spacing w:val="-2"/>
          <w:sz w:val="26"/>
        </w:rPr>
        <w:t> </w:t>
      </w:r>
      <w:r>
        <w:rPr>
          <w:i/>
          <w:color w:val="231F20"/>
          <w:sz w:val="26"/>
        </w:rPr>
        <w:t>cảm</w:t>
      </w:r>
      <w:r>
        <w:rPr>
          <w:i/>
          <w:color w:val="231F20"/>
          <w:spacing w:val="-2"/>
          <w:sz w:val="26"/>
        </w:rPr>
        <w:t> </w:t>
      </w:r>
      <w:r>
        <w:rPr>
          <w:i/>
          <w:color w:val="231F20"/>
          <w:sz w:val="26"/>
        </w:rPr>
        <w:t>thọ</w:t>
      </w:r>
      <w:r>
        <w:rPr>
          <w:i/>
          <w:color w:val="231F20"/>
          <w:spacing w:val="-2"/>
          <w:sz w:val="26"/>
        </w:rPr>
        <w:t> </w:t>
      </w:r>
      <w:r>
        <w:rPr>
          <w:i/>
          <w:color w:val="231F20"/>
          <w:sz w:val="26"/>
        </w:rPr>
        <w:t>cảm</w:t>
      </w:r>
      <w:r>
        <w:rPr>
          <w:i/>
          <w:color w:val="231F20"/>
          <w:spacing w:val="-2"/>
          <w:sz w:val="26"/>
        </w:rPr>
        <w:t> </w:t>
      </w:r>
      <w:r>
        <w:rPr>
          <w:i/>
          <w:color w:val="231F20"/>
          <w:sz w:val="26"/>
        </w:rPr>
        <w:t>giác</w:t>
      </w:r>
      <w:r>
        <w:rPr>
          <w:i/>
          <w:color w:val="231F20"/>
          <w:spacing w:val="-2"/>
          <w:sz w:val="26"/>
        </w:rPr>
        <w:t> </w:t>
      </w:r>
      <w:r>
        <w:rPr>
          <w:i/>
          <w:color w:val="231F20"/>
          <w:sz w:val="26"/>
        </w:rPr>
        <w:t>như</w:t>
      </w:r>
      <w:r>
        <w:rPr>
          <w:i/>
          <w:color w:val="231F20"/>
          <w:spacing w:val="-2"/>
          <w:sz w:val="26"/>
        </w:rPr>
        <w:t> </w:t>
      </w:r>
      <w:r>
        <w:rPr>
          <w:i/>
          <w:color w:val="231F20"/>
          <w:sz w:val="26"/>
        </w:rPr>
        <w:t>người</w:t>
      </w:r>
      <w:r>
        <w:rPr>
          <w:i/>
          <w:color w:val="231F20"/>
          <w:spacing w:val="-2"/>
          <w:sz w:val="26"/>
        </w:rPr>
        <w:t> </w:t>
      </w:r>
      <w:r>
        <w:rPr>
          <w:i/>
          <w:color w:val="231F20"/>
          <w:sz w:val="26"/>
        </w:rPr>
        <w:t>bị trói buộc. Này các Tỳ-kheo, đây gọi là kẻ vô văn phàm</w:t>
      </w:r>
      <w:r>
        <w:rPr>
          <w:i/>
          <w:color w:val="231F20"/>
          <w:spacing w:val="-12"/>
          <w:sz w:val="26"/>
        </w:rPr>
        <w:t> </w:t>
      </w:r>
      <w:r>
        <w:rPr>
          <w:i/>
          <w:color w:val="231F20"/>
          <w:sz w:val="26"/>
        </w:rPr>
        <w:t>phu</w:t>
      </w:r>
      <w:r>
        <w:rPr>
          <w:i/>
          <w:color w:val="231F20"/>
          <w:spacing w:val="-12"/>
          <w:sz w:val="26"/>
        </w:rPr>
        <w:t> </w:t>
      </w:r>
      <w:r>
        <w:rPr>
          <w:i/>
          <w:color w:val="231F20"/>
          <w:sz w:val="26"/>
        </w:rPr>
        <w:t>bị</w:t>
      </w:r>
      <w:r>
        <w:rPr>
          <w:i/>
          <w:color w:val="231F20"/>
          <w:spacing w:val="-12"/>
          <w:sz w:val="26"/>
        </w:rPr>
        <w:t> </w:t>
      </w:r>
      <w:r>
        <w:rPr>
          <w:i/>
          <w:color w:val="231F20"/>
          <w:sz w:val="26"/>
        </w:rPr>
        <w:t>trói</w:t>
      </w:r>
      <w:r>
        <w:rPr>
          <w:i/>
          <w:color w:val="231F20"/>
          <w:spacing w:val="-12"/>
          <w:sz w:val="26"/>
        </w:rPr>
        <w:t> </w:t>
      </w:r>
      <w:r>
        <w:rPr>
          <w:i/>
          <w:color w:val="231F20"/>
          <w:sz w:val="26"/>
        </w:rPr>
        <w:t>buộc</w:t>
      </w:r>
      <w:r>
        <w:rPr>
          <w:i/>
          <w:color w:val="231F20"/>
          <w:spacing w:val="-12"/>
          <w:sz w:val="26"/>
        </w:rPr>
        <w:t> </w:t>
      </w:r>
      <w:r>
        <w:rPr>
          <w:i/>
          <w:color w:val="231F20"/>
          <w:sz w:val="26"/>
        </w:rPr>
        <w:t>bởi</w:t>
      </w:r>
      <w:r>
        <w:rPr>
          <w:i/>
          <w:color w:val="231F20"/>
          <w:spacing w:val="-12"/>
          <w:sz w:val="26"/>
        </w:rPr>
        <w:t> </w:t>
      </w:r>
      <w:r>
        <w:rPr>
          <w:i/>
          <w:color w:val="231F20"/>
          <w:sz w:val="26"/>
        </w:rPr>
        <w:t>sanh,</w:t>
      </w:r>
      <w:r>
        <w:rPr>
          <w:i/>
          <w:color w:val="231F20"/>
          <w:spacing w:val="-12"/>
          <w:sz w:val="26"/>
        </w:rPr>
        <w:t> </w:t>
      </w:r>
      <w:r>
        <w:rPr>
          <w:i/>
          <w:color w:val="231F20"/>
          <w:sz w:val="26"/>
        </w:rPr>
        <w:t>già,</w:t>
      </w:r>
      <w:r>
        <w:rPr>
          <w:i/>
          <w:color w:val="231F20"/>
          <w:spacing w:val="-12"/>
          <w:sz w:val="26"/>
        </w:rPr>
        <w:t> </w:t>
      </w:r>
      <w:r>
        <w:rPr>
          <w:i/>
          <w:color w:val="231F20"/>
          <w:sz w:val="26"/>
        </w:rPr>
        <w:t>chết,</w:t>
      </w:r>
      <w:r>
        <w:rPr>
          <w:i/>
          <w:color w:val="231F20"/>
          <w:spacing w:val="-12"/>
          <w:sz w:val="26"/>
        </w:rPr>
        <w:t> </w:t>
      </w:r>
      <w:r>
        <w:rPr>
          <w:i/>
          <w:color w:val="231F20"/>
          <w:sz w:val="26"/>
        </w:rPr>
        <w:t>sầu,</w:t>
      </w:r>
      <w:r>
        <w:rPr>
          <w:i/>
          <w:color w:val="231F20"/>
          <w:spacing w:val="-12"/>
          <w:sz w:val="26"/>
        </w:rPr>
        <w:t> </w:t>
      </w:r>
      <w:r>
        <w:rPr>
          <w:i/>
          <w:color w:val="231F20"/>
          <w:sz w:val="26"/>
        </w:rPr>
        <w:t>bi, khổ, ưu, não. Ta nói rằng người ấy bị trói buộc bởi đau khổ.</w:t>
      </w:r>
    </w:p>
    <w:p>
      <w:pPr>
        <w:spacing w:line="249" w:lineRule="auto" w:before="124"/>
        <w:ind w:left="737" w:right="111" w:firstLine="0"/>
        <w:jc w:val="both"/>
        <w:rPr>
          <w:i/>
          <w:sz w:val="26"/>
        </w:rPr>
      </w:pPr>
      <w:r>
        <w:rPr>
          <w:i/>
          <w:color w:val="231F20"/>
          <w:sz w:val="26"/>
        </w:rPr>
        <w:t>Và</w:t>
      </w:r>
      <w:r>
        <w:rPr>
          <w:i/>
          <w:color w:val="231F20"/>
          <w:spacing w:val="-2"/>
          <w:sz w:val="26"/>
        </w:rPr>
        <w:t> </w:t>
      </w:r>
      <w:r>
        <w:rPr>
          <w:i/>
          <w:color w:val="231F20"/>
          <w:sz w:val="26"/>
        </w:rPr>
        <w:t>này</w:t>
      </w:r>
      <w:r>
        <w:rPr>
          <w:i/>
          <w:color w:val="231F20"/>
          <w:spacing w:val="-2"/>
          <w:sz w:val="26"/>
        </w:rPr>
        <w:t> </w:t>
      </w:r>
      <w:r>
        <w:rPr>
          <w:i/>
          <w:color w:val="231F20"/>
          <w:sz w:val="26"/>
        </w:rPr>
        <w:t>các</w:t>
      </w:r>
      <w:r>
        <w:rPr>
          <w:i/>
          <w:color w:val="231F20"/>
          <w:spacing w:val="-2"/>
          <w:sz w:val="26"/>
        </w:rPr>
        <w:t> </w:t>
      </w:r>
      <w:r>
        <w:rPr>
          <w:i/>
          <w:color w:val="231F20"/>
          <w:sz w:val="26"/>
        </w:rPr>
        <w:t>Tỳ-kheo,</w:t>
      </w:r>
      <w:r>
        <w:rPr>
          <w:i/>
          <w:color w:val="231F20"/>
          <w:spacing w:val="-2"/>
          <w:sz w:val="26"/>
        </w:rPr>
        <w:t> </w:t>
      </w:r>
      <w:r>
        <w:rPr>
          <w:i/>
          <w:color w:val="231F20"/>
          <w:sz w:val="26"/>
        </w:rPr>
        <w:t>bậc</w:t>
      </w:r>
      <w:r>
        <w:rPr>
          <w:i/>
          <w:color w:val="231F20"/>
          <w:spacing w:val="-2"/>
          <w:sz w:val="26"/>
        </w:rPr>
        <w:t> </w:t>
      </w:r>
      <w:r>
        <w:rPr>
          <w:i/>
          <w:color w:val="231F20"/>
          <w:sz w:val="26"/>
        </w:rPr>
        <w:t>Ða</w:t>
      </w:r>
      <w:r>
        <w:rPr>
          <w:i/>
          <w:color w:val="231F20"/>
          <w:spacing w:val="-2"/>
          <w:sz w:val="26"/>
        </w:rPr>
        <w:t> </w:t>
      </w:r>
      <w:r>
        <w:rPr>
          <w:i/>
          <w:color w:val="231F20"/>
          <w:sz w:val="26"/>
        </w:rPr>
        <w:t>văn</w:t>
      </w:r>
      <w:r>
        <w:rPr>
          <w:i/>
          <w:color w:val="231F20"/>
          <w:spacing w:val="-2"/>
          <w:sz w:val="26"/>
        </w:rPr>
        <w:t> </w:t>
      </w:r>
      <w:r>
        <w:rPr>
          <w:i/>
          <w:color w:val="231F20"/>
          <w:sz w:val="26"/>
        </w:rPr>
        <w:t>Thánh</w:t>
      </w:r>
      <w:r>
        <w:rPr>
          <w:i/>
          <w:color w:val="231F20"/>
          <w:spacing w:val="-2"/>
          <w:sz w:val="26"/>
        </w:rPr>
        <w:t> </w:t>
      </w:r>
      <w:r>
        <w:rPr>
          <w:i/>
          <w:color w:val="231F20"/>
          <w:sz w:val="26"/>
        </w:rPr>
        <w:t>đệ</w:t>
      </w:r>
      <w:r>
        <w:rPr>
          <w:i/>
          <w:color w:val="231F20"/>
          <w:spacing w:val="-2"/>
          <w:sz w:val="26"/>
        </w:rPr>
        <w:t> </w:t>
      </w:r>
      <w:r>
        <w:rPr>
          <w:i/>
          <w:color w:val="231F20"/>
          <w:sz w:val="26"/>
        </w:rPr>
        <w:t>tử</w:t>
      </w:r>
      <w:r>
        <w:rPr>
          <w:i/>
          <w:color w:val="231F20"/>
          <w:spacing w:val="-2"/>
          <w:sz w:val="26"/>
        </w:rPr>
        <w:t> </w:t>
      </w:r>
      <w:r>
        <w:rPr>
          <w:i/>
          <w:color w:val="231F20"/>
          <w:sz w:val="26"/>
        </w:rPr>
        <w:t>khi cảm xúc khổ thọ thời không có sầu muộn, không có than vãn, không có khóc lóc, không có đấm ngực,</w:t>
      </w:r>
      <w:r>
        <w:rPr>
          <w:i/>
          <w:color w:val="231F20"/>
          <w:spacing w:val="-5"/>
          <w:sz w:val="26"/>
        </w:rPr>
        <w:t> </w:t>
      </w:r>
      <w:r>
        <w:rPr>
          <w:i/>
          <w:color w:val="231F20"/>
          <w:sz w:val="26"/>
        </w:rPr>
        <w:t>không</w:t>
      </w:r>
      <w:r>
        <w:rPr>
          <w:i/>
          <w:color w:val="231F20"/>
          <w:spacing w:val="-5"/>
          <w:sz w:val="26"/>
        </w:rPr>
        <w:t> </w:t>
      </w:r>
      <w:r>
        <w:rPr>
          <w:i/>
          <w:color w:val="231F20"/>
          <w:sz w:val="26"/>
        </w:rPr>
        <w:t>có</w:t>
      </w:r>
      <w:r>
        <w:rPr>
          <w:i/>
          <w:color w:val="231F20"/>
          <w:spacing w:val="-5"/>
          <w:sz w:val="26"/>
        </w:rPr>
        <w:t> </w:t>
      </w:r>
      <w:r>
        <w:rPr>
          <w:i/>
          <w:color w:val="231F20"/>
          <w:sz w:val="26"/>
        </w:rPr>
        <w:t>đi</w:t>
      </w:r>
      <w:r>
        <w:rPr>
          <w:i/>
          <w:color w:val="231F20"/>
          <w:spacing w:val="-5"/>
          <w:sz w:val="26"/>
        </w:rPr>
        <w:t> </w:t>
      </w:r>
      <w:r>
        <w:rPr>
          <w:i/>
          <w:color w:val="231F20"/>
          <w:sz w:val="26"/>
        </w:rPr>
        <w:t>đến</w:t>
      </w:r>
      <w:r>
        <w:rPr>
          <w:i/>
          <w:color w:val="231F20"/>
          <w:spacing w:val="-5"/>
          <w:sz w:val="26"/>
        </w:rPr>
        <w:t> </w:t>
      </w:r>
      <w:r>
        <w:rPr>
          <w:i/>
          <w:color w:val="231F20"/>
          <w:sz w:val="26"/>
        </w:rPr>
        <w:t>bất</w:t>
      </w:r>
      <w:r>
        <w:rPr>
          <w:i/>
          <w:color w:val="231F20"/>
          <w:spacing w:val="-5"/>
          <w:sz w:val="26"/>
        </w:rPr>
        <w:t> </w:t>
      </w:r>
      <w:r>
        <w:rPr>
          <w:i/>
          <w:color w:val="231F20"/>
          <w:sz w:val="26"/>
        </w:rPr>
        <w:t>tỉnh.</w:t>
      </w:r>
      <w:r>
        <w:rPr>
          <w:i/>
          <w:color w:val="231F20"/>
          <w:spacing w:val="-5"/>
          <w:sz w:val="26"/>
        </w:rPr>
        <w:t> </w:t>
      </w:r>
      <w:r>
        <w:rPr>
          <w:i/>
          <w:color w:val="231F20"/>
          <w:sz w:val="26"/>
        </w:rPr>
        <w:t>Vị</w:t>
      </w:r>
      <w:r>
        <w:rPr>
          <w:i/>
          <w:color w:val="231F20"/>
          <w:spacing w:val="-5"/>
          <w:sz w:val="26"/>
        </w:rPr>
        <w:t> </w:t>
      </w:r>
      <w:r>
        <w:rPr>
          <w:i/>
          <w:color w:val="231F20"/>
          <w:sz w:val="26"/>
        </w:rPr>
        <w:t>ấy</w:t>
      </w:r>
      <w:r>
        <w:rPr>
          <w:i/>
          <w:color w:val="231F20"/>
          <w:spacing w:val="-5"/>
          <w:sz w:val="26"/>
        </w:rPr>
        <w:t> </w:t>
      </w:r>
      <w:r>
        <w:rPr>
          <w:i/>
          <w:color w:val="231F20"/>
          <w:sz w:val="26"/>
        </w:rPr>
        <w:t>chỉ</w:t>
      </w:r>
      <w:r>
        <w:rPr>
          <w:i/>
          <w:color w:val="231F20"/>
          <w:spacing w:val="-5"/>
          <w:sz w:val="26"/>
        </w:rPr>
        <w:t> </w:t>
      </w:r>
      <w:r>
        <w:rPr>
          <w:i/>
          <w:color w:val="231F20"/>
          <w:sz w:val="26"/>
        </w:rPr>
        <w:t>cảm</w:t>
      </w:r>
      <w:r>
        <w:rPr>
          <w:i/>
          <w:color w:val="231F20"/>
          <w:spacing w:val="-5"/>
          <w:sz w:val="26"/>
        </w:rPr>
        <w:t> </w:t>
      </w:r>
      <w:r>
        <w:rPr>
          <w:i/>
          <w:color w:val="231F20"/>
          <w:sz w:val="26"/>
        </w:rPr>
        <w:t>thọ cảm giác một cảm thọ, tức là cảm thọ về thân, không phải cảm thọ về tâm</w:t>
      </w:r>
      <w:r>
        <w:rPr>
          <w:i/>
          <w:color w:val="231F20"/>
          <w:sz w:val="26"/>
          <w:vertAlign w:val="superscript"/>
        </w:rPr>
        <w:t>27</w:t>
      </w:r>
      <w:r>
        <w:rPr>
          <w:i/>
          <w:color w:val="231F20"/>
          <w:sz w:val="26"/>
          <w:vertAlign w:val="baseline"/>
        </w:rPr>
        <w:t>…</w:t>
      </w:r>
    </w:p>
    <w:p>
      <w:pPr>
        <w:spacing w:before="119"/>
        <w:ind w:left="737" w:right="0" w:firstLine="0"/>
        <w:jc w:val="both"/>
        <w:rPr>
          <w:i/>
          <w:sz w:val="26"/>
        </w:rPr>
      </w:pPr>
      <w:r>
        <w:rPr>
          <w:i/>
          <w:color w:val="231F20"/>
          <w:sz w:val="26"/>
        </w:rPr>
        <w:t>…Nếu</w:t>
      </w:r>
      <w:r>
        <w:rPr>
          <w:i/>
          <w:color w:val="231F20"/>
          <w:spacing w:val="27"/>
          <w:sz w:val="26"/>
        </w:rPr>
        <w:t> </w:t>
      </w:r>
      <w:r>
        <w:rPr>
          <w:i/>
          <w:color w:val="231F20"/>
          <w:sz w:val="26"/>
        </w:rPr>
        <w:t>vị</w:t>
      </w:r>
      <w:r>
        <w:rPr>
          <w:i/>
          <w:color w:val="231F20"/>
          <w:spacing w:val="27"/>
          <w:sz w:val="26"/>
        </w:rPr>
        <w:t> </w:t>
      </w:r>
      <w:r>
        <w:rPr>
          <w:i/>
          <w:color w:val="231F20"/>
          <w:sz w:val="26"/>
        </w:rPr>
        <w:t>ấy</w:t>
      </w:r>
      <w:r>
        <w:rPr>
          <w:i/>
          <w:color w:val="231F20"/>
          <w:spacing w:val="26"/>
          <w:sz w:val="26"/>
        </w:rPr>
        <w:t> </w:t>
      </w:r>
      <w:r>
        <w:rPr>
          <w:i/>
          <w:color w:val="231F20"/>
          <w:sz w:val="26"/>
        </w:rPr>
        <w:t>cảm</w:t>
      </w:r>
      <w:r>
        <w:rPr>
          <w:i/>
          <w:color w:val="231F20"/>
          <w:spacing w:val="27"/>
          <w:sz w:val="26"/>
        </w:rPr>
        <w:t> </w:t>
      </w:r>
      <w:r>
        <w:rPr>
          <w:i/>
          <w:color w:val="231F20"/>
          <w:sz w:val="26"/>
        </w:rPr>
        <w:t>thọ</w:t>
      </w:r>
      <w:r>
        <w:rPr>
          <w:i/>
          <w:color w:val="231F20"/>
          <w:spacing w:val="27"/>
          <w:sz w:val="26"/>
        </w:rPr>
        <w:t> </w:t>
      </w:r>
      <w:r>
        <w:rPr>
          <w:i/>
          <w:color w:val="231F20"/>
          <w:sz w:val="26"/>
        </w:rPr>
        <w:t>lạc</w:t>
      </w:r>
      <w:r>
        <w:rPr>
          <w:i/>
          <w:color w:val="231F20"/>
          <w:spacing w:val="27"/>
          <w:sz w:val="26"/>
        </w:rPr>
        <w:t> </w:t>
      </w:r>
      <w:r>
        <w:rPr>
          <w:i/>
          <w:color w:val="231F20"/>
          <w:sz w:val="26"/>
        </w:rPr>
        <w:t>thọ,</w:t>
      </w:r>
      <w:r>
        <w:rPr>
          <w:i/>
          <w:color w:val="231F20"/>
          <w:spacing w:val="27"/>
          <w:sz w:val="26"/>
        </w:rPr>
        <w:t> </w:t>
      </w:r>
      <w:r>
        <w:rPr>
          <w:i/>
          <w:color w:val="231F20"/>
          <w:sz w:val="26"/>
        </w:rPr>
        <w:t>vị</w:t>
      </w:r>
      <w:r>
        <w:rPr>
          <w:i/>
          <w:color w:val="231F20"/>
          <w:spacing w:val="27"/>
          <w:sz w:val="26"/>
        </w:rPr>
        <w:t> </w:t>
      </w:r>
      <w:r>
        <w:rPr>
          <w:i/>
          <w:color w:val="231F20"/>
          <w:sz w:val="26"/>
        </w:rPr>
        <w:t>ấy</w:t>
      </w:r>
      <w:r>
        <w:rPr>
          <w:i/>
          <w:color w:val="231F20"/>
          <w:spacing w:val="27"/>
          <w:sz w:val="26"/>
        </w:rPr>
        <w:t> </w:t>
      </w:r>
      <w:r>
        <w:rPr>
          <w:i/>
          <w:color w:val="231F20"/>
          <w:sz w:val="26"/>
        </w:rPr>
        <w:t>cảm</w:t>
      </w:r>
      <w:r>
        <w:rPr>
          <w:i/>
          <w:color w:val="231F20"/>
          <w:spacing w:val="27"/>
          <w:sz w:val="26"/>
        </w:rPr>
        <w:t> </w:t>
      </w:r>
      <w:r>
        <w:rPr>
          <w:i/>
          <w:color w:val="231F20"/>
          <w:sz w:val="26"/>
        </w:rPr>
        <w:t>thọ</w:t>
      </w:r>
      <w:r>
        <w:rPr>
          <w:i/>
          <w:color w:val="231F20"/>
          <w:spacing w:val="27"/>
          <w:sz w:val="26"/>
        </w:rPr>
        <w:t> </w:t>
      </w:r>
      <w:r>
        <w:rPr>
          <w:i/>
          <w:color w:val="231F20"/>
          <w:spacing w:val="-5"/>
          <w:sz w:val="26"/>
        </w:rPr>
        <w:t>lạc</w:t>
      </w:r>
    </w:p>
    <w:p>
      <w:pPr>
        <w:pStyle w:val="BodyText"/>
        <w:spacing w:before="45"/>
        <w:ind w:left="0" w:right="0"/>
        <w:jc w:val="left"/>
        <w:rPr>
          <w:i/>
          <w:sz w:val="20"/>
        </w:rPr>
      </w:pPr>
      <w:r>
        <w:rPr>
          <w:i/>
          <w:sz w:val="20"/>
        </w:rPr>
        <mc:AlternateContent>
          <mc:Choice Requires="wps">
            <w:drawing>
              <wp:anchor distT="0" distB="0" distL="0" distR="0" allowOverlap="1" layoutInCell="1" locked="0" behindDoc="1" simplePos="0" relativeHeight="487604224">
                <wp:simplePos x="0" y="0"/>
                <wp:positionH relativeFrom="page">
                  <wp:posOffset>611999</wp:posOffset>
                </wp:positionH>
                <wp:positionV relativeFrom="paragraph">
                  <wp:posOffset>190142</wp:posOffset>
                </wp:positionV>
                <wp:extent cx="91440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4.971834pt;width:72pt;height:.1pt;mso-position-horizontal-relative:page;mso-position-vertical-relative:paragraph;z-index:-15712256;mso-wrap-distance-left:0;mso-wrap-distance-right:0" id="docshape126" coordorigin="964,299" coordsize="1440,0" path="m964,299l2404,299e" filled="false" stroked="true" strokeweight="1pt" strokecolor="#231f20">
                <v:path arrowok="t"/>
                <v:stroke dashstyle="solid"/>
                <w10:wrap type="topAndBottom"/>
              </v:shape>
            </w:pict>
          </mc:Fallback>
        </mc:AlternateContent>
      </w:r>
    </w:p>
    <w:p>
      <w:pPr>
        <w:spacing w:line="254" w:lineRule="auto" w:before="32"/>
        <w:ind w:left="113" w:right="110" w:firstLine="0"/>
        <w:jc w:val="left"/>
        <w:rPr>
          <w:rFonts w:ascii="Microsoft Sans Serif" w:hAnsi="Microsoft Sans Serif"/>
          <w:sz w:val="16"/>
        </w:rPr>
      </w:pPr>
      <w:r>
        <w:rPr>
          <w:rFonts w:ascii="Arial MT" w:hAnsi="Arial MT"/>
          <w:color w:val="231F20"/>
          <w:position w:val="5"/>
          <w:sz w:val="9"/>
        </w:rPr>
        <w:t>26</w:t>
      </w:r>
      <w:r>
        <w:rPr>
          <w:rFonts w:ascii="Arial MT" w:hAnsi="Arial MT"/>
          <w:color w:val="231F20"/>
          <w:spacing w:val="32"/>
          <w:position w:val="5"/>
          <w:sz w:val="9"/>
        </w:rPr>
        <w:t> </w:t>
      </w:r>
      <w:r>
        <w:rPr>
          <w:rFonts w:ascii="Microsoft Sans Serif" w:hAnsi="Microsoft Sans Serif"/>
          <w:sz w:val="16"/>
        </w:rPr>
        <w:t>Trong tiếng Pāli: </w:t>
      </w:r>
      <w:r>
        <w:rPr>
          <w:rFonts w:ascii="Arial" w:hAnsi="Arial"/>
          <w:i/>
          <w:sz w:val="16"/>
        </w:rPr>
        <w:t>Paṭiccasamuppāda. </w:t>
      </w:r>
      <w:r>
        <w:rPr>
          <w:rFonts w:ascii="Microsoft Sans Serif" w:hAnsi="Microsoft Sans Serif"/>
          <w:sz w:val="16"/>
        </w:rPr>
        <w:t>Đây là Giáo lý về liên quan tương sinh</w:t>
      </w:r>
      <w:r>
        <w:rPr>
          <w:rFonts w:ascii="Microsoft Sans Serif" w:hAnsi="Microsoft Sans Serif"/>
          <w:spacing w:val="40"/>
          <w:sz w:val="16"/>
        </w:rPr>
        <w:t> </w:t>
      </w:r>
      <w:r>
        <w:rPr>
          <w:rFonts w:ascii="Microsoft Sans Serif" w:hAnsi="Microsoft Sans Serif"/>
          <w:sz w:val="16"/>
        </w:rPr>
        <w:t>giữa các danh pháp và sắc pháp trong cuộc sống.</w:t>
      </w:r>
    </w:p>
    <w:p>
      <w:pPr>
        <w:spacing w:line="181" w:lineRule="exact" w:before="0"/>
        <w:ind w:left="113" w:right="0" w:firstLine="0"/>
        <w:jc w:val="left"/>
        <w:rPr>
          <w:rFonts w:ascii="Microsoft Sans Serif" w:hAnsi="Microsoft Sans Serif"/>
          <w:sz w:val="16"/>
        </w:rPr>
      </w:pPr>
      <w:r>
        <w:rPr>
          <w:rFonts w:ascii="Arial MT" w:hAnsi="Arial MT"/>
          <w:color w:val="231F20"/>
          <w:position w:val="5"/>
          <w:sz w:val="9"/>
        </w:rPr>
        <w:t>27</w:t>
      </w:r>
      <w:r>
        <w:rPr>
          <w:rFonts w:ascii="Arial MT" w:hAnsi="Arial MT"/>
          <w:color w:val="231F20"/>
          <w:spacing w:val="18"/>
          <w:position w:val="5"/>
          <w:sz w:val="9"/>
        </w:rPr>
        <w:t> </w:t>
      </w:r>
      <w:r>
        <w:rPr>
          <w:rFonts w:ascii="Microsoft Sans Serif" w:hAnsi="Microsoft Sans Serif"/>
          <w:sz w:val="16"/>
        </w:rPr>
        <w:t>Vị</w:t>
      </w:r>
      <w:r>
        <w:rPr>
          <w:rFonts w:ascii="Microsoft Sans Serif" w:hAnsi="Microsoft Sans Serif"/>
          <w:spacing w:val="1"/>
          <w:sz w:val="16"/>
        </w:rPr>
        <w:t> </w:t>
      </w:r>
      <w:r>
        <w:rPr>
          <w:rFonts w:ascii="Microsoft Sans Serif" w:hAnsi="Microsoft Sans Serif"/>
          <w:sz w:val="16"/>
        </w:rPr>
        <w:t>ấy chỉ</w:t>
      </w:r>
      <w:r>
        <w:rPr>
          <w:rFonts w:ascii="Microsoft Sans Serif" w:hAnsi="Microsoft Sans Serif"/>
          <w:spacing w:val="1"/>
          <w:sz w:val="16"/>
        </w:rPr>
        <w:t> </w:t>
      </w:r>
      <w:r>
        <w:rPr>
          <w:rFonts w:ascii="Microsoft Sans Serif" w:hAnsi="Microsoft Sans Serif"/>
          <w:sz w:val="16"/>
        </w:rPr>
        <w:t>có thọ</w:t>
      </w:r>
      <w:r>
        <w:rPr>
          <w:rFonts w:ascii="Microsoft Sans Serif" w:hAnsi="Microsoft Sans Serif"/>
          <w:spacing w:val="1"/>
          <w:sz w:val="16"/>
        </w:rPr>
        <w:t> </w:t>
      </w:r>
      <w:r>
        <w:rPr>
          <w:rFonts w:ascii="Microsoft Sans Serif" w:hAnsi="Microsoft Sans Serif"/>
          <w:sz w:val="16"/>
        </w:rPr>
        <w:t>khổ</w:t>
      </w:r>
      <w:r>
        <w:rPr>
          <w:rFonts w:ascii="Microsoft Sans Serif" w:hAnsi="Microsoft Sans Serif"/>
          <w:spacing w:val="1"/>
          <w:sz w:val="16"/>
        </w:rPr>
        <w:t> </w:t>
      </w:r>
      <w:r>
        <w:rPr>
          <w:rFonts w:ascii="Microsoft Sans Serif" w:hAnsi="Microsoft Sans Serif"/>
          <w:sz w:val="16"/>
        </w:rPr>
        <w:t>trên thân,</w:t>
      </w:r>
      <w:r>
        <w:rPr>
          <w:rFonts w:ascii="Microsoft Sans Serif" w:hAnsi="Microsoft Sans Serif"/>
          <w:spacing w:val="2"/>
          <w:sz w:val="16"/>
        </w:rPr>
        <w:t> </w:t>
      </w:r>
      <w:r>
        <w:rPr>
          <w:rFonts w:ascii="Microsoft Sans Serif" w:hAnsi="Microsoft Sans Serif"/>
          <w:sz w:val="16"/>
        </w:rPr>
        <w:t>không có</w:t>
      </w:r>
      <w:r>
        <w:rPr>
          <w:rFonts w:ascii="Microsoft Sans Serif" w:hAnsi="Microsoft Sans Serif"/>
          <w:spacing w:val="1"/>
          <w:sz w:val="16"/>
        </w:rPr>
        <w:t> </w:t>
      </w:r>
      <w:r>
        <w:rPr>
          <w:rFonts w:ascii="Microsoft Sans Serif" w:hAnsi="Microsoft Sans Serif"/>
          <w:sz w:val="16"/>
        </w:rPr>
        <w:t>thọ</w:t>
      </w:r>
      <w:r>
        <w:rPr>
          <w:rFonts w:ascii="Microsoft Sans Serif" w:hAnsi="Microsoft Sans Serif"/>
          <w:spacing w:val="1"/>
          <w:sz w:val="16"/>
        </w:rPr>
        <w:t> </w:t>
      </w:r>
      <w:r>
        <w:rPr>
          <w:rFonts w:ascii="Microsoft Sans Serif" w:hAnsi="Microsoft Sans Serif"/>
          <w:sz w:val="16"/>
        </w:rPr>
        <w:t>ưu trên</w:t>
      </w:r>
      <w:r>
        <w:rPr>
          <w:rFonts w:ascii="Microsoft Sans Serif" w:hAnsi="Microsoft Sans Serif"/>
          <w:spacing w:val="1"/>
          <w:sz w:val="16"/>
        </w:rPr>
        <w:t> </w:t>
      </w:r>
      <w:r>
        <w:rPr>
          <w:rFonts w:ascii="Microsoft Sans Serif" w:hAnsi="Microsoft Sans Serif"/>
          <w:spacing w:val="-4"/>
          <w:sz w:val="16"/>
        </w:rPr>
        <w:t>tâm.</w:t>
      </w:r>
    </w:p>
    <w:p>
      <w:pPr>
        <w:spacing w:after="0" w:line="181" w:lineRule="exact"/>
        <w:jc w:val="left"/>
        <w:rPr>
          <w:rFonts w:ascii="Microsoft Sans Serif" w:hAnsi="Microsoft Sans Serif"/>
          <w:sz w:val="16"/>
        </w:rPr>
        <w:sectPr>
          <w:pgSz w:w="7660" w:h="11630"/>
          <w:pgMar w:header="779" w:footer="0" w:top="1100" w:bottom="280" w:left="850" w:right="850"/>
        </w:sectPr>
      </w:pPr>
    </w:p>
    <w:p>
      <w:pPr>
        <w:spacing w:line="249" w:lineRule="auto" w:before="244"/>
        <w:ind w:left="737" w:right="111" w:firstLine="0"/>
        <w:jc w:val="both"/>
        <w:rPr>
          <w:i/>
          <w:sz w:val="26"/>
        </w:rPr>
      </w:pPr>
      <w:r>
        <w:rPr>
          <w:i/>
          <w:color w:val="231F20"/>
          <w:sz w:val="26"/>
        </w:rPr>
        <w:t>thọ như người không bị trói buộc. Nếu vị ấy cảm thọ</w:t>
      </w:r>
      <w:r>
        <w:rPr>
          <w:i/>
          <w:color w:val="231F20"/>
          <w:spacing w:val="-10"/>
          <w:sz w:val="26"/>
        </w:rPr>
        <w:t> </w:t>
      </w:r>
      <w:r>
        <w:rPr>
          <w:i/>
          <w:color w:val="231F20"/>
          <w:sz w:val="26"/>
        </w:rPr>
        <w:t>cảm</w:t>
      </w:r>
      <w:r>
        <w:rPr>
          <w:i/>
          <w:color w:val="231F20"/>
          <w:spacing w:val="-10"/>
          <w:sz w:val="26"/>
        </w:rPr>
        <w:t> </w:t>
      </w:r>
      <w:r>
        <w:rPr>
          <w:i/>
          <w:color w:val="231F20"/>
          <w:sz w:val="26"/>
        </w:rPr>
        <w:t>giác</w:t>
      </w:r>
      <w:r>
        <w:rPr>
          <w:i/>
          <w:color w:val="231F20"/>
          <w:spacing w:val="-10"/>
          <w:sz w:val="26"/>
        </w:rPr>
        <w:t> </w:t>
      </w:r>
      <w:r>
        <w:rPr>
          <w:i/>
          <w:color w:val="231F20"/>
          <w:sz w:val="26"/>
        </w:rPr>
        <w:t>khổ</w:t>
      </w:r>
      <w:r>
        <w:rPr>
          <w:i/>
          <w:color w:val="231F20"/>
          <w:spacing w:val="-10"/>
          <w:sz w:val="26"/>
        </w:rPr>
        <w:t> </w:t>
      </w:r>
      <w:r>
        <w:rPr>
          <w:i/>
          <w:color w:val="231F20"/>
          <w:sz w:val="26"/>
        </w:rPr>
        <w:t>thọ,</w:t>
      </w:r>
      <w:r>
        <w:rPr>
          <w:i/>
          <w:color w:val="231F20"/>
          <w:spacing w:val="-10"/>
          <w:sz w:val="26"/>
        </w:rPr>
        <w:t> </w:t>
      </w:r>
      <w:r>
        <w:rPr>
          <w:i/>
          <w:color w:val="231F20"/>
          <w:sz w:val="26"/>
        </w:rPr>
        <w:t>vị</w:t>
      </w:r>
      <w:r>
        <w:rPr>
          <w:i/>
          <w:color w:val="231F20"/>
          <w:spacing w:val="-10"/>
          <w:sz w:val="26"/>
        </w:rPr>
        <w:t> </w:t>
      </w:r>
      <w:r>
        <w:rPr>
          <w:i/>
          <w:color w:val="231F20"/>
          <w:sz w:val="26"/>
        </w:rPr>
        <w:t>ấy</w:t>
      </w:r>
      <w:r>
        <w:rPr>
          <w:i/>
          <w:color w:val="231F20"/>
          <w:spacing w:val="-10"/>
          <w:sz w:val="26"/>
        </w:rPr>
        <w:t> </w:t>
      </w:r>
      <w:r>
        <w:rPr>
          <w:i/>
          <w:color w:val="231F20"/>
          <w:sz w:val="26"/>
        </w:rPr>
        <w:t>cảm</w:t>
      </w:r>
      <w:r>
        <w:rPr>
          <w:i/>
          <w:color w:val="231F20"/>
          <w:spacing w:val="-10"/>
          <w:sz w:val="26"/>
        </w:rPr>
        <w:t> </w:t>
      </w:r>
      <w:r>
        <w:rPr>
          <w:i/>
          <w:color w:val="231F20"/>
          <w:sz w:val="26"/>
        </w:rPr>
        <w:t>thọ</w:t>
      </w:r>
      <w:r>
        <w:rPr>
          <w:i/>
          <w:color w:val="231F20"/>
          <w:spacing w:val="-10"/>
          <w:sz w:val="26"/>
        </w:rPr>
        <w:t> </w:t>
      </w:r>
      <w:r>
        <w:rPr>
          <w:i/>
          <w:color w:val="231F20"/>
          <w:sz w:val="26"/>
        </w:rPr>
        <w:t>cảm</w:t>
      </w:r>
      <w:r>
        <w:rPr>
          <w:i/>
          <w:color w:val="231F20"/>
          <w:spacing w:val="-10"/>
          <w:sz w:val="26"/>
        </w:rPr>
        <w:t> </w:t>
      </w:r>
      <w:r>
        <w:rPr>
          <w:i/>
          <w:color w:val="231F20"/>
          <w:sz w:val="26"/>
        </w:rPr>
        <w:t>giác</w:t>
      </w:r>
      <w:r>
        <w:rPr>
          <w:i/>
          <w:color w:val="231F20"/>
          <w:spacing w:val="-10"/>
          <w:sz w:val="26"/>
        </w:rPr>
        <w:t> </w:t>
      </w:r>
      <w:r>
        <w:rPr>
          <w:i/>
          <w:color w:val="231F20"/>
          <w:sz w:val="26"/>
        </w:rPr>
        <w:t>như người</w:t>
      </w:r>
      <w:r>
        <w:rPr>
          <w:i/>
          <w:color w:val="231F20"/>
          <w:spacing w:val="-3"/>
          <w:sz w:val="26"/>
        </w:rPr>
        <w:t> </w:t>
      </w:r>
      <w:r>
        <w:rPr>
          <w:i/>
          <w:color w:val="231F20"/>
          <w:sz w:val="26"/>
        </w:rPr>
        <w:t>không</w:t>
      </w:r>
      <w:r>
        <w:rPr>
          <w:i/>
          <w:color w:val="231F20"/>
          <w:spacing w:val="-3"/>
          <w:sz w:val="26"/>
        </w:rPr>
        <w:t> </w:t>
      </w:r>
      <w:r>
        <w:rPr>
          <w:i/>
          <w:color w:val="231F20"/>
          <w:sz w:val="26"/>
        </w:rPr>
        <w:t>bị</w:t>
      </w:r>
      <w:r>
        <w:rPr>
          <w:i/>
          <w:color w:val="231F20"/>
          <w:spacing w:val="-3"/>
          <w:sz w:val="26"/>
        </w:rPr>
        <w:t> </w:t>
      </w:r>
      <w:r>
        <w:rPr>
          <w:i/>
          <w:color w:val="231F20"/>
          <w:sz w:val="26"/>
        </w:rPr>
        <w:t>trói</w:t>
      </w:r>
      <w:r>
        <w:rPr>
          <w:i/>
          <w:color w:val="231F20"/>
          <w:spacing w:val="-3"/>
          <w:sz w:val="26"/>
        </w:rPr>
        <w:t> </w:t>
      </w:r>
      <w:r>
        <w:rPr>
          <w:i/>
          <w:color w:val="231F20"/>
          <w:sz w:val="26"/>
        </w:rPr>
        <w:t>buộc.</w:t>
      </w:r>
      <w:r>
        <w:rPr>
          <w:i/>
          <w:color w:val="231F20"/>
          <w:spacing w:val="-3"/>
          <w:sz w:val="26"/>
        </w:rPr>
        <w:t> </w:t>
      </w:r>
      <w:r>
        <w:rPr>
          <w:i/>
          <w:color w:val="231F20"/>
          <w:sz w:val="26"/>
        </w:rPr>
        <w:t>Nếu</w:t>
      </w:r>
      <w:r>
        <w:rPr>
          <w:i/>
          <w:color w:val="231F20"/>
          <w:spacing w:val="-3"/>
          <w:sz w:val="26"/>
        </w:rPr>
        <w:t> </w:t>
      </w:r>
      <w:r>
        <w:rPr>
          <w:i/>
          <w:color w:val="231F20"/>
          <w:sz w:val="26"/>
        </w:rPr>
        <w:t>vị</w:t>
      </w:r>
      <w:r>
        <w:rPr>
          <w:i/>
          <w:color w:val="231F20"/>
          <w:spacing w:val="-3"/>
          <w:sz w:val="26"/>
        </w:rPr>
        <w:t> </w:t>
      </w:r>
      <w:r>
        <w:rPr>
          <w:i/>
          <w:color w:val="231F20"/>
          <w:sz w:val="26"/>
        </w:rPr>
        <w:t>ấy</w:t>
      </w:r>
      <w:r>
        <w:rPr>
          <w:i/>
          <w:color w:val="231F20"/>
          <w:spacing w:val="-3"/>
          <w:sz w:val="26"/>
        </w:rPr>
        <w:t> </w:t>
      </w:r>
      <w:r>
        <w:rPr>
          <w:i/>
          <w:color w:val="231F20"/>
          <w:sz w:val="26"/>
        </w:rPr>
        <w:t>cảm</w:t>
      </w:r>
      <w:r>
        <w:rPr>
          <w:i/>
          <w:color w:val="231F20"/>
          <w:spacing w:val="-3"/>
          <w:sz w:val="26"/>
        </w:rPr>
        <w:t> </w:t>
      </w:r>
      <w:r>
        <w:rPr>
          <w:i/>
          <w:color w:val="231F20"/>
          <w:sz w:val="26"/>
        </w:rPr>
        <w:t>thọ</w:t>
      </w:r>
      <w:r>
        <w:rPr>
          <w:i/>
          <w:color w:val="231F20"/>
          <w:spacing w:val="-3"/>
          <w:sz w:val="26"/>
        </w:rPr>
        <w:t> </w:t>
      </w:r>
      <w:r>
        <w:rPr>
          <w:i/>
          <w:color w:val="231F20"/>
          <w:sz w:val="26"/>
        </w:rPr>
        <w:t>cảm giác bất khổ bất lạc thọ, vị ấy cảm thọ cảm giác như người không bị trói buộc. Này các Tỳ-kheo, đây gọi là Tỳ-kheo không bị trói buộc bởi </w:t>
      </w:r>
      <w:r>
        <w:rPr>
          <w:i/>
          <w:color w:val="231F20"/>
          <w:sz w:val="26"/>
        </w:rPr>
        <w:t>sanh, già, chết, sầu, bi, khổ, ưu, ão. Ta nói rằng vị ấy không bị trói buộc bởi đau khổ…</w:t>
      </w:r>
    </w:p>
    <w:p>
      <w:pPr>
        <w:spacing w:line="249" w:lineRule="auto" w:before="124"/>
        <w:ind w:left="113" w:right="111" w:firstLine="396"/>
        <w:jc w:val="both"/>
        <w:rPr>
          <w:sz w:val="27"/>
        </w:rPr>
      </w:pPr>
      <w:r>
        <w:rPr>
          <w:color w:val="231F20"/>
          <w:sz w:val="27"/>
        </w:rPr>
        <w:t>Cảm</w:t>
      </w:r>
      <w:r>
        <w:rPr>
          <w:color w:val="231F20"/>
          <w:spacing w:val="40"/>
          <w:sz w:val="27"/>
        </w:rPr>
        <w:t> </w:t>
      </w:r>
      <w:r>
        <w:rPr>
          <w:color w:val="231F20"/>
          <w:sz w:val="27"/>
        </w:rPr>
        <w:t>thọ</w:t>
      </w:r>
      <w:r>
        <w:rPr>
          <w:color w:val="231F20"/>
          <w:spacing w:val="40"/>
          <w:sz w:val="27"/>
        </w:rPr>
        <w:t> </w:t>
      </w:r>
      <w:r>
        <w:rPr>
          <w:color w:val="231F20"/>
          <w:sz w:val="27"/>
        </w:rPr>
        <w:t>sinh</w:t>
      </w:r>
      <w:r>
        <w:rPr>
          <w:color w:val="231F20"/>
          <w:spacing w:val="40"/>
          <w:sz w:val="27"/>
        </w:rPr>
        <w:t> </w:t>
      </w:r>
      <w:r>
        <w:rPr>
          <w:color w:val="231F20"/>
          <w:sz w:val="27"/>
        </w:rPr>
        <w:t>lên</w:t>
      </w:r>
      <w:r>
        <w:rPr>
          <w:color w:val="231F20"/>
          <w:spacing w:val="40"/>
          <w:sz w:val="27"/>
        </w:rPr>
        <w:t> </w:t>
      </w:r>
      <w:r>
        <w:rPr>
          <w:color w:val="231F20"/>
          <w:sz w:val="27"/>
        </w:rPr>
        <w:t>do</w:t>
      </w:r>
      <w:r>
        <w:rPr>
          <w:color w:val="231F20"/>
          <w:spacing w:val="40"/>
          <w:sz w:val="27"/>
        </w:rPr>
        <w:t> </w:t>
      </w:r>
      <w:r>
        <w:rPr>
          <w:color w:val="231F20"/>
          <w:sz w:val="27"/>
        </w:rPr>
        <w:t>duyên</w:t>
      </w:r>
      <w:r>
        <w:rPr>
          <w:color w:val="231F20"/>
          <w:spacing w:val="40"/>
          <w:sz w:val="27"/>
        </w:rPr>
        <w:t> </w:t>
      </w:r>
      <w:r>
        <w:rPr>
          <w:color w:val="231F20"/>
          <w:sz w:val="27"/>
        </w:rPr>
        <w:t>rồi</w:t>
      </w:r>
      <w:r>
        <w:rPr>
          <w:color w:val="231F20"/>
          <w:spacing w:val="40"/>
          <w:sz w:val="27"/>
        </w:rPr>
        <w:t> </w:t>
      </w:r>
      <w:r>
        <w:rPr>
          <w:color w:val="231F20"/>
          <w:sz w:val="27"/>
        </w:rPr>
        <w:t>lại</w:t>
      </w:r>
      <w:r>
        <w:rPr>
          <w:color w:val="231F20"/>
          <w:spacing w:val="40"/>
          <w:sz w:val="27"/>
        </w:rPr>
        <w:t> </w:t>
      </w:r>
      <w:r>
        <w:rPr>
          <w:color w:val="231F20"/>
          <w:sz w:val="27"/>
        </w:rPr>
        <w:t>diệt.</w:t>
      </w:r>
      <w:r>
        <w:rPr>
          <w:color w:val="231F20"/>
          <w:spacing w:val="40"/>
          <w:sz w:val="27"/>
        </w:rPr>
        <w:t> </w:t>
      </w:r>
      <w:r>
        <w:rPr>
          <w:color w:val="231F20"/>
          <w:sz w:val="27"/>
        </w:rPr>
        <w:t>Chúng vô thường, không nên cho chúng là “mình”. Chúng ta đọc trong </w:t>
      </w:r>
      <w:r>
        <w:rPr>
          <w:i/>
          <w:color w:val="231F20"/>
          <w:sz w:val="27"/>
        </w:rPr>
        <w:t>Tương Ưng Bộ Kinh </w:t>
      </w:r>
      <w:r>
        <w:rPr>
          <w:color w:val="231F20"/>
          <w:sz w:val="27"/>
        </w:rPr>
        <w:t>(</w:t>
      </w:r>
      <w:r>
        <w:rPr>
          <w:i/>
          <w:color w:val="231F20"/>
          <w:sz w:val="27"/>
        </w:rPr>
        <w:t>Thiên Sáu Xứ</w:t>
      </w:r>
      <w:r>
        <w:rPr>
          <w:color w:val="231F20"/>
          <w:sz w:val="27"/>
        </w:rPr>
        <w:t>, </w:t>
      </w:r>
      <w:r>
        <w:rPr>
          <w:i/>
          <w:color w:val="231F20"/>
          <w:sz w:val="27"/>
        </w:rPr>
        <w:t>Tương</w:t>
      </w:r>
      <w:r>
        <w:rPr>
          <w:i/>
          <w:color w:val="231F20"/>
          <w:spacing w:val="-4"/>
          <w:sz w:val="27"/>
        </w:rPr>
        <w:t> </w:t>
      </w:r>
      <w:r>
        <w:rPr>
          <w:i/>
          <w:color w:val="231F20"/>
          <w:sz w:val="27"/>
        </w:rPr>
        <w:t>Ưng</w:t>
      </w:r>
      <w:r>
        <w:rPr>
          <w:i/>
          <w:color w:val="231F20"/>
          <w:spacing w:val="-3"/>
          <w:sz w:val="27"/>
        </w:rPr>
        <w:t> </w:t>
      </w:r>
      <w:r>
        <w:rPr>
          <w:i/>
          <w:color w:val="231F20"/>
          <w:sz w:val="27"/>
        </w:rPr>
        <w:t>Sáu</w:t>
      </w:r>
      <w:r>
        <w:rPr>
          <w:i/>
          <w:color w:val="231F20"/>
          <w:spacing w:val="-4"/>
          <w:sz w:val="27"/>
        </w:rPr>
        <w:t> </w:t>
      </w:r>
      <w:r>
        <w:rPr>
          <w:i/>
          <w:color w:val="231F20"/>
          <w:sz w:val="27"/>
        </w:rPr>
        <w:t>Xứ</w:t>
      </w:r>
      <w:r>
        <w:rPr>
          <w:color w:val="231F20"/>
          <w:sz w:val="27"/>
        </w:rPr>
        <w:t>,</w:t>
      </w:r>
      <w:r>
        <w:rPr>
          <w:color w:val="231F20"/>
          <w:spacing w:val="-3"/>
          <w:sz w:val="27"/>
        </w:rPr>
        <w:t> </w:t>
      </w:r>
      <w:r>
        <w:rPr>
          <w:color w:val="231F20"/>
          <w:sz w:val="27"/>
        </w:rPr>
        <w:t>Phần</w:t>
      </w:r>
      <w:r>
        <w:rPr>
          <w:color w:val="231F20"/>
          <w:spacing w:val="-4"/>
          <w:sz w:val="27"/>
        </w:rPr>
        <w:t> </w:t>
      </w:r>
      <w:r>
        <w:rPr>
          <w:color w:val="231F20"/>
          <w:sz w:val="27"/>
        </w:rPr>
        <w:t>III.</w:t>
      </w:r>
      <w:r>
        <w:rPr>
          <w:color w:val="231F20"/>
          <w:spacing w:val="-3"/>
          <w:sz w:val="27"/>
        </w:rPr>
        <w:t> </w:t>
      </w:r>
      <w:r>
        <w:rPr>
          <w:i/>
          <w:color w:val="231F20"/>
          <w:sz w:val="27"/>
        </w:rPr>
        <w:t>Năm</w:t>
      </w:r>
      <w:r>
        <w:rPr>
          <w:i/>
          <w:color w:val="231F20"/>
          <w:spacing w:val="-4"/>
          <w:sz w:val="27"/>
        </w:rPr>
        <w:t> </w:t>
      </w:r>
      <w:r>
        <w:rPr>
          <w:i/>
          <w:color w:val="231F20"/>
          <w:sz w:val="27"/>
        </w:rPr>
        <w:t>mươi</w:t>
      </w:r>
      <w:r>
        <w:rPr>
          <w:i/>
          <w:color w:val="231F20"/>
          <w:spacing w:val="-3"/>
          <w:sz w:val="27"/>
        </w:rPr>
        <w:t> </w:t>
      </w:r>
      <w:r>
        <w:rPr>
          <w:i/>
          <w:color w:val="231F20"/>
          <w:sz w:val="27"/>
        </w:rPr>
        <w:t>kinh</w:t>
      </w:r>
      <w:r>
        <w:rPr>
          <w:i/>
          <w:color w:val="231F20"/>
          <w:spacing w:val="-4"/>
          <w:sz w:val="27"/>
        </w:rPr>
        <w:t> </w:t>
      </w:r>
      <w:r>
        <w:rPr>
          <w:i/>
          <w:color w:val="231F20"/>
          <w:sz w:val="27"/>
        </w:rPr>
        <w:t>thứ</w:t>
      </w:r>
      <w:r>
        <w:rPr>
          <w:i/>
          <w:color w:val="231F20"/>
          <w:spacing w:val="-3"/>
          <w:sz w:val="27"/>
        </w:rPr>
        <w:t> </w:t>
      </w:r>
      <w:r>
        <w:rPr>
          <w:i/>
          <w:color w:val="231F20"/>
          <w:spacing w:val="-5"/>
          <w:sz w:val="27"/>
        </w:rPr>
        <w:t>ba</w:t>
      </w:r>
      <w:r>
        <w:rPr>
          <w:color w:val="231F20"/>
          <w:spacing w:val="-5"/>
          <w:sz w:val="27"/>
        </w:rPr>
        <w:t>,</w:t>
      </w:r>
    </w:p>
    <w:p>
      <w:pPr>
        <w:spacing w:before="5"/>
        <w:ind w:left="113" w:right="0" w:firstLine="0"/>
        <w:jc w:val="both"/>
        <w:rPr>
          <w:sz w:val="27"/>
        </w:rPr>
      </w:pPr>
      <w:r>
        <w:rPr>
          <w:color w:val="231F20"/>
          <w:sz w:val="27"/>
        </w:rPr>
        <w:t>130. </w:t>
      </w:r>
      <w:r>
        <w:rPr>
          <w:i/>
          <w:color w:val="231F20"/>
          <w:spacing w:val="-2"/>
          <w:sz w:val="27"/>
        </w:rPr>
        <w:t>Hāliddaka</w:t>
      </w:r>
      <w:r>
        <w:rPr>
          <w:color w:val="231F20"/>
          <w:spacing w:val="-2"/>
          <w:sz w:val="27"/>
        </w:rPr>
        <w:t>):</w:t>
      </w:r>
    </w:p>
    <w:p>
      <w:pPr>
        <w:spacing w:line="249" w:lineRule="auto" w:before="124"/>
        <w:ind w:left="737" w:right="104" w:firstLine="0"/>
        <w:jc w:val="both"/>
        <w:rPr>
          <w:i/>
          <w:sz w:val="26"/>
        </w:rPr>
      </w:pPr>
      <w:r>
        <w:rPr>
          <w:i/>
          <w:color w:val="231F20"/>
          <w:sz w:val="26"/>
        </w:rPr>
        <w:t>Một thời Tôn giả Mahà Kaccàna trú giữa dân chúng</w:t>
      </w:r>
      <w:r>
        <w:rPr>
          <w:i/>
          <w:color w:val="231F20"/>
          <w:spacing w:val="40"/>
          <w:sz w:val="26"/>
        </w:rPr>
        <w:t> </w:t>
      </w:r>
      <w:r>
        <w:rPr>
          <w:i/>
          <w:color w:val="231F20"/>
          <w:sz w:val="26"/>
        </w:rPr>
        <w:t>Avanti,</w:t>
      </w:r>
      <w:r>
        <w:rPr>
          <w:i/>
          <w:color w:val="231F20"/>
          <w:spacing w:val="40"/>
          <w:sz w:val="26"/>
        </w:rPr>
        <w:t> </w:t>
      </w:r>
      <w:r>
        <w:rPr>
          <w:i/>
          <w:color w:val="231F20"/>
          <w:sz w:val="26"/>
        </w:rPr>
        <w:t>tại</w:t>
      </w:r>
      <w:r>
        <w:rPr>
          <w:i/>
          <w:color w:val="231F20"/>
          <w:spacing w:val="40"/>
          <w:sz w:val="26"/>
        </w:rPr>
        <w:t> </w:t>
      </w:r>
      <w:r>
        <w:rPr>
          <w:i/>
          <w:color w:val="231F20"/>
          <w:sz w:val="26"/>
        </w:rPr>
        <w:t>Kuraraghara,</w:t>
      </w:r>
      <w:r>
        <w:rPr>
          <w:i/>
          <w:color w:val="231F20"/>
          <w:spacing w:val="40"/>
          <w:sz w:val="26"/>
        </w:rPr>
        <w:t> </w:t>
      </w:r>
      <w:r>
        <w:rPr>
          <w:i/>
          <w:color w:val="231F20"/>
          <w:sz w:val="26"/>
        </w:rPr>
        <w:t>trong</w:t>
      </w:r>
      <w:r>
        <w:rPr>
          <w:i/>
          <w:color w:val="231F20"/>
          <w:spacing w:val="40"/>
          <w:sz w:val="26"/>
        </w:rPr>
        <w:t> </w:t>
      </w:r>
      <w:r>
        <w:rPr>
          <w:i/>
          <w:color w:val="231F20"/>
          <w:sz w:val="26"/>
        </w:rPr>
        <w:t>một hang núi.</w:t>
      </w:r>
    </w:p>
    <w:p>
      <w:pPr>
        <w:spacing w:line="249" w:lineRule="auto" w:before="116"/>
        <w:ind w:left="737" w:right="111" w:firstLine="0"/>
        <w:jc w:val="both"/>
        <w:rPr>
          <w:i/>
          <w:sz w:val="26"/>
        </w:rPr>
      </w:pPr>
      <w:r>
        <w:rPr>
          <w:i/>
          <w:color w:val="231F20"/>
          <w:sz w:val="26"/>
        </w:rPr>
        <w:t>Rồi gia chủ Hàliddikàni đi đến Tôn giả Mahà </w:t>
      </w:r>
      <w:r>
        <w:rPr>
          <w:i/>
          <w:color w:val="231F20"/>
          <w:spacing w:val="-2"/>
          <w:sz w:val="26"/>
        </w:rPr>
        <w:t>Kaccàna...</w:t>
      </w:r>
    </w:p>
    <w:p>
      <w:pPr>
        <w:spacing w:line="249" w:lineRule="auto" w:before="116"/>
        <w:ind w:left="737" w:right="111" w:firstLine="0"/>
        <w:jc w:val="both"/>
        <w:rPr>
          <w:i/>
          <w:sz w:val="26"/>
        </w:rPr>
      </w:pPr>
      <w:r>
        <w:rPr>
          <w:i/>
          <w:color w:val="231F20"/>
          <w:sz w:val="26"/>
        </w:rPr>
        <w:t>Ngồi xuống một bên, gia chủ Hàliddikàni </w:t>
      </w:r>
      <w:r>
        <w:rPr>
          <w:i/>
          <w:color w:val="231F20"/>
          <w:sz w:val="26"/>
        </w:rPr>
        <w:t>thưa với Tôn giả Mahà Kaccàna:</w:t>
      </w:r>
    </w:p>
    <w:p>
      <w:pPr>
        <w:pStyle w:val="ListParagraph"/>
        <w:numPr>
          <w:ilvl w:val="0"/>
          <w:numId w:val="17"/>
        </w:numPr>
        <w:tabs>
          <w:tab w:pos="870" w:val="left" w:leader="none"/>
        </w:tabs>
        <w:spacing w:line="249" w:lineRule="auto" w:before="115" w:after="0"/>
        <w:ind w:left="737" w:right="111" w:firstLine="0"/>
        <w:jc w:val="both"/>
        <w:rPr>
          <w:i/>
          <w:sz w:val="26"/>
        </w:rPr>
      </w:pPr>
      <w:r>
        <w:rPr>
          <w:i/>
          <w:color w:val="231F20"/>
          <w:spacing w:val="-2"/>
          <w:sz w:val="26"/>
        </w:rPr>
        <w:t>-</w:t>
      </w:r>
      <w:r>
        <w:rPr>
          <w:i/>
          <w:color w:val="231F20"/>
          <w:spacing w:val="-14"/>
          <w:sz w:val="26"/>
        </w:rPr>
        <w:t> </w:t>
      </w:r>
      <w:r>
        <w:rPr>
          <w:i/>
          <w:color w:val="231F20"/>
          <w:spacing w:val="-2"/>
          <w:sz w:val="26"/>
        </w:rPr>
        <w:t>Thưa</w:t>
      </w:r>
      <w:r>
        <w:rPr>
          <w:i/>
          <w:color w:val="231F20"/>
          <w:spacing w:val="-14"/>
          <w:sz w:val="26"/>
        </w:rPr>
        <w:t> </w:t>
      </w:r>
      <w:r>
        <w:rPr>
          <w:i/>
          <w:color w:val="231F20"/>
          <w:spacing w:val="-2"/>
          <w:sz w:val="26"/>
        </w:rPr>
        <w:t>Tôn</w:t>
      </w:r>
      <w:r>
        <w:rPr>
          <w:i/>
          <w:color w:val="231F20"/>
          <w:spacing w:val="-14"/>
          <w:sz w:val="26"/>
        </w:rPr>
        <w:t> </w:t>
      </w:r>
      <w:r>
        <w:rPr>
          <w:i/>
          <w:color w:val="231F20"/>
          <w:spacing w:val="-2"/>
          <w:sz w:val="26"/>
        </w:rPr>
        <w:t>giả,</w:t>
      </w:r>
      <w:r>
        <w:rPr>
          <w:i/>
          <w:color w:val="231F20"/>
          <w:spacing w:val="-14"/>
          <w:sz w:val="26"/>
        </w:rPr>
        <w:t> </w:t>
      </w:r>
      <w:r>
        <w:rPr>
          <w:i/>
          <w:color w:val="231F20"/>
          <w:spacing w:val="-2"/>
          <w:sz w:val="26"/>
        </w:rPr>
        <w:t>Thế</w:t>
      </w:r>
      <w:r>
        <w:rPr>
          <w:i/>
          <w:color w:val="231F20"/>
          <w:spacing w:val="-14"/>
          <w:sz w:val="26"/>
        </w:rPr>
        <w:t> </w:t>
      </w:r>
      <w:r>
        <w:rPr>
          <w:i/>
          <w:color w:val="231F20"/>
          <w:spacing w:val="-2"/>
          <w:sz w:val="26"/>
        </w:rPr>
        <w:t>Tôn</w:t>
      </w:r>
      <w:r>
        <w:rPr>
          <w:i/>
          <w:color w:val="231F20"/>
          <w:spacing w:val="-14"/>
          <w:sz w:val="26"/>
        </w:rPr>
        <w:t> </w:t>
      </w:r>
      <w:r>
        <w:rPr>
          <w:i/>
          <w:color w:val="231F20"/>
          <w:spacing w:val="-2"/>
          <w:sz w:val="26"/>
        </w:rPr>
        <w:t>nói</w:t>
      </w:r>
      <w:r>
        <w:rPr>
          <w:i/>
          <w:color w:val="231F20"/>
          <w:spacing w:val="-14"/>
          <w:sz w:val="26"/>
        </w:rPr>
        <w:t> </w:t>
      </w:r>
      <w:r>
        <w:rPr>
          <w:i/>
          <w:color w:val="231F20"/>
          <w:spacing w:val="-2"/>
          <w:sz w:val="26"/>
        </w:rPr>
        <w:t>như</w:t>
      </w:r>
      <w:r>
        <w:rPr>
          <w:i/>
          <w:color w:val="231F20"/>
          <w:spacing w:val="-14"/>
          <w:sz w:val="26"/>
        </w:rPr>
        <w:t> </w:t>
      </w:r>
      <w:r>
        <w:rPr>
          <w:i/>
          <w:color w:val="231F20"/>
          <w:spacing w:val="-2"/>
          <w:sz w:val="26"/>
        </w:rPr>
        <w:t>sau:</w:t>
      </w:r>
      <w:r>
        <w:rPr>
          <w:i/>
          <w:color w:val="231F20"/>
          <w:spacing w:val="-14"/>
          <w:sz w:val="26"/>
        </w:rPr>
        <w:t> </w:t>
      </w:r>
      <w:r>
        <w:rPr>
          <w:i/>
          <w:color w:val="231F20"/>
          <w:spacing w:val="-2"/>
          <w:sz w:val="26"/>
        </w:rPr>
        <w:t>“Do</w:t>
      </w:r>
      <w:r>
        <w:rPr>
          <w:i/>
          <w:color w:val="231F20"/>
          <w:spacing w:val="-14"/>
          <w:sz w:val="26"/>
        </w:rPr>
        <w:t> </w:t>
      </w:r>
      <w:r>
        <w:rPr>
          <w:i/>
          <w:color w:val="231F20"/>
          <w:spacing w:val="-2"/>
          <w:sz w:val="26"/>
        </w:rPr>
        <w:t>duyên </w:t>
      </w:r>
      <w:r>
        <w:rPr>
          <w:i/>
          <w:color w:val="231F20"/>
          <w:sz w:val="26"/>
        </w:rPr>
        <w:t>sai</w:t>
      </w:r>
      <w:r>
        <w:rPr>
          <w:i/>
          <w:color w:val="231F20"/>
          <w:spacing w:val="-4"/>
          <w:sz w:val="26"/>
        </w:rPr>
        <w:t> </w:t>
      </w:r>
      <w:r>
        <w:rPr>
          <w:i/>
          <w:color w:val="231F20"/>
          <w:sz w:val="26"/>
        </w:rPr>
        <w:t>biệt</w:t>
      </w:r>
      <w:r>
        <w:rPr>
          <w:i/>
          <w:color w:val="231F20"/>
          <w:spacing w:val="-4"/>
          <w:sz w:val="26"/>
        </w:rPr>
        <w:t> </w:t>
      </w:r>
      <w:r>
        <w:rPr>
          <w:i/>
          <w:color w:val="231F20"/>
          <w:sz w:val="26"/>
        </w:rPr>
        <w:t>về</w:t>
      </w:r>
      <w:r>
        <w:rPr>
          <w:i/>
          <w:color w:val="231F20"/>
          <w:spacing w:val="-4"/>
          <w:sz w:val="26"/>
        </w:rPr>
        <w:t> </w:t>
      </w:r>
      <w:r>
        <w:rPr>
          <w:i/>
          <w:color w:val="231F20"/>
          <w:sz w:val="26"/>
        </w:rPr>
        <w:t>giới</w:t>
      </w:r>
      <w:r>
        <w:rPr>
          <w:i/>
          <w:color w:val="231F20"/>
          <w:spacing w:val="-4"/>
          <w:sz w:val="26"/>
        </w:rPr>
        <w:t> </w:t>
      </w:r>
      <w:r>
        <w:rPr>
          <w:i/>
          <w:color w:val="231F20"/>
          <w:sz w:val="26"/>
        </w:rPr>
        <w:t>khởi</w:t>
      </w:r>
      <w:r>
        <w:rPr>
          <w:i/>
          <w:color w:val="231F20"/>
          <w:spacing w:val="-4"/>
          <w:sz w:val="26"/>
        </w:rPr>
        <w:t> </w:t>
      </w:r>
      <w:r>
        <w:rPr>
          <w:i/>
          <w:color w:val="231F20"/>
          <w:sz w:val="26"/>
        </w:rPr>
        <w:t>lên</w:t>
      </w:r>
      <w:r>
        <w:rPr>
          <w:i/>
          <w:color w:val="231F20"/>
          <w:spacing w:val="-4"/>
          <w:sz w:val="26"/>
        </w:rPr>
        <w:t> </w:t>
      </w:r>
      <w:r>
        <w:rPr>
          <w:i/>
          <w:color w:val="231F20"/>
          <w:sz w:val="26"/>
        </w:rPr>
        <w:t>sai</w:t>
      </w:r>
      <w:r>
        <w:rPr>
          <w:i/>
          <w:color w:val="231F20"/>
          <w:spacing w:val="-4"/>
          <w:sz w:val="26"/>
        </w:rPr>
        <w:t> </w:t>
      </w:r>
      <w:r>
        <w:rPr>
          <w:i/>
          <w:color w:val="231F20"/>
          <w:sz w:val="26"/>
        </w:rPr>
        <w:t>biệt</w:t>
      </w:r>
      <w:r>
        <w:rPr>
          <w:i/>
          <w:color w:val="231F20"/>
          <w:spacing w:val="-4"/>
          <w:sz w:val="26"/>
        </w:rPr>
        <w:t> </w:t>
      </w:r>
      <w:r>
        <w:rPr>
          <w:i/>
          <w:color w:val="231F20"/>
          <w:sz w:val="26"/>
        </w:rPr>
        <w:t>về</w:t>
      </w:r>
      <w:r>
        <w:rPr>
          <w:i/>
          <w:color w:val="231F20"/>
          <w:spacing w:val="-4"/>
          <w:sz w:val="26"/>
        </w:rPr>
        <w:t> </w:t>
      </w:r>
      <w:r>
        <w:rPr>
          <w:i/>
          <w:color w:val="231F20"/>
          <w:sz w:val="26"/>
        </w:rPr>
        <w:t>xúc.</w:t>
      </w:r>
      <w:r>
        <w:rPr>
          <w:i/>
          <w:color w:val="231F20"/>
          <w:spacing w:val="-4"/>
          <w:sz w:val="26"/>
        </w:rPr>
        <w:t> </w:t>
      </w:r>
      <w:r>
        <w:rPr>
          <w:i/>
          <w:color w:val="231F20"/>
          <w:sz w:val="26"/>
        </w:rPr>
        <w:t>Do</w:t>
      </w:r>
      <w:r>
        <w:rPr>
          <w:i/>
          <w:color w:val="231F20"/>
          <w:spacing w:val="-4"/>
          <w:sz w:val="26"/>
        </w:rPr>
        <w:t> </w:t>
      </w:r>
      <w:r>
        <w:rPr>
          <w:i/>
          <w:color w:val="231F20"/>
          <w:sz w:val="26"/>
        </w:rPr>
        <w:t>duyên sai biệt về xúc khởi lên sai biệt về thọ”. Như thế nào, thưa Tôn giả, do duyên sai biệt về giới khởi lên sai biệt về xúc; do duyên sai biệt về xúc khởi lên sai biệt về thọ?</w:t>
      </w:r>
    </w:p>
    <w:p>
      <w:pPr>
        <w:pStyle w:val="ListParagraph"/>
        <w:numPr>
          <w:ilvl w:val="0"/>
          <w:numId w:val="17"/>
        </w:numPr>
        <w:tabs>
          <w:tab w:pos="893" w:val="left" w:leader="none"/>
        </w:tabs>
        <w:spacing w:line="249" w:lineRule="auto" w:before="120" w:after="0"/>
        <w:ind w:left="737" w:right="111" w:firstLine="0"/>
        <w:jc w:val="both"/>
        <w:rPr>
          <w:i/>
          <w:sz w:val="26"/>
        </w:rPr>
      </w:pPr>
      <w:r>
        <w:rPr>
          <w:i/>
          <w:color w:val="231F20"/>
          <w:sz w:val="26"/>
        </w:rPr>
        <w:t>- Ở đây, này Gia chủ, Tỳ-kheo</w:t>
      </w:r>
      <w:r>
        <w:rPr>
          <w:i/>
          <w:color w:val="231F20"/>
          <w:spacing w:val="-1"/>
          <w:sz w:val="26"/>
        </w:rPr>
        <w:t> </w:t>
      </w:r>
      <w:r>
        <w:rPr>
          <w:i/>
          <w:color w:val="231F20"/>
          <w:sz w:val="26"/>
        </w:rPr>
        <w:t>khi</w:t>
      </w:r>
      <w:r>
        <w:rPr>
          <w:i/>
          <w:color w:val="231F20"/>
          <w:spacing w:val="-1"/>
          <w:sz w:val="26"/>
        </w:rPr>
        <w:t> </w:t>
      </w:r>
      <w:r>
        <w:rPr>
          <w:i/>
          <w:color w:val="231F20"/>
          <w:sz w:val="26"/>
        </w:rPr>
        <w:t>mắt thấy </w:t>
      </w:r>
      <w:r>
        <w:rPr>
          <w:i/>
          <w:color w:val="231F20"/>
          <w:sz w:val="26"/>
        </w:rPr>
        <w:t>sắc khả</w:t>
      </w:r>
      <w:r>
        <w:rPr>
          <w:i/>
          <w:color w:val="231F20"/>
          <w:spacing w:val="-6"/>
          <w:sz w:val="26"/>
        </w:rPr>
        <w:t> </w:t>
      </w:r>
      <w:r>
        <w:rPr>
          <w:i/>
          <w:color w:val="231F20"/>
          <w:sz w:val="26"/>
        </w:rPr>
        <w:t>ý,</w:t>
      </w:r>
      <w:r>
        <w:rPr>
          <w:i/>
          <w:color w:val="231F20"/>
          <w:spacing w:val="-6"/>
          <w:sz w:val="26"/>
        </w:rPr>
        <w:t> </w:t>
      </w:r>
      <w:r>
        <w:rPr>
          <w:i/>
          <w:color w:val="231F20"/>
          <w:sz w:val="26"/>
        </w:rPr>
        <w:t>nghĩ</w:t>
      </w:r>
      <w:r>
        <w:rPr>
          <w:i/>
          <w:color w:val="231F20"/>
          <w:spacing w:val="-6"/>
          <w:sz w:val="26"/>
        </w:rPr>
        <w:t> </w:t>
      </w:r>
      <w:r>
        <w:rPr>
          <w:i/>
          <w:color w:val="231F20"/>
          <w:sz w:val="26"/>
        </w:rPr>
        <w:t>rằng:</w:t>
      </w:r>
      <w:r>
        <w:rPr>
          <w:i/>
          <w:color w:val="231F20"/>
          <w:spacing w:val="-6"/>
          <w:sz w:val="26"/>
        </w:rPr>
        <w:t> </w:t>
      </w:r>
      <w:r>
        <w:rPr>
          <w:i/>
          <w:color w:val="231F20"/>
          <w:sz w:val="26"/>
        </w:rPr>
        <w:t>“Ðây</w:t>
      </w:r>
      <w:r>
        <w:rPr>
          <w:i/>
          <w:color w:val="231F20"/>
          <w:spacing w:val="-6"/>
          <w:sz w:val="26"/>
        </w:rPr>
        <w:t> </w:t>
      </w:r>
      <w:r>
        <w:rPr>
          <w:i/>
          <w:color w:val="231F20"/>
          <w:sz w:val="26"/>
        </w:rPr>
        <w:t>là</w:t>
      </w:r>
      <w:r>
        <w:rPr>
          <w:i/>
          <w:color w:val="231F20"/>
          <w:spacing w:val="-6"/>
          <w:sz w:val="26"/>
        </w:rPr>
        <w:t> </w:t>
      </w:r>
      <w:r>
        <w:rPr>
          <w:i/>
          <w:color w:val="231F20"/>
          <w:sz w:val="26"/>
        </w:rPr>
        <w:t>vậy,</w:t>
      </w:r>
      <w:r>
        <w:rPr>
          <w:i/>
          <w:color w:val="231F20"/>
          <w:spacing w:val="-6"/>
          <w:sz w:val="26"/>
        </w:rPr>
        <w:t> </w:t>
      </w:r>
      <w:r>
        <w:rPr>
          <w:i/>
          <w:color w:val="231F20"/>
          <w:sz w:val="26"/>
        </w:rPr>
        <w:t>đây</w:t>
      </w:r>
      <w:r>
        <w:rPr>
          <w:i/>
          <w:color w:val="231F20"/>
          <w:spacing w:val="-6"/>
          <w:sz w:val="26"/>
        </w:rPr>
        <w:t> </w:t>
      </w:r>
      <w:r>
        <w:rPr>
          <w:i/>
          <w:color w:val="231F20"/>
          <w:sz w:val="26"/>
        </w:rPr>
        <w:t>là</w:t>
      </w:r>
      <w:r>
        <w:rPr>
          <w:i/>
          <w:color w:val="231F20"/>
          <w:spacing w:val="-6"/>
          <w:sz w:val="26"/>
        </w:rPr>
        <w:t> </w:t>
      </w:r>
      <w:r>
        <w:rPr>
          <w:i/>
          <w:color w:val="231F20"/>
          <w:sz w:val="26"/>
        </w:rPr>
        <w:t>vậy”,</w:t>
      </w:r>
      <w:r>
        <w:rPr>
          <w:i/>
          <w:color w:val="231F20"/>
          <w:spacing w:val="-6"/>
          <w:sz w:val="26"/>
        </w:rPr>
        <w:t> </w:t>
      </w:r>
      <w:r>
        <w:rPr>
          <w:i/>
          <w:color w:val="231F20"/>
          <w:sz w:val="26"/>
        </w:rPr>
        <w:t>được</w:t>
      </w:r>
    </w:p>
    <w:p>
      <w:pPr>
        <w:pStyle w:val="ListParagraph"/>
        <w:spacing w:after="0" w:line="249" w:lineRule="auto"/>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biết rõ nhãn thức có lạc xúc. Do duyên lạc </w:t>
      </w:r>
      <w:r>
        <w:rPr>
          <w:i/>
          <w:color w:val="231F20"/>
          <w:sz w:val="26"/>
        </w:rPr>
        <w:t>xúc khởi</w:t>
      </w:r>
      <w:r>
        <w:rPr>
          <w:i/>
          <w:color w:val="231F20"/>
          <w:spacing w:val="-5"/>
          <w:sz w:val="26"/>
        </w:rPr>
        <w:t> </w:t>
      </w:r>
      <w:r>
        <w:rPr>
          <w:i/>
          <w:color w:val="231F20"/>
          <w:sz w:val="26"/>
        </w:rPr>
        <w:t>lên</w:t>
      </w:r>
      <w:r>
        <w:rPr>
          <w:i/>
          <w:color w:val="231F20"/>
          <w:spacing w:val="-5"/>
          <w:sz w:val="26"/>
        </w:rPr>
        <w:t> </w:t>
      </w:r>
      <w:r>
        <w:rPr>
          <w:i/>
          <w:color w:val="231F20"/>
          <w:sz w:val="26"/>
        </w:rPr>
        <w:t>lạc</w:t>
      </w:r>
      <w:r>
        <w:rPr>
          <w:i/>
          <w:color w:val="231F20"/>
          <w:spacing w:val="-5"/>
          <w:sz w:val="26"/>
        </w:rPr>
        <w:t> </w:t>
      </w:r>
      <w:r>
        <w:rPr>
          <w:i/>
          <w:color w:val="231F20"/>
          <w:sz w:val="26"/>
        </w:rPr>
        <w:t>thọ.</w:t>
      </w:r>
      <w:r>
        <w:rPr>
          <w:i/>
          <w:color w:val="231F20"/>
          <w:spacing w:val="-5"/>
          <w:sz w:val="26"/>
        </w:rPr>
        <w:t> </w:t>
      </w:r>
      <w:r>
        <w:rPr>
          <w:i/>
          <w:color w:val="231F20"/>
          <w:sz w:val="26"/>
        </w:rPr>
        <w:t>Khi</w:t>
      </w:r>
      <w:r>
        <w:rPr>
          <w:i/>
          <w:color w:val="231F20"/>
          <w:spacing w:val="-5"/>
          <w:sz w:val="26"/>
        </w:rPr>
        <w:t> </w:t>
      </w:r>
      <w:r>
        <w:rPr>
          <w:i/>
          <w:color w:val="231F20"/>
          <w:sz w:val="26"/>
        </w:rPr>
        <w:t>mắt</w:t>
      </w:r>
      <w:r>
        <w:rPr>
          <w:i/>
          <w:color w:val="231F20"/>
          <w:spacing w:val="-4"/>
          <w:sz w:val="26"/>
        </w:rPr>
        <w:t> </w:t>
      </w:r>
      <w:r>
        <w:rPr>
          <w:i/>
          <w:color w:val="231F20"/>
          <w:sz w:val="26"/>
        </w:rPr>
        <w:t>thấy</w:t>
      </w:r>
      <w:r>
        <w:rPr>
          <w:i/>
          <w:color w:val="231F20"/>
          <w:spacing w:val="-5"/>
          <w:sz w:val="26"/>
        </w:rPr>
        <w:t> </w:t>
      </w:r>
      <w:r>
        <w:rPr>
          <w:i/>
          <w:color w:val="231F20"/>
          <w:sz w:val="26"/>
        </w:rPr>
        <w:t>sắc</w:t>
      </w:r>
      <w:r>
        <w:rPr>
          <w:i/>
          <w:color w:val="231F20"/>
          <w:spacing w:val="-4"/>
          <w:sz w:val="26"/>
        </w:rPr>
        <w:t> </w:t>
      </w:r>
      <w:r>
        <w:rPr>
          <w:i/>
          <w:color w:val="231F20"/>
          <w:sz w:val="26"/>
        </w:rPr>
        <w:t>bất</w:t>
      </w:r>
      <w:r>
        <w:rPr>
          <w:i/>
          <w:color w:val="231F20"/>
          <w:spacing w:val="-5"/>
          <w:sz w:val="26"/>
        </w:rPr>
        <w:t> </w:t>
      </w:r>
      <w:r>
        <w:rPr>
          <w:i/>
          <w:color w:val="231F20"/>
          <w:sz w:val="26"/>
        </w:rPr>
        <w:t>khả</w:t>
      </w:r>
      <w:r>
        <w:rPr>
          <w:i/>
          <w:color w:val="231F20"/>
          <w:spacing w:val="-5"/>
          <w:sz w:val="26"/>
        </w:rPr>
        <w:t> </w:t>
      </w:r>
      <w:r>
        <w:rPr>
          <w:i/>
          <w:color w:val="231F20"/>
          <w:sz w:val="26"/>
        </w:rPr>
        <w:t>ý,</w:t>
      </w:r>
      <w:r>
        <w:rPr>
          <w:i/>
          <w:color w:val="231F20"/>
          <w:spacing w:val="-5"/>
          <w:sz w:val="26"/>
        </w:rPr>
        <w:t> </w:t>
      </w:r>
      <w:r>
        <w:rPr>
          <w:i/>
          <w:color w:val="231F20"/>
          <w:sz w:val="26"/>
        </w:rPr>
        <w:t>nghĩ rằng:</w:t>
      </w:r>
      <w:r>
        <w:rPr>
          <w:i/>
          <w:color w:val="231F20"/>
          <w:spacing w:val="-17"/>
          <w:sz w:val="26"/>
        </w:rPr>
        <w:t> </w:t>
      </w:r>
      <w:r>
        <w:rPr>
          <w:i/>
          <w:color w:val="231F20"/>
          <w:sz w:val="26"/>
        </w:rPr>
        <w:t>“Ðây</w:t>
      </w:r>
      <w:r>
        <w:rPr>
          <w:i/>
          <w:color w:val="231F20"/>
          <w:spacing w:val="-16"/>
          <w:sz w:val="26"/>
        </w:rPr>
        <w:t> </w:t>
      </w:r>
      <w:r>
        <w:rPr>
          <w:i/>
          <w:color w:val="231F20"/>
          <w:sz w:val="26"/>
        </w:rPr>
        <w:t>là</w:t>
      </w:r>
      <w:r>
        <w:rPr>
          <w:i/>
          <w:color w:val="231F20"/>
          <w:spacing w:val="-16"/>
          <w:sz w:val="26"/>
        </w:rPr>
        <w:t> </w:t>
      </w:r>
      <w:r>
        <w:rPr>
          <w:i/>
          <w:color w:val="231F20"/>
          <w:sz w:val="26"/>
        </w:rPr>
        <w:t>vậy,</w:t>
      </w:r>
      <w:r>
        <w:rPr>
          <w:i/>
          <w:color w:val="231F20"/>
          <w:spacing w:val="-16"/>
          <w:sz w:val="26"/>
        </w:rPr>
        <w:t> </w:t>
      </w:r>
      <w:r>
        <w:rPr>
          <w:i/>
          <w:color w:val="231F20"/>
          <w:sz w:val="26"/>
        </w:rPr>
        <w:t>đây</w:t>
      </w:r>
      <w:r>
        <w:rPr>
          <w:i/>
          <w:color w:val="231F20"/>
          <w:spacing w:val="-17"/>
          <w:sz w:val="26"/>
        </w:rPr>
        <w:t> </w:t>
      </w:r>
      <w:r>
        <w:rPr>
          <w:i/>
          <w:color w:val="231F20"/>
          <w:sz w:val="26"/>
        </w:rPr>
        <w:t>là</w:t>
      </w:r>
      <w:r>
        <w:rPr>
          <w:i/>
          <w:color w:val="231F20"/>
          <w:spacing w:val="-16"/>
          <w:sz w:val="26"/>
        </w:rPr>
        <w:t> </w:t>
      </w:r>
      <w:r>
        <w:rPr>
          <w:i/>
          <w:color w:val="231F20"/>
          <w:sz w:val="26"/>
        </w:rPr>
        <w:t>vậy”,</w:t>
      </w:r>
      <w:r>
        <w:rPr>
          <w:i/>
          <w:color w:val="231F20"/>
          <w:spacing w:val="-16"/>
          <w:sz w:val="26"/>
        </w:rPr>
        <w:t> </w:t>
      </w:r>
      <w:r>
        <w:rPr>
          <w:i/>
          <w:color w:val="231F20"/>
          <w:sz w:val="26"/>
        </w:rPr>
        <w:t>được</w:t>
      </w:r>
      <w:r>
        <w:rPr>
          <w:i/>
          <w:color w:val="231F20"/>
          <w:spacing w:val="-16"/>
          <w:sz w:val="26"/>
        </w:rPr>
        <w:t> </w:t>
      </w:r>
      <w:r>
        <w:rPr>
          <w:i/>
          <w:color w:val="231F20"/>
          <w:sz w:val="26"/>
        </w:rPr>
        <w:t>biết</w:t>
      </w:r>
      <w:r>
        <w:rPr>
          <w:i/>
          <w:color w:val="231F20"/>
          <w:spacing w:val="-17"/>
          <w:sz w:val="26"/>
        </w:rPr>
        <w:t> </w:t>
      </w:r>
      <w:r>
        <w:rPr>
          <w:i/>
          <w:color w:val="231F20"/>
          <w:sz w:val="26"/>
        </w:rPr>
        <w:t>rõ</w:t>
      </w:r>
      <w:r>
        <w:rPr>
          <w:i/>
          <w:color w:val="231F20"/>
          <w:spacing w:val="-16"/>
          <w:sz w:val="26"/>
        </w:rPr>
        <w:t> </w:t>
      </w:r>
      <w:r>
        <w:rPr>
          <w:i/>
          <w:color w:val="231F20"/>
          <w:sz w:val="26"/>
        </w:rPr>
        <w:t>nhãn thức có khổ xúc. Do duyên khổ xúc khởi lên khổ thọ. Khi mắt thấy sắc trú xả, nghĩ rằng: “Ðây là vậy, đây là vậy”, được biết rõ nhãn thức có bất khổ bất lạc xúc. Do duyên bất khổ bất lạc xúc khởi lên bất khổ bất lạc thọ.</w:t>
      </w:r>
    </w:p>
    <w:p>
      <w:pPr>
        <w:spacing w:line="252" w:lineRule="auto" w:before="101"/>
        <w:ind w:left="737" w:right="111" w:firstLine="0"/>
        <w:jc w:val="both"/>
        <w:rPr>
          <w:i/>
          <w:sz w:val="26"/>
        </w:rPr>
      </w:pPr>
      <w:r>
        <w:rPr>
          <w:i/>
          <w:color w:val="231F20"/>
          <w:sz w:val="26"/>
        </w:rPr>
        <w:t>Lại</w:t>
      </w:r>
      <w:r>
        <w:rPr>
          <w:i/>
          <w:color w:val="231F20"/>
          <w:spacing w:val="-12"/>
          <w:sz w:val="26"/>
        </w:rPr>
        <w:t> </w:t>
      </w:r>
      <w:r>
        <w:rPr>
          <w:i/>
          <w:color w:val="231F20"/>
          <w:sz w:val="26"/>
        </w:rPr>
        <w:t>nữa,</w:t>
      </w:r>
      <w:r>
        <w:rPr>
          <w:i/>
          <w:color w:val="231F20"/>
          <w:spacing w:val="-12"/>
          <w:sz w:val="26"/>
        </w:rPr>
        <w:t> </w:t>
      </w:r>
      <w:r>
        <w:rPr>
          <w:i/>
          <w:color w:val="231F20"/>
          <w:sz w:val="26"/>
        </w:rPr>
        <w:t>này</w:t>
      </w:r>
      <w:r>
        <w:rPr>
          <w:i/>
          <w:color w:val="231F20"/>
          <w:spacing w:val="-12"/>
          <w:sz w:val="26"/>
        </w:rPr>
        <w:t> </w:t>
      </w:r>
      <w:r>
        <w:rPr>
          <w:i/>
          <w:color w:val="231F20"/>
          <w:sz w:val="26"/>
        </w:rPr>
        <w:t>Gia</w:t>
      </w:r>
      <w:r>
        <w:rPr>
          <w:i/>
          <w:color w:val="231F20"/>
          <w:spacing w:val="-12"/>
          <w:sz w:val="26"/>
        </w:rPr>
        <w:t> </w:t>
      </w:r>
      <w:r>
        <w:rPr>
          <w:i/>
          <w:color w:val="231F20"/>
          <w:sz w:val="26"/>
        </w:rPr>
        <w:t>chủ,</w:t>
      </w:r>
      <w:r>
        <w:rPr>
          <w:i/>
          <w:color w:val="231F20"/>
          <w:spacing w:val="-12"/>
          <w:sz w:val="26"/>
        </w:rPr>
        <w:t> </w:t>
      </w:r>
      <w:r>
        <w:rPr>
          <w:i/>
          <w:color w:val="231F20"/>
          <w:sz w:val="26"/>
        </w:rPr>
        <w:t>khi</w:t>
      </w:r>
      <w:r>
        <w:rPr>
          <w:i/>
          <w:color w:val="231F20"/>
          <w:spacing w:val="-12"/>
          <w:sz w:val="26"/>
        </w:rPr>
        <w:t> </w:t>
      </w:r>
      <w:r>
        <w:rPr>
          <w:i/>
          <w:color w:val="231F20"/>
          <w:sz w:val="26"/>
        </w:rPr>
        <w:t>tai</w:t>
      </w:r>
      <w:r>
        <w:rPr>
          <w:i/>
          <w:color w:val="231F20"/>
          <w:spacing w:val="-12"/>
          <w:sz w:val="26"/>
        </w:rPr>
        <w:t> </w:t>
      </w:r>
      <w:r>
        <w:rPr>
          <w:i/>
          <w:color w:val="231F20"/>
          <w:sz w:val="26"/>
        </w:rPr>
        <w:t>nghe</w:t>
      </w:r>
      <w:r>
        <w:rPr>
          <w:i/>
          <w:color w:val="231F20"/>
          <w:spacing w:val="-12"/>
          <w:sz w:val="26"/>
        </w:rPr>
        <w:t> </w:t>
      </w:r>
      <w:r>
        <w:rPr>
          <w:i/>
          <w:color w:val="231F20"/>
          <w:sz w:val="26"/>
        </w:rPr>
        <w:t>tiếng...</w:t>
      </w:r>
      <w:r>
        <w:rPr>
          <w:i/>
          <w:color w:val="231F20"/>
          <w:spacing w:val="-12"/>
          <w:sz w:val="26"/>
        </w:rPr>
        <w:t> </w:t>
      </w:r>
      <w:r>
        <w:rPr>
          <w:i/>
          <w:color w:val="231F20"/>
          <w:sz w:val="26"/>
        </w:rPr>
        <w:t>khi</w:t>
      </w:r>
      <w:r>
        <w:rPr>
          <w:i/>
          <w:color w:val="231F20"/>
          <w:spacing w:val="-12"/>
          <w:sz w:val="26"/>
        </w:rPr>
        <w:t> </w:t>
      </w:r>
      <w:r>
        <w:rPr>
          <w:i/>
          <w:color w:val="231F20"/>
          <w:sz w:val="26"/>
        </w:rPr>
        <w:t>mũi </w:t>
      </w:r>
      <w:r>
        <w:rPr>
          <w:i/>
          <w:color w:val="231F20"/>
          <w:spacing w:val="-2"/>
          <w:sz w:val="26"/>
        </w:rPr>
        <w:t>ngửi</w:t>
      </w:r>
      <w:r>
        <w:rPr>
          <w:i/>
          <w:color w:val="231F20"/>
          <w:spacing w:val="-11"/>
          <w:sz w:val="26"/>
        </w:rPr>
        <w:t> </w:t>
      </w:r>
      <w:r>
        <w:rPr>
          <w:i/>
          <w:color w:val="231F20"/>
          <w:spacing w:val="-2"/>
          <w:sz w:val="26"/>
        </w:rPr>
        <w:t>hương...</w:t>
      </w:r>
      <w:r>
        <w:rPr>
          <w:i/>
          <w:color w:val="231F20"/>
          <w:spacing w:val="-11"/>
          <w:sz w:val="26"/>
        </w:rPr>
        <w:t> </w:t>
      </w:r>
      <w:r>
        <w:rPr>
          <w:i/>
          <w:color w:val="231F20"/>
          <w:spacing w:val="-2"/>
          <w:sz w:val="26"/>
        </w:rPr>
        <w:t>khi</w:t>
      </w:r>
      <w:r>
        <w:rPr>
          <w:i/>
          <w:color w:val="231F20"/>
          <w:spacing w:val="-11"/>
          <w:sz w:val="26"/>
        </w:rPr>
        <w:t> </w:t>
      </w:r>
      <w:r>
        <w:rPr>
          <w:i/>
          <w:color w:val="231F20"/>
          <w:spacing w:val="-2"/>
          <w:sz w:val="26"/>
        </w:rPr>
        <w:t>lưỡi</w:t>
      </w:r>
      <w:r>
        <w:rPr>
          <w:i/>
          <w:color w:val="231F20"/>
          <w:spacing w:val="-11"/>
          <w:sz w:val="26"/>
        </w:rPr>
        <w:t> </w:t>
      </w:r>
      <w:r>
        <w:rPr>
          <w:i/>
          <w:color w:val="231F20"/>
          <w:spacing w:val="-2"/>
          <w:sz w:val="26"/>
        </w:rPr>
        <w:t>nếm</w:t>
      </w:r>
      <w:r>
        <w:rPr>
          <w:i/>
          <w:color w:val="231F20"/>
          <w:spacing w:val="-11"/>
          <w:sz w:val="26"/>
        </w:rPr>
        <w:t> </w:t>
      </w:r>
      <w:r>
        <w:rPr>
          <w:i/>
          <w:color w:val="231F20"/>
          <w:spacing w:val="-2"/>
          <w:sz w:val="26"/>
        </w:rPr>
        <w:t>vị...</w:t>
      </w:r>
      <w:r>
        <w:rPr>
          <w:i/>
          <w:color w:val="231F20"/>
          <w:spacing w:val="-11"/>
          <w:sz w:val="26"/>
        </w:rPr>
        <w:t> </w:t>
      </w:r>
      <w:r>
        <w:rPr>
          <w:i/>
          <w:color w:val="231F20"/>
          <w:spacing w:val="-2"/>
          <w:sz w:val="26"/>
        </w:rPr>
        <w:t>khi</w:t>
      </w:r>
      <w:r>
        <w:rPr>
          <w:i/>
          <w:color w:val="231F20"/>
          <w:spacing w:val="-11"/>
          <w:sz w:val="26"/>
        </w:rPr>
        <w:t> </w:t>
      </w:r>
      <w:r>
        <w:rPr>
          <w:i/>
          <w:color w:val="231F20"/>
          <w:spacing w:val="-2"/>
          <w:sz w:val="26"/>
        </w:rPr>
        <w:t>thân</w:t>
      </w:r>
      <w:r>
        <w:rPr>
          <w:i/>
          <w:color w:val="231F20"/>
          <w:spacing w:val="-11"/>
          <w:sz w:val="26"/>
        </w:rPr>
        <w:t> </w:t>
      </w:r>
      <w:r>
        <w:rPr>
          <w:i/>
          <w:color w:val="231F20"/>
          <w:spacing w:val="-2"/>
          <w:sz w:val="26"/>
        </w:rPr>
        <w:t>cảm</w:t>
      </w:r>
      <w:r>
        <w:rPr>
          <w:i/>
          <w:color w:val="231F20"/>
          <w:spacing w:val="-11"/>
          <w:sz w:val="26"/>
        </w:rPr>
        <w:t> </w:t>
      </w:r>
      <w:r>
        <w:rPr>
          <w:i/>
          <w:color w:val="231F20"/>
          <w:spacing w:val="-2"/>
          <w:sz w:val="26"/>
        </w:rPr>
        <w:t>xúc... </w:t>
      </w:r>
      <w:r>
        <w:rPr>
          <w:i/>
          <w:color w:val="231F20"/>
          <w:sz w:val="26"/>
        </w:rPr>
        <w:t>khi</w:t>
      </w:r>
      <w:r>
        <w:rPr>
          <w:i/>
          <w:color w:val="231F20"/>
          <w:spacing w:val="-15"/>
          <w:sz w:val="26"/>
        </w:rPr>
        <w:t> </w:t>
      </w:r>
      <w:r>
        <w:rPr>
          <w:i/>
          <w:color w:val="231F20"/>
          <w:sz w:val="26"/>
        </w:rPr>
        <w:t>ý</w:t>
      </w:r>
      <w:r>
        <w:rPr>
          <w:i/>
          <w:color w:val="231F20"/>
          <w:spacing w:val="-15"/>
          <w:sz w:val="26"/>
        </w:rPr>
        <w:t> </w:t>
      </w:r>
      <w:r>
        <w:rPr>
          <w:i/>
          <w:color w:val="231F20"/>
          <w:sz w:val="26"/>
        </w:rPr>
        <w:t>biết</w:t>
      </w:r>
      <w:r>
        <w:rPr>
          <w:i/>
          <w:color w:val="231F20"/>
          <w:spacing w:val="-15"/>
          <w:sz w:val="26"/>
        </w:rPr>
        <w:t> </w:t>
      </w:r>
      <w:r>
        <w:rPr>
          <w:i/>
          <w:color w:val="231F20"/>
          <w:sz w:val="26"/>
        </w:rPr>
        <w:t>pháp</w:t>
      </w:r>
      <w:r>
        <w:rPr>
          <w:i/>
          <w:color w:val="231F20"/>
          <w:spacing w:val="-15"/>
          <w:sz w:val="26"/>
        </w:rPr>
        <w:t> </w:t>
      </w:r>
      <w:r>
        <w:rPr>
          <w:i/>
          <w:color w:val="231F20"/>
          <w:sz w:val="26"/>
        </w:rPr>
        <w:t>khả</w:t>
      </w:r>
      <w:r>
        <w:rPr>
          <w:i/>
          <w:color w:val="231F20"/>
          <w:spacing w:val="-15"/>
          <w:sz w:val="26"/>
        </w:rPr>
        <w:t> </w:t>
      </w:r>
      <w:r>
        <w:rPr>
          <w:i/>
          <w:color w:val="231F20"/>
          <w:sz w:val="26"/>
        </w:rPr>
        <w:t>ý,</w:t>
      </w:r>
      <w:r>
        <w:rPr>
          <w:i/>
          <w:color w:val="231F20"/>
          <w:spacing w:val="-15"/>
          <w:sz w:val="26"/>
        </w:rPr>
        <w:t> </w:t>
      </w:r>
      <w:r>
        <w:rPr>
          <w:i/>
          <w:color w:val="231F20"/>
          <w:sz w:val="26"/>
        </w:rPr>
        <w:t>nghĩ</w:t>
      </w:r>
      <w:r>
        <w:rPr>
          <w:i/>
          <w:color w:val="231F20"/>
          <w:spacing w:val="-15"/>
          <w:sz w:val="26"/>
        </w:rPr>
        <w:t> </w:t>
      </w:r>
      <w:r>
        <w:rPr>
          <w:i/>
          <w:color w:val="231F20"/>
          <w:sz w:val="26"/>
        </w:rPr>
        <w:t>rằng:</w:t>
      </w:r>
      <w:r>
        <w:rPr>
          <w:i/>
          <w:color w:val="231F20"/>
          <w:spacing w:val="-15"/>
          <w:sz w:val="26"/>
        </w:rPr>
        <w:t> </w:t>
      </w:r>
      <w:r>
        <w:rPr>
          <w:i/>
          <w:color w:val="231F20"/>
          <w:sz w:val="26"/>
        </w:rPr>
        <w:t>“Ðây</w:t>
      </w:r>
      <w:r>
        <w:rPr>
          <w:i/>
          <w:color w:val="231F20"/>
          <w:spacing w:val="-15"/>
          <w:sz w:val="26"/>
        </w:rPr>
        <w:t> </w:t>
      </w:r>
      <w:r>
        <w:rPr>
          <w:i/>
          <w:color w:val="231F20"/>
          <w:sz w:val="26"/>
        </w:rPr>
        <w:t>là</w:t>
      </w:r>
      <w:r>
        <w:rPr>
          <w:i/>
          <w:color w:val="231F20"/>
          <w:spacing w:val="-15"/>
          <w:sz w:val="26"/>
        </w:rPr>
        <w:t> </w:t>
      </w:r>
      <w:r>
        <w:rPr>
          <w:i/>
          <w:color w:val="231F20"/>
          <w:sz w:val="26"/>
        </w:rPr>
        <w:t>vậy,</w:t>
      </w:r>
      <w:r>
        <w:rPr>
          <w:i/>
          <w:color w:val="231F20"/>
          <w:spacing w:val="-15"/>
          <w:sz w:val="26"/>
        </w:rPr>
        <w:t> </w:t>
      </w:r>
      <w:r>
        <w:rPr>
          <w:i/>
          <w:color w:val="231F20"/>
          <w:sz w:val="26"/>
        </w:rPr>
        <w:t>đây là</w:t>
      </w:r>
      <w:r>
        <w:rPr>
          <w:i/>
          <w:color w:val="231F20"/>
          <w:spacing w:val="-6"/>
          <w:sz w:val="26"/>
        </w:rPr>
        <w:t> </w:t>
      </w:r>
      <w:r>
        <w:rPr>
          <w:i/>
          <w:color w:val="231F20"/>
          <w:sz w:val="26"/>
        </w:rPr>
        <w:t>vậy”,</w:t>
      </w:r>
      <w:r>
        <w:rPr>
          <w:i/>
          <w:color w:val="231F20"/>
          <w:spacing w:val="-6"/>
          <w:sz w:val="26"/>
        </w:rPr>
        <w:t> </w:t>
      </w:r>
      <w:r>
        <w:rPr>
          <w:i/>
          <w:color w:val="231F20"/>
          <w:sz w:val="26"/>
        </w:rPr>
        <w:t>được</w:t>
      </w:r>
      <w:r>
        <w:rPr>
          <w:i/>
          <w:color w:val="231F20"/>
          <w:spacing w:val="-6"/>
          <w:sz w:val="26"/>
        </w:rPr>
        <w:t> </w:t>
      </w:r>
      <w:r>
        <w:rPr>
          <w:i/>
          <w:color w:val="231F20"/>
          <w:sz w:val="26"/>
        </w:rPr>
        <w:t>biết</w:t>
      </w:r>
      <w:r>
        <w:rPr>
          <w:i/>
          <w:color w:val="231F20"/>
          <w:spacing w:val="-6"/>
          <w:sz w:val="26"/>
        </w:rPr>
        <w:t> </w:t>
      </w:r>
      <w:r>
        <w:rPr>
          <w:i/>
          <w:color w:val="231F20"/>
          <w:sz w:val="26"/>
        </w:rPr>
        <w:t>rõ</w:t>
      </w:r>
      <w:r>
        <w:rPr>
          <w:i/>
          <w:color w:val="231F20"/>
          <w:spacing w:val="-6"/>
          <w:sz w:val="26"/>
        </w:rPr>
        <w:t> </w:t>
      </w:r>
      <w:r>
        <w:rPr>
          <w:i/>
          <w:color w:val="231F20"/>
          <w:sz w:val="26"/>
        </w:rPr>
        <w:t>ý</w:t>
      </w:r>
      <w:r>
        <w:rPr>
          <w:i/>
          <w:color w:val="231F20"/>
          <w:spacing w:val="-6"/>
          <w:sz w:val="26"/>
        </w:rPr>
        <w:t> </w:t>
      </w:r>
      <w:r>
        <w:rPr>
          <w:i/>
          <w:color w:val="231F20"/>
          <w:sz w:val="26"/>
        </w:rPr>
        <w:t>thức</w:t>
      </w:r>
      <w:r>
        <w:rPr>
          <w:i/>
          <w:color w:val="231F20"/>
          <w:spacing w:val="-6"/>
          <w:sz w:val="26"/>
        </w:rPr>
        <w:t> </w:t>
      </w:r>
      <w:r>
        <w:rPr>
          <w:i/>
          <w:color w:val="231F20"/>
          <w:sz w:val="26"/>
        </w:rPr>
        <w:t>có</w:t>
      </w:r>
      <w:r>
        <w:rPr>
          <w:i/>
          <w:color w:val="231F20"/>
          <w:spacing w:val="-6"/>
          <w:sz w:val="26"/>
        </w:rPr>
        <w:t> </w:t>
      </w:r>
      <w:r>
        <w:rPr>
          <w:i/>
          <w:color w:val="231F20"/>
          <w:sz w:val="26"/>
        </w:rPr>
        <w:t>lạc</w:t>
      </w:r>
      <w:r>
        <w:rPr>
          <w:i/>
          <w:color w:val="231F20"/>
          <w:spacing w:val="-6"/>
          <w:sz w:val="26"/>
        </w:rPr>
        <w:t> </w:t>
      </w:r>
      <w:r>
        <w:rPr>
          <w:i/>
          <w:color w:val="231F20"/>
          <w:sz w:val="26"/>
        </w:rPr>
        <w:t>xúc.</w:t>
      </w:r>
      <w:r>
        <w:rPr>
          <w:i/>
          <w:color w:val="231F20"/>
          <w:spacing w:val="-6"/>
          <w:sz w:val="26"/>
        </w:rPr>
        <w:t> </w:t>
      </w:r>
      <w:r>
        <w:rPr>
          <w:i/>
          <w:color w:val="231F20"/>
          <w:sz w:val="26"/>
        </w:rPr>
        <w:t>Do</w:t>
      </w:r>
      <w:r>
        <w:rPr>
          <w:i/>
          <w:color w:val="231F20"/>
          <w:spacing w:val="-6"/>
          <w:sz w:val="26"/>
        </w:rPr>
        <w:t> </w:t>
      </w:r>
      <w:r>
        <w:rPr>
          <w:i/>
          <w:color w:val="231F20"/>
          <w:sz w:val="26"/>
        </w:rPr>
        <w:t>duyên lạc xúc khởi lên lạc thọ. Khi ý biết pháp bất khả ý,</w:t>
      </w:r>
      <w:r>
        <w:rPr>
          <w:i/>
          <w:color w:val="231F20"/>
          <w:spacing w:val="-6"/>
          <w:sz w:val="26"/>
        </w:rPr>
        <w:t> </w:t>
      </w:r>
      <w:r>
        <w:rPr>
          <w:i/>
          <w:color w:val="231F20"/>
          <w:sz w:val="26"/>
        </w:rPr>
        <w:t>nghĩ</w:t>
      </w:r>
      <w:r>
        <w:rPr>
          <w:i/>
          <w:color w:val="231F20"/>
          <w:spacing w:val="-6"/>
          <w:sz w:val="26"/>
        </w:rPr>
        <w:t> </w:t>
      </w:r>
      <w:r>
        <w:rPr>
          <w:i/>
          <w:color w:val="231F20"/>
          <w:sz w:val="26"/>
        </w:rPr>
        <w:t>rằng:</w:t>
      </w:r>
      <w:r>
        <w:rPr>
          <w:i/>
          <w:color w:val="231F20"/>
          <w:spacing w:val="-6"/>
          <w:sz w:val="26"/>
        </w:rPr>
        <w:t> </w:t>
      </w:r>
      <w:r>
        <w:rPr>
          <w:i/>
          <w:color w:val="231F20"/>
          <w:sz w:val="26"/>
        </w:rPr>
        <w:t>“Ðây</w:t>
      </w:r>
      <w:r>
        <w:rPr>
          <w:i/>
          <w:color w:val="231F20"/>
          <w:spacing w:val="-6"/>
          <w:sz w:val="26"/>
        </w:rPr>
        <w:t> </w:t>
      </w:r>
      <w:r>
        <w:rPr>
          <w:i/>
          <w:color w:val="231F20"/>
          <w:sz w:val="26"/>
        </w:rPr>
        <w:t>là</w:t>
      </w:r>
      <w:r>
        <w:rPr>
          <w:i/>
          <w:color w:val="231F20"/>
          <w:spacing w:val="-6"/>
          <w:sz w:val="26"/>
        </w:rPr>
        <w:t> </w:t>
      </w:r>
      <w:r>
        <w:rPr>
          <w:i/>
          <w:color w:val="231F20"/>
          <w:sz w:val="26"/>
        </w:rPr>
        <w:t>vậy,</w:t>
      </w:r>
      <w:r>
        <w:rPr>
          <w:i/>
          <w:color w:val="231F20"/>
          <w:spacing w:val="-6"/>
          <w:sz w:val="26"/>
        </w:rPr>
        <w:t> </w:t>
      </w:r>
      <w:r>
        <w:rPr>
          <w:i/>
          <w:color w:val="231F20"/>
          <w:sz w:val="26"/>
        </w:rPr>
        <w:t>đây</w:t>
      </w:r>
      <w:r>
        <w:rPr>
          <w:i/>
          <w:color w:val="231F20"/>
          <w:spacing w:val="-6"/>
          <w:sz w:val="26"/>
        </w:rPr>
        <w:t> </w:t>
      </w:r>
      <w:r>
        <w:rPr>
          <w:i/>
          <w:color w:val="231F20"/>
          <w:sz w:val="26"/>
        </w:rPr>
        <w:t>là</w:t>
      </w:r>
      <w:r>
        <w:rPr>
          <w:i/>
          <w:color w:val="231F20"/>
          <w:spacing w:val="-6"/>
          <w:sz w:val="26"/>
        </w:rPr>
        <w:t> </w:t>
      </w:r>
      <w:r>
        <w:rPr>
          <w:i/>
          <w:color w:val="231F20"/>
          <w:sz w:val="26"/>
        </w:rPr>
        <w:t>vậy»,</w:t>
      </w:r>
      <w:r>
        <w:rPr>
          <w:i/>
          <w:color w:val="231F20"/>
          <w:spacing w:val="-6"/>
          <w:sz w:val="26"/>
        </w:rPr>
        <w:t> </w:t>
      </w:r>
      <w:r>
        <w:rPr>
          <w:i/>
          <w:color w:val="231F20"/>
          <w:sz w:val="26"/>
        </w:rPr>
        <w:t>được</w:t>
      </w:r>
      <w:r>
        <w:rPr>
          <w:i/>
          <w:color w:val="231F20"/>
          <w:spacing w:val="-6"/>
          <w:sz w:val="26"/>
        </w:rPr>
        <w:t> </w:t>
      </w:r>
      <w:r>
        <w:rPr>
          <w:i/>
          <w:color w:val="231F20"/>
          <w:sz w:val="26"/>
        </w:rPr>
        <w:t>biết rõ ý thức có khổ xúc. Do duyên khổ xúc khởi lên khổ thọ. Khi ý biết pháp trú xả, nghĩ rằng: «Ðây là</w:t>
      </w:r>
      <w:r>
        <w:rPr>
          <w:i/>
          <w:color w:val="231F20"/>
          <w:spacing w:val="-13"/>
          <w:sz w:val="26"/>
        </w:rPr>
        <w:t> </w:t>
      </w:r>
      <w:r>
        <w:rPr>
          <w:i/>
          <w:color w:val="231F20"/>
          <w:sz w:val="26"/>
        </w:rPr>
        <w:t>vậy,</w:t>
      </w:r>
      <w:r>
        <w:rPr>
          <w:i/>
          <w:color w:val="231F20"/>
          <w:spacing w:val="-13"/>
          <w:sz w:val="26"/>
        </w:rPr>
        <w:t> </w:t>
      </w:r>
      <w:r>
        <w:rPr>
          <w:i/>
          <w:color w:val="231F20"/>
          <w:sz w:val="26"/>
        </w:rPr>
        <w:t>đây</w:t>
      </w:r>
      <w:r>
        <w:rPr>
          <w:i/>
          <w:color w:val="231F20"/>
          <w:spacing w:val="-13"/>
          <w:sz w:val="26"/>
        </w:rPr>
        <w:t> </w:t>
      </w:r>
      <w:r>
        <w:rPr>
          <w:i/>
          <w:color w:val="231F20"/>
          <w:sz w:val="26"/>
        </w:rPr>
        <w:t>là</w:t>
      </w:r>
      <w:r>
        <w:rPr>
          <w:i/>
          <w:color w:val="231F20"/>
          <w:spacing w:val="-13"/>
          <w:sz w:val="26"/>
        </w:rPr>
        <w:t> </w:t>
      </w:r>
      <w:r>
        <w:rPr>
          <w:i/>
          <w:color w:val="231F20"/>
          <w:sz w:val="26"/>
        </w:rPr>
        <w:t>vậy»,</w:t>
      </w:r>
      <w:r>
        <w:rPr>
          <w:i/>
          <w:color w:val="231F20"/>
          <w:spacing w:val="-13"/>
          <w:sz w:val="26"/>
        </w:rPr>
        <w:t> </w:t>
      </w:r>
      <w:r>
        <w:rPr>
          <w:i/>
          <w:color w:val="231F20"/>
          <w:sz w:val="26"/>
        </w:rPr>
        <w:t>được</w:t>
      </w:r>
      <w:r>
        <w:rPr>
          <w:i/>
          <w:color w:val="231F20"/>
          <w:spacing w:val="-13"/>
          <w:sz w:val="26"/>
        </w:rPr>
        <w:t> </w:t>
      </w:r>
      <w:r>
        <w:rPr>
          <w:i/>
          <w:color w:val="231F20"/>
          <w:sz w:val="26"/>
        </w:rPr>
        <w:t>biết</w:t>
      </w:r>
      <w:r>
        <w:rPr>
          <w:i/>
          <w:color w:val="231F20"/>
          <w:spacing w:val="-13"/>
          <w:sz w:val="26"/>
        </w:rPr>
        <w:t> </w:t>
      </w:r>
      <w:r>
        <w:rPr>
          <w:i/>
          <w:color w:val="231F20"/>
          <w:sz w:val="26"/>
        </w:rPr>
        <w:t>rõ</w:t>
      </w:r>
      <w:r>
        <w:rPr>
          <w:i/>
          <w:color w:val="231F20"/>
          <w:spacing w:val="-13"/>
          <w:sz w:val="26"/>
        </w:rPr>
        <w:t> </w:t>
      </w:r>
      <w:r>
        <w:rPr>
          <w:i/>
          <w:color w:val="231F20"/>
          <w:sz w:val="26"/>
        </w:rPr>
        <w:t>ý</w:t>
      </w:r>
      <w:r>
        <w:rPr>
          <w:i/>
          <w:color w:val="231F20"/>
          <w:spacing w:val="-13"/>
          <w:sz w:val="26"/>
        </w:rPr>
        <w:t> </w:t>
      </w:r>
      <w:r>
        <w:rPr>
          <w:i/>
          <w:color w:val="231F20"/>
          <w:sz w:val="26"/>
        </w:rPr>
        <w:t>thức</w:t>
      </w:r>
      <w:r>
        <w:rPr>
          <w:i/>
          <w:color w:val="231F20"/>
          <w:spacing w:val="-13"/>
          <w:sz w:val="26"/>
        </w:rPr>
        <w:t> </w:t>
      </w:r>
      <w:r>
        <w:rPr>
          <w:i/>
          <w:color w:val="231F20"/>
          <w:sz w:val="26"/>
        </w:rPr>
        <w:t>có</w:t>
      </w:r>
      <w:r>
        <w:rPr>
          <w:i/>
          <w:color w:val="231F20"/>
          <w:spacing w:val="-13"/>
          <w:sz w:val="26"/>
        </w:rPr>
        <w:t> </w:t>
      </w:r>
      <w:r>
        <w:rPr>
          <w:i/>
          <w:color w:val="231F20"/>
          <w:sz w:val="26"/>
        </w:rPr>
        <w:t>bất</w:t>
      </w:r>
      <w:r>
        <w:rPr>
          <w:i/>
          <w:color w:val="231F20"/>
          <w:spacing w:val="-13"/>
          <w:sz w:val="26"/>
        </w:rPr>
        <w:t> </w:t>
      </w:r>
      <w:r>
        <w:rPr>
          <w:i/>
          <w:color w:val="231F20"/>
          <w:sz w:val="26"/>
        </w:rPr>
        <w:t>khổ bất</w:t>
      </w:r>
      <w:r>
        <w:rPr>
          <w:i/>
          <w:color w:val="231F20"/>
          <w:spacing w:val="-14"/>
          <w:sz w:val="26"/>
        </w:rPr>
        <w:t> </w:t>
      </w:r>
      <w:r>
        <w:rPr>
          <w:i/>
          <w:color w:val="231F20"/>
          <w:sz w:val="26"/>
        </w:rPr>
        <w:t>lạc</w:t>
      </w:r>
      <w:r>
        <w:rPr>
          <w:i/>
          <w:color w:val="231F20"/>
          <w:spacing w:val="-14"/>
          <w:sz w:val="26"/>
        </w:rPr>
        <w:t> </w:t>
      </w:r>
      <w:r>
        <w:rPr>
          <w:i/>
          <w:color w:val="231F20"/>
          <w:sz w:val="26"/>
        </w:rPr>
        <w:t>xúc.</w:t>
      </w:r>
      <w:r>
        <w:rPr>
          <w:i/>
          <w:color w:val="231F20"/>
          <w:spacing w:val="-14"/>
          <w:sz w:val="26"/>
        </w:rPr>
        <w:t> </w:t>
      </w:r>
      <w:r>
        <w:rPr>
          <w:i/>
          <w:color w:val="231F20"/>
          <w:sz w:val="26"/>
        </w:rPr>
        <w:t>Do</w:t>
      </w:r>
      <w:r>
        <w:rPr>
          <w:i/>
          <w:color w:val="231F20"/>
          <w:spacing w:val="-14"/>
          <w:sz w:val="26"/>
        </w:rPr>
        <w:t> </w:t>
      </w:r>
      <w:r>
        <w:rPr>
          <w:i/>
          <w:color w:val="231F20"/>
          <w:sz w:val="26"/>
        </w:rPr>
        <w:t>duyên</w:t>
      </w:r>
      <w:r>
        <w:rPr>
          <w:i/>
          <w:color w:val="231F20"/>
          <w:spacing w:val="-14"/>
          <w:sz w:val="26"/>
        </w:rPr>
        <w:t> </w:t>
      </w:r>
      <w:r>
        <w:rPr>
          <w:i/>
          <w:color w:val="231F20"/>
          <w:sz w:val="26"/>
        </w:rPr>
        <w:t>bất</w:t>
      </w:r>
      <w:r>
        <w:rPr>
          <w:i/>
          <w:color w:val="231F20"/>
          <w:spacing w:val="-14"/>
          <w:sz w:val="26"/>
        </w:rPr>
        <w:t> </w:t>
      </w:r>
      <w:r>
        <w:rPr>
          <w:i/>
          <w:color w:val="231F20"/>
          <w:sz w:val="26"/>
        </w:rPr>
        <w:t>khổ</w:t>
      </w:r>
      <w:r>
        <w:rPr>
          <w:i/>
          <w:color w:val="231F20"/>
          <w:spacing w:val="-14"/>
          <w:sz w:val="26"/>
        </w:rPr>
        <w:t> </w:t>
      </w:r>
      <w:r>
        <w:rPr>
          <w:i/>
          <w:color w:val="231F20"/>
          <w:sz w:val="26"/>
        </w:rPr>
        <w:t>bất</w:t>
      </w:r>
      <w:r>
        <w:rPr>
          <w:i/>
          <w:color w:val="231F20"/>
          <w:spacing w:val="-14"/>
          <w:sz w:val="26"/>
        </w:rPr>
        <w:t> </w:t>
      </w:r>
      <w:r>
        <w:rPr>
          <w:i/>
          <w:color w:val="231F20"/>
          <w:sz w:val="26"/>
        </w:rPr>
        <w:t>lạc</w:t>
      </w:r>
      <w:r>
        <w:rPr>
          <w:i/>
          <w:color w:val="231F20"/>
          <w:spacing w:val="-14"/>
          <w:sz w:val="26"/>
        </w:rPr>
        <w:t> </w:t>
      </w:r>
      <w:r>
        <w:rPr>
          <w:i/>
          <w:color w:val="231F20"/>
          <w:sz w:val="26"/>
        </w:rPr>
        <w:t>xúc</w:t>
      </w:r>
      <w:r>
        <w:rPr>
          <w:i/>
          <w:color w:val="231F20"/>
          <w:spacing w:val="-14"/>
          <w:sz w:val="26"/>
        </w:rPr>
        <w:t> </w:t>
      </w:r>
      <w:r>
        <w:rPr>
          <w:i/>
          <w:color w:val="231F20"/>
          <w:sz w:val="26"/>
        </w:rPr>
        <w:t>khởi</w:t>
      </w:r>
      <w:r>
        <w:rPr>
          <w:i/>
          <w:color w:val="231F20"/>
          <w:spacing w:val="-14"/>
          <w:sz w:val="26"/>
        </w:rPr>
        <w:t> </w:t>
      </w:r>
      <w:r>
        <w:rPr>
          <w:i/>
          <w:color w:val="231F20"/>
          <w:sz w:val="26"/>
        </w:rPr>
        <w:t>lên bất khổ bất lạc thọ.</w:t>
      </w:r>
    </w:p>
    <w:p>
      <w:pPr>
        <w:spacing w:line="252" w:lineRule="auto" w:before="98"/>
        <w:ind w:left="737" w:right="111" w:firstLine="0"/>
        <w:jc w:val="both"/>
        <w:rPr>
          <w:i/>
          <w:sz w:val="26"/>
        </w:rPr>
      </w:pPr>
      <w:r>
        <w:rPr>
          <w:i/>
          <w:color w:val="231F20"/>
          <w:sz w:val="26"/>
        </w:rPr>
        <w:t>Như vậy, này Gia chủ, do duyên sai biệt về </w:t>
      </w:r>
      <w:r>
        <w:rPr>
          <w:i/>
          <w:color w:val="231F20"/>
          <w:sz w:val="26"/>
        </w:rPr>
        <w:t>giới khởi lên sai biệt về xúc. Do duyên sai biệt về xúc khởi lên sai biệt về thọ.</w:t>
      </w:r>
    </w:p>
    <w:p>
      <w:pPr>
        <w:pStyle w:val="BodyText"/>
        <w:spacing w:line="252" w:lineRule="auto" w:before="112"/>
        <w:ind w:firstLine="396"/>
      </w:pPr>
      <w:r>
        <w:rPr>
          <w:color w:val="231F20"/>
        </w:rPr>
        <w:t>Nếu ta có chánh niệm về các pháp xuất hiện </w:t>
      </w:r>
      <w:r>
        <w:rPr>
          <w:color w:val="231F20"/>
        </w:rPr>
        <w:t>qua các</w:t>
      </w:r>
      <w:r>
        <w:rPr>
          <w:color w:val="231F20"/>
          <w:spacing w:val="-15"/>
        </w:rPr>
        <w:t> </w:t>
      </w:r>
      <w:r>
        <w:rPr>
          <w:color w:val="231F20"/>
        </w:rPr>
        <w:t>môn,</w:t>
      </w:r>
      <w:r>
        <w:rPr>
          <w:color w:val="231F20"/>
          <w:spacing w:val="-15"/>
        </w:rPr>
        <w:t> </w:t>
      </w:r>
      <w:r>
        <w:rPr>
          <w:color w:val="231F20"/>
        </w:rPr>
        <w:t>ta</w:t>
      </w:r>
      <w:r>
        <w:rPr>
          <w:color w:val="231F20"/>
          <w:spacing w:val="-15"/>
        </w:rPr>
        <w:t> </w:t>
      </w:r>
      <w:r>
        <w:rPr>
          <w:color w:val="231F20"/>
        </w:rPr>
        <w:t>sẽ</w:t>
      </w:r>
      <w:r>
        <w:rPr>
          <w:color w:val="231F20"/>
          <w:spacing w:val="-15"/>
        </w:rPr>
        <w:t> </w:t>
      </w:r>
      <w:r>
        <w:rPr>
          <w:color w:val="231F20"/>
        </w:rPr>
        <w:t>tự</w:t>
      </w:r>
      <w:r>
        <w:rPr>
          <w:color w:val="231F20"/>
          <w:spacing w:val="-15"/>
        </w:rPr>
        <w:t> </w:t>
      </w:r>
      <w:r>
        <w:rPr>
          <w:color w:val="231F20"/>
        </w:rPr>
        <w:t>mình</w:t>
      </w:r>
      <w:r>
        <w:rPr>
          <w:color w:val="231F20"/>
          <w:spacing w:val="-15"/>
        </w:rPr>
        <w:t> </w:t>
      </w:r>
      <w:r>
        <w:rPr>
          <w:color w:val="231F20"/>
        </w:rPr>
        <w:t>chứng</w:t>
      </w:r>
      <w:r>
        <w:rPr>
          <w:color w:val="231F20"/>
          <w:spacing w:val="-15"/>
        </w:rPr>
        <w:t> </w:t>
      </w:r>
      <w:r>
        <w:rPr>
          <w:color w:val="231F20"/>
        </w:rPr>
        <w:t>nghiệm</w:t>
      </w:r>
      <w:r>
        <w:rPr>
          <w:color w:val="231F20"/>
          <w:spacing w:val="-15"/>
        </w:rPr>
        <w:t> </w:t>
      </w:r>
      <w:r>
        <w:rPr>
          <w:color w:val="231F20"/>
        </w:rPr>
        <w:t>các</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của danh và sắc, biết được các loại tâm và cảm thọ khác nhau. Ta cũng sẽ hiểu rằng tất cả các pháp đó chỉ là các</w:t>
      </w:r>
      <w:r>
        <w:rPr>
          <w:color w:val="231F20"/>
          <w:spacing w:val="-1"/>
        </w:rPr>
        <w:t> </w:t>
      </w:r>
      <w:r>
        <w:rPr>
          <w:color w:val="231F20"/>
        </w:rPr>
        <w:t>yếu</w:t>
      </w:r>
      <w:r>
        <w:rPr>
          <w:color w:val="231F20"/>
          <w:spacing w:val="-1"/>
        </w:rPr>
        <w:t> </w:t>
      </w:r>
      <w:r>
        <w:rPr>
          <w:color w:val="231F20"/>
        </w:rPr>
        <w:t>tố</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tạo,</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hay tự</w:t>
      </w:r>
      <w:r>
        <w:rPr>
          <w:color w:val="231F20"/>
          <w:spacing w:val="-13"/>
        </w:rPr>
        <w:t> </w:t>
      </w:r>
      <w:r>
        <w:rPr>
          <w:color w:val="231F20"/>
        </w:rPr>
        <w:t>ngã.</w:t>
      </w:r>
      <w:r>
        <w:rPr>
          <w:color w:val="231F20"/>
          <w:spacing w:val="-17"/>
        </w:rPr>
        <w:t> </w:t>
      </w:r>
      <w:r>
        <w:rPr>
          <w:color w:val="231F20"/>
        </w:rPr>
        <w:t>Ta</w:t>
      </w:r>
      <w:r>
        <w:rPr>
          <w:color w:val="231F20"/>
          <w:spacing w:val="-12"/>
        </w:rPr>
        <w:t> </w:t>
      </w:r>
      <w:r>
        <w:rPr>
          <w:color w:val="231F20"/>
        </w:rPr>
        <w:t>sẽ</w:t>
      </w:r>
      <w:r>
        <w:rPr>
          <w:color w:val="231F20"/>
          <w:spacing w:val="-12"/>
        </w:rPr>
        <w:t> </w:t>
      </w:r>
      <w:r>
        <w:rPr>
          <w:color w:val="231F20"/>
        </w:rPr>
        <w:t>biết</w:t>
      </w:r>
      <w:r>
        <w:rPr>
          <w:color w:val="231F20"/>
          <w:spacing w:val="-13"/>
        </w:rPr>
        <w:t> </w:t>
      </w:r>
      <w:r>
        <w:rPr>
          <w:color w:val="231F20"/>
        </w:rPr>
        <w:t>từ</w:t>
      </w:r>
      <w:r>
        <w:rPr>
          <w:color w:val="231F20"/>
          <w:spacing w:val="-13"/>
        </w:rPr>
        <w:t> </w:t>
      </w:r>
      <w:r>
        <w:rPr>
          <w:color w:val="231F20"/>
        </w:rPr>
        <w:t>kinh</w:t>
      </w:r>
      <w:r>
        <w:rPr>
          <w:color w:val="231F20"/>
          <w:spacing w:val="-12"/>
        </w:rPr>
        <w:t> </w:t>
      </w:r>
      <w:r>
        <w:rPr>
          <w:color w:val="231F20"/>
        </w:rPr>
        <w:t>nghiệm</w:t>
      </w:r>
      <w:r>
        <w:rPr>
          <w:color w:val="231F20"/>
          <w:spacing w:val="-13"/>
        </w:rPr>
        <w:t> </w:t>
      </w:r>
      <w:r>
        <w:rPr>
          <w:color w:val="231F20"/>
        </w:rPr>
        <w:t>trực</w:t>
      </w:r>
      <w:r>
        <w:rPr>
          <w:color w:val="231F20"/>
          <w:spacing w:val="-13"/>
        </w:rPr>
        <w:t> </w:t>
      </w:r>
      <w:r>
        <w:rPr>
          <w:color w:val="231F20"/>
        </w:rPr>
        <w:t>tiếp</w:t>
      </w:r>
      <w:r>
        <w:rPr>
          <w:color w:val="231F20"/>
          <w:spacing w:val="-13"/>
        </w:rPr>
        <w:t> </w:t>
      </w:r>
      <w:r>
        <w:rPr>
          <w:color w:val="231F20"/>
        </w:rPr>
        <w:t>rằng</w:t>
      </w:r>
      <w:r>
        <w:rPr>
          <w:color w:val="231F20"/>
          <w:spacing w:val="-13"/>
        </w:rPr>
        <w:t> </w:t>
      </w:r>
      <w:r>
        <w:rPr>
          <w:color w:val="231F20"/>
        </w:rPr>
        <w:t>không chỉ</w:t>
      </w:r>
      <w:r>
        <w:rPr>
          <w:color w:val="231F20"/>
          <w:spacing w:val="-3"/>
        </w:rPr>
        <w:t> </w:t>
      </w:r>
      <w:r>
        <w:rPr>
          <w:color w:val="231F20"/>
        </w:rPr>
        <w:t>có</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sinh</w:t>
      </w:r>
      <w:r>
        <w:rPr>
          <w:color w:val="231F20"/>
          <w:spacing w:val="-3"/>
        </w:rPr>
        <w:t> </w:t>
      </w:r>
      <w:r>
        <w:rPr>
          <w:color w:val="231F20"/>
        </w:rPr>
        <w:t>kèm</w:t>
      </w:r>
      <w:r>
        <w:rPr>
          <w:color w:val="231F20"/>
          <w:spacing w:val="-3"/>
        </w:rPr>
        <w:t> </w:t>
      </w:r>
      <w:r>
        <w:rPr>
          <w:color w:val="231F20"/>
        </w:rPr>
        <w:t>tham,</w:t>
      </w:r>
      <w:r>
        <w:rPr>
          <w:color w:val="231F20"/>
          <w:spacing w:val="-3"/>
        </w:rPr>
        <w:t> </w:t>
      </w:r>
      <w:r>
        <w:rPr>
          <w:color w:val="231F20"/>
        </w:rPr>
        <w:t>sân,</w:t>
      </w:r>
      <w:r>
        <w:rPr>
          <w:color w:val="231F20"/>
          <w:spacing w:val="-3"/>
        </w:rPr>
        <w:t> </w:t>
      </w:r>
      <w:r>
        <w:rPr>
          <w:color w:val="231F20"/>
        </w:rPr>
        <w:t>si</w:t>
      </w:r>
      <w:r>
        <w:rPr>
          <w:color w:val="231F20"/>
          <w:spacing w:val="-3"/>
        </w:rPr>
        <w:t> </w:t>
      </w:r>
      <w:r>
        <w:rPr>
          <w:color w:val="231F20"/>
        </w:rPr>
        <w:t>và</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spacing w:val="-4"/>
        </w:rPr>
        <w:t>sinh</w:t>
      </w:r>
    </w:p>
    <w:p>
      <w:pPr>
        <w:pStyle w:val="BodyText"/>
        <w:spacing w:after="0" w:line="252" w:lineRule="auto"/>
        <w:sectPr>
          <w:pgSz w:w="7660" w:h="11630"/>
          <w:pgMar w:header="779" w:footer="0" w:top="1100" w:bottom="280" w:left="850" w:right="850"/>
        </w:sectPr>
      </w:pPr>
    </w:p>
    <w:p>
      <w:pPr>
        <w:pStyle w:val="BodyText"/>
        <w:spacing w:line="249" w:lineRule="auto" w:before="241"/>
      </w:pPr>
      <w:r>
        <w:rPr>
          <w:color w:val="231F20"/>
        </w:rPr>
        <w:t>kèm các nhân tịnh hảo, mà còn có các tâm vô </w:t>
      </w:r>
      <w:r>
        <w:rPr>
          <w:color w:val="231F20"/>
        </w:rPr>
        <w:t>nhân. Ta có thể thấy không thú vị và hữu ích khi tìm hiểu về cái thấy, cái nghe và các thực tại sinh khởi qua các môn khác nhau. Tuy thế, để nhìn được mọi thứ như nó là, nhất thiết phải biết được rằng tâm nghe khác</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thích</w:t>
      </w:r>
      <w:r>
        <w:rPr>
          <w:color w:val="231F20"/>
          <w:spacing w:val="-13"/>
        </w:rPr>
        <w:t> </w:t>
      </w:r>
      <w:r>
        <w:rPr>
          <w:color w:val="231F20"/>
        </w:rPr>
        <w:t>hay</w:t>
      </w:r>
      <w:r>
        <w:rPr>
          <w:color w:val="231F20"/>
          <w:spacing w:val="-13"/>
        </w:rPr>
        <w:t> </w:t>
      </w:r>
      <w:r>
        <w:rPr>
          <w:color w:val="231F20"/>
        </w:rPr>
        <w:t>không</w:t>
      </w:r>
      <w:r>
        <w:rPr>
          <w:color w:val="231F20"/>
          <w:spacing w:val="-13"/>
        </w:rPr>
        <w:t> </w:t>
      </w:r>
      <w:r>
        <w:rPr>
          <w:color w:val="231F20"/>
        </w:rPr>
        <w:t>thích</w:t>
      </w:r>
      <w:r>
        <w:rPr>
          <w:color w:val="231F20"/>
          <w:spacing w:val="-13"/>
        </w:rPr>
        <w:t> </w:t>
      </w:r>
      <w:r>
        <w:rPr>
          <w:color w:val="231F20"/>
        </w:rPr>
        <w:t>âm</w:t>
      </w:r>
      <w:r>
        <w:rPr>
          <w:color w:val="231F20"/>
          <w:spacing w:val="-13"/>
        </w:rPr>
        <w:t> </w:t>
      </w:r>
      <w:r>
        <w:rPr>
          <w:color w:val="231F20"/>
        </w:rPr>
        <w:t>thanh,</w:t>
      </w:r>
      <w:r>
        <w:rPr>
          <w:color w:val="231F20"/>
          <w:spacing w:val="-13"/>
        </w:rPr>
        <w:t> </w:t>
      </w:r>
      <w:r>
        <w:rPr>
          <w:color w:val="231F20"/>
        </w:rPr>
        <w:t>và</w:t>
      </w:r>
      <w:r>
        <w:rPr>
          <w:color w:val="231F20"/>
          <w:spacing w:val="-13"/>
        </w:rPr>
        <w:t> </w:t>
      </w:r>
      <w:r>
        <w:rPr>
          <w:color w:val="231F20"/>
        </w:rPr>
        <w:t>rằng những</w:t>
      </w:r>
      <w:r>
        <w:rPr>
          <w:color w:val="231F20"/>
          <w:spacing w:val="-7"/>
        </w:rPr>
        <w:t> </w:t>
      </w:r>
      <w:r>
        <w:rPr>
          <w:color w:val="231F20"/>
        </w:rPr>
        <w:t>tâm</w:t>
      </w:r>
      <w:r>
        <w:rPr>
          <w:color w:val="231F20"/>
          <w:spacing w:val="-7"/>
        </w:rPr>
        <w:t> </w:t>
      </w:r>
      <w:r>
        <w:rPr>
          <w:color w:val="231F20"/>
        </w:rPr>
        <w:t>ấy</w:t>
      </w:r>
      <w:r>
        <w:rPr>
          <w:color w:val="231F20"/>
          <w:spacing w:val="-7"/>
        </w:rPr>
        <w:t> </w:t>
      </w:r>
      <w:r>
        <w:rPr>
          <w:color w:val="231F20"/>
        </w:rPr>
        <w:t>đều</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w:t>
      </w:r>
      <w:r>
        <w:rPr>
          <w:color w:val="231F20"/>
          <w:spacing w:val="-7"/>
        </w:rPr>
        <w:t> </w:t>
      </w:r>
      <w:r>
        <w:rPr>
          <w:color w:val="231F20"/>
        </w:rPr>
        <w:t>duyên.</w:t>
      </w:r>
      <w:r>
        <w:rPr>
          <w:color w:val="231F20"/>
          <w:spacing w:val="40"/>
        </w:rPr>
        <w:t> </w:t>
      </w:r>
      <w:r>
        <w:rPr>
          <w:color w:val="231F20"/>
        </w:rPr>
        <w:t>Những</w:t>
      </w:r>
      <w:r>
        <w:rPr>
          <w:color w:val="231F20"/>
          <w:spacing w:val="-7"/>
        </w:rPr>
        <w:t> </w:t>
      </w:r>
      <w:r>
        <w:rPr>
          <w:color w:val="231F20"/>
        </w:rPr>
        <w:t>gì</w:t>
      </w:r>
      <w:r>
        <w:rPr>
          <w:color w:val="231F20"/>
          <w:spacing w:val="-7"/>
        </w:rPr>
        <w:t> </w:t>
      </w:r>
      <w:r>
        <w:rPr>
          <w:color w:val="231F20"/>
        </w:rPr>
        <w:t>đức Phật dạy có thể được kiểm chứng thông qua chánh niệm về các pháp chân đế.</w:t>
      </w:r>
    </w:p>
    <w:p>
      <w:pPr>
        <w:pStyle w:val="BodyText"/>
        <w:spacing w:before="250"/>
        <w:ind w:left="0" w:right="0"/>
        <w:jc w:val="left"/>
      </w:pPr>
    </w:p>
    <w:p>
      <w:pPr>
        <w:pStyle w:val="Heading3"/>
      </w:pPr>
      <w:r>
        <w:rPr>
          <w:color w:val="231F20"/>
        </w:rPr>
        <w:t>Câu</w:t>
      </w:r>
      <w:r>
        <w:rPr>
          <w:color w:val="231F20"/>
          <w:spacing w:val="-5"/>
        </w:rPr>
        <w:t> hỏi</w:t>
      </w:r>
    </w:p>
    <w:p>
      <w:pPr>
        <w:pStyle w:val="ListParagraph"/>
        <w:numPr>
          <w:ilvl w:val="0"/>
          <w:numId w:val="18"/>
        </w:numPr>
        <w:tabs>
          <w:tab w:pos="780" w:val="left" w:leader="none"/>
        </w:tabs>
        <w:spacing w:line="240" w:lineRule="auto" w:before="127" w:after="0"/>
        <w:ind w:left="780" w:right="0" w:hanging="270"/>
        <w:jc w:val="left"/>
        <w:rPr>
          <w:sz w:val="27"/>
        </w:rPr>
      </w:pPr>
      <w:r>
        <w:rPr>
          <w:color w:val="231F20"/>
          <w:sz w:val="27"/>
        </w:rPr>
        <w:t>Sáu nhân là những nhân </w:t>
      </w:r>
      <w:r>
        <w:rPr>
          <w:color w:val="231F20"/>
          <w:spacing w:val="-4"/>
          <w:sz w:val="27"/>
        </w:rPr>
        <w:t>nào?</w:t>
      </w:r>
    </w:p>
    <w:p>
      <w:pPr>
        <w:pStyle w:val="ListParagraph"/>
        <w:numPr>
          <w:ilvl w:val="0"/>
          <w:numId w:val="18"/>
        </w:numPr>
        <w:tabs>
          <w:tab w:pos="779" w:val="left" w:leader="none"/>
        </w:tabs>
        <w:spacing w:line="249" w:lineRule="auto" w:before="127" w:after="0"/>
        <w:ind w:left="113" w:right="111" w:firstLine="396"/>
        <w:jc w:val="left"/>
        <w:rPr>
          <w:sz w:val="27"/>
        </w:rPr>
      </w:pPr>
      <w:r>
        <w:rPr>
          <w:color w:val="231F20"/>
          <w:sz w:val="27"/>
        </w:rPr>
        <w:t>Khi</w:t>
      </w:r>
      <w:r>
        <w:rPr>
          <w:color w:val="231F20"/>
          <w:spacing w:val="-4"/>
          <w:sz w:val="27"/>
        </w:rPr>
        <w:t> </w:t>
      </w:r>
      <w:r>
        <w:rPr>
          <w:color w:val="231F20"/>
          <w:sz w:val="27"/>
        </w:rPr>
        <w:t>có</w:t>
      </w:r>
      <w:r>
        <w:rPr>
          <w:color w:val="231F20"/>
          <w:spacing w:val="-4"/>
          <w:sz w:val="27"/>
        </w:rPr>
        <w:t> </w:t>
      </w:r>
      <w:r>
        <w:rPr>
          <w:color w:val="231F20"/>
          <w:sz w:val="27"/>
        </w:rPr>
        <w:t>cái</w:t>
      </w:r>
      <w:r>
        <w:rPr>
          <w:color w:val="231F20"/>
          <w:spacing w:val="-4"/>
          <w:sz w:val="27"/>
        </w:rPr>
        <w:t> </w:t>
      </w:r>
      <w:r>
        <w:rPr>
          <w:color w:val="231F20"/>
          <w:sz w:val="27"/>
        </w:rPr>
        <w:t>thấy,</w:t>
      </w:r>
      <w:r>
        <w:rPr>
          <w:color w:val="231F20"/>
          <w:spacing w:val="-4"/>
          <w:sz w:val="27"/>
        </w:rPr>
        <w:t> </w:t>
      </w:r>
      <w:r>
        <w:rPr>
          <w:color w:val="231F20"/>
          <w:sz w:val="27"/>
        </w:rPr>
        <w:t>đó</w:t>
      </w:r>
      <w:r>
        <w:rPr>
          <w:color w:val="231F20"/>
          <w:spacing w:val="-4"/>
          <w:sz w:val="27"/>
        </w:rPr>
        <w:t> </w:t>
      </w:r>
      <w:r>
        <w:rPr>
          <w:color w:val="231F20"/>
          <w:sz w:val="27"/>
        </w:rPr>
        <w:t>có</w:t>
      </w:r>
      <w:r>
        <w:rPr>
          <w:color w:val="231F20"/>
          <w:spacing w:val="-4"/>
          <w:sz w:val="27"/>
        </w:rPr>
        <w:t> </w:t>
      </w:r>
      <w:r>
        <w:rPr>
          <w:color w:val="231F20"/>
          <w:sz w:val="27"/>
        </w:rPr>
        <w:t>thể</w:t>
      </w:r>
      <w:r>
        <w:rPr>
          <w:color w:val="231F20"/>
          <w:spacing w:val="-4"/>
          <w:sz w:val="27"/>
        </w:rPr>
        <w:t> </w:t>
      </w:r>
      <w:r>
        <w:rPr>
          <w:color w:val="231F20"/>
          <w:sz w:val="27"/>
        </w:rPr>
        <w:t>là</w:t>
      </w:r>
      <w:r>
        <w:rPr>
          <w:color w:val="231F20"/>
          <w:spacing w:val="-4"/>
          <w:sz w:val="27"/>
        </w:rPr>
        <w:t> </w:t>
      </w:r>
      <w:r>
        <w:rPr>
          <w:color w:val="231F20"/>
          <w:sz w:val="27"/>
        </w:rPr>
        <w:t>quả</w:t>
      </w:r>
      <w:r>
        <w:rPr>
          <w:color w:val="231F20"/>
          <w:spacing w:val="-4"/>
          <w:sz w:val="27"/>
        </w:rPr>
        <w:t> </w:t>
      </w:r>
      <w:r>
        <w:rPr>
          <w:color w:val="231F20"/>
          <w:sz w:val="27"/>
        </w:rPr>
        <w:t>thiện</w:t>
      </w:r>
      <w:r>
        <w:rPr>
          <w:color w:val="231F20"/>
          <w:spacing w:val="-4"/>
          <w:sz w:val="27"/>
        </w:rPr>
        <w:t> </w:t>
      </w:r>
      <w:r>
        <w:rPr>
          <w:color w:val="231F20"/>
          <w:sz w:val="27"/>
        </w:rPr>
        <w:t>hoặc</w:t>
      </w:r>
      <w:r>
        <w:rPr>
          <w:color w:val="231F20"/>
          <w:spacing w:val="-4"/>
          <w:sz w:val="27"/>
        </w:rPr>
        <w:t> </w:t>
      </w:r>
      <w:r>
        <w:rPr>
          <w:color w:val="231F20"/>
          <w:sz w:val="27"/>
        </w:rPr>
        <w:t>bất thiện. Có nhân đi kèm với nhãn thức không?</w:t>
      </w:r>
    </w:p>
    <w:p>
      <w:pPr>
        <w:pStyle w:val="ListParagraph"/>
        <w:spacing w:after="0" w:line="249"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119</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150" name="Group 150"/>
                <wp:cNvGraphicFramePr>
                  <a:graphicFrameLocks/>
                </wp:cNvGraphicFramePr>
                <a:graphic>
                  <a:graphicData uri="http://schemas.microsoft.com/office/word/2010/wordprocessingGroup">
                    <wpg:wgp>
                      <wpg:cNvPr id="150" name="Group 150"/>
                      <wpg:cNvGrpSpPr/>
                      <wpg:grpSpPr>
                        <a:xfrm>
                          <a:off x="0" y="0"/>
                          <a:ext cx="3636010" cy="6350"/>
                          <a:chExt cx="3636010" cy="6350"/>
                        </a:xfrm>
                      </wpg:grpSpPr>
                      <wps:wsp>
                        <wps:cNvPr id="151" name="Graphic 151"/>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27"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32" w:id="17"/>
      <w:r>
        <w:rPr>
          <w:color w:val="231F20"/>
        </w:rPr>
        <w:t>Chương </w:t>
      </w:r>
      <w:bookmarkEnd w:id="17"/>
      <w:r>
        <w:rPr>
          <w:color w:val="231F20"/>
          <w:spacing w:val="-10"/>
        </w:rPr>
        <w:t>9</w:t>
      </w:r>
    </w:p>
    <w:p>
      <w:pPr>
        <w:pStyle w:val="Heading1"/>
        <w:spacing w:line="254" w:lineRule="auto" w:before="202"/>
        <w:ind w:left="35"/>
      </w:pPr>
      <w:bookmarkStart w:name="_TOC_250031" w:id="18"/>
      <w:r>
        <w:rPr>
          <w:color w:val="231F20"/>
          <w:spacing w:val="-4"/>
        </w:rPr>
        <w:t>NHỮNG</w:t>
      </w:r>
      <w:r>
        <w:rPr>
          <w:color w:val="231F20"/>
          <w:spacing w:val="-26"/>
        </w:rPr>
        <w:t> </w:t>
      </w:r>
      <w:r>
        <w:rPr>
          <w:color w:val="231F20"/>
          <w:spacing w:val="-4"/>
        </w:rPr>
        <w:t>TÂM</w:t>
      </w:r>
      <w:r>
        <w:rPr>
          <w:color w:val="231F20"/>
          <w:spacing w:val="-26"/>
        </w:rPr>
        <w:t> </w:t>
      </w:r>
      <w:r>
        <w:rPr>
          <w:color w:val="231F20"/>
          <w:spacing w:val="-4"/>
        </w:rPr>
        <w:t>VÔ</w:t>
      </w:r>
      <w:r>
        <w:rPr>
          <w:color w:val="231F20"/>
          <w:spacing w:val="-26"/>
        </w:rPr>
        <w:t> </w:t>
      </w:r>
      <w:r>
        <w:rPr>
          <w:color w:val="231F20"/>
          <w:spacing w:val="-4"/>
        </w:rPr>
        <w:t>NHÂN</w:t>
      </w:r>
      <w:r>
        <w:rPr>
          <w:color w:val="231F20"/>
          <w:spacing w:val="-26"/>
        </w:rPr>
        <w:t> </w:t>
      </w:r>
      <w:r>
        <w:rPr>
          <w:color w:val="231F20"/>
          <w:spacing w:val="-4"/>
        </w:rPr>
        <w:t>KHÔNG</w:t>
      </w:r>
      <w:r>
        <w:rPr>
          <w:color w:val="231F20"/>
          <w:spacing w:val="-26"/>
        </w:rPr>
        <w:t> </w:t>
      </w:r>
      <w:r>
        <w:rPr>
          <w:color w:val="231F20"/>
          <w:spacing w:val="-4"/>
        </w:rPr>
        <w:t>ĐƯỢC </w:t>
      </w:r>
      <w:r>
        <w:rPr>
          <w:color w:val="231F20"/>
          <w:spacing w:val="-12"/>
        </w:rPr>
        <w:t>BIẾT</w:t>
      </w:r>
      <w:r>
        <w:rPr>
          <w:color w:val="231F20"/>
          <w:spacing w:val="-26"/>
        </w:rPr>
        <w:t> </w:t>
      </w:r>
      <w:r>
        <w:rPr>
          <w:color w:val="231F20"/>
          <w:spacing w:val="-12"/>
        </w:rPr>
        <w:t>ĐẾN</w:t>
      </w:r>
      <w:r>
        <w:rPr>
          <w:color w:val="231F20"/>
          <w:spacing w:val="-26"/>
        </w:rPr>
        <w:t> </w:t>
      </w:r>
      <w:r>
        <w:rPr>
          <w:color w:val="231F20"/>
          <w:spacing w:val="-12"/>
        </w:rPr>
        <w:t>TRONG</w:t>
      </w:r>
      <w:r>
        <w:rPr>
          <w:color w:val="231F20"/>
          <w:spacing w:val="-26"/>
        </w:rPr>
        <w:t> </w:t>
      </w:r>
      <w:r>
        <w:rPr>
          <w:color w:val="231F20"/>
          <w:spacing w:val="-12"/>
        </w:rPr>
        <w:t>CUỘC</w:t>
      </w:r>
      <w:r>
        <w:rPr>
          <w:color w:val="231F20"/>
          <w:spacing w:val="-26"/>
        </w:rPr>
        <w:t> </w:t>
      </w:r>
      <w:r>
        <w:rPr>
          <w:color w:val="231F20"/>
          <w:spacing w:val="-12"/>
        </w:rPr>
        <w:t>SỐNG</w:t>
      </w:r>
      <w:r>
        <w:rPr>
          <w:color w:val="231F20"/>
          <w:spacing w:val="-26"/>
        </w:rPr>
        <w:t> </w:t>
      </w:r>
      <w:r>
        <w:rPr>
          <w:color w:val="231F20"/>
          <w:spacing w:val="-12"/>
        </w:rPr>
        <w:t>HÀNG</w:t>
      </w:r>
      <w:r>
        <w:rPr>
          <w:color w:val="231F20"/>
          <w:spacing w:val="-26"/>
        </w:rPr>
        <w:t> </w:t>
      </w:r>
      <w:bookmarkEnd w:id="18"/>
      <w:r>
        <w:rPr>
          <w:color w:val="231F20"/>
          <w:spacing w:val="-12"/>
        </w:rPr>
        <w:t>NGÀY</w:t>
      </w:r>
    </w:p>
    <w:p>
      <w:pPr>
        <w:pStyle w:val="BodyText"/>
        <w:spacing w:before="11"/>
        <w:ind w:left="0" w:right="0"/>
        <w:jc w:val="left"/>
        <w:rPr>
          <w:rFonts w:ascii="Cambria"/>
          <w:b/>
          <w:sz w:val="32"/>
        </w:rPr>
      </w:pPr>
    </w:p>
    <w:p>
      <w:pPr>
        <w:pStyle w:val="BodyText"/>
        <w:spacing w:line="259" w:lineRule="auto"/>
        <w:ind w:firstLine="396"/>
      </w:pPr>
      <w:r>
        <w:rPr>
          <w:color w:val="231F20"/>
        </w:rPr>
        <w:t>Có mười tám loại tâm vô nhân. Mười lăm loại là quả.</w:t>
      </w:r>
      <w:r>
        <w:rPr>
          <w:color w:val="231F20"/>
          <w:spacing w:val="-17"/>
        </w:rPr>
        <w:t> </w:t>
      </w:r>
      <w:r>
        <w:rPr>
          <w:color w:val="231F20"/>
        </w:rPr>
        <w:t>Như</w:t>
      </w:r>
      <w:r>
        <w:rPr>
          <w:color w:val="231F20"/>
          <w:spacing w:val="-17"/>
        </w:rPr>
        <w:t> </w:t>
      </w:r>
      <w:r>
        <w:rPr>
          <w:color w:val="231F20"/>
        </w:rPr>
        <w:t>đã</w:t>
      </w:r>
      <w:r>
        <w:rPr>
          <w:color w:val="231F20"/>
          <w:spacing w:val="-17"/>
        </w:rPr>
        <w:t> </w:t>
      </w:r>
      <w:r>
        <w:rPr>
          <w:color w:val="231F20"/>
        </w:rPr>
        <w:t>thấy,</w:t>
      </w:r>
      <w:r>
        <w:rPr>
          <w:color w:val="231F20"/>
          <w:spacing w:val="-17"/>
        </w:rPr>
        <w:t> </w:t>
      </w:r>
      <w:r>
        <w:rPr>
          <w:color w:val="231F20"/>
        </w:rPr>
        <w:t>mười</w:t>
      </w:r>
      <w:r>
        <w:rPr>
          <w:color w:val="231F20"/>
          <w:spacing w:val="-17"/>
        </w:rPr>
        <w:t> </w:t>
      </w:r>
      <w:r>
        <w:rPr>
          <w:color w:val="231F20"/>
        </w:rPr>
        <w:t>trong</w:t>
      </w:r>
      <w:r>
        <w:rPr>
          <w:color w:val="231F20"/>
          <w:spacing w:val="-17"/>
        </w:rPr>
        <w:t> </w:t>
      </w:r>
      <w:r>
        <w:rPr>
          <w:color w:val="231F20"/>
        </w:rPr>
        <w:t>số</w:t>
      </w:r>
      <w:r>
        <w:rPr>
          <w:color w:val="231F20"/>
          <w:spacing w:val="-17"/>
        </w:rPr>
        <w:t> </w:t>
      </w:r>
      <w:r>
        <w:rPr>
          <w:color w:val="231F20"/>
        </w:rPr>
        <w:t>mười</w:t>
      </w:r>
      <w:r>
        <w:rPr>
          <w:color w:val="231F20"/>
          <w:spacing w:val="-16"/>
        </w:rPr>
        <w:t> </w:t>
      </w:r>
      <w:r>
        <w:rPr>
          <w:color w:val="231F20"/>
        </w:rPr>
        <w:t>lăm</w:t>
      </w:r>
      <w:r>
        <w:rPr>
          <w:color w:val="231F20"/>
          <w:spacing w:val="-17"/>
        </w:rPr>
        <w:t> </w:t>
      </w:r>
      <w:r>
        <w:rPr>
          <w:color w:val="231F20"/>
        </w:rPr>
        <w:t>tâm</w:t>
      </w:r>
      <w:r>
        <w:rPr>
          <w:color w:val="231F20"/>
          <w:spacing w:val="-17"/>
        </w:rPr>
        <w:t> </w:t>
      </w:r>
      <w:r>
        <w:rPr>
          <w:color w:val="231F20"/>
        </w:rPr>
        <w:t>quả</w:t>
      </w:r>
      <w:r>
        <w:rPr>
          <w:color w:val="231F20"/>
          <w:spacing w:val="-17"/>
        </w:rPr>
        <w:t> </w:t>
      </w:r>
      <w:r>
        <w:rPr>
          <w:color w:val="231F20"/>
        </w:rPr>
        <w:t>đó là ngũ song thức. Đó là:</w:t>
      </w:r>
    </w:p>
    <w:p>
      <w:pPr>
        <w:pStyle w:val="BodyText"/>
        <w:spacing w:before="116"/>
        <w:ind w:left="510" w:right="0"/>
        <w:jc w:val="left"/>
      </w:pPr>
      <w:r>
        <w:rPr>
          <w:rFonts w:ascii="Consolas" w:hAnsi="Consolas"/>
          <w:color w:val="231F20"/>
        </w:rPr>
        <w:t>.</w:t>
      </w:r>
      <w:r>
        <w:rPr>
          <w:rFonts w:ascii="Consolas" w:hAnsi="Consolas"/>
          <w:color w:val="231F20"/>
          <w:spacing w:val="10"/>
        </w:rPr>
        <w:t> </w:t>
      </w:r>
      <w:r>
        <w:rPr>
          <w:color w:val="231F20"/>
        </w:rPr>
        <w:t>Hai</w:t>
      </w:r>
      <w:r>
        <w:rPr>
          <w:color w:val="231F20"/>
          <w:spacing w:val="-1"/>
        </w:rPr>
        <w:t> </w:t>
      </w:r>
      <w:r>
        <w:rPr>
          <w:color w:val="231F20"/>
        </w:rPr>
        <w:t>nhãn </w:t>
      </w:r>
      <w:r>
        <w:rPr>
          <w:color w:val="231F20"/>
          <w:spacing w:val="-4"/>
        </w:rPr>
        <w:t>thức</w:t>
      </w:r>
    </w:p>
    <w:p>
      <w:pPr>
        <w:pStyle w:val="BodyText"/>
        <w:spacing w:before="130"/>
        <w:ind w:left="510" w:right="0"/>
        <w:jc w:val="left"/>
      </w:pPr>
      <w:r>
        <w:rPr>
          <w:rFonts w:ascii="Consolas" w:hAnsi="Consolas"/>
          <w:color w:val="231F20"/>
        </w:rPr>
        <w:t>.</w:t>
      </w:r>
      <w:r>
        <w:rPr>
          <w:rFonts w:ascii="Consolas" w:hAnsi="Consolas"/>
          <w:color w:val="231F20"/>
          <w:spacing w:val="10"/>
        </w:rPr>
        <w:t> </w:t>
      </w:r>
      <w:r>
        <w:rPr>
          <w:color w:val="231F20"/>
        </w:rPr>
        <w:t>Hai</w:t>
      </w:r>
      <w:r>
        <w:rPr>
          <w:color w:val="231F20"/>
          <w:spacing w:val="-1"/>
        </w:rPr>
        <w:t> </w:t>
      </w:r>
      <w:r>
        <w:rPr>
          <w:color w:val="231F20"/>
        </w:rPr>
        <w:t>nhĩ </w:t>
      </w:r>
      <w:r>
        <w:rPr>
          <w:color w:val="231F20"/>
          <w:spacing w:val="-4"/>
        </w:rPr>
        <w:t>thức</w:t>
      </w:r>
    </w:p>
    <w:p>
      <w:pPr>
        <w:pStyle w:val="BodyText"/>
        <w:spacing w:before="130"/>
        <w:ind w:left="510" w:right="0"/>
        <w:jc w:val="left"/>
      </w:pPr>
      <w:r>
        <w:rPr>
          <w:rFonts w:ascii="Consolas" w:hAnsi="Consolas"/>
          <w:color w:val="231F20"/>
        </w:rPr>
        <w:t>.</w:t>
      </w:r>
      <w:r>
        <w:rPr>
          <w:rFonts w:ascii="Consolas" w:hAnsi="Consolas"/>
          <w:color w:val="231F20"/>
          <w:spacing w:val="10"/>
        </w:rPr>
        <w:t> </w:t>
      </w:r>
      <w:r>
        <w:rPr>
          <w:color w:val="231F20"/>
        </w:rPr>
        <w:t>Hai</w:t>
      </w:r>
      <w:r>
        <w:rPr>
          <w:color w:val="231F20"/>
          <w:spacing w:val="-1"/>
        </w:rPr>
        <w:t> </w:t>
      </w:r>
      <w:r>
        <w:rPr>
          <w:color w:val="231F20"/>
        </w:rPr>
        <w:t>tỷ </w:t>
      </w:r>
      <w:r>
        <w:rPr>
          <w:color w:val="231F20"/>
          <w:spacing w:val="-4"/>
        </w:rPr>
        <w:t>thức</w:t>
      </w:r>
    </w:p>
    <w:p>
      <w:pPr>
        <w:pStyle w:val="BodyText"/>
        <w:spacing w:before="130"/>
        <w:ind w:left="510" w:right="0"/>
        <w:jc w:val="left"/>
      </w:pPr>
      <w:r>
        <w:rPr>
          <w:rFonts w:ascii="Consolas" w:hAnsi="Consolas"/>
          <w:color w:val="231F20"/>
        </w:rPr>
        <w:t>.</w:t>
      </w:r>
      <w:r>
        <w:rPr>
          <w:rFonts w:ascii="Consolas" w:hAnsi="Consolas"/>
          <w:color w:val="231F20"/>
          <w:spacing w:val="10"/>
        </w:rPr>
        <w:t> </w:t>
      </w:r>
      <w:r>
        <w:rPr>
          <w:color w:val="231F20"/>
        </w:rPr>
        <w:t>Hai</w:t>
      </w:r>
      <w:r>
        <w:rPr>
          <w:color w:val="231F20"/>
          <w:spacing w:val="-1"/>
        </w:rPr>
        <w:t> </w:t>
      </w:r>
      <w:r>
        <w:rPr>
          <w:color w:val="231F20"/>
        </w:rPr>
        <w:t>thiệt </w:t>
      </w:r>
      <w:r>
        <w:rPr>
          <w:color w:val="231F20"/>
          <w:spacing w:val="-4"/>
        </w:rPr>
        <w:t>thức</w:t>
      </w:r>
    </w:p>
    <w:p>
      <w:pPr>
        <w:pStyle w:val="BodyText"/>
        <w:spacing w:before="130"/>
        <w:ind w:left="510" w:right="0"/>
        <w:jc w:val="left"/>
      </w:pPr>
      <w:r>
        <w:rPr>
          <w:rFonts w:ascii="Consolas" w:hAnsi="Consolas"/>
          <w:color w:val="231F20"/>
        </w:rPr>
        <w:t>.</w:t>
      </w:r>
      <w:r>
        <w:rPr>
          <w:rFonts w:ascii="Consolas" w:hAnsi="Consolas"/>
          <w:color w:val="231F20"/>
          <w:spacing w:val="10"/>
        </w:rPr>
        <w:t> </w:t>
      </w:r>
      <w:r>
        <w:rPr>
          <w:color w:val="231F20"/>
        </w:rPr>
        <w:t>Hai</w:t>
      </w:r>
      <w:r>
        <w:rPr>
          <w:color w:val="231F20"/>
          <w:spacing w:val="-1"/>
        </w:rPr>
        <w:t> </w:t>
      </w:r>
      <w:r>
        <w:rPr>
          <w:color w:val="231F20"/>
        </w:rPr>
        <w:t>thân </w:t>
      </w:r>
      <w:r>
        <w:rPr>
          <w:color w:val="231F20"/>
          <w:spacing w:val="-4"/>
        </w:rPr>
        <w:t>thức</w:t>
      </w:r>
    </w:p>
    <w:p>
      <w:pPr>
        <w:pStyle w:val="BodyText"/>
        <w:spacing w:line="259" w:lineRule="auto" w:before="130"/>
        <w:ind w:firstLine="396"/>
      </w:pPr>
      <w:r>
        <w:rPr>
          <w:color w:val="231F20"/>
        </w:rPr>
        <w:t>Nhãn thức là quả của nghiệp. Khi là kết quả của một nghiệp bất thiện, nhãn thức là tâm quả bất </w:t>
      </w:r>
      <w:r>
        <w:rPr>
          <w:color w:val="231F20"/>
        </w:rPr>
        <w:t>thiện, kinh nghiệm đối tượng bất khả ái. Khi là kết quả của một nghiệp thiện, nó là tâm quả thiện, kinh nghiệm đối tượng khả ái. Chức năng của nhãn thức là kinh nghiệm đối tượng thị giác.</w:t>
      </w:r>
    </w:p>
    <w:p>
      <w:pPr>
        <w:pStyle w:val="BodyText"/>
        <w:spacing w:before="119"/>
        <w:ind w:left="510" w:right="0"/>
      </w:pPr>
      <w:r>
        <w:rPr>
          <w:color w:val="231F20"/>
        </w:rPr>
        <w:t>Nghiệp</w:t>
      </w:r>
      <w:r>
        <w:rPr>
          <w:color w:val="231F20"/>
          <w:spacing w:val="28"/>
        </w:rPr>
        <w:t> </w:t>
      </w:r>
      <w:r>
        <w:rPr>
          <w:color w:val="231F20"/>
        </w:rPr>
        <w:t>tạo</w:t>
      </w:r>
      <w:r>
        <w:rPr>
          <w:color w:val="231F20"/>
          <w:spacing w:val="28"/>
        </w:rPr>
        <w:t> </w:t>
      </w:r>
      <w:r>
        <w:rPr>
          <w:color w:val="231F20"/>
        </w:rPr>
        <w:t>nhãn</w:t>
      </w:r>
      <w:r>
        <w:rPr>
          <w:color w:val="231F20"/>
          <w:spacing w:val="28"/>
        </w:rPr>
        <w:t> </w:t>
      </w:r>
      <w:r>
        <w:rPr>
          <w:color w:val="231F20"/>
        </w:rPr>
        <w:t>thức</w:t>
      </w:r>
      <w:r>
        <w:rPr>
          <w:color w:val="231F20"/>
          <w:spacing w:val="28"/>
        </w:rPr>
        <w:t> </w:t>
      </w:r>
      <w:r>
        <w:rPr>
          <w:color w:val="231F20"/>
        </w:rPr>
        <w:t>không</w:t>
      </w:r>
      <w:r>
        <w:rPr>
          <w:color w:val="231F20"/>
          <w:spacing w:val="28"/>
        </w:rPr>
        <w:t> </w:t>
      </w:r>
      <w:r>
        <w:rPr>
          <w:color w:val="231F20"/>
        </w:rPr>
        <w:t>chỉ</w:t>
      </w:r>
      <w:r>
        <w:rPr>
          <w:color w:val="231F20"/>
          <w:spacing w:val="28"/>
        </w:rPr>
        <w:t> </w:t>
      </w:r>
      <w:r>
        <w:rPr>
          <w:color w:val="231F20"/>
        </w:rPr>
        <w:t>tạo</w:t>
      </w:r>
      <w:r>
        <w:rPr>
          <w:color w:val="231F20"/>
          <w:spacing w:val="28"/>
        </w:rPr>
        <w:t> </w:t>
      </w:r>
      <w:r>
        <w:rPr>
          <w:color w:val="231F20"/>
        </w:rPr>
        <w:t>ra</w:t>
      </w:r>
      <w:r>
        <w:rPr>
          <w:color w:val="231F20"/>
          <w:spacing w:val="28"/>
        </w:rPr>
        <w:t> </w:t>
      </w:r>
      <w:r>
        <w:rPr>
          <w:color w:val="231F20"/>
        </w:rPr>
        <w:t>tâm</w:t>
      </w:r>
      <w:r>
        <w:rPr>
          <w:color w:val="231F20"/>
          <w:spacing w:val="28"/>
        </w:rPr>
        <w:t> </w:t>
      </w:r>
      <w:r>
        <w:rPr>
          <w:color w:val="231F20"/>
          <w:spacing w:val="-5"/>
        </w:rPr>
        <w:t>quả</w:t>
      </w:r>
    </w:p>
    <w:p>
      <w:pPr>
        <w:pStyle w:val="BodyText"/>
        <w:spacing w:after="0"/>
        <w:sectPr>
          <w:headerReference w:type="default" r:id="rId76"/>
          <w:pgSz w:w="7660" w:h="11630"/>
          <w:pgMar w:header="0" w:footer="0" w:top="700" w:bottom="280" w:left="850" w:right="850"/>
        </w:sectPr>
      </w:pPr>
    </w:p>
    <w:p>
      <w:pPr>
        <w:pStyle w:val="BodyText"/>
        <w:spacing w:line="252" w:lineRule="auto" w:before="241"/>
      </w:pPr>
      <w:r>
        <w:rPr>
          <w:color w:val="231F20"/>
        </w:rPr>
        <w:t>là nhãn thức. Nó cũng tạo hai loại tâm quả nữa, </w:t>
      </w:r>
      <w:r>
        <w:rPr>
          <w:color w:val="231F20"/>
        </w:rPr>
        <w:t>là tâm kế tiếp sau nhãn thức. Nhãn thức được tiếp nối bởi tâm quả tiếp nhận đối tượng.</w:t>
      </w:r>
      <w:r>
        <w:rPr>
          <w:color w:val="231F20"/>
          <w:spacing w:val="-5"/>
        </w:rPr>
        <w:t> </w:t>
      </w:r>
      <w:r>
        <w:rPr>
          <w:color w:val="231F20"/>
        </w:rPr>
        <w:t>Tâm này gọi là </w:t>
      </w:r>
      <w:r>
        <w:rPr>
          <w:i/>
          <w:color w:val="231F20"/>
        </w:rPr>
        <w:t>tiếp nhận tâm, sampaṭicchana-citta</w:t>
      </w:r>
      <w:r>
        <w:rPr>
          <w:color w:val="231F20"/>
        </w:rPr>
        <w:t>. Đối tượng thị giác được kinh nghiệm bởi nhãn thức vẫn chưa diệt đi dù nhãn thức đã diệt đi rồi, vì sắc không diệt nhanh như danh. Khi một đối tượng được kinh nghiệm qua một trong</w:t>
      </w:r>
      <w:r>
        <w:rPr>
          <w:color w:val="231F20"/>
          <w:spacing w:val="-7"/>
        </w:rPr>
        <w:t> </w:t>
      </w:r>
      <w:r>
        <w:rPr>
          <w:color w:val="231F20"/>
        </w:rPr>
        <w:t>sáu</w:t>
      </w:r>
      <w:r>
        <w:rPr>
          <w:color w:val="231F20"/>
          <w:spacing w:val="-7"/>
        </w:rPr>
        <w:t> </w:t>
      </w:r>
      <w:r>
        <w:rPr>
          <w:color w:val="231F20"/>
        </w:rPr>
        <w:t>căn,</w:t>
      </w:r>
      <w:r>
        <w:rPr>
          <w:color w:val="231F20"/>
          <w:spacing w:val="-7"/>
        </w:rPr>
        <w:t> </w:t>
      </w:r>
      <w:r>
        <w:rPr>
          <w:color w:val="231F20"/>
        </w:rPr>
        <w:t>không</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tâm</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nó, mà có một loạt tâm liên tục kế tiếp nhau cùng kinh nghiệm đối tượng ấy.</w:t>
      </w:r>
    </w:p>
    <w:p>
      <w:pPr>
        <w:pStyle w:val="BodyText"/>
        <w:spacing w:line="252" w:lineRule="auto" w:before="123"/>
        <w:ind w:firstLine="396"/>
      </w:pPr>
      <w:r>
        <w:rPr>
          <w:color w:val="231F20"/>
        </w:rPr>
        <w:t>Nếu</w:t>
      </w:r>
      <w:r>
        <w:rPr>
          <w:color w:val="231F20"/>
          <w:spacing w:val="-11"/>
        </w:rPr>
        <w:t> </w:t>
      </w:r>
      <w:r>
        <w:rPr>
          <w:color w:val="231F20"/>
        </w:rPr>
        <w:t>nhãn</w:t>
      </w:r>
      <w:r>
        <w:rPr>
          <w:color w:val="231F20"/>
          <w:spacing w:val="-11"/>
        </w:rPr>
        <w:t> </w:t>
      </w:r>
      <w:r>
        <w:rPr>
          <w:color w:val="231F20"/>
        </w:rPr>
        <w:t>thức</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tâm</w:t>
      </w:r>
      <w:r>
        <w:rPr>
          <w:color w:val="231F20"/>
          <w:spacing w:val="-11"/>
        </w:rPr>
        <w:t> </w:t>
      </w:r>
      <w:r>
        <w:rPr>
          <w:color w:val="231F20"/>
        </w:rPr>
        <w:t>quả</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tiếp</w:t>
      </w:r>
      <w:r>
        <w:rPr>
          <w:color w:val="231F20"/>
          <w:spacing w:val="-11"/>
        </w:rPr>
        <w:t> </w:t>
      </w:r>
      <w:r>
        <w:rPr>
          <w:color w:val="231F20"/>
        </w:rPr>
        <w:t>nhận tâm cũng là quả bất thiện. Nếu nhãn thức là tâm </w:t>
      </w:r>
      <w:r>
        <w:rPr>
          <w:color w:val="231F20"/>
        </w:rPr>
        <w:t>quả thiện, tiếp nhận tâm cũng là tâm quả thiện. Vì thế,</w:t>
      </w:r>
      <w:r>
        <w:rPr>
          <w:color w:val="231F20"/>
          <w:spacing w:val="80"/>
        </w:rPr>
        <w:t> </w:t>
      </w:r>
      <w:r>
        <w:rPr>
          <w:color w:val="231F20"/>
        </w:rPr>
        <w:t>có hai loại tiếp nhận tâm, một tâm quả thiện và một tâm quả bất thiện. Tiếp nhận tâm là một tâm quả vô nhân.</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nhân</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hay</w:t>
      </w:r>
      <w:r>
        <w:rPr>
          <w:color w:val="231F20"/>
          <w:spacing w:val="-10"/>
        </w:rPr>
        <w:t> </w:t>
      </w:r>
      <w:r>
        <w:rPr>
          <w:color w:val="231F20"/>
        </w:rPr>
        <w:t>tịnh</w:t>
      </w:r>
      <w:r>
        <w:rPr>
          <w:color w:val="231F20"/>
          <w:spacing w:val="-10"/>
        </w:rPr>
        <w:t> </w:t>
      </w:r>
      <w:r>
        <w:rPr>
          <w:color w:val="231F20"/>
        </w:rPr>
        <w:t>hảo</w:t>
      </w:r>
      <w:r>
        <w:rPr>
          <w:color w:val="231F20"/>
          <w:spacing w:val="-10"/>
        </w:rPr>
        <w:t> </w:t>
      </w:r>
      <w:r>
        <w:rPr>
          <w:color w:val="231F20"/>
        </w:rPr>
        <w:t>sinh</w:t>
      </w:r>
      <w:r>
        <w:rPr>
          <w:color w:val="231F20"/>
          <w:spacing w:val="-10"/>
        </w:rPr>
        <w:t> </w:t>
      </w:r>
      <w:r>
        <w:rPr>
          <w:color w:val="231F20"/>
        </w:rPr>
        <w:t>khởi cùng với tâm này. Tiếp nhận tâm tiếp nối sau nhãn thức, nhãn thức là một duyên cho sự sinh khởi của tiếp nhận tâm. Tương tự, khi có nhĩ thức nghe âm thanh,</w:t>
      </w:r>
      <w:r>
        <w:rPr>
          <w:color w:val="231F20"/>
          <w:spacing w:val="-11"/>
        </w:rPr>
        <w:t> </w:t>
      </w:r>
      <w:r>
        <w:rPr>
          <w:color w:val="231F20"/>
        </w:rPr>
        <w:t>sẽ</w:t>
      </w:r>
      <w:r>
        <w:rPr>
          <w:color w:val="231F20"/>
          <w:spacing w:val="-11"/>
        </w:rPr>
        <w:t> </w:t>
      </w:r>
      <w:r>
        <w:rPr>
          <w:color w:val="231F20"/>
        </w:rPr>
        <w:t>có</w:t>
      </w:r>
      <w:r>
        <w:rPr>
          <w:color w:val="231F20"/>
          <w:spacing w:val="-11"/>
        </w:rPr>
        <w:t> </w:t>
      </w:r>
      <w:r>
        <w:rPr>
          <w:color w:val="231F20"/>
        </w:rPr>
        <w:t>tiếp</w:t>
      </w:r>
      <w:r>
        <w:rPr>
          <w:color w:val="231F20"/>
          <w:spacing w:val="-11"/>
        </w:rPr>
        <w:t> </w:t>
      </w:r>
      <w:r>
        <w:rPr>
          <w:color w:val="231F20"/>
        </w:rPr>
        <w:t>nhận</w:t>
      </w:r>
      <w:r>
        <w:rPr>
          <w:color w:val="231F20"/>
          <w:spacing w:val="-11"/>
        </w:rPr>
        <w:t> </w:t>
      </w:r>
      <w:r>
        <w:rPr>
          <w:color w:val="231F20"/>
        </w:rPr>
        <w:t>tâm</w:t>
      </w:r>
      <w:r>
        <w:rPr>
          <w:color w:val="231F20"/>
          <w:spacing w:val="-11"/>
        </w:rPr>
        <w:t> </w:t>
      </w:r>
      <w:r>
        <w:rPr>
          <w:color w:val="231F20"/>
        </w:rPr>
        <w:t>nối</w:t>
      </w:r>
      <w:r>
        <w:rPr>
          <w:color w:val="231F20"/>
          <w:spacing w:val="-11"/>
        </w:rPr>
        <w:t> </w:t>
      </w:r>
      <w:r>
        <w:rPr>
          <w:color w:val="231F20"/>
        </w:rPr>
        <w:t>tiếp</w:t>
      </w:r>
      <w:r>
        <w:rPr>
          <w:color w:val="231F20"/>
          <w:spacing w:val="-11"/>
        </w:rPr>
        <w:t> </w:t>
      </w:r>
      <w:r>
        <w:rPr>
          <w:color w:val="231F20"/>
        </w:rPr>
        <w:t>sau</w:t>
      </w:r>
      <w:r>
        <w:rPr>
          <w:color w:val="231F20"/>
          <w:spacing w:val="-11"/>
        </w:rPr>
        <w:t> </w:t>
      </w:r>
      <w:r>
        <w:rPr>
          <w:color w:val="231F20"/>
        </w:rPr>
        <w:t>nhĩ</w:t>
      </w:r>
      <w:r>
        <w:rPr>
          <w:color w:val="231F20"/>
          <w:spacing w:val="-11"/>
        </w:rPr>
        <w:t> </w:t>
      </w:r>
      <w:r>
        <w:rPr>
          <w:color w:val="231F20"/>
        </w:rPr>
        <w:t>thức.</w:t>
      </w:r>
      <w:r>
        <w:rPr>
          <w:color w:val="231F20"/>
          <w:spacing w:val="-11"/>
        </w:rPr>
        <w:t> </w:t>
      </w:r>
      <w:r>
        <w:rPr>
          <w:color w:val="231F20"/>
        </w:rPr>
        <w:t>Cũng tương tự đối với tỷ, thiệt và thân môn.</w:t>
      </w:r>
    </w:p>
    <w:p>
      <w:pPr>
        <w:pStyle w:val="BodyText"/>
        <w:spacing w:line="252" w:lineRule="auto" w:before="123"/>
        <w:ind w:firstLine="396"/>
      </w:pPr>
      <w:r>
        <w:rPr>
          <w:color w:val="231F20"/>
        </w:rPr>
        <w:t>Tiếp</w:t>
      </w:r>
      <w:r>
        <w:rPr>
          <w:color w:val="231F20"/>
          <w:spacing w:val="-15"/>
        </w:rPr>
        <w:t> </w:t>
      </w:r>
      <w:r>
        <w:rPr>
          <w:color w:val="231F20"/>
        </w:rPr>
        <w:t>nhận</w:t>
      </w:r>
      <w:r>
        <w:rPr>
          <w:color w:val="231F20"/>
          <w:spacing w:val="-15"/>
        </w:rPr>
        <w:t> </w:t>
      </w:r>
      <w:r>
        <w:rPr>
          <w:color w:val="231F20"/>
        </w:rPr>
        <w:t>tâm</w:t>
      </w:r>
      <w:r>
        <w:rPr>
          <w:color w:val="231F20"/>
          <w:spacing w:val="-15"/>
        </w:rPr>
        <w:t> </w:t>
      </w:r>
      <w:r>
        <w:rPr>
          <w:color w:val="231F20"/>
        </w:rPr>
        <w:t>luôn</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với</w:t>
      </w:r>
      <w:r>
        <w:rPr>
          <w:color w:val="231F20"/>
          <w:spacing w:val="-15"/>
        </w:rPr>
        <w:t> </w:t>
      </w:r>
      <w:r>
        <w:rPr>
          <w:color w:val="231F20"/>
        </w:rPr>
        <w:t>thọ</w:t>
      </w:r>
      <w:r>
        <w:rPr>
          <w:color w:val="231F20"/>
          <w:spacing w:val="-15"/>
        </w:rPr>
        <w:t> </w:t>
      </w:r>
      <w:r>
        <w:rPr>
          <w:color w:val="231F20"/>
        </w:rPr>
        <w:t>xả,</w:t>
      </w:r>
      <w:r>
        <w:rPr>
          <w:color w:val="231F20"/>
          <w:spacing w:val="-15"/>
        </w:rPr>
        <w:t> </w:t>
      </w:r>
      <w:r>
        <w:rPr>
          <w:color w:val="231F20"/>
        </w:rPr>
        <w:t>bất</w:t>
      </w:r>
      <w:r>
        <w:rPr>
          <w:color w:val="231F20"/>
          <w:spacing w:val="-15"/>
        </w:rPr>
        <w:t> </w:t>
      </w:r>
      <w:r>
        <w:rPr>
          <w:color w:val="231F20"/>
        </w:rPr>
        <w:t>kể</w:t>
      </w:r>
      <w:r>
        <w:rPr>
          <w:color w:val="231F20"/>
          <w:spacing w:val="-15"/>
        </w:rPr>
        <w:t> </w:t>
      </w:r>
      <w:r>
        <w:rPr>
          <w:color w:val="231F20"/>
        </w:rPr>
        <w:t>nó là quả thiện hay quả bất thiện.</w:t>
      </w:r>
    </w:p>
    <w:p>
      <w:pPr>
        <w:pStyle w:val="BodyText"/>
        <w:spacing w:line="252" w:lineRule="auto" w:before="115"/>
        <w:ind w:firstLine="396"/>
      </w:pPr>
      <w:r>
        <w:rPr>
          <w:color w:val="231F20"/>
        </w:rPr>
        <w:t>Sau</w:t>
      </w:r>
      <w:r>
        <w:rPr>
          <w:color w:val="231F20"/>
          <w:spacing w:val="-8"/>
        </w:rPr>
        <w:t> </w:t>
      </w:r>
      <w:r>
        <w:rPr>
          <w:color w:val="231F20"/>
        </w:rPr>
        <w:t>khi</w:t>
      </w:r>
      <w:r>
        <w:rPr>
          <w:color w:val="231F20"/>
          <w:spacing w:val="-8"/>
        </w:rPr>
        <w:t> </w:t>
      </w:r>
      <w:r>
        <w:rPr>
          <w:color w:val="231F20"/>
        </w:rPr>
        <w:t>tiếp</w:t>
      </w:r>
      <w:r>
        <w:rPr>
          <w:color w:val="231F20"/>
          <w:spacing w:val="-9"/>
        </w:rPr>
        <w:t> </w:t>
      </w:r>
      <w:r>
        <w:rPr>
          <w:color w:val="231F20"/>
        </w:rPr>
        <w:t>nhận</w:t>
      </w:r>
      <w:r>
        <w:rPr>
          <w:color w:val="231F20"/>
          <w:spacing w:val="-9"/>
        </w:rPr>
        <w:t> </w:t>
      </w:r>
      <w:r>
        <w:rPr>
          <w:color w:val="231F20"/>
        </w:rPr>
        <w:t>tâm</w:t>
      </w:r>
      <w:r>
        <w:rPr>
          <w:color w:val="231F20"/>
          <w:spacing w:val="-9"/>
        </w:rPr>
        <w:t> </w:t>
      </w:r>
      <w:r>
        <w:rPr>
          <w:color w:val="231F20"/>
        </w:rPr>
        <w:t>đã</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tâm vẫn</w:t>
      </w:r>
      <w:r>
        <w:rPr>
          <w:color w:val="231F20"/>
          <w:spacing w:val="-17"/>
        </w:rPr>
        <w:t> </w:t>
      </w:r>
      <w:r>
        <w:rPr>
          <w:color w:val="231F20"/>
        </w:rPr>
        <w:t>tiếp</w:t>
      </w:r>
      <w:r>
        <w:rPr>
          <w:color w:val="231F20"/>
          <w:spacing w:val="-17"/>
        </w:rPr>
        <w:t> </w:t>
      </w:r>
      <w:r>
        <w:rPr>
          <w:color w:val="231F20"/>
        </w:rPr>
        <w:t>diễn.</w:t>
      </w:r>
      <w:r>
        <w:rPr>
          <w:color w:val="231F20"/>
          <w:spacing w:val="-17"/>
        </w:rPr>
        <w:t> </w:t>
      </w:r>
      <w:r>
        <w:rPr>
          <w:color w:val="231F20"/>
        </w:rPr>
        <w:t>Tiếp</w:t>
      </w:r>
      <w:r>
        <w:rPr>
          <w:color w:val="231F20"/>
          <w:spacing w:val="-17"/>
        </w:rPr>
        <w:t> </w:t>
      </w:r>
      <w:r>
        <w:rPr>
          <w:color w:val="231F20"/>
        </w:rPr>
        <w:t>nhận</w:t>
      </w:r>
      <w:r>
        <w:rPr>
          <w:color w:val="231F20"/>
          <w:spacing w:val="-17"/>
        </w:rPr>
        <w:t> </w:t>
      </w:r>
      <w:r>
        <w:rPr>
          <w:color w:val="231F20"/>
        </w:rPr>
        <w:t>tâm</w:t>
      </w:r>
      <w:r>
        <w:rPr>
          <w:color w:val="231F20"/>
          <w:spacing w:val="-16"/>
        </w:rPr>
        <w:t> </w:t>
      </w:r>
      <w:r>
        <w:rPr>
          <w:color w:val="231F20"/>
        </w:rPr>
        <w:t>được</w:t>
      </w:r>
      <w:r>
        <w:rPr>
          <w:color w:val="231F20"/>
          <w:spacing w:val="-16"/>
        </w:rPr>
        <w:t> </w:t>
      </w:r>
      <w:r>
        <w:rPr>
          <w:color w:val="231F20"/>
        </w:rPr>
        <w:t>kế</w:t>
      </w:r>
      <w:r>
        <w:rPr>
          <w:color w:val="231F20"/>
          <w:spacing w:val="-16"/>
        </w:rPr>
        <w:t> </w:t>
      </w:r>
      <w:r>
        <w:rPr>
          <w:color w:val="231F20"/>
        </w:rPr>
        <w:t>tiếp</w:t>
      </w:r>
      <w:r>
        <w:rPr>
          <w:color w:val="231F20"/>
          <w:spacing w:val="-16"/>
        </w:rPr>
        <w:t> </w:t>
      </w:r>
      <w:r>
        <w:rPr>
          <w:color w:val="231F20"/>
        </w:rPr>
        <w:t>bởi</w:t>
      </w:r>
      <w:r>
        <w:rPr>
          <w:color w:val="231F20"/>
          <w:spacing w:val="-16"/>
        </w:rPr>
        <w:t> </w:t>
      </w:r>
      <w:r>
        <w:rPr>
          <w:color w:val="231F20"/>
        </w:rPr>
        <w:t>một</w:t>
      </w:r>
      <w:r>
        <w:rPr>
          <w:color w:val="231F20"/>
          <w:spacing w:val="-16"/>
        </w:rPr>
        <w:t> </w:t>
      </w:r>
      <w:r>
        <w:rPr>
          <w:color w:val="231F20"/>
        </w:rPr>
        <w:t>tâm vô</w:t>
      </w:r>
      <w:r>
        <w:rPr>
          <w:color w:val="231F20"/>
          <w:spacing w:val="-13"/>
        </w:rPr>
        <w:t> </w:t>
      </w:r>
      <w:r>
        <w:rPr>
          <w:color w:val="231F20"/>
        </w:rPr>
        <w:t>nhân</w:t>
      </w:r>
      <w:r>
        <w:rPr>
          <w:color w:val="231F20"/>
          <w:spacing w:val="-13"/>
        </w:rPr>
        <w:t> </w:t>
      </w:r>
      <w:r>
        <w:rPr>
          <w:color w:val="231F20"/>
        </w:rPr>
        <w:t>khác,</w:t>
      </w:r>
      <w:r>
        <w:rPr>
          <w:color w:val="231F20"/>
          <w:spacing w:val="-14"/>
        </w:rPr>
        <w:t> </w:t>
      </w:r>
      <w:r>
        <w:rPr>
          <w:color w:val="231F20"/>
        </w:rPr>
        <w:t>cũng</w:t>
      </w:r>
      <w:r>
        <w:rPr>
          <w:color w:val="231F20"/>
          <w:spacing w:val="-13"/>
        </w:rPr>
        <w:t> </w:t>
      </w:r>
      <w:r>
        <w:rPr>
          <w:color w:val="231F20"/>
        </w:rPr>
        <w:t>là</w:t>
      </w:r>
      <w:r>
        <w:rPr>
          <w:color w:val="231F20"/>
          <w:spacing w:val="-13"/>
        </w:rPr>
        <w:t> </w:t>
      </w:r>
      <w:r>
        <w:rPr>
          <w:color w:val="231F20"/>
        </w:rPr>
        <w:t>quả</w:t>
      </w:r>
      <w:r>
        <w:rPr>
          <w:color w:val="231F20"/>
          <w:spacing w:val="-13"/>
        </w:rPr>
        <w:t> </w:t>
      </w:r>
      <w:r>
        <w:rPr>
          <w:color w:val="231F20"/>
        </w:rPr>
        <w:t>của</w:t>
      </w:r>
      <w:r>
        <w:rPr>
          <w:color w:val="231F20"/>
          <w:spacing w:val="-13"/>
        </w:rPr>
        <w:t> </w:t>
      </w:r>
      <w:r>
        <w:rPr>
          <w:color w:val="231F20"/>
        </w:rPr>
        <w:t>nghiệp.</w:t>
      </w:r>
      <w:r>
        <w:rPr>
          <w:color w:val="231F20"/>
          <w:spacing w:val="-17"/>
        </w:rPr>
        <w:t> </w:t>
      </w:r>
      <w:r>
        <w:rPr>
          <w:color w:val="231F20"/>
        </w:rPr>
        <w:t>Tâm</w:t>
      </w:r>
      <w:r>
        <w:rPr>
          <w:color w:val="231F20"/>
          <w:spacing w:val="-14"/>
        </w:rPr>
        <w:t> </w:t>
      </w:r>
      <w:r>
        <w:rPr>
          <w:color w:val="231F20"/>
        </w:rPr>
        <w:t>này</w:t>
      </w:r>
      <w:r>
        <w:rPr>
          <w:color w:val="231F20"/>
          <w:spacing w:val="-13"/>
        </w:rPr>
        <w:t> </w:t>
      </w:r>
      <w:r>
        <w:rPr>
          <w:color w:val="231F20"/>
        </w:rPr>
        <w:t>là</w:t>
      </w:r>
      <w:r>
        <w:rPr>
          <w:color w:val="231F20"/>
          <w:spacing w:val="-13"/>
        </w:rPr>
        <w:t> </w:t>
      </w:r>
      <w:r>
        <w:rPr>
          <w:i/>
          <w:color w:val="231F20"/>
        </w:rPr>
        <w:t>suy đạt tâm, santīraṇa-citta</w:t>
      </w:r>
      <w:r>
        <w:rPr>
          <w:color w:val="231F20"/>
        </w:rPr>
        <w:t>. Suy đạt tâm thẩm sát hay suy</w:t>
      </w:r>
      <w:r>
        <w:rPr>
          <w:color w:val="231F20"/>
          <w:spacing w:val="-7"/>
        </w:rPr>
        <w:t> </w:t>
      </w:r>
      <w:r>
        <w:rPr>
          <w:color w:val="231F20"/>
        </w:rPr>
        <w:t>xét</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đã</w:t>
      </w:r>
      <w:r>
        <w:rPr>
          <w:color w:val="231F20"/>
          <w:spacing w:val="-7"/>
        </w:rPr>
        <w:t> </w:t>
      </w:r>
      <w:r>
        <w:rPr>
          <w:color w:val="231F20"/>
        </w:rPr>
        <w:t>được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bởi</w:t>
      </w:r>
      <w:r>
        <w:rPr>
          <w:color w:val="231F20"/>
          <w:spacing w:val="-7"/>
        </w:rPr>
        <w:t> </w:t>
      </w:r>
      <w:r>
        <w:rPr>
          <w:color w:val="231F20"/>
        </w:rPr>
        <w:t>một</w:t>
      </w:r>
      <w:r>
        <w:rPr>
          <w:color w:val="231F20"/>
          <w:spacing w:val="-7"/>
        </w:rPr>
        <w:t> </w:t>
      </w:r>
      <w:r>
        <w:rPr>
          <w:color w:val="231F20"/>
          <w:spacing w:val="-2"/>
        </w:rPr>
        <w:t>trong</w:t>
      </w:r>
    </w:p>
    <w:p>
      <w:pPr>
        <w:pStyle w:val="BodyText"/>
        <w:spacing w:after="0" w:line="252" w:lineRule="auto"/>
        <w:sectPr>
          <w:headerReference w:type="even" r:id="rId77"/>
          <w:headerReference w:type="default" r:id="rId78"/>
          <w:pgSz w:w="7660" w:h="11630"/>
          <w:pgMar w:header="779" w:footer="0" w:top="1100" w:bottom="280" w:left="850" w:right="850"/>
          <w:pgNumType w:start="120"/>
        </w:sectPr>
      </w:pPr>
    </w:p>
    <w:p>
      <w:pPr>
        <w:pStyle w:val="BodyText"/>
        <w:spacing w:line="261" w:lineRule="auto" w:before="241"/>
      </w:pPr>
      <w:r>
        <w:rPr>
          <w:color w:val="231F20"/>
        </w:rPr>
        <w:t>ngũ</w:t>
      </w:r>
      <w:r>
        <w:rPr>
          <w:color w:val="231F20"/>
          <w:spacing w:val="-10"/>
        </w:rPr>
        <w:t> </w:t>
      </w:r>
      <w:r>
        <w:rPr>
          <w:color w:val="231F20"/>
        </w:rPr>
        <w:t>song</w:t>
      </w:r>
      <w:r>
        <w:rPr>
          <w:color w:val="231F20"/>
          <w:spacing w:val="-10"/>
        </w:rPr>
        <w:t> </w:t>
      </w:r>
      <w:r>
        <w:rPr>
          <w:color w:val="231F20"/>
        </w:rPr>
        <w:t>thức</w:t>
      </w:r>
      <w:r>
        <w:rPr>
          <w:color w:val="231F20"/>
          <w:spacing w:val="-10"/>
        </w:rPr>
        <w:t> </w:t>
      </w:r>
      <w:r>
        <w:rPr>
          <w:color w:val="231F20"/>
        </w:rPr>
        <w:t>và</w:t>
      </w:r>
      <w:r>
        <w:rPr>
          <w:color w:val="231F20"/>
          <w:spacing w:val="-10"/>
        </w:rPr>
        <w:t> </w:t>
      </w:r>
      <w:r>
        <w:rPr>
          <w:color w:val="231F20"/>
        </w:rPr>
        <w:t>được</w:t>
      </w:r>
      <w:r>
        <w:rPr>
          <w:color w:val="231F20"/>
          <w:spacing w:val="-10"/>
        </w:rPr>
        <w:t> </w:t>
      </w:r>
      <w:r>
        <w:rPr>
          <w:color w:val="231F20"/>
        </w:rPr>
        <w:t>“tiếp</w:t>
      </w:r>
      <w:r>
        <w:rPr>
          <w:color w:val="231F20"/>
          <w:spacing w:val="-10"/>
        </w:rPr>
        <w:t> </w:t>
      </w:r>
      <w:r>
        <w:rPr>
          <w:color w:val="231F20"/>
        </w:rPr>
        <w:t>nhận”</w:t>
      </w:r>
      <w:r>
        <w:rPr>
          <w:color w:val="231F20"/>
          <w:spacing w:val="-10"/>
        </w:rPr>
        <w:t> </w:t>
      </w:r>
      <w:r>
        <w:rPr>
          <w:color w:val="231F20"/>
        </w:rPr>
        <w:t>bởi</w:t>
      </w:r>
      <w:r>
        <w:rPr>
          <w:color w:val="231F20"/>
          <w:spacing w:val="-10"/>
        </w:rPr>
        <w:t> </w:t>
      </w:r>
      <w:r>
        <w:rPr>
          <w:color w:val="231F20"/>
        </w:rPr>
        <w:t>tiếp</w:t>
      </w:r>
      <w:r>
        <w:rPr>
          <w:color w:val="231F20"/>
          <w:spacing w:val="-10"/>
        </w:rPr>
        <w:t> </w:t>
      </w:r>
      <w:r>
        <w:rPr>
          <w:color w:val="231F20"/>
        </w:rPr>
        <w:t>nhận</w:t>
      </w:r>
      <w:r>
        <w:rPr>
          <w:color w:val="231F20"/>
          <w:spacing w:val="-10"/>
        </w:rPr>
        <w:t> </w:t>
      </w:r>
      <w:r>
        <w:rPr>
          <w:color w:val="231F20"/>
        </w:rPr>
        <w:t>tâm. Suy đạt tâm nối tiếp tiếp nhận tâm trong lộ trình </w:t>
      </w:r>
      <w:r>
        <w:rPr>
          <w:color w:val="231F20"/>
        </w:rPr>
        <w:t>tâm kinh</w:t>
      </w:r>
      <w:r>
        <w:rPr>
          <w:color w:val="231F20"/>
          <w:spacing w:val="-1"/>
        </w:rPr>
        <w:t> </w:t>
      </w:r>
      <w:r>
        <w:rPr>
          <w:color w:val="231F20"/>
        </w:rPr>
        <w:t>nghiệm</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qua</w:t>
      </w:r>
      <w:r>
        <w:rPr>
          <w:color w:val="231F20"/>
          <w:spacing w:val="-1"/>
        </w:rPr>
        <w:t> </w:t>
      </w:r>
      <w:r>
        <w:rPr>
          <w:color w:val="231F20"/>
        </w:rPr>
        <w:t>một</w:t>
      </w:r>
      <w:r>
        <w:rPr>
          <w:color w:val="231F20"/>
          <w:spacing w:val="-1"/>
        </w:rPr>
        <w:t> </w:t>
      </w:r>
      <w:r>
        <w:rPr>
          <w:color w:val="231F20"/>
        </w:rPr>
        <w:t>trong</w:t>
      </w:r>
      <w:r>
        <w:rPr>
          <w:color w:val="231F20"/>
          <w:spacing w:val="-1"/>
        </w:rPr>
        <w:t> </w:t>
      </w:r>
      <w:r>
        <w:rPr>
          <w:color w:val="231F20"/>
        </w:rPr>
        <w:t>ngũ</w:t>
      </w:r>
      <w:r>
        <w:rPr>
          <w:color w:val="231F20"/>
          <w:spacing w:val="-1"/>
        </w:rPr>
        <w:t> </w:t>
      </w:r>
      <w:r>
        <w:rPr>
          <w:color w:val="231F20"/>
        </w:rPr>
        <w:t>môn.</w:t>
      </w:r>
      <w:r>
        <w:rPr>
          <w:color w:val="231F20"/>
          <w:spacing w:val="-6"/>
        </w:rPr>
        <w:t> </w:t>
      </w:r>
      <w:r>
        <w:rPr>
          <w:color w:val="231F20"/>
        </w:rPr>
        <w:t>Tiếp nhận</w:t>
      </w:r>
      <w:r>
        <w:rPr>
          <w:color w:val="231F20"/>
          <w:spacing w:val="-6"/>
        </w:rPr>
        <w:t> </w:t>
      </w:r>
      <w:r>
        <w:rPr>
          <w:color w:val="231F20"/>
        </w:rPr>
        <w:t>tâm</w:t>
      </w:r>
      <w:r>
        <w:rPr>
          <w:color w:val="231F20"/>
          <w:spacing w:val="-6"/>
        </w:rPr>
        <w:t> </w:t>
      </w:r>
      <w:r>
        <w:rPr>
          <w:color w:val="231F20"/>
        </w:rPr>
        <w:t>là</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suy</w:t>
      </w:r>
      <w:r>
        <w:rPr>
          <w:color w:val="231F20"/>
          <w:spacing w:val="-6"/>
        </w:rPr>
        <w:t> </w:t>
      </w:r>
      <w:r>
        <w:rPr>
          <w:color w:val="231F20"/>
        </w:rPr>
        <w:t>đạt</w:t>
      </w:r>
      <w:r>
        <w:rPr>
          <w:color w:val="231F20"/>
          <w:spacing w:val="-6"/>
        </w:rPr>
        <w:t> </w:t>
      </w:r>
      <w:r>
        <w:rPr>
          <w:color w:val="231F20"/>
        </w:rPr>
        <w:t>tâm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Khi</w:t>
      </w:r>
      <w:r>
        <w:rPr>
          <w:color w:val="231F20"/>
          <w:spacing w:val="-6"/>
        </w:rPr>
        <w:t> </w:t>
      </w:r>
      <w:r>
        <w:rPr>
          <w:color w:val="231F20"/>
        </w:rPr>
        <w:t>cái thấy sinh khởi, tiếp nhận tâm nối tiếp sau nhãn thức, suy đạt tâm nối tiếp sau tiếp nhận tâm trong lộ trình của</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qua</w:t>
      </w:r>
      <w:r>
        <w:rPr>
          <w:color w:val="231F20"/>
          <w:spacing w:val="-4"/>
        </w:rPr>
        <w:t> </w:t>
      </w:r>
      <w:r>
        <w:rPr>
          <w:color w:val="231F20"/>
        </w:rPr>
        <w:t>nhãn môn. Cũng tương tự như vậy với suy đạt tâm sinh khởi trong các lộ trình tâm kinh nghiệm đối tượng qua</w:t>
      </w:r>
      <w:r>
        <w:rPr>
          <w:color w:val="231F20"/>
          <w:spacing w:val="-5"/>
        </w:rPr>
        <w:t> </w:t>
      </w:r>
      <w:r>
        <w:rPr>
          <w:color w:val="231F20"/>
        </w:rPr>
        <w:t>nhĩ</w:t>
      </w:r>
      <w:r>
        <w:rPr>
          <w:color w:val="231F20"/>
          <w:spacing w:val="-5"/>
        </w:rPr>
        <w:t> </w:t>
      </w:r>
      <w:r>
        <w:rPr>
          <w:color w:val="231F20"/>
        </w:rPr>
        <w:t>môn,</w:t>
      </w:r>
      <w:r>
        <w:rPr>
          <w:color w:val="231F20"/>
          <w:spacing w:val="-5"/>
        </w:rPr>
        <w:t> </w:t>
      </w:r>
      <w:r>
        <w:rPr>
          <w:color w:val="231F20"/>
        </w:rPr>
        <w:t>tỷ</w:t>
      </w:r>
      <w:r>
        <w:rPr>
          <w:color w:val="231F20"/>
          <w:spacing w:val="-5"/>
        </w:rPr>
        <w:t> </w:t>
      </w:r>
      <w:r>
        <w:rPr>
          <w:color w:val="231F20"/>
        </w:rPr>
        <w:t>môn,</w:t>
      </w:r>
      <w:r>
        <w:rPr>
          <w:color w:val="231F20"/>
          <w:spacing w:val="-5"/>
        </w:rPr>
        <w:t> </w:t>
      </w:r>
      <w:r>
        <w:rPr>
          <w:color w:val="231F20"/>
        </w:rPr>
        <w:t>thiệt</w:t>
      </w:r>
      <w:r>
        <w:rPr>
          <w:color w:val="231F20"/>
          <w:spacing w:val="-5"/>
        </w:rPr>
        <w:t> </w:t>
      </w:r>
      <w:r>
        <w:rPr>
          <w:color w:val="231F20"/>
        </w:rPr>
        <w:t>môn</w:t>
      </w:r>
      <w:r>
        <w:rPr>
          <w:color w:val="231F20"/>
          <w:spacing w:val="-5"/>
        </w:rPr>
        <w:t> </w:t>
      </w:r>
      <w:r>
        <w:rPr>
          <w:color w:val="231F20"/>
        </w:rPr>
        <w:t>và</w:t>
      </w:r>
      <w:r>
        <w:rPr>
          <w:color w:val="231F20"/>
          <w:spacing w:val="-5"/>
        </w:rPr>
        <w:t> </w:t>
      </w:r>
      <w:r>
        <w:rPr>
          <w:color w:val="231F20"/>
        </w:rPr>
        <w:t>thân</w:t>
      </w:r>
      <w:r>
        <w:rPr>
          <w:color w:val="231F20"/>
          <w:spacing w:val="-5"/>
        </w:rPr>
        <w:t> </w:t>
      </w:r>
      <w:r>
        <w:rPr>
          <w:color w:val="231F20"/>
        </w:rPr>
        <w:t>môn.</w:t>
      </w:r>
      <w:r>
        <w:rPr>
          <w:color w:val="231F20"/>
          <w:spacing w:val="-5"/>
        </w:rPr>
        <w:t> </w:t>
      </w:r>
      <w:r>
        <w:rPr>
          <w:color w:val="231F20"/>
        </w:rPr>
        <w:t>Nó</w:t>
      </w:r>
      <w:r>
        <w:rPr>
          <w:color w:val="231F20"/>
          <w:spacing w:val="-5"/>
        </w:rPr>
        <w:t> </w:t>
      </w:r>
      <w:r>
        <w:rPr>
          <w:color w:val="231F20"/>
        </w:rPr>
        <w:t>tiếp nối tiếp nhận tâm. Ta không thể lựa chọn để suy đạt tâm</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hay</w:t>
      </w:r>
      <w:r>
        <w:rPr>
          <w:color w:val="231F20"/>
          <w:spacing w:val="-15"/>
        </w:rPr>
        <w:t> </w:t>
      </w:r>
      <w:r>
        <w:rPr>
          <w:color w:val="231F20"/>
        </w:rPr>
        <w:t>không.</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do</w:t>
      </w:r>
      <w:r>
        <w:rPr>
          <w:color w:val="231F20"/>
          <w:spacing w:val="-15"/>
        </w:rPr>
        <w:t> </w:t>
      </w:r>
      <w:r>
        <w:rPr>
          <w:color w:val="231F20"/>
        </w:rPr>
        <w:t>duyên và ngoài tầm kiểm soát.</w:t>
      </w:r>
    </w:p>
    <w:p>
      <w:pPr>
        <w:pStyle w:val="BodyText"/>
        <w:spacing w:line="261" w:lineRule="auto" w:before="127"/>
        <w:ind w:firstLine="396"/>
      </w:pPr>
      <w:r>
        <w:rPr>
          <w:color w:val="231F20"/>
        </w:rPr>
        <w:t>Suy</w:t>
      </w:r>
      <w:r>
        <w:rPr>
          <w:color w:val="231F20"/>
          <w:spacing w:val="-14"/>
        </w:rPr>
        <w:t> </w:t>
      </w:r>
      <w:r>
        <w:rPr>
          <w:color w:val="231F20"/>
        </w:rPr>
        <w:t>đạt</w:t>
      </w:r>
      <w:r>
        <w:rPr>
          <w:color w:val="231F20"/>
          <w:spacing w:val="-14"/>
        </w:rPr>
        <w:t> </w:t>
      </w:r>
      <w:r>
        <w:rPr>
          <w:color w:val="231F20"/>
        </w:rPr>
        <w:t>tâm</w:t>
      </w:r>
      <w:r>
        <w:rPr>
          <w:color w:val="231F20"/>
          <w:spacing w:val="-14"/>
        </w:rPr>
        <w:t> </w:t>
      </w:r>
      <w:r>
        <w:rPr>
          <w:color w:val="231F20"/>
        </w:rPr>
        <w:t>cũng</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tâm</w:t>
      </w:r>
      <w:r>
        <w:rPr>
          <w:color w:val="231F20"/>
          <w:spacing w:val="-14"/>
        </w:rPr>
        <w:t> </w:t>
      </w:r>
      <w:r>
        <w:rPr>
          <w:color w:val="231F20"/>
        </w:rPr>
        <w:t>quả</w:t>
      </w:r>
      <w:r>
        <w:rPr>
          <w:color w:val="231F20"/>
          <w:spacing w:val="-14"/>
        </w:rPr>
        <w:t> </w:t>
      </w:r>
      <w:r>
        <w:rPr>
          <w:color w:val="231F20"/>
        </w:rPr>
        <w:t>vô</w:t>
      </w:r>
      <w:r>
        <w:rPr>
          <w:color w:val="231F20"/>
          <w:spacing w:val="-14"/>
        </w:rPr>
        <w:t> </w:t>
      </w:r>
      <w:r>
        <w:rPr>
          <w:color w:val="231F20"/>
        </w:rPr>
        <w:t>nhân.</w:t>
      </w:r>
      <w:r>
        <w:rPr>
          <w:color w:val="231F20"/>
          <w:spacing w:val="-14"/>
        </w:rPr>
        <w:t> </w:t>
      </w:r>
      <w:r>
        <w:rPr>
          <w:color w:val="231F20"/>
        </w:rPr>
        <w:t>Khi</w:t>
      </w:r>
      <w:r>
        <w:rPr>
          <w:color w:val="231F20"/>
          <w:spacing w:val="-14"/>
        </w:rPr>
        <w:t> </w:t>
      </w:r>
      <w:r>
        <w:rPr>
          <w:color w:val="231F20"/>
        </w:rPr>
        <w:t>đối tượng là bất khả ái, suy đạt tâm là tâm quả bất </w:t>
      </w:r>
      <w:r>
        <w:rPr>
          <w:color w:val="231F20"/>
        </w:rPr>
        <w:t>thiện và</w:t>
      </w:r>
      <w:r>
        <w:rPr>
          <w:color w:val="231F20"/>
          <w:spacing w:val="-4"/>
        </w:rPr>
        <w:t> </w:t>
      </w:r>
      <w:r>
        <w:rPr>
          <w:color w:val="231F20"/>
        </w:rPr>
        <w:t>nó</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thọ</w:t>
      </w:r>
      <w:r>
        <w:rPr>
          <w:color w:val="231F20"/>
          <w:spacing w:val="-4"/>
        </w:rPr>
        <w:t> </w:t>
      </w:r>
      <w:r>
        <w:rPr>
          <w:color w:val="231F20"/>
        </w:rPr>
        <w:t>xả.</w:t>
      </w:r>
      <w:r>
        <w:rPr>
          <w:color w:val="231F20"/>
          <w:spacing w:val="-9"/>
        </w:rPr>
        <w:t> </w:t>
      </w:r>
      <w:r>
        <w:rPr>
          <w:color w:val="231F20"/>
        </w:rPr>
        <w:t>Về</w:t>
      </w:r>
      <w:r>
        <w:rPr>
          <w:color w:val="231F20"/>
          <w:spacing w:val="-4"/>
        </w:rPr>
        <w:t> </w:t>
      </w:r>
      <w:r>
        <w:rPr>
          <w:color w:val="231F20"/>
        </w:rPr>
        <w:t>suy</w:t>
      </w:r>
      <w:r>
        <w:rPr>
          <w:color w:val="231F20"/>
          <w:spacing w:val="-4"/>
        </w:rPr>
        <w:t> </w:t>
      </w:r>
      <w:r>
        <w:rPr>
          <w:color w:val="231F20"/>
        </w:rPr>
        <w:t>đạt</w:t>
      </w:r>
      <w:r>
        <w:rPr>
          <w:color w:val="231F20"/>
          <w:spacing w:val="-4"/>
        </w:rPr>
        <w:t> </w:t>
      </w:r>
      <w:r>
        <w:rPr>
          <w:color w:val="231F20"/>
        </w:rPr>
        <w:t>tâm</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quả thiện,</w:t>
      </w:r>
      <w:r>
        <w:rPr>
          <w:color w:val="231F20"/>
          <w:spacing w:val="-6"/>
        </w:rPr>
        <w:t> </w:t>
      </w:r>
      <w:r>
        <w:rPr>
          <w:color w:val="231F20"/>
        </w:rPr>
        <w:t>nó</w:t>
      </w:r>
      <w:r>
        <w:rPr>
          <w:color w:val="231F20"/>
          <w:spacing w:val="-6"/>
        </w:rPr>
        <w:t> </w:t>
      </w:r>
      <w:r>
        <w:rPr>
          <w:color w:val="231F20"/>
        </w:rPr>
        <w:t>gồm</w:t>
      </w:r>
      <w:r>
        <w:rPr>
          <w:color w:val="231F20"/>
          <w:spacing w:val="-6"/>
        </w:rPr>
        <w:t> </w:t>
      </w:r>
      <w:r>
        <w:rPr>
          <w:color w:val="231F20"/>
        </w:rPr>
        <w:t>hai</w:t>
      </w:r>
      <w:r>
        <w:rPr>
          <w:color w:val="231F20"/>
          <w:spacing w:val="-6"/>
        </w:rPr>
        <w:t> </w:t>
      </w:r>
      <w:r>
        <w:rPr>
          <w:color w:val="231F20"/>
        </w:rPr>
        <w:t>loại.</w:t>
      </w:r>
      <w:r>
        <w:rPr>
          <w:color w:val="231F20"/>
          <w:spacing w:val="-6"/>
        </w:rPr>
        <w:t> </w:t>
      </w:r>
      <w:r>
        <w:rPr>
          <w:color w:val="231F20"/>
        </w:rPr>
        <w:t>Khi</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là</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nhưng ở mức độ bình thường, suy đạt tâm sinh kèm thọ xả. Khi đối tượng vô cùng khả ái, suy đạt tâm sẽ sinh kèm thọ </w:t>
      </w:r>
      <w:r>
        <w:rPr>
          <w:i/>
          <w:color w:val="231F20"/>
        </w:rPr>
        <w:t>hỷ, somanassa</w:t>
      </w:r>
      <w:r>
        <w:rPr>
          <w:color w:val="231F20"/>
        </w:rPr>
        <w:t>. Vì thế, có ba loại suy đạt tâm, tùy thuộc vào duyên sinh ra nó.</w:t>
      </w:r>
    </w:p>
    <w:p>
      <w:pPr>
        <w:pStyle w:val="BodyText"/>
        <w:spacing w:before="122"/>
        <w:ind w:left="510" w:right="0"/>
      </w:pPr>
      <w:r>
        <w:rPr>
          <w:color w:val="231F20"/>
        </w:rPr>
        <w:t>Như</w:t>
      </w:r>
      <w:r>
        <w:rPr>
          <w:color w:val="231F20"/>
          <w:spacing w:val="-4"/>
        </w:rPr>
        <w:t> </w:t>
      </w:r>
      <w:r>
        <w:rPr>
          <w:color w:val="231F20"/>
        </w:rPr>
        <w:t>vậy,</w:t>
      </w:r>
      <w:r>
        <w:rPr>
          <w:color w:val="231F20"/>
          <w:spacing w:val="-2"/>
        </w:rPr>
        <w:t> </w:t>
      </w:r>
      <w:r>
        <w:rPr>
          <w:color w:val="231F20"/>
        </w:rPr>
        <w:t>có</w:t>
      </w:r>
      <w:r>
        <w:rPr>
          <w:color w:val="231F20"/>
          <w:spacing w:val="-1"/>
        </w:rPr>
        <w:t> </w:t>
      </w:r>
      <w:r>
        <w:rPr>
          <w:color w:val="231F20"/>
        </w:rPr>
        <w:t>15</w:t>
      </w:r>
      <w:r>
        <w:rPr>
          <w:color w:val="231F20"/>
          <w:spacing w:val="-2"/>
        </w:rPr>
        <w:t> </w:t>
      </w:r>
      <w:r>
        <w:rPr>
          <w:color w:val="231F20"/>
        </w:rPr>
        <w:t>loại</w:t>
      </w:r>
      <w:r>
        <w:rPr>
          <w:color w:val="231F20"/>
          <w:spacing w:val="-2"/>
        </w:rPr>
        <w:t> </w:t>
      </w:r>
      <w:r>
        <w:rPr>
          <w:color w:val="231F20"/>
        </w:rPr>
        <w:t>tâm</w:t>
      </w:r>
      <w:r>
        <w:rPr>
          <w:color w:val="231F20"/>
          <w:spacing w:val="-1"/>
        </w:rPr>
        <w:t> </w:t>
      </w:r>
      <w:r>
        <w:rPr>
          <w:color w:val="231F20"/>
        </w:rPr>
        <w:t>quả</w:t>
      </w:r>
      <w:r>
        <w:rPr>
          <w:color w:val="231F20"/>
          <w:spacing w:val="-2"/>
        </w:rPr>
        <w:t> </w:t>
      </w:r>
      <w:r>
        <w:rPr>
          <w:color w:val="231F20"/>
        </w:rPr>
        <w:t>vô</w:t>
      </w:r>
      <w:r>
        <w:rPr>
          <w:color w:val="231F20"/>
          <w:spacing w:val="-2"/>
        </w:rPr>
        <w:t> </w:t>
      </w:r>
      <w:r>
        <w:rPr>
          <w:color w:val="231F20"/>
        </w:rPr>
        <w:t>nhân.</w:t>
      </w:r>
      <w:r>
        <w:rPr>
          <w:color w:val="231F20"/>
          <w:spacing w:val="-7"/>
        </w:rPr>
        <w:t> </w:t>
      </w:r>
      <w:r>
        <w:rPr>
          <w:color w:val="231F20"/>
        </w:rPr>
        <w:t>Tóm</w:t>
      </w:r>
      <w:r>
        <w:rPr>
          <w:color w:val="231F20"/>
          <w:spacing w:val="-2"/>
        </w:rPr>
        <w:t> </w:t>
      </w:r>
      <w:r>
        <w:rPr>
          <w:color w:val="231F20"/>
        </w:rPr>
        <w:t>tắt</w:t>
      </w:r>
      <w:r>
        <w:rPr>
          <w:color w:val="231F20"/>
          <w:spacing w:val="-1"/>
        </w:rPr>
        <w:t> </w:t>
      </w:r>
      <w:r>
        <w:rPr>
          <w:color w:val="231F20"/>
          <w:spacing w:val="-5"/>
        </w:rPr>
        <w:t>là:</w:t>
      </w:r>
    </w:p>
    <w:p>
      <w:pPr>
        <w:pStyle w:val="BodyText"/>
        <w:spacing w:before="142"/>
        <w:ind w:left="510" w:right="0"/>
        <w:jc w:val="left"/>
      </w:pPr>
      <w:r>
        <w:rPr>
          <w:rFonts w:ascii="Consolas" w:hAnsi="Consolas"/>
          <w:color w:val="231F20"/>
        </w:rPr>
        <w:t>.</w:t>
      </w:r>
      <w:r>
        <w:rPr>
          <w:rFonts w:ascii="Consolas" w:hAnsi="Consolas"/>
          <w:color w:val="231F20"/>
          <w:spacing w:val="10"/>
        </w:rPr>
        <w:t> </w:t>
      </w:r>
      <w:r>
        <w:rPr>
          <w:color w:val="231F20"/>
        </w:rPr>
        <w:t>10 tâm là ngũ song</w:t>
      </w:r>
      <w:r>
        <w:rPr>
          <w:color w:val="231F20"/>
          <w:spacing w:val="-1"/>
        </w:rPr>
        <w:t> </w:t>
      </w:r>
      <w:r>
        <w:rPr>
          <w:color w:val="231F20"/>
        </w:rPr>
        <w:t>thức (năm </w:t>
      </w:r>
      <w:r>
        <w:rPr>
          <w:color w:val="231F20"/>
          <w:spacing w:val="-4"/>
        </w:rPr>
        <w:t>cặp)</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1 tiếp nhận tâm là</w:t>
      </w:r>
      <w:r>
        <w:rPr>
          <w:color w:val="231F20"/>
          <w:spacing w:val="-1"/>
        </w:rPr>
        <w:t> </w:t>
      </w:r>
      <w:r>
        <w:rPr>
          <w:color w:val="231F20"/>
        </w:rPr>
        <w:t>tâm quả </w:t>
      </w:r>
      <w:r>
        <w:rPr>
          <w:color w:val="231F20"/>
          <w:spacing w:val="-2"/>
        </w:rPr>
        <w:t>thiện</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1 tiếp nhận tâm là</w:t>
      </w:r>
      <w:r>
        <w:rPr>
          <w:color w:val="231F20"/>
          <w:spacing w:val="-1"/>
        </w:rPr>
        <w:t> </w:t>
      </w:r>
      <w:r>
        <w:rPr>
          <w:color w:val="231F20"/>
        </w:rPr>
        <w:t>tâm quả bất </w:t>
      </w:r>
      <w:r>
        <w:rPr>
          <w:color w:val="231F20"/>
          <w:spacing w:val="-2"/>
        </w:rPr>
        <w:t>thiện</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1 suy đạt tâm là tâm quả</w:t>
      </w:r>
      <w:r>
        <w:rPr>
          <w:color w:val="231F20"/>
          <w:spacing w:val="-1"/>
        </w:rPr>
        <w:t> </w:t>
      </w:r>
      <w:r>
        <w:rPr>
          <w:color w:val="231F20"/>
        </w:rPr>
        <w:t>bất thiện kèm thọ </w:t>
      </w:r>
      <w:r>
        <w:rPr>
          <w:color w:val="231F20"/>
          <w:spacing w:val="-5"/>
        </w:rPr>
        <w:t>xả</w:t>
      </w:r>
    </w:p>
    <w:p>
      <w:pPr>
        <w:pStyle w:val="BodyText"/>
        <w:spacing w:after="0"/>
        <w:jc w:val="left"/>
        <w:sectPr>
          <w:pgSz w:w="7660" w:h="11630"/>
          <w:pgMar w:header="779" w:footer="0" w:top="1100" w:bottom="280" w:left="850" w:right="850"/>
        </w:sectPr>
      </w:pPr>
    </w:p>
    <w:p>
      <w:pPr>
        <w:pStyle w:val="BodyText"/>
        <w:spacing w:before="289"/>
        <w:ind w:left="510" w:right="0"/>
        <w:jc w:val="left"/>
      </w:pPr>
      <w:r>
        <w:rPr>
          <w:rFonts w:ascii="Consolas" w:hAnsi="Consolas"/>
          <w:color w:val="231F20"/>
        </w:rPr>
        <w:t>.</w:t>
      </w:r>
      <w:r>
        <w:rPr>
          <w:rFonts w:ascii="Consolas" w:hAnsi="Consolas"/>
          <w:color w:val="231F20"/>
          <w:spacing w:val="10"/>
        </w:rPr>
        <w:t> </w:t>
      </w:r>
      <w:r>
        <w:rPr>
          <w:color w:val="231F20"/>
        </w:rPr>
        <w:t>1 suy đạt tâm là tâm quả</w:t>
      </w:r>
      <w:r>
        <w:rPr>
          <w:color w:val="231F20"/>
          <w:spacing w:val="-1"/>
        </w:rPr>
        <w:t> </w:t>
      </w:r>
      <w:r>
        <w:rPr>
          <w:color w:val="231F20"/>
        </w:rPr>
        <w:t>thiện kèm thọ </w:t>
      </w:r>
      <w:r>
        <w:rPr>
          <w:color w:val="231F20"/>
          <w:spacing w:val="-5"/>
        </w:rPr>
        <w:t>xả</w:t>
      </w:r>
    </w:p>
    <w:p>
      <w:pPr>
        <w:pStyle w:val="BodyText"/>
        <w:spacing w:line="430" w:lineRule="atLeast" w:before="16"/>
        <w:ind w:left="510"/>
        <w:jc w:val="left"/>
      </w:pPr>
      <w:r>
        <w:rPr>
          <w:rFonts w:ascii="Consolas" w:hAnsi="Consolas"/>
          <w:color w:val="231F20"/>
        </w:rPr>
        <w:t>. </w:t>
      </w:r>
      <w:r>
        <w:rPr>
          <w:color w:val="231F20"/>
        </w:rPr>
        <w:t>1 suy đạt tâm là tâm quả thiện kèm thọ hỷ</w:t>
      </w:r>
      <w:r>
        <w:rPr>
          <w:color w:val="231F20"/>
          <w:spacing w:val="80"/>
        </w:rPr>
        <w:t> </w:t>
      </w:r>
      <w:r>
        <w:rPr>
          <w:color w:val="231F20"/>
        </w:rPr>
        <w:t>Bảy</w:t>
      </w:r>
      <w:r>
        <w:rPr>
          <w:color w:val="231F20"/>
          <w:spacing w:val="2"/>
        </w:rPr>
        <w:t> </w:t>
      </w:r>
      <w:r>
        <w:rPr>
          <w:color w:val="231F20"/>
        </w:rPr>
        <w:t>loại</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vô</w:t>
      </w:r>
      <w:r>
        <w:rPr>
          <w:color w:val="231F20"/>
          <w:spacing w:val="3"/>
        </w:rPr>
        <w:t> </w:t>
      </w:r>
      <w:r>
        <w:rPr>
          <w:color w:val="231F20"/>
        </w:rPr>
        <w:t>nhân</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spacing w:val="-5"/>
        </w:rPr>
        <w:t>và</w:t>
      </w:r>
    </w:p>
    <w:p>
      <w:pPr>
        <w:pStyle w:val="BodyText"/>
        <w:spacing w:line="256" w:lineRule="auto" w:before="30"/>
      </w:pPr>
      <w:r>
        <w:rPr>
          <w:color w:val="231F20"/>
        </w:rPr>
        <w:t>tám</w:t>
      </w:r>
      <w:r>
        <w:rPr>
          <w:color w:val="231F20"/>
          <w:spacing w:val="-8"/>
        </w:rPr>
        <w:t> </w:t>
      </w:r>
      <w:r>
        <w:rPr>
          <w:color w:val="231F20"/>
        </w:rPr>
        <w:t>loại</w:t>
      </w:r>
      <w:r>
        <w:rPr>
          <w:color w:val="231F20"/>
          <w:spacing w:val="-8"/>
        </w:rPr>
        <w:t> </w:t>
      </w:r>
      <w:r>
        <w:rPr>
          <w:color w:val="231F20"/>
        </w:rPr>
        <w:t>là</w:t>
      </w:r>
      <w:r>
        <w:rPr>
          <w:color w:val="231F20"/>
          <w:spacing w:val="-8"/>
        </w:rPr>
        <w:t> </w:t>
      </w:r>
      <w:r>
        <w:rPr>
          <w:color w:val="231F20"/>
        </w:rPr>
        <w:t>quả</w:t>
      </w:r>
      <w:r>
        <w:rPr>
          <w:color w:val="231F20"/>
          <w:spacing w:val="-8"/>
        </w:rPr>
        <w:t> </w:t>
      </w:r>
      <w:r>
        <w:rPr>
          <w:color w:val="231F20"/>
        </w:rPr>
        <w:t>thiện,</w:t>
      </w:r>
      <w:r>
        <w:rPr>
          <w:color w:val="231F20"/>
          <w:spacing w:val="-8"/>
        </w:rPr>
        <w:t> </w:t>
      </w:r>
      <w:r>
        <w:rPr>
          <w:color w:val="231F20"/>
        </w:rPr>
        <w:t>vì</w:t>
      </w:r>
      <w:r>
        <w:rPr>
          <w:color w:val="231F20"/>
          <w:spacing w:val="-8"/>
        </w:rPr>
        <w:t> </w:t>
      </w:r>
      <w:r>
        <w:rPr>
          <w:color w:val="231F20"/>
        </w:rPr>
        <w:t>có</w:t>
      </w:r>
      <w:r>
        <w:rPr>
          <w:color w:val="231F20"/>
          <w:spacing w:val="-8"/>
        </w:rPr>
        <w:t> </w:t>
      </w:r>
      <w:r>
        <w:rPr>
          <w:color w:val="231F20"/>
        </w:rPr>
        <w:t>hai</w:t>
      </w:r>
      <w:r>
        <w:rPr>
          <w:color w:val="231F20"/>
          <w:spacing w:val="-8"/>
        </w:rPr>
        <w:t> </w:t>
      </w:r>
      <w:r>
        <w:rPr>
          <w:color w:val="231F20"/>
        </w:rPr>
        <w:t>loại</w:t>
      </w:r>
      <w:r>
        <w:rPr>
          <w:color w:val="231F20"/>
          <w:spacing w:val="-8"/>
        </w:rPr>
        <w:t> </w:t>
      </w:r>
      <w:r>
        <w:rPr>
          <w:color w:val="231F20"/>
        </w:rPr>
        <w:t>suy</w:t>
      </w:r>
      <w:r>
        <w:rPr>
          <w:color w:val="231F20"/>
          <w:spacing w:val="-8"/>
        </w:rPr>
        <w:t> </w:t>
      </w:r>
      <w:r>
        <w:rPr>
          <w:color w:val="231F20"/>
        </w:rPr>
        <w:t>đạt</w:t>
      </w:r>
      <w:r>
        <w:rPr>
          <w:color w:val="231F20"/>
          <w:spacing w:val="-8"/>
        </w:rPr>
        <w:t> </w:t>
      </w:r>
      <w:r>
        <w:rPr>
          <w:color w:val="231F20"/>
        </w:rPr>
        <w:t>tâm</w:t>
      </w:r>
      <w:r>
        <w:rPr>
          <w:color w:val="231F20"/>
          <w:spacing w:val="-8"/>
        </w:rPr>
        <w:t> </w:t>
      </w:r>
      <w:r>
        <w:rPr>
          <w:color w:val="231F20"/>
        </w:rPr>
        <w:t>là</w:t>
      </w:r>
      <w:r>
        <w:rPr>
          <w:color w:val="231F20"/>
          <w:spacing w:val="-8"/>
        </w:rPr>
        <w:t> </w:t>
      </w:r>
      <w:r>
        <w:rPr>
          <w:color w:val="231F20"/>
        </w:rPr>
        <w:t>tâm quả thiện.</w:t>
      </w:r>
    </w:p>
    <w:p>
      <w:pPr>
        <w:pStyle w:val="BodyText"/>
        <w:spacing w:line="256" w:lineRule="auto" w:before="116"/>
        <w:ind w:firstLine="396"/>
      </w:pPr>
      <w:r>
        <w:rPr>
          <w:color w:val="231F20"/>
        </w:rPr>
        <w:t>Có tất cả mười tám loại tâm vô nhân. Trong </w:t>
      </w:r>
      <w:r>
        <w:rPr>
          <w:color w:val="231F20"/>
        </w:rPr>
        <w:t>số đó,</w:t>
      </w:r>
      <w:r>
        <w:rPr>
          <w:color w:val="231F20"/>
          <w:spacing w:val="-1"/>
        </w:rPr>
        <w:t> </w:t>
      </w:r>
      <w:r>
        <w:rPr>
          <w:color w:val="231F20"/>
        </w:rPr>
        <w:t>có</w:t>
      </w:r>
      <w:r>
        <w:rPr>
          <w:color w:val="231F20"/>
          <w:spacing w:val="-1"/>
        </w:rPr>
        <w:t> </w:t>
      </w:r>
      <w:r>
        <w:rPr>
          <w:color w:val="231F20"/>
        </w:rPr>
        <w:t>mười</w:t>
      </w:r>
      <w:r>
        <w:rPr>
          <w:color w:val="231F20"/>
          <w:spacing w:val="-1"/>
        </w:rPr>
        <w:t> </w:t>
      </w:r>
      <w:r>
        <w:rPr>
          <w:color w:val="231F20"/>
        </w:rPr>
        <w:t>lăm</w:t>
      </w:r>
      <w:r>
        <w:rPr>
          <w:color w:val="231F20"/>
          <w:spacing w:val="-1"/>
        </w:rPr>
        <w:t> </w:t>
      </w:r>
      <w:r>
        <w:rPr>
          <w:color w:val="231F20"/>
        </w:rPr>
        <w:t>tâm</w:t>
      </w:r>
      <w:r>
        <w:rPr>
          <w:color w:val="231F20"/>
          <w:spacing w:val="-1"/>
        </w:rPr>
        <w:t> </w:t>
      </w:r>
      <w:r>
        <w:rPr>
          <w:color w:val="231F20"/>
        </w:rPr>
        <w:t>quả</w:t>
      </w:r>
      <w:r>
        <w:rPr>
          <w:color w:val="231F20"/>
          <w:spacing w:val="-1"/>
        </w:rPr>
        <w:t> </w:t>
      </w:r>
      <w:r>
        <w:rPr>
          <w:color w:val="231F20"/>
        </w:rPr>
        <w:t>và</w:t>
      </w:r>
      <w:r>
        <w:rPr>
          <w:color w:val="231F20"/>
          <w:spacing w:val="-1"/>
        </w:rPr>
        <w:t> </w:t>
      </w:r>
      <w:r>
        <w:rPr>
          <w:color w:val="231F20"/>
        </w:rPr>
        <w:t>ba</w:t>
      </w:r>
      <w:r>
        <w:rPr>
          <w:color w:val="231F20"/>
          <w:spacing w:val="-1"/>
        </w:rPr>
        <w:t> </w:t>
      </w:r>
      <w:r>
        <w:rPr>
          <w:color w:val="231F20"/>
        </w:rPr>
        <w:t>tâm</w:t>
      </w:r>
      <w:r>
        <w:rPr>
          <w:color w:val="231F20"/>
          <w:spacing w:val="-1"/>
        </w:rPr>
        <w:t> </w:t>
      </w:r>
      <w:r>
        <w:rPr>
          <w:color w:val="231F20"/>
        </w:rPr>
        <w:t>duy</w:t>
      </w:r>
      <w:r>
        <w:rPr>
          <w:color w:val="231F20"/>
          <w:spacing w:val="-1"/>
        </w:rPr>
        <w:t> </w:t>
      </w:r>
      <w:r>
        <w:rPr>
          <w:color w:val="231F20"/>
        </w:rPr>
        <w:t>tác.</w:t>
      </w:r>
      <w:r>
        <w:rPr>
          <w:color w:val="231F20"/>
          <w:spacing w:val="-1"/>
        </w:rPr>
        <w:t> </w:t>
      </w:r>
      <w:r>
        <w:rPr>
          <w:color w:val="231F20"/>
        </w:rPr>
        <w:t>Các</w:t>
      </w:r>
      <w:r>
        <w:rPr>
          <w:color w:val="231F20"/>
          <w:spacing w:val="-1"/>
        </w:rPr>
        <w:t> </w:t>
      </w:r>
      <w:r>
        <w:rPr>
          <w:color w:val="231F20"/>
        </w:rPr>
        <w:t>tâm duy</w:t>
      </w:r>
      <w:r>
        <w:rPr>
          <w:color w:val="231F20"/>
          <w:spacing w:val="-3"/>
        </w:rPr>
        <w:t> </w:t>
      </w:r>
      <w:r>
        <w:rPr>
          <w:color w:val="231F20"/>
        </w:rPr>
        <w:t>tác</w:t>
      </w:r>
      <w:r>
        <w:rPr>
          <w:color w:val="231F20"/>
          <w:spacing w:val="-3"/>
        </w:rPr>
        <w:t> </w:t>
      </w:r>
      <w:r>
        <w:rPr>
          <w:color w:val="231F20"/>
        </w:rPr>
        <w:t>khác</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thiện,</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và</w:t>
      </w:r>
      <w:r>
        <w:rPr>
          <w:color w:val="231F20"/>
          <w:spacing w:val="-3"/>
        </w:rPr>
        <w:t> </w:t>
      </w:r>
      <w:r>
        <w:rPr>
          <w:color w:val="231F20"/>
        </w:rPr>
        <w:t>tâm</w:t>
      </w:r>
      <w:r>
        <w:rPr>
          <w:color w:val="231F20"/>
          <w:spacing w:val="-3"/>
        </w:rPr>
        <w:t> </w:t>
      </w:r>
      <w:r>
        <w:rPr>
          <w:color w:val="231F20"/>
        </w:rPr>
        <w:t>quả. Các tâm thiện, bất thiện tạo nghiệp, chúng thúc đẩy nghiệp thiện và bất thiện và sẽ trổ quả tương ứng. Các</w:t>
      </w:r>
      <w:r>
        <w:rPr>
          <w:color w:val="231F20"/>
          <w:spacing w:val="-11"/>
        </w:rPr>
        <w:t> </w:t>
      </w:r>
      <w:r>
        <w:rPr>
          <w:color w:val="231F20"/>
        </w:rPr>
        <w:t>tâm</w:t>
      </w:r>
      <w:r>
        <w:rPr>
          <w:color w:val="231F20"/>
          <w:spacing w:val="-11"/>
        </w:rPr>
        <w:t> </w:t>
      </w:r>
      <w:r>
        <w:rPr>
          <w:color w:val="231F20"/>
        </w:rPr>
        <w:t>quả</w:t>
      </w:r>
      <w:r>
        <w:rPr>
          <w:color w:val="231F20"/>
          <w:spacing w:val="-10"/>
        </w:rPr>
        <w:t> </w:t>
      </w:r>
      <w:r>
        <w:rPr>
          <w:color w:val="231F20"/>
        </w:rPr>
        <w:t>là</w:t>
      </w:r>
      <w:r>
        <w:rPr>
          <w:color w:val="231F20"/>
          <w:spacing w:val="-11"/>
        </w:rPr>
        <w:t> </w:t>
      </w:r>
      <w:r>
        <w:rPr>
          <w:color w:val="231F20"/>
        </w:rPr>
        <w:t>quả</w:t>
      </w:r>
      <w:r>
        <w:rPr>
          <w:color w:val="231F20"/>
          <w:spacing w:val="-10"/>
        </w:rPr>
        <w:t> </w:t>
      </w:r>
      <w:r>
        <w:rPr>
          <w:color w:val="231F20"/>
        </w:rPr>
        <w:t>của</w:t>
      </w:r>
      <w:r>
        <w:rPr>
          <w:color w:val="231F20"/>
          <w:spacing w:val="-11"/>
        </w:rPr>
        <w:t> </w:t>
      </w:r>
      <w:r>
        <w:rPr>
          <w:color w:val="231F20"/>
        </w:rPr>
        <w:t>nghiệp</w:t>
      </w:r>
      <w:r>
        <w:rPr>
          <w:color w:val="231F20"/>
          <w:spacing w:val="-11"/>
        </w:rPr>
        <w:t> </w:t>
      </w:r>
      <w:r>
        <w:rPr>
          <w:color w:val="231F20"/>
        </w:rPr>
        <w:t>thiện</w:t>
      </w:r>
      <w:r>
        <w:rPr>
          <w:color w:val="231F20"/>
          <w:spacing w:val="-11"/>
        </w:rPr>
        <w:t> </w:t>
      </w:r>
      <w:r>
        <w:rPr>
          <w:color w:val="231F20"/>
        </w:rPr>
        <w:t>và</w:t>
      </w:r>
      <w:r>
        <w:rPr>
          <w:color w:val="231F20"/>
          <w:spacing w:val="-10"/>
        </w:rPr>
        <w:t> </w:t>
      </w:r>
      <w:r>
        <w:rPr>
          <w:color w:val="231F20"/>
        </w:rPr>
        <w:t>bất</w:t>
      </w:r>
      <w:r>
        <w:rPr>
          <w:color w:val="231F20"/>
          <w:spacing w:val="-11"/>
        </w:rPr>
        <w:t> </w:t>
      </w:r>
      <w:r>
        <w:rPr>
          <w:color w:val="231F20"/>
        </w:rPr>
        <w:t>thiện.</w:t>
      </w:r>
      <w:r>
        <w:rPr>
          <w:color w:val="231F20"/>
          <w:spacing w:val="-10"/>
        </w:rPr>
        <w:t> </w:t>
      </w:r>
      <w:r>
        <w:rPr>
          <w:color w:val="231F20"/>
        </w:rPr>
        <w:t>Các tâm</w:t>
      </w:r>
      <w:r>
        <w:rPr>
          <w:color w:val="231F20"/>
          <w:spacing w:val="-9"/>
        </w:rPr>
        <w:t> </w:t>
      </w:r>
      <w:r>
        <w:rPr>
          <w:color w:val="231F20"/>
        </w:rPr>
        <w:t>duy</w:t>
      </w:r>
      <w:r>
        <w:rPr>
          <w:color w:val="231F20"/>
          <w:spacing w:val="-8"/>
        </w:rPr>
        <w:t> </w:t>
      </w:r>
      <w:r>
        <w:rPr>
          <w:color w:val="231F20"/>
        </w:rPr>
        <w:t>tác</w:t>
      </w:r>
      <w:r>
        <w:rPr>
          <w:color w:val="231F20"/>
          <w:spacing w:val="-9"/>
        </w:rPr>
        <w:t> </w:t>
      </w:r>
      <w:r>
        <w:rPr>
          <w:color w:val="231F20"/>
        </w:rPr>
        <w:t>là</w:t>
      </w:r>
      <w:r>
        <w:rPr>
          <w:color w:val="231F20"/>
          <w:spacing w:val="-8"/>
        </w:rPr>
        <w:t> </w:t>
      </w:r>
      <w:r>
        <w:rPr>
          <w:color w:val="231F20"/>
        </w:rPr>
        <w:t>các</w:t>
      </w:r>
      <w:r>
        <w:rPr>
          <w:color w:val="231F20"/>
          <w:spacing w:val="-9"/>
        </w:rPr>
        <w:t> </w:t>
      </w:r>
      <w:r>
        <w:rPr>
          <w:color w:val="231F20"/>
        </w:rPr>
        <w:t>tâm</w:t>
      </w:r>
      <w:r>
        <w:rPr>
          <w:color w:val="231F20"/>
          <w:spacing w:val="-9"/>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nhân</w:t>
      </w:r>
      <w:r>
        <w:rPr>
          <w:color w:val="231F20"/>
          <w:spacing w:val="-8"/>
        </w:rPr>
        <w:t> </w:t>
      </w:r>
      <w:r>
        <w:rPr>
          <w:color w:val="231F20"/>
        </w:rPr>
        <w:t>(không</w:t>
      </w:r>
      <w:r>
        <w:rPr>
          <w:color w:val="231F20"/>
          <w:spacing w:val="-8"/>
        </w:rPr>
        <w:t> </w:t>
      </w:r>
      <w:r>
        <w:rPr>
          <w:color w:val="231F20"/>
        </w:rPr>
        <w:t>tạo nghiệp), cũng không phải là quả.</w:t>
      </w:r>
    </w:p>
    <w:p>
      <w:pPr>
        <w:spacing w:line="256" w:lineRule="auto" w:before="122"/>
        <w:ind w:left="113" w:right="111" w:firstLine="396"/>
        <w:jc w:val="both"/>
        <w:rPr>
          <w:sz w:val="27"/>
        </w:rPr>
      </w:pPr>
      <w:r>
        <w:rPr>
          <w:color w:val="231F20"/>
          <w:sz w:val="27"/>
        </w:rPr>
        <w:t>Một loại tâm duy tác vô nhân là </w:t>
      </w:r>
      <w:r>
        <w:rPr>
          <w:i/>
          <w:color w:val="231F20"/>
          <w:sz w:val="27"/>
        </w:rPr>
        <w:t>ngũ môn hướng tâm, pañca-dvārāvajjana-citta. </w:t>
      </w:r>
      <w:r>
        <w:rPr>
          <w:color w:val="231F20"/>
          <w:sz w:val="27"/>
        </w:rPr>
        <w:t>(</w:t>
      </w:r>
      <w:r>
        <w:rPr>
          <w:i/>
          <w:color w:val="231F20"/>
          <w:sz w:val="27"/>
        </w:rPr>
        <w:t>‘pañca’ là </w:t>
      </w:r>
      <w:r>
        <w:rPr>
          <w:color w:val="231F20"/>
          <w:sz w:val="27"/>
        </w:rPr>
        <w:t>năm, </w:t>
      </w:r>
      <w:r>
        <w:rPr>
          <w:i/>
          <w:color w:val="231F20"/>
          <w:sz w:val="27"/>
        </w:rPr>
        <w:t>dvārā’ </w:t>
      </w:r>
      <w:r>
        <w:rPr>
          <w:color w:val="231F20"/>
          <w:sz w:val="27"/>
        </w:rPr>
        <w:t>là môn, ‘</w:t>
      </w:r>
      <w:r>
        <w:rPr>
          <w:i/>
          <w:color w:val="231F20"/>
          <w:sz w:val="27"/>
        </w:rPr>
        <w:t>āvajjana’ </w:t>
      </w:r>
      <w:r>
        <w:rPr>
          <w:color w:val="231F20"/>
          <w:sz w:val="27"/>
        </w:rPr>
        <w:t>nghĩa là hướng tới’). Khi một đối tượng in dấu lên một trong năm căn, phải</w:t>
      </w:r>
      <w:r>
        <w:rPr>
          <w:color w:val="231F20"/>
          <w:spacing w:val="80"/>
          <w:w w:val="150"/>
          <w:sz w:val="27"/>
        </w:rPr>
        <w:t> </w:t>
      </w:r>
      <w:r>
        <w:rPr>
          <w:color w:val="231F20"/>
          <w:sz w:val="27"/>
        </w:rPr>
        <w:t>có một tâm hướng đến đối tượng thông qua căn môn đó. Khi đối tượng thị giác in dấu lên nhãn căn, phải có </w:t>
      </w:r>
      <w:r>
        <w:rPr>
          <w:i/>
          <w:color w:val="231F20"/>
          <w:sz w:val="27"/>
        </w:rPr>
        <w:t>nhãn môn hướng tâm, cakkhu-dvārāvajjana-citta </w:t>
      </w:r>
      <w:r>
        <w:rPr>
          <w:color w:val="231F20"/>
          <w:sz w:val="27"/>
        </w:rPr>
        <w:t>(“cakkhu” có nghĩa là mắt) hướng tới đối tượng thị giác</w:t>
      </w:r>
      <w:r>
        <w:rPr>
          <w:color w:val="231F20"/>
          <w:spacing w:val="-1"/>
          <w:sz w:val="27"/>
        </w:rPr>
        <w:t> </w:t>
      </w:r>
      <w:r>
        <w:rPr>
          <w:color w:val="231F20"/>
          <w:sz w:val="27"/>
        </w:rPr>
        <w:t>qua</w:t>
      </w:r>
      <w:r>
        <w:rPr>
          <w:color w:val="231F20"/>
          <w:spacing w:val="-1"/>
          <w:sz w:val="27"/>
        </w:rPr>
        <w:t> </w:t>
      </w:r>
      <w:r>
        <w:rPr>
          <w:color w:val="231F20"/>
          <w:sz w:val="27"/>
        </w:rPr>
        <w:t>nhãn</w:t>
      </w:r>
      <w:r>
        <w:rPr>
          <w:color w:val="231F20"/>
          <w:spacing w:val="-1"/>
          <w:sz w:val="27"/>
        </w:rPr>
        <w:t> </w:t>
      </w:r>
      <w:r>
        <w:rPr>
          <w:color w:val="231F20"/>
          <w:sz w:val="27"/>
        </w:rPr>
        <w:t>môn</w:t>
      </w:r>
      <w:r>
        <w:rPr>
          <w:color w:val="231F20"/>
          <w:spacing w:val="-1"/>
          <w:sz w:val="27"/>
        </w:rPr>
        <w:t> </w:t>
      </w:r>
      <w:r>
        <w:rPr>
          <w:color w:val="231F20"/>
          <w:sz w:val="27"/>
        </w:rPr>
        <w:t>trước</w:t>
      </w:r>
      <w:r>
        <w:rPr>
          <w:color w:val="231F20"/>
          <w:spacing w:val="-1"/>
          <w:sz w:val="27"/>
        </w:rPr>
        <w:t> </w:t>
      </w:r>
      <w:r>
        <w:rPr>
          <w:color w:val="231F20"/>
          <w:sz w:val="27"/>
        </w:rPr>
        <w:t>khi</w:t>
      </w:r>
      <w:r>
        <w:rPr>
          <w:color w:val="231F20"/>
          <w:spacing w:val="-1"/>
          <w:sz w:val="27"/>
        </w:rPr>
        <w:t> </w:t>
      </w:r>
      <w:r>
        <w:rPr>
          <w:color w:val="231F20"/>
          <w:sz w:val="27"/>
        </w:rPr>
        <w:t>có</w:t>
      </w:r>
      <w:r>
        <w:rPr>
          <w:color w:val="231F20"/>
          <w:spacing w:val="-1"/>
          <w:sz w:val="27"/>
        </w:rPr>
        <w:t> </w:t>
      </w:r>
      <w:r>
        <w:rPr>
          <w:color w:val="231F20"/>
          <w:sz w:val="27"/>
        </w:rPr>
        <w:t>nhãn</w:t>
      </w:r>
      <w:r>
        <w:rPr>
          <w:color w:val="231F20"/>
          <w:spacing w:val="-1"/>
          <w:sz w:val="27"/>
        </w:rPr>
        <w:t> </w:t>
      </w:r>
      <w:r>
        <w:rPr>
          <w:color w:val="231F20"/>
          <w:sz w:val="27"/>
        </w:rPr>
        <w:t>thức</w:t>
      </w:r>
      <w:r>
        <w:rPr>
          <w:color w:val="231F20"/>
          <w:spacing w:val="-1"/>
          <w:sz w:val="27"/>
        </w:rPr>
        <w:t> </w:t>
      </w:r>
      <w:r>
        <w:rPr>
          <w:color w:val="231F20"/>
          <w:sz w:val="27"/>
        </w:rPr>
        <w:t>sinh</w:t>
      </w:r>
      <w:r>
        <w:rPr>
          <w:color w:val="231F20"/>
          <w:spacing w:val="-1"/>
          <w:sz w:val="27"/>
        </w:rPr>
        <w:t> </w:t>
      </w:r>
      <w:r>
        <w:rPr>
          <w:color w:val="231F20"/>
          <w:sz w:val="27"/>
        </w:rPr>
        <w:t>khởi. Khi âm thanh in dấu lên nhĩ căn, phải có </w:t>
      </w:r>
      <w:r>
        <w:rPr>
          <w:i/>
          <w:color w:val="231F20"/>
          <w:sz w:val="27"/>
        </w:rPr>
        <w:t>nhĩ môn hướng tâm, sota-dvārāvajjana-citta</w:t>
      </w:r>
      <w:r>
        <w:rPr>
          <w:color w:val="231F20"/>
          <w:sz w:val="27"/>
        </w:rPr>
        <w:t>, hướng đến âm thanh qua nhĩ căn, trước khi có nhĩ thức. Ngũ môn hướng tâm chỉ làm mỗi việc hướng đến đối tượng</w:t>
      </w:r>
      <w:r>
        <w:rPr>
          <w:color w:val="231F20"/>
          <w:spacing w:val="80"/>
          <w:sz w:val="27"/>
        </w:rPr>
        <w:t> </w:t>
      </w:r>
      <w:r>
        <w:rPr>
          <w:color w:val="231F20"/>
          <w:sz w:val="27"/>
        </w:rPr>
        <w:t>đã</w:t>
      </w:r>
      <w:r>
        <w:rPr>
          <w:color w:val="231F20"/>
          <w:spacing w:val="6"/>
          <w:sz w:val="27"/>
        </w:rPr>
        <w:t> </w:t>
      </w:r>
      <w:r>
        <w:rPr>
          <w:color w:val="231F20"/>
          <w:sz w:val="27"/>
        </w:rPr>
        <w:t>in</w:t>
      </w:r>
      <w:r>
        <w:rPr>
          <w:color w:val="231F20"/>
          <w:spacing w:val="6"/>
          <w:sz w:val="27"/>
        </w:rPr>
        <w:t> </w:t>
      </w:r>
      <w:r>
        <w:rPr>
          <w:color w:val="231F20"/>
          <w:sz w:val="27"/>
        </w:rPr>
        <w:t>dấu</w:t>
      </w:r>
      <w:r>
        <w:rPr>
          <w:color w:val="231F20"/>
          <w:spacing w:val="6"/>
          <w:sz w:val="27"/>
        </w:rPr>
        <w:t> </w:t>
      </w:r>
      <w:r>
        <w:rPr>
          <w:color w:val="231F20"/>
          <w:sz w:val="27"/>
        </w:rPr>
        <w:t>lên</w:t>
      </w:r>
      <w:r>
        <w:rPr>
          <w:color w:val="231F20"/>
          <w:spacing w:val="6"/>
          <w:sz w:val="27"/>
        </w:rPr>
        <w:t> </w:t>
      </w:r>
      <w:r>
        <w:rPr>
          <w:color w:val="231F20"/>
          <w:sz w:val="27"/>
        </w:rPr>
        <w:t>ngũ</w:t>
      </w:r>
      <w:r>
        <w:rPr>
          <w:color w:val="231F20"/>
          <w:spacing w:val="6"/>
          <w:sz w:val="27"/>
        </w:rPr>
        <w:t> </w:t>
      </w:r>
      <w:r>
        <w:rPr>
          <w:color w:val="231F20"/>
          <w:sz w:val="27"/>
        </w:rPr>
        <w:t>căn,</w:t>
      </w:r>
      <w:r>
        <w:rPr>
          <w:color w:val="231F20"/>
          <w:spacing w:val="6"/>
          <w:sz w:val="27"/>
        </w:rPr>
        <w:t> </w:t>
      </w:r>
      <w:r>
        <w:rPr>
          <w:color w:val="231F20"/>
          <w:sz w:val="27"/>
        </w:rPr>
        <w:t>chẳng</w:t>
      </w:r>
      <w:r>
        <w:rPr>
          <w:color w:val="231F20"/>
          <w:spacing w:val="6"/>
          <w:sz w:val="27"/>
        </w:rPr>
        <w:t> </w:t>
      </w:r>
      <w:r>
        <w:rPr>
          <w:color w:val="231F20"/>
          <w:sz w:val="27"/>
        </w:rPr>
        <w:t>hạn</w:t>
      </w:r>
      <w:r>
        <w:rPr>
          <w:color w:val="231F20"/>
          <w:spacing w:val="6"/>
          <w:sz w:val="27"/>
        </w:rPr>
        <w:t> </w:t>
      </w:r>
      <w:r>
        <w:rPr>
          <w:color w:val="231F20"/>
          <w:sz w:val="27"/>
        </w:rPr>
        <w:t>như</w:t>
      </w:r>
      <w:r>
        <w:rPr>
          <w:color w:val="231F20"/>
          <w:spacing w:val="6"/>
          <w:sz w:val="27"/>
        </w:rPr>
        <w:t> </w:t>
      </w:r>
      <w:r>
        <w:rPr>
          <w:color w:val="231F20"/>
          <w:sz w:val="27"/>
        </w:rPr>
        <w:t>hướng</w:t>
      </w:r>
      <w:r>
        <w:rPr>
          <w:color w:val="231F20"/>
          <w:spacing w:val="6"/>
          <w:sz w:val="27"/>
        </w:rPr>
        <w:t> </w:t>
      </w:r>
      <w:r>
        <w:rPr>
          <w:color w:val="231F20"/>
          <w:sz w:val="27"/>
        </w:rPr>
        <w:t>đến</w:t>
      </w:r>
      <w:r>
        <w:rPr>
          <w:color w:val="231F20"/>
          <w:spacing w:val="6"/>
          <w:sz w:val="27"/>
        </w:rPr>
        <w:t> </w:t>
      </w:r>
      <w:r>
        <w:rPr>
          <w:color w:val="231F20"/>
          <w:spacing w:val="-5"/>
          <w:sz w:val="27"/>
        </w:rPr>
        <w:t>đối</w:t>
      </w:r>
    </w:p>
    <w:p>
      <w:pPr>
        <w:spacing w:after="0" w:line="256" w:lineRule="auto"/>
        <w:jc w:val="both"/>
        <w:rPr>
          <w:sz w:val="27"/>
        </w:rPr>
        <w:sectPr>
          <w:pgSz w:w="7660" w:h="11630"/>
          <w:pgMar w:header="779" w:footer="0" w:top="1100" w:bottom="280" w:left="850" w:right="850"/>
        </w:sectPr>
      </w:pPr>
    </w:p>
    <w:p>
      <w:pPr>
        <w:pStyle w:val="BodyText"/>
        <w:spacing w:line="252" w:lineRule="auto" w:before="241"/>
      </w:pPr>
      <w:r>
        <w:rPr>
          <w:color w:val="231F20"/>
        </w:rPr>
        <w:t>tượng thị giác hay âm thanh, nhưng nó không </w:t>
      </w:r>
      <w:r>
        <w:rPr>
          <w:color w:val="231F20"/>
        </w:rPr>
        <w:t>thấy hay</w:t>
      </w:r>
      <w:r>
        <w:rPr>
          <w:color w:val="231F20"/>
          <w:spacing w:val="-16"/>
        </w:rPr>
        <w:t> </w:t>
      </w:r>
      <w:r>
        <w:rPr>
          <w:color w:val="231F20"/>
        </w:rPr>
        <w:t>nghe.</w:t>
      </w:r>
      <w:r>
        <w:rPr>
          <w:color w:val="231F20"/>
          <w:spacing w:val="-16"/>
        </w:rPr>
        <w:t> </w:t>
      </w:r>
      <w:r>
        <w:rPr>
          <w:color w:val="231F20"/>
        </w:rPr>
        <w:t>Nó</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tâm</w:t>
      </w:r>
      <w:r>
        <w:rPr>
          <w:color w:val="231F20"/>
          <w:spacing w:val="-16"/>
        </w:rPr>
        <w:t> </w:t>
      </w:r>
      <w:r>
        <w:rPr>
          <w:color w:val="231F20"/>
        </w:rPr>
        <w:t>duy</w:t>
      </w:r>
      <w:r>
        <w:rPr>
          <w:color w:val="231F20"/>
          <w:spacing w:val="-16"/>
        </w:rPr>
        <w:t> </w:t>
      </w:r>
      <w:r>
        <w:rPr>
          <w:color w:val="231F20"/>
        </w:rPr>
        <w:t>tác</w:t>
      </w:r>
      <w:r>
        <w:rPr>
          <w:color w:val="231F20"/>
          <w:spacing w:val="-16"/>
        </w:rPr>
        <w:t> </w:t>
      </w:r>
      <w:r>
        <w:rPr>
          <w:color w:val="231F20"/>
        </w:rPr>
        <w:t>vô</w:t>
      </w:r>
      <w:r>
        <w:rPr>
          <w:color w:val="231F20"/>
          <w:spacing w:val="-16"/>
        </w:rPr>
        <w:t> </w:t>
      </w:r>
      <w:r>
        <w:rPr>
          <w:color w:val="231F20"/>
        </w:rPr>
        <w:t>nhân,</w:t>
      </w:r>
      <w:r>
        <w:rPr>
          <w:color w:val="231F20"/>
          <w:spacing w:val="-16"/>
        </w:rPr>
        <w:t> </w:t>
      </w:r>
      <w:r>
        <w:rPr>
          <w:color w:val="231F20"/>
        </w:rPr>
        <w:t>không</w:t>
      </w:r>
      <w:r>
        <w:rPr>
          <w:color w:val="231F20"/>
          <w:spacing w:val="-16"/>
        </w:rPr>
        <w:t> </w:t>
      </w:r>
      <w:r>
        <w:rPr>
          <w:color w:val="231F20"/>
        </w:rPr>
        <w:t>thích hay ghét đối tượng. Ngũ môn hướng tâm được tiếp nối</w:t>
      </w:r>
      <w:r>
        <w:rPr>
          <w:color w:val="231F20"/>
          <w:spacing w:val="-10"/>
        </w:rPr>
        <w:t> </w:t>
      </w:r>
      <w:r>
        <w:rPr>
          <w:color w:val="231F20"/>
        </w:rPr>
        <w:t>bởi</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rPr>
        <w:t>ngũ</w:t>
      </w:r>
      <w:r>
        <w:rPr>
          <w:color w:val="231F20"/>
          <w:spacing w:val="-10"/>
        </w:rPr>
        <w:t> </w:t>
      </w:r>
      <w:r>
        <w:rPr>
          <w:color w:val="231F20"/>
        </w:rPr>
        <w:t>song</w:t>
      </w:r>
      <w:r>
        <w:rPr>
          <w:color w:val="231F20"/>
          <w:spacing w:val="-10"/>
        </w:rPr>
        <w:t> </w:t>
      </w:r>
      <w:r>
        <w:rPr>
          <w:color w:val="231F20"/>
        </w:rPr>
        <w:t>thức,</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quả.</w:t>
      </w:r>
      <w:r>
        <w:rPr>
          <w:color w:val="231F20"/>
          <w:spacing w:val="-10"/>
        </w:rPr>
        <w:t> </w:t>
      </w:r>
      <w:r>
        <w:rPr>
          <w:color w:val="231F20"/>
        </w:rPr>
        <w:t>Mỗi</w:t>
      </w:r>
      <w:r>
        <w:rPr>
          <w:color w:val="231F20"/>
          <w:spacing w:val="-10"/>
        </w:rPr>
        <w:t> </w:t>
      </w:r>
      <w:r>
        <w:rPr>
          <w:color w:val="231F20"/>
        </w:rPr>
        <w:t>tâm sinh khởi trong một lộ trình kinh nghiệm đối tượng đều có chức năng riêng của nó.</w:t>
      </w:r>
    </w:p>
    <w:p>
      <w:pPr>
        <w:pStyle w:val="BodyText"/>
        <w:spacing w:line="252" w:lineRule="auto" w:before="119"/>
        <w:ind w:firstLine="396"/>
      </w:pPr>
      <w:r>
        <w:rPr>
          <w:color w:val="231F20"/>
        </w:rPr>
        <w:t>Các tâm kinh nghiệm đối tượng qua ngũ </w:t>
      </w:r>
      <w:r>
        <w:rPr>
          <w:color w:val="231F20"/>
        </w:rPr>
        <w:t>môn không biết gì ngoài đối tượng ấy. Ví dụ, khi ta đọc, tâm thấy hay nhãn thức chỉ kinh nghiệm đối tượng thị giác, nó không biết ý nghĩa của các con chữ. Sau khi lộ trình qua nhãn môn đã hoàn tất, đối tượng thị giác được kinh nghiệm qua ý môn và khi đó có thể có các lộ trình ý môn khác biết ý nghĩa của chữ viết và suy nghĩ về nó. Như vậy, có các lộ trình tâm kinh nghiệm đối tượng qua ngũ môn và các lộ trình tâm kinh nghiệm đối tượng qua ý môn.</w:t>
      </w:r>
    </w:p>
    <w:p>
      <w:pPr>
        <w:pStyle w:val="BodyText"/>
        <w:spacing w:line="252" w:lineRule="auto" w:before="123"/>
        <w:ind w:firstLine="396"/>
      </w:pPr>
      <w:r>
        <w:rPr>
          <w:color w:val="231F20"/>
        </w:rPr>
        <w:t>Một loại tâm duy tác vô nhân khác là </w:t>
      </w:r>
      <w:r>
        <w:rPr>
          <w:i/>
          <w:color w:val="231F20"/>
        </w:rPr>
        <w:t>ý </w:t>
      </w:r>
      <w:r>
        <w:rPr>
          <w:i/>
          <w:color w:val="231F20"/>
        </w:rPr>
        <w:t>môn hướng tâm, mano-dvārāvajjana-citta</w:t>
      </w:r>
      <w:r>
        <w:rPr>
          <w:color w:val="231F20"/>
        </w:rPr>
        <w:t>. Loại tâm này sinh khởi trong cả lộ trình qua ngũ môn và lộ trình qua ý môn nhưng có hai vai trò khác nhau, tùy theo nó thuộc lộ trình nào, như ta sẽ thấy.</w:t>
      </w:r>
    </w:p>
    <w:p>
      <w:pPr>
        <w:pStyle w:val="BodyText"/>
        <w:spacing w:line="252" w:lineRule="auto" w:before="118"/>
        <w:ind w:firstLine="396"/>
      </w:pPr>
      <w:r>
        <w:rPr>
          <w:color w:val="231F20"/>
        </w:rPr>
        <w:t>Khi một đối tượng tiếp xúc với một trong </w:t>
      </w:r>
      <w:r>
        <w:rPr>
          <w:color w:val="231F20"/>
        </w:rPr>
        <w:t>ngũ môn, ngũ môn hướng tâm hướng về đối tượng, một trong các ngũ song thức kinh nghiệm đối tượng, tiếp nhận</w:t>
      </w:r>
      <w:r>
        <w:rPr>
          <w:color w:val="231F20"/>
          <w:spacing w:val="-7"/>
        </w:rPr>
        <w:t> </w:t>
      </w:r>
      <w:r>
        <w:rPr>
          <w:color w:val="231F20"/>
        </w:rPr>
        <w:t>tâm</w:t>
      </w:r>
      <w:r>
        <w:rPr>
          <w:color w:val="231F20"/>
          <w:spacing w:val="-7"/>
        </w:rPr>
        <w:t> </w:t>
      </w:r>
      <w:r>
        <w:rPr>
          <w:color w:val="231F20"/>
        </w:rPr>
        <w:t>tiếp</w:t>
      </w:r>
      <w:r>
        <w:rPr>
          <w:color w:val="231F20"/>
          <w:spacing w:val="-7"/>
        </w:rPr>
        <w:t> </w:t>
      </w:r>
      <w:r>
        <w:rPr>
          <w:color w:val="231F20"/>
        </w:rPr>
        <w:t>nhận</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và</w:t>
      </w:r>
      <w:r>
        <w:rPr>
          <w:color w:val="231F20"/>
          <w:spacing w:val="-7"/>
        </w:rPr>
        <w:t> </w:t>
      </w:r>
      <w:r>
        <w:rPr>
          <w:color w:val="231F20"/>
        </w:rPr>
        <w:t>suy</w:t>
      </w:r>
      <w:r>
        <w:rPr>
          <w:color w:val="231F20"/>
          <w:spacing w:val="-6"/>
        </w:rPr>
        <w:t> </w:t>
      </w:r>
      <w:r>
        <w:rPr>
          <w:color w:val="231F20"/>
        </w:rPr>
        <w:t>đạt</w:t>
      </w:r>
      <w:r>
        <w:rPr>
          <w:color w:val="231F20"/>
          <w:spacing w:val="-7"/>
        </w:rPr>
        <w:t> </w:t>
      </w:r>
      <w:r>
        <w:rPr>
          <w:color w:val="231F20"/>
        </w:rPr>
        <w:t>tâm</w:t>
      </w:r>
      <w:r>
        <w:rPr>
          <w:color w:val="231F20"/>
          <w:spacing w:val="-7"/>
        </w:rPr>
        <w:t> </w:t>
      </w:r>
      <w:r>
        <w:rPr>
          <w:color w:val="231F20"/>
        </w:rPr>
        <w:t>thẩm</w:t>
      </w:r>
      <w:r>
        <w:rPr>
          <w:color w:val="231F20"/>
          <w:spacing w:val="-7"/>
        </w:rPr>
        <w:t> </w:t>
      </w:r>
      <w:r>
        <w:rPr>
          <w:color w:val="231F20"/>
        </w:rPr>
        <w:t>tra đối</w:t>
      </w:r>
      <w:r>
        <w:rPr>
          <w:color w:val="231F20"/>
          <w:spacing w:val="-17"/>
        </w:rPr>
        <w:t> </w:t>
      </w:r>
      <w:r>
        <w:rPr>
          <w:color w:val="231F20"/>
        </w:rPr>
        <w:t>tượng</w:t>
      </w:r>
      <w:r>
        <w:rPr>
          <w:color w:val="231F20"/>
          <w:spacing w:val="-17"/>
        </w:rPr>
        <w:t> </w:t>
      </w:r>
      <w:r>
        <w:rPr>
          <w:color w:val="231F20"/>
        </w:rPr>
        <w:t>đó.</w:t>
      </w:r>
      <w:r>
        <w:rPr>
          <w:color w:val="231F20"/>
          <w:spacing w:val="-17"/>
        </w:rPr>
        <w:t> </w:t>
      </w:r>
      <w:r>
        <w:rPr>
          <w:color w:val="231F20"/>
        </w:rPr>
        <w:t>Tuy</w:t>
      </w:r>
      <w:r>
        <w:rPr>
          <w:color w:val="231F20"/>
          <w:spacing w:val="-15"/>
        </w:rPr>
        <w:t> </w:t>
      </w:r>
      <w:r>
        <w:rPr>
          <w:color w:val="231F20"/>
        </w:rPr>
        <w:t>nhiên,</w:t>
      </w:r>
      <w:r>
        <w:rPr>
          <w:color w:val="231F20"/>
          <w:spacing w:val="-16"/>
        </w:rPr>
        <w:t> </w:t>
      </w:r>
      <w:r>
        <w:rPr>
          <w:color w:val="231F20"/>
        </w:rPr>
        <w:t>lộ</w:t>
      </w:r>
      <w:r>
        <w:rPr>
          <w:color w:val="231F20"/>
          <w:spacing w:val="-16"/>
        </w:rPr>
        <w:t> </w:t>
      </w:r>
      <w:r>
        <w:rPr>
          <w:color w:val="231F20"/>
        </w:rPr>
        <w:t>trình</w:t>
      </w:r>
      <w:r>
        <w:rPr>
          <w:color w:val="231F20"/>
          <w:spacing w:val="-16"/>
        </w:rPr>
        <w:t> </w:t>
      </w:r>
      <w:r>
        <w:rPr>
          <w:color w:val="231F20"/>
        </w:rPr>
        <w:t>tâm</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đối tượng qua môn ấy chưa chấm dứt. Suy đạt tâm được tiếp</w:t>
      </w:r>
      <w:r>
        <w:rPr>
          <w:color w:val="231F20"/>
          <w:spacing w:val="-15"/>
        </w:rPr>
        <w:t> </w:t>
      </w:r>
      <w:r>
        <w:rPr>
          <w:color w:val="231F20"/>
        </w:rPr>
        <w:t>nối</w:t>
      </w:r>
      <w:r>
        <w:rPr>
          <w:color w:val="231F20"/>
          <w:spacing w:val="-15"/>
        </w:rPr>
        <w:t> </w:t>
      </w:r>
      <w:r>
        <w:rPr>
          <w:color w:val="231F20"/>
        </w:rPr>
        <w:t>bởi</w:t>
      </w:r>
      <w:r>
        <w:rPr>
          <w:color w:val="231F20"/>
          <w:spacing w:val="-15"/>
        </w:rPr>
        <w:t> </w:t>
      </w:r>
      <w:r>
        <w:rPr>
          <w:color w:val="231F20"/>
        </w:rPr>
        <w:t>một</w:t>
      </w:r>
      <w:r>
        <w:rPr>
          <w:color w:val="231F20"/>
          <w:spacing w:val="-15"/>
        </w:rPr>
        <w:t> </w:t>
      </w:r>
      <w:r>
        <w:rPr>
          <w:color w:val="231F20"/>
        </w:rPr>
        <w:t>tâm</w:t>
      </w:r>
      <w:r>
        <w:rPr>
          <w:color w:val="231F20"/>
          <w:spacing w:val="-15"/>
        </w:rPr>
        <w:t> </w:t>
      </w:r>
      <w:r>
        <w:rPr>
          <w:color w:val="231F20"/>
        </w:rPr>
        <w:t>duy</w:t>
      </w:r>
      <w:r>
        <w:rPr>
          <w:color w:val="231F20"/>
          <w:spacing w:val="-15"/>
        </w:rPr>
        <w:t> </w:t>
      </w:r>
      <w:r>
        <w:rPr>
          <w:color w:val="231F20"/>
        </w:rPr>
        <w:t>tác</w:t>
      </w:r>
      <w:r>
        <w:rPr>
          <w:color w:val="231F20"/>
          <w:spacing w:val="-15"/>
        </w:rPr>
        <w:t> </w:t>
      </w:r>
      <w:r>
        <w:rPr>
          <w:color w:val="231F20"/>
        </w:rPr>
        <w:t>vô</w:t>
      </w:r>
      <w:r>
        <w:rPr>
          <w:color w:val="231F20"/>
          <w:spacing w:val="-15"/>
        </w:rPr>
        <w:t> </w:t>
      </w:r>
      <w:r>
        <w:rPr>
          <w:color w:val="231F20"/>
        </w:rPr>
        <w:t>nhân,</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spacing w:val="-5"/>
        </w:rPr>
        <w:t>đối</w:t>
      </w:r>
    </w:p>
    <w:p>
      <w:pPr>
        <w:pStyle w:val="BodyText"/>
        <w:spacing w:after="0" w:line="252" w:lineRule="auto"/>
        <w:sectPr>
          <w:pgSz w:w="7660" w:h="11630"/>
          <w:pgMar w:header="779" w:footer="0" w:top="1100" w:bottom="280" w:left="850" w:right="850"/>
        </w:sectPr>
      </w:pPr>
    </w:p>
    <w:p>
      <w:pPr>
        <w:pStyle w:val="BodyText"/>
        <w:spacing w:line="249" w:lineRule="auto" w:before="241"/>
      </w:pPr>
      <w:r>
        <w:rPr>
          <w:color w:val="231F20"/>
        </w:rPr>
        <w:t>tượng qua môn ấy và “xác định” (votthapana) về </w:t>
      </w:r>
      <w:r>
        <w:rPr>
          <w:color w:val="231F20"/>
        </w:rPr>
        <w:t>đối tượng, đó là </w:t>
      </w:r>
      <w:r>
        <w:rPr>
          <w:i/>
          <w:color w:val="231F20"/>
        </w:rPr>
        <w:t>xác định tâm, votthapana</w:t>
      </w:r>
      <w:r>
        <w:rPr>
          <w:i/>
          <w:color w:val="231F20"/>
          <w:vertAlign w:val="superscript"/>
        </w:rPr>
        <w:t>28</w:t>
      </w:r>
      <w:r>
        <w:rPr>
          <w:i/>
          <w:color w:val="231F20"/>
          <w:vertAlign w:val="baseline"/>
        </w:rPr>
        <w:t>-citta</w:t>
      </w:r>
      <w:r>
        <w:rPr>
          <w:color w:val="231F20"/>
          <w:vertAlign w:val="baseline"/>
        </w:rPr>
        <w:t>. Thực chất,</w:t>
      </w:r>
      <w:r>
        <w:rPr>
          <w:color w:val="231F20"/>
          <w:spacing w:val="-9"/>
          <w:vertAlign w:val="baseline"/>
        </w:rPr>
        <w:t> </w:t>
      </w:r>
      <w:r>
        <w:rPr>
          <w:color w:val="231F20"/>
          <w:vertAlign w:val="baseline"/>
        </w:rPr>
        <w:t>nó</w:t>
      </w:r>
      <w:r>
        <w:rPr>
          <w:color w:val="231F20"/>
          <w:spacing w:val="-9"/>
          <w:vertAlign w:val="baseline"/>
        </w:rPr>
        <w:t> </w:t>
      </w:r>
      <w:r>
        <w:rPr>
          <w:color w:val="231F20"/>
          <w:vertAlign w:val="baseline"/>
        </w:rPr>
        <w:t>cùng</w:t>
      </w:r>
      <w:r>
        <w:rPr>
          <w:color w:val="231F20"/>
          <w:spacing w:val="-9"/>
          <w:vertAlign w:val="baseline"/>
        </w:rPr>
        <w:t> </w:t>
      </w:r>
      <w:r>
        <w:rPr>
          <w:color w:val="231F20"/>
          <w:vertAlign w:val="baseline"/>
        </w:rPr>
        <w:t>loại</w:t>
      </w:r>
      <w:r>
        <w:rPr>
          <w:color w:val="231F20"/>
          <w:spacing w:val="-9"/>
          <w:vertAlign w:val="baseline"/>
        </w:rPr>
        <w:t> </w:t>
      </w:r>
      <w:r>
        <w:rPr>
          <w:color w:val="231F20"/>
          <w:vertAlign w:val="baseline"/>
        </w:rPr>
        <w:t>với</w:t>
      </w:r>
      <w:r>
        <w:rPr>
          <w:color w:val="231F20"/>
          <w:spacing w:val="-9"/>
          <w:vertAlign w:val="baseline"/>
        </w:rPr>
        <w:t> </w:t>
      </w:r>
      <w:r>
        <w:rPr>
          <w:color w:val="231F20"/>
          <w:vertAlign w:val="baseline"/>
        </w:rPr>
        <w:t>ý</w:t>
      </w:r>
      <w:r>
        <w:rPr>
          <w:color w:val="231F20"/>
          <w:spacing w:val="-9"/>
          <w:vertAlign w:val="baseline"/>
        </w:rPr>
        <w:t> </w:t>
      </w:r>
      <w:r>
        <w:rPr>
          <w:color w:val="231F20"/>
          <w:vertAlign w:val="baseline"/>
        </w:rPr>
        <w:t>môn</w:t>
      </w:r>
      <w:r>
        <w:rPr>
          <w:color w:val="231F20"/>
          <w:spacing w:val="-9"/>
          <w:vertAlign w:val="baseline"/>
        </w:rPr>
        <w:t> </w:t>
      </w:r>
      <w:r>
        <w:rPr>
          <w:color w:val="231F20"/>
          <w:vertAlign w:val="baseline"/>
        </w:rPr>
        <w:t>hướng</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tâm</w:t>
      </w:r>
      <w:r>
        <w:rPr>
          <w:color w:val="231F20"/>
          <w:spacing w:val="-9"/>
          <w:vertAlign w:val="baseline"/>
        </w:rPr>
        <w:t> </w:t>
      </w:r>
      <w:r>
        <w:rPr>
          <w:color w:val="231F20"/>
          <w:vertAlign w:val="baseline"/>
        </w:rPr>
        <w:t>đầu</w:t>
      </w:r>
      <w:r>
        <w:rPr>
          <w:color w:val="231F20"/>
          <w:spacing w:val="-9"/>
          <w:vertAlign w:val="baseline"/>
        </w:rPr>
        <w:t> </w:t>
      </w:r>
      <w:r>
        <w:rPr>
          <w:color w:val="231F20"/>
          <w:vertAlign w:val="baseline"/>
        </w:rPr>
        <w:t>tiên của</w:t>
      </w:r>
      <w:r>
        <w:rPr>
          <w:color w:val="231F20"/>
          <w:spacing w:val="-15"/>
          <w:vertAlign w:val="baseline"/>
        </w:rPr>
        <w:t> </w:t>
      </w:r>
      <w:r>
        <w:rPr>
          <w:color w:val="231F20"/>
          <w:vertAlign w:val="baseline"/>
        </w:rPr>
        <w:t>lộ</w:t>
      </w:r>
      <w:r>
        <w:rPr>
          <w:color w:val="231F20"/>
          <w:spacing w:val="-15"/>
          <w:vertAlign w:val="baseline"/>
        </w:rPr>
        <w:t> </w:t>
      </w:r>
      <w:r>
        <w:rPr>
          <w:color w:val="231F20"/>
          <w:vertAlign w:val="baseline"/>
        </w:rPr>
        <w:t>trình</w:t>
      </w:r>
      <w:r>
        <w:rPr>
          <w:color w:val="231F20"/>
          <w:spacing w:val="-15"/>
          <w:vertAlign w:val="baseline"/>
        </w:rPr>
        <w:t> </w:t>
      </w:r>
      <w:r>
        <w:rPr>
          <w:color w:val="231F20"/>
          <w:vertAlign w:val="baseline"/>
        </w:rPr>
        <w:t>tâm</w:t>
      </w:r>
      <w:r>
        <w:rPr>
          <w:color w:val="231F20"/>
          <w:spacing w:val="-15"/>
          <w:vertAlign w:val="baseline"/>
        </w:rPr>
        <w:t> </w:t>
      </w:r>
      <w:r>
        <w:rPr>
          <w:color w:val="231F20"/>
          <w:vertAlign w:val="baseline"/>
        </w:rPr>
        <w:t>qua</w:t>
      </w:r>
      <w:r>
        <w:rPr>
          <w:color w:val="231F20"/>
          <w:spacing w:val="-15"/>
          <w:vertAlign w:val="baseline"/>
        </w:rPr>
        <w:t> </w:t>
      </w:r>
      <w:r>
        <w:rPr>
          <w:color w:val="231F20"/>
          <w:vertAlign w:val="baseline"/>
        </w:rPr>
        <w:t>ý</w:t>
      </w:r>
      <w:r>
        <w:rPr>
          <w:color w:val="231F20"/>
          <w:spacing w:val="-15"/>
          <w:vertAlign w:val="baseline"/>
        </w:rPr>
        <w:t> </w:t>
      </w:r>
      <w:r>
        <w:rPr>
          <w:color w:val="231F20"/>
          <w:vertAlign w:val="baseline"/>
        </w:rPr>
        <w:t>môn,</w:t>
      </w:r>
      <w:r>
        <w:rPr>
          <w:color w:val="231F20"/>
          <w:spacing w:val="-15"/>
          <w:vertAlign w:val="baseline"/>
        </w:rPr>
        <w:t> </w:t>
      </w:r>
      <w:r>
        <w:rPr>
          <w:color w:val="231F20"/>
          <w:vertAlign w:val="baseline"/>
        </w:rPr>
        <w:t>nhưng</w:t>
      </w:r>
      <w:r>
        <w:rPr>
          <w:color w:val="231F20"/>
          <w:spacing w:val="-15"/>
          <w:vertAlign w:val="baseline"/>
        </w:rPr>
        <w:t> </w:t>
      </w:r>
      <w:r>
        <w:rPr>
          <w:color w:val="231F20"/>
          <w:vertAlign w:val="baseline"/>
        </w:rPr>
        <w:t>khi</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khởi</w:t>
      </w:r>
      <w:r>
        <w:rPr>
          <w:color w:val="231F20"/>
          <w:spacing w:val="-15"/>
          <w:vertAlign w:val="baseline"/>
        </w:rPr>
        <w:t> </w:t>
      </w:r>
      <w:r>
        <w:rPr>
          <w:color w:val="231F20"/>
          <w:vertAlign w:val="baseline"/>
        </w:rPr>
        <w:t>trong lộ trình ngũ môn, nó là xác định tâm, thực hiện chức năng xác định về đối tượng trong lộ trình ngũ môn. Sau</w:t>
      </w:r>
      <w:r>
        <w:rPr>
          <w:color w:val="231F20"/>
          <w:spacing w:val="-15"/>
          <w:vertAlign w:val="baseline"/>
        </w:rPr>
        <w:t> </w:t>
      </w:r>
      <w:r>
        <w:rPr>
          <w:color w:val="231F20"/>
          <w:vertAlign w:val="baseline"/>
        </w:rPr>
        <w:t>khi</w:t>
      </w:r>
      <w:r>
        <w:rPr>
          <w:color w:val="231F20"/>
          <w:spacing w:val="-15"/>
          <w:vertAlign w:val="baseline"/>
        </w:rPr>
        <w:t> </w:t>
      </w:r>
      <w:r>
        <w:rPr>
          <w:color w:val="231F20"/>
          <w:vertAlign w:val="baseline"/>
        </w:rPr>
        <w:t>đã</w:t>
      </w:r>
      <w:r>
        <w:rPr>
          <w:color w:val="231F20"/>
          <w:spacing w:val="-15"/>
          <w:vertAlign w:val="baseline"/>
        </w:rPr>
        <w:t> </w:t>
      </w:r>
      <w:r>
        <w:rPr>
          <w:color w:val="231F20"/>
          <w:vertAlign w:val="baseline"/>
        </w:rPr>
        <w:t>xác</w:t>
      </w:r>
      <w:r>
        <w:rPr>
          <w:color w:val="231F20"/>
          <w:spacing w:val="-15"/>
          <w:vertAlign w:val="baseline"/>
        </w:rPr>
        <w:t> </w:t>
      </w:r>
      <w:r>
        <w:rPr>
          <w:color w:val="231F20"/>
          <w:vertAlign w:val="baseline"/>
        </w:rPr>
        <w:t>định</w:t>
      </w:r>
      <w:r>
        <w:rPr>
          <w:color w:val="231F20"/>
          <w:spacing w:val="-15"/>
          <w:vertAlign w:val="baseline"/>
        </w:rPr>
        <w:t> </w:t>
      </w:r>
      <w:r>
        <w:rPr>
          <w:color w:val="231F20"/>
          <w:vertAlign w:val="baseline"/>
        </w:rPr>
        <w:t>đối</w:t>
      </w:r>
      <w:r>
        <w:rPr>
          <w:color w:val="231F20"/>
          <w:spacing w:val="-15"/>
          <w:vertAlign w:val="baseline"/>
        </w:rPr>
        <w:t> </w:t>
      </w:r>
      <w:r>
        <w:rPr>
          <w:color w:val="231F20"/>
          <w:vertAlign w:val="baseline"/>
        </w:rPr>
        <w:t>tượng,</w:t>
      </w:r>
      <w:r>
        <w:rPr>
          <w:color w:val="231F20"/>
          <w:spacing w:val="-16"/>
          <w:vertAlign w:val="baseline"/>
        </w:rPr>
        <w:t> </w:t>
      </w:r>
      <w:r>
        <w:rPr>
          <w:color w:val="231F20"/>
          <w:vertAlign w:val="baseline"/>
        </w:rPr>
        <w:t>xác</w:t>
      </w:r>
      <w:r>
        <w:rPr>
          <w:color w:val="231F20"/>
          <w:spacing w:val="-15"/>
          <w:vertAlign w:val="baseline"/>
        </w:rPr>
        <w:t> </w:t>
      </w:r>
      <w:r>
        <w:rPr>
          <w:color w:val="231F20"/>
          <w:vertAlign w:val="baseline"/>
        </w:rPr>
        <w:t>định</w:t>
      </w:r>
      <w:r>
        <w:rPr>
          <w:color w:val="231F20"/>
          <w:spacing w:val="-15"/>
          <w:vertAlign w:val="baseline"/>
        </w:rPr>
        <w:t> </w:t>
      </w:r>
      <w:r>
        <w:rPr>
          <w:color w:val="231F20"/>
          <w:vertAlign w:val="baseline"/>
        </w:rPr>
        <w:t>tâm</w:t>
      </w:r>
      <w:r>
        <w:rPr>
          <w:color w:val="231F20"/>
          <w:spacing w:val="-16"/>
          <w:vertAlign w:val="baseline"/>
        </w:rPr>
        <w:t> </w:t>
      </w:r>
      <w:r>
        <w:rPr>
          <w:color w:val="231F20"/>
          <w:vertAlign w:val="baseline"/>
        </w:rPr>
        <w:t>được</w:t>
      </w:r>
      <w:r>
        <w:rPr>
          <w:color w:val="231F20"/>
          <w:spacing w:val="-15"/>
          <w:vertAlign w:val="baseline"/>
        </w:rPr>
        <w:t> </w:t>
      </w:r>
      <w:r>
        <w:rPr>
          <w:color w:val="231F20"/>
          <w:vertAlign w:val="baseline"/>
        </w:rPr>
        <w:t>tiếp nối bởi các tâm thiện hoặc bất thiện</w:t>
      </w:r>
      <w:r>
        <w:rPr>
          <w:color w:val="231F20"/>
          <w:vertAlign w:val="superscript"/>
        </w:rPr>
        <w:t>29</w:t>
      </w:r>
      <w:r>
        <w:rPr>
          <w:color w:val="231F20"/>
          <w:vertAlign w:val="baseline"/>
        </w:rPr>
        <w:t>. Xác định tâm không phải là tâm thiện hay tâm bất thiện, nó là tâm duy tác. Xác định tâm là vô ngã, anattā. Không có tự ngã nào quyết định tâm tiếp theo sẽ là thiện hay bất thiện. Các tâm thiện hay bất thiện tiếp nối xác định tâm cũng là vô ngã. Tùy thuộc vào tích lũy của tâm thiện hay bất thiện đã có mà sau xác định tâm có thể sẽ là tâm thiện hay tâm bất thiện.</w:t>
      </w:r>
    </w:p>
    <w:p>
      <w:pPr>
        <w:pStyle w:val="BodyText"/>
        <w:spacing w:line="249" w:lineRule="auto" w:before="130"/>
        <w:ind w:firstLine="396"/>
      </w:pPr>
      <w:r>
        <w:rPr>
          <w:color w:val="231F20"/>
        </w:rPr>
        <w:t>Các tâm thuộc lộ trình ngũ môn kinh nghiệm </w:t>
      </w:r>
      <w:r>
        <w:rPr>
          <w:color w:val="231F20"/>
        </w:rPr>
        <w:t>đối tượng ngũ dục, chẳng hạn như màu hay âm thanh, sinh khởi và diệt đi tiếp nối nhau. Khi các lộ trình tâm</w:t>
      </w:r>
      <w:r>
        <w:rPr>
          <w:color w:val="231F20"/>
          <w:spacing w:val="-17"/>
        </w:rPr>
        <w:t> </w:t>
      </w:r>
      <w:r>
        <w:rPr>
          <w:color w:val="231F20"/>
        </w:rPr>
        <w:t>ngũ</w:t>
      </w:r>
      <w:r>
        <w:rPr>
          <w:color w:val="231F20"/>
          <w:spacing w:val="-17"/>
        </w:rPr>
        <w:t> </w:t>
      </w:r>
      <w:r>
        <w:rPr>
          <w:color w:val="231F20"/>
        </w:rPr>
        <w:t>môn</w:t>
      </w:r>
      <w:r>
        <w:rPr>
          <w:color w:val="231F20"/>
          <w:spacing w:val="-16"/>
        </w:rPr>
        <w:t> </w:t>
      </w:r>
      <w:r>
        <w:rPr>
          <w:color w:val="231F20"/>
        </w:rPr>
        <w:t>kết</w:t>
      </w:r>
      <w:r>
        <w:rPr>
          <w:color w:val="231F20"/>
          <w:spacing w:val="-17"/>
        </w:rPr>
        <w:t> </w:t>
      </w:r>
      <w:r>
        <w:rPr>
          <w:color w:val="231F20"/>
        </w:rPr>
        <w:t>thúc</w:t>
      </w:r>
      <w:r>
        <w:rPr>
          <w:color w:val="231F20"/>
          <w:spacing w:val="-17"/>
        </w:rPr>
        <w:t> </w:t>
      </w:r>
      <w:r>
        <w:rPr>
          <w:color w:val="231F20"/>
        </w:rPr>
        <w:t>thì</w:t>
      </w:r>
      <w:r>
        <w:rPr>
          <w:color w:val="231F20"/>
          <w:spacing w:val="-16"/>
        </w:rPr>
        <w:t> </w:t>
      </w:r>
      <w:r>
        <w:rPr>
          <w:color w:val="231F20"/>
        </w:rPr>
        <w:t>đối</w:t>
      </w:r>
      <w:r>
        <w:rPr>
          <w:color w:val="231F20"/>
          <w:spacing w:val="-17"/>
        </w:rPr>
        <w:t> </w:t>
      </w:r>
      <w:r>
        <w:rPr>
          <w:color w:val="231F20"/>
        </w:rPr>
        <w:t>tượng</w:t>
      </w:r>
      <w:r>
        <w:rPr>
          <w:color w:val="231F20"/>
          <w:spacing w:val="-17"/>
        </w:rPr>
        <w:t> </w:t>
      </w:r>
      <w:r>
        <w:rPr>
          <w:color w:val="231F20"/>
        </w:rPr>
        <w:t>được</w:t>
      </w:r>
      <w:r>
        <w:rPr>
          <w:color w:val="231F20"/>
          <w:spacing w:val="-16"/>
        </w:rPr>
        <w:t> </w:t>
      </w:r>
      <w:r>
        <w:rPr>
          <w:color w:val="231F20"/>
        </w:rPr>
        <w:t>kinh</w:t>
      </w:r>
      <w:r>
        <w:rPr>
          <w:color w:val="231F20"/>
          <w:spacing w:val="-17"/>
        </w:rPr>
        <w:t> </w:t>
      </w:r>
      <w:r>
        <w:rPr>
          <w:color w:val="231F20"/>
        </w:rPr>
        <w:t>nghiệm bởi</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ấy</w:t>
      </w:r>
      <w:r>
        <w:rPr>
          <w:color w:val="231F20"/>
          <w:spacing w:val="-8"/>
        </w:rPr>
        <w:t> </w:t>
      </w:r>
      <w:r>
        <w:rPr>
          <w:color w:val="231F20"/>
        </w:rPr>
        <w:t>cũng</w:t>
      </w:r>
      <w:r>
        <w:rPr>
          <w:color w:val="231F20"/>
          <w:spacing w:val="-8"/>
        </w:rPr>
        <w:t> </w:t>
      </w:r>
      <w:r>
        <w:rPr>
          <w:color w:val="231F20"/>
        </w:rPr>
        <w:t>diệt</w:t>
      </w:r>
      <w:r>
        <w:rPr>
          <w:color w:val="231F20"/>
          <w:spacing w:val="-8"/>
        </w:rPr>
        <w:t> </w:t>
      </w:r>
      <w:r>
        <w:rPr>
          <w:color w:val="231F20"/>
        </w:rPr>
        <w:t>đi.</w:t>
      </w:r>
      <w:r>
        <w:rPr>
          <w:color w:val="231F20"/>
          <w:spacing w:val="-13"/>
        </w:rPr>
        <w:t> </w:t>
      </w:r>
      <w:r>
        <w:rPr>
          <w:color w:val="231F20"/>
        </w:rPr>
        <w:t>Tâm</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vô</w:t>
      </w:r>
      <w:r>
        <w:rPr>
          <w:color w:val="231F20"/>
          <w:spacing w:val="-8"/>
        </w:rPr>
        <w:t> </w:t>
      </w:r>
      <w:r>
        <w:rPr>
          <w:color w:val="231F20"/>
        </w:rPr>
        <w:t>cùng nhanh, và ngay sau khi lộ trình ngũ môn kết thúc, lộ trình tâm qua ý môn bắt đầu, nó kinh nghiệm</w:t>
      </w:r>
      <w:r>
        <w:rPr>
          <w:color w:val="231F20"/>
          <w:spacing w:val="40"/>
        </w:rPr>
        <w:t> </w:t>
      </w:r>
      <w:r>
        <w:rPr>
          <w:color w:val="231F20"/>
        </w:rPr>
        <w:t>đối tượng</w:t>
      </w:r>
      <w:r>
        <w:rPr>
          <w:color w:val="231F20"/>
          <w:spacing w:val="-14"/>
        </w:rPr>
        <w:t> </w:t>
      </w:r>
      <w:r>
        <w:rPr>
          <w:color w:val="231F20"/>
        </w:rPr>
        <w:t>ngũ</w:t>
      </w:r>
      <w:r>
        <w:rPr>
          <w:color w:val="231F20"/>
          <w:spacing w:val="-14"/>
        </w:rPr>
        <w:t> </w:t>
      </w:r>
      <w:r>
        <w:rPr>
          <w:color w:val="231F20"/>
        </w:rPr>
        <w:t>dục</w:t>
      </w:r>
      <w:r>
        <w:rPr>
          <w:color w:val="231F20"/>
          <w:spacing w:val="-14"/>
        </w:rPr>
        <w:t> </w:t>
      </w:r>
      <w:r>
        <w:rPr>
          <w:color w:val="231F20"/>
        </w:rPr>
        <w:t>vừa</w:t>
      </w:r>
      <w:r>
        <w:rPr>
          <w:color w:val="231F20"/>
          <w:spacing w:val="-14"/>
        </w:rPr>
        <w:t> </w:t>
      </w:r>
      <w:r>
        <w:rPr>
          <w:color w:val="231F20"/>
        </w:rPr>
        <w:t>diệt</w:t>
      </w:r>
      <w:r>
        <w:rPr>
          <w:color w:val="231F20"/>
          <w:spacing w:val="-14"/>
        </w:rPr>
        <w:t> </w:t>
      </w:r>
      <w:r>
        <w:rPr>
          <w:color w:val="231F20"/>
        </w:rPr>
        <w:t>đi</w:t>
      </w:r>
      <w:r>
        <w:rPr>
          <w:color w:val="231F20"/>
          <w:spacing w:val="-14"/>
        </w:rPr>
        <w:t> </w:t>
      </w:r>
      <w:r>
        <w:rPr>
          <w:color w:val="231F20"/>
        </w:rPr>
        <w:t>trước</w:t>
      </w:r>
      <w:r>
        <w:rPr>
          <w:color w:val="231F20"/>
          <w:spacing w:val="-14"/>
        </w:rPr>
        <w:t> </w:t>
      </w:r>
      <w:r>
        <w:rPr>
          <w:color w:val="231F20"/>
        </w:rPr>
        <w:t>đó.</w:t>
      </w:r>
      <w:r>
        <w:rPr>
          <w:color w:val="231F20"/>
          <w:spacing w:val="-14"/>
        </w:rPr>
        <w:t> </w:t>
      </w:r>
      <w:r>
        <w:rPr>
          <w:color w:val="231F20"/>
        </w:rPr>
        <w:t>Mặc</w:t>
      </w:r>
      <w:r>
        <w:rPr>
          <w:color w:val="231F20"/>
          <w:spacing w:val="-14"/>
        </w:rPr>
        <w:t> </w:t>
      </w:r>
      <w:r>
        <w:rPr>
          <w:color w:val="231F20"/>
        </w:rPr>
        <w:t>dù</w:t>
      </w:r>
      <w:r>
        <w:rPr>
          <w:color w:val="231F20"/>
          <w:spacing w:val="-14"/>
        </w:rPr>
        <w:t> </w:t>
      </w:r>
      <w:r>
        <w:rPr>
          <w:color w:val="231F20"/>
        </w:rPr>
        <w:t>đã</w:t>
      </w:r>
      <w:r>
        <w:rPr>
          <w:color w:val="231F20"/>
          <w:spacing w:val="-14"/>
        </w:rPr>
        <w:t> </w:t>
      </w:r>
      <w:r>
        <w:rPr>
          <w:color w:val="231F20"/>
        </w:rPr>
        <w:t>diệt</w:t>
      </w:r>
      <w:r>
        <w:rPr>
          <w:color w:val="231F20"/>
          <w:spacing w:val="-14"/>
        </w:rPr>
        <w:t> </w:t>
      </w:r>
      <w:r>
        <w:rPr>
          <w:color w:val="231F20"/>
        </w:rPr>
        <w:t>đi, nó vẫn có thể là đối tượng của các tâm thuộc lộ trình ý</w:t>
      </w:r>
      <w:r>
        <w:rPr>
          <w:color w:val="231F20"/>
          <w:spacing w:val="-5"/>
        </w:rPr>
        <w:t> </w:t>
      </w:r>
      <w:r>
        <w:rPr>
          <w:color w:val="231F20"/>
        </w:rPr>
        <w:t>môn.</w:t>
      </w:r>
      <w:r>
        <w:rPr>
          <w:color w:val="231F20"/>
          <w:spacing w:val="-5"/>
        </w:rPr>
        <w:t> </w:t>
      </w:r>
      <w:r>
        <w:rPr>
          <w:color w:val="231F20"/>
        </w:rPr>
        <w:t>Ý</w:t>
      </w:r>
      <w:r>
        <w:rPr>
          <w:color w:val="231F20"/>
          <w:spacing w:val="-5"/>
        </w:rPr>
        <w:t> </w:t>
      </w:r>
      <w:r>
        <w:rPr>
          <w:color w:val="231F20"/>
        </w:rPr>
        <w:t>môn</w:t>
      </w:r>
      <w:r>
        <w:rPr>
          <w:color w:val="231F20"/>
          <w:spacing w:val="-5"/>
        </w:rPr>
        <w:t> </w:t>
      </w:r>
      <w:r>
        <w:rPr>
          <w:color w:val="231F20"/>
        </w:rPr>
        <w:t>hướng</w:t>
      </w:r>
      <w:r>
        <w:rPr>
          <w:color w:val="231F20"/>
          <w:spacing w:val="-5"/>
        </w:rPr>
        <w:t> </w:t>
      </w:r>
      <w:r>
        <w:rPr>
          <w:color w:val="231F20"/>
        </w:rPr>
        <w:t>tâm</w:t>
      </w:r>
      <w:r>
        <w:rPr>
          <w:color w:val="231F20"/>
          <w:spacing w:val="-5"/>
        </w:rPr>
        <w:t> </w:t>
      </w:r>
      <w:r>
        <w:rPr>
          <w:color w:val="231F20"/>
        </w:rPr>
        <w:t>là</w:t>
      </w:r>
      <w:r>
        <w:rPr>
          <w:color w:val="231F20"/>
          <w:spacing w:val="-5"/>
        </w:rPr>
        <w:t> </w:t>
      </w:r>
      <w:r>
        <w:rPr>
          <w:color w:val="231F20"/>
        </w:rPr>
        <w:t>tâm</w:t>
      </w:r>
      <w:r>
        <w:rPr>
          <w:color w:val="231F20"/>
          <w:spacing w:val="-5"/>
        </w:rPr>
        <w:t> </w:t>
      </w:r>
      <w:r>
        <w:rPr>
          <w:color w:val="231F20"/>
        </w:rPr>
        <w:t>đầu</w:t>
      </w:r>
      <w:r>
        <w:rPr>
          <w:color w:val="231F20"/>
          <w:spacing w:val="-5"/>
        </w:rPr>
        <w:t> </w:t>
      </w:r>
      <w:r>
        <w:rPr>
          <w:color w:val="231F20"/>
        </w:rPr>
        <w:t>tiên</w:t>
      </w:r>
      <w:r>
        <w:rPr>
          <w:color w:val="231F20"/>
          <w:spacing w:val="-5"/>
        </w:rPr>
        <w:t> </w:t>
      </w:r>
      <w:r>
        <w:rPr>
          <w:color w:val="231F20"/>
        </w:rPr>
        <w:t>của</w:t>
      </w:r>
      <w:r>
        <w:rPr>
          <w:color w:val="231F20"/>
          <w:spacing w:val="-5"/>
        </w:rPr>
        <w:t> </w:t>
      </w:r>
      <w:r>
        <w:rPr>
          <w:color w:val="231F20"/>
        </w:rPr>
        <w:t>lộ</w:t>
      </w:r>
      <w:r>
        <w:rPr>
          <w:color w:val="231F20"/>
          <w:spacing w:val="-5"/>
        </w:rPr>
        <w:t> </w:t>
      </w:r>
      <w:r>
        <w:rPr>
          <w:color w:val="231F20"/>
        </w:rPr>
        <w:t>trình ý</w:t>
      </w:r>
      <w:r>
        <w:rPr>
          <w:color w:val="231F20"/>
          <w:spacing w:val="-3"/>
        </w:rPr>
        <w:t> </w:t>
      </w:r>
      <w:r>
        <w:rPr>
          <w:color w:val="231F20"/>
        </w:rPr>
        <w:t>môn,</w:t>
      </w:r>
      <w:r>
        <w:rPr>
          <w:color w:val="231F20"/>
          <w:spacing w:val="-3"/>
        </w:rPr>
        <w:t> </w:t>
      </w:r>
      <w:r>
        <w:rPr>
          <w:color w:val="231F20"/>
        </w:rPr>
        <w:t>thông</w:t>
      </w:r>
      <w:r>
        <w:rPr>
          <w:color w:val="231F20"/>
          <w:spacing w:val="-3"/>
        </w:rPr>
        <w:t> </w:t>
      </w:r>
      <w:r>
        <w:rPr>
          <w:color w:val="231F20"/>
        </w:rPr>
        <w:t>qua</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nó</w:t>
      </w:r>
      <w:r>
        <w:rPr>
          <w:color w:val="231F20"/>
          <w:spacing w:val="-3"/>
        </w:rPr>
        <w:t> </w:t>
      </w:r>
      <w:r>
        <w:rPr>
          <w:color w:val="231F20"/>
        </w:rPr>
        <w:t>hướng</w:t>
      </w:r>
      <w:r>
        <w:rPr>
          <w:color w:val="231F20"/>
          <w:spacing w:val="-3"/>
        </w:rPr>
        <w:t> </w:t>
      </w:r>
      <w:r>
        <w:rPr>
          <w:color w:val="231F20"/>
        </w:rPr>
        <w:t>tới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spacing w:val="-5"/>
        </w:rPr>
        <w:t>vừa</w:t>
      </w:r>
    </w:p>
    <w:p>
      <w:pPr>
        <w:pStyle w:val="BodyText"/>
        <w:spacing w:before="64"/>
        <w:ind w:left="0" w:right="0"/>
        <w:jc w:val="left"/>
        <w:rPr>
          <w:sz w:val="20"/>
        </w:rPr>
      </w:pPr>
      <w:r>
        <w:rPr>
          <w:sz w:val="20"/>
        </w:rPr>
        <mc:AlternateContent>
          <mc:Choice Requires="wps">
            <w:drawing>
              <wp:anchor distT="0" distB="0" distL="0" distR="0" allowOverlap="1" layoutInCell="1" locked="0" behindDoc="1" simplePos="0" relativeHeight="487605248">
                <wp:simplePos x="0" y="0"/>
                <wp:positionH relativeFrom="page">
                  <wp:posOffset>612000</wp:posOffset>
                </wp:positionH>
                <wp:positionV relativeFrom="paragraph">
                  <wp:posOffset>202041</wp:posOffset>
                </wp:positionV>
                <wp:extent cx="91440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908749pt;width:72pt;height:.1pt;mso-position-horizontal-relative:page;mso-position-vertical-relative:paragraph;z-index:-15711232;mso-wrap-distance-left:0;mso-wrap-distance-right:0" id="docshape132" coordorigin="964,318" coordsize="1440,0" path="m964,318l2404,318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28</w:t>
      </w:r>
      <w:r>
        <w:rPr>
          <w:rFonts w:ascii="Arial MT" w:hAnsi="Arial MT"/>
          <w:color w:val="231F20"/>
          <w:spacing w:val="18"/>
          <w:position w:val="5"/>
          <w:sz w:val="9"/>
        </w:rPr>
        <w:t> </w:t>
      </w:r>
      <w:r>
        <w:rPr>
          <w:rFonts w:ascii="Microsoft Sans Serif" w:hAnsi="Microsoft Sans Serif"/>
          <w:sz w:val="16"/>
        </w:rPr>
        <w:t>Votthapana</w:t>
      </w:r>
      <w:r>
        <w:rPr>
          <w:rFonts w:ascii="Microsoft Sans Serif" w:hAnsi="Microsoft Sans Serif"/>
          <w:spacing w:val="1"/>
          <w:sz w:val="16"/>
        </w:rPr>
        <w:t> </w:t>
      </w:r>
      <w:r>
        <w:rPr>
          <w:rFonts w:ascii="Microsoft Sans Serif" w:hAnsi="Microsoft Sans Serif"/>
          <w:sz w:val="16"/>
        </w:rPr>
        <w:t>có thể</w:t>
      </w:r>
      <w:r>
        <w:rPr>
          <w:rFonts w:ascii="Microsoft Sans Serif" w:hAnsi="Microsoft Sans Serif"/>
          <w:spacing w:val="1"/>
          <w:sz w:val="16"/>
        </w:rPr>
        <w:t> </w:t>
      </w:r>
      <w:r>
        <w:rPr>
          <w:rFonts w:ascii="Microsoft Sans Serif" w:hAnsi="Microsoft Sans Serif"/>
          <w:sz w:val="16"/>
        </w:rPr>
        <w:t>được dịch</w:t>
      </w:r>
      <w:r>
        <w:rPr>
          <w:rFonts w:ascii="Microsoft Sans Serif" w:hAnsi="Microsoft Sans Serif"/>
          <w:spacing w:val="1"/>
          <w:sz w:val="16"/>
        </w:rPr>
        <w:t> </w:t>
      </w:r>
      <w:r>
        <w:rPr>
          <w:rFonts w:ascii="Microsoft Sans Serif" w:hAnsi="Microsoft Sans Serif"/>
          <w:sz w:val="16"/>
        </w:rPr>
        <w:t>là “xác</w:t>
      </w:r>
      <w:r>
        <w:rPr>
          <w:rFonts w:ascii="Microsoft Sans Serif" w:hAnsi="Microsoft Sans Serif"/>
          <w:spacing w:val="1"/>
          <w:sz w:val="16"/>
        </w:rPr>
        <w:t> </w:t>
      </w:r>
      <w:r>
        <w:rPr>
          <w:rFonts w:ascii="Microsoft Sans Serif" w:hAnsi="Microsoft Sans Serif"/>
          <w:sz w:val="16"/>
        </w:rPr>
        <w:t>định”,</w:t>
      </w:r>
      <w:r>
        <w:rPr>
          <w:rFonts w:ascii="Microsoft Sans Serif" w:hAnsi="Microsoft Sans Serif"/>
          <w:spacing w:val="1"/>
          <w:sz w:val="16"/>
        </w:rPr>
        <w:t> </w:t>
      </w:r>
      <w:r>
        <w:rPr>
          <w:rFonts w:ascii="Microsoft Sans Serif" w:hAnsi="Microsoft Sans Serif"/>
          <w:sz w:val="16"/>
        </w:rPr>
        <w:t>“quyết</w:t>
      </w:r>
      <w:r>
        <w:rPr>
          <w:rFonts w:ascii="Microsoft Sans Serif" w:hAnsi="Microsoft Sans Serif"/>
          <w:spacing w:val="2"/>
          <w:sz w:val="16"/>
        </w:rPr>
        <w:t> </w:t>
      </w:r>
      <w:r>
        <w:rPr>
          <w:rFonts w:ascii="Microsoft Sans Serif" w:hAnsi="Microsoft Sans Serif"/>
          <w:sz w:val="16"/>
        </w:rPr>
        <w:t>định” hay</w:t>
      </w:r>
      <w:r>
        <w:rPr>
          <w:rFonts w:ascii="Microsoft Sans Serif" w:hAnsi="Microsoft Sans Serif"/>
          <w:spacing w:val="1"/>
          <w:sz w:val="16"/>
        </w:rPr>
        <w:t> </w:t>
      </w:r>
      <w:r>
        <w:rPr>
          <w:rFonts w:ascii="Microsoft Sans Serif" w:hAnsi="Microsoft Sans Serif"/>
          <w:sz w:val="16"/>
        </w:rPr>
        <w:t>“thiết</w:t>
      </w:r>
      <w:r>
        <w:rPr>
          <w:rFonts w:ascii="Microsoft Sans Serif" w:hAnsi="Microsoft Sans Serif"/>
          <w:spacing w:val="1"/>
          <w:sz w:val="16"/>
        </w:rPr>
        <w:t> </w:t>
      </w:r>
      <w:r>
        <w:rPr>
          <w:rFonts w:ascii="Microsoft Sans Serif" w:hAnsi="Microsoft Sans Serif"/>
          <w:spacing w:val="-2"/>
          <w:sz w:val="16"/>
        </w:rPr>
        <w:t>lập”.</w:t>
      </w:r>
    </w:p>
    <w:p>
      <w:pPr>
        <w:spacing w:line="254" w:lineRule="auto" w:before="11"/>
        <w:ind w:left="113" w:right="110" w:firstLine="0"/>
        <w:jc w:val="left"/>
        <w:rPr>
          <w:rFonts w:ascii="Microsoft Sans Serif" w:hAnsi="Microsoft Sans Serif"/>
          <w:sz w:val="16"/>
        </w:rPr>
      </w:pPr>
      <w:r>
        <w:rPr>
          <w:rFonts w:ascii="Microsoft Sans Serif" w:hAnsi="Microsoft Sans Serif"/>
          <w:color w:val="231F20"/>
          <w:position w:val="5"/>
          <w:sz w:val="9"/>
        </w:rPr>
        <w:t>29</w:t>
      </w:r>
      <w:r>
        <w:rPr>
          <w:rFonts w:ascii="Microsoft Sans Serif" w:hAnsi="Microsoft Sans Serif"/>
          <w:color w:val="231F20"/>
          <w:spacing w:val="29"/>
          <w:position w:val="5"/>
          <w:sz w:val="9"/>
        </w:rPr>
        <w:t> </w:t>
      </w:r>
      <w:r>
        <w:rPr>
          <w:rFonts w:ascii="Microsoft Sans Serif" w:hAnsi="Microsoft Sans Serif"/>
          <w:sz w:val="16"/>
        </w:rPr>
        <w:t>Ngoại trừ trường hợp các vị A-la-hán. Các vị ấy không còn tâm thiện hay tâm bất thiện, mà thay vào đó là các tâm duy tác tịnh hảo.</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diệt đi.</w:t>
      </w:r>
      <w:r>
        <w:rPr>
          <w:color w:val="231F20"/>
          <w:spacing w:val="-3"/>
        </w:rPr>
        <w:t> </w:t>
      </w:r>
      <w:r>
        <w:rPr>
          <w:color w:val="231F20"/>
        </w:rPr>
        <w:t>Trong lộ trình tâm ngũ môn, ngũ môn hướng tâm</w:t>
      </w:r>
      <w:r>
        <w:rPr>
          <w:color w:val="231F20"/>
          <w:spacing w:val="-17"/>
        </w:rPr>
        <w:t> </w:t>
      </w:r>
      <w:r>
        <w:rPr>
          <w:color w:val="231F20"/>
        </w:rPr>
        <w:t>hướng</w:t>
      </w:r>
      <w:r>
        <w:rPr>
          <w:color w:val="231F20"/>
          <w:spacing w:val="-17"/>
        </w:rPr>
        <w:t> </w:t>
      </w:r>
      <w:r>
        <w:rPr>
          <w:color w:val="231F20"/>
        </w:rPr>
        <w:t>tới</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chưa</w:t>
      </w:r>
      <w:r>
        <w:rPr>
          <w:color w:val="231F20"/>
          <w:spacing w:val="-17"/>
        </w:rPr>
        <w:t> </w:t>
      </w:r>
      <w:r>
        <w:rPr>
          <w:color w:val="231F20"/>
        </w:rPr>
        <w:t>diệt</w:t>
      </w:r>
      <w:r>
        <w:rPr>
          <w:color w:val="231F20"/>
          <w:spacing w:val="-17"/>
        </w:rPr>
        <w:t> </w:t>
      </w:r>
      <w:r>
        <w:rPr>
          <w:color w:val="231F20"/>
        </w:rPr>
        <w:t>đi.</w:t>
      </w:r>
      <w:r>
        <w:rPr>
          <w:color w:val="231F20"/>
          <w:spacing w:val="-16"/>
        </w:rPr>
        <w:t> </w:t>
      </w:r>
      <w:r>
        <w:rPr>
          <w:color w:val="231F20"/>
        </w:rPr>
        <w:t>Ví</w:t>
      </w:r>
      <w:r>
        <w:rPr>
          <w:color w:val="231F20"/>
          <w:spacing w:val="-17"/>
        </w:rPr>
        <w:t> </w:t>
      </w:r>
      <w:r>
        <w:rPr>
          <w:color w:val="231F20"/>
        </w:rPr>
        <w:t>dụ,</w:t>
      </w:r>
      <w:r>
        <w:rPr>
          <w:color w:val="231F20"/>
          <w:spacing w:val="-17"/>
        </w:rPr>
        <w:t> </w:t>
      </w:r>
      <w:r>
        <w:rPr>
          <w:color w:val="231F20"/>
        </w:rPr>
        <w:t>nó</w:t>
      </w:r>
      <w:r>
        <w:rPr>
          <w:color w:val="231F20"/>
          <w:spacing w:val="-17"/>
        </w:rPr>
        <w:t> </w:t>
      </w:r>
      <w:r>
        <w:rPr>
          <w:color w:val="231F20"/>
        </w:rPr>
        <w:t>hướng tới đối tượng thị giác hay âm thanh vẫn còn đang in dấu</w:t>
      </w:r>
      <w:r>
        <w:rPr>
          <w:color w:val="231F20"/>
          <w:spacing w:val="-10"/>
        </w:rPr>
        <w:t> </w:t>
      </w:r>
      <w:r>
        <w:rPr>
          <w:color w:val="231F20"/>
        </w:rPr>
        <w:t>trên</w:t>
      </w:r>
      <w:r>
        <w:rPr>
          <w:color w:val="231F20"/>
          <w:spacing w:val="-10"/>
        </w:rPr>
        <w:t> </w:t>
      </w:r>
      <w:r>
        <w:rPr>
          <w:color w:val="231F20"/>
        </w:rPr>
        <w:t>căn</w:t>
      </w:r>
      <w:r>
        <w:rPr>
          <w:color w:val="231F20"/>
          <w:spacing w:val="-10"/>
        </w:rPr>
        <w:t> </w:t>
      </w:r>
      <w:r>
        <w:rPr>
          <w:color w:val="231F20"/>
        </w:rPr>
        <w:t>tương</w:t>
      </w:r>
      <w:r>
        <w:rPr>
          <w:color w:val="231F20"/>
          <w:spacing w:val="-10"/>
        </w:rPr>
        <w:t> </w:t>
      </w:r>
      <w:r>
        <w:rPr>
          <w:color w:val="231F20"/>
        </w:rPr>
        <w:t>ứng.</w:t>
      </w:r>
      <w:r>
        <w:rPr>
          <w:color w:val="231F20"/>
          <w:spacing w:val="-15"/>
        </w:rPr>
        <w:t> </w:t>
      </w:r>
      <w:r>
        <w:rPr>
          <w:color w:val="231F20"/>
        </w:rPr>
        <w:t>Tuy</w:t>
      </w:r>
      <w:r>
        <w:rPr>
          <w:color w:val="231F20"/>
          <w:spacing w:val="-10"/>
        </w:rPr>
        <w:t> </w:t>
      </w:r>
      <w:r>
        <w:rPr>
          <w:color w:val="231F20"/>
        </w:rPr>
        <w:t>nhiên,</w:t>
      </w:r>
      <w:r>
        <w:rPr>
          <w:color w:val="231F20"/>
          <w:spacing w:val="-10"/>
        </w:rPr>
        <w:t> </w:t>
      </w:r>
      <w:r>
        <w:rPr>
          <w:color w:val="231F20"/>
        </w:rPr>
        <w:t>ý</w:t>
      </w:r>
      <w:r>
        <w:rPr>
          <w:color w:val="231F20"/>
          <w:spacing w:val="-10"/>
        </w:rPr>
        <w:t> </w:t>
      </w:r>
      <w:r>
        <w:rPr>
          <w:color w:val="231F20"/>
        </w:rPr>
        <w:t>môn</w:t>
      </w:r>
      <w:r>
        <w:rPr>
          <w:color w:val="231F20"/>
          <w:spacing w:val="-10"/>
        </w:rPr>
        <w:t> </w:t>
      </w:r>
      <w:r>
        <w:rPr>
          <w:color w:val="231F20"/>
        </w:rPr>
        <w:t>hướng</w:t>
      </w:r>
      <w:r>
        <w:rPr>
          <w:color w:val="231F20"/>
          <w:spacing w:val="-10"/>
        </w:rPr>
        <w:t> </w:t>
      </w:r>
      <w:r>
        <w:rPr>
          <w:color w:val="231F20"/>
        </w:rPr>
        <w:t>tâm sinh</w:t>
      </w:r>
      <w:r>
        <w:rPr>
          <w:color w:val="231F20"/>
          <w:spacing w:val="-10"/>
        </w:rPr>
        <w:t> </w:t>
      </w:r>
      <w:r>
        <w:rPr>
          <w:color w:val="231F20"/>
        </w:rPr>
        <w:t>khởi</w:t>
      </w:r>
      <w:r>
        <w:rPr>
          <w:color w:val="231F20"/>
          <w:spacing w:val="-10"/>
        </w:rPr>
        <w:t> </w:t>
      </w:r>
      <w:r>
        <w:rPr>
          <w:color w:val="231F20"/>
        </w:rPr>
        <w:t>trong</w:t>
      </w:r>
      <w:r>
        <w:rPr>
          <w:color w:val="231F20"/>
          <w:spacing w:val="-10"/>
        </w:rPr>
        <w:t> </w:t>
      </w:r>
      <w:r>
        <w:rPr>
          <w:color w:val="231F20"/>
        </w:rPr>
        <w:t>lộ</w:t>
      </w:r>
      <w:r>
        <w:rPr>
          <w:color w:val="231F20"/>
          <w:spacing w:val="-10"/>
        </w:rPr>
        <w:t> </w:t>
      </w:r>
      <w:r>
        <w:rPr>
          <w:color w:val="231F20"/>
        </w:rPr>
        <w:t>trình</w:t>
      </w:r>
      <w:r>
        <w:rPr>
          <w:color w:val="231F20"/>
          <w:spacing w:val="-10"/>
        </w:rPr>
        <w:t> </w:t>
      </w:r>
      <w:r>
        <w:rPr>
          <w:color w:val="231F20"/>
        </w:rPr>
        <w:t>ý</w:t>
      </w:r>
      <w:r>
        <w:rPr>
          <w:color w:val="231F20"/>
          <w:spacing w:val="-10"/>
        </w:rPr>
        <w:t> </w:t>
      </w:r>
      <w:r>
        <w:rPr>
          <w:color w:val="231F20"/>
        </w:rPr>
        <w:t>môn</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 đã diệt đi rồi, nó hướng tới đối tượng thị giác </w:t>
      </w:r>
      <w:r>
        <w:rPr>
          <w:color w:val="231F20"/>
        </w:rPr>
        <w:t>vừa được kinh nghiệm qua nhãn môn, hay tới âm thanh vừa được kinh nghiệm qua nhĩ môn. Sau khi ý môn hướng</w:t>
      </w:r>
      <w:r>
        <w:rPr>
          <w:color w:val="231F20"/>
          <w:spacing w:val="-3"/>
        </w:rPr>
        <w:t> </w:t>
      </w:r>
      <w:r>
        <w:rPr>
          <w:color w:val="231F20"/>
        </w:rPr>
        <w:t>tâm</w:t>
      </w:r>
      <w:r>
        <w:rPr>
          <w:color w:val="231F20"/>
          <w:spacing w:val="-3"/>
        </w:rPr>
        <w:t> </w:t>
      </w:r>
      <w:r>
        <w:rPr>
          <w:color w:val="231F20"/>
        </w:rPr>
        <w:t>hướng</w:t>
      </w:r>
      <w:r>
        <w:rPr>
          <w:color w:val="231F20"/>
          <w:spacing w:val="-3"/>
        </w:rPr>
        <w:t> </w:t>
      </w:r>
      <w:r>
        <w:rPr>
          <w:color w:val="231F20"/>
        </w:rPr>
        <w:t>tới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nó</w:t>
      </w:r>
      <w:r>
        <w:rPr>
          <w:color w:val="231F20"/>
          <w:spacing w:val="-3"/>
        </w:rPr>
        <w:t> </w:t>
      </w:r>
      <w:r>
        <w:rPr>
          <w:color w:val="231F20"/>
        </w:rPr>
        <w:t>được</w:t>
      </w:r>
      <w:r>
        <w:rPr>
          <w:color w:val="231F20"/>
          <w:spacing w:val="-3"/>
        </w:rPr>
        <w:t> </w:t>
      </w:r>
      <w:r>
        <w:rPr>
          <w:color w:val="231F20"/>
        </w:rPr>
        <w:t>tiếp</w:t>
      </w:r>
      <w:r>
        <w:rPr>
          <w:color w:val="231F20"/>
          <w:spacing w:val="-3"/>
        </w:rPr>
        <w:t> </w:t>
      </w:r>
      <w:r>
        <w:rPr>
          <w:color w:val="231F20"/>
        </w:rPr>
        <w:t>nối</w:t>
      </w:r>
      <w:r>
        <w:rPr>
          <w:color w:val="231F20"/>
          <w:spacing w:val="-3"/>
        </w:rPr>
        <w:t> </w:t>
      </w:r>
      <w:r>
        <w:rPr>
          <w:color w:val="231F20"/>
        </w:rPr>
        <w:t>bởi tâm thiện hay bất thiện (với tất cả những ai không phải là bậc A-la-hán), kinh nghiệm cùng đối tượng nói trên. Ý môn hướng tâm không phải là tâm thiện hay bất thiện. Nó là tâm duy tác. Tùy thuộc vào tích lũy mà loại tâm nào sẽ tiếp nối ý môn hướng tâm: thiện hay bất thiện. Tất cả các tâm đều sinh khởi do duyên tương ứng của chúng, chúng vô ngã, không phải là một con người hay tự ngã.</w:t>
      </w:r>
    </w:p>
    <w:p>
      <w:pPr>
        <w:pStyle w:val="BodyText"/>
        <w:spacing w:line="249" w:lineRule="auto" w:before="132"/>
        <w:ind w:firstLine="396"/>
      </w:pPr>
      <w:r>
        <w:rPr>
          <w:color w:val="231F20"/>
          <w:spacing w:val="-2"/>
        </w:rPr>
        <w:t>Loại</w:t>
      </w:r>
      <w:r>
        <w:rPr>
          <w:color w:val="231F20"/>
          <w:spacing w:val="-15"/>
        </w:rPr>
        <w:t> </w:t>
      </w:r>
      <w:r>
        <w:rPr>
          <w:color w:val="231F20"/>
          <w:spacing w:val="-2"/>
        </w:rPr>
        <w:t>tâm</w:t>
      </w:r>
      <w:r>
        <w:rPr>
          <w:color w:val="231F20"/>
          <w:spacing w:val="-15"/>
        </w:rPr>
        <w:t> </w:t>
      </w:r>
      <w:r>
        <w:rPr>
          <w:color w:val="231F20"/>
          <w:spacing w:val="-2"/>
        </w:rPr>
        <w:t>duy</w:t>
      </w:r>
      <w:r>
        <w:rPr>
          <w:color w:val="231F20"/>
          <w:spacing w:val="-15"/>
        </w:rPr>
        <w:t> </w:t>
      </w:r>
      <w:r>
        <w:rPr>
          <w:color w:val="231F20"/>
          <w:spacing w:val="-2"/>
        </w:rPr>
        <w:t>tác</w:t>
      </w:r>
      <w:r>
        <w:rPr>
          <w:color w:val="231F20"/>
          <w:spacing w:val="-15"/>
        </w:rPr>
        <w:t> </w:t>
      </w:r>
      <w:r>
        <w:rPr>
          <w:color w:val="231F20"/>
          <w:spacing w:val="-2"/>
        </w:rPr>
        <w:t>vô</w:t>
      </w:r>
      <w:r>
        <w:rPr>
          <w:color w:val="231F20"/>
          <w:spacing w:val="-15"/>
        </w:rPr>
        <w:t> </w:t>
      </w:r>
      <w:r>
        <w:rPr>
          <w:color w:val="231F20"/>
          <w:spacing w:val="-2"/>
        </w:rPr>
        <w:t>nhân</w:t>
      </w:r>
      <w:r>
        <w:rPr>
          <w:color w:val="231F20"/>
          <w:spacing w:val="-15"/>
        </w:rPr>
        <w:t> </w:t>
      </w:r>
      <w:r>
        <w:rPr>
          <w:color w:val="231F20"/>
          <w:spacing w:val="-2"/>
        </w:rPr>
        <w:t>được</w:t>
      </w:r>
      <w:r>
        <w:rPr>
          <w:color w:val="231F20"/>
          <w:spacing w:val="-15"/>
        </w:rPr>
        <w:t> </w:t>
      </w:r>
      <w:r>
        <w:rPr>
          <w:color w:val="231F20"/>
          <w:spacing w:val="-2"/>
        </w:rPr>
        <w:t>gọi</w:t>
      </w:r>
      <w:r>
        <w:rPr>
          <w:color w:val="231F20"/>
          <w:spacing w:val="-14"/>
        </w:rPr>
        <w:t> </w:t>
      </w:r>
      <w:r>
        <w:rPr>
          <w:color w:val="231F20"/>
          <w:spacing w:val="-2"/>
        </w:rPr>
        <w:t>là</w:t>
      </w:r>
      <w:r>
        <w:rPr>
          <w:color w:val="231F20"/>
          <w:spacing w:val="-15"/>
        </w:rPr>
        <w:t> </w:t>
      </w:r>
      <w:r>
        <w:rPr>
          <w:color w:val="231F20"/>
          <w:spacing w:val="-2"/>
        </w:rPr>
        <w:t>ý</w:t>
      </w:r>
      <w:r>
        <w:rPr>
          <w:color w:val="231F20"/>
          <w:spacing w:val="-15"/>
        </w:rPr>
        <w:t> </w:t>
      </w:r>
      <w:r>
        <w:rPr>
          <w:color w:val="231F20"/>
          <w:spacing w:val="-2"/>
        </w:rPr>
        <w:t>môn</w:t>
      </w:r>
      <w:r>
        <w:rPr>
          <w:color w:val="231F20"/>
          <w:spacing w:val="-15"/>
        </w:rPr>
        <w:t> </w:t>
      </w:r>
      <w:r>
        <w:rPr>
          <w:color w:val="231F20"/>
          <w:spacing w:val="-2"/>
        </w:rPr>
        <w:t>hướng </w:t>
      </w:r>
      <w:r>
        <w:rPr>
          <w:color w:val="231F20"/>
        </w:rPr>
        <w:t>tâm có thể đảm nhận hai chức năng: trong lộ trình ý môn,</w:t>
      </w:r>
      <w:r>
        <w:rPr>
          <w:color w:val="231F20"/>
          <w:spacing w:val="-2"/>
        </w:rPr>
        <w:t> </w:t>
      </w:r>
      <w:r>
        <w:rPr>
          <w:color w:val="231F20"/>
        </w:rPr>
        <w:t>nó</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hướng</w:t>
      </w:r>
      <w:r>
        <w:rPr>
          <w:color w:val="231F20"/>
          <w:spacing w:val="-2"/>
        </w:rPr>
        <w:t> </w:t>
      </w:r>
      <w:r>
        <w:rPr>
          <w:color w:val="231F20"/>
        </w:rPr>
        <w:t>về,</w:t>
      </w:r>
      <w:r>
        <w:rPr>
          <w:color w:val="231F20"/>
          <w:spacing w:val="-2"/>
        </w:rPr>
        <w:t> </w:t>
      </w:r>
      <w:r>
        <w:rPr>
          <w:color w:val="231F20"/>
        </w:rPr>
        <w:t>nó</w:t>
      </w:r>
      <w:r>
        <w:rPr>
          <w:color w:val="231F20"/>
          <w:spacing w:val="-2"/>
        </w:rPr>
        <w:t> </w:t>
      </w:r>
      <w:r>
        <w:rPr>
          <w:color w:val="231F20"/>
        </w:rPr>
        <w:t>hướng</w:t>
      </w:r>
      <w:r>
        <w:rPr>
          <w:color w:val="231F20"/>
          <w:spacing w:val="-2"/>
        </w:rPr>
        <w:t> </w:t>
      </w:r>
      <w:r>
        <w:rPr>
          <w:color w:val="231F20"/>
        </w:rPr>
        <w:t>về đối tượng thông qua ý môn; còn trong lộ trình ngũ môn, nó thực hiện chức năng xác định về đối tượng. Tâm xác định đối tượng trong lộ trình ngũ môn có thể được gọi theo chức năng của nó là </w:t>
      </w:r>
      <w:r>
        <w:rPr>
          <w:i/>
          <w:color w:val="231F20"/>
        </w:rPr>
        <w:t>xác định tâm, </w:t>
      </w:r>
      <w:r>
        <w:rPr>
          <w:i/>
          <w:color w:val="231F20"/>
          <w:spacing w:val="-2"/>
        </w:rPr>
        <w:t>votthapana-citta</w:t>
      </w:r>
      <w:r>
        <w:rPr>
          <w:i/>
          <w:color w:val="231F20"/>
          <w:spacing w:val="-2"/>
          <w:vertAlign w:val="superscript"/>
        </w:rPr>
        <w:t>30</w:t>
      </w:r>
      <w:r>
        <w:rPr>
          <w:color w:val="231F20"/>
          <w:spacing w:val="-2"/>
          <w:vertAlign w:val="baseline"/>
        </w:rPr>
        <w:t>.</w:t>
      </w:r>
    </w:p>
    <w:p>
      <w:pPr>
        <w:pStyle w:val="BodyText"/>
        <w:ind w:left="0" w:right="0"/>
        <w:jc w:val="left"/>
        <w:rPr>
          <w:sz w:val="20"/>
        </w:rPr>
      </w:pPr>
    </w:p>
    <w:p>
      <w:pPr>
        <w:pStyle w:val="BodyText"/>
        <w:spacing w:before="155"/>
        <w:ind w:left="0" w:right="0"/>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612000</wp:posOffset>
                </wp:positionH>
                <wp:positionV relativeFrom="paragraph">
                  <wp:posOffset>259771</wp:posOffset>
                </wp:positionV>
                <wp:extent cx="91440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454454pt;width:72pt;height:.1pt;mso-position-horizontal-relative:page;mso-position-vertical-relative:paragraph;z-index:-15710720;mso-wrap-distance-left:0;mso-wrap-distance-right:0" id="docshape133" coordorigin="964,409" coordsize="1440,0" path="m964,409l2404,409e" filled="false" stroked="true" strokeweight="1pt" strokecolor="#231f20">
                <v:path arrowok="t"/>
                <v:stroke dashstyle="solid"/>
                <w10:wrap type="topAndBottom"/>
              </v:shape>
            </w:pict>
          </mc:Fallback>
        </mc:AlternateContent>
      </w:r>
    </w:p>
    <w:p>
      <w:pPr>
        <w:spacing w:line="252" w:lineRule="auto" w:before="32"/>
        <w:ind w:left="113" w:right="111" w:firstLine="0"/>
        <w:jc w:val="both"/>
        <w:rPr>
          <w:rFonts w:ascii="Microsoft Sans Serif" w:hAnsi="Microsoft Sans Serif"/>
          <w:sz w:val="16"/>
        </w:rPr>
      </w:pPr>
      <w:r>
        <w:rPr>
          <w:rFonts w:ascii="Arial MT" w:hAnsi="Arial MT"/>
          <w:color w:val="231F20"/>
          <w:position w:val="5"/>
          <w:sz w:val="9"/>
        </w:rPr>
        <w:t>30</w:t>
      </w:r>
      <w:r>
        <w:rPr>
          <w:rFonts w:ascii="Arial MT" w:hAnsi="Arial MT"/>
          <w:color w:val="231F20"/>
          <w:spacing w:val="6"/>
          <w:position w:val="5"/>
          <w:sz w:val="9"/>
        </w:rPr>
        <w:t> </w:t>
      </w:r>
      <w:r>
        <w:rPr>
          <w:rFonts w:ascii="Microsoft Sans Serif" w:hAnsi="Microsoft Sans Serif"/>
          <w:sz w:val="16"/>
        </w:rPr>
        <w:t>Trong</w:t>
      </w:r>
      <w:r>
        <w:rPr>
          <w:rFonts w:ascii="Microsoft Sans Serif" w:hAnsi="Microsoft Sans Serif"/>
          <w:spacing w:val="-9"/>
          <w:sz w:val="16"/>
        </w:rPr>
        <w:t> </w:t>
      </w:r>
      <w:r>
        <w:rPr>
          <w:rFonts w:ascii="Microsoft Sans Serif" w:hAnsi="Microsoft Sans Serif"/>
          <w:sz w:val="16"/>
        </w:rPr>
        <w:t>số</w:t>
      </w:r>
      <w:r>
        <w:rPr>
          <w:rFonts w:ascii="Microsoft Sans Serif" w:hAnsi="Microsoft Sans Serif"/>
          <w:spacing w:val="-9"/>
          <w:sz w:val="16"/>
        </w:rPr>
        <w:t> </w:t>
      </w:r>
      <w:r>
        <w:rPr>
          <w:rFonts w:ascii="Microsoft Sans Serif" w:hAnsi="Microsoft Sans Serif"/>
          <w:sz w:val="16"/>
        </w:rPr>
        <w:t>89</w:t>
      </w:r>
      <w:r>
        <w:rPr>
          <w:rFonts w:ascii="Microsoft Sans Serif" w:hAnsi="Microsoft Sans Serif"/>
          <w:spacing w:val="-9"/>
          <w:sz w:val="16"/>
        </w:rPr>
        <w:t> </w:t>
      </w:r>
      <w:r>
        <w:rPr>
          <w:rFonts w:ascii="Microsoft Sans Serif" w:hAnsi="Microsoft Sans Serif"/>
          <w:sz w:val="16"/>
        </w:rPr>
        <w:t>loại</w:t>
      </w:r>
      <w:r>
        <w:rPr>
          <w:rFonts w:ascii="Microsoft Sans Serif" w:hAnsi="Microsoft Sans Serif"/>
          <w:spacing w:val="-9"/>
          <w:sz w:val="16"/>
        </w:rPr>
        <w:t> </w:t>
      </w:r>
      <w:r>
        <w:rPr>
          <w:rFonts w:ascii="Microsoft Sans Serif" w:hAnsi="Microsoft Sans Serif"/>
          <w:sz w:val="16"/>
        </w:rPr>
        <w:t>tâm,</w:t>
      </w:r>
      <w:r>
        <w:rPr>
          <w:rFonts w:ascii="Microsoft Sans Serif" w:hAnsi="Microsoft Sans Serif"/>
          <w:spacing w:val="-9"/>
          <w:sz w:val="16"/>
        </w:rPr>
        <w:t> </w:t>
      </w:r>
      <w:r>
        <w:rPr>
          <w:rFonts w:ascii="Microsoft Sans Serif" w:hAnsi="Microsoft Sans Serif"/>
          <w:sz w:val="16"/>
        </w:rPr>
        <w:t>không</w:t>
      </w:r>
      <w:r>
        <w:rPr>
          <w:rFonts w:ascii="Microsoft Sans Serif" w:hAnsi="Microsoft Sans Serif"/>
          <w:spacing w:val="-9"/>
          <w:sz w:val="16"/>
        </w:rPr>
        <w:t> </w:t>
      </w:r>
      <w:r>
        <w:rPr>
          <w:rFonts w:ascii="Microsoft Sans Serif" w:hAnsi="Microsoft Sans Serif"/>
          <w:sz w:val="16"/>
        </w:rPr>
        <w:t>có</w:t>
      </w:r>
      <w:r>
        <w:rPr>
          <w:rFonts w:ascii="Microsoft Sans Serif" w:hAnsi="Microsoft Sans Serif"/>
          <w:spacing w:val="-9"/>
          <w:sz w:val="16"/>
        </w:rPr>
        <w:t> </w:t>
      </w:r>
      <w:r>
        <w:rPr>
          <w:rFonts w:ascii="Microsoft Sans Serif" w:hAnsi="Microsoft Sans Serif"/>
          <w:sz w:val="16"/>
        </w:rPr>
        <w:t>loại</w:t>
      </w:r>
      <w:r>
        <w:rPr>
          <w:rFonts w:ascii="Microsoft Sans Serif" w:hAnsi="Microsoft Sans Serif"/>
          <w:spacing w:val="-9"/>
          <w:sz w:val="16"/>
        </w:rPr>
        <w:t> </w:t>
      </w:r>
      <w:r>
        <w:rPr>
          <w:rFonts w:ascii="Microsoft Sans Serif" w:hAnsi="Microsoft Sans Serif"/>
          <w:sz w:val="16"/>
        </w:rPr>
        <w:t>tâm</w:t>
      </w:r>
      <w:r>
        <w:rPr>
          <w:rFonts w:ascii="Microsoft Sans Serif" w:hAnsi="Microsoft Sans Serif"/>
          <w:spacing w:val="-9"/>
          <w:sz w:val="16"/>
        </w:rPr>
        <w:t> </w:t>
      </w:r>
      <w:r>
        <w:rPr>
          <w:rFonts w:ascii="Microsoft Sans Serif" w:hAnsi="Microsoft Sans Serif"/>
          <w:sz w:val="16"/>
        </w:rPr>
        <w:t>đặc</w:t>
      </w:r>
      <w:r>
        <w:rPr>
          <w:rFonts w:ascii="Microsoft Sans Serif" w:hAnsi="Microsoft Sans Serif"/>
          <w:spacing w:val="-9"/>
          <w:sz w:val="16"/>
        </w:rPr>
        <w:t> </w:t>
      </w:r>
      <w:r>
        <w:rPr>
          <w:rFonts w:ascii="Microsoft Sans Serif" w:hAnsi="Microsoft Sans Serif"/>
          <w:sz w:val="16"/>
        </w:rPr>
        <w:t>biệt</w:t>
      </w:r>
      <w:r>
        <w:rPr>
          <w:rFonts w:ascii="Microsoft Sans Serif" w:hAnsi="Microsoft Sans Serif"/>
          <w:spacing w:val="-9"/>
          <w:sz w:val="16"/>
        </w:rPr>
        <w:t> </w:t>
      </w:r>
      <w:r>
        <w:rPr>
          <w:rFonts w:ascii="Microsoft Sans Serif" w:hAnsi="Microsoft Sans Serif"/>
          <w:sz w:val="16"/>
        </w:rPr>
        <w:t>nào</w:t>
      </w:r>
      <w:r>
        <w:rPr>
          <w:rFonts w:ascii="Microsoft Sans Serif" w:hAnsi="Microsoft Sans Serif"/>
          <w:spacing w:val="-9"/>
          <w:sz w:val="16"/>
        </w:rPr>
        <w:t> </w:t>
      </w:r>
      <w:r>
        <w:rPr>
          <w:rFonts w:ascii="Microsoft Sans Serif" w:hAnsi="Microsoft Sans Serif"/>
          <w:sz w:val="16"/>
        </w:rPr>
        <w:t>là</w:t>
      </w:r>
      <w:r>
        <w:rPr>
          <w:rFonts w:ascii="Microsoft Sans Serif" w:hAnsi="Microsoft Sans Serif"/>
          <w:spacing w:val="-9"/>
          <w:sz w:val="16"/>
        </w:rPr>
        <w:t> </w:t>
      </w:r>
      <w:r>
        <w:rPr>
          <w:rFonts w:ascii="Arial" w:hAnsi="Arial"/>
          <w:i/>
          <w:sz w:val="16"/>
        </w:rPr>
        <w:t>tâm</w:t>
      </w:r>
      <w:r>
        <w:rPr>
          <w:rFonts w:ascii="Arial" w:hAnsi="Arial"/>
          <w:i/>
          <w:spacing w:val="-11"/>
          <w:sz w:val="16"/>
        </w:rPr>
        <w:t> </w:t>
      </w:r>
      <w:r>
        <w:rPr>
          <w:rFonts w:ascii="Arial" w:hAnsi="Arial"/>
          <w:i/>
          <w:sz w:val="16"/>
        </w:rPr>
        <w:t>xác</w:t>
      </w:r>
      <w:r>
        <w:rPr>
          <w:rFonts w:ascii="Arial" w:hAnsi="Arial"/>
          <w:i/>
          <w:spacing w:val="-11"/>
          <w:sz w:val="16"/>
        </w:rPr>
        <w:t> </w:t>
      </w:r>
      <w:r>
        <w:rPr>
          <w:rFonts w:ascii="Arial" w:hAnsi="Arial"/>
          <w:i/>
          <w:sz w:val="16"/>
        </w:rPr>
        <w:t>định,</w:t>
      </w:r>
      <w:r>
        <w:rPr>
          <w:rFonts w:ascii="Arial" w:hAnsi="Arial"/>
          <w:i/>
          <w:spacing w:val="-11"/>
          <w:sz w:val="16"/>
        </w:rPr>
        <w:t> </w:t>
      </w:r>
      <w:r>
        <w:rPr>
          <w:rFonts w:ascii="Arial" w:hAnsi="Arial"/>
          <w:i/>
          <w:sz w:val="16"/>
        </w:rPr>
        <w:t>votthapana citta</w:t>
      </w:r>
      <w:r>
        <w:rPr>
          <w:rFonts w:ascii="Microsoft Sans Serif" w:hAnsi="Microsoft Sans Serif"/>
          <w:sz w:val="16"/>
        </w:rPr>
        <w:t>, chính ý môn hướng tâm, </w:t>
      </w:r>
      <w:r>
        <w:rPr>
          <w:rFonts w:ascii="Arial" w:hAnsi="Arial"/>
          <w:i/>
          <w:sz w:val="16"/>
        </w:rPr>
        <w:t>mano-dvārāvajjana-citta </w:t>
      </w:r>
      <w:r>
        <w:rPr>
          <w:rFonts w:ascii="Microsoft Sans Serif" w:hAnsi="Microsoft Sans Serif"/>
          <w:sz w:val="16"/>
        </w:rPr>
        <w:t>đảm nhận chức năng xác </w:t>
      </w:r>
      <w:r>
        <w:rPr>
          <w:rFonts w:ascii="Microsoft Sans Serif" w:hAnsi="Microsoft Sans Serif"/>
          <w:spacing w:val="-2"/>
          <w:sz w:val="16"/>
        </w:rPr>
        <w:t>định.</w:t>
      </w:r>
    </w:p>
    <w:p>
      <w:pPr>
        <w:spacing w:after="0" w:line="252" w:lineRule="auto"/>
        <w:jc w:val="both"/>
        <w:rPr>
          <w:rFonts w:ascii="Microsoft Sans Serif" w:hAnsi="Microsoft Sans Serif"/>
          <w:sz w:val="16"/>
        </w:rPr>
        <w:sectPr>
          <w:pgSz w:w="7660" w:h="11630"/>
          <w:pgMar w:header="779" w:footer="0" w:top="1100" w:bottom="280" w:left="850" w:right="850"/>
        </w:sectPr>
      </w:pPr>
    </w:p>
    <w:p>
      <w:pPr>
        <w:pStyle w:val="BodyText"/>
        <w:spacing w:line="256" w:lineRule="auto" w:before="241"/>
        <w:ind w:firstLine="396"/>
      </w:pPr>
      <w:r>
        <w:rPr>
          <w:color w:val="231F20"/>
        </w:rPr>
        <w:t>Khi âm thanh in dấu lên nhĩ căn, nó được kinh nghiệm bởi các tâm sinh khởi trong lộ trình nhĩ </w:t>
      </w:r>
      <w:r>
        <w:rPr>
          <w:color w:val="231F20"/>
        </w:rPr>
        <w:t>môn và sau đó được kinh nghiệm bởi các tâm thuộc lộ trình ý môn. Các lộ trình tâm kinh nghiệm cùng một đối tượng qua ngũ môn và ý môn tiếp nối nhau.</w:t>
      </w:r>
    </w:p>
    <w:p>
      <w:pPr>
        <w:pStyle w:val="BodyText"/>
        <w:spacing w:line="256" w:lineRule="auto" w:before="108"/>
        <w:ind w:firstLine="396"/>
      </w:pPr>
      <w:r>
        <w:rPr>
          <w:color w:val="231F20"/>
        </w:rPr>
        <w:t>Làm sao có thể có tâm thiện hay bất thiện trong một</w:t>
      </w:r>
      <w:r>
        <w:rPr>
          <w:color w:val="231F20"/>
          <w:spacing w:val="-14"/>
        </w:rPr>
        <w:t> </w:t>
      </w:r>
      <w:r>
        <w:rPr>
          <w:color w:val="231F20"/>
        </w:rPr>
        <w:t>lộ</w:t>
      </w:r>
      <w:r>
        <w:rPr>
          <w:color w:val="231F20"/>
          <w:spacing w:val="-14"/>
        </w:rPr>
        <w:t> </w:t>
      </w:r>
      <w:r>
        <w:rPr>
          <w:color w:val="231F20"/>
        </w:rPr>
        <w:t>trình</w:t>
      </w:r>
      <w:r>
        <w:rPr>
          <w:color w:val="231F20"/>
          <w:spacing w:val="-14"/>
        </w:rPr>
        <w:t> </w:t>
      </w:r>
      <w:r>
        <w:rPr>
          <w:color w:val="231F20"/>
        </w:rPr>
        <w:t>tâm</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qua</w:t>
      </w:r>
      <w:r>
        <w:rPr>
          <w:color w:val="231F20"/>
          <w:spacing w:val="-14"/>
        </w:rPr>
        <w:t> </w:t>
      </w:r>
      <w:r>
        <w:rPr>
          <w:color w:val="231F20"/>
        </w:rPr>
        <w:t>ngũ</w:t>
      </w:r>
      <w:r>
        <w:rPr>
          <w:color w:val="231F20"/>
          <w:spacing w:val="-14"/>
        </w:rPr>
        <w:t> </w:t>
      </w:r>
      <w:r>
        <w:rPr>
          <w:color w:val="231F20"/>
        </w:rPr>
        <w:t>môn, khi</w:t>
      </w:r>
      <w:r>
        <w:rPr>
          <w:color w:val="231F20"/>
          <w:spacing w:val="-13"/>
        </w:rPr>
        <w:t> </w:t>
      </w:r>
      <w:r>
        <w:rPr>
          <w:color w:val="231F20"/>
        </w:rPr>
        <w:t>ta</w:t>
      </w:r>
      <w:r>
        <w:rPr>
          <w:color w:val="231F20"/>
          <w:spacing w:val="-13"/>
        </w:rPr>
        <w:t> </w:t>
      </w:r>
      <w:r>
        <w:rPr>
          <w:color w:val="231F20"/>
        </w:rPr>
        <w:t>còn</w:t>
      </w:r>
      <w:r>
        <w:rPr>
          <w:color w:val="231F20"/>
          <w:spacing w:val="-13"/>
        </w:rPr>
        <w:t> </w:t>
      </w:r>
      <w:r>
        <w:rPr>
          <w:color w:val="231F20"/>
        </w:rPr>
        <w:t>chưa</w:t>
      </w:r>
      <w:r>
        <w:rPr>
          <w:color w:val="231F20"/>
          <w:spacing w:val="-13"/>
        </w:rPr>
        <w:t> </w:t>
      </w:r>
      <w:r>
        <w:rPr>
          <w:color w:val="231F20"/>
        </w:rPr>
        <w:t>biết</w:t>
      </w:r>
      <w:r>
        <w:rPr>
          <w:color w:val="231F20"/>
          <w:spacing w:val="-13"/>
        </w:rPr>
        <w:t> </w:t>
      </w:r>
      <w:r>
        <w:rPr>
          <w:color w:val="231F20"/>
        </w:rPr>
        <w:t>cái</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là</w:t>
      </w:r>
      <w:r>
        <w:rPr>
          <w:color w:val="231F20"/>
          <w:spacing w:val="-13"/>
        </w:rPr>
        <w:t> </w:t>
      </w:r>
      <w:r>
        <w:rPr>
          <w:color w:val="231F20"/>
        </w:rPr>
        <w:t>gì?</w:t>
      </w:r>
      <w:r>
        <w:rPr>
          <w:color w:val="231F20"/>
          <w:spacing w:val="-17"/>
        </w:rPr>
        <w:t> </w:t>
      </w:r>
      <w:r>
        <w:rPr>
          <w:color w:val="231F20"/>
        </w:rPr>
        <w:t>Thực tế, có các tâm thiện và bất thiện trước khi ta biết đối tượng</w:t>
      </w:r>
      <w:r>
        <w:rPr>
          <w:color w:val="231F20"/>
          <w:spacing w:val="-7"/>
        </w:rPr>
        <w:t> </w:t>
      </w:r>
      <w:r>
        <w:rPr>
          <w:color w:val="231F20"/>
        </w:rPr>
        <w:t>là</w:t>
      </w:r>
      <w:r>
        <w:rPr>
          <w:color w:val="231F20"/>
          <w:spacing w:val="-7"/>
        </w:rPr>
        <w:t> </w:t>
      </w:r>
      <w:r>
        <w:rPr>
          <w:color w:val="231F20"/>
        </w:rPr>
        <w:t>gì.</w:t>
      </w:r>
      <w:r>
        <w:rPr>
          <w:color w:val="231F20"/>
          <w:spacing w:val="-12"/>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so</w:t>
      </w:r>
      <w:r>
        <w:rPr>
          <w:color w:val="231F20"/>
          <w:spacing w:val="-7"/>
        </w:rPr>
        <w:t> </w:t>
      </w:r>
      <w:r>
        <w:rPr>
          <w:color w:val="231F20"/>
        </w:rPr>
        <w:t>sánh</w:t>
      </w:r>
      <w:r>
        <w:rPr>
          <w:color w:val="231F20"/>
          <w:spacing w:val="-7"/>
        </w:rPr>
        <w:t> </w:t>
      </w:r>
      <w:r>
        <w:rPr>
          <w:color w:val="231F20"/>
        </w:rPr>
        <w:t>tình</w:t>
      </w:r>
      <w:r>
        <w:rPr>
          <w:color w:val="231F20"/>
          <w:spacing w:val="-7"/>
        </w:rPr>
        <w:t> </w:t>
      </w:r>
      <w:r>
        <w:rPr>
          <w:color w:val="231F20"/>
        </w:rPr>
        <w:t>huống</w:t>
      </w:r>
      <w:r>
        <w:rPr>
          <w:color w:val="231F20"/>
          <w:spacing w:val="-7"/>
        </w:rPr>
        <w:t> </w:t>
      </w:r>
      <w:r>
        <w:rPr>
          <w:color w:val="231F20"/>
        </w:rPr>
        <w:t>này</w:t>
      </w:r>
      <w:r>
        <w:rPr>
          <w:color w:val="231F20"/>
          <w:spacing w:val="-7"/>
        </w:rPr>
        <w:t> </w:t>
      </w:r>
      <w:r>
        <w:rPr>
          <w:color w:val="231F20"/>
        </w:rPr>
        <w:t>với</w:t>
      </w:r>
      <w:r>
        <w:rPr>
          <w:color w:val="231F20"/>
          <w:spacing w:val="-7"/>
        </w:rPr>
        <w:t> </w:t>
      </w:r>
      <w:r>
        <w:rPr>
          <w:color w:val="231F20"/>
        </w:rPr>
        <w:t>một đứa trẻ thích những vật có màu sắc rực rỡ như quả bóng,</w:t>
      </w:r>
      <w:r>
        <w:rPr>
          <w:color w:val="231F20"/>
          <w:spacing w:val="-17"/>
        </w:rPr>
        <w:t> </w:t>
      </w:r>
      <w:r>
        <w:rPr>
          <w:color w:val="231F20"/>
        </w:rPr>
        <w:t>dù</w:t>
      </w:r>
      <w:r>
        <w:rPr>
          <w:color w:val="231F20"/>
          <w:spacing w:val="-15"/>
        </w:rPr>
        <w:t> </w:t>
      </w:r>
      <w:r>
        <w:rPr>
          <w:color w:val="231F20"/>
        </w:rPr>
        <w:t>chưa</w:t>
      </w:r>
      <w:r>
        <w:rPr>
          <w:color w:val="231F20"/>
          <w:spacing w:val="-15"/>
        </w:rPr>
        <w:t> </w:t>
      </w:r>
      <w:r>
        <w:rPr>
          <w:color w:val="231F20"/>
        </w:rPr>
        <w:t>biết</w:t>
      </w:r>
      <w:r>
        <w:rPr>
          <w:color w:val="231F20"/>
          <w:spacing w:val="-15"/>
        </w:rPr>
        <w:t> </w:t>
      </w:r>
      <w:r>
        <w:rPr>
          <w:color w:val="231F20"/>
        </w:rPr>
        <w:t>đó</w:t>
      </w:r>
      <w:r>
        <w:rPr>
          <w:color w:val="231F20"/>
          <w:spacing w:val="-15"/>
        </w:rPr>
        <w:t> </w:t>
      </w:r>
      <w:r>
        <w:rPr>
          <w:color w:val="231F20"/>
        </w:rPr>
        <w:t>là</w:t>
      </w:r>
      <w:r>
        <w:rPr>
          <w:color w:val="231F20"/>
          <w:spacing w:val="-15"/>
        </w:rPr>
        <w:t> </w:t>
      </w:r>
      <w:r>
        <w:rPr>
          <w:color w:val="231F20"/>
        </w:rPr>
        <w:t>quả</w:t>
      </w:r>
      <w:r>
        <w:rPr>
          <w:color w:val="231F20"/>
          <w:spacing w:val="-15"/>
        </w:rPr>
        <w:t> </w:t>
      </w:r>
      <w:r>
        <w:rPr>
          <w:color w:val="231F20"/>
        </w:rPr>
        <w:t>bóng.</w:t>
      </w:r>
      <w:r>
        <w:rPr>
          <w:color w:val="231F20"/>
          <w:spacing w:val="-17"/>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thích</w:t>
      </w:r>
      <w:r>
        <w:rPr>
          <w:color w:val="231F20"/>
          <w:spacing w:val="-15"/>
        </w:rPr>
        <w:t> </w:t>
      </w:r>
      <w:r>
        <w:rPr>
          <w:color w:val="231F20"/>
        </w:rPr>
        <w:t>hay không thích một đối tượng trước khi biết nó là gì.</w:t>
      </w:r>
    </w:p>
    <w:p>
      <w:pPr>
        <w:pStyle w:val="BodyText"/>
        <w:spacing w:line="256" w:lineRule="auto" w:before="105"/>
        <w:ind w:right="109" w:firstLine="396"/>
      </w:pPr>
      <w:r>
        <w:rPr>
          <w:color w:val="231F20"/>
        </w:rPr>
        <w:t>Một tâm duy tác vô nhân khác là </w:t>
      </w:r>
      <w:r>
        <w:rPr>
          <w:i/>
          <w:color w:val="231F20"/>
        </w:rPr>
        <w:t>tiếu sinh tâm, hasituppāda-citta</w:t>
      </w:r>
      <w:r>
        <w:rPr>
          <w:color w:val="231F20"/>
        </w:rPr>
        <w:t>. Chỉ các vị A-la-hán mới có loại tâm này.</w:t>
      </w:r>
      <w:r>
        <w:rPr>
          <w:color w:val="231F20"/>
          <w:spacing w:val="40"/>
        </w:rPr>
        <w:t> </w:t>
      </w:r>
      <w:r>
        <w:rPr>
          <w:color w:val="231F20"/>
        </w:rPr>
        <w:t>Khi họ mỉm cười, có thể là đang có tiếu sinh</w:t>
      </w:r>
      <w:r>
        <w:rPr>
          <w:color w:val="231F20"/>
          <w:spacing w:val="-2"/>
        </w:rPr>
        <w:t> </w:t>
      </w:r>
      <w:r>
        <w:rPr>
          <w:color w:val="231F20"/>
        </w:rPr>
        <w:t>tâm</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Cười</w:t>
      </w:r>
      <w:r>
        <w:rPr>
          <w:color w:val="231F20"/>
          <w:spacing w:val="-2"/>
        </w:rPr>
        <w:t> </w:t>
      </w:r>
      <w:r>
        <w:rPr>
          <w:color w:val="231F20"/>
        </w:rPr>
        <w:t>mỉm</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duyên</w:t>
      </w:r>
      <w:r>
        <w:rPr>
          <w:color w:val="231F20"/>
          <w:spacing w:val="-2"/>
        </w:rPr>
        <w:t> </w:t>
      </w:r>
      <w:r>
        <w:rPr>
          <w:color w:val="231F20"/>
        </w:rPr>
        <w:t>bởi nhiều loại tâm khác nhau. Khi những người không phải</w:t>
      </w:r>
      <w:r>
        <w:rPr>
          <w:color w:val="231F20"/>
          <w:spacing w:val="-11"/>
        </w:rPr>
        <w:t> </w:t>
      </w:r>
      <w:r>
        <w:rPr>
          <w:color w:val="231F20"/>
        </w:rPr>
        <w:t>là</w:t>
      </w:r>
      <w:r>
        <w:rPr>
          <w:color w:val="231F20"/>
          <w:spacing w:val="-7"/>
        </w:rPr>
        <w:t> </w:t>
      </w:r>
      <w:r>
        <w:rPr>
          <w:color w:val="231F20"/>
        </w:rPr>
        <w:t>bậc</w:t>
      </w:r>
      <w:r>
        <w:rPr>
          <w:color w:val="231F20"/>
          <w:spacing w:val="-17"/>
        </w:rPr>
        <w:t> </w:t>
      </w:r>
      <w:r>
        <w:rPr>
          <w:color w:val="231F20"/>
        </w:rPr>
        <w:t>A-la-hán</w:t>
      </w:r>
      <w:r>
        <w:rPr>
          <w:color w:val="231F20"/>
          <w:spacing w:val="-6"/>
        </w:rPr>
        <w:t> </w:t>
      </w:r>
      <w:r>
        <w:rPr>
          <w:color w:val="231F20"/>
        </w:rPr>
        <w:t>mỉm</w:t>
      </w:r>
      <w:r>
        <w:rPr>
          <w:color w:val="231F20"/>
          <w:spacing w:val="-7"/>
        </w:rPr>
        <w:t> </w:t>
      </w:r>
      <w:r>
        <w:rPr>
          <w:color w:val="231F20"/>
        </w:rPr>
        <w:t>cười,</w:t>
      </w:r>
      <w:r>
        <w:rPr>
          <w:color w:val="231F20"/>
          <w:spacing w:val="-7"/>
        </w:rPr>
        <w:t> </w:t>
      </w:r>
      <w:r>
        <w:rPr>
          <w:color w:val="231F20"/>
        </w:rPr>
        <w:t>nó</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được</w:t>
      </w:r>
      <w:r>
        <w:rPr>
          <w:color w:val="231F20"/>
          <w:spacing w:val="-7"/>
        </w:rPr>
        <w:t> </w:t>
      </w:r>
      <w:r>
        <w:rPr>
          <w:color w:val="231F20"/>
        </w:rPr>
        <w:t>duyên bởi tâm tham hay tâm thiện. Các vị A-la-hán không còn</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nên</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Các</w:t>
      </w:r>
      <w:r>
        <w:rPr>
          <w:color w:val="231F20"/>
          <w:spacing w:val="-13"/>
        </w:rPr>
        <w:t> </w:t>
      </w:r>
      <w:r>
        <w:rPr>
          <w:color w:val="231F20"/>
        </w:rPr>
        <w:t>vị ấy</w:t>
      </w:r>
      <w:r>
        <w:rPr>
          <w:color w:val="231F20"/>
          <w:spacing w:val="-13"/>
        </w:rPr>
        <w:t> </w:t>
      </w:r>
      <w:r>
        <w:rPr>
          <w:color w:val="231F20"/>
        </w:rPr>
        <w:t>cũng</w:t>
      </w:r>
      <w:r>
        <w:rPr>
          <w:color w:val="231F20"/>
          <w:spacing w:val="-13"/>
        </w:rPr>
        <w:t> </w:t>
      </w:r>
      <w:r>
        <w:rPr>
          <w:color w:val="231F20"/>
        </w:rPr>
        <w:t>không</w:t>
      </w:r>
      <w:r>
        <w:rPr>
          <w:color w:val="231F20"/>
          <w:spacing w:val="-13"/>
        </w:rPr>
        <w:t> </w:t>
      </w:r>
      <w:r>
        <w:rPr>
          <w:color w:val="231F20"/>
        </w:rPr>
        <w:t>còn</w:t>
      </w:r>
      <w:r>
        <w:rPr>
          <w:color w:val="231F20"/>
          <w:spacing w:val="-13"/>
        </w:rPr>
        <w:t> </w:t>
      </w:r>
      <w:r>
        <w:rPr>
          <w:color w:val="231F20"/>
        </w:rPr>
        <w:t>tâm</w:t>
      </w:r>
      <w:r>
        <w:rPr>
          <w:color w:val="231F20"/>
          <w:spacing w:val="-13"/>
        </w:rPr>
        <w:t> </w:t>
      </w:r>
      <w:r>
        <w:rPr>
          <w:color w:val="231F20"/>
        </w:rPr>
        <w:t>thiện,</w:t>
      </w:r>
      <w:r>
        <w:rPr>
          <w:color w:val="231F20"/>
          <w:spacing w:val="-13"/>
        </w:rPr>
        <w:t> </w:t>
      </w:r>
      <w:r>
        <w:rPr>
          <w:color w:val="231F20"/>
        </w:rPr>
        <w:t>không</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thêm</w:t>
      </w:r>
      <w:r>
        <w:rPr>
          <w:color w:val="231F20"/>
          <w:spacing w:val="-13"/>
        </w:rPr>
        <w:t> </w:t>
      </w:r>
      <w:r>
        <w:rPr>
          <w:color w:val="231F20"/>
        </w:rPr>
        <w:t>bất cứ</w:t>
      </w:r>
      <w:r>
        <w:rPr>
          <w:color w:val="231F20"/>
          <w:spacing w:val="-4"/>
        </w:rPr>
        <w:t> </w:t>
      </w:r>
      <w:r>
        <w:rPr>
          <w:color w:val="231F20"/>
        </w:rPr>
        <w:t>nghiệp</w:t>
      </w:r>
      <w:r>
        <w:rPr>
          <w:color w:val="231F20"/>
          <w:spacing w:val="-4"/>
        </w:rPr>
        <w:t> </w:t>
      </w:r>
      <w:r>
        <w:rPr>
          <w:color w:val="231F20"/>
        </w:rPr>
        <w:t>nào</w:t>
      </w:r>
      <w:r>
        <w:rPr>
          <w:color w:val="231F20"/>
          <w:spacing w:val="-4"/>
        </w:rPr>
        <w:t> </w:t>
      </w:r>
      <w:r>
        <w:rPr>
          <w:color w:val="231F20"/>
        </w:rPr>
        <w:t>nữa.</w:t>
      </w:r>
      <w:r>
        <w:rPr>
          <w:color w:val="231F20"/>
          <w:spacing w:val="-9"/>
        </w:rPr>
        <w:t> </w:t>
      </w:r>
      <w:r>
        <w:rPr>
          <w:color w:val="231F20"/>
        </w:rPr>
        <w:t>Thay</w:t>
      </w:r>
      <w:r>
        <w:rPr>
          <w:color w:val="231F20"/>
          <w:spacing w:val="-4"/>
        </w:rPr>
        <w:t> </w:t>
      </w:r>
      <w:r>
        <w:rPr>
          <w:color w:val="231F20"/>
        </w:rPr>
        <w:t>cho</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các</w:t>
      </w:r>
      <w:r>
        <w:rPr>
          <w:color w:val="231F20"/>
          <w:spacing w:val="-4"/>
        </w:rPr>
        <w:t> </w:t>
      </w:r>
      <w:r>
        <w:rPr>
          <w:color w:val="231F20"/>
        </w:rPr>
        <w:t>vị</w:t>
      </w:r>
      <w:r>
        <w:rPr>
          <w:color w:val="231F20"/>
          <w:spacing w:val="-4"/>
        </w:rPr>
        <w:t> </w:t>
      </w:r>
      <w:r>
        <w:rPr>
          <w:color w:val="231F20"/>
        </w:rPr>
        <w:t>có</w:t>
      </w:r>
      <w:r>
        <w:rPr>
          <w:color w:val="231F20"/>
          <w:spacing w:val="-4"/>
        </w:rPr>
        <w:t> </w:t>
      </w:r>
      <w:r>
        <w:rPr>
          <w:color w:val="231F20"/>
        </w:rPr>
        <w:t>các tâm duy tác sinh kèm với các tâm sở tịnh hảo, được gọi</w:t>
      </w:r>
      <w:r>
        <w:rPr>
          <w:color w:val="231F20"/>
          <w:spacing w:val="-3"/>
        </w:rPr>
        <w:t> </w:t>
      </w:r>
      <w:r>
        <w:rPr>
          <w:color w:val="231F20"/>
        </w:rPr>
        <w:t>là</w:t>
      </w:r>
      <w:r>
        <w:rPr>
          <w:color w:val="231F20"/>
          <w:spacing w:val="-3"/>
        </w:rPr>
        <w:t> </w:t>
      </w:r>
      <w:r>
        <w:rPr>
          <w:color w:val="231F20"/>
        </w:rPr>
        <w:t>các</w:t>
      </w:r>
      <w:r>
        <w:rPr>
          <w:color w:val="231F20"/>
          <w:spacing w:val="-4"/>
        </w:rPr>
        <w:t> </w:t>
      </w:r>
      <w:r>
        <w:rPr>
          <w:i/>
          <w:color w:val="231F20"/>
        </w:rPr>
        <w:t>tâm</w:t>
      </w:r>
      <w:r>
        <w:rPr>
          <w:i/>
          <w:color w:val="231F20"/>
          <w:spacing w:val="-3"/>
        </w:rPr>
        <w:t> </w:t>
      </w:r>
      <w:r>
        <w:rPr>
          <w:i/>
          <w:color w:val="231F20"/>
        </w:rPr>
        <w:t>duy</w:t>
      </w:r>
      <w:r>
        <w:rPr>
          <w:i/>
          <w:color w:val="231F20"/>
          <w:spacing w:val="-3"/>
        </w:rPr>
        <w:t> </w:t>
      </w:r>
      <w:r>
        <w:rPr>
          <w:i/>
          <w:color w:val="231F20"/>
        </w:rPr>
        <w:t>tác</w:t>
      </w:r>
      <w:r>
        <w:rPr>
          <w:i/>
          <w:color w:val="231F20"/>
          <w:spacing w:val="-3"/>
        </w:rPr>
        <w:t> </w:t>
      </w:r>
      <w:r>
        <w:rPr>
          <w:i/>
          <w:color w:val="231F20"/>
        </w:rPr>
        <w:t>tịnh</w:t>
      </w:r>
      <w:r>
        <w:rPr>
          <w:i/>
          <w:color w:val="231F20"/>
          <w:spacing w:val="-3"/>
        </w:rPr>
        <w:t> </w:t>
      </w:r>
      <w:r>
        <w:rPr>
          <w:i/>
          <w:color w:val="231F20"/>
        </w:rPr>
        <w:t>hảo,</w:t>
      </w:r>
      <w:r>
        <w:rPr>
          <w:i/>
          <w:color w:val="231F20"/>
          <w:spacing w:val="-3"/>
        </w:rPr>
        <w:t> </w:t>
      </w:r>
      <w:r>
        <w:rPr>
          <w:i/>
          <w:color w:val="231F20"/>
        </w:rPr>
        <w:t>sobhana</w:t>
      </w:r>
      <w:r>
        <w:rPr>
          <w:i/>
          <w:color w:val="231F20"/>
          <w:spacing w:val="-3"/>
        </w:rPr>
        <w:t> </w:t>
      </w:r>
      <w:r>
        <w:rPr>
          <w:i/>
          <w:color w:val="231F20"/>
        </w:rPr>
        <w:t>kiriyacittas</w:t>
      </w:r>
      <w:r>
        <w:rPr>
          <w:color w:val="231F20"/>
        </w:rPr>
        <w:t>. Các vị A-la-hán không cười lớn, vì không còn tích lũy cho việc ấy, họ chỉ mỉm cười. Khi một vị A-la- hán</w:t>
      </w:r>
      <w:r>
        <w:rPr>
          <w:color w:val="231F20"/>
          <w:spacing w:val="33"/>
        </w:rPr>
        <w:t> </w:t>
      </w:r>
      <w:r>
        <w:rPr>
          <w:color w:val="231F20"/>
        </w:rPr>
        <w:t>mỉm</w:t>
      </w:r>
      <w:r>
        <w:rPr>
          <w:color w:val="231F20"/>
          <w:spacing w:val="33"/>
        </w:rPr>
        <w:t> </w:t>
      </w:r>
      <w:r>
        <w:rPr>
          <w:color w:val="231F20"/>
        </w:rPr>
        <w:t>cười,</w:t>
      </w:r>
      <w:r>
        <w:rPr>
          <w:color w:val="231F20"/>
          <w:spacing w:val="34"/>
        </w:rPr>
        <w:t> </w:t>
      </w:r>
      <w:r>
        <w:rPr>
          <w:color w:val="231F20"/>
        </w:rPr>
        <w:t>điều</w:t>
      </w:r>
      <w:r>
        <w:rPr>
          <w:color w:val="231F20"/>
          <w:spacing w:val="33"/>
        </w:rPr>
        <w:t> </w:t>
      </w:r>
      <w:r>
        <w:rPr>
          <w:color w:val="231F20"/>
        </w:rPr>
        <w:t>ấy</w:t>
      </w:r>
      <w:r>
        <w:rPr>
          <w:color w:val="231F20"/>
          <w:spacing w:val="34"/>
        </w:rPr>
        <w:t> </w:t>
      </w:r>
      <w:r>
        <w:rPr>
          <w:color w:val="231F20"/>
        </w:rPr>
        <w:t>có</w:t>
      </w:r>
      <w:r>
        <w:rPr>
          <w:color w:val="231F20"/>
          <w:spacing w:val="33"/>
        </w:rPr>
        <w:t> </w:t>
      </w:r>
      <w:r>
        <w:rPr>
          <w:color w:val="231F20"/>
        </w:rPr>
        <w:t>thể</w:t>
      </w:r>
      <w:r>
        <w:rPr>
          <w:color w:val="231F20"/>
          <w:spacing w:val="33"/>
        </w:rPr>
        <w:t> </w:t>
      </w:r>
      <w:r>
        <w:rPr>
          <w:color w:val="231F20"/>
        </w:rPr>
        <w:t>được</w:t>
      </w:r>
      <w:r>
        <w:rPr>
          <w:color w:val="231F20"/>
          <w:spacing w:val="34"/>
        </w:rPr>
        <w:t> </w:t>
      </w:r>
      <w:r>
        <w:rPr>
          <w:color w:val="231F20"/>
        </w:rPr>
        <w:t>duyên</w:t>
      </w:r>
      <w:r>
        <w:rPr>
          <w:color w:val="231F20"/>
          <w:spacing w:val="33"/>
        </w:rPr>
        <w:t> </w:t>
      </w:r>
      <w:r>
        <w:rPr>
          <w:color w:val="231F20"/>
        </w:rPr>
        <w:t>bởi</w:t>
      </w:r>
      <w:r>
        <w:rPr>
          <w:color w:val="231F20"/>
          <w:spacing w:val="34"/>
        </w:rPr>
        <w:t> </w:t>
      </w:r>
      <w:r>
        <w:rPr>
          <w:color w:val="231F20"/>
          <w:spacing w:val="-5"/>
        </w:rPr>
        <w:t>tâm</w:t>
      </w:r>
    </w:p>
    <w:p>
      <w:pPr>
        <w:pStyle w:val="BodyText"/>
        <w:spacing w:after="0" w:line="256" w:lineRule="auto"/>
        <w:sectPr>
          <w:pgSz w:w="7660" w:h="11630"/>
          <w:pgMar w:header="779" w:footer="0" w:top="1100" w:bottom="280" w:left="850" w:right="850"/>
        </w:sectPr>
      </w:pPr>
    </w:p>
    <w:p>
      <w:pPr>
        <w:pStyle w:val="BodyText"/>
        <w:spacing w:line="259" w:lineRule="auto" w:before="241"/>
        <w:ind w:right="109"/>
      </w:pPr>
      <w:r>
        <w:rPr>
          <w:color w:val="231F20"/>
        </w:rPr>
        <w:t>duy tác tịnh hảo hoặc bởi tâm duy tác vô nhân gọi là tiếu sinh tâm</w:t>
      </w:r>
      <w:r>
        <w:rPr>
          <w:color w:val="231F20"/>
          <w:vertAlign w:val="superscript"/>
        </w:rPr>
        <w:t>31</w:t>
      </w:r>
      <w:r>
        <w:rPr>
          <w:color w:val="231F20"/>
          <w:vertAlign w:val="baseline"/>
        </w:rPr>
        <w:t>.</w:t>
      </w:r>
    </w:p>
    <w:p>
      <w:pPr>
        <w:pStyle w:val="BodyText"/>
        <w:spacing w:line="259" w:lineRule="auto" w:before="116"/>
        <w:ind w:firstLine="396"/>
      </w:pPr>
      <w:r>
        <w:rPr>
          <w:color w:val="231F20"/>
        </w:rPr>
        <w:t>Như vậy, trong số 18 tâm vô nhân, 15 loại là </w:t>
      </w:r>
      <w:r>
        <w:rPr>
          <w:color w:val="231F20"/>
        </w:rPr>
        <w:t>tâm quả,</w:t>
      </w:r>
      <w:r>
        <w:rPr>
          <w:color w:val="231F20"/>
          <w:spacing w:val="-12"/>
        </w:rPr>
        <w:t> </w:t>
      </w:r>
      <w:r>
        <w:rPr>
          <w:color w:val="231F20"/>
        </w:rPr>
        <w:t>3</w:t>
      </w:r>
      <w:r>
        <w:rPr>
          <w:color w:val="231F20"/>
          <w:spacing w:val="-12"/>
        </w:rPr>
        <w:t> </w:t>
      </w:r>
      <w:r>
        <w:rPr>
          <w:color w:val="231F20"/>
        </w:rPr>
        <w:t>loại</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duy</w:t>
      </w:r>
      <w:r>
        <w:rPr>
          <w:color w:val="231F20"/>
          <w:spacing w:val="-12"/>
        </w:rPr>
        <w:t> </w:t>
      </w:r>
      <w:r>
        <w:rPr>
          <w:color w:val="231F20"/>
        </w:rPr>
        <w:t>tác.</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duy</w:t>
      </w:r>
      <w:r>
        <w:rPr>
          <w:color w:val="231F20"/>
          <w:spacing w:val="-12"/>
        </w:rPr>
        <w:t> </w:t>
      </w:r>
      <w:r>
        <w:rPr>
          <w:color w:val="231F20"/>
        </w:rPr>
        <w:t>tác</w:t>
      </w:r>
      <w:r>
        <w:rPr>
          <w:color w:val="231F20"/>
          <w:spacing w:val="-12"/>
        </w:rPr>
        <w:t> </w:t>
      </w:r>
      <w:r>
        <w:rPr>
          <w:color w:val="231F20"/>
        </w:rPr>
        <w:t>vô</w:t>
      </w:r>
      <w:r>
        <w:rPr>
          <w:color w:val="231F20"/>
          <w:spacing w:val="-12"/>
        </w:rPr>
        <w:t> </w:t>
      </w:r>
      <w:r>
        <w:rPr>
          <w:color w:val="231F20"/>
        </w:rPr>
        <w:t>nhân</w:t>
      </w:r>
      <w:r>
        <w:rPr>
          <w:color w:val="231F20"/>
          <w:spacing w:val="-12"/>
        </w:rPr>
        <w:t> </w:t>
      </w:r>
      <w:r>
        <w:rPr>
          <w:color w:val="231F20"/>
          <w:spacing w:val="-5"/>
        </w:rPr>
        <w:t>là:</w:t>
      </w:r>
    </w:p>
    <w:p>
      <w:pPr>
        <w:pStyle w:val="ListParagraph"/>
        <w:numPr>
          <w:ilvl w:val="0"/>
          <w:numId w:val="19"/>
        </w:numPr>
        <w:tabs>
          <w:tab w:pos="763" w:val="left" w:leader="none"/>
        </w:tabs>
        <w:spacing w:line="240" w:lineRule="auto" w:before="116" w:after="0"/>
        <w:ind w:left="763" w:right="0" w:hanging="253"/>
        <w:jc w:val="both"/>
        <w:rPr>
          <w:i/>
          <w:sz w:val="27"/>
        </w:rPr>
      </w:pPr>
      <w:r>
        <w:rPr>
          <w:color w:val="231F20"/>
          <w:sz w:val="27"/>
        </w:rPr>
        <w:t>Ngũ</w:t>
      </w:r>
      <w:r>
        <w:rPr>
          <w:color w:val="231F20"/>
          <w:spacing w:val="-17"/>
          <w:sz w:val="27"/>
        </w:rPr>
        <w:t> </w:t>
      </w:r>
      <w:r>
        <w:rPr>
          <w:color w:val="231F20"/>
          <w:sz w:val="27"/>
        </w:rPr>
        <w:t>môn</w:t>
      </w:r>
      <w:r>
        <w:rPr>
          <w:color w:val="231F20"/>
          <w:spacing w:val="-17"/>
          <w:sz w:val="27"/>
        </w:rPr>
        <w:t> </w:t>
      </w:r>
      <w:r>
        <w:rPr>
          <w:color w:val="231F20"/>
          <w:sz w:val="27"/>
        </w:rPr>
        <w:t>hướng</w:t>
      </w:r>
      <w:r>
        <w:rPr>
          <w:color w:val="231F20"/>
          <w:spacing w:val="-17"/>
          <w:sz w:val="27"/>
        </w:rPr>
        <w:t> </w:t>
      </w:r>
      <w:r>
        <w:rPr>
          <w:color w:val="231F20"/>
          <w:sz w:val="27"/>
        </w:rPr>
        <w:t>tâm,</w:t>
      </w:r>
      <w:r>
        <w:rPr>
          <w:color w:val="231F20"/>
          <w:spacing w:val="-17"/>
          <w:sz w:val="27"/>
        </w:rPr>
        <w:t> </w:t>
      </w:r>
      <w:r>
        <w:rPr>
          <w:i/>
          <w:color w:val="231F20"/>
          <w:sz w:val="27"/>
        </w:rPr>
        <w:t>pañca-dvārāvajjana-</w:t>
      </w:r>
      <w:r>
        <w:rPr>
          <w:i/>
          <w:color w:val="231F20"/>
          <w:spacing w:val="-2"/>
          <w:sz w:val="27"/>
        </w:rPr>
        <w:t>citta</w:t>
      </w:r>
    </w:p>
    <w:p>
      <w:pPr>
        <w:pStyle w:val="ListParagraph"/>
        <w:numPr>
          <w:ilvl w:val="0"/>
          <w:numId w:val="19"/>
        </w:numPr>
        <w:tabs>
          <w:tab w:pos="814" w:val="left" w:leader="none"/>
        </w:tabs>
        <w:spacing w:line="259" w:lineRule="auto" w:before="139" w:after="0"/>
        <w:ind w:left="113" w:right="111" w:firstLine="396"/>
        <w:jc w:val="both"/>
        <w:rPr>
          <w:sz w:val="27"/>
        </w:rPr>
      </w:pPr>
      <w:r>
        <w:rPr>
          <w:color w:val="231F20"/>
          <w:sz w:val="27"/>
        </w:rPr>
        <w:t>Ý môn hướng tâm</w:t>
      </w:r>
      <w:r>
        <w:rPr>
          <w:i/>
          <w:color w:val="231F20"/>
          <w:sz w:val="27"/>
        </w:rPr>
        <w:t>, mano-dvārāvajjana-</w:t>
      </w:r>
      <w:r>
        <w:rPr>
          <w:i/>
          <w:color w:val="231F20"/>
          <w:sz w:val="27"/>
        </w:rPr>
        <w:t>citta</w:t>
      </w:r>
      <w:r>
        <w:rPr>
          <w:color w:val="231F20"/>
          <w:sz w:val="27"/>
        </w:rPr>
        <w:t>, thực</w:t>
      </w:r>
      <w:r>
        <w:rPr>
          <w:color w:val="231F20"/>
          <w:spacing w:val="-4"/>
          <w:sz w:val="27"/>
        </w:rPr>
        <w:t> </w:t>
      </w:r>
      <w:r>
        <w:rPr>
          <w:color w:val="231F20"/>
          <w:sz w:val="27"/>
        </w:rPr>
        <w:t>hiện</w:t>
      </w:r>
      <w:r>
        <w:rPr>
          <w:color w:val="231F20"/>
          <w:spacing w:val="-4"/>
          <w:sz w:val="27"/>
        </w:rPr>
        <w:t> </w:t>
      </w:r>
      <w:r>
        <w:rPr>
          <w:color w:val="231F20"/>
          <w:sz w:val="27"/>
        </w:rPr>
        <w:t>chức</w:t>
      </w:r>
      <w:r>
        <w:rPr>
          <w:color w:val="231F20"/>
          <w:spacing w:val="-4"/>
          <w:sz w:val="27"/>
        </w:rPr>
        <w:t> </w:t>
      </w:r>
      <w:r>
        <w:rPr>
          <w:color w:val="231F20"/>
          <w:sz w:val="27"/>
        </w:rPr>
        <w:t>năng</w:t>
      </w:r>
      <w:r>
        <w:rPr>
          <w:color w:val="231F20"/>
          <w:spacing w:val="-4"/>
          <w:sz w:val="27"/>
        </w:rPr>
        <w:t> </w:t>
      </w:r>
      <w:r>
        <w:rPr>
          <w:color w:val="231F20"/>
          <w:sz w:val="27"/>
        </w:rPr>
        <w:t>hướng</w:t>
      </w:r>
      <w:r>
        <w:rPr>
          <w:color w:val="231F20"/>
          <w:spacing w:val="-4"/>
          <w:sz w:val="27"/>
        </w:rPr>
        <w:t> </w:t>
      </w:r>
      <w:r>
        <w:rPr>
          <w:color w:val="231F20"/>
          <w:sz w:val="27"/>
        </w:rPr>
        <w:t>đến</w:t>
      </w:r>
      <w:r>
        <w:rPr>
          <w:color w:val="231F20"/>
          <w:spacing w:val="-4"/>
          <w:sz w:val="27"/>
        </w:rPr>
        <w:t> </w:t>
      </w:r>
      <w:r>
        <w:rPr>
          <w:color w:val="231F20"/>
          <w:sz w:val="27"/>
        </w:rPr>
        <w:t>đối</w:t>
      </w:r>
      <w:r>
        <w:rPr>
          <w:color w:val="231F20"/>
          <w:spacing w:val="-4"/>
          <w:sz w:val="27"/>
        </w:rPr>
        <w:t> </w:t>
      </w:r>
      <w:r>
        <w:rPr>
          <w:color w:val="231F20"/>
          <w:sz w:val="27"/>
        </w:rPr>
        <w:t>tượng</w:t>
      </w:r>
      <w:r>
        <w:rPr>
          <w:color w:val="231F20"/>
          <w:spacing w:val="-4"/>
          <w:sz w:val="27"/>
        </w:rPr>
        <w:t> </w:t>
      </w:r>
      <w:r>
        <w:rPr>
          <w:color w:val="231F20"/>
          <w:sz w:val="27"/>
        </w:rPr>
        <w:t>qua</w:t>
      </w:r>
      <w:r>
        <w:rPr>
          <w:color w:val="231F20"/>
          <w:spacing w:val="-4"/>
          <w:sz w:val="27"/>
        </w:rPr>
        <w:t> </w:t>
      </w:r>
      <w:r>
        <w:rPr>
          <w:color w:val="231F20"/>
          <w:sz w:val="27"/>
        </w:rPr>
        <w:t>ý</w:t>
      </w:r>
      <w:r>
        <w:rPr>
          <w:color w:val="231F20"/>
          <w:spacing w:val="-4"/>
          <w:sz w:val="27"/>
        </w:rPr>
        <w:t> </w:t>
      </w:r>
      <w:r>
        <w:rPr>
          <w:color w:val="231F20"/>
          <w:sz w:val="27"/>
        </w:rPr>
        <w:t>môn khi</w:t>
      </w:r>
      <w:r>
        <w:rPr>
          <w:color w:val="231F20"/>
          <w:spacing w:val="-8"/>
          <w:sz w:val="27"/>
        </w:rPr>
        <w:t> </w:t>
      </w:r>
      <w:r>
        <w:rPr>
          <w:color w:val="231F20"/>
          <w:sz w:val="27"/>
        </w:rPr>
        <w:t>sinh</w:t>
      </w:r>
      <w:r>
        <w:rPr>
          <w:color w:val="231F20"/>
          <w:spacing w:val="-8"/>
          <w:sz w:val="27"/>
        </w:rPr>
        <w:t> </w:t>
      </w:r>
      <w:r>
        <w:rPr>
          <w:color w:val="231F20"/>
          <w:sz w:val="27"/>
        </w:rPr>
        <w:t>khởi</w:t>
      </w:r>
      <w:r>
        <w:rPr>
          <w:color w:val="231F20"/>
          <w:spacing w:val="-8"/>
          <w:sz w:val="27"/>
        </w:rPr>
        <w:t> </w:t>
      </w:r>
      <w:r>
        <w:rPr>
          <w:color w:val="231F20"/>
          <w:sz w:val="27"/>
        </w:rPr>
        <w:t>trong</w:t>
      </w:r>
      <w:r>
        <w:rPr>
          <w:color w:val="231F20"/>
          <w:spacing w:val="-8"/>
          <w:sz w:val="27"/>
        </w:rPr>
        <w:t> </w:t>
      </w:r>
      <w:r>
        <w:rPr>
          <w:color w:val="231F20"/>
          <w:sz w:val="27"/>
        </w:rPr>
        <w:t>lộ</w:t>
      </w:r>
      <w:r>
        <w:rPr>
          <w:color w:val="231F20"/>
          <w:spacing w:val="-8"/>
          <w:sz w:val="27"/>
        </w:rPr>
        <w:t> </w:t>
      </w:r>
      <w:r>
        <w:rPr>
          <w:color w:val="231F20"/>
          <w:sz w:val="27"/>
        </w:rPr>
        <w:t>trình</w:t>
      </w:r>
      <w:r>
        <w:rPr>
          <w:color w:val="231F20"/>
          <w:spacing w:val="-8"/>
          <w:sz w:val="27"/>
        </w:rPr>
        <w:t> </w:t>
      </w:r>
      <w:r>
        <w:rPr>
          <w:color w:val="231F20"/>
          <w:sz w:val="27"/>
        </w:rPr>
        <w:t>tâm</w:t>
      </w:r>
      <w:r>
        <w:rPr>
          <w:color w:val="231F20"/>
          <w:spacing w:val="-8"/>
          <w:sz w:val="27"/>
        </w:rPr>
        <w:t> </w:t>
      </w:r>
      <w:r>
        <w:rPr>
          <w:color w:val="231F20"/>
          <w:sz w:val="27"/>
        </w:rPr>
        <w:t>qua</w:t>
      </w:r>
      <w:r>
        <w:rPr>
          <w:color w:val="231F20"/>
          <w:spacing w:val="-8"/>
          <w:sz w:val="27"/>
        </w:rPr>
        <w:t> </w:t>
      </w:r>
      <w:r>
        <w:rPr>
          <w:color w:val="231F20"/>
          <w:sz w:val="27"/>
        </w:rPr>
        <w:t>ý</w:t>
      </w:r>
      <w:r>
        <w:rPr>
          <w:color w:val="231F20"/>
          <w:spacing w:val="-8"/>
          <w:sz w:val="27"/>
        </w:rPr>
        <w:t> </w:t>
      </w:r>
      <w:r>
        <w:rPr>
          <w:color w:val="231F20"/>
          <w:sz w:val="27"/>
        </w:rPr>
        <w:t>môn,</w:t>
      </w:r>
      <w:r>
        <w:rPr>
          <w:color w:val="231F20"/>
          <w:spacing w:val="-8"/>
          <w:sz w:val="27"/>
        </w:rPr>
        <w:t> </w:t>
      </w:r>
      <w:r>
        <w:rPr>
          <w:color w:val="231F20"/>
          <w:sz w:val="27"/>
        </w:rPr>
        <w:t>hoặc</w:t>
      </w:r>
      <w:r>
        <w:rPr>
          <w:color w:val="231F20"/>
          <w:spacing w:val="-8"/>
          <w:sz w:val="27"/>
        </w:rPr>
        <w:t> </w:t>
      </w:r>
      <w:r>
        <w:rPr>
          <w:color w:val="231F20"/>
          <w:sz w:val="27"/>
        </w:rPr>
        <w:t>thực hiện chức năng xác định tâm trong lộ trình tâm qua ngũ môn</w:t>
      </w:r>
    </w:p>
    <w:p>
      <w:pPr>
        <w:pStyle w:val="ListParagraph"/>
        <w:numPr>
          <w:ilvl w:val="0"/>
          <w:numId w:val="19"/>
        </w:numPr>
        <w:tabs>
          <w:tab w:pos="775" w:val="left" w:leader="none"/>
        </w:tabs>
        <w:spacing w:line="240" w:lineRule="auto" w:before="120" w:after="0"/>
        <w:ind w:left="775" w:right="0" w:hanging="265"/>
        <w:jc w:val="both"/>
        <w:rPr>
          <w:i/>
          <w:sz w:val="27"/>
        </w:rPr>
      </w:pPr>
      <w:r>
        <w:rPr>
          <w:color w:val="231F20"/>
          <w:sz w:val="27"/>
        </w:rPr>
        <w:t>Tiếu</w:t>
      </w:r>
      <w:r>
        <w:rPr>
          <w:color w:val="231F20"/>
          <w:spacing w:val="-4"/>
          <w:sz w:val="27"/>
        </w:rPr>
        <w:t> </w:t>
      </w:r>
      <w:r>
        <w:rPr>
          <w:color w:val="231F20"/>
          <w:sz w:val="27"/>
        </w:rPr>
        <w:t>sinh</w:t>
      </w:r>
      <w:r>
        <w:rPr>
          <w:color w:val="231F20"/>
          <w:spacing w:val="-3"/>
          <w:sz w:val="27"/>
        </w:rPr>
        <w:t> </w:t>
      </w:r>
      <w:r>
        <w:rPr>
          <w:color w:val="231F20"/>
          <w:sz w:val="27"/>
        </w:rPr>
        <w:t>tâm,</w:t>
      </w:r>
      <w:r>
        <w:rPr>
          <w:color w:val="231F20"/>
          <w:spacing w:val="-3"/>
          <w:sz w:val="27"/>
        </w:rPr>
        <w:t> </w:t>
      </w:r>
      <w:r>
        <w:rPr>
          <w:i/>
          <w:color w:val="231F20"/>
          <w:sz w:val="27"/>
        </w:rPr>
        <w:t>hasituppāda-</w:t>
      </w:r>
      <w:r>
        <w:rPr>
          <w:i/>
          <w:color w:val="231F20"/>
          <w:spacing w:val="-2"/>
          <w:sz w:val="27"/>
        </w:rPr>
        <w:t>citta</w:t>
      </w:r>
    </w:p>
    <w:p>
      <w:pPr>
        <w:pStyle w:val="BodyText"/>
        <w:spacing w:line="259" w:lineRule="auto" w:before="139"/>
        <w:ind w:firstLine="396"/>
      </w:pPr>
      <w:r>
        <w:rPr>
          <w:color w:val="231F20"/>
        </w:rPr>
        <w:t>Những</w:t>
      </w:r>
      <w:r>
        <w:rPr>
          <w:color w:val="231F20"/>
          <w:spacing w:val="-17"/>
        </w:rPr>
        <w:t> </w:t>
      </w:r>
      <w:r>
        <w:rPr>
          <w:color w:val="231F20"/>
        </w:rPr>
        <w:t>người</w:t>
      </w:r>
      <w:r>
        <w:rPr>
          <w:color w:val="231F20"/>
          <w:spacing w:val="-15"/>
        </w:rPr>
        <w:t> </w:t>
      </w:r>
      <w:r>
        <w:rPr>
          <w:color w:val="231F20"/>
        </w:rPr>
        <w:t>chưa</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bậc</w:t>
      </w:r>
      <w:r>
        <w:rPr>
          <w:color w:val="231F20"/>
          <w:spacing w:val="-17"/>
        </w:rPr>
        <w:t> </w:t>
      </w:r>
      <w:r>
        <w:rPr>
          <w:color w:val="231F20"/>
        </w:rPr>
        <w:t>A-la-hán</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thể có mười bảy trong số mười tám loại tâm vô </w:t>
      </w:r>
      <w:r>
        <w:rPr>
          <w:color w:val="231F20"/>
        </w:rPr>
        <w:t>nhân. Mười</w:t>
      </w:r>
      <w:r>
        <w:rPr>
          <w:color w:val="231F20"/>
          <w:spacing w:val="-10"/>
        </w:rPr>
        <w:t> </w:t>
      </w:r>
      <w:r>
        <w:rPr>
          <w:color w:val="231F20"/>
        </w:rPr>
        <w:t>bảy</w:t>
      </w:r>
      <w:r>
        <w:rPr>
          <w:color w:val="231F20"/>
          <w:spacing w:val="-10"/>
        </w:rPr>
        <w:t> </w:t>
      </w:r>
      <w:r>
        <w:rPr>
          <w:color w:val="231F20"/>
        </w:rPr>
        <w:t>tâm</w:t>
      </w:r>
      <w:r>
        <w:rPr>
          <w:color w:val="231F20"/>
          <w:spacing w:val="-10"/>
        </w:rPr>
        <w:t> </w:t>
      </w:r>
      <w:r>
        <w:rPr>
          <w:color w:val="231F20"/>
        </w:rPr>
        <w:t>vô</w:t>
      </w:r>
      <w:r>
        <w:rPr>
          <w:color w:val="231F20"/>
          <w:spacing w:val="-10"/>
        </w:rPr>
        <w:t> </w:t>
      </w:r>
      <w:r>
        <w:rPr>
          <w:color w:val="231F20"/>
        </w:rPr>
        <w:t>nhân</w:t>
      </w:r>
      <w:r>
        <w:rPr>
          <w:color w:val="231F20"/>
          <w:spacing w:val="-10"/>
        </w:rPr>
        <w:t> </w:t>
      </w:r>
      <w:r>
        <w:rPr>
          <w:color w:val="231F20"/>
        </w:rPr>
        <w:t>này</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trong</w:t>
      </w:r>
      <w:r>
        <w:rPr>
          <w:color w:val="231F20"/>
          <w:spacing w:val="-10"/>
        </w:rPr>
        <w:t> </w:t>
      </w:r>
      <w:r>
        <w:rPr>
          <w:color w:val="231F20"/>
        </w:rPr>
        <w:t>cuộc</w:t>
      </w:r>
      <w:r>
        <w:rPr>
          <w:color w:val="231F20"/>
          <w:spacing w:val="-9"/>
        </w:rPr>
        <w:t> </w:t>
      </w:r>
      <w:r>
        <w:rPr>
          <w:color w:val="231F20"/>
        </w:rPr>
        <w:t>sống hàng ngày của chúng ta. Khi một đối tượng in dấu lên một trong năm giác quan, ngũ môn hướng tâm hướng</w:t>
      </w:r>
      <w:r>
        <w:rPr>
          <w:color w:val="231F20"/>
          <w:spacing w:val="-5"/>
        </w:rPr>
        <w:t> </w:t>
      </w:r>
      <w:r>
        <w:rPr>
          <w:color w:val="231F20"/>
        </w:rPr>
        <w:t>đến</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qua</w:t>
      </w:r>
      <w:r>
        <w:rPr>
          <w:color w:val="231F20"/>
          <w:spacing w:val="-5"/>
        </w:rPr>
        <w:t> </w:t>
      </w:r>
      <w:r>
        <w:rPr>
          <w:color w:val="231F20"/>
        </w:rPr>
        <w:t>căn</w:t>
      </w:r>
      <w:r>
        <w:rPr>
          <w:color w:val="231F20"/>
          <w:spacing w:val="-5"/>
        </w:rPr>
        <w:t> </w:t>
      </w:r>
      <w:r>
        <w:rPr>
          <w:color w:val="231F20"/>
        </w:rPr>
        <w:t>môn</w:t>
      </w:r>
      <w:r>
        <w:rPr>
          <w:color w:val="231F20"/>
          <w:spacing w:val="-5"/>
        </w:rPr>
        <w:t> </w:t>
      </w:r>
      <w:r>
        <w:rPr>
          <w:color w:val="231F20"/>
        </w:rPr>
        <w:t>đó.</w:t>
      </w:r>
      <w:r>
        <w:rPr>
          <w:color w:val="231F20"/>
          <w:spacing w:val="-10"/>
        </w:rPr>
        <w:t> </w:t>
      </w:r>
      <w:r>
        <w:rPr>
          <w:color w:val="231F20"/>
        </w:rPr>
        <w:t>Tâm</w:t>
      </w:r>
      <w:r>
        <w:rPr>
          <w:color w:val="231F20"/>
          <w:spacing w:val="-5"/>
        </w:rPr>
        <w:t> </w:t>
      </w:r>
      <w:r>
        <w:rPr>
          <w:color w:val="231F20"/>
        </w:rPr>
        <w:t>này</w:t>
      </w:r>
      <w:r>
        <w:rPr>
          <w:color w:val="231F20"/>
          <w:spacing w:val="-5"/>
        </w:rPr>
        <w:t> </w:t>
      </w:r>
      <w:r>
        <w:rPr>
          <w:color w:val="231F20"/>
        </w:rPr>
        <w:t>được tiếp nối bởi ngũ song thức kinh nghiệm đối tượng, sau đó tới tiếp nhận tâm tiếp nhận đối tượng, rồi tới suy đạt tâm suy xét đối tượng, rồi đến xác định tâm xác</w:t>
      </w:r>
      <w:r>
        <w:rPr>
          <w:color w:val="231F20"/>
          <w:spacing w:val="-4"/>
        </w:rPr>
        <w:t> </w:t>
      </w:r>
      <w:r>
        <w:rPr>
          <w:color w:val="231F20"/>
        </w:rPr>
        <w:t>định</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Sau</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hoặc</w:t>
      </w:r>
      <w:r>
        <w:rPr>
          <w:color w:val="231F20"/>
          <w:spacing w:val="-4"/>
        </w:rPr>
        <w:t> </w:t>
      </w:r>
      <w:r>
        <w:rPr>
          <w:color w:val="231F20"/>
        </w:rPr>
        <w:t>tâm bất thiện. Khi các tâm của lộ trình ngũ môn đã diệt đi, đối tượng được kinh nghiệm qua ý môn. Ý môn hướng</w:t>
      </w:r>
      <w:r>
        <w:rPr>
          <w:color w:val="231F20"/>
          <w:spacing w:val="-6"/>
        </w:rPr>
        <w:t> </w:t>
      </w:r>
      <w:r>
        <w:rPr>
          <w:color w:val="231F20"/>
        </w:rPr>
        <w:t>tâm</w:t>
      </w:r>
      <w:r>
        <w:rPr>
          <w:color w:val="231F20"/>
          <w:spacing w:val="-6"/>
        </w:rPr>
        <w:t> </w:t>
      </w:r>
      <w:r>
        <w:rPr>
          <w:color w:val="231F20"/>
        </w:rPr>
        <w:t>hướng</w:t>
      </w:r>
      <w:r>
        <w:rPr>
          <w:color w:val="231F20"/>
          <w:spacing w:val="-6"/>
        </w:rPr>
        <w:t> </w:t>
      </w:r>
      <w:r>
        <w:rPr>
          <w:color w:val="231F20"/>
        </w:rPr>
        <w:t>đến</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thông</w:t>
      </w:r>
      <w:r>
        <w:rPr>
          <w:color w:val="231F20"/>
          <w:spacing w:val="-6"/>
        </w:rPr>
        <w:t> </w:t>
      </w:r>
      <w:r>
        <w:rPr>
          <w:color w:val="231F20"/>
        </w:rPr>
        <w:t>qua</w:t>
      </w:r>
      <w:r>
        <w:rPr>
          <w:color w:val="231F20"/>
          <w:spacing w:val="-6"/>
        </w:rPr>
        <w:t> </w:t>
      </w:r>
      <w:r>
        <w:rPr>
          <w:color w:val="231F20"/>
        </w:rPr>
        <w:t>ý</w:t>
      </w:r>
      <w:r>
        <w:rPr>
          <w:color w:val="231F20"/>
          <w:spacing w:val="-6"/>
        </w:rPr>
        <w:t> </w:t>
      </w:r>
      <w:r>
        <w:rPr>
          <w:color w:val="231F20"/>
        </w:rPr>
        <w:t>môn,</w:t>
      </w:r>
      <w:r>
        <w:rPr>
          <w:color w:val="231F20"/>
          <w:spacing w:val="-6"/>
        </w:rPr>
        <w:t> </w:t>
      </w:r>
      <w:r>
        <w:rPr>
          <w:color w:val="231F20"/>
          <w:spacing w:val="-5"/>
        </w:rPr>
        <w:t>và</w:t>
      </w:r>
    </w:p>
    <w:p>
      <w:pPr>
        <w:pStyle w:val="BodyText"/>
        <w:spacing w:before="7"/>
        <w:ind w:left="0" w:right="0"/>
        <w:jc w:val="left"/>
        <w:rPr>
          <w:sz w:val="16"/>
        </w:rPr>
      </w:pPr>
      <w:r>
        <w:rPr>
          <w:sz w:val="16"/>
        </w:rPr>
        <mc:AlternateContent>
          <mc:Choice Requires="wps">
            <w:drawing>
              <wp:anchor distT="0" distB="0" distL="0" distR="0" allowOverlap="1" layoutInCell="1" locked="0" behindDoc="1" simplePos="0" relativeHeight="487606272">
                <wp:simplePos x="0" y="0"/>
                <wp:positionH relativeFrom="page">
                  <wp:posOffset>612000</wp:posOffset>
                </wp:positionH>
                <wp:positionV relativeFrom="paragraph">
                  <wp:posOffset>136895</wp:posOffset>
                </wp:positionV>
                <wp:extent cx="9144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7916pt;width:72pt;height:.1pt;mso-position-horizontal-relative:page;mso-position-vertical-relative:paragraph;z-index:-15710208;mso-wrap-distance-left:0;mso-wrap-distance-right:0" id="docshape134" coordorigin="964,216" coordsize="1440,0" path="m964,216l2404,216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31</w:t>
      </w:r>
      <w:r>
        <w:rPr>
          <w:rFonts w:ascii="Arial MT" w:hAnsi="Arial MT"/>
          <w:color w:val="231F20"/>
          <w:spacing w:val="27"/>
          <w:position w:val="5"/>
          <w:sz w:val="9"/>
        </w:rPr>
        <w:t> </w:t>
      </w:r>
      <w:r>
        <w:rPr>
          <w:rFonts w:ascii="Microsoft Sans Serif" w:hAnsi="Microsoft Sans Serif"/>
          <w:sz w:val="16"/>
        </w:rPr>
        <w:t>Vị A-la-hán cười với tiếu sinh tâm khi có những lý do rất đặc biệt, tức là khi vị</w:t>
      </w:r>
      <w:r>
        <w:rPr>
          <w:rFonts w:ascii="Microsoft Sans Serif" w:hAnsi="Microsoft Sans Serif"/>
          <w:spacing w:val="40"/>
          <w:sz w:val="16"/>
        </w:rPr>
        <w:t> </w:t>
      </w:r>
      <w:r>
        <w:rPr>
          <w:rFonts w:ascii="Microsoft Sans Serif" w:hAnsi="Microsoft Sans Serif"/>
          <w:sz w:val="16"/>
        </w:rPr>
        <w:t>ấy,</w:t>
      </w:r>
      <w:r>
        <w:rPr>
          <w:rFonts w:ascii="Microsoft Sans Serif" w:hAnsi="Microsoft Sans Serif"/>
          <w:spacing w:val="-3"/>
          <w:sz w:val="16"/>
        </w:rPr>
        <w:t> </w:t>
      </w:r>
      <w:r>
        <w:rPr>
          <w:rFonts w:ascii="Microsoft Sans Serif" w:hAnsi="Microsoft Sans Serif"/>
          <w:sz w:val="16"/>
        </w:rPr>
        <w:t>bằng</w:t>
      </w:r>
      <w:r>
        <w:rPr>
          <w:rFonts w:ascii="Microsoft Sans Serif" w:hAnsi="Microsoft Sans Serif"/>
          <w:spacing w:val="-3"/>
          <w:sz w:val="16"/>
        </w:rPr>
        <w:t> </w:t>
      </w:r>
      <w:r>
        <w:rPr>
          <w:rFonts w:ascii="Microsoft Sans Serif" w:hAnsi="Microsoft Sans Serif"/>
          <w:sz w:val="16"/>
        </w:rPr>
        <w:t>thắng</w:t>
      </w:r>
      <w:r>
        <w:rPr>
          <w:rFonts w:ascii="Microsoft Sans Serif" w:hAnsi="Microsoft Sans Serif"/>
          <w:spacing w:val="-3"/>
          <w:sz w:val="16"/>
        </w:rPr>
        <w:t> </w:t>
      </w:r>
      <w:r>
        <w:rPr>
          <w:rFonts w:ascii="Microsoft Sans Serif" w:hAnsi="Microsoft Sans Serif"/>
          <w:sz w:val="16"/>
        </w:rPr>
        <w:t>trí,</w:t>
      </w:r>
      <w:r>
        <w:rPr>
          <w:rFonts w:ascii="Microsoft Sans Serif" w:hAnsi="Microsoft Sans Serif"/>
          <w:spacing w:val="-3"/>
          <w:sz w:val="16"/>
        </w:rPr>
        <w:t> </w:t>
      </w:r>
      <w:r>
        <w:rPr>
          <w:rFonts w:ascii="Microsoft Sans Serif" w:hAnsi="Microsoft Sans Serif"/>
          <w:sz w:val="16"/>
        </w:rPr>
        <w:t>thấy</w:t>
      </w:r>
      <w:r>
        <w:rPr>
          <w:rFonts w:ascii="Microsoft Sans Serif" w:hAnsi="Microsoft Sans Serif"/>
          <w:spacing w:val="-3"/>
          <w:sz w:val="16"/>
        </w:rPr>
        <w:t> </w:t>
      </w:r>
      <w:r>
        <w:rPr>
          <w:rFonts w:ascii="Microsoft Sans Serif" w:hAnsi="Microsoft Sans Serif"/>
          <w:sz w:val="16"/>
        </w:rPr>
        <w:t>những</w:t>
      </w:r>
      <w:r>
        <w:rPr>
          <w:rFonts w:ascii="Microsoft Sans Serif" w:hAnsi="Microsoft Sans Serif"/>
          <w:spacing w:val="-3"/>
          <w:sz w:val="16"/>
        </w:rPr>
        <w:t> </w:t>
      </w:r>
      <w:r>
        <w:rPr>
          <w:rFonts w:ascii="Microsoft Sans Serif" w:hAnsi="Microsoft Sans Serif"/>
          <w:sz w:val="16"/>
        </w:rPr>
        <w:t>nhân</w:t>
      </w:r>
      <w:r>
        <w:rPr>
          <w:rFonts w:ascii="Microsoft Sans Serif" w:hAnsi="Microsoft Sans Serif"/>
          <w:spacing w:val="-3"/>
          <w:sz w:val="16"/>
        </w:rPr>
        <w:t> </w:t>
      </w:r>
      <w:r>
        <w:rPr>
          <w:rFonts w:ascii="Microsoft Sans Serif" w:hAnsi="Microsoft Sans Serif"/>
          <w:sz w:val="16"/>
        </w:rPr>
        <w:t>duyên,</w:t>
      </w:r>
      <w:r>
        <w:rPr>
          <w:rFonts w:ascii="Microsoft Sans Serif" w:hAnsi="Microsoft Sans Serif"/>
          <w:spacing w:val="-3"/>
          <w:sz w:val="16"/>
        </w:rPr>
        <w:t> </w:t>
      </w:r>
      <w:r>
        <w:rPr>
          <w:rFonts w:ascii="Microsoft Sans Serif" w:hAnsi="Microsoft Sans Serif"/>
          <w:sz w:val="16"/>
        </w:rPr>
        <w:t>sự</w:t>
      </w:r>
      <w:r>
        <w:rPr>
          <w:rFonts w:ascii="Microsoft Sans Serif" w:hAnsi="Microsoft Sans Serif"/>
          <w:spacing w:val="-3"/>
          <w:sz w:val="16"/>
        </w:rPr>
        <w:t> </w:t>
      </w:r>
      <w:r>
        <w:rPr>
          <w:rFonts w:ascii="Microsoft Sans Serif" w:hAnsi="Microsoft Sans Serif"/>
          <w:sz w:val="16"/>
        </w:rPr>
        <w:t>việc</w:t>
      </w:r>
      <w:r>
        <w:rPr>
          <w:rFonts w:ascii="Microsoft Sans Serif" w:hAnsi="Microsoft Sans Serif"/>
          <w:spacing w:val="-3"/>
          <w:sz w:val="16"/>
        </w:rPr>
        <w:t> </w:t>
      </w:r>
      <w:r>
        <w:rPr>
          <w:rFonts w:ascii="Microsoft Sans Serif" w:hAnsi="Microsoft Sans Serif"/>
          <w:sz w:val="16"/>
        </w:rPr>
        <w:t>hoàn</w:t>
      </w:r>
      <w:r>
        <w:rPr>
          <w:rFonts w:ascii="Microsoft Sans Serif" w:hAnsi="Microsoft Sans Serif"/>
          <w:spacing w:val="-3"/>
          <w:sz w:val="16"/>
        </w:rPr>
        <w:t> </w:t>
      </w:r>
      <w:r>
        <w:rPr>
          <w:rFonts w:ascii="Microsoft Sans Serif" w:hAnsi="Microsoft Sans Serif"/>
          <w:sz w:val="16"/>
        </w:rPr>
        <w:t>toàn</w:t>
      </w:r>
      <w:r>
        <w:rPr>
          <w:rFonts w:ascii="Microsoft Sans Serif" w:hAnsi="Microsoft Sans Serif"/>
          <w:spacing w:val="-3"/>
          <w:sz w:val="16"/>
        </w:rPr>
        <w:t> </w:t>
      </w:r>
      <w:r>
        <w:rPr>
          <w:rFonts w:ascii="Microsoft Sans Serif" w:hAnsi="Microsoft Sans Serif"/>
          <w:sz w:val="16"/>
        </w:rPr>
        <w:t>không</w:t>
      </w:r>
      <w:r>
        <w:rPr>
          <w:rFonts w:ascii="Microsoft Sans Serif" w:hAnsi="Microsoft Sans Serif"/>
          <w:spacing w:val="-3"/>
          <w:sz w:val="16"/>
        </w:rPr>
        <w:t> </w:t>
      </w:r>
      <w:r>
        <w:rPr>
          <w:rFonts w:ascii="Microsoft Sans Serif" w:hAnsi="Microsoft Sans Serif"/>
          <w:sz w:val="16"/>
        </w:rPr>
        <w:t>xuất</w:t>
      </w:r>
      <w:r>
        <w:rPr>
          <w:rFonts w:ascii="Microsoft Sans Serif" w:hAnsi="Microsoft Sans Serif"/>
          <w:spacing w:val="-3"/>
          <w:sz w:val="16"/>
        </w:rPr>
        <w:t> </w:t>
      </w:r>
      <w:r>
        <w:rPr>
          <w:rFonts w:ascii="Microsoft Sans Serif" w:hAnsi="Microsoft Sans Serif"/>
          <w:sz w:val="16"/>
        </w:rPr>
        <w:t>hiện</w:t>
      </w:r>
      <w:r>
        <w:rPr>
          <w:rFonts w:ascii="Microsoft Sans Serif" w:hAnsi="Microsoft Sans Serif"/>
          <w:spacing w:val="-3"/>
          <w:sz w:val="16"/>
        </w:rPr>
        <w:t> </w:t>
      </w:r>
      <w:r>
        <w:rPr>
          <w:rFonts w:ascii="Microsoft Sans Serif" w:hAnsi="Microsoft Sans Serif"/>
          <w:sz w:val="16"/>
        </w:rPr>
        <w:t>với những người bình thường khác.</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54" w:lineRule="auto" w:before="241"/>
      </w:pPr>
      <w:r>
        <w:rPr>
          <w:color w:val="231F20"/>
        </w:rPr>
        <w:t>rồi</w:t>
      </w:r>
      <w:r>
        <w:rPr>
          <w:color w:val="231F20"/>
          <w:spacing w:val="-6"/>
        </w:rPr>
        <w:t> </w:t>
      </w:r>
      <w:r>
        <w:rPr>
          <w:color w:val="231F20"/>
        </w:rPr>
        <w:t>được</w:t>
      </w:r>
      <w:r>
        <w:rPr>
          <w:color w:val="231F20"/>
          <w:spacing w:val="-6"/>
        </w:rPr>
        <w:t> </w:t>
      </w:r>
      <w:r>
        <w:rPr>
          <w:color w:val="231F20"/>
        </w:rPr>
        <w:t>tiếp</w:t>
      </w:r>
      <w:r>
        <w:rPr>
          <w:color w:val="231F20"/>
          <w:spacing w:val="-6"/>
        </w:rPr>
        <w:t> </w:t>
      </w:r>
      <w:r>
        <w:rPr>
          <w:color w:val="231F20"/>
        </w:rPr>
        <w:t>nối</w:t>
      </w:r>
      <w:r>
        <w:rPr>
          <w:color w:val="231F20"/>
          <w:spacing w:val="-6"/>
        </w:rPr>
        <w:t> </w:t>
      </w:r>
      <w:r>
        <w:rPr>
          <w:color w:val="231F20"/>
        </w:rPr>
        <w:t>bởi</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thiện</w:t>
      </w:r>
      <w:r>
        <w:rPr>
          <w:color w:val="231F20"/>
          <w:spacing w:val="-6"/>
        </w:rPr>
        <w:t> </w:t>
      </w:r>
      <w:r>
        <w:rPr>
          <w:color w:val="231F20"/>
        </w:rPr>
        <w:t>hoặc</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Có </w:t>
      </w:r>
      <w:r>
        <w:rPr>
          <w:i/>
          <w:color w:val="231F20"/>
        </w:rPr>
        <w:t>phi như lý tác ý, ayoniso manasikāra</w:t>
      </w:r>
      <w:r>
        <w:rPr>
          <w:color w:val="231F20"/>
        </w:rPr>
        <w:t>, với đối tượng được kinh nghiệm nếu có tâm bất thiện sinh khởi, và có như lý tác ý nếu tâm thiện sinh khởi. Ví dụ, khi</w:t>
      </w:r>
      <w:r>
        <w:rPr>
          <w:color w:val="231F20"/>
          <w:spacing w:val="80"/>
          <w:w w:val="150"/>
        </w:rPr>
        <w:t> </w:t>
      </w:r>
      <w:r>
        <w:rPr>
          <w:color w:val="231F20"/>
        </w:rPr>
        <w:t>ta thấy côn trùng, có thể ta không thích, và khi ấy có tâm sân căn. Vì thế, có phi như lý tác ý. Sân có thể mạnh đến mức ta muốn giết côn trùng đó, khi ấy có bất thiện nghiệp. Nếu ta nhận ra rằng sát sinh là bất thiện, ta sẽ kiềm chế không giết, có tâm thiện sinh khởi</w:t>
      </w:r>
      <w:r>
        <w:rPr>
          <w:color w:val="231F20"/>
          <w:spacing w:val="-3"/>
        </w:rPr>
        <w:t> </w:t>
      </w:r>
      <w:r>
        <w:rPr>
          <w:color w:val="231F20"/>
        </w:rPr>
        <w:t>và</w:t>
      </w:r>
      <w:r>
        <w:rPr>
          <w:color w:val="231F20"/>
          <w:spacing w:val="-3"/>
        </w:rPr>
        <w:t> </w:t>
      </w:r>
      <w:r>
        <w:rPr>
          <w:color w:val="231F20"/>
        </w:rPr>
        <w:t>vì</w:t>
      </w:r>
      <w:r>
        <w:rPr>
          <w:color w:val="231F20"/>
          <w:spacing w:val="-3"/>
        </w:rPr>
        <w:t> </w:t>
      </w:r>
      <w:r>
        <w:rPr>
          <w:color w:val="231F20"/>
        </w:rPr>
        <w:t>vậy,</w:t>
      </w:r>
      <w:r>
        <w:rPr>
          <w:color w:val="231F20"/>
          <w:spacing w:val="-3"/>
        </w:rPr>
        <w:t> </w:t>
      </w:r>
      <w:r>
        <w:rPr>
          <w:color w:val="231F20"/>
        </w:rPr>
        <w:t>có</w:t>
      </w:r>
      <w:r>
        <w:rPr>
          <w:color w:val="231F20"/>
          <w:spacing w:val="-3"/>
        </w:rPr>
        <w:t> </w:t>
      </w:r>
      <w:r>
        <w:rPr>
          <w:color w:val="231F20"/>
        </w:rPr>
        <w:t>như</w:t>
      </w:r>
      <w:r>
        <w:rPr>
          <w:color w:val="231F20"/>
          <w:spacing w:val="-3"/>
        </w:rPr>
        <w:t> </w:t>
      </w:r>
      <w:r>
        <w:rPr>
          <w:color w:val="231F20"/>
        </w:rPr>
        <w:t>lý</w:t>
      </w:r>
      <w:r>
        <w:rPr>
          <w:color w:val="231F20"/>
          <w:spacing w:val="-3"/>
        </w:rPr>
        <w:t> </w:t>
      </w:r>
      <w:r>
        <w:rPr>
          <w:color w:val="231F20"/>
        </w:rPr>
        <w:t>tác</w:t>
      </w:r>
      <w:r>
        <w:rPr>
          <w:color w:val="231F20"/>
          <w:spacing w:val="-3"/>
        </w:rPr>
        <w:t> </w:t>
      </w:r>
      <w:r>
        <w:rPr>
          <w:color w:val="231F20"/>
        </w:rPr>
        <w:t>ý.</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học</w:t>
      </w:r>
      <w:r>
        <w:rPr>
          <w:color w:val="231F20"/>
          <w:spacing w:val="-3"/>
        </w:rPr>
        <w:t> </w:t>
      </w:r>
      <w:r>
        <w:rPr>
          <w:color w:val="231F20"/>
        </w:rPr>
        <w:t>Giáo</w:t>
      </w:r>
      <w:r>
        <w:rPr>
          <w:color w:val="231F20"/>
          <w:spacing w:val="-3"/>
        </w:rPr>
        <w:t> </w:t>
      </w:r>
      <w:r>
        <w:rPr>
          <w:color w:val="231F20"/>
        </w:rPr>
        <w:t>pháp và phát triển tuệ giác, đó là duyên cho </w:t>
      </w:r>
      <w:r>
        <w:rPr>
          <w:i/>
          <w:color w:val="231F20"/>
        </w:rPr>
        <w:t>như lý tác ý, yoniso</w:t>
      </w:r>
      <w:r>
        <w:rPr>
          <w:i/>
          <w:color w:val="231F20"/>
          <w:spacing w:val="-11"/>
        </w:rPr>
        <w:t> </w:t>
      </w:r>
      <w:r>
        <w:rPr>
          <w:i/>
          <w:color w:val="231F20"/>
        </w:rPr>
        <w:t>manasikāra</w:t>
      </w:r>
      <w:r>
        <w:rPr>
          <w:color w:val="231F20"/>
        </w:rPr>
        <w:t>,</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thường</w:t>
      </w:r>
      <w:r>
        <w:rPr>
          <w:color w:val="231F20"/>
          <w:spacing w:val="-11"/>
        </w:rPr>
        <w:t> </w:t>
      </w:r>
      <w:r>
        <w:rPr>
          <w:color w:val="231F20"/>
        </w:rPr>
        <w:t>xuyên</w:t>
      </w:r>
      <w:r>
        <w:rPr>
          <w:color w:val="231F20"/>
          <w:spacing w:val="-11"/>
        </w:rPr>
        <w:t> </w:t>
      </w:r>
      <w:r>
        <w:rPr>
          <w:color w:val="231F20"/>
        </w:rPr>
        <w:t>hơn.</w:t>
      </w:r>
      <w:r>
        <w:rPr>
          <w:color w:val="231F20"/>
          <w:spacing w:val="-11"/>
        </w:rPr>
        <w:t> </w:t>
      </w:r>
      <w:r>
        <w:rPr>
          <w:color w:val="231F20"/>
        </w:rPr>
        <w:t>Khi ta</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danh</w:t>
      </w:r>
      <w:r>
        <w:rPr>
          <w:color w:val="231F20"/>
          <w:spacing w:val="-11"/>
        </w:rPr>
        <w:t> </w:t>
      </w:r>
      <w:r>
        <w:rPr>
          <w:color w:val="231F20"/>
        </w:rPr>
        <w:t>và</w:t>
      </w:r>
      <w:r>
        <w:rPr>
          <w:color w:val="231F20"/>
          <w:spacing w:val="-11"/>
        </w:rPr>
        <w:t> </w:t>
      </w:r>
      <w:r>
        <w:rPr>
          <w:color w:val="231F20"/>
        </w:rPr>
        <w:t>sắc</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qua</w:t>
      </w:r>
      <w:r>
        <w:rPr>
          <w:color w:val="231F20"/>
          <w:spacing w:val="-11"/>
        </w:rPr>
        <w:t> </w:t>
      </w:r>
      <w:r>
        <w:rPr>
          <w:color w:val="231F20"/>
        </w:rPr>
        <w:t>một</w:t>
      </w:r>
      <w:r>
        <w:rPr>
          <w:color w:val="231F20"/>
          <w:spacing w:val="-11"/>
        </w:rPr>
        <w:t> </w:t>
      </w:r>
      <w:r>
        <w:rPr>
          <w:color w:val="231F20"/>
        </w:rPr>
        <w:t>trong sáu căn, có như lý tác ý tại khoảnh khắc đó.</w:t>
      </w:r>
    </w:p>
    <w:p>
      <w:pPr>
        <w:pStyle w:val="BodyText"/>
        <w:spacing w:line="254" w:lineRule="auto" w:before="114"/>
        <w:ind w:firstLine="396"/>
      </w:pPr>
      <w:r>
        <w:rPr>
          <w:color w:val="231F20"/>
        </w:rPr>
        <w:t>Hai người cùng trong một hoàn cảnh, một người có thể có như lý tác ý, người khác có thế có phi </w:t>
      </w:r>
      <w:r>
        <w:rPr>
          <w:color w:val="231F20"/>
        </w:rPr>
        <w:t>như lý tác ý, tùy thuộc vào tích lũy của mỗi người. Ta đọc trong </w:t>
      </w:r>
      <w:r>
        <w:rPr>
          <w:i/>
          <w:color w:val="231F20"/>
        </w:rPr>
        <w:t>Tương Ưng Bộ Kinh </w:t>
      </w:r>
      <w:r>
        <w:rPr>
          <w:color w:val="231F20"/>
        </w:rPr>
        <w:t>IV, </w:t>
      </w:r>
      <w:r>
        <w:rPr>
          <w:i/>
          <w:color w:val="231F20"/>
        </w:rPr>
        <w:t>Thiên Sáu Xứ</w:t>
      </w:r>
      <w:r>
        <w:rPr>
          <w:color w:val="231F20"/>
        </w:rPr>
        <w:t>, </w:t>
      </w:r>
      <w:r>
        <w:rPr>
          <w:i/>
          <w:color w:val="231F20"/>
        </w:rPr>
        <w:t>Tương</w:t>
      </w:r>
      <w:r>
        <w:rPr>
          <w:i/>
          <w:color w:val="231F20"/>
          <w:spacing w:val="-6"/>
        </w:rPr>
        <w:t> </w:t>
      </w:r>
      <w:r>
        <w:rPr>
          <w:i/>
          <w:color w:val="231F20"/>
        </w:rPr>
        <w:t>Ưng</w:t>
      </w:r>
      <w:r>
        <w:rPr>
          <w:i/>
          <w:color w:val="231F20"/>
          <w:spacing w:val="-6"/>
        </w:rPr>
        <w:t> </w:t>
      </w:r>
      <w:r>
        <w:rPr>
          <w:i/>
          <w:color w:val="231F20"/>
        </w:rPr>
        <w:t>Sáu</w:t>
      </w:r>
      <w:r>
        <w:rPr>
          <w:i/>
          <w:color w:val="231F20"/>
          <w:spacing w:val="-6"/>
        </w:rPr>
        <w:t> </w:t>
      </w:r>
      <w:r>
        <w:rPr>
          <w:i/>
          <w:color w:val="231F20"/>
        </w:rPr>
        <w:t>Xứ,</w:t>
      </w:r>
      <w:r>
        <w:rPr>
          <w:i/>
          <w:color w:val="231F20"/>
          <w:spacing w:val="-6"/>
        </w:rPr>
        <w:t> </w:t>
      </w:r>
      <w:r>
        <w:rPr>
          <w:i/>
          <w:color w:val="231F20"/>
        </w:rPr>
        <w:t>Năm</w:t>
      </w:r>
      <w:r>
        <w:rPr>
          <w:i/>
          <w:color w:val="231F20"/>
          <w:spacing w:val="-6"/>
        </w:rPr>
        <w:t> </w:t>
      </w:r>
      <w:r>
        <w:rPr>
          <w:i/>
          <w:color w:val="231F20"/>
        </w:rPr>
        <w:t>mươi</w:t>
      </w:r>
      <w:r>
        <w:rPr>
          <w:i/>
          <w:color w:val="231F20"/>
          <w:spacing w:val="-6"/>
        </w:rPr>
        <w:t> </w:t>
      </w:r>
      <w:r>
        <w:rPr>
          <w:i/>
          <w:color w:val="231F20"/>
        </w:rPr>
        <w:t>kinh</w:t>
      </w:r>
      <w:r>
        <w:rPr>
          <w:i/>
          <w:color w:val="231F20"/>
          <w:spacing w:val="-6"/>
        </w:rPr>
        <w:t> </w:t>
      </w:r>
      <w:r>
        <w:rPr>
          <w:i/>
          <w:color w:val="231F20"/>
        </w:rPr>
        <w:t>thứ</w:t>
      </w:r>
      <w:r>
        <w:rPr>
          <w:i/>
          <w:color w:val="231F20"/>
          <w:spacing w:val="-6"/>
        </w:rPr>
        <w:t> </w:t>
      </w:r>
      <w:r>
        <w:rPr>
          <w:i/>
          <w:color w:val="231F20"/>
        </w:rPr>
        <w:t>tư</w:t>
      </w:r>
      <w:r>
        <w:rPr>
          <w:color w:val="231F20"/>
        </w:rPr>
        <w:t>,</w:t>
      </w:r>
      <w:r>
        <w:rPr>
          <w:color w:val="231F20"/>
          <w:spacing w:val="-6"/>
        </w:rPr>
        <w:t> </w:t>
      </w:r>
      <w:r>
        <w:rPr>
          <w:color w:val="231F20"/>
        </w:rPr>
        <w:t>202.</w:t>
      </w:r>
      <w:r>
        <w:rPr>
          <w:color w:val="231F20"/>
          <w:spacing w:val="-6"/>
        </w:rPr>
        <w:t> </w:t>
      </w:r>
      <w:r>
        <w:rPr>
          <w:i/>
          <w:color w:val="231F20"/>
        </w:rPr>
        <w:t>Dục lậu</w:t>
      </w:r>
      <w:r>
        <w:rPr>
          <w:color w:val="231F20"/>
        </w:rPr>
        <w:t>) về vị tỳ kheo, sau khi kinh nghiệm đối tượng qua một trong sáu môn thì có phi như lý tác ý, và về một vị tỳ kheo khác có như lý tác ý. Chúng ta xem ngài </w:t>
      </w:r>
      <w:r>
        <w:rPr>
          <w:i/>
          <w:color w:val="231F20"/>
        </w:rPr>
        <w:t>Moggallàna </w:t>
      </w:r>
      <w:r>
        <w:rPr>
          <w:color w:val="231F20"/>
        </w:rPr>
        <w:t>dạy chư vị tỳ kheo:</w:t>
      </w:r>
    </w:p>
    <w:p>
      <w:pPr>
        <w:pStyle w:val="ListParagraph"/>
        <w:numPr>
          <w:ilvl w:val="0"/>
          <w:numId w:val="20"/>
        </w:numPr>
        <w:tabs>
          <w:tab w:pos="911" w:val="left" w:leader="none"/>
        </w:tabs>
        <w:spacing w:line="254" w:lineRule="auto" w:before="111" w:after="0"/>
        <w:ind w:left="737" w:right="111" w:firstLine="0"/>
        <w:jc w:val="both"/>
        <w:rPr>
          <w:i/>
          <w:sz w:val="26"/>
        </w:rPr>
      </w:pPr>
      <w:r>
        <w:rPr>
          <w:i/>
          <w:color w:val="231F20"/>
          <w:sz w:val="26"/>
        </w:rPr>
        <w:t>- Này chư Hiền, tôi sẽ giảng cho chư Hiền </w:t>
      </w:r>
      <w:r>
        <w:rPr>
          <w:i/>
          <w:color w:val="231F20"/>
          <w:sz w:val="26"/>
        </w:rPr>
        <w:t>về pháp môn nhiễm dục lậu, và pháp môn không nhiễm dục lậu. Hãy lắng nghe và suy nghiệm kỹ. Tôi sẽ giảng.</w:t>
      </w:r>
    </w:p>
    <w:p>
      <w:pPr>
        <w:pStyle w:val="ListParagraph"/>
        <w:numPr>
          <w:ilvl w:val="0"/>
          <w:numId w:val="20"/>
        </w:numPr>
        <w:tabs>
          <w:tab w:pos="888" w:val="left" w:leader="none"/>
        </w:tabs>
        <w:spacing w:line="240" w:lineRule="auto" w:before="114" w:after="0"/>
        <w:ind w:left="888" w:right="0" w:hanging="151"/>
        <w:jc w:val="both"/>
        <w:rPr>
          <w:i/>
          <w:sz w:val="26"/>
        </w:rPr>
      </w:pPr>
      <w:r>
        <w:rPr>
          <w:i/>
          <w:color w:val="231F20"/>
          <w:sz w:val="26"/>
        </w:rPr>
        <w:t>- Thưa vâng, Hiền </w:t>
      </w:r>
      <w:r>
        <w:rPr>
          <w:i/>
          <w:color w:val="231F20"/>
          <w:spacing w:val="-4"/>
          <w:sz w:val="26"/>
        </w:rPr>
        <w:t>giả.</w:t>
      </w:r>
    </w:p>
    <w:p>
      <w:pPr>
        <w:pStyle w:val="ListParagraph"/>
        <w:spacing w:after="0" w:line="240" w:lineRule="auto"/>
        <w:jc w:val="both"/>
        <w:rPr>
          <w:i/>
          <w:sz w:val="26"/>
        </w:rPr>
        <w:sectPr>
          <w:pgSz w:w="7660" w:h="11630"/>
          <w:pgMar w:header="779" w:footer="0" w:top="1100" w:bottom="280" w:left="850" w:right="850"/>
        </w:sectPr>
      </w:pPr>
    </w:p>
    <w:p>
      <w:pPr>
        <w:pStyle w:val="ListParagraph"/>
        <w:numPr>
          <w:ilvl w:val="0"/>
          <w:numId w:val="20"/>
        </w:numPr>
        <w:tabs>
          <w:tab w:pos="907" w:val="left" w:leader="none"/>
        </w:tabs>
        <w:spacing w:line="256" w:lineRule="auto" w:before="244" w:after="0"/>
        <w:ind w:left="737" w:right="111" w:firstLine="0"/>
        <w:jc w:val="both"/>
        <w:rPr>
          <w:i/>
          <w:sz w:val="26"/>
        </w:rPr>
      </w:pPr>
      <w:r>
        <w:rPr>
          <w:i/>
          <w:color w:val="231F20"/>
          <w:sz w:val="26"/>
        </w:rPr>
        <w:t>- Và này chư Hiền, thế nào là nhiễm dục lậu? Ở đây, này chư Hiền, Tỳ-kheo khi mắt thấy sắc, thiên</w:t>
      </w:r>
      <w:r>
        <w:rPr>
          <w:i/>
          <w:color w:val="231F20"/>
          <w:spacing w:val="-2"/>
          <w:sz w:val="26"/>
        </w:rPr>
        <w:t> </w:t>
      </w:r>
      <w:r>
        <w:rPr>
          <w:i/>
          <w:color w:val="231F20"/>
          <w:sz w:val="26"/>
        </w:rPr>
        <w:t>chấp</w:t>
      </w:r>
      <w:r>
        <w:rPr>
          <w:i/>
          <w:color w:val="231F20"/>
          <w:spacing w:val="-2"/>
          <w:sz w:val="26"/>
        </w:rPr>
        <w:t> </w:t>
      </w:r>
      <w:r>
        <w:rPr>
          <w:i/>
          <w:color w:val="231F20"/>
          <w:sz w:val="26"/>
        </w:rPr>
        <w:t>sắc</w:t>
      </w:r>
      <w:r>
        <w:rPr>
          <w:i/>
          <w:color w:val="231F20"/>
          <w:spacing w:val="-2"/>
          <w:sz w:val="26"/>
        </w:rPr>
        <w:t> </w:t>
      </w:r>
      <w:r>
        <w:rPr>
          <w:i/>
          <w:color w:val="231F20"/>
          <w:sz w:val="26"/>
        </w:rPr>
        <w:t>khả</w:t>
      </w:r>
      <w:r>
        <w:rPr>
          <w:i/>
          <w:color w:val="231F20"/>
          <w:spacing w:val="-2"/>
          <w:sz w:val="26"/>
        </w:rPr>
        <w:t> </w:t>
      </w:r>
      <w:r>
        <w:rPr>
          <w:i/>
          <w:color w:val="231F20"/>
          <w:sz w:val="26"/>
        </w:rPr>
        <w:t>ái,</w:t>
      </w:r>
      <w:r>
        <w:rPr>
          <w:i/>
          <w:color w:val="231F20"/>
          <w:spacing w:val="-2"/>
          <w:sz w:val="26"/>
        </w:rPr>
        <w:t> </w:t>
      </w:r>
      <w:r>
        <w:rPr>
          <w:i/>
          <w:color w:val="231F20"/>
          <w:sz w:val="26"/>
        </w:rPr>
        <w:t>ghét</w:t>
      </w:r>
      <w:r>
        <w:rPr>
          <w:i/>
          <w:color w:val="231F20"/>
          <w:spacing w:val="-2"/>
          <w:sz w:val="26"/>
        </w:rPr>
        <w:t> </w:t>
      </w:r>
      <w:r>
        <w:rPr>
          <w:i/>
          <w:color w:val="231F20"/>
          <w:sz w:val="26"/>
        </w:rPr>
        <w:t>bỏ</w:t>
      </w:r>
      <w:r>
        <w:rPr>
          <w:i/>
          <w:color w:val="231F20"/>
          <w:spacing w:val="-2"/>
          <w:sz w:val="26"/>
        </w:rPr>
        <w:t> </w:t>
      </w:r>
      <w:r>
        <w:rPr>
          <w:i/>
          <w:color w:val="231F20"/>
          <w:sz w:val="26"/>
        </w:rPr>
        <w:t>các</w:t>
      </w:r>
      <w:r>
        <w:rPr>
          <w:i/>
          <w:color w:val="231F20"/>
          <w:spacing w:val="-2"/>
          <w:sz w:val="26"/>
        </w:rPr>
        <w:t> </w:t>
      </w:r>
      <w:r>
        <w:rPr>
          <w:i/>
          <w:color w:val="231F20"/>
          <w:sz w:val="26"/>
        </w:rPr>
        <w:t>sắc</w:t>
      </w:r>
      <w:r>
        <w:rPr>
          <w:i/>
          <w:color w:val="231F20"/>
          <w:spacing w:val="-2"/>
          <w:sz w:val="26"/>
        </w:rPr>
        <w:t> </w:t>
      </w:r>
      <w:r>
        <w:rPr>
          <w:i/>
          <w:color w:val="231F20"/>
          <w:sz w:val="26"/>
        </w:rPr>
        <w:t>không</w:t>
      </w:r>
      <w:r>
        <w:rPr>
          <w:i/>
          <w:color w:val="231F20"/>
          <w:spacing w:val="-2"/>
          <w:sz w:val="26"/>
        </w:rPr>
        <w:t> </w:t>
      </w:r>
      <w:r>
        <w:rPr>
          <w:i/>
          <w:color w:val="231F20"/>
          <w:sz w:val="26"/>
        </w:rPr>
        <w:t>khả ái,</w:t>
      </w:r>
      <w:r>
        <w:rPr>
          <w:i/>
          <w:color w:val="231F20"/>
          <w:spacing w:val="-1"/>
          <w:sz w:val="26"/>
        </w:rPr>
        <w:t> </w:t>
      </w:r>
      <w:r>
        <w:rPr>
          <w:i/>
          <w:color w:val="231F20"/>
          <w:sz w:val="26"/>
        </w:rPr>
        <w:t>sống</w:t>
      </w:r>
      <w:r>
        <w:rPr>
          <w:i/>
          <w:color w:val="231F20"/>
          <w:spacing w:val="-1"/>
          <w:sz w:val="26"/>
        </w:rPr>
        <w:t> </w:t>
      </w:r>
      <w:r>
        <w:rPr>
          <w:i/>
          <w:color w:val="231F20"/>
          <w:sz w:val="26"/>
        </w:rPr>
        <w:t>với</w:t>
      </w:r>
      <w:r>
        <w:rPr>
          <w:i/>
          <w:color w:val="231F20"/>
          <w:spacing w:val="-1"/>
          <w:sz w:val="26"/>
        </w:rPr>
        <w:t> </w:t>
      </w:r>
      <w:r>
        <w:rPr>
          <w:i/>
          <w:color w:val="231F20"/>
          <w:sz w:val="26"/>
        </w:rPr>
        <w:t>thân</w:t>
      </w:r>
      <w:r>
        <w:rPr>
          <w:i/>
          <w:color w:val="231F20"/>
          <w:spacing w:val="-1"/>
          <w:sz w:val="26"/>
        </w:rPr>
        <w:t> </w:t>
      </w:r>
      <w:r>
        <w:rPr>
          <w:i/>
          <w:color w:val="231F20"/>
          <w:sz w:val="26"/>
        </w:rPr>
        <w:t>niệm</w:t>
      </w:r>
      <w:r>
        <w:rPr>
          <w:i/>
          <w:color w:val="231F20"/>
          <w:spacing w:val="-1"/>
          <w:sz w:val="26"/>
        </w:rPr>
        <w:t> </w:t>
      </w:r>
      <w:r>
        <w:rPr>
          <w:i/>
          <w:color w:val="231F20"/>
          <w:sz w:val="26"/>
        </w:rPr>
        <w:t>không</w:t>
      </w:r>
      <w:r>
        <w:rPr>
          <w:i/>
          <w:color w:val="231F20"/>
          <w:spacing w:val="-1"/>
          <w:sz w:val="26"/>
        </w:rPr>
        <w:t> </w:t>
      </w:r>
      <w:r>
        <w:rPr>
          <w:i/>
          <w:color w:val="231F20"/>
          <w:sz w:val="26"/>
        </w:rPr>
        <w:t>an</w:t>
      </w:r>
      <w:r>
        <w:rPr>
          <w:i/>
          <w:color w:val="231F20"/>
          <w:spacing w:val="-1"/>
          <w:sz w:val="26"/>
        </w:rPr>
        <w:t> </w:t>
      </w:r>
      <w:r>
        <w:rPr>
          <w:i/>
          <w:color w:val="231F20"/>
          <w:sz w:val="26"/>
        </w:rPr>
        <w:t>trú, với</w:t>
      </w:r>
      <w:r>
        <w:rPr>
          <w:i/>
          <w:color w:val="231F20"/>
          <w:spacing w:val="-1"/>
          <w:sz w:val="26"/>
        </w:rPr>
        <w:t> </w:t>
      </w:r>
      <w:r>
        <w:rPr>
          <w:i/>
          <w:color w:val="231F20"/>
          <w:sz w:val="26"/>
        </w:rPr>
        <w:t>tâm</w:t>
      </w:r>
      <w:r>
        <w:rPr>
          <w:i/>
          <w:color w:val="231F20"/>
          <w:spacing w:val="-1"/>
          <w:sz w:val="26"/>
        </w:rPr>
        <w:t> </w:t>
      </w:r>
      <w:r>
        <w:rPr>
          <w:i/>
          <w:color w:val="231F20"/>
          <w:sz w:val="26"/>
        </w:rPr>
        <w:t>nhỏ hẹp. Vị ấy không như thật rõ biết tâm giải thoát, tuệ</w:t>
      </w:r>
      <w:r>
        <w:rPr>
          <w:i/>
          <w:color w:val="231F20"/>
          <w:spacing w:val="-10"/>
          <w:sz w:val="26"/>
        </w:rPr>
        <w:t> </w:t>
      </w:r>
      <w:r>
        <w:rPr>
          <w:i/>
          <w:color w:val="231F20"/>
          <w:sz w:val="26"/>
        </w:rPr>
        <w:t>giải</w:t>
      </w:r>
      <w:r>
        <w:rPr>
          <w:i/>
          <w:color w:val="231F20"/>
          <w:spacing w:val="-10"/>
          <w:sz w:val="26"/>
        </w:rPr>
        <w:t> </w:t>
      </w:r>
      <w:r>
        <w:rPr>
          <w:i/>
          <w:color w:val="231F20"/>
          <w:sz w:val="26"/>
        </w:rPr>
        <w:t>thoát.</w:t>
      </w:r>
      <w:r>
        <w:rPr>
          <w:i/>
          <w:color w:val="231F20"/>
          <w:spacing w:val="-10"/>
          <w:sz w:val="26"/>
        </w:rPr>
        <w:t> </w:t>
      </w:r>
      <w:r>
        <w:rPr>
          <w:i/>
          <w:color w:val="231F20"/>
          <w:sz w:val="26"/>
        </w:rPr>
        <w:t>Chính</w:t>
      </w:r>
      <w:r>
        <w:rPr>
          <w:i/>
          <w:color w:val="231F20"/>
          <w:spacing w:val="-10"/>
          <w:sz w:val="26"/>
        </w:rPr>
        <w:t> </w:t>
      </w:r>
      <w:r>
        <w:rPr>
          <w:i/>
          <w:color w:val="231F20"/>
          <w:sz w:val="26"/>
        </w:rPr>
        <w:t>ở</w:t>
      </w:r>
      <w:r>
        <w:rPr>
          <w:i/>
          <w:color w:val="231F20"/>
          <w:spacing w:val="-10"/>
          <w:sz w:val="26"/>
        </w:rPr>
        <w:t> </w:t>
      </w:r>
      <w:r>
        <w:rPr>
          <w:i/>
          <w:color w:val="231F20"/>
          <w:sz w:val="26"/>
        </w:rPr>
        <w:t>đây,</w:t>
      </w:r>
      <w:r>
        <w:rPr>
          <w:i/>
          <w:color w:val="231F20"/>
          <w:spacing w:val="-10"/>
          <w:sz w:val="26"/>
        </w:rPr>
        <w:t> </w:t>
      </w:r>
      <w:r>
        <w:rPr>
          <w:i/>
          <w:color w:val="231F20"/>
          <w:sz w:val="26"/>
        </w:rPr>
        <w:t>các</w:t>
      </w:r>
      <w:r>
        <w:rPr>
          <w:i/>
          <w:color w:val="231F20"/>
          <w:spacing w:val="-10"/>
          <w:sz w:val="26"/>
        </w:rPr>
        <w:t> </w:t>
      </w:r>
      <w:r>
        <w:rPr>
          <w:i/>
          <w:color w:val="231F20"/>
          <w:sz w:val="26"/>
        </w:rPr>
        <w:t>ác</w:t>
      </w:r>
      <w:r>
        <w:rPr>
          <w:i/>
          <w:color w:val="231F20"/>
          <w:spacing w:val="-10"/>
          <w:sz w:val="26"/>
        </w:rPr>
        <w:t> </w:t>
      </w:r>
      <w:r>
        <w:rPr>
          <w:i/>
          <w:color w:val="231F20"/>
          <w:sz w:val="26"/>
        </w:rPr>
        <w:t>bất</w:t>
      </w:r>
      <w:r>
        <w:rPr>
          <w:i/>
          <w:color w:val="231F20"/>
          <w:spacing w:val="-10"/>
          <w:sz w:val="26"/>
        </w:rPr>
        <w:t> </w:t>
      </w:r>
      <w:r>
        <w:rPr>
          <w:i/>
          <w:color w:val="231F20"/>
          <w:sz w:val="26"/>
        </w:rPr>
        <w:t>thiện</w:t>
      </w:r>
      <w:r>
        <w:rPr>
          <w:i/>
          <w:color w:val="231F20"/>
          <w:spacing w:val="-10"/>
          <w:sz w:val="26"/>
        </w:rPr>
        <w:t> </w:t>
      </w:r>
      <w:r>
        <w:rPr>
          <w:i/>
          <w:color w:val="231F20"/>
          <w:sz w:val="26"/>
        </w:rPr>
        <w:t>pháp ấy</w:t>
      </w:r>
      <w:r>
        <w:rPr>
          <w:i/>
          <w:color w:val="231F20"/>
          <w:spacing w:val="-15"/>
          <w:sz w:val="26"/>
        </w:rPr>
        <w:t> </w:t>
      </w:r>
      <w:r>
        <w:rPr>
          <w:i/>
          <w:color w:val="231F20"/>
          <w:sz w:val="26"/>
        </w:rPr>
        <w:t>khởi</w:t>
      </w:r>
      <w:r>
        <w:rPr>
          <w:i/>
          <w:color w:val="231F20"/>
          <w:spacing w:val="-15"/>
          <w:sz w:val="26"/>
        </w:rPr>
        <w:t> </w:t>
      </w:r>
      <w:r>
        <w:rPr>
          <w:i/>
          <w:color w:val="231F20"/>
          <w:sz w:val="26"/>
        </w:rPr>
        <w:t>lên</w:t>
      </w:r>
      <w:r>
        <w:rPr>
          <w:i/>
          <w:color w:val="231F20"/>
          <w:spacing w:val="-15"/>
          <w:sz w:val="26"/>
        </w:rPr>
        <w:t> </w:t>
      </w:r>
      <w:r>
        <w:rPr>
          <w:i/>
          <w:color w:val="231F20"/>
          <w:sz w:val="26"/>
        </w:rPr>
        <w:t>không</w:t>
      </w:r>
      <w:r>
        <w:rPr>
          <w:i/>
          <w:color w:val="231F20"/>
          <w:spacing w:val="-15"/>
          <w:sz w:val="26"/>
        </w:rPr>
        <w:t> </w:t>
      </w:r>
      <w:r>
        <w:rPr>
          <w:i/>
          <w:color w:val="231F20"/>
          <w:sz w:val="26"/>
        </w:rPr>
        <w:t>được</w:t>
      </w:r>
      <w:r>
        <w:rPr>
          <w:i/>
          <w:color w:val="231F20"/>
          <w:spacing w:val="-15"/>
          <w:sz w:val="26"/>
        </w:rPr>
        <w:t> </w:t>
      </w:r>
      <w:r>
        <w:rPr>
          <w:i/>
          <w:color w:val="231F20"/>
          <w:sz w:val="26"/>
        </w:rPr>
        <w:t>trừ</w:t>
      </w:r>
      <w:r>
        <w:rPr>
          <w:i/>
          <w:color w:val="231F20"/>
          <w:spacing w:val="-15"/>
          <w:sz w:val="26"/>
        </w:rPr>
        <w:t> </w:t>
      </w:r>
      <w:r>
        <w:rPr>
          <w:i/>
          <w:color w:val="231F20"/>
          <w:sz w:val="26"/>
        </w:rPr>
        <w:t>diệt</w:t>
      </w:r>
      <w:r>
        <w:rPr>
          <w:i/>
          <w:color w:val="231F20"/>
          <w:spacing w:val="-15"/>
          <w:sz w:val="26"/>
        </w:rPr>
        <w:t> </w:t>
      </w:r>
      <w:r>
        <w:rPr>
          <w:i/>
          <w:color w:val="231F20"/>
          <w:sz w:val="26"/>
        </w:rPr>
        <w:t>không</w:t>
      </w:r>
      <w:r>
        <w:rPr>
          <w:i/>
          <w:color w:val="231F20"/>
          <w:spacing w:val="-15"/>
          <w:sz w:val="26"/>
        </w:rPr>
        <w:t> </w:t>
      </w:r>
      <w:r>
        <w:rPr>
          <w:i/>
          <w:color w:val="231F20"/>
          <w:sz w:val="26"/>
        </w:rPr>
        <w:t>có</w:t>
      </w:r>
      <w:r>
        <w:rPr>
          <w:i/>
          <w:color w:val="231F20"/>
          <w:spacing w:val="-15"/>
          <w:sz w:val="26"/>
        </w:rPr>
        <w:t> </w:t>
      </w:r>
      <w:r>
        <w:rPr>
          <w:i/>
          <w:color w:val="231F20"/>
          <w:sz w:val="26"/>
        </w:rPr>
        <w:t>dư</w:t>
      </w:r>
      <w:r>
        <w:rPr>
          <w:i/>
          <w:color w:val="231F20"/>
          <w:spacing w:val="-15"/>
          <w:sz w:val="26"/>
        </w:rPr>
        <w:t> </w:t>
      </w:r>
      <w:r>
        <w:rPr>
          <w:i/>
          <w:color w:val="231F20"/>
          <w:sz w:val="26"/>
        </w:rPr>
        <w:t>tàn...</w:t>
      </w:r>
    </w:p>
    <w:p>
      <w:pPr>
        <w:spacing w:line="256" w:lineRule="auto" w:before="103"/>
        <w:ind w:left="737" w:right="111" w:firstLine="0"/>
        <w:jc w:val="both"/>
        <w:rPr>
          <w:i/>
          <w:sz w:val="26"/>
        </w:rPr>
      </w:pPr>
      <w:r>
        <w:rPr>
          <w:i/>
          <w:color w:val="231F20"/>
          <w:sz w:val="26"/>
        </w:rPr>
        <w:t>Này chư Hiền, đây gọi là Tỳ-kheo bị nhiễm dục lậu đối với các sắc do mắt nhận thức... đối </w:t>
      </w:r>
      <w:r>
        <w:rPr>
          <w:i/>
          <w:color w:val="231F20"/>
          <w:sz w:val="26"/>
        </w:rPr>
        <w:t>với các vị do lưỡi nhận thức... đối với các pháp do ý nhận thức. Tỳ-kheo sống như vậy, này chư Hiền, nếu Màra</w:t>
      </w:r>
      <w:r>
        <w:rPr>
          <w:i/>
          <w:color w:val="231F20"/>
          <w:sz w:val="26"/>
          <w:vertAlign w:val="superscript"/>
        </w:rPr>
        <w:t>32</w:t>
      </w:r>
      <w:r>
        <w:rPr>
          <w:i/>
          <w:color w:val="231F20"/>
          <w:sz w:val="26"/>
          <w:vertAlign w:val="baseline"/>
        </w:rPr>
        <w:t> có đến vị ấy, ngang qua mắt, Màra nắm được cơ hội, Màra nắm được đối tượng... Nếu Màra có đến vị ấy, ngang qua lưỡi, Màra nắm được cơ hội, Màra nắm được đối tượng.... Nếu Màra có đến vị ấy, ngang qua ý, Màra nắm được cơ hội, Màra nắm được đối tượng.</w:t>
      </w:r>
    </w:p>
    <w:p>
      <w:pPr>
        <w:spacing w:line="256" w:lineRule="auto" w:before="99"/>
        <w:ind w:left="737" w:right="111" w:firstLine="0"/>
        <w:jc w:val="both"/>
        <w:rPr>
          <w:i/>
          <w:sz w:val="26"/>
        </w:rPr>
      </w:pPr>
      <w:r>
        <w:rPr>
          <w:i/>
          <w:color w:val="231F20"/>
          <w:sz w:val="26"/>
        </w:rPr>
        <w:t>Này chư Hiền, sống như vậy, các sắc chinh </w:t>
      </w:r>
      <w:r>
        <w:rPr>
          <w:i/>
          <w:color w:val="231F20"/>
          <w:sz w:val="26"/>
        </w:rPr>
        <w:t>phục vị Tỳ-kheo, không phải vị Tỳ-kheo chinh phục các sắc. Các tiếng chinh phục vị Tỳ-kheo, không phải</w:t>
      </w:r>
      <w:r>
        <w:rPr>
          <w:i/>
          <w:color w:val="231F20"/>
          <w:spacing w:val="-15"/>
          <w:sz w:val="26"/>
        </w:rPr>
        <w:t> </w:t>
      </w:r>
      <w:r>
        <w:rPr>
          <w:i/>
          <w:color w:val="231F20"/>
          <w:sz w:val="26"/>
        </w:rPr>
        <w:t>vị</w:t>
      </w:r>
      <w:r>
        <w:rPr>
          <w:i/>
          <w:color w:val="231F20"/>
          <w:spacing w:val="-16"/>
          <w:sz w:val="26"/>
        </w:rPr>
        <w:t> </w:t>
      </w:r>
      <w:r>
        <w:rPr>
          <w:i/>
          <w:color w:val="231F20"/>
          <w:sz w:val="26"/>
        </w:rPr>
        <w:t>Tỳ-kheo</w:t>
      </w:r>
      <w:r>
        <w:rPr>
          <w:i/>
          <w:color w:val="231F20"/>
          <w:spacing w:val="-16"/>
          <w:sz w:val="26"/>
        </w:rPr>
        <w:t> </w:t>
      </w:r>
      <w:r>
        <w:rPr>
          <w:i/>
          <w:color w:val="231F20"/>
          <w:sz w:val="26"/>
        </w:rPr>
        <w:t>chinh</w:t>
      </w:r>
      <w:r>
        <w:rPr>
          <w:i/>
          <w:color w:val="231F20"/>
          <w:spacing w:val="-16"/>
          <w:sz w:val="26"/>
        </w:rPr>
        <w:t> </w:t>
      </w:r>
      <w:r>
        <w:rPr>
          <w:i/>
          <w:color w:val="231F20"/>
          <w:sz w:val="26"/>
        </w:rPr>
        <w:t>phục</w:t>
      </w:r>
      <w:r>
        <w:rPr>
          <w:i/>
          <w:color w:val="231F20"/>
          <w:spacing w:val="-16"/>
          <w:sz w:val="26"/>
        </w:rPr>
        <w:t> </w:t>
      </w:r>
      <w:r>
        <w:rPr>
          <w:i/>
          <w:color w:val="231F20"/>
          <w:sz w:val="26"/>
        </w:rPr>
        <w:t>các</w:t>
      </w:r>
      <w:r>
        <w:rPr>
          <w:i/>
          <w:color w:val="231F20"/>
          <w:spacing w:val="-16"/>
          <w:sz w:val="26"/>
        </w:rPr>
        <w:t> </w:t>
      </w:r>
      <w:r>
        <w:rPr>
          <w:i/>
          <w:color w:val="231F20"/>
          <w:sz w:val="26"/>
        </w:rPr>
        <w:t>tiếng.</w:t>
      </w:r>
      <w:r>
        <w:rPr>
          <w:i/>
          <w:color w:val="231F20"/>
          <w:spacing w:val="-16"/>
          <w:sz w:val="26"/>
        </w:rPr>
        <w:t> </w:t>
      </w:r>
      <w:r>
        <w:rPr>
          <w:i/>
          <w:color w:val="231F20"/>
          <w:sz w:val="26"/>
        </w:rPr>
        <w:t>Các</w:t>
      </w:r>
      <w:r>
        <w:rPr>
          <w:i/>
          <w:color w:val="231F20"/>
          <w:spacing w:val="-15"/>
          <w:sz w:val="26"/>
        </w:rPr>
        <w:t> </w:t>
      </w:r>
      <w:r>
        <w:rPr>
          <w:i/>
          <w:color w:val="231F20"/>
          <w:sz w:val="26"/>
        </w:rPr>
        <w:t>hương, các vị, các xúc, các pháp chinh phục vị Tỳ-kheo, không</w:t>
      </w:r>
      <w:r>
        <w:rPr>
          <w:i/>
          <w:color w:val="231F20"/>
          <w:spacing w:val="-14"/>
          <w:sz w:val="26"/>
        </w:rPr>
        <w:t> </w:t>
      </w:r>
      <w:r>
        <w:rPr>
          <w:i/>
          <w:color w:val="231F20"/>
          <w:sz w:val="26"/>
        </w:rPr>
        <w:t>phải</w:t>
      </w:r>
      <w:r>
        <w:rPr>
          <w:i/>
          <w:color w:val="231F20"/>
          <w:spacing w:val="-14"/>
          <w:sz w:val="26"/>
        </w:rPr>
        <w:t> </w:t>
      </w:r>
      <w:r>
        <w:rPr>
          <w:i/>
          <w:color w:val="231F20"/>
          <w:sz w:val="26"/>
        </w:rPr>
        <w:t>vị</w:t>
      </w:r>
      <w:r>
        <w:rPr>
          <w:i/>
          <w:color w:val="231F20"/>
          <w:spacing w:val="-14"/>
          <w:sz w:val="26"/>
        </w:rPr>
        <w:t> </w:t>
      </w:r>
      <w:r>
        <w:rPr>
          <w:i/>
          <w:color w:val="231F20"/>
          <w:sz w:val="26"/>
        </w:rPr>
        <w:t>Tỳ-kheo</w:t>
      </w:r>
      <w:r>
        <w:rPr>
          <w:i/>
          <w:color w:val="231F20"/>
          <w:spacing w:val="-14"/>
          <w:sz w:val="26"/>
        </w:rPr>
        <w:t> </w:t>
      </w:r>
      <w:r>
        <w:rPr>
          <w:i/>
          <w:color w:val="231F20"/>
          <w:sz w:val="26"/>
        </w:rPr>
        <w:t>chinh</w:t>
      </w:r>
      <w:r>
        <w:rPr>
          <w:i/>
          <w:color w:val="231F20"/>
          <w:spacing w:val="-14"/>
          <w:sz w:val="26"/>
        </w:rPr>
        <w:t> </w:t>
      </w:r>
      <w:r>
        <w:rPr>
          <w:i/>
          <w:color w:val="231F20"/>
          <w:sz w:val="26"/>
        </w:rPr>
        <w:t>phục</w:t>
      </w:r>
      <w:r>
        <w:rPr>
          <w:i/>
          <w:color w:val="231F20"/>
          <w:spacing w:val="-14"/>
          <w:sz w:val="26"/>
        </w:rPr>
        <w:t> </w:t>
      </w:r>
      <w:r>
        <w:rPr>
          <w:i/>
          <w:color w:val="231F20"/>
          <w:sz w:val="26"/>
        </w:rPr>
        <w:t>các</w:t>
      </w:r>
      <w:r>
        <w:rPr>
          <w:i/>
          <w:color w:val="231F20"/>
          <w:spacing w:val="-14"/>
          <w:sz w:val="26"/>
        </w:rPr>
        <w:t> </w:t>
      </w:r>
      <w:r>
        <w:rPr>
          <w:i/>
          <w:color w:val="231F20"/>
          <w:sz w:val="26"/>
        </w:rPr>
        <w:t>hương.</w:t>
      </w:r>
      <w:r>
        <w:rPr>
          <w:i/>
          <w:color w:val="231F20"/>
          <w:spacing w:val="-14"/>
          <w:sz w:val="26"/>
        </w:rPr>
        <w:t> </w:t>
      </w:r>
      <w:r>
        <w:rPr>
          <w:i/>
          <w:color w:val="231F20"/>
          <w:sz w:val="26"/>
        </w:rPr>
        <w:t>các vị, các xúc, các pháp. Này chư Hiền, đây được gọi là Tỳ-kheo bị sắc chinh phục, bị tiếng chinh phục, bị hương chinh phục, bị vị chinh phục, bị xúc</w:t>
      </w:r>
      <w:r>
        <w:rPr>
          <w:i/>
          <w:color w:val="231F20"/>
          <w:spacing w:val="13"/>
          <w:sz w:val="26"/>
        </w:rPr>
        <w:t> </w:t>
      </w:r>
      <w:r>
        <w:rPr>
          <w:i/>
          <w:color w:val="231F20"/>
          <w:sz w:val="26"/>
        </w:rPr>
        <w:t>chinh</w:t>
      </w:r>
      <w:r>
        <w:rPr>
          <w:i/>
          <w:color w:val="231F20"/>
          <w:spacing w:val="13"/>
          <w:sz w:val="26"/>
        </w:rPr>
        <w:t> </w:t>
      </w:r>
      <w:r>
        <w:rPr>
          <w:i/>
          <w:color w:val="231F20"/>
          <w:sz w:val="26"/>
        </w:rPr>
        <w:t>phục,</w:t>
      </w:r>
      <w:r>
        <w:rPr>
          <w:i/>
          <w:color w:val="231F20"/>
          <w:spacing w:val="13"/>
          <w:sz w:val="26"/>
        </w:rPr>
        <w:t> </w:t>
      </w:r>
      <w:r>
        <w:rPr>
          <w:i/>
          <w:color w:val="231F20"/>
          <w:sz w:val="26"/>
        </w:rPr>
        <w:t>bị</w:t>
      </w:r>
      <w:r>
        <w:rPr>
          <w:i/>
          <w:color w:val="231F20"/>
          <w:spacing w:val="13"/>
          <w:sz w:val="26"/>
        </w:rPr>
        <w:t> </w:t>
      </w:r>
      <w:r>
        <w:rPr>
          <w:i/>
          <w:color w:val="231F20"/>
          <w:sz w:val="26"/>
        </w:rPr>
        <w:t>pháp</w:t>
      </w:r>
      <w:r>
        <w:rPr>
          <w:i/>
          <w:color w:val="231F20"/>
          <w:spacing w:val="13"/>
          <w:sz w:val="26"/>
        </w:rPr>
        <w:t> </w:t>
      </w:r>
      <w:r>
        <w:rPr>
          <w:i/>
          <w:color w:val="231F20"/>
          <w:sz w:val="26"/>
        </w:rPr>
        <w:t>chinh</w:t>
      </w:r>
      <w:r>
        <w:rPr>
          <w:i/>
          <w:color w:val="231F20"/>
          <w:spacing w:val="13"/>
          <w:sz w:val="26"/>
        </w:rPr>
        <w:t> </w:t>
      </w:r>
      <w:r>
        <w:rPr>
          <w:i/>
          <w:color w:val="231F20"/>
          <w:sz w:val="26"/>
        </w:rPr>
        <w:t>phục,</w:t>
      </w:r>
      <w:r>
        <w:rPr>
          <w:i/>
          <w:color w:val="231F20"/>
          <w:spacing w:val="13"/>
          <w:sz w:val="26"/>
        </w:rPr>
        <w:t> </w:t>
      </w:r>
      <w:r>
        <w:rPr>
          <w:i/>
          <w:color w:val="231F20"/>
          <w:sz w:val="26"/>
        </w:rPr>
        <w:t>không</w:t>
      </w:r>
      <w:r>
        <w:rPr>
          <w:i/>
          <w:color w:val="231F20"/>
          <w:spacing w:val="13"/>
          <w:sz w:val="26"/>
        </w:rPr>
        <w:t> </w:t>
      </w:r>
      <w:r>
        <w:rPr>
          <w:i/>
          <w:color w:val="231F20"/>
          <w:spacing w:val="-4"/>
          <w:sz w:val="26"/>
        </w:rPr>
        <w:t>phải</w:t>
      </w:r>
    </w:p>
    <w:p>
      <w:pPr>
        <w:pStyle w:val="BodyText"/>
        <w:spacing w:before="8"/>
        <w:ind w:left="0" w:right="0"/>
        <w:jc w:val="left"/>
        <w:rPr>
          <w:i/>
          <w:sz w:val="14"/>
        </w:rPr>
      </w:pPr>
      <w:r>
        <w:rPr>
          <w:i/>
          <w:sz w:val="14"/>
        </w:rPr>
        <mc:AlternateContent>
          <mc:Choice Requires="wps">
            <w:drawing>
              <wp:anchor distT="0" distB="0" distL="0" distR="0" allowOverlap="1" layoutInCell="1" locked="0" behindDoc="1" simplePos="0" relativeHeight="487606784">
                <wp:simplePos x="0" y="0"/>
                <wp:positionH relativeFrom="page">
                  <wp:posOffset>612000</wp:posOffset>
                </wp:positionH>
                <wp:positionV relativeFrom="paragraph">
                  <wp:posOffset>122559</wp:posOffset>
                </wp:positionV>
                <wp:extent cx="9144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650376pt;width:72pt;height:.1pt;mso-position-horizontal-relative:page;mso-position-vertical-relative:paragraph;z-index:-15709696;mso-wrap-distance-left:0;mso-wrap-distance-right:0" id="docshape135" coordorigin="964,193" coordsize="1440,0" path="m964,193l2404,193e" filled="false" stroked="true" strokeweight="1pt" strokecolor="#231f20">
                <v:path arrowok="t"/>
                <v:stroke dashstyle="solid"/>
                <w10:wrap type="topAndBottom"/>
              </v:shape>
            </w:pict>
          </mc:Fallback>
        </mc:AlternateContent>
      </w:r>
    </w:p>
    <w:p>
      <w:pPr>
        <w:spacing w:line="254" w:lineRule="auto" w:before="34"/>
        <w:ind w:left="113" w:right="150" w:firstLine="0"/>
        <w:jc w:val="left"/>
        <w:rPr>
          <w:rFonts w:ascii="Microsoft Sans Serif" w:hAnsi="Microsoft Sans Serif"/>
          <w:sz w:val="16"/>
        </w:rPr>
      </w:pPr>
      <w:r>
        <w:rPr>
          <w:rFonts w:ascii="Arial MT" w:hAnsi="Arial MT"/>
          <w:color w:val="231F20"/>
          <w:position w:val="5"/>
          <w:sz w:val="9"/>
        </w:rPr>
        <w:t>32</w:t>
      </w:r>
      <w:r>
        <w:rPr>
          <w:rFonts w:ascii="Arial MT" w:hAnsi="Arial MT"/>
          <w:color w:val="231F20"/>
          <w:spacing w:val="29"/>
          <w:position w:val="5"/>
          <w:sz w:val="9"/>
        </w:rPr>
        <w:t> </w:t>
      </w:r>
      <w:r>
        <w:rPr>
          <w:rFonts w:ascii="Microsoft Sans Serif" w:hAnsi="Microsoft Sans Serif"/>
          <w:sz w:val="16"/>
        </w:rPr>
        <w:t>Là cái ác. “Māra” hay Ma vương tượng trưng cho tất cả những gì bất thiện và</w:t>
      </w:r>
      <w:r>
        <w:rPr>
          <w:rFonts w:ascii="Microsoft Sans Serif" w:hAnsi="Microsoft Sans Serif"/>
          <w:spacing w:val="40"/>
          <w:sz w:val="16"/>
        </w:rPr>
        <w:t> </w:t>
      </w:r>
      <w:r>
        <w:rPr>
          <w:rFonts w:ascii="Microsoft Sans Serif" w:hAnsi="Microsoft Sans Serif"/>
          <w:sz w:val="16"/>
        </w:rPr>
        <w:t>khổ (dukkha).</w:t>
      </w:r>
    </w:p>
    <w:p>
      <w:pPr>
        <w:spacing w:after="0" w:line="254" w:lineRule="auto"/>
        <w:jc w:val="left"/>
        <w:rPr>
          <w:rFonts w:ascii="Microsoft Sans Serif" w:hAnsi="Microsoft Sans Serif"/>
          <w:sz w:val="1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không bị chinh phục. Chinh phục vị ấy là các </w:t>
      </w:r>
      <w:r>
        <w:rPr>
          <w:i/>
          <w:color w:val="231F20"/>
          <w:sz w:val="26"/>
        </w:rPr>
        <w:t>ác bất thiện pháp bị nhiễm ô, đưa đến tái sanh, đầy sợ hãi (sadarà), đưa đến quả khổ dị thục, tương lai là già chết. Như vậy, này chư Hiền, là nhiễm dục lậu.</w:t>
      </w:r>
    </w:p>
    <w:p>
      <w:pPr>
        <w:spacing w:line="254" w:lineRule="auto" w:before="106"/>
        <w:ind w:left="737" w:right="111" w:firstLine="0"/>
        <w:jc w:val="both"/>
        <w:rPr>
          <w:i/>
          <w:sz w:val="26"/>
        </w:rPr>
      </w:pPr>
      <w:r>
        <w:rPr>
          <w:i/>
          <w:color w:val="231F20"/>
          <w:sz w:val="26"/>
        </w:rPr>
        <w:t>Và này chư Hiền, thế nào là không nhiễm dục lậu? Ở đây, này chư Hiền, Tỳ-kheo khi mắt thấy sắc, không thiên chấp sắc khả ái, không ghét </w:t>
      </w:r>
      <w:r>
        <w:rPr>
          <w:i/>
          <w:color w:val="231F20"/>
          <w:sz w:val="26"/>
        </w:rPr>
        <w:t>bỏ sắc không khả ái, ... Khi lưỡi nếm vị... Khi ý biết các</w:t>
      </w:r>
      <w:r>
        <w:rPr>
          <w:i/>
          <w:color w:val="231F20"/>
          <w:spacing w:val="-15"/>
          <w:sz w:val="26"/>
        </w:rPr>
        <w:t> </w:t>
      </w:r>
      <w:r>
        <w:rPr>
          <w:i/>
          <w:color w:val="231F20"/>
          <w:sz w:val="26"/>
        </w:rPr>
        <w:t>pháp,</w:t>
      </w:r>
      <w:r>
        <w:rPr>
          <w:i/>
          <w:color w:val="231F20"/>
          <w:spacing w:val="-15"/>
          <w:sz w:val="26"/>
        </w:rPr>
        <w:t> </w:t>
      </w:r>
      <w:r>
        <w:rPr>
          <w:i/>
          <w:color w:val="231F20"/>
          <w:sz w:val="26"/>
        </w:rPr>
        <w:t>vị</w:t>
      </w:r>
      <w:r>
        <w:rPr>
          <w:i/>
          <w:color w:val="231F20"/>
          <w:spacing w:val="-15"/>
          <w:sz w:val="26"/>
        </w:rPr>
        <w:t> </w:t>
      </w:r>
      <w:r>
        <w:rPr>
          <w:i/>
          <w:color w:val="231F20"/>
          <w:sz w:val="26"/>
        </w:rPr>
        <w:t>ấy</w:t>
      </w:r>
      <w:r>
        <w:rPr>
          <w:i/>
          <w:color w:val="231F20"/>
          <w:spacing w:val="-15"/>
          <w:sz w:val="26"/>
        </w:rPr>
        <w:t> </w:t>
      </w:r>
      <w:r>
        <w:rPr>
          <w:i/>
          <w:color w:val="231F20"/>
          <w:sz w:val="26"/>
        </w:rPr>
        <w:t>không</w:t>
      </w:r>
      <w:r>
        <w:rPr>
          <w:i/>
          <w:color w:val="231F20"/>
          <w:spacing w:val="-15"/>
          <w:sz w:val="26"/>
        </w:rPr>
        <w:t> </w:t>
      </w:r>
      <w:r>
        <w:rPr>
          <w:i/>
          <w:color w:val="231F20"/>
          <w:sz w:val="26"/>
        </w:rPr>
        <w:t>thiên</w:t>
      </w:r>
      <w:r>
        <w:rPr>
          <w:i/>
          <w:color w:val="231F20"/>
          <w:spacing w:val="-15"/>
          <w:sz w:val="26"/>
        </w:rPr>
        <w:t> </w:t>
      </w:r>
      <w:r>
        <w:rPr>
          <w:i/>
          <w:color w:val="231F20"/>
          <w:sz w:val="26"/>
        </w:rPr>
        <w:t>chấp</w:t>
      </w:r>
      <w:r>
        <w:rPr>
          <w:i/>
          <w:color w:val="231F20"/>
          <w:spacing w:val="-15"/>
          <w:sz w:val="26"/>
        </w:rPr>
        <w:t> </w:t>
      </w:r>
      <w:r>
        <w:rPr>
          <w:i/>
          <w:color w:val="231F20"/>
          <w:sz w:val="26"/>
        </w:rPr>
        <w:t>các</w:t>
      </w:r>
      <w:r>
        <w:rPr>
          <w:i/>
          <w:color w:val="231F20"/>
          <w:spacing w:val="-15"/>
          <w:sz w:val="26"/>
        </w:rPr>
        <w:t> </w:t>
      </w:r>
      <w:r>
        <w:rPr>
          <w:i/>
          <w:color w:val="231F20"/>
          <w:sz w:val="26"/>
        </w:rPr>
        <w:t>pháp</w:t>
      </w:r>
      <w:r>
        <w:rPr>
          <w:i/>
          <w:color w:val="231F20"/>
          <w:spacing w:val="-15"/>
          <w:sz w:val="26"/>
        </w:rPr>
        <w:t> </w:t>
      </w:r>
      <w:r>
        <w:rPr>
          <w:i/>
          <w:color w:val="231F20"/>
          <w:sz w:val="26"/>
        </w:rPr>
        <w:t>khả</w:t>
      </w:r>
      <w:r>
        <w:rPr>
          <w:i/>
          <w:color w:val="231F20"/>
          <w:spacing w:val="-15"/>
          <w:sz w:val="26"/>
        </w:rPr>
        <w:t> </w:t>
      </w:r>
      <w:r>
        <w:rPr>
          <w:i/>
          <w:color w:val="231F20"/>
          <w:sz w:val="26"/>
        </w:rPr>
        <w:t>ái, không</w:t>
      </w:r>
      <w:r>
        <w:rPr>
          <w:i/>
          <w:color w:val="231F20"/>
          <w:spacing w:val="-14"/>
          <w:sz w:val="26"/>
        </w:rPr>
        <w:t> </w:t>
      </w:r>
      <w:r>
        <w:rPr>
          <w:i/>
          <w:color w:val="231F20"/>
          <w:sz w:val="26"/>
        </w:rPr>
        <w:t>ghét</w:t>
      </w:r>
      <w:r>
        <w:rPr>
          <w:i/>
          <w:color w:val="231F20"/>
          <w:spacing w:val="-14"/>
          <w:sz w:val="26"/>
        </w:rPr>
        <w:t> </w:t>
      </w:r>
      <w:r>
        <w:rPr>
          <w:i/>
          <w:color w:val="231F20"/>
          <w:sz w:val="26"/>
        </w:rPr>
        <w:t>bỏ</w:t>
      </w:r>
      <w:r>
        <w:rPr>
          <w:i/>
          <w:color w:val="231F20"/>
          <w:spacing w:val="-14"/>
          <w:sz w:val="26"/>
        </w:rPr>
        <w:t> </w:t>
      </w:r>
      <w:r>
        <w:rPr>
          <w:i/>
          <w:color w:val="231F20"/>
          <w:sz w:val="26"/>
        </w:rPr>
        <w:t>các</w:t>
      </w:r>
      <w:r>
        <w:rPr>
          <w:i/>
          <w:color w:val="231F20"/>
          <w:spacing w:val="-14"/>
          <w:sz w:val="26"/>
        </w:rPr>
        <w:t> </w:t>
      </w:r>
      <w:r>
        <w:rPr>
          <w:i/>
          <w:color w:val="231F20"/>
          <w:sz w:val="26"/>
        </w:rPr>
        <w:t>pháp</w:t>
      </w:r>
      <w:r>
        <w:rPr>
          <w:i/>
          <w:color w:val="231F20"/>
          <w:spacing w:val="-14"/>
          <w:sz w:val="26"/>
        </w:rPr>
        <w:t> </w:t>
      </w:r>
      <w:r>
        <w:rPr>
          <w:i/>
          <w:color w:val="231F20"/>
          <w:sz w:val="26"/>
        </w:rPr>
        <w:t>không</w:t>
      </w:r>
      <w:r>
        <w:rPr>
          <w:i/>
          <w:color w:val="231F20"/>
          <w:spacing w:val="-14"/>
          <w:sz w:val="26"/>
        </w:rPr>
        <w:t> </w:t>
      </w:r>
      <w:r>
        <w:rPr>
          <w:i/>
          <w:color w:val="231F20"/>
          <w:sz w:val="26"/>
        </w:rPr>
        <w:t>khả</w:t>
      </w:r>
      <w:r>
        <w:rPr>
          <w:i/>
          <w:color w:val="231F20"/>
          <w:spacing w:val="-14"/>
          <w:sz w:val="26"/>
        </w:rPr>
        <w:t> </w:t>
      </w:r>
      <w:r>
        <w:rPr>
          <w:i/>
          <w:color w:val="231F20"/>
          <w:sz w:val="26"/>
        </w:rPr>
        <w:t>ái,</w:t>
      </w:r>
      <w:r>
        <w:rPr>
          <w:i/>
          <w:color w:val="231F20"/>
          <w:spacing w:val="-14"/>
          <w:sz w:val="26"/>
        </w:rPr>
        <w:t> </w:t>
      </w:r>
      <w:r>
        <w:rPr>
          <w:i/>
          <w:color w:val="231F20"/>
          <w:sz w:val="26"/>
        </w:rPr>
        <w:t>sống</w:t>
      </w:r>
      <w:r>
        <w:rPr>
          <w:i/>
          <w:color w:val="231F20"/>
          <w:spacing w:val="-14"/>
          <w:sz w:val="26"/>
        </w:rPr>
        <w:t> </w:t>
      </w:r>
      <w:r>
        <w:rPr>
          <w:i/>
          <w:color w:val="231F20"/>
          <w:sz w:val="26"/>
        </w:rPr>
        <w:t>an</w:t>
      </w:r>
      <w:r>
        <w:rPr>
          <w:i/>
          <w:color w:val="231F20"/>
          <w:spacing w:val="-14"/>
          <w:sz w:val="26"/>
        </w:rPr>
        <w:t> </w:t>
      </w:r>
      <w:r>
        <w:rPr>
          <w:i/>
          <w:color w:val="231F20"/>
          <w:sz w:val="26"/>
        </w:rPr>
        <w:t>trú thân niệm, với tâm vô lượng. Vị ấy như thật biết rõ</w:t>
      </w:r>
      <w:r>
        <w:rPr>
          <w:i/>
          <w:color w:val="231F20"/>
          <w:spacing w:val="-9"/>
          <w:sz w:val="26"/>
        </w:rPr>
        <w:t> </w:t>
      </w:r>
      <w:r>
        <w:rPr>
          <w:i/>
          <w:color w:val="231F20"/>
          <w:sz w:val="26"/>
        </w:rPr>
        <w:t>tâm</w:t>
      </w:r>
      <w:r>
        <w:rPr>
          <w:i/>
          <w:color w:val="231F20"/>
          <w:spacing w:val="-9"/>
          <w:sz w:val="26"/>
        </w:rPr>
        <w:t> </w:t>
      </w:r>
      <w:r>
        <w:rPr>
          <w:i/>
          <w:color w:val="231F20"/>
          <w:sz w:val="26"/>
        </w:rPr>
        <w:t>giải</w:t>
      </w:r>
      <w:r>
        <w:rPr>
          <w:i/>
          <w:color w:val="231F20"/>
          <w:spacing w:val="-9"/>
          <w:sz w:val="26"/>
        </w:rPr>
        <w:t> </w:t>
      </w:r>
      <w:r>
        <w:rPr>
          <w:i/>
          <w:color w:val="231F20"/>
          <w:sz w:val="26"/>
        </w:rPr>
        <w:t>thoát,</w:t>
      </w:r>
      <w:r>
        <w:rPr>
          <w:i/>
          <w:color w:val="231F20"/>
          <w:spacing w:val="-9"/>
          <w:sz w:val="26"/>
        </w:rPr>
        <w:t> </w:t>
      </w:r>
      <w:r>
        <w:rPr>
          <w:i/>
          <w:color w:val="231F20"/>
          <w:sz w:val="26"/>
        </w:rPr>
        <w:t>tuệ</w:t>
      </w:r>
      <w:r>
        <w:rPr>
          <w:i/>
          <w:color w:val="231F20"/>
          <w:spacing w:val="-9"/>
          <w:sz w:val="26"/>
        </w:rPr>
        <w:t> </w:t>
      </w:r>
      <w:r>
        <w:rPr>
          <w:i/>
          <w:color w:val="231F20"/>
          <w:sz w:val="26"/>
        </w:rPr>
        <w:t>giải</w:t>
      </w:r>
      <w:r>
        <w:rPr>
          <w:i/>
          <w:color w:val="231F20"/>
          <w:spacing w:val="-9"/>
          <w:sz w:val="26"/>
        </w:rPr>
        <w:t> </w:t>
      </w:r>
      <w:r>
        <w:rPr>
          <w:i/>
          <w:color w:val="231F20"/>
          <w:sz w:val="26"/>
        </w:rPr>
        <w:t>thoát.</w:t>
      </w:r>
      <w:r>
        <w:rPr>
          <w:i/>
          <w:color w:val="231F20"/>
          <w:spacing w:val="-9"/>
          <w:sz w:val="26"/>
        </w:rPr>
        <w:t> </w:t>
      </w:r>
      <w:r>
        <w:rPr>
          <w:i/>
          <w:color w:val="231F20"/>
          <w:sz w:val="26"/>
        </w:rPr>
        <w:t>Chính</w:t>
      </w:r>
      <w:r>
        <w:rPr>
          <w:i/>
          <w:color w:val="231F20"/>
          <w:spacing w:val="-9"/>
          <w:sz w:val="26"/>
        </w:rPr>
        <w:t> </w:t>
      </w:r>
      <w:r>
        <w:rPr>
          <w:i/>
          <w:color w:val="231F20"/>
          <w:sz w:val="26"/>
        </w:rPr>
        <w:t>ở</w:t>
      </w:r>
      <w:r>
        <w:rPr>
          <w:i/>
          <w:color w:val="231F20"/>
          <w:spacing w:val="-9"/>
          <w:sz w:val="26"/>
        </w:rPr>
        <w:t> </w:t>
      </w:r>
      <w:r>
        <w:rPr>
          <w:i/>
          <w:color w:val="231F20"/>
          <w:sz w:val="26"/>
        </w:rPr>
        <w:t>nơi</w:t>
      </w:r>
      <w:r>
        <w:rPr>
          <w:i/>
          <w:color w:val="231F20"/>
          <w:spacing w:val="-9"/>
          <w:sz w:val="26"/>
        </w:rPr>
        <w:t> </w:t>
      </w:r>
      <w:r>
        <w:rPr>
          <w:i/>
          <w:color w:val="231F20"/>
          <w:sz w:val="26"/>
        </w:rPr>
        <w:t>đây, các ác bất thiện pháp khởi lên được đoạn diệt không có dư tàn.</w:t>
      </w:r>
    </w:p>
    <w:p>
      <w:pPr>
        <w:spacing w:line="254" w:lineRule="auto" w:before="99"/>
        <w:ind w:left="737" w:right="111" w:firstLine="0"/>
        <w:jc w:val="both"/>
        <w:rPr>
          <w:i/>
          <w:sz w:val="26"/>
        </w:rPr>
      </w:pPr>
      <w:r>
        <w:rPr>
          <w:i/>
          <w:color w:val="231F20"/>
          <w:sz w:val="26"/>
        </w:rPr>
        <w:t>Này chư Hiền, đây gọi là vị Tỳ-kheo không bị nhiễm</w:t>
      </w:r>
      <w:r>
        <w:rPr>
          <w:i/>
          <w:color w:val="231F20"/>
          <w:spacing w:val="-12"/>
          <w:sz w:val="26"/>
        </w:rPr>
        <w:t> </w:t>
      </w:r>
      <w:r>
        <w:rPr>
          <w:i/>
          <w:color w:val="231F20"/>
          <w:sz w:val="26"/>
        </w:rPr>
        <w:t>dục</w:t>
      </w:r>
      <w:r>
        <w:rPr>
          <w:i/>
          <w:color w:val="231F20"/>
          <w:spacing w:val="-12"/>
          <w:sz w:val="26"/>
        </w:rPr>
        <w:t> </w:t>
      </w:r>
      <w:r>
        <w:rPr>
          <w:i/>
          <w:color w:val="231F20"/>
          <w:sz w:val="26"/>
        </w:rPr>
        <w:t>lậu</w:t>
      </w:r>
      <w:r>
        <w:rPr>
          <w:i/>
          <w:color w:val="231F20"/>
          <w:spacing w:val="-12"/>
          <w:sz w:val="26"/>
        </w:rPr>
        <w:t> </w:t>
      </w:r>
      <w:r>
        <w:rPr>
          <w:i/>
          <w:color w:val="231F20"/>
          <w:sz w:val="26"/>
        </w:rPr>
        <w:t>đối</w:t>
      </w:r>
      <w:r>
        <w:rPr>
          <w:i/>
          <w:color w:val="231F20"/>
          <w:spacing w:val="-12"/>
          <w:sz w:val="26"/>
        </w:rPr>
        <w:t> </w:t>
      </w:r>
      <w:r>
        <w:rPr>
          <w:i/>
          <w:color w:val="231F20"/>
          <w:sz w:val="26"/>
        </w:rPr>
        <w:t>với</w:t>
      </w:r>
      <w:r>
        <w:rPr>
          <w:i/>
          <w:color w:val="231F20"/>
          <w:spacing w:val="-12"/>
          <w:sz w:val="26"/>
        </w:rPr>
        <w:t> </w:t>
      </w:r>
      <w:r>
        <w:rPr>
          <w:i/>
          <w:color w:val="231F20"/>
          <w:sz w:val="26"/>
        </w:rPr>
        <w:t>các</w:t>
      </w:r>
      <w:r>
        <w:rPr>
          <w:i/>
          <w:color w:val="231F20"/>
          <w:spacing w:val="-12"/>
          <w:sz w:val="26"/>
        </w:rPr>
        <w:t> </w:t>
      </w:r>
      <w:r>
        <w:rPr>
          <w:i/>
          <w:color w:val="231F20"/>
          <w:sz w:val="26"/>
        </w:rPr>
        <w:t>sắc</w:t>
      </w:r>
      <w:r>
        <w:rPr>
          <w:i/>
          <w:color w:val="231F20"/>
          <w:spacing w:val="-12"/>
          <w:sz w:val="26"/>
        </w:rPr>
        <w:t> </w:t>
      </w:r>
      <w:r>
        <w:rPr>
          <w:i/>
          <w:color w:val="231F20"/>
          <w:sz w:val="26"/>
        </w:rPr>
        <w:t>do</w:t>
      </w:r>
      <w:r>
        <w:rPr>
          <w:i/>
          <w:color w:val="231F20"/>
          <w:spacing w:val="-12"/>
          <w:sz w:val="26"/>
        </w:rPr>
        <w:t> </w:t>
      </w:r>
      <w:r>
        <w:rPr>
          <w:i/>
          <w:color w:val="231F20"/>
          <w:sz w:val="26"/>
        </w:rPr>
        <w:t>mắt</w:t>
      </w:r>
      <w:r>
        <w:rPr>
          <w:i/>
          <w:color w:val="231F20"/>
          <w:spacing w:val="-12"/>
          <w:sz w:val="26"/>
        </w:rPr>
        <w:t> </w:t>
      </w:r>
      <w:r>
        <w:rPr>
          <w:i/>
          <w:color w:val="231F20"/>
          <w:sz w:val="26"/>
        </w:rPr>
        <w:t>nhận</w:t>
      </w:r>
      <w:r>
        <w:rPr>
          <w:i/>
          <w:color w:val="231F20"/>
          <w:spacing w:val="-12"/>
          <w:sz w:val="26"/>
        </w:rPr>
        <w:t> </w:t>
      </w:r>
      <w:r>
        <w:rPr>
          <w:i/>
          <w:color w:val="231F20"/>
          <w:sz w:val="26"/>
        </w:rPr>
        <w:t>thức... đối với các vị do lưỡi nhận thức... đối với </w:t>
      </w:r>
      <w:r>
        <w:rPr>
          <w:i/>
          <w:color w:val="231F20"/>
          <w:sz w:val="26"/>
        </w:rPr>
        <w:t>các pháp</w:t>
      </w:r>
      <w:r>
        <w:rPr>
          <w:i/>
          <w:color w:val="231F20"/>
          <w:spacing w:val="-13"/>
          <w:sz w:val="26"/>
        </w:rPr>
        <w:t> </w:t>
      </w:r>
      <w:r>
        <w:rPr>
          <w:i/>
          <w:color w:val="231F20"/>
          <w:sz w:val="26"/>
        </w:rPr>
        <w:t>do</w:t>
      </w:r>
      <w:r>
        <w:rPr>
          <w:i/>
          <w:color w:val="231F20"/>
          <w:spacing w:val="-13"/>
          <w:sz w:val="26"/>
        </w:rPr>
        <w:t> </w:t>
      </w:r>
      <w:r>
        <w:rPr>
          <w:i/>
          <w:color w:val="231F20"/>
          <w:sz w:val="26"/>
        </w:rPr>
        <w:t>ý</w:t>
      </w:r>
      <w:r>
        <w:rPr>
          <w:i/>
          <w:color w:val="231F20"/>
          <w:spacing w:val="-13"/>
          <w:sz w:val="26"/>
        </w:rPr>
        <w:t> </w:t>
      </w:r>
      <w:r>
        <w:rPr>
          <w:i/>
          <w:color w:val="231F20"/>
          <w:sz w:val="26"/>
        </w:rPr>
        <w:t>nhận</w:t>
      </w:r>
      <w:r>
        <w:rPr>
          <w:i/>
          <w:color w:val="231F20"/>
          <w:spacing w:val="-13"/>
          <w:sz w:val="26"/>
        </w:rPr>
        <w:t> </w:t>
      </w:r>
      <w:r>
        <w:rPr>
          <w:i/>
          <w:color w:val="231F20"/>
          <w:sz w:val="26"/>
        </w:rPr>
        <w:t>thức...</w:t>
      </w:r>
      <w:r>
        <w:rPr>
          <w:i/>
          <w:color w:val="231F20"/>
          <w:spacing w:val="-13"/>
          <w:sz w:val="26"/>
        </w:rPr>
        <w:t> </w:t>
      </w:r>
      <w:r>
        <w:rPr>
          <w:i/>
          <w:color w:val="231F20"/>
          <w:sz w:val="26"/>
        </w:rPr>
        <w:t>Tỳ-kheo</w:t>
      </w:r>
      <w:r>
        <w:rPr>
          <w:i/>
          <w:color w:val="231F20"/>
          <w:spacing w:val="-13"/>
          <w:sz w:val="26"/>
        </w:rPr>
        <w:t> </w:t>
      </w:r>
      <w:r>
        <w:rPr>
          <w:i/>
          <w:color w:val="231F20"/>
          <w:sz w:val="26"/>
        </w:rPr>
        <w:t>sống</w:t>
      </w:r>
      <w:r>
        <w:rPr>
          <w:i/>
          <w:color w:val="231F20"/>
          <w:spacing w:val="-13"/>
          <w:sz w:val="26"/>
        </w:rPr>
        <w:t> </w:t>
      </w:r>
      <w:r>
        <w:rPr>
          <w:i/>
          <w:color w:val="231F20"/>
          <w:sz w:val="26"/>
        </w:rPr>
        <w:t>như</w:t>
      </w:r>
      <w:r>
        <w:rPr>
          <w:i/>
          <w:color w:val="231F20"/>
          <w:spacing w:val="-13"/>
          <w:sz w:val="26"/>
        </w:rPr>
        <w:t> </w:t>
      </w:r>
      <w:r>
        <w:rPr>
          <w:i/>
          <w:color w:val="231F20"/>
          <w:sz w:val="26"/>
        </w:rPr>
        <w:t>vậy,</w:t>
      </w:r>
      <w:r>
        <w:rPr>
          <w:i/>
          <w:color w:val="231F20"/>
          <w:spacing w:val="-13"/>
          <w:sz w:val="26"/>
        </w:rPr>
        <w:t> </w:t>
      </w:r>
      <w:r>
        <w:rPr>
          <w:i/>
          <w:color w:val="231F20"/>
          <w:sz w:val="26"/>
        </w:rPr>
        <w:t>này chư</w:t>
      </w:r>
      <w:r>
        <w:rPr>
          <w:i/>
          <w:color w:val="231F20"/>
          <w:spacing w:val="-11"/>
          <w:sz w:val="26"/>
        </w:rPr>
        <w:t> </w:t>
      </w:r>
      <w:r>
        <w:rPr>
          <w:i/>
          <w:color w:val="231F20"/>
          <w:sz w:val="26"/>
        </w:rPr>
        <w:t>Hiền,</w:t>
      </w:r>
      <w:r>
        <w:rPr>
          <w:i/>
          <w:color w:val="231F20"/>
          <w:spacing w:val="-11"/>
          <w:sz w:val="26"/>
        </w:rPr>
        <w:t> </w:t>
      </w:r>
      <w:r>
        <w:rPr>
          <w:i/>
          <w:color w:val="231F20"/>
          <w:sz w:val="26"/>
        </w:rPr>
        <w:t>nếu</w:t>
      </w:r>
      <w:r>
        <w:rPr>
          <w:i/>
          <w:color w:val="231F20"/>
          <w:spacing w:val="-11"/>
          <w:sz w:val="26"/>
        </w:rPr>
        <w:t> </w:t>
      </w:r>
      <w:r>
        <w:rPr>
          <w:i/>
          <w:color w:val="231F20"/>
          <w:sz w:val="26"/>
        </w:rPr>
        <w:t>Màra</w:t>
      </w:r>
      <w:r>
        <w:rPr>
          <w:i/>
          <w:color w:val="231F20"/>
          <w:spacing w:val="-11"/>
          <w:sz w:val="26"/>
        </w:rPr>
        <w:t> </w:t>
      </w:r>
      <w:r>
        <w:rPr>
          <w:i/>
          <w:color w:val="231F20"/>
          <w:sz w:val="26"/>
        </w:rPr>
        <w:t>có</w:t>
      </w:r>
      <w:r>
        <w:rPr>
          <w:i/>
          <w:color w:val="231F20"/>
          <w:spacing w:val="-11"/>
          <w:sz w:val="26"/>
        </w:rPr>
        <w:t> </w:t>
      </w:r>
      <w:r>
        <w:rPr>
          <w:i/>
          <w:color w:val="231F20"/>
          <w:sz w:val="26"/>
        </w:rPr>
        <w:t>đến</w:t>
      </w:r>
      <w:r>
        <w:rPr>
          <w:i/>
          <w:color w:val="231F20"/>
          <w:spacing w:val="-11"/>
          <w:sz w:val="26"/>
        </w:rPr>
        <w:t> </w:t>
      </w:r>
      <w:r>
        <w:rPr>
          <w:i/>
          <w:color w:val="231F20"/>
          <w:sz w:val="26"/>
        </w:rPr>
        <w:t>vị</w:t>
      </w:r>
      <w:r>
        <w:rPr>
          <w:i/>
          <w:color w:val="231F20"/>
          <w:spacing w:val="-11"/>
          <w:sz w:val="26"/>
        </w:rPr>
        <w:t> </w:t>
      </w:r>
      <w:r>
        <w:rPr>
          <w:i/>
          <w:color w:val="231F20"/>
          <w:sz w:val="26"/>
        </w:rPr>
        <w:t>ấy,</w:t>
      </w:r>
      <w:r>
        <w:rPr>
          <w:i/>
          <w:color w:val="231F20"/>
          <w:spacing w:val="-11"/>
          <w:sz w:val="26"/>
        </w:rPr>
        <w:t> </w:t>
      </w:r>
      <w:r>
        <w:rPr>
          <w:i/>
          <w:color w:val="231F20"/>
          <w:sz w:val="26"/>
        </w:rPr>
        <w:t>ngang</w:t>
      </w:r>
      <w:r>
        <w:rPr>
          <w:i/>
          <w:color w:val="231F20"/>
          <w:spacing w:val="-11"/>
          <w:sz w:val="26"/>
        </w:rPr>
        <w:t> </w:t>
      </w:r>
      <w:r>
        <w:rPr>
          <w:i/>
          <w:color w:val="231F20"/>
          <w:sz w:val="26"/>
        </w:rPr>
        <w:t>qua</w:t>
      </w:r>
      <w:r>
        <w:rPr>
          <w:i/>
          <w:color w:val="231F20"/>
          <w:spacing w:val="-11"/>
          <w:sz w:val="26"/>
        </w:rPr>
        <w:t> </w:t>
      </w:r>
      <w:r>
        <w:rPr>
          <w:i/>
          <w:color w:val="231F20"/>
          <w:sz w:val="26"/>
        </w:rPr>
        <w:t>mắt, ngang</w:t>
      </w:r>
      <w:r>
        <w:rPr>
          <w:i/>
          <w:color w:val="231F20"/>
          <w:spacing w:val="-4"/>
          <w:sz w:val="26"/>
        </w:rPr>
        <w:t> </w:t>
      </w:r>
      <w:r>
        <w:rPr>
          <w:i/>
          <w:color w:val="231F20"/>
          <w:sz w:val="26"/>
        </w:rPr>
        <w:t>qua</w:t>
      </w:r>
      <w:r>
        <w:rPr>
          <w:i/>
          <w:color w:val="231F20"/>
          <w:spacing w:val="-4"/>
          <w:sz w:val="26"/>
        </w:rPr>
        <w:t> </w:t>
      </w:r>
      <w:r>
        <w:rPr>
          <w:i/>
          <w:color w:val="231F20"/>
          <w:sz w:val="26"/>
        </w:rPr>
        <w:t>lưỡi,</w:t>
      </w:r>
      <w:r>
        <w:rPr>
          <w:i/>
          <w:color w:val="231F20"/>
          <w:spacing w:val="-4"/>
          <w:sz w:val="26"/>
        </w:rPr>
        <w:t> </w:t>
      </w:r>
      <w:r>
        <w:rPr>
          <w:i/>
          <w:color w:val="231F20"/>
          <w:sz w:val="26"/>
        </w:rPr>
        <w:t>ngang</w:t>
      </w:r>
      <w:r>
        <w:rPr>
          <w:i/>
          <w:color w:val="231F20"/>
          <w:spacing w:val="-4"/>
          <w:sz w:val="26"/>
        </w:rPr>
        <w:t> </w:t>
      </w:r>
      <w:r>
        <w:rPr>
          <w:i/>
          <w:color w:val="231F20"/>
          <w:sz w:val="26"/>
        </w:rPr>
        <w:t>qua</w:t>
      </w:r>
      <w:r>
        <w:rPr>
          <w:i/>
          <w:color w:val="231F20"/>
          <w:spacing w:val="-4"/>
          <w:sz w:val="26"/>
        </w:rPr>
        <w:t> </w:t>
      </w:r>
      <w:r>
        <w:rPr>
          <w:i/>
          <w:color w:val="231F20"/>
          <w:sz w:val="26"/>
        </w:rPr>
        <w:t>ý…</w:t>
      </w:r>
      <w:r>
        <w:rPr>
          <w:i/>
          <w:color w:val="231F20"/>
          <w:spacing w:val="-4"/>
          <w:sz w:val="26"/>
        </w:rPr>
        <w:t> </w:t>
      </w:r>
      <w:r>
        <w:rPr>
          <w:i/>
          <w:color w:val="231F20"/>
          <w:sz w:val="26"/>
        </w:rPr>
        <w:t>Màra</w:t>
      </w:r>
      <w:r>
        <w:rPr>
          <w:i/>
          <w:color w:val="231F20"/>
          <w:spacing w:val="-4"/>
          <w:sz w:val="26"/>
        </w:rPr>
        <w:t> </w:t>
      </w:r>
      <w:r>
        <w:rPr>
          <w:i/>
          <w:color w:val="231F20"/>
          <w:sz w:val="26"/>
        </w:rPr>
        <w:t>không</w:t>
      </w:r>
      <w:r>
        <w:rPr>
          <w:i/>
          <w:color w:val="231F20"/>
          <w:spacing w:val="-4"/>
          <w:sz w:val="26"/>
        </w:rPr>
        <w:t> </w:t>
      </w:r>
      <w:r>
        <w:rPr>
          <w:i/>
          <w:color w:val="231F20"/>
          <w:sz w:val="26"/>
        </w:rPr>
        <w:t>nắm được cơ hội, Màra không nắm được đối tượng.</w:t>
      </w:r>
    </w:p>
    <w:p>
      <w:pPr>
        <w:spacing w:line="254" w:lineRule="auto" w:before="103"/>
        <w:ind w:left="737" w:right="111" w:firstLine="0"/>
        <w:jc w:val="both"/>
        <w:rPr>
          <w:i/>
          <w:sz w:val="26"/>
        </w:rPr>
      </w:pPr>
      <w:r>
        <w:rPr>
          <w:i/>
          <w:color w:val="231F20"/>
          <w:sz w:val="26"/>
        </w:rPr>
        <w:t>Sống</w:t>
      </w:r>
      <w:r>
        <w:rPr>
          <w:i/>
          <w:color w:val="231F20"/>
          <w:spacing w:val="-7"/>
          <w:sz w:val="26"/>
        </w:rPr>
        <w:t> </w:t>
      </w:r>
      <w:r>
        <w:rPr>
          <w:i/>
          <w:color w:val="231F20"/>
          <w:sz w:val="26"/>
        </w:rPr>
        <w:t>như</w:t>
      </w:r>
      <w:r>
        <w:rPr>
          <w:i/>
          <w:color w:val="231F20"/>
          <w:spacing w:val="-7"/>
          <w:sz w:val="26"/>
        </w:rPr>
        <w:t> </w:t>
      </w:r>
      <w:r>
        <w:rPr>
          <w:i/>
          <w:color w:val="231F20"/>
          <w:sz w:val="26"/>
        </w:rPr>
        <w:t>vậy,</w:t>
      </w:r>
      <w:r>
        <w:rPr>
          <w:i/>
          <w:color w:val="231F20"/>
          <w:spacing w:val="-7"/>
          <w:sz w:val="26"/>
        </w:rPr>
        <w:t> </w:t>
      </w:r>
      <w:r>
        <w:rPr>
          <w:i/>
          <w:color w:val="231F20"/>
          <w:sz w:val="26"/>
        </w:rPr>
        <w:t>này</w:t>
      </w:r>
      <w:r>
        <w:rPr>
          <w:i/>
          <w:color w:val="231F20"/>
          <w:spacing w:val="-7"/>
          <w:sz w:val="26"/>
        </w:rPr>
        <w:t> </w:t>
      </w:r>
      <w:r>
        <w:rPr>
          <w:i/>
          <w:color w:val="231F20"/>
          <w:sz w:val="26"/>
        </w:rPr>
        <w:t>chư</w:t>
      </w:r>
      <w:r>
        <w:rPr>
          <w:i/>
          <w:color w:val="231F20"/>
          <w:spacing w:val="-7"/>
          <w:sz w:val="26"/>
        </w:rPr>
        <w:t> </w:t>
      </w:r>
      <w:r>
        <w:rPr>
          <w:i/>
          <w:color w:val="231F20"/>
          <w:sz w:val="26"/>
        </w:rPr>
        <w:t>Hiền,</w:t>
      </w:r>
      <w:r>
        <w:rPr>
          <w:i/>
          <w:color w:val="231F20"/>
          <w:spacing w:val="-7"/>
          <w:sz w:val="26"/>
        </w:rPr>
        <w:t> </w:t>
      </w:r>
      <w:r>
        <w:rPr>
          <w:i/>
          <w:color w:val="231F20"/>
          <w:sz w:val="26"/>
        </w:rPr>
        <w:t>Tỳ-kheo</w:t>
      </w:r>
      <w:r>
        <w:rPr>
          <w:i/>
          <w:color w:val="231F20"/>
          <w:spacing w:val="-7"/>
          <w:sz w:val="26"/>
        </w:rPr>
        <w:t> </w:t>
      </w:r>
      <w:r>
        <w:rPr>
          <w:i/>
          <w:color w:val="231F20"/>
          <w:sz w:val="26"/>
        </w:rPr>
        <w:t>chinh</w:t>
      </w:r>
      <w:r>
        <w:rPr>
          <w:i/>
          <w:color w:val="231F20"/>
          <w:spacing w:val="-7"/>
          <w:sz w:val="26"/>
        </w:rPr>
        <w:t> </w:t>
      </w:r>
      <w:r>
        <w:rPr>
          <w:i/>
          <w:color w:val="231F20"/>
          <w:sz w:val="26"/>
        </w:rPr>
        <w:t>phục các</w:t>
      </w:r>
      <w:r>
        <w:rPr>
          <w:i/>
          <w:color w:val="231F20"/>
          <w:spacing w:val="-2"/>
          <w:sz w:val="26"/>
        </w:rPr>
        <w:t> </w:t>
      </w:r>
      <w:r>
        <w:rPr>
          <w:i/>
          <w:color w:val="231F20"/>
          <w:sz w:val="26"/>
        </w:rPr>
        <w:t>sắc,</w:t>
      </w:r>
      <w:r>
        <w:rPr>
          <w:i/>
          <w:color w:val="231F20"/>
          <w:spacing w:val="-2"/>
          <w:sz w:val="26"/>
        </w:rPr>
        <w:t> </w:t>
      </w:r>
      <w:r>
        <w:rPr>
          <w:i/>
          <w:color w:val="231F20"/>
          <w:sz w:val="26"/>
        </w:rPr>
        <w:t>không</w:t>
      </w:r>
      <w:r>
        <w:rPr>
          <w:i/>
          <w:color w:val="231F20"/>
          <w:spacing w:val="-2"/>
          <w:sz w:val="26"/>
        </w:rPr>
        <w:t> </w:t>
      </w:r>
      <w:r>
        <w:rPr>
          <w:i/>
          <w:color w:val="231F20"/>
          <w:sz w:val="26"/>
        </w:rPr>
        <w:t>phải</w:t>
      </w:r>
      <w:r>
        <w:rPr>
          <w:i/>
          <w:color w:val="231F20"/>
          <w:spacing w:val="-2"/>
          <w:sz w:val="26"/>
        </w:rPr>
        <w:t> </w:t>
      </w:r>
      <w:r>
        <w:rPr>
          <w:i/>
          <w:color w:val="231F20"/>
          <w:sz w:val="26"/>
        </w:rPr>
        <w:t>các</w:t>
      </w:r>
      <w:r>
        <w:rPr>
          <w:i/>
          <w:color w:val="231F20"/>
          <w:spacing w:val="-2"/>
          <w:sz w:val="26"/>
        </w:rPr>
        <w:t> </w:t>
      </w:r>
      <w:r>
        <w:rPr>
          <w:i/>
          <w:color w:val="231F20"/>
          <w:sz w:val="26"/>
        </w:rPr>
        <w:t>sắc</w:t>
      </w:r>
      <w:r>
        <w:rPr>
          <w:i/>
          <w:color w:val="231F20"/>
          <w:spacing w:val="-2"/>
          <w:sz w:val="26"/>
        </w:rPr>
        <w:t> </w:t>
      </w:r>
      <w:r>
        <w:rPr>
          <w:i/>
          <w:color w:val="231F20"/>
          <w:sz w:val="26"/>
        </w:rPr>
        <w:t>chinh</w:t>
      </w:r>
      <w:r>
        <w:rPr>
          <w:i/>
          <w:color w:val="231F20"/>
          <w:spacing w:val="-2"/>
          <w:sz w:val="26"/>
        </w:rPr>
        <w:t> </w:t>
      </w:r>
      <w:r>
        <w:rPr>
          <w:i/>
          <w:color w:val="231F20"/>
          <w:sz w:val="26"/>
        </w:rPr>
        <w:t>phục</w:t>
      </w:r>
      <w:r>
        <w:rPr>
          <w:i/>
          <w:color w:val="231F20"/>
          <w:spacing w:val="-2"/>
          <w:sz w:val="26"/>
        </w:rPr>
        <w:t> </w:t>
      </w:r>
      <w:r>
        <w:rPr>
          <w:i/>
          <w:color w:val="231F20"/>
          <w:sz w:val="26"/>
        </w:rPr>
        <w:t>Tỳ-</w:t>
      </w:r>
      <w:r>
        <w:rPr>
          <w:i/>
          <w:color w:val="231F20"/>
          <w:sz w:val="26"/>
        </w:rPr>
        <w:t>kheo. Tỳ-kheo chinh phục các tiếng, các hương, các</w:t>
      </w:r>
      <w:r>
        <w:rPr>
          <w:i/>
          <w:color w:val="231F20"/>
          <w:spacing w:val="80"/>
          <w:sz w:val="26"/>
        </w:rPr>
        <w:t> </w:t>
      </w:r>
      <w:r>
        <w:rPr>
          <w:i/>
          <w:color w:val="231F20"/>
          <w:sz w:val="26"/>
        </w:rPr>
        <w:t>vị, các xúc, các pháp. Không phải các tiếng, các hương, các vị, các xúc, các pháp chinh phục Tỳ- kheo. Này chư Hiền, đây gọi là Tỳ-kheo chinh phục</w:t>
      </w:r>
      <w:r>
        <w:rPr>
          <w:i/>
          <w:color w:val="231F20"/>
          <w:spacing w:val="24"/>
          <w:sz w:val="26"/>
        </w:rPr>
        <w:t> </w:t>
      </w:r>
      <w:r>
        <w:rPr>
          <w:i/>
          <w:color w:val="231F20"/>
          <w:sz w:val="26"/>
        </w:rPr>
        <w:t>các</w:t>
      </w:r>
      <w:r>
        <w:rPr>
          <w:i/>
          <w:color w:val="231F20"/>
          <w:spacing w:val="24"/>
          <w:sz w:val="26"/>
        </w:rPr>
        <w:t> </w:t>
      </w:r>
      <w:r>
        <w:rPr>
          <w:i/>
          <w:color w:val="231F20"/>
          <w:sz w:val="26"/>
        </w:rPr>
        <w:t>sắc,</w:t>
      </w:r>
      <w:r>
        <w:rPr>
          <w:i/>
          <w:color w:val="231F20"/>
          <w:spacing w:val="24"/>
          <w:sz w:val="26"/>
        </w:rPr>
        <w:t> </w:t>
      </w:r>
      <w:r>
        <w:rPr>
          <w:i/>
          <w:color w:val="231F20"/>
          <w:sz w:val="26"/>
        </w:rPr>
        <w:t>chinh</w:t>
      </w:r>
      <w:r>
        <w:rPr>
          <w:i/>
          <w:color w:val="231F20"/>
          <w:spacing w:val="24"/>
          <w:sz w:val="26"/>
        </w:rPr>
        <w:t> </w:t>
      </w:r>
      <w:r>
        <w:rPr>
          <w:i/>
          <w:color w:val="231F20"/>
          <w:sz w:val="26"/>
        </w:rPr>
        <w:t>phục</w:t>
      </w:r>
      <w:r>
        <w:rPr>
          <w:i/>
          <w:color w:val="231F20"/>
          <w:spacing w:val="24"/>
          <w:sz w:val="26"/>
        </w:rPr>
        <w:t> </w:t>
      </w:r>
      <w:r>
        <w:rPr>
          <w:i/>
          <w:color w:val="231F20"/>
          <w:sz w:val="26"/>
        </w:rPr>
        <w:t>các</w:t>
      </w:r>
      <w:r>
        <w:rPr>
          <w:i/>
          <w:color w:val="231F20"/>
          <w:spacing w:val="24"/>
          <w:sz w:val="26"/>
        </w:rPr>
        <w:t> </w:t>
      </w:r>
      <w:r>
        <w:rPr>
          <w:i/>
          <w:color w:val="231F20"/>
          <w:sz w:val="26"/>
        </w:rPr>
        <w:t>tiếng,</w:t>
      </w:r>
      <w:r>
        <w:rPr>
          <w:i/>
          <w:color w:val="231F20"/>
          <w:spacing w:val="23"/>
          <w:sz w:val="26"/>
        </w:rPr>
        <w:t> </w:t>
      </w:r>
      <w:r>
        <w:rPr>
          <w:i/>
          <w:color w:val="231F20"/>
          <w:sz w:val="26"/>
        </w:rPr>
        <w:t>chinh</w:t>
      </w:r>
      <w:r>
        <w:rPr>
          <w:i/>
          <w:color w:val="231F20"/>
          <w:spacing w:val="24"/>
          <w:sz w:val="26"/>
        </w:rPr>
        <w:t> </w:t>
      </w:r>
      <w:r>
        <w:rPr>
          <w:i/>
          <w:color w:val="231F20"/>
          <w:spacing w:val="-4"/>
          <w:sz w:val="26"/>
        </w:rPr>
        <w:t>phục</w:t>
      </w:r>
    </w:p>
    <w:p>
      <w:pPr>
        <w:spacing w:after="0" w:line="254" w:lineRule="auto"/>
        <w:jc w:val="both"/>
        <w:rPr>
          <w:i/>
          <w:sz w:val="26"/>
        </w:rPr>
        <w:sectPr>
          <w:pgSz w:w="7660" w:h="11630"/>
          <w:pgMar w:header="779" w:footer="0" w:top="1100" w:bottom="280" w:left="850" w:right="850"/>
        </w:sectPr>
      </w:pPr>
    </w:p>
    <w:p>
      <w:pPr>
        <w:spacing w:line="249" w:lineRule="auto" w:before="244"/>
        <w:ind w:left="737" w:right="111" w:firstLine="0"/>
        <w:jc w:val="both"/>
        <w:rPr>
          <w:i/>
          <w:sz w:val="26"/>
        </w:rPr>
      </w:pPr>
      <w:r>
        <w:rPr>
          <w:i/>
          <w:color w:val="231F20"/>
          <w:sz w:val="26"/>
        </w:rPr>
        <w:t>các hương, chinh phục các vị, chinh phục </w:t>
      </w:r>
      <w:r>
        <w:rPr>
          <w:i/>
          <w:color w:val="231F20"/>
          <w:sz w:val="26"/>
        </w:rPr>
        <w:t>các xúc, chinh phục các pháp, không phải bị chinh phục. Chính vị ấy chinh phục các ác bất thiện pháp bị nhiễm ô, đưa đến tái sanh, đầy sợ hãi, đưa đến quả khổ dị thục tương lai là già chết. Như vậy, này chư Hiền, là không nhiễm dục lậu.</w:t>
      </w:r>
    </w:p>
    <w:p>
      <w:pPr>
        <w:pStyle w:val="BodyText"/>
        <w:spacing w:before="260"/>
        <w:ind w:left="0" w:right="0"/>
        <w:jc w:val="left"/>
        <w:rPr>
          <w:i/>
          <w:sz w:val="26"/>
        </w:rPr>
      </w:pPr>
    </w:p>
    <w:p>
      <w:pPr>
        <w:pStyle w:val="Heading3"/>
      </w:pPr>
      <w:r>
        <w:rPr>
          <w:color w:val="231F20"/>
        </w:rPr>
        <w:t>Câu</w:t>
      </w:r>
      <w:r>
        <w:rPr>
          <w:color w:val="231F20"/>
          <w:spacing w:val="-5"/>
        </w:rPr>
        <w:t> hỏi</w:t>
      </w:r>
    </w:p>
    <w:p>
      <w:pPr>
        <w:pStyle w:val="ListParagraph"/>
        <w:numPr>
          <w:ilvl w:val="0"/>
          <w:numId w:val="21"/>
        </w:numPr>
        <w:tabs>
          <w:tab w:pos="775" w:val="left" w:leader="none"/>
        </w:tabs>
        <w:spacing w:line="240" w:lineRule="auto" w:before="127" w:after="0"/>
        <w:ind w:left="775" w:right="0" w:hanging="265"/>
        <w:jc w:val="left"/>
        <w:rPr>
          <w:sz w:val="27"/>
        </w:rPr>
      </w:pPr>
      <w:r>
        <w:rPr>
          <w:color w:val="231F20"/>
          <w:sz w:val="27"/>
        </w:rPr>
        <w:t>Tâm duy tác là </w:t>
      </w:r>
      <w:r>
        <w:rPr>
          <w:color w:val="231F20"/>
          <w:spacing w:val="-5"/>
          <w:sz w:val="27"/>
        </w:rPr>
        <w:t>gì?</w:t>
      </w:r>
    </w:p>
    <w:p>
      <w:pPr>
        <w:pStyle w:val="ListParagraph"/>
        <w:numPr>
          <w:ilvl w:val="0"/>
          <w:numId w:val="21"/>
        </w:numPr>
        <w:tabs>
          <w:tab w:pos="806" w:val="left" w:leader="none"/>
        </w:tabs>
        <w:spacing w:line="249" w:lineRule="auto" w:before="127" w:after="0"/>
        <w:ind w:left="113" w:right="111" w:firstLine="396"/>
        <w:jc w:val="left"/>
        <w:rPr>
          <w:sz w:val="27"/>
        </w:rPr>
      </w:pPr>
      <w:r>
        <w:rPr>
          <w:color w:val="231F20"/>
          <w:sz w:val="27"/>
        </w:rPr>
        <w:t>Khi chúng ta mỉm cười, có phải luôn bị </w:t>
      </w:r>
      <w:r>
        <w:rPr>
          <w:color w:val="231F20"/>
          <w:sz w:val="27"/>
        </w:rPr>
        <w:t>thúc</w:t>
      </w:r>
      <w:r>
        <w:rPr>
          <w:color w:val="231F20"/>
          <w:spacing w:val="40"/>
          <w:sz w:val="27"/>
        </w:rPr>
        <w:t> </w:t>
      </w:r>
      <w:r>
        <w:rPr>
          <w:color w:val="231F20"/>
          <w:sz w:val="27"/>
        </w:rPr>
        <w:t>đẩy bởi tham không?</w:t>
      </w:r>
    </w:p>
    <w:p>
      <w:pPr>
        <w:pStyle w:val="ListParagraph"/>
        <w:numPr>
          <w:ilvl w:val="0"/>
          <w:numId w:val="21"/>
        </w:numPr>
        <w:tabs>
          <w:tab w:pos="811" w:val="left" w:leader="none"/>
        </w:tabs>
        <w:spacing w:line="249" w:lineRule="auto" w:before="116" w:after="0"/>
        <w:ind w:left="113" w:right="111" w:firstLine="396"/>
        <w:jc w:val="left"/>
        <w:rPr>
          <w:sz w:val="27"/>
        </w:rPr>
      </w:pPr>
      <w:r>
        <w:rPr>
          <w:color w:val="231F20"/>
          <w:sz w:val="27"/>
        </w:rPr>
        <w:t>Tâm bất thiện và tâm thiện có thể sinh </w:t>
      </w:r>
      <w:r>
        <w:rPr>
          <w:color w:val="231F20"/>
          <w:sz w:val="27"/>
        </w:rPr>
        <w:t>khởi</w:t>
      </w:r>
      <w:r>
        <w:rPr>
          <w:color w:val="231F20"/>
          <w:spacing w:val="80"/>
          <w:w w:val="150"/>
          <w:sz w:val="27"/>
        </w:rPr>
        <w:t> </w:t>
      </w:r>
      <w:r>
        <w:rPr>
          <w:color w:val="231F20"/>
          <w:sz w:val="27"/>
        </w:rPr>
        <w:t>trong lộ trình ngũ môn không?</w:t>
      </w:r>
    </w:p>
    <w:p>
      <w:pPr>
        <w:pStyle w:val="ListParagraph"/>
        <w:spacing w:after="0" w:line="249"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132</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30" w:id="19"/>
      <w:r>
        <w:rPr>
          <w:color w:val="231F20"/>
        </w:rPr>
        <w:t>Chương </w:t>
      </w:r>
      <w:bookmarkEnd w:id="19"/>
      <w:r>
        <w:rPr>
          <w:color w:val="231F20"/>
          <w:spacing w:val="-5"/>
        </w:rPr>
        <w:t>10</w:t>
      </w:r>
    </w:p>
    <w:p>
      <w:pPr>
        <w:pStyle w:val="Heading1"/>
        <w:spacing w:before="205"/>
        <w:ind w:left="35"/>
      </w:pPr>
      <w:bookmarkStart w:name="_TOC_250029" w:id="20"/>
      <w:r>
        <w:rPr>
          <w:color w:val="231F20"/>
        </w:rPr>
        <w:t>TÂM</w:t>
      </w:r>
      <w:r>
        <w:rPr>
          <w:color w:val="231F20"/>
          <w:spacing w:val="-17"/>
        </w:rPr>
        <w:t> </w:t>
      </w:r>
      <w:r>
        <w:rPr>
          <w:color w:val="231F20"/>
        </w:rPr>
        <w:t>ĐẦU</w:t>
      </w:r>
      <w:r>
        <w:rPr>
          <w:color w:val="231F20"/>
          <w:spacing w:val="-16"/>
        </w:rPr>
        <w:t> </w:t>
      </w:r>
      <w:r>
        <w:rPr>
          <w:color w:val="231F20"/>
        </w:rPr>
        <w:t>TIÊN</w:t>
      </w:r>
      <w:r>
        <w:rPr>
          <w:color w:val="231F20"/>
          <w:spacing w:val="-16"/>
        </w:rPr>
        <w:t> </w:t>
      </w:r>
      <w:r>
        <w:rPr>
          <w:color w:val="231F20"/>
        </w:rPr>
        <w:t>CỦA</w:t>
      </w:r>
      <w:r>
        <w:rPr>
          <w:color w:val="231F20"/>
          <w:spacing w:val="-16"/>
        </w:rPr>
        <w:t> </w:t>
      </w:r>
      <w:r>
        <w:rPr>
          <w:color w:val="231F20"/>
        </w:rPr>
        <w:t>MỘT</w:t>
      </w:r>
      <w:r>
        <w:rPr>
          <w:color w:val="231F20"/>
          <w:spacing w:val="-16"/>
        </w:rPr>
        <w:t> </w:t>
      </w:r>
      <w:r>
        <w:rPr>
          <w:color w:val="231F20"/>
        </w:rPr>
        <w:t>KIẾP</w:t>
      </w:r>
      <w:r>
        <w:rPr>
          <w:color w:val="231F20"/>
          <w:spacing w:val="-15"/>
        </w:rPr>
        <w:t> </w:t>
      </w:r>
      <w:bookmarkEnd w:id="20"/>
      <w:r>
        <w:rPr>
          <w:color w:val="231F20"/>
          <w:spacing w:val="-4"/>
        </w:rPr>
        <w:t>SỐNG</w:t>
      </w:r>
    </w:p>
    <w:p>
      <w:pPr>
        <w:pStyle w:val="BodyText"/>
        <w:spacing w:before="38"/>
        <w:ind w:left="0" w:right="0"/>
        <w:jc w:val="left"/>
        <w:rPr>
          <w:rFonts w:ascii="Cambria"/>
          <w:b/>
          <w:sz w:val="32"/>
        </w:rPr>
      </w:pPr>
    </w:p>
    <w:p>
      <w:pPr>
        <w:pStyle w:val="BodyText"/>
        <w:spacing w:line="261" w:lineRule="auto"/>
        <w:ind w:firstLine="396"/>
      </w:pPr>
      <w:r>
        <w:rPr>
          <w:color w:val="231F20"/>
        </w:rPr>
        <w:t>Các tâm sinh khởi liên tục, kinh nghiệm các </w:t>
      </w:r>
      <w:r>
        <w:rPr>
          <w:color w:val="231F20"/>
        </w:rPr>
        <w:t>đối tượng qua ngũ môn và ý môn. Có cái nghe và cái thấy, có các tâm tham dính mắc vào những gì được thấy hay nghe. Các tâm này sinh khởi bởi các duyên khác</w:t>
      </w:r>
      <w:r>
        <w:rPr>
          <w:color w:val="231F20"/>
          <w:spacing w:val="-7"/>
        </w:rPr>
        <w:t> </w:t>
      </w:r>
      <w:r>
        <w:rPr>
          <w:color w:val="231F20"/>
        </w:rPr>
        <w:t>nhau.</w:t>
      </w:r>
      <w:r>
        <w:rPr>
          <w:color w:val="231F20"/>
          <w:spacing w:val="-7"/>
        </w:rPr>
        <w:t> </w:t>
      </w:r>
      <w:r>
        <w:rPr>
          <w:color w:val="231F20"/>
        </w:rPr>
        <w:t>Nhãn</w:t>
      </w:r>
      <w:r>
        <w:rPr>
          <w:color w:val="231F20"/>
          <w:spacing w:val="-7"/>
        </w:rPr>
        <w:t> </w:t>
      </w:r>
      <w:r>
        <w:rPr>
          <w:color w:val="231F20"/>
        </w:rPr>
        <w:t>thức</w:t>
      </w:r>
      <w:r>
        <w:rPr>
          <w:color w:val="231F20"/>
          <w:spacing w:val="-7"/>
        </w:rPr>
        <w:t> </w:t>
      </w:r>
      <w:r>
        <w:rPr>
          <w:color w:val="231F20"/>
        </w:rPr>
        <w:t>và</w:t>
      </w:r>
      <w:r>
        <w:rPr>
          <w:color w:val="231F20"/>
          <w:spacing w:val="-7"/>
        </w:rPr>
        <w:t> </w:t>
      </w:r>
      <w:r>
        <w:rPr>
          <w:color w:val="231F20"/>
        </w:rPr>
        <w:t>tâm</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với</w:t>
      </w:r>
      <w:r>
        <w:rPr>
          <w:color w:val="231F20"/>
          <w:spacing w:val="-7"/>
        </w:rPr>
        <w:t> </w:t>
      </w:r>
      <w:r>
        <w:rPr>
          <w:color w:val="231F20"/>
        </w:rPr>
        <w:t>đối</w:t>
      </w:r>
      <w:r>
        <w:rPr>
          <w:color w:val="231F20"/>
          <w:spacing w:val="-7"/>
        </w:rPr>
        <w:t> </w:t>
      </w:r>
      <w:r>
        <w:rPr>
          <w:color w:val="231F20"/>
        </w:rPr>
        <w:t>tượng thị</w:t>
      </w:r>
      <w:r>
        <w:rPr>
          <w:color w:val="231F20"/>
          <w:spacing w:val="-7"/>
        </w:rPr>
        <w:t> </w:t>
      </w:r>
      <w:r>
        <w:rPr>
          <w:color w:val="231F20"/>
        </w:rPr>
        <w:t>giác</w:t>
      </w:r>
      <w:r>
        <w:rPr>
          <w:color w:val="231F20"/>
          <w:spacing w:val="-7"/>
        </w:rPr>
        <w:t> </w:t>
      </w:r>
      <w:r>
        <w:rPr>
          <w:color w:val="231F20"/>
        </w:rPr>
        <w:t>không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cùng</w:t>
      </w:r>
      <w:r>
        <w:rPr>
          <w:color w:val="231F20"/>
          <w:spacing w:val="-7"/>
        </w:rPr>
        <w:t> </w:t>
      </w:r>
      <w:r>
        <w:rPr>
          <w:color w:val="231F20"/>
        </w:rPr>
        <w:t>nhau,</w:t>
      </w:r>
      <w:r>
        <w:rPr>
          <w:color w:val="231F20"/>
          <w:spacing w:val="-7"/>
        </w:rPr>
        <w:t> </w:t>
      </w:r>
      <w:r>
        <w:rPr>
          <w:color w:val="231F20"/>
        </w:rPr>
        <w:t>chúng</w:t>
      </w:r>
      <w:r>
        <w:rPr>
          <w:color w:val="231F20"/>
          <w:spacing w:val="-7"/>
        </w:rPr>
        <w:t> </w:t>
      </w:r>
      <w:r>
        <w:rPr>
          <w:color w:val="231F20"/>
        </w:rPr>
        <w:t>là</w:t>
      </w:r>
      <w:r>
        <w:rPr>
          <w:color w:val="231F20"/>
          <w:spacing w:val="-7"/>
        </w:rPr>
        <w:t> </w:t>
      </w:r>
      <w:r>
        <w:rPr>
          <w:color w:val="231F20"/>
        </w:rPr>
        <w:t>các</w:t>
      </w:r>
      <w:r>
        <w:rPr>
          <w:color w:val="231F20"/>
          <w:spacing w:val="-7"/>
        </w:rPr>
        <w:t> </w:t>
      </w:r>
      <w:r>
        <w:rPr>
          <w:color w:val="231F20"/>
        </w:rPr>
        <w:t>tâm khác</w:t>
      </w:r>
      <w:r>
        <w:rPr>
          <w:color w:val="231F20"/>
          <w:spacing w:val="-5"/>
        </w:rPr>
        <w:t> </w:t>
      </w:r>
      <w:r>
        <w:rPr>
          <w:color w:val="231F20"/>
        </w:rPr>
        <w:t>nhau</w:t>
      </w:r>
      <w:r>
        <w:rPr>
          <w:color w:val="231F20"/>
          <w:spacing w:val="-5"/>
        </w:rPr>
        <w:t> </w:t>
      </w:r>
      <w:r>
        <w:rPr>
          <w:color w:val="231F20"/>
        </w:rPr>
        <w:t>và</w:t>
      </w:r>
      <w:r>
        <w:rPr>
          <w:color w:val="231F20"/>
          <w:spacing w:val="-5"/>
        </w:rPr>
        <w:t> </w:t>
      </w:r>
      <w:r>
        <w:rPr>
          <w:color w:val="231F20"/>
        </w:rPr>
        <w:t>đảm</w:t>
      </w:r>
      <w:r>
        <w:rPr>
          <w:color w:val="231F20"/>
          <w:spacing w:val="-5"/>
        </w:rPr>
        <w:t> </w:t>
      </w:r>
      <w:r>
        <w:rPr>
          <w:color w:val="231F20"/>
        </w:rPr>
        <w:t>nhận</w:t>
      </w:r>
      <w:r>
        <w:rPr>
          <w:color w:val="231F20"/>
          <w:spacing w:val="-5"/>
        </w:rPr>
        <w:t> </w:t>
      </w:r>
      <w:r>
        <w:rPr>
          <w:color w:val="231F20"/>
        </w:rPr>
        <w:t>các</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khác</w:t>
      </w:r>
      <w:r>
        <w:rPr>
          <w:color w:val="231F20"/>
          <w:spacing w:val="-5"/>
        </w:rPr>
        <w:t> </w:t>
      </w:r>
      <w:r>
        <w:rPr>
          <w:color w:val="231F20"/>
        </w:rPr>
        <w:t>nhau.</w:t>
      </w:r>
      <w:r>
        <w:rPr>
          <w:color w:val="231F20"/>
          <w:spacing w:val="-10"/>
        </w:rPr>
        <w:t> </w:t>
      </w:r>
      <w:r>
        <w:rPr>
          <w:color w:val="231F20"/>
        </w:rPr>
        <w:t>Ta sẽ</w:t>
      </w:r>
      <w:r>
        <w:rPr>
          <w:color w:val="231F20"/>
          <w:spacing w:val="-8"/>
        </w:rPr>
        <w:t> </w:t>
      </w:r>
      <w:r>
        <w:rPr>
          <w:color w:val="231F20"/>
        </w:rPr>
        <w:t>hiểu</w:t>
      </w:r>
      <w:r>
        <w:rPr>
          <w:color w:val="231F20"/>
          <w:spacing w:val="-8"/>
        </w:rPr>
        <w:t> </w:t>
      </w:r>
      <w:r>
        <w:rPr>
          <w:color w:val="231F20"/>
        </w:rPr>
        <w:t>thêm</w:t>
      </w:r>
      <w:r>
        <w:rPr>
          <w:color w:val="231F20"/>
          <w:spacing w:val="-8"/>
        </w:rPr>
        <w:t> </w:t>
      </w:r>
      <w:r>
        <w:rPr>
          <w:color w:val="231F20"/>
        </w:rPr>
        <w:t>về</w:t>
      </w:r>
      <w:r>
        <w:rPr>
          <w:color w:val="231F20"/>
          <w:spacing w:val="-8"/>
        </w:rPr>
        <w:t> </w:t>
      </w:r>
      <w:r>
        <w:rPr>
          <w:color w:val="231F20"/>
        </w:rPr>
        <w:t>tâm</w:t>
      </w:r>
      <w:r>
        <w:rPr>
          <w:color w:val="231F20"/>
          <w:spacing w:val="-8"/>
        </w:rPr>
        <w:t> </w:t>
      </w:r>
      <w:r>
        <w:rPr>
          <w:color w:val="231F20"/>
        </w:rPr>
        <w:t>nếu</w:t>
      </w:r>
      <w:r>
        <w:rPr>
          <w:color w:val="231F20"/>
          <w:spacing w:val="-8"/>
        </w:rPr>
        <w:t> </w:t>
      </w:r>
      <w:r>
        <w:rPr>
          <w:color w:val="231F20"/>
        </w:rPr>
        <w:t>biết</w:t>
      </w:r>
      <w:r>
        <w:rPr>
          <w:color w:val="231F20"/>
          <w:spacing w:val="-8"/>
        </w:rPr>
        <w:t> </w:t>
      </w:r>
      <w:r>
        <w:rPr>
          <w:color w:val="231F20"/>
        </w:rPr>
        <w:t>trật</w:t>
      </w:r>
      <w:r>
        <w:rPr>
          <w:color w:val="231F20"/>
          <w:spacing w:val="-8"/>
        </w:rPr>
        <w:t> </w:t>
      </w:r>
      <w:r>
        <w:rPr>
          <w:color w:val="231F20"/>
        </w:rPr>
        <w:t>tự</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và</w:t>
      </w:r>
      <w:r>
        <w:rPr>
          <w:color w:val="231F20"/>
          <w:spacing w:val="-8"/>
        </w:rPr>
        <w:t> </w:t>
      </w:r>
      <w:r>
        <w:rPr>
          <w:color w:val="231F20"/>
        </w:rPr>
        <w:t>chức năng của chúng. Mỗi tâm có một chức năng riêng (tiếng</w:t>
      </w:r>
      <w:r>
        <w:rPr>
          <w:color w:val="231F20"/>
          <w:spacing w:val="-12"/>
        </w:rPr>
        <w:t> </w:t>
      </w:r>
      <w:r>
        <w:rPr>
          <w:color w:val="231F20"/>
        </w:rPr>
        <w:t>Pāli:</w:t>
      </w:r>
      <w:r>
        <w:rPr>
          <w:color w:val="231F20"/>
          <w:spacing w:val="-12"/>
        </w:rPr>
        <w:t> </w:t>
      </w:r>
      <w:r>
        <w:rPr>
          <w:color w:val="231F20"/>
        </w:rPr>
        <w:t>kicca).</w:t>
      </w:r>
      <w:r>
        <w:rPr>
          <w:color w:val="231F20"/>
          <w:spacing w:val="-17"/>
        </w:rPr>
        <w:t> </w:t>
      </w:r>
      <w:r>
        <w:rPr>
          <w:color w:val="231F20"/>
        </w:rPr>
        <w:t>Tâm</w:t>
      </w:r>
      <w:r>
        <w:rPr>
          <w:color w:val="231F20"/>
          <w:spacing w:val="-12"/>
        </w:rPr>
        <w:t> </w:t>
      </w:r>
      <w:r>
        <w:rPr>
          <w:color w:val="231F20"/>
        </w:rPr>
        <w:t>có</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mười</w:t>
      </w:r>
      <w:r>
        <w:rPr>
          <w:color w:val="231F20"/>
          <w:spacing w:val="-12"/>
        </w:rPr>
        <w:t> </w:t>
      </w:r>
      <w:r>
        <w:rPr>
          <w:color w:val="231F20"/>
        </w:rPr>
        <w:t>bốn</w:t>
      </w:r>
      <w:r>
        <w:rPr>
          <w:color w:val="231F20"/>
          <w:spacing w:val="-11"/>
        </w:rPr>
        <w:t> </w:t>
      </w:r>
      <w:r>
        <w:rPr>
          <w:color w:val="231F20"/>
        </w:rPr>
        <w:t>chức</w:t>
      </w:r>
      <w:r>
        <w:rPr>
          <w:color w:val="231F20"/>
          <w:spacing w:val="-11"/>
        </w:rPr>
        <w:t> </w:t>
      </w:r>
      <w:r>
        <w:rPr>
          <w:color w:val="231F20"/>
        </w:rPr>
        <w:t>năng khác nhau.</w:t>
      </w:r>
    </w:p>
    <w:p>
      <w:pPr>
        <w:pStyle w:val="BodyText"/>
        <w:spacing w:line="261" w:lineRule="auto" w:before="129"/>
        <w:ind w:firstLine="396"/>
      </w:pPr>
      <w:r>
        <w:rPr>
          <w:color w:val="231F20"/>
        </w:rPr>
        <w:t>Tâm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tại</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đầu</w:t>
      </w:r>
      <w:r>
        <w:rPr>
          <w:color w:val="231F20"/>
          <w:spacing w:val="-10"/>
        </w:rPr>
        <w:t> </w:t>
      </w:r>
      <w:r>
        <w:rPr>
          <w:color w:val="231F20"/>
        </w:rPr>
        <w:t>tiên</w:t>
      </w:r>
      <w:r>
        <w:rPr>
          <w:color w:val="231F20"/>
          <w:spacing w:val="-10"/>
        </w:rPr>
        <w:t> </w:t>
      </w:r>
      <w:r>
        <w:rPr>
          <w:color w:val="231F20"/>
        </w:rPr>
        <w:t>của</w:t>
      </w:r>
      <w:r>
        <w:rPr>
          <w:color w:val="231F20"/>
          <w:spacing w:val="-10"/>
        </w:rPr>
        <w:t> </w:t>
      </w:r>
      <w:r>
        <w:rPr>
          <w:color w:val="231F20"/>
        </w:rPr>
        <w:t>một</w:t>
      </w:r>
      <w:r>
        <w:rPr>
          <w:color w:val="231F20"/>
          <w:spacing w:val="-10"/>
        </w:rPr>
        <w:t> </w:t>
      </w:r>
      <w:r>
        <w:rPr>
          <w:color w:val="231F20"/>
        </w:rPr>
        <w:t>kiếp sống</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một</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Sinh</w:t>
      </w:r>
      <w:r>
        <w:rPr>
          <w:color w:val="231F20"/>
          <w:spacing w:val="-5"/>
        </w:rPr>
        <w:t> </w:t>
      </w:r>
      <w:r>
        <w:rPr>
          <w:color w:val="231F20"/>
        </w:rPr>
        <w:t>là</w:t>
      </w:r>
      <w:r>
        <w:rPr>
          <w:color w:val="231F20"/>
          <w:spacing w:val="-5"/>
        </w:rPr>
        <w:t> </w:t>
      </w:r>
      <w:r>
        <w:rPr>
          <w:color w:val="231F20"/>
        </w:rPr>
        <w:t>gì?</w:t>
      </w:r>
      <w:r>
        <w:rPr>
          <w:color w:val="231F20"/>
          <w:spacing w:val="-5"/>
        </w:rPr>
        <w:t> </w:t>
      </w:r>
      <w:r>
        <w:rPr>
          <w:color w:val="231F20"/>
        </w:rPr>
        <w:t>Sự</w:t>
      </w:r>
      <w:r>
        <w:rPr>
          <w:color w:val="231F20"/>
          <w:spacing w:val="-5"/>
        </w:rPr>
        <w:t> </w:t>
      </w:r>
      <w:r>
        <w:rPr>
          <w:color w:val="231F20"/>
        </w:rPr>
        <w:t>thực,</w:t>
      </w:r>
      <w:r>
        <w:rPr>
          <w:color w:val="231F20"/>
          <w:spacing w:val="-5"/>
        </w:rPr>
        <w:t> </w:t>
      </w:r>
      <w:r>
        <w:rPr>
          <w:color w:val="231F20"/>
        </w:rPr>
        <w:t>cái gì được sinh ra?</w:t>
      </w:r>
      <w:r>
        <w:rPr>
          <w:color w:val="231F20"/>
          <w:spacing w:val="-1"/>
        </w:rPr>
        <w:t> </w:t>
      </w:r>
      <w:r>
        <w:rPr>
          <w:color w:val="231F20"/>
        </w:rPr>
        <w:t>Ta nói về một đứa trẻ ra đời, </w:t>
      </w:r>
      <w:r>
        <w:rPr>
          <w:color w:val="231F20"/>
        </w:rPr>
        <w:t>nhưng thực</w:t>
      </w:r>
      <w:r>
        <w:rPr>
          <w:color w:val="231F20"/>
          <w:spacing w:val="-2"/>
        </w:rPr>
        <w:t> </w:t>
      </w:r>
      <w:r>
        <w:rPr>
          <w:color w:val="231F20"/>
        </w:rPr>
        <w:t>chất,</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danh</w:t>
      </w:r>
      <w:r>
        <w:rPr>
          <w:color w:val="231F20"/>
          <w:spacing w:val="-2"/>
        </w:rPr>
        <w:t> </w:t>
      </w:r>
      <w:r>
        <w:rPr>
          <w:color w:val="231F20"/>
        </w:rPr>
        <w:t>và</w:t>
      </w:r>
      <w:r>
        <w:rPr>
          <w:color w:val="231F20"/>
          <w:spacing w:val="-2"/>
        </w:rPr>
        <w:t> </w:t>
      </w:r>
      <w:r>
        <w:rPr>
          <w:color w:val="231F20"/>
        </w:rPr>
        <w:t>sắc</w:t>
      </w:r>
      <w:r>
        <w:rPr>
          <w:color w:val="231F20"/>
          <w:spacing w:val="-2"/>
        </w:rPr>
        <w:t> </w:t>
      </w:r>
      <w:r>
        <w:rPr>
          <w:color w:val="231F20"/>
        </w:rPr>
        <w:t>được</w:t>
      </w:r>
      <w:r>
        <w:rPr>
          <w:color w:val="231F20"/>
          <w:spacing w:val="-2"/>
        </w:rPr>
        <w:t> </w:t>
      </w:r>
      <w:r>
        <w:rPr>
          <w:color w:val="231F20"/>
        </w:rPr>
        <w:t>sinh</w:t>
      </w:r>
      <w:r>
        <w:rPr>
          <w:color w:val="231F20"/>
          <w:spacing w:val="-2"/>
        </w:rPr>
        <w:t> </w:t>
      </w:r>
      <w:r>
        <w:rPr>
          <w:color w:val="231F20"/>
        </w:rPr>
        <w:t>ra.</w:t>
      </w:r>
      <w:r>
        <w:rPr>
          <w:color w:val="231F20"/>
          <w:spacing w:val="-7"/>
        </w:rPr>
        <w:t> </w:t>
      </w:r>
      <w:r>
        <w:rPr>
          <w:color w:val="231F20"/>
        </w:rPr>
        <w:t>Từ</w:t>
      </w:r>
      <w:r>
        <w:rPr>
          <w:color w:val="231F20"/>
          <w:spacing w:val="-2"/>
        </w:rPr>
        <w:t> </w:t>
      </w:r>
      <w:r>
        <w:rPr>
          <w:color w:val="231F20"/>
        </w:rPr>
        <w:t>“sinh” là</w:t>
      </w:r>
      <w:r>
        <w:rPr>
          <w:color w:val="231F20"/>
          <w:spacing w:val="-15"/>
        </w:rPr>
        <w:t> </w:t>
      </w:r>
      <w:r>
        <w:rPr>
          <w:color w:val="231F20"/>
        </w:rPr>
        <w:t>một</w:t>
      </w:r>
      <w:r>
        <w:rPr>
          <w:color w:val="231F20"/>
          <w:spacing w:val="-16"/>
        </w:rPr>
        <w:t> </w:t>
      </w:r>
      <w:r>
        <w:rPr>
          <w:color w:val="231F20"/>
        </w:rPr>
        <w:t>khái</w:t>
      </w:r>
      <w:r>
        <w:rPr>
          <w:color w:val="231F20"/>
          <w:spacing w:val="-15"/>
        </w:rPr>
        <w:t> </w:t>
      </w:r>
      <w:r>
        <w:rPr>
          <w:color w:val="231F20"/>
        </w:rPr>
        <w:t>niệm</w:t>
      </w:r>
      <w:r>
        <w:rPr>
          <w:color w:val="231F20"/>
          <w:spacing w:val="-16"/>
        </w:rPr>
        <w:t> </w:t>
      </w:r>
      <w:r>
        <w:rPr>
          <w:color w:val="231F20"/>
        </w:rPr>
        <w:t>tục</w:t>
      </w:r>
      <w:r>
        <w:rPr>
          <w:color w:val="231F20"/>
          <w:spacing w:val="-15"/>
        </w:rPr>
        <w:t> </w:t>
      </w:r>
      <w:r>
        <w:rPr>
          <w:color w:val="231F20"/>
        </w:rPr>
        <w:t>đế</w:t>
      </w:r>
      <w:r>
        <w:rPr>
          <w:color w:val="231F20"/>
          <w:spacing w:val="-15"/>
        </w:rPr>
        <w:t> </w:t>
      </w:r>
      <w:r>
        <w:rPr>
          <w:color w:val="231F20"/>
        </w:rPr>
        <w:t>thường</w:t>
      </w:r>
      <w:r>
        <w:rPr>
          <w:color w:val="231F20"/>
          <w:spacing w:val="-16"/>
        </w:rPr>
        <w:t> </w:t>
      </w:r>
      <w:r>
        <w:rPr>
          <w:color w:val="231F20"/>
        </w:rPr>
        <w:t>dùng</w:t>
      </w:r>
      <w:r>
        <w:rPr>
          <w:color w:val="231F20"/>
          <w:spacing w:val="-15"/>
        </w:rPr>
        <w:t> </w:t>
      </w:r>
      <w:r>
        <w:rPr>
          <w:color w:val="231F20"/>
        </w:rPr>
        <w:t>trong</w:t>
      </w:r>
      <w:r>
        <w:rPr>
          <w:color w:val="231F20"/>
          <w:spacing w:val="-16"/>
        </w:rPr>
        <w:t> </w:t>
      </w:r>
      <w:r>
        <w:rPr>
          <w:color w:val="231F20"/>
        </w:rPr>
        <w:t>cuộc</w:t>
      </w:r>
      <w:r>
        <w:rPr>
          <w:color w:val="231F20"/>
          <w:spacing w:val="-15"/>
        </w:rPr>
        <w:t> </w:t>
      </w:r>
      <w:r>
        <w:rPr>
          <w:color w:val="231F20"/>
        </w:rPr>
        <w:t>sống. Ta</w:t>
      </w:r>
      <w:r>
        <w:rPr>
          <w:color w:val="231F20"/>
          <w:spacing w:val="-1"/>
        </w:rPr>
        <w:t> </w:t>
      </w:r>
      <w:r>
        <w:rPr>
          <w:color w:val="231F20"/>
        </w:rPr>
        <w:t>nên</w:t>
      </w:r>
      <w:r>
        <w:rPr>
          <w:color w:val="231F20"/>
          <w:spacing w:val="-1"/>
        </w:rPr>
        <w:t> </w:t>
      </w:r>
      <w:r>
        <w:rPr>
          <w:color w:val="231F20"/>
        </w:rPr>
        <w:t>suy</w:t>
      </w:r>
      <w:r>
        <w:rPr>
          <w:color w:val="231F20"/>
          <w:spacing w:val="-1"/>
        </w:rPr>
        <w:t> </w:t>
      </w:r>
      <w:r>
        <w:rPr>
          <w:color w:val="231F20"/>
        </w:rPr>
        <w:t>xét</w:t>
      </w:r>
      <w:r>
        <w:rPr>
          <w:color w:val="231F20"/>
          <w:spacing w:val="-1"/>
        </w:rPr>
        <w:t> </w:t>
      </w:r>
      <w:r>
        <w:rPr>
          <w:color w:val="231F20"/>
        </w:rPr>
        <w:t>thực</w:t>
      </w:r>
      <w:r>
        <w:rPr>
          <w:color w:val="231F20"/>
          <w:spacing w:val="-1"/>
        </w:rPr>
        <w:t> </w:t>
      </w:r>
      <w:r>
        <w:rPr>
          <w:color w:val="231F20"/>
        </w:rPr>
        <w:t>chất</w:t>
      </w:r>
      <w:r>
        <w:rPr>
          <w:color w:val="231F20"/>
          <w:spacing w:val="-1"/>
        </w:rPr>
        <w:t> </w:t>
      </w:r>
      <w:r>
        <w:rPr>
          <w:color w:val="231F20"/>
        </w:rPr>
        <w:t>sinh</w:t>
      </w:r>
      <w:r>
        <w:rPr>
          <w:color w:val="231F20"/>
          <w:spacing w:val="-1"/>
        </w:rPr>
        <w:t> </w:t>
      </w:r>
      <w:r>
        <w:rPr>
          <w:color w:val="231F20"/>
        </w:rPr>
        <w:t>là</w:t>
      </w:r>
      <w:r>
        <w:rPr>
          <w:color w:val="231F20"/>
          <w:spacing w:val="-1"/>
        </w:rPr>
        <w:t> </w:t>
      </w:r>
      <w:r>
        <w:rPr>
          <w:color w:val="231F20"/>
        </w:rPr>
        <w:t>gì.</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luôn sinh</w:t>
      </w:r>
      <w:r>
        <w:rPr>
          <w:color w:val="231F20"/>
          <w:spacing w:val="3"/>
        </w:rPr>
        <w:t> </w:t>
      </w:r>
      <w:r>
        <w:rPr>
          <w:color w:val="231F20"/>
        </w:rPr>
        <w:t>và</w:t>
      </w:r>
      <w:r>
        <w:rPr>
          <w:color w:val="231F20"/>
          <w:spacing w:val="4"/>
        </w:rPr>
        <w:t> </w:t>
      </w:r>
      <w:r>
        <w:rPr>
          <w:color w:val="231F20"/>
        </w:rPr>
        <w:t>diệt</w:t>
      </w:r>
      <w:r>
        <w:rPr>
          <w:color w:val="231F20"/>
          <w:spacing w:val="4"/>
        </w:rPr>
        <w:t> </w:t>
      </w:r>
      <w:r>
        <w:rPr>
          <w:color w:val="231F20"/>
        </w:rPr>
        <w:t>và</w:t>
      </w:r>
      <w:r>
        <w:rPr>
          <w:color w:val="231F20"/>
          <w:spacing w:val="4"/>
        </w:rPr>
        <w:t> </w:t>
      </w:r>
      <w:r>
        <w:rPr>
          <w:color w:val="231F20"/>
        </w:rPr>
        <w:t>vì</w:t>
      </w:r>
      <w:r>
        <w:rPr>
          <w:color w:val="231F20"/>
          <w:spacing w:val="4"/>
        </w:rPr>
        <w:t> </w:t>
      </w:r>
      <w:r>
        <w:rPr>
          <w:color w:val="231F20"/>
        </w:rPr>
        <w:t>thế</w:t>
      </w:r>
      <w:r>
        <w:rPr>
          <w:color w:val="231F20"/>
          <w:spacing w:val="4"/>
        </w:rPr>
        <w:t> </w:t>
      </w:r>
      <w:r>
        <w:rPr>
          <w:color w:val="231F20"/>
        </w:rPr>
        <w:t>liên</w:t>
      </w:r>
      <w:r>
        <w:rPr>
          <w:color w:val="231F20"/>
          <w:spacing w:val="4"/>
        </w:rPr>
        <w:t> </w:t>
      </w:r>
      <w:r>
        <w:rPr>
          <w:color w:val="231F20"/>
        </w:rPr>
        <w:t>tục</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sinh</w:t>
      </w:r>
      <w:r>
        <w:rPr>
          <w:color w:val="231F20"/>
          <w:spacing w:val="4"/>
        </w:rPr>
        <w:t> </w:t>
      </w:r>
      <w:r>
        <w:rPr>
          <w:color w:val="231F20"/>
        </w:rPr>
        <w:t>ra</w:t>
      </w:r>
      <w:r>
        <w:rPr>
          <w:color w:val="231F20"/>
          <w:spacing w:val="4"/>
        </w:rPr>
        <w:t> </w:t>
      </w:r>
      <w:r>
        <w:rPr>
          <w:color w:val="231F20"/>
        </w:rPr>
        <w:t>và</w:t>
      </w:r>
      <w:r>
        <w:rPr>
          <w:color w:val="231F20"/>
          <w:spacing w:val="4"/>
        </w:rPr>
        <w:t> </w:t>
      </w:r>
      <w:r>
        <w:rPr>
          <w:color w:val="231F20"/>
        </w:rPr>
        <w:t>chết</w:t>
      </w:r>
      <w:r>
        <w:rPr>
          <w:color w:val="231F20"/>
          <w:spacing w:val="4"/>
        </w:rPr>
        <w:t> </w:t>
      </w:r>
      <w:r>
        <w:rPr>
          <w:color w:val="231F20"/>
          <w:spacing w:val="-5"/>
        </w:rPr>
        <w:t>đi</w:t>
      </w:r>
    </w:p>
    <w:p>
      <w:pPr>
        <w:pStyle w:val="BodyText"/>
        <w:spacing w:after="0" w:line="261" w:lineRule="auto"/>
        <w:sectPr>
          <w:headerReference w:type="even" r:id="rId79"/>
          <w:pgSz w:w="7660" w:h="11630"/>
          <w:pgMar w:header="0" w:footer="0" w:top="700" w:bottom="280" w:left="850" w:right="850"/>
        </w:sectPr>
      </w:pPr>
    </w:p>
    <w:p>
      <w:pPr>
        <w:pStyle w:val="BodyText"/>
        <w:spacing w:line="252" w:lineRule="auto" w:before="241"/>
      </w:pPr>
      <w:r>
        <w:rPr>
          <w:color w:val="231F20"/>
        </w:rPr>
        <w:t>của danh và sắc. Để hiểu cái gì tạo ra “sinh”, ta cần biết về những duyên khiến danh và sắc sinh khởi </w:t>
      </w:r>
      <w:r>
        <w:rPr>
          <w:color w:val="231F20"/>
        </w:rPr>
        <w:t>tại khoảnh khắc đầu tiên của một kiếp sống mới.</w:t>
      </w:r>
    </w:p>
    <w:p>
      <w:pPr>
        <w:pStyle w:val="BodyText"/>
        <w:spacing w:line="252" w:lineRule="auto" w:before="112"/>
        <w:ind w:firstLine="396"/>
      </w:pPr>
      <w:r>
        <w:rPr>
          <w:color w:val="231F20"/>
        </w:rPr>
        <w:t>Cái gì sinh khởi đầu tiên khi ta bắt đầu cuộc </w:t>
      </w:r>
      <w:r>
        <w:rPr>
          <w:color w:val="231F20"/>
        </w:rPr>
        <w:t>đời này, danh hay sắc? Tại mỗi khoảnh khắc trong cuộc sống của chúng ta, phải có cả danh và sắc.</w:t>
      </w:r>
      <w:r>
        <w:rPr>
          <w:color w:val="231F20"/>
          <w:spacing w:val="-4"/>
        </w:rPr>
        <w:t> </w:t>
      </w:r>
      <w:r>
        <w:rPr>
          <w:color w:val="231F20"/>
        </w:rPr>
        <w:t>Trong cõi dục giới, có năm uẩn (bốn danh và một sắc), danh không</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mà</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sắc;</w:t>
      </w:r>
      <w:r>
        <w:rPr>
          <w:color w:val="231F20"/>
          <w:spacing w:val="-2"/>
        </w:rPr>
        <w:t> </w:t>
      </w:r>
      <w:r>
        <w:rPr>
          <w:color w:val="231F20"/>
        </w:rPr>
        <w:t>tâm</w:t>
      </w:r>
      <w:r>
        <w:rPr>
          <w:color w:val="231F20"/>
          <w:spacing w:val="-2"/>
        </w:rPr>
        <w:t> </w:t>
      </w:r>
      <w:r>
        <w:rPr>
          <w:color w:val="231F20"/>
        </w:rPr>
        <w:t>không</w:t>
      </w:r>
      <w:r>
        <w:rPr>
          <w:color w:val="231F20"/>
          <w:spacing w:val="-2"/>
        </w:rPr>
        <w:t> </w:t>
      </w:r>
      <w:r>
        <w:rPr>
          <w:color w:val="231F20"/>
        </w:rPr>
        <w:t>thể sinh</w:t>
      </w:r>
      <w:r>
        <w:rPr>
          <w:color w:val="231F20"/>
          <w:spacing w:val="-14"/>
        </w:rPr>
        <w:t> </w:t>
      </w:r>
      <w:r>
        <w:rPr>
          <w:color w:val="231F20"/>
        </w:rPr>
        <w:t>khởi</w:t>
      </w:r>
      <w:r>
        <w:rPr>
          <w:color w:val="231F20"/>
          <w:spacing w:val="-14"/>
        </w:rPr>
        <w:t> </w:t>
      </w:r>
      <w:r>
        <w:rPr>
          <w:color w:val="231F20"/>
        </w:rPr>
        <w:t>mà</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thân</w:t>
      </w:r>
      <w:r>
        <w:rPr>
          <w:color w:val="231F20"/>
          <w:vertAlign w:val="superscript"/>
        </w:rPr>
        <w:t>33</w:t>
      </w:r>
      <w:r>
        <w:rPr>
          <w:color w:val="231F20"/>
          <w:vertAlign w:val="baseline"/>
        </w:rPr>
        <w:t>.</w:t>
      </w:r>
      <w:r>
        <w:rPr>
          <w:color w:val="231F20"/>
          <w:spacing w:val="-14"/>
          <w:vertAlign w:val="baseline"/>
        </w:rPr>
        <w:t> </w:t>
      </w:r>
      <w:r>
        <w:rPr>
          <w:color w:val="231F20"/>
          <w:vertAlign w:val="baseline"/>
        </w:rPr>
        <w:t>Những</w:t>
      </w:r>
      <w:r>
        <w:rPr>
          <w:color w:val="231F20"/>
          <w:spacing w:val="-14"/>
          <w:vertAlign w:val="baseline"/>
        </w:rPr>
        <w:t> </w:t>
      </w:r>
      <w:r>
        <w:rPr>
          <w:color w:val="231F20"/>
          <w:vertAlign w:val="baseline"/>
        </w:rPr>
        <w:t>gì</w:t>
      </w:r>
      <w:r>
        <w:rPr>
          <w:color w:val="231F20"/>
          <w:spacing w:val="-14"/>
          <w:vertAlign w:val="baseline"/>
        </w:rPr>
        <w:t> </w:t>
      </w:r>
      <w:r>
        <w:rPr>
          <w:color w:val="231F20"/>
          <w:vertAlign w:val="baseline"/>
        </w:rPr>
        <w:t>đúng</w:t>
      </w:r>
      <w:r>
        <w:rPr>
          <w:color w:val="231F20"/>
          <w:spacing w:val="-14"/>
          <w:vertAlign w:val="baseline"/>
        </w:rPr>
        <w:t> </w:t>
      </w:r>
      <w:r>
        <w:rPr>
          <w:color w:val="231F20"/>
          <w:vertAlign w:val="baseline"/>
        </w:rPr>
        <w:t>cho</w:t>
      </w:r>
      <w:r>
        <w:rPr>
          <w:color w:val="231F20"/>
          <w:spacing w:val="-14"/>
          <w:vertAlign w:val="baseline"/>
        </w:rPr>
        <w:t> </w:t>
      </w:r>
      <w:r>
        <w:rPr>
          <w:color w:val="231F20"/>
          <w:vertAlign w:val="baseline"/>
        </w:rPr>
        <w:t>các khoảnh khắc trong cuộc sống hiện giờ của ta cũng đúng cho khoảnh khắc ta bắt đầu kiếp sống này. Tại khoảnh</w:t>
      </w:r>
      <w:r>
        <w:rPr>
          <w:color w:val="231F20"/>
          <w:spacing w:val="-1"/>
          <w:vertAlign w:val="baseline"/>
        </w:rPr>
        <w:t> </w:t>
      </w:r>
      <w:r>
        <w:rPr>
          <w:color w:val="231F20"/>
          <w:vertAlign w:val="baseline"/>
        </w:rPr>
        <w:t>khắc</w:t>
      </w:r>
      <w:r>
        <w:rPr>
          <w:color w:val="231F20"/>
          <w:spacing w:val="-1"/>
          <w:vertAlign w:val="baseline"/>
        </w:rPr>
        <w:t> </w:t>
      </w:r>
      <w:r>
        <w:rPr>
          <w:color w:val="231F20"/>
          <w:vertAlign w:val="baseline"/>
        </w:rPr>
        <w:t>đầu</w:t>
      </w:r>
      <w:r>
        <w:rPr>
          <w:color w:val="231F20"/>
          <w:spacing w:val="-1"/>
          <w:vertAlign w:val="baseline"/>
        </w:rPr>
        <w:t> </w:t>
      </w:r>
      <w:r>
        <w:rPr>
          <w:color w:val="231F20"/>
          <w:vertAlign w:val="baseline"/>
        </w:rPr>
        <w:t>tiên</w:t>
      </w:r>
      <w:r>
        <w:rPr>
          <w:color w:val="231F20"/>
          <w:spacing w:val="-1"/>
          <w:vertAlign w:val="baseline"/>
        </w:rPr>
        <w:t> </w:t>
      </w:r>
      <w:r>
        <w:rPr>
          <w:color w:val="231F20"/>
          <w:vertAlign w:val="baseline"/>
        </w:rPr>
        <w:t>của</w:t>
      </w:r>
      <w:r>
        <w:rPr>
          <w:color w:val="231F20"/>
          <w:spacing w:val="-1"/>
          <w:vertAlign w:val="baseline"/>
        </w:rPr>
        <w:t> </w:t>
      </w:r>
      <w:r>
        <w:rPr>
          <w:color w:val="231F20"/>
          <w:vertAlign w:val="baseline"/>
        </w:rPr>
        <w:t>kiếp</w:t>
      </w:r>
      <w:r>
        <w:rPr>
          <w:color w:val="231F20"/>
          <w:spacing w:val="-1"/>
          <w:vertAlign w:val="baseline"/>
        </w:rPr>
        <w:t> </w:t>
      </w:r>
      <w:r>
        <w:rPr>
          <w:color w:val="231F20"/>
          <w:vertAlign w:val="baseline"/>
        </w:rPr>
        <w:t>sống</w:t>
      </w:r>
      <w:r>
        <w:rPr>
          <w:color w:val="231F20"/>
          <w:spacing w:val="-1"/>
          <w:vertAlign w:val="baseline"/>
        </w:rPr>
        <w:t> </w:t>
      </w:r>
      <w:r>
        <w:rPr>
          <w:color w:val="231F20"/>
          <w:vertAlign w:val="baseline"/>
        </w:rPr>
        <w:t>này,</w:t>
      </w:r>
      <w:r>
        <w:rPr>
          <w:color w:val="231F20"/>
          <w:spacing w:val="-1"/>
          <w:vertAlign w:val="baseline"/>
        </w:rPr>
        <w:t> </w:t>
      </w:r>
      <w:r>
        <w:rPr>
          <w:color w:val="231F20"/>
          <w:vertAlign w:val="baseline"/>
        </w:rPr>
        <w:t>danh</w:t>
      </w:r>
      <w:r>
        <w:rPr>
          <w:color w:val="231F20"/>
          <w:spacing w:val="-1"/>
          <w:vertAlign w:val="baseline"/>
        </w:rPr>
        <w:t> </w:t>
      </w:r>
      <w:r>
        <w:rPr>
          <w:color w:val="231F20"/>
          <w:vertAlign w:val="baseline"/>
        </w:rPr>
        <w:t>và</w:t>
      </w:r>
      <w:r>
        <w:rPr>
          <w:color w:val="231F20"/>
          <w:spacing w:val="-1"/>
          <w:vertAlign w:val="baseline"/>
        </w:rPr>
        <w:t> </w:t>
      </w:r>
      <w:r>
        <w:rPr>
          <w:color w:val="231F20"/>
          <w:vertAlign w:val="baseline"/>
        </w:rPr>
        <w:t>sắc </w:t>
      </w:r>
      <w:r>
        <w:rPr>
          <w:color w:val="231F20"/>
          <w:spacing w:val="-2"/>
          <w:vertAlign w:val="baseline"/>
        </w:rPr>
        <w:t>phải</w:t>
      </w:r>
      <w:r>
        <w:rPr>
          <w:color w:val="231F20"/>
          <w:spacing w:val="-15"/>
          <w:vertAlign w:val="baseline"/>
        </w:rPr>
        <w:t> </w:t>
      </w:r>
      <w:r>
        <w:rPr>
          <w:color w:val="231F20"/>
          <w:spacing w:val="-2"/>
          <w:vertAlign w:val="baseline"/>
        </w:rPr>
        <w:t>cùng</w:t>
      </w:r>
      <w:r>
        <w:rPr>
          <w:color w:val="231F20"/>
          <w:spacing w:val="-15"/>
          <w:vertAlign w:val="baseline"/>
        </w:rPr>
        <w:t> </w:t>
      </w:r>
      <w:r>
        <w:rPr>
          <w:color w:val="231F20"/>
          <w:spacing w:val="-2"/>
          <w:vertAlign w:val="baseline"/>
        </w:rPr>
        <w:t>sinh</w:t>
      </w:r>
      <w:r>
        <w:rPr>
          <w:color w:val="231F20"/>
          <w:spacing w:val="-15"/>
          <w:vertAlign w:val="baseline"/>
        </w:rPr>
        <w:t> </w:t>
      </w:r>
      <w:r>
        <w:rPr>
          <w:color w:val="231F20"/>
          <w:spacing w:val="-2"/>
          <w:vertAlign w:val="baseline"/>
        </w:rPr>
        <w:t>khởi.</w:t>
      </w:r>
      <w:r>
        <w:rPr>
          <w:color w:val="231F20"/>
          <w:spacing w:val="-15"/>
          <w:vertAlign w:val="baseline"/>
        </w:rPr>
        <w:t> </w:t>
      </w:r>
      <w:r>
        <w:rPr>
          <w:color w:val="231F20"/>
          <w:spacing w:val="-2"/>
          <w:vertAlign w:val="baseline"/>
        </w:rPr>
        <w:t>Tâm</w:t>
      </w:r>
      <w:r>
        <w:rPr>
          <w:color w:val="231F20"/>
          <w:spacing w:val="-15"/>
          <w:vertAlign w:val="baseline"/>
        </w:rPr>
        <w:t> </w:t>
      </w:r>
      <w:r>
        <w:rPr>
          <w:color w:val="231F20"/>
          <w:spacing w:val="-2"/>
          <w:vertAlign w:val="baseline"/>
        </w:rPr>
        <w:t>sinh</w:t>
      </w:r>
      <w:r>
        <w:rPr>
          <w:color w:val="231F20"/>
          <w:spacing w:val="-15"/>
          <w:vertAlign w:val="baseline"/>
        </w:rPr>
        <w:t> </w:t>
      </w:r>
      <w:r>
        <w:rPr>
          <w:color w:val="231F20"/>
          <w:spacing w:val="-2"/>
          <w:vertAlign w:val="baseline"/>
        </w:rPr>
        <w:t>khởi</w:t>
      </w:r>
      <w:r>
        <w:rPr>
          <w:color w:val="231F20"/>
          <w:spacing w:val="-15"/>
          <w:vertAlign w:val="baseline"/>
        </w:rPr>
        <w:t> </w:t>
      </w:r>
      <w:r>
        <w:rPr>
          <w:color w:val="231F20"/>
          <w:spacing w:val="-2"/>
          <w:vertAlign w:val="baseline"/>
        </w:rPr>
        <w:t>tại</w:t>
      </w:r>
      <w:r>
        <w:rPr>
          <w:color w:val="231F20"/>
          <w:spacing w:val="-14"/>
          <w:vertAlign w:val="baseline"/>
        </w:rPr>
        <w:t> </w:t>
      </w:r>
      <w:r>
        <w:rPr>
          <w:color w:val="231F20"/>
          <w:spacing w:val="-2"/>
          <w:vertAlign w:val="baseline"/>
        </w:rPr>
        <w:t>khoảnh</w:t>
      </w:r>
      <w:r>
        <w:rPr>
          <w:color w:val="231F20"/>
          <w:spacing w:val="-15"/>
          <w:vertAlign w:val="baseline"/>
        </w:rPr>
        <w:t> </w:t>
      </w:r>
      <w:r>
        <w:rPr>
          <w:color w:val="231F20"/>
          <w:spacing w:val="-2"/>
          <w:vertAlign w:val="baseline"/>
        </w:rPr>
        <w:t>khắc</w:t>
      </w:r>
      <w:r>
        <w:rPr>
          <w:color w:val="231F20"/>
          <w:spacing w:val="-15"/>
          <w:vertAlign w:val="baseline"/>
        </w:rPr>
        <w:t> </w:t>
      </w:r>
      <w:r>
        <w:rPr>
          <w:color w:val="231F20"/>
          <w:spacing w:val="-2"/>
          <w:vertAlign w:val="baseline"/>
        </w:rPr>
        <w:t>đó </w:t>
      </w:r>
      <w:r>
        <w:rPr>
          <w:color w:val="231F20"/>
          <w:vertAlign w:val="baseline"/>
        </w:rPr>
        <w:t>được gọi là </w:t>
      </w:r>
      <w:r>
        <w:rPr>
          <w:i/>
          <w:color w:val="231F20"/>
          <w:vertAlign w:val="baseline"/>
        </w:rPr>
        <w:t>tâm tái tục, paṭisandhi-citta</w:t>
      </w:r>
      <w:r>
        <w:rPr>
          <w:i/>
          <w:color w:val="231F20"/>
          <w:vertAlign w:val="superscript"/>
        </w:rPr>
        <w:t>34</w:t>
      </w:r>
      <w:r>
        <w:rPr>
          <w:i/>
          <w:color w:val="231F20"/>
          <w:vertAlign w:val="baseline"/>
        </w:rPr>
        <w:t> </w:t>
      </w:r>
      <w:r>
        <w:rPr>
          <w:color w:val="231F20"/>
          <w:vertAlign w:val="baseline"/>
        </w:rPr>
        <w:t>(còn gọi là “thức</w:t>
      </w:r>
      <w:r>
        <w:rPr>
          <w:color w:val="231F20"/>
          <w:spacing w:val="-3"/>
          <w:vertAlign w:val="baseline"/>
        </w:rPr>
        <w:t> </w:t>
      </w:r>
      <w:r>
        <w:rPr>
          <w:color w:val="231F20"/>
          <w:vertAlign w:val="baseline"/>
        </w:rPr>
        <w:t>tái</w:t>
      </w:r>
      <w:r>
        <w:rPr>
          <w:color w:val="231F20"/>
          <w:spacing w:val="-3"/>
          <w:vertAlign w:val="baseline"/>
        </w:rPr>
        <w:t> </w:t>
      </w:r>
      <w:r>
        <w:rPr>
          <w:color w:val="231F20"/>
          <w:vertAlign w:val="baseline"/>
        </w:rPr>
        <w:t>tục”,</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tục</w:t>
      </w:r>
      <w:r>
        <w:rPr>
          <w:color w:val="231F20"/>
          <w:spacing w:val="-3"/>
          <w:vertAlign w:val="baseline"/>
        </w:rPr>
        <w:t> </w:t>
      </w:r>
      <w:r>
        <w:rPr>
          <w:color w:val="231F20"/>
          <w:vertAlign w:val="baseline"/>
        </w:rPr>
        <w:t>sinh”,</w:t>
      </w:r>
      <w:r>
        <w:rPr>
          <w:color w:val="231F20"/>
          <w:spacing w:val="-3"/>
          <w:vertAlign w:val="baseline"/>
        </w:rPr>
        <w:t> </w:t>
      </w:r>
      <w:r>
        <w:rPr>
          <w:color w:val="231F20"/>
          <w:vertAlign w:val="baseline"/>
        </w:rPr>
        <w:t>hoặc</w:t>
      </w:r>
      <w:r>
        <w:rPr>
          <w:color w:val="231F20"/>
          <w:spacing w:val="-3"/>
          <w:vertAlign w:val="baseline"/>
        </w:rPr>
        <w:t> </w:t>
      </w:r>
      <w:r>
        <w:rPr>
          <w:color w:val="231F20"/>
          <w:vertAlign w:val="baseline"/>
        </w:rPr>
        <w:t>“kiết</w:t>
      </w:r>
      <w:r>
        <w:rPr>
          <w:color w:val="231F20"/>
          <w:spacing w:val="-3"/>
          <w:vertAlign w:val="baseline"/>
        </w:rPr>
        <w:t> </w:t>
      </w:r>
      <w:r>
        <w:rPr>
          <w:color w:val="231F20"/>
          <w:vertAlign w:val="baseline"/>
        </w:rPr>
        <w:t>sinh</w:t>
      </w:r>
      <w:r>
        <w:rPr>
          <w:color w:val="231F20"/>
          <w:spacing w:val="-3"/>
          <w:vertAlign w:val="baseline"/>
        </w:rPr>
        <w:t> </w:t>
      </w:r>
      <w:r>
        <w:rPr>
          <w:color w:val="231F20"/>
          <w:vertAlign w:val="baseline"/>
        </w:rPr>
        <w:t>thức”). Vì không có tâm nào sinh mà không do duyên, tâm tái</w:t>
      </w:r>
      <w:r>
        <w:rPr>
          <w:color w:val="231F20"/>
          <w:spacing w:val="-2"/>
          <w:vertAlign w:val="baseline"/>
        </w:rPr>
        <w:t> </w:t>
      </w:r>
      <w:r>
        <w:rPr>
          <w:color w:val="231F20"/>
          <w:vertAlign w:val="baseline"/>
        </w:rPr>
        <w:t>tục</w:t>
      </w:r>
      <w:r>
        <w:rPr>
          <w:color w:val="231F20"/>
          <w:spacing w:val="-2"/>
          <w:vertAlign w:val="baseline"/>
        </w:rPr>
        <w:t> </w:t>
      </w:r>
      <w:r>
        <w:rPr>
          <w:color w:val="231F20"/>
          <w:vertAlign w:val="baseline"/>
        </w:rPr>
        <w:t>cũng</w:t>
      </w:r>
      <w:r>
        <w:rPr>
          <w:color w:val="231F20"/>
          <w:spacing w:val="-2"/>
          <w:vertAlign w:val="baseline"/>
        </w:rPr>
        <w:t> </w:t>
      </w:r>
      <w:r>
        <w:rPr>
          <w:color w:val="231F20"/>
          <w:vertAlign w:val="baseline"/>
        </w:rPr>
        <w:t>phải</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duyên</w:t>
      </w:r>
      <w:r>
        <w:rPr>
          <w:color w:val="231F20"/>
          <w:spacing w:val="-2"/>
          <w:vertAlign w:val="baseline"/>
        </w:rPr>
        <w:t> </w:t>
      </w:r>
      <w:r>
        <w:rPr>
          <w:color w:val="231F20"/>
          <w:vertAlign w:val="baseline"/>
        </w:rPr>
        <w:t>của</w:t>
      </w:r>
      <w:r>
        <w:rPr>
          <w:color w:val="231F20"/>
          <w:spacing w:val="-2"/>
          <w:vertAlign w:val="baseline"/>
        </w:rPr>
        <w:t> </w:t>
      </w:r>
      <w:r>
        <w:rPr>
          <w:color w:val="231F20"/>
          <w:vertAlign w:val="baseline"/>
        </w:rPr>
        <w:t>nó.</w:t>
      </w:r>
      <w:r>
        <w:rPr>
          <w:color w:val="231F20"/>
          <w:spacing w:val="-7"/>
          <w:vertAlign w:val="baseline"/>
        </w:rPr>
        <w:t> </w:t>
      </w:r>
      <w:r>
        <w:rPr>
          <w:color w:val="231F20"/>
          <w:vertAlign w:val="baseline"/>
        </w:rPr>
        <w:t>Tâm</w:t>
      </w:r>
      <w:r>
        <w:rPr>
          <w:color w:val="231F20"/>
          <w:spacing w:val="-2"/>
          <w:vertAlign w:val="baseline"/>
        </w:rPr>
        <w:t> </w:t>
      </w:r>
      <w:r>
        <w:rPr>
          <w:color w:val="231F20"/>
          <w:vertAlign w:val="baseline"/>
        </w:rPr>
        <w:t>tái</w:t>
      </w:r>
      <w:r>
        <w:rPr>
          <w:color w:val="231F20"/>
          <w:spacing w:val="-2"/>
          <w:vertAlign w:val="baseline"/>
        </w:rPr>
        <w:t> </w:t>
      </w:r>
      <w:r>
        <w:rPr>
          <w:color w:val="231F20"/>
          <w:vertAlign w:val="baseline"/>
        </w:rPr>
        <w:t>tục</w:t>
      </w:r>
      <w:r>
        <w:rPr>
          <w:color w:val="231F20"/>
          <w:spacing w:val="-2"/>
          <w:vertAlign w:val="baseline"/>
        </w:rPr>
        <w:t> </w:t>
      </w:r>
      <w:r>
        <w:rPr>
          <w:color w:val="231F20"/>
          <w:vertAlign w:val="baseline"/>
        </w:rPr>
        <w:t>là</w:t>
      </w:r>
      <w:r>
        <w:rPr>
          <w:color w:val="231F20"/>
          <w:spacing w:val="-2"/>
          <w:vertAlign w:val="baseline"/>
        </w:rPr>
        <w:t> </w:t>
      </w:r>
      <w:r>
        <w:rPr>
          <w:color w:val="231F20"/>
          <w:vertAlign w:val="baseline"/>
        </w:rPr>
        <w:t>tâm đầu</w:t>
      </w:r>
      <w:r>
        <w:rPr>
          <w:color w:val="231F20"/>
          <w:spacing w:val="-10"/>
          <w:vertAlign w:val="baseline"/>
        </w:rPr>
        <w:t> </w:t>
      </w:r>
      <w:r>
        <w:rPr>
          <w:color w:val="231F20"/>
          <w:vertAlign w:val="baseline"/>
        </w:rPr>
        <w:t>tiên</w:t>
      </w:r>
      <w:r>
        <w:rPr>
          <w:color w:val="231F20"/>
          <w:spacing w:val="-10"/>
          <w:vertAlign w:val="baseline"/>
        </w:rPr>
        <w:t> </w:t>
      </w:r>
      <w:r>
        <w:rPr>
          <w:color w:val="231F20"/>
          <w:vertAlign w:val="baseline"/>
        </w:rPr>
        <w:t>của</w:t>
      </w:r>
      <w:r>
        <w:rPr>
          <w:color w:val="231F20"/>
          <w:spacing w:val="-10"/>
          <w:vertAlign w:val="baseline"/>
        </w:rPr>
        <w:t> </w:t>
      </w:r>
      <w:r>
        <w:rPr>
          <w:color w:val="231F20"/>
          <w:vertAlign w:val="baseline"/>
        </w:rPr>
        <w:t>kiếp</w:t>
      </w:r>
      <w:r>
        <w:rPr>
          <w:color w:val="231F20"/>
          <w:spacing w:val="-10"/>
          <w:vertAlign w:val="baseline"/>
        </w:rPr>
        <w:t> </w:t>
      </w:r>
      <w:r>
        <w:rPr>
          <w:color w:val="231F20"/>
          <w:vertAlign w:val="baseline"/>
        </w:rPr>
        <w:t>sống</w:t>
      </w:r>
      <w:r>
        <w:rPr>
          <w:color w:val="231F20"/>
          <w:spacing w:val="-10"/>
          <w:vertAlign w:val="baseline"/>
        </w:rPr>
        <w:t> </w:t>
      </w:r>
      <w:r>
        <w:rPr>
          <w:color w:val="231F20"/>
          <w:vertAlign w:val="baseline"/>
        </w:rPr>
        <w:t>mới</w:t>
      </w:r>
      <w:r>
        <w:rPr>
          <w:color w:val="231F20"/>
          <w:spacing w:val="-10"/>
          <w:vertAlign w:val="baseline"/>
        </w:rPr>
        <w:t> </w:t>
      </w:r>
      <w:r>
        <w:rPr>
          <w:color w:val="231F20"/>
          <w:vertAlign w:val="baseline"/>
        </w:rPr>
        <w:t>và</w:t>
      </w:r>
      <w:r>
        <w:rPr>
          <w:color w:val="231F20"/>
          <w:spacing w:val="-10"/>
          <w:vertAlign w:val="baseline"/>
        </w:rPr>
        <w:t> </w:t>
      </w:r>
      <w:r>
        <w:rPr>
          <w:color w:val="231F20"/>
          <w:vertAlign w:val="baseline"/>
        </w:rPr>
        <w:t>vì</w:t>
      </w:r>
      <w:r>
        <w:rPr>
          <w:color w:val="231F20"/>
          <w:spacing w:val="-10"/>
          <w:vertAlign w:val="baseline"/>
        </w:rPr>
        <w:t> </w:t>
      </w:r>
      <w:r>
        <w:rPr>
          <w:color w:val="231F20"/>
          <w:vertAlign w:val="baseline"/>
        </w:rPr>
        <w:t>thế</w:t>
      </w:r>
      <w:r>
        <w:rPr>
          <w:color w:val="231F20"/>
          <w:spacing w:val="-10"/>
          <w:vertAlign w:val="baseline"/>
        </w:rPr>
        <w:t> </w:t>
      </w:r>
      <w:r>
        <w:rPr>
          <w:color w:val="231F20"/>
          <w:vertAlign w:val="baseline"/>
        </w:rPr>
        <w:t>nhân</w:t>
      </w:r>
      <w:r>
        <w:rPr>
          <w:color w:val="231F20"/>
          <w:spacing w:val="-10"/>
          <w:vertAlign w:val="baseline"/>
        </w:rPr>
        <w:t> </w:t>
      </w:r>
      <w:r>
        <w:rPr>
          <w:color w:val="231F20"/>
          <w:vertAlign w:val="baseline"/>
        </w:rPr>
        <w:t>của</w:t>
      </w:r>
      <w:r>
        <w:rPr>
          <w:color w:val="231F20"/>
          <w:spacing w:val="-10"/>
          <w:vertAlign w:val="baseline"/>
        </w:rPr>
        <w:t> </w:t>
      </w:r>
      <w:r>
        <w:rPr>
          <w:color w:val="231F20"/>
          <w:vertAlign w:val="baseline"/>
        </w:rPr>
        <w:t>nó</w:t>
      </w:r>
      <w:r>
        <w:rPr>
          <w:color w:val="231F20"/>
          <w:spacing w:val="-10"/>
          <w:vertAlign w:val="baseline"/>
        </w:rPr>
        <w:t> </w:t>
      </w:r>
      <w:r>
        <w:rPr>
          <w:color w:val="231F20"/>
          <w:vertAlign w:val="baseline"/>
        </w:rPr>
        <w:t>phải từ</w:t>
      </w:r>
      <w:r>
        <w:rPr>
          <w:color w:val="231F20"/>
          <w:spacing w:val="-3"/>
          <w:vertAlign w:val="baseline"/>
        </w:rPr>
        <w:t> </w:t>
      </w:r>
      <w:r>
        <w:rPr>
          <w:color w:val="231F20"/>
          <w:vertAlign w:val="baseline"/>
        </w:rPr>
        <w:t>trong</w:t>
      </w:r>
      <w:r>
        <w:rPr>
          <w:color w:val="231F20"/>
          <w:spacing w:val="-3"/>
          <w:vertAlign w:val="baseline"/>
        </w:rPr>
        <w:t> </w:t>
      </w:r>
      <w:r>
        <w:rPr>
          <w:color w:val="231F20"/>
          <w:vertAlign w:val="baseline"/>
        </w:rPr>
        <w:t>quá</w:t>
      </w:r>
      <w:r>
        <w:rPr>
          <w:color w:val="231F20"/>
          <w:spacing w:val="-3"/>
          <w:vertAlign w:val="baseline"/>
        </w:rPr>
        <w:t> </w:t>
      </w:r>
      <w:r>
        <w:rPr>
          <w:color w:val="231F20"/>
          <w:vertAlign w:val="baseline"/>
        </w:rPr>
        <w:t>khứ.</w:t>
      </w:r>
      <w:r>
        <w:rPr>
          <w:color w:val="231F20"/>
          <w:spacing w:val="-17"/>
          <w:vertAlign w:val="baseline"/>
        </w:rPr>
        <w:t> </w:t>
      </w:r>
      <w:r>
        <w:rPr>
          <w:color w:val="231F20"/>
          <w:vertAlign w:val="baseline"/>
        </w:rPr>
        <w:t>Ai</w:t>
      </w:r>
      <w:r>
        <w:rPr>
          <w:color w:val="231F20"/>
          <w:spacing w:val="-3"/>
          <w:vertAlign w:val="baseline"/>
        </w:rPr>
        <w:t> </w:t>
      </w:r>
      <w:r>
        <w:rPr>
          <w:color w:val="231F20"/>
          <w:vertAlign w:val="baseline"/>
        </w:rPr>
        <w:t>đó</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thể</w:t>
      </w:r>
      <w:r>
        <w:rPr>
          <w:color w:val="231F20"/>
          <w:spacing w:val="-3"/>
          <w:vertAlign w:val="baseline"/>
        </w:rPr>
        <w:t> </w:t>
      </w:r>
      <w:r>
        <w:rPr>
          <w:color w:val="231F20"/>
          <w:vertAlign w:val="baseline"/>
        </w:rPr>
        <w:t>hoài</w:t>
      </w:r>
      <w:r>
        <w:rPr>
          <w:color w:val="231F20"/>
          <w:spacing w:val="-3"/>
          <w:vertAlign w:val="baseline"/>
        </w:rPr>
        <w:t> </w:t>
      </w:r>
      <w:r>
        <w:rPr>
          <w:color w:val="231F20"/>
          <w:vertAlign w:val="baseline"/>
        </w:rPr>
        <w:t>nghi</w:t>
      </w:r>
      <w:r>
        <w:rPr>
          <w:color w:val="231F20"/>
          <w:spacing w:val="-3"/>
          <w:vertAlign w:val="baseline"/>
        </w:rPr>
        <w:t> </w:t>
      </w:r>
      <w:r>
        <w:rPr>
          <w:color w:val="231F20"/>
          <w:vertAlign w:val="baseline"/>
        </w:rPr>
        <w:t>về</w:t>
      </w:r>
      <w:r>
        <w:rPr>
          <w:color w:val="231F20"/>
          <w:spacing w:val="-3"/>
          <w:vertAlign w:val="baseline"/>
        </w:rPr>
        <w:t> </w:t>
      </w:r>
      <w:r>
        <w:rPr>
          <w:color w:val="231F20"/>
          <w:vertAlign w:val="baseline"/>
        </w:rPr>
        <w:t>tiền</w:t>
      </w:r>
      <w:r>
        <w:rPr>
          <w:color w:val="231F20"/>
          <w:spacing w:val="-3"/>
          <w:vertAlign w:val="baseline"/>
        </w:rPr>
        <w:t> </w:t>
      </w:r>
      <w:r>
        <w:rPr>
          <w:color w:val="231F20"/>
          <w:vertAlign w:val="baseline"/>
        </w:rPr>
        <w:t>kiếp, nhưng</w:t>
      </w:r>
      <w:r>
        <w:rPr>
          <w:color w:val="231F20"/>
          <w:spacing w:val="-11"/>
          <w:vertAlign w:val="baseline"/>
        </w:rPr>
        <w:t> </w:t>
      </w:r>
      <w:r>
        <w:rPr>
          <w:color w:val="231F20"/>
          <w:vertAlign w:val="baseline"/>
        </w:rPr>
        <w:t>nếu</w:t>
      </w:r>
      <w:r>
        <w:rPr>
          <w:color w:val="231F20"/>
          <w:spacing w:val="-11"/>
          <w:vertAlign w:val="baseline"/>
        </w:rPr>
        <w:t> </w:t>
      </w:r>
      <w:r>
        <w:rPr>
          <w:color w:val="231F20"/>
          <w:vertAlign w:val="baseline"/>
        </w:rPr>
        <w:t>không</w:t>
      </w:r>
      <w:r>
        <w:rPr>
          <w:color w:val="231F20"/>
          <w:spacing w:val="-11"/>
          <w:vertAlign w:val="baseline"/>
        </w:rPr>
        <w:t> </w:t>
      </w:r>
      <w:r>
        <w:rPr>
          <w:color w:val="231F20"/>
          <w:vertAlign w:val="baseline"/>
        </w:rPr>
        <w:t>có</w:t>
      </w:r>
      <w:r>
        <w:rPr>
          <w:color w:val="231F20"/>
          <w:spacing w:val="-11"/>
          <w:vertAlign w:val="baseline"/>
        </w:rPr>
        <w:t> </w:t>
      </w:r>
      <w:r>
        <w:rPr>
          <w:color w:val="231F20"/>
          <w:vertAlign w:val="baseline"/>
        </w:rPr>
        <w:t>các</w:t>
      </w:r>
      <w:r>
        <w:rPr>
          <w:color w:val="231F20"/>
          <w:spacing w:val="-11"/>
          <w:vertAlign w:val="baseline"/>
        </w:rPr>
        <w:t> </w:t>
      </w:r>
      <w:r>
        <w:rPr>
          <w:color w:val="231F20"/>
          <w:vertAlign w:val="baseline"/>
        </w:rPr>
        <w:t>kiếp</w:t>
      </w:r>
      <w:r>
        <w:rPr>
          <w:color w:val="231F20"/>
          <w:spacing w:val="-11"/>
          <w:vertAlign w:val="baseline"/>
        </w:rPr>
        <w:t> </w:t>
      </w:r>
      <w:r>
        <w:rPr>
          <w:color w:val="231F20"/>
          <w:vertAlign w:val="baseline"/>
        </w:rPr>
        <w:t>trước,</w:t>
      </w:r>
      <w:r>
        <w:rPr>
          <w:color w:val="231F20"/>
          <w:spacing w:val="-11"/>
          <w:vertAlign w:val="baseline"/>
        </w:rPr>
        <w:t> </w:t>
      </w:r>
      <w:r>
        <w:rPr>
          <w:color w:val="231F20"/>
          <w:vertAlign w:val="baseline"/>
        </w:rPr>
        <w:t>tại</w:t>
      </w:r>
      <w:r>
        <w:rPr>
          <w:color w:val="231F20"/>
          <w:spacing w:val="-11"/>
          <w:vertAlign w:val="baseline"/>
        </w:rPr>
        <w:t> </w:t>
      </w:r>
      <w:r>
        <w:rPr>
          <w:color w:val="231F20"/>
          <w:vertAlign w:val="baseline"/>
        </w:rPr>
        <w:t>sao</w:t>
      </w:r>
      <w:r>
        <w:rPr>
          <w:color w:val="231F20"/>
          <w:spacing w:val="-11"/>
          <w:vertAlign w:val="baseline"/>
        </w:rPr>
        <w:t> </w:t>
      </w:r>
      <w:r>
        <w:rPr>
          <w:color w:val="231F20"/>
          <w:vertAlign w:val="baseline"/>
        </w:rPr>
        <w:t>con</w:t>
      </w:r>
      <w:r>
        <w:rPr>
          <w:color w:val="231F20"/>
          <w:spacing w:val="-11"/>
          <w:vertAlign w:val="baseline"/>
        </w:rPr>
        <w:t> </w:t>
      </w:r>
      <w:r>
        <w:rPr>
          <w:color w:val="231F20"/>
          <w:vertAlign w:val="baseline"/>
        </w:rPr>
        <w:t>người lại</w:t>
      </w:r>
      <w:r>
        <w:rPr>
          <w:color w:val="231F20"/>
          <w:spacing w:val="-11"/>
          <w:vertAlign w:val="baseline"/>
        </w:rPr>
        <w:t> </w:t>
      </w:r>
      <w:r>
        <w:rPr>
          <w:color w:val="231F20"/>
          <w:vertAlign w:val="baseline"/>
        </w:rPr>
        <w:t>khác</w:t>
      </w:r>
      <w:r>
        <w:rPr>
          <w:color w:val="231F20"/>
          <w:spacing w:val="-11"/>
          <w:vertAlign w:val="baseline"/>
        </w:rPr>
        <w:t> </w:t>
      </w:r>
      <w:r>
        <w:rPr>
          <w:color w:val="231F20"/>
          <w:vertAlign w:val="baseline"/>
        </w:rPr>
        <w:t>nhau</w:t>
      </w:r>
      <w:r>
        <w:rPr>
          <w:color w:val="231F20"/>
          <w:spacing w:val="-11"/>
          <w:vertAlign w:val="baseline"/>
        </w:rPr>
        <w:t> </w:t>
      </w:r>
      <w:r>
        <w:rPr>
          <w:color w:val="231F20"/>
          <w:vertAlign w:val="baseline"/>
        </w:rPr>
        <w:t>đến</w:t>
      </w:r>
      <w:r>
        <w:rPr>
          <w:color w:val="231F20"/>
          <w:spacing w:val="-11"/>
          <w:vertAlign w:val="baseline"/>
        </w:rPr>
        <w:t> </w:t>
      </w:r>
      <w:r>
        <w:rPr>
          <w:color w:val="231F20"/>
          <w:vertAlign w:val="baseline"/>
        </w:rPr>
        <w:t>vậy?</w:t>
      </w:r>
      <w:r>
        <w:rPr>
          <w:color w:val="231F20"/>
          <w:spacing w:val="-16"/>
          <w:vertAlign w:val="baseline"/>
        </w:rPr>
        <w:t> </w:t>
      </w:r>
      <w:r>
        <w:rPr>
          <w:color w:val="231F20"/>
          <w:vertAlign w:val="baseline"/>
        </w:rPr>
        <w:t>Ta</w:t>
      </w:r>
      <w:r>
        <w:rPr>
          <w:color w:val="231F20"/>
          <w:spacing w:val="-11"/>
          <w:vertAlign w:val="baseline"/>
        </w:rPr>
        <w:t> </w:t>
      </w:r>
      <w:r>
        <w:rPr>
          <w:color w:val="231F20"/>
          <w:vertAlign w:val="baseline"/>
        </w:rPr>
        <w:t>có</w:t>
      </w:r>
      <w:r>
        <w:rPr>
          <w:color w:val="231F20"/>
          <w:spacing w:val="-11"/>
          <w:vertAlign w:val="baseline"/>
        </w:rPr>
        <w:t> </w:t>
      </w:r>
      <w:r>
        <w:rPr>
          <w:color w:val="231F20"/>
          <w:vertAlign w:val="baseline"/>
        </w:rPr>
        <w:t>thể</w:t>
      </w:r>
      <w:r>
        <w:rPr>
          <w:color w:val="231F20"/>
          <w:spacing w:val="-11"/>
          <w:vertAlign w:val="baseline"/>
        </w:rPr>
        <w:t> </w:t>
      </w:r>
      <w:r>
        <w:rPr>
          <w:color w:val="231F20"/>
          <w:vertAlign w:val="baseline"/>
        </w:rPr>
        <w:t>thấy</w:t>
      </w:r>
      <w:r>
        <w:rPr>
          <w:color w:val="231F20"/>
          <w:spacing w:val="-11"/>
          <w:vertAlign w:val="baseline"/>
        </w:rPr>
        <w:t> </w:t>
      </w:r>
      <w:r>
        <w:rPr>
          <w:color w:val="231F20"/>
          <w:vertAlign w:val="baseline"/>
        </w:rPr>
        <w:t>rằng</w:t>
      </w:r>
      <w:r>
        <w:rPr>
          <w:color w:val="231F20"/>
          <w:spacing w:val="-11"/>
          <w:vertAlign w:val="baseline"/>
        </w:rPr>
        <w:t> </w:t>
      </w:r>
      <w:r>
        <w:rPr>
          <w:color w:val="231F20"/>
          <w:vertAlign w:val="baseline"/>
        </w:rPr>
        <w:t>mỗi</w:t>
      </w:r>
      <w:r>
        <w:rPr>
          <w:color w:val="231F20"/>
          <w:spacing w:val="-11"/>
          <w:vertAlign w:val="baseline"/>
        </w:rPr>
        <w:t> </w:t>
      </w:r>
      <w:r>
        <w:rPr>
          <w:color w:val="231F20"/>
          <w:vertAlign w:val="baseline"/>
        </w:rPr>
        <w:t>người sinh</w:t>
      </w:r>
      <w:r>
        <w:rPr>
          <w:color w:val="231F20"/>
          <w:spacing w:val="-2"/>
          <w:vertAlign w:val="baseline"/>
        </w:rPr>
        <w:t> </w:t>
      </w:r>
      <w:r>
        <w:rPr>
          <w:color w:val="231F20"/>
          <w:vertAlign w:val="baseline"/>
        </w:rPr>
        <w:t>ra</w:t>
      </w:r>
      <w:r>
        <w:rPr>
          <w:color w:val="231F20"/>
          <w:spacing w:val="-2"/>
          <w:vertAlign w:val="baseline"/>
        </w:rPr>
        <w:t> </w:t>
      </w:r>
      <w:r>
        <w:rPr>
          <w:color w:val="231F20"/>
          <w:vertAlign w:val="baseline"/>
        </w:rPr>
        <w:t>với</w:t>
      </w:r>
      <w:r>
        <w:rPr>
          <w:color w:val="231F20"/>
          <w:spacing w:val="-2"/>
          <w:vertAlign w:val="baseline"/>
        </w:rPr>
        <w:t> </w:t>
      </w:r>
      <w:r>
        <w:rPr>
          <w:color w:val="231F20"/>
          <w:vertAlign w:val="baseline"/>
        </w:rPr>
        <w:t>các</w:t>
      </w:r>
      <w:r>
        <w:rPr>
          <w:color w:val="231F20"/>
          <w:spacing w:val="-2"/>
          <w:vertAlign w:val="baseline"/>
        </w:rPr>
        <w:t> </w:t>
      </w:r>
      <w:r>
        <w:rPr>
          <w:color w:val="231F20"/>
          <w:vertAlign w:val="baseline"/>
        </w:rPr>
        <w:t>tích</w:t>
      </w:r>
      <w:r>
        <w:rPr>
          <w:color w:val="231F20"/>
          <w:spacing w:val="-3"/>
          <w:vertAlign w:val="baseline"/>
        </w:rPr>
        <w:t> </w:t>
      </w:r>
      <w:r>
        <w:rPr>
          <w:color w:val="231F20"/>
          <w:vertAlign w:val="baseline"/>
        </w:rPr>
        <w:t>lũy</w:t>
      </w:r>
      <w:r>
        <w:rPr>
          <w:color w:val="231F20"/>
          <w:spacing w:val="-2"/>
          <w:vertAlign w:val="baseline"/>
        </w:rPr>
        <w:t> </w:t>
      </w:r>
      <w:r>
        <w:rPr>
          <w:color w:val="231F20"/>
          <w:vertAlign w:val="baseline"/>
        </w:rPr>
        <w:t>khác</w:t>
      </w:r>
      <w:r>
        <w:rPr>
          <w:color w:val="231F20"/>
          <w:spacing w:val="-2"/>
          <w:vertAlign w:val="baseline"/>
        </w:rPr>
        <w:t> </w:t>
      </w:r>
      <w:r>
        <w:rPr>
          <w:color w:val="231F20"/>
          <w:vertAlign w:val="baseline"/>
        </w:rPr>
        <w:t>nhau.</w:t>
      </w:r>
      <w:r>
        <w:rPr>
          <w:color w:val="231F20"/>
          <w:spacing w:val="-2"/>
          <w:vertAlign w:val="baseline"/>
        </w:rPr>
        <w:t> </w:t>
      </w:r>
      <w:r>
        <w:rPr>
          <w:color w:val="231F20"/>
          <w:vertAlign w:val="baseline"/>
        </w:rPr>
        <w:t>Liệu</w:t>
      </w:r>
      <w:r>
        <w:rPr>
          <w:color w:val="231F20"/>
          <w:spacing w:val="-3"/>
          <w:vertAlign w:val="baseline"/>
        </w:rPr>
        <w:t> </w:t>
      </w:r>
      <w:r>
        <w:rPr>
          <w:color w:val="231F20"/>
          <w:vertAlign w:val="baseline"/>
        </w:rPr>
        <w:t>ta</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thể</w:t>
      </w:r>
      <w:r>
        <w:rPr>
          <w:color w:val="231F20"/>
          <w:spacing w:val="-2"/>
          <w:vertAlign w:val="baseline"/>
        </w:rPr>
        <w:t> </w:t>
      </w:r>
      <w:r>
        <w:rPr>
          <w:color w:val="231F20"/>
          <w:vertAlign w:val="baseline"/>
        </w:rPr>
        <w:t>giải thích</w:t>
      </w:r>
      <w:r>
        <w:rPr>
          <w:color w:val="231F20"/>
          <w:spacing w:val="-15"/>
          <w:vertAlign w:val="baseline"/>
        </w:rPr>
        <w:t> </w:t>
      </w:r>
      <w:r>
        <w:rPr>
          <w:color w:val="231F20"/>
          <w:vertAlign w:val="baseline"/>
        </w:rPr>
        <w:t>tính</w:t>
      </w:r>
      <w:r>
        <w:rPr>
          <w:color w:val="231F20"/>
          <w:spacing w:val="-15"/>
          <w:vertAlign w:val="baseline"/>
        </w:rPr>
        <w:t> </w:t>
      </w:r>
      <w:r>
        <w:rPr>
          <w:color w:val="231F20"/>
          <w:vertAlign w:val="baseline"/>
        </w:rPr>
        <w:t>cách</w:t>
      </w:r>
      <w:r>
        <w:rPr>
          <w:color w:val="231F20"/>
          <w:spacing w:val="-15"/>
          <w:vertAlign w:val="baseline"/>
        </w:rPr>
        <w:t> </w:t>
      </w:r>
      <w:r>
        <w:rPr>
          <w:color w:val="231F20"/>
          <w:vertAlign w:val="baseline"/>
        </w:rPr>
        <w:t>của</w:t>
      </w:r>
      <w:r>
        <w:rPr>
          <w:color w:val="231F20"/>
          <w:spacing w:val="-15"/>
          <w:vertAlign w:val="baseline"/>
        </w:rPr>
        <w:t> </w:t>
      </w:r>
      <w:r>
        <w:rPr>
          <w:color w:val="231F20"/>
          <w:vertAlign w:val="baseline"/>
        </w:rPr>
        <w:t>đứa</w:t>
      </w:r>
      <w:r>
        <w:rPr>
          <w:color w:val="231F20"/>
          <w:spacing w:val="-15"/>
          <w:vertAlign w:val="baseline"/>
        </w:rPr>
        <w:t> </w:t>
      </w:r>
      <w:r>
        <w:rPr>
          <w:color w:val="231F20"/>
          <w:vertAlign w:val="baseline"/>
        </w:rPr>
        <w:t>trẻ</w:t>
      </w:r>
      <w:r>
        <w:rPr>
          <w:color w:val="231F20"/>
          <w:spacing w:val="-15"/>
          <w:vertAlign w:val="baseline"/>
        </w:rPr>
        <w:t> </w:t>
      </w:r>
      <w:r>
        <w:rPr>
          <w:color w:val="231F20"/>
          <w:vertAlign w:val="baseline"/>
        </w:rPr>
        <w:t>chỉ</w:t>
      </w:r>
      <w:r>
        <w:rPr>
          <w:color w:val="231F20"/>
          <w:spacing w:val="-15"/>
          <w:vertAlign w:val="baseline"/>
        </w:rPr>
        <w:t> </w:t>
      </w:r>
      <w:r>
        <w:rPr>
          <w:color w:val="231F20"/>
          <w:vertAlign w:val="baseline"/>
        </w:rPr>
        <w:t>bằng</w:t>
      </w:r>
      <w:r>
        <w:rPr>
          <w:color w:val="231F20"/>
          <w:spacing w:val="-15"/>
          <w:vertAlign w:val="baseline"/>
        </w:rPr>
        <w:t> </w:t>
      </w:r>
      <w:r>
        <w:rPr>
          <w:color w:val="231F20"/>
          <w:vertAlign w:val="baseline"/>
        </w:rPr>
        <w:t>cách</w:t>
      </w:r>
      <w:r>
        <w:rPr>
          <w:color w:val="231F20"/>
          <w:spacing w:val="-15"/>
          <w:vertAlign w:val="baseline"/>
        </w:rPr>
        <w:t> </w:t>
      </w:r>
      <w:r>
        <w:rPr>
          <w:color w:val="231F20"/>
          <w:vertAlign w:val="baseline"/>
        </w:rPr>
        <w:t>nhìn</w:t>
      </w:r>
      <w:r>
        <w:rPr>
          <w:color w:val="231F20"/>
          <w:spacing w:val="-15"/>
          <w:vertAlign w:val="baseline"/>
        </w:rPr>
        <w:t> </w:t>
      </w:r>
      <w:r>
        <w:rPr>
          <w:color w:val="231F20"/>
          <w:vertAlign w:val="baseline"/>
        </w:rPr>
        <w:t>vào</w:t>
      </w:r>
      <w:r>
        <w:rPr>
          <w:color w:val="231F20"/>
          <w:spacing w:val="-15"/>
          <w:vertAlign w:val="baseline"/>
        </w:rPr>
        <w:t> </w:t>
      </w:r>
      <w:r>
        <w:rPr>
          <w:color w:val="231F20"/>
          <w:vertAlign w:val="baseline"/>
        </w:rPr>
        <w:t>cha mẹ nó? Cái mà ta thường gọi là tính cách thực chất</w:t>
      </w:r>
      <w:r>
        <w:rPr>
          <w:color w:val="231F20"/>
          <w:spacing w:val="40"/>
          <w:vertAlign w:val="baseline"/>
        </w:rPr>
        <w:t> </w:t>
      </w:r>
      <w:r>
        <w:rPr>
          <w:color w:val="231F20"/>
          <w:vertAlign w:val="baseline"/>
        </w:rPr>
        <w:t>là</w:t>
      </w:r>
      <w:r>
        <w:rPr>
          <w:color w:val="231F20"/>
          <w:spacing w:val="27"/>
          <w:vertAlign w:val="baseline"/>
        </w:rPr>
        <w:t> </w:t>
      </w:r>
      <w:r>
        <w:rPr>
          <w:color w:val="231F20"/>
          <w:vertAlign w:val="baseline"/>
        </w:rPr>
        <w:t>danh.</w:t>
      </w:r>
      <w:r>
        <w:rPr>
          <w:color w:val="231F20"/>
          <w:spacing w:val="27"/>
          <w:vertAlign w:val="baseline"/>
        </w:rPr>
        <w:t> </w:t>
      </w:r>
      <w:r>
        <w:rPr>
          <w:color w:val="231F20"/>
          <w:vertAlign w:val="baseline"/>
        </w:rPr>
        <w:t>Liệu</w:t>
      </w:r>
      <w:r>
        <w:rPr>
          <w:color w:val="231F20"/>
          <w:spacing w:val="27"/>
          <w:vertAlign w:val="baseline"/>
        </w:rPr>
        <w:t> </w:t>
      </w:r>
      <w:r>
        <w:rPr>
          <w:color w:val="231F20"/>
          <w:vertAlign w:val="baseline"/>
        </w:rPr>
        <w:t>cha</w:t>
      </w:r>
      <w:r>
        <w:rPr>
          <w:color w:val="231F20"/>
          <w:spacing w:val="27"/>
          <w:vertAlign w:val="baseline"/>
        </w:rPr>
        <w:t> </w:t>
      </w:r>
      <w:r>
        <w:rPr>
          <w:color w:val="231F20"/>
          <w:vertAlign w:val="baseline"/>
        </w:rPr>
        <w:t>mẹ</w:t>
      </w:r>
      <w:r>
        <w:rPr>
          <w:color w:val="231F20"/>
          <w:spacing w:val="27"/>
          <w:vertAlign w:val="baseline"/>
        </w:rPr>
        <w:t> </w:t>
      </w:r>
      <w:r>
        <w:rPr>
          <w:color w:val="231F20"/>
          <w:vertAlign w:val="baseline"/>
        </w:rPr>
        <w:t>có</w:t>
      </w:r>
      <w:r>
        <w:rPr>
          <w:color w:val="231F20"/>
          <w:spacing w:val="27"/>
          <w:vertAlign w:val="baseline"/>
        </w:rPr>
        <w:t> </w:t>
      </w:r>
      <w:r>
        <w:rPr>
          <w:color w:val="231F20"/>
          <w:vertAlign w:val="baseline"/>
        </w:rPr>
        <w:t>truyền</w:t>
      </w:r>
      <w:r>
        <w:rPr>
          <w:color w:val="231F20"/>
          <w:spacing w:val="27"/>
          <w:vertAlign w:val="baseline"/>
        </w:rPr>
        <w:t> </w:t>
      </w:r>
      <w:r>
        <w:rPr>
          <w:color w:val="231F20"/>
          <w:vertAlign w:val="baseline"/>
        </w:rPr>
        <w:t>được</w:t>
      </w:r>
      <w:r>
        <w:rPr>
          <w:color w:val="231F20"/>
          <w:spacing w:val="27"/>
          <w:vertAlign w:val="baseline"/>
        </w:rPr>
        <w:t> </w:t>
      </w:r>
      <w:r>
        <w:rPr>
          <w:color w:val="231F20"/>
          <w:vertAlign w:val="baseline"/>
        </w:rPr>
        <w:t>danh</w:t>
      </w:r>
      <w:r>
        <w:rPr>
          <w:color w:val="231F20"/>
          <w:spacing w:val="27"/>
          <w:vertAlign w:val="baseline"/>
        </w:rPr>
        <w:t> </w:t>
      </w:r>
      <w:r>
        <w:rPr>
          <w:color w:val="231F20"/>
          <w:vertAlign w:val="baseline"/>
        </w:rPr>
        <w:t>cho</w:t>
      </w:r>
      <w:r>
        <w:rPr>
          <w:color w:val="231F20"/>
          <w:spacing w:val="27"/>
          <w:vertAlign w:val="baseline"/>
        </w:rPr>
        <w:t> </w:t>
      </w:r>
      <w:r>
        <w:rPr>
          <w:color w:val="231F20"/>
          <w:spacing w:val="-5"/>
          <w:vertAlign w:val="baseline"/>
        </w:rPr>
        <w:t>con</w:t>
      </w:r>
    </w:p>
    <w:p>
      <w:pPr>
        <w:pStyle w:val="BodyText"/>
        <w:ind w:left="0" w:right="0"/>
        <w:jc w:val="left"/>
        <w:rPr>
          <w:sz w:val="15"/>
        </w:rPr>
      </w:pPr>
      <w:r>
        <w:rPr>
          <w:sz w:val="15"/>
        </w:rPr>
        <mc:AlternateContent>
          <mc:Choice Requires="wps">
            <w:drawing>
              <wp:anchor distT="0" distB="0" distL="0" distR="0" allowOverlap="1" layoutInCell="1" locked="0" behindDoc="1" simplePos="0" relativeHeight="487607296">
                <wp:simplePos x="0" y="0"/>
                <wp:positionH relativeFrom="page">
                  <wp:posOffset>611999</wp:posOffset>
                </wp:positionH>
                <wp:positionV relativeFrom="paragraph">
                  <wp:posOffset>125380</wp:posOffset>
                </wp:positionV>
                <wp:extent cx="9144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872457pt;width:72pt;height:.1pt;mso-position-horizontal-relative:page;mso-position-vertical-relative:paragraph;z-index:-15709184;mso-wrap-distance-left:0;mso-wrap-distance-right:0" id="docshape140" coordorigin="964,197" coordsize="1440,0" path="m964,197l2404,197e" filled="false" stroked="true" strokeweight="1pt" strokecolor="#231f20">
                <v:path arrowok="t"/>
                <v:stroke dashstyle="solid"/>
                <w10:wrap type="topAndBottom"/>
              </v:shape>
            </w:pict>
          </mc:Fallback>
        </mc:AlternateContent>
      </w:r>
    </w:p>
    <w:p>
      <w:pPr>
        <w:spacing w:line="254" w:lineRule="auto" w:before="34"/>
        <w:ind w:left="113" w:right="112" w:firstLine="0"/>
        <w:jc w:val="both"/>
        <w:rPr>
          <w:rFonts w:ascii="Microsoft Sans Serif" w:hAnsi="Microsoft Sans Serif"/>
          <w:sz w:val="16"/>
        </w:rPr>
      </w:pPr>
      <w:r>
        <w:rPr>
          <w:rFonts w:ascii="Arial MT" w:hAnsi="Arial MT"/>
          <w:color w:val="231F20"/>
          <w:position w:val="5"/>
          <w:sz w:val="9"/>
        </w:rPr>
        <w:t>33</w:t>
      </w:r>
      <w:r>
        <w:rPr>
          <w:rFonts w:ascii="Arial MT" w:hAnsi="Arial MT"/>
          <w:color w:val="231F20"/>
          <w:spacing w:val="14"/>
          <w:position w:val="5"/>
          <w:sz w:val="9"/>
        </w:rPr>
        <w:t> </w:t>
      </w:r>
      <w:r>
        <w:rPr>
          <w:rFonts w:ascii="Microsoft Sans Serif" w:hAnsi="Microsoft Sans Serif"/>
          <w:sz w:val="16"/>
        </w:rPr>
        <w:t>Có</w:t>
      </w:r>
      <w:r>
        <w:rPr>
          <w:rFonts w:ascii="Microsoft Sans Serif" w:hAnsi="Microsoft Sans Serif"/>
          <w:spacing w:val="-4"/>
          <w:sz w:val="16"/>
        </w:rPr>
        <w:t> </w:t>
      </w:r>
      <w:r>
        <w:rPr>
          <w:rFonts w:ascii="Microsoft Sans Serif" w:hAnsi="Microsoft Sans Serif"/>
          <w:sz w:val="16"/>
        </w:rPr>
        <w:t>những</w:t>
      </w:r>
      <w:r>
        <w:rPr>
          <w:rFonts w:ascii="Microsoft Sans Serif" w:hAnsi="Microsoft Sans Serif"/>
          <w:spacing w:val="-4"/>
          <w:sz w:val="16"/>
        </w:rPr>
        <w:t> </w:t>
      </w:r>
      <w:r>
        <w:rPr>
          <w:rFonts w:ascii="Microsoft Sans Serif" w:hAnsi="Microsoft Sans Serif"/>
          <w:sz w:val="16"/>
        </w:rPr>
        <w:t>cõi</w:t>
      </w:r>
      <w:r>
        <w:rPr>
          <w:rFonts w:ascii="Microsoft Sans Serif" w:hAnsi="Microsoft Sans Serif"/>
          <w:spacing w:val="-4"/>
          <w:sz w:val="16"/>
        </w:rPr>
        <w:t> </w:t>
      </w:r>
      <w:r>
        <w:rPr>
          <w:rFonts w:ascii="Microsoft Sans Serif" w:hAnsi="Microsoft Sans Serif"/>
          <w:sz w:val="16"/>
        </w:rPr>
        <w:t>giới</w:t>
      </w:r>
      <w:r>
        <w:rPr>
          <w:rFonts w:ascii="Microsoft Sans Serif" w:hAnsi="Microsoft Sans Serif"/>
          <w:spacing w:val="-4"/>
          <w:sz w:val="16"/>
        </w:rPr>
        <w:t> </w:t>
      </w:r>
      <w:r>
        <w:rPr>
          <w:rFonts w:ascii="Microsoft Sans Serif" w:hAnsi="Microsoft Sans Serif"/>
          <w:sz w:val="16"/>
        </w:rPr>
        <w:t>tái</w:t>
      </w:r>
      <w:r>
        <w:rPr>
          <w:rFonts w:ascii="Microsoft Sans Serif" w:hAnsi="Microsoft Sans Serif"/>
          <w:spacing w:val="-4"/>
          <w:sz w:val="16"/>
        </w:rPr>
        <w:t> </w:t>
      </w:r>
      <w:r>
        <w:rPr>
          <w:rFonts w:ascii="Microsoft Sans Serif" w:hAnsi="Microsoft Sans Serif"/>
          <w:sz w:val="16"/>
        </w:rPr>
        <w:t>sinh</w:t>
      </w:r>
      <w:r>
        <w:rPr>
          <w:rFonts w:ascii="Microsoft Sans Serif" w:hAnsi="Microsoft Sans Serif"/>
          <w:spacing w:val="-4"/>
          <w:sz w:val="16"/>
        </w:rPr>
        <w:t> </w:t>
      </w:r>
      <w:r>
        <w:rPr>
          <w:rFonts w:ascii="Microsoft Sans Serif" w:hAnsi="Microsoft Sans Serif"/>
          <w:sz w:val="16"/>
        </w:rPr>
        <w:t>khác</w:t>
      </w:r>
      <w:r>
        <w:rPr>
          <w:rFonts w:ascii="Microsoft Sans Serif" w:hAnsi="Microsoft Sans Serif"/>
          <w:spacing w:val="-4"/>
          <w:sz w:val="16"/>
        </w:rPr>
        <w:t> </w:t>
      </w:r>
      <w:r>
        <w:rPr>
          <w:rFonts w:ascii="Microsoft Sans Serif" w:hAnsi="Microsoft Sans Serif"/>
          <w:sz w:val="16"/>
        </w:rPr>
        <w:t>nhau,</w:t>
      </w:r>
      <w:r>
        <w:rPr>
          <w:rFonts w:ascii="Microsoft Sans Serif" w:hAnsi="Microsoft Sans Serif"/>
          <w:spacing w:val="-4"/>
          <w:sz w:val="16"/>
        </w:rPr>
        <w:t> </w:t>
      </w:r>
      <w:r>
        <w:rPr>
          <w:rFonts w:ascii="Microsoft Sans Serif" w:hAnsi="Microsoft Sans Serif"/>
          <w:sz w:val="16"/>
        </w:rPr>
        <w:t>không</w:t>
      </w:r>
      <w:r>
        <w:rPr>
          <w:rFonts w:ascii="Microsoft Sans Serif" w:hAnsi="Microsoft Sans Serif"/>
          <w:spacing w:val="-4"/>
          <w:sz w:val="16"/>
        </w:rPr>
        <w:t> </w:t>
      </w:r>
      <w:r>
        <w:rPr>
          <w:rFonts w:ascii="Microsoft Sans Serif" w:hAnsi="Microsoft Sans Serif"/>
          <w:sz w:val="16"/>
        </w:rPr>
        <w:t>phải</w:t>
      </w:r>
      <w:r>
        <w:rPr>
          <w:rFonts w:ascii="Microsoft Sans Serif" w:hAnsi="Microsoft Sans Serif"/>
          <w:spacing w:val="-4"/>
          <w:sz w:val="16"/>
        </w:rPr>
        <w:t> </w:t>
      </w:r>
      <w:r>
        <w:rPr>
          <w:rFonts w:ascii="Microsoft Sans Serif" w:hAnsi="Microsoft Sans Serif"/>
          <w:sz w:val="16"/>
        </w:rPr>
        <w:t>mọi</w:t>
      </w:r>
      <w:r>
        <w:rPr>
          <w:rFonts w:ascii="Microsoft Sans Serif" w:hAnsi="Microsoft Sans Serif"/>
          <w:spacing w:val="-4"/>
          <w:sz w:val="16"/>
        </w:rPr>
        <w:t> </w:t>
      </w:r>
      <w:r>
        <w:rPr>
          <w:rFonts w:ascii="Microsoft Sans Serif" w:hAnsi="Microsoft Sans Serif"/>
          <w:sz w:val="16"/>
        </w:rPr>
        <w:t>cõi</w:t>
      </w:r>
      <w:r>
        <w:rPr>
          <w:rFonts w:ascii="Microsoft Sans Serif" w:hAnsi="Microsoft Sans Serif"/>
          <w:spacing w:val="-4"/>
          <w:sz w:val="16"/>
        </w:rPr>
        <w:t> </w:t>
      </w:r>
      <w:r>
        <w:rPr>
          <w:rFonts w:ascii="Microsoft Sans Serif" w:hAnsi="Microsoft Sans Serif"/>
          <w:sz w:val="16"/>
        </w:rPr>
        <w:t>giới</w:t>
      </w:r>
      <w:r>
        <w:rPr>
          <w:rFonts w:ascii="Microsoft Sans Serif" w:hAnsi="Microsoft Sans Serif"/>
          <w:spacing w:val="-4"/>
          <w:sz w:val="16"/>
        </w:rPr>
        <w:t> </w:t>
      </w:r>
      <w:r>
        <w:rPr>
          <w:rFonts w:ascii="Microsoft Sans Serif" w:hAnsi="Microsoft Sans Serif"/>
          <w:sz w:val="16"/>
        </w:rPr>
        <w:t>đều</w:t>
      </w:r>
      <w:r>
        <w:rPr>
          <w:rFonts w:ascii="Microsoft Sans Serif" w:hAnsi="Microsoft Sans Serif"/>
          <w:spacing w:val="-4"/>
          <w:sz w:val="16"/>
        </w:rPr>
        <w:t> </w:t>
      </w:r>
      <w:r>
        <w:rPr>
          <w:rFonts w:ascii="Microsoft Sans Serif" w:hAnsi="Microsoft Sans Serif"/>
          <w:sz w:val="16"/>
        </w:rPr>
        <w:t>có</w:t>
      </w:r>
      <w:r>
        <w:rPr>
          <w:rFonts w:ascii="Microsoft Sans Serif" w:hAnsi="Microsoft Sans Serif"/>
          <w:spacing w:val="-4"/>
          <w:sz w:val="16"/>
        </w:rPr>
        <w:t> </w:t>
      </w:r>
      <w:r>
        <w:rPr>
          <w:rFonts w:ascii="Microsoft Sans Serif" w:hAnsi="Microsoft Sans Serif"/>
          <w:sz w:val="16"/>
        </w:rPr>
        <w:t>cả</w:t>
      </w:r>
      <w:r>
        <w:rPr>
          <w:rFonts w:ascii="Microsoft Sans Serif" w:hAnsi="Microsoft Sans Serif"/>
          <w:spacing w:val="-4"/>
          <w:sz w:val="16"/>
        </w:rPr>
        <w:t> </w:t>
      </w:r>
      <w:r>
        <w:rPr>
          <w:rFonts w:ascii="Microsoft Sans Serif" w:hAnsi="Microsoft Sans Serif"/>
          <w:sz w:val="16"/>
        </w:rPr>
        <w:t>danh</w:t>
      </w:r>
      <w:r>
        <w:rPr>
          <w:rFonts w:ascii="Microsoft Sans Serif" w:hAnsi="Microsoft Sans Serif"/>
          <w:spacing w:val="-4"/>
          <w:sz w:val="16"/>
        </w:rPr>
        <w:t> </w:t>
      </w:r>
      <w:r>
        <w:rPr>
          <w:rFonts w:ascii="Microsoft Sans Serif" w:hAnsi="Microsoft Sans Serif"/>
          <w:sz w:val="16"/>
        </w:rPr>
        <w:t>và sắc. Một số cõi giới chỉ có danh, và có một cõi thì chỉ có sắc.</w:t>
      </w:r>
    </w:p>
    <w:p>
      <w:pPr>
        <w:spacing w:line="254" w:lineRule="auto" w:before="0"/>
        <w:ind w:left="113" w:right="111" w:firstLine="0"/>
        <w:jc w:val="both"/>
        <w:rPr>
          <w:rFonts w:ascii="Microsoft Sans Serif" w:hAnsi="Microsoft Sans Serif"/>
          <w:sz w:val="16"/>
        </w:rPr>
      </w:pPr>
      <w:r>
        <w:rPr>
          <w:rFonts w:ascii="Arial MT" w:hAnsi="Arial MT"/>
          <w:color w:val="231F20"/>
          <w:position w:val="5"/>
          <w:sz w:val="9"/>
        </w:rPr>
        <w:t>34</w:t>
      </w:r>
      <w:r>
        <w:rPr>
          <w:rFonts w:ascii="Arial MT" w:hAnsi="Arial MT"/>
          <w:color w:val="231F20"/>
          <w:spacing w:val="27"/>
          <w:position w:val="5"/>
          <w:sz w:val="9"/>
        </w:rPr>
        <w:t> </w:t>
      </w:r>
      <w:r>
        <w:rPr>
          <w:rFonts w:ascii="Microsoft Sans Serif" w:hAnsi="Microsoft Sans Serif"/>
          <w:sz w:val="16"/>
        </w:rPr>
        <w:t>Pa</w:t>
      </w:r>
      <w:r>
        <w:rPr>
          <w:rFonts w:ascii="Microsoft Sans Serif" w:hAnsi="Microsoft Sans Serif"/>
          <w:color w:val="292929"/>
          <w:sz w:val="16"/>
        </w:rPr>
        <w:t>ṭ</w:t>
      </w:r>
      <w:r>
        <w:rPr>
          <w:rFonts w:ascii="Microsoft Sans Serif" w:hAnsi="Microsoft Sans Serif"/>
          <w:sz w:val="16"/>
        </w:rPr>
        <w:t>isandhi có nghĩa là tiếp nối, nó “nối” kiếp sống trước và kiếp sống này. Nó thường được dịch là “tái tục” hay “tục sinh”, nhưng thực chất không có con người nào tái sinh.</w:t>
      </w:r>
    </w:p>
    <w:p>
      <w:pPr>
        <w:spacing w:after="0" w:line="254" w:lineRule="auto"/>
        <w:jc w:val="both"/>
        <w:rPr>
          <w:rFonts w:ascii="Microsoft Sans Serif" w:hAnsi="Microsoft Sans Serif"/>
          <w:sz w:val="16"/>
        </w:rPr>
        <w:sectPr>
          <w:headerReference w:type="default" r:id="rId80"/>
          <w:headerReference w:type="even" r:id="rId81"/>
          <w:pgSz w:w="7660" w:h="11630"/>
          <w:pgMar w:header="779" w:footer="0" w:top="1100" w:bottom="280" w:left="850" w:right="850"/>
          <w:pgNumType w:start="133"/>
        </w:sectPr>
      </w:pPr>
    </w:p>
    <w:p>
      <w:pPr>
        <w:pStyle w:val="BodyText"/>
        <w:spacing w:line="259" w:lineRule="auto" w:before="241"/>
      </w:pPr>
      <w:r>
        <w:rPr>
          <w:color w:val="231F20"/>
        </w:rPr>
        <w:t>mình,</w:t>
      </w:r>
      <w:r>
        <w:rPr>
          <w:color w:val="231F20"/>
          <w:spacing w:val="-12"/>
        </w:rPr>
        <w:t> </w:t>
      </w:r>
      <w:r>
        <w:rPr>
          <w:color w:val="231F20"/>
        </w:rPr>
        <w:t>cái</w:t>
      </w:r>
      <w:r>
        <w:rPr>
          <w:color w:val="231F20"/>
          <w:spacing w:val="-12"/>
        </w:rPr>
        <w:t> </w:t>
      </w:r>
      <w:r>
        <w:rPr>
          <w:color w:val="231F20"/>
        </w:rPr>
        <w:t>vốn</w:t>
      </w:r>
      <w:r>
        <w:rPr>
          <w:color w:val="231F20"/>
          <w:spacing w:val="-12"/>
        </w:rPr>
        <w:t> </w:t>
      </w:r>
      <w:r>
        <w:rPr>
          <w:color w:val="231F20"/>
        </w:rPr>
        <w:t>diệt</w:t>
      </w:r>
      <w:r>
        <w:rPr>
          <w:color w:val="231F20"/>
          <w:spacing w:val="-12"/>
        </w:rPr>
        <w:t> </w:t>
      </w:r>
      <w:r>
        <w:rPr>
          <w:color w:val="231F20"/>
        </w:rPr>
        <w:t>ngay</w:t>
      </w:r>
      <w:r>
        <w:rPr>
          <w:color w:val="231F20"/>
          <w:spacing w:val="-12"/>
        </w:rPr>
        <w:t> </w:t>
      </w:r>
      <w:r>
        <w:rPr>
          <w:color w:val="231F20"/>
        </w:rPr>
        <w:t>sau</w:t>
      </w:r>
      <w:r>
        <w:rPr>
          <w:color w:val="231F20"/>
          <w:spacing w:val="-12"/>
        </w:rPr>
        <w:t> </w:t>
      </w:r>
      <w:r>
        <w:rPr>
          <w:color w:val="231F20"/>
        </w:rPr>
        <w:t>khi</w:t>
      </w:r>
      <w:r>
        <w:rPr>
          <w:color w:val="231F20"/>
          <w:spacing w:val="-12"/>
        </w:rPr>
        <w:t> </w:t>
      </w:r>
      <w:r>
        <w:rPr>
          <w:color w:val="231F20"/>
        </w:rPr>
        <w:t>sinh?</w:t>
      </w:r>
      <w:r>
        <w:rPr>
          <w:color w:val="231F20"/>
          <w:spacing w:val="-12"/>
        </w:rPr>
        <w:t> </w:t>
      </w:r>
      <w:r>
        <w:rPr>
          <w:color w:val="231F20"/>
        </w:rPr>
        <w:t>Hẳn</w:t>
      </w:r>
      <w:r>
        <w:rPr>
          <w:color w:val="231F20"/>
          <w:spacing w:val="-12"/>
        </w:rPr>
        <w:t> </w:t>
      </w:r>
      <w:r>
        <w:rPr>
          <w:color w:val="231F20"/>
        </w:rPr>
        <w:t>phải</w:t>
      </w:r>
      <w:r>
        <w:rPr>
          <w:color w:val="231F20"/>
          <w:spacing w:val="-12"/>
        </w:rPr>
        <w:t> </w:t>
      </w:r>
      <w:r>
        <w:rPr>
          <w:color w:val="231F20"/>
        </w:rPr>
        <w:t>có</w:t>
      </w:r>
      <w:r>
        <w:rPr>
          <w:color w:val="231F20"/>
          <w:spacing w:val="-12"/>
        </w:rPr>
        <w:t> </w:t>
      </w:r>
      <w:r>
        <w:rPr>
          <w:color w:val="231F20"/>
        </w:rPr>
        <w:t>các yếu</w:t>
      </w:r>
      <w:r>
        <w:rPr>
          <w:color w:val="231F20"/>
          <w:spacing w:val="-7"/>
        </w:rPr>
        <w:t> </w:t>
      </w:r>
      <w:r>
        <w:rPr>
          <w:color w:val="231F20"/>
        </w:rPr>
        <w:t>tố</w:t>
      </w:r>
      <w:r>
        <w:rPr>
          <w:color w:val="231F20"/>
          <w:spacing w:val="-7"/>
        </w:rPr>
        <w:t> </w:t>
      </w:r>
      <w:r>
        <w:rPr>
          <w:color w:val="231F20"/>
        </w:rPr>
        <w:t>khác</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tính</w:t>
      </w:r>
      <w:r>
        <w:rPr>
          <w:color w:val="231F20"/>
          <w:spacing w:val="-8"/>
        </w:rPr>
        <w:t> </w:t>
      </w:r>
      <w:r>
        <w:rPr>
          <w:color w:val="231F20"/>
        </w:rPr>
        <w:t>cách</w:t>
      </w:r>
      <w:r>
        <w:rPr>
          <w:color w:val="231F20"/>
          <w:spacing w:val="-8"/>
        </w:rPr>
        <w:t> </w:t>
      </w:r>
      <w:r>
        <w:rPr>
          <w:color w:val="231F20"/>
        </w:rPr>
        <w:t>của</w:t>
      </w:r>
      <w:r>
        <w:rPr>
          <w:color w:val="231F20"/>
          <w:spacing w:val="-7"/>
        </w:rPr>
        <w:t> </w:t>
      </w:r>
      <w:r>
        <w:rPr>
          <w:color w:val="231F20"/>
        </w:rPr>
        <w:t>một</w:t>
      </w:r>
      <w:r>
        <w:rPr>
          <w:color w:val="231F20"/>
          <w:spacing w:val="-7"/>
        </w:rPr>
        <w:t> </w:t>
      </w:r>
      <w:r>
        <w:rPr>
          <w:color w:val="231F20"/>
        </w:rPr>
        <w:t>đứa</w:t>
      </w:r>
      <w:r>
        <w:rPr>
          <w:color w:val="231F20"/>
          <w:spacing w:val="-7"/>
        </w:rPr>
        <w:t> </w:t>
      </w:r>
      <w:r>
        <w:rPr>
          <w:color w:val="231F20"/>
        </w:rPr>
        <w:t>trẻ. Tâm</w:t>
      </w:r>
      <w:r>
        <w:rPr>
          <w:color w:val="231F20"/>
          <w:spacing w:val="-7"/>
        </w:rPr>
        <w:t> </w:t>
      </w:r>
      <w:r>
        <w:rPr>
          <w:color w:val="231F20"/>
        </w:rPr>
        <w:t>sinh</w:t>
      </w:r>
      <w:r>
        <w:rPr>
          <w:color w:val="231F20"/>
          <w:spacing w:val="-7"/>
        </w:rPr>
        <w:t> </w:t>
      </w:r>
      <w:r>
        <w:rPr>
          <w:color w:val="231F20"/>
        </w:rPr>
        <w:t>và</w:t>
      </w:r>
      <w:r>
        <w:rPr>
          <w:color w:val="231F20"/>
          <w:spacing w:val="-6"/>
        </w:rPr>
        <w:t> </w:t>
      </w:r>
      <w:r>
        <w:rPr>
          <w:color w:val="231F20"/>
        </w:rPr>
        <w:t>diệt</w:t>
      </w:r>
      <w:r>
        <w:rPr>
          <w:color w:val="231F20"/>
          <w:spacing w:val="-7"/>
        </w:rPr>
        <w:t> </w:t>
      </w:r>
      <w:r>
        <w:rPr>
          <w:color w:val="231F20"/>
        </w:rPr>
        <w:t>liên</w:t>
      </w:r>
      <w:r>
        <w:rPr>
          <w:color w:val="231F20"/>
          <w:spacing w:val="-7"/>
        </w:rPr>
        <w:t> </w:t>
      </w:r>
      <w:r>
        <w:rPr>
          <w:color w:val="231F20"/>
        </w:rPr>
        <w:t>tục</w:t>
      </w:r>
      <w:r>
        <w:rPr>
          <w:color w:val="231F20"/>
          <w:spacing w:val="-7"/>
        </w:rPr>
        <w:t> </w:t>
      </w:r>
      <w:r>
        <w:rPr>
          <w:color w:val="231F20"/>
        </w:rPr>
        <w:t>tiếp</w:t>
      </w:r>
      <w:r>
        <w:rPr>
          <w:color w:val="231F20"/>
          <w:spacing w:val="-7"/>
        </w:rPr>
        <w:t> </w:t>
      </w:r>
      <w:r>
        <w:rPr>
          <w:color w:val="231F20"/>
        </w:rPr>
        <w:t>nối</w:t>
      </w:r>
      <w:r>
        <w:rPr>
          <w:color w:val="231F20"/>
          <w:spacing w:val="-6"/>
        </w:rPr>
        <w:t> </w:t>
      </w:r>
      <w:r>
        <w:rPr>
          <w:color w:val="231F20"/>
        </w:rPr>
        <w:t>nhau,</w:t>
      </w:r>
      <w:r>
        <w:rPr>
          <w:color w:val="231F20"/>
          <w:spacing w:val="-6"/>
        </w:rPr>
        <w:t> </w:t>
      </w:r>
      <w:r>
        <w:rPr>
          <w:color w:val="231F20"/>
        </w:rPr>
        <w:t>và</w:t>
      </w:r>
      <w:r>
        <w:rPr>
          <w:color w:val="231F20"/>
          <w:spacing w:val="-6"/>
        </w:rPr>
        <w:t> </w:t>
      </w:r>
      <w:r>
        <w:rPr>
          <w:color w:val="231F20"/>
        </w:rPr>
        <w:t>vì</w:t>
      </w:r>
      <w:r>
        <w:rPr>
          <w:color w:val="231F20"/>
          <w:spacing w:val="-6"/>
        </w:rPr>
        <w:t> </w:t>
      </w:r>
      <w:r>
        <w:rPr>
          <w:color w:val="231F20"/>
        </w:rPr>
        <w:t>thế,</w:t>
      </w:r>
      <w:r>
        <w:rPr>
          <w:color w:val="231F20"/>
          <w:spacing w:val="-7"/>
        </w:rPr>
        <w:t> </w:t>
      </w:r>
      <w:r>
        <w:rPr>
          <w:color w:val="231F20"/>
        </w:rPr>
        <w:t>mỗi tâm</w:t>
      </w:r>
      <w:r>
        <w:rPr>
          <w:color w:val="231F20"/>
          <w:spacing w:val="-4"/>
        </w:rPr>
        <w:t> </w:t>
      </w:r>
      <w:r>
        <w:rPr>
          <w:color w:val="231F20"/>
        </w:rPr>
        <w:t>trước</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tâm</w:t>
      </w:r>
      <w:r>
        <w:rPr>
          <w:color w:val="231F20"/>
          <w:spacing w:val="-4"/>
        </w:rPr>
        <w:t> </w:t>
      </w:r>
      <w:r>
        <w:rPr>
          <w:color w:val="231F20"/>
        </w:rPr>
        <w:t>sau.</w:t>
      </w:r>
      <w:r>
        <w:rPr>
          <w:color w:val="231F20"/>
          <w:spacing w:val="-9"/>
        </w:rPr>
        <w:t> </w:t>
      </w:r>
      <w:r>
        <w:rPr>
          <w:color w:val="231F20"/>
        </w:rPr>
        <w:t>Tâm</w:t>
      </w:r>
      <w:r>
        <w:rPr>
          <w:color w:val="231F20"/>
          <w:spacing w:val="-4"/>
        </w:rPr>
        <w:t> </w:t>
      </w:r>
      <w:r>
        <w:rPr>
          <w:color w:val="231F20"/>
        </w:rPr>
        <w:t>cuối</w:t>
      </w:r>
      <w:r>
        <w:rPr>
          <w:color w:val="231F20"/>
          <w:spacing w:val="-4"/>
        </w:rPr>
        <w:t> </w:t>
      </w:r>
      <w:r>
        <w:rPr>
          <w:color w:val="231F20"/>
        </w:rPr>
        <w:t>của</w:t>
      </w:r>
      <w:r>
        <w:rPr>
          <w:color w:val="231F20"/>
          <w:spacing w:val="-4"/>
        </w:rPr>
        <w:t> </w:t>
      </w:r>
      <w:r>
        <w:rPr>
          <w:color w:val="231F20"/>
        </w:rPr>
        <w:t>kiếp sống trước, </w:t>
      </w:r>
      <w:r>
        <w:rPr>
          <w:i/>
          <w:color w:val="231F20"/>
        </w:rPr>
        <w:t>tâm tử, cuti-citta </w:t>
      </w:r>
      <w:r>
        <w:rPr>
          <w:color w:val="231F20"/>
        </w:rPr>
        <w:t>(tử thức), được kế tiếp bởi</w:t>
      </w:r>
      <w:r>
        <w:rPr>
          <w:color w:val="231F20"/>
          <w:spacing w:val="-3"/>
        </w:rPr>
        <w:t> </w:t>
      </w:r>
      <w:r>
        <w:rPr>
          <w:color w:val="231F20"/>
        </w:rPr>
        <w:t>tâm</w:t>
      </w:r>
      <w:r>
        <w:rPr>
          <w:color w:val="231F20"/>
          <w:spacing w:val="-3"/>
        </w:rPr>
        <w:t> </w:t>
      </w:r>
      <w:r>
        <w:rPr>
          <w:color w:val="231F20"/>
        </w:rPr>
        <w:t>đầu</w:t>
      </w:r>
      <w:r>
        <w:rPr>
          <w:color w:val="231F20"/>
          <w:spacing w:val="-3"/>
        </w:rPr>
        <w:t> </w:t>
      </w:r>
      <w:r>
        <w:rPr>
          <w:color w:val="231F20"/>
        </w:rPr>
        <w:t>tiên</w:t>
      </w:r>
      <w:r>
        <w:rPr>
          <w:color w:val="231F20"/>
          <w:spacing w:val="-4"/>
        </w:rPr>
        <w:t> </w:t>
      </w:r>
      <w:r>
        <w:rPr>
          <w:color w:val="231F20"/>
        </w:rPr>
        <w:t>của</w:t>
      </w:r>
      <w:r>
        <w:rPr>
          <w:color w:val="231F20"/>
          <w:spacing w:val="-3"/>
        </w:rPr>
        <w:t> </w:t>
      </w:r>
      <w:r>
        <w:rPr>
          <w:color w:val="231F20"/>
        </w:rPr>
        <w:t>kiếp</w:t>
      </w:r>
      <w:r>
        <w:rPr>
          <w:color w:val="231F20"/>
          <w:spacing w:val="-3"/>
        </w:rPr>
        <w:t> </w:t>
      </w:r>
      <w:r>
        <w:rPr>
          <w:color w:val="231F20"/>
        </w:rPr>
        <w:t>sống</w:t>
      </w:r>
      <w:r>
        <w:rPr>
          <w:color w:val="231F20"/>
          <w:spacing w:val="-3"/>
        </w:rPr>
        <w:t> </w:t>
      </w:r>
      <w:r>
        <w:rPr>
          <w:color w:val="231F20"/>
        </w:rPr>
        <w:t>này.</w:t>
      </w:r>
      <w:r>
        <w:rPr>
          <w:color w:val="231F20"/>
          <w:spacing w:val="-7"/>
        </w:rPr>
        <w:t> </w:t>
      </w:r>
      <w:r>
        <w:rPr>
          <w:color w:val="231F20"/>
        </w:rPr>
        <w:t>Vì</w:t>
      </w:r>
      <w:r>
        <w:rPr>
          <w:color w:val="231F20"/>
          <w:spacing w:val="-3"/>
        </w:rPr>
        <w:t> </w:t>
      </w:r>
      <w:r>
        <w:rPr>
          <w:color w:val="231F20"/>
        </w:rPr>
        <w:t>thế,</w:t>
      </w:r>
      <w:r>
        <w:rPr>
          <w:color w:val="231F20"/>
          <w:spacing w:val="-4"/>
        </w:rPr>
        <w:t> </w:t>
      </w:r>
      <w:r>
        <w:rPr>
          <w:color w:val="231F20"/>
        </w:rPr>
        <w:t>những</w:t>
      </w:r>
      <w:r>
        <w:rPr>
          <w:color w:val="231F20"/>
          <w:spacing w:val="-3"/>
        </w:rPr>
        <w:t> </w:t>
      </w:r>
      <w:r>
        <w:rPr>
          <w:color w:val="231F20"/>
        </w:rPr>
        <w:t>xu hướng đã tích lũy trong mỗi người sẽ tiếp tục qua sự tích</w:t>
      </w:r>
      <w:r>
        <w:rPr>
          <w:color w:val="231F20"/>
          <w:spacing w:val="-8"/>
        </w:rPr>
        <w:t> </w:t>
      </w:r>
      <w:r>
        <w:rPr>
          <w:color w:val="231F20"/>
        </w:rPr>
        <w:t>lũy</w:t>
      </w:r>
      <w:r>
        <w:rPr>
          <w:color w:val="231F20"/>
          <w:spacing w:val="-8"/>
        </w:rPr>
        <w:t> </w:t>
      </w:r>
      <w:r>
        <w:rPr>
          <w:color w:val="231F20"/>
        </w:rPr>
        <w:t>từ</w:t>
      </w:r>
      <w:r>
        <w:rPr>
          <w:color w:val="231F20"/>
          <w:spacing w:val="-8"/>
        </w:rPr>
        <w:t> </w:t>
      </w:r>
      <w:r>
        <w:rPr>
          <w:color w:val="231F20"/>
        </w:rPr>
        <w:t>tâm</w:t>
      </w:r>
      <w:r>
        <w:rPr>
          <w:color w:val="231F20"/>
          <w:spacing w:val="-8"/>
        </w:rPr>
        <w:t> </w:t>
      </w:r>
      <w:r>
        <w:rPr>
          <w:color w:val="231F20"/>
        </w:rPr>
        <w:t>này</w:t>
      </w:r>
      <w:r>
        <w:rPr>
          <w:color w:val="231F20"/>
          <w:spacing w:val="-8"/>
        </w:rPr>
        <w:t> </w:t>
      </w:r>
      <w:r>
        <w:rPr>
          <w:color w:val="231F20"/>
        </w:rPr>
        <w:t>sang</w:t>
      </w:r>
      <w:r>
        <w:rPr>
          <w:color w:val="231F20"/>
          <w:spacing w:val="-8"/>
        </w:rPr>
        <w:t> </w:t>
      </w:r>
      <w:r>
        <w:rPr>
          <w:color w:val="231F20"/>
        </w:rPr>
        <w:t>tâm</w:t>
      </w:r>
      <w:r>
        <w:rPr>
          <w:color w:val="231F20"/>
          <w:spacing w:val="-8"/>
        </w:rPr>
        <w:t> </w:t>
      </w:r>
      <w:r>
        <w:rPr>
          <w:color w:val="231F20"/>
        </w:rPr>
        <w:t>kế</w:t>
      </w:r>
      <w:r>
        <w:rPr>
          <w:color w:val="231F20"/>
          <w:spacing w:val="-8"/>
        </w:rPr>
        <w:t> </w:t>
      </w:r>
      <w:r>
        <w:rPr>
          <w:color w:val="231F20"/>
        </w:rPr>
        <w:t>tiếp,</w:t>
      </w:r>
      <w:r>
        <w:rPr>
          <w:color w:val="231F20"/>
          <w:spacing w:val="-8"/>
        </w:rPr>
        <w:t> </w:t>
      </w:r>
      <w:r>
        <w:rPr>
          <w:color w:val="231F20"/>
        </w:rPr>
        <w:t>từ</w:t>
      </w:r>
      <w:r>
        <w:rPr>
          <w:color w:val="231F20"/>
          <w:spacing w:val="-8"/>
        </w:rPr>
        <w:t> </w:t>
      </w:r>
      <w:r>
        <w:rPr>
          <w:color w:val="231F20"/>
        </w:rPr>
        <w:t>kiếp</w:t>
      </w:r>
      <w:r>
        <w:rPr>
          <w:color w:val="231F20"/>
          <w:spacing w:val="-8"/>
        </w:rPr>
        <w:t> </w:t>
      </w:r>
      <w:r>
        <w:rPr>
          <w:color w:val="231F20"/>
        </w:rPr>
        <w:t>sống</w:t>
      </w:r>
      <w:r>
        <w:rPr>
          <w:color w:val="231F20"/>
          <w:spacing w:val="-8"/>
        </w:rPr>
        <w:t> </w:t>
      </w:r>
      <w:r>
        <w:rPr>
          <w:color w:val="231F20"/>
        </w:rPr>
        <w:t>quá khứ</w:t>
      </w:r>
      <w:r>
        <w:rPr>
          <w:color w:val="231F20"/>
          <w:spacing w:val="-5"/>
        </w:rPr>
        <w:t> </w:t>
      </w:r>
      <w:r>
        <w:rPr>
          <w:color w:val="231F20"/>
        </w:rPr>
        <w:t>đến</w:t>
      </w:r>
      <w:r>
        <w:rPr>
          <w:color w:val="231F20"/>
          <w:spacing w:val="-5"/>
        </w:rPr>
        <w:t> </w:t>
      </w:r>
      <w:r>
        <w:rPr>
          <w:color w:val="231F20"/>
        </w:rPr>
        <w:t>hiện</w:t>
      </w:r>
      <w:r>
        <w:rPr>
          <w:color w:val="231F20"/>
          <w:spacing w:val="-5"/>
        </w:rPr>
        <w:t> </w:t>
      </w:r>
      <w:r>
        <w:rPr>
          <w:color w:val="231F20"/>
        </w:rPr>
        <w:t>tại.</w:t>
      </w:r>
      <w:r>
        <w:rPr>
          <w:color w:val="231F20"/>
          <w:spacing w:val="-10"/>
        </w:rPr>
        <w:t> </w:t>
      </w:r>
      <w:r>
        <w:rPr>
          <w:color w:val="231F20"/>
        </w:rPr>
        <w:t>Vì</w:t>
      </w:r>
      <w:r>
        <w:rPr>
          <w:color w:val="231F20"/>
          <w:spacing w:val="-5"/>
        </w:rPr>
        <w:t> </w:t>
      </w:r>
      <w:r>
        <w:rPr>
          <w:color w:val="231F20"/>
        </w:rPr>
        <w:t>mỗi</w:t>
      </w:r>
      <w:r>
        <w:rPr>
          <w:color w:val="231F20"/>
          <w:spacing w:val="-5"/>
        </w:rPr>
        <w:t> </w:t>
      </w:r>
      <w:r>
        <w:rPr>
          <w:color w:val="231F20"/>
        </w:rPr>
        <w:t>người</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các</w:t>
      </w:r>
      <w:r>
        <w:rPr>
          <w:color w:val="231F20"/>
          <w:spacing w:val="-5"/>
        </w:rPr>
        <w:t> </w:t>
      </w:r>
      <w:r>
        <w:rPr>
          <w:color w:val="231F20"/>
        </w:rPr>
        <w:t>xu</w:t>
      </w:r>
      <w:r>
        <w:rPr>
          <w:color w:val="231F20"/>
          <w:spacing w:val="-5"/>
        </w:rPr>
        <w:t> </w:t>
      </w:r>
      <w:r>
        <w:rPr>
          <w:color w:val="231F20"/>
        </w:rPr>
        <w:t>hướng khác nhau trong quá khứ, họ sinh ra với những xu hướng và thiên hướng khác nhau.</w:t>
      </w:r>
    </w:p>
    <w:p>
      <w:pPr>
        <w:pStyle w:val="BodyText"/>
        <w:spacing w:line="259" w:lineRule="auto" w:before="113"/>
        <w:ind w:firstLine="396"/>
      </w:pPr>
      <w:r>
        <w:rPr>
          <w:color w:val="231F20"/>
        </w:rPr>
        <w:t>Ta</w:t>
      </w:r>
      <w:r>
        <w:rPr>
          <w:color w:val="231F20"/>
          <w:spacing w:val="-1"/>
        </w:rPr>
        <w:t> </w:t>
      </w:r>
      <w:r>
        <w:rPr>
          <w:color w:val="231F20"/>
        </w:rPr>
        <w:t>không</w:t>
      </w:r>
      <w:r>
        <w:rPr>
          <w:color w:val="231F20"/>
          <w:spacing w:val="-1"/>
        </w:rPr>
        <w:t> </w:t>
      </w:r>
      <w:r>
        <w:rPr>
          <w:color w:val="231F20"/>
        </w:rPr>
        <w:t>chỉ</w:t>
      </w:r>
      <w:r>
        <w:rPr>
          <w:color w:val="231F20"/>
          <w:spacing w:val="-1"/>
        </w:rPr>
        <w:t> </w:t>
      </w:r>
      <w:r>
        <w:rPr>
          <w:color w:val="231F20"/>
        </w:rPr>
        <w:t>thấy</w:t>
      </w:r>
      <w:r>
        <w:rPr>
          <w:color w:val="231F20"/>
          <w:spacing w:val="-1"/>
        </w:rPr>
        <w:t> </w:t>
      </w:r>
      <w:r>
        <w:rPr>
          <w:color w:val="231F20"/>
        </w:rPr>
        <w:t>rằng</w:t>
      </w:r>
      <w:r>
        <w:rPr>
          <w:color w:val="231F20"/>
          <w:spacing w:val="-1"/>
        </w:rPr>
        <w:t> </w:t>
      </w:r>
      <w:r>
        <w:rPr>
          <w:color w:val="231F20"/>
        </w:rPr>
        <w:t>con</w:t>
      </w:r>
      <w:r>
        <w:rPr>
          <w:color w:val="231F20"/>
          <w:spacing w:val="-1"/>
        </w:rPr>
        <w:t> </w:t>
      </w:r>
      <w:r>
        <w:rPr>
          <w:color w:val="231F20"/>
        </w:rPr>
        <w:t>người</w:t>
      </w:r>
      <w:r>
        <w:rPr>
          <w:color w:val="231F20"/>
          <w:spacing w:val="-1"/>
        </w:rPr>
        <w:t> </w:t>
      </w:r>
      <w:r>
        <w:rPr>
          <w:color w:val="231F20"/>
        </w:rPr>
        <w:t>sinh</w:t>
      </w:r>
      <w:r>
        <w:rPr>
          <w:color w:val="231F20"/>
          <w:spacing w:val="-1"/>
        </w:rPr>
        <w:t> </w:t>
      </w:r>
      <w:r>
        <w:rPr>
          <w:color w:val="231F20"/>
        </w:rPr>
        <w:t>ra</w:t>
      </w:r>
      <w:r>
        <w:rPr>
          <w:color w:val="231F20"/>
          <w:spacing w:val="-1"/>
        </w:rPr>
        <w:t> </w:t>
      </w:r>
      <w:r>
        <w:rPr>
          <w:color w:val="231F20"/>
        </w:rPr>
        <w:t>với</w:t>
      </w:r>
      <w:r>
        <w:rPr>
          <w:color w:val="231F20"/>
          <w:spacing w:val="-1"/>
        </w:rPr>
        <w:t> </w:t>
      </w:r>
      <w:r>
        <w:rPr>
          <w:color w:val="231F20"/>
        </w:rPr>
        <w:t>các tính cách khác nhau, họ cũng sinh trưởng trong các hoàn cảnh khác nhau. Có người sinh trong gia cảnh sung sướng, có người trong khổ cực. Để hiểu được điều này, ta cũng không nên chấp vào các khái niệm thông thường như “con người” hay “gia cảnh”. Nếu nghĩ dưới góc độ pháp chân đế, ta sẽ thấy gia cảnh sung sướng hay khổ cực chính là sự tiếp nhận các đối tượng khả ái hay bất khả ái qua mắt, tai, mũi, lưỡi và thân. Đó là các quả thiện và bất thiện. Quả không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mà</w:t>
      </w:r>
      <w:r>
        <w:rPr>
          <w:color w:val="231F20"/>
          <w:spacing w:val="-7"/>
        </w:rPr>
        <w:t> </w:t>
      </w:r>
      <w:r>
        <w:rPr>
          <w:color w:val="231F20"/>
        </w:rPr>
        <w:t>không</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Nó</w:t>
      </w:r>
      <w:r>
        <w:rPr>
          <w:color w:val="231F20"/>
          <w:spacing w:val="-7"/>
        </w:rPr>
        <w:t> </w:t>
      </w:r>
      <w:r>
        <w:rPr>
          <w:color w:val="231F20"/>
        </w:rPr>
        <w:t>được</w:t>
      </w:r>
      <w:r>
        <w:rPr>
          <w:color w:val="231F20"/>
          <w:spacing w:val="-7"/>
        </w:rPr>
        <w:t> </w:t>
      </w:r>
      <w:r>
        <w:rPr>
          <w:color w:val="231F20"/>
        </w:rPr>
        <w:t>duyên bởi các nghiệp thiện và bất thiện. Mỗi người đã tạo các nghiệp khác nhau và mỗi nghiệp trổ quả tương ứng.</w:t>
      </w:r>
      <w:r>
        <w:rPr>
          <w:color w:val="231F20"/>
          <w:spacing w:val="-17"/>
        </w:rPr>
        <w:t> </w:t>
      </w:r>
      <w:r>
        <w:rPr>
          <w:color w:val="231F20"/>
        </w:rPr>
        <w:t>Việc</w:t>
      </w:r>
      <w:r>
        <w:rPr>
          <w:color w:val="231F20"/>
          <w:spacing w:val="-17"/>
        </w:rPr>
        <w:t> </w:t>
      </w:r>
      <w:r>
        <w:rPr>
          <w:color w:val="231F20"/>
        </w:rPr>
        <w:t>mọi</w:t>
      </w:r>
      <w:r>
        <w:rPr>
          <w:color w:val="231F20"/>
          <w:spacing w:val="-17"/>
        </w:rPr>
        <w:t> </w:t>
      </w:r>
      <w:r>
        <w:rPr>
          <w:color w:val="231F20"/>
        </w:rPr>
        <w:t>người</w:t>
      </w:r>
      <w:r>
        <w:rPr>
          <w:color w:val="231F20"/>
          <w:spacing w:val="-16"/>
        </w:rPr>
        <w:t> </w:t>
      </w:r>
      <w:r>
        <w:rPr>
          <w:color w:val="231F20"/>
        </w:rPr>
        <w:t>sinh</w:t>
      </w:r>
      <w:r>
        <w:rPr>
          <w:color w:val="231F20"/>
          <w:spacing w:val="-16"/>
        </w:rPr>
        <w:t> </w:t>
      </w:r>
      <w:r>
        <w:rPr>
          <w:color w:val="231F20"/>
        </w:rPr>
        <w:t>ra</w:t>
      </w:r>
      <w:r>
        <w:rPr>
          <w:color w:val="231F20"/>
          <w:spacing w:val="-16"/>
        </w:rPr>
        <w:t> </w:t>
      </w:r>
      <w:r>
        <w:rPr>
          <w:color w:val="231F20"/>
        </w:rPr>
        <w:t>trong</w:t>
      </w:r>
      <w:r>
        <w:rPr>
          <w:color w:val="231F20"/>
          <w:spacing w:val="-16"/>
        </w:rPr>
        <w:t> </w:t>
      </w:r>
      <w:r>
        <w:rPr>
          <w:color w:val="231F20"/>
        </w:rPr>
        <w:t>các</w:t>
      </w:r>
      <w:r>
        <w:rPr>
          <w:color w:val="231F20"/>
          <w:spacing w:val="-16"/>
        </w:rPr>
        <w:t> </w:t>
      </w:r>
      <w:r>
        <w:rPr>
          <w:color w:val="231F20"/>
        </w:rPr>
        <w:t>hoàn</w:t>
      </w:r>
      <w:r>
        <w:rPr>
          <w:color w:val="231F20"/>
          <w:spacing w:val="-16"/>
        </w:rPr>
        <w:t> </w:t>
      </w:r>
      <w:r>
        <w:rPr>
          <w:color w:val="231F20"/>
        </w:rPr>
        <w:t>cảnh</w:t>
      </w:r>
      <w:r>
        <w:rPr>
          <w:color w:val="231F20"/>
          <w:spacing w:val="-16"/>
        </w:rPr>
        <w:t> </w:t>
      </w:r>
      <w:r>
        <w:rPr>
          <w:color w:val="231F20"/>
        </w:rPr>
        <w:t>khác nhau phải có một lý do: nó được duyên bởi nghiệp đã</w:t>
      </w:r>
      <w:r>
        <w:rPr>
          <w:color w:val="231F20"/>
          <w:spacing w:val="-1"/>
        </w:rPr>
        <w:t> </w:t>
      </w:r>
      <w:r>
        <w:rPr>
          <w:color w:val="231F20"/>
        </w:rPr>
        <w:t>tạo</w:t>
      </w:r>
      <w:r>
        <w:rPr>
          <w:color w:val="231F20"/>
          <w:spacing w:val="-1"/>
        </w:rPr>
        <w:t> </w:t>
      </w:r>
      <w:r>
        <w:rPr>
          <w:color w:val="231F20"/>
        </w:rPr>
        <w:t>trong</w:t>
      </w:r>
      <w:r>
        <w:rPr>
          <w:color w:val="231F20"/>
          <w:spacing w:val="-1"/>
        </w:rPr>
        <w:t> </w:t>
      </w:r>
      <w:r>
        <w:rPr>
          <w:color w:val="231F20"/>
        </w:rPr>
        <w:t>các</w:t>
      </w:r>
      <w:r>
        <w:rPr>
          <w:color w:val="231F20"/>
          <w:spacing w:val="-1"/>
        </w:rPr>
        <w:t> </w:t>
      </w:r>
      <w:r>
        <w:rPr>
          <w:color w:val="231F20"/>
        </w:rPr>
        <w:t>kiếp</w:t>
      </w:r>
      <w:r>
        <w:rPr>
          <w:color w:val="231F20"/>
          <w:spacing w:val="-1"/>
        </w:rPr>
        <w:t> </w:t>
      </w:r>
      <w:r>
        <w:rPr>
          <w:color w:val="231F20"/>
        </w:rPr>
        <w:t>trước.</w:t>
      </w:r>
      <w:r>
        <w:rPr>
          <w:color w:val="231F20"/>
          <w:spacing w:val="-1"/>
        </w:rPr>
        <w:t> </w:t>
      </w:r>
      <w:r>
        <w:rPr>
          <w:color w:val="231F20"/>
        </w:rPr>
        <w:t>Nghiệp</w:t>
      </w:r>
      <w:r>
        <w:rPr>
          <w:color w:val="231F20"/>
          <w:spacing w:val="-1"/>
        </w:rPr>
        <w:t> </w:t>
      </w:r>
      <w:r>
        <w:rPr>
          <w:color w:val="231F20"/>
        </w:rPr>
        <w:t>khiến</w:t>
      </w:r>
      <w:r>
        <w:rPr>
          <w:color w:val="231F20"/>
          <w:spacing w:val="-1"/>
        </w:rPr>
        <w:t> </w:t>
      </w:r>
      <w:r>
        <w:rPr>
          <w:color w:val="231F20"/>
        </w:rPr>
        <w:t>một</w:t>
      </w:r>
      <w:r>
        <w:rPr>
          <w:color w:val="231F20"/>
          <w:spacing w:val="-1"/>
        </w:rPr>
        <w:t> </w:t>
      </w:r>
      <w:r>
        <w:rPr>
          <w:color w:val="231F20"/>
        </w:rPr>
        <w:t>chúng sinh</w:t>
      </w:r>
      <w:r>
        <w:rPr>
          <w:color w:val="231F20"/>
          <w:spacing w:val="5"/>
        </w:rPr>
        <w:t> </w:t>
      </w:r>
      <w:r>
        <w:rPr>
          <w:color w:val="231F20"/>
        </w:rPr>
        <w:t>được</w:t>
      </w:r>
      <w:r>
        <w:rPr>
          <w:color w:val="231F20"/>
          <w:spacing w:val="5"/>
        </w:rPr>
        <w:t> </w:t>
      </w:r>
      <w:r>
        <w:rPr>
          <w:color w:val="231F20"/>
        </w:rPr>
        <w:t>sinh</w:t>
      </w:r>
      <w:r>
        <w:rPr>
          <w:color w:val="231F20"/>
          <w:spacing w:val="5"/>
        </w:rPr>
        <w:t> </w:t>
      </w:r>
      <w:r>
        <w:rPr>
          <w:color w:val="231F20"/>
        </w:rPr>
        <w:t>ra. Tâm</w:t>
      </w:r>
      <w:r>
        <w:rPr>
          <w:color w:val="231F20"/>
          <w:spacing w:val="5"/>
        </w:rPr>
        <w:t> </w:t>
      </w:r>
      <w:r>
        <w:rPr>
          <w:color w:val="231F20"/>
        </w:rPr>
        <w:t>tái</w:t>
      </w:r>
      <w:r>
        <w:rPr>
          <w:color w:val="231F20"/>
          <w:spacing w:val="5"/>
        </w:rPr>
        <w:t> </w:t>
      </w:r>
      <w:r>
        <w:rPr>
          <w:color w:val="231F20"/>
        </w:rPr>
        <w:t>tục,</w:t>
      </w:r>
      <w:r>
        <w:rPr>
          <w:color w:val="231F20"/>
          <w:spacing w:val="5"/>
        </w:rPr>
        <w:t> </w:t>
      </w:r>
      <w:r>
        <w:rPr>
          <w:color w:val="231F20"/>
        </w:rPr>
        <w:t>paṭisandhi-citta</w:t>
      </w:r>
      <w:r>
        <w:rPr>
          <w:color w:val="231F20"/>
          <w:spacing w:val="5"/>
        </w:rPr>
        <w:t> </w:t>
      </w:r>
      <w:r>
        <w:rPr>
          <w:color w:val="231F20"/>
        </w:rPr>
        <w:t>là</w:t>
      </w:r>
      <w:r>
        <w:rPr>
          <w:color w:val="231F20"/>
          <w:spacing w:val="5"/>
        </w:rPr>
        <w:t> </w:t>
      </w:r>
      <w:r>
        <w:rPr>
          <w:color w:val="231F20"/>
          <w:spacing w:val="-5"/>
        </w:rPr>
        <w:t>kết</w:t>
      </w:r>
    </w:p>
    <w:p>
      <w:pPr>
        <w:pStyle w:val="BodyText"/>
        <w:spacing w:after="0" w:line="259" w:lineRule="auto"/>
        <w:sectPr>
          <w:pgSz w:w="7660" w:h="11630"/>
          <w:pgMar w:header="779" w:footer="0" w:top="1100" w:bottom="280" w:left="850" w:right="850"/>
        </w:sectPr>
      </w:pPr>
    </w:p>
    <w:p>
      <w:pPr>
        <w:pStyle w:val="BodyText"/>
        <w:spacing w:before="241"/>
        <w:ind w:right="0"/>
      </w:pPr>
      <w:r>
        <w:rPr>
          <w:color w:val="231F20"/>
        </w:rPr>
        <w:t>quả của nghiệp, nó là </w:t>
      </w:r>
      <w:r>
        <w:rPr>
          <w:color w:val="231F20"/>
          <w:spacing w:val="-4"/>
        </w:rPr>
        <w:t>quả.</w:t>
      </w:r>
    </w:p>
    <w:p>
      <w:pPr>
        <w:pStyle w:val="BodyText"/>
        <w:spacing w:line="252" w:lineRule="auto" w:before="130"/>
        <w:ind w:firstLine="396"/>
      </w:pPr>
      <w:r>
        <w:rPr>
          <w:color w:val="231F20"/>
        </w:rPr>
        <w:t>Nhìn</w:t>
      </w:r>
      <w:r>
        <w:rPr>
          <w:color w:val="231F20"/>
          <w:spacing w:val="-14"/>
        </w:rPr>
        <w:t> </w:t>
      </w:r>
      <w:r>
        <w:rPr>
          <w:color w:val="231F20"/>
        </w:rPr>
        <w:t>trên</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này,</w:t>
      </w:r>
      <w:r>
        <w:rPr>
          <w:color w:val="231F20"/>
          <w:spacing w:val="-14"/>
        </w:rPr>
        <w:t> </w:t>
      </w:r>
      <w:r>
        <w:rPr>
          <w:color w:val="231F20"/>
        </w:rPr>
        <w:t>ta</w:t>
      </w:r>
      <w:r>
        <w:rPr>
          <w:color w:val="231F20"/>
          <w:spacing w:val="-14"/>
        </w:rPr>
        <w:t> </w:t>
      </w:r>
      <w:r>
        <w:rPr>
          <w:color w:val="231F20"/>
        </w:rPr>
        <w:t>thấy</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về</w:t>
      </w:r>
      <w:r>
        <w:rPr>
          <w:color w:val="231F20"/>
          <w:spacing w:val="-14"/>
        </w:rPr>
        <w:t> </w:t>
      </w:r>
      <w:r>
        <w:rPr>
          <w:color w:val="231F20"/>
        </w:rPr>
        <w:t>sinh trưởng giữa con người và muông thú. Khi ta so </w:t>
      </w:r>
      <w:r>
        <w:rPr>
          <w:color w:val="231F20"/>
        </w:rPr>
        <w:t>sánh cuộc</w:t>
      </w:r>
      <w:r>
        <w:rPr>
          <w:color w:val="231F20"/>
          <w:spacing w:val="-3"/>
        </w:rPr>
        <w:t> </w:t>
      </w:r>
      <w:r>
        <w:rPr>
          <w:color w:val="231F20"/>
        </w:rPr>
        <w:t>sống</w:t>
      </w:r>
      <w:r>
        <w:rPr>
          <w:color w:val="231F20"/>
          <w:spacing w:val="-3"/>
        </w:rPr>
        <w:t> </w:t>
      </w:r>
      <w:r>
        <w:rPr>
          <w:color w:val="231F20"/>
        </w:rPr>
        <w:t>của</w:t>
      </w:r>
      <w:r>
        <w:rPr>
          <w:color w:val="231F20"/>
          <w:spacing w:val="-3"/>
        </w:rPr>
        <w:t> </w:t>
      </w:r>
      <w:r>
        <w:rPr>
          <w:color w:val="231F20"/>
        </w:rPr>
        <w:t>loài</w:t>
      </w:r>
      <w:r>
        <w:rPr>
          <w:color w:val="231F20"/>
          <w:spacing w:val="-3"/>
        </w:rPr>
        <w:t> </w:t>
      </w:r>
      <w:r>
        <w:rPr>
          <w:color w:val="231F20"/>
        </w:rPr>
        <w:t>vật</w:t>
      </w:r>
      <w:r>
        <w:rPr>
          <w:color w:val="231F20"/>
          <w:spacing w:val="-3"/>
        </w:rPr>
        <w:t> </w:t>
      </w:r>
      <w:r>
        <w:rPr>
          <w:color w:val="231F20"/>
        </w:rPr>
        <w:t>với</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ta</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rằng sinh</w:t>
      </w:r>
      <w:r>
        <w:rPr>
          <w:color w:val="231F20"/>
          <w:spacing w:val="-5"/>
        </w:rPr>
        <w:t> </w:t>
      </w:r>
      <w:r>
        <w:rPr>
          <w:color w:val="231F20"/>
        </w:rPr>
        <w:t>làm</w:t>
      </w:r>
      <w:r>
        <w:rPr>
          <w:color w:val="231F20"/>
          <w:spacing w:val="-5"/>
        </w:rPr>
        <w:t> </w:t>
      </w:r>
      <w:r>
        <w:rPr>
          <w:color w:val="231F20"/>
        </w:rPr>
        <w:t>con</w:t>
      </w:r>
      <w:r>
        <w:rPr>
          <w:color w:val="231F20"/>
          <w:spacing w:val="-5"/>
        </w:rPr>
        <w:t> </w:t>
      </w:r>
      <w:r>
        <w:rPr>
          <w:color w:val="231F20"/>
        </w:rPr>
        <w:t>vật</w:t>
      </w:r>
      <w:r>
        <w:rPr>
          <w:color w:val="231F20"/>
          <w:spacing w:val="-5"/>
        </w:rPr>
        <w:t> </w:t>
      </w:r>
      <w:r>
        <w:rPr>
          <w:color w:val="231F20"/>
        </w:rPr>
        <w:t>là</w:t>
      </w:r>
      <w:r>
        <w:rPr>
          <w:color w:val="231F20"/>
          <w:spacing w:val="-5"/>
        </w:rPr>
        <w:t> </w:t>
      </w:r>
      <w:r>
        <w:rPr>
          <w:color w:val="231F20"/>
        </w:rPr>
        <w:t>khổ,</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quả</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Sinh</w:t>
      </w:r>
      <w:r>
        <w:rPr>
          <w:color w:val="231F20"/>
          <w:spacing w:val="-5"/>
        </w:rPr>
        <w:t> </w:t>
      </w:r>
      <w:r>
        <w:rPr>
          <w:color w:val="231F20"/>
        </w:rPr>
        <w:t>làm người là một quả thiện, cho dù có sinh trong một gia đình nghèo hay chịu nhiều khổ cực trong cuộc sống. Tâm</w:t>
      </w:r>
      <w:r>
        <w:rPr>
          <w:color w:val="231F20"/>
          <w:spacing w:val="-9"/>
        </w:rPr>
        <w:t> </w:t>
      </w:r>
      <w:r>
        <w:rPr>
          <w:color w:val="231F20"/>
        </w:rPr>
        <w:t>tái</w:t>
      </w:r>
      <w:r>
        <w:rPr>
          <w:color w:val="231F20"/>
          <w:spacing w:val="-9"/>
        </w:rPr>
        <w:t> </w:t>
      </w:r>
      <w:r>
        <w:rPr>
          <w:color w:val="231F20"/>
        </w:rPr>
        <w:t>tục</w:t>
      </w:r>
      <w:r>
        <w:rPr>
          <w:color w:val="231F20"/>
          <w:spacing w:val="-9"/>
        </w:rPr>
        <w:t> </w:t>
      </w:r>
      <w:r>
        <w:rPr>
          <w:color w:val="231F20"/>
        </w:rPr>
        <w:t>của</w:t>
      </w:r>
      <w:r>
        <w:rPr>
          <w:color w:val="231F20"/>
          <w:spacing w:val="-9"/>
        </w:rPr>
        <w:t> </w:t>
      </w:r>
      <w:r>
        <w:rPr>
          <w:color w:val="231F20"/>
        </w:rPr>
        <w:t>mỗi</w:t>
      </w:r>
      <w:r>
        <w:rPr>
          <w:color w:val="231F20"/>
          <w:spacing w:val="-9"/>
        </w:rPr>
        <w:t> </w:t>
      </w:r>
      <w:r>
        <w:rPr>
          <w:color w:val="231F20"/>
        </w:rPr>
        <w:t>người</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quả</w:t>
      </w:r>
      <w:r>
        <w:rPr>
          <w:color w:val="231F20"/>
          <w:spacing w:val="-9"/>
        </w:rPr>
        <w:t> </w:t>
      </w:r>
      <w:r>
        <w:rPr>
          <w:color w:val="231F20"/>
        </w:rPr>
        <w:t>thiện</w:t>
      </w:r>
      <w:r>
        <w:rPr>
          <w:color w:val="231F20"/>
          <w:spacing w:val="-9"/>
        </w:rPr>
        <w:t> </w:t>
      </w:r>
      <w:r>
        <w:rPr>
          <w:color w:val="231F20"/>
        </w:rPr>
        <w:t>ở</w:t>
      </w:r>
      <w:r>
        <w:rPr>
          <w:color w:val="231F20"/>
          <w:spacing w:val="-9"/>
        </w:rPr>
        <w:t> </w:t>
      </w:r>
      <w:r>
        <w:rPr>
          <w:color w:val="231F20"/>
        </w:rPr>
        <w:t>các</w:t>
      </w:r>
      <w:r>
        <w:rPr>
          <w:color w:val="231F20"/>
          <w:spacing w:val="-9"/>
        </w:rPr>
        <w:t> </w:t>
      </w:r>
      <w:r>
        <w:rPr>
          <w:color w:val="231F20"/>
        </w:rPr>
        <w:t>mức độ</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vì</w:t>
      </w:r>
      <w:r>
        <w:rPr>
          <w:color w:val="231F20"/>
          <w:spacing w:val="-16"/>
        </w:rPr>
        <w:t> </w:t>
      </w:r>
      <w:r>
        <w:rPr>
          <w:color w:val="231F20"/>
        </w:rPr>
        <w:t>các</w:t>
      </w:r>
      <w:r>
        <w:rPr>
          <w:color w:val="231F20"/>
          <w:spacing w:val="-16"/>
        </w:rPr>
        <w:t> </w:t>
      </w:r>
      <w:r>
        <w:rPr>
          <w:color w:val="231F20"/>
        </w:rPr>
        <w:t>nghiệp</w:t>
      </w:r>
      <w:r>
        <w:rPr>
          <w:color w:val="231F20"/>
          <w:spacing w:val="-16"/>
        </w:rPr>
        <w:t> </w:t>
      </w:r>
      <w:r>
        <w:rPr>
          <w:color w:val="231F20"/>
        </w:rPr>
        <w:t>thiện</w:t>
      </w:r>
      <w:r>
        <w:rPr>
          <w:color w:val="231F20"/>
          <w:spacing w:val="-16"/>
        </w:rPr>
        <w:t> </w:t>
      </w:r>
      <w:r>
        <w:rPr>
          <w:color w:val="231F20"/>
        </w:rPr>
        <w:t>tạo</w:t>
      </w:r>
      <w:r>
        <w:rPr>
          <w:color w:val="231F20"/>
          <w:spacing w:val="-16"/>
        </w:rPr>
        <w:t> </w:t>
      </w:r>
      <w:r>
        <w:rPr>
          <w:color w:val="231F20"/>
        </w:rPr>
        <w:t>ra</w:t>
      </w:r>
      <w:r>
        <w:rPr>
          <w:color w:val="231F20"/>
          <w:spacing w:val="-16"/>
        </w:rPr>
        <w:t> </w:t>
      </w:r>
      <w:r>
        <w:rPr>
          <w:color w:val="231F20"/>
        </w:rPr>
        <w:t>chúng</w:t>
      </w:r>
      <w:r>
        <w:rPr>
          <w:color w:val="231F20"/>
          <w:spacing w:val="-16"/>
        </w:rPr>
        <w:t> </w:t>
      </w:r>
      <w:r>
        <w:rPr>
          <w:color w:val="231F20"/>
        </w:rPr>
        <w:t>cũng</w:t>
      </w:r>
      <w:r>
        <w:rPr>
          <w:color w:val="231F20"/>
          <w:spacing w:val="-16"/>
        </w:rPr>
        <w:t> </w:t>
      </w:r>
      <w:r>
        <w:rPr>
          <w:color w:val="231F20"/>
        </w:rPr>
        <w:t>có các mức độ khác nhau.</w:t>
      </w:r>
    </w:p>
    <w:p>
      <w:pPr>
        <w:pStyle w:val="BodyText"/>
        <w:spacing w:line="252" w:lineRule="auto" w:before="121"/>
        <w:ind w:firstLine="396"/>
      </w:pPr>
      <w:r>
        <w:rPr>
          <w:color w:val="231F20"/>
        </w:rPr>
        <w:t>Tại khoảnh khắc đầu tiên của cuộc sống, </w:t>
      </w:r>
      <w:r>
        <w:rPr>
          <w:color w:val="231F20"/>
        </w:rPr>
        <w:t>nghiệp tạo ra tâm tái tục, và khi ấy sắc cũng phải cùng sinh. Ta có thể băn khoăn cái gì tạo ra sắc sinh khởi tại khoảnh khắc đầu tiên này. Ta thấy rằng con người sinh</w:t>
      </w:r>
      <w:r>
        <w:rPr>
          <w:color w:val="231F20"/>
          <w:spacing w:val="-12"/>
        </w:rPr>
        <w:t> </w:t>
      </w:r>
      <w:r>
        <w:rPr>
          <w:color w:val="231F20"/>
        </w:rPr>
        <w:t>ra</w:t>
      </w:r>
      <w:r>
        <w:rPr>
          <w:color w:val="231F20"/>
          <w:spacing w:val="-12"/>
        </w:rPr>
        <w:t> </w:t>
      </w:r>
      <w:r>
        <w:rPr>
          <w:color w:val="231F20"/>
        </w:rPr>
        <w:t>với</w:t>
      </w:r>
      <w:r>
        <w:rPr>
          <w:color w:val="231F20"/>
          <w:spacing w:val="-12"/>
        </w:rPr>
        <w:t> </w:t>
      </w:r>
      <w:r>
        <w:rPr>
          <w:color w:val="231F20"/>
        </w:rPr>
        <w:t>các</w:t>
      </w:r>
      <w:r>
        <w:rPr>
          <w:color w:val="231F20"/>
          <w:spacing w:val="-12"/>
        </w:rPr>
        <w:t> </w:t>
      </w:r>
      <w:r>
        <w:rPr>
          <w:color w:val="231F20"/>
        </w:rPr>
        <w:t>đặc</w:t>
      </w:r>
      <w:r>
        <w:rPr>
          <w:color w:val="231F20"/>
          <w:spacing w:val="-12"/>
        </w:rPr>
        <w:t> </w:t>
      </w:r>
      <w:r>
        <w:rPr>
          <w:color w:val="231F20"/>
        </w:rPr>
        <w:t>điểm</w:t>
      </w:r>
      <w:r>
        <w:rPr>
          <w:color w:val="231F20"/>
          <w:spacing w:val="-12"/>
        </w:rPr>
        <w:t> </w:t>
      </w:r>
      <w:r>
        <w:rPr>
          <w:color w:val="231F20"/>
        </w:rPr>
        <w:t>cơ</w:t>
      </w:r>
      <w:r>
        <w:rPr>
          <w:color w:val="231F20"/>
          <w:spacing w:val="-12"/>
        </w:rPr>
        <w:t> </w:t>
      </w:r>
      <w:r>
        <w:rPr>
          <w:color w:val="231F20"/>
        </w:rPr>
        <w:t>thể</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người</w:t>
      </w:r>
      <w:r>
        <w:rPr>
          <w:color w:val="231F20"/>
          <w:spacing w:val="-12"/>
        </w:rPr>
        <w:t> </w:t>
      </w:r>
      <w:r>
        <w:rPr>
          <w:color w:val="231F20"/>
        </w:rPr>
        <w:t>yếu, người khỏe, người bị tàn phế bẩm sinh. Hẳn phải có một lý do nào đó. Đó là do nghiệp đã tạo ra cả danh và sắc.</w:t>
      </w:r>
    </w:p>
    <w:p>
      <w:pPr>
        <w:pStyle w:val="BodyText"/>
        <w:spacing w:line="252" w:lineRule="auto" w:before="121"/>
        <w:ind w:firstLine="396"/>
      </w:pPr>
      <w:r>
        <w:rPr>
          <w:color w:val="231F20"/>
        </w:rPr>
        <w:t>Liệu</w:t>
      </w:r>
      <w:r>
        <w:rPr>
          <w:color w:val="231F20"/>
          <w:spacing w:val="-11"/>
        </w:rPr>
        <w:t> </w:t>
      </w:r>
      <w:r>
        <w:rPr>
          <w:color w:val="231F20"/>
        </w:rPr>
        <w:t>sắc</w:t>
      </w:r>
      <w:r>
        <w:rPr>
          <w:color w:val="231F20"/>
          <w:spacing w:val="-11"/>
        </w:rPr>
        <w:t> </w:t>
      </w:r>
      <w:r>
        <w:rPr>
          <w:color w:val="231F20"/>
        </w:rPr>
        <w:t>mà</w:t>
      </w:r>
      <w:r>
        <w:rPr>
          <w:color w:val="231F20"/>
          <w:spacing w:val="-11"/>
        </w:rPr>
        <w:t> </w:t>
      </w:r>
      <w:r>
        <w:rPr>
          <w:color w:val="231F20"/>
        </w:rPr>
        <w:t>ta</w:t>
      </w:r>
      <w:r>
        <w:rPr>
          <w:color w:val="231F20"/>
          <w:spacing w:val="-11"/>
        </w:rPr>
        <w:t> </w:t>
      </w:r>
      <w:r>
        <w:rPr>
          <w:color w:val="231F20"/>
        </w:rPr>
        <w:t>gọi</w:t>
      </w:r>
      <w:r>
        <w:rPr>
          <w:color w:val="231F20"/>
          <w:spacing w:val="-11"/>
        </w:rPr>
        <w:t> </w:t>
      </w:r>
      <w:r>
        <w:rPr>
          <w:color w:val="231F20"/>
        </w:rPr>
        <w:t>là</w:t>
      </w:r>
      <w:r>
        <w:rPr>
          <w:color w:val="231F20"/>
          <w:spacing w:val="-11"/>
        </w:rPr>
        <w:t> </w:t>
      </w:r>
      <w:r>
        <w:rPr>
          <w:color w:val="231F20"/>
        </w:rPr>
        <w:t>“vật</w:t>
      </w:r>
      <w:r>
        <w:rPr>
          <w:color w:val="231F20"/>
          <w:spacing w:val="-11"/>
        </w:rPr>
        <w:t> </w:t>
      </w:r>
      <w:r>
        <w:rPr>
          <w:color w:val="231F20"/>
        </w:rPr>
        <w:t>chất</w:t>
      </w:r>
      <w:r>
        <w:rPr>
          <w:color w:val="231F20"/>
          <w:spacing w:val="-11"/>
        </w:rPr>
        <w:t> </w:t>
      </w:r>
      <w:r>
        <w:rPr>
          <w:color w:val="231F20"/>
        </w:rPr>
        <w:t>vô</w:t>
      </w:r>
      <w:r>
        <w:rPr>
          <w:color w:val="231F20"/>
          <w:spacing w:val="-11"/>
        </w:rPr>
        <w:t> </w:t>
      </w:r>
      <w:r>
        <w:rPr>
          <w:color w:val="231F20"/>
        </w:rPr>
        <w:t>tri”</w:t>
      </w:r>
      <w:r>
        <w:rPr>
          <w:color w:val="231F20"/>
          <w:spacing w:val="-11"/>
        </w:rPr>
        <w:t> </w:t>
      </w:r>
      <w:r>
        <w:rPr>
          <w:color w:val="231F20"/>
        </w:rPr>
        <w:t>và</w:t>
      </w:r>
      <w:r>
        <w:rPr>
          <w:color w:val="231F20"/>
          <w:spacing w:val="-11"/>
        </w:rPr>
        <w:t> </w:t>
      </w:r>
      <w:r>
        <w:rPr>
          <w:color w:val="231F20"/>
        </w:rPr>
        <w:t>sắc</w:t>
      </w:r>
      <w:r>
        <w:rPr>
          <w:color w:val="231F20"/>
          <w:spacing w:val="-11"/>
        </w:rPr>
        <w:t> </w:t>
      </w:r>
      <w:r>
        <w:rPr>
          <w:color w:val="231F20"/>
        </w:rPr>
        <w:t>mà</w:t>
      </w:r>
      <w:r>
        <w:rPr>
          <w:color w:val="231F20"/>
          <w:spacing w:val="-11"/>
        </w:rPr>
        <w:t> </w:t>
      </w:r>
      <w:r>
        <w:rPr>
          <w:color w:val="231F20"/>
        </w:rPr>
        <w:t>ta gọi là “cái cây” có được tạo bởi nghiệp? Cây </w:t>
      </w:r>
      <w:r>
        <w:rPr>
          <w:color w:val="231F20"/>
        </w:rPr>
        <w:t>không được “sinh ra” vì cây không thể làm các hành động tốt</w:t>
      </w:r>
      <w:r>
        <w:rPr>
          <w:color w:val="231F20"/>
          <w:spacing w:val="-12"/>
        </w:rPr>
        <w:t> </w:t>
      </w:r>
      <w:r>
        <w:rPr>
          <w:color w:val="231F20"/>
        </w:rPr>
        <w:t>và</w:t>
      </w:r>
      <w:r>
        <w:rPr>
          <w:color w:val="231F20"/>
          <w:spacing w:val="-12"/>
        </w:rPr>
        <w:t> </w:t>
      </w:r>
      <w:r>
        <w:rPr>
          <w:color w:val="231F20"/>
        </w:rPr>
        <w:t>xấu.</w:t>
      </w:r>
      <w:r>
        <w:rPr>
          <w:color w:val="231F20"/>
          <w:spacing w:val="-12"/>
        </w:rPr>
        <w:t> </w:t>
      </w:r>
      <w:r>
        <w:rPr>
          <w:color w:val="231F20"/>
        </w:rPr>
        <w:t>Nó</w:t>
      </w:r>
      <w:r>
        <w:rPr>
          <w:color w:val="231F20"/>
          <w:spacing w:val="-12"/>
        </w:rPr>
        <w:t> </w:t>
      </w:r>
      <w:r>
        <w:rPr>
          <w:color w:val="231F20"/>
        </w:rPr>
        <w:t>phát</w:t>
      </w:r>
      <w:r>
        <w:rPr>
          <w:color w:val="231F20"/>
          <w:spacing w:val="-12"/>
        </w:rPr>
        <w:t> </w:t>
      </w:r>
      <w:r>
        <w:rPr>
          <w:color w:val="231F20"/>
        </w:rPr>
        <w:t>sinh</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bởi</w:t>
      </w:r>
      <w:r>
        <w:rPr>
          <w:color w:val="231F20"/>
          <w:spacing w:val="-12"/>
        </w:rPr>
        <w:t> </w:t>
      </w:r>
      <w:r>
        <w:rPr>
          <w:color w:val="231F20"/>
        </w:rPr>
        <w:t>nghiệp.</w:t>
      </w:r>
      <w:r>
        <w:rPr>
          <w:color w:val="231F20"/>
          <w:spacing w:val="-12"/>
        </w:rPr>
        <w:t> </w:t>
      </w:r>
      <w:r>
        <w:rPr>
          <w:color w:val="231F20"/>
        </w:rPr>
        <w:t>Nhiệt độ là duyên cho cuộc sống của cây cỏ. Đối với con người,</w:t>
      </w:r>
      <w:r>
        <w:rPr>
          <w:color w:val="231F20"/>
          <w:spacing w:val="-6"/>
        </w:rPr>
        <w:t> </w:t>
      </w:r>
      <w:r>
        <w:rPr>
          <w:color w:val="231F20"/>
        </w:rPr>
        <w:t>nghiệp</w:t>
      </w:r>
      <w:r>
        <w:rPr>
          <w:color w:val="231F20"/>
          <w:spacing w:val="-6"/>
        </w:rPr>
        <w:t> </w:t>
      </w:r>
      <w:r>
        <w:rPr>
          <w:color w:val="231F20"/>
        </w:rPr>
        <w:t>tạo</w:t>
      </w:r>
      <w:r>
        <w:rPr>
          <w:color w:val="231F20"/>
          <w:spacing w:val="-6"/>
        </w:rPr>
        <w:t> </w:t>
      </w:r>
      <w:r>
        <w:rPr>
          <w:color w:val="231F20"/>
        </w:rPr>
        <w:t>ra</w:t>
      </w:r>
      <w:r>
        <w:rPr>
          <w:color w:val="231F20"/>
          <w:spacing w:val="-6"/>
        </w:rPr>
        <w:t> </w:t>
      </w:r>
      <w:r>
        <w:rPr>
          <w:color w:val="231F20"/>
        </w:rPr>
        <w:t>sắc</w:t>
      </w:r>
      <w:r>
        <w:rPr>
          <w:color w:val="231F20"/>
          <w:spacing w:val="-6"/>
        </w:rPr>
        <w:t> </w:t>
      </w:r>
      <w:r>
        <w:rPr>
          <w:color w:val="231F20"/>
        </w:rPr>
        <w:t>tại</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tâm</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sinh khởi. Sẽ không thể có cuộc sống nếu nghiệp không tạo sắc ngay từ khoảnh khắc đầu tiên. Có bốn yếu tố tạo ra các sắc khác nhau trên thân. Như ta đã thấy, nghiệp</w:t>
      </w:r>
      <w:r>
        <w:rPr>
          <w:color w:val="231F20"/>
          <w:spacing w:val="12"/>
        </w:rPr>
        <w:t> </w:t>
      </w:r>
      <w:r>
        <w:rPr>
          <w:color w:val="231F20"/>
        </w:rPr>
        <w:t>là</w:t>
      </w:r>
      <w:r>
        <w:rPr>
          <w:color w:val="231F20"/>
          <w:spacing w:val="14"/>
        </w:rPr>
        <w:t> </w:t>
      </w:r>
      <w:r>
        <w:rPr>
          <w:color w:val="231F20"/>
        </w:rPr>
        <w:t>một</w:t>
      </w:r>
      <w:r>
        <w:rPr>
          <w:color w:val="231F20"/>
          <w:spacing w:val="14"/>
        </w:rPr>
        <w:t> </w:t>
      </w:r>
      <w:r>
        <w:rPr>
          <w:color w:val="231F20"/>
        </w:rPr>
        <w:t>yếu</w:t>
      </w:r>
      <w:r>
        <w:rPr>
          <w:color w:val="231F20"/>
          <w:spacing w:val="14"/>
        </w:rPr>
        <w:t> </w:t>
      </w:r>
      <w:r>
        <w:rPr>
          <w:color w:val="231F20"/>
        </w:rPr>
        <w:t>tố.</w:t>
      </w:r>
      <w:r>
        <w:rPr>
          <w:color w:val="231F20"/>
          <w:spacing w:val="14"/>
        </w:rPr>
        <w:t> </w:t>
      </w:r>
      <w:r>
        <w:rPr>
          <w:color w:val="231F20"/>
        </w:rPr>
        <w:t>Các</w:t>
      </w:r>
      <w:r>
        <w:rPr>
          <w:color w:val="231F20"/>
          <w:spacing w:val="14"/>
        </w:rPr>
        <w:t> </w:t>
      </w:r>
      <w:r>
        <w:rPr>
          <w:color w:val="231F20"/>
        </w:rPr>
        <w:t>yếu</w:t>
      </w:r>
      <w:r>
        <w:rPr>
          <w:color w:val="231F20"/>
          <w:spacing w:val="14"/>
        </w:rPr>
        <w:t> </w:t>
      </w:r>
      <w:r>
        <w:rPr>
          <w:color w:val="231F20"/>
        </w:rPr>
        <w:t>tố</w:t>
      </w:r>
      <w:r>
        <w:rPr>
          <w:color w:val="231F20"/>
          <w:spacing w:val="14"/>
        </w:rPr>
        <w:t> </w:t>
      </w:r>
      <w:r>
        <w:rPr>
          <w:color w:val="231F20"/>
        </w:rPr>
        <w:t>khác</w:t>
      </w:r>
      <w:r>
        <w:rPr>
          <w:color w:val="231F20"/>
          <w:spacing w:val="14"/>
        </w:rPr>
        <w:t> </w:t>
      </w:r>
      <w:r>
        <w:rPr>
          <w:color w:val="231F20"/>
        </w:rPr>
        <w:t>là:</w:t>
      </w:r>
      <w:r>
        <w:rPr>
          <w:color w:val="231F20"/>
          <w:spacing w:val="14"/>
        </w:rPr>
        <w:t> </w:t>
      </w:r>
      <w:r>
        <w:rPr>
          <w:color w:val="231F20"/>
        </w:rPr>
        <w:t>tâm,</w:t>
      </w:r>
      <w:r>
        <w:rPr>
          <w:color w:val="231F20"/>
          <w:spacing w:val="13"/>
        </w:rPr>
        <w:t> </w:t>
      </w:r>
      <w:r>
        <w:rPr>
          <w:color w:val="231F20"/>
          <w:spacing w:val="-2"/>
        </w:rPr>
        <w:t>nhiệt</w:t>
      </w:r>
    </w:p>
    <w:p>
      <w:pPr>
        <w:pStyle w:val="BodyText"/>
        <w:spacing w:after="0" w:line="252" w:lineRule="auto"/>
        <w:sectPr>
          <w:pgSz w:w="7660" w:h="11630"/>
          <w:pgMar w:header="779" w:footer="0" w:top="1100" w:bottom="280" w:left="850" w:right="850"/>
        </w:sectPr>
      </w:pPr>
    </w:p>
    <w:p>
      <w:pPr>
        <w:pStyle w:val="BodyText"/>
        <w:spacing w:line="259" w:lineRule="auto" w:before="241"/>
      </w:pPr>
      <w:r>
        <w:rPr>
          <w:color w:val="231F20"/>
        </w:rPr>
        <w:t>độ và dưỡng chất. Nghiệp tạo ra sắc tại khoảnh </w:t>
      </w:r>
      <w:r>
        <w:rPr>
          <w:color w:val="231F20"/>
        </w:rPr>
        <w:t>khắc tâm</w:t>
      </w:r>
      <w:r>
        <w:rPr>
          <w:color w:val="231F20"/>
          <w:spacing w:val="-1"/>
        </w:rPr>
        <w:t> </w:t>
      </w:r>
      <w:r>
        <w:rPr>
          <w:color w:val="231F20"/>
        </w:rPr>
        <w:t>tái</w:t>
      </w:r>
      <w:r>
        <w:rPr>
          <w:color w:val="231F20"/>
          <w:spacing w:val="-1"/>
        </w:rPr>
        <w:t> </w:t>
      </w:r>
      <w:r>
        <w:rPr>
          <w:color w:val="231F20"/>
        </w:rPr>
        <w:t>tục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và</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các</w:t>
      </w:r>
      <w:r>
        <w:rPr>
          <w:color w:val="231F20"/>
          <w:spacing w:val="-1"/>
        </w:rPr>
        <w:t> </w:t>
      </w:r>
      <w:r>
        <w:rPr>
          <w:color w:val="231F20"/>
        </w:rPr>
        <w:t>yếu</w:t>
      </w:r>
      <w:r>
        <w:rPr>
          <w:color w:val="231F20"/>
          <w:spacing w:val="-1"/>
        </w:rPr>
        <w:t> </w:t>
      </w:r>
      <w:r>
        <w:rPr>
          <w:color w:val="231F20"/>
        </w:rPr>
        <w:t>tố</w:t>
      </w:r>
      <w:r>
        <w:rPr>
          <w:color w:val="231F20"/>
          <w:spacing w:val="-1"/>
        </w:rPr>
        <w:t> </w:t>
      </w:r>
      <w:r>
        <w:rPr>
          <w:color w:val="231F20"/>
        </w:rPr>
        <w:t>khác</w:t>
      </w:r>
      <w:r>
        <w:rPr>
          <w:color w:val="231F20"/>
          <w:spacing w:val="-1"/>
        </w:rPr>
        <w:t> </w:t>
      </w:r>
      <w:r>
        <w:rPr>
          <w:color w:val="231F20"/>
        </w:rPr>
        <w:t>cũng bắt đầu tạo ra sắc. Nhiệt độ cũng tạo sắc; nếu không có nhiệt độ thích hợp, cuộc sống mới không thể phát triển. Nhiệt độ tạo ra sắc trong suốt kiếp sống. Ngay khi tâm tái tục diệt đi, tại khoảnh khắc kế tiếp, tâm cũng</w:t>
      </w:r>
      <w:r>
        <w:rPr>
          <w:color w:val="231F20"/>
          <w:spacing w:val="-16"/>
        </w:rPr>
        <w:t> </w:t>
      </w:r>
      <w:r>
        <w:rPr>
          <w:color w:val="231F20"/>
        </w:rPr>
        <w:t>bắt</w:t>
      </w:r>
      <w:r>
        <w:rPr>
          <w:color w:val="231F20"/>
          <w:spacing w:val="-16"/>
        </w:rPr>
        <w:t> </w:t>
      </w:r>
      <w:r>
        <w:rPr>
          <w:color w:val="231F20"/>
        </w:rPr>
        <w:t>đầu</w:t>
      </w:r>
      <w:r>
        <w:rPr>
          <w:color w:val="231F20"/>
          <w:spacing w:val="-16"/>
        </w:rPr>
        <w:t> </w:t>
      </w:r>
      <w:r>
        <w:rPr>
          <w:color w:val="231F20"/>
        </w:rPr>
        <w:t>tạo</w:t>
      </w:r>
      <w:r>
        <w:rPr>
          <w:color w:val="231F20"/>
          <w:spacing w:val="-16"/>
        </w:rPr>
        <w:t> </w:t>
      </w:r>
      <w:r>
        <w:rPr>
          <w:color w:val="231F20"/>
        </w:rPr>
        <w:t>sắc,</w:t>
      </w:r>
      <w:r>
        <w:rPr>
          <w:color w:val="231F20"/>
          <w:spacing w:val="-16"/>
        </w:rPr>
        <w:t> </w:t>
      </w:r>
      <w:r>
        <w:rPr>
          <w:color w:val="231F20"/>
        </w:rPr>
        <w:t>và</w:t>
      </w:r>
      <w:r>
        <w:rPr>
          <w:color w:val="231F20"/>
          <w:spacing w:val="-16"/>
        </w:rPr>
        <w:t> </w:t>
      </w:r>
      <w:r>
        <w:rPr>
          <w:color w:val="231F20"/>
        </w:rPr>
        <w:t>tâm</w:t>
      </w:r>
      <w:r>
        <w:rPr>
          <w:color w:val="231F20"/>
          <w:spacing w:val="-16"/>
        </w:rPr>
        <w:t> </w:t>
      </w:r>
      <w:r>
        <w:rPr>
          <w:color w:val="231F20"/>
        </w:rPr>
        <w:t>cũng</w:t>
      </w:r>
      <w:r>
        <w:rPr>
          <w:color w:val="231F20"/>
          <w:spacing w:val="-16"/>
        </w:rPr>
        <w:t> </w:t>
      </w:r>
      <w:r>
        <w:rPr>
          <w:color w:val="231F20"/>
        </w:rPr>
        <w:t>tạo</w:t>
      </w:r>
      <w:r>
        <w:rPr>
          <w:color w:val="231F20"/>
          <w:spacing w:val="-16"/>
        </w:rPr>
        <w:t> </w:t>
      </w:r>
      <w:r>
        <w:rPr>
          <w:color w:val="231F20"/>
        </w:rPr>
        <w:t>ra</w:t>
      </w:r>
      <w:r>
        <w:rPr>
          <w:color w:val="231F20"/>
          <w:spacing w:val="-16"/>
        </w:rPr>
        <w:t> </w:t>
      </w:r>
      <w:r>
        <w:rPr>
          <w:color w:val="231F20"/>
        </w:rPr>
        <w:t>sắc</w:t>
      </w:r>
      <w:r>
        <w:rPr>
          <w:color w:val="231F20"/>
          <w:spacing w:val="-16"/>
        </w:rPr>
        <w:t> </w:t>
      </w:r>
      <w:r>
        <w:rPr>
          <w:color w:val="231F20"/>
        </w:rPr>
        <w:t>trong</w:t>
      </w:r>
      <w:r>
        <w:rPr>
          <w:color w:val="231F20"/>
          <w:spacing w:val="-16"/>
        </w:rPr>
        <w:t> </w:t>
      </w:r>
      <w:r>
        <w:rPr>
          <w:color w:val="231F20"/>
        </w:rPr>
        <w:t>suốt kiếp sống.</w:t>
      </w:r>
      <w:r>
        <w:rPr>
          <w:color w:val="231F20"/>
          <w:spacing w:val="-3"/>
        </w:rPr>
        <w:t> </w:t>
      </w:r>
      <w:r>
        <w:rPr>
          <w:color w:val="231F20"/>
        </w:rPr>
        <w:t>Thêm nữa, dưỡng chất cũng tạo sắc để cơ thể</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Nó</w:t>
      </w:r>
      <w:r>
        <w:rPr>
          <w:color w:val="231F20"/>
          <w:spacing w:val="-5"/>
        </w:rPr>
        <w:t> </w:t>
      </w:r>
      <w:r>
        <w:rPr>
          <w:color w:val="231F20"/>
        </w:rPr>
        <w:t>tạo</w:t>
      </w:r>
      <w:r>
        <w:rPr>
          <w:color w:val="231F20"/>
          <w:spacing w:val="-5"/>
        </w:rPr>
        <w:t> </w:t>
      </w:r>
      <w:r>
        <w:rPr>
          <w:color w:val="231F20"/>
        </w:rPr>
        <w:t>ra</w:t>
      </w:r>
      <w:r>
        <w:rPr>
          <w:color w:val="231F20"/>
          <w:spacing w:val="-5"/>
        </w:rPr>
        <w:t> </w:t>
      </w:r>
      <w:r>
        <w:rPr>
          <w:color w:val="231F20"/>
        </w:rPr>
        <w:t>sắc</w:t>
      </w:r>
      <w:r>
        <w:rPr>
          <w:color w:val="231F20"/>
          <w:spacing w:val="-5"/>
        </w:rPr>
        <w:t> </w:t>
      </w:r>
      <w:r>
        <w:rPr>
          <w:color w:val="231F20"/>
        </w:rPr>
        <w:t>trong</w:t>
      </w:r>
      <w:r>
        <w:rPr>
          <w:color w:val="231F20"/>
          <w:spacing w:val="-5"/>
        </w:rPr>
        <w:t> </w:t>
      </w:r>
      <w:r>
        <w:rPr>
          <w:color w:val="231F20"/>
        </w:rPr>
        <w:t>suốt</w:t>
      </w:r>
      <w:r>
        <w:rPr>
          <w:color w:val="231F20"/>
          <w:spacing w:val="-5"/>
        </w:rPr>
        <w:t> </w:t>
      </w:r>
      <w:r>
        <w:rPr>
          <w:color w:val="231F20"/>
        </w:rPr>
        <w:t>cuộc</w:t>
      </w:r>
      <w:r>
        <w:rPr>
          <w:color w:val="231F20"/>
          <w:spacing w:val="-5"/>
        </w:rPr>
        <w:t> </w:t>
      </w:r>
      <w:r>
        <w:rPr>
          <w:color w:val="231F20"/>
        </w:rPr>
        <w:t>đời.</w:t>
      </w:r>
      <w:r>
        <w:rPr>
          <w:color w:val="231F20"/>
          <w:spacing w:val="-5"/>
        </w:rPr>
        <w:t> </w:t>
      </w:r>
      <w:r>
        <w:rPr>
          <w:color w:val="231F20"/>
        </w:rPr>
        <w:t>Như vậy, có bốn yếu tố làm phát sinh sắc trên thân.</w:t>
      </w:r>
    </w:p>
    <w:p>
      <w:pPr>
        <w:pStyle w:val="BodyText"/>
        <w:spacing w:line="259" w:lineRule="auto" w:before="112"/>
        <w:ind w:right="113" w:firstLine="396"/>
      </w:pPr>
      <w:r>
        <w:rPr>
          <w:color w:val="231F20"/>
          <w:spacing w:val="-4"/>
        </w:rPr>
        <w:t>Còn</w:t>
      </w:r>
      <w:r>
        <w:rPr>
          <w:color w:val="231F20"/>
          <w:spacing w:val="-13"/>
        </w:rPr>
        <w:t> </w:t>
      </w:r>
      <w:r>
        <w:rPr>
          <w:color w:val="231F20"/>
          <w:spacing w:val="-4"/>
        </w:rPr>
        <w:t>các</w:t>
      </w:r>
      <w:r>
        <w:rPr>
          <w:color w:val="231F20"/>
          <w:spacing w:val="-13"/>
        </w:rPr>
        <w:t> </w:t>
      </w:r>
      <w:r>
        <w:rPr>
          <w:color w:val="231F20"/>
          <w:spacing w:val="-4"/>
        </w:rPr>
        <w:t>sắc</w:t>
      </w:r>
      <w:r>
        <w:rPr>
          <w:color w:val="231F20"/>
          <w:spacing w:val="-13"/>
        </w:rPr>
        <w:t> </w:t>
      </w:r>
      <w:r>
        <w:rPr>
          <w:color w:val="231F20"/>
          <w:spacing w:val="-4"/>
        </w:rPr>
        <w:t>ngoài</w:t>
      </w:r>
      <w:r>
        <w:rPr>
          <w:color w:val="231F20"/>
          <w:spacing w:val="-13"/>
        </w:rPr>
        <w:t> </w:t>
      </w:r>
      <w:r>
        <w:rPr>
          <w:color w:val="231F20"/>
          <w:spacing w:val="-4"/>
        </w:rPr>
        <w:t>thân,</w:t>
      </w:r>
      <w:r>
        <w:rPr>
          <w:color w:val="231F20"/>
          <w:spacing w:val="-13"/>
        </w:rPr>
        <w:t> </w:t>
      </w:r>
      <w:r>
        <w:rPr>
          <w:color w:val="231F20"/>
          <w:spacing w:val="-4"/>
        </w:rPr>
        <w:t>ví</w:t>
      </w:r>
      <w:r>
        <w:rPr>
          <w:color w:val="231F20"/>
          <w:spacing w:val="-13"/>
        </w:rPr>
        <w:t> </w:t>
      </w:r>
      <w:r>
        <w:rPr>
          <w:color w:val="231F20"/>
          <w:spacing w:val="-4"/>
        </w:rPr>
        <w:t>dụ</w:t>
      </w:r>
      <w:r>
        <w:rPr>
          <w:color w:val="231F20"/>
          <w:spacing w:val="-13"/>
        </w:rPr>
        <w:t> </w:t>
      </w:r>
      <w:r>
        <w:rPr>
          <w:color w:val="231F20"/>
          <w:spacing w:val="-4"/>
        </w:rPr>
        <w:t>như</w:t>
      </w:r>
      <w:r>
        <w:rPr>
          <w:color w:val="231F20"/>
          <w:spacing w:val="-12"/>
        </w:rPr>
        <w:t> </w:t>
      </w:r>
      <w:r>
        <w:rPr>
          <w:color w:val="231F20"/>
          <w:spacing w:val="-4"/>
        </w:rPr>
        <w:t>sắc</w:t>
      </w:r>
      <w:r>
        <w:rPr>
          <w:color w:val="231F20"/>
          <w:spacing w:val="-13"/>
        </w:rPr>
        <w:t> </w:t>
      </w:r>
      <w:r>
        <w:rPr>
          <w:color w:val="231F20"/>
          <w:spacing w:val="-4"/>
        </w:rPr>
        <w:t>trong</w:t>
      </w:r>
      <w:r>
        <w:rPr>
          <w:color w:val="231F20"/>
          <w:spacing w:val="-13"/>
        </w:rPr>
        <w:t> </w:t>
      </w:r>
      <w:r>
        <w:rPr>
          <w:color w:val="231F20"/>
          <w:spacing w:val="-4"/>
        </w:rPr>
        <w:t>vật</w:t>
      </w:r>
      <w:r>
        <w:rPr>
          <w:color w:val="231F20"/>
          <w:spacing w:val="-13"/>
        </w:rPr>
        <w:t> </w:t>
      </w:r>
      <w:r>
        <w:rPr>
          <w:color w:val="231F20"/>
          <w:spacing w:val="-4"/>
        </w:rPr>
        <w:t>chất </w:t>
      </w:r>
      <w:r>
        <w:rPr>
          <w:color w:val="231F20"/>
        </w:rPr>
        <w:t>vô tri hay cây cỏ, đều phát sinh từ nhiệt độ mà thôi.</w:t>
      </w:r>
    </w:p>
    <w:p>
      <w:pPr>
        <w:pStyle w:val="BodyText"/>
        <w:spacing w:line="259" w:lineRule="auto" w:before="113"/>
        <w:ind w:firstLine="396"/>
      </w:pPr>
      <w:r>
        <w:rPr>
          <w:color w:val="231F20"/>
        </w:rPr>
        <w:t>Nghiệp tạo sắc không những chỉ ở khoảnh </w:t>
      </w:r>
      <w:r>
        <w:rPr>
          <w:color w:val="231F20"/>
        </w:rPr>
        <w:t>khắc đầu tiên mà suốt cả kiếp sống. Nghiệp không những chỉ</w:t>
      </w:r>
      <w:r>
        <w:rPr>
          <w:color w:val="231F20"/>
          <w:spacing w:val="-9"/>
        </w:rPr>
        <w:t> </w:t>
      </w:r>
      <w:r>
        <w:rPr>
          <w:color w:val="231F20"/>
        </w:rPr>
        <w:t>tạo</w:t>
      </w:r>
      <w:r>
        <w:rPr>
          <w:color w:val="231F20"/>
          <w:spacing w:val="-9"/>
        </w:rPr>
        <w:t> </w:t>
      </w:r>
      <w:r>
        <w:rPr>
          <w:color w:val="231F20"/>
        </w:rPr>
        <w:t>ra</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quả</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các</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khả ái</w:t>
      </w:r>
      <w:r>
        <w:rPr>
          <w:color w:val="231F20"/>
          <w:spacing w:val="-9"/>
        </w:rPr>
        <w:t> </w:t>
      </w:r>
      <w:r>
        <w:rPr>
          <w:color w:val="231F20"/>
        </w:rPr>
        <w:t>và</w:t>
      </w:r>
      <w:r>
        <w:rPr>
          <w:color w:val="231F20"/>
          <w:spacing w:val="-8"/>
        </w:rPr>
        <w:t> </w:t>
      </w:r>
      <w:r>
        <w:rPr>
          <w:color w:val="231F20"/>
        </w:rPr>
        <w:t>bất</w:t>
      </w:r>
      <w:r>
        <w:rPr>
          <w:color w:val="231F20"/>
          <w:spacing w:val="-9"/>
        </w:rPr>
        <w:t> </w:t>
      </w:r>
      <w:r>
        <w:rPr>
          <w:color w:val="231F20"/>
        </w:rPr>
        <w:t>khả</w:t>
      </w:r>
      <w:r>
        <w:rPr>
          <w:color w:val="231F20"/>
          <w:spacing w:val="-8"/>
        </w:rPr>
        <w:t> </w:t>
      </w:r>
      <w:r>
        <w:rPr>
          <w:color w:val="231F20"/>
        </w:rPr>
        <w:t>ái</w:t>
      </w:r>
      <w:r>
        <w:rPr>
          <w:color w:val="231F20"/>
          <w:spacing w:val="-9"/>
        </w:rPr>
        <w:t> </w:t>
      </w:r>
      <w:r>
        <w:rPr>
          <w:color w:val="231F20"/>
        </w:rPr>
        <w:t>qua</w:t>
      </w:r>
      <w:r>
        <w:rPr>
          <w:color w:val="231F20"/>
          <w:spacing w:val="-8"/>
        </w:rPr>
        <w:t> </w:t>
      </w:r>
      <w:r>
        <w:rPr>
          <w:color w:val="231F20"/>
        </w:rPr>
        <w:t>ngũ</w:t>
      </w:r>
      <w:r>
        <w:rPr>
          <w:color w:val="231F20"/>
          <w:spacing w:val="-9"/>
        </w:rPr>
        <w:t> </w:t>
      </w:r>
      <w:r>
        <w:rPr>
          <w:color w:val="231F20"/>
        </w:rPr>
        <w:t>môn,</w:t>
      </w:r>
      <w:r>
        <w:rPr>
          <w:color w:val="231F20"/>
          <w:spacing w:val="-9"/>
        </w:rPr>
        <w:t> </w:t>
      </w:r>
      <w:r>
        <w:rPr>
          <w:color w:val="231F20"/>
        </w:rPr>
        <w:t>nó</w:t>
      </w:r>
      <w:r>
        <w:rPr>
          <w:color w:val="231F20"/>
          <w:spacing w:val="-9"/>
        </w:rPr>
        <w:t> </w:t>
      </w:r>
      <w:r>
        <w:rPr>
          <w:color w:val="231F20"/>
        </w:rPr>
        <w:t>còn</w:t>
      </w:r>
      <w:r>
        <w:rPr>
          <w:color w:val="231F20"/>
          <w:spacing w:val="-9"/>
        </w:rPr>
        <w:t> </w:t>
      </w:r>
      <w:r>
        <w:rPr>
          <w:color w:val="231F20"/>
        </w:rPr>
        <w:t>tạo</w:t>
      </w:r>
      <w:r>
        <w:rPr>
          <w:color w:val="231F20"/>
          <w:spacing w:val="-9"/>
        </w:rPr>
        <w:t> </w:t>
      </w:r>
      <w:r>
        <w:rPr>
          <w:color w:val="231F20"/>
        </w:rPr>
        <w:t>ra</w:t>
      </w:r>
      <w:r>
        <w:rPr>
          <w:color w:val="231F20"/>
          <w:spacing w:val="-8"/>
        </w:rPr>
        <w:t> </w:t>
      </w:r>
      <w:r>
        <w:rPr>
          <w:color w:val="231F20"/>
        </w:rPr>
        <w:t>các</w:t>
      </w:r>
      <w:r>
        <w:rPr>
          <w:color w:val="231F20"/>
          <w:spacing w:val="-9"/>
        </w:rPr>
        <w:t> </w:t>
      </w:r>
      <w:r>
        <w:rPr>
          <w:color w:val="231F20"/>
        </w:rPr>
        <w:t>sắc</w:t>
      </w:r>
      <w:r>
        <w:rPr>
          <w:color w:val="231F20"/>
          <w:spacing w:val="-9"/>
        </w:rPr>
        <w:t> </w:t>
      </w:r>
      <w:r>
        <w:rPr>
          <w:color w:val="231F20"/>
        </w:rPr>
        <w:t>có chức năng là căn môn tiếp nhận các đối tượng. Liệu có ai tự tạo được nhãn căn không? Nhãn căn không thể</w:t>
      </w:r>
      <w:r>
        <w:rPr>
          <w:color w:val="231F20"/>
          <w:spacing w:val="-2"/>
        </w:rPr>
        <w:t> </w:t>
      </w:r>
      <w:r>
        <w:rPr>
          <w:color w:val="231F20"/>
        </w:rPr>
        <w:t>được</w:t>
      </w:r>
      <w:r>
        <w:rPr>
          <w:color w:val="231F20"/>
          <w:spacing w:val="-2"/>
        </w:rPr>
        <w:t> </w:t>
      </w:r>
      <w:r>
        <w:rPr>
          <w:color w:val="231F20"/>
        </w:rPr>
        <w:t>tạo</w:t>
      </w:r>
      <w:r>
        <w:rPr>
          <w:color w:val="231F20"/>
          <w:spacing w:val="-2"/>
        </w:rPr>
        <w:t> </w:t>
      </w:r>
      <w:r>
        <w:rPr>
          <w:color w:val="231F20"/>
        </w:rPr>
        <w:t>ra</w:t>
      </w:r>
      <w:r>
        <w:rPr>
          <w:color w:val="231F20"/>
          <w:spacing w:val="-2"/>
        </w:rPr>
        <w:t> </w:t>
      </w:r>
      <w:r>
        <w:rPr>
          <w:color w:val="231F20"/>
        </w:rPr>
        <w:t>bởi</w:t>
      </w:r>
      <w:r>
        <w:rPr>
          <w:color w:val="231F20"/>
          <w:spacing w:val="-2"/>
        </w:rPr>
        <w:t> </w:t>
      </w:r>
      <w:r>
        <w:rPr>
          <w:color w:val="231F20"/>
        </w:rPr>
        <w:t>nhiệt</w:t>
      </w:r>
      <w:r>
        <w:rPr>
          <w:color w:val="231F20"/>
          <w:spacing w:val="-2"/>
        </w:rPr>
        <w:t> </w:t>
      </w:r>
      <w:r>
        <w:rPr>
          <w:color w:val="231F20"/>
        </w:rPr>
        <w:t>độ,</w:t>
      </w:r>
      <w:r>
        <w:rPr>
          <w:color w:val="231F20"/>
          <w:spacing w:val="-2"/>
        </w:rPr>
        <w:t> </w:t>
      </w:r>
      <w:r>
        <w:rPr>
          <w:color w:val="231F20"/>
        </w:rPr>
        <w:t>chỉ</w:t>
      </w:r>
      <w:r>
        <w:rPr>
          <w:color w:val="231F20"/>
          <w:spacing w:val="-2"/>
        </w:rPr>
        <w:t> </w:t>
      </w:r>
      <w:r>
        <w:rPr>
          <w:color w:val="231F20"/>
        </w:rPr>
        <w:t>bởi</w:t>
      </w:r>
      <w:r>
        <w:rPr>
          <w:color w:val="231F20"/>
          <w:spacing w:val="-2"/>
        </w:rPr>
        <w:t> </w:t>
      </w:r>
      <w:r>
        <w:rPr>
          <w:color w:val="231F20"/>
        </w:rPr>
        <w:t>nghiệp.</w:t>
      </w:r>
      <w:r>
        <w:rPr>
          <w:color w:val="231F20"/>
          <w:spacing w:val="-2"/>
        </w:rPr>
        <w:t> </w:t>
      </w:r>
      <w:r>
        <w:rPr>
          <w:color w:val="231F20"/>
        </w:rPr>
        <w:t>Cấy</w:t>
      </w:r>
      <w:r>
        <w:rPr>
          <w:color w:val="231F20"/>
          <w:spacing w:val="-2"/>
        </w:rPr>
        <w:t> </w:t>
      </w:r>
      <w:r>
        <w:rPr>
          <w:color w:val="231F20"/>
        </w:rPr>
        <w:t>mắt không</w:t>
      </w:r>
      <w:r>
        <w:rPr>
          <w:color w:val="231F20"/>
          <w:spacing w:val="-8"/>
        </w:rPr>
        <w:t> </w:t>
      </w:r>
      <w:r>
        <w:rPr>
          <w:color w:val="231F20"/>
        </w:rPr>
        <w:t>thể</w:t>
      </w:r>
      <w:r>
        <w:rPr>
          <w:color w:val="231F20"/>
          <w:spacing w:val="-8"/>
        </w:rPr>
        <w:t> </w:t>
      </w:r>
      <w:r>
        <w:rPr>
          <w:color w:val="231F20"/>
        </w:rPr>
        <w:t>thành</w:t>
      </w:r>
      <w:r>
        <w:rPr>
          <w:color w:val="231F20"/>
          <w:spacing w:val="-8"/>
        </w:rPr>
        <w:t> </w:t>
      </w:r>
      <w:r>
        <w:rPr>
          <w:color w:val="231F20"/>
        </w:rPr>
        <w:t>công</w:t>
      </w:r>
      <w:r>
        <w:rPr>
          <w:color w:val="231F20"/>
          <w:spacing w:val="-8"/>
        </w:rPr>
        <w:t> </w:t>
      </w:r>
      <w:r>
        <w:rPr>
          <w:color w:val="231F20"/>
        </w:rPr>
        <w:t>nếu</w:t>
      </w:r>
      <w:r>
        <w:rPr>
          <w:color w:val="231F20"/>
          <w:spacing w:val="-8"/>
        </w:rPr>
        <w:t> </w:t>
      </w:r>
      <w:r>
        <w:rPr>
          <w:color w:val="231F20"/>
        </w:rPr>
        <w:t>nghiệp</w:t>
      </w:r>
      <w:r>
        <w:rPr>
          <w:color w:val="231F20"/>
          <w:spacing w:val="-8"/>
        </w:rPr>
        <w:t> </w:t>
      </w:r>
      <w:r>
        <w:rPr>
          <w:color w:val="231F20"/>
        </w:rPr>
        <w:t>không</w:t>
      </w:r>
      <w:r>
        <w:rPr>
          <w:color w:val="231F20"/>
          <w:spacing w:val="-8"/>
        </w:rPr>
        <w:t> </w:t>
      </w:r>
      <w:r>
        <w:rPr>
          <w:color w:val="231F20"/>
        </w:rPr>
        <w:t>tạo</w:t>
      </w:r>
      <w:r>
        <w:rPr>
          <w:color w:val="231F20"/>
          <w:spacing w:val="-8"/>
        </w:rPr>
        <w:t> </w:t>
      </w:r>
      <w:r>
        <w:rPr>
          <w:color w:val="231F20"/>
        </w:rPr>
        <w:t>nhãn</w:t>
      </w:r>
      <w:r>
        <w:rPr>
          <w:color w:val="231F20"/>
          <w:spacing w:val="-8"/>
        </w:rPr>
        <w:t> </w:t>
      </w:r>
      <w:r>
        <w:rPr>
          <w:color w:val="231F20"/>
        </w:rPr>
        <w:t>căn trong cơ thể người được cấy mắt.</w:t>
      </w:r>
    </w:p>
    <w:p>
      <w:pPr>
        <w:spacing w:line="259" w:lineRule="auto" w:before="111"/>
        <w:ind w:left="113" w:right="111" w:firstLine="396"/>
        <w:jc w:val="both"/>
        <w:rPr>
          <w:sz w:val="27"/>
        </w:rPr>
      </w:pPr>
      <w:r>
        <w:rPr>
          <w:color w:val="231F20"/>
          <w:sz w:val="27"/>
        </w:rPr>
        <w:t>Sự tái sinh không chỉ diễn ra bằng cách duy nhất là thọ thai qua bụng mẹ. Có bốn hình thức tái sinh: </w:t>
      </w:r>
      <w:r>
        <w:rPr>
          <w:i/>
          <w:color w:val="231F20"/>
          <w:sz w:val="27"/>
        </w:rPr>
        <w:t>thai</w:t>
      </w:r>
      <w:r>
        <w:rPr>
          <w:i/>
          <w:color w:val="231F20"/>
          <w:spacing w:val="-7"/>
          <w:sz w:val="27"/>
        </w:rPr>
        <w:t> </w:t>
      </w:r>
      <w:r>
        <w:rPr>
          <w:i/>
          <w:color w:val="231F20"/>
          <w:sz w:val="27"/>
        </w:rPr>
        <w:t>sinh,</w:t>
      </w:r>
      <w:r>
        <w:rPr>
          <w:i/>
          <w:color w:val="231F20"/>
          <w:spacing w:val="-7"/>
          <w:sz w:val="27"/>
        </w:rPr>
        <w:t> </w:t>
      </w:r>
      <w:r>
        <w:rPr>
          <w:i/>
          <w:color w:val="231F20"/>
          <w:sz w:val="27"/>
        </w:rPr>
        <w:t>noãn</w:t>
      </w:r>
      <w:r>
        <w:rPr>
          <w:i/>
          <w:color w:val="231F20"/>
          <w:spacing w:val="-7"/>
          <w:sz w:val="27"/>
        </w:rPr>
        <w:t> </w:t>
      </w:r>
      <w:r>
        <w:rPr>
          <w:i/>
          <w:color w:val="231F20"/>
          <w:sz w:val="27"/>
        </w:rPr>
        <w:t>sinh</w:t>
      </w:r>
      <w:r>
        <w:rPr>
          <w:i/>
          <w:color w:val="231F20"/>
          <w:spacing w:val="-7"/>
          <w:sz w:val="27"/>
        </w:rPr>
        <w:t> </w:t>
      </w:r>
      <w:r>
        <w:rPr>
          <w:i/>
          <w:color w:val="231F20"/>
          <w:sz w:val="27"/>
        </w:rPr>
        <w:t>(bằng</w:t>
      </w:r>
      <w:r>
        <w:rPr>
          <w:i/>
          <w:color w:val="231F20"/>
          <w:spacing w:val="-7"/>
          <w:sz w:val="27"/>
        </w:rPr>
        <w:t> </w:t>
      </w:r>
      <w:r>
        <w:rPr>
          <w:i/>
          <w:color w:val="231F20"/>
          <w:sz w:val="27"/>
        </w:rPr>
        <w:t>trứng),</w:t>
      </w:r>
      <w:r>
        <w:rPr>
          <w:i/>
          <w:color w:val="231F20"/>
          <w:spacing w:val="-7"/>
          <w:sz w:val="27"/>
        </w:rPr>
        <w:t> </w:t>
      </w:r>
      <w:r>
        <w:rPr>
          <w:i/>
          <w:color w:val="231F20"/>
          <w:sz w:val="27"/>
        </w:rPr>
        <w:t>thấp</w:t>
      </w:r>
      <w:r>
        <w:rPr>
          <w:i/>
          <w:color w:val="231F20"/>
          <w:spacing w:val="-7"/>
          <w:sz w:val="27"/>
        </w:rPr>
        <w:t> </w:t>
      </w:r>
      <w:r>
        <w:rPr>
          <w:i/>
          <w:color w:val="231F20"/>
          <w:sz w:val="27"/>
        </w:rPr>
        <w:t>sinh</w:t>
      </w:r>
      <w:r>
        <w:rPr>
          <w:i/>
          <w:color w:val="231F20"/>
          <w:spacing w:val="-7"/>
          <w:sz w:val="27"/>
        </w:rPr>
        <w:t> </w:t>
      </w:r>
      <w:r>
        <w:rPr>
          <w:i/>
          <w:color w:val="231F20"/>
          <w:sz w:val="27"/>
        </w:rPr>
        <w:t>(bằng</w:t>
      </w:r>
      <w:r>
        <w:rPr>
          <w:i/>
          <w:color w:val="231F20"/>
          <w:spacing w:val="-7"/>
          <w:sz w:val="27"/>
        </w:rPr>
        <w:t> </w:t>
      </w:r>
      <w:r>
        <w:rPr>
          <w:i/>
          <w:color w:val="231F20"/>
          <w:sz w:val="27"/>
        </w:rPr>
        <w:t>độ ẩm) và hoá sinh</w:t>
      </w:r>
      <w:r>
        <w:rPr>
          <w:color w:val="231F20"/>
          <w:sz w:val="27"/>
        </w:rPr>
        <w:t>.</w:t>
      </w:r>
    </w:p>
    <w:p>
      <w:pPr>
        <w:pStyle w:val="BodyText"/>
        <w:spacing w:line="259" w:lineRule="auto" w:before="113"/>
        <w:ind w:firstLine="396"/>
      </w:pPr>
      <w:r>
        <w:rPr>
          <w:color w:val="231F20"/>
        </w:rPr>
        <w:t>Mọi người muốn biết khi nào cuộc sống bắt đầu trong</w:t>
      </w:r>
      <w:r>
        <w:rPr>
          <w:color w:val="231F20"/>
          <w:spacing w:val="28"/>
        </w:rPr>
        <w:t> </w:t>
      </w:r>
      <w:r>
        <w:rPr>
          <w:color w:val="231F20"/>
        </w:rPr>
        <w:t>bụng</w:t>
      </w:r>
      <w:r>
        <w:rPr>
          <w:color w:val="231F20"/>
          <w:spacing w:val="31"/>
        </w:rPr>
        <w:t> </w:t>
      </w:r>
      <w:r>
        <w:rPr>
          <w:color w:val="231F20"/>
        </w:rPr>
        <w:t>mẹ.</w:t>
      </w:r>
      <w:r>
        <w:rPr>
          <w:color w:val="231F20"/>
          <w:spacing w:val="27"/>
        </w:rPr>
        <w:t> </w:t>
      </w:r>
      <w:r>
        <w:rPr>
          <w:color w:val="231F20"/>
        </w:rPr>
        <w:t>Ta</w:t>
      </w:r>
      <w:r>
        <w:rPr>
          <w:color w:val="231F20"/>
          <w:spacing w:val="31"/>
        </w:rPr>
        <w:t> </w:t>
      </w:r>
      <w:r>
        <w:rPr>
          <w:color w:val="231F20"/>
        </w:rPr>
        <w:t>không</w:t>
      </w:r>
      <w:r>
        <w:rPr>
          <w:color w:val="231F20"/>
          <w:spacing w:val="31"/>
        </w:rPr>
        <w:t> </w:t>
      </w:r>
      <w:r>
        <w:rPr>
          <w:color w:val="231F20"/>
        </w:rPr>
        <w:t>xác</w:t>
      </w:r>
      <w:r>
        <w:rPr>
          <w:color w:val="231F20"/>
          <w:spacing w:val="31"/>
        </w:rPr>
        <w:t> </w:t>
      </w:r>
      <w:r>
        <w:rPr>
          <w:color w:val="231F20"/>
        </w:rPr>
        <w:t>định</w:t>
      </w:r>
      <w:r>
        <w:rPr>
          <w:color w:val="231F20"/>
          <w:spacing w:val="31"/>
        </w:rPr>
        <w:t> </w:t>
      </w:r>
      <w:r>
        <w:rPr>
          <w:color w:val="231F20"/>
        </w:rPr>
        <w:t>được</w:t>
      </w:r>
      <w:r>
        <w:rPr>
          <w:color w:val="231F20"/>
          <w:spacing w:val="31"/>
        </w:rPr>
        <w:t> </w:t>
      </w:r>
      <w:r>
        <w:rPr>
          <w:color w:val="231F20"/>
        </w:rPr>
        <w:t>thời</w:t>
      </w:r>
      <w:r>
        <w:rPr>
          <w:color w:val="231F20"/>
          <w:spacing w:val="31"/>
        </w:rPr>
        <w:t> </w:t>
      </w:r>
      <w:r>
        <w:rPr>
          <w:color w:val="231F20"/>
          <w:spacing w:val="-4"/>
        </w:rPr>
        <w:t>điểm</w:t>
      </w:r>
    </w:p>
    <w:p>
      <w:pPr>
        <w:pStyle w:val="BodyText"/>
        <w:spacing w:after="0" w:line="259" w:lineRule="auto"/>
        <w:sectPr>
          <w:pgSz w:w="7660" w:h="11630"/>
          <w:pgMar w:header="779" w:footer="0" w:top="1100" w:bottom="280" w:left="850" w:right="850"/>
        </w:sectPr>
      </w:pPr>
    </w:p>
    <w:p>
      <w:pPr>
        <w:pStyle w:val="BodyText"/>
        <w:spacing w:line="256" w:lineRule="auto" w:before="241"/>
      </w:pPr>
      <w:r>
        <w:rPr>
          <w:color w:val="231F20"/>
        </w:rPr>
        <w:t>chính xác. Cuộc sống bắt đầu khi tâm tái tục </w:t>
      </w:r>
      <w:r>
        <w:rPr>
          <w:color w:val="231F20"/>
        </w:rPr>
        <w:t>sinh khởi</w:t>
      </w:r>
      <w:r>
        <w:rPr>
          <w:color w:val="231F20"/>
          <w:spacing w:val="-9"/>
        </w:rPr>
        <w:t> </w:t>
      </w:r>
      <w:r>
        <w:rPr>
          <w:color w:val="231F20"/>
        </w:rPr>
        <w:t>cùng</w:t>
      </w:r>
      <w:r>
        <w:rPr>
          <w:color w:val="231F20"/>
          <w:spacing w:val="-9"/>
        </w:rPr>
        <w:t> </w:t>
      </w:r>
      <w:r>
        <w:rPr>
          <w:color w:val="231F20"/>
        </w:rPr>
        <w:t>với</w:t>
      </w:r>
      <w:r>
        <w:rPr>
          <w:color w:val="231F20"/>
          <w:spacing w:val="-9"/>
        </w:rPr>
        <w:t> </w:t>
      </w:r>
      <w:r>
        <w:rPr>
          <w:color w:val="231F20"/>
        </w:rPr>
        <w:t>sắc</w:t>
      </w:r>
      <w:r>
        <w:rPr>
          <w:color w:val="231F20"/>
          <w:spacing w:val="-9"/>
        </w:rPr>
        <w:t> </w:t>
      </w:r>
      <w:r>
        <w:rPr>
          <w:color w:val="231F20"/>
        </w:rPr>
        <w:t>do</w:t>
      </w:r>
      <w:r>
        <w:rPr>
          <w:color w:val="231F20"/>
          <w:spacing w:val="-9"/>
        </w:rPr>
        <w:t> </w:t>
      </w:r>
      <w:r>
        <w:rPr>
          <w:color w:val="231F20"/>
        </w:rPr>
        <w:t>nghiệp</w:t>
      </w:r>
      <w:r>
        <w:rPr>
          <w:color w:val="231F20"/>
          <w:spacing w:val="-9"/>
        </w:rPr>
        <w:t> </w:t>
      </w:r>
      <w:r>
        <w:rPr>
          <w:color w:val="231F20"/>
        </w:rPr>
        <w:t>sinh.</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kết</w:t>
      </w:r>
      <w:r>
        <w:rPr>
          <w:color w:val="231F20"/>
          <w:spacing w:val="-9"/>
        </w:rPr>
        <w:t> </w:t>
      </w:r>
      <w:r>
        <w:rPr>
          <w:color w:val="231F20"/>
        </w:rPr>
        <w:t>thúc khi</w:t>
      </w:r>
      <w:r>
        <w:rPr>
          <w:color w:val="231F20"/>
          <w:spacing w:val="-5"/>
        </w:rPr>
        <w:t> </w:t>
      </w:r>
      <w:r>
        <w:rPr>
          <w:color w:val="231F20"/>
        </w:rPr>
        <w:t>tâm</w:t>
      </w:r>
      <w:r>
        <w:rPr>
          <w:color w:val="231F20"/>
          <w:spacing w:val="-5"/>
        </w:rPr>
        <w:t> </w:t>
      </w:r>
      <w:r>
        <w:rPr>
          <w:color w:val="231F20"/>
        </w:rPr>
        <w:t>tử</w:t>
      </w:r>
      <w:r>
        <w:rPr>
          <w:color w:val="231F20"/>
          <w:spacing w:val="-5"/>
        </w:rPr>
        <w:t> </w:t>
      </w:r>
      <w:r>
        <w:rPr>
          <w:color w:val="231F20"/>
        </w:rPr>
        <w:t>(cuti-citta)</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Chừng</w:t>
      </w:r>
      <w:r>
        <w:rPr>
          <w:color w:val="231F20"/>
          <w:spacing w:val="-5"/>
        </w:rPr>
        <w:t> </w:t>
      </w:r>
      <w:r>
        <w:rPr>
          <w:color w:val="231F20"/>
        </w:rPr>
        <w:t>nào</w:t>
      </w:r>
      <w:r>
        <w:rPr>
          <w:color w:val="231F20"/>
          <w:spacing w:val="-5"/>
        </w:rPr>
        <w:t> </w:t>
      </w:r>
      <w:r>
        <w:rPr>
          <w:color w:val="231F20"/>
        </w:rPr>
        <w:t>tâm</w:t>
      </w:r>
      <w:r>
        <w:rPr>
          <w:color w:val="231F20"/>
          <w:spacing w:val="-5"/>
        </w:rPr>
        <w:t> </w:t>
      </w:r>
      <w:r>
        <w:rPr>
          <w:color w:val="231F20"/>
        </w:rPr>
        <w:t>tử</w:t>
      </w:r>
      <w:r>
        <w:rPr>
          <w:color w:val="231F20"/>
          <w:spacing w:val="-5"/>
        </w:rPr>
        <w:t> </w:t>
      </w:r>
      <w:r>
        <w:rPr>
          <w:color w:val="231F20"/>
        </w:rPr>
        <w:t>chưa diệt</w:t>
      </w:r>
      <w:r>
        <w:rPr>
          <w:color w:val="231F20"/>
          <w:spacing w:val="-4"/>
        </w:rPr>
        <w:t> </w:t>
      </w:r>
      <w:r>
        <w:rPr>
          <w:color w:val="231F20"/>
        </w:rPr>
        <w:t>đi</w:t>
      </w:r>
      <w:r>
        <w:rPr>
          <w:color w:val="231F20"/>
          <w:spacing w:val="-4"/>
        </w:rPr>
        <w:t> </w:t>
      </w:r>
      <w:r>
        <w:rPr>
          <w:color w:val="231F20"/>
        </w:rPr>
        <w:t>thì</w:t>
      </w:r>
      <w:r>
        <w:rPr>
          <w:color w:val="231F20"/>
          <w:spacing w:val="-4"/>
        </w:rPr>
        <w:t> </w:t>
      </w:r>
      <w:r>
        <w:rPr>
          <w:color w:val="231F20"/>
        </w:rPr>
        <w:t>vẫn</w:t>
      </w:r>
      <w:r>
        <w:rPr>
          <w:color w:val="231F20"/>
          <w:spacing w:val="-4"/>
        </w:rPr>
        <w:t> </w:t>
      </w:r>
      <w:r>
        <w:rPr>
          <w:color w:val="231F20"/>
        </w:rPr>
        <w:t>còn</w:t>
      </w:r>
      <w:r>
        <w:rPr>
          <w:color w:val="231F20"/>
          <w:spacing w:val="-4"/>
        </w:rPr>
        <w:t> </w:t>
      </w:r>
      <w:r>
        <w:rPr>
          <w:color w:val="231F20"/>
        </w:rPr>
        <w:t>sự</w:t>
      </w:r>
      <w:r>
        <w:rPr>
          <w:color w:val="231F20"/>
          <w:spacing w:val="-4"/>
        </w:rPr>
        <w:t> </w:t>
      </w:r>
      <w:r>
        <w:rPr>
          <w:color w:val="231F20"/>
        </w:rPr>
        <w:t>sống.</w:t>
      </w:r>
      <w:r>
        <w:rPr>
          <w:color w:val="231F20"/>
          <w:spacing w:val="-9"/>
        </w:rPr>
        <w:t> </w:t>
      </w:r>
      <w:r>
        <w:rPr>
          <w:color w:val="231F20"/>
        </w:rPr>
        <w:t>Ta</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biết</w:t>
      </w:r>
      <w:r>
        <w:rPr>
          <w:color w:val="231F20"/>
          <w:spacing w:val="-4"/>
        </w:rPr>
        <w:t> </w:t>
      </w:r>
      <w:r>
        <w:rPr>
          <w:color w:val="231F20"/>
        </w:rPr>
        <w:t>khi</w:t>
      </w:r>
      <w:r>
        <w:rPr>
          <w:color w:val="231F20"/>
          <w:spacing w:val="-4"/>
        </w:rPr>
        <w:t> </w:t>
      </w:r>
      <w:r>
        <w:rPr>
          <w:color w:val="231F20"/>
        </w:rPr>
        <w:t>nào tâm tử của người khác sinh khởi và diệt đi trừ phi đã chứng được tha tâm thông. Đức Phật hay ai khác đã chứng được loại trí này sẽ biết chính xác thời điểm chết của người khác.</w:t>
      </w:r>
    </w:p>
    <w:p>
      <w:pPr>
        <w:pStyle w:val="BodyText"/>
        <w:spacing w:line="256" w:lineRule="auto" w:before="105"/>
        <w:ind w:firstLine="396"/>
      </w:pPr>
      <w:r>
        <w:rPr>
          <w:color w:val="231F20"/>
        </w:rPr>
        <w:t>Ta có thể băn khoăn nghiệp nào trong cuộc </w:t>
      </w:r>
      <w:r>
        <w:rPr>
          <w:color w:val="231F20"/>
        </w:rPr>
        <w:t>đời mình</w:t>
      </w:r>
      <w:r>
        <w:rPr>
          <w:color w:val="231F20"/>
          <w:spacing w:val="-10"/>
        </w:rPr>
        <w:t> </w:t>
      </w:r>
      <w:r>
        <w:rPr>
          <w:color w:val="231F20"/>
        </w:rPr>
        <w:t>sẽ</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tâm</w:t>
      </w:r>
      <w:r>
        <w:rPr>
          <w:color w:val="231F20"/>
          <w:spacing w:val="-10"/>
        </w:rPr>
        <w:t> </w:t>
      </w:r>
      <w:r>
        <w:rPr>
          <w:color w:val="231F20"/>
        </w:rPr>
        <w:t>tái</w:t>
      </w:r>
      <w:r>
        <w:rPr>
          <w:color w:val="231F20"/>
          <w:spacing w:val="-10"/>
        </w:rPr>
        <w:t> </w:t>
      </w:r>
      <w:r>
        <w:rPr>
          <w:color w:val="231F20"/>
        </w:rPr>
        <w:t>tục</w:t>
      </w:r>
      <w:r>
        <w:rPr>
          <w:color w:val="231F20"/>
          <w:spacing w:val="-10"/>
        </w:rPr>
        <w:t> </w:t>
      </w:r>
      <w:r>
        <w:rPr>
          <w:color w:val="231F20"/>
        </w:rPr>
        <w:t>của</w:t>
      </w:r>
      <w:r>
        <w:rPr>
          <w:color w:val="231F20"/>
          <w:spacing w:val="-10"/>
        </w:rPr>
        <w:t> </w:t>
      </w:r>
      <w:r>
        <w:rPr>
          <w:color w:val="231F20"/>
        </w:rPr>
        <w:t>kiếp</w:t>
      </w:r>
      <w:r>
        <w:rPr>
          <w:color w:val="231F20"/>
          <w:spacing w:val="-10"/>
        </w:rPr>
        <w:t> </w:t>
      </w:r>
      <w:r>
        <w:rPr>
          <w:color w:val="231F20"/>
        </w:rPr>
        <w:t>sống</w:t>
      </w:r>
      <w:r>
        <w:rPr>
          <w:color w:val="231F20"/>
          <w:spacing w:val="-10"/>
        </w:rPr>
        <w:t> </w:t>
      </w:r>
      <w:r>
        <w:rPr>
          <w:color w:val="231F20"/>
        </w:rPr>
        <w:t>tiếp. Có</w:t>
      </w:r>
      <w:r>
        <w:rPr>
          <w:color w:val="231F20"/>
          <w:spacing w:val="-12"/>
        </w:rPr>
        <w:t> </w:t>
      </w:r>
      <w:r>
        <w:rPr>
          <w:color w:val="231F20"/>
        </w:rPr>
        <w:t>người</w:t>
      </w:r>
      <w:r>
        <w:rPr>
          <w:color w:val="231F20"/>
          <w:spacing w:val="-12"/>
        </w:rPr>
        <w:t> </w:t>
      </w:r>
      <w:r>
        <w:rPr>
          <w:color w:val="231F20"/>
        </w:rPr>
        <w:t>tin</w:t>
      </w:r>
      <w:r>
        <w:rPr>
          <w:color w:val="231F20"/>
          <w:spacing w:val="-12"/>
        </w:rPr>
        <w:t> </w:t>
      </w:r>
      <w:r>
        <w:rPr>
          <w:color w:val="231F20"/>
        </w:rPr>
        <w:t>rằng</w:t>
      </w:r>
      <w:r>
        <w:rPr>
          <w:color w:val="231F20"/>
          <w:spacing w:val="-12"/>
        </w:rPr>
        <w:t> </w:t>
      </w:r>
      <w:r>
        <w:rPr>
          <w:color w:val="231F20"/>
        </w:rPr>
        <w:t>làm</w:t>
      </w:r>
      <w:r>
        <w:rPr>
          <w:color w:val="231F20"/>
          <w:spacing w:val="-12"/>
        </w:rPr>
        <w:t> </w:t>
      </w:r>
      <w:r>
        <w:rPr>
          <w:color w:val="231F20"/>
        </w:rPr>
        <w:t>nhiều</w:t>
      </w:r>
      <w:r>
        <w:rPr>
          <w:color w:val="231F20"/>
          <w:spacing w:val="-12"/>
        </w:rPr>
        <w:t> </w:t>
      </w:r>
      <w:r>
        <w:rPr>
          <w:color w:val="231F20"/>
        </w:rPr>
        <w:t>việc</w:t>
      </w:r>
      <w:r>
        <w:rPr>
          <w:color w:val="231F20"/>
          <w:spacing w:val="-12"/>
        </w:rPr>
        <w:t> </w:t>
      </w:r>
      <w:r>
        <w:rPr>
          <w:color w:val="231F20"/>
        </w:rPr>
        <w:t>thiện</w:t>
      </w:r>
      <w:r>
        <w:rPr>
          <w:color w:val="231F20"/>
          <w:spacing w:val="-12"/>
        </w:rPr>
        <w:t> </w:t>
      </w:r>
      <w:r>
        <w:rPr>
          <w:color w:val="231F20"/>
        </w:rPr>
        <w:t>trong</w:t>
      </w:r>
      <w:r>
        <w:rPr>
          <w:color w:val="231F20"/>
          <w:spacing w:val="-12"/>
        </w:rPr>
        <w:t> </w:t>
      </w:r>
      <w:r>
        <w:rPr>
          <w:color w:val="231F20"/>
        </w:rPr>
        <w:t>kiếp</w:t>
      </w:r>
      <w:r>
        <w:rPr>
          <w:color w:val="231F20"/>
          <w:spacing w:val="-12"/>
        </w:rPr>
        <w:t> </w:t>
      </w:r>
      <w:r>
        <w:rPr>
          <w:color w:val="231F20"/>
        </w:rPr>
        <w:t>này sẽ</w:t>
      </w:r>
      <w:r>
        <w:rPr>
          <w:color w:val="231F20"/>
          <w:spacing w:val="-6"/>
        </w:rPr>
        <w:t> </w:t>
      </w:r>
      <w:r>
        <w:rPr>
          <w:color w:val="231F20"/>
        </w:rPr>
        <w:t>đảm</w:t>
      </w:r>
      <w:r>
        <w:rPr>
          <w:color w:val="231F20"/>
          <w:spacing w:val="-6"/>
        </w:rPr>
        <w:t> </w:t>
      </w:r>
      <w:r>
        <w:rPr>
          <w:color w:val="231F20"/>
        </w:rPr>
        <w:t>bảo</w:t>
      </w:r>
      <w:r>
        <w:rPr>
          <w:color w:val="231F20"/>
          <w:spacing w:val="-6"/>
        </w:rPr>
        <w:t> </w:t>
      </w:r>
      <w:r>
        <w:rPr>
          <w:color w:val="231F20"/>
        </w:rPr>
        <w:t>được</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vào</w:t>
      </w:r>
      <w:r>
        <w:rPr>
          <w:color w:val="231F20"/>
          <w:spacing w:val="-6"/>
        </w:rPr>
        <w:t> </w:t>
      </w:r>
      <w:r>
        <w:rPr>
          <w:color w:val="231F20"/>
        </w:rPr>
        <w:t>cõi</w:t>
      </w:r>
      <w:r>
        <w:rPr>
          <w:color w:val="231F20"/>
          <w:spacing w:val="-6"/>
        </w:rPr>
        <w:t> </w:t>
      </w:r>
      <w:r>
        <w:rPr>
          <w:color w:val="231F20"/>
        </w:rPr>
        <w:t>lành.</w:t>
      </w:r>
      <w:r>
        <w:rPr>
          <w:color w:val="231F20"/>
          <w:spacing w:val="-6"/>
        </w:rPr>
        <w:t> </w:t>
      </w:r>
      <w:r>
        <w:rPr>
          <w:color w:val="231F20"/>
        </w:rPr>
        <w:t>Nhưng</w:t>
      </w:r>
      <w:r>
        <w:rPr>
          <w:color w:val="231F20"/>
          <w:spacing w:val="-6"/>
        </w:rPr>
        <w:t> </w:t>
      </w:r>
      <w:r>
        <w:rPr>
          <w:color w:val="231F20"/>
        </w:rPr>
        <w:t>nghiệp làm duyên cho sự tái sinh tiếp theo không nhất thiết được</w:t>
      </w:r>
      <w:r>
        <w:rPr>
          <w:color w:val="231F20"/>
          <w:spacing w:val="-16"/>
        </w:rPr>
        <w:t> </w:t>
      </w:r>
      <w:r>
        <w:rPr>
          <w:color w:val="231F20"/>
        </w:rPr>
        <w:t>tạo</w:t>
      </w:r>
      <w:r>
        <w:rPr>
          <w:color w:val="231F20"/>
          <w:spacing w:val="-15"/>
        </w:rPr>
        <w:t> </w:t>
      </w:r>
      <w:r>
        <w:rPr>
          <w:color w:val="231F20"/>
        </w:rPr>
        <w:t>trong</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này.</w:t>
      </w:r>
      <w:r>
        <w:rPr>
          <w:color w:val="231F20"/>
          <w:spacing w:val="-17"/>
        </w:rPr>
        <w:t> </w:t>
      </w:r>
      <w:r>
        <w:rPr>
          <w:color w:val="231F20"/>
        </w:rPr>
        <w:t>Trong</w:t>
      </w:r>
      <w:r>
        <w:rPr>
          <w:color w:val="231F20"/>
          <w:spacing w:val="-14"/>
        </w:rPr>
        <w:t> </w:t>
      </w:r>
      <w:r>
        <w:rPr>
          <w:color w:val="231F20"/>
        </w:rPr>
        <w:t>các</w:t>
      </w:r>
      <w:r>
        <w:rPr>
          <w:color w:val="231F20"/>
          <w:spacing w:val="-15"/>
        </w:rPr>
        <w:t> </w:t>
      </w:r>
      <w:r>
        <w:rPr>
          <w:color w:val="231F20"/>
        </w:rPr>
        <w:t>kiếp</w:t>
      </w:r>
      <w:r>
        <w:rPr>
          <w:color w:val="231F20"/>
          <w:spacing w:val="-15"/>
        </w:rPr>
        <w:t> </w:t>
      </w:r>
      <w:r>
        <w:rPr>
          <w:color w:val="231F20"/>
        </w:rPr>
        <w:t>quá</w:t>
      </w:r>
      <w:r>
        <w:rPr>
          <w:color w:val="231F20"/>
          <w:spacing w:val="-15"/>
        </w:rPr>
        <w:t> </w:t>
      </w:r>
      <w:r>
        <w:rPr>
          <w:color w:val="231F20"/>
        </w:rPr>
        <w:t>khứ cũng như kiếp hiện tại, ta đã tạo nhiều nghiệp thiện và bất thiện ở các mức độ khác nhau. Một số nghiệp cho quả ngay trong cùng kiếp sống, một số khác cho quả dưới dạng tâm tái tục trong một kiếp tương lai, hoặc</w:t>
      </w:r>
      <w:r>
        <w:rPr>
          <w:color w:val="231F20"/>
          <w:spacing w:val="-13"/>
        </w:rPr>
        <w:t> </w:t>
      </w:r>
      <w:r>
        <w:rPr>
          <w:color w:val="231F20"/>
        </w:rPr>
        <w:t>dưới</w:t>
      </w:r>
      <w:r>
        <w:rPr>
          <w:color w:val="231F20"/>
          <w:spacing w:val="-13"/>
        </w:rPr>
        <w:t> </w:t>
      </w:r>
      <w:r>
        <w:rPr>
          <w:color w:val="231F20"/>
        </w:rPr>
        <w:t>dạng</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quả</w:t>
      </w:r>
      <w:r>
        <w:rPr>
          <w:color w:val="231F20"/>
          <w:spacing w:val="-13"/>
        </w:rPr>
        <w:t> </w:t>
      </w:r>
      <w:r>
        <w:rPr>
          <w:color w:val="231F20"/>
        </w:rPr>
        <w:t>trong</w:t>
      </w:r>
      <w:r>
        <w:rPr>
          <w:color w:val="231F20"/>
          <w:spacing w:val="-13"/>
        </w:rPr>
        <w:t> </w:t>
      </w:r>
      <w:r>
        <w:rPr>
          <w:color w:val="231F20"/>
        </w:rPr>
        <w:t>một</w:t>
      </w:r>
      <w:r>
        <w:rPr>
          <w:color w:val="231F20"/>
          <w:spacing w:val="-13"/>
        </w:rPr>
        <w:t> </w:t>
      </w:r>
      <w:r>
        <w:rPr>
          <w:color w:val="231F20"/>
        </w:rPr>
        <w:t>kiếp</w:t>
      </w:r>
      <w:r>
        <w:rPr>
          <w:color w:val="231F20"/>
          <w:spacing w:val="-13"/>
        </w:rPr>
        <w:t> </w:t>
      </w:r>
      <w:r>
        <w:rPr>
          <w:color w:val="231F20"/>
        </w:rPr>
        <w:t>sống</w:t>
      </w:r>
      <w:r>
        <w:rPr>
          <w:color w:val="231F20"/>
          <w:spacing w:val="-13"/>
        </w:rPr>
        <w:t> </w:t>
      </w:r>
      <w:r>
        <w:rPr>
          <w:color w:val="231F20"/>
        </w:rPr>
        <w:t>mới. Ta có thể đã tạo những nghiệp trong quá khứ có khả năng trổ quả dưới dạng tâm tái tục nhưng vẫn chưa tới</w:t>
      </w:r>
      <w:r>
        <w:rPr>
          <w:color w:val="231F20"/>
          <w:spacing w:val="-12"/>
        </w:rPr>
        <w:t> </w:t>
      </w:r>
      <w:r>
        <w:rPr>
          <w:color w:val="231F20"/>
        </w:rPr>
        <w:t>lúc</w:t>
      </w:r>
      <w:r>
        <w:rPr>
          <w:color w:val="231F20"/>
          <w:spacing w:val="-11"/>
        </w:rPr>
        <w:t> </w:t>
      </w:r>
      <w:r>
        <w:rPr>
          <w:color w:val="231F20"/>
        </w:rPr>
        <w:t>chín</w:t>
      </w:r>
      <w:r>
        <w:rPr>
          <w:color w:val="231F20"/>
          <w:spacing w:val="-12"/>
        </w:rPr>
        <w:t> </w:t>
      </w:r>
      <w:r>
        <w:rPr>
          <w:color w:val="231F20"/>
        </w:rPr>
        <w:t>muồi.</w:t>
      </w:r>
      <w:r>
        <w:rPr>
          <w:color w:val="231F20"/>
          <w:spacing w:val="-16"/>
        </w:rPr>
        <w:t> </w:t>
      </w:r>
      <w:r>
        <w:rPr>
          <w:color w:val="231F20"/>
        </w:rPr>
        <w:t>Ta</w:t>
      </w:r>
      <w:r>
        <w:rPr>
          <w:color w:val="231F20"/>
          <w:spacing w:val="-11"/>
        </w:rPr>
        <w:t> </w:t>
      </w:r>
      <w:r>
        <w:rPr>
          <w:color w:val="231F20"/>
        </w:rPr>
        <w:t>không</w:t>
      </w:r>
      <w:r>
        <w:rPr>
          <w:color w:val="231F20"/>
          <w:spacing w:val="-11"/>
        </w:rPr>
        <w:t> </w:t>
      </w:r>
      <w:r>
        <w:rPr>
          <w:color w:val="231F20"/>
        </w:rPr>
        <w:t>thể</w:t>
      </w:r>
      <w:r>
        <w:rPr>
          <w:color w:val="231F20"/>
          <w:spacing w:val="-12"/>
        </w:rPr>
        <w:t> </w:t>
      </w:r>
      <w:r>
        <w:rPr>
          <w:color w:val="231F20"/>
        </w:rPr>
        <w:t>biết</w:t>
      </w:r>
      <w:r>
        <w:rPr>
          <w:color w:val="231F20"/>
          <w:spacing w:val="-12"/>
        </w:rPr>
        <w:t> </w:t>
      </w:r>
      <w:r>
        <w:rPr>
          <w:color w:val="231F20"/>
        </w:rPr>
        <w:t>nghiệp</w:t>
      </w:r>
      <w:r>
        <w:rPr>
          <w:color w:val="231F20"/>
          <w:spacing w:val="-12"/>
        </w:rPr>
        <w:t> </w:t>
      </w:r>
      <w:r>
        <w:rPr>
          <w:color w:val="231F20"/>
        </w:rPr>
        <w:t>nào</w:t>
      </w:r>
      <w:r>
        <w:rPr>
          <w:color w:val="231F20"/>
          <w:spacing w:val="-12"/>
        </w:rPr>
        <w:t> </w:t>
      </w:r>
      <w:r>
        <w:rPr>
          <w:color w:val="231F20"/>
        </w:rPr>
        <w:t>sẽ</w:t>
      </w:r>
      <w:r>
        <w:rPr>
          <w:color w:val="231F20"/>
          <w:spacing w:val="-11"/>
        </w:rPr>
        <w:t> </w:t>
      </w:r>
      <w:r>
        <w:rPr>
          <w:color w:val="231F20"/>
        </w:rPr>
        <w:t>tạo quả tái sinh cho kiếp sống tới.</w:t>
      </w:r>
    </w:p>
    <w:p>
      <w:pPr>
        <w:pStyle w:val="BodyText"/>
        <w:spacing w:line="256" w:lineRule="auto" w:before="97"/>
        <w:ind w:firstLine="396"/>
      </w:pPr>
      <w:r>
        <w:rPr>
          <w:color w:val="231F20"/>
        </w:rPr>
        <w:t>Nếu nghiệp bất thiện trổ quả tái sinh trong kiếp sống mới, sẽ có tái sinh vào khổ cảnh. Trong </w:t>
      </w:r>
      <w:r>
        <w:rPr>
          <w:color w:val="231F20"/>
        </w:rPr>
        <w:t>trường hợp đó, các tâm sinh khởi ngay trước tử thức sẽ là 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chúng</w:t>
      </w:r>
      <w:r>
        <w:rPr>
          <w:color w:val="231F20"/>
          <w:spacing w:val="-9"/>
        </w:rPr>
        <w:t> </w:t>
      </w:r>
      <w:r>
        <w:rPr>
          <w:color w:val="231F20"/>
        </w:rPr>
        <w:t>sẽ</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một</w:t>
      </w:r>
      <w:r>
        <w:rPr>
          <w:color w:val="231F20"/>
          <w:spacing w:val="-9"/>
        </w:rPr>
        <w:t> </w:t>
      </w:r>
      <w:r>
        <w:rPr>
          <w:color w:val="231F20"/>
        </w:rPr>
        <w:t>đối</w:t>
      </w:r>
      <w:r>
        <w:rPr>
          <w:color w:val="231F20"/>
          <w:spacing w:val="-9"/>
        </w:rPr>
        <w:t> </w:t>
      </w:r>
      <w:r>
        <w:rPr>
          <w:color w:val="231F20"/>
        </w:rPr>
        <w:t>tượng bất</w:t>
      </w:r>
      <w:r>
        <w:rPr>
          <w:color w:val="231F20"/>
          <w:spacing w:val="34"/>
        </w:rPr>
        <w:t> </w:t>
      </w:r>
      <w:r>
        <w:rPr>
          <w:color w:val="231F20"/>
        </w:rPr>
        <w:t>khả</w:t>
      </w:r>
      <w:r>
        <w:rPr>
          <w:color w:val="231F20"/>
          <w:spacing w:val="34"/>
        </w:rPr>
        <w:t> </w:t>
      </w:r>
      <w:r>
        <w:rPr>
          <w:color w:val="231F20"/>
        </w:rPr>
        <w:t>ái.</w:t>
      </w:r>
      <w:r>
        <w:rPr>
          <w:color w:val="231F20"/>
          <w:spacing w:val="29"/>
        </w:rPr>
        <w:t> </w:t>
      </w:r>
      <w:r>
        <w:rPr>
          <w:color w:val="231F20"/>
        </w:rPr>
        <w:t>Tâm</w:t>
      </w:r>
      <w:r>
        <w:rPr>
          <w:color w:val="231F20"/>
          <w:spacing w:val="34"/>
        </w:rPr>
        <w:t> </w:t>
      </w:r>
      <w:r>
        <w:rPr>
          <w:color w:val="231F20"/>
        </w:rPr>
        <w:t>tái</w:t>
      </w:r>
      <w:r>
        <w:rPr>
          <w:color w:val="231F20"/>
          <w:spacing w:val="34"/>
        </w:rPr>
        <w:t> </w:t>
      </w:r>
      <w:r>
        <w:rPr>
          <w:color w:val="231F20"/>
        </w:rPr>
        <w:t>tục</w:t>
      </w:r>
      <w:r>
        <w:rPr>
          <w:color w:val="231F20"/>
          <w:spacing w:val="34"/>
        </w:rPr>
        <w:t> </w:t>
      </w:r>
      <w:r>
        <w:rPr>
          <w:color w:val="231F20"/>
        </w:rPr>
        <w:t>của</w:t>
      </w:r>
      <w:r>
        <w:rPr>
          <w:color w:val="231F20"/>
          <w:spacing w:val="34"/>
        </w:rPr>
        <w:t> </w:t>
      </w:r>
      <w:r>
        <w:rPr>
          <w:color w:val="231F20"/>
        </w:rPr>
        <w:t>kiếp</w:t>
      </w:r>
      <w:r>
        <w:rPr>
          <w:color w:val="231F20"/>
          <w:spacing w:val="34"/>
        </w:rPr>
        <w:t> </w:t>
      </w:r>
      <w:r>
        <w:rPr>
          <w:color w:val="231F20"/>
        </w:rPr>
        <w:t>sống</w:t>
      </w:r>
      <w:r>
        <w:rPr>
          <w:color w:val="231F20"/>
          <w:spacing w:val="34"/>
        </w:rPr>
        <w:t> </w:t>
      </w:r>
      <w:r>
        <w:rPr>
          <w:color w:val="231F20"/>
        </w:rPr>
        <w:t>mới</w:t>
      </w:r>
      <w:r>
        <w:rPr>
          <w:color w:val="231F20"/>
          <w:spacing w:val="34"/>
        </w:rPr>
        <w:t> </w:t>
      </w:r>
      <w:r>
        <w:rPr>
          <w:color w:val="231F20"/>
        </w:rPr>
        <w:t>tiếp</w:t>
      </w:r>
      <w:r>
        <w:rPr>
          <w:color w:val="231F20"/>
          <w:spacing w:val="34"/>
        </w:rPr>
        <w:t> </w:t>
      </w:r>
      <w:r>
        <w:rPr>
          <w:color w:val="231F20"/>
          <w:spacing w:val="-5"/>
        </w:rPr>
        <w:t>nối</w:t>
      </w:r>
    </w:p>
    <w:p>
      <w:pPr>
        <w:pStyle w:val="BodyText"/>
        <w:spacing w:after="0" w:line="256" w:lineRule="auto"/>
        <w:sectPr>
          <w:pgSz w:w="7660" w:h="11630"/>
          <w:pgMar w:header="779" w:footer="0" w:top="1100" w:bottom="280" w:left="850" w:right="850"/>
        </w:sectPr>
      </w:pPr>
    </w:p>
    <w:p>
      <w:pPr>
        <w:pStyle w:val="BodyText"/>
        <w:spacing w:line="247" w:lineRule="auto" w:before="241"/>
      </w:pPr>
      <w:r>
        <w:rPr>
          <w:color w:val="231F20"/>
        </w:rPr>
        <w:t>tâm tử, kinh nghiệm cùng đối tượng bất khả ái ấy. Nếu</w:t>
      </w:r>
      <w:r>
        <w:rPr>
          <w:color w:val="231F20"/>
          <w:spacing w:val="-2"/>
        </w:rPr>
        <w:t> </w:t>
      </w:r>
      <w:r>
        <w:rPr>
          <w:color w:val="231F20"/>
        </w:rPr>
        <w:t>nghiệp</w:t>
      </w:r>
      <w:r>
        <w:rPr>
          <w:color w:val="231F20"/>
          <w:spacing w:val="-2"/>
        </w:rPr>
        <w:t> </w:t>
      </w:r>
      <w:r>
        <w:rPr>
          <w:color w:val="231F20"/>
        </w:rPr>
        <w:t>thiện</w:t>
      </w:r>
      <w:r>
        <w:rPr>
          <w:color w:val="231F20"/>
          <w:spacing w:val="-3"/>
        </w:rPr>
        <w:t> </w:t>
      </w:r>
      <w:r>
        <w:rPr>
          <w:color w:val="231F20"/>
        </w:rPr>
        <w:t>trổ</w:t>
      </w:r>
      <w:r>
        <w:rPr>
          <w:color w:val="231F20"/>
          <w:spacing w:val="-2"/>
        </w:rPr>
        <w:t> </w:t>
      </w:r>
      <w:r>
        <w:rPr>
          <w:color w:val="231F20"/>
        </w:rPr>
        <w:t>quả</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sẽ</w:t>
      </w:r>
      <w:r>
        <w:rPr>
          <w:color w:val="231F20"/>
          <w:spacing w:val="-2"/>
        </w:rPr>
        <w:t> </w:t>
      </w:r>
      <w:r>
        <w:rPr>
          <w:color w:val="231F20"/>
        </w:rPr>
        <w:t>có</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trong nhàn cảnh. Trong trường hợp đó, các tâm thiện sinh ngay trước tâm tử và chúng kinh nghiệm một đối tượng khả ái. Tâm tái tục của kiếp sống tiếp sẽ kinh nghiệm cùng đối tượng khả ái ấy.</w:t>
      </w:r>
    </w:p>
    <w:p>
      <w:pPr>
        <w:pStyle w:val="BodyText"/>
        <w:spacing w:line="247" w:lineRule="auto" w:before="109"/>
        <w:ind w:firstLine="396"/>
      </w:pPr>
      <w:r>
        <w:rPr>
          <w:color w:val="231F20"/>
        </w:rPr>
        <w:t>Nhiều người muốn biết liệu họ có thể đảm </w:t>
      </w:r>
      <w:r>
        <w:rPr>
          <w:color w:val="231F20"/>
        </w:rPr>
        <w:t>bảo được tái sinh vào cõi an lành bằng cách kiểm soát được các tâm cận tử nghiệp, tác động để chúng là thiện. Có người mời các vị sư đến tụng niệm để</w:t>
      </w:r>
      <w:r>
        <w:rPr>
          <w:color w:val="231F20"/>
          <w:spacing w:val="80"/>
          <w:w w:val="150"/>
        </w:rPr>
        <w:t> </w:t>
      </w:r>
      <w:r>
        <w:rPr>
          <w:color w:val="231F20"/>
        </w:rPr>
        <w:t>giúp đỡ người sắp chết có các tâm thiện. Tuy nhiên, không</w:t>
      </w:r>
      <w:r>
        <w:rPr>
          <w:color w:val="231F20"/>
          <w:spacing w:val="-10"/>
        </w:rPr>
        <w:t> </w:t>
      </w:r>
      <w:r>
        <w:rPr>
          <w:color w:val="231F20"/>
        </w:rPr>
        <w:t>ai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chắc</w:t>
      </w:r>
      <w:r>
        <w:rPr>
          <w:color w:val="231F20"/>
          <w:spacing w:val="-10"/>
        </w:rPr>
        <w:t> </w:t>
      </w:r>
      <w:r>
        <w:rPr>
          <w:color w:val="231F20"/>
        </w:rPr>
        <w:t>chắn</w:t>
      </w:r>
      <w:r>
        <w:rPr>
          <w:color w:val="231F20"/>
          <w:spacing w:val="-10"/>
        </w:rPr>
        <w:t> </w:t>
      </w:r>
      <w:r>
        <w:rPr>
          <w:color w:val="231F20"/>
        </w:rPr>
        <w:t>mình</w:t>
      </w:r>
      <w:r>
        <w:rPr>
          <w:color w:val="231F20"/>
          <w:spacing w:val="-10"/>
        </w:rPr>
        <w:t> </w:t>
      </w:r>
      <w:r>
        <w:rPr>
          <w:color w:val="231F20"/>
        </w:rPr>
        <w:t>sẽ</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trong</w:t>
      </w:r>
      <w:r>
        <w:rPr>
          <w:color w:val="231F20"/>
          <w:spacing w:val="-10"/>
        </w:rPr>
        <w:t> </w:t>
      </w:r>
      <w:r>
        <w:rPr>
          <w:color w:val="231F20"/>
        </w:rPr>
        <w:t>nhàn cảnh trừ khi đã đạt được một trong các tầng thánh. Ta</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điều</w:t>
      </w:r>
      <w:r>
        <w:rPr>
          <w:color w:val="231F20"/>
          <w:spacing w:val="-8"/>
        </w:rPr>
        <w:t> </w:t>
      </w:r>
      <w:r>
        <w:rPr>
          <w:color w:val="231F20"/>
        </w:rPr>
        <w:t>khiển</w:t>
      </w:r>
      <w:r>
        <w:rPr>
          <w:color w:val="231F20"/>
          <w:spacing w:val="-8"/>
        </w:rPr>
        <w:t> </w:t>
      </w:r>
      <w:r>
        <w:rPr>
          <w:color w:val="231F20"/>
        </w:rPr>
        <w:t>tâm</w:t>
      </w:r>
      <w:r>
        <w:rPr>
          <w:color w:val="231F20"/>
          <w:spacing w:val="-8"/>
        </w:rPr>
        <w:t> </w:t>
      </w:r>
      <w:r>
        <w:rPr>
          <w:color w:val="231F20"/>
        </w:rPr>
        <w:t>của</w:t>
      </w:r>
      <w:r>
        <w:rPr>
          <w:color w:val="231F20"/>
          <w:spacing w:val="-8"/>
        </w:rPr>
        <w:t> </w:t>
      </w:r>
      <w:r>
        <w:rPr>
          <w:color w:val="231F20"/>
        </w:rPr>
        <w:t>mình.</w:t>
      </w:r>
      <w:r>
        <w:rPr>
          <w:color w:val="231F20"/>
          <w:spacing w:val="-8"/>
        </w:rPr>
        <w:t> </w:t>
      </w:r>
      <w:r>
        <w:rPr>
          <w:color w:val="231F20"/>
        </w:rPr>
        <w:t>Liệu</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 điều khiển suy nghĩ của mình lúc này không? Vì ta không thể làm được việc này, thì sao ta có thể kiểm soát</w:t>
      </w:r>
      <w:r>
        <w:rPr>
          <w:color w:val="231F20"/>
          <w:spacing w:val="-12"/>
        </w:rPr>
        <w:t> </w:t>
      </w:r>
      <w:r>
        <w:rPr>
          <w:color w:val="231F20"/>
        </w:rPr>
        <w:t>được</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khi</w:t>
      </w:r>
      <w:r>
        <w:rPr>
          <w:color w:val="231F20"/>
          <w:spacing w:val="-12"/>
        </w:rPr>
        <w:t> </w:t>
      </w:r>
      <w:r>
        <w:rPr>
          <w:color w:val="231F20"/>
        </w:rPr>
        <w:t>sắp</w:t>
      </w:r>
      <w:r>
        <w:rPr>
          <w:color w:val="231F20"/>
          <w:spacing w:val="-12"/>
        </w:rPr>
        <w:t> </w:t>
      </w:r>
      <w:r>
        <w:rPr>
          <w:color w:val="231F20"/>
        </w:rPr>
        <w:t>lâm</w:t>
      </w:r>
      <w:r>
        <w:rPr>
          <w:color w:val="231F20"/>
          <w:spacing w:val="-12"/>
        </w:rPr>
        <w:t> </w:t>
      </w:r>
      <w:r>
        <w:rPr>
          <w:color w:val="231F20"/>
        </w:rPr>
        <w:t>chung?</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một tự</w:t>
      </w:r>
      <w:r>
        <w:rPr>
          <w:color w:val="231F20"/>
          <w:spacing w:val="-4"/>
        </w:rPr>
        <w:t> </w:t>
      </w:r>
      <w:r>
        <w:rPr>
          <w:color w:val="231F20"/>
        </w:rPr>
        <w:t>ngã</w:t>
      </w:r>
      <w:r>
        <w:rPr>
          <w:color w:val="231F20"/>
          <w:spacing w:val="-4"/>
        </w:rPr>
        <w:t> </w:t>
      </w:r>
      <w:r>
        <w:rPr>
          <w:color w:val="231F20"/>
        </w:rPr>
        <w:t>nào</w:t>
      </w:r>
      <w:r>
        <w:rPr>
          <w:color w:val="231F20"/>
          <w:spacing w:val="-4"/>
        </w:rPr>
        <w:t> </w:t>
      </w:r>
      <w:r>
        <w:rPr>
          <w:color w:val="231F20"/>
        </w:rPr>
        <w:t>quyết</w:t>
      </w:r>
      <w:r>
        <w:rPr>
          <w:color w:val="231F20"/>
          <w:spacing w:val="-4"/>
        </w:rPr>
        <w:t> </w:t>
      </w:r>
      <w:r>
        <w:rPr>
          <w:color w:val="231F20"/>
        </w:rPr>
        <w:t>định</w:t>
      </w:r>
      <w:r>
        <w:rPr>
          <w:color w:val="231F20"/>
          <w:spacing w:val="-4"/>
        </w:rPr>
        <w:t> </w:t>
      </w:r>
      <w:r>
        <w:rPr>
          <w:color w:val="231F20"/>
        </w:rPr>
        <w:t>được</w:t>
      </w:r>
      <w:r>
        <w:rPr>
          <w:color w:val="231F20"/>
          <w:spacing w:val="-4"/>
        </w:rPr>
        <w:t> </w:t>
      </w:r>
      <w:r>
        <w:rPr>
          <w:color w:val="231F20"/>
        </w:rPr>
        <w:t>sự</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trong</w:t>
      </w:r>
      <w:r>
        <w:rPr>
          <w:color w:val="231F20"/>
          <w:spacing w:val="-4"/>
        </w:rPr>
        <w:t> </w:t>
      </w:r>
      <w:r>
        <w:rPr>
          <w:color w:val="231F20"/>
        </w:rPr>
        <w:t>các</w:t>
      </w:r>
      <w:r>
        <w:rPr>
          <w:color w:val="231F20"/>
          <w:spacing w:val="-4"/>
        </w:rPr>
        <w:t> </w:t>
      </w:r>
      <w:r>
        <w:rPr>
          <w:color w:val="231F20"/>
        </w:rPr>
        <w:t>kiếp sống</w:t>
      </w:r>
      <w:r>
        <w:rPr>
          <w:color w:val="231F20"/>
          <w:spacing w:val="-6"/>
        </w:rPr>
        <w:t> </w:t>
      </w:r>
      <w:r>
        <w:rPr>
          <w:color w:val="231F20"/>
        </w:rPr>
        <w:t>tới.</w:t>
      </w:r>
      <w:r>
        <w:rPr>
          <w:color w:val="231F20"/>
          <w:spacing w:val="-6"/>
        </w:rPr>
        <w:t> </w:t>
      </w:r>
      <w:r>
        <w:rPr>
          <w:color w:val="231F20"/>
        </w:rPr>
        <w:t>Khi</w:t>
      </w:r>
      <w:r>
        <w:rPr>
          <w:color w:val="231F20"/>
          <w:spacing w:val="-6"/>
        </w:rPr>
        <w:t> </w:t>
      </w:r>
      <w:r>
        <w:rPr>
          <w:color w:val="231F20"/>
        </w:rPr>
        <w:t>tâm</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kiếp</w:t>
      </w:r>
      <w:r>
        <w:rPr>
          <w:color w:val="231F20"/>
          <w:spacing w:val="-6"/>
        </w:rPr>
        <w:t> </w:t>
      </w:r>
      <w:r>
        <w:rPr>
          <w:color w:val="231F20"/>
        </w:rPr>
        <w:t>sống</w:t>
      </w:r>
      <w:r>
        <w:rPr>
          <w:color w:val="231F20"/>
          <w:spacing w:val="-6"/>
        </w:rPr>
        <w:t> </w:t>
      </w:r>
      <w:r>
        <w:rPr>
          <w:color w:val="231F20"/>
        </w:rPr>
        <w:t>mới</w:t>
      </w:r>
      <w:r>
        <w:rPr>
          <w:color w:val="231F20"/>
          <w:spacing w:val="-6"/>
        </w:rPr>
        <w:t> </w:t>
      </w:r>
      <w:r>
        <w:rPr>
          <w:color w:val="231F20"/>
        </w:rPr>
        <w:t>bắt đầu.</w:t>
      </w:r>
      <w:r>
        <w:rPr>
          <w:color w:val="231F20"/>
          <w:spacing w:val="-7"/>
        </w:rPr>
        <w:t> </w:t>
      </w:r>
      <w:r>
        <w:rPr>
          <w:color w:val="231F20"/>
        </w:rPr>
        <w:t>Chừng</w:t>
      </w:r>
      <w:r>
        <w:rPr>
          <w:color w:val="231F20"/>
          <w:spacing w:val="-7"/>
        </w:rPr>
        <w:t> </w:t>
      </w:r>
      <w:r>
        <w:rPr>
          <w:color w:val="231F20"/>
        </w:rPr>
        <w:t>nào</w:t>
      </w:r>
      <w:r>
        <w:rPr>
          <w:color w:val="231F20"/>
          <w:spacing w:val="-7"/>
        </w:rPr>
        <w:t> </w:t>
      </w:r>
      <w:r>
        <w:rPr>
          <w:color w:val="231F20"/>
        </w:rPr>
        <w:t>còn</w:t>
      </w:r>
      <w:r>
        <w:rPr>
          <w:color w:val="231F20"/>
          <w:spacing w:val="-7"/>
        </w:rPr>
        <w:t> </w:t>
      </w:r>
      <w:r>
        <w:rPr>
          <w:color w:val="231F20"/>
        </w:rPr>
        <w:t>nghiệp,</w:t>
      </w:r>
      <w:r>
        <w:rPr>
          <w:color w:val="231F20"/>
          <w:spacing w:val="-7"/>
        </w:rPr>
        <w:t> </w:t>
      </w:r>
      <w:r>
        <w:rPr>
          <w:color w:val="231F20"/>
        </w:rPr>
        <w:t>chừng</w:t>
      </w:r>
      <w:r>
        <w:rPr>
          <w:color w:val="231F20"/>
          <w:spacing w:val="-7"/>
        </w:rPr>
        <w:t> </w:t>
      </w:r>
      <w:r>
        <w:rPr>
          <w:color w:val="231F20"/>
        </w:rPr>
        <w:t>đó</w:t>
      </w:r>
      <w:r>
        <w:rPr>
          <w:color w:val="231F20"/>
          <w:spacing w:val="-7"/>
        </w:rPr>
        <w:t> </w:t>
      </w:r>
      <w:r>
        <w:rPr>
          <w:color w:val="231F20"/>
        </w:rPr>
        <w:t>sẽ</w:t>
      </w:r>
      <w:r>
        <w:rPr>
          <w:color w:val="231F20"/>
          <w:spacing w:val="-7"/>
        </w:rPr>
        <w:t> </w:t>
      </w:r>
      <w:r>
        <w:rPr>
          <w:color w:val="231F20"/>
        </w:rPr>
        <w:t>còn</w:t>
      </w:r>
      <w:r>
        <w:rPr>
          <w:color w:val="231F20"/>
          <w:spacing w:val="-7"/>
        </w:rPr>
        <w:t> </w:t>
      </w:r>
      <w:r>
        <w:rPr>
          <w:color w:val="231F20"/>
        </w:rPr>
        <w:t>tái</w:t>
      </w:r>
      <w:r>
        <w:rPr>
          <w:color w:val="231F20"/>
          <w:spacing w:val="-7"/>
        </w:rPr>
        <w:t> </w:t>
      </w:r>
      <w:r>
        <w:rPr>
          <w:color w:val="231F20"/>
          <w:spacing w:val="-2"/>
        </w:rPr>
        <w:t>sinh.</w:t>
      </w:r>
    </w:p>
    <w:p>
      <w:pPr>
        <w:pStyle w:val="BodyText"/>
        <w:spacing w:line="247" w:lineRule="auto" w:before="104"/>
        <w:ind w:firstLine="396"/>
      </w:pPr>
      <w:r>
        <w:rPr>
          <w:color w:val="231F20"/>
        </w:rPr>
        <w:t>Tâm</w:t>
      </w:r>
      <w:r>
        <w:rPr>
          <w:color w:val="231F20"/>
          <w:spacing w:val="-2"/>
        </w:rPr>
        <w:t> </w:t>
      </w:r>
      <w:r>
        <w:rPr>
          <w:color w:val="231F20"/>
        </w:rPr>
        <w:t>tái</w:t>
      </w:r>
      <w:r>
        <w:rPr>
          <w:color w:val="231F20"/>
          <w:spacing w:val="-2"/>
        </w:rPr>
        <w:t> </w:t>
      </w:r>
      <w:r>
        <w:rPr>
          <w:color w:val="231F20"/>
        </w:rPr>
        <w:t>tục</w:t>
      </w:r>
      <w:r>
        <w:rPr>
          <w:color w:val="231F20"/>
          <w:spacing w:val="-2"/>
        </w:rPr>
        <w:t> </w:t>
      </w:r>
      <w:r>
        <w:rPr>
          <w:color w:val="231F20"/>
        </w:rPr>
        <w:t>đảm</w:t>
      </w:r>
      <w:r>
        <w:rPr>
          <w:color w:val="231F20"/>
          <w:spacing w:val="-2"/>
        </w:rPr>
        <w:t> </w:t>
      </w:r>
      <w:r>
        <w:rPr>
          <w:color w:val="231F20"/>
        </w:rPr>
        <w:t>nhận</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hay</w:t>
      </w:r>
      <w:r>
        <w:rPr>
          <w:color w:val="231F20"/>
          <w:spacing w:val="-2"/>
        </w:rPr>
        <w:t> </w:t>
      </w:r>
      <w:r>
        <w:rPr>
          <w:color w:val="231F20"/>
        </w:rPr>
        <w:t>tiếp nối. Nó “nối” kiếp trước và kiếp này.</w:t>
      </w:r>
      <w:r>
        <w:rPr>
          <w:color w:val="231F20"/>
          <w:spacing w:val="-3"/>
        </w:rPr>
        <w:t> </w:t>
      </w:r>
      <w:r>
        <w:rPr>
          <w:color w:val="231F20"/>
        </w:rPr>
        <w:t>Vì chỉ tâm </w:t>
      </w:r>
      <w:r>
        <w:rPr>
          <w:color w:val="231F20"/>
        </w:rPr>
        <w:t>đầu tiên của cuộc sống mới thực hiện chức năng tái tục nên chỉ có duy nhất một tâm tái tục trong một kiếp sống.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cái</w:t>
      </w:r>
      <w:r>
        <w:rPr>
          <w:color w:val="231F20"/>
          <w:spacing w:val="-10"/>
        </w:rPr>
        <w:t> </w:t>
      </w:r>
      <w:r>
        <w:rPr>
          <w:color w:val="231F20"/>
        </w:rPr>
        <w:t>ngã</w:t>
      </w:r>
      <w:r>
        <w:rPr>
          <w:color w:val="231F20"/>
          <w:spacing w:val="-10"/>
        </w:rPr>
        <w:t> </w:t>
      </w:r>
      <w:r>
        <w:rPr>
          <w:color w:val="231F20"/>
        </w:rPr>
        <w:t>đầu</w:t>
      </w:r>
      <w:r>
        <w:rPr>
          <w:color w:val="231F20"/>
          <w:spacing w:val="-10"/>
        </w:rPr>
        <w:t> </w:t>
      </w:r>
      <w:r>
        <w:rPr>
          <w:color w:val="231F20"/>
        </w:rPr>
        <w:t>thai</w:t>
      </w:r>
      <w:r>
        <w:rPr>
          <w:color w:val="231F20"/>
          <w:spacing w:val="-10"/>
        </w:rPr>
        <w:t> </w:t>
      </w:r>
      <w:r>
        <w:rPr>
          <w:color w:val="231F20"/>
        </w:rPr>
        <w:t>từ</w:t>
      </w:r>
      <w:r>
        <w:rPr>
          <w:color w:val="231F20"/>
          <w:spacing w:val="-10"/>
        </w:rPr>
        <w:t> </w:t>
      </w:r>
      <w:r>
        <w:rPr>
          <w:color w:val="231F20"/>
        </w:rPr>
        <w:t>kiếp</w:t>
      </w:r>
      <w:r>
        <w:rPr>
          <w:color w:val="231F20"/>
          <w:spacing w:val="-10"/>
        </w:rPr>
        <w:t> </w:t>
      </w:r>
      <w:r>
        <w:rPr>
          <w:color w:val="231F20"/>
        </w:rPr>
        <w:t>này</w:t>
      </w:r>
      <w:r>
        <w:rPr>
          <w:color w:val="231F20"/>
          <w:spacing w:val="-10"/>
        </w:rPr>
        <w:t> </w:t>
      </w:r>
      <w:r>
        <w:rPr>
          <w:color w:val="231F20"/>
        </w:rPr>
        <w:t>sang kiếp</w:t>
      </w:r>
      <w:r>
        <w:rPr>
          <w:color w:val="231F20"/>
          <w:spacing w:val="-9"/>
        </w:rPr>
        <w:t> </w:t>
      </w:r>
      <w:r>
        <w:rPr>
          <w:color w:val="231F20"/>
        </w:rPr>
        <w:t>khác,</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các</w:t>
      </w:r>
      <w:r>
        <w:rPr>
          <w:color w:val="231F20"/>
          <w:spacing w:val="-9"/>
        </w:rPr>
        <w:t> </w:t>
      </w:r>
      <w:r>
        <w:rPr>
          <w:color w:val="231F20"/>
        </w:rPr>
        <w:t>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đi. Kiếp sống hiện tại khác với kiếp sống trước nhưng có sự liên tục vì kiếp sống này được làm duyên bởi quá</w:t>
      </w:r>
      <w:r>
        <w:rPr>
          <w:color w:val="231F20"/>
          <w:spacing w:val="-2"/>
        </w:rPr>
        <w:t> </w:t>
      </w:r>
      <w:r>
        <w:rPr>
          <w:color w:val="231F20"/>
        </w:rPr>
        <w:t>khứ.</w:t>
      </w:r>
      <w:r>
        <w:rPr>
          <w:color w:val="231F20"/>
          <w:spacing w:val="-2"/>
        </w:rPr>
        <w:t> </w:t>
      </w:r>
      <w:r>
        <w:rPr>
          <w:color w:val="231F20"/>
        </w:rPr>
        <w:t>Do</w:t>
      </w:r>
      <w:r>
        <w:rPr>
          <w:color w:val="231F20"/>
          <w:spacing w:val="-2"/>
        </w:rPr>
        <w:t> </w:t>
      </w:r>
      <w:r>
        <w:rPr>
          <w:color w:val="231F20"/>
        </w:rPr>
        <w:t>tâm</w:t>
      </w:r>
      <w:r>
        <w:rPr>
          <w:color w:val="231F20"/>
          <w:spacing w:val="-2"/>
        </w:rPr>
        <w:t> </w:t>
      </w:r>
      <w:r>
        <w:rPr>
          <w:color w:val="231F20"/>
        </w:rPr>
        <w:t>tái</w:t>
      </w:r>
      <w:r>
        <w:rPr>
          <w:color w:val="231F20"/>
          <w:spacing w:val="-2"/>
        </w:rPr>
        <w:t> </w:t>
      </w:r>
      <w:r>
        <w:rPr>
          <w:color w:val="231F20"/>
        </w:rPr>
        <w:t>tục</w:t>
      </w:r>
      <w:r>
        <w:rPr>
          <w:color w:val="231F20"/>
          <w:spacing w:val="-2"/>
        </w:rPr>
        <w:t> </w:t>
      </w:r>
      <w:r>
        <w:rPr>
          <w:color w:val="231F20"/>
        </w:rPr>
        <w:t>tiếp</w:t>
      </w:r>
      <w:r>
        <w:rPr>
          <w:color w:val="231F20"/>
          <w:spacing w:val="-2"/>
        </w:rPr>
        <w:t> </w:t>
      </w:r>
      <w:r>
        <w:rPr>
          <w:color w:val="231F20"/>
        </w:rPr>
        <w:t>nối</w:t>
      </w:r>
      <w:r>
        <w:rPr>
          <w:color w:val="231F20"/>
          <w:spacing w:val="-2"/>
        </w:rPr>
        <w:t> </w:t>
      </w:r>
      <w:r>
        <w:rPr>
          <w:color w:val="231F20"/>
        </w:rPr>
        <w:t>tâm</w:t>
      </w:r>
      <w:r>
        <w:rPr>
          <w:color w:val="231F20"/>
          <w:spacing w:val="-2"/>
        </w:rPr>
        <w:t> </w:t>
      </w:r>
      <w:r>
        <w:rPr>
          <w:color w:val="231F20"/>
        </w:rPr>
        <w:t>tử</w:t>
      </w:r>
      <w:r>
        <w:rPr>
          <w:color w:val="231F20"/>
          <w:spacing w:val="-2"/>
        </w:rPr>
        <w:t> </w:t>
      </w:r>
      <w:r>
        <w:rPr>
          <w:color w:val="231F20"/>
        </w:rPr>
        <w:t>của</w:t>
      </w:r>
      <w:r>
        <w:rPr>
          <w:color w:val="231F20"/>
          <w:spacing w:val="-2"/>
        </w:rPr>
        <w:t> </w:t>
      </w:r>
      <w:r>
        <w:rPr>
          <w:color w:val="231F20"/>
        </w:rPr>
        <w:t>kiếp</w:t>
      </w:r>
      <w:r>
        <w:rPr>
          <w:color w:val="231F20"/>
          <w:spacing w:val="-2"/>
        </w:rPr>
        <w:t> </w:t>
      </w:r>
      <w:r>
        <w:rPr>
          <w:color w:val="231F20"/>
          <w:spacing w:val="-4"/>
        </w:rPr>
        <w:t>sống</w:t>
      </w:r>
    </w:p>
    <w:p>
      <w:pPr>
        <w:pStyle w:val="BodyText"/>
        <w:spacing w:after="0" w:line="247" w:lineRule="auto"/>
        <w:sectPr>
          <w:pgSz w:w="7660" w:h="11630"/>
          <w:pgMar w:header="779" w:footer="0" w:top="1100" w:bottom="280" w:left="850" w:right="850"/>
        </w:sectPr>
      </w:pPr>
    </w:p>
    <w:p>
      <w:pPr>
        <w:pStyle w:val="BodyText"/>
        <w:spacing w:line="261" w:lineRule="auto" w:before="241"/>
      </w:pPr>
      <w:r>
        <w:rPr>
          <w:color w:val="231F20"/>
        </w:rPr>
        <w:t>trước,</w:t>
      </w:r>
      <w:r>
        <w:rPr>
          <w:color w:val="231F20"/>
          <w:spacing w:val="-10"/>
        </w:rPr>
        <w:t> </w:t>
      </w:r>
      <w:r>
        <w:rPr>
          <w:color w:val="231F20"/>
        </w:rPr>
        <w:t>các</w:t>
      </w:r>
      <w:r>
        <w:rPr>
          <w:color w:val="231F20"/>
          <w:spacing w:val="-10"/>
        </w:rPr>
        <w:t> </w:t>
      </w:r>
      <w:r>
        <w:rPr>
          <w:color w:val="231F20"/>
        </w:rPr>
        <w:t>tích</w:t>
      </w:r>
      <w:r>
        <w:rPr>
          <w:color w:val="231F20"/>
          <w:spacing w:val="-9"/>
        </w:rPr>
        <w:t> </w:t>
      </w:r>
      <w:r>
        <w:rPr>
          <w:color w:val="231F20"/>
        </w:rPr>
        <w:t>lũy</w:t>
      </w:r>
      <w:r>
        <w:rPr>
          <w:color w:val="231F20"/>
          <w:spacing w:val="-10"/>
        </w:rPr>
        <w:t> </w:t>
      </w:r>
      <w:r>
        <w:rPr>
          <w:color w:val="231F20"/>
        </w:rPr>
        <w:t>của</w:t>
      </w:r>
      <w:r>
        <w:rPr>
          <w:color w:val="231F20"/>
          <w:spacing w:val="-9"/>
        </w:rPr>
        <w:t> </w:t>
      </w:r>
      <w:r>
        <w:rPr>
          <w:color w:val="231F20"/>
        </w:rPr>
        <w:t>đời</w:t>
      </w:r>
      <w:r>
        <w:rPr>
          <w:color w:val="231F20"/>
          <w:spacing w:val="-10"/>
        </w:rPr>
        <w:t> </w:t>
      </w:r>
      <w:r>
        <w:rPr>
          <w:color w:val="231F20"/>
        </w:rPr>
        <w:t>sống</w:t>
      </w:r>
      <w:r>
        <w:rPr>
          <w:color w:val="231F20"/>
          <w:spacing w:val="-9"/>
        </w:rPr>
        <w:t> </w:t>
      </w:r>
      <w:r>
        <w:rPr>
          <w:color w:val="231F20"/>
        </w:rPr>
        <w:t>trước</w:t>
      </w:r>
      <w:r>
        <w:rPr>
          <w:color w:val="231F20"/>
          <w:spacing w:val="-10"/>
        </w:rPr>
        <w:t> </w:t>
      </w:r>
      <w:r>
        <w:rPr>
          <w:color w:val="231F20"/>
        </w:rPr>
        <w:t>sẽ</w:t>
      </w:r>
      <w:r>
        <w:rPr>
          <w:color w:val="231F20"/>
          <w:spacing w:val="-9"/>
        </w:rPr>
        <w:t> </w:t>
      </w:r>
      <w:r>
        <w:rPr>
          <w:color w:val="231F20"/>
        </w:rPr>
        <w:t>được</w:t>
      </w:r>
      <w:r>
        <w:rPr>
          <w:color w:val="231F20"/>
          <w:spacing w:val="-9"/>
        </w:rPr>
        <w:t> </w:t>
      </w:r>
      <w:r>
        <w:rPr>
          <w:color w:val="231F20"/>
        </w:rPr>
        <w:t>chuyển tiếp theo tâm tái tục. Vì vậy, các xu hướng mà ta có trong kiếp sống này được làm duyên bởi quá khứ.</w:t>
      </w:r>
    </w:p>
    <w:p>
      <w:pPr>
        <w:pStyle w:val="BodyText"/>
        <w:spacing w:line="261" w:lineRule="auto" w:before="115"/>
        <w:ind w:firstLine="396"/>
      </w:pPr>
      <w:r>
        <w:rPr>
          <w:color w:val="231F20"/>
        </w:rPr>
        <w:t>Tâm tái tục là quả của một nghiệp thiện hay bất thiện</w:t>
      </w:r>
      <w:r>
        <w:rPr>
          <w:color w:val="231F20"/>
          <w:spacing w:val="-5"/>
        </w:rPr>
        <w:t> </w:t>
      </w:r>
      <w:r>
        <w:rPr>
          <w:color w:val="231F20"/>
        </w:rPr>
        <w:t>đã</w:t>
      </w:r>
      <w:r>
        <w:rPr>
          <w:color w:val="231F20"/>
          <w:spacing w:val="-5"/>
        </w:rPr>
        <w:t> </w:t>
      </w:r>
      <w:r>
        <w:rPr>
          <w:color w:val="231F20"/>
        </w:rPr>
        <w:t>tạo</w:t>
      </w:r>
      <w:r>
        <w:rPr>
          <w:color w:val="231F20"/>
          <w:spacing w:val="-5"/>
        </w:rPr>
        <w:t> </w:t>
      </w:r>
      <w:r>
        <w:rPr>
          <w:color w:val="231F20"/>
        </w:rPr>
        <w:t>trong</w:t>
      </w:r>
      <w:r>
        <w:rPr>
          <w:color w:val="231F20"/>
          <w:spacing w:val="-5"/>
        </w:rPr>
        <w:t> </w:t>
      </w:r>
      <w:r>
        <w:rPr>
          <w:color w:val="231F20"/>
        </w:rPr>
        <w:t>quá</w:t>
      </w:r>
      <w:r>
        <w:rPr>
          <w:color w:val="231F20"/>
          <w:spacing w:val="-5"/>
        </w:rPr>
        <w:t> </w:t>
      </w:r>
      <w:r>
        <w:rPr>
          <w:color w:val="231F20"/>
        </w:rPr>
        <w:t>khứ.</w:t>
      </w:r>
      <w:r>
        <w:rPr>
          <w:color w:val="231F20"/>
          <w:spacing w:val="-5"/>
        </w:rPr>
        <w:t> </w:t>
      </w:r>
      <w:r>
        <w:rPr>
          <w:color w:val="231F20"/>
        </w:rPr>
        <w:t>Như</w:t>
      </w:r>
      <w:r>
        <w:rPr>
          <w:color w:val="231F20"/>
          <w:spacing w:val="-5"/>
        </w:rPr>
        <w:t> </w:t>
      </w:r>
      <w:r>
        <w:rPr>
          <w:color w:val="231F20"/>
        </w:rPr>
        <w:t>ta</w:t>
      </w:r>
      <w:r>
        <w:rPr>
          <w:color w:val="231F20"/>
          <w:spacing w:val="-5"/>
        </w:rPr>
        <w:t> </w:t>
      </w:r>
      <w:r>
        <w:rPr>
          <w:color w:val="231F20"/>
        </w:rPr>
        <w:t>đã</w:t>
      </w:r>
      <w:r>
        <w:rPr>
          <w:color w:val="231F20"/>
          <w:spacing w:val="-5"/>
        </w:rPr>
        <w:t> </w:t>
      </w:r>
      <w:r>
        <w:rPr>
          <w:color w:val="231F20"/>
        </w:rPr>
        <w:t>thấy,</w:t>
      </w:r>
      <w:r>
        <w:rPr>
          <w:color w:val="231F20"/>
          <w:spacing w:val="-5"/>
        </w:rPr>
        <w:t> </w:t>
      </w:r>
      <w:r>
        <w:rPr>
          <w:color w:val="231F20"/>
        </w:rPr>
        <w:t>đối</w:t>
      </w:r>
      <w:r>
        <w:rPr>
          <w:color w:val="231F20"/>
          <w:spacing w:val="-5"/>
        </w:rPr>
        <w:t> </w:t>
      </w:r>
      <w:r>
        <w:rPr>
          <w:color w:val="231F20"/>
        </w:rPr>
        <w:t>tượng mà</w:t>
      </w:r>
      <w:r>
        <w:rPr>
          <w:color w:val="231F20"/>
          <w:spacing w:val="-13"/>
        </w:rPr>
        <w:t> </w:t>
      </w:r>
      <w:r>
        <w:rPr>
          <w:color w:val="231F20"/>
        </w:rPr>
        <w:t>tâm</w:t>
      </w:r>
      <w:r>
        <w:rPr>
          <w:color w:val="231F20"/>
          <w:spacing w:val="-13"/>
        </w:rPr>
        <w:t> </w:t>
      </w:r>
      <w:r>
        <w:rPr>
          <w:color w:val="231F20"/>
        </w:rPr>
        <w:t>tái</w:t>
      </w:r>
      <w:r>
        <w:rPr>
          <w:color w:val="231F20"/>
          <w:spacing w:val="-13"/>
        </w:rPr>
        <w:t> </w:t>
      </w:r>
      <w:r>
        <w:rPr>
          <w:color w:val="231F20"/>
        </w:rPr>
        <w:t>tục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cùng</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với</w:t>
      </w:r>
      <w:r>
        <w:rPr>
          <w:color w:val="231F20"/>
          <w:spacing w:val="-13"/>
        </w:rPr>
        <w:t> </w:t>
      </w:r>
      <w:r>
        <w:rPr>
          <w:color w:val="231F20"/>
        </w:rPr>
        <w:t>đối</w:t>
      </w:r>
      <w:r>
        <w:rPr>
          <w:color w:val="231F20"/>
          <w:spacing w:val="-13"/>
        </w:rPr>
        <w:t> </w:t>
      </w:r>
      <w:r>
        <w:rPr>
          <w:color w:val="231F20"/>
        </w:rPr>
        <w:t>tượng được kinh nghiệm bởi các tâm thiện hay bất </w:t>
      </w:r>
      <w:r>
        <w:rPr>
          <w:color w:val="231F20"/>
        </w:rPr>
        <w:t>thiện sinh khởi trong dòng đổng tốc cuối cùng</w:t>
      </w:r>
      <w:r>
        <w:rPr>
          <w:color w:val="231F20"/>
          <w:vertAlign w:val="superscript"/>
        </w:rPr>
        <w:t>35</w:t>
      </w:r>
      <w:r>
        <w:rPr>
          <w:color w:val="231F20"/>
          <w:vertAlign w:val="baseline"/>
        </w:rPr>
        <w:t> trước tâm tử của kiếp trước. </w:t>
      </w:r>
      <w:r>
        <w:rPr>
          <w:i/>
          <w:color w:val="231F20"/>
          <w:vertAlign w:val="baseline"/>
        </w:rPr>
        <w:t>Thanh Tịnh Đạo </w:t>
      </w:r>
      <w:r>
        <w:rPr>
          <w:color w:val="231F20"/>
          <w:vertAlign w:val="baseline"/>
        </w:rPr>
        <w:t>(XVII, 164-168) cắt nghĩa bằng các ẩn dụ rằng mặc dù hiện tại khác biệt với quá khứ nhưng vẫn có sự tương tục. Chúng sinh sinh ra không phải là một với chúng sinh trong kiếp trước, nhưng được duyên bởi quá khứ. “</w:t>
      </w:r>
      <w:r>
        <w:rPr>
          <w:i/>
          <w:color w:val="231F20"/>
          <w:vertAlign w:val="baseline"/>
        </w:rPr>
        <w:t>Không thể</w:t>
      </w:r>
      <w:r>
        <w:rPr>
          <w:i/>
          <w:color w:val="231F20"/>
          <w:spacing w:val="-3"/>
          <w:vertAlign w:val="baseline"/>
        </w:rPr>
        <w:t> </w:t>
      </w:r>
      <w:r>
        <w:rPr>
          <w:i/>
          <w:color w:val="231F20"/>
          <w:vertAlign w:val="baseline"/>
        </w:rPr>
        <w:t>nói</w:t>
      </w:r>
      <w:r>
        <w:rPr>
          <w:i/>
          <w:color w:val="231F20"/>
          <w:spacing w:val="-3"/>
          <w:vertAlign w:val="baseline"/>
        </w:rPr>
        <w:t> </w:t>
      </w:r>
      <w:r>
        <w:rPr>
          <w:i/>
          <w:color w:val="231F20"/>
          <w:vertAlign w:val="baseline"/>
        </w:rPr>
        <w:t>là</w:t>
      </w:r>
      <w:r>
        <w:rPr>
          <w:i/>
          <w:color w:val="231F20"/>
          <w:spacing w:val="-3"/>
          <w:vertAlign w:val="baseline"/>
        </w:rPr>
        <w:t> </w:t>
      </w:r>
      <w:r>
        <w:rPr>
          <w:i/>
          <w:color w:val="231F20"/>
          <w:vertAlign w:val="baseline"/>
        </w:rPr>
        <w:t>hoàn</w:t>
      </w:r>
      <w:r>
        <w:rPr>
          <w:i/>
          <w:color w:val="231F20"/>
          <w:spacing w:val="-3"/>
          <w:vertAlign w:val="baseline"/>
        </w:rPr>
        <w:t> </w:t>
      </w:r>
      <w:r>
        <w:rPr>
          <w:i/>
          <w:color w:val="231F20"/>
          <w:vertAlign w:val="baseline"/>
        </w:rPr>
        <w:t>toàn</w:t>
      </w:r>
      <w:r>
        <w:rPr>
          <w:i/>
          <w:color w:val="231F20"/>
          <w:spacing w:val="-3"/>
          <w:vertAlign w:val="baseline"/>
        </w:rPr>
        <w:t> </w:t>
      </w:r>
      <w:r>
        <w:rPr>
          <w:i/>
          <w:color w:val="231F20"/>
          <w:vertAlign w:val="baseline"/>
        </w:rPr>
        <w:t>giống</w:t>
      </w:r>
      <w:r>
        <w:rPr>
          <w:i/>
          <w:color w:val="231F20"/>
          <w:spacing w:val="-3"/>
          <w:vertAlign w:val="baseline"/>
        </w:rPr>
        <w:t> </w:t>
      </w:r>
      <w:r>
        <w:rPr>
          <w:i/>
          <w:color w:val="231F20"/>
          <w:vertAlign w:val="baseline"/>
        </w:rPr>
        <w:t>hay</w:t>
      </w:r>
      <w:r>
        <w:rPr>
          <w:i/>
          <w:color w:val="231F20"/>
          <w:spacing w:val="-3"/>
          <w:vertAlign w:val="baseline"/>
        </w:rPr>
        <w:t> </w:t>
      </w:r>
      <w:r>
        <w:rPr>
          <w:i/>
          <w:color w:val="231F20"/>
          <w:vertAlign w:val="baseline"/>
        </w:rPr>
        <w:t>hoàn</w:t>
      </w:r>
      <w:r>
        <w:rPr>
          <w:i/>
          <w:color w:val="231F20"/>
          <w:spacing w:val="-3"/>
          <w:vertAlign w:val="baseline"/>
        </w:rPr>
        <w:t> </w:t>
      </w:r>
      <w:r>
        <w:rPr>
          <w:i/>
          <w:color w:val="231F20"/>
          <w:vertAlign w:val="baseline"/>
        </w:rPr>
        <w:t>toàn</w:t>
      </w:r>
      <w:r>
        <w:rPr>
          <w:i/>
          <w:color w:val="231F20"/>
          <w:spacing w:val="-3"/>
          <w:vertAlign w:val="baseline"/>
        </w:rPr>
        <w:t> </w:t>
      </w:r>
      <w:r>
        <w:rPr>
          <w:i/>
          <w:color w:val="231F20"/>
          <w:vertAlign w:val="baseline"/>
        </w:rPr>
        <w:t>khác</w:t>
      </w:r>
      <w:r>
        <w:rPr>
          <w:color w:val="231F20"/>
          <w:vertAlign w:val="baseline"/>
        </w:rPr>
        <w:t>”,</w:t>
      </w:r>
      <w:r>
        <w:rPr>
          <w:color w:val="231F20"/>
          <w:spacing w:val="-3"/>
          <w:vertAlign w:val="baseline"/>
        </w:rPr>
        <w:t> </w:t>
      </w:r>
      <w:r>
        <w:rPr>
          <w:color w:val="231F20"/>
          <w:vertAlign w:val="baseline"/>
        </w:rPr>
        <w:t>như </w:t>
      </w:r>
      <w:r>
        <w:rPr>
          <w:i/>
          <w:color w:val="231F20"/>
          <w:vertAlign w:val="baseline"/>
        </w:rPr>
        <w:t>Thanh</w:t>
      </w:r>
      <w:r>
        <w:rPr>
          <w:i/>
          <w:color w:val="231F20"/>
          <w:spacing w:val="-6"/>
          <w:vertAlign w:val="baseline"/>
        </w:rPr>
        <w:t> </w:t>
      </w:r>
      <w:r>
        <w:rPr>
          <w:i/>
          <w:color w:val="231F20"/>
          <w:vertAlign w:val="baseline"/>
        </w:rPr>
        <w:t>Tịnh</w:t>
      </w:r>
      <w:r>
        <w:rPr>
          <w:i/>
          <w:color w:val="231F20"/>
          <w:spacing w:val="-6"/>
          <w:vertAlign w:val="baseline"/>
        </w:rPr>
        <w:t> </w:t>
      </w:r>
      <w:r>
        <w:rPr>
          <w:i/>
          <w:color w:val="231F20"/>
          <w:vertAlign w:val="baseline"/>
        </w:rPr>
        <w:t>Đạo</w:t>
      </w:r>
      <w:r>
        <w:rPr>
          <w:i/>
          <w:color w:val="231F20"/>
          <w:spacing w:val="-6"/>
          <w:vertAlign w:val="baseline"/>
        </w:rPr>
        <w:t> </w:t>
      </w:r>
      <w:r>
        <w:rPr>
          <w:color w:val="231F20"/>
          <w:vertAlign w:val="baseline"/>
        </w:rPr>
        <w:t>nói.</w:t>
      </w:r>
      <w:r>
        <w:rPr>
          <w:color w:val="231F20"/>
          <w:spacing w:val="-6"/>
          <w:vertAlign w:val="baseline"/>
        </w:rPr>
        <w:t> </w:t>
      </w:r>
      <w:r>
        <w:rPr>
          <w:color w:val="231F20"/>
          <w:vertAlign w:val="baseline"/>
        </w:rPr>
        <w:t>Chúng</w:t>
      </w:r>
      <w:r>
        <w:rPr>
          <w:color w:val="231F20"/>
          <w:spacing w:val="-6"/>
          <w:vertAlign w:val="baseline"/>
        </w:rPr>
        <w:t> </w:t>
      </w:r>
      <w:r>
        <w:rPr>
          <w:color w:val="231F20"/>
          <w:vertAlign w:val="baseline"/>
        </w:rPr>
        <w:t>ta</w:t>
      </w:r>
      <w:r>
        <w:rPr>
          <w:color w:val="231F20"/>
          <w:spacing w:val="-6"/>
          <w:vertAlign w:val="baseline"/>
        </w:rPr>
        <w:t> </w:t>
      </w:r>
      <w:r>
        <w:rPr>
          <w:color w:val="231F20"/>
          <w:vertAlign w:val="baseline"/>
        </w:rPr>
        <w:t>đọc</w:t>
      </w:r>
      <w:r>
        <w:rPr>
          <w:color w:val="231F20"/>
          <w:spacing w:val="-6"/>
          <w:vertAlign w:val="baseline"/>
        </w:rPr>
        <w:t> </w:t>
      </w:r>
      <w:r>
        <w:rPr>
          <w:color w:val="231F20"/>
          <w:vertAlign w:val="baseline"/>
        </w:rPr>
        <w:t>về</w:t>
      </w:r>
      <w:r>
        <w:rPr>
          <w:color w:val="231F20"/>
          <w:spacing w:val="-6"/>
          <w:vertAlign w:val="baseline"/>
        </w:rPr>
        <w:t> </w:t>
      </w:r>
      <w:r>
        <w:rPr>
          <w:color w:val="231F20"/>
          <w:vertAlign w:val="baseline"/>
        </w:rPr>
        <w:t>phần</w:t>
      </w:r>
      <w:r>
        <w:rPr>
          <w:color w:val="231F20"/>
          <w:spacing w:val="-6"/>
          <w:vertAlign w:val="baseline"/>
        </w:rPr>
        <w:t> </w:t>
      </w:r>
      <w:r>
        <w:rPr>
          <w:color w:val="231F20"/>
          <w:vertAlign w:val="baseline"/>
        </w:rPr>
        <w:t>liên</w:t>
      </w:r>
      <w:r>
        <w:rPr>
          <w:color w:val="231F20"/>
          <w:spacing w:val="-6"/>
          <w:vertAlign w:val="baseline"/>
        </w:rPr>
        <w:t> </w:t>
      </w:r>
      <w:r>
        <w:rPr>
          <w:color w:val="231F20"/>
          <w:vertAlign w:val="baseline"/>
        </w:rPr>
        <w:t>quan tới tâm tái tục:</w:t>
      </w:r>
    </w:p>
    <w:p>
      <w:pPr>
        <w:spacing w:line="261" w:lineRule="auto" w:before="116"/>
        <w:ind w:left="737" w:right="111" w:firstLine="0"/>
        <w:jc w:val="both"/>
        <w:rPr>
          <w:i/>
          <w:sz w:val="26"/>
        </w:rPr>
      </w:pPr>
      <w:r>
        <w:rPr>
          <w:i/>
          <w:color w:val="231F20"/>
          <w:sz w:val="26"/>
        </w:rPr>
        <w:t>Có</w:t>
      </w:r>
      <w:r>
        <w:rPr>
          <w:i/>
          <w:color w:val="231F20"/>
          <w:spacing w:val="-2"/>
          <w:sz w:val="26"/>
        </w:rPr>
        <w:t> </w:t>
      </w:r>
      <w:r>
        <w:rPr>
          <w:i/>
          <w:color w:val="231F20"/>
          <w:sz w:val="26"/>
        </w:rPr>
        <w:t>thể</w:t>
      </w:r>
      <w:r>
        <w:rPr>
          <w:i/>
          <w:color w:val="231F20"/>
          <w:spacing w:val="-2"/>
          <w:sz w:val="26"/>
        </w:rPr>
        <w:t> </w:t>
      </w:r>
      <w:r>
        <w:rPr>
          <w:i/>
          <w:color w:val="231F20"/>
          <w:sz w:val="26"/>
        </w:rPr>
        <w:t>lấy</w:t>
      </w:r>
      <w:r>
        <w:rPr>
          <w:i/>
          <w:color w:val="231F20"/>
          <w:spacing w:val="-3"/>
          <w:sz w:val="26"/>
        </w:rPr>
        <w:t> </w:t>
      </w:r>
      <w:r>
        <w:rPr>
          <w:i/>
          <w:color w:val="231F20"/>
          <w:sz w:val="26"/>
        </w:rPr>
        <w:t>hình</w:t>
      </w:r>
      <w:r>
        <w:rPr>
          <w:i/>
          <w:color w:val="231F20"/>
          <w:spacing w:val="-2"/>
          <w:sz w:val="26"/>
        </w:rPr>
        <w:t> </w:t>
      </w:r>
      <w:r>
        <w:rPr>
          <w:i/>
          <w:color w:val="231F20"/>
          <w:sz w:val="26"/>
        </w:rPr>
        <w:t>ảnh</w:t>
      </w:r>
      <w:r>
        <w:rPr>
          <w:i/>
          <w:color w:val="231F20"/>
          <w:spacing w:val="-2"/>
          <w:sz w:val="26"/>
        </w:rPr>
        <w:t> </w:t>
      </w:r>
      <w:r>
        <w:rPr>
          <w:i/>
          <w:color w:val="231F20"/>
          <w:sz w:val="26"/>
        </w:rPr>
        <w:t>một</w:t>
      </w:r>
      <w:r>
        <w:rPr>
          <w:i/>
          <w:color w:val="231F20"/>
          <w:spacing w:val="-2"/>
          <w:sz w:val="26"/>
        </w:rPr>
        <w:t> </w:t>
      </w:r>
      <w:r>
        <w:rPr>
          <w:i/>
          <w:color w:val="231F20"/>
          <w:sz w:val="26"/>
        </w:rPr>
        <w:t>tiếng</w:t>
      </w:r>
      <w:r>
        <w:rPr>
          <w:i/>
          <w:color w:val="231F20"/>
          <w:spacing w:val="-3"/>
          <w:sz w:val="26"/>
        </w:rPr>
        <w:t> </w:t>
      </w:r>
      <w:r>
        <w:rPr>
          <w:i/>
          <w:color w:val="231F20"/>
          <w:sz w:val="26"/>
        </w:rPr>
        <w:t>vang</w:t>
      </w:r>
      <w:r>
        <w:rPr>
          <w:i/>
          <w:color w:val="231F20"/>
          <w:spacing w:val="-3"/>
          <w:sz w:val="26"/>
        </w:rPr>
        <w:t> </w:t>
      </w:r>
      <w:r>
        <w:rPr>
          <w:i/>
          <w:color w:val="231F20"/>
          <w:sz w:val="26"/>
        </w:rPr>
        <w:t>để</w:t>
      </w:r>
      <w:r>
        <w:rPr>
          <w:i/>
          <w:color w:val="231F20"/>
          <w:spacing w:val="-2"/>
          <w:sz w:val="26"/>
        </w:rPr>
        <w:t> </w:t>
      </w:r>
      <w:r>
        <w:rPr>
          <w:i/>
          <w:color w:val="231F20"/>
          <w:sz w:val="26"/>
        </w:rPr>
        <w:t>làm</w:t>
      </w:r>
      <w:r>
        <w:rPr>
          <w:i/>
          <w:color w:val="231F20"/>
          <w:spacing w:val="-2"/>
          <w:sz w:val="26"/>
        </w:rPr>
        <w:t> </w:t>
      </w:r>
      <w:r>
        <w:rPr>
          <w:i/>
          <w:color w:val="231F20"/>
          <w:sz w:val="26"/>
        </w:rPr>
        <w:t>thí</w:t>
      </w:r>
      <w:r>
        <w:rPr>
          <w:i/>
          <w:color w:val="231F20"/>
          <w:spacing w:val="-3"/>
          <w:sz w:val="26"/>
        </w:rPr>
        <w:t> </w:t>
      </w:r>
      <w:r>
        <w:rPr>
          <w:i/>
          <w:color w:val="231F20"/>
          <w:sz w:val="26"/>
        </w:rPr>
        <w:t>dụ ở</w:t>
      </w:r>
      <w:r>
        <w:rPr>
          <w:i/>
          <w:color w:val="231F20"/>
          <w:spacing w:val="-7"/>
          <w:sz w:val="26"/>
        </w:rPr>
        <w:t> </w:t>
      </w:r>
      <w:r>
        <w:rPr>
          <w:i/>
          <w:color w:val="231F20"/>
          <w:sz w:val="26"/>
        </w:rPr>
        <w:t>đây:</w:t>
      </w:r>
      <w:r>
        <w:rPr>
          <w:i/>
          <w:color w:val="231F20"/>
          <w:spacing w:val="-7"/>
          <w:sz w:val="26"/>
        </w:rPr>
        <w:t> </w:t>
      </w:r>
      <w:r>
        <w:rPr>
          <w:i/>
          <w:color w:val="231F20"/>
          <w:sz w:val="26"/>
        </w:rPr>
        <w:t>do</w:t>
      </w:r>
      <w:r>
        <w:rPr>
          <w:i/>
          <w:color w:val="231F20"/>
          <w:spacing w:val="-7"/>
          <w:sz w:val="26"/>
        </w:rPr>
        <w:t> </w:t>
      </w:r>
      <w:r>
        <w:rPr>
          <w:i/>
          <w:color w:val="231F20"/>
          <w:sz w:val="26"/>
        </w:rPr>
        <w:t>tương</w:t>
      </w:r>
      <w:r>
        <w:rPr>
          <w:i/>
          <w:color w:val="231F20"/>
          <w:spacing w:val="-7"/>
          <w:sz w:val="26"/>
        </w:rPr>
        <w:t> </w:t>
      </w:r>
      <w:r>
        <w:rPr>
          <w:i/>
          <w:color w:val="231F20"/>
          <w:sz w:val="26"/>
        </w:rPr>
        <w:t>tục.</w:t>
      </w:r>
      <w:r>
        <w:rPr>
          <w:i/>
          <w:color w:val="231F20"/>
          <w:spacing w:val="-7"/>
          <w:sz w:val="26"/>
        </w:rPr>
        <w:t> </w:t>
      </w:r>
      <w:r>
        <w:rPr>
          <w:i/>
          <w:color w:val="231F20"/>
          <w:sz w:val="26"/>
        </w:rPr>
        <w:t>nối</w:t>
      </w:r>
      <w:r>
        <w:rPr>
          <w:i/>
          <w:color w:val="231F20"/>
          <w:spacing w:val="-7"/>
          <w:sz w:val="26"/>
        </w:rPr>
        <w:t> </w:t>
      </w:r>
      <w:r>
        <w:rPr>
          <w:i/>
          <w:color w:val="231F20"/>
          <w:sz w:val="26"/>
        </w:rPr>
        <w:t>liền</w:t>
      </w:r>
      <w:r>
        <w:rPr>
          <w:i/>
          <w:color w:val="231F20"/>
          <w:spacing w:val="-8"/>
          <w:sz w:val="26"/>
        </w:rPr>
        <w:t> </w:t>
      </w:r>
      <w:r>
        <w:rPr>
          <w:i/>
          <w:color w:val="231F20"/>
          <w:sz w:val="26"/>
        </w:rPr>
        <w:t>nhau,</w:t>
      </w:r>
      <w:r>
        <w:rPr>
          <w:i/>
          <w:color w:val="231F20"/>
          <w:spacing w:val="-7"/>
          <w:sz w:val="26"/>
        </w:rPr>
        <w:t> </w:t>
      </w:r>
      <w:r>
        <w:rPr>
          <w:i/>
          <w:color w:val="231F20"/>
          <w:sz w:val="26"/>
        </w:rPr>
        <w:t>nên</w:t>
      </w:r>
      <w:r>
        <w:rPr>
          <w:i/>
          <w:color w:val="231F20"/>
          <w:spacing w:val="-7"/>
          <w:sz w:val="26"/>
        </w:rPr>
        <w:t> </w:t>
      </w:r>
      <w:r>
        <w:rPr>
          <w:i/>
          <w:color w:val="231F20"/>
          <w:sz w:val="26"/>
        </w:rPr>
        <w:t>không</w:t>
      </w:r>
      <w:r>
        <w:rPr>
          <w:i/>
          <w:color w:val="231F20"/>
          <w:spacing w:val="-7"/>
          <w:sz w:val="26"/>
        </w:rPr>
        <w:t> </w:t>
      </w:r>
      <w:r>
        <w:rPr>
          <w:i/>
          <w:color w:val="231F20"/>
          <w:sz w:val="26"/>
        </w:rPr>
        <w:t>thể nói là đồng nhất hay là dị biệt.</w:t>
      </w:r>
    </w:p>
    <w:p>
      <w:pPr>
        <w:spacing w:line="261" w:lineRule="auto" w:before="116"/>
        <w:ind w:left="737" w:right="111" w:firstLine="0"/>
        <w:jc w:val="both"/>
        <w:rPr>
          <w:i/>
          <w:sz w:val="26"/>
        </w:rPr>
      </w:pPr>
      <w:r>
        <w:rPr>
          <w:i/>
          <w:color w:val="231F20"/>
          <w:sz w:val="26"/>
        </w:rPr>
        <w:t>Thức</w:t>
      </w:r>
      <w:r>
        <w:rPr>
          <w:i/>
          <w:color w:val="231F20"/>
          <w:spacing w:val="-5"/>
          <w:sz w:val="26"/>
        </w:rPr>
        <w:t> </w:t>
      </w:r>
      <w:r>
        <w:rPr>
          <w:i/>
          <w:color w:val="231F20"/>
          <w:sz w:val="26"/>
        </w:rPr>
        <w:t>này</w:t>
      </w:r>
      <w:r>
        <w:rPr>
          <w:i/>
          <w:color w:val="231F20"/>
          <w:spacing w:val="-5"/>
          <w:sz w:val="26"/>
        </w:rPr>
        <w:t> </w:t>
      </w:r>
      <w:r>
        <w:rPr>
          <w:i/>
          <w:color w:val="231F20"/>
          <w:sz w:val="26"/>
        </w:rPr>
        <w:t>giống</w:t>
      </w:r>
      <w:r>
        <w:rPr>
          <w:i/>
          <w:color w:val="231F20"/>
          <w:spacing w:val="-5"/>
          <w:sz w:val="26"/>
        </w:rPr>
        <w:t> </w:t>
      </w:r>
      <w:r>
        <w:rPr>
          <w:i/>
          <w:color w:val="231F20"/>
          <w:sz w:val="26"/>
        </w:rPr>
        <w:t>như</w:t>
      </w:r>
      <w:r>
        <w:rPr>
          <w:i/>
          <w:color w:val="231F20"/>
          <w:spacing w:val="-5"/>
          <w:sz w:val="26"/>
        </w:rPr>
        <w:t> </w:t>
      </w:r>
      <w:r>
        <w:rPr>
          <w:i/>
          <w:color w:val="231F20"/>
          <w:sz w:val="26"/>
        </w:rPr>
        <w:t>tiếng</w:t>
      </w:r>
      <w:r>
        <w:rPr>
          <w:i/>
          <w:color w:val="231F20"/>
          <w:spacing w:val="-5"/>
          <w:sz w:val="26"/>
        </w:rPr>
        <w:t> </w:t>
      </w:r>
      <w:r>
        <w:rPr>
          <w:i/>
          <w:color w:val="231F20"/>
          <w:sz w:val="26"/>
        </w:rPr>
        <w:t>vang,</w:t>
      </w:r>
      <w:r>
        <w:rPr>
          <w:i/>
          <w:color w:val="231F20"/>
          <w:spacing w:val="-5"/>
          <w:sz w:val="26"/>
        </w:rPr>
        <w:t> </w:t>
      </w:r>
      <w:r>
        <w:rPr>
          <w:i/>
          <w:color w:val="231F20"/>
          <w:sz w:val="26"/>
        </w:rPr>
        <w:t>ánh</w:t>
      </w:r>
      <w:r>
        <w:rPr>
          <w:i/>
          <w:color w:val="231F20"/>
          <w:spacing w:val="-5"/>
          <w:sz w:val="26"/>
        </w:rPr>
        <w:t> </w:t>
      </w:r>
      <w:r>
        <w:rPr>
          <w:i/>
          <w:color w:val="231F20"/>
          <w:sz w:val="26"/>
        </w:rPr>
        <w:t>sáng,</w:t>
      </w:r>
      <w:r>
        <w:rPr>
          <w:i/>
          <w:color w:val="231F20"/>
          <w:spacing w:val="-5"/>
          <w:sz w:val="26"/>
        </w:rPr>
        <w:t> </w:t>
      </w:r>
      <w:r>
        <w:rPr>
          <w:i/>
          <w:color w:val="231F20"/>
          <w:sz w:val="26"/>
        </w:rPr>
        <w:t>dấu</w:t>
      </w:r>
      <w:r>
        <w:rPr>
          <w:i/>
          <w:color w:val="231F20"/>
          <w:spacing w:val="-5"/>
          <w:sz w:val="26"/>
        </w:rPr>
        <w:t> </w:t>
      </w:r>
      <w:r>
        <w:rPr>
          <w:i/>
          <w:color w:val="231F20"/>
          <w:sz w:val="26"/>
        </w:rPr>
        <w:t>in bóng trong gương... ở chỗ nó không đến từ hữu </w:t>
      </w:r>
      <w:r>
        <w:rPr>
          <w:i/>
          <w:color w:val="231F20"/>
          <w:spacing w:val="-4"/>
          <w:sz w:val="26"/>
        </w:rPr>
        <w:t>quá</w:t>
      </w:r>
      <w:r>
        <w:rPr>
          <w:i/>
          <w:color w:val="231F20"/>
          <w:spacing w:val="-11"/>
          <w:sz w:val="26"/>
        </w:rPr>
        <w:t> </w:t>
      </w:r>
      <w:r>
        <w:rPr>
          <w:i/>
          <w:color w:val="231F20"/>
          <w:spacing w:val="-4"/>
          <w:sz w:val="26"/>
        </w:rPr>
        <w:t>khứ,</w:t>
      </w:r>
      <w:r>
        <w:rPr>
          <w:i/>
          <w:color w:val="231F20"/>
          <w:spacing w:val="-11"/>
          <w:sz w:val="26"/>
        </w:rPr>
        <w:t> </w:t>
      </w:r>
      <w:r>
        <w:rPr>
          <w:i/>
          <w:color w:val="231F20"/>
          <w:spacing w:val="-4"/>
          <w:sz w:val="26"/>
        </w:rPr>
        <w:t>và</w:t>
      </w:r>
      <w:r>
        <w:rPr>
          <w:i/>
          <w:color w:val="231F20"/>
          <w:spacing w:val="-11"/>
          <w:sz w:val="26"/>
        </w:rPr>
        <w:t> </w:t>
      </w:r>
      <w:r>
        <w:rPr>
          <w:i/>
          <w:color w:val="231F20"/>
          <w:spacing w:val="-4"/>
          <w:sz w:val="26"/>
        </w:rPr>
        <w:t>ở</w:t>
      </w:r>
      <w:r>
        <w:rPr>
          <w:i/>
          <w:color w:val="231F20"/>
          <w:spacing w:val="-11"/>
          <w:sz w:val="26"/>
        </w:rPr>
        <w:t> </w:t>
      </w:r>
      <w:r>
        <w:rPr>
          <w:i/>
          <w:color w:val="231F20"/>
          <w:spacing w:val="-4"/>
          <w:sz w:val="26"/>
        </w:rPr>
        <w:t>chỗ</w:t>
      </w:r>
      <w:r>
        <w:rPr>
          <w:i/>
          <w:color w:val="231F20"/>
          <w:spacing w:val="-11"/>
          <w:sz w:val="26"/>
        </w:rPr>
        <w:t> </w:t>
      </w:r>
      <w:r>
        <w:rPr>
          <w:i/>
          <w:color w:val="231F20"/>
          <w:spacing w:val="-4"/>
          <w:sz w:val="26"/>
        </w:rPr>
        <w:t>nó</w:t>
      </w:r>
      <w:r>
        <w:rPr>
          <w:i/>
          <w:color w:val="231F20"/>
          <w:spacing w:val="-11"/>
          <w:sz w:val="26"/>
        </w:rPr>
        <w:t> </w:t>
      </w:r>
      <w:r>
        <w:rPr>
          <w:i/>
          <w:color w:val="231F20"/>
          <w:spacing w:val="-4"/>
          <w:sz w:val="26"/>
        </w:rPr>
        <w:t>sanh</w:t>
      </w:r>
      <w:r>
        <w:rPr>
          <w:i/>
          <w:color w:val="231F20"/>
          <w:spacing w:val="-11"/>
          <w:sz w:val="26"/>
        </w:rPr>
        <w:t> </w:t>
      </w:r>
      <w:r>
        <w:rPr>
          <w:i/>
          <w:color w:val="231F20"/>
          <w:spacing w:val="-4"/>
          <w:sz w:val="26"/>
        </w:rPr>
        <w:t>khởi</w:t>
      </w:r>
      <w:r>
        <w:rPr>
          <w:i/>
          <w:color w:val="231F20"/>
          <w:spacing w:val="-13"/>
          <w:sz w:val="26"/>
        </w:rPr>
        <w:t> </w:t>
      </w:r>
      <w:r>
        <w:rPr>
          <w:i/>
          <w:color w:val="231F20"/>
          <w:spacing w:val="-4"/>
          <w:sz w:val="26"/>
        </w:rPr>
        <w:t>do</w:t>
      </w:r>
      <w:r>
        <w:rPr>
          <w:i/>
          <w:color w:val="231F20"/>
          <w:spacing w:val="-11"/>
          <w:sz w:val="26"/>
        </w:rPr>
        <w:t> </w:t>
      </w:r>
      <w:r>
        <w:rPr>
          <w:i/>
          <w:color w:val="231F20"/>
          <w:spacing w:val="-4"/>
          <w:sz w:val="26"/>
        </w:rPr>
        <w:t>các</w:t>
      </w:r>
      <w:r>
        <w:rPr>
          <w:i/>
          <w:color w:val="231F20"/>
          <w:spacing w:val="-11"/>
          <w:sz w:val="26"/>
        </w:rPr>
        <w:t> </w:t>
      </w:r>
      <w:r>
        <w:rPr>
          <w:i/>
          <w:color w:val="231F20"/>
          <w:spacing w:val="-4"/>
          <w:sz w:val="26"/>
        </w:rPr>
        <w:t>duyên</w:t>
      </w:r>
      <w:r>
        <w:rPr>
          <w:i/>
          <w:color w:val="231F20"/>
          <w:spacing w:val="-11"/>
          <w:sz w:val="26"/>
        </w:rPr>
        <w:t> </w:t>
      </w:r>
      <w:r>
        <w:rPr>
          <w:i/>
          <w:color w:val="231F20"/>
          <w:spacing w:val="-4"/>
          <w:sz w:val="26"/>
        </w:rPr>
        <w:t>thuộc </w:t>
      </w:r>
      <w:r>
        <w:rPr>
          <w:i/>
          <w:color w:val="231F20"/>
          <w:sz w:val="26"/>
        </w:rPr>
        <w:t>về các hiện hữu quá khứ. Âm vang, ánh sáng và dấu ấn, có tiếng, v.v... làm nhân cho chúng, và chúng hiện hữu mặc dù không đi đâu cả. Thức này cũng vậy.</w:t>
      </w:r>
    </w:p>
    <w:p>
      <w:pPr>
        <w:pStyle w:val="BodyText"/>
        <w:spacing w:before="10"/>
        <w:ind w:left="0" w:right="0"/>
        <w:jc w:val="left"/>
        <w:rPr>
          <w:i/>
          <w:sz w:val="15"/>
        </w:rPr>
      </w:pPr>
      <w:r>
        <w:rPr>
          <w:i/>
          <w:sz w:val="15"/>
        </w:rPr>
        <mc:AlternateContent>
          <mc:Choice Requires="wps">
            <w:drawing>
              <wp:anchor distT="0" distB="0" distL="0" distR="0" allowOverlap="1" layoutInCell="1" locked="0" behindDoc="1" simplePos="0" relativeHeight="487607808">
                <wp:simplePos x="0" y="0"/>
                <wp:positionH relativeFrom="page">
                  <wp:posOffset>612000</wp:posOffset>
                </wp:positionH>
                <wp:positionV relativeFrom="paragraph">
                  <wp:posOffset>131381</wp:posOffset>
                </wp:positionV>
                <wp:extent cx="9144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4503pt;width:72pt;height:.1pt;mso-position-horizontal-relative:page;mso-position-vertical-relative:paragraph;z-index:-15708672;mso-wrap-distance-left:0;mso-wrap-distance-right:0" id="docshape141" coordorigin="964,207" coordsize="1440,0" path="m964,207l2404,207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35</w:t>
      </w:r>
      <w:r>
        <w:rPr>
          <w:rFonts w:ascii="Arial MT" w:hAnsi="Arial MT"/>
          <w:color w:val="231F20"/>
          <w:spacing w:val="22"/>
          <w:position w:val="5"/>
          <w:sz w:val="9"/>
        </w:rPr>
        <w:t> </w:t>
      </w:r>
      <w:r>
        <w:rPr>
          <w:rFonts w:ascii="Microsoft Sans Serif" w:hAnsi="Microsoft Sans Serif"/>
          <w:sz w:val="16"/>
        </w:rPr>
        <w:t>Cũng</w:t>
      </w:r>
      <w:r>
        <w:rPr>
          <w:rFonts w:ascii="Microsoft Sans Serif" w:hAnsi="Microsoft Sans Serif"/>
          <w:spacing w:val="5"/>
          <w:sz w:val="16"/>
        </w:rPr>
        <w:t> </w:t>
      </w:r>
      <w:r>
        <w:rPr>
          <w:rFonts w:ascii="Microsoft Sans Serif" w:hAnsi="Microsoft Sans Serif"/>
          <w:sz w:val="16"/>
        </w:rPr>
        <w:t>được</w:t>
      </w:r>
      <w:r>
        <w:rPr>
          <w:rFonts w:ascii="Microsoft Sans Serif" w:hAnsi="Microsoft Sans Serif"/>
          <w:spacing w:val="4"/>
          <w:sz w:val="16"/>
        </w:rPr>
        <w:t> </w:t>
      </w:r>
      <w:r>
        <w:rPr>
          <w:rFonts w:ascii="Microsoft Sans Serif" w:hAnsi="Microsoft Sans Serif"/>
          <w:sz w:val="16"/>
        </w:rPr>
        <w:t>gọi</w:t>
      </w:r>
      <w:r>
        <w:rPr>
          <w:rFonts w:ascii="Microsoft Sans Serif" w:hAnsi="Microsoft Sans Serif"/>
          <w:spacing w:val="5"/>
          <w:sz w:val="16"/>
        </w:rPr>
        <w:t> </w:t>
      </w:r>
      <w:r>
        <w:rPr>
          <w:rFonts w:ascii="Microsoft Sans Serif" w:hAnsi="Microsoft Sans Serif"/>
          <w:sz w:val="16"/>
        </w:rPr>
        <w:t>là</w:t>
      </w:r>
      <w:r>
        <w:rPr>
          <w:rFonts w:ascii="Microsoft Sans Serif" w:hAnsi="Microsoft Sans Serif"/>
          <w:spacing w:val="4"/>
          <w:sz w:val="16"/>
        </w:rPr>
        <w:t> </w:t>
      </w:r>
      <w:r>
        <w:rPr>
          <w:rFonts w:ascii="Microsoft Sans Serif" w:hAnsi="Microsoft Sans Serif"/>
          <w:sz w:val="16"/>
        </w:rPr>
        <w:t>cận</w:t>
      </w:r>
      <w:r>
        <w:rPr>
          <w:rFonts w:ascii="Microsoft Sans Serif" w:hAnsi="Microsoft Sans Serif"/>
          <w:spacing w:val="5"/>
          <w:sz w:val="16"/>
        </w:rPr>
        <w:t> </w:t>
      </w:r>
      <w:r>
        <w:rPr>
          <w:rFonts w:ascii="Microsoft Sans Serif" w:hAnsi="Microsoft Sans Serif"/>
          <w:sz w:val="16"/>
        </w:rPr>
        <w:t>tử</w:t>
      </w:r>
      <w:r>
        <w:rPr>
          <w:rFonts w:ascii="Microsoft Sans Serif" w:hAnsi="Microsoft Sans Serif"/>
          <w:spacing w:val="4"/>
          <w:sz w:val="16"/>
        </w:rPr>
        <w:t> </w:t>
      </w:r>
      <w:r>
        <w:rPr>
          <w:rFonts w:ascii="Microsoft Sans Serif" w:hAnsi="Microsoft Sans Serif"/>
          <w:sz w:val="16"/>
        </w:rPr>
        <w:t>nghiệp</w:t>
      </w:r>
      <w:r>
        <w:rPr>
          <w:rFonts w:ascii="Microsoft Sans Serif" w:hAnsi="Microsoft Sans Serif"/>
          <w:spacing w:val="5"/>
          <w:sz w:val="16"/>
        </w:rPr>
        <w:t> </w:t>
      </w:r>
      <w:r>
        <w:rPr>
          <w:rFonts w:ascii="Microsoft Sans Serif" w:hAnsi="Microsoft Sans Serif"/>
          <w:spacing w:val="-2"/>
          <w:sz w:val="16"/>
        </w:rPr>
        <w:t>(VDH)</w:t>
      </w:r>
    </w:p>
    <w:p>
      <w:pPr>
        <w:spacing w:after="0"/>
        <w:jc w:val="left"/>
        <w:rPr>
          <w:rFonts w:ascii="Microsoft Sans Serif" w:hAnsi="Microsoft Sans Serif"/>
          <w:sz w:val="16"/>
        </w:rPr>
        <w:sectPr>
          <w:pgSz w:w="7660" w:h="11630"/>
          <w:pgMar w:header="779" w:footer="0" w:top="1100" w:bottom="280" w:left="850" w:right="850"/>
        </w:sectPr>
      </w:pPr>
    </w:p>
    <w:p>
      <w:pPr>
        <w:spacing w:line="254" w:lineRule="auto" w:before="244"/>
        <w:ind w:left="737" w:right="112" w:firstLine="0"/>
        <w:jc w:val="both"/>
        <w:rPr>
          <w:i/>
          <w:sz w:val="26"/>
        </w:rPr>
      </w:pPr>
      <w:r>
        <w:rPr>
          <w:i/>
          <w:color w:val="231F20"/>
          <w:sz w:val="26"/>
        </w:rPr>
        <w:t>Và</w:t>
      </w:r>
      <w:r>
        <w:rPr>
          <w:i/>
          <w:color w:val="231F20"/>
          <w:spacing w:val="-16"/>
          <w:sz w:val="26"/>
        </w:rPr>
        <w:t> </w:t>
      </w:r>
      <w:r>
        <w:rPr>
          <w:i/>
          <w:color w:val="231F20"/>
          <w:sz w:val="26"/>
        </w:rPr>
        <w:t>với</w:t>
      </w:r>
      <w:r>
        <w:rPr>
          <w:i/>
          <w:color w:val="231F20"/>
          <w:spacing w:val="-16"/>
          <w:sz w:val="26"/>
        </w:rPr>
        <w:t> </w:t>
      </w:r>
      <w:r>
        <w:rPr>
          <w:i/>
          <w:color w:val="231F20"/>
          <w:sz w:val="26"/>
        </w:rPr>
        <w:t>một</w:t>
      </w:r>
      <w:r>
        <w:rPr>
          <w:i/>
          <w:color w:val="231F20"/>
          <w:spacing w:val="-16"/>
          <w:sz w:val="26"/>
        </w:rPr>
        <w:t> </w:t>
      </w:r>
      <w:r>
        <w:rPr>
          <w:i/>
          <w:color w:val="231F20"/>
          <w:sz w:val="26"/>
        </w:rPr>
        <w:t>dòng</w:t>
      </w:r>
      <w:r>
        <w:rPr>
          <w:i/>
          <w:color w:val="231F20"/>
          <w:spacing w:val="-16"/>
          <w:sz w:val="26"/>
        </w:rPr>
        <w:t> </w:t>
      </w:r>
      <w:r>
        <w:rPr>
          <w:i/>
          <w:color w:val="231F20"/>
          <w:sz w:val="26"/>
        </w:rPr>
        <w:t>tương</w:t>
      </w:r>
      <w:r>
        <w:rPr>
          <w:i/>
          <w:color w:val="231F20"/>
          <w:spacing w:val="-16"/>
          <w:sz w:val="26"/>
        </w:rPr>
        <w:t> </w:t>
      </w:r>
      <w:r>
        <w:rPr>
          <w:i/>
          <w:color w:val="231F20"/>
          <w:sz w:val="26"/>
        </w:rPr>
        <w:t>tục</w:t>
      </w:r>
      <w:r>
        <w:rPr>
          <w:i/>
          <w:color w:val="231F20"/>
          <w:spacing w:val="-16"/>
          <w:sz w:val="26"/>
        </w:rPr>
        <w:t> </w:t>
      </w:r>
      <w:r>
        <w:rPr>
          <w:i/>
          <w:color w:val="231F20"/>
          <w:sz w:val="26"/>
        </w:rPr>
        <w:t>thì</w:t>
      </w:r>
      <w:r>
        <w:rPr>
          <w:i/>
          <w:color w:val="231F20"/>
          <w:spacing w:val="-16"/>
          <w:sz w:val="26"/>
        </w:rPr>
        <w:t> </w:t>
      </w:r>
      <w:r>
        <w:rPr>
          <w:i/>
          <w:color w:val="231F20"/>
          <w:sz w:val="26"/>
        </w:rPr>
        <w:t>không</w:t>
      </w:r>
      <w:r>
        <w:rPr>
          <w:i/>
          <w:color w:val="231F20"/>
          <w:spacing w:val="-16"/>
          <w:sz w:val="26"/>
        </w:rPr>
        <w:t> </w:t>
      </w:r>
      <w:r>
        <w:rPr>
          <w:i/>
          <w:color w:val="231F20"/>
          <w:sz w:val="26"/>
        </w:rPr>
        <w:t>có</w:t>
      </w:r>
      <w:r>
        <w:rPr>
          <w:i/>
          <w:color w:val="231F20"/>
          <w:spacing w:val="-16"/>
          <w:sz w:val="26"/>
        </w:rPr>
        <w:t> </w:t>
      </w:r>
      <w:r>
        <w:rPr>
          <w:i/>
          <w:color w:val="231F20"/>
          <w:sz w:val="26"/>
        </w:rPr>
        <w:t>giống</w:t>
      </w:r>
      <w:r>
        <w:rPr>
          <w:i/>
          <w:color w:val="231F20"/>
          <w:spacing w:val="-16"/>
          <w:sz w:val="26"/>
        </w:rPr>
        <w:t> </w:t>
      </w:r>
      <w:r>
        <w:rPr>
          <w:i/>
          <w:color w:val="231F20"/>
          <w:sz w:val="26"/>
        </w:rPr>
        <w:t>hay khác.</w:t>
      </w:r>
      <w:r>
        <w:rPr>
          <w:i/>
          <w:color w:val="231F20"/>
          <w:spacing w:val="-14"/>
          <w:sz w:val="26"/>
        </w:rPr>
        <w:t> </w:t>
      </w:r>
      <w:r>
        <w:rPr>
          <w:i/>
          <w:color w:val="231F20"/>
          <w:sz w:val="26"/>
        </w:rPr>
        <w:t>Vì</w:t>
      </w:r>
      <w:r>
        <w:rPr>
          <w:i/>
          <w:color w:val="231F20"/>
          <w:spacing w:val="-14"/>
          <w:sz w:val="26"/>
        </w:rPr>
        <w:t> </w:t>
      </w:r>
      <w:r>
        <w:rPr>
          <w:i/>
          <w:color w:val="231F20"/>
          <w:sz w:val="26"/>
        </w:rPr>
        <w:t>nếu</w:t>
      </w:r>
      <w:r>
        <w:rPr>
          <w:i/>
          <w:color w:val="231F20"/>
          <w:spacing w:val="-14"/>
          <w:sz w:val="26"/>
        </w:rPr>
        <w:t> </w:t>
      </w:r>
      <w:r>
        <w:rPr>
          <w:i/>
          <w:color w:val="231F20"/>
          <w:sz w:val="26"/>
        </w:rPr>
        <w:t>có</w:t>
      </w:r>
      <w:r>
        <w:rPr>
          <w:i/>
          <w:color w:val="231F20"/>
          <w:spacing w:val="-14"/>
          <w:sz w:val="26"/>
        </w:rPr>
        <w:t> </w:t>
      </w:r>
      <w:r>
        <w:rPr>
          <w:i/>
          <w:color w:val="231F20"/>
          <w:sz w:val="26"/>
        </w:rPr>
        <w:t>sự</w:t>
      </w:r>
      <w:r>
        <w:rPr>
          <w:i/>
          <w:color w:val="231F20"/>
          <w:spacing w:val="-14"/>
          <w:sz w:val="26"/>
        </w:rPr>
        <w:t> </w:t>
      </w:r>
      <w:r>
        <w:rPr>
          <w:i/>
          <w:color w:val="231F20"/>
          <w:sz w:val="26"/>
        </w:rPr>
        <w:t>giống</w:t>
      </w:r>
      <w:r>
        <w:rPr>
          <w:i/>
          <w:color w:val="231F20"/>
          <w:spacing w:val="-14"/>
          <w:sz w:val="26"/>
        </w:rPr>
        <w:t> </w:t>
      </w:r>
      <w:r>
        <w:rPr>
          <w:i/>
          <w:color w:val="231F20"/>
          <w:sz w:val="26"/>
        </w:rPr>
        <w:t>nhau</w:t>
      </w:r>
      <w:r>
        <w:rPr>
          <w:i/>
          <w:color w:val="231F20"/>
          <w:spacing w:val="-14"/>
          <w:sz w:val="26"/>
        </w:rPr>
        <w:t> </w:t>
      </w:r>
      <w:r>
        <w:rPr>
          <w:i/>
          <w:color w:val="231F20"/>
          <w:sz w:val="26"/>
        </w:rPr>
        <w:t>tuyệt</w:t>
      </w:r>
      <w:r>
        <w:rPr>
          <w:i/>
          <w:color w:val="231F20"/>
          <w:spacing w:val="-14"/>
          <w:sz w:val="26"/>
        </w:rPr>
        <w:t> </w:t>
      </w:r>
      <w:r>
        <w:rPr>
          <w:i/>
          <w:color w:val="231F20"/>
          <w:sz w:val="26"/>
        </w:rPr>
        <w:t>đối</w:t>
      </w:r>
      <w:r>
        <w:rPr>
          <w:i/>
          <w:color w:val="231F20"/>
          <w:spacing w:val="-14"/>
          <w:sz w:val="26"/>
        </w:rPr>
        <w:t> </w:t>
      </w:r>
      <w:r>
        <w:rPr>
          <w:i/>
          <w:color w:val="231F20"/>
          <w:sz w:val="26"/>
        </w:rPr>
        <w:t>trong</w:t>
      </w:r>
      <w:r>
        <w:rPr>
          <w:i/>
          <w:color w:val="231F20"/>
          <w:spacing w:val="-14"/>
          <w:sz w:val="26"/>
        </w:rPr>
        <w:t> </w:t>
      </w:r>
      <w:r>
        <w:rPr>
          <w:i/>
          <w:color w:val="231F20"/>
          <w:sz w:val="26"/>
        </w:rPr>
        <w:t>một dòng</w:t>
      </w:r>
      <w:r>
        <w:rPr>
          <w:i/>
          <w:color w:val="231F20"/>
          <w:spacing w:val="-4"/>
          <w:sz w:val="26"/>
        </w:rPr>
        <w:t> </w:t>
      </w:r>
      <w:r>
        <w:rPr>
          <w:i/>
          <w:color w:val="231F20"/>
          <w:sz w:val="26"/>
        </w:rPr>
        <w:t>tương</w:t>
      </w:r>
      <w:r>
        <w:rPr>
          <w:i/>
          <w:color w:val="231F20"/>
          <w:spacing w:val="-4"/>
          <w:sz w:val="26"/>
        </w:rPr>
        <w:t> </w:t>
      </w:r>
      <w:r>
        <w:rPr>
          <w:i/>
          <w:color w:val="231F20"/>
          <w:sz w:val="26"/>
        </w:rPr>
        <w:t>tục,</w:t>
      </w:r>
      <w:r>
        <w:rPr>
          <w:i/>
          <w:color w:val="231F20"/>
          <w:spacing w:val="-4"/>
          <w:sz w:val="26"/>
        </w:rPr>
        <w:t> </w:t>
      </w:r>
      <w:r>
        <w:rPr>
          <w:i/>
          <w:color w:val="231F20"/>
          <w:sz w:val="26"/>
        </w:rPr>
        <w:t>thì</w:t>
      </w:r>
      <w:r>
        <w:rPr>
          <w:i/>
          <w:color w:val="231F20"/>
          <w:spacing w:val="-4"/>
          <w:sz w:val="26"/>
        </w:rPr>
        <w:t> </w:t>
      </w:r>
      <w:r>
        <w:rPr>
          <w:i/>
          <w:color w:val="231F20"/>
          <w:sz w:val="26"/>
        </w:rPr>
        <w:t>sẽ</w:t>
      </w:r>
      <w:r>
        <w:rPr>
          <w:i/>
          <w:color w:val="231F20"/>
          <w:spacing w:val="-4"/>
          <w:sz w:val="26"/>
        </w:rPr>
        <w:t> </w:t>
      </w:r>
      <w:r>
        <w:rPr>
          <w:i/>
          <w:color w:val="231F20"/>
          <w:sz w:val="26"/>
        </w:rPr>
        <w:t>không</w:t>
      </w:r>
      <w:r>
        <w:rPr>
          <w:i/>
          <w:color w:val="231F20"/>
          <w:spacing w:val="-4"/>
          <w:sz w:val="26"/>
        </w:rPr>
        <w:t> </w:t>
      </w:r>
      <w:r>
        <w:rPr>
          <w:i/>
          <w:color w:val="231F20"/>
          <w:sz w:val="26"/>
        </w:rPr>
        <w:t>có</w:t>
      </w:r>
      <w:r>
        <w:rPr>
          <w:i/>
          <w:color w:val="231F20"/>
          <w:spacing w:val="-4"/>
          <w:sz w:val="26"/>
        </w:rPr>
        <w:t> </w:t>
      </w:r>
      <w:r>
        <w:rPr>
          <w:i/>
          <w:color w:val="231F20"/>
          <w:sz w:val="26"/>
        </w:rPr>
        <w:t>chuyện</w:t>
      </w:r>
      <w:r>
        <w:rPr>
          <w:i/>
          <w:color w:val="231F20"/>
          <w:spacing w:val="-4"/>
          <w:sz w:val="26"/>
        </w:rPr>
        <w:t> </w:t>
      </w:r>
      <w:r>
        <w:rPr>
          <w:i/>
          <w:color w:val="231F20"/>
          <w:sz w:val="26"/>
        </w:rPr>
        <w:t>sữa</w:t>
      </w:r>
      <w:r>
        <w:rPr>
          <w:i/>
          <w:color w:val="231F20"/>
          <w:spacing w:val="-4"/>
          <w:sz w:val="26"/>
        </w:rPr>
        <w:t> </w:t>
      </w:r>
      <w:r>
        <w:rPr>
          <w:i/>
          <w:color w:val="231F20"/>
          <w:sz w:val="26"/>
        </w:rPr>
        <w:t>đông thành váng sữa. Mà nếu có sự khác nhau tuyệt đối</w:t>
      </w:r>
      <w:r>
        <w:rPr>
          <w:i/>
          <w:color w:val="231F20"/>
          <w:spacing w:val="-13"/>
          <w:sz w:val="26"/>
        </w:rPr>
        <w:t> </w:t>
      </w:r>
      <w:r>
        <w:rPr>
          <w:i/>
          <w:color w:val="231F20"/>
          <w:sz w:val="26"/>
        </w:rPr>
        <w:t>thì</w:t>
      </w:r>
      <w:r>
        <w:rPr>
          <w:i/>
          <w:color w:val="231F20"/>
          <w:spacing w:val="-13"/>
          <w:sz w:val="26"/>
        </w:rPr>
        <w:t> </w:t>
      </w:r>
      <w:r>
        <w:rPr>
          <w:i/>
          <w:color w:val="231F20"/>
          <w:sz w:val="26"/>
        </w:rPr>
        <w:t>váng</w:t>
      </w:r>
      <w:r>
        <w:rPr>
          <w:i/>
          <w:color w:val="231F20"/>
          <w:spacing w:val="-13"/>
          <w:sz w:val="26"/>
        </w:rPr>
        <w:t> </w:t>
      </w:r>
      <w:r>
        <w:rPr>
          <w:i/>
          <w:color w:val="231F20"/>
          <w:sz w:val="26"/>
        </w:rPr>
        <w:t>sữa</w:t>
      </w:r>
      <w:r>
        <w:rPr>
          <w:i/>
          <w:color w:val="231F20"/>
          <w:spacing w:val="-13"/>
          <w:sz w:val="26"/>
        </w:rPr>
        <w:t> </w:t>
      </w:r>
      <w:r>
        <w:rPr>
          <w:i/>
          <w:color w:val="231F20"/>
          <w:sz w:val="26"/>
        </w:rPr>
        <w:t>đã</w:t>
      </w:r>
      <w:r>
        <w:rPr>
          <w:i/>
          <w:color w:val="231F20"/>
          <w:spacing w:val="-13"/>
          <w:sz w:val="26"/>
        </w:rPr>
        <w:t> </w:t>
      </w:r>
      <w:r>
        <w:rPr>
          <w:i/>
          <w:color w:val="231F20"/>
          <w:sz w:val="26"/>
        </w:rPr>
        <w:t>không</w:t>
      </w:r>
      <w:r>
        <w:rPr>
          <w:i/>
          <w:color w:val="231F20"/>
          <w:spacing w:val="-13"/>
          <w:sz w:val="26"/>
        </w:rPr>
        <w:t> </w:t>
      </w:r>
      <w:r>
        <w:rPr>
          <w:i/>
          <w:color w:val="231F20"/>
          <w:sz w:val="26"/>
        </w:rPr>
        <w:t>xuất</w:t>
      </w:r>
      <w:r>
        <w:rPr>
          <w:i/>
          <w:color w:val="231F20"/>
          <w:spacing w:val="-13"/>
          <w:sz w:val="26"/>
        </w:rPr>
        <w:t> </w:t>
      </w:r>
      <w:r>
        <w:rPr>
          <w:i/>
          <w:color w:val="231F20"/>
          <w:sz w:val="26"/>
        </w:rPr>
        <w:t>phát</w:t>
      </w:r>
      <w:r>
        <w:rPr>
          <w:i/>
          <w:color w:val="231F20"/>
          <w:spacing w:val="-13"/>
          <w:sz w:val="26"/>
        </w:rPr>
        <w:t> </w:t>
      </w:r>
      <w:r>
        <w:rPr>
          <w:i/>
          <w:color w:val="231F20"/>
          <w:sz w:val="26"/>
        </w:rPr>
        <w:t>từ</w:t>
      </w:r>
      <w:r>
        <w:rPr>
          <w:i/>
          <w:color w:val="231F20"/>
          <w:spacing w:val="-13"/>
          <w:sz w:val="26"/>
        </w:rPr>
        <w:t> </w:t>
      </w:r>
      <w:r>
        <w:rPr>
          <w:i/>
          <w:color w:val="231F20"/>
          <w:sz w:val="26"/>
        </w:rPr>
        <w:t>sữa</w:t>
      </w:r>
      <w:r>
        <w:rPr>
          <w:i/>
          <w:color w:val="231F20"/>
          <w:spacing w:val="-13"/>
          <w:sz w:val="26"/>
        </w:rPr>
        <w:t> </w:t>
      </w:r>
      <w:r>
        <w:rPr>
          <w:i/>
          <w:color w:val="231F20"/>
          <w:sz w:val="26"/>
        </w:rPr>
        <w:t>mà</w:t>
      </w:r>
      <w:r>
        <w:rPr>
          <w:i/>
          <w:color w:val="231F20"/>
          <w:spacing w:val="-13"/>
          <w:sz w:val="26"/>
        </w:rPr>
        <w:t> </w:t>
      </w:r>
      <w:r>
        <w:rPr>
          <w:i/>
          <w:color w:val="231F20"/>
          <w:sz w:val="26"/>
        </w:rPr>
        <w:t>ra. Cũng</w:t>
      </w:r>
      <w:r>
        <w:rPr>
          <w:i/>
          <w:color w:val="231F20"/>
          <w:spacing w:val="-17"/>
          <w:sz w:val="26"/>
        </w:rPr>
        <w:t> </w:t>
      </w:r>
      <w:r>
        <w:rPr>
          <w:i/>
          <w:color w:val="231F20"/>
          <w:sz w:val="26"/>
        </w:rPr>
        <w:t>vậy,</w:t>
      </w:r>
      <w:r>
        <w:rPr>
          <w:i/>
          <w:color w:val="231F20"/>
          <w:spacing w:val="-16"/>
          <w:sz w:val="26"/>
        </w:rPr>
        <w:t> </w:t>
      </w:r>
      <w:r>
        <w:rPr>
          <w:i/>
          <w:color w:val="231F20"/>
          <w:sz w:val="26"/>
        </w:rPr>
        <w:t>với</w:t>
      </w:r>
      <w:r>
        <w:rPr>
          <w:i/>
          <w:color w:val="231F20"/>
          <w:spacing w:val="-16"/>
          <w:sz w:val="26"/>
        </w:rPr>
        <w:t> </w:t>
      </w:r>
      <w:r>
        <w:rPr>
          <w:i/>
          <w:color w:val="231F20"/>
          <w:sz w:val="26"/>
        </w:rPr>
        <w:t>các</w:t>
      </w:r>
      <w:r>
        <w:rPr>
          <w:i/>
          <w:color w:val="231F20"/>
          <w:spacing w:val="-16"/>
          <w:sz w:val="26"/>
        </w:rPr>
        <w:t> </w:t>
      </w:r>
      <w:r>
        <w:rPr>
          <w:i/>
          <w:color w:val="231F20"/>
          <w:sz w:val="26"/>
        </w:rPr>
        <w:t>pháp</w:t>
      </w:r>
      <w:r>
        <w:rPr>
          <w:i/>
          <w:color w:val="231F20"/>
          <w:spacing w:val="-17"/>
          <w:sz w:val="26"/>
        </w:rPr>
        <w:t> </w:t>
      </w:r>
      <w:r>
        <w:rPr>
          <w:i/>
          <w:color w:val="231F20"/>
          <w:sz w:val="26"/>
        </w:rPr>
        <w:t>duyên</w:t>
      </w:r>
      <w:r>
        <w:rPr>
          <w:i/>
          <w:color w:val="231F20"/>
          <w:spacing w:val="-16"/>
          <w:sz w:val="26"/>
        </w:rPr>
        <w:t> </w:t>
      </w:r>
      <w:r>
        <w:rPr>
          <w:i/>
          <w:color w:val="231F20"/>
          <w:sz w:val="26"/>
        </w:rPr>
        <w:t>sinh.</w:t>
      </w:r>
      <w:r>
        <w:rPr>
          <w:i/>
          <w:color w:val="231F20"/>
          <w:spacing w:val="-16"/>
          <w:sz w:val="26"/>
        </w:rPr>
        <w:t> </w:t>
      </w:r>
      <w:r>
        <w:rPr>
          <w:i/>
          <w:color w:val="231F20"/>
          <w:sz w:val="26"/>
        </w:rPr>
        <w:t>Do</w:t>
      </w:r>
      <w:r>
        <w:rPr>
          <w:i/>
          <w:color w:val="231F20"/>
          <w:spacing w:val="-16"/>
          <w:sz w:val="26"/>
        </w:rPr>
        <w:t> </w:t>
      </w:r>
      <w:r>
        <w:rPr>
          <w:i/>
          <w:color w:val="231F20"/>
          <w:sz w:val="26"/>
        </w:rPr>
        <w:t>thế,</w:t>
      </w:r>
      <w:r>
        <w:rPr>
          <w:i/>
          <w:color w:val="231F20"/>
          <w:spacing w:val="-17"/>
          <w:sz w:val="26"/>
        </w:rPr>
        <w:t> </w:t>
      </w:r>
      <w:r>
        <w:rPr>
          <w:i/>
          <w:color w:val="231F20"/>
          <w:sz w:val="26"/>
        </w:rPr>
        <w:t>không thể nói là hoàn toàn giống hay hoàn toàn khác.</w:t>
      </w:r>
    </w:p>
    <w:p>
      <w:pPr>
        <w:pStyle w:val="BodyText"/>
        <w:spacing w:line="254" w:lineRule="auto" w:before="125"/>
        <w:ind w:firstLine="396"/>
      </w:pPr>
      <w:r>
        <w:rPr>
          <w:color w:val="231F20"/>
        </w:rPr>
        <w:t>Ta vui mừng vì được tái sinh nếu không nhận </w:t>
      </w:r>
      <w:r>
        <w:rPr>
          <w:color w:val="231F20"/>
        </w:rPr>
        <w:t>ra rằng tái sinh là kết quả của nghiệp, và rằng ta sẽ mãi lăn trôi trong vòng sinh tử chừng nào còn nghiệp. Không thấy hiểm hoạ của tái sinh là vô minh. Tại thời điểm hiện tại, chúng ta đang ở cõi người nhưng chừng nào vẫn chưa đạt giác ngộ, ta không thể chắc chắn sẽ không còn tái sinh vào các cảnh khổ trong tương</w:t>
      </w:r>
      <w:r>
        <w:rPr>
          <w:color w:val="231F20"/>
          <w:spacing w:val="-3"/>
        </w:rPr>
        <w:t> </w:t>
      </w:r>
      <w:r>
        <w:rPr>
          <w:color w:val="231F20"/>
        </w:rPr>
        <w:t>lai.</w:t>
      </w:r>
      <w:r>
        <w:rPr>
          <w:color w:val="231F20"/>
          <w:spacing w:val="-8"/>
        </w:rPr>
        <w:t> </w:t>
      </w:r>
      <w:r>
        <w:rPr>
          <w:color w:val="231F20"/>
        </w:rPr>
        <w:t>Ta</w:t>
      </w:r>
      <w:r>
        <w:rPr>
          <w:color w:val="231F20"/>
          <w:spacing w:val="-3"/>
        </w:rPr>
        <w:t> </w:t>
      </w:r>
      <w:r>
        <w:rPr>
          <w:color w:val="231F20"/>
        </w:rPr>
        <w:t>đều</w:t>
      </w:r>
      <w:r>
        <w:rPr>
          <w:color w:val="231F20"/>
          <w:spacing w:val="-3"/>
        </w:rPr>
        <w:t> </w:t>
      </w:r>
      <w:r>
        <w:rPr>
          <w:color w:val="231F20"/>
        </w:rPr>
        <w:t>đã</w:t>
      </w:r>
      <w:r>
        <w:rPr>
          <w:color w:val="231F20"/>
          <w:spacing w:val="-3"/>
        </w:rPr>
        <w:t> </w:t>
      </w:r>
      <w:r>
        <w:rPr>
          <w:color w:val="231F20"/>
        </w:rPr>
        <w:t>tạo</w:t>
      </w:r>
      <w:r>
        <w:rPr>
          <w:color w:val="231F20"/>
          <w:spacing w:val="-3"/>
        </w:rPr>
        <w:t> </w:t>
      </w:r>
      <w:r>
        <w:rPr>
          <w:color w:val="231F20"/>
        </w:rPr>
        <w:t>các</w:t>
      </w:r>
      <w:r>
        <w:rPr>
          <w:color w:val="231F20"/>
          <w:spacing w:val="-3"/>
        </w:rPr>
        <w:t> </w:t>
      </w:r>
      <w:r>
        <w:rPr>
          <w:color w:val="231F20"/>
        </w:rPr>
        <w:t>nghiệp</w:t>
      </w:r>
      <w:r>
        <w:rPr>
          <w:color w:val="231F20"/>
          <w:spacing w:val="-3"/>
        </w:rPr>
        <w:t> </w:t>
      </w:r>
      <w:r>
        <w:rPr>
          <w:color w:val="231F20"/>
        </w:rPr>
        <w:t>thiện</w:t>
      </w:r>
      <w:r>
        <w:rPr>
          <w:color w:val="231F20"/>
          <w:spacing w:val="-3"/>
        </w:rPr>
        <w:t> </w:t>
      </w:r>
      <w:r>
        <w:rPr>
          <w:color w:val="231F20"/>
        </w:rPr>
        <w:t>và</w:t>
      </w:r>
      <w:r>
        <w:rPr>
          <w:color w:val="231F20"/>
          <w:spacing w:val="-3"/>
        </w:rPr>
        <w:t> </w:t>
      </w:r>
      <w:r>
        <w:rPr>
          <w:color w:val="231F20"/>
        </w:rPr>
        <w:t>bất</w:t>
      </w:r>
      <w:r>
        <w:rPr>
          <w:color w:val="231F20"/>
          <w:spacing w:val="-3"/>
        </w:rPr>
        <w:t> </w:t>
      </w:r>
      <w:r>
        <w:rPr>
          <w:color w:val="231F20"/>
        </w:rPr>
        <w:t>thiện qua nhiều kiếp sống khác nhau. Liệu ai biết nghiệp nào sẽ duyên cho tâm tái tục của kiếp sống tiếp, kể cả khi ta tiếp tục làm các việc thiện? Có người nghĩ sinh</w:t>
      </w:r>
      <w:r>
        <w:rPr>
          <w:color w:val="231F20"/>
          <w:spacing w:val="-17"/>
        </w:rPr>
        <w:t> </w:t>
      </w:r>
      <w:r>
        <w:rPr>
          <w:color w:val="231F20"/>
        </w:rPr>
        <w:t>vào</w:t>
      </w:r>
      <w:r>
        <w:rPr>
          <w:color w:val="231F20"/>
          <w:spacing w:val="-17"/>
        </w:rPr>
        <w:t> </w:t>
      </w:r>
      <w:r>
        <w:rPr>
          <w:color w:val="231F20"/>
        </w:rPr>
        <w:t>thiên</w:t>
      </w:r>
      <w:r>
        <w:rPr>
          <w:color w:val="231F20"/>
          <w:spacing w:val="-16"/>
        </w:rPr>
        <w:t> </w:t>
      </w:r>
      <w:r>
        <w:rPr>
          <w:color w:val="231F20"/>
        </w:rPr>
        <w:t>giới</w:t>
      </w:r>
      <w:r>
        <w:rPr>
          <w:color w:val="231F20"/>
          <w:spacing w:val="-17"/>
        </w:rPr>
        <w:t> </w:t>
      </w:r>
      <w:r>
        <w:rPr>
          <w:color w:val="231F20"/>
        </w:rPr>
        <w:t>là</w:t>
      </w:r>
      <w:r>
        <w:rPr>
          <w:color w:val="231F20"/>
          <w:spacing w:val="-17"/>
        </w:rPr>
        <w:t> </w:t>
      </w:r>
      <w:r>
        <w:rPr>
          <w:color w:val="231F20"/>
        </w:rPr>
        <w:t>đáng</w:t>
      </w:r>
      <w:r>
        <w:rPr>
          <w:color w:val="231F20"/>
          <w:spacing w:val="-16"/>
        </w:rPr>
        <w:t> </w:t>
      </w:r>
      <w:r>
        <w:rPr>
          <w:color w:val="231F20"/>
        </w:rPr>
        <w:t>mong</w:t>
      </w:r>
      <w:r>
        <w:rPr>
          <w:color w:val="231F20"/>
          <w:spacing w:val="-17"/>
        </w:rPr>
        <w:t> </w:t>
      </w:r>
      <w:r>
        <w:rPr>
          <w:color w:val="231F20"/>
        </w:rPr>
        <w:t>ước</w:t>
      </w:r>
      <w:r>
        <w:rPr>
          <w:color w:val="231F20"/>
          <w:spacing w:val="-17"/>
        </w:rPr>
        <w:t> </w:t>
      </w:r>
      <w:r>
        <w:rPr>
          <w:color w:val="231F20"/>
        </w:rPr>
        <w:t>nhưng</w:t>
      </w:r>
      <w:r>
        <w:rPr>
          <w:color w:val="231F20"/>
          <w:spacing w:val="-16"/>
        </w:rPr>
        <w:t> </w:t>
      </w:r>
      <w:r>
        <w:rPr>
          <w:color w:val="231F20"/>
        </w:rPr>
        <w:t>họ</w:t>
      </w:r>
      <w:r>
        <w:rPr>
          <w:color w:val="231F20"/>
          <w:spacing w:val="-17"/>
        </w:rPr>
        <w:t> </w:t>
      </w:r>
      <w:r>
        <w:rPr>
          <w:color w:val="231F20"/>
        </w:rPr>
        <w:t>không nhận ra rằng kiếp sống ở đó cũng không tồn tại mãi, và</w:t>
      </w:r>
      <w:r>
        <w:rPr>
          <w:color w:val="231F20"/>
          <w:spacing w:val="-8"/>
        </w:rPr>
        <w:t> </w:t>
      </w:r>
      <w:r>
        <w:rPr>
          <w:color w:val="231F20"/>
        </w:rPr>
        <w:t>sau</w:t>
      </w:r>
      <w:r>
        <w:rPr>
          <w:color w:val="231F20"/>
          <w:spacing w:val="-8"/>
        </w:rPr>
        <w:t> </w:t>
      </w:r>
      <w:r>
        <w:rPr>
          <w:color w:val="231F20"/>
        </w:rPr>
        <w:t>khi</w:t>
      </w:r>
      <w:r>
        <w:rPr>
          <w:color w:val="231F20"/>
          <w:spacing w:val="-8"/>
        </w:rPr>
        <w:t> </w:t>
      </w:r>
      <w:r>
        <w:rPr>
          <w:color w:val="231F20"/>
        </w:rPr>
        <w:t>thọ</w:t>
      </w:r>
      <w:r>
        <w:rPr>
          <w:color w:val="231F20"/>
          <w:spacing w:val="-8"/>
        </w:rPr>
        <w:t> </w:t>
      </w:r>
      <w:r>
        <w:rPr>
          <w:color w:val="231F20"/>
        </w:rPr>
        <w:t>mạng</w:t>
      </w:r>
      <w:r>
        <w:rPr>
          <w:color w:val="231F20"/>
          <w:spacing w:val="-8"/>
        </w:rPr>
        <w:t> </w:t>
      </w:r>
      <w:r>
        <w:rPr>
          <w:color w:val="231F20"/>
        </w:rPr>
        <w:t>ở</w:t>
      </w:r>
      <w:r>
        <w:rPr>
          <w:color w:val="231F20"/>
          <w:spacing w:val="-8"/>
        </w:rPr>
        <w:t> </w:t>
      </w:r>
      <w:r>
        <w:rPr>
          <w:color w:val="231F20"/>
        </w:rPr>
        <w:t>thiên</w:t>
      </w:r>
      <w:r>
        <w:rPr>
          <w:color w:val="231F20"/>
          <w:spacing w:val="-8"/>
        </w:rPr>
        <w:t> </w:t>
      </w:r>
      <w:r>
        <w:rPr>
          <w:color w:val="231F20"/>
        </w:rPr>
        <w:t>giới</w:t>
      </w:r>
      <w:r>
        <w:rPr>
          <w:color w:val="231F20"/>
          <w:spacing w:val="-8"/>
        </w:rPr>
        <w:t> </w:t>
      </w:r>
      <w:r>
        <w:rPr>
          <w:color w:val="231F20"/>
        </w:rPr>
        <w:t>kết</w:t>
      </w:r>
      <w:r>
        <w:rPr>
          <w:color w:val="231F20"/>
          <w:spacing w:val="-8"/>
        </w:rPr>
        <w:t> </w:t>
      </w:r>
      <w:r>
        <w:rPr>
          <w:color w:val="231F20"/>
        </w:rPr>
        <w:t>thúc,</w:t>
      </w:r>
      <w:r>
        <w:rPr>
          <w:color w:val="231F20"/>
          <w:spacing w:val="-8"/>
        </w:rPr>
        <w:t> </w:t>
      </w:r>
      <w:r>
        <w:rPr>
          <w:color w:val="231F20"/>
        </w:rPr>
        <w:t>một</w:t>
      </w:r>
      <w:r>
        <w:rPr>
          <w:color w:val="231F20"/>
          <w:spacing w:val="-8"/>
        </w:rPr>
        <w:t> </w:t>
      </w:r>
      <w:r>
        <w:rPr>
          <w:color w:val="231F20"/>
        </w:rPr>
        <w:t>nghiệp bất</w:t>
      </w:r>
      <w:r>
        <w:rPr>
          <w:color w:val="231F20"/>
          <w:spacing w:val="-5"/>
        </w:rPr>
        <w:t> </w:t>
      </w:r>
      <w:r>
        <w:rPr>
          <w:color w:val="231F20"/>
        </w:rPr>
        <w:t>thiện</w:t>
      </w:r>
      <w:r>
        <w:rPr>
          <w:color w:val="231F20"/>
          <w:spacing w:val="-5"/>
        </w:rPr>
        <w:t> </w:t>
      </w:r>
      <w:r>
        <w:rPr>
          <w:color w:val="231F20"/>
        </w:rPr>
        <w:t>đã</w:t>
      </w:r>
      <w:r>
        <w:rPr>
          <w:color w:val="231F20"/>
          <w:spacing w:val="-5"/>
        </w:rPr>
        <w:t> </w:t>
      </w:r>
      <w:r>
        <w:rPr>
          <w:color w:val="231F20"/>
        </w:rPr>
        <w:t>tạo</w:t>
      </w:r>
      <w:r>
        <w:rPr>
          <w:color w:val="231F20"/>
          <w:spacing w:val="-5"/>
        </w:rPr>
        <w:t> </w:t>
      </w:r>
      <w:r>
        <w:rPr>
          <w:color w:val="231F20"/>
        </w:rPr>
        <w:t>trước</w:t>
      </w:r>
      <w:r>
        <w:rPr>
          <w:color w:val="231F20"/>
          <w:spacing w:val="-5"/>
        </w:rPr>
        <w:t> </w:t>
      </w:r>
      <w:r>
        <w:rPr>
          <w:color w:val="231F20"/>
        </w:rPr>
        <w:t>đó</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duyên</w:t>
      </w:r>
      <w:r>
        <w:rPr>
          <w:color w:val="231F20"/>
          <w:spacing w:val="-5"/>
        </w:rPr>
        <w:t> </w:t>
      </w:r>
      <w:r>
        <w:rPr>
          <w:color w:val="231F20"/>
        </w:rPr>
        <w:t>cho</w:t>
      </w:r>
      <w:r>
        <w:rPr>
          <w:color w:val="231F20"/>
          <w:spacing w:val="-5"/>
        </w:rPr>
        <w:t> </w:t>
      </w:r>
      <w:r>
        <w:rPr>
          <w:color w:val="231F20"/>
        </w:rPr>
        <w:t>tâm</w:t>
      </w:r>
      <w:r>
        <w:rPr>
          <w:color w:val="231F20"/>
          <w:spacing w:val="-5"/>
        </w:rPr>
        <w:t> </w:t>
      </w:r>
      <w:r>
        <w:rPr>
          <w:color w:val="231F20"/>
        </w:rPr>
        <w:t>tái</w:t>
      </w:r>
      <w:r>
        <w:rPr>
          <w:color w:val="231F20"/>
          <w:spacing w:val="-5"/>
        </w:rPr>
        <w:t> </w:t>
      </w:r>
      <w:r>
        <w:rPr>
          <w:color w:val="231F20"/>
        </w:rPr>
        <w:t>tục sinh vào cõi khổ.</w:t>
      </w:r>
    </w:p>
    <w:p>
      <w:pPr>
        <w:pStyle w:val="BodyText"/>
        <w:spacing w:line="254" w:lineRule="auto" w:before="132"/>
        <w:ind w:firstLine="396"/>
      </w:pPr>
      <w:r>
        <w:rPr>
          <w:color w:val="231F20"/>
          <w:spacing w:val="-2"/>
        </w:rPr>
        <w:t>Ta</w:t>
      </w:r>
      <w:r>
        <w:rPr>
          <w:color w:val="231F20"/>
          <w:spacing w:val="-13"/>
        </w:rPr>
        <w:t> </w:t>
      </w:r>
      <w:r>
        <w:rPr>
          <w:color w:val="231F20"/>
          <w:spacing w:val="-2"/>
        </w:rPr>
        <w:t>đọc</w:t>
      </w:r>
      <w:r>
        <w:rPr>
          <w:color w:val="231F20"/>
          <w:spacing w:val="-13"/>
        </w:rPr>
        <w:t> </w:t>
      </w:r>
      <w:r>
        <w:rPr>
          <w:color w:val="231F20"/>
          <w:spacing w:val="-2"/>
        </w:rPr>
        <w:t>trong</w:t>
      </w:r>
      <w:r>
        <w:rPr>
          <w:color w:val="231F20"/>
          <w:spacing w:val="-13"/>
        </w:rPr>
        <w:t> </w:t>
      </w:r>
      <w:r>
        <w:rPr>
          <w:i/>
          <w:color w:val="231F20"/>
          <w:spacing w:val="-2"/>
        </w:rPr>
        <w:t>Kinh</w:t>
      </w:r>
      <w:r>
        <w:rPr>
          <w:i/>
          <w:color w:val="231F20"/>
          <w:spacing w:val="-13"/>
        </w:rPr>
        <w:t> </w:t>
      </w:r>
      <w:r>
        <w:rPr>
          <w:i/>
          <w:color w:val="231F20"/>
          <w:spacing w:val="-2"/>
        </w:rPr>
        <w:t>Hiền</w:t>
      </w:r>
      <w:r>
        <w:rPr>
          <w:i/>
          <w:color w:val="231F20"/>
          <w:spacing w:val="-13"/>
        </w:rPr>
        <w:t> </w:t>
      </w:r>
      <w:r>
        <w:rPr>
          <w:i/>
          <w:color w:val="231F20"/>
          <w:spacing w:val="-2"/>
        </w:rPr>
        <w:t>Ngu</w:t>
      </w:r>
      <w:r>
        <w:rPr>
          <w:i/>
          <w:color w:val="231F20"/>
          <w:spacing w:val="-12"/>
        </w:rPr>
        <w:t> </w:t>
      </w:r>
      <w:r>
        <w:rPr>
          <w:color w:val="231F20"/>
          <w:spacing w:val="-2"/>
        </w:rPr>
        <w:t>(</w:t>
      </w:r>
      <w:r>
        <w:rPr>
          <w:i/>
          <w:color w:val="231F20"/>
          <w:spacing w:val="-2"/>
        </w:rPr>
        <w:t>Trung</w:t>
      </w:r>
      <w:r>
        <w:rPr>
          <w:i/>
          <w:color w:val="231F20"/>
          <w:spacing w:val="-13"/>
        </w:rPr>
        <w:t> </w:t>
      </w:r>
      <w:r>
        <w:rPr>
          <w:i/>
          <w:color w:val="231F20"/>
          <w:spacing w:val="-2"/>
        </w:rPr>
        <w:t>Bộ</w:t>
      </w:r>
      <w:r>
        <w:rPr>
          <w:i/>
          <w:color w:val="231F20"/>
          <w:spacing w:val="-13"/>
        </w:rPr>
        <w:t> </w:t>
      </w:r>
      <w:r>
        <w:rPr>
          <w:i/>
          <w:color w:val="231F20"/>
          <w:spacing w:val="-2"/>
        </w:rPr>
        <w:t>Kinh</w:t>
      </w:r>
      <w:r>
        <w:rPr>
          <w:color w:val="231F20"/>
          <w:spacing w:val="-2"/>
        </w:rPr>
        <w:t>,</w:t>
      </w:r>
      <w:r>
        <w:rPr>
          <w:color w:val="231F20"/>
          <w:spacing w:val="-13"/>
        </w:rPr>
        <w:t> </w:t>
      </w:r>
      <w:r>
        <w:rPr>
          <w:color w:val="231F20"/>
          <w:spacing w:val="-2"/>
        </w:rPr>
        <w:t>129) </w:t>
      </w:r>
      <w:r>
        <w:rPr>
          <w:color w:val="231F20"/>
        </w:rPr>
        <w:t>về đức Phật khi ngự tại Kỳ đà viên, tịnh xá của ông Cấp Cô Độc, đã giảng cho các vị tỳ kheo về sự đau khổ ở cõi địa ngục và bàng sanh. Đức Phật nói:</w:t>
      </w:r>
    </w:p>
    <w:p>
      <w:pPr>
        <w:spacing w:before="116"/>
        <w:ind w:left="737" w:right="0" w:firstLine="0"/>
        <w:jc w:val="both"/>
        <w:rPr>
          <w:i/>
          <w:sz w:val="26"/>
        </w:rPr>
      </w:pPr>
      <w:r>
        <w:rPr>
          <w:i/>
          <w:color w:val="231F20"/>
          <w:sz w:val="26"/>
        </w:rPr>
        <w:t>Này</w:t>
      </w:r>
      <w:r>
        <w:rPr>
          <w:i/>
          <w:color w:val="231F20"/>
          <w:spacing w:val="-2"/>
          <w:sz w:val="26"/>
        </w:rPr>
        <w:t> </w:t>
      </w:r>
      <w:r>
        <w:rPr>
          <w:i/>
          <w:color w:val="231F20"/>
          <w:sz w:val="26"/>
        </w:rPr>
        <w:t>các</w:t>
      </w:r>
      <w:r>
        <w:rPr>
          <w:i/>
          <w:color w:val="231F20"/>
          <w:spacing w:val="-2"/>
          <w:sz w:val="26"/>
        </w:rPr>
        <w:t> </w:t>
      </w:r>
      <w:r>
        <w:rPr>
          <w:i/>
          <w:color w:val="231F20"/>
          <w:sz w:val="26"/>
        </w:rPr>
        <w:t>Tỳ-kheo,</w:t>
      </w:r>
      <w:r>
        <w:rPr>
          <w:i/>
          <w:color w:val="231F20"/>
          <w:spacing w:val="-1"/>
          <w:sz w:val="26"/>
        </w:rPr>
        <w:t> </w:t>
      </w:r>
      <w:r>
        <w:rPr>
          <w:i/>
          <w:color w:val="231F20"/>
          <w:sz w:val="26"/>
        </w:rPr>
        <w:t>với</w:t>
      </w:r>
      <w:r>
        <w:rPr>
          <w:i/>
          <w:color w:val="231F20"/>
          <w:spacing w:val="-2"/>
          <w:sz w:val="26"/>
        </w:rPr>
        <w:t> </w:t>
      </w:r>
      <w:r>
        <w:rPr>
          <w:i/>
          <w:color w:val="231F20"/>
          <w:sz w:val="26"/>
        </w:rPr>
        <w:t>rất</w:t>
      </w:r>
      <w:r>
        <w:rPr>
          <w:i/>
          <w:color w:val="231F20"/>
          <w:spacing w:val="-2"/>
          <w:sz w:val="26"/>
        </w:rPr>
        <w:t> </w:t>
      </w:r>
      <w:r>
        <w:rPr>
          <w:i/>
          <w:color w:val="231F20"/>
          <w:sz w:val="26"/>
        </w:rPr>
        <w:t>nhiều</w:t>
      </w:r>
      <w:r>
        <w:rPr>
          <w:i/>
          <w:color w:val="231F20"/>
          <w:spacing w:val="-1"/>
          <w:sz w:val="26"/>
        </w:rPr>
        <w:t> </w:t>
      </w:r>
      <w:r>
        <w:rPr>
          <w:i/>
          <w:color w:val="231F20"/>
          <w:sz w:val="26"/>
        </w:rPr>
        <w:t>pháp</w:t>
      </w:r>
      <w:r>
        <w:rPr>
          <w:i/>
          <w:color w:val="231F20"/>
          <w:spacing w:val="-2"/>
          <w:sz w:val="26"/>
        </w:rPr>
        <w:t> </w:t>
      </w:r>
      <w:r>
        <w:rPr>
          <w:i/>
          <w:color w:val="231F20"/>
          <w:sz w:val="26"/>
        </w:rPr>
        <w:t>môn,</w:t>
      </w:r>
      <w:r>
        <w:rPr>
          <w:i/>
          <w:color w:val="231F20"/>
          <w:spacing w:val="-2"/>
          <w:sz w:val="26"/>
        </w:rPr>
        <w:t> </w:t>
      </w:r>
      <w:r>
        <w:rPr>
          <w:i/>
          <w:color w:val="231F20"/>
          <w:sz w:val="26"/>
        </w:rPr>
        <w:t>Ta</w:t>
      </w:r>
      <w:r>
        <w:rPr>
          <w:i/>
          <w:color w:val="231F20"/>
          <w:spacing w:val="-1"/>
          <w:sz w:val="26"/>
        </w:rPr>
        <w:t> </w:t>
      </w:r>
      <w:r>
        <w:rPr>
          <w:i/>
          <w:color w:val="231F20"/>
          <w:spacing w:val="-5"/>
          <w:sz w:val="26"/>
        </w:rPr>
        <w:t>nói</w:t>
      </w:r>
    </w:p>
    <w:p>
      <w:pPr>
        <w:spacing w:after="0"/>
        <w:jc w:val="both"/>
        <w:rPr>
          <w:i/>
          <w:sz w:val="26"/>
        </w:rPr>
        <w:sectPr>
          <w:pgSz w:w="7660" w:h="11630"/>
          <w:pgMar w:header="779" w:footer="0" w:top="1100" w:bottom="280" w:left="850" w:right="850"/>
        </w:sectPr>
      </w:pPr>
    </w:p>
    <w:p>
      <w:pPr>
        <w:spacing w:line="259" w:lineRule="auto" w:before="244"/>
        <w:ind w:left="737" w:right="111" w:firstLine="0"/>
        <w:jc w:val="both"/>
        <w:rPr>
          <w:i/>
          <w:sz w:val="26"/>
        </w:rPr>
      </w:pPr>
      <w:r>
        <w:rPr>
          <w:i/>
          <w:color w:val="231F20"/>
          <w:sz w:val="26"/>
        </w:rPr>
        <w:t>về các loại bàng sanh, nhưng thật khó nói </w:t>
      </w:r>
      <w:r>
        <w:rPr>
          <w:i/>
          <w:color w:val="231F20"/>
          <w:sz w:val="26"/>
        </w:rPr>
        <w:t>cho được đầy đủ, này các Tỳ-kheo, vì đau khổ ở loài bàng sanh quá nhiều.</w:t>
      </w:r>
    </w:p>
    <w:p>
      <w:pPr>
        <w:spacing w:line="259" w:lineRule="auto" w:before="113"/>
        <w:ind w:left="737" w:right="111" w:firstLine="0"/>
        <w:jc w:val="both"/>
        <w:rPr>
          <w:i/>
          <w:sz w:val="26"/>
        </w:rPr>
      </w:pPr>
      <w:r>
        <w:rPr>
          <w:i/>
          <w:color w:val="231F20"/>
          <w:sz w:val="26"/>
        </w:rPr>
        <w:t>Ví như, này các Tỳ-kheo, một người quăng </w:t>
      </w:r>
      <w:r>
        <w:rPr>
          <w:i/>
          <w:color w:val="231F20"/>
          <w:sz w:val="26"/>
        </w:rPr>
        <w:t>một khúc</w:t>
      </w:r>
      <w:r>
        <w:rPr>
          <w:i/>
          <w:color w:val="231F20"/>
          <w:spacing w:val="-4"/>
          <w:sz w:val="26"/>
        </w:rPr>
        <w:t> </w:t>
      </w:r>
      <w:r>
        <w:rPr>
          <w:i/>
          <w:color w:val="231F20"/>
          <w:sz w:val="26"/>
        </w:rPr>
        <w:t>cây</w:t>
      </w:r>
      <w:r>
        <w:rPr>
          <w:i/>
          <w:color w:val="231F20"/>
          <w:spacing w:val="-4"/>
          <w:sz w:val="26"/>
        </w:rPr>
        <w:t> </w:t>
      </w:r>
      <w:r>
        <w:rPr>
          <w:i/>
          <w:color w:val="231F20"/>
          <w:sz w:val="26"/>
        </w:rPr>
        <w:t>có</w:t>
      </w:r>
      <w:r>
        <w:rPr>
          <w:i/>
          <w:color w:val="231F20"/>
          <w:spacing w:val="-4"/>
          <w:sz w:val="26"/>
        </w:rPr>
        <w:t> </w:t>
      </w:r>
      <w:r>
        <w:rPr>
          <w:i/>
          <w:color w:val="231F20"/>
          <w:sz w:val="26"/>
        </w:rPr>
        <w:t>một</w:t>
      </w:r>
      <w:r>
        <w:rPr>
          <w:i/>
          <w:color w:val="231F20"/>
          <w:spacing w:val="-4"/>
          <w:sz w:val="26"/>
        </w:rPr>
        <w:t> </w:t>
      </w:r>
      <w:r>
        <w:rPr>
          <w:i/>
          <w:color w:val="231F20"/>
          <w:sz w:val="26"/>
        </w:rPr>
        <w:t>cái</w:t>
      </w:r>
      <w:r>
        <w:rPr>
          <w:i/>
          <w:color w:val="231F20"/>
          <w:spacing w:val="-4"/>
          <w:sz w:val="26"/>
        </w:rPr>
        <w:t> </w:t>
      </w:r>
      <w:r>
        <w:rPr>
          <w:i/>
          <w:color w:val="231F20"/>
          <w:sz w:val="26"/>
        </w:rPr>
        <w:t>lỗ</w:t>
      </w:r>
      <w:r>
        <w:rPr>
          <w:i/>
          <w:color w:val="231F20"/>
          <w:spacing w:val="-4"/>
          <w:sz w:val="26"/>
        </w:rPr>
        <w:t> </w:t>
      </w:r>
      <w:r>
        <w:rPr>
          <w:i/>
          <w:color w:val="231F20"/>
          <w:sz w:val="26"/>
        </w:rPr>
        <w:t>trên</w:t>
      </w:r>
      <w:r>
        <w:rPr>
          <w:i/>
          <w:color w:val="231F20"/>
          <w:spacing w:val="-4"/>
          <w:sz w:val="26"/>
        </w:rPr>
        <w:t> </w:t>
      </w:r>
      <w:r>
        <w:rPr>
          <w:i/>
          <w:color w:val="231F20"/>
          <w:sz w:val="26"/>
        </w:rPr>
        <w:t>biển,</w:t>
      </w:r>
      <w:r>
        <w:rPr>
          <w:i/>
          <w:color w:val="231F20"/>
          <w:spacing w:val="-4"/>
          <w:sz w:val="26"/>
        </w:rPr>
        <w:t> </w:t>
      </w:r>
      <w:r>
        <w:rPr>
          <w:i/>
          <w:color w:val="231F20"/>
          <w:sz w:val="26"/>
        </w:rPr>
        <w:t>một</w:t>
      </w:r>
      <w:r>
        <w:rPr>
          <w:i/>
          <w:color w:val="231F20"/>
          <w:spacing w:val="-4"/>
          <w:sz w:val="26"/>
        </w:rPr>
        <w:t> </w:t>
      </w:r>
      <w:r>
        <w:rPr>
          <w:i/>
          <w:color w:val="231F20"/>
          <w:sz w:val="26"/>
        </w:rPr>
        <w:t>ngọn</w:t>
      </w:r>
      <w:r>
        <w:rPr>
          <w:i/>
          <w:color w:val="231F20"/>
          <w:spacing w:val="-4"/>
          <w:sz w:val="26"/>
        </w:rPr>
        <w:t> </w:t>
      </w:r>
      <w:r>
        <w:rPr>
          <w:i/>
          <w:color w:val="231F20"/>
          <w:sz w:val="26"/>
        </w:rPr>
        <w:t>gió</w:t>
      </w:r>
      <w:r>
        <w:rPr>
          <w:i/>
          <w:color w:val="231F20"/>
          <w:spacing w:val="-4"/>
          <w:sz w:val="26"/>
        </w:rPr>
        <w:t> </w:t>
      </w:r>
      <w:r>
        <w:rPr>
          <w:i/>
          <w:color w:val="231F20"/>
          <w:sz w:val="26"/>
        </w:rPr>
        <w:t>từ phương</w:t>
      </w:r>
      <w:r>
        <w:rPr>
          <w:i/>
          <w:color w:val="231F20"/>
          <w:spacing w:val="-11"/>
          <w:sz w:val="26"/>
        </w:rPr>
        <w:t> </w:t>
      </w:r>
      <w:r>
        <w:rPr>
          <w:i/>
          <w:color w:val="231F20"/>
          <w:sz w:val="26"/>
        </w:rPr>
        <w:t>Ðông</w:t>
      </w:r>
      <w:r>
        <w:rPr>
          <w:i/>
          <w:color w:val="231F20"/>
          <w:spacing w:val="-11"/>
          <w:sz w:val="26"/>
        </w:rPr>
        <w:t> </w:t>
      </w:r>
      <w:r>
        <w:rPr>
          <w:i/>
          <w:color w:val="231F20"/>
          <w:sz w:val="26"/>
        </w:rPr>
        <w:t>thổi</w:t>
      </w:r>
      <w:r>
        <w:rPr>
          <w:i/>
          <w:color w:val="231F20"/>
          <w:spacing w:val="-11"/>
          <w:sz w:val="26"/>
        </w:rPr>
        <w:t> </w:t>
      </w:r>
      <w:r>
        <w:rPr>
          <w:i/>
          <w:color w:val="231F20"/>
          <w:sz w:val="26"/>
        </w:rPr>
        <w:t>nó</w:t>
      </w:r>
      <w:r>
        <w:rPr>
          <w:i/>
          <w:color w:val="231F20"/>
          <w:spacing w:val="-11"/>
          <w:sz w:val="26"/>
        </w:rPr>
        <w:t> </w:t>
      </w:r>
      <w:r>
        <w:rPr>
          <w:i/>
          <w:color w:val="231F20"/>
          <w:sz w:val="26"/>
        </w:rPr>
        <w:t>trôi</w:t>
      </w:r>
      <w:r>
        <w:rPr>
          <w:i/>
          <w:color w:val="231F20"/>
          <w:spacing w:val="-11"/>
          <w:sz w:val="26"/>
        </w:rPr>
        <w:t> </w:t>
      </w:r>
      <w:r>
        <w:rPr>
          <w:i/>
          <w:color w:val="231F20"/>
          <w:sz w:val="26"/>
        </w:rPr>
        <w:t>qua</w:t>
      </w:r>
      <w:r>
        <w:rPr>
          <w:i/>
          <w:color w:val="231F20"/>
          <w:spacing w:val="-11"/>
          <w:sz w:val="26"/>
        </w:rPr>
        <w:t> </w:t>
      </w:r>
      <w:r>
        <w:rPr>
          <w:i/>
          <w:color w:val="231F20"/>
          <w:sz w:val="26"/>
        </w:rPr>
        <w:t>phía</w:t>
      </w:r>
      <w:r>
        <w:rPr>
          <w:i/>
          <w:color w:val="231F20"/>
          <w:spacing w:val="-11"/>
          <w:sz w:val="26"/>
        </w:rPr>
        <w:t> </w:t>
      </w:r>
      <w:r>
        <w:rPr>
          <w:i/>
          <w:color w:val="231F20"/>
          <w:sz w:val="26"/>
        </w:rPr>
        <w:t>tây;</w:t>
      </w:r>
      <w:r>
        <w:rPr>
          <w:i/>
          <w:color w:val="231F20"/>
          <w:spacing w:val="-11"/>
          <w:sz w:val="26"/>
        </w:rPr>
        <w:t> </w:t>
      </w:r>
      <w:r>
        <w:rPr>
          <w:i/>
          <w:color w:val="231F20"/>
          <w:sz w:val="26"/>
        </w:rPr>
        <w:t>một</w:t>
      </w:r>
      <w:r>
        <w:rPr>
          <w:i/>
          <w:color w:val="231F20"/>
          <w:spacing w:val="-11"/>
          <w:sz w:val="26"/>
        </w:rPr>
        <w:t> </w:t>
      </w:r>
      <w:r>
        <w:rPr>
          <w:i/>
          <w:color w:val="231F20"/>
          <w:sz w:val="26"/>
        </w:rPr>
        <w:t>ngọn gió từ phương Tây thổi nó trôi qua phía đông; một ngọn gió từ phương Bắc thổi nó trôi qua phía nam; một ngọn gió từ phương Nam thổi nó trôi</w:t>
      </w:r>
      <w:r>
        <w:rPr>
          <w:i/>
          <w:color w:val="231F20"/>
          <w:spacing w:val="-7"/>
          <w:sz w:val="26"/>
        </w:rPr>
        <w:t> </w:t>
      </w:r>
      <w:r>
        <w:rPr>
          <w:i/>
          <w:color w:val="231F20"/>
          <w:sz w:val="26"/>
        </w:rPr>
        <w:t>qua</w:t>
      </w:r>
      <w:r>
        <w:rPr>
          <w:i/>
          <w:color w:val="231F20"/>
          <w:spacing w:val="-7"/>
          <w:sz w:val="26"/>
        </w:rPr>
        <w:t> </w:t>
      </w:r>
      <w:r>
        <w:rPr>
          <w:i/>
          <w:color w:val="231F20"/>
          <w:sz w:val="26"/>
        </w:rPr>
        <w:t>phía</w:t>
      </w:r>
      <w:r>
        <w:rPr>
          <w:i/>
          <w:color w:val="231F20"/>
          <w:spacing w:val="-7"/>
          <w:sz w:val="26"/>
        </w:rPr>
        <w:t> </w:t>
      </w:r>
      <w:r>
        <w:rPr>
          <w:i/>
          <w:color w:val="231F20"/>
          <w:sz w:val="26"/>
        </w:rPr>
        <w:t>bắc.</w:t>
      </w:r>
      <w:r>
        <w:rPr>
          <w:i/>
          <w:color w:val="231F20"/>
          <w:spacing w:val="-8"/>
          <w:sz w:val="26"/>
        </w:rPr>
        <w:t> </w:t>
      </w:r>
      <w:r>
        <w:rPr>
          <w:i/>
          <w:color w:val="231F20"/>
          <w:sz w:val="26"/>
        </w:rPr>
        <w:t>Rồi</w:t>
      </w:r>
      <w:r>
        <w:rPr>
          <w:i/>
          <w:color w:val="231F20"/>
          <w:spacing w:val="-8"/>
          <w:sz w:val="26"/>
        </w:rPr>
        <w:t> </w:t>
      </w:r>
      <w:r>
        <w:rPr>
          <w:i/>
          <w:color w:val="231F20"/>
          <w:sz w:val="26"/>
        </w:rPr>
        <w:t>có</w:t>
      </w:r>
      <w:r>
        <w:rPr>
          <w:i/>
          <w:color w:val="231F20"/>
          <w:spacing w:val="-7"/>
          <w:sz w:val="26"/>
        </w:rPr>
        <w:t> </w:t>
      </w:r>
      <w:r>
        <w:rPr>
          <w:i/>
          <w:color w:val="231F20"/>
          <w:sz w:val="26"/>
        </w:rPr>
        <w:t>một</w:t>
      </w:r>
      <w:r>
        <w:rPr>
          <w:i/>
          <w:color w:val="231F20"/>
          <w:spacing w:val="-7"/>
          <w:sz w:val="26"/>
        </w:rPr>
        <w:t> </w:t>
      </w:r>
      <w:r>
        <w:rPr>
          <w:i/>
          <w:color w:val="231F20"/>
          <w:sz w:val="26"/>
        </w:rPr>
        <w:t>con</w:t>
      </w:r>
      <w:r>
        <w:rPr>
          <w:i/>
          <w:color w:val="231F20"/>
          <w:spacing w:val="-8"/>
          <w:sz w:val="26"/>
        </w:rPr>
        <w:t> </w:t>
      </w:r>
      <w:r>
        <w:rPr>
          <w:i/>
          <w:color w:val="231F20"/>
          <w:sz w:val="26"/>
        </w:rPr>
        <w:t>rùa</w:t>
      </w:r>
      <w:r>
        <w:rPr>
          <w:i/>
          <w:color w:val="231F20"/>
          <w:spacing w:val="-7"/>
          <w:sz w:val="26"/>
        </w:rPr>
        <w:t> </w:t>
      </w:r>
      <w:r>
        <w:rPr>
          <w:i/>
          <w:color w:val="231F20"/>
          <w:sz w:val="26"/>
        </w:rPr>
        <w:t>mù,</w:t>
      </w:r>
      <w:r>
        <w:rPr>
          <w:i/>
          <w:color w:val="231F20"/>
          <w:spacing w:val="-7"/>
          <w:sz w:val="26"/>
        </w:rPr>
        <w:t> </w:t>
      </w:r>
      <w:r>
        <w:rPr>
          <w:i/>
          <w:color w:val="231F20"/>
          <w:sz w:val="26"/>
        </w:rPr>
        <w:t>cứ</w:t>
      </w:r>
      <w:r>
        <w:rPr>
          <w:i/>
          <w:color w:val="231F20"/>
          <w:spacing w:val="-8"/>
          <w:sz w:val="26"/>
        </w:rPr>
        <w:t> </w:t>
      </w:r>
      <w:r>
        <w:rPr>
          <w:i/>
          <w:color w:val="231F20"/>
          <w:sz w:val="26"/>
        </w:rPr>
        <w:t>một trăm năm mới trồi đầu lên một lần. Này các Tỳ- kheo, các Ông nghĩ thế nào? Con rùa mù ấy có thể đút cổ nó vào trong lỗ cây này được không?</w:t>
      </w:r>
    </w:p>
    <w:p>
      <w:pPr>
        <w:pStyle w:val="ListParagraph"/>
        <w:numPr>
          <w:ilvl w:val="0"/>
          <w:numId w:val="22"/>
        </w:numPr>
        <w:tabs>
          <w:tab w:pos="908" w:val="left" w:leader="none"/>
        </w:tabs>
        <w:spacing w:line="259" w:lineRule="auto" w:before="114" w:after="0"/>
        <w:ind w:left="737" w:right="111" w:firstLine="0"/>
        <w:jc w:val="both"/>
        <w:rPr>
          <w:i/>
          <w:sz w:val="26"/>
        </w:rPr>
      </w:pPr>
      <w:r>
        <w:rPr>
          <w:i/>
          <w:color w:val="231F20"/>
          <w:sz w:val="26"/>
        </w:rPr>
        <w:t>- Nếu có được chăng nữa, bạch Thế Tôn, thời chỉ được một lần, sau một thời gian rất lâu dài.</w:t>
      </w:r>
    </w:p>
    <w:p>
      <w:pPr>
        <w:pStyle w:val="ListParagraph"/>
        <w:numPr>
          <w:ilvl w:val="0"/>
          <w:numId w:val="22"/>
        </w:numPr>
        <w:tabs>
          <w:tab w:pos="912" w:val="left" w:leader="none"/>
        </w:tabs>
        <w:spacing w:line="259" w:lineRule="auto" w:before="114" w:after="0"/>
        <w:ind w:left="737" w:right="111" w:firstLine="0"/>
        <w:jc w:val="both"/>
        <w:rPr>
          <w:i/>
          <w:sz w:val="26"/>
        </w:rPr>
      </w:pPr>
      <w:r>
        <w:rPr>
          <w:i/>
          <w:color w:val="231F20"/>
          <w:sz w:val="26"/>
        </w:rPr>
        <w:t>- Còn mau hơn, này các Tỳ-kheo, con rùa </w:t>
      </w:r>
      <w:r>
        <w:rPr>
          <w:i/>
          <w:color w:val="231F20"/>
          <w:sz w:val="26"/>
        </w:rPr>
        <w:t>mù ấy có thể chui cổ vào khúc cây có lỗ hổng kia; nhưng</w:t>
      </w:r>
      <w:r>
        <w:rPr>
          <w:i/>
          <w:color w:val="231F20"/>
          <w:spacing w:val="-17"/>
          <w:sz w:val="26"/>
        </w:rPr>
        <w:t> </w:t>
      </w:r>
      <w:r>
        <w:rPr>
          <w:i/>
          <w:color w:val="231F20"/>
          <w:sz w:val="26"/>
        </w:rPr>
        <w:t>này</w:t>
      </w:r>
      <w:r>
        <w:rPr>
          <w:i/>
          <w:color w:val="231F20"/>
          <w:spacing w:val="-16"/>
          <w:sz w:val="26"/>
        </w:rPr>
        <w:t> </w:t>
      </w:r>
      <w:r>
        <w:rPr>
          <w:i/>
          <w:color w:val="231F20"/>
          <w:sz w:val="26"/>
        </w:rPr>
        <w:t>các</w:t>
      </w:r>
      <w:r>
        <w:rPr>
          <w:i/>
          <w:color w:val="231F20"/>
          <w:spacing w:val="-16"/>
          <w:sz w:val="26"/>
        </w:rPr>
        <w:t> </w:t>
      </w:r>
      <w:r>
        <w:rPr>
          <w:i/>
          <w:color w:val="231F20"/>
          <w:sz w:val="26"/>
        </w:rPr>
        <w:t>Tỳ-kheo,</w:t>
      </w:r>
      <w:r>
        <w:rPr>
          <w:i/>
          <w:color w:val="231F20"/>
          <w:spacing w:val="-16"/>
          <w:sz w:val="26"/>
        </w:rPr>
        <w:t> </w:t>
      </w:r>
      <w:r>
        <w:rPr>
          <w:i/>
          <w:color w:val="231F20"/>
          <w:sz w:val="26"/>
        </w:rPr>
        <w:t>Ta</w:t>
      </w:r>
      <w:r>
        <w:rPr>
          <w:i/>
          <w:color w:val="231F20"/>
          <w:spacing w:val="-17"/>
          <w:sz w:val="26"/>
        </w:rPr>
        <w:t> </w:t>
      </w:r>
      <w:r>
        <w:rPr>
          <w:i/>
          <w:color w:val="231F20"/>
          <w:sz w:val="26"/>
        </w:rPr>
        <w:t>tuyên</w:t>
      </w:r>
      <w:r>
        <w:rPr>
          <w:i/>
          <w:color w:val="231F20"/>
          <w:spacing w:val="-16"/>
          <w:sz w:val="26"/>
        </w:rPr>
        <w:t> </w:t>
      </w:r>
      <w:r>
        <w:rPr>
          <w:i/>
          <w:color w:val="231F20"/>
          <w:sz w:val="26"/>
        </w:rPr>
        <w:t>bố</w:t>
      </w:r>
      <w:r>
        <w:rPr>
          <w:i/>
          <w:color w:val="231F20"/>
          <w:spacing w:val="-16"/>
          <w:sz w:val="26"/>
        </w:rPr>
        <w:t> </w:t>
      </w:r>
      <w:r>
        <w:rPr>
          <w:i/>
          <w:color w:val="231F20"/>
          <w:sz w:val="26"/>
        </w:rPr>
        <w:t>rằng</w:t>
      </w:r>
      <w:r>
        <w:rPr>
          <w:i/>
          <w:color w:val="231F20"/>
          <w:spacing w:val="-16"/>
          <w:sz w:val="26"/>
        </w:rPr>
        <w:t> </w:t>
      </w:r>
      <w:r>
        <w:rPr>
          <w:i/>
          <w:color w:val="231F20"/>
          <w:sz w:val="26"/>
        </w:rPr>
        <w:t>còn</w:t>
      </w:r>
      <w:r>
        <w:rPr>
          <w:i/>
          <w:color w:val="231F20"/>
          <w:spacing w:val="-17"/>
          <w:sz w:val="26"/>
        </w:rPr>
        <w:t> </w:t>
      </w:r>
      <w:r>
        <w:rPr>
          <w:i/>
          <w:color w:val="231F20"/>
          <w:sz w:val="26"/>
        </w:rPr>
        <w:t>khó hơn được làm người trở lại, một khi người ngu</w:t>
      </w:r>
      <w:r>
        <w:rPr>
          <w:i/>
          <w:color w:val="231F20"/>
          <w:spacing w:val="40"/>
          <w:sz w:val="26"/>
        </w:rPr>
        <w:t> </w:t>
      </w:r>
      <w:r>
        <w:rPr>
          <w:i/>
          <w:color w:val="231F20"/>
          <w:sz w:val="26"/>
        </w:rPr>
        <w:t>bị rơi vào đọa xứ. Vì sao vậy? Vì ở đấy, này các Tỳ-kheo,</w:t>
      </w:r>
      <w:r>
        <w:rPr>
          <w:i/>
          <w:color w:val="231F20"/>
          <w:spacing w:val="-14"/>
          <w:sz w:val="26"/>
        </w:rPr>
        <w:t> </w:t>
      </w:r>
      <w:r>
        <w:rPr>
          <w:i/>
          <w:color w:val="231F20"/>
          <w:sz w:val="26"/>
        </w:rPr>
        <w:t>không</w:t>
      </w:r>
      <w:r>
        <w:rPr>
          <w:i/>
          <w:color w:val="231F20"/>
          <w:spacing w:val="-14"/>
          <w:sz w:val="26"/>
        </w:rPr>
        <w:t> </w:t>
      </w:r>
      <w:r>
        <w:rPr>
          <w:i/>
          <w:color w:val="231F20"/>
          <w:sz w:val="26"/>
        </w:rPr>
        <w:t>có</w:t>
      </w:r>
      <w:r>
        <w:rPr>
          <w:i/>
          <w:color w:val="231F20"/>
          <w:spacing w:val="-14"/>
          <w:sz w:val="26"/>
        </w:rPr>
        <w:t> </w:t>
      </w:r>
      <w:r>
        <w:rPr>
          <w:i/>
          <w:color w:val="231F20"/>
          <w:sz w:val="26"/>
        </w:rPr>
        <w:t>pháp</w:t>
      </w:r>
      <w:r>
        <w:rPr>
          <w:i/>
          <w:color w:val="231F20"/>
          <w:spacing w:val="-14"/>
          <w:sz w:val="26"/>
        </w:rPr>
        <w:t> </w:t>
      </w:r>
      <w:r>
        <w:rPr>
          <w:i/>
          <w:color w:val="231F20"/>
          <w:sz w:val="26"/>
        </w:rPr>
        <w:t>hành,</w:t>
      </w:r>
      <w:r>
        <w:rPr>
          <w:i/>
          <w:color w:val="231F20"/>
          <w:spacing w:val="-14"/>
          <w:sz w:val="26"/>
        </w:rPr>
        <w:t> </w:t>
      </w:r>
      <w:r>
        <w:rPr>
          <w:i/>
          <w:color w:val="231F20"/>
          <w:sz w:val="26"/>
        </w:rPr>
        <w:t>an</w:t>
      </w:r>
      <w:r>
        <w:rPr>
          <w:i/>
          <w:color w:val="231F20"/>
          <w:spacing w:val="-14"/>
          <w:sz w:val="26"/>
        </w:rPr>
        <w:t> </w:t>
      </w:r>
      <w:r>
        <w:rPr>
          <w:i/>
          <w:color w:val="231F20"/>
          <w:sz w:val="26"/>
        </w:rPr>
        <w:t>tịnh</w:t>
      </w:r>
      <w:r>
        <w:rPr>
          <w:i/>
          <w:color w:val="231F20"/>
          <w:spacing w:val="-14"/>
          <w:sz w:val="26"/>
        </w:rPr>
        <w:t> </w:t>
      </w:r>
      <w:r>
        <w:rPr>
          <w:i/>
          <w:color w:val="231F20"/>
          <w:sz w:val="26"/>
        </w:rPr>
        <w:t>hành,</w:t>
      </w:r>
      <w:r>
        <w:rPr>
          <w:i/>
          <w:color w:val="231F20"/>
          <w:spacing w:val="-14"/>
          <w:sz w:val="26"/>
        </w:rPr>
        <w:t> </w:t>
      </w:r>
      <w:r>
        <w:rPr>
          <w:i/>
          <w:color w:val="231F20"/>
          <w:sz w:val="26"/>
        </w:rPr>
        <w:t>thiện hành,</w:t>
      </w:r>
      <w:r>
        <w:rPr>
          <w:i/>
          <w:color w:val="231F20"/>
          <w:spacing w:val="-11"/>
          <w:sz w:val="26"/>
        </w:rPr>
        <w:t> </w:t>
      </w:r>
      <w:r>
        <w:rPr>
          <w:i/>
          <w:color w:val="231F20"/>
          <w:sz w:val="26"/>
        </w:rPr>
        <w:t>phước</w:t>
      </w:r>
      <w:r>
        <w:rPr>
          <w:i/>
          <w:color w:val="231F20"/>
          <w:spacing w:val="-11"/>
          <w:sz w:val="26"/>
        </w:rPr>
        <w:t> </w:t>
      </w:r>
      <w:r>
        <w:rPr>
          <w:i/>
          <w:color w:val="231F20"/>
          <w:sz w:val="26"/>
        </w:rPr>
        <w:t>hành.</w:t>
      </w:r>
      <w:r>
        <w:rPr>
          <w:i/>
          <w:color w:val="231F20"/>
          <w:spacing w:val="-11"/>
          <w:sz w:val="26"/>
        </w:rPr>
        <w:t> </w:t>
      </w:r>
      <w:r>
        <w:rPr>
          <w:i/>
          <w:color w:val="231F20"/>
          <w:sz w:val="26"/>
        </w:rPr>
        <w:t>Này</w:t>
      </w:r>
      <w:r>
        <w:rPr>
          <w:i/>
          <w:color w:val="231F20"/>
          <w:spacing w:val="-11"/>
          <w:sz w:val="26"/>
        </w:rPr>
        <w:t> </w:t>
      </w:r>
      <w:r>
        <w:rPr>
          <w:i/>
          <w:color w:val="231F20"/>
          <w:sz w:val="26"/>
        </w:rPr>
        <w:t>các</w:t>
      </w:r>
      <w:r>
        <w:rPr>
          <w:i/>
          <w:color w:val="231F20"/>
          <w:spacing w:val="-11"/>
          <w:sz w:val="26"/>
        </w:rPr>
        <w:t> </w:t>
      </w:r>
      <w:r>
        <w:rPr>
          <w:i/>
          <w:color w:val="231F20"/>
          <w:sz w:val="26"/>
        </w:rPr>
        <w:t>Tỳ-kheo,</w:t>
      </w:r>
      <w:r>
        <w:rPr>
          <w:i/>
          <w:color w:val="231F20"/>
          <w:spacing w:val="-11"/>
          <w:sz w:val="26"/>
        </w:rPr>
        <w:t> </w:t>
      </w:r>
      <w:r>
        <w:rPr>
          <w:i/>
          <w:color w:val="231F20"/>
          <w:sz w:val="26"/>
        </w:rPr>
        <w:t>ở</w:t>
      </w:r>
      <w:r>
        <w:rPr>
          <w:i/>
          <w:color w:val="231F20"/>
          <w:spacing w:val="-11"/>
          <w:sz w:val="26"/>
        </w:rPr>
        <w:t> </w:t>
      </w:r>
      <w:r>
        <w:rPr>
          <w:i/>
          <w:color w:val="231F20"/>
          <w:sz w:val="26"/>
        </w:rPr>
        <w:t>đây</w:t>
      </w:r>
      <w:r>
        <w:rPr>
          <w:i/>
          <w:color w:val="231F20"/>
          <w:spacing w:val="-11"/>
          <w:sz w:val="26"/>
        </w:rPr>
        <w:t> </w:t>
      </w:r>
      <w:r>
        <w:rPr>
          <w:i/>
          <w:color w:val="231F20"/>
          <w:sz w:val="26"/>
        </w:rPr>
        <w:t>chỉ</w:t>
      </w:r>
      <w:r>
        <w:rPr>
          <w:i/>
          <w:color w:val="231F20"/>
          <w:spacing w:val="-11"/>
          <w:sz w:val="26"/>
        </w:rPr>
        <w:t> </w:t>
      </w:r>
      <w:r>
        <w:rPr>
          <w:i/>
          <w:color w:val="231F20"/>
          <w:sz w:val="26"/>
        </w:rPr>
        <w:t>có ăn lẫn nhau và ăn thịt kẻ yếu.</w:t>
      </w:r>
    </w:p>
    <w:p>
      <w:pPr>
        <w:spacing w:line="259" w:lineRule="auto" w:before="114"/>
        <w:ind w:left="737" w:right="111" w:firstLine="0"/>
        <w:jc w:val="both"/>
        <w:rPr>
          <w:i/>
          <w:sz w:val="26"/>
        </w:rPr>
      </w:pPr>
      <w:r>
        <w:rPr>
          <w:i/>
          <w:color w:val="231F20"/>
          <w:sz w:val="26"/>
        </w:rPr>
        <w:t>Và này các Tỳ-kheo, nếu người ngu ấy sau một thời gian rất lâu dài, có được làm người trở lại, thời người ấy sẽ sanh trong gia đình thấp hèn, trong gia đình hạ cấp, trong gia đình kẻ đi săn, trong</w:t>
      </w:r>
      <w:r>
        <w:rPr>
          <w:i/>
          <w:color w:val="231F20"/>
          <w:spacing w:val="23"/>
          <w:sz w:val="26"/>
        </w:rPr>
        <w:t> </w:t>
      </w:r>
      <w:r>
        <w:rPr>
          <w:i/>
          <w:color w:val="231F20"/>
          <w:sz w:val="26"/>
        </w:rPr>
        <w:t>gia</w:t>
      </w:r>
      <w:r>
        <w:rPr>
          <w:i/>
          <w:color w:val="231F20"/>
          <w:spacing w:val="22"/>
          <w:sz w:val="26"/>
        </w:rPr>
        <w:t> </w:t>
      </w:r>
      <w:r>
        <w:rPr>
          <w:i/>
          <w:color w:val="231F20"/>
          <w:sz w:val="26"/>
        </w:rPr>
        <w:t>đình</w:t>
      </w:r>
      <w:r>
        <w:rPr>
          <w:i/>
          <w:color w:val="231F20"/>
          <w:spacing w:val="23"/>
          <w:sz w:val="26"/>
        </w:rPr>
        <w:t> </w:t>
      </w:r>
      <w:r>
        <w:rPr>
          <w:i/>
          <w:color w:val="231F20"/>
          <w:sz w:val="26"/>
        </w:rPr>
        <w:t>kẻ</w:t>
      </w:r>
      <w:r>
        <w:rPr>
          <w:i/>
          <w:color w:val="231F20"/>
          <w:spacing w:val="23"/>
          <w:sz w:val="26"/>
        </w:rPr>
        <w:t> </w:t>
      </w:r>
      <w:r>
        <w:rPr>
          <w:i/>
          <w:color w:val="231F20"/>
          <w:sz w:val="26"/>
        </w:rPr>
        <w:t>đan</w:t>
      </w:r>
      <w:r>
        <w:rPr>
          <w:i/>
          <w:color w:val="231F20"/>
          <w:spacing w:val="23"/>
          <w:sz w:val="26"/>
        </w:rPr>
        <w:t> </w:t>
      </w:r>
      <w:r>
        <w:rPr>
          <w:i/>
          <w:color w:val="231F20"/>
          <w:sz w:val="26"/>
        </w:rPr>
        <w:t>tre,</w:t>
      </w:r>
      <w:r>
        <w:rPr>
          <w:i/>
          <w:color w:val="231F20"/>
          <w:spacing w:val="22"/>
          <w:sz w:val="26"/>
        </w:rPr>
        <w:t> </w:t>
      </w:r>
      <w:r>
        <w:rPr>
          <w:i/>
          <w:color w:val="231F20"/>
          <w:sz w:val="26"/>
        </w:rPr>
        <w:t>trong</w:t>
      </w:r>
      <w:r>
        <w:rPr>
          <w:i/>
          <w:color w:val="231F20"/>
          <w:spacing w:val="24"/>
          <w:sz w:val="26"/>
        </w:rPr>
        <w:t> </w:t>
      </w:r>
      <w:r>
        <w:rPr>
          <w:i/>
          <w:color w:val="231F20"/>
          <w:sz w:val="26"/>
        </w:rPr>
        <w:t>gia</w:t>
      </w:r>
      <w:r>
        <w:rPr>
          <w:i/>
          <w:color w:val="231F20"/>
          <w:spacing w:val="22"/>
          <w:sz w:val="26"/>
        </w:rPr>
        <w:t> </w:t>
      </w:r>
      <w:r>
        <w:rPr>
          <w:i/>
          <w:color w:val="231F20"/>
          <w:sz w:val="26"/>
        </w:rPr>
        <w:t>đình</w:t>
      </w:r>
      <w:r>
        <w:rPr>
          <w:i/>
          <w:color w:val="231F20"/>
          <w:spacing w:val="23"/>
          <w:sz w:val="26"/>
        </w:rPr>
        <w:t> </w:t>
      </w:r>
      <w:r>
        <w:rPr>
          <w:i/>
          <w:color w:val="231F20"/>
          <w:spacing w:val="-2"/>
          <w:sz w:val="26"/>
        </w:rPr>
        <w:t>người</w:t>
      </w:r>
    </w:p>
    <w:p>
      <w:pPr>
        <w:spacing w:after="0" w:line="259" w:lineRule="auto"/>
        <w:jc w:val="both"/>
        <w:rPr>
          <w:i/>
          <w:sz w:val="26"/>
        </w:rPr>
        <w:sectPr>
          <w:pgSz w:w="7660" w:h="11630"/>
          <w:pgMar w:header="779" w:footer="0" w:top="1100" w:bottom="280" w:left="850" w:right="850"/>
        </w:sectPr>
      </w:pPr>
    </w:p>
    <w:p>
      <w:pPr>
        <w:spacing w:line="249" w:lineRule="auto" w:before="244"/>
        <w:ind w:left="737" w:right="111" w:firstLine="0"/>
        <w:jc w:val="both"/>
        <w:rPr>
          <w:i/>
          <w:sz w:val="26"/>
        </w:rPr>
      </w:pPr>
      <w:r>
        <w:rPr>
          <w:i/>
          <w:color w:val="231F20"/>
          <w:sz w:val="26"/>
        </w:rPr>
        <w:t>làm xe, hay trong gia đình người đổ phân, trong những gia đình nghèo khốn, không đủ để </w:t>
      </w:r>
      <w:r>
        <w:rPr>
          <w:i/>
          <w:color w:val="231F20"/>
          <w:sz w:val="26"/>
        </w:rPr>
        <w:t>uống hay để ăn, cho đến miếng vải che lưng cũng khó tìm được. Lại nữa, người ấy thô xấu, khó nhìn, lùn</w:t>
      </w:r>
      <w:r>
        <w:rPr>
          <w:i/>
          <w:color w:val="231F20"/>
          <w:spacing w:val="-7"/>
          <w:sz w:val="26"/>
        </w:rPr>
        <w:t> </w:t>
      </w:r>
      <w:r>
        <w:rPr>
          <w:i/>
          <w:color w:val="231F20"/>
          <w:sz w:val="26"/>
        </w:rPr>
        <w:t>thấp,</w:t>
      </w:r>
      <w:r>
        <w:rPr>
          <w:i/>
          <w:color w:val="231F20"/>
          <w:spacing w:val="-7"/>
          <w:sz w:val="26"/>
        </w:rPr>
        <w:t> </w:t>
      </w:r>
      <w:r>
        <w:rPr>
          <w:i/>
          <w:color w:val="231F20"/>
          <w:sz w:val="26"/>
        </w:rPr>
        <w:t>hay</w:t>
      </w:r>
      <w:r>
        <w:rPr>
          <w:i/>
          <w:color w:val="231F20"/>
          <w:spacing w:val="-7"/>
          <w:sz w:val="26"/>
        </w:rPr>
        <w:t> </w:t>
      </w:r>
      <w:r>
        <w:rPr>
          <w:i/>
          <w:color w:val="231F20"/>
          <w:sz w:val="26"/>
        </w:rPr>
        <w:t>bệnh,</w:t>
      </w:r>
      <w:r>
        <w:rPr>
          <w:i/>
          <w:color w:val="231F20"/>
          <w:spacing w:val="-7"/>
          <w:sz w:val="26"/>
        </w:rPr>
        <w:t> </w:t>
      </w:r>
      <w:r>
        <w:rPr>
          <w:i/>
          <w:color w:val="231F20"/>
          <w:sz w:val="26"/>
        </w:rPr>
        <w:t>mù</w:t>
      </w:r>
      <w:r>
        <w:rPr>
          <w:i/>
          <w:color w:val="231F20"/>
          <w:spacing w:val="-7"/>
          <w:sz w:val="26"/>
        </w:rPr>
        <w:t> </w:t>
      </w:r>
      <w:r>
        <w:rPr>
          <w:i/>
          <w:color w:val="231F20"/>
          <w:sz w:val="26"/>
        </w:rPr>
        <w:t>hay</w:t>
      </w:r>
      <w:r>
        <w:rPr>
          <w:i/>
          <w:color w:val="231F20"/>
          <w:spacing w:val="-7"/>
          <w:sz w:val="26"/>
        </w:rPr>
        <w:t> </w:t>
      </w:r>
      <w:r>
        <w:rPr>
          <w:i/>
          <w:color w:val="231F20"/>
          <w:sz w:val="26"/>
        </w:rPr>
        <w:t>có</w:t>
      </w:r>
      <w:r>
        <w:rPr>
          <w:i/>
          <w:color w:val="231F20"/>
          <w:spacing w:val="-7"/>
          <w:sz w:val="26"/>
        </w:rPr>
        <w:t> </w:t>
      </w:r>
      <w:r>
        <w:rPr>
          <w:i/>
          <w:color w:val="231F20"/>
          <w:sz w:val="26"/>
        </w:rPr>
        <w:t>tật,</w:t>
      </w:r>
      <w:r>
        <w:rPr>
          <w:i/>
          <w:color w:val="231F20"/>
          <w:spacing w:val="-7"/>
          <w:sz w:val="26"/>
        </w:rPr>
        <w:t> </w:t>
      </w:r>
      <w:r>
        <w:rPr>
          <w:i/>
          <w:color w:val="231F20"/>
          <w:sz w:val="26"/>
        </w:rPr>
        <w:t>què</w:t>
      </w:r>
      <w:r>
        <w:rPr>
          <w:i/>
          <w:color w:val="231F20"/>
          <w:spacing w:val="-7"/>
          <w:sz w:val="26"/>
        </w:rPr>
        <w:t> </w:t>
      </w:r>
      <w:r>
        <w:rPr>
          <w:i/>
          <w:color w:val="231F20"/>
          <w:sz w:val="26"/>
        </w:rPr>
        <w:t>hay</w:t>
      </w:r>
      <w:r>
        <w:rPr>
          <w:i/>
          <w:color w:val="231F20"/>
          <w:spacing w:val="-7"/>
          <w:sz w:val="26"/>
        </w:rPr>
        <w:t> </w:t>
      </w:r>
      <w:r>
        <w:rPr>
          <w:i/>
          <w:color w:val="231F20"/>
          <w:sz w:val="26"/>
        </w:rPr>
        <w:t>bị</w:t>
      </w:r>
      <w:r>
        <w:rPr>
          <w:i/>
          <w:color w:val="231F20"/>
          <w:spacing w:val="-7"/>
          <w:sz w:val="26"/>
        </w:rPr>
        <w:t> </w:t>
      </w:r>
      <w:r>
        <w:rPr>
          <w:i/>
          <w:color w:val="231F20"/>
          <w:sz w:val="26"/>
        </w:rPr>
        <w:t>bại, người ấy không có thể được các đồ ăn, đồ uống, vải mặc, xe cộ, vòng hoa, hương liệu, giường nằm,</w:t>
      </w:r>
      <w:r>
        <w:rPr>
          <w:i/>
          <w:color w:val="231F20"/>
          <w:spacing w:val="-11"/>
          <w:sz w:val="26"/>
        </w:rPr>
        <w:t> </w:t>
      </w:r>
      <w:r>
        <w:rPr>
          <w:i/>
          <w:color w:val="231F20"/>
          <w:sz w:val="26"/>
        </w:rPr>
        <w:t>chỗ</w:t>
      </w:r>
      <w:r>
        <w:rPr>
          <w:i/>
          <w:color w:val="231F20"/>
          <w:spacing w:val="-11"/>
          <w:sz w:val="26"/>
        </w:rPr>
        <w:t> </w:t>
      </w:r>
      <w:r>
        <w:rPr>
          <w:i/>
          <w:color w:val="231F20"/>
          <w:sz w:val="26"/>
        </w:rPr>
        <w:t>trú</w:t>
      </w:r>
      <w:r>
        <w:rPr>
          <w:i/>
          <w:color w:val="231F20"/>
          <w:spacing w:val="-11"/>
          <w:sz w:val="26"/>
        </w:rPr>
        <w:t> </w:t>
      </w:r>
      <w:r>
        <w:rPr>
          <w:i/>
          <w:color w:val="231F20"/>
          <w:sz w:val="26"/>
        </w:rPr>
        <w:t>xứ</w:t>
      </w:r>
      <w:r>
        <w:rPr>
          <w:i/>
          <w:color w:val="231F20"/>
          <w:spacing w:val="-11"/>
          <w:sz w:val="26"/>
        </w:rPr>
        <w:t> </w:t>
      </w:r>
      <w:r>
        <w:rPr>
          <w:i/>
          <w:color w:val="231F20"/>
          <w:sz w:val="26"/>
        </w:rPr>
        <w:t>và</w:t>
      </w:r>
      <w:r>
        <w:rPr>
          <w:i/>
          <w:color w:val="231F20"/>
          <w:spacing w:val="-11"/>
          <w:sz w:val="26"/>
        </w:rPr>
        <w:t> </w:t>
      </w:r>
      <w:r>
        <w:rPr>
          <w:i/>
          <w:color w:val="231F20"/>
          <w:sz w:val="26"/>
        </w:rPr>
        <w:t>ánh</w:t>
      </w:r>
      <w:r>
        <w:rPr>
          <w:i/>
          <w:color w:val="231F20"/>
          <w:spacing w:val="-11"/>
          <w:sz w:val="26"/>
        </w:rPr>
        <w:t> </w:t>
      </w:r>
      <w:r>
        <w:rPr>
          <w:i/>
          <w:color w:val="231F20"/>
          <w:sz w:val="26"/>
        </w:rPr>
        <w:t>sáng.</w:t>
      </w:r>
      <w:r>
        <w:rPr>
          <w:i/>
          <w:color w:val="231F20"/>
          <w:spacing w:val="-11"/>
          <w:sz w:val="26"/>
        </w:rPr>
        <w:t> </w:t>
      </w:r>
      <w:r>
        <w:rPr>
          <w:i/>
          <w:color w:val="231F20"/>
          <w:sz w:val="26"/>
        </w:rPr>
        <w:t>Người</w:t>
      </w:r>
      <w:r>
        <w:rPr>
          <w:i/>
          <w:color w:val="231F20"/>
          <w:spacing w:val="-11"/>
          <w:sz w:val="26"/>
        </w:rPr>
        <w:t> </w:t>
      </w:r>
      <w:r>
        <w:rPr>
          <w:i/>
          <w:color w:val="231F20"/>
          <w:sz w:val="26"/>
        </w:rPr>
        <w:t>ấy</w:t>
      </w:r>
      <w:r>
        <w:rPr>
          <w:i/>
          <w:color w:val="231F20"/>
          <w:spacing w:val="-11"/>
          <w:sz w:val="26"/>
        </w:rPr>
        <w:t> </w:t>
      </w:r>
      <w:r>
        <w:rPr>
          <w:i/>
          <w:color w:val="231F20"/>
          <w:sz w:val="26"/>
        </w:rPr>
        <w:t>hành</w:t>
      </w:r>
      <w:r>
        <w:rPr>
          <w:i/>
          <w:color w:val="231F20"/>
          <w:spacing w:val="-11"/>
          <w:sz w:val="26"/>
        </w:rPr>
        <w:t> </w:t>
      </w:r>
      <w:r>
        <w:rPr>
          <w:i/>
          <w:color w:val="231F20"/>
          <w:sz w:val="26"/>
        </w:rPr>
        <w:t>thân ác hành, khẩu ác hành, ý ác hành; vì hành thân ác hành, khẩu ác hành, ý ác hành; sau khi thân hoại mạng chung, sinh ra trong cõi dữ, ác thú, đọa xứ, Ðịa ngục.</w:t>
      </w:r>
    </w:p>
    <w:p>
      <w:pPr>
        <w:spacing w:line="249" w:lineRule="auto" w:before="118"/>
        <w:ind w:left="737" w:right="111" w:firstLine="0"/>
        <w:jc w:val="both"/>
        <w:rPr>
          <w:i/>
          <w:sz w:val="26"/>
        </w:rPr>
      </w:pPr>
      <w:r>
        <w:rPr>
          <w:i/>
          <w:color w:val="231F20"/>
          <w:sz w:val="26"/>
        </w:rPr>
        <w:t>…</w:t>
      </w:r>
      <w:r>
        <w:rPr>
          <w:i/>
          <w:color w:val="231F20"/>
          <w:spacing w:val="-8"/>
          <w:sz w:val="26"/>
        </w:rPr>
        <w:t> </w:t>
      </w:r>
      <w:r>
        <w:rPr>
          <w:i/>
          <w:color w:val="231F20"/>
          <w:sz w:val="26"/>
        </w:rPr>
        <w:t>Này</w:t>
      </w:r>
      <w:r>
        <w:rPr>
          <w:i/>
          <w:color w:val="231F20"/>
          <w:spacing w:val="-8"/>
          <w:sz w:val="26"/>
        </w:rPr>
        <w:t> </w:t>
      </w:r>
      <w:r>
        <w:rPr>
          <w:i/>
          <w:color w:val="231F20"/>
          <w:sz w:val="26"/>
        </w:rPr>
        <w:t>các</w:t>
      </w:r>
      <w:r>
        <w:rPr>
          <w:i/>
          <w:color w:val="231F20"/>
          <w:spacing w:val="-8"/>
          <w:sz w:val="26"/>
        </w:rPr>
        <w:t> </w:t>
      </w:r>
      <w:r>
        <w:rPr>
          <w:i/>
          <w:color w:val="231F20"/>
          <w:sz w:val="26"/>
        </w:rPr>
        <w:t>Tỳ-kheo,</w:t>
      </w:r>
      <w:r>
        <w:rPr>
          <w:i/>
          <w:color w:val="231F20"/>
          <w:spacing w:val="-8"/>
          <w:sz w:val="26"/>
        </w:rPr>
        <w:t> </w:t>
      </w:r>
      <w:r>
        <w:rPr>
          <w:i/>
          <w:color w:val="231F20"/>
          <w:sz w:val="26"/>
        </w:rPr>
        <w:t>đây</w:t>
      </w:r>
      <w:r>
        <w:rPr>
          <w:i/>
          <w:color w:val="231F20"/>
          <w:spacing w:val="-8"/>
          <w:sz w:val="26"/>
        </w:rPr>
        <w:t> </w:t>
      </w:r>
      <w:r>
        <w:rPr>
          <w:i/>
          <w:color w:val="231F20"/>
          <w:sz w:val="26"/>
        </w:rPr>
        <w:t>là</w:t>
      </w:r>
      <w:r>
        <w:rPr>
          <w:i/>
          <w:color w:val="231F20"/>
          <w:spacing w:val="-8"/>
          <w:sz w:val="26"/>
        </w:rPr>
        <w:t> </w:t>
      </w:r>
      <w:r>
        <w:rPr>
          <w:i/>
          <w:color w:val="231F20"/>
          <w:sz w:val="26"/>
        </w:rPr>
        <w:t>địa</w:t>
      </w:r>
      <w:r>
        <w:rPr>
          <w:i/>
          <w:color w:val="231F20"/>
          <w:spacing w:val="-8"/>
          <w:sz w:val="26"/>
        </w:rPr>
        <w:t> </w:t>
      </w:r>
      <w:r>
        <w:rPr>
          <w:i/>
          <w:color w:val="231F20"/>
          <w:sz w:val="26"/>
        </w:rPr>
        <w:t>xứ</w:t>
      </w:r>
      <w:r>
        <w:rPr>
          <w:i/>
          <w:color w:val="231F20"/>
          <w:spacing w:val="-8"/>
          <w:sz w:val="26"/>
        </w:rPr>
        <w:t> </w:t>
      </w:r>
      <w:r>
        <w:rPr>
          <w:i/>
          <w:color w:val="231F20"/>
          <w:sz w:val="26"/>
        </w:rPr>
        <w:t>hoàn</w:t>
      </w:r>
      <w:r>
        <w:rPr>
          <w:i/>
          <w:color w:val="231F20"/>
          <w:spacing w:val="-8"/>
          <w:sz w:val="26"/>
        </w:rPr>
        <w:t> </w:t>
      </w:r>
      <w:r>
        <w:rPr>
          <w:i/>
          <w:color w:val="231F20"/>
          <w:sz w:val="26"/>
        </w:rPr>
        <w:t>toàn</w:t>
      </w:r>
      <w:r>
        <w:rPr>
          <w:i/>
          <w:color w:val="231F20"/>
          <w:spacing w:val="-8"/>
          <w:sz w:val="26"/>
        </w:rPr>
        <w:t> </w:t>
      </w:r>
      <w:r>
        <w:rPr>
          <w:i/>
          <w:color w:val="231F20"/>
          <w:sz w:val="26"/>
        </w:rPr>
        <w:t>viên mãn của kẻ ngu…</w:t>
      </w:r>
    </w:p>
    <w:p>
      <w:pPr>
        <w:pStyle w:val="BodyText"/>
        <w:spacing w:before="105"/>
        <w:ind w:firstLine="396"/>
      </w:pPr>
      <w:r>
        <w:rPr>
          <w:color w:val="231F20"/>
        </w:rPr>
        <w:t>Đức Phật nói về sự nguy hại của tái sinh bằng nhiều</w:t>
      </w:r>
      <w:r>
        <w:rPr>
          <w:color w:val="231F20"/>
          <w:spacing w:val="-9"/>
        </w:rPr>
        <w:t> </w:t>
      </w:r>
      <w:r>
        <w:rPr>
          <w:color w:val="231F20"/>
        </w:rPr>
        <w:t>cách.</w:t>
      </w:r>
      <w:r>
        <w:rPr>
          <w:color w:val="231F20"/>
          <w:spacing w:val="-9"/>
        </w:rPr>
        <w:t> </w:t>
      </w:r>
      <w:r>
        <w:rPr>
          <w:color w:val="231F20"/>
        </w:rPr>
        <w:t>Ngài</w:t>
      </w:r>
      <w:r>
        <w:rPr>
          <w:color w:val="231F20"/>
          <w:spacing w:val="-8"/>
        </w:rPr>
        <w:t> </w:t>
      </w:r>
      <w:r>
        <w:rPr>
          <w:color w:val="231F20"/>
        </w:rPr>
        <w:t>nói</w:t>
      </w:r>
      <w:r>
        <w:rPr>
          <w:color w:val="231F20"/>
          <w:spacing w:val="-9"/>
        </w:rPr>
        <w:t> </w:t>
      </w:r>
      <w:r>
        <w:rPr>
          <w:color w:val="231F20"/>
        </w:rPr>
        <w:t>rằng</w:t>
      </w:r>
      <w:r>
        <w:rPr>
          <w:color w:val="231F20"/>
          <w:spacing w:val="-9"/>
        </w:rPr>
        <w:t> </w:t>
      </w:r>
      <w:r>
        <w:rPr>
          <w:color w:val="231F20"/>
        </w:rPr>
        <w:t>sinh</w:t>
      </w:r>
      <w:r>
        <w:rPr>
          <w:color w:val="231F20"/>
          <w:spacing w:val="-9"/>
        </w:rPr>
        <w:t> </w:t>
      </w:r>
      <w:r>
        <w:rPr>
          <w:color w:val="231F20"/>
        </w:rPr>
        <w:t>là</w:t>
      </w:r>
      <w:r>
        <w:rPr>
          <w:color w:val="231F20"/>
          <w:spacing w:val="-9"/>
        </w:rPr>
        <w:t> </w:t>
      </w:r>
      <w:r>
        <w:rPr>
          <w:color w:val="231F20"/>
        </w:rPr>
        <w:t>khổ;</w:t>
      </w:r>
      <w:r>
        <w:rPr>
          <w:color w:val="231F20"/>
          <w:spacing w:val="-8"/>
        </w:rPr>
        <w:t> </w:t>
      </w:r>
      <w:r>
        <w:rPr>
          <w:color w:val="231F20"/>
        </w:rPr>
        <w:t>sau</w:t>
      </w:r>
      <w:r>
        <w:rPr>
          <w:color w:val="231F20"/>
          <w:spacing w:val="-9"/>
        </w:rPr>
        <w:t> </w:t>
      </w:r>
      <w:r>
        <w:rPr>
          <w:color w:val="231F20"/>
        </w:rPr>
        <w:t>sinh</w:t>
      </w:r>
      <w:r>
        <w:rPr>
          <w:color w:val="231F20"/>
          <w:spacing w:val="-8"/>
        </w:rPr>
        <w:t> </w:t>
      </w:r>
      <w:r>
        <w:rPr>
          <w:color w:val="231F20"/>
        </w:rPr>
        <w:t>là</w:t>
      </w:r>
      <w:r>
        <w:rPr>
          <w:color w:val="231F20"/>
          <w:spacing w:val="-8"/>
        </w:rPr>
        <w:t> </w:t>
      </w:r>
      <w:r>
        <w:rPr>
          <w:color w:val="231F20"/>
        </w:rPr>
        <w:t>già, bệnh và chết. Ngài cũng chỉ ra sự bất tịnh của cơ </w:t>
      </w:r>
      <w:r>
        <w:rPr>
          <w:color w:val="231F20"/>
        </w:rPr>
        <w:t>thể và</w:t>
      </w:r>
      <w:r>
        <w:rPr>
          <w:color w:val="231F20"/>
          <w:spacing w:val="-11"/>
        </w:rPr>
        <w:t> </w:t>
      </w:r>
      <w:r>
        <w:rPr>
          <w:color w:val="231F20"/>
        </w:rPr>
        <w:t>nhắc</w:t>
      </w:r>
      <w:r>
        <w:rPr>
          <w:color w:val="231F20"/>
          <w:spacing w:val="-11"/>
        </w:rPr>
        <w:t> </w:t>
      </w:r>
      <w:r>
        <w:rPr>
          <w:color w:val="231F20"/>
        </w:rPr>
        <w:t>nhở</w:t>
      </w:r>
      <w:r>
        <w:rPr>
          <w:color w:val="231F20"/>
          <w:spacing w:val="-11"/>
        </w:rPr>
        <w:t> </w:t>
      </w:r>
      <w:r>
        <w:rPr>
          <w:color w:val="231F20"/>
        </w:rPr>
        <w:t>ta</w:t>
      </w:r>
      <w:r>
        <w:rPr>
          <w:color w:val="231F20"/>
          <w:spacing w:val="-11"/>
        </w:rPr>
        <w:t> </w:t>
      </w:r>
      <w:r>
        <w:rPr>
          <w:color w:val="231F20"/>
        </w:rPr>
        <w:t>rằng</w:t>
      </w:r>
      <w:r>
        <w:rPr>
          <w:color w:val="231F20"/>
          <w:spacing w:val="-11"/>
        </w:rPr>
        <w:t> </w:t>
      </w:r>
      <w:r>
        <w:rPr>
          <w:color w:val="231F20"/>
        </w:rPr>
        <w:t>ngay</w:t>
      </w:r>
      <w:r>
        <w:rPr>
          <w:color w:val="231F20"/>
          <w:spacing w:val="-11"/>
        </w:rPr>
        <w:t> </w:t>
      </w:r>
      <w:r>
        <w:rPr>
          <w:color w:val="231F20"/>
        </w:rPr>
        <w:t>tại</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thân</w:t>
      </w:r>
      <w:r>
        <w:rPr>
          <w:color w:val="231F20"/>
          <w:spacing w:val="-11"/>
        </w:rPr>
        <w:t> </w:t>
      </w:r>
      <w:r>
        <w:rPr>
          <w:color w:val="231F20"/>
        </w:rPr>
        <w:t>là khổ, vô thường và vô ngã. Chừng nào ta còn tiếp tục nhầm tưởng tâm và thân này là ngã, sẽ không có sự kết thúc của vòng luân hồi sinh tử.</w:t>
      </w:r>
    </w:p>
    <w:p>
      <w:pPr>
        <w:spacing w:before="120"/>
        <w:ind w:left="113" w:right="111" w:firstLine="396"/>
        <w:jc w:val="both"/>
        <w:rPr>
          <w:sz w:val="27"/>
        </w:rPr>
      </w:pPr>
      <w:r>
        <w:rPr>
          <w:color w:val="231F20"/>
          <w:sz w:val="27"/>
        </w:rPr>
        <w:t>Ta</w:t>
      </w:r>
      <w:r>
        <w:rPr>
          <w:color w:val="231F20"/>
          <w:spacing w:val="-12"/>
          <w:sz w:val="27"/>
        </w:rPr>
        <w:t> </w:t>
      </w:r>
      <w:r>
        <w:rPr>
          <w:color w:val="231F20"/>
          <w:sz w:val="27"/>
        </w:rPr>
        <w:t>đọc</w:t>
      </w:r>
      <w:r>
        <w:rPr>
          <w:color w:val="231F20"/>
          <w:spacing w:val="-12"/>
          <w:sz w:val="27"/>
        </w:rPr>
        <w:t> </w:t>
      </w:r>
      <w:r>
        <w:rPr>
          <w:color w:val="231F20"/>
          <w:sz w:val="27"/>
        </w:rPr>
        <w:t>trong</w:t>
      </w:r>
      <w:r>
        <w:rPr>
          <w:color w:val="231F20"/>
          <w:spacing w:val="-12"/>
          <w:sz w:val="27"/>
        </w:rPr>
        <w:t> </w:t>
      </w:r>
      <w:r>
        <w:rPr>
          <w:i/>
          <w:color w:val="231F20"/>
          <w:sz w:val="27"/>
        </w:rPr>
        <w:t>Tương</w:t>
      </w:r>
      <w:r>
        <w:rPr>
          <w:i/>
          <w:color w:val="231F20"/>
          <w:spacing w:val="-12"/>
          <w:sz w:val="27"/>
        </w:rPr>
        <w:t> </w:t>
      </w:r>
      <w:r>
        <w:rPr>
          <w:i/>
          <w:color w:val="231F20"/>
          <w:sz w:val="27"/>
        </w:rPr>
        <w:t>Ưng</w:t>
      </w:r>
      <w:r>
        <w:rPr>
          <w:i/>
          <w:color w:val="231F20"/>
          <w:spacing w:val="-12"/>
          <w:sz w:val="27"/>
        </w:rPr>
        <w:t> </w:t>
      </w:r>
      <w:r>
        <w:rPr>
          <w:i/>
          <w:color w:val="231F20"/>
          <w:sz w:val="27"/>
        </w:rPr>
        <w:t>Bộ</w:t>
      </w:r>
      <w:r>
        <w:rPr>
          <w:i/>
          <w:color w:val="231F20"/>
          <w:spacing w:val="-12"/>
          <w:sz w:val="27"/>
        </w:rPr>
        <w:t> </w:t>
      </w:r>
      <w:r>
        <w:rPr>
          <w:i/>
          <w:color w:val="231F20"/>
          <w:sz w:val="27"/>
        </w:rPr>
        <w:t>Kinh</w:t>
      </w:r>
      <w:r>
        <w:rPr>
          <w:i/>
          <w:color w:val="231F20"/>
          <w:spacing w:val="-12"/>
          <w:sz w:val="27"/>
        </w:rPr>
        <w:t> </w:t>
      </w:r>
      <w:r>
        <w:rPr>
          <w:color w:val="231F20"/>
          <w:sz w:val="27"/>
        </w:rPr>
        <w:t>(II,</w:t>
      </w:r>
      <w:r>
        <w:rPr>
          <w:color w:val="231F20"/>
          <w:spacing w:val="-12"/>
          <w:sz w:val="27"/>
        </w:rPr>
        <w:t> </w:t>
      </w:r>
      <w:r>
        <w:rPr>
          <w:i/>
          <w:color w:val="231F20"/>
          <w:sz w:val="27"/>
        </w:rPr>
        <w:t>Thiên</w:t>
      </w:r>
      <w:r>
        <w:rPr>
          <w:i/>
          <w:color w:val="231F20"/>
          <w:spacing w:val="-12"/>
          <w:sz w:val="27"/>
        </w:rPr>
        <w:t> </w:t>
      </w:r>
      <w:r>
        <w:rPr>
          <w:i/>
          <w:color w:val="231F20"/>
          <w:sz w:val="27"/>
        </w:rPr>
        <w:t>Nhân Duyên</w:t>
      </w:r>
      <w:r>
        <w:rPr>
          <w:color w:val="231F20"/>
          <w:sz w:val="27"/>
        </w:rPr>
        <w:t>, </w:t>
      </w:r>
      <w:r>
        <w:rPr>
          <w:i/>
          <w:color w:val="231F20"/>
          <w:sz w:val="27"/>
        </w:rPr>
        <w:t>Tương Ưng Vô Thỉ, </w:t>
      </w:r>
      <w:r>
        <w:rPr>
          <w:color w:val="231F20"/>
          <w:sz w:val="27"/>
        </w:rPr>
        <w:t>X. </w:t>
      </w:r>
      <w:r>
        <w:rPr>
          <w:i/>
          <w:color w:val="231F20"/>
          <w:sz w:val="27"/>
        </w:rPr>
        <w:t>Người</w:t>
      </w:r>
      <w:r>
        <w:rPr>
          <w:color w:val="231F20"/>
          <w:sz w:val="27"/>
        </w:rPr>
        <w:t>) rằng đức Phật khi</w:t>
      </w:r>
      <w:r>
        <w:rPr>
          <w:color w:val="231F20"/>
          <w:spacing w:val="-17"/>
          <w:sz w:val="27"/>
        </w:rPr>
        <w:t> </w:t>
      </w:r>
      <w:r>
        <w:rPr>
          <w:color w:val="231F20"/>
          <w:sz w:val="27"/>
        </w:rPr>
        <w:t>ngự</w:t>
      </w:r>
      <w:r>
        <w:rPr>
          <w:color w:val="231F20"/>
          <w:spacing w:val="-15"/>
          <w:sz w:val="27"/>
        </w:rPr>
        <w:t> </w:t>
      </w:r>
      <w:r>
        <w:rPr>
          <w:color w:val="231F20"/>
          <w:sz w:val="27"/>
        </w:rPr>
        <w:t>tại</w:t>
      </w:r>
      <w:r>
        <w:rPr>
          <w:color w:val="231F20"/>
          <w:spacing w:val="-15"/>
          <w:sz w:val="27"/>
        </w:rPr>
        <w:t> </w:t>
      </w:r>
      <w:r>
        <w:rPr>
          <w:color w:val="231F20"/>
          <w:sz w:val="27"/>
        </w:rPr>
        <w:t>thành</w:t>
      </w:r>
      <w:r>
        <w:rPr>
          <w:color w:val="231F20"/>
          <w:spacing w:val="-17"/>
          <w:sz w:val="27"/>
        </w:rPr>
        <w:t> </w:t>
      </w:r>
      <w:r>
        <w:rPr>
          <w:color w:val="231F20"/>
          <w:sz w:val="27"/>
        </w:rPr>
        <w:t>Vương</w:t>
      </w:r>
      <w:r>
        <w:rPr>
          <w:color w:val="231F20"/>
          <w:spacing w:val="-15"/>
          <w:sz w:val="27"/>
        </w:rPr>
        <w:t> </w:t>
      </w:r>
      <w:r>
        <w:rPr>
          <w:color w:val="231F20"/>
          <w:sz w:val="27"/>
        </w:rPr>
        <w:t>Xá,</w:t>
      </w:r>
      <w:r>
        <w:rPr>
          <w:color w:val="231F20"/>
          <w:spacing w:val="-15"/>
          <w:sz w:val="27"/>
        </w:rPr>
        <w:t> </w:t>
      </w:r>
      <w:r>
        <w:rPr>
          <w:color w:val="231F20"/>
          <w:sz w:val="27"/>
        </w:rPr>
        <w:t>trên</w:t>
      </w:r>
      <w:r>
        <w:rPr>
          <w:color w:val="231F20"/>
          <w:spacing w:val="-15"/>
          <w:sz w:val="27"/>
        </w:rPr>
        <w:t> </w:t>
      </w:r>
      <w:r>
        <w:rPr>
          <w:color w:val="231F20"/>
          <w:sz w:val="27"/>
        </w:rPr>
        <w:t>đỉnh</w:t>
      </w:r>
      <w:r>
        <w:rPr>
          <w:color w:val="231F20"/>
          <w:spacing w:val="-15"/>
          <w:sz w:val="27"/>
        </w:rPr>
        <w:t> </w:t>
      </w:r>
      <w:r>
        <w:rPr>
          <w:color w:val="231F20"/>
          <w:sz w:val="27"/>
        </w:rPr>
        <w:t>núi</w:t>
      </w:r>
      <w:r>
        <w:rPr>
          <w:color w:val="231F20"/>
          <w:spacing w:val="-14"/>
          <w:sz w:val="27"/>
        </w:rPr>
        <w:t> </w:t>
      </w:r>
      <w:r>
        <w:rPr>
          <w:color w:val="231F20"/>
          <w:sz w:val="27"/>
        </w:rPr>
        <w:t>Linh</w:t>
      </w:r>
      <w:r>
        <w:rPr>
          <w:color w:val="231F20"/>
          <w:spacing w:val="-17"/>
          <w:sz w:val="27"/>
        </w:rPr>
        <w:t> </w:t>
      </w:r>
      <w:r>
        <w:rPr>
          <w:color w:val="231F20"/>
          <w:sz w:val="27"/>
        </w:rPr>
        <w:t>Thứu, giảng cho các vị tỳ kheo:</w:t>
      </w:r>
    </w:p>
    <w:p>
      <w:pPr>
        <w:spacing w:line="249" w:lineRule="auto" w:before="126"/>
        <w:ind w:left="737" w:right="111" w:firstLine="0"/>
        <w:jc w:val="both"/>
        <w:rPr>
          <w:i/>
          <w:sz w:val="26"/>
        </w:rPr>
      </w:pPr>
      <w:r>
        <w:rPr>
          <w:i/>
          <w:color w:val="231F20"/>
          <w:sz w:val="26"/>
        </w:rPr>
        <w:t>Vô thỉ là luân hồi này, này các Tỳ-kheo. </w:t>
      </w:r>
      <w:r>
        <w:rPr>
          <w:i/>
          <w:color w:val="231F20"/>
          <w:sz w:val="26"/>
        </w:rPr>
        <w:t>Khởi điểm</w:t>
      </w:r>
      <w:r>
        <w:rPr>
          <w:i/>
          <w:color w:val="231F20"/>
          <w:spacing w:val="-9"/>
          <w:sz w:val="26"/>
        </w:rPr>
        <w:t> </w:t>
      </w:r>
      <w:r>
        <w:rPr>
          <w:i/>
          <w:color w:val="231F20"/>
          <w:sz w:val="26"/>
        </w:rPr>
        <w:t>không</w:t>
      </w:r>
      <w:r>
        <w:rPr>
          <w:i/>
          <w:color w:val="231F20"/>
          <w:spacing w:val="-9"/>
          <w:sz w:val="26"/>
        </w:rPr>
        <w:t> </w:t>
      </w:r>
      <w:r>
        <w:rPr>
          <w:i/>
          <w:color w:val="231F20"/>
          <w:sz w:val="26"/>
        </w:rPr>
        <w:t>thể</w:t>
      </w:r>
      <w:r>
        <w:rPr>
          <w:i/>
          <w:color w:val="231F20"/>
          <w:spacing w:val="-9"/>
          <w:sz w:val="26"/>
        </w:rPr>
        <w:t> </w:t>
      </w:r>
      <w:r>
        <w:rPr>
          <w:i/>
          <w:color w:val="231F20"/>
          <w:sz w:val="26"/>
        </w:rPr>
        <w:t>nêu</w:t>
      </w:r>
      <w:r>
        <w:rPr>
          <w:i/>
          <w:color w:val="231F20"/>
          <w:spacing w:val="-9"/>
          <w:sz w:val="26"/>
        </w:rPr>
        <w:t> </w:t>
      </w:r>
      <w:r>
        <w:rPr>
          <w:i/>
          <w:color w:val="231F20"/>
          <w:sz w:val="26"/>
        </w:rPr>
        <w:t>rõ</w:t>
      </w:r>
      <w:r>
        <w:rPr>
          <w:i/>
          <w:color w:val="231F20"/>
          <w:spacing w:val="-9"/>
          <w:sz w:val="26"/>
        </w:rPr>
        <w:t> </w:t>
      </w:r>
      <w:r>
        <w:rPr>
          <w:i/>
          <w:color w:val="231F20"/>
          <w:sz w:val="26"/>
        </w:rPr>
        <w:t>đối</w:t>
      </w:r>
      <w:r>
        <w:rPr>
          <w:i/>
          <w:color w:val="231F20"/>
          <w:spacing w:val="-9"/>
          <w:sz w:val="26"/>
        </w:rPr>
        <w:t> </w:t>
      </w:r>
      <w:r>
        <w:rPr>
          <w:i/>
          <w:color w:val="231F20"/>
          <w:sz w:val="26"/>
        </w:rPr>
        <w:t>với</w:t>
      </w:r>
      <w:r>
        <w:rPr>
          <w:i/>
          <w:color w:val="231F20"/>
          <w:spacing w:val="-9"/>
          <w:sz w:val="26"/>
        </w:rPr>
        <w:t> </w:t>
      </w:r>
      <w:r>
        <w:rPr>
          <w:i/>
          <w:color w:val="231F20"/>
          <w:sz w:val="26"/>
        </w:rPr>
        <w:t>sự</w:t>
      </w:r>
      <w:r>
        <w:rPr>
          <w:i/>
          <w:color w:val="231F20"/>
          <w:spacing w:val="-9"/>
          <w:sz w:val="26"/>
        </w:rPr>
        <w:t> </w:t>
      </w:r>
      <w:r>
        <w:rPr>
          <w:i/>
          <w:color w:val="231F20"/>
          <w:sz w:val="26"/>
        </w:rPr>
        <w:t>lưu</w:t>
      </w:r>
      <w:r>
        <w:rPr>
          <w:i/>
          <w:color w:val="231F20"/>
          <w:spacing w:val="-9"/>
          <w:sz w:val="26"/>
        </w:rPr>
        <w:t> </w:t>
      </w:r>
      <w:r>
        <w:rPr>
          <w:i/>
          <w:color w:val="231F20"/>
          <w:sz w:val="26"/>
        </w:rPr>
        <w:t>chuyển</w:t>
      </w:r>
      <w:r>
        <w:rPr>
          <w:i/>
          <w:color w:val="231F20"/>
          <w:spacing w:val="-9"/>
          <w:sz w:val="26"/>
        </w:rPr>
        <w:t> </w:t>
      </w:r>
      <w:r>
        <w:rPr>
          <w:i/>
          <w:color w:val="231F20"/>
          <w:sz w:val="26"/>
        </w:rPr>
        <w:t>luân hồi của các chúng sanh bị vô minh che đậy, bị tham ái trói buộc.</w:t>
      </w:r>
    </w:p>
    <w:p>
      <w:pPr>
        <w:spacing w:after="0" w:line="249" w:lineRule="auto"/>
        <w:jc w:val="both"/>
        <w:rPr>
          <w:i/>
          <w:sz w:val="2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Các xương của một người, này các Tỳ-kheo, </w:t>
      </w:r>
      <w:r>
        <w:rPr>
          <w:i/>
          <w:color w:val="231F20"/>
          <w:sz w:val="26"/>
        </w:rPr>
        <w:t>lưu chuyển luân hồi có thể lớn như một đồi xương, một chồng xương, một đống xương, như núi Ve- pulla</w:t>
      </w:r>
      <w:r>
        <w:rPr>
          <w:i/>
          <w:color w:val="231F20"/>
          <w:spacing w:val="-6"/>
          <w:sz w:val="26"/>
        </w:rPr>
        <w:t> </w:t>
      </w:r>
      <w:r>
        <w:rPr>
          <w:i/>
          <w:color w:val="231F20"/>
          <w:sz w:val="26"/>
        </w:rPr>
        <w:t>này,</w:t>
      </w:r>
      <w:r>
        <w:rPr>
          <w:i/>
          <w:color w:val="231F20"/>
          <w:spacing w:val="-6"/>
          <w:sz w:val="26"/>
        </w:rPr>
        <w:t> </w:t>
      </w:r>
      <w:r>
        <w:rPr>
          <w:i/>
          <w:color w:val="231F20"/>
          <w:sz w:val="26"/>
        </w:rPr>
        <w:t>nếu</w:t>
      </w:r>
      <w:r>
        <w:rPr>
          <w:i/>
          <w:color w:val="231F20"/>
          <w:spacing w:val="-6"/>
          <w:sz w:val="26"/>
        </w:rPr>
        <w:t> </w:t>
      </w:r>
      <w:r>
        <w:rPr>
          <w:i/>
          <w:color w:val="231F20"/>
          <w:sz w:val="26"/>
        </w:rPr>
        <w:t>có</w:t>
      </w:r>
      <w:r>
        <w:rPr>
          <w:i/>
          <w:color w:val="231F20"/>
          <w:spacing w:val="-6"/>
          <w:sz w:val="26"/>
        </w:rPr>
        <w:t> </w:t>
      </w:r>
      <w:r>
        <w:rPr>
          <w:i/>
          <w:color w:val="231F20"/>
          <w:sz w:val="26"/>
        </w:rPr>
        <w:t>người</w:t>
      </w:r>
      <w:r>
        <w:rPr>
          <w:i/>
          <w:color w:val="231F20"/>
          <w:spacing w:val="-6"/>
          <w:sz w:val="26"/>
        </w:rPr>
        <w:t> </w:t>
      </w:r>
      <w:r>
        <w:rPr>
          <w:i/>
          <w:color w:val="231F20"/>
          <w:sz w:val="26"/>
        </w:rPr>
        <w:t>thâu</w:t>
      </w:r>
      <w:r>
        <w:rPr>
          <w:i/>
          <w:color w:val="231F20"/>
          <w:spacing w:val="-6"/>
          <w:sz w:val="26"/>
        </w:rPr>
        <w:t> </w:t>
      </w:r>
      <w:r>
        <w:rPr>
          <w:i/>
          <w:color w:val="231F20"/>
          <w:sz w:val="26"/>
        </w:rPr>
        <w:t>lượm</w:t>
      </w:r>
      <w:r>
        <w:rPr>
          <w:i/>
          <w:color w:val="231F20"/>
          <w:spacing w:val="-6"/>
          <w:sz w:val="26"/>
        </w:rPr>
        <w:t> </w:t>
      </w:r>
      <w:r>
        <w:rPr>
          <w:i/>
          <w:color w:val="231F20"/>
          <w:sz w:val="26"/>
        </w:rPr>
        <w:t>xương</w:t>
      </w:r>
      <w:r>
        <w:rPr>
          <w:i/>
          <w:color w:val="231F20"/>
          <w:spacing w:val="-6"/>
          <w:sz w:val="26"/>
        </w:rPr>
        <w:t> </w:t>
      </w:r>
      <w:r>
        <w:rPr>
          <w:i/>
          <w:color w:val="231F20"/>
          <w:sz w:val="26"/>
        </w:rPr>
        <w:t>lại,</w:t>
      </w:r>
      <w:r>
        <w:rPr>
          <w:i/>
          <w:color w:val="231F20"/>
          <w:spacing w:val="-6"/>
          <w:sz w:val="26"/>
        </w:rPr>
        <w:t> </w:t>
      </w:r>
      <w:r>
        <w:rPr>
          <w:i/>
          <w:color w:val="231F20"/>
          <w:sz w:val="26"/>
        </w:rPr>
        <w:t>gìn giữ chúng, không làm chúng hủy hoại.</w:t>
      </w:r>
    </w:p>
    <w:p>
      <w:pPr>
        <w:spacing w:line="254" w:lineRule="auto" w:before="106"/>
        <w:ind w:left="737" w:right="111" w:firstLine="0"/>
        <w:jc w:val="both"/>
        <w:rPr>
          <w:i/>
          <w:sz w:val="26"/>
        </w:rPr>
      </w:pPr>
      <w:r>
        <w:rPr>
          <w:i/>
          <w:color w:val="231F20"/>
          <w:sz w:val="26"/>
        </w:rPr>
        <w:t>Vì sao? Vô thỉ là luân hồi này, này các tỳ </w:t>
      </w:r>
      <w:r>
        <w:rPr>
          <w:i/>
          <w:color w:val="231F20"/>
          <w:sz w:val="26"/>
        </w:rPr>
        <w:t>kheo, khởi</w:t>
      </w:r>
      <w:r>
        <w:rPr>
          <w:i/>
          <w:color w:val="231F20"/>
          <w:spacing w:val="-9"/>
          <w:sz w:val="26"/>
        </w:rPr>
        <w:t> </w:t>
      </w:r>
      <w:r>
        <w:rPr>
          <w:i/>
          <w:color w:val="231F20"/>
          <w:sz w:val="26"/>
        </w:rPr>
        <w:t>điểm</w:t>
      </w:r>
      <w:r>
        <w:rPr>
          <w:i/>
          <w:color w:val="231F20"/>
          <w:spacing w:val="-9"/>
          <w:sz w:val="26"/>
        </w:rPr>
        <w:t> </w:t>
      </w:r>
      <w:r>
        <w:rPr>
          <w:i/>
          <w:color w:val="231F20"/>
          <w:sz w:val="26"/>
        </w:rPr>
        <w:t>không</w:t>
      </w:r>
      <w:r>
        <w:rPr>
          <w:i/>
          <w:color w:val="231F20"/>
          <w:spacing w:val="-9"/>
          <w:sz w:val="26"/>
        </w:rPr>
        <w:t> </w:t>
      </w:r>
      <w:r>
        <w:rPr>
          <w:i/>
          <w:color w:val="231F20"/>
          <w:sz w:val="26"/>
        </w:rPr>
        <w:t>thể</w:t>
      </w:r>
      <w:r>
        <w:rPr>
          <w:i/>
          <w:color w:val="231F20"/>
          <w:spacing w:val="-9"/>
          <w:sz w:val="26"/>
        </w:rPr>
        <w:t> </w:t>
      </w:r>
      <w:r>
        <w:rPr>
          <w:i/>
          <w:color w:val="231F20"/>
          <w:sz w:val="26"/>
        </w:rPr>
        <w:t>nêu</w:t>
      </w:r>
      <w:r>
        <w:rPr>
          <w:i/>
          <w:color w:val="231F20"/>
          <w:spacing w:val="-9"/>
          <w:sz w:val="26"/>
        </w:rPr>
        <w:t> </w:t>
      </w:r>
      <w:r>
        <w:rPr>
          <w:i/>
          <w:color w:val="231F20"/>
          <w:sz w:val="26"/>
        </w:rPr>
        <w:t>rõ</w:t>
      </w:r>
      <w:r>
        <w:rPr>
          <w:i/>
          <w:color w:val="231F20"/>
          <w:spacing w:val="-9"/>
          <w:sz w:val="26"/>
        </w:rPr>
        <w:t> </w:t>
      </w:r>
      <w:r>
        <w:rPr>
          <w:i/>
          <w:color w:val="231F20"/>
          <w:sz w:val="26"/>
        </w:rPr>
        <w:t>đối</w:t>
      </w:r>
      <w:r>
        <w:rPr>
          <w:i/>
          <w:color w:val="231F20"/>
          <w:spacing w:val="-9"/>
          <w:sz w:val="26"/>
        </w:rPr>
        <w:t> </w:t>
      </w:r>
      <w:r>
        <w:rPr>
          <w:i/>
          <w:color w:val="231F20"/>
          <w:sz w:val="26"/>
        </w:rPr>
        <w:t>với</w:t>
      </w:r>
      <w:r>
        <w:rPr>
          <w:i/>
          <w:color w:val="231F20"/>
          <w:spacing w:val="-9"/>
          <w:sz w:val="26"/>
        </w:rPr>
        <w:t> </w:t>
      </w:r>
      <w:r>
        <w:rPr>
          <w:i/>
          <w:color w:val="231F20"/>
          <w:sz w:val="26"/>
        </w:rPr>
        <w:t>sự</w:t>
      </w:r>
      <w:r>
        <w:rPr>
          <w:i/>
          <w:color w:val="231F20"/>
          <w:spacing w:val="-9"/>
          <w:sz w:val="26"/>
        </w:rPr>
        <w:t> </w:t>
      </w:r>
      <w:r>
        <w:rPr>
          <w:i/>
          <w:color w:val="231F20"/>
          <w:sz w:val="26"/>
        </w:rPr>
        <w:t>lưu</w:t>
      </w:r>
      <w:r>
        <w:rPr>
          <w:i/>
          <w:color w:val="231F20"/>
          <w:spacing w:val="-9"/>
          <w:sz w:val="26"/>
        </w:rPr>
        <w:t> </w:t>
      </w:r>
      <w:r>
        <w:rPr>
          <w:i/>
          <w:color w:val="231F20"/>
          <w:sz w:val="26"/>
        </w:rPr>
        <w:t>chuyển luân</w:t>
      </w:r>
      <w:r>
        <w:rPr>
          <w:i/>
          <w:color w:val="231F20"/>
          <w:spacing w:val="-1"/>
          <w:sz w:val="26"/>
        </w:rPr>
        <w:t> </w:t>
      </w:r>
      <w:r>
        <w:rPr>
          <w:i/>
          <w:color w:val="231F20"/>
          <w:sz w:val="26"/>
        </w:rPr>
        <w:t>hồi</w:t>
      </w:r>
      <w:r>
        <w:rPr>
          <w:i/>
          <w:color w:val="231F20"/>
          <w:spacing w:val="-1"/>
          <w:sz w:val="26"/>
        </w:rPr>
        <w:t> </w:t>
      </w:r>
      <w:r>
        <w:rPr>
          <w:i/>
          <w:color w:val="231F20"/>
          <w:sz w:val="26"/>
        </w:rPr>
        <w:t>của</w:t>
      </w:r>
      <w:r>
        <w:rPr>
          <w:i/>
          <w:color w:val="231F20"/>
          <w:spacing w:val="-1"/>
          <w:sz w:val="26"/>
        </w:rPr>
        <w:t> </w:t>
      </w:r>
      <w:r>
        <w:rPr>
          <w:i/>
          <w:color w:val="231F20"/>
          <w:sz w:val="26"/>
        </w:rPr>
        <w:t>các</w:t>
      </w:r>
      <w:r>
        <w:rPr>
          <w:i/>
          <w:color w:val="231F20"/>
          <w:spacing w:val="-1"/>
          <w:sz w:val="26"/>
        </w:rPr>
        <w:t> </w:t>
      </w:r>
      <w:r>
        <w:rPr>
          <w:i/>
          <w:color w:val="231F20"/>
          <w:sz w:val="26"/>
        </w:rPr>
        <w:t>chúng</w:t>
      </w:r>
      <w:r>
        <w:rPr>
          <w:i/>
          <w:color w:val="231F20"/>
          <w:spacing w:val="-1"/>
          <w:sz w:val="26"/>
        </w:rPr>
        <w:t> </w:t>
      </w:r>
      <w:r>
        <w:rPr>
          <w:i/>
          <w:color w:val="231F20"/>
          <w:sz w:val="26"/>
        </w:rPr>
        <w:t>sanh</w:t>
      </w:r>
      <w:r>
        <w:rPr>
          <w:i/>
          <w:color w:val="231F20"/>
          <w:spacing w:val="-1"/>
          <w:sz w:val="26"/>
        </w:rPr>
        <w:t> </w:t>
      </w:r>
      <w:r>
        <w:rPr>
          <w:i/>
          <w:color w:val="231F20"/>
          <w:sz w:val="26"/>
        </w:rPr>
        <w:t>bị</w:t>
      </w:r>
      <w:r>
        <w:rPr>
          <w:i/>
          <w:color w:val="231F20"/>
          <w:spacing w:val="-1"/>
          <w:sz w:val="26"/>
        </w:rPr>
        <w:t> </w:t>
      </w:r>
      <w:r>
        <w:rPr>
          <w:i/>
          <w:color w:val="231F20"/>
          <w:sz w:val="26"/>
        </w:rPr>
        <w:t>vô</w:t>
      </w:r>
      <w:r>
        <w:rPr>
          <w:i/>
          <w:color w:val="231F20"/>
          <w:spacing w:val="-1"/>
          <w:sz w:val="26"/>
        </w:rPr>
        <w:t> </w:t>
      </w:r>
      <w:r>
        <w:rPr>
          <w:i/>
          <w:color w:val="231F20"/>
          <w:sz w:val="26"/>
        </w:rPr>
        <w:t>minh</w:t>
      </w:r>
      <w:r>
        <w:rPr>
          <w:i/>
          <w:color w:val="231F20"/>
          <w:spacing w:val="-1"/>
          <w:sz w:val="26"/>
        </w:rPr>
        <w:t> </w:t>
      </w:r>
      <w:r>
        <w:rPr>
          <w:i/>
          <w:color w:val="231F20"/>
          <w:sz w:val="26"/>
        </w:rPr>
        <w:t>che</w:t>
      </w:r>
      <w:r>
        <w:rPr>
          <w:i/>
          <w:color w:val="231F20"/>
          <w:spacing w:val="-1"/>
          <w:sz w:val="26"/>
        </w:rPr>
        <w:t> </w:t>
      </w:r>
      <w:r>
        <w:rPr>
          <w:i/>
          <w:color w:val="231F20"/>
          <w:sz w:val="26"/>
        </w:rPr>
        <w:t>đậy, bị tham ái trói buộc.</w:t>
      </w:r>
    </w:p>
    <w:p>
      <w:pPr>
        <w:spacing w:line="254" w:lineRule="auto" w:before="107"/>
        <w:ind w:left="737" w:right="111" w:firstLine="0"/>
        <w:jc w:val="both"/>
        <w:rPr>
          <w:i/>
          <w:sz w:val="26"/>
        </w:rPr>
      </w:pPr>
      <w:r>
        <w:rPr>
          <w:i/>
          <w:color w:val="231F20"/>
          <w:sz w:val="26"/>
        </w:rPr>
        <w:t>Thế</w:t>
      </w:r>
      <w:r>
        <w:rPr>
          <w:i/>
          <w:color w:val="231F20"/>
          <w:spacing w:val="-16"/>
          <w:sz w:val="26"/>
        </w:rPr>
        <w:t> </w:t>
      </w:r>
      <w:r>
        <w:rPr>
          <w:i/>
          <w:color w:val="231F20"/>
          <w:sz w:val="26"/>
        </w:rPr>
        <w:t>Tôn</w:t>
      </w:r>
      <w:r>
        <w:rPr>
          <w:i/>
          <w:color w:val="231F20"/>
          <w:spacing w:val="-16"/>
          <w:sz w:val="26"/>
        </w:rPr>
        <w:t> </w:t>
      </w:r>
      <w:r>
        <w:rPr>
          <w:i/>
          <w:color w:val="231F20"/>
          <w:sz w:val="26"/>
        </w:rPr>
        <w:t>nói</w:t>
      </w:r>
      <w:r>
        <w:rPr>
          <w:i/>
          <w:color w:val="231F20"/>
          <w:spacing w:val="-16"/>
          <w:sz w:val="26"/>
        </w:rPr>
        <w:t> </w:t>
      </w:r>
      <w:r>
        <w:rPr>
          <w:i/>
          <w:color w:val="231F20"/>
          <w:sz w:val="26"/>
        </w:rPr>
        <w:t>vậy,</w:t>
      </w:r>
      <w:r>
        <w:rPr>
          <w:i/>
          <w:color w:val="231F20"/>
          <w:spacing w:val="-16"/>
          <w:sz w:val="26"/>
        </w:rPr>
        <w:t> </w:t>
      </w:r>
      <w:r>
        <w:rPr>
          <w:i/>
          <w:color w:val="231F20"/>
          <w:sz w:val="26"/>
        </w:rPr>
        <w:t>Thiện</w:t>
      </w:r>
      <w:r>
        <w:rPr>
          <w:i/>
          <w:color w:val="231F20"/>
          <w:spacing w:val="-16"/>
          <w:sz w:val="26"/>
        </w:rPr>
        <w:t> </w:t>
      </w:r>
      <w:r>
        <w:rPr>
          <w:i/>
          <w:color w:val="231F20"/>
          <w:sz w:val="26"/>
        </w:rPr>
        <w:t>Thệ</w:t>
      </w:r>
      <w:r>
        <w:rPr>
          <w:i/>
          <w:color w:val="231F20"/>
          <w:spacing w:val="-16"/>
          <w:sz w:val="26"/>
        </w:rPr>
        <w:t> </w:t>
      </w:r>
      <w:r>
        <w:rPr>
          <w:i/>
          <w:color w:val="231F20"/>
          <w:sz w:val="26"/>
        </w:rPr>
        <w:t>nói</w:t>
      </w:r>
      <w:r>
        <w:rPr>
          <w:i/>
          <w:color w:val="231F20"/>
          <w:spacing w:val="-16"/>
          <w:sz w:val="26"/>
        </w:rPr>
        <w:t> </w:t>
      </w:r>
      <w:r>
        <w:rPr>
          <w:i/>
          <w:color w:val="231F20"/>
          <w:sz w:val="26"/>
        </w:rPr>
        <w:t>như</w:t>
      </w:r>
      <w:r>
        <w:rPr>
          <w:i/>
          <w:color w:val="231F20"/>
          <w:spacing w:val="-16"/>
          <w:sz w:val="26"/>
        </w:rPr>
        <w:t> </w:t>
      </w:r>
      <w:r>
        <w:rPr>
          <w:i/>
          <w:color w:val="231F20"/>
          <w:sz w:val="26"/>
        </w:rPr>
        <w:t>vậy</w:t>
      </w:r>
      <w:r>
        <w:rPr>
          <w:i/>
          <w:color w:val="231F20"/>
          <w:spacing w:val="-16"/>
          <w:sz w:val="26"/>
        </w:rPr>
        <w:t> </w:t>
      </w:r>
      <w:r>
        <w:rPr>
          <w:i/>
          <w:color w:val="231F20"/>
          <w:sz w:val="26"/>
        </w:rPr>
        <w:t>xong,</w:t>
      </w:r>
      <w:r>
        <w:rPr>
          <w:i/>
          <w:color w:val="231F20"/>
          <w:spacing w:val="-16"/>
          <w:sz w:val="26"/>
        </w:rPr>
        <w:t> </w:t>
      </w:r>
      <w:r>
        <w:rPr>
          <w:i/>
          <w:color w:val="231F20"/>
          <w:sz w:val="26"/>
        </w:rPr>
        <w:t>bậc Ðạo Sư lại nói thêm:</w:t>
      </w:r>
    </w:p>
    <w:p>
      <w:pPr>
        <w:spacing w:line="254" w:lineRule="auto" w:before="111"/>
        <w:ind w:left="737" w:right="1717" w:firstLine="0"/>
        <w:jc w:val="left"/>
        <w:rPr>
          <w:i/>
          <w:sz w:val="26"/>
        </w:rPr>
      </w:pPr>
      <w:r>
        <w:rPr>
          <w:i/>
          <w:color w:val="231F20"/>
          <w:sz w:val="26"/>
        </w:rPr>
        <w:t>“Chồng</w:t>
      </w:r>
      <w:r>
        <w:rPr>
          <w:i/>
          <w:color w:val="231F20"/>
          <w:spacing w:val="-8"/>
          <w:sz w:val="26"/>
        </w:rPr>
        <w:t> </w:t>
      </w:r>
      <w:r>
        <w:rPr>
          <w:i/>
          <w:color w:val="231F20"/>
          <w:sz w:val="26"/>
        </w:rPr>
        <w:t>chất</w:t>
      </w:r>
      <w:r>
        <w:rPr>
          <w:i/>
          <w:color w:val="231F20"/>
          <w:spacing w:val="-8"/>
          <w:sz w:val="26"/>
        </w:rPr>
        <w:t> </w:t>
      </w:r>
      <w:r>
        <w:rPr>
          <w:i/>
          <w:color w:val="231F20"/>
          <w:sz w:val="26"/>
        </w:rPr>
        <w:t>như</w:t>
      </w:r>
      <w:r>
        <w:rPr>
          <w:i/>
          <w:color w:val="231F20"/>
          <w:spacing w:val="-9"/>
          <w:sz w:val="26"/>
        </w:rPr>
        <w:t> </w:t>
      </w:r>
      <w:r>
        <w:rPr>
          <w:i/>
          <w:color w:val="231F20"/>
          <w:sz w:val="26"/>
        </w:rPr>
        <w:t>xương</w:t>
      </w:r>
      <w:r>
        <w:rPr>
          <w:i/>
          <w:color w:val="231F20"/>
          <w:spacing w:val="-8"/>
          <w:sz w:val="26"/>
        </w:rPr>
        <w:t> </w:t>
      </w:r>
      <w:r>
        <w:rPr>
          <w:i/>
          <w:color w:val="231F20"/>
          <w:sz w:val="26"/>
        </w:rPr>
        <w:t>người, Chỉ sống có một kiếp,</w:t>
      </w:r>
    </w:p>
    <w:p>
      <w:pPr>
        <w:spacing w:line="254" w:lineRule="auto" w:before="0"/>
        <w:ind w:left="737" w:right="2563" w:firstLine="0"/>
        <w:jc w:val="left"/>
        <w:rPr>
          <w:i/>
          <w:sz w:val="26"/>
        </w:rPr>
      </w:pPr>
      <w:r>
        <w:rPr>
          <w:i/>
          <w:color w:val="231F20"/>
          <w:sz w:val="26"/>
        </w:rPr>
        <w:t>Chất</w:t>
      </w:r>
      <w:r>
        <w:rPr>
          <w:i/>
          <w:color w:val="231F20"/>
          <w:spacing w:val="-8"/>
          <w:sz w:val="26"/>
        </w:rPr>
        <w:t> </w:t>
      </w:r>
      <w:r>
        <w:rPr>
          <w:i/>
          <w:color w:val="231F20"/>
          <w:sz w:val="26"/>
        </w:rPr>
        <w:t>đống</w:t>
      </w:r>
      <w:r>
        <w:rPr>
          <w:i/>
          <w:color w:val="231F20"/>
          <w:spacing w:val="-8"/>
          <w:sz w:val="26"/>
        </w:rPr>
        <w:t> </w:t>
      </w:r>
      <w:r>
        <w:rPr>
          <w:i/>
          <w:color w:val="231F20"/>
          <w:sz w:val="26"/>
        </w:rPr>
        <w:t>bằng</w:t>
      </w:r>
      <w:r>
        <w:rPr>
          <w:i/>
          <w:color w:val="231F20"/>
          <w:spacing w:val="-8"/>
          <w:sz w:val="26"/>
        </w:rPr>
        <w:t> </w:t>
      </w:r>
      <w:r>
        <w:rPr>
          <w:i/>
          <w:color w:val="231F20"/>
          <w:sz w:val="26"/>
        </w:rPr>
        <w:t>hòn</w:t>
      </w:r>
      <w:r>
        <w:rPr>
          <w:i/>
          <w:color w:val="231F20"/>
          <w:spacing w:val="-8"/>
          <w:sz w:val="26"/>
        </w:rPr>
        <w:t> </w:t>
      </w:r>
      <w:r>
        <w:rPr>
          <w:i/>
          <w:color w:val="231F20"/>
          <w:sz w:val="26"/>
        </w:rPr>
        <w:t>núi, Bậc Ðạo Sư nói vậy.</w:t>
      </w:r>
    </w:p>
    <w:p>
      <w:pPr>
        <w:pStyle w:val="BodyText"/>
        <w:spacing w:before="11"/>
        <w:ind w:left="0" w:right="0"/>
        <w:jc w:val="left"/>
        <w:rPr>
          <w:i/>
          <w:sz w:val="26"/>
        </w:rPr>
      </w:pPr>
    </w:p>
    <w:p>
      <w:pPr>
        <w:spacing w:line="254" w:lineRule="auto" w:before="0"/>
        <w:ind w:left="737" w:right="2443" w:firstLine="0"/>
        <w:jc w:val="left"/>
        <w:rPr>
          <w:i/>
          <w:sz w:val="26"/>
        </w:rPr>
      </w:pPr>
      <w:r>
        <w:rPr>
          <w:i/>
          <w:color w:val="231F20"/>
          <w:sz w:val="26"/>
        </w:rPr>
        <w:t>Ðống</w:t>
      </w:r>
      <w:r>
        <w:rPr>
          <w:i/>
          <w:color w:val="231F20"/>
          <w:spacing w:val="-8"/>
          <w:sz w:val="26"/>
        </w:rPr>
        <w:t> </w:t>
      </w:r>
      <w:r>
        <w:rPr>
          <w:i/>
          <w:color w:val="231F20"/>
          <w:sz w:val="26"/>
        </w:rPr>
        <w:t>xương</w:t>
      </w:r>
      <w:r>
        <w:rPr>
          <w:i/>
          <w:color w:val="231F20"/>
          <w:spacing w:val="-8"/>
          <w:sz w:val="26"/>
        </w:rPr>
        <w:t> </w:t>
      </w:r>
      <w:r>
        <w:rPr>
          <w:i/>
          <w:color w:val="231F20"/>
          <w:sz w:val="26"/>
        </w:rPr>
        <w:t>ấy</w:t>
      </w:r>
      <w:r>
        <w:rPr>
          <w:i/>
          <w:color w:val="231F20"/>
          <w:spacing w:val="-8"/>
          <w:sz w:val="26"/>
        </w:rPr>
        <w:t> </w:t>
      </w:r>
      <w:r>
        <w:rPr>
          <w:i/>
          <w:color w:val="231F20"/>
          <w:sz w:val="26"/>
        </w:rPr>
        <w:t>được</w:t>
      </w:r>
      <w:r>
        <w:rPr>
          <w:i/>
          <w:color w:val="231F20"/>
          <w:spacing w:val="-8"/>
          <w:sz w:val="26"/>
        </w:rPr>
        <w:t> </w:t>
      </w:r>
      <w:r>
        <w:rPr>
          <w:i/>
          <w:color w:val="231F20"/>
          <w:sz w:val="26"/>
        </w:rPr>
        <w:t>nói, Lớn như Vepulla,</w:t>
      </w:r>
    </w:p>
    <w:p>
      <w:pPr>
        <w:spacing w:line="254" w:lineRule="auto" w:before="0"/>
        <w:ind w:left="737" w:right="2563" w:firstLine="0"/>
        <w:jc w:val="left"/>
        <w:rPr>
          <w:i/>
          <w:sz w:val="26"/>
        </w:rPr>
      </w:pPr>
      <w:r>
        <w:rPr>
          <w:i/>
          <w:color w:val="231F20"/>
          <w:sz w:val="26"/>
        </w:rPr>
        <w:t>Phía</w:t>
      </w:r>
      <w:r>
        <w:rPr>
          <w:i/>
          <w:color w:val="231F20"/>
          <w:spacing w:val="-8"/>
          <w:sz w:val="26"/>
        </w:rPr>
        <w:t> </w:t>
      </w:r>
      <w:r>
        <w:rPr>
          <w:i/>
          <w:color w:val="231F20"/>
          <w:sz w:val="26"/>
        </w:rPr>
        <w:t>Bắc</w:t>
      </w:r>
      <w:r>
        <w:rPr>
          <w:i/>
          <w:color w:val="231F20"/>
          <w:spacing w:val="-8"/>
          <w:sz w:val="26"/>
        </w:rPr>
        <w:t> </w:t>
      </w:r>
      <w:r>
        <w:rPr>
          <w:i/>
          <w:color w:val="231F20"/>
          <w:sz w:val="26"/>
        </w:rPr>
        <w:t>núi</w:t>
      </w:r>
      <w:r>
        <w:rPr>
          <w:i/>
          <w:color w:val="231F20"/>
          <w:spacing w:val="-8"/>
          <w:sz w:val="26"/>
        </w:rPr>
        <w:t> </w:t>
      </w:r>
      <w:r>
        <w:rPr>
          <w:i/>
          <w:color w:val="231F20"/>
          <w:sz w:val="26"/>
        </w:rPr>
        <w:t>Linh</w:t>
      </w:r>
      <w:r>
        <w:rPr>
          <w:i/>
          <w:color w:val="231F20"/>
          <w:spacing w:val="-8"/>
          <w:sz w:val="26"/>
        </w:rPr>
        <w:t> </w:t>
      </w:r>
      <w:r>
        <w:rPr>
          <w:i/>
          <w:color w:val="231F20"/>
          <w:sz w:val="26"/>
        </w:rPr>
        <w:t>Thứu, Núi thành Magadha.</w:t>
      </w:r>
    </w:p>
    <w:p>
      <w:pPr>
        <w:pStyle w:val="BodyText"/>
        <w:spacing w:before="10"/>
        <w:ind w:left="0" w:right="0"/>
        <w:jc w:val="left"/>
        <w:rPr>
          <w:i/>
          <w:sz w:val="26"/>
        </w:rPr>
      </w:pPr>
    </w:p>
    <w:p>
      <w:pPr>
        <w:spacing w:line="254" w:lineRule="auto" w:before="1"/>
        <w:ind w:left="737" w:right="2769" w:firstLine="0"/>
        <w:jc w:val="left"/>
        <w:rPr>
          <w:i/>
          <w:sz w:val="26"/>
        </w:rPr>
      </w:pPr>
      <w:r>
        <w:rPr>
          <w:i/>
          <w:color w:val="231F20"/>
          <w:sz w:val="26"/>
        </w:rPr>
        <w:t>Người</w:t>
      </w:r>
      <w:r>
        <w:rPr>
          <w:i/>
          <w:color w:val="231F20"/>
          <w:spacing w:val="-8"/>
          <w:sz w:val="26"/>
        </w:rPr>
        <w:t> </w:t>
      </w:r>
      <w:r>
        <w:rPr>
          <w:i/>
          <w:color w:val="231F20"/>
          <w:sz w:val="26"/>
        </w:rPr>
        <w:t>thấy</w:t>
      </w:r>
      <w:r>
        <w:rPr>
          <w:i/>
          <w:color w:val="231F20"/>
          <w:spacing w:val="-8"/>
          <w:sz w:val="26"/>
        </w:rPr>
        <w:t> </w:t>
      </w:r>
      <w:r>
        <w:rPr>
          <w:i/>
          <w:color w:val="231F20"/>
          <w:sz w:val="26"/>
        </w:rPr>
        <w:t>bốn</w:t>
      </w:r>
      <w:r>
        <w:rPr>
          <w:i/>
          <w:color w:val="231F20"/>
          <w:spacing w:val="-8"/>
          <w:sz w:val="26"/>
        </w:rPr>
        <w:t> </w:t>
      </w:r>
      <w:r>
        <w:rPr>
          <w:i/>
          <w:color w:val="231F20"/>
          <w:sz w:val="26"/>
        </w:rPr>
        <w:t>sự</w:t>
      </w:r>
      <w:r>
        <w:rPr>
          <w:i/>
          <w:color w:val="231F20"/>
          <w:spacing w:val="-9"/>
          <w:sz w:val="26"/>
        </w:rPr>
        <w:t> </w:t>
      </w:r>
      <w:r>
        <w:rPr>
          <w:i/>
          <w:color w:val="231F20"/>
          <w:sz w:val="26"/>
        </w:rPr>
        <w:t>thật, Với chân chánh trí tuệ, Khổ và khổ tập khởi,</w:t>
      </w:r>
      <w:r>
        <w:rPr>
          <w:i/>
          <w:color w:val="231F20"/>
          <w:spacing w:val="40"/>
          <w:sz w:val="26"/>
        </w:rPr>
        <w:t> </w:t>
      </w:r>
      <w:r>
        <w:rPr>
          <w:i/>
          <w:color w:val="231F20"/>
          <w:sz w:val="26"/>
        </w:rPr>
        <w:t>Sẽ vượt qua đau khổ,</w:t>
      </w:r>
    </w:p>
    <w:p>
      <w:pPr>
        <w:pStyle w:val="BodyText"/>
        <w:spacing w:before="10"/>
        <w:ind w:left="0" w:right="0"/>
        <w:jc w:val="left"/>
        <w:rPr>
          <w:i/>
          <w:sz w:val="26"/>
        </w:rPr>
      </w:pPr>
    </w:p>
    <w:p>
      <w:pPr>
        <w:spacing w:line="254" w:lineRule="auto" w:before="0"/>
        <w:ind w:left="737" w:right="1717" w:firstLine="0"/>
        <w:jc w:val="left"/>
        <w:rPr>
          <w:i/>
          <w:sz w:val="26"/>
        </w:rPr>
      </w:pPr>
      <w:r>
        <w:rPr>
          <w:i/>
          <w:color w:val="231F20"/>
          <w:sz w:val="26"/>
        </w:rPr>
        <w:t>Con</w:t>
      </w:r>
      <w:r>
        <w:rPr>
          <w:i/>
          <w:color w:val="231F20"/>
          <w:spacing w:val="-8"/>
          <w:sz w:val="26"/>
        </w:rPr>
        <w:t> </w:t>
      </w:r>
      <w:r>
        <w:rPr>
          <w:i/>
          <w:color w:val="231F20"/>
          <w:sz w:val="26"/>
        </w:rPr>
        <w:t>đường</w:t>
      </w:r>
      <w:r>
        <w:rPr>
          <w:i/>
          <w:color w:val="231F20"/>
          <w:spacing w:val="-8"/>
          <w:sz w:val="26"/>
        </w:rPr>
        <w:t> </w:t>
      </w:r>
      <w:r>
        <w:rPr>
          <w:i/>
          <w:color w:val="231F20"/>
          <w:sz w:val="26"/>
        </w:rPr>
        <w:t>Thánh</w:t>
      </w:r>
      <w:r>
        <w:rPr>
          <w:i/>
          <w:color w:val="231F20"/>
          <w:spacing w:val="-8"/>
          <w:sz w:val="26"/>
        </w:rPr>
        <w:t> </w:t>
      </w:r>
      <w:r>
        <w:rPr>
          <w:i/>
          <w:color w:val="231F20"/>
          <w:sz w:val="26"/>
        </w:rPr>
        <w:t>tám</w:t>
      </w:r>
      <w:r>
        <w:rPr>
          <w:i/>
          <w:color w:val="231F20"/>
          <w:spacing w:val="-9"/>
          <w:sz w:val="26"/>
        </w:rPr>
        <w:t> </w:t>
      </w:r>
      <w:r>
        <w:rPr>
          <w:i/>
          <w:color w:val="231F20"/>
          <w:sz w:val="26"/>
        </w:rPr>
        <w:t>ngành, Dẫn đến khổ tịnh chỉ.</w:t>
      </w:r>
    </w:p>
    <w:p>
      <w:pPr>
        <w:spacing w:line="296" w:lineRule="exact" w:before="0"/>
        <w:ind w:left="737" w:right="0" w:firstLine="0"/>
        <w:jc w:val="left"/>
        <w:rPr>
          <w:i/>
          <w:sz w:val="26"/>
        </w:rPr>
      </w:pPr>
      <w:r>
        <w:rPr>
          <w:i/>
          <w:color w:val="231F20"/>
          <w:sz w:val="26"/>
        </w:rPr>
        <w:t>Người ấy phải luân </w:t>
      </w:r>
      <w:r>
        <w:rPr>
          <w:i/>
          <w:color w:val="231F20"/>
          <w:spacing w:val="-2"/>
          <w:sz w:val="26"/>
        </w:rPr>
        <w:t>chuyển,</w:t>
      </w:r>
    </w:p>
    <w:p>
      <w:pPr>
        <w:spacing w:after="0" w:line="296" w:lineRule="exact"/>
        <w:jc w:val="left"/>
        <w:rPr>
          <w:i/>
          <w:sz w:val="26"/>
        </w:rPr>
        <w:sectPr>
          <w:pgSz w:w="7660" w:h="11630"/>
          <w:pgMar w:header="779" w:footer="0" w:top="1100" w:bottom="280" w:left="850" w:right="850"/>
        </w:sectPr>
      </w:pPr>
    </w:p>
    <w:p>
      <w:pPr>
        <w:spacing w:line="249" w:lineRule="auto" w:before="244"/>
        <w:ind w:left="737" w:right="3147" w:firstLine="0"/>
        <w:jc w:val="left"/>
        <w:rPr>
          <w:i/>
          <w:sz w:val="26"/>
        </w:rPr>
      </w:pPr>
      <w:r>
        <w:rPr>
          <w:i/>
          <w:color w:val="231F20"/>
          <w:sz w:val="26"/>
        </w:rPr>
        <w:t>Tối đa là bảy lần. Là</w:t>
      </w:r>
      <w:r>
        <w:rPr>
          <w:i/>
          <w:color w:val="231F20"/>
          <w:spacing w:val="-8"/>
          <w:sz w:val="26"/>
        </w:rPr>
        <w:t> </w:t>
      </w:r>
      <w:r>
        <w:rPr>
          <w:i/>
          <w:color w:val="231F20"/>
          <w:sz w:val="26"/>
        </w:rPr>
        <w:t>vị</w:t>
      </w:r>
      <w:r>
        <w:rPr>
          <w:i/>
          <w:color w:val="231F20"/>
          <w:spacing w:val="-8"/>
          <w:sz w:val="26"/>
        </w:rPr>
        <w:t> </w:t>
      </w:r>
      <w:r>
        <w:rPr>
          <w:i/>
          <w:color w:val="231F20"/>
          <w:sz w:val="26"/>
        </w:rPr>
        <w:t>đoạn</w:t>
      </w:r>
      <w:r>
        <w:rPr>
          <w:i/>
          <w:color w:val="231F20"/>
          <w:spacing w:val="-8"/>
          <w:sz w:val="26"/>
        </w:rPr>
        <w:t> </w:t>
      </w:r>
      <w:r>
        <w:rPr>
          <w:i/>
          <w:color w:val="231F20"/>
          <w:sz w:val="26"/>
        </w:rPr>
        <w:t>tận</w:t>
      </w:r>
      <w:r>
        <w:rPr>
          <w:i/>
          <w:color w:val="231F20"/>
          <w:spacing w:val="-8"/>
          <w:sz w:val="26"/>
        </w:rPr>
        <w:t> </w:t>
      </w:r>
      <w:r>
        <w:rPr>
          <w:i/>
          <w:color w:val="231F20"/>
          <w:sz w:val="26"/>
        </w:rPr>
        <w:t>khổ,</w:t>
      </w:r>
    </w:p>
    <w:p>
      <w:pPr>
        <w:spacing w:before="2"/>
        <w:ind w:left="737" w:right="0" w:firstLine="0"/>
        <w:jc w:val="left"/>
        <w:rPr>
          <w:i/>
          <w:sz w:val="26"/>
        </w:rPr>
      </w:pPr>
      <w:r>
        <w:rPr>
          <w:i/>
          <w:color w:val="231F20"/>
          <w:sz w:val="26"/>
        </w:rPr>
        <w:t>Ðoạn diệt mọi kiết </w:t>
      </w:r>
      <w:r>
        <w:rPr>
          <w:i/>
          <w:color w:val="231F20"/>
          <w:spacing w:val="-4"/>
          <w:sz w:val="26"/>
        </w:rPr>
        <w:t>sử.”</w:t>
      </w:r>
    </w:p>
    <w:p>
      <w:pPr>
        <w:pStyle w:val="BodyText"/>
        <w:spacing w:line="249" w:lineRule="auto" w:before="129"/>
        <w:ind w:firstLine="396"/>
      </w:pPr>
      <w:r>
        <w:rPr>
          <w:color w:val="231F20"/>
        </w:rPr>
        <w:t>Thật may mắn được sinh vào cõi người nơi ta có thể vun bồi trí tuệ. Khi tầng thánh đầu tiên (tầng Dự lưu)</w:t>
      </w:r>
      <w:r>
        <w:rPr>
          <w:color w:val="231F20"/>
          <w:spacing w:val="-6"/>
        </w:rPr>
        <w:t> </w:t>
      </w:r>
      <w:r>
        <w:rPr>
          <w:color w:val="231F20"/>
        </w:rPr>
        <w:t>được</w:t>
      </w:r>
      <w:r>
        <w:rPr>
          <w:color w:val="231F20"/>
          <w:spacing w:val="-6"/>
        </w:rPr>
        <w:t> </w:t>
      </w:r>
      <w:r>
        <w:rPr>
          <w:color w:val="231F20"/>
        </w:rPr>
        <w:t>chứng</w:t>
      </w:r>
      <w:r>
        <w:rPr>
          <w:color w:val="231F20"/>
          <w:spacing w:val="-6"/>
        </w:rPr>
        <w:t> </w:t>
      </w:r>
      <w:r>
        <w:rPr>
          <w:color w:val="231F20"/>
        </w:rPr>
        <w:t>ngộ,</w:t>
      </w:r>
      <w:r>
        <w:rPr>
          <w:color w:val="231F20"/>
          <w:spacing w:val="-11"/>
        </w:rPr>
        <w:t> </w:t>
      </w:r>
      <w:r>
        <w:rPr>
          <w:color w:val="231F20"/>
        </w:rPr>
        <w:t>Tứ</w:t>
      </w:r>
      <w:r>
        <w:rPr>
          <w:color w:val="231F20"/>
          <w:spacing w:val="-11"/>
        </w:rPr>
        <w:t> </w:t>
      </w:r>
      <w:r>
        <w:rPr>
          <w:color w:val="231F20"/>
        </w:rPr>
        <w:t>Thánh</w:t>
      </w:r>
      <w:r>
        <w:rPr>
          <w:color w:val="231F20"/>
          <w:spacing w:val="-6"/>
        </w:rPr>
        <w:t> </w:t>
      </w:r>
      <w:r>
        <w:rPr>
          <w:color w:val="231F20"/>
        </w:rPr>
        <w:t>Đế</w:t>
      </w:r>
      <w:r>
        <w:rPr>
          <w:color w:val="231F20"/>
          <w:spacing w:val="-6"/>
        </w:rPr>
        <w:t> </w:t>
      </w:r>
      <w:r>
        <w:rPr>
          <w:color w:val="231F20"/>
        </w:rPr>
        <w:t>đã</w:t>
      </w:r>
      <w:r>
        <w:rPr>
          <w:color w:val="231F20"/>
          <w:spacing w:val="-6"/>
        </w:rPr>
        <w:t> </w:t>
      </w:r>
      <w:r>
        <w:rPr>
          <w:color w:val="231F20"/>
        </w:rPr>
        <w:t>trực</w:t>
      </w:r>
      <w:r>
        <w:rPr>
          <w:color w:val="231F20"/>
          <w:spacing w:val="-6"/>
        </w:rPr>
        <w:t> </w:t>
      </w:r>
      <w:r>
        <w:rPr>
          <w:color w:val="231F20"/>
        </w:rPr>
        <w:t>tiếp</w:t>
      </w:r>
      <w:r>
        <w:rPr>
          <w:color w:val="231F20"/>
          <w:spacing w:val="-6"/>
        </w:rPr>
        <w:t> </w:t>
      </w:r>
      <w:r>
        <w:rPr>
          <w:color w:val="231F20"/>
        </w:rPr>
        <w:t>được liễu</w:t>
      </w:r>
      <w:r>
        <w:rPr>
          <w:color w:val="231F20"/>
          <w:spacing w:val="-5"/>
        </w:rPr>
        <w:t> </w:t>
      </w:r>
      <w:r>
        <w:rPr>
          <w:color w:val="231F20"/>
        </w:rPr>
        <w:t>ngộ.</w:t>
      </w:r>
      <w:r>
        <w:rPr>
          <w:color w:val="231F20"/>
          <w:spacing w:val="-4"/>
        </w:rPr>
        <w:t> </w:t>
      </w:r>
      <w:r>
        <w:rPr>
          <w:color w:val="231F20"/>
        </w:rPr>
        <w:t>Bậc</w:t>
      </w:r>
      <w:r>
        <w:rPr>
          <w:color w:val="231F20"/>
          <w:spacing w:val="-5"/>
        </w:rPr>
        <w:t> </w:t>
      </w:r>
      <w:r>
        <w:rPr>
          <w:color w:val="231F20"/>
        </w:rPr>
        <w:t>thánh</w:t>
      </w:r>
      <w:r>
        <w:rPr>
          <w:color w:val="231F20"/>
          <w:spacing w:val="-5"/>
        </w:rPr>
        <w:t> </w:t>
      </w:r>
      <w:r>
        <w:rPr>
          <w:color w:val="231F20"/>
        </w:rPr>
        <w:t>Dự</w:t>
      </w:r>
      <w:r>
        <w:rPr>
          <w:color w:val="231F20"/>
          <w:spacing w:val="-4"/>
        </w:rPr>
        <w:t> </w:t>
      </w:r>
      <w:r>
        <w:rPr>
          <w:color w:val="231F20"/>
        </w:rPr>
        <w:t>lưu</w:t>
      </w:r>
      <w:r>
        <w:rPr>
          <w:color w:val="231F20"/>
          <w:spacing w:val="-5"/>
        </w:rPr>
        <w:t> </w:t>
      </w:r>
      <w:r>
        <w:rPr>
          <w:color w:val="231F20"/>
        </w:rPr>
        <w:t>sẽ</w:t>
      </w:r>
      <w:r>
        <w:rPr>
          <w:color w:val="231F20"/>
          <w:spacing w:val="-4"/>
        </w:rPr>
        <w:t> </w:t>
      </w:r>
      <w:r>
        <w:rPr>
          <w:color w:val="231F20"/>
        </w:rPr>
        <w:t>tái</w:t>
      </w:r>
      <w:r>
        <w:rPr>
          <w:color w:val="231F20"/>
          <w:spacing w:val="-5"/>
        </w:rPr>
        <w:t> </w:t>
      </w:r>
      <w:r>
        <w:rPr>
          <w:color w:val="231F20"/>
        </w:rPr>
        <w:t>sinh</w:t>
      </w:r>
      <w:r>
        <w:rPr>
          <w:color w:val="231F20"/>
          <w:spacing w:val="-4"/>
        </w:rPr>
        <w:t> </w:t>
      </w:r>
      <w:r>
        <w:rPr>
          <w:color w:val="231F20"/>
        </w:rPr>
        <w:t>không</w:t>
      </w:r>
      <w:r>
        <w:rPr>
          <w:color w:val="231F20"/>
          <w:spacing w:val="-4"/>
        </w:rPr>
        <w:t> </w:t>
      </w:r>
      <w:r>
        <w:rPr>
          <w:color w:val="231F20"/>
        </w:rPr>
        <w:t>quá</w:t>
      </w:r>
      <w:r>
        <w:rPr>
          <w:color w:val="231F20"/>
          <w:spacing w:val="-4"/>
        </w:rPr>
        <w:t> </w:t>
      </w:r>
      <w:r>
        <w:rPr>
          <w:color w:val="231F20"/>
        </w:rPr>
        <w:t>bảy lần và cuối cùng sẽ chấm dứt vòng sinh tử.</w:t>
      </w:r>
    </w:p>
    <w:p>
      <w:pPr>
        <w:pStyle w:val="BodyText"/>
        <w:spacing w:before="245"/>
        <w:ind w:left="0" w:right="0"/>
        <w:jc w:val="left"/>
      </w:pPr>
    </w:p>
    <w:p>
      <w:pPr>
        <w:pStyle w:val="Heading3"/>
        <w:spacing w:before="1"/>
      </w:pPr>
      <w:r>
        <w:rPr>
          <w:color w:val="231F20"/>
        </w:rPr>
        <w:t>Câu</w:t>
      </w:r>
      <w:r>
        <w:rPr>
          <w:color w:val="231F20"/>
          <w:spacing w:val="-5"/>
        </w:rPr>
        <w:t> hỏi</w:t>
      </w:r>
    </w:p>
    <w:p>
      <w:pPr>
        <w:pStyle w:val="ListParagraph"/>
        <w:numPr>
          <w:ilvl w:val="0"/>
          <w:numId w:val="23"/>
        </w:numPr>
        <w:tabs>
          <w:tab w:pos="775" w:val="left" w:leader="none"/>
        </w:tabs>
        <w:spacing w:line="240" w:lineRule="auto" w:before="126" w:after="0"/>
        <w:ind w:left="775" w:right="0" w:hanging="265"/>
        <w:jc w:val="left"/>
        <w:rPr>
          <w:sz w:val="27"/>
        </w:rPr>
      </w:pPr>
      <w:r>
        <w:rPr>
          <w:color w:val="231F20"/>
          <w:sz w:val="27"/>
        </w:rPr>
        <w:t>Tâm có tất cả bao nhiêu chức </w:t>
      </w:r>
      <w:r>
        <w:rPr>
          <w:color w:val="231F20"/>
          <w:spacing w:val="-2"/>
          <w:sz w:val="27"/>
        </w:rPr>
        <w:t>năng?</w:t>
      </w:r>
    </w:p>
    <w:p>
      <w:pPr>
        <w:pStyle w:val="ListParagraph"/>
        <w:numPr>
          <w:ilvl w:val="0"/>
          <w:numId w:val="23"/>
        </w:numPr>
        <w:tabs>
          <w:tab w:pos="793" w:val="left" w:leader="none"/>
        </w:tabs>
        <w:spacing w:line="249" w:lineRule="auto" w:before="127" w:after="0"/>
        <w:ind w:left="113" w:right="111" w:firstLine="396"/>
        <w:jc w:val="left"/>
        <w:rPr>
          <w:sz w:val="27"/>
        </w:rPr>
      </w:pPr>
      <w:r>
        <w:rPr>
          <w:color w:val="231F20"/>
          <w:sz w:val="27"/>
        </w:rPr>
        <w:t>Bốn chủng loại tâm là thiện, bất thiện, quả và duy tác. Tâm tái tục là chủng loại nào?</w:t>
      </w:r>
    </w:p>
    <w:p>
      <w:pPr>
        <w:pStyle w:val="ListParagraph"/>
        <w:numPr>
          <w:ilvl w:val="0"/>
          <w:numId w:val="23"/>
        </w:numPr>
        <w:tabs>
          <w:tab w:pos="778" w:val="left" w:leader="none"/>
        </w:tabs>
        <w:spacing w:line="249" w:lineRule="auto" w:before="116" w:after="0"/>
        <w:ind w:left="113" w:right="111" w:firstLine="396"/>
        <w:jc w:val="left"/>
        <w:rPr>
          <w:sz w:val="27"/>
        </w:rPr>
      </w:pPr>
      <w:r>
        <w:rPr>
          <w:color w:val="231F20"/>
          <w:sz w:val="27"/>
        </w:rPr>
        <w:t>Tái sinh làm người có phải luôn là kết quả của nghiệp thiện?</w:t>
      </w:r>
    </w:p>
    <w:p>
      <w:pPr>
        <w:pStyle w:val="ListParagraph"/>
        <w:numPr>
          <w:ilvl w:val="0"/>
          <w:numId w:val="23"/>
        </w:numPr>
        <w:tabs>
          <w:tab w:pos="780" w:val="left" w:leader="none"/>
        </w:tabs>
        <w:spacing w:line="240" w:lineRule="auto" w:before="116" w:after="0"/>
        <w:ind w:left="780" w:right="0" w:hanging="270"/>
        <w:jc w:val="left"/>
        <w:rPr>
          <w:sz w:val="27"/>
        </w:rPr>
      </w:pPr>
      <w:r>
        <w:rPr>
          <w:color w:val="231F20"/>
          <w:sz w:val="27"/>
        </w:rPr>
        <w:t>Khi nào đời sống của một con người bắt </w:t>
      </w:r>
      <w:r>
        <w:rPr>
          <w:color w:val="231F20"/>
          <w:spacing w:val="-4"/>
          <w:sz w:val="27"/>
        </w:rPr>
        <w:t>đầu?</w:t>
      </w:r>
    </w:p>
    <w:p>
      <w:pPr>
        <w:pStyle w:val="ListParagraph"/>
        <w:numPr>
          <w:ilvl w:val="0"/>
          <w:numId w:val="23"/>
        </w:numPr>
        <w:tabs>
          <w:tab w:pos="775" w:val="left" w:leader="none"/>
        </w:tabs>
        <w:spacing w:line="240" w:lineRule="auto" w:before="127" w:after="0"/>
        <w:ind w:left="775" w:right="0" w:hanging="265"/>
        <w:jc w:val="left"/>
        <w:rPr>
          <w:sz w:val="27"/>
        </w:rPr>
      </w:pPr>
      <w:r>
        <w:rPr>
          <w:color w:val="231F20"/>
          <w:sz w:val="27"/>
        </w:rPr>
        <w:t>Tại sao tái sinh lại là khổ </w:t>
      </w:r>
      <w:r>
        <w:rPr>
          <w:color w:val="231F20"/>
          <w:spacing w:val="-2"/>
          <w:sz w:val="27"/>
        </w:rPr>
        <w:t>(dukkha)?</w:t>
      </w:r>
    </w:p>
    <w:p>
      <w:pPr>
        <w:pStyle w:val="ListParagraph"/>
        <w:spacing w:after="0" w:line="240"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145</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170" name="Group 170"/>
                <wp:cNvGraphicFramePr>
                  <a:graphicFrameLocks/>
                </wp:cNvGraphicFramePr>
                <a:graphic>
                  <a:graphicData uri="http://schemas.microsoft.com/office/word/2010/wordprocessingGroup">
                    <wpg:wgp>
                      <wpg:cNvPr id="170" name="Group 170"/>
                      <wpg:cNvGrpSpPr/>
                      <wpg:grpSpPr>
                        <a:xfrm>
                          <a:off x="0" y="0"/>
                          <a:ext cx="3636010" cy="6350"/>
                          <a:chExt cx="3636010" cy="6350"/>
                        </a:xfrm>
                      </wpg:grpSpPr>
                      <wps:wsp>
                        <wps:cNvPr id="171" name="Graphic 171"/>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42"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28" w:id="21"/>
      <w:r>
        <w:rPr>
          <w:color w:val="231F20"/>
        </w:rPr>
        <w:t>Chương </w:t>
      </w:r>
      <w:bookmarkEnd w:id="21"/>
      <w:r>
        <w:rPr>
          <w:color w:val="231F20"/>
          <w:spacing w:val="-5"/>
        </w:rPr>
        <w:t>11</w:t>
      </w:r>
    </w:p>
    <w:p>
      <w:pPr>
        <w:pStyle w:val="Heading1"/>
        <w:spacing w:before="206"/>
      </w:pPr>
      <w:bookmarkStart w:name="_TOC_250027" w:id="22"/>
      <w:r>
        <w:rPr>
          <w:color w:val="231F20"/>
          <w:spacing w:val="-4"/>
        </w:rPr>
        <w:t>CÁC</w:t>
      </w:r>
      <w:r>
        <w:rPr>
          <w:color w:val="231F20"/>
          <w:spacing w:val="-13"/>
        </w:rPr>
        <w:t> </w:t>
      </w:r>
      <w:r>
        <w:rPr>
          <w:color w:val="231F20"/>
          <w:spacing w:val="-4"/>
        </w:rPr>
        <w:t>LOẠI</w:t>
      </w:r>
      <w:r>
        <w:rPr>
          <w:color w:val="231F20"/>
          <w:spacing w:val="-11"/>
        </w:rPr>
        <w:t> </w:t>
      </w:r>
      <w:r>
        <w:rPr>
          <w:color w:val="231F20"/>
          <w:spacing w:val="-4"/>
        </w:rPr>
        <w:t>TÂM</w:t>
      </w:r>
      <w:r>
        <w:rPr>
          <w:color w:val="231F20"/>
          <w:spacing w:val="-12"/>
        </w:rPr>
        <w:t> </w:t>
      </w:r>
      <w:r>
        <w:rPr>
          <w:color w:val="231F20"/>
          <w:spacing w:val="-4"/>
        </w:rPr>
        <w:t>TÁI</w:t>
      </w:r>
      <w:r>
        <w:rPr>
          <w:color w:val="231F20"/>
          <w:spacing w:val="-11"/>
        </w:rPr>
        <w:t> </w:t>
      </w:r>
      <w:bookmarkEnd w:id="22"/>
      <w:r>
        <w:rPr>
          <w:color w:val="231F20"/>
          <w:spacing w:val="-5"/>
        </w:rPr>
        <w:t>TỤC</w:t>
      </w:r>
    </w:p>
    <w:p>
      <w:pPr>
        <w:pStyle w:val="BodyText"/>
        <w:spacing w:before="38"/>
        <w:ind w:left="0" w:right="0"/>
        <w:jc w:val="left"/>
        <w:rPr>
          <w:rFonts w:ascii="Cambria"/>
          <w:b/>
          <w:sz w:val="32"/>
        </w:rPr>
      </w:pPr>
    </w:p>
    <w:p>
      <w:pPr>
        <w:pStyle w:val="BodyText"/>
        <w:spacing w:line="261" w:lineRule="auto"/>
        <w:ind w:firstLine="396"/>
      </w:pPr>
      <w:r>
        <w:rPr>
          <w:color w:val="231F20"/>
        </w:rPr>
        <w:t>Ta</w:t>
      </w:r>
      <w:r>
        <w:rPr>
          <w:color w:val="231F20"/>
          <w:spacing w:val="-10"/>
        </w:rPr>
        <w:t> </w:t>
      </w:r>
      <w:r>
        <w:rPr>
          <w:color w:val="231F20"/>
        </w:rPr>
        <w:t>thấy</w:t>
      </w:r>
      <w:r>
        <w:rPr>
          <w:color w:val="231F20"/>
          <w:spacing w:val="-10"/>
        </w:rPr>
        <w:t> </w:t>
      </w:r>
      <w:r>
        <w:rPr>
          <w:color w:val="231F20"/>
        </w:rPr>
        <w:t>có</w:t>
      </w:r>
      <w:r>
        <w:rPr>
          <w:color w:val="231F20"/>
          <w:spacing w:val="-10"/>
        </w:rPr>
        <w:t> </w:t>
      </w:r>
      <w:r>
        <w:rPr>
          <w:color w:val="231F20"/>
        </w:rPr>
        <w:t>rất</w:t>
      </w:r>
      <w:r>
        <w:rPr>
          <w:color w:val="231F20"/>
          <w:spacing w:val="-10"/>
        </w:rPr>
        <w:t> </w:t>
      </w:r>
      <w:r>
        <w:rPr>
          <w:color w:val="231F20"/>
        </w:rPr>
        <w:t>nhiều</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người</w:t>
      </w:r>
      <w:r>
        <w:rPr>
          <w:color w:val="231F20"/>
          <w:spacing w:val="-10"/>
        </w:rPr>
        <w:t> </w:t>
      </w:r>
      <w:r>
        <w:rPr>
          <w:color w:val="231F20"/>
        </w:rPr>
        <w:t>và</w:t>
      </w:r>
      <w:r>
        <w:rPr>
          <w:color w:val="231F20"/>
          <w:spacing w:val="-10"/>
        </w:rPr>
        <w:t> </w:t>
      </w:r>
      <w:r>
        <w:rPr>
          <w:color w:val="231F20"/>
        </w:rPr>
        <w:t>thú,</w:t>
      </w:r>
      <w:r>
        <w:rPr>
          <w:color w:val="231F20"/>
          <w:spacing w:val="-10"/>
        </w:rPr>
        <w:t> </w:t>
      </w:r>
      <w:r>
        <w:rPr>
          <w:color w:val="231F20"/>
        </w:rPr>
        <w:t>với </w:t>
      </w:r>
      <w:r>
        <w:rPr>
          <w:color w:val="231F20"/>
          <w:spacing w:val="-6"/>
        </w:rPr>
        <w:t>hình</w:t>
      </w:r>
      <w:r>
        <w:rPr>
          <w:color w:val="231F20"/>
          <w:spacing w:val="-9"/>
        </w:rPr>
        <w:t> </w:t>
      </w:r>
      <w:r>
        <w:rPr>
          <w:color w:val="231F20"/>
          <w:spacing w:val="-6"/>
        </w:rPr>
        <w:t>dáng</w:t>
      </w:r>
      <w:r>
        <w:rPr>
          <w:color w:val="231F20"/>
          <w:spacing w:val="-9"/>
        </w:rPr>
        <w:t> </w:t>
      </w:r>
      <w:r>
        <w:rPr>
          <w:color w:val="231F20"/>
          <w:spacing w:val="-6"/>
        </w:rPr>
        <w:t>và</w:t>
      </w:r>
      <w:r>
        <w:rPr>
          <w:color w:val="231F20"/>
          <w:spacing w:val="-9"/>
        </w:rPr>
        <w:t> </w:t>
      </w:r>
      <w:r>
        <w:rPr>
          <w:color w:val="231F20"/>
          <w:spacing w:val="-6"/>
        </w:rPr>
        <w:t>tính</w:t>
      </w:r>
      <w:r>
        <w:rPr>
          <w:color w:val="231F20"/>
          <w:spacing w:val="-9"/>
        </w:rPr>
        <w:t> </w:t>
      </w:r>
      <w:r>
        <w:rPr>
          <w:color w:val="231F20"/>
          <w:spacing w:val="-6"/>
        </w:rPr>
        <w:t>cách</w:t>
      </w:r>
      <w:r>
        <w:rPr>
          <w:color w:val="231F20"/>
          <w:spacing w:val="-9"/>
        </w:rPr>
        <w:t> </w:t>
      </w:r>
      <w:r>
        <w:rPr>
          <w:color w:val="231F20"/>
          <w:spacing w:val="-6"/>
        </w:rPr>
        <w:t>khác</w:t>
      </w:r>
      <w:r>
        <w:rPr>
          <w:color w:val="231F20"/>
          <w:spacing w:val="-9"/>
        </w:rPr>
        <w:t> </w:t>
      </w:r>
      <w:r>
        <w:rPr>
          <w:color w:val="231F20"/>
          <w:spacing w:val="-6"/>
        </w:rPr>
        <w:t>nhau.</w:t>
      </w:r>
      <w:r>
        <w:rPr>
          <w:color w:val="231F20"/>
          <w:spacing w:val="-9"/>
        </w:rPr>
        <w:t> </w:t>
      </w:r>
      <w:r>
        <w:rPr>
          <w:color w:val="231F20"/>
          <w:spacing w:val="-6"/>
        </w:rPr>
        <w:t>Chúng</w:t>
      </w:r>
      <w:r>
        <w:rPr>
          <w:color w:val="231F20"/>
          <w:spacing w:val="-9"/>
        </w:rPr>
        <w:t> </w:t>
      </w:r>
      <w:r>
        <w:rPr>
          <w:color w:val="231F20"/>
          <w:spacing w:val="-6"/>
        </w:rPr>
        <w:t>hẳn</w:t>
      </w:r>
      <w:r>
        <w:rPr>
          <w:color w:val="231F20"/>
          <w:spacing w:val="-9"/>
        </w:rPr>
        <w:t> </w:t>
      </w:r>
      <w:r>
        <w:rPr>
          <w:color w:val="231F20"/>
          <w:spacing w:val="-6"/>
        </w:rPr>
        <w:t>phải</w:t>
      </w:r>
      <w:r>
        <w:rPr>
          <w:color w:val="231F20"/>
          <w:spacing w:val="-9"/>
        </w:rPr>
        <w:t> </w:t>
      </w:r>
      <w:r>
        <w:rPr>
          <w:color w:val="231F20"/>
          <w:spacing w:val="-6"/>
        </w:rPr>
        <w:t>khác </w:t>
      </w:r>
      <w:r>
        <w:rPr>
          <w:color w:val="231F20"/>
        </w:rPr>
        <w:t>nhau từ khoảnh khắc đầu tiên của kiếp sống, khoảnh khắc</w:t>
      </w:r>
      <w:r>
        <w:rPr>
          <w:color w:val="231F20"/>
          <w:spacing w:val="-13"/>
        </w:rPr>
        <w:t> </w:t>
      </w:r>
      <w:r>
        <w:rPr>
          <w:color w:val="231F20"/>
        </w:rPr>
        <w:t>tâm</w:t>
      </w:r>
      <w:r>
        <w:rPr>
          <w:color w:val="231F20"/>
          <w:spacing w:val="-13"/>
        </w:rPr>
        <w:t> </w:t>
      </w:r>
      <w:r>
        <w:rPr>
          <w:color w:val="231F20"/>
        </w:rPr>
        <w:t>tái</w:t>
      </w:r>
      <w:r>
        <w:rPr>
          <w:color w:val="231F20"/>
          <w:spacing w:val="-13"/>
        </w:rPr>
        <w:t> </w:t>
      </w:r>
      <w:r>
        <w:rPr>
          <w:color w:val="231F20"/>
        </w:rPr>
        <w:t>tục.</w:t>
      </w:r>
      <w:r>
        <w:rPr>
          <w:color w:val="231F20"/>
          <w:spacing w:val="-13"/>
        </w:rPr>
        <w:t> </w:t>
      </w:r>
      <w:r>
        <w:rPr>
          <w:color w:val="231F20"/>
        </w:rPr>
        <w:t>Điều</w:t>
      </w:r>
      <w:r>
        <w:rPr>
          <w:color w:val="231F20"/>
          <w:spacing w:val="-13"/>
        </w:rPr>
        <w:t> </w:t>
      </w:r>
      <w:r>
        <w:rPr>
          <w:color w:val="231F20"/>
        </w:rPr>
        <w:t>này</w:t>
      </w:r>
      <w:r>
        <w:rPr>
          <w:color w:val="231F20"/>
          <w:spacing w:val="-13"/>
        </w:rPr>
        <w:t> </w:t>
      </w:r>
      <w:r>
        <w:rPr>
          <w:color w:val="231F20"/>
        </w:rPr>
        <w:t>khiến</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thắc</w:t>
      </w:r>
      <w:r>
        <w:rPr>
          <w:color w:val="231F20"/>
          <w:spacing w:val="-13"/>
        </w:rPr>
        <w:t> </w:t>
      </w:r>
      <w:r>
        <w:rPr>
          <w:color w:val="231F20"/>
        </w:rPr>
        <w:t>mắc</w:t>
      </w:r>
      <w:r>
        <w:rPr>
          <w:color w:val="231F20"/>
          <w:spacing w:val="-13"/>
        </w:rPr>
        <w:t> </w:t>
      </w:r>
      <w:r>
        <w:rPr>
          <w:color w:val="231F20"/>
        </w:rPr>
        <w:t>có </w:t>
      </w:r>
      <w:r>
        <w:rPr>
          <w:color w:val="231F20"/>
          <w:spacing w:val="-2"/>
        </w:rPr>
        <w:t>bao</w:t>
      </w:r>
      <w:r>
        <w:rPr>
          <w:color w:val="231F20"/>
          <w:spacing w:val="-15"/>
        </w:rPr>
        <w:t> </w:t>
      </w:r>
      <w:r>
        <w:rPr>
          <w:color w:val="231F20"/>
          <w:spacing w:val="-2"/>
        </w:rPr>
        <w:t>nhiêu</w:t>
      </w:r>
      <w:r>
        <w:rPr>
          <w:color w:val="231F20"/>
          <w:spacing w:val="-15"/>
        </w:rPr>
        <w:t> </w:t>
      </w:r>
      <w:r>
        <w:rPr>
          <w:color w:val="231F20"/>
          <w:spacing w:val="-2"/>
        </w:rPr>
        <w:t>loại</w:t>
      </w:r>
      <w:r>
        <w:rPr>
          <w:color w:val="231F20"/>
          <w:spacing w:val="-15"/>
        </w:rPr>
        <w:t> </w:t>
      </w:r>
      <w:r>
        <w:rPr>
          <w:color w:val="231F20"/>
          <w:spacing w:val="-2"/>
        </w:rPr>
        <w:t>tâm</w:t>
      </w:r>
      <w:r>
        <w:rPr>
          <w:color w:val="231F20"/>
          <w:spacing w:val="-15"/>
        </w:rPr>
        <w:t> </w:t>
      </w:r>
      <w:r>
        <w:rPr>
          <w:color w:val="231F20"/>
          <w:spacing w:val="-2"/>
        </w:rPr>
        <w:t>tái</w:t>
      </w:r>
      <w:r>
        <w:rPr>
          <w:color w:val="231F20"/>
          <w:spacing w:val="-15"/>
        </w:rPr>
        <w:t> </w:t>
      </w:r>
      <w:r>
        <w:rPr>
          <w:color w:val="231F20"/>
          <w:spacing w:val="-2"/>
        </w:rPr>
        <w:t>tục.</w:t>
      </w:r>
      <w:r>
        <w:rPr>
          <w:color w:val="231F20"/>
          <w:spacing w:val="-15"/>
        </w:rPr>
        <w:t> </w:t>
      </w:r>
      <w:r>
        <w:rPr>
          <w:color w:val="231F20"/>
          <w:spacing w:val="-2"/>
        </w:rPr>
        <w:t>Mặt</w:t>
      </w:r>
      <w:r>
        <w:rPr>
          <w:color w:val="231F20"/>
          <w:spacing w:val="-15"/>
        </w:rPr>
        <w:t> </w:t>
      </w:r>
      <w:r>
        <w:rPr>
          <w:color w:val="231F20"/>
          <w:spacing w:val="-2"/>
        </w:rPr>
        <w:t>khác,</w:t>
      </w:r>
      <w:r>
        <w:rPr>
          <w:color w:val="231F20"/>
          <w:spacing w:val="-14"/>
        </w:rPr>
        <w:t> </w:t>
      </w:r>
      <w:r>
        <w:rPr>
          <w:color w:val="231F20"/>
          <w:spacing w:val="-2"/>
        </w:rPr>
        <w:t>những</w:t>
      </w:r>
      <w:r>
        <w:rPr>
          <w:color w:val="231F20"/>
          <w:spacing w:val="-15"/>
        </w:rPr>
        <w:t> </w:t>
      </w:r>
      <w:r>
        <w:rPr>
          <w:color w:val="231F20"/>
          <w:spacing w:val="-2"/>
        </w:rPr>
        <w:t>chúng</w:t>
      </w:r>
      <w:r>
        <w:rPr>
          <w:color w:val="231F20"/>
          <w:spacing w:val="-15"/>
        </w:rPr>
        <w:t> </w:t>
      </w:r>
      <w:r>
        <w:rPr>
          <w:color w:val="231F20"/>
          <w:spacing w:val="-2"/>
        </w:rPr>
        <w:t>sinh </w:t>
      </w:r>
      <w:r>
        <w:rPr>
          <w:color w:val="231F20"/>
        </w:rPr>
        <w:t>được</w:t>
      </w:r>
      <w:r>
        <w:rPr>
          <w:color w:val="231F20"/>
          <w:spacing w:val="-4"/>
        </w:rPr>
        <w:t> </w:t>
      </w:r>
      <w:r>
        <w:rPr>
          <w:color w:val="231F20"/>
        </w:rPr>
        <w:t>sinh</w:t>
      </w:r>
      <w:r>
        <w:rPr>
          <w:color w:val="231F20"/>
          <w:spacing w:val="-4"/>
        </w:rPr>
        <w:t> </w:t>
      </w:r>
      <w:r>
        <w:rPr>
          <w:color w:val="231F20"/>
        </w:rPr>
        <w:t>ra</w:t>
      </w:r>
      <w:r>
        <w:rPr>
          <w:color w:val="231F20"/>
          <w:spacing w:val="-4"/>
        </w:rPr>
        <w:t> </w:t>
      </w:r>
      <w:r>
        <w:rPr>
          <w:color w:val="231F20"/>
        </w:rPr>
        <w:t>trong</w:t>
      </w:r>
      <w:r>
        <w:rPr>
          <w:color w:val="231F20"/>
          <w:spacing w:val="-4"/>
        </w:rPr>
        <w:t> </w:t>
      </w:r>
      <w:r>
        <w:rPr>
          <w:color w:val="231F20"/>
        </w:rPr>
        <w:t>cõi</w:t>
      </w:r>
      <w:r>
        <w:rPr>
          <w:color w:val="231F20"/>
          <w:spacing w:val="-4"/>
        </w:rPr>
        <w:t> </w:t>
      </w:r>
      <w:r>
        <w:rPr>
          <w:color w:val="231F20"/>
        </w:rPr>
        <w:t>này</w:t>
      </w:r>
      <w:r>
        <w:rPr>
          <w:color w:val="231F20"/>
          <w:spacing w:val="-5"/>
        </w:rPr>
        <w:t> </w:t>
      </w:r>
      <w:r>
        <w:rPr>
          <w:color w:val="231F20"/>
        </w:rPr>
        <w:t>đều</w:t>
      </w:r>
      <w:r>
        <w:rPr>
          <w:color w:val="231F20"/>
          <w:spacing w:val="-4"/>
        </w:rPr>
        <w:t> </w:t>
      </w:r>
      <w:r>
        <w:rPr>
          <w:color w:val="231F20"/>
        </w:rPr>
        <w:t>có</w:t>
      </w:r>
      <w:r>
        <w:rPr>
          <w:color w:val="231F20"/>
          <w:spacing w:val="-4"/>
        </w:rPr>
        <w:t> </w:t>
      </w:r>
      <w:r>
        <w:rPr>
          <w:color w:val="231F20"/>
        </w:rPr>
        <w:t>điểm</w:t>
      </w:r>
      <w:r>
        <w:rPr>
          <w:color w:val="231F20"/>
          <w:spacing w:val="-4"/>
        </w:rPr>
        <w:t> </w:t>
      </w:r>
      <w:r>
        <w:rPr>
          <w:color w:val="231F20"/>
        </w:rPr>
        <w:t>chung.</w:t>
      </w:r>
      <w:r>
        <w:rPr>
          <w:color w:val="231F20"/>
          <w:spacing w:val="-9"/>
        </w:rPr>
        <w:t> </w:t>
      </w:r>
      <w:r>
        <w:rPr>
          <w:color w:val="231F20"/>
        </w:rPr>
        <w:t>Trong cõi này ta đều có các kinh nghiệm qua ngũ căn, bất kể giàu hay nghèo. Do bởi các đối tượng được kinh nghiệm qua sáu môn, có các tâm thiện và bất thiện sinh</w:t>
      </w:r>
      <w:r>
        <w:rPr>
          <w:color w:val="231F20"/>
          <w:spacing w:val="-17"/>
        </w:rPr>
        <w:t> </w:t>
      </w:r>
      <w:r>
        <w:rPr>
          <w:color w:val="231F20"/>
        </w:rPr>
        <w:t>khởi.</w:t>
      </w:r>
      <w:r>
        <w:rPr>
          <w:color w:val="231F20"/>
          <w:spacing w:val="-17"/>
        </w:rPr>
        <w:t> </w:t>
      </w:r>
      <w:r>
        <w:rPr>
          <w:color w:val="231F20"/>
        </w:rPr>
        <w:t>Tất</w:t>
      </w:r>
      <w:r>
        <w:rPr>
          <w:color w:val="231F20"/>
          <w:spacing w:val="-14"/>
        </w:rPr>
        <w:t> </w:t>
      </w:r>
      <w:r>
        <w:rPr>
          <w:color w:val="231F20"/>
        </w:rPr>
        <w:t>cả</w:t>
      </w:r>
      <w:r>
        <w:rPr>
          <w:color w:val="231F20"/>
          <w:spacing w:val="-15"/>
        </w:rPr>
        <w:t> </w:t>
      </w:r>
      <w:r>
        <w:rPr>
          <w:color w:val="231F20"/>
        </w:rPr>
        <w:t>những</w:t>
      </w:r>
      <w:r>
        <w:rPr>
          <w:color w:val="231F20"/>
          <w:spacing w:val="-15"/>
        </w:rPr>
        <w:t> </w:t>
      </w:r>
      <w:r>
        <w:rPr>
          <w:color w:val="231F20"/>
        </w:rPr>
        <w:t>tâm</w:t>
      </w:r>
      <w:r>
        <w:rPr>
          <w:color w:val="231F20"/>
          <w:spacing w:val="-15"/>
        </w:rPr>
        <w:t> </w:t>
      </w:r>
      <w:r>
        <w:rPr>
          <w:color w:val="231F20"/>
        </w:rPr>
        <w:t>này,</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trong</w:t>
      </w:r>
      <w:r>
        <w:rPr>
          <w:color w:val="231F20"/>
          <w:spacing w:val="-15"/>
        </w:rPr>
        <w:t> </w:t>
      </w:r>
      <w:r>
        <w:rPr>
          <w:color w:val="231F20"/>
        </w:rPr>
        <w:t>cuộc sống hàng ngày của chúng ta, là các </w:t>
      </w:r>
      <w:r>
        <w:rPr>
          <w:i/>
          <w:color w:val="231F20"/>
        </w:rPr>
        <w:t>tâm dục giới</w:t>
      </w:r>
      <w:r>
        <w:rPr>
          <w:color w:val="231F20"/>
        </w:rPr>
        <w:t>, </w:t>
      </w:r>
      <w:r>
        <w:rPr>
          <w:i/>
          <w:color w:val="231F20"/>
          <w:spacing w:val="-2"/>
        </w:rPr>
        <w:t>kāmāvacara</w:t>
      </w:r>
      <w:r>
        <w:rPr>
          <w:i/>
          <w:color w:val="231F20"/>
          <w:spacing w:val="-15"/>
        </w:rPr>
        <w:t> </w:t>
      </w:r>
      <w:r>
        <w:rPr>
          <w:i/>
          <w:color w:val="231F20"/>
          <w:spacing w:val="-2"/>
        </w:rPr>
        <w:t>citta</w:t>
      </w:r>
      <w:r>
        <w:rPr>
          <w:color w:val="231F20"/>
          <w:spacing w:val="-2"/>
        </w:rPr>
        <w:t>.</w:t>
      </w:r>
      <w:r>
        <w:rPr>
          <w:color w:val="231F20"/>
          <w:spacing w:val="-15"/>
        </w:rPr>
        <w:t> </w:t>
      </w:r>
      <w:r>
        <w:rPr>
          <w:i/>
          <w:color w:val="231F20"/>
          <w:spacing w:val="-2"/>
        </w:rPr>
        <w:t>Kāma</w:t>
      </w:r>
      <w:r>
        <w:rPr>
          <w:i/>
          <w:color w:val="231F20"/>
          <w:spacing w:val="-15"/>
        </w:rPr>
        <w:t> </w:t>
      </w:r>
      <w:r>
        <w:rPr>
          <w:color w:val="231F20"/>
          <w:spacing w:val="-2"/>
        </w:rPr>
        <w:t>có</w:t>
      </w:r>
      <w:r>
        <w:rPr>
          <w:color w:val="231F20"/>
          <w:spacing w:val="-15"/>
        </w:rPr>
        <w:t> </w:t>
      </w:r>
      <w:r>
        <w:rPr>
          <w:color w:val="231F20"/>
          <w:spacing w:val="-2"/>
        </w:rPr>
        <w:t>nghĩa</w:t>
      </w:r>
      <w:r>
        <w:rPr>
          <w:color w:val="231F20"/>
          <w:spacing w:val="-15"/>
        </w:rPr>
        <w:t> </w:t>
      </w:r>
      <w:r>
        <w:rPr>
          <w:color w:val="231F20"/>
          <w:spacing w:val="-2"/>
        </w:rPr>
        <w:t>là</w:t>
      </w:r>
      <w:r>
        <w:rPr>
          <w:color w:val="231F20"/>
          <w:spacing w:val="-15"/>
        </w:rPr>
        <w:t> </w:t>
      </w:r>
      <w:r>
        <w:rPr>
          <w:color w:val="231F20"/>
          <w:spacing w:val="-2"/>
        </w:rPr>
        <w:t>“dục”</w:t>
      </w:r>
      <w:r>
        <w:rPr>
          <w:color w:val="231F20"/>
          <w:spacing w:val="-15"/>
        </w:rPr>
        <w:t> </w:t>
      </w:r>
      <w:r>
        <w:rPr>
          <w:color w:val="231F20"/>
          <w:spacing w:val="-2"/>
        </w:rPr>
        <w:t>-</w:t>
      </w:r>
      <w:r>
        <w:rPr>
          <w:color w:val="231F20"/>
          <w:spacing w:val="-14"/>
        </w:rPr>
        <w:t> </w:t>
      </w:r>
      <w:r>
        <w:rPr>
          <w:color w:val="231F20"/>
          <w:spacing w:val="-2"/>
        </w:rPr>
        <w:t>hưởng</w:t>
      </w:r>
      <w:r>
        <w:rPr>
          <w:color w:val="231F20"/>
          <w:spacing w:val="-15"/>
        </w:rPr>
        <w:t> </w:t>
      </w:r>
      <w:r>
        <w:rPr>
          <w:color w:val="231F20"/>
          <w:spacing w:val="-2"/>
        </w:rPr>
        <w:t>thụ ngũ</w:t>
      </w:r>
      <w:r>
        <w:rPr>
          <w:color w:val="231F20"/>
          <w:spacing w:val="-15"/>
        </w:rPr>
        <w:t> </w:t>
      </w:r>
      <w:r>
        <w:rPr>
          <w:color w:val="231F20"/>
          <w:spacing w:val="-2"/>
        </w:rPr>
        <w:t>dục</w:t>
      </w:r>
      <w:r>
        <w:rPr>
          <w:color w:val="231F20"/>
          <w:spacing w:val="-15"/>
        </w:rPr>
        <w:t> </w:t>
      </w:r>
      <w:r>
        <w:rPr>
          <w:color w:val="231F20"/>
          <w:spacing w:val="-2"/>
        </w:rPr>
        <w:t>hoặc</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5"/>
        </w:rPr>
        <w:t> </w:t>
      </w:r>
      <w:r>
        <w:rPr>
          <w:color w:val="231F20"/>
          <w:spacing w:val="-2"/>
        </w:rPr>
        <w:t>ngũ</w:t>
      </w:r>
      <w:r>
        <w:rPr>
          <w:color w:val="231F20"/>
          <w:spacing w:val="-15"/>
        </w:rPr>
        <w:t> </w:t>
      </w:r>
      <w:r>
        <w:rPr>
          <w:color w:val="231F20"/>
          <w:spacing w:val="-2"/>
        </w:rPr>
        <w:t>dục”.</w:t>
      </w:r>
      <w:r>
        <w:rPr>
          <w:color w:val="231F20"/>
          <w:spacing w:val="-15"/>
        </w:rPr>
        <w:t> </w:t>
      </w:r>
      <w:r>
        <w:rPr>
          <w:color w:val="231F20"/>
          <w:spacing w:val="-2"/>
        </w:rPr>
        <w:t>Tuy</w:t>
      </w:r>
      <w:r>
        <w:rPr>
          <w:color w:val="231F20"/>
          <w:spacing w:val="-14"/>
        </w:rPr>
        <w:t> </w:t>
      </w:r>
      <w:r>
        <w:rPr>
          <w:color w:val="231F20"/>
          <w:spacing w:val="-2"/>
        </w:rPr>
        <w:t>nhiên,</w:t>
      </w:r>
      <w:r>
        <w:rPr>
          <w:color w:val="231F20"/>
          <w:spacing w:val="-15"/>
        </w:rPr>
        <w:t> </w:t>
      </w:r>
      <w:r>
        <w:rPr>
          <w:color w:val="231F20"/>
          <w:spacing w:val="-2"/>
        </w:rPr>
        <w:t>các</w:t>
      </w:r>
      <w:r>
        <w:rPr>
          <w:color w:val="231F20"/>
          <w:spacing w:val="-14"/>
        </w:rPr>
        <w:t> </w:t>
      </w:r>
      <w:r>
        <w:rPr>
          <w:color w:val="231F20"/>
          <w:spacing w:val="-2"/>
        </w:rPr>
        <w:t>tâm </w:t>
      </w:r>
      <w:r>
        <w:rPr>
          <w:color w:val="231F20"/>
        </w:rPr>
        <w:t>dục</w:t>
      </w:r>
      <w:r>
        <w:rPr>
          <w:color w:val="231F20"/>
          <w:spacing w:val="-9"/>
        </w:rPr>
        <w:t> </w:t>
      </w:r>
      <w:r>
        <w:rPr>
          <w:color w:val="231F20"/>
        </w:rPr>
        <w:t>giới</w:t>
      </w:r>
      <w:r>
        <w:rPr>
          <w:color w:val="231F20"/>
          <w:spacing w:val="-9"/>
        </w:rPr>
        <w:t> </w:t>
      </w:r>
      <w:r>
        <w:rPr>
          <w:color w:val="231F20"/>
        </w:rPr>
        <w:t>không</w:t>
      </w:r>
      <w:r>
        <w:rPr>
          <w:color w:val="231F20"/>
          <w:spacing w:val="-9"/>
        </w:rPr>
        <w:t> </w:t>
      </w:r>
      <w:r>
        <w:rPr>
          <w:color w:val="231F20"/>
        </w:rPr>
        <w:t>chỉ</w:t>
      </w:r>
      <w:r>
        <w:rPr>
          <w:color w:val="231F20"/>
          <w:spacing w:val="-9"/>
        </w:rPr>
        <w:t> </w:t>
      </w:r>
      <w:r>
        <w:rPr>
          <w:color w:val="231F20"/>
        </w:rPr>
        <w:t>bao</w:t>
      </w:r>
      <w:r>
        <w:rPr>
          <w:color w:val="231F20"/>
          <w:spacing w:val="-9"/>
        </w:rPr>
        <w:t> </w:t>
      </w:r>
      <w:r>
        <w:rPr>
          <w:color w:val="231F20"/>
        </w:rPr>
        <w:t>gồm</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căn</w:t>
      </w:r>
      <w:r>
        <w:rPr>
          <w:color w:val="231F20"/>
          <w:spacing w:val="-9"/>
        </w:rPr>
        <w:t> </w:t>
      </w:r>
      <w:r>
        <w:rPr>
          <w:color w:val="231F20"/>
        </w:rPr>
        <w:t>tham;</w:t>
      </w:r>
      <w:r>
        <w:rPr>
          <w:color w:val="231F20"/>
          <w:spacing w:val="-9"/>
        </w:rPr>
        <w:t> </w:t>
      </w:r>
      <w:r>
        <w:rPr>
          <w:color w:val="231F20"/>
        </w:rPr>
        <w:t>chúng bao gồm tất cả các tâm thuộc cõi dục giới.</w:t>
      </w:r>
    </w:p>
    <w:p>
      <w:pPr>
        <w:pStyle w:val="BodyText"/>
        <w:spacing w:line="261" w:lineRule="auto" w:before="135"/>
        <w:ind w:firstLine="396"/>
      </w:pPr>
      <w:r>
        <w:rPr>
          <w:color w:val="231F20"/>
          <w:spacing w:val="-4"/>
        </w:rPr>
        <w:t>Tái</w:t>
      </w:r>
      <w:r>
        <w:rPr>
          <w:color w:val="231F20"/>
          <w:spacing w:val="-13"/>
        </w:rPr>
        <w:t> </w:t>
      </w:r>
      <w:r>
        <w:rPr>
          <w:color w:val="231F20"/>
          <w:spacing w:val="-4"/>
        </w:rPr>
        <w:t>sinh</w:t>
      </w:r>
      <w:r>
        <w:rPr>
          <w:color w:val="231F20"/>
          <w:spacing w:val="-13"/>
        </w:rPr>
        <w:t> </w:t>
      </w:r>
      <w:r>
        <w:rPr>
          <w:color w:val="231F20"/>
          <w:spacing w:val="-4"/>
        </w:rPr>
        <w:t>làm</w:t>
      </w:r>
      <w:r>
        <w:rPr>
          <w:color w:val="231F20"/>
          <w:spacing w:val="-13"/>
        </w:rPr>
        <w:t> </w:t>
      </w:r>
      <w:r>
        <w:rPr>
          <w:color w:val="231F20"/>
          <w:spacing w:val="-4"/>
        </w:rPr>
        <w:t>người</w:t>
      </w:r>
      <w:r>
        <w:rPr>
          <w:color w:val="231F20"/>
          <w:spacing w:val="-13"/>
        </w:rPr>
        <w:t> </w:t>
      </w:r>
      <w:r>
        <w:rPr>
          <w:color w:val="231F20"/>
          <w:spacing w:val="-4"/>
        </w:rPr>
        <w:t>là</w:t>
      </w:r>
      <w:r>
        <w:rPr>
          <w:color w:val="231F20"/>
          <w:spacing w:val="-13"/>
        </w:rPr>
        <w:t> </w:t>
      </w:r>
      <w:r>
        <w:rPr>
          <w:color w:val="231F20"/>
          <w:spacing w:val="-4"/>
        </w:rPr>
        <w:t>quả</w:t>
      </w:r>
      <w:r>
        <w:rPr>
          <w:color w:val="231F20"/>
          <w:spacing w:val="-13"/>
        </w:rPr>
        <w:t> </w:t>
      </w:r>
      <w:r>
        <w:rPr>
          <w:color w:val="231F20"/>
          <w:spacing w:val="-4"/>
        </w:rPr>
        <w:t>của</w:t>
      </w:r>
      <w:r>
        <w:rPr>
          <w:color w:val="231F20"/>
          <w:spacing w:val="-12"/>
        </w:rPr>
        <w:t> </w:t>
      </w:r>
      <w:r>
        <w:rPr>
          <w:color w:val="231F20"/>
          <w:spacing w:val="-4"/>
        </w:rPr>
        <w:t>nghiệp</w:t>
      </w:r>
      <w:r>
        <w:rPr>
          <w:color w:val="231F20"/>
          <w:spacing w:val="-12"/>
        </w:rPr>
        <w:t> </w:t>
      </w:r>
      <w:r>
        <w:rPr>
          <w:color w:val="231F20"/>
          <w:spacing w:val="-4"/>
        </w:rPr>
        <w:t>thiện.</w:t>
      </w:r>
      <w:r>
        <w:rPr>
          <w:color w:val="231F20"/>
          <w:spacing w:val="-13"/>
        </w:rPr>
        <w:t> </w:t>
      </w:r>
      <w:r>
        <w:rPr>
          <w:color w:val="231F20"/>
          <w:spacing w:val="-4"/>
        </w:rPr>
        <w:t>Tâm</w:t>
      </w:r>
      <w:r>
        <w:rPr>
          <w:color w:val="231F20"/>
          <w:spacing w:val="-12"/>
        </w:rPr>
        <w:t> </w:t>
      </w:r>
      <w:r>
        <w:rPr>
          <w:color w:val="231F20"/>
          <w:spacing w:val="-4"/>
        </w:rPr>
        <w:t>tái </w:t>
      </w:r>
      <w:r>
        <w:rPr>
          <w:color w:val="231F20"/>
        </w:rPr>
        <w:t>tục</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trong</w:t>
      </w:r>
      <w:r>
        <w:rPr>
          <w:color w:val="231F20"/>
          <w:spacing w:val="-4"/>
        </w:rPr>
        <w:t> </w:t>
      </w:r>
      <w:r>
        <w:rPr>
          <w:color w:val="231F20"/>
        </w:rPr>
        <w:t>cõi</w:t>
      </w:r>
      <w:r>
        <w:rPr>
          <w:color w:val="231F20"/>
          <w:spacing w:val="-4"/>
        </w:rPr>
        <w:t> </w:t>
      </w:r>
      <w:r>
        <w:rPr>
          <w:color w:val="231F20"/>
        </w:rPr>
        <w:t>người</w:t>
      </w:r>
      <w:r>
        <w:rPr>
          <w:color w:val="231F20"/>
          <w:spacing w:val="-4"/>
        </w:rPr>
        <w:t> </w:t>
      </w:r>
      <w:r>
        <w:rPr>
          <w:color w:val="231F20"/>
        </w:rPr>
        <w:t>nơi</w:t>
      </w:r>
      <w:r>
        <w:rPr>
          <w:color w:val="231F20"/>
          <w:spacing w:val="-4"/>
        </w:rPr>
        <w:t> </w:t>
      </w:r>
      <w:r>
        <w:rPr>
          <w:color w:val="231F20"/>
        </w:rPr>
        <w:t>có</w:t>
      </w:r>
      <w:r>
        <w:rPr>
          <w:color w:val="231F20"/>
          <w:spacing w:val="-4"/>
        </w:rPr>
        <w:t> </w:t>
      </w:r>
      <w:r>
        <w:rPr>
          <w:color w:val="231F20"/>
        </w:rPr>
        <w:t>các</w:t>
      </w:r>
      <w:r>
        <w:rPr>
          <w:color w:val="231F20"/>
          <w:spacing w:val="-4"/>
        </w:rPr>
        <w:t> </w:t>
      </w:r>
      <w:r>
        <w:rPr>
          <w:color w:val="231F20"/>
        </w:rPr>
        <w:t>kinh</w:t>
      </w:r>
      <w:r>
        <w:rPr>
          <w:color w:val="231F20"/>
          <w:spacing w:val="-4"/>
        </w:rPr>
        <w:t> </w:t>
      </w:r>
      <w:r>
        <w:rPr>
          <w:color w:val="231F20"/>
        </w:rPr>
        <w:t>nghiệm ngũ</w:t>
      </w:r>
      <w:r>
        <w:rPr>
          <w:color w:val="231F20"/>
          <w:spacing w:val="23"/>
        </w:rPr>
        <w:t> </w:t>
      </w:r>
      <w:r>
        <w:rPr>
          <w:color w:val="231F20"/>
        </w:rPr>
        <w:t>quan</w:t>
      </w:r>
      <w:r>
        <w:rPr>
          <w:color w:val="231F20"/>
          <w:spacing w:val="23"/>
        </w:rPr>
        <w:t> </w:t>
      </w:r>
      <w:r>
        <w:rPr>
          <w:color w:val="231F20"/>
        </w:rPr>
        <w:t>là</w:t>
      </w:r>
      <w:r>
        <w:rPr>
          <w:color w:val="231F20"/>
          <w:spacing w:val="23"/>
        </w:rPr>
        <w:t> </w:t>
      </w:r>
      <w:r>
        <w:rPr>
          <w:color w:val="231F20"/>
        </w:rPr>
        <w:t>quả</w:t>
      </w:r>
      <w:r>
        <w:rPr>
          <w:color w:val="231F20"/>
          <w:spacing w:val="23"/>
        </w:rPr>
        <w:t> </w:t>
      </w:r>
      <w:r>
        <w:rPr>
          <w:color w:val="231F20"/>
        </w:rPr>
        <w:t>của</w:t>
      </w:r>
      <w:r>
        <w:rPr>
          <w:color w:val="231F20"/>
          <w:spacing w:val="23"/>
        </w:rPr>
        <w:t> </w:t>
      </w:r>
      <w:r>
        <w:rPr>
          <w:color w:val="231F20"/>
        </w:rPr>
        <w:t>nghiệp</w:t>
      </w:r>
      <w:r>
        <w:rPr>
          <w:color w:val="231F20"/>
          <w:spacing w:val="23"/>
        </w:rPr>
        <w:t> </w:t>
      </w:r>
      <w:r>
        <w:rPr>
          <w:color w:val="231F20"/>
        </w:rPr>
        <w:t>thiện</w:t>
      </w:r>
      <w:r>
        <w:rPr>
          <w:color w:val="231F20"/>
          <w:spacing w:val="23"/>
        </w:rPr>
        <w:t> </w:t>
      </w:r>
      <w:r>
        <w:rPr>
          <w:color w:val="231F20"/>
        </w:rPr>
        <w:t>thực</w:t>
      </w:r>
      <w:r>
        <w:rPr>
          <w:color w:val="231F20"/>
          <w:spacing w:val="23"/>
        </w:rPr>
        <w:t> </w:t>
      </w:r>
      <w:r>
        <w:rPr>
          <w:color w:val="231F20"/>
        </w:rPr>
        <w:t>hiện</w:t>
      </w:r>
      <w:r>
        <w:rPr>
          <w:color w:val="231F20"/>
          <w:spacing w:val="23"/>
        </w:rPr>
        <w:t> </w:t>
      </w:r>
      <w:r>
        <w:rPr>
          <w:color w:val="231F20"/>
        </w:rPr>
        <w:t>bởi</w:t>
      </w:r>
      <w:r>
        <w:rPr>
          <w:color w:val="231F20"/>
          <w:spacing w:val="23"/>
        </w:rPr>
        <w:t> </w:t>
      </w:r>
      <w:r>
        <w:rPr>
          <w:color w:val="231F20"/>
          <w:spacing w:val="-5"/>
        </w:rPr>
        <w:t>các</w:t>
      </w:r>
    </w:p>
    <w:p>
      <w:pPr>
        <w:pStyle w:val="BodyText"/>
        <w:spacing w:after="0" w:line="261" w:lineRule="auto"/>
        <w:sectPr>
          <w:headerReference w:type="default" r:id="rId82"/>
          <w:pgSz w:w="7660" w:h="11630"/>
          <w:pgMar w:header="0" w:footer="0" w:top="700" w:bottom="280" w:left="850" w:right="850"/>
        </w:sectPr>
      </w:pPr>
    </w:p>
    <w:p>
      <w:pPr>
        <w:pStyle w:val="BodyText"/>
        <w:spacing w:line="259" w:lineRule="auto" w:before="241"/>
      </w:pPr>
      <w:r>
        <w:rPr>
          <w:color w:val="231F20"/>
        </w:rPr>
        <w:t>tâm dục giới, là những tâm thuộc cõi “dục giới”. </w:t>
      </w:r>
      <w:r>
        <w:rPr>
          <w:color w:val="231F20"/>
        </w:rPr>
        <w:t>Nó không thể là quả của các tâm thiền, vì những tâm ấy không phải là tâm dục giới. Các tâm thiền sinh khởi khi có sự an tịnh ở mức độ an chỉ định, chúng không kinh nghiệm các đối tượng qua ngũ quan. Các tâm thiền không làm duyên cho sự tái sinh trong cõi này. Như</w:t>
      </w:r>
      <w:r>
        <w:rPr>
          <w:color w:val="231F20"/>
          <w:spacing w:val="-17"/>
        </w:rPr>
        <w:t> </w:t>
      </w:r>
      <w:r>
        <w:rPr>
          <w:color w:val="231F20"/>
        </w:rPr>
        <w:t>vậy,</w:t>
      </w:r>
      <w:r>
        <w:rPr>
          <w:color w:val="231F20"/>
          <w:spacing w:val="-16"/>
        </w:rPr>
        <w:t> </w:t>
      </w:r>
      <w:r>
        <w:rPr>
          <w:color w:val="231F20"/>
        </w:rPr>
        <w:t>các</w:t>
      </w:r>
      <w:r>
        <w:rPr>
          <w:color w:val="231F20"/>
          <w:spacing w:val="-17"/>
        </w:rPr>
        <w:t> </w:t>
      </w:r>
      <w:r>
        <w:rPr>
          <w:color w:val="231F20"/>
        </w:rPr>
        <w:t>chúng</w:t>
      </w:r>
      <w:r>
        <w:rPr>
          <w:color w:val="231F20"/>
          <w:spacing w:val="-16"/>
        </w:rPr>
        <w:t> </w:t>
      </w:r>
      <w:r>
        <w:rPr>
          <w:color w:val="231F20"/>
        </w:rPr>
        <w:t>sinh</w:t>
      </w:r>
      <w:r>
        <w:rPr>
          <w:color w:val="231F20"/>
          <w:spacing w:val="-17"/>
        </w:rPr>
        <w:t> </w:t>
      </w:r>
      <w:r>
        <w:rPr>
          <w:color w:val="231F20"/>
        </w:rPr>
        <w:t>sinh</w:t>
      </w:r>
      <w:r>
        <w:rPr>
          <w:color w:val="231F20"/>
          <w:spacing w:val="-16"/>
        </w:rPr>
        <w:t> </w:t>
      </w:r>
      <w:r>
        <w:rPr>
          <w:color w:val="231F20"/>
        </w:rPr>
        <w:t>trong</w:t>
      </w:r>
      <w:r>
        <w:rPr>
          <w:color w:val="231F20"/>
          <w:spacing w:val="-17"/>
        </w:rPr>
        <w:t> </w:t>
      </w:r>
      <w:r>
        <w:rPr>
          <w:color w:val="231F20"/>
        </w:rPr>
        <w:t>cõi</w:t>
      </w:r>
      <w:r>
        <w:rPr>
          <w:color w:val="231F20"/>
          <w:spacing w:val="-16"/>
        </w:rPr>
        <w:t> </w:t>
      </w:r>
      <w:r>
        <w:rPr>
          <w:color w:val="231F20"/>
        </w:rPr>
        <w:t>người</w:t>
      </w:r>
      <w:r>
        <w:rPr>
          <w:color w:val="231F20"/>
          <w:spacing w:val="-17"/>
        </w:rPr>
        <w:t> </w:t>
      </w:r>
      <w:r>
        <w:rPr>
          <w:color w:val="231F20"/>
        </w:rPr>
        <w:t>có</w:t>
      </w:r>
      <w:r>
        <w:rPr>
          <w:color w:val="231F20"/>
          <w:spacing w:val="-16"/>
        </w:rPr>
        <w:t> </w:t>
      </w:r>
      <w:r>
        <w:rPr>
          <w:color w:val="231F20"/>
        </w:rPr>
        <w:t>điểm chung là tâm tái tục của họ là quả của nghiệp thiện thực hiện</w:t>
      </w:r>
      <w:r>
        <w:rPr>
          <w:color w:val="231F20"/>
          <w:spacing w:val="-1"/>
        </w:rPr>
        <w:t> </w:t>
      </w:r>
      <w:r>
        <w:rPr>
          <w:color w:val="231F20"/>
        </w:rPr>
        <w:t>bởi tâm</w:t>
      </w:r>
      <w:r>
        <w:rPr>
          <w:color w:val="231F20"/>
          <w:spacing w:val="-1"/>
        </w:rPr>
        <w:t> </w:t>
      </w:r>
      <w:r>
        <w:rPr>
          <w:color w:val="231F20"/>
        </w:rPr>
        <w:t>dục giới.</w:t>
      </w:r>
      <w:r>
        <w:rPr>
          <w:color w:val="231F20"/>
          <w:spacing w:val="-1"/>
        </w:rPr>
        <w:t> </w:t>
      </w:r>
      <w:r>
        <w:rPr>
          <w:color w:val="231F20"/>
        </w:rPr>
        <w:t>Sự đa dạng trong tái</w:t>
      </w:r>
      <w:r>
        <w:rPr>
          <w:color w:val="231F20"/>
          <w:spacing w:val="-1"/>
        </w:rPr>
        <w:t> </w:t>
      </w:r>
      <w:r>
        <w:rPr>
          <w:color w:val="231F20"/>
        </w:rPr>
        <w:t>sinh tại cõi này thì do bởi các mức độ thiện nghiệp khác nhau, tạo ra các tâm tái tục khác nhau.</w:t>
      </w:r>
    </w:p>
    <w:p>
      <w:pPr>
        <w:pStyle w:val="BodyText"/>
        <w:spacing w:line="259" w:lineRule="auto" w:before="111"/>
        <w:ind w:firstLine="396"/>
      </w:pPr>
      <w:r>
        <w:rPr>
          <w:color w:val="231F20"/>
        </w:rPr>
        <w:t>Ta có thể chia loài người làm hai nhóm dựa </w:t>
      </w:r>
      <w:r>
        <w:rPr>
          <w:color w:val="231F20"/>
        </w:rPr>
        <w:t>trên tâm tái tục, nhưng mỗi nhóm trong hai nhóm này lại bao gồm nhiều mức độ quả khác nhau:</w:t>
      </w:r>
    </w:p>
    <w:p>
      <w:pPr>
        <w:pStyle w:val="ListParagraph"/>
        <w:numPr>
          <w:ilvl w:val="0"/>
          <w:numId w:val="24"/>
        </w:numPr>
        <w:tabs>
          <w:tab w:pos="806" w:val="left" w:leader="none"/>
        </w:tabs>
        <w:spacing w:line="259" w:lineRule="auto" w:before="113" w:after="0"/>
        <w:ind w:left="113" w:right="111" w:firstLine="396"/>
        <w:jc w:val="both"/>
        <w:rPr>
          <w:sz w:val="27"/>
        </w:rPr>
      </w:pPr>
      <w:r>
        <w:rPr>
          <w:color w:val="231F20"/>
          <w:sz w:val="27"/>
        </w:rPr>
        <w:t>Những người sinh với tâm tái tục là tâm </w:t>
      </w:r>
      <w:r>
        <w:rPr>
          <w:color w:val="231F20"/>
          <w:sz w:val="27"/>
        </w:rPr>
        <w:t>quả thiện</w:t>
      </w:r>
      <w:r>
        <w:rPr>
          <w:color w:val="231F20"/>
          <w:spacing w:val="-14"/>
          <w:sz w:val="27"/>
        </w:rPr>
        <w:t> </w:t>
      </w:r>
      <w:r>
        <w:rPr>
          <w:color w:val="231F20"/>
          <w:sz w:val="27"/>
        </w:rPr>
        <w:t>vô</w:t>
      </w:r>
      <w:r>
        <w:rPr>
          <w:color w:val="231F20"/>
          <w:spacing w:val="-14"/>
          <w:sz w:val="27"/>
        </w:rPr>
        <w:t> </w:t>
      </w:r>
      <w:r>
        <w:rPr>
          <w:color w:val="231F20"/>
          <w:sz w:val="27"/>
        </w:rPr>
        <w:t>nhân,</w:t>
      </w:r>
      <w:r>
        <w:rPr>
          <w:color w:val="231F20"/>
          <w:spacing w:val="-14"/>
          <w:sz w:val="27"/>
        </w:rPr>
        <w:t> </w:t>
      </w:r>
      <w:r>
        <w:rPr>
          <w:color w:val="231F20"/>
          <w:sz w:val="27"/>
        </w:rPr>
        <w:t>có</w:t>
      </w:r>
      <w:r>
        <w:rPr>
          <w:color w:val="231F20"/>
          <w:spacing w:val="-14"/>
          <w:sz w:val="27"/>
        </w:rPr>
        <w:t> </w:t>
      </w:r>
      <w:r>
        <w:rPr>
          <w:color w:val="231F20"/>
          <w:sz w:val="27"/>
        </w:rPr>
        <w:t>nghĩa</w:t>
      </w:r>
      <w:r>
        <w:rPr>
          <w:color w:val="231F20"/>
          <w:spacing w:val="-14"/>
          <w:sz w:val="27"/>
        </w:rPr>
        <w:t> </w:t>
      </w:r>
      <w:r>
        <w:rPr>
          <w:color w:val="231F20"/>
          <w:sz w:val="27"/>
        </w:rPr>
        <w:t>là</w:t>
      </w:r>
      <w:r>
        <w:rPr>
          <w:color w:val="231F20"/>
          <w:spacing w:val="-14"/>
          <w:sz w:val="27"/>
        </w:rPr>
        <w:t> </w:t>
      </w:r>
      <w:r>
        <w:rPr>
          <w:color w:val="231F20"/>
          <w:sz w:val="27"/>
        </w:rPr>
        <w:t>tâm</w:t>
      </w:r>
      <w:r>
        <w:rPr>
          <w:color w:val="231F20"/>
          <w:spacing w:val="-14"/>
          <w:sz w:val="27"/>
        </w:rPr>
        <w:t> </w:t>
      </w:r>
      <w:r>
        <w:rPr>
          <w:color w:val="231F20"/>
          <w:sz w:val="27"/>
        </w:rPr>
        <w:t>thiện</w:t>
      </w:r>
      <w:r>
        <w:rPr>
          <w:color w:val="231F20"/>
          <w:spacing w:val="-13"/>
          <w:sz w:val="27"/>
        </w:rPr>
        <w:t> </w:t>
      </w:r>
      <w:r>
        <w:rPr>
          <w:color w:val="231F20"/>
          <w:sz w:val="27"/>
        </w:rPr>
        <w:t>không</w:t>
      </w:r>
      <w:r>
        <w:rPr>
          <w:color w:val="231F20"/>
          <w:spacing w:val="-14"/>
          <w:sz w:val="27"/>
        </w:rPr>
        <w:t> </w:t>
      </w:r>
      <w:r>
        <w:rPr>
          <w:color w:val="231F20"/>
          <w:sz w:val="27"/>
        </w:rPr>
        <w:t>đi</w:t>
      </w:r>
      <w:r>
        <w:rPr>
          <w:color w:val="231F20"/>
          <w:spacing w:val="-14"/>
          <w:sz w:val="27"/>
        </w:rPr>
        <w:t> </w:t>
      </w:r>
      <w:r>
        <w:rPr>
          <w:color w:val="231F20"/>
          <w:sz w:val="27"/>
        </w:rPr>
        <w:t>kèm</w:t>
      </w:r>
      <w:r>
        <w:rPr>
          <w:color w:val="231F20"/>
          <w:spacing w:val="-14"/>
          <w:sz w:val="27"/>
        </w:rPr>
        <w:t> </w:t>
      </w:r>
      <w:r>
        <w:rPr>
          <w:color w:val="231F20"/>
          <w:sz w:val="27"/>
        </w:rPr>
        <w:t>các nhân tịnh hảo như vô tham, vô sân, vô si</w:t>
      </w:r>
    </w:p>
    <w:p>
      <w:pPr>
        <w:pStyle w:val="ListParagraph"/>
        <w:numPr>
          <w:ilvl w:val="0"/>
          <w:numId w:val="24"/>
        </w:numPr>
        <w:tabs>
          <w:tab w:pos="778" w:val="left" w:leader="none"/>
        </w:tabs>
        <w:spacing w:line="259" w:lineRule="auto" w:before="113" w:after="0"/>
        <w:ind w:left="113" w:right="111" w:firstLine="396"/>
        <w:jc w:val="both"/>
        <w:rPr>
          <w:sz w:val="27"/>
        </w:rPr>
      </w:pPr>
      <w:r>
        <w:rPr>
          <w:color w:val="231F20"/>
          <w:sz w:val="27"/>
        </w:rPr>
        <w:t>Những</w:t>
      </w:r>
      <w:r>
        <w:rPr>
          <w:color w:val="231F20"/>
          <w:spacing w:val="-4"/>
          <w:sz w:val="27"/>
        </w:rPr>
        <w:t> </w:t>
      </w:r>
      <w:r>
        <w:rPr>
          <w:color w:val="231F20"/>
          <w:sz w:val="27"/>
        </w:rPr>
        <w:t>người</w:t>
      </w:r>
      <w:r>
        <w:rPr>
          <w:color w:val="231F20"/>
          <w:spacing w:val="-4"/>
          <w:sz w:val="27"/>
        </w:rPr>
        <w:t> </w:t>
      </w:r>
      <w:r>
        <w:rPr>
          <w:color w:val="231F20"/>
          <w:sz w:val="27"/>
        </w:rPr>
        <w:t>sinh</w:t>
      </w:r>
      <w:r>
        <w:rPr>
          <w:color w:val="231F20"/>
          <w:spacing w:val="-4"/>
          <w:sz w:val="27"/>
        </w:rPr>
        <w:t> </w:t>
      </w:r>
      <w:r>
        <w:rPr>
          <w:color w:val="231F20"/>
          <w:sz w:val="27"/>
        </w:rPr>
        <w:t>ra</w:t>
      </w:r>
      <w:r>
        <w:rPr>
          <w:color w:val="231F20"/>
          <w:spacing w:val="-4"/>
          <w:sz w:val="27"/>
        </w:rPr>
        <w:t> </w:t>
      </w:r>
      <w:r>
        <w:rPr>
          <w:color w:val="231F20"/>
          <w:sz w:val="27"/>
        </w:rPr>
        <w:t>với</w:t>
      </w:r>
      <w:r>
        <w:rPr>
          <w:color w:val="231F20"/>
          <w:spacing w:val="-4"/>
          <w:sz w:val="27"/>
        </w:rPr>
        <w:t> </w:t>
      </w:r>
      <w:r>
        <w:rPr>
          <w:color w:val="231F20"/>
          <w:sz w:val="27"/>
        </w:rPr>
        <w:t>tâm</w:t>
      </w:r>
      <w:r>
        <w:rPr>
          <w:color w:val="231F20"/>
          <w:spacing w:val="-4"/>
          <w:sz w:val="27"/>
        </w:rPr>
        <w:t> </w:t>
      </w:r>
      <w:r>
        <w:rPr>
          <w:color w:val="231F20"/>
          <w:sz w:val="27"/>
        </w:rPr>
        <w:t>tái</w:t>
      </w:r>
      <w:r>
        <w:rPr>
          <w:color w:val="231F20"/>
          <w:spacing w:val="-4"/>
          <w:sz w:val="27"/>
        </w:rPr>
        <w:t> </w:t>
      </w:r>
      <w:r>
        <w:rPr>
          <w:color w:val="231F20"/>
          <w:sz w:val="27"/>
        </w:rPr>
        <w:t>tục</w:t>
      </w:r>
      <w:r>
        <w:rPr>
          <w:color w:val="231F20"/>
          <w:spacing w:val="-4"/>
          <w:sz w:val="27"/>
        </w:rPr>
        <w:t> </w:t>
      </w:r>
      <w:r>
        <w:rPr>
          <w:color w:val="231F20"/>
          <w:sz w:val="27"/>
        </w:rPr>
        <w:t>là</w:t>
      </w:r>
      <w:r>
        <w:rPr>
          <w:color w:val="231F20"/>
          <w:spacing w:val="-4"/>
          <w:sz w:val="27"/>
        </w:rPr>
        <w:t> </w:t>
      </w:r>
      <w:r>
        <w:rPr>
          <w:color w:val="231F20"/>
          <w:sz w:val="27"/>
        </w:rPr>
        <w:t>tâm</w:t>
      </w:r>
      <w:r>
        <w:rPr>
          <w:color w:val="231F20"/>
          <w:spacing w:val="-4"/>
          <w:sz w:val="27"/>
        </w:rPr>
        <w:t> </w:t>
      </w:r>
      <w:r>
        <w:rPr>
          <w:color w:val="231F20"/>
          <w:sz w:val="27"/>
        </w:rPr>
        <w:t>quả thiện hữu nhân, tâm quả thiện đi kèm nhân tịnh hảo.</w:t>
      </w:r>
    </w:p>
    <w:p>
      <w:pPr>
        <w:pStyle w:val="BodyText"/>
        <w:spacing w:line="259" w:lineRule="auto" w:before="113"/>
        <w:ind w:firstLine="396"/>
      </w:pPr>
      <w:r>
        <w:rPr>
          <w:color w:val="231F20"/>
        </w:rPr>
        <w:t>Khi một người sinh ra với tâm tái tục là tâm vô nhân, sự tái sinh ấy là kết quả của các nghiệp thiện dục</w:t>
      </w:r>
      <w:r>
        <w:rPr>
          <w:color w:val="231F20"/>
          <w:spacing w:val="-17"/>
        </w:rPr>
        <w:t> </w:t>
      </w:r>
      <w:r>
        <w:rPr>
          <w:color w:val="231F20"/>
        </w:rPr>
        <w:t>giới</w:t>
      </w:r>
      <w:r>
        <w:rPr>
          <w:color w:val="231F20"/>
          <w:spacing w:val="-16"/>
        </w:rPr>
        <w:t> </w:t>
      </w:r>
      <w:r>
        <w:rPr>
          <w:color w:val="231F20"/>
        </w:rPr>
        <w:t>nhưng</w:t>
      </w:r>
      <w:r>
        <w:rPr>
          <w:color w:val="231F20"/>
          <w:spacing w:val="-17"/>
        </w:rPr>
        <w:t> </w:t>
      </w:r>
      <w:r>
        <w:rPr>
          <w:color w:val="231F20"/>
        </w:rPr>
        <w:t>ở</w:t>
      </w:r>
      <w:r>
        <w:rPr>
          <w:color w:val="231F20"/>
          <w:spacing w:val="-16"/>
        </w:rPr>
        <w:t> </w:t>
      </w:r>
      <w:r>
        <w:rPr>
          <w:color w:val="231F20"/>
        </w:rPr>
        <w:t>mức</w:t>
      </w:r>
      <w:r>
        <w:rPr>
          <w:color w:val="231F20"/>
          <w:spacing w:val="-17"/>
        </w:rPr>
        <w:t> </w:t>
      </w:r>
      <w:r>
        <w:rPr>
          <w:color w:val="231F20"/>
        </w:rPr>
        <w:t>độ</w:t>
      </w:r>
      <w:r>
        <w:rPr>
          <w:color w:val="231F20"/>
          <w:spacing w:val="-16"/>
        </w:rPr>
        <w:t> </w:t>
      </w:r>
      <w:r>
        <w:rPr>
          <w:color w:val="231F20"/>
        </w:rPr>
        <w:t>thiện</w:t>
      </w:r>
      <w:r>
        <w:rPr>
          <w:color w:val="231F20"/>
          <w:spacing w:val="-17"/>
        </w:rPr>
        <w:t> </w:t>
      </w:r>
      <w:r>
        <w:rPr>
          <w:color w:val="231F20"/>
        </w:rPr>
        <w:t>ít</w:t>
      </w:r>
      <w:r>
        <w:rPr>
          <w:color w:val="231F20"/>
          <w:spacing w:val="-16"/>
        </w:rPr>
        <w:t> </w:t>
      </w:r>
      <w:r>
        <w:rPr>
          <w:color w:val="231F20"/>
        </w:rPr>
        <w:t>hơn</w:t>
      </w:r>
      <w:r>
        <w:rPr>
          <w:color w:val="231F20"/>
          <w:spacing w:val="-17"/>
        </w:rPr>
        <w:t> </w:t>
      </w:r>
      <w:r>
        <w:rPr>
          <w:color w:val="231F20"/>
        </w:rPr>
        <w:t>các</w:t>
      </w:r>
      <w:r>
        <w:rPr>
          <w:color w:val="231F20"/>
          <w:spacing w:val="-16"/>
        </w:rPr>
        <w:t> </w:t>
      </w:r>
      <w:r>
        <w:rPr>
          <w:color w:val="231F20"/>
        </w:rPr>
        <w:t>nghiệp</w:t>
      </w:r>
      <w:r>
        <w:rPr>
          <w:color w:val="231F20"/>
          <w:spacing w:val="-17"/>
        </w:rPr>
        <w:t> </w:t>
      </w:r>
      <w:r>
        <w:rPr>
          <w:color w:val="231F20"/>
        </w:rPr>
        <w:t>thiện đã</w:t>
      </w:r>
      <w:r>
        <w:rPr>
          <w:color w:val="231F20"/>
          <w:spacing w:val="-9"/>
        </w:rPr>
        <w:t> </w:t>
      </w:r>
      <w:r>
        <w:rPr>
          <w:color w:val="231F20"/>
        </w:rPr>
        <w:t>tạo</w:t>
      </w:r>
      <w:r>
        <w:rPr>
          <w:color w:val="231F20"/>
          <w:spacing w:val="-9"/>
        </w:rPr>
        <w:t> </w:t>
      </w:r>
      <w:r>
        <w:rPr>
          <w:color w:val="231F20"/>
        </w:rPr>
        <w:t>tâm</w:t>
      </w:r>
      <w:r>
        <w:rPr>
          <w:color w:val="231F20"/>
          <w:spacing w:val="-9"/>
        </w:rPr>
        <w:t> </w:t>
      </w:r>
      <w:r>
        <w:rPr>
          <w:color w:val="231F20"/>
        </w:rPr>
        <w:t>tái</w:t>
      </w:r>
      <w:r>
        <w:rPr>
          <w:color w:val="231F20"/>
          <w:spacing w:val="-9"/>
        </w:rPr>
        <w:t> </w:t>
      </w:r>
      <w:r>
        <w:rPr>
          <w:color w:val="231F20"/>
        </w:rPr>
        <w:t>tục</w:t>
      </w:r>
      <w:r>
        <w:rPr>
          <w:color w:val="231F20"/>
          <w:spacing w:val="-9"/>
        </w:rPr>
        <w:t> </w:t>
      </w:r>
      <w:r>
        <w:rPr>
          <w:color w:val="231F20"/>
        </w:rPr>
        <w:t>hữu</w:t>
      </w:r>
      <w:r>
        <w:rPr>
          <w:color w:val="231F20"/>
          <w:spacing w:val="-9"/>
        </w:rPr>
        <w:t> </w:t>
      </w:r>
      <w:r>
        <w:rPr>
          <w:color w:val="231F20"/>
        </w:rPr>
        <w:t>nhân.</w:t>
      </w:r>
      <w:r>
        <w:rPr>
          <w:color w:val="231F20"/>
          <w:spacing w:val="-9"/>
        </w:rPr>
        <w:t> </w:t>
      </w:r>
      <w:r>
        <w:rPr>
          <w:color w:val="231F20"/>
        </w:rPr>
        <w:t>Người</w:t>
      </w:r>
      <w:r>
        <w:rPr>
          <w:color w:val="231F20"/>
          <w:spacing w:val="-9"/>
        </w:rPr>
        <w:t> </w:t>
      </w:r>
      <w:r>
        <w:rPr>
          <w:color w:val="231F20"/>
        </w:rPr>
        <w:t>được</w:t>
      </w:r>
      <w:r>
        <w:rPr>
          <w:color w:val="231F20"/>
          <w:spacing w:val="-9"/>
        </w:rPr>
        <w:t> </w:t>
      </w:r>
      <w:r>
        <w:rPr>
          <w:color w:val="231F20"/>
        </w:rPr>
        <w:t>sinh</w:t>
      </w:r>
      <w:r>
        <w:rPr>
          <w:color w:val="231F20"/>
          <w:spacing w:val="-9"/>
        </w:rPr>
        <w:t> </w:t>
      </w:r>
      <w:r>
        <w:rPr>
          <w:color w:val="231F20"/>
        </w:rPr>
        <w:t>với</w:t>
      </w:r>
      <w:r>
        <w:rPr>
          <w:color w:val="231F20"/>
          <w:spacing w:val="-9"/>
        </w:rPr>
        <w:t> </w:t>
      </w:r>
      <w:r>
        <w:rPr>
          <w:color w:val="231F20"/>
        </w:rPr>
        <w:t>tâm tái</w:t>
      </w:r>
      <w:r>
        <w:rPr>
          <w:color w:val="231F20"/>
          <w:spacing w:val="-9"/>
        </w:rPr>
        <w:t> </w:t>
      </w:r>
      <w:r>
        <w:rPr>
          <w:color w:val="231F20"/>
        </w:rPr>
        <w:t>tục</w:t>
      </w:r>
      <w:r>
        <w:rPr>
          <w:color w:val="231F20"/>
          <w:spacing w:val="-9"/>
        </w:rPr>
        <w:t> </w:t>
      </w:r>
      <w:r>
        <w:rPr>
          <w:color w:val="231F20"/>
        </w:rPr>
        <w:t>vô</w:t>
      </w:r>
      <w:r>
        <w:rPr>
          <w:color w:val="231F20"/>
          <w:spacing w:val="-9"/>
        </w:rPr>
        <w:t> </w:t>
      </w:r>
      <w:r>
        <w:rPr>
          <w:color w:val="231F20"/>
        </w:rPr>
        <w:t>nhân</w:t>
      </w:r>
      <w:r>
        <w:rPr>
          <w:color w:val="231F20"/>
          <w:spacing w:val="-9"/>
        </w:rPr>
        <w:t> </w:t>
      </w:r>
      <w:r>
        <w:rPr>
          <w:color w:val="231F20"/>
        </w:rPr>
        <w:t>bị</w:t>
      </w:r>
      <w:r>
        <w:rPr>
          <w:color w:val="231F20"/>
          <w:spacing w:val="-9"/>
        </w:rPr>
        <w:t> </w:t>
      </w:r>
      <w:r>
        <w:rPr>
          <w:color w:val="231F20"/>
        </w:rPr>
        <w:t>khuyết</w:t>
      </w:r>
      <w:r>
        <w:rPr>
          <w:color w:val="231F20"/>
          <w:spacing w:val="-9"/>
        </w:rPr>
        <w:t> </w:t>
      </w:r>
      <w:r>
        <w:rPr>
          <w:color w:val="231F20"/>
        </w:rPr>
        <w:t>tật</w:t>
      </w:r>
      <w:r>
        <w:rPr>
          <w:color w:val="231F20"/>
          <w:spacing w:val="-9"/>
        </w:rPr>
        <w:t> </w:t>
      </w:r>
      <w:r>
        <w:rPr>
          <w:color w:val="231F20"/>
        </w:rPr>
        <w:t>ngay</w:t>
      </w:r>
      <w:r>
        <w:rPr>
          <w:color w:val="231F20"/>
          <w:spacing w:val="-9"/>
        </w:rPr>
        <w:t> </w:t>
      </w:r>
      <w:r>
        <w:rPr>
          <w:color w:val="231F20"/>
        </w:rPr>
        <w:t>từ</w:t>
      </w:r>
      <w:r>
        <w:rPr>
          <w:color w:val="231F20"/>
          <w:spacing w:val="-9"/>
        </w:rPr>
        <w:t> </w:t>
      </w:r>
      <w:r>
        <w:rPr>
          <w:color w:val="231F20"/>
        </w:rPr>
        <w:t>khoảnh</w:t>
      </w:r>
      <w:r>
        <w:rPr>
          <w:color w:val="231F20"/>
          <w:spacing w:val="-9"/>
        </w:rPr>
        <w:t> </w:t>
      </w:r>
      <w:r>
        <w:rPr>
          <w:color w:val="231F20"/>
        </w:rPr>
        <w:t>khắc</w:t>
      </w:r>
      <w:r>
        <w:rPr>
          <w:color w:val="231F20"/>
          <w:spacing w:val="-8"/>
        </w:rPr>
        <w:t> </w:t>
      </w:r>
      <w:r>
        <w:rPr>
          <w:color w:val="231F20"/>
        </w:rPr>
        <w:t>đầu tiên</w:t>
      </w:r>
      <w:r>
        <w:rPr>
          <w:color w:val="231F20"/>
          <w:spacing w:val="-16"/>
        </w:rPr>
        <w:t> </w:t>
      </w:r>
      <w:r>
        <w:rPr>
          <w:color w:val="231F20"/>
        </w:rPr>
        <w:t>của</w:t>
      </w:r>
      <w:r>
        <w:rPr>
          <w:color w:val="231F20"/>
          <w:spacing w:val="-16"/>
        </w:rPr>
        <w:t> </w:t>
      </w:r>
      <w:r>
        <w:rPr>
          <w:color w:val="231F20"/>
        </w:rPr>
        <w:t>cuộc</w:t>
      </w:r>
      <w:r>
        <w:rPr>
          <w:color w:val="231F20"/>
          <w:spacing w:val="-16"/>
        </w:rPr>
        <w:t> </w:t>
      </w:r>
      <w:r>
        <w:rPr>
          <w:color w:val="231F20"/>
        </w:rPr>
        <w:t>sống.</w:t>
      </w:r>
      <w:r>
        <w:rPr>
          <w:color w:val="231F20"/>
          <w:spacing w:val="-16"/>
        </w:rPr>
        <w:t> </w:t>
      </w:r>
      <w:r>
        <w:rPr>
          <w:color w:val="231F20"/>
        </w:rPr>
        <w:t>Họ</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nhãn</w:t>
      </w:r>
      <w:r>
        <w:rPr>
          <w:color w:val="231F20"/>
          <w:spacing w:val="-16"/>
        </w:rPr>
        <w:t> </w:t>
      </w:r>
      <w:r>
        <w:rPr>
          <w:color w:val="231F20"/>
        </w:rPr>
        <w:t>căn</w:t>
      </w:r>
      <w:r>
        <w:rPr>
          <w:color w:val="231F20"/>
          <w:spacing w:val="-16"/>
        </w:rPr>
        <w:t> </w:t>
      </w:r>
      <w:r>
        <w:rPr>
          <w:color w:val="231F20"/>
        </w:rPr>
        <w:t>hoặc nhĩ căn hoặc có các khuyết tật khác. Tuy thế, khi ta gặp</w:t>
      </w:r>
      <w:r>
        <w:rPr>
          <w:color w:val="231F20"/>
          <w:spacing w:val="23"/>
        </w:rPr>
        <w:t> </w:t>
      </w:r>
      <w:r>
        <w:rPr>
          <w:color w:val="231F20"/>
        </w:rPr>
        <w:t>một</w:t>
      </w:r>
      <w:r>
        <w:rPr>
          <w:color w:val="231F20"/>
          <w:spacing w:val="23"/>
        </w:rPr>
        <w:t> </w:t>
      </w:r>
      <w:r>
        <w:rPr>
          <w:color w:val="231F20"/>
        </w:rPr>
        <w:t>người</w:t>
      </w:r>
      <w:r>
        <w:rPr>
          <w:color w:val="231F20"/>
          <w:spacing w:val="23"/>
        </w:rPr>
        <w:t> </w:t>
      </w:r>
      <w:r>
        <w:rPr>
          <w:color w:val="231F20"/>
        </w:rPr>
        <w:t>tàn</w:t>
      </w:r>
      <w:r>
        <w:rPr>
          <w:color w:val="231F20"/>
          <w:spacing w:val="23"/>
        </w:rPr>
        <w:t> </w:t>
      </w:r>
      <w:r>
        <w:rPr>
          <w:color w:val="231F20"/>
        </w:rPr>
        <w:t>tật,</w:t>
      </w:r>
      <w:r>
        <w:rPr>
          <w:color w:val="231F20"/>
          <w:spacing w:val="23"/>
        </w:rPr>
        <w:t> </w:t>
      </w:r>
      <w:r>
        <w:rPr>
          <w:color w:val="231F20"/>
        </w:rPr>
        <w:t>ta</w:t>
      </w:r>
      <w:r>
        <w:rPr>
          <w:color w:val="231F20"/>
          <w:spacing w:val="23"/>
        </w:rPr>
        <w:t> </w:t>
      </w:r>
      <w:r>
        <w:rPr>
          <w:color w:val="231F20"/>
        </w:rPr>
        <w:t>không</w:t>
      </w:r>
      <w:r>
        <w:rPr>
          <w:color w:val="231F20"/>
          <w:spacing w:val="23"/>
        </w:rPr>
        <w:t> </w:t>
      </w:r>
      <w:r>
        <w:rPr>
          <w:color w:val="231F20"/>
        </w:rPr>
        <w:t>thể</w:t>
      </w:r>
      <w:r>
        <w:rPr>
          <w:color w:val="231F20"/>
          <w:spacing w:val="23"/>
        </w:rPr>
        <w:t> </w:t>
      </w:r>
      <w:r>
        <w:rPr>
          <w:color w:val="231F20"/>
        </w:rPr>
        <w:t>biết</w:t>
      </w:r>
      <w:r>
        <w:rPr>
          <w:color w:val="231F20"/>
          <w:spacing w:val="23"/>
        </w:rPr>
        <w:t> </w:t>
      </w:r>
      <w:r>
        <w:rPr>
          <w:color w:val="231F20"/>
        </w:rPr>
        <w:t>tâm</w:t>
      </w:r>
      <w:r>
        <w:rPr>
          <w:color w:val="231F20"/>
          <w:spacing w:val="23"/>
        </w:rPr>
        <w:t> </w:t>
      </w:r>
      <w:r>
        <w:rPr>
          <w:color w:val="231F20"/>
        </w:rPr>
        <w:t>tái</w:t>
      </w:r>
      <w:r>
        <w:rPr>
          <w:color w:val="231F20"/>
          <w:spacing w:val="23"/>
        </w:rPr>
        <w:t> </w:t>
      </w:r>
      <w:r>
        <w:rPr>
          <w:color w:val="231F20"/>
          <w:spacing w:val="-5"/>
        </w:rPr>
        <w:t>tục</w:t>
      </w:r>
    </w:p>
    <w:p>
      <w:pPr>
        <w:pStyle w:val="BodyText"/>
        <w:spacing w:after="0" w:line="259" w:lineRule="auto"/>
        <w:sectPr>
          <w:headerReference w:type="even" r:id="rId83"/>
          <w:headerReference w:type="default" r:id="rId84"/>
          <w:pgSz w:w="7660" w:h="11630"/>
          <w:pgMar w:header="779" w:footer="0" w:top="1100" w:bottom="280" w:left="850" w:right="850"/>
          <w:pgNumType w:start="146"/>
        </w:sectPr>
      </w:pPr>
    </w:p>
    <w:p>
      <w:pPr>
        <w:pStyle w:val="BodyText"/>
        <w:spacing w:line="256" w:lineRule="auto" w:before="241"/>
      </w:pPr>
      <w:r>
        <w:rPr>
          <w:color w:val="231F20"/>
        </w:rPr>
        <w:t>của họ là vô nhân hay hữu nhân. Ta không thể </w:t>
      </w:r>
      <w:r>
        <w:rPr>
          <w:color w:val="231F20"/>
        </w:rPr>
        <w:t>biết một</w:t>
      </w:r>
      <w:r>
        <w:rPr>
          <w:color w:val="231F20"/>
          <w:spacing w:val="-12"/>
        </w:rPr>
        <w:t> </w:t>
      </w:r>
      <w:r>
        <w:rPr>
          <w:color w:val="231F20"/>
        </w:rPr>
        <w:t>người</w:t>
      </w:r>
      <w:r>
        <w:rPr>
          <w:color w:val="231F20"/>
          <w:spacing w:val="-12"/>
        </w:rPr>
        <w:t> </w:t>
      </w:r>
      <w:r>
        <w:rPr>
          <w:color w:val="231F20"/>
        </w:rPr>
        <w:t>đã</w:t>
      </w:r>
      <w:r>
        <w:rPr>
          <w:color w:val="231F20"/>
          <w:spacing w:val="-12"/>
        </w:rPr>
        <w:t> </w:t>
      </w:r>
      <w:r>
        <w:rPr>
          <w:color w:val="231F20"/>
        </w:rPr>
        <w:t>bị</w:t>
      </w:r>
      <w:r>
        <w:rPr>
          <w:color w:val="231F20"/>
          <w:spacing w:val="-12"/>
        </w:rPr>
        <w:t> </w:t>
      </w:r>
      <w:r>
        <w:rPr>
          <w:color w:val="231F20"/>
        </w:rPr>
        <w:t>tàn</w:t>
      </w:r>
      <w:r>
        <w:rPr>
          <w:color w:val="231F20"/>
          <w:spacing w:val="-12"/>
        </w:rPr>
        <w:t> </w:t>
      </w:r>
      <w:r>
        <w:rPr>
          <w:color w:val="231F20"/>
        </w:rPr>
        <w:t>phế</w:t>
      </w:r>
      <w:r>
        <w:rPr>
          <w:color w:val="231F20"/>
          <w:spacing w:val="-12"/>
        </w:rPr>
        <w:t> </w:t>
      </w:r>
      <w:r>
        <w:rPr>
          <w:color w:val="231F20"/>
        </w:rPr>
        <w:t>ngay</w:t>
      </w:r>
      <w:r>
        <w:rPr>
          <w:color w:val="231F20"/>
          <w:spacing w:val="-12"/>
        </w:rPr>
        <w:t> </w:t>
      </w:r>
      <w:r>
        <w:rPr>
          <w:color w:val="231F20"/>
        </w:rPr>
        <w:t>từ</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đầu</w:t>
      </w:r>
      <w:r>
        <w:rPr>
          <w:color w:val="231F20"/>
          <w:spacing w:val="-12"/>
        </w:rPr>
        <w:t> </w:t>
      </w:r>
      <w:r>
        <w:rPr>
          <w:color w:val="231F20"/>
        </w:rPr>
        <w:t>tiên của kiếp sống hay sau đó, có thể khi vẫn còn ở trong bụng</w:t>
      </w:r>
      <w:r>
        <w:rPr>
          <w:color w:val="231F20"/>
          <w:spacing w:val="-2"/>
        </w:rPr>
        <w:t> </w:t>
      </w:r>
      <w:r>
        <w:rPr>
          <w:color w:val="231F20"/>
        </w:rPr>
        <w:t>mẹ.</w:t>
      </w:r>
      <w:r>
        <w:rPr>
          <w:color w:val="231F20"/>
          <w:spacing w:val="-7"/>
        </w:rPr>
        <w:t> </w:t>
      </w:r>
      <w:r>
        <w:rPr>
          <w:color w:val="231F20"/>
        </w:rPr>
        <w:t>Ta</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được</w:t>
      </w:r>
      <w:r>
        <w:rPr>
          <w:color w:val="231F20"/>
          <w:spacing w:val="-2"/>
        </w:rPr>
        <w:t> </w:t>
      </w:r>
      <w:r>
        <w:rPr>
          <w:color w:val="231F20"/>
        </w:rPr>
        <w:t>người</w:t>
      </w:r>
      <w:r>
        <w:rPr>
          <w:color w:val="231F20"/>
          <w:spacing w:val="-2"/>
        </w:rPr>
        <w:t> </w:t>
      </w:r>
      <w:r>
        <w:rPr>
          <w:color w:val="231F20"/>
        </w:rPr>
        <w:t>ấy</w:t>
      </w:r>
      <w:r>
        <w:rPr>
          <w:color w:val="231F20"/>
          <w:spacing w:val="-2"/>
        </w:rPr>
        <w:t> </w:t>
      </w:r>
      <w:r>
        <w:rPr>
          <w:color w:val="231F20"/>
        </w:rPr>
        <w:t>đã</w:t>
      </w:r>
      <w:r>
        <w:rPr>
          <w:color w:val="231F20"/>
          <w:spacing w:val="-2"/>
        </w:rPr>
        <w:t> </w:t>
      </w:r>
      <w:r>
        <w:rPr>
          <w:color w:val="231F20"/>
        </w:rPr>
        <w:t>sinh</w:t>
      </w:r>
      <w:r>
        <w:rPr>
          <w:color w:val="231F20"/>
          <w:spacing w:val="-2"/>
        </w:rPr>
        <w:t> </w:t>
      </w:r>
      <w:r>
        <w:rPr>
          <w:color w:val="231F20"/>
        </w:rPr>
        <w:t>ra với</w:t>
      </w:r>
      <w:r>
        <w:rPr>
          <w:color w:val="231F20"/>
          <w:spacing w:val="-14"/>
        </w:rPr>
        <w:t> </w:t>
      </w:r>
      <w:r>
        <w:rPr>
          <w:color w:val="231F20"/>
        </w:rPr>
        <w:t>loại</w:t>
      </w:r>
      <w:r>
        <w:rPr>
          <w:color w:val="231F20"/>
          <w:spacing w:val="-14"/>
        </w:rPr>
        <w:t> </w:t>
      </w:r>
      <w:r>
        <w:rPr>
          <w:color w:val="231F20"/>
        </w:rPr>
        <w:t>tâm</w:t>
      </w:r>
      <w:r>
        <w:rPr>
          <w:color w:val="231F20"/>
          <w:spacing w:val="-14"/>
        </w:rPr>
        <w:t> </w:t>
      </w:r>
      <w:r>
        <w:rPr>
          <w:color w:val="231F20"/>
        </w:rPr>
        <w:t>tái</w:t>
      </w:r>
      <w:r>
        <w:rPr>
          <w:color w:val="231F20"/>
          <w:spacing w:val="-14"/>
        </w:rPr>
        <w:t> </w:t>
      </w:r>
      <w:r>
        <w:rPr>
          <w:color w:val="231F20"/>
        </w:rPr>
        <w:t>tục</w:t>
      </w:r>
      <w:r>
        <w:rPr>
          <w:color w:val="231F20"/>
          <w:spacing w:val="-14"/>
        </w:rPr>
        <w:t> </w:t>
      </w:r>
      <w:r>
        <w:rPr>
          <w:color w:val="231F20"/>
        </w:rPr>
        <w:t>nào.</w:t>
      </w:r>
      <w:r>
        <w:rPr>
          <w:color w:val="231F20"/>
          <w:spacing w:val="-14"/>
        </w:rPr>
        <w:t> </w:t>
      </w:r>
      <w:r>
        <w:rPr>
          <w:color w:val="231F20"/>
        </w:rPr>
        <w:t>Nhưng</w:t>
      </w:r>
      <w:r>
        <w:rPr>
          <w:color w:val="231F20"/>
          <w:spacing w:val="-14"/>
        </w:rPr>
        <w:t> </w:t>
      </w:r>
      <w:r>
        <w:rPr>
          <w:color w:val="231F20"/>
        </w:rPr>
        <w:t>một</w:t>
      </w:r>
      <w:r>
        <w:rPr>
          <w:color w:val="231F20"/>
          <w:spacing w:val="-14"/>
        </w:rPr>
        <w:t> </w:t>
      </w:r>
      <w:r>
        <w:rPr>
          <w:color w:val="231F20"/>
        </w:rPr>
        <w:t>người</w:t>
      </w:r>
      <w:r>
        <w:rPr>
          <w:color w:val="231F20"/>
          <w:spacing w:val="-14"/>
        </w:rPr>
        <w:t> </w:t>
      </w:r>
      <w:r>
        <w:rPr>
          <w:color w:val="231F20"/>
        </w:rPr>
        <w:t>không</w:t>
      </w:r>
      <w:r>
        <w:rPr>
          <w:color w:val="231F20"/>
          <w:spacing w:val="-14"/>
        </w:rPr>
        <w:t> </w:t>
      </w:r>
      <w:r>
        <w:rPr>
          <w:color w:val="231F20"/>
        </w:rPr>
        <w:t>phải bị</w:t>
      </w:r>
      <w:r>
        <w:rPr>
          <w:color w:val="231F20"/>
          <w:spacing w:val="-3"/>
        </w:rPr>
        <w:t> </w:t>
      </w:r>
      <w:r>
        <w:rPr>
          <w:color w:val="231F20"/>
        </w:rPr>
        <w:t>khuyết</w:t>
      </w:r>
      <w:r>
        <w:rPr>
          <w:color w:val="231F20"/>
          <w:spacing w:val="-3"/>
        </w:rPr>
        <w:t> </w:t>
      </w:r>
      <w:r>
        <w:rPr>
          <w:color w:val="231F20"/>
        </w:rPr>
        <w:t>tật</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ngẫu</w:t>
      </w:r>
      <w:r>
        <w:rPr>
          <w:color w:val="231F20"/>
          <w:spacing w:val="-3"/>
        </w:rPr>
        <w:t> </w:t>
      </w:r>
      <w:r>
        <w:rPr>
          <w:color w:val="231F20"/>
        </w:rPr>
        <w:t>nhiên</w:t>
      </w:r>
      <w:r>
        <w:rPr>
          <w:color w:val="231F20"/>
          <w:spacing w:val="-3"/>
        </w:rPr>
        <w:t> </w:t>
      </w:r>
      <w:r>
        <w:rPr>
          <w:color w:val="231F20"/>
        </w:rPr>
        <w:t>mà</w:t>
      </w:r>
      <w:r>
        <w:rPr>
          <w:color w:val="231F20"/>
          <w:spacing w:val="-3"/>
        </w:rPr>
        <w:t> </w:t>
      </w:r>
      <w:r>
        <w:rPr>
          <w:color w:val="231F20"/>
        </w:rPr>
        <w:t>do</w:t>
      </w:r>
      <w:r>
        <w:rPr>
          <w:color w:val="231F20"/>
          <w:spacing w:val="-3"/>
        </w:rPr>
        <w:t> </w:t>
      </w:r>
      <w:r>
        <w:rPr>
          <w:color w:val="231F20"/>
        </w:rPr>
        <w:t>nghiệp.</w:t>
      </w:r>
      <w:r>
        <w:rPr>
          <w:color w:val="231F20"/>
          <w:spacing w:val="-3"/>
        </w:rPr>
        <w:t> </w:t>
      </w:r>
      <w:r>
        <w:rPr>
          <w:color w:val="231F20"/>
        </w:rPr>
        <w:t>Chỉ có</w:t>
      </w:r>
      <w:r>
        <w:rPr>
          <w:color w:val="231F20"/>
          <w:spacing w:val="-5"/>
        </w:rPr>
        <w:t> </w:t>
      </w:r>
      <w:r>
        <w:rPr>
          <w:color w:val="231F20"/>
        </w:rPr>
        <w:t>một</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tái</w:t>
      </w:r>
      <w:r>
        <w:rPr>
          <w:color w:val="231F20"/>
          <w:spacing w:val="-5"/>
        </w:rPr>
        <w:t> </w:t>
      </w:r>
      <w:r>
        <w:rPr>
          <w:color w:val="231F20"/>
        </w:rPr>
        <w:t>tục</w:t>
      </w:r>
      <w:r>
        <w:rPr>
          <w:color w:val="231F20"/>
          <w:spacing w:val="-5"/>
        </w:rPr>
        <w:t> </w:t>
      </w:r>
      <w:r>
        <w:rPr>
          <w:color w:val="231F20"/>
        </w:rPr>
        <w:t>là</w:t>
      </w:r>
      <w:r>
        <w:rPr>
          <w:color w:val="231F20"/>
          <w:spacing w:val="-5"/>
        </w:rPr>
        <w:t> </w:t>
      </w:r>
      <w:r>
        <w:rPr>
          <w:color w:val="231F20"/>
        </w:rPr>
        <w:t>quả</w:t>
      </w:r>
      <w:r>
        <w:rPr>
          <w:color w:val="231F20"/>
          <w:spacing w:val="-5"/>
        </w:rPr>
        <w:t> </w:t>
      </w:r>
      <w:r>
        <w:rPr>
          <w:color w:val="231F20"/>
        </w:rPr>
        <w:t>thiện</w:t>
      </w:r>
      <w:r>
        <w:rPr>
          <w:color w:val="231F20"/>
          <w:spacing w:val="-5"/>
        </w:rPr>
        <w:t> </w:t>
      </w:r>
      <w:r>
        <w:rPr>
          <w:color w:val="231F20"/>
        </w:rPr>
        <w:t>vô</w:t>
      </w:r>
      <w:r>
        <w:rPr>
          <w:color w:val="231F20"/>
          <w:spacing w:val="-5"/>
        </w:rPr>
        <w:t> </w:t>
      </w:r>
      <w:r>
        <w:rPr>
          <w:color w:val="231F20"/>
        </w:rPr>
        <w:t>nhân</w:t>
      </w:r>
      <w:r>
        <w:rPr>
          <w:color w:val="231F20"/>
          <w:spacing w:val="-5"/>
        </w:rPr>
        <w:t> </w:t>
      </w:r>
      <w:r>
        <w:rPr>
          <w:color w:val="231F20"/>
        </w:rPr>
        <w:t>nhưng</w:t>
      </w:r>
      <w:r>
        <w:rPr>
          <w:color w:val="231F20"/>
          <w:spacing w:val="-5"/>
        </w:rPr>
        <w:t> </w:t>
      </w:r>
      <w:r>
        <w:rPr>
          <w:color w:val="231F20"/>
        </w:rPr>
        <w:t>có nhiều</w:t>
      </w:r>
      <w:r>
        <w:rPr>
          <w:color w:val="231F20"/>
          <w:spacing w:val="-12"/>
        </w:rPr>
        <w:t> </w:t>
      </w:r>
      <w:r>
        <w:rPr>
          <w:color w:val="231F20"/>
        </w:rPr>
        <w:t>cấp</w:t>
      </w:r>
      <w:r>
        <w:rPr>
          <w:color w:val="231F20"/>
          <w:spacing w:val="-12"/>
        </w:rPr>
        <w:t> </w:t>
      </w:r>
      <w:r>
        <w:rPr>
          <w:color w:val="231F20"/>
        </w:rPr>
        <w:t>độ</w:t>
      </w:r>
      <w:r>
        <w:rPr>
          <w:color w:val="231F20"/>
          <w:spacing w:val="-12"/>
        </w:rPr>
        <w:t> </w:t>
      </w:r>
      <w:r>
        <w:rPr>
          <w:color w:val="231F20"/>
        </w:rPr>
        <w:t>của</w:t>
      </w:r>
      <w:r>
        <w:rPr>
          <w:color w:val="231F20"/>
          <w:spacing w:val="-12"/>
        </w:rPr>
        <w:t> </w:t>
      </w:r>
      <w:r>
        <w:rPr>
          <w:color w:val="231F20"/>
        </w:rPr>
        <w:t>quả</w:t>
      </w:r>
      <w:r>
        <w:rPr>
          <w:color w:val="231F20"/>
          <w:spacing w:val="-12"/>
        </w:rPr>
        <w:t> </w:t>
      </w:r>
      <w:r>
        <w:rPr>
          <w:color w:val="231F20"/>
        </w:rPr>
        <w:t>này,</w:t>
      </w:r>
      <w:r>
        <w:rPr>
          <w:color w:val="231F20"/>
          <w:spacing w:val="-12"/>
        </w:rPr>
        <w:t> </w:t>
      </w:r>
      <w:r>
        <w:rPr>
          <w:color w:val="231F20"/>
        </w:rPr>
        <w:t>tùy</w:t>
      </w:r>
      <w:r>
        <w:rPr>
          <w:color w:val="231F20"/>
          <w:spacing w:val="-12"/>
        </w:rPr>
        <w:t> </w:t>
      </w:r>
      <w:r>
        <w:rPr>
          <w:color w:val="231F20"/>
        </w:rPr>
        <w:t>thuộc</w:t>
      </w:r>
      <w:r>
        <w:rPr>
          <w:color w:val="231F20"/>
          <w:spacing w:val="-12"/>
        </w:rPr>
        <w:t> </w:t>
      </w:r>
      <w:r>
        <w:rPr>
          <w:color w:val="231F20"/>
        </w:rPr>
        <w:t>vào</w:t>
      </w:r>
      <w:r>
        <w:rPr>
          <w:color w:val="231F20"/>
          <w:spacing w:val="-12"/>
        </w:rPr>
        <w:t> </w:t>
      </w:r>
      <w:r>
        <w:rPr>
          <w:color w:val="231F20"/>
        </w:rPr>
        <w:t>nghiệp</w:t>
      </w:r>
      <w:r>
        <w:rPr>
          <w:color w:val="231F20"/>
          <w:spacing w:val="-12"/>
        </w:rPr>
        <w:t> </w:t>
      </w:r>
      <w:r>
        <w:rPr>
          <w:color w:val="231F20"/>
        </w:rPr>
        <w:t>tạo</w:t>
      </w:r>
      <w:r>
        <w:rPr>
          <w:color w:val="231F20"/>
          <w:spacing w:val="-12"/>
        </w:rPr>
        <w:t> </w:t>
      </w:r>
      <w:r>
        <w:rPr>
          <w:color w:val="231F20"/>
        </w:rPr>
        <w:t>ra nó:</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tái</w:t>
      </w:r>
      <w:r>
        <w:rPr>
          <w:color w:val="231F20"/>
          <w:spacing w:val="-14"/>
        </w:rPr>
        <w:t> </w:t>
      </w:r>
      <w:r>
        <w:rPr>
          <w:color w:val="231F20"/>
        </w:rPr>
        <w:t>sinh</w:t>
      </w:r>
      <w:r>
        <w:rPr>
          <w:color w:val="231F20"/>
          <w:spacing w:val="-14"/>
        </w:rPr>
        <w:t> </w:t>
      </w:r>
      <w:r>
        <w:rPr>
          <w:color w:val="231F20"/>
        </w:rPr>
        <w:t>trong</w:t>
      </w:r>
      <w:r>
        <w:rPr>
          <w:color w:val="231F20"/>
          <w:spacing w:val="-14"/>
        </w:rPr>
        <w:t> </w:t>
      </w:r>
      <w:r>
        <w:rPr>
          <w:color w:val="231F20"/>
        </w:rPr>
        <w:t>những</w:t>
      </w:r>
      <w:r>
        <w:rPr>
          <w:color w:val="231F20"/>
          <w:spacing w:val="-14"/>
        </w:rPr>
        <w:t> </w:t>
      </w:r>
      <w:r>
        <w:rPr>
          <w:color w:val="231F20"/>
        </w:rPr>
        <w:t>gia</w:t>
      </w:r>
      <w:r>
        <w:rPr>
          <w:color w:val="231F20"/>
          <w:spacing w:val="-14"/>
        </w:rPr>
        <w:t> </w:t>
      </w:r>
      <w:r>
        <w:rPr>
          <w:color w:val="231F20"/>
        </w:rPr>
        <w:t>cảnh</w:t>
      </w:r>
      <w:r>
        <w:rPr>
          <w:color w:val="231F20"/>
          <w:spacing w:val="-14"/>
        </w:rPr>
        <w:t> </w:t>
      </w:r>
      <w:r>
        <w:rPr>
          <w:color w:val="231F20"/>
        </w:rPr>
        <w:t>khác</w:t>
      </w:r>
      <w:r>
        <w:rPr>
          <w:color w:val="231F20"/>
          <w:spacing w:val="-14"/>
        </w:rPr>
        <w:t> </w:t>
      </w:r>
      <w:r>
        <w:rPr>
          <w:color w:val="231F20"/>
        </w:rPr>
        <w:t>nhau, trong gia cảnh bất hạnh, tuy không phải vào cõi khổ, hay trong gia cảnh hạnh phúc. Loại tâm tái tục này thậm chí có thể sinh khởi ở cõi trời thấp nhất.</w:t>
      </w:r>
    </w:p>
    <w:p>
      <w:pPr>
        <w:pStyle w:val="BodyText"/>
        <w:spacing w:line="256" w:lineRule="auto" w:before="100"/>
        <w:ind w:firstLine="396"/>
      </w:pPr>
      <w:r>
        <w:rPr>
          <w:color w:val="231F20"/>
        </w:rPr>
        <w:t>Cũng có tâm tái tục vô nhân quả bất thiện. </w:t>
      </w:r>
      <w:r>
        <w:rPr>
          <w:color w:val="231F20"/>
        </w:rPr>
        <w:t>Loại tâm này không sinh ở cõi người mà trong cõi khổ. Chỉ có một loại tâm tái tục quả bất thiện nhưng có nhiều cấp độ. Có nhiều loại nghiệp bất thiện và vì</w:t>
      </w:r>
      <w:r>
        <w:rPr>
          <w:color w:val="231F20"/>
          <w:spacing w:val="40"/>
        </w:rPr>
        <w:t> </w:t>
      </w:r>
      <w:r>
        <w:rPr>
          <w:color w:val="231F20"/>
        </w:rPr>
        <w:t>thế</w:t>
      </w:r>
      <w:r>
        <w:rPr>
          <w:color w:val="231F20"/>
          <w:spacing w:val="-8"/>
        </w:rPr>
        <w:t> </w:t>
      </w:r>
      <w:r>
        <w:rPr>
          <w:color w:val="231F20"/>
        </w:rPr>
        <w:t>có</w:t>
      </w:r>
      <w:r>
        <w:rPr>
          <w:color w:val="231F20"/>
          <w:spacing w:val="-8"/>
        </w:rPr>
        <w:t> </w:t>
      </w:r>
      <w:r>
        <w:rPr>
          <w:color w:val="231F20"/>
        </w:rPr>
        <w:t>nhiều</w:t>
      </w:r>
      <w:r>
        <w:rPr>
          <w:color w:val="231F20"/>
          <w:spacing w:val="-8"/>
        </w:rPr>
        <w:t> </w:t>
      </w:r>
      <w:r>
        <w:rPr>
          <w:color w:val="231F20"/>
        </w:rPr>
        <w:t>loại</w:t>
      </w:r>
      <w:r>
        <w:rPr>
          <w:color w:val="231F20"/>
          <w:spacing w:val="-8"/>
        </w:rPr>
        <w:t> </w:t>
      </w:r>
      <w:r>
        <w:rPr>
          <w:color w:val="231F20"/>
        </w:rPr>
        <w:t>tái</w:t>
      </w:r>
      <w:r>
        <w:rPr>
          <w:color w:val="231F20"/>
          <w:spacing w:val="-8"/>
        </w:rPr>
        <w:t> </w:t>
      </w:r>
      <w:r>
        <w:rPr>
          <w:color w:val="231F20"/>
        </w:rPr>
        <w:t>sinh</w:t>
      </w:r>
      <w:r>
        <w:rPr>
          <w:color w:val="231F20"/>
          <w:spacing w:val="-8"/>
        </w:rPr>
        <w:t> </w:t>
      </w:r>
      <w:r>
        <w:rPr>
          <w:color w:val="231F20"/>
        </w:rPr>
        <w:t>bất</w:t>
      </w:r>
      <w:r>
        <w:rPr>
          <w:color w:val="231F20"/>
          <w:spacing w:val="-8"/>
        </w:rPr>
        <w:t> </w:t>
      </w:r>
      <w:r>
        <w:rPr>
          <w:color w:val="231F20"/>
        </w:rPr>
        <w:t>hạnh</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Loại</w:t>
      </w:r>
      <w:r>
        <w:rPr>
          <w:color w:val="231F20"/>
          <w:spacing w:val="-8"/>
        </w:rPr>
        <w:t> </w:t>
      </w:r>
      <w:r>
        <w:rPr>
          <w:color w:val="231F20"/>
        </w:rPr>
        <w:t>tái sinh</w:t>
      </w:r>
      <w:r>
        <w:rPr>
          <w:color w:val="231F20"/>
          <w:spacing w:val="-3"/>
        </w:rPr>
        <w:t> </w:t>
      </w:r>
      <w:r>
        <w:rPr>
          <w:color w:val="231F20"/>
        </w:rPr>
        <w:t>bất</w:t>
      </w:r>
      <w:r>
        <w:rPr>
          <w:color w:val="231F20"/>
          <w:spacing w:val="-3"/>
        </w:rPr>
        <w:t> </w:t>
      </w:r>
      <w:r>
        <w:rPr>
          <w:color w:val="231F20"/>
        </w:rPr>
        <w:t>hạnh</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trong</w:t>
      </w:r>
      <w:r>
        <w:rPr>
          <w:color w:val="231F20"/>
          <w:spacing w:val="-3"/>
        </w:rPr>
        <w:t> </w:t>
      </w:r>
      <w:r>
        <w:rPr>
          <w:color w:val="231F20"/>
        </w:rPr>
        <w:t>thế</w:t>
      </w:r>
      <w:r>
        <w:rPr>
          <w:color w:val="231F20"/>
          <w:spacing w:val="-3"/>
        </w:rPr>
        <w:t> </w:t>
      </w:r>
      <w:r>
        <w:rPr>
          <w:color w:val="231F20"/>
        </w:rPr>
        <w:t>giới</w:t>
      </w:r>
      <w:r>
        <w:rPr>
          <w:color w:val="231F20"/>
          <w:spacing w:val="-3"/>
        </w:rPr>
        <w:t> </w:t>
      </w:r>
      <w:r>
        <w:rPr>
          <w:color w:val="231F20"/>
        </w:rPr>
        <w:t>này</w:t>
      </w:r>
      <w:r>
        <w:rPr>
          <w:color w:val="231F20"/>
          <w:spacing w:val="-3"/>
        </w:rPr>
        <w:t> </w:t>
      </w:r>
      <w:r>
        <w:rPr>
          <w:color w:val="231F20"/>
        </w:rPr>
        <w:t>là</w:t>
      </w:r>
      <w:r>
        <w:rPr>
          <w:color w:val="231F20"/>
          <w:spacing w:val="-3"/>
        </w:rPr>
        <w:t> </w:t>
      </w:r>
      <w:r>
        <w:rPr>
          <w:color w:val="231F20"/>
        </w:rPr>
        <w:t>loài</w:t>
      </w:r>
      <w:r>
        <w:rPr>
          <w:color w:val="231F20"/>
          <w:spacing w:val="-3"/>
        </w:rPr>
        <w:t> </w:t>
      </w:r>
      <w:r>
        <w:rPr>
          <w:color w:val="231F20"/>
        </w:rPr>
        <w:t>thú (cõi </w:t>
      </w:r>
      <w:r>
        <w:rPr>
          <w:i/>
          <w:color w:val="231F20"/>
        </w:rPr>
        <w:t>bàng sanh </w:t>
      </w:r>
      <w:r>
        <w:rPr>
          <w:color w:val="231F20"/>
        </w:rPr>
        <w:t>hay </w:t>
      </w:r>
      <w:r>
        <w:rPr>
          <w:i/>
          <w:color w:val="231F20"/>
        </w:rPr>
        <w:t>súc sinh</w:t>
      </w:r>
      <w:r>
        <w:rPr>
          <w:color w:val="231F20"/>
        </w:rPr>
        <w:t>). Ngoài ra còn có thêm ba cõi khổ nữa mà ta không thể nhìn thấy, là </w:t>
      </w:r>
      <w:r>
        <w:rPr>
          <w:i/>
          <w:color w:val="231F20"/>
        </w:rPr>
        <w:t>cõi ngạ quỷ, petas, cõi atula, </w:t>
      </w:r>
      <w:r>
        <w:rPr>
          <w:color w:val="231F20"/>
        </w:rPr>
        <w:t>và cõi địa ngục. Có nhiều loại địa ngục khác nhau bởi có nhiều mức độ bất thiện nghiệp cho quả tái sinh bất hạnh khác nhau.</w:t>
      </w:r>
    </w:p>
    <w:p>
      <w:pPr>
        <w:pStyle w:val="BodyText"/>
        <w:spacing w:line="256" w:lineRule="auto" w:before="102"/>
        <w:ind w:firstLine="396"/>
      </w:pPr>
      <w:r>
        <w:rPr>
          <w:color w:val="231F20"/>
        </w:rPr>
        <w:t>Chức năng của tâm tái tục có thể được thực hiện bởi</w:t>
      </w:r>
      <w:r>
        <w:rPr>
          <w:color w:val="231F20"/>
          <w:spacing w:val="-2"/>
        </w:rPr>
        <w:t> </w:t>
      </w:r>
      <w:r>
        <w:rPr>
          <w:color w:val="231F20"/>
        </w:rPr>
        <w:t>nhiều</w:t>
      </w:r>
      <w:r>
        <w:rPr>
          <w:color w:val="231F20"/>
          <w:spacing w:val="-2"/>
        </w:rPr>
        <w:t> </w:t>
      </w:r>
      <w:r>
        <w:rPr>
          <w:color w:val="231F20"/>
        </w:rPr>
        <w:t>loại</w:t>
      </w:r>
      <w:r>
        <w:rPr>
          <w:color w:val="231F20"/>
          <w:spacing w:val="-2"/>
        </w:rPr>
        <w:t> </w:t>
      </w:r>
      <w:r>
        <w:rPr>
          <w:color w:val="231F20"/>
        </w:rPr>
        <w:t>tâm</w:t>
      </w:r>
      <w:r>
        <w:rPr>
          <w:color w:val="231F20"/>
          <w:spacing w:val="-2"/>
        </w:rPr>
        <w:t> </w:t>
      </w:r>
      <w:r>
        <w:rPr>
          <w:color w:val="231F20"/>
        </w:rPr>
        <w:t>quả</w:t>
      </w:r>
      <w:r>
        <w:rPr>
          <w:color w:val="231F20"/>
          <w:spacing w:val="-2"/>
        </w:rPr>
        <w:t> </w:t>
      </w:r>
      <w:r>
        <w:rPr>
          <w:color w:val="231F20"/>
        </w:rPr>
        <w:t>tạo</w:t>
      </w:r>
      <w:r>
        <w:rPr>
          <w:color w:val="231F20"/>
          <w:spacing w:val="-2"/>
        </w:rPr>
        <w:t> </w:t>
      </w:r>
      <w:r>
        <w:rPr>
          <w:color w:val="231F20"/>
        </w:rPr>
        <w:t>bởi</w:t>
      </w:r>
      <w:r>
        <w:rPr>
          <w:color w:val="231F20"/>
          <w:spacing w:val="-2"/>
        </w:rPr>
        <w:t> </w:t>
      </w:r>
      <w:r>
        <w:rPr>
          <w:color w:val="231F20"/>
        </w:rPr>
        <w:t>các</w:t>
      </w:r>
      <w:r>
        <w:rPr>
          <w:color w:val="231F20"/>
          <w:spacing w:val="-2"/>
        </w:rPr>
        <w:t> </w:t>
      </w:r>
      <w:r>
        <w:rPr>
          <w:color w:val="231F20"/>
        </w:rPr>
        <w:t>nghiệp</w:t>
      </w:r>
      <w:r>
        <w:rPr>
          <w:color w:val="231F20"/>
          <w:spacing w:val="-2"/>
        </w:rPr>
        <w:t> </w:t>
      </w:r>
      <w:r>
        <w:rPr>
          <w:color w:val="231F20"/>
        </w:rPr>
        <w:t>khác</w:t>
      </w:r>
      <w:r>
        <w:rPr>
          <w:color w:val="231F20"/>
          <w:spacing w:val="-2"/>
        </w:rPr>
        <w:t> </w:t>
      </w:r>
      <w:r>
        <w:rPr>
          <w:color w:val="231F20"/>
        </w:rPr>
        <w:t>nhau. Tùy thuộc vào nghiệp mà loại tâm quả nào thực </w:t>
      </w:r>
      <w:r>
        <w:rPr>
          <w:color w:val="231F20"/>
        </w:rPr>
        <w:t>hiện chức</w:t>
      </w:r>
      <w:r>
        <w:rPr>
          <w:color w:val="231F20"/>
          <w:spacing w:val="-6"/>
        </w:rPr>
        <w:t> </w:t>
      </w:r>
      <w:r>
        <w:rPr>
          <w:color w:val="231F20"/>
        </w:rPr>
        <w:t>năng</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đối</w:t>
      </w:r>
      <w:r>
        <w:rPr>
          <w:color w:val="231F20"/>
          <w:spacing w:val="-6"/>
        </w:rPr>
        <w:t> </w:t>
      </w:r>
      <w:r>
        <w:rPr>
          <w:color w:val="231F20"/>
        </w:rPr>
        <w:t>với</w:t>
      </w:r>
      <w:r>
        <w:rPr>
          <w:color w:val="231F20"/>
          <w:spacing w:val="-6"/>
        </w:rPr>
        <w:t> </w:t>
      </w:r>
      <w:r>
        <w:rPr>
          <w:color w:val="231F20"/>
        </w:rPr>
        <w:t>một</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cụ</w:t>
      </w:r>
      <w:r>
        <w:rPr>
          <w:color w:val="231F20"/>
          <w:spacing w:val="-6"/>
        </w:rPr>
        <w:t> </w:t>
      </w:r>
      <w:r>
        <w:rPr>
          <w:color w:val="231F20"/>
        </w:rPr>
        <w:t>thể.</w:t>
      </w:r>
      <w:r>
        <w:rPr>
          <w:color w:val="231F20"/>
          <w:spacing w:val="-11"/>
        </w:rPr>
        <w:t> </w:t>
      </w:r>
      <w:r>
        <w:rPr>
          <w:color w:val="231F20"/>
        </w:rPr>
        <w:t>Tâm tái</w:t>
      </w:r>
      <w:r>
        <w:rPr>
          <w:color w:val="231F20"/>
          <w:spacing w:val="22"/>
        </w:rPr>
        <w:t> </w:t>
      </w:r>
      <w:r>
        <w:rPr>
          <w:color w:val="231F20"/>
        </w:rPr>
        <w:t>tục,</w:t>
      </w:r>
      <w:r>
        <w:rPr>
          <w:color w:val="231F20"/>
          <w:spacing w:val="22"/>
        </w:rPr>
        <w:t> </w:t>
      </w:r>
      <w:r>
        <w:rPr>
          <w:color w:val="231F20"/>
        </w:rPr>
        <w:t>tâm</w:t>
      </w:r>
      <w:r>
        <w:rPr>
          <w:color w:val="231F20"/>
          <w:spacing w:val="22"/>
        </w:rPr>
        <w:t> </w:t>
      </w:r>
      <w:r>
        <w:rPr>
          <w:color w:val="231F20"/>
        </w:rPr>
        <w:t>đầu</w:t>
      </w:r>
      <w:r>
        <w:rPr>
          <w:color w:val="231F20"/>
          <w:spacing w:val="22"/>
        </w:rPr>
        <w:t> </w:t>
      </w:r>
      <w:r>
        <w:rPr>
          <w:color w:val="231F20"/>
        </w:rPr>
        <w:t>tiên</w:t>
      </w:r>
      <w:r>
        <w:rPr>
          <w:color w:val="231F20"/>
          <w:spacing w:val="22"/>
        </w:rPr>
        <w:t> </w:t>
      </w:r>
      <w:r>
        <w:rPr>
          <w:color w:val="231F20"/>
        </w:rPr>
        <w:t>của</w:t>
      </w:r>
      <w:r>
        <w:rPr>
          <w:color w:val="231F20"/>
          <w:spacing w:val="22"/>
        </w:rPr>
        <w:t> </w:t>
      </w:r>
      <w:r>
        <w:rPr>
          <w:color w:val="231F20"/>
        </w:rPr>
        <w:t>một</w:t>
      </w:r>
      <w:r>
        <w:rPr>
          <w:color w:val="231F20"/>
          <w:spacing w:val="22"/>
        </w:rPr>
        <w:t> </w:t>
      </w:r>
      <w:r>
        <w:rPr>
          <w:color w:val="231F20"/>
        </w:rPr>
        <w:t>kiếp</w:t>
      </w:r>
      <w:r>
        <w:rPr>
          <w:color w:val="231F20"/>
          <w:spacing w:val="22"/>
        </w:rPr>
        <w:t> </w:t>
      </w:r>
      <w:r>
        <w:rPr>
          <w:color w:val="231F20"/>
        </w:rPr>
        <w:t>sống,</w:t>
      </w:r>
      <w:r>
        <w:rPr>
          <w:color w:val="231F20"/>
          <w:spacing w:val="22"/>
        </w:rPr>
        <w:t> </w:t>
      </w:r>
      <w:r>
        <w:rPr>
          <w:color w:val="231F20"/>
        </w:rPr>
        <w:t>không</w:t>
      </w:r>
      <w:r>
        <w:rPr>
          <w:color w:val="231F20"/>
          <w:spacing w:val="22"/>
        </w:rPr>
        <w:t> </w:t>
      </w:r>
      <w:r>
        <w:rPr>
          <w:color w:val="231F20"/>
          <w:spacing w:val="-4"/>
        </w:rPr>
        <w:t>sinh</w:t>
      </w:r>
    </w:p>
    <w:p>
      <w:pPr>
        <w:pStyle w:val="BodyText"/>
        <w:spacing w:after="0" w:line="256" w:lineRule="auto"/>
        <w:sectPr>
          <w:pgSz w:w="7660" w:h="11630"/>
          <w:pgMar w:header="779" w:footer="0" w:top="1100" w:bottom="280" w:left="850" w:right="850"/>
        </w:sectPr>
      </w:pPr>
    </w:p>
    <w:p>
      <w:pPr>
        <w:pStyle w:val="BodyText"/>
        <w:spacing w:line="249" w:lineRule="auto" w:before="241"/>
      </w:pPr>
      <w:r>
        <w:rPr>
          <w:color w:val="231F20"/>
        </w:rPr>
        <w:t>khởi trong lộ trình ngũ môn hay ý môn kinh </w:t>
      </w:r>
      <w:r>
        <w:rPr>
          <w:color w:val="231F20"/>
        </w:rPr>
        <w:t>nghiệm đối tượng in dấu qua một trong sáu môn. Nó chỉ đơn thuần đảm nhận chức năng tái sinh.</w:t>
      </w:r>
    </w:p>
    <w:p>
      <w:pPr>
        <w:pStyle w:val="BodyText"/>
        <w:spacing w:line="249" w:lineRule="auto" w:before="110"/>
        <w:ind w:firstLine="396"/>
      </w:pPr>
      <w:r>
        <w:rPr>
          <w:color w:val="231F20"/>
        </w:rPr>
        <w:t>Hai</w:t>
      </w:r>
      <w:r>
        <w:rPr>
          <w:color w:val="231F20"/>
          <w:spacing w:val="40"/>
        </w:rPr>
        <w:t> </w:t>
      </w:r>
      <w:r>
        <w:rPr>
          <w:color w:val="231F20"/>
        </w:rPr>
        <w:t>tâm</w:t>
      </w:r>
      <w:r>
        <w:rPr>
          <w:color w:val="231F20"/>
          <w:spacing w:val="40"/>
        </w:rPr>
        <w:t> </w:t>
      </w:r>
      <w:r>
        <w:rPr>
          <w:color w:val="231F20"/>
        </w:rPr>
        <w:t>quả</w:t>
      </w:r>
      <w:r>
        <w:rPr>
          <w:color w:val="231F20"/>
          <w:spacing w:val="40"/>
        </w:rPr>
        <w:t> </w:t>
      </w:r>
      <w:r>
        <w:rPr>
          <w:color w:val="231F20"/>
        </w:rPr>
        <w:t>vô</w:t>
      </w:r>
      <w:r>
        <w:rPr>
          <w:color w:val="231F20"/>
          <w:spacing w:val="40"/>
        </w:rPr>
        <w:t> </w:t>
      </w:r>
      <w:r>
        <w:rPr>
          <w:color w:val="231F20"/>
        </w:rPr>
        <w:t>nhân</w:t>
      </w:r>
      <w:r>
        <w:rPr>
          <w:color w:val="231F20"/>
          <w:spacing w:val="40"/>
        </w:rPr>
        <w:t> </w:t>
      </w:r>
      <w:r>
        <w:rPr>
          <w:color w:val="231F20"/>
        </w:rPr>
        <w:t>thực</w:t>
      </w:r>
      <w:r>
        <w:rPr>
          <w:color w:val="231F20"/>
          <w:spacing w:val="40"/>
        </w:rPr>
        <w:t> </w:t>
      </w:r>
      <w:r>
        <w:rPr>
          <w:color w:val="231F20"/>
        </w:rPr>
        <w:t>hiện</w:t>
      </w:r>
      <w:r>
        <w:rPr>
          <w:color w:val="231F20"/>
          <w:spacing w:val="40"/>
        </w:rPr>
        <w:t> </w:t>
      </w:r>
      <w:r>
        <w:rPr>
          <w:color w:val="231F20"/>
        </w:rPr>
        <w:t>chức</w:t>
      </w:r>
      <w:r>
        <w:rPr>
          <w:color w:val="231F20"/>
          <w:spacing w:val="40"/>
        </w:rPr>
        <w:t> </w:t>
      </w:r>
      <w:r>
        <w:rPr>
          <w:color w:val="231F20"/>
        </w:rPr>
        <w:t>năng</w:t>
      </w:r>
      <w:r>
        <w:rPr>
          <w:color w:val="231F20"/>
          <w:spacing w:val="40"/>
        </w:rPr>
        <w:t> </w:t>
      </w:r>
      <w:r>
        <w:rPr>
          <w:color w:val="231F20"/>
        </w:rPr>
        <w:t>tái tục là </w:t>
      </w:r>
      <w:r>
        <w:rPr>
          <w:i/>
          <w:color w:val="231F20"/>
        </w:rPr>
        <w:t>suy đạt tâm quả bất thiện, santīraṇa akusala </w:t>
      </w:r>
      <w:r>
        <w:rPr>
          <w:i/>
          <w:color w:val="231F20"/>
          <w:spacing w:val="-2"/>
        </w:rPr>
        <w:t>vipākacitta</w:t>
      </w:r>
      <w:r>
        <w:rPr>
          <w:color w:val="231F20"/>
          <w:spacing w:val="-2"/>
        </w:rPr>
        <w:t>,</w:t>
      </w:r>
      <w:r>
        <w:rPr>
          <w:color w:val="231F20"/>
          <w:spacing w:val="-15"/>
        </w:rPr>
        <w:t> </w:t>
      </w:r>
      <w:r>
        <w:rPr>
          <w:color w:val="231F20"/>
          <w:spacing w:val="-2"/>
        </w:rPr>
        <w:t>và</w:t>
      </w:r>
      <w:r>
        <w:rPr>
          <w:color w:val="231F20"/>
          <w:spacing w:val="-15"/>
        </w:rPr>
        <w:t> </w:t>
      </w:r>
      <w:r>
        <w:rPr>
          <w:i/>
          <w:color w:val="231F20"/>
          <w:spacing w:val="-2"/>
        </w:rPr>
        <w:t>suy</w:t>
      </w:r>
      <w:r>
        <w:rPr>
          <w:i/>
          <w:color w:val="231F20"/>
          <w:spacing w:val="-15"/>
        </w:rPr>
        <w:t> </w:t>
      </w:r>
      <w:r>
        <w:rPr>
          <w:i/>
          <w:color w:val="231F20"/>
          <w:spacing w:val="-2"/>
        </w:rPr>
        <w:t>đạt</w:t>
      </w:r>
      <w:r>
        <w:rPr>
          <w:i/>
          <w:color w:val="231F20"/>
          <w:spacing w:val="-15"/>
        </w:rPr>
        <w:t> </w:t>
      </w:r>
      <w:r>
        <w:rPr>
          <w:i/>
          <w:color w:val="231F20"/>
          <w:spacing w:val="-2"/>
        </w:rPr>
        <w:t>tâm</w:t>
      </w:r>
      <w:r>
        <w:rPr>
          <w:i/>
          <w:color w:val="231F20"/>
          <w:spacing w:val="-15"/>
        </w:rPr>
        <w:t> </w:t>
      </w:r>
      <w:r>
        <w:rPr>
          <w:i/>
          <w:color w:val="231F20"/>
          <w:spacing w:val="-2"/>
        </w:rPr>
        <w:t>quả</w:t>
      </w:r>
      <w:r>
        <w:rPr>
          <w:i/>
          <w:color w:val="231F20"/>
          <w:spacing w:val="-15"/>
        </w:rPr>
        <w:t> </w:t>
      </w:r>
      <w:r>
        <w:rPr>
          <w:i/>
          <w:color w:val="231F20"/>
          <w:spacing w:val="-2"/>
        </w:rPr>
        <w:t>thiện,</w:t>
      </w:r>
      <w:r>
        <w:rPr>
          <w:i/>
          <w:color w:val="231F20"/>
          <w:spacing w:val="-15"/>
        </w:rPr>
        <w:t> </w:t>
      </w:r>
      <w:r>
        <w:rPr>
          <w:i/>
          <w:color w:val="231F20"/>
          <w:spacing w:val="-2"/>
        </w:rPr>
        <w:t>santīraṇa</w:t>
      </w:r>
      <w:r>
        <w:rPr>
          <w:i/>
          <w:color w:val="231F20"/>
          <w:spacing w:val="-14"/>
        </w:rPr>
        <w:t> </w:t>
      </w:r>
      <w:r>
        <w:rPr>
          <w:i/>
          <w:color w:val="231F20"/>
          <w:spacing w:val="-2"/>
        </w:rPr>
        <w:t>kusala </w:t>
      </w:r>
      <w:r>
        <w:rPr>
          <w:i/>
          <w:color w:val="231F20"/>
        </w:rPr>
        <w:t>vipākacitta</w:t>
      </w:r>
      <w:r>
        <w:rPr>
          <w:color w:val="231F20"/>
        </w:rPr>
        <w:t>. Khi suy đạt tâm sinh khởi trọng lộ trình tâm kinh nghiệm đối tượng qua ngũ môn, nó đảm nhận chức năng thẩm sát (santīraṇa) đối tượng.</w:t>
      </w:r>
      <w:r>
        <w:rPr>
          <w:color w:val="231F20"/>
          <w:spacing w:val="40"/>
        </w:rPr>
        <w:t> </w:t>
      </w:r>
      <w:r>
        <w:rPr>
          <w:color w:val="231F20"/>
        </w:rPr>
        <w:t>Tuy nhiên, suy đạt tâm cũng có thể đảm nhận chức năng tái</w:t>
      </w:r>
      <w:r>
        <w:rPr>
          <w:color w:val="231F20"/>
          <w:spacing w:val="-13"/>
        </w:rPr>
        <w:t> </w:t>
      </w:r>
      <w:r>
        <w:rPr>
          <w:color w:val="231F20"/>
        </w:rPr>
        <w:t>tục,</w:t>
      </w:r>
      <w:r>
        <w:rPr>
          <w:color w:val="231F20"/>
          <w:spacing w:val="-13"/>
        </w:rPr>
        <w:t> </w:t>
      </w:r>
      <w:r>
        <w:rPr>
          <w:color w:val="231F20"/>
        </w:rPr>
        <w:t>và</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trường</w:t>
      </w:r>
      <w:r>
        <w:rPr>
          <w:color w:val="231F20"/>
          <w:spacing w:val="-13"/>
        </w:rPr>
        <w:t> </w:t>
      </w:r>
      <w:r>
        <w:rPr>
          <w:color w:val="231F20"/>
        </w:rPr>
        <w:t>hợp</w:t>
      </w:r>
      <w:r>
        <w:rPr>
          <w:color w:val="231F20"/>
          <w:spacing w:val="-13"/>
        </w:rPr>
        <w:t> </w:t>
      </w:r>
      <w:r>
        <w:rPr>
          <w:color w:val="231F20"/>
        </w:rPr>
        <w:t>tâm</w:t>
      </w:r>
      <w:r>
        <w:rPr>
          <w:color w:val="231F20"/>
          <w:spacing w:val="-13"/>
        </w:rPr>
        <w:t> </w:t>
      </w:r>
      <w:r>
        <w:rPr>
          <w:color w:val="231F20"/>
        </w:rPr>
        <w:t>tái</w:t>
      </w:r>
      <w:r>
        <w:rPr>
          <w:color w:val="231F20"/>
          <w:spacing w:val="-13"/>
        </w:rPr>
        <w:t> </w:t>
      </w:r>
      <w:r>
        <w:rPr>
          <w:color w:val="231F20"/>
        </w:rPr>
        <w:t>tục</w:t>
      </w:r>
      <w:r>
        <w:rPr>
          <w:color w:val="231F20"/>
          <w:spacing w:val="-13"/>
        </w:rPr>
        <w:t> </w:t>
      </w:r>
      <w:r>
        <w:rPr>
          <w:color w:val="231F20"/>
        </w:rPr>
        <w:t>là</w:t>
      </w:r>
      <w:r>
        <w:rPr>
          <w:color w:val="231F20"/>
          <w:spacing w:val="-13"/>
        </w:rPr>
        <w:t> </w:t>
      </w:r>
      <w:r>
        <w:rPr>
          <w:color w:val="231F20"/>
        </w:rPr>
        <w:t>quả</w:t>
      </w:r>
      <w:r>
        <w:rPr>
          <w:color w:val="231F20"/>
          <w:spacing w:val="-13"/>
        </w:rPr>
        <w:t> </w:t>
      </w:r>
      <w:r>
        <w:rPr>
          <w:color w:val="231F20"/>
        </w:rPr>
        <w:t>vô</w:t>
      </w:r>
      <w:r>
        <w:rPr>
          <w:color w:val="231F20"/>
          <w:spacing w:val="-13"/>
        </w:rPr>
        <w:t> </w:t>
      </w:r>
      <w:r>
        <w:rPr>
          <w:color w:val="231F20"/>
        </w:rPr>
        <w:t>nhân. Cùng một loại tâm có thể thực hiện hơn một chức năng, ở các thời điểm và hoàn cảnh khác nhau. Khi suy</w:t>
      </w:r>
      <w:r>
        <w:rPr>
          <w:color w:val="231F20"/>
          <w:spacing w:val="-15"/>
        </w:rPr>
        <w:t> </w:t>
      </w:r>
      <w:r>
        <w:rPr>
          <w:color w:val="231F20"/>
        </w:rPr>
        <w:t>đạt</w:t>
      </w:r>
      <w:r>
        <w:rPr>
          <w:color w:val="231F20"/>
          <w:spacing w:val="-15"/>
        </w:rPr>
        <w:t> </w:t>
      </w:r>
      <w:r>
        <w:rPr>
          <w:color w:val="231F20"/>
        </w:rPr>
        <w:t>tâm</w:t>
      </w:r>
      <w:r>
        <w:rPr>
          <w:color w:val="231F20"/>
          <w:spacing w:val="-15"/>
        </w:rPr>
        <w:t> </w:t>
      </w:r>
      <w:r>
        <w:rPr>
          <w:color w:val="231F20"/>
        </w:rPr>
        <w:t>làm</w:t>
      </w:r>
      <w:r>
        <w:rPr>
          <w:color w:val="231F20"/>
          <w:spacing w:val="-15"/>
        </w:rPr>
        <w:t> </w:t>
      </w:r>
      <w:r>
        <w:rPr>
          <w:color w:val="231F20"/>
        </w:rPr>
        <w:t>chức</w:t>
      </w:r>
      <w:r>
        <w:rPr>
          <w:color w:val="231F20"/>
          <w:spacing w:val="-15"/>
        </w:rPr>
        <w:t> </w:t>
      </w:r>
      <w:r>
        <w:rPr>
          <w:color w:val="231F20"/>
        </w:rPr>
        <w:t>năng</w:t>
      </w:r>
      <w:r>
        <w:rPr>
          <w:color w:val="231F20"/>
          <w:spacing w:val="-15"/>
        </w:rPr>
        <w:t> </w:t>
      </w:r>
      <w:r>
        <w:rPr>
          <w:color w:val="231F20"/>
        </w:rPr>
        <w:t>tái</w:t>
      </w:r>
      <w:r>
        <w:rPr>
          <w:color w:val="231F20"/>
          <w:spacing w:val="-15"/>
        </w:rPr>
        <w:t> </w:t>
      </w:r>
      <w:r>
        <w:rPr>
          <w:color w:val="231F20"/>
        </w:rPr>
        <w:t>tục,</w:t>
      </w:r>
      <w:r>
        <w:rPr>
          <w:color w:val="231F20"/>
          <w:spacing w:val="-15"/>
        </w:rPr>
        <w:t> </w:t>
      </w:r>
      <w:r>
        <w:rPr>
          <w:color w:val="231F20"/>
        </w:rPr>
        <w:t>nó</w:t>
      </w:r>
      <w:r>
        <w:rPr>
          <w:color w:val="231F20"/>
          <w:spacing w:val="-15"/>
        </w:rPr>
        <w:t> </w:t>
      </w:r>
      <w:r>
        <w:rPr>
          <w:color w:val="231F20"/>
        </w:rPr>
        <w:t>không</w:t>
      </w:r>
      <w:r>
        <w:rPr>
          <w:color w:val="231F20"/>
          <w:spacing w:val="-15"/>
        </w:rPr>
        <w:t> </w:t>
      </w:r>
      <w:r>
        <w:rPr>
          <w:color w:val="231F20"/>
        </w:rPr>
        <w:t>sinh</w:t>
      </w:r>
      <w:r>
        <w:rPr>
          <w:color w:val="231F20"/>
          <w:spacing w:val="-15"/>
        </w:rPr>
        <w:t> </w:t>
      </w:r>
      <w:r>
        <w:rPr>
          <w:color w:val="231F20"/>
        </w:rPr>
        <w:t>khởi trong lộ trình ngũ môn và không thẩm sát đối tượng.</w:t>
      </w:r>
    </w:p>
    <w:p>
      <w:pPr>
        <w:pStyle w:val="BodyText"/>
        <w:spacing w:line="249" w:lineRule="auto" w:before="102"/>
        <w:ind w:firstLine="396"/>
      </w:pPr>
      <w:r>
        <w:rPr>
          <w:color w:val="231F20"/>
        </w:rPr>
        <w:t>Như ta đã thấy (trong chương 9), có ba loại suy đạt tâm:</w:t>
      </w:r>
    </w:p>
    <w:p>
      <w:pPr>
        <w:pStyle w:val="ListParagraph"/>
        <w:numPr>
          <w:ilvl w:val="0"/>
          <w:numId w:val="25"/>
        </w:numPr>
        <w:tabs>
          <w:tab w:pos="756" w:val="left" w:leader="none"/>
        </w:tabs>
        <w:spacing w:line="240" w:lineRule="auto" w:before="111" w:after="0"/>
        <w:ind w:left="756" w:right="0" w:hanging="246"/>
        <w:jc w:val="left"/>
        <w:rPr>
          <w:sz w:val="27"/>
        </w:rPr>
      </w:pPr>
      <w:r>
        <w:rPr>
          <w:color w:val="231F20"/>
          <w:spacing w:val="-6"/>
          <w:sz w:val="27"/>
        </w:rPr>
        <w:t>Suy</w:t>
      </w:r>
      <w:r>
        <w:rPr>
          <w:color w:val="231F20"/>
          <w:spacing w:val="-14"/>
          <w:sz w:val="27"/>
        </w:rPr>
        <w:t> </w:t>
      </w:r>
      <w:r>
        <w:rPr>
          <w:color w:val="231F20"/>
          <w:spacing w:val="-6"/>
          <w:sz w:val="27"/>
        </w:rPr>
        <w:t>đạt</w:t>
      </w:r>
      <w:r>
        <w:rPr>
          <w:color w:val="231F20"/>
          <w:spacing w:val="-12"/>
          <w:sz w:val="27"/>
        </w:rPr>
        <w:t> </w:t>
      </w:r>
      <w:r>
        <w:rPr>
          <w:color w:val="231F20"/>
          <w:spacing w:val="-6"/>
          <w:sz w:val="27"/>
        </w:rPr>
        <w:t>tâm</w:t>
      </w:r>
      <w:r>
        <w:rPr>
          <w:color w:val="231F20"/>
          <w:spacing w:val="-12"/>
          <w:sz w:val="27"/>
        </w:rPr>
        <w:t> </w:t>
      </w:r>
      <w:r>
        <w:rPr>
          <w:color w:val="231F20"/>
          <w:spacing w:val="-6"/>
          <w:sz w:val="27"/>
        </w:rPr>
        <w:t>là</w:t>
      </w:r>
      <w:r>
        <w:rPr>
          <w:color w:val="231F20"/>
          <w:spacing w:val="-12"/>
          <w:sz w:val="27"/>
        </w:rPr>
        <w:t> </w:t>
      </w:r>
      <w:r>
        <w:rPr>
          <w:color w:val="231F20"/>
          <w:spacing w:val="-6"/>
          <w:sz w:val="27"/>
        </w:rPr>
        <w:t>quả</w:t>
      </w:r>
      <w:r>
        <w:rPr>
          <w:color w:val="231F20"/>
          <w:spacing w:val="-12"/>
          <w:sz w:val="27"/>
        </w:rPr>
        <w:t> </w:t>
      </w:r>
      <w:r>
        <w:rPr>
          <w:color w:val="231F20"/>
          <w:spacing w:val="-6"/>
          <w:sz w:val="27"/>
        </w:rPr>
        <w:t>bất</w:t>
      </w:r>
      <w:r>
        <w:rPr>
          <w:color w:val="231F20"/>
          <w:spacing w:val="-12"/>
          <w:sz w:val="27"/>
        </w:rPr>
        <w:t> </w:t>
      </w:r>
      <w:r>
        <w:rPr>
          <w:color w:val="231F20"/>
          <w:spacing w:val="-6"/>
          <w:sz w:val="27"/>
        </w:rPr>
        <w:t>thiện,</w:t>
      </w:r>
      <w:r>
        <w:rPr>
          <w:color w:val="231F20"/>
          <w:spacing w:val="-12"/>
          <w:sz w:val="27"/>
        </w:rPr>
        <w:t> </w:t>
      </w:r>
      <w:r>
        <w:rPr>
          <w:color w:val="231F20"/>
          <w:spacing w:val="-6"/>
          <w:sz w:val="27"/>
        </w:rPr>
        <w:t>đồng</w:t>
      </w:r>
      <w:r>
        <w:rPr>
          <w:color w:val="231F20"/>
          <w:spacing w:val="-12"/>
          <w:sz w:val="27"/>
        </w:rPr>
        <w:t> </w:t>
      </w:r>
      <w:r>
        <w:rPr>
          <w:color w:val="231F20"/>
          <w:spacing w:val="-6"/>
          <w:sz w:val="27"/>
        </w:rPr>
        <w:t>sinh</w:t>
      </w:r>
      <w:r>
        <w:rPr>
          <w:color w:val="231F20"/>
          <w:spacing w:val="-12"/>
          <w:sz w:val="27"/>
        </w:rPr>
        <w:t> </w:t>
      </w:r>
      <w:r>
        <w:rPr>
          <w:color w:val="231F20"/>
          <w:spacing w:val="-6"/>
          <w:sz w:val="27"/>
        </w:rPr>
        <w:t>với</w:t>
      </w:r>
      <w:r>
        <w:rPr>
          <w:color w:val="231F20"/>
          <w:spacing w:val="-12"/>
          <w:sz w:val="27"/>
        </w:rPr>
        <w:t> </w:t>
      </w:r>
      <w:r>
        <w:rPr>
          <w:color w:val="231F20"/>
          <w:spacing w:val="-6"/>
          <w:sz w:val="27"/>
        </w:rPr>
        <w:t>thọ</w:t>
      </w:r>
      <w:r>
        <w:rPr>
          <w:color w:val="231F20"/>
          <w:spacing w:val="-12"/>
          <w:sz w:val="27"/>
        </w:rPr>
        <w:t> </w:t>
      </w:r>
      <w:r>
        <w:rPr>
          <w:color w:val="231F20"/>
          <w:spacing w:val="-6"/>
          <w:sz w:val="27"/>
        </w:rPr>
        <w:t>xả.</w:t>
      </w:r>
    </w:p>
    <w:p>
      <w:pPr>
        <w:pStyle w:val="ListParagraph"/>
        <w:numPr>
          <w:ilvl w:val="0"/>
          <w:numId w:val="25"/>
        </w:numPr>
        <w:tabs>
          <w:tab w:pos="780" w:val="left" w:leader="none"/>
        </w:tabs>
        <w:spacing w:line="240" w:lineRule="auto" w:before="125" w:after="0"/>
        <w:ind w:left="780" w:right="0" w:hanging="270"/>
        <w:jc w:val="left"/>
        <w:rPr>
          <w:sz w:val="27"/>
        </w:rPr>
      </w:pPr>
      <w:r>
        <w:rPr>
          <w:color w:val="231F20"/>
          <w:sz w:val="27"/>
        </w:rPr>
        <w:t>Suy đạt tâm là quả thiện, đồng sinh với thọ </w:t>
      </w:r>
      <w:r>
        <w:rPr>
          <w:color w:val="231F20"/>
          <w:spacing w:val="-5"/>
          <w:sz w:val="27"/>
        </w:rPr>
        <w:t>xả.</w:t>
      </w:r>
    </w:p>
    <w:p>
      <w:pPr>
        <w:pStyle w:val="ListParagraph"/>
        <w:numPr>
          <w:ilvl w:val="0"/>
          <w:numId w:val="25"/>
        </w:numPr>
        <w:tabs>
          <w:tab w:pos="780" w:val="left" w:leader="none"/>
        </w:tabs>
        <w:spacing w:line="240" w:lineRule="auto" w:before="125" w:after="0"/>
        <w:ind w:left="780" w:right="0" w:hanging="270"/>
        <w:jc w:val="left"/>
        <w:rPr>
          <w:sz w:val="27"/>
        </w:rPr>
      </w:pPr>
      <w:r>
        <w:rPr>
          <w:color w:val="231F20"/>
          <w:sz w:val="27"/>
        </w:rPr>
        <w:t>Suy đạt tâm là quả thiện, đồng sinh với thọ </w:t>
      </w:r>
      <w:r>
        <w:rPr>
          <w:color w:val="231F20"/>
          <w:spacing w:val="-5"/>
          <w:sz w:val="27"/>
        </w:rPr>
        <w:t>hỷ.</w:t>
      </w:r>
    </w:p>
    <w:p>
      <w:pPr>
        <w:pStyle w:val="BodyText"/>
        <w:spacing w:line="249" w:lineRule="auto" w:before="125"/>
        <w:ind w:firstLine="396"/>
      </w:pPr>
      <w:r>
        <w:rPr>
          <w:color w:val="231F20"/>
        </w:rPr>
        <w:t>Suy đạt tâm quả bất thiện kèm thọ xả có thể </w:t>
      </w:r>
      <w:r>
        <w:rPr>
          <w:color w:val="231F20"/>
        </w:rPr>
        <w:t>đảm nhận chức năng tái tục trong các cõi khổ. Có nghĩa rằng loại tâm tái tục sinh khởi trong các cõi khổ là cùng</w:t>
      </w:r>
      <w:r>
        <w:rPr>
          <w:color w:val="231F20"/>
          <w:spacing w:val="-14"/>
        </w:rPr>
        <w:t> </w:t>
      </w:r>
      <w:r>
        <w:rPr>
          <w:color w:val="231F20"/>
        </w:rPr>
        <w:t>loại</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quả</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làm</w:t>
      </w:r>
      <w:r>
        <w:rPr>
          <w:color w:val="231F20"/>
          <w:spacing w:val="-14"/>
        </w:rPr>
        <w:t> </w:t>
      </w:r>
      <w:r>
        <w:rPr>
          <w:color w:val="231F20"/>
        </w:rPr>
        <w:t>chức</w:t>
      </w:r>
      <w:r>
        <w:rPr>
          <w:color w:val="231F20"/>
          <w:spacing w:val="-14"/>
        </w:rPr>
        <w:t> </w:t>
      </w:r>
      <w:r>
        <w:rPr>
          <w:color w:val="231F20"/>
        </w:rPr>
        <w:t>năng</w:t>
      </w:r>
      <w:r>
        <w:rPr>
          <w:color w:val="231F20"/>
          <w:spacing w:val="-14"/>
        </w:rPr>
        <w:t> </w:t>
      </w:r>
      <w:r>
        <w:rPr>
          <w:color w:val="231F20"/>
        </w:rPr>
        <w:t>suy</w:t>
      </w:r>
      <w:r>
        <w:rPr>
          <w:color w:val="231F20"/>
          <w:spacing w:val="-14"/>
        </w:rPr>
        <w:t> </w:t>
      </w:r>
      <w:r>
        <w:rPr>
          <w:color w:val="231F20"/>
        </w:rPr>
        <w:t>đạt trong lộ trình ngũ môn.</w:t>
      </w:r>
    </w:p>
    <w:p>
      <w:pPr>
        <w:pStyle w:val="BodyText"/>
        <w:spacing w:line="252" w:lineRule="auto" w:before="108"/>
        <w:ind w:firstLine="396"/>
      </w:pPr>
      <w:r>
        <w:rPr>
          <w:color w:val="231F20"/>
        </w:rPr>
        <w:t>Suy</w:t>
      </w:r>
      <w:r>
        <w:rPr>
          <w:color w:val="231F20"/>
          <w:spacing w:val="-10"/>
        </w:rPr>
        <w:t> </w:t>
      </w:r>
      <w:r>
        <w:rPr>
          <w:color w:val="231F20"/>
        </w:rPr>
        <w:t>đạt</w:t>
      </w:r>
      <w:r>
        <w:rPr>
          <w:color w:val="231F20"/>
          <w:spacing w:val="-11"/>
        </w:rPr>
        <w:t> </w:t>
      </w:r>
      <w:r>
        <w:rPr>
          <w:color w:val="231F20"/>
        </w:rPr>
        <w:t>tâm</w:t>
      </w:r>
      <w:r>
        <w:rPr>
          <w:color w:val="231F20"/>
          <w:spacing w:val="-11"/>
        </w:rPr>
        <w:t> </w:t>
      </w:r>
      <w:r>
        <w:rPr>
          <w:color w:val="231F20"/>
        </w:rPr>
        <w:t>quả</w:t>
      </w:r>
      <w:r>
        <w:rPr>
          <w:color w:val="231F20"/>
          <w:spacing w:val="-11"/>
        </w:rPr>
        <w:t> </w:t>
      </w:r>
      <w:r>
        <w:rPr>
          <w:color w:val="231F20"/>
        </w:rPr>
        <w:t>thiện</w:t>
      </w:r>
      <w:r>
        <w:rPr>
          <w:color w:val="231F20"/>
          <w:spacing w:val="-11"/>
        </w:rPr>
        <w:t> </w:t>
      </w:r>
      <w:r>
        <w:rPr>
          <w:color w:val="231F20"/>
        </w:rPr>
        <w:t>kèm</w:t>
      </w:r>
      <w:r>
        <w:rPr>
          <w:color w:val="231F20"/>
          <w:spacing w:val="-11"/>
        </w:rPr>
        <w:t> </w:t>
      </w:r>
      <w:r>
        <w:rPr>
          <w:color w:val="231F20"/>
        </w:rPr>
        <w:t>thọ</w:t>
      </w:r>
      <w:r>
        <w:rPr>
          <w:color w:val="231F20"/>
          <w:spacing w:val="-11"/>
        </w:rPr>
        <w:t> </w:t>
      </w:r>
      <w:r>
        <w:rPr>
          <w:color w:val="231F20"/>
        </w:rPr>
        <w:t>xả</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thực</w:t>
      </w:r>
      <w:r>
        <w:rPr>
          <w:color w:val="231F20"/>
          <w:spacing w:val="-11"/>
        </w:rPr>
        <w:t> </w:t>
      </w:r>
      <w:r>
        <w:rPr>
          <w:color w:val="231F20"/>
        </w:rPr>
        <w:t>hiện chức năng tái tục ở cõi người hoặc cõi trời.</w:t>
      </w:r>
    </w:p>
    <w:p>
      <w:pPr>
        <w:pStyle w:val="BodyText"/>
        <w:spacing w:after="0" w:line="252" w:lineRule="auto"/>
        <w:sectPr>
          <w:pgSz w:w="7660" w:h="11630"/>
          <w:pgMar w:header="779" w:footer="0" w:top="1100" w:bottom="280" w:left="850" w:right="850"/>
        </w:sectPr>
      </w:pPr>
    </w:p>
    <w:p>
      <w:pPr>
        <w:pStyle w:val="BodyText"/>
        <w:spacing w:line="247" w:lineRule="auto" w:before="241"/>
        <w:ind w:firstLine="396"/>
      </w:pPr>
      <w:r>
        <w:rPr>
          <w:color w:val="231F20"/>
        </w:rPr>
        <w:t>Suy đạt tâm quả thiện đi kèm với thọ hỷ </w:t>
      </w:r>
      <w:r>
        <w:rPr>
          <w:color w:val="231F20"/>
        </w:rPr>
        <w:t>không thực hiện chức năng tái tục.</w:t>
      </w:r>
    </w:p>
    <w:p>
      <w:pPr>
        <w:pStyle w:val="BodyText"/>
        <w:spacing w:line="247" w:lineRule="auto" w:before="111"/>
        <w:ind w:firstLine="396"/>
      </w:pPr>
      <w:r>
        <w:rPr>
          <w:color w:val="231F20"/>
        </w:rPr>
        <w:t>Các nghiệp thiện và bất thiện của các chúng </w:t>
      </w:r>
      <w:r>
        <w:rPr>
          <w:color w:val="231F20"/>
        </w:rPr>
        <w:t>sinh khác nhau có thể làm duyên cho mười chín loại tâm tái tục khác nhau, sinh khởi vào các cõi giới khác nhau. Một loại là quả bất thiện và mười tám loại là quả</w:t>
      </w:r>
      <w:r>
        <w:rPr>
          <w:color w:val="231F20"/>
          <w:spacing w:val="-6"/>
        </w:rPr>
        <w:t> </w:t>
      </w:r>
      <w:r>
        <w:rPr>
          <w:color w:val="231F20"/>
        </w:rPr>
        <w:t>thiện.</w:t>
      </w:r>
      <w:r>
        <w:rPr>
          <w:color w:val="231F20"/>
          <w:spacing w:val="-11"/>
        </w:rPr>
        <w:t> </w:t>
      </w:r>
      <w:r>
        <w:rPr>
          <w:color w:val="231F20"/>
        </w:rPr>
        <w:t>Trong</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là</w:t>
      </w:r>
      <w:r>
        <w:rPr>
          <w:color w:val="231F20"/>
          <w:spacing w:val="-6"/>
        </w:rPr>
        <w:t> </w:t>
      </w:r>
      <w:r>
        <w:rPr>
          <w:color w:val="231F20"/>
        </w:rPr>
        <w:t>quả</w:t>
      </w:r>
      <w:r>
        <w:rPr>
          <w:color w:val="231F20"/>
          <w:spacing w:val="-6"/>
        </w:rPr>
        <w:t> </w:t>
      </w:r>
      <w:r>
        <w:rPr>
          <w:color w:val="231F20"/>
        </w:rPr>
        <w:t>thiện,</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là</w:t>
      </w:r>
      <w:r>
        <w:rPr>
          <w:color w:val="231F20"/>
          <w:spacing w:val="-6"/>
        </w:rPr>
        <w:t> </w:t>
      </w:r>
      <w:r>
        <w:rPr>
          <w:color w:val="231F20"/>
        </w:rPr>
        <w:t>quả thiện</w:t>
      </w:r>
      <w:r>
        <w:rPr>
          <w:color w:val="231F20"/>
          <w:spacing w:val="-7"/>
        </w:rPr>
        <w:t> </w:t>
      </w:r>
      <w:r>
        <w:rPr>
          <w:color w:val="231F20"/>
        </w:rPr>
        <w:t>vô</w:t>
      </w:r>
      <w:r>
        <w:rPr>
          <w:color w:val="231F20"/>
          <w:spacing w:val="-7"/>
        </w:rPr>
        <w:t> </w:t>
      </w:r>
      <w:r>
        <w:rPr>
          <w:color w:val="231F20"/>
        </w:rPr>
        <w:t>nhân</w:t>
      </w:r>
      <w:r>
        <w:rPr>
          <w:color w:val="231F20"/>
          <w:spacing w:val="-7"/>
        </w:rPr>
        <w:t> </w:t>
      </w:r>
      <w:r>
        <w:rPr>
          <w:color w:val="231F20"/>
        </w:rPr>
        <w:t>và</w:t>
      </w:r>
      <w:r>
        <w:rPr>
          <w:color w:val="231F20"/>
          <w:spacing w:val="-7"/>
        </w:rPr>
        <w:t> </w:t>
      </w:r>
      <w:r>
        <w:rPr>
          <w:color w:val="231F20"/>
        </w:rPr>
        <w:t>mười</w:t>
      </w:r>
      <w:r>
        <w:rPr>
          <w:color w:val="231F20"/>
          <w:spacing w:val="-7"/>
        </w:rPr>
        <w:t> </w:t>
      </w:r>
      <w:r>
        <w:rPr>
          <w:color w:val="231F20"/>
        </w:rPr>
        <w:t>bảy</w:t>
      </w:r>
      <w:r>
        <w:rPr>
          <w:color w:val="231F20"/>
          <w:spacing w:val="-7"/>
        </w:rPr>
        <w:t> </w:t>
      </w:r>
      <w:r>
        <w:rPr>
          <w:color w:val="231F20"/>
        </w:rPr>
        <w:t>loại</w:t>
      </w:r>
      <w:r>
        <w:rPr>
          <w:color w:val="231F20"/>
          <w:spacing w:val="-7"/>
        </w:rPr>
        <w:t> </w:t>
      </w:r>
      <w:r>
        <w:rPr>
          <w:color w:val="231F20"/>
        </w:rPr>
        <w:t>là</w:t>
      </w:r>
      <w:r>
        <w:rPr>
          <w:color w:val="231F20"/>
          <w:spacing w:val="-7"/>
        </w:rPr>
        <w:t> </w:t>
      </w:r>
      <w:r>
        <w:rPr>
          <w:color w:val="231F20"/>
        </w:rPr>
        <w:t>quả</w:t>
      </w:r>
      <w:r>
        <w:rPr>
          <w:color w:val="231F20"/>
          <w:spacing w:val="-7"/>
        </w:rPr>
        <w:t> </w:t>
      </w:r>
      <w:r>
        <w:rPr>
          <w:color w:val="231F20"/>
        </w:rPr>
        <w:t>thiện</w:t>
      </w:r>
      <w:r>
        <w:rPr>
          <w:color w:val="231F20"/>
          <w:spacing w:val="-7"/>
        </w:rPr>
        <w:t> </w:t>
      </w:r>
      <w:r>
        <w:rPr>
          <w:color w:val="231F20"/>
        </w:rPr>
        <w:t>hữu</w:t>
      </w:r>
      <w:r>
        <w:rPr>
          <w:color w:val="231F20"/>
          <w:spacing w:val="-7"/>
        </w:rPr>
        <w:t> </w:t>
      </w:r>
      <w:r>
        <w:rPr>
          <w:color w:val="231F20"/>
        </w:rPr>
        <w:t>nhân (đi</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các</w:t>
      </w:r>
      <w:r>
        <w:rPr>
          <w:color w:val="231F20"/>
          <w:spacing w:val="-9"/>
        </w:rPr>
        <w:t> </w:t>
      </w:r>
      <w:r>
        <w:rPr>
          <w:color w:val="231F20"/>
        </w:rPr>
        <w:t>nhân</w:t>
      </w:r>
      <w:r>
        <w:rPr>
          <w:color w:val="231F20"/>
          <w:spacing w:val="-8"/>
        </w:rPr>
        <w:t> </w:t>
      </w:r>
      <w:r>
        <w:rPr>
          <w:color w:val="231F20"/>
        </w:rPr>
        <w:t>tịnh</w:t>
      </w:r>
      <w:r>
        <w:rPr>
          <w:color w:val="231F20"/>
          <w:spacing w:val="-9"/>
        </w:rPr>
        <w:t> </w:t>
      </w:r>
      <w:r>
        <w:rPr>
          <w:color w:val="231F20"/>
        </w:rPr>
        <w:t>hảo).</w:t>
      </w:r>
      <w:r>
        <w:rPr>
          <w:color w:val="231F20"/>
          <w:spacing w:val="-8"/>
        </w:rPr>
        <w:t> </w:t>
      </w:r>
      <w:r>
        <w:rPr>
          <w:color w:val="231F20"/>
        </w:rPr>
        <w:t>Có</w:t>
      </w:r>
      <w:r>
        <w:rPr>
          <w:color w:val="231F20"/>
          <w:spacing w:val="-8"/>
        </w:rPr>
        <w:t> </w:t>
      </w:r>
      <w:r>
        <w:rPr>
          <w:color w:val="231F20"/>
        </w:rPr>
        <w:t>nhiều</w:t>
      </w:r>
      <w:r>
        <w:rPr>
          <w:color w:val="231F20"/>
          <w:spacing w:val="-8"/>
        </w:rPr>
        <w:t> </w:t>
      </w:r>
      <w:r>
        <w:rPr>
          <w:color w:val="231F20"/>
        </w:rPr>
        <w:t>cấp</w:t>
      </w:r>
      <w:r>
        <w:rPr>
          <w:color w:val="231F20"/>
          <w:spacing w:val="-9"/>
        </w:rPr>
        <w:t> </w:t>
      </w:r>
      <w:r>
        <w:rPr>
          <w:color w:val="231F20"/>
        </w:rPr>
        <w:t>độ</w:t>
      </w:r>
      <w:r>
        <w:rPr>
          <w:color w:val="231F20"/>
          <w:spacing w:val="-8"/>
        </w:rPr>
        <w:t> </w:t>
      </w:r>
      <w:r>
        <w:rPr>
          <w:color w:val="231F20"/>
        </w:rPr>
        <w:t>khác nhau</w:t>
      </w:r>
      <w:r>
        <w:rPr>
          <w:color w:val="231F20"/>
          <w:spacing w:val="-15"/>
        </w:rPr>
        <w:t> </w:t>
      </w:r>
      <w:r>
        <w:rPr>
          <w:color w:val="231F20"/>
        </w:rPr>
        <w:t>ở</w:t>
      </w:r>
      <w:r>
        <w:rPr>
          <w:color w:val="231F20"/>
          <w:spacing w:val="-15"/>
        </w:rPr>
        <w:t> </w:t>
      </w:r>
      <w:r>
        <w:rPr>
          <w:color w:val="231F20"/>
        </w:rPr>
        <w:t>trong</w:t>
      </w:r>
      <w:r>
        <w:rPr>
          <w:color w:val="231F20"/>
          <w:spacing w:val="-15"/>
        </w:rPr>
        <w:t> </w:t>
      </w:r>
      <w:r>
        <w:rPr>
          <w:color w:val="231F20"/>
        </w:rPr>
        <w:t>mỗi</w:t>
      </w:r>
      <w:r>
        <w:rPr>
          <w:color w:val="231F20"/>
          <w:spacing w:val="-15"/>
        </w:rPr>
        <w:t> </w:t>
      </w:r>
      <w:r>
        <w:rPr>
          <w:color w:val="231F20"/>
        </w:rPr>
        <w:t>loại</w:t>
      </w:r>
      <w:r>
        <w:rPr>
          <w:color w:val="231F20"/>
          <w:spacing w:val="-15"/>
        </w:rPr>
        <w:t> </w:t>
      </w:r>
      <w:r>
        <w:rPr>
          <w:color w:val="231F20"/>
        </w:rPr>
        <w:t>tâm</w:t>
      </w:r>
      <w:r>
        <w:rPr>
          <w:color w:val="231F20"/>
          <w:spacing w:val="-15"/>
        </w:rPr>
        <w:t> </w:t>
      </w:r>
      <w:r>
        <w:rPr>
          <w:color w:val="231F20"/>
        </w:rPr>
        <w:t>tái</w:t>
      </w:r>
      <w:r>
        <w:rPr>
          <w:color w:val="231F20"/>
          <w:spacing w:val="-15"/>
        </w:rPr>
        <w:t> </w:t>
      </w:r>
      <w:r>
        <w:rPr>
          <w:color w:val="231F20"/>
        </w:rPr>
        <w:t>tục</w:t>
      </w:r>
      <w:r>
        <w:rPr>
          <w:color w:val="231F20"/>
          <w:spacing w:val="-15"/>
        </w:rPr>
        <w:t> </w:t>
      </w:r>
      <w:r>
        <w:rPr>
          <w:color w:val="231F20"/>
        </w:rPr>
        <w:t>thuộc</w:t>
      </w:r>
      <w:r>
        <w:rPr>
          <w:color w:val="231F20"/>
          <w:spacing w:val="-15"/>
        </w:rPr>
        <w:t> </w:t>
      </w:r>
      <w:r>
        <w:rPr>
          <w:color w:val="231F20"/>
        </w:rPr>
        <w:t>mười</w:t>
      </w:r>
      <w:r>
        <w:rPr>
          <w:color w:val="231F20"/>
          <w:spacing w:val="-15"/>
        </w:rPr>
        <w:t> </w:t>
      </w:r>
      <w:r>
        <w:rPr>
          <w:color w:val="231F20"/>
        </w:rPr>
        <w:t>chín</w:t>
      </w:r>
      <w:r>
        <w:rPr>
          <w:color w:val="231F20"/>
          <w:spacing w:val="-15"/>
        </w:rPr>
        <w:t> </w:t>
      </w:r>
      <w:r>
        <w:rPr>
          <w:color w:val="231F20"/>
        </w:rPr>
        <w:t>loại vì</w:t>
      </w:r>
      <w:r>
        <w:rPr>
          <w:color w:val="231F20"/>
          <w:spacing w:val="-6"/>
        </w:rPr>
        <w:t> </w:t>
      </w:r>
      <w:r>
        <w:rPr>
          <w:color w:val="231F20"/>
        </w:rPr>
        <w:t>nghiệp</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ở</w:t>
      </w:r>
      <w:r>
        <w:rPr>
          <w:color w:val="231F20"/>
          <w:spacing w:val="-6"/>
        </w:rPr>
        <w:t> </w:t>
      </w:r>
      <w:r>
        <w:rPr>
          <w:color w:val="231F20"/>
        </w:rPr>
        <w:t>nhiều</w:t>
      </w:r>
      <w:r>
        <w:rPr>
          <w:color w:val="231F20"/>
          <w:spacing w:val="-6"/>
        </w:rPr>
        <w:t> </w:t>
      </w:r>
      <w:r>
        <w:rPr>
          <w:color w:val="231F20"/>
        </w:rPr>
        <w:t>cấp</w:t>
      </w:r>
      <w:r>
        <w:rPr>
          <w:color w:val="231F20"/>
          <w:spacing w:val="-6"/>
        </w:rPr>
        <w:t> </w:t>
      </w:r>
      <w:r>
        <w:rPr>
          <w:color w:val="231F20"/>
        </w:rPr>
        <w:t>độ</w:t>
      </w:r>
      <w:r>
        <w:rPr>
          <w:color w:val="231F20"/>
          <w:spacing w:val="-6"/>
        </w:rPr>
        <w:t> </w:t>
      </w:r>
      <w:r>
        <w:rPr>
          <w:color w:val="231F20"/>
        </w:rPr>
        <w:t>khác</w:t>
      </w:r>
      <w:r>
        <w:rPr>
          <w:color w:val="231F20"/>
          <w:spacing w:val="-6"/>
        </w:rPr>
        <w:t> </w:t>
      </w:r>
      <w:r>
        <w:rPr>
          <w:color w:val="231F20"/>
        </w:rPr>
        <w:t>nhau.</w:t>
      </w:r>
      <w:r>
        <w:rPr>
          <w:color w:val="231F20"/>
          <w:spacing w:val="-11"/>
        </w:rPr>
        <w:t> </w:t>
      </w:r>
      <w:r>
        <w:rPr>
          <w:color w:val="231F20"/>
        </w:rPr>
        <w:t>Vì</w:t>
      </w:r>
      <w:r>
        <w:rPr>
          <w:color w:val="231F20"/>
          <w:spacing w:val="-6"/>
        </w:rPr>
        <w:t> </w:t>
      </w:r>
      <w:r>
        <w:rPr>
          <w:color w:val="231F20"/>
        </w:rPr>
        <w:t>nghiệp mà</w:t>
      </w:r>
      <w:r>
        <w:rPr>
          <w:color w:val="231F20"/>
          <w:spacing w:val="-3"/>
        </w:rPr>
        <w:t> </w:t>
      </w:r>
      <w:r>
        <w:rPr>
          <w:color w:val="231F20"/>
        </w:rPr>
        <w:t>người</w:t>
      </w:r>
      <w:r>
        <w:rPr>
          <w:color w:val="231F20"/>
          <w:spacing w:val="-3"/>
        </w:rPr>
        <w:t> </w:t>
      </w:r>
      <w:r>
        <w:rPr>
          <w:color w:val="231F20"/>
        </w:rPr>
        <w:t>ta</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rPr>
        <w:t>xấu</w:t>
      </w:r>
      <w:r>
        <w:rPr>
          <w:color w:val="231F20"/>
          <w:spacing w:val="-3"/>
        </w:rPr>
        <w:t> </w:t>
      </w:r>
      <w:r>
        <w:rPr>
          <w:color w:val="231F20"/>
        </w:rPr>
        <w:t>hay</w:t>
      </w:r>
      <w:r>
        <w:rPr>
          <w:color w:val="231F20"/>
          <w:spacing w:val="-3"/>
        </w:rPr>
        <w:t> </w:t>
      </w:r>
      <w:r>
        <w:rPr>
          <w:color w:val="231F20"/>
        </w:rPr>
        <w:t>đẹp,</w:t>
      </w:r>
      <w:r>
        <w:rPr>
          <w:color w:val="231F20"/>
          <w:spacing w:val="-3"/>
        </w:rPr>
        <w:t> </w:t>
      </w:r>
      <w:r>
        <w:rPr>
          <w:color w:val="231F20"/>
        </w:rPr>
        <w:t>ở</w:t>
      </w:r>
      <w:r>
        <w:rPr>
          <w:color w:val="231F20"/>
          <w:spacing w:val="-3"/>
        </w:rPr>
        <w:t> </w:t>
      </w:r>
      <w:r>
        <w:rPr>
          <w:color w:val="231F20"/>
        </w:rPr>
        <w:t>nơi</w:t>
      </w:r>
      <w:r>
        <w:rPr>
          <w:color w:val="231F20"/>
          <w:spacing w:val="-3"/>
        </w:rPr>
        <w:t> </w:t>
      </w:r>
      <w:r>
        <w:rPr>
          <w:color w:val="231F20"/>
        </w:rPr>
        <w:t>khả</w:t>
      </w:r>
      <w:r>
        <w:rPr>
          <w:color w:val="231F20"/>
          <w:spacing w:val="-3"/>
        </w:rPr>
        <w:t> </w:t>
      </w:r>
      <w:r>
        <w:rPr>
          <w:color w:val="231F20"/>
        </w:rPr>
        <w:t>ái</w:t>
      </w:r>
      <w:r>
        <w:rPr>
          <w:color w:val="231F20"/>
          <w:spacing w:val="-3"/>
        </w:rPr>
        <w:t> </w:t>
      </w:r>
      <w:r>
        <w:rPr>
          <w:color w:val="231F20"/>
        </w:rPr>
        <w:t>hay</w:t>
      </w:r>
      <w:r>
        <w:rPr>
          <w:color w:val="231F20"/>
          <w:spacing w:val="-3"/>
        </w:rPr>
        <w:t> </w:t>
      </w:r>
      <w:r>
        <w:rPr>
          <w:color w:val="231F20"/>
        </w:rPr>
        <w:t>bất khả ái. Một người sinh ra trong cảnh khổ cực không có</w:t>
      </w:r>
      <w:r>
        <w:rPr>
          <w:color w:val="231F20"/>
          <w:spacing w:val="-8"/>
        </w:rPr>
        <w:t> </w:t>
      </w:r>
      <w:r>
        <w:rPr>
          <w:color w:val="231F20"/>
        </w:rPr>
        <w:t>nghĩa</w:t>
      </w:r>
      <w:r>
        <w:rPr>
          <w:color w:val="231F20"/>
          <w:spacing w:val="-8"/>
        </w:rPr>
        <w:t> </w:t>
      </w:r>
      <w:r>
        <w:rPr>
          <w:color w:val="231F20"/>
        </w:rPr>
        <w:t>là</w:t>
      </w:r>
      <w:r>
        <w:rPr>
          <w:color w:val="231F20"/>
          <w:spacing w:val="-8"/>
        </w:rPr>
        <w:t> </w:t>
      </w:r>
      <w:r>
        <w:rPr>
          <w:color w:val="231F20"/>
        </w:rPr>
        <w:t>kiếp</w:t>
      </w:r>
      <w:r>
        <w:rPr>
          <w:color w:val="231F20"/>
          <w:spacing w:val="-8"/>
        </w:rPr>
        <w:t> </w:t>
      </w:r>
      <w:r>
        <w:rPr>
          <w:color w:val="231F20"/>
        </w:rPr>
        <w:t>sau</w:t>
      </w:r>
      <w:r>
        <w:rPr>
          <w:color w:val="231F20"/>
          <w:spacing w:val="-7"/>
        </w:rPr>
        <w:t> </w:t>
      </w:r>
      <w:r>
        <w:rPr>
          <w:color w:val="231F20"/>
        </w:rPr>
        <w:t>họ</w:t>
      </w:r>
      <w:r>
        <w:rPr>
          <w:color w:val="231F20"/>
          <w:spacing w:val="-7"/>
        </w:rPr>
        <w:t> </w:t>
      </w:r>
      <w:r>
        <w:rPr>
          <w:color w:val="231F20"/>
        </w:rPr>
        <w:t>cũng</w:t>
      </w:r>
      <w:r>
        <w:rPr>
          <w:color w:val="231F20"/>
          <w:spacing w:val="-8"/>
        </w:rPr>
        <w:t> </w:t>
      </w:r>
      <w:r>
        <w:rPr>
          <w:color w:val="231F20"/>
        </w:rPr>
        <w:t>sẽ</w:t>
      </w:r>
      <w:r>
        <w:rPr>
          <w:color w:val="231F20"/>
          <w:spacing w:val="-7"/>
        </w:rPr>
        <w:t> </w:t>
      </w:r>
      <w:r>
        <w:rPr>
          <w:color w:val="231F20"/>
        </w:rPr>
        <w:t>chịu</w:t>
      </w:r>
      <w:r>
        <w:rPr>
          <w:color w:val="231F20"/>
          <w:spacing w:val="-8"/>
        </w:rPr>
        <w:t> </w:t>
      </w:r>
      <w:r>
        <w:rPr>
          <w:color w:val="231F20"/>
        </w:rPr>
        <w:t>hoàn</w:t>
      </w:r>
      <w:r>
        <w:rPr>
          <w:color w:val="231F20"/>
          <w:spacing w:val="-8"/>
        </w:rPr>
        <w:t> </w:t>
      </w:r>
      <w:r>
        <w:rPr>
          <w:color w:val="231F20"/>
        </w:rPr>
        <w:t>cảnh</w:t>
      </w:r>
      <w:r>
        <w:rPr>
          <w:color w:val="231F20"/>
          <w:spacing w:val="-8"/>
        </w:rPr>
        <w:t> </w:t>
      </w:r>
      <w:r>
        <w:rPr>
          <w:color w:val="231F20"/>
        </w:rPr>
        <w:t>tương tự. Tất cả phụ thuộc vào nghiệp đã được tích lũy và đủ duyên để trổ quả. Còn với những người kiếp này sinh ra trong hoàn cảnh sung sướng, nếu nghiệp bất thiện trổ quả tái sinh, kiếp sau của họ sẽ là bất hạnh.</w:t>
      </w:r>
    </w:p>
    <w:p>
      <w:pPr>
        <w:spacing w:line="247" w:lineRule="auto" w:before="93"/>
        <w:ind w:left="113" w:right="111" w:firstLine="396"/>
        <w:jc w:val="both"/>
        <w:rPr>
          <w:sz w:val="27"/>
        </w:rPr>
      </w:pPr>
      <w:r>
        <w:rPr>
          <w:color w:val="231F20"/>
          <w:sz w:val="27"/>
        </w:rPr>
        <w:t>Ta đọc trong </w:t>
      </w:r>
      <w:r>
        <w:rPr>
          <w:i/>
          <w:color w:val="231F20"/>
          <w:sz w:val="27"/>
        </w:rPr>
        <w:t>Tăng Chi Bộ Kinh </w:t>
      </w:r>
      <w:r>
        <w:rPr>
          <w:color w:val="231F20"/>
          <w:sz w:val="27"/>
        </w:rPr>
        <w:t>(</w:t>
      </w:r>
      <w:r>
        <w:rPr>
          <w:i/>
          <w:color w:val="231F20"/>
          <w:sz w:val="27"/>
        </w:rPr>
        <w:t>Chương </w:t>
      </w:r>
      <w:r>
        <w:rPr>
          <w:i/>
          <w:color w:val="231F20"/>
          <w:sz w:val="27"/>
        </w:rPr>
        <w:t>Bốn Pháp</w:t>
      </w:r>
      <w:r>
        <w:rPr>
          <w:color w:val="231F20"/>
          <w:sz w:val="27"/>
        </w:rPr>
        <w:t>, Phẩm IX. </w:t>
      </w:r>
      <w:r>
        <w:rPr>
          <w:i/>
          <w:color w:val="231F20"/>
          <w:sz w:val="27"/>
        </w:rPr>
        <w:t>Không Có Rung Động</w:t>
      </w:r>
      <w:r>
        <w:rPr>
          <w:color w:val="231F20"/>
          <w:sz w:val="27"/>
        </w:rPr>
        <w:t>,</w:t>
      </w:r>
      <w:r>
        <w:rPr>
          <w:color w:val="231F20"/>
          <w:spacing w:val="-3"/>
          <w:sz w:val="27"/>
        </w:rPr>
        <w:t> </w:t>
      </w:r>
      <w:r>
        <w:rPr>
          <w:color w:val="231F20"/>
          <w:sz w:val="27"/>
        </w:rPr>
        <w:t>V. </w:t>
      </w:r>
      <w:r>
        <w:rPr>
          <w:i/>
          <w:color w:val="231F20"/>
          <w:sz w:val="27"/>
        </w:rPr>
        <w:t>Tối tăm</w:t>
      </w:r>
      <w:r>
        <w:rPr>
          <w:color w:val="231F20"/>
          <w:sz w:val="27"/>
        </w:rPr>
        <w:t>):</w:t>
      </w:r>
    </w:p>
    <w:p>
      <w:pPr>
        <w:spacing w:line="256" w:lineRule="auto" w:before="120"/>
        <w:ind w:left="737" w:right="111" w:firstLine="0"/>
        <w:jc w:val="both"/>
        <w:rPr>
          <w:i/>
          <w:sz w:val="26"/>
        </w:rPr>
      </w:pPr>
      <w:r>
        <w:rPr>
          <w:i/>
          <w:color w:val="231F20"/>
          <w:sz w:val="26"/>
        </w:rPr>
        <w:t>Này</w:t>
      </w:r>
      <w:r>
        <w:rPr>
          <w:i/>
          <w:color w:val="231F20"/>
          <w:spacing w:val="-5"/>
          <w:sz w:val="26"/>
        </w:rPr>
        <w:t> </w:t>
      </w:r>
      <w:r>
        <w:rPr>
          <w:i/>
          <w:color w:val="231F20"/>
          <w:sz w:val="26"/>
        </w:rPr>
        <w:t>các</w:t>
      </w:r>
      <w:r>
        <w:rPr>
          <w:i/>
          <w:color w:val="231F20"/>
          <w:spacing w:val="-5"/>
          <w:sz w:val="26"/>
        </w:rPr>
        <w:t> </w:t>
      </w:r>
      <w:r>
        <w:rPr>
          <w:i/>
          <w:color w:val="231F20"/>
          <w:sz w:val="26"/>
        </w:rPr>
        <w:t>Tỳ-kheo,</w:t>
      </w:r>
      <w:r>
        <w:rPr>
          <w:i/>
          <w:color w:val="231F20"/>
          <w:spacing w:val="-6"/>
          <w:sz w:val="26"/>
        </w:rPr>
        <w:t> </w:t>
      </w:r>
      <w:r>
        <w:rPr>
          <w:i/>
          <w:color w:val="231F20"/>
          <w:sz w:val="26"/>
        </w:rPr>
        <w:t>có</w:t>
      </w:r>
      <w:r>
        <w:rPr>
          <w:i/>
          <w:color w:val="231F20"/>
          <w:spacing w:val="-6"/>
          <w:sz w:val="26"/>
        </w:rPr>
        <w:t> </w:t>
      </w:r>
      <w:r>
        <w:rPr>
          <w:i/>
          <w:color w:val="231F20"/>
          <w:sz w:val="26"/>
        </w:rPr>
        <w:t>bốn</w:t>
      </w:r>
      <w:r>
        <w:rPr>
          <w:i/>
          <w:color w:val="231F20"/>
          <w:spacing w:val="-5"/>
          <w:sz w:val="26"/>
        </w:rPr>
        <w:t> </w:t>
      </w:r>
      <w:r>
        <w:rPr>
          <w:i/>
          <w:color w:val="231F20"/>
          <w:sz w:val="26"/>
        </w:rPr>
        <w:t>hạng</w:t>
      </w:r>
      <w:r>
        <w:rPr>
          <w:i/>
          <w:color w:val="231F20"/>
          <w:spacing w:val="-5"/>
          <w:sz w:val="26"/>
        </w:rPr>
        <w:t> </w:t>
      </w:r>
      <w:r>
        <w:rPr>
          <w:i/>
          <w:color w:val="231F20"/>
          <w:sz w:val="26"/>
        </w:rPr>
        <w:t>người</w:t>
      </w:r>
      <w:r>
        <w:rPr>
          <w:i/>
          <w:color w:val="231F20"/>
          <w:spacing w:val="-5"/>
          <w:sz w:val="26"/>
        </w:rPr>
        <w:t> </w:t>
      </w:r>
      <w:r>
        <w:rPr>
          <w:i/>
          <w:color w:val="231F20"/>
          <w:sz w:val="26"/>
        </w:rPr>
        <w:t>này</w:t>
      </w:r>
      <w:r>
        <w:rPr>
          <w:i/>
          <w:color w:val="231F20"/>
          <w:spacing w:val="-5"/>
          <w:sz w:val="26"/>
        </w:rPr>
        <w:t> </w:t>
      </w:r>
      <w:r>
        <w:rPr>
          <w:i/>
          <w:color w:val="231F20"/>
          <w:sz w:val="26"/>
        </w:rPr>
        <w:t>có</w:t>
      </w:r>
      <w:r>
        <w:rPr>
          <w:i/>
          <w:color w:val="231F20"/>
          <w:spacing w:val="-5"/>
          <w:sz w:val="26"/>
        </w:rPr>
        <w:t> </w:t>
      </w:r>
      <w:r>
        <w:rPr>
          <w:i/>
          <w:color w:val="231F20"/>
          <w:sz w:val="26"/>
        </w:rPr>
        <w:t>mặt, hiện hữu ở đời. Thế nào là bốn?</w:t>
      </w:r>
    </w:p>
    <w:p>
      <w:pPr>
        <w:spacing w:line="256" w:lineRule="auto" w:before="111"/>
        <w:ind w:left="737" w:right="111" w:firstLine="0"/>
        <w:jc w:val="both"/>
        <w:rPr>
          <w:i/>
          <w:sz w:val="26"/>
        </w:rPr>
      </w:pPr>
      <w:r>
        <w:rPr>
          <w:i/>
          <w:color w:val="231F20"/>
          <w:sz w:val="26"/>
        </w:rPr>
        <w:t>Sống trong bóng tối, hướng đến bóng tối; sống trong bóng tối, hướng đến ánh sáng; sống trong ánh sáng, hướng đến bóng tối; sống trong </w:t>
      </w:r>
      <w:r>
        <w:rPr>
          <w:i/>
          <w:color w:val="231F20"/>
          <w:sz w:val="26"/>
        </w:rPr>
        <w:t>ánh sáng, hướng đến ánh sáng.</w:t>
      </w:r>
    </w:p>
    <w:p>
      <w:pPr>
        <w:spacing w:line="256" w:lineRule="auto" w:before="108"/>
        <w:ind w:left="737" w:right="111" w:firstLine="0"/>
        <w:jc w:val="both"/>
        <w:rPr>
          <w:i/>
          <w:sz w:val="26"/>
        </w:rPr>
      </w:pPr>
      <w:r>
        <w:rPr>
          <w:i/>
          <w:color w:val="231F20"/>
          <w:sz w:val="26"/>
        </w:rPr>
        <w:t>Và này các Tỳ-kheo, thế nào là hạng người </w:t>
      </w:r>
      <w:r>
        <w:rPr>
          <w:i/>
          <w:color w:val="231F20"/>
          <w:sz w:val="26"/>
        </w:rPr>
        <w:t>sống trong bóng tối, hướng đến bóng tối?</w:t>
      </w:r>
    </w:p>
    <w:p>
      <w:pPr>
        <w:spacing w:after="0" w:line="256" w:lineRule="auto"/>
        <w:jc w:val="both"/>
        <w:rPr>
          <w:i/>
          <w:sz w:val="26"/>
        </w:rPr>
        <w:sectPr>
          <w:pgSz w:w="7660" w:h="11630"/>
          <w:pgMar w:header="779" w:footer="0" w:top="1100" w:bottom="280" w:left="850" w:right="850"/>
        </w:sectPr>
      </w:pPr>
    </w:p>
    <w:p>
      <w:pPr>
        <w:spacing w:line="247" w:lineRule="auto" w:before="244"/>
        <w:ind w:left="737" w:right="111" w:firstLine="0"/>
        <w:jc w:val="both"/>
        <w:rPr>
          <w:i/>
          <w:sz w:val="26"/>
        </w:rPr>
      </w:pPr>
      <w:r>
        <w:rPr>
          <w:i/>
          <w:color w:val="231F20"/>
          <w:sz w:val="26"/>
        </w:rPr>
        <w:t>Ở đây, này các Tỳ-kheo, có người được sanh trong một gia đình hạ tiện, gia đình một người đổ</w:t>
      </w:r>
      <w:r>
        <w:rPr>
          <w:i/>
          <w:color w:val="231F20"/>
          <w:spacing w:val="-5"/>
          <w:sz w:val="26"/>
        </w:rPr>
        <w:t> </w:t>
      </w:r>
      <w:r>
        <w:rPr>
          <w:i/>
          <w:color w:val="231F20"/>
          <w:sz w:val="26"/>
        </w:rPr>
        <w:t>phân,</w:t>
      </w:r>
      <w:r>
        <w:rPr>
          <w:i/>
          <w:color w:val="231F20"/>
          <w:spacing w:val="-5"/>
          <w:sz w:val="26"/>
        </w:rPr>
        <w:t> </w:t>
      </w:r>
      <w:r>
        <w:rPr>
          <w:i/>
          <w:color w:val="231F20"/>
          <w:sz w:val="26"/>
        </w:rPr>
        <w:t>hay</w:t>
      </w:r>
      <w:r>
        <w:rPr>
          <w:i/>
          <w:color w:val="231F20"/>
          <w:spacing w:val="-5"/>
          <w:sz w:val="26"/>
        </w:rPr>
        <w:t> </w:t>
      </w:r>
      <w:r>
        <w:rPr>
          <w:i/>
          <w:color w:val="231F20"/>
          <w:sz w:val="26"/>
        </w:rPr>
        <w:t>gia</w:t>
      </w:r>
      <w:r>
        <w:rPr>
          <w:i/>
          <w:color w:val="231F20"/>
          <w:spacing w:val="-5"/>
          <w:sz w:val="26"/>
        </w:rPr>
        <w:t> </w:t>
      </w:r>
      <w:r>
        <w:rPr>
          <w:i/>
          <w:color w:val="231F20"/>
          <w:sz w:val="26"/>
        </w:rPr>
        <w:t>đình</w:t>
      </w:r>
      <w:r>
        <w:rPr>
          <w:i/>
          <w:color w:val="231F20"/>
          <w:spacing w:val="-5"/>
          <w:sz w:val="26"/>
        </w:rPr>
        <w:t> </w:t>
      </w:r>
      <w:r>
        <w:rPr>
          <w:i/>
          <w:color w:val="231F20"/>
          <w:sz w:val="26"/>
        </w:rPr>
        <w:t>một</w:t>
      </w:r>
      <w:r>
        <w:rPr>
          <w:i/>
          <w:color w:val="231F20"/>
          <w:spacing w:val="-5"/>
          <w:sz w:val="26"/>
        </w:rPr>
        <w:t> </w:t>
      </w:r>
      <w:r>
        <w:rPr>
          <w:i/>
          <w:color w:val="231F20"/>
          <w:sz w:val="26"/>
        </w:rPr>
        <w:t>người</w:t>
      </w:r>
      <w:r>
        <w:rPr>
          <w:i/>
          <w:color w:val="231F20"/>
          <w:spacing w:val="-5"/>
          <w:sz w:val="26"/>
        </w:rPr>
        <w:t> </w:t>
      </w:r>
      <w:r>
        <w:rPr>
          <w:i/>
          <w:color w:val="231F20"/>
          <w:sz w:val="26"/>
        </w:rPr>
        <w:t>thợ</w:t>
      </w:r>
      <w:r>
        <w:rPr>
          <w:i/>
          <w:color w:val="231F20"/>
          <w:spacing w:val="-5"/>
          <w:sz w:val="26"/>
        </w:rPr>
        <w:t> </w:t>
      </w:r>
      <w:r>
        <w:rPr>
          <w:i/>
          <w:color w:val="231F20"/>
          <w:sz w:val="26"/>
        </w:rPr>
        <w:t>săn,</w:t>
      </w:r>
      <w:r>
        <w:rPr>
          <w:i/>
          <w:color w:val="231F20"/>
          <w:spacing w:val="-5"/>
          <w:sz w:val="26"/>
        </w:rPr>
        <w:t> </w:t>
      </w:r>
      <w:r>
        <w:rPr>
          <w:i/>
          <w:color w:val="231F20"/>
          <w:sz w:val="26"/>
        </w:rPr>
        <w:t>đan</w:t>
      </w:r>
      <w:r>
        <w:rPr>
          <w:i/>
          <w:color w:val="231F20"/>
          <w:spacing w:val="-5"/>
          <w:sz w:val="26"/>
        </w:rPr>
        <w:t> </w:t>
      </w:r>
      <w:r>
        <w:rPr>
          <w:i/>
          <w:color w:val="231F20"/>
          <w:sz w:val="26"/>
        </w:rPr>
        <w:t>rổ, hay</w:t>
      </w:r>
      <w:r>
        <w:rPr>
          <w:i/>
          <w:color w:val="231F20"/>
          <w:spacing w:val="-1"/>
          <w:sz w:val="26"/>
        </w:rPr>
        <w:t> </w:t>
      </w:r>
      <w:r>
        <w:rPr>
          <w:i/>
          <w:color w:val="231F20"/>
          <w:sz w:val="26"/>
        </w:rPr>
        <w:t>gia</w:t>
      </w:r>
      <w:r>
        <w:rPr>
          <w:i/>
          <w:color w:val="231F20"/>
          <w:spacing w:val="-1"/>
          <w:sz w:val="26"/>
        </w:rPr>
        <w:t> </w:t>
      </w:r>
      <w:r>
        <w:rPr>
          <w:i/>
          <w:color w:val="231F20"/>
          <w:sz w:val="26"/>
        </w:rPr>
        <w:t>đình</w:t>
      </w:r>
      <w:r>
        <w:rPr>
          <w:i/>
          <w:color w:val="231F20"/>
          <w:spacing w:val="-1"/>
          <w:sz w:val="26"/>
        </w:rPr>
        <w:t> </w:t>
      </w:r>
      <w:r>
        <w:rPr>
          <w:i/>
          <w:color w:val="231F20"/>
          <w:sz w:val="26"/>
        </w:rPr>
        <w:t>người</w:t>
      </w:r>
      <w:r>
        <w:rPr>
          <w:i/>
          <w:color w:val="231F20"/>
          <w:spacing w:val="-1"/>
          <w:sz w:val="26"/>
        </w:rPr>
        <w:t> </w:t>
      </w:r>
      <w:r>
        <w:rPr>
          <w:i/>
          <w:color w:val="231F20"/>
          <w:sz w:val="26"/>
        </w:rPr>
        <w:t>đan</w:t>
      </w:r>
      <w:r>
        <w:rPr>
          <w:i/>
          <w:color w:val="231F20"/>
          <w:spacing w:val="-1"/>
          <w:sz w:val="26"/>
        </w:rPr>
        <w:t> </w:t>
      </w:r>
      <w:r>
        <w:rPr>
          <w:i/>
          <w:color w:val="231F20"/>
          <w:sz w:val="26"/>
        </w:rPr>
        <w:t>tre,</w:t>
      </w:r>
      <w:r>
        <w:rPr>
          <w:i/>
          <w:color w:val="231F20"/>
          <w:spacing w:val="-1"/>
          <w:sz w:val="26"/>
        </w:rPr>
        <w:t> </w:t>
      </w:r>
      <w:r>
        <w:rPr>
          <w:i/>
          <w:color w:val="231F20"/>
          <w:sz w:val="26"/>
        </w:rPr>
        <w:t>làm</w:t>
      </w:r>
      <w:r>
        <w:rPr>
          <w:i/>
          <w:color w:val="231F20"/>
          <w:spacing w:val="-1"/>
          <w:sz w:val="26"/>
        </w:rPr>
        <w:t> </w:t>
      </w:r>
      <w:r>
        <w:rPr>
          <w:i/>
          <w:color w:val="231F20"/>
          <w:sz w:val="26"/>
        </w:rPr>
        <w:t>bẫy</w:t>
      </w:r>
      <w:r>
        <w:rPr>
          <w:i/>
          <w:color w:val="231F20"/>
          <w:spacing w:val="-1"/>
          <w:sz w:val="26"/>
        </w:rPr>
        <w:t> </w:t>
      </w:r>
      <w:r>
        <w:rPr>
          <w:i/>
          <w:color w:val="231F20"/>
          <w:sz w:val="26"/>
        </w:rPr>
        <w:t>sập,</w:t>
      </w:r>
      <w:r>
        <w:rPr>
          <w:i/>
          <w:color w:val="231F20"/>
          <w:spacing w:val="-1"/>
          <w:sz w:val="26"/>
        </w:rPr>
        <w:t> </w:t>
      </w:r>
      <w:r>
        <w:rPr>
          <w:i/>
          <w:color w:val="231F20"/>
          <w:sz w:val="26"/>
        </w:rPr>
        <w:t>hay</w:t>
      </w:r>
      <w:r>
        <w:rPr>
          <w:i/>
          <w:color w:val="231F20"/>
          <w:spacing w:val="-1"/>
          <w:sz w:val="26"/>
        </w:rPr>
        <w:t> </w:t>
      </w:r>
      <w:r>
        <w:rPr>
          <w:i/>
          <w:color w:val="231F20"/>
          <w:sz w:val="26"/>
        </w:rPr>
        <w:t>gia đình</w:t>
      </w:r>
      <w:r>
        <w:rPr>
          <w:i/>
          <w:color w:val="231F20"/>
          <w:spacing w:val="-6"/>
          <w:sz w:val="26"/>
        </w:rPr>
        <w:t> </w:t>
      </w:r>
      <w:r>
        <w:rPr>
          <w:i/>
          <w:color w:val="231F20"/>
          <w:sz w:val="26"/>
        </w:rPr>
        <w:t>người</w:t>
      </w:r>
      <w:r>
        <w:rPr>
          <w:i/>
          <w:color w:val="231F20"/>
          <w:spacing w:val="-6"/>
          <w:sz w:val="26"/>
        </w:rPr>
        <w:t> </w:t>
      </w:r>
      <w:r>
        <w:rPr>
          <w:i/>
          <w:color w:val="231F20"/>
          <w:sz w:val="26"/>
        </w:rPr>
        <w:t>đóng</w:t>
      </w:r>
      <w:r>
        <w:rPr>
          <w:i/>
          <w:color w:val="231F20"/>
          <w:spacing w:val="-6"/>
          <w:sz w:val="26"/>
        </w:rPr>
        <w:t> </w:t>
      </w:r>
      <w:r>
        <w:rPr>
          <w:i/>
          <w:color w:val="231F20"/>
          <w:sz w:val="26"/>
        </w:rPr>
        <w:t>xe,</w:t>
      </w:r>
      <w:r>
        <w:rPr>
          <w:i/>
          <w:color w:val="231F20"/>
          <w:spacing w:val="-6"/>
          <w:sz w:val="26"/>
        </w:rPr>
        <w:t> </w:t>
      </w:r>
      <w:r>
        <w:rPr>
          <w:i/>
          <w:color w:val="231F20"/>
          <w:sz w:val="26"/>
        </w:rPr>
        <w:t>hay</w:t>
      </w:r>
      <w:r>
        <w:rPr>
          <w:i/>
          <w:color w:val="231F20"/>
          <w:spacing w:val="-6"/>
          <w:sz w:val="26"/>
        </w:rPr>
        <w:t> </w:t>
      </w:r>
      <w:r>
        <w:rPr>
          <w:i/>
          <w:color w:val="231F20"/>
          <w:sz w:val="26"/>
        </w:rPr>
        <w:t>gia</w:t>
      </w:r>
      <w:r>
        <w:rPr>
          <w:i/>
          <w:color w:val="231F20"/>
          <w:spacing w:val="-6"/>
          <w:sz w:val="26"/>
        </w:rPr>
        <w:t> </w:t>
      </w:r>
      <w:r>
        <w:rPr>
          <w:i/>
          <w:color w:val="231F20"/>
          <w:sz w:val="26"/>
        </w:rPr>
        <w:t>đình</w:t>
      </w:r>
      <w:r>
        <w:rPr>
          <w:i/>
          <w:color w:val="231F20"/>
          <w:spacing w:val="-6"/>
          <w:sz w:val="26"/>
        </w:rPr>
        <w:t> </w:t>
      </w:r>
      <w:r>
        <w:rPr>
          <w:i/>
          <w:color w:val="231F20"/>
          <w:sz w:val="26"/>
        </w:rPr>
        <w:t>người</w:t>
      </w:r>
      <w:r>
        <w:rPr>
          <w:i/>
          <w:color w:val="231F20"/>
          <w:spacing w:val="-6"/>
          <w:sz w:val="26"/>
        </w:rPr>
        <w:t> </w:t>
      </w:r>
      <w:r>
        <w:rPr>
          <w:i/>
          <w:color w:val="231F20"/>
          <w:sz w:val="26"/>
        </w:rPr>
        <w:t>quét</w:t>
      </w:r>
      <w:r>
        <w:rPr>
          <w:i/>
          <w:color w:val="231F20"/>
          <w:spacing w:val="-6"/>
          <w:sz w:val="26"/>
        </w:rPr>
        <w:t> </w:t>
      </w:r>
      <w:r>
        <w:rPr>
          <w:i/>
          <w:color w:val="231F20"/>
          <w:sz w:val="26"/>
        </w:rPr>
        <w:t>rác, hay trong một gia đình một người nghèo đói, ăn uống thiếu thốn, sanh kế khó khăn, khó tìm cho được đồ ăn, đồ mặc. Và người ấy lại xấu xí, khó ngó, còm lưng, nhiều bệnh hoạn, đui một mắt, quẹo tay bại chân, hay đi khấp khểnh, hay nửa thân tê liệt, không có được đồ ăn, đồ uống, đồ mặc,</w:t>
      </w:r>
      <w:r>
        <w:rPr>
          <w:i/>
          <w:color w:val="231F20"/>
          <w:spacing w:val="-10"/>
          <w:sz w:val="26"/>
        </w:rPr>
        <w:t> </w:t>
      </w:r>
      <w:r>
        <w:rPr>
          <w:i/>
          <w:color w:val="231F20"/>
          <w:sz w:val="26"/>
        </w:rPr>
        <w:t>xe</w:t>
      </w:r>
      <w:r>
        <w:rPr>
          <w:i/>
          <w:color w:val="231F20"/>
          <w:spacing w:val="-10"/>
          <w:sz w:val="26"/>
        </w:rPr>
        <w:t> </w:t>
      </w:r>
      <w:r>
        <w:rPr>
          <w:i/>
          <w:color w:val="231F20"/>
          <w:sz w:val="26"/>
        </w:rPr>
        <w:t>cộ,</w:t>
      </w:r>
      <w:r>
        <w:rPr>
          <w:i/>
          <w:color w:val="231F20"/>
          <w:spacing w:val="-10"/>
          <w:sz w:val="26"/>
        </w:rPr>
        <w:t> </w:t>
      </w:r>
      <w:r>
        <w:rPr>
          <w:i/>
          <w:color w:val="231F20"/>
          <w:sz w:val="26"/>
        </w:rPr>
        <w:t>vòng</w:t>
      </w:r>
      <w:r>
        <w:rPr>
          <w:i/>
          <w:color w:val="231F20"/>
          <w:spacing w:val="-10"/>
          <w:sz w:val="26"/>
        </w:rPr>
        <w:t> </w:t>
      </w:r>
      <w:r>
        <w:rPr>
          <w:i/>
          <w:color w:val="231F20"/>
          <w:sz w:val="26"/>
        </w:rPr>
        <w:t>hoa,</w:t>
      </w:r>
      <w:r>
        <w:rPr>
          <w:i/>
          <w:color w:val="231F20"/>
          <w:spacing w:val="-10"/>
          <w:sz w:val="26"/>
        </w:rPr>
        <w:t> </w:t>
      </w:r>
      <w:r>
        <w:rPr>
          <w:i/>
          <w:color w:val="231F20"/>
          <w:sz w:val="26"/>
        </w:rPr>
        <w:t>hương,</w:t>
      </w:r>
      <w:r>
        <w:rPr>
          <w:i/>
          <w:color w:val="231F20"/>
          <w:spacing w:val="-10"/>
          <w:sz w:val="26"/>
        </w:rPr>
        <w:t> </w:t>
      </w:r>
      <w:r>
        <w:rPr>
          <w:i/>
          <w:color w:val="231F20"/>
          <w:sz w:val="26"/>
        </w:rPr>
        <w:t>phấn</w:t>
      </w:r>
      <w:r>
        <w:rPr>
          <w:i/>
          <w:color w:val="231F20"/>
          <w:spacing w:val="-10"/>
          <w:sz w:val="26"/>
        </w:rPr>
        <w:t> </w:t>
      </w:r>
      <w:r>
        <w:rPr>
          <w:i/>
          <w:color w:val="231F20"/>
          <w:sz w:val="26"/>
        </w:rPr>
        <w:t>sáp,</w:t>
      </w:r>
      <w:r>
        <w:rPr>
          <w:i/>
          <w:color w:val="231F20"/>
          <w:spacing w:val="-10"/>
          <w:sz w:val="26"/>
        </w:rPr>
        <w:t> </w:t>
      </w:r>
      <w:r>
        <w:rPr>
          <w:i/>
          <w:color w:val="231F20"/>
          <w:sz w:val="26"/>
        </w:rPr>
        <w:t>chỗ</w:t>
      </w:r>
      <w:r>
        <w:rPr>
          <w:i/>
          <w:color w:val="231F20"/>
          <w:spacing w:val="-10"/>
          <w:sz w:val="26"/>
        </w:rPr>
        <w:t> </w:t>
      </w:r>
      <w:r>
        <w:rPr>
          <w:i/>
          <w:color w:val="231F20"/>
          <w:sz w:val="26"/>
        </w:rPr>
        <w:t>năm, chỗ ở hay đèn. Người ấy sống với thân làm ác, sống</w:t>
      </w:r>
      <w:r>
        <w:rPr>
          <w:i/>
          <w:color w:val="231F20"/>
          <w:spacing w:val="-14"/>
          <w:sz w:val="26"/>
        </w:rPr>
        <w:t> </w:t>
      </w:r>
      <w:r>
        <w:rPr>
          <w:i/>
          <w:color w:val="231F20"/>
          <w:sz w:val="26"/>
        </w:rPr>
        <w:t>với</w:t>
      </w:r>
      <w:r>
        <w:rPr>
          <w:i/>
          <w:color w:val="231F20"/>
          <w:spacing w:val="-14"/>
          <w:sz w:val="26"/>
        </w:rPr>
        <w:t> </w:t>
      </w:r>
      <w:r>
        <w:rPr>
          <w:i/>
          <w:color w:val="231F20"/>
          <w:sz w:val="26"/>
        </w:rPr>
        <w:t>miệng</w:t>
      </w:r>
      <w:r>
        <w:rPr>
          <w:i/>
          <w:color w:val="231F20"/>
          <w:spacing w:val="-14"/>
          <w:sz w:val="26"/>
        </w:rPr>
        <w:t> </w:t>
      </w:r>
      <w:r>
        <w:rPr>
          <w:i/>
          <w:color w:val="231F20"/>
          <w:sz w:val="26"/>
        </w:rPr>
        <w:t>nói</w:t>
      </w:r>
      <w:r>
        <w:rPr>
          <w:i/>
          <w:color w:val="231F20"/>
          <w:spacing w:val="-14"/>
          <w:sz w:val="26"/>
        </w:rPr>
        <w:t> </w:t>
      </w:r>
      <w:r>
        <w:rPr>
          <w:i/>
          <w:color w:val="231F20"/>
          <w:sz w:val="26"/>
        </w:rPr>
        <w:t>ác,</w:t>
      </w:r>
      <w:r>
        <w:rPr>
          <w:i/>
          <w:color w:val="231F20"/>
          <w:spacing w:val="-14"/>
          <w:sz w:val="26"/>
        </w:rPr>
        <w:t> </w:t>
      </w:r>
      <w:r>
        <w:rPr>
          <w:i/>
          <w:color w:val="231F20"/>
          <w:sz w:val="26"/>
        </w:rPr>
        <w:t>sống</w:t>
      </w:r>
      <w:r>
        <w:rPr>
          <w:i/>
          <w:color w:val="231F20"/>
          <w:spacing w:val="-14"/>
          <w:sz w:val="26"/>
        </w:rPr>
        <w:t> </w:t>
      </w:r>
      <w:r>
        <w:rPr>
          <w:i/>
          <w:color w:val="231F20"/>
          <w:sz w:val="26"/>
        </w:rPr>
        <w:t>với</w:t>
      </w:r>
      <w:r>
        <w:rPr>
          <w:i/>
          <w:color w:val="231F20"/>
          <w:spacing w:val="-14"/>
          <w:sz w:val="26"/>
        </w:rPr>
        <w:t> </w:t>
      </w:r>
      <w:r>
        <w:rPr>
          <w:i/>
          <w:color w:val="231F20"/>
          <w:sz w:val="26"/>
        </w:rPr>
        <w:t>ý</w:t>
      </w:r>
      <w:r>
        <w:rPr>
          <w:i/>
          <w:color w:val="231F20"/>
          <w:spacing w:val="-14"/>
          <w:sz w:val="26"/>
        </w:rPr>
        <w:t> </w:t>
      </w:r>
      <w:r>
        <w:rPr>
          <w:i/>
          <w:color w:val="231F20"/>
          <w:sz w:val="26"/>
        </w:rPr>
        <w:t>nghĩ</w:t>
      </w:r>
      <w:r>
        <w:rPr>
          <w:i/>
          <w:color w:val="231F20"/>
          <w:spacing w:val="-14"/>
          <w:sz w:val="26"/>
        </w:rPr>
        <w:t> </w:t>
      </w:r>
      <w:r>
        <w:rPr>
          <w:i/>
          <w:color w:val="231F20"/>
          <w:sz w:val="26"/>
        </w:rPr>
        <w:t>ác.</w:t>
      </w:r>
      <w:r>
        <w:rPr>
          <w:i/>
          <w:color w:val="231F20"/>
          <w:spacing w:val="-14"/>
          <w:sz w:val="26"/>
        </w:rPr>
        <w:t> </w:t>
      </w:r>
      <w:r>
        <w:rPr>
          <w:i/>
          <w:color w:val="231F20"/>
          <w:sz w:val="26"/>
        </w:rPr>
        <w:t>Sau</w:t>
      </w:r>
      <w:r>
        <w:rPr>
          <w:i/>
          <w:color w:val="231F20"/>
          <w:spacing w:val="-14"/>
          <w:sz w:val="26"/>
        </w:rPr>
        <w:t> </w:t>
      </w:r>
      <w:r>
        <w:rPr>
          <w:i/>
          <w:color w:val="231F20"/>
          <w:sz w:val="26"/>
        </w:rPr>
        <w:t>khi sống</w:t>
      </w:r>
      <w:r>
        <w:rPr>
          <w:i/>
          <w:color w:val="231F20"/>
          <w:spacing w:val="-12"/>
          <w:sz w:val="26"/>
        </w:rPr>
        <w:t> </w:t>
      </w:r>
      <w:r>
        <w:rPr>
          <w:i/>
          <w:color w:val="231F20"/>
          <w:sz w:val="26"/>
        </w:rPr>
        <w:t>với</w:t>
      </w:r>
      <w:r>
        <w:rPr>
          <w:i/>
          <w:color w:val="231F20"/>
          <w:spacing w:val="-12"/>
          <w:sz w:val="26"/>
        </w:rPr>
        <w:t> </w:t>
      </w:r>
      <w:r>
        <w:rPr>
          <w:i/>
          <w:color w:val="231F20"/>
          <w:sz w:val="26"/>
        </w:rPr>
        <w:t>thân</w:t>
      </w:r>
      <w:r>
        <w:rPr>
          <w:i/>
          <w:color w:val="231F20"/>
          <w:spacing w:val="-12"/>
          <w:sz w:val="26"/>
        </w:rPr>
        <w:t> </w:t>
      </w:r>
      <w:r>
        <w:rPr>
          <w:i/>
          <w:color w:val="231F20"/>
          <w:sz w:val="26"/>
        </w:rPr>
        <w:t>làm</w:t>
      </w:r>
      <w:r>
        <w:rPr>
          <w:i/>
          <w:color w:val="231F20"/>
          <w:spacing w:val="-12"/>
          <w:sz w:val="26"/>
        </w:rPr>
        <w:t> </w:t>
      </w:r>
      <w:r>
        <w:rPr>
          <w:i/>
          <w:color w:val="231F20"/>
          <w:sz w:val="26"/>
        </w:rPr>
        <w:t>ác,</w:t>
      </w:r>
      <w:r>
        <w:rPr>
          <w:i/>
          <w:color w:val="231F20"/>
          <w:spacing w:val="-12"/>
          <w:sz w:val="26"/>
        </w:rPr>
        <w:t> </w:t>
      </w:r>
      <w:r>
        <w:rPr>
          <w:i/>
          <w:color w:val="231F20"/>
          <w:sz w:val="26"/>
        </w:rPr>
        <w:t>với</w:t>
      </w:r>
      <w:r>
        <w:rPr>
          <w:i/>
          <w:color w:val="231F20"/>
          <w:spacing w:val="-12"/>
          <w:sz w:val="26"/>
        </w:rPr>
        <w:t> </w:t>
      </w:r>
      <w:r>
        <w:rPr>
          <w:i/>
          <w:color w:val="231F20"/>
          <w:sz w:val="26"/>
        </w:rPr>
        <w:t>miệng</w:t>
      </w:r>
      <w:r>
        <w:rPr>
          <w:i/>
          <w:color w:val="231F20"/>
          <w:spacing w:val="-12"/>
          <w:sz w:val="26"/>
        </w:rPr>
        <w:t> </w:t>
      </w:r>
      <w:r>
        <w:rPr>
          <w:i/>
          <w:color w:val="231F20"/>
          <w:sz w:val="26"/>
        </w:rPr>
        <w:t>nói</w:t>
      </w:r>
      <w:r>
        <w:rPr>
          <w:i/>
          <w:color w:val="231F20"/>
          <w:spacing w:val="-12"/>
          <w:sz w:val="26"/>
        </w:rPr>
        <w:t> </w:t>
      </w:r>
      <w:r>
        <w:rPr>
          <w:i/>
          <w:color w:val="231F20"/>
          <w:sz w:val="26"/>
        </w:rPr>
        <w:t>ác,</w:t>
      </w:r>
      <w:r>
        <w:rPr>
          <w:i/>
          <w:color w:val="231F20"/>
          <w:spacing w:val="-12"/>
          <w:sz w:val="26"/>
        </w:rPr>
        <w:t> </w:t>
      </w:r>
      <w:r>
        <w:rPr>
          <w:i/>
          <w:color w:val="231F20"/>
          <w:sz w:val="26"/>
        </w:rPr>
        <w:t>với</w:t>
      </w:r>
      <w:r>
        <w:rPr>
          <w:i/>
          <w:color w:val="231F20"/>
          <w:spacing w:val="-12"/>
          <w:sz w:val="26"/>
        </w:rPr>
        <w:t> </w:t>
      </w:r>
      <w:r>
        <w:rPr>
          <w:i/>
          <w:color w:val="231F20"/>
          <w:sz w:val="26"/>
        </w:rPr>
        <w:t>ý</w:t>
      </w:r>
      <w:r>
        <w:rPr>
          <w:i/>
          <w:color w:val="231F20"/>
          <w:spacing w:val="-12"/>
          <w:sz w:val="26"/>
        </w:rPr>
        <w:t> </w:t>
      </w:r>
      <w:r>
        <w:rPr>
          <w:i/>
          <w:color w:val="231F20"/>
          <w:sz w:val="26"/>
        </w:rPr>
        <w:t>nghĩ ác,</w:t>
      </w:r>
      <w:r>
        <w:rPr>
          <w:i/>
          <w:color w:val="231F20"/>
          <w:spacing w:val="-8"/>
          <w:sz w:val="26"/>
        </w:rPr>
        <w:t> </w:t>
      </w:r>
      <w:r>
        <w:rPr>
          <w:i/>
          <w:color w:val="231F20"/>
          <w:sz w:val="26"/>
        </w:rPr>
        <w:t>khi</w:t>
      </w:r>
      <w:r>
        <w:rPr>
          <w:i/>
          <w:color w:val="231F20"/>
          <w:spacing w:val="-8"/>
          <w:sz w:val="26"/>
        </w:rPr>
        <w:t> </w:t>
      </w:r>
      <w:r>
        <w:rPr>
          <w:i/>
          <w:color w:val="231F20"/>
          <w:sz w:val="26"/>
        </w:rPr>
        <w:t>thân</w:t>
      </w:r>
      <w:r>
        <w:rPr>
          <w:i/>
          <w:color w:val="231F20"/>
          <w:spacing w:val="-8"/>
          <w:sz w:val="26"/>
        </w:rPr>
        <w:t> </w:t>
      </w:r>
      <w:r>
        <w:rPr>
          <w:i/>
          <w:color w:val="231F20"/>
          <w:sz w:val="26"/>
        </w:rPr>
        <w:t>hoại</w:t>
      </w:r>
      <w:r>
        <w:rPr>
          <w:i/>
          <w:color w:val="231F20"/>
          <w:spacing w:val="-8"/>
          <w:sz w:val="26"/>
        </w:rPr>
        <w:t> </w:t>
      </w:r>
      <w:r>
        <w:rPr>
          <w:i/>
          <w:color w:val="231F20"/>
          <w:sz w:val="26"/>
        </w:rPr>
        <w:t>mạng</w:t>
      </w:r>
      <w:r>
        <w:rPr>
          <w:i/>
          <w:color w:val="231F20"/>
          <w:spacing w:val="-8"/>
          <w:sz w:val="26"/>
        </w:rPr>
        <w:t> </w:t>
      </w:r>
      <w:r>
        <w:rPr>
          <w:i/>
          <w:color w:val="231F20"/>
          <w:sz w:val="26"/>
        </w:rPr>
        <w:t>chung,</w:t>
      </w:r>
      <w:r>
        <w:rPr>
          <w:i/>
          <w:color w:val="231F20"/>
          <w:spacing w:val="-8"/>
          <w:sz w:val="26"/>
        </w:rPr>
        <w:t> </w:t>
      </w:r>
      <w:r>
        <w:rPr>
          <w:i/>
          <w:color w:val="231F20"/>
          <w:sz w:val="26"/>
        </w:rPr>
        <w:t>người</w:t>
      </w:r>
      <w:r>
        <w:rPr>
          <w:i/>
          <w:color w:val="231F20"/>
          <w:spacing w:val="-8"/>
          <w:sz w:val="26"/>
        </w:rPr>
        <w:t> </w:t>
      </w:r>
      <w:r>
        <w:rPr>
          <w:i/>
          <w:color w:val="231F20"/>
          <w:sz w:val="26"/>
        </w:rPr>
        <w:t>ấy</w:t>
      </w:r>
      <w:r>
        <w:rPr>
          <w:i/>
          <w:color w:val="231F20"/>
          <w:spacing w:val="-8"/>
          <w:sz w:val="26"/>
        </w:rPr>
        <w:t> </w:t>
      </w:r>
      <w:r>
        <w:rPr>
          <w:i/>
          <w:color w:val="231F20"/>
          <w:sz w:val="26"/>
        </w:rPr>
        <w:t>sanh</w:t>
      </w:r>
      <w:r>
        <w:rPr>
          <w:i/>
          <w:color w:val="231F20"/>
          <w:spacing w:val="-8"/>
          <w:sz w:val="26"/>
        </w:rPr>
        <w:t> </w:t>
      </w:r>
      <w:r>
        <w:rPr>
          <w:i/>
          <w:color w:val="231F20"/>
          <w:sz w:val="26"/>
        </w:rPr>
        <w:t>vào cõi</w:t>
      </w:r>
      <w:r>
        <w:rPr>
          <w:i/>
          <w:color w:val="231F20"/>
          <w:spacing w:val="-15"/>
          <w:sz w:val="26"/>
        </w:rPr>
        <w:t> </w:t>
      </w:r>
      <w:r>
        <w:rPr>
          <w:i/>
          <w:color w:val="231F20"/>
          <w:sz w:val="26"/>
        </w:rPr>
        <w:t>dữ,</w:t>
      </w:r>
      <w:r>
        <w:rPr>
          <w:i/>
          <w:color w:val="231F20"/>
          <w:spacing w:val="-15"/>
          <w:sz w:val="26"/>
        </w:rPr>
        <w:t> </w:t>
      </w:r>
      <w:r>
        <w:rPr>
          <w:i/>
          <w:color w:val="231F20"/>
          <w:sz w:val="26"/>
        </w:rPr>
        <w:t>ác</w:t>
      </w:r>
      <w:r>
        <w:rPr>
          <w:i/>
          <w:color w:val="231F20"/>
          <w:spacing w:val="-15"/>
          <w:sz w:val="26"/>
        </w:rPr>
        <w:t> </w:t>
      </w:r>
      <w:r>
        <w:rPr>
          <w:i/>
          <w:color w:val="231F20"/>
          <w:sz w:val="26"/>
        </w:rPr>
        <w:t>thú,</w:t>
      </w:r>
      <w:r>
        <w:rPr>
          <w:i/>
          <w:color w:val="231F20"/>
          <w:spacing w:val="-15"/>
          <w:sz w:val="26"/>
        </w:rPr>
        <w:t> </w:t>
      </w:r>
      <w:r>
        <w:rPr>
          <w:i/>
          <w:color w:val="231F20"/>
          <w:sz w:val="26"/>
        </w:rPr>
        <w:t>đọa</w:t>
      </w:r>
      <w:r>
        <w:rPr>
          <w:i/>
          <w:color w:val="231F20"/>
          <w:spacing w:val="-15"/>
          <w:sz w:val="26"/>
        </w:rPr>
        <w:t> </w:t>
      </w:r>
      <w:r>
        <w:rPr>
          <w:i/>
          <w:color w:val="231F20"/>
          <w:sz w:val="26"/>
        </w:rPr>
        <w:t>xứ,</w:t>
      </w:r>
      <w:r>
        <w:rPr>
          <w:i/>
          <w:color w:val="231F20"/>
          <w:spacing w:val="-15"/>
          <w:sz w:val="26"/>
        </w:rPr>
        <w:t> </w:t>
      </w:r>
      <w:r>
        <w:rPr>
          <w:i/>
          <w:color w:val="231F20"/>
          <w:sz w:val="26"/>
        </w:rPr>
        <w:t>địa</w:t>
      </w:r>
      <w:r>
        <w:rPr>
          <w:i/>
          <w:color w:val="231F20"/>
          <w:spacing w:val="-15"/>
          <w:sz w:val="26"/>
        </w:rPr>
        <w:t> </w:t>
      </w:r>
      <w:r>
        <w:rPr>
          <w:i/>
          <w:color w:val="231F20"/>
          <w:sz w:val="26"/>
        </w:rPr>
        <w:t>ngục.</w:t>
      </w:r>
      <w:r>
        <w:rPr>
          <w:i/>
          <w:color w:val="231F20"/>
          <w:spacing w:val="-15"/>
          <w:sz w:val="26"/>
        </w:rPr>
        <w:t> </w:t>
      </w:r>
      <w:r>
        <w:rPr>
          <w:i/>
          <w:color w:val="231F20"/>
          <w:sz w:val="26"/>
        </w:rPr>
        <w:t>Như</w:t>
      </w:r>
      <w:r>
        <w:rPr>
          <w:i/>
          <w:color w:val="231F20"/>
          <w:spacing w:val="-15"/>
          <w:sz w:val="26"/>
        </w:rPr>
        <w:t> </w:t>
      </w:r>
      <w:r>
        <w:rPr>
          <w:i/>
          <w:color w:val="231F20"/>
          <w:sz w:val="26"/>
        </w:rPr>
        <w:t>vậy,</w:t>
      </w:r>
      <w:r>
        <w:rPr>
          <w:i/>
          <w:color w:val="231F20"/>
          <w:spacing w:val="-15"/>
          <w:sz w:val="26"/>
        </w:rPr>
        <w:t> </w:t>
      </w:r>
      <w:r>
        <w:rPr>
          <w:i/>
          <w:color w:val="231F20"/>
          <w:sz w:val="26"/>
        </w:rPr>
        <w:t>này</w:t>
      </w:r>
      <w:r>
        <w:rPr>
          <w:i/>
          <w:color w:val="231F20"/>
          <w:spacing w:val="-15"/>
          <w:sz w:val="26"/>
        </w:rPr>
        <w:t> </w:t>
      </w:r>
      <w:r>
        <w:rPr>
          <w:i/>
          <w:color w:val="231F20"/>
          <w:sz w:val="26"/>
        </w:rPr>
        <w:t>các Tỳ-kheo,</w:t>
      </w:r>
      <w:r>
        <w:rPr>
          <w:i/>
          <w:color w:val="231F20"/>
          <w:spacing w:val="-12"/>
          <w:sz w:val="26"/>
        </w:rPr>
        <w:t> </w:t>
      </w:r>
      <w:r>
        <w:rPr>
          <w:i/>
          <w:color w:val="231F20"/>
          <w:sz w:val="26"/>
        </w:rPr>
        <w:t>là</w:t>
      </w:r>
      <w:r>
        <w:rPr>
          <w:i/>
          <w:color w:val="231F20"/>
          <w:spacing w:val="-12"/>
          <w:sz w:val="26"/>
        </w:rPr>
        <w:t> </w:t>
      </w:r>
      <w:r>
        <w:rPr>
          <w:i/>
          <w:color w:val="231F20"/>
          <w:sz w:val="26"/>
        </w:rPr>
        <w:t>hạng</w:t>
      </w:r>
      <w:r>
        <w:rPr>
          <w:i/>
          <w:color w:val="231F20"/>
          <w:spacing w:val="-12"/>
          <w:sz w:val="26"/>
        </w:rPr>
        <w:t> </w:t>
      </w:r>
      <w:r>
        <w:rPr>
          <w:i/>
          <w:color w:val="231F20"/>
          <w:sz w:val="26"/>
        </w:rPr>
        <w:t>người</w:t>
      </w:r>
      <w:r>
        <w:rPr>
          <w:i/>
          <w:color w:val="231F20"/>
          <w:spacing w:val="-12"/>
          <w:sz w:val="26"/>
        </w:rPr>
        <w:t> </w:t>
      </w:r>
      <w:r>
        <w:rPr>
          <w:i/>
          <w:color w:val="231F20"/>
          <w:sz w:val="26"/>
        </w:rPr>
        <w:t>trong</w:t>
      </w:r>
      <w:r>
        <w:rPr>
          <w:i/>
          <w:color w:val="231F20"/>
          <w:spacing w:val="-12"/>
          <w:sz w:val="26"/>
        </w:rPr>
        <w:t> </w:t>
      </w:r>
      <w:r>
        <w:rPr>
          <w:i/>
          <w:color w:val="231F20"/>
          <w:sz w:val="26"/>
        </w:rPr>
        <w:t>bóng</w:t>
      </w:r>
      <w:r>
        <w:rPr>
          <w:i/>
          <w:color w:val="231F20"/>
          <w:spacing w:val="-12"/>
          <w:sz w:val="26"/>
        </w:rPr>
        <w:t> </w:t>
      </w:r>
      <w:r>
        <w:rPr>
          <w:i/>
          <w:color w:val="231F20"/>
          <w:sz w:val="26"/>
        </w:rPr>
        <w:t>tối</w:t>
      </w:r>
      <w:r>
        <w:rPr>
          <w:i/>
          <w:color w:val="231F20"/>
          <w:spacing w:val="-12"/>
          <w:sz w:val="26"/>
        </w:rPr>
        <w:t> </w:t>
      </w:r>
      <w:r>
        <w:rPr>
          <w:i/>
          <w:color w:val="231F20"/>
          <w:sz w:val="26"/>
        </w:rPr>
        <w:t>hướng</w:t>
      </w:r>
      <w:r>
        <w:rPr>
          <w:i/>
          <w:color w:val="231F20"/>
          <w:spacing w:val="-12"/>
          <w:sz w:val="26"/>
        </w:rPr>
        <w:t> </w:t>
      </w:r>
      <w:r>
        <w:rPr>
          <w:i/>
          <w:color w:val="231F20"/>
          <w:sz w:val="26"/>
        </w:rPr>
        <w:t>đến bóng tối.</w:t>
      </w:r>
    </w:p>
    <w:p>
      <w:pPr>
        <w:spacing w:line="247" w:lineRule="auto" w:before="121"/>
        <w:ind w:left="737" w:right="111" w:firstLine="0"/>
        <w:jc w:val="both"/>
        <w:rPr>
          <w:i/>
          <w:sz w:val="26"/>
        </w:rPr>
      </w:pPr>
      <w:r>
        <w:rPr>
          <w:i/>
          <w:color w:val="231F20"/>
          <w:sz w:val="26"/>
        </w:rPr>
        <w:t>Và này các Tỳ-kheo, thế nào là hạng người </w:t>
      </w:r>
      <w:r>
        <w:rPr>
          <w:i/>
          <w:color w:val="231F20"/>
          <w:sz w:val="26"/>
        </w:rPr>
        <w:t>sống trong bóng tối hướng đến ánh sáng?</w:t>
      </w:r>
    </w:p>
    <w:p>
      <w:pPr>
        <w:spacing w:line="247" w:lineRule="auto" w:before="114"/>
        <w:ind w:left="737" w:right="111" w:firstLine="0"/>
        <w:jc w:val="both"/>
        <w:rPr>
          <w:i/>
          <w:sz w:val="26"/>
        </w:rPr>
      </w:pPr>
      <w:r>
        <w:rPr>
          <w:i/>
          <w:color w:val="231F20"/>
          <w:sz w:val="26"/>
        </w:rPr>
        <w:t>Ở đây, này các Tỳ-kheo, có người được sanh trong một gia đình hạ liệt... chỗ nằm, chỗ ở hay đèn. Người ấy sống với thân làm lành, sống với miệng nói lành, sống với ý nghĩ lành. Sau </w:t>
      </w:r>
      <w:r>
        <w:rPr>
          <w:i/>
          <w:color w:val="231F20"/>
          <w:sz w:val="26"/>
        </w:rPr>
        <w:t>khi sống</w:t>
      </w:r>
      <w:r>
        <w:rPr>
          <w:i/>
          <w:color w:val="231F20"/>
          <w:spacing w:val="-4"/>
          <w:sz w:val="26"/>
        </w:rPr>
        <w:t> </w:t>
      </w:r>
      <w:r>
        <w:rPr>
          <w:i/>
          <w:color w:val="231F20"/>
          <w:sz w:val="26"/>
        </w:rPr>
        <w:t>với</w:t>
      </w:r>
      <w:r>
        <w:rPr>
          <w:i/>
          <w:color w:val="231F20"/>
          <w:spacing w:val="-4"/>
          <w:sz w:val="26"/>
        </w:rPr>
        <w:t> </w:t>
      </w:r>
      <w:r>
        <w:rPr>
          <w:i/>
          <w:color w:val="231F20"/>
          <w:sz w:val="26"/>
        </w:rPr>
        <w:t>thân</w:t>
      </w:r>
      <w:r>
        <w:rPr>
          <w:i/>
          <w:color w:val="231F20"/>
          <w:spacing w:val="-4"/>
          <w:sz w:val="26"/>
        </w:rPr>
        <w:t> </w:t>
      </w:r>
      <w:r>
        <w:rPr>
          <w:i/>
          <w:color w:val="231F20"/>
          <w:sz w:val="26"/>
        </w:rPr>
        <w:t>làm</w:t>
      </w:r>
      <w:r>
        <w:rPr>
          <w:i/>
          <w:color w:val="231F20"/>
          <w:spacing w:val="-4"/>
          <w:sz w:val="26"/>
        </w:rPr>
        <w:t> </w:t>
      </w:r>
      <w:r>
        <w:rPr>
          <w:i/>
          <w:color w:val="231F20"/>
          <w:sz w:val="26"/>
        </w:rPr>
        <w:t>lành,</w:t>
      </w:r>
      <w:r>
        <w:rPr>
          <w:i/>
          <w:color w:val="231F20"/>
          <w:spacing w:val="-4"/>
          <w:sz w:val="26"/>
        </w:rPr>
        <w:t> </w:t>
      </w:r>
      <w:r>
        <w:rPr>
          <w:i/>
          <w:color w:val="231F20"/>
          <w:sz w:val="26"/>
        </w:rPr>
        <w:t>với</w:t>
      </w:r>
      <w:r>
        <w:rPr>
          <w:i/>
          <w:color w:val="231F20"/>
          <w:spacing w:val="-4"/>
          <w:sz w:val="26"/>
        </w:rPr>
        <w:t> </w:t>
      </w:r>
      <w:r>
        <w:rPr>
          <w:i/>
          <w:color w:val="231F20"/>
          <w:sz w:val="26"/>
        </w:rPr>
        <w:t>miệng</w:t>
      </w:r>
      <w:r>
        <w:rPr>
          <w:i/>
          <w:color w:val="231F20"/>
          <w:spacing w:val="-4"/>
          <w:sz w:val="26"/>
        </w:rPr>
        <w:t> </w:t>
      </w:r>
      <w:r>
        <w:rPr>
          <w:i/>
          <w:color w:val="231F20"/>
          <w:sz w:val="26"/>
        </w:rPr>
        <w:t>nói</w:t>
      </w:r>
      <w:r>
        <w:rPr>
          <w:i/>
          <w:color w:val="231F20"/>
          <w:spacing w:val="-4"/>
          <w:sz w:val="26"/>
        </w:rPr>
        <w:t> </w:t>
      </w:r>
      <w:r>
        <w:rPr>
          <w:i/>
          <w:color w:val="231F20"/>
          <w:sz w:val="26"/>
        </w:rPr>
        <w:t>lành,</w:t>
      </w:r>
      <w:r>
        <w:rPr>
          <w:i/>
          <w:color w:val="231F20"/>
          <w:spacing w:val="-4"/>
          <w:sz w:val="26"/>
        </w:rPr>
        <w:t> </w:t>
      </w:r>
      <w:r>
        <w:rPr>
          <w:i/>
          <w:color w:val="231F20"/>
          <w:sz w:val="26"/>
        </w:rPr>
        <w:t>với</w:t>
      </w:r>
      <w:r>
        <w:rPr>
          <w:i/>
          <w:color w:val="231F20"/>
          <w:spacing w:val="-4"/>
          <w:sz w:val="26"/>
        </w:rPr>
        <w:t> </w:t>
      </w:r>
      <w:r>
        <w:rPr>
          <w:i/>
          <w:color w:val="231F20"/>
          <w:sz w:val="26"/>
        </w:rPr>
        <w:t>ý nghĩ lành, khi thân hoại mạng chung, được sanh lên cõi lành, cõi trời, cõi đời này. Như vậy, này các Tỳ-kheo, là hạng người sống trong bóng tối hướng đến ánh sáng.</w:t>
      </w:r>
    </w:p>
    <w:p>
      <w:pPr>
        <w:spacing w:after="0" w:line="247" w:lineRule="auto"/>
        <w:jc w:val="both"/>
        <w:rPr>
          <w:i/>
          <w:sz w:val="2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Và này các Tỳ-kheo, thế nào là hạng người </w:t>
      </w:r>
      <w:r>
        <w:rPr>
          <w:i/>
          <w:color w:val="231F20"/>
          <w:sz w:val="26"/>
        </w:rPr>
        <w:t>sống trong ánh sáng hướng đến bóng tối?</w:t>
      </w:r>
    </w:p>
    <w:p>
      <w:pPr>
        <w:spacing w:line="254" w:lineRule="auto" w:before="115"/>
        <w:ind w:left="737" w:right="111" w:firstLine="0"/>
        <w:jc w:val="both"/>
        <w:rPr>
          <w:i/>
          <w:sz w:val="26"/>
        </w:rPr>
      </w:pPr>
      <w:r>
        <w:rPr>
          <w:i/>
          <w:color w:val="231F20"/>
          <w:sz w:val="26"/>
        </w:rPr>
        <w:t>Ở đây, này các Tỳ-kheo, có hạng người </w:t>
      </w:r>
      <w:r>
        <w:rPr>
          <w:i/>
          <w:color w:val="231F20"/>
          <w:sz w:val="26"/>
        </w:rPr>
        <w:t>được sanh trong một gia đình cao quý,… Người ấy lại đẹp trai, dễ nhìn, dễ thương, với màu da tuyệt đẹp, xinh xắn. Người ấy lại nhận được đồ ăn, đồ uống, áo mặc,</w:t>
      </w:r>
      <w:r>
        <w:rPr>
          <w:i/>
          <w:color w:val="231F20"/>
          <w:spacing w:val="-1"/>
          <w:sz w:val="26"/>
        </w:rPr>
        <w:t> </w:t>
      </w:r>
      <w:r>
        <w:rPr>
          <w:i/>
          <w:color w:val="231F20"/>
          <w:sz w:val="26"/>
        </w:rPr>
        <w:t>xe</w:t>
      </w:r>
      <w:r>
        <w:rPr>
          <w:i/>
          <w:color w:val="231F20"/>
          <w:spacing w:val="-1"/>
          <w:sz w:val="26"/>
        </w:rPr>
        <w:t> </w:t>
      </w:r>
      <w:r>
        <w:rPr>
          <w:i/>
          <w:color w:val="231F20"/>
          <w:sz w:val="26"/>
        </w:rPr>
        <w:t>cộ, vòng</w:t>
      </w:r>
      <w:r>
        <w:rPr>
          <w:i/>
          <w:color w:val="231F20"/>
          <w:spacing w:val="-1"/>
          <w:sz w:val="26"/>
        </w:rPr>
        <w:t> </w:t>
      </w:r>
      <w:r>
        <w:rPr>
          <w:i/>
          <w:color w:val="231F20"/>
          <w:sz w:val="26"/>
        </w:rPr>
        <w:t>hoa, hương liệu,</w:t>
      </w:r>
      <w:r>
        <w:rPr>
          <w:i/>
          <w:color w:val="231F20"/>
          <w:spacing w:val="-1"/>
          <w:sz w:val="26"/>
        </w:rPr>
        <w:t> </w:t>
      </w:r>
      <w:r>
        <w:rPr>
          <w:i/>
          <w:color w:val="231F20"/>
          <w:sz w:val="26"/>
        </w:rPr>
        <w:t>phấn sáp, chỗ nằm, chỗ trú, đèn đuốc. Người ấy, thân làm ác, miệng nói ác, ý nghĩ ác. Do thân làm ác, miệng nói ác, ý nghĩ ác, sau khi thân hoại mạng chung,</w:t>
      </w:r>
      <w:r>
        <w:rPr>
          <w:i/>
          <w:color w:val="231F20"/>
          <w:spacing w:val="-6"/>
          <w:sz w:val="26"/>
        </w:rPr>
        <w:t> </w:t>
      </w:r>
      <w:r>
        <w:rPr>
          <w:i/>
          <w:color w:val="231F20"/>
          <w:sz w:val="26"/>
        </w:rPr>
        <w:t>sanh</w:t>
      </w:r>
      <w:r>
        <w:rPr>
          <w:i/>
          <w:color w:val="231F20"/>
          <w:spacing w:val="-6"/>
          <w:sz w:val="26"/>
        </w:rPr>
        <w:t> </w:t>
      </w:r>
      <w:r>
        <w:rPr>
          <w:i/>
          <w:color w:val="231F20"/>
          <w:sz w:val="26"/>
        </w:rPr>
        <w:t>vào</w:t>
      </w:r>
      <w:r>
        <w:rPr>
          <w:i/>
          <w:color w:val="231F20"/>
          <w:spacing w:val="-6"/>
          <w:sz w:val="26"/>
        </w:rPr>
        <w:t> </w:t>
      </w:r>
      <w:r>
        <w:rPr>
          <w:i/>
          <w:color w:val="231F20"/>
          <w:sz w:val="26"/>
        </w:rPr>
        <w:t>cõi</w:t>
      </w:r>
      <w:r>
        <w:rPr>
          <w:i/>
          <w:color w:val="231F20"/>
          <w:spacing w:val="-6"/>
          <w:sz w:val="26"/>
        </w:rPr>
        <w:t> </w:t>
      </w:r>
      <w:r>
        <w:rPr>
          <w:i/>
          <w:color w:val="231F20"/>
          <w:sz w:val="26"/>
        </w:rPr>
        <w:t>dữ,</w:t>
      </w:r>
      <w:r>
        <w:rPr>
          <w:i/>
          <w:color w:val="231F20"/>
          <w:spacing w:val="-6"/>
          <w:sz w:val="26"/>
        </w:rPr>
        <w:t> </w:t>
      </w:r>
      <w:r>
        <w:rPr>
          <w:i/>
          <w:color w:val="231F20"/>
          <w:sz w:val="26"/>
        </w:rPr>
        <w:t>ác</w:t>
      </w:r>
      <w:r>
        <w:rPr>
          <w:i/>
          <w:color w:val="231F20"/>
          <w:spacing w:val="-6"/>
          <w:sz w:val="26"/>
        </w:rPr>
        <w:t> </w:t>
      </w:r>
      <w:r>
        <w:rPr>
          <w:i/>
          <w:color w:val="231F20"/>
          <w:sz w:val="26"/>
        </w:rPr>
        <w:t>thú,</w:t>
      </w:r>
      <w:r>
        <w:rPr>
          <w:i/>
          <w:color w:val="231F20"/>
          <w:spacing w:val="-6"/>
          <w:sz w:val="26"/>
        </w:rPr>
        <w:t> </w:t>
      </w:r>
      <w:r>
        <w:rPr>
          <w:i/>
          <w:color w:val="231F20"/>
          <w:sz w:val="26"/>
        </w:rPr>
        <w:t>đọa</w:t>
      </w:r>
      <w:r>
        <w:rPr>
          <w:i/>
          <w:color w:val="231F20"/>
          <w:spacing w:val="-6"/>
          <w:sz w:val="26"/>
        </w:rPr>
        <w:t> </w:t>
      </w:r>
      <w:r>
        <w:rPr>
          <w:i/>
          <w:color w:val="231F20"/>
          <w:sz w:val="26"/>
        </w:rPr>
        <w:t>xứ,</w:t>
      </w:r>
      <w:r>
        <w:rPr>
          <w:i/>
          <w:color w:val="231F20"/>
          <w:spacing w:val="-6"/>
          <w:sz w:val="26"/>
        </w:rPr>
        <w:t> </w:t>
      </w:r>
      <w:r>
        <w:rPr>
          <w:i/>
          <w:color w:val="231F20"/>
          <w:sz w:val="26"/>
        </w:rPr>
        <w:t>địa</w:t>
      </w:r>
      <w:r>
        <w:rPr>
          <w:i/>
          <w:color w:val="231F20"/>
          <w:spacing w:val="-6"/>
          <w:sz w:val="26"/>
        </w:rPr>
        <w:t> </w:t>
      </w:r>
      <w:r>
        <w:rPr>
          <w:i/>
          <w:color w:val="231F20"/>
          <w:sz w:val="26"/>
        </w:rPr>
        <w:t>ngục. Này các Tỳ-kheo, như vậy là hạng người sống trong ánh sáng hướng đến bóng tối.</w:t>
      </w:r>
    </w:p>
    <w:p>
      <w:pPr>
        <w:spacing w:line="254" w:lineRule="auto" w:before="124"/>
        <w:ind w:left="737" w:right="111" w:firstLine="0"/>
        <w:jc w:val="both"/>
        <w:rPr>
          <w:i/>
          <w:sz w:val="26"/>
        </w:rPr>
      </w:pPr>
      <w:r>
        <w:rPr>
          <w:i/>
          <w:color w:val="231F20"/>
          <w:sz w:val="26"/>
        </w:rPr>
        <w:t>Và</w:t>
      </w:r>
      <w:r>
        <w:rPr>
          <w:i/>
          <w:color w:val="231F20"/>
          <w:spacing w:val="-2"/>
          <w:sz w:val="26"/>
        </w:rPr>
        <w:t> </w:t>
      </w:r>
      <w:r>
        <w:rPr>
          <w:i/>
          <w:color w:val="231F20"/>
          <w:sz w:val="26"/>
        </w:rPr>
        <w:t>này</w:t>
      </w:r>
      <w:r>
        <w:rPr>
          <w:i/>
          <w:color w:val="231F20"/>
          <w:spacing w:val="-2"/>
          <w:sz w:val="26"/>
        </w:rPr>
        <w:t> </w:t>
      </w:r>
      <w:r>
        <w:rPr>
          <w:i/>
          <w:color w:val="231F20"/>
          <w:sz w:val="26"/>
        </w:rPr>
        <w:t>các</w:t>
      </w:r>
      <w:r>
        <w:rPr>
          <w:i/>
          <w:color w:val="231F20"/>
          <w:spacing w:val="-2"/>
          <w:sz w:val="26"/>
        </w:rPr>
        <w:t> </w:t>
      </w:r>
      <w:r>
        <w:rPr>
          <w:i/>
          <w:color w:val="231F20"/>
          <w:sz w:val="26"/>
        </w:rPr>
        <w:t>Tỳ-kheo,</w:t>
      </w:r>
      <w:r>
        <w:rPr>
          <w:i/>
          <w:color w:val="231F20"/>
          <w:spacing w:val="-2"/>
          <w:sz w:val="26"/>
        </w:rPr>
        <w:t> </w:t>
      </w:r>
      <w:r>
        <w:rPr>
          <w:i/>
          <w:color w:val="231F20"/>
          <w:sz w:val="26"/>
        </w:rPr>
        <w:t>thế</w:t>
      </w:r>
      <w:r>
        <w:rPr>
          <w:i/>
          <w:color w:val="231F20"/>
          <w:spacing w:val="-2"/>
          <w:sz w:val="26"/>
        </w:rPr>
        <w:t> </w:t>
      </w:r>
      <w:r>
        <w:rPr>
          <w:i/>
          <w:color w:val="231F20"/>
          <w:sz w:val="26"/>
        </w:rPr>
        <w:t>nào</w:t>
      </w:r>
      <w:r>
        <w:rPr>
          <w:i/>
          <w:color w:val="231F20"/>
          <w:spacing w:val="-2"/>
          <w:sz w:val="26"/>
        </w:rPr>
        <w:t> </w:t>
      </w:r>
      <w:r>
        <w:rPr>
          <w:i/>
          <w:color w:val="231F20"/>
          <w:sz w:val="26"/>
        </w:rPr>
        <w:t>là</w:t>
      </w:r>
      <w:r>
        <w:rPr>
          <w:i/>
          <w:color w:val="231F20"/>
          <w:spacing w:val="-2"/>
          <w:sz w:val="26"/>
        </w:rPr>
        <w:t> </w:t>
      </w:r>
      <w:r>
        <w:rPr>
          <w:i/>
          <w:color w:val="231F20"/>
          <w:sz w:val="26"/>
        </w:rPr>
        <w:t>người</w:t>
      </w:r>
      <w:r>
        <w:rPr>
          <w:i/>
          <w:color w:val="231F20"/>
          <w:spacing w:val="-2"/>
          <w:sz w:val="26"/>
        </w:rPr>
        <w:t> </w:t>
      </w:r>
      <w:r>
        <w:rPr>
          <w:i/>
          <w:color w:val="231F20"/>
          <w:sz w:val="26"/>
        </w:rPr>
        <w:t>sống</w:t>
      </w:r>
      <w:r>
        <w:rPr>
          <w:i/>
          <w:color w:val="231F20"/>
          <w:spacing w:val="-2"/>
          <w:sz w:val="26"/>
        </w:rPr>
        <w:t> </w:t>
      </w:r>
      <w:r>
        <w:rPr>
          <w:i/>
          <w:color w:val="231F20"/>
          <w:sz w:val="26"/>
        </w:rPr>
        <w:t>trong ánh sáng hướng đến ánh sáng?</w:t>
      </w:r>
    </w:p>
    <w:p>
      <w:pPr>
        <w:spacing w:line="254" w:lineRule="auto" w:before="115"/>
        <w:ind w:left="737" w:right="114" w:firstLine="0"/>
        <w:jc w:val="both"/>
        <w:rPr>
          <w:i/>
          <w:sz w:val="26"/>
        </w:rPr>
      </w:pPr>
      <w:r>
        <w:rPr>
          <w:i/>
          <w:color w:val="231F20"/>
          <w:spacing w:val="-6"/>
          <w:sz w:val="26"/>
        </w:rPr>
        <w:t>Ở</w:t>
      </w:r>
      <w:r>
        <w:rPr>
          <w:i/>
          <w:color w:val="231F20"/>
          <w:spacing w:val="-9"/>
          <w:sz w:val="26"/>
        </w:rPr>
        <w:t> </w:t>
      </w:r>
      <w:r>
        <w:rPr>
          <w:i/>
          <w:color w:val="231F20"/>
          <w:spacing w:val="-6"/>
          <w:sz w:val="26"/>
        </w:rPr>
        <w:t>đây,</w:t>
      </w:r>
      <w:r>
        <w:rPr>
          <w:i/>
          <w:color w:val="231F20"/>
          <w:spacing w:val="-9"/>
          <w:sz w:val="26"/>
        </w:rPr>
        <w:t> </w:t>
      </w:r>
      <w:r>
        <w:rPr>
          <w:i/>
          <w:color w:val="231F20"/>
          <w:spacing w:val="-6"/>
          <w:sz w:val="26"/>
        </w:rPr>
        <w:t>này</w:t>
      </w:r>
      <w:r>
        <w:rPr>
          <w:i/>
          <w:color w:val="231F20"/>
          <w:spacing w:val="-9"/>
          <w:sz w:val="26"/>
        </w:rPr>
        <w:t> </w:t>
      </w:r>
      <w:r>
        <w:rPr>
          <w:i/>
          <w:color w:val="231F20"/>
          <w:spacing w:val="-6"/>
          <w:sz w:val="26"/>
        </w:rPr>
        <w:t>các</w:t>
      </w:r>
      <w:r>
        <w:rPr>
          <w:i/>
          <w:color w:val="231F20"/>
          <w:spacing w:val="-9"/>
          <w:sz w:val="26"/>
        </w:rPr>
        <w:t> </w:t>
      </w:r>
      <w:r>
        <w:rPr>
          <w:i/>
          <w:color w:val="231F20"/>
          <w:spacing w:val="-6"/>
          <w:sz w:val="26"/>
        </w:rPr>
        <w:t>Tỳ-kheo,</w:t>
      </w:r>
      <w:r>
        <w:rPr>
          <w:i/>
          <w:color w:val="231F20"/>
          <w:spacing w:val="-9"/>
          <w:sz w:val="26"/>
        </w:rPr>
        <w:t> </w:t>
      </w:r>
      <w:r>
        <w:rPr>
          <w:i/>
          <w:color w:val="231F20"/>
          <w:spacing w:val="-6"/>
          <w:sz w:val="26"/>
        </w:rPr>
        <w:t>có</w:t>
      </w:r>
      <w:r>
        <w:rPr>
          <w:i/>
          <w:color w:val="231F20"/>
          <w:spacing w:val="-9"/>
          <w:sz w:val="26"/>
        </w:rPr>
        <w:t> </w:t>
      </w:r>
      <w:r>
        <w:rPr>
          <w:i/>
          <w:color w:val="231F20"/>
          <w:spacing w:val="-6"/>
          <w:sz w:val="26"/>
        </w:rPr>
        <w:t>người</w:t>
      </w:r>
      <w:r>
        <w:rPr>
          <w:i/>
          <w:color w:val="231F20"/>
          <w:spacing w:val="-9"/>
          <w:sz w:val="26"/>
        </w:rPr>
        <w:t> </w:t>
      </w:r>
      <w:r>
        <w:rPr>
          <w:i/>
          <w:color w:val="231F20"/>
          <w:spacing w:val="-6"/>
          <w:sz w:val="26"/>
        </w:rPr>
        <w:t>sanh</w:t>
      </w:r>
      <w:r>
        <w:rPr>
          <w:i/>
          <w:color w:val="231F20"/>
          <w:spacing w:val="-9"/>
          <w:sz w:val="26"/>
        </w:rPr>
        <w:t> </w:t>
      </w:r>
      <w:r>
        <w:rPr>
          <w:i/>
          <w:color w:val="231F20"/>
          <w:spacing w:val="-6"/>
          <w:sz w:val="26"/>
        </w:rPr>
        <w:t>ra</w:t>
      </w:r>
      <w:r>
        <w:rPr>
          <w:i/>
          <w:color w:val="231F20"/>
          <w:spacing w:val="-9"/>
          <w:sz w:val="26"/>
        </w:rPr>
        <w:t> </w:t>
      </w:r>
      <w:r>
        <w:rPr>
          <w:i/>
          <w:color w:val="231F20"/>
          <w:spacing w:val="-6"/>
          <w:sz w:val="26"/>
        </w:rPr>
        <w:t>trong</w:t>
      </w:r>
      <w:r>
        <w:rPr>
          <w:i/>
          <w:color w:val="231F20"/>
          <w:spacing w:val="-9"/>
          <w:sz w:val="26"/>
        </w:rPr>
        <w:t> </w:t>
      </w:r>
      <w:r>
        <w:rPr>
          <w:i/>
          <w:color w:val="231F20"/>
          <w:spacing w:val="-6"/>
          <w:sz w:val="26"/>
        </w:rPr>
        <w:t>gia </w:t>
      </w:r>
      <w:r>
        <w:rPr>
          <w:i/>
          <w:color w:val="231F20"/>
          <w:sz w:val="26"/>
        </w:rPr>
        <w:t>đình</w:t>
      </w:r>
      <w:r>
        <w:rPr>
          <w:i/>
          <w:color w:val="231F20"/>
          <w:spacing w:val="-16"/>
          <w:sz w:val="26"/>
        </w:rPr>
        <w:t> </w:t>
      </w:r>
      <w:r>
        <w:rPr>
          <w:i/>
          <w:color w:val="231F20"/>
          <w:sz w:val="26"/>
        </w:rPr>
        <w:t>cao</w:t>
      </w:r>
      <w:r>
        <w:rPr>
          <w:i/>
          <w:color w:val="231F20"/>
          <w:spacing w:val="-16"/>
          <w:sz w:val="26"/>
        </w:rPr>
        <w:t> </w:t>
      </w:r>
      <w:r>
        <w:rPr>
          <w:i/>
          <w:color w:val="231F20"/>
          <w:sz w:val="26"/>
        </w:rPr>
        <w:t>quý,…</w:t>
      </w:r>
      <w:r>
        <w:rPr>
          <w:i/>
          <w:color w:val="231F20"/>
          <w:spacing w:val="-16"/>
          <w:sz w:val="26"/>
        </w:rPr>
        <w:t> </w:t>
      </w:r>
      <w:r>
        <w:rPr>
          <w:i/>
          <w:color w:val="231F20"/>
          <w:sz w:val="26"/>
        </w:rPr>
        <w:t>Người</w:t>
      </w:r>
      <w:r>
        <w:rPr>
          <w:i/>
          <w:color w:val="231F20"/>
          <w:spacing w:val="-16"/>
          <w:sz w:val="26"/>
        </w:rPr>
        <w:t> </w:t>
      </w:r>
      <w:r>
        <w:rPr>
          <w:i/>
          <w:color w:val="231F20"/>
          <w:sz w:val="26"/>
        </w:rPr>
        <w:t>ấy</w:t>
      </w:r>
      <w:r>
        <w:rPr>
          <w:i/>
          <w:color w:val="231F20"/>
          <w:spacing w:val="-16"/>
          <w:sz w:val="26"/>
        </w:rPr>
        <w:t> </w:t>
      </w:r>
      <w:r>
        <w:rPr>
          <w:i/>
          <w:color w:val="231F20"/>
          <w:sz w:val="26"/>
        </w:rPr>
        <w:t>lại</w:t>
      </w:r>
      <w:r>
        <w:rPr>
          <w:i/>
          <w:color w:val="231F20"/>
          <w:spacing w:val="-16"/>
          <w:sz w:val="26"/>
        </w:rPr>
        <w:t> </w:t>
      </w:r>
      <w:r>
        <w:rPr>
          <w:i/>
          <w:color w:val="231F20"/>
          <w:sz w:val="26"/>
        </w:rPr>
        <w:t>nhận</w:t>
      </w:r>
      <w:r>
        <w:rPr>
          <w:i/>
          <w:color w:val="231F20"/>
          <w:spacing w:val="-16"/>
          <w:sz w:val="26"/>
        </w:rPr>
        <w:t> </w:t>
      </w:r>
      <w:r>
        <w:rPr>
          <w:i/>
          <w:color w:val="231F20"/>
          <w:sz w:val="26"/>
        </w:rPr>
        <w:t>được</w:t>
      </w:r>
      <w:r>
        <w:rPr>
          <w:i/>
          <w:color w:val="231F20"/>
          <w:spacing w:val="-16"/>
          <w:sz w:val="26"/>
        </w:rPr>
        <w:t> </w:t>
      </w:r>
      <w:r>
        <w:rPr>
          <w:i/>
          <w:color w:val="231F20"/>
          <w:sz w:val="26"/>
        </w:rPr>
        <w:t>đồ</w:t>
      </w:r>
      <w:r>
        <w:rPr>
          <w:i/>
          <w:color w:val="231F20"/>
          <w:spacing w:val="-16"/>
          <w:sz w:val="26"/>
        </w:rPr>
        <w:t> </w:t>
      </w:r>
      <w:r>
        <w:rPr>
          <w:i/>
          <w:color w:val="231F20"/>
          <w:sz w:val="26"/>
        </w:rPr>
        <w:t>ăn,</w:t>
      </w:r>
      <w:r>
        <w:rPr>
          <w:i/>
          <w:color w:val="231F20"/>
          <w:spacing w:val="-16"/>
          <w:sz w:val="26"/>
        </w:rPr>
        <w:t> </w:t>
      </w:r>
      <w:r>
        <w:rPr>
          <w:i/>
          <w:color w:val="231F20"/>
          <w:sz w:val="26"/>
        </w:rPr>
        <w:t>đồ uống,</w:t>
      </w:r>
      <w:r>
        <w:rPr>
          <w:i/>
          <w:color w:val="231F20"/>
          <w:spacing w:val="-8"/>
          <w:sz w:val="26"/>
        </w:rPr>
        <w:t> </w:t>
      </w:r>
      <w:r>
        <w:rPr>
          <w:i/>
          <w:color w:val="231F20"/>
          <w:sz w:val="26"/>
        </w:rPr>
        <w:t>vải</w:t>
      </w:r>
      <w:r>
        <w:rPr>
          <w:i/>
          <w:color w:val="231F20"/>
          <w:spacing w:val="-8"/>
          <w:sz w:val="26"/>
        </w:rPr>
        <w:t> </w:t>
      </w:r>
      <w:r>
        <w:rPr>
          <w:i/>
          <w:color w:val="231F20"/>
          <w:sz w:val="26"/>
        </w:rPr>
        <w:t>mặc,</w:t>
      </w:r>
      <w:r>
        <w:rPr>
          <w:i/>
          <w:color w:val="231F20"/>
          <w:spacing w:val="-8"/>
          <w:sz w:val="26"/>
        </w:rPr>
        <w:t> </w:t>
      </w:r>
      <w:r>
        <w:rPr>
          <w:i/>
          <w:color w:val="231F20"/>
          <w:sz w:val="26"/>
        </w:rPr>
        <w:t>xe</w:t>
      </w:r>
      <w:r>
        <w:rPr>
          <w:i/>
          <w:color w:val="231F20"/>
          <w:spacing w:val="-8"/>
          <w:sz w:val="26"/>
        </w:rPr>
        <w:t> </w:t>
      </w:r>
      <w:r>
        <w:rPr>
          <w:i/>
          <w:color w:val="231F20"/>
          <w:sz w:val="26"/>
        </w:rPr>
        <w:t>cộ,</w:t>
      </w:r>
      <w:r>
        <w:rPr>
          <w:i/>
          <w:color w:val="231F20"/>
          <w:spacing w:val="-8"/>
          <w:sz w:val="26"/>
        </w:rPr>
        <w:t> </w:t>
      </w:r>
      <w:r>
        <w:rPr>
          <w:i/>
          <w:color w:val="231F20"/>
          <w:sz w:val="26"/>
        </w:rPr>
        <w:t>vòng</w:t>
      </w:r>
      <w:r>
        <w:rPr>
          <w:i/>
          <w:color w:val="231F20"/>
          <w:spacing w:val="-8"/>
          <w:sz w:val="26"/>
        </w:rPr>
        <w:t> </w:t>
      </w:r>
      <w:r>
        <w:rPr>
          <w:i/>
          <w:color w:val="231F20"/>
          <w:sz w:val="26"/>
        </w:rPr>
        <w:t>hoa,</w:t>
      </w:r>
      <w:r>
        <w:rPr>
          <w:i/>
          <w:color w:val="231F20"/>
          <w:spacing w:val="-8"/>
          <w:sz w:val="26"/>
        </w:rPr>
        <w:t> </w:t>
      </w:r>
      <w:r>
        <w:rPr>
          <w:i/>
          <w:color w:val="231F20"/>
          <w:sz w:val="26"/>
        </w:rPr>
        <w:t>hương</w:t>
      </w:r>
      <w:r>
        <w:rPr>
          <w:i/>
          <w:color w:val="231F20"/>
          <w:spacing w:val="-8"/>
          <w:sz w:val="26"/>
        </w:rPr>
        <w:t> </w:t>
      </w:r>
      <w:r>
        <w:rPr>
          <w:i/>
          <w:color w:val="231F20"/>
          <w:sz w:val="26"/>
        </w:rPr>
        <w:t>liệu,</w:t>
      </w:r>
      <w:r>
        <w:rPr>
          <w:i/>
          <w:color w:val="231F20"/>
          <w:spacing w:val="-8"/>
          <w:sz w:val="26"/>
        </w:rPr>
        <w:t> </w:t>
      </w:r>
      <w:r>
        <w:rPr>
          <w:i/>
          <w:color w:val="231F20"/>
          <w:sz w:val="26"/>
        </w:rPr>
        <w:t>phấn sáp, chỗ nằm, chỗ trú, đèn đuốc. Người ấy, thân làm lành, miệng nói lành, ý nghĩ lành. Do thân làm lành, miệng nói lành, ý nghĩ lành, người ấy khi</w:t>
      </w:r>
      <w:r>
        <w:rPr>
          <w:i/>
          <w:color w:val="231F20"/>
          <w:spacing w:val="-17"/>
          <w:sz w:val="26"/>
        </w:rPr>
        <w:t> </w:t>
      </w:r>
      <w:r>
        <w:rPr>
          <w:i/>
          <w:color w:val="231F20"/>
          <w:sz w:val="26"/>
        </w:rPr>
        <w:t>thân</w:t>
      </w:r>
      <w:r>
        <w:rPr>
          <w:i/>
          <w:color w:val="231F20"/>
          <w:spacing w:val="-16"/>
          <w:sz w:val="26"/>
        </w:rPr>
        <w:t> </w:t>
      </w:r>
      <w:r>
        <w:rPr>
          <w:i/>
          <w:color w:val="231F20"/>
          <w:sz w:val="26"/>
        </w:rPr>
        <w:t>hoại</w:t>
      </w:r>
      <w:r>
        <w:rPr>
          <w:i/>
          <w:color w:val="231F20"/>
          <w:spacing w:val="-16"/>
          <w:sz w:val="26"/>
        </w:rPr>
        <w:t> </w:t>
      </w:r>
      <w:r>
        <w:rPr>
          <w:i/>
          <w:color w:val="231F20"/>
          <w:sz w:val="26"/>
        </w:rPr>
        <w:t>mạng</w:t>
      </w:r>
      <w:r>
        <w:rPr>
          <w:i/>
          <w:color w:val="231F20"/>
          <w:spacing w:val="-16"/>
          <w:sz w:val="26"/>
        </w:rPr>
        <w:t> </w:t>
      </w:r>
      <w:r>
        <w:rPr>
          <w:i/>
          <w:color w:val="231F20"/>
          <w:sz w:val="26"/>
        </w:rPr>
        <w:t>chung</w:t>
      </w:r>
      <w:r>
        <w:rPr>
          <w:i/>
          <w:color w:val="231F20"/>
          <w:spacing w:val="-17"/>
          <w:sz w:val="26"/>
        </w:rPr>
        <w:t> </w:t>
      </w:r>
      <w:r>
        <w:rPr>
          <w:i/>
          <w:color w:val="231F20"/>
          <w:sz w:val="26"/>
        </w:rPr>
        <w:t>được</w:t>
      </w:r>
      <w:r>
        <w:rPr>
          <w:i/>
          <w:color w:val="231F20"/>
          <w:spacing w:val="-16"/>
          <w:sz w:val="26"/>
        </w:rPr>
        <w:t> </w:t>
      </w:r>
      <w:r>
        <w:rPr>
          <w:i/>
          <w:color w:val="231F20"/>
          <w:sz w:val="26"/>
        </w:rPr>
        <w:t>sanh</w:t>
      </w:r>
      <w:r>
        <w:rPr>
          <w:i/>
          <w:color w:val="231F20"/>
          <w:spacing w:val="-16"/>
          <w:sz w:val="26"/>
        </w:rPr>
        <w:t> </w:t>
      </w:r>
      <w:r>
        <w:rPr>
          <w:i/>
          <w:color w:val="231F20"/>
          <w:sz w:val="26"/>
        </w:rPr>
        <w:t>lên</w:t>
      </w:r>
      <w:r>
        <w:rPr>
          <w:i/>
          <w:color w:val="231F20"/>
          <w:spacing w:val="-16"/>
          <w:sz w:val="26"/>
        </w:rPr>
        <w:t> </w:t>
      </w:r>
      <w:r>
        <w:rPr>
          <w:i/>
          <w:color w:val="231F20"/>
          <w:sz w:val="26"/>
        </w:rPr>
        <w:t>cõi</w:t>
      </w:r>
      <w:r>
        <w:rPr>
          <w:i/>
          <w:color w:val="231F20"/>
          <w:spacing w:val="-17"/>
          <w:sz w:val="26"/>
        </w:rPr>
        <w:t> </w:t>
      </w:r>
      <w:r>
        <w:rPr>
          <w:i/>
          <w:color w:val="231F20"/>
          <w:sz w:val="26"/>
        </w:rPr>
        <w:t>lành, cõi</w:t>
      </w:r>
      <w:r>
        <w:rPr>
          <w:i/>
          <w:color w:val="231F20"/>
          <w:spacing w:val="-10"/>
          <w:sz w:val="26"/>
        </w:rPr>
        <w:t> </w:t>
      </w:r>
      <w:r>
        <w:rPr>
          <w:i/>
          <w:color w:val="231F20"/>
          <w:sz w:val="26"/>
        </w:rPr>
        <w:t>trời,</w:t>
      </w:r>
      <w:r>
        <w:rPr>
          <w:i/>
          <w:color w:val="231F20"/>
          <w:spacing w:val="-10"/>
          <w:sz w:val="26"/>
        </w:rPr>
        <w:t> </w:t>
      </w:r>
      <w:r>
        <w:rPr>
          <w:i/>
          <w:color w:val="231F20"/>
          <w:sz w:val="26"/>
        </w:rPr>
        <w:t>cõi</w:t>
      </w:r>
      <w:r>
        <w:rPr>
          <w:i/>
          <w:color w:val="231F20"/>
          <w:spacing w:val="-10"/>
          <w:sz w:val="26"/>
        </w:rPr>
        <w:t> </w:t>
      </w:r>
      <w:r>
        <w:rPr>
          <w:i/>
          <w:color w:val="231F20"/>
          <w:sz w:val="26"/>
        </w:rPr>
        <w:t>đời</w:t>
      </w:r>
      <w:r>
        <w:rPr>
          <w:i/>
          <w:color w:val="231F20"/>
          <w:spacing w:val="-10"/>
          <w:sz w:val="26"/>
        </w:rPr>
        <w:t> </w:t>
      </w:r>
      <w:r>
        <w:rPr>
          <w:i/>
          <w:color w:val="231F20"/>
          <w:sz w:val="26"/>
        </w:rPr>
        <w:t>này.</w:t>
      </w:r>
      <w:r>
        <w:rPr>
          <w:i/>
          <w:color w:val="231F20"/>
          <w:spacing w:val="-10"/>
          <w:sz w:val="26"/>
        </w:rPr>
        <w:t> </w:t>
      </w:r>
      <w:r>
        <w:rPr>
          <w:i/>
          <w:color w:val="231F20"/>
          <w:sz w:val="26"/>
        </w:rPr>
        <w:t>Này</w:t>
      </w:r>
      <w:r>
        <w:rPr>
          <w:i/>
          <w:color w:val="231F20"/>
          <w:spacing w:val="-10"/>
          <w:sz w:val="26"/>
        </w:rPr>
        <w:t> </w:t>
      </w:r>
      <w:r>
        <w:rPr>
          <w:i/>
          <w:color w:val="231F20"/>
          <w:sz w:val="26"/>
        </w:rPr>
        <w:t>các</w:t>
      </w:r>
      <w:r>
        <w:rPr>
          <w:i/>
          <w:color w:val="231F20"/>
          <w:spacing w:val="-10"/>
          <w:sz w:val="26"/>
        </w:rPr>
        <w:t> </w:t>
      </w:r>
      <w:r>
        <w:rPr>
          <w:i/>
          <w:color w:val="231F20"/>
          <w:sz w:val="26"/>
        </w:rPr>
        <w:t>Tỳ-kheo,</w:t>
      </w:r>
      <w:r>
        <w:rPr>
          <w:i/>
          <w:color w:val="231F20"/>
          <w:spacing w:val="-10"/>
          <w:sz w:val="26"/>
        </w:rPr>
        <w:t> </w:t>
      </w:r>
      <w:r>
        <w:rPr>
          <w:i/>
          <w:color w:val="231F20"/>
          <w:sz w:val="26"/>
        </w:rPr>
        <w:t>như</w:t>
      </w:r>
      <w:r>
        <w:rPr>
          <w:i/>
          <w:color w:val="231F20"/>
          <w:spacing w:val="-10"/>
          <w:sz w:val="26"/>
        </w:rPr>
        <w:t> </w:t>
      </w:r>
      <w:r>
        <w:rPr>
          <w:i/>
          <w:color w:val="231F20"/>
          <w:sz w:val="26"/>
        </w:rPr>
        <w:t>vậy</w:t>
      </w:r>
      <w:r>
        <w:rPr>
          <w:i/>
          <w:color w:val="231F20"/>
          <w:spacing w:val="-10"/>
          <w:sz w:val="26"/>
        </w:rPr>
        <w:t> </w:t>
      </w:r>
      <w:r>
        <w:rPr>
          <w:i/>
          <w:color w:val="231F20"/>
          <w:sz w:val="26"/>
        </w:rPr>
        <w:t>là người</w:t>
      </w:r>
      <w:r>
        <w:rPr>
          <w:i/>
          <w:color w:val="231F20"/>
          <w:spacing w:val="-3"/>
          <w:sz w:val="26"/>
        </w:rPr>
        <w:t> </w:t>
      </w:r>
      <w:r>
        <w:rPr>
          <w:i/>
          <w:color w:val="231F20"/>
          <w:sz w:val="26"/>
        </w:rPr>
        <w:t>sống</w:t>
      </w:r>
      <w:r>
        <w:rPr>
          <w:i/>
          <w:color w:val="231F20"/>
          <w:spacing w:val="-3"/>
          <w:sz w:val="26"/>
        </w:rPr>
        <w:t> </w:t>
      </w:r>
      <w:r>
        <w:rPr>
          <w:i/>
          <w:color w:val="231F20"/>
          <w:sz w:val="26"/>
        </w:rPr>
        <w:t>trong</w:t>
      </w:r>
      <w:r>
        <w:rPr>
          <w:i/>
          <w:color w:val="231F20"/>
          <w:spacing w:val="-3"/>
          <w:sz w:val="26"/>
        </w:rPr>
        <w:t> </w:t>
      </w:r>
      <w:r>
        <w:rPr>
          <w:i/>
          <w:color w:val="231F20"/>
          <w:sz w:val="26"/>
        </w:rPr>
        <w:t>ánh</w:t>
      </w:r>
      <w:r>
        <w:rPr>
          <w:i/>
          <w:color w:val="231F20"/>
          <w:spacing w:val="-3"/>
          <w:sz w:val="26"/>
        </w:rPr>
        <w:t> </w:t>
      </w:r>
      <w:r>
        <w:rPr>
          <w:i/>
          <w:color w:val="231F20"/>
          <w:sz w:val="26"/>
        </w:rPr>
        <w:t>sáng</w:t>
      </w:r>
      <w:r>
        <w:rPr>
          <w:i/>
          <w:color w:val="231F20"/>
          <w:spacing w:val="-3"/>
          <w:sz w:val="26"/>
        </w:rPr>
        <w:t> </w:t>
      </w:r>
      <w:r>
        <w:rPr>
          <w:i/>
          <w:color w:val="231F20"/>
          <w:sz w:val="26"/>
        </w:rPr>
        <w:t>hướng</w:t>
      </w:r>
      <w:r>
        <w:rPr>
          <w:i/>
          <w:color w:val="231F20"/>
          <w:spacing w:val="-3"/>
          <w:sz w:val="26"/>
        </w:rPr>
        <w:t> </w:t>
      </w:r>
      <w:r>
        <w:rPr>
          <w:i/>
          <w:color w:val="231F20"/>
          <w:sz w:val="26"/>
        </w:rPr>
        <w:t>đến</w:t>
      </w:r>
      <w:r>
        <w:rPr>
          <w:i/>
          <w:color w:val="231F20"/>
          <w:spacing w:val="-3"/>
          <w:sz w:val="26"/>
        </w:rPr>
        <w:t> </w:t>
      </w:r>
      <w:r>
        <w:rPr>
          <w:i/>
          <w:color w:val="231F20"/>
          <w:sz w:val="26"/>
        </w:rPr>
        <w:t>ánh</w:t>
      </w:r>
      <w:r>
        <w:rPr>
          <w:i/>
          <w:color w:val="231F20"/>
          <w:spacing w:val="-3"/>
          <w:sz w:val="26"/>
        </w:rPr>
        <w:t> </w:t>
      </w:r>
      <w:r>
        <w:rPr>
          <w:i/>
          <w:color w:val="231F20"/>
          <w:sz w:val="26"/>
        </w:rPr>
        <w:t>sáng.</w:t>
      </w:r>
    </w:p>
    <w:p>
      <w:pPr>
        <w:spacing w:line="254" w:lineRule="auto" w:before="122"/>
        <w:ind w:left="737" w:right="111" w:firstLine="0"/>
        <w:jc w:val="both"/>
        <w:rPr>
          <w:i/>
          <w:sz w:val="26"/>
        </w:rPr>
      </w:pPr>
      <w:r>
        <w:rPr>
          <w:i/>
          <w:color w:val="231F20"/>
          <w:sz w:val="26"/>
        </w:rPr>
        <w:t>Này</w:t>
      </w:r>
      <w:r>
        <w:rPr>
          <w:i/>
          <w:color w:val="231F20"/>
          <w:spacing w:val="-5"/>
          <w:sz w:val="26"/>
        </w:rPr>
        <w:t> </w:t>
      </w:r>
      <w:r>
        <w:rPr>
          <w:i/>
          <w:color w:val="231F20"/>
          <w:sz w:val="26"/>
        </w:rPr>
        <w:t>các</w:t>
      </w:r>
      <w:r>
        <w:rPr>
          <w:i/>
          <w:color w:val="231F20"/>
          <w:spacing w:val="-5"/>
          <w:sz w:val="26"/>
        </w:rPr>
        <w:t> </w:t>
      </w:r>
      <w:r>
        <w:rPr>
          <w:i/>
          <w:color w:val="231F20"/>
          <w:sz w:val="26"/>
        </w:rPr>
        <w:t>Tỳ-kheo,</w:t>
      </w:r>
      <w:r>
        <w:rPr>
          <w:i/>
          <w:color w:val="231F20"/>
          <w:spacing w:val="-6"/>
          <w:sz w:val="26"/>
        </w:rPr>
        <w:t> </w:t>
      </w:r>
      <w:r>
        <w:rPr>
          <w:i/>
          <w:color w:val="231F20"/>
          <w:sz w:val="26"/>
        </w:rPr>
        <w:t>có</w:t>
      </w:r>
      <w:r>
        <w:rPr>
          <w:i/>
          <w:color w:val="231F20"/>
          <w:spacing w:val="-6"/>
          <w:sz w:val="26"/>
        </w:rPr>
        <w:t> </w:t>
      </w:r>
      <w:r>
        <w:rPr>
          <w:i/>
          <w:color w:val="231F20"/>
          <w:sz w:val="26"/>
        </w:rPr>
        <w:t>bốn</w:t>
      </w:r>
      <w:r>
        <w:rPr>
          <w:i/>
          <w:color w:val="231F20"/>
          <w:spacing w:val="-5"/>
          <w:sz w:val="26"/>
        </w:rPr>
        <w:t> </w:t>
      </w:r>
      <w:r>
        <w:rPr>
          <w:i/>
          <w:color w:val="231F20"/>
          <w:sz w:val="26"/>
        </w:rPr>
        <w:t>hạng</w:t>
      </w:r>
      <w:r>
        <w:rPr>
          <w:i/>
          <w:color w:val="231F20"/>
          <w:spacing w:val="-5"/>
          <w:sz w:val="26"/>
        </w:rPr>
        <w:t> </w:t>
      </w:r>
      <w:r>
        <w:rPr>
          <w:i/>
          <w:color w:val="231F20"/>
          <w:sz w:val="26"/>
        </w:rPr>
        <w:t>người</w:t>
      </w:r>
      <w:r>
        <w:rPr>
          <w:i/>
          <w:color w:val="231F20"/>
          <w:spacing w:val="-5"/>
          <w:sz w:val="26"/>
        </w:rPr>
        <w:t> </w:t>
      </w:r>
      <w:r>
        <w:rPr>
          <w:i/>
          <w:color w:val="231F20"/>
          <w:sz w:val="26"/>
        </w:rPr>
        <w:t>này</w:t>
      </w:r>
      <w:r>
        <w:rPr>
          <w:i/>
          <w:color w:val="231F20"/>
          <w:spacing w:val="-5"/>
          <w:sz w:val="26"/>
        </w:rPr>
        <w:t> </w:t>
      </w:r>
      <w:r>
        <w:rPr>
          <w:i/>
          <w:color w:val="231F20"/>
          <w:sz w:val="26"/>
        </w:rPr>
        <w:t>có</w:t>
      </w:r>
      <w:r>
        <w:rPr>
          <w:i/>
          <w:color w:val="231F20"/>
          <w:spacing w:val="-5"/>
          <w:sz w:val="26"/>
        </w:rPr>
        <w:t> </w:t>
      </w:r>
      <w:r>
        <w:rPr>
          <w:i/>
          <w:color w:val="231F20"/>
          <w:sz w:val="26"/>
        </w:rPr>
        <w:t>mặt, hiện hữu ở đời.</w:t>
      </w:r>
    </w:p>
    <w:p>
      <w:pPr>
        <w:pStyle w:val="BodyText"/>
        <w:spacing w:line="254" w:lineRule="auto" w:before="118"/>
        <w:ind w:firstLine="396"/>
      </w:pPr>
      <w:r>
        <w:rPr>
          <w:color w:val="231F20"/>
        </w:rPr>
        <w:t>Tâm tái tục là quả hữu nhân là quả của </w:t>
      </w:r>
      <w:r>
        <w:rPr>
          <w:color w:val="231F20"/>
        </w:rPr>
        <w:t>nghiệp thiện</w:t>
      </w:r>
      <w:r>
        <w:rPr>
          <w:color w:val="231F20"/>
          <w:spacing w:val="10"/>
        </w:rPr>
        <w:t> </w:t>
      </w:r>
      <w:r>
        <w:rPr>
          <w:color w:val="231F20"/>
        </w:rPr>
        <w:t>có</w:t>
      </w:r>
      <w:r>
        <w:rPr>
          <w:color w:val="231F20"/>
          <w:spacing w:val="10"/>
        </w:rPr>
        <w:t> </w:t>
      </w:r>
      <w:r>
        <w:rPr>
          <w:color w:val="231F20"/>
        </w:rPr>
        <w:t>cấp</w:t>
      </w:r>
      <w:r>
        <w:rPr>
          <w:color w:val="231F20"/>
          <w:spacing w:val="10"/>
        </w:rPr>
        <w:t> </w:t>
      </w:r>
      <w:r>
        <w:rPr>
          <w:color w:val="231F20"/>
        </w:rPr>
        <w:t>độ</w:t>
      </w:r>
      <w:r>
        <w:rPr>
          <w:color w:val="231F20"/>
          <w:spacing w:val="10"/>
        </w:rPr>
        <w:t> </w:t>
      </w:r>
      <w:r>
        <w:rPr>
          <w:color w:val="231F20"/>
        </w:rPr>
        <w:t>cao</w:t>
      </w:r>
      <w:r>
        <w:rPr>
          <w:color w:val="231F20"/>
          <w:spacing w:val="10"/>
        </w:rPr>
        <w:t> </w:t>
      </w:r>
      <w:r>
        <w:rPr>
          <w:color w:val="231F20"/>
        </w:rPr>
        <w:t>hơn</w:t>
      </w:r>
      <w:r>
        <w:rPr>
          <w:color w:val="231F20"/>
          <w:spacing w:val="10"/>
        </w:rPr>
        <w:t> </w:t>
      </w:r>
      <w:r>
        <w:rPr>
          <w:color w:val="231F20"/>
        </w:rPr>
        <w:t>các</w:t>
      </w:r>
      <w:r>
        <w:rPr>
          <w:color w:val="231F20"/>
          <w:spacing w:val="10"/>
        </w:rPr>
        <w:t> </w:t>
      </w:r>
      <w:r>
        <w:rPr>
          <w:color w:val="231F20"/>
        </w:rPr>
        <w:t>nghiệp</w:t>
      </w:r>
      <w:r>
        <w:rPr>
          <w:color w:val="231F20"/>
          <w:spacing w:val="10"/>
        </w:rPr>
        <w:t> </w:t>
      </w:r>
      <w:r>
        <w:rPr>
          <w:color w:val="231F20"/>
        </w:rPr>
        <w:t>thiện</w:t>
      </w:r>
      <w:r>
        <w:rPr>
          <w:color w:val="231F20"/>
          <w:spacing w:val="10"/>
        </w:rPr>
        <w:t> </w:t>
      </w:r>
      <w:r>
        <w:rPr>
          <w:color w:val="231F20"/>
        </w:rPr>
        <w:t>tạo</w:t>
      </w:r>
      <w:r>
        <w:rPr>
          <w:color w:val="231F20"/>
          <w:spacing w:val="10"/>
        </w:rPr>
        <w:t> </w:t>
      </w:r>
      <w:r>
        <w:rPr>
          <w:color w:val="231F20"/>
        </w:rPr>
        <w:t>tâm</w:t>
      </w:r>
      <w:r>
        <w:rPr>
          <w:color w:val="231F20"/>
          <w:spacing w:val="10"/>
        </w:rPr>
        <w:t> </w:t>
      </w:r>
      <w:r>
        <w:rPr>
          <w:color w:val="231F20"/>
          <w:spacing w:val="-5"/>
        </w:rPr>
        <w:t>tái</w:t>
      </w:r>
    </w:p>
    <w:p>
      <w:pPr>
        <w:pStyle w:val="BodyText"/>
        <w:spacing w:after="0" w:line="254" w:lineRule="auto"/>
        <w:sectPr>
          <w:pgSz w:w="7660" w:h="11630"/>
          <w:pgMar w:header="779" w:footer="0" w:top="1100" w:bottom="280" w:left="850" w:right="850"/>
        </w:sectPr>
      </w:pPr>
    </w:p>
    <w:p>
      <w:pPr>
        <w:pStyle w:val="BodyText"/>
        <w:spacing w:line="249" w:lineRule="auto" w:before="241"/>
      </w:pPr>
      <w:r>
        <w:rPr>
          <w:color w:val="231F20"/>
        </w:rPr>
        <w:t>tục</w:t>
      </w:r>
      <w:r>
        <w:rPr>
          <w:color w:val="231F20"/>
          <w:spacing w:val="-8"/>
        </w:rPr>
        <w:t> </w:t>
      </w:r>
      <w:r>
        <w:rPr>
          <w:color w:val="231F20"/>
        </w:rPr>
        <w:t>vô</w:t>
      </w:r>
      <w:r>
        <w:rPr>
          <w:color w:val="231F20"/>
          <w:spacing w:val="-8"/>
        </w:rPr>
        <w:t> </w:t>
      </w:r>
      <w:r>
        <w:rPr>
          <w:color w:val="231F20"/>
        </w:rPr>
        <w:t>nhân.</w:t>
      </w:r>
      <w:r>
        <w:rPr>
          <w:color w:val="231F20"/>
          <w:spacing w:val="-13"/>
        </w:rPr>
        <w:t> </w:t>
      </w:r>
      <w:r>
        <w:rPr>
          <w:color w:val="231F20"/>
        </w:rPr>
        <w:t>Tâm</w:t>
      </w:r>
      <w:r>
        <w:rPr>
          <w:color w:val="231F20"/>
          <w:spacing w:val="-8"/>
        </w:rPr>
        <w:t> </w:t>
      </w:r>
      <w:r>
        <w:rPr>
          <w:color w:val="231F20"/>
        </w:rPr>
        <w:t>thiện</w:t>
      </w:r>
      <w:r>
        <w:rPr>
          <w:color w:val="231F20"/>
          <w:spacing w:val="-8"/>
        </w:rPr>
        <w:t> </w:t>
      </w:r>
      <w:r>
        <w:rPr>
          <w:color w:val="231F20"/>
        </w:rPr>
        <w:t>dục</w:t>
      </w:r>
      <w:r>
        <w:rPr>
          <w:color w:val="231F20"/>
          <w:spacing w:val="-8"/>
        </w:rPr>
        <w:t> </w:t>
      </w:r>
      <w:r>
        <w:rPr>
          <w:color w:val="231F20"/>
        </w:rPr>
        <w:t>giới</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tạo</w:t>
      </w:r>
      <w:r>
        <w:rPr>
          <w:color w:val="231F20"/>
          <w:spacing w:val="-8"/>
        </w:rPr>
        <w:t> </w:t>
      </w:r>
      <w:r>
        <w:rPr>
          <w:color w:val="231F20"/>
        </w:rPr>
        <w:t>ra</w:t>
      </w:r>
      <w:r>
        <w:rPr>
          <w:color w:val="231F20"/>
          <w:spacing w:val="-8"/>
        </w:rPr>
        <w:t> </w:t>
      </w:r>
      <w:r>
        <w:rPr>
          <w:color w:val="231F20"/>
        </w:rPr>
        <w:t>tám</w:t>
      </w:r>
      <w:r>
        <w:rPr>
          <w:color w:val="231F20"/>
          <w:spacing w:val="-8"/>
        </w:rPr>
        <w:t> </w:t>
      </w:r>
      <w:r>
        <w:rPr>
          <w:color w:val="231F20"/>
        </w:rPr>
        <w:t>loại quả hữu nhân thực hiện chức năng tái tục. Loại tâm quả</w:t>
      </w:r>
      <w:r>
        <w:rPr>
          <w:color w:val="231F20"/>
          <w:spacing w:val="-12"/>
        </w:rPr>
        <w:t> </w:t>
      </w:r>
      <w:r>
        <w:rPr>
          <w:color w:val="231F20"/>
        </w:rPr>
        <w:t>nào</w:t>
      </w:r>
      <w:r>
        <w:rPr>
          <w:color w:val="231F20"/>
          <w:spacing w:val="-12"/>
        </w:rPr>
        <w:t> </w:t>
      </w:r>
      <w:r>
        <w:rPr>
          <w:color w:val="231F20"/>
        </w:rPr>
        <w:t>sẽ</w:t>
      </w:r>
      <w:r>
        <w:rPr>
          <w:color w:val="231F20"/>
          <w:spacing w:val="-12"/>
        </w:rPr>
        <w:t> </w:t>
      </w:r>
      <w:r>
        <w:rPr>
          <w:color w:val="231F20"/>
        </w:rPr>
        <w:t>đảm</w:t>
      </w:r>
      <w:r>
        <w:rPr>
          <w:color w:val="231F20"/>
          <w:spacing w:val="-12"/>
        </w:rPr>
        <w:t> </w:t>
      </w:r>
      <w:r>
        <w:rPr>
          <w:color w:val="231F20"/>
        </w:rPr>
        <w:t>nhận</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này</w:t>
      </w:r>
      <w:r>
        <w:rPr>
          <w:color w:val="231F20"/>
          <w:spacing w:val="-12"/>
        </w:rPr>
        <w:t> </w:t>
      </w:r>
      <w:r>
        <w:rPr>
          <w:color w:val="231F20"/>
        </w:rPr>
        <w:t>trong</w:t>
      </w:r>
      <w:r>
        <w:rPr>
          <w:color w:val="231F20"/>
          <w:spacing w:val="-12"/>
        </w:rPr>
        <w:t> </w:t>
      </w:r>
      <w:r>
        <w:rPr>
          <w:color w:val="231F20"/>
        </w:rPr>
        <w:t>trường</w:t>
      </w:r>
      <w:r>
        <w:rPr>
          <w:color w:val="231F20"/>
          <w:spacing w:val="-12"/>
        </w:rPr>
        <w:t> </w:t>
      </w:r>
      <w:r>
        <w:rPr>
          <w:color w:val="231F20"/>
        </w:rPr>
        <w:t>hợp của từng cá nhân cụ thể thì tùy thuộc vào loại thiện nghiệp tạo ra nó.</w:t>
      </w:r>
    </w:p>
    <w:p>
      <w:pPr>
        <w:pStyle w:val="BodyText"/>
        <w:spacing w:line="249" w:lineRule="auto" w:before="119"/>
        <w:ind w:firstLine="396"/>
      </w:pPr>
      <w:r>
        <w:rPr>
          <w:color w:val="231F20"/>
        </w:rPr>
        <w:t>Con người sinh ra với các tính cách và năng </w:t>
      </w:r>
      <w:r>
        <w:rPr>
          <w:color w:val="231F20"/>
        </w:rPr>
        <w:t>lực khác nhau; mỗi người sinh ra với một mức độ trí tuệ khác nhau, hoặc có thể không có trí. Các tâm tái tục của mỗi người là khác nhau. Khi tâm tái tục là hữu nhân, nó luôn đi kèm với vô tham và vô sân, nhưng không phải lúc nào cũng kèm với vô si (hay trí tuệ). Nó có thể sinh kèm với trí tuệ, hoặc không, tùy theo nghiệp tạo ra nó. Khi tâm tái tục sinh kèm với trí, người ấy sinh ra với ba nhân: vô tham, vô sân và trí tuệ.</w:t>
      </w:r>
      <w:r>
        <w:rPr>
          <w:color w:val="231F20"/>
          <w:spacing w:val="-17"/>
        </w:rPr>
        <w:t> </w:t>
      </w:r>
      <w:r>
        <w:rPr>
          <w:color w:val="231F20"/>
        </w:rPr>
        <w:t>Người</w:t>
      </w:r>
      <w:r>
        <w:rPr>
          <w:color w:val="231F20"/>
          <w:spacing w:val="-17"/>
        </w:rPr>
        <w:t> </w:t>
      </w:r>
      <w:r>
        <w:rPr>
          <w:color w:val="231F20"/>
        </w:rPr>
        <w:t>sinh</w:t>
      </w:r>
      <w:r>
        <w:rPr>
          <w:color w:val="231F20"/>
          <w:spacing w:val="-17"/>
        </w:rPr>
        <w:t> </w:t>
      </w:r>
      <w:r>
        <w:rPr>
          <w:color w:val="231F20"/>
        </w:rPr>
        <w:t>ra</w:t>
      </w:r>
      <w:r>
        <w:rPr>
          <w:color w:val="231F20"/>
          <w:spacing w:val="-17"/>
        </w:rPr>
        <w:t> </w:t>
      </w:r>
      <w:r>
        <w:rPr>
          <w:color w:val="231F20"/>
        </w:rPr>
        <w:t>với</w:t>
      </w:r>
      <w:r>
        <w:rPr>
          <w:color w:val="231F20"/>
          <w:spacing w:val="-17"/>
        </w:rPr>
        <w:t> </w:t>
      </w:r>
      <w:r>
        <w:rPr>
          <w:color w:val="231F20"/>
        </w:rPr>
        <w:t>ba</w:t>
      </w:r>
      <w:r>
        <w:rPr>
          <w:color w:val="231F20"/>
          <w:spacing w:val="-16"/>
        </w:rPr>
        <w:t> </w:t>
      </w:r>
      <w:r>
        <w:rPr>
          <w:color w:val="231F20"/>
        </w:rPr>
        <w:t>nhân</w:t>
      </w:r>
      <w:r>
        <w:rPr>
          <w:color w:val="231F20"/>
          <w:spacing w:val="-17"/>
        </w:rPr>
        <w:t> </w:t>
      </w:r>
      <w:r>
        <w:rPr>
          <w:color w:val="231F20"/>
        </w:rPr>
        <w:t>(người</w:t>
      </w:r>
      <w:r>
        <w:rPr>
          <w:color w:val="231F20"/>
          <w:spacing w:val="-17"/>
        </w:rPr>
        <w:t> </w:t>
      </w:r>
      <w:r>
        <w:rPr>
          <w:color w:val="231F20"/>
        </w:rPr>
        <w:t>tam</w:t>
      </w:r>
      <w:r>
        <w:rPr>
          <w:color w:val="231F20"/>
          <w:spacing w:val="-17"/>
        </w:rPr>
        <w:t> </w:t>
      </w:r>
      <w:r>
        <w:rPr>
          <w:color w:val="231F20"/>
        </w:rPr>
        <w:t>nhân)</w:t>
      </w:r>
      <w:r>
        <w:rPr>
          <w:color w:val="231F20"/>
          <w:spacing w:val="-16"/>
        </w:rPr>
        <w:t> </w:t>
      </w:r>
      <w:r>
        <w:rPr>
          <w:color w:val="231F20"/>
        </w:rPr>
        <w:t>dễ</w:t>
      </w:r>
      <w:r>
        <w:rPr>
          <w:color w:val="231F20"/>
          <w:spacing w:val="-16"/>
        </w:rPr>
        <w:t> </w:t>
      </w:r>
      <w:r>
        <w:rPr>
          <w:color w:val="231F20"/>
        </w:rPr>
        <w:t>có xu hướng phát triển tuệ giác trong kiếp sống ấy hơn là người sinh ra chỉ với hai nhân (người nhị nhân). Người tam nhân có thể đạt tới giác ngộ nếu họ vun bồi con đường Bát Chánh Đạo. Người nhị nhân vẫn có</w:t>
      </w:r>
      <w:r>
        <w:rPr>
          <w:color w:val="231F20"/>
          <w:spacing w:val="-1"/>
        </w:rPr>
        <w:t> </w:t>
      </w:r>
      <w:r>
        <w:rPr>
          <w:color w:val="231F20"/>
        </w:rPr>
        <w:t>thể</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nhưng</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giác</w:t>
      </w:r>
      <w:r>
        <w:rPr>
          <w:color w:val="231F20"/>
          <w:spacing w:val="-1"/>
        </w:rPr>
        <w:t> </w:t>
      </w:r>
      <w:r>
        <w:rPr>
          <w:color w:val="231F20"/>
        </w:rPr>
        <w:t>ngộ trong kiếp sống ấy. Như vậy, ta có thể thấy mọi thứ trong cuộc sống đều phụ thuộc vào duyên.</w:t>
      </w:r>
    </w:p>
    <w:p>
      <w:pPr>
        <w:pStyle w:val="BodyText"/>
        <w:spacing w:line="249" w:lineRule="auto" w:before="132"/>
        <w:ind w:firstLine="396"/>
      </w:pPr>
      <w:r>
        <w:rPr>
          <w:color w:val="231F20"/>
        </w:rPr>
        <w:t>Ngoài sự khác nhau về số lượng nhân (hai </w:t>
      </w:r>
      <w:r>
        <w:rPr>
          <w:color w:val="231F20"/>
        </w:rPr>
        <w:t>hoặc ba</w:t>
      </w:r>
      <w:r>
        <w:rPr>
          <w:color w:val="231F20"/>
          <w:spacing w:val="-3"/>
        </w:rPr>
        <w:t> </w:t>
      </w:r>
      <w:r>
        <w:rPr>
          <w:color w:val="231F20"/>
        </w:rPr>
        <w:t>nhân)</w:t>
      </w:r>
      <w:r>
        <w:rPr>
          <w:color w:val="231F20"/>
          <w:spacing w:val="-3"/>
        </w:rPr>
        <w:t> </w:t>
      </w:r>
      <w:r>
        <w:rPr>
          <w:color w:val="231F20"/>
        </w:rPr>
        <w:t>đi</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tái</w:t>
      </w:r>
      <w:r>
        <w:rPr>
          <w:color w:val="231F20"/>
          <w:spacing w:val="-3"/>
        </w:rPr>
        <w:t> </w:t>
      </w:r>
      <w:r>
        <w:rPr>
          <w:color w:val="231F20"/>
        </w:rPr>
        <w:t>tục</w:t>
      </w:r>
      <w:r>
        <w:rPr>
          <w:color w:val="231F20"/>
          <w:spacing w:val="-3"/>
        </w:rPr>
        <w:t> </w:t>
      </w:r>
      <w:r>
        <w:rPr>
          <w:color w:val="231F20"/>
        </w:rPr>
        <w:t>hữu</w:t>
      </w:r>
      <w:r>
        <w:rPr>
          <w:color w:val="231F20"/>
          <w:spacing w:val="-3"/>
        </w:rPr>
        <w:t> </w:t>
      </w:r>
      <w:r>
        <w:rPr>
          <w:color w:val="231F20"/>
        </w:rPr>
        <w:t>nhân,</w:t>
      </w:r>
      <w:r>
        <w:rPr>
          <w:color w:val="231F20"/>
          <w:spacing w:val="-3"/>
        </w:rPr>
        <w:t> </w:t>
      </w:r>
      <w:r>
        <w:rPr>
          <w:color w:val="231F20"/>
        </w:rPr>
        <w:t>còn</w:t>
      </w:r>
      <w:r>
        <w:rPr>
          <w:color w:val="231F20"/>
          <w:spacing w:val="-3"/>
        </w:rPr>
        <w:t> </w:t>
      </w:r>
      <w:r>
        <w:rPr>
          <w:color w:val="231F20"/>
        </w:rPr>
        <w:t>có các</w:t>
      </w:r>
      <w:r>
        <w:rPr>
          <w:color w:val="231F20"/>
          <w:spacing w:val="-4"/>
        </w:rPr>
        <w:t> </w:t>
      </w:r>
      <w:r>
        <w:rPr>
          <w:color w:val="231F20"/>
        </w:rPr>
        <w:t>khác</w:t>
      </w:r>
      <w:r>
        <w:rPr>
          <w:color w:val="231F20"/>
          <w:spacing w:val="-4"/>
        </w:rPr>
        <w:t> </w:t>
      </w:r>
      <w:r>
        <w:rPr>
          <w:color w:val="231F20"/>
        </w:rPr>
        <w:t>biệt</w:t>
      </w:r>
      <w:r>
        <w:rPr>
          <w:color w:val="231F20"/>
          <w:spacing w:val="-4"/>
        </w:rPr>
        <w:t> </w:t>
      </w:r>
      <w:r>
        <w:rPr>
          <w:color w:val="231F20"/>
        </w:rPr>
        <w:t>nữa.</w:t>
      </w:r>
      <w:r>
        <w:rPr>
          <w:color w:val="231F20"/>
          <w:spacing w:val="-4"/>
        </w:rPr>
        <w:t> </w:t>
      </w:r>
      <w:r>
        <w:rPr>
          <w:color w:val="231F20"/>
        </w:rPr>
        <w:t>Nghiệp</w:t>
      </w:r>
      <w:r>
        <w:rPr>
          <w:color w:val="231F20"/>
          <w:spacing w:val="-4"/>
        </w:rPr>
        <w:t> </w:t>
      </w:r>
      <w:r>
        <w:rPr>
          <w:color w:val="231F20"/>
        </w:rPr>
        <w:t>thiện</w:t>
      </w:r>
      <w:r>
        <w:rPr>
          <w:color w:val="231F20"/>
          <w:spacing w:val="-4"/>
        </w:rPr>
        <w:t> </w:t>
      </w:r>
      <w:r>
        <w:rPr>
          <w:color w:val="231F20"/>
        </w:rPr>
        <w:t>tạo</w:t>
      </w:r>
      <w:r>
        <w:rPr>
          <w:color w:val="231F20"/>
          <w:spacing w:val="-4"/>
        </w:rPr>
        <w:t> </w:t>
      </w:r>
      <w:r>
        <w:rPr>
          <w:color w:val="231F20"/>
        </w:rPr>
        <w:t>tâm</w:t>
      </w:r>
      <w:r>
        <w:rPr>
          <w:color w:val="231F20"/>
          <w:spacing w:val="-4"/>
        </w:rPr>
        <w:t> </w:t>
      </w:r>
      <w:r>
        <w:rPr>
          <w:color w:val="231F20"/>
        </w:rPr>
        <w:t>tái</w:t>
      </w:r>
      <w:r>
        <w:rPr>
          <w:color w:val="231F20"/>
          <w:spacing w:val="-4"/>
        </w:rPr>
        <w:t> </w:t>
      </w:r>
      <w:r>
        <w:rPr>
          <w:color w:val="231F20"/>
        </w:rPr>
        <w:t>tục</w:t>
      </w:r>
      <w:r>
        <w:rPr>
          <w:color w:val="231F20"/>
          <w:spacing w:val="-4"/>
        </w:rPr>
        <w:t> </w:t>
      </w:r>
      <w:r>
        <w:rPr>
          <w:color w:val="231F20"/>
        </w:rPr>
        <w:t>có</w:t>
      </w:r>
      <w:r>
        <w:rPr>
          <w:color w:val="231F20"/>
          <w:spacing w:val="-4"/>
        </w:rPr>
        <w:t> </w:t>
      </w:r>
      <w:r>
        <w:rPr>
          <w:color w:val="231F20"/>
        </w:rPr>
        <w:t>thể là nghiệp được tạo ra bởi tâm thiện với thọ hỷ hoặc với</w:t>
      </w:r>
      <w:r>
        <w:rPr>
          <w:color w:val="231F20"/>
          <w:spacing w:val="30"/>
        </w:rPr>
        <w:t> </w:t>
      </w:r>
      <w:r>
        <w:rPr>
          <w:color w:val="231F20"/>
        </w:rPr>
        <w:t>thọ</w:t>
      </w:r>
      <w:r>
        <w:rPr>
          <w:color w:val="231F20"/>
          <w:spacing w:val="31"/>
        </w:rPr>
        <w:t> </w:t>
      </w:r>
      <w:r>
        <w:rPr>
          <w:color w:val="231F20"/>
        </w:rPr>
        <w:t>xả,</w:t>
      </w:r>
      <w:r>
        <w:rPr>
          <w:color w:val="231F20"/>
          <w:spacing w:val="31"/>
        </w:rPr>
        <w:t> </w:t>
      </w:r>
      <w:r>
        <w:rPr>
          <w:color w:val="231F20"/>
        </w:rPr>
        <w:t>bởi</w:t>
      </w:r>
      <w:r>
        <w:rPr>
          <w:color w:val="231F20"/>
          <w:spacing w:val="31"/>
        </w:rPr>
        <w:t> </w:t>
      </w:r>
      <w:r>
        <w:rPr>
          <w:color w:val="231F20"/>
        </w:rPr>
        <w:t>tâm</w:t>
      </w:r>
      <w:r>
        <w:rPr>
          <w:color w:val="231F20"/>
          <w:spacing w:val="31"/>
        </w:rPr>
        <w:t> </w:t>
      </w:r>
      <w:r>
        <w:rPr>
          <w:color w:val="231F20"/>
        </w:rPr>
        <w:t>thiện</w:t>
      </w:r>
      <w:r>
        <w:rPr>
          <w:color w:val="231F20"/>
          <w:spacing w:val="31"/>
        </w:rPr>
        <w:t> </w:t>
      </w:r>
      <w:r>
        <w:rPr>
          <w:color w:val="231F20"/>
        </w:rPr>
        <w:t>cần</w:t>
      </w:r>
      <w:r>
        <w:rPr>
          <w:color w:val="231F20"/>
          <w:spacing w:val="31"/>
        </w:rPr>
        <w:t> </w:t>
      </w:r>
      <w:r>
        <w:rPr>
          <w:color w:val="231F20"/>
        </w:rPr>
        <w:t>tác</w:t>
      </w:r>
      <w:r>
        <w:rPr>
          <w:color w:val="231F20"/>
          <w:spacing w:val="31"/>
        </w:rPr>
        <w:t> </w:t>
      </w:r>
      <w:r>
        <w:rPr>
          <w:color w:val="231F20"/>
        </w:rPr>
        <w:t>động</w:t>
      </w:r>
      <w:r>
        <w:rPr>
          <w:color w:val="231F20"/>
          <w:spacing w:val="31"/>
        </w:rPr>
        <w:t> </w:t>
      </w:r>
      <w:r>
        <w:rPr>
          <w:color w:val="231F20"/>
        </w:rPr>
        <w:t>hoặc</w:t>
      </w:r>
      <w:r>
        <w:rPr>
          <w:color w:val="231F20"/>
          <w:spacing w:val="31"/>
        </w:rPr>
        <w:t> </w:t>
      </w:r>
      <w:r>
        <w:rPr>
          <w:color w:val="231F20"/>
          <w:spacing w:val="-2"/>
        </w:rPr>
        <w:t>không</w:t>
      </w:r>
    </w:p>
    <w:p>
      <w:pPr>
        <w:pStyle w:val="BodyText"/>
        <w:spacing w:after="0" w:line="249" w:lineRule="auto"/>
        <w:sectPr>
          <w:pgSz w:w="7660" w:h="11630"/>
          <w:pgMar w:header="779" w:footer="0" w:top="1100" w:bottom="280" w:left="850" w:right="850"/>
        </w:sectPr>
      </w:pPr>
    </w:p>
    <w:p>
      <w:pPr>
        <w:pStyle w:val="BodyText"/>
        <w:spacing w:line="249" w:lineRule="auto" w:before="241"/>
      </w:pPr>
      <w:r>
        <w:rPr>
          <w:color w:val="231F20"/>
        </w:rPr>
        <w:t>cần</w:t>
      </w:r>
      <w:r>
        <w:rPr>
          <w:color w:val="231F20"/>
          <w:spacing w:val="-2"/>
        </w:rPr>
        <w:t> </w:t>
      </w:r>
      <w:r>
        <w:rPr>
          <w:color w:val="231F20"/>
        </w:rPr>
        <w:t>tác</w:t>
      </w:r>
      <w:r>
        <w:rPr>
          <w:color w:val="231F20"/>
          <w:spacing w:val="-2"/>
        </w:rPr>
        <w:t> </w:t>
      </w:r>
      <w:r>
        <w:rPr>
          <w:color w:val="231F20"/>
        </w:rPr>
        <w:t>động</w:t>
      </w:r>
      <w:r>
        <w:rPr>
          <w:color w:val="231F20"/>
          <w:vertAlign w:val="superscript"/>
        </w:rPr>
        <w:t>36</w:t>
      </w:r>
      <w:r>
        <w:rPr>
          <w:color w:val="231F20"/>
          <w:vertAlign w:val="baseline"/>
        </w:rPr>
        <w:t>.</w:t>
      </w:r>
      <w:r>
        <w:rPr>
          <w:color w:val="231F20"/>
          <w:spacing w:val="-5"/>
          <w:vertAlign w:val="baseline"/>
        </w:rPr>
        <w:t> </w:t>
      </w:r>
      <w:r>
        <w:rPr>
          <w:color w:val="231F20"/>
          <w:vertAlign w:val="baseline"/>
        </w:rPr>
        <w:t>Vì</w:t>
      </w:r>
      <w:r>
        <w:rPr>
          <w:color w:val="231F20"/>
          <w:spacing w:val="-2"/>
          <w:vertAlign w:val="baseline"/>
        </w:rPr>
        <w:t> </w:t>
      </w:r>
      <w:r>
        <w:rPr>
          <w:color w:val="231F20"/>
          <w:vertAlign w:val="baseline"/>
        </w:rPr>
        <w:t>vậy,</w:t>
      </w:r>
      <w:r>
        <w:rPr>
          <w:color w:val="231F20"/>
          <w:spacing w:val="-2"/>
          <w:vertAlign w:val="baseline"/>
        </w:rPr>
        <w:t> </w:t>
      </w:r>
      <w:r>
        <w:rPr>
          <w:color w:val="231F20"/>
          <w:vertAlign w:val="baseline"/>
        </w:rPr>
        <w:t>ta</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thể</w:t>
      </w:r>
      <w:r>
        <w:rPr>
          <w:color w:val="231F20"/>
          <w:spacing w:val="-2"/>
          <w:vertAlign w:val="baseline"/>
        </w:rPr>
        <w:t> </w:t>
      </w:r>
      <w:r>
        <w:rPr>
          <w:color w:val="231F20"/>
          <w:vertAlign w:val="baseline"/>
        </w:rPr>
        <w:t>thấy</w:t>
      </w:r>
      <w:r>
        <w:rPr>
          <w:color w:val="231F20"/>
          <w:spacing w:val="-2"/>
          <w:vertAlign w:val="baseline"/>
        </w:rPr>
        <w:t> </w:t>
      </w:r>
      <w:r>
        <w:rPr>
          <w:color w:val="231F20"/>
          <w:vertAlign w:val="baseline"/>
        </w:rPr>
        <w:t>rằng</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vài</w:t>
      </w:r>
      <w:r>
        <w:rPr>
          <w:color w:val="231F20"/>
          <w:spacing w:val="-2"/>
          <w:vertAlign w:val="baseline"/>
        </w:rPr>
        <w:t> </w:t>
      </w:r>
      <w:r>
        <w:rPr>
          <w:color w:val="231F20"/>
          <w:vertAlign w:val="baseline"/>
        </w:rPr>
        <w:t>yếu tố</w:t>
      </w:r>
      <w:r>
        <w:rPr>
          <w:color w:val="231F20"/>
          <w:spacing w:val="-9"/>
          <w:vertAlign w:val="baseline"/>
        </w:rPr>
        <w:t> </w:t>
      </w:r>
      <w:r>
        <w:rPr>
          <w:color w:val="231F20"/>
          <w:vertAlign w:val="baseline"/>
        </w:rPr>
        <w:t>quyết</w:t>
      </w:r>
      <w:r>
        <w:rPr>
          <w:color w:val="231F20"/>
          <w:spacing w:val="-8"/>
          <w:vertAlign w:val="baseline"/>
        </w:rPr>
        <w:t> </w:t>
      </w:r>
      <w:r>
        <w:rPr>
          <w:color w:val="231F20"/>
          <w:vertAlign w:val="baseline"/>
        </w:rPr>
        <w:t>định</w:t>
      </w:r>
      <w:r>
        <w:rPr>
          <w:color w:val="231F20"/>
          <w:spacing w:val="-8"/>
          <w:vertAlign w:val="baseline"/>
        </w:rPr>
        <w:t> </w:t>
      </w:r>
      <w:r>
        <w:rPr>
          <w:color w:val="231F20"/>
          <w:vertAlign w:val="baseline"/>
        </w:rPr>
        <w:t>tính</w:t>
      </w:r>
      <w:r>
        <w:rPr>
          <w:color w:val="231F20"/>
          <w:spacing w:val="-9"/>
          <w:vertAlign w:val="baseline"/>
        </w:rPr>
        <w:t> </w:t>
      </w:r>
      <w:r>
        <w:rPr>
          <w:color w:val="231F20"/>
          <w:vertAlign w:val="baseline"/>
        </w:rPr>
        <w:t>chất</w:t>
      </w:r>
      <w:r>
        <w:rPr>
          <w:color w:val="231F20"/>
          <w:spacing w:val="-9"/>
          <w:vertAlign w:val="baseline"/>
        </w:rPr>
        <w:t> </w:t>
      </w:r>
      <w:r>
        <w:rPr>
          <w:color w:val="231F20"/>
          <w:vertAlign w:val="baseline"/>
        </w:rPr>
        <w:t>của</w:t>
      </w:r>
      <w:r>
        <w:rPr>
          <w:color w:val="231F20"/>
          <w:spacing w:val="-8"/>
          <w:vertAlign w:val="baseline"/>
        </w:rPr>
        <w:t> </w:t>
      </w:r>
      <w:r>
        <w:rPr>
          <w:color w:val="231F20"/>
          <w:vertAlign w:val="baseline"/>
        </w:rPr>
        <w:t>các</w:t>
      </w:r>
      <w:r>
        <w:rPr>
          <w:color w:val="231F20"/>
          <w:spacing w:val="-9"/>
          <w:vertAlign w:val="baseline"/>
        </w:rPr>
        <w:t> </w:t>
      </w:r>
      <w:r>
        <w:rPr>
          <w:color w:val="231F20"/>
          <w:vertAlign w:val="baseline"/>
        </w:rPr>
        <w:t>nghiệp</w:t>
      </w:r>
      <w:r>
        <w:rPr>
          <w:color w:val="231F20"/>
          <w:spacing w:val="-9"/>
          <w:vertAlign w:val="baseline"/>
        </w:rPr>
        <w:t> </w:t>
      </w:r>
      <w:r>
        <w:rPr>
          <w:color w:val="231F20"/>
          <w:vertAlign w:val="baseline"/>
        </w:rPr>
        <w:t>thiện</w:t>
      </w:r>
      <w:r>
        <w:rPr>
          <w:color w:val="231F20"/>
          <w:spacing w:val="-9"/>
          <w:vertAlign w:val="baseline"/>
        </w:rPr>
        <w:t> </w:t>
      </w:r>
      <w:r>
        <w:rPr>
          <w:color w:val="231F20"/>
          <w:vertAlign w:val="baseline"/>
        </w:rPr>
        <w:t>và</w:t>
      </w:r>
      <w:r>
        <w:rPr>
          <w:color w:val="231F20"/>
          <w:spacing w:val="-8"/>
          <w:vertAlign w:val="baseline"/>
        </w:rPr>
        <w:t> </w:t>
      </w:r>
      <w:r>
        <w:rPr>
          <w:color w:val="231F20"/>
          <w:vertAlign w:val="baseline"/>
        </w:rPr>
        <w:t>sẽ</w:t>
      </w:r>
      <w:r>
        <w:rPr>
          <w:color w:val="231F20"/>
          <w:spacing w:val="-8"/>
          <w:vertAlign w:val="baseline"/>
        </w:rPr>
        <w:t> </w:t>
      </w:r>
      <w:r>
        <w:rPr>
          <w:color w:val="231F20"/>
          <w:vertAlign w:val="baseline"/>
        </w:rPr>
        <w:t>cho quả tương ứng. Các tâm tái tục hữu nhân là quả của các</w:t>
      </w:r>
      <w:r>
        <w:rPr>
          <w:color w:val="231F20"/>
          <w:spacing w:val="-9"/>
          <w:vertAlign w:val="baseline"/>
        </w:rPr>
        <w:t> </w:t>
      </w:r>
      <w:r>
        <w:rPr>
          <w:color w:val="231F20"/>
          <w:vertAlign w:val="baseline"/>
        </w:rPr>
        <w:t>nghiệp</w:t>
      </w:r>
      <w:r>
        <w:rPr>
          <w:color w:val="231F20"/>
          <w:spacing w:val="-9"/>
          <w:vertAlign w:val="baseline"/>
        </w:rPr>
        <w:t> </w:t>
      </w:r>
      <w:r>
        <w:rPr>
          <w:color w:val="231F20"/>
          <w:vertAlign w:val="baseline"/>
        </w:rPr>
        <w:t>thiện</w:t>
      </w:r>
      <w:r>
        <w:rPr>
          <w:color w:val="231F20"/>
          <w:spacing w:val="-9"/>
          <w:vertAlign w:val="baseline"/>
        </w:rPr>
        <w:t> </w:t>
      </w:r>
      <w:r>
        <w:rPr>
          <w:color w:val="231F20"/>
          <w:vertAlign w:val="baseline"/>
        </w:rPr>
        <w:t>dục</w:t>
      </w:r>
      <w:r>
        <w:rPr>
          <w:color w:val="231F20"/>
          <w:spacing w:val="-9"/>
          <w:vertAlign w:val="baseline"/>
        </w:rPr>
        <w:t> </w:t>
      </w:r>
      <w:r>
        <w:rPr>
          <w:color w:val="231F20"/>
          <w:vertAlign w:val="baseline"/>
        </w:rPr>
        <w:t>giới</w:t>
      </w:r>
      <w:r>
        <w:rPr>
          <w:color w:val="231F20"/>
          <w:spacing w:val="-9"/>
          <w:vertAlign w:val="baseline"/>
        </w:rPr>
        <w:t> </w:t>
      </w:r>
      <w:r>
        <w:rPr>
          <w:color w:val="231F20"/>
          <w:vertAlign w:val="baseline"/>
        </w:rPr>
        <w:t>có</w:t>
      </w:r>
      <w:r>
        <w:rPr>
          <w:color w:val="231F20"/>
          <w:spacing w:val="-9"/>
          <w:vertAlign w:val="baseline"/>
        </w:rPr>
        <w:t> </w:t>
      </w:r>
      <w:r>
        <w:rPr>
          <w:color w:val="231F20"/>
          <w:vertAlign w:val="baseline"/>
        </w:rPr>
        <w:t>thể</w:t>
      </w:r>
      <w:r>
        <w:rPr>
          <w:color w:val="231F20"/>
          <w:spacing w:val="-9"/>
          <w:vertAlign w:val="baseline"/>
        </w:rPr>
        <w:t> </w:t>
      </w:r>
      <w:r>
        <w:rPr>
          <w:color w:val="231F20"/>
          <w:vertAlign w:val="baseline"/>
        </w:rPr>
        <w:t>được</w:t>
      </w:r>
      <w:r>
        <w:rPr>
          <w:color w:val="231F20"/>
          <w:spacing w:val="-9"/>
          <w:vertAlign w:val="baseline"/>
        </w:rPr>
        <w:t> </w:t>
      </w:r>
      <w:r>
        <w:rPr>
          <w:color w:val="231F20"/>
          <w:vertAlign w:val="baseline"/>
        </w:rPr>
        <w:t>phân</w:t>
      </w:r>
      <w:r>
        <w:rPr>
          <w:color w:val="231F20"/>
          <w:spacing w:val="-9"/>
          <w:vertAlign w:val="baseline"/>
        </w:rPr>
        <w:t> </w:t>
      </w:r>
      <w:r>
        <w:rPr>
          <w:color w:val="231F20"/>
          <w:vertAlign w:val="baseline"/>
        </w:rPr>
        <w:t>thành</w:t>
      </w:r>
      <w:r>
        <w:rPr>
          <w:color w:val="231F20"/>
          <w:spacing w:val="-9"/>
          <w:vertAlign w:val="baseline"/>
        </w:rPr>
        <w:t> </w:t>
      </w:r>
      <w:r>
        <w:rPr>
          <w:color w:val="231F20"/>
          <w:vertAlign w:val="baseline"/>
        </w:rPr>
        <w:t>tám loại tất cả. Tóm tắt lại, chúng là:</w:t>
      </w:r>
    </w:p>
    <w:p>
      <w:pPr>
        <w:pStyle w:val="ListParagraph"/>
        <w:numPr>
          <w:ilvl w:val="0"/>
          <w:numId w:val="26"/>
        </w:numPr>
        <w:tabs>
          <w:tab w:pos="766" w:val="left" w:leader="none"/>
        </w:tabs>
        <w:spacing w:line="249" w:lineRule="auto" w:before="119" w:after="0"/>
        <w:ind w:left="113" w:right="111" w:firstLine="396"/>
        <w:jc w:val="both"/>
        <w:rPr>
          <w:sz w:val="27"/>
        </w:rPr>
      </w:pPr>
      <w:r>
        <w:rPr>
          <w:color w:val="231F20"/>
          <w:sz w:val="27"/>
        </w:rPr>
        <w:t>Đồng</w:t>
      </w:r>
      <w:r>
        <w:rPr>
          <w:color w:val="231F20"/>
          <w:spacing w:val="-16"/>
          <w:sz w:val="27"/>
        </w:rPr>
        <w:t> </w:t>
      </w:r>
      <w:r>
        <w:rPr>
          <w:color w:val="231F20"/>
          <w:sz w:val="27"/>
        </w:rPr>
        <w:t>sinh</w:t>
      </w:r>
      <w:r>
        <w:rPr>
          <w:color w:val="231F20"/>
          <w:spacing w:val="-16"/>
          <w:sz w:val="27"/>
        </w:rPr>
        <w:t> </w:t>
      </w:r>
      <w:r>
        <w:rPr>
          <w:color w:val="231F20"/>
          <w:sz w:val="27"/>
        </w:rPr>
        <w:t>với</w:t>
      </w:r>
      <w:r>
        <w:rPr>
          <w:color w:val="231F20"/>
          <w:spacing w:val="-16"/>
          <w:sz w:val="27"/>
        </w:rPr>
        <w:t> </w:t>
      </w:r>
      <w:r>
        <w:rPr>
          <w:color w:val="231F20"/>
          <w:sz w:val="27"/>
        </w:rPr>
        <w:t>thọ</w:t>
      </w:r>
      <w:r>
        <w:rPr>
          <w:color w:val="231F20"/>
          <w:spacing w:val="-16"/>
          <w:sz w:val="27"/>
        </w:rPr>
        <w:t> </w:t>
      </w:r>
      <w:r>
        <w:rPr>
          <w:color w:val="231F20"/>
          <w:sz w:val="27"/>
        </w:rPr>
        <w:t>hỷ,</w:t>
      </w:r>
      <w:r>
        <w:rPr>
          <w:color w:val="231F20"/>
          <w:spacing w:val="-16"/>
          <w:sz w:val="27"/>
        </w:rPr>
        <w:t> </w:t>
      </w:r>
      <w:r>
        <w:rPr>
          <w:color w:val="231F20"/>
          <w:sz w:val="27"/>
        </w:rPr>
        <w:t>hợp</w:t>
      </w:r>
      <w:r>
        <w:rPr>
          <w:color w:val="231F20"/>
          <w:spacing w:val="-16"/>
          <w:sz w:val="27"/>
        </w:rPr>
        <w:t> </w:t>
      </w:r>
      <w:r>
        <w:rPr>
          <w:color w:val="231F20"/>
          <w:sz w:val="27"/>
        </w:rPr>
        <w:t>với</w:t>
      </w:r>
      <w:r>
        <w:rPr>
          <w:color w:val="231F20"/>
          <w:spacing w:val="-16"/>
          <w:sz w:val="27"/>
        </w:rPr>
        <w:t> </w:t>
      </w:r>
      <w:r>
        <w:rPr>
          <w:color w:val="231F20"/>
          <w:sz w:val="27"/>
        </w:rPr>
        <w:t>trí,</w:t>
      </w:r>
      <w:r>
        <w:rPr>
          <w:color w:val="231F20"/>
          <w:spacing w:val="-16"/>
          <w:sz w:val="27"/>
        </w:rPr>
        <w:t> </w:t>
      </w:r>
      <w:r>
        <w:rPr>
          <w:color w:val="231F20"/>
          <w:sz w:val="27"/>
        </w:rPr>
        <w:t>không</w:t>
      </w:r>
      <w:r>
        <w:rPr>
          <w:color w:val="231F20"/>
          <w:spacing w:val="-16"/>
          <w:sz w:val="27"/>
        </w:rPr>
        <w:t> </w:t>
      </w:r>
      <w:r>
        <w:rPr>
          <w:color w:val="231F20"/>
          <w:sz w:val="27"/>
        </w:rPr>
        <w:t>cần</w:t>
      </w:r>
      <w:r>
        <w:rPr>
          <w:color w:val="231F20"/>
          <w:spacing w:val="-16"/>
          <w:sz w:val="27"/>
        </w:rPr>
        <w:t> </w:t>
      </w:r>
      <w:r>
        <w:rPr>
          <w:color w:val="231F20"/>
          <w:sz w:val="27"/>
        </w:rPr>
        <w:t>tác động (</w:t>
      </w:r>
      <w:r>
        <w:rPr>
          <w:i/>
          <w:color w:val="231F20"/>
          <w:sz w:val="27"/>
        </w:rPr>
        <w:t>Somanassa-sahagataṃ, ñāṇa - sampayuttaṃ, asaṅkhārikam ekaṃ</w:t>
      </w:r>
      <w:r>
        <w:rPr>
          <w:i/>
          <w:color w:val="231F20"/>
          <w:sz w:val="27"/>
          <w:vertAlign w:val="superscript"/>
        </w:rPr>
        <w:t>37</w:t>
      </w:r>
      <w:r>
        <w:rPr>
          <w:color w:val="231F20"/>
          <w:sz w:val="27"/>
          <w:vertAlign w:val="baseline"/>
        </w:rPr>
        <w:t>)</w:t>
      </w:r>
    </w:p>
    <w:p>
      <w:pPr>
        <w:pStyle w:val="ListParagraph"/>
        <w:numPr>
          <w:ilvl w:val="0"/>
          <w:numId w:val="26"/>
        </w:numPr>
        <w:tabs>
          <w:tab w:pos="838" w:val="left" w:leader="none"/>
        </w:tabs>
        <w:spacing w:line="249" w:lineRule="auto" w:before="117" w:after="0"/>
        <w:ind w:left="113" w:right="111" w:firstLine="396"/>
        <w:jc w:val="both"/>
        <w:rPr>
          <w:sz w:val="27"/>
        </w:rPr>
      </w:pPr>
      <w:r>
        <w:rPr>
          <w:color w:val="231F20"/>
          <w:sz w:val="27"/>
        </w:rPr>
        <w:t>Đồng sinh với thọ hỷ, hợp với trí, cần tác động (</w:t>
      </w:r>
      <w:r>
        <w:rPr>
          <w:i/>
          <w:color w:val="231F20"/>
          <w:sz w:val="27"/>
        </w:rPr>
        <w:t>Somanassa-sahagataṃ, ñāṇa - </w:t>
      </w:r>
      <w:r>
        <w:rPr>
          <w:i/>
          <w:color w:val="231F20"/>
          <w:sz w:val="27"/>
        </w:rPr>
        <w:t>sampayuttaṃ, sasaṅkhārikam ekaṃ</w:t>
      </w:r>
      <w:r>
        <w:rPr>
          <w:color w:val="231F20"/>
          <w:sz w:val="27"/>
        </w:rPr>
        <w:t>)</w:t>
      </w:r>
    </w:p>
    <w:p>
      <w:pPr>
        <w:pStyle w:val="ListParagraph"/>
        <w:numPr>
          <w:ilvl w:val="0"/>
          <w:numId w:val="26"/>
        </w:numPr>
        <w:tabs>
          <w:tab w:pos="854" w:val="left" w:leader="none"/>
        </w:tabs>
        <w:spacing w:line="249" w:lineRule="auto" w:before="116" w:after="0"/>
        <w:ind w:left="113" w:right="111" w:firstLine="396"/>
        <w:jc w:val="both"/>
        <w:rPr>
          <w:i/>
          <w:sz w:val="27"/>
        </w:rPr>
      </w:pPr>
      <w:r>
        <w:rPr>
          <w:color w:val="231F20"/>
          <w:sz w:val="27"/>
        </w:rPr>
        <w:t>Đồng sinh với thọ hỷ, không hợp với trí, không cần tác động </w:t>
      </w:r>
      <w:r>
        <w:rPr>
          <w:i/>
          <w:color w:val="231F20"/>
          <w:sz w:val="27"/>
        </w:rPr>
        <w:t>(Somanassa-sahagataṃ-</w:t>
      </w:r>
      <w:r>
        <w:rPr>
          <w:i/>
          <w:color w:val="231F20"/>
          <w:sz w:val="27"/>
        </w:rPr>
        <w:t>ñāṇa- vippayuttaṃ, asaṅkhārikam ekaṃ)</w:t>
      </w:r>
    </w:p>
    <w:p>
      <w:pPr>
        <w:pStyle w:val="ListParagraph"/>
        <w:numPr>
          <w:ilvl w:val="0"/>
          <w:numId w:val="26"/>
        </w:numPr>
        <w:tabs>
          <w:tab w:pos="803" w:val="left" w:leader="none"/>
        </w:tabs>
        <w:spacing w:line="249" w:lineRule="auto" w:before="117" w:after="0"/>
        <w:ind w:left="113" w:right="111" w:firstLine="396"/>
        <w:jc w:val="both"/>
        <w:rPr>
          <w:sz w:val="27"/>
        </w:rPr>
      </w:pPr>
      <w:r>
        <w:rPr>
          <w:color w:val="231F20"/>
          <w:sz w:val="27"/>
        </w:rPr>
        <w:t>Đồng sinh với thọ hỷ, không hợp với trí, </w:t>
      </w:r>
      <w:r>
        <w:rPr>
          <w:color w:val="231F20"/>
          <w:sz w:val="27"/>
        </w:rPr>
        <w:t>cần tác</w:t>
      </w:r>
      <w:r>
        <w:rPr>
          <w:color w:val="231F20"/>
          <w:spacing w:val="-14"/>
          <w:sz w:val="27"/>
        </w:rPr>
        <w:t> </w:t>
      </w:r>
      <w:r>
        <w:rPr>
          <w:color w:val="231F20"/>
          <w:sz w:val="27"/>
        </w:rPr>
        <w:t>động</w:t>
      </w:r>
      <w:r>
        <w:rPr>
          <w:color w:val="231F20"/>
          <w:spacing w:val="-14"/>
          <w:sz w:val="27"/>
        </w:rPr>
        <w:t> </w:t>
      </w:r>
      <w:r>
        <w:rPr>
          <w:color w:val="231F20"/>
          <w:sz w:val="27"/>
        </w:rPr>
        <w:t>(</w:t>
      </w:r>
      <w:r>
        <w:rPr>
          <w:i/>
          <w:color w:val="231F20"/>
          <w:sz w:val="27"/>
        </w:rPr>
        <w:t>Somanassa-sahagataṃ,</w:t>
      </w:r>
      <w:r>
        <w:rPr>
          <w:i/>
          <w:color w:val="231F20"/>
          <w:spacing w:val="-14"/>
          <w:sz w:val="27"/>
        </w:rPr>
        <w:t> </w:t>
      </w:r>
      <w:r>
        <w:rPr>
          <w:i/>
          <w:color w:val="231F20"/>
          <w:sz w:val="27"/>
        </w:rPr>
        <w:t>ñāṇa-vippayuttaṃ, sasaṅkhārikam ekaṃ</w:t>
      </w:r>
      <w:r>
        <w:rPr>
          <w:color w:val="231F20"/>
          <w:sz w:val="27"/>
        </w:rPr>
        <w:t>)</w:t>
      </w:r>
    </w:p>
    <w:p>
      <w:pPr>
        <w:pStyle w:val="ListParagraph"/>
        <w:numPr>
          <w:ilvl w:val="0"/>
          <w:numId w:val="26"/>
        </w:numPr>
        <w:tabs>
          <w:tab w:pos="804" w:val="left" w:leader="none"/>
        </w:tabs>
        <w:spacing w:line="249" w:lineRule="auto" w:before="117" w:after="0"/>
        <w:ind w:left="113" w:right="111" w:firstLine="396"/>
        <w:jc w:val="both"/>
        <w:rPr>
          <w:sz w:val="27"/>
        </w:rPr>
      </w:pPr>
      <w:r>
        <w:rPr>
          <w:color w:val="231F20"/>
          <w:sz w:val="27"/>
        </w:rPr>
        <w:t>Đồng sinh với thọ xả, hợp với trí, không cần tác động (</w:t>
      </w:r>
      <w:r>
        <w:rPr>
          <w:i/>
          <w:color w:val="231F20"/>
          <w:sz w:val="27"/>
        </w:rPr>
        <w:t>Upekkha-sahagataṃ, ñāṇa-</w:t>
      </w:r>
      <w:r>
        <w:rPr>
          <w:i/>
          <w:color w:val="231F20"/>
          <w:sz w:val="27"/>
        </w:rPr>
        <w:t>sampayuttaṃ, asaṅkhārikam ekaṃ</w:t>
      </w:r>
      <w:r>
        <w:rPr>
          <w:color w:val="231F20"/>
          <w:sz w:val="27"/>
        </w:rPr>
        <w:t>)</w:t>
      </w:r>
    </w:p>
    <w:p>
      <w:pPr>
        <w:pStyle w:val="ListParagraph"/>
        <w:numPr>
          <w:ilvl w:val="0"/>
          <w:numId w:val="26"/>
        </w:numPr>
        <w:tabs>
          <w:tab w:pos="840" w:val="left" w:leader="none"/>
        </w:tabs>
        <w:spacing w:line="249" w:lineRule="auto" w:before="116" w:after="0"/>
        <w:ind w:left="113" w:right="111" w:firstLine="396"/>
        <w:jc w:val="both"/>
        <w:rPr>
          <w:sz w:val="27"/>
        </w:rPr>
      </w:pPr>
      <w:r>
        <w:rPr>
          <w:color w:val="231F20"/>
          <w:sz w:val="27"/>
        </w:rPr>
        <w:t>Đồng sinh với thọ xả, hợp với trí, cần </w:t>
      </w:r>
      <w:r>
        <w:rPr>
          <w:color w:val="231F20"/>
          <w:sz w:val="27"/>
        </w:rPr>
        <w:t>tác</w:t>
      </w:r>
      <w:r>
        <w:rPr>
          <w:color w:val="231F20"/>
          <w:spacing w:val="40"/>
          <w:sz w:val="27"/>
        </w:rPr>
        <w:t> </w:t>
      </w:r>
      <w:r>
        <w:rPr>
          <w:color w:val="231F20"/>
          <w:sz w:val="27"/>
        </w:rPr>
        <w:t>động (</w:t>
      </w:r>
      <w:r>
        <w:rPr>
          <w:i/>
          <w:color w:val="231F20"/>
          <w:sz w:val="27"/>
        </w:rPr>
        <w:t>Upekkha-sahagataṃ, ñāṇa-sampayuttaṃ, sasaṅkhārikam ekaṃ</w:t>
      </w:r>
      <w:r>
        <w:rPr>
          <w:color w:val="231F20"/>
          <w:sz w:val="27"/>
        </w:rPr>
        <w:t>)</w:t>
      </w:r>
    </w:p>
    <w:p>
      <w:pPr>
        <w:pStyle w:val="ListParagraph"/>
        <w:numPr>
          <w:ilvl w:val="0"/>
          <w:numId w:val="26"/>
        </w:numPr>
        <w:tabs>
          <w:tab w:pos="857" w:val="left" w:leader="none"/>
        </w:tabs>
        <w:spacing w:line="240" w:lineRule="auto" w:before="117" w:after="0"/>
        <w:ind w:left="857" w:right="0" w:hanging="347"/>
        <w:jc w:val="both"/>
        <w:rPr>
          <w:sz w:val="27"/>
        </w:rPr>
      </w:pPr>
      <w:r>
        <w:rPr>
          <w:color w:val="231F20"/>
          <w:sz w:val="27"/>
        </w:rPr>
        <w:t>Đồng</w:t>
      </w:r>
      <w:r>
        <w:rPr>
          <w:color w:val="231F20"/>
          <w:spacing w:val="77"/>
          <w:sz w:val="27"/>
        </w:rPr>
        <w:t> </w:t>
      </w:r>
      <w:r>
        <w:rPr>
          <w:color w:val="231F20"/>
          <w:sz w:val="27"/>
        </w:rPr>
        <w:t>sinh</w:t>
      </w:r>
      <w:r>
        <w:rPr>
          <w:color w:val="231F20"/>
          <w:spacing w:val="77"/>
          <w:sz w:val="27"/>
        </w:rPr>
        <w:t> </w:t>
      </w:r>
      <w:r>
        <w:rPr>
          <w:color w:val="231F20"/>
          <w:sz w:val="27"/>
        </w:rPr>
        <w:t>với</w:t>
      </w:r>
      <w:r>
        <w:rPr>
          <w:color w:val="231F20"/>
          <w:spacing w:val="77"/>
          <w:sz w:val="27"/>
        </w:rPr>
        <w:t> </w:t>
      </w:r>
      <w:r>
        <w:rPr>
          <w:color w:val="231F20"/>
          <w:sz w:val="27"/>
        </w:rPr>
        <w:t>thọ</w:t>
      </w:r>
      <w:r>
        <w:rPr>
          <w:color w:val="231F20"/>
          <w:spacing w:val="77"/>
          <w:sz w:val="27"/>
        </w:rPr>
        <w:t> </w:t>
      </w:r>
      <w:r>
        <w:rPr>
          <w:color w:val="231F20"/>
          <w:sz w:val="27"/>
        </w:rPr>
        <w:t>xả,</w:t>
      </w:r>
      <w:r>
        <w:rPr>
          <w:color w:val="231F20"/>
          <w:spacing w:val="77"/>
          <w:sz w:val="27"/>
        </w:rPr>
        <w:t> </w:t>
      </w:r>
      <w:r>
        <w:rPr>
          <w:color w:val="231F20"/>
          <w:sz w:val="27"/>
        </w:rPr>
        <w:t>không</w:t>
      </w:r>
      <w:r>
        <w:rPr>
          <w:color w:val="231F20"/>
          <w:spacing w:val="77"/>
          <w:sz w:val="27"/>
        </w:rPr>
        <w:t> </w:t>
      </w:r>
      <w:r>
        <w:rPr>
          <w:color w:val="231F20"/>
          <w:sz w:val="27"/>
        </w:rPr>
        <w:t>hợp</w:t>
      </w:r>
      <w:r>
        <w:rPr>
          <w:color w:val="231F20"/>
          <w:spacing w:val="77"/>
          <w:sz w:val="27"/>
        </w:rPr>
        <w:t> </w:t>
      </w:r>
      <w:r>
        <w:rPr>
          <w:color w:val="231F20"/>
          <w:sz w:val="27"/>
        </w:rPr>
        <w:t>với</w:t>
      </w:r>
      <w:r>
        <w:rPr>
          <w:color w:val="231F20"/>
          <w:spacing w:val="77"/>
          <w:sz w:val="27"/>
        </w:rPr>
        <w:t> </w:t>
      </w:r>
      <w:r>
        <w:rPr>
          <w:color w:val="231F20"/>
          <w:spacing w:val="-4"/>
          <w:sz w:val="27"/>
        </w:rPr>
        <w:t>trí,</w:t>
      </w:r>
    </w:p>
    <w:p>
      <w:pPr>
        <w:pStyle w:val="BodyText"/>
        <w:spacing w:before="33"/>
        <w:ind w:left="0" w:right="0"/>
        <w:jc w:val="left"/>
        <w:rPr>
          <w:sz w:val="20"/>
        </w:rPr>
      </w:pPr>
      <w:r>
        <w:rPr>
          <w:sz w:val="20"/>
        </w:rPr>
        <mc:AlternateContent>
          <mc:Choice Requires="wps">
            <w:drawing>
              <wp:anchor distT="0" distB="0" distL="0" distR="0" allowOverlap="1" layoutInCell="1" locked="0" behindDoc="1" simplePos="0" relativeHeight="487608832">
                <wp:simplePos x="0" y="0"/>
                <wp:positionH relativeFrom="page">
                  <wp:posOffset>612000</wp:posOffset>
                </wp:positionH>
                <wp:positionV relativeFrom="paragraph">
                  <wp:posOffset>182485</wp:posOffset>
                </wp:positionV>
                <wp:extent cx="91440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368954pt;width:72pt;height:.1pt;mso-position-horizontal-relative:page;mso-position-vertical-relative:paragraph;z-index:-15707648;mso-wrap-distance-left:0;mso-wrap-distance-right:0" id="docshape147" coordorigin="964,287" coordsize="1440,0" path="m964,287l2404,287e" filled="false" stroked="true" strokeweight="1pt" strokecolor="#231f20">
                <v:path arrowok="t"/>
                <v:stroke dashstyle="solid"/>
                <w10:wrap type="topAndBottom"/>
              </v:shape>
            </w:pict>
          </mc:Fallback>
        </mc:AlternateContent>
      </w:r>
    </w:p>
    <w:p>
      <w:pPr>
        <w:spacing w:line="254" w:lineRule="auto" w:before="34"/>
        <w:ind w:left="113" w:right="110" w:firstLine="0"/>
        <w:jc w:val="left"/>
        <w:rPr>
          <w:rFonts w:ascii="Microsoft Sans Serif" w:hAnsi="Microsoft Sans Serif"/>
          <w:sz w:val="16"/>
        </w:rPr>
      </w:pPr>
      <w:r>
        <w:rPr>
          <w:rFonts w:ascii="Arial MT" w:hAnsi="Arial MT"/>
          <w:color w:val="231F20"/>
          <w:position w:val="5"/>
          <w:sz w:val="9"/>
        </w:rPr>
        <w:t>36</w:t>
      </w:r>
      <w:r>
        <w:rPr>
          <w:rFonts w:ascii="Arial MT" w:hAnsi="Arial MT"/>
          <w:color w:val="231F20"/>
          <w:spacing w:val="33"/>
          <w:position w:val="5"/>
          <w:sz w:val="9"/>
        </w:rPr>
        <w:t> </w:t>
      </w:r>
      <w:r>
        <w:rPr>
          <w:rFonts w:ascii="Microsoft Sans Serif" w:hAnsi="Microsoft Sans Serif"/>
          <w:sz w:val="16"/>
        </w:rPr>
        <w:t>Xem Chương 4. Tâm thiện có thể sinh khởi không cần tác động hay cần tác</w:t>
      </w:r>
      <w:r>
        <w:rPr>
          <w:rFonts w:ascii="Microsoft Sans Serif" w:hAnsi="Microsoft Sans Serif"/>
          <w:spacing w:val="80"/>
          <w:sz w:val="16"/>
        </w:rPr>
        <w:t> </w:t>
      </w:r>
      <w:r>
        <w:rPr>
          <w:rFonts w:ascii="Microsoft Sans Serif" w:hAnsi="Microsoft Sans Serif"/>
          <w:sz w:val="16"/>
        </w:rPr>
        <w:t>động, do người khác hoặc tự mình tác động.</w:t>
      </w:r>
    </w:p>
    <w:p>
      <w:pPr>
        <w:spacing w:before="0"/>
        <w:ind w:left="113" w:right="0" w:firstLine="0"/>
        <w:jc w:val="left"/>
        <w:rPr>
          <w:rFonts w:ascii="Microsoft Sans Serif" w:hAnsi="Microsoft Sans Serif"/>
          <w:sz w:val="16"/>
        </w:rPr>
      </w:pPr>
      <w:r>
        <w:rPr>
          <w:rFonts w:ascii="Arial MT" w:hAnsi="Arial MT"/>
          <w:color w:val="231F20"/>
          <w:position w:val="5"/>
          <w:sz w:val="9"/>
        </w:rPr>
        <w:t>37</w:t>
      </w:r>
      <w:r>
        <w:rPr>
          <w:rFonts w:ascii="Arial MT" w:hAnsi="Arial MT"/>
          <w:color w:val="231F20"/>
          <w:spacing w:val="21"/>
          <w:position w:val="5"/>
          <w:sz w:val="9"/>
        </w:rPr>
        <w:t> </w:t>
      </w:r>
      <w:r>
        <w:rPr>
          <w:rFonts w:ascii="Microsoft Sans Serif" w:hAnsi="Microsoft Sans Serif"/>
          <w:sz w:val="16"/>
        </w:rPr>
        <w:t>Ñāṇa</w:t>
      </w:r>
      <w:r>
        <w:rPr>
          <w:rFonts w:ascii="Microsoft Sans Serif" w:hAnsi="Microsoft Sans Serif"/>
          <w:spacing w:val="4"/>
          <w:sz w:val="16"/>
        </w:rPr>
        <w:t> </w:t>
      </w:r>
      <w:r>
        <w:rPr>
          <w:rFonts w:ascii="Microsoft Sans Serif" w:hAnsi="Microsoft Sans Serif"/>
          <w:sz w:val="16"/>
        </w:rPr>
        <w:t>là</w:t>
      </w:r>
      <w:r>
        <w:rPr>
          <w:rFonts w:ascii="Microsoft Sans Serif" w:hAnsi="Microsoft Sans Serif"/>
          <w:spacing w:val="3"/>
          <w:sz w:val="16"/>
        </w:rPr>
        <w:t> </w:t>
      </w:r>
      <w:r>
        <w:rPr>
          <w:rFonts w:ascii="Microsoft Sans Serif" w:hAnsi="Microsoft Sans Serif"/>
          <w:sz w:val="16"/>
        </w:rPr>
        <w:t>trí,</w:t>
      </w:r>
      <w:r>
        <w:rPr>
          <w:rFonts w:ascii="Microsoft Sans Serif" w:hAnsi="Microsoft Sans Serif"/>
          <w:spacing w:val="5"/>
          <w:sz w:val="16"/>
        </w:rPr>
        <w:t> </w:t>
      </w:r>
      <w:r>
        <w:rPr>
          <w:rFonts w:ascii="Microsoft Sans Serif" w:hAnsi="Microsoft Sans Serif"/>
          <w:sz w:val="16"/>
        </w:rPr>
        <w:t>là</w:t>
      </w:r>
      <w:r>
        <w:rPr>
          <w:rFonts w:ascii="Microsoft Sans Serif" w:hAnsi="Microsoft Sans Serif"/>
          <w:spacing w:val="4"/>
          <w:sz w:val="16"/>
        </w:rPr>
        <w:t> </w:t>
      </w:r>
      <w:r>
        <w:rPr>
          <w:rFonts w:ascii="Microsoft Sans Serif" w:hAnsi="Microsoft Sans Serif"/>
          <w:sz w:val="16"/>
        </w:rPr>
        <w:t>tâm</w:t>
      </w:r>
      <w:r>
        <w:rPr>
          <w:rFonts w:ascii="Microsoft Sans Serif" w:hAnsi="Microsoft Sans Serif"/>
          <w:spacing w:val="3"/>
          <w:sz w:val="16"/>
        </w:rPr>
        <w:t> </w:t>
      </w:r>
      <w:r>
        <w:rPr>
          <w:rFonts w:ascii="Microsoft Sans Serif" w:hAnsi="Microsoft Sans Serif"/>
          <w:sz w:val="16"/>
        </w:rPr>
        <w:t>sở</w:t>
      </w:r>
      <w:r>
        <w:rPr>
          <w:rFonts w:ascii="Microsoft Sans Serif" w:hAnsi="Microsoft Sans Serif"/>
          <w:spacing w:val="5"/>
          <w:sz w:val="16"/>
        </w:rPr>
        <w:t> </w:t>
      </w:r>
      <w:r>
        <w:rPr>
          <w:rFonts w:ascii="Microsoft Sans Serif" w:hAnsi="Microsoft Sans Serif"/>
          <w:sz w:val="16"/>
        </w:rPr>
        <w:t>trí</w:t>
      </w:r>
      <w:r>
        <w:rPr>
          <w:rFonts w:ascii="Microsoft Sans Serif" w:hAnsi="Microsoft Sans Serif"/>
          <w:spacing w:val="4"/>
          <w:sz w:val="16"/>
        </w:rPr>
        <w:t> </w:t>
      </w:r>
      <w:r>
        <w:rPr>
          <w:rFonts w:ascii="Microsoft Sans Serif" w:hAnsi="Microsoft Sans Serif"/>
          <w:sz w:val="16"/>
        </w:rPr>
        <w:t>tuệ</w:t>
      </w:r>
      <w:r>
        <w:rPr>
          <w:rFonts w:ascii="Microsoft Sans Serif" w:hAnsi="Microsoft Sans Serif"/>
          <w:spacing w:val="4"/>
          <w:sz w:val="16"/>
        </w:rPr>
        <w:t> </w:t>
      </w:r>
      <w:r>
        <w:rPr>
          <w:rFonts w:ascii="Microsoft Sans Serif" w:hAnsi="Microsoft Sans Serif"/>
          <w:spacing w:val="-2"/>
          <w:sz w:val="16"/>
        </w:rPr>
        <w:t>(paññā)</w:t>
      </w:r>
    </w:p>
    <w:p>
      <w:pPr>
        <w:spacing w:after="0"/>
        <w:jc w:val="left"/>
        <w:rPr>
          <w:rFonts w:ascii="Microsoft Sans Serif" w:hAnsi="Microsoft Sans Serif"/>
          <w:sz w:val="16"/>
        </w:rPr>
        <w:sectPr>
          <w:pgSz w:w="7660" w:h="11630"/>
          <w:pgMar w:header="779" w:footer="0" w:top="1100" w:bottom="280" w:left="850" w:right="850"/>
        </w:sectPr>
      </w:pPr>
    </w:p>
    <w:p>
      <w:pPr>
        <w:spacing w:line="254" w:lineRule="auto" w:before="241"/>
        <w:ind w:left="113" w:right="111" w:firstLine="0"/>
        <w:jc w:val="both"/>
        <w:rPr>
          <w:i/>
          <w:sz w:val="27"/>
        </w:rPr>
      </w:pPr>
      <w:r>
        <w:rPr>
          <w:color w:val="231F20"/>
          <w:sz w:val="27"/>
        </w:rPr>
        <w:t>không cần tác động </w:t>
      </w:r>
      <w:r>
        <w:rPr>
          <w:i/>
          <w:color w:val="231F20"/>
          <w:sz w:val="27"/>
        </w:rPr>
        <w:t>(Upekkha-sahagataṃ, </w:t>
      </w:r>
      <w:r>
        <w:rPr>
          <w:i/>
          <w:color w:val="231F20"/>
          <w:sz w:val="27"/>
        </w:rPr>
        <w:t>ñāṇa- vippayuttaṃ, asarikharikam ekaṃ)</w:t>
      </w:r>
    </w:p>
    <w:p>
      <w:pPr>
        <w:pStyle w:val="ListParagraph"/>
        <w:numPr>
          <w:ilvl w:val="0"/>
          <w:numId w:val="26"/>
        </w:numPr>
        <w:tabs>
          <w:tab w:pos="804" w:val="left" w:leader="none"/>
        </w:tabs>
        <w:spacing w:line="254" w:lineRule="auto" w:before="116" w:after="0"/>
        <w:ind w:left="113" w:right="111" w:firstLine="396"/>
        <w:jc w:val="both"/>
        <w:rPr>
          <w:sz w:val="27"/>
        </w:rPr>
      </w:pPr>
      <w:r>
        <w:rPr>
          <w:color w:val="231F20"/>
          <w:sz w:val="27"/>
        </w:rPr>
        <w:t>Đồng sinh với thọ xả, không hợp với trí, cần tác động (</w:t>
      </w:r>
      <w:r>
        <w:rPr>
          <w:i/>
          <w:color w:val="231F20"/>
          <w:sz w:val="27"/>
        </w:rPr>
        <w:t>Upekkha-sahagataṃ, ñāṇa-</w:t>
      </w:r>
      <w:r>
        <w:rPr>
          <w:i/>
          <w:color w:val="231F20"/>
          <w:sz w:val="27"/>
        </w:rPr>
        <w:t>vippayuttaṃ, sasaṅkhārikam ekaṃ</w:t>
      </w:r>
      <w:r>
        <w:rPr>
          <w:color w:val="231F20"/>
          <w:sz w:val="27"/>
        </w:rPr>
        <w:t>).</w:t>
      </w:r>
    </w:p>
    <w:p>
      <w:pPr>
        <w:pStyle w:val="BodyText"/>
        <w:spacing w:line="254" w:lineRule="auto" w:before="118"/>
        <w:ind w:firstLine="396"/>
      </w:pPr>
      <w:r>
        <w:rPr>
          <w:color w:val="231F20"/>
        </w:rPr>
        <w:t>Biết</w:t>
      </w:r>
      <w:r>
        <w:rPr>
          <w:color w:val="231F20"/>
          <w:spacing w:val="-6"/>
        </w:rPr>
        <w:t> </w:t>
      </w:r>
      <w:r>
        <w:rPr>
          <w:color w:val="231F20"/>
        </w:rPr>
        <w:t>được</w:t>
      </w:r>
      <w:r>
        <w:rPr>
          <w:color w:val="231F20"/>
          <w:spacing w:val="-6"/>
        </w:rPr>
        <w:t> </w:t>
      </w:r>
      <w:r>
        <w:rPr>
          <w:color w:val="231F20"/>
        </w:rPr>
        <w:t>chi</w:t>
      </w:r>
      <w:r>
        <w:rPr>
          <w:color w:val="231F20"/>
          <w:spacing w:val="-6"/>
        </w:rPr>
        <w:t> </w:t>
      </w:r>
      <w:r>
        <w:rPr>
          <w:color w:val="231F20"/>
        </w:rPr>
        <w:t>tiết</w:t>
      </w:r>
      <w:r>
        <w:rPr>
          <w:color w:val="231F20"/>
          <w:spacing w:val="-6"/>
        </w:rPr>
        <w:t> </w:t>
      </w:r>
      <w:r>
        <w:rPr>
          <w:color w:val="231F20"/>
        </w:rPr>
        <w:t>về</w:t>
      </w:r>
      <w:r>
        <w:rPr>
          <w:color w:val="231F20"/>
          <w:spacing w:val="-6"/>
        </w:rPr>
        <w:t> </w:t>
      </w:r>
      <w:r>
        <w:rPr>
          <w:color w:val="231F20"/>
        </w:rPr>
        <w:t>tâm</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thật</w:t>
      </w:r>
      <w:r>
        <w:rPr>
          <w:color w:val="231F20"/>
          <w:spacing w:val="-6"/>
        </w:rPr>
        <w:t> </w:t>
      </w:r>
      <w:r>
        <w:rPr>
          <w:color w:val="231F20"/>
        </w:rPr>
        <w:t>hữu</w:t>
      </w:r>
      <w:r>
        <w:rPr>
          <w:color w:val="231F20"/>
          <w:spacing w:val="-6"/>
        </w:rPr>
        <w:t> </w:t>
      </w:r>
      <w:r>
        <w:rPr>
          <w:color w:val="231F20"/>
        </w:rPr>
        <w:t>ích</w:t>
      </w:r>
      <w:r>
        <w:rPr>
          <w:color w:val="231F20"/>
          <w:spacing w:val="-6"/>
        </w:rPr>
        <w:t> </w:t>
      </w:r>
      <w:r>
        <w:rPr>
          <w:color w:val="231F20"/>
        </w:rPr>
        <w:t>vì</w:t>
      </w:r>
      <w:r>
        <w:rPr>
          <w:color w:val="231F20"/>
          <w:spacing w:val="-6"/>
        </w:rPr>
        <w:t> </w:t>
      </w:r>
      <w:r>
        <w:rPr>
          <w:color w:val="231F20"/>
        </w:rPr>
        <w:t>nó giúp ta hiểu được tại sao con người khác nhau. </w:t>
      </w:r>
      <w:r>
        <w:rPr>
          <w:color w:val="231F20"/>
        </w:rPr>
        <w:t>Tám loại tâm tái tục hữu nhân là quả của các nghiệp thiện dục</w:t>
      </w:r>
      <w:r>
        <w:rPr>
          <w:color w:val="231F20"/>
          <w:spacing w:val="-11"/>
        </w:rPr>
        <w:t> </w:t>
      </w:r>
      <w:r>
        <w:rPr>
          <w:color w:val="231F20"/>
        </w:rPr>
        <w:t>giới,</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không</w:t>
      </w:r>
      <w:r>
        <w:rPr>
          <w:color w:val="231F20"/>
          <w:spacing w:val="-11"/>
        </w:rPr>
        <w:t> </w:t>
      </w:r>
      <w:r>
        <w:rPr>
          <w:color w:val="231F20"/>
        </w:rPr>
        <w:t>chỉ</w:t>
      </w:r>
      <w:r>
        <w:rPr>
          <w:color w:val="231F20"/>
          <w:spacing w:val="-11"/>
        </w:rPr>
        <w:t> </w:t>
      </w:r>
      <w:r>
        <w:rPr>
          <w:color w:val="231F20"/>
        </w:rPr>
        <w:t>ở</w:t>
      </w:r>
      <w:r>
        <w:rPr>
          <w:color w:val="231F20"/>
          <w:spacing w:val="-11"/>
        </w:rPr>
        <w:t> </w:t>
      </w:r>
      <w:r>
        <w:rPr>
          <w:color w:val="231F20"/>
        </w:rPr>
        <w:t>cõi</w:t>
      </w:r>
      <w:r>
        <w:rPr>
          <w:color w:val="231F20"/>
          <w:spacing w:val="-11"/>
        </w:rPr>
        <w:t> </w:t>
      </w:r>
      <w:r>
        <w:rPr>
          <w:color w:val="231F20"/>
        </w:rPr>
        <w:t>người</w:t>
      </w:r>
      <w:r>
        <w:rPr>
          <w:color w:val="231F20"/>
          <w:spacing w:val="-11"/>
        </w:rPr>
        <w:t> </w:t>
      </w:r>
      <w:r>
        <w:rPr>
          <w:color w:val="231F20"/>
        </w:rPr>
        <w:t>mà</w:t>
      </w:r>
      <w:r>
        <w:rPr>
          <w:color w:val="231F20"/>
          <w:spacing w:val="-11"/>
        </w:rPr>
        <w:t> </w:t>
      </w:r>
      <w:r>
        <w:rPr>
          <w:color w:val="231F20"/>
        </w:rPr>
        <w:t>cả</w:t>
      </w:r>
      <w:r>
        <w:rPr>
          <w:color w:val="231F20"/>
          <w:spacing w:val="-11"/>
        </w:rPr>
        <w:t> </w:t>
      </w:r>
      <w:r>
        <w:rPr>
          <w:color w:val="231F20"/>
        </w:rPr>
        <w:t>ở</w:t>
      </w:r>
      <w:r>
        <w:rPr>
          <w:color w:val="231F20"/>
          <w:spacing w:val="-11"/>
        </w:rPr>
        <w:t> </w:t>
      </w:r>
      <w:r>
        <w:rPr>
          <w:color w:val="231F20"/>
        </w:rPr>
        <w:t>các cõi trời dục giới.</w:t>
      </w:r>
    </w:p>
    <w:p>
      <w:pPr>
        <w:pStyle w:val="BodyText"/>
        <w:spacing w:line="254" w:lineRule="auto" w:before="120"/>
        <w:ind w:firstLine="396"/>
      </w:pPr>
      <w:r>
        <w:rPr>
          <w:color w:val="231F20"/>
        </w:rPr>
        <w:t>Mười một cõi là </w:t>
      </w:r>
      <w:r>
        <w:rPr>
          <w:i/>
          <w:color w:val="231F20"/>
        </w:rPr>
        <w:t>các cõi dục giới</w:t>
      </w:r>
      <w:r>
        <w:rPr>
          <w:color w:val="231F20"/>
        </w:rPr>
        <w:t>, </w:t>
      </w:r>
      <w:r>
        <w:rPr>
          <w:i/>
          <w:color w:val="231F20"/>
        </w:rPr>
        <w:t>kāma-bhumi </w:t>
      </w:r>
      <w:r>
        <w:rPr>
          <w:color w:val="231F20"/>
        </w:rPr>
        <w:t>(hay </w:t>
      </w:r>
      <w:r>
        <w:rPr>
          <w:i/>
          <w:color w:val="231F20"/>
        </w:rPr>
        <w:t>kāma-loka</w:t>
      </w:r>
      <w:r>
        <w:rPr>
          <w:color w:val="231F20"/>
        </w:rPr>
        <w:t>), một trong số đó là cõi người, </w:t>
      </w:r>
      <w:r>
        <w:rPr>
          <w:color w:val="231F20"/>
        </w:rPr>
        <w:t>sáu cõi</w:t>
      </w:r>
      <w:r>
        <w:rPr>
          <w:color w:val="231F20"/>
          <w:spacing w:val="-2"/>
        </w:rPr>
        <w:t> </w:t>
      </w:r>
      <w:r>
        <w:rPr>
          <w:color w:val="231F20"/>
        </w:rPr>
        <w:t>là</w:t>
      </w:r>
      <w:r>
        <w:rPr>
          <w:color w:val="231F20"/>
          <w:spacing w:val="-2"/>
        </w:rPr>
        <w:t> </w:t>
      </w:r>
      <w:r>
        <w:rPr>
          <w:color w:val="231F20"/>
        </w:rPr>
        <w:t>cõi</w:t>
      </w:r>
      <w:r>
        <w:rPr>
          <w:color w:val="231F20"/>
          <w:spacing w:val="-2"/>
        </w:rPr>
        <w:t> </w:t>
      </w:r>
      <w:r>
        <w:rPr>
          <w:color w:val="231F20"/>
        </w:rPr>
        <w:t>trời</w:t>
      </w:r>
      <w:r>
        <w:rPr>
          <w:color w:val="231F20"/>
          <w:spacing w:val="-2"/>
        </w:rPr>
        <w:t> </w:t>
      </w:r>
      <w:r>
        <w:rPr>
          <w:color w:val="231F20"/>
        </w:rPr>
        <w:t>và</w:t>
      </w:r>
      <w:r>
        <w:rPr>
          <w:color w:val="231F20"/>
          <w:spacing w:val="-2"/>
        </w:rPr>
        <w:t> </w:t>
      </w:r>
      <w:r>
        <w:rPr>
          <w:color w:val="231F20"/>
        </w:rPr>
        <w:t>bốn</w:t>
      </w:r>
      <w:r>
        <w:rPr>
          <w:color w:val="231F20"/>
          <w:spacing w:val="-2"/>
        </w:rPr>
        <w:t> </w:t>
      </w:r>
      <w:r>
        <w:rPr>
          <w:color w:val="231F20"/>
        </w:rPr>
        <w:t>là</w:t>
      </w:r>
      <w:r>
        <w:rPr>
          <w:color w:val="231F20"/>
          <w:spacing w:val="-2"/>
        </w:rPr>
        <w:t> </w:t>
      </w:r>
      <w:r>
        <w:rPr>
          <w:color w:val="231F20"/>
        </w:rPr>
        <w:t>cõi</w:t>
      </w:r>
      <w:r>
        <w:rPr>
          <w:color w:val="231F20"/>
          <w:spacing w:val="-2"/>
        </w:rPr>
        <w:t> </w:t>
      </w:r>
      <w:r>
        <w:rPr>
          <w:color w:val="231F20"/>
        </w:rPr>
        <w:t>khổ.</w:t>
      </w:r>
      <w:r>
        <w:rPr>
          <w:color w:val="231F20"/>
          <w:spacing w:val="-2"/>
        </w:rPr>
        <w:t> </w:t>
      </w:r>
      <w:r>
        <w:rPr>
          <w:color w:val="231F20"/>
        </w:rPr>
        <w:t>Chúng</w:t>
      </w:r>
      <w:r>
        <w:rPr>
          <w:color w:val="231F20"/>
          <w:spacing w:val="-2"/>
        </w:rPr>
        <w:t> </w:t>
      </w:r>
      <w:r>
        <w:rPr>
          <w:color w:val="231F20"/>
        </w:rPr>
        <w:t>sinh</w:t>
      </w:r>
      <w:r>
        <w:rPr>
          <w:color w:val="231F20"/>
          <w:spacing w:val="-2"/>
        </w:rPr>
        <w:t> </w:t>
      </w:r>
      <w:r>
        <w:rPr>
          <w:color w:val="231F20"/>
        </w:rPr>
        <w:t>sinh</w:t>
      </w:r>
      <w:r>
        <w:rPr>
          <w:color w:val="231F20"/>
          <w:spacing w:val="-2"/>
        </w:rPr>
        <w:t> </w:t>
      </w:r>
      <w:r>
        <w:rPr>
          <w:color w:val="231F20"/>
        </w:rPr>
        <w:t>vào một</w:t>
      </w:r>
      <w:r>
        <w:rPr>
          <w:color w:val="231F20"/>
          <w:spacing w:val="-11"/>
        </w:rPr>
        <w:t> </w:t>
      </w:r>
      <w:r>
        <w:rPr>
          <w:color w:val="231F20"/>
        </w:rPr>
        <w:t>trong</w:t>
      </w:r>
      <w:r>
        <w:rPr>
          <w:color w:val="231F20"/>
          <w:spacing w:val="-11"/>
        </w:rPr>
        <w:t> </w:t>
      </w:r>
      <w:r>
        <w:rPr>
          <w:color w:val="231F20"/>
        </w:rPr>
        <w:t>các</w:t>
      </w:r>
      <w:r>
        <w:rPr>
          <w:color w:val="231F20"/>
          <w:spacing w:val="-10"/>
        </w:rPr>
        <w:t> </w:t>
      </w:r>
      <w:r>
        <w:rPr>
          <w:color w:val="231F20"/>
        </w:rPr>
        <w:t>cõi</w:t>
      </w:r>
      <w:r>
        <w:rPr>
          <w:color w:val="231F20"/>
          <w:spacing w:val="-11"/>
        </w:rPr>
        <w:t> </w:t>
      </w:r>
      <w:r>
        <w:rPr>
          <w:color w:val="231F20"/>
        </w:rPr>
        <w:t>dục</w:t>
      </w:r>
      <w:r>
        <w:rPr>
          <w:color w:val="231F20"/>
          <w:spacing w:val="-10"/>
        </w:rPr>
        <w:t> </w:t>
      </w:r>
      <w:r>
        <w:rPr>
          <w:color w:val="231F20"/>
        </w:rPr>
        <w:t>giới</w:t>
      </w:r>
      <w:r>
        <w:rPr>
          <w:color w:val="231F20"/>
          <w:spacing w:val="-11"/>
        </w:rPr>
        <w:t> </w:t>
      </w:r>
      <w:r>
        <w:rPr>
          <w:color w:val="231F20"/>
        </w:rPr>
        <w:t>tiếp</w:t>
      </w:r>
      <w:r>
        <w:rPr>
          <w:color w:val="231F20"/>
          <w:spacing w:val="-11"/>
        </w:rPr>
        <w:t> </w:t>
      </w:r>
      <w:r>
        <w:rPr>
          <w:color w:val="231F20"/>
        </w:rPr>
        <w:t>nhận</w:t>
      </w:r>
      <w:r>
        <w:rPr>
          <w:color w:val="231F20"/>
          <w:spacing w:val="-11"/>
        </w:rPr>
        <w:t> </w:t>
      </w:r>
      <w:r>
        <w:rPr>
          <w:color w:val="231F20"/>
        </w:rPr>
        <w:t>sự</w:t>
      </w:r>
      <w:r>
        <w:rPr>
          <w:color w:val="231F20"/>
          <w:spacing w:val="-10"/>
        </w:rPr>
        <w:t> </w:t>
      </w:r>
      <w:r>
        <w:rPr>
          <w:color w:val="231F20"/>
        </w:rPr>
        <w:t>in</w:t>
      </w:r>
      <w:r>
        <w:rPr>
          <w:color w:val="231F20"/>
          <w:spacing w:val="-11"/>
        </w:rPr>
        <w:t> </w:t>
      </w:r>
      <w:r>
        <w:rPr>
          <w:color w:val="231F20"/>
        </w:rPr>
        <w:t>dấu</w:t>
      </w:r>
      <w:r>
        <w:rPr>
          <w:color w:val="231F20"/>
          <w:spacing w:val="-11"/>
        </w:rPr>
        <w:t> </w:t>
      </w:r>
      <w:r>
        <w:rPr>
          <w:color w:val="231F20"/>
        </w:rPr>
        <w:t>của</w:t>
      </w:r>
      <w:r>
        <w:rPr>
          <w:color w:val="231F20"/>
          <w:spacing w:val="-11"/>
        </w:rPr>
        <w:t> </w:t>
      </w:r>
      <w:r>
        <w:rPr>
          <w:color w:val="231F20"/>
        </w:rPr>
        <w:t>các đối tượng ngũ dục, họ có các tâm dục giới. Cũng có các</w:t>
      </w:r>
      <w:r>
        <w:rPr>
          <w:color w:val="231F20"/>
          <w:spacing w:val="-13"/>
        </w:rPr>
        <w:t> </w:t>
      </w:r>
      <w:r>
        <w:rPr>
          <w:color w:val="231F20"/>
        </w:rPr>
        <w:t>cõi</w:t>
      </w:r>
      <w:r>
        <w:rPr>
          <w:color w:val="231F20"/>
          <w:spacing w:val="-13"/>
        </w:rPr>
        <w:t> </w:t>
      </w:r>
      <w:r>
        <w:rPr>
          <w:color w:val="231F20"/>
        </w:rPr>
        <w:t>trời</w:t>
      </w:r>
      <w:r>
        <w:rPr>
          <w:color w:val="231F20"/>
          <w:spacing w:val="-13"/>
        </w:rPr>
        <w:t> </w:t>
      </w:r>
      <w:r>
        <w:rPr>
          <w:color w:val="231F20"/>
        </w:rPr>
        <w:t>không</w:t>
      </w:r>
      <w:r>
        <w:rPr>
          <w:color w:val="231F20"/>
          <w:spacing w:val="-13"/>
        </w:rPr>
        <w:t> </w:t>
      </w:r>
      <w:r>
        <w:rPr>
          <w:color w:val="231F20"/>
        </w:rPr>
        <w:t>thuộc</w:t>
      </w:r>
      <w:r>
        <w:rPr>
          <w:color w:val="231F20"/>
          <w:spacing w:val="-13"/>
        </w:rPr>
        <w:t> </w:t>
      </w:r>
      <w:r>
        <w:rPr>
          <w:color w:val="231F20"/>
        </w:rPr>
        <w:t>dục</w:t>
      </w:r>
      <w:r>
        <w:rPr>
          <w:color w:val="231F20"/>
          <w:spacing w:val="-13"/>
        </w:rPr>
        <w:t> </w:t>
      </w:r>
      <w:r>
        <w:rPr>
          <w:color w:val="231F20"/>
        </w:rPr>
        <w:t>giới.</w:t>
      </w:r>
      <w:r>
        <w:rPr>
          <w:color w:val="231F20"/>
          <w:spacing w:val="-17"/>
        </w:rPr>
        <w:t> </w:t>
      </w:r>
      <w:r>
        <w:rPr>
          <w:color w:val="231F20"/>
        </w:rPr>
        <w:t>Tổng</w:t>
      </w:r>
      <w:r>
        <w:rPr>
          <w:color w:val="231F20"/>
          <w:spacing w:val="-12"/>
        </w:rPr>
        <w:t> </w:t>
      </w:r>
      <w:r>
        <w:rPr>
          <w:color w:val="231F20"/>
        </w:rPr>
        <w:t>cộng</w:t>
      </w:r>
      <w:r>
        <w:rPr>
          <w:color w:val="231F20"/>
          <w:spacing w:val="-13"/>
        </w:rPr>
        <w:t> </w:t>
      </w:r>
      <w:r>
        <w:rPr>
          <w:color w:val="231F20"/>
        </w:rPr>
        <w:t>có</w:t>
      </w:r>
      <w:r>
        <w:rPr>
          <w:color w:val="231F20"/>
          <w:spacing w:val="-13"/>
        </w:rPr>
        <w:t> </w:t>
      </w:r>
      <w:r>
        <w:rPr>
          <w:color w:val="231F20"/>
        </w:rPr>
        <w:t>tất</w:t>
      </w:r>
      <w:r>
        <w:rPr>
          <w:color w:val="231F20"/>
          <w:spacing w:val="-13"/>
        </w:rPr>
        <w:t> </w:t>
      </w:r>
      <w:r>
        <w:rPr>
          <w:color w:val="231F20"/>
        </w:rPr>
        <w:t>cả ba mươi mốt cõi</w:t>
      </w:r>
      <w:r>
        <w:rPr>
          <w:color w:val="231F20"/>
          <w:vertAlign w:val="superscript"/>
        </w:rPr>
        <w:t>38</w:t>
      </w:r>
      <w:r>
        <w:rPr>
          <w:color w:val="231F20"/>
          <w:vertAlign w:val="baseline"/>
        </w:rPr>
        <w:t>.</w:t>
      </w:r>
    </w:p>
    <w:p>
      <w:pPr>
        <w:spacing w:line="254" w:lineRule="auto" w:before="124"/>
        <w:ind w:left="113" w:right="111" w:firstLine="396"/>
        <w:jc w:val="both"/>
        <w:rPr>
          <w:sz w:val="27"/>
        </w:rPr>
      </w:pPr>
      <w:r>
        <w:rPr>
          <w:color w:val="231F20"/>
          <w:sz w:val="27"/>
        </w:rPr>
        <w:t>Nếu một người sinh vào một trong các cõi dục giới và đắc thiền thì ngoài tâm dục giới, người ấy </w:t>
      </w:r>
      <w:r>
        <w:rPr>
          <w:color w:val="231F20"/>
          <w:sz w:val="27"/>
        </w:rPr>
        <w:t>có thêm các </w:t>
      </w:r>
      <w:r>
        <w:rPr>
          <w:i/>
          <w:color w:val="231F20"/>
          <w:sz w:val="27"/>
        </w:rPr>
        <w:t>tâm thiền sắc giới</w:t>
      </w:r>
      <w:r>
        <w:rPr>
          <w:color w:val="231F20"/>
          <w:sz w:val="27"/>
        </w:rPr>
        <w:t>, </w:t>
      </w:r>
      <w:r>
        <w:rPr>
          <w:i/>
          <w:color w:val="231F20"/>
          <w:sz w:val="27"/>
        </w:rPr>
        <w:t>rūpa-jhānacitta </w:t>
      </w:r>
      <w:r>
        <w:rPr>
          <w:color w:val="231F20"/>
          <w:sz w:val="27"/>
        </w:rPr>
        <w:t>và </w:t>
      </w:r>
      <w:r>
        <w:rPr>
          <w:i/>
          <w:color w:val="231F20"/>
          <w:sz w:val="27"/>
        </w:rPr>
        <w:t>vô sắc giới</w:t>
      </w:r>
      <w:r>
        <w:rPr>
          <w:color w:val="231F20"/>
          <w:sz w:val="27"/>
        </w:rPr>
        <w:t>, </w:t>
      </w:r>
      <w:r>
        <w:rPr>
          <w:i/>
          <w:color w:val="231F20"/>
          <w:sz w:val="27"/>
        </w:rPr>
        <w:t>arūpa-jhānacitta</w:t>
      </w:r>
      <w:r>
        <w:rPr>
          <w:i/>
          <w:color w:val="231F20"/>
          <w:sz w:val="27"/>
          <w:vertAlign w:val="superscript"/>
        </w:rPr>
        <w:t>39</w:t>
      </w:r>
      <w:r>
        <w:rPr>
          <w:color w:val="231F20"/>
          <w:sz w:val="27"/>
          <w:vertAlign w:val="baseline"/>
        </w:rPr>
        <w:t>. Nếu một người vun bồi Bát</w:t>
      </w:r>
      <w:r>
        <w:rPr>
          <w:color w:val="231F20"/>
          <w:spacing w:val="-1"/>
          <w:sz w:val="27"/>
          <w:vertAlign w:val="baseline"/>
        </w:rPr>
        <w:t> </w:t>
      </w:r>
      <w:r>
        <w:rPr>
          <w:color w:val="231F20"/>
          <w:sz w:val="27"/>
          <w:vertAlign w:val="baseline"/>
        </w:rPr>
        <w:t>Chánh</w:t>
      </w:r>
      <w:r>
        <w:rPr>
          <w:color w:val="231F20"/>
          <w:spacing w:val="-1"/>
          <w:sz w:val="27"/>
          <w:vertAlign w:val="baseline"/>
        </w:rPr>
        <w:t> </w:t>
      </w:r>
      <w:r>
        <w:rPr>
          <w:color w:val="231F20"/>
          <w:sz w:val="27"/>
          <w:vertAlign w:val="baseline"/>
        </w:rPr>
        <w:t>Đạo,</w:t>
      </w:r>
      <w:r>
        <w:rPr>
          <w:color w:val="231F20"/>
          <w:spacing w:val="-1"/>
          <w:sz w:val="27"/>
          <w:vertAlign w:val="baseline"/>
        </w:rPr>
        <w:t> </w:t>
      </w:r>
      <w:r>
        <w:rPr>
          <w:color w:val="231F20"/>
          <w:sz w:val="27"/>
          <w:vertAlign w:val="baseline"/>
        </w:rPr>
        <w:t>có</w:t>
      </w:r>
      <w:r>
        <w:rPr>
          <w:color w:val="231F20"/>
          <w:spacing w:val="-1"/>
          <w:sz w:val="27"/>
          <w:vertAlign w:val="baseline"/>
        </w:rPr>
        <w:t> </w:t>
      </w:r>
      <w:r>
        <w:rPr>
          <w:color w:val="231F20"/>
          <w:sz w:val="27"/>
          <w:vertAlign w:val="baseline"/>
        </w:rPr>
        <w:t>thể</w:t>
      </w:r>
      <w:r>
        <w:rPr>
          <w:color w:val="231F20"/>
          <w:spacing w:val="-1"/>
          <w:sz w:val="27"/>
          <w:vertAlign w:val="baseline"/>
        </w:rPr>
        <w:t> </w:t>
      </w:r>
      <w:r>
        <w:rPr>
          <w:color w:val="231F20"/>
          <w:sz w:val="27"/>
          <w:vertAlign w:val="baseline"/>
        </w:rPr>
        <w:t>có</w:t>
      </w:r>
      <w:r>
        <w:rPr>
          <w:color w:val="231F20"/>
          <w:spacing w:val="-1"/>
          <w:sz w:val="27"/>
          <w:vertAlign w:val="baseline"/>
        </w:rPr>
        <w:t> </w:t>
      </w:r>
      <w:r>
        <w:rPr>
          <w:color w:val="231F20"/>
          <w:sz w:val="27"/>
          <w:vertAlign w:val="baseline"/>
        </w:rPr>
        <w:t>các</w:t>
      </w:r>
      <w:r>
        <w:rPr>
          <w:color w:val="231F20"/>
          <w:spacing w:val="-1"/>
          <w:sz w:val="27"/>
          <w:vertAlign w:val="baseline"/>
        </w:rPr>
        <w:t> </w:t>
      </w:r>
      <w:r>
        <w:rPr>
          <w:i/>
          <w:color w:val="231F20"/>
          <w:sz w:val="27"/>
          <w:vertAlign w:val="baseline"/>
        </w:rPr>
        <w:t>tâm</w:t>
      </w:r>
      <w:r>
        <w:rPr>
          <w:i/>
          <w:color w:val="231F20"/>
          <w:spacing w:val="-1"/>
          <w:sz w:val="27"/>
          <w:vertAlign w:val="baseline"/>
        </w:rPr>
        <w:t> </w:t>
      </w:r>
      <w:r>
        <w:rPr>
          <w:i/>
          <w:color w:val="231F20"/>
          <w:sz w:val="27"/>
          <w:vertAlign w:val="baseline"/>
        </w:rPr>
        <w:t>siêu</w:t>
      </w:r>
      <w:r>
        <w:rPr>
          <w:i/>
          <w:color w:val="231F20"/>
          <w:spacing w:val="-1"/>
          <w:sz w:val="27"/>
          <w:vertAlign w:val="baseline"/>
        </w:rPr>
        <w:t> </w:t>
      </w:r>
      <w:r>
        <w:rPr>
          <w:i/>
          <w:color w:val="231F20"/>
          <w:sz w:val="27"/>
          <w:vertAlign w:val="baseline"/>
        </w:rPr>
        <w:t>thế,</w:t>
      </w:r>
      <w:r>
        <w:rPr>
          <w:i/>
          <w:color w:val="231F20"/>
          <w:spacing w:val="-1"/>
          <w:sz w:val="27"/>
          <w:vertAlign w:val="baseline"/>
        </w:rPr>
        <w:t> </w:t>
      </w:r>
      <w:r>
        <w:rPr>
          <w:i/>
          <w:color w:val="231F20"/>
          <w:sz w:val="27"/>
          <w:vertAlign w:val="baseline"/>
        </w:rPr>
        <w:t>lokuttara citta </w:t>
      </w:r>
      <w:r>
        <w:rPr>
          <w:color w:val="231F20"/>
          <w:sz w:val="27"/>
          <w:vertAlign w:val="baseline"/>
        </w:rPr>
        <w:t>(là các tâm trực tiếp kinh nghiệm niết bàn).</w:t>
      </w:r>
    </w:p>
    <w:p>
      <w:pPr>
        <w:pStyle w:val="BodyText"/>
        <w:spacing w:line="254" w:lineRule="auto" w:before="122"/>
        <w:ind w:firstLine="396"/>
      </w:pPr>
      <w:r>
        <w:rPr>
          <w:color w:val="231F20"/>
        </w:rPr>
        <w:t>Khi một người đắc thiền, nghiệp thiện được </w:t>
      </w:r>
      <w:r>
        <w:rPr>
          <w:color w:val="231F20"/>
        </w:rPr>
        <w:t>thực hiện</w:t>
      </w:r>
      <w:r>
        <w:rPr>
          <w:color w:val="231F20"/>
          <w:spacing w:val="22"/>
        </w:rPr>
        <w:t> </w:t>
      </w:r>
      <w:r>
        <w:rPr>
          <w:color w:val="231F20"/>
        </w:rPr>
        <w:t>tại</w:t>
      </w:r>
      <w:r>
        <w:rPr>
          <w:color w:val="231F20"/>
          <w:spacing w:val="22"/>
        </w:rPr>
        <w:t> </w:t>
      </w:r>
      <w:r>
        <w:rPr>
          <w:color w:val="231F20"/>
        </w:rPr>
        <w:t>khoảnh</w:t>
      </w:r>
      <w:r>
        <w:rPr>
          <w:color w:val="231F20"/>
          <w:spacing w:val="22"/>
        </w:rPr>
        <w:t> </w:t>
      </w:r>
      <w:r>
        <w:rPr>
          <w:color w:val="231F20"/>
        </w:rPr>
        <w:t>khắc</w:t>
      </w:r>
      <w:r>
        <w:rPr>
          <w:color w:val="231F20"/>
          <w:spacing w:val="22"/>
        </w:rPr>
        <w:t> </w:t>
      </w:r>
      <w:r>
        <w:rPr>
          <w:color w:val="231F20"/>
        </w:rPr>
        <w:t>đó</w:t>
      </w:r>
      <w:r>
        <w:rPr>
          <w:color w:val="231F20"/>
          <w:spacing w:val="22"/>
        </w:rPr>
        <w:t> </w:t>
      </w:r>
      <w:r>
        <w:rPr>
          <w:color w:val="231F20"/>
        </w:rPr>
        <w:t>không</w:t>
      </w:r>
      <w:r>
        <w:rPr>
          <w:color w:val="231F20"/>
          <w:spacing w:val="22"/>
        </w:rPr>
        <w:t> </w:t>
      </w:r>
      <w:r>
        <w:rPr>
          <w:color w:val="231F20"/>
        </w:rPr>
        <w:t>phải</w:t>
      </w:r>
      <w:r>
        <w:rPr>
          <w:color w:val="231F20"/>
          <w:spacing w:val="22"/>
        </w:rPr>
        <w:t> </w:t>
      </w:r>
      <w:r>
        <w:rPr>
          <w:color w:val="231F20"/>
        </w:rPr>
        <w:t>là</w:t>
      </w:r>
      <w:r>
        <w:rPr>
          <w:color w:val="231F20"/>
          <w:spacing w:val="22"/>
        </w:rPr>
        <w:t> </w:t>
      </w:r>
      <w:r>
        <w:rPr>
          <w:color w:val="231F20"/>
        </w:rPr>
        <w:t>nghiệp</w:t>
      </w:r>
      <w:r>
        <w:rPr>
          <w:color w:val="231F20"/>
          <w:spacing w:val="22"/>
        </w:rPr>
        <w:t> </w:t>
      </w:r>
      <w:r>
        <w:rPr>
          <w:color w:val="231F20"/>
          <w:spacing w:val="-2"/>
        </w:rPr>
        <w:t>thiện</w:t>
      </w:r>
    </w:p>
    <w:p>
      <w:pPr>
        <w:pStyle w:val="BodyText"/>
        <w:spacing w:before="11"/>
        <w:ind w:left="0" w:right="0"/>
        <w:jc w:val="left"/>
        <w:rPr>
          <w:sz w:val="15"/>
        </w:rPr>
      </w:pPr>
      <w:r>
        <w:rPr>
          <w:sz w:val="15"/>
        </w:rPr>
        <mc:AlternateContent>
          <mc:Choice Requires="wps">
            <w:drawing>
              <wp:anchor distT="0" distB="0" distL="0" distR="0" allowOverlap="1" layoutInCell="1" locked="0" behindDoc="1" simplePos="0" relativeHeight="487609344">
                <wp:simplePos x="0" y="0"/>
                <wp:positionH relativeFrom="page">
                  <wp:posOffset>611999</wp:posOffset>
                </wp:positionH>
                <wp:positionV relativeFrom="paragraph">
                  <wp:posOffset>131972</wp:posOffset>
                </wp:positionV>
                <wp:extent cx="91440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391537pt;width:72pt;height:.1pt;mso-position-horizontal-relative:page;mso-position-vertical-relative:paragraph;z-index:-15707136;mso-wrap-distance-left:0;mso-wrap-distance-right:0" id="docshape148" coordorigin="964,208" coordsize="1440,0" path="m964,208l2404,208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38</w:t>
      </w:r>
      <w:r>
        <w:rPr>
          <w:rFonts w:ascii="Arial MT" w:hAnsi="Arial MT"/>
          <w:color w:val="231F20"/>
          <w:spacing w:val="24"/>
          <w:position w:val="5"/>
          <w:sz w:val="9"/>
        </w:rPr>
        <w:t> </w:t>
      </w:r>
      <w:r>
        <w:rPr>
          <w:rFonts w:ascii="Microsoft Sans Serif" w:hAnsi="Microsoft Sans Serif"/>
          <w:sz w:val="16"/>
        </w:rPr>
        <w:t>Điều</w:t>
      </w:r>
      <w:r>
        <w:rPr>
          <w:rFonts w:ascii="Microsoft Sans Serif" w:hAnsi="Microsoft Sans Serif"/>
          <w:spacing w:val="6"/>
          <w:sz w:val="16"/>
        </w:rPr>
        <w:t> </w:t>
      </w:r>
      <w:r>
        <w:rPr>
          <w:rFonts w:ascii="Microsoft Sans Serif" w:hAnsi="Microsoft Sans Serif"/>
          <w:sz w:val="16"/>
        </w:rPr>
        <w:t>này</w:t>
      </w:r>
      <w:r>
        <w:rPr>
          <w:rFonts w:ascii="Microsoft Sans Serif" w:hAnsi="Microsoft Sans Serif"/>
          <w:spacing w:val="6"/>
          <w:sz w:val="16"/>
        </w:rPr>
        <w:t> </w:t>
      </w:r>
      <w:r>
        <w:rPr>
          <w:rFonts w:ascii="Microsoft Sans Serif" w:hAnsi="Microsoft Sans Serif"/>
          <w:sz w:val="16"/>
        </w:rPr>
        <w:t>sẽ</w:t>
      </w:r>
      <w:r>
        <w:rPr>
          <w:rFonts w:ascii="Microsoft Sans Serif" w:hAnsi="Microsoft Sans Serif"/>
          <w:spacing w:val="6"/>
          <w:sz w:val="16"/>
        </w:rPr>
        <w:t> </w:t>
      </w:r>
      <w:r>
        <w:rPr>
          <w:rFonts w:ascii="Microsoft Sans Serif" w:hAnsi="Microsoft Sans Serif"/>
          <w:sz w:val="16"/>
        </w:rPr>
        <w:t>được</w:t>
      </w:r>
      <w:r>
        <w:rPr>
          <w:rFonts w:ascii="Microsoft Sans Serif" w:hAnsi="Microsoft Sans Serif"/>
          <w:spacing w:val="7"/>
          <w:sz w:val="16"/>
        </w:rPr>
        <w:t> </w:t>
      </w:r>
      <w:r>
        <w:rPr>
          <w:rFonts w:ascii="Microsoft Sans Serif" w:hAnsi="Microsoft Sans Serif"/>
          <w:sz w:val="16"/>
        </w:rPr>
        <w:t>giải</w:t>
      </w:r>
      <w:r>
        <w:rPr>
          <w:rFonts w:ascii="Microsoft Sans Serif" w:hAnsi="Microsoft Sans Serif"/>
          <w:spacing w:val="6"/>
          <w:sz w:val="16"/>
        </w:rPr>
        <w:t> </w:t>
      </w:r>
      <w:r>
        <w:rPr>
          <w:rFonts w:ascii="Microsoft Sans Serif" w:hAnsi="Microsoft Sans Serif"/>
          <w:sz w:val="16"/>
        </w:rPr>
        <w:t>thích</w:t>
      </w:r>
      <w:r>
        <w:rPr>
          <w:rFonts w:ascii="Microsoft Sans Serif" w:hAnsi="Microsoft Sans Serif"/>
          <w:spacing w:val="6"/>
          <w:sz w:val="16"/>
        </w:rPr>
        <w:t> </w:t>
      </w:r>
      <w:r>
        <w:rPr>
          <w:rFonts w:ascii="Microsoft Sans Serif" w:hAnsi="Microsoft Sans Serif"/>
          <w:sz w:val="16"/>
        </w:rPr>
        <w:t>kỹ</w:t>
      </w:r>
      <w:r>
        <w:rPr>
          <w:rFonts w:ascii="Microsoft Sans Serif" w:hAnsi="Microsoft Sans Serif"/>
          <w:spacing w:val="6"/>
          <w:sz w:val="16"/>
        </w:rPr>
        <w:t> </w:t>
      </w:r>
      <w:r>
        <w:rPr>
          <w:rFonts w:ascii="Microsoft Sans Serif" w:hAnsi="Microsoft Sans Serif"/>
          <w:sz w:val="16"/>
        </w:rPr>
        <w:t>hơn</w:t>
      </w:r>
      <w:r>
        <w:rPr>
          <w:rFonts w:ascii="Microsoft Sans Serif" w:hAnsi="Microsoft Sans Serif"/>
          <w:spacing w:val="6"/>
          <w:sz w:val="16"/>
        </w:rPr>
        <w:t> </w:t>
      </w:r>
      <w:r>
        <w:rPr>
          <w:rFonts w:ascii="Microsoft Sans Serif" w:hAnsi="Microsoft Sans Serif"/>
          <w:sz w:val="16"/>
        </w:rPr>
        <w:t>tại</w:t>
      </w:r>
      <w:r>
        <w:rPr>
          <w:rFonts w:ascii="Microsoft Sans Serif" w:hAnsi="Microsoft Sans Serif"/>
          <w:spacing w:val="7"/>
          <w:sz w:val="16"/>
        </w:rPr>
        <w:t> </w:t>
      </w:r>
      <w:r>
        <w:rPr>
          <w:rFonts w:ascii="Microsoft Sans Serif" w:hAnsi="Microsoft Sans Serif"/>
          <w:sz w:val="16"/>
        </w:rPr>
        <w:t>chương</w:t>
      </w:r>
      <w:r>
        <w:rPr>
          <w:rFonts w:ascii="Microsoft Sans Serif" w:hAnsi="Microsoft Sans Serif"/>
          <w:spacing w:val="6"/>
          <w:sz w:val="16"/>
        </w:rPr>
        <w:t> </w:t>
      </w:r>
      <w:r>
        <w:rPr>
          <w:rFonts w:ascii="Microsoft Sans Serif" w:hAnsi="Microsoft Sans Serif"/>
          <w:spacing w:val="-5"/>
          <w:sz w:val="16"/>
        </w:rPr>
        <w:t>20</w:t>
      </w:r>
    </w:p>
    <w:p>
      <w:pPr>
        <w:spacing w:before="11"/>
        <w:ind w:left="113" w:right="0" w:firstLine="0"/>
        <w:jc w:val="left"/>
        <w:rPr>
          <w:rFonts w:ascii="Microsoft Sans Serif" w:hAnsi="Microsoft Sans Serif"/>
          <w:sz w:val="16"/>
        </w:rPr>
      </w:pPr>
      <w:r>
        <w:rPr>
          <w:rFonts w:ascii="Microsoft Sans Serif" w:hAnsi="Microsoft Sans Serif"/>
          <w:color w:val="231F20"/>
          <w:w w:val="105"/>
          <w:position w:val="5"/>
          <w:sz w:val="9"/>
        </w:rPr>
        <w:t>39</w:t>
      </w:r>
      <w:r>
        <w:rPr>
          <w:rFonts w:ascii="Microsoft Sans Serif" w:hAnsi="Microsoft Sans Serif"/>
          <w:color w:val="231F20"/>
          <w:spacing w:val="8"/>
          <w:w w:val="105"/>
          <w:position w:val="5"/>
          <w:sz w:val="9"/>
        </w:rPr>
        <w:t> </w:t>
      </w:r>
      <w:r>
        <w:rPr>
          <w:rFonts w:ascii="Microsoft Sans Serif" w:hAnsi="Microsoft Sans Serif"/>
          <w:w w:val="105"/>
          <w:sz w:val="16"/>
        </w:rPr>
        <w:t>Xem</w:t>
      </w:r>
      <w:r>
        <w:rPr>
          <w:rFonts w:ascii="Microsoft Sans Serif" w:hAnsi="Microsoft Sans Serif"/>
          <w:spacing w:val="-11"/>
          <w:w w:val="105"/>
          <w:sz w:val="16"/>
        </w:rPr>
        <w:t> </w:t>
      </w:r>
      <w:r>
        <w:rPr>
          <w:rFonts w:ascii="Microsoft Sans Serif" w:hAnsi="Microsoft Sans Serif"/>
          <w:w w:val="105"/>
          <w:sz w:val="16"/>
        </w:rPr>
        <w:t>chương</w:t>
      </w:r>
      <w:r>
        <w:rPr>
          <w:rFonts w:ascii="Microsoft Sans Serif" w:hAnsi="Microsoft Sans Serif"/>
          <w:spacing w:val="-11"/>
          <w:w w:val="105"/>
          <w:sz w:val="16"/>
        </w:rPr>
        <w:t> </w:t>
      </w:r>
      <w:r>
        <w:rPr>
          <w:rFonts w:ascii="Microsoft Sans Serif" w:hAnsi="Microsoft Sans Serif"/>
          <w:w w:val="105"/>
          <w:sz w:val="16"/>
        </w:rPr>
        <w:t>22</w:t>
      </w:r>
      <w:r>
        <w:rPr>
          <w:rFonts w:ascii="Microsoft Sans Serif" w:hAnsi="Microsoft Sans Serif"/>
          <w:spacing w:val="-11"/>
          <w:w w:val="105"/>
          <w:sz w:val="16"/>
        </w:rPr>
        <w:t> </w:t>
      </w:r>
      <w:r>
        <w:rPr>
          <w:rFonts w:ascii="Microsoft Sans Serif" w:hAnsi="Microsoft Sans Serif"/>
          <w:w w:val="105"/>
          <w:sz w:val="16"/>
        </w:rPr>
        <w:t>về</w:t>
      </w:r>
      <w:r>
        <w:rPr>
          <w:rFonts w:ascii="Microsoft Sans Serif" w:hAnsi="Microsoft Sans Serif"/>
          <w:spacing w:val="-11"/>
          <w:w w:val="105"/>
          <w:sz w:val="16"/>
        </w:rPr>
        <w:t> </w:t>
      </w:r>
      <w:r>
        <w:rPr>
          <w:rFonts w:ascii="Microsoft Sans Serif" w:hAnsi="Microsoft Sans Serif"/>
          <w:w w:val="105"/>
          <w:sz w:val="16"/>
        </w:rPr>
        <w:t>sự</w:t>
      </w:r>
      <w:r>
        <w:rPr>
          <w:rFonts w:ascii="Microsoft Sans Serif" w:hAnsi="Microsoft Sans Serif"/>
          <w:spacing w:val="-11"/>
          <w:w w:val="105"/>
          <w:sz w:val="16"/>
        </w:rPr>
        <w:t> </w:t>
      </w:r>
      <w:r>
        <w:rPr>
          <w:rFonts w:ascii="Microsoft Sans Serif" w:hAnsi="Microsoft Sans Serif"/>
          <w:w w:val="105"/>
          <w:sz w:val="16"/>
        </w:rPr>
        <w:t>khác</w:t>
      </w:r>
      <w:r>
        <w:rPr>
          <w:rFonts w:ascii="Microsoft Sans Serif" w:hAnsi="Microsoft Sans Serif"/>
          <w:spacing w:val="-11"/>
          <w:w w:val="105"/>
          <w:sz w:val="16"/>
        </w:rPr>
        <w:t> </w:t>
      </w:r>
      <w:r>
        <w:rPr>
          <w:rFonts w:ascii="Microsoft Sans Serif" w:hAnsi="Microsoft Sans Serif"/>
          <w:w w:val="105"/>
          <w:sz w:val="16"/>
        </w:rPr>
        <w:t>nhau</w:t>
      </w:r>
      <w:r>
        <w:rPr>
          <w:rFonts w:ascii="Microsoft Sans Serif" w:hAnsi="Microsoft Sans Serif"/>
          <w:spacing w:val="-11"/>
          <w:w w:val="105"/>
          <w:sz w:val="16"/>
        </w:rPr>
        <w:t> </w:t>
      </w:r>
      <w:r>
        <w:rPr>
          <w:rFonts w:ascii="Microsoft Sans Serif" w:hAnsi="Microsoft Sans Serif"/>
          <w:w w:val="105"/>
          <w:sz w:val="16"/>
        </w:rPr>
        <w:t>giữa</w:t>
      </w:r>
      <w:r>
        <w:rPr>
          <w:rFonts w:ascii="Microsoft Sans Serif" w:hAnsi="Microsoft Sans Serif"/>
          <w:spacing w:val="-11"/>
          <w:w w:val="105"/>
          <w:sz w:val="16"/>
        </w:rPr>
        <w:t> </w:t>
      </w:r>
      <w:r>
        <w:rPr>
          <w:rFonts w:ascii="Microsoft Sans Serif" w:hAnsi="Microsoft Sans Serif"/>
          <w:w w:val="105"/>
          <w:sz w:val="16"/>
        </w:rPr>
        <w:t>tâm</w:t>
      </w:r>
      <w:r>
        <w:rPr>
          <w:rFonts w:ascii="Microsoft Sans Serif" w:hAnsi="Microsoft Sans Serif"/>
          <w:spacing w:val="-11"/>
          <w:w w:val="105"/>
          <w:sz w:val="16"/>
        </w:rPr>
        <w:t> </w:t>
      </w:r>
      <w:r>
        <w:rPr>
          <w:rFonts w:ascii="Microsoft Sans Serif" w:hAnsi="Microsoft Sans Serif"/>
          <w:w w:val="105"/>
          <w:sz w:val="16"/>
        </w:rPr>
        <w:t>thiền</w:t>
      </w:r>
      <w:r>
        <w:rPr>
          <w:rFonts w:ascii="Microsoft Sans Serif" w:hAnsi="Microsoft Sans Serif"/>
          <w:spacing w:val="-11"/>
          <w:w w:val="105"/>
          <w:sz w:val="16"/>
        </w:rPr>
        <w:t> </w:t>
      </w:r>
      <w:r>
        <w:rPr>
          <w:rFonts w:ascii="Microsoft Sans Serif" w:hAnsi="Microsoft Sans Serif"/>
          <w:w w:val="105"/>
          <w:sz w:val="16"/>
        </w:rPr>
        <w:t>sắc</w:t>
      </w:r>
      <w:r>
        <w:rPr>
          <w:rFonts w:ascii="Microsoft Sans Serif" w:hAnsi="Microsoft Sans Serif"/>
          <w:spacing w:val="-11"/>
          <w:w w:val="105"/>
          <w:sz w:val="16"/>
        </w:rPr>
        <w:t> </w:t>
      </w:r>
      <w:r>
        <w:rPr>
          <w:rFonts w:ascii="Microsoft Sans Serif" w:hAnsi="Microsoft Sans Serif"/>
          <w:w w:val="105"/>
          <w:sz w:val="16"/>
        </w:rPr>
        <w:t>giới</w:t>
      </w:r>
      <w:r>
        <w:rPr>
          <w:rFonts w:ascii="Microsoft Sans Serif" w:hAnsi="Microsoft Sans Serif"/>
          <w:spacing w:val="-11"/>
          <w:w w:val="105"/>
          <w:sz w:val="16"/>
        </w:rPr>
        <w:t> </w:t>
      </w:r>
      <w:r>
        <w:rPr>
          <w:rFonts w:ascii="Microsoft Sans Serif" w:hAnsi="Microsoft Sans Serif"/>
          <w:w w:val="105"/>
          <w:sz w:val="16"/>
        </w:rPr>
        <w:t>và</w:t>
      </w:r>
      <w:r>
        <w:rPr>
          <w:rFonts w:ascii="Microsoft Sans Serif" w:hAnsi="Microsoft Sans Serif"/>
          <w:spacing w:val="-10"/>
          <w:w w:val="105"/>
          <w:sz w:val="16"/>
        </w:rPr>
        <w:t> </w:t>
      </w:r>
      <w:r>
        <w:rPr>
          <w:rFonts w:ascii="Microsoft Sans Serif" w:hAnsi="Microsoft Sans Serif"/>
          <w:w w:val="105"/>
          <w:sz w:val="16"/>
        </w:rPr>
        <w:t>vô</w:t>
      </w:r>
      <w:r>
        <w:rPr>
          <w:rFonts w:ascii="Microsoft Sans Serif" w:hAnsi="Microsoft Sans Serif"/>
          <w:spacing w:val="-11"/>
          <w:w w:val="105"/>
          <w:sz w:val="16"/>
        </w:rPr>
        <w:t> </w:t>
      </w:r>
      <w:r>
        <w:rPr>
          <w:rFonts w:ascii="Microsoft Sans Serif" w:hAnsi="Microsoft Sans Serif"/>
          <w:w w:val="105"/>
          <w:sz w:val="16"/>
        </w:rPr>
        <w:t>sắc</w:t>
      </w:r>
      <w:r>
        <w:rPr>
          <w:rFonts w:ascii="Microsoft Sans Serif" w:hAnsi="Microsoft Sans Serif"/>
          <w:spacing w:val="-11"/>
          <w:w w:val="105"/>
          <w:sz w:val="16"/>
        </w:rPr>
        <w:t> </w:t>
      </w:r>
      <w:r>
        <w:rPr>
          <w:rFonts w:ascii="Microsoft Sans Serif" w:hAnsi="Microsoft Sans Serif"/>
          <w:spacing w:val="-4"/>
          <w:w w:val="105"/>
          <w:sz w:val="16"/>
        </w:rPr>
        <w:t>giới</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47" w:lineRule="auto" w:before="241"/>
      </w:pPr>
      <w:r>
        <w:rPr>
          <w:color w:val="231F20"/>
        </w:rPr>
        <w:t>dục giới. Tại khoảnh khắc của tâm thiền, không </w:t>
      </w:r>
      <w:r>
        <w:rPr>
          <w:color w:val="231F20"/>
        </w:rPr>
        <w:t>có kinh nghiệm ngũ dục. Các nghiệp thiện do tâm thiền không tạo quả trong kiếp sống hiện tại nhưng có thể trổ</w:t>
      </w:r>
      <w:r>
        <w:rPr>
          <w:color w:val="231F20"/>
          <w:spacing w:val="-13"/>
        </w:rPr>
        <w:t> </w:t>
      </w:r>
      <w:r>
        <w:rPr>
          <w:color w:val="231F20"/>
        </w:rPr>
        <w:t>quả</w:t>
      </w:r>
      <w:r>
        <w:rPr>
          <w:color w:val="231F20"/>
          <w:spacing w:val="-13"/>
        </w:rPr>
        <w:t> </w:t>
      </w:r>
      <w:r>
        <w:rPr>
          <w:color w:val="231F20"/>
        </w:rPr>
        <w:t>là</w:t>
      </w:r>
      <w:r>
        <w:rPr>
          <w:color w:val="231F20"/>
          <w:spacing w:val="-13"/>
        </w:rPr>
        <w:t> </w:t>
      </w:r>
      <w:r>
        <w:rPr>
          <w:color w:val="231F20"/>
        </w:rPr>
        <w:t>tâm</w:t>
      </w:r>
      <w:r>
        <w:rPr>
          <w:color w:val="231F20"/>
          <w:spacing w:val="-13"/>
        </w:rPr>
        <w:t> </w:t>
      </w:r>
      <w:r>
        <w:rPr>
          <w:color w:val="231F20"/>
        </w:rPr>
        <w:t>tái</w:t>
      </w:r>
      <w:r>
        <w:rPr>
          <w:color w:val="231F20"/>
          <w:spacing w:val="-13"/>
        </w:rPr>
        <w:t> </w:t>
      </w:r>
      <w:r>
        <w:rPr>
          <w:color w:val="231F20"/>
        </w:rPr>
        <w:t>tục</w:t>
      </w:r>
      <w:r>
        <w:rPr>
          <w:color w:val="231F20"/>
          <w:spacing w:val="-13"/>
        </w:rPr>
        <w:t> </w:t>
      </w:r>
      <w:r>
        <w:rPr>
          <w:color w:val="231F20"/>
        </w:rPr>
        <w:t>của</w:t>
      </w:r>
      <w:r>
        <w:rPr>
          <w:color w:val="231F20"/>
          <w:spacing w:val="-13"/>
        </w:rPr>
        <w:t> </w:t>
      </w:r>
      <w:r>
        <w:rPr>
          <w:color w:val="231F20"/>
        </w:rPr>
        <w:t>kiếp</w:t>
      </w:r>
      <w:r>
        <w:rPr>
          <w:color w:val="231F20"/>
          <w:spacing w:val="-13"/>
        </w:rPr>
        <w:t> </w:t>
      </w:r>
      <w:r>
        <w:rPr>
          <w:color w:val="231F20"/>
        </w:rPr>
        <w:t>sống</w:t>
      </w:r>
      <w:r>
        <w:rPr>
          <w:color w:val="231F20"/>
          <w:spacing w:val="-13"/>
        </w:rPr>
        <w:t> </w:t>
      </w:r>
      <w:r>
        <w:rPr>
          <w:color w:val="231F20"/>
        </w:rPr>
        <w:t>tiếp.</w:t>
      </w:r>
      <w:r>
        <w:rPr>
          <w:color w:val="231F20"/>
          <w:spacing w:val="-17"/>
        </w:rPr>
        <w:t> </w:t>
      </w:r>
      <w:r>
        <w:rPr>
          <w:color w:val="231F20"/>
        </w:rPr>
        <w:t>Trong</w:t>
      </w:r>
      <w:r>
        <w:rPr>
          <w:color w:val="231F20"/>
          <w:spacing w:val="-13"/>
        </w:rPr>
        <w:t> </w:t>
      </w:r>
      <w:r>
        <w:rPr>
          <w:color w:val="231F20"/>
        </w:rPr>
        <w:t>trường hợp đó, các tâm thiền sinh khởi ngay trước khi chết và</w:t>
      </w:r>
      <w:r>
        <w:rPr>
          <w:color w:val="231F20"/>
          <w:spacing w:val="-4"/>
        </w:rPr>
        <w:t> </w:t>
      </w:r>
      <w:r>
        <w:rPr>
          <w:color w:val="231F20"/>
        </w:rPr>
        <w:t>tâm</w:t>
      </w:r>
      <w:r>
        <w:rPr>
          <w:color w:val="231F20"/>
          <w:spacing w:val="-4"/>
        </w:rPr>
        <w:t> </w:t>
      </w:r>
      <w:r>
        <w:rPr>
          <w:color w:val="231F20"/>
        </w:rPr>
        <w:t>tái</w:t>
      </w:r>
      <w:r>
        <w:rPr>
          <w:color w:val="231F20"/>
          <w:spacing w:val="-4"/>
        </w:rPr>
        <w:t> </w:t>
      </w:r>
      <w:r>
        <w:rPr>
          <w:color w:val="231F20"/>
        </w:rPr>
        <w:t>tục</w:t>
      </w:r>
      <w:r>
        <w:rPr>
          <w:color w:val="231F20"/>
          <w:spacing w:val="-4"/>
        </w:rPr>
        <w:t> </w:t>
      </w:r>
      <w:r>
        <w:rPr>
          <w:color w:val="231F20"/>
        </w:rPr>
        <w:t>của</w:t>
      </w:r>
      <w:r>
        <w:rPr>
          <w:color w:val="231F20"/>
          <w:spacing w:val="-4"/>
        </w:rPr>
        <w:t> </w:t>
      </w:r>
      <w:r>
        <w:rPr>
          <w:color w:val="231F20"/>
        </w:rPr>
        <w:t>kiếp</w:t>
      </w:r>
      <w:r>
        <w:rPr>
          <w:color w:val="231F20"/>
          <w:spacing w:val="-4"/>
        </w:rPr>
        <w:t> </w:t>
      </w:r>
      <w:r>
        <w:rPr>
          <w:color w:val="231F20"/>
        </w:rPr>
        <w:t>sống</w:t>
      </w:r>
      <w:r>
        <w:rPr>
          <w:color w:val="231F20"/>
          <w:spacing w:val="-4"/>
        </w:rPr>
        <w:t> </w:t>
      </w:r>
      <w:r>
        <w:rPr>
          <w:color w:val="231F20"/>
        </w:rPr>
        <w:t>tiếp</w:t>
      </w:r>
      <w:r>
        <w:rPr>
          <w:color w:val="231F20"/>
          <w:spacing w:val="-5"/>
        </w:rPr>
        <w:t> </w:t>
      </w:r>
      <w:r>
        <w:rPr>
          <w:color w:val="231F20"/>
        </w:rPr>
        <w:t>theo</w:t>
      </w:r>
      <w:r>
        <w:rPr>
          <w:color w:val="231F20"/>
          <w:spacing w:val="-4"/>
        </w:rPr>
        <w:t> </w:t>
      </w:r>
      <w:r>
        <w:rPr>
          <w:color w:val="231F20"/>
        </w:rPr>
        <w:t>sẽ</w:t>
      </w:r>
      <w:r>
        <w:rPr>
          <w:color w:val="231F20"/>
          <w:spacing w:val="-4"/>
        </w:rPr>
        <w:t> </w:t>
      </w:r>
      <w:r>
        <w:rPr>
          <w:color w:val="231F20"/>
        </w:rPr>
        <w:t>kinh</w:t>
      </w:r>
      <w:r>
        <w:rPr>
          <w:color w:val="231F20"/>
          <w:spacing w:val="-4"/>
        </w:rPr>
        <w:t> </w:t>
      </w:r>
      <w:r>
        <w:rPr>
          <w:color w:val="231F20"/>
        </w:rPr>
        <w:t>nghiệm cùng đối tượng với những tâm thiền đó.</w:t>
      </w:r>
    </w:p>
    <w:p>
      <w:pPr>
        <w:spacing w:line="244" w:lineRule="auto" w:before="108"/>
        <w:ind w:left="113" w:right="111" w:firstLine="396"/>
        <w:jc w:val="both"/>
        <w:rPr>
          <w:sz w:val="27"/>
        </w:rPr>
      </w:pPr>
      <w:r>
        <w:rPr>
          <w:color w:val="231F20"/>
          <w:spacing w:val="-2"/>
          <w:sz w:val="27"/>
        </w:rPr>
        <w:t>Quả</w:t>
      </w:r>
      <w:r>
        <w:rPr>
          <w:color w:val="231F20"/>
          <w:spacing w:val="-14"/>
          <w:sz w:val="27"/>
        </w:rPr>
        <w:t> </w:t>
      </w:r>
      <w:r>
        <w:rPr>
          <w:color w:val="231F20"/>
          <w:spacing w:val="-2"/>
          <w:sz w:val="27"/>
        </w:rPr>
        <w:t>của</w:t>
      </w:r>
      <w:r>
        <w:rPr>
          <w:color w:val="231F20"/>
          <w:spacing w:val="-14"/>
          <w:sz w:val="27"/>
        </w:rPr>
        <w:t> </w:t>
      </w:r>
      <w:r>
        <w:rPr>
          <w:color w:val="231F20"/>
          <w:spacing w:val="-2"/>
          <w:sz w:val="27"/>
        </w:rPr>
        <w:t>các</w:t>
      </w:r>
      <w:r>
        <w:rPr>
          <w:color w:val="231F20"/>
          <w:spacing w:val="-14"/>
          <w:sz w:val="27"/>
        </w:rPr>
        <w:t> </w:t>
      </w:r>
      <w:r>
        <w:rPr>
          <w:i/>
          <w:color w:val="231F20"/>
          <w:spacing w:val="-2"/>
          <w:sz w:val="27"/>
        </w:rPr>
        <w:t>tâm</w:t>
      </w:r>
      <w:r>
        <w:rPr>
          <w:i/>
          <w:color w:val="231F20"/>
          <w:spacing w:val="-14"/>
          <w:sz w:val="27"/>
        </w:rPr>
        <w:t> </w:t>
      </w:r>
      <w:r>
        <w:rPr>
          <w:i/>
          <w:color w:val="231F20"/>
          <w:spacing w:val="-2"/>
          <w:sz w:val="27"/>
        </w:rPr>
        <w:t>thiện</w:t>
      </w:r>
      <w:r>
        <w:rPr>
          <w:i/>
          <w:color w:val="231F20"/>
          <w:spacing w:val="-14"/>
          <w:sz w:val="27"/>
        </w:rPr>
        <w:t> </w:t>
      </w:r>
      <w:r>
        <w:rPr>
          <w:i/>
          <w:color w:val="231F20"/>
          <w:spacing w:val="-2"/>
          <w:sz w:val="27"/>
        </w:rPr>
        <w:t>sắc</w:t>
      </w:r>
      <w:r>
        <w:rPr>
          <w:i/>
          <w:color w:val="231F20"/>
          <w:spacing w:val="-14"/>
          <w:sz w:val="27"/>
        </w:rPr>
        <w:t> </w:t>
      </w:r>
      <w:r>
        <w:rPr>
          <w:i/>
          <w:color w:val="231F20"/>
          <w:spacing w:val="-2"/>
          <w:sz w:val="27"/>
        </w:rPr>
        <w:t>giới,</w:t>
      </w:r>
      <w:r>
        <w:rPr>
          <w:i/>
          <w:color w:val="231F20"/>
          <w:spacing w:val="-14"/>
          <w:sz w:val="27"/>
        </w:rPr>
        <w:t> </w:t>
      </w:r>
      <w:r>
        <w:rPr>
          <w:i/>
          <w:color w:val="231F20"/>
          <w:spacing w:val="-2"/>
          <w:sz w:val="27"/>
        </w:rPr>
        <w:t>rūpāvacara</w:t>
      </w:r>
      <w:r>
        <w:rPr>
          <w:i/>
          <w:color w:val="231F20"/>
          <w:spacing w:val="-14"/>
          <w:sz w:val="27"/>
        </w:rPr>
        <w:t> </w:t>
      </w:r>
      <w:r>
        <w:rPr>
          <w:i/>
          <w:color w:val="231F20"/>
          <w:spacing w:val="-2"/>
          <w:sz w:val="27"/>
        </w:rPr>
        <w:t>kusala </w:t>
      </w:r>
      <w:r>
        <w:rPr>
          <w:i/>
          <w:color w:val="231F20"/>
          <w:sz w:val="27"/>
        </w:rPr>
        <w:t>citta </w:t>
      </w:r>
      <w:r>
        <w:rPr>
          <w:color w:val="231F20"/>
          <w:sz w:val="27"/>
        </w:rPr>
        <w:t>(tâm thiện là tâm thiền sắc giới) là tái sinh vào cõi trời không phải là cõi dục giới mà là cõi </w:t>
      </w:r>
      <w:r>
        <w:rPr>
          <w:i/>
          <w:color w:val="231F20"/>
          <w:sz w:val="27"/>
        </w:rPr>
        <w:t>phạm thiên sắc giới (rūpa-brahma)</w:t>
      </w:r>
      <w:r>
        <w:rPr>
          <w:color w:val="231F20"/>
          <w:sz w:val="27"/>
        </w:rPr>
        <w:t>. Quả của </w:t>
      </w:r>
      <w:r>
        <w:rPr>
          <w:i/>
          <w:color w:val="231F20"/>
          <w:sz w:val="27"/>
        </w:rPr>
        <w:t>tâm thiện </w:t>
      </w:r>
      <w:r>
        <w:rPr>
          <w:i/>
          <w:color w:val="231F20"/>
          <w:sz w:val="27"/>
        </w:rPr>
        <w:t>vô sắc giới, arūpāvacara kusala citta </w:t>
      </w:r>
      <w:r>
        <w:rPr>
          <w:color w:val="231F20"/>
          <w:sz w:val="27"/>
        </w:rPr>
        <w:t>(tâm thiện là tâm thiền vô sắc giới) là tái sinh vào cõi trời </w:t>
      </w:r>
      <w:r>
        <w:rPr>
          <w:i/>
          <w:color w:val="231F20"/>
          <w:sz w:val="27"/>
        </w:rPr>
        <w:t>phạm thiên vô sắc giới (arūpa-brahma)</w:t>
      </w:r>
      <w:r>
        <w:rPr>
          <w:color w:val="231F20"/>
          <w:sz w:val="27"/>
        </w:rPr>
        <w:t>. Có các cõi phạm thiên sắc giới và cõi phạm thiên vô sắc giới khác nhau.</w:t>
      </w:r>
    </w:p>
    <w:p>
      <w:pPr>
        <w:pStyle w:val="BodyText"/>
        <w:spacing w:line="244" w:lineRule="auto" w:before="124"/>
        <w:ind w:firstLine="396"/>
      </w:pPr>
      <w:r>
        <w:rPr>
          <w:color w:val="231F20"/>
        </w:rPr>
        <w:t>Có năm tầng thiền sắc giới và vì thế có năm loại tâm thiện sắc giới có thể tạo ra năm loại tâm quả </w:t>
      </w:r>
      <w:r>
        <w:rPr>
          <w:color w:val="231F20"/>
        </w:rPr>
        <w:t>sắc giới tương ứng. Có bốn tầng thiền vô sắc giới và vì thế có bốn loại tâm thiện vô sắc giới, có thể tạo bốn loại tâm quả vô sắc giới tương ứng. Tất cả có chín loại tâm tái tục là quả của các tâm thiền khác nhau. Chúng là các tâm quả hữu nhân và luôn đi kèm với trí tuệ.</w:t>
      </w:r>
    </w:p>
    <w:p>
      <w:pPr>
        <w:pStyle w:val="BodyText"/>
        <w:spacing w:before="123"/>
        <w:ind w:left="510" w:right="0"/>
      </w:pPr>
      <w:r>
        <w:rPr>
          <w:color w:val="231F20"/>
        </w:rPr>
        <w:t>Tổng kết mười chín loại tâm tái </w:t>
      </w:r>
      <w:r>
        <w:rPr>
          <w:color w:val="231F20"/>
          <w:spacing w:val="-4"/>
        </w:rPr>
        <w:t>tục:</w:t>
      </w:r>
    </w:p>
    <w:p>
      <w:pPr>
        <w:pStyle w:val="BodyText"/>
        <w:spacing w:before="121"/>
        <w:ind w:left="794" w:right="0" w:hanging="284"/>
        <w:jc w:val="left"/>
      </w:pPr>
      <w:r>
        <w:rPr>
          <w:rFonts w:ascii="Consolas" w:hAnsi="Consolas"/>
          <w:color w:val="231F20"/>
        </w:rPr>
        <w:t>.</w:t>
      </w:r>
      <w:r>
        <w:rPr>
          <w:rFonts w:ascii="Consolas" w:hAnsi="Consolas"/>
          <w:color w:val="231F20"/>
          <w:spacing w:val="-17"/>
        </w:rPr>
        <w:t> </w:t>
      </w:r>
      <w:r>
        <w:rPr>
          <w:color w:val="231F20"/>
        </w:rPr>
        <w:t>1 suy đạt tâm quả bất thiện (vô nhân, quả của nghiệp bất thiện)</w:t>
      </w:r>
    </w:p>
    <w:p>
      <w:pPr>
        <w:pStyle w:val="BodyText"/>
        <w:spacing w:line="244" w:lineRule="auto" w:before="119"/>
        <w:ind w:left="794" w:right="0" w:hanging="284"/>
        <w:jc w:val="left"/>
      </w:pPr>
      <w:r>
        <w:rPr>
          <w:rFonts w:ascii="Consolas" w:hAnsi="Consolas"/>
          <w:color w:val="231F20"/>
        </w:rPr>
        <w:t>.</w:t>
      </w:r>
      <w:r>
        <w:rPr>
          <w:rFonts w:ascii="Consolas" w:hAnsi="Consolas"/>
          <w:color w:val="231F20"/>
          <w:spacing w:val="-17"/>
        </w:rPr>
        <w:t> </w:t>
      </w:r>
      <w:r>
        <w:rPr>
          <w:color w:val="231F20"/>
        </w:rPr>
        <w:t>1 suy đạt tâm quả thiện (vô nhân, là quả </w:t>
      </w:r>
      <w:r>
        <w:rPr>
          <w:color w:val="231F20"/>
        </w:rPr>
        <w:t>của</w:t>
      </w:r>
      <w:r>
        <w:rPr>
          <w:color w:val="231F20"/>
          <w:spacing w:val="80"/>
        </w:rPr>
        <w:t> </w:t>
      </w:r>
      <w:r>
        <w:rPr>
          <w:color w:val="231F20"/>
        </w:rPr>
        <w:t>nghiệp thiện dục giới)</w:t>
      </w:r>
    </w:p>
    <w:p>
      <w:pPr>
        <w:pStyle w:val="BodyText"/>
        <w:spacing w:after="0" w:line="244" w:lineRule="auto"/>
        <w:jc w:val="left"/>
        <w:sectPr>
          <w:pgSz w:w="7660" w:h="11630"/>
          <w:pgMar w:header="779" w:footer="0" w:top="1100" w:bottom="280" w:left="850" w:right="850"/>
        </w:sectPr>
      </w:pPr>
    </w:p>
    <w:p>
      <w:pPr>
        <w:pStyle w:val="BodyText"/>
        <w:spacing w:line="247" w:lineRule="auto" w:before="260"/>
        <w:ind w:left="794" w:right="0" w:hanging="284"/>
        <w:jc w:val="left"/>
      </w:pPr>
      <w:r>
        <w:rPr>
          <w:rFonts w:ascii="Consolas" w:hAnsi="Consolas"/>
          <w:color w:val="231F20"/>
        </w:rPr>
        <w:t>.</w:t>
      </w:r>
      <w:r>
        <w:rPr>
          <w:rFonts w:ascii="Consolas" w:hAnsi="Consolas"/>
          <w:color w:val="231F20"/>
          <w:spacing w:val="-17"/>
        </w:rPr>
        <w:t> </w:t>
      </w:r>
      <w:r>
        <w:rPr>
          <w:color w:val="231F20"/>
        </w:rPr>
        <w:t>8</w:t>
      </w:r>
      <w:r>
        <w:rPr>
          <w:color w:val="231F20"/>
          <w:spacing w:val="-7"/>
        </w:rPr>
        <w:t> </w:t>
      </w:r>
      <w:r>
        <w:rPr>
          <w:color w:val="231F20"/>
        </w:rPr>
        <w:t>tâm</w:t>
      </w:r>
      <w:r>
        <w:rPr>
          <w:color w:val="231F20"/>
          <w:spacing w:val="-7"/>
        </w:rPr>
        <w:t> </w:t>
      </w:r>
      <w:r>
        <w:rPr>
          <w:color w:val="231F20"/>
        </w:rPr>
        <w:t>đại</w:t>
      </w:r>
      <w:r>
        <w:rPr>
          <w:color w:val="231F20"/>
          <w:spacing w:val="-7"/>
        </w:rPr>
        <w:t> </w:t>
      </w:r>
      <w:r>
        <w:rPr>
          <w:color w:val="231F20"/>
        </w:rPr>
        <w:t>quả</w:t>
      </w:r>
      <w:r>
        <w:rPr>
          <w:color w:val="231F20"/>
          <w:spacing w:val="-7"/>
        </w:rPr>
        <w:t> </w:t>
      </w:r>
      <w:r>
        <w:rPr>
          <w:color w:val="231F20"/>
        </w:rPr>
        <w:t>(hữu</w:t>
      </w:r>
      <w:r>
        <w:rPr>
          <w:color w:val="231F20"/>
          <w:spacing w:val="-7"/>
        </w:rPr>
        <w:t> </w:t>
      </w:r>
      <w:r>
        <w:rPr>
          <w:color w:val="231F20"/>
        </w:rPr>
        <w:t>nhân,</w:t>
      </w:r>
      <w:r>
        <w:rPr>
          <w:color w:val="231F20"/>
          <w:spacing w:val="-7"/>
        </w:rPr>
        <w:t> </w:t>
      </w:r>
      <w:r>
        <w:rPr>
          <w:color w:val="231F20"/>
        </w:rPr>
        <w:t>là</w:t>
      </w:r>
      <w:r>
        <w:rPr>
          <w:color w:val="231F20"/>
          <w:spacing w:val="-7"/>
        </w:rPr>
        <w:t> </w:t>
      </w:r>
      <w:r>
        <w:rPr>
          <w:color w:val="231F20"/>
        </w:rPr>
        <w:t>quả</w:t>
      </w:r>
      <w:r>
        <w:rPr>
          <w:color w:val="231F20"/>
          <w:spacing w:val="-7"/>
        </w:rPr>
        <w:t> </w:t>
      </w:r>
      <w:r>
        <w:rPr>
          <w:color w:val="231F20"/>
        </w:rPr>
        <w:t>của</w:t>
      </w:r>
      <w:r>
        <w:rPr>
          <w:color w:val="231F20"/>
          <w:spacing w:val="-7"/>
        </w:rPr>
        <w:t> </w:t>
      </w:r>
      <w:r>
        <w:rPr>
          <w:color w:val="231F20"/>
        </w:rPr>
        <w:t>các</w:t>
      </w:r>
      <w:r>
        <w:rPr>
          <w:color w:val="231F20"/>
          <w:spacing w:val="-7"/>
        </w:rPr>
        <w:t> </w:t>
      </w:r>
      <w:r>
        <w:rPr>
          <w:color w:val="231F20"/>
        </w:rPr>
        <w:t>nghiệp thiện dục giới)</w:t>
      </w:r>
      <w:r>
        <w:rPr>
          <w:color w:val="231F20"/>
          <w:vertAlign w:val="superscript"/>
        </w:rPr>
        <w:t>40</w:t>
      </w:r>
    </w:p>
    <w:p>
      <w:pPr>
        <w:pStyle w:val="BodyText"/>
        <w:spacing w:line="247" w:lineRule="auto" w:before="122"/>
        <w:ind w:left="794" w:right="0" w:hanging="284"/>
        <w:jc w:val="left"/>
      </w:pPr>
      <w:r>
        <w:rPr>
          <w:rFonts w:ascii="Consolas" w:hAnsi="Consolas"/>
          <w:color w:val="231F20"/>
        </w:rPr>
        <w:t>.</w:t>
      </w:r>
      <w:r>
        <w:rPr>
          <w:rFonts w:ascii="Consolas" w:hAnsi="Consolas"/>
          <w:color w:val="231F20"/>
          <w:spacing w:val="-17"/>
        </w:rPr>
        <w:t> </w:t>
      </w:r>
      <w:r>
        <w:rPr>
          <w:color w:val="231F20"/>
        </w:rPr>
        <w:t>5 tâm quả sắc giới (hữu nhân, là quả của </w:t>
      </w:r>
      <w:r>
        <w:rPr>
          <w:color w:val="231F20"/>
        </w:rPr>
        <w:t>các</w:t>
      </w:r>
      <w:r>
        <w:rPr>
          <w:color w:val="231F20"/>
          <w:spacing w:val="40"/>
        </w:rPr>
        <w:t> </w:t>
      </w:r>
      <w:r>
        <w:rPr>
          <w:color w:val="231F20"/>
        </w:rPr>
        <w:t>tâm thiền sắc giới)</w:t>
      </w:r>
    </w:p>
    <w:p>
      <w:pPr>
        <w:pStyle w:val="BodyText"/>
        <w:spacing w:line="247" w:lineRule="auto" w:before="121"/>
        <w:ind w:left="794" w:right="0" w:hanging="284"/>
        <w:jc w:val="left"/>
      </w:pPr>
      <w:r>
        <w:rPr>
          <w:rFonts w:ascii="Consolas" w:hAnsi="Consolas"/>
          <w:color w:val="231F20"/>
        </w:rPr>
        <w:t>.</w:t>
      </w:r>
      <w:r>
        <w:rPr>
          <w:rFonts w:ascii="Consolas" w:hAnsi="Consolas"/>
          <w:color w:val="231F20"/>
          <w:spacing w:val="-18"/>
        </w:rPr>
        <w:t> </w:t>
      </w:r>
      <w:r>
        <w:rPr>
          <w:color w:val="231F20"/>
        </w:rPr>
        <w:t>4</w:t>
      </w:r>
      <w:r>
        <w:rPr>
          <w:color w:val="231F20"/>
          <w:spacing w:val="-14"/>
        </w:rPr>
        <w:t> </w:t>
      </w:r>
      <w:r>
        <w:rPr>
          <w:color w:val="231F20"/>
        </w:rPr>
        <w:t>tâm</w:t>
      </w:r>
      <w:r>
        <w:rPr>
          <w:color w:val="231F20"/>
          <w:spacing w:val="-14"/>
        </w:rPr>
        <w:t> </w:t>
      </w:r>
      <w:r>
        <w:rPr>
          <w:color w:val="231F20"/>
        </w:rPr>
        <w:t>quả</w:t>
      </w:r>
      <w:r>
        <w:rPr>
          <w:color w:val="231F20"/>
          <w:spacing w:val="-14"/>
        </w:rPr>
        <w:t> </w:t>
      </w:r>
      <w:r>
        <w:rPr>
          <w:color w:val="231F20"/>
        </w:rPr>
        <w:t>vô</w:t>
      </w:r>
      <w:r>
        <w:rPr>
          <w:color w:val="231F20"/>
          <w:spacing w:val="-14"/>
        </w:rPr>
        <w:t> </w:t>
      </w:r>
      <w:r>
        <w:rPr>
          <w:color w:val="231F20"/>
        </w:rPr>
        <w:t>sắc</w:t>
      </w:r>
      <w:r>
        <w:rPr>
          <w:color w:val="231F20"/>
          <w:spacing w:val="-14"/>
        </w:rPr>
        <w:t> </w:t>
      </w:r>
      <w:r>
        <w:rPr>
          <w:color w:val="231F20"/>
        </w:rPr>
        <w:t>giới</w:t>
      </w:r>
      <w:r>
        <w:rPr>
          <w:color w:val="231F20"/>
          <w:spacing w:val="-15"/>
        </w:rPr>
        <w:t> </w:t>
      </w:r>
      <w:r>
        <w:rPr>
          <w:color w:val="231F20"/>
        </w:rPr>
        <w:t>(hữu</w:t>
      </w:r>
      <w:r>
        <w:rPr>
          <w:color w:val="231F20"/>
          <w:spacing w:val="-14"/>
        </w:rPr>
        <w:t> </w:t>
      </w:r>
      <w:r>
        <w:rPr>
          <w:color w:val="231F20"/>
        </w:rPr>
        <w:t>nhân,</w:t>
      </w:r>
      <w:r>
        <w:rPr>
          <w:color w:val="231F20"/>
          <w:spacing w:val="-15"/>
        </w:rPr>
        <w:t> </w:t>
      </w:r>
      <w:r>
        <w:rPr>
          <w:color w:val="231F20"/>
        </w:rPr>
        <w:t>là</w:t>
      </w:r>
      <w:r>
        <w:rPr>
          <w:color w:val="231F20"/>
          <w:spacing w:val="-15"/>
        </w:rPr>
        <w:t> </w:t>
      </w:r>
      <w:r>
        <w:rPr>
          <w:color w:val="231F20"/>
        </w:rPr>
        <w:t>quả</w:t>
      </w:r>
      <w:r>
        <w:rPr>
          <w:color w:val="231F20"/>
          <w:spacing w:val="-14"/>
        </w:rPr>
        <w:t> </w:t>
      </w:r>
      <w:r>
        <w:rPr>
          <w:color w:val="231F20"/>
        </w:rPr>
        <w:t>của</w:t>
      </w:r>
      <w:r>
        <w:rPr>
          <w:color w:val="231F20"/>
          <w:spacing w:val="-15"/>
        </w:rPr>
        <w:t> </w:t>
      </w:r>
      <w:r>
        <w:rPr>
          <w:color w:val="231F20"/>
        </w:rPr>
        <w:t>tâm thiền vô sắc giới).</w:t>
      </w:r>
    </w:p>
    <w:p>
      <w:pPr>
        <w:pStyle w:val="BodyText"/>
        <w:spacing w:line="254" w:lineRule="auto" w:before="121"/>
        <w:ind w:firstLine="396"/>
      </w:pPr>
      <w:r>
        <w:rPr>
          <w:color w:val="231F20"/>
          <w:spacing w:val="-4"/>
        </w:rPr>
        <w:t>Ta</w:t>
      </w:r>
      <w:r>
        <w:rPr>
          <w:color w:val="231F20"/>
          <w:spacing w:val="-10"/>
        </w:rPr>
        <w:t> </w:t>
      </w:r>
      <w:r>
        <w:rPr>
          <w:color w:val="231F20"/>
          <w:spacing w:val="-4"/>
        </w:rPr>
        <w:t>không</w:t>
      </w:r>
      <w:r>
        <w:rPr>
          <w:color w:val="231F20"/>
          <w:spacing w:val="-10"/>
        </w:rPr>
        <w:t> </w:t>
      </w:r>
      <w:r>
        <w:rPr>
          <w:color w:val="231F20"/>
          <w:spacing w:val="-4"/>
        </w:rPr>
        <w:t>biết</w:t>
      </w:r>
      <w:r>
        <w:rPr>
          <w:color w:val="231F20"/>
          <w:spacing w:val="-10"/>
        </w:rPr>
        <w:t> </w:t>
      </w:r>
      <w:r>
        <w:rPr>
          <w:color w:val="231F20"/>
          <w:spacing w:val="-4"/>
        </w:rPr>
        <w:t>được</w:t>
      </w:r>
      <w:r>
        <w:rPr>
          <w:color w:val="231F20"/>
          <w:spacing w:val="-10"/>
        </w:rPr>
        <w:t> </w:t>
      </w:r>
      <w:r>
        <w:rPr>
          <w:color w:val="231F20"/>
          <w:spacing w:val="-4"/>
        </w:rPr>
        <w:t>nghiệp</w:t>
      </w:r>
      <w:r>
        <w:rPr>
          <w:color w:val="231F20"/>
          <w:spacing w:val="-10"/>
        </w:rPr>
        <w:t> </w:t>
      </w:r>
      <w:r>
        <w:rPr>
          <w:color w:val="231F20"/>
          <w:spacing w:val="-4"/>
        </w:rPr>
        <w:t>nào</w:t>
      </w:r>
      <w:r>
        <w:rPr>
          <w:color w:val="231F20"/>
          <w:spacing w:val="-10"/>
        </w:rPr>
        <w:t> </w:t>
      </w:r>
      <w:r>
        <w:rPr>
          <w:color w:val="231F20"/>
          <w:spacing w:val="-4"/>
        </w:rPr>
        <w:t>trong</w:t>
      </w:r>
      <w:r>
        <w:rPr>
          <w:color w:val="231F20"/>
          <w:spacing w:val="-10"/>
        </w:rPr>
        <w:t> </w:t>
      </w:r>
      <w:r>
        <w:rPr>
          <w:color w:val="231F20"/>
          <w:spacing w:val="-4"/>
        </w:rPr>
        <w:t>số</w:t>
      </w:r>
      <w:r>
        <w:rPr>
          <w:color w:val="231F20"/>
          <w:spacing w:val="-10"/>
        </w:rPr>
        <w:t> </w:t>
      </w:r>
      <w:r>
        <w:rPr>
          <w:color w:val="231F20"/>
          <w:spacing w:val="-4"/>
        </w:rPr>
        <w:t>các</w:t>
      </w:r>
      <w:r>
        <w:rPr>
          <w:color w:val="231F20"/>
          <w:spacing w:val="-10"/>
        </w:rPr>
        <w:t> </w:t>
      </w:r>
      <w:r>
        <w:rPr>
          <w:color w:val="231F20"/>
          <w:spacing w:val="-4"/>
        </w:rPr>
        <w:t>nghiệp </w:t>
      </w:r>
      <w:r>
        <w:rPr>
          <w:color w:val="231F20"/>
        </w:rPr>
        <w:t>đã</w:t>
      </w:r>
      <w:r>
        <w:rPr>
          <w:color w:val="231F20"/>
          <w:spacing w:val="-8"/>
        </w:rPr>
        <w:t> </w:t>
      </w:r>
      <w:r>
        <w:rPr>
          <w:color w:val="231F20"/>
        </w:rPr>
        <w:t>tạo</w:t>
      </w:r>
      <w:r>
        <w:rPr>
          <w:color w:val="231F20"/>
          <w:spacing w:val="-8"/>
        </w:rPr>
        <w:t> </w:t>
      </w:r>
      <w:r>
        <w:rPr>
          <w:color w:val="231F20"/>
        </w:rPr>
        <w:t>sẽ</w:t>
      </w:r>
      <w:r>
        <w:rPr>
          <w:color w:val="231F20"/>
          <w:spacing w:val="-8"/>
        </w:rPr>
        <w:t> </w:t>
      </w:r>
      <w:r>
        <w:rPr>
          <w:color w:val="231F20"/>
        </w:rPr>
        <w:t>làm</w:t>
      </w:r>
      <w:r>
        <w:rPr>
          <w:color w:val="231F20"/>
          <w:spacing w:val="-8"/>
        </w:rPr>
        <w:t> </w:t>
      </w:r>
      <w:r>
        <w:rPr>
          <w:color w:val="231F20"/>
        </w:rPr>
        <w:t>duyên</w:t>
      </w:r>
      <w:r>
        <w:rPr>
          <w:color w:val="231F20"/>
          <w:spacing w:val="-8"/>
        </w:rPr>
        <w:t> </w:t>
      </w:r>
      <w:r>
        <w:rPr>
          <w:color w:val="231F20"/>
        </w:rPr>
        <w:t>cho</w:t>
      </w:r>
      <w:r>
        <w:rPr>
          <w:color w:val="231F20"/>
          <w:spacing w:val="-8"/>
        </w:rPr>
        <w:t> </w:t>
      </w:r>
      <w:r>
        <w:rPr>
          <w:color w:val="231F20"/>
        </w:rPr>
        <w:t>tâm</w:t>
      </w:r>
      <w:r>
        <w:rPr>
          <w:color w:val="231F20"/>
          <w:spacing w:val="-8"/>
        </w:rPr>
        <w:t> </w:t>
      </w:r>
      <w:r>
        <w:rPr>
          <w:color w:val="231F20"/>
        </w:rPr>
        <w:t>tái</w:t>
      </w:r>
      <w:r>
        <w:rPr>
          <w:color w:val="231F20"/>
          <w:spacing w:val="-8"/>
        </w:rPr>
        <w:t> </w:t>
      </w:r>
      <w:r>
        <w:rPr>
          <w:color w:val="231F20"/>
        </w:rPr>
        <w:t>tục</w:t>
      </w:r>
      <w:r>
        <w:rPr>
          <w:color w:val="231F20"/>
          <w:spacing w:val="-8"/>
        </w:rPr>
        <w:t> </w:t>
      </w:r>
      <w:r>
        <w:rPr>
          <w:color w:val="231F20"/>
        </w:rPr>
        <w:t>của</w:t>
      </w:r>
      <w:r>
        <w:rPr>
          <w:color w:val="231F20"/>
          <w:spacing w:val="-8"/>
        </w:rPr>
        <w:t> </w:t>
      </w:r>
      <w:r>
        <w:rPr>
          <w:color w:val="231F20"/>
        </w:rPr>
        <w:t>kiếp</w:t>
      </w:r>
      <w:r>
        <w:rPr>
          <w:color w:val="231F20"/>
          <w:spacing w:val="-8"/>
        </w:rPr>
        <w:t> </w:t>
      </w:r>
      <w:r>
        <w:rPr>
          <w:color w:val="231F20"/>
        </w:rPr>
        <w:t>sống</w:t>
      </w:r>
      <w:r>
        <w:rPr>
          <w:color w:val="231F20"/>
          <w:spacing w:val="-8"/>
        </w:rPr>
        <w:t> </w:t>
      </w:r>
      <w:r>
        <w:rPr>
          <w:color w:val="231F20"/>
        </w:rPr>
        <w:t>tới. Một nghiệp đã được tạo trong các kiếp quá khứ vẫn có thể làm duyên cho tâm tái tục của kiếp sau. Đức Phật khuyến khích mọi người làm các nghiệp thiện khác</w:t>
      </w:r>
      <w:r>
        <w:rPr>
          <w:color w:val="231F20"/>
          <w:spacing w:val="-14"/>
        </w:rPr>
        <w:t> </w:t>
      </w:r>
      <w:r>
        <w:rPr>
          <w:color w:val="231F20"/>
        </w:rPr>
        <w:t>nhau.</w:t>
      </w:r>
      <w:r>
        <w:rPr>
          <w:color w:val="231F20"/>
          <w:spacing w:val="-14"/>
        </w:rPr>
        <w:t> </w:t>
      </w:r>
      <w:r>
        <w:rPr>
          <w:color w:val="231F20"/>
        </w:rPr>
        <w:t>Mỗi</w:t>
      </w:r>
      <w:r>
        <w:rPr>
          <w:color w:val="231F20"/>
          <w:spacing w:val="-14"/>
        </w:rPr>
        <w:t> </w:t>
      </w:r>
      <w:r>
        <w:rPr>
          <w:color w:val="231F20"/>
        </w:rPr>
        <w:t>nghiệp</w:t>
      </w:r>
      <w:r>
        <w:rPr>
          <w:color w:val="231F20"/>
          <w:spacing w:val="-14"/>
        </w:rPr>
        <w:t> </w:t>
      </w:r>
      <w:r>
        <w:rPr>
          <w:color w:val="231F20"/>
        </w:rPr>
        <w:t>thiện</w:t>
      </w:r>
      <w:r>
        <w:rPr>
          <w:color w:val="231F20"/>
          <w:spacing w:val="-14"/>
        </w:rPr>
        <w:t> </w:t>
      </w:r>
      <w:r>
        <w:rPr>
          <w:color w:val="231F20"/>
        </w:rPr>
        <w:t>đều</w:t>
      </w:r>
      <w:r>
        <w:rPr>
          <w:color w:val="231F20"/>
          <w:spacing w:val="-14"/>
        </w:rPr>
        <w:t> </w:t>
      </w:r>
      <w:r>
        <w:rPr>
          <w:color w:val="231F20"/>
        </w:rPr>
        <w:t>rất</w:t>
      </w:r>
      <w:r>
        <w:rPr>
          <w:color w:val="231F20"/>
          <w:spacing w:val="-14"/>
        </w:rPr>
        <w:t> </w:t>
      </w:r>
      <w:r>
        <w:rPr>
          <w:color w:val="231F20"/>
        </w:rPr>
        <w:t>quí</w:t>
      </w:r>
      <w:r>
        <w:rPr>
          <w:color w:val="231F20"/>
          <w:spacing w:val="-14"/>
        </w:rPr>
        <w:t> </w:t>
      </w:r>
      <w:r>
        <w:rPr>
          <w:color w:val="231F20"/>
        </w:rPr>
        <w:t>báu,</w:t>
      </w:r>
      <w:r>
        <w:rPr>
          <w:color w:val="231F20"/>
          <w:spacing w:val="-14"/>
        </w:rPr>
        <w:t> </w:t>
      </w:r>
      <w:r>
        <w:rPr>
          <w:color w:val="231F20"/>
        </w:rPr>
        <w:t>nó</w:t>
      </w:r>
      <w:r>
        <w:rPr>
          <w:color w:val="231F20"/>
          <w:spacing w:val="-14"/>
        </w:rPr>
        <w:t> </w:t>
      </w:r>
      <w:r>
        <w:rPr>
          <w:color w:val="231F20"/>
        </w:rPr>
        <w:t>sẽ</w:t>
      </w:r>
      <w:r>
        <w:rPr>
          <w:color w:val="231F20"/>
          <w:spacing w:val="-14"/>
        </w:rPr>
        <w:t> </w:t>
      </w:r>
      <w:r>
        <w:rPr>
          <w:color w:val="231F20"/>
        </w:rPr>
        <w:t>trổ quả sớm hay muộn.</w:t>
      </w:r>
    </w:p>
    <w:p>
      <w:pPr>
        <w:spacing w:line="254" w:lineRule="auto" w:before="109"/>
        <w:ind w:left="113" w:right="111" w:firstLine="396"/>
        <w:jc w:val="both"/>
        <w:rPr>
          <w:sz w:val="27"/>
        </w:rPr>
      </w:pPr>
      <w:r>
        <w:rPr>
          <w:color w:val="231F20"/>
          <w:sz w:val="27"/>
        </w:rPr>
        <w:t>Ta</w:t>
      </w:r>
      <w:r>
        <w:rPr>
          <w:color w:val="231F20"/>
          <w:spacing w:val="-4"/>
          <w:sz w:val="27"/>
        </w:rPr>
        <w:t> </w:t>
      </w:r>
      <w:r>
        <w:rPr>
          <w:color w:val="231F20"/>
          <w:sz w:val="27"/>
        </w:rPr>
        <w:t>đọc</w:t>
      </w:r>
      <w:r>
        <w:rPr>
          <w:color w:val="231F20"/>
          <w:spacing w:val="-4"/>
          <w:sz w:val="27"/>
        </w:rPr>
        <w:t> </w:t>
      </w:r>
      <w:r>
        <w:rPr>
          <w:color w:val="231F20"/>
          <w:sz w:val="27"/>
        </w:rPr>
        <w:t>trong</w:t>
      </w:r>
      <w:r>
        <w:rPr>
          <w:color w:val="231F20"/>
          <w:spacing w:val="-4"/>
          <w:sz w:val="27"/>
        </w:rPr>
        <w:t> </w:t>
      </w:r>
      <w:r>
        <w:rPr>
          <w:color w:val="231F20"/>
          <w:sz w:val="27"/>
        </w:rPr>
        <w:t>kinh</w:t>
      </w:r>
      <w:r>
        <w:rPr>
          <w:color w:val="231F20"/>
          <w:spacing w:val="-4"/>
          <w:sz w:val="27"/>
        </w:rPr>
        <w:t> </w:t>
      </w:r>
      <w:r>
        <w:rPr>
          <w:i/>
          <w:color w:val="231F20"/>
          <w:sz w:val="27"/>
        </w:rPr>
        <w:t>Phật</w:t>
      </w:r>
      <w:r>
        <w:rPr>
          <w:i/>
          <w:color w:val="231F20"/>
          <w:spacing w:val="-4"/>
          <w:sz w:val="27"/>
        </w:rPr>
        <w:t> </w:t>
      </w:r>
      <w:r>
        <w:rPr>
          <w:i/>
          <w:color w:val="231F20"/>
          <w:sz w:val="27"/>
        </w:rPr>
        <w:t>Thuyết</w:t>
      </w:r>
      <w:r>
        <w:rPr>
          <w:i/>
          <w:color w:val="231F20"/>
          <w:spacing w:val="-4"/>
          <w:sz w:val="27"/>
        </w:rPr>
        <w:t> </w:t>
      </w:r>
      <w:r>
        <w:rPr>
          <w:i/>
          <w:color w:val="231F20"/>
          <w:sz w:val="27"/>
        </w:rPr>
        <w:t>Như</w:t>
      </w:r>
      <w:r>
        <w:rPr>
          <w:i/>
          <w:color w:val="231F20"/>
          <w:spacing w:val="-4"/>
          <w:sz w:val="27"/>
        </w:rPr>
        <w:t> </w:t>
      </w:r>
      <w:r>
        <w:rPr>
          <w:i/>
          <w:color w:val="231F20"/>
          <w:sz w:val="27"/>
        </w:rPr>
        <w:t>Vậy</w:t>
      </w:r>
      <w:r>
        <w:rPr>
          <w:i/>
          <w:color w:val="231F20"/>
          <w:spacing w:val="-4"/>
          <w:sz w:val="27"/>
        </w:rPr>
        <w:t> </w:t>
      </w:r>
      <w:r>
        <w:rPr>
          <w:color w:val="231F20"/>
          <w:sz w:val="27"/>
        </w:rPr>
        <w:t>(</w:t>
      </w:r>
      <w:r>
        <w:rPr>
          <w:i/>
          <w:color w:val="231F20"/>
          <w:sz w:val="27"/>
        </w:rPr>
        <w:t>Tiểu</w:t>
      </w:r>
      <w:r>
        <w:rPr>
          <w:i/>
          <w:color w:val="231F20"/>
          <w:spacing w:val="-4"/>
          <w:sz w:val="27"/>
        </w:rPr>
        <w:t> </w:t>
      </w:r>
      <w:r>
        <w:rPr>
          <w:i/>
          <w:color w:val="231F20"/>
          <w:sz w:val="27"/>
        </w:rPr>
        <w:t>Bộ Kinh</w:t>
      </w:r>
      <w:r>
        <w:rPr>
          <w:color w:val="231F20"/>
          <w:sz w:val="27"/>
        </w:rPr>
        <w:t>,</w:t>
      </w:r>
      <w:r>
        <w:rPr>
          <w:color w:val="231F20"/>
          <w:spacing w:val="-11"/>
          <w:sz w:val="27"/>
        </w:rPr>
        <w:t> </w:t>
      </w:r>
      <w:r>
        <w:rPr>
          <w:color w:val="231F20"/>
          <w:sz w:val="27"/>
        </w:rPr>
        <w:t>Chương</w:t>
      </w:r>
      <w:r>
        <w:rPr>
          <w:color w:val="231F20"/>
          <w:spacing w:val="-11"/>
          <w:sz w:val="27"/>
        </w:rPr>
        <w:t> </w:t>
      </w:r>
      <w:r>
        <w:rPr>
          <w:color w:val="231F20"/>
          <w:sz w:val="27"/>
        </w:rPr>
        <w:t>I.</w:t>
      </w:r>
      <w:r>
        <w:rPr>
          <w:color w:val="231F20"/>
          <w:spacing w:val="-11"/>
          <w:sz w:val="27"/>
        </w:rPr>
        <w:t> </w:t>
      </w:r>
      <w:r>
        <w:rPr>
          <w:i/>
          <w:color w:val="231F20"/>
          <w:sz w:val="27"/>
        </w:rPr>
        <w:t>Một</w:t>
      </w:r>
      <w:r>
        <w:rPr>
          <w:i/>
          <w:color w:val="231F20"/>
          <w:spacing w:val="-11"/>
          <w:sz w:val="27"/>
        </w:rPr>
        <w:t> </w:t>
      </w:r>
      <w:r>
        <w:rPr>
          <w:i/>
          <w:color w:val="231F20"/>
          <w:sz w:val="27"/>
        </w:rPr>
        <w:t>Pháp</w:t>
      </w:r>
      <w:r>
        <w:rPr>
          <w:color w:val="231F20"/>
          <w:sz w:val="27"/>
        </w:rPr>
        <w:t>,</w:t>
      </w:r>
      <w:r>
        <w:rPr>
          <w:color w:val="231F20"/>
          <w:spacing w:val="-11"/>
          <w:sz w:val="27"/>
        </w:rPr>
        <w:t> </w:t>
      </w:r>
      <w:r>
        <w:rPr>
          <w:color w:val="231F20"/>
          <w:sz w:val="27"/>
        </w:rPr>
        <w:t>Phẩm</w:t>
      </w:r>
      <w:r>
        <w:rPr>
          <w:color w:val="231F20"/>
          <w:spacing w:val="-11"/>
          <w:sz w:val="27"/>
        </w:rPr>
        <w:t> </w:t>
      </w:r>
      <w:r>
        <w:rPr>
          <w:color w:val="231F20"/>
          <w:sz w:val="27"/>
        </w:rPr>
        <w:t>III,</w:t>
      </w:r>
      <w:r>
        <w:rPr>
          <w:color w:val="231F20"/>
          <w:spacing w:val="-11"/>
          <w:sz w:val="27"/>
        </w:rPr>
        <w:t> </w:t>
      </w:r>
      <w:r>
        <w:rPr>
          <w:color w:val="231F20"/>
          <w:sz w:val="27"/>
        </w:rPr>
        <w:t>6)</w:t>
      </w:r>
      <w:r>
        <w:rPr>
          <w:color w:val="231F20"/>
          <w:spacing w:val="-11"/>
          <w:sz w:val="27"/>
        </w:rPr>
        <w:t> </w:t>
      </w:r>
      <w:r>
        <w:rPr>
          <w:color w:val="231F20"/>
          <w:sz w:val="27"/>
        </w:rPr>
        <w:t>về</w:t>
      </w:r>
      <w:r>
        <w:rPr>
          <w:color w:val="231F20"/>
          <w:spacing w:val="-11"/>
          <w:sz w:val="27"/>
        </w:rPr>
        <w:t> </w:t>
      </w:r>
      <w:r>
        <w:rPr>
          <w:color w:val="231F20"/>
          <w:sz w:val="27"/>
        </w:rPr>
        <w:t>giá</w:t>
      </w:r>
      <w:r>
        <w:rPr>
          <w:color w:val="231F20"/>
          <w:spacing w:val="-11"/>
          <w:sz w:val="27"/>
        </w:rPr>
        <w:t> </w:t>
      </w:r>
      <w:r>
        <w:rPr>
          <w:color w:val="231F20"/>
          <w:sz w:val="27"/>
        </w:rPr>
        <w:t>trị</w:t>
      </w:r>
      <w:r>
        <w:rPr>
          <w:color w:val="231F20"/>
          <w:spacing w:val="-11"/>
          <w:sz w:val="27"/>
        </w:rPr>
        <w:t> </w:t>
      </w:r>
      <w:r>
        <w:rPr>
          <w:color w:val="231F20"/>
          <w:sz w:val="27"/>
        </w:rPr>
        <w:t>của bố thí.</w:t>
      </w:r>
      <w:r>
        <w:rPr>
          <w:color w:val="231F20"/>
          <w:spacing w:val="40"/>
          <w:sz w:val="27"/>
        </w:rPr>
        <w:t> </w:t>
      </w:r>
      <w:r>
        <w:rPr>
          <w:color w:val="231F20"/>
          <w:sz w:val="27"/>
        </w:rPr>
        <w:t>Đức Phật đã nói với các vị tỳ kheo:</w:t>
      </w:r>
    </w:p>
    <w:p>
      <w:pPr>
        <w:spacing w:line="254" w:lineRule="auto" w:before="109"/>
        <w:ind w:left="737" w:right="111" w:firstLine="0"/>
        <w:jc w:val="both"/>
        <w:rPr>
          <w:i/>
          <w:sz w:val="26"/>
        </w:rPr>
      </w:pPr>
      <w:r>
        <w:rPr>
          <w:i/>
          <w:color w:val="231F20"/>
          <w:sz w:val="26"/>
        </w:rPr>
        <w:t>Này</w:t>
      </w:r>
      <w:r>
        <w:rPr>
          <w:i/>
          <w:color w:val="231F20"/>
          <w:spacing w:val="-2"/>
          <w:sz w:val="26"/>
        </w:rPr>
        <w:t> </w:t>
      </w:r>
      <w:r>
        <w:rPr>
          <w:i/>
          <w:color w:val="231F20"/>
          <w:sz w:val="26"/>
        </w:rPr>
        <w:t>các</w:t>
      </w:r>
      <w:r>
        <w:rPr>
          <w:i/>
          <w:color w:val="231F20"/>
          <w:spacing w:val="-2"/>
          <w:sz w:val="26"/>
        </w:rPr>
        <w:t> </w:t>
      </w:r>
      <w:r>
        <w:rPr>
          <w:i/>
          <w:color w:val="231F20"/>
          <w:sz w:val="26"/>
        </w:rPr>
        <w:t>Tỳ-kheo,</w:t>
      </w:r>
      <w:r>
        <w:rPr>
          <w:i/>
          <w:color w:val="231F20"/>
          <w:spacing w:val="-2"/>
          <w:sz w:val="26"/>
        </w:rPr>
        <w:t> </w:t>
      </w:r>
      <w:r>
        <w:rPr>
          <w:i/>
          <w:color w:val="231F20"/>
          <w:sz w:val="26"/>
        </w:rPr>
        <w:t>nếu</w:t>
      </w:r>
      <w:r>
        <w:rPr>
          <w:i/>
          <w:color w:val="231F20"/>
          <w:spacing w:val="-2"/>
          <w:sz w:val="26"/>
        </w:rPr>
        <w:t> </w:t>
      </w:r>
      <w:r>
        <w:rPr>
          <w:i/>
          <w:color w:val="231F20"/>
          <w:sz w:val="26"/>
        </w:rPr>
        <w:t>các</w:t>
      </w:r>
      <w:r>
        <w:rPr>
          <w:i/>
          <w:color w:val="231F20"/>
          <w:spacing w:val="-2"/>
          <w:sz w:val="26"/>
        </w:rPr>
        <w:t> </w:t>
      </w:r>
      <w:r>
        <w:rPr>
          <w:i/>
          <w:color w:val="231F20"/>
          <w:sz w:val="26"/>
        </w:rPr>
        <w:t>chúng</w:t>
      </w:r>
      <w:r>
        <w:rPr>
          <w:i/>
          <w:color w:val="231F20"/>
          <w:spacing w:val="-2"/>
          <w:sz w:val="26"/>
        </w:rPr>
        <w:t> </w:t>
      </w:r>
      <w:r>
        <w:rPr>
          <w:i/>
          <w:color w:val="231F20"/>
          <w:sz w:val="26"/>
        </w:rPr>
        <w:t>sanh</w:t>
      </w:r>
      <w:r>
        <w:rPr>
          <w:i/>
          <w:color w:val="231F20"/>
          <w:spacing w:val="-2"/>
          <w:sz w:val="26"/>
        </w:rPr>
        <w:t> </w:t>
      </w:r>
      <w:r>
        <w:rPr>
          <w:i/>
          <w:color w:val="231F20"/>
          <w:sz w:val="26"/>
        </w:rPr>
        <w:t>có</w:t>
      </w:r>
      <w:r>
        <w:rPr>
          <w:i/>
          <w:color w:val="231F20"/>
          <w:spacing w:val="-2"/>
          <w:sz w:val="26"/>
        </w:rPr>
        <w:t> </w:t>
      </w:r>
      <w:r>
        <w:rPr>
          <w:i/>
          <w:color w:val="231F20"/>
          <w:sz w:val="26"/>
        </w:rPr>
        <w:t>thể</w:t>
      </w:r>
      <w:r>
        <w:rPr>
          <w:i/>
          <w:color w:val="231F20"/>
          <w:spacing w:val="-2"/>
          <w:sz w:val="26"/>
        </w:rPr>
        <w:t> </w:t>
      </w:r>
      <w:r>
        <w:rPr>
          <w:i/>
          <w:color w:val="231F20"/>
          <w:sz w:val="26"/>
        </w:rPr>
        <w:t>biết như Ta đã biết, quả dị thục của sự san sẻ bố thí họ</w:t>
      </w:r>
      <w:r>
        <w:rPr>
          <w:i/>
          <w:color w:val="231F20"/>
          <w:spacing w:val="-5"/>
          <w:sz w:val="26"/>
        </w:rPr>
        <w:t> </w:t>
      </w:r>
      <w:r>
        <w:rPr>
          <w:i/>
          <w:color w:val="231F20"/>
          <w:sz w:val="26"/>
        </w:rPr>
        <w:t>sẽ</w:t>
      </w:r>
      <w:r>
        <w:rPr>
          <w:i/>
          <w:color w:val="231F20"/>
          <w:spacing w:val="-5"/>
          <w:sz w:val="26"/>
        </w:rPr>
        <w:t> </w:t>
      </w:r>
      <w:r>
        <w:rPr>
          <w:i/>
          <w:color w:val="231F20"/>
          <w:sz w:val="26"/>
        </w:rPr>
        <w:t>không</w:t>
      </w:r>
      <w:r>
        <w:rPr>
          <w:i/>
          <w:color w:val="231F20"/>
          <w:spacing w:val="-5"/>
          <w:sz w:val="26"/>
        </w:rPr>
        <w:t> </w:t>
      </w:r>
      <w:r>
        <w:rPr>
          <w:i/>
          <w:color w:val="231F20"/>
          <w:sz w:val="26"/>
        </w:rPr>
        <w:t>thụ</w:t>
      </w:r>
      <w:r>
        <w:rPr>
          <w:i/>
          <w:color w:val="231F20"/>
          <w:spacing w:val="-5"/>
          <w:sz w:val="26"/>
        </w:rPr>
        <w:t> </w:t>
      </w:r>
      <w:r>
        <w:rPr>
          <w:i/>
          <w:color w:val="231F20"/>
          <w:sz w:val="26"/>
        </w:rPr>
        <w:t>hưởng</w:t>
      </w:r>
      <w:r>
        <w:rPr>
          <w:i/>
          <w:color w:val="231F20"/>
          <w:spacing w:val="-5"/>
          <w:sz w:val="26"/>
        </w:rPr>
        <w:t> </w:t>
      </w:r>
      <w:r>
        <w:rPr>
          <w:i/>
          <w:color w:val="231F20"/>
          <w:sz w:val="26"/>
        </w:rPr>
        <w:t>nếu</w:t>
      </w:r>
      <w:r>
        <w:rPr>
          <w:i/>
          <w:color w:val="231F20"/>
          <w:spacing w:val="-5"/>
          <w:sz w:val="26"/>
        </w:rPr>
        <w:t> </w:t>
      </w:r>
      <w:r>
        <w:rPr>
          <w:i/>
          <w:color w:val="231F20"/>
          <w:sz w:val="26"/>
        </w:rPr>
        <w:t>họ</w:t>
      </w:r>
      <w:r>
        <w:rPr>
          <w:i/>
          <w:color w:val="231F20"/>
          <w:spacing w:val="-5"/>
          <w:sz w:val="26"/>
        </w:rPr>
        <w:t> </w:t>
      </w:r>
      <w:r>
        <w:rPr>
          <w:i/>
          <w:color w:val="231F20"/>
          <w:sz w:val="26"/>
        </w:rPr>
        <w:t>không</w:t>
      </w:r>
      <w:r>
        <w:rPr>
          <w:i/>
          <w:color w:val="231F20"/>
          <w:spacing w:val="-5"/>
          <w:sz w:val="26"/>
        </w:rPr>
        <w:t> </w:t>
      </w:r>
      <w:r>
        <w:rPr>
          <w:i/>
          <w:color w:val="231F20"/>
          <w:sz w:val="26"/>
        </w:rPr>
        <w:t>bố</w:t>
      </w:r>
      <w:r>
        <w:rPr>
          <w:i/>
          <w:color w:val="231F20"/>
          <w:spacing w:val="-5"/>
          <w:sz w:val="26"/>
        </w:rPr>
        <w:t> </w:t>
      </w:r>
      <w:r>
        <w:rPr>
          <w:i/>
          <w:color w:val="231F20"/>
          <w:sz w:val="26"/>
        </w:rPr>
        <w:t>thí</w:t>
      </w:r>
      <w:r>
        <w:rPr>
          <w:i/>
          <w:color w:val="231F20"/>
          <w:spacing w:val="-5"/>
          <w:sz w:val="26"/>
        </w:rPr>
        <w:t> </w:t>
      </w:r>
      <w:r>
        <w:rPr>
          <w:i/>
          <w:color w:val="231F20"/>
          <w:sz w:val="26"/>
        </w:rPr>
        <w:t>và</w:t>
      </w:r>
      <w:r>
        <w:rPr>
          <w:i/>
          <w:color w:val="231F20"/>
          <w:spacing w:val="-5"/>
          <w:sz w:val="26"/>
        </w:rPr>
        <w:t> </w:t>
      </w:r>
      <w:r>
        <w:rPr>
          <w:i/>
          <w:color w:val="231F20"/>
          <w:sz w:val="26"/>
        </w:rPr>
        <w:t>uế nhiễm xan tham không có ám ảnh tâm của họ và an trú. Dầu là miếng cuối cùng của họ, dầu là miếng ăn tối hậu, họ sẽ không thọ hưởng nếu họ không san sẻ, khi có người nhận của họ…</w:t>
      </w:r>
    </w:p>
    <w:p>
      <w:pPr>
        <w:pStyle w:val="BodyText"/>
        <w:spacing w:line="254" w:lineRule="auto" w:before="113"/>
        <w:ind w:firstLine="396"/>
      </w:pPr>
      <w:r>
        <w:rPr>
          <w:color w:val="231F20"/>
        </w:rPr>
        <w:t>Nghiệp thiện có thể tạo tái sinh an lành nhưng chấm</w:t>
      </w:r>
      <w:r>
        <w:rPr>
          <w:color w:val="231F20"/>
          <w:spacing w:val="30"/>
        </w:rPr>
        <w:t> </w:t>
      </w:r>
      <w:r>
        <w:rPr>
          <w:color w:val="231F20"/>
        </w:rPr>
        <w:t>dứt</w:t>
      </w:r>
      <w:r>
        <w:rPr>
          <w:color w:val="231F20"/>
          <w:spacing w:val="30"/>
        </w:rPr>
        <w:t> </w:t>
      </w:r>
      <w:r>
        <w:rPr>
          <w:color w:val="231F20"/>
        </w:rPr>
        <w:t>tái</w:t>
      </w:r>
      <w:r>
        <w:rPr>
          <w:color w:val="231F20"/>
          <w:spacing w:val="30"/>
        </w:rPr>
        <w:t> </w:t>
      </w:r>
      <w:r>
        <w:rPr>
          <w:color w:val="231F20"/>
        </w:rPr>
        <w:t>sinh</w:t>
      </w:r>
      <w:r>
        <w:rPr>
          <w:color w:val="231F20"/>
          <w:spacing w:val="30"/>
        </w:rPr>
        <w:t> </w:t>
      </w:r>
      <w:r>
        <w:rPr>
          <w:color w:val="231F20"/>
        </w:rPr>
        <w:t>sẽ</w:t>
      </w:r>
      <w:r>
        <w:rPr>
          <w:color w:val="231F20"/>
          <w:spacing w:val="30"/>
        </w:rPr>
        <w:t> </w:t>
      </w:r>
      <w:r>
        <w:rPr>
          <w:color w:val="231F20"/>
        </w:rPr>
        <w:t>tốt</w:t>
      </w:r>
      <w:r>
        <w:rPr>
          <w:color w:val="231F20"/>
          <w:spacing w:val="30"/>
        </w:rPr>
        <w:t> </w:t>
      </w:r>
      <w:r>
        <w:rPr>
          <w:color w:val="231F20"/>
        </w:rPr>
        <w:t>hơn</w:t>
      </w:r>
      <w:r>
        <w:rPr>
          <w:color w:val="231F20"/>
          <w:spacing w:val="30"/>
        </w:rPr>
        <w:t> </w:t>
      </w:r>
      <w:r>
        <w:rPr>
          <w:color w:val="231F20"/>
        </w:rPr>
        <w:t>mọi</w:t>
      </w:r>
      <w:r>
        <w:rPr>
          <w:color w:val="231F20"/>
          <w:spacing w:val="30"/>
        </w:rPr>
        <w:t> </w:t>
      </w:r>
      <w:r>
        <w:rPr>
          <w:color w:val="231F20"/>
        </w:rPr>
        <w:t>loại</w:t>
      </w:r>
      <w:r>
        <w:rPr>
          <w:color w:val="231F20"/>
          <w:spacing w:val="30"/>
        </w:rPr>
        <w:t> </w:t>
      </w:r>
      <w:r>
        <w:rPr>
          <w:color w:val="231F20"/>
        </w:rPr>
        <w:t>tái</w:t>
      </w:r>
      <w:r>
        <w:rPr>
          <w:color w:val="231F20"/>
          <w:spacing w:val="30"/>
        </w:rPr>
        <w:t> </w:t>
      </w:r>
      <w:r>
        <w:rPr>
          <w:color w:val="231F20"/>
        </w:rPr>
        <w:t>sinh.</w:t>
      </w:r>
      <w:r>
        <w:rPr>
          <w:color w:val="231F20"/>
          <w:spacing w:val="30"/>
        </w:rPr>
        <w:t> </w:t>
      </w:r>
      <w:r>
        <w:rPr>
          <w:color w:val="231F20"/>
          <w:spacing w:val="-5"/>
        </w:rPr>
        <w:t>Nếu</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09856">
                <wp:simplePos x="0" y="0"/>
                <wp:positionH relativeFrom="page">
                  <wp:posOffset>612000</wp:posOffset>
                </wp:positionH>
                <wp:positionV relativeFrom="paragraph">
                  <wp:posOffset>131095</wp:posOffset>
                </wp:positionV>
                <wp:extent cx="91440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22474pt;width:72pt;height:.1pt;mso-position-horizontal-relative:page;mso-position-vertical-relative:paragraph;z-index:-15706624;mso-wrap-distance-left:0;mso-wrap-distance-right:0" id="docshape149" coordorigin="964,206" coordsize="1440,0" path="m964,206l2404,206e" filled="false" stroked="true" strokeweight="1pt" strokecolor="#231f20">
                <v:path arrowok="t"/>
                <v:stroke dashstyle="solid"/>
                <w10:wrap type="topAndBottom"/>
              </v:shape>
            </w:pict>
          </mc:Fallback>
        </mc:AlternateContent>
      </w:r>
    </w:p>
    <w:p>
      <w:pPr>
        <w:spacing w:line="254" w:lineRule="auto" w:before="34"/>
        <w:ind w:left="113" w:right="110" w:firstLine="0"/>
        <w:jc w:val="left"/>
        <w:rPr>
          <w:rFonts w:ascii="Microsoft Sans Serif" w:hAnsi="Microsoft Sans Serif"/>
          <w:sz w:val="16"/>
        </w:rPr>
      </w:pPr>
      <w:r>
        <w:rPr>
          <w:rFonts w:ascii="Arial MT" w:hAnsi="Arial MT"/>
          <w:color w:val="231F20"/>
          <w:position w:val="5"/>
          <w:sz w:val="9"/>
        </w:rPr>
        <w:t>40</w:t>
      </w:r>
      <w:r>
        <w:rPr>
          <w:rFonts w:ascii="Arial MT" w:hAnsi="Arial MT"/>
          <w:color w:val="231F20"/>
          <w:spacing w:val="68"/>
          <w:position w:val="5"/>
          <w:sz w:val="9"/>
        </w:rPr>
        <w:t> </w:t>
      </w:r>
      <w:r>
        <w:rPr>
          <w:rFonts w:ascii="Microsoft Sans Serif" w:hAnsi="Microsoft Sans Serif"/>
          <w:sz w:val="16"/>
        </w:rPr>
        <w:t>Thuật</w:t>
      </w:r>
      <w:r>
        <w:rPr>
          <w:rFonts w:ascii="Microsoft Sans Serif" w:hAnsi="Microsoft Sans Serif"/>
          <w:spacing w:val="40"/>
          <w:sz w:val="16"/>
        </w:rPr>
        <w:t> </w:t>
      </w:r>
      <w:r>
        <w:rPr>
          <w:rFonts w:ascii="Microsoft Sans Serif" w:hAnsi="Microsoft Sans Serif"/>
          <w:sz w:val="16"/>
        </w:rPr>
        <w:t>ngữ</w:t>
      </w:r>
      <w:r>
        <w:rPr>
          <w:rFonts w:ascii="Microsoft Sans Serif" w:hAnsi="Microsoft Sans Serif"/>
          <w:spacing w:val="40"/>
          <w:sz w:val="16"/>
        </w:rPr>
        <w:t> </w:t>
      </w:r>
      <w:r>
        <w:rPr>
          <w:rFonts w:ascii="Microsoft Sans Serif" w:hAnsi="Microsoft Sans Serif"/>
          <w:sz w:val="16"/>
        </w:rPr>
        <w:t>đại</w:t>
      </w:r>
      <w:r>
        <w:rPr>
          <w:rFonts w:ascii="Microsoft Sans Serif" w:hAnsi="Microsoft Sans Serif"/>
          <w:spacing w:val="40"/>
          <w:sz w:val="16"/>
        </w:rPr>
        <w:t> </w:t>
      </w:r>
      <w:r>
        <w:rPr>
          <w:rFonts w:ascii="Microsoft Sans Serif" w:hAnsi="Microsoft Sans Serif"/>
          <w:sz w:val="16"/>
        </w:rPr>
        <w:t>thiện</w:t>
      </w:r>
      <w:r>
        <w:rPr>
          <w:rFonts w:ascii="Microsoft Sans Serif" w:hAnsi="Microsoft Sans Serif"/>
          <w:spacing w:val="40"/>
          <w:sz w:val="16"/>
        </w:rPr>
        <w:t> </w:t>
      </w:r>
      <w:r>
        <w:rPr>
          <w:rFonts w:ascii="Microsoft Sans Serif" w:hAnsi="Microsoft Sans Serif"/>
          <w:sz w:val="16"/>
        </w:rPr>
        <w:t>(mahā-kusala),</w:t>
      </w:r>
      <w:r>
        <w:rPr>
          <w:rFonts w:ascii="Microsoft Sans Serif" w:hAnsi="Microsoft Sans Serif"/>
          <w:spacing w:val="40"/>
          <w:sz w:val="16"/>
        </w:rPr>
        <w:t> </w:t>
      </w:r>
      <w:r>
        <w:rPr>
          <w:rFonts w:ascii="Microsoft Sans Serif" w:hAnsi="Microsoft Sans Serif"/>
          <w:sz w:val="16"/>
        </w:rPr>
        <w:t>đại</w:t>
      </w:r>
      <w:r>
        <w:rPr>
          <w:rFonts w:ascii="Microsoft Sans Serif" w:hAnsi="Microsoft Sans Serif"/>
          <w:spacing w:val="40"/>
          <w:sz w:val="16"/>
        </w:rPr>
        <w:t> </w:t>
      </w:r>
      <w:r>
        <w:rPr>
          <w:rFonts w:ascii="Microsoft Sans Serif" w:hAnsi="Microsoft Sans Serif"/>
          <w:sz w:val="16"/>
        </w:rPr>
        <w:t>quả</w:t>
      </w:r>
      <w:r>
        <w:rPr>
          <w:rFonts w:ascii="Microsoft Sans Serif" w:hAnsi="Microsoft Sans Serif"/>
          <w:spacing w:val="40"/>
          <w:sz w:val="16"/>
        </w:rPr>
        <w:t> </w:t>
      </w:r>
      <w:r>
        <w:rPr>
          <w:rFonts w:ascii="Microsoft Sans Serif" w:hAnsi="Microsoft Sans Serif"/>
          <w:sz w:val="16"/>
        </w:rPr>
        <w:t>(mahā-vipāka),</w:t>
      </w:r>
      <w:r>
        <w:rPr>
          <w:rFonts w:ascii="Microsoft Sans Serif" w:hAnsi="Microsoft Sans Serif"/>
          <w:spacing w:val="40"/>
          <w:sz w:val="16"/>
        </w:rPr>
        <w:t> </w:t>
      </w:r>
      <w:r>
        <w:rPr>
          <w:rFonts w:ascii="Microsoft Sans Serif" w:hAnsi="Microsoft Sans Serif"/>
          <w:sz w:val="16"/>
        </w:rPr>
        <w:t>đại</w:t>
      </w:r>
      <w:r>
        <w:rPr>
          <w:rFonts w:ascii="Microsoft Sans Serif" w:hAnsi="Microsoft Sans Serif"/>
          <w:spacing w:val="40"/>
          <w:sz w:val="16"/>
        </w:rPr>
        <w:t> </w:t>
      </w:r>
      <w:r>
        <w:rPr>
          <w:rFonts w:ascii="Microsoft Sans Serif" w:hAnsi="Microsoft Sans Serif"/>
          <w:sz w:val="16"/>
        </w:rPr>
        <w:t>duy</w:t>
      </w:r>
      <w:r>
        <w:rPr>
          <w:rFonts w:ascii="Microsoft Sans Serif" w:hAnsi="Microsoft Sans Serif"/>
          <w:spacing w:val="40"/>
          <w:sz w:val="16"/>
        </w:rPr>
        <w:t> </w:t>
      </w:r>
      <w:r>
        <w:rPr>
          <w:rFonts w:ascii="Microsoft Sans Serif" w:hAnsi="Microsoft Sans Serif"/>
          <w:sz w:val="16"/>
        </w:rPr>
        <w:t>tác (mahā-kiriya) thường được dùng cho các tâm dục giới (kāmāvacara citta).</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44" w:lineRule="auto" w:before="241"/>
      </w:pPr>
      <w:r>
        <w:rPr>
          <w:color w:val="231F20"/>
        </w:rPr>
        <w:t>một người vun bồi Bát Chánh Đạo và đạt được</w:t>
      </w:r>
      <w:r>
        <w:rPr>
          <w:color w:val="231F20"/>
          <w:spacing w:val="-15"/>
        </w:rPr>
        <w:t> </w:t>
      </w:r>
      <w:r>
        <w:rPr>
          <w:color w:val="231F20"/>
        </w:rPr>
        <w:t>A-</w:t>
      </w:r>
      <w:r>
        <w:rPr>
          <w:color w:val="231F20"/>
        </w:rPr>
        <w:t>la- hán quả, sẽ không còn tái sinh.</w:t>
      </w:r>
      <w:r>
        <w:rPr>
          <w:color w:val="231F20"/>
          <w:spacing w:val="-3"/>
        </w:rPr>
        <w:t> </w:t>
      </w:r>
      <w:r>
        <w:rPr>
          <w:color w:val="231F20"/>
        </w:rPr>
        <w:t>Tâm tử của bậc</w:t>
      </w:r>
      <w:r>
        <w:rPr>
          <w:color w:val="231F20"/>
          <w:spacing w:val="-13"/>
        </w:rPr>
        <w:t> </w:t>
      </w:r>
      <w:r>
        <w:rPr>
          <w:color w:val="231F20"/>
        </w:rPr>
        <w:t>A-la- hán sẽ không được tiếp</w:t>
      </w:r>
      <w:r>
        <w:rPr>
          <w:color w:val="231F20"/>
          <w:spacing w:val="-1"/>
        </w:rPr>
        <w:t> </w:t>
      </w:r>
      <w:r>
        <w:rPr>
          <w:color w:val="231F20"/>
        </w:rPr>
        <w:t>nối bởi tâm</w:t>
      </w:r>
      <w:r>
        <w:rPr>
          <w:color w:val="231F20"/>
          <w:spacing w:val="-1"/>
        </w:rPr>
        <w:t> </w:t>
      </w:r>
      <w:r>
        <w:rPr>
          <w:color w:val="231F20"/>
        </w:rPr>
        <w:t>tái</w:t>
      </w:r>
      <w:r>
        <w:rPr>
          <w:color w:val="231F20"/>
          <w:spacing w:val="-1"/>
        </w:rPr>
        <w:t> </w:t>
      </w:r>
      <w:r>
        <w:rPr>
          <w:color w:val="231F20"/>
        </w:rPr>
        <w:t>tục. Đức Phật thường</w:t>
      </w:r>
      <w:r>
        <w:rPr>
          <w:color w:val="231F20"/>
          <w:spacing w:val="-12"/>
        </w:rPr>
        <w:t> </w:t>
      </w:r>
      <w:r>
        <w:rPr>
          <w:color w:val="231F20"/>
        </w:rPr>
        <w:t>nhắc</w:t>
      </w:r>
      <w:r>
        <w:rPr>
          <w:color w:val="231F20"/>
          <w:spacing w:val="-12"/>
        </w:rPr>
        <w:t> </w:t>
      </w:r>
      <w:r>
        <w:rPr>
          <w:color w:val="231F20"/>
        </w:rPr>
        <w:t>nhở</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về</w:t>
      </w:r>
      <w:r>
        <w:rPr>
          <w:color w:val="231F20"/>
          <w:spacing w:val="-12"/>
        </w:rPr>
        <w:t> </w:t>
      </w:r>
      <w:r>
        <w:rPr>
          <w:color w:val="231F20"/>
        </w:rPr>
        <w:t>hiểm</w:t>
      </w:r>
      <w:r>
        <w:rPr>
          <w:color w:val="231F20"/>
          <w:spacing w:val="-12"/>
        </w:rPr>
        <w:t> </w:t>
      </w:r>
      <w:r>
        <w:rPr>
          <w:color w:val="231F20"/>
        </w:rPr>
        <w:t>hoạ</w:t>
      </w:r>
      <w:r>
        <w:rPr>
          <w:color w:val="231F20"/>
          <w:spacing w:val="-12"/>
        </w:rPr>
        <w:t> </w:t>
      </w:r>
      <w:r>
        <w:rPr>
          <w:color w:val="231F20"/>
        </w:rPr>
        <w:t>của</w:t>
      </w:r>
      <w:r>
        <w:rPr>
          <w:color w:val="231F20"/>
          <w:spacing w:val="-12"/>
        </w:rPr>
        <w:t> </w:t>
      </w:r>
      <w:r>
        <w:rPr>
          <w:color w:val="231F20"/>
        </w:rPr>
        <w:t>tái</w:t>
      </w:r>
      <w:r>
        <w:rPr>
          <w:color w:val="231F20"/>
          <w:spacing w:val="-12"/>
        </w:rPr>
        <w:t> </w:t>
      </w:r>
      <w:r>
        <w:rPr>
          <w:color w:val="231F20"/>
        </w:rPr>
        <w:t>sinh</w:t>
      </w:r>
      <w:r>
        <w:rPr>
          <w:color w:val="231F20"/>
          <w:spacing w:val="-12"/>
        </w:rPr>
        <w:t> </w:t>
      </w:r>
      <w:r>
        <w:rPr>
          <w:color w:val="231F20"/>
        </w:rPr>
        <w:t>và khuyến khích ta phải có chánh niệm, để đạt tới pháp “bất tử”, là niết bàn.</w:t>
      </w:r>
      <w:r>
        <w:rPr>
          <w:color w:val="231F20"/>
          <w:spacing w:val="-2"/>
        </w:rPr>
        <w:t> </w:t>
      </w:r>
      <w:r>
        <w:rPr>
          <w:color w:val="231F20"/>
        </w:rPr>
        <w:t>Ta đọc trong </w:t>
      </w:r>
      <w:r>
        <w:rPr>
          <w:i/>
          <w:color w:val="231F20"/>
        </w:rPr>
        <w:t>Tăng Chi Bộ Kinh </w:t>
      </w:r>
      <w:r>
        <w:rPr>
          <w:color w:val="231F20"/>
        </w:rPr>
        <w:t>(</w:t>
      </w:r>
      <w:r>
        <w:rPr>
          <w:i/>
          <w:color w:val="231F20"/>
        </w:rPr>
        <w:t>Chương</w:t>
      </w:r>
      <w:r>
        <w:rPr>
          <w:i/>
          <w:color w:val="231F20"/>
          <w:spacing w:val="-3"/>
        </w:rPr>
        <w:t> </w:t>
      </w:r>
      <w:r>
        <w:rPr>
          <w:i/>
          <w:color w:val="231F20"/>
        </w:rPr>
        <w:t>Tám</w:t>
      </w:r>
      <w:r>
        <w:rPr>
          <w:i/>
          <w:color w:val="231F20"/>
          <w:spacing w:val="-3"/>
        </w:rPr>
        <w:t> </w:t>
      </w:r>
      <w:r>
        <w:rPr>
          <w:i/>
          <w:color w:val="231F20"/>
        </w:rPr>
        <w:t>Pháp</w:t>
      </w:r>
      <w:r>
        <w:rPr>
          <w:color w:val="231F20"/>
        </w:rPr>
        <w:t>,</w:t>
      </w:r>
      <w:r>
        <w:rPr>
          <w:color w:val="231F20"/>
          <w:spacing w:val="-8"/>
        </w:rPr>
        <w:t> </w:t>
      </w:r>
      <w:r>
        <w:rPr>
          <w:color w:val="231F20"/>
        </w:rPr>
        <w:t>VIII.</w:t>
      </w:r>
      <w:r>
        <w:rPr>
          <w:color w:val="231F20"/>
          <w:spacing w:val="-3"/>
        </w:rPr>
        <w:t> </w:t>
      </w:r>
      <w:r>
        <w:rPr>
          <w:i/>
          <w:color w:val="231F20"/>
        </w:rPr>
        <w:t>Phẩm</w:t>
      </w:r>
      <w:r>
        <w:rPr>
          <w:i/>
          <w:color w:val="231F20"/>
          <w:spacing w:val="-3"/>
        </w:rPr>
        <w:t> </w:t>
      </w:r>
      <w:r>
        <w:rPr>
          <w:i/>
          <w:color w:val="231F20"/>
        </w:rPr>
        <w:t>Song</w:t>
      </w:r>
      <w:r>
        <w:rPr>
          <w:i/>
          <w:color w:val="231F20"/>
          <w:spacing w:val="-3"/>
        </w:rPr>
        <w:t> </w:t>
      </w:r>
      <w:r>
        <w:rPr>
          <w:i/>
          <w:color w:val="231F20"/>
        </w:rPr>
        <w:t>Đôi</w:t>
      </w:r>
      <w:r>
        <w:rPr>
          <w:color w:val="231F20"/>
        </w:rPr>
        <w:t>,</w:t>
      </w:r>
      <w:r>
        <w:rPr>
          <w:color w:val="231F20"/>
          <w:spacing w:val="-3"/>
        </w:rPr>
        <w:t> </w:t>
      </w:r>
      <w:r>
        <w:rPr>
          <w:color w:val="231F20"/>
        </w:rPr>
        <w:t>IV.</w:t>
      </w:r>
      <w:r>
        <w:rPr>
          <w:color w:val="231F20"/>
          <w:spacing w:val="-3"/>
        </w:rPr>
        <w:t> </w:t>
      </w:r>
      <w:r>
        <w:rPr>
          <w:i/>
          <w:color w:val="231F20"/>
        </w:rPr>
        <w:t>Niệm chết</w:t>
      </w:r>
      <w:r>
        <w:rPr>
          <w:color w:val="231F20"/>
        </w:rPr>
        <w:t>), đức Phật dạy cho các chư tỳ kheo trong giảng đường Ginjakāvasatha, khi ngài trú tại Nadika:</w:t>
      </w:r>
    </w:p>
    <w:p>
      <w:pPr>
        <w:spacing w:line="247" w:lineRule="auto" w:before="126"/>
        <w:ind w:left="737" w:right="111" w:firstLine="67"/>
        <w:jc w:val="both"/>
        <w:rPr>
          <w:i/>
          <w:sz w:val="26"/>
        </w:rPr>
      </w:pPr>
      <w:r>
        <w:rPr>
          <w:i/>
          <w:color w:val="231F20"/>
          <w:sz w:val="26"/>
        </w:rPr>
        <w:t>-</w:t>
      </w:r>
      <w:r>
        <w:rPr>
          <w:i/>
          <w:color w:val="231F20"/>
          <w:spacing w:val="-1"/>
          <w:sz w:val="26"/>
        </w:rPr>
        <w:t> </w:t>
      </w:r>
      <w:r>
        <w:rPr>
          <w:i/>
          <w:color w:val="231F20"/>
          <w:sz w:val="26"/>
        </w:rPr>
        <w:t>Niệm</w:t>
      </w:r>
      <w:r>
        <w:rPr>
          <w:i/>
          <w:color w:val="231F20"/>
          <w:spacing w:val="-1"/>
          <w:sz w:val="26"/>
        </w:rPr>
        <w:t> </w:t>
      </w:r>
      <w:r>
        <w:rPr>
          <w:i/>
          <w:color w:val="231F20"/>
          <w:sz w:val="26"/>
        </w:rPr>
        <w:t>chết,</w:t>
      </w:r>
      <w:r>
        <w:rPr>
          <w:i/>
          <w:color w:val="231F20"/>
          <w:spacing w:val="-1"/>
          <w:sz w:val="26"/>
        </w:rPr>
        <w:t> </w:t>
      </w:r>
      <w:r>
        <w:rPr>
          <w:i/>
          <w:color w:val="231F20"/>
          <w:sz w:val="26"/>
        </w:rPr>
        <w:t>này</w:t>
      </w:r>
      <w:r>
        <w:rPr>
          <w:i/>
          <w:color w:val="231F20"/>
          <w:spacing w:val="-1"/>
          <w:sz w:val="26"/>
        </w:rPr>
        <w:t> </w:t>
      </w:r>
      <w:r>
        <w:rPr>
          <w:i/>
          <w:color w:val="231F20"/>
          <w:sz w:val="26"/>
        </w:rPr>
        <w:t>các</w:t>
      </w:r>
      <w:r>
        <w:rPr>
          <w:i/>
          <w:color w:val="231F20"/>
          <w:spacing w:val="-1"/>
          <w:sz w:val="26"/>
        </w:rPr>
        <w:t> </w:t>
      </w:r>
      <w:r>
        <w:rPr>
          <w:i/>
          <w:color w:val="231F20"/>
          <w:sz w:val="26"/>
        </w:rPr>
        <w:t>Tỳ-kheo,</w:t>
      </w:r>
      <w:r>
        <w:rPr>
          <w:i/>
          <w:color w:val="231F20"/>
          <w:spacing w:val="-1"/>
          <w:sz w:val="26"/>
        </w:rPr>
        <w:t> </w:t>
      </w:r>
      <w:r>
        <w:rPr>
          <w:i/>
          <w:color w:val="231F20"/>
          <w:sz w:val="26"/>
        </w:rPr>
        <w:t>được</w:t>
      </w:r>
      <w:r>
        <w:rPr>
          <w:i/>
          <w:color w:val="231F20"/>
          <w:spacing w:val="-1"/>
          <w:sz w:val="26"/>
        </w:rPr>
        <w:t> </w:t>
      </w:r>
      <w:r>
        <w:rPr>
          <w:i/>
          <w:color w:val="231F20"/>
          <w:sz w:val="26"/>
        </w:rPr>
        <w:t>tu</w:t>
      </w:r>
      <w:r>
        <w:rPr>
          <w:i/>
          <w:color w:val="231F20"/>
          <w:spacing w:val="-1"/>
          <w:sz w:val="26"/>
        </w:rPr>
        <w:t> </w:t>
      </w:r>
      <w:r>
        <w:rPr>
          <w:i/>
          <w:color w:val="231F20"/>
          <w:sz w:val="26"/>
        </w:rPr>
        <w:t>tập,</w:t>
      </w:r>
      <w:r>
        <w:rPr>
          <w:i/>
          <w:color w:val="231F20"/>
          <w:spacing w:val="-1"/>
          <w:sz w:val="26"/>
        </w:rPr>
        <w:t> </w:t>
      </w:r>
      <w:r>
        <w:rPr>
          <w:i/>
          <w:color w:val="231F20"/>
          <w:sz w:val="26"/>
        </w:rPr>
        <w:t>được làm cho sung mãn, có quả lớn, có lợi ích lớn, nhập vào bất tử, cứu cánh là bất tử.</w:t>
      </w:r>
    </w:p>
    <w:p>
      <w:pPr>
        <w:spacing w:before="114"/>
        <w:ind w:left="737" w:right="0" w:firstLine="0"/>
        <w:jc w:val="both"/>
        <w:rPr>
          <w:i/>
          <w:sz w:val="26"/>
        </w:rPr>
      </w:pPr>
      <w:r>
        <w:rPr>
          <w:i/>
          <w:color w:val="231F20"/>
          <w:sz w:val="26"/>
        </w:rPr>
        <w:t>Vậy</w:t>
      </w:r>
      <w:r>
        <w:rPr>
          <w:i/>
          <w:color w:val="231F20"/>
          <w:spacing w:val="-1"/>
          <w:sz w:val="26"/>
        </w:rPr>
        <w:t> </w:t>
      </w:r>
      <w:r>
        <w:rPr>
          <w:i/>
          <w:color w:val="231F20"/>
          <w:sz w:val="26"/>
        </w:rPr>
        <w:t>tu</w:t>
      </w:r>
      <w:r>
        <w:rPr>
          <w:i/>
          <w:color w:val="231F20"/>
          <w:spacing w:val="-1"/>
          <w:sz w:val="26"/>
        </w:rPr>
        <w:t> </w:t>
      </w:r>
      <w:r>
        <w:rPr>
          <w:i/>
          <w:color w:val="231F20"/>
          <w:sz w:val="26"/>
        </w:rPr>
        <w:t>tập niệm</w:t>
      </w:r>
      <w:r>
        <w:rPr>
          <w:i/>
          <w:color w:val="231F20"/>
          <w:spacing w:val="-2"/>
          <w:sz w:val="26"/>
        </w:rPr>
        <w:t> </w:t>
      </w:r>
      <w:r>
        <w:rPr>
          <w:i/>
          <w:color w:val="231F20"/>
          <w:sz w:val="26"/>
        </w:rPr>
        <w:t>chết</w:t>
      </w:r>
      <w:r>
        <w:rPr>
          <w:i/>
          <w:color w:val="231F20"/>
          <w:spacing w:val="-1"/>
          <w:sz w:val="26"/>
        </w:rPr>
        <w:t> </w:t>
      </w:r>
      <w:r>
        <w:rPr>
          <w:i/>
          <w:color w:val="231F20"/>
          <w:sz w:val="26"/>
        </w:rPr>
        <w:t>như</w:t>
      </w:r>
      <w:r>
        <w:rPr>
          <w:i/>
          <w:color w:val="231F20"/>
          <w:spacing w:val="-1"/>
          <w:sz w:val="26"/>
        </w:rPr>
        <w:t> </w:t>
      </w:r>
      <w:r>
        <w:rPr>
          <w:i/>
          <w:color w:val="231F20"/>
          <w:sz w:val="26"/>
        </w:rPr>
        <w:t>thế</w:t>
      </w:r>
      <w:r>
        <w:rPr>
          <w:i/>
          <w:color w:val="231F20"/>
          <w:spacing w:val="-1"/>
          <w:sz w:val="26"/>
        </w:rPr>
        <w:t> </w:t>
      </w:r>
      <w:r>
        <w:rPr>
          <w:i/>
          <w:color w:val="231F20"/>
          <w:sz w:val="26"/>
        </w:rPr>
        <w:t>nào </w:t>
      </w:r>
      <w:r>
        <w:rPr>
          <w:i/>
          <w:color w:val="231F20"/>
          <w:spacing w:val="-4"/>
          <w:sz w:val="26"/>
        </w:rPr>
        <w:t>...?</w:t>
      </w:r>
    </w:p>
    <w:p>
      <w:pPr>
        <w:spacing w:line="247" w:lineRule="auto" w:before="123"/>
        <w:ind w:left="737" w:right="111" w:firstLine="0"/>
        <w:jc w:val="both"/>
        <w:rPr>
          <w:i/>
          <w:sz w:val="26"/>
        </w:rPr>
      </w:pPr>
      <w:r>
        <w:rPr>
          <w:i/>
          <w:color w:val="231F20"/>
          <w:sz w:val="26"/>
        </w:rPr>
        <w:t>Ở</w:t>
      </w:r>
      <w:r>
        <w:rPr>
          <w:i/>
          <w:color w:val="231F20"/>
          <w:spacing w:val="-17"/>
          <w:sz w:val="26"/>
        </w:rPr>
        <w:t> </w:t>
      </w:r>
      <w:r>
        <w:rPr>
          <w:i/>
          <w:color w:val="231F20"/>
          <w:sz w:val="26"/>
        </w:rPr>
        <w:t>đây,</w:t>
      </w:r>
      <w:r>
        <w:rPr>
          <w:i/>
          <w:color w:val="231F20"/>
          <w:spacing w:val="-16"/>
          <w:sz w:val="26"/>
        </w:rPr>
        <w:t> </w:t>
      </w:r>
      <w:r>
        <w:rPr>
          <w:i/>
          <w:color w:val="231F20"/>
          <w:sz w:val="26"/>
        </w:rPr>
        <w:t>này</w:t>
      </w:r>
      <w:r>
        <w:rPr>
          <w:i/>
          <w:color w:val="231F20"/>
          <w:spacing w:val="-16"/>
          <w:sz w:val="26"/>
        </w:rPr>
        <w:t> </w:t>
      </w:r>
      <w:r>
        <w:rPr>
          <w:i/>
          <w:color w:val="231F20"/>
          <w:sz w:val="26"/>
        </w:rPr>
        <w:t>các</w:t>
      </w:r>
      <w:r>
        <w:rPr>
          <w:i/>
          <w:color w:val="231F20"/>
          <w:spacing w:val="-16"/>
          <w:sz w:val="26"/>
        </w:rPr>
        <w:t> </w:t>
      </w:r>
      <w:r>
        <w:rPr>
          <w:i/>
          <w:color w:val="231F20"/>
          <w:sz w:val="26"/>
        </w:rPr>
        <w:t>Tỳ-kheo,</w:t>
      </w:r>
      <w:r>
        <w:rPr>
          <w:i/>
          <w:color w:val="231F20"/>
          <w:spacing w:val="-17"/>
          <w:sz w:val="26"/>
        </w:rPr>
        <w:t> </w:t>
      </w:r>
      <w:r>
        <w:rPr>
          <w:i/>
          <w:color w:val="231F20"/>
          <w:sz w:val="26"/>
        </w:rPr>
        <w:t>Tỳ-kheo</w:t>
      </w:r>
      <w:r>
        <w:rPr>
          <w:i/>
          <w:color w:val="231F20"/>
          <w:spacing w:val="-16"/>
          <w:sz w:val="26"/>
        </w:rPr>
        <w:t> </w:t>
      </w:r>
      <w:r>
        <w:rPr>
          <w:i/>
          <w:color w:val="231F20"/>
          <w:sz w:val="26"/>
        </w:rPr>
        <w:t>khi</w:t>
      </w:r>
      <w:r>
        <w:rPr>
          <w:i/>
          <w:color w:val="231F20"/>
          <w:spacing w:val="-16"/>
          <w:sz w:val="26"/>
        </w:rPr>
        <w:t> </w:t>
      </w:r>
      <w:r>
        <w:rPr>
          <w:i/>
          <w:color w:val="231F20"/>
          <w:sz w:val="26"/>
        </w:rPr>
        <w:t>ngày</w:t>
      </w:r>
      <w:r>
        <w:rPr>
          <w:i/>
          <w:color w:val="231F20"/>
          <w:spacing w:val="-16"/>
          <w:sz w:val="26"/>
        </w:rPr>
        <w:t> </w:t>
      </w:r>
      <w:r>
        <w:rPr>
          <w:i/>
          <w:color w:val="231F20"/>
          <w:sz w:val="26"/>
        </w:rPr>
        <w:t>vừa</w:t>
      </w:r>
      <w:r>
        <w:rPr>
          <w:i/>
          <w:color w:val="231F20"/>
          <w:spacing w:val="-17"/>
          <w:sz w:val="26"/>
        </w:rPr>
        <w:t> </w:t>
      </w:r>
      <w:r>
        <w:rPr>
          <w:i/>
          <w:color w:val="231F20"/>
          <w:sz w:val="26"/>
        </w:rPr>
        <w:t>tàn và đêm vừa an trú, suy tư như sau: “Các nhân duyên</w:t>
      </w:r>
      <w:r>
        <w:rPr>
          <w:i/>
          <w:color w:val="231F20"/>
          <w:spacing w:val="-5"/>
          <w:sz w:val="26"/>
        </w:rPr>
        <w:t> </w:t>
      </w:r>
      <w:r>
        <w:rPr>
          <w:i/>
          <w:color w:val="231F20"/>
          <w:sz w:val="26"/>
        </w:rPr>
        <w:t>đem</w:t>
      </w:r>
      <w:r>
        <w:rPr>
          <w:i/>
          <w:color w:val="231F20"/>
          <w:spacing w:val="-4"/>
          <w:sz w:val="26"/>
        </w:rPr>
        <w:t> </w:t>
      </w:r>
      <w:r>
        <w:rPr>
          <w:i/>
          <w:color w:val="231F20"/>
          <w:sz w:val="26"/>
        </w:rPr>
        <w:t>đến</w:t>
      </w:r>
      <w:r>
        <w:rPr>
          <w:i/>
          <w:color w:val="231F20"/>
          <w:spacing w:val="-4"/>
          <w:sz w:val="26"/>
        </w:rPr>
        <w:t> </w:t>
      </w:r>
      <w:r>
        <w:rPr>
          <w:i/>
          <w:color w:val="231F20"/>
          <w:sz w:val="26"/>
        </w:rPr>
        <w:t>cái</w:t>
      </w:r>
      <w:r>
        <w:rPr>
          <w:i/>
          <w:color w:val="231F20"/>
          <w:spacing w:val="-4"/>
          <w:sz w:val="26"/>
        </w:rPr>
        <w:t> </w:t>
      </w:r>
      <w:r>
        <w:rPr>
          <w:i/>
          <w:color w:val="231F20"/>
          <w:sz w:val="26"/>
        </w:rPr>
        <w:t>chết</w:t>
      </w:r>
      <w:r>
        <w:rPr>
          <w:i/>
          <w:color w:val="231F20"/>
          <w:spacing w:val="-5"/>
          <w:sz w:val="26"/>
        </w:rPr>
        <w:t> </w:t>
      </w:r>
      <w:r>
        <w:rPr>
          <w:i/>
          <w:color w:val="231F20"/>
          <w:sz w:val="26"/>
        </w:rPr>
        <w:t>cho</w:t>
      </w:r>
      <w:r>
        <w:rPr>
          <w:i/>
          <w:color w:val="231F20"/>
          <w:spacing w:val="-4"/>
          <w:sz w:val="26"/>
        </w:rPr>
        <w:t> </w:t>
      </w:r>
      <w:r>
        <w:rPr>
          <w:i/>
          <w:color w:val="231F20"/>
          <w:sz w:val="26"/>
        </w:rPr>
        <w:t>ta</w:t>
      </w:r>
      <w:r>
        <w:rPr>
          <w:i/>
          <w:color w:val="231F20"/>
          <w:spacing w:val="-4"/>
          <w:sz w:val="26"/>
        </w:rPr>
        <w:t> </w:t>
      </w:r>
      <w:r>
        <w:rPr>
          <w:i/>
          <w:color w:val="231F20"/>
          <w:sz w:val="26"/>
        </w:rPr>
        <w:t>rất</w:t>
      </w:r>
      <w:r>
        <w:rPr>
          <w:i/>
          <w:color w:val="231F20"/>
          <w:spacing w:val="-4"/>
          <w:sz w:val="26"/>
        </w:rPr>
        <w:t> </w:t>
      </w:r>
      <w:r>
        <w:rPr>
          <w:i/>
          <w:color w:val="231F20"/>
          <w:sz w:val="26"/>
        </w:rPr>
        <w:t>nhiều:</w:t>
      </w:r>
      <w:r>
        <w:rPr>
          <w:i/>
          <w:color w:val="231F20"/>
          <w:spacing w:val="-5"/>
          <w:sz w:val="26"/>
        </w:rPr>
        <w:t> </w:t>
      </w:r>
      <w:r>
        <w:rPr>
          <w:i/>
          <w:color w:val="231F20"/>
          <w:sz w:val="26"/>
        </w:rPr>
        <w:t>con</w:t>
      </w:r>
      <w:r>
        <w:rPr>
          <w:i/>
          <w:color w:val="231F20"/>
          <w:spacing w:val="-4"/>
          <w:sz w:val="26"/>
        </w:rPr>
        <w:t> </w:t>
      </w:r>
      <w:r>
        <w:rPr>
          <w:i/>
          <w:color w:val="231F20"/>
          <w:sz w:val="26"/>
        </w:rPr>
        <w:t>rắn có thể cắn ta; con bò cạp có thể cắn ta; hay con rít có thể cắn ta. Do vậy, ta có thể mệnh chung; như</w:t>
      </w:r>
      <w:r>
        <w:rPr>
          <w:i/>
          <w:color w:val="231F20"/>
          <w:spacing w:val="-11"/>
          <w:sz w:val="26"/>
        </w:rPr>
        <w:t> </w:t>
      </w:r>
      <w:r>
        <w:rPr>
          <w:i/>
          <w:color w:val="231F20"/>
          <w:sz w:val="26"/>
        </w:rPr>
        <w:t>vậy</w:t>
      </w:r>
      <w:r>
        <w:rPr>
          <w:i/>
          <w:color w:val="231F20"/>
          <w:spacing w:val="-11"/>
          <w:sz w:val="26"/>
        </w:rPr>
        <w:t> </w:t>
      </w:r>
      <w:r>
        <w:rPr>
          <w:i/>
          <w:color w:val="231F20"/>
          <w:sz w:val="26"/>
        </w:rPr>
        <w:t>sẽ</w:t>
      </w:r>
      <w:r>
        <w:rPr>
          <w:i/>
          <w:color w:val="231F20"/>
          <w:spacing w:val="-11"/>
          <w:sz w:val="26"/>
        </w:rPr>
        <w:t> </w:t>
      </w:r>
      <w:r>
        <w:rPr>
          <w:i/>
          <w:color w:val="231F20"/>
          <w:sz w:val="26"/>
        </w:rPr>
        <w:t>chướng</w:t>
      </w:r>
      <w:r>
        <w:rPr>
          <w:i/>
          <w:color w:val="231F20"/>
          <w:spacing w:val="-11"/>
          <w:sz w:val="26"/>
        </w:rPr>
        <w:t> </w:t>
      </w:r>
      <w:r>
        <w:rPr>
          <w:i/>
          <w:color w:val="231F20"/>
          <w:sz w:val="26"/>
        </w:rPr>
        <w:t>ngại</w:t>
      </w:r>
      <w:r>
        <w:rPr>
          <w:i/>
          <w:color w:val="231F20"/>
          <w:spacing w:val="-11"/>
          <w:sz w:val="26"/>
        </w:rPr>
        <w:t> </w:t>
      </w:r>
      <w:r>
        <w:rPr>
          <w:i/>
          <w:color w:val="231F20"/>
          <w:sz w:val="26"/>
        </w:rPr>
        <w:t>cho</w:t>
      </w:r>
      <w:r>
        <w:rPr>
          <w:i/>
          <w:color w:val="231F20"/>
          <w:spacing w:val="-11"/>
          <w:sz w:val="26"/>
        </w:rPr>
        <w:t> </w:t>
      </w:r>
      <w:r>
        <w:rPr>
          <w:i/>
          <w:color w:val="231F20"/>
          <w:sz w:val="26"/>
        </w:rPr>
        <w:t>ta.</w:t>
      </w:r>
      <w:r>
        <w:rPr>
          <w:i/>
          <w:color w:val="231F20"/>
          <w:spacing w:val="-11"/>
          <w:sz w:val="26"/>
        </w:rPr>
        <w:t> </w:t>
      </w:r>
      <w:r>
        <w:rPr>
          <w:i/>
          <w:color w:val="231F20"/>
          <w:sz w:val="26"/>
        </w:rPr>
        <w:t>Ta</w:t>
      </w:r>
      <w:r>
        <w:rPr>
          <w:i/>
          <w:color w:val="231F20"/>
          <w:spacing w:val="-11"/>
          <w:sz w:val="26"/>
        </w:rPr>
        <w:t> </w:t>
      </w:r>
      <w:r>
        <w:rPr>
          <w:i/>
          <w:color w:val="231F20"/>
          <w:sz w:val="26"/>
        </w:rPr>
        <w:t>có</w:t>
      </w:r>
      <w:r>
        <w:rPr>
          <w:i/>
          <w:color w:val="231F20"/>
          <w:spacing w:val="-11"/>
          <w:sz w:val="26"/>
        </w:rPr>
        <w:t> </w:t>
      </w:r>
      <w:r>
        <w:rPr>
          <w:i/>
          <w:color w:val="231F20"/>
          <w:sz w:val="26"/>
        </w:rPr>
        <w:t>thể</w:t>
      </w:r>
      <w:r>
        <w:rPr>
          <w:i/>
          <w:color w:val="231F20"/>
          <w:spacing w:val="-11"/>
          <w:sz w:val="26"/>
        </w:rPr>
        <w:t> </w:t>
      </w:r>
      <w:r>
        <w:rPr>
          <w:i/>
          <w:color w:val="231F20"/>
          <w:sz w:val="26"/>
        </w:rPr>
        <w:t>vấp</w:t>
      </w:r>
      <w:r>
        <w:rPr>
          <w:i/>
          <w:color w:val="231F20"/>
          <w:spacing w:val="-11"/>
          <w:sz w:val="26"/>
        </w:rPr>
        <w:t> </w:t>
      </w:r>
      <w:r>
        <w:rPr>
          <w:i/>
          <w:color w:val="231F20"/>
          <w:sz w:val="26"/>
        </w:rPr>
        <w:t>ngã và té xuống. Cơm ta ăn có thể làm ta mắc bệnh khi</w:t>
      </w:r>
      <w:r>
        <w:rPr>
          <w:i/>
          <w:color w:val="231F20"/>
          <w:spacing w:val="-4"/>
          <w:sz w:val="26"/>
        </w:rPr>
        <w:t> </w:t>
      </w:r>
      <w:r>
        <w:rPr>
          <w:i/>
          <w:color w:val="231F20"/>
          <w:sz w:val="26"/>
        </w:rPr>
        <w:t>ăn,</w:t>
      </w:r>
      <w:r>
        <w:rPr>
          <w:i/>
          <w:color w:val="231F20"/>
          <w:spacing w:val="-4"/>
          <w:sz w:val="26"/>
        </w:rPr>
        <w:t> </w:t>
      </w:r>
      <w:r>
        <w:rPr>
          <w:i/>
          <w:color w:val="231F20"/>
          <w:sz w:val="26"/>
        </w:rPr>
        <w:t>hay</w:t>
      </w:r>
      <w:r>
        <w:rPr>
          <w:i/>
          <w:color w:val="231F20"/>
          <w:spacing w:val="-4"/>
          <w:sz w:val="26"/>
        </w:rPr>
        <w:t> </w:t>
      </w:r>
      <w:r>
        <w:rPr>
          <w:i/>
          <w:color w:val="231F20"/>
          <w:sz w:val="26"/>
        </w:rPr>
        <w:t>mật</w:t>
      </w:r>
      <w:r>
        <w:rPr>
          <w:i/>
          <w:color w:val="231F20"/>
          <w:spacing w:val="-4"/>
          <w:sz w:val="26"/>
        </w:rPr>
        <w:t> </w:t>
      </w:r>
      <w:r>
        <w:rPr>
          <w:i/>
          <w:color w:val="231F20"/>
          <w:sz w:val="26"/>
        </w:rPr>
        <w:t>có</w:t>
      </w:r>
      <w:r>
        <w:rPr>
          <w:i/>
          <w:color w:val="231F20"/>
          <w:spacing w:val="-4"/>
          <w:sz w:val="26"/>
        </w:rPr>
        <w:t> </w:t>
      </w:r>
      <w:r>
        <w:rPr>
          <w:i/>
          <w:color w:val="231F20"/>
          <w:sz w:val="26"/>
        </w:rPr>
        <w:t>thể</w:t>
      </w:r>
      <w:r>
        <w:rPr>
          <w:i/>
          <w:color w:val="231F20"/>
          <w:spacing w:val="-4"/>
          <w:sz w:val="26"/>
        </w:rPr>
        <w:t> </w:t>
      </w:r>
      <w:r>
        <w:rPr>
          <w:i/>
          <w:color w:val="231F20"/>
          <w:sz w:val="26"/>
        </w:rPr>
        <w:t>khuấy</w:t>
      </w:r>
      <w:r>
        <w:rPr>
          <w:i/>
          <w:color w:val="231F20"/>
          <w:spacing w:val="-4"/>
          <w:sz w:val="26"/>
        </w:rPr>
        <w:t> </w:t>
      </w:r>
      <w:r>
        <w:rPr>
          <w:i/>
          <w:color w:val="231F20"/>
          <w:sz w:val="26"/>
        </w:rPr>
        <w:t>động</w:t>
      </w:r>
      <w:r>
        <w:rPr>
          <w:i/>
          <w:color w:val="231F20"/>
          <w:spacing w:val="-4"/>
          <w:sz w:val="26"/>
        </w:rPr>
        <w:t> </w:t>
      </w:r>
      <w:r>
        <w:rPr>
          <w:i/>
          <w:color w:val="231F20"/>
          <w:sz w:val="26"/>
        </w:rPr>
        <w:t>ta,</w:t>
      </w:r>
      <w:r>
        <w:rPr>
          <w:i/>
          <w:color w:val="231F20"/>
          <w:spacing w:val="-4"/>
          <w:sz w:val="26"/>
        </w:rPr>
        <w:t> </w:t>
      </w:r>
      <w:r>
        <w:rPr>
          <w:i/>
          <w:color w:val="231F20"/>
          <w:sz w:val="26"/>
        </w:rPr>
        <w:t>đàm</w:t>
      </w:r>
      <w:r>
        <w:rPr>
          <w:i/>
          <w:color w:val="231F20"/>
          <w:spacing w:val="-4"/>
          <w:sz w:val="26"/>
        </w:rPr>
        <w:t> </w:t>
      </w:r>
      <w:r>
        <w:rPr>
          <w:i/>
          <w:color w:val="231F20"/>
          <w:sz w:val="26"/>
        </w:rPr>
        <w:t>có</w:t>
      </w:r>
      <w:r>
        <w:rPr>
          <w:i/>
          <w:color w:val="231F20"/>
          <w:spacing w:val="-4"/>
          <w:sz w:val="26"/>
        </w:rPr>
        <w:t> </w:t>
      </w:r>
      <w:r>
        <w:rPr>
          <w:i/>
          <w:color w:val="231F20"/>
          <w:sz w:val="26"/>
        </w:rPr>
        <w:t>thể khuấy động ta. Các gió như kiếm có thể khuấy động</w:t>
      </w:r>
      <w:r>
        <w:rPr>
          <w:i/>
          <w:color w:val="231F20"/>
          <w:spacing w:val="-2"/>
          <w:sz w:val="26"/>
        </w:rPr>
        <w:t> </w:t>
      </w:r>
      <w:r>
        <w:rPr>
          <w:i/>
          <w:color w:val="231F20"/>
          <w:sz w:val="26"/>
        </w:rPr>
        <w:t>ta.</w:t>
      </w:r>
      <w:r>
        <w:rPr>
          <w:i/>
          <w:color w:val="231F20"/>
          <w:spacing w:val="-2"/>
          <w:sz w:val="26"/>
        </w:rPr>
        <w:t> </w:t>
      </w:r>
      <w:r>
        <w:rPr>
          <w:i/>
          <w:color w:val="231F20"/>
          <w:sz w:val="26"/>
        </w:rPr>
        <w:t>Người</w:t>
      </w:r>
      <w:r>
        <w:rPr>
          <w:i/>
          <w:color w:val="231F20"/>
          <w:spacing w:val="-2"/>
          <w:sz w:val="26"/>
        </w:rPr>
        <w:t> </w:t>
      </w:r>
      <w:r>
        <w:rPr>
          <w:i/>
          <w:color w:val="231F20"/>
          <w:sz w:val="26"/>
        </w:rPr>
        <w:t>có</w:t>
      </w:r>
      <w:r>
        <w:rPr>
          <w:i/>
          <w:color w:val="231F20"/>
          <w:spacing w:val="-2"/>
          <w:sz w:val="26"/>
        </w:rPr>
        <w:t> </w:t>
      </w:r>
      <w:r>
        <w:rPr>
          <w:i/>
          <w:color w:val="231F20"/>
          <w:sz w:val="26"/>
        </w:rPr>
        <w:t>thể</w:t>
      </w:r>
      <w:r>
        <w:rPr>
          <w:i/>
          <w:color w:val="231F20"/>
          <w:spacing w:val="-2"/>
          <w:sz w:val="26"/>
        </w:rPr>
        <w:t> </w:t>
      </w:r>
      <w:r>
        <w:rPr>
          <w:i/>
          <w:color w:val="231F20"/>
          <w:sz w:val="26"/>
        </w:rPr>
        <w:t>công</w:t>
      </w:r>
      <w:r>
        <w:rPr>
          <w:i/>
          <w:color w:val="231F20"/>
          <w:spacing w:val="-2"/>
          <w:sz w:val="26"/>
        </w:rPr>
        <w:t> </w:t>
      </w:r>
      <w:r>
        <w:rPr>
          <w:i/>
          <w:color w:val="231F20"/>
          <w:sz w:val="26"/>
        </w:rPr>
        <w:t>kích</w:t>
      </w:r>
      <w:r>
        <w:rPr>
          <w:i/>
          <w:color w:val="231F20"/>
          <w:spacing w:val="-2"/>
          <w:sz w:val="26"/>
        </w:rPr>
        <w:t> </w:t>
      </w:r>
      <w:r>
        <w:rPr>
          <w:i/>
          <w:color w:val="231F20"/>
          <w:sz w:val="26"/>
        </w:rPr>
        <w:t>ta,</w:t>
      </w:r>
      <w:r>
        <w:rPr>
          <w:i/>
          <w:color w:val="231F20"/>
          <w:spacing w:val="-2"/>
          <w:sz w:val="26"/>
        </w:rPr>
        <w:t> </w:t>
      </w:r>
      <w:r>
        <w:rPr>
          <w:i/>
          <w:color w:val="231F20"/>
          <w:sz w:val="26"/>
        </w:rPr>
        <w:t>hay</w:t>
      </w:r>
      <w:r>
        <w:rPr>
          <w:i/>
          <w:color w:val="231F20"/>
          <w:spacing w:val="-2"/>
          <w:sz w:val="26"/>
        </w:rPr>
        <w:t> </w:t>
      </w:r>
      <w:r>
        <w:rPr>
          <w:i/>
          <w:color w:val="231F20"/>
          <w:sz w:val="26"/>
        </w:rPr>
        <w:t>phi</w:t>
      </w:r>
      <w:r>
        <w:rPr>
          <w:i/>
          <w:color w:val="231F20"/>
          <w:spacing w:val="-2"/>
          <w:sz w:val="26"/>
        </w:rPr>
        <w:t> </w:t>
      </w:r>
      <w:r>
        <w:rPr>
          <w:i/>
          <w:color w:val="231F20"/>
          <w:sz w:val="26"/>
        </w:rPr>
        <w:t>nhân có thể công kích ta, do vậy có thể làm ta mệnh chung. Như vậy sẽ là chướng ngại cho ta”.</w:t>
      </w:r>
    </w:p>
    <w:p>
      <w:pPr>
        <w:spacing w:line="249" w:lineRule="auto" w:before="116"/>
        <w:ind w:left="737" w:right="111" w:firstLine="0"/>
        <w:jc w:val="both"/>
        <w:rPr>
          <w:i/>
          <w:sz w:val="26"/>
        </w:rPr>
      </w:pPr>
      <w:r>
        <w:rPr>
          <w:i/>
          <w:color w:val="231F20"/>
          <w:sz w:val="26"/>
        </w:rPr>
        <w:t>Này các Tỳ-kheo, Tỳ-kheo ấy cần phải suy </w:t>
      </w:r>
      <w:r>
        <w:rPr>
          <w:i/>
          <w:color w:val="231F20"/>
          <w:sz w:val="26"/>
        </w:rPr>
        <w:t>xét như</w:t>
      </w:r>
      <w:r>
        <w:rPr>
          <w:i/>
          <w:color w:val="231F20"/>
          <w:spacing w:val="-16"/>
          <w:sz w:val="26"/>
        </w:rPr>
        <w:t> </w:t>
      </w:r>
      <w:r>
        <w:rPr>
          <w:i/>
          <w:color w:val="231F20"/>
          <w:sz w:val="26"/>
        </w:rPr>
        <w:t>sau:</w:t>
      </w:r>
      <w:r>
        <w:rPr>
          <w:i/>
          <w:color w:val="231F20"/>
          <w:spacing w:val="-16"/>
          <w:sz w:val="26"/>
        </w:rPr>
        <w:t> </w:t>
      </w:r>
      <w:r>
        <w:rPr>
          <w:i/>
          <w:color w:val="231F20"/>
          <w:sz w:val="26"/>
        </w:rPr>
        <w:t>“Nếu</w:t>
      </w:r>
      <w:r>
        <w:rPr>
          <w:i/>
          <w:color w:val="231F20"/>
          <w:spacing w:val="-16"/>
          <w:sz w:val="26"/>
        </w:rPr>
        <w:t> </w:t>
      </w:r>
      <w:r>
        <w:rPr>
          <w:i/>
          <w:color w:val="231F20"/>
          <w:sz w:val="26"/>
        </w:rPr>
        <w:t>ta</w:t>
      </w:r>
      <w:r>
        <w:rPr>
          <w:i/>
          <w:color w:val="231F20"/>
          <w:spacing w:val="-16"/>
          <w:sz w:val="26"/>
        </w:rPr>
        <w:t> </w:t>
      </w:r>
      <w:r>
        <w:rPr>
          <w:i/>
          <w:color w:val="231F20"/>
          <w:sz w:val="26"/>
        </w:rPr>
        <w:t>còn</w:t>
      </w:r>
      <w:r>
        <w:rPr>
          <w:i/>
          <w:color w:val="231F20"/>
          <w:spacing w:val="-16"/>
          <w:sz w:val="26"/>
        </w:rPr>
        <w:t> </w:t>
      </w:r>
      <w:r>
        <w:rPr>
          <w:i/>
          <w:color w:val="231F20"/>
          <w:sz w:val="26"/>
        </w:rPr>
        <w:t>có</w:t>
      </w:r>
      <w:r>
        <w:rPr>
          <w:i/>
          <w:color w:val="231F20"/>
          <w:spacing w:val="-16"/>
          <w:sz w:val="26"/>
        </w:rPr>
        <w:t> </w:t>
      </w:r>
      <w:r>
        <w:rPr>
          <w:i/>
          <w:color w:val="231F20"/>
          <w:sz w:val="26"/>
        </w:rPr>
        <w:t>những</w:t>
      </w:r>
      <w:r>
        <w:rPr>
          <w:i/>
          <w:color w:val="231F20"/>
          <w:spacing w:val="-16"/>
          <w:sz w:val="26"/>
        </w:rPr>
        <w:t> </w:t>
      </w:r>
      <w:r>
        <w:rPr>
          <w:i/>
          <w:color w:val="231F20"/>
          <w:sz w:val="26"/>
        </w:rPr>
        <w:t>pháp</w:t>
      </w:r>
      <w:r>
        <w:rPr>
          <w:i/>
          <w:color w:val="231F20"/>
          <w:spacing w:val="-16"/>
          <w:sz w:val="26"/>
        </w:rPr>
        <w:t> </w:t>
      </w:r>
      <w:r>
        <w:rPr>
          <w:i/>
          <w:color w:val="231F20"/>
          <w:sz w:val="26"/>
        </w:rPr>
        <w:t>ác,</w:t>
      </w:r>
      <w:r>
        <w:rPr>
          <w:i/>
          <w:color w:val="231F20"/>
          <w:spacing w:val="-16"/>
          <w:sz w:val="26"/>
        </w:rPr>
        <w:t> </w:t>
      </w:r>
      <w:r>
        <w:rPr>
          <w:i/>
          <w:color w:val="231F20"/>
          <w:sz w:val="26"/>
        </w:rPr>
        <w:t>bất</w:t>
      </w:r>
      <w:r>
        <w:rPr>
          <w:i/>
          <w:color w:val="231F20"/>
          <w:spacing w:val="-16"/>
          <w:sz w:val="26"/>
        </w:rPr>
        <w:t> </w:t>
      </w:r>
      <w:r>
        <w:rPr>
          <w:i/>
          <w:color w:val="231F20"/>
          <w:sz w:val="26"/>
        </w:rPr>
        <w:t>thiện chưa được đoạn tận, nếu ta lỡ mệnh chung đêm nay, chúng có thể là chướng ngại cho ta”.</w:t>
      </w:r>
    </w:p>
    <w:p>
      <w:pPr>
        <w:spacing w:after="0" w:line="249" w:lineRule="auto"/>
        <w:jc w:val="both"/>
        <w:rPr>
          <w:i/>
          <w:sz w:val="26"/>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Này các Tỳ-kheo, nếu Tỳ-kheo trong khi suy xét như vậy, biết được như sau: “Ta có những pháp ác,</w:t>
      </w:r>
      <w:r>
        <w:rPr>
          <w:i/>
          <w:color w:val="231F20"/>
          <w:spacing w:val="-6"/>
          <w:sz w:val="26"/>
        </w:rPr>
        <w:t> </w:t>
      </w:r>
      <w:r>
        <w:rPr>
          <w:i/>
          <w:color w:val="231F20"/>
          <w:sz w:val="26"/>
        </w:rPr>
        <w:t>bất</w:t>
      </w:r>
      <w:r>
        <w:rPr>
          <w:i/>
          <w:color w:val="231F20"/>
          <w:spacing w:val="-6"/>
          <w:sz w:val="26"/>
        </w:rPr>
        <w:t> </w:t>
      </w:r>
      <w:r>
        <w:rPr>
          <w:i/>
          <w:color w:val="231F20"/>
          <w:sz w:val="26"/>
        </w:rPr>
        <w:t>thiện</w:t>
      </w:r>
      <w:r>
        <w:rPr>
          <w:i/>
          <w:color w:val="231F20"/>
          <w:spacing w:val="-6"/>
          <w:sz w:val="26"/>
        </w:rPr>
        <w:t> </w:t>
      </w:r>
      <w:r>
        <w:rPr>
          <w:i/>
          <w:color w:val="231F20"/>
          <w:sz w:val="26"/>
        </w:rPr>
        <w:t>chưa</w:t>
      </w:r>
      <w:r>
        <w:rPr>
          <w:i/>
          <w:color w:val="231F20"/>
          <w:spacing w:val="-6"/>
          <w:sz w:val="26"/>
        </w:rPr>
        <w:t> </w:t>
      </w:r>
      <w:r>
        <w:rPr>
          <w:i/>
          <w:color w:val="231F20"/>
          <w:sz w:val="26"/>
        </w:rPr>
        <w:t>được</w:t>
      </w:r>
      <w:r>
        <w:rPr>
          <w:i/>
          <w:color w:val="231F20"/>
          <w:spacing w:val="-6"/>
          <w:sz w:val="26"/>
        </w:rPr>
        <w:t> </w:t>
      </w:r>
      <w:r>
        <w:rPr>
          <w:i/>
          <w:color w:val="231F20"/>
          <w:sz w:val="26"/>
        </w:rPr>
        <w:t>đoạn</w:t>
      </w:r>
      <w:r>
        <w:rPr>
          <w:i/>
          <w:color w:val="231F20"/>
          <w:spacing w:val="-6"/>
          <w:sz w:val="26"/>
        </w:rPr>
        <w:t> </w:t>
      </w:r>
      <w:r>
        <w:rPr>
          <w:i/>
          <w:color w:val="231F20"/>
          <w:sz w:val="26"/>
        </w:rPr>
        <w:t>tận,</w:t>
      </w:r>
      <w:r>
        <w:rPr>
          <w:i/>
          <w:color w:val="231F20"/>
          <w:spacing w:val="-6"/>
          <w:sz w:val="26"/>
        </w:rPr>
        <w:t> </w:t>
      </w:r>
      <w:r>
        <w:rPr>
          <w:i/>
          <w:color w:val="231F20"/>
          <w:sz w:val="26"/>
        </w:rPr>
        <w:t>nếu</w:t>
      </w:r>
      <w:r>
        <w:rPr>
          <w:i/>
          <w:color w:val="231F20"/>
          <w:spacing w:val="-6"/>
          <w:sz w:val="26"/>
        </w:rPr>
        <w:t> </w:t>
      </w:r>
      <w:r>
        <w:rPr>
          <w:i/>
          <w:color w:val="231F20"/>
          <w:sz w:val="26"/>
        </w:rPr>
        <w:t>ta</w:t>
      </w:r>
      <w:r>
        <w:rPr>
          <w:i/>
          <w:color w:val="231F20"/>
          <w:spacing w:val="-6"/>
          <w:sz w:val="26"/>
        </w:rPr>
        <w:t> </w:t>
      </w:r>
      <w:r>
        <w:rPr>
          <w:i/>
          <w:color w:val="231F20"/>
          <w:sz w:val="26"/>
        </w:rPr>
        <w:t>lỡ</w:t>
      </w:r>
      <w:r>
        <w:rPr>
          <w:i/>
          <w:color w:val="231F20"/>
          <w:spacing w:val="-6"/>
          <w:sz w:val="26"/>
        </w:rPr>
        <w:t> </w:t>
      </w:r>
      <w:r>
        <w:rPr>
          <w:i/>
          <w:color w:val="231F20"/>
          <w:sz w:val="26"/>
        </w:rPr>
        <w:t>mệnh chung</w:t>
      </w:r>
      <w:r>
        <w:rPr>
          <w:i/>
          <w:color w:val="231F20"/>
          <w:spacing w:val="-6"/>
          <w:sz w:val="26"/>
        </w:rPr>
        <w:t> </w:t>
      </w:r>
      <w:r>
        <w:rPr>
          <w:i/>
          <w:color w:val="231F20"/>
          <w:sz w:val="26"/>
        </w:rPr>
        <w:t>đêm</w:t>
      </w:r>
      <w:r>
        <w:rPr>
          <w:i/>
          <w:color w:val="231F20"/>
          <w:spacing w:val="-6"/>
          <w:sz w:val="26"/>
        </w:rPr>
        <w:t> </w:t>
      </w:r>
      <w:r>
        <w:rPr>
          <w:i/>
          <w:color w:val="231F20"/>
          <w:sz w:val="26"/>
        </w:rPr>
        <w:t>nay,</w:t>
      </w:r>
      <w:r>
        <w:rPr>
          <w:i/>
          <w:color w:val="231F20"/>
          <w:spacing w:val="-6"/>
          <w:sz w:val="26"/>
        </w:rPr>
        <w:t> </w:t>
      </w:r>
      <w:r>
        <w:rPr>
          <w:i/>
          <w:color w:val="231F20"/>
          <w:sz w:val="26"/>
        </w:rPr>
        <w:t>chúng</w:t>
      </w:r>
      <w:r>
        <w:rPr>
          <w:i/>
          <w:color w:val="231F20"/>
          <w:spacing w:val="-6"/>
          <w:sz w:val="26"/>
        </w:rPr>
        <w:t> </w:t>
      </w:r>
      <w:r>
        <w:rPr>
          <w:i/>
          <w:color w:val="231F20"/>
          <w:sz w:val="26"/>
        </w:rPr>
        <w:t>có</w:t>
      </w:r>
      <w:r>
        <w:rPr>
          <w:i/>
          <w:color w:val="231F20"/>
          <w:spacing w:val="-6"/>
          <w:sz w:val="26"/>
        </w:rPr>
        <w:t> </w:t>
      </w:r>
      <w:r>
        <w:rPr>
          <w:i/>
          <w:color w:val="231F20"/>
          <w:sz w:val="26"/>
        </w:rPr>
        <w:t>thể</w:t>
      </w:r>
      <w:r>
        <w:rPr>
          <w:i/>
          <w:color w:val="231F20"/>
          <w:spacing w:val="-6"/>
          <w:sz w:val="26"/>
        </w:rPr>
        <w:t> </w:t>
      </w:r>
      <w:r>
        <w:rPr>
          <w:i/>
          <w:color w:val="231F20"/>
          <w:sz w:val="26"/>
        </w:rPr>
        <w:t>là</w:t>
      </w:r>
      <w:r>
        <w:rPr>
          <w:i/>
          <w:color w:val="231F20"/>
          <w:spacing w:val="-6"/>
          <w:sz w:val="26"/>
        </w:rPr>
        <w:t> </w:t>
      </w:r>
      <w:r>
        <w:rPr>
          <w:i/>
          <w:color w:val="231F20"/>
          <w:sz w:val="26"/>
        </w:rPr>
        <w:t>chướng</w:t>
      </w:r>
      <w:r>
        <w:rPr>
          <w:i/>
          <w:color w:val="231F20"/>
          <w:spacing w:val="-6"/>
          <w:sz w:val="26"/>
        </w:rPr>
        <w:t> </w:t>
      </w:r>
      <w:r>
        <w:rPr>
          <w:i/>
          <w:color w:val="231F20"/>
          <w:sz w:val="26"/>
        </w:rPr>
        <w:t>ngại</w:t>
      </w:r>
      <w:r>
        <w:rPr>
          <w:i/>
          <w:color w:val="231F20"/>
          <w:spacing w:val="-6"/>
          <w:sz w:val="26"/>
        </w:rPr>
        <w:t> </w:t>
      </w:r>
      <w:r>
        <w:rPr>
          <w:i/>
          <w:color w:val="231F20"/>
          <w:sz w:val="26"/>
        </w:rPr>
        <w:t>cho ta”, thời này các Tỳ-kheo, Tỳ-kheo ấy, để </w:t>
      </w:r>
      <w:r>
        <w:rPr>
          <w:i/>
          <w:color w:val="231F20"/>
          <w:sz w:val="26"/>
        </w:rPr>
        <w:t>đoạn tận</w:t>
      </w:r>
      <w:r>
        <w:rPr>
          <w:i/>
          <w:color w:val="231F20"/>
          <w:spacing w:val="-14"/>
          <w:sz w:val="26"/>
        </w:rPr>
        <w:t> </w:t>
      </w:r>
      <w:r>
        <w:rPr>
          <w:i/>
          <w:color w:val="231F20"/>
          <w:sz w:val="26"/>
        </w:rPr>
        <w:t>các</w:t>
      </w:r>
      <w:r>
        <w:rPr>
          <w:i/>
          <w:color w:val="231F20"/>
          <w:spacing w:val="-14"/>
          <w:sz w:val="26"/>
        </w:rPr>
        <w:t> </w:t>
      </w:r>
      <w:r>
        <w:rPr>
          <w:i/>
          <w:color w:val="231F20"/>
          <w:sz w:val="26"/>
        </w:rPr>
        <w:t>pháp</w:t>
      </w:r>
      <w:r>
        <w:rPr>
          <w:i/>
          <w:color w:val="231F20"/>
          <w:spacing w:val="-14"/>
          <w:sz w:val="26"/>
        </w:rPr>
        <w:t> </w:t>
      </w:r>
      <w:r>
        <w:rPr>
          <w:i/>
          <w:color w:val="231F20"/>
          <w:sz w:val="26"/>
        </w:rPr>
        <w:t>ác,</w:t>
      </w:r>
      <w:r>
        <w:rPr>
          <w:i/>
          <w:color w:val="231F20"/>
          <w:spacing w:val="-14"/>
          <w:sz w:val="26"/>
        </w:rPr>
        <w:t> </w:t>
      </w:r>
      <w:r>
        <w:rPr>
          <w:i/>
          <w:color w:val="231F20"/>
          <w:sz w:val="26"/>
        </w:rPr>
        <w:t>bất</w:t>
      </w:r>
      <w:r>
        <w:rPr>
          <w:i/>
          <w:color w:val="231F20"/>
          <w:spacing w:val="-14"/>
          <w:sz w:val="26"/>
        </w:rPr>
        <w:t> </w:t>
      </w:r>
      <w:r>
        <w:rPr>
          <w:i/>
          <w:color w:val="231F20"/>
          <w:sz w:val="26"/>
        </w:rPr>
        <w:t>thiện</w:t>
      </w:r>
      <w:r>
        <w:rPr>
          <w:i/>
          <w:color w:val="231F20"/>
          <w:spacing w:val="-14"/>
          <w:sz w:val="26"/>
        </w:rPr>
        <w:t> </w:t>
      </w:r>
      <w:r>
        <w:rPr>
          <w:i/>
          <w:color w:val="231F20"/>
          <w:sz w:val="26"/>
        </w:rPr>
        <w:t>ấy,</w:t>
      </w:r>
      <w:r>
        <w:rPr>
          <w:i/>
          <w:color w:val="231F20"/>
          <w:spacing w:val="-14"/>
          <w:sz w:val="26"/>
        </w:rPr>
        <w:t> </w:t>
      </w:r>
      <w:r>
        <w:rPr>
          <w:i/>
          <w:color w:val="231F20"/>
          <w:sz w:val="26"/>
        </w:rPr>
        <w:t>cần</w:t>
      </w:r>
      <w:r>
        <w:rPr>
          <w:i/>
          <w:color w:val="231F20"/>
          <w:spacing w:val="-14"/>
          <w:sz w:val="26"/>
        </w:rPr>
        <w:t> </w:t>
      </w:r>
      <w:r>
        <w:rPr>
          <w:i/>
          <w:color w:val="231F20"/>
          <w:sz w:val="26"/>
        </w:rPr>
        <w:t>phải</w:t>
      </w:r>
      <w:r>
        <w:rPr>
          <w:i/>
          <w:color w:val="231F20"/>
          <w:spacing w:val="-14"/>
          <w:sz w:val="26"/>
        </w:rPr>
        <w:t> </w:t>
      </w:r>
      <w:r>
        <w:rPr>
          <w:i/>
          <w:color w:val="231F20"/>
          <w:sz w:val="26"/>
        </w:rPr>
        <w:t>tận</w:t>
      </w:r>
      <w:r>
        <w:rPr>
          <w:i/>
          <w:color w:val="231F20"/>
          <w:spacing w:val="-14"/>
          <w:sz w:val="26"/>
        </w:rPr>
        <w:t> </w:t>
      </w:r>
      <w:r>
        <w:rPr>
          <w:i/>
          <w:color w:val="231F20"/>
          <w:sz w:val="26"/>
        </w:rPr>
        <w:t>lực</w:t>
      </w:r>
      <w:r>
        <w:rPr>
          <w:i/>
          <w:color w:val="231F20"/>
          <w:spacing w:val="-14"/>
          <w:sz w:val="26"/>
        </w:rPr>
        <w:t> </w:t>
      </w:r>
      <w:r>
        <w:rPr>
          <w:i/>
          <w:color w:val="231F20"/>
          <w:sz w:val="26"/>
        </w:rPr>
        <w:t>tác động</w:t>
      </w:r>
      <w:r>
        <w:rPr>
          <w:i/>
          <w:color w:val="231F20"/>
          <w:spacing w:val="-1"/>
          <w:sz w:val="26"/>
        </w:rPr>
        <w:t> </w:t>
      </w:r>
      <w:r>
        <w:rPr>
          <w:i/>
          <w:color w:val="231F20"/>
          <w:sz w:val="26"/>
        </w:rPr>
        <w:t>ước</w:t>
      </w:r>
      <w:r>
        <w:rPr>
          <w:i/>
          <w:color w:val="231F20"/>
          <w:spacing w:val="-1"/>
          <w:sz w:val="26"/>
        </w:rPr>
        <w:t> </w:t>
      </w:r>
      <w:r>
        <w:rPr>
          <w:i/>
          <w:color w:val="231F20"/>
          <w:sz w:val="26"/>
        </w:rPr>
        <w:t>muốn,</w:t>
      </w:r>
      <w:r>
        <w:rPr>
          <w:i/>
          <w:color w:val="231F20"/>
          <w:spacing w:val="-1"/>
          <w:sz w:val="26"/>
        </w:rPr>
        <w:t> </w:t>
      </w:r>
      <w:r>
        <w:rPr>
          <w:i/>
          <w:color w:val="231F20"/>
          <w:sz w:val="26"/>
        </w:rPr>
        <w:t>tinh</w:t>
      </w:r>
      <w:r>
        <w:rPr>
          <w:i/>
          <w:color w:val="231F20"/>
          <w:spacing w:val="-1"/>
          <w:sz w:val="26"/>
        </w:rPr>
        <w:t> </w:t>
      </w:r>
      <w:r>
        <w:rPr>
          <w:i/>
          <w:color w:val="231F20"/>
          <w:sz w:val="26"/>
        </w:rPr>
        <w:t>tấn,</w:t>
      </w:r>
      <w:r>
        <w:rPr>
          <w:i/>
          <w:color w:val="231F20"/>
          <w:spacing w:val="-1"/>
          <w:sz w:val="26"/>
        </w:rPr>
        <w:t> </w:t>
      </w:r>
      <w:r>
        <w:rPr>
          <w:i/>
          <w:color w:val="231F20"/>
          <w:sz w:val="26"/>
        </w:rPr>
        <w:t>tinh</w:t>
      </w:r>
      <w:r>
        <w:rPr>
          <w:i/>
          <w:color w:val="231F20"/>
          <w:spacing w:val="-1"/>
          <w:sz w:val="26"/>
        </w:rPr>
        <w:t> </w:t>
      </w:r>
      <w:r>
        <w:rPr>
          <w:i/>
          <w:color w:val="231F20"/>
          <w:sz w:val="26"/>
        </w:rPr>
        <w:t>cần,</w:t>
      </w:r>
      <w:r>
        <w:rPr>
          <w:i/>
          <w:color w:val="231F20"/>
          <w:spacing w:val="-1"/>
          <w:sz w:val="26"/>
        </w:rPr>
        <w:t> </w:t>
      </w:r>
      <w:r>
        <w:rPr>
          <w:i/>
          <w:color w:val="231F20"/>
          <w:sz w:val="26"/>
        </w:rPr>
        <w:t>nỗ</w:t>
      </w:r>
      <w:r>
        <w:rPr>
          <w:i/>
          <w:color w:val="231F20"/>
          <w:spacing w:val="-1"/>
          <w:sz w:val="26"/>
        </w:rPr>
        <w:t> </w:t>
      </w:r>
      <w:r>
        <w:rPr>
          <w:i/>
          <w:color w:val="231F20"/>
          <w:sz w:val="26"/>
        </w:rPr>
        <w:t>lực,</w:t>
      </w:r>
      <w:r>
        <w:rPr>
          <w:i/>
          <w:color w:val="231F20"/>
          <w:spacing w:val="-1"/>
          <w:sz w:val="26"/>
        </w:rPr>
        <w:t> </w:t>
      </w:r>
      <w:r>
        <w:rPr>
          <w:i/>
          <w:color w:val="231F20"/>
          <w:sz w:val="26"/>
        </w:rPr>
        <w:t>không có thối chuyển chánh niệm và tỉnh giác.</w:t>
      </w:r>
    </w:p>
    <w:p>
      <w:pPr>
        <w:spacing w:line="256" w:lineRule="auto" w:before="104"/>
        <w:ind w:left="737" w:right="111" w:firstLine="0"/>
        <w:jc w:val="both"/>
        <w:rPr>
          <w:i/>
          <w:sz w:val="26"/>
        </w:rPr>
      </w:pPr>
      <w:r>
        <w:rPr>
          <w:i/>
          <w:color w:val="231F20"/>
          <w:sz w:val="26"/>
        </w:rPr>
        <w:t>Ví như, này các Tỳ Kheo, áo bị cháy hay đầu </w:t>
      </w:r>
      <w:r>
        <w:rPr>
          <w:i/>
          <w:color w:val="231F20"/>
          <w:sz w:val="26"/>
        </w:rPr>
        <w:t>bị cháy, thời để dập tắt áo ấy hay đầu ấy, cần phải tận lực tác động ước muốn, tinh tấn tinh cần nỗ lực, không có thối chuyển, chánh niệm và tỉnh giác. Cũng vậy, này các Tỳ-kheo, Tỳ-kheo ấy, để đoạn tận các ác, bất thiện pháp ấy, cần phải tận lực</w:t>
      </w:r>
      <w:r>
        <w:rPr>
          <w:i/>
          <w:color w:val="231F20"/>
          <w:spacing w:val="-9"/>
          <w:sz w:val="26"/>
        </w:rPr>
        <w:t> </w:t>
      </w:r>
      <w:r>
        <w:rPr>
          <w:i/>
          <w:color w:val="231F20"/>
          <w:sz w:val="26"/>
        </w:rPr>
        <w:t>tác</w:t>
      </w:r>
      <w:r>
        <w:rPr>
          <w:i/>
          <w:color w:val="231F20"/>
          <w:spacing w:val="-9"/>
          <w:sz w:val="26"/>
        </w:rPr>
        <w:t> </w:t>
      </w:r>
      <w:r>
        <w:rPr>
          <w:i/>
          <w:color w:val="231F20"/>
          <w:sz w:val="26"/>
        </w:rPr>
        <w:t>động</w:t>
      </w:r>
      <w:r>
        <w:rPr>
          <w:i/>
          <w:color w:val="231F20"/>
          <w:spacing w:val="-9"/>
          <w:sz w:val="26"/>
        </w:rPr>
        <w:t> </w:t>
      </w:r>
      <w:r>
        <w:rPr>
          <w:i/>
          <w:color w:val="231F20"/>
          <w:sz w:val="26"/>
        </w:rPr>
        <w:t>ước</w:t>
      </w:r>
      <w:r>
        <w:rPr>
          <w:i/>
          <w:color w:val="231F20"/>
          <w:spacing w:val="-9"/>
          <w:sz w:val="26"/>
        </w:rPr>
        <w:t> </w:t>
      </w:r>
      <w:r>
        <w:rPr>
          <w:i/>
          <w:color w:val="231F20"/>
          <w:sz w:val="26"/>
        </w:rPr>
        <w:t>muốn,</w:t>
      </w:r>
      <w:r>
        <w:rPr>
          <w:i/>
          <w:color w:val="231F20"/>
          <w:spacing w:val="-9"/>
          <w:sz w:val="26"/>
        </w:rPr>
        <w:t> </w:t>
      </w:r>
      <w:r>
        <w:rPr>
          <w:i/>
          <w:color w:val="231F20"/>
          <w:sz w:val="26"/>
        </w:rPr>
        <w:t>tinh</w:t>
      </w:r>
      <w:r>
        <w:rPr>
          <w:i/>
          <w:color w:val="231F20"/>
          <w:spacing w:val="-9"/>
          <w:sz w:val="26"/>
        </w:rPr>
        <w:t> </w:t>
      </w:r>
      <w:r>
        <w:rPr>
          <w:i/>
          <w:color w:val="231F20"/>
          <w:sz w:val="26"/>
        </w:rPr>
        <w:t>tấn,</w:t>
      </w:r>
      <w:r>
        <w:rPr>
          <w:i/>
          <w:color w:val="231F20"/>
          <w:spacing w:val="-9"/>
          <w:sz w:val="26"/>
        </w:rPr>
        <w:t> </w:t>
      </w:r>
      <w:r>
        <w:rPr>
          <w:i/>
          <w:color w:val="231F20"/>
          <w:sz w:val="26"/>
        </w:rPr>
        <w:t>tinh</w:t>
      </w:r>
      <w:r>
        <w:rPr>
          <w:i/>
          <w:color w:val="231F20"/>
          <w:spacing w:val="-9"/>
          <w:sz w:val="26"/>
        </w:rPr>
        <w:t> </w:t>
      </w:r>
      <w:r>
        <w:rPr>
          <w:i/>
          <w:color w:val="231F20"/>
          <w:sz w:val="26"/>
        </w:rPr>
        <w:t>cần,</w:t>
      </w:r>
      <w:r>
        <w:rPr>
          <w:i/>
          <w:color w:val="231F20"/>
          <w:spacing w:val="-9"/>
          <w:sz w:val="26"/>
        </w:rPr>
        <w:t> </w:t>
      </w:r>
      <w:r>
        <w:rPr>
          <w:i/>
          <w:color w:val="231F20"/>
          <w:sz w:val="26"/>
        </w:rPr>
        <w:t>nỗ</w:t>
      </w:r>
      <w:r>
        <w:rPr>
          <w:i/>
          <w:color w:val="231F20"/>
          <w:spacing w:val="-9"/>
          <w:sz w:val="26"/>
        </w:rPr>
        <w:t> </w:t>
      </w:r>
      <w:r>
        <w:rPr>
          <w:i/>
          <w:color w:val="231F20"/>
          <w:sz w:val="26"/>
        </w:rPr>
        <w:t>lực, không có thối chuyển, chánh niệm, và tỉnh giác.</w:t>
      </w:r>
    </w:p>
    <w:p>
      <w:pPr>
        <w:spacing w:line="256" w:lineRule="auto" w:before="104"/>
        <w:ind w:left="737" w:right="111" w:firstLine="0"/>
        <w:jc w:val="both"/>
        <w:rPr>
          <w:i/>
          <w:sz w:val="26"/>
        </w:rPr>
      </w:pPr>
      <w:r>
        <w:rPr>
          <w:i/>
          <w:color w:val="231F20"/>
          <w:sz w:val="26"/>
        </w:rPr>
        <w:t>Nếu Tỳ-kheo ấy, trong khi suy xét, biết được như sau:</w:t>
      </w:r>
      <w:r>
        <w:rPr>
          <w:i/>
          <w:color w:val="231F20"/>
          <w:spacing w:val="-12"/>
          <w:sz w:val="26"/>
        </w:rPr>
        <w:t> </w:t>
      </w:r>
      <w:r>
        <w:rPr>
          <w:i/>
          <w:color w:val="231F20"/>
          <w:sz w:val="26"/>
        </w:rPr>
        <w:t>«Ta</w:t>
      </w:r>
      <w:r>
        <w:rPr>
          <w:i/>
          <w:color w:val="231F20"/>
          <w:spacing w:val="-12"/>
          <w:sz w:val="26"/>
        </w:rPr>
        <w:t> </w:t>
      </w:r>
      <w:r>
        <w:rPr>
          <w:i/>
          <w:color w:val="231F20"/>
          <w:sz w:val="26"/>
        </w:rPr>
        <w:t>không</w:t>
      </w:r>
      <w:r>
        <w:rPr>
          <w:i/>
          <w:color w:val="231F20"/>
          <w:spacing w:val="-12"/>
          <w:sz w:val="26"/>
        </w:rPr>
        <w:t> </w:t>
      </w:r>
      <w:r>
        <w:rPr>
          <w:i/>
          <w:color w:val="231F20"/>
          <w:sz w:val="26"/>
        </w:rPr>
        <w:t>có</w:t>
      </w:r>
      <w:r>
        <w:rPr>
          <w:i/>
          <w:color w:val="231F20"/>
          <w:spacing w:val="-12"/>
          <w:sz w:val="26"/>
        </w:rPr>
        <w:t> </w:t>
      </w:r>
      <w:r>
        <w:rPr>
          <w:i/>
          <w:color w:val="231F20"/>
          <w:sz w:val="26"/>
        </w:rPr>
        <w:t>những</w:t>
      </w:r>
      <w:r>
        <w:rPr>
          <w:i/>
          <w:color w:val="231F20"/>
          <w:spacing w:val="-12"/>
          <w:sz w:val="26"/>
        </w:rPr>
        <w:t> </w:t>
      </w:r>
      <w:r>
        <w:rPr>
          <w:i/>
          <w:color w:val="231F20"/>
          <w:sz w:val="26"/>
        </w:rPr>
        <w:t>pháp</w:t>
      </w:r>
      <w:r>
        <w:rPr>
          <w:i/>
          <w:color w:val="231F20"/>
          <w:spacing w:val="-12"/>
          <w:sz w:val="26"/>
        </w:rPr>
        <w:t> </w:t>
      </w:r>
      <w:r>
        <w:rPr>
          <w:i/>
          <w:color w:val="231F20"/>
          <w:sz w:val="26"/>
        </w:rPr>
        <w:t>ác,</w:t>
      </w:r>
      <w:r>
        <w:rPr>
          <w:i/>
          <w:color w:val="231F20"/>
          <w:spacing w:val="-12"/>
          <w:sz w:val="26"/>
        </w:rPr>
        <w:t> </w:t>
      </w:r>
      <w:r>
        <w:rPr>
          <w:i/>
          <w:color w:val="231F20"/>
          <w:sz w:val="26"/>
        </w:rPr>
        <w:t>bất</w:t>
      </w:r>
      <w:r>
        <w:rPr>
          <w:i/>
          <w:color w:val="231F20"/>
          <w:spacing w:val="-12"/>
          <w:sz w:val="26"/>
        </w:rPr>
        <w:t> </w:t>
      </w:r>
      <w:r>
        <w:rPr>
          <w:i/>
          <w:color w:val="231F20"/>
          <w:sz w:val="26"/>
        </w:rPr>
        <w:t>thiện</w:t>
      </w:r>
      <w:r>
        <w:rPr>
          <w:i/>
          <w:color w:val="231F20"/>
          <w:spacing w:val="-13"/>
          <w:sz w:val="26"/>
        </w:rPr>
        <w:t> </w:t>
      </w:r>
      <w:r>
        <w:rPr>
          <w:i/>
          <w:color w:val="231F20"/>
          <w:sz w:val="26"/>
        </w:rPr>
        <w:t>chưa đoạn tận, nếu ta lỡ mệnh chung đêm nay, chúng có thể là chướng ngại cho ta». Này các Tỳ-kheo, Tỳ-kheo ấy cần phải sống hoan hỷ hân hoan, ngày</w:t>
      </w:r>
      <w:r>
        <w:rPr>
          <w:i/>
          <w:color w:val="231F20"/>
          <w:spacing w:val="-2"/>
          <w:sz w:val="26"/>
        </w:rPr>
        <w:t> </w:t>
      </w:r>
      <w:r>
        <w:rPr>
          <w:i/>
          <w:color w:val="231F20"/>
          <w:sz w:val="26"/>
        </w:rPr>
        <w:t>đêm</w:t>
      </w:r>
      <w:r>
        <w:rPr>
          <w:i/>
          <w:color w:val="231F20"/>
          <w:spacing w:val="-2"/>
          <w:sz w:val="26"/>
        </w:rPr>
        <w:t> </w:t>
      </w:r>
      <w:r>
        <w:rPr>
          <w:i/>
          <w:color w:val="231F20"/>
          <w:sz w:val="26"/>
        </w:rPr>
        <w:t>cần</w:t>
      </w:r>
      <w:r>
        <w:rPr>
          <w:i/>
          <w:color w:val="231F20"/>
          <w:spacing w:val="-2"/>
          <w:sz w:val="26"/>
        </w:rPr>
        <w:t> </w:t>
      </w:r>
      <w:r>
        <w:rPr>
          <w:i/>
          <w:color w:val="231F20"/>
          <w:sz w:val="26"/>
        </w:rPr>
        <w:t>phải</w:t>
      </w:r>
      <w:r>
        <w:rPr>
          <w:i/>
          <w:color w:val="231F20"/>
          <w:spacing w:val="-1"/>
          <w:sz w:val="26"/>
        </w:rPr>
        <w:t> </w:t>
      </w:r>
      <w:r>
        <w:rPr>
          <w:i/>
          <w:color w:val="231F20"/>
          <w:sz w:val="26"/>
        </w:rPr>
        <w:t>học</w:t>
      </w:r>
      <w:r>
        <w:rPr>
          <w:i/>
          <w:color w:val="231F20"/>
          <w:spacing w:val="-2"/>
          <w:sz w:val="26"/>
        </w:rPr>
        <w:t> </w:t>
      </w:r>
      <w:r>
        <w:rPr>
          <w:i/>
          <w:color w:val="231F20"/>
          <w:sz w:val="26"/>
        </w:rPr>
        <w:t>tập</w:t>
      </w:r>
      <w:r>
        <w:rPr>
          <w:i/>
          <w:color w:val="231F20"/>
          <w:spacing w:val="-1"/>
          <w:sz w:val="26"/>
        </w:rPr>
        <w:t> </w:t>
      </w:r>
      <w:r>
        <w:rPr>
          <w:i/>
          <w:color w:val="231F20"/>
          <w:sz w:val="26"/>
        </w:rPr>
        <w:t>trong</w:t>
      </w:r>
      <w:r>
        <w:rPr>
          <w:i/>
          <w:color w:val="231F20"/>
          <w:spacing w:val="-2"/>
          <w:sz w:val="26"/>
        </w:rPr>
        <w:t> </w:t>
      </w:r>
      <w:r>
        <w:rPr>
          <w:i/>
          <w:color w:val="231F20"/>
          <w:sz w:val="26"/>
        </w:rPr>
        <w:t>các</w:t>
      </w:r>
      <w:r>
        <w:rPr>
          <w:i/>
          <w:color w:val="231F20"/>
          <w:spacing w:val="-1"/>
          <w:sz w:val="26"/>
        </w:rPr>
        <w:t> </w:t>
      </w:r>
      <w:r>
        <w:rPr>
          <w:i/>
          <w:color w:val="231F20"/>
          <w:sz w:val="26"/>
        </w:rPr>
        <w:t>thiện</w:t>
      </w:r>
      <w:r>
        <w:rPr>
          <w:i/>
          <w:color w:val="231F20"/>
          <w:spacing w:val="-1"/>
          <w:sz w:val="26"/>
        </w:rPr>
        <w:t> </w:t>
      </w:r>
      <w:r>
        <w:rPr>
          <w:i/>
          <w:color w:val="231F20"/>
          <w:spacing w:val="-4"/>
          <w:sz w:val="26"/>
        </w:rPr>
        <w:t>pháp.</w:t>
      </w:r>
    </w:p>
    <w:p>
      <w:pPr>
        <w:spacing w:before="107"/>
        <w:ind w:left="737" w:right="0" w:firstLine="0"/>
        <w:jc w:val="both"/>
        <w:rPr>
          <w:i/>
          <w:sz w:val="26"/>
        </w:rPr>
      </w:pPr>
      <w:r>
        <w:rPr>
          <w:i/>
          <w:color w:val="231F20"/>
          <w:sz w:val="26"/>
        </w:rPr>
        <w:t>Ở đây,</w:t>
      </w:r>
      <w:r>
        <w:rPr>
          <w:i/>
          <w:color w:val="231F20"/>
          <w:spacing w:val="2"/>
          <w:sz w:val="26"/>
        </w:rPr>
        <w:t> </w:t>
      </w:r>
      <w:r>
        <w:rPr>
          <w:i/>
          <w:color w:val="231F20"/>
          <w:sz w:val="26"/>
        </w:rPr>
        <w:t>này</w:t>
      </w:r>
      <w:r>
        <w:rPr>
          <w:i/>
          <w:color w:val="231F20"/>
          <w:spacing w:val="2"/>
          <w:sz w:val="26"/>
        </w:rPr>
        <w:t> </w:t>
      </w:r>
      <w:r>
        <w:rPr>
          <w:i/>
          <w:color w:val="231F20"/>
          <w:sz w:val="26"/>
        </w:rPr>
        <w:t>các</w:t>
      </w:r>
      <w:r>
        <w:rPr>
          <w:i/>
          <w:color w:val="231F20"/>
          <w:spacing w:val="2"/>
          <w:sz w:val="26"/>
        </w:rPr>
        <w:t> </w:t>
      </w:r>
      <w:r>
        <w:rPr>
          <w:i/>
          <w:color w:val="231F20"/>
          <w:sz w:val="26"/>
        </w:rPr>
        <w:t>Tỳ-kheo,</w:t>
      </w:r>
      <w:r>
        <w:rPr>
          <w:i/>
          <w:color w:val="231F20"/>
          <w:spacing w:val="3"/>
          <w:sz w:val="26"/>
        </w:rPr>
        <w:t> </w:t>
      </w:r>
      <w:r>
        <w:rPr>
          <w:i/>
          <w:color w:val="231F20"/>
          <w:sz w:val="26"/>
        </w:rPr>
        <w:t>Tỳ-kheo</w:t>
      </w:r>
      <w:r>
        <w:rPr>
          <w:i/>
          <w:color w:val="231F20"/>
          <w:spacing w:val="2"/>
          <w:sz w:val="26"/>
        </w:rPr>
        <w:t> </w:t>
      </w:r>
      <w:r>
        <w:rPr>
          <w:i/>
          <w:color w:val="231F20"/>
          <w:sz w:val="26"/>
        </w:rPr>
        <w:t>suy</w:t>
      </w:r>
      <w:r>
        <w:rPr>
          <w:i/>
          <w:color w:val="231F20"/>
          <w:spacing w:val="2"/>
          <w:sz w:val="26"/>
        </w:rPr>
        <w:t> </w:t>
      </w:r>
      <w:r>
        <w:rPr>
          <w:i/>
          <w:color w:val="231F20"/>
          <w:sz w:val="26"/>
        </w:rPr>
        <w:t>tư</w:t>
      </w:r>
      <w:r>
        <w:rPr>
          <w:i/>
          <w:color w:val="231F20"/>
          <w:spacing w:val="2"/>
          <w:sz w:val="26"/>
        </w:rPr>
        <w:t> </w:t>
      </w:r>
      <w:r>
        <w:rPr>
          <w:i/>
          <w:color w:val="231F20"/>
          <w:sz w:val="26"/>
        </w:rPr>
        <w:t>tương</w:t>
      </w:r>
      <w:r>
        <w:rPr>
          <w:i/>
          <w:color w:val="231F20"/>
          <w:spacing w:val="3"/>
          <w:sz w:val="26"/>
        </w:rPr>
        <w:t> </w:t>
      </w:r>
      <w:r>
        <w:rPr>
          <w:i/>
          <w:color w:val="231F20"/>
          <w:spacing w:val="-5"/>
          <w:sz w:val="26"/>
        </w:rPr>
        <w:t>tự</w:t>
      </w:r>
    </w:p>
    <w:p>
      <w:pPr>
        <w:spacing w:line="348" w:lineRule="auto" w:before="20"/>
        <w:ind w:left="737" w:right="961" w:firstLine="0"/>
        <w:jc w:val="both"/>
        <w:rPr>
          <w:i/>
          <w:sz w:val="26"/>
        </w:rPr>
      </w:pPr>
      <w:r>
        <w:rPr>
          <w:i/>
          <w:color w:val="231F20"/>
          <w:sz w:val="26"/>
        </w:rPr>
        <w:t>…. khi đêm vừa tàn và ngày vừa an trú. Tỳ-kheo ấy cần phải suy xét cùng </w:t>
      </w:r>
      <w:r>
        <w:rPr>
          <w:i/>
          <w:color w:val="231F20"/>
          <w:spacing w:val="-2"/>
          <w:sz w:val="26"/>
        </w:rPr>
        <w:t>cách…</w:t>
      </w:r>
    </w:p>
    <w:p>
      <w:pPr>
        <w:spacing w:line="256" w:lineRule="auto" w:before="0"/>
        <w:ind w:left="737" w:right="111" w:firstLine="0"/>
        <w:jc w:val="both"/>
        <w:rPr>
          <w:i/>
          <w:sz w:val="26"/>
        </w:rPr>
      </w:pPr>
      <w:r>
        <w:rPr>
          <w:i/>
          <w:color w:val="231F20"/>
          <w:sz w:val="26"/>
        </w:rPr>
        <w:t>Này</w:t>
      </w:r>
      <w:r>
        <w:rPr>
          <w:i/>
          <w:color w:val="231F20"/>
          <w:spacing w:val="-12"/>
          <w:sz w:val="26"/>
        </w:rPr>
        <w:t> </w:t>
      </w:r>
      <w:r>
        <w:rPr>
          <w:i/>
          <w:color w:val="231F20"/>
          <w:sz w:val="26"/>
        </w:rPr>
        <w:t>các</w:t>
      </w:r>
      <w:r>
        <w:rPr>
          <w:i/>
          <w:color w:val="231F20"/>
          <w:spacing w:val="-12"/>
          <w:sz w:val="26"/>
        </w:rPr>
        <w:t> </w:t>
      </w:r>
      <w:r>
        <w:rPr>
          <w:i/>
          <w:color w:val="231F20"/>
          <w:sz w:val="26"/>
        </w:rPr>
        <w:t>Tỳ-kheo,</w:t>
      </w:r>
      <w:r>
        <w:rPr>
          <w:i/>
          <w:color w:val="231F20"/>
          <w:spacing w:val="-12"/>
          <w:sz w:val="26"/>
        </w:rPr>
        <w:t> </w:t>
      </w:r>
      <w:r>
        <w:rPr>
          <w:i/>
          <w:color w:val="231F20"/>
          <w:sz w:val="26"/>
        </w:rPr>
        <w:t>niệm</w:t>
      </w:r>
      <w:r>
        <w:rPr>
          <w:i/>
          <w:color w:val="231F20"/>
          <w:spacing w:val="-12"/>
          <w:sz w:val="26"/>
        </w:rPr>
        <w:t> </w:t>
      </w:r>
      <w:r>
        <w:rPr>
          <w:i/>
          <w:color w:val="231F20"/>
          <w:sz w:val="26"/>
        </w:rPr>
        <w:t>về</w:t>
      </w:r>
      <w:r>
        <w:rPr>
          <w:i/>
          <w:color w:val="231F20"/>
          <w:spacing w:val="-12"/>
          <w:sz w:val="26"/>
        </w:rPr>
        <w:t> </w:t>
      </w:r>
      <w:r>
        <w:rPr>
          <w:i/>
          <w:color w:val="231F20"/>
          <w:sz w:val="26"/>
        </w:rPr>
        <w:t>chết</w:t>
      </w:r>
      <w:r>
        <w:rPr>
          <w:i/>
          <w:color w:val="231F20"/>
          <w:spacing w:val="-12"/>
          <w:sz w:val="26"/>
        </w:rPr>
        <w:t> </w:t>
      </w:r>
      <w:r>
        <w:rPr>
          <w:i/>
          <w:color w:val="231F20"/>
          <w:sz w:val="26"/>
        </w:rPr>
        <w:t>tu</w:t>
      </w:r>
      <w:r>
        <w:rPr>
          <w:i/>
          <w:color w:val="231F20"/>
          <w:spacing w:val="-12"/>
          <w:sz w:val="26"/>
        </w:rPr>
        <w:t> </w:t>
      </w:r>
      <w:r>
        <w:rPr>
          <w:i/>
          <w:color w:val="231F20"/>
          <w:sz w:val="26"/>
        </w:rPr>
        <w:t>tập</w:t>
      </w:r>
      <w:r>
        <w:rPr>
          <w:i/>
          <w:color w:val="231F20"/>
          <w:spacing w:val="-12"/>
          <w:sz w:val="26"/>
        </w:rPr>
        <w:t> </w:t>
      </w:r>
      <w:r>
        <w:rPr>
          <w:i/>
          <w:color w:val="231F20"/>
          <w:sz w:val="26"/>
        </w:rPr>
        <w:t>như</w:t>
      </w:r>
      <w:r>
        <w:rPr>
          <w:i/>
          <w:color w:val="231F20"/>
          <w:spacing w:val="-12"/>
          <w:sz w:val="26"/>
        </w:rPr>
        <w:t> </w:t>
      </w:r>
      <w:r>
        <w:rPr>
          <w:i/>
          <w:color w:val="231F20"/>
          <w:sz w:val="26"/>
        </w:rPr>
        <w:t>vậy</w:t>
      </w:r>
      <w:r>
        <w:rPr>
          <w:i/>
          <w:color w:val="231F20"/>
          <w:spacing w:val="-12"/>
          <w:sz w:val="26"/>
        </w:rPr>
        <w:t> </w:t>
      </w:r>
      <w:r>
        <w:rPr>
          <w:i/>
          <w:color w:val="231F20"/>
          <w:sz w:val="26"/>
        </w:rPr>
        <w:t>làm cho</w:t>
      </w:r>
      <w:r>
        <w:rPr>
          <w:i/>
          <w:color w:val="231F20"/>
          <w:spacing w:val="-17"/>
          <w:sz w:val="26"/>
        </w:rPr>
        <w:t> </w:t>
      </w:r>
      <w:r>
        <w:rPr>
          <w:i/>
          <w:color w:val="231F20"/>
          <w:sz w:val="26"/>
        </w:rPr>
        <w:t>sung</w:t>
      </w:r>
      <w:r>
        <w:rPr>
          <w:i/>
          <w:color w:val="231F20"/>
          <w:spacing w:val="-16"/>
          <w:sz w:val="26"/>
        </w:rPr>
        <w:t> </w:t>
      </w:r>
      <w:r>
        <w:rPr>
          <w:i/>
          <w:color w:val="231F20"/>
          <w:sz w:val="26"/>
        </w:rPr>
        <w:t>mãn</w:t>
      </w:r>
      <w:r>
        <w:rPr>
          <w:i/>
          <w:color w:val="231F20"/>
          <w:spacing w:val="-16"/>
          <w:sz w:val="26"/>
        </w:rPr>
        <w:t> </w:t>
      </w:r>
      <w:r>
        <w:rPr>
          <w:i/>
          <w:color w:val="231F20"/>
          <w:sz w:val="26"/>
        </w:rPr>
        <w:t>như</w:t>
      </w:r>
      <w:r>
        <w:rPr>
          <w:i/>
          <w:color w:val="231F20"/>
          <w:spacing w:val="-16"/>
          <w:sz w:val="26"/>
        </w:rPr>
        <w:t> </w:t>
      </w:r>
      <w:r>
        <w:rPr>
          <w:i/>
          <w:color w:val="231F20"/>
          <w:sz w:val="26"/>
        </w:rPr>
        <w:t>vậy,</w:t>
      </w:r>
      <w:r>
        <w:rPr>
          <w:i/>
          <w:color w:val="231F20"/>
          <w:spacing w:val="-17"/>
          <w:sz w:val="26"/>
        </w:rPr>
        <w:t> </w:t>
      </w:r>
      <w:r>
        <w:rPr>
          <w:i/>
          <w:color w:val="231F20"/>
          <w:sz w:val="26"/>
        </w:rPr>
        <w:t>được</w:t>
      </w:r>
      <w:r>
        <w:rPr>
          <w:i/>
          <w:color w:val="231F20"/>
          <w:spacing w:val="-16"/>
          <w:sz w:val="26"/>
        </w:rPr>
        <w:t> </w:t>
      </w:r>
      <w:r>
        <w:rPr>
          <w:i/>
          <w:color w:val="231F20"/>
          <w:sz w:val="26"/>
        </w:rPr>
        <w:t>quả</w:t>
      </w:r>
      <w:r>
        <w:rPr>
          <w:i/>
          <w:color w:val="231F20"/>
          <w:spacing w:val="-16"/>
          <w:sz w:val="26"/>
        </w:rPr>
        <w:t> </w:t>
      </w:r>
      <w:r>
        <w:rPr>
          <w:i/>
          <w:color w:val="231F20"/>
          <w:sz w:val="26"/>
        </w:rPr>
        <w:t>lớn,</w:t>
      </w:r>
      <w:r>
        <w:rPr>
          <w:i/>
          <w:color w:val="231F20"/>
          <w:spacing w:val="-16"/>
          <w:sz w:val="26"/>
        </w:rPr>
        <w:t> </w:t>
      </w:r>
      <w:r>
        <w:rPr>
          <w:i/>
          <w:color w:val="231F20"/>
          <w:sz w:val="26"/>
        </w:rPr>
        <w:t>được</w:t>
      </w:r>
      <w:r>
        <w:rPr>
          <w:i/>
          <w:color w:val="231F20"/>
          <w:spacing w:val="-17"/>
          <w:sz w:val="26"/>
        </w:rPr>
        <w:t> </w:t>
      </w:r>
      <w:r>
        <w:rPr>
          <w:i/>
          <w:color w:val="231F20"/>
          <w:sz w:val="26"/>
        </w:rPr>
        <w:t>lợi</w:t>
      </w:r>
      <w:r>
        <w:rPr>
          <w:i/>
          <w:color w:val="231F20"/>
          <w:spacing w:val="-16"/>
          <w:sz w:val="26"/>
        </w:rPr>
        <w:t> </w:t>
      </w:r>
      <w:r>
        <w:rPr>
          <w:i/>
          <w:color w:val="231F20"/>
          <w:sz w:val="26"/>
        </w:rPr>
        <w:t>ích lớn, thể nhập vào bất tử, cứu cánh là bất tử.</w:t>
      </w:r>
    </w:p>
    <w:p>
      <w:pPr>
        <w:spacing w:after="0" w:line="256" w:lineRule="auto"/>
        <w:jc w:val="both"/>
        <w:rPr>
          <w:i/>
          <w:sz w:val="26"/>
        </w:rPr>
        <w:sectPr>
          <w:pgSz w:w="7660" w:h="11630"/>
          <w:pgMar w:header="779" w:footer="0" w:top="1100" w:bottom="280" w:left="850" w:right="850"/>
        </w:sectPr>
      </w:pPr>
    </w:p>
    <w:p>
      <w:pPr>
        <w:pStyle w:val="Heading3"/>
        <w:spacing w:before="241"/>
      </w:pPr>
      <w:r>
        <w:rPr>
          <w:color w:val="231F20"/>
        </w:rPr>
        <w:t>Câu</w:t>
      </w:r>
      <w:r>
        <w:rPr>
          <w:color w:val="231F20"/>
          <w:spacing w:val="-5"/>
        </w:rPr>
        <w:t> hỏi</w:t>
      </w:r>
    </w:p>
    <w:p>
      <w:pPr>
        <w:pStyle w:val="ListParagraph"/>
        <w:numPr>
          <w:ilvl w:val="0"/>
          <w:numId w:val="27"/>
        </w:numPr>
        <w:tabs>
          <w:tab w:pos="775" w:val="left" w:leader="none"/>
        </w:tabs>
        <w:spacing w:line="240" w:lineRule="auto" w:before="127" w:after="0"/>
        <w:ind w:left="775" w:right="0" w:hanging="265"/>
        <w:jc w:val="left"/>
        <w:rPr>
          <w:sz w:val="27"/>
        </w:rPr>
      </w:pPr>
      <w:r>
        <w:rPr>
          <w:color w:val="231F20"/>
          <w:sz w:val="27"/>
        </w:rPr>
        <w:t>Tâm tái tục có thể là tâm vô nhân </w:t>
      </w:r>
      <w:r>
        <w:rPr>
          <w:color w:val="231F20"/>
          <w:spacing w:val="-2"/>
          <w:sz w:val="27"/>
        </w:rPr>
        <w:t>không?</w:t>
      </w:r>
    </w:p>
    <w:p>
      <w:pPr>
        <w:pStyle w:val="ListParagraph"/>
        <w:numPr>
          <w:ilvl w:val="0"/>
          <w:numId w:val="27"/>
        </w:numPr>
        <w:tabs>
          <w:tab w:pos="780" w:val="left" w:leader="none"/>
        </w:tabs>
        <w:spacing w:line="240" w:lineRule="auto" w:before="127" w:after="0"/>
        <w:ind w:left="780" w:right="0" w:hanging="270"/>
        <w:jc w:val="left"/>
        <w:rPr>
          <w:sz w:val="27"/>
        </w:rPr>
      </w:pPr>
      <w:r>
        <w:rPr>
          <w:color w:val="231F20"/>
          <w:sz w:val="27"/>
        </w:rPr>
        <w:t>Có bao nhiêu loại tâm tái </w:t>
      </w:r>
      <w:r>
        <w:rPr>
          <w:color w:val="231F20"/>
          <w:spacing w:val="-4"/>
          <w:sz w:val="27"/>
        </w:rPr>
        <w:t>tục?</w:t>
      </w:r>
    </w:p>
    <w:p>
      <w:pPr>
        <w:pStyle w:val="ListParagraph"/>
        <w:numPr>
          <w:ilvl w:val="0"/>
          <w:numId w:val="27"/>
        </w:numPr>
        <w:tabs>
          <w:tab w:pos="780" w:val="left" w:leader="none"/>
        </w:tabs>
        <w:spacing w:line="240" w:lineRule="auto" w:before="127" w:after="0"/>
        <w:ind w:left="780" w:right="0" w:hanging="270"/>
        <w:jc w:val="left"/>
        <w:rPr>
          <w:sz w:val="27"/>
        </w:rPr>
      </w:pPr>
      <w:r>
        <w:rPr>
          <w:color w:val="231F20"/>
          <w:sz w:val="27"/>
        </w:rPr>
        <w:t>Có bao nhiêu loại tâm tái tục là quả bất </w:t>
      </w:r>
      <w:r>
        <w:rPr>
          <w:color w:val="231F20"/>
          <w:spacing w:val="-2"/>
          <w:sz w:val="27"/>
        </w:rPr>
        <w:t>thiện?</w:t>
      </w:r>
    </w:p>
    <w:p>
      <w:pPr>
        <w:pStyle w:val="ListParagraph"/>
        <w:numPr>
          <w:ilvl w:val="0"/>
          <w:numId w:val="27"/>
        </w:numPr>
        <w:tabs>
          <w:tab w:pos="759" w:val="left" w:leader="none"/>
        </w:tabs>
        <w:spacing w:line="249" w:lineRule="auto" w:before="127" w:after="0"/>
        <w:ind w:left="113" w:right="111" w:firstLine="396"/>
        <w:jc w:val="left"/>
        <w:rPr>
          <w:sz w:val="27"/>
        </w:rPr>
      </w:pPr>
      <w:r>
        <w:rPr>
          <w:color w:val="231F20"/>
          <w:sz w:val="27"/>
        </w:rPr>
        <w:t>Yếu</w:t>
      </w:r>
      <w:r>
        <w:rPr>
          <w:color w:val="231F20"/>
          <w:spacing w:val="-13"/>
          <w:sz w:val="27"/>
        </w:rPr>
        <w:t> </w:t>
      </w:r>
      <w:r>
        <w:rPr>
          <w:color w:val="231F20"/>
          <w:sz w:val="27"/>
        </w:rPr>
        <w:t>tố</w:t>
      </w:r>
      <w:r>
        <w:rPr>
          <w:color w:val="231F20"/>
          <w:spacing w:val="-13"/>
          <w:sz w:val="27"/>
        </w:rPr>
        <w:t> </w:t>
      </w:r>
      <w:r>
        <w:rPr>
          <w:color w:val="231F20"/>
          <w:sz w:val="27"/>
        </w:rPr>
        <w:t>nào</w:t>
      </w:r>
      <w:r>
        <w:rPr>
          <w:color w:val="231F20"/>
          <w:spacing w:val="-13"/>
          <w:sz w:val="27"/>
        </w:rPr>
        <w:t> </w:t>
      </w:r>
      <w:r>
        <w:rPr>
          <w:color w:val="231F20"/>
          <w:sz w:val="27"/>
        </w:rPr>
        <w:t>làm</w:t>
      </w:r>
      <w:r>
        <w:rPr>
          <w:color w:val="231F20"/>
          <w:spacing w:val="-13"/>
          <w:sz w:val="27"/>
        </w:rPr>
        <w:t> </w:t>
      </w:r>
      <w:r>
        <w:rPr>
          <w:color w:val="231F20"/>
          <w:sz w:val="27"/>
        </w:rPr>
        <w:t>duyên</w:t>
      </w:r>
      <w:r>
        <w:rPr>
          <w:color w:val="231F20"/>
          <w:spacing w:val="-13"/>
          <w:sz w:val="27"/>
        </w:rPr>
        <w:t> </w:t>
      </w:r>
      <w:r>
        <w:rPr>
          <w:color w:val="231F20"/>
          <w:sz w:val="27"/>
        </w:rPr>
        <w:t>cho</w:t>
      </w:r>
      <w:r>
        <w:rPr>
          <w:color w:val="231F20"/>
          <w:spacing w:val="-13"/>
          <w:sz w:val="27"/>
        </w:rPr>
        <w:t> </w:t>
      </w:r>
      <w:r>
        <w:rPr>
          <w:color w:val="231F20"/>
          <w:sz w:val="27"/>
        </w:rPr>
        <w:t>tâm</w:t>
      </w:r>
      <w:r>
        <w:rPr>
          <w:color w:val="231F20"/>
          <w:spacing w:val="-13"/>
          <w:sz w:val="27"/>
        </w:rPr>
        <w:t> </w:t>
      </w:r>
      <w:r>
        <w:rPr>
          <w:color w:val="231F20"/>
          <w:sz w:val="27"/>
        </w:rPr>
        <w:t>tái</w:t>
      </w:r>
      <w:r>
        <w:rPr>
          <w:color w:val="231F20"/>
          <w:spacing w:val="-13"/>
          <w:sz w:val="27"/>
        </w:rPr>
        <w:t> </w:t>
      </w:r>
      <w:r>
        <w:rPr>
          <w:color w:val="231F20"/>
          <w:sz w:val="27"/>
        </w:rPr>
        <w:t>tục</w:t>
      </w:r>
      <w:r>
        <w:rPr>
          <w:color w:val="231F20"/>
          <w:spacing w:val="-13"/>
          <w:sz w:val="27"/>
        </w:rPr>
        <w:t> </w:t>
      </w:r>
      <w:r>
        <w:rPr>
          <w:color w:val="231F20"/>
          <w:sz w:val="27"/>
        </w:rPr>
        <w:t>đồng</w:t>
      </w:r>
      <w:r>
        <w:rPr>
          <w:color w:val="231F20"/>
          <w:spacing w:val="-13"/>
          <w:sz w:val="27"/>
        </w:rPr>
        <w:t> </w:t>
      </w:r>
      <w:r>
        <w:rPr>
          <w:color w:val="231F20"/>
          <w:sz w:val="27"/>
        </w:rPr>
        <w:t>sinh với trí tuệ?</w:t>
      </w:r>
    </w:p>
    <w:p>
      <w:pPr>
        <w:pStyle w:val="ListParagraph"/>
        <w:spacing w:after="0" w:line="249"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160</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26" w:id="23"/>
      <w:r>
        <w:rPr>
          <w:color w:val="231F20"/>
        </w:rPr>
        <w:t>Chương </w:t>
      </w:r>
      <w:bookmarkEnd w:id="23"/>
      <w:r>
        <w:rPr>
          <w:color w:val="231F20"/>
          <w:spacing w:val="-5"/>
        </w:rPr>
        <w:t>12</w:t>
      </w:r>
    </w:p>
    <w:p>
      <w:pPr>
        <w:pStyle w:val="Heading1"/>
        <w:spacing w:line="254" w:lineRule="auto" w:before="202"/>
        <w:ind w:left="37"/>
      </w:pPr>
      <w:bookmarkStart w:name="_TOC_250025" w:id="24"/>
      <w:r>
        <w:rPr>
          <w:color w:val="231F20"/>
        </w:rPr>
        <w:t>CHỨC</w:t>
      </w:r>
      <w:r>
        <w:rPr>
          <w:color w:val="231F20"/>
          <w:spacing w:val="-18"/>
        </w:rPr>
        <w:t> </w:t>
      </w:r>
      <w:r>
        <w:rPr>
          <w:color w:val="231F20"/>
        </w:rPr>
        <w:t>NĂNG</w:t>
      </w:r>
      <w:r>
        <w:rPr>
          <w:color w:val="231F20"/>
          <w:spacing w:val="-18"/>
        </w:rPr>
        <w:t> </w:t>
      </w:r>
      <w:r>
        <w:rPr>
          <w:color w:val="231F20"/>
        </w:rPr>
        <w:t>CỦA</w:t>
      </w:r>
      <w:r>
        <w:rPr>
          <w:color w:val="231F20"/>
          <w:spacing w:val="-17"/>
        </w:rPr>
        <w:t> </w:t>
      </w:r>
      <w:r>
        <w:rPr>
          <w:color w:val="231F20"/>
        </w:rPr>
        <w:t>TÂM</w:t>
      </w:r>
      <w:r>
        <w:rPr>
          <w:color w:val="231F20"/>
          <w:spacing w:val="-18"/>
        </w:rPr>
        <w:t> </w:t>
      </w:r>
      <w:r>
        <w:rPr>
          <w:color w:val="231F20"/>
        </w:rPr>
        <w:t>HỘ</w:t>
      </w:r>
      <w:r>
        <w:rPr>
          <w:color w:val="231F20"/>
          <w:spacing w:val="-18"/>
        </w:rPr>
        <w:t> </w:t>
      </w:r>
      <w:r>
        <w:rPr>
          <w:color w:val="231F20"/>
        </w:rPr>
        <w:t>KIẾP </w:t>
      </w:r>
      <w:bookmarkEnd w:id="24"/>
      <w:r>
        <w:rPr>
          <w:color w:val="231F20"/>
          <w:spacing w:val="-2"/>
        </w:rPr>
        <w:t>(BHAVANGA)</w:t>
      </w:r>
    </w:p>
    <w:p>
      <w:pPr>
        <w:pStyle w:val="BodyText"/>
        <w:spacing w:before="11"/>
        <w:ind w:left="0" w:right="0"/>
        <w:jc w:val="left"/>
        <w:rPr>
          <w:rFonts w:ascii="Cambria"/>
          <w:b/>
          <w:sz w:val="32"/>
        </w:rPr>
      </w:pPr>
    </w:p>
    <w:p>
      <w:pPr>
        <w:pStyle w:val="BodyText"/>
        <w:spacing w:line="259" w:lineRule="auto" w:before="1"/>
        <w:ind w:firstLine="396"/>
      </w:pPr>
      <w:r>
        <w:rPr>
          <w:color w:val="231F20"/>
        </w:rPr>
        <w:t>Có những thời điểm không có kinh nghiệm </w:t>
      </w:r>
      <w:r>
        <w:rPr>
          <w:color w:val="231F20"/>
        </w:rPr>
        <w:t>qua ngũ</w:t>
      </w:r>
      <w:r>
        <w:rPr>
          <w:color w:val="231F20"/>
          <w:spacing w:val="-10"/>
        </w:rPr>
        <w:t> </w:t>
      </w:r>
      <w:r>
        <w:rPr>
          <w:color w:val="231F20"/>
        </w:rPr>
        <w:t>quan,</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hay bất thiện. Liệu những khoảnh khắc đó có tâm hay không?</w:t>
      </w:r>
      <w:r>
        <w:rPr>
          <w:color w:val="231F20"/>
          <w:spacing w:val="-10"/>
        </w:rPr>
        <w:t> </w:t>
      </w:r>
      <w:r>
        <w:rPr>
          <w:color w:val="231F20"/>
        </w:rPr>
        <w:t>Ngay</w:t>
      </w:r>
      <w:r>
        <w:rPr>
          <w:color w:val="231F20"/>
          <w:spacing w:val="-10"/>
        </w:rPr>
        <w:t> </w:t>
      </w:r>
      <w:r>
        <w:rPr>
          <w:color w:val="231F20"/>
        </w:rPr>
        <w:t>cả</w:t>
      </w:r>
      <w:r>
        <w:rPr>
          <w:color w:val="231F20"/>
          <w:spacing w:val="-11"/>
        </w:rPr>
        <w:t> </w:t>
      </w:r>
      <w:r>
        <w:rPr>
          <w:color w:val="231F20"/>
        </w:rPr>
        <w:t>khi</w:t>
      </w:r>
      <w:r>
        <w:rPr>
          <w:color w:val="231F20"/>
          <w:spacing w:val="-10"/>
        </w:rPr>
        <w:t> </w:t>
      </w:r>
      <w:r>
        <w:rPr>
          <w:color w:val="231F20"/>
        </w:rPr>
        <w:t>không</w:t>
      </w:r>
      <w:r>
        <w:rPr>
          <w:color w:val="231F20"/>
          <w:spacing w:val="-10"/>
        </w:rPr>
        <w:t> </w:t>
      </w:r>
      <w:r>
        <w:rPr>
          <w:color w:val="231F20"/>
        </w:rPr>
        <w:t>có</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ngũ</w:t>
      </w:r>
      <w:r>
        <w:rPr>
          <w:color w:val="231F20"/>
          <w:spacing w:val="-10"/>
        </w:rPr>
        <w:t> </w:t>
      </w:r>
      <w:r>
        <w:rPr>
          <w:color w:val="231F20"/>
        </w:rPr>
        <w:t>quan, và không có suy nghĩ, vẫn phải có tâm, nếu không</w:t>
      </w:r>
      <w:r>
        <w:rPr>
          <w:color w:val="231F20"/>
          <w:spacing w:val="80"/>
        </w:rPr>
        <w:t> </w:t>
      </w:r>
      <w:r>
        <w:rPr>
          <w:color w:val="231F20"/>
        </w:rPr>
        <w:t>sẽ không có đời sống. Loại tâm sinh và diệt tại các khoảnh khắc đó được gọi là </w:t>
      </w:r>
      <w:r>
        <w:rPr>
          <w:i/>
          <w:color w:val="231F20"/>
        </w:rPr>
        <w:t>tâm hộ kiếp, bhavanga- citta</w:t>
      </w:r>
      <w:r>
        <w:rPr>
          <w:color w:val="231F20"/>
        </w:rPr>
        <w:t>. Bhavanga có nghĩa đen là “chất sống”, thường được</w:t>
      </w:r>
      <w:r>
        <w:rPr>
          <w:color w:val="231F20"/>
          <w:spacing w:val="-3"/>
        </w:rPr>
        <w:t> </w:t>
      </w:r>
      <w:r>
        <w:rPr>
          <w:color w:val="231F20"/>
        </w:rPr>
        <w:t>dịch</w:t>
      </w:r>
      <w:r>
        <w:rPr>
          <w:color w:val="231F20"/>
          <w:spacing w:val="-3"/>
        </w:rPr>
        <w:t> </w:t>
      </w:r>
      <w:r>
        <w:rPr>
          <w:color w:val="231F20"/>
        </w:rPr>
        <w:t>là</w:t>
      </w:r>
      <w:r>
        <w:rPr>
          <w:color w:val="231F20"/>
          <w:spacing w:val="-2"/>
        </w:rPr>
        <w:t> </w:t>
      </w:r>
      <w:r>
        <w:rPr>
          <w:color w:val="231F20"/>
        </w:rPr>
        <w:t>“hữu</w:t>
      </w:r>
      <w:r>
        <w:rPr>
          <w:color w:val="231F20"/>
          <w:spacing w:val="-3"/>
        </w:rPr>
        <w:t> </w:t>
      </w:r>
      <w:r>
        <w:rPr>
          <w:color w:val="231F20"/>
        </w:rPr>
        <w:t>phần”</w:t>
      </w:r>
      <w:r>
        <w:rPr>
          <w:color w:val="231F20"/>
          <w:spacing w:val="-2"/>
        </w:rPr>
        <w:t> </w:t>
      </w:r>
      <w:r>
        <w:rPr>
          <w:color w:val="231F20"/>
        </w:rPr>
        <w:t>hay</w:t>
      </w:r>
      <w:r>
        <w:rPr>
          <w:color w:val="231F20"/>
          <w:spacing w:val="-3"/>
        </w:rPr>
        <w:t> </w:t>
      </w:r>
      <w:r>
        <w:rPr>
          <w:color w:val="231F20"/>
        </w:rPr>
        <w:t>“hộ</w:t>
      </w:r>
      <w:r>
        <w:rPr>
          <w:color w:val="231F20"/>
          <w:spacing w:val="-3"/>
        </w:rPr>
        <w:t> </w:t>
      </w:r>
      <w:r>
        <w:rPr>
          <w:color w:val="231F20"/>
        </w:rPr>
        <w:t>kiếp”.</w:t>
      </w:r>
      <w:r>
        <w:rPr>
          <w:color w:val="231F20"/>
          <w:spacing w:val="-7"/>
        </w:rPr>
        <w:t> </w:t>
      </w:r>
      <w:r>
        <w:rPr>
          <w:color w:val="231F20"/>
        </w:rPr>
        <w:t>Tâm</w:t>
      </w:r>
      <w:r>
        <w:rPr>
          <w:color w:val="231F20"/>
          <w:spacing w:val="-3"/>
        </w:rPr>
        <w:t> </w:t>
      </w:r>
      <w:r>
        <w:rPr>
          <w:color w:val="231F20"/>
        </w:rPr>
        <w:t>hộ</w:t>
      </w:r>
      <w:r>
        <w:rPr>
          <w:color w:val="231F20"/>
          <w:spacing w:val="-2"/>
        </w:rPr>
        <w:t> </w:t>
      </w:r>
      <w:r>
        <w:rPr>
          <w:color w:val="231F20"/>
        </w:rPr>
        <w:t>kiếp duy trì sự tương tục trong một kiếp sống, để cái mà ta gọi là một chúng sinh duy trì sự tồn tại từ khoảnh khắc này sang khoảnh khắc khác. Đó là chức năng của tâm hộ kiếp</w:t>
      </w:r>
    </w:p>
    <w:p>
      <w:pPr>
        <w:pStyle w:val="BodyText"/>
        <w:spacing w:line="259" w:lineRule="auto" w:before="131"/>
        <w:ind w:firstLine="396"/>
      </w:pPr>
      <w:r>
        <w:rPr>
          <w:color w:val="231F20"/>
        </w:rPr>
        <w:t>Ta có thể băn khoăn liệu các tâm hộ kiếp có sinh khởi thường xuyên hay không. Có vô số các tâm </w:t>
      </w:r>
      <w:r>
        <w:rPr>
          <w:color w:val="231F20"/>
        </w:rPr>
        <w:t>hộ kiếp sinh khởi tại những thời điểm không có kinh nghiệm</w:t>
      </w:r>
      <w:r>
        <w:rPr>
          <w:color w:val="231F20"/>
          <w:spacing w:val="15"/>
        </w:rPr>
        <w:t> </w:t>
      </w:r>
      <w:r>
        <w:rPr>
          <w:color w:val="231F20"/>
        </w:rPr>
        <w:t>qua</w:t>
      </w:r>
      <w:r>
        <w:rPr>
          <w:color w:val="231F20"/>
          <w:spacing w:val="15"/>
        </w:rPr>
        <w:t> </w:t>
      </w:r>
      <w:r>
        <w:rPr>
          <w:color w:val="231F20"/>
        </w:rPr>
        <w:t>ngũ</w:t>
      </w:r>
      <w:r>
        <w:rPr>
          <w:color w:val="231F20"/>
          <w:spacing w:val="15"/>
        </w:rPr>
        <w:t> </w:t>
      </w:r>
      <w:r>
        <w:rPr>
          <w:color w:val="231F20"/>
        </w:rPr>
        <w:t>quan,</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không</w:t>
      </w:r>
      <w:r>
        <w:rPr>
          <w:color w:val="231F20"/>
          <w:spacing w:val="15"/>
        </w:rPr>
        <w:t> </w:t>
      </w:r>
      <w:r>
        <w:rPr>
          <w:color w:val="231F20"/>
          <w:spacing w:val="-5"/>
        </w:rPr>
        <w:t>có</w:t>
      </w:r>
    </w:p>
    <w:p>
      <w:pPr>
        <w:pStyle w:val="BodyText"/>
        <w:spacing w:after="0" w:line="259" w:lineRule="auto"/>
        <w:sectPr>
          <w:headerReference w:type="even" r:id="rId85"/>
          <w:pgSz w:w="7660" w:h="11630"/>
          <w:pgMar w:header="0" w:footer="0" w:top="700" w:bottom="280" w:left="850" w:right="850"/>
        </w:sectPr>
      </w:pPr>
    </w:p>
    <w:p>
      <w:pPr>
        <w:pStyle w:val="BodyText"/>
        <w:spacing w:line="252" w:lineRule="auto" w:before="241"/>
        <w:ind w:right="113"/>
      </w:pPr>
      <w:r>
        <w:rPr>
          <w:color w:val="231F20"/>
        </w:rPr>
        <w:t>tâm thiện hay bất thiện. Khi ta ngủ mơ, có các tâm </w:t>
      </w:r>
      <w:r>
        <w:rPr>
          <w:color w:val="231F20"/>
          <w:spacing w:val="-2"/>
        </w:rPr>
        <w:t>thiện</w:t>
      </w:r>
      <w:r>
        <w:rPr>
          <w:color w:val="231F20"/>
          <w:spacing w:val="-15"/>
        </w:rPr>
        <w:t> </w:t>
      </w:r>
      <w:r>
        <w:rPr>
          <w:color w:val="231F20"/>
          <w:spacing w:val="-2"/>
        </w:rPr>
        <w:t>và</w:t>
      </w:r>
      <w:r>
        <w:rPr>
          <w:color w:val="231F20"/>
          <w:spacing w:val="-15"/>
        </w:rPr>
        <w:t> </w:t>
      </w:r>
      <w:r>
        <w:rPr>
          <w:color w:val="231F20"/>
          <w:spacing w:val="-2"/>
        </w:rPr>
        <w:t>bất</w:t>
      </w:r>
      <w:r>
        <w:rPr>
          <w:color w:val="231F20"/>
          <w:spacing w:val="-15"/>
        </w:rPr>
        <w:t> </w:t>
      </w:r>
      <w:r>
        <w:rPr>
          <w:color w:val="231F20"/>
          <w:spacing w:val="-2"/>
        </w:rPr>
        <w:t>thiện,</w:t>
      </w:r>
      <w:r>
        <w:rPr>
          <w:color w:val="231F20"/>
          <w:spacing w:val="-15"/>
        </w:rPr>
        <w:t> </w:t>
      </w:r>
      <w:r>
        <w:rPr>
          <w:color w:val="231F20"/>
          <w:spacing w:val="-2"/>
        </w:rPr>
        <w:t>nhưng</w:t>
      </w:r>
      <w:r>
        <w:rPr>
          <w:color w:val="231F20"/>
          <w:spacing w:val="-15"/>
        </w:rPr>
        <w:t> </w:t>
      </w:r>
      <w:r>
        <w:rPr>
          <w:color w:val="231F20"/>
          <w:spacing w:val="-2"/>
        </w:rPr>
        <w:t>ngay</w:t>
      </w:r>
      <w:r>
        <w:rPr>
          <w:color w:val="231F20"/>
          <w:spacing w:val="-15"/>
        </w:rPr>
        <w:t> </w:t>
      </w:r>
      <w:r>
        <w:rPr>
          <w:color w:val="231F20"/>
          <w:spacing w:val="-2"/>
        </w:rPr>
        <w:t>cả</w:t>
      </w:r>
      <w:r>
        <w:rPr>
          <w:color w:val="231F20"/>
          <w:spacing w:val="-15"/>
        </w:rPr>
        <w:t> </w:t>
      </w:r>
      <w:r>
        <w:rPr>
          <w:color w:val="231F20"/>
          <w:spacing w:val="-2"/>
        </w:rPr>
        <w:t>khi</w:t>
      </w:r>
      <w:r>
        <w:rPr>
          <w:color w:val="231F20"/>
          <w:spacing w:val="-14"/>
        </w:rPr>
        <w:t> </w:t>
      </w:r>
      <w:r>
        <w:rPr>
          <w:color w:val="231F20"/>
          <w:spacing w:val="-2"/>
        </w:rPr>
        <w:t>ta</w:t>
      </w:r>
      <w:r>
        <w:rPr>
          <w:color w:val="231F20"/>
          <w:spacing w:val="-15"/>
        </w:rPr>
        <w:t> </w:t>
      </w:r>
      <w:r>
        <w:rPr>
          <w:color w:val="231F20"/>
          <w:spacing w:val="-2"/>
        </w:rPr>
        <w:t>không</w:t>
      </w:r>
      <w:r>
        <w:rPr>
          <w:color w:val="231F20"/>
          <w:spacing w:val="-15"/>
        </w:rPr>
        <w:t> </w:t>
      </w:r>
      <w:r>
        <w:rPr>
          <w:color w:val="231F20"/>
          <w:spacing w:val="-2"/>
        </w:rPr>
        <w:t>mơ,</w:t>
      </w:r>
      <w:r>
        <w:rPr>
          <w:color w:val="231F20"/>
          <w:spacing w:val="-15"/>
        </w:rPr>
        <w:t> </w:t>
      </w:r>
      <w:r>
        <w:rPr>
          <w:color w:val="231F20"/>
          <w:spacing w:val="-2"/>
        </w:rPr>
        <w:t>vẫn </w:t>
      </w:r>
      <w:r>
        <w:rPr>
          <w:color w:val="231F20"/>
        </w:rPr>
        <w:t>có tâm. Đó là các khoảnh khắc của tâm hộ kiếp. Và ngay khi ta thức, cũng có vô số các tâm hộ kiếp sinh khởi. Chúng sinh khởi xen kẽ giữa các lộ trình tâm khác</w:t>
      </w:r>
      <w:r>
        <w:rPr>
          <w:color w:val="231F20"/>
          <w:spacing w:val="-5"/>
        </w:rPr>
        <w:t> </w:t>
      </w:r>
      <w:r>
        <w:rPr>
          <w:color w:val="231F20"/>
        </w:rPr>
        <w:t>nhau.</w:t>
      </w:r>
      <w:r>
        <w:rPr>
          <w:color w:val="231F20"/>
          <w:spacing w:val="-9"/>
        </w:rPr>
        <w:t> </w:t>
      </w:r>
      <w:r>
        <w:rPr>
          <w:color w:val="231F20"/>
        </w:rPr>
        <w:t>Ví</w:t>
      </w:r>
      <w:r>
        <w:rPr>
          <w:color w:val="231F20"/>
          <w:spacing w:val="-5"/>
        </w:rPr>
        <w:t> </w:t>
      </w:r>
      <w:r>
        <w:rPr>
          <w:color w:val="231F20"/>
        </w:rPr>
        <w:t>dụ,</w:t>
      </w:r>
      <w:r>
        <w:rPr>
          <w:color w:val="231F20"/>
          <w:spacing w:val="-5"/>
        </w:rPr>
        <w:t> </w:t>
      </w:r>
      <w:r>
        <w:rPr>
          <w:color w:val="231F20"/>
        </w:rPr>
        <w:t>có</w:t>
      </w:r>
      <w:r>
        <w:rPr>
          <w:color w:val="231F20"/>
          <w:spacing w:val="-5"/>
        </w:rPr>
        <w:t> </w:t>
      </w:r>
      <w:r>
        <w:rPr>
          <w:color w:val="231F20"/>
        </w:rPr>
        <w:t>vẻ</w:t>
      </w:r>
      <w:r>
        <w:rPr>
          <w:color w:val="231F20"/>
          <w:spacing w:val="-5"/>
        </w:rPr>
        <w:t> </w:t>
      </w:r>
      <w:r>
        <w:rPr>
          <w:color w:val="231F20"/>
        </w:rPr>
        <w:t>như</w:t>
      </w:r>
      <w:r>
        <w:rPr>
          <w:color w:val="231F20"/>
          <w:spacing w:val="-5"/>
        </w:rPr>
        <w:t> </w:t>
      </w:r>
      <w:r>
        <w:rPr>
          <w:color w:val="231F20"/>
        </w:rPr>
        <w:t>cái</w:t>
      </w:r>
      <w:r>
        <w:rPr>
          <w:color w:val="231F20"/>
          <w:spacing w:val="-5"/>
        </w:rPr>
        <w:t> </w:t>
      </w:r>
      <w:r>
        <w:rPr>
          <w:color w:val="231F20"/>
        </w:rPr>
        <w:t>nghe,</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ngay sau</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nhưng</w:t>
      </w:r>
      <w:r>
        <w:rPr>
          <w:color w:val="231F20"/>
          <w:spacing w:val="-8"/>
        </w:rPr>
        <w:t> </w:t>
      </w:r>
      <w:r>
        <w:rPr>
          <w:color w:val="231F20"/>
        </w:rPr>
        <w:t>trên</w:t>
      </w:r>
      <w:r>
        <w:rPr>
          <w:color w:val="231F20"/>
          <w:spacing w:val="-8"/>
        </w:rPr>
        <w:t> </w:t>
      </w:r>
      <w:r>
        <w:rPr>
          <w:color w:val="231F20"/>
        </w:rPr>
        <w:t>thực</w:t>
      </w:r>
      <w:r>
        <w:rPr>
          <w:color w:val="231F20"/>
          <w:spacing w:val="-8"/>
        </w:rPr>
        <w:t> </w:t>
      </w:r>
      <w:r>
        <w:rPr>
          <w:color w:val="231F20"/>
        </w:rPr>
        <w:t>tế,</w:t>
      </w:r>
      <w:r>
        <w:rPr>
          <w:color w:val="231F20"/>
          <w:spacing w:val="-8"/>
        </w:rPr>
        <w:t> </w:t>
      </w:r>
      <w:r>
        <w:rPr>
          <w:color w:val="231F20"/>
        </w:rPr>
        <w:t>có</w:t>
      </w:r>
      <w:r>
        <w:rPr>
          <w:color w:val="231F20"/>
          <w:spacing w:val="-8"/>
        </w:rPr>
        <w:t> </w:t>
      </w:r>
      <w:r>
        <w:rPr>
          <w:color w:val="231F20"/>
        </w:rPr>
        <w:t>nhiều</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tâm khác nhau và giữa các lộ trình đó là các tâm hộ kiếp.</w:t>
      </w:r>
    </w:p>
    <w:p>
      <w:pPr>
        <w:pStyle w:val="BodyText"/>
        <w:spacing w:line="252" w:lineRule="auto" w:before="121"/>
        <w:ind w:firstLine="396"/>
      </w:pPr>
      <w:r>
        <w:rPr>
          <w:color w:val="231F20"/>
        </w:rPr>
        <w:t>Tâm hộ kiếp tiếp nối tâm đầu tiên của kiếp sống, tâm</w:t>
      </w:r>
      <w:r>
        <w:rPr>
          <w:color w:val="231F20"/>
          <w:spacing w:val="-1"/>
        </w:rPr>
        <w:t> </w:t>
      </w:r>
      <w:r>
        <w:rPr>
          <w:color w:val="231F20"/>
        </w:rPr>
        <w:t>tái</w:t>
      </w:r>
      <w:r>
        <w:rPr>
          <w:color w:val="231F20"/>
          <w:spacing w:val="-1"/>
        </w:rPr>
        <w:t> </w:t>
      </w:r>
      <w:r>
        <w:rPr>
          <w:color w:val="231F20"/>
        </w:rPr>
        <w:t>tục.</w:t>
      </w:r>
      <w:r>
        <w:rPr>
          <w:color w:val="231F20"/>
          <w:spacing w:val="-1"/>
        </w:rPr>
        <w:t> </w:t>
      </w:r>
      <w:r>
        <w:rPr>
          <w:color w:val="231F20"/>
        </w:rPr>
        <w:t>Khi</w:t>
      </w:r>
      <w:r>
        <w:rPr>
          <w:color w:val="231F20"/>
          <w:spacing w:val="-1"/>
        </w:rPr>
        <w:t> </w:t>
      </w:r>
      <w:r>
        <w:rPr>
          <w:color w:val="231F20"/>
        </w:rPr>
        <w:t>tâm</w:t>
      </w:r>
      <w:r>
        <w:rPr>
          <w:color w:val="231F20"/>
          <w:spacing w:val="-1"/>
        </w:rPr>
        <w:t> </w:t>
      </w:r>
      <w:r>
        <w:rPr>
          <w:color w:val="231F20"/>
        </w:rPr>
        <w:t>tái</w:t>
      </w:r>
      <w:r>
        <w:rPr>
          <w:color w:val="231F20"/>
          <w:spacing w:val="-1"/>
        </w:rPr>
        <w:t> </w:t>
      </w:r>
      <w:r>
        <w:rPr>
          <w:color w:val="231F20"/>
        </w:rPr>
        <w:t>tục</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nó</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 tâm</w:t>
      </w:r>
      <w:r>
        <w:rPr>
          <w:color w:val="231F20"/>
          <w:spacing w:val="-9"/>
        </w:rPr>
        <w:t> </w:t>
      </w:r>
      <w:r>
        <w:rPr>
          <w:color w:val="231F20"/>
        </w:rPr>
        <w:t>thứ</w:t>
      </w:r>
      <w:r>
        <w:rPr>
          <w:color w:val="231F20"/>
          <w:spacing w:val="-9"/>
        </w:rPr>
        <w:t> </w:t>
      </w:r>
      <w:r>
        <w:rPr>
          <w:color w:val="231F20"/>
        </w:rPr>
        <w:t>hai</w:t>
      </w:r>
      <w:r>
        <w:rPr>
          <w:color w:val="231F20"/>
          <w:spacing w:val="-9"/>
        </w:rPr>
        <w:t> </w:t>
      </w:r>
      <w:r>
        <w:rPr>
          <w:color w:val="231F20"/>
        </w:rPr>
        <w:t>của</w:t>
      </w:r>
      <w:r>
        <w:rPr>
          <w:color w:val="231F20"/>
          <w:spacing w:val="-9"/>
        </w:rPr>
        <w:t> </w:t>
      </w:r>
      <w:r>
        <w:rPr>
          <w:color w:val="231F20"/>
        </w:rPr>
        <w:t>kiếp</w:t>
      </w:r>
      <w:r>
        <w:rPr>
          <w:color w:val="231F20"/>
          <w:spacing w:val="-9"/>
        </w:rPr>
        <w:t> </w:t>
      </w:r>
      <w:r>
        <w:rPr>
          <w:color w:val="231F20"/>
        </w:rPr>
        <w:t>sống</w:t>
      </w:r>
      <w:r>
        <w:rPr>
          <w:color w:val="231F20"/>
          <w:spacing w:val="-9"/>
        </w:rPr>
        <w:t> </w:t>
      </w:r>
      <w:r>
        <w:rPr>
          <w:color w:val="231F20"/>
        </w:rPr>
        <w:t>đó.</w:t>
      </w:r>
      <w:r>
        <w:rPr>
          <w:color w:val="231F20"/>
          <w:spacing w:val="-14"/>
        </w:rPr>
        <w:t> </w:t>
      </w:r>
      <w:r>
        <w:rPr>
          <w:color w:val="231F20"/>
        </w:rPr>
        <w:t>Tâm</w:t>
      </w:r>
      <w:r>
        <w:rPr>
          <w:color w:val="231F20"/>
          <w:spacing w:val="-9"/>
        </w:rPr>
        <w:t> </w:t>
      </w:r>
      <w:r>
        <w:rPr>
          <w:color w:val="231F20"/>
        </w:rPr>
        <w:t>này</w:t>
      </w:r>
      <w:r>
        <w:rPr>
          <w:color w:val="231F20"/>
          <w:spacing w:val="-9"/>
        </w:rPr>
        <w:t> </w:t>
      </w:r>
      <w:r>
        <w:rPr>
          <w:color w:val="231F20"/>
        </w:rPr>
        <w:t>là</w:t>
      </w:r>
      <w:r>
        <w:rPr>
          <w:color w:val="231F20"/>
          <w:spacing w:val="-9"/>
        </w:rPr>
        <w:t> </w:t>
      </w:r>
      <w:r>
        <w:rPr>
          <w:color w:val="231F20"/>
        </w:rPr>
        <w:t>tâm</w:t>
      </w:r>
      <w:r>
        <w:rPr>
          <w:color w:val="231F20"/>
          <w:spacing w:val="-9"/>
        </w:rPr>
        <w:t> </w:t>
      </w:r>
      <w:r>
        <w:rPr>
          <w:color w:val="231F20"/>
        </w:rPr>
        <w:t>hộ</w:t>
      </w:r>
      <w:r>
        <w:rPr>
          <w:color w:val="231F20"/>
          <w:spacing w:val="-9"/>
        </w:rPr>
        <w:t> </w:t>
      </w:r>
      <w:r>
        <w:rPr>
          <w:color w:val="231F20"/>
        </w:rPr>
        <w:t>kiếp đầu tiên của một kiếp sống.</w:t>
      </w:r>
    </w:p>
    <w:p>
      <w:pPr>
        <w:pStyle w:val="BodyText"/>
        <w:spacing w:line="252" w:lineRule="auto" w:before="117"/>
        <w:ind w:firstLine="396"/>
      </w:pPr>
      <w:r>
        <w:rPr>
          <w:color w:val="231F20"/>
        </w:rPr>
        <w:t>Tâm</w:t>
      </w:r>
      <w:r>
        <w:rPr>
          <w:color w:val="231F20"/>
          <w:spacing w:val="-1"/>
        </w:rPr>
        <w:t> </w:t>
      </w:r>
      <w:r>
        <w:rPr>
          <w:color w:val="231F20"/>
        </w:rPr>
        <w:t>hộ</w:t>
      </w:r>
      <w:r>
        <w:rPr>
          <w:color w:val="231F20"/>
          <w:spacing w:val="-1"/>
        </w:rPr>
        <w:t> </w:t>
      </w:r>
      <w:r>
        <w:rPr>
          <w:color w:val="231F20"/>
        </w:rPr>
        <w:t>kiếp</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quả.</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quả</w:t>
      </w:r>
      <w:r>
        <w:rPr>
          <w:color w:val="231F20"/>
          <w:spacing w:val="-1"/>
        </w:rPr>
        <w:t> </w:t>
      </w:r>
      <w:r>
        <w:rPr>
          <w:color w:val="231F20"/>
        </w:rPr>
        <w:t>của</w:t>
      </w:r>
      <w:r>
        <w:rPr>
          <w:color w:val="231F20"/>
          <w:spacing w:val="-1"/>
        </w:rPr>
        <w:t> </w:t>
      </w:r>
      <w:r>
        <w:rPr>
          <w:color w:val="231F20"/>
        </w:rPr>
        <w:t>nghiệp</w:t>
      </w:r>
      <w:r>
        <w:rPr>
          <w:color w:val="231F20"/>
          <w:spacing w:val="-1"/>
        </w:rPr>
        <w:t> </w:t>
      </w:r>
      <w:r>
        <w:rPr>
          <w:color w:val="231F20"/>
        </w:rPr>
        <w:t>đã tạo ra tâm tái tục. Chỉ có một tâm tái tục trong </w:t>
      </w:r>
      <w:r>
        <w:rPr>
          <w:color w:val="231F20"/>
        </w:rPr>
        <w:t>một kiếp sống nhưng có vô vàn tâm hộ kiếp. Không chỉ tâm hộ kiếp đầu tiên, mà tất cả các tâm hộ kiếp khác sinh khởi trong suốt một kiếp sống đều là quả của nghiệp đã tạo ra tâm tái tục của kiếp sống ấy.</w:t>
      </w:r>
    </w:p>
    <w:p>
      <w:pPr>
        <w:pStyle w:val="BodyText"/>
        <w:spacing w:line="252" w:lineRule="auto" w:before="119"/>
        <w:ind w:firstLine="396"/>
      </w:pPr>
      <w:r>
        <w:rPr>
          <w:color w:val="231F20"/>
        </w:rPr>
        <w:t>Tâm</w:t>
      </w:r>
      <w:r>
        <w:rPr>
          <w:color w:val="231F20"/>
          <w:spacing w:val="-5"/>
        </w:rPr>
        <w:t> </w:t>
      </w:r>
      <w:r>
        <w:rPr>
          <w:color w:val="231F20"/>
        </w:rPr>
        <w:t>hộ</w:t>
      </w:r>
      <w:r>
        <w:rPr>
          <w:color w:val="231F20"/>
          <w:spacing w:val="-5"/>
        </w:rPr>
        <w:t> </w:t>
      </w:r>
      <w:r>
        <w:rPr>
          <w:color w:val="231F20"/>
        </w:rPr>
        <w:t>kiếp</w:t>
      </w:r>
      <w:r>
        <w:rPr>
          <w:color w:val="231F20"/>
          <w:spacing w:val="-5"/>
        </w:rPr>
        <w:t> </w:t>
      </w:r>
      <w:r>
        <w:rPr>
          <w:color w:val="231F20"/>
        </w:rPr>
        <w:t>là</w:t>
      </w:r>
      <w:r>
        <w:rPr>
          <w:color w:val="231F20"/>
          <w:spacing w:val="-5"/>
        </w:rPr>
        <w:t> </w:t>
      </w:r>
      <w:r>
        <w:rPr>
          <w:color w:val="231F20"/>
        </w:rPr>
        <w:t>cùng</w:t>
      </w:r>
      <w:r>
        <w:rPr>
          <w:color w:val="231F20"/>
          <w:spacing w:val="-5"/>
        </w:rPr>
        <w:t> </w:t>
      </w:r>
      <w:r>
        <w:rPr>
          <w:color w:val="231F20"/>
        </w:rPr>
        <w:t>một</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tái</w:t>
      </w:r>
      <w:r>
        <w:rPr>
          <w:color w:val="231F20"/>
          <w:spacing w:val="-5"/>
        </w:rPr>
        <w:t> </w:t>
      </w:r>
      <w:r>
        <w:rPr>
          <w:color w:val="231F20"/>
        </w:rPr>
        <w:t>tục. Có mười chín loại tâm tái tục và vì thế có mười chín loại tâm hộ kiếp. Nếu tâm tái tục là quả bất thiện, trong trường hợp tái sinh vào cõi khổ, tất cả các tâm hộ</w:t>
      </w:r>
      <w:r>
        <w:rPr>
          <w:color w:val="231F20"/>
          <w:spacing w:val="35"/>
        </w:rPr>
        <w:t> </w:t>
      </w:r>
      <w:r>
        <w:rPr>
          <w:color w:val="231F20"/>
        </w:rPr>
        <w:t>kiếp</w:t>
      </w:r>
      <w:r>
        <w:rPr>
          <w:color w:val="231F20"/>
          <w:spacing w:val="35"/>
        </w:rPr>
        <w:t> </w:t>
      </w:r>
      <w:r>
        <w:rPr>
          <w:color w:val="231F20"/>
        </w:rPr>
        <w:t>đều</w:t>
      </w:r>
      <w:r>
        <w:rPr>
          <w:color w:val="231F20"/>
          <w:spacing w:val="35"/>
        </w:rPr>
        <w:t> </w:t>
      </w:r>
      <w:r>
        <w:rPr>
          <w:color w:val="231F20"/>
        </w:rPr>
        <w:t>là</w:t>
      </w:r>
      <w:r>
        <w:rPr>
          <w:color w:val="231F20"/>
          <w:spacing w:val="35"/>
        </w:rPr>
        <w:t> </w:t>
      </w:r>
      <w:r>
        <w:rPr>
          <w:color w:val="231F20"/>
        </w:rPr>
        <w:t>các</w:t>
      </w:r>
      <w:r>
        <w:rPr>
          <w:color w:val="231F20"/>
          <w:spacing w:val="35"/>
        </w:rPr>
        <w:t> </w:t>
      </w:r>
      <w:r>
        <w:rPr>
          <w:color w:val="231F20"/>
        </w:rPr>
        <w:t>quả</w:t>
      </w:r>
      <w:r>
        <w:rPr>
          <w:color w:val="231F20"/>
          <w:spacing w:val="35"/>
        </w:rPr>
        <w:t> </w:t>
      </w:r>
      <w:r>
        <w:rPr>
          <w:color w:val="231F20"/>
        </w:rPr>
        <w:t>bất</w:t>
      </w:r>
      <w:r>
        <w:rPr>
          <w:color w:val="231F20"/>
          <w:spacing w:val="35"/>
        </w:rPr>
        <w:t> </w:t>
      </w:r>
      <w:r>
        <w:rPr>
          <w:color w:val="231F20"/>
        </w:rPr>
        <w:t>thiện.</w:t>
      </w:r>
      <w:r>
        <w:rPr>
          <w:color w:val="231F20"/>
          <w:spacing w:val="80"/>
          <w:w w:val="150"/>
        </w:rPr>
        <w:t> </w:t>
      </w:r>
      <w:r>
        <w:rPr>
          <w:color w:val="231F20"/>
        </w:rPr>
        <w:t>Nếu</w:t>
      </w:r>
      <w:r>
        <w:rPr>
          <w:color w:val="231F20"/>
          <w:spacing w:val="35"/>
        </w:rPr>
        <w:t> </w:t>
      </w:r>
      <w:r>
        <w:rPr>
          <w:color w:val="231F20"/>
        </w:rPr>
        <w:t>tâm</w:t>
      </w:r>
      <w:r>
        <w:rPr>
          <w:color w:val="231F20"/>
          <w:spacing w:val="35"/>
        </w:rPr>
        <w:t> </w:t>
      </w:r>
      <w:r>
        <w:rPr>
          <w:color w:val="231F20"/>
        </w:rPr>
        <w:t>tái</w:t>
      </w:r>
      <w:r>
        <w:rPr>
          <w:color w:val="231F20"/>
          <w:spacing w:val="35"/>
        </w:rPr>
        <w:t> </w:t>
      </w:r>
      <w:r>
        <w:rPr>
          <w:color w:val="231F20"/>
        </w:rPr>
        <w:t>tục là tâm quả thiện vô nhân, trong trường hợp người bị khuyết tật bẩm sinh, tất cả các tâm hộ kiếp của kiếp sống ấy cũng là tâm quả thiện vô nhân. Nếu tâm tái tục</w:t>
      </w:r>
      <w:r>
        <w:rPr>
          <w:color w:val="231F20"/>
          <w:spacing w:val="-11"/>
        </w:rPr>
        <w:t> </w:t>
      </w:r>
      <w:r>
        <w:rPr>
          <w:color w:val="231F20"/>
        </w:rPr>
        <w:t>là</w:t>
      </w:r>
      <w:r>
        <w:rPr>
          <w:color w:val="231F20"/>
          <w:spacing w:val="-11"/>
        </w:rPr>
        <w:t> </w:t>
      </w:r>
      <w:r>
        <w:rPr>
          <w:color w:val="231F20"/>
        </w:rPr>
        <w:t>quả</w:t>
      </w:r>
      <w:r>
        <w:rPr>
          <w:color w:val="231F20"/>
          <w:spacing w:val="-11"/>
        </w:rPr>
        <w:t> </w:t>
      </w:r>
      <w:r>
        <w:rPr>
          <w:color w:val="231F20"/>
        </w:rPr>
        <w:t>hữu</w:t>
      </w:r>
      <w:r>
        <w:rPr>
          <w:color w:val="231F20"/>
          <w:spacing w:val="-11"/>
        </w:rPr>
        <w:t> </w:t>
      </w:r>
      <w:r>
        <w:rPr>
          <w:color w:val="231F20"/>
        </w:rPr>
        <w:t>nhân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w:t>
      </w:r>
      <w:r>
        <w:rPr>
          <w:color w:val="231F20"/>
          <w:spacing w:val="-11"/>
        </w:rPr>
        <w:t> </w:t>
      </w:r>
      <w:r>
        <w:rPr>
          <w:color w:val="231F20"/>
        </w:rPr>
        <w:t>với</w:t>
      </w:r>
      <w:r>
        <w:rPr>
          <w:color w:val="231F20"/>
          <w:spacing w:val="-11"/>
        </w:rPr>
        <w:t> </w:t>
      </w:r>
      <w:r>
        <w:rPr>
          <w:color w:val="231F20"/>
        </w:rPr>
        <w:t>các</w:t>
      </w:r>
      <w:r>
        <w:rPr>
          <w:color w:val="231F20"/>
          <w:spacing w:val="-11"/>
        </w:rPr>
        <w:t> </w:t>
      </w:r>
      <w:r>
        <w:rPr>
          <w:color w:val="231F20"/>
        </w:rPr>
        <w:t>nhân</w:t>
      </w:r>
      <w:r>
        <w:rPr>
          <w:color w:val="231F20"/>
          <w:spacing w:val="-11"/>
        </w:rPr>
        <w:t> </w:t>
      </w:r>
      <w:r>
        <w:rPr>
          <w:color w:val="231F20"/>
        </w:rPr>
        <w:t>tịnh hảo),</w:t>
      </w:r>
      <w:r>
        <w:rPr>
          <w:color w:val="231F20"/>
          <w:spacing w:val="20"/>
        </w:rPr>
        <w:t> </w:t>
      </w:r>
      <w:r>
        <w:rPr>
          <w:color w:val="231F20"/>
        </w:rPr>
        <w:t>tâm</w:t>
      </w:r>
      <w:r>
        <w:rPr>
          <w:color w:val="231F20"/>
          <w:spacing w:val="20"/>
        </w:rPr>
        <w:t> </w:t>
      </w:r>
      <w:r>
        <w:rPr>
          <w:color w:val="231F20"/>
        </w:rPr>
        <w:t>hộ</w:t>
      </w:r>
      <w:r>
        <w:rPr>
          <w:color w:val="231F20"/>
          <w:spacing w:val="20"/>
        </w:rPr>
        <w:t> </w:t>
      </w:r>
      <w:r>
        <w:rPr>
          <w:color w:val="231F20"/>
        </w:rPr>
        <w:t>kiếp</w:t>
      </w:r>
      <w:r>
        <w:rPr>
          <w:color w:val="231F20"/>
          <w:spacing w:val="20"/>
        </w:rPr>
        <w:t> </w:t>
      </w:r>
      <w:r>
        <w:rPr>
          <w:color w:val="231F20"/>
        </w:rPr>
        <w:t>cũng</w:t>
      </w:r>
      <w:r>
        <w:rPr>
          <w:color w:val="231F20"/>
          <w:spacing w:val="20"/>
        </w:rPr>
        <w:t> </w:t>
      </w:r>
      <w:r>
        <w:rPr>
          <w:color w:val="231F20"/>
        </w:rPr>
        <w:t>là</w:t>
      </w:r>
      <w:r>
        <w:rPr>
          <w:color w:val="231F20"/>
          <w:spacing w:val="20"/>
        </w:rPr>
        <w:t> </w:t>
      </w:r>
      <w:r>
        <w:rPr>
          <w:color w:val="231F20"/>
        </w:rPr>
        <w:t>quả</w:t>
      </w:r>
      <w:r>
        <w:rPr>
          <w:color w:val="231F20"/>
          <w:spacing w:val="20"/>
        </w:rPr>
        <w:t> </w:t>
      </w:r>
      <w:r>
        <w:rPr>
          <w:color w:val="231F20"/>
        </w:rPr>
        <w:t>hữu</w:t>
      </w:r>
      <w:r>
        <w:rPr>
          <w:color w:val="231F20"/>
          <w:spacing w:val="20"/>
        </w:rPr>
        <w:t> </w:t>
      </w:r>
      <w:r>
        <w:rPr>
          <w:color w:val="231F20"/>
        </w:rPr>
        <w:t>nhân.</w:t>
      </w:r>
      <w:r>
        <w:rPr>
          <w:color w:val="231F20"/>
          <w:spacing w:val="15"/>
        </w:rPr>
        <w:t> </w:t>
      </w:r>
      <w:r>
        <w:rPr>
          <w:color w:val="231F20"/>
        </w:rPr>
        <w:t>Tất</w:t>
      </w:r>
      <w:r>
        <w:rPr>
          <w:color w:val="231F20"/>
          <w:spacing w:val="20"/>
        </w:rPr>
        <w:t> </w:t>
      </w:r>
      <w:r>
        <w:rPr>
          <w:color w:val="231F20"/>
        </w:rPr>
        <w:t>cả</w:t>
      </w:r>
      <w:r>
        <w:rPr>
          <w:color w:val="231F20"/>
          <w:spacing w:val="20"/>
        </w:rPr>
        <w:t> </w:t>
      </w:r>
      <w:r>
        <w:rPr>
          <w:color w:val="231F20"/>
          <w:spacing w:val="-5"/>
        </w:rPr>
        <w:t>các</w:t>
      </w:r>
    </w:p>
    <w:p>
      <w:pPr>
        <w:pStyle w:val="BodyText"/>
        <w:spacing w:after="0" w:line="252" w:lineRule="auto"/>
        <w:sectPr>
          <w:headerReference w:type="default" r:id="rId86"/>
          <w:headerReference w:type="even" r:id="rId87"/>
          <w:pgSz w:w="7660" w:h="11630"/>
          <w:pgMar w:header="779" w:footer="0" w:top="1100" w:bottom="280" w:left="850" w:right="850"/>
          <w:pgNumType w:start="161"/>
        </w:sectPr>
      </w:pPr>
    </w:p>
    <w:p>
      <w:pPr>
        <w:pStyle w:val="BodyText"/>
        <w:spacing w:line="256" w:lineRule="auto" w:before="241"/>
      </w:pPr>
      <w:r>
        <w:rPr>
          <w:color w:val="231F20"/>
        </w:rPr>
        <w:t>tâm hộ kiếp trong một kiếp sống đều cùng loại </w:t>
      </w:r>
      <w:r>
        <w:rPr>
          <w:color w:val="231F20"/>
        </w:rPr>
        <w:t>với tâm</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của</w:t>
      </w:r>
      <w:r>
        <w:rPr>
          <w:color w:val="231F20"/>
          <w:spacing w:val="-6"/>
        </w:rPr>
        <w:t> </w:t>
      </w:r>
      <w:r>
        <w:rPr>
          <w:color w:val="231F20"/>
        </w:rPr>
        <w:t>kiếp</w:t>
      </w:r>
      <w:r>
        <w:rPr>
          <w:color w:val="231F20"/>
          <w:spacing w:val="-6"/>
        </w:rPr>
        <w:t> </w:t>
      </w:r>
      <w:r>
        <w:rPr>
          <w:color w:val="231F20"/>
        </w:rPr>
        <w:t>sống</w:t>
      </w:r>
      <w:r>
        <w:rPr>
          <w:color w:val="231F20"/>
          <w:spacing w:val="-6"/>
        </w:rPr>
        <w:t> </w:t>
      </w:r>
      <w:r>
        <w:rPr>
          <w:color w:val="231F20"/>
        </w:rPr>
        <w:t>đó,</w:t>
      </w:r>
      <w:r>
        <w:rPr>
          <w:color w:val="231F20"/>
          <w:spacing w:val="-6"/>
        </w:rPr>
        <w:t> </w:t>
      </w:r>
      <w:r>
        <w:rPr>
          <w:color w:val="231F20"/>
        </w:rPr>
        <w:t>chúng</w:t>
      </w:r>
      <w:r>
        <w:rPr>
          <w:color w:val="231F20"/>
          <w:spacing w:val="-6"/>
        </w:rPr>
        <w:t> </w:t>
      </w:r>
      <w:r>
        <w:rPr>
          <w:color w:val="231F20"/>
        </w:rPr>
        <w:t>có</w:t>
      </w:r>
      <w:r>
        <w:rPr>
          <w:color w:val="231F20"/>
          <w:spacing w:val="-6"/>
        </w:rPr>
        <w:t> </w:t>
      </w:r>
      <w:r>
        <w:rPr>
          <w:color w:val="231F20"/>
        </w:rPr>
        <w:t>cùng</w:t>
      </w:r>
      <w:r>
        <w:rPr>
          <w:color w:val="231F20"/>
          <w:spacing w:val="-6"/>
        </w:rPr>
        <w:t> </w:t>
      </w:r>
      <w:r>
        <w:rPr>
          <w:color w:val="231F20"/>
        </w:rPr>
        <w:t>các</w:t>
      </w:r>
      <w:r>
        <w:rPr>
          <w:color w:val="231F20"/>
          <w:spacing w:val="-6"/>
        </w:rPr>
        <w:t> </w:t>
      </w:r>
      <w:r>
        <w:rPr>
          <w:color w:val="231F20"/>
        </w:rPr>
        <w:t>nhân và</w:t>
      </w:r>
      <w:r>
        <w:rPr>
          <w:color w:val="231F20"/>
          <w:spacing w:val="-1"/>
        </w:rPr>
        <w:t> </w:t>
      </w:r>
      <w:r>
        <w:rPr>
          <w:color w:val="231F20"/>
        </w:rPr>
        <w:t>các</w:t>
      </w:r>
      <w:r>
        <w:rPr>
          <w:color w:val="231F20"/>
          <w:spacing w:val="-2"/>
        </w:rPr>
        <w:t> </w:t>
      </w:r>
      <w:r>
        <w:rPr>
          <w:color w:val="231F20"/>
        </w:rPr>
        <w:t>tâm</w:t>
      </w:r>
      <w:r>
        <w:rPr>
          <w:color w:val="231F20"/>
          <w:spacing w:val="-2"/>
        </w:rPr>
        <w:t> </w:t>
      </w:r>
      <w:r>
        <w:rPr>
          <w:color w:val="231F20"/>
        </w:rPr>
        <w:t>sở</w:t>
      </w:r>
      <w:r>
        <w:rPr>
          <w:color w:val="231F20"/>
          <w:spacing w:val="-1"/>
        </w:rPr>
        <w:t> </w:t>
      </w:r>
      <w:r>
        <w:rPr>
          <w:color w:val="231F20"/>
        </w:rPr>
        <w:t>đồng</w:t>
      </w:r>
      <w:r>
        <w:rPr>
          <w:color w:val="231F20"/>
          <w:spacing w:val="-1"/>
        </w:rPr>
        <w:t> </w:t>
      </w:r>
      <w:r>
        <w:rPr>
          <w:color w:val="231F20"/>
        </w:rPr>
        <w:t>sinh.</w:t>
      </w:r>
      <w:r>
        <w:rPr>
          <w:color w:val="231F20"/>
          <w:spacing w:val="-1"/>
        </w:rPr>
        <w:t> </w:t>
      </w:r>
      <w:r>
        <w:rPr>
          <w:color w:val="231F20"/>
        </w:rPr>
        <w:t>Nếu</w:t>
      </w:r>
      <w:r>
        <w:rPr>
          <w:color w:val="231F20"/>
          <w:spacing w:val="-1"/>
        </w:rPr>
        <w:t> </w:t>
      </w:r>
      <w:r>
        <w:rPr>
          <w:color w:val="231F20"/>
        </w:rPr>
        <w:t>một</w:t>
      </w:r>
      <w:r>
        <w:rPr>
          <w:color w:val="231F20"/>
          <w:spacing w:val="-2"/>
        </w:rPr>
        <w:t> </w:t>
      </w:r>
      <w:r>
        <w:rPr>
          <w:color w:val="231F20"/>
        </w:rPr>
        <w:t>người</w:t>
      </w:r>
      <w:r>
        <w:rPr>
          <w:color w:val="231F20"/>
          <w:spacing w:val="-2"/>
        </w:rPr>
        <w:t> </w:t>
      </w:r>
      <w:r>
        <w:rPr>
          <w:color w:val="231F20"/>
        </w:rPr>
        <w:t>sinh</w:t>
      </w:r>
      <w:r>
        <w:rPr>
          <w:color w:val="231F20"/>
          <w:spacing w:val="-1"/>
        </w:rPr>
        <w:t> </w:t>
      </w:r>
      <w:r>
        <w:rPr>
          <w:color w:val="231F20"/>
        </w:rPr>
        <w:t>với</w:t>
      </w:r>
      <w:r>
        <w:rPr>
          <w:color w:val="231F20"/>
          <w:spacing w:val="-1"/>
        </w:rPr>
        <w:t> </w:t>
      </w:r>
      <w:r>
        <w:rPr>
          <w:color w:val="231F20"/>
        </w:rPr>
        <w:t>hai nhân,</w:t>
      </w:r>
      <w:r>
        <w:rPr>
          <w:color w:val="231F20"/>
          <w:spacing w:val="-10"/>
        </w:rPr>
        <w:t> </w:t>
      </w:r>
      <w:r>
        <w:rPr>
          <w:color w:val="231F20"/>
        </w:rPr>
        <w:t>vô</w:t>
      </w:r>
      <w:r>
        <w:rPr>
          <w:color w:val="231F20"/>
          <w:spacing w:val="-10"/>
        </w:rPr>
        <w:t> </w:t>
      </w:r>
      <w:r>
        <w:rPr>
          <w:color w:val="231F20"/>
        </w:rPr>
        <w:t>tham</w:t>
      </w:r>
      <w:r>
        <w:rPr>
          <w:color w:val="231F20"/>
          <w:spacing w:val="-10"/>
        </w:rPr>
        <w:t> </w:t>
      </w:r>
      <w:r>
        <w:rPr>
          <w:color w:val="231F20"/>
        </w:rPr>
        <w:t>và</w:t>
      </w:r>
      <w:r>
        <w:rPr>
          <w:color w:val="231F20"/>
          <w:spacing w:val="-10"/>
        </w:rPr>
        <w:t> </w:t>
      </w:r>
      <w:r>
        <w:rPr>
          <w:color w:val="231F20"/>
        </w:rPr>
        <w:t>vô</w:t>
      </w:r>
      <w:r>
        <w:rPr>
          <w:color w:val="231F20"/>
          <w:spacing w:val="-10"/>
        </w:rPr>
        <w:t> </w:t>
      </w:r>
      <w:r>
        <w:rPr>
          <w:color w:val="231F20"/>
        </w:rPr>
        <w:t>sân,</w:t>
      </w:r>
      <w:r>
        <w:rPr>
          <w:color w:val="231F20"/>
          <w:spacing w:val="-10"/>
        </w:rPr>
        <w:t> </w:t>
      </w:r>
      <w:r>
        <w:rPr>
          <w:color w:val="231F20"/>
        </w:rPr>
        <w:t>nhưng</w:t>
      </w:r>
      <w:r>
        <w:rPr>
          <w:color w:val="231F20"/>
          <w:spacing w:val="-10"/>
        </w:rPr>
        <w:t> </w:t>
      </w:r>
      <w:r>
        <w:rPr>
          <w:color w:val="231F20"/>
        </w:rPr>
        <w:t>không</w:t>
      </w:r>
      <w:r>
        <w:rPr>
          <w:color w:val="231F20"/>
          <w:spacing w:val="-10"/>
        </w:rPr>
        <w:t> </w:t>
      </w:r>
      <w:r>
        <w:rPr>
          <w:color w:val="231F20"/>
        </w:rPr>
        <w:t>hợp</w:t>
      </w:r>
      <w:r>
        <w:rPr>
          <w:color w:val="231F20"/>
          <w:spacing w:val="-10"/>
        </w:rPr>
        <w:t> </w:t>
      </w:r>
      <w:r>
        <w:rPr>
          <w:color w:val="231F20"/>
        </w:rPr>
        <w:t>với</w:t>
      </w:r>
      <w:r>
        <w:rPr>
          <w:color w:val="231F20"/>
          <w:spacing w:val="-10"/>
        </w:rPr>
        <w:t> </w:t>
      </w:r>
      <w:r>
        <w:rPr>
          <w:color w:val="231F20"/>
        </w:rPr>
        <w:t>trí,</w:t>
      </w:r>
      <w:r>
        <w:rPr>
          <w:color w:val="231F20"/>
          <w:spacing w:val="-10"/>
        </w:rPr>
        <w:t> </w:t>
      </w:r>
      <w:r>
        <w:rPr>
          <w:color w:val="231F20"/>
        </w:rPr>
        <w:t>tất cả</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hộ</w:t>
      </w:r>
      <w:r>
        <w:rPr>
          <w:color w:val="231F20"/>
          <w:spacing w:val="-8"/>
        </w:rPr>
        <w:t> </w:t>
      </w:r>
      <w:r>
        <w:rPr>
          <w:color w:val="231F20"/>
        </w:rPr>
        <w:t>kiếp</w:t>
      </w:r>
      <w:r>
        <w:rPr>
          <w:color w:val="231F20"/>
          <w:spacing w:val="-8"/>
        </w:rPr>
        <w:t> </w:t>
      </w:r>
      <w:r>
        <w:rPr>
          <w:color w:val="231F20"/>
        </w:rPr>
        <w:t>cũng</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hai</w:t>
      </w:r>
      <w:r>
        <w:rPr>
          <w:color w:val="231F20"/>
          <w:spacing w:val="-8"/>
        </w:rPr>
        <w:t> </w:t>
      </w:r>
      <w:r>
        <w:rPr>
          <w:color w:val="231F20"/>
        </w:rPr>
        <w:t>nhân.</w:t>
      </w:r>
      <w:r>
        <w:rPr>
          <w:color w:val="231F20"/>
          <w:spacing w:val="-8"/>
        </w:rPr>
        <w:t> </w:t>
      </w:r>
      <w:r>
        <w:rPr>
          <w:color w:val="231F20"/>
        </w:rPr>
        <w:t>Người</w:t>
      </w:r>
      <w:r>
        <w:rPr>
          <w:color w:val="231F20"/>
          <w:spacing w:val="-8"/>
        </w:rPr>
        <w:t> </w:t>
      </w:r>
      <w:r>
        <w:rPr>
          <w:color w:val="231F20"/>
        </w:rPr>
        <w:t>ấy</w:t>
      </w:r>
      <w:r>
        <w:rPr>
          <w:color w:val="231F20"/>
          <w:spacing w:val="-8"/>
        </w:rPr>
        <w:t> </w:t>
      </w:r>
      <w:r>
        <w:rPr>
          <w:color w:val="231F20"/>
        </w:rPr>
        <w:t>có thể vun bồi trí tuệ, nhưng không thể giác ngộ trong kiếp đó. Nếu một người được sinh với tam nhân, có nghĩa</w:t>
      </w:r>
      <w:r>
        <w:rPr>
          <w:color w:val="231F20"/>
          <w:spacing w:val="-1"/>
        </w:rPr>
        <w:t> </w:t>
      </w:r>
      <w:r>
        <w:rPr>
          <w:color w:val="231F20"/>
        </w:rPr>
        <w:t>là</w:t>
      </w:r>
      <w:r>
        <w:rPr>
          <w:color w:val="231F20"/>
          <w:spacing w:val="-1"/>
        </w:rPr>
        <w:t> </w:t>
      </w:r>
      <w:r>
        <w:rPr>
          <w:color w:val="231F20"/>
        </w:rPr>
        <w:t>với</w:t>
      </w:r>
      <w:r>
        <w:rPr>
          <w:color w:val="231F20"/>
          <w:spacing w:val="-1"/>
        </w:rPr>
        <w:t> </w:t>
      </w:r>
      <w:r>
        <w:rPr>
          <w:color w:val="231F20"/>
        </w:rPr>
        <w:t>vô</w:t>
      </w:r>
      <w:r>
        <w:rPr>
          <w:color w:val="231F20"/>
          <w:spacing w:val="-1"/>
        </w:rPr>
        <w:t> </w:t>
      </w:r>
      <w:r>
        <w:rPr>
          <w:color w:val="231F20"/>
        </w:rPr>
        <w:t>tham,</w:t>
      </w:r>
      <w:r>
        <w:rPr>
          <w:color w:val="231F20"/>
          <w:spacing w:val="-1"/>
        </w:rPr>
        <w:t> </w:t>
      </w:r>
      <w:r>
        <w:rPr>
          <w:color w:val="231F20"/>
        </w:rPr>
        <w:t>vô</w:t>
      </w:r>
      <w:r>
        <w:rPr>
          <w:color w:val="231F20"/>
          <w:spacing w:val="-1"/>
        </w:rPr>
        <w:t> </w:t>
      </w:r>
      <w:r>
        <w:rPr>
          <w:color w:val="231F20"/>
        </w:rPr>
        <w:t>sân</w:t>
      </w:r>
      <w:r>
        <w:rPr>
          <w:color w:val="231F20"/>
          <w:spacing w:val="-1"/>
        </w:rPr>
        <w:t> </w:t>
      </w:r>
      <w:r>
        <w:rPr>
          <w:color w:val="231F20"/>
        </w:rPr>
        <w:t>và</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tâm hộ kiếp đều đi kèm với ba nhân tịnh hảo này.</w:t>
      </w:r>
      <w:r>
        <w:rPr>
          <w:color w:val="231F20"/>
          <w:spacing w:val="-3"/>
        </w:rPr>
        <w:t> </w:t>
      </w:r>
      <w:r>
        <w:rPr>
          <w:color w:val="231F20"/>
        </w:rPr>
        <w:t>Vì thế, người</w:t>
      </w:r>
      <w:r>
        <w:rPr>
          <w:color w:val="231F20"/>
          <w:spacing w:val="-2"/>
        </w:rPr>
        <w:t> </w:t>
      </w:r>
      <w:r>
        <w:rPr>
          <w:color w:val="231F20"/>
        </w:rPr>
        <w:t>ấy</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xu</w:t>
      </w:r>
      <w:r>
        <w:rPr>
          <w:color w:val="231F20"/>
          <w:spacing w:val="-1"/>
        </w:rPr>
        <w:t> </w:t>
      </w:r>
      <w:r>
        <w:rPr>
          <w:color w:val="231F20"/>
        </w:rPr>
        <w:t>hướng</w:t>
      </w:r>
      <w:r>
        <w:rPr>
          <w:color w:val="231F20"/>
          <w:spacing w:val="-1"/>
        </w:rPr>
        <w:t> </w:t>
      </w:r>
      <w:r>
        <w:rPr>
          <w:color w:val="231F20"/>
        </w:rPr>
        <w:t>vun</w:t>
      </w:r>
      <w:r>
        <w:rPr>
          <w:color w:val="231F20"/>
          <w:spacing w:val="-1"/>
        </w:rPr>
        <w:t> </w:t>
      </w:r>
      <w:r>
        <w:rPr>
          <w:color w:val="231F20"/>
        </w:rPr>
        <w:t>bồi</w:t>
      </w:r>
      <w:r>
        <w:rPr>
          <w:color w:val="231F20"/>
          <w:spacing w:val="-1"/>
        </w:rPr>
        <w:t> </w:t>
      </w:r>
      <w:r>
        <w:rPr>
          <w:color w:val="231F20"/>
        </w:rPr>
        <w:t>trí</w:t>
      </w:r>
      <w:r>
        <w:rPr>
          <w:color w:val="231F20"/>
          <w:spacing w:val="-2"/>
        </w:rPr>
        <w:t> </w:t>
      </w:r>
      <w:r>
        <w:rPr>
          <w:color w:val="231F20"/>
        </w:rPr>
        <w:t>tuệ</w:t>
      </w:r>
      <w:r>
        <w:rPr>
          <w:color w:val="231F20"/>
          <w:spacing w:val="-2"/>
        </w:rPr>
        <w:t> </w:t>
      </w:r>
      <w:r>
        <w:rPr>
          <w:color w:val="231F20"/>
        </w:rPr>
        <w:t>và</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đạt được giác ngộ trong kiếp sống đó nếu phát triển con đường Bát Chánh Đạo. Nếu một người tái sinh với thọ hỷ, tất cả các tâm hộ kiếp của kiếp sống đó sẽ đồng sinh với thọ hỷ.</w:t>
      </w:r>
    </w:p>
    <w:p>
      <w:pPr>
        <w:pStyle w:val="BodyText"/>
        <w:spacing w:line="256" w:lineRule="auto" w:before="98"/>
        <w:ind w:firstLine="396"/>
      </w:pPr>
      <w:r>
        <w:rPr>
          <w:color w:val="231F20"/>
        </w:rPr>
        <w:t>Mỗi</w:t>
      </w:r>
      <w:r>
        <w:rPr>
          <w:color w:val="231F20"/>
          <w:spacing w:val="-8"/>
        </w:rPr>
        <w:t> </w:t>
      </w:r>
      <w:r>
        <w:rPr>
          <w:color w:val="231F20"/>
        </w:rPr>
        <w:t>tâm</w:t>
      </w:r>
      <w:r>
        <w:rPr>
          <w:color w:val="231F20"/>
          <w:spacing w:val="-9"/>
        </w:rPr>
        <w:t> </w:t>
      </w:r>
      <w:r>
        <w:rPr>
          <w:color w:val="231F20"/>
        </w:rPr>
        <w:t>đều</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và</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hộ</w:t>
      </w:r>
      <w:r>
        <w:rPr>
          <w:color w:val="231F20"/>
          <w:spacing w:val="-9"/>
        </w:rPr>
        <w:t> </w:t>
      </w:r>
      <w:r>
        <w:rPr>
          <w:color w:val="231F20"/>
        </w:rPr>
        <w:t>kiếp cũng</w:t>
      </w:r>
      <w:r>
        <w:rPr>
          <w:color w:val="231F20"/>
          <w:spacing w:val="-2"/>
        </w:rPr>
        <w:t> </w:t>
      </w:r>
      <w:r>
        <w:rPr>
          <w:color w:val="231F20"/>
        </w:rPr>
        <w:t>có</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bắt</w:t>
      </w:r>
      <w:r>
        <w:rPr>
          <w:color w:val="231F20"/>
          <w:spacing w:val="-2"/>
        </w:rPr>
        <w:t> </w:t>
      </w:r>
      <w:r>
        <w:rPr>
          <w:color w:val="231F20"/>
        </w:rPr>
        <w:t>cảnh</w:t>
      </w:r>
      <w:r>
        <w:rPr>
          <w:color w:val="231F20"/>
          <w:spacing w:val="-2"/>
        </w:rPr>
        <w:t> </w:t>
      </w:r>
      <w:r>
        <w:rPr>
          <w:color w:val="231F20"/>
        </w:rPr>
        <w:t>là</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 giác,</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bắt</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làm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còn</w:t>
      </w:r>
      <w:r>
        <w:rPr>
          <w:color w:val="231F20"/>
          <w:spacing w:val="-11"/>
        </w:rPr>
        <w:t> </w:t>
      </w:r>
      <w:r>
        <w:rPr>
          <w:color w:val="231F20"/>
        </w:rPr>
        <w:t>tâm</w:t>
      </w:r>
      <w:r>
        <w:rPr>
          <w:color w:val="231F20"/>
          <w:spacing w:val="-11"/>
        </w:rPr>
        <w:t> </w:t>
      </w:r>
      <w:r>
        <w:rPr>
          <w:color w:val="231F20"/>
        </w:rPr>
        <w:t>hộ kiếp</w:t>
      </w:r>
      <w:r>
        <w:rPr>
          <w:color w:val="231F20"/>
          <w:spacing w:val="-7"/>
        </w:rPr>
        <w:t> </w:t>
      </w:r>
      <w:r>
        <w:rPr>
          <w:color w:val="231F20"/>
        </w:rPr>
        <w:t>không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trong</w:t>
      </w:r>
      <w:r>
        <w:rPr>
          <w:color w:val="231F20"/>
          <w:spacing w:val="-7"/>
        </w:rPr>
        <w:t> </w:t>
      </w:r>
      <w:r>
        <w:rPr>
          <w:color w:val="231F20"/>
        </w:rPr>
        <w:t>lộ</w:t>
      </w:r>
      <w:r>
        <w:rPr>
          <w:color w:val="231F20"/>
          <w:spacing w:val="-7"/>
        </w:rPr>
        <w:t> </w:t>
      </w:r>
      <w:r>
        <w:rPr>
          <w:color w:val="231F20"/>
        </w:rPr>
        <w:t>trình</w:t>
      </w:r>
      <w:r>
        <w:rPr>
          <w:color w:val="231F20"/>
          <w:spacing w:val="-7"/>
        </w:rPr>
        <w:t> </w:t>
      </w:r>
      <w:r>
        <w:rPr>
          <w:color w:val="231F20"/>
        </w:rPr>
        <w:t>tâm,</w:t>
      </w:r>
      <w:r>
        <w:rPr>
          <w:color w:val="231F20"/>
          <w:spacing w:val="-7"/>
        </w:rPr>
        <w:t> </w:t>
      </w:r>
      <w:r>
        <w:rPr>
          <w:color w:val="231F20"/>
        </w:rPr>
        <w:t>và</w:t>
      </w:r>
      <w:r>
        <w:rPr>
          <w:color w:val="231F20"/>
          <w:spacing w:val="-7"/>
        </w:rPr>
        <w:t> </w:t>
      </w:r>
      <w:r>
        <w:rPr>
          <w:color w:val="231F20"/>
        </w:rPr>
        <w:t>vì</w:t>
      </w:r>
      <w:r>
        <w:rPr>
          <w:color w:val="231F20"/>
          <w:spacing w:val="-7"/>
        </w:rPr>
        <w:t> </w:t>
      </w:r>
      <w:r>
        <w:rPr>
          <w:color w:val="231F20"/>
        </w:rPr>
        <w:t>vậy</w:t>
      </w:r>
      <w:r>
        <w:rPr>
          <w:color w:val="231F20"/>
          <w:spacing w:val="-7"/>
        </w:rPr>
        <w:t> </w:t>
      </w:r>
      <w:r>
        <w:rPr>
          <w:color w:val="231F20"/>
        </w:rPr>
        <w:t>bắt đối tượng khác với các đối tượng được kinh nghiệm qua</w:t>
      </w:r>
      <w:r>
        <w:rPr>
          <w:color w:val="231F20"/>
          <w:spacing w:val="-8"/>
        </w:rPr>
        <w:t> </w:t>
      </w:r>
      <w:r>
        <w:rPr>
          <w:color w:val="231F20"/>
        </w:rPr>
        <w:t>ngũ</w:t>
      </w:r>
      <w:r>
        <w:rPr>
          <w:color w:val="231F20"/>
          <w:spacing w:val="-8"/>
        </w:rPr>
        <w:t> </w:t>
      </w:r>
      <w:r>
        <w:rPr>
          <w:color w:val="231F20"/>
        </w:rPr>
        <w:t>môn</w:t>
      </w:r>
      <w:r>
        <w:rPr>
          <w:color w:val="231F20"/>
          <w:spacing w:val="-8"/>
        </w:rPr>
        <w:t> </w:t>
      </w:r>
      <w:r>
        <w:rPr>
          <w:color w:val="231F20"/>
        </w:rPr>
        <w:t>và</w:t>
      </w:r>
      <w:r>
        <w:rPr>
          <w:color w:val="231F20"/>
          <w:spacing w:val="-8"/>
        </w:rPr>
        <w:t> </w:t>
      </w:r>
      <w:r>
        <w:rPr>
          <w:color w:val="231F20"/>
        </w:rPr>
        <w:t>ý</w:t>
      </w:r>
      <w:r>
        <w:rPr>
          <w:color w:val="231F20"/>
          <w:spacing w:val="-8"/>
        </w:rPr>
        <w:t> </w:t>
      </w:r>
      <w:r>
        <w:rPr>
          <w:color w:val="231F20"/>
        </w:rPr>
        <w:t>môn.</w:t>
      </w:r>
      <w:r>
        <w:rPr>
          <w:color w:val="231F20"/>
          <w:spacing w:val="-13"/>
        </w:rPr>
        <w:t> </w:t>
      </w:r>
      <w:r>
        <w:rPr>
          <w:color w:val="231F20"/>
        </w:rPr>
        <w:t>Tâm</w:t>
      </w:r>
      <w:r>
        <w:rPr>
          <w:color w:val="231F20"/>
          <w:spacing w:val="-8"/>
        </w:rPr>
        <w:t> </w:t>
      </w:r>
      <w:r>
        <w:rPr>
          <w:color w:val="231F20"/>
        </w:rPr>
        <w:t>hộ</w:t>
      </w:r>
      <w:r>
        <w:rPr>
          <w:color w:val="231F20"/>
          <w:spacing w:val="-8"/>
        </w:rPr>
        <w:t> </w:t>
      </w:r>
      <w:r>
        <w:rPr>
          <w:color w:val="231F20"/>
        </w:rPr>
        <w:t>kiếp</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cùng</w:t>
      </w:r>
      <w:r>
        <w:rPr>
          <w:color w:val="231F20"/>
          <w:spacing w:val="-8"/>
        </w:rPr>
        <w:t> </w:t>
      </w:r>
      <w:r>
        <w:rPr>
          <w:color w:val="231F20"/>
        </w:rPr>
        <w:t>một loại với tâm tái tục nên cũng kinh nghiệm cùng đối tượng với tâm tái tục.</w:t>
      </w:r>
    </w:p>
    <w:p>
      <w:pPr>
        <w:pStyle w:val="BodyText"/>
        <w:spacing w:line="256" w:lineRule="auto" w:before="105"/>
        <w:ind w:firstLine="396"/>
      </w:pPr>
      <w:r>
        <w:rPr>
          <w:color w:val="231F20"/>
        </w:rPr>
        <w:t>Như đã nói trong chương 10, tâm tái tục </w:t>
      </w:r>
      <w:r>
        <w:rPr>
          <w:color w:val="231F20"/>
        </w:rPr>
        <w:t>kinh nghiệm</w:t>
      </w:r>
      <w:r>
        <w:rPr>
          <w:color w:val="231F20"/>
          <w:spacing w:val="40"/>
        </w:rPr>
        <w:t> </w:t>
      </w:r>
      <w:r>
        <w:rPr>
          <w:color w:val="231F20"/>
        </w:rPr>
        <w:t>cùng</w:t>
      </w:r>
      <w:r>
        <w:rPr>
          <w:color w:val="231F20"/>
          <w:spacing w:val="40"/>
        </w:rPr>
        <w:t> </w:t>
      </w:r>
      <w:r>
        <w:rPr>
          <w:color w:val="231F20"/>
        </w:rPr>
        <w:t>một</w:t>
      </w:r>
      <w:r>
        <w:rPr>
          <w:color w:val="231F20"/>
          <w:spacing w:val="40"/>
        </w:rPr>
        <w:t> </w:t>
      </w:r>
      <w:r>
        <w:rPr>
          <w:color w:val="231F20"/>
        </w:rPr>
        <w:t>đối</w:t>
      </w:r>
      <w:r>
        <w:rPr>
          <w:color w:val="231F20"/>
          <w:spacing w:val="40"/>
        </w:rPr>
        <w:t> </w:t>
      </w:r>
      <w:r>
        <w:rPr>
          <w:color w:val="231F20"/>
        </w:rPr>
        <w:t>tượng</w:t>
      </w:r>
      <w:r>
        <w:rPr>
          <w:color w:val="231F20"/>
          <w:spacing w:val="40"/>
        </w:rPr>
        <w:t> </w:t>
      </w:r>
      <w:r>
        <w:rPr>
          <w:color w:val="231F20"/>
        </w:rPr>
        <w:t>với</w:t>
      </w:r>
      <w:r>
        <w:rPr>
          <w:color w:val="231F20"/>
          <w:spacing w:val="40"/>
        </w:rPr>
        <w:t> </w:t>
      </w:r>
      <w:r>
        <w:rPr>
          <w:color w:val="231F20"/>
        </w:rPr>
        <w:t>các</w:t>
      </w:r>
      <w:r>
        <w:rPr>
          <w:color w:val="231F20"/>
          <w:spacing w:val="40"/>
        </w:rPr>
        <w:t> </w:t>
      </w:r>
      <w:r>
        <w:rPr>
          <w:color w:val="231F20"/>
        </w:rPr>
        <w:t>tâm</w:t>
      </w:r>
      <w:r>
        <w:rPr>
          <w:color w:val="231F20"/>
          <w:spacing w:val="40"/>
        </w:rPr>
        <w:t> </w:t>
      </w:r>
      <w:r>
        <w:rPr>
          <w:color w:val="231F20"/>
        </w:rPr>
        <w:t>thiện</w:t>
      </w:r>
      <w:r>
        <w:rPr>
          <w:color w:val="231F20"/>
          <w:spacing w:val="40"/>
        </w:rPr>
        <w:t> </w:t>
      </w:r>
      <w:r>
        <w:rPr>
          <w:color w:val="231F20"/>
        </w:rPr>
        <w:t>và bất thiện sinh khởi ngay trước tâm tử của kiếp sống trước.</w:t>
      </w:r>
      <w:r>
        <w:rPr>
          <w:color w:val="231F20"/>
          <w:spacing w:val="-15"/>
        </w:rPr>
        <w:t> </w:t>
      </w:r>
      <w:r>
        <w:rPr>
          <w:color w:val="231F20"/>
        </w:rPr>
        <w:t>Nếu</w:t>
      </w:r>
      <w:r>
        <w:rPr>
          <w:color w:val="231F20"/>
          <w:spacing w:val="-15"/>
        </w:rPr>
        <w:t> </w:t>
      </w:r>
      <w:r>
        <w:rPr>
          <w:color w:val="231F20"/>
        </w:rPr>
        <w:t>nghiệp</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tạo</w:t>
      </w:r>
      <w:r>
        <w:rPr>
          <w:color w:val="231F20"/>
          <w:spacing w:val="-15"/>
        </w:rPr>
        <w:t> </w:t>
      </w:r>
      <w:r>
        <w:rPr>
          <w:color w:val="231F20"/>
        </w:rPr>
        <w:t>ra</w:t>
      </w:r>
      <w:r>
        <w:rPr>
          <w:color w:val="231F20"/>
          <w:spacing w:val="-15"/>
        </w:rPr>
        <w:t> </w:t>
      </w:r>
      <w:r>
        <w:rPr>
          <w:color w:val="231F20"/>
        </w:rPr>
        <w:t>tâm</w:t>
      </w:r>
      <w:r>
        <w:rPr>
          <w:color w:val="231F20"/>
          <w:spacing w:val="-15"/>
        </w:rPr>
        <w:t> </w:t>
      </w:r>
      <w:r>
        <w:rPr>
          <w:color w:val="231F20"/>
        </w:rPr>
        <w:t>tái</w:t>
      </w:r>
      <w:r>
        <w:rPr>
          <w:color w:val="231F20"/>
          <w:spacing w:val="-15"/>
        </w:rPr>
        <w:t> </w:t>
      </w:r>
      <w:r>
        <w:rPr>
          <w:color w:val="231F20"/>
        </w:rPr>
        <w:t>tục,</w:t>
      </w:r>
      <w:r>
        <w:rPr>
          <w:color w:val="231F20"/>
          <w:spacing w:val="-15"/>
        </w:rPr>
        <w:t> </w:t>
      </w:r>
      <w:r>
        <w:rPr>
          <w:color w:val="231F20"/>
        </w:rPr>
        <w:t>sẽ</w:t>
      </w:r>
      <w:r>
        <w:rPr>
          <w:color w:val="231F20"/>
          <w:spacing w:val="-15"/>
        </w:rPr>
        <w:t> </w:t>
      </w:r>
      <w:r>
        <w:rPr>
          <w:color w:val="231F20"/>
        </w:rPr>
        <w:t>có</w:t>
      </w:r>
      <w:r>
        <w:rPr>
          <w:color w:val="231F20"/>
          <w:spacing w:val="-15"/>
        </w:rPr>
        <w:t> </w:t>
      </w:r>
      <w:r>
        <w:rPr>
          <w:color w:val="231F20"/>
        </w:rPr>
        <w:t>tái sinh</w:t>
      </w:r>
      <w:r>
        <w:rPr>
          <w:color w:val="231F20"/>
          <w:spacing w:val="-4"/>
        </w:rPr>
        <w:t> </w:t>
      </w:r>
      <w:r>
        <w:rPr>
          <w:color w:val="231F20"/>
        </w:rPr>
        <w:t>vào</w:t>
      </w:r>
      <w:r>
        <w:rPr>
          <w:color w:val="231F20"/>
          <w:spacing w:val="-4"/>
        </w:rPr>
        <w:t> </w:t>
      </w:r>
      <w:r>
        <w:rPr>
          <w:color w:val="231F20"/>
        </w:rPr>
        <w:t>nơi</w:t>
      </w:r>
      <w:r>
        <w:rPr>
          <w:color w:val="231F20"/>
          <w:spacing w:val="-4"/>
        </w:rPr>
        <w:t> </w:t>
      </w:r>
      <w:r>
        <w:rPr>
          <w:color w:val="231F20"/>
        </w:rPr>
        <w:t>khổ</w:t>
      </w:r>
      <w:r>
        <w:rPr>
          <w:color w:val="231F20"/>
          <w:spacing w:val="-4"/>
        </w:rPr>
        <w:t> </w:t>
      </w:r>
      <w:r>
        <w:rPr>
          <w:color w:val="231F20"/>
        </w:rPr>
        <w:t>cảnh.</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sinh khởi</w:t>
      </w:r>
      <w:r>
        <w:rPr>
          <w:color w:val="231F20"/>
          <w:spacing w:val="1"/>
        </w:rPr>
        <w:t> </w:t>
      </w:r>
      <w:r>
        <w:rPr>
          <w:color w:val="231F20"/>
        </w:rPr>
        <w:t>ngay</w:t>
      </w:r>
      <w:r>
        <w:rPr>
          <w:color w:val="231F20"/>
          <w:spacing w:val="1"/>
        </w:rPr>
        <w:t> </w:t>
      </w:r>
      <w:r>
        <w:rPr>
          <w:color w:val="231F20"/>
        </w:rPr>
        <w:t>trước</w:t>
      </w:r>
      <w:r>
        <w:rPr>
          <w:color w:val="231F20"/>
          <w:spacing w:val="1"/>
        </w:rPr>
        <w:t> </w:t>
      </w:r>
      <w:r>
        <w:rPr>
          <w:color w:val="231F20"/>
        </w:rPr>
        <w:t>tâm</w:t>
      </w:r>
      <w:r>
        <w:rPr>
          <w:color w:val="231F20"/>
          <w:spacing w:val="1"/>
        </w:rPr>
        <w:t> </w:t>
      </w:r>
      <w:r>
        <w:rPr>
          <w:color w:val="231F20"/>
        </w:rPr>
        <w:t>tử</w:t>
      </w:r>
      <w:r>
        <w:rPr>
          <w:color w:val="231F20"/>
          <w:spacing w:val="1"/>
        </w:rPr>
        <w:t> </w:t>
      </w:r>
      <w:r>
        <w:rPr>
          <w:color w:val="231F20"/>
        </w:rPr>
        <w:t>sẽ</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spacing w:val="-5"/>
        </w:rPr>
        <w:t>bất</w:t>
      </w:r>
    </w:p>
    <w:p>
      <w:pPr>
        <w:pStyle w:val="BodyText"/>
        <w:spacing w:after="0" w:line="256" w:lineRule="auto"/>
        <w:sectPr>
          <w:pgSz w:w="7660" w:h="11630"/>
          <w:pgMar w:header="779" w:footer="0" w:top="1100" w:bottom="280" w:left="850" w:right="850"/>
        </w:sectPr>
      </w:pPr>
    </w:p>
    <w:p>
      <w:pPr>
        <w:pStyle w:val="BodyText"/>
        <w:spacing w:line="256" w:lineRule="auto" w:before="241"/>
      </w:pPr>
      <w:r>
        <w:rPr>
          <w:color w:val="231F20"/>
        </w:rPr>
        <w:t>khả ái.</w:t>
      </w:r>
      <w:r>
        <w:rPr>
          <w:color w:val="231F20"/>
          <w:spacing w:val="-4"/>
        </w:rPr>
        <w:t> </w:t>
      </w:r>
      <w:r>
        <w:rPr>
          <w:color w:val="231F20"/>
        </w:rPr>
        <w:t>Tâm tái tục của kiếp sau tiếp nối tâm tử, </w:t>
      </w:r>
      <w:r>
        <w:rPr>
          <w:color w:val="231F20"/>
        </w:rPr>
        <w:t>kinh nghiệm cùng đối tượng bất khả ái đó. Nếu nghiệp thiện</w:t>
      </w:r>
      <w:r>
        <w:rPr>
          <w:color w:val="231F20"/>
          <w:spacing w:val="-9"/>
        </w:rPr>
        <w:t> </w:t>
      </w:r>
      <w:r>
        <w:rPr>
          <w:color w:val="231F20"/>
        </w:rPr>
        <w:t>tạo</w:t>
      </w:r>
      <w:r>
        <w:rPr>
          <w:color w:val="231F20"/>
          <w:spacing w:val="-9"/>
        </w:rPr>
        <w:t> </w:t>
      </w:r>
      <w:r>
        <w:rPr>
          <w:color w:val="231F20"/>
        </w:rPr>
        <w:t>tâm</w:t>
      </w:r>
      <w:r>
        <w:rPr>
          <w:color w:val="231F20"/>
          <w:spacing w:val="-9"/>
        </w:rPr>
        <w:t> </w:t>
      </w:r>
      <w:r>
        <w:rPr>
          <w:color w:val="231F20"/>
        </w:rPr>
        <w:t>tái</w:t>
      </w:r>
      <w:r>
        <w:rPr>
          <w:color w:val="231F20"/>
          <w:spacing w:val="-9"/>
        </w:rPr>
        <w:t> </w:t>
      </w:r>
      <w:r>
        <w:rPr>
          <w:color w:val="231F20"/>
        </w:rPr>
        <w:t>tục,</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tái</w:t>
      </w:r>
      <w:r>
        <w:rPr>
          <w:color w:val="231F20"/>
          <w:spacing w:val="-9"/>
        </w:rPr>
        <w:t> </w:t>
      </w:r>
      <w:r>
        <w:rPr>
          <w:color w:val="231F20"/>
        </w:rPr>
        <w:t>sinh</w:t>
      </w:r>
      <w:r>
        <w:rPr>
          <w:color w:val="231F20"/>
          <w:spacing w:val="-9"/>
        </w:rPr>
        <w:t> </w:t>
      </w:r>
      <w:r>
        <w:rPr>
          <w:color w:val="231F20"/>
        </w:rPr>
        <w:t>vào</w:t>
      </w:r>
      <w:r>
        <w:rPr>
          <w:color w:val="231F20"/>
          <w:spacing w:val="-9"/>
        </w:rPr>
        <w:t> </w:t>
      </w:r>
      <w:r>
        <w:rPr>
          <w:color w:val="231F20"/>
        </w:rPr>
        <w:t>nơi</w:t>
      </w:r>
      <w:r>
        <w:rPr>
          <w:color w:val="231F20"/>
          <w:spacing w:val="-9"/>
        </w:rPr>
        <w:t> </w:t>
      </w:r>
      <w:r>
        <w:rPr>
          <w:color w:val="231F20"/>
        </w:rPr>
        <w:t>nhàn</w:t>
      </w:r>
      <w:r>
        <w:rPr>
          <w:color w:val="231F20"/>
          <w:spacing w:val="-9"/>
        </w:rPr>
        <w:t> </w:t>
      </w:r>
      <w:r>
        <w:rPr>
          <w:color w:val="231F20"/>
        </w:rPr>
        <w:t>cảnh. Khi ấy, các tâm thiện sinh khởi ngay trước tâm tử sẽ kinh</w:t>
      </w:r>
      <w:r>
        <w:rPr>
          <w:color w:val="231F20"/>
          <w:spacing w:val="-2"/>
        </w:rPr>
        <w:t> </w:t>
      </w:r>
      <w:r>
        <w:rPr>
          <w:color w:val="231F20"/>
        </w:rPr>
        <w:t>nghiệm</w:t>
      </w:r>
      <w:r>
        <w:rPr>
          <w:color w:val="231F20"/>
          <w:spacing w:val="-3"/>
        </w:rPr>
        <w:t> </w:t>
      </w:r>
      <w:r>
        <w:rPr>
          <w:color w:val="231F20"/>
        </w:rPr>
        <w:t>một</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khả</w:t>
      </w:r>
      <w:r>
        <w:rPr>
          <w:color w:val="231F20"/>
          <w:spacing w:val="-2"/>
        </w:rPr>
        <w:t> </w:t>
      </w:r>
      <w:r>
        <w:rPr>
          <w:color w:val="231F20"/>
        </w:rPr>
        <w:t>ái.</w:t>
      </w:r>
      <w:r>
        <w:rPr>
          <w:color w:val="231F20"/>
          <w:spacing w:val="-3"/>
        </w:rPr>
        <w:t> </w:t>
      </w:r>
      <w:r>
        <w:rPr>
          <w:color w:val="231F20"/>
        </w:rPr>
        <w:t>Cho</w:t>
      </w:r>
      <w:r>
        <w:rPr>
          <w:color w:val="231F20"/>
          <w:spacing w:val="-2"/>
        </w:rPr>
        <w:t> </w:t>
      </w:r>
      <w:r>
        <w:rPr>
          <w:color w:val="231F20"/>
        </w:rPr>
        <w:t>dù</w:t>
      </w:r>
      <w:r>
        <w:rPr>
          <w:color w:val="231F20"/>
          <w:spacing w:val="-2"/>
        </w:rPr>
        <w:t> </w:t>
      </w:r>
      <w:r>
        <w:rPr>
          <w:color w:val="231F20"/>
        </w:rPr>
        <w:t>đối</w:t>
      </w:r>
      <w:r>
        <w:rPr>
          <w:color w:val="231F20"/>
          <w:spacing w:val="-2"/>
        </w:rPr>
        <w:t> </w:t>
      </w:r>
      <w:r>
        <w:rPr>
          <w:color w:val="231F20"/>
        </w:rPr>
        <w:t>tượng của các tâm thiện hay bất thiện cuối cùng của kiếp trước</w:t>
      </w:r>
      <w:r>
        <w:rPr>
          <w:color w:val="231F20"/>
          <w:spacing w:val="-9"/>
        </w:rPr>
        <w:t> </w:t>
      </w:r>
      <w:r>
        <w:rPr>
          <w:color w:val="231F20"/>
        </w:rPr>
        <w:t>là</w:t>
      </w:r>
      <w:r>
        <w:rPr>
          <w:color w:val="231F20"/>
          <w:spacing w:val="-8"/>
        </w:rPr>
        <w:t> </w:t>
      </w:r>
      <w:r>
        <w:rPr>
          <w:color w:val="231F20"/>
        </w:rPr>
        <w:t>gì,</w:t>
      </w:r>
      <w:r>
        <w:rPr>
          <w:color w:val="231F20"/>
          <w:spacing w:val="-8"/>
        </w:rPr>
        <w:t> </w:t>
      </w:r>
      <w:r>
        <w:rPr>
          <w:color w:val="231F20"/>
        </w:rPr>
        <w:t>tâm</w:t>
      </w:r>
      <w:r>
        <w:rPr>
          <w:color w:val="231F20"/>
          <w:spacing w:val="-8"/>
        </w:rPr>
        <w:t> </w:t>
      </w:r>
      <w:r>
        <w:rPr>
          <w:color w:val="231F20"/>
        </w:rPr>
        <w:t>tái</w:t>
      </w:r>
      <w:r>
        <w:rPr>
          <w:color w:val="231F20"/>
          <w:spacing w:val="-8"/>
        </w:rPr>
        <w:t> </w:t>
      </w:r>
      <w:r>
        <w:rPr>
          <w:color w:val="231F20"/>
        </w:rPr>
        <w:t>tục</w:t>
      </w:r>
      <w:r>
        <w:rPr>
          <w:color w:val="231F20"/>
          <w:spacing w:val="-8"/>
        </w:rPr>
        <w:t> </w:t>
      </w:r>
      <w:r>
        <w:rPr>
          <w:color w:val="231F20"/>
        </w:rPr>
        <w:t>của</w:t>
      </w:r>
      <w:r>
        <w:rPr>
          <w:color w:val="231F20"/>
          <w:spacing w:val="-8"/>
        </w:rPr>
        <w:t> </w:t>
      </w:r>
      <w:r>
        <w:rPr>
          <w:color w:val="231F20"/>
        </w:rPr>
        <w:t>kiếp</w:t>
      </w:r>
      <w:r>
        <w:rPr>
          <w:color w:val="231F20"/>
          <w:spacing w:val="-9"/>
        </w:rPr>
        <w:t> </w:t>
      </w:r>
      <w:r>
        <w:rPr>
          <w:color w:val="231F20"/>
        </w:rPr>
        <w:t>sống</w:t>
      </w:r>
      <w:r>
        <w:rPr>
          <w:color w:val="231F20"/>
          <w:spacing w:val="-8"/>
        </w:rPr>
        <w:t> </w:t>
      </w:r>
      <w:r>
        <w:rPr>
          <w:color w:val="231F20"/>
        </w:rPr>
        <w:t>tiếp</w:t>
      </w:r>
      <w:r>
        <w:rPr>
          <w:color w:val="231F20"/>
          <w:spacing w:val="-9"/>
        </w:rPr>
        <w:t> </w:t>
      </w:r>
      <w:r>
        <w:rPr>
          <w:color w:val="231F20"/>
        </w:rPr>
        <w:t>theo</w:t>
      </w:r>
      <w:r>
        <w:rPr>
          <w:color w:val="231F20"/>
          <w:spacing w:val="-8"/>
        </w:rPr>
        <w:t> </w:t>
      </w:r>
      <w:r>
        <w:rPr>
          <w:color w:val="231F20"/>
        </w:rPr>
        <w:t>sẽ</w:t>
      </w:r>
      <w:r>
        <w:rPr>
          <w:color w:val="231F20"/>
          <w:spacing w:val="-8"/>
        </w:rPr>
        <w:t> </w:t>
      </w:r>
      <w:r>
        <w:rPr>
          <w:color w:val="231F20"/>
        </w:rPr>
        <w:t>kinh nghiệm cùng một đối tượng thế ấy.</w:t>
      </w:r>
      <w:r>
        <w:rPr>
          <w:color w:val="231F20"/>
          <w:spacing w:val="-4"/>
        </w:rPr>
        <w:t> </w:t>
      </w:r>
      <w:r>
        <w:rPr>
          <w:color w:val="231F20"/>
        </w:rPr>
        <w:t>Tâm tái tục được tiếp</w:t>
      </w:r>
      <w:r>
        <w:rPr>
          <w:color w:val="231F20"/>
          <w:spacing w:val="-3"/>
        </w:rPr>
        <w:t> </w:t>
      </w:r>
      <w:r>
        <w:rPr>
          <w:color w:val="231F20"/>
        </w:rPr>
        <w:t>nối</w:t>
      </w:r>
      <w:r>
        <w:rPr>
          <w:color w:val="231F20"/>
          <w:spacing w:val="-3"/>
        </w:rPr>
        <w:t> </w:t>
      </w:r>
      <w:r>
        <w:rPr>
          <w:color w:val="231F20"/>
        </w:rPr>
        <w:t>bởi</w:t>
      </w:r>
      <w:r>
        <w:rPr>
          <w:color w:val="231F20"/>
          <w:spacing w:val="-3"/>
        </w:rPr>
        <w:t> </w:t>
      </w:r>
      <w:r>
        <w:rPr>
          <w:color w:val="231F20"/>
        </w:rPr>
        <w:t>tâm</w:t>
      </w:r>
      <w:r>
        <w:rPr>
          <w:color w:val="231F20"/>
          <w:spacing w:val="-3"/>
        </w:rPr>
        <w:t> </w:t>
      </w:r>
      <w:r>
        <w:rPr>
          <w:color w:val="231F20"/>
        </w:rPr>
        <w:t>hộ</w:t>
      </w:r>
      <w:r>
        <w:rPr>
          <w:color w:val="231F20"/>
          <w:spacing w:val="-3"/>
        </w:rPr>
        <w:t> </w:t>
      </w:r>
      <w:r>
        <w:rPr>
          <w:color w:val="231F20"/>
        </w:rPr>
        <w:t>kiếp</w:t>
      </w:r>
      <w:r>
        <w:rPr>
          <w:color w:val="231F20"/>
          <w:spacing w:val="-3"/>
        </w:rPr>
        <w:t> </w:t>
      </w:r>
      <w:r>
        <w:rPr>
          <w:color w:val="231F20"/>
        </w:rPr>
        <w:t>của</w:t>
      </w:r>
      <w:r>
        <w:rPr>
          <w:color w:val="231F20"/>
          <w:spacing w:val="-3"/>
        </w:rPr>
        <w:t> </w:t>
      </w:r>
      <w:r>
        <w:rPr>
          <w:color w:val="231F20"/>
        </w:rPr>
        <w:t>kiếp</w:t>
      </w:r>
      <w:r>
        <w:rPr>
          <w:color w:val="231F20"/>
          <w:spacing w:val="-3"/>
        </w:rPr>
        <w:t> </w:t>
      </w:r>
      <w:r>
        <w:rPr>
          <w:color w:val="231F20"/>
        </w:rPr>
        <w:t>sống</w:t>
      </w:r>
      <w:r>
        <w:rPr>
          <w:color w:val="231F20"/>
          <w:spacing w:val="-3"/>
        </w:rPr>
        <w:t> </w:t>
      </w:r>
      <w:r>
        <w:rPr>
          <w:color w:val="231F20"/>
        </w:rPr>
        <w:t>đó</w:t>
      </w:r>
      <w:r>
        <w:rPr>
          <w:color w:val="231F20"/>
          <w:spacing w:val="-3"/>
        </w:rPr>
        <w:t> </w:t>
      </w:r>
      <w:r>
        <w:rPr>
          <w:color w:val="231F20"/>
        </w:rPr>
        <w:t>và</w:t>
      </w:r>
      <w:r>
        <w:rPr>
          <w:color w:val="231F20"/>
          <w:spacing w:val="-3"/>
        </w:rPr>
        <w:t> </w:t>
      </w:r>
      <w:r>
        <w:rPr>
          <w:color w:val="231F20"/>
        </w:rPr>
        <w:t>tâm</w:t>
      </w:r>
      <w:r>
        <w:rPr>
          <w:color w:val="231F20"/>
          <w:spacing w:val="-3"/>
        </w:rPr>
        <w:t> </w:t>
      </w:r>
      <w:r>
        <w:rPr>
          <w:color w:val="231F20"/>
        </w:rPr>
        <w:t>này kinh</w:t>
      </w:r>
      <w:r>
        <w:rPr>
          <w:color w:val="231F20"/>
          <w:spacing w:val="-10"/>
        </w:rPr>
        <w:t> </w:t>
      </w:r>
      <w:r>
        <w:rPr>
          <w:color w:val="231F20"/>
        </w:rPr>
        <w:t>nghiệm</w:t>
      </w:r>
      <w:r>
        <w:rPr>
          <w:color w:val="231F20"/>
          <w:spacing w:val="-10"/>
        </w:rPr>
        <w:t> </w:t>
      </w:r>
      <w:r>
        <w:rPr>
          <w:color w:val="231F20"/>
        </w:rPr>
        <w:t>cùng</w:t>
      </w:r>
      <w:r>
        <w:rPr>
          <w:color w:val="231F20"/>
          <w:spacing w:val="-10"/>
        </w:rPr>
        <w:t> </w:t>
      </w:r>
      <w:r>
        <w:rPr>
          <w:color w:val="231F20"/>
        </w:rPr>
        <w:t>một</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tái</w:t>
      </w:r>
      <w:r>
        <w:rPr>
          <w:color w:val="231F20"/>
          <w:spacing w:val="-10"/>
        </w:rPr>
        <w:t> </w:t>
      </w:r>
      <w:r>
        <w:rPr>
          <w:color w:val="231F20"/>
        </w:rPr>
        <w:t>tục.</w:t>
      </w:r>
      <w:r>
        <w:rPr>
          <w:color w:val="231F20"/>
          <w:spacing w:val="-10"/>
        </w:rPr>
        <w:t> </w:t>
      </w:r>
      <w:r>
        <w:rPr>
          <w:color w:val="231F20"/>
        </w:rPr>
        <w:t>Hơn nữa, tất cả các tâm hộ kiếp của một kiếp sống đều kinh nghiệm cùng một đối tượng ấy.</w:t>
      </w:r>
    </w:p>
    <w:p>
      <w:pPr>
        <w:spacing w:line="256" w:lineRule="auto" w:before="95"/>
        <w:ind w:left="113" w:right="111" w:firstLine="396"/>
        <w:jc w:val="both"/>
        <w:rPr>
          <w:sz w:val="27"/>
        </w:rPr>
      </w:pPr>
      <w:r>
        <w:rPr>
          <w:color w:val="231F20"/>
          <w:sz w:val="27"/>
        </w:rPr>
        <w:t>Trong </w:t>
      </w:r>
      <w:r>
        <w:rPr>
          <w:i/>
          <w:color w:val="231F20"/>
          <w:sz w:val="27"/>
        </w:rPr>
        <w:t>Thanh Tịnh Đạo </w:t>
      </w:r>
      <w:r>
        <w:rPr>
          <w:color w:val="231F20"/>
          <w:sz w:val="27"/>
        </w:rPr>
        <w:t>(XIV, 114) có mô tả về tâm hộ kiếp:</w:t>
      </w:r>
    </w:p>
    <w:p>
      <w:pPr>
        <w:spacing w:line="256" w:lineRule="auto" w:before="108"/>
        <w:ind w:left="737" w:right="111" w:firstLine="0"/>
        <w:jc w:val="both"/>
        <w:rPr>
          <w:i/>
          <w:sz w:val="26"/>
        </w:rPr>
      </w:pPr>
      <w:r>
        <w:rPr>
          <w:i/>
          <w:color w:val="231F20"/>
          <w:sz w:val="26"/>
        </w:rPr>
        <w:t>Khi</w:t>
      </w:r>
      <w:r>
        <w:rPr>
          <w:i/>
          <w:color w:val="231F20"/>
          <w:spacing w:val="-5"/>
          <w:sz w:val="26"/>
        </w:rPr>
        <w:t> </w:t>
      </w:r>
      <w:r>
        <w:rPr>
          <w:i/>
          <w:color w:val="231F20"/>
          <w:sz w:val="26"/>
        </w:rPr>
        <w:t>tâm</w:t>
      </w:r>
      <w:r>
        <w:rPr>
          <w:i/>
          <w:color w:val="231F20"/>
          <w:spacing w:val="-5"/>
          <w:sz w:val="26"/>
        </w:rPr>
        <w:t> </w:t>
      </w:r>
      <w:r>
        <w:rPr>
          <w:i/>
          <w:color w:val="231F20"/>
          <w:sz w:val="26"/>
        </w:rPr>
        <w:t>tái</w:t>
      </w:r>
      <w:r>
        <w:rPr>
          <w:i/>
          <w:color w:val="231F20"/>
          <w:spacing w:val="-5"/>
          <w:sz w:val="26"/>
        </w:rPr>
        <w:t> </w:t>
      </w:r>
      <w:r>
        <w:rPr>
          <w:i/>
          <w:color w:val="231F20"/>
          <w:sz w:val="26"/>
        </w:rPr>
        <w:t>tục</w:t>
      </w:r>
      <w:r>
        <w:rPr>
          <w:i/>
          <w:color w:val="231F20"/>
          <w:spacing w:val="-5"/>
          <w:sz w:val="26"/>
        </w:rPr>
        <w:t> </w:t>
      </w:r>
      <w:r>
        <w:rPr>
          <w:i/>
          <w:color w:val="231F20"/>
          <w:sz w:val="26"/>
        </w:rPr>
        <w:t>đã</w:t>
      </w:r>
      <w:r>
        <w:rPr>
          <w:i/>
          <w:color w:val="231F20"/>
          <w:spacing w:val="-5"/>
          <w:sz w:val="26"/>
        </w:rPr>
        <w:t> </w:t>
      </w:r>
      <w:r>
        <w:rPr>
          <w:i/>
          <w:color w:val="231F20"/>
          <w:sz w:val="26"/>
        </w:rPr>
        <w:t>diệt,</w:t>
      </w:r>
      <w:r>
        <w:rPr>
          <w:i/>
          <w:color w:val="231F20"/>
          <w:spacing w:val="-5"/>
          <w:sz w:val="26"/>
        </w:rPr>
        <w:t> </w:t>
      </w:r>
      <w:r>
        <w:rPr>
          <w:i/>
          <w:color w:val="231F20"/>
          <w:sz w:val="26"/>
        </w:rPr>
        <w:t>thì</w:t>
      </w:r>
      <w:r>
        <w:rPr>
          <w:i/>
          <w:color w:val="231F20"/>
          <w:spacing w:val="-5"/>
          <w:sz w:val="26"/>
        </w:rPr>
        <w:t> </w:t>
      </w:r>
      <w:r>
        <w:rPr>
          <w:i/>
          <w:color w:val="231F20"/>
          <w:sz w:val="26"/>
        </w:rPr>
        <w:t>lúc</w:t>
      </w:r>
      <w:r>
        <w:rPr>
          <w:i/>
          <w:color w:val="231F20"/>
          <w:spacing w:val="-5"/>
          <w:sz w:val="26"/>
        </w:rPr>
        <w:t> </w:t>
      </w:r>
      <w:r>
        <w:rPr>
          <w:i/>
          <w:color w:val="231F20"/>
          <w:sz w:val="26"/>
        </w:rPr>
        <w:t>đó,</w:t>
      </w:r>
      <w:r>
        <w:rPr>
          <w:i/>
          <w:color w:val="231F20"/>
          <w:spacing w:val="-5"/>
          <w:sz w:val="26"/>
        </w:rPr>
        <w:t> </w:t>
      </w:r>
      <w:r>
        <w:rPr>
          <w:i/>
          <w:color w:val="231F20"/>
          <w:sz w:val="26"/>
        </w:rPr>
        <w:t>bất</w:t>
      </w:r>
      <w:r>
        <w:rPr>
          <w:i/>
          <w:color w:val="231F20"/>
          <w:spacing w:val="-5"/>
          <w:sz w:val="26"/>
        </w:rPr>
        <w:t> </w:t>
      </w:r>
      <w:r>
        <w:rPr>
          <w:i/>
          <w:color w:val="231F20"/>
          <w:sz w:val="26"/>
        </w:rPr>
        <w:t>kể</w:t>
      </w:r>
      <w:r>
        <w:rPr>
          <w:i/>
          <w:color w:val="231F20"/>
          <w:spacing w:val="-5"/>
          <w:sz w:val="26"/>
        </w:rPr>
        <w:t> </w:t>
      </w:r>
      <w:r>
        <w:rPr>
          <w:i/>
          <w:color w:val="231F20"/>
          <w:sz w:val="26"/>
        </w:rPr>
        <w:t>loại</w:t>
      </w:r>
      <w:r>
        <w:rPr>
          <w:i/>
          <w:color w:val="231F20"/>
          <w:spacing w:val="-5"/>
          <w:sz w:val="26"/>
        </w:rPr>
        <w:t> </w:t>
      </w:r>
      <w:r>
        <w:rPr>
          <w:i/>
          <w:color w:val="231F20"/>
          <w:sz w:val="26"/>
        </w:rPr>
        <w:t>tâm tái tục là loại nào, nó sẽ được tiếp nối bởi loại tâm</w:t>
      </w:r>
      <w:r>
        <w:rPr>
          <w:i/>
          <w:color w:val="231F20"/>
          <w:spacing w:val="-13"/>
          <w:sz w:val="26"/>
        </w:rPr>
        <w:t> </w:t>
      </w:r>
      <w:r>
        <w:rPr>
          <w:i/>
          <w:color w:val="231F20"/>
          <w:sz w:val="26"/>
        </w:rPr>
        <w:t>tương</w:t>
      </w:r>
      <w:r>
        <w:rPr>
          <w:i/>
          <w:color w:val="231F20"/>
          <w:spacing w:val="-13"/>
          <w:sz w:val="26"/>
        </w:rPr>
        <w:t> </w:t>
      </w:r>
      <w:r>
        <w:rPr>
          <w:i/>
          <w:color w:val="231F20"/>
          <w:sz w:val="26"/>
        </w:rPr>
        <w:t>tự,</w:t>
      </w:r>
      <w:r>
        <w:rPr>
          <w:i/>
          <w:color w:val="231F20"/>
          <w:spacing w:val="-13"/>
          <w:sz w:val="26"/>
        </w:rPr>
        <w:t> </w:t>
      </w:r>
      <w:r>
        <w:rPr>
          <w:i/>
          <w:color w:val="231F20"/>
          <w:sz w:val="26"/>
        </w:rPr>
        <w:t>là</w:t>
      </w:r>
      <w:r>
        <w:rPr>
          <w:i/>
          <w:color w:val="231F20"/>
          <w:spacing w:val="-13"/>
          <w:sz w:val="26"/>
        </w:rPr>
        <w:t> </w:t>
      </w:r>
      <w:r>
        <w:rPr>
          <w:i/>
          <w:color w:val="231F20"/>
          <w:sz w:val="26"/>
        </w:rPr>
        <w:t>quả</w:t>
      </w:r>
      <w:r>
        <w:rPr>
          <w:i/>
          <w:color w:val="231F20"/>
          <w:spacing w:val="-13"/>
          <w:sz w:val="26"/>
        </w:rPr>
        <w:t> </w:t>
      </w:r>
      <w:r>
        <w:rPr>
          <w:i/>
          <w:color w:val="231F20"/>
          <w:sz w:val="26"/>
        </w:rPr>
        <w:t>của</w:t>
      </w:r>
      <w:r>
        <w:rPr>
          <w:i/>
          <w:color w:val="231F20"/>
          <w:spacing w:val="-13"/>
          <w:sz w:val="26"/>
        </w:rPr>
        <w:t> </w:t>
      </w:r>
      <w:r>
        <w:rPr>
          <w:i/>
          <w:color w:val="231F20"/>
          <w:sz w:val="26"/>
        </w:rPr>
        <w:t>cùng</w:t>
      </w:r>
      <w:r>
        <w:rPr>
          <w:i/>
          <w:color w:val="231F20"/>
          <w:spacing w:val="-13"/>
          <w:sz w:val="26"/>
        </w:rPr>
        <w:t> </w:t>
      </w:r>
      <w:r>
        <w:rPr>
          <w:i/>
          <w:color w:val="231F20"/>
          <w:sz w:val="26"/>
        </w:rPr>
        <w:t>một</w:t>
      </w:r>
      <w:r>
        <w:rPr>
          <w:i/>
          <w:color w:val="231F20"/>
          <w:spacing w:val="-13"/>
          <w:sz w:val="26"/>
        </w:rPr>
        <w:t> </w:t>
      </w:r>
      <w:r>
        <w:rPr>
          <w:i/>
          <w:color w:val="231F20"/>
          <w:sz w:val="26"/>
        </w:rPr>
        <w:t>nghiệp,</w:t>
      </w:r>
      <w:r>
        <w:rPr>
          <w:i/>
          <w:color w:val="231F20"/>
          <w:spacing w:val="-13"/>
          <w:sz w:val="26"/>
        </w:rPr>
        <w:t> </w:t>
      </w:r>
      <w:r>
        <w:rPr>
          <w:i/>
          <w:color w:val="231F20"/>
          <w:sz w:val="26"/>
        </w:rPr>
        <w:t>kể</w:t>
      </w:r>
      <w:r>
        <w:rPr>
          <w:i/>
          <w:color w:val="231F20"/>
          <w:spacing w:val="-13"/>
          <w:sz w:val="26"/>
        </w:rPr>
        <w:t> </w:t>
      </w:r>
      <w:r>
        <w:rPr>
          <w:i/>
          <w:color w:val="231F20"/>
          <w:sz w:val="26"/>
        </w:rPr>
        <w:t>như là tâm hộ kiếp với cùng đối tượng, và rồi lại vẫn cùng loại tâm ấy.</w:t>
      </w:r>
    </w:p>
    <w:p>
      <w:pPr>
        <w:spacing w:line="256" w:lineRule="auto" w:before="107"/>
        <w:ind w:left="737" w:right="111" w:firstLine="0"/>
        <w:jc w:val="both"/>
        <w:rPr>
          <w:i/>
          <w:sz w:val="26"/>
        </w:rPr>
      </w:pPr>
      <w:r>
        <w:rPr>
          <w:i/>
          <w:color w:val="231F20"/>
          <w:sz w:val="26"/>
        </w:rPr>
        <w:t>Và chừng nào không có loại tâm nào khác khởi lên ngăn dòng tương tục, thì chúng cứ sinh khởi bất tận trong những thời gian ngủ say không mộng mị, vv. như dòng chảy của một con sông.</w:t>
      </w:r>
    </w:p>
    <w:p>
      <w:pPr>
        <w:spacing w:before="101"/>
        <w:ind w:left="3602" w:right="0" w:firstLine="0"/>
        <w:jc w:val="left"/>
        <w:rPr>
          <w:rFonts w:ascii="Microsoft Sans Serif" w:hAnsi="Microsoft Sans Serif"/>
          <w:sz w:val="22"/>
        </w:rPr>
      </w:pPr>
      <w:r>
        <w:rPr>
          <w:rFonts w:ascii="Microsoft Sans Serif" w:hAnsi="Microsoft Sans Serif"/>
          <w:color w:val="231F20"/>
          <w:sz w:val="22"/>
        </w:rPr>
        <w:t>(Bản</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z w:val="22"/>
        </w:rPr>
        <w:t>của</w:t>
      </w:r>
      <w:r>
        <w:rPr>
          <w:rFonts w:ascii="Microsoft Sans Serif" w:hAnsi="Microsoft Sans Serif"/>
          <w:color w:val="231F20"/>
          <w:spacing w:val="-3"/>
          <w:sz w:val="22"/>
        </w:rPr>
        <w:t> </w:t>
      </w:r>
      <w:r>
        <w:rPr>
          <w:rFonts w:ascii="Microsoft Sans Serif" w:hAnsi="Microsoft Sans Serif"/>
          <w:color w:val="231F20"/>
          <w:sz w:val="22"/>
        </w:rPr>
        <w:t>dịch</w:t>
      </w:r>
      <w:r>
        <w:rPr>
          <w:rFonts w:ascii="Microsoft Sans Serif" w:hAnsi="Microsoft Sans Serif"/>
          <w:color w:val="231F20"/>
          <w:spacing w:val="-3"/>
          <w:sz w:val="22"/>
        </w:rPr>
        <w:t> </w:t>
      </w:r>
      <w:r>
        <w:rPr>
          <w:rFonts w:ascii="Microsoft Sans Serif" w:hAnsi="Microsoft Sans Serif"/>
          <w:color w:val="231F20"/>
          <w:spacing w:val="-4"/>
          <w:sz w:val="22"/>
        </w:rPr>
        <w:t>giả)</w:t>
      </w:r>
    </w:p>
    <w:p>
      <w:pPr>
        <w:pStyle w:val="BodyText"/>
        <w:spacing w:before="66"/>
        <w:ind w:left="0" w:right="0"/>
        <w:jc w:val="left"/>
        <w:rPr>
          <w:rFonts w:ascii="Microsoft Sans Serif"/>
          <w:sz w:val="22"/>
        </w:rPr>
      </w:pPr>
    </w:p>
    <w:p>
      <w:pPr>
        <w:pStyle w:val="BodyText"/>
        <w:spacing w:line="256" w:lineRule="auto" w:before="1"/>
        <w:ind w:firstLine="396"/>
      </w:pPr>
      <w:r>
        <w:rPr>
          <w:color w:val="231F20"/>
        </w:rPr>
        <w:t>Các</w:t>
      </w:r>
      <w:r>
        <w:rPr>
          <w:color w:val="231F20"/>
          <w:spacing w:val="-1"/>
        </w:rPr>
        <w:t> </w:t>
      </w:r>
      <w:r>
        <w:rPr>
          <w:color w:val="231F20"/>
        </w:rPr>
        <w:t>tâm</w:t>
      </w:r>
      <w:r>
        <w:rPr>
          <w:color w:val="231F20"/>
          <w:spacing w:val="-1"/>
        </w:rPr>
        <w:t> </w:t>
      </w:r>
      <w:r>
        <w:rPr>
          <w:color w:val="231F20"/>
        </w:rPr>
        <w:t>hộ</w:t>
      </w:r>
      <w:r>
        <w:rPr>
          <w:color w:val="231F20"/>
          <w:spacing w:val="-1"/>
        </w:rPr>
        <w:t> </w:t>
      </w:r>
      <w:r>
        <w:rPr>
          <w:color w:val="231F20"/>
        </w:rPr>
        <w:t>kiếp</w:t>
      </w:r>
      <w:r>
        <w:rPr>
          <w:color w:val="231F20"/>
          <w:spacing w:val="-1"/>
        </w:rPr>
        <w:t> </w:t>
      </w:r>
      <w:r>
        <w:rPr>
          <w:color w:val="231F20"/>
        </w:rPr>
        <w:t>như</w:t>
      </w:r>
      <w:r>
        <w:rPr>
          <w:color w:val="231F20"/>
          <w:spacing w:val="-1"/>
        </w:rPr>
        <w:t> </w:t>
      </w:r>
      <w:r>
        <w:rPr>
          <w:color w:val="231F20"/>
        </w:rPr>
        <w:t>một</w:t>
      </w:r>
      <w:r>
        <w:rPr>
          <w:color w:val="231F20"/>
          <w:spacing w:val="-1"/>
        </w:rPr>
        <w:t> </w:t>
      </w:r>
      <w:r>
        <w:rPr>
          <w:color w:val="231F20"/>
        </w:rPr>
        <w:t>dòng</w:t>
      </w:r>
      <w:r>
        <w:rPr>
          <w:color w:val="231F20"/>
          <w:spacing w:val="-1"/>
        </w:rPr>
        <w:t> </w:t>
      </w:r>
      <w:r>
        <w:rPr>
          <w:color w:val="231F20"/>
        </w:rPr>
        <w:t>chảy</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con sông</w:t>
      </w:r>
      <w:r>
        <w:rPr>
          <w:color w:val="231F20"/>
          <w:spacing w:val="-10"/>
        </w:rPr>
        <w:t> </w:t>
      </w:r>
      <w:r>
        <w:rPr>
          <w:color w:val="231F20"/>
        </w:rPr>
        <w:t>và</w:t>
      </w:r>
      <w:r>
        <w:rPr>
          <w:color w:val="231F20"/>
          <w:spacing w:val="-10"/>
        </w:rPr>
        <w:t> </w:t>
      </w:r>
      <w:r>
        <w:rPr>
          <w:color w:val="231F20"/>
        </w:rPr>
        <w:t>bị</w:t>
      </w:r>
      <w:r>
        <w:rPr>
          <w:color w:val="231F20"/>
          <w:spacing w:val="-10"/>
        </w:rPr>
        <w:t> </w:t>
      </w:r>
      <w:r>
        <w:rPr>
          <w:color w:val="231F20"/>
        </w:rPr>
        <w:t>đứt</w:t>
      </w:r>
      <w:r>
        <w:rPr>
          <w:color w:val="231F20"/>
          <w:spacing w:val="-10"/>
        </w:rPr>
        <w:t> </w:t>
      </w:r>
      <w:r>
        <w:rPr>
          <w:color w:val="231F20"/>
        </w:rPr>
        <w:t>quãng</w:t>
      </w:r>
      <w:r>
        <w:rPr>
          <w:color w:val="231F20"/>
          <w:spacing w:val="-10"/>
        </w:rPr>
        <w:t> </w:t>
      </w:r>
      <w:r>
        <w:rPr>
          <w:color w:val="231F20"/>
        </w:rPr>
        <w:t>khi</w:t>
      </w:r>
      <w:r>
        <w:rPr>
          <w:color w:val="231F20"/>
          <w:spacing w:val="-10"/>
        </w:rPr>
        <w:t> </w:t>
      </w:r>
      <w:r>
        <w:rPr>
          <w:color w:val="231F20"/>
        </w:rPr>
        <w:t>một</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qua một</w:t>
      </w:r>
      <w:r>
        <w:rPr>
          <w:color w:val="231F20"/>
          <w:spacing w:val="1"/>
        </w:rPr>
        <w:t> </w:t>
      </w:r>
      <w:r>
        <w:rPr>
          <w:color w:val="231F20"/>
        </w:rPr>
        <w:t>trong</w:t>
      </w:r>
      <w:r>
        <w:rPr>
          <w:color w:val="231F20"/>
          <w:spacing w:val="1"/>
        </w:rPr>
        <w:t> </w:t>
      </w:r>
      <w:r>
        <w:rPr>
          <w:color w:val="231F20"/>
        </w:rPr>
        <w:t>các</w:t>
      </w:r>
      <w:r>
        <w:rPr>
          <w:color w:val="231F20"/>
          <w:spacing w:val="1"/>
        </w:rPr>
        <w:t> </w:t>
      </w:r>
      <w:r>
        <w:rPr>
          <w:color w:val="231F20"/>
        </w:rPr>
        <w:t>ngũ</w:t>
      </w:r>
      <w:r>
        <w:rPr>
          <w:color w:val="231F20"/>
          <w:spacing w:val="1"/>
        </w:rPr>
        <w:t> </w:t>
      </w:r>
      <w:r>
        <w:rPr>
          <w:color w:val="231F20"/>
        </w:rPr>
        <w:t>môn</w:t>
      </w:r>
      <w:r>
        <w:rPr>
          <w:color w:val="231F20"/>
          <w:spacing w:val="1"/>
        </w:rPr>
        <w:t> </w:t>
      </w:r>
      <w:r>
        <w:rPr>
          <w:color w:val="231F20"/>
        </w:rPr>
        <w:t>hoặc</w:t>
      </w:r>
      <w:r>
        <w:rPr>
          <w:color w:val="231F20"/>
          <w:spacing w:val="1"/>
        </w:rPr>
        <w:t> </w:t>
      </w:r>
      <w:r>
        <w:rPr>
          <w:color w:val="231F20"/>
        </w:rPr>
        <w:t>ý</w:t>
      </w:r>
      <w:r>
        <w:rPr>
          <w:color w:val="231F20"/>
          <w:spacing w:val="1"/>
        </w:rPr>
        <w:t> </w:t>
      </w:r>
      <w:r>
        <w:rPr>
          <w:color w:val="231F20"/>
        </w:rPr>
        <w:t>môn.</w:t>
      </w:r>
      <w:r>
        <w:rPr>
          <w:color w:val="231F20"/>
          <w:spacing w:val="1"/>
        </w:rPr>
        <w:t> </w:t>
      </w:r>
      <w:r>
        <w:rPr>
          <w:color w:val="231F20"/>
        </w:rPr>
        <w:t>Khi</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spacing w:val="-5"/>
        </w:rPr>
        <w:t>của</w:t>
      </w:r>
    </w:p>
    <w:p>
      <w:pPr>
        <w:pStyle w:val="BodyText"/>
        <w:spacing w:after="0" w:line="256" w:lineRule="auto"/>
        <w:sectPr>
          <w:pgSz w:w="7660" w:h="11630"/>
          <w:pgMar w:header="779" w:footer="0" w:top="1100" w:bottom="280" w:left="850" w:right="850"/>
        </w:sectPr>
      </w:pPr>
    </w:p>
    <w:p>
      <w:pPr>
        <w:pStyle w:val="BodyText"/>
        <w:spacing w:line="259" w:lineRule="auto" w:before="241"/>
      </w:pPr>
      <w:r>
        <w:rPr>
          <w:color w:val="231F20"/>
        </w:rPr>
        <w:t>lộ</w:t>
      </w:r>
      <w:r>
        <w:rPr>
          <w:color w:val="231F20"/>
          <w:spacing w:val="-1"/>
        </w:rPr>
        <w:t> </w:t>
      </w:r>
      <w:r>
        <w:rPr>
          <w:color w:val="231F20"/>
        </w:rPr>
        <w:t>trình</w:t>
      </w:r>
      <w:r>
        <w:rPr>
          <w:color w:val="231F20"/>
          <w:spacing w:val="-1"/>
        </w:rPr>
        <w:t> </w:t>
      </w:r>
      <w:r>
        <w:rPr>
          <w:color w:val="231F20"/>
        </w:rPr>
        <w:t>qua</w:t>
      </w:r>
      <w:r>
        <w:rPr>
          <w:color w:val="231F20"/>
          <w:spacing w:val="-1"/>
        </w:rPr>
        <w:t> </w:t>
      </w:r>
      <w:r>
        <w:rPr>
          <w:color w:val="231F20"/>
        </w:rPr>
        <w:t>ngũ</w:t>
      </w:r>
      <w:r>
        <w:rPr>
          <w:color w:val="231F20"/>
          <w:spacing w:val="-1"/>
        </w:rPr>
        <w:t> </w:t>
      </w:r>
      <w:r>
        <w:rPr>
          <w:color w:val="231F20"/>
        </w:rPr>
        <w:t>môn</w:t>
      </w:r>
      <w:r>
        <w:rPr>
          <w:color w:val="231F20"/>
          <w:spacing w:val="-1"/>
        </w:rPr>
        <w:t> </w:t>
      </w:r>
      <w:r>
        <w:rPr>
          <w:color w:val="231F20"/>
        </w:rPr>
        <w:t>hay</w:t>
      </w:r>
      <w:r>
        <w:rPr>
          <w:color w:val="231F20"/>
          <w:spacing w:val="-1"/>
        </w:rPr>
        <w:t> </w:t>
      </w:r>
      <w:r>
        <w:rPr>
          <w:color w:val="231F20"/>
        </w:rPr>
        <w:t>ý</w:t>
      </w:r>
      <w:r>
        <w:rPr>
          <w:color w:val="231F20"/>
          <w:spacing w:val="-1"/>
        </w:rPr>
        <w:t> </w:t>
      </w:r>
      <w:r>
        <w:rPr>
          <w:color w:val="231F20"/>
        </w:rPr>
        <w:t>môn</w:t>
      </w:r>
      <w:r>
        <w:rPr>
          <w:color w:val="231F20"/>
          <w:spacing w:val="-1"/>
        </w:rPr>
        <w:t> </w:t>
      </w:r>
      <w:r>
        <w:rPr>
          <w:color w:val="231F20"/>
        </w:rPr>
        <w:t>đã</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lại</w:t>
      </w:r>
      <w:r>
        <w:rPr>
          <w:color w:val="231F20"/>
          <w:spacing w:val="-1"/>
        </w:rPr>
        <w:t> </w:t>
      </w:r>
      <w:r>
        <w:rPr>
          <w:color w:val="231F20"/>
        </w:rPr>
        <w:t>có</w:t>
      </w:r>
      <w:r>
        <w:rPr>
          <w:color w:val="231F20"/>
          <w:spacing w:val="-1"/>
        </w:rPr>
        <w:t> </w:t>
      </w:r>
      <w:r>
        <w:rPr>
          <w:color w:val="231F20"/>
        </w:rPr>
        <w:t>các dòng tâm hộ kiếp.</w:t>
      </w:r>
    </w:p>
    <w:p>
      <w:pPr>
        <w:pStyle w:val="BodyText"/>
        <w:spacing w:line="259" w:lineRule="auto" w:before="113"/>
        <w:ind w:firstLine="396"/>
      </w:pPr>
      <w:r>
        <w:rPr>
          <w:color w:val="231F20"/>
        </w:rPr>
        <w:t>Khi một đối tượng tiếp xúc với một trong </w:t>
      </w:r>
      <w:r>
        <w:rPr>
          <w:color w:val="231F20"/>
        </w:rPr>
        <w:t>năm giác quan, dòng tâm hộ kiếp bị đứt quãng và có kinh nghiệm ngũ quan. Tuy thế, không phải kinh nghiệm ngũ quan xảy ra ngay lập tức.</w:t>
      </w:r>
      <w:r>
        <w:rPr>
          <w:color w:val="231F20"/>
          <w:spacing w:val="-4"/>
        </w:rPr>
        <w:t> </w:t>
      </w:r>
      <w:r>
        <w:rPr>
          <w:color w:val="231F20"/>
        </w:rPr>
        <w:t>Ví dụ, khi âm thanh in dấu lên nhĩ căn, không phải là có cái nghe sinh khởi ngay.</w:t>
      </w:r>
      <w:r>
        <w:rPr>
          <w:color w:val="231F20"/>
          <w:spacing w:val="-1"/>
        </w:rPr>
        <w:t> </w:t>
      </w:r>
      <w:r>
        <w:rPr>
          <w:color w:val="231F20"/>
        </w:rPr>
        <w:t>Vẫn còn một số tâm hộ kiếp sinh và diệt trước khi ngũ môn hướng tâm hướng tới âm thanh qua nhĩ môn và cái nghe sinh khởi. Tâm hộ kiếp không thực </w:t>
      </w:r>
      <w:r>
        <w:rPr>
          <w:color w:val="231F20"/>
          <w:spacing w:val="-2"/>
        </w:rPr>
        <w:t>hiện</w:t>
      </w:r>
      <w:r>
        <w:rPr>
          <w:color w:val="231F20"/>
          <w:spacing w:val="-14"/>
        </w:rPr>
        <w:t> </w:t>
      </w:r>
      <w:r>
        <w:rPr>
          <w:color w:val="231F20"/>
          <w:spacing w:val="-2"/>
        </w:rPr>
        <w:t>chức</w:t>
      </w:r>
      <w:r>
        <w:rPr>
          <w:color w:val="231F20"/>
          <w:spacing w:val="-14"/>
        </w:rPr>
        <w:t> </w:t>
      </w:r>
      <w:r>
        <w:rPr>
          <w:color w:val="231F20"/>
          <w:spacing w:val="-2"/>
        </w:rPr>
        <w:t>năng</w:t>
      </w:r>
      <w:r>
        <w:rPr>
          <w:color w:val="231F20"/>
          <w:spacing w:val="-14"/>
        </w:rPr>
        <w:t> </w:t>
      </w:r>
      <w:r>
        <w:rPr>
          <w:color w:val="231F20"/>
          <w:spacing w:val="-2"/>
        </w:rPr>
        <w:t>hướng</w:t>
      </w:r>
      <w:r>
        <w:rPr>
          <w:color w:val="231F20"/>
          <w:spacing w:val="-14"/>
        </w:rPr>
        <w:t> </w:t>
      </w:r>
      <w:r>
        <w:rPr>
          <w:color w:val="231F20"/>
          <w:spacing w:val="-2"/>
        </w:rPr>
        <w:t>đến</w:t>
      </w:r>
      <w:r>
        <w:rPr>
          <w:color w:val="231F20"/>
          <w:spacing w:val="-13"/>
        </w:rPr>
        <w:t> </w:t>
      </w:r>
      <w:r>
        <w:rPr>
          <w:color w:val="231F20"/>
          <w:spacing w:val="-2"/>
        </w:rPr>
        <w:t>âm</w:t>
      </w:r>
      <w:r>
        <w:rPr>
          <w:color w:val="231F20"/>
          <w:spacing w:val="-14"/>
        </w:rPr>
        <w:t> </w:t>
      </w:r>
      <w:r>
        <w:rPr>
          <w:color w:val="231F20"/>
          <w:spacing w:val="-2"/>
        </w:rPr>
        <w:t>thanh,</w:t>
      </w:r>
      <w:r>
        <w:rPr>
          <w:color w:val="231F20"/>
          <w:spacing w:val="-14"/>
        </w:rPr>
        <w:t> </w:t>
      </w:r>
      <w:r>
        <w:rPr>
          <w:color w:val="231F20"/>
          <w:spacing w:val="-2"/>
        </w:rPr>
        <w:t>cái</w:t>
      </w:r>
      <w:r>
        <w:rPr>
          <w:color w:val="231F20"/>
          <w:spacing w:val="-14"/>
        </w:rPr>
        <w:t> </w:t>
      </w:r>
      <w:r>
        <w:rPr>
          <w:color w:val="231F20"/>
          <w:spacing w:val="-2"/>
        </w:rPr>
        <w:t>in</w:t>
      </w:r>
      <w:r>
        <w:rPr>
          <w:color w:val="231F20"/>
          <w:spacing w:val="-14"/>
        </w:rPr>
        <w:t> </w:t>
      </w:r>
      <w:r>
        <w:rPr>
          <w:color w:val="231F20"/>
          <w:spacing w:val="-2"/>
        </w:rPr>
        <w:t>dấu</w:t>
      </w:r>
      <w:r>
        <w:rPr>
          <w:color w:val="231F20"/>
          <w:spacing w:val="-14"/>
        </w:rPr>
        <w:t> </w:t>
      </w:r>
      <w:r>
        <w:rPr>
          <w:color w:val="231F20"/>
          <w:spacing w:val="-2"/>
        </w:rPr>
        <w:t>lên</w:t>
      </w:r>
      <w:r>
        <w:rPr>
          <w:color w:val="231F20"/>
          <w:spacing w:val="-14"/>
        </w:rPr>
        <w:t> </w:t>
      </w:r>
      <w:r>
        <w:rPr>
          <w:color w:val="231F20"/>
          <w:spacing w:val="-2"/>
        </w:rPr>
        <w:t>nhĩ </w:t>
      </w:r>
      <w:r>
        <w:rPr>
          <w:color w:val="231F20"/>
        </w:rPr>
        <w:t>căn. Các tâm hộ kiếp không kinh nghiệm âm thanh. Chúng có chức năng duy trì sự liên tục của đời sống và chúng kinh nghiệm đối tượng riêng, cũng là đối tượng</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tái</w:t>
      </w:r>
      <w:r>
        <w:rPr>
          <w:color w:val="231F20"/>
          <w:spacing w:val="-2"/>
        </w:rPr>
        <w:t> </w:t>
      </w:r>
      <w:r>
        <w:rPr>
          <w:color w:val="231F20"/>
        </w:rPr>
        <w:t>tục.</w:t>
      </w:r>
      <w:r>
        <w:rPr>
          <w:color w:val="231F20"/>
          <w:spacing w:val="-2"/>
        </w:rPr>
        <w:t> </w:t>
      </w:r>
      <w:r>
        <w:rPr>
          <w:color w:val="231F20"/>
        </w:rPr>
        <w:t>Cho</w:t>
      </w:r>
      <w:r>
        <w:rPr>
          <w:color w:val="231F20"/>
          <w:spacing w:val="-2"/>
        </w:rPr>
        <w:t> </w:t>
      </w:r>
      <w:r>
        <w:rPr>
          <w:color w:val="231F20"/>
        </w:rPr>
        <w:t>dù</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hộ</w:t>
      </w:r>
      <w:r>
        <w:rPr>
          <w:color w:val="231F20"/>
          <w:spacing w:val="-2"/>
        </w:rPr>
        <w:t> </w:t>
      </w:r>
      <w:r>
        <w:rPr>
          <w:color w:val="231F20"/>
        </w:rPr>
        <w:t>kiếp</w:t>
      </w:r>
      <w:r>
        <w:rPr>
          <w:color w:val="231F20"/>
          <w:spacing w:val="-2"/>
        </w:rPr>
        <w:t> </w:t>
      </w:r>
      <w:r>
        <w:rPr>
          <w:color w:val="231F20"/>
        </w:rPr>
        <w:t>không kinh</w:t>
      </w:r>
      <w:r>
        <w:rPr>
          <w:color w:val="231F20"/>
          <w:spacing w:val="-10"/>
        </w:rPr>
        <w:t> </w:t>
      </w:r>
      <w:r>
        <w:rPr>
          <w:color w:val="231F20"/>
        </w:rPr>
        <w:t>nghiệm</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in</w:t>
      </w:r>
      <w:r>
        <w:rPr>
          <w:color w:val="231F20"/>
          <w:spacing w:val="-10"/>
        </w:rPr>
        <w:t> </w:t>
      </w:r>
      <w:r>
        <w:rPr>
          <w:color w:val="231F20"/>
        </w:rPr>
        <w:t>dấu</w:t>
      </w:r>
      <w:r>
        <w:rPr>
          <w:color w:val="231F20"/>
          <w:spacing w:val="-10"/>
        </w:rPr>
        <w:t> </w:t>
      </w:r>
      <w:r>
        <w:rPr>
          <w:color w:val="231F20"/>
        </w:rPr>
        <w:t>lên</w:t>
      </w:r>
      <w:r>
        <w:rPr>
          <w:color w:val="231F20"/>
          <w:spacing w:val="-10"/>
        </w:rPr>
        <w:t> </w:t>
      </w:r>
      <w:r>
        <w:rPr>
          <w:color w:val="231F20"/>
        </w:rPr>
        <w:t>nhĩ</w:t>
      </w:r>
      <w:r>
        <w:rPr>
          <w:color w:val="231F20"/>
          <w:spacing w:val="-10"/>
        </w:rPr>
        <w:t> </w:t>
      </w:r>
      <w:r>
        <w:rPr>
          <w:color w:val="231F20"/>
        </w:rPr>
        <w:t>căn,</w:t>
      </w:r>
      <w:r>
        <w:rPr>
          <w:color w:val="231F20"/>
          <w:spacing w:val="-10"/>
        </w:rPr>
        <w:t> </w:t>
      </w:r>
      <w:r>
        <w:rPr>
          <w:color w:val="231F20"/>
        </w:rPr>
        <w:t>nó</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bị ảnh</w:t>
      </w:r>
      <w:r>
        <w:rPr>
          <w:color w:val="231F20"/>
          <w:spacing w:val="-9"/>
        </w:rPr>
        <w:t> </w:t>
      </w:r>
      <w:r>
        <w:rPr>
          <w:color w:val="231F20"/>
        </w:rPr>
        <w:t>hưởng,</w:t>
      </w:r>
      <w:r>
        <w:rPr>
          <w:color w:val="231F20"/>
          <w:spacing w:val="-9"/>
        </w:rPr>
        <w:t> </w:t>
      </w:r>
      <w:r>
        <w:rPr>
          <w:color w:val="231F20"/>
        </w:rPr>
        <w:t>“xáo</w:t>
      </w:r>
      <w:r>
        <w:rPr>
          <w:color w:val="231F20"/>
          <w:spacing w:val="-9"/>
        </w:rPr>
        <w:t> </w:t>
      </w:r>
      <w:r>
        <w:rPr>
          <w:color w:val="231F20"/>
        </w:rPr>
        <w:t>động”</w:t>
      </w:r>
      <w:r>
        <w:rPr>
          <w:color w:val="231F20"/>
          <w:spacing w:val="-9"/>
        </w:rPr>
        <w:t> </w:t>
      </w:r>
      <w:r>
        <w:rPr>
          <w:color w:val="231F20"/>
        </w:rPr>
        <w:t>bởi</w:t>
      </w:r>
      <w:r>
        <w:rPr>
          <w:color w:val="231F20"/>
          <w:spacing w:val="-9"/>
        </w:rPr>
        <w:t> </w:t>
      </w:r>
      <w:r>
        <w:rPr>
          <w:color w:val="231F20"/>
        </w:rPr>
        <w:t>âm</w:t>
      </w:r>
      <w:r>
        <w:rPr>
          <w:color w:val="231F20"/>
          <w:spacing w:val="-9"/>
        </w:rPr>
        <w:t> </w:t>
      </w:r>
      <w:r>
        <w:rPr>
          <w:color w:val="231F20"/>
        </w:rPr>
        <w:t>thanh</w:t>
      </w:r>
      <w:r>
        <w:rPr>
          <w:color w:val="231F20"/>
          <w:spacing w:val="-9"/>
        </w:rPr>
        <w:t> </w:t>
      </w:r>
      <w:r>
        <w:rPr>
          <w:color w:val="231F20"/>
        </w:rPr>
        <w:t>và</w:t>
      </w:r>
      <w:r>
        <w:rPr>
          <w:color w:val="231F20"/>
          <w:spacing w:val="-9"/>
        </w:rPr>
        <w:t> </w:t>
      </w:r>
      <w:r>
        <w:rPr>
          <w:color w:val="231F20"/>
        </w:rPr>
        <w:t>rồi</w:t>
      </w:r>
      <w:r>
        <w:rPr>
          <w:color w:val="231F20"/>
          <w:spacing w:val="-9"/>
        </w:rPr>
        <w:t> </w:t>
      </w:r>
      <w:r>
        <w:rPr>
          <w:color w:val="231F20"/>
        </w:rPr>
        <w:t>dòng</w:t>
      </w:r>
      <w:r>
        <w:rPr>
          <w:color w:val="231F20"/>
          <w:spacing w:val="-9"/>
        </w:rPr>
        <w:t> </w:t>
      </w:r>
      <w:r>
        <w:rPr>
          <w:color w:val="231F20"/>
        </w:rPr>
        <w:t>tâm hộ kiếp bị đứt quãng, sau đó âm thanh sẽ được kinh nghiệm bởi tâm sinh khởi trong lộ trình nhĩ môn. Ta có thể băn khoăn, làm sao tâm hộ kiếp kinh nghiệm đối tượng riêng của nó lại có thể bị “tác động” bởi một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in</w:t>
      </w:r>
      <w:r>
        <w:rPr>
          <w:color w:val="231F20"/>
          <w:spacing w:val="-9"/>
        </w:rPr>
        <w:t> </w:t>
      </w:r>
      <w:r>
        <w:rPr>
          <w:color w:val="231F20"/>
        </w:rPr>
        <w:t>dấu</w:t>
      </w:r>
      <w:r>
        <w:rPr>
          <w:color w:val="231F20"/>
          <w:spacing w:val="-9"/>
        </w:rPr>
        <w:t> </w:t>
      </w:r>
      <w:r>
        <w:rPr>
          <w:color w:val="231F20"/>
        </w:rPr>
        <w:t>lên</w:t>
      </w:r>
      <w:r>
        <w:rPr>
          <w:color w:val="231F20"/>
          <w:spacing w:val="-9"/>
        </w:rPr>
        <w:t> </w:t>
      </w:r>
      <w:r>
        <w:rPr>
          <w:color w:val="231F20"/>
        </w:rPr>
        <w:t>một</w:t>
      </w:r>
      <w:r>
        <w:rPr>
          <w:color w:val="231F20"/>
          <w:spacing w:val="-9"/>
        </w:rPr>
        <w:t> </w:t>
      </w:r>
      <w:r>
        <w:rPr>
          <w:color w:val="231F20"/>
        </w:rPr>
        <w:t>trong</w:t>
      </w:r>
      <w:r>
        <w:rPr>
          <w:color w:val="231F20"/>
          <w:spacing w:val="-9"/>
        </w:rPr>
        <w:t> </w:t>
      </w:r>
      <w:r>
        <w:rPr>
          <w:color w:val="231F20"/>
        </w:rPr>
        <w:t>các</w:t>
      </w:r>
      <w:r>
        <w:rPr>
          <w:color w:val="231F20"/>
          <w:spacing w:val="-9"/>
        </w:rPr>
        <w:t> </w:t>
      </w:r>
      <w:r>
        <w:rPr>
          <w:color w:val="231F20"/>
        </w:rPr>
        <w:t>căn</w:t>
      </w:r>
      <w:r>
        <w:rPr>
          <w:color w:val="231F20"/>
          <w:spacing w:val="-9"/>
        </w:rPr>
        <w:t> </w:t>
      </w:r>
      <w:r>
        <w:rPr>
          <w:color w:val="231F20"/>
        </w:rPr>
        <w:t>môn.</w:t>
      </w:r>
      <w:r>
        <w:rPr>
          <w:color w:val="231F20"/>
          <w:spacing w:val="-9"/>
        </w:rPr>
        <w:t> </w:t>
      </w:r>
      <w:r>
        <w:rPr>
          <w:color w:val="231F20"/>
        </w:rPr>
        <w:t>Mỗi tâm</w:t>
      </w:r>
      <w:r>
        <w:rPr>
          <w:color w:val="231F20"/>
          <w:spacing w:val="-1"/>
        </w:rPr>
        <w:t> </w:t>
      </w:r>
      <w:r>
        <w:rPr>
          <w:color w:val="231F20"/>
        </w:rPr>
        <w:t>chỉ</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một</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ở</w:t>
      </w:r>
      <w:r>
        <w:rPr>
          <w:color w:val="231F20"/>
          <w:spacing w:val="-1"/>
        </w:rPr>
        <w:t> </w:t>
      </w:r>
      <w:r>
        <w:rPr>
          <w:color w:val="231F20"/>
        </w:rPr>
        <w:t>một</w:t>
      </w:r>
      <w:r>
        <w:rPr>
          <w:color w:val="231F20"/>
          <w:spacing w:val="-1"/>
        </w:rPr>
        <w:t> </w:t>
      </w:r>
      <w:r>
        <w:rPr>
          <w:color w:val="231F20"/>
        </w:rPr>
        <w:t>thời</w:t>
      </w:r>
      <w:r>
        <w:rPr>
          <w:color w:val="231F20"/>
          <w:spacing w:val="-1"/>
        </w:rPr>
        <w:t> </w:t>
      </w:r>
      <w:r>
        <w:rPr>
          <w:color w:val="231F20"/>
        </w:rPr>
        <w:t>điểm, nhưng tâm hộ kiếp vẫn có thể bị ảnh hưởng bởi một đối</w:t>
      </w:r>
      <w:r>
        <w:rPr>
          <w:color w:val="231F20"/>
          <w:spacing w:val="-4"/>
        </w:rPr>
        <w:t> </w:t>
      </w:r>
      <w:r>
        <w:rPr>
          <w:color w:val="231F20"/>
        </w:rPr>
        <w:t>tượng</w:t>
      </w:r>
      <w:r>
        <w:rPr>
          <w:color w:val="231F20"/>
          <w:spacing w:val="-4"/>
        </w:rPr>
        <w:t> </w:t>
      </w:r>
      <w:r>
        <w:rPr>
          <w:color w:val="231F20"/>
        </w:rPr>
        <w:t>in</w:t>
      </w:r>
      <w:r>
        <w:rPr>
          <w:color w:val="231F20"/>
          <w:spacing w:val="-4"/>
        </w:rPr>
        <w:t> </w:t>
      </w:r>
      <w:r>
        <w:rPr>
          <w:color w:val="231F20"/>
        </w:rPr>
        <w:t>dấu</w:t>
      </w:r>
      <w:r>
        <w:rPr>
          <w:color w:val="231F20"/>
          <w:spacing w:val="-4"/>
        </w:rPr>
        <w:t> </w:t>
      </w:r>
      <w:r>
        <w:rPr>
          <w:color w:val="231F20"/>
        </w:rPr>
        <w:t>lên</w:t>
      </w:r>
      <w:r>
        <w:rPr>
          <w:color w:val="231F20"/>
          <w:spacing w:val="-4"/>
        </w:rPr>
        <w:t> </w:t>
      </w:r>
      <w:r>
        <w:rPr>
          <w:color w:val="231F20"/>
        </w:rPr>
        <w:t>một</w:t>
      </w:r>
      <w:r>
        <w:rPr>
          <w:color w:val="231F20"/>
          <w:spacing w:val="-4"/>
        </w:rPr>
        <w:t> </w:t>
      </w:r>
      <w:r>
        <w:rPr>
          <w:color w:val="231F20"/>
        </w:rPr>
        <w:t>trong</w:t>
      </w:r>
      <w:r>
        <w:rPr>
          <w:color w:val="231F20"/>
          <w:spacing w:val="-4"/>
        </w:rPr>
        <w:t> </w:t>
      </w:r>
      <w:r>
        <w:rPr>
          <w:color w:val="231F20"/>
        </w:rPr>
        <w:t>các</w:t>
      </w:r>
      <w:r>
        <w:rPr>
          <w:color w:val="231F20"/>
          <w:spacing w:val="-4"/>
        </w:rPr>
        <w:t> </w:t>
      </w:r>
      <w:r>
        <w:rPr>
          <w:color w:val="231F20"/>
        </w:rPr>
        <w:t>căn</w:t>
      </w:r>
      <w:r>
        <w:rPr>
          <w:color w:val="231F20"/>
          <w:spacing w:val="-4"/>
        </w:rPr>
        <w:t> </w:t>
      </w:r>
      <w:r>
        <w:rPr>
          <w:color w:val="231F20"/>
        </w:rPr>
        <w:t>môn.</w:t>
      </w:r>
      <w:r>
        <w:rPr>
          <w:color w:val="231F20"/>
          <w:spacing w:val="-4"/>
        </w:rPr>
        <w:t> </w:t>
      </w:r>
      <w:r>
        <w:rPr>
          <w:color w:val="231F20"/>
        </w:rPr>
        <w:t>Phụ</w:t>
      </w:r>
      <w:r>
        <w:rPr>
          <w:color w:val="231F20"/>
          <w:spacing w:val="-4"/>
        </w:rPr>
        <w:t> </w:t>
      </w:r>
      <w:r>
        <w:rPr>
          <w:color w:val="231F20"/>
        </w:rPr>
        <w:t>chú giải (sớ giải) của </w:t>
      </w:r>
      <w:r>
        <w:rPr>
          <w:i/>
          <w:color w:val="231F20"/>
        </w:rPr>
        <w:t>Thanh Tịnh Đạo</w:t>
      </w:r>
      <w:r>
        <w:rPr>
          <w:color w:val="231F20"/>
        </w:rPr>
        <w:t>, cuốn </w:t>
      </w:r>
      <w:r>
        <w:rPr>
          <w:i/>
          <w:color w:val="231F20"/>
        </w:rPr>
        <w:t>Paramattha Mañjūsa </w:t>
      </w:r>
      <w:r>
        <w:rPr>
          <w:color w:val="231F20"/>
        </w:rPr>
        <w:t>(478, xem</w:t>
      </w:r>
      <w:r>
        <w:rPr>
          <w:color w:val="231F20"/>
          <w:spacing w:val="40"/>
        </w:rPr>
        <w:t> </w:t>
      </w:r>
      <w:r>
        <w:rPr>
          <w:i/>
          <w:color w:val="231F20"/>
        </w:rPr>
        <w:t>Thanh Tịnh Đạo </w:t>
      </w:r>
      <w:r>
        <w:rPr>
          <w:color w:val="231F20"/>
        </w:rPr>
        <w:t>XIV, 115, chú thích số 46) giải thích điều này bằng một ví dụ:</w:t>
      </w:r>
    </w:p>
    <w:p>
      <w:pPr>
        <w:pStyle w:val="BodyText"/>
        <w:spacing w:after="0" w:line="259" w:lineRule="auto"/>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…Nhưng</w:t>
      </w:r>
      <w:r>
        <w:rPr>
          <w:i/>
          <w:color w:val="231F20"/>
          <w:spacing w:val="-8"/>
          <w:sz w:val="26"/>
        </w:rPr>
        <w:t> </w:t>
      </w:r>
      <w:r>
        <w:rPr>
          <w:i/>
          <w:color w:val="231F20"/>
          <w:sz w:val="26"/>
        </w:rPr>
        <w:t>làm</w:t>
      </w:r>
      <w:r>
        <w:rPr>
          <w:i/>
          <w:color w:val="231F20"/>
          <w:spacing w:val="-8"/>
          <w:sz w:val="26"/>
        </w:rPr>
        <w:t> </w:t>
      </w:r>
      <w:r>
        <w:rPr>
          <w:i/>
          <w:color w:val="231F20"/>
          <w:sz w:val="26"/>
        </w:rPr>
        <w:t>thế</w:t>
      </w:r>
      <w:r>
        <w:rPr>
          <w:i/>
          <w:color w:val="231F20"/>
          <w:spacing w:val="-8"/>
          <w:sz w:val="26"/>
        </w:rPr>
        <w:t> </w:t>
      </w:r>
      <w:r>
        <w:rPr>
          <w:i/>
          <w:color w:val="231F20"/>
          <w:sz w:val="26"/>
        </w:rPr>
        <w:t>nào</w:t>
      </w:r>
      <w:r>
        <w:rPr>
          <w:i/>
          <w:color w:val="231F20"/>
          <w:spacing w:val="-8"/>
          <w:sz w:val="26"/>
        </w:rPr>
        <w:t> </w:t>
      </w:r>
      <w:r>
        <w:rPr>
          <w:i/>
          <w:color w:val="231F20"/>
          <w:sz w:val="26"/>
        </w:rPr>
        <w:t>mà</w:t>
      </w:r>
      <w:r>
        <w:rPr>
          <w:i/>
          <w:color w:val="231F20"/>
          <w:spacing w:val="-8"/>
          <w:sz w:val="26"/>
        </w:rPr>
        <w:t> </w:t>
      </w:r>
      <w:r>
        <w:rPr>
          <w:i/>
          <w:color w:val="231F20"/>
          <w:sz w:val="26"/>
        </w:rPr>
        <w:t>có</w:t>
      </w:r>
      <w:r>
        <w:rPr>
          <w:i/>
          <w:color w:val="231F20"/>
          <w:spacing w:val="-8"/>
          <w:sz w:val="26"/>
        </w:rPr>
        <w:t> </w:t>
      </w:r>
      <w:r>
        <w:rPr>
          <w:i/>
          <w:color w:val="231F20"/>
          <w:sz w:val="26"/>
        </w:rPr>
        <w:t>sự</w:t>
      </w:r>
      <w:r>
        <w:rPr>
          <w:i/>
          <w:color w:val="231F20"/>
          <w:spacing w:val="-8"/>
          <w:sz w:val="26"/>
        </w:rPr>
        <w:t> </w:t>
      </w:r>
      <w:r>
        <w:rPr>
          <w:i/>
          <w:color w:val="231F20"/>
          <w:sz w:val="26"/>
        </w:rPr>
        <w:t>xáo</w:t>
      </w:r>
      <w:r>
        <w:rPr>
          <w:i/>
          <w:color w:val="231F20"/>
          <w:spacing w:val="-8"/>
          <w:sz w:val="26"/>
        </w:rPr>
        <w:t> </w:t>
      </w:r>
      <w:r>
        <w:rPr>
          <w:i/>
          <w:color w:val="231F20"/>
          <w:sz w:val="26"/>
        </w:rPr>
        <w:t>động</w:t>
      </w:r>
      <w:r>
        <w:rPr>
          <w:i/>
          <w:color w:val="231F20"/>
          <w:spacing w:val="-8"/>
          <w:sz w:val="26"/>
        </w:rPr>
        <w:t> </w:t>
      </w:r>
      <w:r>
        <w:rPr>
          <w:i/>
          <w:color w:val="231F20"/>
          <w:sz w:val="26"/>
        </w:rPr>
        <w:t>(chuyển động) của dòng hộ kiếp vốn trợ vào cái </w:t>
      </w:r>
      <w:r>
        <w:rPr>
          <w:i/>
          <w:color w:val="231F20"/>
          <w:sz w:val="26"/>
        </w:rPr>
        <w:t>khác? Bởi vì có sự liên đới. Và đây là ví dụ: khi những hạt</w:t>
      </w:r>
      <w:r>
        <w:rPr>
          <w:i/>
          <w:color w:val="231F20"/>
          <w:spacing w:val="-5"/>
          <w:sz w:val="26"/>
        </w:rPr>
        <w:t> </w:t>
      </w:r>
      <w:r>
        <w:rPr>
          <w:i/>
          <w:color w:val="231F20"/>
          <w:sz w:val="26"/>
        </w:rPr>
        <w:t>đường</w:t>
      </w:r>
      <w:r>
        <w:rPr>
          <w:i/>
          <w:color w:val="231F20"/>
          <w:spacing w:val="-5"/>
          <w:sz w:val="26"/>
        </w:rPr>
        <w:t> </w:t>
      </w:r>
      <w:r>
        <w:rPr>
          <w:i/>
          <w:color w:val="231F20"/>
          <w:sz w:val="26"/>
        </w:rPr>
        <w:t>được</w:t>
      </w:r>
      <w:r>
        <w:rPr>
          <w:i/>
          <w:color w:val="231F20"/>
          <w:spacing w:val="-5"/>
          <w:sz w:val="26"/>
        </w:rPr>
        <w:t> </w:t>
      </w:r>
      <w:r>
        <w:rPr>
          <w:i/>
          <w:color w:val="231F20"/>
          <w:sz w:val="26"/>
        </w:rPr>
        <w:t>để</w:t>
      </w:r>
      <w:r>
        <w:rPr>
          <w:i/>
          <w:color w:val="231F20"/>
          <w:spacing w:val="-5"/>
          <w:sz w:val="26"/>
        </w:rPr>
        <w:t> </w:t>
      </w:r>
      <w:r>
        <w:rPr>
          <w:i/>
          <w:color w:val="231F20"/>
          <w:sz w:val="26"/>
        </w:rPr>
        <w:t>trên</w:t>
      </w:r>
      <w:r>
        <w:rPr>
          <w:i/>
          <w:color w:val="231F20"/>
          <w:spacing w:val="-5"/>
          <w:sz w:val="26"/>
        </w:rPr>
        <w:t> </w:t>
      </w:r>
      <w:r>
        <w:rPr>
          <w:i/>
          <w:color w:val="231F20"/>
          <w:sz w:val="26"/>
        </w:rPr>
        <w:t>mặt</w:t>
      </w:r>
      <w:r>
        <w:rPr>
          <w:i/>
          <w:color w:val="231F20"/>
          <w:spacing w:val="-5"/>
          <w:sz w:val="26"/>
        </w:rPr>
        <w:t> </w:t>
      </w:r>
      <w:r>
        <w:rPr>
          <w:i/>
          <w:color w:val="231F20"/>
          <w:sz w:val="26"/>
        </w:rPr>
        <w:t>trống</w:t>
      </w:r>
      <w:r>
        <w:rPr>
          <w:i/>
          <w:color w:val="231F20"/>
          <w:spacing w:val="-5"/>
          <w:sz w:val="26"/>
        </w:rPr>
        <w:t> </w:t>
      </w:r>
      <w:r>
        <w:rPr>
          <w:i/>
          <w:color w:val="231F20"/>
          <w:sz w:val="26"/>
        </w:rPr>
        <w:t>và</w:t>
      </w:r>
      <w:r>
        <w:rPr>
          <w:i/>
          <w:color w:val="231F20"/>
          <w:spacing w:val="-5"/>
          <w:sz w:val="26"/>
        </w:rPr>
        <w:t> </w:t>
      </w:r>
      <w:r>
        <w:rPr>
          <w:i/>
          <w:color w:val="231F20"/>
          <w:sz w:val="26"/>
        </w:rPr>
        <w:t>người</w:t>
      </w:r>
      <w:r>
        <w:rPr>
          <w:i/>
          <w:color w:val="231F20"/>
          <w:spacing w:val="-5"/>
          <w:sz w:val="26"/>
        </w:rPr>
        <w:t> </w:t>
      </w:r>
      <w:r>
        <w:rPr>
          <w:i/>
          <w:color w:val="231F20"/>
          <w:sz w:val="26"/>
        </w:rPr>
        <w:t>ta</w:t>
      </w:r>
      <w:r>
        <w:rPr>
          <w:i/>
          <w:color w:val="231F20"/>
          <w:spacing w:val="-5"/>
          <w:sz w:val="26"/>
        </w:rPr>
        <w:t> </w:t>
      </w:r>
      <w:r>
        <w:rPr>
          <w:i/>
          <w:color w:val="231F20"/>
          <w:sz w:val="26"/>
        </w:rPr>
        <w:t>gõ vào</w:t>
      </w:r>
      <w:r>
        <w:rPr>
          <w:i/>
          <w:color w:val="231F20"/>
          <w:spacing w:val="-16"/>
          <w:sz w:val="26"/>
        </w:rPr>
        <w:t> </w:t>
      </w:r>
      <w:r>
        <w:rPr>
          <w:i/>
          <w:color w:val="231F20"/>
          <w:sz w:val="26"/>
        </w:rPr>
        <w:t>một</w:t>
      </w:r>
      <w:r>
        <w:rPr>
          <w:i/>
          <w:color w:val="231F20"/>
          <w:spacing w:val="-16"/>
          <w:sz w:val="26"/>
        </w:rPr>
        <w:t> </w:t>
      </w:r>
      <w:r>
        <w:rPr>
          <w:i/>
          <w:color w:val="231F20"/>
          <w:sz w:val="26"/>
        </w:rPr>
        <w:t>trong</w:t>
      </w:r>
      <w:r>
        <w:rPr>
          <w:i/>
          <w:color w:val="231F20"/>
          <w:spacing w:val="-16"/>
          <w:sz w:val="26"/>
        </w:rPr>
        <w:t> </w:t>
      </w:r>
      <w:r>
        <w:rPr>
          <w:i/>
          <w:color w:val="231F20"/>
          <w:sz w:val="26"/>
        </w:rPr>
        <w:t>số</w:t>
      </w:r>
      <w:r>
        <w:rPr>
          <w:i/>
          <w:color w:val="231F20"/>
          <w:spacing w:val="-16"/>
          <w:sz w:val="26"/>
        </w:rPr>
        <w:t> </w:t>
      </w:r>
      <w:r>
        <w:rPr>
          <w:i/>
          <w:color w:val="231F20"/>
          <w:sz w:val="26"/>
        </w:rPr>
        <w:t>các</w:t>
      </w:r>
      <w:r>
        <w:rPr>
          <w:i/>
          <w:color w:val="231F20"/>
          <w:spacing w:val="-16"/>
          <w:sz w:val="26"/>
        </w:rPr>
        <w:t> </w:t>
      </w:r>
      <w:r>
        <w:rPr>
          <w:i/>
          <w:color w:val="231F20"/>
          <w:sz w:val="26"/>
        </w:rPr>
        <w:t>hạt</w:t>
      </w:r>
      <w:r>
        <w:rPr>
          <w:i/>
          <w:color w:val="231F20"/>
          <w:spacing w:val="-16"/>
          <w:sz w:val="26"/>
        </w:rPr>
        <w:t> </w:t>
      </w:r>
      <w:r>
        <w:rPr>
          <w:i/>
          <w:color w:val="231F20"/>
          <w:sz w:val="26"/>
        </w:rPr>
        <w:t>đường,</w:t>
      </w:r>
      <w:r>
        <w:rPr>
          <w:i/>
          <w:color w:val="231F20"/>
          <w:spacing w:val="-16"/>
          <w:sz w:val="26"/>
        </w:rPr>
        <w:t> </w:t>
      </w:r>
      <w:r>
        <w:rPr>
          <w:i/>
          <w:color w:val="231F20"/>
          <w:sz w:val="26"/>
        </w:rPr>
        <w:t>một</w:t>
      </w:r>
      <w:r>
        <w:rPr>
          <w:i/>
          <w:color w:val="231F20"/>
          <w:spacing w:val="-16"/>
          <w:sz w:val="26"/>
        </w:rPr>
        <w:t> </w:t>
      </w:r>
      <w:r>
        <w:rPr>
          <w:i/>
          <w:color w:val="231F20"/>
          <w:sz w:val="26"/>
        </w:rPr>
        <w:t>con</w:t>
      </w:r>
      <w:r>
        <w:rPr>
          <w:i/>
          <w:color w:val="231F20"/>
          <w:spacing w:val="-16"/>
          <w:sz w:val="26"/>
        </w:rPr>
        <w:t> </w:t>
      </w:r>
      <w:r>
        <w:rPr>
          <w:i/>
          <w:color w:val="231F20"/>
          <w:sz w:val="26"/>
        </w:rPr>
        <w:t>ruồi</w:t>
      </w:r>
      <w:r>
        <w:rPr>
          <w:i/>
          <w:color w:val="231F20"/>
          <w:spacing w:val="-16"/>
          <w:sz w:val="26"/>
        </w:rPr>
        <w:t> </w:t>
      </w:r>
      <w:r>
        <w:rPr>
          <w:i/>
          <w:color w:val="231F20"/>
          <w:sz w:val="26"/>
        </w:rPr>
        <w:t>đậu trên một hạt đường khác sẽ chuyển động.</w:t>
      </w:r>
    </w:p>
    <w:p>
      <w:pPr>
        <w:spacing w:line="247" w:lineRule="auto" w:before="106"/>
        <w:ind w:left="113" w:right="111" w:firstLine="396"/>
        <w:jc w:val="both"/>
        <w:rPr>
          <w:i/>
          <w:sz w:val="27"/>
        </w:rPr>
      </w:pPr>
      <w:r>
        <w:rPr>
          <w:color w:val="231F20"/>
          <w:sz w:val="27"/>
        </w:rPr>
        <w:t>Khi</w:t>
      </w:r>
      <w:r>
        <w:rPr>
          <w:color w:val="231F20"/>
          <w:spacing w:val="-17"/>
          <w:sz w:val="27"/>
        </w:rPr>
        <w:t> </w:t>
      </w:r>
      <w:r>
        <w:rPr>
          <w:color w:val="231F20"/>
          <w:sz w:val="27"/>
        </w:rPr>
        <w:t>một</w:t>
      </w:r>
      <w:r>
        <w:rPr>
          <w:color w:val="231F20"/>
          <w:spacing w:val="-17"/>
          <w:sz w:val="27"/>
        </w:rPr>
        <w:t> </w:t>
      </w:r>
      <w:r>
        <w:rPr>
          <w:color w:val="231F20"/>
          <w:sz w:val="27"/>
        </w:rPr>
        <w:t>sắc</w:t>
      </w:r>
      <w:r>
        <w:rPr>
          <w:color w:val="231F20"/>
          <w:spacing w:val="-17"/>
          <w:sz w:val="27"/>
        </w:rPr>
        <w:t> </w:t>
      </w:r>
      <w:r>
        <w:rPr>
          <w:color w:val="231F20"/>
          <w:sz w:val="27"/>
        </w:rPr>
        <w:t>in</w:t>
      </w:r>
      <w:r>
        <w:rPr>
          <w:color w:val="231F20"/>
          <w:spacing w:val="-17"/>
          <w:sz w:val="27"/>
        </w:rPr>
        <w:t> </w:t>
      </w:r>
      <w:r>
        <w:rPr>
          <w:color w:val="231F20"/>
          <w:sz w:val="27"/>
        </w:rPr>
        <w:t>dấu</w:t>
      </w:r>
      <w:r>
        <w:rPr>
          <w:color w:val="231F20"/>
          <w:spacing w:val="-17"/>
          <w:sz w:val="27"/>
        </w:rPr>
        <w:t> </w:t>
      </w:r>
      <w:r>
        <w:rPr>
          <w:color w:val="231F20"/>
          <w:sz w:val="27"/>
        </w:rPr>
        <w:t>lên</w:t>
      </w:r>
      <w:r>
        <w:rPr>
          <w:color w:val="231F20"/>
          <w:spacing w:val="-17"/>
          <w:sz w:val="27"/>
        </w:rPr>
        <w:t> </w:t>
      </w:r>
      <w:r>
        <w:rPr>
          <w:color w:val="231F20"/>
          <w:sz w:val="27"/>
        </w:rPr>
        <w:t>một</w:t>
      </w:r>
      <w:r>
        <w:rPr>
          <w:color w:val="231F20"/>
          <w:spacing w:val="-17"/>
          <w:sz w:val="27"/>
        </w:rPr>
        <w:t> </w:t>
      </w:r>
      <w:r>
        <w:rPr>
          <w:color w:val="231F20"/>
          <w:sz w:val="27"/>
        </w:rPr>
        <w:t>trong</w:t>
      </w:r>
      <w:r>
        <w:rPr>
          <w:color w:val="231F20"/>
          <w:spacing w:val="-16"/>
          <w:sz w:val="27"/>
        </w:rPr>
        <w:t> </w:t>
      </w:r>
      <w:r>
        <w:rPr>
          <w:color w:val="231F20"/>
          <w:sz w:val="27"/>
        </w:rPr>
        <w:t>ngũ</w:t>
      </w:r>
      <w:r>
        <w:rPr>
          <w:color w:val="231F20"/>
          <w:spacing w:val="-17"/>
          <w:sz w:val="27"/>
        </w:rPr>
        <w:t> </w:t>
      </w:r>
      <w:r>
        <w:rPr>
          <w:color w:val="231F20"/>
          <w:sz w:val="27"/>
        </w:rPr>
        <w:t>quan,</w:t>
      </w:r>
      <w:r>
        <w:rPr>
          <w:color w:val="231F20"/>
          <w:spacing w:val="-17"/>
          <w:sz w:val="27"/>
        </w:rPr>
        <w:t> </w:t>
      </w:r>
      <w:r>
        <w:rPr>
          <w:color w:val="231F20"/>
          <w:sz w:val="27"/>
        </w:rPr>
        <w:t>có</w:t>
      </w:r>
      <w:r>
        <w:rPr>
          <w:color w:val="231F20"/>
          <w:spacing w:val="-17"/>
          <w:sz w:val="27"/>
        </w:rPr>
        <w:t> </w:t>
      </w:r>
      <w:r>
        <w:rPr>
          <w:color w:val="231F20"/>
          <w:sz w:val="27"/>
        </w:rPr>
        <w:t>một sát</w:t>
      </w:r>
      <w:r>
        <w:rPr>
          <w:color w:val="231F20"/>
          <w:spacing w:val="-2"/>
          <w:sz w:val="27"/>
        </w:rPr>
        <w:t> </w:t>
      </w:r>
      <w:r>
        <w:rPr>
          <w:color w:val="231F20"/>
          <w:sz w:val="27"/>
        </w:rPr>
        <w:t>na</w:t>
      </w:r>
      <w:r>
        <w:rPr>
          <w:color w:val="231F20"/>
          <w:spacing w:val="-2"/>
          <w:sz w:val="27"/>
        </w:rPr>
        <w:t> </w:t>
      </w:r>
      <w:r>
        <w:rPr>
          <w:color w:val="231F20"/>
          <w:sz w:val="27"/>
        </w:rPr>
        <w:t>tâm</w:t>
      </w:r>
      <w:r>
        <w:rPr>
          <w:color w:val="231F20"/>
          <w:spacing w:val="-2"/>
          <w:sz w:val="27"/>
        </w:rPr>
        <w:t> </w:t>
      </w:r>
      <w:r>
        <w:rPr>
          <w:color w:val="231F20"/>
          <w:sz w:val="27"/>
        </w:rPr>
        <w:t>hộ</w:t>
      </w:r>
      <w:r>
        <w:rPr>
          <w:color w:val="231F20"/>
          <w:spacing w:val="-2"/>
          <w:sz w:val="27"/>
        </w:rPr>
        <w:t> </w:t>
      </w:r>
      <w:r>
        <w:rPr>
          <w:color w:val="231F20"/>
          <w:sz w:val="27"/>
        </w:rPr>
        <w:t>kiếp</w:t>
      </w:r>
      <w:r>
        <w:rPr>
          <w:color w:val="231F20"/>
          <w:spacing w:val="-2"/>
          <w:sz w:val="27"/>
        </w:rPr>
        <w:t> </w:t>
      </w:r>
      <w:r>
        <w:rPr>
          <w:color w:val="231F20"/>
          <w:sz w:val="27"/>
        </w:rPr>
        <w:t>đầu</w:t>
      </w:r>
      <w:r>
        <w:rPr>
          <w:color w:val="231F20"/>
          <w:spacing w:val="-2"/>
          <w:sz w:val="27"/>
        </w:rPr>
        <w:t> </w:t>
      </w:r>
      <w:r>
        <w:rPr>
          <w:color w:val="231F20"/>
          <w:sz w:val="27"/>
        </w:rPr>
        <w:t>tiên</w:t>
      </w:r>
      <w:r>
        <w:rPr>
          <w:color w:val="231F20"/>
          <w:spacing w:val="-2"/>
          <w:sz w:val="27"/>
        </w:rPr>
        <w:t> </w:t>
      </w:r>
      <w:r>
        <w:rPr>
          <w:color w:val="231F20"/>
          <w:sz w:val="27"/>
        </w:rPr>
        <w:t>sinh</w:t>
      </w:r>
      <w:r>
        <w:rPr>
          <w:color w:val="231F20"/>
          <w:spacing w:val="-2"/>
          <w:sz w:val="27"/>
        </w:rPr>
        <w:t> </w:t>
      </w:r>
      <w:r>
        <w:rPr>
          <w:color w:val="231F20"/>
          <w:sz w:val="27"/>
        </w:rPr>
        <w:t>khởi</w:t>
      </w:r>
      <w:r>
        <w:rPr>
          <w:color w:val="231F20"/>
          <w:spacing w:val="-2"/>
          <w:sz w:val="27"/>
        </w:rPr>
        <w:t> </w:t>
      </w:r>
      <w:r>
        <w:rPr>
          <w:color w:val="231F20"/>
          <w:sz w:val="27"/>
        </w:rPr>
        <w:t>và</w:t>
      </w:r>
      <w:r>
        <w:rPr>
          <w:color w:val="231F20"/>
          <w:spacing w:val="-2"/>
          <w:sz w:val="27"/>
        </w:rPr>
        <w:t> </w:t>
      </w:r>
      <w:r>
        <w:rPr>
          <w:color w:val="231F20"/>
          <w:sz w:val="27"/>
        </w:rPr>
        <w:t>diệt</w:t>
      </w:r>
      <w:r>
        <w:rPr>
          <w:color w:val="231F20"/>
          <w:spacing w:val="-2"/>
          <w:sz w:val="27"/>
        </w:rPr>
        <w:t> </w:t>
      </w:r>
      <w:r>
        <w:rPr>
          <w:color w:val="231F20"/>
          <w:sz w:val="27"/>
        </w:rPr>
        <w:t>đi,</w:t>
      </w:r>
      <w:r>
        <w:rPr>
          <w:color w:val="231F20"/>
          <w:spacing w:val="-2"/>
          <w:sz w:val="27"/>
        </w:rPr>
        <w:t> </w:t>
      </w:r>
      <w:r>
        <w:rPr>
          <w:color w:val="231F20"/>
          <w:sz w:val="27"/>
        </w:rPr>
        <w:t>được đặt tên là </w:t>
      </w:r>
      <w:r>
        <w:rPr>
          <w:i/>
          <w:color w:val="231F20"/>
          <w:sz w:val="27"/>
        </w:rPr>
        <w:t>hộ kiếp quá khứ, at</w:t>
      </w:r>
      <w:r>
        <w:rPr>
          <w:color w:val="231F20"/>
          <w:sz w:val="27"/>
        </w:rPr>
        <w:t>ī</w:t>
      </w:r>
      <w:r>
        <w:rPr>
          <w:i/>
          <w:color w:val="231F20"/>
          <w:sz w:val="27"/>
        </w:rPr>
        <w:t>ta-bhavanga</w:t>
      </w:r>
      <w:r>
        <w:rPr>
          <w:color w:val="231F20"/>
          <w:sz w:val="27"/>
        </w:rPr>
        <w:t>. Tâm này được tiếp nối bởi tâm </w:t>
      </w:r>
      <w:r>
        <w:rPr>
          <w:i/>
          <w:color w:val="231F20"/>
          <w:sz w:val="27"/>
        </w:rPr>
        <w:t>hộ kiếp rung động, bhavanga calana</w:t>
      </w:r>
      <w:r>
        <w:rPr>
          <w:color w:val="231F20"/>
          <w:sz w:val="27"/>
        </w:rPr>
        <w:t>.</w:t>
      </w:r>
      <w:r>
        <w:rPr>
          <w:color w:val="231F20"/>
          <w:spacing w:val="-7"/>
          <w:sz w:val="27"/>
        </w:rPr>
        <w:t> </w:t>
      </w:r>
      <w:r>
        <w:rPr>
          <w:color w:val="231F20"/>
          <w:sz w:val="27"/>
        </w:rPr>
        <w:t>Được</w:t>
      </w:r>
      <w:r>
        <w:rPr>
          <w:color w:val="231F20"/>
          <w:spacing w:val="-7"/>
          <w:sz w:val="27"/>
        </w:rPr>
        <w:t> </w:t>
      </w:r>
      <w:r>
        <w:rPr>
          <w:color w:val="231F20"/>
          <w:sz w:val="27"/>
        </w:rPr>
        <w:t>gọi</w:t>
      </w:r>
      <w:r>
        <w:rPr>
          <w:color w:val="231F20"/>
          <w:spacing w:val="-7"/>
          <w:sz w:val="27"/>
        </w:rPr>
        <w:t> </w:t>
      </w:r>
      <w:r>
        <w:rPr>
          <w:color w:val="231F20"/>
          <w:sz w:val="27"/>
        </w:rPr>
        <w:t>như</w:t>
      </w:r>
      <w:r>
        <w:rPr>
          <w:color w:val="231F20"/>
          <w:spacing w:val="-7"/>
          <w:sz w:val="27"/>
        </w:rPr>
        <w:t> </w:t>
      </w:r>
      <w:r>
        <w:rPr>
          <w:color w:val="231F20"/>
          <w:sz w:val="27"/>
        </w:rPr>
        <w:t>vậy</w:t>
      </w:r>
      <w:r>
        <w:rPr>
          <w:color w:val="231F20"/>
          <w:spacing w:val="-7"/>
          <w:sz w:val="27"/>
        </w:rPr>
        <w:t> </w:t>
      </w:r>
      <w:r>
        <w:rPr>
          <w:color w:val="231F20"/>
          <w:sz w:val="27"/>
        </w:rPr>
        <w:t>vì</w:t>
      </w:r>
      <w:r>
        <w:rPr>
          <w:color w:val="231F20"/>
          <w:spacing w:val="-7"/>
          <w:sz w:val="27"/>
        </w:rPr>
        <w:t> </w:t>
      </w:r>
      <w:r>
        <w:rPr>
          <w:color w:val="231F20"/>
          <w:sz w:val="27"/>
        </w:rPr>
        <w:t>nó</w:t>
      </w:r>
      <w:r>
        <w:rPr>
          <w:color w:val="231F20"/>
          <w:spacing w:val="-7"/>
          <w:sz w:val="27"/>
        </w:rPr>
        <w:t> </w:t>
      </w:r>
      <w:r>
        <w:rPr>
          <w:color w:val="231F20"/>
          <w:sz w:val="27"/>
        </w:rPr>
        <w:t>bị</w:t>
      </w:r>
      <w:r>
        <w:rPr>
          <w:color w:val="231F20"/>
          <w:spacing w:val="-7"/>
          <w:sz w:val="27"/>
        </w:rPr>
        <w:t> </w:t>
      </w:r>
      <w:r>
        <w:rPr>
          <w:color w:val="231F20"/>
          <w:sz w:val="27"/>
        </w:rPr>
        <w:t>đối</w:t>
      </w:r>
      <w:r>
        <w:rPr>
          <w:color w:val="231F20"/>
          <w:spacing w:val="-7"/>
          <w:sz w:val="27"/>
        </w:rPr>
        <w:t> </w:t>
      </w:r>
      <w:r>
        <w:rPr>
          <w:color w:val="231F20"/>
          <w:sz w:val="27"/>
        </w:rPr>
        <w:t>tượng</w:t>
      </w:r>
      <w:r>
        <w:rPr>
          <w:color w:val="231F20"/>
          <w:spacing w:val="-7"/>
          <w:sz w:val="27"/>
        </w:rPr>
        <w:t> </w:t>
      </w:r>
      <w:r>
        <w:rPr>
          <w:color w:val="231F20"/>
          <w:sz w:val="27"/>
        </w:rPr>
        <w:t>làm</w:t>
      </w:r>
      <w:r>
        <w:rPr>
          <w:color w:val="231F20"/>
          <w:spacing w:val="-7"/>
          <w:sz w:val="27"/>
        </w:rPr>
        <w:t> </w:t>
      </w:r>
      <w:r>
        <w:rPr>
          <w:color w:val="231F20"/>
          <w:sz w:val="27"/>
        </w:rPr>
        <w:t>xáo động, mặc dù nó không kinh nghiệm đối tượng ấy. Tâm hộ kiếp cuối của dòng tâm hộ kiếp, trước khi ngũ môn hướng tâm hướng tới đối tượng là </w:t>
      </w:r>
      <w:r>
        <w:rPr>
          <w:i/>
          <w:color w:val="231F20"/>
          <w:sz w:val="27"/>
        </w:rPr>
        <w:t>tâm hộ kiếp dứt dòng, bhavangaupaccheda.</w:t>
      </w:r>
    </w:p>
    <w:p>
      <w:pPr>
        <w:pStyle w:val="BodyText"/>
        <w:spacing w:line="247" w:lineRule="auto" w:before="124"/>
        <w:ind w:firstLine="396"/>
      </w:pPr>
      <w:r>
        <w:rPr>
          <w:color w:val="231F20"/>
        </w:rPr>
        <w:t>Các</w:t>
      </w:r>
      <w:r>
        <w:rPr>
          <w:color w:val="231F20"/>
          <w:spacing w:val="-6"/>
        </w:rPr>
        <w:t> </w:t>
      </w:r>
      <w:r>
        <w:rPr>
          <w:color w:val="231F20"/>
        </w:rPr>
        <w:t>tên</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chỉ</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hộ</w:t>
      </w:r>
      <w:r>
        <w:rPr>
          <w:color w:val="231F20"/>
          <w:spacing w:val="-6"/>
        </w:rPr>
        <w:t> </w:t>
      </w:r>
      <w:r>
        <w:rPr>
          <w:color w:val="231F20"/>
        </w:rPr>
        <w:t>kiếp</w:t>
      </w:r>
      <w:r>
        <w:rPr>
          <w:color w:val="231F20"/>
          <w:spacing w:val="-6"/>
        </w:rPr>
        <w:t> </w:t>
      </w:r>
      <w:r>
        <w:rPr>
          <w:color w:val="231F20"/>
        </w:rPr>
        <w:t>này</w:t>
      </w:r>
      <w:r>
        <w:rPr>
          <w:color w:val="231F20"/>
          <w:spacing w:val="-6"/>
        </w:rPr>
        <w:t> </w:t>
      </w:r>
      <w:r>
        <w:rPr>
          <w:color w:val="231F20"/>
        </w:rPr>
        <w:t>không thể hiện các chức năng khác nhau; các tâm hộ </w:t>
      </w:r>
      <w:r>
        <w:rPr>
          <w:color w:val="231F20"/>
        </w:rPr>
        <w:t>kiếp chỉ có chức năng duy trì sự tương tục trong đời sống của một chúng sinh. Các tên gọi khác nhau nhằm để chỉ</w:t>
      </w:r>
      <w:r>
        <w:rPr>
          <w:color w:val="231F20"/>
          <w:spacing w:val="-11"/>
        </w:rPr>
        <w:t> </w:t>
      </w:r>
      <w:r>
        <w:rPr>
          <w:color w:val="231F20"/>
        </w:rPr>
        <w:t>rằng</w:t>
      </w:r>
      <w:r>
        <w:rPr>
          <w:color w:val="231F20"/>
          <w:spacing w:val="-11"/>
        </w:rPr>
        <w:t> </w:t>
      </w:r>
      <w:r>
        <w:rPr>
          <w:color w:val="231F20"/>
        </w:rPr>
        <w:t>chúng</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hộ</w:t>
      </w:r>
      <w:r>
        <w:rPr>
          <w:color w:val="231F20"/>
          <w:spacing w:val="-11"/>
        </w:rPr>
        <w:t> </w:t>
      </w:r>
      <w:r>
        <w:rPr>
          <w:color w:val="231F20"/>
        </w:rPr>
        <w:t>kiếp</w:t>
      </w:r>
      <w:r>
        <w:rPr>
          <w:color w:val="231F20"/>
          <w:spacing w:val="-11"/>
        </w:rPr>
        <w:t> </w:t>
      </w:r>
      <w:r>
        <w:rPr>
          <w:color w:val="231F20"/>
        </w:rPr>
        <w:t>cuối</w:t>
      </w:r>
      <w:r>
        <w:rPr>
          <w:color w:val="231F20"/>
          <w:spacing w:val="-11"/>
        </w:rPr>
        <w:t> </w:t>
      </w:r>
      <w:r>
        <w:rPr>
          <w:color w:val="231F20"/>
        </w:rPr>
        <w:t>cùng</w:t>
      </w:r>
      <w:r>
        <w:rPr>
          <w:color w:val="231F20"/>
          <w:spacing w:val="-11"/>
        </w:rPr>
        <w:t> </w:t>
      </w:r>
      <w:r>
        <w:rPr>
          <w:color w:val="231F20"/>
        </w:rPr>
        <w:t>trước</w:t>
      </w:r>
      <w:r>
        <w:rPr>
          <w:color w:val="231F20"/>
          <w:spacing w:val="-11"/>
        </w:rPr>
        <w:t> </w:t>
      </w:r>
      <w:r>
        <w:rPr>
          <w:color w:val="231F20"/>
        </w:rPr>
        <w:t>khi dòng</w:t>
      </w:r>
      <w:r>
        <w:rPr>
          <w:color w:val="231F20"/>
          <w:spacing w:val="-13"/>
        </w:rPr>
        <w:t> </w:t>
      </w:r>
      <w:r>
        <w:rPr>
          <w:color w:val="231F20"/>
        </w:rPr>
        <w:t>tâm</w:t>
      </w:r>
      <w:r>
        <w:rPr>
          <w:color w:val="231F20"/>
          <w:spacing w:val="-13"/>
        </w:rPr>
        <w:t> </w:t>
      </w:r>
      <w:r>
        <w:rPr>
          <w:color w:val="231F20"/>
        </w:rPr>
        <w:t>hộ</w:t>
      </w:r>
      <w:r>
        <w:rPr>
          <w:color w:val="231F20"/>
          <w:spacing w:val="-13"/>
        </w:rPr>
        <w:t> </w:t>
      </w:r>
      <w:r>
        <w:rPr>
          <w:color w:val="231F20"/>
        </w:rPr>
        <w:t>kiếp</w:t>
      </w:r>
      <w:r>
        <w:rPr>
          <w:color w:val="231F20"/>
          <w:spacing w:val="-13"/>
        </w:rPr>
        <w:t> </w:t>
      </w:r>
      <w:r>
        <w:rPr>
          <w:color w:val="231F20"/>
        </w:rPr>
        <w:t>bị</w:t>
      </w:r>
      <w:r>
        <w:rPr>
          <w:color w:val="231F20"/>
          <w:spacing w:val="-13"/>
        </w:rPr>
        <w:t> </w:t>
      </w:r>
      <w:r>
        <w:rPr>
          <w:color w:val="231F20"/>
        </w:rPr>
        <w:t>ngắt</w:t>
      </w:r>
      <w:r>
        <w:rPr>
          <w:color w:val="231F20"/>
          <w:spacing w:val="-13"/>
        </w:rPr>
        <w:t> </w:t>
      </w:r>
      <w:r>
        <w:rPr>
          <w:color w:val="231F20"/>
        </w:rPr>
        <w:t>quãng</w:t>
      </w:r>
      <w:r>
        <w:rPr>
          <w:color w:val="231F20"/>
          <w:spacing w:val="-13"/>
        </w:rPr>
        <w:t> </w:t>
      </w:r>
      <w:r>
        <w:rPr>
          <w:color w:val="231F20"/>
        </w:rPr>
        <w:t>và</w:t>
      </w:r>
      <w:r>
        <w:rPr>
          <w:color w:val="231F20"/>
          <w:spacing w:val="-13"/>
        </w:rPr>
        <w:t> </w:t>
      </w:r>
      <w:r>
        <w:rPr>
          <w:color w:val="231F20"/>
        </w:rPr>
        <w:t>một</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mới in dấu lên một trong các căn môn được kinh nghiệm bởi một lộ trình tâm. Khi tâm hộ kiếp dứt dòng đã sinh khởi và diệt đi, một lộ trình tâm qua ngũ môn kinh nghiệm đối tượng ngũ quan có thể bắt đầu. Khi lộ trình ngũ môn đã chấm dứt, dòng tâm hộ kiếp lại được nối lại và theo cách vậy, chuỗi các tâm tiếp</w:t>
      </w:r>
      <w:r>
        <w:rPr>
          <w:color w:val="231F20"/>
          <w:spacing w:val="80"/>
          <w:w w:val="150"/>
        </w:rPr>
        <w:t> </w:t>
      </w:r>
      <w:r>
        <w:rPr>
          <w:color w:val="231F20"/>
        </w:rPr>
        <w:t>nối nhau trong cuộc đời của chúng ta không bị ngắt quãng.</w:t>
      </w:r>
      <w:r>
        <w:rPr>
          <w:color w:val="231F20"/>
          <w:spacing w:val="29"/>
        </w:rPr>
        <w:t> </w:t>
      </w:r>
      <w:r>
        <w:rPr>
          <w:color w:val="231F20"/>
        </w:rPr>
        <w:t>Đối</w:t>
      </w:r>
      <w:r>
        <w:rPr>
          <w:color w:val="231F20"/>
          <w:spacing w:val="29"/>
        </w:rPr>
        <w:t> </w:t>
      </w:r>
      <w:r>
        <w:rPr>
          <w:color w:val="231F20"/>
        </w:rPr>
        <w:t>tượng</w:t>
      </w:r>
      <w:r>
        <w:rPr>
          <w:color w:val="231F20"/>
          <w:spacing w:val="29"/>
        </w:rPr>
        <w:t> </w:t>
      </w:r>
      <w:r>
        <w:rPr>
          <w:color w:val="231F20"/>
        </w:rPr>
        <w:t>in</w:t>
      </w:r>
      <w:r>
        <w:rPr>
          <w:color w:val="231F20"/>
          <w:spacing w:val="29"/>
        </w:rPr>
        <w:t> </w:t>
      </w:r>
      <w:r>
        <w:rPr>
          <w:color w:val="231F20"/>
        </w:rPr>
        <w:t>dấu</w:t>
      </w:r>
      <w:r>
        <w:rPr>
          <w:color w:val="231F20"/>
          <w:spacing w:val="29"/>
        </w:rPr>
        <w:t> </w:t>
      </w:r>
      <w:r>
        <w:rPr>
          <w:color w:val="231F20"/>
        </w:rPr>
        <w:t>lên</w:t>
      </w:r>
      <w:r>
        <w:rPr>
          <w:color w:val="231F20"/>
          <w:spacing w:val="29"/>
        </w:rPr>
        <w:t> </w:t>
      </w:r>
      <w:r>
        <w:rPr>
          <w:color w:val="231F20"/>
        </w:rPr>
        <w:t>ngũ</w:t>
      </w:r>
      <w:r>
        <w:rPr>
          <w:color w:val="231F20"/>
          <w:spacing w:val="29"/>
        </w:rPr>
        <w:t> </w:t>
      </w:r>
      <w:r>
        <w:rPr>
          <w:color w:val="231F20"/>
        </w:rPr>
        <w:t>môn</w:t>
      </w:r>
      <w:r>
        <w:rPr>
          <w:color w:val="231F20"/>
          <w:spacing w:val="29"/>
        </w:rPr>
        <w:t> </w:t>
      </w:r>
      <w:r>
        <w:rPr>
          <w:color w:val="231F20"/>
        </w:rPr>
        <w:t>sau</w:t>
      </w:r>
      <w:r>
        <w:rPr>
          <w:color w:val="231F20"/>
          <w:spacing w:val="29"/>
        </w:rPr>
        <w:t> </w:t>
      </w:r>
      <w:r>
        <w:rPr>
          <w:color w:val="231F20"/>
        </w:rPr>
        <w:t>đó</w:t>
      </w:r>
      <w:r>
        <w:rPr>
          <w:color w:val="231F20"/>
          <w:spacing w:val="29"/>
        </w:rPr>
        <w:t> </w:t>
      </w:r>
      <w:r>
        <w:rPr>
          <w:color w:val="231F20"/>
          <w:spacing w:val="-4"/>
        </w:rPr>
        <w:t>được</w:t>
      </w:r>
    </w:p>
    <w:p>
      <w:pPr>
        <w:pStyle w:val="BodyText"/>
        <w:spacing w:after="0" w:line="247" w:lineRule="auto"/>
        <w:sectPr>
          <w:pgSz w:w="7660" w:h="11630"/>
          <w:pgMar w:header="779" w:footer="0" w:top="1100" w:bottom="280" w:left="850" w:right="850"/>
        </w:sectPr>
      </w:pPr>
    </w:p>
    <w:p>
      <w:pPr>
        <w:pStyle w:val="BodyText"/>
        <w:spacing w:line="254" w:lineRule="auto" w:before="241"/>
      </w:pPr>
      <w:r>
        <w:rPr>
          <w:color w:val="231F20"/>
        </w:rPr>
        <w:t>kinh nghiệm qua ý môn. Tuy vậy, giữa các lộ </w:t>
      </w:r>
      <w:r>
        <w:rPr>
          <w:color w:val="231F20"/>
        </w:rPr>
        <w:t>trình tâm</w:t>
      </w:r>
      <w:r>
        <w:rPr>
          <w:color w:val="231F20"/>
          <w:spacing w:val="-6"/>
        </w:rPr>
        <w:t> </w:t>
      </w:r>
      <w:r>
        <w:rPr>
          <w:color w:val="231F20"/>
        </w:rPr>
        <w:t>ở</w:t>
      </w:r>
      <w:r>
        <w:rPr>
          <w:color w:val="231F20"/>
          <w:spacing w:val="-6"/>
        </w:rPr>
        <w:t> </w:t>
      </w:r>
      <w:r>
        <w:rPr>
          <w:color w:val="231F20"/>
        </w:rPr>
        <w:t>ngũ</w:t>
      </w:r>
      <w:r>
        <w:rPr>
          <w:color w:val="231F20"/>
          <w:spacing w:val="-6"/>
        </w:rPr>
        <w:t> </w:t>
      </w:r>
      <w:r>
        <w:rPr>
          <w:color w:val="231F20"/>
        </w:rPr>
        <w:t>môn</w:t>
      </w:r>
      <w:r>
        <w:rPr>
          <w:color w:val="231F20"/>
          <w:spacing w:val="-6"/>
        </w:rPr>
        <w:t> </w:t>
      </w:r>
      <w:r>
        <w:rPr>
          <w:color w:val="231F20"/>
        </w:rPr>
        <w:t>và</w:t>
      </w:r>
      <w:r>
        <w:rPr>
          <w:color w:val="231F20"/>
          <w:spacing w:val="-6"/>
        </w:rPr>
        <w:t> </w:t>
      </w:r>
      <w:r>
        <w:rPr>
          <w:color w:val="231F20"/>
        </w:rPr>
        <w:t>ý</w:t>
      </w:r>
      <w:r>
        <w:rPr>
          <w:color w:val="231F20"/>
          <w:spacing w:val="-6"/>
        </w:rPr>
        <w:t> </w:t>
      </w:r>
      <w:r>
        <w:rPr>
          <w:color w:val="231F20"/>
        </w:rPr>
        <w:t>môn</w:t>
      </w:r>
      <w:r>
        <w:rPr>
          <w:color w:val="231F20"/>
          <w:spacing w:val="-6"/>
        </w:rPr>
        <w:t> </w:t>
      </w:r>
      <w:r>
        <w:rPr>
          <w:color w:val="231F20"/>
        </w:rPr>
        <w:t>có</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hộ</w:t>
      </w:r>
      <w:r>
        <w:rPr>
          <w:color w:val="231F20"/>
          <w:spacing w:val="-6"/>
        </w:rPr>
        <w:t> </w:t>
      </w:r>
      <w:r>
        <w:rPr>
          <w:color w:val="231F20"/>
        </w:rPr>
        <w:t>kiếp.</w:t>
      </w:r>
      <w:r>
        <w:rPr>
          <w:color w:val="231F20"/>
          <w:spacing w:val="-6"/>
        </w:rPr>
        <w:t> </w:t>
      </w:r>
      <w:r>
        <w:rPr>
          <w:color w:val="231F20"/>
        </w:rPr>
        <w:t>Khi</w:t>
      </w:r>
      <w:r>
        <w:rPr>
          <w:color w:val="231F20"/>
          <w:spacing w:val="-6"/>
        </w:rPr>
        <w:t> </w:t>
      </w:r>
      <w:r>
        <w:rPr>
          <w:color w:val="231F20"/>
        </w:rPr>
        <w:t>các tâm</w:t>
      </w:r>
      <w:r>
        <w:rPr>
          <w:color w:val="231F20"/>
          <w:spacing w:val="-4"/>
        </w:rPr>
        <w:t> </w:t>
      </w:r>
      <w:r>
        <w:rPr>
          <w:color w:val="231F20"/>
        </w:rPr>
        <w:t>trong</w:t>
      </w:r>
      <w:r>
        <w:rPr>
          <w:color w:val="231F20"/>
          <w:spacing w:val="-4"/>
        </w:rPr>
        <w:t> </w:t>
      </w:r>
      <w:r>
        <w:rPr>
          <w:color w:val="231F20"/>
        </w:rPr>
        <w:t>lộ</w:t>
      </w:r>
      <w:r>
        <w:rPr>
          <w:color w:val="231F20"/>
          <w:spacing w:val="-4"/>
        </w:rPr>
        <w:t> </w:t>
      </w:r>
      <w:r>
        <w:rPr>
          <w:color w:val="231F20"/>
        </w:rPr>
        <w:t>trình</w:t>
      </w:r>
      <w:r>
        <w:rPr>
          <w:color w:val="231F20"/>
          <w:spacing w:val="-4"/>
        </w:rPr>
        <w:t> </w:t>
      </w:r>
      <w:r>
        <w:rPr>
          <w:color w:val="231F20"/>
        </w:rPr>
        <w:t>ý</w:t>
      </w:r>
      <w:r>
        <w:rPr>
          <w:color w:val="231F20"/>
          <w:spacing w:val="-4"/>
        </w:rPr>
        <w:t> </w:t>
      </w:r>
      <w:r>
        <w:rPr>
          <w:color w:val="231F20"/>
        </w:rPr>
        <w:t>môn</w:t>
      </w:r>
      <w:r>
        <w:rPr>
          <w:color w:val="231F20"/>
          <w:spacing w:val="-4"/>
        </w:rPr>
        <w:t> </w:t>
      </w:r>
      <w:r>
        <w:rPr>
          <w:color w:val="231F20"/>
        </w:rPr>
        <w:t>đã</w:t>
      </w:r>
      <w:r>
        <w:rPr>
          <w:color w:val="231F20"/>
          <w:spacing w:val="-4"/>
        </w:rPr>
        <w:t> </w:t>
      </w:r>
      <w:r>
        <w:rPr>
          <w:color w:val="231F20"/>
        </w:rPr>
        <w:t>diệt</w:t>
      </w:r>
      <w:r>
        <w:rPr>
          <w:color w:val="231F20"/>
          <w:spacing w:val="-4"/>
        </w:rPr>
        <w:t> </w:t>
      </w:r>
      <w:r>
        <w:rPr>
          <w:color w:val="231F20"/>
        </w:rPr>
        <w:t>đi,</w:t>
      </w:r>
      <w:r>
        <w:rPr>
          <w:color w:val="231F20"/>
          <w:spacing w:val="-4"/>
        </w:rPr>
        <w:t> </w:t>
      </w:r>
      <w:r>
        <w:rPr>
          <w:color w:val="231F20"/>
        </w:rPr>
        <w:t>dòng</w:t>
      </w:r>
      <w:r>
        <w:rPr>
          <w:color w:val="231F20"/>
          <w:spacing w:val="-4"/>
        </w:rPr>
        <w:t> </w:t>
      </w:r>
      <w:r>
        <w:rPr>
          <w:color w:val="231F20"/>
        </w:rPr>
        <w:t>tâm</w:t>
      </w:r>
      <w:r>
        <w:rPr>
          <w:color w:val="231F20"/>
          <w:spacing w:val="-4"/>
        </w:rPr>
        <w:t> </w:t>
      </w:r>
      <w:r>
        <w:rPr>
          <w:color w:val="231F20"/>
        </w:rPr>
        <w:t>hộ</w:t>
      </w:r>
      <w:r>
        <w:rPr>
          <w:color w:val="231F20"/>
          <w:spacing w:val="-4"/>
        </w:rPr>
        <w:t> </w:t>
      </w:r>
      <w:r>
        <w:rPr>
          <w:color w:val="231F20"/>
        </w:rPr>
        <w:t>kiếp lại được tiếp tục.</w:t>
      </w:r>
    </w:p>
    <w:p>
      <w:pPr>
        <w:pStyle w:val="BodyText"/>
        <w:spacing w:line="254" w:lineRule="auto" w:before="119"/>
        <w:ind w:firstLine="396"/>
      </w:pPr>
      <w:r>
        <w:rPr>
          <w:color w:val="231F20"/>
        </w:rPr>
        <w:t>Đối</w:t>
      </w:r>
      <w:r>
        <w:rPr>
          <w:color w:val="231F20"/>
          <w:spacing w:val="-7"/>
        </w:rPr>
        <w:t> </w:t>
      </w:r>
      <w:r>
        <w:rPr>
          <w:color w:val="231F20"/>
        </w:rPr>
        <w:t>tượng</w:t>
      </w:r>
      <w:r>
        <w:rPr>
          <w:color w:val="231F20"/>
          <w:spacing w:val="-7"/>
        </w:rPr>
        <w:t> </w:t>
      </w:r>
      <w:r>
        <w:rPr>
          <w:color w:val="231F20"/>
        </w:rPr>
        <w:t>được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qua</w:t>
      </w:r>
      <w:r>
        <w:rPr>
          <w:color w:val="231F20"/>
          <w:spacing w:val="-7"/>
        </w:rPr>
        <w:t> </w:t>
      </w:r>
      <w:r>
        <w:rPr>
          <w:color w:val="231F20"/>
        </w:rPr>
        <w:t>ngũ</w:t>
      </w:r>
      <w:r>
        <w:rPr>
          <w:color w:val="231F20"/>
          <w:spacing w:val="-7"/>
        </w:rPr>
        <w:t> </w:t>
      </w:r>
      <w:r>
        <w:rPr>
          <w:color w:val="231F20"/>
        </w:rPr>
        <w:t>môn</w:t>
      </w:r>
      <w:r>
        <w:rPr>
          <w:color w:val="231F20"/>
          <w:spacing w:val="-7"/>
        </w:rPr>
        <w:t> </w:t>
      </w:r>
      <w:r>
        <w:rPr>
          <w:color w:val="231F20"/>
        </w:rPr>
        <w:t>là</w:t>
      </w:r>
      <w:r>
        <w:rPr>
          <w:color w:val="231F20"/>
          <w:spacing w:val="-7"/>
        </w:rPr>
        <w:t> </w:t>
      </w:r>
      <w:r>
        <w:rPr>
          <w:color w:val="231F20"/>
        </w:rPr>
        <w:t>sắc. Sắc sinh và diệt đi nhưng nó không diệt nhanh như danh. Một sắc in dấu lên một trong ngũ căn có thể được kinh nghiệm bởi nhiều tâm tiếp nối nhau trong một lộ trình.</w:t>
      </w:r>
      <w:r>
        <w:rPr>
          <w:color w:val="231F20"/>
          <w:spacing w:val="-4"/>
        </w:rPr>
        <w:t> </w:t>
      </w:r>
      <w:r>
        <w:rPr>
          <w:color w:val="231F20"/>
        </w:rPr>
        <w:t>Ví dụ, khi có sắc là âm thanh in dấu lên nhĩ</w:t>
      </w:r>
      <w:r>
        <w:rPr>
          <w:color w:val="231F20"/>
          <w:spacing w:val="-9"/>
        </w:rPr>
        <w:t> </w:t>
      </w:r>
      <w:r>
        <w:rPr>
          <w:color w:val="231F20"/>
        </w:rPr>
        <w:t>căn,</w:t>
      </w:r>
      <w:r>
        <w:rPr>
          <w:color w:val="231F20"/>
          <w:spacing w:val="-9"/>
        </w:rPr>
        <w:t> </w:t>
      </w:r>
      <w:r>
        <w:rPr>
          <w:color w:val="231F20"/>
        </w:rPr>
        <w:t>nó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được</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bởi</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sinh khởi</w:t>
      </w:r>
      <w:r>
        <w:rPr>
          <w:color w:val="231F20"/>
          <w:spacing w:val="-5"/>
        </w:rPr>
        <w:t> </w:t>
      </w:r>
      <w:r>
        <w:rPr>
          <w:color w:val="231F20"/>
        </w:rPr>
        <w:t>trong</w:t>
      </w:r>
      <w:r>
        <w:rPr>
          <w:color w:val="231F20"/>
          <w:spacing w:val="-4"/>
        </w:rPr>
        <w:t> </w:t>
      </w:r>
      <w:r>
        <w:rPr>
          <w:color w:val="231F20"/>
        </w:rPr>
        <w:t>lộ</w:t>
      </w:r>
      <w:r>
        <w:rPr>
          <w:color w:val="231F20"/>
          <w:spacing w:val="-4"/>
        </w:rPr>
        <w:t> </w:t>
      </w:r>
      <w:r>
        <w:rPr>
          <w:color w:val="231F20"/>
        </w:rPr>
        <w:t>trình</w:t>
      </w:r>
      <w:r>
        <w:rPr>
          <w:color w:val="231F20"/>
          <w:spacing w:val="-5"/>
        </w:rPr>
        <w:t> </w:t>
      </w:r>
      <w:r>
        <w:rPr>
          <w:color w:val="231F20"/>
        </w:rPr>
        <w:t>nhĩ</w:t>
      </w:r>
      <w:r>
        <w:rPr>
          <w:color w:val="231F20"/>
          <w:spacing w:val="-5"/>
        </w:rPr>
        <w:t> </w:t>
      </w:r>
      <w:r>
        <w:rPr>
          <w:color w:val="231F20"/>
        </w:rPr>
        <w:t>môn.</w:t>
      </w:r>
      <w:r>
        <w:rPr>
          <w:color w:val="231F20"/>
          <w:spacing w:val="-9"/>
        </w:rPr>
        <w:t> </w:t>
      </w:r>
      <w:r>
        <w:rPr>
          <w:color w:val="231F20"/>
        </w:rPr>
        <w:t>Trước</w:t>
      </w:r>
      <w:r>
        <w:rPr>
          <w:color w:val="231F20"/>
          <w:spacing w:val="-5"/>
        </w:rPr>
        <w:t> </w:t>
      </w:r>
      <w:r>
        <w:rPr>
          <w:color w:val="231F20"/>
        </w:rPr>
        <w:t>khi</w:t>
      </w:r>
      <w:r>
        <w:rPr>
          <w:color w:val="231F20"/>
          <w:spacing w:val="-5"/>
        </w:rPr>
        <w:t> </w:t>
      </w:r>
      <w:r>
        <w:rPr>
          <w:color w:val="231F20"/>
        </w:rPr>
        <w:t>lộ</w:t>
      </w:r>
      <w:r>
        <w:rPr>
          <w:color w:val="231F20"/>
          <w:spacing w:val="-4"/>
        </w:rPr>
        <w:t> </w:t>
      </w:r>
      <w:r>
        <w:rPr>
          <w:color w:val="231F20"/>
        </w:rPr>
        <w:t>trình</w:t>
      </w:r>
      <w:r>
        <w:rPr>
          <w:color w:val="231F20"/>
          <w:spacing w:val="-5"/>
        </w:rPr>
        <w:t> </w:t>
      </w:r>
      <w:r>
        <w:rPr>
          <w:color w:val="231F20"/>
        </w:rPr>
        <w:t>đó</w:t>
      </w:r>
      <w:r>
        <w:rPr>
          <w:color w:val="231F20"/>
          <w:spacing w:val="-4"/>
        </w:rPr>
        <w:t> </w:t>
      </w:r>
      <w:r>
        <w:rPr>
          <w:color w:val="231F20"/>
        </w:rPr>
        <w:t>bắt đầu, có các tâm hộ kiếp. Các tâm hộ kiếp cuối cùng trước khi âm thanh có thể được kinh nghiệm bởi các tâm của lộ trình nhĩ môn là:</w:t>
      </w:r>
    </w:p>
    <w:p>
      <w:pPr>
        <w:spacing w:before="128"/>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hộ</w:t>
      </w:r>
      <w:r>
        <w:rPr>
          <w:color w:val="231F20"/>
          <w:spacing w:val="-1"/>
          <w:sz w:val="27"/>
        </w:rPr>
        <w:t> </w:t>
      </w:r>
      <w:r>
        <w:rPr>
          <w:color w:val="231F20"/>
          <w:sz w:val="27"/>
        </w:rPr>
        <w:t>kiếp quá</w:t>
      </w:r>
      <w:r>
        <w:rPr>
          <w:color w:val="231F20"/>
          <w:spacing w:val="-1"/>
          <w:sz w:val="27"/>
        </w:rPr>
        <w:t> </w:t>
      </w:r>
      <w:r>
        <w:rPr>
          <w:color w:val="231F20"/>
          <w:sz w:val="27"/>
        </w:rPr>
        <w:t>khứ,</w:t>
      </w:r>
      <w:r>
        <w:rPr>
          <w:color w:val="231F20"/>
          <w:spacing w:val="-1"/>
          <w:sz w:val="27"/>
        </w:rPr>
        <w:t> </w:t>
      </w:r>
      <w:r>
        <w:rPr>
          <w:i/>
          <w:color w:val="231F20"/>
          <w:sz w:val="27"/>
        </w:rPr>
        <w:t>atīta-</w:t>
      </w:r>
      <w:r>
        <w:rPr>
          <w:i/>
          <w:color w:val="231F20"/>
          <w:spacing w:val="-2"/>
          <w:sz w:val="27"/>
        </w:rPr>
        <w:t>bhavanga</w:t>
      </w:r>
    </w:p>
    <w:p>
      <w:pPr>
        <w:spacing w:before="124"/>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hộ kiếp</w:t>
      </w:r>
      <w:r>
        <w:rPr>
          <w:color w:val="231F20"/>
          <w:spacing w:val="-1"/>
          <w:sz w:val="27"/>
        </w:rPr>
        <w:t> </w:t>
      </w:r>
      <w:r>
        <w:rPr>
          <w:color w:val="231F20"/>
          <w:sz w:val="27"/>
        </w:rPr>
        <w:t>rung động, </w:t>
      </w:r>
      <w:r>
        <w:rPr>
          <w:i/>
          <w:color w:val="231F20"/>
          <w:sz w:val="27"/>
        </w:rPr>
        <w:t>bhavanga-</w:t>
      </w:r>
      <w:r>
        <w:rPr>
          <w:i/>
          <w:color w:val="231F20"/>
          <w:spacing w:val="-2"/>
          <w:sz w:val="27"/>
        </w:rPr>
        <w:t>calana</w:t>
      </w:r>
    </w:p>
    <w:p>
      <w:pPr>
        <w:spacing w:before="124"/>
        <w:ind w:left="510" w:right="0" w:firstLine="0"/>
        <w:jc w:val="left"/>
        <w:rPr>
          <w:i/>
          <w:sz w:val="27"/>
        </w:rPr>
      </w:pPr>
      <w:r>
        <w:rPr>
          <w:rFonts w:ascii="Consolas" w:hAnsi="Consolas"/>
          <w:color w:val="231F20"/>
          <w:sz w:val="27"/>
        </w:rPr>
        <w:t>.</w:t>
      </w:r>
      <w:r>
        <w:rPr>
          <w:rFonts w:ascii="Consolas" w:hAnsi="Consolas"/>
          <w:color w:val="231F20"/>
          <w:spacing w:val="10"/>
          <w:sz w:val="27"/>
        </w:rPr>
        <w:t> </w:t>
      </w:r>
      <w:r>
        <w:rPr>
          <w:color w:val="231F20"/>
          <w:sz w:val="27"/>
        </w:rPr>
        <w:t>hộ kiếp</w:t>
      </w:r>
      <w:r>
        <w:rPr>
          <w:color w:val="231F20"/>
          <w:spacing w:val="-1"/>
          <w:sz w:val="27"/>
        </w:rPr>
        <w:t> </w:t>
      </w:r>
      <w:r>
        <w:rPr>
          <w:color w:val="231F20"/>
          <w:sz w:val="27"/>
        </w:rPr>
        <w:t>dứt dòng,</w:t>
      </w:r>
      <w:r>
        <w:rPr>
          <w:color w:val="231F20"/>
          <w:spacing w:val="-1"/>
          <w:sz w:val="27"/>
        </w:rPr>
        <w:t> </w:t>
      </w:r>
      <w:r>
        <w:rPr>
          <w:i/>
          <w:color w:val="231F20"/>
          <w:spacing w:val="-2"/>
          <w:sz w:val="27"/>
        </w:rPr>
        <w:t>bhavangupaccheda</w:t>
      </w:r>
    </w:p>
    <w:p>
      <w:pPr>
        <w:pStyle w:val="BodyText"/>
        <w:spacing w:line="254" w:lineRule="auto" w:before="124"/>
        <w:ind w:firstLine="396"/>
      </w:pPr>
      <w:r>
        <w:rPr>
          <w:color w:val="231F20"/>
        </w:rPr>
        <w:t>Khi dòng tâm hộ kiếp đã tạm ngừng, </w:t>
      </w:r>
      <w:r>
        <w:rPr>
          <w:i/>
          <w:color w:val="231F20"/>
        </w:rPr>
        <w:t>nhĩ </w:t>
      </w:r>
      <w:r>
        <w:rPr>
          <w:i/>
          <w:color w:val="231F20"/>
        </w:rPr>
        <w:t>môn hướng tâm, sota-dvārāvajjana-citta</w:t>
      </w:r>
      <w:r>
        <w:rPr>
          <w:color w:val="231F20"/>
        </w:rPr>
        <w:t>, hướng đến đối tượng qua nhĩ môn. Các tâm tiếp nối nó trong lộ trình</w:t>
      </w:r>
      <w:r>
        <w:rPr>
          <w:color w:val="231F20"/>
          <w:spacing w:val="-6"/>
        </w:rPr>
        <w:t> </w:t>
      </w:r>
      <w:r>
        <w:rPr>
          <w:color w:val="231F20"/>
        </w:rPr>
        <w:t>ấy</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chức</w:t>
      </w:r>
      <w:r>
        <w:rPr>
          <w:color w:val="231F20"/>
          <w:spacing w:val="-6"/>
        </w:rPr>
        <w:t> </w:t>
      </w:r>
      <w:r>
        <w:rPr>
          <w:color w:val="231F20"/>
        </w:rPr>
        <w:t>năng</w:t>
      </w:r>
      <w:r>
        <w:rPr>
          <w:color w:val="231F20"/>
          <w:spacing w:val="-6"/>
        </w:rPr>
        <w:t> </w:t>
      </w:r>
      <w:r>
        <w:rPr>
          <w:color w:val="231F20"/>
        </w:rPr>
        <w:t>riêng</w:t>
      </w:r>
      <w:r>
        <w:rPr>
          <w:color w:val="231F20"/>
          <w:spacing w:val="-6"/>
        </w:rPr>
        <w:t> </w:t>
      </w:r>
      <w:r>
        <w:rPr>
          <w:color w:val="231F20"/>
        </w:rPr>
        <w:t>của</w:t>
      </w:r>
      <w:r>
        <w:rPr>
          <w:color w:val="231F20"/>
          <w:spacing w:val="-6"/>
        </w:rPr>
        <w:t> </w:t>
      </w:r>
      <w:r>
        <w:rPr>
          <w:color w:val="231F20"/>
        </w:rPr>
        <w:t>chúng</w:t>
      </w:r>
      <w:r>
        <w:rPr>
          <w:color w:val="231F20"/>
          <w:spacing w:val="-6"/>
        </w:rPr>
        <w:t> </w:t>
      </w:r>
      <w:r>
        <w:rPr>
          <w:color w:val="231F20"/>
        </w:rPr>
        <w:t>và</w:t>
      </w:r>
      <w:r>
        <w:rPr>
          <w:color w:val="231F20"/>
          <w:spacing w:val="-6"/>
        </w:rPr>
        <w:t> </w:t>
      </w:r>
      <w:r>
        <w:rPr>
          <w:color w:val="231F20"/>
        </w:rPr>
        <w:t>kinh nghiệm</w:t>
      </w:r>
      <w:r>
        <w:rPr>
          <w:color w:val="231F20"/>
          <w:spacing w:val="-13"/>
        </w:rPr>
        <w:t> </w:t>
      </w:r>
      <w:r>
        <w:rPr>
          <w:color w:val="231F20"/>
        </w:rPr>
        <w:t>âm</w:t>
      </w:r>
      <w:r>
        <w:rPr>
          <w:color w:val="231F20"/>
          <w:spacing w:val="-13"/>
        </w:rPr>
        <w:t> </w:t>
      </w:r>
      <w:r>
        <w:rPr>
          <w:color w:val="231F20"/>
        </w:rPr>
        <w:t>thanh</w:t>
      </w:r>
      <w:r>
        <w:rPr>
          <w:color w:val="231F20"/>
          <w:spacing w:val="-13"/>
        </w:rPr>
        <w:t> </w:t>
      </w:r>
      <w:r>
        <w:rPr>
          <w:color w:val="231F20"/>
        </w:rPr>
        <w:t>trước</w:t>
      </w:r>
      <w:r>
        <w:rPr>
          <w:color w:val="231F20"/>
          <w:spacing w:val="-13"/>
        </w:rPr>
        <w:t> </w:t>
      </w:r>
      <w:r>
        <w:rPr>
          <w:color w:val="231F20"/>
        </w:rPr>
        <w:t>khi</w:t>
      </w:r>
      <w:r>
        <w:rPr>
          <w:color w:val="231F20"/>
          <w:spacing w:val="-13"/>
        </w:rPr>
        <w:t> </w:t>
      </w:r>
      <w:r>
        <w:rPr>
          <w:color w:val="231F20"/>
        </w:rPr>
        <w:t>nó</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Chú</w:t>
      </w:r>
      <w:r>
        <w:rPr>
          <w:color w:val="231F20"/>
          <w:spacing w:val="-13"/>
        </w:rPr>
        <w:t> </w:t>
      </w:r>
      <w:r>
        <w:rPr>
          <w:color w:val="231F20"/>
        </w:rPr>
        <w:t>giải</w:t>
      </w:r>
      <w:r>
        <w:rPr>
          <w:color w:val="231F20"/>
          <w:spacing w:val="-13"/>
        </w:rPr>
        <w:t> </w:t>
      </w:r>
      <w:r>
        <w:rPr>
          <w:color w:val="231F20"/>
        </w:rPr>
        <w:t>đã</w:t>
      </w:r>
      <w:r>
        <w:rPr>
          <w:color w:val="231F20"/>
          <w:spacing w:val="-13"/>
        </w:rPr>
        <w:t> </w:t>
      </w:r>
      <w:r>
        <w:rPr>
          <w:color w:val="231F20"/>
        </w:rPr>
        <w:t>xác định tuổi thọ của sắc kéo dài mười bảy sát-na tâm. Con</w:t>
      </w:r>
      <w:r>
        <w:rPr>
          <w:color w:val="231F20"/>
          <w:spacing w:val="-16"/>
        </w:rPr>
        <w:t> </w:t>
      </w:r>
      <w:r>
        <w:rPr>
          <w:color w:val="231F20"/>
        </w:rPr>
        <w:t>số</w:t>
      </w:r>
      <w:r>
        <w:rPr>
          <w:color w:val="231F20"/>
          <w:spacing w:val="-16"/>
        </w:rPr>
        <w:t> </w:t>
      </w:r>
      <w:r>
        <w:rPr>
          <w:color w:val="231F20"/>
        </w:rPr>
        <w:t>mười</w:t>
      </w:r>
      <w:r>
        <w:rPr>
          <w:color w:val="231F20"/>
          <w:spacing w:val="-16"/>
        </w:rPr>
        <w:t> </w:t>
      </w:r>
      <w:r>
        <w:rPr>
          <w:color w:val="231F20"/>
        </w:rPr>
        <w:t>bảy</w:t>
      </w:r>
      <w:r>
        <w:rPr>
          <w:color w:val="231F20"/>
          <w:spacing w:val="-16"/>
        </w:rPr>
        <w:t> </w:t>
      </w:r>
      <w:r>
        <w:rPr>
          <w:color w:val="231F20"/>
        </w:rPr>
        <w:t>cần</w:t>
      </w:r>
      <w:r>
        <w:rPr>
          <w:color w:val="231F20"/>
          <w:spacing w:val="-16"/>
        </w:rPr>
        <w:t> </w:t>
      </w:r>
      <w:r>
        <w:rPr>
          <w:color w:val="231F20"/>
        </w:rPr>
        <w:t>phải</w:t>
      </w:r>
      <w:r>
        <w:rPr>
          <w:color w:val="231F20"/>
          <w:spacing w:val="-16"/>
        </w:rPr>
        <w:t> </w:t>
      </w:r>
      <w:r>
        <w:rPr>
          <w:color w:val="231F20"/>
        </w:rPr>
        <w:t>được</w:t>
      </w:r>
      <w:r>
        <w:rPr>
          <w:color w:val="231F20"/>
          <w:spacing w:val="-16"/>
        </w:rPr>
        <w:t> </w:t>
      </w:r>
      <w:r>
        <w:rPr>
          <w:color w:val="231F20"/>
        </w:rPr>
        <w:t>xem</w:t>
      </w:r>
      <w:r>
        <w:rPr>
          <w:color w:val="231F20"/>
          <w:spacing w:val="-16"/>
        </w:rPr>
        <w:t> </w:t>
      </w:r>
      <w:r>
        <w:rPr>
          <w:color w:val="231F20"/>
        </w:rPr>
        <w:t>ở</w:t>
      </w:r>
      <w:r>
        <w:rPr>
          <w:color w:val="231F20"/>
          <w:spacing w:val="-16"/>
        </w:rPr>
        <w:t> </w:t>
      </w:r>
      <w:r>
        <w:rPr>
          <w:color w:val="231F20"/>
        </w:rPr>
        <w:t>đây</w:t>
      </w:r>
      <w:r>
        <w:rPr>
          <w:color w:val="231F20"/>
          <w:spacing w:val="-16"/>
        </w:rPr>
        <w:t> </w:t>
      </w:r>
      <w:r>
        <w:rPr>
          <w:color w:val="231F20"/>
        </w:rPr>
        <w:t>như</w:t>
      </w:r>
      <w:r>
        <w:rPr>
          <w:color w:val="231F20"/>
          <w:spacing w:val="-16"/>
        </w:rPr>
        <w:t> </w:t>
      </w:r>
      <w:r>
        <w:rPr>
          <w:color w:val="231F20"/>
        </w:rPr>
        <w:t>là</w:t>
      </w:r>
      <w:r>
        <w:rPr>
          <w:color w:val="231F20"/>
          <w:spacing w:val="-16"/>
        </w:rPr>
        <w:t> </w:t>
      </w:r>
      <w:r>
        <w:rPr>
          <w:color w:val="231F20"/>
        </w:rPr>
        <w:t>một khái</w:t>
      </w:r>
      <w:r>
        <w:rPr>
          <w:color w:val="231F20"/>
          <w:spacing w:val="3"/>
        </w:rPr>
        <w:t> </w:t>
      </w:r>
      <w:r>
        <w:rPr>
          <w:color w:val="231F20"/>
        </w:rPr>
        <w:t>niệm</w:t>
      </w:r>
      <w:r>
        <w:rPr>
          <w:color w:val="231F20"/>
          <w:spacing w:val="3"/>
        </w:rPr>
        <w:t> </w:t>
      </w:r>
      <w:r>
        <w:rPr>
          <w:color w:val="231F20"/>
        </w:rPr>
        <w:t>tương</w:t>
      </w:r>
      <w:r>
        <w:rPr>
          <w:color w:val="231F20"/>
          <w:spacing w:val="3"/>
        </w:rPr>
        <w:t> </w:t>
      </w:r>
      <w:r>
        <w:rPr>
          <w:color w:val="231F20"/>
        </w:rPr>
        <w:t>đối</w:t>
      </w:r>
      <w:r>
        <w:rPr>
          <w:color w:val="231F20"/>
          <w:vertAlign w:val="superscript"/>
        </w:rPr>
        <w:t>41</w:t>
      </w:r>
      <w:r>
        <w:rPr>
          <w:color w:val="231F20"/>
          <w:vertAlign w:val="baseline"/>
        </w:rPr>
        <w:t>.</w:t>
      </w:r>
      <w:r>
        <w:rPr>
          <w:color w:val="231F20"/>
          <w:spacing w:val="3"/>
          <w:vertAlign w:val="baseline"/>
        </w:rPr>
        <w:t> </w:t>
      </w:r>
      <w:r>
        <w:rPr>
          <w:color w:val="231F20"/>
          <w:vertAlign w:val="baseline"/>
        </w:rPr>
        <w:t>Số</w:t>
      </w:r>
      <w:r>
        <w:rPr>
          <w:color w:val="231F20"/>
          <w:spacing w:val="3"/>
          <w:vertAlign w:val="baseline"/>
        </w:rPr>
        <w:t> </w:t>
      </w:r>
      <w:r>
        <w:rPr>
          <w:color w:val="231F20"/>
          <w:vertAlign w:val="baseline"/>
        </w:rPr>
        <w:t>tâm</w:t>
      </w:r>
      <w:r>
        <w:rPr>
          <w:color w:val="231F20"/>
          <w:spacing w:val="4"/>
          <w:vertAlign w:val="baseline"/>
        </w:rPr>
        <w:t> </w:t>
      </w:r>
      <w:r>
        <w:rPr>
          <w:color w:val="231F20"/>
          <w:vertAlign w:val="baseline"/>
        </w:rPr>
        <w:t>trong</w:t>
      </w:r>
      <w:r>
        <w:rPr>
          <w:color w:val="231F20"/>
          <w:spacing w:val="3"/>
          <w:vertAlign w:val="baseline"/>
        </w:rPr>
        <w:t> </w:t>
      </w:r>
      <w:r>
        <w:rPr>
          <w:color w:val="231F20"/>
          <w:vertAlign w:val="baseline"/>
        </w:rPr>
        <w:t>một</w:t>
      </w:r>
      <w:r>
        <w:rPr>
          <w:color w:val="231F20"/>
          <w:spacing w:val="3"/>
          <w:vertAlign w:val="baseline"/>
        </w:rPr>
        <w:t> </w:t>
      </w:r>
      <w:r>
        <w:rPr>
          <w:color w:val="231F20"/>
          <w:vertAlign w:val="baseline"/>
        </w:rPr>
        <w:t>lộ</w:t>
      </w:r>
      <w:r>
        <w:rPr>
          <w:color w:val="231F20"/>
          <w:spacing w:val="3"/>
          <w:vertAlign w:val="baseline"/>
        </w:rPr>
        <w:t> </w:t>
      </w:r>
      <w:r>
        <w:rPr>
          <w:color w:val="231F20"/>
          <w:vertAlign w:val="baseline"/>
        </w:rPr>
        <w:t>trình</w:t>
      </w:r>
      <w:r>
        <w:rPr>
          <w:color w:val="231F20"/>
          <w:spacing w:val="3"/>
          <w:vertAlign w:val="baseline"/>
        </w:rPr>
        <w:t> </w:t>
      </w:r>
      <w:r>
        <w:rPr>
          <w:color w:val="231F20"/>
          <w:spacing w:val="-5"/>
          <w:vertAlign w:val="baseline"/>
        </w:rPr>
        <w:t>đầy</w:t>
      </w:r>
    </w:p>
    <w:p>
      <w:pPr>
        <w:pStyle w:val="BodyText"/>
        <w:spacing w:before="8"/>
        <w:ind w:left="0" w:right="0"/>
        <w:jc w:val="left"/>
        <w:rPr>
          <w:sz w:val="16"/>
        </w:rPr>
      </w:pPr>
      <w:r>
        <w:rPr>
          <w:sz w:val="16"/>
        </w:rPr>
        <mc:AlternateContent>
          <mc:Choice Requires="wps">
            <w:drawing>
              <wp:anchor distT="0" distB="0" distL="0" distR="0" allowOverlap="1" layoutInCell="1" locked="0" behindDoc="1" simplePos="0" relativeHeight="487610368">
                <wp:simplePos x="0" y="0"/>
                <wp:positionH relativeFrom="page">
                  <wp:posOffset>612000</wp:posOffset>
                </wp:positionH>
                <wp:positionV relativeFrom="paragraph">
                  <wp:posOffset>137564</wp:posOffset>
                </wp:positionV>
                <wp:extent cx="9144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831846pt;width:72pt;height:.1pt;mso-position-horizontal-relative:page;mso-position-vertical-relative:paragraph;z-index:-15706112;mso-wrap-distance-left:0;mso-wrap-distance-right:0" id="docshape154" coordorigin="964,217" coordsize="1440,0" path="m964,217l2404,217e" filled="false" stroked="true" strokeweight="1pt" strokecolor="#231f20">
                <v:path arrowok="t"/>
                <v:stroke dashstyle="solid"/>
                <w10:wrap type="topAndBottom"/>
              </v:shape>
            </w:pict>
          </mc:Fallback>
        </mc:AlternateContent>
      </w:r>
    </w:p>
    <w:p>
      <w:pPr>
        <w:spacing w:line="254" w:lineRule="auto" w:before="32"/>
        <w:ind w:left="113" w:right="0" w:firstLine="0"/>
        <w:jc w:val="left"/>
        <w:rPr>
          <w:rFonts w:ascii="Microsoft Sans Serif" w:hAnsi="Microsoft Sans Serif"/>
          <w:sz w:val="16"/>
        </w:rPr>
      </w:pPr>
      <w:r>
        <w:rPr>
          <w:rFonts w:ascii="Arial MT" w:hAnsi="Arial MT"/>
          <w:color w:val="231F20"/>
          <w:position w:val="5"/>
          <w:sz w:val="9"/>
        </w:rPr>
        <w:t>41</w:t>
      </w:r>
      <w:r>
        <w:rPr>
          <w:rFonts w:ascii="Arial MT" w:hAnsi="Arial MT"/>
          <w:color w:val="231F20"/>
          <w:spacing w:val="40"/>
          <w:position w:val="5"/>
          <w:sz w:val="9"/>
        </w:rPr>
        <w:t> </w:t>
      </w:r>
      <w:r>
        <w:rPr>
          <w:rFonts w:ascii="Microsoft Sans Serif" w:hAnsi="Microsoft Sans Serif"/>
          <w:sz w:val="16"/>
        </w:rPr>
        <w:t>Xem</w:t>
      </w:r>
      <w:r>
        <w:rPr>
          <w:rFonts w:ascii="Microsoft Sans Serif" w:hAnsi="Microsoft Sans Serif"/>
          <w:spacing w:val="26"/>
          <w:sz w:val="16"/>
        </w:rPr>
        <w:t> </w:t>
      </w:r>
      <w:r>
        <w:rPr>
          <w:rFonts w:ascii="Microsoft Sans Serif" w:hAnsi="Microsoft Sans Serif"/>
          <w:sz w:val="16"/>
        </w:rPr>
        <w:t>thêm</w:t>
      </w:r>
      <w:r>
        <w:rPr>
          <w:rFonts w:ascii="Microsoft Sans Serif" w:hAnsi="Microsoft Sans Serif"/>
          <w:spacing w:val="26"/>
          <w:sz w:val="16"/>
        </w:rPr>
        <w:t> </w:t>
      </w:r>
      <w:r>
        <w:rPr>
          <w:rFonts w:ascii="Microsoft Sans Serif" w:hAnsi="Microsoft Sans Serif"/>
          <w:sz w:val="16"/>
        </w:rPr>
        <w:t>cuốn</w:t>
      </w:r>
      <w:r>
        <w:rPr>
          <w:rFonts w:ascii="Microsoft Sans Serif" w:hAnsi="Microsoft Sans Serif"/>
          <w:spacing w:val="26"/>
          <w:sz w:val="16"/>
        </w:rPr>
        <w:t> </w:t>
      </w:r>
      <w:r>
        <w:rPr>
          <w:rFonts w:ascii="Microsoft Sans Serif" w:hAnsi="Microsoft Sans Serif"/>
          <w:sz w:val="16"/>
        </w:rPr>
        <w:t>“</w:t>
      </w:r>
      <w:r>
        <w:rPr>
          <w:rFonts w:ascii="Arial" w:hAnsi="Arial"/>
          <w:i/>
          <w:sz w:val="16"/>
        </w:rPr>
        <w:t>Nghiên</w:t>
      </w:r>
      <w:r>
        <w:rPr>
          <w:rFonts w:ascii="Arial" w:hAnsi="Arial"/>
          <w:i/>
          <w:spacing w:val="24"/>
          <w:sz w:val="16"/>
        </w:rPr>
        <w:t> </w:t>
      </w:r>
      <w:r>
        <w:rPr>
          <w:rFonts w:ascii="Arial" w:hAnsi="Arial"/>
          <w:i/>
          <w:sz w:val="16"/>
        </w:rPr>
        <w:t>cứu</w:t>
      </w:r>
      <w:r>
        <w:rPr>
          <w:rFonts w:ascii="Arial" w:hAnsi="Arial"/>
          <w:i/>
          <w:spacing w:val="24"/>
          <w:sz w:val="16"/>
        </w:rPr>
        <w:t> </w:t>
      </w:r>
      <w:r>
        <w:rPr>
          <w:rFonts w:ascii="Arial" w:hAnsi="Arial"/>
          <w:i/>
          <w:sz w:val="16"/>
        </w:rPr>
        <w:t>Vi</w:t>
      </w:r>
      <w:r>
        <w:rPr>
          <w:rFonts w:ascii="Arial" w:hAnsi="Arial"/>
          <w:i/>
          <w:spacing w:val="24"/>
          <w:sz w:val="16"/>
        </w:rPr>
        <w:t> </w:t>
      </w:r>
      <w:r>
        <w:rPr>
          <w:rFonts w:ascii="Arial" w:hAnsi="Arial"/>
          <w:i/>
          <w:sz w:val="16"/>
        </w:rPr>
        <w:t>Diệu</w:t>
      </w:r>
      <w:r>
        <w:rPr>
          <w:rFonts w:ascii="Arial" w:hAnsi="Arial"/>
          <w:i/>
          <w:spacing w:val="24"/>
          <w:sz w:val="16"/>
        </w:rPr>
        <w:t> </w:t>
      </w:r>
      <w:r>
        <w:rPr>
          <w:rFonts w:ascii="Arial" w:hAnsi="Arial"/>
          <w:i/>
          <w:sz w:val="16"/>
        </w:rPr>
        <w:t>Pháp”,</w:t>
      </w:r>
      <w:r>
        <w:rPr>
          <w:rFonts w:ascii="Arial" w:hAnsi="Arial"/>
          <w:i/>
          <w:spacing w:val="24"/>
          <w:sz w:val="16"/>
        </w:rPr>
        <w:t> </w:t>
      </w:r>
      <w:r>
        <w:rPr>
          <w:rFonts w:ascii="Arial" w:hAnsi="Arial"/>
          <w:i/>
          <w:sz w:val="16"/>
        </w:rPr>
        <w:t>Vấn</w:t>
      </w:r>
      <w:r>
        <w:rPr>
          <w:rFonts w:ascii="Arial" w:hAnsi="Arial"/>
          <w:i/>
          <w:spacing w:val="24"/>
          <w:sz w:val="16"/>
        </w:rPr>
        <w:t> </w:t>
      </w:r>
      <w:r>
        <w:rPr>
          <w:rFonts w:ascii="Arial" w:hAnsi="Arial"/>
          <w:i/>
          <w:sz w:val="16"/>
        </w:rPr>
        <w:t>đề</w:t>
      </w:r>
      <w:r>
        <w:rPr>
          <w:rFonts w:ascii="Arial" w:hAnsi="Arial"/>
          <w:i/>
          <w:spacing w:val="24"/>
          <w:sz w:val="16"/>
        </w:rPr>
        <w:t> </w:t>
      </w:r>
      <w:r>
        <w:rPr>
          <w:rFonts w:ascii="Arial" w:hAnsi="Arial"/>
          <w:i/>
          <w:sz w:val="16"/>
        </w:rPr>
        <w:t>thời</w:t>
      </w:r>
      <w:r>
        <w:rPr>
          <w:rFonts w:ascii="Arial" w:hAnsi="Arial"/>
          <w:i/>
          <w:spacing w:val="24"/>
          <w:sz w:val="16"/>
        </w:rPr>
        <w:t> </w:t>
      </w:r>
      <w:r>
        <w:rPr>
          <w:rFonts w:ascii="Arial" w:hAnsi="Arial"/>
          <w:i/>
          <w:sz w:val="16"/>
        </w:rPr>
        <w:t>gian</w:t>
      </w:r>
      <w:r>
        <w:rPr>
          <w:rFonts w:ascii="Arial" w:hAnsi="Arial"/>
          <w:i/>
          <w:spacing w:val="24"/>
          <w:sz w:val="16"/>
        </w:rPr>
        <w:t> </w:t>
      </w:r>
      <w:r>
        <w:rPr>
          <w:rFonts w:ascii="Microsoft Sans Serif" w:hAnsi="Microsoft Sans Serif"/>
          <w:sz w:val="16"/>
        </w:rPr>
        <w:t>của</w:t>
      </w:r>
      <w:r>
        <w:rPr>
          <w:rFonts w:ascii="Microsoft Sans Serif" w:hAnsi="Microsoft Sans Serif"/>
          <w:spacing w:val="26"/>
          <w:sz w:val="16"/>
        </w:rPr>
        <w:t> </w:t>
      </w:r>
      <w:r>
        <w:rPr>
          <w:rFonts w:ascii="Microsoft Sans Serif" w:hAnsi="Microsoft Sans Serif"/>
          <w:sz w:val="16"/>
        </w:rPr>
        <w:t>đại</w:t>
      </w:r>
      <w:r>
        <w:rPr>
          <w:rFonts w:ascii="Microsoft Sans Serif" w:hAnsi="Microsoft Sans Serif"/>
          <w:spacing w:val="26"/>
          <w:sz w:val="16"/>
        </w:rPr>
        <w:t> </w:t>
      </w:r>
      <w:r>
        <w:rPr>
          <w:rFonts w:ascii="Microsoft Sans Serif" w:hAnsi="Microsoft Sans Serif"/>
          <w:sz w:val="16"/>
        </w:rPr>
        <w:t>đức </w:t>
      </w:r>
      <w:r>
        <w:rPr>
          <w:rFonts w:ascii="Microsoft Sans Serif" w:hAnsi="Microsoft Sans Serif"/>
          <w:spacing w:val="-2"/>
          <w:sz w:val="16"/>
        </w:rPr>
        <w:t>Nyanaponika.</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6" w:lineRule="auto" w:before="241"/>
      </w:pPr>
      <w:r>
        <w:rPr>
          <w:color w:val="231F20"/>
        </w:rPr>
        <w:t>đủ,</w:t>
      </w:r>
      <w:r>
        <w:rPr>
          <w:color w:val="231F20"/>
          <w:spacing w:val="-14"/>
        </w:rPr>
        <w:t> </w:t>
      </w:r>
      <w:r>
        <w:rPr>
          <w:color w:val="231F20"/>
        </w:rPr>
        <w:t>bao</w:t>
      </w:r>
      <w:r>
        <w:rPr>
          <w:color w:val="231F20"/>
          <w:spacing w:val="-14"/>
        </w:rPr>
        <w:t> </w:t>
      </w:r>
      <w:r>
        <w:rPr>
          <w:color w:val="231F20"/>
        </w:rPr>
        <w:t>gồm</w:t>
      </w:r>
      <w:r>
        <w:rPr>
          <w:color w:val="231F20"/>
          <w:spacing w:val="-14"/>
        </w:rPr>
        <w:t> </w:t>
      </w:r>
      <w:r>
        <w:rPr>
          <w:color w:val="231F20"/>
        </w:rPr>
        <w:t>cả</w:t>
      </w:r>
      <w:r>
        <w:rPr>
          <w:color w:val="231F20"/>
          <w:spacing w:val="-14"/>
        </w:rPr>
        <w:t> </w:t>
      </w:r>
      <w:r>
        <w:rPr>
          <w:color w:val="231F20"/>
        </w:rPr>
        <w:t>ba</w:t>
      </w:r>
      <w:r>
        <w:rPr>
          <w:color w:val="231F20"/>
          <w:spacing w:val="-14"/>
        </w:rPr>
        <w:t> </w:t>
      </w:r>
      <w:r>
        <w:rPr>
          <w:color w:val="231F20"/>
        </w:rPr>
        <w:t>tâm</w:t>
      </w:r>
      <w:r>
        <w:rPr>
          <w:color w:val="231F20"/>
          <w:spacing w:val="-14"/>
        </w:rPr>
        <w:t> </w:t>
      </w:r>
      <w:r>
        <w:rPr>
          <w:color w:val="231F20"/>
        </w:rPr>
        <w:t>hộ</w:t>
      </w:r>
      <w:r>
        <w:rPr>
          <w:color w:val="231F20"/>
          <w:spacing w:val="-14"/>
        </w:rPr>
        <w:t> </w:t>
      </w:r>
      <w:r>
        <w:rPr>
          <w:color w:val="231F20"/>
        </w:rPr>
        <w:t>kiếp</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trước</w:t>
      </w:r>
      <w:r>
        <w:rPr>
          <w:color w:val="231F20"/>
          <w:spacing w:val="-14"/>
        </w:rPr>
        <w:t> </w:t>
      </w:r>
      <w:r>
        <w:rPr>
          <w:color w:val="231F20"/>
        </w:rPr>
        <w:t>khi</w:t>
      </w:r>
      <w:r>
        <w:rPr>
          <w:color w:val="231F20"/>
          <w:spacing w:val="-14"/>
        </w:rPr>
        <w:t> </w:t>
      </w:r>
      <w:r>
        <w:rPr>
          <w:color w:val="231F20"/>
        </w:rPr>
        <w:t>sắc được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là</w:t>
      </w:r>
      <w:r>
        <w:rPr>
          <w:color w:val="231F20"/>
          <w:spacing w:val="-14"/>
        </w:rPr>
        <w:t> </w:t>
      </w:r>
      <w:r>
        <w:rPr>
          <w:color w:val="231F20"/>
        </w:rPr>
        <w:t>mười</w:t>
      </w:r>
      <w:r>
        <w:rPr>
          <w:color w:val="231F20"/>
          <w:spacing w:val="-14"/>
        </w:rPr>
        <w:t> </w:t>
      </w:r>
      <w:r>
        <w:rPr>
          <w:color w:val="231F20"/>
        </w:rPr>
        <w:t>bảy.</w:t>
      </w:r>
      <w:r>
        <w:rPr>
          <w:color w:val="231F20"/>
          <w:spacing w:val="37"/>
        </w:rPr>
        <w:t> </w:t>
      </w:r>
      <w:r>
        <w:rPr>
          <w:color w:val="231F20"/>
        </w:rPr>
        <w:t>Trong</w:t>
      </w:r>
      <w:r>
        <w:rPr>
          <w:color w:val="231F20"/>
          <w:spacing w:val="-14"/>
        </w:rPr>
        <w:t> </w:t>
      </w:r>
      <w:r>
        <w:rPr>
          <w:color w:val="231F20"/>
        </w:rPr>
        <w:t>chương</w:t>
      </w:r>
      <w:r>
        <w:rPr>
          <w:color w:val="231F20"/>
          <w:spacing w:val="-14"/>
        </w:rPr>
        <w:t> </w:t>
      </w:r>
      <w:r>
        <w:rPr>
          <w:color w:val="231F20"/>
        </w:rPr>
        <w:t>15,</w:t>
      </w:r>
      <w:r>
        <w:rPr>
          <w:color w:val="231F20"/>
          <w:spacing w:val="-14"/>
        </w:rPr>
        <w:t> </w:t>
      </w:r>
      <w:r>
        <w:rPr>
          <w:color w:val="231F20"/>
        </w:rPr>
        <w:t>tôi sẽ bàn chi tiết hơn về tất cả các tâm sinh khởi trong một lộ trình. Trong một lộ trình, mỗi tâm đảm nhận chức</w:t>
      </w:r>
      <w:r>
        <w:rPr>
          <w:color w:val="231F20"/>
          <w:spacing w:val="-15"/>
        </w:rPr>
        <w:t> </w:t>
      </w:r>
      <w:r>
        <w:rPr>
          <w:color w:val="231F20"/>
        </w:rPr>
        <w:t>năng</w:t>
      </w:r>
      <w:r>
        <w:rPr>
          <w:color w:val="231F20"/>
          <w:spacing w:val="-15"/>
        </w:rPr>
        <w:t> </w:t>
      </w:r>
      <w:r>
        <w:rPr>
          <w:color w:val="231F20"/>
        </w:rPr>
        <w:t>riêng</w:t>
      </w:r>
      <w:r>
        <w:rPr>
          <w:color w:val="231F20"/>
          <w:spacing w:val="-15"/>
        </w:rPr>
        <w:t> </w:t>
      </w:r>
      <w:r>
        <w:rPr>
          <w:color w:val="231F20"/>
        </w:rPr>
        <w:t>của</w:t>
      </w:r>
      <w:r>
        <w:rPr>
          <w:color w:val="231F20"/>
          <w:spacing w:val="-15"/>
        </w:rPr>
        <w:t> </w:t>
      </w:r>
      <w:r>
        <w:rPr>
          <w:color w:val="231F20"/>
        </w:rPr>
        <w:t>chúng</w:t>
      </w:r>
      <w:r>
        <w:rPr>
          <w:color w:val="231F20"/>
          <w:spacing w:val="-15"/>
        </w:rPr>
        <w:t> </w:t>
      </w:r>
      <w:r>
        <w:rPr>
          <w:color w:val="231F20"/>
        </w:rPr>
        <w:t>khi</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cùng</w:t>
      </w:r>
      <w:r>
        <w:rPr>
          <w:color w:val="231F20"/>
          <w:spacing w:val="-15"/>
        </w:rPr>
        <w:t> </w:t>
      </w:r>
      <w:r>
        <w:rPr>
          <w:color w:val="231F20"/>
        </w:rPr>
        <w:t>một sắc</w:t>
      </w:r>
      <w:r>
        <w:rPr>
          <w:color w:val="231F20"/>
          <w:spacing w:val="-14"/>
        </w:rPr>
        <w:t> </w:t>
      </w:r>
      <w:r>
        <w:rPr>
          <w:color w:val="231F20"/>
        </w:rPr>
        <w:t>vẫn</w:t>
      </w:r>
      <w:r>
        <w:rPr>
          <w:color w:val="231F20"/>
          <w:spacing w:val="-13"/>
        </w:rPr>
        <w:t> </w:t>
      </w:r>
      <w:r>
        <w:rPr>
          <w:color w:val="231F20"/>
        </w:rPr>
        <w:t>chưa</w:t>
      </w:r>
      <w:r>
        <w:rPr>
          <w:color w:val="231F20"/>
          <w:spacing w:val="-13"/>
        </w:rPr>
        <w:t> </w:t>
      </w:r>
      <w:r>
        <w:rPr>
          <w:color w:val="231F20"/>
        </w:rPr>
        <w:t>diệt</w:t>
      </w:r>
      <w:r>
        <w:rPr>
          <w:color w:val="231F20"/>
          <w:spacing w:val="-13"/>
        </w:rPr>
        <w:t> </w:t>
      </w:r>
      <w:r>
        <w:rPr>
          <w:color w:val="231F20"/>
        </w:rPr>
        <w:t>đi.</w:t>
      </w:r>
      <w:r>
        <w:rPr>
          <w:color w:val="231F20"/>
          <w:spacing w:val="-17"/>
        </w:rPr>
        <w:t> </w:t>
      </w:r>
      <w:r>
        <w:rPr>
          <w:color w:val="231F20"/>
        </w:rPr>
        <w:t>Vì</w:t>
      </w:r>
      <w:r>
        <w:rPr>
          <w:color w:val="231F20"/>
          <w:spacing w:val="-13"/>
        </w:rPr>
        <w:t> </w:t>
      </w:r>
      <w:r>
        <w:rPr>
          <w:color w:val="231F20"/>
        </w:rPr>
        <w:t>vậy</w:t>
      </w:r>
      <w:r>
        <w:rPr>
          <w:color w:val="231F20"/>
          <w:spacing w:val="-13"/>
        </w:rPr>
        <w:t> </w:t>
      </w:r>
      <w:r>
        <w:rPr>
          <w:color w:val="231F20"/>
        </w:rPr>
        <w:t>tuổi</w:t>
      </w:r>
      <w:r>
        <w:rPr>
          <w:color w:val="231F20"/>
          <w:spacing w:val="-13"/>
        </w:rPr>
        <w:t> </w:t>
      </w:r>
      <w:r>
        <w:rPr>
          <w:color w:val="231F20"/>
        </w:rPr>
        <w:t>thọ</w:t>
      </w:r>
      <w:r>
        <w:rPr>
          <w:color w:val="231F20"/>
          <w:spacing w:val="-13"/>
        </w:rPr>
        <w:t> </w:t>
      </w:r>
      <w:r>
        <w:rPr>
          <w:color w:val="231F20"/>
        </w:rPr>
        <w:t>của</w:t>
      </w:r>
      <w:r>
        <w:rPr>
          <w:color w:val="231F20"/>
          <w:spacing w:val="-13"/>
        </w:rPr>
        <w:t> </w:t>
      </w:r>
      <w:r>
        <w:rPr>
          <w:color w:val="231F20"/>
        </w:rPr>
        <w:t>sắc</w:t>
      </w:r>
      <w:r>
        <w:rPr>
          <w:color w:val="231F20"/>
          <w:spacing w:val="-13"/>
        </w:rPr>
        <w:t> </w:t>
      </w:r>
      <w:r>
        <w:rPr>
          <w:color w:val="231F20"/>
        </w:rPr>
        <w:t>được</w:t>
      </w:r>
      <w:r>
        <w:rPr>
          <w:color w:val="231F20"/>
          <w:spacing w:val="-13"/>
        </w:rPr>
        <w:t> </w:t>
      </w:r>
      <w:r>
        <w:rPr>
          <w:color w:val="231F20"/>
        </w:rPr>
        <w:t>tính là bằng mười bảy sát-na tâm tiếp nối nhau trong một lộ</w:t>
      </w:r>
      <w:r>
        <w:rPr>
          <w:color w:val="231F20"/>
          <w:spacing w:val="-9"/>
        </w:rPr>
        <w:t> </w:t>
      </w:r>
      <w:r>
        <w:rPr>
          <w:color w:val="231F20"/>
        </w:rPr>
        <w:t>trình</w:t>
      </w:r>
      <w:r>
        <w:rPr>
          <w:color w:val="231F20"/>
          <w:vertAlign w:val="superscript"/>
        </w:rPr>
        <w:t>42</w:t>
      </w:r>
      <w:r>
        <w:rPr>
          <w:color w:val="231F20"/>
          <w:vertAlign w:val="baseline"/>
        </w:rPr>
        <w:t>.</w:t>
      </w:r>
      <w:r>
        <w:rPr>
          <w:color w:val="231F20"/>
          <w:spacing w:val="-13"/>
          <w:vertAlign w:val="baseline"/>
        </w:rPr>
        <w:t> </w:t>
      </w:r>
      <w:r>
        <w:rPr>
          <w:color w:val="231F20"/>
          <w:vertAlign w:val="baseline"/>
        </w:rPr>
        <w:t>Ta</w:t>
      </w:r>
      <w:r>
        <w:rPr>
          <w:color w:val="231F20"/>
          <w:spacing w:val="-9"/>
          <w:vertAlign w:val="baseline"/>
        </w:rPr>
        <w:t> </w:t>
      </w:r>
      <w:r>
        <w:rPr>
          <w:color w:val="231F20"/>
          <w:vertAlign w:val="baseline"/>
        </w:rPr>
        <w:t>không</w:t>
      </w:r>
      <w:r>
        <w:rPr>
          <w:color w:val="231F20"/>
          <w:spacing w:val="-9"/>
          <w:vertAlign w:val="baseline"/>
        </w:rPr>
        <w:t> </w:t>
      </w:r>
      <w:r>
        <w:rPr>
          <w:color w:val="231F20"/>
          <w:vertAlign w:val="baseline"/>
        </w:rPr>
        <w:t>thể</w:t>
      </w:r>
      <w:r>
        <w:rPr>
          <w:color w:val="231F20"/>
          <w:spacing w:val="-9"/>
          <w:vertAlign w:val="baseline"/>
        </w:rPr>
        <w:t> </w:t>
      </w:r>
      <w:r>
        <w:rPr>
          <w:color w:val="231F20"/>
          <w:vertAlign w:val="baseline"/>
        </w:rPr>
        <w:t>đếm</w:t>
      </w:r>
      <w:r>
        <w:rPr>
          <w:color w:val="231F20"/>
          <w:spacing w:val="-9"/>
          <w:vertAlign w:val="baseline"/>
        </w:rPr>
        <w:t> </w:t>
      </w:r>
      <w:r>
        <w:rPr>
          <w:color w:val="231F20"/>
          <w:vertAlign w:val="baseline"/>
        </w:rPr>
        <w:t>những</w:t>
      </w:r>
      <w:r>
        <w:rPr>
          <w:color w:val="231F20"/>
          <w:spacing w:val="-9"/>
          <w:vertAlign w:val="baseline"/>
        </w:rPr>
        <w:t> </w:t>
      </w:r>
      <w:r>
        <w:rPr>
          <w:color w:val="231F20"/>
          <w:vertAlign w:val="baseline"/>
        </w:rPr>
        <w:t>khoảnh</w:t>
      </w:r>
      <w:r>
        <w:rPr>
          <w:color w:val="231F20"/>
          <w:spacing w:val="-9"/>
          <w:vertAlign w:val="baseline"/>
        </w:rPr>
        <w:t> </w:t>
      </w:r>
      <w:r>
        <w:rPr>
          <w:color w:val="231F20"/>
          <w:vertAlign w:val="baseline"/>
        </w:rPr>
        <w:t>khắc</w:t>
      </w:r>
      <w:r>
        <w:rPr>
          <w:color w:val="231F20"/>
          <w:spacing w:val="-9"/>
          <w:vertAlign w:val="baseline"/>
        </w:rPr>
        <w:t> </w:t>
      </w:r>
      <w:r>
        <w:rPr>
          <w:color w:val="231F20"/>
          <w:vertAlign w:val="baseline"/>
        </w:rPr>
        <w:t>này, ta</w:t>
      </w:r>
      <w:r>
        <w:rPr>
          <w:color w:val="231F20"/>
          <w:spacing w:val="-7"/>
          <w:vertAlign w:val="baseline"/>
        </w:rPr>
        <w:t> </w:t>
      </w:r>
      <w:r>
        <w:rPr>
          <w:color w:val="231F20"/>
          <w:vertAlign w:val="baseline"/>
        </w:rPr>
        <w:t>không</w:t>
      </w:r>
      <w:r>
        <w:rPr>
          <w:color w:val="231F20"/>
          <w:spacing w:val="-7"/>
          <w:vertAlign w:val="baseline"/>
        </w:rPr>
        <w:t> </w:t>
      </w:r>
      <w:r>
        <w:rPr>
          <w:color w:val="231F20"/>
          <w:vertAlign w:val="baseline"/>
        </w:rPr>
        <w:t>thể</w:t>
      </w:r>
      <w:r>
        <w:rPr>
          <w:color w:val="231F20"/>
          <w:spacing w:val="-7"/>
          <w:vertAlign w:val="baseline"/>
        </w:rPr>
        <w:t> </w:t>
      </w:r>
      <w:r>
        <w:rPr>
          <w:color w:val="231F20"/>
          <w:vertAlign w:val="baseline"/>
        </w:rPr>
        <w:t>hình</w:t>
      </w:r>
      <w:r>
        <w:rPr>
          <w:color w:val="231F20"/>
          <w:spacing w:val="-7"/>
          <w:vertAlign w:val="baseline"/>
        </w:rPr>
        <w:t> </w:t>
      </w:r>
      <w:r>
        <w:rPr>
          <w:color w:val="231F20"/>
          <w:vertAlign w:val="baseline"/>
        </w:rPr>
        <w:t>dung</w:t>
      </w:r>
      <w:r>
        <w:rPr>
          <w:color w:val="231F20"/>
          <w:spacing w:val="-7"/>
          <w:vertAlign w:val="baseline"/>
        </w:rPr>
        <w:t> </w:t>
      </w:r>
      <w:r>
        <w:rPr>
          <w:color w:val="231F20"/>
          <w:vertAlign w:val="baseline"/>
        </w:rPr>
        <w:t>được</w:t>
      </w:r>
      <w:r>
        <w:rPr>
          <w:color w:val="231F20"/>
          <w:spacing w:val="-7"/>
          <w:vertAlign w:val="baseline"/>
        </w:rPr>
        <w:t> </w:t>
      </w:r>
      <w:r>
        <w:rPr>
          <w:color w:val="231F20"/>
          <w:vertAlign w:val="baseline"/>
        </w:rPr>
        <w:t>sự</w:t>
      </w:r>
      <w:r>
        <w:rPr>
          <w:color w:val="231F20"/>
          <w:spacing w:val="-7"/>
          <w:vertAlign w:val="baseline"/>
        </w:rPr>
        <w:t> </w:t>
      </w:r>
      <w:r>
        <w:rPr>
          <w:color w:val="231F20"/>
          <w:vertAlign w:val="baseline"/>
        </w:rPr>
        <w:t>ngắn</w:t>
      </w:r>
      <w:r>
        <w:rPr>
          <w:color w:val="231F20"/>
          <w:spacing w:val="-7"/>
          <w:vertAlign w:val="baseline"/>
        </w:rPr>
        <w:t> </w:t>
      </w:r>
      <w:r>
        <w:rPr>
          <w:color w:val="231F20"/>
          <w:vertAlign w:val="baseline"/>
        </w:rPr>
        <w:t>ngủi</w:t>
      </w:r>
      <w:r>
        <w:rPr>
          <w:color w:val="231F20"/>
          <w:spacing w:val="-7"/>
          <w:vertAlign w:val="baseline"/>
        </w:rPr>
        <w:t> </w:t>
      </w:r>
      <w:r>
        <w:rPr>
          <w:color w:val="231F20"/>
          <w:vertAlign w:val="baseline"/>
        </w:rPr>
        <w:t>của</w:t>
      </w:r>
      <w:r>
        <w:rPr>
          <w:color w:val="231F20"/>
          <w:spacing w:val="-7"/>
          <w:vertAlign w:val="baseline"/>
        </w:rPr>
        <w:t> </w:t>
      </w:r>
      <w:r>
        <w:rPr>
          <w:color w:val="231F20"/>
          <w:vertAlign w:val="baseline"/>
        </w:rPr>
        <w:t>một</w:t>
      </w:r>
      <w:r>
        <w:rPr>
          <w:color w:val="231F20"/>
          <w:spacing w:val="-7"/>
          <w:vertAlign w:val="baseline"/>
        </w:rPr>
        <w:t> </w:t>
      </w:r>
      <w:r>
        <w:rPr>
          <w:color w:val="231F20"/>
          <w:vertAlign w:val="baseline"/>
        </w:rPr>
        <w:t>lộ trình tâm; tâm tồn tại chớp thì hơn cả một ánh chớp.</w:t>
      </w:r>
    </w:p>
    <w:p>
      <w:pPr>
        <w:pStyle w:val="BodyText"/>
        <w:spacing w:line="256" w:lineRule="auto" w:before="104"/>
        <w:ind w:firstLine="396"/>
      </w:pPr>
      <w:r>
        <w:rPr>
          <w:color w:val="231F20"/>
        </w:rPr>
        <w:t>Một</w:t>
      </w:r>
      <w:r>
        <w:rPr>
          <w:color w:val="231F20"/>
          <w:spacing w:val="-7"/>
        </w:rPr>
        <w:t> </w:t>
      </w:r>
      <w:r>
        <w:rPr>
          <w:color w:val="231F20"/>
        </w:rPr>
        <w:t>lộ</w:t>
      </w:r>
      <w:r>
        <w:rPr>
          <w:color w:val="231F20"/>
          <w:spacing w:val="-7"/>
        </w:rPr>
        <w:t> </w:t>
      </w:r>
      <w:r>
        <w:rPr>
          <w:color w:val="231F20"/>
        </w:rPr>
        <w:t>trình</w:t>
      </w:r>
      <w:r>
        <w:rPr>
          <w:color w:val="231F20"/>
          <w:spacing w:val="-7"/>
        </w:rPr>
        <w:t> </w:t>
      </w:r>
      <w:r>
        <w:rPr>
          <w:color w:val="231F20"/>
        </w:rPr>
        <w:t>tâm</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lúc</w:t>
      </w:r>
      <w:r>
        <w:rPr>
          <w:color w:val="231F20"/>
          <w:spacing w:val="-7"/>
        </w:rPr>
        <w:t> </w:t>
      </w:r>
      <w:r>
        <w:rPr>
          <w:color w:val="231F20"/>
        </w:rPr>
        <w:t>nào</w:t>
      </w:r>
      <w:r>
        <w:rPr>
          <w:color w:val="231F20"/>
          <w:spacing w:val="-7"/>
        </w:rPr>
        <w:t> </w:t>
      </w:r>
      <w:r>
        <w:rPr>
          <w:color w:val="231F20"/>
        </w:rPr>
        <w:t>cũng</w:t>
      </w:r>
      <w:r>
        <w:rPr>
          <w:color w:val="231F20"/>
          <w:spacing w:val="-7"/>
        </w:rPr>
        <w:t> </w:t>
      </w:r>
      <w:r>
        <w:rPr>
          <w:color w:val="231F20"/>
        </w:rPr>
        <w:t>đầy</w:t>
      </w:r>
      <w:r>
        <w:rPr>
          <w:color w:val="231F20"/>
          <w:spacing w:val="-7"/>
        </w:rPr>
        <w:t> </w:t>
      </w:r>
      <w:r>
        <w:rPr>
          <w:color w:val="231F20"/>
        </w:rPr>
        <w:t>đủ. Khi</w:t>
      </w:r>
      <w:r>
        <w:rPr>
          <w:color w:val="231F20"/>
          <w:spacing w:val="-13"/>
        </w:rPr>
        <w:t> </w:t>
      </w:r>
      <w:r>
        <w:rPr>
          <w:color w:val="231F20"/>
        </w:rPr>
        <w:t>sắc</w:t>
      </w:r>
      <w:r>
        <w:rPr>
          <w:color w:val="231F20"/>
          <w:spacing w:val="-13"/>
        </w:rPr>
        <w:t> </w:t>
      </w:r>
      <w:r>
        <w:rPr>
          <w:color w:val="231F20"/>
        </w:rPr>
        <w:t>in</w:t>
      </w:r>
      <w:r>
        <w:rPr>
          <w:color w:val="231F20"/>
          <w:spacing w:val="-13"/>
        </w:rPr>
        <w:t> </w:t>
      </w:r>
      <w:r>
        <w:rPr>
          <w:color w:val="231F20"/>
        </w:rPr>
        <w:t>dấu</w:t>
      </w:r>
      <w:r>
        <w:rPr>
          <w:color w:val="231F20"/>
          <w:spacing w:val="-13"/>
        </w:rPr>
        <w:t> </w:t>
      </w:r>
      <w:r>
        <w:rPr>
          <w:color w:val="231F20"/>
        </w:rPr>
        <w:t>lên</w:t>
      </w:r>
      <w:r>
        <w:rPr>
          <w:color w:val="231F20"/>
          <w:spacing w:val="-13"/>
        </w:rPr>
        <w:t> </w:t>
      </w:r>
      <w:r>
        <w:rPr>
          <w:color w:val="231F20"/>
        </w:rPr>
        <w:t>một</w:t>
      </w:r>
      <w:r>
        <w:rPr>
          <w:color w:val="231F20"/>
          <w:spacing w:val="-13"/>
        </w:rPr>
        <w:t> </w:t>
      </w:r>
      <w:r>
        <w:rPr>
          <w:color w:val="231F20"/>
        </w:rPr>
        <w:t>trong</w:t>
      </w:r>
      <w:r>
        <w:rPr>
          <w:color w:val="231F20"/>
          <w:spacing w:val="-13"/>
        </w:rPr>
        <w:t> </w:t>
      </w:r>
      <w:r>
        <w:rPr>
          <w:color w:val="231F20"/>
        </w:rPr>
        <w:t>các</w:t>
      </w:r>
      <w:r>
        <w:rPr>
          <w:color w:val="231F20"/>
          <w:spacing w:val="-13"/>
        </w:rPr>
        <w:t> </w:t>
      </w:r>
      <w:r>
        <w:rPr>
          <w:color w:val="231F20"/>
        </w:rPr>
        <w:t>căn,</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trường hợp có nhiều hơn một sát-na hộ kiếp quá khứ trước khi</w:t>
      </w:r>
      <w:r>
        <w:rPr>
          <w:color w:val="231F20"/>
          <w:spacing w:val="-13"/>
        </w:rPr>
        <w:t> </w:t>
      </w:r>
      <w:r>
        <w:rPr>
          <w:color w:val="231F20"/>
        </w:rPr>
        <w:t>có</w:t>
      </w:r>
      <w:r>
        <w:rPr>
          <w:color w:val="231F20"/>
          <w:spacing w:val="-13"/>
        </w:rPr>
        <w:t> </w:t>
      </w:r>
      <w:r>
        <w:rPr>
          <w:color w:val="231F20"/>
        </w:rPr>
        <w:t>tâm</w:t>
      </w:r>
      <w:r>
        <w:rPr>
          <w:color w:val="231F20"/>
          <w:spacing w:val="-14"/>
        </w:rPr>
        <w:t> </w:t>
      </w:r>
      <w:r>
        <w:rPr>
          <w:color w:val="231F20"/>
        </w:rPr>
        <w:t>hộ</w:t>
      </w:r>
      <w:r>
        <w:rPr>
          <w:color w:val="231F20"/>
          <w:spacing w:val="-13"/>
        </w:rPr>
        <w:t> </w:t>
      </w:r>
      <w:r>
        <w:rPr>
          <w:color w:val="231F20"/>
        </w:rPr>
        <w:t>kiếp</w:t>
      </w:r>
      <w:r>
        <w:rPr>
          <w:color w:val="231F20"/>
          <w:spacing w:val="-14"/>
        </w:rPr>
        <w:t> </w:t>
      </w:r>
      <w:r>
        <w:rPr>
          <w:color w:val="231F20"/>
        </w:rPr>
        <w:t>rung</w:t>
      </w:r>
      <w:r>
        <w:rPr>
          <w:color w:val="231F20"/>
          <w:spacing w:val="-13"/>
        </w:rPr>
        <w:t> </w:t>
      </w:r>
      <w:r>
        <w:rPr>
          <w:color w:val="231F20"/>
        </w:rPr>
        <w:t>động</w:t>
      </w:r>
      <w:r>
        <w:rPr>
          <w:color w:val="231F20"/>
          <w:spacing w:val="-13"/>
        </w:rPr>
        <w:t> </w:t>
      </w:r>
      <w:r>
        <w:rPr>
          <w:color w:val="231F20"/>
        </w:rPr>
        <w:t>và</w:t>
      </w:r>
      <w:r>
        <w:rPr>
          <w:color w:val="231F20"/>
          <w:spacing w:val="-13"/>
        </w:rPr>
        <w:t> </w:t>
      </w:r>
      <w:r>
        <w:rPr>
          <w:color w:val="231F20"/>
        </w:rPr>
        <w:t>rồi</w:t>
      </w:r>
      <w:r>
        <w:rPr>
          <w:color w:val="231F20"/>
          <w:spacing w:val="-13"/>
        </w:rPr>
        <w:t> </w:t>
      </w:r>
      <w:r>
        <w:rPr>
          <w:color w:val="231F20"/>
        </w:rPr>
        <w:t>hộ</w:t>
      </w:r>
      <w:r>
        <w:rPr>
          <w:color w:val="231F20"/>
          <w:spacing w:val="-13"/>
        </w:rPr>
        <w:t> </w:t>
      </w:r>
      <w:r>
        <w:rPr>
          <w:color w:val="231F20"/>
        </w:rPr>
        <w:t>kiếp</w:t>
      </w:r>
      <w:r>
        <w:rPr>
          <w:color w:val="231F20"/>
          <w:spacing w:val="-14"/>
        </w:rPr>
        <w:t> </w:t>
      </w:r>
      <w:r>
        <w:rPr>
          <w:color w:val="231F20"/>
        </w:rPr>
        <w:t>dứt</w:t>
      </w:r>
      <w:r>
        <w:rPr>
          <w:color w:val="231F20"/>
          <w:spacing w:val="-13"/>
        </w:rPr>
        <w:t> </w:t>
      </w:r>
      <w:r>
        <w:rPr>
          <w:color w:val="231F20"/>
        </w:rPr>
        <w:t>dòng; khi</w:t>
      </w:r>
      <w:r>
        <w:rPr>
          <w:color w:val="231F20"/>
          <w:spacing w:val="-11"/>
        </w:rPr>
        <w:t> </w:t>
      </w:r>
      <w:r>
        <w:rPr>
          <w:color w:val="231F20"/>
        </w:rPr>
        <w:t>ấy,</w:t>
      </w:r>
      <w:r>
        <w:rPr>
          <w:color w:val="231F20"/>
          <w:spacing w:val="-11"/>
        </w:rPr>
        <w:t> </w:t>
      </w:r>
      <w:r>
        <w:rPr>
          <w:color w:val="231F20"/>
        </w:rPr>
        <w:t>sắc</w:t>
      </w:r>
      <w:r>
        <w:rPr>
          <w:color w:val="231F20"/>
          <w:spacing w:val="-11"/>
        </w:rPr>
        <w:t> </w:t>
      </w:r>
      <w:r>
        <w:rPr>
          <w:color w:val="231F20"/>
        </w:rPr>
        <w:t>in</w:t>
      </w:r>
      <w:r>
        <w:rPr>
          <w:color w:val="231F20"/>
          <w:spacing w:val="-11"/>
        </w:rPr>
        <w:t> </w:t>
      </w:r>
      <w:r>
        <w:rPr>
          <w:color w:val="231F20"/>
        </w:rPr>
        <w:t>dấu</w:t>
      </w:r>
      <w:r>
        <w:rPr>
          <w:color w:val="231F20"/>
          <w:spacing w:val="-11"/>
        </w:rPr>
        <w:t> </w:t>
      </w:r>
      <w:r>
        <w:rPr>
          <w:color w:val="231F20"/>
        </w:rPr>
        <w:t>lên</w:t>
      </w:r>
      <w:r>
        <w:rPr>
          <w:color w:val="231F20"/>
          <w:spacing w:val="-11"/>
        </w:rPr>
        <w:t> </w:t>
      </w:r>
      <w:r>
        <w:rPr>
          <w:color w:val="231F20"/>
        </w:rPr>
        <w:t>một</w:t>
      </w:r>
      <w:r>
        <w:rPr>
          <w:color w:val="231F20"/>
          <w:spacing w:val="-11"/>
        </w:rPr>
        <w:t> </w:t>
      </w:r>
      <w:r>
        <w:rPr>
          <w:color w:val="231F20"/>
        </w:rPr>
        <w:t>trong</w:t>
      </w:r>
      <w:r>
        <w:rPr>
          <w:color w:val="231F20"/>
          <w:spacing w:val="-11"/>
        </w:rPr>
        <w:t> </w:t>
      </w:r>
      <w:r>
        <w:rPr>
          <w:color w:val="231F20"/>
        </w:rPr>
        <w:t>các</w:t>
      </w:r>
      <w:r>
        <w:rPr>
          <w:color w:val="231F20"/>
          <w:spacing w:val="-11"/>
        </w:rPr>
        <w:t> </w:t>
      </w:r>
      <w:r>
        <w:rPr>
          <w:color w:val="231F20"/>
        </w:rPr>
        <w:t>căn</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tồn tại</w:t>
      </w:r>
      <w:r>
        <w:rPr>
          <w:color w:val="231F20"/>
          <w:spacing w:val="-5"/>
        </w:rPr>
        <w:t> </w:t>
      </w:r>
      <w:r>
        <w:rPr>
          <w:color w:val="231F20"/>
        </w:rPr>
        <w:t>cho</w:t>
      </w:r>
      <w:r>
        <w:rPr>
          <w:color w:val="231F20"/>
          <w:spacing w:val="-5"/>
        </w:rPr>
        <w:t> </w:t>
      </w:r>
      <w:r>
        <w:rPr>
          <w:color w:val="231F20"/>
        </w:rPr>
        <w:t>đến</w:t>
      </w:r>
      <w:r>
        <w:rPr>
          <w:color w:val="231F20"/>
          <w:spacing w:val="-5"/>
        </w:rPr>
        <w:t> </w:t>
      </w:r>
      <w:r>
        <w:rPr>
          <w:color w:val="231F20"/>
        </w:rPr>
        <w:t>khi</w:t>
      </w:r>
      <w:r>
        <w:rPr>
          <w:color w:val="231F20"/>
          <w:spacing w:val="-5"/>
        </w:rPr>
        <w:t> </w:t>
      </w:r>
      <w:r>
        <w:rPr>
          <w:color w:val="231F20"/>
        </w:rPr>
        <w:t>lộ</w:t>
      </w:r>
      <w:r>
        <w:rPr>
          <w:color w:val="231F20"/>
          <w:spacing w:val="-5"/>
        </w:rPr>
        <w:t> </w:t>
      </w:r>
      <w:r>
        <w:rPr>
          <w:color w:val="231F20"/>
        </w:rPr>
        <w:t>trình</w:t>
      </w:r>
      <w:r>
        <w:rPr>
          <w:color w:val="231F20"/>
          <w:spacing w:val="-5"/>
        </w:rPr>
        <w:t> </w:t>
      </w:r>
      <w:r>
        <w:rPr>
          <w:color w:val="231F20"/>
        </w:rPr>
        <w:t>hoàn</w:t>
      </w:r>
      <w:r>
        <w:rPr>
          <w:color w:val="231F20"/>
          <w:spacing w:val="-5"/>
        </w:rPr>
        <w:t> </w:t>
      </w:r>
      <w:r>
        <w:rPr>
          <w:color w:val="231F20"/>
        </w:rPr>
        <w:t>tất</w:t>
      </w:r>
      <w:r>
        <w:rPr>
          <w:color w:val="231F20"/>
          <w:spacing w:val="-5"/>
        </w:rPr>
        <w:t> </w:t>
      </w:r>
      <w:r>
        <w:rPr>
          <w:color w:val="231F20"/>
        </w:rPr>
        <w:t>bởi</w:t>
      </w:r>
      <w:r>
        <w:rPr>
          <w:color w:val="231F20"/>
          <w:spacing w:val="-5"/>
        </w:rPr>
        <w:t> </w:t>
      </w:r>
      <w:r>
        <w:rPr>
          <w:color w:val="231F20"/>
        </w:rPr>
        <w:t>vì</w:t>
      </w:r>
      <w:r>
        <w:rPr>
          <w:color w:val="231F20"/>
          <w:spacing w:val="-5"/>
        </w:rPr>
        <w:t> </w:t>
      </w:r>
      <w:r>
        <w:rPr>
          <w:color w:val="231F20"/>
        </w:rPr>
        <w:t>tuổi</w:t>
      </w:r>
      <w:r>
        <w:rPr>
          <w:color w:val="231F20"/>
          <w:spacing w:val="-5"/>
        </w:rPr>
        <w:t> </w:t>
      </w:r>
      <w:r>
        <w:rPr>
          <w:color w:val="231F20"/>
        </w:rPr>
        <w:t>thọ</w:t>
      </w:r>
      <w:r>
        <w:rPr>
          <w:color w:val="231F20"/>
          <w:spacing w:val="-5"/>
        </w:rPr>
        <w:t> </w:t>
      </w:r>
      <w:r>
        <w:rPr>
          <w:color w:val="231F20"/>
        </w:rPr>
        <w:t>của</w:t>
      </w:r>
      <w:r>
        <w:rPr>
          <w:color w:val="231F20"/>
          <w:spacing w:val="-5"/>
        </w:rPr>
        <w:t> </w:t>
      </w:r>
      <w:r>
        <w:rPr>
          <w:color w:val="231F20"/>
        </w:rPr>
        <w:t>nó không</w:t>
      </w:r>
      <w:r>
        <w:rPr>
          <w:color w:val="231F20"/>
          <w:spacing w:val="-10"/>
        </w:rPr>
        <w:t> </w:t>
      </w:r>
      <w:r>
        <w:rPr>
          <w:color w:val="231F20"/>
        </w:rPr>
        <w:t>thể</w:t>
      </w:r>
      <w:r>
        <w:rPr>
          <w:color w:val="231F20"/>
          <w:spacing w:val="-10"/>
        </w:rPr>
        <w:t> </w:t>
      </w:r>
      <w:r>
        <w:rPr>
          <w:color w:val="231F20"/>
        </w:rPr>
        <w:t>dài</w:t>
      </w:r>
      <w:r>
        <w:rPr>
          <w:color w:val="231F20"/>
          <w:spacing w:val="-10"/>
        </w:rPr>
        <w:t> </w:t>
      </w:r>
      <w:r>
        <w:rPr>
          <w:color w:val="231F20"/>
        </w:rPr>
        <w:t>hơn</w:t>
      </w:r>
      <w:r>
        <w:rPr>
          <w:color w:val="231F20"/>
          <w:spacing w:val="-10"/>
        </w:rPr>
        <w:t> </w:t>
      </w:r>
      <w:r>
        <w:rPr>
          <w:color w:val="231F20"/>
        </w:rPr>
        <w:t>mười</w:t>
      </w:r>
      <w:r>
        <w:rPr>
          <w:color w:val="231F20"/>
          <w:spacing w:val="-10"/>
        </w:rPr>
        <w:t> </w:t>
      </w:r>
      <w:r>
        <w:rPr>
          <w:color w:val="231F20"/>
        </w:rPr>
        <w:t>bảy</w:t>
      </w:r>
      <w:r>
        <w:rPr>
          <w:color w:val="231F20"/>
          <w:spacing w:val="-10"/>
        </w:rPr>
        <w:t> </w:t>
      </w:r>
      <w:r>
        <w:rPr>
          <w:color w:val="231F20"/>
        </w:rPr>
        <w:t>sát-na</w:t>
      </w:r>
      <w:r>
        <w:rPr>
          <w:color w:val="231F20"/>
          <w:spacing w:val="-10"/>
        </w:rPr>
        <w:t> </w:t>
      </w:r>
      <w:r>
        <w:rPr>
          <w:color w:val="231F20"/>
        </w:rPr>
        <w:t>tâm.</w:t>
      </w:r>
      <w:r>
        <w:rPr>
          <w:color w:val="231F20"/>
          <w:spacing w:val="-15"/>
        </w:rPr>
        <w:t> </w:t>
      </w:r>
      <w:r>
        <w:rPr>
          <w:color w:val="231F20"/>
        </w:rPr>
        <w:t>Ví</w:t>
      </w:r>
      <w:r>
        <w:rPr>
          <w:color w:val="231F20"/>
          <w:spacing w:val="-9"/>
        </w:rPr>
        <w:t> </w:t>
      </w:r>
      <w:r>
        <w:rPr>
          <w:color w:val="231F20"/>
        </w:rPr>
        <w:t>dụ,</w:t>
      </w:r>
      <w:r>
        <w:rPr>
          <w:color w:val="231F20"/>
          <w:spacing w:val="-10"/>
        </w:rPr>
        <w:t> </w:t>
      </w:r>
      <w:r>
        <w:rPr>
          <w:color w:val="231F20"/>
        </w:rPr>
        <w:t>một</w:t>
      </w:r>
      <w:r>
        <w:rPr>
          <w:color w:val="231F20"/>
          <w:spacing w:val="-10"/>
        </w:rPr>
        <w:t> </w:t>
      </w:r>
      <w:r>
        <w:rPr>
          <w:color w:val="231F20"/>
        </w:rPr>
        <w:t>lộ trình tâm có thể bị ngắt quãng sau xác định tâm, khi </w:t>
      </w:r>
      <w:r>
        <w:rPr>
          <w:color w:val="231F20"/>
          <w:spacing w:val="-2"/>
        </w:rPr>
        <w:t>ấy</w:t>
      </w:r>
      <w:r>
        <w:rPr>
          <w:color w:val="231F20"/>
          <w:spacing w:val="-13"/>
        </w:rPr>
        <w:t> </w:t>
      </w:r>
      <w:r>
        <w:rPr>
          <w:color w:val="231F20"/>
          <w:spacing w:val="-2"/>
        </w:rPr>
        <w:t>không</w:t>
      </w:r>
      <w:r>
        <w:rPr>
          <w:color w:val="231F20"/>
          <w:spacing w:val="-13"/>
        </w:rPr>
        <w:t> </w:t>
      </w:r>
      <w:r>
        <w:rPr>
          <w:color w:val="231F20"/>
          <w:spacing w:val="-2"/>
        </w:rPr>
        <w:t>có</w:t>
      </w:r>
      <w:r>
        <w:rPr>
          <w:color w:val="231F20"/>
          <w:spacing w:val="-13"/>
        </w:rPr>
        <w:t> </w:t>
      </w:r>
      <w:r>
        <w:rPr>
          <w:color w:val="231F20"/>
          <w:spacing w:val="-2"/>
        </w:rPr>
        <w:t>tâm</w:t>
      </w:r>
      <w:r>
        <w:rPr>
          <w:color w:val="231F20"/>
          <w:spacing w:val="-13"/>
        </w:rPr>
        <w:t> </w:t>
      </w:r>
      <w:r>
        <w:rPr>
          <w:color w:val="231F20"/>
          <w:spacing w:val="-2"/>
        </w:rPr>
        <w:t>thiện</w:t>
      </w:r>
      <w:r>
        <w:rPr>
          <w:color w:val="231F20"/>
          <w:spacing w:val="-14"/>
        </w:rPr>
        <w:t> </w:t>
      </w:r>
      <w:r>
        <w:rPr>
          <w:color w:val="231F20"/>
          <w:spacing w:val="-2"/>
        </w:rPr>
        <w:t>hay</w:t>
      </w:r>
      <w:r>
        <w:rPr>
          <w:color w:val="231F20"/>
          <w:spacing w:val="-13"/>
        </w:rPr>
        <w:t> </w:t>
      </w:r>
      <w:r>
        <w:rPr>
          <w:color w:val="231F20"/>
          <w:spacing w:val="-2"/>
        </w:rPr>
        <w:t>bất</w:t>
      </w:r>
      <w:r>
        <w:rPr>
          <w:color w:val="231F20"/>
          <w:spacing w:val="-13"/>
        </w:rPr>
        <w:t> </w:t>
      </w:r>
      <w:r>
        <w:rPr>
          <w:color w:val="231F20"/>
          <w:spacing w:val="-2"/>
        </w:rPr>
        <w:t>thiện</w:t>
      </w:r>
      <w:r>
        <w:rPr>
          <w:color w:val="231F20"/>
          <w:spacing w:val="-13"/>
        </w:rPr>
        <w:t> </w:t>
      </w:r>
      <w:r>
        <w:rPr>
          <w:color w:val="231F20"/>
          <w:spacing w:val="-2"/>
        </w:rPr>
        <w:t>trong</w:t>
      </w:r>
      <w:r>
        <w:rPr>
          <w:color w:val="231F20"/>
          <w:spacing w:val="-13"/>
        </w:rPr>
        <w:t> </w:t>
      </w:r>
      <w:r>
        <w:rPr>
          <w:color w:val="231F20"/>
          <w:spacing w:val="-2"/>
        </w:rPr>
        <w:t>lộ</w:t>
      </w:r>
      <w:r>
        <w:rPr>
          <w:color w:val="231F20"/>
          <w:spacing w:val="-13"/>
        </w:rPr>
        <w:t> </w:t>
      </w:r>
      <w:r>
        <w:rPr>
          <w:color w:val="231F20"/>
          <w:spacing w:val="-2"/>
        </w:rPr>
        <w:t>trình</w:t>
      </w:r>
      <w:r>
        <w:rPr>
          <w:color w:val="231F20"/>
          <w:spacing w:val="-13"/>
        </w:rPr>
        <w:t> </w:t>
      </w:r>
      <w:r>
        <w:rPr>
          <w:color w:val="231F20"/>
          <w:spacing w:val="-2"/>
        </w:rPr>
        <w:t>ấy</w:t>
      </w:r>
      <w:r>
        <w:rPr>
          <w:color w:val="231F20"/>
          <w:spacing w:val="-2"/>
          <w:vertAlign w:val="superscript"/>
        </w:rPr>
        <w:t>43</w:t>
      </w:r>
      <w:r>
        <w:rPr>
          <w:color w:val="231F20"/>
          <w:spacing w:val="-2"/>
          <w:vertAlign w:val="baseline"/>
        </w:rPr>
        <w:t>. </w:t>
      </w:r>
      <w:r>
        <w:rPr>
          <w:color w:val="231F20"/>
          <w:vertAlign w:val="baseline"/>
        </w:rPr>
        <w:t>Cũng</w:t>
      </w:r>
      <w:r>
        <w:rPr>
          <w:color w:val="231F20"/>
          <w:spacing w:val="-11"/>
          <w:vertAlign w:val="baseline"/>
        </w:rPr>
        <w:t> </w:t>
      </w:r>
      <w:r>
        <w:rPr>
          <w:color w:val="231F20"/>
          <w:vertAlign w:val="baseline"/>
        </w:rPr>
        <w:t>có</w:t>
      </w:r>
      <w:r>
        <w:rPr>
          <w:color w:val="231F20"/>
          <w:spacing w:val="-11"/>
          <w:vertAlign w:val="baseline"/>
        </w:rPr>
        <w:t> </w:t>
      </w:r>
      <w:r>
        <w:rPr>
          <w:color w:val="231F20"/>
          <w:vertAlign w:val="baseline"/>
        </w:rPr>
        <w:t>trường</w:t>
      </w:r>
      <w:r>
        <w:rPr>
          <w:color w:val="231F20"/>
          <w:spacing w:val="-11"/>
          <w:vertAlign w:val="baseline"/>
        </w:rPr>
        <w:t> </w:t>
      </w:r>
      <w:r>
        <w:rPr>
          <w:color w:val="231F20"/>
          <w:vertAlign w:val="baseline"/>
        </w:rPr>
        <w:t>hợp</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hộ</w:t>
      </w:r>
      <w:r>
        <w:rPr>
          <w:color w:val="231F20"/>
          <w:spacing w:val="-11"/>
          <w:vertAlign w:val="baseline"/>
        </w:rPr>
        <w:t> </w:t>
      </w:r>
      <w:r>
        <w:rPr>
          <w:color w:val="231F20"/>
          <w:vertAlign w:val="baseline"/>
        </w:rPr>
        <w:t>kiếp</w:t>
      </w:r>
      <w:r>
        <w:rPr>
          <w:color w:val="231F20"/>
          <w:spacing w:val="-11"/>
          <w:vertAlign w:val="baseline"/>
        </w:rPr>
        <w:t> </w:t>
      </w:r>
      <w:r>
        <w:rPr>
          <w:color w:val="231F20"/>
          <w:vertAlign w:val="baseline"/>
        </w:rPr>
        <w:t>quá</w:t>
      </w:r>
      <w:r>
        <w:rPr>
          <w:color w:val="231F20"/>
          <w:spacing w:val="-11"/>
          <w:vertAlign w:val="baseline"/>
        </w:rPr>
        <w:t> </w:t>
      </w:r>
      <w:r>
        <w:rPr>
          <w:color w:val="231F20"/>
          <w:vertAlign w:val="baseline"/>
        </w:rPr>
        <w:t>khứ</w:t>
      </w:r>
      <w:r>
        <w:rPr>
          <w:color w:val="231F20"/>
          <w:spacing w:val="-11"/>
          <w:vertAlign w:val="baseline"/>
        </w:rPr>
        <w:t> </w:t>
      </w:r>
      <w:r>
        <w:rPr>
          <w:color w:val="231F20"/>
          <w:vertAlign w:val="baseline"/>
        </w:rPr>
        <w:t>được</w:t>
      </w:r>
      <w:r>
        <w:rPr>
          <w:color w:val="231F20"/>
          <w:spacing w:val="-11"/>
          <w:vertAlign w:val="baseline"/>
        </w:rPr>
        <w:t> </w:t>
      </w:r>
      <w:r>
        <w:rPr>
          <w:color w:val="231F20"/>
          <w:vertAlign w:val="baseline"/>
        </w:rPr>
        <w:t>tiếp nối bởi tâm hộ kiếp</w:t>
      </w:r>
      <w:r>
        <w:rPr>
          <w:color w:val="231F20"/>
          <w:spacing w:val="-1"/>
          <w:vertAlign w:val="baseline"/>
        </w:rPr>
        <w:t> </w:t>
      </w:r>
      <w:r>
        <w:rPr>
          <w:color w:val="231F20"/>
          <w:vertAlign w:val="baseline"/>
        </w:rPr>
        <w:t>rung động, tâm này bị sắc khuấy động,</w:t>
      </w:r>
      <w:r>
        <w:rPr>
          <w:color w:val="231F20"/>
          <w:spacing w:val="-7"/>
          <w:vertAlign w:val="baseline"/>
        </w:rPr>
        <w:t> </w:t>
      </w:r>
      <w:r>
        <w:rPr>
          <w:color w:val="231F20"/>
          <w:vertAlign w:val="baseline"/>
        </w:rPr>
        <w:t>nhưng</w:t>
      </w:r>
      <w:r>
        <w:rPr>
          <w:color w:val="231F20"/>
          <w:spacing w:val="-7"/>
          <w:vertAlign w:val="baseline"/>
        </w:rPr>
        <w:t> </w:t>
      </w:r>
      <w:r>
        <w:rPr>
          <w:color w:val="231F20"/>
          <w:vertAlign w:val="baseline"/>
        </w:rPr>
        <w:t>rồi</w:t>
      </w:r>
      <w:r>
        <w:rPr>
          <w:color w:val="231F20"/>
          <w:spacing w:val="-7"/>
          <w:vertAlign w:val="baseline"/>
        </w:rPr>
        <w:t> </w:t>
      </w:r>
      <w:r>
        <w:rPr>
          <w:color w:val="231F20"/>
          <w:vertAlign w:val="baseline"/>
        </w:rPr>
        <w:t>sắc</w:t>
      </w:r>
      <w:r>
        <w:rPr>
          <w:color w:val="231F20"/>
          <w:spacing w:val="-7"/>
          <w:vertAlign w:val="baseline"/>
        </w:rPr>
        <w:t> </w:t>
      </w:r>
      <w:r>
        <w:rPr>
          <w:color w:val="231F20"/>
          <w:vertAlign w:val="baseline"/>
        </w:rPr>
        <w:t>diệt</w:t>
      </w:r>
      <w:r>
        <w:rPr>
          <w:color w:val="231F20"/>
          <w:spacing w:val="-7"/>
          <w:vertAlign w:val="baseline"/>
        </w:rPr>
        <w:t> </w:t>
      </w:r>
      <w:r>
        <w:rPr>
          <w:color w:val="231F20"/>
          <w:vertAlign w:val="baseline"/>
        </w:rPr>
        <w:t>đi</w:t>
      </w:r>
      <w:r>
        <w:rPr>
          <w:color w:val="231F20"/>
          <w:spacing w:val="-7"/>
          <w:vertAlign w:val="baseline"/>
        </w:rPr>
        <w:t> </w:t>
      </w:r>
      <w:r>
        <w:rPr>
          <w:color w:val="231F20"/>
          <w:vertAlign w:val="baseline"/>
        </w:rPr>
        <w:t>mất.</w:t>
      </w:r>
      <w:r>
        <w:rPr>
          <w:color w:val="231F20"/>
          <w:spacing w:val="-7"/>
          <w:vertAlign w:val="baseline"/>
        </w:rPr>
        <w:t> </w:t>
      </w:r>
      <w:r>
        <w:rPr>
          <w:color w:val="231F20"/>
          <w:vertAlign w:val="baseline"/>
        </w:rPr>
        <w:t>Khi</w:t>
      </w:r>
      <w:r>
        <w:rPr>
          <w:color w:val="231F20"/>
          <w:spacing w:val="-7"/>
          <w:vertAlign w:val="baseline"/>
        </w:rPr>
        <w:t> </w:t>
      </w:r>
      <w:r>
        <w:rPr>
          <w:color w:val="231F20"/>
          <w:vertAlign w:val="baseline"/>
        </w:rPr>
        <w:t>ấy</w:t>
      </w:r>
      <w:r>
        <w:rPr>
          <w:color w:val="231F20"/>
          <w:spacing w:val="-7"/>
          <w:vertAlign w:val="baseline"/>
        </w:rPr>
        <w:t> </w:t>
      </w:r>
      <w:r>
        <w:rPr>
          <w:color w:val="231F20"/>
          <w:vertAlign w:val="baseline"/>
        </w:rPr>
        <w:t>không</w:t>
      </w:r>
      <w:r>
        <w:rPr>
          <w:color w:val="231F20"/>
          <w:spacing w:val="-7"/>
          <w:vertAlign w:val="baseline"/>
        </w:rPr>
        <w:t> </w:t>
      </w:r>
      <w:r>
        <w:rPr>
          <w:color w:val="231F20"/>
          <w:vertAlign w:val="baseline"/>
        </w:rPr>
        <w:t>có</w:t>
      </w:r>
      <w:r>
        <w:rPr>
          <w:color w:val="231F20"/>
          <w:spacing w:val="-7"/>
          <w:vertAlign w:val="baseline"/>
        </w:rPr>
        <w:t> </w:t>
      </w:r>
      <w:r>
        <w:rPr>
          <w:color w:val="231F20"/>
          <w:vertAlign w:val="baseline"/>
        </w:rPr>
        <w:t>tâm hộ kiếp dứt dòng và vì thế lộ trình tâm không thể bắt đầu.</w:t>
      </w:r>
      <w:r>
        <w:rPr>
          <w:color w:val="231F20"/>
          <w:spacing w:val="13"/>
          <w:vertAlign w:val="baseline"/>
        </w:rPr>
        <w:t> </w:t>
      </w:r>
      <w:r>
        <w:rPr>
          <w:color w:val="231F20"/>
          <w:vertAlign w:val="baseline"/>
        </w:rPr>
        <w:t>Một</w:t>
      </w:r>
      <w:r>
        <w:rPr>
          <w:color w:val="231F20"/>
          <w:spacing w:val="13"/>
          <w:vertAlign w:val="baseline"/>
        </w:rPr>
        <w:t> </w:t>
      </w:r>
      <w:r>
        <w:rPr>
          <w:color w:val="231F20"/>
          <w:vertAlign w:val="baseline"/>
        </w:rPr>
        <w:t>ví</w:t>
      </w:r>
      <w:r>
        <w:rPr>
          <w:color w:val="231F20"/>
          <w:spacing w:val="13"/>
          <w:vertAlign w:val="baseline"/>
        </w:rPr>
        <w:t> </w:t>
      </w:r>
      <w:r>
        <w:rPr>
          <w:color w:val="231F20"/>
          <w:vertAlign w:val="baseline"/>
        </w:rPr>
        <w:t>dụ</w:t>
      </w:r>
      <w:r>
        <w:rPr>
          <w:color w:val="231F20"/>
          <w:spacing w:val="13"/>
          <w:vertAlign w:val="baseline"/>
        </w:rPr>
        <w:t> </w:t>
      </w:r>
      <w:r>
        <w:rPr>
          <w:color w:val="231F20"/>
          <w:vertAlign w:val="baseline"/>
        </w:rPr>
        <w:t>khác,</w:t>
      </w:r>
      <w:r>
        <w:rPr>
          <w:color w:val="231F20"/>
          <w:spacing w:val="13"/>
          <w:vertAlign w:val="baseline"/>
        </w:rPr>
        <w:t> </w:t>
      </w:r>
      <w:r>
        <w:rPr>
          <w:color w:val="231F20"/>
          <w:vertAlign w:val="baseline"/>
        </w:rPr>
        <w:t>âm</w:t>
      </w:r>
      <w:r>
        <w:rPr>
          <w:color w:val="231F20"/>
          <w:spacing w:val="13"/>
          <w:vertAlign w:val="baseline"/>
        </w:rPr>
        <w:t> </w:t>
      </w:r>
      <w:r>
        <w:rPr>
          <w:color w:val="231F20"/>
          <w:vertAlign w:val="baseline"/>
        </w:rPr>
        <w:t>thanh</w:t>
      </w:r>
      <w:r>
        <w:rPr>
          <w:color w:val="231F20"/>
          <w:spacing w:val="13"/>
          <w:vertAlign w:val="baseline"/>
        </w:rPr>
        <w:t> </w:t>
      </w:r>
      <w:r>
        <w:rPr>
          <w:color w:val="231F20"/>
          <w:vertAlign w:val="baseline"/>
        </w:rPr>
        <w:t>có</w:t>
      </w:r>
      <w:r>
        <w:rPr>
          <w:color w:val="231F20"/>
          <w:spacing w:val="13"/>
          <w:vertAlign w:val="baseline"/>
        </w:rPr>
        <w:t> </w:t>
      </w:r>
      <w:r>
        <w:rPr>
          <w:color w:val="231F20"/>
          <w:vertAlign w:val="baseline"/>
        </w:rPr>
        <w:t>thể</w:t>
      </w:r>
      <w:r>
        <w:rPr>
          <w:color w:val="231F20"/>
          <w:spacing w:val="13"/>
          <w:vertAlign w:val="baseline"/>
        </w:rPr>
        <w:t> </w:t>
      </w:r>
      <w:r>
        <w:rPr>
          <w:color w:val="231F20"/>
          <w:vertAlign w:val="baseline"/>
        </w:rPr>
        <w:t>in</w:t>
      </w:r>
      <w:r>
        <w:rPr>
          <w:color w:val="231F20"/>
          <w:spacing w:val="13"/>
          <w:vertAlign w:val="baseline"/>
        </w:rPr>
        <w:t> </w:t>
      </w:r>
      <w:r>
        <w:rPr>
          <w:color w:val="231F20"/>
          <w:vertAlign w:val="baseline"/>
        </w:rPr>
        <w:t>dấu</w:t>
      </w:r>
      <w:r>
        <w:rPr>
          <w:color w:val="231F20"/>
          <w:spacing w:val="13"/>
          <w:vertAlign w:val="baseline"/>
        </w:rPr>
        <w:t> </w:t>
      </w:r>
      <w:r>
        <w:rPr>
          <w:color w:val="231F20"/>
          <w:vertAlign w:val="baseline"/>
        </w:rPr>
        <w:t>lên</w:t>
      </w:r>
      <w:r>
        <w:rPr>
          <w:color w:val="231F20"/>
          <w:spacing w:val="13"/>
          <w:vertAlign w:val="baseline"/>
        </w:rPr>
        <w:t> </w:t>
      </w:r>
      <w:r>
        <w:rPr>
          <w:color w:val="231F20"/>
          <w:spacing w:val="-5"/>
          <w:vertAlign w:val="baseline"/>
        </w:rPr>
        <w:t>nhĩ</w:t>
      </w:r>
    </w:p>
    <w:p>
      <w:pPr>
        <w:pStyle w:val="BodyText"/>
        <w:spacing w:before="5"/>
        <w:ind w:left="0" w:right="0"/>
        <w:jc w:val="left"/>
        <w:rPr>
          <w:sz w:val="14"/>
        </w:rPr>
      </w:pPr>
      <w:r>
        <w:rPr>
          <w:sz w:val="14"/>
        </w:rPr>
        <mc:AlternateContent>
          <mc:Choice Requires="wps">
            <w:drawing>
              <wp:anchor distT="0" distB="0" distL="0" distR="0" allowOverlap="1" layoutInCell="1" locked="0" behindDoc="1" simplePos="0" relativeHeight="487610880">
                <wp:simplePos x="0" y="0"/>
                <wp:positionH relativeFrom="page">
                  <wp:posOffset>612000</wp:posOffset>
                </wp:positionH>
                <wp:positionV relativeFrom="paragraph">
                  <wp:posOffset>120914</wp:posOffset>
                </wp:positionV>
                <wp:extent cx="9144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520856pt;width:72pt;height:.1pt;mso-position-horizontal-relative:page;mso-position-vertical-relative:paragraph;z-index:-15705600;mso-wrap-distance-left:0;mso-wrap-distance-right:0" id="docshape155" coordorigin="964,190" coordsize="1440,0" path="m964,190l2404,190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42</w:t>
      </w:r>
      <w:r>
        <w:rPr>
          <w:rFonts w:ascii="Arial MT" w:hAnsi="Arial MT"/>
          <w:color w:val="231F20"/>
          <w:spacing w:val="31"/>
          <w:position w:val="5"/>
          <w:sz w:val="9"/>
        </w:rPr>
        <w:t> </w:t>
      </w:r>
      <w:r>
        <w:rPr>
          <w:rFonts w:ascii="Microsoft Sans Serif" w:hAnsi="Microsoft Sans Serif"/>
          <w:sz w:val="16"/>
        </w:rPr>
        <w:t>Chú giải tính tuối thọ của sắc là mười </w:t>
      </w:r>
      <w:r>
        <w:rPr>
          <w:rFonts w:ascii="Microsoft Sans Serif" w:hAnsi="Microsoft Sans Serif"/>
          <w:color w:val="231F20"/>
          <w:sz w:val="16"/>
        </w:rPr>
        <w:t>sáu </w:t>
      </w:r>
      <w:r>
        <w:rPr>
          <w:rFonts w:ascii="Microsoft Sans Serif" w:hAnsi="Microsoft Sans Serif"/>
          <w:sz w:val="16"/>
        </w:rPr>
        <w:t>hay mười bảy sát-na tâm. Mặc dù kinh</w:t>
      </w:r>
      <w:r>
        <w:rPr>
          <w:rFonts w:ascii="Microsoft Sans Serif" w:hAnsi="Microsoft Sans Serif"/>
          <w:spacing w:val="-1"/>
          <w:sz w:val="16"/>
        </w:rPr>
        <w:t> </w:t>
      </w:r>
      <w:r>
        <w:rPr>
          <w:rFonts w:ascii="Microsoft Sans Serif" w:hAnsi="Microsoft Sans Serif"/>
          <w:sz w:val="16"/>
        </w:rPr>
        <w:t>điển</w:t>
      </w:r>
      <w:r>
        <w:rPr>
          <w:rFonts w:ascii="Microsoft Sans Serif" w:hAnsi="Microsoft Sans Serif"/>
          <w:spacing w:val="-1"/>
          <w:sz w:val="16"/>
        </w:rPr>
        <w:t> </w:t>
      </w:r>
      <w:r>
        <w:rPr>
          <w:rFonts w:ascii="Microsoft Sans Serif" w:hAnsi="Microsoft Sans Serif"/>
          <w:sz w:val="16"/>
        </w:rPr>
        <w:t>không</w:t>
      </w:r>
      <w:r>
        <w:rPr>
          <w:rFonts w:ascii="Microsoft Sans Serif" w:hAnsi="Microsoft Sans Serif"/>
          <w:spacing w:val="-1"/>
          <w:sz w:val="16"/>
        </w:rPr>
        <w:t> </w:t>
      </w:r>
      <w:r>
        <w:rPr>
          <w:rFonts w:ascii="Microsoft Sans Serif" w:hAnsi="Microsoft Sans Serif"/>
          <w:sz w:val="16"/>
        </w:rPr>
        <w:t>liệt</w:t>
      </w:r>
      <w:r>
        <w:rPr>
          <w:rFonts w:ascii="Microsoft Sans Serif" w:hAnsi="Microsoft Sans Serif"/>
          <w:spacing w:val="-1"/>
          <w:sz w:val="16"/>
        </w:rPr>
        <w:t> </w:t>
      </w:r>
      <w:r>
        <w:rPr>
          <w:rFonts w:ascii="Microsoft Sans Serif" w:hAnsi="Microsoft Sans Serif"/>
          <w:sz w:val="16"/>
        </w:rPr>
        <w:t>kê</w:t>
      </w:r>
      <w:r>
        <w:rPr>
          <w:rFonts w:ascii="Microsoft Sans Serif" w:hAnsi="Microsoft Sans Serif"/>
          <w:spacing w:val="-1"/>
          <w:sz w:val="16"/>
        </w:rPr>
        <w:t> </w:t>
      </w:r>
      <w:r>
        <w:rPr>
          <w:rFonts w:ascii="Microsoft Sans Serif" w:hAnsi="Microsoft Sans Serif"/>
          <w:sz w:val="16"/>
        </w:rPr>
        <w:t>hẳn</w:t>
      </w:r>
      <w:r>
        <w:rPr>
          <w:rFonts w:ascii="Microsoft Sans Serif" w:hAnsi="Microsoft Sans Serif"/>
          <w:spacing w:val="-1"/>
          <w:sz w:val="16"/>
        </w:rPr>
        <w:t> </w:t>
      </w:r>
      <w:r>
        <w:rPr>
          <w:rFonts w:ascii="Microsoft Sans Serif" w:hAnsi="Microsoft Sans Serif"/>
          <w:sz w:val="16"/>
        </w:rPr>
        <w:t>các</w:t>
      </w:r>
      <w:r>
        <w:rPr>
          <w:rFonts w:ascii="Microsoft Sans Serif" w:hAnsi="Microsoft Sans Serif"/>
          <w:spacing w:val="-1"/>
          <w:sz w:val="16"/>
        </w:rPr>
        <w:t> </w:t>
      </w:r>
      <w:r>
        <w:rPr>
          <w:rFonts w:ascii="Microsoft Sans Serif" w:hAnsi="Microsoft Sans Serif"/>
          <w:sz w:val="16"/>
        </w:rPr>
        <w:t>con</w:t>
      </w:r>
      <w:r>
        <w:rPr>
          <w:rFonts w:ascii="Microsoft Sans Serif" w:hAnsi="Microsoft Sans Serif"/>
          <w:spacing w:val="-1"/>
          <w:sz w:val="16"/>
        </w:rPr>
        <w:t> </w:t>
      </w:r>
      <w:r>
        <w:rPr>
          <w:rFonts w:ascii="Microsoft Sans Serif" w:hAnsi="Microsoft Sans Serif"/>
          <w:sz w:val="16"/>
        </w:rPr>
        <w:t>số</w:t>
      </w:r>
      <w:r>
        <w:rPr>
          <w:rFonts w:ascii="Microsoft Sans Serif" w:hAnsi="Microsoft Sans Serif"/>
          <w:spacing w:val="-1"/>
          <w:sz w:val="16"/>
        </w:rPr>
        <w:t> </w:t>
      </w:r>
      <w:r>
        <w:rPr>
          <w:rFonts w:ascii="Microsoft Sans Serif" w:hAnsi="Microsoft Sans Serif"/>
          <w:sz w:val="16"/>
        </w:rPr>
        <w:t>này,</w:t>
      </w:r>
      <w:r>
        <w:rPr>
          <w:rFonts w:ascii="Microsoft Sans Serif" w:hAnsi="Microsoft Sans Serif"/>
          <w:spacing w:val="-1"/>
          <w:sz w:val="16"/>
        </w:rPr>
        <w:t> </w:t>
      </w:r>
      <w:r>
        <w:rPr>
          <w:rFonts w:ascii="Microsoft Sans Serif" w:hAnsi="Microsoft Sans Serif"/>
          <w:sz w:val="16"/>
        </w:rPr>
        <w:t>vẫn</w:t>
      </w:r>
      <w:r>
        <w:rPr>
          <w:rFonts w:ascii="Microsoft Sans Serif" w:hAnsi="Microsoft Sans Serif"/>
          <w:spacing w:val="-1"/>
          <w:sz w:val="16"/>
        </w:rPr>
        <w:t> </w:t>
      </w:r>
      <w:r>
        <w:rPr>
          <w:rFonts w:ascii="Microsoft Sans Serif" w:hAnsi="Microsoft Sans Serif"/>
          <w:sz w:val="16"/>
        </w:rPr>
        <w:t>có</w:t>
      </w:r>
      <w:r>
        <w:rPr>
          <w:rFonts w:ascii="Microsoft Sans Serif" w:hAnsi="Microsoft Sans Serif"/>
          <w:spacing w:val="-1"/>
          <w:sz w:val="16"/>
        </w:rPr>
        <w:t> </w:t>
      </w:r>
      <w:r>
        <w:rPr>
          <w:rFonts w:ascii="Microsoft Sans Serif" w:hAnsi="Microsoft Sans Serif"/>
          <w:sz w:val="16"/>
        </w:rPr>
        <w:t>tham</w:t>
      </w:r>
      <w:r>
        <w:rPr>
          <w:rFonts w:ascii="Microsoft Sans Serif" w:hAnsi="Microsoft Sans Serif"/>
          <w:spacing w:val="-1"/>
          <w:sz w:val="16"/>
        </w:rPr>
        <w:t> </w:t>
      </w:r>
      <w:r>
        <w:rPr>
          <w:rFonts w:ascii="Microsoft Sans Serif" w:hAnsi="Microsoft Sans Serif"/>
          <w:sz w:val="16"/>
        </w:rPr>
        <w:t>chiếu</w:t>
      </w:r>
      <w:r>
        <w:rPr>
          <w:rFonts w:ascii="Microsoft Sans Serif" w:hAnsi="Microsoft Sans Serif"/>
          <w:spacing w:val="-1"/>
          <w:sz w:val="16"/>
        </w:rPr>
        <w:t> </w:t>
      </w:r>
      <w:r>
        <w:rPr>
          <w:rFonts w:ascii="Microsoft Sans Serif" w:hAnsi="Microsoft Sans Serif"/>
          <w:sz w:val="16"/>
        </w:rPr>
        <w:t>tới</w:t>
      </w:r>
      <w:r>
        <w:rPr>
          <w:rFonts w:ascii="Microsoft Sans Serif" w:hAnsi="Microsoft Sans Serif"/>
          <w:spacing w:val="-1"/>
          <w:sz w:val="16"/>
        </w:rPr>
        <w:t> </w:t>
      </w:r>
      <w:r>
        <w:rPr>
          <w:rFonts w:ascii="Microsoft Sans Serif" w:hAnsi="Microsoft Sans Serif"/>
          <w:sz w:val="16"/>
        </w:rPr>
        <w:t>các</w:t>
      </w:r>
      <w:r>
        <w:rPr>
          <w:rFonts w:ascii="Microsoft Sans Serif" w:hAnsi="Microsoft Sans Serif"/>
          <w:spacing w:val="-1"/>
          <w:sz w:val="16"/>
        </w:rPr>
        <w:t> </w:t>
      </w:r>
      <w:r>
        <w:rPr>
          <w:rFonts w:ascii="Microsoft Sans Serif" w:hAnsi="Microsoft Sans Serif"/>
          <w:sz w:val="16"/>
        </w:rPr>
        <w:t>lộ</w:t>
      </w:r>
      <w:r>
        <w:rPr>
          <w:rFonts w:ascii="Microsoft Sans Serif" w:hAnsi="Microsoft Sans Serif"/>
          <w:spacing w:val="-1"/>
          <w:sz w:val="16"/>
        </w:rPr>
        <w:t> </w:t>
      </w:r>
      <w:r>
        <w:rPr>
          <w:rFonts w:ascii="Microsoft Sans Serif" w:hAnsi="Microsoft Sans Serif"/>
          <w:sz w:val="16"/>
        </w:rPr>
        <w:t>trình</w:t>
      </w:r>
      <w:r>
        <w:rPr>
          <w:rFonts w:ascii="Microsoft Sans Serif" w:hAnsi="Microsoft Sans Serif"/>
          <w:spacing w:val="-1"/>
          <w:sz w:val="16"/>
        </w:rPr>
        <w:t> </w:t>
      </w:r>
      <w:r>
        <w:rPr>
          <w:rFonts w:ascii="Microsoft Sans Serif" w:hAnsi="Microsoft Sans Serif"/>
          <w:sz w:val="16"/>
        </w:rPr>
        <w:t>tâm khác nhau đảm nhận các chức năng riêng khi kinh nghiệm đối tượng, như tôi đã giải thích trong phần lời bạt.</w:t>
      </w:r>
    </w:p>
    <w:p>
      <w:pPr>
        <w:spacing w:line="254" w:lineRule="auto" w:before="0"/>
        <w:ind w:left="113" w:right="112" w:firstLine="0"/>
        <w:jc w:val="both"/>
        <w:rPr>
          <w:rFonts w:ascii="Microsoft Sans Serif" w:hAnsi="Microsoft Sans Serif"/>
          <w:sz w:val="16"/>
        </w:rPr>
      </w:pPr>
      <w:r>
        <w:rPr>
          <w:rFonts w:ascii="Arial MT" w:hAnsi="Arial MT"/>
          <w:color w:val="231F20"/>
          <w:position w:val="5"/>
          <w:sz w:val="9"/>
        </w:rPr>
        <w:t>43</w:t>
      </w:r>
      <w:r>
        <w:rPr>
          <w:rFonts w:ascii="Arial MT" w:hAnsi="Arial MT"/>
          <w:color w:val="231F20"/>
          <w:spacing w:val="25"/>
          <w:position w:val="5"/>
          <w:sz w:val="9"/>
        </w:rPr>
        <w:t> </w:t>
      </w:r>
      <w:r>
        <w:rPr>
          <w:rFonts w:ascii="Microsoft Sans Serif" w:hAnsi="Microsoft Sans Serif"/>
          <w:sz w:val="16"/>
        </w:rPr>
        <w:t>Theo </w:t>
      </w:r>
      <w:r>
        <w:rPr>
          <w:rFonts w:ascii="Arial" w:hAnsi="Arial"/>
          <w:i/>
          <w:sz w:val="16"/>
        </w:rPr>
        <w:t>Chú Giải Bộ Pháp Tụ </w:t>
      </w:r>
      <w:r>
        <w:rPr>
          <w:rFonts w:ascii="Microsoft Sans Serif" w:hAnsi="Microsoft Sans Serif"/>
          <w:sz w:val="16"/>
        </w:rPr>
        <w:t>II, Quyển I, Phần X, Chương 2, 269, trong trường hợp này, đối tượng được coi là yếu.</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56" w:lineRule="auto" w:before="241"/>
      </w:pPr>
      <w:r>
        <w:rPr>
          <w:color w:val="231F20"/>
        </w:rPr>
        <w:t>căn,</w:t>
      </w:r>
      <w:r>
        <w:rPr>
          <w:color w:val="231F20"/>
          <w:spacing w:val="-14"/>
        </w:rPr>
        <w:t> </w:t>
      </w:r>
      <w:r>
        <w:rPr>
          <w:color w:val="231F20"/>
        </w:rPr>
        <w:t>và</w:t>
      </w:r>
      <w:r>
        <w:rPr>
          <w:color w:val="231F20"/>
          <w:spacing w:val="-14"/>
        </w:rPr>
        <w:t> </w:t>
      </w:r>
      <w:r>
        <w:rPr>
          <w:color w:val="231F20"/>
        </w:rPr>
        <w:t>rồi</w:t>
      </w:r>
      <w:r>
        <w:rPr>
          <w:color w:val="231F20"/>
          <w:spacing w:val="-14"/>
        </w:rPr>
        <w:t> </w:t>
      </w:r>
      <w:r>
        <w:rPr>
          <w:color w:val="231F20"/>
        </w:rPr>
        <w:t>tâm</w:t>
      </w:r>
      <w:r>
        <w:rPr>
          <w:color w:val="231F20"/>
          <w:spacing w:val="-14"/>
        </w:rPr>
        <w:t> </w:t>
      </w:r>
      <w:r>
        <w:rPr>
          <w:color w:val="231F20"/>
        </w:rPr>
        <w:t>hộ</w:t>
      </w:r>
      <w:r>
        <w:rPr>
          <w:color w:val="231F20"/>
          <w:spacing w:val="-14"/>
        </w:rPr>
        <w:t> </w:t>
      </w:r>
      <w:r>
        <w:rPr>
          <w:color w:val="231F20"/>
        </w:rPr>
        <w:t>kiếp</w:t>
      </w:r>
      <w:r>
        <w:rPr>
          <w:color w:val="231F20"/>
          <w:spacing w:val="-14"/>
        </w:rPr>
        <w:t> </w:t>
      </w:r>
      <w:r>
        <w:rPr>
          <w:color w:val="231F20"/>
        </w:rPr>
        <w:t>quá</w:t>
      </w:r>
      <w:r>
        <w:rPr>
          <w:color w:val="231F20"/>
          <w:spacing w:val="-14"/>
        </w:rPr>
        <w:t> </w:t>
      </w:r>
      <w:r>
        <w:rPr>
          <w:color w:val="231F20"/>
        </w:rPr>
        <w:t>khứ</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tiếp</w:t>
      </w:r>
      <w:r>
        <w:rPr>
          <w:color w:val="231F20"/>
          <w:spacing w:val="-14"/>
        </w:rPr>
        <w:t> </w:t>
      </w:r>
      <w:r>
        <w:rPr>
          <w:color w:val="231F20"/>
        </w:rPr>
        <w:t>nối</w:t>
      </w:r>
      <w:r>
        <w:rPr>
          <w:color w:val="231F20"/>
          <w:spacing w:val="-14"/>
        </w:rPr>
        <w:t> </w:t>
      </w:r>
      <w:r>
        <w:rPr>
          <w:color w:val="231F20"/>
        </w:rPr>
        <w:t>bởi tâm</w:t>
      </w:r>
      <w:r>
        <w:rPr>
          <w:color w:val="231F20"/>
          <w:spacing w:val="-16"/>
        </w:rPr>
        <w:t> </w:t>
      </w:r>
      <w:r>
        <w:rPr>
          <w:color w:val="231F20"/>
        </w:rPr>
        <w:t>hộ</w:t>
      </w:r>
      <w:r>
        <w:rPr>
          <w:color w:val="231F20"/>
          <w:spacing w:val="-14"/>
        </w:rPr>
        <w:t> </w:t>
      </w:r>
      <w:r>
        <w:rPr>
          <w:color w:val="231F20"/>
        </w:rPr>
        <w:t>kiếp</w:t>
      </w:r>
      <w:r>
        <w:rPr>
          <w:color w:val="231F20"/>
          <w:spacing w:val="-14"/>
        </w:rPr>
        <w:t> </w:t>
      </w:r>
      <w:r>
        <w:rPr>
          <w:color w:val="231F20"/>
        </w:rPr>
        <w:t>rung</w:t>
      </w:r>
      <w:r>
        <w:rPr>
          <w:color w:val="231F20"/>
          <w:spacing w:val="-14"/>
        </w:rPr>
        <w:t> </w:t>
      </w:r>
      <w:r>
        <w:rPr>
          <w:color w:val="231F20"/>
        </w:rPr>
        <w:t>động.</w:t>
      </w:r>
      <w:r>
        <w:rPr>
          <w:color w:val="231F20"/>
          <w:spacing w:val="-17"/>
        </w:rPr>
        <w:t> </w:t>
      </w:r>
      <w:r>
        <w:rPr>
          <w:color w:val="231F20"/>
        </w:rPr>
        <w:t>Tuy</w:t>
      </w:r>
      <w:r>
        <w:rPr>
          <w:color w:val="231F20"/>
          <w:spacing w:val="-14"/>
        </w:rPr>
        <w:t> </w:t>
      </w:r>
      <w:r>
        <w:rPr>
          <w:color w:val="231F20"/>
        </w:rPr>
        <w:t>thế,</w:t>
      </w:r>
      <w:r>
        <w:rPr>
          <w:color w:val="231F20"/>
          <w:spacing w:val="-14"/>
        </w:rPr>
        <w:t> </w:t>
      </w:r>
      <w:r>
        <w:rPr>
          <w:color w:val="231F20"/>
        </w:rPr>
        <w:t>tâm</w:t>
      </w:r>
      <w:r>
        <w:rPr>
          <w:color w:val="231F20"/>
          <w:spacing w:val="-14"/>
        </w:rPr>
        <w:t> </w:t>
      </w:r>
      <w:r>
        <w:rPr>
          <w:color w:val="231F20"/>
        </w:rPr>
        <w:t>hộ</w:t>
      </w:r>
      <w:r>
        <w:rPr>
          <w:color w:val="231F20"/>
          <w:spacing w:val="-14"/>
        </w:rPr>
        <w:t> </w:t>
      </w:r>
      <w:r>
        <w:rPr>
          <w:color w:val="231F20"/>
        </w:rPr>
        <w:t>kiếp</w:t>
      </w:r>
      <w:r>
        <w:rPr>
          <w:color w:val="231F20"/>
          <w:spacing w:val="-14"/>
        </w:rPr>
        <w:t> </w:t>
      </w:r>
      <w:r>
        <w:rPr>
          <w:color w:val="231F20"/>
        </w:rPr>
        <w:t>dứt</w:t>
      </w:r>
      <w:r>
        <w:rPr>
          <w:color w:val="231F20"/>
          <w:spacing w:val="-14"/>
        </w:rPr>
        <w:t> </w:t>
      </w:r>
      <w:r>
        <w:rPr>
          <w:color w:val="231F20"/>
        </w:rPr>
        <w:t>dòng không sinh khởi và vì vậy, dòng tâm hộ kiếp không bị</w:t>
      </w:r>
      <w:r>
        <w:rPr>
          <w:color w:val="231F20"/>
          <w:spacing w:val="-8"/>
        </w:rPr>
        <w:t> </w:t>
      </w:r>
      <w:r>
        <w:rPr>
          <w:color w:val="231F20"/>
        </w:rPr>
        <w:t>đứt</w:t>
      </w:r>
      <w:r>
        <w:rPr>
          <w:color w:val="231F20"/>
          <w:spacing w:val="-8"/>
        </w:rPr>
        <w:t> </w:t>
      </w:r>
      <w:r>
        <w:rPr>
          <w:color w:val="231F20"/>
        </w:rPr>
        <w:t>quãng</w:t>
      </w:r>
      <w:r>
        <w:rPr>
          <w:color w:val="231F20"/>
          <w:spacing w:val="-8"/>
        </w:rPr>
        <w:t> </w:t>
      </w:r>
      <w:r>
        <w:rPr>
          <w:color w:val="231F20"/>
        </w:rPr>
        <w:t>và</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nhĩ</w:t>
      </w:r>
      <w:r>
        <w:rPr>
          <w:color w:val="231F20"/>
          <w:spacing w:val="-8"/>
        </w:rPr>
        <w:t> </w:t>
      </w:r>
      <w:r>
        <w:rPr>
          <w:color w:val="231F20"/>
        </w:rPr>
        <w:t>môn</w:t>
      </w:r>
      <w:r>
        <w:rPr>
          <w:color w:val="231F20"/>
          <w:spacing w:val="-8"/>
        </w:rPr>
        <w:t> </w:t>
      </w:r>
      <w:r>
        <w:rPr>
          <w:color w:val="231F20"/>
        </w:rPr>
        <w:t>không</w:t>
      </w:r>
      <w:r>
        <w:rPr>
          <w:color w:val="231F20"/>
          <w:spacing w:val="-8"/>
        </w:rPr>
        <w:t> </w:t>
      </w:r>
      <w:r>
        <w:rPr>
          <w:color w:val="231F20"/>
        </w:rPr>
        <w:t>được</w:t>
      </w:r>
      <w:r>
        <w:rPr>
          <w:color w:val="231F20"/>
          <w:spacing w:val="-8"/>
        </w:rPr>
        <w:t> </w:t>
      </w:r>
      <w:r>
        <w:rPr>
          <w:color w:val="231F20"/>
        </w:rPr>
        <w:t>bắt</w:t>
      </w:r>
      <w:r>
        <w:rPr>
          <w:color w:val="231F20"/>
          <w:spacing w:val="-8"/>
        </w:rPr>
        <w:t> </w:t>
      </w:r>
      <w:r>
        <w:rPr>
          <w:color w:val="231F20"/>
        </w:rPr>
        <w:t>đầu. Khi ấy âm thanh không thể được nghe.</w:t>
      </w:r>
    </w:p>
    <w:p>
      <w:pPr>
        <w:pStyle w:val="BodyText"/>
        <w:spacing w:line="256" w:lineRule="auto" w:before="118"/>
        <w:ind w:firstLine="396"/>
      </w:pPr>
      <w:r>
        <w:rPr>
          <w:color w:val="231F20"/>
        </w:rPr>
        <w:t>Khi một lộ trình tâm bắt đầu, sắc in dấu lên </w:t>
      </w:r>
      <w:r>
        <w:rPr>
          <w:color w:val="231F20"/>
        </w:rPr>
        <w:t>ngũ môn</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Khi</w:t>
      </w:r>
      <w:r>
        <w:rPr>
          <w:color w:val="231F20"/>
          <w:spacing w:val="-13"/>
        </w:rPr>
        <w:t> </w:t>
      </w:r>
      <w:r>
        <w:rPr>
          <w:color w:val="231F20"/>
        </w:rPr>
        <w:t>lộ</w:t>
      </w:r>
      <w:r>
        <w:rPr>
          <w:color w:val="231F20"/>
          <w:spacing w:val="-13"/>
        </w:rPr>
        <w:t> </w:t>
      </w:r>
      <w:r>
        <w:rPr>
          <w:color w:val="231F20"/>
        </w:rPr>
        <w:t>trình</w:t>
      </w:r>
      <w:r>
        <w:rPr>
          <w:color w:val="231F20"/>
          <w:spacing w:val="-13"/>
        </w:rPr>
        <w:t> </w:t>
      </w:r>
      <w:r>
        <w:rPr>
          <w:color w:val="231F20"/>
        </w:rPr>
        <w:t>tâm</w:t>
      </w:r>
      <w:r>
        <w:rPr>
          <w:color w:val="231F20"/>
          <w:spacing w:val="-13"/>
        </w:rPr>
        <w:t> </w:t>
      </w:r>
      <w:r>
        <w:rPr>
          <w:color w:val="231F20"/>
        </w:rPr>
        <w:t>kinh</w:t>
      </w:r>
      <w:r>
        <w:rPr>
          <w:color w:val="231F20"/>
          <w:spacing w:val="-13"/>
        </w:rPr>
        <w:t> </w:t>
      </w:r>
      <w:r>
        <w:rPr>
          <w:color w:val="231F20"/>
        </w:rPr>
        <w:t>nghiệm một</w:t>
      </w:r>
      <w:r>
        <w:rPr>
          <w:color w:val="231F20"/>
          <w:spacing w:val="-12"/>
        </w:rPr>
        <w:t> </w:t>
      </w:r>
      <w:r>
        <w:rPr>
          <w:color w:val="231F20"/>
        </w:rPr>
        <w:t>sắc</w:t>
      </w:r>
      <w:r>
        <w:rPr>
          <w:color w:val="231F20"/>
          <w:spacing w:val="-12"/>
        </w:rPr>
        <w:t> </w:t>
      </w:r>
      <w:r>
        <w:rPr>
          <w:color w:val="231F20"/>
        </w:rPr>
        <w:t>như</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hay</w:t>
      </w:r>
      <w:r>
        <w:rPr>
          <w:color w:val="231F20"/>
          <w:spacing w:val="-12"/>
        </w:rPr>
        <w:t> </w:t>
      </w:r>
      <w:r>
        <w:rPr>
          <w:color w:val="231F20"/>
        </w:rPr>
        <w:t>âm</w:t>
      </w:r>
      <w:r>
        <w:rPr>
          <w:color w:val="231F20"/>
          <w:spacing w:val="-12"/>
        </w:rPr>
        <w:t> </w:t>
      </w:r>
      <w:r>
        <w:rPr>
          <w:color w:val="231F20"/>
        </w:rPr>
        <w:t>thanh</w:t>
      </w:r>
      <w:r>
        <w:rPr>
          <w:color w:val="231F20"/>
          <w:spacing w:val="-12"/>
        </w:rPr>
        <w:t> </w:t>
      </w:r>
      <w:r>
        <w:rPr>
          <w:color w:val="231F20"/>
        </w:rPr>
        <w:t>kết</w:t>
      </w:r>
      <w:r>
        <w:rPr>
          <w:color w:val="231F20"/>
          <w:spacing w:val="-12"/>
        </w:rPr>
        <w:t> </w:t>
      </w:r>
      <w:r>
        <w:rPr>
          <w:color w:val="231F20"/>
        </w:rPr>
        <w:t>thúc, đối tượng đó cũng diệt đi. Tâm tiếp nối nhau cực kỳ nhanh</w:t>
      </w:r>
      <w:r>
        <w:rPr>
          <w:color w:val="231F20"/>
          <w:spacing w:val="-16"/>
        </w:rPr>
        <w:t> </w:t>
      </w:r>
      <w:r>
        <w:rPr>
          <w:color w:val="231F20"/>
        </w:rPr>
        <w:t>và</w:t>
      </w:r>
      <w:r>
        <w:rPr>
          <w:color w:val="231F20"/>
          <w:spacing w:val="-16"/>
        </w:rPr>
        <w:t> </w:t>
      </w:r>
      <w:r>
        <w:rPr>
          <w:color w:val="231F20"/>
        </w:rPr>
        <w:t>ngay</w:t>
      </w:r>
      <w:r>
        <w:rPr>
          <w:color w:val="231F20"/>
          <w:spacing w:val="-16"/>
        </w:rPr>
        <w:t> </w:t>
      </w:r>
      <w:r>
        <w:rPr>
          <w:color w:val="231F20"/>
        </w:rPr>
        <w:t>sau</w:t>
      </w:r>
      <w:r>
        <w:rPr>
          <w:color w:val="231F20"/>
          <w:spacing w:val="-16"/>
        </w:rPr>
        <w:t> </w:t>
      </w:r>
      <w:r>
        <w:rPr>
          <w:color w:val="231F20"/>
        </w:rPr>
        <w:t>khi</w:t>
      </w:r>
      <w:r>
        <w:rPr>
          <w:color w:val="231F20"/>
          <w:spacing w:val="-16"/>
        </w:rPr>
        <w:t> </w:t>
      </w:r>
      <w:r>
        <w:rPr>
          <w:color w:val="231F20"/>
        </w:rPr>
        <w:t>lộ</w:t>
      </w:r>
      <w:r>
        <w:rPr>
          <w:color w:val="231F20"/>
          <w:spacing w:val="-16"/>
        </w:rPr>
        <w:t> </w:t>
      </w:r>
      <w:r>
        <w:rPr>
          <w:color w:val="231F20"/>
        </w:rPr>
        <w:t>trình</w:t>
      </w:r>
      <w:r>
        <w:rPr>
          <w:color w:val="231F20"/>
          <w:spacing w:val="-16"/>
        </w:rPr>
        <w:t> </w:t>
      </w:r>
      <w:r>
        <w:rPr>
          <w:color w:val="231F20"/>
        </w:rPr>
        <w:t>tâm</w:t>
      </w:r>
      <w:r>
        <w:rPr>
          <w:color w:val="231F20"/>
          <w:spacing w:val="-16"/>
        </w:rPr>
        <w:t> </w:t>
      </w:r>
      <w:r>
        <w:rPr>
          <w:color w:val="231F20"/>
        </w:rPr>
        <w:t>qua</w:t>
      </w:r>
      <w:r>
        <w:rPr>
          <w:color w:val="231F20"/>
          <w:spacing w:val="-16"/>
        </w:rPr>
        <w:t> </w:t>
      </w:r>
      <w:r>
        <w:rPr>
          <w:color w:val="231F20"/>
        </w:rPr>
        <w:t>ngũ</w:t>
      </w:r>
      <w:r>
        <w:rPr>
          <w:color w:val="231F20"/>
          <w:spacing w:val="-16"/>
        </w:rPr>
        <w:t> </w:t>
      </w:r>
      <w:r>
        <w:rPr>
          <w:color w:val="231F20"/>
        </w:rPr>
        <w:t>môn</w:t>
      </w:r>
      <w:r>
        <w:rPr>
          <w:color w:val="231F20"/>
          <w:spacing w:val="-16"/>
        </w:rPr>
        <w:t> </w:t>
      </w:r>
      <w:r>
        <w:rPr>
          <w:color w:val="231F20"/>
        </w:rPr>
        <w:t>chấm dứt,</w:t>
      </w:r>
      <w:r>
        <w:rPr>
          <w:color w:val="231F20"/>
          <w:spacing w:val="-8"/>
        </w:rPr>
        <w:t> </w:t>
      </w:r>
      <w:r>
        <w:rPr>
          <w:color w:val="231F20"/>
        </w:rPr>
        <w:t>lộ</w:t>
      </w:r>
      <w:r>
        <w:rPr>
          <w:color w:val="231F20"/>
          <w:spacing w:val="-8"/>
        </w:rPr>
        <w:t> </w:t>
      </w:r>
      <w:r>
        <w:rPr>
          <w:color w:val="231F20"/>
        </w:rPr>
        <w:t>trình</w:t>
      </w:r>
      <w:r>
        <w:rPr>
          <w:color w:val="231F20"/>
          <w:spacing w:val="-9"/>
        </w:rPr>
        <w:t> </w:t>
      </w:r>
      <w:r>
        <w:rPr>
          <w:color w:val="231F20"/>
        </w:rPr>
        <w:t>tâm</w:t>
      </w:r>
      <w:r>
        <w:rPr>
          <w:color w:val="231F20"/>
          <w:spacing w:val="-9"/>
        </w:rPr>
        <w:t> </w:t>
      </w:r>
      <w:r>
        <w:rPr>
          <w:color w:val="231F20"/>
        </w:rPr>
        <w:t>qua</w:t>
      </w:r>
      <w:r>
        <w:rPr>
          <w:color w:val="231F20"/>
          <w:spacing w:val="-8"/>
        </w:rPr>
        <w:t> </w:t>
      </w:r>
      <w:r>
        <w:rPr>
          <w:color w:val="231F20"/>
        </w:rPr>
        <w:t>ý</w:t>
      </w:r>
      <w:r>
        <w:rPr>
          <w:color w:val="231F20"/>
          <w:spacing w:val="-8"/>
        </w:rPr>
        <w:t> </w:t>
      </w:r>
      <w:r>
        <w:rPr>
          <w:color w:val="231F20"/>
        </w:rPr>
        <w:t>môn</w:t>
      </w:r>
      <w:r>
        <w:rPr>
          <w:color w:val="231F20"/>
          <w:spacing w:val="-8"/>
        </w:rPr>
        <w:t> </w:t>
      </w:r>
      <w:r>
        <w:rPr>
          <w:color w:val="231F20"/>
        </w:rPr>
        <w:t>bắt</w:t>
      </w:r>
      <w:r>
        <w:rPr>
          <w:color w:val="231F20"/>
          <w:spacing w:val="-8"/>
        </w:rPr>
        <w:t> </w:t>
      </w:r>
      <w:r>
        <w:rPr>
          <w:color w:val="231F20"/>
        </w:rPr>
        <w:t>đầu.</w:t>
      </w:r>
      <w:r>
        <w:rPr>
          <w:color w:val="231F20"/>
          <w:spacing w:val="-8"/>
        </w:rPr>
        <w:t> </w:t>
      </w:r>
      <w:r>
        <w:rPr>
          <w:color w:val="231F20"/>
        </w:rPr>
        <w:t>Các</w:t>
      </w:r>
      <w:r>
        <w:rPr>
          <w:color w:val="231F20"/>
          <w:spacing w:val="-8"/>
        </w:rPr>
        <w:t> </w:t>
      </w:r>
      <w:r>
        <w:rPr>
          <w:color w:val="231F20"/>
        </w:rPr>
        <w:t>tâm</w:t>
      </w:r>
      <w:r>
        <w:rPr>
          <w:color w:val="231F20"/>
          <w:spacing w:val="-9"/>
        </w:rPr>
        <w:t> </w:t>
      </w:r>
      <w:r>
        <w:rPr>
          <w:color w:val="231F20"/>
        </w:rPr>
        <w:t>thuộc</w:t>
      </w:r>
      <w:r>
        <w:rPr>
          <w:color w:val="231F20"/>
          <w:spacing w:val="-8"/>
        </w:rPr>
        <w:t> </w:t>
      </w:r>
      <w:r>
        <w:rPr>
          <w:color w:val="231F20"/>
        </w:rPr>
        <w:t>lộ trình</w:t>
      </w:r>
      <w:r>
        <w:rPr>
          <w:color w:val="231F20"/>
          <w:spacing w:val="-15"/>
        </w:rPr>
        <w:t> </w:t>
      </w:r>
      <w:r>
        <w:rPr>
          <w:color w:val="231F20"/>
        </w:rPr>
        <w:t>ý</w:t>
      </w:r>
      <w:r>
        <w:rPr>
          <w:color w:val="231F20"/>
          <w:spacing w:val="-15"/>
        </w:rPr>
        <w:t> </w:t>
      </w:r>
      <w:r>
        <w:rPr>
          <w:color w:val="231F20"/>
        </w:rPr>
        <w:t>môn</w:t>
      </w:r>
      <w:r>
        <w:rPr>
          <w:color w:val="231F20"/>
          <w:spacing w:val="-15"/>
        </w:rPr>
        <w:t> </w:t>
      </w:r>
      <w:r>
        <w:rPr>
          <w:color w:val="231F20"/>
        </w:rPr>
        <w:t>nối</w:t>
      </w:r>
      <w:r>
        <w:rPr>
          <w:color w:val="231F20"/>
          <w:spacing w:val="-15"/>
        </w:rPr>
        <w:t> </w:t>
      </w:r>
      <w:r>
        <w:rPr>
          <w:color w:val="231F20"/>
        </w:rPr>
        <w:t>tiếp</w:t>
      </w:r>
      <w:r>
        <w:rPr>
          <w:color w:val="231F20"/>
          <w:spacing w:val="-16"/>
        </w:rPr>
        <w:t> </w:t>
      </w:r>
      <w:r>
        <w:rPr>
          <w:color w:val="231F20"/>
        </w:rPr>
        <w:t>lộ</w:t>
      </w:r>
      <w:r>
        <w:rPr>
          <w:color w:val="231F20"/>
          <w:spacing w:val="-15"/>
        </w:rPr>
        <w:t> </w:t>
      </w:r>
      <w:r>
        <w:rPr>
          <w:color w:val="231F20"/>
        </w:rPr>
        <w:t>trình</w:t>
      </w:r>
      <w:r>
        <w:rPr>
          <w:color w:val="231F20"/>
          <w:spacing w:val="-15"/>
        </w:rPr>
        <w:t> </w:t>
      </w:r>
      <w:r>
        <w:rPr>
          <w:color w:val="231F20"/>
        </w:rPr>
        <w:t>ngũ</w:t>
      </w:r>
      <w:r>
        <w:rPr>
          <w:color w:val="231F20"/>
          <w:spacing w:val="-15"/>
        </w:rPr>
        <w:t> </w:t>
      </w:r>
      <w:r>
        <w:rPr>
          <w:color w:val="231F20"/>
        </w:rPr>
        <w:t>môn</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sắc vừa</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qua</w:t>
      </w:r>
      <w:r>
        <w:rPr>
          <w:color w:val="231F20"/>
          <w:spacing w:val="-7"/>
        </w:rPr>
        <w:t> </w:t>
      </w:r>
      <w:r>
        <w:rPr>
          <w:color w:val="231F20"/>
        </w:rPr>
        <w:t>ý</w:t>
      </w:r>
      <w:r>
        <w:rPr>
          <w:color w:val="231F20"/>
          <w:spacing w:val="-7"/>
        </w:rPr>
        <w:t> </w:t>
      </w:r>
      <w:r>
        <w:rPr>
          <w:color w:val="231F20"/>
        </w:rPr>
        <w:t>môn.</w:t>
      </w:r>
      <w:r>
        <w:rPr>
          <w:color w:val="231F20"/>
          <w:spacing w:val="-11"/>
        </w:rPr>
        <w:t> </w:t>
      </w:r>
      <w:r>
        <w:rPr>
          <w:color w:val="231F20"/>
        </w:rPr>
        <w:t>Tuy</w:t>
      </w:r>
      <w:r>
        <w:rPr>
          <w:color w:val="231F20"/>
          <w:spacing w:val="-7"/>
        </w:rPr>
        <w:t> </w:t>
      </w:r>
      <w:r>
        <w:rPr>
          <w:color w:val="231F20"/>
        </w:rPr>
        <w:t>nhiên,</w:t>
      </w:r>
      <w:r>
        <w:rPr>
          <w:color w:val="231F20"/>
          <w:spacing w:val="-7"/>
        </w:rPr>
        <w:t> </w:t>
      </w:r>
      <w:r>
        <w:rPr>
          <w:color w:val="231F20"/>
        </w:rPr>
        <w:t>trước</w:t>
      </w:r>
      <w:r>
        <w:rPr>
          <w:color w:val="231F20"/>
          <w:spacing w:val="-7"/>
        </w:rPr>
        <w:t> </w:t>
      </w:r>
      <w:r>
        <w:rPr>
          <w:color w:val="231F20"/>
        </w:rPr>
        <w:t>khi</w:t>
      </w:r>
      <w:r>
        <w:rPr>
          <w:color w:val="231F20"/>
          <w:spacing w:val="-7"/>
        </w:rPr>
        <w:t> </w:t>
      </w:r>
      <w:r>
        <w:rPr>
          <w:color w:val="231F20"/>
        </w:rPr>
        <w:t>lộ</w:t>
      </w:r>
      <w:r>
        <w:rPr>
          <w:color w:val="231F20"/>
          <w:spacing w:val="-7"/>
        </w:rPr>
        <w:t> </w:t>
      </w:r>
      <w:r>
        <w:rPr>
          <w:color w:val="231F20"/>
        </w:rPr>
        <w:t>trình</w:t>
      </w:r>
      <w:r>
        <w:rPr>
          <w:color w:val="231F20"/>
          <w:spacing w:val="-7"/>
        </w:rPr>
        <w:t> </w:t>
      </w:r>
      <w:r>
        <w:rPr>
          <w:color w:val="231F20"/>
        </w:rPr>
        <w:t>ý môn bắt đầu thì có các tâm hộ kiếp. Các tâm hộ kiếp sinh</w:t>
      </w:r>
      <w:r>
        <w:rPr>
          <w:color w:val="231F20"/>
          <w:spacing w:val="-8"/>
        </w:rPr>
        <w:t> </w:t>
      </w:r>
      <w:r>
        <w:rPr>
          <w:color w:val="231F20"/>
        </w:rPr>
        <w:t>khởi</w:t>
      </w:r>
      <w:r>
        <w:rPr>
          <w:color w:val="231F20"/>
          <w:spacing w:val="-8"/>
        </w:rPr>
        <w:t> </w:t>
      </w:r>
      <w:r>
        <w:rPr>
          <w:color w:val="231F20"/>
        </w:rPr>
        <w:t>xen</w:t>
      </w:r>
      <w:r>
        <w:rPr>
          <w:color w:val="231F20"/>
          <w:spacing w:val="-8"/>
        </w:rPr>
        <w:t> </w:t>
      </w:r>
      <w:r>
        <w:rPr>
          <w:color w:val="231F20"/>
        </w:rPr>
        <w:t>kẽ</w:t>
      </w:r>
      <w:r>
        <w:rPr>
          <w:color w:val="231F20"/>
          <w:spacing w:val="-8"/>
        </w:rPr>
        <w:t> </w:t>
      </w:r>
      <w:r>
        <w:rPr>
          <w:color w:val="231F20"/>
        </w:rPr>
        <w:t>giữa</w:t>
      </w:r>
      <w:r>
        <w:rPr>
          <w:color w:val="231F20"/>
          <w:spacing w:val="-8"/>
        </w:rPr>
        <w:t> </w:t>
      </w:r>
      <w:r>
        <w:rPr>
          <w:color w:val="231F20"/>
        </w:rPr>
        <w:t>các</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tâm</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Hai tâm</w:t>
      </w:r>
      <w:r>
        <w:rPr>
          <w:color w:val="231F20"/>
          <w:spacing w:val="-7"/>
        </w:rPr>
        <w:t> </w:t>
      </w:r>
      <w:r>
        <w:rPr>
          <w:color w:val="231F20"/>
        </w:rPr>
        <w:t>hộ</w:t>
      </w:r>
      <w:r>
        <w:rPr>
          <w:color w:val="231F20"/>
          <w:spacing w:val="-7"/>
        </w:rPr>
        <w:t> </w:t>
      </w:r>
      <w:r>
        <w:rPr>
          <w:color w:val="231F20"/>
        </w:rPr>
        <w:t>kiếp</w:t>
      </w:r>
      <w:r>
        <w:rPr>
          <w:color w:val="231F20"/>
          <w:spacing w:val="-7"/>
        </w:rPr>
        <w:t> </w:t>
      </w:r>
      <w:r>
        <w:rPr>
          <w:color w:val="231F20"/>
        </w:rPr>
        <w:t>cuối</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trước</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hướng</w:t>
      </w:r>
      <w:r>
        <w:rPr>
          <w:color w:val="231F20"/>
          <w:spacing w:val="-7"/>
        </w:rPr>
        <w:t> </w:t>
      </w:r>
      <w:r>
        <w:rPr>
          <w:color w:val="231F20"/>
        </w:rPr>
        <w:t>tâm</w:t>
      </w:r>
      <w:r>
        <w:rPr>
          <w:color w:val="231F20"/>
          <w:spacing w:val="-7"/>
        </w:rPr>
        <w:t> </w:t>
      </w:r>
      <w:r>
        <w:rPr>
          <w:color w:val="231F20"/>
        </w:rPr>
        <w:t>là tâm</w:t>
      </w:r>
      <w:r>
        <w:rPr>
          <w:color w:val="231F20"/>
          <w:spacing w:val="-9"/>
        </w:rPr>
        <w:t> </w:t>
      </w:r>
      <w:r>
        <w:rPr>
          <w:color w:val="231F20"/>
        </w:rPr>
        <w:t>hộ</w:t>
      </w:r>
      <w:r>
        <w:rPr>
          <w:color w:val="231F20"/>
          <w:spacing w:val="-9"/>
        </w:rPr>
        <w:t> </w:t>
      </w:r>
      <w:r>
        <w:rPr>
          <w:color w:val="231F20"/>
        </w:rPr>
        <w:t>kiếp</w:t>
      </w:r>
      <w:r>
        <w:rPr>
          <w:color w:val="231F20"/>
          <w:spacing w:val="-9"/>
        </w:rPr>
        <w:t> </w:t>
      </w:r>
      <w:r>
        <w:rPr>
          <w:color w:val="231F20"/>
        </w:rPr>
        <w:t>rung</w:t>
      </w:r>
      <w:r>
        <w:rPr>
          <w:color w:val="231F20"/>
          <w:spacing w:val="-9"/>
        </w:rPr>
        <w:t> </w:t>
      </w:r>
      <w:r>
        <w:rPr>
          <w:color w:val="231F20"/>
        </w:rPr>
        <w:t>động</w:t>
      </w:r>
      <w:r>
        <w:rPr>
          <w:color w:val="231F20"/>
          <w:spacing w:val="-9"/>
        </w:rPr>
        <w:t> </w:t>
      </w:r>
      <w:r>
        <w:rPr>
          <w:color w:val="231F20"/>
        </w:rPr>
        <w:t>và</w:t>
      </w:r>
      <w:r>
        <w:rPr>
          <w:color w:val="231F20"/>
          <w:spacing w:val="-9"/>
        </w:rPr>
        <w:t> </w:t>
      </w:r>
      <w:r>
        <w:rPr>
          <w:color w:val="231F20"/>
        </w:rPr>
        <w:t>hộ</w:t>
      </w:r>
      <w:r>
        <w:rPr>
          <w:color w:val="231F20"/>
          <w:spacing w:val="-9"/>
        </w:rPr>
        <w:t> </w:t>
      </w:r>
      <w:r>
        <w:rPr>
          <w:color w:val="231F20"/>
        </w:rPr>
        <w:t>kiếp</w:t>
      </w:r>
      <w:r>
        <w:rPr>
          <w:color w:val="231F20"/>
          <w:spacing w:val="-9"/>
        </w:rPr>
        <w:t> </w:t>
      </w:r>
      <w:r>
        <w:rPr>
          <w:color w:val="231F20"/>
        </w:rPr>
        <w:t>dứt</w:t>
      </w:r>
      <w:r>
        <w:rPr>
          <w:color w:val="231F20"/>
          <w:spacing w:val="-9"/>
        </w:rPr>
        <w:t> </w:t>
      </w:r>
      <w:r>
        <w:rPr>
          <w:color w:val="231F20"/>
        </w:rPr>
        <w:t>dòng</w:t>
      </w:r>
      <w:r>
        <w:rPr>
          <w:color w:val="231F20"/>
          <w:vertAlign w:val="superscript"/>
        </w:rPr>
        <w:t>44</w:t>
      </w:r>
      <w:r>
        <w:rPr>
          <w:color w:val="231F20"/>
          <w:vertAlign w:val="baseline"/>
        </w:rPr>
        <w:t>.</w:t>
      </w:r>
      <w:r>
        <w:rPr>
          <w:color w:val="231F20"/>
          <w:spacing w:val="-9"/>
          <w:vertAlign w:val="baseline"/>
        </w:rPr>
        <w:t> </w:t>
      </w:r>
      <w:r>
        <w:rPr>
          <w:color w:val="231F20"/>
          <w:vertAlign w:val="baseline"/>
        </w:rPr>
        <w:t>Sau</w:t>
      </w:r>
      <w:r>
        <w:rPr>
          <w:color w:val="231F20"/>
          <w:spacing w:val="-9"/>
          <w:vertAlign w:val="baseline"/>
        </w:rPr>
        <w:t> </w:t>
      </w:r>
      <w:r>
        <w:rPr>
          <w:color w:val="231F20"/>
          <w:vertAlign w:val="baseline"/>
        </w:rPr>
        <w:t>đó, ý</w:t>
      </w:r>
      <w:r>
        <w:rPr>
          <w:color w:val="231F20"/>
          <w:spacing w:val="-8"/>
          <w:vertAlign w:val="baseline"/>
        </w:rPr>
        <w:t> </w:t>
      </w:r>
      <w:r>
        <w:rPr>
          <w:color w:val="231F20"/>
          <w:vertAlign w:val="baseline"/>
        </w:rPr>
        <w:t>môn</w:t>
      </w:r>
      <w:r>
        <w:rPr>
          <w:color w:val="231F20"/>
          <w:spacing w:val="-8"/>
          <w:vertAlign w:val="baseline"/>
        </w:rPr>
        <w:t> </w:t>
      </w:r>
      <w:r>
        <w:rPr>
          <w:color w:val="231F20"/>
          <w:vertAlign w:val="baseline"/>
        </w:rPr>
        <w:t>hướng</w:t>
      </w:r>
      <w:r>
        <w:rPr>
          <w:color w:val="231F20"/>
          <w:spacing w:val="-8"/>
          <w:vertAlign w:val="baseline"/>
        </w:rPr>
        <w:t> </w:t>
      </w:r>
      <w:r>
        <w:rPr>
          <w:color w:val="231F20"/>
          <w:vertAlign w:val="baseline"/>
        </w:rPr>
        <w:t>tâm</w:t>
      </w:r>
      <w:r>
        <w:rPr>
          <w:color w:val="231F20"/>
          <w:spacing w:val="-8"/>
          <w:vertAlign w:val="baseline"/>
        </w:rPr>
        <w:t> </w:t>
      </w:r>
      <w:r>
        <w:rPr>
          <w:color w:val="231F20"/>
          <w:vertAlign w:val="baseline"/>
        </w:rPr>
        <w:t>hướng</w:t>
      </w:r>
      <w:r>
        <w:rPr>
          <w:color w:val="231F20"/>
          <w:spacing w:val="-8"/>
          <w:vertAlign w:val="baseline"/>
        </w:rPr>
        <w:t> </w:t>
      </w:r>
      <w:r>
        <w:rPr>
          <w:color w:val="231F20"/>
          <w:vertAlign w:val="baseline"/>
        </w:rPr>
        <w:t>đến</w:t>
      </w:r>
      <w:r>
        <w:rPr>
          <w:color w:val="231F20"/>
          <w:spacing w:val="-8"/>
          <w:vertAlign w:val="baseline"/>
        </w:rPr>
        <w:t> </w:t>
      </w:r>
      <w:r>
        <w:rPr>
          <w:color w:val="231F20"/>
          <w:vertAlign w:val="baseline"/>
        </w:rPr>
        <w:t>đối</w:t>
      </w:r>
      <w:r>
        <w:rPr>
          <w:color w:val="231F20"/>
          <w:spacing w:val="-8"/>
          <w:vertAlign w:val="baseline"/>
        </w:rPr>
        <w:t> </w:t>
      </w:r>
      <w:r>
        <w:rPr>
          <w:color w:val="231F20"/>
          <w:vertAlign w:val="baseline"/>
        </w:rPr>
        <w:t>tượng</w:t>
      </w:r>
      <w:r>
        <w:rPr>
          <w:color w:val="231F20"/>
          <w:spacing w:val="-8"/>
          <w:vertAlign w:val="baseline"/>
        </w:rPr>
        <w:t> </w:t>
      </w:r>
      <w:r>
        <w:rPr>
          <w:color w:val="231F20"/>
          <w:vertAlign w:val="baseline"/>
        </w:rPr>
        <w:t>qua</w:t>
      </w:r>
      <w:r>
        <w:rPr>
          <w:color w:val="231F20"/>
          <w:spacing w:val="-8"/>
          <w:vertAlign w:val="baseline"/>
        </w:rPr>
        <w:t> </w:t>
      </w:r>
      <w:r>
        <w:rPr>
          <w:color w:val="231F20"/>
          <w:vertAlign w:val="baseline"/>
        </w:rPr>
        <w:t>ý</w:t>
      </w:r>
      <w:r>
        <w:rPr>
          <w:color w:val="231F20"/>
          <w:spacing w:val="-8"/>
          <w:vertAlign w:val="baseline"/>
        </w:rPr>
        <w:t> </w:t>
      </w:r>
      <w:r>
        <w:rPr>
          <w:color w:val="231F20"/>
          <w:vertAlign w:val="baseline"/>
        </w:rPr>
        <w:t>môn</w:t>
      </w:r>
      <w:r>
        <w:rPr>
          <w:color w:val="231F20"/>
          <w:spacing w:val="-8"/>
          <w:vertAlign w:val="baseline"/>
        </w:rPr>
        <w:t> </w:t>
      </w:r>
      <w:r>
        <w:rPr>
          <w:color w:val="231F20"/>
          <w:vertAlign w:val="baseline"/>
        </w:rPr>
        <w:t>và được tiếp nối bởi bảy tâm thiện hay bất thiện (trong trường hợp chưa đạt quả vị A-la-hán)</w:t>
      </w:r>
      <w:r>
        <w:rPr>
          <w:color w:val="231F20"/>
          <w:vertAlign w:val="superscript"/>
        </w:rPr>
        <w:t>45</w:t>
      </w:r>
      <w:r>
        <w:rPr>
          <w:color w:val="231F20"/>
          <w:vertAlign w:val="baseline"/>
        </w:rPr>
        <w:t>.</w:t>
      </w:r>
    </w:p>
    <w:p>
      <w:pPr>
        <w:pStyle w:val="BodyText"/>
        <w:spacing w:before="127"/>
        <w:ind w:left="510" w:right="0"/>
      </w:pPr>
      <w:r>
        <w:rPr>
          <w:color w:val="231F20"/>
        </w:rPr>
        <w:t>Tóm</w:t>
      </w:r>
      <w:r>
        <w:rPr>
          <w:color w:val="231F20"/>
          <w:spacing w:val="-3"/>
        </w:rPr>
        <w:t> </w:t>
      </w:r>
      <w:r>
        <w:rPr>
          <w:color w:val="231F20"/>
        </w:rPr>
        <w:t>tắt</w:t>
      </w:r>
      <w:r>
        <w:rPr>
          <w:color w:val="231F20"/>
          <w:spacing w:val="-3"/>
        </w:rPr>
        <w:t> </w:t>
      </w:r>
      <w:r>
        <w:rPr>
          <w:color w:val="231F20"/>
        </w:rPr>
        <w:t>lại</w:t>
      </w:r>
      <w:r>
        <w:rPr>
          <w:color w:val="231F20"/>
          <w:spacing w:val="-3"/>
        </w:rPr>
        <w:t> </w:t>
      </w:r>
      <w:r>
        <w:rPr>
          <w:color w:val="231F20"/>
        </w:rPr>
        <w:t>những</w:t>
      </w:r>
      <w:r>
        <w:rPr>
          <w:color w:val="231F20"/>
          <w:spacing w:val="-2"/>
        </w:rPr>
        <w:t> </w:t>
      </w:r>
      <w:r>
        <w:rPr>
          <w:color w:val="231F20"/>
        </w:rPr>
        <w:t>tâm</w:t>
      </w:r>
      <w:r>
        <w:rPr>
          <w:color w:val="231F20"/>
          <w:spacing w:val="-3"/>
        </w:rPr>
        <w:t> </w:t>
      </w:r>
      <w:r>
        <w:rPr>
          <w:color w:val="231F20"/>
        </w:rPr>
        <w:t>này,</w:t>
      </w:r>
      <w:r>
        <w:rPr>
          <w:color w:val="231F20"/>
          <w:spacing w:val="-3"/>
        </w:rPr>
        <w:t> </w:t>
      </w:r>
      <w:r>
        <w:rPr>
          <w:color w:val="231F20"/>
        </w:rPr>
        <w:t>chúng</w:t>
      </w:r>
      <w:r>
        <w:rPr>
          <w:color w:val="231F20"/>
          <w:spacing w:val="-2"/>
        </w:rPr>
        <w:t> </w:t>
      </w:r>
      <w:r>
        <w:rPr>
          <w:color w:val="231F20"/>
          <w:spacing w:val="-5"/>
        </w:rPr>
        <w:t>là:</w:t>
      </w:r>
    </w:p>
    <w:p>
      <w:pPr>
        <w:pStyle w:val="ListParagraph"/>
        <w:numPr>
          <w:ilvl w:val="0"/>
          <w:numId w:val="28"/>
        </w:numPr>
        <w:tabs>
          <w:tab w:pos="827" w:val="left" w:leader="none"/>
        </w:tabs>
        <w:spacing w:line="256" w:lineRule="auto" w:before="136" w:after="0"/>
        <w:ind w:left="113" w:right="111" w:firstLine="396"/>
        <w:jc w:val="both"/>
        <w:rPr>
          <w:sz w:val="27"/>
        </w:rPr>
      </w:pPr>
      <w:r>
        <w:rPr>
          <w:color w:val="231F20"/>
          <w:sz w:val="27"/>
        </w:rPr>
        <w:t>Tâm hộ kiếp rung động (</w:t>
      </w:r>
      <w:r>
        <w:rPr>
          <w:i/>
          <w:color w:val="231F20"/>
          <w:sz w:val="27"/>
        </w:rPr>
        <w:t>bhavanga-</w:t>
      </w:r>
      <w:r>
        <w:rPr>
          <w:i/>
          <w:color w:val="231F20"/>
          <w:sz w:val="27"/>
        </w:rPr>
        <w:t>calana</w:t>
      </w:r>
      <w:r>
        <w:rPr>
          <w:color w:val="231F20"/>
          <w:sz w:val="27"/>
        </w:rPr>
        <w:t>), tâm hộ kiếp dứt dòng (</w:t>
      </w:r>
      <w:r>
        <w:rPr>
          <w:i/>
          <w:color w:val="231F20"/>
          <w:sz w:val="27"/>
        </w:rPr>
        <w:t>bhavangupaccheda</w:t>
      </w:r>
      <w:r>
        <w:rPr>
          <w:color w:val="231F20"/>
          <w:sz w:val="27"/>
        </w:rPr>
        <w:t>)</w:t>
      </w:r>
    </w:p>
    <w:p>
      <w:pPr>
        <w:pStyle w:val="ListParagraph"/>
        <w:numPr>
          <w:ilvl w:val="0"/>
          <w:numId w:val="28"/>
        </w:numPr>
        <w:tabs>
          <w:tab w:pos="780" w:val="left" w:leader="none"/>
        </w:tabs>
        <w:spacing w:line="240" w:lineRule="auto" w:before="116" w:after="0"/>
        <w:ind w:left="780" w:right="0" w:hanging="270"/>
        <w:jc w:val="both"/>
        <w:rPr>
          <w:i/>
          <w:sz w:val="27"/>
        </w:rPr>
      </w:pPr>
      <w:r>
        <w:rPr>
          <w:color w:val="231F20"/>
          <w:sz w:val="27"/>
        </w:rPr>
        <w:t>Ý</w:t>
      </w:r>
      <w:r>
        <w:rPr>
          <w:color w:val="231F20"/>
          <w:spacing w:val="-1"/>
          <w:sz w:val="27"/>
        </w:rPr>
        <w:t> </w:t>
      </w:r>
      <w:r>
        <w:rPr>
          <w:color w:val="231F20"/>
          <w:sz w:val="27"/>
        </w:rPr>
        <w:t>môn hướng tâm, </w:t>
      </w:r>
      <w:r>
        <w:rPr>
          <w:i/>
          <w:color w:val="231F20"/>
          <w:sz w:val="27"/>
        </w:rPr>
        <w:t>mano-dvārāvajjana-</w:t>
      </w:r>
      <w:r>
        <w:rPr>
          <w:i/>
          <w:color w:val="231F20"/>
          <w:spacing w:val="-2"/>
          <w:sz w:val="27"/>
        </w:rPr>
        <w:t>citta</w:t>
      </w:r>
    </w:p>
    <w:p>
      <w:pPr>
        <w:pStyle w:val="BodyText"/>
        <w:spacing w:before="5"/>
        <w:ind w:left="0" w:right="0"/>
        <w:jc w:val="left"/>
        <w:rPr>
          <w:i/>
          <w:sz w:val="17"/>
        </w:rPr>
      </w:pPr>
      <w:r>
        <w:rPr>
          <w:i/>
          <w:sz w:val="17"/>
        </w:rPr>
        <mc:AlternateContent>
          <mc:Choice Requires="wps">
            <w:drawing>
              <wp:anchor distT="0" distB="0" distL="0" distR="0" allowOverlap="1" layoutInCell="1" locked="0" behindDoc="1" simplePos="0" relativeHeight="487611392">
                <wp:simplePos x="0" y="0"/>
                <wp:positionH relativeFrom="page">
                  <wp:posOffset>612000</wp:posOffset>
                </wp:positionH>
                <wp:positionV relativeFrom="paragraph">
                  <wp:posOffset>142802</wp:posOffset>
                </wp:positionV>
                <wp:extent cx="91440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44271pt;width:72pt;height:.1pt;mso-position-horizontal-relative:page;mso-position-vertical-relative:paragraph;z-index:-15705088;mso-wrap-distance-left:0;mso-wrap-distance-right:0" id="docshape156" coordorigin="964,225" coordsize="1440,0" path="m964,225l2404,225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44</w:t>
      </w:r>
      <w:r>
        <w:rPr>
          <w:rFonts w:ascii="Arial MT" w:hAnsi="Arial MT"/>
          <w:color w:val="231F20"/>
          <w:spacing w:val="25"/>
          <w:position w:val="5"/>
          <w:sz w:val="9"/>
        </w:rPr>
        <w:t> </w:t>
      </w:r>
      <w:r>
        <w:rPr>
          <w:rFonts w:ascii="Microsoft Sans Serif" w:hAnsi="Microsoft Sans Serif"/>
          <w:sz w:val="16"/>
        </w:rPr>
        <w:t>Hộ kiếp quá khứ, sát na tâm sinh khởi trước hộ kiếp rung động và hộ kiếp dứt dòng trong lộ trình ngũ môn không được tính ở đây, trước khi lộ trình ý môn bắt </w:t>
      </w:r>
      <w:r>
        <w:rPr>
          <w:rFonts w:ascii="Microsoft Sans Serif" w:hAnsi="Microsoft Sans Serif"/>
          <w:spacing w:val="-4"/>
          <w:sz w:val="16"/>
        </w:rPr>
        <w:t>đầu.</w:t>
      </w:r>
    </w:p>
    <w:p>
      <w:pPr>
        <w:spacing w:before="0"/>
        <w:ind w:left="113" w:right="0" w:firstLine="0"/>
        <w:jc w:val="both"/>
        <w:rPr>
          <w:rFonts w:ascii="Microsoft Sans Serif" w:hAnsi="Microsoft Sans Serif"/>
          <w:sz w:val="16"/>
        </w:rPr>
      </w:pPr>
      <w:r>
        <w:rPr>
          <w:rFonts w:ascii="Arial MT" w:hAnsi="Arial MT"/>
          <w:color w:val="231F20"/>
          <w:position w:val="5"/>
          <w:sz w:val="9"/>
        </w:rPr>
        <w:t>45</w:t>
      </w:r>
      <w:r>
        <w:rPr>
          <w:rFonts w:ascii="Arial MT" w:hAnsi="Arial MT"/>
          <w:color w:val="231F20"/>
          <w:spacing w:val="24"/>
          <w:position w:val="5"/>
          <w:sz w:val="9"/>
        </w:rPr>
        <w:t> </w:t>
      </w:r>
      <w:r>
        <w:rPr>
          <w:rFonts w:ascii="Microsoft Sans Serif" w:hAnsi="Microsoft Sans Serif"/>
          <w:sz w:val="16"/>
        </w:rPr>
        <w:t>Điều</w:t>
      </w:r>
      <w:r>
        <w:rPr>
          <w:rFonts w:ascii="Microsoft Sans Serif" w:hAnsi="Microsoft Sans Serif"/>
          <w:spacing w:val="6"/>
          <w:sz w:val="16"/>
        </w:rPr>
        <w:t> </w:t>
      </w:r>
      <w:r>
        <w:rPr>
          <w:rFonts w:ascii="Microsoft Sans Serif" w:hAnsi="Microsoft Sans Serif"/>
          <w:sz w:val="16"/>
        </w:rPr>
        <w:t>này</w:t>
      </w:r>
      <w:r>
        <w:rPr>
          <w:rFonts w:ascii="Microsoft Sans Serif" w:hAnsi="Microsoft Sans Serif"/>
          <w:spacing w:val="6"/>
          <w:sz w:val="16"/>
        </w:rPr>
        <w:t> </w:t>
      </w:r>
      <w:r>
        <w:rPr>
          <w:rFonts w:ascii="Microsoft Sans Serif" w:hAnsi="Microsoft Sans Serif"/>
          <w:sz w:val="16"/>
        </w:rPr>
        <w:t>sẽ</w:t>
      </w:r>
      <w:r>
        <w:rPr>
          <w:rFonts w:ascii="Microsoft Sans Serif" w:hAnsi="Microsoft Sans Serif"/>
          <w:spacing w:val="6"/>
          <w:sz w:val="16"/>
        </w:rPr>
        <w:t> </w:t>
      </w:r>
      <w:r>
        <w:rPr>
          <w:rFonts w:ascii="Microsoft Sans Serif" w:hAnsi="Microsoft Sans Serif"/>
          <w:sz w:val="16"/>
        </w:rPr>
        <w:t>được</w:t>
      </w:r>
      <w:r>
        <w:rPr>
          <w:rFonts w:ascii="Microsoft Sans Serif" w:hAnsi="Microsoft Sans Serif"/>
          <w:spacing w:val="6"/>
          <w:sz w:val="16"/>
        </w:rPr>
        <w:t> </w:t>
      </w:r>
      <w:r>
        <w:rPr>
          <w:rFonts w:ascii="Microsoft Sans Serif" w:hAnsi="Microsoft Sans Serif"/>
          <w:sz w:val="16"/>
        </w:rPr>
        <w:t>giải</w:t>
      </w:r>
      <w:r>
        <w:rPr>
          <w:rFonts w:ascii="Microsoft Sans Serif" w:hAnsi="Microsoft Sans Serif"/>
          <w:spacing w:val="7"/>
          <w:sz w:val="16"/>
        </w:rPr>
        <w:t> </w:t>
      </w:r>
      <w:r>
        <w:rPr>
          <w:rFonts w:ascii="Microsoft Sans Serif" w:hAnsi="Microsoft Sans Serif"/>
          <w:sz w:val="16"/>
        </w:rPr>
        <w:t>thích</w:t>
      </w:r>
      <w:r>
        <w:rPr>
          <w:rFonts w:ascii="Microsoft Sans Serif" w:hAnsi="Microsoft Sans Serif"/>
          <w:spacing w:val="6"/>
          <w:sz w:val="16"/>
        </w:rPr>
        <w:t> </w:t>
      </w:r>
      <w:r>
        <w:rPr>
          <w:rFonts w:ascii="Microsoft Sans Serif" w:hAnsi="Microsoft Sans Serif"/>
          <w:sz w:val="16"/>
        </w:rPr>
        <w:t>kỹ</w:t>
      </w:r>
      <w:r>
        <w:rPr>
          <w:rFonts w:ascii="Microsoft Sans Serif" w:hAnsi="Microsoft Sans Serif"/>
          <w:spacing w:val="6"/>
          <w:sz w:val="16"/>
        </w:rPr>
        <w:t> </w:t>
      </w:r>
      <w:r>
        <w:rPr>
          <w:rFonts w:ascii="Microsoft Sans Serif" w:hAnsi="Microsoft Sans Serif"/>
          <w:sz w:val="16"/>
        </w:rPr>
        <w:t>hơn</w:t>
      </w:r>
      <w:r>
        <w:rPr>
          <w:rFonts w:ascii="Microsoft Sans Serif" w:hAnsi="Microsoft Sans Serif"/>
          <w:spacing w:val="6"/>
          <w:sz w:val="16"/>
        </w:rPr>
        <w:t> </w:t>
      </w:r>
      <w:r>
        <w:rPr>
          <w:rFonts w:ascii="Microsoft Sans Serif" w:hAnsi="Microsoft Sans Serif"/>
          <w:sz w:val="16"/>
        </w:rPr>
        <w:t>trong</w:t>
      </w:r>
      <w:r>
        <w:rPr>
          <w:rFonts w:ascii="Microsoft Sans Serif" w:hAnsi="Microsoft Sans Serif"/>
          <w:spacing w:val="6"/>
          <w:sz w:val="16"/>
        </w:rPr>
        <w:t> </w:t>
      </w:r>
      <w:r>
        <w:rPr>
          <w:rFonts w:ascii="Microsoft Sans Serif" w:hAnsi="Microsoft Sans Serif"/>
          <w:sz w:val="16"/>
        </w:rPr>
        <w:t>chương</w:t>
      </w:r>
      <w:r>
        <w:rPr>
          <w:rFonts w:ascii="Microsoft Sans Serif" w:hAnsi="Microsoft Sans Serif"/>
          <w:spacing w:val="7"/>
          <w:sz w:val="16"/>
        </w:rPr>
        <w:t> </w:t>
      </w:r>
      <w:r>
        <w:rPr>
          <w:rFonts w:ascii="Microsoft Sans Serif" w:hAnsi="Microsoft Sans Serif"/>
          <w:spacing w:val="-5"/>
          <w:sz w:val="16"/>
        </w:rPr>
        <w:t>14.</w:t>
      </w:r>
    </w:p>
    <w:p>
      <w:pPr>
        <w:spacing w:after="0"/>
        <w:jc w:val="both"/>
        <w:rPr>
          <w:rFonts w:ascii="Microsoft Sans Serif" w:hAnsi="Microsoft Sans Serif"/>
          <w:sz w:val="16"/>
        </w:rPr>
        <w:sectPr>
          <w:pgSz w:w="7660" w:h="11630"/>
          <w:pgMar w:header="779" w:footer="0" w:top="1100" w:bottom="280" w:left="850" w:right="850"/>
        </w:sectPr>
      </w:pPr>
    </w:p>
    <w:p>
      <w:pPr>
        <w:pStyle w:val="ListParagraph"/>
        <w:numPr>
          <w:ilvl w:val="0"/>
          <w:numId w:val="28"/>
        </w:numPr>
        <w:tabs>
          <w:tab w:pos="767" w:val="left" w:leader="none"/>
        </w:tabs>
        <w:spacing w:line="252" w:lineRule="auto" w:before="241" w:after="0"/>
        <w:ind w:left="113" w:right="111" w:firstLine="396"/>
        <w:jc w:val="both"/>
        <w:rPr>
          <w:sz w:val="27"/>
        </w:rPr>
      </w:pPr>
      <w:r>
        <w:rPr>
          <w:color w:val="231F20"/>
          <w:sz w:val="27"/>
        </w:rPr>
        <w:t>Bảy</w:t>
      </w:r>
      <w:r>
        <w:rPr>
          <w:color w:val="231F20"/>
          <w:spacing w:val="-14"/>
          <w:sz w:val="27"/>
        </w:rPr>
        <w:t> </w:t>
      </w:r>
      <w:r>
        <w:rPr>
          <w:color w:val="231F20"/>
          <w:sz w:val="27"/>
        </w:rPr>
        <w:t>tâm</w:t>
      </w:r>
      <w:r>
        <w:rPr>
          <w:color w:val="231F20"/>
          <w:spacing w:val="-14"/>
          <w:sz w:val="27"/>
        </w:rPr>
        <w:t> </w:t>
      </w:r>
      <w:r>
        <w:rPr>
          <w:color w:val="231F20"/>
          <w:sz w:val="27"/>
        </w:rPr>
        <w:t>bất</w:t>
      </w:r>
      <w:r>
        <w:rPr>
          <w:color w:val="231F20"/>
          <w:spacing w:val="-14"/>
          <w:sz w:val="27"/>
        </w:rPr>
        <w:t> </w:t>
      </w:r>
      <w:r>
        <w:rPr>
          <w:color w:val="231F20"/>
          <w:sz w:val="27"/>
        </w:rPr>
        <w:t>thiện</w:t>
      </w:r>
      <w:r>
        <w:rPr>
          <w:color w:val="231F20"/>
          <w:spacing w:val="-14"/>
          <w:sz w:val="27"/>
        </w:rPr>
        <w:t> </w:t>
      </w:r>
      <w:r>
        <w:rPr>
          <w:color w:val="231F20"/>
          <w:sz w:val="27"/>
        </w:rPr>
        <w:t>hoặc</w:t>
      </w:r>
      <w:r>
        <w:rPr>
          <w:color w:val="231F20"/>
          <w:spacing w:val="-14"/>
          <w:sz w:val="27"/>
        </w:rPr>
        <w:t> </w:t>
      </w:r>
      <w:r>
        <w:rPr>
          <w:color w:val="231F20"/>
          <w:sz w:val="27"/>
        </w:rPr>
        <w:t>thiện</w:t>
      </w:r>
      <w:r>
        <w:rPr>
          <w:color w:val="231F20"/>
          <w:spacing w:val="-14"/>
          <w:sz w:val="27"/>
        </w:rPr>
        <w:t> </w:t>
      </w:r>
      <w:r>
        <w:rPr>
          <w:color w:val="231F20"/>
          <w:sz w:val="27"/>
        </w:rPr>
        <w:t>(hay</w:t>
      </w:r>
      <w:r>
        <w:rPr>
          <w:color w:val="231F20"/>
          <w:spacing w:val="-14"/>
          <w:sz w:val="27"/>
        </w:rPr>
        <w:t> </w:t>
      </w:r>
      <w:r>
        <w:rPr>
          <w:color w:val="231F20"/>
          <w:sz w:val="27"/>
        </w:rPr>
        <w:t>đối</w:t>
      </w:r>
      <w:r>
        <w:rPr>
          <w:color w:val="231F20"/>
          <w:spacing w:val="-14"/>
          <w:sz w:val="27"/>
        </w:rPr>
        <w:t> </w:t>
      </w:r>
      <w:r>
        <w:rPr>
          <w:color w:val="231F20"/>
          <w:sz w:val="27"/>
        </w:rPr>
        <w:t>với</w:t>
      </w:r>
      <w:r>
        <w:rPr>
          <w:color w:val="231F20"/>
          <w:spacing w:val="-14"/>
          <w:sz w:val="27"/>
        </w:rPr>
        <w:t> </w:t>
      </w:r>
      <w:r>
        <w:rPr>
          <w:color w:val="231F20"/>
          <w:sz w:val="27"/>
        </w:rPr>
        <w:t>các</w:t>
      </w:r>
      <w:r>
        <w:rPr>
          <w:color w:val="231F20"/>
          <w:spacing w:val="-14"/>
          <w:sz w:val="27"/>
        </w:rPr>
        <w:t> </w:t>
      </w:r>
      <w:r>
        <w:rPr>
          <w:color w:val="231F20"/>
          <w:sz w:val="27"/>
        </w:rPr>
        <w:t>vị A-la-hán là tâm duy tác).</w:t>
      </w:r>
    </w:p>
    <w:p>
      <w:pPr>
        <w:pStyle w:val="BodyText"/>
        <w:spacing w:line="252" w:lineRule="auto" w:before="115"/>
        <w:ind w:firstLine="396"/>
      </w:pPr>
      <w:r>
        <w:rPr>
          <w:color w:val="231F20"/>
        </w:rPr>
        <w:t>Khi lộ trình ý môn kết thúc, dòng tâm hộ kiếp</w:t>
      </w:r>
      <w:r>
        <w:rPr>
          <w:color w:val="231F20"/>
          <w:spacing w:val="80"/>
          <w:w w:val="150"/>
        </w:rPr>
        <w:t> </w:t>
      </w:r>
      <w:r>
        <w:rPr>
          <w:color w:val="231F20"/>
        </w:rPr>
        <w:t>lại tiếp tục cho tới khi có một lộ trình tâm khác kinh nghiệm</w:t>
      </w:r>
      <w:r>
        <w:rPr>
          <w:color w:val="231F20"/>
          <w:spacing w:val="-2"/>
        </w:rPr>
        <w:t> </w:t>
      </w:r>
      <w:r>
        <w:rPr>
          <w:color w:val="231F20"/>
        </w:rPr>
        <w:t>đối</w:t>
      </w:r>
      <w:r>
        <w:rPr>
          <w:color w:val="231F20"/>
          <w:spacing w:val="-1"/>
        </w:rPr>
        <w:t> </w:t>
      </w:r>
      <w:r>
        <w:rPr>
          <w:color w:val="231F20"/>
        </w:rPr>
        <w:t>tượng</w:t>
      </w:r>
      <w:r>
        <w:rPr>
          <w:color w:val="231F20"/>
          <w:spacing w:val="-2"/>
        </w:rPr>
        <w:t> </w:t>
      </w:r>
      <w:r>
        <w:rPr>
          <w:color w:val="231F20"/>
        </w:rPr>
        <w:t>qua</w:t>
      </w:r>
      <w:r>
        <w:rPr>
          <w:color w:val="231F20"/>
          <w:spacing w:val="-1"/>
        </w:rPr>
        <w:t> </w:t>
      </w:r>
      <w:r>
        <w:rPr>
          <w:color w:val="231F20"/>
        </w:rPr>
        <w:t>ngũ</w:t>
      </w:r>
      <w:r>
        <w:rPr>
          <w:color w:val="231F20"/>
          <w:spacing w:val="-1"/>
        </w:rPr>
        <w:t> </w:t>
      </w:r>
      <w:r>
        <w:rPr>
          <w:color w:val="231F20"/>
        </w:rPr>
        <w:t>môn</w:t>
      </w:r>
      <w:r>
        <w:rPr>
          <w:color w:val="231F20"/>
          <w:spacing w:val="-2"/>
        </w:rPr>
        <w:t> </w:t>
      </w:r>
      <w:r>
        <w:rPr>
          <w:color w:val="231F20"/>
        </w:rPr>
        <w:t>hay</w:t>
      </w:r>
      <w:r>
        <w:rPr>
          <w:color w:val="231F20"/>
          <w:spacing w:val="-2"/>
        </w:rPr>
        <w:t> </w:t>
      </w:r>
      <w:r>
        <w:rPr>
          <w:color w:val="231F20"/>
        </w:rPr>
        <w:t>ý</w:t>
      </w:r>
      <w:r>
        <w:rPr>
          <w:color w:val="231F20"/>
          <w:spacing w:val="-1"/>
        </w:rPr>
        <w:t> </w:t>
      </w:r>
      <w:r>
        <w:rPr>
          <w:color w:val="231F20"/>
        </w:rPr>
        <w:t>môn.</w:t>
      </w:r>
      <w:r>
        <w:rPr>
          <w:color w:val="231F20"/>
          <w:spacing w:val="-2"/>
        </w:rPr>
        <w:t> </w:t>
      </w:r>
      <w:r>
        <w:rPr>
          <w:color w:val="231F20"/>
        </w:rPr>
        <w:t>Có</w:t>
      </w:r>
      <w:r>
        <w:rPr>
          <w:color w:val="231F20"/>
          <w:spacing w:val="-1"/>
        </w:rPr>
        <w:t> </w:t>
      </w:r>
      <w:r>
        <w:rPr>
          <w:color w:val="231F20"/>
        </w:rPr>
        <w:t>vô</w:t>
      </w:r>
      <w:r>
        <w:rPr>
          <w:color w:val="231F20"/>
          <w:spacing w:val="-1"/>
        </w:rPr>
        <w:t> </w:t>
      </w:r>
      <w:r>
        <w:rPr>
          <w:color w:val="231F20"/>
        </w:rPr>
        <w:t>số tâm</w:t>
      </w:r>
      <w:r>
        <w:rPr>
          <w:color w:val="231F20"/>
          <w:spacing w:val="-11"/>
        </w:rPr>
        <w:t> </w:t>
      </w:r>
      <w:r>
        <w:rPr>
          <w:color w:val="231F20"/>
        </w:rPr>
        <w:t>hộ</w:t>
      </w:r>
      <w:r>
        <w:rPr>
          <w:color w:val="231F20"/>
          <w:spacing w:val="-11"/>
        </w:rPr>
        <w:t> </w:t>
      </w:r>
      <w:r>
        <w:rPr>
          <w:color w:val="231F20"/>
        </w:rPr>
        <w:t>kiếp</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trong</w:t>
      </w:r>
      <w:r>
        <w:rPr>
          <w:color w:val="231F20"/>
          <w:spacing w:val="-11"/>
        </w:rPr>
        <w:t> </w:t>
      </w:r>
      <w:r>
        <w:rPr>
          <w:color w:val="231F20"/>
        </w:rPr>
        <w:t>suốt</w:t>
      </w:r>
      <w:r>
        <w:rPr>
          <w:color w:val="231F20"/>
          <w:spacing w:val="-11"/>
        </w:rPr>
        <w:t> </w:t>
      </w:r>
      <w:r>
        <w:rPr>
          <w:color w:val="231F20"/>
        </w:rPr>
        <w:t>cuộc</w:t>
      </w:r>
      <w:r>
        <w:rPr>
          <w:color w:val="231F20"/>
          <w:spacing w:val="-11"/>
        </w:rPr>
        <w:t> </w:t>
      </w:r>
      <w:r>
        <w:rPr>
          <w:color w:val="231F20"/>
        </w:rPr>
        <w:t>đời</w:t>
      </w:r>
      <w:r>
        <w:rPr>
          <w:color w:val="231F20"/>
          <w:spacing w:val="-11"/>
        </w:rPr>
        <w:t> </w:t>
      </w:r>
      <w:r>
        <w:rPr>
          <w:color w:val="231F20"/>
        </w:rPr>
        <w:t>của</w:t>
      </w:r>
      <w:r>
        <w:rPr>
          <w:color w:val="231F20"/>
          <w:spacing w:val="-11"/>
        </w:rPr>
        <w:t> </w:t>
      </w:r>
      <w:r>
        <w:rPr>
          <w:color w:val="231F20"/>
        </w:rPr>
        <w:t>ta,</w:t>
      </w:r>
      <w:r>
        <w:rPr>
          <w:color w:val="231F20"/>
          <w:spacing w:val="-11"/>
        </w:rPr>
        <w:t> </w:t>
      </w:r>
      <w:r>
        <w:rPr>
          <w:color w:val="231F20"/>
        </w:rPr>
        <w:t>giữa các</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tâm</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qua</w:t>
      </w:r>
      <w:r>
        <w:rPr>
          <w:color w:val="231F20"/>
          <w:spacing w:val="-12"/>
        </w:rPr>
        <w:t> </w:t>
      </w:r>
      <w:r>
        <w:rPr>
          <w:color w:val="231F20"/>
        </w:rPr>
        <w:t>một</w:t>
      </w:r>
      <w:r>
        <w:rPr>
          <w:color w:val="231F20"/>
          <w:spacing w:val="-12"/>
        </w:rPr>
        <w:t> </w:t>
      </w:r>
      <w:r>
        <w:rPr>
          <w:color w:val="231F20"/>
        </w:rPr>
        <w:t>trong các ngũ môn hoặc ý môn.</w:t>
      </w:r>
    </w:p>
    <w:p>
      <w:pPr>
        <w:pStyle w:val="BodyText"/>
        <w:spacing w:line="252" w:lineRule="auto" w:before="119"/>
        <w:ind w:firstLine="396"/>
      </w:pPr>
      <w:r>
        <w:rPr>
          <w:color w:val="231F20"/>
        </w:rPr>
        <w:t>Ý môn là gì? Nó khác với ngũ môn. “Môn” là phương</w:t>
      </w:r>
      <w:r>
        <w:rPr>
          <w:color w:val="231F20"/>
          <w:spacing w:val="-2"/>
        </w:rPr>
        <w:t> </w:t>
      </w:r>
      <w:r>
        <w:rPr>
          <w:color w:val="231F20"/>
        </w:rPr>
        <w:t>tiện</w:t>
      </w:r>
      <w:r>
        <w:rPr>
          <w:color w:val="231F20"/>
          <w:spacing w:val="-2"/>
        </w:rPr>
        <w:t> </w:t>
      </w:r>
      <w:r>
        <w:rPr>
          <w:color w:val="231F20"/>
        </w:rPr>
        <w:t>qua</w:t>
      </w:r>
      <w:r>
        <w:rPr>
          <w:color w:val="231F20"/>
          <w:spacing w:val="-1"/>
        </w:rPr>
        <w:t> </w:t>
      </w:r>
      <w:r>
        <w:rPr>
          <w:color w:val="231F20"/>
        </w:rPr>
        <w:t>đó</w:t>
      </w:r>
      <w:r>
        <w:rPr>
          <w:color w:val="231F20"/>
          <w:spacing w:val="-1"/>
        </w:rPr>
        <w:t> </w:t>
      </w:r>
      <w:r>
        <w:rPr>
          <w:color w:val="231F20"/>
        </w:rPr>
        <w:t>tâm</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đối</w:t>
      </w:r>
      <w:r>
        <w:rPr>
          <w:color w:val="231F20"/>
          <w:spacing w:val="-1"/>
        </w:rPr>
        <w:t> </w:t>
      </w:r>
      <w:r>
        <w:rPr>
          <w:color w:val="231F20"/>
        </w:rPr>
        <w:t>tượng.</w:t>
      </w:r>
      <w:r>
        <w:rPr>
          <w:color w:val="231F20"/>
          <w:spacing w:val="-2"/>
        </w:rPr>
        <w:t> </w:t>
      </w:r>
      <w:r>
        <w:rPr>
          <w:color w:val="231F20"/>
        </w:rPr>
        <w:t>Ngũ môn</w:t>
      </w:r>
      <w:r>
        <w:rPr>
          <w:color w:val="231F20"/>
          <w:spacing w:val="-16"/>
        </w:rPr>
        <w:t> </w:t>
      </w:r>
      <w:r>
        <w:rPr>
          <w:color w:val="231F20"/>
        </w:rPr>
        <w:t>là</w:t>
      </w:r>
      <w:r>
        <w:rPr>
          <w:color w:val="231F20"/>
          <w:spacing w:val="-16"/>
        </w:rPr>
        <w:t> </w:t>
      </w:r>
      <w:r>
        <w:rPr>
          <w:color w:val="231F20"/>
        </w:rPr>
        <w:t>các</w:t>
      </w:r>
      <w:r>
        <w:rPr>
          <w:color w:val="231F20"/>
          <w:spacing w:val="-16"/>
        </w:rPr>
        <w:t> </w:t>
      </w:r>
      <w:r>
        <w:rPr>
          <w:color w:val="231F20"/>
        </w:rPr>
        <w:t>sắc</w:t>
      </w:r>
      <w:r>
        <w:rPr>
          <w:color w:val="231F20"/>
          <w:spacing w:val="-16"/>
        </w:rPr>
        <w:t> </w:t>
      </w:r>
      <w:r>
        <w:rPr>
          <w:color w:val="231F20"/>
        </w:rPr>
        <w:t>sau:</w:t>
      </w:r>
      <w:r>
        <w:rPr>
          <w:color w:val="231F20"/>
          <w:spacing w:val="-16"/>
        </w:rPr>
        <w:t> </w:t>
      </w:r>
      <w:r>
        <w:rPr>
          <w:color w:val="231F20"/>
        </w:rPr>
        <w:t>nhãn</w:t>
      </w:r>
      <w:r>
        <w:rPr>
          <w:color w:val="231F20"/>
          <w:spacing w:val="-16"/>
        </w:rPr>
        <w:t> </w:t>
      </w:r>
      <w:r>
        <w:rPr>
          <w:color w:val="231F20"/>
        </w:rPr>
        <w:t>căn,</w:t>
      </w:r>
      <w:r>
        <w:rPr>
          <w:color w:val="231F20"/>
          <w:spacing w:val="-16"/>
        </w:rPr>
        <w:t> </w:t>
      </w:r>
      <w:r>
        <w:rPr>
          <w:color w:val="231F20"/>
        </w:rPr>
        <w:t>nhĩ</w:t>
      </w:r>
      <w:r>
        <w:rPr>
          <w:color w:val="231F20"/>
          <w:spacing w:val="-16"/>
        </w:rPr>
        <w:t> </w:t>
      </w:r>
      <w:r>
        <w:rPr>
          <w:color w:val="231F20"/>
        </w:rPr>
        <w:t>căn,</w:t>
      </w:r>
      <w:r>
        <w:rPr>
          <w:color w:val="231F20"/>
          <w:spacing w:val="-16"/>
        </w:rPr>
        <w:t> </w:t>
      </w:r>
      <w:r>
        <w:rPr>
          <w:color w:val="231F20"/>
        </w:rPr>
        <w:t>tỷ</w:t>
      </w:r>
      <w:r>
        <w:rPr>
          <w:color w:val="231F20"/>
          <w:spacing w:val="-16"/>
        </w:rPr>
        <w:t> </w:t>
      </w:r>
      <w:r>
        <w:rPr>
          <w:color w:val="231F20"/>
        </w:rPr>
        <w:t>căn,</w:t>
      </w:r>
      <w:r>
        <w:rPr>
          <w:color w:val="231F20"/>
          <w:spacing w:val="-16"/>
        </w:rPr>
        <w:t> </w:t>
      </w:r>
      <w:r>
        <w:rPr>
          <w:color w:val="231F20"/>
        </w:rPr>
        <w:t>thiệt</w:t>
      </w:r>
      <w:r>
        <w:rPr>
          <w:color w:val="231F20"/>
          <w:spacing w:val="-16"/>
        </w:rPr>
        <w:t> </w:t>
      </w:r>
      <w:r>
        <w:rPr>
          <w:color w:val="231F20"/>
        </w:rPr>
        <w:t>căn và thân căn.</w:t>
      </w:r>
      <w:r>
        <w:rPr>
          <w:color w:val="231F20"/>
          <w:spacing w:val="-3"/>
        </w:rPr>
        <w:t> </w:t>
      </w:r>
      <w:r>
        <w:rPr>
          <w:color w:val="231F20"/>
        </w:rPr>
        <w:t>Thân căn ở trên khắp cơ thể. Những sắc này là phương tiện qua đó đối tượng ngũ dục được kinh nghiệm. Ý môn không phải là một trong những sắc</w:t>
      </w:r>
      <w:r>
        <w:rPr>
          <w:color w:val="231F20"/>
          <w:spacing w:val="-11"/>
        </w:rPr>
        <w:t> </w:t>
      </w:r>
      <w:r>
        <w:rPr>
          <w:color w:val="231F20"/>
        </w:rPr>
        <w:t>này.</w:t>
      </w:r>
      <w:r>
        <w:rPr>
          <w:color w:val="231F20"/>
          <w:spacing w:val="-11"/>
        </w:rPr>
        <w:t> </w:t>
      </w:r>
      <w:r>
        <w:rPr>
          <w:color w:val="231F20"/>
        </w:rPr>
        <w:t>Để</w:t>
      </w:r>
      <w:r>
        <w:rPr>
          <w:color w:val="231F20"/>
          <w:spacing w:val="-11"/>
        </w:rPr>
        <w:t> </w:t>
      </w:r>
      <w:r>
        <w:rPr>
          <w:color w:val="231F20"/>
        </w:rPr>
        <w:t>hiểu</w:t>
      </w:r>
      <w:r>
        <w:rPr>
          <w:color w:val="231F20"/>
          <w:spacing w:val="-11"/>
        </w:rPr>
        <w:t> </w:t>
      </w:r>
      <w:r>
        <w:rPr>
          <w:color w:val="231F20"/>
        </w:rPr>
        <w:t>được</w:t>
      </w:r>
      <w:r>
        <w:rPr>
          <w:color w:val="231F20"/>
          <w:spacing w:val="-11"/>
        </w:rPr>
        <w:t> </w:t>
      </w:r>
      <w:r>
        <w:rPr>
          <w:color w:val="231F20"/>
        </w:rPr>
        <w:t>ý</w:t>
      </w:r>
      <w:r>
        <w:rPr>
          <w:color w:val="231F20"/>
          <w:spacing w:val="-11"/>
        </w:rPr>
        <w:t> </w:t>
      </w:r>
      <w:r>
        <w:rPr>
          <w:color w:val="231F20"/>
        </w:rPr>
        <w:t>môn</w:t>
      </w:r>
      <w:r>
        <w:rPr>
          <w:color w:val="231F20"/>
          <w:spacing w:val="-11"/>
        </w:rPr>
        <w:t> </w:t>
      </w:r>
      <w:r>
        <w:rPr>
          <w:color w:val="231F20"/>
        </w:rPr>
        <w:t>là</w:t>
      </w:r>
      <w:r>
        <w:rPr>
          <w:color w:val="231F20"/>
          <w:spacing w:val="-11"/>
        </w:rPr>
        <w:t> </w:t>
      </w:r>
      <w:r>
        <w:rPr>
          <w:color w:val="231F20"/>
        </w:rPr>
        <w:t>gì,</w:t>
      </w:r>
      <w:r>
        <w:rPr>
          <w:color w:val="231F20"/>
          <w:spacing w:val="-11"/>
        </w:rPr>
        <w:t> </w:t>
      </w:r>
      <w:r>
        <w:rPr>
          <w:color w:val="231F20"/>
        </w:rPr>
        <w:t>ta</w:t>
      </w:r>
      <w:r>
        <w:rPr>
          <w:color w:val="231F20"/>
          <w:spacing w:val="-11"/>
        </w:rPr>
        <w:t> </w:t>
      </w:r>
      <w:r>
        <w:rPr>
          <w:color w:val="231F20"/>
        </w:rPr>
        <w:t>cần</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xem tâm đầu tiên trong lộ trình ý môn là tâm nào. Tâm đảm nhận chức năng hướng tâm đến đối tượng này</w:t>
      </w:r>
      <w:r>
        <w:rPr>
          <w:color w:val="231F20"/>
          <w:spacing w:val="40"/>
        </w:rPr>
        <w:t> </w:t>
      </w:r>
      <w:r>
        <w:rPr>
          <w:color w:val="231F20"/>
        </w:rPr>
        <w:t>là ý môn hướng tâm. Nó không hướng tới đối tượng qua một trong ngũ môn mà qua ý môn. Ý môn phải là</w:t>
      </w:r>
      <w:r>
        <w:rPr>
          <w:color w:val="231F20"/>
          <w:spacing w:val="-2"/>
        </w:rPr>
        <w:t> </w:t>
      </w:r>
      <w:r>
        <w:rPr>
          <w:color w:val="231F20"/>
        </w:rPr>
        <w:t>danh,</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tâm.</w:t>
      </w:r>
      <w:r>
        <w:rPr>
          <w:color w:val="231F20"/>
          <w:spacing w:val="-7"/>
        </w:rPr>
        <w:t> </w:t>
      </w:r>
      <w:r>
        <w:rPr>
          <w:color w:val="231F20"/>
        </w:rPr>
        <w:t>Tâm</w:t>
      </w:r>
      <w:r>
        <w:rPr>
          <w:color w:val="231F20"/>
          <w:spacing w:val="-2"/>
        </w:rPr>
        <w:t> </w:t>
      </w:r>
      <w:r>
        <w:rPr>
          <w:color w:val="231F20"/>
        </w:rPr>
        <w:t>sinh</w:t>
      </w:r>
      <w:r>
        <w:rPr>
          <w:color w:val="231F20"/>
          <w:spacing w:val="-2"/>
        </w:rPr>
        <w:t> </w:t>
      </w:r>
      <w:r>
        <w:rPr>
          <w:color w:val="231F20"/>
        </w:rPr>
        <w:t>trước</w:t>
      </w:r>
      <w:r>
        <w:rPr>
          <w:color w:val="231F20"/>
          <w:spacing w:val="-2"/>
        </w:rPr>
        <w:t> </w:t>
      </w:r>
      <w:r>
        <w:rPr>
          <w:color w:val="231F20"/>
        </w:rPr>
        <w:t>ý</w:t>
      </w:r>
      <w:r>
        <w:rPr>
          <w:color w:val="231F20"/>
          <w:spacing w:val="-2"/>
        </w:rPr>
        <w:t> </w:t>
      </w:r>
      <w:r>
        <w:rPr>
          <w:color w:val="231F20"/>
        </w:rPr>
        <w:t>môn</w:t>
      </w:r>
      <w:r>
        <w:rPr>
          <w:color w:val="231F20"/>
          <w:spacing w:val="-2"/>
        </w:rPr>
        <w:t> </w:t>
      </w:r>
      <w:r>
        <w:rPr>
          <w:color w:val="231F20"/>
        </w:rPr>
        <w:t>hướng tâm</w:t>
      </w:r>
      <w:r>
        <w:rPr>
          <w:color w:val="231F20"/>
          <w:spacing w:val="-10"/>
        </w:rPr>
        <w:t> </w:t>
      </w:r>
      <w:r>
        <w:rPr>
          <w:color w:val="231F20"/>
        </w:rPr>
        <w:t>chính</w:t>
      </w:r>
      <w:r>
        <w:rPr>
          <w:color w:val="231F20"/>
          <w:spacing w:val="-10"/>
        </w:rPr>
        <w:t> </w:t>
      </w:r>
      <w:r>
        <w:rPr>
          <w:color w:val="231F20"/>
        </w:rPr>
        <w:t>là</w:t>
      </w:r>
      <w:r>
        <w:rPr>
          <w:color w:val="231F20"/>
          <w:spacing w:val="-10"/>
        </w:rPr>
        <w:t> </w:t>
      </w:r>
      <w:r>
        <w:rPr>
          <w:color w:val="231F20"/>
        </w:rPr>
        <w:t>ý</w:t>
      </w:r>
      <w:r>
        <w:rPr>
          <w:color w:val="231F20"/>
          <w:spacing w:val="-10"/>
        </w:rPr>
        <w:t> </w:t>
      </w:r>
      <w:r>
        <w:rPr>
          <w:color w:val="231F20"/>
        </w:rPr>
        <w:t>môn,</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phương</w:t>
      </w:r>
      <w:r>
        <w:rPr>
          <w:color w:val="231F20"/>
          <w:spacing w:val="-10"/>
        </w:rPr>
        <w:t> </w:t>
      </w:r>
      <w:r>
        <w:rPr>
          <w:color w:val="231F20"/>
        </w:rPr>
        <w:t>tiện</w:t>
      </w:r>
      <w:r>
        <w:rPr>
          <w:color w:val="231F20"/>
          <w:spacing w:val="-10"/>
        </w:rPr>
        <w:t> </w:t>
      </w:r>
      <w:r>
        <w:rPr>
          <w:color w:val="231F20"/>
        </w:rPr>
        <w:t>qua</w:t>
      </w:r>
      <w:r>
        <w:rPr>
          <w:color w:val="231F20"/>
          <w:spacing w:val="-10"/>
        </w:rPr>
        <w:t> </w:t>
      </w:r>
      <w:r>
        <w:rPr>
          <w:color w:val="231F20"/>
        </w:rPr>
        <w:t>đó</w:t>
      </w:r>
      <w:r>
        <w:rPr>
          <w:color w:val="231F20"/>
          <w:spacing w:val="-10"/>
        </w:rPr>
        <w:t> </w:t>
      </w:r>
      <w:r>
        <w:rPr>
          <w:color w:val="231F20"/>
        </w:rPr>
        <w:t>các</w:t>
      </w:r>
      <w:r>
        <w:rPr>
          <w:color w:val="231F20"/>
          <w:spacing w:val="-10"/>
        </w:rPr>
        <w:t> </w:t>
      </w:r>
      <w:r>
        <w:rPr>
          <w:color w:val="231F20"/>
        </w:rPr>
        <w:t>tâm thuộc</w:t>
      </w:r>
      <w:r>
        <w:rPr>
          <w:color w:val="231F20"/>
          <w:spacing w:val="-3"/>
        </w:rPr>
        <w:t> </w:t>
      </w:r>
      <w:r>
        <w:rPr>
          <w:color w:val="231F20"/>
        </w:rPr>
        <w:t>lộ</w:t>
      </w:r>
      <w:r>
        <w:rPr>
          <w:color w:val="231F20"/>
          <w:spacing w:val="-3"/>
        </w:rPr>
        <w:t> </w:t>
      </w:r>
      <w:r>
        <w:rPr>
          <w:color w:val="231F20"/>
        </w:rPr>
        <w:t>trình</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tiếp</w:t>
      </w:r>
      <w:r>
        <w:rPr>
          <w:color w:val="231F20"/>
          <w:spacing w:val="-4"/>
        </w:rPr>
        <w:t> </w:t>
      </w:r>
      <w:r>
        <w:rPr>
          <w:color w:val="231F20"/>
        </w:rPr>
        <w:t>nhận</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với ý môn hướng tâm.</w:t>
      </w:r>
      <w:r>
        <w:rPr>
          <w:color w:val="231F20"/>
          <w:spacing w:val="-4"/>
        </w:rPr>
        <w:t> </w:t>
      </w:r>
      <w:r>
        <w:rPr>
          <w:color w:val="231F20"/>
        </w:rPr>
        <w:t>Tâm sinh trước ý môn hướng tâm là</w:t>
      </w:r>
      <w:r>
        <w:rPr>
          <w:color w:val="231F20"/>
          <w:spacing w:val="-6"/>
        </w:rPr>
        <w:t> </w:t>
      </w:r>
      <w:r>
        <w:rPr>
          <w:color w:val="231F20"/>
        </w:rPr>
        <w:t>tâm</w:t>
      </w:r>
      <w:r>
        <w:rPr>
          <w:color w:val="231F20"/>
          <w:spacing w:val="-6"/>
        </w:rPr>
        <w:t> </w:t>
      </w:r>
      <w:r>
        <w:rPr>
          <w:color w:val="231F20"/>
        </w:rPr>
        <w:t>hộ</w:t>
      </w:r>
      <w:r>
        <w:rPr>
          <w:color w:val="231F20"/>
          <w:spacing w:val="-6"/>
        </w:rPr>
        <w:t> </w:t>
      </w:r>
      <w:r>
        <w:rPr>
          <w:color w:val="231F20"/>
        </w:rPr>
        <w:t>kiếp</w:t>
      </w:r>
      <w:r>
        <w:rPr>
          <w:color w:val="231F20"/>
          <w:spacing w:val="-6"/>
        </w:rPr>
        <w:t> </w:t>
      </w:r>
      <w:r>
        <w:rPr>
          <w:color w:val="231F20"/>
        </w:rPr>
        <w:t>dứt</w:t>
      </w:r>
      <w:r>
        <w:rPr>
          <w:color w:val="231F20"/>
          <w:spacing w:val="-6"/>
        </w:rPr>
        <w:t> </w:t>
      </w:r>
      <w:r>
        <w:rPr>
          <w:color w:val="231F20"/>
        </w:rPr>
        <w:t>dòng</w:t>
      </w:r>
      <w:r>
        <w:rPr>
          <w:color w:val="231F20"/>
          <w:spacing w:val="-6"/>
        </w:rPr>
        <w:t> </w:t>
      </w:r>
      <w:r>
        <w:rPr>
          <w:color w:val="231F20"/>
        </w:rPr>
        <w:t>và</w:t>
      </w:r>
      <w:r>
        <w:rPr>
          <w:color w:val="231F20"/>
          <w:spacing w:val="-6"/>
        </w:rPr>
        <w:t> </w:t>
      </w:r>
      <w:r>
        <w:rPr>
          <w:color w:val="231F20"/>
        </w:rPr>
        <w:t>nó</w:t>
      </w:r>
      <w:r>
        <w:rPr>
          <w:color w:val="231F20"/>
          <w:spacing w:val="-6"/>
        </w:rPr>
        <w:t> </w:t>
      </w:r>
      <w:r>
        <w:rPr>
          <w:color w:val="231F20"/>
        </w:rPr>
        <w:t>chính</w:t>
      </w:r>
      <w:r>
        <w:rPr>
          <w:color w:val="231F20"/>
          <w:spacing w:val="-6"/>
        </w:rPr>
        <w:t> </w:t>
      </w:r>
      <w:r>
        <w:rPr>
          <w:color w:val="231F20"/>
        </w:rPr>
        <w:t>là</w:t>
      </w:r>
      <w:r>
        <w:rPr>
          <w:color w:val="231F20"/>
          <w:spacing w:val="-6"/>
        </w:rPr>
        <w:t> </w:t>
      </w:r>
      <w:r>
        <w:rPr>
          <w:color w:val="231F20"/>
        </w:rPr>
        <w:t>ý</w:t>
      </w:r>
      <w:r>
        <w:rPr>
          <w:color w:val="231F20"/>
          <w:spacing w:val="-6"/>
        </w:rPr>
        <w:t> </w:t>
      </w:r>
      <w:r>
        <w:rPr>
          <w:color w:val="231F20"/>
        </w:rPr>
        <w:t>môn</w:t>
      </w:r>
      <w:r>
        <w:rPr>
          <w:color w:val="231F20"/>
          <w:spacing w:val="-6"/>
        </w:rPr>
        <w:t> </w:t>
      </w:r>
      <w:r>
        <w:rPr>
          <w:color w:val="231F20"/>
        </w:rPr>
        <w:t>mà</w:t>
      </w:r>
      <w:r>
        <w:rPr>
          <w:color w:val="231F20"/>
          <w:spacing w:val="-6"/>
        </w:rPr>
        <w:t> </w:t>
      </w:r>
      <w:r>
        <w:rPr>
          <w:color w:val="231F20"/>
        </w:rPr>
        <w:t>qua đó</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hướng</w:t>
      </w:r>
      <w:r>
        <w:rPr>
          <w:color w:val="231F20"/>
          <w:spacing w:val="-3"/>
        </w:rPr>
        <w:t> </w:t>
      </w:r>
      <w:r>
        <w:rPr>
          <w:color w:val="231F20"/>
        </w:rPr>
        <w:t>tâm</w:t>
      </w:r>
      <w:r>
        <w:rPr>
          <w:color w:val="231F20"/>
          <w:spacing w:val="-3"/>
        </w:rPr>
        <w:t> </w:t>
      </w:r>
      <w:r>
        <w:rPr>
          <w:color w:val="231F20"/>
        </w:rPr>
        <w:t>hướng</w:t>
      </w:r>
      <w:r>
        <w:rPr>
          <w:color w:val="231F20"/>
          <w:spacing w:val="-3"/>
        </w:rPr>
        <w:t> </w:t>
      </w:r>
      <w:r>
        <w:rPr>
          <w:color w:val="231F20"/>
        </w:rPr>
        <w:t>đến</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Nó</w:t>
      </w:r>
      <w:r>
        <w:rPr>
          <w:color w:val="231F20"/>
          <w:spacing w:val="-3"/>
        </w:rPr>
        <w:t> </w:t>
      </w:r>
      <w:r>
        <w:rPr>
          <w:color w:val="231F20"/>
        </w:rPr>
        <w:t>chính là cửa vào cho các tâm tiếp theo của lộ trình.</w:t>
      </w:r>
    </w:p>
    <w:p>
      <w:pPr>
        <w:pStyle w:val="BodyText"/>
        <w:spacing w:line="252" w:lineRule="auto" w:before="130"/>
        <w:ind w:firstLine="396"/>
      </w:pPr>
      <w:r>
        <w:rPr>
          <w:color w:val="231F20"/>
        </w:rPr>
        <w:t>Tìm hiểu về các lộ trình ngũ môn và ý môn khác nhau</w:t>
      </w:r>
      <w:r>
        <w:rPr>
          <w:color w:val="231F20"/>
          <w:spacing w:val="-11"/>
        </w:rPr>
        <w:t> </w:t>
      </w:r>
      <w:r>
        <w:rPr>
          <w:color w:val="231F20"/>
        </w:rPr>
        <w:t>diễn</w:t>
      </w:r>
      <w:r>
        <w:rPr>
          <w:color w:val="231F20"/>
          <w:spacing w:val="-10"/>
        </w:rPr>
        <w:t> </w:t>
      </w:r>
      <w:r>
        <w:rPr>
          <w:color w:val="231F20"/>
        </w:rPr>
        <w:t>tiến</w:t>
      </w:r>
      <w:r>
        <w:rPr>
          <w:color w:val="231F20"/>
          <w:spacing w:val="-10"/>
        </w:rPr>
        <w:t> </w:t>
      </w:r>
      <w:r>
        <w:rPr>
          <w:color w:val="231F20"/>
        </w:rPr>
        <w:t>do</w:t>
      </w:r>
      <w:r>
        <w:rPr>
          <w:color w:val="231F20"/>
          <w:spacing w:val="-10"/>
        </w:rPr>
        <w:t> </w:t>
      </w:r>
      <w:r>
        <w:rPr>
          <w:color w:val="231F20"/>
        </w:rPr>
        <w:t>các</w:t>
      </w:r>
      <w:r>
        <w:rPr>
          <w:color w:val="231F20"/>
          <w:spacing w:val="-10"/>
        </w:rPr>
        <w:t> </w:t>
      </w:r>
      <w:r>
        <w:rPr>
          <w:color w:val="231F20"/>
        </w:rPr>
        <w:t>duyên</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giúp</w:t>
      </w:r>
      <w:r>
        <w:rPr>
          <w:color w:val="231F20"/>
          <w:spacing w:val="-10"/>
        </w:rPr>
        <w:t> </w:t>
      </w:r>
      <w:r>
        <w:rPr>
          <w:color w:val="231F20"/>
        </w:rPr>
        <w:t>ta</w:t>
      </w:r>
      <w:r>
        <w:rPr>
          <w:color w:val="231F20"/>
          <w:spacing w:val="-10"/>
        </w:rPr>
        <w:t> </w:t>
      </w:r>
      <w:r>
        <w:rPr>
          <w:color w:val="231F20"/>
        </w:rPr>
        <w:t>thấy</w:t>
      </w:r>
      <w:r>
        <w:rPr>
          <w:color w:val="231F20"/>
          <w:spacing w:val="-10"/>
        </w:rPr>
        <w:t> </w:t>
      </w:r>
      <w:r>
        <w:rPr>
          <w:color w:val="231F20"/>
          <w:spacing w:val="-5"/>
        </w:rPr>
        <w:t>rõ</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các</w:t>
      </w:r>
      <w:r>
        <w:rPr>
          <w:color w:val="231F20"/>
          <w:spacing w:val="-13"/>
        </w:rPr>
        <w:t> </w:t>
      </w:r>
      <w:r>
        <w:rPr>
          <w:color w:val="231F20"/>
        </w:rPr>
        <w:t>pháp</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yếu</w:t>
      </w:r>
      <w:r>
        <w:rPr>
          <w:color w:val="231F20"/>
          <w:spacing w:val="-13"/>
        </w:rPr>
        <w:t> </w:t>
      </w:r>
      <w:r>
        <w:rPr>
          <w:color w:val="231F20"/>
        </w:rPr>
        <w:t>tố</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kiểm</w:t>
      </w:r>
      <w:r>
        <w:rPr>
          <w:color w:val="231F20"/>
          <w:spacing w:val="-13"/>
        </w:rPr>
        <w:t> </w:t>
      </w:r>
      <w:r>
        <w:rPr>
          <w:color w:val="231F20"/>
        </w:rPr>
        <w:t>soát,</w:t>
      </w:r>
      <w:r>
        <w:rPr>
          <w:color w:val="231F20"/>
          <w:spacing w:val="-13"/>
        </w:rPr>
        <w:t> </w:t>
      </w:r>
      <w:r>
        <w:rPr>
          <w:color w:val="231F20"/>
        </w:rPr>
        <w:t>không phải</w:t>
      </w:r>
      <w:r>
        <w:rPr>
          <w:color w:val="231F20"/>
          <w:spacing w:val="-16"/>
        </w:rPr>
        <w:t> </w:t>
      </w:r>
      <w:r>
        <w:rPr>
          <w:color w:val="231F20"/>
        </w:rPr>
        <w:t>là</w:t>
      </w:r>
      <w:r>
        <w:rPr>
          <w:color w:val="231F20"/>
          <w:spacing w:val="-14"/>
        </w:rPr>
        <w:t> </w:t>
      </w:r>
      <w:r>
        <w:rPr>
          <w:color w:val="231F20"/>
        </w:rPr>
        <w:t>tự</w:t>
      </w:r>
      <w:r>
        <w:rPr>
          <w:color w:val="231F20"/>
          <w:spacing w:val="-14"/>
        </w:rPr>
        <w:t> </w:t>
      </w:r>
      <w:r>
        <w:rPr>
          <w:color w:val="231F20"/>
        </w:rPr>
        <w:t>ngã.</w:t>
      </w:r>
      <w:r>
        <w:rPr>
          <w:color w:val="231F20"/>
          <w:spacing w:val="-17"/>
        </w:rPr>
        <w:t> </w:t>
      </w:r>
      <w:r>
        <w:rPr>
          <w:color w:val="231F20"/>
        </w:rPr>
        <w:t>Ví</w:t>
      </w:r>
      <w:r>
        <w:rPr>
          <w:color w:val="231F20"/>
          <w:spacing w:val="-14"/>
        </w:rPr>
        <w:t> </w:t>
      </w:r>
      <w:r>
        <w:rPr>
          <w:color w:val="231F20"/>
        </w:rPr>
        <w:t>dụ</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bị</w:t>
      </w:r>
      <w:r>
        <w:rPr>
          <w:color w:val="231F20"/>
          <w:spacing w:val="-14"/>
        </w:rPr>
        <w:t> </w:t>
      </w:r>
      <w:r>
        <w:rPr>
          <w:color w:val="231F20"/>
        </w:rPr>
        <w:t>mê</w:t>
      </w:r>
      <w:r>
        <w:rPr>
          <w:color w:val="231F20"/>
          <w:spacing w:val="-14"/>
        </w:rPr>
        <w:t> </w:t>
      </w:r>
      <w:r>
        <w:rPr>
          <w:color w:val="231F20"/>
        </w:rPr>
        <w:t>đắm</w:t>
      </w:r>
      <w:r>
        <w:rPr>
          <w:color w:val="231F20"/>
          <w:spacing w:val="-14"/>
        </w:rPr>
        <w:t> </w:t>
      </w:r>
      <w:r>
        <w:rPr>
          <w:color w:val="231F20"/>
        </w:rPr>
        <w:t>bởi</w:t>
      </w:r>
      <w:r>
        <w:rPr>
          <w:color w:val="231F20"/>
          <w:spacing w:val="-14"/>
        </w:rPr>
        <w:t> </w:t>
      </w:r>
      <w:r>
        <w:rPr>
          <w:color w:val="231F20"/>
        </w:rPr>
        <w:t>âm</w:t>
      </w:r>
      <w:r>
        <w:rPr>
          <w:color w:val="231F20"/>
          <w:spacing w:val="-14"/>
        </w:rPr>
        <w:t> </w:t>
      </w:r>
      <w:r>
        <w:rPr>
          <w:color w:val="231F20"/>
        </w:rPr>
        <w:t>thanh du dương. Cái mà ta cho là một quãng dài của âm thanh</w:t>
      </w:r>
      <w:r>
        <w:rPr>
          <w:color w:val="231F20"/>
          <w:spacing w:val="-15"/>
        </w:rPr>
        <w:t> </w:t>
      </w:r>
      <w:r>
        <w:rPr>
          <w:color w:val="231F20"/>
        </w:rPr>
        <w:t>nghe</w:t>
      </w:r>
      <w:r>
        <w:rPr>
          <w:color w:val="231F20"/>
          <w:spacing w:val="-15"/>
        </w:rPr>
        <w:t> </w:t>
      </w:r>
      <w:r>
        <w:rPr>
          <w:color w:val="231F20"/>
        </w:rPr>
        <w:t>được</w:t>
      </w:r>
      <w:r>
        <w:rPr>
          <w:color w:val="231F20"/>
          <w:spacing w:val="-15"/>
        </w:rPr>
        <w:t> </w:t>
      </w:r>
      <w:r>
        <w:rPr>
          <w:color w:val="231F20"/>
        </w:rPr>
        <w:t>thực</w:t>
      </w:r>
      <w:r>
        <w:rPr>
          <w:color w:val="231F20"/>
          <w:spacing w:val="-15"/>
        </w:rPr>
        <w:t> </w:t>
      </w:r>
      <w:r>
        <w:rPr>
          <w:color w:val="231F20"/>
        </w:rPr>
        <w:t>chất</w:t>
      </w:r>
      <w:r>
        <w:rPr>
          <w:color w:val="231F20"/>
          <w:spacing w:val="-15"/>
        </w:rPr>
        <w:t> </w:t>
      </w:r>
      <w:r>
        <w:rPr>
          <w:color w:val="231F20"/>
        </w:rPr>
        <w:t>là</w:t>
      </w:r>
      <w:r>
        <w:rPr>
          <w:color w:val="231F20"/>
          <w:spacing w:val="-15"/>
        </w:rPr>
        <w:t> </w:t>
      </w:r>
      <w:r>
        <w:rPr>
          <w:color w:val="231F20"/>
        </w:rPr>
        <w:t>nhiều</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ngắn ngủi</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Ngay</w:t>
      </w:r>
      <w:r>
        <w:rPr>
          <w:color w:val="231F20"/>
          <w:spacing w:val="-13"/>
        </w:rPr>
        <w:t> </w:t>
      </w:r>
      <w:r>
        <w:rPr>
          <w:color w:val="231F20"/>
        </w:rPr>
        <w:t>cả</w:t>
      </w:r>
      <w:r>
        <w:rPr>
          <w:color w:val="231F20"/>
          <w:spacing w:val="-13"/>
        </w:rPr>
        <w:t> </w:t>
      </w:r>
      <w:r>
        <w:rPr>
          <w:color w:val="231F20"/>
        </w:rPr>
        <w:t>khi</w:t>
      </w:r>
      <w:r>
        <w:rPr>
          <w:color w:val="231F20"/>
          <w:spacing w:val="-13"/>
        </w:rPr>
        <w:t> </w:t>
      </w:r>
      <w:r>
        <w:rPr>
          <w:color w:val="231F20"/>
        </w:rPr>
        <w:t>ta</w:t>
      </w:r>
      <w:r>
        <w:rPr>
          <w:color w:val="231F20"/>
          <w:spacing w:val="-13"/>
        </w:rPr>
        <w:t> </w:t>
      </w:r>
      <w:r>
        <w:rPr>
          <w:color w:val="231F20"/>
        </w:rPr>
        <w:t>chưa</w:t>
      </w:r>
      <w:r>
        <w:rPr>
          <w:color w:val="231F20"/>
          <w:spacing w:val="-13"/>
        </w:rPr>
        <w:t> </w:t>
      </w:r>
      <w:r>
        <w:rPr>
          <w:color w:val="231F20"/>
        </w:rPr>
        <w:t>biết</w:t>
      </w:r>
      <w:r>
        <w:rPr>
          <w:color w:val="231F20"/>
          <w:spacing w:val="-13"/>
        </w:rPr>
        <w:t> </w:t>
      </w:r>
      <w:r>
        <w:rPr>
          <w:color w:val="231F20"/>
        </w:rPr>
        <w:t>âm</w:t>
      </w:r>
      <w:r>
        <w:rPr>
          <w:color w:val="231F20"/>
          <w:spacing w:val="-13"/>
        </w:rPr>
        <w:t> </w:t>
      </w:r>
      <w:r>
        <w:rPr>
          <w:color w:val="231F20"/>
        </w:rPr>
        <w:t>thanh</w:t>
      </w:r>
      <w:r>
        <w:rPr>
          <w:color w:val="231F20"/>
          <w:spacing w:val="-13"/>
        </w:rPr>
        <w:t> </w:t>
      </w:r>
      <w:r>
        <w:rPr>
          <w:color w:val="231F20"/>
        </w:rPr>
        <w:t>tới từ</w:t>
      </w:r>
      <w:r>
        <w:rPr>
          <w:color w:val="231F20"/>
          <w:spacing w:val="-7"/>
        </w:rPr>
        <w:t> </w:t>
      </w:r>
      <w:r>
        <w:rPr>
          <w:color w:val="231F20"/>
        </w:rPr>
        <w:t>đâu,</w:t>
      </w:r>
      <w:r>
        <w:rPr>
          <w:color w:val="231F20"/>
          <w:spacing w:val="-7"/>
        </w:rPr>
        <w:t> </w:t>
      </w:r>
      <w:r>
        <w:rPr>
          <w:color w:val="231F20"/>
        </w:rPr>
        <w:t>là</w:t>
      </w:r>
      <w:r>
        <w:rPr>
          <w:color w:val="231F20"/>
          <w:spacing w:val="-7"/>
        </w:rPr>
        <w:t> </w:t>
      </w:r>
      <w:r>
        <w:rPr>
          <w:color w:val="231F20"/>
        </w:rPr>
        <w:t>loại</w:t>
      </w:r>
      <w:r>
        <w:rPr>
          <w:color w:val="231F20"/>
          <w:spacing w:val="-7"/>
        </w:rPr>
        <w:t> </w:t>
      </w:r>
      <w:r>
        <w:rPr>
          <w:color w:val="231F20"/>
        </w:rPr>
        <w:t>âm</w:t>
      </w:r>
      <w:r>
        <w:rPr>
          <w:color w:val="231F20"/>
          <w:spacing w:val="-7"/>
        </w:rPr>
        <w:t> </w:t>
      </w:r>
      <w:r>
        <w:rPr>
          <w:color w:val="231F20"/>
        </w:rPr>
        <w:t>thanh</w:t>
      </w:r>
      <w:r>
        <w:rPr>
          <w:color w:val="231F20"/>
          <w:spacing w:val="-7"/>
        </w:rPr>
        <w:t> </w:t>
      </w:r>
      <w:r>
        <w:rPr>
          <w:color w:val="231F20"/>
        </w:rPr>
        <w:t>nào,</w:t>
      </w:r>
      <w:r>
        <w:rPr>
          <w:color w:val="231F20"/>
          <w:spacing w:val="-7"/>
        </w:rPr>
        <w:t> </w:t>
      </w:r>
      <w:r>
        <w:rPr>
          <w:color w:val="231F20"/>
        </w:rPr>
        <w:t>nó</w:t>
      </w:r>
      <w:r>
        <w:rPr>
          <w:color w:val="231F20"/>
          <w:spacing w:val="-7"/>
        </w:rPr>
        <w:t> </w:t>
      </w:r>
      <w:r>
        <w:rPr>
          <w:color w:val="231F20"/>
        </w:rPr>
        <w:t>đã</w:t>
      </w:r>
      <w:r>
        <w:rPr>
          <w:color w:val="231F20"/>
          <w:spacing w:val="-7"/>
        </w:rPr>
        <w:t> </w:t>
      </w:r>
      <w:r>
        <w:rPr>
          <w:color w:val="231F20"/>
        </w:rPr>
        <w:t>được</w:t>
      </w:r>
      <w:r>
        <w:rPr>
          <w:color w:val="231F20"/>
          <w:spacing w:val="-7"/>
        </w:rPr>
        <w:t> </w:t>
      </w:r>
      <w:r>
        <w:rPr>
          <w:color w:val="231F20"/>
        </w:rPr>
        <w:t>kinh</w:t>
      </w:r>
      <w:r>
        <w:rPr>
          <w:color w:val="231F20"/>
          <w:spacing w:val="-7"/>
        </w:rPr>
        <w:t> </w:t>
      </w:r>
      <w:r>
        <w:rPr>
          <w:color w:val="231F20"/>
        </w:rPr>
        <w:t>nghiệm qua</w:t>
      </w:r>
      <w:r>
        <w:rPr>
          <w:color w:val="231F20"/>
          <w:spacing w:val="-12"/>
        </w:rPr>
        <w:t> </w:t>
      </w:r>
      <w:r>
        <w:rPr>
          <w:color w:val="231F20"/>
        </w:rPr>
        <w:t>ý</w:t>
      </w:r>
      <w:r>
        <w:rPr>
          <w:color w:val="231F20"/>
          <w:spacing w:val="-12"/>
        </w:rPr>
        <w:t> </w:t>
      </w:r>
      <w:r>
        <w:rPr>
          <w:color w:val="231F20"/>
        </w:rPr>
        <w:t>môn,</w:t>
      </w:r>
      <w:r>
        <w:rPr>
          <w:color w:val="231F20"/>
          <w:spacing w:val="-12"/>
        </w:rPr>
        <w:t> </w:t>
      </w:r>
      <w:r>
        <w:rPr>
          <w:color w:val="231F20"/>
        </w:rPr>
        <w:t>bởi</w:t>
      </w:r>
      <w:r>
        <w:rPr>
          <w:color w:val="231F20"/>
          <w:spacing w:val="-12"/>
        </w:rPr>
        <w:t> </w:t>
      </w:r>
      <w:r>
        <w:rPr>
          <w:color w:val="231F20"/>
        </w:rPr>
        <w:t>tâm</w:t>
      </w:r>
      <w:r>
        <w:rPr>
          <w:color w:val="231F20"/>
          <w:spacing w:val="-12"/>
        </w:rPr>
        <w:t> </w:t>
      </w:r>
      <w:r>
        <w:rPr>
          <w:color w:val="231F20"/>
        </w:rPr>
        <w:t>tiếp</w:t>
      </w:r>
      <w:r>
        <w:rPr>
          <w:color w:val="231F20"/>
          <w:spacing w:val="-12"/>
        </w:rPr>
        <w:t> </w:t>
      </w:r>
      <w:r>
        <w:rPr>
          <w:color w:val="231F20"/>
        </w:rPr>
        <w:t>nối</w:t>
      </w:r>
      <w:r>
        <w:rPr>
          <w:color w:val="231F20"/>
          <w:spacing w:val="-12"/>
        </w:rPr>
        <w:t> </w:t>
      </w:r>
      <w:r>
        <w:rPr>
          <w:color w:val="231F20"/>
        </w:rPr>
        <w:t>nhau</w:t>
      </w:r>
      <w:r>
        <w:rPr>
          <w:color w:val="231F20"/>
          <w:spacing w:val="-12"/>
        </w:rPr>
        <w:t> </w:t>
      </w:r>
      <w:r>
        <w:rPr>
          <w:color w:val="231F20"/>
        </w:rPr>
        <w:t>vô</w:t>
      </w:r>
      <w:r>
        <w:rPr>
          <w:color w:val="231F20"/>
          <w:spacing w:val="-12"/>
        </w:rPr>
        <w:t> </w:t>
      </w:r>
      <w:r>
        <w:rPr>
          <w:color w:val="231F20"/>
        </w:rPr>
        <w:t>cùng</w:t>
      </w:r>
      <w:r>
        <w:rPr>
          <w:color w:val="231F20"/>
          <w:spacing w:val="-12"/>
        </w:rPr>
        <w:t> </w:t>
      </w:r>
      <w:r>
        <w:rPr>
          <w:color w:val="231F20"/>
        </w:rPr>
        <w:t>nhanh,</w:t>
      </w:r>
      <w:r>
        <w:rPr>
          <w:color w:val="231F20"/>
          <w:spacing w:val="-12"/>
        </w:rPr>
        <w:t> </w:t>
      </w:r>
      <w:r>
        <w:rPr>
          <w:color w:val="231F20"/>
        </w:rPr>
        <w:t>sinh và</w:t>
      </w:r>
      <w:r>
        <w:rPr>
          <w:color w:val="231F20"/>
          <w:spacing w:val="-16"/>
        </w:rPr>
        <w:t> </w:t>
      </w:r>
      <w:r>
        <w:rPr>
          <w:color w:val="231F20"/>
        </w:rPr>
        <w:t>diệt</w:t>
      </w:r>
      <w:r>
        <w:rPr>
          <w:color w:val="231F20"/>
          <w:spacing w:val="-16"/>
        </w:rPr>
        <w:t> </w:t>
      </w:r>
      <w:r>
        <w:rPr>
          <w:color w:val="231F20"/>
        </w:rPr>
        <w:t>liên</w:t>
      </w:r>
      <w:r>
        <w:rPr>
          <w:color w:val="231F20"/>
          <w:spacing w:val="-16"/>
        </w:rPr>
        <w:t> </w:t>
      </w:r>
      <w:r>
        <w:rPr>
          <w:color w:val="231F20"/>
        </w:rPr>
        <w:t>tục.</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cũng</w:t>
      </w:r>
      <w:r>
        <w:rPr>
          <w:color w:val="231F20"/>
          <w:spacing w:val="-16"/>
        </w:rPr>
        <w:t> </w:t>
      </w:r>
      <w:r>
        <w:rPr>
          <w:color w:val="231F20"/>
        </w:rPr>
        <w:t>không</w:t>
      </w:r>
      <w:r>
        <w:rPr>
          <w:color w:val="231F20"/>
          <w:spacing w:val="-16"/>
        </w:rPr>
        <w:t> </w:t>
      </w:r>
      <w:r>
        <w:rPr>
          <w:color w:val="231F20"/>
        </w:rPr>
        <w:t>kéo</w:t>
      </w:r>
      <w:r>
        <w:rPr>
          <w:color w:val="231F20"/>
          <w:spacing w:val="-16"/>
        </w:rPr>
        <w:t> </w:t>
      </w:r>
      <w:r>
        <w:rPr>
          <w:color w:val="231F20"/>
        </w:rPr>
        <w:t>dài,</w:t>
      </w:r>
      <w:r>
        <w:rPr>
          <w:color w:val="231F20"/>
          <w:spacing w:val="-16"/>
        </w:rPr>
        <w:t> </w:t>
      </w:r>
      <w:r>
        <w:rPr>
          <w:color w:val="231F20"/>
        </w:rPr>
        <w:t>nó</w:t>
      </w:r>
      <w:r>
        <w:rPr>
          <w:color w:val="231F20"/>
          <w:spacing w:val="-16"/>
        </w:rPr>
        <w:t> </w:t>
      </w:r>
      <w:r>
        <w:rPr>
          <w:color w:val="231F20"/>
        </w:rPr>
        <w:t>diệt đi ngay lập tức.</w:t>
      </w:r>
    </w:p>
    <w:p>
      <w:pPr>
        <w:spacing w:line="252" w:lineRule="auto" w:before="106"/>
        <w:ind w:left="113" w:right="111" w:firstLine="396"/>
        <w:jc w:val="both"/>
        <w:rPr>
          <w:sz w:val="27"/>
        </w:rPr>
      </w:pPr>
      <w:r>
        <w:rPr>
          <w:color w:val="231F20"/>
          <w:sz w:val="27"/>
        </w:rPr>
        <w:t>Ta đọc trong </w:t>
      </w:r>
      <w:r>
        <w:rPr>
          <w:i/>
          <w:color w:val="231F20"/>
          <w:sz w:val="27"/>
        </w:rPr>
        <w:t>Tương Ưng Bộ Kinh </w:t>
      </w:r>
      <w:r>
        <w:rPr>
          <w:color w:val="231F20"/>
          <w:sz w:val="27"/>
        </w:rPr>
        <w:t>(IV. </w:t>
      </w:r>
      <w:r>
        <w:rPr>
          <w:i/>
          <w:color w:val="231F20"/>
          <w:sz w:val="27"/>
        </w:rPr>
        <w:t>Tương Ưng Sáu Xứ, Tương Ưng Xứ, Năm mươi kinh thứ tư</w:t>
      </w:r>
      <w:r>
        <w:rPr>
          <w:color w:val="231F20"/>
          <w:sz w:val="27"/>
        </w:rPr>
        <w:t>, Chương</w:t>
      </w:r>
      <w:r>
        <w:rPr>
          <w:color w:val="231F20"/>
          <w:spacing w:val="-5"/>
          <w:sz w:val="27"/>
        </w:rPr>
        <w:t> </w:t>
      </w:r>
      <w:r>
        <w:rPr>
          <w:color w:val="231F20"/>
          <w:sz w:val="27"/>
        </w:rPr>
        <w:t>IV.</w:t>
      </w:r>
      <w:r>
        <w:rPr>
          <w:color w:val="231F20"/>
          <w:spacing w:val="-5"/>
          <w:sz w:val="27"/>
        </w:rPr>
        <w:t> </w:t>
      </w:r>
      <w:r>
        <w:rPr>
          <w:i/>
          <w:color w:val="231F20"/>
          <w:sz w:val="27"/>
        </w:rPr>
        <w:t>Phẩm</w:t>
      </w:r>
      <w:r>
        <w:rPr>
          <w:i/>
          <w:color w:val="231F20"/>
          <w:spacing w:val="-5"/>
          <w:sz w:val="27"/>
        </w:rPr>
        <w:t> </w:t>
      </w:r>
      <w:r>
        <w:rPr>
          <w:i/>
          <w:color w:val="231F20"/>
          <w:sz w:val="27"/>
        </w:rPr>
        <w:t>rắn</w:t>
      </w:r>
      <w:r>
        <w:rPr>
          <w:i/>
          <w:color w:val="231F20"/>
          <w:spacing w:val="-5"/>
          <w:sz w:val="27"/>
        </w:rPr>
        <w:t> </w:t>
      </w:r>
      <w:r>
        <w:rPr>
          <w:i/>
          <w:color w:val="231F20"/>
          <w:sz w:val="27"/>
        </w:rPr>
        <w:t>độc</w:t>
      </w:r>
      <w:r>
        <w:rPr>
          <w:color w:val="231F20"/>
          <w:sz w:val="27"/>
        </w:rPr>
        <w:t>,</w:t>
      </w:r>
      <w:r>
        <w:rPr>
          <w:color w:val="231F20"/>
          <w:spacing w:val="-5"/>
          <w:sz w:val="27"/>
        </w:rPr>
        <w:t> </w:t>
      </w:r>
      <w:r>
        <w:rPr>
          <w:color w:val="231F20"/>
          <w:sz w:val="27"/>
        </w:rPr>
        <w:t>205.</w:t>
      </w:r>
      <w:r>
        <w:rPr>
          <w:color w:val="231F20"/>
          <w:spacing w:val="-5"/>
          <w:sz w:val="27"/>
        </w:rPr>
        <w:t> </w:t>
      </w:r>
      <w:r>
        <w:rPr>
          <w:i/>
          <w:color w:val="231F20"/>
          <w:sz w:val="27"/>
        </w:rPr>
        <w:t>Đàn</w:t>
      </w:r>
      <w:r>
        <w:rPr>
          <w:i/>
          <w:color w:val="231F20"/>
          <w:spacing w:val="-5"/>
          <w:sz w:val="27"/>
        </w:rPr>
        <w:t> </w:t>
      </w:r>
      <w:r>
        <w:rPr>
          <w:i/>
          <w:color w:val="231F20"/>
          <w:sz w:val="27"/>
        </w:rPr>
        <w:t>tỳ</w:t>
      </w:r>
      <w:r>
        <w:rPr>
          <w:i/>
          <w:color w:val="231F20"/>
          <w:spacing w:val="-5"/>
          <w:sz w:val="27"/>
        </w:rPr>
        <w:t> </w:t>
      </w:r>
      <w:r>
        <w:rPr>
          <w:i/>
          <w:color w:val="231F20"/>
          <w:sz w:val="27"/>
        </w:rPr>
        <w:t>bà</w:t>
      </w:r>
      <w:r>
        <w:rPr>
          <w:color w:val="231F20"/>
          <w:sz w:val="27"/>
        </w:rPr>
        <w:t>)</w:t>
      </w:r>
      <w:r>
        <w:rPr>
          <w:color w:val="231F20"/>
          <w:spacing w:val="-5"/>
          <w:sz w:val="27"/>
        </w:rPr>
        <w:t> </w:t>
      </w:r>
      <w:r>
        <w:rPr>
          <w:color w:val="231F20"/>
          <w:sz w:val="27"/>
        </w:rPr>
        <w:t>rằng</w:t>
      </w:r>
      <w:r>
        <w:rPr>
          <w:color w:val="231F20"/>
          <w:spacing w:val="-5"/>
          <w:sz w:val="27"/>
        </w:rPr>
        <w:t> </w:t>
      </w:r>
      <w:r>
        <w:rPr>
          <w:color w:val="231F20"/>
          <w:sz w:val="27"/>
        </w:rPr>
        <w:t>đức Phật dạy các tỳ kheo:</w:t>
      </w:r>
    </w:p>
    <w:p>
      <w:pPr>
        <w:spacing w:line="252" w:lineRule="auto" w:before="108"/>
        <w:ind w:left="737" w:right="111" w:firstLine="0"/>
        <w:jc w:val="both"/>
        <w:rPr>
          <w:i/>
          <w:sz w:val="26"/>
        </w:rPr>
      </w:pPr>
      <w:r>
        <w:rPr>
          <w:i/>
          <w:color w:val="231F20"/>
          <w:sz w:val="26"/>
        </w:rPr>
        <w:t>Ví</w:t>
      </w:r>
      <w:r>
        <w:rPr>
          <w:i/>
          <w:color w:val="231F20"/>
          <w:spacing w:val="-4"/>
          <w:sz w:val="26"/>
        </w:rPr>
        <w:t> </w:t>
      </w:r>
      <w:r>
        <w:rPr>
          <w:i/>
          <w:color w:val="231F20"/>
          <w:sz w:val="26"/>
        </w:rPr>
        <w:t>như,</w:t>
      </w:r>
      <w:r>
        <w:rPr>
          <w:i/>
          <w:color w:val="231F20"/>
          <w:spacing w:val="-4"/>
          <w:sz w:val="26"/>
        </w:rPr>
        <w:t> </w:t>
      </w:r>
      <w:r>
        <w:rPr>
          <w:i/>
          <w:color w:val="231F20"/>
          <w:sz w:val="26"/>
        </w:rPr>
        <w:t>này</w:t>
      </w:r>
      <w:r>
        <w:rPr>
          <w:i/>
          <w:color w:val="231F20"/>
          <w:spacing w:val="-4"/>
          <w:sz w:val="26"/>
        </w:rPr>
        <w:t> </w:t>
      </w:r>
      <w:r>
        <w:rPr>
          <w:i/>
          <w:color w:val="231F20"/>
          <w:sz w:val="26"/>
        </w:rPr>
        <w:t>các</w:t>
      </w:r>
      <w:r>
        <w:rPr>
          <w:i/>
          <w:color w:val="231F20"/>
          <w:spacing w:val="-4"/>
          <w:sz w:val="26"/>
        </w:rPr>
        <w:t> </w:t>
      </w:r>
      <w:r>
        <w:rPr>
          <w:i/>
          <w:color w:val="231F20"/>
          <w:sz w:val="26"/>
        </w:rPr>
        <w:t>Tỳ-kheo,</w:t>
      </w:r>
      <w:r>
        <w:rPr>
          <w:i/>
          <w:color w:val="231F20"/>
          <w:spacing w:val="-4"/>
          <w:sz w:val="26"/>
        </w:rPr>
        <w:t> </w:t>
      </w:r>
      <w:r>
        <w:rPr>
          <w:i/>
          <w:color w:val="231F20"/>
          <w:sz w:val="26"/>
        </w:rPr>
        <w:t>một</w:t>
      </w:r>
      <w:r>
        <w:rPr>
          <w:i/>
          <w:color w:val="231F20"/>
          <w:spacing w:val="-4"/>
          <w:sz w:val="26"/>
        </w:rPr>
        <w:t> </w:t>
      </w:r>
      <w:r>
        <w:rPr>
          <w:i/>
          <w:color w:val="231F20"/>
          <w:sz w:val="26"/>
        </w:rPr>
        <w:t>vị</w:t>
      </w:r>
      <w:r>
        <w:rPr>
          <w:i/>
          <w:color w:val="231F20"/>
          <w:spacing w:val="-4"/>
          <w:sz w:val="26"/>
        </w:rPr>
        <w:t> </w:t>
      </w:r>
      <w:r>
        <w:rPr>
          <w:i/>
          <w:color w:val="231F20"/>
          <w:sz w:val="26"/>
        </w:rPr>
        <w:t>vua</w:t>
      </w:r>
      <w:r>
        <w:rPr>
          <w:i/>
          <w:color w:val="231F20"/>
          <w:spacing w:val="-4"/>
          <w:sz w:val="26"/>
        </w:rPr>
        <w:t> </w:t>
      </w:r>
      <w:r>
        <w:rPr>
          <w:i/>
          <w:color w:val="231F20"/>
          <w:sz w:val="26"/>
        </w:rPr>
        <w:t>hay</w:t>
      </w:r>
      <w:r>
        <w:rPr>
          <w:i/>
          <w:color w:val="231F20"/>
          <w:spacing w:val="-4"/>
          <w:sz w:val="26"/>
        </w:rPr>
        <w:t> </w:t>
      </w:r>
      <w:r>
        <w:rPr>
          <w:i/>
          <w:color w:val="231F20"/>
          <w:sz w:val="26"/>
        </w:rPr>
        <w:t>đại</w:t>
      </w:r>
      <w:r>
        <w:rPr>
          <w:i/>
          <w:color w:val="231F20"/>
          <w:spacing w:val="-4"/>
          <w:sz w:val="26"/>
        </w:rPr>
        <w:t> </w:t>
      </w:r>
      <w:r>
        <w:rPr>
          <w:i/>
          <w:color w:val="231F20"/>
          <w:sz w:val="26"/>
        </w:rPr>
        <w:t>thần của vua từ trước chưa từng được nghe tiếng đàn tỳ bà, nay được nghe tiếng đàn tỳ bà, vị ấy nói: “Này Bạn, tiếng ấy là tiếng gì, khả ái như vậy, khả</w:t>
      </w:r>
      <w:r>
        <w:rPr>
          <w:i/>
          <w:color w:val="231F20"/>
          <w:spacing w:val="-10"/>
          <w:sz w:val="26"/>
        </w:rPr>
        <w:t> </w:t>
      </w:r>
      <w:r>
        <w:rPr>
          <w:i/>
          <w:color w:val="231F20"/>
          <w:sz w:val="26"/>
        </w:rPr>
        <w:t>lạc</w:t>
      </w:r>
      <w:r>
        <w:rPr>
          <w:i/>
          <w:color w:val="231F20"/>
          <w:spacing w:val="-10"/>
          <w:sz w:val="26"/>
        </w:rPr>
        <w:t> </w:t>
      </w:r>
      <w:r>
        <w:rPr>
          <w:i/>
          <w:color w:val="231F20"/>
          <w:sz w:val="26"/>
        </w:rPr>
        <w:t>như</w:t>
      </w:r>
      <w:r>
        <w:rPr>
          <w:i/>
          <w:color w:val="231F20"/>
          <w:spacing w:val="-10"/>
          <w:sz w:val="26"/>
        </w:rPr>
        <w:t> </w:t>
      </w:r>
      <w:r>
        <w:rPr>
          <w:i/>
          <w:color w:val="231F20"/>
          <w:sz w:val="26"/>
        </w:rPr>
        <w:t>vậy,</w:t>
      </w:r>
      <w:r>
        <w:rPr>
          <w:i/>
          <w:color w:val="231F20"/>
          <w:spacing w:val="-10"/>
          <w:sz w:val="26"/>
        </w:rPr>
        <w:t> </w:t>
      </w:r>
      <w:r>
        <w:rPr>
          <w:i/>
          <w:color w:val="231F20"/>
          <w:sz w:val="26"/>
        </w:rPr>
        <w:t>mê</w:t>
      </w:r>
      <w:r>
        <w:rPr>
          <w:i/>
          <w:color w:val="231F20"/>
          <w:spacing w:val="-10"/>
          <w:sz w:val="26"/>
        </w:rPr>
        <w:t> </w:t>
      </w:r>
      <w:r>
        <w:rPr>
          <w:i/>
          <w:color w:val="231F20"/>
          <w:sz w:val="26"/>
        </w:rPr>
        <w:t>ly</w:t>
      </w:r>
      <w:r>
        <w:rPr>
          <w:i/>
          <w:color w:val="231F20"/>
          <w:spacing w:val="-10"/>
          <w:sz w:val="26"/>
        </w:rPr>
        <w:t> </w:t>
      </w:r>
      <w:r>
        <w:rPr>
          <w:i/>
          <w:color w:val="231F20"/>
          <w:sz w:val="26"/>
        </w:rPr>
        <w:t>như</w:t>
      </w:r>
      <w:r>
        <w:rPr>
          <w:i/>
          <w:color w:val="231F20"/>
          <w:spacing w:val="-10"/>
          <w:sz w:val="26"/>
        </w:rPr>
        <w:t> </w:t>
      </w:r>
      <w:r>
        <w:rPr>
          <w:i/>
          <w:color w:val="231F20"/>
          <w:sz w:val="26"/>
        </w:rPr>
        <w:t>vậy,</w:t>
      </w:r>
      <w:r>
        <w:rPr>
          <w:i/>
          <w:color w:val="231F20"/>
          <w:spacing w:val="-10"/>
          <w:sz w:val="26"/>
        </w:rPr>
        <w:t> </w:t>
      </w:r>
      <w:r>
        <w:rPr>
          <w:i/>
          <w:color w:val="231F20"/>
          <w:sz w:val="26"/>
        </w:rPr>
        <w:t>say</w:t>
      </w:r>
      <w:r>
        <w:rPr>
          <w:i/>
          <w:color w:val="231F20"/>
          <w:spacing w:val="-10"/>
          <w:sz w:val="26"/>
        </w:rPr>
        <w:t> </w:t>
      </w:r>
      <w:r>
        <w:rPr>
          <w:i/>
          <w:color w:val="231F20"/>
          <w:sz w:val="26"/>
        </w:rPr>
        <w:t>đắm</w:t>
      </w:r>
      <w:r>
        <w:rPr>
          <w:i/>
          <w:color w:val="231F20"/>
          <w:spacing w:val="-10"/>
          <w:sz w:val="26"/>
        </w:rPr>
        <w:t> </w:t>
      </w:r>
      <w:r>
        <w:rPr>
          <w:i/>
          <w:color w:val="231F20"/>
          <w:sz w:val="26"/>
        </w:rPr>
        <w:t>như</w:t>
      </w:r>
      <w:r>
        <w:rPr>
          <w:i/>
          <w:color w:val="231F20"/>
          <w:spacing w:val="-10"/>
          <w:sz w:val="26"/>
        </w:rPr>
        <w:t> </w:t>
      </w:r>
      <w:r>
        <w:rPr>
          <w:i/>
          <w:color w:val="231F20"/>
          <w:sz w:val="26"/>
        </w:rPr>
        <w:t>vậy, hấp dẫn như vậy?”</w:t>
      </w:r>
    </w:p>
    <w:p>
      <w:pPr>
        <w:spacing w:line="252" w:lineRule="auto" w:before="109"/>
        <w:ind w:left="737" w:right="111" w:firstLine="0"/>
        <w:jc w:val="both"/>
        <w:rPr>
          <w:i/>
          <w:sz w:val="26"/>
        </w:rPr>
      </w:pPr>
      <w:r>
        <w:rPr>
          <w:i/>
          <w:color w:val="231F20"/>
          <w:sz w:val="26"/>
        </w:rPr>
        <w:t>Họ nói với vị ấy: “Thưa Tôn giả, đây là đàn </w:t>
      </w:r>
      <w:r>
        <w:rPr>
          <w:i/>
          <w:color w:val="231F20"/>
          <w:sz w:val="26"/>
        </w:rPr>
        <w:t>tỳ bà, với tiếng khả ái như vậy, mê ly như vậy, khả lạc</w:t>
      </w:r>
      <w:r>
        <w:rPr>
          <w:i/>
          <w:color w:val="231F20"/>
          <w:spacing w:val="-8"/>
          <w:sz w:val="26"/>
        </w:rPr>
        <w:t> </w:t>
      </w:r>
      <w:r>
        <w:rPr>
          <w:i/>
          <w:color w:val="231F20"/>
          <w:sz w:val="26"/>
        </w:rPr>
        <w:t>như</w:t>
      </w:r>
      <w:r>
        <w:rPr>
          <w:i/>
          <w:color w:val="231F20"/>
          <w:spacing w:val="-8"/>
          <w:sz w:val="26"/>
        </w:rPr>
        <w:t> </w:t>
      </w:r>
      <w:r>
        <w:rPr>
          <w:i/>
          <w:color w:val="231F20"/>
          <w:sz w:val="26"/>
        </w:rPr>
        <w:t>vậy,</w:t>
      </w:r>
      <w:r>
        <w:rPr>
          <w:i/>
          <w:color w:val="231F20"/>
          <w:spacing w:val="-8"/>
          <w:sz w:val="26"/>
        </w:rPr>
        <w:t> </w:t>
      </w:r>
      <w:r>
        <w:rPr>
          <w:i/>
          <w:color w:val="231F20"/>
          <w:sz w:val="26"/>
        </w:rPr>
        <w:t>say</w:t>
      </w:r>
      <w:r>
        <w:rPr>
          <w:i/>
          <w:color w:val="231F20"/>
          <w:spacing w:val="-8"/>
          <w:sz w:val="26"/>
        </w:rPr>
        <w:t> </w:t>
      </w:r>
      <w:r>
        <w:rPr>
          <w:i/>
          <w:color w:val="231F20"/>
          <w:sz w:val="26"/>
        </w:rPr>
        <w:t>đắm</w:t>
      </w:r>
      <w:r>
        <w:rPr>
          <w:i/>
          <w:color w:val="231F20"/>
          <w:spacing w:val="-7"/>
          <w:sz w:val="26"/>
        </w:rPr>
        <w:t> </w:t>
      </w:r>
      <w:r>
        <w:rPr>
          <w:i/>
          <w:color w:val="231F20"/>
          <w:sz w:val="26"/>
        </w:rPr>
        <w:t>như</w:t>
      </w:r>
      <w:r>
        <w:rPr>
          <w:i/>
          <w:color w:val="231F20"/>
          <w:spacing w:val="-8"/>
          <w:sz w:val="26"/>
        </w:rPr>
        <w:t> </w:t>
      </w:r>
      <w:r>
        <w:rPr>
          <w:i/>
          <w:color w:val="231F20"/>
          <w:sz w:val="26"/>
        </w:rPr>
        <w:t>vậy,</w:t>
      </w:r>
      <w:r>
        <w:rPr>
          <w:i/>
          <w:color w:val="231F20"/>
          <w:spacing w:val="-8"/>
          <w:sz w:val="26"/>
        </w:rPr>
        <w:t> </w:t>
      </w:r>
      <w:r>
        <w:rPr>
          <w:i/>
          <w:color w:val="231F20"/>
          <w:sz w:val="26"/>
        </w:rPr>
        <w:t>hấp</w:t>
      </w:r>
      <w:r>
        <w:rPr>
          <w:i/>
          <w:color w:val="231F20"/>
          <w:spacing w:val="-8"/>
          <w:sz w:val="26"/>
        </w:rPr>
        <w:t> </w:t>
      </w:r>
      <w:r>
        <w:rPr>
          <w:i/>
          <w:color w:val="231F20"/>
          <w:sz w:val="26"/>
        </w:rPr>
        <w:t>dẫn</w:t>
      </w:r>
      <w:r>
        <w:rPr>
          <w:i/>
          <w:color w:val="231F20"/>
          <w:spacing w:val="-8"/>
          <w:sz w:val="26"/>
        </w:rPr>
        <w:t> </w:t>
      </w:r>
      <w:r>
        <w:rPr>
          <w:i/>
          <w:color w:val="231F20"/>
          <w:sz w:val="26"/>
        </w:rPr>
        <w:t>như</w:t>
      </w:r>
      <w:r>
        <w:rPr>
          <w:i/>
          <w:color w:val="231F20"/>
          <w:spacing w:val="-7"/>
          <w:sz w:val="26"/>
        </w:rPr>
        <w:t> </w:t>
      </w:r>
      <w:r>
        <w:rPr>
          <w:i/>
          <w:color w:val="231F20"/>
          <w:spacing w:val="-2"/>
          <w:sz w:val="26"/>
        </w:rPr>
        <w:t>vậy”.</w:t>
      </w:r>
    </w:p>
    <w:p>
      <w:pPr>
        <w:spacing w:line="252" w:lineRule="auto" w:before="111"/>
        <w:ind w:left="737" w:right="111" w:firstLine="0"/>
        <w:jc w:val="both"/>
        <w:rPr>
          <w:i/>
          <w:sz w:val="26"/>
        </w:rPr>
      </w:pPr>
      <w:r>
        <w:rPr>
          <w:i/>
          <w:color w:val="231F20"/>
          <w:sz w:val="26"/>
        </w:rPr>
        <w:t>Vị ấy nói như sau: “Hãy đi và đem đàn tỳ bà </w:t>
      </w:r>
      <w:r>
        <w:rPr>
          <w:i/>
          <w:color w:val="231F20"/>
          <w:sz w:val="26"/>
        </w:rPr>
        <w:t>ấy về cho ta”.</w:t>
      </w:r>
    </w:p>
    <w:p>
      <w:pPr>
        <w:spacing w:line="252" w:lineRule="auto" w:before="112"/>
        <w:ind w:left="737" w:right="111" w:firstLine="0"/>
        <w:jc w:val="both"/>
        <w:rPr>
          <w:i/>
          <w:sz w:val="26"/>
        </w:rPr>
      </w:pPr>
      <w:r>
        <w:rPr>
          <w:i/>
          <w:color w:val="231F20"/>
          <w:sz w:val="26"/>
        </w:rPr>
        <w:t>Họ đem đàn tỳ bà về cho vị ấy, và nói như </w:t>
      </w:r>
      <w:r>
        <w:rPr>
          <w:i/>
          <w:color w:val="231F20"/>
          <w:sz w:val="26"/>
        </w:rPr>
        <w:t>sau: “Thưa Tôn giả, đàn tỳ bà này với tiếng khả ái như</w:t>
      </w:r>
      <w:r>
        <w:rPr>
          <w:i/>
          <w:color w:val="231F20"/>
          <w:spacing w:val="-10"/>
          <w:sz w:val="26"/>
        </w:rPr>
        <w:t> </w:t>
      </w:r>
      <w:r>
        <w:rPr>
          <w:i/>
          <w:color w:val="231F20"/>
          <w:sz w:val="26"/>
        </w:rPr>
        <w:t>vậy,</w:t>
      </w:r>
      <w:r>
        <w:rPr>
          <w:i/>
          <w:color w:val="231F20"/>
          <w:spacing w:val="-10"/>
          <w:sz w:val="26"/>
        </w:rPr>
        <w:t> </w:t>
      </w:r>
      <w:r>
        <w:rPr>
          <w:i/>
          <w:color w:val="231F20"/>
          <w:sz w:val="26"/>
        </w:rPr>
        <w:t>khả</w:t>
      </w:r>
      <w:r>
        <w:rPr>
          <w:i/>
          <w:color w:val="231F20"/>
          <w:spacing w:val="-10"/>
          <w:sz w:val="26"/>
        </w:rPr>
        <w:t> </w:t>
      </w:r>
      <w:r>
        <w:rPr>
          <w:i/>
          <w:color w:val="231F20"/>
          <w:sz w:val="26"/>
        </w:rPr>
        <w:t>lạc</w:t>
      </w:r>
      <w:r>
        <w:rPr>
          <w:i/>
          <w:color w:val="231F20"/>
          <w:spacing w:val="-10"/>
          <w:sz w:val="26"/>
        </w:rPr>
        <w:t> </w:t>
      </w:r>
      <w:r>
        <w:rPr>
          <w:i/>
          <w:color w:val="231F20"/>
          <w:sz w:val="26"/>
        </w:rPr>
        <w:t>như</w:t>
      </w:r>
      <w:r>
        <w:rPr>
          <w:i/>
          <w:color w:val="231F20"/>
          <w:spacing w:val="-10"/>
          <w:sz w:val="26"/>
        </w:rPr>
        <w:t> </w:t>
      </w:r>
      <w:r>
        <w:rPr>
          <w:i/>
          <w:color w:val="231F20"/>
          <w:sz w:val="26"/>
        </w:rPr>
        <w:t>vậy,</w:t>
      </w:r>
      <w:r>
        <w:rPr>
          <w:i/>
          <w:color w:val="231F20"/>
          <w:spacing w:val="-10"/>
          <w:sz w:val="26"/>
        </w:rPr>
        <w:t> </w:t>
      </w:r>
      <w:r>
        <w:rPr>
          <w:i/>
          <w:color w:val="231F20"/>
          <w:sz w:val="26"/>
        </w:rPr>
        <w:t>mê</w:t>
      </w:r>
      <w:r>
        <w:rPr>
          <w:i/>
          <w:color w:val="231F20"/>
          <w:spacing w:val="-10"/>
          <w:sz w:val="26"/>
        </w:rPr>
        <w:t> </w:t>
      </w:r>
      <w:r>
        <w:rPr>
          <w:i/>
          <w:color w:val="231F20"/>
          <w:sz w:val="26"/>
        </w:rPr>
        <w:t>ly</w:t>
      </w:r>
      <w:r>
        <w:rPr>
          <w:i/>
          <w:color w:val="231F20"/>
          <w:spacing w:val="-10"/>
          <w:sz w:val="26"/>
        </w:rPr>
        <w:t> </w:t>
      </w:r>
      <w:r>
        <w:rPr>
          <w:i/>
          <w:color w:val="231F20"/>
          <w:sz w:val="26"/>
        </w:rPr>
        <w:t>như</w:t>
      </w:r>
      <w:r>
        <w:rPr>
          <w:i/>
          <w:color w:val="231F20"/>
          <w:spacing w:val="-10"/>
          <w:sz w:val="26"/>
        </w:rPr>
        <w:t> </w:t>
      </w:r>
      <w:r>
        <w:rPr>
          <w:i/>
          <w:color w:val="231F20"/>
          <w:sz w:val="26"/>
        </w:rPr>
        <w:t>vậy,</w:t>
      </w:r>
      <w:r>
        <w:rPr>
          <w:i/>
          <w:color w:val="231F20"/>
          <w:spacing w:val="-10"/>
          <w:sz w:val="26"/>
        </w:rPr>
        <w:t> </w:t>
      </w:r>
      <w:r>
        <w:rPr>
          <w:i/>
          <w:color w:val="231F20"/>
          <w:sz w:val="26"/>
        </w:rPr>
        <w:t>say</w:t>
      </w:r>
      <w:r>
        <w:rPr>
          <w:i/>
          <w:color w:val="231F20"/>
          <w:spacing w:val="-10"/>
          <w:sz w:val="26"/>
        </w:rPr>
        <w:t> </w:t>
      </w:r>
      <w:r>
        <w:rPr>
          <w:i/>
          <w:color w:val="231F20"/>
          <w:sz w:val="26"/>
        </w:rPr>
        <w:t>đắm như vậy, hấp dẫn như vậy”.</w:t>
      </w:r>
    </w:p>
    <w:p>
      <w:pPr>
        <w:spacing w:after="0" w:line="252" w:lineRule="auto"/>
        <w:jc w:val="both"/>
        <w:rPr>
          <w:i/>
          <w:sz w:val="26"/>
        </w:rPr>
        <w:sectPr>
          <w:pgSz w:w="7660" w:h="11630"/>
          <w:pgMar w:header="779" w:footer="0" w:top="1100" w:bottom="280" w:left="850" w:right="850"/>
        </w:sectPr>
      </w:pPr>
    </w:p>
    <w:p>
      <w:pPr>
        <w:spacing w:line="249" w:lineRule="auto" w:before="244"/>
        <w:ind w:left="737" w:right="111" w:firstLine="0"/>
        <w:jc w:val="both"/>
        <w:rPr>
          <w:i/>
          <w:sz w:val="26"/>
        </w:rPr>
      </w:pPr>
      <w:r>
        <w:rPr>
          <w:i/>
          <w:color w:val="231F20"/>
          <w:sz w:val="26"/>
        </w:rPr>
        <w:t>Vị ấy bèn nói: “Thôi vừa rồi đối với ta về đàn tỳ bà này. Hãy đem tiếng lại cho ta”.</w:t>
      </w:r>
    </w:p>
    <w:p>
      <w:pPr>
        <w:spacing w:line="249" w:lineRule="auto" w:before="114"/>
        <w:ind w:left="737" w:right="111" w:firstLine="0"/>
        <w:jc w:val="both"/>
        <w:rPr>
          <w:i/>
          <w:sz w:val="26"/>
        </w:rPr>
      </w:pPr>
      <w:r>
        <w:rPr>
          <w:i/>
          <w:color w:val="231F20"/>
          <w:sz w:val="26"/>
        </w:rPr>
        <w:t>Họ thưa với vị ấy: “Thưa Tôn giả, cái này </w:t>
      </w:r>
      <w:r>
        <w:rPr>
          <w:i/>
          <w:color w:val="231F20"/>
          <w:sz w:val="26"/>
        </w:rPr>
        <w:t>được gọi là đàn tỳ bà, gồm có nhiều thành phần, gồm có số lớn thành phần. Nhờ nhiều thành phần</w:t>
      </w:r>
      <w:r>
        <w:rPr>
          <w:i/>
          <w:color w:val="231F20"/>
          <w:spacing w:val="80"/>
          <w:sz w:val="26"/>
        </w:rPr>
        <w:t> </w:t>
      </w:r>
      <w:r>
        <w:rPr>
          <w:i/>
          <w:color w:val="231F20"/>
          <w:sz w:val="26"/>
        </w:rPr>
        <w:t>này nên đàn phát âm. Như duyên cái bầu, duyên cái da, duyên cái cán, duyên cái đầu, duyên cái dây,</w:t>
      </w:r>
      <w:r>
        <w:rPr>
          <w:i/>
          <w:color w:val="231F20"/>
          <w:spacing w:val="-4"/>
          <w:sz w:val="26"/>
        </w:rPr>
        <w:t> </w:t>
      </w:r>
      <w:r>
        <w:rPr>
          <w:i/>
          <w:color w:val="231F20"/>
          <w:sz w:val="26"/>
        </w:rPr>
        <w:t>duyên</w:t>
      </w:r>
      <w:r>
        <w:rPr>
          <w:i/>
          <w:color w:val="231F20"/>
          <w:spacing w:val="-4"/>
          <w:sz w:val="26"/>
        </w:rPr>
        <w:t> </w:t>
      </w:r>
      <w:r>
        <w:rPr>
          <w:i/>
          <w:color w:val="231F20"/>
          <w:sz w:val="26"/>
        </w:rPr>
        <w:t>cái</w:t>
      </w:r>
      <w:r>
        <w:rPr>
          <w:i/>
          <w:color w:val="231F20"/>
          <w:spacing w:val="-4"/>
          <w:sz w:val="26"/>
        </w:rPr>
        <w:t> </w:t>
      </w:r>
      <w:r>
        <w:rPr>
          <w:i/>
          <w:color w:val="231F20"/>
          <w:sz w:val="26"/>
        </w:rPr>
        <w:t>cung,</w:t>
      </w:r>
      <w:r>
        <w:rPr>
          <w:i/>
          <w:color w:val="231F20"/>
          <w:spacing w:val="-4"/>
          <w:sz w:val="26"/>
        </w:rPr>
        <w:t> </w:t>
      </w:r>
      <w:r>
        <w:rPr>
          <w:i/>
          <w:color w:val="231F20"/>
          <w:sz w:val="26"/>
        </w:rPr>
        <w:t>duyên</w:t>
      </w:r>
      <w:r>
        <w:rPr>
          <w:i/>
          <w:color w:val="231F20"/>
          <w:spacing w:val="-4"/>
          <w:sz w:val="26"/>
        </w:rPr>
        <w:t> </w:t>
      </w:r>
      <w:r>
        <w:rPr>
          <w:i/>
          <w:color w:val="231F20"/>
          <w:sz w:val="26"/>
        </w:rPr>
        <w:t>nỗ</w:t>
      </w:r>
      <w:r>
        <w:rPr>
          <w:i/>
          <w:color w:val="231F20"/>
          <w:spacing w:val="-4"/>
          <w:sz w:val="26"/>
        </w:rPr>
        <w:t> </w:t>
      </w:r>
      <w:r>
        <w:rPr>
          <w:i/>
          <w:color w:val="231F20"/>
          <w:sz w:val="26"/>
        </w:rPr>
        <w:t>lực</w:t>
      </w:r>
      <w:r>
        <w:rPr>
          <w:i/>
          <w:color w:val="231F20"/>
          <w:spacing w:val="-4"/>
          <w:sz w:val="26"/>
        </w:rPr>
        <w:t> </w:t>
      </w:r>
      <w:r>
        <w:rPr>
          <w:i/>
          <w:color w:val="231F20"/>
          <w:sz w:val="26"/>
        </w:rPr>
        <w:t>thích</w:t>
      </w:r>
      <w:r>
        <w:rPr>
          <w:i/>
          <w:color w:val="231F20"/>
          <w:spacing w:val="-4"/>
          <w:sz w:val="26"/>
        </w:rPr>
        <w:t> </w:t>
      </w:r>
      <w:r>
        <w:rPr>
          <w:i/>
          <w:color w:val="231F20"/>
          <w:sz w:val="26"/>
        </w:rPr>
        <w:t>nghi</w:t>
      </w:r>
      <w:r>
        <w:rPr>
          <w:i/>
          <w:color w:val="231F20"/>
          <w:spacing w:val="-4"/>
          <w:sz w:val="26"/>
        </w:rPr>
        <w:t> </w:t>
      </w:r>
      <w:r>
        <w:rPr>
          <w:i/>
          <w:color w:val="231F20"/>
          <w:sz w:val="26"/>
        </w:rPr>
        <w:t>của người.</w:t>
      </w:r>
      <w:r>
        <w:rPr>
          <w:i/>
          <w:color w:val="231F20"/>
          <w:spacing w:val="-3"/>
          <w:sz w:val="26"/>
        </w:rPr>
        <w:t> </w:t>
      </w:r>
      <w:r>
        <w:rPr>
          <w:i/>
          <w:color w:val="231F20"/>
          <w:sz w:val="26"/>
        </w:rPr>
        <w:t>Như</w:t>
      </w:r>
      <w:r>
        <w:rPr>
          <w:i/>
          <w:color w:val="231F20"/>
          <w:spacing w:val="-3"/>
          <w:sz w:val="26"/>
        </w:rPr>
        <w:t> </w:t>
      </w:r>
      <w:r>
        <w:rPr>
          <w:i/>
          <w:color w:val="231F20"/>
          <w:sz w:val="26"/>
        </w:rPr>
        <w:t>vậy,</w:t>
      </w:r>
      <w:r>
        <w:rPr>
          <w:i/>
          <w:color w:val="231F20"/>
          <w:spacing w:val="-3"/>
          <w:sz w:val="26"/>
        </w:rPr>
        <w:t> </w:t>
      </w:r>
      <w:r>
        <w:rPr>
          <w:i/>
          <w:color w:val="231F20"/>
          <w:sz w:val="26"/>
        </w:rPr>
        <w:t>thưa</w:t>
      </w:r>
      <w:r>
        <w:rPr>
          <w:i/>
          <w:color w:val="231F20"/>
          <w:spacing w:val="-3"/>
          <w:sz w:val="26"/>
        </w:rPr>
        <w:t> </w:t>
      </w:r>
      <w:r>
        <w:rPr>
          <w:i/>
          <w:color w:val="231F20"/>
          <w:sz w:val="26"/>
        </w:rPr>
        <w:t>Tôn</w:t>
      </w:r>
      <w:r>
        <w:rPr>
          <w:i/>
          <w:color w:val="231F20"/>
          <w:spacing w:val="-3"/>
          <w:sz w:val="26"/>
        </w:rPr>
        <w:t> </w:t>
      </w:r>
      <w:r>
        <w:rPr>
          <w:i/>
          <w:color w:val="231F20"/>
          <w:sz w:val="26"/>
        </w:rPr>
        <w:t>giả,</w:t>
      </w:r>
      <w:r>
        <w:rPr>
          <w:i/>
          <w:color w:val="231F20"/>
          <w:spacing w:val="-3"/>
          <w:sz w:val="26"/>
        </w:rPr>
        <w:t> </w:t>
      </w:r>
      <w:r>
        <w:rPr>
          <w:i/>
          <w:color w:val="231F20"/>
          <w:sz w:val="26"/>
        </w:rPr>
        <w:t>cái</w:t>
      </w:r>
      <w:r>
        <w:rPr>
          <w:i/>
          <w:color w:val="231F20"/>
          <w:spacing w:val="-3"/>
          <w:sz w:val="26"/>
        </w:rPr>
        <w:t> </w:t>
      </w:r>
      <w:r>
        <w:rPr>
          <w:i/>
          <w:color w:val="231F20"/>
          <w:sz w:val="26"/>
        </w:rPr>
        <w:t>này</w:t>
      </w:r>
      <w:r>
        <w:rPr>
          <w:i/>
          <w:color w:val="231F20"/>
          <w:spacing w:val="-3"/>
          <w:sz w:val="26"/>
        </w:rPr>
        <w:t> </w:t>
      </w:r>
      <w:r>
        <w:rPr>
          <w:i/>
          <w:color w:val="231F20"/>
          <w:sz w:val="26"/>
        </w:rPr>
        <w:t>gọi</w:t>
      </w:r>
      <w:r>
        <w:rPr>
          <w:i/>
          <w:color w:val="231F20"/>
          <w:spacing w:val="-3"/>
          <w:sz w:val="26"/>
        </w:rPr>
        <w:t> </w:t>
      </w:r>
      <w:r>
        <w:rPr>
          <w:i/>
          <w:color w:val="231F20"/>
          <w:sz w:val="26"/>
        </w:rPr>
        <w:t>là</w:t>
      </w:r>
      <w:r>
        <w:rPr>
          <w:i/>
          <w:color w:val="231F20"/>
          <w:spacing w:val="-3"/>
          <w:sz w:val="26"/>
        </w:rPr>
        <w:t> </w:t>
      </w:r>
      <w:r>
        <w:rPr>
          <w:i/>
          <w:color w:val="231F20"/>
          <w:sz w:val="26"/>
        </w:rPr>
        <w:t>đàn tỳ bà, gồm có nhiều thành phần, gồm có số lớn thành phần. Nhờ gồm nhiều thành phần này nên đàn phát âm”.</w:t>
      </w:r>
    </w:p>
    <w:p>
      <w:pPr>
        <w:spacing w:line="249" w:lineRule="auto" w:before="118"/>
        <w:ind w:left="737" w:right="111" w:firstLine="0"/>
        <w:jc w:val="both"/>
        <w:rPr>
          <w:i/>
          <w:sz w:val="26"/>
        </w:rPr>
      </w:pPr>
      <w:r>
        <w:rPr>
          <w:i/>
          <w:color w:val="231F20"/>
          <w:sz w:val="26"/>
        </w:rPr>
        <w:t>Rồi vua ấy đập đàn tỳ bà ấy ra thành 10 mảnh, 100 mảnh; sau khi đập bể đàn tỳ bà ấy ra </w:t>
      </w:r>
      <w:r>
        <w:rPr>
          <w:i/>
          <w:color w:val="231F20"/>
          <w:sz w:val="26"/>
        </w:rPr>
        <w:t>thành 10 mảnh, 100 mảnh, vị ấy chẻ thành từng miếng nhỏ;</w:t>
      </w:r>
      <w:r>
        <w:rPr>
          <w:i/>
          <w:color w:val="231F20"/>
          <w:spacing w:val="-1"/>
          <w:sz w:val="26"/>
        </w:rPr>
        <w:t> </w:t>
      </w:r>
      <w:r>
        <w:rPr>
          <w:i/>
          <w:color w:val="231F20"/>
          <w:sz w:val="26"/>
        </w:rPr>
        <w:t>sau</w:t>
      </w:r>
      <w:r>
        <w:rPr>
          <w:i/>
          <w:color w:val="231F20"/>
          <w:spacing w:val="-1"/>
          <w:sz w:val="26"/>
        </w:rPr>
        <w:t> </w:t>
      </w:r>
      <w:r>
        <w:rPr>
          <w:i/>
          <w:color w:val="231F20"/>
          <w:sz w:val="26"/>
        </w:rPr>
        <w:t>khi</w:t>
      </w:r>
      <w:r>
        <w:rPr>
          <w:i/>
          <w:color w:val="231F20"/>
          <w:spacing w:val="-1"/>
          <w:sz w:val="26"/>
        </w:rPr>
        <w:t> </w:t>
      </w:r>
      <w:r>
        <w:rPr>
          <w:i/>
          <w:color w:val="231F20"/>
          <w:sz w:val="26"/>
        </w:rPr>
        <w:t>chẻ</w:t>
      </w:r>
      <w:r>
        <w:rPr>
          <w:i/>
          <w:color w:val="231F20"/>
          <w:spacing w:val="-1"/>
          <w:sz w:val="26"/>
        </w:rPr>
        <w:t> </w:t>
      </w:r>
      <w:r>
        <w:rPr>
          <w:i/>
          <w:color w:val="231F20"/>
          <w:sz w:val="26"/>
        </w:rPr>
        <w:t>thành</w:t>
      </w:r>
      <w:r>
        <w:rPr>
          <w:i/>
          <w:color w:val="231F20"/>
          <w:spacing w:val="-1"/>
          <w:sz w:val="26"/>
        </w:rPr>
        <w:t> </w:t>
      </w:r>
      <w:r>
        <w:rPr>
          <w:i/>
          <w:color w:val="231F20"/>
          <w:sz w:val="26"/>
        </w:rPr>
        <w:t>từng</w:t>
      </w:r>
      <w:r>
        <w:rPr>
          <w:i/>
          <w:color w:val="231F20"/>
          <w:spacing w:val="-1"/>
          <w:sz w:val="26"/>
        </w:rPr>
        <w:t> </w:t>
      </w:r>
      <w:r>
        <w:rPr>
          <w:i/>
          <w:color w:val="231F20"/>
          <w:sz w:val="26"/>
        </w:rPr>
        <w:t>miếng</w:t>
      </w:r>
      <w:r>
        <w:rPr>
          <w:i/>
          <w:color w:val="231F20"/>
          <w:spacing w:val="-1"/>
          <w:sz w:val="26"/>
        </w:rPr>
        <w:t> </w:t>
      </w:r>
      <w:r>
        <w:rPr>
          <w:i/>
          <w:color w:val="231F20"/>
          <w:sz w:val="26"/>
        </w:rPr>
        <w:t>nhỏ,</w:t>
      </w:r>
      <w:r>
        <w:rPr>
          <w:i/>
          <w:color w:val="231F20"/>
          <w:spacing w:val="-1"/>
          <w:sz w:val="26"/>
        </w:rPr>
        <w:t> </w:t>
      </w:r>
      <w:r>
        <w:rPr>
          <w:i/>
          <w:color w:val="231F20"/>
          <w:sz w:val="26"/>
        </w:rPr>
        <w:t>vị</w:t>
      </w:r>
      <w:r>
        <w:rPr>
          <w:i/>
          <w:color w:val="231F20"/>
          <w:spacing w:val="-1"/>
          <w:sz w:val="26"/>
        </w:rPr>
        <w:t> </w:t>
      </w:r>
      <w:r>
        <w:rPr>
          <w:i/>
          <w:color w:val="231F20"/>
          <w:sz w:val="26"/>
        </w:rPr>
        <w:t>ấy</w:t>
      </w:r>
      <w:r>
        <w:rPr>
          <w:i/>
          <w:color w:val="231F20"/>
          <w:spacing w:val="-1"/>
          <w:sz w:val="26"/>
        </w:rPr>
        <w:t> </w:t>
      </w:r>
      <w:r>
        <w:rPr>
          <w:i/>
          <w:color w:val="231F20"/>
          <w:sz w:val="26"/>
        </w:rPr>
        <w:t>lấy lửa đốt; sau khi lấy lửa đốt, vị ấy vun lại thành đống tro; sau khi vun lại thành đống tro, vị ấy đem</w:t>
      </w:r>
      <w:r>
        <w:rPr>
          <w:i/>
          <w:color w:val="231F20"/>
          <w:spacing w:val="-14"/>
          <w:sz w:val="26"/>
        </w:rPr>
        <w:t> </w:t>
      </w:r>
      <w:r>
        <w:rPr>
          <w:i/>
          <w:color w:val="231F20"/>
          <w:sz w:val="26"/>
        </w:rPr>
        <w:t>quạt</w:t>
      </w:r>
      <w:r>
        <w:rPr>
          <w:i/>
          <w:color w:val="231F20"/>
          <w:spacing w:val="-14"/>
          <w:sz w:val="26"/>
        </w:rPr>
        <w:t> </w:t>
      </w:r>
      <w:r>
        <w:rPr>
          <w:i/>
          <w:color w:val="231F20"/>
          <w:sz w:val="26"/>
        </w:rPr>
        <w:t>đống</w:t>
      </w:r>
      <w:r>
        <w:rPr>
          <w:i/>
          <w:color w:val="231F20"/>
          <w:spacing w:val="-14"/>
          <w:sz w:val="26"/>
        </w:rPr>
        <w:t> </w:t>
      </w:r>
      <w:r>
        <w:rPr>
          <w:i/>
          <w:color w:val="231F20"/>
          <w:sz w:val="26"/>
        </w:rPr>
        <w:t>tro</w:t>
      </w:r>
      <w:r>
        <w:rPr>
          <w:i/>
          <w:color w:val="231F20"/>
          <w:spacing w:val="-14"/>
          <w:sz w:val="26"/>
        </w:rPr>
        <w:t> </w:t>
      </w:r>
      <w:r>
        <w:rPr>
          <w:i/>
          <w:color w:val="231F20"/>
          <w:sz w:val="26"/>
        </w:rPr>
        <w:t>lớn</w:t>
      </w:r>
      <w:r>
        <w:rPr>
          <w:i/>
          <w:color w:val="231F20"/>
          <w:spacing w:val="-14"/>
          <w:sz w:val="26"/>
        </w:rPr>
        <w:t> </w:t>
      </w:r>
      <w:r>
        <w:rPr>
          <w:i/>
          <w:color w:val="231F20"/>
          <w:sz w:val="26"/>
        </w:rPr>
        <w:t>ấy</w:t>
      </w:r>
      <w:r>
        <w:rPr>
          <w:i/>
          <w:color w:val="231F20"/>
          <w:spacing w:val="-14"/>
          <w:sz w:val="26"/>
        </w:rPr>
        <w:t> </w:t>
      </w:r>
      <w:r>
        <w:rPr>
          <w:i/>
          <w:color w:val="231F20"/>
          <w:sz w:val="26"/>
        </w:rPr>
        <w:t>trước</w:t>
      </w:r>
      <w:r>
        <w:rPr>
          <w:i/>
          <w:color w:val="231F20"/>
          <w:spacing w:val="-14"/>
          <w:sz w:val="26"/>
        </w:rPr>
        <w:t> </w:t>
      </w:r>
      <w:r>
        <w:rPr>
          <w:i/>
          <w:color w:val="231F20"/>
          <w:sz w:val="26"/>
        </w:rPr>
        <w:t>làn</w:t>
      </w:r>
      <w:r>
        <w:rPr>
          <w:i/>
          <w:color w:val="231F20"/>
          <w:spacing w:val="-14"/>
          <w:sz w:val="26"/>
        </w:rPr>
        <w:t> </w:t>
      </w:r>
      <w:r>
        <w:rPr>
          <w:i/>
          <w:color w:val="231F20"/>
          <w:sz w:val="26"/>
        </w:rPr>
        <w:t>gió</w:t>
      </w:r>
      <w:r>
        <w:rPr>
          <w:i/>
          <w:color w:val="231F20"/>
          <w:spacing w:val="-14"/>
          <w:sz w:val="26"/>
        </w:rPr>
        <w:t> </w:t>
      </w:r>
      <w:r>
        <w:rPr>
          <w:i/>
          <w:color w:val="231F20"/>
          <w:sz w:val="26"/>
        </w:rPr>
        <w:t>mạnh,</w:t>
      </w:r>
      <w:r>
        <w:rPr>
          <w:i/>
          <w:color w:val="231F20"/>
          <w:spacing w:val="-14"/>
          <w:sz w:val="26"/>
        </w:rPr>
        <w:t> </w:t>
      </w:r>
      <w:r>
        <w:rPr>
          <w:i/>
          <w:color w:val="231F20"/>
          <w:sz w:val="26"/>
        </w:rPr>
        <w:t>hay để chúng trôi theo dòng nước sông chảy mạnh.</w:t>
      </w:r>
    </w:p>
    <w:p>
      <w:pPr>
        <w:spacing w:line="249" w:lineRule="auto" w:before="116"/>
        <w:ind w:left="737" w:right="111" w:firstLine="0"/>
        <w:jc w:val="both"/>
        <w:rPr>
          <w:i/>
          <w:sz w:val="26"/>
        </w:rPr>
      </w:pPr>
      <w:r>
        <w:rPr>
          <w:i/>
          <w:color w:val="231F20"/>
          <w:sz w:val="26"/>
        </w:rPr>
        <w:t>Rồi vị ấy nói: “Thật là hạ liệt, cái gọi đàn tỳ bà này, dầu cho tỳ bà là cái gì. Ở đây, đại chúng thường phóng dật, bị hướng dẫn sai lạc”.</w:t>
      </w:r>
    </w:p>
    <w:p>
      <w:pPr>
        <w:spacing w:line="249" w:lineRule="auto" w:before="115"/>
        <w:ind w:left="737" w:right="111" w:firstLine="0"/>
        <w:jc w:val="both"/>
        <w:rPr>
          <w:i/>
          <w:sz w:val="26"/>
        </w:rPr>
      </w:pPr>
      <w:r>
        <w:rPr>
          <w:i/>
          <w:color w:val="231F20"/>
          <w:sz w:val="26"/>
        </w:rPr>
        <w:t>Cũng</w:t>
      </w:r>
      <w:r>
        <w:rPr>
          <w:i/>
          <w:color w:val="231F20"/>
          <w:spacing w:val="-11"/>
          <w:sz w:val="26"/>
        </w:rPr>
        <w:t> </w:t>
      </w:r>
      <w:r>
        <w:rPr>
          <w:i/>
          <w:color w:val="231F20"/>
          <w:sz w:val="26"/>
        </w:rPr>
        <w:t>vậy,</w:t>
      </w:r>
      <w:r>
        <w:rPr>
          <w:i/>
          <w:color w:val="231F20"/>
          <w:spacing w:val="-11"/>
          <w:sz w:val="26"/>
        </w:rPr>
        <w:t> </w:t>
      </w:r>
      <w:r>
        <w:rPr>
          <w:i/>
          <w:color w:val="231F20"/>
          <w:sz w:val="26"/>
        </w:rPr>
        <w:t>này</w:t>
      </w:r>
      <w:r>
        <w:rPr>
          <w:i/>
          <w:color w:val="231F20"/>
          <w:spacing w:val="-11"/>
          <w:sz w:val="26"/>
        </w:rPr>
        <w:t> </w:t>
      </w:r>
      <w:r>
        <w:rPr>
          <w:i/>
          <w:color w:val="231F20"/>
          <w:sz w:val="26"/>
        </w:rPr>
        <w:t>các</w:t>
      </w:r>
      <w:r>
        <w:rPr>
          <w:i/>
          <w:color w:val="231F20"/>
          <w:spacing w:val="-11"/>
          <w:sz w:val="26"/>
        </w:rPr>
        <w:t> </w:t>
      </w:r>
      <w:r>
        <w:rPr>
          <w:i/>
          <w:color w:val="231F20"/>
          <w:sz w:val="26"/>
        </w:rPr>
        <w:t>Tỳ-kheo,</w:t>
      </w:r>
      <w:r>
        <w:rPr>
          <w:i/>
          <w:color w:val="231F20"/>
          <w:spacing w:val="-11"/>
          <w:sz w:val="26"/>
        </w:rPr>
        <w:t> </w:t>
      </w:r>
      <w:r>
        <w:rPr>
          <w:i/>
          <w:color w:val="231F20"/>
          <w:sz w:val="26"/>
        </w:rPr>
        <w:t>Tỳ-kheo</w:t>
      </w:r>
      <w:r>
        <w:rPr>
          <w:i/>
          <w:color w:val="231F20"/>
          <w:spacing w:val="-11"/>
          <w:sz w:val="26"/>
        </w:rPr>
        <w:t> </w:t>
      </w:r>
      <w:r>
        <w:rPr>
          <w:i/>
          <w:color w:val="231F20"/>
          <w:sz w:val="26"/>
        </w:rPr>
        <w:t>quán</w:t>
      </w:r>
      <w:r>
        <w:rPr>
          <w:i/>
          <w:color w:val="231F20"/>
          <w:spacing w:val="-11"/>
          <w:sz w:val="26"/>
        </w:rPr>
        <w:t> </w:t>
      </w:r>
      <w:r>
        <w:rPr>
          <w:i/>
          <w:color w:val="231F20"/>
          <w:sz w:val="26"/>
        </w:rPr>
        <w:t>sát</w:t>
      </w:r>
      <w:r>
        <w:rPr>
          <w:i/>
          <w:color w:val="231F20"/>
          <w:spacing w:val="-11"/>
          <w:sz w:val="26"/>
        </w:rPr>
        <w:t> </w:t>
      </w:r>
      <w:r>
        <w:rPr>
          <w:i/>
          <w:color w:val="231F20"/>
          <w:sz w:val="26"/>
        </w:rPr>
        <w:t>sắc cho đến sở thú của sắc, quán sát thọ... quán sát tưởng... quán sát các hành... quán sát thức cho đến sở thú của thức. Trong tất cả quán sát này, không có cái gì là «Tôi», là «Của tôi», là «Tôi là» cả.</w:t>
      </w:r>
    </w:p>
    <w:p>
      <w:pPr>
        <w:spacing w:after="0" w:line="249" w:lineRule="auto"/>
        <w:jc w:val="both"/>
        <w:rPr>
          <w:i/>
          <w:sz w:val="26"/>
        </w:rPr>
        <w:sectPr>
          <w:pgSz w:w="7660" w:h="11630"/>
          <w:pgMar w:header="779" w:footer="0" w:top="1100" w:bottom="280" w:left="850" w:right="850"/>
        </w:sectPr>
      </w:pPr>
    </w:p>
    <w:p>
      <w:pPr>
        <w:pStyle w:val="Heading3"/>
        <w:spacing w:before="241"/>
      </w:pPr>
      <w:r>
        <w:rPr>
          <w:color w:val="231F20"/>
        </w:rPr>
        <w:t>Câu</w:t>
      </w:r>
      <w:r>
        <w:rPr>
          <w:color w:val="231F20"/>
          <w:spacing w:val="-5"/>
        </w:rPr>
        <w:t> hỏi</w:t>
      </w:r>
    </w:p>
    <w:p>
      <w:pPr>
        <w:pStyle w:val="ListParagraph"/>
        <w:numPr>
          <w:ilvl w:val="0"/>
          <w:numId w:val="29"/>
        </w:numPr>
        <w:tabs>
          <w:tab w:pos="760" w:val="left" w:leader="none"/>
        </w:tabs>
        <w:spacing w:line="240" w:lineRule="auto" w:before="127" w:after="0"/>
        <w:ind w:left="760" w:right="0" w:hanging="250"/>
        <w:jc w:val="left"/>
        <w:rPr>
          <w:sz w:val="27"/>
        </w:rPr>
      </w:pPr>
      <w:r>
        <w:rPr>
          <w:color w:val="231F20"/>
          <w:sz w:val="27"/>
        </w:rPr>
        <w:t>Tâm</w:t>
      </w:r>
      <w:r>
        <w:rPr>
          <w:color w:val="231F20"/>
          <w:spacing w:val="-15"/>
          <w:sz w:val="27"/>
        </w:rPr>
        <w:t> </w:t>
      </w:r>
      <w:r>
        <w:rPr>
          <w:color w:val="231F20"/>
          <w:sz w:val="27"/>
        </w:rPr>
        <w:t>hộ</w:t>
      </w:r>
      <w:r>
        <w:rPr>
          <w:color w:val="231F20"/>
          <w:spacing w:val="-15"/>
          <w:sz w:val="27"/>
        </w:rPr>
        <w:t> </w:t>
      </w:r>
      <w:r>
        <w:rPr>
          <w:color w:val="231F20"/>
          <w:sz w:val="27"/>
        </w:rPr>
        <w:t>kiếp</w:t>
      </w:r>
      <w:r>
        <w:rPr>
          <w:color w:val="231F20"/>
          <w:spacing w:val="-15"/>
          <w:sz w:val="27"/>
        </w:rPr>
        <w:t> </w:t>
      </w:r>
      <w:r>
        <w:rPr>
          <w:color w:val="231F20"/>
          <w:sz w:val="27"/>
        </w:rPr>
        <w:t>sinh</w:t>
      </w:r>
      <w:r>
        <w:rPr>
          <w:color w:val="231F20"/>
          <w:spacing w:val="-15"/>
          <w:sz w:val="27"/>
        </w:rPr>
        <w:t> </w:t>
      </w:r>
      <w:r>
        <w:rPr>
          <w:color w:val="231F20"/>
          <w:sz w:val="27"/>
        </w:rPr>
        <w:t>khởi</w:t>
      </w:r>
      <w:r>
        <w:rPr>
          <w:color w:val="231F20"/>
          <w:spacing w:val="-15"/>
          <w:sz w:val="27"/>
        </w:rPr>
        <w:t> </w:t>
      </w:r>
      <w:r>
        <w:rPr>
          <w:color w:val="231F20"/>
          <w:sz w:val="27"/>
        </w:rPr>
        <w:t>tại</w:t>
      </w:r>
      <w:r>
        <w:rPr>
          <w:color w:val="231F20"/>
          <w:spacing w:val="-15"/>
          <w:sz w:val="27"/>
        </w:rPr>
        <w:t> </w:t>
      </w:r>
      <w:r>
        <w:rPr>
          <w:color w:val="231F20"/>
          <w:sz w:val="27"/>
        </w:rPr>
        <w:t>những</w:t>
      </w:r>
      <w:r>
        <w:rPr>
          <w:color w:val="231F20"/>
          <w:spacing w:val="-15"/>
          <w:sz w:val="27"/>
        </w:rPr>
        <w:t> </w:t>
      </w:r>
      <w:r>
        <w:rPr>
          <w:color w:val="231F20"/>
          <w:sz w:val="27"/>
        </w:rPr>
        <w:t>thời</w:t>
      </w:r>
      <w:r>
        <w:rPr>
          <w:color w:val="231F20"/>
          <w:spacing w:val="-15"/>
          <w:sz w:val="27"/>
        </w:rPr>
        <w:t> </w:t>
      </w:r>
      <w:r>
        <w:rPr>
          <w:color w:val="231F20"/>
          <w:sz w:val="27"/>
        </w:rPr>
        <w:t>điểm</w:t>
      </w:r>
      <w:r>
        <w:rPr>
          <w:color w:val="231F20"/>
          <w:spacing w:val="-15"/>
          <w:sz w:val="27"/>
        </w:rPr>
        <w:t> </w:t>
      </w:r>
      <w:r>
        <w:rPr>
          <w:color w:val="231F20"/>
          <w:spacing w:val="-4"/>
          <w:sz w:val="27"/>
        </w:rPr>
        <w:t>nào?</w:t>
      </w:r>
    </w:p>
    <w:p>
      <w:pPr>
        <w:pStyle w:val="ListParagraph"/>
        <w:numPr>
          <w:ilvl w:val="0"/>
          <w:numId w:val="29"/>
        </w:numPr>
        <w:tabs>
          <w:tab w:pos="768" w:val="left" w:leader="none"/>
        </w:tabs>
        <w:spacing w:line="249" w:lineRule="auto" w:before="127" w:after="0"/>
        <w:ind w:left="113" w:right="111" w:firstLine="396"/>
        <w:jc w:val="left"/>
        <w:rPr>
          <w:sz w:val="27"/>
        </w:rPr>
      </w:pPr>
      <w:r>
        <w:rPr>
          <w:color w:val="231F20"/>
          <w:sz w:val="27"/>
        </w:rPr>
        <w:t>Khi</w:t>
      </w:r>
      <w:r>
        <w:rPr>
          <w:color w:val="231F20"/>
          <w:spacing w:val="-14"/>
          <w:sz w:val="27"/>
        </w:rPr>
        <w:t> </w:t>
      </w:r>
      <w:r>
        <w:rPr>
          <w:color w:val="231F20"/>
          <w:sz w:val="27"/>
        </w:rPr>
        <w:t>nào</w:t>
      </w:r>
      <w:r>
        <w:rPr>
          <w:color w:val="231F20"/>
          <w:spacing w:val="-14"/>
          <w:sz w:val="27"/>
        </w:rPr>
        <w:t> </w:t>
      </w:r>
      <w:r>
        <w:rPr>
          <w:color w:val="231F20"/>
          <w:sz w:val="27"/>
        </w:rPr>
        <w:t>tâm</w:t>
      </w:r>
      <w:r>
        <w:rPr>
          <w:color w:val="231F20"/>
          <w:spacing w:val="-14"/>
          <w:sz w:val="27"/>
        </w:rPr>
        <w:t> </w:t>
      </w:r>
      <w:r>
        <w:rPr>
          <w:color w:val="231F20"/>
          <w:sz w:val="27"/>
        </w:rPr>
        <w:t>hộ</w:t>
      </w:r>
      <w:r>
        <w:rPr>
          <w:color w:val="231F20"/>
          <w:spacing w:val="-14"/>
          <w:sz w:val="27"/>
        </w:rPr>
        <w:t> </w:t>
      </w:r>
      <w:r>
        <w:rPr>
          <w:color w:val="231F20"/>
          <w:sz w:val="27"/>
        </w:rPr>
        <w:t>kiếp</w:t>
      </w:r>
      <w:r>
        <w:rPr>
          <w:color w:val="231F20"/>
          <w:spacing w:val="-14"/>
          <w:sz w:val="27"/>
        </w:rPr>
        <w:t> </w:t>
      </w:r>
      <w:r>
        <w:rPr>
          <w:color w:val="231F20"/>
          <w:sz w:val="27"/>
        </w:rPr>
        <w:t>đầu</w:t>
      </w:r>
      <w:r>
        <w:rPr>
          <w:color w:val="231F20"/>
          <w:spacing w:val="-14"/>
          <w:sz w:val="27"/>
        </w:rPr>
        <w:t> </w:t>
      </w:r>
      <w:r>
        <w:rPr>
          <w:color w:val="231F20"/>
          <w:sz w:val="27"/>
        </w:rPr>
        <w:t>tiên</w:t>
      </w:r>
      <w:r>
        <w:rPr>
          <w:color w:val="231F20"/>
          <w:spacing w:val="-14"/>
          <w:sz w:val="27"/>
        </w:rPr>
        <w:t> </w:t>
      </w:r>
      <w:r>
        <w:rPr>
          <w:color w:val="231F20"/>
          <w:sz w:val="27"/>
        </w:rPr>
        <w:t>của</w:t>
      </w:r>
      <w:r>
        <w:rPr>
          <w:color w:val="231F20"/>
          <w:spacing w:val="-14"/>
          <w:sz w:val="27"/>
        </w:rPr>
        <w:t> </w:t>
      </w:r>
      <w:r>
        <w:rPr>
          <w:color w:val="231F20"/>
          <w:sz w:val="27"/>
        </w:rPr>
        <w:t>một</w:t>
      </w:r>
      <w:r>
        <w:rPr>
          <w:color w:val="231F20"/>
          <w:spacing w:val="-14"/>
          <w:sz w:val="27"/>
        </w:rPr>
        <w:t> </w:t>
      </w:r>
      <w:r>
        <w:rPr>
          <w:color w:val="231F20"/>
          <w:sz w:val="27"/>
        </w:rPr>
        <w:t>kiếp</w:t>
      </w:r>
      <w:r>
        <w:rPr>
          <w:color w:val="231F20"/>
          <w:spacing w:val="-14"/>
          <w:sz w:val="27"/>
        </w:rPr>
        <w:t> </w:t>
      </w:r>
      <w:r>
        <w:rPr>
          <w:color w:val="231F20"/>
          <w:sz w:val="27"/>
        </w:rPr>
        <w:t>sống sinh khởi?</w:t>
      </w:r>
    </w:p>
    <w:p>
      <w:pPr>
        <w:pStyle w:val="ListParagraph"/>
        <w:numPr>
          <w:ilvl w:val="0"/>
          <w:numId w:val="29"/>
        </w:numPr>
        <w:tabs>
          <w:tab w:pos="775" w:val="left" w:leader="none"/>
        </w:tabs>
        <w:spacing w:line="240" w:lineRule="auto" w:before="115" w:after="0"/>
        <w:ind w:left="775" w:right="0" w:hanging="265"/>
        <w:jc w:val="left"/>
        <w:rPr>
          <w:sz w:val="27"/>
        </w:rPr>
      </w:pPr>
      <w:r>
        <w:rPr>
          <w:color w:val="231F20"/>
          <w:sz w:val="27"/>
        </w:rPr>
        <w:t>Tâm hộ kiếp có thể là tâm vô nhân </w:t>
      </w:r>
      <w:r>
        <w:rPr>
          <w:color w:val="231F20"/>
          <w:spacing w:val="-2"/>
          <w:sz w:val="27"/>
        </w:rPr>
        <w:t>không?</w:t>
      </w:r>
    </w:p>
    <w:p>
      <w:pPr>
        <w:pStyle w:val="ListParagraph"/>
        <w:numPr>
          <w:ilvl w:val="0"/>
          <w:numId w:val="29"/>
        </w:numPr>
        <w:tabs>
          <w:tab w:pos="775" w:val="left" w:leader="none"/>
        </w:tabs>
        <w:spacing w:line="240" w:lineRule="auto" w:before="127" w:after="0"/>
        <w:ind w:left="775" w:right="0" w:hanging="265"/>
        <w:jc w:val="left"/>
        <w:rPr>
          <w:sz w:val="27"/>
        </w:rPr>
      </w:pPr>
      <w:r>
        <w:rPr>
          <w:color w:val="231F20"/>
          <w:sz w:val="27"/>
        </w:rPr>
        <w:t>Tâm hộ kiếp có thể đi kèm với trí </w:t>
      </w:r>
      <w:r>
        <w:rPr>
          <w:color w:val="231F20"/>
          <w:spacing w:val="-2"/>
          <w:sz w:val="27"/>
        </w:rPr>
        <w:t>không?</w:t>
      </w:r>
    </w:p>
    <w:p>
      <w:pPr>
        <w:pStyle w:val="ListParagraph"/>
        <w:spacing w:after="0" w:line="240"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173</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190" name="Group 190"/>
                <wp:cNvGraphicFramePr>
                  <a:graphicFrameLocks/>
                </wp:cNvGraphicFramePr>
                <a:graphic>
                  <a:graphicData uri="http://schemas.microsoft.com/office/word/2010/wordprocessingGroup">
                    <wpg:wgp>
                      <wpg:cNvPr id="190" name="Group 190"/>
                      <wpg:cNvGrpSpPr/>
                      <wpg:grpSpPr>
                        <a:xfrm>
                          <a:off x="0" y="0"/>
                          <a:ext cx="3636010" cy="6350"/>
                          <a:chExt cx="3636010" cy="6350"/>
                        </a:xfrm>
                      </wpg:grpSpPr>
                      <wps:wsp>
                        <wps:cNvPr id="191" name="Graphic 191"/>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57"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15"/>
        <w:ind w:left="0" w:right="0"/>
        <w:jc w:val="left"/>
        <w:rPr>
          <w:b/>
          <w:sz w:val="28"/>
        </w:rPr>
      </w:pPr>
    </w:p>
    <w:p>
      <w:pPr>
        <w:pStyle w:val="Heading2"/>
      </w:pPr>
      <w:bookmarkStart w:name="_TOC_250024" w:id="25"/>
      <w:r>
        <w:rPr>
          <w:color w:val="231F20"/>
        </w:rPr>
        <w:t>Chương </w:t>
      </w:r>
      <w:bookmarkEnd w:id="25"/>
      <w:r>
        <w:rPr>
          <w:color w:val="231F20"/>
          <w:spacing w:val="-5"/>
        </w:rPr>
        <w:t>13</w:t>
      </w:r>
    </w:p>
    <w:p>
      <w:pPr>
        <w:pStyle w:val="Heading1"/>
        <w:spacing w:before="192"/>
      </w:pPr>
      <w:bookmarkStart w:name="_TOC_250023" w:id="26"/>
      <w:r>
        <w:rPr>
          <w:color w:val="231F20"/>
        </w:rPr>
        <w:t>CHỨC</w:t>
      </w:r>
      <w:r>
        <w:rPr>
          <w:color w:val="231F20"/>
          <w:spacing w:val="-13"/>
        </w:rPr>
        <w:t> </w:t>
      </w:r>
      <w:r>
        <w:rPr>
          <w:color w:val="231F20"/>
        </w:rPr>
        <w:t>NĂNG</w:t>
      </w:r>
      <w:r>
        <w:rPr>
          <w:color w:val="231F20"/>
          <w:spacing w:val="-12"/>
        </w:rPr>
        <w:t> </w:t>
      </w:r>
      <w:r>
        <w:rPr>
          <w:color w:val="231F20"/>
        </w:rPr>
        <w:t>CỦA</w:t>
      </w:r>
      <w:r>
        <w:rPr>
          <w:color w:val="231F20"/>
          <w:spacing w:val="-12"/>
        </w:rPr>
        <w:t> </w:t>
      </w:r>
      <w:bookmarkEnd w:id="26"/>
      <w:r>
        <w:rPr>
          <w:color w:val="231F20"/>
          <w:spacing w:val="-5"/>
        </w:rPr>
        <w:t>TÂM</w:t>
      </w:r>
    </w:p>
    <w:p>
      <w:pPr>
        <w:pStyle w:val="BodyText"/>
        <w:spacing w:before="25"/>
        <w:ind w:left="0" w:right="0"/>
        <w:jc w:val="left"/>
        <w:rPr>
          <w:rFonts w:ascii="Cambria"/>
          <w:b/>
          <w:sz w:val="32"/>
        </w:rPr>
      </w:pPr>
    </w:p>
    <w:p>
      <w:pPr>
        <w:pStyle w:val="BodyText"/>
        <w:spacing w:line="252" w:lineRule="auto"/>
        <w:ind w:firstLine="396"/>
      </w:pPr>
      <w:r>
        <w:rPr>
          <w:color w:val="231F20"/>
        </w:rPr>
        <w:t>Mỗi tâm có chức năng riêng của nó; không có tâm</w:t>
      </w:r>
      <w:r>
        <w:rPr>
          <w:color w:val="231F20"/>
          <w:spacing w:val="-13"/>
        </w:rPr>
        <w:t> </w:t>
      </w:r>
      <w:r>
        <w:rPr>
          <w:color w:val="231F20"/>
        </w:rPr>
        <w:t>nào</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thực</w:t>
      </w:r>
      <w:r>
        <w:rPr>
          <w:color w:val="231F20"/>
          <w:spacing w:val="-13"/>
        </w:rPr>
        <w:t> </w:t>
      </w:r>
      <w:r>
        <w:rPr>
          <w:color w:val="231F20"/>
        </w:rPr>
        <w:t>hiện</w:t>
      </w:r>
      <w:r>
        <w:rPr>
          <w:color w:val="231F20"/>
          <w:spacing w:val="-13"/>
        </w:rPr>
        <w:t> </w:t>
      </w:r>
      <w:r>
        <w:rPr>
          <w:color w:val="231F20"/>
        </w:rPr>
        <w:t>một</w:t>
      </w:r>
      <w:r>
        <w:rPr>
          <w:color w:val="231F20"/>
          <w:spacing w:val="-13"/>
        </w:rPr>
        <w:t> </w:t>
      </w:r>
      <w:r>
        <w:rPr>
          <w:color w:val="231F20"/>
        </w:rPr>
        <w:t>chức</w:t>
      </w:r>
      <w:r>
        <w:rPr>
          <w:color w:val="231F20"/>
          <w:spacing w:val="-13"/>
        </w:rPr>
        <w:t> </w:t>
      </w:r>
      <w:r>
        <w:rPr>
          <w:color w:val="231F20"/>
        </w:rPr>
        <w:t>năng nào đó. Ví dụ, nghe và thấy là các chức năng của tâm.</w:t>
      </w:r>
      <w:r>
        <w:rPr>
          <w:color w:val="231F20"/>
          <w:spacing w:val="-11"/>
        </w:rPr>
        <w:t> </w:t>
      </w:r>
      <w:r>
        <w:rPr>
          <w:color w:val="231F20"/>
        </w:rPr>
        <w:t>Ta</w:t>
      </w:r>
      <w:r>
        <w:rPr>
          <w:color w:val="231F20"/>
          <w:spacing w:val="-6"/>
        </w:rPr>
        <w:t> </w:t>
      </w:r>
      <w:r>
        <w:rPr>
          <w:color w:val="231F20"/>
        </w:rPr>
        <w:t>thường</w:t>
      </w:r>
      <w:r>
        <w:rPr>
          <w:color w:val="231F20"/>
          <w:spacing w:val="-6"/>
        </w:rPr>
        <w:t> </w:t>
      </w:r>
      <w:r>
        <w:rPr>
          <w:color w:val="231F20"/>
        </w:rPr>
        <w:t>không</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về</w:t>
      </w:r>
      <w:r>
        <w:rPr>
          <w:color w:val="231F20"/>
          <w:spacing w:val="-6"/>
        </w:rPr>
        <w:t> </w:t>
      </w:r>
      <w:r>
        <w:rPr>
          <w:color w:val="231F20"/>
        </w:rPr>
        <w:t>nghe</w:t>
      </w:r>
      <w:r>
        <w:rPr>
          <w:color w:val="231F20"/>
          <w:spacing w:val="-6"/>
        </w:rPr>
        <w:t> </w:t>
      </w:r>
      <w:r>
        <w:rPr>
          <w:color w:val="231F20"/>
        </w:rPr>
        <w:t>và</w:t>
      </w:r>
      <w:r>
        <w:rPr>
          <w:color w:val="231F20"/>
          <w:spacing w:val="-6"/>
        </w:rPr>
        <w:t> </w:t>
      </w:r>
      <w:r>
        <w:rPr>
          <w:color w:val="231F20"/>
        </w:rPr>
        <w:t>thấy</w:t>
      </w:r>
      <w:r>
        <w:rPr>
          <w:color w:val="231F20"/>
          <w:spacing w:val="-6"/>
        </w:rPr>
        <w:t> </w:t>
      </w:r>
      <w:r>
        <w:rPr>
          <w:color w:val="231F20"/>
        </w:rPr>
        <w:t>như</w:t>
      </w:r>
      <w:r>
        <w:rPr>
          <w:color w:val="231F20"/>
          <w:spacing w:val="-6"/>
        </w:rPr>
        <w:t> </w:t>
      </w:r>
      <w:r>
        <w:rPr>
          <w:color w:val="231F20"/>
        </w:rPr>
        <w:t>là các chức năng, vì ta dính mắc vào cái tôi. Nếu muốn biết</w:t>
      </w:r>
      <w:r>
        <w:rPr>
          <w:color w:val="231F20"/>
          <w:spacing w:val="-7"/>
        </w:rPr>
        <w:t> </w:t>
      </w:r>
      <w:r>
        <w:rPr>
          <w:color w:val="231F20"/>
        </w:rPr>
        <w:t>kỹ</w:t>
      </w:r>
      <w:r>
        <w:rPr>
          <w:color w:val="231F20"/>
          <w:spacing w:val="-7"/>
        </w:rPr>
        <w:t> </w:t>
      </w:r>
      <w:r>
        <w:rPr>
          <w:color w:val="231F20"/>
        </w:rPr>
        <w:t>hơn</w:t>
      </w:r>
      <w:r>
        <w:rPr>
          <w:color w:val="231F20"/>
          <w:spacing w:val="-7"/>
        </w:rPr>
        <w:t> </w:t>
      </w:r>
      <w:r>
        <w:rPr>
          <w:color w:val="231F20"/>
        </w:rPr>
        <w:t>về</w:t>
      </w:r>
      <w:r>
        <w:rPr>
          <w:color w:val="231F20"/>
          <w:spacing w:val="-7"/>
        </w:rPr>
        <w:t> </w:t>
      </w:r>
      <w:r>
        <w:rPr>
          <w:color w:val="231F20"/>
        </w:rPr>
        <w:t>tâm,</w:t>
      </w:r>
      <w:r>
        <w:rPr>
          <w:color w:val="231F20"/>
          <w:spacing w:val="-7"/>
        </w:rPr>
        <w:t> </w:t>
      </w:r>
      <w:r>
        <w:rPr>
          <w:color w:val="231F20"/>
        </w:rPr>
        <w:t>ta</w:t>
      </w:r>
      <w:r>
        <w:rPr>
          <w:color w:val="231F20"/>
          <w:spacing w:val="-7"/>
        </w:rPr>
        <w:t> </w:t>
      </w:r>
      <w:r>
        <w:rPr>
          <w:color w:val="231F20"/>
        </w:rPr>
        <w:t>nên</w:t>
      </w:r>
      <w:r>
        <w:rPr>
          <w:color w:val="231F20"/>
          <w:spacing w:val="-7"/>
        </w:rPr>
        <w:t> </w:t>
      </w:r>
      <w:r>
        <w:rPr>
          <w:color w:val="231F20"/>
        </w:rPr>
        <w:t>học</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chức</w:t>
      </w:r>
      <w:r>
        <w:rPr>
          <w:color w:val="231F20"/>
          <w:spacing w:val="-7"/>
        </w:rPr>
        <w:t> </w:t>
      </w:r>
      <w:r>
        <w:rPr>
          <w:color w:val="231F20"/>
        </w:rPr>
        <w:t>năng</w:t>
      </w:r>
      <w:r>
        <w:rPr>
          <w:color w:val="231F20"/>
          <w:spacing w:val="-7"/>
        </w:rPr>
        <w:t> </w:t>
      </w:r>
      <w:r>
        <w:rPr>
          <w:color w:val="231F20"/>
        </w:rPr>
        <w:t>khác nhau của chúng.</w:t>
      </w:r>
    </w:p>
    <w:p>
      <w:pPr>
        <w:pStyle w:val="BodyText"/>
        <w:spacing w:line="252" w:lineRule="auto" w:before="115"/>
        <w:ind w:firstLine="396"/>
      </w:pPr>
      <w:r>
        <w:rPr>
          <w:color w:val="231F20"/>
        </w:rPr>
        <w:t>Chức năng được đảm nhận bởi tâm đầu tiên </w:t>
      </w:r>
      <w:r>
        <w:rPr>
          <w:color w:val="231F20"/>
        </w:rPr>
        <w:t>của một kiếp sống là chức năng tái tục.</w:t>
      </w:r>
      <w:r>
        <w:rPr>
          <w:color w:val="231F20"/>
          <w:spacing w:val="-4"/>
        </w:rPr>
        <w:t> </w:t>
      </w:r>
      <w:r>
        <w:rPr>
          <w:color w:val="231F20"/>
        </w:rPr>
        <w:t>Tâm tái tục được tiếp nối bởi tâm hộ kiếp. Chức năng hộ kiếp là chức năng</w:t>
      </w:r>
      <w:r>
        <w:rPr>
          <w:color w:val="231F20"/>
          <w:spacing w:val="-3"/>
        </w:rPr>
        <w:t> </w:t>
      </w:r>
      <w:r>
        <w:rPr>
          <w:color w:val="231F20"/>
        </w:rPr>
        <w:t>thứ</w:t>
      </w:r>
      <w:r>
        <w:rPr>
          <w:color w:val="231F20"/>
          <w:spacing w:val="-3"/>
        </w:rPr>
        <w:t> </w:t>
      </w:r>
      <w:r>
        <w:rPr>
          <w:color w:val="231F20"/>
        </w:rPr>
        <w:t>hai</w:t>
      </w:r>
      <w:r>
        <w:rPr>
          <w:color w:val="231F20"/>
          <w:spacing w:val="-3"/>
        </w:rPr>
        <w:t> </w:t>
      </w:r>
      <w:r>
        <w:rPr>
          <w:color w:val="231F20"/>
        </w:rPr>
        <w:t>của</w:t>
      </w:r>
      <w:r>
        <w:rPr>
          <w:color w:val="231F20"/>
          <w:spacing w:val="-3"/>
        </w:rPr>
        <w:t> </w:t>
      </w:r>
      <w:r>
        <w:rPr>
          <w:color w:val="231F20"/>
        </w:rPr>
        <w:t>tâm.</w:t>
      </w:r>
      <w:r>
        <w:rPr>
          <w:color w:val="231F20"/>
          <w:spacing w:val="-8"/>
        </w:rPr>
        <w:t> </w:t>
      </w:r>
      <w:r>
        <w:rPr>
          <w:color w:val="231F20"/>
        </w:rPr>
        <w:t>Tâm</w:t>
      </w:r>
      <w:r>
        <w:rPr>
          <w:color w:val="231F20"/>
          <w:spacing w:val="-3"/>
        </w:rPr>
        <w:t> </w:t>
      </w:r>
      <w:r>
        <w:rPr>
          <w:color w:val="231F20"/>
        </w:rPr>
        <w:t>hộ</w:t>
      </w:r>
      <w:r>
        <w:rPr>
          <w:color w:val="231F20"/>
          <w:spacing w:val="-3"/>
        </w:rPr>
        <w:t> </w:t>
      </w:r>
      <w:r>
        <w:rPr>
          <w:color w:val="231F20"/>
        </w:rPr>
        <w:t>kiếp</w:t>
      </w:r>
      <w:r>
        <w:rPr>
          <w:color w:val="231F20"/>
          <w:spacing w:val="-3"/>
        </w:rPr>
        <w:t> </w:t>
      </w:r>
      <w:r>
        <w:rPr>
          <w:color w:val="231F20"/>
        </w:rPr>
        <w:t>duy</w:t>
      </w:r>
      <w:r>
        <w:rPr>
          <w:color w:val="231F20"/>
          <w:spacing w:val="-3"/>
        </w:rPr>
        <w:t> </w:t>
      </w:r>
      <w:r>
        <w:rPr>
          <w:color w:val="231F20"/>
        </w:rPr>
        <w:t>trì</w:t>
      </w:r>
      <w:r>
        <w:rPr>
          <w:color w:val="231F20"/>
          <w:spacing w:val="-3"/>
        </w:rPr>
        <w:t> </w:t>
      </w:r>
      <w:r>
        <w:rPr>
          <w:color w:val="231F20"/>
        </w:rPr>
        <w:t>sự</w:t>
      </w:r>
      <w:r>
        <w:rPr>
          <w:color w:val="231F20"/>
          <w:spacing w:val="-3"/>
        </w:rPr>
        <w:t> </w:t>
      </w:r>
      <w:r>
        <w:rPr>
          <w:color w:val="231F20"/>
        </w:rPr>
        <w:t>liên</w:t>
      </w:r>
      <w:r>
        <w:rPr>
          <w:color w:val="231F20"/>
          <w:spacing w:val="-3"/>
        </w:rPr>
        <w:t> </w:t>
      </w:r>
      <w:r>
        <w:rPr>
          <w:color w:val="231F20"/>
        </w:rPr>
        <w:t>tục của</w:t>
      </w:r>
      <w:r>
        <w:rPr>
          <w:color w:val="231F20"/>
          <w:spacing w:val="-4"/>
        </w:rPr>
        <w:t> </w:t>
      </w:r>
      <w:r>
        <w:rPr>
          <w:color w:val="231F20"/>
        </w:rPr>
        <w:t>dòng</w:t>
      </w:r>
      <w:r>
        <w:rPr>
          <w:color w:val="231F20"/>
          <w:spacing w:val="-4"/>
        </w:rPr>
        <w:t> </w:t>
      </w:r>
      <w:r>
        <w:rPr>
          <w:color w:val="231F20"/>
        </w:rPr>
        <w:t>tâm</w:t>
      </w:r>
      <w:r>
        <w:rPr>
          <w:color w:val="231F20"/>
          <w:spacing w:val="-4"/>
        </w:rPr>
        <w:t> </w:t>
      </w:r>
      <w:r>
        <w:rPr>
          <w:color w:val="231F20"/>
        </w:rPr>
        <w:t>trong</w:t>
      </w:r>
      <w:r>
        <w:rPr>
          <w:color w:val="231F20"/>
          <w:spacing w:val="-4"/>
        </w:rPr>
        <w:t> </w:t>
      </w:r>
      <w:r>
        <w:rPr>
          <w:color w:val="231F20"/>
        </w:rPr>
        <w:t>một</w:t>
      </w:r>
      <w:r>
        <w:rPr>
          <w:color w:val="231F20"/>
          <w:spacing w:val="-4"/>
        </w:rPr>
        <w:t> </w:t>
      </w:r>
      <w:r>
        <w:rPr>
          <w:color w:val="231F20"/>
        </w:rPr>
        <w:t>kiếp</w:t>
      </w:r>
      <w:r>
        <w:rPr>
          <w:color w:val="231F20"/>
          <w:spacing w:val="-4"/>
        </w:rPr>
        <w:t> </w:t>
      </w:r>
      <w:r>
        <w:rPr>
          <w:color w:val="231F20"/>
        </w:rPr>
        <w:t>sống.</w:t>
      </w:r>
      <w:r>
        <w:rPr>
          <w:color w:val="231F20"/>
          <w:spacing w:val="-4"/>
        </w:rPr>
        <w:t> </w:t>
      </w:r>
      <w:r>
        <w:rPr>
          <w:color w:val="231F20"/>
        </w:rPr>
        <w:t>Chừng</w:t>
      </w:r>
      <w:r>
        <w:rPr>
          <w:color w:val="231F20"/>
          <w:spacing w:val="-4"/>
        </w:rPr>
        <w:t> </w:t>
      </w:r>
      <w:r>
        <w:rPr>
          <w:color w:val="231F20"/>
        </w:rPr>
        <w:t>nào</w:t>
      </w:r>
      <w:r>
        <w:rPr>
          <w:color w:val="231F20"/>
          <w:spacing w:val="-4"/>
        </w:rPr>
        <w:t> </w:t>
      </w:r>
      <w:r>
        <w:rPr>
          <w:color w:val="231F20"/>
        </w:rPr>
        <w:t>ta</w:t>
      </w:r>
      <w:r>
        <w:rPr>
          <w:color w:val="231F20"/>
          <w:spacing w:val="-4"/>
        </w:rPr>
        <w:t> </w:t>
      </w:r>
      <w:r>
        <w:rPr>
          <w:color w:val="231F20"/>
        </w:rPr>
        <w:t>vẫn còn sống, các tâm hộ kiếp vẫn còn sinh và diệt khi không có các lộ trình tâm qua ngũ môn và ý môn. Tâm hộ kiếp sinh khởi giữa các lộ trình tâm kinh nghiệm đối tượng qua một trong sáu môn.</w:t>
      </w:r>
      <w:r>
        <w:rPr>
          <w:color w:val="231F20"/>
          <w:spacing w:val="-3"/>
        </w:rPr>
        <w:t> </w:t>
      </w:r>
      <w:r>
        <w:rPr>
          <w:color w:val="231F20"/>
        </w:rPr>
        <w:t>Ví dụ, cái thấy</w:t>
      </w:r>
      <w:r>
        <w:rPr>
          <w:color w:val="231F20"/>
          <w:spacing w:val="-7"/>
        </w:rPr>
        <w:t> </w:t>
      </w:r>
      <w:r>
        <w:rPr>
          <w:color w:val="231F20"/>
        </w:rPr>
        <w:t>và</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được</w:t>
      </w:r>
      <w:r>
        <w:rPr>
          <w:color w:val="231F20"/>
          <w:spacing w:val="-7"/>
        </w:rPr>
        <w:t> </w:t>
      </w:r>
      <w:r>
        <w:rPr>
          <w:color w:val="231F20"/>
        </w:rPr>
        <w:t>thấy</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trong</w:t>
      </w:r>
      <w:r>
        <w:rPr>
          <w:color w:val="231F20"/>
          <w:spacing w:val="-7"/>
        </w:rPr>
        <w:t> </w:t>
      </w:r>
      <w:r>
        <w:rPr>
          <w:color w:val="231F20"/>
        </w:rPr>
        <w:t>các lộ trình tâm khác nhau và phải có các tâm hộ kiếp giữa các lộ trình ấy.</w:t>
      </w:r>
    </w:p>
    <w:p>
      <w:pPr>
        <w:pStyle w:val="BodyText"/>
        <w:spacing w:after="0" w:line="252" w:lineRule="auto"/>
        <w:sectPr>
          <w:headerReference w:type="default" r:id="rId88"/>
          <w:pgSz w:w="7660" w:h="11630"/>
          <w:pgMar w:header="0" w:footer="0" w:top="700" w:bottom="280" w:left="850" w:right="850"/>
        </w:sectPr>
      </w:pPr>
    </w:p>
    <w:p>
      <w:pPr>
        <w:pStyle w:val="BodyText"/>
        <w:spacing w:line="252" w:lineRule="auto" w:before="241"/>
        <w:ind w:firstLine="396"/>
      </w:pPr>
      <w:r>
        <w:rPr>
          <w:color w:val="231F20"/>
        </w:rPr>
        <w:t>Khi sắc in dấu lên một trong ngũ căn, dòng </w:t>
      </w:r>
      <w:r>
        <w:rPr>
          <w:color w:val="231F20"/>
        </w:rPr>
        <w:t>tâm hộ kiếp bị ngắt quãng. Sau một vài tâm hộ kiếp nữa sinh khởi và diệt đi, có </w:t>
      </w:r>
      <w:r>
        <w:rPr>
          <w:i/>
          <w:color w:val="231F20"/>
        </w:rPr>
        <w:t>ngũ môn hướng tâm, pañca- dvārāvajjana-citta</w:t>
      </w:r>
      <w:r>
        <w:rPr>
          <w:i/>
          <w:color w:val="231F20"/>
          <w:spacing w:val="-5"/>
        </w:rPr>
        <w:t> </w:t>
      </w:r>
      <w:r>
        <w:rPr>
          <w:color w:val="231F20"/>
        </w:rPr>
        <w:t>sinh</w:t>
      </w:r>
      <w:r>
        <w:rPr>
          <w:color w:val="231F20"/>
          <w:spacing w:val="-5"/>
        </w:rPr>
        <w:t> </w:t>
      </w:r>
      <w:r>
        <w:rPr>
          <w:color w:val="231F20"/>
        </w:rPr>
        <w:t>khởi.</w:t>
      </w:r>
      <w:r>
        <w:rPr>
          <w:color w:val="231F20"/>
          <w:spacing w:val="-6"/>
        </w:rPr>
        <w:t> </w:t>
      </w:r>
      <w:r>
        <w:rPr>
          <w:color w:val="231F20"/>
        </w:rPr>
        <w:t>Ngũ</w:t>
      </w:r>
      <w:r>
        <w:rPr>
          <w:color w:val="231F20"/>
          <w:spacing w:val="-5"/>
        </w:rPr>
        <w:t> </w:t>
      </w:r>
      <w:r>
        <w:rPr>
          <w:color w:val="231F20"/>
        </w:rPr>
        <w:t>môn</w:t>
      </w:r>
      <w:r>
        <w:rPr>
          <w:color w:val="231F20"/>
          <w:spacing w:val="-5"/>
        </w:rPr>
        <w:t> </w:t>
      </w:r>
      <w:r>
        <w:rPr>
          <w:color w:val="231F20"/>
        </w:rPr>
        <w:t>hướng</w:t>
      </w:r>
      <w:r>
        <w:rPr>
          <w:color w:val="231F20"/>
          <w:spacing w:val="-5"/>
        </w:rPr>
        <w:t> </w:t>
      </w:r>
      <w:r>
        <w:rPr>
          <w:color w:val="231F20"/>
        </w:rPr>
        <w:t>tâm</w:t>
      </w:r>
      <w:r>
        <w:rPr>
          <w:color w:val="231F20"/>
          <w:spacing w:val="-6"/>
        </w:rPr>
        <w:t> </w:t>
      </w:r>
      <w:r>
        <w:rPr>
          <w:color w:val="231F20"/>
        </w:rPr>
        <w:t>là tâm đầu tiên của lộ trình tâm kinh nghiệm sắc đã in dấu lên một trong ngũ căn.</w:t>
      </w:r>
    </w:p>
    <w:p>
      <w:pPr>
        <w:pStyle w:val="BodyText"/>
        <w:spacing w:line="252" w:lineRule="auto" w:before="110"/>
        <w:ind w:firstLine="396"/>
      </w:pPr>
      <w:r>
        <w:rPr>
          <w:color w:val="231F20"/>
        </w:rPr>
        <w:t>Ngũ môn hướng tâm thực hiện chức năng hướng đến đối tượng đã in dấu lên một trong ngũ căn. Nó hướng đến đối tượng qua môn tương ứng. Ngũ </w:t>
      </w:r>
      <w:r>
        <w:rPr>
          <w:color w:val="231F20"/>
        </w:rPr>
        <w:t>môn hướng tâm là tâm duy tác vô nhân.</w:t>
      </w:r>
    </w:p>
    <w:p>
      <w:pPr>
        <w:pStyle w:val="BodyText"/>
        <w:spacing w:line="252" w:lineRule="auto" w:before="111"/>
        <w:ind w:right="112" w:firstLine="396"/>
      </w:pPr>
      <w:r>
        <w:rPr>
          <w:i/>
          <w:color w:val="231F20"/>
        </w:rPr>
        <w:t>Thanh Tịnh Đạo </w:t>
      </w:r>
      <w:r>
        <w:rPr>
          <w:color w:val="231F20"/>
        </w:rPr>
        <w:t>(XIV, 107) có mô tả liên quan đến ngũ môn hướng tâm (ý giới):</w:t>
      </w:r>
    </w:p>
    <w:p>
      <w:pPr>
        <w:spacing w:line="252" w:lineRule="auto" w:before="109"/>
        <w:ind w:left="737" w:right="111" w:firstLine="0"/>
        <w:jc w:val="both"/>
        <w:rPr>
          <w:i/>
          <w:sz w:val="26"/>
        </w:rPr>
      </w:pPr>
      <w:r>
        <w:rPr>
          <w:i/>
          <w:color w:val="231F20"/>
          <w:sz w:val="26"/>
        </w:rPr>
        <w:t>Ý</w:t>
      </w:r>
      <w:r>
        <w:rPr>
          <w:i/>
          <w:color w:val="231F20"/>
          <w:spacing w:val="-11"/>
          <w:sz w:val="26"/>
        </w:rPr>
        <w:t> </w:t>
      </w:r>
      <w:r>
        <w:rPr>
          <w:i/>
          <w:color w:val="231F20"/>
          <w:sz w:val="26"/>
        </w:rPr>
        <w:t>giới</w:t>
      </w:r>
      <w:r>
        <w:rPr>
          <w:i/>
          <w:color w:val="231F20"/>
          <w:spacing w:val="-11"/>
          <w:sz w:val="26"/>
        </w:rPr>
        <w:t> </w:t>
      </w:r>
      <w:r>
        <w:rPr>
          <w:i/>
          <w:color w:val="231F20"/>
          <w:sz w:val="26"/>
        </w:rPr>
        <w:t>có</w:t>
      </w:r>
      <w:r>
        <w:rPr>
          <w:i/>
          <w:color w:val="231F20"/>
          <w:spacing w:val="-11"/>
          <w:sz w:val="26"/>
        </w:rPr>
        <w:t> </w:t>
      </w:r>
      <w:r>
        <w:rPr>
          <w:i/>
          <w:color w:val="231F20"/>
          <w:sz w:val="26"/>
        </w:rPr>
        <w:t>đặc</w:t>
      </w:r>
      <w:r>
        <w:rPr>
          <w:i/>
          <w:color w:val="231F20"/>
          <w:spacing w:val="-11"/>
          <w:sz w:val="26"/>
        </w:rPr>
        <w:t> </w:t>
      </w:r>
      <w:r>
        <w:rPr>
          <w:i/>
          <w:color w:val="231F20"/>
          <w:sz w:val="26"/>
        </w:rPr>
        <w:t>tính</w:t>
      </w:r>
      <w:r>
        <w:rPr>
          <w:i/>
          <w:color w:val="231F20"/>
          <w:spacing w:val="-11"/>
          <w:sz w:val="26"/>
        </w:rPr>
        <w:t> </w:t>
      </w:r>
      <w:r>
        <w:rPr>
          <w:i/>
          <w:color w:val="231F20"/>
          <w:sz w:val="26"/>
        </w:rPr>
        <w:t>làm</w:t>
      </w:r>
      <w:r>
        <w:rPr>
          <w:i/>
          <w:color w:val="231F20"/>
          <w:spacing w:val="-11"/>
          <w:sz w:val="26"/>
        </w:rPr>
        <w:t> </w:t>
      </w:r>
      <w:r>
        <w:rPr>
          <w:i/>
          <w:color w:val="231F20"/>
          <w:sz w:val="26"/>
        </w:rPr>
        <w:t>tiền</w:t>
      </w:r>
      <w:r>
        <w:rPr>
          <w:i/>
          <w:color w:val="231F20"/>
          <w:spacing w:val="-11"/>
          <w:sz w:val="26"/>
        </w:rPr>
        <w:t> </w:t>
      </w:r>
      <w:r>
        <w:rPr>
          <w:i/>
          <w:color w:val="231F20"/>
          <w:sz w:val="26"/>
        </w:rPr>
        <w:t>đạo</w:t>
      </w:r>
      <w:r>
        <w:rPr>
          <w:i/>
          <w:color w:val="231F20"/>
          <w:spacing w:val="-11"/>
          <w:sz w:val="26"/>
        </w:rPr>
        <w:t> </w:t>
      </w:r>
      <w:r>
        <w:rPr>
          <w:i/>
          <w:color w:val="231F20"/>
          <w:sz w:val="26"/>
        </w:rPr>
        <w:t>cho</w:t>
      </w:r>
      <w:r>
        <w:rPr>
          <w:i/>
          <w:color w:val="231F20"/>
          <w:spacing w:val="-11"/>
          <w:sz w:val="26"/>
        </w:rPr>
        <w:t> </w:t>
      </w:r>
      <w:r>
        <w:rPr>
          <w:i/>
          <w:color w:val="231F20"/>
          <w:sz w:val="26"/>
        </w:rPr>
        <w:t>nhãn</w:t>
      </w:r>
      <w:r>
        <w:rPr>
          <w:i/>
          <w:color w:val="231F20"/>
          <w:spacing w:val="-11"/>
          <w:sz w:val="26"/>
        </w:rPr>
        <w:t> </w:t>
      </w:r>
      <w:r>
        <w:rPr>
          <w:i/>
          <w:color w:val="231F20"/>
          <w:sz w:val="26"/>
        </w:rPr>
        <w:t>thức,</w:t>
      </w:r>
      <w:r>
        <w:rPr>
          <w:i/>
          <w:color w:val="231F20"/>
          <w:spacing w:val="-11"/>
          <w:sz w:val="26"/>
        </w:rPr>
        <w:t> </w:t>
      </w:r>
      <w:r>
        <w:rPr>
          <w:i/>
          <w:color w:val="231F20"/>
          <w:sz w:val="26"/>
        </w:rPr>
        <w:t>vv. và</w:t>
      </w:r>
      <w:r>
        <w:rPr>
          <w:i/>
          <w:color w:val="231F20"/>
          <w:spacing w:val="-14"/>
          <w:sz w:val="26"/>
        </w:rPr>
        <w:t> </w:t>
      </w:r>
      <w:r>
        <w:rPr>
          <w:i/>
          <w:color w:val="231F20"/>
          <w:sz w:val="26"/>
        </w:rPr>
        <w:t>nhận</w:t>
      </w:r>
      <w:r>
        <w:rPr>
          <w:i/>
          <w:color w:val="231F20"/>
          <w:spacing w:val="-14"/>
          <w:sz w:val="26"/>
        </w:rPr>
        <w:t> </w:t>
      </w:r>
      <w:r>
        <w:rPr>
          <w:i/>
          <w:color w:val="231F20"/>
          <w:sz w:val="26"/>
        </w:rPr>
        <w:t>biết</w:t>
      </w:r>
      <w:r>
        <w:rPr>
          <w:i/>
          <w:color w:val="231F20"/>
          <w:spacing w:val="-14"/>
          <w:sz w:val="26"/>
        </w:rPr>
        <w:t> </w:t>
      </w:r>
      <w:r>
        <w:rPr>
          <w:i/>
          <w:color w:val="231F20"/>
          <w:sz w:val="26"/>
        </w:rPr>
        <w:t>các</w:t>
      </w:r>
      <w:r>
        <w:rPr>
          <w:i/>
          <w:color w:val="231F20"/>
          <w:spacing w:val="-14"/>
          <w:sz w:val="26"/>
        </w:rPr>
        <w:t> </w:t>
      </w:r>
      <w:r>
        <w:rPr>
          <w:i/>
          <w:color w:val="231F20"/>
          <w:sz w:val="26"/>
        </w:rPr>
        <w:t>đối</w:t>
      </w:r>
      <w:r>
        <w:rPr>
          <w:i/>
          <w:color w:val="231F20"/>
          <w:spacing w:val="-14"/>
          <w:sz w:val="26"/>
        </w:rPr>
        <w:t> </w:t>
      </w:r>
      <w:r>
        <w:rPr>
          <w:i/>
          <w:color w:val="231F20"/>
          <w:sz w:val="26"/>
        </w:rPr>
        <w:t>tượng</w:t>
      </w:r>
      <w:r>
        <w:rPr>
          <w:i/>
          <w:color w:val="231F20"/>
          <w:spacing w:val="-14"/>
          <w:sz w:val="26"/>
        </w:rPr>
        <w:t> </w:t>
      </w:r>
      <w:r>
        <w:rPr>
          <w:i/>
          <w:color w:val="231F20"/>
          <w:sz w:val="26"/>
        </w:rPr>
        <w:t>sắc</w:t>
      </w:r>
      <w:r>
        <w:rPr>
          <w:i/>
          <w:color w:val="231F20"/>
          <w:spacing w:val="-14"/>
          <w:sz w:val="26"/>
        </w:rPr>
        <w:t> </w:t>
      </w:r>
      <w:r>
        <w:rPr>
          <w:i/>
          <w:color w:val="231F20"/>
          <w:sz w:val="26"/>
        </w:rPr>
        <w:t>thanh</w:t>
      </w:r>
      <w:r>
        <w:rPr>
          <w:i/>
          <w:color w:val="231F20"/>
          <w:spacing w:val="-14"/>
          <w:sz w:val="26"/>
        </w:rPr>
        <w:t> </w:t>
      </w:r>
      <w:r>
        <w:rPr>
          <w:i/>
          <w:color w:val="231F20"/>
          <w:sz w:val="26"/>
        </w:rPr>
        <w:t>v.v…</w:t>
      </w:r>
      <w:r>
        <w:rPr>
          <w:i/>
          <w:color w:val="231F20"/>
          <w:spacing w:val="-14"/>
          <w:sz w:val="26"/>
        </w:rPr>
        <w:t> </w:t>
      </w:r>
      <w:r>
        <w:rPr>
          <w:i/>
          <w:color w:val="231F20"/>
          <w:sz w:val="26"/>
        </w:rPr>
        <w:t>Nhiệm vụ</w:t>
      </w:r>
      <w:r>
        <w:rPr>
          <w:i/>
          <w:color w:val="231F20"/>
          <w:spacing w:val="-2"/>
          <w:sz w:val="26"/>
        </w:rPr>
        <w:t> </w:t>
      </w:r>
      <w:r>
        <w:rPr>
          <w:i/>
          <w:color w:val="231F20"/>
          <w:sz w:val="26"/>
        </w:rPr>
        <w:t>nó</w:t>
      </w:r>
      <w:r>
        <w:rPr>
          <w:i/>
          <w:color w:val="231F20"/>
          <w:spacing w:val="-1"/>
          <w:sz w:val="26"/>
        </w:rPr>
        <w:t> </w:t>
      </w:r>
      <w:r>
        <w:rPr>
          <w:i/>
          <w:color w:val="231F20"/>
          <w:sz w:val="26"/>
        </w:rPr>
        <w:t>là</w:t>
      </w:r>
      <w:r>
        <w:rPr>
          <w:i/>
          <w:color w:val="231F20"/>
          <w:spacing w:val="-2"/>
          <w:sz w:val="26"/>
        </w:rPr>
        <w:t> </w:t>
      </w:r>
      <w:r>
        <w:rPr>
          <w:i/>
          <w:color w:val="231F20"/>
          <w:sz w:val="26"/>
        </w:rPr>
        <w:t>hướng</w:t>
      </w:r>
      <w:r>
        <w:rPr>
          <w:i/>
          <w:color w:val="231F20"/>
          <w:spacing w:val="-1"/>
          <w:sz w:val="26"/>
        </w:rPr>
        <w:t> </w:t>
      </w:r>
      <w:r>
        <w:rPr>
          <w:i/>
          <w:color w:val="231F20"/>
          <w:sz w:val="26"/>
        </w:rPr>
        <w:t>tâm</w:t>
      </w:r>
      <w:r>
        <w:rPr>
          <w:i/>
          <w:color w:val="231F20"/>
          <w:spacing w:val="-2"/>
          <w:sz w:val="26"/>
        </w:rPr>
        <w:t> </w:t>
      </w:r>
      <w:r>
        <w:rPr>
          <w:i/>
          <w:color w:val="231F20"/>
          <w:sz w:val="26"/>
        </w:rPr>
        <w:t>đến</w:t>
      </w:r>
      <w:r>
        <w:rPr>
          <w:i/>
          <w:color w:val="231F20"/>
          <w:spacing w:val="-2"/>
          <w:sz w:val="26"/>
        </w:rPr>
        <w:t> </w:t>
      </w:r>
      <w:r>
        <w:rPr>
          <w:i/>
          <w:color w:val="231F20"/>
          <w:sz w:val="26"/>
        </w:rPr>
        <w:t>sắc</w:t>
      </w:r>
      <w:r>
        <w:rPr>
          <w:i/>
          <w:color w:val="231F20"/>
          <w:spacing w:val="-1"/>
          <w:sz w:val="26"/>
        </w:rPr>
        <w:t> </w:t>
      </w:r>
      <w:r>
        <w:rPr>
          <w:i/>
          <w:color w:val="231F20"/>
          <w:sz w:val="26"/>
        </w:rPr>
        <w:t>pháp,</w:t>
      </w:r>
      <w:r>
        <w:rPr>
          <w:i/>
          <w:color w:val="231F20"/>
          <w:spacing w:val="-1"/>
          <w:sz w:val="26"/>
        </w:rPr>
        <w:t> </w:t>
      </w:r>
      <w:r>
        <w:rPr>
          <w:i/>
          <w:color w:val="231F20"/>
          <w:sz w:val="26"/>
        </w:rPr>
        <w:t>v.v…</w:t>
      </w:r>
      <w:r>
        <w:rPr>
          <w:i/>
          <w:color w:val="231F20"/>
          <w:spacing w:val="-2"/>
          <w:sz w:val="26"/>
        </w:rPr>
        <w:t> </w:t>
      </w:r>
      <w:r>
        <w:rPr>
          <w:i/>
          <w:color w:val="231F20"/>
          <w:sz w:val="26"/>
        </w:rPr>
        <w:t>Nó</w:t>
      </w:r>
      <w:r>
        <w:rPr>
          <w:i/>
          <w:color w:val="231F20"/>
          <w:spacing w:val="-1"/>
          <w:sz w:val="26"/>
        </w:rPr>
        <w:t> </w:t>
      </w:r>
      <w:r>
        <w:rPr>
          <w:i/>
          <w:color w:val="231F20"/>
          <w:sz w:val="26"/>
        </w:rPr>
        <w:t>được biểu hiện là sự chạm xúc với các đối tượng ấy. Nhân</w:t>
      </w:r>
      <w:r>
        <w:rPr>
          <w:i/>
          <w:color w:val="231F20"/>
          <w:spacing w:val="-4"/>
          <w:sz w:val="26"/>
        </w:rPr>
        <w:t> </w:t>
      </w:r>
      <w:r>
        <w:rPr>
          <w:i/>
          <w:color w:val="231F20"/>
          <w:sz w:val="26"/>
        </w:rPr>
        <w:t>gần</w:t>
      </w:r>
      <w:r>
        <w:rPr>
          <w:i/>
          <w:color w:val="231F20"/>
          <w:spacing w:val="-4"/>
          <w:sz w:val="26"/>
        </w:rPr>
        <w:t> </w:t>
      </w:r>
      <w:r>
        <w:rPr>
          <w:i/>
          <w:color w:val="231F20"/>
          <w:sz w:val="26"/>
        </w:rPr>
        <w:t>của</w:t>
      </w:r>
      <w:r>
        <w:rPr>
          <w:i/>
          <w:color w:val="231F20"/>
          <w:spacing w:val="-4"/>
          <w:sz w:val="26"/>
        </w:rPr>
        <w:t> </w:t>
      </w:r>
      <w:r>
        <w:rPr>
          <w:i/>
          <w:color w:val="231F20"/>
          <w:sz w:val="26"/>
        </w:rPr>
        <w:t>nó</w:t>
      </w:r>
      <w:r>
        <w:rPr>
          <w:i/>
          <w:color w:val="231F20"/>
          <w:spacing w:val="-4"/>
          <w:sz w:val="26"/>
        </w:rPr>
        <w:t> </w:t>
      </w:r>
      <w:r>
        <w:rPr>
          <w:i/>
          <w:color w:val="231F20"/>
          <w:sz w:val="26"/>
        </w:rPr>
        <w:t>là</w:t>
      </w:r>
      <w:r>
        <w:rPr>
          <w:i/>
          <w:color w:val="231F20"/>
          <w:spacing w:val="-4"/>
          <w:sz w:val="26"/>
        </w:rPr>
        <w:t> </w:t>
      </w:r>
      <w:r>
        <w:rPr>
          <w:i/>
          <w:color w:val="231F20"/>
          <w:sz w:val="26"/>
        </w:rPr>
        <w:t>sự</w:t>
      </w:r>
      <w:r>
        <w:rPr>
          <w:i/>
          <w:color w:val="231F20"/>
          <w:spacing w:val="-4"/>
          <w:sz w:val="26"/>
        </w:rPr>
        <w:t> </w:t>
      </w:r>
      <w:r>
        <w:rPr>
          <w:i/>
          <w:color w:val="231F20"/>
          <w:sz w:val="26"/>
        </w:rPr>
        <w:t>gián</w:t>
      </w:r>
      <w:r>
        <w:rPr>
          <w:i/>
          <w:color w:val="231F20"/>
          <w:spacing w:val="-4"/>
          <w:sz w:val="26"/>
        </w:rPr>
        <w:t> </w:t>
      </w:r>
      <w:r>
        <w:rPr>
          <w:i/>
          <w:color w:val="231F20"/>
          <w:sz w:val="26"/>
        </w:rPr>
        <w:t>đoạn</w:t>
      </w:r>
      <w:r>
        <w:rPr>
          <w:i/>
          <w:color w:val="231F20"/>
          <w:spacing w:val="-4"/>
          <w:sz w:val="26"/>
        </w:rPr>
        <w:t> </w:t>
      </w:r>
      <w:r>
        <w:rPr>
          <w:i/>
          <w:color w:val="231F20"/>
          <w:sz w:val="26"/>
        </w:rPr>
        <w:t>dòng</w:t>
      </w:r>
      <w:r>
        <w:rPr>
          <w:i/>
          <w:color w:val="231F20"/>
          <w:spacing w:val="-4"/>
          <w:sz w:val="26"/>
        </w:rPr>
        <w:t> </w:t>
      </w:r>
      <w:r>
        <w:rPr>
          <w:i/>
          <w:color w:val="231F20"/>
          <w:sz w:val="26"/>
        </w:rPr>
        <w:t>hữu</w:t>
      </w:r>
      <w:r>
        <w:rPr>
          <w:i/>
          <w:color w:val="231F20"/>
          <w:spacing w:val="-4"/>
          <w:sz w:val="26"/>
        </w:rPr>
        <w:t> </w:t>
      </w:r>
      <w:r>
        <w:rPr>
          <w:i/>
          <w:color w:val="231F20"/>
          <w:sz w:val="26"/>
        </w:rPr>
        <w:t>phần tương tục. Nó chỉ tương ưng với xả.</w:t>
      </w:r>
    </w:p>
    <w:p>
      <w:pPr>
        <w:pStyle w:val="BodyText"/>
        <w:spacing w:line="252" w:lineRule="auto" w:before="113"/>
        <w:ind w:firstLine="396"/>
      </w:pPr>
      <w:r>
        <w:rPr>
          <w:color w:val="231F20"/>
        </w:rPr>
        <w:t>Ngũ</w:t>
      </w:r>
      <w:r>
        <w:rPr>
          <w:color w:val="231F20"/>
          <w:spacing w:val="-7"/>
        </w:rPr>
        <w:t> </w:t>
      </w:r>
      <w:r>
        <w:rPr>
          <w:color w:val="231F20"/>
        </w:rPr>
        <w:t>môn</w:t>
      </w:r>
      <w:r>
        <w:rPr>
          <w:color w:val="231F20"/>
          <w:spacing w:val="-7"/>
        </w:rPr>
        <w:t> </w:t>
      </w:r>
      <w:r>
        <w:rPr>
          <w:color w:val="231F20"/>
        </w:rPr>
        <w:t>hướng</w:t>
      </w:r>
      <w:r>
        <w:rPr>
          <w:color w:val="231F20"/>
          <w:spacing w:val="-7"/>
        </w:rPr>
        <w:t> </w:t>
      </w:r>
      <w:r>
        <w:rPr>
          <w:color w:val="231F20"/>
        </w:rPr>
        <w:t>tâm</w:t>
      </w:r>
      <w:r>
        <w:rPr>
          <w:color w:val="231F20"/>
          <w:spacing w:val="-7"/>
        </w:rPr>
        <w:t> </w:t>
      </w:r>
      <w:r>
        <w:rPr>
          <w:color w:val="231F20"/>
        </w:rPr>
        <w:t>là</w:t>
      </w:r>
      <w:r>
        <w:rPr>
          <w:color w:val="231F20"/>
          <w:spacing w:val="-7"/>
        </w:rPr>
        <w:t> </w:t>
      </w:r>
      <w:r>
        <w:rPr>
          <w:color w:val="231F20"/>
        </w:rPr>
        <w:t>“tiền</w:t>
      </w:r>
      <w:r>
        <w:rPr>
          <w:color w:val="231F20"/>
          <w:spacing w:val="-7"/>
        </w:rPr>
        <w:t> </w:t>
      </w:r>
      <w:r>
        <w:rPr>
          <w:color w:val="231F20"/>
        </w:rPr>
        <w:t>đạo”</w:t>
      </w:r>
      <w:r>
        <w:rPr>
          <w:color w:val="231F20"/>
          <w:spacing w:val="-7"/>
        </w:rPr>
        <w:t> </w:t>
      </w:r>
      <w:r>
        <w:rPr>
          <w:color w:val="231F20"/>
        </w:rPr>
        <w:t>vì</w:t>
      </w:r>
      <w:r>
        <w:rPr>
          <w:color w:val="231F20"/>
          <w:spacing w:val="-7"/>
        </w:rPr>
        <w:t> </w:t>
      </w:r>
      <w:r>
        <w:rPr>
          <w:color w:val="231F20"/>
        </w:rPr>
        <w:t>nó</w:t>
      </w:r>
      <w:r>
        <w:rPr>
          <w:color w:val="231F20"/>
          <w:spacing w:val="-7"/>
        </w:rPr>
        <w:t> </w:t>
      </w:r>
      <w:r>
        <w:rPr>
          <w:color w:val="231F20"/>
        </w:rPr>
        <w:t>sinh</w:t>
      </w:r>
      <w:r>
        <w:rPr>
          <w:color w:val="231F20"/>
          <w:spacing w:val="-7"/>
        </w:rPr>
        <w:t> </w:t>
      </w:r>
      <w:r>
        <w:rPr>
          <w:color w:val="231F20"/>
        </w:rPr>
        <w:t>khởi trước</w:t>
      </w:r>
      <w:r>
        <w:rPr>
          <w:color w:val="231F20"/>
          <w:spacing w:val="40"/>
        </w:rPr>
        <w:t> </w:t>
      </w:r>
      <w:r>
        <w:rPr>
          <w:color w:val="231F20"/>
        </w:rPr>
        <w:t>ngũ</w:t>
      </w:r>
      <w:r>
        <w:rPr>
          <w:color w:val="231F20"/>
          <w:spacing w:val="40"/>
        </w:rPr>
        <w:t> </w:t>
      </w:r>
      <w:r>
        <w:rPr>
          <w:color w:val="231F20"/>
        </w:rPr>
        <w:t>song</w:t>
      </w:r>
      <w:r>
        <w:rPr>
          <w:color w:val="231F20"/>
          <w:spacing w:val="40"/>
        </w:rPr>
        <w:t> </w:t>
      </w:r>
      <w:r>
        <w:rPr>
          <w:color w:val="231F20"/>
        </w:rPr>
        <w:t>thức</w:t>
      </w:r>
      <w:r>
        <w:rPr>
          <w:color w:val="231F20"/>
          <w:spacing w:val="40"/>
        </w:rPr>
        <w:t> </w:t>
      </w:r>
      <w:r>
        <w:rPr>
          <w:color w:val="231F20"/>
        </w:rPr>
        <w:t>(nhãn</w:t>
      </w:r>
      <w:r>
        <w:rPr>
          <w:color w:val="231F20"/>
          <w:spacing w:val="40"/>
        </w:rPr>
        <w:t> </w:t>
      </w:r>
      <w:r>
        <w:rPr>
          <w:color w:val="231F20"/>
        </w:rPr>
        <w:t>thức,</w:t>
      </w:r>
      <w:r>
        <w:rPr>
          <w:color w:val="231F20"/>
          <w:spacing w:val="40"/>
        </w:rPr>
        <w:t> </w:t>
      </w:r>
      <w:r>
        <w:rPr>
          <w:color w:val="231F20"/>
        </w:rPr>
        <w:t>nhĩ</w:t>
      </w:r>
      <w:r>
        <w:rPr>
          <w:color w:val="231F20"/>
          <w:spacing w:val="40"/>
        </w:rPr>
        <w:t> </w:t>
      </w:r>
      <w:r>
        <w:rPr>
          <w:color w:val="231F20"/>
        </w:rPr>
        <w:t>thức…).</w:t>
      </w:r>
      <w:r>
        <w:rPr>
          <w:color w:val="231F20"/>
          <w:spacing w:val="40"/>
        </w:rPr>
        <w:t> </w:t>
      </w:r>
      <w:r>
        <w:rPr>
          <w:color w:val="231F20"/>
        </w:rPr>
        <w:t>Khi nó hướng đến đối tượng đã in dấu lên nhãn căn, nó hướng</w:t>
      </w:r>
      <w:r>
        <w:rPr>
          <w:color w:val="231F20"/>
          <w:spacing w:val="-9"/>
        </w:rPr>
        <w:t> </w:t>
      </w:r>
      <w:r>
        <w:rPr>
          <w:color w:val="231F20"/>
        </w:rPr>
        <w:t>đến</w:t>
      </w:r>
      <w:r>
        <w:rPr>
          <w:color w:val="231F20"/>
          <w:spacing w:val="-9"/>
        </w:rPr>
        <w:t> </w:t>
      </w:r>
      <w:r>
        <w:rPr>
          <w:color w:val="231F20"/>
        </w:rPr>
        <w:t>qua</w:t>
      </w:r>
      <w:r>
        <w:rPr>
          <w:color w:val="231F20"/>
          <w:spacing w:val="-9"/>
        </w:rPr>
        <w:t> </w:t>
      </w:r>
      <w:r>
        <w:rPr>
          <w:color w:val="231F20"/>
        </w:rPr>
        <w:t>nhãn</w:t>
      </w:r>
      <w:r>
        <w:rPr>
          <w:color w:val="231F20"/>
          <w:spacing w:val="-9"/>
        </w:rPr>
        <w:t> </w:t>
      </w:r>
      <w:r>
        <w:rPr>
          <w:color w:val="231F20"/>
        </w:rPr>
        <w:t>môn</w:t>
      </w:r>
      <w:r>
        <w:rPr>
          <w:color w:val="231F20"/>
          <w:spacing w:val="-9"/>
        </w:rPr>
        <w:t> </w:t>
      </w:r>
      <w:r>
        <w:rPr>
          <w:color w:val="231F20"/>
        </w:rPr>
        <w:t>và</w:t>
      </w:r>
      <w:r>
        <w:rPr>
          <w:color w:val="231F20"/>
          <w:spacing w:val="-9"/>
        </w:rPr>
        <w:t> </w:t>
      </w:r>
      <w:r>
        <w:rPr>
          <w:color w:val="231F20"/>
        </w:rPr>
        <w:t>là</w:t>
      </w:r>
      <w:r>
        <w:rPr>
          <w:color w:val="231F20"/>
          <w:spacing w:val="-9"/>
        </w:rPr>
        <w:t> </w:t>
      </w:r>
      <w:r>
        <w:rPr>
          <w:i/>
          <w:color w:val="231F20"/>
        </w:rPr>
        <w:t>nhãn</w:t>
      </w:r>
      <w:r>
        <w:rPr>
          <w:i/>
          <w:color w:val="231F20"/>
          <w:spacing w:val="-9"/>
        </w:rPr>
        <w:t> </w:t>
      </w:r>
      <w:r>
        <w:rPr>
          <w:i/>
          <w:color w:val="231F20"/>
        </w:rPr>
        <w:t>môn</w:t>
      </w:r>
      <w:r>
        <w:rPr>
          <w:i/>
          <w:color w:val="231F20"/>
          <w:spacing w:val="-9"/>
        </w:rPr>
        <w:t> </w:t>
      </w:r>
      <w:r>
        <w:rPr>
          <w:i/>
          <w:color w:val="231F20"/>
        </w:rPr>
        <w:t>hướng</w:t>
      </w:r>
      <w:r>
        <w:rPr>
          <w:i/>
          <w:color w:val="231F20"/>
          <w:spacing w:val="-9"/>
        </w:rPr>
        <w:t> </w:t>
      </w:r>
      <w:r>
        <w:rPr>
          <w:i/>
          <w:color w:val="231F20"/>
        </w:rPr>
        <w:t>tâm, cakkhudvārāvajjana-citta</w:t>
      </w:r>
      <w:r>
        <w:rPr>
          <w:color w:val="231F20"/>
        </w:rPr>
        <w:t>. Khi nó hướng đến đối tượng đã in dấu lên nhĩ căn, nó là </w:t>
      </w:r>
      <w:r>
        <w:rPr>
          <w:i/>
          <w:color w:val="231F20"/>
        </w:rPr>
        <w:t>nhĩ môn hướng tâm, sota-dvārāvajjana-citta</w:t>
      </w:r>
      <w:r>
        <w:rPr>
          <w:color w:val="231F20"/>
        </w:rPr>
        <w:t>. Ngũ môn hướng tâm được đặt tên theo căn môn qua đó nó hướng đến đối tượng.</w:t>
      </w:r>
      <w:r>
        <w:rPr>
          <w:color w:val="231F20"/>
          <w:spacing w:val="-8"/>
        </w:rPr>
        <w:t> </w:t>
      </w:r>
      <w:r>
        <w:rPr>
          <w:color w:val="231F20"/>
        </w:rPr>
        <w:t>Ngũ</w:t>
      </w:r>
      <w:r>
        <w:rPr>
          <w:color w:val="231F20"/>
          <w:spacing w:val="-8"/>
        </w:rPr>
        <w:t> </w:t>
      </w:r>
      <w:r>
        <w:rPr>
          <w:color w:val="231F20"/>
        </w:rPr>
        <w:t>môn</w:t>
      </w:r>
      <w:r>
        <w:rPr>
          <w:color w:val="231F20"/>
          <w:spacing w:val="-8"/>
        </w:rPr>
        <w:t> </w:t>
      </w:r>
      <w:r>
        <w:rPr>
          <w:color w:val="231F20"/>
        </w:rPr>
        <w:t>hướng</w:t>
      </w:r>
      <w:r>
        <w:rPr>
          <w:color w:val="231F20"/>
          <w:spacing w:val="-8"/>
        </w:rPr>
        <w:t> </w:t>
      </w:r>
      <w:r>
        <w:rPr>
          <w:color w:val="231F20"/>
        </w:rPr>
        <w:t>tâm</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vô</w:t>
      </w:r>
      <w:r>
        <w:rPr>
          <w:color w:val="231F20"/>
          <w:spacing w:val="-8"/>
        </w:rPr>
        <w:t> </w:t>
      </w:r>
      <w:r>
        <w:rPr>
          <w:color w:val="231F20"/>
        </w:rPr>
        <w:t>số</w:t>
      </w:r>
      <w:r>
        <w:rPr>
          <w:color w:val="231F20"/>
          <w:spacing w:val="-8"/>
        </w:rPr>
        <w:t> </w:t>
      </w:r>
      <w:r>
        <w:rPr>
          <w:color w:val="231F20"/>
        </w:rPr>
        <w:t>lần</w:t>
      </w:r>
      <w:r>
        <w:rPr>
          <w:color w:val="231F20"/>
          <w:spacing w:val="-8"/>
        </w:rPr>
        <w:t> </w:t>
      </w:r>
      <w:r>
        <w:rPr>
          <w:color w:val="231F20"/>
        </w:rPr>
        <w:t>trong ngày</w:t>
      </w:r>
      <w:r>
        <w:rPr>
          <w:color w:val="231F20"/>
          <w:spacing w:val="24"/>
        </w:rPr>
        <w:t> </w:t>
      </w:r>
      <w:r>
        <w:rPr>
          <w:color w:val="231F20"/>
        </w:rPr>
        <w:t>nhưng</w:t>
      </w:r>
      <w:r>
        <w:rPr>
          <w:color w:val="231F20"/>
          <w:spacing w:val="26"/>
        </w:rPr>
        <w:t> </w:t>
      </w:r>
      <w:r>
        <w:rPr>
          <w:color w:val="231F20"/>
        </w:rPr>
        <w:t>ta</w:t>
      </w:r>
      <w:r>
        <w:rPr>
          <w:color w:val="231F20"/>
          <w:spacing w:val="26"/>
        </w:rPr>
        <w:t> </w:t>
      </w:r>
      <w:r>
        <w:rPr>
          <w:color w:val="231F20"/>
        </w:rPr>
        <w:t>không</w:t>
      </w:r>
      <w:r>
        <w:rPr>
          <w:color w:val="231F20"/>
          <w:spacing w:val="26"/>
        </w:rPr>
        <w:t> </w:t>
      </w:r>
      <w:r>
        <w:rPr>
          <w:color w:val="231F20"/>
        </w:rPr>
        <w:t>để</w:t>
      </w:r>
      <w:r>
        <w:rPr>
          <w:color w:val="231F20"/>
          <w:spacing w:val="26"/>
        </w:rPr>
        <w:t> </w:t>
      </w:r>
      <w:r>
        <w:rPr>
          <w:color w:val="231F20"/>
        </w:rPr>
        <w:t>ý</w:t>
      </w:r>
      <w:r>
        <w:rPr>
          <w:color w:val="231F20"/>
          <w:spacing w:val="26"/>
        </w:rPr>
        <w:t> </w:t>
      </w:r>
      <w:r>
        <w:rPr>
          <w:color w:val="231F20"/>
        </w:rPr>
        <w:t>đến</w:t>
      </w:r>
      <w:r>
        <w:rPr>
          <w:color w:val="231F20"/>
          <w:spacing w:val="26"/>
        </w:rPr>
        <w:t> </w:t>
      </w:r>
      <w:r>
        <w:rPr>
          <w:color w:val="231F20"/>
        </w:rPr>
        <w:t>nó.</w:t>
      </w:r>
      <w:r>
        <w:rPr>
          <w:color w:val="231F20"/>
          <w:spacing w:val="26"/>
        </w:rPr>
        <w:t> </w:t>
      </w:r>
      <w:r>
        <w:rPr>
          <w:color w:val="231F20"/>
        </w:rPr>
        <w:t>Khi</w:t>
      </w:r>
      <w:r>
        <w:rPr>
          <w:color w:val="231F20"/>
          <w:spacing w:val="26"/>
        </w:rPr>
        <w:t> </w:t>
      </w:r>
      <w:r>
        <w:rPr>
          <w:color w:val="231F20"/>
        </w:rPr>
        <w:t>có</w:t>
      </w:r>
      <w:r>
        <w:rPr>
          <w:color w:val="231F20"/>
          <w:spacing w:val="26"/>
        </w:rPr>
        <w:t> </w:t>
      </w:r>
      <w:r>
        <w:rPr>
          <w:color w:val="231F20"/>
        </w:rPr>
        <w:t>cái</w:t>
      </w:r>
      <w:r>
        <w:rPr>
          <w:color w:val="231F20"/>
          <w:spacing w:val="26"/>
        </w:rPr>
        <w:t> </w:t>
      </w:r>
      <w:r>
        <w:rPr>
          <w:color w:val="231F20"/>
          <w:spacing w:val="-2"/>
        </w:rPr>
        <w:t>thấy,</w:t>
      </w:r>
    </w:p>
    <w:p>
      <w:pPr>
        <w:pStyle w:val="BodyText"/>
        <w:spacing w:after="0" w:line="252" w:lineRule="auto"/>
        <w:sectPr>
          <w:headerReference w:type="even" r:id="rId89"/>
          <w:headerReference w:type="default" r:id="rId90"/>
          <w:pgSz w:w="7660" w:h="11630"/>
          <w:pgMar w:header="779" w:footer="0" w:top="1100" w:bottom="280" w:left="850" w:right="850"/>
          <w:pgNumType w:start="174"/>
        </w:sectPr>
      </w:pPr>
    </w:p>
    <w:p>
      <w:pPr>
        <w:pStyle w:val="BodyText"/>
        <w:spacing w:line="252" w:lineRule="auto" w:before="241"/>
      </w:pPr>
      <w:r>
        <w:rPr>
          <w:color w:val="231F20"/>
        </w:rPr>
        <w:t>nhãn</w:t>
      </w:r>
      <w:r>
        <w:rPr>
          <w:color w:val="231F20"/>
          <w:spacing w:val="-9"/>
        </w:rPr>
        <w:t> </w:t>
      </w:r>
      <w:r>
        <w:rPr>
          <w:color w:val="231F20"/>
        </w:rPr>
        <w:t>môn</w:t>
      </w:r>
      <w:r>
        <w:rPr>
          <w:color w:val="231F20"/>
          <w:spacing w:val="-9"/>
        </w:rPr>
        <w:t> </w:t>
      </w:r>
      <w:r>
        <w:rPr>
          <w:color w:val="231F20"/>
        </w:rPr>
        <w:t>hướng</w:t>
      </w:r>
      <w:r>
        <w:rPr>
          <w:color w:val="231F20"/>
          <w:spacing w:val="-9"/>
        </w:rPr>
        <w:t> </w:t>
      </w:r>
      <w:r>
        <w:rPr>
          <w:color w:val="231F20"/>
        </w:rPr>
        <w:t>tâm</w:t>
      </w:r>
      <w:r>
        <w:rPr>
          <w:color w:val="231F20"/>
          <w:spacing w:val="-9"/>
        </w:rPr>
        <w:t> </w:t>
      </w:r>
      <w:r>
        <w:rPr>
          <w:color w:val="231F20"/>
        </w:rPr>
        <w:t>(</w:t>
      </w:r>
      <w:r>
        <w:rPr>
          <w:i/>
          <w:color w:val="231F20"/>
        </w:rPr>
        <w:t>cakkhu-dvārāvajjana-citta</w:t>
      </w:r>
      <w:r>
        <w:rPr>
          <w:color w:val="231F20"/>
        </w:rPr>
        <w:t>)</w:t>
      </w:r>
      <w:r>
        <w:rPr>
          <w:color w:val="231F20"/>
          <w:spacing w:val="-9"/>
        </w:rPr>
        <w:t> </w:t>
      </w:r>
      <w:r>
        <w:rPr>
          <w:color w:val="231F20"/>
        </w:rPr>
        <w:t>đã hướng đến đối tượng thị giác in dấu lên nhãn căn và đã</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rồi.</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cái</w:t>
      </w:r>
      <w:r>
        <w:rPr>
          <w:color w:val="231F20"/>
          <w:spacing w:val="-6"/>
        </w:rPr>
        <w:t> </w:t>
      </w:r>
      <w:r>
        <w:rPr>
          <w:color w:val="231F20"/>
        </w:rPr>
        <w:t>nghe</w:t>
      </w:r>
      <w:r>
        <w:rPr>
          <w:color w:val="231F20"/>
          <w:spacing w:val="-6"/>
        </w:rPr>
        <w:t> </w:t>
      </w:r>
      <w:r>
        <w:rPr>
          <w:color w:val="231F20"/>
        </w:rPr>
        <w:t>hay</w:t>
      </w:r>
      <w:r>
        <w:rPr>
          <w:color w:val="231F20"/>
          <w:spacing w:val="-6"/>
        </w:rPr>
        <w:t> </w:t>
      </w:r>
      <w:r>
        <w:rPr>
          <w:color w:val="231F20"/>
        </w:rPr>
        <w:t>một</w:t>
      </w:r>
      <w:r>
        <w:rPr>
          <w:color w:val="231F20"/>
          <w:spacing w:val="-6"/>
        </w:rPr>
        <w:t> </w:t>
      </w:r>
      <w:r>
        <w:rPr>
          <w:color w:val="231F20"/>
        </w:rPr>
        <w:t>trong</w:t>
      </w:r>
      <w:r>
        <w:rPr>
          <w:color w:val="231F20"/>
          <w:spacing w:val="-6"/>
        </w:rPr>
        <w:t> </w:t>
      </w:r>
      <w:r>
        <w:rPr>
          <w:color w:val="231F20"/>
        </w:rPr>
        <w:t>các</w:t>
      </w:r>
      <w:r>
        <w:rPr>
          <w:color w:val="231F20"/>
          <w:spacing w:val="-7"/>
        </w:rPr>
        <w:t> </w:t>
      </w:r>
      <w:r>
        <w:rPr>
          <w:color w:val="231F20"/>
        </w:rPr>
        <w:t>thức còn</w:t>
      </w:r>
      <w:r>
        <w:rPr>
          <w:color w:val="231F20"/>
          <w:spacing w:val="-1"/>
        </w:rPr>
        <w:t> </w:t>
      </w:r>
      <w:r>
        <w:rPr>
          <w:color w:val="231F20"/>
        </w:rPr>
        <w:t>lại,</w:t>
      </w:r>
      <w:r>
        <w:rPr>
          <w:color w:val="231F20"/>
          <w:spacing w:val="-1"/>
        </w:rPr>
        <w:t> </w:t>
      </w:r>
      <w:r>
        <w:rPr>
          <w:color w:val="231F20"/>
        </w:rPr>
        <w:t>ngũ</w:t>
      </w:r>
      <w:r>
        <w:rPr>
          <w:color w:val="231F20"/>
          <w:spacing w:val="-1"/>
        </w:rPr>
        <w:t> </w:t>
      </w:r>
      <w:r>
        <w:rPr>
          <w:color w:val="231F20"/>
        </w:rPr>
        <w:t>môn</w:t>
      </w:r>
      <w:r>
        <w:rPr>
          <w:color w:val="231F20"/>
          <w:spacing w:val="-1"/>
        </w:rPr>
        <w:t> </w:t>
      </w:r>
      <w:r>
        <w:rPr>
          <w:color w:val="231F20"/>
        </w:rPr>
        <w:t>hướng</w:t>
      </w:r>
      <w:r>
        <w:rPr>
          <w:color w:val="231F20"/>
          <w:spacing w:val="-1"/>
        </w:rPr>
        <w:t> </w:t>
      </w:r>
      <w:r>
        <w:rPr>
          <w:color w:val="231F20"/>
        </w:rPr>
        <w:t>tâm</w:t>
      </w:r>
      <w:r>
        <w:rPr>
          <w:color w:val="231F20"/>
          <w:spacing w:val="-1"/>
        </w:rPr>
        <w:t> </w:t>
      </w:r>
      <w:r>
        <w:rPr>
          <w:color w:val="231F20"/>
        </w:rPr>
        <w:t>đã</w:t>
      </w:r>
      <w:r>
        <w:rPr>
          <w:color w:val="231F20"/>
          <w:spacing w:val="-1"/>
        </w:rPr>
        <w:t> </w:t>
      </w:r>
      <w:r>
        <w:rPr>
          <w:color w:val="231F20"/>
        </w:rPr>
        <w:t>hướng</w:t>
      </w:r>
      <w:r>
        <w:rPr>
          <w:color w:val="231F20"/>
          <w:spacing w:val="-1"/>
        </w:rPr>
        <w:t> </w:t>
      </w:r>
      <w:r>
        <w:rPr>
          <w:color w:val="231F20"/>
        </w:rPr>
        <w:t>đến</w:t>
      </w:r>
      <w:r>
        <w:rPr>
          <w:color w:val="231F20"/>
          <w:spacing w:val="-1"/>
        </w:rPr>
        <w:t> </w:t>
      </w:r>
      <w:r>
        <w:rPr>
          <w:color w:val="231F20"/>
        </w:rPr>
        <w:t>đối</w:t>
      </w:r>
      <w:r>
        <w:rPr>
          <w:color w:val="231F20"/>
          <w:spacing w:val="-1"/>
        </w:rPr>
        <w:t> </w:t>
      </w:r>
      <w:r>
        <w:rPr>
          <w:color w:val="231F20"/>
        </w:rPr>
        <w:t>tượng và đã diệt đi rồi.</w:t>
      </w:r>
    </w:p>
    <w:p>
      <w:pPr>
        <w:pStyle w:val="BodyText"/>
        <w:spacing w:line="252" w:lineRule="auto" w:before="118"/>
        <w:ind w:firstLine="396"/>
      </w:pPr>
      <w:r>
        <w:rPr>
          <w:color w:val="231F20"/>
        </w:rPr>
        <w:t>Ngũ môn hướng tâm được tiếp nối bởi các tâm khác trong lộ trình ngũ môn kinh nghiệm cùng </w:t>
      </w:r>
      <w:r>
        <w:rPr>
          <w:color w:val="231F20"/>
        </w:rPr>
        <w:t>một đối tượng. Khi lộ trình đó kết thúc, đối tượng được kinh nghiệm qua ý môn. Đầu tiên, sẽ có các tâm hộ </w:t>
      </w:r>
      <w:r>
        <w:rPr>
          <w:color w:val="231F20"/>
          <w:spacing w:val="-2"/>
        </w:rPr>
        <w:t>kiếp,</w:t>
      </w:r>
      <w:r>
        <w:rPr>
          <w:color w:val="231F20"/>
          <w:spacing w:val="-13"/>
        </w:rPr>
        <w:t> </w:t>
      </w:r>
      <w:r>
        <w:rPr>
          <w:color w:val="231F20"/>
          <w:spacing w:val="-2"/>
        </w:rPr>
        <w:t>rồi</w:t>
      </w:r>
      <w:r>
        <w:rPr>
          <w:color w:val="231F20"/>
          <w:spacing w:val="-13"/>
        </w:rPr>
        <w:t> </w:t>
      </w:r>
      <w:r>
        <w:rPr>
          <w:color w:val="231F20"/>
          <w:spacing w:val="-2"/>
        </w:rPr>
        <w:t>ý</w:t>
      </w:r>
      <w:r>
        <w:rPr>
          <w:color w:val="231F20"/>
          <w:spacing w:val="-13"/>
        </w:rPr>
        <w:t> </w:t>
      </w:r>
      <w:r>
        <w:rPr>
          <w:color w:val="231F20"/>
          <w:spacing w:val="-2"/>
        </w:rPr>
        <w:t>môn</w:t>
      </w:r>
      <w:r>
        <w:rPr>
          <w:color w:val="231F20"/>
          <w:spacing w:val="-13"/>
        </w:rPr>
        <w:t> </w:t>
      </w:r>
      <w:r>
        <w:rPr>
          <w:color w:val="231F20"/>
          <w:spacing w:val="-2"/>
        </w:rPr>
        <w:t>hướng</w:t>
      </w:r>
      <w:r>
        <w:rPr>
          <w:color w:val="231F20"/>
          <w:spacing w:val="-13"/>
        </w:rPr>
        <w:t> </w:t>
      </w:r>
      <w:r>
        <w:rPr>
          <w:color w:val="231F20"/>
          <w:spacing w:val="-2"/>
        </w:rPr>
        <w:t>tâm</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chức</w:t>
      </w:r>
      <w:r>
        <w:rPr>
          <w:color w:val="231F20"/>
          <w:spacing w:val="-13"/>
        </w:rPr>
        <w:t> </w:t>
      </w:r>
      <w:r>
        <w:rPr>
          <w:color w:val="231F20"/>
          <w:spacing w:val="-2"/>
        </w:rPr>
        <w:t>năng</w:t>
      </w:r>
      <w:r>
        <w:rPr>
          <w:color w:val="231F20"/>
          <w:spacing w:val="-13"/>
        </w:rPr>
        <w:t> </w:t>
      </w:r>
      <w:r>
        <w:rPr>
          <w:color w:val="231F20"/>
          <w:spacing w:val="-2"/>
        </w:rPr>
        <w:t>hướng </w:t>
      </w:r>
      <w:r>
        <w:rPr>
          <w:color w:val="231F20"/>
        </w:rPr>
        <w:t>đến [đối tượng] qua ý môn.</w:t>
      </w:r>
    </w:p>
    <w:p>
      <w:pPr>
        <w:pStyle w:val="BodyText"/>
        <w:spacing w:line="252" w:lineRule="auto" w:before="119"/>
        <w:ind w:firstLine="396"/>
      </w:pPr>
      <w:r>
        <w:rPr>
          <w:color w:val="231F20"/>
        </w:rPr>
        <w:t>Như vậy, có hai loại tâm thực hiện chức năng </w:t>
      </w:r>
      <w:r>
        <w:rPr>
          <w:i/>
          <w:color w:val="231F20"/>
          <w:spacing w:val="-2"/>
        </w:rPr>
        <w:t>hướng</w:t>
      </w:r>
      <w:r>
        <w:rPr>
          <w:i/>
          <w:color w:val="231F20"/>
          <w:spacing w:val="-12"/>
        </w:rPr>
        <w:t> </w:t>
      </w:r>
      <w:r>
        <w:rPr>
          <w:i/>
          <w:color w:val="231F20"/>
          <w:spacing w:val="-2"/>
        </w:rPr>
        <w:t>đến</w:t>
      </w:r>
      <w:r>
        <w:rPr>
          <w:i/>
          <w:color w:val="231F20"/>
          <w:spacing w:val="-13"/>
        </w:rPr>
        <w:t> </w:t>
      </w:r>
      <w:r>
        <w:rPr>
          <w:i/>
          <w:color w:val="231F20"/>
          <w:spacing w:val="-2"/>
        </w:rPr>
        <w:t>đối</w:t>
      </w:r>
      <w:r>
        <w:rPr>
          <w:i/>
          <w:color w:val="231F20"/>
          <w:spacing w:val="-12"/>
        </w:rPr>
        <w:t> </w:t>
      </w:r>
      <w:r>
        <w:rPr>
          <w:i/>
          <w:color w:val="231F20"/>
          <w:spacing w:val="-2"/>
        </w:rPr>
        <w:t>tượng,</w:t>
      </w:r>
      <w:r>
        <w:rPr>
          <w:i/>
          <w:color w:val="231F20"/>
          <w:spacing w:val="-13"/>
        </w:rPr>
        <w:t> </w:t>
      </w:r>
      <w:r>
        <w:rPr>
          <w:i/>
          <w:color w:val="231F20"/>
          <w:spacing w:val="-2"/>
        </w:rPr>
        <w:t>avajjana-kicca</w:t>
      </w:r>
      <w:r>
        <w:rPr>
          <w:color w:val="231F20"/>
          <w:spacing w:val="-2"/>
        </w:rPr>
        <w:t>:</w:t>
      </w:r>
      <w:r>
        <w:rPr>
          <w:color w:val="231F20"/>
          <w:spacing w:val="-13"/>
        </w:rPr>
        <w:t> </w:t>
      </w:r>
      <w:r>
        <w:rPr>
          <w:color w:val="231F20"/>
          <w:spacing w:val="-2"/>
        </w:rPr>
        <w:t>ngũ</w:t>
      </w:r>
      <w:r>
        <w:rPr>
          <w:color w:val="231F20"/>
          <w:spacing w:val="-12"/>
        </w:rPr>
        <w:t> </w:t>
      </w:r>
      <w:r>
        <w:rPr>
          <w:color w:val="231F20"/>
          <w:spacing w:val="-2"/>
        </w:rPr>
        <w:t>môn</w:t>
      </w:r>
      <w:r>
        <w:rPr>
          <w:color w:val="231F20"/>
          <w:spacing w:val="-13"/>
        </w:rPr>
        <w:t> </w:t>
      </w:r>
      <w:r>
        <w:rPr>
          <w:color w:val="231F20"/>
          <w:spacing w:val="-2"/>
        </w:rPr>
        <w:t>hướng </w:t>
      </w:r>
      <w:r>
        <w:rPr>
          <w:color w:val="231F20"/>
        </w:rPr>
        <w:t>tâm hướng đến đối tượng qua một trong ngũ môn và ý môn hướng tâm hướng đến đối tượng qua ý môn. Ý</w:t>
      </w:r>
      <w:r>
        <w:rPr>
          <w:color w:val="231F20"/>
          <w:spacing w:val="-1"/>
        </w:rPr>
        <w:t> </w:t>
      </w:r>
      <w:r>
        <w:rPr>
          <w:color w:val="231F20"/>
        </w:rPr>
        <w:t>môn</w:t>
      </w:r>
      <w:r>
        <w:rPr>
          <w:color w:val="231F20"/>
          <w:spacing w:val="-1"/>
        </w:rPr>
        <w:t> </w:t>
      </w:r>
      <w:r>
        <w:rPr>
          <w:color w:val="231F20"/>
        </w:rPr>
        <w:t>hướng</w:t>
      </w:r>
      <w:r>
        <w:rPr>
          <w:color w:val="231F20"/>
          <w:spacing w:val="-1"/>
        </w:rPr>
        <w:t> </w:t>
      </w:r>
      <w:r>
        <w:rPr>
          <w:color w:val="231F20"/>
        </w:rPr>
        <w:t>tâm</w:t>
      </w:r>
      <w:r>
        <w:rPr>
          <w:color w:val="231F20"/>
          <w:spacing w:val="-2"/>
        </w:rPr>
        <w:t> </w:t>
      </w:r>
      <w:r>
        <w:rPr>
          <w:color w:val="231F20"/>
        </w:rPr>
        <w:t>là</w:t>
      </w:r>
      <w:r>
        <w:rPr>
          <w:color w:val="231F20"/>
          <w:spacing w:val="-1"/>
        </w:rPr>
        <w:t> </w:t>
      </w:r>
      <w:r>
        <w:rPr>
          <w:color w:val="231F20"/>
        </w:rPr>
        <w:t>tâm</w:t>
      </w:r>
      <w:r>
        <w:rPr>
          <w:color w:val="231F20"/>
          <w:spacing w:val="-2"/>
        </w:rPr>
        <w:t> </w:t>
      </w:r>
      <w:r>
        <w:rPr>
          <w:color w:val="231F20"/>
        </w:rPr>
        <w:t>duy</w:t>
      </w:r>
      <w:r>
        <w:rPr>
          <w:color w:val="231F20"/>
          <w:spacing w:val="-1"/>
        </w:rPr>
        <w:t> </w:t>
      </w:r>
      <w:r>
        <w:rPr>
          <w:color w:val="231F20"/>
        </w:rPr>
        <w:t>tác</w:t>
      </w:r>
      <w:r>
        <w:rPr>
          <w:color w:val="231F20"/>
          <w:spacing w:val="-2"/>
        </w:rPr>
        <w:t> </w:t>
      </w:r>
      <w:r>
        <w:rPr>
          <w:color w:val="231F20"/>
        </w:rPr>
        <w:t>vô</w:t>
      </w:r>
      <w:r>
        <w:rPr>
          <w:color w:val="231F20"/>
          <w:spacing w:val="-1"/>
        </w:rPr>
        <w:t> </w:t>
      </w:r>
      <w:r>
        <w:rPr>
          <w:color w:val="231F20"/>
        </w:rPr>
        <w:t>nhân.</w:t>
      </w:r>
      <w:r>
        <w:rPr>
          <w:color w:val="231F20"/>
          <w:spacing w:val="-1"/>
        </w:rPr>
        <w:t> </w:t>
      </w:r>
      <w:r>
        <w:rPr>
          <w:color w:val="231F20"/>
        </w:rPr>
        <w:t>Nó</w:t>
      </w:r>
      <w:r>
        <w:rPr>
          <w:color w:val="231F20"/>
          <w:spacing w:val="-1"/>
        </w:rPr>
        <w:t> </w:t>
      </w:r>
      <w:r>
        <w:rPr>
          <w:color w:val="231F20"/>
        </w:rPr>
        <w:t>không đi kèm với nhân bất thiện hay thiện. Sau khi nó đã hướng</w:t>
      </w:r>
      <w:r>
        <w:rPr>
          <w:color w:val="231F20"/>
          <w:spacing w:val="-8"/>
        </w:rPr>
        <w:t> </w:t>
      </w:r>
      <w:r>
        <w:rPr>
          <w:color w:val="231F20"/>
        </w:rPr>
        <w:t>đến</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nó</w:t>
      </w:r>
      <w:r>
        <w:rPr>
          <w:color w:val="231F20"/>
          <w:spacing w:val="-8"/>
        </w:rPr>
        <w:t> </w:t>
      </w:r>
      <w:r>
        <w:rPr>
          <w:color w:val="231F20"/>
        </w:rPr>
        <w:t>sẽ</w:t>
      </w:r>
      <w:r>
        <w:rPr>
          <w:color w:val="231F20"/>
          <w:spacing w:val="-8"/>
        </w:rPr>
        <w:t> </w:t>
      </w:r>
      <w:r>
        <w:rPr>
          <w:color w:val="231F20"/>
        </w:rPr>
        <w:t>được</w:t>
      </w:r>
      <w:r>
        <w:rPr>
          <w:color w:val="231F20"/>
          <w:spacing w:val="-8"/>
        </w:rPr>
        <w:t> </w:t>
      </w:r>
      <w:r>
        <w:rPr>
          <w:color w:val="231F20"/>
        </w:rPr>
        <w:t>tiếp</w:t>
      </w:r>
      <w:r>
        <w:rPr>
          <w:color w:val="231F20"/>
          <w:spacing w:val="-8"/>
        </w:rPr>
        <w:t> </w:t>
      </w:r>
      <w:r>
        <w:rPr>
          <w:color w:val="231F20"/>
        </w:rPr>
        <w:t>nối</w:t>
      </w:r>
      <w:r>
        <w:rPr>
          <w:color w:val="231F20"/>
          <w:spacing w:val="-8"/>
        </w:rPr>
        <w:t> </w:t>
      </w:r>
      <w:r>
        <w:rPr>
          <w:color w:val="231F20"/>
        </w:rPr>
        <w:t>bởi</w:t>
      </w:r>
      <w:r>
        <w:rPr>
          <w:color w:val="231F20"/>
          <w:spacing w:val="-8"/>
        </w:rPr>
        <w:t> </w:t>
      </w:r>
      <w:r>
        <w:rPr>
          <w:color w:val="231F20"/>
        </w:rPr>
        <w:t>các</w:t>
      </w:r>
      <w:r>
        <w:rPr>
          <w:color w:val="231F20"/>
          <w:spacing w:val="-8"/>
        </w:rPr>
        <w:t> </w:t>
      </w:r>
      <w:r>
        <w:rPr>
          <w:color w:val="231F20"/>
        </w:rPr>
        <w:t>tâm thiện hay bất thiện.</w:t>
      </w:r>
    </w:p>
    <w:p>
      <w:pPr>
        <w:pStyle w:val="BodyText"/>
        <w:spacing w:line="252" w:lineRule="auto" w:before="121"/>
        <w:ind w:firstLine="396"/>
      </w:pPr>
      <w:r>
        <w:rPr>
          <w:color w:val="231F20"/>
        </w:rPr>
        <w:t>Khi đối tượng thị giác in dấu lên nhãn căn, </w:t>
      </w:r>
      <w:r>
        <w:rPr>
          <w:color w:val="231F20"/>
        </w:rPr>
        <w:t>nhãn môn hướng tâm hướng đến đối tượng thị giác thông qua nhãn môn. Khi nhãn môn hướng tâm đã diệt đi, nó được tiếp nối bởi </w:t>
      </w:r>
      <w:r>
        <w:rPr>
          <w:i/>
          <w:color w:val="231F20"/>
        </w:rPr>
        <w:t>nhãn thức, cakkhu-vinñāṇa</w:t>
      </w:r>
      <w:r>
        <w:rPr>
          <w:color w:val="231F20"/>
        </w:rPr>
        <w:t>. </w:t>
      </w:r>
      <w:r>
        <w:rPr>
          <w:i/>
          <w:color w:val="231F20"/>
        </w:rPr>
        <w:t>Chức năng thấy, dassana-kicca</w:t>
      </w:r>
      <w:r>
        <w:rPr>
          <w:color w:val="231F20"/>
        </w:rPr>
        <w:t>, được thực hiện bởi nhãn</w:t>
      </w:r>
      <w:r>
        <w:rPr>
          <w:color w:val="231F20"/>
          <w:spacing w:val="-5"/>
        </w:rPr>
        <w:t> </w:t>
      </w:r>
      <w:r>
        <w:rPr>
          <w:color w:val="231F20"/>
        </w:rPr>
        <w:t>thức.</w:t>
      </w:r>
      <w:r>
        <w:rPr>
          <w:color w:val="231F20"/>
          <w:spacing w:val="-5"/>
        </w:rPr>
        <w:t> </w:t>
      </w:r>
      <w:r>
        <w:rPr>
          <w:color w:val="231F20"/>
        </w:rPr>
        <w:t>Cái</w:t>
      </w:r>
      <w:r>
        <w:rPr>
          <w:color w:val="231F20"/>
          <w:spacing w:val="-5"/>
        </w:rPr>
        <w:t> </w:t>
      </w:r>
      <w:r>
        <w:rPr>
          <w:color w:val="231F20"/>
        </w:rPr>
        <w:t>thấy</w:t>
      </w:r>
      <w:r>
        <w:rPr>
          <w:color w:val="231F20"/>
          <w:spacing w:val="-6"/>
        </w:rPr>
        <w:t> </w:t>
      </w:r>
      <w:r>
        <w:rPr>
          <w:color w:val="231F20"/>
        </w:rPr>
        <w:t>là</w:t>
      </w:r>
      <w:r>
        <w:rPr>
          <w:color w:val="231F20"/>
          <w:spacing w:val="-5"/>
        </w:rPr>
        <w:t> </w:t>
      </w:r>
      <w:r>
        <w:rPr>
          <w:color w:val="231F20"/>
        </w:rPr>
        <w:t>quả.</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một</w:t>
      </w:r>
      <w:r>
        <w:rPr>
          <w:color w:val="231F20"/>
          <w:spacing w:val="-5"/>
        </w:rPr>
        <w:t> </w:t>
      </w:r>
      <w:r>
        <w:rPr>
          <w:color w:val="231F20"/>
        </w:rPr>
        <w:t>nghiệp thiện hoặc bất thiện. Ta tái sinh để nhận các quả của nghiệp:</w:t>
      </w:r>
      <w:r>
        <w:rPr>
          <w:color w:val="231F20"/>
          <w:spacing w:val="-6"/>
        </w:rPr>
        <w:t> </w:t>
      </w:r>
      <w:r>
        <w:rPr>
          <w:color w:val="231F20"/>
        </w:rPr>
        <w:t>thấy,</w:t>
      </w:r>
      <w:r>
        <w:rPr>
          <w:color w:val="231F20"/>
          <w:spacing w:val="-6"/>
        </w:rPr>
        <w:t> </w:t>
      </w:r>
      <w:r>
        <w:rPr>
          <w:color w:val="231F20"/>
        </w:rPr>
        <w:t>nghe</w:t>
      </w:r>
      <w:r>
        <w:rPr>
          <w:color w:val="231F20"/>
          <w:spacing w:val="-6"/>
        </w:rPr>
        <w:t> </w:t>
      </w:r>
      <w:r>
        <w:rPr>
          <w:color w:val="231F20"/>
        </w:rPr>
        <w:t>và</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qua</w:t>
      </w:r>
      <w:r>
        <w:rPr>
          <w:color w:val="231F20"/>
          <w:spacing w:val="-6"/>
        </w:rPr>
        <w:t> </w:t>
      </w:r>
      <w:r>
        <w:rPr>
          <w:color w:val="231F20"/>
        </w:rPr>
        <w:t>các căn môn khác.</w:t>
      </w:r>
    </w:p>
    <w:p>
      <w:pPr>
        <w:pStyle w:val="BodyText"/>
        <w:spacing w:after="0" w:line="252" w:lineRule="auto"/>
        <w:sectPr>
          <w:pgSz w:w="7660" w:h="11630"/>
          <w:pgMar w:header="779" w:footer="0" w:top="1100" w:bottom="280" w:left="850" w:right="850"/>
        </w:sectPr>
      </w:pPr>
    </w:p>
    <w:p>
      <w:pPr>
        <w:pStyle w:val="BodyText"/>
        <w:spacing w:line="244" w:lineRule="auto" w:before="241"/>
        <w:ind w:firstLine="396"/>
      </w:pPr>
      <w:r>
        <w:rPr>
          <w:color w:val="231F20"/>
        </w:rPr>
        <w:t>Tâm</w:t>
      </w:r>
      <w:r>
        <w:rPr>
          <w:color w:val="231F20"/>
          <w:spacing w:val="-4"/>
        </w:rPr>
        <w:t> </w:t>
      </w:r>
      <w:r>
        <w:rPr>
          <w:color w:val="231F20"/>
        </w:rPr>
        <w:t>thực</w:t>
      </w:r>
      <w:r>
        <w:rPr>
          <w:color w:val="231F20"/>
          <w:spacing w:val="-4"/>
        </w:rPr>
        <w:t> </w:t>
      </w:r>
      <w:r>
        <w:rPr>
          <w:color w:val="231F20"/>
        </w:rPr>
        <w:t>hiện</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thấy</w:t>
      </w:r>
      <w:r>
        <w:rPr>
          <w:color w:val="231F20"/>
          <w:spacing w:val="-4"/>
        </w:rPr>
        <w:t> </w:t>
      </w:r>
      <w:r>
        <w:rPr>
          <w:color w:val="231F20"/>
        </w:rPr>
        <w:t>chỉ</w:t>
      </w:r>
      <w:r>
        <w:rPr>
          <w:color w:val="231F20"/>
          <w:spacing w:val="-4"/>
        </w:rPr>
        <w:t> </w:t>
      </w:r>
      <w:r>
        <w:rPr>
          <w:color w:val="231F20"/>
        </w:rPr>
        <w:t>thấy</w:t>
      </w:r>
      <w:r>
        <w:rPr>
          <w:color w:val="231F20"/>
          <w:spacing w:val="-4"/>
        </w:rPr>
        <w:t> </w:t>
      </w:r>
      <w:r>
        <w:rPr>
          <w:color w:val="231F20"/>
        </w:rPr>
        <w:t>đối</w:t>
      </w:r>
      <w:r>
        <w:rPr>
          <w:color w:val="231F20"/>
          <w:spacing w:val="-4"/>
        </w:rPr>
        <w:t> </w:t>
      </w:r>
      <w:r>
        <w:rPr>
          <w:color w:val="231F20"/>
        </w:rPr>
        <w:t>tượng thị giác. Tâm này không thích hoặc ghét, nó là tâm quả vô nhân. Nó cũng không nghĩ về đối tượng. Nếu không phát triển hiểu biết đúng, ta sẽ không nhận ra rằng tâm chỉ thấy đối tượng thị giác khác với tâm thích hay ghét đối tượng và khác với tâm để ý đến hình dáng. Vì tích lũy vô minh và tà kiến, ta không nhận ra sự vô thường của tâm vốn sinh và diệt ngay sau khi sinh khởi và được tiếp nối bởi một tâm khác, một thực tại khác.</w:t>
      </w:r>
    </w:p>
    <w:p>
      <w:pPr>
        <w:pStyle w:val="BodyText"/>
        <w:spacing w:line="247" w:lineRule="auto" w:before="129"/>
        <w:ind w:firstLine="396"/>
      </w:pPr>
      <w:r>
        <w:rPr>
          <w:color w:val="231F20"/>
        </w:rPr>
        <w:t>Chỉ có hai loại tâm có thể thực hiện chức năng thấy:</w:t>
      </w:r>
      <w:r>
        <w:rPr>
          <w:color w:val="231F20"/>
          <w:spacing w:val="-1"/>
        </w:rPr>
        <w:t> </w:t>
      </w:r>
      <w:r>
        <w:rPr>
          <w:color w:val="231F20"/>
        </w:rPr>
        <w:t>nhãn</w:t>
      </w:r>
      <w:r>
        <w:rPr>
          <w:color w:val="231F20"/>
          <w:spacing w:val="-1"/>
        </w:rPr>
        <w:t> </w:t>
      </w:r>
      <w:r>
        <w:rPr>
          <w:color w:val="231F20"/>
        </w:rPr>
        <w:t>thức</w:t>
      </w:r>
      <w:r>
        <w:rPr>
          <w:color w:val="231F20"/>
          <w:spacing w:val="-1"/>
        </w:rPr>
        <w:t> </w:t>
      </w:r>
      <w:r>
        <w:rPr>
          <w:color w:val="231F20"/>
        </w:rPr>
        <w:t>quả</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nhãn</w:t>
      </w:r>
      <w:r>
        <w:rPr>
          <w:color w:val="231F20"/>
          <w:spacing w:val="-1"/>
        </w:rPr>
        <w:t> </w:t>
      </w:r>
      <w:r>
        <w:rPr>
          <w:color w:val="231F20"/>
        </w:rPr>
        <w:t>thức</w:t>
      </w:r>
      <w:r>
        <w:rPr>
          <w:color w:val="231F20"/>
          <w:spacing w:val="-1"/>
        </w:rPr>
        <w:t> </w:t>
      </w:r>
      <w:r>
        <w:rPr>
          <w:color w:val="231F20"/>
        </w:rPr>
        <w:t>quả</w:t>
      </w:r>
      <w:r>
        <w:rPr>
          <w:color w:val="231F20"/>
          <w:spacing w:val="-1"/>
        </w:rPr>
        <w:t> </w:t>
      </w:r>
      <w:r>
        <w:rPr>
          <w:color w:val="231F20"/>
          <w:spacing w:val="-2"/>
        </w:rPr>
        <w:t>thiện.</w:t>
      </w:r>
    </w:p>
    <w:p>
      <w:pPr>
        <w:pStyle w:val="BodyText"/>
        <w:spacing w:line="244" w:lineRule="auto" w:before="110"/>
        <w:ind w:firstLine="396"/>
      </w:pPr>
      <w:r>
        <w:rPr>
          <w:color w:val="231F20"/>
        </w:rPr>
        <w:t>Khi âm thanh đã in dấu lên nhĩ căn và nhĩ </w:t>
      </w:r>
      <w:r>
        <w:rPr>
          <w:color w:val="231F20"/>
        </w:rPr>
        <w:t>môn </w:t>
      </w:r>
      <w:r>
        <w:rPr>
          <w:color w:val="231F20"/>
          <w:spacing w:val="-2"/>
        </w:rPr>
        <w:t>hướng</w:t>
      </w:r>
      <w:r>
        <w:rPr>
          <w:color w:val="231F20"/>
          <w:spacing w:val="-15"/>
        </w:rPr>
        <w:t> </w:t>
      </w:r>
      <w:r>
        <w:rPr>
          <w:color w:val="231F20"/>
          <w:spacing w:val="-2"/>
        </w:rPr>
        <w:t>tâm</w:t>
      </w:r>
      <w:r>
        <w:rPr>
          <w:color w:val="231F20"/>
          <w:spacing w:val="-15"/>
        </w:rPr>
        <w:t> </w:t>
      </w:r>
      <w:r>
        <w:rPr>
          <w:color w:val="231F20"/>
          <w:spacing w:val="-2"/>
        </w:rPr>
        <w:t>đã</w:t>
      </w:r>
      <w:r>
        <w:rPr>
          <w:color w:val="231F20"/>
          <w:spacing w:val="-15"/>
        </w:rPr>
        <w:t> </w:t>
      </w:r>
      <w:r>
        <w:rPr>
          <w:color w:val="231F20"/>
          <w:spacing w:val="-2"/>
        </w:rPr>
        <w:t>diệt</w:t>
      </w:r>
      <w:r>
        <w:rPr>
          <w:color w:val="231F20"/>
          <w:spacing w:val="-15"/>
        </w:rPr>
        <w:t> </w:t>
      </w:r>
      <w:r>
        <w:rPr>
          <w:color w:val="231F20"/>
          <w:spacing w:val="-2"/>
        </w:rPr>
        <w:t>đi</w:t>
      </w:r>
      <w:r>
        <w:rPr>
          <w:color w:val="231F20"/>
          <w:spacing w:val="-15"/>
        </w:rPr>
        <w:t> </w:t>
      </w:r>
      <w:r>
        <w:rPr>
          <w:color w:val="231F20"/>
          <w:spacing w:val="-2"/>
        </w:rPr>
        <w:t>thì</w:t>
      </w:r>
      <w:r>
        <w:rPr>
          <w:color w:val="231F20"/>
          <w:spacing w:val="-15"/>
        </w:rPr>
        <w:t> </w:t>
      </w:r>
      <w:r>
        <w:rPr>
          <w:color w:val="231F20"/>
          <w:spacing w:val="-2"/>
        </w:rPr>
        <w:t>nhĩ</w:t>
      </w:r>
      <w:r>
        <w:rPr>
          <w:color w:val="231F20"/>
          <w:spacing w:val="-15"/>
        </w:rPr>
        <w:t> </w:t>
      </w:r>
      <w:r>
        <w:rPr>
          <w:color w:val="231F20"/>
          <w:spacing w:val="-2"/>
        </w:rPr>
        <w:t>thức</w:t>
      </w:r>
      <w:r>
        <w:rPr>
          <w:color w:val="231F20"/>
          <w:spacing w:val="-14"/>
        </w:rPr>
        <w:t> </w:t>
      </w:r>
      <w:r>
        <w:rPr>
          <w:color w:val="231F20"/>
          <w:spacing w:val="-2"/>
        </w:rPr>
        <w:t>sinh</w:t>
      </w:r>
      <w:r>
        <w:rPr>
          <w:color w:val="231F20"/>
          <w:spacing w:val="-15"/>
        </w:rPr>
        <w:t> </w:t>
      </w:r>
      <w:r>
        <w:rPr>
          <w:color w:val="231F20"/>
          <w:spacing w:val="-2"/>
        </w:rPr>
        <w:t>khởi.</w:t>
      </w:r>
      <w:r>
        <w:rPr>
          <w:color w:val="231F20"/>
          <w:spacing w:val="-15"/>
        </w:rPr>
        <w:t> </w:t>
      </w:r>
      <w:r>
        <w:rPr>
          <w:i/>
          <w:color w:val="231F20"/>
          <w:spacing w:val="-2"/>
        </w:rPr>
        <w:t>Chức</w:t>
      </w:r>
      <w:r>
        <w:rPr>
          <w:i/>
          <w:color w:val="231F20"/>
          <w:spacing w:val="-15"/>
        </w:rPr>
        <w:t> </w:t>
      </w:r>
      <w:r>
        <w:rPr>
          <w:i/>
          <w:color w:val="231F20"/>
          <w:spacing w:val="-2"/>
        </w:rPr>
        <w:t>năng </w:t>
      </w:r>
      <w:r>
        <w:rPr>
          <w:i/>
          <w:color w:val="231F20"/>
        </w:rPr>
        <w:t>nghe, savana-kicca </w:t>
      </w:r>
      <w:r>
        <w:rPr>
          <w:color w:val="231F20"/>
        </w:rPr>
        <w:t>là một chức năng khác. Nghe là quả</w:t>
      </w:r>
      <w:r>
        <w:rPr>
          <w:color w:val="231F20"/>
          <w:spacing w:val="-2"/>
        </w:rPr>
        <w:t> </w:t>
      </w:r>
      <w:r>
        <w:rPr>
          <w:color w:val="231F20"/>
        </w:rPr>
        <w:t>vô</w:t>
      </w:r>
      <w:r>
        <w:rPr>
          <w:color w:val="231F20"/>
          <w:spacing w:val="-2"/>
        </w:rPr>
        <w:t> </w:t>
      </w:r>
      <w:r>
        <w:rPr>
          <w:color w:val="231F20"/>
        </w:rPr>
        <w:t>nhân.</w:t>
      </w:r>
      <w:r>
        <w:rPr>
          <w:color w:val="231F20"/>
          <w:spacing w:val="-2"/>
        </w:rPr>
        <w:t> </w:t>
      </w:r>
      <w:r>
        <w:rPr>
          <w:color w:val="231F20"/>
        </w:rPr>
        <w:t>Hai</w:t>
      </w:r>
      <w:r>
        <w:rPr>
          <w:color w:val="231F20"/>
          <w:spacing w:val="-2"/>
        </w:rPr>
        <w:t> </w:t>
      </w:r>
      <w:r>
        <w:rPr>
          <w:color w:val="231F20"/>
        </w:rPr>
        <w:t>loại</w:t>
      </w:r>
      <w:r>
        <w:rPr>
          <w:color w:val="231F20"/>
          <w:spacing w:val="-2"/>
        </w:rPr>
        <w:t> </w:t>
      </w:r>
      <w:r>
        <w:rPr>
          <w:color w:val="231F20"/>
        </w:rPr>
        <w:t>tâm</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nghe: một tâm quả thiện và một tâm quả bất thiện.</w:t>
      </w:r>
    </w:p>
    <w:p>
      <w:pPr>
        <w:pStyle w:val="BodyText"/>
        <w:spacing w:line="244" w:lineRule="auto" w:before="121"/>
        <w:ind w:right="107" w:firstLine="396"/>
      </w:pPr>
      <w:r>
        <w:rPr>
          <w:color w:val="231F20"/>
        </w:rPr>
        <w:t>Một chức năng khác của tâm là </w:t>
      </w:r>
      <w:r>
        <w:rPr>
          <w:i/>
          <w:color w:val="231F20"/>
        </w:rPr>
        <w:t>chức năng ngửi, ghāyana-kicca</w:t>
      </w:r>
      <w:r>
        <w:rPr>
          <w:color w:val="231F20"/>
        </w:rPr>
        <w:t>. Hai tâm quả vô nhân có thể thực</w:t>
      </w:r>
      <w:r>
        <w:rPr>
          <w:color w:val="231F20"/>
          <w:spacing w:val="40"/>
        </w:rPr>
        <w:t> </w:t>
      </w:r>
      <w:r>
        <w:rPr>
          <w:color w:val="231F20"/>
        </w:rPr>
        <w:t>hiện chức năng này: một tâm quả thiện và một tâm quả bất thiện.</w:t>
      </w:r>
    </w:p>
    <w:p>
      <w:pPr>
        <w:pStyle w:val="BodyText"/>
        <w:spacing w:line="244" w:lineRule="auto" w:before="120"/>
        <w:ind w:right="109" w:firstLine="396"/>
      </w:pPr>
      <w:r>
        <w:rPr>
          <w:color w:val="231F20"/>
        </w:rPr>
        <w:t>Có hai loại tâm vô nhân có thể thực hiện </w:t>
      </w:r>
      <w:r>
        <w:rPr>
          <w:i/>
          <w:color w:val="231F20"/>
        </w:rPr>
        <w:t>chức năng nếm, sāyana-kicca</w:t>
      </w:r>
      <w:r>
        <w:rPr>
          <w:color w:val="231F20"/>
        </w:rPr>
        <w:t>: một tâm là tâm quả thiện</w:t>
      </w:r>
      <w:r>
        <w:rPr>
          <w:color w:val="231F20"/>
          <w:spacing w:val="40"/>
        </w:rPr>
        <w:t> </w:t>
      </w:r>
      <w:r>
        <w:rPr>
          <w:color w:val="231F20"/>
        </w:rPr>
        <w:t>và một là tâm quả bất thiện. Khi tâm thực hiện chức năng nếm, ví dụ, vị ngọt và mặn, nó chỉ nếm, nó không</w:t>
      </w:r>
      <w:r>
        <w:rPr>
          <w:color w:val="231F20"/>
          <w:spacing w:val="-10"/>
        </w:rPr>
        <w:t> </w:t>
      </w:r>
      <w:r>
        <w:rPr>
          <w:color w:val="231F20"/>
        </w:rPr>
        <w:t>biết</w:t>
      </w:r>
      <w:r>
        <w:rPr>
          <w:color w:val="231F20"/>
          <w:spacing w:val="-10"/>
        </w:rPr>
        <w:t> </w:t>
      </w:r>
      <w:r>
        <w:rPr>
          <w:color w:val="231F20"/>
        </w:rPr>
        <w:t>tên</w:t>
      </w:r>
      <w:r>
        <w:rPr>
          <w:color w:val="231F20"/>
          <w:spacing w:val="-10"/>
        </w:rPr>
        <w:t> </w:t>
      </w:r>
      <w:r>
        <w:rPr>
          <w:color w:val="231F20"/>
        </w:rPr>
        <w:t>của</w:t>
      </w:r>
      <w:r>
        <w:rPr>
          <w:color w:val="231F20"/>
          <w:spacing w:val="-10"/>
        </w:rPr>
        <w:t> </w:t>
      </w:r>
      <w:r>
        <w:rPr>
          <w:color w:val="231F20"/>
        </w:rPr>
        <w:t>vị.</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biết</w:t>
      </w:r>
      <w:r>
        <w:rPr>
          <w:color w:val="231F20"/>
          <w:spacing w:val="-10"/>
        </w:rPr>
        <w:t> </w:t>
      </w:r>
      <w:r>
        <w:rPr>
          <w:color w:val="231F20"/>
        </w:rPr>
        <w:t>tên</w:t>
      </w:r>
      <w:r>
        <w:rPr>
          <w:color w:val="231F20"/>
          <w:spacing w:val="-10"/>
        </w:rPr>
        <w:t> </w:t>
      </w:r>
      <w:r>
        <w:rPr>
          <w:color w:val="231F20"/>
        </w:rPr>
        <w:t>gọi</w:t>
      </w:r>
      <w:r>
        <w:rPr>
          <w:color w:val="231F20"/>
          <w:spacing w:val="-10"/>
        </w:rPr>
        <w:t> </w:t>
      </w:r>
      <w:r>
        <w:rPr>
          <w:color w:val="231F20"/>
        </w:rPr>
        <w:t>của</w:t>
      </w:r>
      <w:r>
        <w:rPr>
          <w:color w:val="231F20"/>
          <w:spacing w:val="-10"/>
        </w:rPr>
        <w:t> </w:t>
      </w:r>
      <w:r>
        <w:rPr>
          <w:color w:val="231F20"/>
        </w:rPr>
        <w:t>vị</w:t>
      </w:r>
      <w:r>
        <w:rPr>
          <w:color w:val="231F20"/>
          <w:spacing w:val="-10"/>
        </w:rPr>
        <w:t> </w:t>
      </w:r>
      <w:r>
        <w:rPr>
          <w:color w:val="231F20"/>
        </w:rPr>
        <w:t>sinh khởi sau đó.</w:t>
      </w:r>
    </w:p>
    <w:p>
      <w:pPr>
        <w:pStyle w:val="BodyText"/>
        <w:spacing w:before="130"/>
        <w:ind w:left="510" w:right="0"/>
      </w:pPr>
      <w:r>
        <w:rPr>
          <w:color w:val="231F20"/>
        </w:rPr>
        <w:t>Chức</w:t>
      </w:r>
      <w:r>
        <w:rPr>
          <w:color w:val="231F20"/>
          <w:spacing w:val="6"/>
        </w:rPr>
        <w:t> </w:t>
      </w:r>
      <w:r>
        <w:rPr>
          <w:color w:val="231F20"/>
        </w:rPr>
        <w:t>năng</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xúc</w:t>
      </w:r>
      <w:r>
        <w:rPr>
          <w:color w:val="231F20"/>
          <w:spacing w:val="6"/>
        </w:rPr>
        <w:t> </w:t>
      </w:r>
      <w:r>
        <w:rPr>
          <w:color w:val="231F20"/>
        </w:rPr>
        <w:t>chạm</w:t>
      </w:r>
      <w:r>
        <w:rPr>
          <w:color w:val="231F20"/>
          <w:spacing w:val="6"/>
        </w:rPr>
        <w:t> </w:t>
      </w:r>
      <w:r>
        <w:rPr>
          <w:color w:val="231F20"/>
          <w:spacing w:val="-5"/>
        </w:rPr>
        <w:t>qua</w:t>
      </w:r>
    </w:p>
    <w:p>
      <w:pPr>
        <w:pStyle w:val="BodyText"/>
        <w:spacing w:after="0"/>
        <w:sectPr>
          <w:pgSz w:w="7660" w:h="11630"/>
          <w:pgMar w:header="779" w:footer="0" w:top="1100" w:bottom="280" w:left="850" w:right="850"/>
        </w:sectPr>
      </w:pPr>
    </w:p>
    <w:p>
      <w:pPr>
        <w:pStyle w:val="BodyText"/>
        <w:spacing w:line="247" w:lineRule="auto" w:before="241"/>
      </w:pPr>
      <w:r>
        <w:rPr>
          <w:color w:val="231F20"/>
        </w:rPr>
        <w:t>thân - </w:t>
      </w:r>
      <w:r>
        <w:rPr>
          <w:i/>
          <w:color w:val="231F20"/>
        </w:rPr>
        <w:t>chức năng xúc chạm, phusana-kicca </w:t>
      </w:r>
      <w:r>
        <w:rPr>
          <w:color w:val="231F20"/>
        </w:rPr>
        <w:t>là </w:t>
      </w:r>
      <w:r>
        <w:rPr>
          <w:color w:val="231F20"/>
        </w:rPr>
        <w:t>một chức</w:t>
      </w:r>
      <w:r>
        <w:rPr>
          <w:color w:val="231F20"/>
          <w:spacing w:val="-17"/>
        </w:rPr>
        <w:t> </w:t>
      </w:r>
      <w:r>
        <w:rPr>
          <w:color w:val="231F20"/>
        </w:rPr>
        <w:t>năng</w:t>
      </w:r>
      <w:r>
        <w:rPr>
          <w:color w:val="231F20"/>
          <w:spacing w:val="-17"/>
        </w:rPr>
        <w:t> </w:t>
      </w:r>
      <w:r>
        <w:rPr>
          <w:color w:val="231F20"/>
        </w:rPr>
        <w:t>khác</w:t>
      </w:r>
      <w:r>
        <w:rPr>
          <w:color w:val="231F20"/>
          <w:spacing w:val="-16"/>
        </w:rPr>
        <w:t> </w:t>
      </w:r>
      <w:r>
        <w:rPr>
          <w:color w:val="231F20"/>
        </w:rPr>
        <w:t>của</w:t>
      </w:r>
      <w:r>
        <w:rPr>
          <w:color w:val="231F20"/>
          <w:spacing w:val="-17"/>
        </w:rPr>
        <w:t> </w:t>
      </w:r>
      <w:r>
        <w:rPr>
          <w:color w:val="231F20"/>
        </w:rPr>
        <w:t>tâm.</w:t>
      </w:r>
      <w:r>
        <w:rPr>
          <w:color w:val="231F20"/>
          <w:spacing w:val="-17"/>
        </w:rPr>
        <w:t> </w:t>
      </w:r>
      <w:r>
        <w:rPr>
          <w:color w:val="231F20"/>
        </w:rPr>
        <w:t>Khi</w:t>
      </w:r>
      <w:r>
        <w:rPr>
          <w:color w:val="231F20"/>
          <w:spacing w:val="-15"/>
        </w:rPr>
        <w:t> </w:t>
      </w:r>
      <w:r>
        <w:rPr>
          <w:color w:val="231F20"/>
        </w:rPr>
        <w:t>một</w:t>
      </w:r>
      <w:r>
        <w:rPr>
          <w:color w:val="231F20"/>
          <w:spacing w:val="-17"/>
        </w:rPr>
        <w:t> </w:t>
      </w:r>
      <w:r>
        <w:rPr>
          <w:color w:val="231F20"/>
        </w:rPr>
        <w:t>đối</w:t>
      </w:r>
      <w:r>
        <w:rPr>
          <w:color w:val="231F20"/>
          <w:spacing w:val="-17"/>
        </w:rPr>
        <w:t> </w:t>
      </w:r>
      <w:r>
        <w:rPr>
          <w:color w:val="231F20"/>
        </w:rPr>
        <w:t>tượng</w:t>
      </w:r>
      <w:r>
        <w:rPr>
          <w:color w:val="231F20"/>
          <w:spacing w:val="-16"/>
        </w:rPr>
        <w:t> </w:t>
      </w:r>
      <w:r>
        <w:rPr>
          <w:color w:val="231F20"/>
        </w:rPr>
        <w:t>xúc</w:t>
      </w:r>
      <w:r>
        <w:rPr>
          <w:color w:val="231F20"/>
          <w:spacing w:val="-17"/>
        </w:rPr>
        <w:t> </w:t>
      </w:r>
      <w:r>
        <w:rPr>
          <w:color w:val="231F20"/>
        </w:rPr>
        <w:t>chạm in</w:t>
      </w:r>
      <w:r>
        <w:rPr>
          <w:color w:val="231F20"/>
          <w:spacing w:val="-17"/>
        </w:rPr>
        <w:t> </w:t>
      </w:r>
      <w:r>
        <w:rPr>
          <w:color w:val="231F20"/>
        </w:rPr>
        <w:t>dấu</w:t>
      </w:r>
      <w:r>
        <w:rPr>
          <w:color w:val="231F20"/>
          <w:spacing w:val="-17"/>
        </w:rPr>
        <w:t> </w:t>
      </w:r>
      <w:r>
        <w:rPr>
          <w:color w:val="231F20"/>
        </w:rPr>
        <w:t>lên</w:t>
      </w:r>
      <w:r>
        <w:rPr>
          <w:color w:val="231F20"/>
          <w:spacing w:val="-17"/>
        </w:rPr>
        <w:t> </w:t>
      </w:r>
      <w:r>
        <w:rPr>
          <w:color w:val="231F20"/>
        </w:rPr>
        <w:t>thân</w:t>
      </w:r>
      <w:r>
        <w:rPr>
          <w:color w:val="231F20"/>
          <w:spacing w:val="-17"/>
        </w:rPr>
        <w:t> </w:t>
      </w:r>
      <w:r>
        <w:rPr>
          <w:color w:val="231F20"/>
        </w:rPr>
        <w:t>căn,</w:t>
      </w:r>
      <w:r>
        <w:rPr>
          <w:color w:val="231F20"/>
          <w:spacing w:val="-17"/>
        </w:rPr>
        <w:t> </w:t>
      </w:r>
      <w:r>
        <w:rPr>
          <w:color w:val="231F20"/>
        </w:rPr>
        <w:t>ngũ</w:t>
      </w:r>
      <w:r>
        <w:rPr>
          <w:color w:val="231F20"/>
          <w:spacing w:val="-17"/>
        </w:rPr>
        <w:t> </w:t>
      </w:r>
      <w:r>
        <w:rPr>
          <w:color w:val="231F20"/>
        </w:rPr>
        <w:t>môn</w:t>
      </w:r>
      <w:r>
        <w:rPr>
          <w:color w:val="231F20"/>
          <w:spacing w:val="-17"/>
        </w:rPr>
        <w:t> </w:t>
      </w:r>
      <w:r>
        <w:rPr>
          <w:color w:val="231F20"/>
        </w:rPr>
        <w:t>hướng</w:t>
      </w:r>
      <w:r>
        <w:rPr>
          <w:color w:val="231F20"/>
          <w:spacing w:val="-16"/>
        </w:rPr>
        <w:t> </w:t>
      </w:r>
      <w:r>
        <w:rPr>
          <w:color w:val="231F20"/>
        </w:rPr>
        <w:t>tâm</w:t>
      </w:r>
      <w:r>
        <w:rPr>
          <w:color w:val="231F20"/>
          <w:spacing w:val="-17"/>
        </w:rPr>
        <w:t> </w:t>
      </w:r>
      <w:r>
        <w:rPr>
          <w:color w:val="231F20"/>
        </w:rPr>
        <w:t>hướng</w:t>
      </w:r>
      <w:r>
        <w:rPr>
          <w:color w:val="231F20"/>
          <w:spacing w:val="-17"/>
        </w:rPr>
        <w:t> </w:t>
      </w:r>
      <w:r>
        <w:rPr>
          <w:color w:val="231F20"/>
        </w:rPr>
        <w:t>tới</w:t>
      </w:r>
      <w:r>
        <w:rPr>
          <w:color w:val="231F20"/>
          <w:spacing w:val="-17"/>
        </w:rPr>
        <w:t> </w:t>
      </w:r>
      <w:r>
        <w:rPr>
          <w:color w:val="231F20"/>
        </w:rPr>
        <w:t>đối tượng qua thân căn. Nó được tiếp nối bởi </w:t>
      </w:r>
      <w:r>
        <w:rPr>
          <w:i/>
          <w:color w:val="231F20"/>
        </w:rPr>
        <w:t>thân thức, kāya-vinñāṇa</w:t>
      </w:r>
      <w:r>
        <w:rPr>
          <w:color w:val="231F20"/>
        </w:rPr>
        <w:t>, tâm thực hiện chức năng kinh nghiệm đối</w:t>
      </w:r>
      <w:r>
        <w:rPr>
          <w:color w:val="231F20"/>
          <w:spacing w:val="-15"/>
        </w:rPr>
        <w:t> </w:t>
      </w:r>
      <w:r>
        <w:rPr>
          <w:color w:val="231F20"/>
        </w:rPr>
        <w:t>tượng</w:t>
      </w:r>
      <w:r>
        <w:rPr>
          <w:color w:val="231F20"/>
          <w:spacing w:val="-15"/>
        </w:rPr>
        <w:t> </w:t>
      </w:r>
      <w:r>
        <w:rPr>
          <w:color w:val="231F20"/>
        </w:rPr>
        <w:t>xúc</w:t>
      </w:r>
      <w:r>
        <w:rPr>
          <w:color w:val="231F20"/>
          <w:spacing w:val="-15"/>
        </w:rPr>
        <w:t> </w:t>
      </w:r>
      <w:r>
        <w:rPr>
          <w:color w:val="231F20"/>
        </w:rPr>
        <w:t>chạm</w:t>
      </w:r>
      <w:r>
        <w:rPr>
          <w:color w:val="231F20"/>
          <w:spacing w:val="-15"/>
        </w:rPr>
        <w:t> </w:t>
      </w:r>
      <w:r>
        <w:rPr>
          <w:color w:val="231F20"/>
        </w:rPr>
        <w:t>qua</w:t>
      </w:r>
      <w:r>
        <w:rPr>
          <w:color w:val="231F20"/>
          <w:spacing w:val="-15"/>
        </w:rPr>
        <w:t> </w:t>
      </w:r>
      <w:r>
        <w:rPr>
          <w:color w:val="231F20"/>
        </w:rPr>
        <w:t>thân</w:t>
      </w:r>
      <w:r>
        <w:rPr>
          <w:color w:val="231F20"/>
          <w:spacing w:val="-15"/>
        </w:rPr>
        <w:t> </w:t>
      </w:r>
      <w:r>
        <w:rPr>
          <w:color w:val="231F20"/>
        </w:rPr>
        <w:t>căn.</w:t>
      </w:r>
      <w:r>
        <w:rPr>
          <w:color w:val="231F20"/>
          <w:spacing w:val="-15"/>
        </w:rPr>
        <w:t> </w:t>
      </w:r>
      <w:r>
        <w:rPr>
          <w:color w:val="231F20"/>
        </w:rPr>
        <w:t>Hai</w:t>
      </w:r>
      <w:r>
        <w:rPr>
          <w:color w:val="231F20"/>
          <w:spacing w:val="-15"/>
        </w:rPr>
        <w:t> </w:t>
      </w:r>
      <w:r>
        <w:rPr>
          <w:color w:val="231F20"/>
        </w:rPr>
        <w:t>loại</w:t>
      </w:r>
      <w:r>
        <w:rPr>
          <w:color w:val="231F20"/>
          <w:spacing w:val="-15"/>
        </w:rPr>
        <w:t> </w:t>
      </w:r>
      <w:r>
        <w:rPr>
          <w:color w:val="231F20"/>
        </w:rPr>
        <w:t>tâm</w:t>
      </w:r>
      <w:r>
        <w:rPr>
          <w:color w:val="231F20"/>
          <w:spacing w:val="-15"/>
        </w:rPr>
        <w:t> </w:t>
      </w:r>
      <w:r>
        <w:rPr>
          <w:color w:val="231F20"/>
        </w:rPr>
        <w:t>quả</w:t>
      </w:r>
      <w:r>
        <w:rPr>
          <w:color w:val="231F20"/>
          <w:spacing w:val="-15"/>
        </w:rPr>
        <w:t> </w:t>
      </w:r>
      <w:r>
        <w:rPr>
          <w:color w:val="231F20"/>
        </w:rPr>
        <w:t>vô nhân thực hiện chức năng này: một là tâm quả thiện và</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Các</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kinh</w:t>
      </w:r>
      <w:r>
        <w:rPr>
          <w:color w:val="231F20"/>
          <w:spacing w:val="-8"/>
        </w:rPr>
        <w:t> </w:t>
      </w:r>
      <w:r>
        <w:rPr>
          <w:color w:val="231F20"/>
        </w:rPr>
        <w:t>nghiệm bởi thân thức là các sắc sau:</w:t>
      </w:r>
    </w:p>
    <w:p>
      <w:pPr>
        <w:pStyle w:val="BodyText"/>
        <w:spacing w:before="126"/>
        <w:ind w:left="794" w:right="0" w:hanging="284"/>
        <w:jc w:val="left"/>
      </w:pPr>
      <w:r>
        <w:rPr>
          <w:rFonts w:ascii="Consolas" w:hAnsi="Consolas"/>
          <w:color w:val="231F20"/>
        </w:rPr>
        <w:t>.</w:t>
      </w:r>
      <w:r>
        <w:rPr>
          <w:rFonts w:ascii="Consolas" w:hAnsi="Consolas"/>
          <w:color w:val="231F20"/>
          <w:spacing w:val="-17"/>
        </w:rPr>
        <w:t> </w:t>
      </w:r>
      <w:r>
        <w:rPr>
          <w:color w:val="231F20"/>
        </w:rPr>
        <w:t>Địa</w:t>
      </w:r>
      <w:r>
        <w:rPr>
          <w:color w:val="231F20"/>
          <w:spacing w:val="40"/>
        </w:rPr>
        <w:t> </w:t>
      </w:r>
      <w:r>
        <w:rPr>
          <w:color w:val="231F20"/>
        </w:rPr>
        <w:t>đại</w:t>
      </w:r>
      <w:r>
        <w:rPr>
          <w:color w:val="231F20"/>
          <w:spacing w:val="40"/>
        </w:rPr>
        <w:t> </w:t>
      </w:r>
      <w:r>
        <w:rPr>
          <w:color w:val="231F20"/>
        </w:rPr>
        <w:t>(được</w:t>
      </w:r>
      <w:r>
        <w:rPr>
          <w:color w:val="231F20"/>
          <w:spacing w:val="40"/>
        </w:rPr>
        <w:t> </w:t>
      </w:r>
      <w:r>
        <w:rPr>
          <w:color w:val="231F20"/>
        </w:rPr>
        <w:t>kinh</w:t>
      </w:r>
      <w:r>
        <w:rPr>
          <w:color w:val="231F20"/>
          <w:spacing w:val="40"/>
        </w:rPr>
        <w:t> </w:t>
      </w:r>
      <w:r>
        <w:rPr>
          <w:color w:val="231F20"/>
        </w:rPr>
        <w:t>nghiệm</w:t>
      </w:r>
      <w:r>
        <w:rPr>
          <w:color w:val="231F20"/>
          <w:spacing w:val="40"/>
        </w:rPr>
        <w:t> </w:t>
      </w:r>
      <w:r>
        <w:rPr>
          <w:color w:val="231F20"/>
        </w:rPr>
        <w:t>dưới</w:t>
      </w:r>
      <w:r>
        <w:rPr>
          <w:color w:val="231F20"/>
          <w:spacing w:val="40"/>
        </w:rPr>
        <w:t> </w:t>
      </w:r>
      <w:r>
        <w:rPr>
          <w:color w:val="231F20"/>
        </w:rPr>
        <w:t>dạng</w:t>
      </w:r>
      <w:r>
        <w:rPr>
          <w:color w:val="231F20"/>
          <w:spacing w:val="40"/>
        </w:rPr>
        <w:t> </w:t>
      </w:r>
      <w:r>
        <w:rPr>
          <w:color w:val="231F20"/>
        </w:rPr>
        <w:t>cứng hoặc mềm)</w:t>
      </w:r>
    </w:p>
    <w:p>
      <w:pPr>
        <w:pStyle w:val="BodyText"/>
        <w:spacing w:before="125"/>
        <w:ind w:left="794" w:right="0" w:hanging="284"/>
        <w:jc w:val="left"/>
      </w:pPr>
      <w:r>
        <w:rPr>
          <w:rFonts w:ascii="Consolas" w:hAnsi="Consolas"/>
          <w:color w:val="231F20"/>
        </w:rPr>
        <w:t>.</w:t>
      </w:r>
      <w:r>
        <w:rPr>
          <w:rFonts w:ascii="Consolas" w:hAnsi="Consolas"/>
          <w:color w:val="231F20"/>
          <w:spacing w:val="-17"/>
        </w:rPr>
        <w:t> </w:t>
      </w:r>
      <w:r>
        <w:rPr>
          <w:color w:val="231F20"/>
        </w:rPr>
        <w:t>Hoả</w:t>
      </w:r>
      <w:r>
        <w:rPr>
          <w:color w:val="231F20"/>
          <w:spacing w:val="39"/>
        </w:rPr>
        <w:t> </w:t>
      </w:r>
      <w:r>
        <w:rPr>
          <w:color w:val="231F20"/>
        </w:rPr>
        <w:t>đại</w:t>
      </w:r>
      <w:r>
        <w:rPr>
          <w:color w:val="231F20"/>
          <w:spacing w:val="39"/>
        </w:rPr>
        <w:t> </w:t>
      </w:r>
      <w:r>
        <w:rPr>
          <w:color w:val="231F20"/>
        </w:rPr>
        <w:t>(được</w:t>
      </w:r>
      <w:r>
        <w:rPr>
          <w:color w:val="231F20"/>
          <w:spacing w:val="39"/>
        </w:rPr>
        <w:t> </w:t>
      </w:r>
      <w:r>
        <w:rPr>
          <w:color w:val="231F20"/>
        </w:rPr>
        <w:t>kinh</w:t>
      </w:r>
      <w:r>
        <w:rPr>
          <w:color w:val="231F20"/>
          <w:spacing w:val="39"/>
        </w:rPr>
        <w:t> </w:t>
      </w:r>
      <w:r>
        <w:rPr>
          <w:color w:val="231F20"/>
        </w:rPr>
        <w:t>nghiệm</w:t>
      </w:r>
      <w:r>
        <w:rPr>
          <w:color w:val="231F20"/>
          <w:spacing w:val="39"/>
        </w:rPr>
        <w:t> </w:t>
      </w:r>
      <w:r>
        <w:rPr>
          <w:color w:val="231F20"/>
        </w:rPr>
        <w:t>dưới</w:t>
      </w:r>
      <w:r>
        <w:rPr>
          <w:color w:val="231F20"/>
          <w:spacing w:val="39"/>
        </w:rPr>
        <w:t> </w:t>
      </w:r>
      <w:r>
        <w:rPr>
          <w:color w:val="231F20"/>
        </w:rPr>
        <w:t>dạng</w:t>
      </w:r>
      <w:r>
        <w:rPr>
          <w:color w:val="231F20"/>
          <w:spacing w:val="39"/>
        </w:rPr>
        <w:t> </w:t>
      </w:r>
      <w:r>
        <w:rPr>
          <w:color w:val="231F20"/>
        </w:rPr>
        <w:t>nóng hoặc lạnh)</w:t>
      </w:r>
    </w:p>
    <w:p>
      <w:pPr>
        <w:pStyle w:val="BodyText"/>
        <w:spacing w:before="126"/>
        <w:ind w:left="794" w:right="0" w:hanging="284"/>
        <w:jc w:val="left"/>
      </w:pPr>
      <w:r>
        <w:rPr>
          <w:rFonts w:ascii="Consolas" w:hAnsi="Consolas"/>
          <w:color w:val="231F20"/>
        </w:rPr>
        <w:t>.</w:t>
      </w:r>
      <w:r>
        <w:rPr>
          <w:rFonts w:ascii="Consolas" w:hAnsi="Consolas"/>
          <w:color w:val="231F20"/>
          <w:spacing w:val="-38"/>
        </w:rPr>
        <w:t> </w:t>
      </w:r>
      <w:r>
        <w:rPr>
          <w:color w:val="231F20"/>
        </w:rPr>
        <w:t>Phong</w:t>
      </w:r>
      <w:r>
        <w:rPr>
          <w:color w:val="231F20"/>
          <w:spacing w:val="-25"/>
        </w:rPr>
        <w:t> </w:t>
      </w:r>
      <w:r>
        <w:rPr>
          <w:color w:val="231F20"/>
        </w:rPr>
        <w:t>đại</w:t>
      </w:r>
      <w:r>
        <w:rPr>
          <w:color w:val="231F20"/>
          <w:spacing w:val="-25"/>
        </w:rPr>
        <w:t> </w:t>
      </w:r>
      <w:r>
        <w:rPr>
          <w:color w:val="231F20"/>
        </w:rPr>
        <w:t>(được</w:t>
      </w:r>
      <w:r>
        <w:rPr>
          <w:color w:val="231F20"/>
          <w:spacing w:val="-25"/>
        </w:rPr>
        <w:t> </w:t>
      </w:r>
      <w:r>
        <w:rPr>
          <w:color w:val="231F20"/>
        </w:rPr>
        <w:t>kinh</w:t>
      </w:r>
      <w:r>
        <w:rPr>
          <w:color w:val="231F20"/>
          <w:spacing w:val="-25"/>
        </w:rPr>
        <w:t> </w:t>
      </w:r>
      <w:r>
        <w:rPr>
          <w:color w:val="231F20"/>
        </w:rPr>
        <w:t>nghiệm</w:t>
      </w:r>
      <w:r>
        <w:rPr>
          <w:color w:val="231F20"/>
          <w:spacing w:val="-25"/>
        </w:rPr>
        <w:t> </w:t>
      </w:r>
      <w:r>
        <w:rPr>
          <w:color w:val="231F20"/>
        </w:rPr>
        <w:t>dưới</w:t>
      </w:r>
      <w:r>
        <w:rPr>
          <w:color w:val="231F20"/>
          <w:spacing w:val="-25"/>
        </w:rPr>
        <w:t> </w:t>
      </w:r>
      <w:r>
        <w:rPr>
          <w:color w:val="231F20"/>
        </w:rPr>
        <w:t>dạng</w:t>
      </w:r>
      <w:r>
        <w:rPr>
          <w:color w:val="231F20"/>
          <w:spacing w:val="-25"/>
        </w:rPr>
        <w:t> </w:t>
      </w:r>
      <w:r>
        <w:rPr>
          <w:color w:val="231F20"/>
        </w:rPr>
        <w:t>chuyển động hay căng chùng)</w:t>
      </w:r>
    </w:p>
    <w:p>
      <w:pPr>
        <w:pStyle w:val="BodyText"/>
        <w:spacing w:line="247" w:lineRule="auto" w:before="125"/>
        <w:ind w:firstLine="396"/>
      </w:pPr>
      <w:r>
        <w:rPr>
          <w:color w:val="231F20"/>
        </w:rPr>
        <w:t>Các đối tượng này được kinh nghiệm qua </w:t>
      </w:r>
      <w:r>
        <w:rPr>
          <w:color w:val="231F20"/>
        </w:rPr>
        <w:t>môn</w:t>
      </w:r>
      <w:r>
        <w:rPr>
          <w:color w:val="231F20"/>
          <w:spacing w:val="80"/>
          <w:w w:val="150"/>
        </w:rPr>
        <w:t> </w:t>
      </w:r>
      <w:r>
        <w:rPr>
          <w:color w:val="231F20"/>
        </w:rPr>
        <w:t>là sắc thân căn. Sắc này có khả năng tiếp nhận đối tượng</w:t>
      </w:r>
      <w:r>
        <w:rPr>
          <w:color w:val="231F20"/>
          <w:spacing w:val="-13"/>
        </w:rPr>
        <w:t> </w:t>
      </w:r>
      <w:r>
        <w:rPr>
          <w:color w:val="231F20"/>
        </w:rPr>
        <w:t>xúc</w:t>
      </w:r>
      <w:r>
        <w:rPr>
          <w:color w:val="231F20"/>
          <w:spacing w:val="-13"/>
        </w:rPr>
        <w:t> </w:t>
      </w:r>
      <w:r>
        <w:rPr>
          <w:color w:val="231F20"/>
        </w:rPr>
        <w:t>chạm</w:t>
      </w:r>
      <w:r>
        <w:rPr>
          <w:color w:val="231F20"/>
          <w:spacing w:val="-13"/>
        </w:rPr>
        <w:t> </w:t>
      </w:r>
      <w:r>
        <w:rPr>
          <w:color w:val="231F20"/>
        </w:rPr>
        <w:t>và</w:t>
      </w:r>
      <w:r>
        <w:rPr>
          <w:color w:val="231F20"/>
          <w:spacing w:val="-13"/>
        </w:rPr>
        <w:t> </w:t>
      </w:r>
      <w:r>
        <w:rPr>
          <w:color w:val="231F20"/>
        </w:rPr>
        <w:t>nó</w:t>
      </w:r>
      <w:r>
        <w:rPr>
          <w:color w:val="231F20"/>
          <w:spacing w:val="-13"/>
        </w:rPr>
        <w:t> </w:t>
      </w:r>
      <w:r>
        <w:rPr>
          <w:color w:val="231F20"/>
        </w:rPr>
        <w:t>tồn</w:t>
      </w:r>
      <w:r>
        <w:rPr>
          <w:color w:val="231F20"/>
          <w:spacing w:val="-13"/>
        </w:rPr>
        <w:t> </w:t>
      </w:r>
      <w:r>
        <w:rPr>
          <w:color w:val="231F20"/>
        </w:rPr>
        <w:t>tại</w:t>
      </w:r>
      <w:r>
        <w:rPr>
          <w:color w:val="231F20"/>
          <w:spacing w:val="-13"/>
        </w:rPr>
        <w:t> </w:t>
      </w:r>
      <w:r>
        <w:rPr>
          <w:color w:val="231F20"/>
        </w:rPr>
        <w:t>ở</w:t>
      </w:r>
      <w:r>
        <w:rPr>
          <w:color w:val="231F20"/>
          <w:spacing w:val="-13"/>
        </w:rPr>
        <w:t> </w:t>
      </w:r>
      <w:r>
        <w:rPr>
          <w:color w:val="231F20"/>
        </w:rPr>
        <w:t>khắp</w:t>
      </w:r>
      <w:r>
        <w:rPr>
          <w:color w:val="231F20"/>
          <w:spacing w:val="-13"/>
        </w:rPr>
        <w:t> </w:t>
      </w:r>
      <w:r>
        <w:rPr>
          <w:color w:val="231F20"/>
        </w:rPr>
        <w:t>nơi</w:t>
      </w:r>
      <w:r>
        <w:rPr>
          <w:color w:val="231F20"/>
          <w:spacing w:val="-13"/>
        </w:rPr>
        <w:t> </w:t>
      </w:r>
      <w:r>
        <w:rPr>
          <w:color w:val="231F20"/>
        </w:rPr>
        <w:t>trên</w:t>
      </w:r>
      <w:r>
        <w:rPr>
          <w:color w:val="231F20"/>
          <w:spacing w:val="-13"/>
        </w:rPr>
        <w:t> </w:t>
      </w:r>
      <w:r>
        <w:rPr>
          <w:color w:val="231F20"/>
        </w:rPr>
        <w:t>thân,</w:t>
      </w:r>
      <w:r>
        <w:rPr>
          <w:color w:val="231F20"/>
          <w:spacing w:val="-13"/>
        </w:rPr>
        <w:t> </w:t>
      </w:r>
      <w:r>
        <w:rPr>
          <w:color w:val="231F20"/>
        </w:rPr>
        <w:t>trừ những chỗ không có cảm giác.</w:t>
      </w:r>
    </w:p>
    <w:p>
      <w:pPr>
        <w:pStyle w:val="BodyText"/>
        <w:spacing w:line="247" w:lineRule="auto" w:before="119"/>
        <w:ind w:firstLine="396"/>
      </w:pPr>
      <w:r>
        <w:rPr>
          <w:color w:val="231F20"/>
        </w:rPr>
        <w:t>Như vậy, các chức năng được thực hiện bởi </w:t>
      </w:r>
      <w:r>
        <w:rPr>
          <w:color w:val="231F20"/>
        </w:rPr>
        <w:t>ngũ song thức là:</w:t>
      </w:r>
    </w:p>
    <w:p>
      <w:pPr>
        <w:spacing w:before="116"/>
        <w:ind w:left="510" w:right="0" w:firstLine="0"/>
        <w:jc w:val="left"/>
        <w:rPr>
          <w:sz w:val="27"/>
        </w:rPr>
      </w:pPr>
      <w:r>
        <w:rPr>
          <w:rFonts w:ascii="Consolas" w:hAnsi="Consolas"/>
          <w:color w:val="231F20"/>
          <w:sz w:val="27"/>
        </w:rPr>
        <w:t>.</w:t>
      </w:r>
      <w:r>
        <w:rPr>
          <w:rFonts w:ascii="Consolas" w:hAnsi="Consolas"/>
          <w:color w:val="231F20"/>
          <w:spacing w:val="9"/>
          <w:sz w:val="27"/>
        </w:rPr>
        <w:t> </w:t>
      </w:r>
      <w:r>
        <w:rPr>
          <w:color w:val="231F20"/>
          <w:sz w:val="27"/>
        </w:rPr>
        <w:t>Chức năng</w:t>
      </w:r>
      <w:r>
        <w:rPr>
          <w:color w:val="231F20"/>
          <w:spacing w:val="-1"/>
          <w:sz w:val="27"/>
        </w:rPr>
        <w:t> </w:t>
      </w:r>
      <w:r>
        <w:rPr>
          <w:color w:val="231F20"/>
          <w:sz w:val="27"/>
        </w:rPr>
        <w:t>thấy (</w:t>
      </w:r>
      <w:r>
        <w:rPr>
          <w:i/>
          <w:color w:val="231F20"/>
          <w:sz w:val="27"/>
        </w:rPr>
        <w:t>dassana-</w:t>
      </w:r>
      <w:r>
        <w:rPr>
          <w:i/>
          <w:color w:val="231F20"/>
          <w:spacing w:val="-2"/>
          <w:sz w:val="27"/>
        </w:rPr>
        <w:t>kicca</w:t>
      </w:r>
      <w:r>
        <w:rPr>
          <w:color w:val="231F20"/>
          <w:spacing w:val="-2"/>
          <w:sz w:val="27"/>
        </w:rPr>
        <w:t>)</w:t>
      </w:r>
    </w:p>
    <w:p>
      <w:pPr>
        <w:spacing w:before="115"/>
        <w:ind w:left="510" w:right="0" w:firstLine="0"/>
        <w:jc w:val="left"/>
        <w:rPr>
          <w:sz w:val="27"/>
        </w:rPr>
      </w:pPr>
      <w:r>
        <w:rPr>
          <w:rFonts w:ascii="Consolas" w:hAnsi="Consolas"/>
          <w:color w:val="231F20"/>
          <w:sz w:val="27"/>
        </w:rPr>
        <w:t>.</w:t>
      </w:r>
      <w:r>
        <w:rPr>
          <w:rFonts w:ascii="Consolas" w:hAnsi="Consolas"/>
          <w:color w:val="231F20"/>
          <w:spacing w:val="9"/>
          <w:sz w:val="27"/>
        </w:rPr>
        <w:t> </w:t>
      </w:r>
      <w:r>
        <w:rPr>
          <w:color w:val="231F20"/>
          <w:sz w:val="27"/>
        </w:rPr>
        <w:t>Chức năng</w:t>
      </w:r>
      <w:r>
        <w:rPr>
          <w:color w:val="231F20"/>
          <w:spacing w:val="-1"/>
          <w:sz w:val="27"/>
        </w:rPr>
        <w:t> </w:t>
      </w:r>
      <w:r>
        <w:rPr>
          <w:color w:val="231F20"/>
          <w:sz w:val="27"/>
        </w:rPr>
        <w:t>nghe (</w:t>
      </w:r>
      <w:r>
        <w:rPr>
          <w:i/>
          <w:color w:val="231F20"/>
          <w:sz w:val="27"/>
        </w:rPr>
        <w:t>savana-</w:t>
      </w:r>
      <w:r>
        <w:rPr>
          <w:i/>
          <w:color w:val="231F20"/>
          <w:spacing w:val="-2"/>
          <w:sz w:val="27"/>
        </w:rPr>
        <w:t>kicca</w:t>
      </w:r>
      <w:r>
        <w:rPr>
          <w:color w:val="231F20"/>
          <w:spacing w:val="-2"/>
          <w:sz w:val="27"/>
        </w:rPr>
        <w:t>)</w:t>
      </w:r>
    </w:p>
    <w:p>
      <w:pPr>
        <w:spacing w:before="115"/>
        <w:ind w:left="510" w:right="0" w:firstLine="0"/>
        <w:jc w:val="left"/>
        <w:rPr>
          <w:sz w:val="27"/>
        </w:rPr>
      </w:pPr>
      <w:r>
        <w:rPr>
          <w:rFonts w:ascii="Consolas" w:hAnsi="Consolas"/>
          <w:color w:val="231F20"/>
          <w:sz w:val="27"/>
        </w:rPr>
        <w:t>.</w:t>
      </w:r>
      <w:r>
        <w:rPr>
          <w:rFonts w:ascii="Consolas" w:hAnsi="Consolas"/>
          <w:color w:val="231F20"/>
          <w:spacing w:val="9"/>
          <w:sz w:val="27"/>
        </w:rPr>
        <w:t> </w:t>
      </w:r>
      <w:r>
        <w:rPr>
          <w:color w:val="231F20"/>
          <w:sz w:val="27"/>
        </w:rPr>
        <w:t>Chức năng</w:t>
      </w:r>
      <w:r>
        <w:rPr>
          <w:color w:val="231F20"/>
          <w:spacing w:val="-1"/>
          <w:sz w:val="27"/>
        </w:rPr>
        <w:t> </w:t>
      </w:r>
      <w:r>
        <w:rPr>
          <w:color w:val="231F20"/>
          <w:sz w:val="27"/>
        </w:rPr>
        <w:t>ngửi (</w:t>
      </w:r>
      <w:r>
        <w:rPr>
          <w:i/>
          <w:color w:val="231F20"/>
          <w:sz w:val="27"/>
        </w:rPr>
        <w:t>ghāyana-</w:t>
      </w:r>
      <w:r>
        <w:rPr>
          <w:i/>
          <w:color w:val="231F20"/>
          <w:spacing w:val="-2"/>
          <w:sz w:val="27"/>
        </w:rPr>
        <w:t>kicca</w:t>
      </w:r>
      <w:r>
        <w:rPr>
          <w:color w:val="231F20"/>
          <w:spacing w:val="-2"/>
          <w:sz w:val="27"/>
        </w:rPr>
        <w:t>)</w:t>
      </w:r>
    </w:p>
    <w:p>
      <w:pPr>
        <w:spacing w:before="114"/>
        <w:ind w:left="510" w:right="0" w:firstLine="0"/>
        <w:jc w:val="left"/>
        <w:rPr>
          <w:sz w:val="27"/>
        </w:rPr>
      </w:pPr>
      <w:r>
        <w:rPr>
          <w:rFonts w:ascii="Consolas" w:hAnsi="Consolas"/>
          <w:color w:val="231F20"/>
          <w:sz w:val="27"/>
        </w:rPr>
        <w:t>.</w:t>
      </w:r>
      <w:r>
        <w:rPr>
          <w:rFonts w:ascii="Consolas" w:hAnsi="Consolas"/>
          <w:color w:val="231F20"/>
          <w:spacing w:val="9"/>
          <w:sz w:val="27"/>
        </w:rPr>
        <w:t> </w:t>
      </w:r>
      <w:r>
        <w:rPr>
          <w:color w:val="231F20"/>
          <w:sz w:val="27"/>
        </w:rPr>
        <w:t>Chức năng</w:t>
      </w:r>
      <w:r>
        <w:rPr>
          <w:color w:val="231F20"/>
          <w:spacing w:val="-1"/>
          <w:sz w:val="27"/>
        </w:rPr>
        <w:t> </w:t>
      </w:r>
      <w:r>
        <w:rPr>
          <w:color w:val="231F20"/>
          <w:sz w:val="27"/>
        </w:rPr>
        <w:t>nếm (</w:t>
      </w:r>
      <w:r>
        <w:rPr>
          <w:i/>
          <w:color w:val="231F20"/>
          <w:sz w:val="27"/>
        </w:rPr>
        <w:t>sāyana-</w:t>
      </w:r>
      <w:r>
        <w:rPr>
          <w:i/>
          <w:color w:val="231F20"/>
          <w:spacing w:val="-2"/>
          <w:sz w:val="27"/>
        </w:rPr>
        <w:t>kicca</w:t>
      </w:r>
      <w:r>
        <w:rPr>
          <w:color w:val="231F20"/>
          <w:spacing w:val="-2"/>
          <w:sz w:val="27"/>
        </w:rPr>
        <w:t>)</w:t>
      </w:r>
    </w:p>
    <w:p>
      <w:pPr>
        <w:spacing w:before="119"/>
        <w:ind w:left="510" w:right="0" w:firstLine="0"/>
        <w:jc w:val="left"/>
        <w:rPr>
          <w:sz w:val="27"/>
        </w:rPr>
      </w:pPr>
      <w:r>
        <w:rPr>
          <w:rFonts w:ascii="Consolas" w:hAnsi="Consolas"/>
          <w:color w:val="231F20"/>
          <w:sz w:val="27"/>
        </w:rPr>
        <w:t>.</w:t>
      </w:r>
      <w:r>
        <w:rPr>
          <w:rFonts w:ascii="Consolas" w:hAnsi="Consolas"/>
          <w:color w:val="231F20"/>
          <w:spacing w:val="10"/>
          <w:sz w:val="27"/>
        </w:rPr>
        <w:t> </w:t>
      </w:r>
      <w:r>
        <w:rPr>
          <w:color w:val="231F20"/>
          <w:sz w:val="27"/>
        </w:rPr>
        <w:t>Chức</w:t>
      </w:r>
      <w:r>
        <w:rPr>
          <w:color w:val="231F20"/>
          <w:spacing w:val="-1"/>
          <w:sz w:val="27"/>
        </w:rPr>
        <w:t> </w:t>
      </w:r>
      <w:r>
        <w:rPr>
          <w:color w:val="231F20"/>
          <w:sz w:val="27"/>
        </w:rPr>
        <w:t>năng xúc chạm</w:t>
      </w:r>
      <w:r>
        <w:rPr>
          <w:color w:val="231F20"/>
          <w:spacing w:val="-1"/>
          <w:sz w:val="27"/>
        </w:rPr>
        <w:t> </w:t>
      </w:r>
      <w:r>
        <w:rPr>
          <w:color w:val="231F20"/>
          <w:sz w:val="27"/>
        </w:rPr>
        <w:t>(</w:t>
      </w:r>
      <w:r>
        <w:rPr>
          <w:i/>
          <w:color w:val="231F20"/>
          <w:sz w:val="27"/>
        </w:rPr>
        <w:t>phusana </w:t>
      </w:r>
      <w:r>
        <w:rPr>
          <w:i/>
          <w:color w:val="231F20"/>
          <w:spacing w:val="-2"/>
          <w:sz w:val="27"/>
        </w:rPr>
        <w:t>kicca</w:t>
      </w:r>
      <w:r>
        <w:rPr>
          <w:color w:val="231F20"/>
          <w:spacing w:val="-2"/>
          <w:sz w:val="27"/>
        </w:rPr>
        <w:t>)</w:t>
      </w:r>
    </w:p>
    <w:p>
      <w:pPr>
        <w:spacing w:after="0"/>
        <w:jc w:val="left"/>
        <w:rPr>
          <w:sz w:val="27"/>
        </w:rPr>
        <w:sectPr>
          <w:pgSz w:w="7660" w:h="11630"/>
          <w:pgMar w:header="779" w:footer="0" w:top="1100" w:bottom="280" w:left="850" w:right="850"/>
        </w:sectPr>
      </w:pPr>
    </w:p>
    <w:p>
      <w:pPr>
        <w:pStyle w:val="BodyText"/>
        <w:spacing w:line="252" w:lineRule="auto" w:before="241"/>
        <w:ind w:firstLine="396"/>
      </w:pPr>
      <w:r>
        <w:rPr>
          <w:color w:val="231F20"/>
        </w:rPr>
        <w:t>Thấy, nghe, ngửi, nếm, xúc chạm là các chức năng khác nhau, được thực hiện bởi tâm chứ </w:t>
      </w:r>
      <w:r>
        <w:rPr>
          <w:color w:val="231F20"/>
        </w:rPr>
        <w:t>không phải bởi một tự ngã nào. Những tâm ấy sinh khởi do các</w:t>
      </w:r>
      <w:r>
        <w:rPr>
          <w:color w:val="231F20"/>
          <w:spacing w:val="-1"/>
        </w:rPr>
        <w:t> </w:t>
      </w:r>
      <w:r>
        <w:rPr>
          <w:color w:val="231F20"/>
        </w:rPr>
        <w:t>duyên</w:t>
      </w:r>
      <w:r>
        <w:rPr>
          <w:color w:val="231F20"/>
          <w:spacing w:val="-1"/>
        </w:rPr>
        <w:t> </w:t>
      </w:r>
      <w:r>
        <w:rPr>
          <w:color w:val="231F20"/>
        </w:rPr>
        <w:t>riêng</w:t>
      </w:r>
      <w:r>
        <w:rPr>
          <w:color w:val="231F20"/>
          <w:spacing w:val="-1"/>
        </w:rPr>
        <w:t> </w:t>
      </w:r>
      <w:r>
        <w:rPr>
          <w:color w:val="231F20"/>
        </w:rPr>
        <w:t>của</w:t>
      </w:r>
      <w:r>
        <w:rPr>
          <w:color w:val="231F20"/>
          <w:spacing w:val="-1"/>
        </w:rPr>
        <w:t> </w:t>
      </w:r>
      <w:r>
        <w:rPr>
          <w:color w:val="231F20"/>
        </w:rPr>
        <w:t>chúng.</w:t>
      </w:r>
      <w:r>
        <w:rPr>
          <w:color w:val="231F20"/>
          <w:spacing w:val="-1"/>
        </w:rPr>
        <w:t> </w:t>
      </w:r>
      <w:r>
        <w:rPr>
          <w:color w:val="231F20"/>
        </w:rPr>
        <w:t>Để</w:t>
      </w:r>
      <w:r>
        <w:rPr>
          <w:color w:val="231F20"/>
          <w:spacing w:val="-1"/>
        </w:rPr>
        <w:t> </w:t>
      </w:r>
      <w:r>
        <w:rPr>
          <w:color w:val="231F20"/>
        </w:rPr>
        <w:t>nhắc</w:t>
      </w:r>
      <w:r>
        <w:rPr>
          <w:color w:val="231F20"/>
          <w:spacing w:val="-1"/>
        </w:rPr>
        <w:t> </w:t>
      </w:r>
      <w:r>
        <w:rPr>
          <w:color w:val="231F20"/>
        </w:rPr>
        <w:t>nhở</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về sự</w:t>
      </w:r>
      <w:r>
        <w:rPr>
          <w:color w:val="231F20"/>
          <w:spacing w:val="-1"/>
        </w:rPr>
        <w:t> </w:t>
      </w:r>
      <w:r>
        <w:rPr>
          <w:color w:val="231F20"/>
        </w:rPr>
        <w:t>thật</w:t>
      </w:r>
      <w:r>
        <w:rPr>
          <w:color w:val="231F20"/>
          <w:spacing w:val="-1"/>
        </w:rPr>
        <w:t> </w:t>
      </w:r>
      <w:r>
        <w:rPr>
          <w:color w:val="231F20"/>
        </w:rPr>
        <w:t>này,</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giảng</w:t>
      </w:r>
      <w:r>
        <w:rPr>
          <w:color w:val="231F20"/>
          <w:spacing w:val="-1"/>
        </w:rPr>
        <w:t> </w:t>
      </w:r>
      <w:r>
        <w:rPr>
          <w:color w:val="231F20"/>
        </w:rPr>
        <w:t>về</w:t>
      </w:r>
      <w:r>
        <w:rPr>
          <w:color w:val="231F20"/>
          <w:spacing w:val="-1"/>
        </w:rPr>
        <w:t> </w:t>
      </w:r>
      <w:r>
        <w:rPr>
          <w:color w:val="231F20"/>
        </w:rPr>
        <w:t>cách</w:t>
      </w:r>
      <w:r>
        <w:rPr>
          <w:color w:val="231F20"/>
          <w:spacing w:val="-1"/>
        </w:rPr>
        <w:t> </w:t>
      </w:r>
      <w:r>
        <w:rPr>
          <w:color w:val="231F20"/>
        </w:rPr>
        <w:t>thức</w:t>
      </w:r>
      <w:r>
        <w:rPr>
          <w:color w:val="231F20"/>
          <w:spacing w:val="-1"/>
        </w:rPr>
        <w:t> </w:t>
      </w:r>
      <w:r>
        <w:rPr>
          <w:color w:val="231F20"/>
        </w:rPr>
        <w:t>tâm</w:t>
      </w:r>
      <w:r>
        <w:rPr>
          <w:color w:val="231F20"/>
          <w:spacing w:val="-1"/>
        </w:rPr>
        <w:t> </w:t>
      </w:r>
      <w:r>
        <w:rPr>
          <w:color w:val="231F20"/>
        </w:rPr>
        <w:t>kinh nghiệm đối tượng qua ngũ môn và qua ý môn. Ngài chỉ ra các duyên khác nhau cho tâm sinh khởi và sự vô thường của những duyên ấy. Vì các duyên là vô thường, tâm không thể thường hằng được.</w:t>
      </w:r>
    </w:p>
    <w:p>
      <w:pPr>
        <w:spacing w:line="252" w:lineRule="auto" w:before="106"/>
        <w:ind w:left="113" w:right="111" w:firstLine="396"/>
        <w:jc w:val="both"/>
        <w:rPr>
          <w:sz w:val="27"/>
        </w:rPr>
      </w:pPr>
      <w:r>
        <w:rPr>
          <w:color w:val="231F20"/>
          <w:sz w:val="27"/>
        </w:rPr>
        <w:t>Ta</w:t>
      </w:r>
      <w:r>
        <w:rPr>
          <w:color w:val="231F20"/>
          <w:spacing w:val="-3"/>
          <w:sz w:val="27"/>
        </w:rPr>
        <w:t> </w:t>
      </w:r>
      <w:r>
        <w:rPr>
          <w:color w:val="231F20"/>
          <w:sz w:val="27"/>
        </w:rPr>
        <w:t>đọc</w:t>
      </w:r>
      <w:r>
        <w:rPr>
          <w:color w:val="231F20"/>
          <w:spacing w:val="-3"/>
          <w:sz w:val="27"/>
        </w:rPr>
        <w:t> </w:t>
      </w:r>
      <w:r>
        <w:rPr>
          <w:color w:val="231F20"/>
          <w:sz w:val="27"/>
        </w:rPr>
        <w:t>trong</w:t>
      </w:r>
      <w:r>
        <w:rPr>
          <w:color w:val="231F20"/>
          <w:spacing w:val="-3"/>
          <w:sz w:val="27"/>
        </w:rPr>
        <w:t> </w:t>
      </w:r>
      <w:r>
        <w:rPr>
          <w:i/>
          <w:color w:val="231F20"/>
          <w:sz w:val="27"/>
        </w:rPr>
        <w:t>Tương</w:t>
      </w:r>
      <w:r>
        <w:rPr>
          <w:i/>
          <w:color w:val="231F20"/>
          <w:spacing w:val="-3"/>
          <w:sz w:val="27"/>
        </w:rPr>
        <w:t> </w:t>
      </w:r>
      <w:r>
        <w:rPr>
          <w:i/>
          <w:color w:val="231F20"/>
          <w:sz w:val="27"/>
        </w:rPr>
        <w:t>Ưng</w:t>
      </w:r>
      <w:r>
        <w:rPr>
          <w:i/>
          <w:color w:val="231F20"/>
          <w:spacing w:val="-3"/>
          <w:sz w:val="27"/>
        </w:rPr>
        <w:t> </w:t>
      </w:r>
      <w:r>
        <w:rPr>
          <w:i/>
          <w:color w:val="231F20"/>
          <w:sz w:val="27"/>
        </w:rPr>
        <w:t>Bộ</w:t>
      </w:r>
      <w:r>
        <w:rPr>
          <w:i/>
          <w:color w:val="231F20"/>
          <w:spacing w:val="-3"/>
          <w:sz w:val="27"/>
        </w:rPr>
        <w:t> </w:t>
      </w:r>
      <w:r>
        <w:rPr>
          <w:i/>
          <w:color w:val="231F20"/>
          <w:sz w:val="27"/>
        </w:rPr>
        <w:t>Kinh</w:t>
      </w:r>
      <w:r>
        <w:rPr>
          <w:i/>
          <w:color w:val="231F20"/>
          <w:spacing w:val="-3"/>
          <w:sz w:val="27"/>
        </w:rPr>
        <w:t> </w:t>
      </w:r>
      <w:r>
        <w:rPr>
          <w:color w:val="231F20"/>
          <w:sz w:val="27"/>
        </w:rPr>
        <w:t>(IV.</w:t>
      </w:r>
      <w:r>
        <w:rPr>
          <w:color w:val="231F20"/>
          <w:spacing w:val="-3"/>
          <w:sz w:val="27"/>
        </w:rPr>
        <w:t> </w:t>
      </w:r>
      <w:r>
        <w:rPr>
          <w:i/>
          <w:color w:val="231F20"/>
          <w:sz w:val="27"/>
        </w:rPr>
        <w:t>Thiên</w:t>
      </w:r>
      <w:r>
        <w:rPr>
          <w:i/>
          <w:color w:val="231F20"/>
          <w:spacing w:val="-3"/>
          <w:sz w:val="27"/>
        </w:rPr>
        <w:t> </w:t>
      </w:r>
      <w:r>
        <w:rPr>
          <w:i/>
          <w:color w:val="231F20"/>
          <w:sz w:val="27"/>
        </w:rPr>
        <w:t>Sáu Xứ, Tương Ưng Sáu Xứ, Năm mươi kinh thứ hai</w:t>
      </w:r>
      <w:r>
        <w:rPr>
          <w:color w:val="231F20"/>
          <w:sz w:val="27"/>
        </w:rPr>
        <w:t>, IV. </w:t>
      </w:r>
      <w:r>
        <w:rPr>
          <w:i/>
          <w:color w:val="231F20"/>
          <w:sz w:val="27"/>
        </w:rPr>
        <w:t>Phẩm Channa,</w:t>
      </w:r>
      <w:r>
        <w:rPr>
          <w:color w:val="231F20"/>
          <w:sz w:val="27"/>
        </w:rPr>
        <w:t>. 93. </w:t>
      </w:r>
      <w:r>
        <w:rPr>
          <w:i/>
          <w:color w:val="231F20"/>
          <w:sz w:val="27"/>
        </w:rPr>
        <w:t>Cả hai</w:t>
      </w:r>
      <w:r>
        <w:rPr>
          <w:color w:val="231F20"/>
          <w:sz w:val="27"/>
        </w:rPr>
        <w:t>) rằng đức Phật giảng cho các chư vị tỳ kheo:</w:t>
      </w:r>
    </w:p>
    <w:p>
      <w:pPr>
        <w:spacing w:line="252" w:lineRule="auto" w:before="108"/>
        <w:ind w:left="737" w:right="111" w:firstLine="0"/>
        <w:jc w:val="both"/>
        <w:rPr>
          <w:i/>
          <w:sz w:val="26"/>
        </w:rPr>
      </w:pPr>
      <w:r>
        <w:rPr>
          <w:i/>
          <w:color w:val="231F20"/>
          <w:sz w:val="26"/>
        </w:rPr>
        <w:t>Do</w:t>
      </w:r>
      <w:r>
        <w:rPr>
          <w:i/>
          <w:color w:val="231F20"/>
          <w:spacing w:val="-12"/>
          <w:sz w:val="26"/>
        </w:rPr>
        <w:t> </w:t>
      </w:r>
      <w:r>
        <w:rPr>
          <w:i/>
          <w:color w:val="231F20"/>
          <w:sz w:val="26"/>
        </w:rPr>
        <w:t>duyên</w:t>
      </w:r>
      <w:r>
        <w:rPr>
          <w:i/>
          <w:color w:val="231F20"/>
          <w:spacing w:val="-12"/>
          <w:sz w:val="26"/>
        </w:rPr>
        <w:t> </w:t>
      </w:r>
      <w:r>
        <w:rPr>
          <w:i/>
          <w:color w:val="231F20"/>
          <w:sz w:val="26"/>
        </w:rPr>
        <w:t>cả</w:t>
      </w:r>
      <w:r>
        <w:rPr>
          <w:i/>
          <w:color w:val="231F20"/>
          <w:spacing w:val="-12"/>
          <w:sz w:val="26"/>
        </w:rPr>
        <w:t> </w:t>
      </w:r>
      <w:r>
        <w:rPr>
          <w:i/>
          <w:color w:val="231F20"/>
          <w:sz w:val="26"/>
        </w:rPr>
        <w:t>hai,</w:t>
      </w:r>
      <w:r>
        <w:rPr>
          <w:i/>
          <w:color w:val="231F20"/>
          <w:spacing w:val="-12"/>
          <w:sz w:val="26"/>
        </w:rPr>
        <w:t> </w:t>
      </w:r>
      <w:r>
        <w:rPr>
          <w:i/>
          <w:color w:val="231F20"/>
          <w:sz w:val="26"/>
        </w:rPr>
        <w:t>này</w:t>
      </w:r>
      <w:r>
        <w:rPr>
          <w:i/>
          <w:color w:val="231F20"/>
          <w:spacing w:val="-12"/>
          <w:sz w:val="26"/>
        </w:rPr>
        <w:t> </w:t>
      </w:r>
      <w:r>
        <w:rPr>
          <w:i/>
          <w:color w:val="231F20"/>
          <w:sz w:val="26"/>
        </w:rPr>
        <w:t>các</w:t>
      </w:r>
      <w:r>
        <w:rPr>
          <w:i/>
          <w:color w:val="231F20"/>
          <w:spacing w:val="-12"/>
          <w:sz w:val="26"/>
        </w:rPr>
        <w:t> </w:t>
      </w:r>
      <w:r>
        <w:rPr>
          <w:i/>
          <w:color w:val="231F20"/>
          <w:sz w:val="26"/>
        </w:rPr>
        <w:t>Tỳ-kheo,</w:t>
      </w:r>
      <w:r>
        <w:rPr>
          <w:i/>
          <w:color w:val="231F20"/>
          <w:spacing w:val="-12"/>
          <w:sz w:val="26"/>
        </w:rPr>
        <w:t> </w:t>
      </w:r>
      <w:r>
        <w:rPr>
          <w:i/>
          <w:color w:val="231F20"/>
          <w:sz w:val="26"/>
        </w:rPr>
        <w:t>thức</w:t>
      </w:r>
      <w:r>
        <w:rPr>
          <w:i/>
          <w:color w:val="231F20"/>
          <w:spacing w:val="-12"/>
          <w:sz w:val="26"/>
        </w:rPr>
        <w:t> </w:t>
      </w:r>
      <w:r>
        <w:rPr>
          <w:i/>
          <w:color w:val="231F20"/>
          <w:sz w:val="26"/>
        </w:rPr>
        <w:t>hiện</w:t>
      </w:r>
      <w:r>
        <w:rPr>
          <w:i/>
          <w:color w:val="231F20"/>
          <w:spacing w:val="-12"/>
          <w:sz w:val="26"/>
        </w:rPr>
        <w:t> </w:t>
      </w:r>
      <w:r>
        <w:rPr>
          <w:i/>
          <w:color w:val="231F20"/>
          <w:sz w:val="26"/>
        </w:rPr>
        <w:t>hữu. Này</w:t>
      </w:r>
      <w:r>
        <w:rPr>
          <w:i/>
          <w:color w:val="231F20"/>
          <w:spacing w:val="-16"/>
          <w:sz w:val="26"/>
        </w:rPr>
        <w:t> </w:t>
      </w:r>
      <w:r>
        <w:rPr>
          <w:i/>
          <w:color w:val="231F20"/>
          <w:sz w:val="26"/>
        </w:rPr>
        <w:t>các</w:t>
      </w:r>
      <w:r>
        <w:rPr>
          <w:i/>
          <w:color w:val="231F20"/>
          <w:spacing w:val="-16"/>
          <w:sz w:val="26"/>
        </w:rPr>
        <w:t> </w:t>
      </w:r>
      <w:r>
        <w:rPr>
          <w:i/>
          <w:color w:val="231F20"/>
          <w:sz w:val="26"/>
        </w:rPr>
        <w:t>Tỳ-kheo,</w:t>
      </w:r>
      <w:r>
        <w:rPr>
          <w:i/>
          <w:color w:val="231F20"/>
          <w:spacing w:val="-16"/>
          <w:sz w:val="26"/>
        </w:rPr>
        <w:t> </w:t>
      </w:r>
      <w:r>
        <w:rPr>
          <w:i/>
          <w:color w:val="231F20"/>
          <w:sz w:val="26"/>
        </w:rPr>
        <w:t>thế</w:t>
      </w:r>
      <w:r>
        <w:rPr>
          <w:i/>
          <w:color w:val="231F20"/>
          <w:spacing w:val="-16"/>
          <w:sz w:val="26"/>
        </w:rPr>
        <w:t> </w:t>
      </w:r>
      <w:r>
        <w:rPr>
          <w:i/>
          <w:color w:val="231F20"/>
          <w:sz w:val="26"/>
        </w:rPr>
        <w:t>nào</w:t>
      </w:r>
      <w:r>
        <w:rPr>
          <w:i/>
          <w:color w:val="231F20"/>
          <w:spacing w:val="-16"/>
          <w:sz w:val="26"/>
        </w:rPr>
        <w:t> </w:t>
      </w:r>
      <w:r>
        <w:rPr>
          <w:i/>
          <w:color w:val="231F20"/>
          <w:sz w:val="26"/>
        </w:rPr>
        <w:t>là</w:t>
      </w:r>
      <w:r>
        <w:rPr>
          <w:i/>
          <w:color w:val="231F20"/>
          <w:spacing w:val="-16"/>
          <w:sz w:val="26"/>
        </w:rPr>
        <w:t> </w:t>
      </w:r>
      <w:r>
        <w:rPr>
          <w:i/>
          <w:color w:val="231F20"/>
          <w:sz w:val="26"/>
        </w:rPr>
        <w:t>do</w:t>
      </w:r>
      <w:r>
        <w:rPr>
          <w:i/>
          <w:color w:val="231F20"/>
          <w:spacing w:val="-16"/>
          <w:sz w:val="26"/>
        </w:rPr>
        <w:t> </w:t>
      </w:r>
      <w:r>
        <w:rPr>
          <w:i/>
          <w:color w:val="231F20"/>
          <w:sz w:val="26"/>
        </w:rPr>
        <w:t>duyên</w:t>
      </w:r>
      <w:r>
        <w:rPr>
          <w:i/>
          <w:color w:val="231F20"/>
          <w:spacing w:val="-16"/>
          <w:sz w:val="26"/>
        </w:rPr>
        <w:t> </w:t>
      </w:r>
      <w:r>
        <w:rPr>
          <w:i/>
          <w:color w:val="231F20"/>
          <w:sz w:val="26"/>
        </w:rPr>
        <w:t>cả</w:t>
      </w:r>
      <w:r>
        <w:rPr>
          <w:i/>
          <w:color w:val="231F20"/>
          <w:spacing w:val="-16"/>
          <w:sz w:val="26"/>
        </w:rPr>
        <w:t> </w:t>
      </w:r>
      <w:r>
        <w:rPr>
          <w:i/>
          <w:color w:val="231F20"/>
          <w:sz w:val="26"/>
        </w:rPr>
        <w:t>hai,</w:t>
      </w:r>
      <w:r>
        <w:rPr>
          <w:i/>
          <w:color w:val="231F20"/>
          <w:spacing w:val="-16"/>
          <w:sz w:val="26"/>
        </w:rPr>
        <w:t> </w:t>
      </w:r>
      <w:r>
        <w:rPr>
          <w:i/>
          <w:color w:val="231F20"/>
          <w:sz w:val="26"/>
        </w:rPr>
        <w:t>thức hiện hữu?</w:t>
      </w:r>
    </w:p>
    <w:p>
      <w:pPr>
        <w:spacing w:line="252" w:lineRule="auto" w:before="111"/>
        <w:ind w:left="737" w:right="111" w:firstLine="0"/>
        <w:jc w:val="both"/>
        <w:rPr>
          <w:i/>
          <w:sz w:val="26"/>
        </w:rPr>
      </w:pPr>
      <w:r>
        <w:rPr>
          <w:i/>
          <w:color w:val="231F20"/>
          <w:sz w:val="26"/>
        </w:rPr>
        <w:t>Do</w:t>
      </w:r>
      <w:r>
        <w:rPr>
          <w:i/>
          <w:color w:val="231F20"/>
          <w:spacing w:val="-17"/>
          <w:sz w:val="26"/>
        </w:rPr>
        <w:t> </w:t>
      </w:r>
      <w:r>
        <w:rPr>
          <w:i/>
          <w:color w:val="231F20"/>
          <w:sz w:val="26"/>
        </w:rPr>
        <w:t>duyên</w:t>
      </w:r>
      <w:r>
        <w:rPr>
          <w:i/>
          <w:color w:val="231F20"/>
          <w:spacing w:val="-16"/>
          <w:sz w:val="26"/>
        </w:rPr>
        <w:t> </w:t>
      </w:r>
      <w:r>
        <w:rPr>
          <w:i/>
          <w:color w:val="231F20"/>
          <w:sz w:val="26"/>
        </w:rPr>
        <w:t>mắt</w:t>
      </w:r>
      <w:r>
        <w:rPr>
          <w:i/>
          <w:color w:val="231F20"/>
          <w:spacing w:val="-16"/>
          <w:sz w:val="26"/>
        </w:rPr>
        <w:t> </w:t>
      </w:r>
      <w:r>
        <w:rPr>
          <w:i/>
          <w:color w:val="231F20"/>
          <w:sz w:val="26"/>
        </w:rPr>
        <w:t>và</w:t>
      </w:r>
      <w:r>
        <w:rPr>
          <w:i/>
          <w:color w:val="231F20"/>
          <w:spacing w:val="-16"/>
          <w:sz w:val="26"/>
        </w:rPr>
        <w:t> </w:t>
      </w:r>
      <w:r>
        <w:rPr>
          <w:i/>
          <w:color w:val="231F20"/>
          <w:sz w:val="26"/>
        </w:rPr>
        <w:t>các</w:t>
      </w:r>
      <w:r>
        <w:rPr>
          <w:i/>
          <w:color w:val="231F20"/>
          <w:spacing w:val="-17"/>
          <w:sz w:val="26"/>
        </w:rPr>
        <w:t> </w:t>
      </w:r>
      <w:r>
        <w:rPr>
          <w:i/>
          <w:color w:val="231F20"/>
          <w:sz w:val="26"/>
        </w:rPr>
        <w:t>sắc,</w:t>
      </w:r>
      <w:r>
        <w:rPr>
          <w:i/>
          <w:color w:val="231F20"/>
          <w:spacing w:val="-16"/>
          <w:sz w:val="26"/>
        </w:rPr>
        <w:t> </w:t>
      </w:r>
      <w:r>
        <w:rPr>
          <w:i/>
          <w:color w:val="231F20"/>
          <w:sz w:val="26"/>
        </w:rPr>
        <w:t>khởi</w:t>
      </w:r>
      <w:r>
        <w:rPr>
          <w:i/>
          <w:color w:val="231F20"/>
          <w:spacing w:val="-16"/>
          <w:sz w:val="26"/>
        </w:rPr>
        <w:t> </w:t>
      </w:r>
      <w:r>
        <w:rPr>
          <w:i/>
          <w:color w:val="231F20"/>
          <w:sz w:val="26"/>
        </w:rPr>
        <w:t>lên</w:t>
      </w:r>
      <w:r>
        <w:rPr>
          <w:i/>
          <w:color w:val="231F20"/>
          <w:spacing w:val="-16"/>
          <w:sz w:val="26"/>
        </w:rPr>
        <w:t> </w:t>
      </w:r>
      <w:r>
        <w:rPr>
          <w:i/>
          <w:color w:val="231F20"/>
          <w:sz w:val="26"/>
        </w:rPr>
        <w:t>nhãn</w:t>
      </w:r>
      <w:r>
        <w:rPr>
          <w:i/>
          <w:color w:val="231F20"/>
          <w:spacing w:val="-17"/>
          <w:sz w:val="26"/>
        </w:rPr>
        <w:t> </w:t>
      </w:r>
      <w:r>
        <w:rPr>
          <w:i/>
          <w:color w:val="231F20"/>
          <w:sz w:val="26"/>
        </w:rPr>
        <w:t>thức.</w:t>
      </w:r>
      <w:r>
        <w:rPr>
          <w:i/>
          <w:color w:val="231F20"/>
          <w:spacing w:val="-16"/>
          <w:sz w:val="26"/>
        </w:rPr>
        <w:t> </w:t>
      </w:r>
      <w:r>
        <w:rPr>
          <w:i/>
          <w:color w:val="231F20"/>
          <w:sz w:val="26"/>
        </w:rPr>
        <w:t>Mắt là</w:t>
      </w:r>
      <w:r>
        <w:rPr>
          <w:i/>
          <w:color w:val="231F20"/>
          <w:spacing w:val="-14"/>
          <w:sz w:val="26"/>
        </w:rPr>
        <w:t> </w:t>
      </w:r>
      <w:r>
        <w:rPr>
          <w:i/>
          <w:color w:val="231F20"/>
          <w:sz w:val="26"/>
        </w:rPr>
        <w:t>vô</w:t>
      </w:r>
      <w:r>
        <w:rPr>
          <w:i/>
          <w:color w:val="231F20"/>
          <w:spacing w:val="-14"/>
          <w:sz w:val="26"/>
        </w:rPr>
        <w:t> </w:t>
      </w:r>
      <w:r>
        <w:rPr>
          <w:i/>
          <w:color w:val="231F20"/>
          <w:sz w:val="26"/>
        </w:rPr>
        <w:t>thường,</w:t>
      </w:r>
      <w:r>
        <w:rPr>
          <w:i/>
          <w:color w:val="231F20"/>
          <w:spacing w:val="-14"/>
          <w:sz w:val="26"/>
        </w:rPr>
        <w:t> </w:t>
      </w:r>
      <w:r>
        <w:rPr>
          <w:i/>
          <w:color w:val="231F20"/>
          <w:sz w:val="26"/>
        </w:rPr>
        <w:t>biến</w:t>
      </w:r>
      <w:r>
        <w:rPr>
          <w:i/>
          <w:color w:val="231F20"/>
          <w:spacing w:val="-14"/>
          <w:sz w:val="26"/>
        </w:rPr>
        <w:t> </w:t>
      </w:r>
      <w:r>
        <w:rPr>
          <w:i/>
          <w:color w:val="231F20"/>
          <w:sz w:val="26"/>
        </w:rPr>
        <w:t>hoại,</w:t>
      </w:r>
      <w:r>
        <w:rPr>
          <w:i/>
          <w:color w:val="231F20"/>
          <w:spacing w:val="-14"/>
          <w:sz w:val="26"/>
        </w:rPr>
        <w:t> </w:t>
      </w:r>
      <w:r>
        <w:rPr>
          <w:i/>
          <w:color w:val="231F20"/>
          <w:sz w:val="26"/>
        </w:rPr>
        <w:t>tự</w:t>
      </w:r>
      <w:r>
        <w:rPr>
          <w:i/>
          <w:color w:val="231F20"/>
          <w:spacing w:val="-14"/>
          <w:sz w:val="26"/>
        </w:rPr>
        <w:t> </w:t>
      </w:r>
      <w:r>
        <w:rPr>
          <w:i/>
          <w:color w:val="231F20"/>
          <w:sz w:val="26"/>
        </w:rPr>
        <w:t>tánh</w:t>
      </w:r>
      <w:r>
        <w:rPr>
          <w:i/>
          <w:color w:val="231F20"/>
          <w:spacing w:val="-14"/>
          <w:sz w:val="26"/>
        </w:rPr>
        <w:t> </w:t>
      </w:r>
      <w:r>
        <w:rPr>
          <w:i/>
          <w:color w:val="231F20"/>
          <w:sz w:val="26"/>
        </w:rPr>
        <w:t>đổi</w:t>
      </w:r>
      <w:r>
        <w:rPr>
          <w:i/>
          <w:color w:val="231F20"/>
          <w:spacing w:val="-14"/>
          <w:sz w:val="26"/>
        </w:rPr>
        <w:t> </w:t>
      </w:r>
      <w:r>
        <w:rPr>
          <w:i/>
          <w:color w:val="231F20"/>
          <w:sz w:val="26"/>
        </w:rPr>
        <w:t>khác.</w:t>
      </w:r>
      <w:r>
        <w:rPr>
          <w:i/>
          <w:color w:val="231F20"/>
          <w:spacing w:val="-14"/>
          <w:sz w:val="26"/>
        </w:rPr>
        <w:t> </w:t>
      </w:r>
      <w:r>
        <w:rPr>
          <w:i/>
          <w:color w:val="231F20"/>
          <w:sz w:val="26"/>
        </w:rPr>
        <w:t>Các</w:t>
      </w:r>
      <w:r>
        <w:rPr>
          <w:i/>
          <w:color w:val="231F20"/>
          <w:spacing w:val="-14"/>
          <w:sz w:val="26"/>
        </w:rPr>
        <w:t> </w:t>
      </w:r>
      <w:r>
        <w:rPr>
          <w:i/>
          <w:color w:val="231F20"/>
          <w:sz w:val="26"/>
        </w:rPr>
        <w:t>sắc là vô thường, biến hoại, tự tánh đổi khác. Như vậy,</w:t>
      </w:r>
      <w:r>
        <w:rPr>
          <w:i/>
          <w:color w:val="231F20"/>
          <w:spacing w:val="-4"/>
          <w:sz w:val="26"/>
        </w:rPr>
        <w:t> </w:t>
      </w:r>
      <w:r>
        <w:rPr>
          <w:i/>
          <w:color w:val="231F20"/>
          <w:sz w:val="26"/>
        </w:rPr>
        <w:t>cả</w:t>
      </w:r>
      <w:r>
        <w:rPr>
          <w:i/>
          <w:color w:val="231F20"/>
          <w:spacing w:val="-4"/>
          <w:sz w:val="26"/>
        </w:rPr>
        <w:t> </w:t>
      </w:r>
      <w:r>
        <w:rPr>
          <w:i/>
          <w:color w:val="231F20"/>
          <w:sz w:val="26"/>
        </w:rPr>
        <w:t>hai</w:t>
      </w:r>
      <w:r>
        <w:rPr>
          <w:i/>
          <w:color w:val="231F20"/>
          <w:spacing w:val="-4"/>
          <w:sz w:val="26"/>
        </w:rPr>
        <w:t> </w:t>
      </w:r>
      <w:r>
        <w:rPr>
          <w:i/>
          <w:color w:val="231F20"/>
          <w:sz w:val="26"/>
        </w:rPr>
        <w:t>này</w:t>
      </w:r>
      <w:r>
        <w:rPr>
          <w:i/>
          <w:color w:val="231F20"/>
          <w:spacing w:val="-4"/>
          <w:sz w:val="26"/>
        </w:rPr>
        <w:t> </w:t>
      </w:r>
      <w:r>
        <w:rPr>
          <w:i/>
          <w:color w:val="231F20"/>
          <w:sz w:val="26"/>
        </w:rPr>
        <w:t>là</w:t>
      </w:r>
      <w:r>
        <w:rPr>
          <w:i/>
          <w:color w:val="231F20"/>
          <w:spacing w:val="-4"/>
          <w:sz w:val="26"/>
        </w:rPr>
        <w:t> </w:t>
      </w:r>
      <w:r>
        <w:rPr>
          <w:i/>
          <w:color w:val="231F20"/>
          <w:sz w:val="26"/>
        </w:rPr>
        <w:t>biến</w:t>
      </w:r>
      <w:r>
        <w:rPr>
          <w:i/>
          <w:color w:val="231F20"/>
          <w:spacing w:val="-4"/>
          <w:sz w:val="26"/>
        </w:rPr>
        <w:t> </w:t>
      </w:r>
      <w:r>
        <w:rPr>
          <w:i/>
          <w:color w:val="231F20"/>
          <w:sz w:val="26"/>
        </w:rPr>
        <w:t>động,</w:t>
      </w:r>
      <w:r>
        <w:rPr>
          <w:i/>
          <w:color w:val="231F20"/>
          <w:spacing w:val="-4"/>
          <w:sz w:val="26"/>
        </w:rPr>
        <w:t> </w:t>
      </w:r>
      <w:r>
        <w:rPr>
          <w:i/>
          <w:color w:val="231F20"/>
          <w:sz w:val="26"/>
        </w:rPr>
        <w:t>tiêu</w:t>
      </w:r>
      <w:r>
        <w:rPr>
          <w:i/>
          <w:color w:val="231F20"/>
          <w:spacing w:val="-4"/>
          <w:sz w:val="26"/>
        </w:rPr>
        <w:t> </w:t>
      </w:r>
      <w:r>
        <w:rPr>
          <w:i/>
          <w:color w:val="231F20"/>
          <w:sz w:val="26"/>
        </w:rPr>
        <w:t>tan,</w:t>
      </w:r>
      <w:r>
        <w:rPr>
          <w:i/>
          <w:color w:val="231F20"/>
          <w:spacing w:val="-4"/>
          <w:sz w:val="26"/>
        </w:rPr>
        <w:t> </w:t>
      </w:r>
      <w:r>
        <w:rPr>
          <w:i/>
          <w:color w:val="231F20"/>
          <w:sz w:val="26"/>
        </w:rPr>
        <w:t>vô</w:t>
      </w:r>
      <w:r>
        <w:rPr>
          <w:i/>
          <w:color w:val="231F20"/>
          <w:spacing w:val="-4"/>
          <w:sz w:val="26"/>
        </w:rPr>
        <w:t> </w:t>
      </w:r>
      <w:r>
        <w:rPr>
          <w:i/>
          <w:color w:val="231F20"/>
          <w:sz w:val="26"/>
        </w:rPr>
        <w:t>thường, biến hoại, tự tánh đổi khác.</w:t>
      </w:r>
    </w:p>
    <w:p>
      <w:pPr>
        <w:spacing w:line="252" w:lineRule="auto" w:before="109"/>
        <w:ind w:left="737" w:right="111" w:firstLine="0"/>
        <w:jc w:val="both"/>
        <w:rPr>
          <w:i/>
          <w:sz w:val="26"/>
        </w:rPr>
      </w:pPr>
      <w:r>
        <w:rPr>
          <w:i/>
          <w:color w:val="231F20"/>
          <w:sz w:val="26"/>
        </w:rPr>
        <w:t>Nhãn thức là vô thường, biến hoại, tự tánh </w:t>
      </w:r>
      <w:r>
        <w:rPr>
          <w:i/>
          <w:color w:val="231F20"/>
          <w:sz w:val="26"/>
        </w:rPr>
        <w:t>đổi khác.</w:t>
      </w:r>
      <w:r>
        <w:rPr>
          <w:i/>
          <w:color w:val="231F20"/>
          <w:spacing w:val="-15"/>
          <w:sz w:val="26"/>
        </w:rPr>
        <w:t> </w:t>
      </w:r>
      <w:r>
        <w:rPr>
          <w:i/>
          <w:color w:val="231F20"/>
          <w:sz w:val="26"/>
        </w:rPr>
        <w:t>Do</w:t>
      </w:r>
      <w:r>
        <w:rPr>
          <w:i/>
          <w:color w:val="231F20"/>
          <w:spacing w:val="-15"/>
          <w:sz w:val="26"/>
        </w:rPr>
        <w:t> </w:t>
      </w:r>
      <w:r>
        <w:rPr>
          <w:i/>
          <w:color w:val="231F20"/>
          <w:sz w:val="26"/>
        </w:rPr>
        <w:t>nhân</w:t>
      </w:r>
      <w:r>
        <w:rPr>
          <w:i/>
          <w:color w:val="231F20"/>
          <w:spacing w:val="-15"/>
          <w:sz w:val="26"/>
        </w:rPr>
        <w:t> </w:t>
      </w:r>
      <w:r>
        <w:rPr>
          <w:i/>
          <w:color w:val="231F20"/>
          <w:sz w:val="26"/>
        </w:rPr>
        <w:t>nào,</w:t>
      </w:r>
      <w:r>
        <w:rPr>
          <w:i/>
          <w:color w:val="231F20"/>
          <w:spacing w:val="-15"/>
          <w:sz w:val="26"/>
        </w:rPr>
        <w:t> </w:t>
      </w:r>
      <w:r>
        <w:rPr>
          <w:i/>
          <w:color w:val="231F20"/>
          <w:sz w:val="26"/>
        </w:rPr>
        <w:t>do</w:t>
      </w:r>
      <w:r>
        <w:rPr>
          <w:i/>
          <w:color w:val="231F20"/>
          <w:spacing w:val="-15"/>
          <w:sz w:val="26"/>
        </w:rPr>
        <w:t> </w:t>
      </w:r>
      <w:r>
        <w:rPr>
          <w:i/>
          <w:color w:val="231F20"/>
          <w:sz w:val="26"/>
        </w:rPr>
        <w:t>duyên</w:t>
      </w:r>
      <w:r>
        <w:rPr>
          <w:i/>
          <w:color w:val="231F20"/>
          <w:spacing w:val="-15"/>
          <w:sz w:val="26"/>
        </w:rPr>
        <w:t> </w:t>
      </w:r>
      <w:r>
        <w:rPr>
          <w:i/>
          <w:color w:val="231F20"/>
          <w:sz w:val="26"/>
        </w:rPr>
        <w:t>nào,</w:t>
      </w:r>
      <w:r>
        <w:rPr>
          <w:i/>
          <w:color w:val="231F20"/>
          <w:spacing w:val="-15"/>
          <w:sz w:val="26"/>
        </w:rPr>
        <w:t> </w:t>
      </w:r>
      <w:r>
        <w:rPr>
          <w:i/>
          <w:color w:val="231F20"/>
          <w:sz w:val="26"/>
        </w:rPr>
        <w:t>nhãn</w:t>
      </w:r>
      <w:r>
        <w:rPr>
          <w:i/>
          <w:color w:val="231F20"/>
          <w:spacing w:val="-15"/>
          <w:sz w:val="26"/>
        </w:rPr>
        <w:t> </w:t>
      </w:r>
      <w:r>
        <w:rPr>
          <w:i/>
          <w:color w:val="231F20"/>
          <w:sz w:val="26"/>
        </w:rPr>
        <w:t>thức</w:t>
      </w:r>
      <w:r>
        <w:rPr>
          <w:i/>
          <w:color w:val="231F20"/>
          <w:spacing w:val="-15"/>
          <w:sz w:val="26"/>
        </w:rPr>
        <w:t> </w:t>
      </w:r>
      <w:r>
        <w:rPr>
          <w:i/>
          <w:color w:val="231F20"/>
          <w:sz w:val="26"/>
        </w:rPr>
        <w:t>khởi lên;</w:t>
      </w:r>
      <w:r>
        <w:rPr>
          <w:i/>
          <w:color w:val="231F20"/>
          <w:spacing w:val="-13"/>
          <w:sz w:val="26"/>
        </w:rPr>
        <w:t> </w:t>
      </w:r>
      <w:r>
        <w:rPr>
          <w:i/>
          <w:color w:val="231F20"/>
          <w:sz w:val="26"/>
        </w:rPr>
        <w:t>nhân</w:t>
      </w:r>
      <w:r>
        <w:rPr>
          <w:i/>
          <w:color w:val="231F20"/>
          <w:spacing w:val="-13"/>
          <w:sz w:val="26"/>
        </w:rPr>
        <w:t> </w:t>
      </w:r>
      <w:r>
        <w:rPr>
          <w:i/>
          <w:color w:val="231F20"/>
          <w:sz w:val="26"/>
        </w:rPr>
        <w:t>ấy,</w:t>
      </w:r>
      <w:r>
        <w:rPr>
          <w:i/>
          <w:color w:val="231F20"/>
          <w:spacing w:val="-13"/>
          <w:sz w:val="26"/>
        </w:rPr>
        <w:t> </w:t>
      </w:r>
      <w:r>
        <w:rPr>
          <w:i/>
          <w:color w:val="231F20"/>
          <w:sz w:val="26"/>
        </w:rPr>
        <w:t>duyên</w:t>
      </w:r>
      <w:r>
        <w:rPr>
          <w:i/>
          <w:color w:val="231F20"/>
          <w:spacing w:val="-13"/>
          <w:sz w:val="26"/>
        </w:rPr>
        <w:t> </w:t>
      </w:r>
      <w:r>
        <w:rPr>
          <w:i/>
          <w:color w:val="231F20"/>
          <w:sz w:val="26"/>
        </w:rPr>
        <w:t>ấy</w:t>
      </w:r>
      <w:r>
        <w:rPr>
          <w:i/>
          <w:color w:val="231F20"/>
          <w:spacing w:val="-13"/>
          <w:sz w:val="26"/>
        </w:rPr>
        <w:t> </w:t>
      </w:r>
      <w:r>
        <w:rPr>
          <w:i/>
          <w:color w:val="231F20"/>
          <w:sz w:val="26"/>
        </w:rPr>
        <w:t>là</w:t>
      </w:r>
      <w:r>
        <w:rPr>
          <w:i/>
          <w:color w:val="231F20"/>
          <w:spacing w:val="-13"/>
          <w:sz w:val="26"/>
        </w:rPr>
        <w:t> </w:t>
      </w:r>
      <w:r>
        <w:rPr>
          <w:i/>
          <w:color w:val="231F20"/>
          <w:sz w:val="26"/>
        </w:rPr>
        <w:t>vô</w:t>
      </w:r>
      <w:r>
        <w:rPr>
          <w:i/>
          <w:color w:val="231F20"/>
          <w:spacing w:val="-13"/>
          <w:sz w:val="26"/>
        </w:rPr>
        <w:t> </w:t>
      </w:r>
      <w:r>
        <w:rPr>
          <w:i/>
          <w:color w:val="231F20"/>
          <w:sz w:val="26"/>
        </w:rPr>
        <w:t>thường,</w:t>
      </w:r>
      <w:r>
        <w:rPr>
          <w:i/>
          <w:color w:val="231F20"/>
          <w:spacing w:val="-13"/>
          <w:sz w:val="26"/>
        </w:rPr>
        <w:t> </w:t>
      </w:r>
      <w:r>
        <w:rPr>
          <w:i/>
          <w:color w:val="231F20"/>
          <w:sz w:val="26"/>
        </w:rPr>
        <w:t>biến</w:t>
      </w:r>
      <w:r>
        <w:rPr>
          <w:i/>
          <w:color w:val="231F20"/>
          <w:spacing w:val="-13"/>
          <w:sz w:val="26"/>
        </w:rPr>
        <w:t> </w:t>
      </w:r>
      <w:r>
        <w:rPr>
          <w:i/>
          <w:color w:val="231F20"/>
          <w:sz w:val="26"/>
        </w:rPr>
        <w:t>hoại,</w:t>
      </w:r>
      <w:r>
        <w:rPr>
          <w:i/>
          <w:color w:val="231F20"/>
          <w:spacing w:val="-13"/>
          <w:sz w:val="26"/>
        </w:rPr>
        <w:t> </w:t>
      </w:r>
      <w:r>
        <w:rPr>
          <w:i/>
          <w:color w:val="231F20"/>
          <w:sz w:val="26"/>
        </w:rPr>
        <w:t>tự tánh đổi khác. Này các Tỳ-kheo, nhãn thức này khởi</w:t>
      </w:r>
      <w:r>
        <w:rPr>
          <w:i/>
          <w:color w:val="231F20"/>
          <w:spacing w:val="-5"/>
          <w:sz w:val="26"/>
        </w:rPr>
        <w:t> </w:t>
      </w:r>
      <w:r>
        <w:rPr>
          <w:i/>
          <w:color w:val="231F20"/>
          <w:sz w:val="26"/>
        </w:rPr>
        <w:t>lên</w:t>
      </w:r>
      <w:r>
        <w:rPr>
          <w:i/>
          <w:color w:val="231F20"/>
          <w:spacing w:val="-5"/>
          <w:sz w:val="26"/>
        </w:rPr>
        <w:t> </w:t>
      </w:r>
      <w:r>
        <w:rPr>
          <w:i/>
          <w:color w:val="231F20"/>
          <w:sz w:val="26"/>
        </w:rPr>
        <w:t>từ</w:t>
      </w:r>
      <w:r>
        <w:rPr>
          <w:i/>
          <w:color w:val="231F20"/>
          <w:spacing w:val="-5"/>
          <w:sz w:val="26"/>
        </w:rPr>
        <w:t> </w:t>
      </w:r>
      <w:r>
        <w:rPr>
          <w:i/>
          <w:color w:val="231F20"/>
          <w:sz w:val="26"/>
        </w:rPr>
        <w:t>một</w:t>
      </w:r>
      <w:r>
        <w:rPr>
          <w:i/>
          <w:color w:val="231F20"/>
          <w:spacing w:val="-5"/>
          <w:sz w:val="26"/>
        </w:rPr>
        <w:t> </w:t>
      </w:r>
      <w:r>
        <w:rPr>
          <w:i/>
          <w:color w:val="231F20"/>
          <w:sz w:val="26"/>
        </w:rPr>
        <w:t>duyên</w:t>
      </w:r>
      <w:r>
        <w:rPr>
          <w:i/>
          <w:color w:val="231F20"/>
          <w:spacing w:val="-5"/>
          <w:sz w:val="26"/>
        </w:rPr>
        <w:t> </w:t>
      </w:r>
      <w:r>
        <w:rPr>
          <w:i/>
          <w:color w:val="231F20"/>
          <w:sz w:val="26"/>
        </w:rPr>
        <w:t>vô</w:t>
      </w:r>
      <w:r>
        <w:rPr>
          <w:i/>
          <w:color w:val="231F20"/>
          <w:spacing w:val="-5"/>
          <w:sz w:val="26"/>
        </w:rPr>
        <w:t> </w:t>
      </w:r>
      <w:r>
        <w:rPr>
          <w:i/>
          <w:color w:val="231F20"/>
          <w:sz w:val="26"/>
        </w:rPr>
        <w:t>thường,</w:t>
      </w:r>
      <w:r>
        <w:rPr>
          <w:i/>
          <w:color w:val="231F20"/>
          <w:spacing w:val="-5"/>
          <w:sz w:val="26"/>
        </w:rPr>
        <w:t> </w:t>
      </w:r>
      <w:r>
        <w:rPr>
          <w:i/>
          <w:color w:val="231F20"/>
          <w:sz w:val="26"/>
        </w:rPr>
        <w:t>từ</w:t>
      </w:r>
      <w:r>
        <w:rPr>
          <w:i/>
          <w:color w:val="231F20"/>
          <w:spacing w:val="-5"/>
          <w:sz w:val="26"/>
        </w:rPr>
        <w:t> </w:t>
      </w:r>
      <w:r>
        <w:rPr>
          <w:i/>
          <w:color w:val="231F20"/>
          <w:sz w:val="26"/>
        </w:rPr>
        <w:t>đâu</w:t>
      </w:r>
      <w:r>
        <w:rPr>
          <w:i/>
          <w:color w:val="231F20"/>
          <w:spacing w:val="-5"/>
          <w:sz w:val="26"/>
        </w:rPr>
        <w:t> </w:t>
      </w:r>
      <w:r>
        <w:rPr>
          <w:i/>
          <w:color w:val="231F20"/>
          <w:sz w:val="26"/>
        </w:rPr>
        <w:t>sẽ</w:t>
      </w:r>
      <w:r>
        <w:rPr>
          <w:i/>
          <w:color w:val="231F20"/>
          <w:spacing w:val="-5"/>
          <w:sz w:val="26"/>
        </w:rPr>
        <w:t> </w:t>
      </w:r>
      <w:r>
        <w:rPr>
          <w:i/>
          <w:color w:val="231F20"/>
          <w:sz w:val="26"/>
        </w:rPr>
        <w:t>thành thường còn được?</w:t>
      </w:r>
    </w:p>
    <w:p>
      <w:pPr>
        <w:spacing w:before="109"/>
        <w:ind w:left="737" w:right="0" w:firstLine="0"/>
        <w:jc w:val="both"/>
        <w:rPr>
          <w:i/>
          <w:sz w:val="26"/>
        </w:rPr>
      </w:pPr>
      <w:r>
        <w:rPr>
          <w:i/>
          <w:color w:val="231F20"/>
          <w:sz w:val="26"/>
        </w:rPr>
        <w:t>Này</w:t>
      </w:r>
      <w:r>
        <w:rPr>
          <w:i/>
          <w:color w:val="231F20"/>
          <w:spacing w:val="-5"/>
          <w:sz w:val="26"/>
        </w:rPr>
        <w:t> </w:t>
      </w:r>
      <w:r>
        <w:rPr>
          <w:i/>
          <w:color w:val="231F20"/>
          <w:sz w:val="26"/>
        </w:rPr>
        <w:t>các</w:t>
      </w:r>
      <w:r>
        <w:rPr>
          <w:i/>
          <w:color w:val="231F20"/>
          <w:spacing w:val="-4"/>
          <w:sz w:val="26"/>
        </w:rPr>
        <w:t> </w:t>
      </w:r>
      <w:r>
        <w:rPr>
          <w:i/>
          <w:color w:val="231F20"/>
          <w:sz w:val="26"/>
        </w:rPr>
        <w:t>Tỳ-kheo,</w:t>
      </w:r>
      <w:r>
        <w:rPr>
          <w:i/>
          <w:color w:val="231F20"/>
          <w:spacing w:val="-4"/>
          <w:sz w:val="26"/>
        </w:rPr>
        <w:t> </w:t>
      </w:r>
      <w:r>
        <w:rPr>
          <w:i/>
          <w:color w:val="231F20"/>
          <w:sz w:val="26"/>
        </w:rPr>
        <w:t>sự</w:t>
      </w:r>
      <w:r>
        <w:rPr>
          <w:i/>
          <w:color w:val="231F20"/>
          <w:spacing w:val="-4"/>
          <w:sz w:val="26"/>
        </w:rPr>
        <w:t> </w:t>
      </w:r>
      <w:r>
        <w:rPr>
          <w:i/>
          <w:color w:val="231F20"/>
          <w:sz w:val="26"/>
        </w:rPr>
        <w:t>hợp</w:t>
      </w:r>
      <w:r>
        <w:rPr>
          <w:i/>
          <w:color w:val="231F20"/>
          <w:spacing w:val="-4"/>
          <w:sz w:val="26"/>
        </w:rPr>
        <w:t> </w:t>
      </w:r>
      <w:r>
        <w:rPr>
          <w:i/>
          <w:color w:val="231F20"/>
          <w:sz w:val="26"/>
        </w:rPr>
        <w:t>hội,</w:t>
      </w:r>
      <w:r>
        <w:rPr>
          <w:i/>
          <w:color w:val="231F20"/>
          <w:spacing w:val="-4"/>
          <w:sz w:val="26"/>
        </w:rPr>
        <w:t> </w:t>
      </w:r>
      <w:r>
        <w:rPr>
          <w:i/>
          <w:color w:val="231F20"/>
          <w:sz w:val="26"/>
        </w:rPr>
        <w:t>tụ</w:t>
      </w:r>
      <w:r>
        <w:rPr>
          <w:i/>
          <w:color w:val="231F20"/>
          <w:spacing w:val="-4"/>
          <w:sz w:val="26"/>
        </w:rPr>
        <w:t> </w:t>
      </w:r>
      <w:r>
        <w:rPr>
          <w:i/>
          <w:color w:val="231F20"/>
          <w:sz w:val="26"/>
        </w:rPr>
        <w:t>tập,</w:t>
      </w:r>
      <w:r>
        <w:rPr>
          <w:i/>
          <w:color w:val="231F20"/>
          <w:spacing w:val="-4"/>
          <w:sz w:val="26"/>
        </w:rPr>
        <w:t> </w:t>
      </w:r>
      <w:r>
        <w:rPr>
          <w:i/>
          <w:color w:val="231F20"/>
          <w:sz w:val="26"/>
        </w:rPr>
        <w:t>hòa</w:t>
      </w:r>
      <w:r>
        <w:rPr>
          <w:i/>
          <w:color w:val="231F20"/>
          <w:spacing w:val="-4"/>
          <w:sz w:val="26"/>
        </w:rPr>
        <w:t> </w:t>
      </w:r>
      <w:r>
        <w:rPr>
          <w:i/>
          <w:color w:val="231F20"/>
          <w:sz w:val="26"/>
        </w:rPr>
        <w:t>hợp</w:t>
      </w:r>
      <w:r>
        <w:rPr>
          <w:i/>
          <w:color w:val="231F20"/>
          <w:spacing w:val="-4"/>
          <w:sz w:val="26"/>
        </w:rPr>
        <w:t> </w:t>
      </w:r>
      <w:r>
        <w:rPr>
          <w:i/>
          <w:color w:val="231F20"/>
          <w:spacing w:val="-5"/>
          <w:sz w:val="26"/>
        </w:rPr>
        <w:t>của</w:t>
      </w:r>
    </w:p>
    <w:p>
      <w:pPr>
        <w:spacing w:after="0"/>
        <w:jc w:val="both"/>
        <w:rPr>
          <w:i/>
          <w:sz w:val="26"/>
        </w:rPr>
        <w:sectPr>
          <w:pgSz w:w="7660" w:h="11630"/>
          <w:pgMar w:header="779" w:footer="0" w:top="1100" w:bottom="280" w:left="850" w:right="850"/>
        </w:sectPr>
      </w:pPr>
    </w:p>
    <w:p>
      <w:pPr>
        <w:spacing w:line="259" w:lineRule="auto" w:before="244"/>
        <w:ind w:left="737" w:right="111" w:firstLine="0"/>
        <w:jc w:val="both"/>
        <w:rPr>
          <w:i/>
          <w:sz w:val="26"/>
        </w:rPr>
      </w:pPr>
      <w:r>
        <w:rPr>
          <w:i/>
          <w:color w:val="231F20"/>
          <w:sz w:val="26"/>
        </w:rPr>
        <w:t>ba pháp này</w:t>
      </w:r>
      <w:r>
        <w:rPr>
          <w:i/>
          <w:color w:val="231F20"/>
          <w:sz w:val="26"/>
          <w:vertAlign w:val="superscript"/>
        </w:rPr>
        <w:t>46</w:t>
      </w:r>
      <w:r>
        <w:rPr>
          <w:i/>
          <w:color w:val="231F20"/>
          <w:sz w:val="26"/>
          <w:vertAlign w:val="baseline"/>
        </w:rPr>
        <w:t>, này các Tỳ-kheo, đây gọi là </w:t>
      </w:r>
      <w:r>
        <w:rPr>
          <w:i/>
          <w:color w:val="231F20"/>
          <w:sz w:val="26"/>
          <w:vertAlign w:val="baseline"/>
        </w:rPr>
        <w:t>nhãn xúc.</w:t>
      </w:r>
      <w:r>
        <w:rPr>
          <w:i/>
          <w:color w:val="231F20"/>
          <w:spacing w:val="-9"/>
          <w:sz w:val="26"/>
          <w:vertAlign w:val="baseline"/>
        </w:rPr>
        <w:t> </w:t>
      </w:r>
      <w:r>
        <w:rPr>
          <w:i/>
          <w:color w:val="231F20"/>
          <w:sz w:val="26"/>
          <w:vertAlign w:val="baseline"/>
        </w:rPr>
        <w:t>Nhãn</w:t>
      </w:r>
      <w:r>
        <w:rPr>
          <w:i/>
          <w:color w:val="231F20"/>
          <w:spacing w:val="-9"/>
          <w:sz w:val="26"/>
          <w:vertAlign w:val="baseline"/>
        </w:rPr>
        <w:t> </w:t>
      </w:r>
      <w:r>
        <w:rPr>
          <w:i/>
          <w:color w:val="231F20"/>
          <w:sz w:val="26"/>
          <w:vertAlign w:val="baseline"/>
        </w:rPr>
        <w:t>xúc</w:t>
      </w:r>
      <w:r>
        <w:rPr>
          <w:i/>
          <w:color w:val="231F20"/>
          <w:spacing w:val="-9"/>
          <w:sz w:val="26"/>
          <w:vertAlign w:val="baseline"/>
        </w:rPr>
        <w:t> </w:t>
      </w:r>
      <w:r>
        <w:rPr>
          <w:i/>
          <w:color w:val="231F20"/>
          <w:sz w:val="26"/>
          <w:vertAlign w:val="baseline"/>
        </w:rPr>
        <w:t>cũng</w:t>
      </w:r>
      <w:r>
        <w:rPr>
          <w:i/>
          <w:color w:val="231F20"/>
          <w:spacing w:val="-9"/>
          <w:sz w:val="26"/>
          <w:vertAlign w:val="baseline"/>
        </w:rPr>
        <w:t> </w:t>
      </w:r>
      <w:r>
        <w:rPr>
          <w:i/>
          <w:color w:val="231F20"/>
          <w:sz w:val="26"/>
          <w:vertAlign w:val="baseline"/>
        </w:rPr>
        <w:t>vô</w:t>
      </w:r>
      <w:r>
        <w:rPr>
          <w:i/>
          <w:color w:val="231F20"/>
          <w:spacing w:val="-9"/>
          <w:sz w:val="26"/>
          <w:vertAlign w:val="baseline"/>
        </w:rPr>
        <w:t> </w:t>
      </w:r>
      <w:r>
        <w:rPr>
          <w:i/>
          <w:color w:val="231F20"/>
          <w:sz w:val="26"/>
          <w:vertAlign w:val="baseline"/>
        </w:rPr>
        <w:t>thường,</w:t>
      </w:r>
      <w:r>
        <w:rPr>
          <w:i/>
          <w:color w:val="231F20"/>
          <w:spacing w:val="-9"/>
          <w:sz w:val="26"/>
          <w:vertAlign w:val="baseline"/>
        </w:rPr>
        <w:t> </w:t>
      </w:r>
      <w:r>
        <w:rPr>
          <w:i/>
          <w:color w:val="231F20"/>
          <w:sz w:val="26"/>
          <w:vertAlign w:val="baseline"/>
        </w:rPr>
        <w:t>biến</w:t>
      </w:r>
      <w:r>
        <w:rPr>
          <w:i/>
          <w:color w:val="231F20"/>
          <w:spacing w:val="-9"/>
          <w:sz w:val="26"/>
          <w:vertAlign w:val="baseline"/>
        </w:rPr>
        <w:t> </w:t>
      </w:r>
      <w:r>
        <w:rPr>
          <w:i/>
          <w:color w:val="231F20"/>
          <w:sz w:val="26"/>
          <w:vertAlign w:val="baseline"/>
        </w:rPr>
        <w:t>hoại,</w:t>
      </w:r>
      <w:r>
        <w:rPr>
          <w:i/>
          <w:color w:val="231F20"/>
          <w:spacing w:val="-9"/>
          <w:sz w:val="26"/>
          <w:vertAlign w:val="baseline"/>
        </w:rPr>
        <w:t> </w:t>
      </w:r>
      <w:r>
        <w:rPr>
          <w:i/>
          <w:color w:val="231F20"/>
          <w:sz w:val="26"/>
          <w:vertAlign w:val="baseline"/>
        </w:rPr>
        <w:t>tự</w:t>
      </w:r>
      <w:r>
        <w:rPr>
          <w:i/>
          <w:color w:val="231F20"/>
          <w:spacing w:val="-9"/>
          <w:sz w:val="26"/>
          <w:vertAlign w:val="baseline"/>
        </w:rPr>
        <w:t> </w:t>
      </w:r>
      <w:r>
        <w:rPr>
          <w:i/>
          <w:color w:val="231F20"/>
          <w:sz w:val="26"/>
          <w:vertAlign w:val="baseline"/>
        </w:rPr>
        <w:t>tánh đổi khác. Do nhân nào, do duyên nào, nhãn xúc khởi lên; nhân ấy, duyên ấy là vô thường, biến hoại, tự tánh đổi khác. Này các Tỳ-kheo, nhãn xúc này khởi lên từ một duyên vô thường, từ đâu sẽ trở thành thường còn được?</w:t>
      </w:r>
    </w:p>
    <w:p>
      <w:pPr>
        <w:spacing w:line="259" w:lineRule="auto" w:before="111"/>
        <w:ind w:left="737" w:right="111" w:firstLine="0"/>
        <w:jc w:val="both"/>
        <w:rPr>
          <w:i/>
          <w:sz w:val="26"/>
        </w:rPr>
      </w:pPr>
      <w:r>
        <w:rPr>
          <w:i/>
          <w:color w:val="231F20"/>
          <w:sz w:val="26"/>
        </w:rPr>
        <w:t>Do xúc nên có cảm thọ, do xúc nên có tư </w:t>
      </w:r>
      <w:r>
        <w:rPr>
          <w:i/>
          <w:color w:val="231F20"/>
          <w:sz w:val="26"/>
        </w:rPr>
        <w:t>lường, do xúc nên có hay biết. Ở đây, các pháp này là biến</w:t>
      </w:r>
      <w:r>
        <w:rPr>
          <w:i/>
          <w:color w:val="231F20"/>
          <w:spacing w:val="-5"/>
          <w:sz w:val="26"/>
        </w:rPr>
        <w:t> </w:t>
      </w:r>
      <w:r>
        <w:rPr>
          <w:i/>
          <w:color w:val="231F20"/>
          <w:sz w:val="26"/>
        </w:rPr>
        <w:t>động,</w:t>
      </w:r>
      <w:r>
        <w:rPr>
          <w:i/>
          <w:color w:val="231F20"/>
          <w:spacing w:val="-5"/>
          <w:sz w:val="26"/>
        </w:rPr>
        <w:t> </w:t>
      </w:r>
      <w:r>
        <w:rPr>
          <w:i/>
          <w:color w:val="231F20"/>
          <w:sz w:val="26"/>
        </w:rPr>
        <w:t>tiêu</w:t>
      </w:r>
      <w:r>
        <w:rPr>
          <w:i/>
          <w:color w:val="231F20"/>
          <w:spacing w:val="-5"/>
          <w:sz w:val="26"/>
        </w:rPr>
        <w:t> </w:t>
      </w:r>
      <w:r>
        <w:rPr>
          <w:i/>
          <w:color w:val="231F20"/>
          <w:sz w:val="26"/>
        </w:rPr>
        <w:t>tan,</w:t>
      </w:r>
      <w:r>
        <w:rPr>
          <w:i/>
          <w:color w:val="231F20"/>
          <w:spacing w:val="-5"/>
          <w:sz w:val="26"/>
        </w:rPr>
        <w:t> </w:t>
      </w:r>
      <w:r>
        <w:rPr>
          <w:i/>
          <w:color w:val="231F20"/>
          <w:sz w:val="26"/>
        </w:rPr>
        <w:t>vô</w:t>
      </w:r>
      <w:r>
        <w:rPr>
          <w:i/>
          <w:color w:val="231F20"/>
          <w:spacing w:val="-5"/>
          <w:sz w:val="26"/>
        </w:rPr>
        <w:t> </w:t>
      </w:r>
      <w:r>
        <w:rPr>
          <w:i/>
          <w:color w:val="231F20"/>
          <w:sz w:val="26"/>
        </w:rPr>
        <w:t>thường,</w:t>
      </w:r>
      <w:r>
        <w:rPr>
          <w:i/>
          <w:color w:val="231F20"/>
          <w:spacing w:val="-5"/>
          <w:sz w:val="26"/>
        </w:rPr>
        <w:t> </w:t>
      </w:r>
      <w:r>
        <w:rPr>
          <w:i/>
          <w:color w:val="231F20"/>
          <w:sz w:val="26"/>
        </w:rPr>
        <w:t>biến</w:t>
      </w:r>
      <w:r>
        <w:rPr>
          <w:i/>
          <w:color w:val="231F20"/>
          <w:spacing w:val="-5"/>
          <w:sz w:val="26"/>
        </w:rPr>
        <w:t> </w:t>
      </w:r>
      <w:r>
        <w:rPr>
          <w:i/>
          <w:color w:val="231F20"/>
          <w:sz w:val="26"/>
        </w:rPr>
        <w:t>hoại,</w:t>
      </w:r>
      <w:r>
        <w:rPr>
          <w:i/>
          <w:color w:val="231F20"/>
          <w:spacing w:val="-5"/>
          <w:sz w:val="26"/>
        </w:rPr>
        <w:t> </w:t>
      </w:r>
      <w:r>
        <w:rPr>
          <w:i/>
          <w:color w:val="231F20"/>
          <w:sz w:val="26"/>
        </w:rPr>
        <w:t>tự</w:t>
      </w:r>
      <w:r>
        <w:rPr>
          <w:i/>
          <w:color w:val="231F20"/>
          <w:spacing w:val="-5"/>
          <w:sz w:val="26"/>
        </w:rPr>
        <w:t> </w:t>
      </w:r>
      <w:r>
        <w:rPr>
          <w:i/>
          <w:color w:val="231F20"/>
          <w:sz w:val="26"/>
        </w:rPr>
        <w:t>tánh đổi khác…</w:t>
      </w:r>
    </w:p>
    <w:p>
      <w:pPr>
        <w:pStyle w:val="BodyText"/>
        <w:spacing w:before="115"/>
        <w:ind w:left="510" w:right="0"/>
      </w:pPr>
      <w:r>
        <w:rPr>
          <w:color w:val="231F20"/>
        </w:rPr>
        <w:t>Tương tự như vậy đối với các môn </w:t>
      </w:r>
      <w:r>
        <w:rPr>
          <w:color w:val="231F20"/>
          <w:spacing w:val="-2"/>
        </w:rPr>
        <w:t>khác.</w:t>
      </w:r>
    </w:p>
    <w:p>
      <w:pPr>
        <w:pStyle w:val="BodyText"/>
        <w:spacing w:line="259" w:lineRule="auto" w:before="137"/>
        <w:ind w:firstLine="396"/>
      </w:pPr>
      <w:r>
        <w:rPr>
          <w:color w:val="231F20"/>
        </w:rPr>
        <w:t>Trong lộ trình tâm, ngũ song thức được tiếp </w:t>
      </w:r>
      <w:r>
        <w:rPr>
          <w:color w:val="231F20"/>
        </w:rPr>
        <w:t>nối bởi </w:t>
      </w:r>
      <w:r>
        <w:rPr>
          <w:i/>
          <w:color w:val="231F20"/>
        </w:rPr>
        <w:t>tiếp nhận tâm, sampaṭicchana-citta</w:t>
      </w:r>
      <w:r>
        <w:rPr>
          <w:color w:val="231F20"/>
        </w:rPr>
        <w:t>. Tâm này thực hiện </w:t>
      </w:r>
      <w:r>
        <w:rPr>
          <w:i/>
          <w:color w:val="231F20"/>
        </w:rPr>
        <w:t>chức năng tiếp nhận</w:t>
      </w:r>
      <w:r>
        <w:rPr>
          <w:color w:val="231F20"/>
        </w:rPr>
        <w:t>, tiếp nhận đối tượng sau khi ngũ song thức đã diệt đi. Tiếp nhận tâm là tâm</w:t>
      </w:r>
      <w:r>
        <w:rPr>
          <w:color w:val="231F20"/>
          <w:spacing w:val="-14"/>
        </w:rPr>
        <w:t> </w:t>
      </w:r>
      <w:r>
        <w:rPr>
          <w:color w:val="231F20"/>
        </w:rPr>
        <w:t>quả</w:t>
      </w:r>
      <w:r>
        <w:rPr>
          <w:color w:val="231F20"/>
          <w:spacing w:val="-14"/>
        </w:rPr>
        <w:t> </w:t>
      </w:r>
      <w:r>
        <w:rPr>
          <w:color w:val="231F20"/>
        </w:rPr>
        <w:t>vô</w:t>
      </w:r>
      <w:r>
        <w:rPr>
          <w:color w:val="231F20"/>
          <w:spacing w:val="-14"/>
        </w:rPr>
        <w:t> </w:t>
      </w:r>
      <w:r>
        <w:rPr>
          <w:color w:val="231F20"/>
        </w:rPr>
        <w:t>nhân.</w:t>
      </w:r>
      <w:r>
        <w:rPr>
          <w:color w:val="231F20"/>
          <w:spacing w:val="-14"/>
        </w:rPr>
        <w:t> </w:t>
      </w:r>
      <w:r>
        <w:rPr>
          <w:color w:val="231F20"/>
        </w:rPr>
        <w:t>Có</w:t>
      </w:r>
      <w:r>
        <w:rPr>
          <w:color w:val="231F20"/>
          <w:spacing w:val="-14"/>
        </w:rPr>
        <w:t> </w:t>
      </w:r>
      <w:r>
        <w:rPr>
          <w:color w:val="231F20"/>
        </w:rPr>
        <w:t>hai</w:t>
      </w:r>
      <w:r>
        <w:rPr>
          <w:color w:val="231F20"/>
          <w:spacing w:val="-14"/>
        </w:rPr>
        <w:t> </w:t>
      </w:r>
      <w:r>
        <w:rPr>
          <w:color w:val="231F20"/>
        </w:rPr>
        <w:t>loại</w:t>
      </w:r>
      <w:r>
        <w:rPr>
          <w:color w:val="231F20"/>
          <w:spacing w:val="-14"/>
        </w:rPr>
        <w:t> </w:t>
      </w:r>
      <w:r>
        <w:rPr>
          <w:color w:val="231F20"/>
        </w:rPr>
        <w:t>tâm</w:t>
      </w:r>
      <w:r>
        <w:rPr>
          <w:color w:val="231F20"/>
          <w:spacing w:val="-14"/>
        </w:rPr>
        <w:t> </w:t>
      </w:r>
      <w:r>
        <w:rPr>
          <w:color w:val="231F20"/>
        </w:rPr>
        <w:t>thực</w:t>
      </w:r>
      <w:r>
        <w:rPr>
          <w:color w:val="231F20"/>
          <w:spacing w:val="-14"/>
        </w:rPr>
        <w:t> </w:t>
      </w:r>
      <w:r>
        <w:rPr>
          <w:color w:val="231F20"/>
        </w:rPr>
        <w:t>hiện</w:t>
      </w:r>
      <w:r>
        <w:rPr>
          <w:color w:val="231F20"/>
          <w:spacing w:val="-14"/>
        </w:rPr>
        <w:t> </w:t>
      </w:r>
      <w:r>
        <w:rPr>
          <w:color w:val="231F20"/>
        </w:rPr>
        <w:t>chức</w:t>
      </w:r>
      <w:r>
        <w:rPr>
          <w:color w:val="231F20"/>
          <w:spacing w:val="-14"/>
        </w:rPr>
        <w:t> </w:t>
      </w:r>
      <w:r>
        <w:rPr>
          <w:color w:val="231F20"/>
        </w:rPr>
        <w:t>năng này: một tâm quả thiện và một tâm quả bất thiện.</w:t>
      </w:r>
    </w:p>
    <w:p>
      <w:pPr>
        <w:pStyle w:val="BodyText"/>
        <w:spacing w:line="259" w:lineRule="auto" w:before="109"/>
        <w:ind w:firstLine="396"/>
      </w:pPr>
      <w:r>
        <w:rPr>
          <w:color w:val="231F20"/>
        </w:rPr>
        <w:t>Nghiệp</w:t>
      </w:r>
      <w:r>
        <w:rPr>
          <w:color w:val="231F20"/>
          <w:spacing w:val="-2"/>
        </w:rPr>
        <w:t> </w:t>
      </w:r>
      <w:r>
        <w:rPr>
          <w:color w:val="231F20"/>
        </w:rPr>
        <w:t>không</w:t>
      </w:r>
      <w:r>
        <w:rPr>
          <w:color w:val="231F20"/>
          <w:spacing w:val="-2"/>
        </w:rPr>
        <w:t> </w:t>
      </w:r>
      <w:r>
        <w:rPr>
          <w:color w:val="231F20"/>
        </w:rPr>
        <w:t>chỉ</w:t>
      </w:r>
      <w:r>
        <w:rPr>
          <w:color w:val="231F20"/>
          <w:spacing w:val="-2"/>
        </w:rPr>
        <w:t> </w:t>
      </w:r>
      <w:r>
        <w:rPr>
          <w:color w:val="231F20"/>
        </w:rPr>
        <w:t>tạo</w:t>
      </w:r>
      <w:r>
        <w:rPr>
          <w:color w:val="231F20"/>
          <w:spacing w:val="-2"/>
        </w:rPr>
        <w:t> </w:t>
      </w:r>
      <w:r>
        <w:rPr>
          <w:color w:val="231F20"/>
        </w:rPr>
        <w:t>ngũ</w:t>
      </w:r>
      <w:r>
        <w:rPr>
          <w:color w:val="231F20"/>
          <w:spacing w:val="-2"/>
        </w:rPr>
        <w:t> </w:t>
      </w:r>
      <w:r>
        <w:rPr>
          <w:color w:val="231F20"/>
        </w:rPr>
        <w:t>song</w:t>
      </w:r>
      <w:r>
        <w:rPr>
          <w:color w:val="231F20"/>
          <w:spacing w:val="-2"/>
        </w:rPr>
        <w:t> </w:t>
      </w:r>
      <w:r>
        <w:rPr>
          <w:color w:val="231F20"/>
        </w:rPr>
        <w:t>thức</w:t>
      </w:r>
      <w:r>
        <w:rPr>
          <w:color w:val="231F20"/>
          <w:spacing w:val="-2"/>
        </w:rPr>
        <w:t> </w:t>
      </w:r>
      <w:r>
        <w:rPr>
          <w:color w:val="231F20"/>
        </w:rPr>
        <w:t>và</w:t>
      </w:r>
      <w:r>
        <w:rPr>
          <w:color w:val="231F20"/>
          <w:spacing w:val="-2"/>
        </w:rPr>
        <w:t> </w:t>
      </w:r>
      <w:r>
        <w:rPr>
          <w:color w:val="231F20"/>
        </w:rPr>
        <w:t>tiếp</w:t>
      </w:r>
      <w:r>
        <w:rPr>
          <w:color w:val="231F20"/>
          <w:spacing w:val="-2"/>
        </w:rPr>
        <w:t> </w:t>
      </w:r>
      <w:r>
        <w:rPr>
          <w:color w:val="231F20"/>
        </w:rPr>
        <w:t>nhận tâm,</w:t>
      </w:r>
      <w:r>
        <w:rPr>
          <w:color w:val="231F20"/>
          <w:spacing w:val="-4"/>
        </w:rPr>
        <w:t> </w:t>
      </w:r>
      <w:r>
        <w:rPr>
          <w:color w:val="231F20"/>
        </w:rPr>
        <w:t>nó</w:t>
      </w:r>
      <w:r>
        <w:rPr>
          <w:color w:val="231F20"/>
          <w:spacing w:val="-4"/>
        </w:rPr>
        <w:t> </w:t>
      </w:r>
      <w:r>
        <w:rPr>
          <w:color w:val="231F20"/>
        </w:rPr>
        <w:t>cùng</w:t>
      </w:r>
      <w:r>
        <w:rPr>
          <w:color w:val="231F20"/>
          <w:spacing w:val="-4"/>
        </w:rPr>
        <w:t> </w:t>
      </w:r>
      <w:r>
        <w:rPr>
          <w:color w:val="231F20"/>
        </w:rPr>
        <w:t>tạo</w:t>
      </w:r>
      <w:r>
        <w:rPr>
          <w:color w:val="231F20"/>
          <w:spacing w:val="-4"/>
        </w:rPr>
        <w:t> </w:t>
      </w:r>
      <w:r>
        <w:rPr>
          <w:color w:val="231F20"/>
        </w:rPr>
        <w:t>suy</w:t>
      </w:r>
      <w:r>
        <w:rPr>
          <w:color w:val="231F20"/>
          <w:spacing w:val="-4"/>
        </w:rPr>
        <w:t> </w:t>
      </w:r>
      <w:r>
        <w:rPr>
          <w:color w:val="231F20"/>
        </w:rPr>
        <w:t>đạt</w:t>
      </w:r>
      <w:r>
        <w:rPr>
          <w:color w:val="231F20"/>
          <w:spacing w:val="-4"/>
        </w:rPr>
        <w:t> </w:t>
      </w:r>
      <w:r>
        <w:rPr>
          <w:color w:val="231F20"/>
        </w:rPr>
        <w:t>tâm,</w:t>
      </w:r>
      <w:r>
        <w:rPr>
          <w:color w:val="231F20"/>
          <w:spacing w:val="-4"/>
        </w:rPr>
        <w:t> </w:t>
      </w:r>
      <w:r>
        <w:rPr>
          <w:color w:val="231F20"/>
        </w:rPr>
        <w:t>santīraṇa-citta,</w:t>
      </w:r>
      <w:r>
        <w:rPr>
          <w:color w:val="231F20"/>
          <w:spacing w:val="-4"/>
        </w:rPr>
        <w:t> </w:t>
      </w:r>
      <w:r>
        <w:rPr>
          <w:color w:val="231F20"/>
        </w:rPr>
        <w:t>tiếp</w:t>
      </w:r>
      <w:r>
        <w:rPr>
          <w:color w:val="231F20"/>
          <w:spacing w:val="-4"/>
        </w:rPr>
        <w:t> </w:t>
      </w:r>
      <w:r>
        <w:rPr>
          <w:color w:val="231F20"/>
        </w:rPr>
        <w:t>nối ngay sau tiếp nhận tâm.</w:t>
      </w:r>
      <w:r>
        <w:rPr>
          <w:color w:val="231F20"/>
          <w:spacing w:val="-2"/>
        </w:rPr>
        <w:t> </w:t>
      </w:r>
      <w:r>
        <w:rPr>
          <w:color w:val="231F20"/>
        </w:rPr>
        <w:t>Trong lộ trình ngũ môn, </w:t>
      </w:r>
      <w:r>
        <w:rPr>
          <w:color w:val="231F20"/>
        </w:rPr>
        <w:t>suy đạt tâm thực hiện chức năng thẩm sát (suy đạt) đối tượng,</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vô</w:t>
      </w:r>
      <w:r>
        <w:rPr>
          <w:color w:val="231F20"/>
          <w:spacing w:val="-3"/>
        </w:rPr>
        <w:t> </w:t>
      </w:r>
      <w:r>
        <w:rPr>
          <w:color w:val="231F20"/>
        </w:rPr>
        <w:t>nhân.</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suy</w:t>
      </w:r>
      <w:r>
        <w:rPr>
          <w:color w:val="231F20"/>
          <w:spacing w:val="-3"/>
        </w:rPr>
        <w:t> </w:t>
      </w:r>
      <w:r>
        <w:rPr>
          <w:color w:val="231F20"/>
        </w:rPr>
        <w:t>đạt</w:t>
      </w:r>
      <w:r>
        <w:rPr>
          <w:color w:val="231F20"/>
          <w:spacing w:val="-3"/>
        </w:rPr>
        <w:t> </w:t>
      </w:r>
      <w:r>
        <w:rPr>
          <w:color w:val="231F20"/>
        </w:rPr>
        <w:t>đối tượng</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khác</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khác</w:t>
      </w:r>
      <w:r>
        <w:rPr>
          <w:color w:val="231F20"/>
          <w:spacing w:val="-2"/>
        </w:rPr>
        <w:t> </w:t>
      </w:r>
      <w:r>
        <w:rPr>
          <w:color w:val="231F20"/>
        </w:rPr>
        <w:t>với</w:t>
      </w:r>
      <w:r>
        <w:rPr>
          <w:color w:val="231F20"/>
          <w:spacing w:val="-2"/>
        </w:rPr>
        <w:t> </w:t>
      </w:r>
      <w:r>
        <w:rPr>
          <w:color w:val="231F20"/>
        </w:rPr>
        <w:t>chức năng thấy, nghe, ngửi, nếm, xúc chạm, và cũng khác với chức năng tiếp nhận.</w:t>
      </w:r>
    </w:p>
    <w:p>
      <w:pPr>
        <w:pStyle w:val="BodyText"/>
        <w:spacing w:before="10"/>
        <w:ind w:left="0" w:right="0"/>
        <w:jc w:val="left"/>
        <w:rPr>
          <w:sz w:val="14"/>
        </w:rPr>
      </w:pPr>
      <w:r>
        <w:rPr>
          <w:sz w:val="14"/>
        </w:rPr>
        <mc:AlternateContent>
          <mc:Choice Requires="wps">
            <w:drawing>
              <wp:anchor distT="0" distB="0" distL="0" distR="0" allowOverlap="1" layoutInCell="1" locked="0" behindDoc="1" simplePos="0" relativeHeight="487612416">
                <wp:simplePos x="0" y="0"/>
                <wp:positionH relativeFrom="page">
                  <wp:posOffset>612000</wp:posOffset>
                </wp:positionH>
                <wp:positionV relativeFrom="paragraph">
                  <wp:posOffset>124288</wp:posOffset>
                </wp:positionV>
                <wp:extent cx="91440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786534pt;width:72pt;height:.1pt;mso-position-horizontal-relative:page;mso-position-vertical-relative:paragraph;z-index:-15704064;mso-wrap-distance-left:0;mso-wrap-distance-right:0" id="docshape162" coordorigin="964,196" coordsize="1440,0" path="m964,196l2404,196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46</w:t>
      </w:r>
      <w:r>
        <w:rPr>
          <w:rFonts w:ascii="Arial MT" w:hAnsi="Arial MT"/>
          <w:color w:val="231F20"/>
          <w:spacing w:val="20"/>
          <w:position w:val="5"/>
          <w:sz w:val="9"/>
        </w:rPr>
        <w:t> </w:t>
      </w:r>
      <w:r>
        <w:rPr>
          <w:rFonts w:ascii="Microsoft Sans Serif" w:hAnsi="Microsoft Sans Serif"/>
          <w:sz w:val="16"/>
        </w:rPr>
        <w:t>Đó</w:t>
      </w:r>
      <w:r>
        <w:rPr>
          <w:rFonts w:ascii="Microsoft Sans Serif" w:hAnsi="Microsoft Sans Serif"/>
          <w:spacing w:val="2"/>
          <w:sz w:val="16"/>
        </w:rPr>
        <w:t> </w:t>
      </w:r>
      <w:r>
        <w:rPr>
          <w:rFonts w:ascii="Microsoft Sans Serif" w:hAnsi="Microsoft Sans Serif"/>
          <w:sz w:val="16"/>
        </w:rPr>
        <w:t>là:</w:t>
      </w:r>
      <w:r>
        <w:rPr>
          <w:rFonts w:ascii="Microsoft Sans Serif" w:hAnsi="Microsoft Sans Serif"/>
          <w:spacing w:val="3"/>
          <w:sz w:val="16"/>
        </w:rPr>
        <w:t> </w:t>
      </w:r>
      <w:r>
        <w:rPr>
          <w:rFonts w:ascii="Microsoft Sans Serif" w:hAnsi="Microsoft Sans Serif"/>
          <w:sz w:val="16"/>
        </w:rPr>
        <w:t>mắt,</w:t>
      </w:r>
      <w:r>
        <w:rPr>
          <w:rFonts w:ascii="Microsoft Sans Serif" w:hAnsi="Microsoft Sans Serif"/>
          <w:spacing w:val="4"/>
          <w:sz w:val="16"/>
        </w:rPr>
        <w:t> </w:t>
      </w:r>
      <w:r>
        <w:rPr>
          <w:rFonts w:ascii="Microsoft Sans Serif" w:hAnsi="Microsoft Sans Serif"/>
          <w:sz w:val="16"/>
        </w:rPr>
        <w:t>đối</w:t>
      </w:r>
      <w:r>
        <w:rPr>
          <w:rFonts w:ascii="Microsoft Sans Serif" w:hAnsi="Microsoft Sans Serif"/>
          <w:spacing w:val="2"/>
          <w:sz w:val="16"/>
        </w:rPr>
        <w:t> </w:t>
      </w:r>
      <w:r>
        <w:rPr>
          <w:rFonts w:ascii="Microsoft Sans Serif" w:hAnsi="Microsoft Sans Serif"/>
          <w:sz w:val="16"/>
        </w:rPr>
        <w:t>tượng</w:t>
      </w:r>
      <w:r>
        <w:rPr>
          <w:rFonts w:ascii="Microsoft Sans Serif" w:hAnsi="Microsoft Sans Serif"/>
          <w:spacing w:val="2"/>
          <w:sz w:val="16"/>
        </w:rPr>
        <w:t> </w:t>
      </w:r>
      <w:r>
        <w:rPr>
          <w:rFonts w:ascii="Microsoft Sans Serif" w:hAnsi="Microsoft Sans Serif"/>
          <w:sz w:val="16"/>
        </w:rPr>
        <w:t>thị</w:t>
      </w:r>
      <w:r>
        <w:rPr>
          <w:rFonts w:ascii="Microsoft Sans Serif" w:hAnsi="Microsoft Sans Serif"/>
          <w:spacing w:val="2"/>
          <w:sz w:val="16"/>
        </w:rPr>
        <w:t> </w:t>
      </w:r>
      <w:r>
        <w:rPr>
          <w:rFonts w:ascii="Microsoft Sans Serif" w:hAnsi="Microsoft Sans Serif"/>
          <w:sz w:val="16"/>
        </w:rPr>
        <w:t>giác</w:t>
      </w:r>
      <w:r>
        <w:rPr>
          <w:rFonts w:ascii="Microsoft Sans Serif" w:hAnsi="Microsoft Sans Serif"/>
          <w:spacing w:val="3"/>
          <w:sz w:val="16"/>
        </w:rPr>
        <w:t> </w:t>
      </w:r>
      <w:r>
        <w:rPr>
          <w:rFonts w:ascii="Microsoft Sans Serif" w:hAnsi="Microsoft Sans Serif"/>
          <w:sz w:val="16"/>
        </w:rPr>
        <w:t>và</w:t>
      </w:r>
      <w:r>
        <w:rPr>
          <w:rFonts w:ascii="Microsoft Sans Serif" w:hAnsi="Microsoft Sans Serif"/>
          <w:spacing w:val="2"/>
          <w:sz w:val="16"/>
        </w:rPr>
        <w:t> </w:t>
      </w:r>
      <w:r>
        <w:rPr>
          <w:rFonts w:ascii="Microsoft Sans Serif" w:hAnsi="Microsoft Sans Serif"/>
          <w:sz w:val="16"/>
        </w:rPr>
        <w:t>nhãn</w:t>
      </w:r>
      <w:r>
        <w:rPr>
          <w:rFonts w:ascii="Microsoft Sans Serif" w:hAnsi="Microsoft Sans Serif"/>
          <w:spacing w:val="2"/>
          <w:sz w:val="16"/>
        </w:rPr>
        <w:t> </w:t>
      </w:r>
      <w:r>
        <w:rPr>
          <w:rFonts w:ascii="Microsoft Sans Serif" w:hAnsi="Microsoft Sans Serif"/>
          <w:spacing w:val="-2"/>
          <w:sz w:val="16"/>
        </w:rPr>
        <w:t>thức.</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6" w:lineRule="auto" w:before="241"/>
        <w:ind w:right="0" w:firstLine="396"/>
        <w:jc w:val="left"/>
      </w:pPr>
      <w:r>
        <w:rPr>
          <w:color w:val="231F20"/>
        </w:rPr>
        <w:t>Như</w:t>
      </w:r>
      <w:r>
        <w:rPr>
          <w:color w:val="231F20"/>
          <w:spacing w:val="-13"/>
        </w:rPr>
        <w:t> </w:t>
      </w:r>
      <w:r>
        <w:rPr>
          <w:color w:val="231F20"/>
        </w:rPr>
        <w:t>đã</w:t>
      </w:r>
      <w:r>
        <w:rPr>
          <w:color w:val="231F20"/>
          <w:spacing w:val="-13"/>
        </w:rPr>
        <w:t> </w:t>
      </w:r>
      <w:r>
        <w:rPr>
          <w:color w:val="231F20"/>
        </w:rPr>
        <w:t>thấy</w:t>
      </w:r>
      <w:r>
        <w:rPr>
          <w:color w:val="231F20"/>
          <w:spacing w:val="-13"/>
        </w:rPr>
        <w:t> </w:t>
      </w:r>
      <w:r>
        <w:rPr>
          <w:color w:val="231F20"/>
        </w:rPr>
        <w:t>ở</w:t>
      </w:r>
      <w:r>
        <w:rPr>
          <w:color w:val="231F20"/>
          <w:spacing w:val="-13"/>
        </w:rPr>
        <w:t> </w:t>
      </w:r>
      <w:r>
        <w:rPr>
          <w:color w:val="231F20"/>
        </w:rPr>
        <w:t>chương</w:t>
      </w:r>
      <w:r>
        <w:rPr>
          <w:color w:val="231F20"/>
          <w:spacing w:val="-13"/>
        </w:rPr>
        <w:t> </w:t>
      </w:r>
      <w:r>
        <w:rPr>
          <w:color w:val="231F20"/>
        </w:rPr>
        <w:t>9,</w:t>
      </w:r>
      <w:r>
        <w:rPr>
          <w:color w:val="231F20"/>
          <w:spacing w:val="-13"/>
        </w:rPr>
        <w:t> </w:t>
      </w:r>
      <w:r>
        <w:rPr>
          <w:color w:val="231F20"/>
        </w:rPr>
        <w:t>có</w:t>
      </w:r>
      <w:r>
        <w:rPr>
          <w:color w:val="231F20"/>
          <w:spacing w:val="-13"/>
        </w:rPr>
        <w:t> </w:t>
      </w:r>
      <w:r>
        <w:rPr>
          <w:color w:val="231F20"/>
        </w:rPr>
        <w:t>ba</w:t>
      </w:r>
      <w:r>
        <w:rPr>
          <w:color w:val="231F20"/>
          <w:spacing w:val="-13"/>
        </w:rPr>
        <w:t> </w:t>
      </w:r>
      <w:r>
        <w:rPr>
          <w:color w:val="231F20"/>
        </w:rPr>
        <w:t>loại</w:t>
      </w:r>
      <w:r>
        <w:rPr>
          <w:color w:val="231F20"/>
          <w:spacing w:val="-13"/>
        </w:rPr>
        <w:t> </w:t>
      </w:r>
      <w:r>
        <w:rPr>
          <w:color w:val="231F20"/>
        </w:rPr>
        <w:t>suy</w:t>
      </w:r>
      <w:r>
        <w:rPr>
          <w:color w:val="231F20"/>
          <w:spacing w:val="-13"/>
        </w:rPr>
        <w:t> </w:t>
      </w:r>
      <w:r>
        <w:rPr>
          <w:color w:val="231F20"/>
        </w:rPr>
        <w:t>đạt</w:t>
      </w:r>
      <w:r>
        <w:rPr>
          <w:color w:val="231F20"/>
          <w:spacing w:val="-13"/>
        </w:rPr>
        <w:t> </w:t>
      </w:r>
      <w:r>
        <w:rPr>
          <w:color w:val="231F20"/>
        </w:rPr>
        <w:t>tâm</w:t>
      </w:r>
      <w:r>
        <w:rPr>
          <w:color w:val="231F20"/>
          <w:spacing w:val="-13"/>
        </w:rPr>
        <w:t> </w:t>
      </w:r>
      <w:r>
        <w:rPr>
          <w:color w:val="231F20"/>
        </w:rPr>
        <w:t>có thể làm nhiệm vụ thẩm sát, suy xét đối tượng:</w:t>
      </w:r>
    </w:p>
    <w:p>
      <w:pPr>
        <w:pStyle w:val="ListParagraph"/>
        <w:numPr>
          <w:ilvl w:val="0"/>
          <w:numId w:val="30"/>
        </w:numPr>
        <w:tabs>
          <w:tab w:pos="775" w:val="left" w:leader="none"/>
        </w:tabs>
        <w:spacing w:line="256" w:lineRule="auto" w:before="110" w:after="0"/>
        <w:ind w:left="113" w:right="111" w:firstLine="396"/>
        <w:jc w:val="left"/>
        <w:rPr>
          <w:sz w:val="27"/>
        </w:rPr>
      </w:pPr>
      <w:r>
        <w:rPr>
          <w:color w:val="231F20"/>
          <w:sz w:val="27"/>
        </w:rPr>
        <w:t>Suy</w:t>
      </w:r>
      <w:r>
        <w:rPr>
          <w:color w:val="231F20"/>
          <w:spacing w:val="-7"/>
          <w:sz w:val="27"/>
        </w:rPr>
        <w:t> </w:t>
      </w:r>
      <w:r>
        <w:rPr>
          <w:color w:val="231F20"/>
          <w:sz w:val="27"/>
        </w:rPr>
        <w:t>đạt</w:t>
      </w:r>
      <w:r>
        <w:rPr>
          <w:color w:val="231F20"/>
          <w:spacing w:val="-7"/>
          <w:sz w:val="27"/>
        </w:rPr>
        <w:t> </w:t>
      </w:r>
      <w:r>
        <w:rPr>
          <w:color w:val="231F20"/>
          <w:sz w:val="27"/>
        </w:rPr>
        <w:t>tâm</w:t>
      </w:r>
      <w:r>
        <w:rPr>
          <w:color w:val="231F20"/>
          <w:spacing w:val="-7"/>
          <w:sz w:val="27"/>
        </w:rPr>
        <w:t> </w:t>
      </w:r>
      <w:r>
        <w:rPr>
          <w:color w:val="231F20"/>
          <w:sz w:val="27"/>
        </w:rPr>
        <w:t>là</w:t>
      </w:r>
      <w:r>
        <w:rPr>
          <w:color w:val="231F20"/>
          <w:spacing w:val="-7"/>
          <w:sz w:val="27"/>
        </w:rPr>
        <w:t> </w:t>
      </w:r>
      <w:r>
        <w:rPr>
          <w:color w:val="231F20"/>
          <w:sz w:val="27"/>
        </w:rPr>
        <w:t>tâm</w:t>
      </w:r>
      <w:r>
        <w:rPr>
          <w:color w:val="231F20"/>
          <w:spacing w:val="-7"/>
          <w:sz w:val="27"/>
        </w:rPr>
        <w:t> </w:t>
      </w:r>
      <w:r>
        <w:rPr>
          <w:color w:val="231F20"/>
          <w:sz w:val="27"/>
        </w:rPr>
        <w:t>quả</w:t>
      </w:r>
      <w:r>
        <w:rPr>
          <w:color w:val="231F20"/>
          <w:spacing w:val="-7"/>
          <w:sz w:val="27"/>
        </w:rPr>
        <w:t> </w:t>
      </w:r>
      <w:r>
        <w:rPr>
          <w:color w:val="231F20"/>
          <w:sz w:val="27"/>
        </w:rPr>
        <w:t>bất</w:t>
      </w:r>
      <w:r>
        <w:rPr>
          <w:color w:val="231F20"/>
          <w:spacing w:val="-7"/>
          <w:sz w:val="27"/>
        </w:rPr>
        <w:t> </w:t>
      </w:r>
      <w:r>
        <w:rPr>
          <w:color w:val="231F20"/>
          <w:sz w:val="27"/>
        </w:rPr>
        <w:t>thiện,</w:t>
      </w:r>
      <w:r>
        <w:rPr>
          <w:color w:val="231F20"/>
          <w:spacing w:val="-7"/>
          <w:sz w:val="27"/>
        </w:rPr>
        <w:t> </w:t>
      </w:r>
      <w:r>
        <w:rPr>
          <w:color w:val="231F20"/>
          <w:sz w:val="27"/>
        </w:rPr>
        <w:t>đồng</w:t>
      </w:r>
      <w:r>
        <w:rPr>
          <w:color w:val="231F20"/>
          <w:spacing w:val="-7"/>
          <w:sz w:val="27"/>
        </w:rPr>
        <w:t> </w:t>
      </w:r>
      <w:r>
        <w:rPr>
          <w:color w:val="231F20"/>
          <w:sz w:val="27"/>
        </w:rPr>
        <w:t>sinh</w:t>
      </w:r>
      <w:r>
        <w:rPr>
          <w:color w:val="231F20"/>
          <w:spacing w:val="-7"/>
          <w:sz w:val="27"/>
        </w:rPr>
        <w:t> </w:t>
      </w:r>
      <w:r>
        <w:rPr>
          <w:color w:val="231F20"/>
          <w:sz w:val="27"/>
        </w:rPr>
        <w:t>với thọ xả</w:t>
      </w:r>
    </w:p>
    <w:p>
      <w:pPr>
        <w:pStyle w:val="ListParagraph"/>
        <w:numPr>
          <w:ilvl w:val="0"/>
          <w:numId w:val="30"/>
        </w:numPr>
        <w:tabs>
          <w:tab w:pos="755" w:val="left" w:leader="none"/>
        </w:tabs>
        <w:spacing w:line="240" w:lineRule="auto" w:before="111" w:after="0"/>
        <w:ind w:left="755" w:right="0" w:hanging="245"/>
        <w:jc w:val="left"/>
        <w:rPr>
          <w:sz w:val="27"/>
        </w:rPr>
      </w:pPr>
      <w:r>
        <w:rPr>
          <w:color w:val="231F20"/>
          <w:spacing w:val="-6"/>
          <w:sz w:val="27"/>
        </w:rPr>
        <w:t>Suy</w:t>
      </w:r>
      <w:r>
        <w:rPr>
          <w:color w:val="231F20"/>
          <w:spacing w:val="-13"/>
          <w:sz w:val="27"/>
        </w:rPr>
        <w:t> </w:t>
      </w:r>
      <w:r>
        <w:rPr>
          <w:color w:val="231F20"/>
          <w:spacing w:val="-6"/>
          <w:sz w:val="27"/>
        </w:rPr>
        <w:t>đạt</w:t>
      </w:r>
      <w:r>
        <w:rPr>
          <w:color w:val="231F20"/>
          <w:spacing w:val="-13"/>
          <w:sz w:val="27"/>
        </w:rPr>
        <w:t> </w:t>
      </w:r>
      <w:r>
        <w:rPr>
          <w:color w:val="231F20"/>
          <w:spacing w:val="-6"/>
          <w:sz w:val="27"/>
        </w:rPr>
        <w:t>tâm</w:t>
      </w:r>
      <w:r>
        <w:rPr>
          <w:color w:val="231F20"/>
          <w:spacing w:val="-13"/>
          <w:sz w:val="27"/>
        </w:rPr>
        <w:t> </w:t>
      </w:r>
      <w:r>
        <w:rPr>
          <w:color w:val="231F20"/>
          <w:spacing w:val="-6"/>
          <w:sz w:val="27"/>
        </w:rPr>
        <w:t>là</w:t>
      </w:r>
      <w:r>
        <w:rPr>
          <w:color w:val="231F20"/>
          <w:spacing w:val="-13"/>
          <w:sz w:val="27"/>
        </w:rPr>
        <w:t> </w:t>
      </w:r>
      <w:r>
        <w:rPr>
          <w:color w:val="231F20"/>
          <w:spacing w:val="-6"/>
          <w:sz w:val="27"/>
        </w:rPr>
        <w:t>tâm</w:t>
      </w:r>
      <w:r>
        <w:rPr>
          <w:color w:val="231F20"/>
          <w:spacing w:val="-13"/>
          <w:sz w:val="27"/>
        </w:rPr>
        <w:t> </w:t>
      </w:r>
      <w:r>
        <w:rPr>
          <w:color w:val="231F20"/>
          <w:spacing w:val="-6"/>
          <w:sz w:val="27"/>
        </w:rPr>
        <w:t>quả</w:t>
      </w:r>
      <w:r>
        <w:rPr>
          <w:color w:val="231F20"/>
          <w:spacing w:val="-13"/>
          <w:sz w:val="27"/>
        </w:rPr>
        <w:t> </w:t>
      </w:r>
      <w:r>
        <w:rPr>
          <w:color w:val="231F20"/>
          <w:spacing w:val="-6"/>
          <w:sz w:val="27"/>
        </w:rPr>
        <w:t>thiện,</w:t>
      </w:r>
      <w:r>
        <w:rPr>
          <w:color w:val="231F20"/>
          <w:spacing w:val="-13"/>
          <w:sz w:val="27"/>
        </w:rPr>
        <w:t> </w:t>
      </w:r>
      <w:r>
        <w:rPr>
          <w:color w:val="231F20"/>
          <w:spacing w:val="-6"/>
          <w:sz w:val="27"/>
        </w:rPr>
        <w:t>đồng</w:t>
      </w:r>
      <w:r>
        <w:rPr>
          <w:color w:val="231F20"/>
          <w:spacing w:val="-13"/>
          <w:sz w:val="27"/>
        </w:rPr>
        <w:t> </w:t>
      </w:r>
      <w:r>
        <w:rPr>
          <w:color w:val="231F20"/>
          <w:spacing w:val="-6"/>
          <w:sz w:val="27"/>
        </w:rPr>
        <w:t>sinh</w:t>
      </w:r>
      <w:r>
        <w:rPr>
          <w:color w:val="231F20"/>
          <w:spacing w:val="-13"/>
          <w:sz w:val="27"/>
        </w:rPr>
        <w:t> </w:t>
      </w:r>
      <w:r>
        <w:rPr>
          <w:color w:val="231F20"/>
          <w:spacing w:val="-6"/>
          <w:sz w:val="27"/>
        </w:rPr>
        <w:t>với</w:t>
      </w:r>
      <w:r>
        <w:rPr>
          <w:color w:val="231F20"/>
          <w:spacing w:val="-13"/>
          <w:sz w:val="27"/>
        </w:rPr>
        <w:t> </w:t>
      </w:r>
      <w:r>
        <w:rPr>
          <w:color w:val="231F20"/>
          <w:spacing w:val="-6"/>
          <w:sz w:val="27"/>
        </w:rPr>
        <w:t>thọ</w:t>
      </w:r>
      <w:r>
        <w:rPr>
          <w:color w:val="231F20"/>
          <w:spacing w:val="-13"/>
          <w:sz w:val="27"/>
        </w:rPr>
        <w:t> </w:t>
      </w:r>
      <w:r>
        <w:rPr>
          <w:color w:val="231F20"/>
          <w:spacing w:val="-7"/>
          <w:sz w:val="27"/>
        </w:rPr>
        <w:t>xả</w:t>
      </w:r>
    </w:p>
    <w:p>
      <w:pPr>
        <w:pStyle w:val="ListParagraph"/>
        <w:numPr>
          <w:ilvl w:val="0"/>
          <w:numId w:val="30"/>
        </w:numPr>
        <w:tabs>
          <w:tab w:pos="773" w:val="left" w:leader="none"/>
        </w:tabs>
        <w:spacing w:line="256" w:lineRule="auto" w:before="134" w:after="0"/>
        <w:ind w:left="113" w:right="111" w:firstLine="396"/>
        <w:jc w:val="left"/>
        <w:rPr>
          <w:sz w:val="27"/>
        </w:rPr>
      </w:pPr>
      <w:r>
        <w:rPr>
          <w:color w:val="231F20"/>
          <w:sz w:val="27"/>
        </w:rPr>
        <w:t>Suy</w:t>
      </w:r>
      <w:r>
        <w:rPr>
          <w:color w:val="231F20"/>
          <w:spacing w:val="-8"/>
          <w:sz w:val="27"/>
        </w:rPr>
        <w:t> </w:t>
      </w:r>
      <w:r>
        <w:rPr>
          <w:color w:val="231F20"/>
          <w:sz w:val="27"/>
        </w:rPr>
        <w:t>đạt</w:t>
      </w:r>
      <w:r>
        <w:rPr>
          <w:color w:val="231F20"/>
          <w:spacing w:val="-8"/>
          <w:sz w:val="27"/>
        </w:rPr>
        <w:t> </w:t>
      </w:r>
      <w:r>
        <w:rPr>
          <w:color w:val="231F20"/>
          <w:sz w:val="27"/>
        </w:rPr>
        <w:t>tâm</w:t>
      </w:r>
      <w:r>
        <w:rPr>
          <w:color w:val="231F20"/>
          <w:spacing w:val="-8"/>
          <w:sz w:val="27"/>
        </w:rPr>
        <w:t> </w:t>
      </w:r>
      <w:r>
        <w:rPr>
          <w:color w:val="231F20"/>
          <w:sz w:val="27"/>
        </w:rPr>
        <w:t>là</w:t>
      </w:r>
      <w:r>
        <w:rPr>
          <w:color w:val="231F20"/>
          <w:spacing w:val="-8"/>
          <w:sz w:val="27"/>
        </w:rPr>
        <w:t> </w:t>
      </w:r>
      <w:r>
        <w:rPr>
          <w:color w:val="231F20"/>
          <w:sz w:val="27"/>
        </w:rPr>
        <w:t>tâm</w:t>
      </w:r>
      <w:r>
        <w:rPr>
          <w:color w:val="231F20"/>
          <w:spacing w:val="-8"/>
          <w:sz w:val="27"/>
        </w:rPr>
        <w:t> </w:t>
      </w:r>
      <w:r>
        <w:rPr>
          <w:color w:val="231F20"/>
          <w:sz w:val="27"/>
        </w:rPr>
        <w:t>quả</w:t>
      </w:r>
      <w:r>
        <w:rPr>
          <w:color w:val="231F20"/>
          <w:spacing w:val="-8"/>
          <w:sz w:val="27"/>
        </w:rPr>
        <w:t> </w:t>
      </w:r>
      <w:r>
        <w:rPr>
          <w:color w:val="231F20"/>
          <w:sz w:val="27"/>
        </w:rPr>
        <w:t>thiện,</w:t>
      </w:r>
      <w:r>
        <w:rPr>
          <w:color w:val="231F20"/>
          <w:spacing w:val="-8"/>
          <w:sz w:val="27"/>
        </w:rPr>
        <w:t> </w:t>
      </w:r>
      <w:r>
        <w:rPr>
          <w:color w:val="231F20"/>
          <w:sz w:val="27"/>
        </w:rPr>
        <w:t>đồng</w:t>
      </w:r>
      <w:r>
        <w:rPr>
          <w:color w:val="231F20"/>
          <w:spacing w:val="-8"/>
          <w:sz w:val="27"/>
        </w:rPr>
        <w:t> </w:t>
      </w:r>
      <w:r>
        <w:rPr>
          <w:color w:val="231F20"/>
          <w:sz w:val="27"/>
        </w:rPr>
        <w:t>sinh</w:t>
      </w:r>
      <w:r>
        <w:rPr>
          <w:color w:val="231F20"/>
          <w:spacing w:val="-8"/>
          <w:sz w:val="27"/>
        </w:rPr>
        <w:t> </w:t>
      </w:r>
      <w:r>
        <w:rPr>
          <w:color w:val="231F20"/>
          <w:sz w:val="27"/>
        </w:rPr>
        <w:t>với</w:t>
      </w:r>
      <w:r>
        <w:rPr>
          <w:color w:val="231F20"/>
          <w:spacing w:val="-8"/>
          <w:sz w:val="27"/>
        </w:rPr>
        <w:t> </w:t>
      </w:r>
      <w:r>
        <w:rPr>
          <w:color w:val="231F20"/>
          <w:sz w:val="27"/>
        </w:rPr>
        <w:t>thọ hỷ (trong trường hợp đối tượng đặc biệt khả ái).</w:t>
      </w:r>
    </w:p>
    <w:p>
      <w:pPr>
        <w:pStyle w:val="BodyText"/>
        <w:spacing w:line="256" w:lineRule="auto" w:before="110"/>
        <w:ind w:firstLine="396"/>
      </w:pPr>
      <w:r>
        <w:rPr>
          <w:color w:val="231F20"/>
        </w:rPr>
        <w:t>Suy đạt tâm được tiếp nối bởi xác định tâm. </w:t>
      </w:r>
      <w:r>
        <w:rPr>
          <w:i/>
          <w:color w:val="231F20"/>
        </w:rPr>
        <w:t>Xác định, votthapana</w:t>
      </w:r>
      <w:r>
        <w:rPr>
          <w:color w:val="231F20"/>
        </w:rPr>
        <w:t>, là một chức năng khác của tâm. Xác định tâm xác định đối tượng trong lộ trình </w:t>
      </w:r>
      <w:r>
        <w:rPr>
          <w:color w:val="231F20"/>
        </w:rPr>
        <w:t>ngũ môn. Sau khi đã xác định đối tượng, nó được tiếp</w:t>
      </w:r>
      <w:r>
        <w:rPr>
          <w:color w:val="231F20"/>
          <w:spacing w:val="40"/>
        </w:rPr>
        <w:t> </w:t>
      </w:r>
      <w:r>
        <w:rPr>
          <w:color w:val="231F20"/>
        </w:rPr>
        <w:t>nối bởi luồng tâm thiện hay bất thiện. Xác định tâm không phải là tâm quả, cũng không phải là tâm thiện hay bất thiện mà là tâm duy tác vô nhân. Duyên cho tâm này sinh khởi khác với các duyên cho suy đạt tâm</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vì</w:t>
      </w:r>
      <w:r>
        <w:rPr>
          <w:color w:val="231F20"/>
          <w:spacing w:val="-14"/>
        </w:rPr>
        <w:t> </w:t>
      </w:r>
      <w:r>
        <w:rPr>
          <w:color w:val="231F20"/>
        </w:rPr>
        <w:t>suy</w:t>
      </w:r>
      <w:r>
        <w:rPr>
          <w:color w:val="231F20"/>
          <w:spacing w:val="-14"/>
        </w:rPr>
        <w:t> </w:t>
      </w:r>
      <w:r>
        <w:rPr>
          <w:color w:val="231F20"/>
        </w:rPr>
        <w:t>đạt</w:t>
      </w:r>
      <w:r>
        <w:rPr>
          <w:color w:val="231F20"/>
          <w:spacing w:val="-14"/>
        </w:rPr>
        <w:t> </w:t>
      </w:r>
      <w:r>
        <w:rPr>
          <w:color w:val="231F20"/>
        </w:rPr>
        <w:t>tâm</w:t>
      </w:r>
      <w:r>
        <w:rPr>
          <w:color w:val="231F20"/>
          <w:spacing w:val="-14"/>
        </w:rPr>
        <w:t> </w:t>
      </w:r>
      <w:r>
        <w:rPr>
          <w:color w:val="231F20"/>
        </w:rPr>
        <w:t>vốn</w:t>
      </w:r>
      <w:r>
        <w:rPr>
          <w:color w:val="231F20"/>
          <w:spacing w:val="-14"/>
        </w:rPr>
        <w:t> </w:t>
      </w:r>
      <w:r>
        <w:rPr>
          <w:color w:val="231F20"/>
        </w:rPr>
        <w:t>được</w:t>
      </w:r>
      <w:r>
        <w:rPr>
          <w:color w:val="231F20"/>
          <w:spacing w:val="-14"/>
        </w:rPr>
        <w:t> </w:t>
      </w:r>
      <w:r>
        <w:rPr>
          <w:color w:val="231F20"/>
        </w:rPr>
        <w:t>tạo</w:t>
      </w:r>
      <w:r>
        <w:rPr>
          <w:color w:val="231F20"/>
          <w:spacing w:val="-14"/>
        </w:rPr>
        <w:t> </w:t>
      </w:r>
      <w:r>
        <w:rPr>
          <w:color w:val="231F20"/>
        </w:rPr>
        <w:t>bởi</w:t>
      </w:r>
      <w:r>
        <w:rPr>
          <w:color w:val="231F20"/>
          <w:spacing w:val="-14"/>
        </w:rPr>
        <w:t> </w:t>
      </w:r>
      <w:r>
        <w:rPr>
          <w:color w:val="231F20"/>
        </w:rPr>
        <w:t>nghiệp. Như ta đã đọc ở các chương trước, tâm đảm nhận chức</w:t>
      </w:r>
      <w:r>
        <w:rPr>
          <w:color w:val="231F20"/>
          <w:spacing w:val="-7"/>
        </w:rPr>
        <w:t> </w:t>
      </w:r>
      <w:r>
        <w:rPr>
          <w:color w:val="231F20"/>
        </w:rPr>
        <w:t>năng</w:t>
      </w:r>
      <w:r>
        <w:rPr>
          <w:color w:val="231F20"/>
          <w:spacing w:val="-7"/>
        </w:rPr>
        <w:t> </w:t>
      </w:r>
      <w:r>
        <w:rPr>
          <w:color w:val="231F20"/>
        </w:rPr>
        <w:t>xác</w:t>
      </w:r>
      <w:r>
        <w:rPr>
          <w:color w:val="231F20"/>
          <w:spacing w:val="-7"/>
        </w:rPr>
        <w:t> </w:t>
      </w:r>
      <w:r>
        <w:rPr>
          <w:color w:val="231F20"/>
        </w:rPr>
        <w:t>định</w:t>
      </w:r>
      <w:r>
        <w:rPr>
          <w:color w:val="231F20"/>
          <w:spacing w:val="-7"/>
        </w:rPr>
        <w:t> </w:t>
      </w:r>
      <w:r>
        <w:rPr>
          <w:color w:val="231F20"/>
        </w:rPr>
        <w:t>chính</w:t>
      </w:r>
      <w:r>
        <w:rPr>
          <w:color w:val="231F20"/>
          <w:spacing w:val="-7"/>
        </w:rPr>
        <w:t> </w:t>
      </w:r>
      <w:r>
        <w:rPr>
          <w:color w:val="231F20"/>
        </w:rPr>
        <w:t>là</w:t>
      </w:r>
      <w:r>
        <w:rPr>
          <w:color w:val="231F20"/>
          <w:spacing w:val="-7"/>
        </w:rPr>
        <w:t> </w:t>
      </w:r>
      <w:r>
        <w:rPr>
          <w:color w:val="231F20"/>
        </w:rPr>
        <w:t>loại</w:t>
      </w:r>
      <w:r>
        <w:rPr>
          <w:color w:val="231F20"/>
          <w:spacing w:val="-7"/>
        </w:rPr>
        <w:t> </w:t>
      </w:r>
      <w:r>
        <w:rPr>
          <w:color w:val="231F20"/>
        </w:rPr>
        <w:t>tâm</w:t>
      </w:r>
      <w:r>
        <w:rPr>
          <w:color w:val="231F20"/>
          <w:spacing w:val="-7"/>
        </w:rPr>
        <w:t> </w:t>
      </w:r>
      <w:r>
        <w:rPr>
          <w:color w:val="231F20"/>
        </w:rPr>
        <w:t>duy</w:t>
      </w:r>
      <w:r>
        <w:rPr>
          <w:color w:val="231F20"/>
          <w:spacing w:val="-7"/>
        </w:rPr>
        <w:t> </w:t>
      </w:r>
      <w:r>
        <w:rPr>
          <w:color w:val="231F20"/>
        </w:rPr>
        <w:t>tác</w:t>
      </w:r>
      <w:r>
        <w:rPr>
          <w:color w:val="231F20"/>
          <w:spacing w:val="-7"/>
        </w:rPr>
        <w:t> </w:t>
      </w:r>
      <w:r>
        <w:rPr>
          <w:color w:val="231F20"/>
        </w:rPr>
        <w:t>vô</w:t>
      </w:r>
      <w:r>
        <w:rPr>
          <w:color w:val="231F20"/>
          <w:spacing w:val="-7"/>
        </w:rPr>
        <w:t> </w:t>
      </w:r>
      <w:r>
        <w:rPr>
          <w:color w:val="231F20"/>
        </w:rPr>
        <w:t>nhân có tên gọi là ý môn hướng tâm. Ý môn hướng tâm thực</w:t>
      </w:r>
      <w:r>
        <w:rPr>
          <w:color w:val="231F20"/>
          <w:spacing w:val="-8"/>
        </w:rPr>
        <w:t> </w:t>
      </w:r>
      <w:r>
        <w:rPr>
          <w:color w:val="231F20"/>
        </w:rPr>
        <w:t>hiện</w:t>
      </w:r>
      <w:r>
        <w:rPr>
          <w:color w:val="231F20"/>
          <w:spacing w:val="-8"/>
        </w:rPr>
        <w:t> </w:t>
      </w:r>
      <w:r>
        <w:rPr>
          <w:color w:val="231F20"/>
        </w:rPr>
        <w:t>hai</w:t>
      </w:r>
      <w:r>
        <w:rPr>
          <w:color w:val="231F20"/>
          <w:spacing w:val="-8"/>
        </w:rPr>
        <w:t> </w:t>
      </w:r>
      <w:r>
        <w:rPr>
          <w:color w:val="231F20"/>
        </w:rPr>
        <w:t>chức</w:t>
      </w:r>
      <w:r>
        <w:rPr>
          <w:color w:val="231F20"/>
          <w:spacing w:val="-8"/>
        </w:rPr>
        <w:t> </w:t>
      </w:r>
      <w:r>
        <w:rPr>
          <w:color w:val="231F20"/>
        </w:rPr>
        <w:t>năng:</w:t>
      </w:r>
      <w:r>
        <w:rPr>
          <w:color w:val="231F20"/>
          <w:spacing w:val="-8"/>
        </w:rPr>
        <w:t> </w:t>
      </w:r>
      <w:r>
        <w:rPr>
          <w:color w:val="231F20"/>
        </w:rPr>
        <w:t>trong</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ý</w:t>
      </w:r>
      <w:r>
        <w:rPr>
          <w:color w:val="231F20"/>
          <w:spacing w:val="-8"/>
        </w:rPr>
        <w:t> </w:t>
      </w:r>
      <w:r>
        <w:rPr>
          <w:color w:val="231F20"/>
        </w:rPr>
        <w:t>môn,</w:t>
      </w:r>
      <w:r>
        <w:rPr>
          <w:color w:val="231F20"/>
          <w:spacing w:val="-8"/>
        </w:rPr>
        <w:t> </w:t>
      </w:r>
      <w:r>
        <w:rPr>
          <w:color w:val="231F20"/>
        </w:rPr>
        <w:t>nó</w:t>
      </w:r>
      <w:r>
        <w:rPr>
          <w:color w:val="231F20"/>
          <w:spacing w:val="-8"/>
        </w:rPr>
        <w:t> </w:t>
      </w:r>
      <w:r>
        <w:rPr>
          <w:color w:val="231F20"/>
        </w:rPr>
        <w:t>làm nhiệm</w:t>
      </w:r>
      <w:r>
        <w:rPr>
          <w:color w:val="231F20"/>
          <w:spacing w:val="-6"/>
        </w:rPr>
        <w:t> </w:t>
      </w:r>
      <w:r>
        <w:rPr>
          <w:color w:val="231F20"/>
        </w:rPr>
        <w:t>vụ</w:t>
      </w:r>
      <w:r>
        <w:rPr>
          <w:color w:val="231F20"/>
          <w:spacing w:val="-6"/>
        </w:rPr>
        <w:t> </w:t>
      </w:r>
      <w:r>
        <w:rPr>
          <w:color w:val="231F20"/>
        </w:rPr>
        <w:t>hướng</w:t>
      </w:r>
      <w:r>
        <w:rPr>
          <w:color w:val="231F20"/>
          <w:spacing w:val="-6"/>
        </w:rPr>
        <w:t> </w:t>
      </w:r>
      <w:r>
        <w:rPr>
          <w:color w:val="231F20"/>
        </w:rPr>
        <w:t>tới</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qua</w:t>
      </w:r>
      <w:r>
        <w:rPr>
          <w:color w:val="231F20"/>
          <w:spacing w:val="-6"/>
        </w:rPr>
        <w:t> </w:t>
      </w:r>
      <w:r>
        <w:rPr>
          <w:color w:val="231F20"/>
        </w:rPr>
        <w:t>ý</w:t>
      </w:r>
      <w:r>
        <w:rPr>
          <w:color w:val="231F20"/>
          <w:spacing w:val="-6"/>
        </w:rPr>
        <w:t> </w:t>
      </w:r>
      <w:r>
        <w:rPr>
          <w:color w:val="231F20"/>
        </w:rPr>
        <w:t>môn,</w:t>
      </w:r>
      <w:r>
        <w:rPr>
          <w:color w:val="231F20"/>
          <w:spacing w:val="-6"/>
        </w:rPr>
        <w:t> </w:t>
      </w:r>
      <w:r>
        <w:rPr>
          <w:color w:val="231F20"/>
        </w:rPr>
        <w:t>và</w:t>
      </w:r>
      <w:r>
        <w:rPr>
          <w:color w:val="231F20"/>
          <w:spacing w:val="-6"/>
        </w:rPr>
        <w:t> </w:t>
      </w:r>
      <w:r>
        <w:rPr>
          <w:color w:val="231F20"/>
        </w:rPr>
        <w:t>trong</w:t>
      </w:r>
      <w:r>
        <w:rPr>
          <w:color w:val="231F20"/>
          <w:spacing w:val="-6"/>
        </w:rPr>
        <w:t> </w:t>
      </w:r>
      <w:r>
        <w:rPr>
          <w:color w:val="231F20"/>
        </w:rPr>
        <w:t>lộ trình ngũ môn, nó thực hiện chức năng xác định và vì</w:t>
      </w:r>
      <w:r>
        <w:rPr>
          <w:color w:val="231F20"/>
          <w:spacing w:val="-3"/>
        </w:rPr>
        <w:t> </w:t>
      </w:r>
      <w:r>
        <w:rPr>
          <w:color w:val="231F20"/>
        </w:rPr>
        <w:t>vậy</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gọi</w:t>
      </w:r>
      <w:r>
        <w:rPr>
          <w:color w:val="231F20"/>
          <w:spacing w:val="-3"/>
        </w:rPr>
        <w:t> </w:t>
      </w:r>
      <w:r>
        <w:rPr>
          <w:color w:val="231F20"/>
        </w:rPr>
        <w:t>theo</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của</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“xác định tâm”.</w:t>
      </w:r>
    </w:p>
    <w:p>
      <w:pPr>
        <w:pStyle w:val="BodyText"/>
        <w:spacing w:line="256" w:lineRule="auto" w:before="89"/>
        <w:ind w:firstLine="396"/>
      </w:pPr>
      <w:r>
        <w:rPr>
          <w:color w:val="231F20"/>
        </w:rPr>
        <w:t>Tâm kinh nghiệm đối tượng khả ái hoặc bất khả ái qua ngũ môn và ý môn. Nếu ai đó đã tích lũy </w:t>
      </w:r>
      <w:r>
        <w:rPr>
          <w:color w:val="231F20"/>
        </w:rPr>
        <w:t>rất nhiều</w:t>
      </w:r>
      <w:r>
        <w:rPr>
          <w:color w:val="231F20"/>
          <w:spacing w:val="7"/>
        </w:rPr>
        <w:t> </w:t>
      </w:r>
      <w:r>
        <w:rPr>
          <w:color w:val="231F20"/>
        </w:rPr>
        <w:t>tham</w:t>
      </w:r>
      <w:r>
        <w:rPr>
          <w:color w:val="231F20"/>
          <w:spacing w:val="7"/>
        </w:rPr>
        <w:t> </w:t>
      </w:r>
      <w:r>
        <w:rPr>
          <w:color w:val="231F20"/>
        </w:rPr>
        <w:t>và</w:t>
      </w:r>
      <w:r>
        <w:rPr>
          <w:color w:val="231F20"/>
          <w:spacing w:val="7"/>
        </w:rPr>
        <w:t> </w:t>
      </w:r>
      <w:r>
        <w:rPr>
          <w:color w:val="231F20"/>
        </w:rPr>
        <w:t>sân,</w:t>
      </w:r>
      <w:r>
        <w:rPr>
          <w:color w:val="231F20"/>
          <w:spacing w:val="7"/>
        </w:rPr>
        <w:t> </w:t>
      </w:r>
      <w:r>
        <w:rPr>
          <w:color w:val="231F20"/>
        </w:rPr>
        <w:t>tâm</w:t>
      </w:r>
      <w:r>
        <w:rPr>
          <w:color w:val="231F20"/>
          <w:spacing w:val="7"/>
        </w:rPr>
        <w:t> </w:t>
      </w:r>
      <w:r>
        <w:rPr>
          <w:color w:val="231F20"/>
        </w:rPr>
        <w:t>căn</w:t>
      </w:r>
      <w:r>
        <w:rPr>
          <w:color w:val="231F20"/>
          <w:spacing w:val="7"/>
        </w:rPr>
        <w:t> </w:t>
      </w:r>
      <w:r>
        <w:rPr>
          <w:color w:val="231F20"/>
        </w:rPr>
        <w:t>tham</w:t>
      </w:r>
      <w:r>
        <w:rPr>
          <w:color w:val="231F20"/>
          <w:spacing w:val="7"/>
        </w:rPr>
        <w:t> </w:t>
      </w:r>
      <w:r>
        <w:rPr>
          <w:color w:val="231F20"/>
        </w:rPr>
        <w:t>sẽ</w:t>
      </w:r>
      <w:r>
        <w:rPr>
          <w:color w:val="231F20"/>
          <w:spacing w:val="7"/>
        </w:rPr>
        <w:t> </w:t>
      </w:r>
      <w:r>
        <w:rPr>
          <w:color w:val="231F20"/>
        </w:rPr>
        <w:t>dễ</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spacing w:val="-5"/>
        </w:rPr>
        <w:t>khi</w:t>
      </w:r>
    </w:p>
    <w:p>
      <w:pPr>
        <w:pStyle w:val="BodyText"/>
        <w:spacing w:after="0" w:line="256" w:lineRule="auto"/>
        <w:sectPr>
          <w:pgSz w:w="7660" w:h="11630"/>
          <w:pgMar w:header="779" w:footer="0" w:top="1100" w:bottom="280" w:left="850" w:right="850"/>
        </w:sectPr>
      </w:pPr>
    </w:p>
    <w:p>
      <w:pPr>
        <w:pStyle w:val="BodyText"/>
        <w:spacing w:line="256" w:lineRule="auto" w:before="241"/>
      </w:pPr>
      <w:r>
        <w:rPr>
          <w:color w:val="231F20"/>
        </w:rPr>
        <w:t>có đối tượng khả ái và tâm sân căn sẽ dễ sinh khởi khi</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là</w:t>
      </w:r>
      <w:r>
        <w:rPr>
          <w:color w:val="231F20"/>
          <w:spacing w:val="-6"/>
        </w:rPr>
        <w:t> </w:t>
      </w:r>
      <w:r>
        <w:rPr>
          <w:color w:val="231F20"/>
        </w:rPr>
        <w:t>bất</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Ở</w:t>
      </w:r>
      <w:r>
        <w:rPr>
          <w:color w:val="231F20"/>
          <w:spacing w:val="-6"/>
        </w:rPr>
        <w:t> </w:t>
      </w:r>
      <w:r>
        <w:rPr>
          <w:color w:val="231F20"/>
        </w:rPr>
        <w:t>những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ấy, có “phi như lý tác ý” (tác ý không chân chánh, hay hướng</w:t>
      </w:r>
      <w:r>
        <w:rPr>
          <w:color w:val="231F20"/>
          <w:spacing w:val="-2"/>
        </w:rPr>
        <w:t> </w:t>
      </w:r>
      <w:r>
        <w:rPr>
          <w:color w:val="231F20"/>
        </w:rPr>
        <w:t>tâm</w:t>
      </w:r>
      <w:r>
        <w:rPr>
          <w:color w:val="231F20"/>
          <w:spacing w:val="-2"/>
        </w:rPr>
        <w:t> </w:t>
      </w:r>
      <w:r>
        <w:rPr>
          <w:color w:val="231F20"/>
        </w:rPr>
        <w:t>không</w:t>
      </w:r>
      <w:r>
        <w:rPr>
          <w:color w:val="231F20"/>
          <w:spacing w:val="-2"/>
        </w:rPr>
        <w:t> </w:t>
      </w:r>
      <w:r>
        <w:rPr>
          <w:color w:val="231F20"/>
        </w:rPr>
        <w:t>chân</w:t>
      </w:r>
      <w:r>
        <w:rPr>
          <w:color w:val="231F20"/>
          <w:spacing w:val="-2"/>
        </w:rPr>
        <w:t> </w:t>
      </w:r>
      <w:r>
        <w:rPr>
          <w:color w:val="231F20"/>
        </w:rPr>
        <w:t>chánh)</w:t>
      </w:r>
      <w:r>
        <w:rPr>
          <w:color w:val="231F20"/>
          <w:spacing w:val="-2"/>
        </w:rPr>
        <w:t> </w:t>
      </w:r>
      <w:r>
        <w:rPr>
          <w:color w:val="231F20"/>
        </w:rPr>
        <w:t>với</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Những tâm</w:t>
      </w:r>
      <w:r>
        <w:rPr>
          <w:color w:val="231F20"/>
          <w:spacing w:val="-17"/>
        </w:rPr>
        <w:t> </w:t>
      </w:r>
      <w:r>
        <w:rPr>
          <w:color w:val="231F20"/>
        </w:rPr>
        <w:t>này</w:t>
      </w:r>
      <w:r>
        <w:rPr>
          <w:color w:val="231F20"/>
          <w:spacing w:val="-16"/>
        </w:rPr>
        <w:t> </w:t>
      </w:r>
      <w:r>
        <w:rPr>
          <w:color w:val="231F20"/>
        </w:rPr>
        <w:t>sinh</w:t>
      </w:r>
      <w:r>
        <w:rPr>
          <w:color w:val="231F20"/>
          <w:spacing w:val="-17"/>
        </w:rPr>
        <w:t> </w:t>
      </w:r>
      <w:r>
        <w:rPr>
          <w:color w:val="231F20"/>
        </w:rPr>
        <w:t>khởi</w:t>
      </w:r>
      <w:r>
        <w:rPr>
          <w:color w:val="231F20"/>
          <w:spacing w:val="-16"/>
        </w:rPr>
        <w:t> </w:t>
      </w:r>
      <w:r>
        <w:rPr>
          <w:color w:val="231F20"/>
        </w:rPr>
        <w:t>do</w:t>
      </w:r>
      <w:r>
        <w:rPr>
          <w:color w:val="231F20"/>
          <w:spacing w:val="-17"/>
        </w:rPr>
        <w:t> </w:t>
      </w:r>
      <w:r>
        <w:rPr>
          <w:color w:val="231F20"/>
        </w:rPr>
        <w:t>duyên,</w:t>
      </w:r>
      <w:r>
        <w:rPr>
          <w:color w:val="231F20"/>
          <w:spacing w:val="-16"/>
        </w:rPr>
        <w:t> </w:t>
      </w:r>
      <w:r>
        <w:rPr>
          <w:color w:val="231F20"/>
        </w:rPr>
        <w:t>chúng</w:t>
      </w:r>
      <w:r>
        <w:rPr>
          <w:color w:val="231F20"/>
          <w:spacing w:val="-17"/>
        </w:rPr>
        <w:t> </w:t>
      </w:r>
      <w:r>
        <w:rPr>
          <w:color w:val="231F20"/>
        </w:rPr>
        <w:t>không</w:t>
      </w:r>
      <w:r>
        <w:rPr>
          <w:color w:val="231F20"/>
          <w:spacing w:val="-16"/>
        </w:rPr>
        <w:t> </w:t>
      </w:r>
      <w:r>
        <w:rPr>
          <w:color w:val="231F20"/>
        </w:rPr>
        <w:t>phải</w:t>
      </w:r>
      <w:r>
        <w:rPr>
          <w:color w:val="231F20"/>
          <w:spacing w:val="-17"/>
        </w:rPr>
        <w:t> </w:t>
      </w:r>
      <w:r>
        <w:rPr>
          <w:color w:val="231F20"/>
        </w:rPr>
        <w:t>là</w:t>
      </w:r>
      <w:r>
        <w:rPr>
          <w:color w:val="231F20"/>
          <w:spacing w:val="-16"/>
        </w:rPr>
        <w:t> </w:t>
      </w:r>
      <w:r>
        <w:rPr>
          <w:color w:val="231F20"/>
        </w:rPr>
        <w:t>ngã, và không kiểm soát được.</w:t>
      </w:r>
    </w:p>
    <w:p>
      <w:pPr>
        <w:pStyle w:val="BodyText"/>
        <w:spacing w:line="256" w:lineRule="auto" w:before="107"/>
        <w:ind w:firstLine="396"/>
      </w:pPr>
      <w:r>
        <w:rPr>
          <w:color w:val="231F20"/>
        </w:rPr>
        <w:t>Ta</w:t>
      </w:r>
      <w:r>
        <w:rPr>
          <w:color w:val="231F20"/>
          <w:spacing w:val="-12"/>
        </w:rPr>
        <w:t> </w:t>
      </w:r>
      <w:r>
        <w:rPr>
          <w:color w:val="231F20"/>
        </w:rPr>
        <w:t>dễ</w:t>
      </w:r>
      <w:r>
        <w:rPr>
          <w:color w:val="231F20"/>
          <w:spacing w:val="-12"/>
        </w:rPr>
        <w:t> </w:t>
      </w:r>
      <w:r>
        <w:rPr>
          <w:color w:val="231F20"/>
        </w:rPr>
        <w:t>cho</w:t>
      </w:r>
      <w:r>
        <w:rPr>
          <w:color w:val="231F20"/>
          <w:spacing w:val="-12"/>
        </w:rPr>
        <w:t> </w:t>
      </w:r>
      <w:r>
        <w:rPr>
          <w:color w:val="231F20"/>
        </w:rPr>
        <w:t>rằng</w:t>
      </w:r>
      <w:r>
        <w:rPr>
          <w:color w:val="231F20"/>
          <w:spacing w:val="-12"/>
        </w:rPr>
        <w:t> </w:t>
      </w:r>
      <w:r>
        <w:rPr>
          <w:color w:val="231F20"/>
        </w:rPr>
        <w:t>trong</w:t>
      </w:r>
      <w:r>
        <w:rPr>
          <w:color w:val="231F20"/>
          <w:spacing w:val="-12"/>
        </w:rPr>
        <w:t> </w:t>
      </w:r>
      <w:r>
        <w:rPr>
          <w:color w:val="231F20"/>
        </w:rPr>
        <w:t>các</w:t>
      </w:r>
      <w:r>
        <w:rPr>
          <w:color w:val="231F20"/>
          <w:spacing w:val="-12"/>
        </w:rPr>
        <w:t> </w:t>
      </w:r>
      <w:r>
        <w:rPr>
          <w:color w:val="231F20"/>
        </w:rPr>
        <w:t>lộ</w:t>
      </w:r>
      <w:r>
        <w:rPr>
          <w:color w:val="231F20"/>
          <w:spacing w:val="-12"/>
        </w:rPr>
        <w:t> </w:t>
      </w:r>
      <w:r>
        <w:rPr>
          <w:color w:val="231F20"/>
        </w:rPr>
        <w:t>trình</w:t>
      </w:r>
      <w:r>
        <w:rPr>
          <w:color w:val="231F20"/>
          <w:spacing w:val="-12"/>
        </w:rPr>
        <w:t> </w:t>
      </w:r>
      <w:r>
        <w:rPr>
          <w:color w:val="231F20"/>
        </w:rPr>
        <w:t>tâm,</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quả bất thiện kinh nghiệm đối tượng bất khả ái sẽ được tiếp</w:t>
      </w:r>
      <w:r>
        <w:rPr>
          <w:color w:val="231F20"/>
          <w:spacing w:val="-5"/>
        </w:rPr>
        <w:t> </w:t>
      </w:r>
      <w:r>
        <w:rPr>
          <w:color w:val="231F20"/>
        </w:rPr>
        <w:t>nối</w:t>
      </w:r>
      <w:r>
        <w:rPr>
          <w:color w:val="231F20"/>
          <w:spacing w:val="-5"/>
        </w:rPr>
        <w:t> </w:t>
      </w:r>
      <w:r>
        <w:rPr>
          <w:color w:val="231F20"/>
        </w:rPr>
        <w:t>bởi</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bởi</w:t>
      </w:r>
      <w:r>
        <w:rPr>
          <w:color w:val="231F20"/>
          <w:spacing w:val="-5"/>
        </w:rPr>
        <w:t> </w:t>
      </w:r>
      <w:r>
        <w:rPr>
          <w:color w:val="231F20"/>
        </w:rPr>
        <w:t>lẽ</w:t>
      </w:r>
      <w:r>
        <w:rPr>
          <w:color w:val="231F20"/>
          <w:spacing w:val="-5"/>
        </w:rPr>
        <w:t> </w:t>
      </w:r>
      <w:r>
        <w:rPr>
          <w:color w:val="231F20"/>
        </w:rPr>
        <w:t>ta</w:t>
      </w:r>
      <w:r>
        <w:rPr>
          <w:color w:val="231F20"/>
          <w:spacing w:val="-5"/>
        </w:rPr>
        <w:t> </w:t>
      </w:r>
      <w:r>
        <w:rPr>
          <w:color w:val="231F20"/>
        </w:rPr>
        <w:t>thường</w:t>
      </w:r>
      <w:r>
        <w:rPr>
          <w:color w:val="231F20"/>
          <w:spacing w:val="-5"/>
        </w:rPr>
        <w:t> </w:t>
      </w:r>
      <w:r>
        <w:rPr>
          <w:color w:val="231F20"/>
        </w:rPr>
        <w:t>bị</w:t>
      </w:r>
      <w:r>
        <w:rPr>
          <w:color w:val="231F20"/>
          <w:spacing w:val="-5"/>
        </w:rPr>
        <w:t> </w:t>
      </w:r>
      <w:r>
        <w:rPr>
          <w:color w:val="231F20"/>
        </w:rPr>
        <w:t>ngự trị bởi đối tượng được kinh nghiệm. Nhưng nếu </w:t>
      </w:r>
      <w:r>
        <w:rPr>
          <w:color w:val="231F20"/>
        </w:rPr>
        <w:t>có “như</w:t>
      </w:r>
      <w:r>
        <w:rPr>
          <w:color w:val="231F20"/>
          <w:spacing w:val="-5"/>
        </w:rPr>
        <w:t> </w:t>
      </w:r>
      <w:r>
        <w:rPr>
          <w:color w:val="231F20"/>
        </w:rPr>
        <w:t>lý</w:t>
      </w:r>
      <w:r>
        <w:rPr>
          <w:color w:val="231F20"/>
          <w:spacing w:val="-5"/>
        </w:rPr>
        <w:t> </w:t>
      </w:r>
      <w:r>
        <w:rPr>
          <w:color w:val="231F20"/>
        </w:rPr>
        <w:t>tác</w:t>
      </w:r>
      <w:r>
        <w:rPr>
          <w:color w:val="231F20"/>
          <w:spacing w:val="-5"/>
        </w:rPr>
        <w:t> </w:t>
      </w:r>
      <w:r>
        <w:rPr>
          <w:color w:val="231F20"/>
        </w:rPr>
        <w:t>ý”,</w:t>
      </w:r>
      <w:r>
        <w:rPr>
          <w:color w:val="231F20"/>
          <w:spacing w:val="-5"/>
        </w:rPr>
        <w:t> </w:t>
      </w:r>
      <w:r>
        <w:rPr>
          <w:color w:val="231F20"/>
        </w:rPr>
        <w:t>sẽ</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sân</w:t>
      </w:r>
      <w:r>
        <w:rPr>
          <w:color w:val="231F20"/>
          <w:spacing w:val="-5"/>
        </w:rPr>
        <w:t> </w:t>
      </w:r>
      <w:r>
        <w:rPr>
          <w:color w:val="231F20"/>
        </w:rPr>
        <w:t>đối</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đối</w:t>
      </w:r>
      <w:r>
        <w:rPr>
          <w:color w:val="231F20"/>
          <w:spacing w:val="-5"/>
        </w:rPr>
        <w:t> </w:t>
      </w:r>
      <w:r>
        <w:rPr>
          <w:color w:val="231F20"/>
        </w:rPr>
        <w:t>tượng bất</w:t>
      </w:r>
      <w:r>
        <w:rPr>
          <w:color w:val="231F20"/>
          <w:spacing w:val="-8"/>
        </w:rPr>
        <w:t> </w:t>
      </w:r>
      <w:r>
        <w:rPr>
          <w:color w:val="231F20"/>
        </w:rPr>
        <w:t>khả</w:t>
      </w:r>
      <w:r>
        <w:rPr>
          <w:color w:val="231F20"/>
          <w:spacing w:val="-8"/>
        </w:rPr>
        <w:t> </w:t>
      </w:r>
      <w:r>
        <w:rPr>
          <w:color w:val="231F20"/>
        </w:rPr>
        <w:t>ái.</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và</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vì</w:t>
      </w:r>
      <w:r>
        <w:rPr>
          <w:color w:val="231F20"/>
          <w:spacing w:val="-8"/>
        </w:rPr>
        <w:t> </w:t>
      </w:r>
      <w:r>
        <w:rPr>
          <w:color w:val="231F20"/>
        </w:rPr>
        <w:t>các duyên hoàn toàn khác với các duyên của tâm quả. Các tâm quả thiện và bất thiện là quả của nghiệp.</w:t>
      </w:r>
      <w:r>
        <w:rPr>
          <w:color w:val="231F20"/>
          <w:spacing w:val="-2"/>
        </w:rPr>
        <w:t> </w:t>
      </w:r>
      <w:r>
        <w:rPr>
          <w:color w:val="231F20"/>
        </w:rPr>
        <w:t>Ta mong kiểm soát được các tâm quả, nhưng điều đó là không thể. Khi đến thời điểm các tâm quả bất thiện trổ,</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thể</w:t>
      </w:r>
      <w:r>
        <w:rPr>
          <w:color w:val="231F20"/>
          <w:spacing w:val="-3"/>
        </w:rPr>
        <w:t> </w:t>
      </w:r>
      <w:r>
        <w:rPr>
          <w:color w:val="231F20"/>
        </w:rPr>
        <w:t>ngăn</w:t>
      </w:r>
      <w:r>
        <w:rPr>
          <w:color w:val="231F20"/>
          <w:spacing w:val="-3"/>
        </w:rPr>
        <w:t> </w:t>
      </w:r>
      <w:r>
        <w:rPr>
          <w:color w:val="231F20"/>
        </w:rPr>
        <w:t>nó</w:t>
      </w:r>
      <w:r>
        <w:rPr>
          <w:color w:val="231F20"/>
          <w:spacing w:val="-3"/>
        </w:rPr>
        <w:t> </w:t>
      </w:r>
      <w:r>
        <w:rPr>
          <w:color w:val="231F20"/>
        </w:rPr>
        <w:t>sinh</w:t>
      </w:r>
      <w:r>
        <w:rPr>
          <w:color w:val="231F20"/>
          <w:spacing w:val="-3"/>
        </w:rPr>
        <w:t> </w:t>
      </w:r>
      <w:r>
        <w:rPr>
          <w:color w:val="231F20"/>
        </w:rPr>
        <w:t>khởi.</w:t>
      </w:r>
      <w:r>
        <w:rPr>
          <w:color w:val="231F20"/>
          <w:spacing w:val="-8"/>
        </w:rPr>
        <w:t> </w:t>
      </w:r>
      <w:r>
        <w:rPr>
          <w:color w:val="231F20"/>
        </w:rPr>
        <w:t>Ta</w:t>
      </w:r>
      <w:r>
        <w:rPr>
          <w:color w:val="231F20"/>
          <w:spacing w:val="-3"/>
        </w:rPr>
        <w:t> </w:t>
      </w:r>
      <w:r>
        <w:rPr>
          <w:color w:val="231F20"/>
        </w:rPr>
        <w:t>nên</w:t>
      </w:r>
      <w:r>
        <w:rPr>
          <w:color w:val="231F20"/>
          <w:spacing w:val="-3"/>
        </w:rPr>
        <w:t> </w:t>
      </w:r>
      <w:r>
        <w:rPr>
          <w:color w:val="231F20"/>
        </w:rPr>
        <w:t>hiểu</w:t>
      </w:r>
      <w:r>
        <w:rPr>
          <w:color w:val="231F20"/>
          <w:spacing w:val="-3"/>
        </w:rPr>
        <w:t> </w:t>
      </w:r>
      <w:r>
        <w:rPr>
          <w:color w:val="231F20"/>
        </w:rPr>
        <w:t>rằng cuộc sống của chúng ta chỉ là danh và sắc, sinh khởi do duyên và diệt đi ngay. Nếu ta thực sự hiểu được tâm</w:t>
      </w:r>
      <w:r>
        <w:rPr>
          <w:color w:val="231F20"/>
          <w:spacing w:val="-9"/>
        </w:rPr>
        <w:t> </w:t>
      </w:r>
      <w:r>
        <w:rPr>
          <w:color w:val="231F20"/>
        </w:rPr>
        <w:t>quả</w:t>
      </w:r>
      <w:r>
        <w:rPr>
          <w:color w:val="231F20"/>
          <w:spacing w:val="-9"/>
        </w:rPr>
        <w:t> </w:t>
      </w:r>
      <w:r>
        <w:rPr>
          <w:color w:val="231F20"/>
        </w:rPr>
        <w:t>như</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sát-na</w:t>
      </w:r>
      <w:r>
        <w:rPr>
          <w:color w:val="231F20"/>
          <w:spacing w:val="-9"/>
        </w:rPr>
        <w:t> </w:t>
      </w:r>
      <w:r>
        <w:rPr>
          <w:color w:val="231F20"/>
        </w:rPr>
        <w:t>tâm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rồi diệt ngay, ta sẽ bớt sân với những đối tượng bất khả ái mà mình kinh nghiệm.</w:t>
      </w:r>
    </w:p>
    <w:p>
      <w:pPr>
        <w:pStyle w:val="BodyText"/>
        <w:spacing w:line="256" w:lineRule="auto" w:before="96"/>
        <w:ind w:firstLine="396"/>
      </w:pPr>
      <w:r>
        <w:rPr>
          <w:color w:val="231F20"/>
        </w:rPr>
        <w:t>Ta có thể băn khoăn liệu có cần phải biết chi tiết về các tâm và các chức năng của chúng. Biết về </w:t>
      </w:r>
      <w:r>
        <w:rPr>
          <w:color w:val="231F20"/>
        </w:rPr>
        <w:t>tâm thiện và bất thiện vẫn chưa đủ sao? Ngoài tâm thiện và bất thiện, ta cũng nên biết về các loại tâm khác, chúng đảm nhận các chức năng khác nhau trong lộ trình</w:t>
      </w:r>
      <w:r>
        <w:rPr>
          <w:color w:val="231F20"/>
          <w:spacing w:val="14"/>
        </w:rPr>
        <w:t> </w:t>
      </w:r>
      <w:r>
        <w:rPr>
          <w:color w:val="231F20"/>
        </w:rPr>
        <w:t>tâm</w:t>
      </w:r>
      <w:r>
        <w:rPr>
          <w:color w:val="231F20"/>
          <w:spacing w:val="14"/>
        </w:rPr>
        <w:t> </w:t>
      </w:r>
      <w:r>
        <w:rPr>
          <w:color w:val="231F20"/>
        </w:rPr>
        <w:t>và</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do</w:t>
      </w:r>
      <w:r>
        <w:rPr>
          <w:color w:val="231F20"/>
          <w:spacing w:val="14"/>
        </w:rPr>
        <w:t> </w:t>
      </w:r>
      <w:r>
        <w:rPr>
          <w:color w:val="231F20"/>
        </w:rPr>
        <w:t>các</w:t>
      </w:r>
      <w:r>
        <w:rPr>
          <w:color w:val="231F20"/>
          <w:spacing w:val="14"/>
        </w:rPr>
        <w:t> </w:t>
      </w:r>
      <w:r>
        <w:rPr>
          <w:color w:val="231F20"/>
        </w:rPr>
        <w:t>duyên</w:t>
      </w:r>
      <w:r>
        <w:rPr>
          <w:color w:val="231F20"/>
          <w:spacing w:val="14"/>
        </w:rPr>
        <w:t> </w:t>
      </w:r>
      <w:r>
        <w:rPr>
          <w:color w:val="231F20"/>
        </w:rPr>
        <w:t>khác</w:t>
      </w:r>
      <w:r>
        <w:rPr>
          <w:color w:val="231F20"/>
          <w:spacing w:val="14"/>
        </w:rPr>
        <w:t> </w:t>
      </w:r>
      <w:r>
        <w:rPr>
          <w:color w:val="231F20"/>
        </w:rPr>
        <w:t>nhau.</w:t>
      </w:r>
      <w:r>
        <w:rPr>
          <w:color w:val="231F20"/>
          <w:spacing w:val="14"/>
        </w:rPr>
        <w:t> </w:t>
      </w:r>
      <w:r>
        <w:rPr>
          <w:color w:val="231F20"/>
          <w:spacing w:val="-5"/>
        </w:rPr>
        <w:t>Khi</w:t>
      </w:r>
    </w:p>
    <w:p>
      <w:pPr>
        <w:pStyle w:val="BodyText"/>
        <w:spacing w:after="0" w:line="256" w:lineRule="auto"/>
        <w:sectPr>
          <w:pgSz w:w="7660" w:h="11630"/>
          <w:pgMar w:header="779" w:footer="0" w:top="1100" w:bottom="280" w:left="850" w:right="850"/>
        </w:sectPr>
      </w:pPr>
    </w:p>
    <w:p>
      <w:pPr>
        <w:pStyle w:val="BodyText"/>
        <w:spacing w:line="256" w:lineRule="auto" w:before="241"/>
      </w:pPr>
      <w:r>
        <w:rPr>
          <w:color w:val="231F20"/>
        </w:rPr>
        <w:t>đó,</w:t>
      </w:r>
      <w:r>
        <w:rPr>
          <w:color w:val="231F20"/>
          <w:spacing w:val="-8"/>
        </w:rPr>
        <w:t> </w:t>
      </w:r>
      <w:r>
        <w:rPr>
          <w:color w:val="231F20"/>
        </w:rPr>
        <w:t>sẽ</w:t>
      </w:r>
      <w:r>
        <w:rPr>
          <w:color w:val="231F20"/>
          <w:spacing w:val="-8"/>
        </w:rPr>
        <w:t> </w:t>
      </w:r>
      <w:r>
        <w:rPr>
          <w:color w:val="231F20"/>
        </w:rPr>
        <w:t>có</w:t>
      </w:r>
      <w:r>
        <w:rPr>
          <w:color w:val="231F20"/>
          <w:spacing w:val="-9"/>
        </w:rPr>
        <w:t> </w:t>
      </w:r>
      <w:r>
        <w:rPr>
          <w:color w:val="231F20"/>
        </w:rPr>
        <w:t>thêm</w:t>
      </w:r>
      <w:r>
        <w:rPr>
          <w:color w:val="231F20"/>
          <w:spacing w:val="-8"/>
        </w:rPr>
        <w:t> </w:t>
      </w:r>
      <w:r>
        <w:rPr>
          <w:color w:val="231F20"/>
        </w:rPr>
        <w:t>hiểu</w:t>
      </w:r>
      <w:r>
        <w:rPr>
          <w:color w:val="231F20"/>
          <w:spacing w:val="-8"/>
        </w:rPr>
        <w:t> </w:t>
      </w:r>
      <w:r>
        <w:rPr>
          <w:color w:val="231F20"/>
        </w:rPr>
        <w:t>biết</w:t>
      </w:r>
      <w:r>
        <w:rPr>
          <w:color w:val="231F20"/>
          <w:spacing w:val="-9"/>
        </w:rPr>
        <w:t> </w:t>
      </w:r>
      <w:r>
        <w:rPr>
          <w:color w:val="231F20"/>
        </w:rPr>
        <w:t>về</w:t>
      </w:r>
      <w:r>
        <w:rPr>
          <w:color w:val="231F20"/>
          <w:spacing w:val="-8"/>
        </w:rPr>
        <w:t> </w:t>
      </w:r>
      <w:r>
        <w:rPr>
          <w:color w:val="231F20"/>
        </w:rPr>
        <w:t>sự</w:t>
      </w:r>
      <w:r>
        <w:rPr>
          <w:color w:val="231F20"/>
          <w:spacing w:val="-8"/>
        </w:rPr>
        <w:t> </w:t>
      </w:r>
      <w:r>
        <w:rPr>
          <w:color w:val="231F20"/>
        </w:rPr>
        <w:t>thật</w:t>
      </w:r>
      <w:r>
        <w:rPr>
          <w:color w:val="231F20"/>
          <w:spacing w:val="-9"/>
        </w:rPr>
        <w:t> </w:t>
      </w:r>
      <w:r>
        <w:rPr>
          <w:color w:val="231F20"/>
        </w:rPr>
        <w:t>là</w:t>
      </w:r>
      <w:r>
        <w:rPr>
          <w:color w:val="231F20"/>
          <w:spacing w:val="-8"/>
        </w:rPr>
        <w:t> </w:t>
      </w:r>
      <w:r>
        <w:rPr>
          <w:color w:val="231F20"/>
        </w:rPr>
        <w:t>không</w:t>
      </w:r>
      <w:r>
        <w:rPr>
          <w:color w:val="231F20"/>
          <w:spacing w:val="-8"/>
        </w:rPr>
        <w:t> </w:t>
      </w:r>
      <w:r>
        <w:rPr>
          <w:color w:val="231F20"/>
        </w:rPr>
        <w:t>có</w:t>
      </w:r>
      <w:r>
        <w:rPr>
          <w:color w:val="231F20"/>
          <w:spacing w:val="-9"/>
        </w:rPr>
        <w:t> </w:t>
      </w:r>
      <w:r>
        <w:rPr>
          <w:color w:val="231F20"/>
        </w:rPr>
        <w:t>ai</w:t>
      </w:r>
      <w:r>
        <w:rPr>
          <w:color w:val="231F20"/>
          <w:spacing w:val="-8"/>
        </w:rPr>
        <w:t> </w:t>
      </w:r>
      <w:r>
        <w:rPr>
          <w:color w:val="231F20"/>
        </w:rPr>
        <w:t>điều khiển sự sinh khởi của một tâm nhất định nào đó tại mỗi</w:t>
      </w:r>
      <w:r>
        <w:rPr>
          <w:color w:val="231F20"/>
          <w:spacing w:val="-9"/>
        </w:rPr>
        <w:t> </w:t>
      </w:r>
      <w:r>
        <w:rPr>
          <w:color w:val="231F20"/>
        </w:rPr>
        <w:t>thời</w:t>
      </w:r>
      <w:r>
        <w:rPr>
          <w:color w:val="231F20"/>
          <w:spacing w:val="-9"/>
        </w:rPr>
        <w:t> </w:t>
      </w:r>
      <w:r>
        <w:rPr>
          <w:color w:val="231F20"/>
        </w:rPr>
        <w:t>điểm</w:t>
      </w:r>
      <w:r>
        <w:rPr>
          <w:color w:val="231F20"/>
          <w:spacing w:val="-9"/>
        </w:rPr>
        <w:t> </w:t>
      </w:r>
      <w:r>
        <w:rPr>
          <w:color w:val="231F20"/>
        </w:rPr>
        <w:t>cụ</w:t>
      </w:r>
      <w:r>
        <w:rPr>
          <w:color w:val="231F20"/>
          <w:spacing w:val="-9"/>
        </w:rPr>
        <w:t> </w:t>
      </w:r>
      <w:r>
        <w:rPr>
          <w:color w:val="231F20"/>
        </w:rPr>
        <w:t>thể.</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nào</w:t>
      </w:r>
      <w:r>
        <w:rPr>
          <w:color w:val="231F20"/>
          <w:spacing w:val="-9"/>
        </w:rPr>
        <w:t> </w:t>
      </w:r>
      <w:r>
        <w:rPr>
          <w:color w:val="231F20"/>
        </w:rPr>
        <w:t>quyết định cho các tâm thiện sinh khởi. Mỗi người đều có các tích lũy riêng và vì thế, khi một đối tượng xuất hiện, sẽ có sự sinh khởi của các tâm thiện hoặc bất thiện trong lộ trình tâm tùy theo tích lũy. Ví dụ, khi ngửi thấy mùi thức ăn thơm ngon, có người sẽ có tâm bất thiện trong khi người khác lại có tâm thiện. Những</w:t>
      </w:r>
      <w:r>
        <w:rPr>
          <w:color w:val="231F20"/>
          <w:spacing w:val="-6"/>
        </w:rPr>
        <w:t> </w:t>
      </w:r>
      <w:r>
        <w:rPr>
          <w:color w:val="231F20"/>
        </w:rPr>
        <w:t>người</w:t>
      </w:r>
      <w:r>
        <w:rPr>
          <w:color w:val="231F20"/>
          <w:spacing w:val="-7"/>
        </w:rPr>
        <w:t> </w:t>
      </w:r>
      <w:r>
        <w:rPr>
          <w:color w:val="231F20"/>
        </w:rPr>
        <w:t>thích</w:t>
      </w:r>
      <w:r>
        <w:rPr>
          <w:color w:val="231F20"/>
          <w:spacing w:val="-7"/>
        </w:rPr>
        <w:t> </w:t>
      </w:r>
      <w:r>
        <w:rPr>
          <w:color w:val="231F20"/>
        </w:rPr>
        <w:t>đồ</w:t>
      </w:r>
      <w:r>
        <w:rPr>
          <w:color w:val="231F20"/>
          <w:spacing w:val="-6"/>
        </w:rPr>
        <w:t> </w:t>
      </w:r>
      <w:r>
        <w:rPr>
          <w:color w:val="231F20"/>
        </w:rPr>
        <w:t>ăn</w:t>
      </w:r>
      <w:r>
        <w:rPr>
          <w:color w:val="231F20"/>
          <w:spacing w:val="-7"/>
        </w:rPr>
        <w:t> </w:t>
      </w:r>
      <w:r>
        <w:rPr>
          <w:color w:val="231F20"/>
        </w:rPr>
        <w:t>sẽ</w:t>
      </w:r>
      <w:r>
        <w:rPr>
          <w:color w:val="231F20"/>
          <w:spacing w:val="-6"/>
        </w:rPr>
        <w:t> </w:t>
      </w:r>
      <w:r>
        <w:rPr>
          <w:color w:val="231F20"/>
        </w:rPr>
        <w:t>thường</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tham</w:t>
      </w:r>
      <w:r>
        <w:rPr>
          <w:color w:val="231F20"/>
          <w:spacing w:val="-7"/>
        </w:rPr>
        <w:t> </w:t>
      </w:r>
      <w:r>
        <w:rPr>
          <w:color w:val="231F20"/>
        </w:rPr>
        <w:t>căn. Trong trường hợp ai đó có nhiều tích lũy bố thí, tâm thiện có thể sinh khởi khi người ấy ngửi thấy mùi thức</w:t>
      </w:r>
      <w:r>
        <w:rPr>
          <w:color w:val="231F20"/>
          <w:spacing w:val="-5"/>
        </w:rPr>
        <w:t> </w:t>
      </w:r>
      <w:r>
        <w:rPr>
          <w:color w:val="231F20"/>
        </w:rPr>
        <w:t>ăn.</w:t>
      </w:r>
      <w:r>
        <w:rPr>
          <w:color w:val="231F20"/>
          <w:spacing w:val="-5"/>
        </w:rPr>
        <w:t> </w:t>
      </w:r>
      <w:r>
        <w:rPr>
          <w:color w:val="231F20"/>
        </w:rPr>
        <w:t>Người</w:t>
      </w:r>
      <w:r>
        <w:rPr>
          <w:color w:val="231F20"/>
          <w:spacing w:val="-5"/>
        </w:rPr>
        <w:t> </w:t>
      </w:r>
      <w:r>
        <w:rPr>
          <w:color w:val="231F20"/>
        </w:rPr>
        <w:t>ấy</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mong</w:t>
      </w:r>
      <w:r>
        <w:rPr>
          <w:color w:val="231F20"/>
          <w:spacing w:val="-5"/>
        </w:rPr>
        <w:t> </w:t>
      </w:r>
      <w:r>
        <w:rPr>
          <w:color w:val="231F20"/>
        </w:rPr>
        <w:t>muốn</w:t>
      </w:r>
      <w:r>
        <w:rPr>
          <w:color w:val="231F20"/>
          <w:spacing w:val="-5"/>
        </w:rPr>
        <w:t> </w:t>
      </w:r>
      <w:r>
        <w:rPr>
          <w:color w:val="231F20"/>
        </w:rPr>
        <w:t>dâng</w:t>
      </w:r>
      <w:r>
        <w:rPr>
          <w:color w:val="231F20"/>
          <w:spacing w:val="-5"/>
        </w:rPr>
        <w:t> </w:t>
      </w:r>
      <w:r>
        <w:rPr>
          <w:color w:val="231F20"/>
        </w:rPr>
        <w:t>đồ</w:t>
      </w:r>
      <w:r>
        <w:rPr>
          <w:color w:val="231F20"/>
          <w:spacing w:val="-5"/>
        </w:rPr>
        <w:t> </w:t>
      </w:r>
      <w:r>
        <w:rPr>
          <w:color w:val="231F20"/>
        </w:rPr>
        <w:t>ăn</w:t>
      </w:r>
      <w:r>
        <w:rPr>
          <w:color w:val="231F20"/>
          <w:spacing w:val="-5"/>
        </w:rPr>
        <w:t> </w:t>
      </w:r>
      <w:r>
        <w:rPr>
          <w:color w:val="231F20"/>
        </w:rPr>
        <w:t>cho chư tăng. Trong khi đó, có thể có người lại có sinh khởi tâm thiện kèm với trí tuệ, nhận ra rằng mùi chỉ là</w:t>
      </w:r>
      <w:r>
        <w:rPr>
          <w:color w:val="231F20"/>
          <w:spacing w:val="-7"/>
        </w:rPr>
        <w:t> </w:t>
      </w:r>
      <w:r>
        <w:rPr>
          <w:color w:val="231F20"/>
        </w:rPr>
        <w:t>một</w:t>
      </w:r>
      <w:r>
        <w:rPr>
          <w:color w:val="231F20"/>
          <w:spacing w:val="-7"/>
        </w:rPr>
        <w:t> </w:t>
      </w:r>
      <w:r>
        <w:rPr>
          <w:color w:val="231F20"/>
        </w:rPr>
        <w:t>loại</w:t>
      </w:r>
      <w:r>
        <w:rPr>
          <w:color w:val="231F20"/>
          <w:spacing w:val="-7"/>
        </w:rPr>
        <w:t> </w:t>
      </w:r>
      <w:r>
        <w:rPr>
          <w:color w:val="231F20"/>
        </w:rPr>
        <w:t>sắc,</w:t>
      </w:r>
      <w:r>
        <w:rPr>
          <w:color w:val="231F20"/>
          <w:spacing w:val="-7"/>
        </w:rPr>
        <w:t> </w:t>
      </w:r>
      <w:r>
        <w:rPr>
          <w:color w:val="231F20"/>
        </w:rPr>
        <w:t>chứ</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đó”,</w:t>
      </w:r>
      <w:r>
        <w:rPr>
          <w:color w:val="231F20"/>
          <w:spacing w:val="-7"/>
        </w:rPr>
        <w:t> </w:t>
      </w:r>
      <w:r>
        <w:rPr>
          <w:color w:val="231F20"/>
        </w:rPr>
        <w:t>vô thường và vô ngã.</w:t>
      </w:r>
    </w:p>
    <w:p>
      <w:pPr>
        <w:pStyle w:val="BodyText"/>
        <w:spacing w:line="256" w:lineRule="auto" w:before="95"/>
        <w:ind w:firstLine="396"/>
      </w:pPr>
      <w:r>
        <w:rPr>
          <w:color w:val="231F20"/>
        </w:rPr>
        <w:t>Thông qua tìm hiểu Giáo pháp, và trên tất </w:t>
      </w:r>
      <w:r>
        <w:rPr>
          <w:color w:val="231F20"/>
        </w:rPr>
        <w:t>thảy, qua sự phát triển “minh sát tuệ”, trí hiểu về các pháp chân đế, sẽ có duyên để các tâm thiện sinh khởi và có “như lý tác ý” đến đối tượng. Khi đó, bất kể đối tượng là khả ái hay bất khả ái, xác định tâm trong lộ trình</w:t>
      </w:r>
      <w:r>
        <w:rPr>
          <w:color w:val="231F20"/>
          <w:spacing w:val="-5"/>
        </w:rPr>
        <w:t> </w:t>
      </w:r>
      <w:r>
        <w:rPr>
          <w:color w:val="231F20"/>
        </w:rPr>
        <w:t>ngũ</w:t>
      </w:r>
      <w:r>
        <w:rPr>
          <w:color w:val="231F20"/>
          <w:spacing w:val="-5"/>
        </w:rPr>
        <w:t> </w:t>
      </w:r>
      <w:r>
        <w:rPr>
          <w:color w:val="231F20"/>
        </w:rPr>
        <w:t>môn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tiếp</w:t>
      </w:r>
      <w:r>
        <w:rPr>
          <w:color w:val="231F20"/>
          <w:spacing w:val="-5"/>
        </w:rPr>
        <w:t> </w:t>
      </w:r>
      <w:r>
        <w:rPr>
          <w:color w:val="231F20"/>
        </w:rPr>
        <w:t>nối</w:t>
      </w:r>
      <w:r>
        <w:rPr>
          <w:color w:val="231F20"/>
          <w:spacing w:val="-5"/>
        </w:rPr>
        <w:t> </w:t>
      </w:r>
      <w:r>
        <w:rPr>
          <w:color w:val="231F20"/>
        </w:rPr>
        <w:t>bởi</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thiện, và</w:t>
      </w:r>
      <w:r>
        <w:rPr>
          <w:color w:val="231F20"/>
          <w:spacing w:val="-2"/>
        </w:rPr>
        <w:t> </w:t>
      </w:r>
      <w:r>
        <w:rPr>
          <w:color w:val="231F20"/>
        </w:rPr>
        <w:t>trong</w:t>
      </w:r>
      <w:r>
        <w:rPr>
          <w:color w:val="231F20"/>
          <w:spacing w:val="-2"/>
        </w:rPr>
        <w:t> </w:t>
      </w:r>
      <w:r>
        <w:rPr>
          <w:color w:val="231F20"/>
        </w:rPr>
        <w:t>lộ</w:t>
      </w:r>
      <w:r>
        <w:rPr>
          <w:color w:val="231F20"/>
          <w:spacing w:val="-2"/>
        </w:rPr>
        <w:t> </w:t>
      </w:r>
      <w:r>
        <w:rPr>
          <w:color w:val="231F20"/>
        </w:rPr>
        <w:t>trình</w:t>
      </w:r>
      <w:r>
        <w:rPr>
          <w:color w:val="231F20"/>
          <w:spacing w:val="-2"/>
        </w:rPr>
        <w:t> </w:t>
      </w:r>
      <w:r>
        <w:rPr>
          <w:color w:val="231F20"/>
        </w:rPr>
        <w:t>ý</w:t>
      </w:r>
      <w:r>
        <w:rPr>
          <w:color w:val="231F20"/>
          <w:spacing w:val="-2"/>
        </w:rPr>
        <w:t> </w:t>
      </w:r>
      <w:r>
        <w:rPr>
          <w:color w:val="231F20"/>
        </w:rPr>
        <w:t>môn,</w:t>
      </w:r>
      <w:r>
        <w:rPr>
          <w:color w:val="231F20"/>
          <w:spacing w:val="-2"/>
        </w:rPr>
        <w:t> </w:t>
      </w:r>
      <w:r>
        <w:rPr>
          <w:color w:val="231F20"/>
        </w:rPr>
        <w:t>sau</w:t>
      </w:r>
      <w:r>
        <w:rPr>
          <w:color w:val="231F20"/>
          <w:spacing w:val="-2"/>
        </w:rPr>
        <w:t> </w:t>
      </w:r>
      <w:r>
        <w:rPr>
          <w:color w:val="231F20"/>
        </w:rPr>
        <w:t>khi</w:t>
      </w:r>
      <w:r>
        <w:rPr>
          <w:color w:val="231F20"/>
          <w:spacing w:val="-2"/>
        </w:rPr>
        <w:t> </w:t>
      </w:r>
      <w:r>
        <w:rPr>
          <w:color w:val="231F20"/>
        </w:rPr>
        <w:t>ý</w:t>
      </w:r>
      <w:r>
        <w:rPr>
          <w:color w:val="231F20"/>
          <w:spacing w:val="-2"/>
        </w:rPr>
        <w:t> </w:t>
      </w:r>
      <w:r>
        <w:rPr>
          <w:color w:val="231F20"/>
        </w:rPr>
        <w:t>môn</w:t>
      </w:r>
      <w:r>
        <w:rPr>
          <w:color w:val="231F20"/>
          <w:spacing w:val="-2"/>
        </w:rPr>
        <w:t> </w:t>
      </w:r>
      <w:r>
        <w:rPr>
          <w:color w:val="231F20"/>
        </w:rPr>
        <w:t>hướng</w:t>
      </w:r>
      <w:r>
        <w:rPr>
          <w:color w:val="231F20"/>
          <w:spacing w:val="-2"/>
        </w:rPr>
        <w:t> </w:t>
      </w:r>
      <w:r>
        <w:rPr>
          <w:color w:val="231F20"/>
        </w:rPr>
        <w:t>tâm</w:t>
      </w:r>
      <w:r>
        <w:rPr>
          <w:color w:val="231F20"/>
          <w:spacing w:val="-2"/>
        </w:rPr>
        <w:t> </w:t>
      </w:r>
      <w:r>
        <w:rPr>
          <w:color w:val="231F20"/>
        </w:rPr>
        <w:t>đã hướng đến đối tượng, sẽ có các tâm thiện sinh khởi. Nếu</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như</w:t>
      </w:r>
      <w:r>
        <w:rPr>
          <w:color w:val="231F20"/>
          <w:spacing w:val="-5"/>
        </w:rPr>
        <w:t> </w:t>
      </w:r>
      <w:r>
        <w:rPr>
          <w:color w:val="231F20"/>
        </w:rPr>
        <w:t>lý</w:t>
      </w:r>
      <w:r>
        <w:rPr>
          <w:color w:val="231F20"/>
          <w:spacing w:val="-5"/>
        </w:rPr>
        <w:t> </w:t>
      </w:r>
      <w:r>
        <w:rPr>
          <w:color w:val="231F20"/>
        </w:rPr>
        <w:t>tác</w:t>
      </w:r>
      <w:r>
        <w:rPr>
          <w:color w:val="231F20"/>
          <w:spacing w:val="-5"/>
        </w:rPr>
        <w:t> </w:t>
      </w:r>
      <w:r>
        <w:rPr>
          <w:color w:val="231F20"/>
        </w:rPr>
        <w:t>ý</w:t>
      </w:r>
      <w:r>
        <w:rPr>
          <w:color w:val="231F20"/>
          <w:spacing w:val="-5"/>
        </w:rPr>
        <w:t> </w:t>
      </w:r>
      <w:r>
        <w:rPr>
          <w:color w:val="231F20"/>
        </w:rPr>
        <w:t>tại</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sẽ</w:t>
      </w:r>
      <w:r>
        <w:rPr>
          <w:color w:val="231F20"/>
          <w:spacing w:val="-5"/>
        </w:rPr>
        <w:t> </w:t>
      </w:r>
      <w:r>
        <w:rPr>
          <w:color w:val="231F20"/>
        </w:rPr>
        <w:t>có thêm duyên cho như lý tác ý trong tương lai.</w:t>
      </w:r>
    </w:p>
    <w:p>
      <w:pPr>
        <w:pStyle w:val="BodyText"/>
        <w:spacing w:before="102"/>
        <w:ind w:left="510" w:right="0"/>
      </w:pPr>
      <w:r>
        <w:rPr>
          <w:color w:val="231F20"/>
          <w:spacing w:val="-2"/>
        </w:rPr>
        <w:t>Các</w:t>
      </w:r>
      <w:r>
        <w:rPr>
          <w:color w:val="231F20"/>
          <w:spacing w:val="-16"/>
        </w:rPr>
        <w:t> </w:t>
      </w:r>
      <w:r>
        <w:rPr>
          <w:color w:val="231F20"/>
          <w:spacing w:val="-2"/>
        </w:rPr>
        <w:t>tâm</w:t>
      </w:r>
      <w:r>
        <w:rPr>
          <w:color w:val="231F20"/>
          <w:spacing w:val="-16"/>
        </w:rPr>
        <w:t> </w:t>
      </w:r>
      <w:r>
        <w:rPr>
          <w:color w:val="231F20"/>
          <w:spacing w:val="-2"/>
        </w:rPr>
        <w:t>thiện</w:t>
      </w:r>
      <w:r>
        <w:rPr>
          <w:color w:val="231F20"/>
          <w:spacing w:val="-15"/>
        </w:rPr>
        <w:t> </w:t>
      </w:r>
      <w:r>
        <w:rPr>
          <w:color w:val="231F20"/>
          <w:spacing w:val="-2"/>
        </w:rPr>
        <w:t>và</w:t>
      </w:r>
      <w:r>
        <w:rPr>
          <w:color w:val="231F20"/>
          <w:spacing w:val="-16"/>
        </w:rPr>
        <w:t> </w:t>
      </w:r>
      <w:r>
        <w:rPr>
          <w:color w:val="231F20"/>
          <w:spacing w:val="-2"/>
        </w:rPr>
        <w:t>bất</w:t>
      </w:r>
      <w:r>
        <w:rPr>
          <w:color w:val="231F20"/>
          <w:spacing w:val="-15"/>
        </w:rPr>
        <w:t> </w:t>
      </w:r>
      <w:r>
        <w:rPr>
          <w:color w:val="231F20"/>
          <w:spacing w:val="-2"/>
        </w:rPr>
        <w:t>thiện</w:t>
      </w:r>
      <w:r>
        <w:rPr>
          <w:color w:val="231F20"/>
          <w:spacing w:val="-16"/>
        </w:rPr>
        <w:t> </w:t>
      </w:r>
      <w:r>
        <w:rPr>
          <w:color w:val="231F20"/>
          <w:spacing w:val="-2"/>
        </w:rPr>
        <w:t>sẽ</w:t>
      </w:r>
      <w:r>
        <w:rPr>
          <w:color w:val="231F20"/>
          <w:spacing w:val="-16"/>
        </w:rPr>
        <w:t> </w:t>
      </w:r>
      <w:r>
        <w:rPr>
          <w:color w:val="231F20"/>
          <w:spacing w:val="-2"/>
        </w:rPr>
        <w:t>phải</w:t>
      </w:r>
      <w:r>
        <w:rPr>
          <w:color w:val="231F20"/>
          <w:spacing w:val="-15"/>
        </w:rPr>
        <w:t> </w:t>
      </w:r>
      <w:r>
        <w:rPr>
          <w:color w:val="231F20"/>
          <w:spacing w:val="-2"/>
        </w:rPr>
        <w:t>sinh</w:t>
      </w:r>
      <w:r>
        <w:rPr>
          <w:color w:val="231F20"/>
          <w:spacing w:val="-16"/>
        </w:rPr>
        <w:t> </w:t>
      </w:r>
      <w:r>
        <w:rPr>
          <w:color w:val="231F20"/>
          <w:spacing w:val="-2"/>
        </w:rPr>
        <w:t>khởi</w:t>
      </w:r>
      <w:r>
        <w:rPr>
          <w:color w:val="231F20"/>
          <w:spacing w:val="-15"/>
        </w:rPr>
        <w:t> </w:t>
      </w:r>
      <w:r>
        <w:rPr>
          <w:color w:val="231F20"/>
          <w:spacing w:val="-2"/>
        </w:rPr>
        <w:t>vì</w:t>
      </w:r>
      <w:r>
        <w:rPr>
          <w:color w:val="231F20"/>
          <w:spacing w:val="-16"/>
        </w:rPr>
        <w:t> </w:t>
      </w:r>
      <w:r>
        <w:rPr>
          <w:color w:val="231F20"/>
          <w:spacing w:val="-2"/>
        </w:rPr>
        <w:t>ta</w:t>
      </w:r>
      <w:r>
        <w:rPr>
          <w:color w:val="231F20"/>
          <w:spacing w:val="-15"/>
        </w:rPr>
        <w:t> </w:t>
      </w:r>
      <w:r>
        <w:rPr>
          <w:color w:val="231F20"/>
          <w:spacing w:val="-7"/>
        </w:rPr>
        <w:t>đã</w:t>
      </w:r>
    </w:p>
    <w:p>
      <w:pPr>
        <w:pStyle w:val="BodyText"/>
        <w:spacing w:after="0"/>
        <w:sectPr>
          <w:pgSz w:w="7660" w:h="11630"/>
          <w:pgMar w:header="779" w:footer="0" w:top="1100" w:bottom="280" w:left="850" w:right="850"/>
        </w:sectPr>
      </w:pPr>
    </w:p>
    <w:p>
      <w:pPr>
        <w:pStyle w:val="BodyText"/>
        <w:spacing w:line="247" w:lineRule="auto" w:before="241"/>
      </w:pPr>
      <w:r>
        <w:rPr>
          <w:color w:val="231F20"/>
        </w:rPr>
        <w:t>tích</w:t>
      </w:r>
      <w:r>
        <w:rPr>
          <w:color w:val="231F20"/>
          <w:spacing w:val="-4"/>
        </w:rPr>
        <w:t> </w:t>
      </w:r>
      <w:r>
        <w:rPr>
          <w:color w:val="231F20"/>
        </w:rPr>
        <w:t>lũy</w:t>
      </w:r>
      <w:r>
        <w:rPr>
          <w:color w:val="231F20"/>
          <w:spacing w:val="-4"/>
        </w:rPr>
        <w:t> </w:t>
      </w:r>
      <w:r>
        <w:rPr>
          <w:color w:val="231F20"/>
        </w:rPr>
        <w:t>cả</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bất</w:t>
      </w:r>
      <w:r>
        <w:rPr>
          <w:color w:val="231F20"/>
          <w:spacing w:val="-4"/>
        </w:rPr>
        <w:t> </w:t>
      </w:r>
      <w:r>
        <w:rPr>
          <w:color w:val="231F20"/>
        </w:rPr>
        <w:t>thiện.</w:t>
      </w:r>
      <w:r>
        <w:rPr>
          <w:color w:val="231F20"/>
          <w:spacing w:val="-8"/>
        </w:rPr>
        <w:t> </w:t>
      </w:r>
      <w:r>
        <w:rPr>
          <w:color w:val="231F20"/>
        </w:rPr>
        <w:t>Ta</w:t>
      </w:r>
      <w:r>
        <w:rPr>
          <w:color w:val="231F20"/>
          <w:spacing w:val="-4"/>
        </w:rPr>
        <w:t> </w:t>
      </w:r>
      <w:r>
        <w:rPr>
          <w:color w:val="231F20"/>
        </w:rPr>
        <w:t>thường</w:t>
      </w:r>
      <w:r>
        <w:rPr>
          <w:color w:val="231F20"/>
          <w:spacing w:val="-4"/>
        </w:rPr>
        <w:t> </w:t>
      </w:r>
      <w:r>
        <w:rPr>
          <w:color w:val="231F20"/>
        </w:rPr>
        <w:t>có</w:t>
      </w:r>
      <w:r>
        <w:rPr>
          <w:color w:val="231F20"/>
          <w:spacing w:val="-4"/>
        </w:rPr>
        <w:t> </w:t>
      </w:r>
      <w:r>
        <w:rPr>
          <w:color w:val="231F20"/>
        </w:rPr>
        <w:t>xu</w:t>
      </w:r>
      <w:r>
        <w:rPr>
          <w:color w:val="231F20"/>
          <w:spacing w:val="-4"/>
        </w:rPr>
        <w:t> </w:t>
      </w:r>
      <w:r>
        <w:rPr>
          <w:color w:val="231F20"/>
        </w:rPr>
        <w:t>hướng đổ lỗi cho thế giới khi có sự sinh khởi của các phiền não, vì chúng ta không biết rằng phiền não được tích lũy trong tâm. Phiền não không nằm trong các đối tượng</w:t>
      </w:r>
      <w:r>
        <w:rPr>
          <w:color w:val="231F20"/>
          <w:spacing w:val="-17"/>
        </w:rPr>
        <w:t> </w:t>
      </w:r>
      <w:r>
        <w:rPr>
          <w:color w:val="231F20"/>
        </w:rPr>
        <w:t>xung</w:t>
      </w:r>
      <w:r>
        <w:rPr>
          <w:color w:val="231F20"/>
          <w:spacing w:val="-17"/>
        </w:rPr>
        <w:t> </w:t>
      </w:r>
      <w:r>
        <w:rPr>
          <w:color w:val="231F20"/>
        </w:rPr>
        <w:t>quanh</w:t>
      </w:r>
      <w:r>
        <w:rPr>
          <w:color w:val="231F20"/>
          <w:spacing w:val="-17"/>
        </w:rPr>
        <w:t> </w:t>
      </w:r>
      <w:r>
        <w:rPr>
          <w:color w:val="231F20"/>
        </w:rPr>
        <w:t>ta.</w:t>
      </w:r>
      <w:r>
        <w:rPr>
          <w:color w:val="231F20"/>
          <w:spacing w:val="-17"/>
        </w:rPr>
        <w:t> </w:t>
      </w:r>
      <w:r>
        <w:rPr>
          <w:color w:val="231F20"/>
        </w:rPr>
        <w:t>Ai</w:t>
      </w:r>
      <w:r>
        <w:rPr>
          <w:color w:val="231F20"/>
          <w:spacing w:val="-17"/>
        </w:rPr>
        <w:t> </w:t>
      </w:r>
      <w:r>
        <w:rPr>
          <w:color w:val="231F20"/>
        </w:rPr>
        <w:t>đó</w:t>
      </w:r>
      <w:r>
        <w:rPr>
          <w:color w:val="231F20"/>
          <w:spacing w:val="-16"/>
        </w:rPr>
        <w:t> </w:t>
      </w:r>
      <w:r>
        <w:rPr>
          <w:color w:val="231F20"/>
        </w:rPr>
        <w:t>có</w:t>
      </w:r>
      <w:r>
        <w:rPr>
          <w:color w:val="231F20"/>
          <w:spacing w:val="-14"/>
        </w:rPr>
        <w:t> </w:t>
      </w:r>
      <w:r>
        <w:rPr>
          <w:color w:val="231F20"/>
        </w:rPr>
        <w:t>thể</w:t>
      </w:r>
      <w:r>
        <w:rPr>
          <w:color w:val="231F20"/>
          <w:spacing w:val="-15"/>
        </w:rPr>
        <w:t> </w:t>
      </w:r>
      <w:r>
        <w:rPr>
          <w:color w:val="231F20"/>
        </w:rPr>
        <w:t>mong</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sáu căn</w:t>
      </w:r>
      <w:r>
        <w:rPr>
          <w:color w:val="231F20"/>
          <w:spacing w:val="-6"/>
        </w:rPr>
        <w:t> </w:t>
      </w:r>
      <w:r>
        <w:rPr>
          <w:color w:val="231F20"/>
        </w:rPr>
        <w:t>để</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phiền</w:t>
      </w:r>
      <w:r>
        <w:rPr>
          <w:color w:val="231F20"/>
          <w:spacing w:val="-6"/>
        </w:rPr>
        <w:t> </w:t>
      </w:r>
      <w:r>
        <w:rPr>
          <w:color w:val="231F20"/>
        </w:rPr>
        <w:t>não.</w:t>
      </w:r>
      <w:r>
        <w:rPr>
          <w:color w:val="231F20"/>
          <w:spacing w:val="-11"/>
        </w:rPr>
        <w:t> </w:t>
      </w:r>
      <w:r>
        <w:rPr>
          <w:color w:val="231F20"/>
        </w:rPr>
        <w:t>Tuy</w:t>
      </w:r>
      <w:r>
        <w:rPr>
          <w:color w:val="231F20"/>
          <w:spacing w:val="-6"/>
        </w:rPr>
        <w:t> </w:t>
      </w:r>
      <w:r>
        <w:rPr>
          <w:color w:val="231F20"/>
        </w:rPr>
        <w:t>nhiên,</w:t>
      </w:r>
      <w:r>
        <w:rPr>
          <w:color w:val="231F20"/>
          <w:spacing w:val="-6"/>
        </w:rPr>
        <w:t> </w:t>
      </w:r>
      <w:r>
        <w:rPr>
          <w:color w:val="231F20"/>
        </w:rPr>
        <w:t>cách</w:t>
      </w:r>
      <w:r>
        <w:rPr>
          <w:color w:val="231F20"/>
          <w:spacing w:val="-6"/>
        </w:rPr>
        <w:t> </w:t>
      </w:r>
      <w:r>
        <w:rPr>
          <w:color w:val="231F20"/>
        </w:rPr>
        <w:t>duy</w:t>
      </w:r>
      <w:r>
        <w:rPr>
          <w:color w:val="231F20"/>
          <w:spacing w:val="-6"/>
        </w:rPr>
        <w:t> </w:t>
      </w:r>
      <w:r>
        <w:rPr>
          <w:color w:val="231F20"/>
        </w:rPr>
        <w:t>nhất để</w:t>
      </w:r>
      <w:r>
        <w:rPr>
          <w:color w:val="231F20"/>
          <w:spacing w:val="-9"/>
        </w:rPr>
        <w:t> </w:t>
      </w:r>
      <w:r>
        <w:rPr>
          <w:color w:val="231F20"/>
        </w:rPr>
        <w:t>diệt</w:t>
      </w:r>
      <w:r>
        <w:rPr>
          <w:color w:val="231F20"/>
          <w:spacing w:val="-9"/>
        </w:rPr>
        <w:t> </w:t>
      </w:r>
      <w:r>
        <w:rPr>
          <w:color w:val="231F20"/>
        </w:rPr>
        <w:t>trừ</w:t>
      </w:r>
      <w:r>
        <w:rPr>
          <w:color w:val="231F20"/>
          <w:spacing w:val="-9"/>
        </w:rPr>
        <w:t> </w:t>
      </w:r>
      <w:r>
        <w:rPr>
          <w:color w:val="231F20"/>
        </w:rPr>
        <w:t>phiền</w:t>
      </w:r>
      <w:r>
        <w:rPr>
          <w:color w:val="231F20"/>
          <w:spacing w:val="-9"/>
        </w:rPr>
        <w:t> </w:t>
      </w:r>
      <w:r>
        <w:rPr>
          <w:color w:val="231F20"/>
        </w:rPr>
        <w:t>não</w:t>
      </w:r>
      <w:r>
        <w:rPr>
          <w:color w:val="231F20"/>
          <w:spacing w:val="-9"/>
        </w:rPr>
        <w:t> </w:t>
      </w:r>
      <w:r>
        <w:rPr>
          <w:color w:val="231F20"/>
        </w:rPr>
        <w:t>là</w:t>
      </w:r>
      <w:r>
        <w:rPr>
          <w:color w:val="231F20"/>
          <w:spacing w:val="-9"/>
        </w:rPr>
        <w:t> </w:t>
      </w:r>
      <w:r>
        <w:rPr>
          <w:color w:val="231F20"/>
        </w:rPr>
        <w:t>biết</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qua sáu</w:t>
      </w:r>
      <w:r>
        <w:rPr>
          <w:color w:val="231F20"/>
          <w:spacing w:val="-9"/>
        </w:rPr>
        <w:t> </w:t>
      </w:r>
      <w:r>
        <w:rPr>
          <w:color w:val="231F20"/>
        </w:rPr>
        <w:t>căn.</w:t>
      </w:r>
      <w:r>
        <w:rPr>
          <w:color w:val="231F20"/>
          <w:spacing w:val="-14"/>
        </w:rPr>
        <w:t> </w:t>
      </w:r>
      <w:r>
        <w:rPr>
          <w:color w:val="231F20"/>
        </w:rPr>
        <w:t>Ta</w:t>
      </w:r>
      <w:r>
        <w:rPr>
          <w:color w:val="231F20"/>
          <w:spacing w:val="-9"/>
        </w:rPr>
        <w:t> </w:t>
      </w:r>
      <w:r>
        <w:rPr>
          <w:color w:val="231F20"/>
        </w:rPr>
        <w:t>đọc</w:t>
      </w:r>
      <w:r>
        <w:rPr>
          <w:color w:val="231F20"/>
          <w:spacing w:val="-9"/>
        </w:rPr>
        <w:t> </w:t>
      </w:r>
      <w:r>
        <w:rPr>
          <w:color w:val="231F20"/>
        </w:rPr>
        <w:t>trong</w:t>
      </w:r>
      <w:r>
        <w:rPr>
          <w:color w:val="231F20"/>
          <w:spacing w:val="-9"/>
        </w:rPr>
        <w:t> </w:t>
      </w:r>
      <w:r>
        <w:rPr>
          <w:i/>
          <w:color w:val="231F20"/>
        </w:rPr>
        <w:t>Tương</w:t>
      </w:r>
      <w:r>
        <w:rPr>
          <w:i/>
          <w:color w:val="231F20"/>
          <w:spacing w:val="-9"/>
        </w:rPr>
        <w:t> </w:t>
      </w:r>
      <w:r>
        <w:rPr>
          <w:i/>
          <w:color w:val="231F20"/>
        </w:rPr>
        <w:t>Ưng</w:t>
      </w:r>
      <w:r>
        <w:rPr>
          <w:i/>
          <w:color w:val="231F20"/>
          <w:spacing w:val="-9"/>
        </w:rPr>
        <w:t> </w:t>
      </w:r>
      <w:r>
        <w:rPr>
          <w:i/>
          <w:color w:val="231F20"/>
        </w:rPr>
        <w:t>Bộ</w:t>
      </w:r>
      <w:r>
        <w:rPr>
          <w:i/>
          <w:color w:val="231F20"/>
          <w:spacing w:val="-9"/>
        </w:rPr>
        <w:t> </w:t>
      </w:r>
      <w:r>
        <w:rPr>
          <w:i/>
          <w:color w:val="231F20"/>
        </w:rPr>
        <w:t>Kinh</w:t>
      </w:r>
      <w:r>
        <w:rPr>
          <w:i/>
          <w:color w:val="231F20"/>
          <w:spacing w:val="-9"/>
        </w:rPr>
        <w:t> </w:t>
      </w:r>
      <w:r>
        <w:rPr>
          <w:color w:val="231F20"/>
        </w:rPr>
        <w:t>(IV.</w:t>
      </w:r>
      <w:r>
        <w:rPr>
          <w:color w:val="231F20"/>
          <w:spacing w:val="-9"/>
        </w:rPr>
        <w:t> </w:t>
      </w:r>
      <w:r>
        <w:rPr>
          <w:i/>
          <w:color w:val="231F20"/>
        </w:rPr>
        <w:t>Thiên Sáu</w:t>
      </w:r>
      <w:r>
        <w:rPr>
          <w:i/>
          <w:color w:val="231F20"/>
          <w:spacing w:val="10"/>
        </w:rPr>
        <w:t> </w:t>
      </w:r>
      <w:r>
        <w:rPr>
          <w:i/>
          <w:color w:val="231F20"/>
        </w:rPr>
        <w:t>Xứ</w:t>
      </w:r>
      <w:r>
        <w:rPr>
          <w:color w:val="231F20"/>
        </w:rPr>
        <w:t>,</w:t>
      </w:r>
      <w:r>
        <w:rPr>
          <w:color w:val="231F20"/>
          <w:spacing w:val="10"/>
        </w:rPr>
        <w:t> </w:t>
      </w:r>
      <w:r>
        <w:rPr>
          <w:i/>
          <w:color w:val="231F20"/>
        </w:rPr>
        <w:t>Tương</w:t>
      </w:r>
      <w:r>
        <w:rPr>
          <w:i/>
          <w:color w:val="231F20"/>
          <w:spacing w:val="11"/>
        </w:rPr>
        <w:t> </w:t>
      </w:r>
      <w:r>
        <w:rPr>
          <w:i/>
          <w:color w:val="231F20"/>
        </w:rPr>
        <w:t>Ưng</w:t>
      </w:r>
      <w:r>
        <w:rPr>
          <w:i/>
          <w:color w:val="231F20"/>
          <w:spacing w:val="10"/>
        </w:rPr>
        <w:t> </w:t>
      </w:r>
      <w:r>
        <w:rPr>
          <w:i/>
          <w:color w:val="231F20"/>
        </w:rPr>
        <w:t>Sáu</w:t>
      </w:r>
      <w:r>
        <w:rPr>
          <w:i/>
          <w:color w:val="231F20"/>
          <w:spacing w:val="11"/>
        </w:rPr>
        <w:t> </w:t>
      </w:r>
      <w:r>
        <w:rPr>
          <w:i/>
          <w:color w:val="231F20"/>
        </w:rPr>
        <w:t>Xứ</w:t>
      </w:r>
      <w:r>
        <w:rPr>
          <w:color w:val="231F20"/>
        </w:rPr>
        <w:t>,</w:t>
      </w:r>
      <w:r>
        <w:rPr>
          <w:color w:val="231F20"/>
          <w:spacing w:val="10"/>
        </w:rPr>
        <w:t> </w:t>
      </w:r>
      <w:r>
        <w:rPr>
          <w:i/>
          <w:color w:val="231F20"/>
        </w:rPr>
        <w:t>Năm</w:t>
      </w:r>
      <w:r>
        <w:rPr>
          <w:i/>
          <w:color w:val="231F20"/>
          <w:spacing w:val="10"/>
        </w:rPr>
        <w:t> </w:t>
      </w:r>
      <w:r>
        <w:rPr>
          <w:i/>
          <w:color w:val="231F20"/>
        </w:rPr>
        <w:t>mươi</w:t>
      </w:r>
      <w:r>
        <w:rPr>
          <w:i/>
          <w:color w:val="231F20"/>
          <w:spacing w:val="11"/>
        </w:rPr>
        <w:t> </w:t>
      </w:r>
      <w:r>
        <w:rPr>
          <w:i/>
          <w:color w:val="231F20"/>
        </w:rPr>
        <w:t>kinh</w:t>
      </w:r>
      <w:r>
        <w:rPr>
          <w:i/>
          <w:color w:val="231F20"/>
          <w:spacing w:val="10"/>
        </w:rPr>
        <w:t> </w:t>
      </w:r>
      <w:r>
        <w:rPr>
          <w:i/>
          <w:color w:val="231F20"/>
        </w:rPr>
        <w:t>thứ</w:t>
      </w:r>
      <w:r>
        <w:rPr>
          <w:i/>
          <w:color w:val="231F20"/>
          <w:spacing w:val="11"/>
        </w:rPr>
        <w:t> </w:t>
      </w:r>
      <w:r>
        <w:rPr>
          <w:i/>
          <w:color w:val="231F20"/>
          <w:spacing w:val="-5"/>
        </w:rPr>
        <w:t>t</w:t>
      </w:r>
      <w:r>
        <w:rPr>
          <w:color w:val="231F20"/>
          <w:spacing w:val="-5"/>
        </w:rPr>
        <w:t>ư,</w:t>
      </w:r>
    </w:p>
    <w:p>
      <w:pPr>
        <w:spacing w:line="247" w:lineRule="auto" w:before="8"/>
        <w:ind w:left="113" w:right="111" w:firstLine="0"/>
        <w:jc w:val="both"/>
        <w:rPr>
          <w:sz w:val="27"/>
        </w:rPr>
      </w:pPr>
      <w:r>
        <w:rPr>
          <w:color w:val="231F20"/>
          <w:sz w:val="27"/>
        </w:rPr>
        <w:t>III.</w:t>
      </w:r>
      <w:r>
        <w:rPr>
          <w:color w:val="231F20"/>
          <w:spacing w:val="-9"/>
          <w:sz w:val="27"/>
        </w:rPr>
        <w:t> </w:t>
      </w:r>
      <w:r>
        <w:rPr>
          <w:i/>
          <w:color w:val="231F20"/>
          <w:sz w:val="27"/>
        </w:rPr>
        <w:t>Phẩm</w:t>
      </w:r>
      <w:r>
        <w:rPr>
          <w:i/>
          <w:color w:val="231F20"/>
          <w:spacing w:val="-9"/>
          <w:sz w:val="27"/>
        </w:rPr>
        <w:t> </w:t>
      </w:r>
      <w:r>
        <w:rPr>
          <w:i/>
          <w:color w:val="231F20"/>
          <w:sz w:val="27"/>
        </w:rPr>
        <w:t>Biển</w:t>
      </w:r>
      <w:r>
        <w:rPr>
          <w:i/>
          <w:color w:val="231F20"/>
          <w:spacing w:val="-9"/>
          <w:sz w:val="27"/>
        </w:rPr>
        <w:t> </w:t>
      </w:r>
      <w:r>
        <w:rPr>
          <w:color w:val="231F20"/>
          <w:sz w:val="27"/>
        </w:rPr>
        <w:t>,</w:t>
      </w:r>
      <w:r>
        <w:rPr>
          <w:color w:val="231F20"/>
          <w:spacing w:val="-9"/>
          <w:sz w:val="27"/>
        </w:rPr>
        <w:t> </w:t>
      </w:r>
      <w:r>
        <w:rPr>
          <w:color w:val="231F20"/>
          <w:sz w:val="27"/>
        </w:rPr>
        <w:t>194.</w:t>
      </w:r>
      <w:r>
        <w:rPr>
          <w:color w:val="231F20"/>
          <w:spacing w:val="-9"/>
          <w:sz w:val="27"/>
        </w:rPr>
        <w:t> </w:t>
      </w:r>
      <w:r>
        <w:rPr>
          <w:i/>
          <w:color w:val="231F20"/>
          <w:sz w:val="27"/>
        </w:rPr>
        <w:t>Với</w:t>
      </w:r>
      <w:r>
        <w:rPr>
          <w:i/>
          <w:color w:val="231F20"/>
          <w:spacing w:val="-9"/>
          <w:sz w:val="27"/>
        </w:rPr>
        <w:t> </w:t>
      </w:r>
      <w:r>
        <w:rPr>
          <w:i/>
          <w:color w:val="231F20"/>
          <w:sz w:val="27"/>
        </w:rPr>
        <w:t>lửa</w:t>
      </w:r>
      <w:r>
        <w:rPr>
          <w:i/>
          <w:color w:val="231F20"/>
          <w:spacing w:val="-9"/>
          <w:sz w:val="27"/>
        </w:rPr>
        <w:t> </w:t>
      </w:r>
      <w:r>
        <w:rPr>
          <w:i/>
          <w:color w:val="231F20"/>
          <w:sz w:val="27"/>
        </w:rPr>
        <w:t>cháy</w:t>
      </w:r>
      <w:r>
        <w:rPr>
          <w:color w:val="231F20"/>
          <w:sz w:val="27"/>
        </w:rPr>
        <w:t>)</w:t>
      </w:r>
      <w:r>
        <w:rPr>
          <w:color w:val="231F20"/>
          <w:spacing w:val="-9"/>
          <w:sz w:val="27"/>
        </w:rPr>
        <w:t> </w:t>
      </w:r>
      <w:r>
        <w:rPr>
          <w:color w:val="231F20"/>
          <w:sz w:val="27"/>
        </w:rPr>
        <w:t>rằng</w:t>
      </w:r>
      <w:r>
        <w:rPr>
          <w:color w:val="231F20"/>
          <w:spacing w:val="-9"/>
          <w:sz w:val="27"/>
        </w:rPr>
        <w:t> </w:t>
      </w:r>
      <w:r>
        <w:rPr>
          <w:color w:val="231F20"/>
          <w:sz w:val="27"/>
        </w:rPr>
        <w:t>đức</w:t>
      </w:r>
      <w:r>
        <w:rPr>
          <w:color w:val="231F20"/>
          <w:spacing w:val="-9"/>
          <w:sz w:val="27"/>
        </w:rPr>
        <w:t> </w:t>
      </w:r>
      <w:r>
        <w:rPr>
          <w:color w:val="231F20"/>
          <w:sz w:val="27"/>
        </w:rPr>
        <w:t>Phật</w:t>
      </w:r>
      <w:r>
        <w:rPr>
          <w:color w:val="231F20"/>
          <w:spacing w:val="-9"/>
          <w:sz w:val="27"/>
        </w:rPr>
        <w:t> </w:t>
      </w:r>
      <w:r>
        <w:rPr>
          <w:color w:val="231F20"/>
          <w:sz w:val="27"/>
        </w:rPr>
        <w:t>nói với các chư tỳ kheo:</w:t>
      </w:r>
    </w:p>
    <w:p>
      <w:pPr>
        <w:spacing w:line="249" w:lineRule="auto" w:before="116"/>
        <w:ind w:left="737" w:right="111" w:firstLine="0"/>
        <w:jc w:val="both"/>
        <w:rPr>
          <w:i/>
          <w:sz w:val="26"/>
        </w:rPr>
      </w:pPr>
      <w:r>
        <w:rPr>
          <w:i/>
          <w:color w:val="231F20"/>
          <w:sz w:val="26"/>
        </w:rPr>
        <w:t>Này các Tỳ-kheo, Ta sẽ giảng cho các Ông </w:t>
      </w:r>
      <w:r>
        <w:rPr>
          <w:i/>
          <w:color w:val="231F20"/>
          <w:sz w:val="26"/>
        </w:rPr>
        <w:t>về pháp môn lửa cháy, pháp môn Chánh pháp. Hãy lắng nghe. Và này các Tỳ-kheo, thế nào là pháp môn lửa cháy, pháp môn Chánh pháp?</w:t>
      </w:r>
    </w:p>
    <w:p>
      <w:pPr>
        <w:spacing w:line="249" w:lineRule="auto" w:before="118"/>
        <w:ind w:left="737" w:right="111" w:firstLine="0"/>
        <w:jc w:val="both"/>
        <w:rPr>
          <w:i/>
          <w:sz w:val="26"/>
        </w:rPr>
      </w:pPr>
      <w:r>
        <w:rPr>
          <w:i/>
          <w:color w:val="231F20"/>
          <w:spacing w:val="-4"/>
          <w:sz w:val="26"/>
        </w:rPr>
        <w:t>Thật</w:t>
      </w:r>
      <w:r>
        <w:rPr>
          <w:i/>
          <w:color w:val="231F20"/>
          <w:spacing w:val="-13"/>
          <w:sz w:val="26"/>
        </w:rPr>
        <w:t> </w:t>
      </w:r>
      <w:r>
        <w:rPr>
          <w:i/>
          <w:color w:val="231F20"/>
          <w:spacing w:val="-4"/>
          <w:sz w:val="26"/>
        </w:rPr>
        <w:t>tốt</w:t>
      </w:r>
      <w:r>
        <w:rPr>
          <w:i/>
          <w:color w:val="231F20"/>
          <w:spacing w:val="-12"/>
          <w:sz w:val="26"/>
        </w:rPr>
        <w:t> </w:t>
      </w:r>
      <w:r>
        <w:rPr>
          <w:i/>
          <w:color w:val="231F20"/>
          <w:spacing w:val="-4"/>
          <w:sz w:val="26"/>
        </w:rPr>
        <w:t>hơn,</w:t>
      </w:r>
      <w:r>
        <w:rPr>
          <w:i/>
          <w:color w:val="231F20"/>
          <w:spacing w:val="-12"/>
          <w:sz w:val="26"/>
        </w:rPr>
        <w:t> </w:t>
      </w:r>
      <w:r>
        <w:rPr>
          <w:i/>
          <w:color w:val="231F20"/>
          <w:spacing w:val="-4"/>
          <w:sz w:val="26"/>
        </w:rPr>
        <w:t>này</w:t>
      </w:r>
      <w:r>
        <w:rPr>
          <w:i/>
          <w:color w:val="231F20"/>
          <w:spacing w:val="-12"/>
          <w:sz w:val="26"/>
        </w:rPr>
        <w:t> </w:t>
      </w:r>
      <w:r>
        <w:rPr>
          <w:i/>
          <w:color w:val="231F20"/>
          <w:spacing w:val="-4"/>
          <w:sz w:val="26"/>
        </w:rPr>
        <w:t>các</w:t>
      </w:r>
      <w:r>
        <w:rPr>
          <w:i/>
          <w:color w:val="231F20"/>
          <w:spacing w:val="-13"/>
          <w:sz w:val="26"/>
        </w:rPr>
        <w:t> </w:t>
      </w:r>
      <w:r>
        <w:rPr>
          <w:i/>
          <w:color w:val="231F20"/>
          <w:spacing w:val="-4"/>
          <w:sz w:val="26"/>
        </w:rPr>
        <w:t>Tỳ-kheo,</w:t>
      </w:r>
      <w:r>
        <w:rPr>
          <w:i/>
          <w:color w:val="231F20"/>
          <w:spacing w:val="-12"/>
          <w:sz w:val="26"/>
        </w:rPr>
        <w:t> </w:t>
      </w:r>
      <w:r>
        <w:rPr>
          <w:i/>
          <w:color w:val="231F20"/>
          <w:spacing w:val="-4"/>
          <w:sz w:val="26"/>
        </w:rPr>
        <w:t>nếu</w:t>
      </w:r>
      <w:r>
        <w:rPr>
          <w:i/>
          <w:color w:val="231F20"/>
          <w:spacing w:val="-12"/>
          <w:sz w:val="26"/>
        </w:rPr>
        <w:t> </w:t>
      </w:r>
      <w:r>
        <w:rPr>
          <w:i/>
          <w:color w:val="231F20"/>
          <w:spacing w:val="-4"/>
          <w:sz w:val="26"/>
        </w:rPr>
        <w:t>nhãn</w:t>
      </w:r>
      <w:r>
        <w:rPr>
          <w:i/>
          <w:color w:val="231F20"/>
          <w:spacing w:val="-12"/>
          <w:sz w:val="26"/>
        </w:rPr>
        <w:t> </w:t>
      </w:r>
      <w:r>
        <w:rPr>
          <w:i/>
          <w:color w:val="231F20"/>
          <w:spacing w:val="-4"/>
          <w:sz w:val="26"/>
        </w:rPr>
        <w:t>căn</w:t>
      </w:r>
      <w:r>
        <w:rPr>
          <w:i/>
          <w:color w:val="231F20"/>
          <w:spacing w:val="-13"/>
          <w:sz w:val="26"/>
        </w:rPr>
        <w:t> </w:t>
      </w:r>
      <w:r>
        <w:rPr>
          <w:i/>
          <w:color w:val="231F20"/>
          <w:spacing w:val="-4"/>
          <w:sz w:val="26"/>
        </w:rPr>
        <w:t>bị</w:t>
      </w:r>
      <w:r>
        <w:rPr>
          <w:i/>
          <w:color w:val="231F20"/>
          <w:spacing w:val="-12"/>
          <w:sz w:val="26"/>
        </w:rPr>
        <w:t> </w:t>
      </w:r>
      <w:r>
        <w:rPr>
          <w:i/>
          <w:color w:val="231F20"/>
          <w:spacing w:val="-4"/>
          <w:sz w:val="26"/>
        </w:rPr>
        <w:t>hủy </w:t>
      </w:r>
      <w:r>
        <w:rPr>
          <w:i/>
          <w:color w:val="231F20"/>
          <w:spacing w:val="-2"/>
          <w:sz w:val="26"/>
        </w:rPr>
        <w:t>hoại</w:t>
      </w:r>
      <w:r>
        <w:rPr>
          <w:i/>
          <w:color w:val="231F20"/>
          <w:spacing w:val="-15"/>
          <w:sz w:val="26"/>
        </w:rPr>
        <w:t> </w:t>
      </w:r>
      <w:r>
        <w:rPr>
          <w:i/>
          <w:color w:val="231F20"/>
          <w:spacing w:val="-2"/>
          <w:sz w:val="26"/>
        </w:rPr>
        <w:t>với</w:t>
      </w:r>
      <w:r>
        <w:rPr>
          <w:i/>
          <w:color w:val="231F20"/>
          <w:spacing w:val="-14"/>
          <w:sz w:val="26"/>
        </w:rPr>
        <w:t> </w:t>
      </w:r>
      <w:r>
        <w:rPr>
          <w:i/>
          <w:color w:val="231F20"/>
          <w:spacing w:val="-2"/>
          <w:sz w:val="26"/>
        </w:rPr>
        <w:t>một</w:t>
      </w:r>
      <w:r>
        <w:rPr>
          <w:i/>
          <w:color w:val="231F20"/>
          <w:spacing w:val="-14"/>
          <w:sz w:val="26"/>
        </w:rPr>
        <w:t> </w:t>
      </w:r>
      <w:r>
        <w:rPr>
          <w:i/>
          <w:color w:val="231F20"/>
          <w:spacing w:val="-2"/>
          <w:sz w:val="26"/>
        </w:rPr>
        <w:t>cây</w:t>
      </w:r>
      <w:r>
        <w:rPr>
          <w:i/>
          <w:color w:val="231F20"/>
          <w:spacing w:val="-14"/>
          <w:sz w:val="26"/>
        </w:rPr>
        <w:t> </w:t>
      </w:r>
      <w:r>
        <w:rPr>
          <w:i/>
          <w:color w:val="231F20"/>
          <w:spacing w:val="-2"/>
          <w:sz w:val="26"/>
        </w:rPr>
        <w:t>kim</w:t>
      </w:r>
      <w:r>
        <w:rPr>
          <w:i/>
          <w:color w:val="231F20"/>
          <w:spacing w:val="-15"/>
          <w:sz w:val="26"/>
        </w:rPr>
        <w:t> </w:t>
      </w:r>
      <w:r>
        <w:rPr>
          <w:i/>
          <w:color w:val="231F20"/>
          <w:spacing w:val="-2"/>
          <w:sz w:val="26"/>
        </w:rPr>
        <w:t>bằng</w:t>
      </w:r>
      <w:r>
        <w:rPr>
          <w:i/>
          <w:color w:val="231F20"/>
          <w:spacing w:val="-14"/>
          <w:sz w:val="26"/>
        </w:rPr>
        <w:t> </w:t>
      </w:r>
      <w:r>
        <w:rPr>
          <w:i/>
          <w:color w:val="231F20"/>
          <w:spacing w:val="-2"/>
          <w:sz w:val="26"/>
        </w:rPr>
        <w:t>sắt</w:t>
      </w:r>
      <w:r>
        <w:rPr>
          <w:i/>
          <w:color w:val="231F20"/>
          <w:spacing w:val="-14"/>
          <w:sz w:val="26"/>
        </w:rPr>
        <w:t> </w:t>
      </w:r>
      <w:r>
        <w:rPr>
          <w:i/>
          <w:color w:val="231F20"/>
          <w:spacing w:val="-2"/>
          <w:sz w:val="26"/>
        </w:rPr>
        <w:t>nung</w:t>
      </w:r>
      <w:r>
        <w:rPr>
          <w:i/>
          <w:color w:val="231F20"/>
          <w:spacing w:val="-14"/>
          <w:sz w:val="26"/>
        </w:rPr>
        <w:t> </w:t>
      </w:r>
      <w:r>
        <w:rPr>
          <w:i/>
          <w:color w:val="231F20"/>
          <w:spacing w:val="-2"/>
          <w:sz w:val="26"/>
        </w:rPr>
        <w:t>đỏ,</w:t>
      </w:r>
      <w:r>
        <w:rPr>
          <w:i/>
          <w:color w:val="231F20"/>
          <w:spacing w:val="-15"/>
          <w:sz w:val="26"/>
        </w:rPr>
        <w:t> </w:t>
      </w:r>
      <w:r>
        <w:rPr>
          <w:i/>
          <w:color w:val="231F20"/>
          <w:spacing w:val="-2"/>
          <w:sz w:val="26"/>
        </w:rPr>
        <w:t>hừng</w:t>
      </w:r>
      <w:r>
        <w:rPr>
          <w:i/>
          <w:color w:val="231F20"/>
          <w:spacing w:val="-14"/>
          <w:sz w:val="26"/>
        </w:rPr>
        <w:t> </w:t>
      </w:r>
      <w:r>
        <w:rPr>
          <w:i/>
          <w:color w:val="231F20"/>
          <w:spacing w:val="-2"/>
          <w:sz w:val="26"/>
        </w:rPr>
        <w:t>cháy, </w:t>
      </w:r>
      <w:r>
        <w:rPr>
          <w:i/>
          <w:color w:val="231F20"/>
          <w:sz w:val="26"/>
        </w:rPr>
        <w:t>rực</w:t>
      </w:r>
      <w:r>
        <w:rPr>
          <w:i/>
          <w:color w:val="231F20"/>
          <w:spacing w:val="-12"/>
          <w:sz w:val="26"/>
        </w:rPr>
        <w:t> </w:t>
      </w:r>
      <w:r>
        <w:rPr>
          <w:i/>
          <w:color w:val="231F20"/>
          <w:sz w:val="26"/>
        </w:rPr>
        <w:t>cháy,</w:t>
      </w:r>
      <w:r>
        <w:rPr>
          <w:i/>
          <w:color w:val="231F20"/>
          <w:spacing w:val="-12"/>
          <w:sz w:val="26"/>
        </w:rPr>
        <w:t> </w:t>
      </w:r>
      <w:r>
        <w:rPr>
          <w:i/>
          <w:color w:val="231F20"/>
          <w:sz w:val="26"/>
        </w:rPr>
        <w:t>cháy</w:t>
      </w:r>
      <w:r>
        <w:rPr>
          <w:i/>
          <w:color w:val="231F20"/>
          <w:spacing w:val="-12"/>
          <w:sz w:val="26"/>
        </w:rPr>
        <w:t> </w:t>
      </w:r>
      <w:r>
        <w:rPr>
          <w:i/>
          <w:color w:val="231F20"/>
          <w:sz w:val="26"/>
        </w:rPr>
        <w:t>lửa</w:t>
      </w:r>
      <w:r>
        <w:rPr>
          <w:i/>
          <w:color w:val="231F20"/>
          <w:spacing w:val="-12"/>
          <w:sz w:val="26"/>
        </w:rPr>
        <w:t> </w:t>
      </w:r>
      <w:r>
        <w:rPr>
          <w:i/>
          <w:color w:val="231F20"/>
          <w:sz w:val="26"/>
        </w:rPr>
        <w:t>ngọn.</w:t>
      </w:r>
      <w:r>
        <w:rPr>
          <w:i/>
          <w:color w:val="231F20"/>
          <w:spacing w:val="-12"/>
          <w:sz w:val="26"/>
        </w:rPr>
        <w:t> </w:t>
      </w:r>
      <w:r>
        <w:rPr>
          <w:i/>
          <w:color w:val="231F20"/>
          <w:sz w:val="26"/>
        </w:rPr>
        <w:t>Như</w:t>
      </w:r>
      <w:r>
        <w:rPr>
          <w:i/>
          <w:color w:val="231F20"/>
          <w:spacing w:val="-13"/>
          <w:sz w:val="26"/>
        </w:rPr>
        <w:t> </w:t>
      </w:r>
      <w:r>
        <w:rPr>
          <w:i/>
          <w:color w:val="231F20"/>
          <w:sz w:val="26"/>
        </w:rPr>
        <w:t>vậy,</w:t>
      </w:r>
      <w:r>
        <w:rPr>
          <w:i/>
          <w:color w:val="231F20"/>
          <w:spacing w:val="-12"/>
          <w:sz w:val="26"/>
        </w:rPr>
        <w:t> </w:t>
      </w:r>
      <w:r>
        <w:rPr>
          <w:i/>
          <w:color w:val="231F20"/>
          <w:sz w:val="26"/>
        </w:rPr>
        <w:t>không</w:t>
      </w:r>
      <w:r>
        <w:rPr>
          <w:i/>
          <w:color w:val="231F20"/>
          <w:spacing w:val="-12"/>
          <w:sz w:val="26"/>
        </w:rPr>
        <w:t> </w:t>
      </w:r>
      <w:r>
        <w:rPr>
          <w:i/>
          <w:color w:val="231F20"/>
          <w:sz w:val="26"/>
        </w:rPr>
        <w:t>có</w:t>
      </w:r>
      <w:r>
        <w:rPr>
          <w:i/>
          <w:color w:val="231F20"/>
          <w:spacing w:val="-12"/>
          <w:sz w:val="26"/>
        </w:rPr>
        <w:t> </w:t>
      </w:r>
      <w:r>
        <w:rPr>
          <w:i/>
          <w:color w:val="231F20"/>
          <w:sz w:val="26"/>
        </w:rPr>
        <w:t>chấp thủ</w:t>
      </w:r>
      <w:r>
        <w:rPr>
          <w:i/>
          <w:color w:val="231F20"/>
          <w:spacing w:val="-8"/>
          <w:sz w:val="26"/>
        </w:rPr>
        <w:t> </w:t>
      </w:r>
      <w:r>
        <w:rPr>
          <w:i/>
          <w:color w:val="231F20"/>
          <w:sz w:val="26"/>
        </w:rPr>
        <w:t>tướng</w:t>
      </w:r>
      <w:r>
        <w:rPr>
          <w:i/>
          <w:color w:val="231F20"/>
          <w:spacing w:val="-8"/>
          <w:sz w:val="26"/>
        </w:rPr>
        <w:t> </w:t>
      </w:r>
      <w:r>
        <w:rPr>
          <w:i/>
          <w:color w:val="231F20"/>
          <w:sz w:val="26"/>
        </w:rPr>
        <w:t>riêng,</w:t>
      </w:r>
      <w:r>
        <w:rPr>
          <w:i/>
          <w:color w:val="231F20"/>
          <w:spacing w:val="-8"/>
          <w:sz w:val="26"/>
        </w:rPr>
        <w:t> </w:t>
      </w:r>
      <w:r>
        <w:rPr>
          <w:i/>
          <w:color w:val="231F20"/>
          <w:sz w:val="26"/>
        </w:rPr>
        <w:t>không</w:t>
      </w:r>
      <w:r>
        <w:rPr>
          <w:i/>
          <w:color w:val="231F20"/>
          <w:spacing w:val="-8"/>
          <w:sz w:val="26"/>
        </w:rPr>
        <w:t> </w:t>
      </w:r>
      <w:r>
        <w:rPr>
          <w:i/>
          <w:color w:val="231F20"/>
          <w:sz w:val="26"/>
        </w:rPr>
        <w:t>chấp</w:t>
      </w:r>
      <w:r>
        <w:rPr>
          <w:i/>
          <w:color w:val="231F20"/>
          <w:spacing w:val="-8"/>
          <w:sz w:val="26"/>
        </w:rPr>
        <w:t> </w:t>
      </w:r>
      <w:r>
        <w:rPr>
          <w:i/>
          <w:color w:val="231F20"/>
          <w:sz w:val="26"/>
        </w:rPr>
        <w:t>thủ</w:t>
      </w:r>
      <w:r>
        <w:rPr>
          <w:i/>
          <w:color w:val="231F20"/>
          <w:spacing w:val="-8"/>
          <w:sz w:val="26"/>
        </w:rPr>
        <w:t> </w:t>
      </w:r>
      <w:r>
        <w:rPr>
          <w:i/>
          <w:color w:val="231F20"/>
          <w:sz w:val="26"/>
        </w:rPr>
        <w:t>tướng</w:t>
      </w:r>
      <w:r>
        <w:rPr>
          <w:i/>
          <w:color w:val="231F20"/>
          <w:spacing w:val="-8"/>
          <w:sz w:val="26"/>
        </w:rPr>
        <w:t> </w:t>
      </w:r>
      <w:r>
        <w:rPr>
          <w:i/>
          <w:color w:val="231F20"/>
          <w:sz w:val="26"/>
        </w:rPr>
        <w:t>chung</w:t>
      </w:r>
      <w:r>
        <w:rPr>
          <w:i/>
          <w:color w:val="231F20"/>
          <w:spacing w:val="-8"/>
          <w:sz w:val="26"/>
        </w:rPr>
        <w:t> </w:t>
      </w:r>
      <w:r>
        <w:rPr>
          <w:i/>
          <w:color w:val="231F20"/>
          <w:sz w:val="26"/>
        </w:rPr>
        <w:t>đối với các sắc do mắt nhận thức, này các Tỳ-kheo, thức có thể vững trú, kiên trú, bị trói buộc bởi vị </w:t>
      </w:r>
      <w:r>
        <w:rPr>
          <w:i/>
          <w:color w:val="231F20"/>
          <w:spacing w:val="-6"/>
          <w:sz w:val="26"/>
        </w:rPr>
        <w:t>ngọt</w:t>
      </w:r>
      <w:r>
        <w:rPr>
          <w:i/>
          <w:color w:val="231F20"/>
          <w:spacing w:val="-11"/>
          <w:sz w:val="26"/>
        </w:rPr>
        <w:t> </w:t>
      </w:r>
      <w:r>
        <w:rPr>
          <w:i/>
          <w:color w:val="231F20"/>
          <w:spacing w:val="-6"/>
          <w:sz w:val="26"/>
        </w:rPr>
        <w:t>tướng</w:t>
      </w:r>
      <w:r>
        <w:rPr>
          <w:i/>
          <w:color w:val="231F20"/>
          <w:spacing w:val="-10"/>
          <w:sz w:val="26"/>
        </w:rPr>
        <w:t> </w:t>
      </w:r>
      <w:r>
        <w:rPr>
          <w:i/>
          <w:color w:val="231F20"/>
          <w:spacing w:val="-6"/>
          <w:sz w:val="26"/>
        </w:rPr>
        <w:t>chung</w:t>
      </w:r>
      <w:r>
        <w:rPr>
          <w:i/>
          <w:color w:val="231F20"/>
          <w:spacing w:val="-10"/>
          <w:sz w:val="26"/>
        </w:rPr>
        <w:t> </w:t>
      </w:r>
      <w:r>
        <w:rPr>
          <w:i/>
          <w:color w:val="231F20"/>
          <w:spacing w:val="-6"/>
          <w:sz w:val="26"/>
        </w:rPr>
        <w:t>hay</w:t>
      </w:r>
      <w:r>
        <w:rPr>
          <w:i/>
          <w:color w:val="231F20"/>
          <w:spacing w:val="-10"/>
          <w:sz w:val="26"/>
        </w:rPr>
        <w:t> </w:t>
      </w:r>
      <w:r>
        <w:rPr>
          <w:i/>
          <w:color w:val="231F20"/>
          <w:spacing w:val="-6"/>
          <w:sz w:val="26"/>
        </w:rPr>
        <w:t>bị</w:t>
      </w:r>
      <w:r>
        <w:rPr>
          <w:i/>
          <w:color w:val="231F20"/>
          <w:spacing w:val="-11"/>
          <w:sz w:val="26"/>
        </w:rPr>
        <w:t> </w:t>
      </w:r>
      <w:r>
        <w:rPr>
          <w:i/>
          <w:color w:val="231F20"/>
          <w:spacing w:val="-6"/>
          <w:sz w:val="26"/>
        </w:rPr>
        <w:t>trói</w:t>
      </w:r>
      <w:r>
        <w:rPr>
          <w:i/>
          <w:color w:val="231F20"/>
          <w:spacing w:val="-10"/>
          <w:sz w:val="26"/>
        </w:rPr>
        <w:t> </w:t>
      </w:r>
      <w:r>
        <w:rPr>
          <w:i/>
          <w:color w:val="231F20"/>
          <w:spacing w:val="-6"/>
          <w:sz w:val="26"/>
        </w:rPr>
        <w:t>buộc</w:t>
      </w:r>
      <w:r>
        <w:rPr>
          <w:i/>
          <w:color w:val="231F20"/>
          <w:spacing w:val="-10"/>
          <w:sz w:val="26"/>
        </w:rPr>
        <w:t> </w:t>
      </w:r>
      <w:r>
        <w:rPr>
          <w:i/>
          <w:color w:val="231F20"/>
          <w:spacing w:val="-6"/>
          <w:sz w:val="26"/>
        </w:rPr>
        <w:t>bởi</w:t>
      </w:r>
      <w:r>
        <w:rPr>
          <w:i/>
          <w:color w:val="231F20"/>
          <w:spacing w:val="-10"/>
          <w:sz w:val="26"/>
        </w:rPr>
        <w:t> </w:t>
      </w:r>
      <w:r>
        <w:rPr>
          <w:i/>
          <w:color w:val="231F20"/>
          <w:spacing w:val="-6"/>
          <w:sz w:val="26"/>
        </w:rPr>
        <w:t>vị</w:t>
      </w:r>
      <w:r>
        <w:rPr>
          <w:i/>
          <w:color w:val="231F20"/>
          <w:spacing w:val="-11"/>
          <w:sz w:val="26"/>
        </w:rPr>
        <w:t> </w:t>
      </w:r>
      <w:r>
        <w:rPr>
          <w:i/>
          <w:color w:val="231F20"/>
          <w:spacing w:val="-6"/>
          <w:sz w:val="26"/>
        </w:rPr>
        <w:t>ngọt</w:t>
      </w:r>
      <w:r>
        <w:rPr>
          <w:i/>
          <w:color w:val="231F20"/>
          <w:spacing w:val="-10"/>
          <w:sz w:val="26"/>
        </w:rPr>
        <w:t> </w:t>
      </w:r>
      <w:r>
        <w:rPr>
          <w:i/>
          <w:color w:val="231F20"/>
          <w:spacing w:val="-6"/>
          <w:sz w:val="26"/>
        </w:rPr>
        <w:t>tướng </w:t>
      </w:r>
      <w:r>
        <w:rPr>
          <w:i/>
          <w:color w:val="231F20"/>
          <w:spacing w:val="-4"/>
          <w:sz w:val="26"/>
        </w:rPr>
        <w:t>riêng.</w:t>
      </w:r>
      <w:r>
        <w:rPr>
          <w:i/>
          <w:color w:val="231F20"/>
          <w:spacing w:val="-9"/>
          <w:sz w:val="26"/>
        </w:rPr>
        <w:t> </w:t>
      </w:r>
      <w:r>
        <w:rPr>
          <w:i/>
          <w:color w:val="231F20"/>
          <w:spacing w:val="-4"/>
          <w:sz w:val="26"/>
        </w:rPr>
        <w:t>Trong</w:t>
      </w:r>
      <w:r>
        <w:rPr>
          <w:i/>
          <w:color w:val="231F20"/>
          <w:spacing w:val="-9"/>
          <w:sz w:val="26"/>
        </w:rPr>
        <w:t> </w:t>
      </w:r>
      <w:r>
        <w:rPr>
          <w:i/>
          <w:color w:val="231F20"/>
          <w:spacing w:val="-4"/>
          <w:sz w:val="26"/>
        </w:rPr>
        <w:t>thời</w:t>
      </w:r>
      <w:r>
        <w:rPr>
          <w:i/>
          <w:color w:val="231F20"/>
          <w:spacing w:val="-9"/>
          <w:sz w:val="26"/>
        </w:rPr>
        <w:t> </w:t>
      </w:r>
      <w:r>
        <w:rPr>
          <w:i/>
          <w:color w:val="231F20"/>
          <w:spacing w:val="-4"/>
          <w:sz w:val="26"/>
        </w:rPr>
        <w:t>gian</w:t>
      </w:r>
      <w:r>
        <w:rPr>
          <w:i/>
          <w:color w:val="231F20"/>
          <w:spacing w:val="-9"/>
          <w:sz w:val="26"/>
        </w:rPr>
        <w:t> </w:t>
      </w:r>
      <w:r>
        <w:rPr>
          <w:i/>
          <w:color w:val="231F20"/>
          <w:spacing w:val="-4"/>
          <w:sz w:val="26"/>
        </w:rPr>
        <w:t>ấy,</w:t>
      </w:r>
      <w:r>
        <w:rPr>
          <w:i/>
          <w:color w:val="231F20"/>
          <w:spacing w:val="-9"/>
          <w:sz w:val="26"/>
        </w:rPr>
        <w:t> </w:t>
      </w:r>
      <w:r>
        <w:rPr>
          <w:i/>
          <w:color w:val="231F20"/>
          <w:spacing w:val="-4"/>
          <w:sz w:val="26"/>
        </w:rPr>
        <w:t>nếu</w:t>
      </w:r>
      <w:r>
        <w:rPr>
          <w:i/>
          <w:color w:val="231F20"/>
          <w:spacing w:val="-9"/>
          <w:sz w:val="26"/>
        </w:rPr>
        <w:t> </w:t>
      </w:r>
      <w:r>
        <w:rPr>
          <w:i/>
          <w:color w:val="231F20"/>
          <w:spacing w:val="-4"/>
          <w:sz w:val="26"/>
        </w:rPr>
        <w:t>mệnh</w:t>
      </w:r>
      <w:r>
        <w:rPr>
          <w:i/>
          <w:color w:val="231F20"/>
          <w:spacing w:val="-9"/>
          <w:sz w:val="26"/>
        </w:rPr>
        <w:t> </w:t>
      </w:r>
      <w:r>
        <w:rPr>
          <w:i/>
          <w:color w:val="231F20"/>
          <w:spacing w:val="-4"/>
          <w:sz w:val="26"/>
        </w:rPr>
        <w:t>chung,</w:t>
      </w:r>
      <w:r>
        <w:rPr>
          <w:i/>
          <w:color w:val="231F20"/>
          <w:spacing w:val="-9"/>
          <w:sz w:val="26"/>
        </w:rPr>
        <w:t> </w:t>
      </w:r>
      <w:r>
        <w:rPr>
          <w:i/>
          <w:color w:val="231F20"/>
          <w:spacing w:val="-4"/>
          <w:sz w:val="26"/>
        </w:rPr>
        <w:t>thời</w:t>
      </w:r>
      <w:r>
        <w:rPr>
          <w:i/>
          <w:color w:val="231F20"/>
          <w:spacing w:val="-9"/>
          <w:sz w:val="26"/>
        </w:rPr>
        <w:t> </w:t>
      </w:r>
      <w:r>
        <w:rPr>
          <w:i/>
          <w:color w:val="231F20"/>
          <w:spacing w:val="-4"/>
          <w:sz w:val="26"/>
        </w:rPr>
        <w:t>sự </w:t>
      </w:r>
      <w:r>
        <w:rPr>
          <w:i/>
          <w:color w:val="231F20"/>
          <w:sz w:val="26"/>
        </w:rPr>
        <w:t>kiện này xảy ra: Ði thác sanh vào một trong hai sanh thú này: địa ngục hay bàng sanh.</w:t>
      </w:r>
    </w:p>
    <w:p>
      <w:pPr>
        <w:spacing w:line="249" w:lineRule="auto" w:before="127"/>
        <w:ind w:left="737" w:right="111" w:firstLine="0"/>
        <w:jc w:val="both"/>
        <w:rPr>
          <w:i/>
          <w:sz w:val="26"/>
        </w:rPr>
      </w:pPr>
      <w:r>
        <w:rPr>
          <w:i/>
          <w:color w:val="231F20"/>
          <w:sz w:val="26"/>
        </w:rPr>
        <w:t>Này các Tỳ-kheo, do thấy nguy hiểm này, Ta nói như vầy: Thật tốt hơn, này các Tỳ-kheo, nếu nhĩ căn bị hủy hoại với một cái dùi bằng sắt nung đỏ,</w:t>
      </w:r>
      <w:r>
        <w:rPr>
          <w:i/>
          <w:color w:val="231F20"/>
          <w:spacing w:val="-3"/>
          <w:sz w:val="26"/>
        </w:rPr>
        <w:t> </w:t>
      </w:r>
      <w:r>
        <w:rPr>
          <w:i/>
          <w:color w:val="231F20"/>
          <w:sz w:val="26"/>
        </w:rPr>
        <w:t>hừng</w:t>
      </w:r>
      <w:r>
        <w:rPr>
          <w:i/>
          <w:color w:val="231F20"/>
          <w:spacing w:val="-3"/>
          <w:sz w:val="26"/>
        </w:rPr>
        <w:t> </w:t>
      </w:r>
      <w:r>
        <w:rPr>
          <w:i/>
          <w:color w:val="231F20"/>
          <w:sz w:val="26"/>
        </w:rPr>
        <w:t>cháy,</w:t>
      </w:r>
      <w:r>
        <w:rPr>
          <w:i/>
          <w:color w:val="231F20"/>
          <w:spacing w:val="-3"/>
          <w:sz w:val="26"/>
        </w:rPr>
        <w:t> </w:t>
      </w:r>
      <w:r>
        <w:rPr>
          <w:i/>
          <w:color w:val="231F20"/>
          <w:sz w:val="26"/>
        </w:rPr>
        <w:t>rực</w:t>
      </w:r>
      <w:r>
        <w:rPr>
          <w:i/>
          <w:color w:val="231F20"/>
          <w:spacing w:val="-3"/>
          <w:sz w:val="26"/>
        </w:rPr>
        <w:t> </w:t>
      </w:r>
      <w:r>
        <w:rPr>
          <w:i/>
          <w:color w:val="231F20"/>
          <w:sz w:val="26"/>
        </w:rPr>
        <w:t>cháy,</w:t>
      </w:r>
      <w:r>
        <w:rPr>
          <w:i/>
          <w:color w:val="231F20"/>
          <w:spacing w:val="-3"/>
          <w:sz w:val="26"/>
        </w:rPr>
        <w:t> </w:t>
      </w:r>
      <w:r>
        <w:rPr>
          <w:i/>
          <w:color w:val="231F20"/>
          <w:sz w:val="26"/>
        </w:rPr>
        <w:t>cháy</w:t>
      </w:r>
      <w:r>
        <w:rPr>
          <w:i/>
          <w:color w:val="231F20"/>
          <w:spacing w:val="-3"/>
          <w:sz w:val="26"/>
        </w:rPr>
        <w:t> </w:t>
      </w:r>
      <w:r>
        <w:rPr>
          <w:i/>
          <w:color w:val="231F20"/>
          <w:sz w:val="26"/>
        </w:rPr>
        <w:t>lửa</w:t>
      </w:r>
      <w:r>
        <w:rPr>
          <w:i/>
          <w:color w:val="231F20"/>
          <w:spacing w:val="-3"/>
          <w:sz w:val="26"/>
        </w:rPr>
        <w:t> </w:t>
      </w:r>
      <w:r>
        <w:rPr>
          <w:i/>
          <w:color w:val="231F20"/>
          <w:sz w:val="26"/>
        </w:rPr>
        <w:t>ngọn</w:t>
      </w:r>
      <w:r>
        <w:rPr>
          <w:i/>
          <w:color w:val="231F20"/>
          <w:spacing w:val="-3"/>
          <w:sz w:val="26"/>
        </w:rPr>
        <w:t> </w:t>
      </w:r>
      <w:r>
        <w:rPr>
          <w:i/>
          <w:color w:val="231F20"/>
          <w:sz w:val="26"/>
        </w:rPr>
        <w:t>…</w:t>
      </w:r>
      <w:r>
        <w:rPr>
          <w:i/>
          <w:color w:val="231F20"/>
          <w:spacing w:val="-3"/>
          <w:sz w:val="26"/>
        </w:rPr>
        <w:t> </w:t>
      </w:r>
      <w:r>
        <w:rPr>
          <w:i/>
          <w:color w:val="231F20"/>
          <w:sz w:val="26"/>
        </w:rPr>
        <w:t>nếu</w:t>
      </w:r>
      <w:r>
        <w:rPr>
          <w:i/>
          <w:color w:val="231F20"/>
          <w:spacing w:val="-3"/>
          <w:sz w:val="26"/>
        </w:rPr>
        <w:t> </w:t>
      </w:r>
      <w:r>
        <w:rPr>
          <w:i/>
          <w:color w:val="231F20"/>
          <w:spacing w:val="-5"/>
          <w:sz w:val="26"/>
        </w:rPr>
        <w:t>tỷ</w:t>
      </w:r>
    </w:p>
    <w:p>
      <w:pPr>
        <w:spacing w:after="0" w:line="249" w:lineRule="auto"/>
        <w:jc w:val="both"/>
        <w:rPr>
          <w:i/>
          <w:sz w:val="2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căn bị phá hủy với một cái kềm sắc bén, bị </w:t>
      </w:r>
      <w:r>
        <w:rPr>
          <w:i/>
          <w:color w:val="231F20"/>
          <w:sz w:val="26"/>
        </w:rPr>
        <w:t>hừng cháy... nếu thiệt căn bị hủy hoại với một con dao sắc</w:t>
      </w:r>
      <w:r>
        <w:rPr>
          <w:i/>
          <w:color w:val="231F20"/>
          <w:spacing w:val="-17"/>
          <w:sz w:val="26"/>
        </w:rPr>
        <w:t> </w:t>
      </w:r>
      <w:r>
        <w:rPr>
          <w:i/>
          <w:color w:val="231F20"/>
          <w:sz w:val="26"/>
        </w:rPr>
        <w:t>bén</w:t>
      </w:r>
      <w:r>
        <w:rPr>
          <w:i/>
          <w:color w:val="231F20"/>
          <w:spacing w:val="-16"/>
          <w:sz w:val="26"/>
        </w:rPr>
        <w:t> </w:t>
      </w:r>
      <w:r>
        <w:rPr>
          <w:i/>
          <w:color w:val="231F20"/>
          <w:sz w:val="26"/>
        </w:rPr>
        <w:t>hừng</w:t>
      </w:r>
      <w:r>
        <w:rPr>
          <w:i/>
          <w:color w:val="231F20"/>
          <w:spacing w:val="-16"/>
          <w:sz w:val="26"/>
        </w:rPr>
        <w:t> </w:t>
      </w:r>
      <w:r>
        <w:rPr>
          <w:i/>
          <w:color w:val="231F20"/>
          <w:sz w:val="26"/>
        </w:rPr>
        <w:t>cháy,</w:t>
      </w:r>
      <w:r>
        <w:rPr>
          <w:i/>
          <w:color w:val="231F20"/>
          <w:spacing w:val="-16"/>
          <w:sz w:val="26"/>
        </w:rPr>
        <w:t> </w:t>
      </w:r>
      <w:r>
        <w:rPr>
          <w:i/>
          <w:color w:val="231F20"/>
          <w:sz w:val="26"/>
        </w:rPr>
        <w:t>rực</w:t>
      </w:r>
      <w:r>
        <w:rPr>
          <w:i/>
          <w:color w:val="231F20"/>
          <w:spacing w:val="-17"/>
          <w:sz w:val="26"/>
        </w:rPr>
        <w:t> </w:t>
      </w:r>
      <w:r>
        <w:rPr>
          <w:i/>
          <w:color w:val="231F20"/>
          <w:sz w:val="26"/>
        </w:rPr>
        <w:t>cháy,</w:t>
      </w:r>
      <w:r>
        <w:rPr>
          <w:i/>
          <w:color w:val="231F20"/>
          <w:spacing w:val="-16"/>
          <w:sz w:val="26"/>
        </w:rPr>
        <w:t> </w:t>
      </w:r>
      <w:r>
        <w:rPr>
          <w:i/>
          <w:color w:val="231F20"/>
          <w:sz w:val="26"/>
        </w:rPr>
        <w:t>cháy</w:t>
      </w:r>
      <w:r>
        <w:rPr>
          <w:i/>
          <w:color w:val="231F20"/>
          <w:spacing w:val="-16"/>
          <w:sz w:val="26"/>
        </w:rPr>
        <w:t> </w:t>
      </w:r>
      <w:r>
        <w:rPr>
          <w:i/>
          <w:color w:val="231F20"/>
          <w:sz w:val="26"/>
        </w:rPr>
        <w:t>lửa</w:t>
      </w:r>
      <w:r>
        <w:rPr>
          <w:i/>
          <w:color w:val="231F20"/>
          <w:spacing w:val="-16"/>
          <w:sz w:val="26"/>
        </w:rPr>
        <w:t> </w:t>
      </w:r>
      <w:r>
        <w:rPr>
          <w:i/>
          <w:color w:val="231F20"/>
          <w:sz w:val="26"/>
        </w:rPr>
        <w:t>ngọn...</w:t>
      </w:r>
      <w:r>
        <w:rPr>
          <w:i/>
          <w:color w:val="231F20"/>
          <w:spacing w:val="-17"/>
          <w:sz w:val="26"/>
        </w:rPr>
        <w:t> </w:t>
      </w:r>
      <w:r>
        <w:rPr>
          <w:i/>
          <w:color w:val="231F20"/>
          <w:sz w:val="26"/>
        </w:rPr>
        <w:t>nếu thân căn bị hủy hoại với một cái kiếm sắc bén, hừng cháy, rực cháy, cháy lửa ngọn...</w:t>
      </w:r>
    </w:p>
    <w:p>
      <w:pPr>
        <w:spacing w:line="254" w:lineRule="auto" w:before="106"/>
        <w:ind w:left="737" w:right="111" w:firstLine="0"/>
        <w:jc w:val="both"/>
        <w:rPr>
          <w:i/>
          <w:sz w:val="26"/>
        </w:rPr>
      </w:pPr>
      <w:r>
        <w:rPr>
          <w:i/>
          <w:color w:val="231F20"/>
          <w:sz w:val="26"/>
        </w:rPr>
        <w:t>Này các Tỳ-kheo, do thấy nguy hiểm này, Ta nói như vầy: Thật tốt hơn là nằm ngủ</w:t>
      </w:r>
      <w:r>
        <w:rPr>
          <w:i/>
          <w:color w:val="231F20"/>
          <w:sz w:val="26"/>
          <w:vertAlign w:val="superscript"/>
        </w:rPr>
        <w:t>*</w:t>
      </w:r>
      <w:r>
        <w:rPr>
          <w:i/>
          <w:color w:val="231F20"/>
          <w:sz w:val="26"/>
          <w:vertAlign w:val="baseline"/>
        </w:rPr>
        <w:t>. Nằm ngủ, Ta nói rằng là trống không đối với các loài có </w:t>
      </w:r>
      <w:r>
        <w:rPr>
          <w:i/>
          <w:color w:val="231F20"/>
          <w:sz w:val="26"/>
          <w:vertAlign w:val="baseline"/>
        </w:rPr>
        <w:t>sinh mạng. Ta nói rằng là vô quả đối với các loài có sanh</w:t>
      </w:r>
      <w:r>
        <w:rPr>
          <w:i/>
          <w:color w:val="231F20"/>
          <w:spacing w:val="-14"/>
          <w:sz w:val="26"/>
          <w:vertAlign w:val="baseline"/>
        </w:rPr>
        <w:t> </w:t>
      </w:r>
      <w:r>
        <w:rPr>
          <w:i/>
          <w:color w:val="231F20"/>
          <w:sz w:val="26"/>
          <w:vertAlign w:val="baseline"/>
        </w:rPr>
        <w:t>mạng.</w:t>
      </w:r>
      <w:r>
        <w:rPr>
          <w:i/>
          <w:color w:val="231F20"/>
          <w:spacing w:val="-14"/>
          <w:sz w:val="26"/>
          <w:vertAlign w:val="baseline"/>
        </w:rPr>
        <w:t> </w:t>
      </w:r>
      <w:r>
        <w:rPr>
          <w:i/>
          <w:color w:val="231F20"/>
          <w:sz w:val="26"/>
          <w:vertAlign w:val="baseline"/>
        </w:rPr>
        <w:t>Ta</w:t>
      </w:r>
      <w:r>
        <w:rPr>
          <w:i/>
          <w:color w:val="231F20"/>
          <w:spacing w:val="-14"/>
          <w:sz w:val="26"/>
          <w:vertAlign w:val="baseline"/>
        </w:rPr>
        <w:t> </w:t>
      </w:r>
      <w:r>
        <w:rPr>
          <w:i/>
          <w:color w:val="231F20"/>
          <w:sz w:val="26"/>
          <w:vertAlign w:val="baseline"/>
        </w:rPr>
        <w:t>nói</w:t>
      </w:r>
      <w:r>
        <w:rPr>
          <w:i/>
          <w:color w:val="231F20"/>
          <w:spacing w:val="-14"/>
          <w:sz w:val="26"/>
          <w:vertAlign w:val="baseline"/>
        </w:rPr>
        <w:t> </w:t>
      </w:r>
      <w:r>
        <w:rPr>
          <w:i/>
          <w:color w:val="231F20"/>
          <w:sz w:val="26"/>
          <w:vertAlign w:val="baseline"/>
        </w:rPr>
        <w:t>rằng</w:t>
      </w:r>
      <w:r>
        <w:rPr>
          <w:i/>
          <w:color w:val="231F20"/>
          <w:spacing w:val="-14"/>
          <w:sz w:val="26"/>
          <w:vertAlign w:val="baseline"/>
        </w:rPr>
        <w:t> </w:t>
      </w:r>
      <w:r>
        <w:rPr>
          <w:i/>
          <w:color w:val="231F20"/>
          <w:sz w:val="26"/>
          <w:vertAlign w:val="baseline"/>
        </w:rPr>
        <w:t>là</w:t>
      </w:r>
      <w:r>
        <w:rPr>
          <w:i/>
          <w:color w:val="231F20"/>
          <w:spacing w:val="-14"/>
          <w:sz w:val="26"/>
          <w:vertAlign w:val="baseline"/>
        </w:rPr>
        <w:t> </w:t>
      </w:r>
      <w:r>
        <w:rPr>
          <w:i/>
          <w:color w:val="231F20"/>
          <w:sz w:val="26"/>
          <w:vertAlign w:val="baseline"/>
        </w:rPr>
        <w:t>mù</w:t>
      </w:r>
      <w:r>
        <w:rPr>
          <w:i/>
          <w:color w:val="231F20"/>
          <w:spacing w:val="-14"/>
          <w:sz w:val="26"/>
          <w:vertAlign w:val="baseline"/>
        </w:rPr>
        <w:t> </w:t>
      </w:r>
      <w:r>
        <w:rPr>
          <w:i/>
          <w:color w:val="231F20"/>
          <w:sz w:val="26"/>
          <w:vertAlign w:val="baseline"/>
        </w:rPr>
        <w:t>mờ</w:t>
      </w:r>
      <w:r>
        <w:rPr>
          <w:i/>
          <w:color w:val="231F20"/>
          <w:spacing w:val="-14"/>
          <w:sz w:val="26"/>
          <w:vertAlign w:val="baseline"/>
        </w:rPr>
        <w:t> </w:t>
      </w:r>
      <w:r>
        <w:rPr>
          <w:i/>
          <w:color w:val="231F20"/>
          <w:sz w:val="26"/>
          <w:vertAlign w:val="baseline"/>
        </w:rPr>
        <w:t>đối</w:t>
      </w:r>
      <w:r>
        <w:rPr>
          <w:i/>
          <w:color w:val="231F20"/>
          <w:spacing w:val="-14"/>
          <w:sz w:val="26"/>
          <w:vertAlign w:val="baseline"/>
        </w:rPr>
        <w:t> </w:t>
      </w:r>
      <w:r>
        <w:rPr>
          <w:i/>
          <w:color w:val="231F20"/>
          <w:sz w:val="26"/>
          <w:vertAlign w:val="baseline"/>
        </w:rPr>
        <w:t>với</w:t>
      </w:r>
      <w:r>
        <w:rPr>
          <w:i/>
          <w:color w:val="231F20"/>
          <w:spacing w:val="-14"/>
          <w:sz w:val="26"/>
          <w:vertAlign w:val="baseline"/>
        </w:rPr>
        <w:t> </w:t>
      </w:r>
      <w:r>
        <w:rPr>
          <w:i/>
          <w:color w:val="231F20"/>
          <w:sz w:val="26"/>
          <w:vertAlign w:val="baseline"/>
        </w:rPr>
        <w:t>các</w:t>
      </w:r>
      <w:r>
        <w:rPr>
          <w:i/>
          <w:color w:val="231F20"/>
          <w:spacing w:val="-14"/>
          <w:sz w:val="26"/>
          <w:vertAlign w:val="baseline"/>
        </w:rPr>
        <w:t> </w:t>
      </w:r>
      <w:r>
        <w:rPr>
          <w:i/>
          <w:color w:val="231F20"/>
          <w:sz w:val="26"/>
          <w:vertAlign w:val="baseline"/>
        </w:rPr>
        <w:t>loài có</w:t>
      </w:r>
      <w:r>
        <w:rPr>
          <w:i/>
          <w:color w:val="231F20"/>
          <w:spacing w:val="-16"/>
          <w:sz w:val="26"/>
          <w:vertAlign w:val="baseline"/>
        </w:rPr>
        <w:t> </w:t>
      </w:r>
      <w:r>
        <w:rPr>
          <w:i/>
          <w:color w:val="231F20"/>
          <w:sz w:val="26"/>
          <w:vertAlign w:val="baseline"/>
        </w:rPr>
        <w:t>sanh</w:t>
      </w:r>
      <w:r>
        <w:rPr>
          <w:i/>
          <w:color w:val="231F20"/>
          <w:spacing w:val="-15"/>
          <w:sz w:val="26"/>
          <w:vertAlign w:val="baseline"/>
        </w:rPr>
        <w:t> </w:t>
      </w:r>
      <w:r>
        <w:rPr>
          <w:i/>
          <w:color w:val="231F20"/>
          <w:sz w:val="26"/>
          <w:vertAlign w:val="baseline"/>
        </w:rPr>
        <w:t>mạng.</w:t>
      </w:r>
      <w:r>
        <w:rPr>
          <w:i/>
          <w:color w:val="231F20"/>
          <w:spacing w:val="-15"/>
          <w:sz w:val="26"/>
          <w:vertAlign w:val="baseline"/>
        </w:rPr>
        <w:t> </w:t>
      </w:r>
      <w:r>
        <w:rPr>
          <w:i/>
          <w:color w:val="231F20"/>
          <w:sz w:val="26"/>
          <w:vertAlign w:val="baseline"/>
        </w:rPr>
        <w:t>Vì</w:t>
      </w:r>
      <w:r>
        <w:rPr>
          <w:i/>
          <w:color w:val="231F20"/>
          <w:spacing w:val="-16"/>
          <w:sz w:val="26"/>
          <w:vertAlign w:val="baseline"/>
        </w:rPr>
        <w:t> </w:t>
      </w:r>
      <w:r>
        <w:rPr>
          <w:i/>
          <w:color w:val="231F20"/>
          <w:sz w:val="26"/>
          <w:vertAlign w:val="baseline"/>
        </w:rPr>
        <w:t>rằng</w:t>
      </w:r>
      <w:r>
        <w:rPr>
          <w:i/>
          <w:color w:val="231F20"/>
          <w:spacing w:val="-15"/>
          <w:sz w:val="26"/>
          <w:vertAlign w:val="baseline"/>
        </w:rPr>
        <w:t> </w:t>
      </w:r>
      <w:r>
        <w:rPr>
          <w:i/>
          <w:color w:val="231F20"/>
          <w:sz w:val="26"/>
          <w:vertAlign w:val="baseline"/>
        </w:rPr>
        <w:t>nếu</w:t>
      </w:r>
      <w:r>
        <w:rPr>
          <w:i/>
          <w:color w:val="231F20"/>
          <w:spacing w:val="-16"/>
          <w:sz w:val="26"/>
          <w:vertAlign w:val="baseline"/>
        </w:rPr>
        <w:t> </w:t>
      </w:r>
      <w:r>
        <w:rPr>
          <w:i/>
          <w:color w:val="231F20"/>
          <w:sz w:val="26"/>
          <w:vertAlign w:val="baseline"/>
        </w:rPr>
        <w:t>ngủ,</w:t>
      </w:r>
      <w:r>
        <w:rPr>
          <w:i/>
          <w:color w:val="231F20"/>
          <w:spacing w:val="-16"/>
          <w:sz w:val="26"/>
          <w:vertAlign w:val="baseline"/>
        </w:rPr>
        <w:t> </w:t>
      </w:r>
      <w:r>
        <w:rPr>
          <w:i/>
          <w:color w:val="231F20"/>
          <w:sz w:val="26"/>
          <w:vertAlign w:val="baseline"/>
        </w:rPr>
        <w:t>thời</w:t>
      </w:r>
      <w:r>
        <w:rPr>
          <w:i/>
          <w:color w:val="231F20"/>
          <w:spacing w:val="-16"/>
          <w:sz w:val="26"/>
          <w:vertAlign w:val="baseline"/>
        </w:rPr>
        <w:t> </w:t>
      </w:r>
      <w:r>
        <w:rPr>
          <w:i/>
          <w:color w:val="231F20"/>
          <w:sz w:val="26"/>
          <w:vertAlign w:val="baseline"/>
        </w:rPr>
        <w:t>không</w:t>
      </w:r>
      <w:r>
        <w:rPr>
          <w:i/>
          <w:color w:val="231F20"/>
          <w:spacing w:val="-16"/>
          <w:sz w:val="26"/>
          <w:vertAlign w:val="baseline"/>
        </w:rPr>
        <w:t> </w:t>
      </w:r>
      <w:r>
        <w:rPr>
          <w:i/>
          <w:color w:val="231F20"/>
          <w:sz w:val="26"/>
          <w:vertAlign w:val="baseline"/>
        </w:rPr>
        <w:t>có</w:t>
      </w:r>
      <w:r>
        <w:rPr>
          <w:i/>
          <w:color w:val="231F20"/>
          <w:spacing w:val="-16"/>
          <w:sz w:val="26"/>
          <w:vertAlign w:val="baseline"/>
        </w:rPr>
        <w:t> </w:t>
      </w:r>
      <w:r>
        <w:rPr>
          <w:i/>
          <w:color w:val="231F20"/>
          <w:sz w:val="26"/>
          <w:vertAlign w:val="baseline"/>
        </w:rPr>
        <w:t>suy nghĩ những vấn đề để có thể bị những vấn đề tư duy</w:t>
      </w:r>
      <w:r>
        <w:rPr>
          <w:i/>
          <w:color w:val="231F20"/>
          <w:spacing w:val="-11"/>
          <w:sz w:val="26"/>
          <w:vertAlign w:val="baseline"/>
        </w:rPr>
        <w:t> </w:t>
      </w:r>
      <w:r>
        <w:rPr>
          <w:i/>
          <w:color w:val="231F20"/>
          <w:sz w:val="26"/>
          <w:vertAlign w:val="baseline"/>
        </w:rPr>
        <w:t>chinh</w:t>
      </w:r>
      <w:r>
        <w:rPr>
          <w:i/>
          <w:color w:val="231F20"/>
          <w:spacing w:val="-11"/>
          <w:sz w:val="26"/>
          <w:vertAlign w:val="baseline"/>
        </w:rPr>
        <w:t> </w:t>
      </w:r>
      <w:r>
        <w:rPr>
          <w:i/>
          <w:color w:val="231F20"/>
          <w:sz w:val="26"/>
          <w:vertAlign w:val="baseline"/>
        </w:rPr>
        <w:t>phục,</w:t>
      </w:r>
      <w:r>
        <w:rPr>
          <w:i/>
          <w:color w:val="231F20"/>
          <w:spacing w:val="-11"/>
          <w:sz w:val="26"/>
          <w:vertAlign w:val="baseline"/>
        </w:rPr>
        <w:t> </w:t>
      </w:r>
      <w:r>
        <w:rPr>
          <w:i/>
          <w:color w:val="231F20"/>
          <w:sz w:val="26"/>
          <w:vertAlign w:val="baseline"/>
        </w:rPr>
        <w:t>để</w:t>
      </w:r>
      <w:r>
        <w:rPr>
          <w:i/>
          <w:color w:val="231F20"/>
          <w:spacing w:val="-11"/>
          <w:sz w:val="26"/>
          <w:vertAlign w:val="baseline"/>
        </w:rPr>
        <w:t> </w:t>
      </w:r>
      <w:r>
        <w:rPr>
          <w:i/>
          <w:color w:val="231F20"/>
          <w:sz w:val="26"/>
          <w:vertAlign w:val="baseline"/>
        </w:rPr>
        <w:t>có</w:t>
      </w:r>
      <w:r>
        <w:rPr>
          <w:i/>
          <w:color w:val="231F20"/>
          <w:spacing w:val="-11"/>
          <w:sz w:val="26"/>
          <w:vertAlign w:val="baseline"/>
        </w:rPr>
        <w:t> </w:t>
      </w:r>
      <w:r>
        <w:rPr>
          <w:i/>
          <w:color w:val="231F20"/>
          <w:sz w:val="26"/>
          <w:vertAlign w:val="baseline"/>
        </w:rPr>
        <w:t>thể</w:t>
      </w:r>
      <w:r>
        <w:rPr>
          <w:i/>
          <w:color w:val="231F20"/>
          <w:spacing w:val="-11"/>
          <w:sz w:val="26"/>
          <w:vertAlign w:val="baseline"/>
        </w:rPr>
        <w:t> </w:t>
      </w:r>
      <w:r>
        <w:rPr>
          <w:i/>
          <w:color w:val="231F20"/>
          <w:sz w:val="26"/>
          <w:vertAlign w:val="baseline"/>
        </w:rPr>
        <w:t>phá</w:t>
      </w:r>
      <w:r>
        <w:rPr>
          <w:i/>
          <w:color w:val="231F20"/>
          <w:spacing w:val="-11"/>
          <w:sz w:val="26"/>
          <w:vertAlign w:val="baseline"/>
        </w:rPr>
        <w:t> </w:t>
      </w:r>
      <w:r>
        <w:rPr>
          <w:i/>
          <w:color w:val="231F20"/>
          <w:sz w:val="26"/>
          <w:vertAlign w:val="baseline"/>
        </w:rPr>
        <w:t>hòa</w:t>
      </w:r>
      <w:r>
        <w:rPr>
          <w:i/>
          <w:color w:val="231F20"/>
          <w:spacing w:val="-11"/>
          <w:sz w:val="26"/>
          <w:vertAlign w:val="baseline"/>
        </w:rPr>
        <w:t> </w:t>
      </w:r>
      <w:r>
        <w:rPr>
          <w:i/>
          <w:color w:val="231F20"/>
          <w:sz w:val="26"/>
          <w:vertAlign w:val="baseline"/>
        </w:rPr>
        <w:t>hợp</w:t>
      </w:r>
      <w:r>
        <w:rPr>
          <w:i/>
          <w:color w:val="231F20"/>
          <w:spacing w:val="-11"/>
          <w:sz w:val="26"/>
          <w:vertAlign w:val="baseline"/>
        </w:rPr>
        <w:t> </w:t>
      </w:r>
      <w:r>
        <w:rPr>
          <w:i/>
          <w:color w:val="231F20"/>
          <w:sz w:val="26"/>
          <w:vertAlign w:val="baseline"/>
        </w:rPr>
        <w:t>Tăng.</w:t>
      </w:r>
      <w:r>
        <w:rPr>
          <w:i/>
          <w:color w:val="231F20"/>
          <w:spacing w:val="-11"/>
          <w:sz w:val="26"/>
          <w:vertAlign w:val="baseline"/>
        </w:rPr>
        <w:t> </w:t>
      </w:r>
      <w:r>
        <w:rPr>
          <w:i/>
          <w:color w:val="231F20"/>
          <w:sz w:val="26"/>
          <w:vertAlign w:val="baseline"/>
        </w:rPr>
        <w:t>Này các</w:t>
      </w:r>
      <w:r>
        <w:rPr>
          <w:i/>
          <w:color w:val="231F20"/>
          <w:spacing w:val="-14"/>
          <w:sz w:val="26"/>
          <w:vertAlign w:val="baseline"/>
        </w:rPr>
        <w:t> </w:t>
      </w:r>
      <w:r>
        <w:rPr>
          <w:i/>
          <w:color w:val="231F20"/>
          <w:sz w:val="26"/>
          <w:vertAlign w:val="baseline"/>
        </w:rPr>
        <w:t>Tỳ-kheo,</w:t>
      </w:r>
      <w:r>
        <w:rPr>
          <w:i/>
          <w:color w:val="231F20"/>
          <w:spacing w:val="-14"/>
          <w:sz w:val="26"/>
          <w:vertAlign w:val="baseline"/>
        </w:rPr>
        <w:t> </w:t>
      </w:r>
      <w:r>
        <w:rPr>
          <w:i/>
          <w:color w:val="231F20"/>
          <w:sz w:val="26"/>
          <w:vertAlign w:val="baseline"/>
        </w:rPr>
        <w:t>thấy</w:t>
      </w:r>
      <w:r>
        <w:rPr>
          <w:i/>
          <w:color w:val="231F20"/>
          <w:spacing w:val="-14"/>
          <w:sz w:val="26"/>
          <w:vertAlign w:val="baseline"/>
        </w:rPr>
        <w:t> </w:t>
      </w:r>
      <w:r>
        <w:rPr>
          <w:i/>
          <w:color w:val="231F20"/>
          <w:sz w:val="26"/>
          <w:vertAlign w:val="baseline"/>
        </w:rPr>
        <w:t>sự</w:t>
      </w:r>
      <w:r>
        <w:rPr>
          <w:i/>
          <w:color w:val="231F20"/>
          <w:spacing w:val="-14"/>
          <w:sz w:val="26"/>
          <w:vertAlign w:val="baseline"/>
        </w:rPr>
        <w:t> </w:t>
      </w:r>
      <w:r>
        <w:rPr>
          <w:i/>
          <w:color w:val="231F20"/>
          <w:sz w:val="26"/>
          <w:vertAlign w:val="baseline"/>
        </w:rPr>
        <w:t>trống</w:t>
      </w:r>
      <w:r>
        <w:rPr>
          <w:i/>
          <w:color w:val="231F20"/>
          <w:spacing w:val="-14"/>
          <w:sz w:val="26"/>
          <w:vertAlign w:val="baseline"/>
        </w:rPr>
        <w:t> </w:t>
      </w:r>
      <w:r>
        <w:rPr>
          <w:i/>
          <w:color w:val="231F20"/>
          <w:sz w:val="26"/>
          <w:vertAlign w:val="baseline"/>
        </w:rPr>
        <w:t>không</w:t>
      </w:r>
      <w:r>
        <w:rPr>
          <w:i/>
          <w:color w:val="231F20"/>
          <w:spacing w:val="-14"/>
          <w:sz w:val="26"/>
          <w:vertAlign w:val="baseline"/>
        </w:rPr>
        <w:t> </w:t>
      </w:r>
      <w:r>
        <w:rPr>
          <w:i/>
          <w:color w:val="231F20"/>
          <w:sz w:val="26"/>
          <w:vertAlign w:val="baseline"/>
        </w:rPr>
        <w:t>của</w:t>
      </w:r>
      <w:r>
        <w:rPr>
          <w:i/>
          <w:color w:val="231F20"/>
          <w:spacing w:val="-14"/>
          <w:sz w:val="26"/>
          <w:vertAlign w:val="baseline"/>
        </w:rPr>
        <w:t> </w:t>
      </w:r>
      <w:r>
        <w:rPr>
          <w:i/>
          <w:color w:val="231F20"/>
          <w:sz w:val="26"/>
          <w:vertAlign w:val="baseline"/>
        </w:rPr>
        <w:t>nằm</w:t>
      </w:r>
      <w:r>
        <w:rPr>
          <w:i/>
          <w:color w:val="231F20"/>
          <w:spacing w:val="-14"/>
          <w:sz w:val="26"/>
          <w:vertAlign w:val="baseline"/>
        </w:rPr>
        <w:t> </w:t>
      </w:r>
      <w:r>
        <w:rPr>
          <w:i/>
          <w:color w:val="231F20"/>
          <w:sz w:val="26"/>
          <w:vertAlign w:val="baseline"/>
        </w:rPr>
        <w:t>ngủ</w:t>
      </w:r>
      <w:r>
        <w:rPr>
          <w:i/>
          <w:color w:val="231F20"/>
          <w:spacing w:val="-14"/>
          <w:sz w:val="26"/>
          <w:vertAlign w:val="baseline"/>
        </w:rPr>
        <w:t> </w:t>
      </w:r>
      <w:r>
        <w:rPr>
          <w:i/>
          <w:color w:val="231F20"/>
          <w:sz w:val="26"/>
          <w:vertAlign w:val="baseline"/>
        </w:rPr>
        <w:t>và sự nguy hiểm của tỉnh thức, Ta nói như vậy.</w:t>
      </w:r>
    </w:p>
    <w:p>
      <w:pPr>
        <w:spacing w:line="254" w:lineRule="auto" w:before="99"/>
        <w:ind w:left="737" w:right="111" w:firstLine="0"/>
        <w:jc w:val="both"/>
        <w:rPr>
          <w:i/>
          <w:sz w:val="26"/>
        </w:rPr>
      </w:pPr>
      <w:r>
        <w:rPr>
          <w:i/>
          <w:color w:val="231F20"/>
          <w:sz w:val="26"/>
        </w:rPr>
        <w:t>Ở đây, này các Tỳ-kheo, vị Ða văn Thánh đệ tử suy nghĩ như sau: “Hãy dừng lại, chớ để nhãn căn bị hủy hoại với một cây kim bằng sắt </w:t>
      </w:r>
      <w:r>
        <w:rPr>
          <w:i/>
          <w:color w:val="231F20"/>
          <w:sz w:val="26"/>
        </w:rPr>
        <w:t>nung đỏ, hừng cháy, rực cháy, cháy lửa ngọn. Ta hãy tác ý như sau: ‘Ðây, mắt là vô thường. Các sắc là vô thường. Nhãn thức là vô thường. Nhãn xúc là</w:t>
      </w:r>
      <w:r>
        <w:rPr>
          <w:i/>
          <w:color w:val="231F20"/>
          <w:spacing w:val="-10"/>
          <w:sz w:val="26"/>
        </w:rPr>
        <w:t> </w:t>
      </w:r>
      <w:r>
        <w:rPr>
          <w:i/>
          <w:color w:val="231F20"/>
          <w:sz w:val="26"/>
        </w:rPr>
        <w:t>vô</w:t>
      </w:r>
      <w:r>
        <w:rPr>
          <w:i/>
          <w:color w:val="231F20"/>
          <w:spacing w:val="-10"/>
          <w:sz w:val="26"/>
        </w:rPr>
        <w:t> </w:t>
      </w:r>
      <w:r>
        <w:rPr>
          <w:i/>
          <w:color w:val="231F20"/>
          <w:sz w:val="26"/>
        </w:rPr>
        <w:t>thường.</w:t>
      </w:r>
      <w:r>
        <w:rPr>
          <w:i/>
          <w:color w:val="231F20"/>
          <w:spacing w:val="-10"/>
          <w:sz w:val="26"/>
        </w:rPr>
        <w:t> </w:t>
      </w:r>
      <w:r>
        <w:rPr>
          <w:i/>
          <w:color w:val="231F20"/>
          <w:sz w:val="26"/>
        </w:rPr>
        <w:t>Phàm</w:t>
      </w:r>
      <w:r>
        <w:rPr>
          <w:i/>
          <w:color w:val="231F20"/>
          <w:spacing w:val="-10"/>
          <w:sz w:val="26"/>
        </w:rPr>
        <w:t> </w:t>
      </w:r>
      <w:r>
        <w:rPr>
          <w:i/>
          <w:color w:val="231F20"/>
          <w:sz w:val="26"/>
        </w:rPr>
        <w:t>duyên</w:t>
      </w:r>
      <w:r>
        <w:rPr>
          <w:i/>
          <w:color w:val="231F20"/>
          <w:spacing w:val="-10"/>
          <w:sz w:val="26"/>
        </w:rPr>
        <w:t> </w:t>
      </w:r>
      <w:r>
        <w:rPr>
          <w:i/>
          <w:color w:val="231F20"/>
          <w:sz w:val="26"/>
        </w:rPr>
        <w:t>nhãn</w:t>
      </w:r>
      <w:r>
        <w:rPr>
          <w:i/>
          <w:color w:val="231F20"/>
          <w:spacing w:val="-10"/>
          <w:sz w:val="26"/>
        </w:rPr>
        <w:t> </w:t>
      </w:r>
      <w:r>
        <w:rPr>
          <w:i/>
          <w:color w:val="231F20"/>
          <w:sz w:val="26"/>
        </w:rPr>
        <w:t>xúc</w:t>
      </w:r>
      <w:r>
        <w:rPr>
          <w:i/>
          <w:color w:val="231F20"/>
          <w:spacing w:val="-10"/>
          <w:sz w:val="26"/>
        </w:rPr>
        <w:t> </w:t>
      </w:r>
      <w:r>
        <w:rPr>
          <w:i/>
          <w:color w:val="231F20"/>
          <w:sz w:val="26"/>
        </w:rPr>
        <w:t>khởi</w:t>
      </w:r>
      <w:r>
        <w:rPr>
          <w:i/>
          <w:color w:val="231F20"/>
          <w:spacing w:val="-11"/>
          <w:sz w:val="26"/>
        </w:rPr>
        <w:t> </w:t>
      </w:r>
      <w:r>
        <w:rPr>
          <w:i/>
          <w:color w:val="231F20"/>
          <w:sz w:val="26"/>
        </w:rPr>
        <w:t>lên</w:t>
      </w:r>
      <w:r>
        <w:rPr>
          <w:i/>
          <w:color w:val="231F20"/>
          <w:spacing w:val="-11"/>
          <w:sz w:val="26"/>
        </w:rPr>
        <w:t> </w:t>
      </w:r>
      <w:r>
        <w:rPr>
          <w:i/>
          <w:color w:val="231F20"/>
          <w:sz w:val="26"/>
        </w:rPr>
        <w:t>cảm thọ gì, lạc thọ, khổ thọ, hay bất khổ bất lạc thọ; cảm thọ ấy là vô thường›…</w:t>
      </w:r>
    </w:p>
    <w:p>
      <w:pPr>
        <w:spacing w:line="254" w:lineRule="auto" w:before="100"/>
        <w:ind w:left="737" w:right="111" w:firstLine="0"/>
        <w:jc w:val="both"/>
        <w:rPr>
          <w:i/>
          <w:sz w:val="26"/>
        </w:rPr>
      </w:pPr>
      <w:r>
        <w:rPr>
          <w:i/>
          <w:color w:val="231F20"/>
          <w:sz w:val="26"/>
        </w:rPr>
        <w:t>Thấy vậy, này các Tỳ-kheo, vị Ða văn Thánh </w:t>
      </w:r>
      <w:r>
        <w:rPr>
          <w:i/>
          <w:color w:val="231F20"/>
          <w:sz w:val="26"/>
        </w:rPr>
        <w:t>đệ tử</w:t>
      </w:r>
      <w:r>
        <w:rPr>
          <w:i/>
          <w:color w:val="231F20"/>
          <w:spacing w:val="-10"/>
          <w:sz w:val="26"/>
        </w:rPr>
        <w:t> </w:t>
      </w:r>
      <w:r>
        <w:rPr>
          <w:i/>
          <w:color w:val="231F20"/>
          <w:sz w:val="26"/>
        </w:rPr>
        <w:t>nhàm</w:t>
      </w:r>
      <w:r>
        <w:rPr>
          <w:i/>
          <w:color w:val="231F20"/>
          <w:spacing w:val="-10"/>
          <w:sz w:val="26"/>
        </w:rPr>
        <w:t> </w:t>
      </w:r>
      <w:r>
        <w:rPr>
          <w:i/>
          <w:color w:val="231F20"/>
          <w:sz w:val="26"/>
        </w:rPr>
        <w:t>chán</w:t>
      </w:r>
      <w:r>
        <w:rPr>
          <w:i/>
          <w:color w:val="231F20"/>
          <w:spacing w:val="-10"/>
          <w:sz w:val="26"/>
        </w:rPr>
        <w:t> </w:t>
      </w:r>
      <w:r>
        <w:rPr>
          <w:i/>
          <w:color w:val="231F20"/>
          <w:sz w:val="26"/>
        </w:rPr>
        <w:t>đối</w:t>
      </w:r>
      <w:r>
        <w:rPr>
          <w:i/>
          <w:color w:val="231F20"/>
          <w:spacing w:val="-10"/>
          <w:sz w:val="26"/>
        </w:rPr>
        <w:t> </w:t>
      </w:r>
      <w:r>
        <w:rPr>
          <w:i/>
          <w:color w:val="231F20"/>
          <w:sz w:val="26"/>
        </w:rPr>
        <w:t>với</w:t>
      </w:r>
      <w:r>
        <w:rPr>
          <w:i/>
          <w:color w:val="231F20"/>
          <w:spacing w:val="-10"/>
          <w:sz w:val="26"/>
        </w:rPr>
        <w:t> </w:t>
      </w:r>
      <w:r>
        <w:rPr>
          <w:i/>
          <w:color w:val="231F20"/>
          <w:sz w:val="26"/>
        </w:rPr>
        <w:t>mắt,</w:t>
      </w:r>
      <w:r>
        <w:rPr>
          <w:i/>
          <w:color w:val="231F20"/>
          <w:spacing w:val="-10"/>
          <w:sz w:val="26"/>
        </w:rPr>
        <w:t> </w:t>
      </w:r>
      <w:r>
        <w:rPr>
          <w:i/>
          <w:color w:val="231F20"/>
          <w:sz w:val="26"/>
        </w:rPr>
        <w:t>nhàm</w:t>
      </w:r>
      <w:r>
        <w:rPr>
          <w:i/>
          <w:color w:val="231F20"/>
          <w:spacing w:val="-10"/>
          <w:sz w:val="26"/>
        </w:rPr>
        <w:t> </w:t>
      </w:r>
      <w:r>
        <w:rPr>
          <w:i/>
          <w:color w:val="231F20"/>
          <w:sz w:val="26"/>
        </w:rPr>
        <w:t>chán</w:t>
      </w:r>
      <w:r>
        <w:rPr>
          <w:i/>
          <w:color w:val="231F20"/>
          <w:spacing w:val="-10"/>
          <w:sz w:val="26"/>
        </w:rPr>
        <w:t> </w:t>
      </w:r>
      <w:r>
        <w:rPr>
          <w:i/>
          <w:color w:val="231F20"/>
          <w:sz w:val="26"/>
        </w:rPr>
        <w:t>đối</w:t>
      </w:r>
      <w:r>
        <w:rPr>
          <w:i/>
          <w:color w:val="231F20"/>
          <w:spacing w:val="-10"/>
          <w:sz w:val="26"/>
        </w:rPr>
        <w:t> </w:t>
      </w:r>
      <w:r>
        <w:rPr>
          <w:i/>
          <w:color w:val="231F20"/>
          <w:sz w:val="26"/>
        </w:rPr>
        <w:t>với</w:t>
      </w:r>
      <w:r>
        <w:rPr>
          <w:i/>
          <w:color w:val="231F20"/>
          <w:spacing w:val="-10"/>
          <w:sz w:val="26"/>
        </w:rPr>
        <w:t> </w:t>
      </w:r>
      <w:r>
        <w:rPr>
          <w:i/>
          <w:color w:val="231F20"/>
          <w:sz w:val="26"/>
        </w:rPr>
        <w:t>các sắc, nhàm chán đối với nhãn thức, nhàm chán đối</w:t>
      </w:r>
      <w:r>
        <w:rPr>
          <w:i/>
          <w:color w:val="231F20"/>
          <w:spacing w:val="-2"/>
          <w:sz w:val="26"/>
        </w:rPr>
        <w:t> </w:t>
      </w:r>
      <w:r>
        <w:rPr>
          <w:i/>
          <w:color w:val="231F20"/>
          <w:sz w:val="26"/>
        </w:rPr>
        <w:t>với</w:t>
      </w:r>
      <w:r>
        <w:rPr>
          <w:i/>
          <w:color w:val="231F20"/>
          <w:spacing w:val="-3"/>
          <w:sz w:val="26"/>
        </w:rPr>
        <w:t> </w:t>
      </w:r>
      <w:r>
        <w:rPr>
          <w:i/>
          <w:color w:val="231F20"/>
          <w:sz w:val="26"/>
        </w:rPr>
        <w:t>nhãn</w:t>
      </w:r>
      <w:r>
        <w:rPr>
          <w:i/>
          <w:color w:val="231F20"/>
          <w:spacing w:val="-2"/>
          <w:sz w:val="26"/>
        </w:rPr>
        <w:t> </w:t>
      </w:r>
      <w:r>
        <w:rPr>
          <w:i/>
          <w:color w:val="231F20"/>
          <w:sz w:val="26"/>
        </w:rPr>
        <w:t>xúc…</w:t>
      </w:r>
      <w:r>
        <w:rPr>
          <w:i/>
          <w:color w:val="231F20"/>
          <w:spacing w:val="-3"/>
          <w:sz w:val="26"/>
        </w:rPr>
        <w:t> </w:t>
      </w:r>
      <w:r>
        <w:rPr>
          <w:i/>
          <w:color w:val="231F20"/>
          <w:sz w:val="26"/>
        </w:rPr>
        <w:t>Do</w:t>
      </w:r>
      <w:r>
        <w:rPr>
          <w:i/>
          <w:color w:val="231F20"/>
          <w:spacing w:val="-2"/>
          <w:sz w:val="26"/>
        </w:rPr>
        <w:t> </w:t>
      </w:r>
      <w:r>
        <w:rPr>
          <w:i/>
          <w:color w:val="231F20"/>
          <w:sz w:val="26"/>
        </w:rPr>
        <w:t>nhàm</w:t>
      </w:r>
      <w:r>
        <w:rPr>
          <w:i/>
          <w:color w:val="231F20"/>
          <w:spacing w:val="-2"/>
          <w:sz w:val="26"/>
        </w:rPr>
        <w:t> </w:t>
      </w:r>
      <w:r>
        <w:rPr>
          <w:i/>
          <w:color w:val="231F20"/>
          <w:sz w:val="26"/>
        </w:rPr>
        <w:t>chán,</w:t>
      </w:r>
      <w:r>
        <w:rPr>
          <w:i/>
          <w:color w:val="231F20"/>
          <w:spacing w:val="-3"/>
          <w:sz w:val="26"/>
        </w:rPr>
        <w:t> </w:t>
      </w:r>
      <w:r>
        <w:rPr>
          <w:i/>
          <w:color w:val="231F20"/>
          <w:sz w:val="26"/>
        </w:rPr>
        <w:t>vị</w:t>
      </w:r>
      <w:r>
        <w:rPr>
          <w:i/>
          <w:color w:val="231F20"/>
          <w:spacing w:val="-3"/>
          <w:sz w:val="26"/>
        </w:rPr>
        <w:t> </w:t>
      </w:r>
      <w:r>
        <w:rPr>
          <w:i/>
          <w:color w:val="231F20"/>
          <w:sz w:val="26"/>
        </w:rPr>
        <w:t>ấy</w:t>
      </w:r>
      <w:r>
        <w:rPr>
          <w:i/>
          <w:color w:val="231F20"/>
          <w:spacing w:val="-2"/>
          <w:sz w:val="26"/>
        </w:rPr>
        <w:t> </w:t>
      </w:r>
      <w:r>
        <w:rPr>
          <w:i/>
          <w:color w:val="231F20"/>
          <w:sz w:val="26"/>
        </w:rPr>
        <w:t>ly</w:t>
      </w:r>
      <w:r>
        <w:rPr>
          <w:i/>
          <w:color w:val="231F20"/>
          <w:spacing w:val="-3"/>
          <w:sz w:val="26"/>
        </w:rPr>
        <w:t> </w:t>
      </w:r>
      <w:r>
        <w:rPr>
          <w:i/>
          <w:color w:val="231F20"/>
          <w:sz w:val="26"/>
        </w:rPr>
        <w:t>tham. Do</w:t>
      </w:r>
      <w:r>
        <w:rPr>
          <w:i/>
          <w:color w:val="231F20"/>
          <w:spacing w:val="11"/>
          <w:sz w:val="26"/>
        </w:rPr>
        <w:t> </w:t>
      </w:r>
      <w:r>
        <w:rPr>
          <w:i/>
          <w:color w:val="231F20"/>
          <w:sz w:val="26"/>
        </w:rPr>
        <w:t>ly</w:t>
      </w:r>
      <w:r>
        <w:rPr>
          <w:i/>
          <w:color w:val="231F20"/>
          <w:spacing w:val="10"/>
          <w:sz w:val="26"/>
        </w:rPr>
        <w:t> </w:t>
      </w:r>
      <w:r>
        <w:rPr>
          <w:i/>
          <w:color w:val="231F20"/>
          <w:sz w:val="26"/>
        </w:rPr>
        <w:t>tham,</w:t>
      </w:r>
      <w:r>
        <w:rPr>
          <w:i/>
          <w:color w:val="231F20"/>
          <w:spacing w:val="11"/>
          <w:sz w:val="26"/>
        </w:rPr>
        <w:t> </w:t>
      </w:r>
      <w:r>
        <w:rPr>
          <w:i/>
          <w:color w:val="231F20"/>
          <w:sz w:val="26"/>
        </w:rPr>
        <w:t>vị</w:t>
      </w:r>
      <w:r>
        <w:rPr>
          <w:i/>
          <w:color w:val="231F20"/>
          <w:spacing w:val="10"/>
          <w:sz w:val="26"/>
        </w:rPr>
        <w:t> </w:t>
      </w:r>
      <w:r>
        <w:rPr>
          <w:i/>
          <w:color w:val="231F20"/>
          <w:sz w:val="26"/>
        </w:rPr>
        <w:t>ấy</w:t>
      </w:r>
      <w:r>
        <w:rPr>
          <w:i/>
          <w:color w:val="231F20"/>
          <w:spacing w:val="11"/>
          <w:sz w:val="26"/>
        </w:rPr>
        <w:t> </w:t>
      </w:r>
      <w:r>
        <w:rPr>
          <w:i/>
          <w:color w:val="231F20"/>
          <w:sz w:val="26"/>
        </w:rPr>
        <w:t>được</w:t>
      </w:r>
      <w:r>
        <w:rPr>
          <w:i/>
          <w:color w:val="231F20"/>
          <w:spacing w:val="11"/>
          <w:sz w:val="26"/>
        </w:rPr>
        <w:t> </w:t>
      </w:r>
      <w:r>
        <w:rPr>
          <w:i/>
          <w:color w:val="231F20"/>
          <w:sz w:val="26"/>
        </w:rPr>
        <w:t>giải</w:t>
      </w:r>
      <w:r>
        <w:rPr>
          <w:i/>
          <w:color w:val="231F20"/>
          <w:spacing w:val="10"/>
          <w:sz w:val="26"/>
        </w:rPr>
        <w:t> </w:t>
      </w:r>
      <w:r>
        <w:rPr>
          <w:i/>
          <w:color w:val="231F20"/>
          <w:sz w:val="26"/>
        </w:rPr>
        <w:t>thoát.</w:t>
      </w:r>
      <w:r>
        <w:rPr>
          <w:i/>
          <w:color w:val="231F20"/>
          <w:spacing w:val="11"/>
          <w:sz w:val="26"/>
        </w:rPr>
        <w:t> </w:t>
      </w:r>
      <w:r>
        <w:rPr>
          <w:i/>
          <w:color w:val="231F20"/>
          <w:sz w:val="26"/>
        </w:rPr>
        <w:t>Trong</w:t>
      </w:r>
      <w:r>
        <w:rPr>
          <w:i/>
          <w:color w:val="231F20"/>
          <w:spacing w:val="10"/>
          <w:sz w:val="26"/>
        </w:rPr>
        <w:t> </w:t>
      </w:r>
      <w:r>
        <w:rPr>
          <w:i/>
          <w:color w:val="231F20"/>
          <w:sz w:val="26"/>
        </w:rPr>
        <w:t>sự</w:t>
      </w:r>
      <w:r>
        <w:rPr>
          <w:i/>
          <w:color w:val="231F20"/>
          <w:spacing w:val="12"/>
          <w:sz w:val="26"/>
        </w:rPr>
        <w:t> </w:t>
      </w:r>
      <w:r>
        <w:rPr>
          <w:i/>
          <w:color w:val="231F20"/>
          <w:spacing w:val="-4"/>
          <w:sz w:val="26"/>
        </w:rPr>
        <w:t>giải</w:t>
      </w:r>
    </w:p>
    <w:p>
      <w:pPr>
        <w:spacing w:after="0" w:line="254" w:lineRule="auto"/>
        <w:jc w:val="both"/>
        <w:rPr>
          <w:i/>
          <w:sz w:val="26"/>
        </w:rPr>
        <w:sectPr>
          <w:pgSz w:w="7660" w:h="11630"/>
          <w:pgMar w:header="779" w:footer="0" w:top="1100" w:bottom="280" w:left="850" w:right="850"/>
        </w:sectPr>
      </w:pPr>
    </w:p>
    <w:p>
      <w:pPr>
        <w:spacing w:line="247" w:lineRule="auto" w:before="244"/>
        <w:ind w:left="737" w:right="111" w:firstLine="0"/>
        <w:jc w:val="both"/>
        <w:rPr>
          <w:i/>
          <w:sz w:val="26"/>
        </w:rPr>
      </w:pPr>
      <w:r>
        <w:rPr>
          <w:i/>
          <w:color w:val="231F20"/>
          <w:sz w:val="26"/>
        </w:rPr>
        <w:t>thoát, trí khởi lên biết rằng: “Ta đã được </w:t>
      </w:r>
      <w:r>
        <w:rPr>
          <w:i/>
          <w:color w:val="231F20"/>
          <w:sz w:val="26"/>
        </w:rPr>
        <w:t>giải thoát”. Vị ấy biết rõ: “Sanh đã tận, Phạm hạnh đã</w:t>
      </w:r>
      <w:r>
        <w:rPr>
          <w:i/>
          <w:color w:val="231F20"/>
          <w:spacing w:val="-1"/>
          <w:sz w:val="26"/>
        </w:rPr>
        <w:t> </w:t>
      </w:r>
      <w:r>
        <w:rPr>
          <w:i/>
          <w:color w:val="231F20"/>
          <w:sz w:val="26"/>
        </w:rPr>
        <w:t>thành,</w:t>
      </w:r>
      <w:r>
        <w:rPr>
          <w:i/>
          <w:color w:val="231F20"/>
          <w:spacing w:val="-1"/>
          <w:sz w:val="26"/>
        </w:rPr>
        <w:t> </w:t>
      </w:r>
      <w:r>
        <w:rPr>
          <w:i/>
          <w:color w:val="231F20"/>
          <w:sz w:val="26"/>
        </w:rPr>
        <w:t>những</w:t>
      </w:r>
      <w:r>
        <w:rPr>
          <w:i/>
          <w:color w:val="231F20"/>
          <w:spacing w:val="-1"/>
          <w:sz w:val="26"/>
        </w:rPr>
        <w:t> </w:t>
      </w:r>
      <w:r>
        <w:rPr>
          <w:i/>
          <w:color w:val="231F20"/>
          <w:sz w:val="26"/>
        </w:rPr>
        <w:t>việc</w:t>
      </w:r>
      <w:r>
        <w:rPr>
          <w:i/>
          <w:color w:val="231F20"/>
          <w:spacing w:val="-1"/>
          <w:sz w:val="26"/>
        </w:rPr>
        <w:t> </w:t>
      </w:r>
      <w:r>
        <w:rPr>
          <w:i/>
          <w:color w:val="231F20"/>
          <w:sz w:val="26"/>
        </w:rPr>
        <w:t>nên</w:t>
      </w:r>
      <w:r>
        <w:rPr>
          <w:i/>
          <w:color w:val="231F20"/>
          <w:spacing w:val="-1"/>
          <w:sz w:val="26"/>
        </w:rPr>
        <w:t> </w:t>
      </w:r>
      <w:r>
        <w:rPr>
          <w:i/>
          <w:color w:val="231F20"/>
          <w:sz w:val="26"/>
        </w:rPr>
        <w:t>làm</w:t>
      </w:r>
      <w:r>
        <w:rPr>
          <w:i/>
          <w:color w:val="231F20"/>
          <w:spacing w:val="-1"/>
          <w:sz w:val="26"/>
        </w:rPr>
        <w:t> </w:t>
      </w:r>
      <w:r>
        <w:rPr>
          <w:i/>
          <w:color w:val="231F20"/>
          <w:sz w:val="26"/>
        </w:rPr>
        <w:t>đã</w:t>
      </w:r>
      <w:r>
        <w:rPr>
          <w:i/>
          <w:color w:val="231F20"/>
          <w:spacing w:val="-1"/>
          <w:sz w:val="26"/>
        </w:rPr>
        <w:t> </w:t>
      </w:r>
      <w:r>
        <w:rPr>
          <w:i/>
          <w:color w:val="231F20"/>
          <w:sz w:val="26"/>
        </w:rPr>
        <w:t>làm,</w:t>
      </w:r>
      <w:r>
        <w:rPr>
          <w:i/>
          <w:color w:val="231F20"/>
          <w:spacing w:val="-1"/>
          <w:sz w:val="26"/>
        </w:rPr>
        <w:t> </w:t>
      </w:r>
      <w:r>
        <w:rPr>
          <w:i/>
          <w:color w:val="231F20"/>
          <w:sz w:val="26"/>
        </w:rPr>
        <w:t>không</w:t>
      </w:r>
      <w:r>
        <w:rPr>
          <w:i/>
          <w:color w:val="231F20"/>
          <w:spacing w:val="-1"/>
          <w:sz w:val="26"/>
        </w:rPr>
        <w:t> </w:t>
      </w:r>
      <w:r>
        <w:rPr>
          <w:i/>
          <w:color w:val="231F20"/>
          <w:sz w:val="26"/>
        </w:rPr>
        <w:t>còn trở lui trạng thái này nữa”.</w:t>
      </w:r>
    </w:p>
    <w:p>
      <w:pPr>
        <w:spacing w:line="252" w:lineRule="auto" w:before="115"/>
        <w:ind w:left="737" w:right="111" w:firstLine="0"/>
        <w:jc w:val="both"/>
        <w:rPr>
          <w:i/>
          <w:sz w:val="26"/>
        </w:rPr>
      </w:pPr>
      <w:r>
        <w:rPr>
          <w:i/>
          <w:color w:val="231F20"/>
          <w:sz w:val="26"/>
        </w:rPr>
        <w:t>Này</w:t>
      </w:r>
      <w:r>
        <w:rPr>
          <w:i/>
          <w:color w:val="231F20"/>
          <w:spacing w:val="-9"/>
          <w:sz w:val="26"/>
        </w:rPr>
        <w:t> </w:t>
      </w:r>
      <w:r>
        <w:rPr>
          <w:i/>
          <w:color w:val="231F20"/>
          <w:sz w:val="26"/>
        </w:rPr>
        <w:t>các</w:t>
      </w:r>
      <w:r>
        <w:rPr>
          <w:i/>
          <w:color w:val="231F20"/>
          <w:spacing w:val="-9"/>
          <w:sz w:val="26"/>
        </w:rPr>
        <w:t> </w:t>
      </w:r>
      <w:r>
        <w:rPr>
          <w:i/>
          <w:color w:val="231F20"/>
          <w:sz w:val="26"/>
        </w:rPr>
        <w:t>Tỳ-kheo,</w:t>
      </w:r>
      <w:r>
        <w:rPr>
          <w:i/>
          <w:color w:val="231F20"/>
          <w:spacing w:val="-9"/>
          <w:sz w:val="26"/>
        </w:rPr>
        <w:t> </w:t>
      </w:r>
      <w:r>
        <w:rPr>
          <w:i/>
          <w:color w:val="231F20"/>
          <w:sz w:val="26"/>
        </w:rPr>
        <w:t>đây</w:t>
      </w:r>
      <w:r>
        <w:rPr>
          <w:i/>
          <w:color w:val="231F20"/>
          <w:spacing w:val="-9"/>
          <w:sz w:val="26"/>
        </w:rPr>
        <w:t> </w:t>
      </w:r>
      <w:r>
        <w:rPr>
          <w:i/>
          <w:color w:val="231F20"/>
          <w:sz w:val="26"/>
        </w:rPr>
        <w:t>là</w:t>
      </w:r>
      <w:r>
        <w:rPr>
          <w:i/>
          <w:color w:val="231F20"/>
          <w:spacing w:val="-9"/>
          <w:sz w:val="26"/>
        </w:rPr>
        <w:t> </w:t>
      </w:r>
      <w:r>
        <w:rPr>
          <w:i/>
          <w:color w:val="231F20"/>
          <w:sz w:val="26"/>
        </w:rPr>
        <w:t>pháp</w:t>
      </w:r>
      <w:r>
        <w:rPr>
          <w:i/>
          <w:color w:val="231F20"/>
          <w:spacing w:val="-9"/>
          <w:sz w:val="26"/>
        </w:rPr>
        <w:t> </w:t>
      </w:r>
      <w:r>
        <w:rPr>
          <w:i/>
          <w:color w:val="231F20"/>
          <w:sz w:val="26"/>
        </w:rPr>
        <w:t>môn</w:t>
      </w:r>
      <w:r>
        <w:rPr>
          <w:i/>
          <w:color w:val="231F20"/>
          <w:spacing w:val="-9"/>
          <w:sz w:val="26"/>
        </w:rPr>
        <w:t> </w:t>
      </w:r>
      <w:r>
        <w:rPr>
          <w:i/>
          <w:color w:val="231F20"/>
          <w:sz w:val="26"/>
        </w:rPr>
        <w:t>lửa</w:t>
      </w:r>
      <w:r>
        <w:rPr>
          <w:i/>
          <w:color w:val="231F20"/>
          <w:spacing w:val="-9"/>
          <w:sz w:val="26"/>
        </w:rPr>
        <w:t> </w:t>
      </w:r>
      <w:r>
        <w:rPr>
          <w:i/>
          <w:color w:val="231F20"/>
          <w:sz w:val="26"/>
        </w:rPr>
        <w:t>cháy.</w:t>
      </w:r>
      <w:r>
        <w:rPr>
          <w:i/>
          <w:color w:val="231F20"/>
          <w:spacing w:val="-9"/>
          <w:sz w:val="26"/>
        </w:rPr>
        <w:t> </w:t>
      </w:r>
      <w:r>
        <w:rPr>
          <w:i/>
          <w:color w:val="231F20"/>
          <w:sz w:val="26"/>
        </w:rPr>
        <w:t>Ðây là pháp môn Chánh pháp.</w:t>
      </w:r>
    </w:p>
    <w:p>
      <w:pPr>
        <w:pStyle w:val="BodyText"/>
        <w:spacing w:line="237" w:lineRule="auto" w:before="100"/>
        <w:ind w:firstLine="396"/>
      </w:pPr>
      <w:r>
        <w:rPr>
          <w:color w:val="231F20"/>
        </w:rPr>
        <w:t>Bài kinh nhắc nhở chúng ta chánh niệm </w:t>
      </w:r>
      <w:r>
        <w:rPr>
          <w:color w:val="231F20"/>
        </w:rPr>
        <w:t>tại khoảnh khắc hiện tại, khi thấy, nghe, ngửi, nếm, xúc chạm hay kinh nghiệm đối tượng qua ý môn. Những khoảnh khắc đó là các chức năng, và được thực hiện bởi các tâm, vốn không tồn tại kéo dài.</w:t>
      </w:r>
    </w:p>
    <w:p>
      <w:pPr>
        <w:pStyle w:val="BodyText"/>
        <w:spacing w:before="227"/>
        <w:ind w:left="0" w:right="0"/>
        <w:jc w:val="left"/>
      </w:pPr>
    </w:p>
    <w:p>
      <w:pPr>
        <w:pStyle w:val="Heading3"/>
        <w:jc w:val="both"/>
      </w:pPr>
      <w:r>
        <w:rPr>
          <w:color w:val="231F20"/>
        </w:rPr>
        <w:t>Câu</w:t>
      </w:r>
      <w:r>
        <w:rPr>
          <w:color w:val="231F20"/>
          <w:spacing w:val="-5"/>
        </w:rPr>
        <w:t> hỏi</w:t>
      </w:r>
    </w:p>
    <w:p>
      <w:pPr>
        <w:pStyle w:val="ListParagraph"/>
        <w:numPr>
          <w:ilvl w:val="0"/>
          <w:numId w:val="31"/>
        </w:numPr>
        <w:tabs>
          <w:tab w:pos="793" w:val="left" w:leader="none"/>
        </w:tabs>
        <w:spacing w:line="237" w:lineRule="auto" w:before="114" w:after="0"/>
        <w:ind w:left="113" w:right="111" w:firstLine="396"/>
        <w:jc w:val="both"/>
        <w:rPr>
          <w:sz w:val="27"/>
        </w:rPr>
      </w:pPr>
      <w:r>
        <w:rPr>
          <w:color w:val="231F20"/>
          <w:sz w:val="27"/>
        </w:rPr>
        <w:t>Tâm nào trong lộ trình ngũ môn xác định đối tượng trước khi được tiếp nối bởi các tâm thiện hoặc bất thiện? Nó là tâm hữu nhân hay vô nhân?</w:t>
      </w:r>
    </w:p>
    <w:p>
      <w:pPr>
        <w:pStyle w:val="ListParagraph"/>
        <w:numPr>
          <w:ilvl w:val="0"/>
          <w:numId w:val="31"/>
        </w:numPr>
        <w:tabs>
          <w:tab w:pos="819" w:val="left" w:leader="none"/>
        </w:tabs>
        <w:spacing w:line="237" w:lineRule="auto" w:before="117" w:after="0"/>
        <w:ind w:left="113" w:right="111" w:firstLine="396"/>
        <w:jc w:val="both"/>
        <w:rPr>
          <w:sz w:val="27"/>
        </w:rPr>
      </w:pPr>
      <w:r>
        <w:rPr>
          <w:color w:val="231F20"/>
          <w:sz w:val="27"/>
        </w:rPr>
        <w:t>Tâm nào sinh trước tâm thiện hay bất </w:t>
      </w:r>
      <w:r>
        <w:rPr>
          <w:color w:val="231F20"/>
          <w:sz w:val="27"/>
        </w:rPr>
        <w:t>thiện trong lộ trình ý môn? Chức năng của nó là gì?</w:t>
      </w:r>
    </w:p>
    <w:p>
      <w:pPr>
        <w:pStyle w:val="ListParagraph"/>
        <w:numPr>
          <w:ilvl w:val="0"/>
          <w:numId w:val="31"/>
        </w:numPr>
        <w:tabs>
          <w:tab w:pos="823" w:val="left" w:leader="none"/>
        </w:tabs>
        <w:spacing w:line="237" w:lineRule="auto" w:before="115" w:after="0"/>
        <w:ind w:left="113" w:right="111" w:firstLine="396"/>
        <w:jc w:val="both"/>
        <w:rPr>
          <w:sz w:val="27"/>
        </w:rPr>
      </w:pPr>
      <w:r>
        <w:rPr>
          <w:color w:val="231F20"/>
          <w:sz w:val="27"/>
        </w:rPr>
        <w:t>Tâm sinh khởi trước tâm thiện và bất </w:t>
      </w:r>
      <w:r>
        <w:rPr>
          <w:color w:val="231F20"/>
          <w:sz w:val="27"/>
        </w:rPr>
        <w:t>thiện trong lộ trình ý môn có phải là tâm đầu tiên thuộc lộ trình đó kinh nghiệm đối tượng?</w:t>
      </w:r>
    </w:p>
    <w:p>
      <w:pPr>
        <w:pStyle w:val="ListParagraph"/>
        <w:numPr>
          <w:ilvl w:val="0"/>
          <w:numId w:val="31"/>
        </w:numPr>
        <w:tabs>
          <w:tab w:pos="775" w:val="left" w:leader="none"/>
        </w:tabs>
        <w:spacing w:line="240" w:lineRule="auto" w:before="115" w:after="0"/>
        <w:ind w:left="775" w:right="0" w:hanging="265"/>
        <w:jc w:val="both"/>
        <w:rPr>
          <w:sz w:val="27"/>
        </w:rPr>
      </w:pPr>
      <w:r>
        <w:rPr>
          <w:color w:val="231F20"/>
          <w:sz w:val="27"/>
        </w:rPr>
        <w:t>Tâm này có thể sinh kèm trí tuệ </w:t>
      </w:r>
      <w:r>
        <w:rPr>
          <w:color w:val="231F20"/>
          <w:spacing w:val="-2"/>
          <w:sz w:val="27"/>
        </w:rPr>
        <w:t>không?</w:t>
      </w:r>
    </w:p>
    <w:p>
      <w:pPr>
        <w:pStyle w:val="ListParagraph"/>
        <w:numPr>
          <w:ilvl w:val="0"/>
          <w:numId w:val="31"/>
        </w:numPr>
        <w:tabs>
          <w:tab w:pos="770" w:val="left" w:leader="none"/>
        </w:tabs>
        <w:spacing w:line="237" w:lineRule="auto" w:before="113" w:after="0"/>
        <w:ind w:left="113" w:right="111" w:firstLine="396"/>
        <w:jc w:val="both"/>
        <w:rPr>
          <w:sz w:val="27"/>
        </w:rPr>
      </w:pPr>
      <w:r>
        <w:rPr>
          <w:color w:val="231F20"/>
          <w:sz w:val="27"/>
        </w:rPr>
        <w:t>Âm</w:t>
      </w:r>
      <w:r>
        <w:rPr>
          <w:color w:val="231F20"/>
          <w:spacing w:val="-12"/>
          <w:sz w:val="27"/>
        </w:rPr>
        <w:t> </w:t>
      </w:r>
      <w:r>
        <w:rPr>
          <w:color w:val="231F20"/>
          <w:sz w:val="27"/>
        </w:rPr>
        <w:t>thanh</w:t>
      </w:r>
      <w:r>
        <w:rPr>
          <w:color w:val="231F20"/>
          <w:spacing w:val="-12"/>
          <w:sz w:val="27"/>
        </w:rPr>
        <w:t> </w:t>
      </w:r>
      <w:r>
        <w:rPr>
          <w:color w:val="231F20"/>
          <w:sz w:val="27"/>
        </w:rPr>
        <w:t>có</w:t>
      </w:r>
      <w:r>
        <w:rPr>
          <w:color w:val="231F20"/>
          <w:spacing w:val="-12"/>
          <w:sz w:val="27"/>
        </w:rPr>
        <w:t> </w:t>
      </w:r>
      <w:r>
        <w:rPr>
          <w:color w:val="231F20"/>
          <w:sz w:val="27"/>
        </w:rPr>
        <w:t>thể</w:t>
      </w:r>
      <w:r>
        <w:rPr>
          <w:color w:val="231F20"/>
          <w:spacing w:val="-12"/>
          <w:sz w:val="27"/>
        </w:rPr>
        <w:t> </w:t>
      </w:r>
      <w:r>
        <w:rPr>
          <w:color w:val="231F20"/>
          <w:sz w:val="27"/>
        </w:rPr>
        <w:t>được</w:t>
      </w:r>
      <w:r>
        <w:rPr>
          <w:color w:val="231F20"/>
          <w:spacing w:val="-12"/>
          <w:sz w:val="27"/>
        </w:rPr>
        <w:t> </w:t>
      </w:r>
      <w:r>
        <w:rPr>
          <w:color w:val="231F20"/>
          <w:sz w:val="27"/>
        </w:rPr>
        <w:t>kinh</w:t>
      </w:r>
      <w:r>
        <w:rPr>
          <w:color w:val="231F20"/>
          <w:spacing w:val="-12"/>
          <w:sz w:val="27"/>
        </w:rPr>
        <w:t> </w:t>
      </w:r>
      <w:r>
        <w:rPr>
          <w:color w:val="231F20"/>
          <w:sz w:val="27"/>
        </w:rPr>
        <w:t>nghiệm</w:t>
      </w:r>
      <w:r>
        <w:rPr>
          <w:color w:val="231F20"/>
          <w:spacing w:val="-12"/>
          <w:sz w:val="27"/>
        </w:rPr>
        <w:t> </w:t>
      </w:r>
      <w:r>
        <w:rPr>
          <w:color w:val="231F20"/>
          <w:sz w:val="27"/>
        </w:rPr>
        <w:t>qua</w:t>
      </w:r>
      <w:r>
        <w:rPr>
          <w:color w:val="231F20"/>
          <w:spacing w:val="-12"/>
          <w:sz w:val="27"/>
        </w:rPr>
        <w:t> </w:t>
      </w:r>
      <w:r>
        <w:rPr>
          <w:color w:val="231F20"/>
          <w:sz w:val="27"/>
        </w:rPr>
        <w:t>lộ</w:t>
      </w:r>
      <w:r>
        <w:rPr>
          <w:color w:val="231F20"/>
          <w:spacing w:val="-12"/>
          <w:sz w:val="27"/>
        </w:rPr>
        <w:t> </w:t>
      </w:r>
      <w:r>
        <w:rPr>
          <w:color w:val="231F20"/>
          <w:sz w:val="27"/>
        </w:rPr>
        <w:t>trình nhĩ môn và ý môn. Âm thanh đã diệt đi chưa khi nó được kinh nghiệm qua ý môn?</w:t>
      </w:r>
    </w:p>
    <w:p>
      <w:pPr>
        <w:pStyle w:val="ListParagraph"/>
        <w:numPr>
          <w:ilvl w:val="0"/>
          <w:numId w:val="31"/>
        </w:numPr>
        <w:tabs>
          <w:tab w:pos="809" w:val="left" w:leader="none"/>
        </w:tabs>
        <w:spacing w:line="252" w:lineRule="auto" w:before="115" w:after="0"/>
        <w:ind w:left="113" w:right="111" w:firstLine="396"/>
        <w:jc w:val="both"/>
        <w:rPr>
          <w:sz w:val="27"/>
        </w:rPr>
      </w:pPr>
      <w:r>
        <w:rPr>
          <w:color w:val="231F20"/>
          <w:sz w:val="27"/>
        </w:rPr>
        <w:t>Có bao nhiêu loại tâm có thể làm chức </w:t>
      </w:r>
      <w:r>
        <w:rPr>
          <w:color w:val="231F20"/>
          <w:sz w:val="27"/>
        </w:rPr>
        <w:t>năng hướng tâm?</w:t>
      </w:r>
    </w:p>
    <w:p>
      <w:pPr>
        <w:pStyle w:val="ListParagraph"/>
        <w:spacing w:after="0" w:line="252" w:lineRule="auto"/>
        <w:jc w:val="both"/>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186</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22" w:id="27"/>
      <w:r>
        <w:rPr>
          <w:color w:val="231F20"/>
        </w:rPr>
        <w:t>Chương </w:t>
      </w:r>
      <w:bookmarkEnd w:id="27"/>
      <w:r>
        <w:rPr>
          <w:color w:val="231F20"/>
          <w:spacing w:val="-5"/>
        </w:rPr>
        <w:t>14</w:t>
      </w:r>
    </w:p>
    <w:p>
      <w:pPr>
        <w:pStyle w:val="Heading1"/>
        <w:spacing w:before="199"/>
      </w:pPr>
      <w:bookmarkStart w:name="_TOC_250021" w:id="28"/>
      <w:r>
        <w:rPr>
          <w:color w:val="231F20"/>
        </w:rPr>
        <w:t>CHỨC</w:t>
      </w:r>
      <w:r>
        <w:rPr>
          <w:color w:val="231F20"/>
          <w:spacing w:val="-10"/>
        </w:rPr>
        <w:t> </w:t>
      </w:r>
      <w:r>
        <w:rPr>
          <w:color w:val="231F20"/>
        </w:rPr>
        <w:t>NĂNG</w:t>
      </w:r>
      <w:r>
        <w:rPr>
          <w:color w:val="231F20"/>
          <w:spacing w:val="-7"/>
        </w:rPr>
        <w:t> </w:t>
      </w:r>
      <w:r>
        <w:rPr>
          <w:color w:val="231F20"/>
        </w:rPr>
        <w:t>ĐỔNG</w:t>
      </w:r>
      <w:r>
        <w:rPr>
          <w:color w:val="231F20"/>
          <w:spacing w:val="-7"/>
        </w:rPr>
        <w:t> </w:t>
      </w:r>
      <w:bookmarkEnd w:id="28"/>
      <w:r>
        <w:rPr>
          <w:color w:val="231F20"/>
          <w:spacing w:val="-5"/>
        </w:rPr>
        <w:t>LỰC</w:t>
      </w:r>
    </w:p>
    <w:p>
      <w:pPr>
        <w:pStyle w:val="BodyText"/>
        <w:spacing w:before="32"/>
        <w:ind w:left="0" w:right="0"/>
        <w:jc w:val="left"/>
        <w:rPr>
          <w:rFonts w:ascii="Cambria"/>
          <w:b/>
          <w:sz w:val="32"/>
        </w:rPr>
      </w:pPr>
    </w:p>
    <w:p>
      <w:pPr>
        <w:pStyle w:val="BodyText"/>
        <w:spacing w:line="259" w:lineRule="auto"/>
        <w:ind w:firstLine="396"/>
      </w:pPr>
      <w:r>
        <w:rPr>
          <w:color w:val="231F20"/>
        </w:rPr>
        <w:t>Khi thấy, nghe, ngửi, nếm, xúc chạm và </w:t>
      </w:r>
      <w:r>
        <w:rPr>
          <w:color w:val="231F20"/>
        </w:rPr>
        <w:t>kinh nghiệm đối tượng qua ngũ môn và ý môn, không</w:t>
      </w:r>
      <w:r>
        <w:rPr>
          <w:color w:val="231F20"/>
          <w:spacing w:val="80"/>
          <w:w w:val="150"/>
        </w:rPr>
        <w:t> </w:t>
      </w:r>
      <w:r>
        <w:rPr>
          <w:color w:val="231F20"/>
        </w:rPr>
        <w:t>chỉ có một tâm kinh nghiệm đối tượng qua các môn tương ứng, mà đó là một loạt các tâm tiếp nối nhau. Sắc in dấu lên một trong ngũ căn được kinh nghiệm bởi</w:t>
      </w:r>
      <w:r>
        <w:rPr>
          <w:color w:val="231F20"/>
          <w:spacing w:val="-16"/>
        </w:rPr>
        <w:t> </w:t>
      </w:r>
      <w:r>
        <w:rPr>
          <w:color w:val="231F20"/>
        </w:rPr>
        <w:t>một</w:t>
      </w:r>
      <w:r>
        <w:rPr>
          <w:color w:val="231F20"/>
          <w:spacing w:val="-16"/>
        </w:rPr>
        <w:t> </w:t>
      </w:r>
      <w:r>
        <w:rPr>
          <w:color w:val="231F20"/>
        </w:rPr>
        <w:t>loạt</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Khi</w:t>
      </w:r>
      <w:r>
        <w:rPr>
          <w:color w:val="231F20"/>
          <w:spacing w:val="-16"/>
        </w:rPr>
        <w:t> </w:t>
      </w:r>
      <w:r>
        <w:rPr>
          <w:color w:val="231F20"/>
        </w:rPr>
        <w:t>lộ</w:t>
      </w:r>
      <w:r>
        <w:rPr>
          <w:color w:val="231F20"/>
          <w:spacing w:val="-16"/>
        </w:rPr>
        <w:t> </w:t>
      </w:r>
      <w:r>
        <w:rPr>
          <w:color w:val="231F20"/>
        </w:rPr>
        <w:t>trình</w:t>
      </w:r>
      <w:r>
        <w:rPr>
          <w:color w:val="231F20"/>
          <w:spacing w:val="-16"/>
        </w:rPr>
        <w:t> </w:t>
      </w:r>
      <w:r>
        <w:rPr>
          <w:color w:val="231F20"/>
        </w:rPr>
        <w:t>ngũ</w:t>
      </w:r>
      <w:r>
        <w:rPr>
          <w:color w:val="231F20"/>
          <w:spacing w:val="-16"/>
        </w:rPr>
        <w:t> </w:t>
      </w:r>
      <w:r>
        <w:rPr>
          <w:color w:val="231F20"/>
        </w:rPr>
        <w:t>môn</w:t>
      </w:r>
      <w:r>
        <w:rPr>
          <w:color w:val="231F20"/>
          <w:spacing w:val="-16"/>
        </w:rPr>
        <w:t> </w:t>
      </w:r>
      <w:r>
        <w:rPr>
          <w:color w:val="231F20"/>
        </w:rPr>
        <w:t>đã</w:t>
      </w:r>
      <w:r>
        <w:rPr>
          <w:color w:val="231F20"/>
          <w:spacing w:val="-16"/>
        </w:rPr>
        <w:t> </w:t>
      </w:r>
      <w:r>
        <w:rPr>
          <w:color w:val="231F20"/>
        </w:rPr>
        <w:t>qua,</w:t>
      </w:r>
      <w:r>
        <w:rPr>
          <w:color w:val="231F20"/>
          <w:spacing w:val="-16"/>
        </w:rPr>
        <w:t> </w:t>
      </w:r>
      <w:r>
        <w:rPr>
          <w:color w:val="231F20"/>
        </w:rPr>
        <w:t>đối tượng</w:t>
      </w:r>
      <w:r>
        <w:rPr>
          <w:color w:val="231F20"/>
          <w:spacing w:val="-1"/>
        </w:rPr>
        <w:t> </w:t>
      </w:r>
      <w:r>
        <w:rPr>
          <w:color w:val="231F20"/>
        </w:rPr>
        <w:t>được</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bởi</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trong lộ trình ý môn. Các tâm trong lộ trình ngũ môn và ý môn sinh diệt liên tục.</w:t>
      </w:r>
    </w:p>
    <w:p>
      <w:pPr>
        <w:pStyle w:val="BodyText"/>
        <w:spacing w:line="259" w:lineRule="auto" w:before="101"/>
        <w:ind w:firstLine="396"/>
      </w:pPr>
      <w:r>
        <w:rPr>
          <w:color w:val="231F20"/>
        </w:rPr>
        <w:t>Ta có thể không biết rằng cả trong lộ trình ngũ môn và ý môn đều có các tâm thiện và bất thiện sinh khởi. Bởi tích lũy vô minh sâu dày, ta không biết </w:t>
      </w:r>
      <w:r>
        <w:rPr>
          <w:color w:val="231F20"/>
        </w:rPr>
        <w:t>rõ các tâm khác nhau của mình và không nhận ra được những phiền não vi tế.</w:t>
      </w:r>
    </w:p>
    <w:p>
      <w:pPr>
        <w:pStyle w:val="BodyText"/>
        <w:spacing w:line="259" w:lineRule="auto" w:before="106"/>
        <w:ind w:firstLine="396"/>
        <w:rPr>
          <w:i/>
        </w:rPr>
      </w:pPr>
      <w:r>
        <w:rPr>
          <w:color w:val="231F20"/>
        </w:rPr>
        <w:t>Trong</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ngũ</w:t>
      </w:r>
      <w:r>
        <w:rPr>
          <w:color w:val="231F20"/>
          <w:spacing w:val="-8"/>
        </w:rPr>
        <w:t> </w:t>
      </w:r>
      <w:r>
        <w:rPr>
          <w:color w:val="231F20"/>
        </w:rPr>
        <w:t>môn,</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trước</w:t>
      </w:r>
      <w:r>
        <w:rPr>
          <w:color w:val="231F20"/>
          <w:spacing w:val="-8"/>
        </w:rPr>
        <w:t> </w:t>
      </w:r>
      <w:r>
        <w:rPr>
          <w:color w:val="231F20"/>
        </w:rPr>
        <w:t>hết</w:t>
      </w:r>
      <w:r>
        <w:rPr>
          <w:color w:val="231F20"/>
          <w:spacing w:val="-8"/>
        </w:rPr>
        <w:t> </w:t>
      </w:r>
      <w:r>
        <w:rPr>
          <w:color w:val="231F20"/>
        </w:rPr>
        <w:t>được kinh nghiệm bởi các tâm không phải là thiện hay bất </w:t>
      </w:r>
      <w:r>
        <w:rPr>
          <w:color w:val="231F20"/>
          <w:spacing w:val="-2"/>
        </w:rPr>
        <w:t>thiện.</w:t>
      </w:r>
      <w:r>
        <w:rPr>
          <w:color w:val="231F20"/>
          <w:spacing w:val="-15"/>
        </w:rPr>
        <w:t> </w:t>
      </w:r>
      <w:r>
        <w:rPr>
          <w:color w:val="231F20"/>
          <w:spacing w:val="-2"/>
        </w:rPr>
        <w:t>Nó</w:t>
      </w:r>
      <w:r>
        <w:rPr>
          <w:color w:val="231F20"/>
          <w:spacing w:val="-15"/>
        </w:rPr>
        <w:t> </w:t>
      </w:r>
      <w:r>
        <w:rPr>
          <w:color w:val="231F20"/>
          <w:spacing w:val="-2"/>
        </w:rPr>
        <w:t>được</w:t>
      </w:r>
      <w:r>
        <w:rPr>
          <w:color w:val="231F20"/>
          <w:spacing w:val="-15"/>
        </w:rPr>
        <w:t> </w:t>
      </w:r>
      <w:r>
        <w:rPr>
          <w:color w:val="231F20"/>
          <w:spacing w:val="-2"/>
        </w:rPr>
        <w:t>kinh</w:t>
      </w:r>
      <w:r>
        <w:rPr>
          <w:color w:val="231F20"/>
          <w:spacing w:val="-15"/>
        </w:rPr>
        <w:t> </w:t>
      </w:r>
      <w:r>
        <w:rPr>
          <w:color w:val="231F20"/>
          <w:spacing w:val="-2"/>
        </w:rPr>
        <w:t>nghiệm</w:t>
      </w:r>
      <w:r>
        <w:rPr>
          <w:color w:val="231F20"/>
          <w:spacing w:val="-15"/>
        </w:rPr>
        <w:t> </w:t>
      </w:r>
      <w:r>
        <w:rPr>
          <w:color w:val="231F20"/>
          <w:spacing w:val="-2"/>
        </w:rPr>
        <w:t>bởi</w:t>
      </w:r>
      <w:r>
        <w:rPr>
          <w:color w:val="231F20"/>
          <w:spacing w:val="-15"/>
        </w:rPr>
        <w:t> </w:t>
      </w:r>
      <w:r>
        <w:rPr>
          <w:color w:val="231F20"/>
          <w:spacing w:val="-2"/>
        </w:rPr>
        <w:t>các</w:t>
      </w:r>
      <w:r>
        <w:rPr>
          <w:color w:val="231F20"/>
          <w:spacing w:val="-15"/>
        </w:rPr>
        <w:t> </w:t>
      </w:r>
      <w:r>
        <w:rPr>
          <w:color w:val="231F20"/>
          <w:spacing w:val="-2"/>
        </w:rPr>
        <w:t>tâm</w:t>
      </w:r>
      <w:r>
        <w:rPr>
          <w:color w:val="231F20"/>
          <w:spacing w:val="-14"/>
        </w:rPr>
        <w:t> </w:t>
      </w:r>
      <w:r>
        <w:rPr>
          <w:color w:val="231F20"/>
          <w:spacing w:val="-2"/>
        </w:rPr>
        <w:t>duy</w:t>
      </w:r>
      <w:r>
        <w:rPr>
          <w:color w:val="231F20"/>
          <w:spacing w:val="-15"/>
        </w:rPr>
        <w:t> </w:t>
      </w:r>
      <w:r>
        <w:rPr>
          <w:color w:val="231F20"/>
          <w:spacing w:val="-2"/>
        </w:rPr>
        <w:t>tác</w:t>
      </w:r>
      <w:r>
        <w:rPr>
          <w:color w:val="231F20"/>
          <w:spacing w:val="-15"/>
        </w:rPr>
        <w:t> </w:t>
      </w:r>
      <w:r>
        <w:rPr>
          <w:color w:val="231F20"/>
          <w:spacing w:val="-2"/>
        </w:rPr>
        <w:t>và</w:t>
      </w:r>
      <w:r>
        <w:rPr>
          <w:color w:val="231F20"/>
          <w:spacing w:val="-15"/>
        </w:rPr>
        <w:t> </w:t>
      </w:r>
      <w:r>
        <w:rPr>
          <w:color w:val="231F20"/>
          <w:spacing w:val="-2"/>
        </w:rPr>
        <w:t>các </w:t>
      </w:r>
      <w:r>
        <w:rPr>
          <w:color w:val="231F20"/>
        </w:rPr>
        <w:t>tâm</w:t>
      </w:r>
      <w:r>
        <w:rPr>
          <w:color w:val="231F20"/>
          <w:spacing w:val="-6"/>
        </w:rPr>
        <w:t> </w:t>
      </w:r>
      <w:r>
        <w:rPr>
          <w:color w:val="231F20"/>
        </w:rPr>
        <w:t>quả.</w:t>
      </w:r>
      <w:r>
        <w:rPr>
          <w:color w:val="231F20"/>
          <w:spacing w:val="-5"/>
        </w:rPr>
        <w:t> </w:t>
      </w:r>
      <w:r>
        <w:rPr>
          <w:i/>
          <w:color w:val="231F20"/>
        </w:rPr>
        <w:t>Ngũ</w:t>
      </w:r>
      <w:r>
        <w:rPr>
          <w:i/>
          <w:color w:val="231F20"/>
          <w:spacing w:val="-5"/>
        </w:rPr>
        <w:t> </w:t>
      </w:r>
      <w:r>
        <w:rPr>
          <w:i/>
          <w:color w:val="231F20"/>
        </w:rPr>
        <w:t>môn</w:t>
      </w:r>
      <w:r>
        <w:rPr>
          <w:i/>
          <w:color w:val="231F20"/>
          <w:spacing w:val="-5"/>
        </w:rPr>
        <w:t> </w:t>
      </w:r>
      <w:r>
        <w:rPr>
          <w:i/>
          <w:color w:val="231F20"/>
        </w:rPr>
        <w:t>hướng</w:t>
      </w:r>
      <w:r>
        <w:rPr>
          <w:i/>
          <w:color w:val="231F20"/>
          <w:spacing w:val="-5"/>
        </w:rPr>
        <w:t> </w:t>
      </w:r>
      <w:r>
        <w:rPr>
          <w:i/>
          <w:color w:val="231F20"/>
        </w:rPr>
        <w:t>tâm,</w:t>
      </w:r>
      <w:r>
        <w:rPr>
          <w:i/>
          <w:color w:val="231F20"/>
          <w:spacing w:val="-5"/>
        </w:rPr>
        <w:t> </w:t>
      </w:r>
      <w:r>
        <w:rPr>
          <w:i/>
          <w:color w:val="231F20"/>
        </w:rPr>
        <w:t>pañca</w:t>
      </w:r>
      <w:r>
        <w:rPr>
          <w:i/>
          <w:color w:val="231F20"/>
          <w:spacing w:val="-5"/>
        </w:rPr>
        <w:t> </w:t>
      </w:r>
      <w:r>
        <w:rPr>
          <w:i/>
          <w:color w:val="231F20"/>
        </w:rPr>
        <w:t>-</w:t>
      </w:r>
      <w:r>
        <w:rPr>
          <w:i/>
          <w:color w:val="231F20"/>
          <w:spacing w:val="-5"/>
        </w:rPr>
        <w:t> </w:t>
      </w:r>
      <w:r>
        <w:rPr>
          <w:i/>
          <w:color w:val="231F20"/>
          <w:spacing w:val="-2"/>
        </w:rPr>
        <w:t>dvārāvajjana-</w:t>
      </w:r>
    </w:p>
    <w:p>
      <w:pPr>
        <w:pStyle w:val="BodyText"/>
        <w:spacing w:after="0" w:line="259" w:lineRule="auto"/>
        <w:rPr>
          <w:i/>
        </w:rPr>
        <w:sectPr>
          <w:headerReference w:type="even" r:id="rId91"/>
          <w:pgSz w:w="7660" w:h="11630"/>
          <w:pgMar w:header="0" w:footer="0" w:top="700" w:bottom="280" w:left="850" w:right="850"/>
        </w:sectPr>
      </w:pPr>
    </w:p>
    <w:p>
      <w:pPr>
        <w:pStyle w:val="BodyText"/>
        <w:spacing w:line="256" w:lineRule="auto" w:before="241"/>
      </w:pPr>
      <w:r>
        <w:rPr>
          <w:i/>
          <w:color w:val="231F20"/>
        </w:rPr>
        <w:t>citta</w:t>
      </w:r>
      <w:r>
        <w:rPr>
          <w:color w:val="231F20"/>
        </w:rPr>
        <w:t>, là tâm duy tác vô nhân. Nó được tiếp nối </w:t>
      </w:r>
      <w:r>
        <w:rPr>
          <w:color w:val="231F20"/>
        </w:rPr>
        <w:t>bởi </w:t>
      </w:r>
      <w:r>
        <w:rPr>
          <w:i/>
          <w:color w:val="231F20"/>
        </w:rPr>
        <w:t>ngũ</w:t>
      </w:r>
      <w:r>
        <w:rPr>
          <w:i/>
          <w:color w:val="231F20"/>
          <w:spacing w:val="-11"/>
        </w:rPr>
        <w:t> </w:t>
      </w:r>
      <w:r>
        <w:rPr>
          <w:i/>
          <w:color w:val="231F20"/>
        </w:rPr>
        <w:t>song</w:t>
      </w:r>
      <w:r>
        <w:rPr>
          <w:i/>
          <w:color w:val="231F20"/>
          <w:spacing w:val="-11"/>
        </w:rPr>
        <w:t> </w:t>
      </w:r>
      <w:r>
        <w:rPr>
          <w:i/>
          <w:color w:val="231F20"/>
        </w:rPr>
        <w:t>thức,</w:t>
      </w:r>
      <w:r>
        <w:rPr>
          <w:i/>
          <w:color w:val="231F20"/>
          <w:spacing w:val="-11"/>
        </w:rPr>
        <w:t> </w:t>
      </w:r>
      <w:r>
        <w:rPr>
          <w:i/>
          <w:color w:val="231F20"/>
        </w:rPr>
        <w:t>dvi-pañca-vinñāṇas</w:t>
      </w:r>
      <w:r>
        <w:rPr>
          <w:i/>
          <w:color w:val="231F20"/>
          <w:spacing w:val="-11"/>
        </w:rPr>
        <w:t> </w:t>
      </w:r>
      <w:r>
        <w:rPr>
          <w:color w:val="231F20"/>
        </w:rPr>
        <w:t>(là</w:t>
      </w:r>
      <w:r>
        <w:rPr>
          <w:color w:val="231F20"/>
          <w:spacing w:val="-12"/>
        </w:rPr>
        <w:t> </w:t>
      </w:r>
      <w:r>
        <w:rPr>
          <w:color w:val="231F20"/>
        </w:rPr>
        <w:t>nhãn</w:t>
      </w:r>
      <w:r>
        <w:rPr>
          <w:color w:val="231F20"/>
          <w:spacing w:val="-12"/>
        </w:rPr>
        <w:t> </w:t>
      </w:r>
      <w:r>
        <w:rPr>
          <w:color w:val="231F20"/>
        </w:rPr>
        <w:t>thức,</w:t>
      </w:r>
      <w:r>
        <w:rPr>
          <w:color w:val="231F20"/>
          <w:spacing w:val="-12"/>
        </w:rPr>
        <w:t> </w:t>
      </w:r>
      <w:r>
        <w:rPr>
          <w:color w:val="231F20"/>
        </w:rPr>
        <w:t>nhĩ thức,</w:t>
      </w:r>
      <w:r>
        <w:rPr>
          <w:color w:val="231F20"/>
          <w:spacing w:val="-13"/>
        </w:rPr>
        <w:t> </w:t>
      </w:r>
      <w:r>
        <w:rPr>
          <w:color w:val="231F20"/>
        </w:rPr>
        <w:t>tỷ</w:t>
      </w:r>
      <w:r>
        <w:rPr>
          <w:color w:val="231F20"/>
          <w:spacing w:val="-13"/>
        </w:rPr>
        <w:t> </w:t>
      </w:r>
      <w:r>
        <w:rPr>
          <w:color w:val="231F20"/>
        </w:rPr>
        <w:t>thức,</w:t>
      </w:r>
      <w:r>
        <w:rPr>
          <w:color w:val="231F20"/>
          <w:spacing w:val="-13"/>
        </w:rPr>
        <w:t> </w:t>
      </w:r>
      <w:r>
        <w:rPr>
          <w:color w:val="231F20"/>
        </w:rPr>
        <w:t>thiệt</w:t>
      </w:r>
      <w:r>
        <w:rPr>
          <w:color w:val="231F20"/>
          <w:spacing w:val="-13"/>
        </w:rPr>
        <w:t> </w:t>
      </w:r>
      <w:r>
        <w:rPr>
          <w:color w:val="231F20"/>
        </w:rPr>
        <w:t>thức</w:t>
      </w:r>
      <w:r>
        <w:rPr>
          <w:color w:val="231F20"/>
          <w:spacing w:val="-13"/>
        </w:rPr>
        <w:t> </w:t>
      </w:r>
      <w:r>
        <w:rPr>
          <w:color w:val="231F20"/>
        </w:rPr>
        <w:t>và</w:t>
      </w:r>
      <w:r>
        <w:rPr>
          <w:color w:val="231F20"/>
          <w:spacing w:val="-13"/>
        </w:rPr>
        <w:t> </w:t>
      </w:r>
      <w:r>
        <w:rPr>
          <w:color w:val="231F20"/>
        </w:rPr>
        <w:t>thân</w:t>
      </w:r>
      <w:r>
        <w:rPr>
          <w:color w:val="231F20"/>
          <w:spacing w:val="-13"/>
        </w:rPr>
        <w:t> </w:t>
      </w:r>
      <w:r>
        <w:rPr>
          <w:color w:val="231F20"/>
        </w:rPr>
        <w:t>thức,</w:t>
      </w:r>
      <w:r>
        <w:rPr>
          <w:color w:val="231F20"/>
          <w:spacing w:val="-13"/>
        </w:rPr>
        <w:t> </w:t>
      </w:r>
      <w:r>
        <w:rPr>
          <w:color w:val="231F20"/>
        </w:rPr>
        <w:t>quả</w:t>
      </w:r>
      <w:r>
        <w:rPr>
          <w:color w:val="231F20"/>
          <w:spacing w:val="-13"/>
        </w:rPr>
        <w:t> </w:t>
      </w:r>
      <w:r>
        <w:rPr>
          <w:color w:val="231F20"/>
        </w:rPr>
        <w:t>thiện</w:t>
      </w:r>
      <w:r>
        <w:rPr>
          <w:color w:val="231F20"/>
          <w:spacing w:val="-13"/>
        </w:rPr>
        <w:t> </w:t>
      </w:r>
      <w:r>
        <w:rPr>
          <w:color w:val="231F20"/>
        </w:rPr>
        <w:t>và</w:t>
      </w:r>
      <w:r>
        <w:rPr>
          <w:color w:val="231F20"/>
          <w:spacing w:val="-13"/>
        </w:rPr>
        <w:t> </w:t>
      </w:r>
      <w:r>
        <w:rPr>
          <w:color w:val="231F20"/>
        </w:rPr>
        <w:t>quả bất thiện) là các tâm quả vô nhân. Có hai tâm quả vô nhân nữa là tiếp nhận tâm, và suy đạt tâm. Suy đạt tâm được nối tiếp bởi xác định tâm, một tâm duy tác vô nhân. Xác định tâm sau khi xác định đối tượng</w:t>
      </w:r>
      <w:r>
        <w:rPr>
          <w:color w:val="231F20"/>
          <w:spacing w:val="80"/>
          <w:w w:val="150"/>
        </w:rPr>
        <w:t> </w:t>
      </w:r>
      <w:r>
        <w:rPr>
          <w:color w:val="231F20"/>
        </w:rPr>
        <w:t>sẽ được tiếp nối bởi tâm thiện hay bất thiện. Trong trường hợp của các vị</w:t>
      </w:r>
      <w:r>
        <w:rPr>
          <w:color w:val="231F20"/>
          <w:spacing w:val="-2"/>
        </w:rPr>
        <w:t> </w:t>
      </w:r>
      <w:r>
        <w:rPr>
          <w:color w:val="231F20"/>
        </w:rPr>
        <w:t>A-la-hán, không có tâm thiện hay</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tiếp</w:t>
      </w:r>
      <w:r>
        <w:rPr>
          <w:color w:val="231F20"/>
          <w:spacing w:val="-13"/>
        </w:rPr>
        <w:t> </w:t>
      </w:r>
      <w:r>
        <w:rPr>
          <w:color w:val="231F20"/>
        </w:rPr>
        <w:t>nối</w:t>
      </w:r>
      <w:r>
        <w:rPr>
          <w:color w:val="231F20"/>
          <w:spacing w:val="-13"/>
        </w:rPr>
        <w:t> </w:t>
      </w:r>
      <w:r>
        <w:rPr>
          <w:color w:val="231F20"/>
        </w:rPr>
        <w:t>xác</w:t>
      </w:r>
      <w:r>
        <w:rPr>
          <w:color w:val="231F20"/>
          <w:spacing w:val="-13"/>
        </w:rPr>
        <w:t> </w:t>
      </w:r>
      <w:r>
        <w:rPr>
          <w:color w:val="231F20"/>
        </w:rPr>
        <w:t>định</w:t>
      </w:r>
      <w:r>
        <w:rPr>
          <w:color w:val="231F20"/>
          <w:spacing w:val="-13"/>
        </w:rPr>
        <w:t> </w:t>
      </w:r>
      <w:r>
        <w:rPr>
          <w:color w:val="231F20"/>
        </w:rPr>
        <w:t>tâm,</w:t>
      </w:r>
      <w:r>
        <w:rPr>
          <w:color w:val="231F20"/>
          <w:spacing w:val="-13"/>
        </w:rPr>
        <w:t> </w:t>
      </w:r>
      <w:r>
        <w:rPr>
          <w:color w:val="231F20"/>
        </w:rPr>
        <w:t>mà</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duy tác tịnh hảo. Khi các tâm thuộc lộ trình ngũ môn đã diệt</w:t>
      </w:r>
      <w:r>
        <w:rPr>
          <w:color w:val="231F20"/>
          <w:spacing w:val="-6"/>
        </w:rPr>
        <w:t> </w:t>
      </w:r>
      <w:r>
        <w:rPr>
          <w:color w:val="231F20"/>
        </w:rPr>
        <w:t>đi,</w:t>
      </w:r>
      <w:r>
        <w:rPr>
          <w:color w:val="231F20"/>
          <w:spacing w:val="-5"/>
        </w:rPr>
        <w:t> </w:t>
      </w:r>
      <w:r>
        <w:rPr>
          <w:color w:val="231F20"/>
        </w:rPr>
        <w:t>các</w:t>
      </w:r>
      <w:r>
        <w:rPr>
          <w:color w:val="231F20"/>
          <w:spacing w:val="-6"/>
        </w:rPr>
        <w:t> </w:t>
      </w:r>
      <w:r>
        <w:rPr>
          <w:color w:val="231F20"/>
        </w:rPr>
        <w:t>tâm</w:t>
      </w:r>
      <w:r>
        <w:rPr>
          <w:color w:val="231F20"/>
          <w:spacing w:val="-6"/>
        </w:rPr>
        <w:t> </w:t>
      </w:r>
      <w:r>
        <w:rPr>
          <w:color w:val="231F20"/>
        </w:rPr>
        <w:t>thuộc</w:t>
      </w:r>
      <w:r>
        <w:rPr>
          <w:color w:val="231F20"/>
          <w:spacing w:val="-6"/>
        </w:rPr>
        <w:t> </w:t>
      </w:r>
      <w:r>
        <w:rPr>
          <w:color w:val="231F20"/>
        </w:rPr>
        <w:t>lộ</w:t>
      </w:r>
      <w:r>
        <w:rPr>
          <w:color w:val="231F20"/>
          <w:spacing w:val="-6"/>
        </w:rPr>
        <w:t> </w:t>
      </w:r>
      <w:r>
        <w:rPr>
          <w:color w:val="231F20"/>
        </w:rPr>
        <w:t>trình</w:t>
      </w:r>
      <w:r>
        <w:rPr>
          <w:color w:val="231F20"/>
          <w:spacing w:val="-6"/>
        </w:rPr>
        <w:t> </w:t>
      </w:r>
      <w:r>
        <w:rPr>
          <w:color w:val="231F20"/>
        </w:rPr>
        <w:t>ý</w:t>
      </w:r>
      <w:r>
        <w:rPr>
          <w:color w:val="231F20"/>
          <w:spacing w:val="-5"/>
        </w:rPr>
        <w:t> </w:t>
      </w:r>
      <w:r>
        <w:rPr>
          <w:color w:val="231F20"/>
        </w:rPr>
        <w:t>môn</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 tượng.</w:t>
      </w:r>
      <w:r>
        <w:rPr>
          <w:color w:val="231F20"/>
          <w:spacing w:val="-4"/>
        </w:rPr>
        <w:t> </w:t>
      </w:r>
      <w:r>
        <w:rPr>
          <w:color w:val="231F20"/>
        </w:rPr>
        <w:t>Đầu</w:t>
      </w:r>
      <w:r>
        <w:rPr>
          <w:color w:val="231F20"/>
          <w:spacing w:val="-4"/>
        </w:rPr>
        <w:t> </w:t>
      </w:r>
      <w:r>
        <w:rPr>
          <w:color w:val="231F20"/>
        </w:rPr>
        <w:t>tiên</w:t>
      </w:r>
      <w:r>
        <w:rPr>
          <w:color w:val="231F20"/>
          <w:spacing w:val="-4"/>
        </w:rPr>
        <w:t> </w:t>
      </w:r>
      <w:r>
        <w:rPr>
          <w:color w:val="231F20"/>
        </w:rPr>
        <w:t>có</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hộ</w:t>
      </w:r>
      <w:r>
        <w:rPr>
          <w:color w:val="231F20"/>
          <w:spacing w:val="-4"/>
        </w:rPr>
        <w:t> </w:t>
      </w:r>
      <w:r>
        <w:rPr>
          <w:color w:val="231F20"/>
        </w:rPr>
        <w:t>kiếp,</w:t>
      </w:r>
      <w:r>
        <w:rPr>
          <w:color w:val="231F20"/>
          <w:spacing w:val="-4"/>
        </w:rPr>
        <w:t> </w:t>
      </w:r>
      <w:r>
        <w:rPr>
          <w:color w:val="231F20"/>
        </w:rPr>
        <w:t>rồi</w:t>
      </w:r>
      <w:r>
        <w:rPr>
          <w:color w:val="231F20"/>
          <w:spacing w:val="-4"/>
        </w:rPr>
        <w:t> </w:t>
      </w:r>
      <w:r>
        <w:rPr>
          <w:color w:val="231F20"/>
        </w:rPr>
        <w:t>ý</w:t>
      </w:r>
      <w:r>
        <w:rPr>
          <w:color w:val="231F20"/>
          <w:spacing w:val="-4"/>
        </w:rPr>
        <w:t> </w:t>
      </w:r>
      <w:r>
        <w:rPr>
          <w:color w:val="231F20"/>
        </w:rPr>
        <w:t>môn</w:t>
      </w:r>
      <w:r>
        <w:rPr>
          <w:color w:val="231F20"/>
          <w:spacing w:val="-4"/>
        </w:rPr>
        <w:t> </w:t>
      </w:r>
      <w:r>
        <w:rPr>
          <w:color w:val="231F20"/>
        </w:rPr>
        <w:t>hướng tâm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hướng</w:t>
      </w:r>
      <w:r>
        <w:rPr>
          <w:color w:val="231F20"/>
          <w:spacing w:val="-9"/>
        </w:rPr>
        <w:t> </w:t>
      </w:r>
      <w:r>
        <w:rPr>
          <w:color w:val="231F20"/>
        </w:rPr>
        <w:t>tới</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qua</w:t>
      </w:r>
      <w:r>
        <w:rPr>
          <w:color w:val="231F20"/>
          <w:spacing w:val="-9"/>
        </w:rPr>
        <w:t> </w:t>
      </w:r>
      <w:r>
        <w:rPr>
          <w:color w:val="231F20"/>
        </w:rPr>
        <w:t>ý</w:t>
      </w:r>
      <w:r>
        <w:rPr>
          <w:color w:val="231F20"/>
          <w:spacing w:val="-9"/>
        </w:rPr>
        <w:t> </w:t>
      </w:r>
      <w:r>
        <w:rPr>
          <w:color w:val="231F20"/>
        </w:rPr>
        <w:t>môn.</w:t>
      </w:r>
      <w:r>
        <w:rPr>
          <w:color w:val="231F20"/>
          <w:spacing w:val="-14"/>
        </w:rPr>
        <w:t> </w:t>
      </w:r>
      <w:r>
        <w:rPr>
          <w:color w:val="231F20"/>
        </w:rPr>
        <w:t>Trong trường</w:t>
      </w:r>
      <w:r>
        <w:rPr>
          <w:color w:val="231F20"/>
          <w:spacing w:val="-4"/>
        </w:rPr>
        <w:t> </w:t>
      </w:r>
      <w:r>
        <w:rPr>
          <w:color w:val="231F20"/>
        </w:rPr>
        <w:t>hợp</w:t>
      </w:r>
      <w:r>
        <w:rPr>
          <w:color w:val="231F20"/>
          <w:spacing w:val="-3"/>
        </w:rPr>
        <w:t> </w:t>
      </w:r>
      <w:r>
        <w:rPr>
          <w:color w:val="231F20"/>
        </w:rPr>
        <w:t>của</w:t>
      </w:r>
      <w:r>
        <w:rPr>
          <w:color w:val="231F20"/>
          <w:spacing w:val="-3"/>
        </w:rPr>
        <w:t> </w:t>
      </w:r>
      <w:r>
        <w:rPr>
          <w:color w:val="231F20"/>
        </w:rPr>
        <w:t>những</w:t>
      </w:r>
      <w:r>
        <w:rPr>
          <w:color w:val="231F20"/>
          <w:spacing w:val="-3"/>
        </w:rPr>
        <w:t> </w:t>
      </w:r>
      <w:r>
        <w:rPr>
          <w:color w:val="231F20"/>
        </w:rPr>
        <w:t>người</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17"/>
        </w:rPr>
        <w:t> </w:t>
      </w:r>
      <w:r>
        <w:rPr>
          <w:color w:val="231F20"/>
        </w:rPr>
        <w:t>A-la-hán, sau</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hướng</w:t>
      </w:r>
      <w:r>
        <w:rPr>
          <w:color w:val="231F20"/>
          <w:spacing w:val="-7"/>
        </w:rPr>
        <w:t> </w:t>
      </w:r>
      <w:r>
        <w:rPr>
          <w:color w:val="231F20"/>
        </w:rPr>
        <w:t>tâm,</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thiện</w:t>
      </w:r>
      <w:r>
        <w:rPr>
          <w:color w:val="231F20"/>
          <w:spacing w:val="-7"/>
        </w:rPr>
        <w:t> </w:t>
      </w:r>
      <w:r>
        <w:rPr>
          <w:color w:val="231F20"/>
        </w:rPr>
        <w:t>và</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sinh khởi. Ý môn hướng tâm không phải là tâm thiện hay bất thiện mà là tâm duy tác vô nhân.</w:t>
      </w:r>
    </w:p>
    <w:p>
      <w:pPr>
        <w:pStyle w:val="BodyText"/>
        <w:spacing w:line="256" w:lineRule="auto" w:before="94"/>
        <w:ind w:firstLine="396"/>
      </w:pPr>
      <w:r>
        <w:rPr>
          <w:color w:val="231F20"/>
        </w:rPr>
        <w:t>Vì</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rất</w:t>
      </w:r>
      <w:r>
        <w:rPr>
          <w:color w:val="231F20"/>
          <w:spacing w:val="-11"/>
        </w:rPr>
        <w:t> </w:t>
      </w:r>
      <w:r>
        <w:rPr>
          <w:color w:val="231F20"/>
        </w:rPr>
        <w:t>nhanh,</w:t>
      </w:r>
      <w:r>
        <w:rPr>
          <w:color w:val="231F20"/>
          <w:spacing w:val="-11"/>
        </w:rPr>
        <w:t> </w:t>
      </w:r>
      <w:r>
        <w:rPr>
          <w:color w:val="231F20"/>
        </w:rPr>
        <w:t>khó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nhận biết chúng. Thường ta thậm chí còn không biết khi có</w:t>
      </w:r>
      <w:r>
        <w:rPr>
          <w:color w:val="231F20"/>
          <w:spacing w:val="-5"/>
        </w:rPr>
        <w:t> </w:t>
      </w:r>
      <w:r>
        <w:rPr>
          <w:color w:val="231F20"/>
        </w:rPr>
        <w:t>tâm</w:t>
      </w:r>
      <w:r>
        <w:rPr>
          <w:color w:val="231F20"/>
          <w:spacing w:val="-5"/>
        </w:rPr>
        <w:t> </w:t>
      </w:r>
      <w:r>
        <w:rPr>
          <w:color w:val="231F20"/>
        </w:rPr>
        <w:t>thiện</w:t>
      </w:r>
      <w:r>
        <w:rPr>
          <w:color w:val="231F20"/>
          <w:spacing w:val="-5"/>
        </w:rPr>
        <w:t> </w:t>
      </w:r>
      <w:r>
        <w:rPr>
          <w:color w:val="231F20"/>
        </w:rPr>
        <w:t>hay</w:t>
      </w:r>
      <w:r>
        <w:rPr>
          <w:color w:val="231F20"/>
          <w:spacing w:val="-5"/>
        </w:rPr>
        <w:t> </w:t>
      </w:r>
      <w:r>
        <w:rPr>
          <w:color w:val="231F20"/>
        </w:rPr>
        <w:t>bất</w:t>
      </w:r>
      <w:r>
        <w:rPr>
          <w:color w:val="231F20"/>
          <w:spacing w:val="-5"/>
        </w:rPr>
        <w:t> </w:t>
      </w:r>
      <w:r>
        <w:rPr>
          <w:color w:val="231F20"/>
        </w:rPr>
        <w:t>thiện.</w:t>
      </w:r>
      <w:r>
        <w:rPr>
          <w:color w:val="231F20"/>
          <w:spacing w:val="-9"/>
        </w:rPr>
        <w:t> </w:t>
      </w:r>
      <w:r>
        <w:rPr>
          <w:color w:val="231F20"/>
        </w:rPr>
        <w:t>Ví</w:t>
      </w:r>
      <w:r>
        <w:rPr>
          <w:color w:val="231F20"/>
          <w:spacing w:val="-5"/>
        </w:rPr>
        <w:t> </w:t>
      </w:r>
      <w:r>
        <w:rPr>
          <w:color w:val="231F20"/>
        </w:rPr>
        <w:t>dụ,</w:t>
      </w:r>
      <w:r>
        <w:rPr>
          <w:color w:val="231F20"/>
          <w:spacing w:val="-5"/>
        </w:rPr>
        <w:t> </w:t>
      </w:r>
      <w:r>
        <w:rPr>
          <w:color w:val="231F20"/>
        </w:rPr>
        <w:t>sau</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thấy, có thể ta không nhận ra khi có tham hay sân với đối tượng</w:t>
      </w:r>
      <w:r>
        <w:rPr>
          <w:color w:val="231F20"/>
          <w:spacing w:val="-4"/>
        </w:rPr>
        <w:t> </w:t>
      </w:r>
      <w:r>
        <w:rPr>
          <w:color w:val="231F20"/>
        </w:rPr>
        <w:t>hoặc</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Nếu</w:t>
      </w:r>
      <w:r>
        <w:rPr>
          <w:color w:val="231F20"/>
          <w:spacing w:val="-4"/>
        </w:rPr>
        <w:t> </w:t>
      </w:r>
      <w:r>
        <w:rPr>
          <w:color w:val="231F20"/>
        </w:rPr>
        <w:t>ta</w:t>
      </w:r>
      <w:r>
        <w:rPr>
          <w:color w:val="231F20"/>
          <w:spacing w:val="-4"/>
        </w:rPr>
        <w:t> </w:t>
      </w:r>
      <w:r>
        <w:rPr>
          <w:color w:val="231F20"/>
        </w:rPr>
        <w:t>học Giáo</w:t>
      </w:r>
      <w:r>
        <w:rPr>
          <w:color w:val="231F20"/>
          <w:spacing w:val="-15"/>
        </w:rPr>
        <w:t> </w:t>
      </w:r>
      <w:r>
        <w:rPr>
          <w:color w:val="231F20"/>
        </w:rPr>
        <w:t>pháp,</w:t>
      </w:r>
      <w:r>
        <w:rPr>
          <w:color w:val="231F20"/>
          <w:spacing w:val="-15"/>
        </w:rPr>
        <w:t> </w:t>
      </w:r>
      <w:r>
        <w:rPr>
          <w:color w:val="231F20"/>
        </w:rPr>
        <w:t>ta</w:t>
      </w:r>
      <w:r>
        <w:rPr>
          <w:color w:val="231F20"/>
          <w:spacing w:val="-15"/>
        </w:rPr>
        <w:t> </w:t>
      </w:r>
      <w:r>
        <w:rPr>
          <w:color w:val="231F20"/>
        </w:rPr>
        <w:t>sẽ</w:t>
      </w:r>
      <w:r>
        <w:rPr>
          <w:color w:val="231F20"/>
          <w:spacing w:val="-15"/>
        </w:rPr>
        <w:t> </w:t>
      </w:r>
      <w:r>
        <w:rPr>
          <w:color w:val="231F20"/>
        </w:rPr>
        <w:t>biết</w:t>
      </w:r>
      <w:r>
        <w:rPr>
          <w:color w:val="231F20"/>
          <w:spacing w:val="-15"/>
        </w:rPr>
        <w:t> </w:t>
      </w:r>
      <w:r>
        <w:rPr>
          <w:color w:val="231F20"/>
        </w:rPr>
        <w:t>rõ</w:t>
      </w:r>
      <w:r>
        <w:rPr>
          <w:color w:val="231F20"/>
          <w:spacing w:val="-15"/>
        </w:rPr>
        <w:t> </w:t>
      </w:r>
      <w:r>
        <w:rPr>
          <w:color w:val="231F20"/>
        </w:rPr>
        <w:t>thêm</w:t>
      </w:r>
      <w:r>
        <w:rPr>
          <w:color w:val="231F20"/>
          <w:spacing w:val="-15"/>
        </w:rPr>
        <w:t> </w:t>
      </w:r>
      <w:r>
        <w:rPr>
          <w:color w:val="231F20"/>
        </w:rPr>
        <w:t>tâm</w:t>
      </w:r>
      <w:r>
        <w:rPr>
          <w:color w:val="231F20"/>
          <w:spacing w:val="-15"/>
        </w:rPr>
        <w:t> </w:t>
      </w:r>
      <w:r>
        <w:rPr>
          <w:color w:val="231F20"/>
        </w:rPr>
        <w:t>mình</w:t>
      </w:r>
      <w:r>
        <w:rPr>
          <w:color w:val="231F20"/>
          <w:spacing w:val="-15"/>
        </w:rPr>
        <w:t> </w:t>
      </w:r>
      <w:r>
        <w:rPr>
          <w:color w:val="231F20"/>
        </w:rPr>
        <w:t>và</w:t>
      </w:r>
      <w:r>
        <w:rPr>
          <w:color w:val="231F20"/>
          <w:spacing w:val="-15"/>
        </w:rPr>
        <w:t> </w:t>
      </w:r>
      <w:r>
        <w:rPr>
          <w:color w:val="231F20"/>
        </w:rPr>
        <w:t>sẽ</w:t>
      </w:r>
      <w:r>
        <w:rPr>
          <w:color w:val="231F20"/>
          <w:spacing w:val="-15"/>
        </w:rPr>
        <w:t> </w:t>
      </w:r>
      <w:r>
        <w:rPr>
          <w:color w:val="231F20"/>
        </w:rPr>
        <w:t>dần</w:t>
      </w:r>
      <w:r>
        <w:rPr>
          <w:color w:val="231F20"/>
          <w:spacing w:val="-15"/>
        </w:rPr>
        <w:t> </w:t>
      </w:r>
      <w:r>
        <w:rPr>
          <w:color w:val="231F20"/>
        </w:rPr>
        <w:t>nhận ra các phiền não vi tế hơn. Vô minh về các tâm bất thiện</w:t>
      </w:r>
      <w:r>
        <w:rPr>
          <w:color w:val="231F20"/>
          <w:spacing w:val="-14"/>
        </w:rPr>
        <w:t> </w:t>
      </w:r>
      <w:r>
        <w:rPr>
          <w:color w:val="231F20"/>
        </w:rPr>
        <w:t>thật</w:t>
      </w:r>
      <w:r>
        <w:rPr>
          <w:color w:val="231F20"/>
          <w:spacing w:val="-14"/>
        </w:rPr>
        <w:t> </w:t>
      </w:r>
      <w:r>
        <w:rPr>
          <w:color w:val="231F20"/>
        </w:rPr>
        <w:t>nguy</w:t>
      </w:r>
      <w:r>
        <w:rPr>
          <w:color w:val="231F20"/>
          <w:spacing w:val="-14"/>
        </w:rPr>
        <w:t> </w:t>
      </w:r>
      <w:r>
        <w:rPr>
          <w:color w:val="231F20"/>
        </w:rPr>
        <w:t>hại.</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biết</w:t>
      </w:r>
      <w:r>
        <w:rPr>
          <w:color w:val="231F20"/>
          <w:spacing w:val="-14"/>
        </w:rPr>
        <w:t> </w:t>
      </w:r>
      <w:r>
        <w:rPr>
          <w:color w:val="231F20"/>
        </w:rPr>
        <w:t>mình</w:t>
      </w:r>
      <w:r>
        <w:rPr>
          <w:color w:val="231F20"/>
          <w:spacing w:val="-14"/>
        </w:rPr>
        <w:t> </w:t>
      </w:r>
      <w:r>
        <w:rPr>
          <w:color w:val="231F20"/>
        </w:rPr>
        <w:t>đang</w:t>
      </w:r>
      <w:r>
        <w:rPr>
          <w:color w:val="231F20"/>
          <w:spacing w:val="-14"/>
        </w:rPr>
        <w:t> </w:t>
      </w:r>
      <w:r>
        <w:rPr>
          <w:color w:val="231F20"/>
        </w:rPr>
        <w:t>có</w:t>
      </w:r>
      <w:r>
        <w:rPr>
          <w:color w:val="231F20"/>
          <w:spacing w:val="-14"/>
        </w:rPr>
        <w:t> </w:t>
      </w:r>
      <w:r>
        <w:rPr>
          <w:color w:val="231F20"/>
        </w:rPr>
        <w:t>tâm bất thiện, ta sẽ tiếp tục tích lũy các bất thiện pháp.</w:t>
      </w:r>
    </w:p>
    <w:p>
      <w:pPr>
        <w:pStyle w:val="BodyText"/>
        <w:spacing w:before="103"/>
        <w:ind w:left="510" w:right="0"/>
      </w:pPr>
      <w:r>
        <w:rPr>
          <w:color w:val="231F20"/>
        </w:rPr>
        <w:t>Các</w:t>
      </w:r>
      <w:r>
        <w:rPr>
          <w:color w:val="231F20"/>
          <w:spacing w:val="-14"/>
        </w:rPr>
        <w:t> </w:t>
      </w:r>
      <w:r>
        <w:rPr>
          <w:color w:val="231F20"/>
        </w:rPr>
        <w:t>tâm</w:t>
      </w:r>
      <w:r>
        <w:rPr>
          <w:color w:val="231F20"/>
          <w:spacing w:val="-14"/>
        </w:rPr>
        <w:t> </w:t>
      </w:r>
      <w:r>
        <w:rPr>
          <w:color w:val="231F20"/>
        </w:rPr>
        <w:t>thiện</w:t>
      </w:r>
      <w:r>
        <w:rPr>
          <w:color w:val="231F20"/>
          <w:spacing w:val="-14"/>
        </w:rPr>
        <w:t> </w:t>
      </w:r>
      <w:r>
        <w:rPr>
          <w:color w:val="231F20"/>
        </w:rPr>
        <w:t>và</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thực</w:t>
      </w:r>
      <w:r>
        <w:rPr>
          <w:color w:val="231F20"/>
          <w:spacing w:val="-14"/>
        </w:rPr>
        <w:t> </w:t>
      </w:r>
      <w:r>
        <w:rPr>
          <w:color w:val="231F20"/>
        </w:rPr>
        <w:t>hiện</w:t>
      </w:r>
      <w:r>
        <w:rPr>
          <w:color w:val="231F20"/>
          <w:spacing w:val="-14"/>
        </w:rPr>
        <w:t> </w:t>
      </w:r>
      <w:r>
        <w:rPr>
          <w:color w:val="231F20"/>
          <w:spacing w:val="-5"/>
        </w:rPr>
        <w:t>một</w:t>
      </w:r>
    </w:p>
    <w:p>
      <w:pPr>
        <w:pStyle w:val="BodyText"/>
        <w:spacing w:after="0"/>
        <w:sectPr>
          <w:headerReference w:type="default" r:id="rId92"/>
          <w:headerReference w:type="even" r:id="rId93"/>
          <w:pgSz w:w="7660" w:h="11630"/>
          <w:pgMar w:header="779" w:footer="0" w:top="1100" w:bottom="280" w:left="850" w:right="850"/>
          <w:pgNumType w:start="187"/>
        </w:sectPr>
      </w:pPr>
    </w:p>
    <w:p>
      <w:pPr>
        <w:pStyle w:val="BodyText"/>
        <w:spacing w:line="264" w:lineRule="auto" w:before="241"/>
      </w:pPr>
      <w:r>
        <w:rPr>
          <w:color w:val="231F20"/>
        </w:rPr>
        <w:t>chức năng: chức năng đổng lực, hay </w:t>
      </w:r>
      <w:r>
        <w:rPr>
          <w:i/>
          <w:color w:val="231F20"/>
        </w:rPr>
        <w:t>“chạy qua </w:t>
      </w:r>
      <w:r>
        <w:rPr>
          <w:i/>
          <w:color w:val="231F20"/>
        </w:rPr>
        <w:t>đối tượng”</w:t>
      </w:r>
      <w:r>
        <w:rPr>
          <w:i/>
          <w:color w:val="231F20"/>
          <w:vertAlign w:val="superscript"/>
        </w:rPr>
        <w:t>47</w:t>
      </w:r>
      <w:r>
        <w:rPr>
          <w:i/>
          <w:color w:val="231F20"/>
          <w:vertAlign w:val="baseline"/>
        </w:rPr>
        <w:t>, javana</w:t>
      </w:r>
      <w:r>
        <w:rPr>
          <w:color w:val="231F20"/>
          <w:vertAlign w:val="baseline"/>
        </w:rPr>
        <w:t>. Trong lộ trình ngũ môn, xác định tâm</w:t>
      </w:r>
      <w:r>
        <w:rPr>
          <w:color w:val="231F20"/>
          <w:spacing w:val="-7"/>
          <w:vertAlign w:val="baseline"/>
        </w:rPr>
        <w:t> </w:t>
      </w:r>
      <w:r>
        <w:rPr>
          <w:color w:val="231F20"/>
          <w:vertAlign w:val="baseline"/>
        </w:rPr>
        <w:t>đã</w:t>
      </w:r>
      <w:r>
        <w:rPr>
          <w:color w:val="231F20"/>
          <w:spacing w:val="-7"/>
          <w:vertAlign w:val="baseline"/>
        </w:rPr>
        <w:t> </w:t>
      </w:r>
      <w:r>
        <w:rPr>
          <w:color w:val="231F20"/>
          <w:vertAlign w:val="baseline"/>
        </w:rPr>
        <w:t>xác</w:t>
      </w:r>
      <w:r>
        <w:rPr>
          <w:color w:val="231F20"/>
          <w:spacing w:val="-7"/>
          <w:vertAlign w:val="baseline"/>
        </w:rPr>
        <w:t> </w:t>
      </w:r>
      <w:r>
        <w:rPr>
          <w:color w:val="231F20"/>
          <w:vertAlign w:val="baseline"/>
        </w:rPr>
        <w:t>định</w:t>
      </w:r>
      <w:r>
        <w:rPr>
          <w:color w:val="231F20"/>
          <w:spacing w:val="-7"/>
          <w:vertAlign w:val="baseline"/>
        </w:rPr>
        <w:t> </w:t>
      </w:r>
      <w:r>
        <w:rPr>
          <w:color w:val="231F20"/>
          <w:vertAlign w:val="baseline"/>
        </w:rPr>
        <w:t>xong</w:t>
      </w:r>
      <w:r>
        <w:rPr>
          <w:color w:val="231F20"/>
          <w:spacing w:val="-7"/>
          <w:vertAlign w:val="baseline"/>
        </w:rPr>
        <w:t> </w:t>
      </w:r>
      <w:r>
        <w:rPr>
          <w:color w:val="231F20"/>
          <w:vertAlign w:val="baseline"/>
        </w:rPr>
        <w:t>đối</w:t>
      </w:r>
      <w:r>
        <w:rPr>
          <w:color w:val="231F20"/>
          <w:spacing w:val="-7"/>
          <w:vertAlign w:val="baseline"/>
        </w:rPr>
        <w:t> </w:t>
      </w:r>
      <w:r>
        <w:rPr>
          <w:color w:val="231F20"/>
          <w:vertAlign w:val="baseline"/>
        </w:rPr>
        <w:t>tượng</w:t>
      </w:r>
      <w:r>
        <w:rPr>
          <w:color w:val="231F20"/>
          <w:spacing w:val="-7"/>
          <w:vertAlign w:val="baseline"/>
        </w:rPr>
        <w:t> </w:t>
      </w:r>
      <w:r>
        <w:rPr>
          <w:color w:val="231F20"/>
          <w:vertAlign w:val="baseline"/>
        </w:rPr>
        <w:t>khi</w:t>
      </w:r>
      <w:r>
        <w:rPr>
          <w:color w:val="231F20"/>
          <w:spacing w:val="-7"/>
          <w:vertAlign w:val="baseline"/>
        </w:rPr>
        <w:t> </w:t>
      </w:r>
      <w:r>
        <w:rPr>
          <w:color w:val="231F20"/>
          <w:vertAlign w:val="baseline"/>
        </w:rPr>
        <w:t>các</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đổng</w:t>
      </w:r>
      <w:r>
        <w:rPr>
          <w:color w:val="231F20"/>
          <w:spacing w:val="-7"/>
          <w:vertAlign w:val="baseline"/>
        </w:rPr>
        <w:t> </w:t>
      </w:r>
      <w:r>
        <w:rPr>
          <w:color w:val="231F20"/>
          <w:vertAlign w:val="baseline"/>
        </w:rPr>
        <w:t>lực sinh khởi. Như vậy, các tâm thiện hay bất thiện chỉ có chức năng “chạy qua” đối tượng. Không phải chỉ một sát-na tâm, mà thông thường có tới bảy tâm tiếp nối nhau thực hiện chức năng đổng lực</w:t>
      </w:r>
      <w:r>
        <w:rPr>
          <w:color w:val="231F20"/>
          <w:vertAlign w:val="superscript"/>
        </w:rPr>
        <w:t>48</w:t>
      </w:r>
      <w:r>
        <w:rPr>
          <w:color w:val="231F20"/>
          <w:vertAlign w:val="baseline"/>
        </w:rPr>
        <w:t>. Như ta đã thấy (trong chương 12), sắc có tuổi thọ bằng 16 hay 17 sát-na. Con số này cần được coi là một khái niệm tương đối. Trong một lộ trình tâm, độ dài của một đổng lực chiếm bảy sát-na. Vì tâm sinh và diệt vô cùng nhanh, ta không thể đếm được bảy sát-na này, nó diễn ra trong chớp nhoáng.</w:t>
      </w:r>
    </w:p>
    <w:p>
      <w:pPr>
        <w:pStyle w:val="BodyText"/>
        <w:spacing w:line="264" w:lineRule="auto" w:before="126"/>
        <w:ind w:firstLine="396"/>
      </w:pPr>
      <w:r>
        <w:rPr>
          <w:color w:val="231F20"/>
        </w:rPr>
        <w:t>Các tâm đổng lực sinh khởi trong lộ trình là một chuỗi gồm bảy tâm cùng loại. Nếu tâm đổng lực </w:t>
      </w:r>
      <w:r>
        <w:rPr>
          <w:color w:val="231F20"/>
        </w:rPr>
        <w:t>đầu tiên</w:t>
      </w:r>
      <w:r>
        <w:rPr>
          <w:color w:val="231F20"/>
          <w:spacing w:val="-7"/>
        </w:rPr>
        <w:t> </w:t>
      </w:r>
      <w:r>
        <w:rPr>
          <w:color w:val="231F20"/>
        </w:rPr>
        <w:t>là</w:t>
      </w:r>
      <w:r>
        <w:rPr>
          <w:color w:val="231F20"/>
          <w:spacing w:val="-7"/>
        </w:rPr>
        <w:t> </w:t>
      </w:r>
      <w:r>
        <w:rPr>
          <w:color w:val="231F20"/>
        </w:rPr>
        <w:t>thiện,</w:t>
      </w:r>
      <w:r>
        <w:rPr>
          <w:color w:val="231F20"/>
          <w:spacing w:val="-7"/>
        </w:rPr>
        <w:t> </w:t>
      </w:r>
      <w:r>
        <w:rPr>
          <w:color w:val="231F20"/>
        </w:rPr>
        <w:t>sáu</w:t>
      </w:r>
      <w:r>
        <w:rPr>
          <w:color w:val="231F20"/>
          <w:spacing w:val="-7"/>
        </w:rPr>
        <w:t> </w:t>
      </w:r>
      <w:r>
        <w:rPr>
          <w:color w:val="231F20"/>
        </w:rPr>
        <w:t>tâm</w:t>
      </w:r>
      <w:r>
        <w:rPr>
          <w:color w:val="231F20"/>
          <w:spacing w:val="-7"/>
        </w:rPr>
        <w:t> </w:t>
      </w:r>
      <w:r>
        <w:rPr>
          <w:color w:val="231F20"/>
        </w:rPr>
        <w:t>tiếp</w:t>
      </w:r>
      <w:r>
        <w:rPr>
          <w:color w:val="231F20"/>
          <w:spacing w:val="-7"/>
        </w:rPr>
        <w:t> </w:t>
      </w:r>
      <w:r>
        <w:rPr>
          <w:color w:val="231F20"/>
        </w:rPr>
        <w:t>theo</w:t>
      </w:r>
      <w:r>
        <w:rPr>
          <w:color w:val="231F20"/>
          <w:spacing w:val="-7"/>
        </w:rPr>
        <w:t> </w:t>
      </w:r>
      <w:r>
        <w:rPr>
          <w:color w:val="231F20"/>
        </w:rPr>
        <w:t>cũng</w:t>
      </w:r>
      <w:r>
        <w:rPr>
          <w:color w:val="231F20"/>
          <w:spacing w:val="-7"/>
        </w:rPr>
        <w:t> </w:t>
      </w:r>
      <w:r>
        <w:rPr>
          <w:color w:val="231F20"/>
        </w:rPr>
        <w:t>là</w:t>
      </w:r>
      <w:r>
        <w:rPr>
          <w:color w:val="231F20"/>
          <w:spacing w:val="-7"/>
        </w:rPr>
        <w:t> </w:t>
      </w:r>
      <w:r>
        <w:rPr>
          <w:color w:val="231F20"/>
        </w:rPr>
        <w:t>thiện.</w:t>
      </w:r>
      <w:r>
        <w:rPr>
          <w:color w:val="231F20"/>
          <w:spacing w:val="-7"/>
        </w:rPr>
        <w:t> </w:t>
      </w:r>
      <w:r>
        <w:rPr>
          <w:color w:val="231F20"/>
        </w:rPr>
        <w:t>Nếu</w:t>
      </w:r>
      <w:r>
        <w:rPr>
          <w:color w:val="231F20"/>
          <w:spacing w:val="-7"/>
        </w:rPr>
        <w:t> </w:t>
      </w:r>
      <w:r>
        <w:rPr>
          <w:color w:val="231F20"/>
        </w:rPr>
        <w:t>tâm đổng</w:t>
      </w:r>
      <w:r>
        <w:rPr>
          <w:color w:val="231F20"/>
          <w:spacing w:val="-2"/>
        </w:rPr>
        <w:t> </w:t>
      </w:r>
      <w:r>
        <w:rPr>
          <w:color w:val="231F20"/>
        </w:rPr>
        <w:t>lực</w:t>
      </w:r>
      <w:r>
        <w:rPr>
          <w:color w:val="231F20"/>
          <w:spacing w:val="-2"/>
        </w:rPr>
        <w:t> </w:t>
      </w:r>
      <w:r>
        <w:rPr>
          <w:color w:val="231F20"/>
        </w:rPr>
        <w:t>đầu</w:t>
      </w:r>
      <w:r>
        <w:rPr>
          <w:color w:val="231F20"/>
          <w:spacing w:val="-2"/>
        </w:rPr>
        <w:t> </w:t>
      </w:r>
      <w:r>
        <w:rPr>
          <w:color w:val="231F20"/>
        </w:rPr>
        <w:t>tiên</w:t>
      </w:r>
      <w:r>
        <w:rPr>
          <w:color w:val="231F20"/>
          <w:spacing w:val="-2"/>
        </w:rPr>
        <w:t> </w:t>
      </w:r>
      <w:r>
        <w:rPr>
          <w:color w:val="231F20"/>
        </w:rPr>
        <w:t>là</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sáu</w:t>
      </w:r>
      <w:r>
        <w:rPr>
          <w:color w:val="231F20"/>
          <w:spacing w:val="-2"/>
        </w:rPr>
        <w:t> </w:t>
      </w:r>
      <w:r>
        <w:rPr>
          <w:color w:val="231F20"/>
        </w:rPr>
        <w:t>tâm</w:t>
      </w:r>
      <w:r>
        <w:rPr>
          <w:color w:val="231F20"/>
          <w:spacing w:val="-2"/>
        </w:rPr>
        <w:t> </w:t>
      </w:r>
      <w:r>
        <w:rPr>
          <w:color w:val="231F20"/>
        </w:rPr>
        <w:t>tiếp</w:t>
      </w:r>
      <w:r>
        <w:rPr>
          <w:color w:val="231F20"/>
          <w:spacing w:val="-2"/>
        </w:rPr>
        <w:t> </w:t>
      </w:r>
      <w:r>
        <w:rPr>
          <w:color w:val="231F20"/>
        </w:rPr>
        <w:t>theo</w:t>
      </w:r>
      <w:r>
        <w:rPr>
          <w:color w:val="231F20"/>
          <w:spacing w:val="-2"/>
        </w:rPr>
        <w:t> </w:t>
      </w:r>
      <w:r>
        <w:rPr>
          <w:color w:val="231F20"/>
        </w:rPr>
        <w:t>cũng là bất thiện. Liệu ta có nhận ra khi các tâm đổng lực là</w:t>
      </w:r>
      <w:r>
        <w:rPr>
          <w:color w:val="231F20"/>
          <w:spacing w:val="-4"/>
        </w:rPr>
        <w:t> </w:t>
      </w:r>
      <w:r>
        <w:rPr>
          <w:color w:val="231F20"/>
        </w:rPr>
        <w:t>tâm</w:t>
      </w:r>
      <w:r>
        <w:rPr>
          <w:color w:val="231F20"/>
          <w:spacing w:val="-4"/>
        </w:rPr>
        <w:t> </w:t>
      </w:r>
      <w:r>
        <w:rPr>
          <w:color w:val="231F20"/>
        </w:rPr>
        <w:t>có</w:t>
      </w:r>
      <w:r>
        <w:rPr>
          <w:color w:val="231F20"/>
          <w:spacing w:val="-4"/>
        </w:rPr>
        <w:t> </w:t>
      </w:r>
      <w:r>
        <w:rPr>
          <w:color w:val="231F20"/>
        </w:rPr>
        <w:t>nhân</w:t>
      </w:r>
      <w:r>
        <w:rPr>
          <w:color w:val="231F20"/>
          <w:spacing w:val="-4"/>
        </w:rPr>
        <w:t> </w:t>
      </w:r>
      <w:r>
        <w:rPr>
          <w:color w:val="231F20"/>
        </w:rPr>
        <w:t>tham,</w:t>
      </w:r>
      <w:r>
        <w:rPr>
          <w:color w:val="231F20"/>
          <w:spacing w:val="-4"/>
        </w:rPr>
        <w:t> </w:t>
      </w:r>
      <w:r>
        <w:rPr>
          <w:color w:val="231F20"/>
        </w:rPr>
        <w:t>sân</w:t>
      </w:r>
      <w:r>
        <w:rPr>
          <w:color w:val="231F20"/>
          <w:spacing w:val="-4"/>
        </w:rPr>
        <w:t> </w:t>
      </w:r>
      <w:r>
        <w:rPr>
          <w:color w:val="231F20"/>
        </w:rPr>
        <w:t>hay</w:t>
      </w:r>
      <w:r>
        <w:rPr>
          <w:color w:val="231F20"/>
          <w:spacing w:val="-4"/>
        </w:rPr>
        <w:t> </w:t>
      </w:r>
      <w:r>
        <w:rPr>
          <w:color w:val="231F20"/>
        </w:rPr>
        <w:t>si,</w:t>
      </w:r>
      <w:r>
        <w:rPr>
          <w:color w:val="231F20"/>
          <w:spacing w:val="-4"/>
        </w:rPr>
        <w:t> </w:t>
      </w:r>
      <w:r>
        <w:rPr>
          <w:color w:val="231F20"/>
        </w:rPr>
        <w:t>hay</w:t>
      </w:r>
      <w:r>
        <w:rPr>
          <w:color w:val="231F20"/>
          <w:spacing w:val="-4"/>
        </w:rPr>
        <w:t> </w:t>
      </w:r>
      <w:r>
        <w:rPr>
          <w:color w:val="231F20"/>
        </w:rPr>
        <w:t>khi</w:t>
      </w:r>
      <w:r>
        <w:rPr>
          <w:color w:val="231F20"/>
          <w:spacing w:val="-4"/>
        </w:rPr>
        <w:t> </w:t>
      </w:r>
      <w:r>
        <w:rPr>
          <w:color w:val="231F20"/>
        </w:rPr>
        <w:t>chúng</w:t>
      </w:r>
      <w:r>
        <w:rPr>
          <w:color w:val="231F20"/>
          <w:spacing w:val="-4"/>
        </w:rPr>
        <w:t> </w:t>
      </w:r>
      <w:r>
        <w:rPr>
          <w:color w:val="231F20"/>
        </w:rPr>
        <w:t>là</w:t>
      </w:r>
      <w:r>
        <w:rPr>
          <w:color w:val="231F20"/>
          <w:spacing w:val="-4"/>
        </w:rPr>
        <w:t> </w:t>
      </w:r>
      <w:r>
        <w:rPr>
          <w:color w:val="231F20"/>
        </w:rPr>
        <w:t>các tâm thiện? Phần lớn thời gian ta hoàn toàn vô minh, kể cả về các tâm đổng lực.</w:t>
      </w:r>
    </w:p>
    <w:p>
      <w:pPr>
        <w:pStyle w:val="BodyText"/>
        <w:spacing w:before="4"/>
        <w:ind w:left="0" w:right="0"/>
        <w:jc w:val="left"/>
        <w:rPr>
          <w:sz w:val="15"/>
        </w:rPr>
      </w:pPr>
      <w:r>
        <w:rPr>
          <w:sz w:val="15"/>
        </w:rPr>
        <mc:AlternateContent>
          <mc:Choice Requires="wps">
            <w:drawing>
              <wp:anchor distT="0" distB="0" distL="0" distR="0" allowOverlap="1" layoutInCell="1" locked="0" behindDoc="1" simplePos="0" relativeHeight="487612928">
                <wp:simplePos x="0" y="0"/>
                <wp:positionH relativeFrom="page">
                  <wp:posOffset>612000</wp:posOffset>
                </wp:positionH>
                <wp:positionV relativeFrom="paragraph">
                  <wp:posOffset>127913</wp:posOffset>
                </wp:positionV>
                <wp:extent cx="9144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71954pt;width:72pt;height:.1pt;mso-position-horizontal-relative:page;mso-position-vertical-relative:paragraph;z-index:-15703552;mso-wrap-distance-left:0;mso-wrap-distance-right:0" id="docshape167" coordorigin="964,201" coordsize="1440,0" path="m964,201l2404,201e" filled="false" stroked="true" strokeweight="1pt" strokecolor="#231f20">
                <v:path arrowok="t"/>
                <v:stroke dashstyle="solid"/>
                <w10:wrap type="topAndBottom"/>
              </v:shape>
            </w:pict>
          </mc:Fallback>
        </mc:AlternateContent>
      </w:r>
    </w:p>
    <w:p>
      <w:pPr>
        <w:spacing w:before="34"/>
        <w:ind w:left="113" w:right="0" w:firstLine="0"/>
        <w:jc w:val="both"/>
        <w:rPr>
          <w:rFonts w:ascii="Microsoft Sans Serif" w:hAnsi="Microsoft Sans Serif"/>
          <w:sz w:val="16"/>
        </w:rPr>
      </w:pPr>
      <w:r>
        <w:rPr>
          <w:rFonts w:ascii="Arial MT" w:hAnsi="Arial MT"/>
          <w:color w:val="231F20"/>
          <w:position w:val="5"/>
          <w:sz w:val="9"/>
        </w:rPr>
        <w:t>47</w:t>
      </w:r>
      <w:r>
        <w:rPr>
          <w:rFonts w:ascii="Arial MT" w:hAnsi="Arial MT"/>
          <w:color w:val="231F20"/>
          <w:spacing w:val="20"/>
          <w:position w:val="5"/>
          <w:sz w:val="9"/>
        </w:rPr>
        <w:t> </w:t>
      </w:r>
      <w:r>
        <w:rPr>
          <w:rFonts w:ascii="Microsoft Sans Serif" w:hAnsi="Microsoft Sans Serif"/>
          <w:sz w:val="16"/>
        </w:rPr>
        <w:t>Javana</w:t>
      </w:r>
      <w:r>
        <w:rPr>
          <w:rFonts w:ascii="Microsoft Sans Serif" w:hAnsi="Microsoft Sans Serif"/>
          <w:spacing w:val="2"/>
          <w:sz w:val="16"/>
        </w:rPr>
        <w:t> </w:t>
      </w:r>
      <w:r>
        <w:rPr>
          <w:rFonts w:ascii="Microsoft Sans Serif" w:hAnsi="Microsoft Sans Serif"/>
          <w:sz w:val="16"/>
        </w:rPr>
        <w:t>được</w:t>
      </w:r>
      <w:r>
        <w:rPr>
          <w:rFonts w:ascii="Microsoft Sans Serif" w:hAnsi="Microsoft Sans Serif"/>
          <w:spacing w:val="3"/>
          <w:sz w:val="16"/>
        </w:rPr>
        <w:t> </w:t>
      </w:r>
      <w:r>
        <w:rPr>
          <w:rFonts w:ascii="Microsoft Sans Serif" w:hAnsi="Microsoft Sans Serif"/>
          <w:sz w:val="16"/>
        </w:rPr>
        <w:t>dịch</w:t>
      </w:r>
      <w:r>
        <w:rPr>
          <w:rFonts w:ascii="Microsoft Sans Serif" w:hAnsi="Microsoft Sans Serif"/>
          <w:spacing w:val="2"/>
          <w:sz w:val="16"/>
        </w:rPr>
        <w:t> </w:t>
      </w:r>
      <w:r>
        <w:rPr>
          <w:rFonts w:ascii="Microsoft Sans Serif" w:hAnsi="Microsoft Sans Serif"/>
          <w:sz w:val="16"/>
        </w:rPr>
        <w:t>sang</w:t>
      </w:r>
      <w:r>
        <w:rPr>
          <w:rFonts w:ascii="Microsoft Sans Serif" w:hAnsi="Microsoft Sans Serif"/>
          <w:spacing w:val="2"/>
          <w:sz w:val="16"/>
        </w:rPr>
        <w:t> </w:t>
      </w:r>
      <w:r>
        <w:rPr>
          <w:rFonts w:ascii="Microsoft Sans Serif" w:hAnsi="Microsoft Sans Serif"/>
          <w:sz w:val="16"/>
        </w:rPr>
        <w:t>tiếng</w:t>
      </w:r>
      <w:r>
        <w:rPr>
          <w:rFonts w:ascii="Microsoft Sans Serif" w:hAnsi="Microsoft Sans Serif"/>
          <w:spacing w:val="3"/>
          <w:sz w:val="16"/>
        </w:rPr>
        <w:t> </w:t>
      </w:r>
      <w:r>
        <w:rPr>
          <w:rFonts w:ascii="Microsoft Sans Serif" w:hAnsi="Microsoft Sans Serif"/>
          <w:sz w:val="16"/>
        </w:rPr>
        <w:t>Việt</w:t>
      </w:r>
      <w:r>
        <w:rPr>
          <w:rFonts w:ascii="Microsoft Sans Serif" w:hAnsi="Microsoft Sans Serif"/>
          <w:spacing w:val="3"/>
          <w:sz w:val="16"/>
        </w:rPr>
        <w:t> </w:t>
      </w:r>
      <w:r>
        <w:rPr>
          <w:rFonts w:ascii="Microsoft Sans Serif" w:hAnsi="Microsoft Sans Serif"/>
          <w:sz w:val="16"/>
        </w:rPr>
        <w:t>là</w:t>
      </w:r>
      <w:r>
        <w:rPr>
          <w:rFonts w:ascii="Microsoft Sans Serif" w:hAnsi="Microsoft Sans Serif"/>
          <w:spacing w:val="2"/>
          <w:sz w:val="16"/>
        </w:rPr>
        <w:t> </w:t>
      </w:r>
      <w:r>
        <w:rPr>
          <w:rFonts w:ascii="Microsoft Sans Serif" w:hAnsi="Microsoft Sans Serif"/>
          <w:sz w:val="16"/>
        </w:rPr>
        <w:t>“đổng</w:t>
      </w:r>
      <w:r>
        <w:rPr>
          <w:rFonts w:ascii="Microsoft Sans Serif" w:hAnsi="Microsoft Sans Serif"/>
          <w:spacing w:val="3"/>
          <w:sz w:val="16"/>
        </w:rPr>
        <w:t> </w:t>
      </w:r>
      <w:r>
        <w:rPr>
          <w:rFonts w:ascii="Microsoft Sans Serif" w:hAnsi="Microsoft Sans Serif"/>
          <w:sz w:val="16"/>
        </w:rPr>
        <w:t>lực”</w:t>
      </w:r>
      <w:r>
        <w:rPr>
          <w:rFonts w:ascii="Microsoft Sans Serif" w:hAnsi="Microsoft Sans Serif"/>
          <w:spacing w:val="2"/>
          <w:sz w:val="16"/>
        </w:rPr>
        <w:t> </w:t>
      </w:r>
      <w:r>
        <w:rPr>
          <w:rFonts w:ascii="Microsoft Sans Serif" w:hAnsi="Microsoft Sans Serif"/>
          <w:sz w:val="16"/>
        </w:rPr>
        <w:t>hay</w:t>
      </w:r>
      <w:r>
        <w:rPr>
          <w:rFonts w:ascii="Microsoft Sans Serif" w:hAnsi="Microsoft Sans Serif"/>
          <w:spacing w:val="3"/>
          <w:sz w:val="16"/>
        </w:rPr>
        <w:t> </w:t>
      </w:r>
      <w:r>
        <w:rPr>
          <w:rFonts w:ascii="Microsoft Sans Serif" w:hAnsi="Microsoft Sans Serif"/>
          <w:sz w:val="16"/>
        </w:rPr>
        <w:t>“tốc</w:t>
      </w:r>
      <w:r>
        <w:rPr>
          <w:rFonts w:ascii="Microsoft Sans Serif" w:hAnsi="Microsoft Sans Serif"/>
          <w:spacing w:val="2"/>
          <w:sz w:val="16"/>
        </w:rPr>
        <w:t> </w:t>
      </w:r>
      <w:r>
        <w:rPr>
          <w:rFonts w:ascii="Microsoft Sans Serif" w:hAnsi="Microsoft Sans Serif"/>
          <w:spacing w:val="-2"/>
          <w:sz w:val="16"/>
        </w:rPr>
        <w:t>hành”.</w:t>
      </w:r>
    </w:p>
    <w:p>
      <w:pPr>
        <w:spacing w:line="254" w:lineRule="auto" w:before="9"/>
        <w:ind w:left="113" w:right="112" w:firstLine="0"/>
        <w:jc w:val="both"/>
        <w:rPr>
          <w:rFonts w:ascii="Microsoft Sans Serif" w:hAnsi="Microsoft Sans Serif"/>
          <w:sz w:val="16"/>
        </w:rPr>
      </w:pPr>
      <w:r>
        <w:rPr>
          <w:rFonts w:ascii="Arial MT" w:hAnsi="Arial MT"/>
          <w:color w:val="231F20"/>
          <w:position w:val="5"/>
          <w:sz w:val="9"/>
        </w:rPr>
        <w:t>48</w:t>
      </w:r>
      <w:r>
        <w:rPr>
          <w:rFonts w:ascii="Arial MT" w:hAnsi="Arial MT"/>
          <w:color w:val="231F20"/>
          <w:spacing w:val="19"/>
          <w:position w:val="5"/>
          <w:sz w:val="9"/>
        </w:rPr>
        <w:t> </w:t>
      </w:r>
      <w:r>
        <w:rPr>
          <w:rFonts w:ascii="Microsoft Sans Serif" w:hAnsi="Microsoft Sans Serif"/>
          <w:sz w:val="16"/>
        </w:rPr>
        <w:t>Trong cuốn “</w:t>
      </w:r>
      <w:r>
        <w:rPr>
          <w:rFonts w:ascii="Arial" w:hAnsi="Arial"/>
          <w:i/>
          <w:sz w:val="16"/>
        </w:rPr>
        <w:t>Bộ Duyên Hệ</w:t>
      </w:r>
      <w:r>
        <w:rPr>
          <w:rFonts w:ascii="Microsoft Sans Serif" w:hAnsi="Microsoft Sans Serif"/>
          <w:sz w:val="16"/>
        </w:rPr>
        <w:t>”,</w:t>
      </w:r>
      <w:r>
        <w:rPr>
          <w:rFonts w:ascii="Microsoft Sans Serif" w:hAnsi="Microsoft Sans Serif"/>
          <w:spacing w:val="40"/>
          <w:sz w:val="16"/>
        </w:rPr>
        <w:t> </w:t>
      </w:r>
      <w:r>
        <w:rPr>
          <w:rFonts w:ascii="Microsoft Sans Serif" w:hAnsi="Microsoft Sans Serif"/>
          <w:sz w:val="16"/>
        </w:rPr>
        <w:t>trong phần “tập hành duyên” có giảng rằng, thiện uẩn</w:t>
      </w:r>
      <w:r>
        <w:rPr>
          <w:rFonts w:ascii="Microsoft Sans Serif" w:hAnsi="Microsoft Sans Serif"/>
          <w:spacing w:val="20"/>
          <w:sz w:val="16"/>
        </w:rPr>
        <w:t> </w:t>
      </w:r>
      <w:r>
        <w:rPr>
          <w:rFonts w:ascii="Microsoft Sans Serif" w:hAnsi="Microsoft Sans Serif"/>
          <w:sz w:val="16"/>
        </w:rPr>
        <w:t>được</w:t>
      </w:r>
      <w:r>
        <w:rPr>
          <w:rFonts w:ascii="Microsoft Sans Serif" w:hAnsi="Microsoft Sans Serif"/>
          <w:spacing w:val="19"/>
          <w:sz w:val="16"/>
        </w:rPr>
        <w:t> </w:t>
      </w:r>
      <w:r>
        <w:rPr>
          <w:rFonts w:ascii="Microsoft Sans Serif" w:hAnsi="Microsoft Sans Serif"/>
          <w:sz w:val="16"/>
        </w:rPr>
        <w:t>tiếp</w:t>
      </w:r>
      <w:r>
        <w:rPr>
          <w:rFonts w:ascii="Microsoft Sans Serif" w:hAnsi="Microsoft Sans Serif"/>
          <w:spacing w:val="20"/>
          <w:sz w:val="16"/>
        </w:rPr>
        <w:t> </w:t>
      </w:r>
      <w:r>
        <w:rPr>
          <w:rFonts w:ascii="Microsoft Sans Serif" w:hAnsi="Microsoft Sans Serif"/>
          <w:sz w:val="16"/>
        </w:rPr>
        <w:t>nối</w:t>
      </w:r>
      <w:r>
        <w:rPr>
          <w:rFonts w:ascii="Microsoft Sans Serif" w:hAnsi="Microsoft Sans Serif"/>
          <w:spacing w:val="19"/>
          <w:sz w:val="16"/>
        </w:rPr>
        <w:t> </w:t>
      </w:r>
      <w:r>
        <w:rPr>
          <w:rFonts w:ascii="Microsoft Sans Serif" w:hAnsi="Microsoft Sans Serif"/>
          <w:sz w:val="16"/>
        </w:rPr>
        <w:t>bởi</w:t>
      </w:r>
      <w:r>
        <w:rPr>
          <w:rFonts w:ascii="Microsoft Sans Serif" w:hAnsi="Microsoft Sans Serif"/>
          <w:spacing w:val="20"/>
          <w:sz w:val="16"/>
        </w:rPr>
        <w:t> </w:t>
      </w:r>
      <w:r>
        <w:rPr>
          <w:rFonts w:ascii="Microsoft Sans Serif" w:hAnsi="Microsoft Sans Serif"/>
          <w:sz w:val="16"/>
        </w:rPr>
        <w:t>thiện</w:t>
      </w:r>
      <w:r>
        <w:rPr>
          <w:rFonts w:ascii="Microsoft Sans Serif" w:hAnsi="Microsoft Sans Serif"/>
          <w:spacing w:val="19"/>
          <w:sz w:val="16"/>
        </w:rPr>
        <w:t> </w:t>
      </w:r>
      <w:r>
        <w:rPr>
          <w:rFonts w:ascii="Microsoft Sans Serif" w:hAnsi="Microsoft Sans Serif"/>
          <w:sz w:val="16"/>
        </w:rPr>
        <w:t>uẩn,</w:t>
      </w:r>
      <w:r>
        <w:rPr>
          <w:rFonts w:ascii="Microsoft Sans Serif" w:hAnsi="Microsoft Sans Serif"/>
          <w:spacing w:val="20"/>
          <w:sz w:val="16"/>
        </w:rPr>
        <w:t> </w:t>
      </w:r>
      <w:r>
        <w:rPr>
          <w:rFonts w:ascii="Microsoft Sans Serif" w:hAnsi="Microsoft Sans Serif"/>
          <w:sz w:val="16"/>
        </w:rPr>
        <w:t>và</w:t>
      </w:r>
      <w:r>
        <w:rPr>
          <w:rFonts w:ascii="Microsoft Sans Serif" w:hAnsi="Microsoft Sans Serif"/>
          <w:spacing w:val="19"/>
          <w:sz w:val="16"/>
        </w:rPr>
        <w:t> </w:t>
      </w:r>
      <w:r>
        <w:rPr>
          <w:rFonts w:ascii="Microsoft Sans Serif" w:hAnsi="Microsoft Sans Serif"/>
          <w:sz w:val="16"/>
        </w:rPr>
        <w:t>bất</w:t>
      </w:r>
      <w:r>
        <w:rPr>
          <w:rFonts w:ascii="Microsoft Sans Serif" w:hAnsi="Microsoft Sans Serif"/>
          <w:spacing w:val="20"/>
          <w:sz w:val="16"/>
        </w:rPr>
        <w:t> </w:t>
      </w:r>
      <w:r>
        <w:rPr>
          <w:rFonts w:ascii="Microsoft Sans Serif" w:hAnsi="Microsoft Sans Serif"/>
          <w:sz w:val="16"/>
        </w:rPr>
        <w:t>thiện</w:t>
      </w:r>
      <w:r>
        <w:rPr>
          <w:rFonts w:ascii="Microsoft Sans Serif" w:hAnsi="Microsoft Sans Serif"/>
          <w:spacing w:val="19"/>
          <w:sz w:val="16"/>
        </w:rPr>
        <w:t> </w:t>
      </w:r>
      <w:r>
        <w:rPr>
          <w:rFonts w:ascii="Microsoft Sans Serif" w:hAnsi="Microsoft Sans Serif"/>
          <w:sz w:val="16"/>
        </w:rPr>
        <w:t>uẩn</w:t>
      </w:r>
      <w:r>
        <w:rPr>
          <w:rFonts w:ascii="Microsoft Sans Serif" w:hAnsi="Microsoft Sans Serif"/>
          <w:spacing w:val="20"/>
          <w:sz w:val="16"/>
        </w:rPr>
        <w:t> </w:t>
      </w:r>
      <w:r>
        <w:rPr>
          <w:rFonts w:ascii="Microsoft Sans Serif" w:hAnsi="Microsoft Sans Serif"/>
          <w:sz w:val="16"/>
        </w:rPr>
        <w:t>bởi</w:t>
      </w:r>
      <w:r>
        <w:rPr>
          <w:rFonts w:ascii="Microsoft Sans Serif" w:hAnsi="Microsoft Sans Serif"/>
          <w:spacing w:val="19"/>
          <w:sz w:val="16"/>
        </w:rPr>
        <w:t> </w:t>
      </w:r>
      <w:r>
        <w:rPr>
          <w:rFonts w:ascii="Microsoft Sans Serif" w:hAnsi="Microsoft Sans Serif"/>
          <w:sz w:val="16"/>
        </w:rPr>
        <w:t>bất</w:t>
      </w:r>
      <w:r>
        <w:rPr>
          <w:rFonts w:ascii="Microsoft Sans Serif" w:hAnsi="Microsoft Sans Serif"/>
          <w:spacing w:val="20"/>
          <w:sz w:val="16"/>
        </w:rPr>
        <w:t> </w:t>
      </w:r>
      <w:r>
        <w:rPr>
          <w:rFonts w:ascii="Microsoft Sans Serif" w:hAnsi="Microsoft Sans Serif"/>
          <w:sz w:val="16"/>
        </w:rPr>
        <w:t>thiện</w:t>
      </w:r>
      <w:r>
        <w:rPr>
          <w:rFonts w:ascii="Microsoft Sans Serif" w:hAnsi="Microsoft Sans Serif"/>
          <w:spacing w:val="19"/>
          <w:sz w:val="16"/>
        </w:rPr>
        <w:t> </w:t>
      </w:r>
      <w:r>
        <w:rPr>
          <w:rFonts w:ascii="Microsoft Sans Serif" w:hAnsi="Microsoft Sans Serif"/>
          <w:sz w:val="16"/>
        </w:rPr>
        <w:t>uẩn.</w:t>
      </w:r>
      <w:r>
        <w:rPr>
          <w:rFonts w:ascii="Microsoft Sans Serif" w:hAnsi="Microsoft Sans Serif"/>
          <w:spacing w:val="20"/>
          <w:sz w:val="16"/>
        </w:rPr>
        <w:t> </w:t>
      </w:r>
      <w:r>
        <w:rPr>
          <w:rFonts w:ascii="Microsoft Sans Serif" w:hAnsi="Microsoft Sans Serif"/>
          <w:sz w:val="16"/>
        </w:rPr>
        <w:t>Các</w:t>
      </w:r>
      <w:r>
        <w:rPr>
          <w:rFonts w:ascii="Microsoft Sans Serif" w:hAnsi="Microsoft Sans Serif"/>
          <w:spacing w:val="19"/>
          <w:sz w:val="16"/>
        </w:rPr>
        <w:t> </w:t>
      </w:r>
      <w:r>
        <w:rPr>
          <w:rFonts w:ascii="Microsoft Sans Serif" w:hAnsi="Microsoft Sans Serif"/>
          <w:sz w:val="16"/>
        </w:rPr>
        <w:t>cuốn chú</w:t>
      </w:r>
      <w:r>
        <w:rPr>
          <w:rFonts w:ascii="Microsoft Sans Serif" w:hAnsi="Microsoft Sans Serif"/>
          <w:spacing w:val="-1"/>
          <w:sz w:val="16"/>
        </w:rPr>
        <w:t> </w:t>
      </w:r>
      <w:r>
        <w:rPr>
          <w:rFonts w:ascii="Microsoft Sans Serif" w:hAnsi="Microsoft Sans Serif"/>
          <w:sz w:val="16"/>
        </w:rPr>
        <w:t>giải</w:t>
      </w:r>
      <w:r>
        <w:rPr>
          <w:rFonts w:ascii="Microsoft Sans Serif" w:hAnsi="Microsoft Sans Serif"/>
          <w:spacing w:val="-1"/>
          <w:sz w:val="16"/>
        </w:rPr>
        <w:t> </w:t>
      </w:r>
      <w:r>
        <w:rPr>
          <w:rFonts w:ascii="Arial" w:hAnsi="Arial"/>
          <w:i/>
          <w:sz w:val="16"/>
        </w:rPr>
        <w:t>Thanh</w:t>
      </w:r>
      <w:r>
        <w:rPr>
          <w:rFonts w:ascii="Arial" w:hAnsi="Arial"/>
          <w:i/>
          <w:spacing w:val="-3"/>
          <w:sz w:val="16"/>
        </w:rPr>
        <w:t> </w:t>
      </w:r>
      <w:r>
        <w:rPr>
          <w:rFonts w:ascii="Arial" w:hAnsi="Arial"/>
          <w:i/>
          <w:sz w:val="16"/>
        </w:rPr>
        <w:t>Tịnh</w:t>
      </w:r>
      <w:r>
        <w:rPr>
          <w:rFonts w:ascii="Arial" w:hAnsi="Arial"/>
          <w:i/>
          <w:spacing w:val="-3"/>
          <w:sz w:val="16"/>
        </w:rPr>
        <w:t> </w:t>
      </w:r>
      <w:r>
        <w:rPr>
          <w:rFonts w:ascii="Arial" w:hAnsi="Arial"/>
          <w:i/>
          <w:sz w:val="16"/>
        </w:rPr>
        <w:t>Đạo</w:t>
      </w:r>
      <w:r>
        <w:rPr>
          <w:rFonts w:ascii="Arial" w:hAnsi="Arial"/>
          <w:i/>
          <w:spacing w:val="-3"/>
          <w:sz w:val="16"/>
        </w:rPr>
        <w:t> </w:t>
      </w:r>
      <w:r>
        <w:rPr>
          <w:rFonts w:ascii="Microsoft Sans Serif" w:hAnsi="Microsoft Sans Serif"/>
          <w:sz w:val="16"/>
        </w:rPr>
        <w:t>(XV,</w:t>
      </w:r>
      <w:r>
        <w:rPr>
          <w:rFonts w:ascii="Microsoft Sans Serif" w:hAnsi="Microsoft Sans Serif"/>
          <w:spacing w:val="-1"/>
          <w:sz w:val="16"/>
        </w:rPr>
        <w:t> </w:t>
      </w:r>
      <w:r>
        <w:rPr>
          <w:rFonts w:ascii="Microsoft Sans Serif" w:hAnsi="Microsoft Sans Serif"/>
          <w:sz w:val="16"/>
        </w:rPr>
        <w:t>121)</w:t>
      </w:r>
      <w:r>
        <w:rPr>
          <w:rFonts w:ascii="Microsoft Sans Serif" w:hAnsi="Microsoft Sans Serif"/>
          <w:spacing w:val="-1"/>
          <w:sz w:val="16"/>
        </w:rPr>
        <w:t> </w:t>
      </w:r>
      <w:r>
        <w:rPr>
          <w:rFonts w:ascii="Microsoft Sans Serif" w:hAnsi="Microsoft Sans Serif"/>
          <w:sz w:val="16"/>
        </w:rPr>
        <w:t>và</w:t>
      </w:r>
      <w:r>
        <w:rPr>
          <w:rFonts w:ascii="Microsoft Sans Serif" w:hAnsi="Microsoft Sans Serif"/>
          <w:spacing w:val="-1"/>
          <w:sz w:val="16"/>
        </w:rPr>
        <w:t> </w:t>
      </w:r>
      <w:r>
        <w:rPr>
          <w:rFonts w:ascii="Arial" w:hAnsi="Arial"/>
          <w:i/>
          <w:sz w:val="16"/>
        </w:rPr>
        <w:t>Chú</w:t>
      </w:r>
      <w:r>
        <w:rPr>
          <w:rFonts w:ascii="Arial" w:hAnsi="Arial"/>
          <w:i/>
          <w:spacing w:val="-3"/>
          <w:sz w:val="16"/>
        </w:rPr>
        <w:t> </w:t>
      </w:r>
      <w:r>
        <w:rPr>
          <w:rFonts w:ascii="Arial" w:hAnsi="Arial"/>
          <w:i/>
          <w:sz w:val="16"/>
        </w:rPr>
        <w:t>Giải</w:t>
      </w:r>
      <w:r>
        <w:rPr>
          <w:rFonts w:ascii="Arial" w:hAnsi="Arial"/>
          <w:i/>
          <w:spacing w:val="-3"/>
          <w:sz w:val="16"/>
        </w:rPr>
        <w:t> </w:t>
      </w:r>
      <w:r>
        <w:rPr>
          <w:rFonts w:ascii="Arial" w:hAnsi="Arial"/>
          <w:i/>
          <w:sz w:val="16"/>
        </w:rPr>
        <w:t>Bộ</w:t>
      </w:r>
      <w:r>
        <w:rPr>
          <w:rFonts w:ascii="Arial" w:hAnsi="Arial"/>
          <w:i/>
          <w:spacing w:val="-3"/>
          <w:sz w:val="16"/>
        </w:rPr>
        <w:t> </w:t>
      </w:r>
      <w:r>
        <w:rPr>
          <w:rFonts w:ascii="Arial" w:hAnsi="Arial"/>
          <w:i/>
          <w:sz w:val="16"/>
        </w:rPr>
        <w:t>Pháp</w:t>
      </w:r>
      <w:r>
        <w:rPr>
          <w:rFonts w:ascii="Arial" w:hAnsi="Arial"/>
          <w:i/>
          <w:spacing w:val="-3"/>
          <w:sz w:val="16"/>
        </w:rPr>
        <w:t> </w:t>
      </w:r>
      <w:r>
        <w:rPr>
          <w:rFonts w:ascii="Arial" w:hAnsi="Arial"/>
          <w:i/>
          <w:sz w:val="16"/>
        </w:rPr>
        <w:t>Tụ</w:t>
      </w:r>
      <w:r>
        <w:rPr>
          <w:rFonts w:ascii="Arial" w:hAnsi="Arial"/>
          <w:i/>
          <w:spacing w:val="-3"/>
          <w:sz w:val="16"/>
        </w:rPr>
        <w:t> </w:t>
      </w:r>
      <w:r>
        <w:rPr>
          <w:rFonts w:ascii="Microsoft Sans Serif" w:hAnsi="Microsoft Sans Serif"/>
          <w:sz w:val="16"/>
        </w:rPr>
        <w:t>(II,</w:t>
      </w:r>
      <w:r>
        <w:rPr>
          <w:rFonts w:ascii="Microsoft Sans Serif" w:hAnsi="Microsoft Sans Serif"/>
          <w:spacing w:val="-1"/>
          <w:sz w:val="16"/>
        </w:rPr>
        <w:t> </w:t>
      </w:r>
      <w:r>
        <w:rPr>
          <w:rFonts w:ascii="Microsoft Sans Serif" w:hAnsi="Microsoft Sans Serif"/>
          <w:sz w:val="16"/>
        </w:rPr>
        <w:t>Quyển</w:t>
      </w:r>
      <w:r>
        <w:rPr>
          <w:rFonts w:ascii="Microsoft Sans Serif" w:hAnsi="Microsoft Sans Serif"/>
          <w:spacing w:val="-1"/>
          <w:sz w:val="16"/>
        </w:rPr>
        <w:t> </w:t>
      </w:r>
      <w:r>
        <w:rPr>
          <w:rFonts w:ascii="Microsoft Sans Serif" w:hAnsi="Microsoft Sans Serif"/>
          <w:sz w:val="16"/>
        </w:rPr>
        <w:t>I,</w:t>
      </w:r>
      <w:r>
        <w:rPr>
          <w:rFonts w:ascii="Microsoft Sans Serif" w:hAnsi="Microsoft Sans Serif"/>
          <w:spacing w:val="-1"/>
          <w:sz w:val="16"/>
        </w:rPr>
        <w:t> </w:t>
      </w:r>
      <w:r>
        <w:rPr>
          <w:rFonts w:ascii="Microsoft Sans Serif" w:hAnsi="Microsoft Sans Serif"/>
          <w:sz w:val="16"/>
        </w:rPr>
        <w:t>Phần</w:t>
      </w:r>
      <w:r>
        <w:rPr>
          <w:rFonts w:ascii="Microsoft Sans Serif" w:hAnsi="Microsoft Sans Serif"/>
          <w:spacing w:val="-1"/>
          <w:sz w:val="16"/>
        </w:rPr>
        <w:t> </w:t>
      </w:r>
      <w:r>
        <w:rPr>
          <w:rFonts w:ascii="Microsoft Sans Serif" w:hAnsi="Microsoft Sans Serif"/>
          <w:sz w:val="16"/>
        </w:rPr>
        <w:t>X, Chương</w:t>
      </w:r>
      <w:r>
        <w:rPr>
          <w:rFonts w:ascii="Microsoft Sans Serif" w:hAnsi="Microsoft Sans Serif"/>
          <w:spacing w:val="-5"/>
          <w:sz w:val="16"/>
        </w:rPr>
        <w:t> </w:t>
      </w:r>
      <w:r>
        <w:rPr>
          <w:rFonts w:ascii="Microsoft Sans Serif" w:hAnsi="Microsoft Sans Serif"/>
          <w:sz w:val="16"/>
        </w:rPr>
        <w:t>II,</w:t>
      </w:r>
      <w:r>
        <w:rPr>
          <w:rFonts w:ascii="Microsoft Sans Serif" w:hAnsi="Microsoft Sans Serif"/>
          <w:spacing w:val="-5"/>
          <w:sz w:val="16"/>
        </w:rPr>
        <w:t> </w:t>
      </w:r>
      <w:r>
        <w:rPr>
          <w:rFonts w:ascii="Microsoft Sans Serif" w:hAnsi="Microsoft Sans Serif"/>
          <w:sz w:val="16"/>
        </w:rPr>
        <w:t>270)</w:t>
      </w:r>
      <w:r>
        <w:rPr>
          <w:rFonts w:ascii="Microsoft Sans Serif" w:hAnsi="Microsoft Sans Serif"/>
          <w:spacing w:val="-5"/>
          <w:sz w:val="16"/>
        </w:rPr>
        <w:t> </w:t>
      </w:r>
      <w:r>
        <w:rPr>
          <w:rFonts w:ascii="Microsoft Sans Serif" w:hAnsi="Microsoft Sans Serif"/>
          <w:sz w:val="16"/>
        </w:rPr>
        <w:t>nêu</w:t>
      </w:r>
      <w:r>
        <w:rPr>
          <w:rFonts w:ascii="Microsoft Sans Serif" w:hAnsi="Microsoft Sans Serif"/>
          <w:spacing w:val="-5"/>
          <w:sz w:val="16"/>
        </w:rPr>
        <w:t> </w:t>
      </w:r>
      <w:r>
        <w:rPr>
          <w:rFonts w:ascii="Microsoft Sans Serif" w:hAnsi="Microsoft Sans Serif"/>
          <w:sz w:val="16"/>
        </w:rPr>
        <w:t>rằng</w:t>
      </w:r>
      <w:r>
        <w:rPr>
          <w:rFonts w:ascii="Microsoft Sans Serif" w:hAnsi="Microsoft Sans Serif"/>
          <w:spacing w:val="-5"/>
          <w:sz w:val="16"/>
        </w:rPr>
        <w:t> </w:t>
      </w:r>
      <w:r>
        <w:rPr>
          <w:rFonts w:ascii="Microsoft Sans Serif" w:hAnsi="Microsoft Sans Serif"/>
          <w:sz w:val="16"/>
        </w:rPr>
        <w:t>có</w:t>
      </w:r>
      <w:r>
        <w:rPr>
          <w:rFonts w:ascii="Microsoft Sans Serif" w:hAnsi="Microsoft Sans Serif"/>
          <w:spacing w:val="-5"/>
          <w:sz w:val="16"/>
        </w:rPr>
        <w:t> </w:t>
      </w:r>
      <w:r>
        <w:rPr>
          <w:rFonts w:ascii="Microsoft Sans Serif" w:hAnsi="Microsoft Sans Serif"/>
          <w:sz w:val="16"/>
        </w:rPr>
        <w:t>sáu</w:t>
      </w:r>
      <w:r>
        <w:rPr>
          <w:rFonts w:ascii="Microsoft Sans Serif" w:hAnsi="Microsoft Sans Serif"/>
          <w:spacing w:val="-5"/>
          <w:sz w:val="16"/>
        </w:rPr>
        <w:t> </w:t>
      </w:r>
      <w:r>
        <w:rPr>
          <w:rFonts w:ascii="Microsoft Sans Serif" w:hAnsi="Microsoft Sans Serif"/>
          <w:sz w:val="16"/>
        </w:rPr>
        <w:t>hoặc</w:t>
      </w:r>
      <w:r>
        <w:rPr>
          <w:rFonts w:ascii="Microsoft Sans Serif" w:hAnsi="Microsoft Sans Serif"/>
          <w:spacing w:val="-5"/>
          <w:sz w:val="16"/>
        </w:rPr>
        <w:t> </w:t>
      </w:r>
      <w:r>
        <w:rPr>
          <w:rFonts w:ascii="Microsoft Sans Serif" w:hAnsi="Microsoft Sans Serif"/>
          <w:sz w:val="16"/>
        </w:rPr>
        <w:t>bảy</w:t>
      </w:r>
      <w:r>
        <w:rPr>
          <w:rFonts w:ascii="Microsoft Sans Serif" w:hAnsi="Microsoft Sans Serif"/>
          <w:spacing w:val="-5"/>
          <w:sz w:val="16"/>
        </w:rPr>
        <w:t> </w:t>
      </w:r>
      <w:r>
        <w:rPr>
          <w:rFonts w:ascii="Microsoft Sans Serif" w:hAnsi="Microsoft Sans Serif"/>
          <w:sz w:val="16"/>
        </w:rPr>
        <w:t>chặp</w:t>
      </w:r>
      <w:r>
        <w:rPr>
          <w:rFonts w:ascii="Microsoft Sans Serif" w:hAnsi="Microsoft Sans Serif"/>
          <w:spacing w:val="-4"/>
          <w:sz w:val="16"/>
        </w:rPr>
        <w:t> </w:t>
      </w:r>
      <w:r>
        <w:rPr>
          <w:rFonts w:ascii="Microsoft Sans Serif" w:hAnsi="Microsoft Sans Serif"/>
          <w:sz w:val="16"/>
        </w:rPr>
        <w:t>đổng</w:t>
      </w:r>
      <w:r>
        <w:rPr>
          <w:rFonts w:ascii="Microsoft Sans Serif" w:hAnsi="Microsoft Sans Serif"/>
          <w:spacing w:val="-5"/>
          <w:sz w:val="16"/>
        </w:rPr>
        <w:t> </w:t>
      </w:r>
      <w:r>
        <w:rPr>
          <w:rFonts w:ascii="Microsoft Sans Serif" w:hAnsi="Microsoft Sans Serif"/>
          <w:sz w:val="16"/>
        </w:rPr>
        <w:t>lực.</w:t>
      </w:r>
      <w:r>
        <w:rPr>
          <w:rFonts w:ascii="Microsoft Sans Serif" w:hAnsi="Microsoft Sans Serif"/>
          <w:spacing w:val="-5"/>
          <w:sz w:val="16"/>
        </w:rPr>
        <w:t> </w:t>
      </w:r>
      <w:r>
        <w:rPr>
          <w:rFonts w:ascii="Microsoft Sans Serif" w:hAnsi="Microsoft Sans Serif"/>
          <w:sz w:val="16"/>
        </w:rPr>
        <w:t>Con</w:t>
      </w:r>
      <w:r>
        <w:rPr>
          <w:rFonts w:ascii="Microsoft Sans Serif" w:hAnsi="Microsoft Sans Serif"/>
          <w:spacing w:val="-5"/>
          <w:sz w:val="16"/>
        </w:rPr>
        <w:t> </w:t>
      </w:r>
      <w:r>
        <w:rPr>
          <w:rFonts w:ascii="Microsoft Sans Serif" w:hAnsi="Microsoft Sans Serif"/>
          <w:sz w:val="16"/>
        </w:rPr>
        <w:t>số</w:t>
      </w:r>
      <w:r>
        <w:rPr>
          <w:rFonts w:ascii="Microsoft Sans Serif" w:hAnsi="Microsoft Sans Serif"/>
          <w:spacing w:val="-5"/>
          <w:sz w:val="16"/>
        </w:rPr>
        <w:t> </w:t>
      </w:r>
      <w:r>
        <w:rPr>
          <w:rFonts w:ascii="Microsoft Sans Serif" w:hAnsi="Microsoft Sans Serif"/>
          <w:sz w:val="16"/>
        </w:rPr>
        <w:t>bảy</w:t>
      </w:r>
      <w:r>
        <w:rPr>
          <w:rFonts w:ascii="Microsoft Sans Serif" w:hAnsi="Microsoft Sans Serif"/>
          <w:spacing w:val="-5"/>
          <w:sz w:val="16"/>
        </w:rPr>
        <w:t> </w:t>
      </w:r>
      <w:r>
        <w:rPr>
          <w:rFonts w:ascii="Microsoft Sans Serif" w:hAnsi="Microsoft Sans Serif"/>
          <w:sz w:val="16"/>
        </w:rPr>
        <w:t>không</w:t>
      </w:r>
      <w:r>
        <w:rPr>
          <w:rFonts w:ascii="Microsoft Sans Serif" w:hAnsi="Microsoft Sans Serif"/>
          <w:spacing w:val="-5"/>
          <w:sz w:val="16"/>
        </w:rPr>
        <w:t> </w:t>
      </w:r>
      <w:r>
        <w:rPr>
          <w:rFonts w:ascii="Microsoft Sans Serif" w:hAnsi="Microsoft Sans Serif"/>
          <w:sz w:val="16"/>
        </w:rPr>
        <w:t>được nêu</w:t>
      </w:r>
      <w:r>
        <w:rPr>
          <w:rFonts w:ascii="Microsoft Sans Serif" w:hAnsi="Microsoft Sans Serif"/>
          <w:spacing w:val="-1"/>
          <w:sz w:val="16"/>
        </w:rPr>
        <w:t> </w:t>
      </w:r>
      <w:r>
        <w:rPr>
          <w:rFonts w:ascii="Microsoft Sans Serif" w:hAnsi="Microsoft Sans Serif"/>
          <w:sz w:val="16"/>
        </w:rPr>
        <w:t>rõ</w:t>
      </w:r>
      <w:r>
        <w:rPr>
          <w:rFonts w:ascii="Microsoft Sans Serif" w:hAnsi="Microsoft Sans Serif"/>
          <w:spacing w:val="-1"/>
          <w:sz w:val="16"/>
        </w:rPr>
        <w:t> </w:t>
      </w:r>
      <w:r>
        <w:rPr>
          <w:rFonts w:ascii="Microsoft Sans Serif" w:hAnsi="Microsoft Sans Serif"/>
          <w:sz w:val="16"/>
        </w:rPr>
        <w:t>trong</w:t>
      </w:r>
      <w:r>
        <w:rPr>
          <w:rFonts w:ascii="Microsoft Sans Serif" w:hAnsi="Microsoft Sans Serif"/>
          <w:spacing w:val="-1"/>
          <w:sz w:val="16"/>
        </w:rPr>
        <w:t> </w:t>
      </w:r>
      <w:r>
        <w:rPr>
          <w:rFonts w:ascii="Microsoft Sans Serif" w:hAnsi="Microsoft Sans Serif"/>
          <w:sz w:val="16"/>
        </w:rPr>
        <w:t>kinh</w:t>
      </w:r>
      <w:r>
        <w:rPr>
          <w:rFonts w:ascii="Microsoft Sans Serif" w:hAnsi="Microsoft Sans Serif"/>
          <w:spacing w:val="-1"/>
          <w:sz w:val="16"/>
        </w:rPr>
        <w:t> </w:t>
      </w:r>
      <w:r>
        <w:rPr>
          <w:rFonts w:ascii="Microsoft Sans Serif" w:hAnsi="Microsoft Sans Serif"/>
          <w:sz w:val="16"/>
        </w:rPr>
        <w:t>tạng,</w:t>
      </w:r>
      <w:r>
        <w:rPr>
          <w:rFonts w:ascii="Microsoft Sans Serif" w:hAnsi="Microsoft Sans Serif"/>
          <w:spacing w:val="-1"/>
          <w:sz w:val="16"/>
        </w:rPr>
        <w:t> </w:t>
      </w:r>
      <w:r>
        <w:rPr>
          <w:rFonts w:ascii="Microsoft Sans Serif" w:hAnsi="Microsoft Sans Serif"/>
          <w:sz w:val="16"/>
        </w:rPr>
        <w:t>nhưng</w:t>
      </w:r>
      <w:r>
        <w:rPr>
          <w:rFonts w:ascii="Microsoft Sans Serif" w:hAnsi="Microsoft Sans Serif"/>
          <w:spacing w:val="-1"/>
          <w:sz w:val="16"/>
        </w:rPr>
        <w:t> </w:t>
      </w:r>
      <w:r>
        <w:rPr>
          <w:rFonts w:ascii="Microsoft Sans Serif" w:hAnsi="Microsoft Sans Serif"/>
          <w:sz w:val="16"/>
        </w:rPr>
        <w:t>suy</w:t>
      </w:r>
      <w:r>
        <w:rPr>
          <w:rFonts w:ascii="Microsoft Sans Serif" w:hAnsi="Microsoft Sans Serif"/>
          <w:spacing w:val="-1"/>
          <w:sz w:val="16"/>
        </w:rPr>
        <w:t> </w:t>
      </w:r>
      <w:r>
        <w:rPr>
          <w:rFonts w:ascii="Microsoft Sans Serif" w:hAnsi="Microsoft Sans Serif"/>
          <w:sz w:val="16"/>
        </w:rPr>
        <w:t>xét</w:t>
      </w:r>
      <w:r>
        <w:rPr>
          <w:rFonts w:ascii="Microsoft Sans Serif" w:hAnsi="Microsoft Sans Serif"/>
          <w:spacing w:val="-1"/>
          <w:sz w:val="16"/>
        </w:rPr>
        <w:t> </w:t>
      </w:r>
      <w:r>
        <w:rPr>
          <w:rFonts w:ascii="Microsoft Sans Serif" w:hAnsi="Microsoft Sans Serif"/>
          <w:sz w:val="16"/>
        </w:rPr>
        <w:t>về</w:t>
      </w:r>
      <w:r>
        <w:rPr>
          <w:rFonts w:ascii="Microsoft Sans Serif" w:hAnsi="Microsoft Sans Serif"/>
          <w:spacing w:val="-1"/>
          <w:sz w:val="16"/>
        </w:rPr>
        <w:t> </w:t>
      </w:r>
      <w:r>
        <w:rPr>
          <w:rFonts w:ascii="Microsoft Sans Serif" w:hAnsi="Microsoft Sans Serif"/>
          <w:sz w:val="16"/>
        </w:rPr>
        <w:t>số</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1"/>
          <w:sz w:val="16"/>
        </w:rPr>
        <w:t> </w:t>
      </w:r>
      <w:r>
        <w:rPr>
          <w:rFonts w:ascii="Microsoft Sans Serif" w:hAnsi="Microsoft Sans Serif"/>
          <w:sz w:val="16"/>
        </w:rPr>
        <w:t>trong</w:t>
      </w:r>
      <w:r>
        <w:rPr>
          <w:rFonts w:ascii="Microsoft Sans Serif" w:hAnsi="Microsoft Sans Serif"/>
          <w:spacing w:val="-1"/>
          <w:sz w:val="16"/>
        </w:rPr>
        <w:t> </w:t>
      </w:r>
      <w:r>
        <w:rPr>
          <w:rFonts w:ascii="Microsoft Sans Serif" w:hAnsi="Microsoft Sans Serif"/>
          <w:sz w:val="16"/>
        </w:rPr>
        <w:t>lộ</w:t>
      </w:r>
      <w:r>
        <w:rPr>
          <w:rFonts w:ascii="Microsoft Sans Serif" w:hAnsi="Microsoft Sans Serif"/>
          <w:spacing w:val="-1"/>
          <w:sz w:val="16"/>
        </w:rPr>
        <w:t> </w:t>
      </w:r>
      <w:r>
        <w:rPr>
          <w:rFonts w:ascii="Microsoft Sans Serif" w:hAnsi="Microsoft Sans Serif"/>
          <w:sz w:val="16"/>
        </w:rPr>
        <w:t>trình</w:t>
      </w:r>
      <w:r>
        <w:rPr>
          <w:rFonts w:ascii="Microsoft Sans Serif" w:hAnsi="Microsoft Sans Serif"/>
          <w:spacing w:val="-1"/>
          <w:sz w:val="16"/>
        </w:rPr>
        <w:t> </w:t>
      </w:r>
      <w:r>
        <w:rPr>
          <w:rFonts w:ascii="Microsoft Sans Serif" w:hAnsi="Microsoft Sans Serif"/>
          <w:sz w:val="16"/>
        </w:rPr>
        <w:t>ý</w:t>
      </w:r>
      <w:r>
        <w:rPr>
          <w:rFonts w:ascii="Microsoft Sans Serif" w:hAnsi="Microsoft Sans Serif"/>
          <w:spacing w:val="-1"/>
          <w:sz w:val="16"/>
        </w:rPr>
        <w:t> </w:t>
      </w:r>
      <w:r>
        <w:rPr>
          <w:rFonts w:ascii="Microsoft Sans Serif" w:hAnsi="Microsoft Sans Serif"/>
          <w:sz w:val="16"/>
        </w:rPr>
        <w:t>môn</w:t>
      </w:r>
      <w:r>
        <w:rPr>
          <w:rFonts w:ascii="Microsoft Sans Serif" w:hAnsi="Microsoft Sans Serif"/>
          <w:spacing w:val="-1"/>
          <w:sz w:val="16"/>
        </w:rPr>
        <w:t> </w:t>
      </w:r>
      <w:r>
        <w:rPr>
          <w:rFonts w:ascii="Microsoft Sans Serif" w:hAnsi="Microsoft Sans Serif"/>
          <w:sz w:val="16"/>
        </w:rPr>
        <w:t>khi</w:t>
      </w:r>
      <w:r>
        <w:rPr>
          <w:rFonts w:ascii="Microsoft Sans Serif" w:hAnsi="Microsoft Sans Serif"/>
          <w:spacing w:val="-1"/>
          <w:sz w:val="16"/>
        </w:rPr>
        <w:t> </w:t>
      </w:r>
      <w:r>
        <w:rPr>
          <w:rFonts w:ascii="Microsoft Sans Serif" w:hAnsi="Microsoft Sans Serif"/>
          <w:sz w:val="16"/>
        </w:rPr>
        <w:t>giác</w:t>
      </w:r>
      <w:r>
        <w:rPr>
          <w:rFonts w:ascii="Microsoft Sans Serif" w:hAnsi="Microsoft Sans Serif"/>
          <w:spacing w:val="-1"/>
          <w:sz w:val="16"/>
        </w:rPr>
        <w:t> </w:t>
      </w:r>
      <w:r>
        <w:rPr>
          <w:rFonts w:ascii="Microsoft Sans Serif" w:hAnsi="Microsoft Sans Serif"/>
          <w:sz w:val="16"/>
        </w:rPr>
        <w:t>ngộ, như sẽ đọc trong chương 24,</w:t>
      </w:r>
      <w:r>
        <w:rPr>
          <w:rFonts w:ascii="Microsoft Sans Serif" w:hAnsi="Microsoft Sans Serif"/>
          <w:spacing w:val="40"/>
          <w:sz w:val="16"/>
        </w:rPr>
        <w:t> </w:t>
      </w:r>
      <w:r>
        <w:rPr>
          <w:rFonts w:ascii="Microsoft Sans Serif" w:hAnsi="Microsoft Sans Serif"/>
          <w:sz w:val="16"/>
        </w:rPr>
        <w:t>cho thấy rằng số lượng chặp tâm đổng lực đưa ra trong chú giải được dựa vào kinh điển truyền thống. Trong các phần khác nhau của kinh tạng, các chặp tâm đổng lực có những tên gọi cụ thể, và bằng cách ấy, ta có được số lượng các tâm này.</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59" w:lineRule="auto" w:before="241"/>
        <w:ind w:firstLine="396"/>
      </w:pPr>
      <w:r>
        <w:rPr>
          <w:color w:val="231F20"/>
        </w:rPr>
        <w:t>Có tất cả 55 loại tâm thực hiện chức năng </w:t>
      </w:r>
      <w:r>
        <w:rPr>
          <w:color w:val="231F20"/>
        </w:rPr>
        <w:t>đổng lực. Có 12 tâm bất thiện đảm nhận chức năng đổng lực: 8 tâm tham căn, 2 tâm sân căn và 2 tâm si căn</w:t>
      </w:r>
      <w:r>
        <w:rPr>
          <w:color w:val="231F20"/>
          <w:vertAlign w:val="superscript"/>
        </w:rPr>
        <w:t>49</w:t>
      </w:r>
      <w:r>
        <w:rPr>
          <w:color w:val="231F20"/>
          <w:vertAlign w:val="baseline"/>
        </w:rPr>
        <w:t>.</w:t>
      </w:r>
    </w:p>
    <w:p>
      <w:pPr>
        <w:pStyle w:val="BodyText"/>
        <w:spacing w:line="259" w:lineRule="auto" w:before="117"/>
        <w:ind w:firstLine="396"/>
      </w:pPr>
      <w:r>
        <w:rPr>
          <w:color w:val="231F20"/>
        </w:rPr>
        <w:t>Có 8 tâm thiện dục giới</w:t>
      </w:r>
      <w:r>
        <w:rPr>
          <w:color w:val="231F20"/>
          <w:vertAlign w:val="superscript"/>
        </w:rPr>
        <w:t>50</w:t>
      </w:r>
      <w:r>
        <w:rPr>
          <w:color w:val="231F20"/>
          <w:vertAlign w:val="baseline"/>
        </w:rPr>
        <w:t>, kāmāvacara-</w:t>
      </w:r>
      <w:r>
        <w:rPr>
          <w:color w:val="231F20"/>
          <w:vertAlign w:val="baseline"/>
        </w:rPr>
        <w:t>kusala citta được gọi là các tâm đại thiện, mahā-kusala citta đảm nhận chức năng đổng lực.</w:t>
      </w:r>
    </w:p>
    <w:p>
      <w:pPr>
        <w:pStyle w:val="BodyText"/>
        <w:spacing w:line="259" w:lineRule="auto" w:before="117"/>
        <w:ind w:firstLine="396"/>
      </w:pPr>
      <w:r>
        <w:rPr>
          <w:color w:val="231F20"/>
        </w:rPr>
        <w:t>Có 8 tâm đại duy tác, mahā-kiriyacitta của bậc A-la-hán</w:t>
      </w:r>
      <w:r>
        <w:rPr>
          <w:color w:val="231F20"/>
          <w:spacing w:val="-4"/>
        </w:rPr>
        <w:t> </w:t>
      </w:r>
      <w:r>
        <w:rPr>
          <w:color w:val="231F20"/>
        </w:rPr>
        <w:t>(đây</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duy</w:t>
      </w:r>
      <w:r>
        <w:rPr>
          <w:color w:val="231F20"/>
          <w:spacing w:val="-4"/>
        </w:rPr>
        <w:t> </w:t>
      </w:r>
      <w:r>
        <w:rPr>
          <w:color w:val="231F20"/>
        </w:rPr>
        <w:t>tác</w:t>
      </w:r>
      <w:r>
        <w:rPr>
          <w:color w:val="231F20"/>
          <w:spacing w:val="-4"/>
        </w:rPr>
        <w:t> </w:t>
      </w:r>
      <w:r>
        <w:rPr>
          <w:color w:val="231F20"/>
        </w:rPr>
        <w:t>vô</w:t>
      </w:r>
      <w:r>
        <w:rPr>
          <w:color w:val="231F20"/>
          <w:spacing w:val="-4"/>
        </w:rPr>
        <w:t> </w:t>
      </w:r>
      <w:r>
        <w:rPr>
          <w:color w:val="231F20"/>
        </w:rPr>
        <w:t>nhân mà</w:t>
      </w:r>
      <w:r>
        <w:rPr>
          <w:color w:val="231F20"/>
          <w:spacing w:val="-17"/>
        </w:rPr>
        <w:t> </w:t>
      </w:r>
      <w:r>
        <w:rPr>
          <w:color w:val="231F20"/>
        </w:rPr>
        <w:t>đi</w:t>
      </w:r>
      <w:r>
        <w:rPr>
          <w:color w:val="231F20"/>
          <w:spacing w:val="-13"/>
        </w:rPr>
        <w:t> </w:t>
      </w:r>
      <w:r>
        <w:rPr>
          <w:color w:val="231F20"/>
        </w:rPr>
        <w:t>kèm</w:t>
      </w:r>
      <w:r>
        <w:rPr>
          <w:color w:val="231F20"/>
          <w:spacing w:val="-11"/>
        </w:rPr>
        <w:t> </w:t>
      </w:r>
      <w:r>
        <w:rPr>
          <w:color w:val="231F20"/>
        </w:rPr>
        <w:t>với</w:t>
      </w:r>
      <w:r>
        <w:rPr>
          <w:color w:val="231F20"/>
          <w:spacing w:val="-11"/>
        </w:rPr>
        <w:t> </w:t>
      </w:r>
      <w:r>
        <w:rPr>
          <w:color w:val="231F20"/>
        </w:rPr>
        <w:t>các</w:t>
      </w:r>
      <w:r>
        <w:rPr>
          <w:color w:val="231F20"/>
          <w:spacing w:val="-11"/>
        </w:rPr>
        <w:t> </w:t>
      </w:r>
      <w:r>
        <w:rPr>
          <w:color w:val="231F20"/>
        </w:rPr>
        <w:t>nhân</w:t>
      </w:r>
      <w:r>
        <w:rPr>
          <w:color w:val="231F20"/>
          <w:spacing w:val="-11"/>
        </w:rPr>
        <w:t> </w:t>
      </w:r>
      <w:r>
        <w:rPr>
          <w:color w:val="231F20"/>
        </w:rPr>
        <w:t>tịnh</w:t>
      </w:r>
      <w:r>
        <w:rPr>
          <w:color w:val="231F20"/>
          <w:spacing w:val="-11"/>
        </w:rPr>
        <w:t> </w:t>
      </w:r>
      <w:r>
        <w:rPr>
          <w:color w:val="231F20"/>
        </w:rPr>
        <w:t>hảo).</w:t>
      </w:r>
      <w:r>
        <w:rPr>
          <w:color w:val="231F20"/>
          <w:spacing w:val="-11"/>
        </w:rPr>
        <w:t> </w:t>
      </w:r>
      <w:r>
        <w:rPr>
          <w:color w:val="231F20"/>
        </w:rPr>
        <w:t>Các</w:t>
      </w:r>
      <w:r>
        <w:rPr>
          <w:color w:val="231F20"/>
          <w:spacing w:val="-11"/>
        </w:rPr>
        <w:t> </w:t>
      </w:r>
      <w:r>
        <w:rPr>
          <w:color w:val="231F20"/>
        </w:rPr>
        <w:t>vị</w:t>
      </w:r>
      <w:r>
        <w:rPr>
          <w:color w:val="231F20"/>
          <w:spacing w:val="-17"/>
        </w:rPr>
        <w:t> </w:t>
      </w:r>
      <w:r>
        <w:rPr>
          <w:color w:val="231F20"/>
        </w:rPr>
        <w:t>A-la-hán</w:t>
      </w:r>
      <w:r>
        <w:rPr>
          <w:color w:val="231F20"/>
          <w:spacing w:val="-11"/>
        </w:rPr>
        <w:t> </w:t>
      </w:r>
      <w:r>
        <w:rPr>
          <w:color w:val="231F20"/>
        </w:rPr>
        <w:t>thì có tâm đại duy tác thay cho tâm đại thiện bởi vì các vị ấy không còn tích lũy thêm nghiệp mới. Các tâm đại</w:t>
      </w:r>
      <w:r>
        <w:rPr>
          <w:color w:val="231F20"/>
          <w:spacing w:val="-6"/>
        </w:rPr>
        <w:t> </w:t>
      </w:r>
      <w:r>
        <w:rPr>
          <w:color w:val="231F20"/>
        </w:rPr>
        <w:t>duy</w:t>
      </w:r>
      <w:r>
        <w:rPr>
          <w:color w:val="231F20"/>
          <w:spacing w:val="-6"/>
        </w:rPr>
        <w:t> </w:t>
      </w:r>
      <w:r>
        <w:rPr>
          <w:color w:val="231F20"/>
        </w:rPr>
        <w:t>tác</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thuộc</w:t>
      </w:r>
      <w:r>
        <w:rPr>
          <w:color w:val="231F20"/>
          <w:spacing w:val="-6"/>
        </w:rPr>
        <w:t> </w:t>
      </w:r>
      <w:r>
        <w:rPr>
          <w:color w:val="231F20"/>
        </w:rPr>
        <w:t>cõi</w:t>
      </w:r>
      <w:r>
        <w:rPr>
          <w:color w:val="231F20"/>
          <w:spacing w:val="-6"/>
        </w:rPr>
        <w:t> </w:t>
      </w:r>
      <w:r>
        <w:rPr>
          <w:color w:val="231F20"/>
        </w:rPr>
        <w:t>dục</w:t>
      </w:r>
      <w:r>
        <w:rPr>
          <w:color w:val="231F20"/>
          <w:spacing w:val="-6"/>
        </w:rPr>
        <w:t> </w:t>
      </w:r>
      <w:r>
        <w:rPr>
          <w:color w:val="231F20"/>
        </w:rPr>
        <w:t>giới,</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tâm thiền hay siêu thế.</w:t>
      </w:r>
    </w:p>
    <w:p>
      <w:pPr>
        <w:pStyle w:val="BodyText"/>
        <w:spacing w:line="259" w:lineRule="auto" w:before="122"/>
        <w:ind w:firstLine="396"/>
      </w:pPr>
      <w:r>
        <w:rPr>
          <w:color w:val="231F20"/>
        </w:rPr>
        <w:t>Các bậc</w:t>
      </w:r>
      <w:r>
        <w:rPr>
          <w:color w:val="231F20"/>
          <w:spacing w:val="-3"/>
        </w:rPr>
        <w:t> </w:t>
      </w:r>
      <w:r>
        <w:rPr>
          <w:color w:val="231F20"/>
        </w:rPr>
        <w:t>A-la-hán cũng có các tâm dục giới. Các ngài</w:t>
      </w:r>
      <w:r>
        <w:rPr>
          <w:color w:val="231F20"/>
          <w:spacing w:val="-2"/>
        </w:rPr>
        <w:t> </w:t>
      </w:r>
      <w:r>
        <w:rPr>
          <w:color w:val="231F20"/>
        </w:rPr>
        <w:t>vẫn</w:t>
      </w:r>
      <w:r>
        <w:rPr>
          <w:color w:val="231F20"/>
          <w:spacing w:val="-2"/>
        </w:rPr>
        <w:t> </w:t>
      </w:r>
      <w:r>
        <w:rPr>
          <w:color w:val="231F20"/>
        </w:rPr>
        <w:t>thấy,</w:t>
      </w:r>
      <w:r>
        <w:rPr>
          <w:color w:val="231F20"/>
          <w:spacing w:val="-2"/>
        </w:rPr>
        <w:t> </w:t>
      </w:r>
      <w:r>
        <w:rPr>
          <w:color w:val="231F20"/>
        </w:rPr>
        <w:t>nghe</w:t>
      </w:r>
      <w:r>
        <w:rPr>
          <w:color w:val="231F20"/>
          <w:spacing w:val="-2"/>
        </w:rPr>
        <w:t> </w:t>
      </w:r>
      <w:r>
        <w:rPr>
          <w:color w:val="231F20"/>
        </w:rPr>
        <w:t>hay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được</w:t>
      </w:r>
      <w:r>
        <w:rPr>
          <w:color w:val="231F20"/>
          <w:spacing w:val="-2"/>
        </w:rPr>
        <w:t> </w:t>
      </w:r>
      <w:r>
        <w:rPr>
          <w:color w:val="231F20"/>
        </w:rPr>
        <w:t>kinh nghiệm qua các môn.</w:t>
      </w:r>
      <w:r>
        <w:rPr>
          <w:color w:val="231F20"/>
          <w:spacing w:val="-4"/>
        </w:rPr>
        <w:t> </w:t>
      </w:r>
      <w:r>
        <w:rPr>
          <w:color w:val="231F20"/>
        </w:rPr>
        <w:t>Tuy nhiên, không có tâm </w:t>
      </w:r>
      <w:r>
        <w:rPr>
          <w:color w:val="231F20"/>
        </w:rPr>
        <w:t>thiện hay bất thiện sinh khởi với các đối tượng được kinh </w:t>
      </w:r>
      <w:r>
        <w:rPr>
          <w:color w:val="231F20"/>
          <w:spacing w:val="-2"/>
        </w:rPr>
        <w:t>nghiệm.</w:t>
      </w:r>
    </w:p>
    <w:p>
      <w:pPr>
        <w:spacing w:line="259" w:lineRule="auto" w:before="120"/>
        <w:ind w:left="113" w:right="111" w:firstLine="396"/>
        <w:jc w:val="both"/>
        <w:rPr>
          <w:sz w:val="27"/>
        </w:rPr>
      </w:pPr>
      <w:r>
        <w:rPr>
          <w:color w:val="231F20"/>
          <w:sz w:val="27"/>
        </w:rPr>
        <w:t>Với các bậc A-la-hán, cũng có một tâm duy </w:t>
      </w:r>
      <w:r>
        <w:rPr>
          <w:color w:val="231F20"/>
          <w:sz w:val="27"/>
        </w:rPr>
        <w:t>tác vô nhân thực hiện chức năng đổng lực, sinh khởi khi các</w:t>
      </w:r>
      <w:r>
        <w:rPr>
          <w:color w:val="231F20"/>
          <w:spacing w:val="-4"/>
          <w:sz w:val="27"/>
        </w:rPr>
        <w:t> </w:t>
      </w:r>
      <w:r>
        <w:rPr>
          <w:color w:val="231F20"/>
          <w:sz w:val="27"/>
        </w:rPr>
        <w:t>ngài</w:t>
      </w:r>
      <w:r>
        <w:rPr>
          <w:color w:val="231F20"/>
          <w:spacing w:val="-4"/>
          <w:sz w:val="27"/>
        </w:rPr>
        <w:t> </w:t>
      </w:r>
      <w:r>
        <w:rPr>
          <w:color w:val="231F20"/>
          <w:sz w:val="27"/>
        </w:rPr>
        <w:t>cười,</w:t>
      </w:r>
      <w:r>
        <w:rPr>
          <w:color w:val="231F20"/>
          <w:spacing w:val="-4"/>
          <w:sz w:val="27"/>
        </w:rPr>
        <w:t> </w:t>
      </w:r>
      <w:r>
        <w:rPr>
          <w:color w:val="231F20"/>
          <w:sz w:val="27"/>
        </w:rPr>
        <w:t>gọi</w:t>
      </w:r>
      <w:r>
        <w:rPr>
          <w:color w:val="231F20"/>
          <w:spacing w:val="-4"/>
          <w:sz w:val="27"/>
        </w:rPr>
        <w:t> </w:t>
      </w:r>
      <w:r>
        <w:rPr>
          <w:color w:val="231F20"/>
          <w:sz w:val="27"/>
        </w:rPr>
        <w:t>là</w:t>
      </w:r>
      <w:r>
        <w:rPr>
          <w:color w:val="231F20"/>
          <w:spacing w:val="-4"/>
          <w:sz w:val="27"/>
        </w:rPr>
        <w:t> </w:t>
      </w:r>
      <w:r>
        <w:rPr>
          <w:i/>
          <w:color w:val="231F20"/>
          <w:sz w:val="27"/>
        </w:rPr>
        <w:t>tiếu</w:t>
      </w:r>
      <w:r>
        <w:rPr>
          <w:i/>
          <w:color w:val="231F20"/>
          <w:spacing w:val="-4"/>
          <w:sz w:val="27"/>
        </w:rPr>
        <w:t> </w:t>
      </w:r>
      <w:r>
        <w:rPr>
          <w:i/>
          <w:color w:val="231F20"/>
          <w:sz w:val="27"/>
        </w:rPr>
        <w:t>sinh</w:t>
      </w:r>
      <w:r>
        <w:rPr>
          <w:i/>
          <w:color w:val="231F20"/>
          <w:spacing w:val="-4"/>
          <w:sz w:val="27"/>
        </w:rPr>
        <w:t> </w:t>
      </w:r>
      <w:r>
        <w:rPr>
          <w:i/>
          <w:color w:val="231F20"/>
          <w:sz w:val="27"/>
        </w:rPr>
        <w:t>tâm,</w:t>
      </w:r>
      <w:r>
        <w:rPr>
          <w:i/>
          <w:color w:val="231F20"/>
          <w:spacing w:val="-4"/>
          <w:sz w:val="27"/>
        </w:rPr>
        <w:t> </w:t>
      </w:r>
      <w:r>
        <w:rPr>
          <w:i/>
          <w:color w:val="231F20"/>
          <w:sz w:val="27"/>
        </w:rPr>
        <w:t>hasituppāda-</w:t>
      </w:r>
      <w:r>
        <w:rPr>
          <w:i/>
          <w:color w:val="231F20"/>
          <w:spacing w:val="-2"/>
          <w:sz w:val="27"/>
        </w:rPr>
        <w:t>citta</w:t>
      </w:r>
      <w:r>
        <w:rPr>
          <w:color w:val="231F20"/>
          <w:spacing w:val="-2"/>
          <w:sz w:val="27"/>
        </w:rPr>
        <w:t>.</w:t>
      </w:r>
    </w:p>
    <w:p>
      <w:pPr>
        <w:spacing w:line="259" w:lineRule="auto" w:before="117"/>
        <w:ind w:left="113" w:right="111" w:firstLine="396"/>
        <w:jc w:val="both"/>
        <w:rPr>
          <w:sz w:val="27"/>
        </w:rPr>
      </w:pPr>
      <w:r>
        <w:rPr>
          <w:color w:val="231F20"/>
          <w:sz w:val="27"/>
        </w:rPr>
        <w:t>Những</w:t>
      </w:r>
      <w:r>
        <w:rPr>
          <w:color w:val="231F20"/>
          <w:spacing w:val="-15"/>
          <w:sz w:val="27"/>
        </w:rPr>
        <w:t> </w:t>
      </w:r>
      <w:r>
        <w:rPr>
          <w:color w:val="231F20"/>
          <w:sz w:val="27"/>
        </w:rPr>
        <w:t>người</w:t>
      </w:r>
      <w:r>
        <w:rPr>
          <w:color w:val="231F20"/>
          <w:spacing w:val="-15"/>
          <w:sz w:val="27"/>
        </w:rPr>
        <w:t> </w:t>
      </w:r>
      <w:r>
        <w:rPr>
          <w:color w:val="231F20"/>
          <w:sz w:val="27"/>
        </w:rPr>
        <w:t>đã</w:t>
      </w:r>
      <w:r>
        <w:rPr>
          <w:color w:val="231F20"/>
          <w:spacing w:val="-15"/>
          <w:sz w:val="27"/>
        </w:rPr>
        <w:t> </w:t>
      </w:r>
      <w:r>
        <w:rPr>
          <w:color w:val="231F20"/>
          <w:sz w:val="27"/>
        </w:rPr>
        <w:t>đắc</w:t>
      </w:r>
      <w:r>
        <w:rPr>
          <w:color w:val="231F20"/>
          <w:spacing w:val="-16"/>
          <w:sz w:val="27"/>
        </w:rPr>
        <w:t> </w:t>
      </w:r>
      <w:r>
        <w:rPr>
          <w:i/>
          <w:color w:val="231F20"/>
          <w:sz w:val="27"/>
        </w:rPr>
        <w:t>thiền</w:t>
      </w:r>
      <w:r>
        <w:rPr>
          <w:i/>
          <w:color w:val="231F20"/>
          <w:spacing w:val="-16"/>
          <w:sz w:val="27"/>
        </w:rPr>
        <w:t> </w:t>
      </w:r>
      <w:r>
        <w:rPr>
          <w:i/>
          <w:color w:val="231F20"/>
          <w:sz w:val="27"/>
        </w:rPr>
        <w:t>sắc</w:t>
      </w:r>
      <w:r>
        <w:rPr>
          <w:i/>
          <w:color w:val="231F20"/>
          <w:spacing w:val="-15"/>
          <w:sz w:val="27"/>
        </w:rPr>
        <w:t> </w:t>
      </w:r>
      <w:r>
        <w:rPr>
          <w:i/>
          <w:color w:val="231F20"/>
          <w:sz w:val="27"/>
        </w:rPr>
        <w:t>giới,</w:t>
      </w:r>
      <w:r>
        <w:rPr>
          <w:i/>
          <w:color w:val="231F20"/>
          <w:spacing w:val="-16"/>
          <w:sz w:val="27"/>
        </w:rPr>
        <w:t> </w:t>
      </w:r>
      <w:r>
        <w:rPr>
          <w:i/>
          <w:color w:val="231F20"/>
          <w:sz w:val="27"/>
        </w:rPr>
        <w:t>rūpa-jhāna</w:t>
      </w:r>
      <w:r>
        <w:rPr>
          <w:i/>
          <w:color w:val="231F20"/>
          <w:spacing w:val="-15"/>
          <w:sz w:val="27"/>
        </w:rPr>
        <w:t> </w:t>
      </w:r>
      <w:r>
        <w:rPr>
          <w:color w:val="231F20"/>
          <w:sz w:val="27"/>
        </w:rPr>
        <w:t>có thể</w:t>
      </w:r>
      <w:r>
        <w:rPr>
          <w:color w:val="231F20"/>
          <w:spacing w:val="-15"/>
          <w:sz w:val="27"/>
        </w:rPr>
        <w:t> </w:t>
      </w:r>
      <w:r>
        <w:rPr>
          <w:color w:val="231F20"/>
          <w:sz w:val="27"/>
        </w:rPr>
        <w:t>có</w:t>
      </w:r>
      <w:r>
        <w:rPr>
          <w:color w:val="231F20"/>
          <w:spacing w:val="-15"/>
          <w:sz w:val="27"/>
        </w:rPr>
        <w:t> </w:t>
      </w:r>
      <w:r>
        <w:rPr>
          <w:color w:val="231F20"/>
          <w:sz w:val="27"/>
        </w:rPr>
        <w:t>năm</w:t>
      </w:r>
      <w:r>
        <w:rPr>
          <w:color w:val="231F20"/>
          <w:spacing w:val="-15"/>
          <w:sz w:val="27"/>
        </w:rPr>
        <w:t> </w:t>
      </w:r>
      <w:r>
        <w:rPr>
          <w:color w:val="231F20"/>
          <w:sz w:val="27"/>
        </w:rPr>
        <w:t>loại</w:t>
      </w:r>
      <w:r>
        <w:rPr>
          <w:color w:val="231F20"/>
          <w:spacing w:val="-15"/>
          <w:sz w:val="27"/>
        </w:rPr>
        <w:t> </w:t>
      </w:r>
      <w:r>
        <w:rPr>
          <w:i/>
          <w:color w:val="231F20"/>
          <w:sz w:val="27"/>
        </w:rPr>
        <w:t>tâm</w:t>
      </w:r>
      <w:r>
        <w:rPr>
          <w:i/>
          <w:color w:val="231F20"/>
          <w:spacing w:val="-15"/>
          <w:sz w:val="27"/>
        </w:rPr>
        <w:t> </w:t>
      </w:r>
      <w:r>
        <w:rPr>
          <w:i/>
          <w:color w:val="231F20"/>
          <w:sz w:val="27"/>
        </w:rPr>
        <w:t>thiện</w:t>
      </w:r>
      <w:r>
        <w:rPr>
          <w:i/>
          <w:color w:val="231F20"/>
          <w:spacing w:val="-15"/>
          <w:sz w:val="27"/>
        </w:rPr>
        <w:t> </w:t>
      </w:r>
      <w:r>
        <w:rPr>
          <w:i/>
          <w:color w:val="231F20"/>
          <w:sz w:val="27"/>
        </w:rPr>
        <w:t>sắc</w:t>
      </w:r>
      <w:r>
        <w:rPr>
          <w:i/>
          <w:color w:val="231F20"/>
          <w:spacing w:val="-15"/>
          <w:sz w:val="27"/>
        </w:rPr>
        <w:t> </w:t>
      </w:r>
      <w:r>
        <w:rPr>
          <w:i/>
          <w:color w:val="231F20"/>
          <w:sz w:val="27"/>
        </w:rPr>
        <w:t>giới</w:t>
      </w:r>
      <w:r>
        <w:rPr>
          <w:color w:val="231F20"/>
          <w:sz w:val="27"/>
        </w:rPr>
        <w:t>,</w:t>
      </w:r>
      <w:r>
        <w:rPr>
          <w:color w:val="231F20"/>
          <w:spacing w:val="-15"/>
          <w:sz w:val="27"/>
        </w:rPr>
        <w:t> </w:t>
      </w:r>
      <w:r>
        <w:rPr>
          <w:i/>
          <w:color w:val="231F20"/>
          <w:sz w:val="27"/>
        </w:rPr>
        <w:t>rūpāvacara</w:t>
      </w:r>
      <w:r>
        <w:rPr>
          <w:i/>
          <w:color w:val="231F20"/>
          <w:spacing w:val="-15"/>
          <w:sz w:val="27"/>
        </w:rPr>
        <w:t> </w:t>
      </w:r>
      <w:r>
        <w:rPr>
          <w:i/>
          <w:color w:val="231F20"/>
          <w:sz w:val="27"/>
        </w:rPr>
        <w:t>kusala citta</w:t>
      </w:r>
      <w:r>
        <w:rPr>
          <w:i/>
          <w:color w:val="231F20"/>
          <w:spacing w:val="40"/>
          <w:sz w:val="27"/>
        </w:rPr>
        <w:t> </w:t>
      </w:r>
      <w:r>
        <w:rPr>
          <w:color w:val="231F20"/>
          <w:sz w:val="27"/>
        </w:rPr>
        <w:t>làm</w:t>
      </w:r>
      <w:r>
        <w:rPr>
          <w:color w:val="231F20"/>
          <w:spacing w:val="40"/>
          <w:sz w:val="27"/>
        </w:rPr>
        <w:t> </w:t>
      </w:r>
      <w:r>
        <w:rPr>
          <w:color w:val="231F20"/>
          <w:sz w:val="27"/>
        </w:rPr>
        <w:t>chức</w:t>
      </w:r>
      <w:r>
        <w:rPr>
          <w:color w:val="231F20"/>
          <w:spacing w:val="40"/>
          <w:sz w:val="27"/>
        </w:rPr>
        <w:t> </w:t>
      </w:r>
      <w:r>
        <w:rPr>
          <w:color w:val="231F20"/>
          <w:sz w:val="27"/>
        </w:rPr>
        <w:t>năng</w:t>
      </w:r>
      <w:r>
        <w:rPr>
          <w:color w:val="231F20"/>
          <w:spacing w:val="40"/>
          <w:sz w:val="27"/>
        </w:rPr>
        <w:t> </w:t>
      </w:r>
      <w:r>
        <w:rPr>
          <w:color w:val="231F20"/>
          <w:sz w:val="27"/>
        </w:rPr>
        <w:t>đổng</w:t>
      </w:r>
      <w:r>
        <w:rPr>
          <w:color w:val="231F20"/>
          <w:spacing w:val="40"/>
          <w:sz w:val="27"/>
        </w:rPr>
        <w:t> </w:t>
      </w:r>
      <w:r>
        <w:rPr>
          <w:color w:val="231F20"/>
          <w:sz w:val="27"/>
        </w:rPr>
        <w:t>lực,</w:t>
      </w:r>
      <w:r>
        <w:rPr>
          <w:color w:val="231F20"/>
          <w:spacing w:val="40"/>
          <w:sz w:val="27"/>
        </w:rPr>
        <w:t> </w:t>
      </w:r>
      <w:r>
        <w:rPr>
          <w:color w:val="231F20"/>
          <w:sz w:val="27"/>
        </w:rPr>
        <w:t>tương</w:t>
      </w:r>
      <w:r>
        <w:rPr>
          <w:color w:val="231F20"/>
          <w:spacing w:val="40"/>
          <w:sz w:val="27"/>
        </w:rPr>
        <w:t> </w:t>
      </w:r>
      <w:r>
        <w:rPr>
          <w:color w:val="231F20"/>
          <w:sz w:val="27"/>
        </w:rPr>
        <w:t>ứng</w:t>
      </w:r>
      <w:r>
        <w:rPr>
          <w:color w:val="231F20"/>
          <w:spacing w:val="40"/>
          <w:sz w:val="27"/>
        </w:rPr>
        <w:t> </w:t>
      </w:r>
      <w:r>
        <w:rPr>
          <w:color w:val="231F20"/>
          <w:sz w:val="27"/>
        </w:rPr>
        <w:t>với</w:t>
      </w:r>
      <w:r>
        <w:rPr>
          <w:color w:val="231F20"/>
          <w:spacing w:val="40"/>
          <w:sz w:val="27"/>
        </w:rPr>
        <w:t> </w:t>
      </w:r>
      <w:r>
        <w:rPr>
          <w:color w:val="231F20"/>
          <w:spacing w:val="-5"/>
          <w:sz w:val="27"/>
        </w:rPr>
        <w:t>năm</w:t>
      </w:r>
    </w:p>
    <w:p>
      <w:pPr>
        <w:pStyle w:val="BodyText"/>
        <w:spacing w:before="6"/>
        <w:ind w:left="0" w:right="0"/>
        <w:jc w:val="left"/>
        <w:rPr>
          <w:sz w:val="15"/>
        </w:rPr>
      </w:pPr>
      <w:r>
        <w:rPr>
          <w:sz w:val="15"/>
        </w:rPr>
        <mc:AlternateContent>
          <mc:Choice Requires="wps">
            <w:drawing>
              <wp:anchor distT="0" distB="0" distL="0" distR="0" allowOverlap="1" layoutInCell="1" locked="0" behindDoc="1" simplePos="0" relativeHeight="487613440">
                <wp:simplePos x="0" y="0"/>
                <wp:positionH relativeFrom="page">
                  <wp:posOffset>612000</wp:posOffset>
                </wp:positionH>
                <wp:positionV relativeFrom="paragraph">
                  <wp:posOffset>128844</wp:posOffset>
                </wp:positionV>
                <wp:extent cx="9144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45272pt;width:72pt;height:.1pt;mso-position-horizontal-relative:page;mso-position-vertical-relative:paragraph;z-index:-15703040;mso-wrap-distance-left:0;mso-wrap-distance-right:0" id="docshape168" coordorigin="964,203" coordsize="1440,0" path="m964,203l2404,203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Microsoft Sans Serif" w:hAnsi="Microsoft Sans Serif"/>
          <w:color w:val="231F20"/>
          <w:w w:val="105"/>
          <w:position w:val="5"/>
          <w:sz w:val="9"/>
        </w:rPr>
        <w:t>49</w:t>
      </w:r>
      <w:r>
        <w:rPr>
          <w:rFonts w:ascii="Microsoft Sans Serif" w:hAnsi="Microsoft Sans Serif"/>
          <w:color w:val="231F20"/>
          <w:spacing w:val="9"/>
          <w:w w:val="105"/>
          <w:position w:val="5"/>
          <w:sz w:val="9"/>
        </w:rPr>
        <w:t> </w:t>
      </w:r>
      <w:r>
        <w:rPr>
          <w:rFonts w:ascii="Microsoft Sans Serif" w:hAnsi="Microsoft Sans Serif"/>
          <w:w w:val="105"/>
          <w:sz w:val="16"/>
        </w:rPr>
        <w:t>Xem</w:t>
      </w:r>
      <w:r>
        <w:rPr>
          <w:rFonts w:ascii="Microsoft Sans Serif" w:hAnsi="Microsoft Sans Serif"/>
          <w:spacing w:val="-9"/>
          <w:w w:val="105"/>
          <w:sz w:val="16"/>
        </w:rPr>
        <w:t> </w:t>
      </w:r>
      <w:r>
        <w:rPr>
          <w:rFonts w:ascii="Microsoft Sans Serif" w:hAnsi="Microsoft Sans Serif"/>
          <w:w w:val="105"/>
          <w:sz w:val="16"/>
        </w:rPr>
        <w:t>thêm</w:t>
      </w:r>
      <w:r>
        <w:rPr>
          <w:rFonts w:ascii="Microsoft Sans Serif" w:hAnsi="Microsoft Sans Serif"/>
          <w:spacing w:val="-9"/>
          <w:w w:val="105"/>
          <w:sz w:val="16"/>
        </w:rPr>
        <w:t> </w:t>
      </w:r>
      <w:r>
        <w:rPr>
          <w:rFonts w:ascii="Microsoft Sans Serif" w:hAnsi="Microsoft Sans Serif"/>
          <w:w w:val="105"/>
          <w:sz w:val="16"/>
        </w:rPr>
        <w:t>chương</w:t>
      </w:r>
      <w:r>
        <w:rPr>
          <w:rFonts w:ascii="Microsoft Sans Serif" w:hAnsi="Microsoft Sans Serif"/>
          <w:spacing w:val="-10"/>
          <w:w w:val="105"/>
          <w:sz w:val="16"/>
        </w:rPr>
        <w:t> </w:t>
      </w:r>
      <w:r>
        <w:rPr>
          <w:rFonts w:ascii="Microsoft Sans Serif" w:hAnsi="Microsoft Sans Serif"/>
          <w:w w:val="105"/>
          <w:sz w:val="16"/>
        </w:rPr>
        <w:t>4,</w:t>
      </w:r>
      <w:r>
        <w:rPr>
          <w:rFonts w:ascii="Microsoft Sans Serif" w:hAnsi="Microsoft Sans Serif"/>
          <w:spacing w:val="-8"/>
          <w:w w:val="105"/>
          <w:sz w:val="16"/>
        </w:rPr>
        <w:t> </w:t>
      </w:r>
      <w:r>
        <w:rPr>
          <w:rFonts w:ascii="Microsoft Sans Serif" w:hAnsi="Microsoft Sans Serif"/>
          <w:w w:val="105"/>
          <w:sz w:val="16"/>
        </w:rPr>
        <w:t>6</w:t>
      </w:r>
      <w:r>
        <w:rPr>
          <w:rFonts w:ascii="Microsoft Sans Serif" w:hAnsi="Microsoft Sans Serif"/>
          <w:spacing w:val="-10"/>
          <w:w w:val="105"/>
          <w:sz w:val="16"/>
        </w:rPr>
        <w:t> </w:t>
      </w:r>
      <w:r>
        <w:rPr>
          <w:rFonts w:ascii="Microsoft Sans Serif" w:hAnsi="Microsoft Sans Serif"/>
          <w:w w:val="105"/>
          <w:sz w:val="16"/>
        </w:rPr>
        <w:t>và</w:t>
      </w:r>
      <w:r>
        <w:rPr>
          <w:rFonts w:ascii="Microsoft Sans Serif" w:hAnsi="Microsoft Sans Serif"/>
          <w:spacing w:val="-9"/>
          <w:w w:val="105"/>
          <w:sz w:val="16"/>
        </w:rPr>
        <w:t> </w:t>
      </w:r>
      <w:r>
        <w:rPr>
          <w:rFonts w:ascii="Microsoft Sans Serif" w:hAnsi="Microsoft Sans Serif"/>
          <w:spacing w:val="-5"/>
          <w:w w:val="105"/>
          <w:sz w:val="16"/>
        </w:rPr>
        <w:t>7.</w:t>
      </w:r>
    </w:p>
    <w:p>
      <w:pPr>
        <w:spacing w:line="254" w:lineRule="auto" w:before="11"/>
        <w:ind w:left="113" w:right="0" w:firstLine="0"/>
        <w:jc w:val="left"/>
        <w:rPr>
          <w:rFonts w:ascii="Microsoft Sans Serif" w:hAnsi="Microsoft Sans Serif"/>
          <w:sz w:val="16"/>
        </w:rPr>
      </w:pPr>
      <w:r>
        <w:rPr>
          <w:rFonts w:ascii="Arial MT" w:hAnsi="Arial MT"/>
          <w:color w:val="231F20"/>
          <w:position w:val="5"/>
          <w:sz w:val="9"/>
        </w:rPr>
        <w:t>50</w:t>
      </w:r>
      <w:r>
        <w:rPr>
          <w:rFonts w:ascii="Arial MT" w:hAnsi="Arial MT"/>
          <w:color w:val="231F20"/>
          <w:spacing w:val="14"/>
          <w:position w:val="5"/>
          <w:sz w:val="9"/>
        </w:rPr>
        <w:t> </w:t>
      </w:r>
      <w:r>
        <w:rPr>
          <w:rFonts w:ascii="Microsoft Sans Serif" w:hAnsi="Microsoft Sans Serif"/>
          <w:sz w:val="16"/>
        </w:rPr>
        <w:t>Tâm</w:t>
      </w:r>
      <w:r>
        <w:rPr>
          <w:rFonts w:ascii="Microsoft Sans Serif" w:hAnsi="Microsoft Sans Serif"/>
          <w:spacing w:val="-1"/>
          <w:sz w:val="16"/>
        </w:rPr>
        <w:t> </w:t>
      </w:r>
      <w:r>
        <w:rPr>
          <w:rFonts w:ascii="Microsoft Sans Serif" w:hAnsi="Microsoft Sans Serif"/>
          <w:sz w:val="16"/>
        </w:rPr>
        <w:t>dục</w:t>
      </w:r>
      <w:r>
        <w:rPr>
          <w:rFonts w:ascii="Microsoft Sans Serif" w:hAnsi="Microsoft Sans Serif"/>
          <w:spacing w:val="-1"/>
          <w:sz w:val="16"/>
        </w:rPr>
        <w:t> </w:t>
      </w:r>
      <w:r>
        <w:rPr>
          <w:rFonts w:ascii="Microsoft Sans Serif" w:hAnsi="Microsoft Sans Serif"/>
          <w:sz w:val="16"/>
        </w:rPr>
        <w:t>giới</w:t>
      </w:r>
      <w:r>
        <w:rPr>
          <w:rFonts w:ascii="Microsoft Sans Serif" w:hAnsi="Microsoft Sans Serif"/>
          <w:spacing w:val="-1"/>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các</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1"/>
          <w:sz w:val="16"/>
        </w:rPr>
        <w:t> </w:t>
      </w:r>
      <w:r>
        <w:rPr>
          <w:rFonts w:ascii="Microsoft Sans Serif" w:hAnsi="Microsoft Sans Serif"/>
          <w:sz w:val="16"/>
        </w:rPr>
        <w:t>thuộc</w:t>
      </w:r>
      <w:r>
        <w:rPr>
          <w:rFonts w:ascii="Microsoft Sans Serif" w:hAnsi="Microsoft Sans Serif"/>
          <w:spacing w:val="-1"/>
          <w:sz w:val="16"/>
        </w:rPr>
        <w:t> </w:t>
      </w:r>
      <w:r>
        <w:rPr>
          <w:rFonts w:ascii="Microsoft Sans Serif" w:hAnsi="Microsoft Sans Serif"/>
          <w:sz w:val="16"/>
        </w:rPr>
        <w:t>cõi</w:t>
      </w:r>
      <w:r>
        <w:rPr>
          <w:rFonts w:ascii="Microsoft Sans Serif" w:hAnsi="Microsoft Sans Serif"/>
          <w:spacing w:val="-1"/>
          <w:sz w:val="16"/>
        </w:rPr>
        <w:t> </w:t>
      </w:r>
      <w:r>
        <w:rPr>
          <w:rFonts w:ascii="Microsoft Sans Serif" w:hAnsi="Microsoft Sans Serif"/>
          <w:sz w:val="16"/>
        </w:rPr>
        <w:t>dụ</w:t>
      </w:r>
      <w:r>
        <w:rPr>
          <w:rFonts w:ascii="Microsoft Sans Serif" w:hAnsi="Microsoft Sans Serif"/>
          <w:spacing w:val="-1"/>
          <w:sz w:val="16"/>
        </w:rPr>
        <w:t> </w:t>
      </w:r>
      <w:r>
        <w:rPr>
          <w:rFonts w:ascii="Microsoft Sans Serif" w:hAnsi="Microsoft Sans Serif"/>
          <w:sz w:val="16"/>
        </w:rPr>
        <w:t>giới,</w:t>
      </w:r>
      <w:r>
        <w:rPr>
          <w:rFonts w:ascii="Microsoft Sans Serif" w:hAnsi="Microsoft Sans Serif"/>
          <w:spacing w:val="-1"/>
          <w:sz w:val="16"/>
        </w:rPr>
        <w:t> </w:t>
      </w:r>
      <w:r>
        <w:rPr>
          <w:rFonts w:ascii="Microsoft Sans Serif" w:hAnsi="Microsoft Sans Serif"/>
          <w:sz w:val="16"/>
        </w:rPr>
        <w:t>không phải là</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1"/>
          <w:sz w:val="16"/>
        </w:rPr>
        <w:t> </w:t>
      </w:r>
      <w:r>
        <w:rPr>
          <w:rFonts w:ascii="Microsoft Sans Serif" w:hAnsi="Microsoft Sans Serif"/>
          <w:sz w:val="16"/>
        </w:rPr>
        <w:t>thiền</w:t>
      </w:r>
      <w:r>
        <w:rPr>
          <w:rFonts w:ascii="Microsoft Sans Serif" w:hAnsi="Microsoft Sans Serif"/>
          <w:spacing w:val="-1"/>
          <w:sz w:val="16"/>
        </w:rPr>
        <w:t> </w:t>
      </w:r>
      <w:r>
        <w:rPr>
          <w:rFonts w:ascii="Microsoft Sans Serif" w:hAnsi="Microsoft Sans Serif"/>
          <w:sz w:val="16"/>
        </w:rPr>
        <w:t>hay</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1"/>
          <w:sz w:val="16"/>
        </w:rPr>
        <w:t> </w:t>
      </w:r>
      <w:r>
        <w:rPr>
          <w:rFonts w:ascii="Microsoft Sans Serif" w:hAnsi="Microsoft Sans Serif"/>
          <w:sz w:val="16"/>
        </w:rPr>
        <w:t>siêu thế. Sẽ được nói chi tiết hơn ở chương 19.</w:t>
      </w:r>
    </w:p>
    <w:p>
      <w:pPr>
        <w:spacing w:after="0" w:line="254" w:lineRule="auto"/>
        <w:jc w:val="left"/>
        <w:rPr>
          <w:rFonts w:ascii="Microsoft Sans Serif" w:hAnsi="Microsoft Sans Serif"/>
          <w:sz w:val="16"/>
        </w:rPr>
        <w:sectPr>
          <w:pgSz w:w="7660" w:h="11630"/>
          <w:pgMar w:header="779" w:footer="0" w:top="1100" w:bottom="280" w:left="850" w:right="850"/>
        </w:sectPr>
      </w:pPr>
    </w:p>
    <w:p>
      <w:pPr>
        <w:spacing w:line="249" w:lineRule="auto" w:before="241"/>
        <w:ind w:left="113" w:right="111" w:firstLine="0"/>
        <w:jc w:val="both"/>
        <w:rPr>
          <w:sz w:val="27"/>
        </w:rPr>
      </w:pPr>
      <w:r>
        <w:rPr>
          <w:color w:val="231F20"/>
          <w:sz w:val="27"/>
        </w:rPr>
        <w:t>tầng</w:t>
      </w:r>
      <w:r>
        <w:rPr>
          <w:color w:val="231F20"/>
          <w:spacing w:val="-17"/>
          <w:sz w:val="27"/>
        </w:rPr>
        <w:t> </w:t>
      </w:r>
      <w:r>
        <w:rPr>
          <w:color w:val="231F20"/>
          <w:sz w:val="27"/>
        </w:rPr>
        <w:t>thiền</w:t>
      </w:r>
      <w:r>
        <w:rPr>
          <w:color w:val="231F20"/>
          <w:spacing w:val="-17"/>
          <w:sz w:val="27"/>
        </w:rPr>
        <w:t> </w:t>
      </w:r>
      <w:r>
        <w:rPr>
          <w:color w:val="231F20"/>
          <w:sz w:val="27"/>
        </w:rPr>
        <w:t>sắc</w:t>
      </w:r>
      <w:r>
        <w:rPr>
          <w:color w:val="231F20"/>
          <w:spacing w:val="-16"/>
          <w:sz w:val="27"/>
        </w:rPr>
        <w:t> </w:t>
      </w:r>
      <w:r>
        <w:rPr>
          <w:color w:val="231F20"/>
          <w:sz w:val="27"/>
        </w:rPr>
        <w:t>giới.</w:t>
      </w:r>
      <w:r>
        <w:rPr>
          <w:color w:val="231F20"/>
          <w:spacing w:val="-13"/>
          <w:sz w:val="27"/>
        </w:rPr>
        <w:t> </w:t>
      </w:r>
      <w:r>
        <w:rPr>
          <w:color w:val="231F20"/>
          <w:sz w:val="27"/>
        </w:rPr>
        <w:t>Bậc</w:t>
      </w:r>
      <w:r>
        <w:rPr>
          <w:color w:val="231F20"/>
          <w:spacing w:val="-17"/>
          <w:sz w:val="27"/>
        </w:rPr>
        <w:t> </w:t>
      </w:r>
      <w:r>
        <w:rPr>
          <w:color w:val="231F20"/>
          <w:sz w:val="27"/>
        </w:rPr>
        <w:t>A-la-hán</w:t>
      </w:r>
      <w:r>
        <w:rPr>
          <w:color w:val="231F20"/>
          <w:spacing w:val="-14"/>
          <w:sz w:val="27"/>
        </w:rPr>
        <w:t> </w:t>
      </w:r>
      <w:r>
        <w:rPr>
          <w:color w:val="231F20"/>
          <w:sz w:val="27"/>
        </w:rPr>
        <w:t>đã</w:t>
      </w:r>
      <w:r>
        <w:rPr>
          <w:color w:val="231F20"/>
          <w:spacing w:val="-14"/>
          <w:sz w:val="27"/>
        </w:rPr>
        <w:t> </w:t>
      </w:r>
      <w:r>
        <w:rPr>
          <w:color w:val="231F20"/>
          <w:sz w:val="27"/>
        </w:rPr>
        <w:t>đắc</w:t>
      </w:r>
      <w:r>
        <w:rPr>
          <w:color w:val="231F20"/>
          <w:spacing w:val="-14"/>
          <w:sz w:val="27"/>
        </w:rPr>
        <w:t> </w:t>
      </w:r>
      <w:r>
        <w:rPr>
          <w:color w:val="231F20"/>
          <w:sz w:val="27"/>
        </w:rPr>
        <w:t>thiền</w:t>
      </w:r>
      <w:r>
        <w:rPr>
          <w:color w:val="231F20"/>
          <w:spacing w:val="-14"/>
          <w:sz w:val="27"/>
        </w:rPr>
        <w:t> </w:t>
      </w:r>
      <w:r>
        <w:rPr>
          <w:color w:val="231F20"/>
          <w:sz w:val="27"/>
        </w:rPr>
        <w:t>sắc</w:t>
      </w:r>
      <w:r>
        <w:rPr>
          <w:color w:val="231F20"/>
          <w:spacing w:val="-13"/>
          <w:sz w:val="27"/>
        </w:rPr>
        <w:t> </w:t>
      </w:r>
      <w:r>
        <w:rPr>
          <w:color w:val="231F20"/>
          <w:sz w:val="27"/>
        </w:rPr>
        <w:t>giới có thể có năm loại </w:t>
      </w:r>
      <w:r>
        <w:rPr>
          <w:i/>
          <w:color w:val="231F20"/>
          <w:sz w:val="27"/>
        </w:rPr>
        <w:t>tâm duy tác sắc giới</w:t>
      </w:r>
      <w:r>
        <w:rPr>
          <w:color w:val="231F20"/>
          <w:sz w:val="27"/>
        </w:rPr>
        <w:t>, </w:t>
      </w:r>
      <w:r>
        <w:rPr>
          <w:i/>
          <w:color w:val="231F20"/>
          <w:sz w:val="27"/>
        </w:rPr>
        <w:t>rūpāvacara kiriyacitta </w:t>
      </w:r>
      <w:r>
        <w:rPr>
          <w:color w:val="231F20"/>
          <w:sz w:val="27"/>
        </w:rPr>
        <w:t>thực hiện chức năng đổng lực.</w:t>
      </w:r>
    </w:p>
    <w:p>
      <w:pPr>
        <w:spacing w:line="249" w:lineRule="auto" w:before="111"/>
        <w:ind w:left="113" w:right="111" w:firstLine="396"/>
        <w:jc w:val="both"/>
        <w:rPr>
          <w:sz w:val="27"/>
        </w:rPr>
      </w:pPr>
      <w:r>
        <w:rPr>
          <w:color w:val="231F20"/>
          <w:spacing w:val="-4"/>
          <w:sz w:val="27"/>
        </w:rPr>
        <w:t>Với</w:t>
      </w:r>
      <w:r>
        <w:rPr>
          <w:color w:val="231F20"/>
          <w:spacing w:val="-10"/>
          <w:sz w:val="27"/>
        </w:rPr>
        <w:t> </w:t>
      </w:r>
      <w:r>
        <w:rPr>
          <w:color w:val="231F20"/>
          <w:spacing w:val="-4"/>
          <w:sz w:val="27"/>
        </w:rPr>
        <w:t>những</w:t>
      </w:r>
      <w:r>
        <w:rPr>
          <w:color w:val="231F20"/>
          <w:spacing w:val="-10"/>
          <w:sz w:val="27"/>
        </w:rPr>
        <w:t> </w:t>
      </w:r>
      <w:r>
        <w:rPr>
          <w:color w:val="231F20"/>
          <w:spacing w:val="-4"/>
          <w:sz w:val="27"/>
        </w:rPr>
        <w:t>vị</w:t>
      </w:r>
      <w:r>
        <w:rPr>
          <w:color w:val="231F20"/>
          <w:spacing w:val="-10"/>
          <w:sz w:val="27"/>
        </w:rPr>
        <w:t> </w:t>
      </w:r>
      <w:r>
        <w:rPr>
          <w:color w:val="231F20"/>
          <w:spacing w:val="-4"/>
          <w:sz w:val="27"/>
        </w:rPr>
        <w:t>đã</w:t>
      </w:r>
      <w:r>
        <w:rPr>
          <w:color w:val="231F20"/>
          <w:spacing w:val="-10"/>
          <w:sz w:val="27"/>
        </w:rPr>
        <w:t> </w:t>
      </w:r>
      <w:r>
        <w:rPr>
          <w:color w:val="231F20"/>
          <w:spacing w:val="-4"/>
          <w:sz w:val="27"/>
        </w:rPr>
        <w:t>đắc</w:t>
      </w:r>
      <w:r>
        <w:rPr>
          <w:color w:val="231F20"/>
          <w:spacing w:val="-10"/>
          <w:sz w:val="27"/>
        </w:rPr>
        <w:t> </w:t>
      </w:r>
      <w:r>
        <w:rPr>
          <w:color w:val="231F20"/>
          <w:spacing w:val="-4"/>
          <w:sz w:val="27"/>
        </w:rPr>
        <w:t>thiền</w:t>
      </w:r>
      <w:r>
        <w:rPr>
          <w:color w:val="231F20"/>
          <w:spacing w:val="-10"/>
          <w:sz w:val="27"/>
        </w:rPr>
        <w:t> </w:t>
      </w:r>
      <w:r>
        <w:rPr>
          <w:i/>
          <w:color w:val="231F20"/>
          <w:spacing w:val="-4"/>
          <w:sz w:val="27"/>
        </w:rPr>
        <w:t>vô</w:t>
      </w:r>
      <w:r>
        <w:rPr>
          <w:i/>
          <w:color w:val="231F20"/>
          <w:spacing w:val="-10"/>
          <w:sz w:val="27"/>
        </w:rPr>
        <w:t> </w:t>
      </w:r>
      <w:r>
        <w:rPr>
          <w:i/>
          <w:color w:val="231F20"/>
          <w:spacing w:val="-4"/>
          <w:sz w:val="27"/>
        </w:rPr>
        <w:t>sắc</w:t>
      </w:r>
      <w:r>
        <w:rPr>
          <w:i/>
          <w:color w:val="231F20"/>
          <w:spacing w:val="-10"/>
          <w:sz w:val="27"/>
        </w:rPr>
        <w:t> </w:t>
      </w:r>
      <w:r>
        <w:rPr>
          <w:i/>
          <w:color w:val="231F20"/>
          <w:spacing w:val="-4"/>
          <w:sz w:val="27"/>
        </w:rPr>
        <w:t>giới,</w:t>
      </w:r>
      <w:r>
        <w:rPr>
          <w:i/>
          <w:color w:val="231F20"/>
          <w:spacing w:val="-10"/>
          <w:sz w:val="27"/>
        </w:rPr>
        <w:t> </w:t>
      </w:r>
      <w:r>
        <w:rPr>
          <w:i/>
          <w:color w:val="231F20"/>
          <w:spacing w:val="-4"/>
          <w:sz w:val="27"/>
        </w:rPr>
        <w:t>arūpa-jhāna </w:t>
      </w:r>
      <w:r>
        <w:rPr>
          <w:color w:val="231F20"/>
          <w:sz w:val="27"/>
        </w:rPr>
        <w:t>có</w:t>
      </w:r>
      <w:r>
        <w:rPr>
          <w:color w:val="231F20"/>
          <w:spacing w:val="-8"/>
          <w:sz w:val="27"/>
        </w:rPr>
        <w:t> </w:t>
      </w:r>
      <w:r>
        <w:rPr>
          <w:color w:val="231F20"/>
          <w:sz w:val="27"/>
        </w:rPr>
        <w:t>thể</w:t>
      </w:r>
      <w:r>
        <w:rPr>
          <w:color w:val="231F20"/>
          <w:spacing w:val="-8"/>
          <w:sz w:val="27"/>
        </w:rPr>
        <w:t> </w:t>
      </w:r>
      <w:r>
        <w:rPr>
          <w:color w:val="231F20"/>
          <w:sz w:val="27"/>
        </w:rPr>
        <w:t>có</w:t>
      </w:r>
      <w:r>
        <w:rPr>
          <w:color w:val="231F20"/>
          <w:spacing w:val="-8"/>
          <w:sz w:val="27"/>
        </w:rPr>
        <w:t> </w:t>
      </w:r>
      <w:r>
        <w:rPr>
          <w:color w:val="231F20"/>
          <w:sz w:val="27"/>
        </w:rPr>
        <w:t>bốn</w:t>
      </w:r>
      <w:r>
        <w:rPr>
          <w:color w:val="231F20"/>
          <w:spacing w:val="-8"/>
          <w:sz w:val="27"/>
        </w:rPr>
        <w:t> </w:t>
      </w:r>
      <w:r>
        <w:rPr>
          <w:color w:val="231F20"/>
          <w:sz w:val="27"/>
        </w:rPr>
        <w:t>loại</w:t>
      </w:r>
      <w:r>
        <w:rPr>
          <w:color w:val="231F20"/>
          <w:spacing w:val="-9"/>
          <w:sz w:val="27"/>
        </w:rPr>
        <w:t> </w:t>
      </w:r>
      <w:r>
        <w:rPr>
          <w:i/>
          <w:color w:val="231F20"/>
          <w:sz w:val="27"/>
        </w:rPr>
        <w:t>tâm</w:t>
      </w:r>
      <w:r>
        <w:rPr>
          <w:i/>
          <w:color w:val="231F20"/>
          <w:spacing w:val="-8"/>
          <w:sz w:val="27"/>
        </w:rPr>
        <w:t> </w:t>
      </w:r>
      <w:r>
        <w:rPr>
          <w:i/>
          <w:color w:val="231F20"/>
          <w:sz w:val="27"/>
        </w:rPr>
        <w:t>thiện</w:t>
      </w:r>
      <w:r>
        <w:rPr>
          <w:i/>
          <w:color w:val="231F20"/>
          <w:spacing w:val="-9"/>
          <w:sz w:val="27"/>
        </w:rPr>
        <w:t> </w:t>
      </w:r>
      <w:r>
        <w:rPr>
          <w:i/>
          <w:color w:val="231F20"/>
          <w:sz w:val="27"/>
        </w:rPr>
        <w:t>vô</w:t>
      </w:r>
      <w:r>
        <w:rPr>
          <w:i/>
          <w:color w:val="231F20"/>
          <w:spacing w:val="-8"/>
          <w:sz w:val="27"/>
        </w:rPr>
        <w:t> </w:t>
      </w:r>
      <w:r>
        <w:rPr>
          <w:i/>
          <w:color w:val="231F20"/>
          <w:sz w:val="27"/>
        </w:rPr>
        <w:t>sắc</w:t>
      </w:r>
      <w:r>
        <w:rPr>
          <w:i/>
          <w:color w:val="231F20"/>
          <w:spacing w:val="-8"/>
          <w:sz w:val="27"/>
        </w:rPr>
        <w:t> </w:t>
      </w:r>
      <w:r>
        <w:rPr>
          <w:i/>
          <w:color w:val="231F20"/>
          <w:sz w:val="27"/>
        </w:rPr>
        <w:t>giới,</w:t>
      </w:r>
      <w:r>
        <w:rPr>
          <w:i/>
          <w:color w:val="231F20"/>
          <w:spacing w:val="-9"/>
          <w:sz w:val="27"/>
        </w:rPr>
        <w:t> </w:t>
      </w:r>
      <w:r>
        <w:rPr>
          <w:i/>
          <w:color w:val="231F20"/>
          <w:sz w:val="27"/>
        </w:rPr>
        <w:t>arūpāvacara kusala citta </w:t>
      </w:r>
      <w:r>
        <w:rPr>
          <w:color w:val="231F20"/>
          <w:sz w:val="27"/>
        </w:rPr>
        <w:t>làm chức năng đổng lực, tương ứng </w:t>
      </w:r>
      <w:r>
        <w:rPr>
          <w:color w:val="231F20"/>
          <w:sz w:val="27"/>
        </w:rPr>
        <w:t>với bốn tầng thiền vô sắc giới. Các vị</w:t>
      </w:r>
      <w:r>
        <w:rPr>
          <w:color w:val="231F20"/>
          <w:spacing w:val="-14"/>
          <w:sz w:val="27"/>
        </w:rPr>
        <w:t> </w:t>
      </w:r>
      <w:r>
        <w:rPr>
          <w:color w:val="231F20"/>
          <w:sz w:val="27"/>
        </w:rPr>
        <w:t>A-la-hán đắc thiền vô sắc giới sẽ có bốn loại </w:t>
      </w:r>
      <w:r>
        <w:rPr>
          <w:i/>
          <w:color w:val="231F20"/>
          <w:sz w:val="27"/>
        </w:rPr>
        <w:t>tâm duy tác vô sắc giới, arūpāvacara kiriyacitta </w:t>
      </w:r>
      <w:r>
        <w:rPr>
          <w:color w:val="231F20"/>
          <w:sz w:val="27"/>
        </w:rPr>
        <w:t>làm chức năng đổng lực.</w:t>
      </w:r>
    </w:p>
    <w:p>
      <w:pPr>
        <w:pStyle w:val="BodyText"/>
        <w:spacing w:line="249" w:lineRule="auto" w:before="108"/>
        <w:ind w:firstLine="396"/>
      </w:pPr>
      <w:r>
        <w:rPr>
          <w:color w:val="231F20"/>
        </w:rPr>
        <w:t>Những ai kinh nghiệm trực tiếp niết bàn có </w:t>
      </w:r>
      <w:r>
        <w:rPr>
          <w:color w:val="231F20"/>
        </w:rPr>
        <w:t>tâm siêu thế. Có bốn giai đoạn giác ngộ, và ở mỗi giai đoạn này có </w:t>
      </w:r>
      <w:r>
        <w:rPr>
          <w:i/>
          <w:color w:val="231F20"/>
        </w:rPr>
        <w:t>tâm thiện siêu thế, lokuttara-kusalacitta </w:t>
      </w:r>
      <w:r>
        <w:rPr>
          <w:color w:val="231F20"/>
        </w:rPr>
        <w:t>tức</w:t>
      </w:r>
      <w:r>
        <w:rPr>
          <w:color w:val="231F20"/>
          <w:spacing w:val="-5"/>
        </w:rPr>
        <w:t> </w:t>
      </w:r>
      <w:r>
        <w:rPr>
          <w:i/>
          <w:color w:val="231F20"/>
        </w:rPr>
        <w:t>tâm</w:t>
      </w:r>
      <w:r>
        <w:rPr>
          <w:i/>
          <w:color w:val="231F20"/>
          <w:spacing w:val="-5"/>
        </w:rPr>
        <w:t> </w:t>
      </w:r>
      <w:r>
        <w:rPr>
          <w:i/>
          <w:color w:val="231F20"/>
        </w:rPr>
        <w:t>đạo,</w:t>
      </w:r>
      <w:r>
        <w:rPr>
          <w:i/>
          <w:color w:val="231F20"/>
          <w:spacing w:val="-5"/>
        </w:rPr>
        <w:t> </w:t>
      </w:r>
      <w:r>
        <w:rPr>
          <w:i/>
          <w:color w:val="231F20"/>
        </w:rPr>
        <w:t>magga-citta</w:t>
      </w:r>
      <w:r>
        <w:rPr>
          <w:i/>
          <w:color w:val="231F20"/>
          <w:spacing w:val="-5"/>
        </w:rPr>
        <w:t> </w:t>
      </w:r>
      <w:r>
        <w:rPr>
          <w:color w:val="231F20"/>
        </w:rPr>
        <w:t>(</w:t>
      </w:r>
      <w:r>
        <w:rPr>
          <w:i/>
          <w:color w:val="231F20"/>
        </w:rPr>
        <w:t>magga</w:t>
      </w:r>
      <w:r>
        <w:rPr>
          <w:i/>
          <w:color w:val="231F20"/>
          <w:spacing w:val="-5"/>
        </w:rPr>
        <w:t> </w:t>
      </w:r>
      <w:r>
        <w:rPr>
          <w:color w:val="231F20"/>
        </w:rPr>
        <w:t>có</w:t>
      </w:r>
      <w:r>
        <w:rPr>
          <w:color w:val="231F20"/>
          <w:spacing w:val="-5"/>
        </w:rPr>
        <w:t> </w:t>
      </w:r>
      <w:r>
        <w:rPr>
          <w:color w:val="231F20"/>
        </w:rPr>
        <w:t>nghĩa</w:t>
      </w:r>
      <w:r>
        <w:rPr>
          <w:color w:val="231F20"/>
          <w:spacing w:val="-5"/>
        </w:rPr>
        <w:t> </w:t>
      </w:r>
      <w:r>
        <w:rPr>
          <w:color w:val="231F20"/>
        </w:rPr>
        <w:t>là</w:t>
      </w:r>
      <w:r>
        <w:rPr>
          <w:color w:val="231F20"/>
          <w:spacing w:val="-5"/>
        </w:rPr>
        <w:t> </w:t>
      </w:r>
      <w:r>
        <w:rPr>
          <w:color w:val="231F20"/>
        </w:rPr>
        <w:t>đạo)</w:t>
      </w:r>
      <w:r>
        <w:rPr>
          <w:color w:val="231F20"/>
          <w:spacing w:val="-5"/>
        </w:rPr>
        <w:t> </w:t>
      </w:r>
      <w:r>
        <w:rPr>
          <w:color w:val="231F20"/>
        </w:rPr>
        <w:t>và </w:t>
      </w:r>
      <w:r>
        <w:rPr>
          <w:i/>
          <w:color w:val="231F20"/>
        </w:rPr>
        <w:t>tâm</w:t>
      </w:r>
      <w:r>
        <w:rPr>
          <w:i/>
          <w:color w:val="231F20"/>
          <w:spacing w:val="-16"/>
        </w:rPr>
        <w:t> </w:t>
      </w:r>
      <w:r>
        <w:rPr>
          <w:i/>
          <w:color w:val="231F20"/>
        </w:rPr>
        <w:t>quả</w:t>
      </w:r>
      <w:r>
        <w:rPr>
          <w:i/>
          <w:color w:val="231F20"/>
          <w:spacing w:val="-16"/>
        </w:rPr>
        <w:t> </w:t>
      </w:r>
      <w:r>
        <w:rPr>
          <w:i/>
          <w:color w:val="231F20"/>
        </w:rPr>
        <w:t>siêu</w:t>
      </w:r>
      <w:r>
        <w:rPr>
          <w:i/>
          <w:color w:val="231F20"/>
          <w:spacing w:val="-16"/>
        </w:rPr>
        <w:t> </w:t>
      </w:r>
      <w:r>
        <w:rPr>
          <w:i/>
          <w:color w:val="231F20"/>
        </w:rPr>
        <w:t>thế,</w:t>
      </w:r>
      <w:r>
        <w:rPr>
          <w:i/>
          <w:color w:val="231F20"/>
          <w:spacing w:val="-16"/>
        </w:rPr>
        <w:t> </w:t>
      </w:r>
      <w:r>
        <w:rPr>
          <w:i/>
          <w:color w:val="231F20"/>
        </w:rPr>
        <w:t>lokutara</w:t>
      </w:r>
      <w:r>
        <w:rPr>
          <w:i/>
          <w:color w:val="231F20"/>
          <w:spacing w:val="-16"/>
        </w:rPr>
        <w:t> </w:t>
      </w:r>
      <w:r>
        <w:rPr>
          <w:i/>
          <w:color w:val="231F20"/>
        </w:rPr>
        <w:t>vipakacitta</w:t>
      </w:r>
      <w:r>
        <w:rPr>
          <w:i/>
          <w:color w:val="231F20"/>
          <w:spacing w:val="-15"/>
        </w:rPr>
        <w:t> </w:t>
      </w:r>
      <w:r>
        <w:rPr>
          <w:color w:val="231F20"/>
        </w:rPr>
        <w:t>hay</w:t>
      </w:r>
      <w:r>
        <w:rPr>
          <w:color w:val="231F20"/>
          <w:spacing w:val="-16"/>
        </w:rPr>
        <w:t> </w:t>
      </w:r>
      <w:r>
        <w:rPr>
          <w:i/>
          <w:color w:val="231F20"/>
        </w:rPr>
        <w:t>phala-citta </w:t>
      </w:r>
      <w:r>
        <w:rPr>
          <w:color w:val="231F20"/>
        </w:rPr>
        <w:t>(</w:t>
      </w:r>
      <w:r>
        <w:rPr>
          <w:i/>
          <w:color w:val="231F20"/>
        </w:rPr>
        <w:t>phala </w:t>
      </w:r>
      <w:r>
        <w:rPr>
          <w:color w:val="231F20"/>
        </w:rPr>
        <w:t>có nghĩa là quả) sinh khởi. Như vậy có bốn cặp tâm siêu thế tương ứng với bốn tầng giác ngộ: bốn tâm đạo và bốn tâm quả</w:t>
      </w:r>
      <w:r>
        <w:rPr>
          <w:color w:val="231F20"/>
          <w:vertAlign w:val="superscript"/>
        </w:rPr>
        <w:t>51</w:t>
      </w:r>
      <w:r>
        <w:rPr>
          <w:color w:val="231F20"/>
          <w:vertAlign w:val="baseline"/>
        </w:rPr>
        <w:t>.</w:t>
      </w:r>
      <w:r>
        <w:rPr>
          <w:color w:val="231F20"/>
          <w:spacing w:val="-4"/>
          <w:vertAlign w:val="baseline"/>
        </w:rPr>
        <w:t> </w:t>
      </w:r>
      <w:r>
        <w:rPr>
          <w:color w:val="231F20"/>
          <w:vertAlign w:val="baseline"/>
        </w:rPr>
        <w:t>Tâm đạo siêu thế cho quả ngay lập tức, ngay trong cùng một lộ trình tâm. Tâm</w:t>
      </w:r>
      <w:r>
        <w:rPr>
          <w:color w:val="231F20"/>
          <w:spacing w:val="31"/>
          <w:vertAlign w:val="baseline"/>
        </w:rPr>
        <w:t> </w:t>
      </w:r>
      <w:r>
        <w:rPr>
          <w:color w:val="231F20"/>
          <w:vertAlign w:val="baseline"/>
        </w:rPr>
        <w:t>quả</w:t>
      </w:r>
      <w:r>
        <w:rPr>
          <w:color w:val="231F20"/>
          <w:spacing w:val="31"/>
          <w:vertAlign w:val="baseline"/>
        </w:rPr>
        <w:t> </w:t>
      </w:r>
      <w:r>
        <w:rPr>
          <w:color w:val="231F20"/>
          <w:vertAlign w:val="baseline"/>
        </w:rPr>
        <w:t>siêu</w:t>
      </w:r>
      <w:r>
        <w:rPr>
          <w:color w:val="231F20"/>
          <w:spacing w:val="31"/>
          <w:vertAlign w:val="baseline"/>
        </w:rPr>
        <w:t> </w:t>
      </w:r>
      <w:r>
        <w:rPr>
          <w:color w:val="231F20"/>
          <w:vertAlign w:val="baseline"/>
        </w:rPr>
        <w:t>thế</w:t>
      </w:r>
      <w:r>
        <w:rPr>
          <w:color w:val="231F20"/>
          <w:spacing w:val="31"/>
          <w:vertAlign w:val="baseline"/>
        </w:rPr>
        <w:t> </w:t>
      </w:r>
      <w:r>
        <w:rPr>
          <w:color w:val="231F20"/>
          <w:vertAlign w:val="baseline"/>
        </w:rPr>
        <w:t>tiếp</w:t>
      </w:r>
      <w:r>
        <w:rPr>
          <w:color w:val="231F20"/>
          <w:spacing w:val="31"/>
          <w:vertAlign w:val="baseline"/>
        </w:rPr>
        <w:t> </w:t>
      </w:r>
      <w:r>
        <w:rPr>
          <w:color w:val="231F20"/>
          <w:vertAlign w:val="baseline"/>
        </w:rPr>
        <w:t>nối</w:t>
      </w:r>
      <w:r>
        <w:rPr>
          <w:color w:val="231F20"/>
          <w:spacing w:val="31"/>
          <w:vertAlign w:val="baseline"/>
        </w:rPr>
        <w:t> </w:t>
      </w:r>
      <w:r>
        <w:rPr>
          <w:color w:val="231F20"/>
          <w:vertAlign w:val="baseline"/>
        </w:rPr>
        <w:t>tâm</w:t>
      </w:r>
      <w:r>
        <w:rPr>
          <w:color w:val="231F20"/>
          <w:spacing w:val="31"/>
          <w:vertAlign w:val="baseline"/>
        </w:rPr>
        <w:t> </w:t>
      </w:r>
      <w:r>
        <w:rPr>
          <w:color w:val="231F20"/>
          <w:vertAlign w:val="baseline"/>
        </w:rPr>
        <w:t>đạo</w:t>
      </w:r>
      <w:r>
        <w:rPr>
          <w:color w:val="231F20"/>
          <w:spacing w:val="31"/>
          <w:vertAlign w:val="baseline"/>
        </w:rPr>
        <w:t> </w:t>
      </w:r>
      <w:r>
        <w:rPr>
          <w:color w:val="231F20"/>
          <w:vertAlign w:val="baseline"/>
        </w:rPr>
        <w:t>trong</w:t>
      </w:r>
      <w:r>
        <w:rPr>
          <w:color w:val="231F20"/>
          <w:spacing w:val="31"/>
          <w:vertAlign w:val="baseline"/>
        </w:rPr>
        <w:t> </w:t>
      </w:r>
      <w:r>
        <w:rPr>
          <w:color w:val="231F20"/>
          <w:vertAlign w:val="baseline"/>
        </w:rPr>
        <w:t>cùng</w:t>
      </w:r>
      <w:r>
        <w:rPr>
          <w:color w:val="231F20"/>
          <w:spacing w:val="31"/>
          <w:vertAlign w:val="baseline"/>
        </w:rPr>
        <w:t> </w:t>
      </w:r>
      <w:r>
        <w:rPr>
          <w:color w:val="231F20"/>
          <w:vertAlign w:val="baseline"/>
        </w:rPr>
        <w:t>một lộ trình. Các nghiệp thiện không siêu thế thì không cho</w:t>
      </w:r>
      <w:r>
        <w:rPr>
          <w:color w:val="231F20"/>
          <w:spacing w:val="-8"/>
          <w:vertAlign w:val="baseline"/>
        </w:rPr>
        <w:t> </w:t>
      </w:r>
      <w:r>
        <w:rPr>
          <w:color w:val="231F20"/>
          <w:vertAlign w:val="baseline"/>
        </w:rPr>
        <w:t>quả</w:t>
      </w:r>
      <w:r>
        <w:rPr>
          <w:color w:val="231F20"/>
          <w:spacing w:val="-8"/>
          <w:vertAlign w:val="baseline"/>
        </w:rPr>
        <w:t> </w:t>
      </w:r>
      <w:r>
        <w:rPr>
          <w:color w:val="231F20"/>
          <w:vertAlign w:val="baseline"/>
        </w:rPr>
        <w:t>trong</w:t>
      </w:r>
      <w:r>
        <w:rPr>
          <w:color w:val="231F20"/>
          <w:spacing w:val="-8"/>
          <w:vertAlign w:val="baseline"/>
        </w:rPr>
        <w:t> </w:t>
      </w:r>
      <w:r>
        <w:rPr>
          <w:color w:val="231F20"/>
          <w:vertAlign w:val="baseline"/>
        </w:rPr>
        <w:t>cùng</w:t>
      </w:r>
      <w:r>
        <w:rPr>
          <w:color w:val="231F20"/>
          <w:spacing w:val="-8"/>
          <w:vertAlign w:val="baseline"/>
        </w:rPr>
        <w:t> </w:t>
      </w:r>
      <w:r>
        <w:rPr>
          <w:color w:val="231F20"/>
          <w:vertAlign w:val="baseline"/>
        </w:rPr>
        <w:t>lộ</w:t>
      </w:r>
      <w:r>
        <w:rPr>
          <w:color w:val="231F20"/>
          <w:spacing w:val="-8"/>
          <w:vertAlign w:val="baseline"/>
        </w:rPr>
        <w:t> </w:t>
      </w:r>
      <w:r>
        <w:rPr>
          <w:color w:val="231F20"/>
          <w:vertAlign w:val="baseline"/>
        </w:rPr>
        <w:t>trình</w:t>
      </w:r>
      <w:r>
        <w:rPr>
          <w:color w:val="231F20"/>
          <w:spacing w:val="-8"/>
          <w:vertAlign w:val="baseline"/>
        </w:rPr>
        <w:t> </w:t>
      </w:r>
      <w:r>
        <w:rPr>
          <w:color w:val="231F20"/>
          <w:vertAlign w:val="baseline"/>
        </w:rPr>
        <w:t>mà</w:t>
      </w:r>
      <w:r>
        <w:rPr>
          <w:color w:val="231F20"/>
          <w:spacing w:val="-8"/>
          <w:vertAlign w:val="baseline"/>
        </w:rPr>
        <w:t> </w:t>
      </w:r>
      <w:r>
        <w:rPr>
          <w:color w:val="231F20"/>
          <w:vertAlign w:val="baseline"/>
        </w:rPr>
        <w:t>ở</w:t>
      </w:r>
      <w:r>
        <w:rPr>
          <w:color w:val="231F20"/>
          <w:spacing w:val="-8"/>
          <w:vertAlign w:val="baseline"/>
        </w:rPr>
        <w:t> </w:t>
      </w:r>
      <w:r>
        <w:rPr>
          <w:color w:val="231F20"/>
          <w:vertAlign w:val="baseline"/>
        </w:rPr>
        <w:t>một</w:t>
      </w:r>
      <w:r>
        <w:rPr>
          <w:color w:val="231F20"/>
          <w:spacing w:val="-8"/>
          <w:vertAlign w:val="baseline"/>
        </w:rPr>
        <w:t> </w:t>
      </w:r>
      <w:r>
        <w:rPr>
          <w:color w:val="231F20"/>
          <w:vertAlign w:val="baseline"/>
        </w:rPr>
        <w:t>thời</w:t>
      </w:r>
      <w:r>
        <w:rPr>
          <w:color w:val="231F20"/>
          <w:spacing w:val="-8"/>
          <w:vertAlign w:val="baseline"/>
        </w:rPr>
        <w:t> </w:t>
      </w:r>
      <w:r>
        <w:rPr>
          <w:color w:val="231F20"/>
          <w:vertAlign w:val="baseline"/>
        </w:rPr>
        <w:t>điểm</w:t>
      </w:r>
      <w:r>
        <w:rPr>
          <w:color w:val="231F20"/>
          <w:spacing w:val="-8"/>
          <w:vertAlign w:val="baseline"/>
        </w:rPr>
        <w:t> </w:t>
      </w:r>
      <w:r>
        <w:rPr>
          <w:color w:val="231F20"/>
          <w:vertAlign w:val="baseline"/>
        </w:rPr>
        <w:t>khác. Tâm đạo đảm nhận chức năng đổng lực, “chạy qua đối tượng” là niết bàn, và tâm quả cũng đảm nhận chức</w:t>
      </w:r>
      <w:r>
        <w:rPr>
          <w:color w:val="231F20"/>
          <w:spacing w:val="-9"/>
          <w:vertAlign w:val="baseline"/>
        </w:rPr>
        <w:t> </w:t>
      </w:r>
      <w:r>
        <w:rPr>
          <w:color w:val="231F20"/>
          <w:vertAlign w:val="baseline"/>
        </w:rPr>
        <w:t>năng</w:t>
      </w:r>
      <w:r>
        <w:rPr>
          <w:color w:val="231F20"/>
          <w:spacing w:val="-8"/>
          <w:vertAlign w:val="baseline"/>
        </w:rPr>
        <w:t> </w:t>
      </w:r>
      <w:r>
        <w:rPr>
          <w:color w:val="231F20"/>
          <w:vertAlign w:val="baseline"/>
        </w:rPr>
        <w:t>đổng</w:t>
      </w:r>
      <w:r>
        <w:rPr>
          <w:color w:val="231F20"/>
          <w:spacing w:val="-8"/>
          <w:vertAlign w:val="baseline"/>
        </w:rPr>
        <w:t> </w:t>
      </w:r>
      <w:r>
        <w:rPr>
          <w:color w:val="231F20"/>
          <w:vertAlign w:val="baseline"/>
        </w:rPr>
        <w:t>lực.</w:t>
      </w:r>
      <w:r>
        <w:rPr>
          <w:color w:val="231F20"/>
          <w:spacing w:val="-9"/>
          <w:vertAlign w:val="baseline"/>
        </w:rPr>
        <w:t> </w:t>
      </w:r>
      <w:r>
        <w:rPr>
          <w:color w:val="231F20"/>
          <w:vertAlign w:val="baseline"/>
        </w:rPr>
        <w:t>Các</w:t>
      </w:r>
      <w:r>
        <w:rPr>
          <w:color w:val="231F20"/>
          <w:spacing w:val="-8"/>
          <w:vertAlign w:val="baseline"/>
        </w:rPr>
        <w:t> </w:t>
      </w:r>
      <w:r>
        <w:rPr>
          <w:color w:val="231F20"/>
          <w:vertAlign w:val="baseline"/>
        </w:rPr>
        <w:t>tâm</w:t>
      </w:r>
      <w:r>
        <w:rPr>
          <w:color w:val="231F20"/>
          <w:spacing w:val="-9"/>
          <w:vertAlign w:val="baseline"/>
        </w:rPr>
        <w:t> </w:t>
      </w:r>
      <w:r>
        <w:rPr>
          <w:color w:val="231F20"/>
          <w:vertAlign w:val="baseline"/>
        </w:rPr>
        <w:t>quả</w:t>
      </w:r>
      <w:r>
        <w:rPr>
          <w:color w:val="231F20"/>
          <w:spacing w:val="-8"/>
          <w:vertAlign w:val="baseline"/>
        </w:rPr>
        <w:t> </w:t>
      </w:r>
      <w:r>
        <w:rPr>
          <w:color w:val="231F20"/>
          <w:vertAlign w:val="baseline"/>
        </w:rPr>
        <w:t>thường</w:t>
      </w:r>
      <w:r>
        <w:rPr>
          <w:color w:val="231F20"/>
          <w:spacing w:val="-9"/>
          <w:vertAlign w:val="baseline"/>
        </w:rPr>
        <w:t> </w:t>
      </w:r>
      <w:r>
        <w:rPr>
          <w:color w:val="231F20"/>
          <w:vertAlign w:val="baseline"/>
        </w:rPr>
        <w:t>khác</w:t>
      </w:r>
      <w:r>
        <w:rPr>
          <w:color w:val="231F20"/>
          <w:spacing w:val="-8"/>
          <w:vertAlign w:val="baseline"/>
        </w:rPr>
        <w:t> </w:t>
      </w:r>
      <w:r>
        <w:rPr>
          <w:color w:val="231F20"/>
          <w:vertAlign w:val="baseline"/>
        </w:rPr>
        <w:t>không thực hiện chức năng đổng lực. Như vậy, có tám tâm quả</w:t>
      </w:r>
      <w:r>
        <w:rPr>
          <w:color w:val="231F20"/>
          <w:spacing w:val="-5"/>
          <w:vertAlign w:val="baseline"/>
        </w:rPr>
        <w:t> </w:t>
      </w:r>
      <w:r>
        <w:rPr>
          <w:color w:val="231F20"/>
          <w:vertAlign w:val="baseline"/>
        </w:rPr>
        <w:t>siêu</w:t>
      </w:r>
      <w:r>
        <w:rPr>
          <w:color w:val="231F20"/>
          <w:spacing w:val="-5"/>
          <w:vertAlign w:val="baseline"/>
        </w:rPr>
        <w:t> </w:t>
      </w:r>
      <w:r>
        <w:rPr>
          <w:color w:val="231F20"/>
          <w:vertAlign w:val="baseline"/>
        </w:rPr>
        <w:t>thế</w:t>
      </w:r>
      <w:r>
        <w:rPr>
          <w:color w:val="231F20"/>
          <w:spacing w:val="-5"/>
          <w:vertAlign w:val="baseline"/>
        </w:rPr>
        <w:t> </w:t>
      </w:r>
      <w:r>
        <w:rPr>
          <w:color w:val="231F20"/>
          <w:vertAlign w:val="baseline"/>
        </w:rPr>
        <w:t>thực</w:t>
      </w:r>
      <w:r>
        <w:rPr>
          <w:color w:val="231F20"/>
          <w:spacing w:val="-5"/>
          <w:vertAlign w:val="baseline"/>
        </w:rPr>
        <w:t> </w:t>
      </w:r>
      <w:r>
        <w:rPr>
          <w:color w:val="231F20"/>
          <w:vertAlign w:val="baseline"/>
        </w:rPr>
        <w:t>hiện</w:t>
      </w:r>
      <w:r>
        <w:rPr>
          <w:color w:val="231F20"/>
          <w:spacing w:val="-5"/>
          <w:vertAlign w:val="baseline"/>
        </w:rPr>
        <w:t> </w:t>
      </w:r>
      <w:r>
        <w:rPr>
          <w:color w:val="231F20"/>
          <w:vertAlign w:val="baseline"/>
        </w:rPr>
        <w:t>chức</w:t>
      </w:r>
      <w:r>
        <w:rPr>
          <w:color w:val="231F20"/>
          <w:spacing w:val="-5"/>
          <w:vertAlign w:val="baseline"/>
        </w:rPr>
        <w:t> </w:t>
      </w:r>
      <w:r>
        <w:rPr>
          <w:color w:val="231F20"/>
          <w:vertAlign w:val="baseline"/>
        </w:rPr>
        <w:t>năng</w:t>
      </w:r>
      <w:r>
        <w:rPr>
          <w:color w:val="231F20"/>
          <w:spacing w:val="-5"/>
          <w:vertAlign w:val="baseline"/>
        </w:rPr>
        <w:t> </w:t>
      </w:r>
      <w:r>
        <w:rPr>
          <w:color w:val="231F20"/>
          <w:vertAlign w:val="baseline"/>
        </w:rPr>
        <w:t>đổng</w:t>
      </w:r>
      <w:r>
        <w:rPr>
          <w:color w:val="231F20"/>
          <w:spacing w:val="-5"/>
          <w:vertAlign w:val="baseline"/>
        </w:rPr>
        <w:t> </w:t>
      </w:r>
      <w:r>
        <w:rPr>
          <w:color w:val="231F20"/>
          <w:vertAlign w:val="baseline"/>
        </w:rPr>
        <w:t>lực.</w:t>
      </w:r>
      <w:r>
        <w:rPr>
          <w:color w:val="231F20"/>
          <w:spacing w:val="-10"/>
          <w:vertAlign w:val="baseline"/>
        </w:rPr>
        <w:t> </w:t>
      </w:r>
      <w:r>
        <w:rPr>
          <w:color w:val="231F20"/>
          <w:vertAlign w:val="baseline"/>
        </w:rPr>
        <w:t>Tổng</w:t>
      </w:r>
      <w:r>
        <w:rPr>
          <w:color w:val="231F20"/>
          <w:spacing w:val="-5"/>
          <w:vertAlign w:val="baseline"/>
        </w:rPr>
        <w:t> </w:t>
      </w:r>
      <w:r>
        <w:rPr>
          <w:color w:val="231F20"/>
          <w:vertAlign w:val="baseline"/>
        </w:rPr>
        <w:t>hợp có 55 tâm thực hiện chức năng đổng lực:</w:t>
      </w:r>
    </w:p>
    <w:p>
      <w:pPr>
        <w:pStyle w:val="BodyText"/>
        <w:spacing w:before="11"/>
        <w:ind w:left="0" w:right="0"/>
        <w:jc w:val="left"/>
        <w:rPr>
          <w:sz w:val="18"/>
        </w:rPr>
      </w:pPr>
      <w:r>
        <w:rPr>
          <w:sz w:val="18"/>
        </w:rPr>
        <mc:AlternateContent>
          <mc:Choice Requires="wps">
            <w:drawing>
              <wp:anchor distT="0" distB="0" distL="0" distR="0" allowOverlap="1" layoutInCell="1" locked="0" behindDoc="1" simplePos="0" relativeHeight="487613952">
                <wp:simplePos x="0" y="0"/>
                <wp:positionH relativeFrom="page">
                  <wp:posOffset>611999</wp:posOffset>
                </wp:positionH>
                <wp:positionV relativeFrom="paragraph">
                  <wp:posOffset>153850</wp:posOffset>
                </wp:positionV>
                <wp:extent cx="91440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2.11422pt;width:72pt;height:.1pt;mso-position-horizontal-relative:page;mso-position-vertical-relative:paragraph;z-index:-15702528;mso-wrap-distance-left:0;mso-wrap-distance-right:0" id="docshape169" coordorigin="964,242" coordsize="1440,0" path="m964,242l2404,242e" filled="false" stroked="true" strokeweight="1pt" strokecolor="#231f20">
                <v:path arrowok="t"/>
                <v:stroke dashstyle="solid"/>
                <w10:wrap type="topAndBottom"/>
              </v:shape>
            </w:pict>
          </mc:Fallback>
        </mc:AlternateContent>
      </w:r>
    </w:p>
    <w:p>
      <w:pPr>
        <w:spacing w:before="82"/>
        <w:ind w:left="113" w:right="0" w:firstLine="0"/>
        <w:jc w:val="left"/>
        <w:rPr>
          <w:rFonts w:ascii="Microsoft Sans Serif" w:hAnsi="Microsoft Sans Serif"/>
          <w:sz w:val="16"/>
        </w:rPr>
      </w:pPr>
      <w:r>
        <w:rPr>
          <w:rFonts w:ascii="Arial MT" w:hAnsi="Arial MT"/>
          <w:color w:val="231F20"/>
          <w:w w:val="105"/>
          <w:position w:val="5"/>
          <w:sz w:val="9"/>
        </w:rPr>
        <w:t>51</w:t>
      </w:r>
      <w:r>
        <w:rPr>
          <w:rFonts w:ascii="Arial MT" w:hAnsi="Arial MT"/>
          <w:color w:val="231F20"/>
          <w:spacing w:val="7"/>
          <w:w w:val="105"/>
          <w:position w:val="5"/>
          <w:sz w:val="9"/>
        </w:rPr>
        <w:t> </w:t>
      </w:r>
      <w:r>
        <w:rPr>
          <w:rFonts w:ascii="Microsoft Sans Serif" w:hAnsi="Microsoft Sans Serif"/>
          <w:w w:val="105"/>
          <w:sz w:val="16"/>
        </w:rPr>
        <w:t>Tâm</w:t>
      </w:r>
      <w:r>
        <w:rPr>
          <w:rFonts w:ascii="Microsoft Sans Serif" w:hAnsi="Microsoft Sans Serif"/>
          <w:spacing w:val="-8"/>
          <w:w w:val="105"/>
          <w:sz w:val="16"/>
        </w:rPr>
        <w:t> </w:t>
      </w:r>
      <w:r>
        <w:rPr>
          <w:rFonts w:ascii="Microsoft Sans Serif" w:hAnsi="Microsoft Sans Serif"/>
          <w:w w:val="105"/>
          <w:sz w:val="16"/>
        </w:rPr>
        <w:t>siêu</w:t>
      </w:r>
      <w:r>
        <w:rPr>
          <w:rFonts w:ascii="Microsoft Sans Serif" w:hAnsi="Microsoft Sans Serif"/>
          <w:spacing w:val="-9"/>
          <w:w w:val="105"/>
          <w:sz w:val="16"/>
        </w:rPr>
        <w:t> </w:t>
      </w:r>
      <w:r>
        <w:rPr>
          <w:rFonts w:ascii="Microsoft Sans Serif" w:hAnsi="Microsoft Sans Serif"/>
          <w:w w:val="105"/>
          <w:sz w:val="16"/>
        </w:rPr>
        <w:t>thế</w:t>
      </w:r>
      <w:r>
        <w:rPr>
          <w:rFonts w:ascii="Microsoft Sans Serif" w:hAnsi="Microsoft Sans Serif"/>
          <w:spacing w:val="-8"/>
          <w:w w:val="105"/>
          <w:sz w:val="16"/>
        </w:rPr>
        <w:t> </w:t>
      </w:r>
      <w:r>
        <w:rPr>
          <w:rFonts w:ascii="Microsoft Sans Serif" w:hAnsi="Microsoft Sans Serif"/>
          <w:w w:val="105"/>
          <w:sz w:val="16"/>
        </w:rPr>
        <w:t>sẽ</w:t>
      </w:r>
      <w:r>
        <w:rPr>
          <w:rFonts w:ascii="Microsoft Sans Serif" w:hAnsi="Microsoft Sans Serif"/>
          <w:spacing w:val="-9"/>
          <w:w w:val="105"/>
          <w:sz w:val="16"/>
        </w:rPr>
        <w:t> </w:t>
      </w:r>
      <w:r>
        <w:rPr>
          <w:rFonts w:ascii="Microsoft Sans Serif" w:hAnsi="Microsoft Sans Serif"/>
          <w:w w:val="105"/>
          <w:sz w:val="16"/>
        </w:rPr>
        <w:t>được</w:t>
      </w:r>
      <w:r>
        <w:rPr>
          <w:rFonts w:ascii="Microsoft Sans Serif" w:hAnsi="Microsoft Sans Serif"/>
          <w:spacing w:val="-9"/>
          <w:w w:val="105"/>
          <w:sz w:val="16"/>
        </w:rPr>
        <w:t> </w:t>
      </w:r>
      <w:r>
        <w:rPr>
          <w:rFonts w:ascii="Microsoft Sans Serif" w:hAnsi="Microsoft Sans Serif"/>
          <w:w w:val="105"/>
          <w:sz w:val="16"/>
        </w:rPr>
        <w:t>giải</w:t>
      </w:r>
      <w:r>
        <w:rPr>
          <w:rFonts w:ascii="Microsoft Sans Serif" w:hAnsi="Microsoft Sans Serif"/>
          <w:spacing w:val="-8"/>
          <w:w w:val="105"/>
          <w:sz w:val="16"/>
        </w:rPr>
        <w:t> </w:t>
      </w:r>
      <w:r>
        <w:rPr>
          <w:rFonts w:ascii="Microsoft Sans Serif" w:hAnsi="Microsoft Sans Serif"/>
          <w:w w:val="105"/>
          <w:sz w:val="16"/>
        </w:rPr>
        <w:t>thích</w:t>
      </w:r>
      <w:r>
        <w:rPr>
          <w:rFonts w:ascii="Microsoft Sans Serif" w:hAnsi="Microsoft Sans Serif"/>
          <w:spacing w:val="-9"/>
          <w:w w:val="105"/>
          <w:sz w:val="16"/>
        </w:rPr>
        <w:t> </w:t>
      </w:r>
      <w:r>
        <w:rPr>
          <w:rFonts w:ascii="Microsoft Sans Serif" w:hAnsi="Microsoft Sans Serif"/>
          <w:w w:val="105"/>
          <w:sz w:val="16"/>
        </w:rPr>
        <w:t>ở</w:t>
      </w:r>
      <w:r>
        <w:rPr>
          <w:rFonts w:ascii="Microsoft Sans Serif" w:hAnsi="Microsoft Sans Serif"/>
          <w:spacing w:val="-7"/>
          <w:w w:val="105"/>
          <w:sz w:val="16"/>
        </w:rPr>
        <w:t> </w:t>
      </w:r>
      <w:r>
        <w:rPr>
          <w:rFonts w:ascii="Microsoft Sans Serif" w:hAnsi="Microsoft Sans Serif"/>
          <w:w w:val="105"/>
          <w:sz w:val="16"/>
        </w:rPr>
        <w:t>chương</w:t>
      </w:r>
      <w:r>
        <w:rPr>
          <w:rFonts w:ascii="Microsoft Sans Serif" w:hAnsi="Microsoft Sans Serif"/>
          <w:spacing w:val="-9"/>
          <w:w w:val="105"/>
          <w:sz w:val="16"/>
        </w:rPr>
        <w:t> </w:t>
      </w:r>
      <w:r>
        <w:rPr>
          <w:rFonts w:ascii="Microsoft Sans Serif" w:hAnsi="Microsoft Sans Serif"/>
          <w:w w:val="105"/>
          <w:sz w:val="16"/>
        </w:rPr>
        <w:t>23</w:t>
      </w:r>
      <w:r>
        <w:rPr>
          <w:rFonts w:ascii="Microsoft Sans Serif" w:hAnsi="Microsoft Sans Serif"/>
          <w:spacing w:val="-9"/>
          <w:w w:val="105"/>
          <w:sz w:val="16"/>
        </w:rPr>
        <w:t> </w:t>
      </w:r>
      <w:r>
        <w:rPr>
          <w:rFonts w:ascii="Microsoft Sans Serif" w:hAnsi="Microsoft Sans Serif"/>
          <w:w w:val="105"/>
          <w:sz w:val="16"/>
        </w:rPr>
        <w:t>và</w:t>
      </w:r>
      <w:r>
        <w:rPr>
          <w:rFonts w:ascii="Microsoft Sans Serif" w:hAnsi="Microsoft Sans Serif"/>
          <w:spacing w:val="-8"/>
          <w:w w:val="105"/>
          <w:sz w:val="16"/>
        </w:rPr>
        <w:t> </w:t>
      </w:r>
      <w:r>
        <w:rPr>
          <w:rFonts w:ascii="Microsoft Sans Serif" w:hAnsi="Microsoft Sans Serif"/>
          <w:spacing w:val="-5"/>
          <w:w w:val="105"/>
          <w:sz w:val="16"/>
        </w:rPr>
        <w:t>24.</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before="260"/>
        <w:ind w:left="510" w:right="0"/>
        <w:jc w:val="left"/>
      </w:pPr>
      <w:r>
        <w:rPr>
          <w:rFonts w:ascii="Consolas" w:hAnsi="Consolas"/>
          <w:color w:val="231F20"/>
        </w:rPr>
        <w:t>.</w:t>
      </w:r>
      <w:r>
        <w:rPr>
          <w:rFonts w:ascii="Consolas" w:hAnsi="Consolas"/>
          <w:color w:val="231F20"/>
          <w:spacing w:val="10"/>
        </w:rPr>
        <w:t> </w:t>
      </w:r>
      <w:r>
        <w:rPr>
          <w:color w:val="231F20"/>
        </w:rPr>
        <w:t>8 tâm</w:t>
      </w:r>
      <w:r>
        <w:rPr>
          <w:color w:val="231F20"/>
          <w:spacing w:val="-1"/>
        </w:rPr>
        <w:t> </w:t>
      </w:r>
      <w:r>
        <w:rPr>
          <w:color w:val="231F20"/>
        </w:rPr>
        <w:t>tham </w:t>
      </w:r>
      <w:r>
        <w:rPr>
          <w:color w:val="231F20"/>
          <w:spacing w:val="-5"/>
        </w:rPr>
        <w:t>căn</w:t>
      </w:r>
    </w:p>
    <w:p>
      <w:pPr>
        <w:pStyle w:val="BodyText"/>
        <w:spacing w:before="132"/>
        <w:ind w:left="510" w:right="0"/>
        <w:jc w:val="left"/>
      </w:pPr>
      <w:r>
        <w:rPr>
          <w:rFonts w:ascii="Consolas" w:hAnsi="Consolas"/>
          <w:color w:val="231F20"/>
        </w:rPr>
        <w:t>.</w:t>
      </w:r>
      <w:r>
        <w:rPr>
          <w:rFonts w:ascii="Consolas" w:hAnsi="Consolas"/>
          <w:color w:val="231F20"/>
          <w:spacing w:val="10"/>
        </w:rPr>
        <w:t> </w:t>
      </w:r>
      <w:r>
        <w:rPr>
          <w:color w:val="231F20"/>
        </w:rPr>
        <w:t>2 tâm</w:t>
      </w:r>
      <w:r>
        <w:rPr>
          <w:color w:val="231F20"/>
          <w:spacing w:val="-1"/>
        </w:rPr>
        <w:t> </w:t>
      </w:r>
      <w:r>
        <w:rPr>
          <w:color w:val="231F20"/>
        </w:rPr>
        <w:t>sân </w:t>
      </w:r>
      <w:r>
        <w:rPr>
          <w:color w:val="231F20"/>
          <w:spacing w:val="-5"/>
        </w:rPr>
        <w:t>căn</w:t>
      </w:r>
    </w:p>
    <w:p>
      <w:pPr>
        <w:pStyle w:val="BodyText"/>
        <w:spacing w:before="133"/>
        <w:ind w:left="510" w:right="0"/>
        <w:jc w:val="left"/>
      </w:pPr>
      <w:r>
        <w:rPr>
          <w:rFonts w:ascii="Consolas" w:hAnsi="Consolas"/>
          <w:color w:val="231F20"/>
        </w:rPr>
        <w:t>.</w:t>
      </w:r>
      <w:r>
        <w:rPr>
          <w:rFonts w:ascii="Consolas" w:hAnsi="Consolas"/>
          <w:color w:val="231F20"/>
          <w:spacing w:val="10"/>
        </w:rPr>
        <w:t> </w:t>
      </w:r>
      <w:r>
        <w:rPr>
          <w:color w:val="231F20"/>
        </w:rPr>
        <w:t>2 tâm</w:t>
      </w:r>
      <w:r>
        <w:rPr>
          <w:color w:val="231F20"/>
          <w:spacing w:val="-1"/>
        </w:rPr>
        <w:t> </w:t>
      </w:r>
      <w:r>
        <w:rPr>
          <w:color w:val="231F20"/>
        </w:rPr>
        <w:t>si </w:t>
      </w:r>
      <w:r>
        <w:rPr>
          <w:color w:val="231F20"/>
          <w:spacing w:val="-4"/>
        </w:rPr>
        <w:t>căn.</w:t>
      </w:r>
    </w:p>
    <w:p>
      <w:pPr>
        <w:pStyle w:val="BodyText"/>
        <w:spacing w:before="132"/>
        <w:ind w:left="510" w:right="0"/>
        <w:jc w:val="left"/>
      </w:pPr>
      <w:r>
        <w:rPr>
          <w:rFonts w:ascii="Consolas" w:hAnsi="Consolas"/>
          <w:color w:val="231F20"/>
        </w:rPr>
        <w:t>.</w:t>
      </w:r>
      <w:r>
        <w:rPr>
          <w:rFonts w:ascii="Consolas" w:hAnsi="Consolas"/>
          <w:color w:val="231F20"/>
          <w:spacing w:val="10"/>
        </w:rPr>
        <w:t> </w:t>
      </w:r>
      <w:r>
        <w:rPr>
          <w:color w:val="231F20"/>
        </w:rPr>
        <w:t>8 tâm đại thiện (tâm</w:t>
      </w:r>
      <w:r>
        <w:rPr>
          <w:color w:val="231F20"/>
          <w:spacing w:val="-1"/>
        </w:rPr>
        <w:t> </w:t>
      </w:r>
      <w:r>
        <w:rPr>
          <w:color w:val="231F20"/>
        </w:rPr>
        <w:t>thiện dục </w:t>
      </w:r>
      <w:r>
        <w:rPr>
          <w:color w:val="231F20"/>
          <w:spacing w:val="-2"/>
        </w:rPr>
        <w:t>giới)</w:t>
      </w:r>
    </w:p>
    <w:p>
      <w:pPr>
        <w:pStyle w:val="BodyText"/>
        <w:spacing w:before="132"/>
        <w:ind w:left="510" w:right="0"/>
        <w:jc w:val="left"/>
      </w:pPr>
      <w:r>
        <w:rPr>
          <w:rFonts w:ascii="Consolas" w:hAnsi="Consolas"/>
          <w:color w:val="231F20"/>
        </w:rPr>
        <w:t>.</w:t>
      </w:r>
      <w:r>
        <w:rPr>
          <w:rFonts w:ascii="Consolas" w:hAnsi="Consolas"/>
          <w:color w:val="231F20"/>
          <w:spacing w:val="10"/>
        </w:rPr>
        <w:t> </w:t>
      </w:r>
      <w:r>
        <w:rPr>
          <w:color w:val="231F20"/>
        </w:rPr>
        <w:t>8 tâm</w:t>
      </w:r>
      <w:r>
        <w:rPr>
          <w:color w:val="231F20"/>
          <w:spacing w:val="-1"/>
        </w:rPr>
        <w:t> </w:t>
      </w:r>
      <w:r>
        <w:rPr>
          <w:color w:val="231F20"/>
        </w:rPr>
        <w:t>đại duy </w:t>
      </w:r>
      <w:r>
        <w:rPr>
          <w:color w:val="231F20"/>
          <w:spacing w:val="-5"/>
        </w:rPr>
        <w:t>tác</w:t>
      </w:r>
    </w:p>
    <w:p>
      <w:pPr>
        <w:pStyle w:val="BodyText"/>
        <w:spacing w:line="254" w:lineRule="auto" w:before="132"/>
        <w:ind w:left="794" w:right="0" w:hanging="284"/>
        <w:jc w:val="left"/>
      </w:pPr>
      <w:r>
        <w:rPr>
          <w:rFonts w:ascii="Consolas" w:hAnsi="Consolas"/>
          <w:color w:val="231F20"/>
        </w:rPr>
        <w:t>. </w:t>
      </w:r>
      <w:r>
        <w:rPr>
          <w:color w:val="231F20"/>
        </w:rPr>
        <w:t>1 tiếu sinh tâm (duy tác vô nhân sinh khởi </w:t>
      </w:r>
      <w:r>
        <w:rPr>
          <w:color w:val="231F20"/>
        </w:rPr>
        <w:t>khi bậc A-la-hán cười)</w:t>
      </w:r>
    </w:p>
    <w:p>
      <w:pPr>
        <w:pStyle w:val="BodyText"/>
        <w:spacing w:before="122"/>
        <w:ind w:left="510" w:right="0"/>
        <w:jc w:val="left"/>
      </w:pPr>
      <w:r>
        <w:rPr>
          <w:rFonts w:ascii="Consolas" w:hAnsi="Consolas"/>
          <w:color w:val="231F20"/>
        </w:rPr>
        <w:t>.</w:t>
      </w:r>
      <w:r>
        <w:rPr>
          <w:rFonts w:ascii="Consolas" w:hAnsi="Consolas"/>
          <w:color w:val="231F20"/>
          <w:spacing w:val="10"/>
        </w:rPr>
        <w:t> </w:t>
      </w:r>
      <w:r>
        <w:rPr>
          <w:color w:val="231F20"/>
        </w:rPr>
        <w:t>5 tâm thiện sắc giới</w:t>
      </w:r>
      <w:r>
        <w:rPr>
          <w:color w:val="231F20"/>
          <w:spacing w:val="-1"/>
        </w:rPr>
        <w:t> </w:t>
      </w:r>
      <w:r>
        <w:rPr>
          <w:color w:val="231F20"/>
        </w:rPr>
        <w:t>(tâm thiền sắc </w:t>
      </w:r>
      <w:r>
        <w:rPr>
          <w:color w:val="231F20"/>
          <w:spacing w:val="-2"/>
        </w:rPr>
        <w:t>giới)</w:t>
      </w:r>
    </w:p>
    <w:p>
      <w:pPr>
        <w:pStyle w:val="BodyText"/>
        <w:spacing w:line="254" w:lineRule="auto" w:before="133"/>
        <w:ind w:left="794" w:right="110" w:hanging="284"/>
        <w:jc w:val="left"/>
      </w:pPr>
      <w:r>
        <w:rPr>
          <w:rFonts w:ascii="Consolas" w:hAnsi="Consolas"/>
          <w:color w:val="231F20"/>
        </w:rPr>
        <w:t>. </w:t>
      </w:r>
      <w:r>
        <w:rPr>
          <w:color w:val="231F20"/>
        </w:rPr>
        <w:t>5 tâm duy tác sắc giới (tâm thiền sắc giới của vị</w:t>
      </w:r>
      <w:r>
        <w:rPr>
          <w:color w:val="231F20"/>
          <w:spacing w:val="-3"/>
        </w:rPr>
        <w:t> </w:t>
      </w:r>
      <w:r>
        <w:rPr>
          <w:color w:val="231F20"/>
        </w:rPr>
        <w:t>A-la-hán)</w:t>
      </w:r>
    </w:p>
    <w:p>
      <w:pPr>
        <w:pStyle w:val="BodyText"/>
        <w:spacing w:before="122"/>
        <w:ind w:left="510" w:right="0"/>
        <w:jc w:val="left"/>
      </w:pPr>
      <w:r>
        <w:rPr>
          <w:rFonts w:ascii="Consolas" w:hAnsi="Consolas"/>
          <w:color w:val="231F20"/>
        </w:rPr>
        <w:t>.</w:t>
      </w:r>
      <w:r>
        <w:rPr>
          <w:rFonts w:ascii="Consolas" w:hAnsi="Consolas"/>
          <w:color w:val="231F20"/>
          <w:spacing w:val="10"/>
        </w:rPr>
        <w:t> </w:t>
      </w:r>
      <w:r>
        <w:rPr>
          <w:color w:val="231F20"/>
        </w:rPr>
        <w:t>4 tâm thiện vô sắc giới (tâm</w:t>
      </w:r>
      <w:r>
        <w:rPr>
          <w:color w:val="231F20"/>
          <w:spacing w:val="-1"/>
        </w:rPr>
        <w:t> </w:t>
      </w:r>
      <w:r>
        <w:rPr>
          <w:color w:val="231F20"/>
        </w:rPr>
        <w:t>thiền vô sắc </w:t>
      </w:r>
      <w:r>
        <w:rPr>
          <w:color w:val="231F20"/>
          <w:spacing w:val="-2"/>
        </w:rPr>
        <w:t>giới)</w:t>
      </w:r>
    </w:p>
    <w:p>
      <w:pPr>
        <w:pStyle w:val="BodyText"/>
        <w:spacing w:line="254" w:lineRule="auto" w:before="132"/>
        <w:ind w:left="794" w:right="0" w:hanging="284"/>
        <w:jc w:val="left"/>
      </w:pPr>
      <w:r>
        <w:rPr>
          <w:rFonts w:ascii="Consolas" w:hAnsi="Consolas"/>
          <w:color w:val="231F20"/>
        </w:rPr>
        <w:t>.</w:t>
      </w:r>
      <w:r>
        <w:rPr>
          <w:rFonts w:ascii="Consolas" w:hAnsi="Consolas"/>
          <w:color w:val="231F20"/>
          <w:spacing w:val="-11"/>
        </w:rPr>
        <w:t> </w:t>
      </w:r>
      <w:r>
        <w:rPr>
          <w:color w:val="231F20"/>
        </w:rPr>
        <w:t>4</w:t>
      </w:r>
      <w:r>
        <w:rPr>
          <w:color w:val="231F20"/>
          <w:spacing w:val="-10"/>
        </w:rPr>
        <w:t> </w:t>
      </w:r>
      <w:r>
        <w:rPr>
          <w:color w:val="231F20"/>
        </w:rPr>
        <w:t>tâm</w:t>
      </w:r>
      <w:r>
        <w:rPr>
          <w:color w:val="231F20"/>
          <w:spacing w:val="-10"/>
        </w:rPr>
        <w:t> </w:t>
      </w:r>
      <w:r>
        <w:rPr>
          <w:color w:val="231F20"/>
        </w:rPr>
        <w:t>duy</w:t>
      </w:r>
      <w:r>
        <w:rPr>
          <w:color w:val="231F20"/>
          <w:spacing w:val="-10"/>
        </w:rPr>
        <w:t> </w:t>
      </w:r>
      <w:r>
        <w:rPr>
          <w:color w:val="231F20"/>
        </w:rPr>
        <w:t>tác</w:t>
      </w:r>
      <w:r>
        <w:rPr>
          <w:color w:val="231F20"/>
          <w:spacing w:val="-10"/>
        </w:rPr>
        <w:t> </w:t>
      </w:r>
      <w:r>
        <w:rPr>
          <w:color w:val="231F20"/>
        </w:rPr>
        <w:t>vô</w:t>
      </w:r>
      <w:r>
        <w:rPr>
          <w:color w:val="231F20"/>
          <w:spacing w:val="-10"/>
        </w:rPr>
        <w:t> </w:t>
      </w:r>
      <w:r>
        <w:rPr>
          <w:color w:val="231F20"/>
        </w:rPr>
        <w:t>sắc</w:t>
      </w:r>
      <w:r>
        <w:rPr>
          <w:color w:val="231F20"/>
          <w:spacing w:val="-10"/>
        </w:rPr>
        <w:t> </w:t>
      </w:r>
      <w:r>
        <w:rPr>
          <w:color w:val="231F20"/>
        </w:rPr>
        <w:t>giới</w:t>
      </w:r>
      <w:r>
        <w:rPr>
          <w:color w:val="231F20"/>
          <w:spacing w:val="-10"/>
        </w:rPr>
        <w:t> </w:t>
      </w:r>
      <w:r>
        <w:rPr>
          <w:color w:val="231F20"/>
        </w:rPr>
        <w:t>(tâm</w:t>
      </w:r>
      <w:r>
        <w:rPr>
          <w:color w:val="231F20"/>
          <w:spacing w:val="-10"/>
        </w:rPr>
        <w:t> </w:t>
      </w:r>
      <w:r>
        <w:rPr>
          <w:color w:val="231F20"/>
        </w:rPr>
        <w:t>thiền</w:t>
      </w:r>
      <w:r>
        <w:rPr>
          <w:color w:val="231F20"/>
          <w:spacing w:val="-10"/>
        </w:rPr>
        <w:t> </w:t>
      </w:r>
      <w:r>
        <w:rPr>
          <w:color w:val="231F20"/>
        </w:rPr>
        <w:t>vô</w:t>
      </w:r>
      <w:r>
        <w:rPr>
          <w:color w:val="231F20"/>
          <w:spacing w:val="-10"/>
        </w:rPr>
        <w:t> </w:t>
      </w:r>
      <w:r>
        <w:rPr>
          <w:color w:val="231F20"/>
        </w:rPr>
        <w:t>sắc</w:t>
      </w:r>
      <w:r>
        <w:rPr>
          <w:color w:val="231F20"/>
          <w:spacing w:val="-10"/>
        </w:rPr>
        <w:t> </w:t>
      </w:r>
      <w:r>
        <w:rPr>
          <w:color w:val="231F20"/>
        </w:rPr>
        <w:t>giới của vị A-la-hán)</w:t>
      </w:r>
    </w:p>
    <w:p>
      <w:pPr>
        <w:pStyle w:val="BodyText"/>
        <w:spacing w:before="123"/>
        <w:ind w:left="510" w:right="0"/>
        <w:jc w:val="left"/>
      </w:pPr>
      <w:r>
        <w:rPr>
          <w:rFonts w:ascii="Consolas" w:hAnsi="Consolas"/>
          <w:color w:val="231F20"/>
        </w:rPr>
        <w:t>.</w:t>
      </w:r>
      <w:r>
        <w:rPr>
          <w:rFonts w:ascii="Consolas" w:hAnsi="Consolas"/>
          <w:color w:val="231F20"/>
          <w:spacing w:val="10"/>
        </w:rPr>
        <w:t> </w:t>
      </w:r>
      <w:r>
        <w:rPr>
          <w:color w:val="231F20"/>
        </w:rPr>
        <w:t>4 tâm đạo (tâm</w:t>
      </w:r>
      <w:r>
        <w:rPr>
          <w:color w:val="231F20"/>
          <w:spacing w:val="-1"/>
        </w:rPr>
        <w:t> </w:t>
      </w:r>
      <w:r>
        <w:rPr>
          <w:color w:val="231F20"/>
        </w:rPr>
        <w:t>thiện siêu </w:t>
      </w:r>
      <w:r>
        <w:rPr>
          <w:color w:val="231F20"/>
          <w:spacing w:val="-4"/>
        </w:rPr>
        <w:t>thế)</w:t>
      </w:r>
    </w:p>
    <w:p>
      <w:pPr>
        <w:pStyle w:val="BodyText"/>
        <w:spacing w:before="132"/>
        <w:ind w:left="510" w:right="0"/>
        <w:jc w:val="left"/>
      </w:pPr>
      <w:r>
        <w:rPr>
          <w:rFonts w:ascii="Consolas" w:hAnsi="Consolas"/>
          <w:color w:val="231F20"/>
        </w:rPr>
        <w:t>.</w:t>
      </w:r>
      <w:r>
        <w:rPr>
          <w:rFonts w:ascii="Consolas" w:hAnsi="Consolas"/>
          <w:color w:val="231F20"/>
          <w:spacing w:val="10"/>
        </w:rPr>
        <w:t> </w:t>
      </w:r>
      <w:r>
        <w:rPr>
          <w:color w:val="231F20"/>
        </w:rPr>
        <w:t>4 tâm quả phala-citta (tâm</w:t>
      </w:r>
      <w:r>
        <w:rPr>
          <w:color w:val="231F20"/>
          <w:spacing w:val="-1"/>
        </w:rPr>
        <w:t> </w:t>
      </w:r>
      <w:r>
        <w:rPr>
          <w:color w:val="231F20"/>
        </w:rPr>
        <w:t>quả siêu </w:t>
      </w:r>
      <w:r>
        <w:rPr>
          <w:color w:val="231F20"/>
          <w:spacing w:val="-2"/>
        </w:rPr>
        <w:t>thế).</w:t>
      </w:r>
    </w:p>
    <w:p>
      <w:pPr>
        <w:pStyle w:val="BodyText"/>
        <w:spacing w:line="261" w:lineRule="auto" w:before="132"/>
        <w:ind w:firstLine="396"/>
      </w:pPr>
      <w:r>
        <w:rPr>
          <w:color w:val="231F20"/>
        </w:rPr>
        <w:t>Rất</w:t>
      </w:r>
      <w:r>
        <w:rPr>
          <w:color w:val="231F20"/>
          <w:spacing w:val="-1"/>
        </w:rPr>
        <w:t> </w:t>
      </w:r>
      <w:r>
        <w:rPr>
          <w:color w:val="231F20"/>
        </w:rPr>
        <w:t>hữu</w:t>
      </w:r>
      <w:r>
        <w:rPr>
          <w:color w:val="231F20"/>
          <w:spacing w:val="-1"/>
        </w:rPr>
        <w:t> </w:t>
      </w:r>
      <w:r>
        <w:rPr>
          <w:color w:val="231F20"/>
        </w:rPr>
        <w:t>ích</w:t>
      </w:r>
      <w:r>
        <w:rPr>
          <w:color w:val="231F20"/>
          <w:spacing w:val="-1"/>
        </w:rPr>
        <w:t> </w:t>
      </w:r>
      <w:r>
        <w:rPr>
          <w:color w:val="231F20"/>
        </w:rPr>
        <w:t>cho</w:t>
      </w:r>
      <w:r>
        <w:rPr>
          <w:color w:val="231F20"/>
          <w:spacing w:val="-1"/>
        </w:rPr>
        <w:t> </w:t>
      </w:r>
      <w:r>
        <w:rPr>
          <w:color w:val="231F20"/>
        </w:rPr>
        <w:t>ta</w:t>
      </w:r>
      <w:r>
        <w:rPr>
          <w:color w:val="231F20"/>
          <w:spacing w:val="-1"/>
        </w:rPr>
        <w:t> </w:t>
      </w:r>
      <w:r>
        <w:rPr>
          <w:color w:val="231F20"/>
        </w:rPr>
        <w:t>khi</w:t>
      </w:r>
      <w:r>
        <w:rPr>
          <w:color w:val="231F20"/>
          <w:spacing w:val="-1"/>
        </w:rPr>
        <w:t> </w:t>
      </w:r>
      <w:r>
        <w:rPr>
          <w:color w:val="231F20"/>
        </w:rPr>
        <w:t>biết</w:t>
      </w:r>
      <w:r>
        <w:rPr>
          <w:color w:val="231F20"/>
          <w:spacing w:val="-1"/>
        </w:rPr>
        <w:t> </w:t>
      </w:r>
      <w:r>
        <w:rPr>
          <w:color w:val="231F20"/>
        </w:rPr>
        <w:t>được</w:t>
      </w:r>
      <w:r>
        <w:rPr>
          <w:color w:val="231F20"/>
          <w:spacing w:val="-1"/>
        </w:rPr>
        <w:t> </w:t>
      </w:r>
      <w:r>
        <w:rPr>
          <w:color w:val="231F20"/>
        </w:rPr>
        <w:t>rằng</w:t>
      </w:r>
      <w:r>
        <w:rPr>
          <w:color w:val="231F20"/>
          <w:spacing w:val="-1"/>
        </w:rPr>
        <w:t> </w:t>
      </w:r>
      <w:r>
        <w:rPr>
          <w:color w:val="231F20"/>
        </w:rPr>
        <w:t>khi</w:t>
      </w:r>
      <w:r>
        <w:rPr>
          <w:color w:val="231F20"/>
          <w:spacing w:val="-1"/>
        </w:rPr>
        <w:t> </w:t>
      </w:r>
      <w:r>
        <w:rPr>
          <w:color w:val="231F20"/>
        </w:rPr>
        <w:t>tâm</w:t>
      </w:r>
      <w:r>
        <w:rPr>
          <w:color w:val="231F20"/>
          <w:spacing w:val="-1"/>
        </w:rPr>
        <w:t> </w:t>
      </w:r>
      <w:r>
        <w:rPr>
          <w:color w:val="231F20"/>
        </w:rPr>
        <w:t>bất thiện</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với</w:t>
      </w:r>
      <w:r>
        <w:rPr>
          <w:color w:val="231F20"/>
          <w:spacing w:val="-1"/>
        </w:rPr>
        <w:t> </w:t>
      </w:r>
      <w:r>
        <w:rPr>
          <w:color w:val="231F20"/>
        </w:rPr>
        <w:t>một</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chỉ</w:t>
      </w:r>
      <w:r>
        <w:rPr>
          <w:color w:val="231F20"/>
          <w:spacing w:val="-1"/>
        </w:rPr>
        <w:t> </w:t>
      </w:r>
      <w:r>
        <w:rPr>
          <w:color w:val="231F20"/>
        </w:rPr>
        <w:t>có một tâm bất thiện mà cả bảy tâm bất thiện sinh khởi trong</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này</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được</w:t>
      </w:r>
      <w:r>
        <w:rPr>
          <w:color w:val="231F20"/>
          <w:spacing w:val="-9"/>
        </w:rPr>
        <w:t> </w:t>
      </w:r>
      <w:r>
        <w:rPr>
          <w:color w:val="231F20"/>
        </w:rPr>
        <w:t>tiếp</w:t>
      </w:r>
      <w:r>
        <w:rPr>
          <w:color w:val="231F20"/>
          <w:spacing w:val="-9"/>
        </w:rPr>
        <w:t> </w:t>
      </w:r>
      <w:r>
        <w:rPr>
          <w:color w:val="231F20"/>
        </w:rPr>
        <w:t>nối</w:t>
      </w:r>
      <w:r>
        <w:rPr>
          <w:color w:val="231F20"/>
          <w:spacing w:val="-9"/>
        </w:rPr>
        <w:t> </w:t>
      </w:r>
      <w:r>
        <w:rPr>
          <w:color w:val="231F20"/>
        </w:rPr>
        <w:t>bởi</w:t>
      </w:r>
      <w:r>
        <w:rPr>
          <w:color w:val="231F20"/>
          <w:spacing w:val="-9"/>
        </w:rPr>
        <w:t> </w:t>
      </w:r>
      <w:r>
        <w:rPr>
          <w:color w:val="231F20"/>
        </w:rPr>
        <w:t>các</w:t>
      </w:r>
      <w:r>
        <w:rPr>
          <w:color w:val="231F20"/>
          <w:spacing w:val="-9"/>
        </w:rPr>
        <w:t> </w:t>
      </w:r>
      <w:r>
        <w:rPr>
          <w:color w:val="231F20"/>
        </w:rPr>
        <w:t>lộ</w:t>
      </w:r>
      <w:r>
        <w:rPr>
          <w:color w:val="231F20"/>
          <w:spacing w:val="-9"/>
        </w:rPr>
        <w:t> </w:t>
      </w:r>
      <w:r>
        <w:rPr>
          <w:color w:val="231F20"/>
        </w:rPr>
        <w:t>trình tâm đổng lực bất thiện khác. Mỗi khi ta không thích điều</w:t>
      </w:r>
      <w:r>
        <w:rPr>
          <w:color w:val="231F20"/>
          <w:spacing w:val="-11"/>
        </w:rPr>
        <w:t> </w:t>
      </w:r>
      <w:r>
        <w:rPr>
          <w:color w:val="231F20"/>
        </w:rPr>
        <w:t>gì,</w:t>
      </w:r>
      <w:r>
        <w:rPr>
          <w:color w:val="231F20"/>
          <w:spacing w:val="-11"/>
        </w:rPr>
        <w:t> </w:t>
      </w:r>
      <w:r>
        <w:rPr>
          <w:color w:val="231F20"/>
        </w:rPr>
        <w:t>có</w:t>
      </w:r>
      <w:r>
        <w:rPr>
          <w:color w:val="231F20"/>
          <w:spacing w:val="-11"/>
        </w:rPr>
        <w:t> </w:t>
      </w:r>
      <w:r>
        <w:rPr>
          <w:color w:val="231F20"/>
        </w:rPr>
        <w:t>các</w:t>
      </w:r>
      <w:r>
        <w:rPr>
          <w:color w:val="231F20"/>
          <w:spacing w:val="-11"/>
        </w:rPr>
        <w:t> </w:t>
      </w:r>
      <w:r>
        <w:rPr>
          <w:color w:val="231F20"/>
        </w:rPr>
        <w:t>lộ</w:t>
      </w:r>
      <w:r>
        <w:rPr>
          <w:color w:val="231F20"/>
          <w:spacing w:val="-11"/>
        </w:rPr>
        <w:t> </w:t>
      </w:r>
      <w:r>
        <w:rPr>
          <w:color w:val="231F20"/>
        </w:rPr>
        <w:t>trình</w:t>
      </w:r>
      <w:r>
        <w:rPr>
          <w:color w:val="231F20"/>
          <w:spacing w:val="-11"/>
        </w:rPr>
        <w:t> </w:t>
      </w:r>
      <w:r>
        <w:rPr>
          <w:color w:val="231F20"/>
        </w:rPr>
        <w:t>tâm</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và trong mỗi một lộ trình đó, có bảy chặp tâm đổng lực bất thiện. Rất nhiều tâm bất thiện sinh khởi đối với một đối tượng ta thích hoặc không thích.</w:t>
      </w:r>
    </w:p>
    <w:p>
      <w:pPr>
        <w:pStyle w:val="BodyText"/>
        <w:spacing w:after="0" w:line="261" w:lineRule="auto"/>
        <w:sectPr>
          <w:pgSz w:w="7660" w:h="11630"/>
          <w:pgMar w:header="779" w:footer="0" w:top="1100" w:bottom="280" w:left="850" w:right="850"/>
        </w:sectPr>
      </w:pPr>
    </w:p>
    <w:p>
      <w:pPr>
        <w:pStyle w:val="BodyText"/>
        <w:spacing w:line="252" w:lineRule="auto" w:before="241"/>
        <w:ind w:firstLine="396"/>
      </w:pPr>
      <w:r>
        <w:rPr>
          <w:color w:val="231F20"/>
        </w:rPr>
        <w:t>Không</w:t>
      </w:r>
      <w:r>
        <w:rPr>
          <w:color w:val="231F20"/>
          <w:spacing w:val="-17"/>
        </w:rPr>
        <w:t> </w:t>
      </w:r>
      <w:r>
        <w:rPr>
          <w:color w:val="231F20"/>
        </w:rPr>
        <w:t>có</w:t>
      </w:r>
      <w:r>
        <w:rPr>
          <w:color w:val="231F20"/>
          <w:spacing w:val="-16"/>
        </w:rPr>
        <w:t> </w:t>
      </w:r>
      <w:r>
        <w:rPr>
          <w:color w:val="231F20"/>
        </w:rPr>
        <w:t>tự</w:t>
      </w:r>
      <w:r>
        <w:rPr>
          <w:color w:val="231F20"/>
          <w:spacing w:val="-17"/>
        </w:rPr>
        <w:t> </w:t>
      </w:r>
      <w:r>
        <w:rPr>
          <w:color w:val="231F20"/>
        </w:rPr>
        <w:t>ngã</w:t>
      </w:r>
      <w:r>
        <w:rPr>
          <w:color w:val="231F20"/>
          <w:spacing w:val="-16"/>
        </w:rPr>
        <w:t> </w:t>
      </w:r>
      <w:r>
        <w:rPr>
          <w:color w:val="231F20"/>
        </w:rPr>
        <w:t>nào</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ngăn</w:t>
      </w:r>
      <w:r>
        <w:rPr>
          <w:color w:val="231F20"/>
          <w:spacing w:val="-16"/>
        </w:rPr>
        <w:t> </w:t>
      </w:r>
      <w:r>
        <w:rPr>
          <w:color w:val="231F20"/>
        </w:rPr>
        <w:t>các</w:t>
      </w:r>
      <w:r>
        <w:rPr>
          <w:color w:val="231F20"/>
          <w:spacing w:val="-17"/>
        </w:rPr>
        <w:t> </w:t>
      </w:r>
      <w:r>
        <w:rPr>
          <w:color w:val="231F20"/>
        </w:rPr>
        <w:t>tâm</w:t>
      </w:r>
      <w:r>
        <w:rPr>
          <w:color w:val="231F20"/>
          <w:spacing w:val="-16"/>
        </w:rPr>
        <w:t> </w:t>
      </w:r>
      <w:r>
        <w:rPr>
          <w:color w:val="231F20"/>
        </w:rPr>
        <w:t>bất</w:t>
      </w:r>
      <w:r>
        <w:rPr>
          <w:color w:val="231F20"/>
          <w:spacing w:val="-17"/>
        </w:rPr>
        <w:t> </w:t>
      </w:r>
      <w:r>
        <w:rPr>
          <w:color w:val="231F20"/>
        </w:rPr>
        <w:t>thiện sinh khởi: ngay khi xác định tâm trong lộ trình </w:t>
      </w:r>
      <w:r>
        <w:rPr>
          <w:color w:val="231F20"/>
        </w:rPr>
        <w:t>ngũ môn</w:t>
      </w:r>
      <w:r>
        <w:rPr>
          <w:color w:val="231F20"/>
          <w:spacing w:val="-6"/>
        </w:rPr>
        <w:t> </w:t>
      </w:r>
      <w:r>
        <w:rPr>
          <w:color w:val="231F20"/>
        </w:rPr>
        <w:t>vừa</w:t>
      </w:r>
      <w:r>
        <w:rPr>
          <w:color w:val="231F20"/>
          <w:spacing w:val="-6"/>
        </w:rPr>
        <w:t> </w:t>
      </w:r>
      <w:r>
        <w:rPr>
          <w:color w:val="231F20"/>
        </w:rPr>
        <w:t>xác</w:t>
      </w:r>
      <w:r>
        <w:rPr>
          <w:color w:val="231F20"/>
          <w:spacing w:val="-6"/>
        </w:rPr>
        <w:t> </w:t>
      </w:r>
      <w:r>
        <w:rPr>
          <w:color w:val="231F20"/>
        </w:rPr>
        <w:t>định</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nó</w:t>
      </w:r>
      <w:r>
        <w:rPr>
          <w:color w:val="231F20"/>
          <w:spacing w:val="-6"/>
        </w:rPr>
        <w:t> </w:t>
      </w:r>
      <w:r>
        <w:rPr>
          <w:color w:val="231F20"/>
        </w:rPr>
        <w:t>lập</w:t>
      </w:r>
      <w:r>
        <w:rPr>
          <w:color w:val="231F20"/>
          <w:spacing w:val="-6"/>
        </w:rPr>
        <w:t> </w:t>
      </w:r>
      <w:r>
        <w:rPr>
          <w:color w:val="231F20"/>
        </w:rPr>
        <w:t>tức</w:t>
      </w:r>
      <w:r>
        <w:rPr>
          <w:color w:val="231F20"/>
          <w:spacing w:val="-6"/>
        </w:rPr>
        <w:t> </w:t>
      </w:r>
      <w:r>
        <w:rPr>
          <w:color w:val="231F20"/>
        </w:rPr>
        <w:t>được</w:t>
      </w:r>
      <w:r>
        <w:rPr>
          <w:color w:val="231F20"/>
          <w:spacing w:val="-6"/>
        </w:rPr>
        <w:t> </w:t>
      </w:r>
      <w:r>
        <w:rPr>
          <w:color w:val="231F20"/>
        </w:rPr>
        <w:t>tiếp</w:t>
      </w:r>
      <w:r>
        <w:rPr>
          <w:color w:val="231F20"/>
          <w:spacing w:val="-6"/>
        </w:rPr>
        <w:t> </w:t>
      </w:r>
      <w:r>
        <w:rPr>
          <w:color w:val="231F20"/>
        </w:rPr>
        <w:t>nối bởi</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ngay</w:t>
      </w:r>
      <w:r>
        <w:rPr>
          <w:color w:val="231F20"/>
          <w:spacing w:val="-9"/>
        </w:rPr>
        <w:t> </w:t>
      </w:r>
      <w:r>
        <w:rPr>
          <w:color w:val="231F20"/>
        </w:rPr>
        <w:t>khi</w:t>
      </w:r>
      <w:r>
        <w:rPr>
          <w:color w:val="231F20"/>
          <w:spacing w:val="-9"/>
        </w:rPr>
        <w:t> </w:t>
      </w:r>
      <w:r>
        <w:rPr>
          <w:color w:val="231F20"/>
        </w:rPr>
        <w:t>ý</w:t>
      </w:r>
      <w:r>
        <w:rPr>
          <w:color w:val="231F20"/>
          <w:spacing w:val="-9"/>
        </w:rPr>
        <w:t> </w:t>
      </w:r>
      <w:r>
        <w:rPr>
          <w:color w:val="231F20"/>
        </w:rPr>
        <w:t>môn</w:t>
      </w:r>
      <w:r>
        <w:rPr>
          <w:color w:val="231F20"/>
          <w:spacing w:val="-9"/>
        </w:rPr>
        <w:t> </w:t>
      </w:r>
      <w:r>
        <w:rPr>
          <w:color w:val="231F20"/>
        </w:rPr>
        <w:t>hướng</w:t>
      </w:r>
      <w:r>
        <w:rPr>
          <w:color w:val="231F20"/>
          <w:spacing w:val="-9"/>
        </w:rPr>
        <w:t> </w:t>
      </w:r>
      <w:r>
        <w:rPr>
          <w:color w:val="231F20"/>
        </w:rPr>
        <w:t>tâm</w:t>
      </w:r>
      <w:r>
        <w:rPr>
          <w:color w:val="231F20"/>
          <w:spacing w:val="-9"/>
        </w:rPr>
        <w:t> </w:t>
      </w:r>
      <w:r>
        <w:rPr>
          <w:color w:val="231F20"/>
        </w:rPr>
        <w:t>vừa hướng tới đối tượng trong lộ trình ý môn, nó lập tức được tiếp nối bởi các tâm bất thiện. Các tâm trong lộ trình</w:t>
      </w:r>
      <w:r>
        <w:rPr>
          <w:color w:val="231F20"/>
          <w:spacing w:val="-3"/>
        </w:rPr>
        <w:t> </w:t>
      </w:r>
      <w:r>
        <w:rPr>
          <w:color w:val="231F20"/>
        </w:rPr>
        <w:t>diễn</w:t>
      </w:r>
      <w:r>
        <w:rPr>
          <w:color w:val="231F20"/>
          <w:spacing w:val="-3"/>
        </w:rPr>
        <w:t> </w:t>
      </w:r>
      <w:r>
        <w:rPr>
          <w:color w:val="231F20"/>
        </w:rPr>
        <w:t>tiến</w:t>
      </w:r>
      <w:r>
        <w:rPr>
          <w:color w:val="231F20"/>
          <w:spacing w:val="-3"/>
        </w:rPr>
        <w:t> </w:t>
      </w:r>
      <w:r>
        <w:rPr>
          <w:color w:val="231F20"/>
        </w:rPr>
        <w:t>theo</w:t>
      </w:r>
      <w:r>
        <w:rPr>
          <w:color w:val="231F20"/>
          <w:spacing w:val="-3"/>
        </w:rPr>
        <w:t> </w:t>
      </w:r>
      <w:r>
        <w:rPr>
          <w:color w:val="231F20"/>
        </w:rPr>
        <w:t>trật</w:t>
      </w:r>
      <w:r>
        <w:rPr>
          <w:color w:val="231F20"/>
          <w:spacing w:val="-3"/>
        </w:rPr>
        <w:t> </w:t>
      </w:r>
      <w:r>
        <w:rPr>
          <w:color w:val="231F20"/>
        </w:rPr>
        <w:t>tự</w:t>
      </w:r>
      <w:r>
        <w:rPr>
          <w:color w:val="231F20"/>
          <w:spacing w:val="-3"/>
        </w:rPr>
        <w:t> </w:t>
      </w:r>
      <w:r>
        <w:rPr>
          <w:color w:val="231F20"/>
        </w:rPr>
        <w:t>cố</w:t>
      </w:r>
      <w:r>
        <w:rPr>
          <w:color w:val="231F20"/>
          <w:spacing w:val="-3"/>
        </w:rPr>
        <w:t> </w:t>
      </w:r>
      <w:r>
        <w:rPr>
          <w:color w:val="231F20"/>
        </w:rPr>
        <w:t>định</w:t>
      </w:r>
      <w:r>
        <w:rPr>
          <w:color w:val="231F20"/>
          <w:spacing w:val="-3"/>
        </w:rPr>
        <w:t> </w:t>
      </w:r>
      <w:r>
        <w:rPr>
          <w:color w:val="231F20"/>
        </w:rPr>
        <w:t>như</w:t>
      </w:r>
      <w:r>
        <w:rPr>
          <w:color w:val="231F20"/>
          <w:spacing w:val="-3"/>
        </w:rPr>
        <w:t> </w:t>
      </w:r>
      <w:r>
        <w:rPr>
          <w:color w:val="231F20"/>
        </w:rPr>
        <w:t>vậy.</w:t>
      </w:r>
      <w:r>
        <w:rPr>
          <w:color w:val="231F20"/>
          <w:spacing w:val="-2"/>
        </w:rPr>
        <w:t> </w:t>
      </w:r>
      <w:r>
        <w:rPr>
          <w:color w:val="231F20"/>
        </w:rPr>
        <w:t>Khi</w:t>
      </w:r>
      <w:r>
        <w:rPr>
          <w:color w:val="231F20"/>
          <w:spacing w:val="-2"/>
        </w:rPr>
        <w:t> </w:t>
      </w:r>
      <w:r>
        <w:rPr>
          <w:color w:val="231F20"/>
        </w:rPr>
        <w:t>đổng lực tâm đầu tiên đã sinh khởi, nó phải được kế tiếp bởi các đổng lực tâm tiếp theo. Tâm đầu làm duyên cho tâm thứ hai, và tiếp tục như vậy; mỗi tâm đổng lực sau lại được duyên bởi tâm đổng lực trước nó.</w:t>
      </w:r>
    </w:p>
    <w:p>
      <w:pPr>
        <w:pStyle w:val="BodyText"/>
        <w:spacing w:line="252" w:lineRule="auto" w:before="123"/>
        <w:ind w:firstLine="396"/>
      </w:pPr>
      <w:r>
        <w:rPr>
          <w:color w:val="231F20"/>
        </w:rPr>
        <w:t>Các</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với</w:t>
      </w:r>
      <w:r>
        <w:rPr>
          <w:color w:val="231F20"/>
          <w:spacing w:val="-9"/>
        </w:rPr>
        <w:t> </w:t>
      </w:r>
      <w:r>
        <w:rPr>
          <w:color w:val="231F20"/>
        </w:rPr>
        <w:t>đổng</w:t>
      </w:r>
      <w:r>
        <w:rPr>
          <w:color w:val="231F20"/>
          <w:spacing w:val="-9"/>
        </w:rPr>
        <w:t> </w:t>
      </w:r>
      <w:r>
        <w:rPr>
          <w:color w:val="231F20"/>
        </w:rPr>
        <w:t>lực</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với đổng lực tâm bất thiện có thể sinh khởi gần nhau.</w:t>
      </w:r>
      <w:r>
        <w:rPr>
          <w:color w:val="231F20"/>
          <w:spacing w:val="-3"/>
        </w:rPr>
        <w:t> </w:t>
      </w:r>
      <w:r>
        <w:rPr>
          <w:color w:val="231F20"/>
        </w:rPr>
        <w:t>Ví </w:t>
      </w:r>
      <w:r>
        <w:rPr>
          <w:color w:val="231F20"/>
          <w:spacing w:val="-2"/>
        </w:rPr>
        <w:t>dụ,</w:t>
      </w:r>
      <w:r>
        <w:rPr>
          <w:color w:val="231F20"/>
          <w:spacing w:val="-14"/>
        </w:rPr>
        <w:t> </w:t>
      </w:r>
      <w:r>
        <w:rPr>
          <w:color w:val="231F20"/>
          <w:spacing w:val="-2"/>
        </w:rPr>
        <w:t>một</w:t>
      </w:r>
      <w:r>
        <w:rPr>
          <w:color w:val="231F20"/>
          <w:spacing w:val="-14"/>
        </w:rPr>
        <w:t> </w:t>
      </w:r>
      <w:r>
        <w:rPr>
          <w:color w:val="231F20"/>
          <w:spacing w:val="-2"/>
        </w:rPr>
        <w:t>người</w:t>
      </w:r>
      <w:r>
        <w:rPr>
          <w:color w:val="231F20"/>
          <w:spacing w:val="-14"/>
        </w:rPr>
        <w:t> </w:t>
      </w:r>
      <w:r>
        <w:rPr>
          <w:color w:val="231F20"/>
          <w:spacing w:val="-2"/>
        </w:rPr>
        <w:t>có</w:t>
      </w:r>
      <w:r>
        <w:rPr>
          <w:color w:val="231F20"/>
          <w:spacing w:val="-14"/>
        </w:rPr>
        <w:t> </w:t>
      </w:r>
      <w:r>
        <w:rPr>
          <w:color w:val="231F20"/>
          <w:spacing w:val="-2"/>
        </w:rPr>
        <w:t>ý</w:t>
      </w:r>
      <w:r>
        <w:rPr>
          <w:color w:val="231F20"/>
          <w:spacing w:val="-14"/>
        </w:rPr>
        <w:t> </w:t>
      </w:r>
      <w:r>
        <w:rPr>
          <w:color w:val="231F20"/>
          <w:spacing w:val="-2"/>
        </w:rPr>
        <w:t>định</w:t>
      </w:r>
      <w:r>
        <w:rPr>
          <w:color w:val="231F20"/>
          <w:spacing w:val="-14"/>
        </w:rPr>
        <w:t> </w:t>
      </w:r>
      <w:r>
        <w:rPr>
          <w:color w:val="231F20"/>
          <w:spacing w:val="-2"/>
        </w:rPr>
        <w:t>dâng</w:t>
      </w:r>
      <w:r>
        <w:rPr>
          <w:color w:val="231F20"/>
          <w:spacing w:val="-14"/>
        </w:rPr>
        <w:t> </w:t>
      </w:r>
      <w:r>
        <w:rPr>
          <w:color w:val="231F20"/>
          <w:spacing w:val="-2"/>
        </w:rPr>
        <w:t>thực</w:t>
      </w:r>
      <w:r>
        <w:rPr>
          <w:color w:val="231F20"/>
          <w:spacing w:val="-14"/>
        </w:rPr>
        <w:t> </w:t>
      </w:r>
      <w:r>
        <w:rPr>
          <w:color w:val="231F20"/>
          <w:spacing w:val="-2"/>
        </w:rPr>
        <w:t>phẩm</w:t>
      </w:r>
      <w:r>
        <w:rPr>
          <w:color w:val="231F20"/>
          <w:spacing w:val="-14"/>
        </w:rPr>
        <w:t> </w:t>
      </w:r>
      <w:r>
        <w:rPr>
          <w:color w:val="231F20"/>
          <w:spacing w:val="-2"/>
        </w:rPr>
        <w:t>cho</w:t>
      </w:r>
      <w:r>
        <w:rPr>
          <w:color w:val="231F20"/>
          <w:spacing w:val="-14"/>
        </w:rPr>
        <w:t> </w:t>
      </w:r>
      <w:r>
        <w:rPr>
          <w:color w:val="231F20"/>
          <w:spacing w:val="-2"/>
        </w:rPr>
        <w:t>chư</w:t>
      </w:r>
      <w:r>
        <w:rPr>
          <w:color w:val="231F20"/>
          <w:spacing w:val="-14"/>
        </w:rPr>
        <w:t> </w:t>
      </w:r>
      <w:r>
        <w:rPr>
          <w:color w:val="231F20"/>
          <w:spacing w:val="-2"/>
        </w:rPr>
        <w:t>tăng. Tuy</w:t>
      </w:r>
      <w:r>
        <w:rPr>
          <w:color w:val="231F20"/>
          <w:spacing w:val="-15"/>
        </w:rPr>
        <w:t> </w:t>
      </w:r>
      <w:r>
        <w:rPr>
          <w:color w:val="231F20"/>
          <w:spacing w:val="-2"/>
        </w:rPr>
        <w:t>nhiên,</w:t>
      </w:r>
      <w:r>
        <w:rPr>
          <w:color w:val="231F20"/>
          <w:spacing w:val="-15"/>
        </w:rPr>
        <w:t> </w:t>
      </w:r>
      <w:r>
        <w:rPr>
          <w:color w:val="231F20"/>
          <w:spacing w:val="-2"/>
        </w:rPr>
        <w:t>khi</w:t>
      </w:r>
      <w:r>
        <w:rPr>
          <w:color w:val="231F20"/>
          <w:spacing w:val="-15"/>
        </w:rPr>
        <w:t> </w:t>
      </w:r>
      <w:r>
        <w:rPr>
          <w:color w:val="231F20"/>
          <w:spacing w:val="-2"/>
        </w:rPr>
        <w:t>người</w:t>
      </w:r>
      <w:r>
        <w:rPr>
          <w:color w:val="231F20"/>
          <w:spacing w:val="-15"/>
        </w:rPr>
        <w:t> </w:t>
      </w:r>
      <w:r>
        <w:rPr>
          <w:color w:val="231F20"/>
          <w:spacing w:val="-2"/>
        </w:rPr>
        <w:t>ấy</w:t>
      </w:r>
      <w:r>
        <w:rPr>
          <w:color w:val="231F20"/>
          <w:spacing w:val="-15"/>
        </w:rPr>
        <w:t> </w:t>
      </w:r>
      <w:r>
        <w:rPr>
          <w:color w:val="231F20"/>
          <w:spacing w:val="-2"/>
        </w:rPr>
        <w:t>mua</w:t>
      </w:r>
      <w:r>
        <w:rPr>
          <w:color w:val="231F20"/>
          <w:spacing w:val="-15"/>
        </w:rPr>
        <w:t> </w:t>
      </w:r>
      <w:r>
        <w:rPr>
          <w:color w:val="231F20"/>
          <w:spacing w:val="-2"/>
        </w:rPr>
        <w:t>các</w:t>
      </w:r>
      <w:r>
        <w:rPr>
          <w:color w:val="231F20"/>
          <w:spacing w:val="-15"/>
        </w:rPr>
        <w:t> </w:t>
      </w:r>
      <w:r>
        <w:rPr>
          <w:color w:val="231F20"/>
          <w:spacing w:val="-2"/>
        </w:rPr>
        <w:t>nguyên</w:t>
      </w:r>
      <w:r>
        <w:rPr>
          <w:color w:val="231F20"/>
          <w:spacing w:val="-14"/>
        </w:rPr>
        <w:t> </w:t>
      </w:r>
      <w:r>
        <w:rPr>
          <w:color w:val="231F20"/>
          <w:spacing w:val="-2"/>
        </w:rPr>
        <w:t>liệu</w:t>
      </w:r>
      <w:r>
        <w:rPr>
          <w:color w:val="231F20"/>
          <w:spacing w:val="-15"/>
        </w:rPr>
        <w:t> </w:t>
      </w:r>
      <w:r>
        <w:rPr>
          <w:color w:val="231F20"/>
          <w:spacing w:val="-2"/>
        </w:rPr>
        <w:t>để</w:t>
      </w:r>
      <w:r>
        <w:rPr>
          <w:color w:val="231F20"/>
          <w:spacing w:val="-15"/>
        </w:rPr>
        <w:t> </w:t>
      </w:r>
      <w:r>
        <w:rPr>
          <w:color w:val="231F20"/>
          <w:spacing w:val="-2"/>
        </w:rPr>
        <w:t>chuẩn </w:t>
      </w:r>
      <w:r>
        <w:rPr>
          <w:color w:val="231F20"/>
        </w:rPr>
        <w:t>bị</w:t>
      </w:r>
      <w:r>
        <w:rPr>
          <w:color w:val="231F20"/>
          <w:spacing w:val="-12"/>
        </w:rPr>
        <w:t> </w:t>
      </w:r>
      <w:r>
        <w:rPr>
          <w:color w:val="231F20"/>
        </w:rPr>
        <w:t>cho</w:t>
      </w:r>
      <w:r>
        <w:rPr>
          <w:color w:val="231F20"/>
          <w:spacing w:val="-12"/>
        </w:rPr>
        <w:t> </w:t>
      </w:r>
      <w:r>
        <w:rPr>
          <w:color w:val="231F20"/>
        </w:rPr>
        <w:t>trai</w:t>
      </w:r>
      <w:r>
        <w:rPr>
          <w:color w:val="231F20"/>
          <w:spacing w:val="-12"/>
        </w:rPr>
        <w:t> </w:t>
      </w:r>
      <w:r>
        <w:rPr>
          <w:color w:val="231F20"/>
        </w:rPr>
        <w:t>tăng,</w:t>
      </w:r>
      <w:r>
        <w:rPr>
          <w:color w:val="231F20"/>
          <w:spacing w:val="-12"/>
        </w:rPr>
        <w:t> </w:t>
      </w:r>
      <w:r>
        <w:rPr>
          <w:color w:val="231F20"/>
        </w:rPr>
        <w:t>họ</w:t>
      </w:r>
      <w:r>
        <w:rPr>
          <w:color w:val="231F20"/>
          <w:spacing w:val="-12"/>
        </w:rPr>
        <w:t> </w:t>
      </w:r>
      <w:r>
        <w:rPr>
          <w:color w:val="231F20"/>
        </w:rPr>
        <w:t>thấy</w:t>
      </w:r>
      <w:r>
        <w:rPr>
          <w:color w:val="231F20"/>
          <w:spacing w:val="-12"/>
        </w:rPr>
        <w:t> </w:t>
      </w:r>
      <w:r>
        <w:rPr>
          <w:color w:val="231F20"/>
        </w:rPr>
        <w:t>chi</w:t>
      </w:r>
      <w:r>
        <w:rPr>
          <w:color w:val="231F20"/>
          <w:spacing w:val="-12"/>
        </w:rPr>
        <w:t> </w:t>
      </w:r>
      <w:r>
        <w:rPr>
          <w:color w:val="231F20"/>
        </w:rPr>
        <w:t>phí</w:t>
      </w:r>
      <w:r>
        <w:rPr>
          <w:color w:val="231F20"/>
          <w:spacing w:val="-12"/>
        </w:rPr>
        <w:t> </w:t>
      </w:r>
      <w:r>
        <w:rPr>
          <w:color w:val="231F20"/>
        </w:rPr>
        <w:t>hơi</w:t>
      </w:r>
      <w:r>
        <w:rPr>
          <w:color w:val="231F20"/>
          <w:spacing w:val="-12"/>
        </w:rPr>
        <w:t> </w:t>
      </w:r>
      <w:r>
        <w:rPr>
          <w:color w:val="231F20"/>
        </w:rPr>
        <w:t>cao.</w:t>
      </w:r>
      <w:r>
        <w:rPr>
          <w:color w:val="231F20"/>
          <w:spacing w:val="-15"/>
        </w:rPr>
        <w:t> </w:t>
      </w:r>
      <w:r>
        <w:rPr>
          <w:color w:val="231F20"/>
        </w:rPr>
        <w:t>Tại</w:t>
      </w:r>
      <w:r>
        <w:rPr>
          <w:color w:val="231F20"/>
          <w:spacing w:val="-12"/>
        </w:rPr>
        <w:t> </w:t>
      </w:r>
      <w:r>
        <w:rPr>
          <w:color w:val="231F20"/>
        </w:rPr>
        <w:t>thời</w:t>
      </w:r>
      <w:r>
        <w:rPr>
          <w:color w:val="231F20"/>
          <w:spacing w:val="-12"/>
        </w:rPr>
        <w:t> </w:t>
      </w:r>
      <w:r>
        <w:rPr>
          <w:color w:val="231F20"/>
        </w:rPr>
        <w:t>điểm ấy,</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bủn</w:t>
      </w:r>
      <w:r>
        <w:rPr>
          <w:color w:val="231F20"/>
          <w:spacing w:val="-6"/>
        </w:rPr>
        <w:t> </w:t>
      </w:r>
      <w:r>
        <w:rPr>
          <w:color w:val="231F20"/>
        </w:rPr>
        <w:t>xỉn,</w:t>
      </w:r>
      <w:r>
        <w:rPr>
          <w:color w:val="231F20"/>
          <w:spacing w:val="-6"/>
        </w:rPr>
        <w:t> </w:t>
      </w:r>
      <w:r>
        <w:rPr>
          <w:color w:val="231F20"/>
        </w:rPr>
        <w:t>và</w:t>
      </w:r>
      <w:r>
        <w:rPr>
          <w:color w:val="231F20"/>
          <w:spacing w:val="-6"/>
        </w:rPr>
        <w:t> </w:t>
      </w:r>
      <w:r>
        <w:rPr>
          <w:color w:val="231F20"/>
        </w:rPr>
        <w:t>các</w:t>
      </w:r>
      <w:r>
        <w:rPr>
          <w:color w:val="231F20"/>
          <w:spacing w:val="-6"/>
        </w:rPr>
        <w:t> </w:t>
      </w:r>
      <w:r>
        <w:rPr>
          <w:color w:val="231F20"/>
        </w:rPr>
        <w:t>đổng</w:t>
      </w:r>
      <w:r>
        <w:rPr>
          <w:color w:val="231F20"/>
          <w:spacing w:val="-6"/>
        </w:rPr>
        <w:t> </w:t>
      </w:r>
      <w:r>
        <w:rPr>
          <w:color w:val="231F20"/>
        </w:rPr>
        <w:t>lực</w:t>
      </w:r>
      <w:r>
        <w:rPr>
          <w:color w:val="231F20"/>
          <w:spacing w:val="-6"/>
        </w:rPr>
        <w:t> </w:t>
      </w:r>
      <w:r>
        <w:rPr>
          <w:color w:val="231F20"/>
        </w:rPr>
        <w:t>tâm</w:t>
      </w:r>
      <w:r>
        <w:rPr>
          <w:color w:val="231F20"/>
          <w:spacing w:val="-6"/>
        </w:rPr>
        <w:t> </w:t>
      </w:r>
      <w:r>
        <w:rPr>
          <w:color w:val="231F20"/>
        </w:rPr>
        <w:t>khi</w:t>
      </w:r>
      <w:r>
        <w:rPr>
          <w:color w:val="231F20"/>
          <w:spacing w:val="-6"/>
        </w:rPr>
        <w:t> </w:t>
      </w:r>
      <w:r>
        <w:rPr>
          <w:color w:val="231F20"/>
        </w:rPr>
        <w:t>ấy </w:t>
      </w:r>
      <w:r>
        <w:rPr>
          <w:color w:val="231F20"/>
          <w:spacing w:val="-2"/>
        </w:rPr>
        <w:t>là</w:t>
      </w:r>
      <w:r>
        <w:rPr>
          <w:color w:val="231F20"/>
          <w:spacing w:val="-14"/>
        </w:rPr>
        <w:t> </w:t>
      </w:r>
      <w:r>
        <w:rPr>
          <w:color w:val="231F20"/>
          <w:spacing w:val="-2"/>
        </w:rPr>
        <w:t>bất</w:t>
      </w:r>
      <w:r>
        <w:rPr>
          <w:color w:val="231F20"/>
          <w:spacing w:val="-14"/>
        </w:rPr>
        <w:t> </w:t>
      </w:r>
      <w:r>
        <w:rPr>
          <w:color w:val="231F20"/>
          <w:spacing w:val="-2"/>
        </w:rPr>
        <w:t>thiện.</w:t>
      </w:r>
      <w:r>
        <w:rPr>
          <w:color w:val="231F20"/>
          <w:spacing w:val="-14"/>
        </w:rPr>
        <w:t> </w:t>
      </w:r>
      <w:r>
        <w:rPr>
          <w:color w:val="231F20"/>
          <w:spacing w:val="-2"/>
        </w:rPr>
        <w:t>Như</w:t>
      </w:r>
      <w:r>
        <w:rPr>
          <w:color w:val="231F20"/>
          <w:spacing w:val="-14"/>
        </w:rPr>
        <w:t> </w:t>
      </w:r>
      <w:r>
        <w:rPr>
          <w:color w:val="231F20"/>
          <w:spacing w:val="-2"/>
        </w:rPr>
        <w:t>vậy,</w:t>
      </w:r>
      <w:r>
        <w:rPr>
          <w:color w:val="231F20"/>
          <w:spacing w:val="-14"/>
        </w:rPr>
        <w:t> </w:t>
      </w:r>
      <w:r>
        <w:rPr>
          <w:color w:val="231F20"/>
          <w:spacing w:val="-2"/>
        </w:rPr>
        <w:t>ta</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thấy</w:t>
      </w:r>
      <w:r>
        <w:rPr>
          <w:color w:val="231F20"/>
          <w:spacing w:val="-14"/>
        </w:rPr>
        <w:t> </w:t>
      </w:r>
      <w:r>
        <w:rPr>
          <w:color w:val="231F20"/>
          <w:spacing w:val="-2"/>
        </w:rPr>
        <w:t>rằng</w:t>
      </w:r>
      <w:r>
        <w:rPr>
          <w:color w:val="231F20"/>
          <w:spacing w:val="-14"/>
        </w:rPr>
        <w:t> </w:t>
      </w:r>
      <w:r>
        <w:rPr>
          <w:color w:val="231F20"/>
          <w:spacing w:val="-2"/>
        </w:rPr>
        <w:t>các</w:t>
      </w:r>
      <w:r>
        <w:rPr>
          <w:color w:val="231F20"/>
          <w:spacing w:val="-14"/>
        </w:rPr>
        <w:t> </w:t>
      </w:r>
      <w:r>
        <w:rPr>
          <w:color w:val="231F20"/>
          <w:spacing w:val="-2"/>
        </w:rPr>
        <w:t>phiền</w:t>
      </w:r>
      <w:r>
        <w:rPr>
          <w:color w:val="231F20"/>
          <w:spacing w:val="-14"/>
        </w:rPr>
        <w:t> </w:t>
      </w:r>
      <w:r>
        <w:rPr>
          <w:color w:val="231F20"/>
          <w:spacing w:val="-2"/>
        </w:rPr>
        <w:t>não </w:t>
      </w:r>
      <w:r>
        <w:rPr>
          <w:color w:val="231F20"/>
        </w:rPr>
        <w:t>đã</w:t>
      </w:r>
      <w:r>
        <w:rPr>
          <w:color w:val="231F20"/>
          <w:spacing w:val="-9"/>
        </w:rPr>
        <w:t> </w:t>
      </w:r>
      <w:r>
        <w:rPr>
          <w:color w:val="231F20"/>
        </w:rPr>
        <w:t>được</w:t>
      </w:r>
      <w:r>
        <w:rPr>
          <w:color w:val="231F20"/>
          <w:spacing w:val="-9"/>
        </w:rPr>
        <w:t> </w:t>
      </w:r>
      <w:r>
        <w:rPr>
          <w:color w:val="231F20"/>
        </w:rPr>
        <w:t>tích</w:t>
      </w:r>
      <w:r>
        <w:rPr>
          <w:color w:val="231F20"/>
          <w:spacing w:val="-9"/>
        </w:rPr>
        <w:t> </w:t>
      </w:r>
      <w:r>
        <w:rPr>
          <w:color w:val="231F20"/>
        </w:rPr>
        <w:t>lũy</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bất</w:t>
      </w:r>
      <w:r>
        <w:rPr>
          <w:color w:val="231F20"/>
          <w:spacing w:val="-9"/>
        </w:rPr>
        <w:t> </w:t>
      </w:r>
      <w:r>
        <w:rPr>
          <w:color w:val="231F20"/>
        </w:rPr>
        <w:t>kỳ</w:t>
      </w:r>
      <w:r>
        <w:rPr>
          <w:color w:val="231F20"/>
          <w:spacing w:val="-9"/>
        </w:rPr>
        <w:t> </w:t>
      </w:r>
      <w:r>
        <w:rPr>
          <w:color w:val="231F20"/>
        </w:rPr>
        <w:t>khi</w:t>
      </w:r>
      <w:r>
        <w:rPr>
          <w:color w:val="231F20"/>
          <w:spacing w:val="-9"/>
        </w:rPr>
        <w:t> </w:t>
      </w:r>
      <w:r>
        <w:rPr>
          <w:color w:val="231F20"/>
        </w:rPr>
        <w:t>nào</w:t>
      </w:r>
      <w:r>
        <w:rPr>
          <w:color w:val="231F20"/>
          <w:spacing w:val="-9"/>
        </w:rPr>
        <w:t> </w:t>
      </w:r>
      <w:r>
        <w:rPr>
          <w:color w:val="231F20"/>
        </w:rPr>
        <w:t>có</w:t>
      </w:r>
      <w:r>
        <w:rPr>
          <w:color w:val="231F20"/>
          <w:spacing w:val="-9"/>
        </w:rPr>
        <w:t> </w:t>
      </w:r>
      <w:r>
        <w:rPr>
          <w:color w:val="231F20"/>
        </w:rPr>
        <w:t>đủ duyên, kể cả khi ta có ý định làm việc thiện.</w:t>
      </w:r>
    </w:p>
    <w:p>
      <w:pPr>
        <w:pStyle w:val="BodyText"/>
        <w:spacing w:line="252" w:lineRule="auto" w:before="122"/>
        <w:ind w:firstLine="396"/>
      </w:pPr>
      <w:r>
        <w:rPr>
          <w:color w:val="231F20"/>
        </w:rPr>
        <w:t>Chính tại thời điểm các tâm đổng lực, ta tích lũy thiện</w:t>
      </w:r>
      <w:r>
        <w:rPr>
          <w:color w:val="231F20"/>
          <w:spacing w:val="-10"/>
        </w:rPr>
        <w:t> </w:t>
      </w:r>
      <w:r>
        <w:rPr>
          <w:color w:val="231F20"/>
        </w:rPr>
        <w:t>và</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tự</w:t>
      </w:r>
      <w:r>
        <w:rPr>
          <w:color w:val="231F20"/>
          <w:spacing w:val="-10"/>
        </w:rPr>
        <w:t> </w:t>
      </w:r>
      <w:r>
        <w:rPr>
          <w:color w:val="231F20"/>
        </w:rPr>
        <w:t>ngã</w:t>
      </w:r>
      <w:r>
        <w:rPr>
          <w:color w:val="231F20"/>
          <w:spacing w:val="-10"/>
        </w:rPr>
        <w:t> </w:t>
      </w:r>
      <w:r>
        <w:rPr>
          <w:color w:val="231F20"/>
        </w:rPr>
        <w:t>nào</w:t>
      </w:r>
      <w:r>
        <w:rPr>
          <w:color w:val="231F20"/>
          <w:spacing w:val="-10"/>
        </w:rPr>
        <w:t> </w:t>
      </w:r>
      <w:r>
        <w:rPr>
          <w:color w:val="231F20"/>
        </w:rPr>
        <w:t>kiểm</w:t>
      </w:r>
      <w:r>
        <w:rPr>
          <w:color w:val="231F20"/>
          <w:spacing w:val="-10"/>
        </w:rPr>
        <w:t> </w:t>
      </w:r>
      <w:r>
        <w:rPr>
          <w:color w:val="231F20"/>
        </w:rPr>
        <w:t>soát</w:t>
      </w:r>
      <w:r>
        <w:rPr>
          <w:color w:val="231F20"/>
          <w:spacing w:val="-10"/>
        </w:rPr>
        <w:t> </w:t>
      </w:r>
      <w:r>
        <w:rPr>
          <w:color w:val="231F20"/>
        </w:rPr>
        <w:t>các tâm đổng lực, nhưng biết về duyên cho thiện pháp sinh khởi sẽ giúp có các tâm thiện sinh khởi.</w:t>
      </w:r>
    </w:p>
    <w:p>
      <w:pPr>
        <w:spacing w:line="252" w:lineRule="auto" w:before="117"/>
        <w:ind w:left="113" w:right="111" w:firstLine="396"/>
        <w:jc w:val="both"/>
        <w:rPr>
          <w:sz w:val="27"/>
        </w:rPr>
      </w:pPr>
      <w:r>
        <w:rPr>
          <w:color w:val="231F20"/>
          <w:spacing w:val="-2"/>
          <w:sz w:val="27"/>
        </w:rPr>
        <w:t>Đức</w:t>
      </w:r>
      <w:r>
        <w:rPr>
          <w:color w:val="231F20"/>
          <w:spacing w:val="-15"/>
          <w:sz w:val="27"/>
        </w:rPr>
        <w:t> </w:t>
      </w:r>
      <w:r>
        <w:rPr>
          <w:color w:val="231F20"/>
          <w:spacing w:val="-2"/>
          <w:sz w:val="27"/>
        </w:rPr>
        <w:t>Phật</w:t>
      </w:r>
      <w:r>
        <w:rPr>
          <w:color w:val="231F20"/>
          <w:spacing w:val="-15"/>
          <w:sz w:val="27"/>
        </w:rPr>
        <w:t> </w:t>
      </w:r>
      <w:r>
        <w:rPr>
          <w:color w:val="231F20"/>
          <w:spacing w:val="-2"/>
          <w:sz w:val="27"/>
        </w:rPr>
        <w:t>với</w:t>
      </w:r>
      <w:r>
        <w:rPr>
          <w:color w:val="231F20"/>
          <w:spacing w:val="-15"/>
          <w:sz w:val="27"/>
        </w:rPr>
        <w:t> </w:t>
      </w:r>
      <w:r>
        <w:rPr>
          <w:color w:val="231F20"/>
          <w:spacing w:val="-2"/>
          <w:sz w:val="27"/>
        </w:rPr>
        <w:t>lòng</w:t>
      </w:r>
      <w:r>
        <w:rPr>
          <w:color w:val="231F20"/>
          <w:spacing w:val="-15"/>
          <w:sz w:val="27"/>
        </w:rPr>
        <w:t> </w:t>
      </w:r>
      <w:r>
        <w:rPr>
          <w:color w:val="231F20"/>
          <w:spacing w:val="-2"/>
          <w:sz w:val="27"/>
        </w:rPr>
        <w:t>từ</w:t>
      </w:r>
      <w:r>
        <w:rPr>
          <w:color w:val="231F20"/>
          <w:spacing w:val="-14"/>
          <w:sz w:val="27"/>
        </w:rPr>
        <w:t> </w:t>
      </w:r>
      <w:r>
        <w:rPr>
          <w:color w:val="231F20"/>
          <w:spacing w:val="-2"/>
          <w:sz w:val="27"/>
        </w:rPr>
        <w:t>bi</w:t>
      </w:r>
      <w:r>
        <w:rPr>
          <w:color w:val="231F20"/>
          <w:spacing w:val="-15"/>
          <w:sz w:val="27"/>
        </w:rPr>
        <w:t> </w:t>
      </w:r>
      <w:r>
        <w:rPr>
          <w:color w:val="231F20"/>
          <w:spacing w:val="-2"/>
          <w:sz w:val="27"/>
        </w:rPr>
        <w:t>đã</w:t>
      </w:r>
      <w:r>
        <w:rPr>
          <w:color w:val="231F20"/>
          <w:spacing w:val="-15"/>
          <w:sz w:val="27"/>
        </w:rPr>
        <w:t> </w:t>
      </w:r>
      <w:r>
        <w:rPr>
          <w:color w:val="231F20"/>
          <w:spacing w:val="-2"/>
          <w:sz w:val="27"/>
        </w:rPr>
        <w:t>dạy</w:t>
      </w:r>
      <w:r>
        <w:rPr>
          <w:color w:val="231F20"/>
          <w:spacing w:val="-15"/>
          <w:sz w:val="27"/>
        </w:rPr>
        <w:t> </w:t>
      </w:r>
      <w:r>
        <w:rPr>
          <w:color w:val="231F20"/>
          <w:spacing w:val="-2"/>
          <w:sz w:val="27"/>
        </w:rPr>
        <w:t>cho</w:t>
      </w:r>
      <w:r>
        <w:rPr>
          <w:color w:val="231F20"/>
          <w:spacing w:val="-15"/>
          <w:sz w:val="27"/>
        </w:rPr>
        <w:t> </w:t>
      </w:r>
      <w:r>
        <w:rPr>
          <w:color w:val="231F20"/>
          <w:spacing w:val="-2"/>
          <w:sz w:val="27"/>
        </w:rPr>
        <w:t>chúng</w:t>
      </w:r>
      <w:r>
        <w:rPr>
          <w:color w:val="231F20"/>
          <w:spacing w:val="-14"/>
          <w:sz w:val="27"/>
        </w:rPr>
        <w:t> </w:t>
      </w:r>
      <w:r>
        <w:rPr>
          <w:color w:val="231F20"/>
          <w:spacing w:val="-2"/>
          <w:sz w:val="27"/>
        </w:rPr>
        <w:t>ta</w:t>
      </w:r>
      <w:r>
        <w:rPr>
          <w:color w:val="231F20"/>
          <w:spacing w:val="-15"/>
          <w:sz w:val="27"/>
        </w:rPr>
        <w:t> </w:t>
      </w:r>
      <w:r>
        <w:rPr>
          <w:color w:val="231F20"/>
          <w:spacing w:val="-2"/>
          <w:sz w:val="27"/>
        </w:rPr>
        <w:t>về</w:t>
      </w:r>
      <w:r>
        <w:rPr>
          <w:color w:val="231F20"/>
          <w:spacing w:val="-15"/>
          <w:sz w:val="27"/>
        </w:rPr>
        <w:t> </w:t>
      </w:r>
      <w:r>
        <w:rPr>
          <w:color w:val="231F20"/>
          <w:spacing w:val="-2"/>
          <w:sz w:val="27"/>
        </w:rPr>
        <w:t>con </w:t>
      </w:r>
      <w:r>
        <w:rPr>
          <w:color w:val="231F20"/>
          <w:sz w:val="27"/>
        </w:rPr>
        <w:t>đường</w:t>
      </w:r>
      <w:r>
        <w:rPr>
          <w:color w:val="231F20"/>
          <w:spacing w:val="-15"/>
          <w:sz w:val="27"/>
        </w:rPr>
        <w:t> </w:t>
      </w:r>
      <w:r>
        <w:rPr>
          <w:color w:val="231F20"/>
          <w:sz w:val="27"/>
        </w:rPr>
        <w:t>giảm</w:t>
      </w:r>
      <w:r>
        <w:rPr>
          <w:color w:val="231F20"/>
          <w:spacing w:val="-15"/>
          <w:sz w:val="27"/>
        </w:rPr>
        <w:t> </w:t>
      </w:r>
      <w:r>
        <w:rPr>
          <w:color w:val="231F20"/>
          <w:sz w:val="27"/>
        </w:rPr>
        <w:t>bất</w:t>
      </w:r>
      <w:r>
        <w:rPr>
          <w:color w:val="231F20"/>
          <w:spacing w:val="-15"/>
          <w:sz w:val="27"/>
        </w:rPr>
        <w:t> </w:t>
      </w:r>
      <w:r>
        <w:rPr>
          <w:color w:val="231F20"/>
          <w:sz w:val="27"/>
        </w:rPr>
        <w:t>thiện</w:t>
      </w:r>
      <w:r>
        <w:rPr>
          <w:color w:val="231F20"/>
          <w:spacing w:val="-15"/>
          <w:sz w:val="27"/>
        </w:rPr>
        <w:t> </w:t>
      </w:r>
      <w:r>
        <w:rPr>
          <w:color w:val="231F20"/>
          <w:sz w:val="27"/>
        </w:rPr>
        <w:t>pháp.</w:t>
      </w:r>
      <w:r>
        <w:rPr>
          <w:color w:val="231F20"/>
          <w:spacing w:val="-15"/>
          <w:sz w:val="27"/>
        </w:rPr>
        <w:t> </w:t>
      </w:r>
      <w:r>
        <w:rPr>
          <w:color w:val="231F20"/>
          <w:sz w:val="27"/>
        </w:rPr>
        <w:t>Ngài</w:t>
      </w:r>
      <w:r>
        <w:rPr>
          <w:color w:val="231F20"/>
          <w:spacing w:val="-15"/>
          <w:sz w:val="27"/>
        </w:rPr>
        <w:t> </w:t>
      </w:r>
      <w:r>
        <w:rPr>
          <w:color w:val="231F20"/>
          <w:sz w:val="27"/>
        </w:rPr>
        <w:t>khuyến</w:t>
      </w:r>
      <w:r>
        <w:rPr>
          <w:color w:val="231F20"/>
          <w:spacing w:val="-15"/>
          <w:sz w:val="27"/>
        </w:rPr>
        <w:t> </w:t>
      </w:r>
      <w:r>
        <w:rPr>
          <w:color w:val="231F20"/>
          <w:sz w:val="27"/>
        </w:rPr>
        <w:t>khích</w:t>
      </w:r>
      <w:r>
        <w:rPr>
          <w:color w:val="231F20"/>
          <w:spacing w:val="-15"/>
          <w:sz w:val="27"/>
        </w:rPr>
        <w:t> </w:t>
      </w:r>
      <w:r>
        <w:rPr>
          <w:color w:val="231F20"/>
          <w:sz w:val="27"/>
        </w:rPr>
        <w:t>ta</w:t>
      </w:r>
      <w:r>
        <w:rPr>
          <w:color w:val="231F20"/>
          <w:spacing w:val="-15"/>
          <w:sz w:val="27"/>
        </w:rPr>
        <w:t> </w:t>
      </w:r>
      <w:r>
        <w:rPr>
          <w:color w:val="231F20"/>
          <w:sz w:val="27"/>
        </w:rPr>
        <w:t>làm các loại nghiệp thiện khác nhau: </w:t>
      </w:r>
      <w:r>
        <w:rPr>
          <w:i/>
          <w:color w:val="231F20"/>
          <w:sz w:val="27"/>
        </w:rPr>
        <w:t>bố thí-cúng dường, dana</w:t>
      </w:r>
      <w:r>
        <w:rPr>
          <w:color w:val="231F20"/>
          <w:sz w:val="27"/>
        </w:rPr>
        <w:t>;</w:t>
      </w:r>
      <w:r>
        <w:rPr>
          <w:color w:val="231F20"/>
          <w:spacing w:val="34"/>
          <w:sz w:val="27"/>
        </w:rPr>
        <w:t> </w:t>
      </w:r>
      <w:r>
        <w:rPr>
          <w:i/>
          <w:color w:val="231F20"/>
          <w:sz w:val="27"/>
        </w:rPr>
        <w:t>trì</w:t>
      </w:r>
      <w:r>
        <w:rPr>
          <w:i/>
          <w:color w:val="231F20"/>
          <w:spacing w:val="36"/>
          <w:sz w:val="27"/>
        </w:rPr>
        <w:t> </w:t>
      </w:r>
      <w:r>
        <w:rPr>
          <w:i/>
          <w:color w:val="231F20"/>
          <w:sz w:val="27"/>
        </w:rPr>
        <w:t>giới,</w:t>
      </w:r>
      <w:r>
        <w:rPr>
          <w:i/>
          <w:color w:val="231F20"/>
          <w:spacing w:val="36"/>
          <w:sz w:val="27"/>
        </w:rPr>
        <w:t> </w:t>
      </w:r>
      <w:r>
        <w:rPr>
          <w:i/>
          <w:color w:val="231F20"/>
          <w:sz w:val="27"/>
        </w:rPr>
        <w:t>sīla</w:t>
      </w:r>
      <w:r>
        <w:rPr>
          <w:i/>
          <w:color w:val="231F20"/>
          <w:spacing w:val="36"/>
          <w:sz w:val="27"/>
        </w:rPr>
        <w:t> </w:t>
      </w:r>
      <w:r>
        <w:rPr>
          <w:color w:val="231F20"/>
          <w:sz w:val="27"/>
        </w:rPr>
        <w:t>hay</w:t>
      </w:r>
      <w:r>
        <w:rPr>
          <w:color w:val="231F20"/>
          <w:spacing w:val="36"/>
          <w:sz w:val="27"/>
        </w:rPr>
        <w:t> </w:t>
      </w:r>
      <w:r>
        <w:rPr>
          <w:i/>
          <w:color w:val="231F20"/>
          <w:sz w:val="27"/>
        </w:rPr>
        <w:t>phát</w:t>
      </w:r>
      <w:r>
        <w:rPr>
          <w:i/>
          <w:color w:val="231F20"/>
          <w:spacing w:val="36"/>
          <w:sz w:val="27"/>
        </w:rPr>
        <w:t> </w:t>
      </w:r>
      <w:r>
        <w:rPr>
          <w:i/>
          <w:color w:val="231F20"/>
          <w:sz w:val="27"/>
        </w:rPr>
        <w:t>triển</w:t>
      </w:r>
      <w:r>
        <w:rPr>
          <w:i/>
          <w:color w:val="231F20"/>
          <w:spacing w:val="36"/>
          <w:sz w:val="27"/>
        </w:rPr>
        <w:t> </w:t>
      </w:r>
      <w:r>
        <w:rPr>
          <w:i/>
          <w:color w:val="231F20"/>
          <w:sz w:val="27"/>
        </w:rPr>
        <w:t>trí</w:t>
      </w:r>
      <w:r>
        <w:rPr>
          <w:i/>
          <w:color w:val="231F20"/>
          <w:spacing w:val="36"/>
          <w:sz w:val="27"/>
        </w:rPr>
        <w:t> </w:t>
      </w:r>
      <w:r>
        <w:rPr>
          <w:i/>
          <w:color w:val="231F20"/>
          <w:sz w:val="27"/>
        </w:rPr>
        <w:t>tuệ,</w:t>
      </w:r>
      <w:r>
        <w:rPr>
          <w:i/>
          <w:color w:val="231F20"/>
          <w:spacing w:val="36"/>
          <w:sz w:val="27"/>
        </w:rPr>
        <w:t> </w:t>
      </w:r>
      <w:r>
        <w:rPr>
          <w:i/>
          <w:color w:val="231F20"/>
          <w:spacing w:val="-2"/>
          <w:sz w:val="27"/>
        </w:rPr>
        <w:t>bhāvana</w:t>
      </w:r>
      <w:r>
        <w:rPr>
          <w:color w:val="231F20"/>
          <w:spacing w:val="-2"/>
          <w:sz w:val="27"/>
        </w:rPr>
        <w:t>.</w:t>
      </w:r>
    </w:p>
    <w:p>
      <w:pPr>
        <w:spacing w:after="0" w:line="252" w:lineRule="auto"/>
        <w:jc w:val="both"/>
        <w:rPr>
          <w:sz w:val="27"/>
        </w:rPr>
        <w:sectPr>
          <w:pgSz w:w="7660" w:h="11630"/>
          <w:pgMar w:header="779" w:footer="0" w:top="1100" w:bottom="280" w:left="850" w:right="850"/>
        </w:sectPr>
      </w:pPr>
    </w:p>
    <w:p>
      <w:pPr>
        <w:pStyle w:val="BodyText"/>
        <w:spacing w:line="261" w:lineRule="auto" w:before="241"/>
      </w:pPr>
      <w:r>
        <w:rPr>
          <w:color w:val="231F20"/>
        </w:rPr>
        <w:t>Ngài dạy rằng phát triển trí tuệ sẽ tận diệt mọi bất thiện</w:t>
      </w:r>
      <w:r>
        <w:rPr>
          <w:color w:val="231F20"/>
          <w:spacing w:val="-5"/>
        </w:rPr>
        <w:t> </w:t>
      </w:r>
      <w:r>
        <w:rPr>
          <w:color w:val="231F20"/>
        </w:rPr>
        <w:t>pháp.</w:t>
      </w:r>
      <w:r>
        <w:rPr>
          <w:color w:val="231F20"/>
          <w:spacing w:val="-5"/>
        </w:rPr>
        <w:t> </w:t>
      </w:r>
      <w:r>
        <w:rPr>
          <w:color w:val="231F20"/>
        </w:rPr>
        <w:t>Có</w:t>
      </w:r>
      <w:r>
        <w:rPr>
          <w:color w:val="231F20"/>
          <w:spacing w:val="-5"/>
        </w:rPr>
        <w:t> </w:t>
      </w:r>
      <w:r>
        <w:rPr>
          <w:color w:val="231F20"/>
        </w:rPr>
        <w:t>nhiều</w:t>
      </w:r>
      <w:r>
        <w:rPr>
          <w:color w:val="231F20"/>
          <w:spacing w:val="-5"/>
        </w:rPr>
        <w:t> </w:t>
      </w:r>
      <w:r>
        <w:rPr>
          <w:color w:val="231F20"/>
        </w:rPr>
        <w:t>cấp</w:t>
      </w:r>
      <w:r>
        <w:rPr>
          <w:color w:val="231F20"/>
          <w:spacing w:val="-5"/>
        </w:rPr>
        <w:t> </w:t>
      </w:r>
      <w:r>
        <w:rPr>
          <w:color w:val="231F20"/>
        </w:rPr>
        <w:t>độ</w:t>
      </w:r>
      <w:r>
        <w:rPr>
          <w:color w:val="231F20"/>
          <w:spacing w:val="-5"/>
        </w:rPr>
        <w:t> </w:t>
      </w:r>
      <w:r>
        <w:rPr>
          <w:color w:val="231F20"/>
        </w:rPr>
        <w:t>của</w:t>
      </w:r>
      <w:r>
        <w:rPr>
          <w:color w:val="231F20"/>
          <w:spacing w:val="-5"/>
        </w:rPr>
        <w:t> </w:t>
      </w:r>
      <w:r>
        <w:rPr>
          <w:color w:val="231F20"/>
        </w:rPr>
        <w:t>trí</w:t>
      </w:r>
      <w:r>
        <w:rPr>
          <w:color w:val="231F20"/>
          <w:spacing w:val="-6"/>
        </w:rPr>
        <w:t> </w:t>
      </w:r>
      <w:r>
        <w:rPr>
          <w:color w:val="231F20"/>
        </w:rPr>
        <w:t>tuệ.</w:t>
      </w:r>
      <w:r>
        <w:rPr>
          <w:color w:val="231F20"/>
          <w:spacing w:val="-5"/>
        </w:rPr>
        <w:t> </w:t>
      </w:r>
      <w:r>
        <w:rPr>
          <w:color w:val="231F20"/>
        </w:rPr>
        <w:t>Nếu</w:t>
      </w:r>
      <w:r>
        <w:rPr>
          <w:color w:val="231F20"/>
          <w:spacing w:val="-5"/>
        </w:rPr>
        <w:t> </w:t>
      </w:r>
      <w:r>
        <w:rPr>
          <w:color w:val="231F20"/>
        </w:rPr>
        <w:t>hiểu</w:t>
      </w:r>
      <w:r>
        <w:rPr>
          <w:color w:val="231F20"/>
          <w:spacing w:val="-5"/>
        </w:rPr>
        <w:t> </w:t>
      </w:r>
      <w:r>
        <w:rPr>
          <w:color w:val="231F20"/>
        </w:rPr>
        <w:t>đâu là</w:t>
      </w:r>
      <w:r>
        <w:rPr>
          <w:color w:val="231F20"/>
          <w:spacing w:val="-16"/>
        </w:rPr>
        <w:t> </w:t>
      </w:r>
      <w:r>
        <w:rPr>
          <w:color w:val="231F20"/>
        </w:rPr>
        <w:t>thiện</w:t>
      </w:r>
      <w:r>
        <w:rPr>
          <w:color w:val="231F20"/>
          <w:spacing w:val="-16"/>
        </w:rPr>
        <w:t> </w:t>
      </w:r>
      <w:r>
        <w:rPr>
          <w:color w:val="231F20"/>
        </w:rPr>
        <w:t>và</w:t>
      </w:r>
      <w:r>
        <w:rPr>
          <w:color w:val="231F20"/>
          <w:spacing w:val="-16"/>
        </w:rPr>
        <w:t> </w:t>
      </w:r>
      <w:r>
        <w:rPr>
          <w:color w:val="231F20"/>
        </w:rPr>
        <w:t>đâu</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ở</w:t>
      </w:r>
      <w:r>
        <w:rPr>
          <w:color w:val="231F20"/>
          <w:spacing w:val="-16"/>
        </w:rPr>
        <w:t> </w:t>
      </w:r>
      <w:r>
        <w:rPr>
          <w:color w:val="231F20"/>
        </w:rPr>
        <w:t>đó</w:t>
      </w:r>
      <w:r>
        <w:rPr>
          <w:color w:val="231F20"/>
          <w:spacing w:val="-16"/>
        </w:rPr>
        <w:t> </w:t>
      </w:r>
      <w:r>
        <w:rPr>
          <w:color w:val="231F20"/>
        </w:rPr>
        <w:t>có</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nhưng</w:t>
      </w:r>
      <w:r>
        <w:rPr>
          <w:color w:val="231F20"/>
          <w:spacing w:val="-16"/>
        </w:rPr>
        <w:t> </w:t>
      </w:r>
      <w:r>
        <w:rPr>
          <w:color w:val="231F20"/>
        </w:rPr>
        <w:t>chưa ở mức độ thiện có thể diệt trừ được bất thiện. Khi trí tuệ đã được phát triển tới mức độ “minh sát tuệ”, sẽ thấy rõ rằng không có tự ngã nào trì giới và vun bồi thiện pháp. Tuy nhiên, chỉ trí tuệ của bậc thánh </w:t>
      </w:r>
      <w:r>
        <w:rPr>
          <w:color w:val="231F20"/>
        </w:rPr>
        <w:t>Dự lưu</w:t>
      </w:r>
      <w:r>
        <w:rPr>
          <w:color w:val="231F20"/>
          <w:spacing w:val="-4"/>
        </w:rPr>
        <w:t> </w:t>
      </w:r>
      <w:r>
        <w:rPr>
          <w:color w:val="231F20"/>
        </w:rPr>
        <w:t>mới</w:t>
      </w:r>
      <w:r>
        <w:rPr>
          <w:color w:val="231F20"/>
          <w:spacing w:val="-4"/>
        </w:rPr>
        <w:t> </w:t>
      </w:r>
      <w:r>
        <w:rPr>
          <w:color w:val="231F20"/>
        </w:rPr>
        <w:t>tận</w:t>
      </w:r>
      <w:r>
        <w:rPr>
          <w:color w:val="231F20"/>
          <w:spacing w:val="-4"/>
        </w:rPr>
        <w:t> </w:t>
      </w:r>
      <w:r>
        <w:rPr>
          <w:color w:val="231F20"/>
        </w:rPr>
        <w:t>diệt</w:t>
      </w:r>
      <w:r>
        <w:rPr>
          <w:color w:val="231F20"/>
          <w:spacing w:val="-4"/>
        </w:rPr>
        <w:t> </w:t>
      </w:r>
      <w:r>
        <w:rPr>
          <w:color w:val="231F20"/>
        </w:rPr>
        <w:t>tà</w:t>
      </w:r>
      <w:r>
        <w:rPr>
          <w:color w:val="231F20"/>
          <w:spacing w:val="-4"/>
        </w:rPr>
        <w:t> </w:t>
      </w:r>
      <w:r>
        <w:rPr>
          <w:color w:val="231F20"/>
        </w:rPr>
        <w:t>kiến</w:t>
      </w:r>
      <w:r>
        <w:rPr>
          <w:color w:val="231F20"/>
          <w:spacing w:val="-4"/>
        </w:rPr>
        <w:t> </w:t>
      </w:r>
      <w:r>
        <w:rPr>
          <w:color w:val="231F20"/>
        </w:rPr>
        <w:t>về</w:t>
      </w:r>
      <w:r>
        <w:rPr>
          <w:color w:val="231F20"/>
          <w:spacing w:val="-4"/>
        </w:rPr>
        <w:t> </w:t>
      </w:r>
      <w:r>
        <w:rPr>
          <w:color w:val="231F20"/>
        </w:rPr>
        <w:t>ngã.</w:t>
      </w:r>
      <w:r>
        <w:rPr>
          <w:color w:val="231F20"/>
          <w:spacing w:val="-4"/>
        </w:rPr>
        <w:t> </w:t>
      </w:r>
      <w:r>
        <w:rPr>
          <w:color w:val="231F20"/>
        </w:rPr>
        <w:t>Chừng</w:t>
      </w:r>
      <w:r>
        <w:rPr>
          <w:color w:val="231F20"/>
          <w:spacing w:val="-4"/>
        </w:rPr>
        <w:t> </w:t>
      </w:r>
      <w:r>
        <w:rPr>
          <w:color w:val="231F20"/>
        </w:rPr>
        <w:t>nào</w:t>
      </w:r>
      <w:r>
        <w:rPr>
          <w:color w:val="231F20"/>
          <w:spacing w:val="-4"/>
        </w:rPr>
        <w:t> </w:t>
      </w:r>
      <w:r>
        <w:rPr>
          <w:color w:val="231F20"/>
        </w:rPr>
        <w:t>vẫn</w:t>
      </w:r>
      <w:r>
        <w:rPr>
          <w:color w:val="231F20"/>
          <w:spacing w:val="-4"/>
        </w:rPr>
        <w:t> </w:t>
      </w:r>
      <w:r>
        <w:rPr>
          <w:color w:val="231F20"/>
        </w:rPr>
        <w:t>còn</w:t>
      </w:r>
      <w:r>
        <w:rPr>
          <w:color w:val="231F20"/>
          <w:spacing w:val="-4"/>
        </w:rPr>
        <w:t> </w:t>
      </w:r>
      <w:r>
        <w:rPr>
          <w:color w:val="231F20"/>
        </w:rPr>
        <w:t>ý niệm về ngã, phiền não không thể bị tận diệt.</w:t>
      </w:r>
    </w:p>
    <w:p>
      <w:pPr>
        <w:pStyle w:val="BodyText"/>
        <w:spacing w:line="261" w:lineRule="auto" w:before="123"/>
        <w:ind w:firstLine="396"/>
      </w:pPr>
      <w:r>
        <w:rPr>
          <w:color w:val="231F20"/>
        </w:rPr>
        <w:t>Người chưa phải thánh nhân có thể vẫn giữ được ngũ</w:t>
      </w:r>
      <w:r>
        <w:rPr>
          <w:color w:val="231F20"/>
          <w:spacing w:val="-5"/>
        </w:rPr>
        <w:t> </w:t>
      </w:r>
      <w:r>
        <w:rPr>
          <w:color w:val="231F20"/>
        </w:rPr>
        <w:t>giới,</w:t>
      </w:r>
      <w:r>
        <w:rPr>
          <w:color w:val="231F20"/>
          <w:spacing w:val="-5"/>
        </w:rPr>
        <w:t> </w:t>
      </w:r>
      <w:r>
        <w:rPr>
          <w:color w:val="231F20"/>
        </w:rPr>
        <w:t>nhưng</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biệt</w:t>
      </w:r>
      <w:r>
        <w:rPr>
          <w:color w:val="231F20"/>
          <w:spacing w:val="-5"/>
        </w:rPr>
        <w:t> </w:t>
      </w:r>
      <w:r>
        <w:rPr>
          <w:color w:val="231F20"/>
        </w:rPr>
        <w:t>giữa</w:t>
      </w:r>
      <w:r>
        <w:rPr>
          <w:color w:val="231F20"/>
          <w:spacing w:val="-5"/>
        </w:rPr>
        <w:t> </w:t>
      </w:r>
      <w:r>
        <w:rPr>
          <w:color w:val="231F20"/>
        </w:rPr>
        <w:t>người</w:t>
      </w:r>
      <w:r>
        <w:rPr>
          <w:color w:val="231F20"/>
          <w:spacing w:val="-5"/>
        </w:rPr>
        <w:t> </w:t>
      </w:r>
      <w:r>
        <w:rPr>
          <w:color w:val="231F20"/>
        </w:rPr>
        <w:t>ấy</w:t>
      </w:r>
      <w:r>
        <w:rPr>
          <w:color w:val="231F20"/>
          <w:spacing w:val="-5"/>
        </w:rPr>
        <w:t> </w:t>
      </w:r>
      <w:r>
        <w:rPr>
          <w:color w:val="231F20"/>
        </w:rPr>
        <w:t>và</w:t>
      </w:r>
      <w:r>
        <w:rPr>
          <w:color w:val="231F20"/>
          <w:spacing w:val="-5"/>
        </w:rPr>
        <w:t> </w:t>
      </w:r>
      <w:r>
        <w:rPr>
          <w:color w:val="231F20"/>
        </w:rPr>
        <w:t>bậc thánh</w:t>
      </w:r>
      <w:r>
        <w:rPr>
          <w:color w:val="231F20"/>
          <w:spacing w:val="-6"/>
        </w:rPr>
        <w:t> </w:t>
      </w:r>
      <w:r>
        <w:rPr>
          <w:color w:val="231F20"/>
        </w:rPr>
        <w:t>Dự</w:t>
      </w:r>
      <w:r>
        <w:rPr>
          <w:color w:val="231F20"/>
          <w:spacing w:val="-6"/>
        </w:rPr>
        <w:t> </w:t>
      </w:r>
      <w:r>
        <w:rPr>
          <w:color w:val="231F20"/>
        </w:rPr>
        <w:t>lưu,</w:t>
      </w:r>
      <w:r>
        <w:rPr>
          <w:color w:val="231F20"/>
          <w:spacing w:val="-6"/>
        </w:rPr>
        <w:t> </w:t>
      </w:r>
      <w:r>
        <w:rPr>
          <w:color w:val="231F20"/>
        </w:rPr>
        <w:t>người</w:t>
      </w:r>
      <w:r>
        <w:rPr>
          <w:color w:val="231F20"/>
          <w:spacing w:val="-6"/>
        </w:rPr>
        <w:t> </w:t>
      </w:r>
      <w:r>
        <w:rPr>
          <w:color w:val="231F20"/>
        </w:rPr>
        <w:t>đã</w:t>
      </w:r>
      <w:r>
        <w:rPr>
          <w:color w:val="231F20"/>
          <w:spacing w:val="-6"/>
        </w:rPr>
        <w:t> </w:t>
      </w:r>
      <w:r>
        <w:rPr>
          <w:color w:val="231F20"/>
        </w:rPr>
        <w:t>đạt</w:t>
      </w:r>
      <w:r>
        <w:rPr>
          <w:color w:val="231F20"/>
          <w:spacing w:val="-6"/>
        </w:rPr>
        <w:t> </w:t>
      </w:r>
      <w:r>
        <w:rPr>
          <w:color w:val="231F20"/>
        </w:rPr>
        <w:t>tới</w:t>
      </w:r>
      <w:r>
        <w:rPr>
          <w:color w:val="231F20"/>
          <w:spacing w:val="-6"/>
        </w:rPr>
        <w:t> </w:t>
      </w:r>
      <w:r>
        <w:rPr>
          <w:color w:val="231F20"/>
        </w:rPr>
        <w:t>tầng</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thứ</w:t>
      </w:r>
      <w:r>
        <w:rPr>
          <w:color w:val="231F20"/>
          <w:spacing w:val="-6"/>
        </w:rPr>
        <w:t> </w:t>
      </w:r>
      <w:r>
        <w:rPr>
          <w:color w:val="231F20"/>
        </w:rPr>
        <w:t>nhất và</w:t>
      </w:r>
      <w:r>
        <w:rPr>
          <w:color w:val="231F20"/>
          <w:spacing w:val="-9"/>
        </w:rPr>
        <w:t> </w:t>
      </w:r>
      <w:r>
        <w:rPr>
          <w:color w:val="231F20"/>
        </w:rPr>
        <w:t>không</w:t>
      </w:r>
      <w:r>
        <w:rPr>
          <w:color w:val="231F20"/>
          <w:spacing w:val="-9"/>
        </w:rPr>
        <w:t> </w:t>
      </w:r>
      <w:r>
        <w:rPr>
          <w:color w:val="231F20"/>
        </w:rPr>
        <w:t>còn</w:t>
      </w:r>
      <w:r>
        <w:rPr>
          <w:color w:val="231F20"/>
          <w:spacing w:val="-9"/>
        </w:rPr>
        <w:t> </w:t>
      </w:r>
      <w:r>
        <w:rPr>
          <w:color w:val="231F20"/>
        </w:rPr>
        <w:t>bao</w:t>
      </w:r>
      <w:r>
        <w:rPr>
          <w:color w:val="231F20"/>
          <w:spacing w:val="-9"/>
        </w:rPr>
        <w:t> </w:t>
      </w:r>
      <w:r>
        <w:rPr>
          <w:color w:val="231F20"/>
        </w:rPr>
        <w:t>giờ</w:t>
      </w:r>
      <w:r>
        <w:rPr>
          <w:color w:val="231F20"/>
          <w:spacing w:val="-9"/>
        </w:rPr>
        <w:t> </w:t>
      </w:r>
      <w:r>
        <w:rPr>
          <w:color w:val="231F20"/>
        </w:rPr>
        <w:t>phạm</w:t>
      </w:r>
      <w:r>
        <w:rPr>
          <w:color w:val="231F20"/>
          <w:spacing w:val="-9"/>
        </w:rPr>
        <w:t> </w:t>
      </w:r>
      <w:r>
        <w:rPr>
          <w:color w:val="231F20"/>
        </w:rPr>
        <w:t>ngũ</w:t>
      </w:r>
      <w:r>
        <w:rPr>
          <w:color w:val="231F20"/>
          <w:spacing w:val="-9"/>
        </w:rPr>
        <w:t> </w:t>
      </w:r>
      <w:r>
        <w:rPr>
          <w:color w:val="231F20"/>
        </w:rPr>
        <w:t>giới</w:t>
      </w:r>
      <w:r>
        <w:rPr>
          <w:color w:val="231F20"/>
          <w:spacing w:val="-9"/>
        </w:rPr>
        <w:t> </w:t>
      </w:r>
      <w:r>
        <w:rPr>
          <w:color w:val="231F20"/>
        </w:rPr>
        <w:t>nữa.</w:t>
      </w:r>
      <w:r>
        <w:rPr>
          <w:color w:val="231F20"/>
          <w:spacing w:val="-9"/>
        </w:rPr>
        <w:t> </w:t>
      </w:r>
      <w:r>
        <w:rPr>
          <w:color w:val="231F20"/>
        </w:rPr>
        <w:t>Phàm</w:t>
      </w:r>
      <w:r>
        <w:rPr>
          <w:color w:val="231F20"/>
          <w:spacing w:val="-9"/>
        </w:rPr>
        <w:t> </w:t>
      </w:r>
      <w:r>
        <w:rPr>
          <w:color w:val="231F20"/>
        </w:rPr>
        <w:t>nhân vẫn có thể phạm ngũ giới khi có duyên cho điều ấy, còn bậc thánh Dự lưu thì không còn duyên cho việc phạm</w:t>
      </w:r>
      <w:r>
        <w:rPr>
          <w:color w:val="231F20"/>
          <w:spacing w:val="-9"/>
        </w:rPr>
        <w:t> </w:t>
      </w:r>
      <w:r>
        <w:rPr>
          <w:color w:val="231F20"/>
        </w:rPr>
        <w:t>ngũ</w:t>
      </w:r>
      <w:r>
        <w:rPr>
          <w:color w:val="231F20"/>
          <w:spacing w:val="-9"/>
        </w:rPr>
        <w:t> </w:t>
      </w:r>
      <w:r>
        <w:rPr>
          <w:color w:val="231F20"/>
        </w:rPr>
        <w:t>giới</w:t>
      </w:r>
      <w:r>
        <w:rPr>
          <w:color w:val="231F20"/>
          <w:spacing w:val="-9"/>
        </w:rPr>
        <w:t> </w:t>
      </w:r>
      <w:r>
        <w:rPr>
          <w:color w:val="231F20"/>
        </w:rPr>
        <w:t>nữa.</w:t>
      </w:r>
      <w:r>
        <w:rPr>
          <w:color w:val="231F20"/>
          <w:spacing w:val="-9"/>
        </w:rPr>
        <w:t> </w:t>
      </w:r>
      <w:r>
        <w:rPr>
          <w:color w:val="231F20"/>
        </w:rPr>
        <w:t>Hơn</w:t>
      </w:r>
      <w:r>
        <w:rPr>
          <w:color w:val="231F20"/>
          <w:spacing w:val="-9"/>
        </w:rPr>
        <w:t> </w:t>
      </w:r>
      <w:r>
        <w:rPr>
          <w:color w:val="231F20"/>
        </w:rPr>
        <w:t>nữa,</w:t>
      </w:r>
      <w:r>
        <w:rPr>
          <w:color w:val="231F20"/>
          <w:spacing w:val="-9"/>
        </w:rPr>
        <w:t> </w:t>
      </w:r>
      <w:r>
        <w:rPr>
          <w:color w:val="231F20"/>
        </w:rPr>
        <w:t>bậc</w:t>
      </w:r>
      <w:r>
        <w:rPr>
          <w:color w:val="231F20"/>
          <w:spacing w:val="-9"/>
        </w:rPr>
        <w:t> </w:t>
      </w:r>
      <w:r>
        <w:rPr>
          <w:color w:val="231F20"/>
        </w:rPr>
        <w:t>Dự</w:t>
      </w:r>
      <w:r>
        <w:rPr>
          <w:color w:val="231F20"/>
          <w:spacing w:val="-9"/>
        </w:rPr>
        <w:t> </w:t>
      </w:r>
      <w:r>
        <w:rPr>
          <w:color w:val="231F20"/>
        </w:rPr>
        <w:t>lưu</w:t>
      </w:r>
      <w:r>
        <w:rPr>
          <w:color w:val="231F20"/>
          <w:spacing w:val="-9"/>
        </w:rPr>
        <w:t> </w:t>
      </w:r>
      <w:r>
        <w:rPr>
          <w:color w:val="231F20"/>
        </w:rPr>
        <w:t>khi</w:t>
      </w:r>
      <w:r>
        <w:rPr>
          <w:color w:val="231F20"/>
          <w:spacing w:val="-9"/>
        </w:rPr>
        <w:t> </w:t>
      </w:r>
      <w:r>
        <w:rPr>
          <w:color w:val="231F20"/>
        </w:rPr>
        <w:t>giữ</w:t>
      </w:r>
      <w:r>
        <w:rPr>
          <w:color w:val="231F20"/>
          <w:spacing w:val="-9"/>
        </w:rPr>
        <w:t> </w:t>
      </w:r>
      <w:r>
        <w:rPr>
          <w:color w:val="231F20"/>
        </w:rPr>
        <w:t>giới không</w:t>
      </w:r>
      <w:r>
        <w:rPr>
          <w:color w:val="231F20"/>
          <w:spacing w:val="-1"/>
        </w:rPr>
        <w:t> </w:t>
      </w:r>
      <w:r>
        <w:rPr>
          <w:color w:val="231F20"/>
        </w:rPr>
        <w:t>còn</w:t>
      </w:r>
      <w:r>
        <w:rPr>
          <w:color w:val="231F20"/>
          <w:spacing w:val="-1"/>
        </w:rPr>
        <w:t> </w:t>
      </w:r>
      <w:r>
        <w:rPr>
          <w:color w:val="231F20"/>
        </w:rPr>
        <w:t>cho</w:t>
      </w:r>
      <w:r>
        <w:rPr>
          <w:color w:val="231F20"/>
          <w:spacing w:val="-1"/>
        </w:rPr>
        <w:t> </w:t>
      </w:r>
      <w:r>
        <w:rPr>
          <w:color w:val="231F20"/>
        </w:rPr>
        <w:t>giữ</w:t>
      </w:r>
      <w:r>
        <w:rPr>
          <w:color w:val="231F20"/>
          <w:spacing w:val="-1"/>
        </w:rPr>
        <w:t> </w:t>
      </w:r>
      <w:r>
        <w:rPr>
          <w:color w:val="231F20"/>
        </w:rPr>
        <w:t>giới</w:t>
      </w:r>
      <w:r>
        <w:rPr>
          <w:color w:val="231F20"/>
          <w:spacing w:val="-1"/>
        </w:rPr>
        <w:t> </w:t>
      </w:r>
      <w:r>
        <w:rPr>
          <w:color w:val="231F20"/>
        </w:rPr>
        <w:t>là</w:t>
      </w:r>
      <w:r>
        <w:rPr>
          <w:color w:val="231F20"/>
          <w:spacing w:val="-1"/>
        </w:rPr>
        <w:t> </w:t>
      </w:r>
      <w:r>
        <w:rPr>
          <w:color w:val="231F20"/>
        </w:rPr>
        <w:t>“mình”,</w:t>
      </w:r>
      <w:r>
        <w:rPr>
          <w:color w:val="231F20"/>
          <w:spacing w:val="-1"/>
        </w:rPr>
        <w:t> </w:t>
      </w:r>
      <w:r>
        <w:rPr>
          <w:color w:val="231F20"/>
        </w:rPr>
        <w:t>bởi</w:t>
      </w:r>
      <w:r>
        <w:rPr>
          <w:color w:val="231F20"/>
          <w:spacing w:val="-1"/>
        </w:rPr>
        <w:t> </w:t>
      </w:r>
      <w:r>
        <w:rPr>
          <w:color w:val="231F20"/>
        </w:rPr>
        <w:t>lẽ</w:t>
      </w:r>
      <w:r>
        <w:rPr>
          <w:color w:val="231F20"/>
          <w:spacing w:val="-1"/>
        </w:rPr>
        <w:t> </w:t>
      </w:r>
      <w:r>
        <w:rPr>
          <w:color w:val="231F20"/>
        </w:rPr>
        <w:t>vị</w:t>
      </w:r>
      <w:r>
        <w:rPr>
          <w:color w:val="231F20"/>
          <w:spacing w:val="-1"/>
        </w:rPr>
        <w:t> </w:t>
      </w:r>
      <w:r>
        <w:rPr>
          <w:color w:val="231F20"/>
        </w:rPr>
        <w:t>ấy</w:t>
      </w:r>
      <w:r>
        <w:rPr>
          <w:color w:val="231F20"/>
          <w:spacing w:val="-1"/>
        </w:rPr>
        <w:t> </w:t>
      </w:r>
      <w:r>
        <w:rPr>
          <w:color w:val="231F20"/>
        </w:rPr>
        <w:t>đã</w:t>
      </w:r>
      <w:r>
        <w:rPr>
          <w:color w:val="231F20"/>
          <w:spacing w:val="-1"/>
        </w:rPr>
        <w:t> </w:t>
      </w:r>
      <w:r>
        <w:rPr>
          <w:color w:val="231F20"/>
        </w:rPr>
        <w:t>tận diệt tà kiến ngủ ngầm. Giới của các vị ấy trong sạch hơn. Vị ấy đang trên con đường dẫn đến giải thoát khỏi tất cả mọi phiền não.</w:t>
      </w:r>
    </w:p>
    <w:p>
      <w:pPr>
        <w:pStyle w:val="BodyText"/>
        <w:spacing w:line="261" w:lineRule="auto" w:before="125"/>
        <w:ind w:firstLine="396"/>
      </w:pPr>
      <w:r>
        <w:rPr>
          <w:color w:val="231F20"/>
        </w:rPr>
        <w:t>Khi không có chánh niệm về các thực tại, ta sẽ lầm các đối tượng kinh nghiệm là tự ngã. Khi trí </w:t>
      </w:r>
      <w:r>
        <w:rPr>
          <w:color w:val="231F20"/>
        </w:rPr>
        <w:t>tuệ hiểu các đối tượng được kinh nghiệm chỉ là danh và sắc, là các yếu tố không thường hằng, rỗng không tự ngã, sẽ bớt đi các chặp đổng lực tâm bất thiện.</w:t>
      </w:r>
    </w:p>
    <w:p>
      <w:pPr>
        <w:spacing w:line="261" w:lineRule="auto" w:before="119"/>
        <w:ind w:left="113" w:right="111" w:firstLine="396"/>
        <w:jc w:val="both"/>
        <w:rPr>
          <w:sz w:val="27"/>
        </w:rPr>
      </w:pPr>
      <w:r>
        <w:rPr>
          <w:color w:val="231F20"/>
          <w:sz w:val="27"/>
        </w:rPr>
        <w:t>Trong cuốn </w:t>
      </w:r>
      <w:r>
        <w:rPr>
          <w:i/>
          <w:color w:val="231F20"/>
          <w:sz w:val="27"/>
        </w:rPr>
        <w:t>Thanh Tịnh Đạo </w:t>
      </w:r>
      <w:r>
        <w:rPr>
          <w:color w:val="231F20"/>
          <w:sz w:val="27"/>
        </w:rPr>
        <w:t>(I, 55), ta đọc về Trưởng lão Mahātissa:</w:t>
      </w:r>
    </w:p>
    <w:p>
      <w:pPr>
        <w:spacing w:after="0" w:line="261" w:lineRule="auto"/>
        <w:jc w:val="both"/>
        <w:rPr>
          <w:sz w:val="27"/>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Khi trưởng lão đang trên đường đi từ Cetiyap- abbata đến Anuràdhapura để khất thực, có </w:t>
      </w:r>
      <w:r>
        <w:rPr>
          <w:i/>
          <w:color w:val="231F20"/>
          <w:sz w:val="26"/>
        </w:rPr>
        <w:t>một nàng dâu của một ông trưởng giả gây lộn với chồng</w:t>
      </w:r>
      <w:r>
        <w:rPr>
          <w:i/>
          <w:color w:val="231F20"/>
          <w:spacing w:val="-12"/>
          <w:sz w:val="26"/>
        </w:rPr>
        <w:t> </w:t>
      </w:r>
      <w:r>
        <w:rPr>
          <w:i/>
          <w:color w:val="231F20"/>
          <w:sz w:val="26"/>
        </w:rPr>
        <w:t>nên</w:t>
      </w:r>
      <w:r>
        <w:rPr>
          <w:i/>
          <w:color w:val="231F20"/>
          <w:spacing w:val="-12"/>
          <w:sz w:val="26"/>
        </w:rPr>
        <w:t> </w:t>
      </w:r>
      <w:r>
        <w:rPr>
          <w:i/>
          <w:color w:val="231F20"/>
          <w:sz w:val="26"/>
        </w:rPr>
        <w:t>khởi</w:t>
      </w:r>
      <w:r>
        <w:rPr>
          <w:i/>
          <w:color w:val="231F20"/>
          <w:spacing w:val="-12"/>
          <w:sz w:val="26"/>
        </w:rPr>
        <w:t> </w:t>
      </w:r>
      <w:r>
        <w:rPr>
          <w:i/>
          <w:color w:val="231F20"/>
          <w:sz w:val="26"/>
        </w:rPr>
        <w:t>hành</w:t>
      </w:r>
      <w:r>
        <w:rPr>
          <w:i/>
          <w:color w:val="231F20"/>
          <w:spacing w:val="-12"/>
          <w:sz w:val="26"/>
        </w:rPr>
        <w:t> </w:t>
      </w:r>
      <w:r>
        <w:rPr>
          <w:i/>
          <w:color w:val="231F20"/>
          <w:sz w:val="26"/>
        </w:rPr>
        <w:t>từ</w:t>
      </w:r>
      <w:r>
        <w:rPr>
          <w:i/>
          <w:color w:val="231F20"/>
          <w:spacing w:val="-12"/>
          <w:sz w:val="26"/>
        </w:rPr>
        <w:t> </w:t>
      </w:r>
      <w:r>
        <w:rPr>
          <w:i/>
          <w:color w:val="231F20"/>
          <w:sz w:val="26"/>
        </w:rPr>
        <w:t>sáng</w:t>
      </w:r>
      <w:r>
        <w:rPr>
          <w:i/>
          <w:color w:val="231F20"/>
          <w:spacing w:val="-12"/>
          <w:sz w:val="26"/>
        </w:rPr>
        <w:t> </w:t>
      </w:r>
      <w:r>
        <w:rPr>
          <w:i/>
          <w:color w:val="231F20"/>
          <w:sz w:val="26"/>
        </w:rPr>
        <w:t>sớm</w:t>
      </w:r>
      <w:r>
        <w:rPr>
          <w:i/>
          <w:color w:val="231F20"/>
          <w:spacing w:val="-12"/>
          <w:sz w:val="26"/>
        </w:rPr>
        <w:t> </w:t>
      </w:r>
      <w:r>
        <w:rPr>
          <w:i/>
          <w:color w:val="231F20"/>
          <w:sz w:val="26"/>
        </w:rPr>
        <w:t>ở</w:t>
      </w:r>
      <w:r>
        <w:rPr>
          <w:i/>
          <w:color w:val="231F20"/>
          <w:spacing w:val="-15"/>
          <w:sz w:val="26"/>
        </w:rPr>
        <w:t> </w:t>
      </w:r>
      <w:r>
        <w:rPr>
          <w:i/>
          <w:color w:val="231F20"/>
          <w:sz w:val="26"/>
        </w:rPr>
        <w:t>Anuràdhapu- ra, trang sức lộng lẫy như tiên nữ, để về nhà bà con. Nàng trông thấy trưởng lão, và do tâm hồn hạ liệt, bật lên một tràng cười lớn. Ngạc nhiên không hiểu có chuyện gì xảy đến, vị trưởng lão nhìn lên, và khi được “bất tịnh tưởng” nơi hàm răng của nàng ngài đắc quả A-la-hán. Do đó có bài kệ:</w:t>
      </w:r>
    </w:p>
    <w:p>
      <w:pPr>
        <w:spacing w:line="256" w:lineRule="auto" w:before="122"/>
        <w:ind w:left="737" w:right="2846" w:firstLine="0"/>
        <w:jc w:val="left"/>
        <w:rPr>
          <w:i/>
          <w:sz w:val="26"/>
        </w:rPr>
      </w:pPr>
      <w:r>
        <w:rPr>
          <w:i/>
          <w:color w:val="231F20"/>
          <w:sz w:val="26"/>
        </w:rPr>
        <w:t>Thấy</w:t>
      </w:r>
      <w:r>
        <w:rPr>
          <w:i/>
          <w:color w:val="231F20"/>
          <w:spacing w:val="-11"/>
          <w:sz w:val="26"/>
        </w:rPr>
        <w:t> </w:t>
      </w:r>
      <w:r>
        <w:rPr>
          <w:i/>
          <w:color w:val="231F20"/>
          <w:sz w:val="26"/>
        </w:rPr>
        <w:t>xương</w:t>
      </w:r>
      <w:r>
        <w:rPr>
          <w:i/>
          <w:color w:val="231F20"/>
          <w:spacing w:val="-11"/>
          <w:sz w:val="26"/>
        </w:rPr>
        <w:t> </w:t>
      </w:r>
      <w:r>
        <w:rPr>
          <w:i/>
          <w:color w:val="231F20"/>
          <w:sz w:val="26"/>
        </w:rPr>
        <w:t>hàm</w:t>
      </w:r>
      <w:r>
        <w:rPr>
          <w:i/>
          <w:color w:val="231F20"/>
          <w:spacing w:val="-11"/>
          <w:sz w:val="26"/>
        </w:rPr>
        <w:t> </w:t>
      </w:r>
      <w:r>
        <w:rPr>
          <w:i/>
          <w:color w:val="231F20"/>
          <w:sz w:val="26"/>
        </w:rPr>
        <w:t>răng Duy trì “cốt tưởng” Chưa dời chân bước Quả chúng vô sanh</w:t>
      </w:r>
    </w:p>
    <w:p>
      <w:pPr>
        <w:spacing w:line="256" w:lineRule="auto" w:before="117"/>
        <w:ind w:left="737" w:right="111" w:firstLine="0"/>
        <w:jc w:val="both"/>
        <w:rPr>
          <w:i/>
          <w:sz w:val="26"/>
        </w:rPr>
      </w:pPr>
      <w:r>
        <w:rPr>
          <w:i/>
          <w:color w:val="231F20"/>
          <w:sz w:val="26"/>
        </w:rPr>
        <w:t>Chồng nàng đi tìm nàng, gặp trưởng lão anh </w:t>
      </w:r>
      <w:r>
        <w:rPr>
          <w:i/>
          <w:color w:val="231F20"/>
          <w:sz w:val="26"/>
        </w:rPr>
        <w:t>ta hỏi: “Bạch đại đức, ngài có tình cờ trông thấy một người đàn bà nào qua đây không?” Trưởng lão bảo:</w:t>
      </w:r>
    </w:p>
    <w:p>
      <w:pPr>
        <w:spacing w:line="256" w:lineRule="auto" w:before="117"/>
        <w:ind w:left="737" w:right="2846" w:firstLine="0"/>
        <w:jc w:val="left"/>
        <w:rPr>
          <w:i/>
          <w:sz w:val="26"/>
        </w:rPr>
      </w:pPr>
      <w:r>
        <w:rPr>
          <w:i/>
          <w:color w:val="231F20"/>
          <w:sz w:val="26"/>
        </w:rPr>
        <w:t>“Không</w:t>
      </w:r>
      <w:r>
        <w:rPr>
          <w:i/>
          <w:color w:val="231F20"/>
          <w:spacing w:val="-8"/>
          <w:sz w:val="26"/>
        </w:rPr>
        <w:t> </w:t>
      </w:r>
      <w:r>
        <w:rPr>
          <w:i/>
          <w:color w:val="231F20"/>
          <w:sz w:val="26"/>
        </w:rPr>
        <w:t>rõ</w:t>
      </w:r>
      <w:r>
        <w:rPr>
          <w:i/>
          <w:color w:val="231F20"/>
          <w:spacing w:val="-8"/>
          <w:sz w:val="26"/>
        </w:rPr>
        <w:t> </w:t>
      </w:r>
      <w:r>
        <w:rPr>
          <w:i/>
          <w:color w:val="231F20"/>
          <w:sz w:val="26"/>
        </w:rPr>
        <w:t>ông</w:t>
      </w:r>
      <w:r>
        <w:rPr>
          <w:i/>
          <w:color w:val="231F20"/>
          <w:spacing w:val="-8"/>
          <w:sz w:val="26"/>
        </w:rPr>
        <w:t> </w:t>
      </w:r>
      <w:r>
        <w:rPr>
          <w:i/>
          <w:color w:val="231F20"/>
          <w:sz w:val="26"/>
        </w:rPr>
        <w:t>hay</w:t>
      </w:r>
      <w:r>
        <w:rPr>
          <w:i/>
          <w:color w:val="231F20"/>
          <w:spacing w:val="-8"/>
          <w:sz w:val="26"/>
        </w:rPr>
        <w:t> </w:t>
      </w:r>
      <w:r>
        <w:rPr>
          <w:i/>
          <w:color w:val="231F20"/>
          <w:sz w:val="26"/>
        </w:rPr>
        <w:t>bà Vì ta không để ý</w:t>
      </w:r>
    </w:p>
    <w:p>
      <w:pPr>
        <w:spacing w:line="256" w:lineRule="auto" w:before="2"/>
        <w:ind w:left="737" w:right="2443" w:firstLine="0"/>
        <w:jc w:val="left"/>
        <w:rPr>
          <w:i/>
          <w:sz w:val="26"/>
        </w:rPr>
      </w:pPr>
      <w:r>
        <w:rPr>
          <w:i/>
          <w:color w:val="231F20"/>
          <w:sz w:val="26"/>
        </w:rPr>
        <w:t>Nhưng</w:t>
      </w:r>
      <w:r>
        <w:rPr>
          <w:i/>
          <w:color w:val="231F20"/>
          <w:spacing w:val="-8"/>
          <w:sz w:val="26"/>
        </w:rPr>
        <w:t> </w:t>
      </w:r>
      <w:r>
        <w:rPr>
          <w:i/>
          <w:color w:val="231F20"/>
          <w:sz w:val="26"/>
        </w:rPr>
        <w:t>trên</w:t>
      </w:r>
      <w:r>
        <w:rPr>
          <w:i/>
          <w:color w:val="231F20"/>
          <w:spacing w:val="-8"/>
          <w:sz w:val="26"/>
        </w:rPr>
        <w:t> </w:t>
      </w:r>
      <w:r>
        <w:rPr>
          <w:i/>
          <w:color w:val="231F20"/>
          <w:sz w:val="26"/>
        </w:rPr>
        <w:t>đường</w:t>
      </w:r>
      <w:r>
        <w:rPr>
          <w:i/>
          <w:color w:val="231F20"/>
          <w:spacing w:val="-8"/>
          <w:sz w:val="26"/>
        </w:rPr>
        <w:t> </w:t>
      </w:r>
      <w:r>
        <w:rPr>
          <w:i/>
          <w:color w:val="231F20"/>
          <w:sz w:val="26"/>
        </w:rPr>
        <w:t>cái</w:t>
      </w:r>
      <w:r>
        <w:rPr>
          <w:i/>
          <w:color w:val="231F20"/>
          <w:spacing w:val="-8"/>
          <w:sz w:val="26"/>
        </w:rPr>
        <w:t> </w:t>
      </w:r>
      <w:r>
        <w:rPr>
          <w:i/>
          <w:color w:val="231F20"/>
          <w:sz w:val="26"/>
        </w:rPr>
        <w:t>này Có đống xương di động”.</w:t>
      </w:r>
    </w:p>
    <w:p>
      <w:pPr>
        <w:pStyle w:val="BodyText"/>
        <w:spacing w:line="256" w:lineRule="auto" w:before="117"/>
        <w:ind w:firstLine="396"/>
      </w:pPr>
      <w:r>
        <w:rPr>
          <w:color w:val="231F20"/>
        </w:rPr>
        <w:t>Trưởng lão Mahātissa không bị chìm đắm </w:t>
      </w:r>
      <w:r>
        <w:rPr>
          <w:color w:val="231F20"/>
        </w:rPr>
        <w:t>vào đối tượng được kinh nghiệm, không nắm giữ tướng chung, không nắm giữ tướng riêng. Khi nhìn thấy xương răng của người phụ nữ, ngài nhập đề mục “quán</w:t>
      </w:r>
      <w:r>
        <w:rPr>
          <w:color w:val="231F20"/>
          <w:spacing w:val="35"/>
        </w:rPr>
        <w:t> </w:t>
      </w:r>
      <w:r>
        <w:rPr>
          <w:color w:val="231F20"/>
        </w:rPr>
        <w:t>thân</w:t>
      </w:r>
      <w:r>
        <w:rPr>
          <w:color w:val="231F20"/>
          <w:spacing w:val="35"/>
        </w:rPr>
        <w:t> </w:t>
      </w:r>
      <w:r>
        <w:rPr>
          <w:color w:val="231F20"/>
        </w:rPr>
        <w:t>bất</w:t>
      </w:r>
      <w:r>
        <w:rPr>
          <w:color w:val="231F20"/>
          <w:spacing w:val="35"/>
        </w:rPr>
        <w:t> </w:t>
      </w:r>
      <w:r>
        <w:rPr>
          <w:color w:val="231F20"/>
        </w:rPr>
        <w:t>tịnh”</w:t>
      </w:r>
      <w:r>
        <w:rPr>
          <w:color w:val="231F20"/>
          <w:spacing w:val="35"/>
        </w:rPr>
        <w:t> </w:t>
      </w:r>
      <w:r>
        <w:rPr>
          <w:color w:val="231F20"/>
        </w:rPr>
        <w:t>và</w:t>
      </w:r>
      <w:r>
        <w:rPr>
          <w:color w:val="231F20"/>
          <w:spacing w:val="35"/>
        </w:rPr>
        <w:t> </w:t>
      </w:r>
      <w:r>
        <w:rPr>
          <w:color w:val="231F20"/>
        </w:rPr>
        <w:t>không</w:t>
      </w:r>
      <w:r>
        <w:rPr>
          <w:color w:val="231F20"/>
          <w:spacing w:val="35"/>
        </w:rPr>
        <w:t> </w:t>
      </w:r>
      <w:r>
        <w:rPr>
          <w:color w:val="231F20"/>
        </w:rPr>
        <w:t>chấp</w:t>
      </w:r>
      <w:r>
        <w:rPr>
          <w:color w:val="231F20"/>
          <w:spacing w:val="35"/>
        </w:rPr>
        <w:t> </w:t>
      </w:r>
      <w:r>
        <w:rPr>
          <w:color w:val="231F20"/>
        </w:rPr>
        <w:t>những</w:t>
      </w:r>
      <w:r>
        <w:rPr>
          <w:color w:val="231F20"/>
          <w:spacing w:val="35"/>
        </w:rPr>
        <w:t> </w:t>
      </w:r>
      <w:r>
        <w:rPr>
          <w:color w:val="231F20"/>
        </w:rPr>
        <w:t>gì</w:t>
      </w:r>
      <w:r>
        <w:rPr>
          <w:color w:val="231F20"/>
          <w:spacing w:val="35"/>
        </w:rPr>
        <w:t> </w:t>
      </w:r>
      <w:r>
        <w:rPr>
          <w:color w:val="231F20"/>
          <w:spacing w:val="-4"/>
        </w:rPr>
        <w:t>nhìn</w:t>
      </w:r>
    </w:p>
    <w:p>
      <w:pPr>
        <w:pStyle w:val="BodyText"/>
        <w:spacing w:after="0" w:line="256" w:lineRule="auto"/>
        <w:sectPr>
          <w:pgSz w:w="7660" w:h="11630"/>
          <w:pgMar w:header="779" w:footer="0" w:top="1100" w:bottom="280" w:left="850" w:right="850"/>
        </w:sectPr>
      </w:pPr>
    </w:p>
    <w:p>
      <w:pPr>
        <w:pStyle w:val="BodyText"/>
        <w:spacing w:line="259" w:lineRule="auto" w:before="241"/>
      </w:pPr>
      <w:r>
        <w:rPr>
          <w:color w:val="231F20"/>
        </w:rPr>
        <w:t>thấy</w:t>
      </w:r>
      <w:r>
        <w:rPr>
          <w:color w:val="231F20"/>
          <w:spacing w:val="-14"/>
        </w:rPr>
        <w:t> </w:t>
      </w:r>
      <w:r>
        <w:rPr>
          <w:color w:val="231F20"/>
        </w:rPr>
        <w:t>là</w:t>
      </w:r>
      <w:r>
        <w:rPr>
          <w:color w:val="231F20"/>
          <w:spacing w:val="-14"/>
        </w:rPr>
        <w:t> </w:t>
      </w:r>
      <w:r>
        <w:rPr>
          <w:color w:val="231F20"/>
        </w:rPr>
        <w:t>“tự</w:t>
      </w:r>
      <w:r>
        <w:rPr>
          <w:color w:val="231F20"/>
          <w:spacing w:val="-14"/>
        </w:rPr>
        <w:t> </w:t>
      </w:r>
      <w:r>
        <w:rPr>
          <w:color w:val="231F20"/>
        </w:rPr>
        <w:t>ngã”.</w:t>
      </w:r>
      <w:r>
        <w:rPr>
          <w:color w:val="231F20"/>
          <w:spacing w:val="-14"/>
        </w:rPr>
        <w:t> </w:t>
      </w:r>
      <w:r>
        <w:rPr>
          <w:color w:val="231F20"/>
        </w:rPr>
        <w:t>Quán</w:t>
      </w:r>
      <w:r>
        <w:rPr>
          <w:color w:val="231F20"/>
          <w:spacing w:val="-14"/>
        </w:rPr>
        <w:t> </w:t>
      </w:r>
      <w:r>
        <w:rPr>
          <w:color w:val="231F20"/>
        </w:rPr>
        <w:t>tưởng</w:t>
      </w:r>
      <w:r>
        <w:rPr>
          <w:color w:val="231F20"/>
          <w:spacing w:val="-14"/>
        </w:rPr>
        <w:t> </w:t>
      </w:r>
      <w:r>
        <w:rPr>
          <w:color w:val="231F20"/>
        </w:rPr>
        <w:t>thân</w:t>
      </w:r>
      <w:r>
        <w:rPr>
          <w:color w:val="231F20"/>
          <w:spacing w:val="-14"/>
        </w:rPr>
        <w:t> </w:t>
      </w:r>
      <w:r>
        <w:rPr>
          <w:color w:val="231F20"/>
        </w:rPr>
        <w:t>bất</w:t>
      </w:r>
      <w:r>
        <w:rPr>
          <w:color w:val="231F20"/>
          <w:spacing w:val="-14"/>
        </w:rPr>
        <w:t> </w:t>
      </w:r>
      <w:r>
        <w:rPr>
          <w:color w:val="231F20"/>
        </w:rPr>
        <w:t>tịnh</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nhắc nhở</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chấp</w:t>
      </w:r>
      <w:r>
        <w:rPr>
          <w:color w:val="231F20"/>
          <w:spacing w:val="-3"/>
        </w:rPr>
        <w:t> </w:t>
      </w:r>
      <w:r>
        <w:rPr>
          <w:color w:val="231F20"/>
        </w:rPr>
        <w:t>thân</w:t>
      </w:r>
      <w:r>
        <w:rPr>
          <w:color w:val="231F20"/>
          <w:spacing w:val="-3"/>
        </w:rPr>
        <w:t> </w:t>
      </w:r>
      <w:r>
        <w:rPr>
          <w:color w:val="231F20"/>
        </w:rPr>
        <w:t>là</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thay</w:t>
      </w:r>
      <w:r>
        <w:rPr>
          <w:color w:val="231F20"/>
          <w:spacing w:val="-3"/>
        </w:rPr>
        <w:t> </w:t>
      </w:r>
      <w:r>
        <w:rPr>
          <w:color w:val="231F20"/>
        </w:rPr>
        <w:t>vào</w:t>
      </w:r>
      <w:r>
        <w:rPr>
          <w:color w:val="231F20"/>
          <w:spacing w:val="-3"/>
        </w:rPr>
        <w:t> </w:t>
      </w:r>
      <w:r>
        <w:rPr>
          <w:color w:val="231F20"/>
        </w:rPr>
        <w:t>đó, nhận ra rằng thân chỉ là các sắc không thường hằng. Trưởng</w:t>
      </w:r>
      <w:r>
        <w:rPr>
          <w:color w:val="231F20"/>
          <w:spacing w:val="-10"/>
        </w:rPr>
        <w:t> </w:t>
      </w:r>
      <w:r>
        <w:rPr>
          <w:color w:val="231F20"/>
        </w:rPr>
        <w:t>lão</w:t>
      </w:r>
      <w:r>
        <w:rPr>
          <w:color w:val="231F20"/>
          <w:spacing w:val="-10"/>
        </w:rPr>
        <w:t> </w:t>
      </w:r>
      <w:r>
        <w:rPr>
          <w:color w:val="231F20"/>
        </w:rPr>
        <w:t>Mahātissa</w:t>
      </w:r>
      <w:r>
        <w:rPr>
          <w:color w:val="231F20"/>
          <w:spacing w:val="-10"/>
        </w:rPr>
        <w:t> </w:t>
      </w:r>
      <w:r>
        <w:rPr>
          <w:color w:val="231F20"/>
        </w:rPr>
        <w:t>thấy</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như</w:t>
      </w:r>
      <w:r>
        <w:rPr>
          <w:color w:val="231F20"/>
          <w:spacing w:val="-10"/>
        </w:rPr>
        <w:t> </w:t>
      </w:r>
      <w:r>
        <w:rPr>
          <w:color w:val="231F20"/>
        </w:rPr>
        <w:t>chúng</w:t>
      </w:r>
      <w:r>
        <w:rPr>
          <w:color w:val="231F20"/>
          <w:spacing w:val="-10"/>
        </w:rPr>
        <w:t> </w:t>
      </w:r>
      <w:r>
        <w:rPr>
          <w:color w:val="231F20"/>
        </w:rPr>
        <w:t>là;</w:t>
      </w:r>
      <w:r>
        <w:rPr>
          <w:color w:val="231F20"/>
          <w:spacing w:val="-10"/>
        </w:rPr>
        <w:t> </w:t>
      </w:r>
      <w:r>
        <w:rPr>
          <w:color w:val="231F20"/>
        </w:rPr>
        <w:t>trí tuệ sinh khởi khi ấy đạt tới mức độ có thể đoạn trừ mọi phiền não.</w:t>
      </w:r>
    </w:p>
    <w:p>
      <w:pPr>
        <w:spacing w:line="259" w:lineRule="auto" w:before="104"/>
        <w:ind w:left="113" w:right="111" w:firstLine="396"/>
        <w:jc w:val="both"/>
        <w:rPr>
          <w:sz w:val="27"/>
        </w:rPr>
      </w:pPr>
      <w:r>
        <w:rPr>
          <w:color w:val="231F20"/>
          <w:sz w:val="27"/>
        </w:rPr>
        <w:t>Có vô số tâm đổng lực phát sinh trong ngày </w:t>
      </w:r>
      <w:r>
        <w:rPr>
          <w:color w:val="231F20"/>
          <w:sz w:val="27"/>
        </w:rPr>
        <w:t>với tham,</w:t>
      </w:r>
      <w:r>
        <w:rPr>
          <w:color w:val="231F20"/>
          <w:spacing w:val="-9"/>
          <w:sz w:val="27"/>
        </w:rPr>
        <w:t> </w:t>
      </w:r>
      <w:r>
        <w:rPr>
          <w:color w:val="231F20"/>
          <w:sz w:val="27"/>
        </w:rPr>
        <w:t>sân</w:t>
      </w:r>
      <w:r>
        <w:rPr>
          <w:color w:val="231F20"/>
          <w:spacing w:val="-9"/>
          <w:sz w:val="27"/>
        </w:rPr>
        <w:t> </w:t>
      </w:r>
      <w:r>
        <w:rPr>
          <w:color w:val="231F20"/>
          <w:sz w:val="27"/>
        </w:rPr>
        <w:t>và</w:t>
      </w:r>
      <w:r>
        <w:rPr>
          <w:color w:val="231F20"/>
          <w:spacing w:val="-9"/>
          <w:sz w:val="27"/>
        </w:rPr>
        <w:t> </w:t>
      </w:r>
      <w:r>
        <w:rPr>
          <w:color w:val="231F20"/>
          <w:sz w:val="27"/>
        </w:rPr>
        <w:t>si,</w:t>
      </w:r>
      <w:r>
        <w:rPr>
          <w:color w:val="231F20"/>
          <w:spacing w:val="-9"/>
          <w:sz w:val="27"/>
        </w:rPr>
        <w:t> </w:t>
      </w:r>
      <w:r>
        <w:rPr>
          <w:color w:val="231F20"/>
          <w:sz w:val="27"/>
        </w:rPr>
        <w:t>và</w:t>
      </w:r>
      <w:r>
        <w:rPr>
          <w:color w:val="231F20"/>
          <w:spacing w:val="-9"/>
          <w:sz w:val="27"/>
        </w:rPr>
        <w:t> </w:t>
      </w:r>
      <w:r>
        <w:rPr>
          <w:color w:val="231F20"/>
          <w:sz w:val="27"/>
        </w:rPr>
        <w:t>do</w:t>
      </w:r>
      <w:r>
        <w:rPr>
          <w:color w:val="231F20"/>
          <w:spacing w:val="-9"/>
          <w:sz w:val="27"/>
        </w:rPr>
        <w:t> </w:t>
      </w:r>
      <w:r>
        <w:rPr>
          <w:color w:val="231F20"/>
          <w:sz w:val="27"/>
        </w:rPr>
        <w:t>đó</w:t>
      </w:r>
      <w:r>
        <w:rPr>
          <w:color w:val="231F20"/>
          <w:spacing w:val="-9"/>
          <w:sz w:val="27"/>
        </w:rPr>
        <w:t> </w:t>
      </w:r>
      <w:r>
        <w:rPr>
          <w:color w:val="231F20"/>
          <w:sz w:val="27"/>
        </w:rPr>
        <w:t>chúng</w:t>
      </w:r>
      <w:r>
        <w:rPr>
          <w:color w:val="231F20"/>
          <w:spacing w:val="-9"/>
          <w:sz w:val="27"/>
        </w:rPr>
        <w:t> </w:t>
      </w:r>
      <w:r>
        <w:rPr>
          <w:color w:val="231F20"/>
          <w:sz w:val="27"/>
        </w:rPr>
        <w:t>ta</w:t>
      </w:r>
      <w:r>
        <w:rPr>
          <w:color w:val="231F20"/>
          <w:spacing w:val="-9"/>
          <w:sz w:val="27"/>
        </w:rPr>
        <w:t> </w:t>
      </w:r>
      <w:r>
        <w:rPr>
          <w:color w:val="231F20"/>
          <w:sz w:val="27"/>
        </w:rPr>
        <w:t>không</w:t>
      </w:r>
      <w:r>
        <w:rPr>
          <w:color w:val="231F20"/>
          <w:spacing w:val="-9"/>
          <w:sz w:val="27"/>
        </w:rPr>
        <w:t> </w:t>
      </w:r>
      <w:r>
        <w:rPr>
          <w:color w:val="231F20"/>
          <w:sz w:val="27"/>
        </w:rPr>
        <w:t>nên</w:t>
      </w:r>
      <w:r>
        <w:rPr>
          <w:color w:val="231F20"/>
          <w:spacing w:val="-9"/>
          <w:sz w:val="27"/>
        </w:rPr>
        <w:t> </w:t>
      </w:r>
      <w:r>
        <w:rPr>
          <w:color w:val="231F20"/>
          <w:sz w:val="27"/>
        </w:rPr>
        <w:t>dễ</w:t>
      </w:r>
      <w:r>
        <w:rPr>
          <w:color w:val="231F20"/>
          <w:spacing w:val="-9"/>
          <w:sz w:val="27"/>
        </w:rPr>
        <w:t> </w:t>
      </w:r>
      <w:r>
        <w:rPr>
          <w:color w:val="231F20"/>
          <w:sz w:val="27"/>
        </w:rPr>
        <w:t>duôi. Chúng ta đọc trong </w:t>
      </w:r>
      <w:r>
        <w:rPr>
          <w:i/>
          <w:color w:val="231F20"/>
          <w:sz w:val="27"/>
        </w:rPr>
        <w:t>Tương Ưng Bộ Kinh </w:t>
      </w:r>
      <w:r>
        <w:rPr>
          <w:color w:val="231F20"/>
          <w:sz w:val="27"/>
        </w:rPr>
        <w:t>(IV. </w:t>
      </w:r>
      <w:r>
        <w:rPr>
          <w:i/>
          <w:color w:val="231F20"/>
          <w:sz w:val="27"/>
        </w:rPr>
        <w:t>Thiên Sáu Xứ, Tương Ưng Xứ, Năm mươi kinh thứ hai</w:t>
      </w:r>
      <w:r>
        <w:rPr>
          <w:color w:val="231F20"/>
          <w:sz w:val="27"/>
        </w:rPr>
        <w:t>, V. </w:t>
      </w:r>
      <w:r>
        <w:rPr>
          <w:i/>
          <w:color w:val="231F20"/>
          <w:sz w:val="27"/>
        </w:rPr>
        <w:t>Phẩm Từ Bỏ</w:t>
      </w:r>
      <w:r>
        <w:rPr>
          <w:color w:val="231F20"/>
          <w:sz w:val="27"/>
        </w:rPr>
        <w:t>, 96. Sống phóng dật):</w:t>
      </w:r>
    </w:p>
    <w:p>
      <w:pPr>
        <w:spacing w:before="103"/>
        <w:ind w:left="737" w:right="0" w:firstLine="0"/>
        <w:jc w:val="both"/>
        <w:rPr>
          <w:i/>
          <w:sz w:val="26"/>
        </w:rPr>
      </w:pPr>
      <w:r>
        <w:rPr>
          <w:i/>
          <w:color w:val="231F20"/>
          <w:sz w:val="26"/>
        </w:rPr>
        <w:t>Nhân duyên ở </w:t>
      </w:r>
      <w:r>
        <w:rPr>
          <w:i/>
          <w:color w:val="231F20"/>
          <w:spacing w:val="-2"/>
          <w:sz w:val="26"/>
        </w:rPr>
        <w:t>Sàvatthi...</w:t>
      </w:r>
    </w:p>
    <w:p>
      <w:pPr>
        <w:spacing w:line="259" w:lineRule="auto" w:before="137"/>
        <w:ind w:left="737" w:right="113" w:firstLine="0"/>
        <w:jc w:val="both"/>
        <w:rPr>
          <w:i/>
          <w:sz w:val="26"/>
        </w:rPr>
      </w:pPr>
      <w:r>
        <w:rPr>
          <w:i/>
          <w:color w:val="231F20"/>
          <w:sz w:val="26"/>
        </w:rPr>
        <w:t>Này</w:t>
      </w:r>
      <w:r>
        <w:rPr>
          <w:i/>
          <w:color w:val="231F20"/>
          <w:spacing w:val="-11"/>
          <w:sz w:val="26"/>
        </w:rPr>
        <w:t> </w:t>
      </w:r>
      <w:r>
        <w:rPr>
          <w:i/>
          <w:color w:val="231F20"/>
          <w:sz w:val="26"/>
        </w:rPr>
        <w:t>các</w:t>
      </w:r>
      <w:r>
        <w:rPr>
          <w:i/>
          <w:color w:val="231F20"/>
          <w:spacing w:val="-11"/>
          <w:sz w:val="26"/>
        </w:rPr>
        <w:t> </w:t>
      </w:r>
      <w:r>
        <w:rPr>
          <w:i/>
          <w:color w:val="231F20"/>
          <w:sz w:val="26"/>
        </w:rPr>
        <w:t>Tỳ-kheo,</w:t>
      </w:r>
      <w:r>
        <w:rPr>
          <w:i/>
          <w:color w:val="231F20"/>
          <w:spacing w:val="-12"/>
          <w:sz w:val="26"/>
        </w:rPr>
        <w:t> </w:t>
      </w:r>
      <w:r>
        <w:rPr>
          <w:i/>
          <w:color w:val="231F20"/>
          <w:sz w:val="26"/>
        </w:rPr>
        <w:t>Ta</w:t>
      </w:r>
      <w:r>
        <w:rPr>
          <w:i/>
          <w:color w:val="231F20"/>
          <w:spacing w:val="-12"/>
          <w:sz w:val="26"/>
        </w:rPr>
        <w:t> </w:t>
      </w:r>
      <w:r>
        <w:rPr>
          <w:i/>
          <w:color w:val="231F20"/>
          <w:sz w:val="26"/>
        </w:rPr>
        <w:t>sẽ</w:t>
      </w:r>
      <w:r>
        <w:rPr>
          <w:i/>
          <w:color w:val="231F20"/>
          <w:spacing w:val="-11"/>
          <w:sz w:val="26"/>
        </w:rPr>
        <w:t> </w:t>
      </w:r>
      <w:r>
        <w:rPr>
          <w:i/>
          <w:color w:val="231F20"/>
          <w:sz w:val="26"/>
        </w:rPr>
        <w:t>thuyết</w:t>
      </w:r>
      <w:r>
        <w:rPr>
          <w:i/>
          <w:color w:val="231F20"/>
          <w:spacing w:val="-11"/>
          <w:sz w:val="26"/>
        </w:rPr>
        <w:t> </w:t>
      </w:r>
      <w:r>
        <w:rPr>
          <w:i/>
          <w:color w:val="231F20"/>
          <w:sz w:val="26"/>
        </w:rPr>
        <w:t>cho</w:t>
      </w:r>
      <w:r>
        <w:rPr>
          <w:i/>
          <w:color w:val="231F20"/>
          <w:spacing w:val="-12"/>
          <w:sz w:val="26"/>
        </w:rPr>
        <w:t> </w:t>
      </w:r>
      <w:r>
        <w:rPr>
          <w:i/>
          <w:color w:val="231F20"/>
          <w:sz w:val="26"/>
        </w:rPr>
        <w:t>các</w:t>
      </w:r>
      <w:r>
        <w:rPr>
          <w:i/>
          <w:color w:val="231F20"/>
          <w:spacing w:val="-11"/>
          <w:sz w:val="26"/>
        </w:rPr>
        <w:t> </w:t>
      </w:r>
      <w:r>
        <w:rPr>
          <w:i/>
          <w:color w:val="231F20"/>
          <w:sz w:val="26"/>
        </w:rPr>
        <w:t>Ông</w:t>
      </w:r>
      <w:r>
        <w:rPr>
          <w:i/>
          <w:color w:val="231F20"/>
          <w:spacing w:val="-12"/>
          <w:sz w:val="26"/>
        </w:rPr>
        <w:t> </w:t>
      </w:r>
      <w:r>
        <w:rPr>
          <w:i/>
          <w:color w:val="231F20"/>
          <w:sz w:val="26"/>
        </w:rPr>
        <w:t>về</w:t>
      </w:r>
      <w:r>
        <w:rPr>
          <w:i/>
          <w:color w:val="231F20"/>
          <w:spacing w:val="-11"/>
          <w:sz w:val="26"/>
        </w:rPr>
        <w:t> </w:t>
      </w:r>
      <w:r>
        <w:rPr>
          <w:i/>
          <w:color w:val="231F20"/>
          <w:sz w:val="26"/>
        </w:rPr>
        <w:t>trú </w:t>
      </w:r>
      <w:r>
        <w:rPr>
          <w:i/>
          <w:color w:val="231F20"/>
          <w:spacing w:val="-2"/>
          <w:sz w:val="26"/>
        </w:rPr>
        <w:t>phóng</w:t>
      </w:r>
      <w:r>
        <w:rPr>
          <w:i/>
          <w:color w:val="231F20"/>
          <w:spacing w:val="-11"/>
          <w:sz w:val="26"/>
        </w:rPr>
        <w:t> </w:t>
      </w:r>
      <w:r>
        <w:rPr>
          <w:i/>
          <w:color w:val="231F20"/>
          <w:spacing w:val="-2"/>
          <w:sz w:val="26"/>
        </w:rPr>
        <w:t>dật</w:t>
      </w:r>
      <w:r>
        <w:rPr>
          <w:i/>
          <w:color w:val="231F20"/>
          <w:spacing w:val="-11"/>
          <w:sz w:val="26"/>
        </w:rPr>
        <w:t> </w:t>
      </w:r>
      <w:r>
        <w:rPr>
          <w:i/>
          <w:color w:val="231F20"/>
          <w:spacing w:val="-2"/>
          <w:sz w:val="26"/>
        </w:rPr>
        <w:t>và</w:t>
      </w:r>
      <w:r>
        <w:rPr>
          <w:i/>
          <w:color w:val="231F20"/>
          <w:spacing w:val="-11"/>
          <w:sz w:val="26"/>
        </w:rPr>
        <w:t> </w:t>
      </w:r>
      <w:r>
        <w:rPr>
          <w:i/>
          <w:color w:val="231F20"/>
          <w:spacing w:val="-2"/>
          <w:sz w:val="26"/>
        </w:rPr>
        <w:t>trú</w:t>
      </w:r>
      <w:r>
        <w:rPr>
          <w:i/>
          <w:color w:val="231F20"/>
          <w:spacing w:val="-11"/>
          <w:sz w:val="26"/>
        </w:rPr>
        <w:t> </w:t>
      </w:r>
      <w:r>
        <w:rPr>
          <w:i/>
          <w:color w:val="231F20"/>
          <w:spacing w:val="-2"/>
          <w:sz w:val="26"/>
        </w:rPr>
        <w:t>không</w:t>
      </w:r>
      <w:r>
        <w:rPr>
          <w:i/>
          <w:color w:val="231F20"/>
          <w:spacing w:val="-10"/>
          <w:sz w:val="26"/>
        </w:rPr>
        <w:t> </w:t>
      </w:r>
      <w:r>
        <w:rPr>
          <w:i/>
          <w:color w:val="231F20"/>
          <w:spacing w:val="-2"/>
          <w:sz w:val="26"/>
        </w:rPr>
        <w:t>phóng</w:t>
      </w:r>
      <w:r>
        <w:rPr>
          <w:i/>
          <w:color w:val="231F20"/>
          <w:spacing w:val="-11"/>
          <w:sz w:val="26"/>
        </w:rPr>
        <w:t> </w:t>
      </w:r>
      <w:r>
        <w:rPr>
          <w:i/>
          <w:color w:val="231F20"/>
          <w:spacing w:val="-2"/>
          <w:sz w:val="26"/>
        </w:rPr>
        <w:t>dật.</w:t>
      </w:r>
      <w:r>
        <w:rPr>
          <w:i/>
          <w:color w:val="231F20"/>
          <w:spacing w:val="-11"/>
          <w:sz w:val="26"/>
        </w:rPr>
        <w:t> </w:t>
      </w:r>
      <w:r>
        <w:rPr>
          <w:i/>
          <w:color w:val="231F20"/>
          <w:spacing w:val="-2"/>
          <w:sz w:val="26"/>
        </w:rPr>
        <w:t>Hãy</w:t>
      </w:r>
      <w:r>
        <w:rPr>
          <w:i/>
          <w:color w:val="231F20"/>
          <w:spacing w:val="-11"/>
          <w:sz w:val="26"/>
        </w:rPr>
        <w:t> </w:t>
      </w:r>
      <w:r>
        <w:rPr>
          <w:i/>
          <w:color w:val="231F20"/>
          <w:spacing w:val="-2"/>
          <w:sz w:val="26"/>
        </w:rPr>
        <w:t>lắng</w:t>
      </w:r>
      <w:r>
        <w:rPr>
          <w:i/>
          <w:color w:val="231F20"/>
          <w:spacing w:val="-10"/>
          <w:sz w:val="26"/>
        </w:rPr>
        <w:t> </w:t>
      </w:r>
      <w:r>
        <w:rPr>
          <w:i/>
          <w:color w:val="231F20"/>
          <w:spacing w:val="-2"/>
          <w:sz w:val="26"/>
        </w:rPr>
        <w:t>nghe.</w:t>
      </w:r>
    </w:p>
    <w:p>
      <w:pPr>
        <w:spacing w:before="111"/>
        <w:ind w:left="737" w:right="0" w:firstLine="0"/>
        <w:jc w:val="both"/>
        <w:rPr>
          <w:i/>
          <w:sz w:val="26"/>
        </w:rPr>
      </w:pPr>
      <w:r>
        <w:rPr>
          <w:i/>
          <w:color w:val="231F20"/>
          <w:sz w:val="26"/>
        </w:rPr>
        <w:t>Và này các Tỳ-kheo, thế nào là trú phóng </w:t>
      </w:r>
      <w:r>
        <w:rPr>
          <w:i/>
          <w:color w:val="231F20"/>
          <w:spacing w:val="-4"/>
          <w:sz w:val="26"/>
        </w:rPr>
        <w:t>dật?</w:t>
      </w:r>
    </w:p>
    <w:p>
      <w:pPr>
        <w:spacing w:line="259" w:lineRule="auto" w:before="136"/>
        <w:ind w:left="737" w:right="111" w:firstLine="0"/>
        <w:jc w:val="both"/>
        <w:rPr>
          <w:i/>
          <w:sz w:val="26"/>
        </w:rPr>
      </w:pPr>
      <w:r>
        <w:rPr>
          <w:i/>
          <w:color w:val="231F20"/>
          <w:sz w:val="26"/>
        </w:rPr>
        <w:t>Ai sống không nhiếp hộ nhãn căn, này các </w:t>
      </w:r>
      <w:r>
        <w:rPr>
          <w:i/>
          <w:color w:val="231F20"/>
          <w:sz w:val="26"/>
        </w:rPr>
        <w:t>Tỳ- kheo, thời tâm người ấy bị nhiễm ô (vyàsincati) đối với các sắc do mắt nhận biết. Với người tâm bị</w:t>
      </w:r>
      <w:r>
        <w:rPr>
          <w:i/>
          <w:color w:val="231F20"/>
          <w:spacing w:val="-2"/>
          <w:sz w:val="26"/>
        </w:rPr>
        <w:t> </w:t>
      </w:r>
      <w:r>
        <w:rPr>
          <w:i/>
          <w:color w:val="231F20"/>
          <w:sz w:val="26"/>
        </w:rPr>
        <w:t>nhiễm</w:t>
      </w:r>
      <w:r>
        <w:rPr>
          <w:i/>
          <w:color w:val="231F20"/>
          <w:spacing w:val="-2"/>
          <w:sz w:val="26"/>
        </w:rPr>
        <w:t> </w:t>
      </w:r>
      <w:r>
        <w:rPr>
          <w:i/>
          <w:color w:val="231F20"/>
          <w:sz w:val="26"/>
        </w:rPr>
        <w:t>ô</w:t>
      </w:r>
      <w:r>
        <w:rPr>
          <w:i/>
          <w:color w:val="231F20"/>
          <w:spacing w:val="-2"/>
          <w:sz w:val="26"/>
        </w:rPr>
        <w:t> </w:t>
      </w:r>
      <w:r>
        <w:rPr>
          <w:i/>
          <w:color w:val="231F20"/>
          <w:sz w:val="26"/>
        </w:rPr>
        <w:t>thời</w:t>
      </w:r>
      <w:r>
        <w:rPr>
          <w:i/>
          <w:color w:val="231F20"/>
          <w:spacing w:val="-2"/>
          <w:sz w:val="26"/>
        </w:rPr>
        <w:t> </w:t>
      </w:r>
      <w:r>
        <w:rPr>
          <w:i/>
          <w:color w:val="231F20"/>
          <w:sz w:val="26"/>
        </w:rPr>
        <w:t>không</w:t>
      </w:r>
      <w:r>
        <w:rPr>
          <w:i/>
          <w:color w:val="231F20"/>
          <w:spacing w:val="-2"/>
          <w:sz w:val="26"/>
        </w:rPr>
        <w:t> </w:t>
      </w:r>
      <w:r>
        <w:rPr>
          <w:i/>
          <w:color w:val="231F20"/>
          <w:sz w:val="26"/>
        </w:rPr>
        <w:t>có</w:t>
      </w:r>
      <w:r>
        <w:rPr>
          <w:i/>
          <w:color w:val="231F20"/>
          <w:spacing w:val="-2"/>
          <w:sz w:val="26"/>
        </w:rPr>
        <w:t> </w:t>
      </w:r>
      <w:r>
        <w:rPr>
          <w:i/>
          <w:color w:val="231F20"/>
          <w:sz w:val="26"/>
        </w:rPr>
        <w:t>hân</w:t>
      </w:r>
      <w:r>
        <w:rPr>
          <w:i/>
          <w:color w:val="231F20"/>
          <w:spacing w:val="-2"/>
          <w:sz w:val="26"/>
        </w:rPr>
        <w:t> </w:t>
      </w:r>
      <w:r>
        <w:rPr>
          <w:i/>
          <w:color w:val="231F20"/>
          <w:sz w:val="26"/>
        </w:rPr>
        <w:t>hoan.</w:t>
      </w:r>
      <w:r>
        <w:rPr>
          <w:i/>
          <w:color w:val="231F20"/>
          <w:spacing w:val="-2"/>
          <w:sz w:val="26"/>
        </w:rPr>
        <w:t> </w:t>
      </w:r>
      <w:r>
        <w:rPr>
          <w:i/>
          <w:color w:val="231F20"/>
          <w:sz w:val="26"/>
        </w:rPr>
        <w:t>Do</w:t>
      </w:r>
      <w:r>
        <w:rPr>
          <w:i/>
          <w:color w:val="231F20"/>
          <w:spacing w:val="-2"/>
          <w:sz w:val="26"/>
        </w:rPr>
        <w:t> </w:t>
      </w:r>
      <w:r>
        <w:rPr>
          <w:i/>
          <w:color w:val="231F20"/>
          <w:sz w:val="26"/>
        </w:rPr>
        <w:t>không</w:t>
      </w:r>
      <w:r>
        <w:rPr>
          <w:i/>
          <w:color w:val="231F20"/>
          <w:spacing w:val="-2"/>
          <w:sz w:val="26"/>
        </w:rPr>
        <w:t> </w:t>
      </w:r>
      <w:r>
        <w:rPr>
          <w:i/>
          <w:color w:val="231F20"/>
          <w:sz w:val="26"/>
        </w:rPr>
        <w:t>có hân hoan nên không có hỷ. Do không có hỷ nên không có khinh an. Do không khinh an nên khổ an</w:t>
      </w:r>
      <w:r>
        <w:rPr>
          <w:i/>
          <w:color w:val="231F20"/>
          <w:spacing w:val="-7"/>
          <w:sz w:val="26"/>
        </w:rPr>
        <w:t> </w:t>
      </w:r>
      <w:r>
        <w:rPr>
          <w:i/>
          <w:color w:val="231F20"/>
          <w:sz w:val="26"/>
        </w:rPr>
        <w:t>trú.</w:t>
      </w:r>
      <w:r>
        <w:rPr>
          <w:i/>
          <w:color w:val="231F20"/>
          <w:spacing w:val="-7"/>
          <w:sz w:val="26"/>
        </w:rPr>
        <w:t> </w:t>
      </w:r>
      <w:r>
        <w:rPr>
          <w:i/>
          <w:color w:val="231F20"/>
          <w:sz w:val="26"/>
        </w:rPr>
        <w:t>Với</w:t>
      </w:r>
      <w:r>
        <w:rPr>
          <w:i/>
          <w:color w:val="231F20"/>
          <w:spacing w:val="-8"/>
          <w:sz w:val="26"/>
        </w:rPr>
        <w:t> </w:t>
      </w:r>
      <w:r>
        <w:rPr>
          <w:i/>
          <w:color w:val="231F20"/>
          <w:sz w:val="26"/>
        </w:rPr>
        <w:t>người</w:t>
      </w:r>
      <w:r>
        <w:rPr>
          <w:i/>
          <w:color w:val="231F20"/>
          <w:spacing w:val="-7"/>
          <w:sz w:val="26"/>
        </w:rPr>
        <w:t> </w:t>
      </w:r>
      <w:r>
        <w:rPr>
          <w:i/>
          <w:color w:val="231F20"/>
          <w:sz w:val="26"/>
        </w:rPr>
        <w:t>đau</w:t>
      </w:r>
      <w:r>
        <w:rPr>
          <w:i/>
          <w:color w:val="231F20"/>
          <w:spacing w:val="-7"/>
          <w:sz w:val="26"/>
        </w:rPr>
        <w:t> </w:t>
      </w:r>
      <w:r>
        <w:rPr>
          <w:i/>
          <w:color w:val="231F20"/>
          <w:sz w:val="26"/>
        </w:rPr>
        <w:t>khổ,</w:t>
      </w:r>
      <w:r>
        <w:rPr>
          <w:i/>
          <w:color w:val="231F20"/>
          <w:spacing w:val="-8"/>
          <w:sz w:val="26"/>
        </w:rPr>
        <w:t> </w:t>
      </w:r>
      <w:r>
        <w:rPr>
          <w:i/>
          <w:color w:val="231F20"/>
          <w:sz w:val="26"/>
        </w:rPr>
        <w:t>tâm</w:t>
      </w:r>
      <w:r>
        <w:rPr>
          <w:i/>
          <w:color w:val="231F20"/>
          <w:spacing w:val="-8"/>
          <w:sz w:val="26"/>
        </w:rPr>
        <w:t> </w:t>
      </w:r>
      <w:r>
        <w:rPr>
          <w:i/>
          <w:color w:val="231F20"/>
          <w:sz w:val="26"/>
        </w:rPr>
        <w:t>không</w:t>
      </w:r>
      <w:r>
        <w:rPr>
          <w:i/>
          <w:color w:val="231F20"/>
          <w:spacing w:val="-7"/>
          <w:sz w:val="26"/>
        </w:rPr>
        <w:t> </w:t>
      </w:r>
      <w:r>
        <w:rPr>
          <w:i/>
          <w:color w:val="231F20"/>
          <w:sz w:val="26"/>
        </w:rPr>
        <w:t>có</w:t>
      </w:r>
      <w:r>
        <w:rPr>
          <w:i/>
          <w:color w:val="231F20"/>
          <w:spacing w:val="-7"/>
          <w:sz w:val="26"/>
        </w:rPr>
        <w:t> </w:t>
      </w:r>
      <w:r>
        <w:rPr>
          <w:i/>
          <w:color w:val="231F20"/>
          <w:sz w:val="26"/>
        </w:rPr>
        <w:t>thể</w:t>
      </w:r>
      <w:r>
        <w:rPr>
          <w:i/>
          <w:color w:val="231F20"/>
          <w:spacing w:val="-8"/>
          <w:sz w:val="26"/>
        </w:rPr>
        <w:t> </w:t>
      </w:r>
      <w:r>
        <w:rPr>
          <w:i/>
          <w:color w:val="231F20"/>
          <w:sz w:val="26"/>
        </w:rPr>
        <w:t>định tĩnh. Do tâm không định tĩnh, các pháp không hiển lộ. Do các pháp không hiển lộ, người ấy được gọi là người an trú phóng dật</w:t>
      </w:r>
    </w:p>
    <w:p>
      <w:pPr>
        <w:spacing w:line="259" w:lineRule="auto" w:before="102"/>
        <w:ind w:left="737" w:right="111" w:firstLine="0"/>
        <w:jc w:val="both"/>
        <w:rPr>
          <w:sz w:val="26"/>
        </w:rPr>
      </w:pPr>
      <w:r>
        <w:rPr>
          <w:color w:val="231F20"/>
          <w:sz w:val="26"/>
        </w:rPr>
        <w:t>(Cũng</w:t>
      </w:r>
      <w:r>
        <w:rPr>
          <w:color w:val="231F20"/>
          <w:spacing w:val="-7"/>
          <w:sz w:val="26"/>
        </w:rPr>
        <w:t> </w:t>
      </w:r>
      <w:r>
        <w:rPr>
          <w:color w:val="231F20"/>
          <w:sz w:val="26"/>
        </w:rPr>
        <w:t>như</w:t>
      </w:r>
      <w:r>
        <w:rPr>
          <w:color w:val="231F20"/>
          <w:spacing w:val="-7"/>
          <w:sz w:val="26"/>
        </w:rPr>
        <w:t> </w:t>
      </w:r>
      <w:r>
        <w:rPr>
          <w:color w:val="231F20"/>
          <w:sz w:val="26"/>
        </w:rPr>
        <w:t>vậy</w:t>
      </w:r>
      <w:r>
        <w:rPr>
          <w:color w:val="231F20"/>
          <w:spacing w:val="-7"/>
          <w:sz w:val="26"/>
        </w:rPr>
        <w:t> </w:t>
      </w:r>
      <w:r>
        <w:rPr>
          <w:color w:val="231F20"/>
          <w:sz w:val="26"/>
        </w:rPr>
        <w:t>với</w:t>
      </w:r>
      <w:r>
        <w:rPr>
          <w:color w:val="231F20"/>
          <w:spacing w:val="-7"/>
          <w:sz w:val="26"/>
        </w:rPr>
        <w:t> </w:t>
      </w:r>
      <w:r>
        <w:rPr>
          <w:color w:val="231F20"/>
          <w:sz w:val="26"/>
        </w:rPr>
        <w:t>nhĩ</w:t>
      </w:r>
      <w:r>
        <w:rPr>
          <w:color w:val="231F20"/>
          <w:spacing w:val="-7"/>
          <w:sz w:val="26"/>
        </w:rPr>
        <w:t> </w:t>
      </w:r>
      <w:r>
        <w:rPr>
          <w:color w:val="231F20"/>
          <w:sz w:val="26"/>
        </w:rPr>
        <w:t>căn,</w:t>
      </w:r>
      <w:r>
        <w:rPr>
          <w:color w:val="231F20"/>
          <w:spacing w:val="-7"/>
          <w:sz w:val="26"/>
        </w:rPr>
        <w:t> </w:t>
      </w:r>
      <w:r>
        <w:rPr>
          <w:color w:val="231F20"/>
          <w:sz w:val="26"/>
        </w:rPr>
        <w:t>tỷ</w:t>
      </w:r>
      <w:r>
        <w:rPr>
          <w:color w:val="231F20"/>
          <w:spacing w:val="-7"/>
          <w:sz w:val="26"/>
        </w:rPr>
        <w:t> </w:t>
      </w:r>
      <w:r>
        <w:rPr>
          <w:color w:val="231F20"/>
          <w:sz w:val="26"/>
        </w:rPr>
        <w:t>căn,</w:t>
      </w:r>
      <w:r>
        <w:rPr>
          <w:color w:val="231F20"/>
          <w:spacing w:val="-7"/>
          <w:sz w:val="26"/>
        </w:rPr>
        <w:t> </w:t>
      </w:r>
      <w:r>
        <w:rPr>
          <w:color w:val="231F20"/>
          <w:sz w:val="26"/>
        </w:rPr>
        <w:t>thiệt</w:t>
      </w:r>
      <w:r>
        <w:rPr>
          <w:color w:val="231F20"/>
          <w:spacing w:val="-7"/>
          <w:sz w:val="26"/>
        </w:rPr>
        <w:t> </w:t>
      </w:r>
      <w:r>
        <w:rPr>
          <w:color w:val="231F20"/>
          <w:sz w:val="26"/>
        </w:rPr>
        <w:t>căn,</w:t>
      </w:r>
      <w:r>
        <w:rPr>
          <w:color w:val="231F20"/>
          <w:spacing w:val="-7"/>
          <w:sz w:val="26"/>
        </w:rPr>
        <w:t> </w:t>
      </w:r>
      <w:r>
        <w:rPr>
          <w:color w:val="231F20"/>
          <w:sz w:val="26"/>
        </w:rPr>
        <w:t>thân căn và ý căn)</w:t>
      </w:r>
    </w:p>
    <w:p>
      <w:pPr>
        <w:spacing w:after="0" w:line="259" w:lineRule="auto"/>
        <w:jc w:val="both"/>
        <w:rPr>
          <w:sz w:val="26"/>
        </w:rPr>
        <w:sectPr>
          <w:pgSz w:w="7660" w:h="11630"/>
          <w:pgMar w:header="779" w:footer="0" w:top="1100" w:bottom="280" w:left="850" w:right="850"/>
        </w:sectPr>
      </w:pPr>
    </w:p>
    <w:p>
      <w:pPr>
        <w:spacing w:line="249" w:lineRule="auto" w:before="244"/>
        <w:ind w:left="737" w:right="112" w:firstLine="0"/>
        <w:jc w:val="both"/>
        <w:rPr>
          <w:i/>
          <w:sz w:val="26"/>
        </w:rPr>
      </w:pPr>
      <w:r>
        <w:rPr>
          <w:i/>
          <w:color w:val="231F20"/>
          <w:sz w:val="26"/>
        </w:rPr>
        <w:t>Và</w:t>
      </w:r>
      <w:r>
        <w:rPr>
          <w:i/>
          <w:color w:val="231F20"/>
          <w:spacing w:val="-9"/>
          <w:sz w:val="26"/>
        </w:rPr>
        <w:t> </w:t>
      </w:r>
      <w:r>
        <w:rPr>
          <w:i/>
          <w:color w:val="231F20"/>
          <w:sz w:val="26"/>
        </w:rPr>
        <w:t>như</w:t>
      </w:r>
      <w:r>
        <w:rPr>
          <w:i/>
          <w:color w:val="231F20"/>
          <w:spacing w:val="-9"/>
          <w:sz w:val="26"/>
        </w:rPr>
        <w:t> </w:t>
      </w:r>
      <w:r>
        <w:rPr>
          <w:i/>
          <w:color w:val="231F20"/>
          <w:sz w:val="26"/>
        </w:rPr>
        <w:t>thế</w:t>
      </w:r>
      <w:r>
        <w:rPr>
          <w:i/>
          <w:color w:val="231F20"/>
          <w:spacing w:val="-9"/>
          <w:sz w:val="26"/>
        </w:rPr>
        <w:t> </w:t>
      </w:r>
      <w:r>
        <w:rPr>
          <w:i/>
          <w:color w:val="231F20"/>
          <w:sz w:val="26"/>
        </w:rPr>
        <w:t>nào,</w:t>
      </w:r>
      <w:r>
        <w:rPr>
          <w:i/>
          <w:color w:val="231F20"/>
          <w:spacing w:val="-9"/>
          <w:sz w:val="26"/>
        </w:rPr>
        <w:t> </w:t>
      </w:r>
      <w:r>
        <w:rPr>
          <w:i/>
          <w:color w:val="231F20"/>
          <w:sz w:val="26"/>
        </w:rPr>
        <w:t>này</w:t>
      </w:r>
      <w:r>
        <w:rPr>
          <w:i/>
          <w:color w:val="231F20"/>
          <w:spacing w:val="-9"/>
          <w:sz w:val="26"/>
        </w:rPr>
        <w:t> </w:t>
      </w:r>
      <w:r>
        <w:rPr>
          <w:i/>
          <w:color w:val="231F20"/>
          <w:sz w:val="26"/>
        </w:rPr>
        <w:t>các</w:t>
      </w:r>
      <w:r>
        <w:rPr>
          <w:i/>
          <w:color w:val="231F20"/>
          <w:spacing w:val="-9"/>
          <w:sz w:val="26"/>
        </w:rPr>
        <w:t> </w:t>
      </w:r>
      <w:r>
        <w:rPr>
          <w:i/>
          <w:color w:val="231F20"/>
          <w:sz w:val="26"/>
        </w:rPr>
        <w:t>Tỳ-kheo,</w:t>
      </w:r>
      <w:r>
        <w:rPr>
          <w:i/>
          <w:color w:val="231F20"/>
          <w:spacing w:val="-9"/>
          <w:sz w:val="26"/>
        </w:rPr>
        <w:t> </w:t>
      </w:r>
      <w:r>
        <w:rPr>
          <w:i/>
          <w:color w:val="231F20"/>
          <w:sz w:val="26"/>
        </w:rPr>
        <w:t>là</w:t>
      </w:r>
      <w:r>
        <w:rPr>
          <w:i/>
          <w:color w:val="231F20"/>
          <w:spacing w:val="-9"/>
          <w:sz w:val="26"/>
        </w:rPr>
        <w:t> </w:t>
      </w:r>
      <w:r>
        <w:rPr>
          <w:i/>
          <w:color w:val="231F20"/>
          <w:sz w:val="26"/>
        </w:rPr>
        <w:t>an</w:t>
      </w:r>
      <w:r>
        <w:rPr>
          <w:i/>
          <w:color w:val="231F20"/>
          <w:spacing w:val="-9"/>
          <w:sz w:val="26"/>
        </w:rPr>
        <w:t> </w:t>
      </w:r>
      <w:r>
        <w:rPr>
          <w:i/>
          <w:color w:val="231F20"/>
          <w:sz w:val="26"/>
        </w:rPr>
        <w:t>trú</w:t>
      </w:r>
      <w:r>
        <w:rPr>
          <w:i/>
          <w:color w:val="231F20"/>
          <w:spacing w:val="-9"/>
          <w:sz w:val="26"/>
        </w:rPr>
        <w:t> </w:t>
      </w:r>
      <w:r>
        <w:rPr>
          <w:i/>
          <w:color w:val="231F20"/>
          <w:sz w:val="26"/>
        </w:rPr>
        <w:t>không phóng dật?</w:t>
      </w:r>
    </w:p>
    <w:p>
      <w:pPr>
        <w:spacing w:line="249" w:lineRule="auto" w:before="115"/>
        <w:ind w:left="737" w:right="111" w:firstLine="0"/>
        <w:jc w:val="both"/>
        <w:rPr>
          <w:i/>
          <w:sz w:val="26"/>
        </w:rPr>
      </w:pPr>
      <w:r>
        <w:rPr>
          <w:i/>
          <w:color w:val="231F20"/>
          <w:sz w:val="26"/>
        </w:rPr>
        <w:t>Ai</w:t>
      </w:r>
      <w:r>
        <w:rPr>
          <w:i/>
          <w:color w:val="231F20"/>
          <w:spacing w:val="-10"/>
          <w:sz w:val="26"/>
        </w:rPr>
        <w:t> </w:t>
      </w:r>
      <w:r>
        <w:rPr>
          <w:i/>
          <w:color w:val="231F20"/>
          <w:sz w:val="26"/>
        </w:rPr>
        <w:t>sống</w:t>
      </w:r>
      <w:r>
        <w:rPr>
          <w:i/>
          <w:color w:val="231F20"/>
          <w:spacing w:val="-10"/>
          <w:sz w:val="26"/>
        </w:rPr>
        <w:t> </w:t>
      </w:r>
      <w:r>
        <w:rPr>
          <w:i/>
          <w:color w:val="231F20"/>
          <w:sz w:val="26"/>
        </w:rPr>
        <w:t>nhiếp</w:t>
      </w:r>
      <w:r>
        <w:rPr>
          <w:i/>
          <w:color w:val="231F20"/>
          <w:spacing w:val="-10"/>
          <w:sz w:val="26"/>
        </w:rPr>
        <w:t> </w:t>
      </w:r>
      <w:r>
        <w:rPr>
          <w:i/>
          <w:color w:val="231F20"/>
          <w:sz w:val="26"/>
        </w:rPr>
        <w:t>hộ</w:t>
      </w:r>
      <w:r>
        <w:rPr>
          <w:i/>
          <w:color w:val="231F20"/>
          <w:spacing w:val="-10"/>
          <w:sz w:val="26"/>
        </w:rPr>
        <w:t> </w:t>
      </w:r>
      <w:r>
        <w:rPr>
          <w:i/>
          <w:color w:val="231F20"/>
          <w:sz w:val="26"/>
        </w:rPr>
        <w:t>nhãn</w:t>
      </w:r>
      <w:r>
        <w:rPr>
          <w:i/>
          <w:color w:val="231F20"/>
          <w:spacing w:val="-10"/>
          <w:sz w:val="26"/>
        </w:rPr>
        <w:t> </w:t>
      </w:r>
      <w:r>
        <w:rPr>
          <w:i/>
          <w:color w:val="231F20"/>
          <w:sz w:val="26"/>
        </w:rPr>
        <w:t>căn,</w:t>
      </w:r>
      <w:r>
        <w:rPr>
          <w:i/>
          <w:color w:val="231F20"/>
          <w:spacing w:val="-10"/>
          <w:sz w:val="26"/>
        </w:rPr>
        <w:t> </w:t>
      </w:r>
      <w:r>
        <w:rPr>
          <w:i/>
          <w:color w:val="231F20"/>
          <w:sz w:val="26"/>
        </w:rPr>
        <w:t>tâm</w:t>
      </w:r>
      <w:r>
        <w:rPr>
          <w:i/>
          <w:color w:val="231F20"/>
          <w:spacing w:val="-10"/>
          <w:sz w:val="26"/>
        </w:rPr>
        <w:t> </w:t>
      </w:r>
      <w:r>
        <w:rPr>
          <w:i/>
          <w:color w:val="231F20"/>
          <w:sz w:val="26"/>
        </w:rPr>
        <w:t>không</w:t>
      </w:r>
      <w:r>
        <w:rPr>
          <w:i/>
          <w:color w:val="231F20"/>
          <w:spacing w:val="-10"/>
          <w:sz w:val="26"/>
        </w:rPr>
        <w:t> </w:t>
      </w:r>
      <w:r>
        <w:rPr>
          <w:i/>
          <w:color w:val="231F20"/>
          <w:sz w:val="26"/>
        </w:rPr>
        <w:t>bị</w:t>
      </w:r>
      <w:r>
        <w:rPr>
          <w:i/>
          <w:color w:val="231F20"/>
          <w:spacing w:val="-10"/>
          <w:sz w:val="26"/>
        </w:rPr>
        <w:t> </w:t>
      </w:r>
      <w:r>
        <w:rPr>
          <w:i/>
          <w:color w:val="231F20"/>
          <w:sz w:val="26"/>
        </w:rPr>
        <w:t>nhiễm</w:t>
      </w:r>
      <w:r>
        <w:rPr>
          <w:i/>
          <w:color w:val="231F20"/>
          <w:spacing w:val="-10"/>
          <w:sz w:val="26"/>
        </w:rPr>
        <w:t> </w:t>
      </w:r>
      <w:r>
        <w:rPr>
          <w:i/>
          <w:color w:val="231F20"/>
          <w:sz w:val="26"/>
        </w:rPr>
        <w:t>ô đối với các sắc do mắt nhận biết. Với người tâm không</w:t>
      </w:r>
      <w:r>
        <w:rPr>
          <w:i/>
          <w:color w:val="231F20"/>
          <w:spacing w:val="-2"/>
          <w:sz w:val="26"/>
        </w:rPr>
        <w:t> </w:t>
      </w:r>
      <w:r>
        <w:rPr>
          <w:i/>
          <w:color w:val="231F20"/>
          <w:sz w:val="26"/>
        </w:rPr>
        <w:t>bị</w:t>
      </w:r>
      <w:r>
        <w:rPr>
          <w:i/>
          <w:color w:val="231F20"/>
          <w:spacing w:val="-2"/>
          <w:sz w:val="26"/>
        </w:rPr>
        <w:t> </w:t>
      </w:r>
      <w:r>
        <w:rPr>
          <w:i/>
          <w:color w:val="231F20"/>
          <w:sz w:val="26"/>
        </w:rPr>
        <w:t>nhiễm</w:t>
      </w:r>
      <w:r>
        <w:rPr>
          <w:i/>
          <w:color w:val="231F20"/>
          <w:spacing w:val="-2"/>
          <w:sz w:val="26"/>
        </w:rPr>
        <w:t> </w:t>
      </w:r>
      <w:r>
        <w:rPr>
          <w:i/>
          <w:color w:val="231F20"/>
          <w:sz w:val="26"/>
        </w:rPr>
        <w:t>ô</w:t>
      </w:r>
      <w:r>
        <w:rPr>
          <w:i/>
          <w:color w:val="231F20"/>
          <w:spacing w:val="-2"/>
          <w:sz w:val="26"/>
        </w:rPr>
        <w:t> </w:t>
      </w:r>
      <w:r>
        <w:rPr>
          <w:i/>
          <w:color w:val="231F20"/>
          <w:sz w:val="26"/>
        </w:rPr>
        <w:t>thời</w:t>
      </w:r>
      <w:r>
        <w:rPr>
          <w:i/>
          <w:color w:val="231F20"/>
          <w:spacing w:val="-2"/>
          <w:sz w:val="26"/>
        </w:rPr>
        <w:t> </w:t>
      </w:r>
      <w:r>
        <w:rPr>
          <w:i/>
          <w:color w:val="231F20"/>
          <w:sz w:val="26"/>
        </w:rPr>
        <w:t>hân</w:t>
      </w:r>
      <w:r>
        <w:rPr>
          <w:i/>
          <w:color w:val="231F20"/>
          <w:spacing w:val="-2"/>
          <w:sz w:val="26"/>
        </w:rPr>
        <w:t> </w:t>
      </w:r>
      <w:r>
        <w:rPr>
          <w:i/>
          <w:color w:val="231F20"/>
          <w:sz w:val="26"/>
        </w:rPr>
        <w:t>hoan</w:t>
      </w:r>
      <w:r>
        <w:rPr>
          <w:i/>
          <w:color w:val="231F20"/>
          <w:spacing w:val="-2"/>
          <w:sz w:val="26"/>
        </w:rPr>
        <w:t> </w:t>
      </w:r>
      <w:r>
        <w:rPr>
          <w:i/>
          <w:color w:val="231F20"/>
          <w:sz w:val="26"/>
        </w:rPr>
        <w:t>sanh.</w:t>
      </w:r>
      <w:r>
        <w:rPr>
          <w:i/>
          <w:color w:val="231F20"/>
          <w:spacing w:val="-2"/>
          <w:sz w:val="26"/>
        </w:rPr>
        <w:t> </w:t>
      </w:r>
      <w:r>
        <w:rPr>
          <w:i/>
          <w:color w:val="231F20"/>
          <w:sz w:val="26"/>
        </w:rPr>
        <w:t>Do</w:t>
      </w:r>
      <w:r>
        <w:rPr>
          <w:i/>
          <w:color w:val="231F20"/>
          <w:spacing w:val="-2"/>
          <w:sz w:val="26"/>
        </w:rPr>
        <w:t> </w:t>
      </w:r>
      <w:r>
        <w:rPr>
          <w:i/>
          <w:color w:val="231F20"/>
          <w:sz w:val="26"/>
        </w:rPr>
        <w:t>có</w:t>
      </w:r>
      <w:r>
        <w:rPr>
          <w:i/>
          <w:color w:val="231F20"/>
          <w:spacing w:val="-2"/>
          <w:sz w:val="26"/>
        </w:rPr>
        <w:t> </w:t>
      </w:r>
      <w:r>
        <w:rPr>
          <w:i/>
          <w:color w:val="231F20"/>
          <w:sz w:val="26"/>
        </w:rPr>
        <w:t>hân hoan nên hỷ sanh. Do có hỷ sanh nên thân </w:t>
      </w:r>
      <w:r>
        <w:rPr>
          <w:i/>
          <w:color w:val="231F20"/>
          <w:sz w:val="26"/>
        </w:rPr>
        <w:t>được khinh an. Do thân khinh an nên cảm lạc thọ. Với người an lạc, tâm được định tĩnh. Do tâm định tĩnh, các pháp được hiển lộ. Do các pháp được hiển lộ, người ấy được gọi là người trú không phóng dật</w:t>
      </w:r>
    </w:p>
    <w:p>
      <w:pPr>
        <w:spacing w:line="249" w:lineRule="auto" w:before="123"/>
        <w:ind w:left="737" w:right="111" w:firstLine="0"/>
        <w:jc w:val="both"/>
        <w:rPr>
          <w:i/>
          <w:sz w:val="26"/>
        </w:rPr>
      </w:pPr>
      <w:r>
        <w:rPr>
          <w:i/>
          <w:color w:val="231F20"/>
          <w:sz w:val="26"/>
        </w:rPr>
        <w:t>(Cũng</w:t>
      </w:r>
      <w:r>
        <w:rPr>
          <w:i/>
          <w:color w:val="231F20"/>
          <w:spacing w:val="-9"/>
          <w:sz w:val="26"/>
        </w:rPr>
        <w:t> </w:t>
      </w:r>
      <w:r>
        <w:rPr>
          <w:i/>
          <w:color w:val="231F20"/>
          <w:sz w:val="26"/>
        </w:rPr>
        <w:t>như</w:t>
      </w:r>
      <w:r>
        <w:rPr>
          <w:i/>
          <w:color w:val="231F20"/>
          <w:spacing w:val="-9"/>
          <w:sz w:val="26"/>
        </w:rPr>
        <w:t> </w:t>
      </w:r>
      <w:r>
        <w:rPr>
          <w:i/>
          <w:color w:val="231F20"/>
          <w:sz w:val="26"/>
        </w:rPr>
        <w:t>vậy</w:t>
      </w:r>
      <w:r>
        <w:rPr>
          <w:i/>
          <w:color w:val="231F20"/>
          <w:spacing w:val="-9"/>
          <w:sz w:val="26"/>
        </w:rPr>
        <w:t> </w:t>
      </w:r>
      <w:r>
        <w:rPr>
          <w:i/>
          <w:color w:val="231F20"/>
          <w:sz w:val="26"/>
        </w:rPr>
        <w:t>với</w:t>
      </w:r>
      <w:r>
        <w:rPr>
          <w:i/>
          <w:color w:val="231F20"/>
          <w:spacing w:val="-9"/>
          <w:sz w:val="26"/>
        </w:rPr>
        <w:t> </w:t>
      </w:r>
      <w:r>
        <w:rPr>
          <w:i/>
          <w:color w:val="231F20"/>
          <w:sz w:val="26"/>
        </w:rPr>
        <w:t>nhĩ</w:t>
      </w:r>
      <w:r>
        <w:rPr>
          <w:i/>
          <w:color w:val="231F20"/>
          <w:spacing w:val="-9"/>
          <w:sz w:val="26"/>
        </w:rPr>
        <w:t> </w:t>
      </w:r>
      <w:r>
        <w:rPr>
          <w:i/>
          <w:color w:val="231F20"/>
          <w:sz w:val="26"/>
        </w:rPr>
        <w:t>căn,</w:t>
      </w:r>
      <w:r>
        <w:rPr>
          <w:i/>
          <w:color w:val="231F20"/>
          <w:spacing w:val="-9"/>
          <w:sz w:val="26"/>
        </w:rPr>
        <w:t> </w:t>
      </w:r>
      <w:r>
        <w:rPr>
          <w:i/>
          <w:color w:val="231F20"/>
          <w:sz w:val="26"/>
        </w:rPr>
        <w:t>tỷ</w:t>
      </w:r>
      <w:r>
        <w:rPr>
          <w:i/>
          <w:color w:val="231F20"/>
          <w:spacing w:val="-9"/>
          <w:sz w:val="26"/>
        </w:rPr>
        <w:t> </w:t>
      </w:r>
      <w:r>
        <w:rPr>
          <w:i/>
          <w:color w:val="231F20"/>
          <w:sz w:val="26"/>
        </w:rPr>
        <w:t>căn,</w:t>
      </w:r>
      <w:r>
        <w:rPr>
          <w:i/>
          <w:color w:val="231F20"/>
          <w:spacing w:val="-9"/>
          <w:sz w:val="26"/>
        </w:rPr>
        <w:t> </w:t>
      </w:r>
      <w:r>
        <w:rPr>
          <w:i/>
          <w:color w:val="231F20"/>
          <w:sz w:val="26"/>
        </w:rPr>
        <w:t>thiệt</w:t>
      </w:r>
      <w:r>
        <w:rPr>
          <w:i/>
          <w:color w:val="231F20"/>
          <w:spacing w:val="-9"/>
          <w:sz w:val="26"/>
        </w:rPr>
        <w:t> </w:t>
      </w:r>
      <w:r>
        <w:rPr>
          <w:i/>
          <w:color w:val="231F20"/>
          <w:sz w:val="26"/>
        </w:rPr>
        <w:t>căn,</w:t>
      </w:r>
      <w:r>
        <w:rPr>
          <w:i/>
          <w:color w:val="231F20"/>
          <w:spacing w:val="-9"/>
          <w:sz w:val="26"/>
        </w:rPr>
        <w:t> </w:t>
      </w:r>
      <w:r>
        <w:rPr>
          <w:i/>
          <w:color w:val="231F20"/>
          <w:sz w:val="26"/>
        </w:rPr>
        <w:t>thân căn và ý căn)</w:t>
      </w:r>
    </w:p>
    <w:p>
      <w:pPr>
        <w:spacing w:line="249" w:lineRule="auto" w:before="116"/>
        <w:ind w:left="737" w:right="111" w:firstLine="0"/>
        <w:jc w:val="both"/>
        <w:rPr>
          <w:i/>
          <w:sz w:val="26"/>
        </w:rPr>
      </w:pPr>
      <w:r>
        <w:rPr>
          <w:i/>
          <w:color w:val="231F20"/>
          <w:sz w:val="26"/>
        </w:rPr>
        <w:t>Như vậy, này các Tỳ-kheo, là trú không </w:t>
      </w:r>
      <w:r>
        <w:rPr>
          <w:i/>
          <w:color w:val="231F20"/>
          <w:sz w:val="26"/>
        </w:rPr>
        <w:t>phóng </w:t>
      </w:r>
      <w:r>
        <w:rPr>
          <w:i/>
          <w:color w:val="231F20"/>
          <w:spacing w:val="-4"/>
          <w:sz w:val="26"/>
        </w:rPr>
        <w:t>dật.</w:t>
      </w:r>
    </w:p>
    <w:p>
      <w:pPr>
        <w:pStyle w:val="BodyText"/>
        <w:spacing w:before="256"/>
        <w:ind w:left="0" w:right="0"/>
        <w:jc w:val="left"/>
        <w:rPr>
          <w:i/>
          <w:sz w:val="26"/>
        </w:rPr>
      </w:pPr>
    </w:p>
    <w:p>
      <w:pPr>
        <w:pStyle w:val="Heading3"/>
        <w:jc w:val="both"/>
      </w:pPr>
      <w:r>
        <w:rPr>
          <w:color w:val="231F20"/>
        </w:rPr>
        <w:t>Câu</w:t>
      </w:r>
      <w:r>
        <w:rPr>
          <w:color w:val="231F20"/>
          <w:spacing w:val="-5"/>
        </w:rPr>
        <w:t> hỏi</w:t>
      </w:r>
    </w:p>
    <w:p>
      <w:pPr>
        <w:pStyle w:val="ListParagraph"/>
        <w:numPr>
          <w:ilvl w:val="0"/>
          <w:numId w:val="32"/>
        </w:numPr>
        <w:tabs>
          <w:tab w:pos="803" w:val="left" w:leader="none"/>
        </w:tabs>
        <w:spacing w:line="249" w:lineRule="auto" w:before="127" w:after="0"/>
        <w:ind w:left="113" w:right="111" w:firstLine="396"/>
        <w:jc w:val="both"/>
        <w:rPr>
          <w:sz w:val="27"/>
        </w:rPr>
      </w:pPr>
      <w:r>
        <w:rPr>
          <w:color w:val="231F20"/>
          <w:sz w:val="27"/>
        </w:rPr>
        <w:t>Ðối với vị A-la-hán, chỉ có tâm siêu thế </w:t>
      </w:r>
      <w:r>
        <w:rPr>
          <w:color w:val="231F20"/>
          <w:sz w:val="27"/>
        </w:rPr>
        <w:t>thực hiện chức năng đổng lực, hay vị ấy cũng có thể có tâm dục giới thực hiện chức năng đổng lực?</w:t>
      </w:r>
    </w:p>
    <w:p>
      <w:pPr>
        <w:pStyle w:val="ListParagraph"/>
        <w:numPr>
          <w:ilvl w:val="0"/>
          <w:numId w:val="32"/>
        </w:numPr>
        <w:tabs>
          <w:tab w:pos="786" w:val="left" w:leader="none"/>
        </w:tabs>
        <w:spacing w:line="249" w:lineRule="auto" w:before="117" w:after="0"/>
        <w:ind w:left="113" w:right="111" w:firstLine="396"/>
        <w:jc w:val="both"/>
        <w:rPr>
          <w:sz w:val="27"/>
        </w:rPr>
      </w:pPr>
      <w:r>
        <w:rPr>
          <w:color w:val="231F20"/>
          <w:sz w:val="27"/>
        </w:rPr>
        <w:t>Tâm quả có thể thực hiện chức năng đổng lực </w:t>
      </w:r>
      <w:r>
        <w:rPr>
          <w:color w:val="231F20"/>
          <w:spacing w:val="-2"/>
          <w:sz w:val="27"/>
        </w:rPr>
        <w:t>không?</w:t>
      </w:r>
    </w:p>
    <w:p>
      <w:pPr>
        <w:pStyle w:val="ListParagraph"/>
        <w:spacing w:after="0" w:line="249" w:lineRule="auto"/>
        <w:jc w:val="both"/>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197</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208" name="Group 208"/>
                <wp:cNvGraphicFramePr>
                  <a:graphicFrameLocks/>
                </wp:cNvGraphicFramePr>
                <a:graphic>
                  <a:graphicData uri="http://schemas.microsoft.com/office/word/2010/wordprocessingGroup">
                    <wpg:wgp>
                      <wpg:cNvPr id="208" name="Group 208"/>
                      <wpg:cNvGrpSpPr/>
                      <wpg:grpSpPr>
                        <a:xfrm>
                          <a:off x="0" y="0"/>
                          <a:ext cx="3636010" cy="6350"/>
                          <a:chExt cx="3636010" cy="6350"/>
                        </a:xfrm>
                      </wpg:grpSpPr>
                      <wps:wsp>
                        <wps:cNvPr id="209" name="Graphic 209"/>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70"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20" w:id="29"/>
      <w:r>
        <w:rPr>
          <w:color w:val="231F20"/>
        </w:rPr>
        <w:t>Chương </w:t>
      </w:r>
      <w:bookmarkEnd w:id="29"/>
      <w:r>
        <w:rPr>
          <w:color w:val="231F20"/>
          <w:spacing w:val="-5"/>
        </w:rPr>
        <w:t>15</w:t>
      </w:r>
    </w:p>
    <w:p>
      <w:pPr>
        <w:pStyle w:val="Heading1"/>
        <w:spacing w:before="194"/>
      </w:pPr>
      <w:bookmarkStart w:name="_TOC_250019" w:id="30"/>
      <w:r>
        <w:rPr>
          <w:color w:val="231F20"/>
          <w:spacing w:val="-4"/>
        </w:rPr>
        <w:t>CHỨC</w:t>
      </w:r>
      <w:r>
        <w:rPr>
          <w:color w:val="231F20"/>
          <w:spacing w:val="-12"/>
        </w:rPr>
        <w:t> </w:t>
      </w:r>
      <w:r>
        <w:rPr>
          <w:color w:val="231F20"/>
          <w:spacing w:val="-4"/>
        </w:rPr>
        <w:t>NĂNG</w:t>
      </w:r>
      <w:r>
        <w:rPr>
          <w:color w:val="231F20"/>
          <w:spacing w:val="-9"/>
        </w:rPr>
        <w:t> </w:t>
      </w:r>
      <w:r>
        <w:rPr>
          <w:color w:val="231F20"/>
          <w:spacing w:val="-4"/>
        </w:rPr>
        <w:t>CỦA</w:t>
      </w:r>
      <w:r>
        <w:rPr>
          <w:color w:val="231F20"/>
          <w:spacing w:val="-10"/>
        </w:rPr>
        <w:t> </w:t>
      </w:r>
      <w:r>
        <w:rPr>
          <w:color w:val="231F20"/>
          <w:spacing w:val="-4"/>
        </w:rPr>
        <w:t>TÂM</w:t>
      </w:r>
      <w:r>
        <w:rPr>
          <w:color w:val="231F20"/>
          <w:spacing w:val="-9"/>
        </w:rPr>
        <w:t> </w:t>
      </w:r>
      <w:r>
        <w:rPr>
          <w:color w:val="231F20"/>
          <w:spacing w:val="-4"/>
        </w:rPr>
        <w:t>MÓT</w:t>
      </w:r>
      <w:r>
        <w:rPr>
          <w:color w:val="231F20"/>
          <w:spacing w:val="-10"/>
        </w:rPr>
        <w:t> </w:t>
      </w:r>
      <w:r>
        <w:rPr>
          <w:color w:val="231F20"/>
          <w:spacing w:val="-4"/>
        </w:rPr>
        <w:t>VÀ</w:t>
      </w:r>
      <w:r>
        <w:rPr>
          <w:color w:val="231F20"/>
          <w:spacing w:val="-9"/>
        </w:rPr>
        <w:t> </w:t>
      </w:r>
      <w:r>
        <w:rPr>
          <w:color w:val="231F20"/>
          <w:spacing w:val="-4"/>
        </w:rPr>
        <w:t>TÂM</w:t>
      </w:r>
      <w:r>
        <w:rPr>
          <w:color w:val="231F20"/>
          <w:spacing w:val="-9"/>
        </w:rPr>
        <w:t> </w:t>
      </w:r>
      <w:bookmarkEnd w:id="30"/>
      <w:r>
        <w:rPr>
          <w:color w:val="231F20"/>
          <w:spacing w:val="-5"/>
        </w:rPr>
        <w:t>TỬ</w:t>
      </w:r>
    </w:p>
    <w:p>
      <w:pPr>
        <w:pStyle w:val="BodyText"/>
        <w:spacing w:before="27"/>
        <w:ind w:left="0" w:right="0"/>
        <w:jc w:val="left"/>
        <w:rPr>
          <w:rFonts w:ascii="Cambria"/>
          <w:b/>
          <w:sz w:val="32"/>
        </w:rPr>
      </w:pPr>
    </w:p>
    <w:p>
      <w:pPr>
        <w:pStyle w:val="BodyText"/>
        <w:spacing w:line="254" w:lineRule="auto" w:before="1"/>
        <w:ind w:firstLine="396"/>
      </w:pPr>
      <w:r>
        <w:rPr>
          <w:color w:val="231F20"/>
        </w:rPr>
        <w:t>Đối tượng in dấu lên một trong các căn có thể </w:t>
      </w:r>
      <w:r>
        <w:rPr>
          <w:color w:val="231F20"/>
        </w:rPr>
        <w:t>là đối tượng thị giác, âm thanh, mùi, vị hay đối tượng xúc chạm. Các đối tượng này đều là sắc. Chúng sinh và</w:t>
      </w:r>
      <w:r>
        <w:rPr>
          <w:color w:val="231F20"/>
          <w:spacing w:val="-1"/>
        </w:rPr>
        <w:t> </w:t>
      </w:r>
      <w:r>
        <w:rPr>
          <w:color w:val="231F20"/>
        </w:rPr>
        <w:t>diệt</w:t>
      </w:r>
      <w:r>
        <w:rPr>
          <w:color w:val="231F20"/>
          <w:spacing w:val="-1"/>
        </w:rPr>
        <w:t> </w:t>
      </w:r>
      <w:r>
        <w:rPr>
          <w:color w:val="231F20"/>
        </w:rPr>
        <w:t>ngay</w:t>
      </w:r>
      <w:r>
        <w:rPr>
          <w:color w:val="231F20"/>
          <w:spacing w:val="-1"/>
        </w:rPr>
        <w:t> </w:t>
      </w:r>
      <w:r>
        <w:rPr>
          <w:color w:val="231F20"/>
        </w:rPr>
        <w:t>nhưng</w:t>
      </w:r>
      <w:r>
        <w:rPr>
          <w:color w:val="231F20"/>
          <w:spacing w:val="-1"/>
        </w:rPr>
        <w:t> </w:t>
      </w:r>
      <w:r>
        <w:rPr>
          <w:color w:val="231F20"/>
        </w:rPr>
        <w:t>không</w:t>
      </w:r>
      <w:r>
        <w:rPr>
          <w:color w:val="231F20"/>
          <w:spacing w:val="-1"/>
        </w:rPr>
        <w:t> </w:t>
      </w:r>
      <w:r>
        <w:rPr>
          <w:color w:val="231F20"/>
        </w:rPr>
        <w:t>diệt</w:t>
      </w:r>
      <w:r>
        <w:rPr>
          <w:color w:val="231F20"/>
          <w:spacing w:val="-1"/>
        </w:rPr>
        <w:t> </w:t>
      </w:r>
      <w:r>
        <w:rPr>
          <w:color w:val="231F20"/>
        </w:rPr>
        <w:t>nhanh</w:t>
      </w:r>
      <w:r>
        <w:rPr>
          <w:color w:val="231F20"/>
          <w:spacing w:val="-1"/>
        </w:rPr>
        <w:t> </w:t>
      </w:r>
      <w:r>
        <w:rPr>
          <w:color w:val="231F20"/>
        </w:rPr>
        <w:t>như</w:t>
      </w:r>
      <w:r>
        <w:rPr>
          <w:color w:val="231F20"/>
          <w:spacing w:val="-1"/>
        </w:rPr>
        <w:t> </w:t>
      </w:r>
      <w:r>
        <w:rPr>
          <w:color w:val="231F20"/>
        </w:rPr>
        <w:t>danh.</w:t>
      </w:r>
      <w:r>
        <w:rPr>
          <w:color w:val="231F20"/>
          <w:spacing w:val="-1"/>
        </w:rPr>
        <w:t> </w:t>
      </w:r>
      <w:r>
        <w:rPr>
          <w:color w:val="231F20"/>
        </w:rPr>
        <w:t>Như ta</w:t>
      </w:r>
      <w:r>
        <w:rPr>
          <w:color w:val="231F20"/>
          <w:spacing w:val="-10"/>
        </w:rPr>
        <w:t> </w:t>
      </w:r>
      <w:r>
        <w:rPr>
          <w:color w:val="231F20"/>
        </w:rPr>
        <w:t>đã</w:t>
      </w:r>
      <w:r>
        <w:rPr>
          <w:color w:val="231F20"/>
          <w:spacing w:val="-10"/>
        </w:rPr>
        <w:t> </w:t>
      </w:r>
      <w:r>
        <w:rPr>
          <w:color w:val="231F20"/>
        </w:rPr>
        <w:t>thấy</w:t>
      </w:r>
      <w:r>
        <w:rPr>
          <w:color w:val="231F20"/>
          <w:spacing w:val="-10"/>
        </w:rPr>
        <w:t> </w:t>
      </w:r>
      <w:r>
        <w:rPr>
          <w:color w:val="231F20"/>
        </w:rPr>
        <w:t>trong</w:t>
      </w:r>
      <w:r>
        <w:rPr>
          <w:color w:val="231F20"/>
          <w:spacing w:val="-10"/>
        </w:rPr>
        <w:t> </w:t>
      </w:r>
      <w:r>
        <w:rPr>
          <w:color w:val="231F20"/>
        </w:rPr>
        <w:t>chương</w:t>
      </w:r>
      <w:r>
        <w:rPr>
          <w:color w:val="231F20"/>
          <w:spacing w:val="-10"/>
        </w:rPr>
        <w:t> </w:t>
      </w:r>
      <w:r>
        <w:rPr>
          <w:color w:val="231F20"/>
        </w:rPr>
        <w:t>12,</w:t>
      </w:r>
      <w:r>
        <w:rPr>
          <w:color w:val="231F20"/>
          <w:spacing w:val="-10"/>
        </w:rPr>
        <w:t> </w:t>
      </w:r>
      <w:r>
        <w:rPr>
          <w:color w:val="231F20"/>
        </w:rPr>
        <w:t>sắc</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trong</w:t>
      </w:r>
      <w:r>
        <w:rPr>
          <w:color w:val="231F20"/>
          <w:spacing w:val="-10"/>
        </w:rPr>
        <w:t> </w:t>
      </w:r>
      <w:r>
        <w:rPr>
          <w:color w:val="231F20"/>
        </w:rPr>
        <w:t>thời</w:t>
      </w:r>
      <w:r>
        <w:rPr>
          <w:color w:val="231F20"/>
          <w:spacing w:val="-10"/>
        </w:rPr>
        <w:t> </w:t>
      </w:r>
      <w:r>
        <w:rPr>
          <w:color w:val="231F20"/>
        </w:rPr>
        <w:t>gian mười bảy sát na tâm. Khi sắc in dấu lên một trong ngũ căn, một lộ trình tâm diễn ra với các tâm sinh khởi theo trình tự và mỗi tâm thực hiện chức năng riêng của chúng trong khi kinh nghiệm đối tượng</w:t>
      </w:r>
      <w:r>
        <w:rPr>
          <w:color w:val="231F20"/>
          <w:spacing w:val="80"/>
        </w:rPr>
        <w:t> </w:t>
      </w:r>
      <w:r>
        <w:rPr>
          <w:color w:val="231F20"/>
        </w:rPr>
        <w:t>ấy. Tâm đầu tiên của lộ trình này, ngũ môn hướng tâm, không sinh khởi ngay lập tức. Đầu tiên, sẽ có các tâm hộ kiếp, đó là: </w:t>
      </w:r>
      <w:r>
        <w:rPr>
          <w:i/>
          <w:color w:val="231F20"/>
        </w:rPr>
        <w:t>tâm hộ kiếp quá khứ, atīta- bhavanga</w:t>
      </w:r>
      <w:r>
        <w:rPr>
          <w:color w:val="231F20"/>
        </w:rPr>
        <w:t>; </w:t>
      </w:r>
      <w:r>
        <w:rPr>
          <w:i/>
          <w:color w:val="231F20"/>
        </w:rPr>
        <w:t>tâm hộ kiếp rung động, bhavanga-calana </w:t>
      </w:r>
      <w:r>
        <w:rPr>
          <w:color w:val="231F20"/>
        </w:rPr>
        <w:t>và</w:t>
      </w:r>
      <w:r>
        <w:rPr>
          <w:color w:val="231F20"/>
          <w:spacing w:val="-5"/>
        </w:rPr>
        <w:t> </w:t>
      </w:r>
      <w:r>
        <w:rPr>
          <w:i/>
          <w:color w:val="231F20"/>
        </w:rPr>
        <w:t>tâm</w:t>
      </w:r>
      <w:r>
        <w:rPr>
          <w:i/>
          <w:color w:val="231F20"/>
          <w:spacing w:val="-5"/>
        </w:rPr>
        <w:t> </w:t>
      </w:r>
      <w:r>
        <w:rPr>
          <w:i/>
          <w:color w:val="231F20"/>
        </w:rPr>
        <w:t>hộ</w:t>
      </w:r>
      <w:r>
        <w:rPr>
          <w:i/>
          <w:color w:val="231F20"/>
          <w:spacing w:val="-5"/>
        </w:rPr>
        <w:t> </w:t>
      </w:r>
      <w:r>
        <w:rPr>
          <w:i/>
          <w:color w:val="231F20"/>
        </w:rPr>
        <w:t>kiếp</w:t>
      </w:r>
      <w:r>
        <w:rPr>
          <w:i/>
          <w:color w:val="231F20"/>
          <w:spacing w:val="-5"/>
        </w:rPr>
        <w:t> </w:t>
      </w:r>
      <w:r>
        <w:rPr>
          <w:i/>
          <w:color w:val="231F20"/>
        </w:rPr>
        <w:t>dứt</w:t>
      </w:r>
      <w:r>
        <w:rPr>
          <w:i/>
          <w:color w:val="231F20"/>
          <w:spacing w:val="-5"/>
        </w:rPr>
        <w:t> </w:t>
      </w:r>
      <w:r>
        <w:rPr>
          <w:i/>
          <w:color w:val="231F20"/>
        </w:rPr>
        <w:t>dòng,</w:t>
      </w:r>
      <w:r>
        <w:rPr>
          <w:i/>
          <w:color w:val="231F20"/>
          <w:spacing w:val="-5"/>
        </w:rPr>
        <w:t> </w:t>
      </w:r>
      <w:r>
        <w:rPr>
          <w:i/>
          <w:color w:val="231F20"/>
        </w:rPr>
        <w:t>bhavangupaccheda</w:t>
      </w:r>
      <w:r>
        <w:rPr>
          <w:color w:val="231F20"/>
        </w:rPr>
        <w:t>.</w:t>
      </w:r>
      <w:r>
        <w:rPr>
          <w:color w:val="231F20"/>
          <w:spacing w:val="-5"/>
        </w:rPr>
        <w:t> </w:t>
      </w:r>
      <w:r>
        <w:rPr>
          <w:color w:val="231F20"/>
        </w:rPr>
        <w:t>Những tâm</w:t>
      </w:r>
      <w:r>
        <w:rPr>
          <w:color w:val="231F20"/>
          <w:spacing w:val="-6"/>
        </w:rPr>
        <w:t> </w:t>
      </w:r>
      <w:r>
        <w:rPr>
          <w:color w:val="231F20"/>
        </w:rPr>
        <w:t>hộ</w:t>
      </w:r>
      <w:r>
        <w:rPr>
          <w:color w:val="231F20"/>
          <w:spacing w:val="-6"/>
        </w:rPr>
        <w:t> </w:t>
      </w:r>
      <w:r>
        <w:rPr>
          <w:color w:val="231F20"/>
        </w:rPr>
        <w:t>kiếp</w:t>
      </w:r>
      <w:r>
        <w:rPr>
          <w:color w:val="231F20"/>
          <w:spacing w:val="-6"/>
        </w:rPr>
        <w:t> </w:t>
      </w:r>
      <w:r>
        <w:rPr>
          <w:color w:val="231F20"/>
        </w:rPr>
        <w:t>này</w:t>
      </w:r>
      <w:r>
        <w:rPr>
          <w:color w:val="231F20"/>
          <w:spacing w:val="-6"/>
        </w:rPr>
        <w:t> </w:t>
      </w:r>
      <w:r>
        <w:rPr>
          <w:color w:val="231F20"/>
        </w:rPr>
        <w:t>không</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in</w:t>
      </w:r>
      <w:r>
        <w:rPr>
          <w:color w:val="231F20"/>
          <w:spacing w:val="-6"/>
        </w:rPr>
        <w:t> </w:t>
      </w:r>
      <w:r>
        <w:rPr>
          <w:color w:val="231F20"/>
        </w:rPr>
        <w:t>dấu lên căn tương ứng. Ngũ môn hướng tâm, một tâm duy tác, hướng đến đối tượng và nó được tiếp nối</w:t>
      </w:r>
      <w:r>
        <w:rPr>
          <w:color w:val="231F20"/>
          <w:spacing w:val="40"/>
        </w:rPr>
        <w:t> </w:t>
      </w:r>
      <w:r>
        <w:rPr>
          <w:color w:val="231F20"/>
        </w:rPr>
        <w:t>bởi</w:t>
      </w:r>
      <w:r>
        <w:rPr>
          <w:color w:val="231F20"/>
          <w:spacing w:val="-9"/>
        </w:rPr>
        <w:t> </w:t>
      </w:r>
      <w:r>
        <w:rPr>
          <w:color w:val="231F20"/>
        </w:rPr>
        <w:t>ngũ</w:t>
      </w:r>
      <w:r>
        <w:rPr>
          <w:color w:val="231F20"/>
          <w:spacing w:val="-9"/>
        </w:rPr>
        <w:t> </w:t>
      </w:r>
      <w:r>
        <w:rPr>
          <w:color w:val="231F20"/>
        </w:rPr>
        <w:t>song</w:t>
      </w:r>
      <w:r>
        <w:rPr>
          <w:color w:val="231F20"/>
          <w:spacing w:val="-9"/>
        </w:rPr>
        <w:t> </w:t>
      </w:r>
      <w:r>
        <w:rPr>
          <w:color w:val="231F20"/>
        </w:rPr>
        <w:t>thức</w:t>
      </w:r>
      <w:r>
        <w:rPr>
          <w:color w:val="231F20"/>
          <w:spacing w:val="-9"/>
        </w:rPr>
        <w:t> </w:t>
      </w:r>
      <w:r>
        <w:rPr>
          <w:color w:val="231F20"/>
        </w:rPr>
        <w:t>(nhãn</w:t>
      </w:r>
      <w:r>
        <w:rPr>
          <w:color w:val="231F20"/>
          <w:spacing w:val="-9"/>
        </w:rPr>
        <w:t> </w:t>
      </w:r>
      <w:r>
        <w:rPr>
          <w:color w:val="231F20"/>
        </w:rPr>
        <w:t>thức,</w:t>
      </w:r>
      <w:r>
        <w:rPr>
          <w:color w:val="231F20"/>
          <w:spacing w:val="-9"/>
        </w:rPr>
        <w:t> </w:t>
      </w:r>
      <w:r>
        <w:rPr>
          <w:color w:val="231F20"/>
        </w:rPr>
        <w:t>nhĩ</w:t>
      </w:r>
      <w:r>
        <w:rPr>
          <w:color w:val="231F20"/>
          <w:spacing w:val="-9"/>
        </w:rPr>
        <w:t> </w:t>
      </w:r>
      <w:r>
        <w:rPr>
          <w:color w:val="231F20"/>
        </w:rPr>
        <w:t>thức,</w:t>
      </w:r>
      <w:r>
        <w:rPr>
          <w:color w:val="231F20"/>
          <w:spacing w:val="-9"/>
        </w:rPr>
        <w:t> </w:t>
      </w:r>
      <w:r>
        <w:rPr>
          <w:color w:val="231F20"/>
        </w:rPr>
        <w:t>v.v…),</w:t>
      </w:r>
      <w:r>
        <w:rPr>
          <w:color w:val="231F20"/>
          <w:spacing w:val="-9"/>
        </w:rPr>
        <w:t> </w:t>
      </w:r>
      <w:r>
        <w:rPr>
          <w:color w:val="231F20"/>
        </w:rPr>
        <w:t>là</w:t>
      </w:r>
      <w:r>
        <w:rPr>
          <w:color w:val="231F20"/>
          <w:spacing w:val="-9"/>
        </w:rPr>
        <w:t> </w:t>
      </w:r>
      <w:r>
        <w:rPr>
          <w:color w:val="231F20"/>
        </w:rPr>
        <w:t>các tâm</w:t>
      </w:r>
      <w:r>
        <w:rPr>
          <w:color w:val="231F20"/>
          <w:spacing w:val="1"/>
        </w:rPr>
        <w:t> </w:t>
      </w:r>
      <w:r>
        <w:rPr>
          <w:color w:val="231F20"/>
        </w:rPr>
        <w:t>quả,</w:t>
      </w:r>
      <w:r>
        <w:rPr>
          <w:color w:val="231F20"/>
          <w:spacing w:val="2"/>
        </w:rPr>
        <w:t> </w:t>
      </w:r>
      <w:r>
        <w:rPr>
          <w:color w:val="231F20"/>
        </w:rPr>
        <w:t>kết</w:t>
      </w:r>
      <w:r>
        <w:rPr>
          <w:color w:val="231F20"/>
          <w:spacing w:val="1"/>
        </w:rPr>
        <w:t> </w:t>
      </w:r>
      <w:r>
        <w:rPr>
          <w:color w:val="231F20"/>
        </w:rPr>
        <w:t>quả</w:t>
      </w:r>
      <w:r>
        <w:rPr>
          <w:color w:val="231F20"/>
          <w:spacing w:val="2"/>
        </w:rPr>
        <w:t> </w:t>
      </w:r>
      <w:r>
        <w:rPr>
          <w:color w:val="231F20"/>
        </w:rPr>
        <w:t>của</w:t>
      </w:r>
      <w:r>
        <w:rPr>
          <w:color w:val="231F20"/>
          <w:spacing w:val="1"/>
        </w:rPr>
        <w:t> </w:t>
      </w:r>
      <w:r>
        <w:rPr>
          <w:color w:val="231F20"/>
        </w:rPr>
        <w:t>một</w:t>
      </w:r>
      <w:r>
        <w:rPr>
          <w:color w:val="231F20"/>
          <w:spacing w:val="2"/>
        </w:rPr>
        <w:t> </w:t>
      </w:r>
      <w:r>
        <w:rPr>
          <w:color w:val="231F20"/>
        </w:rPr>
        <w:t>nghiệp</w:t>
      </w:r>
      <w:r>
        <w:rPr>
          <w:color w:val="231F20"/>
          <w:spacing w:val="1"/>
        </w:rPr>
        <w:t> </w:t>
      </w:r>
      <w:r>
        <w:rPr>
          <w:color w:val="231F20"/>
        </w:rPr>
        <w:t>thiện</w:t>
      </w:r>
      <w:r>
        <w:rPr>
          <w:color w:val="231F20"/>
          <w:spacing w:val="1"/>
        </w:rPr>
        <w:t> </w:t>
      </w:r>
      <w:r>
        <w:rPr>
          <w:color w:val="231F20"/>
        </w:rPr>
        <w:t>hoặc</w:t>
      </w:r>
      <w:r>
        <w:rPr>
          <w:color w:val="231F20"/>
          <w:spacing w:val="1"/>
        </w:rPr>
        <w:t> </w:t>
      </w:r>
      <w:r>
        <w:rPr>
          <w:color w:val="231F20"/>
        </w:rPr>
        <w:t>bất</w:t>
      </w:r>
      <w:r>
        <w:rPr>
          <w:color w:val="231F20"/>
          <w:spacing w:val="1"/>
        </w:rPr>
        <w:t> </w:t>
      </w:r>
      <w:r>
        <w:rPr>
          <w:color w:val="231F20"/>
          <w:spacing w:val="-2"/>
        </w:rPr>
        <w:t>thiện</w:t>
      </w:r>
    </w:p>
    <w:p>
      <w:pPr>
        <w:pStyle w:val="BodyText"/>
        <w:spacing w:after="0" w:line="254" w:lineRule="auto"/>
        <w:sectPr>
          <w:headerReference w:type="default" r:id="rId94"/>
          <w:pgSz w:w="7660" w:h="11630"/>
          <w:pgMar w:header="0" w:footer="0" w:top="700" w:bottom="280" w:left="850" w:right="850"/>
        </w:sectPr>
      </w:pPr>
    </w:p>
    <w:p>
      <w:pPr>
        <w:pStyle w:val="BodyText"/>
        <w:spacing w:line="244" w:lineRule="auto" w:before="241"/>
      </w:pPr>
      <w:r>
        <w:rPr>
          <w:color w:val="231F20"/>
        </w:rPr>
        <w:t>trong quá khứ. Tuy nhiên, không chỉ có một sát-</w:t>
      </w:r>
      <w:r>
        <w:rPr>
          <w:color w:val="231F20"/>
        </w:rPr>
        <w:t>na tâm quả trong lộ trình mà còn vài sát-na khác. Ngũ song</w:t>
      </w:r>
      <w:r>
        <w:rPr>
          <w:color w:val="231F20"/>
          <w:spacing w:val="-13"/>
        </w:rPr>
        <w:t> </w:t>
      </w:r>
      <w:r>
        <w:rPr>
          <w:color w:val="231F20"/>
        </w:rPr>
        <w:t>thức</w:t>
      </w:r>
      <w:r>
        <w:rPr>
          <w:color w:val="231F20"/>
          <w:spacing w:val="-13"/>
        </w:rPr>
        <w:t> </w:t>
      </w:r>
      <w:r>
        <w:rPr>
          <w:color w:val="231F20"/>
        </w:rPr>
        <w:t>được</w:t>
      </w:r>
      <w:r>
        <w:rPr>
          <w:color w:val="231F20"/>
          <w:spacing w:val="-13"/>
        </w:rPr>
        <w:t> </w:t>
      </w:r>
      <w:r>
        <w:rPr>
          <w:color w:val="231F20"/>
        </w:rPr>
        <w:t>tiếp</w:t>
      </w:r>
      <w:r>
        <w:rPr>
          <w:color w:val="231F20"/>
          <w:spacing w:val="-13"/>
        </w:rPr>
        <w:t> </w:t>
      </w:r>
      <w:r>
        <w:rPr>
          <w:color w:val="231F20"/>
        </w:rPr>
        <w:t>nối</w:t>
      </w:r>
      <w:r>
        <w:rPr>
          <w:color w:val="231F20"/>
          <w:spacing w:val="-13"/>
        </w:rPr>
        <w:t> </w:t>
      </w:r>
      <w:r>
        <w:rPr>
          <w:color w:val="231F20"/>
        </w:rPr>
        <w:t>bởi</w:t>
      </w:r>
      <w:r>
        <w:rPr>
          <w:color w:val="231F20"/>
          <w:spacing w:val="-13"/>
        </w:rPr>
        <w:t> </w:t>
      </w:r>
      <w:r>
        <w:rPr>
          <w:color w:val="231F20"/>
        </w:rPr>
        <w:t>tiếp</w:t>
      </w:r>
      <w:r>
        <w:rPr>
          <w:color w:val="231F20"/>
          <w:spacing w:val="-14"/>
        </w:rPr>
        <w:t> </w:t>
      </w:r>
      <w:r>
        <w:rPr>
          <w:color w:val="231F20"/>
        </w:rPr>
        <w:t>nhận</w:t>
      </w:r>
      <w:r>
        <w:rPr>
          <w:color w:val="231F20"/>
          <w:spacing w:val="-13"/>
        </w:rPr>
        <w:t> </w:t>
      </w:r>
      <w:r>
        <w:rPr>
          <w:color w:val="231F20"/>
        </w:rPr>
        <w:t>tâm,</w:t>
      </w:r>
      <w:r>
        <w:rPr>
          <w:color w:val="231F20"/>
          <w:spacing w:val="-13"/>
        </w:rPr>
        <w:t> </w:t>
      </w:r>
      <w:r>
        <w:rPr>
          <w:color w:val="231F20"/>
        </w:rPr>
        <w:t>là</w:t>
      </w:r>
      <w:r>
        <w:rPr>
          <w:color w:val="231F20"/>
          <w:spacing w:val="-13"/>
        </w:rPr>
        <w:t> </w:t>
      </w:r>
      <w:r>
        <w:rPr>
          <w:color w:val="231F20"/>
        </w:rPr>
        <w:t>tâm</w:t>
      </w:r>
      <w:r>
        <w:rPr>
          <w:color w:val="231F20"/>
          <w:spacing w:val="-13"/>
        </w:rPr>
        <w:t> </w:t>
      </w:r>
      <w:r>
        <w:rPr>
          <w:color w:val="231F20"/>
        </w:rPr>
        <w:t>quả, rồi tiếp đến là suy đạt tâm, cũng là tâm quả. Sau suy đạt tâm có xác định tâm là tâm duy tác. Tâm này sẽ được</w:t>
      </w:r>
      <w:r>
        <w:rPr>
          <w:color w:val="231F20"/>
          <w:spacing w:val="-11"/>
        </w:rPr>
        <w:t> </w:t>
      </w:r>
      <w:r>
        <w:rPr>
          <w:color w:val="231F20"/>
        </w:rPr>
        <w:t>tiếp</w:t>
      </w:r>
      <w:r>
        <w:rPr>
          <w:color w:val="231F20"/>
          <w:spacing w:val="-11"/>
        </w:rPr>
        <w:t> </w:t>
      </w:r>
      <w:r>
        <w:rPr>
          <w:color w:val="231F20"/>
        </w:rPr>
        <w:t>nối</w:t>
      </w:r>
      <w:r>
        <w:rPr>
          <w:color w:val="231F20"/>
          <w:spacing w:val="-11"/>
        </w:rPr>
        <w:t> </w:t>
      </w:r>
      <w:r>
        <w:rPr>
          <w:color w:val="231F20"/>
        </w:rPr>
        <w:t>bởi</w:t>
      </w:r>
      <w:r>
        <w:rPr>
          <w:color w:val="231F20"/>
          <w:spacing w:val="-11"/>
        </w:rPr>
        <w:t> </w:t>
      </w:r>
      <w:r>
        <w:rPr>
          <w:color w:val="231F20"/>
        </w:rPr>
        <w:t>bảy</w:t>
      </w:r>
      <w:r>
        <w:rPr>
          <w:color w:val="231F20"/>
          <w:spacing w:val="-11"/>
        </w:rPr>
        <w:t> </w:t>
      </w:r>
      <w:r>
        <w:rPr>
          <w:color w:val="231F20"/>
        </w:rPr>
        <w:t>tâm</w:t>
      </w:r>
      <w:r>
        <w:rPr>
          <w:color w:val="231F20"/>
          <w:spacing w:val="-11"/>
        </w:rPr>
        <w:t> </w:t>
      </w:r>
      <w:r>
        <w:rPr>
          <w:color w:val="231F20"/>
        </w:rPr>
        <w:t>đổng</w:t>
      </w:r>
      <w:r>
        <w:rPr>
          <w:color w:val="231F20"/>
          <w:spacing w:val="-11"/>
        </w:rPr>
        <w:t> </w:t>
      </w:r>
      <w:r>
        <w:rPr>
          <w:color w:val="231F20"/>
        </w:rPr>
        <w:t>lực</w:t>
      </w:r>
      <w:r>
        <w:rPr>
          <w:color w:val="231F20"/>
          <w:vertAlign w:val="superscript"/>
        </w:rPr>
        <w:t>52</w:t>
      </w:r>
      <w:r>
        <w:rPr>
          <w:color w:val="231F20"/>
          <w:vertAlign w:val="baseline"/>
        </w:rPr>
        <w:t>,</w:t>
      </w:r>
      <w:r>
        <w:rPr>
          <w:color w:val="231F20"/>
          <w:spacing w:val="-11"/>
          <w:vertAlign w:val="baseline"/>
        </w:rPr>
        <w:t> </w:t>
      </w:r>
      <w:r>
        <w:rPr>
          <w:color w:val="231F20"/>
          <w:vertAlign w:val="baseline"/>
        </w:rPr>
        <w:t>là</w:t>
      </w:r>
      <w:r>
        <w:rPr>
          <w:color w:val="231F20"/>
          <w:spacing w:val="-11"/>
          <w:vertAlign w:val="baseline"/>
        </w:rPr>
        <w:t> </w:t>
      </w:r>
      <w:r>
        <w:rPr>
          <w:color w:val="231F20"/>
          <w:vertAlign w:val="baseline"/>
        </w:rPr>
        <w:t>các</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thiện hoặc bất thiện, trừ trường hợp của bậc</w:t>
      </w:r>
      <w:r>
        <w:rPr>
          <w:color w:val="231F20"/>
          <w:spacing w:val="-7"/>
          <w:vertAlign w:val="baseline"/>
        </w:rPr>
        <w:t> </w:t>
      </w:r>
      <w:r>
        <w:rPr>
          <w:color w:val="231F20"/>
          <w:vertAlign w:val="baseline"/>
        </w:rPr>
        <w:t>A-la-hán. Tất cả</w:t>
      </w:r>
      <w:r>
        <w:rPr>
          <w:color w:val="231F20"/>
          <w:spacing w:val="-11"/>
          <w:vertAlign w:val="baseline"/>
        </w:rPr>
        <w:t> </w:t>
      </w:r>
      <w:r>
        <w:rPr>
          <w:color w:val="231F20"/>
          <w:vertAlign w:val="baseline"/>
        </w:rPr>
        <w:t>các</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bắt</w:t>
      </w:r>
      <w:r>
        <w:rPr>
          <w:color w:val="231F20"/>
          <w:spacing w:val="-11"/>
          <w:vertAlign w:val="baseline"/>
        </w:rPr>
        <w:t> </w:t>
      </w:r>
      <w:r>
        <w:rPr>
          <w:color w:val="231F20"/>
          <w:vertAlign w:val="baseline"/>
        </w:rPr>
        <w:t>đầu</w:t>
      </w:r>
      <w:r>
        <w:rPr>
          <w:color w:val="231F20"/>
          <w:spacing w:val="-11"/>
          <w:vertAlign w:val="baseline"/>
        </w:rPr>
        <w:t> </w:t>
      </w:r>
      <w:r>
        <w:rPr>
          <w:color w:val="231F20"/>
          <w:vertAlign w:val="baseline"/>
        </w:rPr>
        <w:t>từ</w:t>
      </w:r>
      <w:r>
        <w:rPr>
          <w:color w:val="231F20"/>
          <w:spacing w:val="-11"/>
          <w:vertAlign w:val="baseline"/>
        </w:rPr>
        <w:t> </w:t>
      </w:r>
      <w:r>
        <w:rPr>
          <w:color w:val="231F20"/>
          <w:vertAlign w:val="baseline"/>
        </w:rPr>
        <w:t>ngũ</w:t>
      </w:r>
      <w:r>
        <w:rPr>
          <w:color w:val="231F20"/>
          <w:spacing w:val="-11"/>
          <w:vertAlign w:val="baseline"/>
        </w:rPr>
        <w:t> </w:t>
      </w:r>
      <w:r>
        <w:rPr>
          <w:color w:val="231F20"/>
          <w:vertAlign w:val="baseline"/>
        </w:rPr>
        <w:t>môn</w:t>
      </w:r>
      <w:r>
        <w:rPr>
          <w:color w:val="231F20"/>
          <w:spacing w:val="-11"/>
          <w:vertAlign w:val="baseline"/>
        </w:rPr>
        <w:t> </w:t>
      </w:r>
      <w:r>
        <w:rPr>
          <w:color w:val="231F20"/>
          <w:vertAlign w:val="baseline"/>
        </w:rPr>
        <w:t>hướng</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cùng</w:t>
      </w:r>
      <w:r>
        <w:rPr>
          <w:color w:val="231F20"/>
          <w:spacing w:val="-11"/>
          <w:vertAlign w:val="baseline"/>
        </w:rPr>
        <w:t> </w:t>
      </w:r>
      <w:r>
        <w:rPr>
          <w:color w:val="231F20"/>
          <w:vertAlign w:val="baseline"/>
        </w:rPr>
        <w:t>kinh nghiệm đối tượng in dấu lên căn tương ứng.</w:t>
      </w:r>
    </w:p>
    <w:p>
      <w:pPr>
        <w:pStyle w:val="BodyText"/>
        <w:spacing w:line="244" w:lineRule="auto" w:before="107"/>
        <w:ind w:firstLine="396"/>
      </w:pPr>
      <w:r>
        <w:rPr>
          <w:color w:val="231F20"/>
        </w:rPr>
        <w:t>Tính từ tâm hộ kiếp quá khứ, có mười</w:t>
      </w:r>
      <w:r>
        <w:rPr>
          <w:color w:val="231F20"/>
          <w:spacing w:val="-1"/>
        </w:rPr>
        <w:t> </w:t>
      </w:r>
      <w:r>
        <w:rPr>
          <w:color w:val="231F20"/>
        </w:rPr>
        <w:t>lăm</w:t>
      </w:r>
      <w:r>
        <w:rPr>
          <w:color w:val="231F20"/>
          <w:spacing w:val="-1"/>
        </w:rPr>
        <w:t> </w:t>
      </w:r>
      <w:r>
        <w:rPr>
          <w:color w:val="231F20"/>
        </w:rPr>
        <w:t>sát-</w:t>
      </w:r>
      <w:r>
        <w:rPr>
          <w:color w:val="231F20"/>
        </w:rPr>
        <w:t>na tâm</w:t>
      </w:r>
      <w:r>
        <w:rPr>
          <w:color w:val="231F20"/>
          <w:spacing w:val="-5"/>
        </w:rPr>
        <w:t> </w:t>
      </w:r>
      <w:r>
        <w:rPr>
          <w:color w:val="231F20"/>
        </w:rPr>
        <w:t>đã</w:t>
      </w:r>
      <w:r>
        <w:rPr>
          <w:color w:val="231F20"/>
          <w:spacing w:val="-5"/>
        </w:rPr>
        <w:t> </w:t>
      </w:r>
      <w:r>
        <w:rPr>
          <w:color w:val="231F20"/>
        </w:rPr>
        <w:t>trôi</w:t>
      </w:r>
      <w:r>
        <w:rPr>
          <w:color w:val="231F20"/>
          <w:spacing w:val="-5"/>
        </w:rPr>
        <w:t> </w:t>
      </w:r>
      <w:r>
        <w:rPr>
          <w:color w:val="231F20"/>
        </w:rPr>
        <w:t>qua</w:t>
      </w:r>
      <w:r>
        <w:rPr>
          <w:color w:val="231F20"/>
          <w:spacing w:val="-5"/>
        </w:rPr>
        <w:t> </w:t>
      </w:r>
      <w:r>
        <w:rPr>
          <w:color w:val="231F20"/>
        </w:rPr>
        <w:t>khi</w:t>
      </w:r>
      <w:r>
        <w:rPr>
          <w:color w:val="231F20"/>
          <w:spacing w:val="-5"/>
        </w:rPr>
        <w:t> </w:t>
      </w:r>
      <w:r>
        <w:rPr>
          <w:color w:val="231F20"/>
        </w:rPr>
        <w:t>tâm</w:t>
      </w:r>
      <w:r>
        <w:rPr>
          <w:color w:val="231F20"/>
          <w:spacing w:val="-5"/>
        </w:rPr>
        <w:t> </w:t>
      </w:r>
      <w:r>
        <w:rPr>
          <w:color w:val="231F20"/>
        </w:rPr>
        <w:t>đổng</w:t>
      </w:r>
      <w:r>
        <w:rPr>
          <w:color w:val="231F20"/>
          <w:spacing w:val="-5"/>
        </w:rPr>
        <w:t> </w:t>
      </w:r>
      <w:r>
        <w:rPr>
          <w:color w:val="231F20"/>
        </w:rPr>
        <w:t>lực</w:t>
      </w:r>
      <w:r>
        <w:rPr>
          <w:color w:val="231F20"/>
          <w:spacing w:val="-5"/>
        </w:rPr>
        <w:t> </w:t>
      </w:r>
      <w:r>
        <w:rPr>
          <w:color w:val="231F20"/>
        </w:rPr>
        <w:t>thứ</w:t>
      </w:r>
      <w:r>
        <w:rPr>
          <w:color w:val="231F20"/>
          <w:spacing w:val="-5"/>
        </w:rPr>
        <w:t> </w:t>
      </w:r>
      <w:r>
        <w:rPr>
          <w:color w:val="231F20"/>
        </w:rPr>
        <w:t>bảy</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Nếu sắc in dấu lên một trong các căn và tâm hộ kiếp quá khứ</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lúc,</w:t>
      </w:r>
      <w:r>
        <w:rPr>
          <w:color w:val="231F20"/>
          <w:spacing w:val="-5"/>
        </w:rPr>
        <w:t> </w:t>
      </w:r>
      <w:r>
        <w:rPr>
          <w:color w:val="231F20"/>
        </w:rPr>
        <w:t>sắc</w:t>
      </w:r>
      <w:r>
        <w:rPr>
          <w:color w:val="231F20"/>
          <w:spacing w:val="-5"/>
        </w:rPr>
        <w:t> </w:t>
      </w:r>
      <w:r>
        <w:rPr>
          <w:color w:val="231F20"/>
        </w:rPr>
        <w:t>ấy</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tồn</w:t>
      </w:r>
      <w:r>
        <w:rPr>
          <w:color w:val="231F20"/>
          <w:spacing w:val="-5"/>
        </w:rPr>
        <w:t> </w:t>
      </w:r>
      <w:r>
        <w:rPr>
          <w:color w:val="231F20"/>
        </w:rPr>
        <w:t>tại</w:t>
      </w:r>
      <w:r>
        <w:rPr>
          <w:color w:val="231F20"/>
          <w:spacing w:val="-5"/>
        </w:rPr>
        <w:t> </w:t>
      </w:r>
      <w:r>
        <w:rPr>
          <w:color w:val="231F20"/>
        </w:rPr>
        <w:t>thêm</w:t>
      </w:r>
      <w:r>
        <w:rPr>
          <w:color w:val="231F20"/>
          <w:spacing w:val="-5"/>
        </w:rPr>
        <w:t> </w:t>
      </w:r>
      <w:r>
        <w:rPr>
          <w:color w:val="231F20"/>
        </w:rPr>
        <w:t>hai sát-na tâm, bởi tuổi thọ của sắc tương ứng với mười bảy sát-na tâm. Như vậy, sau các tâm hộ kiếp có thể có hai sát-na tâm nữa cùng lộ trình có thể trực tiếp kinh nghiệm đối tượng. Các tâm này là các tâm quả, chúng được gọi là </w:t>
      </w:r>
      <w:r>
        <w:rPr>
          <w:i/>
          <w:color w:val="231F20"/>
        </w:rPr>
        <w:t>tâm mót, tadārammaṇa-citta</w:t>
      </w:r>
      <w:r>
        <w:rPr>
          <w:color w:val="231F20"/>
        </w:rPr>
        <w:t>. hay </w:t>
      </w:r>
      <w:r>
        <w:rPr>
          <w:i/>
          <w:color w:val="231F20"/>
        </w:rPr>
        <w:t>tadālambana-citta.</w:t>
      </w:r>
      <w:r>
        <w:rPr>
          <w:i/>
          <w:color w:val="231F20"/>
          <w:spacing w:val="-6"/>
        </w:rPr>
        <w:t> </w:t>
      </w:r>
      <w:r>
        <w:rPr>
          <w:color w:val="231F20"/>
        </w:rPr>
        <w:t>Các</w:t>
      </w:r>
      <w:r>
        <w:rPr>
          <w:color w:val="231F20"/>
          <w:spacing w:val="-6"/>
        </w:rPr>
        <w:t> </w:t>
      </w:r>
      <w:r>
        <w:rPr>
          <w:color w:val="231F20"/>
        </w:rPr>
        <w:t>tâm</w:t>
      </w:r>
      <w:r>
        <w:rPr>
          <w:color w:val="231F20"/>
          <w:spacing w:val="-6"/>
        </w:rPr>
        <w:t> </w:t>
      </w:r>
      <w:r>
        <w:rPr>
          <w:color w:val="231F20"/>
        </w:rPr>
        <w:t>này</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chức</w:t>
      </w:r>
      <w:r>
        <w:rPr>
          <w:color w:val="231F20"/>
          <w:spacing w:val="-6"/>
        </w:rPr>
        <w:t> </w:t>
      </w:r>
      <w:r>
        <w:rPr>
          <w:color w:val="231F20"/>
        </w:rPr>
        <w:t>năng </w:t>
      </w:r>
      <w:r>
        <w:rPr>
          <w:i/>
          <w:color w:val="231F20"/>
        </w:rPr>
        <w:t>tadārammaṇa </w:t>
      </w:r>
      <w:r>
        <w:rPr>
          <w:color w:val="231F20"/>
        </w:rPr>
        <w:t>hay </w:t>
      </w:r>
      <w:r>
        <w:rPr>
          <w:i/>
          <w:color w:val="231F20"/>
        </w:rPr>
        <w:t>tadālambana</w:t>
      </w:r>
      <w:r>
        <w:rPr>
          <w:color w:val="231F20"/>
        </w:rPr>
        <w:t>, được dịch là “đăng ký”,</w:t>
      </w:r>
      <w:r>
        <w:rPr>
          <w:color w:val="231F20"/>
          <w:spacing w:val="-6"/>
        </w:rPr>
        <w:t> </w:t>
      </w:r>
      <w:r>
        <w:rPr>
          <w:color w:val="231F20"/>
        </w:rPr>
        <w:t>“na</w:t>
      </w:r>
      <w:r>
        <w:rPr>
          <w:color w:val="231F20"/>
          <w:spacing w:val="-5"/>
        </w:rPr>
        <w:t> </w:t>
      </w:r>
      <w:r>
        <w:rPr>
          <w:color w:val="231F20"/>
        </w:rPr>
        <w:t>cảnh”</w:t>
      </w:r>
      <w:r>
        <w:rPr>
          <w:color w:val="231F20"/>
          <w:spacing w:val="-5"/>
        </w:rPr>
        <w:t> </w:t>
      </w:r>
      <w:r>
        <w:rPr>
          <w:color w:val="231F20"/>
        </w:rPr>
        <w:t>hay</w:t>
      </w:r>
      <w:r>
        <w:rPr>
          <w:color w:val="231F20"/>
          <w:spacing w:val="-6"/>
        </w:rPr>
        <w:t> </w:t>
      </w:r>
      <w:r>
        <w:rPr>
          <w:color w:val="231F20"/>
        </w:rPr>
        <w:t>“mót”.</w:t>
      </w:r>
      <w:r>
        <w:rPr>
          <w:color w:val="231F20"/>
          <w:spacing w:val="-10"/>
        </w:rPr>
        <w:t> </w:t>
      </w:r>
      <w:r>
        <w:rPr>
          <w:color w:val="231F20"/>
        </w:rPr>
        <w:t>Từ</w:t>
      </w:r>
      <w:r>
        <w:rPr>
          <w:color w:val="231F20"/>
          <w:spacing w:val="-6"/>
        </w:rPr>
        <w:t> </w:t>
      </w:r>
      <w:r>
        <w:rPr>
          <w:color w:val="231F20"/>
        </w:rPr>
        <w:t>tadārammaṇa</w:t>
      </w:r>
      <w:r>
        <w:rPr>
          <w:color w:val="231F20"/>
          <w:spacing w:val="-6"/>
        </w:rPr>
        <w:t> </w:t>
      </w:r>
      <w:r>
        <w:rPr>
          <w:color w:val="231F20"/>
        </w:rPr>
        <w:t>có</w:t>
      </w:r>
      <w:r>
        <w:rPr>
          <w:color w:val="231F20"/>
          <w:spacing w:val="-5"/>
        </w:rPr>
        <w:t> </w:t>
      </w:r>
      <w:r>
        <w:rPr>
          <w:color w:val="231F20"/>
        </w:rPr>
        <w:t>nghĩa đen là “cảnh đó”, tâm “đeo bám” vào cảnh đó. Khi các</w:t>
      </w:r>
      <w:r>
        <w:rPr>
          <w:color w:val="231F20"/>
          <w:spacing w:val="-8"/>
        </w:rPr>
        <w:t> </w:t>
      </w:r>
      <w:r>
        <w:rPr>
          <w:color w:val="231F20"/>
        </w:rPr>
        <w:t>tâm</w:t>
      </w:r>
      <w:r>
        <w:rPr>
          <w:color w:val="231F20"/>
          <w:spacing w:val="-8"/>
        </w:rPr>
        <w:t> </w:t>
      </w:r>
      <w:r>
        <w:rPr>
          <w:color w:val="231F20"/>
        </w:rPr>
        <w:t>mót</w:t>
      </w:r>
      <w:r>
        <w:rPr>
          <w:color w:val="231F20"/>
          <w:spacing w:val="-8"/>
        </w:rPr>
        <w:t> </w:t>
      </w:r>
      <w:r>
        <w:rPr>
          <w:color w:val="231F20"/>
        </w:rPr>
        <w:t>đã</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qua</w:t>
      </w:r>
      <w:r>
        <w:rPr>
          <w:color w:val="231F20"/>
          <w:spacing w:val="-8"/>
        </w:rPr>
        <w:t> </w:t>
      </w:r>
      <w:r>
        <w:rPr>
          <w:color w:val="231F20"/>
        </w:rPr>
        <w:t>ngũ</w:t>
      </w:r>
      <w:r>
        <w:rPr>
          <w:color w:val="231F20"/>
          <w:spacing w:val="-8"/>
        </w:rPr>
        <w:t> </w:t>
      </w:r>
      <w:r>
        <w:rPr>
          <w:color w:val="231F20"/>
        </w:rPr>
        <w:t>môn</w:t>
      </w:r>
      <w:r>
        <w:rPr>
          <w:color w:val="231F20"/>
          <w:spacing w:val="-8"/>
        </w:rPr>
        <w:t> </w:t>
      </w:r>
      <w:r>
        <w:rPr>
          <w:color w:val="231F20"/>
        </w:rPr>
        <w:t>hoàn</w:t>
      </w:r>
      <w:r>
        <w:rPr>
          <w:color w:val="231F20"/>
          <w:spacing w:val="-8"/>
        </w:rPr>
        <w:t> </w:t>
      </w:r>
      <w:r>
        <w:rPr>
          <w:color w:val="231F20"/>
        </w:rPr>
        <w:t>tất. Tuy nhiên, không phải luôn có các lộ trình đầy đủ. Khi</w:t>
      </w:r>
      <w:r>
        <w:rPr>
          <w:color w:val="231F20"/>
          <w:spacing w:val="-16"/>
        </w:rPr>
        <w:t> </w:t>
      </w:r>
      <w:r>
        <w:rPr>
          <w:color w:val="231F20"/>
        </w:rPr>
        <w:t>sắc</w:t>
      </w:r>
      <w:r>
        <w:rPr>
          <w:color w:val="231F20"/>
          <w:spacing w:val="-16"/>
        </w:rPr>
        <w:t> </w:t>
      </w:r>
      <w:r>
        <w:rPr>
          <w:color w:val="231F20"/>
        </w:rPr>
        <w:t>in</w:t>
      </w:r>
      <w:r>
        <w:rPr>
          <w:color w:val="231F20"/>
          <w:spacing w:val="-16"/>
        </w:rPr>
        <w:t> </w:t>
      </w:r>
      <w:r>
        <w:rPr>
          <w:color w:val="231F20"/>
        </w:rPr>
        <w:t>dấu</w:t>
      </w:r>
      <w:r>
        <w:rPr>
          <w:color w:val="231F20"/>
          <w:spacing w:val="-16"/>
        </w:rPr>
        <w:t> </w:t>
      </w:r>
      <w:r>
        <w:rPr>
          <w:color w:val="231F20"/>
        </w:rPr>
        <w:t>lên</w:t>
      </w:r>
      <w:r>
        <w:rPr>
          <w:color w:val="231F20"/>
          <w:spacing w:val="-16"/>
        </w:rPr>
        <w:t> </w:t>
      </w:r>
      <w:r>
        <w:rPr>
          <w:color w:val="231F20"/>
        </w:rPr>
        <w:t>một</w:t>
      </w:r>
      <w:r>
        <w:rPr>
          <w:color w:val="231F20"/>
          <w:spacing w:val="-16"/>
        </w:rPr>
        <w:t> </w:t>
      </w:r>
      <w:r>
        <w:rPr>
          <w:color w:val="231F20"/>
        </w:rPr>
        <w:t>trong</w:t>
      </w:r>
      <w:r>
        <w:rPr>
          <w:color w:val="231F20"/>
          <w:spacing w:val="-16"/>
        </w:rPr>
        <w:t> </w:t>
      </w:r>
      <w:r>
        <w:rPr>
          <w:color w:val="231F20"/>
        </w:rPr>
        <w:t>các</w:t>
      </w:r>
      <w:r>
        <w:rPr>
          <w:color w:val="231F20"/>
          <w:spacing w:val="-16"/>
        </w:rPr>
        <w:t> </w:t>
      </w:r>
      <w:r>
        <w:rPr>
          <w:color w:val="231F20"/>
        </w:rPr>
        <w:t>căn,</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nhiều</w:t>
      </w:r>
      <w:r>
        <w:rPr>
          <w:color w:val="231F20"/>
          <w:spacing w:val="-16"/>
        </w:rPr>
        <w:t> </w:t>
      </w:r>
      <w:r>
        <w:rPr>
          <w:color w:val="231F20"/>
        </w:rPr>
        <w:t>hơn ba</w:t>
      </w:r>
      <w:r>
        <w:rPr>
          <w:color w:val="231F20"/>
          <w:spacing w:val="-11"/>
        </w:rPr>
        <w:t> </w:t>
      </w:r>
      <w:r>
        <w:rPr>
          <w:color w:val="231F20"/>
        </w:rPr>
        <w:t>tâm</w:t>
      </w:r>
      <w:r>
        <w:rPr>
          <w:color w:val="231F20"/>
          <w:spacing w:val="-11"/>
        </w:rPr>
        <w:t> </w:t>
      </w:r>
      <w:r>
        <w:rPr>
          <w:color w:val="231F20"/>
        </w:rPr>
        <w:t>hộ</w:t>
      </w:r>
      <w:r>
        <w:rPr>
          <w:color w:val="231F20"/>
          <w:spacing w:val="-11"/>
        </w:rPr>
        <w:t> </w:t>
      </w:r>
      <w:r>
        <w:rPr>
          <w:color w:val="231F20"/>
        </w:rPr>
        <w:t>kiếp</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trước</w:t>
      </w:r>
      <w:r>
        <w:rPr>
          <w:color w:val="231F20"/>
          <w:spacing w:val="-11"/>
        </w:rPr>
        <w:t> </w:t>
      </w:r>
      <w:r>
        <w:rPr>
          <w:color w:val="231F20"/>
        </w:rPr>
        <w:t>khi</w:t>
      </w:r>
      <w:r>
        <w:rPr>
          <w:color w:val="231F20"/>
          <w:spacing w:val="-11"/>
        </w:rPr>
        <w:t> </w:t>
      </w:r>
      <w:r>
        <w:rPr>
          <w:color w:val="231F20"/>
        </w:rPr>
        <w:t>lộ</w:t>
      </w:r>
      <w:r>
        <w:rPr>
          <w:color w:val="231F20"/>
          <w:spacing w:val="-11"/>
        </w:rPr>
        <w:t> </w:t>
      </w:r>
      <w:r>
        <w:rPr>
          <w:color w:val="231F20"/>
        </w:rPr>
        <w:t>trình</w:t>
      </w:r>
      <w:r>
        <w:rPr>
          <w:color w:val="231F20"/>
          <w:spacing w:val="-11"/>
        </w:rPr>
        <w:t> </w:t>
      </w:r>
      <w:r>
        <w:rPr>
          <w:color w:val="231F20"/>
        </w:rPr>
        <w:t>bắt</w:t>
      </w:r>
      <w:r>
        <w:rPr>
          <w:color w:val="231F20"/>
          <w:spacing w:val="-11"/>
        </w:rPr>
        <w:t> </w:t>
      </w:r>
      <w:r>
        <w:rPr>
          <w:color w:val="231F20"/>
        </w:rPr>
        <w:t>đầu,</w:t>
      </w:r>
      <w:r>
        <w:rPr>
          <w:color w:val="231F20"/>
          <w:spacing w:val="-11"/>
        </w:rPr>
        <w:t> </w:t>
      </w:r>
      <w:r>
        <w:rPr>
          <w:color w:val="231F20"/>
        </w:rPr>
        <w:t>và khi ấy lộ trình sẽ không đầy đủ.</w:t>
      </w:r>
      <w:r>
        <w:rPr>
          <w:color w:val="231F20"/>
          <w:spacing w:val="-2"/>
        </w:rPr>
        <w:t> </w:t>
      </w:r>
      <w:r>
        <w:rPr>
          <w:color w:val="231F20"/>
        </w:rPr>
        <w:t>Vì sắc không tồn tại nhiều</w:t>
      </w:r>
      <w:r>
        <w:rPr>
          <w:color w:val="231F20"/>
          <w:spacing w:val="-13"/>
        </w:rPr>
        <w:t> </w:t>
      </w:r>
      <w:r>
        <w:rPr>
          <w:color w:val="231F20"/>
        </w:rPr>
        <w:t>hơn</w:t>
      </w:r>
      <w:r>
        <w:rPr>
          <w:color w:val="231F20"/>
          <w:spacing w:val="-13"/>
        </w:rPr>
        <w:t> </w:t>
      </w:r>
      <w:r>
        <w:rPr>
          <w:color w:val="231F20"/>
        </w:rPr>
        <w:t>mười</w:t>
      </w:r>
      <w:r>
        <w:rPr>
          <w:color w:val="231F20"/>
          <w:spacing w:val="-13"/>
        </w:rPr>
        <w:t> </w:t>
      </w:r>
      <w:r>
        <w:rPr>
          <w:color w:val="231F20"/>
        </w:rPr>
        <w:t>bảy</w:t>
      </w:r>
      <w:r>
        <w:rPr>
          <w:color w:val="231F20"/>
          <w:spacing w:val="-13"/>
        </w:rPr>
        <w:t> </w:t>
      </w:r>
      <w:r>
        <w:rPr>
          <w:color w:val="231F20"/>
        </w:rPr>
        <w:t>sát-na</w:t>
      </w:r>
      <w:r>
        <w:rPr>
          <w:color w:val="231F20"/>
          <w:spacing w:val="-13"/>
        </w:rPr>
        <w:t> </w:t>
      </w:r>
      <w:r>
        <w:rPr>
          <w:color w:val="231F20"/>
        </w:rPr>
        <w:t>tâm,</w:t>
      </w:r>
      <w:r>
        <w:rPr>
          <w:color w:val="231F20"/>
          <w:spacing w:val="-13"/>
        </w:rPr>
        <w:t> </w:t>
      </w:r>
      <w:r>
        <w:rPr>
          <w:color w:val="231F20"/>
        </w:rPr>
        <w:t>nó</w:t>
      </w:r>
      <w:r>
        <w:rPr>
          <w:color w:val="231F20"/>
          <w:spacing w:val="-13"/>
        </w:rPr>
        <w:t> </w:t>
      </w:r>
      <w:r>
        <w:rPr>
          <w:color w:val="231F20"/>
        </w:rPr>
        <w:t>sẽ</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trước</w:t>
      </w:r>
      <w:r>
        <w:rPr>
          <w:color w:val="231F20"/>
          <w:spacing w:val="-13"/>
        </w:rPr>
        <w:t> </w:t>
      </w:r>
      <w:r>
        <w:rPr>
          <w:color w:val="231F20"/>
          <w:spacing w:val="-5"/>
        </w:rPr>
        <w:t>khi</w:t>
      </w:r>
    </w:p>
    <w:p>
      <w:pPr>
        <w:pStyle w:val="BodyText"/>
        <w:spacing w:before="10"/>
        <w:ind w:left="0" w:right="0"/>
        <w:jc w:val="left"/>
        <w:rPr>
          <w:sz w:val="19"/>
        </w:rPr>
      </w:pPr>
      <w:r>
        <w:rPr>
          <w:sz w:val="19"/>
        </w:rPr>
        <mc:AlternateContent>
          <mc:Choice Requires="wps">
            <w:drawing>
              <wp:anchor distT="0" distB="0" distL="0" distR="0" allowOverlap="1" layoutInCell="1" locked="0" behindDoc="1" simplePos="0" relativeHeight="487614976">
                <wp:simplePos x="0" y="0"/>
                <wp:positionH relativeFrom="page">
                  <wp:posOffset>612000</wp:posOffset>
                </wp:positionH>
                <wp:positionV relativeFrom="paragraph">
                  <wp:posOffset>160818</wp:posOffset>
                </wp:positionV>
                <wp:extent cx="9144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62852pt;width:72pt;height:.1pt;mso-position-horizontal-relative:page;mso-position-vertical-relative:paragraph;z-index:-15701504;mso-wrap-distance-left:0;mso-wrap-distance-right:0" id="docshape175" coordorigin="964,253" coordsize="1440,0" path="m964,253l2404,253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w w:val="105"/>
          <w:position w:val="5"/>
          <w:sz w:val="9"/>
        </w:rPr>
        <w:t>52</w:t>
      </w:r>
      <w:r>
        <w:rPr>
          <w:rFonts w:ascii="Arial MT" w:hAnsi="Arial MT"/>
          <w:color w:val="231F20"/>
          <w:spacing w:val="8"/>
          <w:w w:val="105"/>
          <w:position w:val="5"/>
          <w:sz w:val="9"/>
        </w:rPr>
        <w:t> </w:t>
      </w:r>
      <w:r>
        <w:rPr>
          <w:rFonts w:ascii="Microsoft Sans Serif" w:hAnsi="Microsoft Sans Serif"/>
          <w:color w:val="231F20"/>
          <w:w w:val="105"/>
          <w:sz w:val="16"/>
        </w:rPr>
        <w:t>Xem</w:t>
      </w:r>
      <w:r>
        <w:rPr>
          <w:rFonts w:ascii="Microsoft Sans Serif" w:hAnsi="Microsoft Sans Serif"/>
          <w:color w:val="231F20"/>
          <w:spacing w:val="-10"/>
          <w:w w:val="105"/>
          <w:sz w:val="16"/>
        </w:rPr>
        <w:t> </w:t>
      </w:r>
      <w:r>
        <w:rPr>
          <w:rFonts w:ascii="Microsoft Sans Serif" w:hAnsi="Microsoft Sans Serif"/>
          <w:w w:val="105"/>
          <w:sz w:val="16"/>
        </w:rPr>
        <w:t>thêm</w:t>
      </w:r>
      <w:r>
        <w:rPr>
          <w:rFonts w:ascii="Microsoft Sans Serif" w:hAnsi="Microsoft Sans Serif"/>
          <w:spacing w:val="-11"/>
          <w:w w:val="105"/>
          <w:sz w:val="16"/>
        </w:rPr>
        <w:t> </w:t>
      </w:r>
      <w:r>
        <w:rPr>
          <w:rFonts w:ascii="Microsoft Sans Serif" w:hAnsi="Microsoft Sans Serif"/>
          <w:w w:val="105"/>
          <w:sz w:val="16"/>
        </w:rPr>
        <w:t>chương</w:t>
      </w:r>
      <w:r>
        <w:rPr>
          <w:rFonts w:ascii="Microsoft Sans Serif" w:hAnsi="Microsoft Sans Serif"/>
          <w:spacing w:val="-10"/>
          <w:w w:val="105"/>
          <w:sz w:val="16"/>
        </w:rPr>
        <w:t> </w:t>
      </w:r>
      <w:r>
        <w:rPr>
          <w:rFonts w:ascii="Microsoft Sans Serif" w:hAnsi="Microsoft Sans Serif"/>
          <w:spacing w:val="-5"/>
          <w:w w:val="105"/>
          <w:sz w:val="16"/>
        </w:rPr>
        <w:t>14.</w:t>
      </w:r>
    </w:p>
    <w:p>
      <w:pPr>
        <w:spacing w:after="0"/>
        <w:jc w:val="left"/>
        <w:rPr>
          <w:rFonts w:ascii="Microsoft Sans Serif" w:hAnsi="Microsoft Sans Serif"/>
          <w:sz w:val="16"/>
        </w:rPr>
        <w:sectPr>
          <w:headerReference w:type="even" r:id="rId95"/>
          <w:headerReference w:type="default" r:id="rId96"/>
          <w:pgSz w:w="7660" w:h="11630"/>
          <w:pgMar w:header="779" w:footer="0" w:top="1100" w:bottom="280" w:left="850" w:right="850"/>
          <w:pgNumType w:start="198"/>
        </w:sectPr>
      </w:pPr>
    </w:p>
    <w:p>
      <w:pPr>
        <w:pStyle w:val="BodyText"/>
        <w:spacing w:line="249" w:lineRule="auto" w:before="241"/>
      </w:pPr>
      <w:r>
        <w:rPr>
          <w:color w:val="231F20"/>
        </w:rPr>
        <w:t>tâm</w:t>
      </w:r>
      <w:r>
        <w:rPr>
          <w:color w:val="231F20"/>
          <w:spacing w:val="-8"/>
        </w:rPr>
        <w:t> </w:t>
      </w:r>
      <w:r>
        <w:rPr>
          <w:color w:val="231F20"/>
        </w:rPr>
        <w:t>mót</w:t>
      </w:r>
      <w:r>
        <w:rPr>
          <w:color w:val="231F20"/>
          <w:spacing w:val="-8"/>
        </w:rPr>
        <w:t> </w:t>
      </w:r>
      <w:r>
        <w:rPr>
          <w:color w:val="231F20"/>
        </w:rPr>
        <w:t>sinh</w:t>
      </w:r>
      <w:r>
        <w:rPr>
          <w:color w:val="231F20"/>
          <w:spacing w:val="-8"/>
        </w:rPr>
        <w:t> </w:t>
      </w:r>
      <w:r>
        <w:rPr>
          <w:color w:val="231F20"/>
        </w:rPr>
        <w:t>khởi.</w:t>
      </w:r>
      <w:r>
        <w:rPr>
          <w:color w:val="231F20"/>
          <w:spacing w:val="-13"/>
        </w:rPr>
        <w:t> </w:t>
      </w:r>
      <w:r>
        <w:rPr>
          <w:color w:val="231F20"/>
        </w:rPr>
        <w:t>Trong</w:t>
      </w:r>
      <w:r>
        <w:rPr>
          <w:color w:val="231F20"/>
          <w:spacing w:val="-8"/>
        </w:rPr>
        <w:t> </w:t>
      </w:r>
      <w:r>
        <w:rPr>
          <w:color w:val="231F20"/>
        </w:rPr>
        <w:t>trường</w:t>
      </w:r>
      <w:r>
        <w:rPr>
          <w:color w:val="231F20"/>
          <w:spacing w:val="-8"/>
        </w:rPr>
        <w:t> </w:t>
      </w:r>
      <w:r>
        <w:rPr>
          <w:color w:val="231F20"/>
        </w:rPr>
        <w:t>hợp</w:t>
      </w:r>
      <w:r>
        <w:rPr>
          <w:color w:val="231F20"/>
          <w:spacing w:val="-8"/>
        </w:rPr>
        <w:t> </w:t>
      </w:r>
      <w:r>
        <w:rPr>
          <w:color w:val="231F20"/>
        </w:rPr>
        <w:t>ấy,</w:t>
      </w:r>
      <w:r>
        <w:rPr>
          <w:color w:val="231F20"/>
          <w:spacing w:val="-8"/>
        </w:rPr>
        <w:t> </w:t>
      </w:r>
      <w:r>
        <w:rPr>
          <w:color w:val="231F20"/>
        </w:rPr>
        <w:t>sẽ</w:t>
      </w:r>
      <w:r>
        <w:rPr>
          <w:color w:val="231F20"/>
          <w:spacing w:val="-8"/>
        </w:rPr>
        <w:t> </w:t>
      </w:r>
      <w:r>
        <w:rPr>
          <w:color w:val="231F20"/>
        </w:rPr>
        <w:t>không</w:t>
      </w:r>
      <w:r>
        <w:rPr>
          <w:color w:val="231F20"/>
          <w:spacing w:val="-8"/>
        </w:rPr>
        <w:t> </w:t>
      </w:r>
      <w:r>
        <w:rPr>
          <w:color w:val="231F20"/>
        </w:rPr>
        <w:t>có các tâm mót (tadārammaṇa-cittas)</w:t>
      </w:r>
      <w:r>
        <w:rPr>
          <w:color w:val="231F20"/>
          <w:vertAlign w:val="superscript"/>
        </w:rPr>
        <w:t>53</w:t>
      </w:r>
      <w:r>
        <w:rPr>
          <w:color w:val="231F20"/>
          <w:vertAlign w:val="baseline"/>
        </w:rPr>
        <w:t>.</w:t>
      </w:r>
    </w:p>
    <w:p>
      <w:pPr>
        <w:pStyle w:val="BodyText"/>
        <w:spacing w:line="249" w:lineRule="auto" w:before="115"/>
        <w:ind w:right="107" w:firstLine="396"/>
      </w:pPr>
      <w:r>
        <w:rPr>
          <w:color w:val="231F20"/>
        </w:rPr>
        <w:t>Chỉ trong các cõi dục giới thì nghiệp mới tạo các tâm mót, đeo bám vào cảnh</w:t>
      </w:r>
      <w:r>
        <w:rPr>
          <w:color w:val="231F20"/>
          <w:vertAlign w:val="superscript"/>
        </w:rPr>
        <w:t>54</w:t>
      </w:r>
      <w:r>
        <w:rPr>
          <w:color w:val="231F20"/>
          <w:vertAlign w:val="baseline"/>
        </w:rPr>
        <w:t>, sinh khởi sau các tâm đổng lực dục giới. Với những người sinh trong cõi phạm thiên sắc giới nơi có ít duyên cho kinh nghiệm ngũ dục, và cõi phạm thiên vô sắc giới, nơi hoàn toàn không có kinh nghiệm ngũ dục, thì không có các tâm mót</w:t>
      </w:r>
      <w:r>
        <w:rPr>
          <w:color w:val="231F20"/>
          <w:vertAlign w:val="superscript"/>
        </w:rPr>
        <w:t>55</w:t>
      </w:r>
      <w:r>
        <w:rPr>
          <w:color w:val="231F20"/>
          <w:vertAlign w:val="baseline"/>
        </w:rPr>
        <w:t>.</w:t>
      </w:r>
    </w:p>
    <w:p>
      <w:pPr>
        <w:pStyle w:val="BodyText"/>
        <w:spacing w:line="249" w:lineRule="auto" w:before="122"/>
        <w:ind w:firstLine="396"/>
      </w:pPr>
      <w:r>
        <w:rPr>
          <w:color w:val="231F20"/>
        </w:rPr>
        <w:t>Tổng kết lại các tâm tiếp nối nhau khi sắc in dấu lên một trong các căn và trở thành đối tượng của các tâm trong một lộ trình ngũ môn đầy đủ:</w:t>
      </w:r>
    </w:p>
    <w:p>
      <w:pPr>
        <w:pStyle w:val="ListParagraph"/>
        <w:numPr>
          <w:ilvl w:val="0"/>
          <w:numId w:val="33"/>
        </w:numPr>
        <w:tabs>
          <w:tab w:pos="775" w:val="left" w:leader="none"/>
        </w:tabs>
        <w:spacing w:line="240" w:lineRule="auto" w:before="116" w:after="0"/>
        <w:ind w:left="775" w:right="0" w:hanging="265"/>
        <w:jc w:val="left"/>
        <w:rPr>
          <w:i/>
          <w:sz w:val="27"/>
        </w:rPr>
      </w:pPr>
      <w:r>
        <w:rPr>
          <w:color w:val="231F20"/>
          <w:sz w:val="27"/>
        </w:rPr>
        <w:t>Tâm hộ kiếp quá khứ,</w:t>
      </w:r>
      <w:r>
        <w:rPr>
          <w:color w:val="231F20"/>
          <w:spacing w:val="-1"/>
          <w:sz w:val="27"/>
        </w:rPr>
        <w:t> </w:t>
      </w:r>
      <w:r>
        <w:rPr>
          <w:i/>
          <w:color w:val="231F20"/>
          <w:sz w:val="27"/>
        </w:rPr>
        <w:t>atīta-</w:t>
      </w:r>
      <w:r>
        <w:rPr>
          <w:i/>
          <w:color w:val="231F20"/>
          <w:spacing w:val="-2"/>
          <w:sz w:val="27"/>
        </w:rPr>
        <w:t>bhavanga</w:t>
      </w:r>
    </w:p>
    <w:p>
      <w:pPr>
        <w:pStyle w:val="ListParagraph"/>
        <w:numPr>
          <w:ilvl w:val="0"/>
          <w:numId w:val="33"/>
        </w:numPr>
        <w:tabs>
          <w:tab w:pos="775" w:val="left" w:leader="none"/>
        </w:tabs>
        <w:spacing w:line="240" w:lineRule="auto" w:before="127" w:after="0"/>
        <w:ind w:left="775" w:right="0" w:hanging="265"/>
        <w:jc w:val="left"/>
        <w:rPr>
          <w:i/>
          <w:sz w:val="27"/>
        </w:rPr>
      </w:pPr>
      <w:r>
        <w:rPr>
          <w:color w:val="231F20"/>
          <w:sz w:val="27"/>
        </w:rPr>
        <w:t>Tâm hộ kiếp rung động,</w:t>
      </w:r>
      <w:r>
        <w:rPr>
          <w:color w:val="231F20"/>
          <w:spacing w:val="-1"/>
          <w:sz w:val="27"/>
        </w:rPr>
        <w:t> </w:t>
      </w:r>
      <w:r>
        <w:rPr>
          <w:i/>
          <w:color w:val="231F20"/>
          <w:sz w:val="27"/>
        </w:rPr>
        <w:t>bhavanga-</w:t>
      </w:r>
      <w:r>
        <w:rPr>
          <w:i/>
          <w:color w:val="231F20"/>
          <w:spacing w:val="-2"/>
          <w:sz w:val="27"/>
        </w:rPr>
        <w:t>calana</w:t>
      </w:r>
    </w:p>
    <w:p>
      <w:pPr>
        <w:pStyle w:val="ListParagraph"/>
        <w:numPr>
          <w:ilvl w:val="0"/>
          <w:numId w:val="33"/>
        </w:numPr>
        <w:tabs>
          <w:tab w:pos="775" w:val="left" w:leader="none"/>
        </w:tabs>
        <w:spacing w:line="240" w:lineRule="auto" w:before="127" w:after="0"/>
        <w:ind w:left="775" w:right="0" w:hanging="265"/>
        <w:jc w:val="left"/>
        <w:rPr>
          <w:i/>
          <w:sz w:val="27"/>
        </w:rPr>
      </w:pPr>
      <w:r>
        <w:rPr>
          <w:color w:val="231F20"/>
          <w:sz w:val="27"/>
        </w:rPr>
        <w:t>Tâm hộ kiếp dứt dòng,</w:t>
      </w:r>
      <w:r>
        <w:rPr>
          <w:color w:val="231F20"/>
          <w:spacing w:val="-1"/>
          <w:sz w:val="27"/>
        </w:rPr>
        <w:t> </w:t>
      </w:r>
      <w:r>
        <w:rPr>
          <w:i/>
          <w:color w:val="231F20"/>
          <w:spacing w:val="-2"/>
          <w:sz w:val="27"/>
        </w:rPr>
        <w:t>bhavangupaccheda</w:t>
      </w:r>
    </w:p>
    <w:p>
      <w:pPr>
        <w:pStyle w:val="ListParagraph"/>
        <w:numPr>
          <w:ilvl w:val="0"/>
          <w:numId w:val="33"/>
        </w:numPr>
        <w:tabs>
          <w:tab w:pos="763" w:val="left" w:leader="none"/>
        </w:tabs>
        <w:spacing w:line="240" w:lineRule="auto" w:before="127" w:after="0"/>
        <w:ind w:left="763" w:right="0" w:hanging="253"/>
        <w:jc w:val="left"/>
        <w:rPr>
          <w:i/>
          <w:sz w:val="27"/>
        </w:rPr>
      </w:pPr>
      <w:r>
        <w:rPr>
          <w:color w:val="231F20"/>
          <w:sz w:val="27"/>
        </w:rPr>
        <w:t>Ngũ</w:t>
      </w:r>
      <w:r>
        <w:rPr>
          <w:color w:val="231F20"/>
          <w:spacing w:val="-17"/>
          <w:sz w:val="27"/>
        </w:rPr>
        <w:t> </w:t>
      </w:r>
      <w:r>
        <w:rPr>
          <w:color w:val="231F20"/>
          <w:sz w:val="27"/>
        </w:rPr>
        <w:t>môn</w:t>
      </w:r>
      <w:r>
        <w:rPr>
          <w:color w:val="231F20"/>
          <w:spacing w:val="-17"/>
          <w:sz w:val="27"/>
        </w:rPr>
        <w:t> </w:t>
      </w:r>
      <w:r>
        <w:rPr>
          <w:color w:val="231F20"/>
          <w:sz w:val="27"/>
        </w:rPr>
        <w:t>hướng</w:t>
      </w:r>
      <w:r>
        <w:rPr>
          <w:color w:val="231F20"/>
          <w:spacing w:val="-17"/>
          <w:sz w:val="27"/>
        </w:rPr>
        <w:t> </w:t>
      </w:r>
      <w:r>
        <w:rPr>
          <w:color w:val="231F20"/>
          <w:sz w:val="27"/>
        </w:rPr>
        <w:t>tâm,</w:t>
      </w:r>
      <w:r>
        <w:rPr>
          <w:color w:val="231F20"/>
          <w:spacing w:val="-17"/>
          <w:sz w:val="27"/>
        </w:rPr>
        <w:t> </w:t>
      </w:r>
      <w:r>
        <w:rPr>
          <w:i/>
          <w:color w:val="231F20"/>
          <w:sz w:val="27"/>
        </w:rPr>
        <w:t>pañca-dvārāvajjana-</w:t>
      </w:r>
      <w:r>
        <w:rPr>
          <w:i/>
          <w:color w:val="231F20"/>
          <w:spacing w:val="-2"/>
          <w:sz w:val="27"/>
        </w:rPr>
        <w:t>citta</w:t>
      </w:r>
    </w:p>
    <w:p>
      <w:pPr>
        <w:pStyle w:val="ListParagraph"/>
        <w:numPr>
          <w:ilvl w:val="0"/>
          <w:numId w:val="33"/>
        </w:numPr>
        <w:tabs>
          <w:tab w:pos="780" w:val="left" w:leader="none"/>
        </w:tabs>
        <w:spacing w:line="240" w:lineRule="auto" w:before="127" w:after="0"/>
        <w:ind w:left="780" w:right="0" w:hanging="270"/>
        <w:jc w:val="left"/>
        <w:rPr>
          <w:i/>
          <w:sz w:val="27"/>
        </w:rPr>
      </w:pPr>
      <w:r>
        <w:rPr>
          <w:color w:val="231F20"/>
          <w:sz w:val="27"/>
        </w:rPr>
        <w:t>Ngũ song thức, </w:t>
      </w:r>
      <w:r>
        <w:rPr>
          <w:i/>
          <w:color w:val="231F20"/>
          <w:sz w:val="27"/>
        </w:rPr>
        <w:t>dvi-pañca-</w:t>
      </w:r>
      <w:r>
        <w:rPr>
          <w:i/>
          <w:color w:val="231F20"/>
          <w:spacing w:val="-2"/>
          <w:sz w:val="27"/>
        </w:rPr>
        <w:t>vinñāṇa</w:t>
      </w:r>
    </w:p>
    <w:p>
      <w:pPr>
        <w:pStyle w:val="ListParagraph"/>
        <w:numPr>
          <w:ilvl w:val="0"/>
          <w:numId w:val="33"/>
        </w:numPr>
        <w:tabs>
          <w:tab w:pos="775" w:val="left" w:leader="none"/>
        </w:tabs>
        <w:spacing w:line="240" w:lineRule="auto" w:before="127" w:after="0"/>
        <w:ind w:left="775" w:right="0" w:hanging="265"/>
        <w:jc w:val="left"/>
        <w:rPr>
          <w:i/>
          <w:sz w:val="27"/>
        </w:rPr>
      </w:pPr>
      <w:r>
        <w:rPr>
          <w:color w:val="231F20"/>
          <w:sz w:val="27"/>
        </w:rPr>
        <w:t>Tiếp</w:t>
      </w:r>
      <w:r>
        <w:rPr>
          <w:color w:val="231F20"/>
          <w:spacing w:val="-4"/>
          <w:sz w:val="27"/>
        </w:rPr>
        <w:t> </w:t>
      </w:r>
      <w:r>
        <w:rPr>
          <w:color w:val="231F20"/>
          <w:sz w:val="27"/>
        </w:rPr>
        <w:t>nhận</w:t>
      </w:r>
      <w:r>
        <w:rPr>
          <w:color w:val="231F20"/>
          <w:spacing w:val="-3"/>
          <w:sz w:val="27"/>
        </w:rPr>
        <w:t> </w:t>
      </w:r>
      <w:r>
        <w:rPr>
          <w:color w:val="231F20"/>
          <w:sz w:val="27"/>
        </w:rPr>
        <w:t>tâm,</w:t>
      </w:r>
      <w:r>
        <w:rPr>
          <w:color w:val="231F20"/>
          <w:spacing w:val="-3"/>
          <w:sz w:val="27"/>
        </w:rPr>
        <w:t> </w:t>
      </w:r>
      <w:r>
        <w:rPr>
          <w:i/>
          <w:color w:val="231F20"/>
          <w:sz w:val="27"/>
        </w:rPr>
        <w:t>sampaṭicchana-</w:t>
      </w:r>
      <w:r>
        <w:rPr>
          <w:i/>
          <w:color w:val="231F20"/>
          <w:spacing w:val="-2"/>
          <w:sz w:val="27"/>
        </w:rPr>
        <w:t>citta</w:t>
      </w:r>
    </w:p>
    <w:p>
      <w:pPr>
        <w:pStyle w:val="BodyText"/>
        <w:ind w:left="0" w:right="0"/>
        <w:jc w:val="left"/>
        <w:rPr>
          <w:i/>
          <w:sz w:val="20"/>
        </w:rPr>
      </w:pPr>
    </w:p>
    <w:p>
      <w:pPr>
        <w:pStyle w:val="BodyText"/>
        <w:spacing w:before="97"/>
        <w:ind w:left="0" w:right="0"/>
        <w:jc w:val="left"/>
        <w:rPr>
          <w:i/>
          <w:sz w:val="20"/>
        </w:rPr>
      </w:pPr>
      <w:r>
        <w:rPr>
          <w:i/>
          <w:sz w:val="20"/>
        </w:rPr>
        <mc:AlternateContent>
          <mc:Choice Requires="wps">
            <w:drawing>
              <wp:anchor distT="0" distB="0" distL="0" distR="0" allowOverlap="1" layoutInCell="1" locked="0" behindDoc="1" simplePos="0" relativeHeight="487615488">
                <wp:simplePos x="0" y="0"/>
                <wp:positionH relativeFrom="page">
                  <wp:posOffset>612000</wp:posOffset>
                </wp:positionH>
                <wp:positionV relativeFrom="paragraph">
                  <wp:posOffset>223422</wp:posOffset>
                </wp:positionV>
                <wp:extent cx="91440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59234pt;width:72pt;height:.1pt;mso-position-horizontal-relative:page;mso-position-vertical-relative:paragraph;z-index:-15700992;mso-wrap-distance-left:0;mso-wrap-distance-right:0" id="docshape176" coordorigin="964,352" coordsize="1440,0" path="m964,352l2404,352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53</w:t>
      </w:r>
      <w:r>
        <w:rPr>
          <w:rFonts w:ascii="Arial MT" w:hAnsi="Arial MT"/>
          <w:color w:val="231F20"/>
          <w:spacing w:val="39"/>
          <w:position w:val="5"/>
          <w:sz w:val="9"/>
        </w:rPr>
        <w:t> </w:t>
      </w:r>
      <w:r>
        <w:rPr>
          <w:rFonts w:ascii="Microsoft Sans Serif" w:hAnsi="Microsoft Sans Serif"/>
          <w:sz w:val="16"/>
        </w:rPr>
        <w:t>Vi Diệu Pháp Toát Yếu, Chương 4, phần phân tích lộ trình tâm, gọi các đối tượng được kinh nghiệm trong lộ trình ngũ môn là “rất lớn” khi nó được kinh ng- hiệm đủ một lộ trình; là “lớn” khi được kinh nghiệm đến hết các tốc hành tâm rồi chấm dứt; là “nhỏ” khi được tâm xác định (votthapana) kinh nghiệm rồi chấm dứt; và là “rất nhỏ” khi nó chấm dứt khi tâm hộ kiếp rung động khởi lên và không có một tâm nào trong tiến trình kinh nghiệm qua ngũ môn kịp sinh khởi.</w:t>
      </w:r>
    </w:p>
    <w:p>
      <w:pPr>
        <w:spacing w:line="182" w:lineRule="exact" w:before="0"/>
        <w:ind w:left="113" w:right="0" w:firstLine="0"/>
        <w:jc w:val="both"/>
        <w:rPr>
          <w:rFonts w:ascii="Microsoft Sans Serif" w:hAnsi="Microsoft Sans Serif"/>
          <w:sz w:val="16"/>
        </w:rPr>
      </w:pPr>
      <w:r>
        <w:rPr>
          <w:rFonts w:ascii="Arial MT" w:hAnsi="Arial MT"/>
          <w:color w:val="231F20"/>
          <w:position w:val="5"/>
          <w:sz w:val="9"/>
        </w:rPr>
        <w:t>54</w:t>
      </w:r>
      <w:r>
        <w:rPr>
          <w:rFonts w:ascii="Arial MT" w:hAnsi="Arial MT"/>
          <w:color w:val="231F20"/>
          <w:spacing w:val="15"/>
          <w:position w:val="5"/>
          <w:sz w:val="9"/>
        </w:rPr>
        <w:t> </w:t>
      </w:r>
      <w:r>
        <w:rPr>
          <w:rFonts w:ascii="Microsoft Sans Serif" w:hAnsi="Microsoft Sans Serif"/>
          <w:sz w:val="16"/>
        </w:rPr>
        <w:t>Xem</w:t>
      </w:r>
      <w:r>
        <w:rPr>
          <w:rFonts w:ascii="Microsoft Sans Serif" w:hAnsi="Microsoft Sans Serif"/>
          <w:spacing w:val="-2"/>
          <w:sz w:val="16"/>
        </w:rPr>
        <w:t> </w:t>
      </w:r>
      <w:r>
        <w:rPr>
          <w:rFonts w:ascii="Microsoft Sans Serif" w:hAnsi="Microsoft Sans Serif"/>
          <w:sz w:val="16"/>
        </w:rPr>
        <w:t>thêm</w:t>
      </w:r>
      <w:r>
        <w:rPr>
          <w:rFonts w:ascii="Microsoft Sans Serif" w:hAnsi="Microsoft Sans Serif"/>
          <w:spacing w:val="-2"/>
          <w:sz w:val="16"/>
        </w:rPr>
        <w:t> </w:t>
      </w:r>
      <w:r>
        <w:rPr>
          <w:rFonts w:ascii="Arial" w:hAnsi="Arial"/>
          <w:i/>
          <w:sz w:val="16"/>
        </w:rPr>
        <w:t>Thanh</w:t>
      </w:r>
      <w:r>
        <w:rPr>
          <w:rFonts w:ascii="Arial" w:hAnsi="Arial"/>
          <w:i/>
          <w:spacing w:val="-3"/>
          <w:sz w:val="16"/>
        </w:rPr>
        <w:t> </w:t>
      </w:r>
      <w:r>
        <w:rPr>
          <w:rFonts w:ascii="Arial" w:hAnsi="Arial"/>
          <w:i/>
          <w:sz w:val="16"/>
        </w:rPr>
        <w:t>Tịnh</w:t>
      </w:r>
      <w:r>
        <w:rPr>
          <w:rFonts w:ascii="Arial" w:hAnsi="Arial"/>
          <w:i/>
          <w:spacing w:val="-3"/>
          <w:sz w:val="16"/>
        </w:rPr>
        <w:t> </w:t>
      </w:r>
      <w:r>
        <w:rPr>
          <w:rFonts w:ascii="Arial" w:hAnsi="Arial"/>
          <w:i/>
          <w:sz w:val="16"/>
        </w:rPr>
        <w:t>Đạo</w:t>
      </w:r>
      <w:r>
        <w:rPr>
          <w:rFonts w:ascii="Arial" w:hAnsi="Arial"/>
          <w:i/>
          <w:spacing w:val="-3"/>
          <w:sz w:val="16"/>
        </w:rPr>
        <w:t> </w:t>
      </w:r>
      <w:r>
        <w:rPr>
          <w:rFonts w:ascii="Microsoft Sans Serif" w:hAnsi="Microsoft Sans Serif"/>
          <w:sz w:val="16"/>
        </w:rPr>
        <w:t>XIV,</w:t>
      </w:r>
      <w:r>
        <w:rPr>
          <w:rFonts w:ascii="Microsoft Sans Serif" w:hAnsi="Microsoft Sans Serif"/>
          <w:spacing w:val="-1"/>
          <w:sz w:val="16"/>
        </w:rPr>
        <w:t> </w:t>
      </w:r>
      <w:r>
        <w:rPr>
          <w:rFonts w:ascii="Microsoft Sans Serif" w:hAnsi="Microsoft Sans Serif"/>
          <w:spacing w:val="-5"/>
          <w:sz w:val="16"/>
        </w:rPr>
        <w:t>122</w:t>
      </w:r>
    </w:p>
    <w:p>
      <w:pPr>
        <w:spacing w:line="254" w:lineRule="auto" w:before="11"/>
        <w:ind w:left="113" w:right="111" w:firstLine="0"/>
        <w:jc w:val="both"/>
        <w:rPr>
          <w:rFonts w:ascii="Microsoft Sans Serif" w:hAnsi="Microsoft Sans Serif"/>
          <w:sz w:val="16"/>
        </w:rPr>
      </w:pPr>
      <w:r>
        <w:rPr>
          <w:rFonts w:ascii="Arial MT" w:hAnsi="Arial MT"/>
          <w:color w:val="231F20"/>
          <w:position w:val="5"/>
          <w:sz w:val="9"/>
        </w:rPr>
        <w:t>55</w:t>
      </w:r>
      <w:r>
        <w:rPr>
          <w:rFonts w:ascii="Arial MT" w:hAnsi="Arial MT"/>
          <w:color w:val="231F20"/>
          <w:spacing w:val="12"/>
          <w:position w:val="5"/>
          <w:sz w:val="9"/>
        </w:rPr>
        <w:t> </w:t>
      </w:r>
      <w:r>
        <w:rPr>
          <w:rFonts w:ascii="Microsoft Sans Serif" w:hAnsi="Microsoft Sans Serif"/>
          <w:sz w:val="16"/>
        </w:rPr>
        <w:t>Sinh</w:t>
      </w:r>
      <w:r>
        <w:rPr>
          <w:rFonts w:ascii="Microsoft Sans Serif" w:hAnsi="Microsoft Sans Serif"/>
          <w:spacing w:val="-6"/>
          <w:sz w:val="16"/>
        </w:rPr>
        <w:t> </w:t>
      </w:r>
      <w:r>
        <w:rPr>
          <w:rFonts w:ascii="Microsoft Sans Serif" w:hAnsi="Microsoft Sans Serif"/>
          <w:sz w:val="16"/>
        </w:rPr>
        <w:t>vào</w:t>
      </w:r>
      <w:r>
        <w:rPr>
          <w:rFonts w:ascii="Microsoft Sans Serif" w:hAnsi="Microsoft Sans Serif"/>
          <w:spacing w:val="-6"/>
          <w:sz w:val="16"/>
        </w:rPr>
        <w:t> </w:t>
      </w:r>
      <w:r>
        <w:rPr>
          <w:rFonts w:ascii="Microsoft Sans Serif" w:hAnsi="Microsoft Sans Serif"/>
          <w:sz w:val="16"/>
        </w:rPr>
        <w:t>cõi</w:t>
      </w:r>
      <w:r>
        <w:rPr>
          <w:rFonts w:ascii="Microsoft Sans Serif" w:hAnsi="Microsoft Sans Serif"/>
          <w:spacing w:val="-6"/>
          <w:sz w:val="16"/>
        </w:rPr>
        <w:t> </w:t>
      </w:r>
      <w:r>
        <w:rPr>
          <w:rFonts w:ascii="Microsoft Sans Serif" w:hAnsi="Microsoft Sans Serif"/>
          <w:sz w:val="16"/>
        </w:rPr>
        <w:t>phạm</w:t>
      </w:r>
      <w:r>
        <w:rPr>
          <w:rFonts w:ascii="Microsoft Sans Serif" w:hAnsi="Microsoft Sans Serif"/>
          <w:spacing w:val="-6"/>
          <w:sz w:val="16"/>
        </w:rPr>
        <w:t> </w:t>
      </w:r>
      <w:r>
        <w:rPr>
          <w:rFonts w:ascii="Microsoft Sans Serif" w:hAnsi="Microsoft Sans Serif"/>
          <w:sz w:val="16"/>
        </w:rPr>
        <w:t>thiên</w:t>
      </w:r>
      <w:r>
        <w:rPr>
          <w:rFonts w:ascii="Microsoft Sans Serif" w:hAnsi="Microsoft Sans Serif"/>
          <w:spacing w:val="-6"/>
          <w:sz w:val="16"/>
        </w:rPr>
        <w:t> </w:t>
      </w:r>
      <w:r>
        <w:rPr>
          <w:rFonts w:ascii="Microsoft Sans Serif" w:hAnsi="Microsoft Sans Serif"/>
          <w:sz w:val="16"/>
        </w:rPr>
        <w:t>sắc</w:t>
      </w:r>
      <w:r>
        <w:rPr>
          <w:rFonts w:ascii="Microsoft Sans Serif" w:hAnsi="Microsoft Sans Serif"/>
          <w:spacing w:val="-6"/>
          <w:sz w:val="16"/>
        </w:rPr>
        <w:t> </w:t>
      </w:r>
      <w:r>
        <w:rPr>
          <w:rFonts w:ascii="Microsoft Sans Serif" w:hAnsi="Microsoft Sans Serif"/>
          <w:sz w:val="16"/>
        </w:rPr>
        <w:t>giới</w:t>
      </w:r>
      <w:r>
        <w:rPr>
          <w:rFonts w:ascii="Microsoft Sans Serif" w:hAnsi="Microsoft Sans Serif"/>
          <w:spacing w:val="-6"/>
          <w:sz w:val="16"/>
        </w:rPr>
        <w:t> </w:t>
      </w:r>
      <w:r>
        <w:rPr>
          <w:rFonts w:ascii="Microsoft Sans Serif" w:hAnsi="Microsoft Sans Serif"/>
          <w:sz w:val="16"/>
        </w:rPr>
        <w:t>là</w:t>
      </w:r>
      <w:r>
        <w:rPr>
          <w:rFonts w:ascii="Microsoft Sans Serif" w:hAnsi="Microsoft Sans Serif"/>
          <w:spacing w:val="-6"/>
          <w:sz w:val="16"/>
        </w:rPr>
        <w:t> </w:t>
      </w:r>
      <w:r>
        <w:rPr>
          <w:rFonts w:ascii="Microsoft Sans Serif" w:hAnsi="Microsoft Sans Serif"/>
          <w:sz w:val="16"/>
        </w:rPr>
        <w:t>kết</w:t>
      </w:r>
      <w:r>
        <w:rPr>
          <w:rFonts w:ascii="Microsoft Sans Serif" w:hAnsi="Microsoft Sans Serif"/>
          <w:spacing w:val="-6"/>
          <w:sz w:val="16"/>
        </w:rPr>
        <w:t> </w:t>
      </w:r>
      <w:r>
        <w:rPr>
          <w:rFonts w:ascii="Microsoft Sans Serif" w:hAnsi="Microsoft Sans Serif"/>
          <w:sz w:val="16"/>
        </w:rPr>
        <w:t>quả</w:t>
      </w:r>
      <w:r>
        <w:rPr>
          <w:rFonts w:ascii="Microsoft Sans Serif" w:hAnsi="Microsoft Sans Serif"/>
          <w:spacing w:val="-6"/>
          <w:sz w:val="16"/>
        </w:rPr>
        <w:t> </w:t>
      </w:r>
      <w:r>
        <w:rPr>
          <w:rFonts w:ascii="Microsoft Sans Serif" w:hAnsi="Microsoft Sans Serif"/>
          <w:sz w:val="16"/>
        </w:rPr>
        <w:t>của</w:t>
      </w:r>
      <w:r>
        <w:rPr>
          <w:rFonts w:ascii="Microsoft Sans Serif" w:hAnsi="Microsoft Sans Serif"/>
          <w:spacing w:val="-6"/>
          <w:sz w:val="16"/>
        </w:rPr>
        <w:t> </w:t>
      </w:r>
      <w:r>
        <w:rPr>
          <w:rFonts w:ascii="Microsoft Sans Serif" w:hAnsi="Microsoft Sans Serif"/>
          <w:sz w:val="16"/>
        </w:rPr>
        <w:t>tâm</w:t>
      </w:r>
      <w:r>
        <w:rPr>
          <w:rFonts w:ascii="Microsoft Sans Serif" w:hAnsi="Microsoft Sans Serif"/>
          <w:spacing w:val="-6"/>
          <w:sz w:val="16"/>
        </w:rPr>
        <w:t> </w:t>
      </w:r>
      <w:r>
        <w:rPr>
          <w:rFonts w:ascii="Microsoft Sans Serif" w:hAnsi="Microsoft Sans Serif"/>
          <w:sz w:val="16"/>
        </w:rPr>
        <w:t>thiện</w:t>
      </w:r>
      <w:r>
        <w:rPr>
          <w:rFonts w:ascii="Microsoft Sans Serif" w:hAnsi="Microsoft Sans Serif"/>
          <w:spacing w:val="-6"/>
          <w:sz w:val="16"/>
        </w:rPr>
        <w:t> </w:t>
      </w:r>
      <w:r>
        <w:rPr>
          <w:rFonts w:ascii="Microsoft Sans Serif" w:hAnsi="Microsoft Sans Serif"/>
          <w:sz w:val="16"/>
        </w:rPr>
        <w:t>sắc</w:t>
      </w:r>
      <w:r>
        <w:rPr>
          <w:rFonts w:ascii="Microsoft Sans Serif" w:hAnsi="Microsoft Sans Serif"/>
          <w:spacing w:val="-6"/>
          <w:sz w:val="16"/>
        </w:rPr>
        <w:t> </w:t>
      </w:r>
      <w:r>
        <w:rPr>
          <w:rFonts w:ascii="Microsoft Sans Serif" w:hAnsi="Microsoft Sans Serif"/>
          <w:sz w:val="16"/>
        </w:rPr>
        <w:t>giới</w:t>
      </w:r>
      <w:r>
        <w:rPr>
          <w:rFonts w:ascii="Microsoft Sans Serif" w:hAnsi="Microsoft Sans Serif"/>
          <w:spacing w:val="-6"/>
          <w:sz w:val="16"/>
        </w:rPr>
        <w:t> </w:t>
      </w:r>
      <w:r>
        <w:rPr>
          <w:rFonts w:ascii="Microsoft Sans Serif" w:hAnsi="Microsoft Sans Serif"/>
          <w:sz w:val="16"/>
        </w:rPr>
        <w:t>(tâm</w:t>
      </w:r>
      <w:r>
        <w:rPr>
          <w:rFonts w:ascii="Microsoft Sans Serif" w:hAnsi="Microsoft Sans Serif"/>
          <w:spacing w:val="-6"/>
          <w:sz w:val="16"/>
        </w:rPr>
        <w:t> </w:t>
      </w:r>
      <w:r>
        <w:rPr>
          <w:rFonts w:ascii="Microsoft Sans Serif" w:hAnsi="Microsoft Sans Serif"/>
          <w:sz w:val="16"/>
        </w:rPr>
        <w:t>thiền</w:t>
      </w:r>
      <w:r>
        <w:rPr>
          <w:rFonts w:ascii="Microsoft Sans Serif" w:hAnsi="Microsoft Sans Serif"/>
          <w:spacing w:val="-6"/>
          <w:sz w:val="16"/>
        </w:rPr>
        <w:t> </w:t>
      </w:r>
      <w:r>
        <w:rPr>
          <w:rFonts w:ascii="Microsoft Sans Serif" w:hAnsi="Microsoft Sans Serif"/>
          <w:sz w:val="16"/>
        </w:rPr>
        <w:t>sắc giới) và tái sinh vào cõi phạm thiên vô sắc giới là quả của tâm thiện vô sắc giới arūpāvacara kusala citta (tâm thiền vô sắc giới). Người phát triển tâm thiền thấy hiểm hoạ của ngũ dục, họ muốn thoát ly khỏi chúng.</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ListParagraph"/>
        <w:numPr>
          <w:ilvl w:val="0"/>
          <w:numId w:val="33"/>
        </w:numPr>
        <w:tabs>
          <w:tab w:pos="780" w:val="left" w:leader="none"/>
        </w:tabs>
        <w:spacing w:line="240" w:lineRule="auto" w:before="241" w:after="0"/>
        <w:ind w:left="780" w:right="0" w:hanging="270"/>
        <w:jc w:val="both"/>
        <w:rPr>
          <w:i/>
          <w:sz w:val="27"/>
        </w:rPr>
      </w:pPr>
      <w:r>
        <w:rPr>
          <w:color w:val="231F20"/>
          <w:sz w:val="27"/>
        </w:rPr>
        <w:t>Suy đạt tâm,</w:t>
      </w:r>
      <w:r>
        <w:rPr>
          <w:color w:val="231F20"/>
          <w:spacing w:val="-1"/>
          <w:sz w:val="27"/>
        </w:rPr>
        <w:t> </w:t>
      </w:r>
      <w:r>
        <w:rPr>
          <w:i/>
          <w:color w:val="231F20"/>
          <w:sz w:val="27"/>
        </w:rPr>
        <w:t>santīraṇa-</w:t>
      </w:r>
      <w:r>
        <w:rPr>
          <w:i/>
          <w:color w:val="231F20"/>
          <w:spacing w:val="-2"/>
          <w:sz w:val="27"/>
        </w:rPr>
        <w:t>citta</w:t>
      </w:r>
    </w:p>
    <w:p>
      <w:pPr>
        <w:pStyle w:val="ListParagraph"/>
        <w:numPr>
          <w:ilvl w:val="0"/>
          <w:numId w:val="33"/>
        </w:numPr>
        <w:tabs>
          <w:tab w:pos="780" w:val="left" w:leader="none"/>
        </w:tabs>
        <w:spacing w:line="240" w:lineRule="auto" w:before="139" w:after="0"/>
        <w:ind w:left="780" w:right="0" w:hanging="270"/>
        <w:jc w:val="both"/>
        <w:rPr>
          <w:i/>
          <w:sz w:val="27"/>
        </w:rPr>
      </w:pPr>
      <w:r>
        <w:rPr>
          <w:color w:val="231F20"/>
          <w:sz w:val="27"/>
        </w:rPr>
        <w:t>Xác định</w:t>
      </w:r>
      <w:r>
        <w:rPr>
          <w:color w:val="231F20"/>
          <w:spacing w:val="-1"/>
          <w:sz w:val="27"/>
        </w:rPr>
        <w:t> </w:t>
      </w:r>
      <w:r>
        <w:rPr>
          <w:color w:val="231F20"/>
          <w:sz w:val="27"/>
        </w:rPr>
        <w:t>tâm, </w:t>
      </w:r>
      <w:r>
        <w:rPr>
          <w:i/>
          <w:color w:val="231F20"/>
          <w:sz w:val="27"/>
        </w:rPr>
        <w:t>votthapana-</w:t>
      </w:r>
      <w:r>
        <w:rPr>
          <w:i/>
          <w:color w:val="231F20"/>
          <w:spacing w:val="-2"/>
          <w:sz w:val="27"/>
        </w:rPr>
        <w:t>citta</w:t>
      </w:r>
    </w:p>
    <w:p>
      <w:pPr>
        <w:pStyle w:val="BodyText"/>
        <w:spacing w:line="259" w:lineRule="auto" w:before="140"/>
        <w:ind w:firstLine="396"/>
      </w:pPr>
      <w:r>
        <w:rPr>
          <w:color w:val="231F20"/>
        </w:rPr>
        <w:t>9-15.</w:t>
      </w:r>
      <w:r>
        <w:rPr>
          <w:color w:val="231F20"/>
          <w:spacing w:val="-17"/>
        </w:rPr>
        <w:t> </w:t>
      </w:r>
      <w:r>
        <w:rPr>
          <w:color w:val="231F20"/>
        </w:rPr>
        <w:t>Tâm</w:t>
      </w:r>
      <w:r>
        <w:rPr>
          <w:color w:val="231F20"/>
          <w:spacing w:val="-15"/>
        </w:rPr>
        <w:t> </w:t>
      </w:r>
      <w:r>
        <w:rPr>
          <w:color w:val="231F20"/>
        </w:rPr>
        <w:t>đổng</w:t>
      </w:r>
      <w:r>
        <w:rPr>
          <w:color w:val="231F20"/>
          <w:spacing w:val="-14"/>
        </w:rPr>
        <w:t> </w:t>
      </w:r>
      <w:r>
        <w:rPr>
          <w:color w:val="231F20"/>
        </w:rPr>
        <w:t>lực,</w:t>
      </w:r>
      <w:r>
        <w:rPr>
          <w:color w:val="231F20"/>
          <w:spacing w:val="-14"/>
        </w:rPr>
        <w:t> </w:t>
      </w:r>
      <w:r>
        <w:rPr>
          <w:i/>
          <w:color w:val="231F20"/>
        </w:rPr>
        <w:t>javana-citta</w:t>
      </w:r>
      <w:r>
        <w:rPr>
          <w:color w:val="231F20"/>
        </w:rPr>
        <w:t>:</w:t>
      </w:r>
      <w:r>
        <w:rPr>
          <w:color w:val="231F20"/>
          <w:spacing w:val="-17"/>
        </w:rPr>
        <w:t> </w:t>
      </w:r>
      <w:r>
        <w:rPr>
          <w:color w:val="231F20"/>
        </w:rPr>
        <w:t>Tâm</w:t>
      </w:r>
      <w:r>
        <w:rPr>
          <w:color w:val="231F20"/>
          <w:spacing w:val="-14"/>
        </w:rPr>
        <w:t> </w:t>
      </w:r>
      <w:r>
        <w:rPr>
          <w:color w:val="231F20"/>
        </w:rPr>
        <w:t>thiện</w:t>
      </w:r>
      <w:r>
        <w:rPr>
          <w:color w:val="231F20"/>
          <w:spacing w:val="-14"/>
        </w:rPr>
        <w:t> </w:t>
      </w:r>
      <w:r>
        <w:rPr>
          <w:color w:val="231F20"/>
        </w:rPr>
        <w:t>hoặc bất thiện (ngoại trừ</w:t>
      </w:r>
      <w:r>
        <w:rPr>
          <w:color w:val="231F20"/>
          <w:spacing w:val="-3"/>
        </w:rPr>
        <w:t> </w:t>
      </w:r>
      <w:r>
        <w:rPr>
          <w:color w:val="231F20"/>
        </w:rPr>
        <w:t>A-la-hán) “chạy qua đối tượng”</w:t>
      </w:r>
    </w:p>
    <w:p>
      <w:pPr>
        <w:pStyle w:val="ListParagraph"/>
        <w:numPr>
          <w:ilvl w:val="0"/>
          <w:numId w:val="34"/>
        </w:numPr>
        <w:tabs>
          <w:tab w:pos="910" w:val="left" w:leader="none"/>
        </w:tabs>
        <w:spacing w:line="240" w:lineRule="auto" w:before="116" w:after="0"/>
        <w:ind w:left="910" w:right="0" w:hanging="400"/>
        <w:jc w:val="both"/>
        <w:rPr>
          <w:i/>
          <w:sz w:val="27"/>
        </w:rPr>
      </w:pPr>
      <w:r>
        <w:rPr>
          <w:color w:val="231F20"/>
          <w:sz w:val="27"/>
        </w:rPr>
        <w:t>Tâm mót,</w:t>
      </w:r>
      <w:r>
        <w:rPr>
          <w:color w:val="231F20"/>
          <w:spacing w:val="-1"/>
          <w:sz w:val="27"/>
        </w:rPr>
        <w:t> </w:t>
      </w:r>
      <w:r>
        <w:rPr>
          <w:i/>
          <w:color w:val="231F20"/>
          <w:sz w:val="27"/>
        </w:rPr>
        <w:t>tadārammaṇa-</w:t>
      </w:r>
      <w:r>
        <w:rPr>
          <w:i/>
          <w:color w:val="231F20"/>
          <w:spacing w:val="-2"/>
          <w:sz w:val="27"/>
        </w:rPr>
        <w:t>citta</w:t>
      </w:r>
    </w:p>
    <w:p>
      <w:pPr>
        <w:pStyle w:val="ListParagraph"/>
        <w:numPr>
          <w:ilvl w:val="0"/>
          <w:numId w:val="34"/>
        </w:numPr>
        <w:tabs>
          <w:tab w:pos="910" w:val="left" w:leader="none"/>
        </w:tabs>
        <w:spacing w:line="240" w:lineRule="auto" w:before="139" w:after="0"/>
        <w:ind w:left="910" w:right="0" w:hanging="400"/>
        <w:jc w:val="both"/>
        <w:rPr>
          <w:i/>
          <w:sz w:val="27"/>
        </w:rPr>
      </w:pPr>
      <w:r>
        <w:rPr>
          <w:color w:val="231F20"/>
          <w:sz w:val="27"/>
        </w:rPr>
        <w:t>Tâm mót,</w:t>
      </w:r>
      <w:r>
        <w:rPr>
          <w:color w:val="231F20"/>
          <w:spacing w:val="-1"/>
          <w:sz w:val="27"/>
        </w:rPr>
        <w:t> </w:t>
      </w:r>
      <w:r>
        <w:rPr>
          <w:i/>
          <w:color w:val="231F20"/>
          <w:sz w:val="27"/>
        </w:rPr>
        <w:t>tadārammaṇa-</w:t>
      </w:r>
      <w:r>
        <w:rPr>
          <w:i/>
          <w:color w:val="231F20"/>
          <w:spacing w:val="-2"/>
          <w:sz w:val="27"/>
        </w:rPr>
        <w:t>citta</w:t>
      </w:r>
    </w:p>
    <w:p>
      <w:pPr>
        <w:pStyle w:val="BodyText"/>
        <w:spacing w:line="259" w:lineRule="auto" w:before="140"/>
        <w:ind w:firstLine="396"/>
      </w:pPr>
      <w:r>
        <w:rPr>
          <w:color w:val="231F20"/>
        </w:rPr>
        <w:t>Tâm mót kinh nghiệm đối tượng không chỉ </w:t>
      </w:r>
      <w:r>
        <w:rPr>
          <w:color w:val="231F20"/>
        </w:rPr>
        <w:t>qua ngũ môn mà còn cả qua ý môn. Trong lộ trình ngũ môn, tâm mót sinh khởi chỉ khi đối tượng chưa diệt đi.</w:t>
      </w:r>
      <w:r>
        <w:rPr>
          <w:color w:val="231F20"/>
          <w:spacing w:val="-5"/>
        </w:rPr>
        <w:t> </w:t>
      </w:r>
      <w:r>
        <w:rPr>
          <w:color w:val="231F20"/>
        </w:rPr>
        <w:t>Nếu</w:t>
      </w:r>
      <w:r>
        <w:rPr>
          <w:color w:val="231F20"/>
          <w:spacing w:val="-5"/>
        </w:rPr>
        <w:t> </w:t>
      </w:r>
      <w:r>
        <w:rPr>
          <w:color w:val="231F20"/>
        </w:rPr>
        <w:t>tâm</w:t>
      </w:r>
      <w:r>
        <w:rPr>
          <w:color w:val="231F20"/>
          <w:spacing w:val="-5"/>
        </w:rPr>
        <w:t> </w:t>
      </w:r>
      <w:r>
        <w:rPr>
          <w:color w:val="231F20"/>
        </w:rPr>
        <w:t>mót</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trong</w:t>
      </w:r>
      <w:r>
        <w:rPr>
          <w:color w:val="231F20"/>
          <w:spacing w:val="-5"/>
        </w:rPr>
        <w:t> </w:t>
      </w:r>
      <w:r>
        <w:rPr>
          <w:color w:val="231F20"/>
        </w:rPr>
        <w:t>lộ</w:t>
      </w:r>
      <w:r>
        <w:rPr>
          <w:color w:val="231F20"/>
          <w:spacing w:val="-5"/>
        </w:rPr>
        <w:t> </w:t>
      </w:r>
      <w:r>
        <w:rPr>
          <w:color w:val="231F20"/>
        </w:rPr>
        <w:t>trình</w:t>
      </w:r>
      <w:r>
        <w:rPr>
          <w:color w:val="231F20"/>
          <w:spacing w:val="-5"/>
        </w:rPr>
        <w:t> </w:t>
      </w:r>
      <w:r>
        <w:rPr>
          <w:color w:val="231F20"/>
        </w:rPr>
        <w:t>ngũ</w:t>
      </w:r>
      <w:r>
        <w:rPr>
          <w:color w:val="231F20"/>
          <w:spacing w:val="-5"/>
        </w:rPr>
        <w:t> </w:t>
      </w:r>
      <w:r>
        <w:rPr>
          <w:color w:val="231F20"/>
        </w:rPr>
        <w:t>môn,</w:t>
      </w:r>
      <w:r>
        <w:rPr>
          <w:color w:val="231F20"/>
          <w:spacing w:val="-5"/>
        </w:rPr>
        <w:t> </w:t>
      </w:r>
      <w:r>
        <w:rPr>
          <w:color w:val="231F20"/>
        </w:rPr>
        <w:t>nó cũng có thể sinh khởi trong lộ trình ý môn tiếp theo. Tâm mót là tâm quả, kinh nghiệm đối tượng qua sáu môn. Chẳng hạn, khi đối tượng thị giác in dấu lên nhãn căn và lộ trình là đầy đủ, tâm mót sinh khởi trong lộ trình đó sẽ kinh nghiệm đối tượng qua nhãn môn. Các tâm mót của lộ trình ý môn tiếp theo lộ trình nhãn môn kinh nghiệm đối tượng qua ý môn</w:t>
      </w:r>
      <w:r>
        <w:rPr>
          <w:color w:val="231F20"/>
          <w:vertAlign w:val="superscript"/>
        </w:rPr>
        <w:t>56</w:t>
      </w:r>
      <w:r>
        <w:rPr>
          <w:color w:val="231F20"/>
          <w:vertAlign w:val="baseline"/>
        </w:rPr>
        <w:t>. Nếu</w:t>
      </w:r>
      <w:r>
        <w:rPr>
          <w:color w:val="231F20"/>
          <w:spacing w:val="-2"/>
          <w:vertAlign w:val="baseline"/>
        </w:rPr>
        <w:t> </w:t>
      </w:r>
      <w:r>
        <w:rPr>
          <w:color w:val="231F20"/>
          <w:vertAlign w:val="baseline"/>
        </w:rPr>
        <w:t>đối</w:t>
      </w:r>
      <w:r>
        <w:rPr>
          <w:color w:val="231F20"/>
          <w:spacing w:val="-2"/>
          <w:vertAlign w:val="baseline"/>
        </w:rPr>
        <w:t> </w:t>
      </w:r>
      <w:r>
        <w:rPr>
          <w:color w:val="231F20"/>
          <w:vertAlign w:val="baseline"/>
        </w:rPr>
        <w:t>tượng</w:t>
      </w:r>
      <w:r>
        <w:rPr>
          <w:color w:val="231F20"/>
          <w:spacing w:val="-2"/>
          <w:vertAlign w:val="baseline"/>
        </w:rPr>
        <w:t> </w:t>
      </w:r>
      <w:r>
        <w:rPr>
          <w:color w:val="231F20"/>
          <w:vertAlign w:val="baseline"/>
        </w:rPr>
        <w:t>tiếp</w:t>
      </w:r>
      <w:r>
        <w:rPr>
          <w:color w:val="231F20"/>
          <w:spacing w:val="-2"/>
          <w:vertAlign w:val="baseline"/>
        </w:rPr>
        <w:t> </w:t>
      </w:r>
      <w:r>
        <w:rPr>
          <w:color w:val="231F20"/>
          <w:vertAlign w:val="baseline"/>
        </w:rPr>
        <w:t>xúc</w:t>
      </w:r>
      <w:r>
        <w:rPr>
          <w:color w:val="231F20"/>
          <w:spacing w:val="-2"/>
          <w:vertAlign w:val="baseline"/>
        </w:rPr>
        <w:t> </w:t>
      </w:r>
      <w:r>
        <w:rPr>
          <w:color w:val="231F20"/>
          <w:vertAlign w:val="baseline"/>
        </w:rPr>
        <w:t>với</w:t>
      </w:r>
      <w:r>
        <w:rPr>
          <w:color w:val="231F20"/>
          <w:spacing w:val="-2"/>
          <w:vertAlign w:val="baseline"/>
        </w:rPr>
        <w:t> </w:t>
      </w:r>
      <w:r>
        <w:rPr>
          <w:color w:val="231F20"/>
          <w:vertAlign w:val="baseline"/>
        </w:rPr>
        <w:t>ngũ</w:t>
      </w:r>
      <w:r>
        <w:rPr>
          <w:color w:val="231F20"/>
          <w:spacing w:val="-2"/>
          <w:vertAlign w:val="baseline"/>
        </w:rPr>
        <w:t> </w:t>
      </w:r>
      <w:r>
        <w:rPr>
          <w:color w:val="231F20"/>
          <w:vertAlign w:val="baseline"/>
        </w:rPr>
        <w:t>môn</w:t>
      </w:r>
      <w:r>
        <w:rPr>
          <w:color w:val="231F20"/>
          <w:spacing w:val="-2"/>
          <w:vertAlign w:val="baseline"/>
        </w:rPr>
        <w:t> </w:t>
      </w:r>
      <w:r>
        <w:rPr>
          <w:color w:val="231F20"/>
          <w:vertAlign w:val="baseline"/>
        </w:rPr>
        <w:t>là</w:t>
      </w:r>
      <w:r>
        <w:rPr>
          <w:color w:val="231F20"/>
          <w:spacing w:val="-2"/>
          <w:vertAlign w:val="baseline"/>
        </w:rPr>
        <w:t> </w:t>
      </w:r>
      <w:r>
        <w:rPr>
          <w:color w:val="231F20"/>
          <w:vertAlign w:val="baseline"/>
        </w:rPr>
        <w:t>bất</w:t>
      </w:r>
      <w:r>
        <w:rPr>
          <w:color w:val="231F20"/>
          <w:spacing w:val="-2"/>
          <w:vertAlign w:val="baseline"/>
        </w:rPr>
        <w:t> </w:t>
      </w:r>
      <w:r>
        <w:rPr>
          <w:color w:val="231F20"/>
          <w:vertAlign w:val="baseline"/>
        </w:rPr>
        <w:t>khả</w:t>
      </w:r>
      <w:r>
        <w:rPr>
          <w:color w:val="231F20"/>
          <w:spacing w:val="-2"/>
          <w:vertAlign w:val="baseline"/>
        </w:rPr>
        <w:t> </w:t>
      </w:r>
      <w:r>
        <w:rPr>
          <w:color w:val="231F20"/>
          <w:vertAlign w:val="baseline"/>
        </w:rPr>
        <w:t>ái,</w:t>
      </w:r>
      <w:r>
        <w:rPr>
          <w:color w:val="231F20"/>
          <w:spacing w:val="-2"/>
          <w:vertAlign w:val="baseline"/>
        </w:rPr>
        <w:t> </w:t>
      </w:r>
      <w:r>
        <w:rPr>
          <w:color w:val="231F20"/>
          <w:vertAlign w:val="baseline"/>
        </w:rPr>
        <w:t>tất cả các tâm quả của lộ trình, trong đó có tâm mót nếu sinh khởi, đều là quả bất thiện.</w:t>
      </w:r>
      <w:r>
        <w:rPr>
          <w:color w:val="231F20"/>
          <w:spacing w:val="-2"/>
          <w:vertAlign w:val="baseline"/>
        </w:rPr>
        <w:t> </w:t>
      </w:r>
      <w:r>
        <w:rPr>
          <w:color w:val="231F20"/>
          <w:vertAlign w:val="baseline"/>
        </w:rPr>
        <w:t>Tâm mót của lộ trình ý</w:t>
      </w:r>
      <w:r>
        <w:rPr>
          <w:color w:val="231F20"/>
          <w:spacing w:val="-1"/>
          <w:vertAlign w:val="baseline"/>
        </w:rPr>
        <w:t> </w:t>
      </w:r>
      <w:r>
        <w:rPr>
          <w:color w:val="231F20"/>
          <w:vertAlign w:val="baseline"/>
        </w:rPr>
        <w:t>môn</w:t>
      </w:r>
      <w:r>
        <w:rPr>
          <w:color w:val="231F20"/>
          <w:spacing w:val="-1"/>
          <w:vertAlign w:val="baseline"/>
        </w:rPr>
        <w:t> </w:t>
      </w:r>
      <w:r>
        <w:rPr>
          <w:color w:val="231F20"/>
          <w:vertAlign w:val="baseline"/>
        </w:rPr>
        <w:t>tiếp</w:t>
      </w:r>
      <w:r>
        <w:rPr>
          <w:color w:val="231F20"/>
          <w:spacing w:val="-2"/>
          <w:vertAlign w:val="baseline"/>
        </w:rPr>
        <w:t> </w:t>
      </w:r>
      <w:r>
        <w:rPr>
          <w:color w:val="231F20"/>
          <w:vertAlign w:val="baseline"/>
        </w:rPr>
        <w:t>theo</w:t>
      </w:r>
      <w:r>
        <w:rPr>
          <w:color w:val="231F20"/>
          <w:spacing w:val="-1"/>
          <w:vertAlign w:val="baseline"/>
        </w:rPr>
        <w:t> </w:t>
      </w:r>
      <w:r>
        <w:rPr>
          <w:color w:val="231F20"/>
          <w:vertAlign w:val="baseline"/>
        </w:rPr>
        <w:t>cũng</w:t>
      </w:r>
      <w:r>
        <w:rPr>
          <w:color w:val="231F20"/>
          <w:spacing w:val="-1"/>
          <w:vertAlign w:val="baseline"/>
        </w:rPr>
        <w:t> </w:t>
      </w:r>
      <w:r>
        <w:rPr>
          <w:color w:val="231F20"/>
          <w:vertAlign w:val="baseline"/>
        </w:rPr>
        <w:t>là</w:t>
      </w:r>
      <w:r>
        <w:rPr>
          <w:color w:val="231F20"/>
          <w:spacing w:val="-1"/>
          <w:vertAlign w:val="baseline"/>
        </w:rPr>
        <w:t> </w:t>
      </w:r>
      <w:r>
        <w:rPr>
          <w:color w:val="231F20"/>
          <w:vertAlign w:val="baseline"/>
        </w:rPr>
        <w:t>quả</w:t>
      </w:r>
      <w:r>
        <w:rPr>
          <w:color w:val="231F20"/>
          <w:spacing w:val="-1"/>
          <w:vertAlign w:val="baseline"/>
        </w:rPr>
        <w:t> </w:t>
      </w:r>
      <w:r>
        <w:rPr>
          <w:color w:val="231F20"/>
          <w:vertAlign w:val="baseline"/>
        </w:rPr>
        <w:t>bất</w:t>
      </w:r>
      <w:r>
        <w:rPr>
          <w:color w:val="231F20"/>
          <w:spacing w:val="-1"/>
          <w:vertAlign w:val="baseline"/>
        </w:rPr>
        <w:t> </w:t>
      </w:r>
      <w:r>
        <w:rPr>
          <w:color w:val="231F20"/>
          <w:vertAlign w:val="baseline"/>
        </w:rPr>
        <w:t>thiện.</w:t>
      </w:r>
      <w:r>
        <w:rPr>
          <w:color w:val="231F20"/>
          <w:spacing w:val="-2"/>
          <w:vertAlign w:val="baseline"/>
        </w:rPr>
        <w:t> </w:t>
      </w:r>
      <w:r>
        <w:rPr>
          <w:color w:val="231F20"/>
          <w:vertAlign w:val="baseline"/>
        </w:rPr>
        <w:t>Nếu</w:t>
      </w:r>
      <w:r>
        <w:rPr>
          <w:color w:val="231F20"/>
          <w:spacing w:val="-1"/>
          <w:vertAlign w:val="baseline"/>
        </w:rPr>
        <w:t> </w:t>
      </w:r>
      <w:r>
        <w:rPr>
          <w:color w:val="231F20"/>
          <w:vertAlign w:val="baseline"/>
        </w:rPr>
        <w:t>đối</w:t>
      </w:r>
      <w:r>
        <w:rPr>
          <w:color w:val="231F20"/>
          <w:spacing w:val="-1"/>
          <w:vertAlign w:val="baseline"/>
        </w:rPr>
        <w:t> </w:t>
      </w:r>
      <w:r>
        <w:rPr>
          <w:color w:val="231F20"/>
          <w:vertAlign w:val="baseline"/>
        </w:rPr>
        <w:t>tượng tiếp xúc với ngũ môn là khả ái, các tâm quả của lộ trình ấy bao gồm cả tâm mót đều là quả bất thiện. Tương tự với các tâm mót của lộ trình ý môn sau </w:t>
      </w:r>
      <w:r>
        <w:rPr>
          <w:color w:val="231F20"/>
          <w:spacing w:val="-5"/>
          <w:vertAlign w:val="baseline"/>
        </w:rPr>
        <w:t>đó.</w:t>
      </w:r>
    </w:p>
    <w:p>
      <w:pPr>
        <w:pStyle w:val="BodyText"/>
        <w:spacing w:before="1"/>
        <w:ind w:left="0" w:right="0"/>
        <w:jc w:val="left"/>
        <w:rPr>
          <w:sz w:val="17"/>
        </w:rPr>
      </w:pPr>
      <w:r>
        <w:rPr>
          <w:sz w:val="17"/>
        </w:rPr>
        <mc:AlternateContent>
          <mc:Choice Requires="wps">
            <w:drawing>
              <wp:anchor distT="0" distB="0" distL="0" distR="0" allowOverlap="1" layoutInCell="1" locked="0" behindDoc="1" simplePos="0" relativeHeight="487616000">
                <wp:simplePos x="0" y="0"/>
                <wp:positionH relativeFrom="page">
                  <wp:posOffset>612000</wp:posOffset>
                </wp:positionH>
                <wp:positionV relativeFrom="paragraph">
                  <wp:posOffset>140499</wp:posOffset>
                </wp:positionV>
                <wp:extent cx="91440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06295pt;width:72pt;height:.1pt;mso-position-horizontal-relative:page;mso-position-vertical-relative:paragraph;z-index:-15700480;mso-wrap-distance-left:0;mso-wrap-distance-right:0" id="docshape177" coordorigin="964,221" coordsize="1440,0" path="m964,221l2404,221e" filled="false" stroked="true" strokeweight="1pt" strokecolor="#231f20">
                <v:path arrowok="t"/>
                <v:stroke dashstyle="solid"/>
                <w10:wrap type="topAndBottom"/>
              </v:shape>
            </w:pict>
          </mc:Fallback>
        </mc:AlternateContent>
      </w:r>
    </w:p>
    <w:p>
      <w:pPr>
        <w:spacing w:line="254" w:lineRule="auto" w:before="32"/>
        <w:ind w:left="113" w:right="111" w:firstLine="0"/>
        <w:jc w:val="both"/>
        <w:rPr>
          <w:rFonts w:ascii="Microsoft Sans Serif" w:hAnsi="Microsoft Sans Serif"/>
          <w:sz w:val="16"/>
        </w:rPr>
      </w:pPr>
      <w:r>
        <w:rPr>
          <w:rFonts w:ascii="Arial MT" w:hAnsi="Arial MT"/>
          <w:color w:val="231F20"/>
          <w:position w:val="5"/>
          <w:sz w:val="9"/>
        </w:rPr>
        <w:t>56</w:t>
      </w:r>
      <w:r>
        <w:rPr>
          <w:rFonts w:ascii="Arial MT" w:hAnsi="Arial MT"/>
          <w:color w:val="231F20"/>
          <w:spacing w:val="11"/>
          <w:position w:val="5"/>
          <w:sz w:val="9"/>
        </w:rPr>
        <w:t> </w:t>
      </w:r>
      <w:r>
        <w:rPr>
          <w:rFonts w:ascii="Microsoft Sans Serif" w:hAnsi="Microsoft Sans Serif"/>
          <w:sz w:val="16"/>
        </w:rPr>
        <w:t>Cuốn</w:t>
      </w:r>
      <w:r>
        <w:rPr>
          <w:rFonts w:ascii="Microsoft Sans Serif" w:hAnsi="Microsoft Sans Serif"/>
          <w:spacing w:val="-6"/>
          <w:sz w:val="16"/>
        </w:rPr>
        <w:t> </w:t>
      </w:r>
      <w:r>
        <w:rPr>
          <w:rFonts w:ascii="Arial" w:hAnsi="Arial"/>
          <w:i/>
          <w:sz w:val="16"/>
        </w:rPr>
        <w:t>Vi</w:t>
      </w:r>
      <w:r>
        <w:rPr>
          <w:rFonts w:ascii="Arial" w:hAnsi="Arial"/>
          <w:i/>
          <w:spacing w:val="-8"/>
          <w:sz w:val="16"/>
        </w:rPr>
        <w:t> </w:t>
      </w:r>
      <w:r>
        <w:rPr>
          <w:rFonts w:ascii="Arial" w:hAnsi="Arial"/>
          <w:i/>
          <w:sz w:val="16"/>
        </w:rPr>
        <w:t>Diệu</w:t>
      </w:r>
      <w:r>
        <w:rPr>
          <w:rFonts w:ascii="Arial" w:hAnsi="Arial"/>
          <w:i/>
          <w:spacing w:val="-8"/>
          <w:sz w:val="16"/>
        </w:rPr>
        <w:t> </w:t>
      </w:r>
      <w:r>
        <w:rPr>
          <w:rFonts w:ascii="Arial" w:hAnsi="Arial"/>
          <w:i/>
          <w:sz w:val="16"/>
        </w:rPr>
        <w:t>Pháp</w:t>
      </w:r>
      <w:r>
        <w:rPr>
          <w:rFonts w:ascii="Arial" w:hAnsi="Arial"/>
          <w:i/>
          <w:spacing w:val="-8"/>
          <w:sz w:val="16"/>
        </w:rPr>
        <w:t> </w:t>
      </w:r>
      <w:r>
        <w:rPr>
          <w:rFonts w:ascii="Arial" w:hAnsi="Arial"/>
          <w:i/>
          <w:sz w:val="16"/>
        </w:rPr>
        <w:t>Toát</w:t>
      </w:r>
      <w:r>
        <w:rPr>
          <w:rFonts w:ascii="Arial" w:hAnsi="Arial"/>
          <w:i/>
          <w:spacing w:val="-11"/>
          <w:sz w:val="16"/>
        </w:rPr>
        <w:t> </w:t>
      </w:r>
      <w:r>
        <w:rPr>
          <w:rFonts w:ascii="Arial" w:hAnsi="Arial"/>
          <w:i/>
          <w:sz w:val="16"/>
        </w:rPr>
        <w:t>Yếu</w:t>
      </w:r>
      <w:r>
        <w:rPr>
          <w:rFonts w:ascii="Microsoft Sans Serif" w:hAnsi="Microsoft Sans Serif"/>
          <w:sz w:val="16"/>
        </w:rPr>
        <w:t>,</w:t>
      </w:r>
      <w:r>
        <w:rPr>
          <w:rFonts w:ascii="Microsoft Sans Serif" w:hAnsi="Microsoft Sans Serif"/>
          <w:spacing w:val="-6"/>
          <w:sz w:val="16"/>
        </w:rPr>
        <w:t> </w:t>
      </w:r>
      <w:r>
        <w:rPr>
          <w:rFonts w:ascii="Microsoft Sans Serif" w:hAnsi="Microsoft Sans Serif"/>
          <w:sz w:val="16"/>
        </w:rPr>
        <w:t>trong</w:t>
      </w:r>
      <w:r>
        <w:rPr>
          <w:rFonts w:ascii="Microsoft Sans Serif" w:hAnsi="Microsoft Sans Serif"/>
          <w:spacing w:val="-6"/>
          <w:sz w:val="16"/>
        </w:rPr>
        <w:t> </w:t>
      </w:r>
      <w:r>
        <w:rPr>
          <w:rFonts w:ascii="Microsoft Sans Serif" w:hAnsi="Microsoft Sans Serif"/>
          <w:sz w:val="16"/>
        </w:rPr>
        <w:t>chương</w:t>
      </w:r>
      <w:r>
        <w:rPr>
          <w:rFonts w:ascii="Microsoft Sans Serif" w:hAnsi="Microsoft Sans Serif"/>
          <w:spacing w:val="-6"/>
          <w:sz w:val="16"/>
        </w:rPr>
        <w:t> </w:t>
      </w:r>
      <w:r>
        <w:rPr>
          <w:rFonts w:ascii="Microsoft Sans Serif" w:hAnsi="Microsoft Sans Serif"/>
          <w:sz w:val="16"/>
        </w:rPr>
        <w:t>4.</w:t>
      </w:r>
      <w:r>
        <w:rPr>
          <w:rFonts w:ascii="Microsoft Sans Serif" w:hAnsi="Microsoft Sans Serif"/>
          <w:spacing w:val="-6"/>
          <w:sz w:val="16"/>
        </w:rPr>
        <w:t> </w:t>
      </w:r>
      <w:r>
        <w:rPr>
          <w:rFonts w:ascii="Arial" w:hAnsi="Arial"/>
          <w:i/>
          <w:sz w:val="16"/>
        </w:rPr>
        <w:t>Phân</w:t>
      </w:r>
      <w:r>
        <w:rPr>
          <w:rFonts w:ascii="Arial" w:hAnsi="Arial"/>
          <w:i/>
          <w:spacing w:val="-8"/>
          <w:sz w:val="16"/>
        </w:rPr>
        <w:t> </w:t>
      </w:r>
      <w:r>
        <w:rPr>
          <w:rFonts w:ascii="Arial" w:hAnsi="Arial"/>
          <w:i/>
          <w:sz w:val="16"/>
        </w:rPr>
        <w:t>tích</w:t>
      </w:r>
      <w:r>
        <w:rPr>
          <w:rFonts w:ascii="Arial" w:hAnsi="Arial"/>
          <w:i/>
          <w:spacing w:val="-8"/>
          <w:sz w:val="16"/>
        </w:rPr>
        <w:t> </w:t>
      </w:r>
      <w:r>
        <w:rPr>
          <w:rFonts w:ascii="Arial" w:hAnsi="Arial"/>
          <w:i/>
          <w:sz w:val="16"/>
        </w:rPr>
        <w:t>các</w:t>
      </w:r>
      <w:r>
        <w:rPr>
          <w:rFonts w:ascii="Arial" w:hAnsi="Arial"/>
          <w:i/>
          <w:spacing w:val="-8"/>
          <w:sz w:val="16"/>
        </w:rPr>
        <w:t> </w:t>
      </w:r>
      <w:r>
        <w:rPr>
          <w:rFonts w:ascii="Arial" w:hAnsi="Arial"/>
          <w:i/>
          <w:sz w:val="16"/>
        </w:rPr>
        <w:t>lộ</w:t>
      </w:r>
      <w:r>
        <w:rPr>
          <w:rFonts w:ascii="Arial" w:hAnsi="Arial"/>
          <w:i/>
          <w:spacing w:val="-8"/>
          <w:sz w:val="16"/>
        </w:rPr>
        <w:t> </w:t>
      </w:r>
      <w:r>
        <w:rPr>
          <w:rFonts w:ascii="Arial" w:hAnsi="Arial"/>
          <w:i/>
          <w:sz w:val="16"/>
        </w:rPr>
        <w:t>trình</w:t>
      </w:r>
      <w:r>
        <w:rPr>
          <w:rFonts w:ascii="Arial" w:hAnsi="Arial"/>
          <w:i/>
          <w:spacing w:val="-8"/>
          <w:sz w:val="16"/>
        </w:rPr>
        <w:t> </w:t>
      </w:r>
      <w:r>
        <w:rPr>
          <w:rFonts w:ascii="Arial" w:hAnsi="Arial"/>
          <w:i/>
          <w:sz w:val="16"/>
        </w:rPr>
        <w:t>tâm</w:t>
      </w:r>
      <w:r>
        <w:rPr>
          <w:rFonts w:ascii="Microsoft Sans Serif" w:hAnsi="Microsoft Sans Serif"/>
          <w:sz w:val="16"/>
        </w:rPr>
        <w:t>,</w:t>
      </w:r>
      <w:r>
        <w:rPr>
          <w:rFonts w:ascii="Microsoft Sans Serif" w:hAnsi="Microsoft Sans Serif"/>
          <w:spacing w:val="-6"/>
          <w:sz w:val="16"/>
        </w:rPr>
        <w:t> </w:t>
      </w:r>
      <w:r>
        <w:rPr>
          <w:rFonts w:ascii="Microsoft Sans Serif" w:hAnsi="Microsoft Sans Serif"/>
          <w:sz w:val="16"/>
        </w:rPr>
        <w:t>gọi</w:t>
      </w:r>
      <w:r>
        <w:rPr>
          <w:rFonts w:ascii="Microsoft Sans Serif" w:hAnsi="Microsoft Sans Serif"/>
          <w:spacing w:val="-6"/>
          <w:sz w:val="16"/>
        </w:rPr>
        <w:t> </w:t>
      </w:r>
      <w:r>
        <w:rPr>
          <w:rFonts w:ascii="Microsoft Sans Serif" w:hAnsi="Microsoft Sans Serif"/>
          <w:sz w:val="16"/>
        </w:rPr>
        <w:t>đối tượng được kinh nghiệm qua ý môn trong một lộ trình đầy đủ là “rõ, sáng”. Nếu lộ trình ý môn kết thúc sau dòng đổng lực, đối tượng được gọi là “mờ, tối”.</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66" w:lineRule="auto" w:before="241"/>
        <w:ind w:firstLine="396"/>
      </w:pPr>
      <w:r>
        <w:rPr>
          <w:color w:val="231F20"/>
        </w:rPr>
        <w:t>Chức</w:t>
      </w:r>
      <w:r>
        <w:rPr>
          <w:color w:val="231F20"/>
          <w:spacing w:val="-9"/>
        </w:rPr>
        <w:t> </w:t>
      </w:r>
      <w:r>
        <w:rPr>
          <w:color w:val="231F20"/>
        </w:rPr>
        <w:t>năng</w:t>
      </w:r>
      <w:r>
        <w:rPr>
          <w:color w:val="231F20"/>
          <w:spacing w:val="-9"/>
        </w:rPr>
        <w:t> </w:t>
      </w:r>
      <w:r>
        <w:rPr>
          <w:color w:val="231F20"/>
        </w:rPr>
        <w:t>“mót”</w:t>
      </w:r>
      <w:r>
        <w:rPr>
          <w:color w:val="231F20"/>
          <w:spacing w:val="-9"/>
        </w:rPr>
        <w:t> </w:t>
      </w:r>
      <w:r>
        <w:rPr>
          <w:color w:val="231F20"/>
        </w:rPr>
        <w:t>hay</w:t>
      </w:r>
      <w:r>
        <w:rPr>
          <w:color w:val="231F20"/>
          <w:spacing w:val="-9"/>
        </w:rPr>
        <w:t> </w:t>
      </w:r>
      <w:r>
        <w:rPr>
          <w:color w:val="231F20"/>
        </w:rPr>
        <w:t>“na</w:t>
      </w:r>
      <w:r>
        <w:rPr>
          <w:color w:val="231F20"/>
          <w:spacing w:val="-9"/>
        </w:rPr>
        <w:t> </w:t>
      </w:r>
      <w:r>
        <w:rPr>
          <w:color w:val="231F20"/>
        </w:rPr>
        <w:t>cảnh”</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được</w:t>
      </w:r>
      <w:r>
        <w:rPr>
          <w:color w:val="231F20"/>
          <w:spacing w:val="-9"/>
        </w:rPr>
        <w:t> </w:t>
      </w:r>
      <w:r>
        <w:rPr>
          <w:color w:val="231F20"/>
        </w:rPr>
        <w:t>thực hiện</w:t>
      </w:r>
      <w:r>
        <w:rPr>
          <w:color w:val="231F20"/>
          <w:spacing w:val="-9"/>
        </w:rPr>
        <w:t> </w:t>
      </w:r>
      <w:r>
        <w:rPr>
          <w:color w:val="231F20"/>
        </w:rPr>
        <w:t>bởi</w:t>
      </w:r>
      <w:r>
        <w:rPr>
          <w:color w:val="231F20"/>
          <w:spacing w:val="-9"/>
        </w:rPr>
        <w:t> </w:t>
      </w:r>
      <w:r>
        <w:rPr>
          <w:color w:val="231F20"/>
        </w:rPr>
        <w:t>mười</w:t>
      </w:r>
      <w:r>
        <w:rPr>
          <w:color w:val="231F20"/>
          <w:spacing w:val="-9"/>
        </w:rPr>
        <w:t> </w:t>
      </w:r>
      <w:r>
        <w:rPr>
          <w:color w:val="231F20"/>
        </w:rPr>
        <w:t>một</w:t>
      </w:r>
      <w:r>
        <w:rPr>
          <w:color w:val="231F20"/>
          <w:spacing w:val="-9"/>
        </w:rPr>
        <w:t> </w:t>
      </w:r>
      <w:r>
        <w:rPr>
          <w:color w:val="231F20"/>
        </w:rPr>
        <w:t>loại</w:t>
      </w:r>
      <w:r>
        <w:rPr>
          <w:color w:val="231F20"/>
          <w:spacing w:val="-9"/>
        </w:rPr>
        <w:t> </w:t>
      </w:r>
      <w:r>
        <w:rPr>
          <w:color w:val="231F20"/>
        </w:rPr>
        <w:t>tâm</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ba</w:t>
      </w:r>
      <w:r>
        <w:rPr>
          <w:color w:val="231F20"/>
          <w:spacing w:val="-9"/>
        </w:rPr>
        <w:t> </w:t>
      </w:r>
      <w:r>
        <w:rPr>
          <w:color w:val="231F20"/>
        </w:rPr>
        <w:t>tâm</w:t>
      </w:r>
      <w:r>
        <w:rPr>
          <w:color w:val="231F20"/>
          <w:spacing w:val="-9"/>
        </w:rPr>
        <w:t> </w:t>
      </w:r>
      <w:r>
        <w:rPr>
          <w:color w:val="231F20"/>
        </w:rPr>
        <w:t>quả</w:t>
      </w:r>
      <w:r>
        <w:rPr>
          <w:color w:val="231F20"/>
          <w:spacing w:val="-9"/>
        </w:rPr>
        <w:t> </w:t>
      </w:r>
      <w:r>
        <w:rPr>
          <w:color w:val="231F20"/>
        </w:rPr>
        <w:t>vô nhân và tám tâm quả hữu nhân.</w:t>
      </w:r>
    </w:p>
    <w:p>
      <w:pPr>
        <w:pStyle w:val="BodyText"/>
        <w:spacing w:line="266" w:lineRule="auto" w:before="111"/>
        <w:ind w:firstLine="396"/>
      </w:pPr>
      <w:r>
        <w:rPr>
          <w:color w:val="231F20"/>
        </w:rPr>
        <w:t>Nếu</w:t>
      </w:r>
      <w:r>
        <w:rPr>
          <w:color w:val="231F20"/>
          <w:spacing w:val="-12"/>
        </w:rPr>
        <w:t> </w:t>
      </w:r>
      <w:r>
        <w:rPr>
          <w:color w:val="231F20"/>
        </w:rPr>
        <w:t>tâm</w:t>
      </w:r>
      <w:r>
        <w:rPr>
          <w:color w:val="231F20"/>
          <w:spacing w:val="-12"/>
        </w:rPr>
        <w:t> </w:t>
      </w:r>
      <w:r>
        <w:rPr>
          <w:color w:val="231F20"/>
        </w:rPr>
        <w:t>mót</w:t>
      </w:r>
      <w:r>
        <w:rPr>
          <w:color w:val="231F20"/>
          <w:spacing w:val="-12"/>
        </w:rPr>
        <w:t> </w:t>
      </w:r>
      <w:r>
        <w:rPr>
          <w:color w:val="231F20"/>
        </w:rPr>
        <w:t>là</w:t>
      </w:r>
      <w:r>
        <w:rPr>
          <w:color w:val="231F20"/>
          <w:spacing w:val="-12"/>
        </w:rPr>
        <w:t> </w:t>
      </w:r>
      <w:r>
        <w:rPr>
          <w:color w:val="231F20"/>
        </w:rPr>
        <w:t>vô</w:t>
      </w:r>
      <w:r>
        <w:rPr>
          <w:color w:val="231F20"/>
          <w:spacing w:val="-12"/>
        </w:rPr>
        <w:t> </w:t>
      </w:r>
      <w:r>
        <w:rPr>
          <w:color w:val="231F20"/>
        </w:rPr>
        <w:t>nhân,</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mót</w:t>
      </w:r>
      <w:r>
        <w:rPr>
          <w:color w:val="231F20"/>
          <w:spacing w:val="-12"/>
        </w:rPr>
        <w:t> </w:t>
      </w:r>
      <w:r>
        <w:rPr>
          <w:color w:val="231F20"/>
        </w:rPr>
        <w:t>(na</w:t>
      </w:r>
      <w:r>
        <w:rPr>
          <w:color w:val="231F20"/>
          <w:spacing w:val="-12"/>
        </w:rPr>
        <w:t> </w:t>
      </w:r>
      <w:r>
        <w:rPr>
          <w:color w:val="231F20"/>
        </w:rPr>
        <w:t>cảnh) được</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bởi</w:t>
      </w:r>
      <w:r>
        <w:rPr>
          <w:color w:val="231F20"/>
          <w:spacing w:val="-2"/>
        </w:rPr>
        <w:t> </w:t>
      </w:r>
      <w:r>
        <w:rPr>
          <w:i/>
          <w:color w:val="231F20"/>
        </w:rPr>
        <w:t>suy</w:t>
      </w:r>
      <w:r>
        <w:rPr>
          <w:i/>
          <w:color w:val="231F20"/>
          <w:spacing w:val="-2"/>
        </w:rPr>
        <w:t> </w:t>
      </w:r>
      <w:r>
        <w:rPr>
          <w:i/>
          <w:color w:val="231F20"/>
        </w:rPr>
        <w:t>đạt</w:t>
      </w:r>
      <w:r>
        <w:rPr>
          <w:i/>
          <w:color w:val="231F20"/>
          <w:spacing w:val="-2"/>
        </w:rPr>
        <w:t> </w:t>
      </w:r>
      <w:r>
        <w:rPr>
          <w:i/>
          <w:color w:val="231F20"/>
        </w:rPr>
        <w:t>tâm,</w:t>
      </w:r>
      <w:r>
        <w:rPr>
          <w:i/>
          <w:color w:val="231F20"/>
          <w:spacing w:val="-2"/>
        </w:rPr>
        <w:t> </w:t>
      </w:r>
      <w:r>
        <w:rPr>
          <w:i/>
          <w:color w:val="231F20"/>
        </w:rPr>
        <w:t>santīraṇa-citta</w:t>
      </w:r>
      <w:r>
        <w:rPr>
          <w:color w:val="231F20"/>
        </w:rPr>
        <w:t>.</w:t>
      </w:r>
      <w:r>
        <w:rPr>
          <w:color w:val="231F20"/>
          <w:spacing w:val="-2"/>
        </w:rPr>
        <w:t> </w:t>
      </w:r>
      <w:r>
        <w:rPr>
          <w:color w:val="231F20"/>
        </w:rPr>
        <w:t>Như </w:t>
      </w:r>
      <w:r>
        <w:rPr>
          <w:color w:val="231F20"/>
          <w:spacing w:val="-2"/>
        </w:rPr>
        <w:t>ta</w:t>
      </w:r>
      <w:r>
        <w:rPr>
          <w:color w:val="231F20"/>
          <w:spacing w:val="-14"/>
        </w:rPr>
        <w:t> </w:t>
      </w:r>
      <w:r>
        <w:rPr>
          <w:color w:val="231F20"/>
          <w:spacing w:val="-2"/>
        </w:rPr>
        <w:t>đã</w:t>
      </w:r>
      <w:r>
        <w:rPr>
          <w:color w:val="231F20"/>
          <w:spacing w:val="-14"/>
        </w:rPr>
        <w:t> </w:t>
      </w:r>
      <w:r>
        <w:rPr>
          <w:color w:val="231F20"/>
          <w:spacing w:val="-2"/>
        </w:rPr>
        <w:t>biết</w:t>
      </w:r>
      <w:r>
        <w:rPr>
          <w:color w:val="231F20"/>
          <w:spacing w:val="-14"/>
        </w:rPr>
        <w:t> </w:t>
      </w:r>
      <w:r>
        <w:rPr>
          <w:color w:val="231F20"/>
          <w:spacing w:val="-2"/>
        </w:rPr>
        <w:t>(trong</w:t>
      </w:r>
      <w:r>
        <w:rPr>
          <w:color w:val="231F20"/>
          <w:spacing w:val="-14"/>
        </w:rPr>
        <w:t> </w:t>
      </w:r>
      <w:r>
        <w:rPr>
          <w:color w:val="231F20"/>
          <w:spacing w:val="-2"/>
        </w:rPr>
        <w:t>chương</w:t>
      </w:r>
      <w:r>
        <w:rPr>
          <w:color w:val="231F20"/>
          <w:spacing w:val="-14"/>
        </w:rPr>
        <w:t> </w:t>
      </w:r>
      <w:r>
        <w:rPr>
          <w:color w:val="231F20"/>
          <w:spacing w:val="-2"/>
        </w:rPr>
        <w:t>9),</w:t>
      </w:r>
      <w:r>
        <w:rPr>
          <w:color w:val="231F20"/>
          <w:spacing w:val="-14"/>
        </w:rPr>
        <w:t> </w:t>
      </w:r>
      <w:r>
        <w:rPr>
          <w:color w:val="231F20"/>
          <w:spacing w:val="-2"/>
        </w:rPr>
        <w:t>có</w:t>
      </w:r>
      <w:r>
        <w:rPr>
          <w:color w:val="231F20"/>
          <w:spacing w:val="-14"/>
        </w:rPr>
        <w:t> </w:t>
      </w:r>
      <w:r>
        <w:rPr>
          <w:color w:val="231F20"/>
          <w:spacing w:val="-2"/>
        </w:rPr>
        <w:t>ba</w:t>
      </w:r>
      <w:r>
        <w:rPr>
          <w:color w:val="231F20"/>
          <w:spacing w:val="-14"/>
        </w:rPr>
        <w:t> </w:t>
      </w:r>
      <w:r>
        <w:rPr>
          <w:color w:val="231F20"/>
          <w:spacing w:val="-2"/>
        </w:rPr>
        <w:t>loại</w:t>
      </w:r>
      <w:r>
        <w:rPr>
          <w:color w:val="231F20"/>
          <w:spacing w:val="-14"/>
        </w:rPr>
        <w:t> </w:t>
      </w:r>
      <w:r>
        <w:rPr>
          <w:color w:val="231F20"/>
          <w:spacing w:val="-2"/>
        </w:rPr>
        <w:t>suy</w:t>
      </w:r>
      <w:r>
        <w:rPr>
          <w:color w:val="231F20"/>
          <w:spacing w:val="-14"/>
        </w:rPr>
        <w:t> </w:t>
      </w:r>
      <w:r>
        <w:rPr>
          <w:color w:val="231F20"/>
          <w:spacing w:val="-2"/>
        </w:rPr>
        <w:t>đạt</w:t>
      </w:r>
      <w:r>
        <w:rPr>
          <w:color w:val="231F20"/>
          <w:spacing w:val="-14"/>
        </w:rPr>
        <w:t> </w:t>
      </w:r>
      <w:r>
        <w:rPr>
          <w:color w:val="231F20"/>
          <w:spacing w:val="-2"/>
        </w:rPr>
        <w:t>tâm:</w:t>
      </w:r>
      <w:r>
        <w:rPr>
          <w:color w:val="231F20"/>
          <w:spacing w:val="-14"/>
        </w:rPr>
        <w:t> </w:t>
      </w:r>
      <w:r>
        <w:rPr>
          <w:color w:val="231F20"/>
          <w:spacing w:val="-2"/>
        </w:rPr>
        <w:t>một </w:t>
      </w:r>
      <w:r>
        <w:rPr>
          <w:color w:val="231F20"/>
        </w:rPr>
        <w:t>loại là quả bất thiện sinh kèm thọ xả, một loại là quả thiện</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thọ</w:t>
      </w:r>
      <w:r>
        <w:rPr>
          <w:color w:val="231F20"/>
          <w:spacing w:val="-4"/>
        </w:rPr>
        <w:t> </w:t>
      </w:r>
      <w:r>
        <w:rPr>
          <w:color w:val="231F20"/>
        </w:rPr>
        <w:t>xả,</w:t>
      </w:r>
      <w:r>
        <w:rPr>
          <w:color w:val="231F20"/>
          <w:spacing w:val="-4"/>
        </w:rPr>
        <w:t> </w:t>
      </w:r>
      <w:r>
        <w:rPr>
          <w:color w:val="231F20"/>
        </w:rPr>
        <w:t>một</w:t>
      </w:r>
      <w:r>
        <w:rPr>
          <w:color w:val="231F20"/>
          <w:spacing w:val="-4"/>
        </w:rPr>
        <w:t> </w:t>
      </w:r>
      <w:r>
        <w:rPr>
          <w:color w:val="231F20"/>
        </w:rPr>
        <w:t>loại</w:t>
      </w:r>
      <w:r>
        <w:rPr>
          <w:color w:val="231F20"/>
          <w:spacing w:val="-4"/>
        </w:rPr>
        <w:t> </w:t>
      </w:r>
      <w:r>
        <w:rPr>
          <w:color w:val="231F20"/>
        </w:rPr>
        <w:t>là</w:t>
      </w:r>
      <w:r>
        <w:rPr>
          <w:color w:val="231F20"/>
          <w:spacing w:val="-4"/>
        </w:rPr>
        <w:t> </w:t>
      </w:r>
      <w:r>
        <w:rPr>
          <w:color w:val="231F20"/>
        </w:rPr>
        <w:t>quả</w:t>
      </w:r>
      <w:r>
        <w:rPr>
          <w:color w:val="231F20"/>
          <w:spacing w:val="-4"/>
        </w:rPr>
        <w:t> </w:t>
      </w:r>
      <w:r>
        <w:rPr>
          <w:color w:val="231F20"/>
        </w:rPr>
        <w:t>thiện</w:t>
      </w:r>
      <w:r>
        <w:rPr>
          <w:color w:val="231F20"/>
          <w:spacing w:val="-4"/>
        </w:rPr>
        <w:t> </w:t>
      </w:r>
      <w:r>
        <w:rPr>
          <w:color w:val="231F20"/>
        </w:rPr>
        <w:t>sinh</w:t>
      </w:r>
      <w:r>
        <w:rPr>
          <w:color w:val="231F20"/>
          <w:spacing w:val="-4"/>
        </w:rPr>
        <w:t> </w:t>
      </w:r>
      <w:r>
        <w:rPr>
          <w:color w:val="231F20"/>
        </w:rPr>
        <w:t>kèm thọ hỷ. Suy đạt tâm có thể thực hiện hơn một chức năng. Suy đạt tâm thực hiện chức năng thẩm tra, suy đạt khi nó sinh khởi trong lộ trình ngũ môn. Nó sinh khởi ngay sau </w:t>
      </w:r>
      <w:r>
        <w:rPr>
          <w:i/>
          <w:color w:val="231F20"/>
        </w:rPr>
        <w:t>tiếp nhận tâm, sampaṭicchana-citta</w:t>
      </w:r>
      <w:r>
        <w:rPr>
          <w:color w:val="231F20"/>
        </w:rPr>
        <w:t>. Ngoài</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suy</w:t>
      </w:r>
      <w:r>
        <w:rPr>
          <w:color w:val="231F20"/>
          <w:spacing w:val="-11"/>
        </w:rPr>
        <w:t> </w:t>
      </w:r>
      <w:r>
        <w:rPr>
          <w:color w:val="231F20"/>
        </w:rPr>
        <w:t>đạt,</w:t>
      </w:r>
      <w:r>
        <w:rPr>
          <w:color w:val="231F20"/>
          <w:spacing w:val="-11"/>
        </w:rPr>
        <w:t> </w:t>
      </w:r>
      <w:r>
        <w:rPr>
          <w:color w:val="231F20"/>
        </w:rPr>
        <w:t>thẩm</w:t>
      </w:r>
      <w:r>
        <w:rPr>
          <w:color w:val="231F20"/>
          <w:spacing w:val="-11"/>
        </w:rPr>
        <w:t> </w:t>
      </w:r>
      <w:r>
        <w:rPr>
          <w:color w:val="231F20"/>
        </w:rPr>
        <w:t>tra,</w:t>
      </w:r>
      <w:r>
        <w:rPr>
          <w:color w:val="231F20"/>
          <w:spacing w:val="-11"/>
        </w:rPr>
        <w:t> </w:t>
      </w:r>
      <w:r>
        <w:rPr>
          <w:color w:val="231F20"/>
        </w:rPr>
        <w:t>suy</w:t>
      </w:r>
      <w:r>
        <w:rPr>
          <w:color w:val="231F20"/>
          <w:spacing w:val="-11"/>
        </w:rPr>
        <w:t> </w:t>
      </w:r>
      <w:r>
        <w:rPr>
          <w:color w:val="231F20"/>
        </w:rPr>
        <w:t>đạt</w:t>
      </w:r>
      <w:r>
        <w:rPr>
          <w:color w:val="231F20"/>
          <w:spacing w:val="-11"/>
        </w:rPr>
        <w:t> </w:t>
      </w:r>
      <w:r>
        <w:rPr>
          <w:color w:val="231F20"/>
        </w:rPr>
        <w:t>tâm</w:t>
      </w:r>
      <w:r>
        <w:rPr>
          <w:color w:val="231F20"/>
          <w:spacing w:val="-11"/>
        </w:rPr>
        <w:t> </w:t>
      </w:r>
      <w:r>
        <w:rPr>
          <w:color w:val="231F20"/>
        </w:rPr>
        <w:t>có</w:t>
      </w:r>
      <w:r>
        <w:rPr>
          <w:color w:val="231F20"/>
          <w:spacing w:val="-11"/>
        </w:rPr>
        <w:t> </w:t>
      </w:r>
      <w:r>
        <w:rPr>
          <w:color w:val="231F20"/>
        </w:rPr>
        <w:t>thể làm</w:t>
      </w:r>
      <w:r>
        <w:rPr>
          <w:color w:val="231F20"/>
          <w:spacing w:val="-8"/>
        </w:rPr>
        <w:t> </w:t>
      </w:r>
      <w:r>
        <w:rPr>
          <w:i/>
          <w:color w:val="231F20"/>
        </w:rPr>
        <w:t>chức</w:t>
      </w:r>
      <w:r>
        <w:rPr>
          <w:i/>
          <w:color w:val="231F20"/>
          <w:spacing w:val="-8"/>
        </w:rPr>
        <w:t> </w:t>
      </w:r>
      <w:r>
        <w:rPr>
          <w:i/>
          <w:color w:val="231F20"/>
        </w:rPr>
        <w:t>năng</w:t>
      </w:r>
      <w:r>
        <w:rPr>
          <w:i/>
          <w:color w:val="231F20"/>
          <w:spacing w:val="-8"/>
        </w:rPr>
        <w:t> </w:t>
      </w:r>
      <w:r>
        <w:rPr>
          <w:i/>
          <w:color w:val="231F20"/>
        </w:rPr>
        <w:t>tái</w:t>
      </w:r>
      <w:r>
        <w:rPr>
          <w:i/>
          <w:color w:val="231F20"/>
          <w:spacing w:val="-8"/>
        </w:rPr>
        <w:t> </w:t>
      </w:r>
      <w:r>
        <w:rPr>
          <w:i/>
          <w:color w:val="231F20"/>
        </w:rPr>
        <w:t>tục,</w:t>
      </w:r>
      <w:r>
        <w:rPr>
          <w:i/>
          <w:color w:val="231F20"/>
          <w:spacing w:val="-8"/>
        </w:rPr>
        <w:t> </w:t>
      </w:r>
      <w:r>
        <w:rPr>
          <w:i/>
          <w:color w:val="231F20"/>
        </w:rPr>
        <w:t>paṭisandhi</w:t>
      </w:r>
      <w:r>
        <w:rPr>
          <w:color w:val="231F20"/>
        </w:rPr>
        <w:t>;</w:t>
      </w:r>
      <w:r>
        <w:rPr>
          <w:color w:val="231F20"/>
          <w:spacing w:val="-8"/>
        </w:rPr>
        <w:t> </w:t>
      </w:r>
      <w:r>
        <w:rPr>
          <w:i/>
          <w:color w:val="231F20"/>
        </w:rPr>
        <w:t>hộ</w:t>
      </w:r>
      <w:r>
        <w:rPr>
          <w:i/>
          <w:color w:val="231F20"/>
          <w:spacing w:val="-8"/>
        </w:rPr>
        <w:t> </w:t>
      </w:r>
      <w:r>
        <w:rPr>
          <w:i/>
          <w:color w:val="231F20"/>
        </w:rPr>
        <w:t>kiếp,</w:t>
      </w:r>
      <w:r>
        <w:rPr>
          <w:i/>
          <w:color w:val="231F20"/>
          <w:spacing w:val="-8"/>
        </w:rPr>
        <w:t> </w:t>
      </w:r>
      <w:r>
        <w:rPr>
          <w:i/>
          <w:color w:val="231F20"/>
        </w:rPr>
        <w:t>bhavanga </w:t>
      </w:r>
      <w:r>
        <w:rPr>
          <w:color w:val="231F20"/>
        </w:rPr>
        <w:t>và </w:t>
      </w:r>
      <w:r>
        <w:rPr>
          <w:i/>
          <w:color w:val="231F20"/>
        </w:rPr>
        <w:t>tử, cuti. </w:t>
      </w:r>
      <w:r>
        <w:rPr>
          <w:color w:val="231F20"/>
        </w:rPr>
        <w:t>Trong các trường hợp này, suy đạt tâm không sinh khởi trong lộ trình tâm. Thêm nữa, suy đạt</w:t>
      </w:r>
      <w:r>
        <w:rPr>
          <w:color w:val="231F20"/>
          <w:spacing w:val="-16"/>
        </w:rPr>
        <w:t> </w:t>
      </w:r>
      <w:r>
        <w:rPr>
          <w:color w:val="231F20"/>
        </w:rPr>
        <w:t>tâm</w:t>
      </w:r>
      <w:r>
        <w:rPr>
          <w:color w:val="231F20"/>
          <w:spacing w:val="-16"/>
        </w:rPr>
        <w:t> </w:t>
      </w:r>
      <w:r>
        <w:rPr>
          <w:color w:val="231F20"/>
        </w:rPr>
        <w:t>còn</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làm</w:t>
      </w:r>
      <w:r>
        <w:rPr>
          <w:color w:val="231F20"/>
          <w:spacing w:val="-16"/>
        </w:rPr>
        <w:t> </w:t>
      </w:r>
      <w:r>
        <w:rPr>
          <w:i/>
          <w:color w:val="231F20"/>
        </w:rPr>
        <w:t>chức</w:t>
      </w:r>
      <w:r>
        <w:rPr>
          <w:i/>
          <w:color w:val="231F20"/>
          <w:spacing w:val="-16"/>
        </w:rPr>
        <w:t> </w:t>
      </w:r>
      <w:r>
        <w:rPr>
          <w:i/>
          <w:color w:val="231F20"/>
        </w:rPr>
        <w:t>năng</w:t>
      </w:r>
      <w:r>
        <w:rPr>
          <w:i/>
          <w:color w:val="231F20"/>
          <w:spacing w:val="-16"/>
        </w:rPr>
        <w:t> </w:t>
      </w:r>
      <w:r>
        <w:rPr>
          <w:i/>
          <w:color w:val="231F20"/>
        </w:rPr>
        <w:t>mót,</w:t>
      </w:r>
      <w:r>
        <w:rPr>
          <w:i/>
          <w:color w:val="231F20"/>
          <w:spacing w:val="-16"/>
        </w:rPr>
        <w:t> </w:t>
      </w:r>
      <w:r>
        <w:rPr>
          <w:i/>
          <w:color w:val="231F20"/>
        </w:rPr>
        <w:t>tadārammaṇa</w:t>
      </w:r>
      <w:r>
        <w:rPr>
          <w:color w:val="231F20"/>
        </w:rPr>
        <w:t>. Ngoài ba tâm quả vô nhân đảm nhận chức năng suy đạt còn có tám tâm quả hữu nhân hay tâm đại quả có thể đảm nhận chức năng mót.</w:t>
      </w:r>
    </w:p>
    <w:p>
      <w:pPr>
        <w:pStyle w:val="BodyText"/>
        <w:spacing w:line="266" w:lineRule="auto" w:before="100"/>
        <w:ind w:firstLine="396"/>
      </w:pPr>
      <w:r>
        <w:rPr>
          <w:color w:val="231F20"/>
        </w:rPr>
        <w:t>Các tâm sinh và diệt liên tục, thực hiện các chức năng khác nhau. Chức năng cuối cùng của tâm </w:t>
      </w:r>
      <w:r>
        <w:rPr>
          <w:color w:val="231F20"/>
        </w:rPr>
        <w:t>trong một kiếp sống là chức năng tử. Khi nói trong ngôn ngữ đời thường là ai đó chết, thực chất chính là sự diệt đi của tâm tử, tâm cuối của một kiếp sống. Tâm tử</w:t>
      </w:r>
      <w:r>
        <w:rPr>
          <w:color w:val="231F20"/>
          <w:spacing w:val="-2"/>
        </w:rPr>
        <w:t> </w:t>
      </w:r>
      <w:r>
        <w:rPr>
          <w:color w:val="231F20"/>
        </w:rPr>
        <w:t>được</w:t>
      </w:r>
      <w:r>
        <w:rPr>
          <w:color w:val="231F20"/>
          <w:spacing w:val="-2"/>
        </w:rPr>
        <w:t> </w:t>
      </w:r>
      <w:r>
        <w:rPr>
          <w:color w:val="231F20"/>
        </w:rPr>
        <w:t>tiếp</w:t>
      </w:r>
      <w:r>
        <w:rPr>
          <w:color w:val="231F20"/>
          <w:spacing w:val="-2"/>
        </w:rPr>
        <w:t> </w:t>
      </w:r>
      <w:r>
        <w:rPr>
          <w:color w:val="231F20"/>
        </w:rPr>
        <w:t>nối</w:t>
      </w:r>
      <w:r>
        <w:rPr>
          <w:color w:val="231F20"/>
          <w:spacing w:val="-2"/>
        </w:rPr>
        <w:t> </w:t>
      </w:r>
      <w:r>
        <w:rPr>
          <w:color w:val="231F20"/>
        </w:rPr>
        <w:t>ngay</w:t>
      </w:r>
      <w:r>
        <w:rPr>
          <w:color w:val="231F20"/>
          <w:spacing w:val="-2"/>
        </w:rPr>
        <w:t> </w:t>
      </w:r>
      <w:r>
        <w:rPr>
          <w:color w:val="231F20"/>
        </w:rPr>
        <w:t>lập</w:t>
      </w:r>
      <w:r>
        <w:rPr>
          <w:color w:val="231F20"/>
          <w:spacing w:val="-2"/>
        </w:rPr>
        <w:t> </w:t>
      </w:r>
      <w:r>
        <w:rPr>
          <w:color w:val="231F20"/>
        </w:rPr>
        <w:t>tức</w:t>
      </w:r>
      <w:r>
        <w:rPr>
          <w:color w:val="231F20"/>
          <w:spacing w:val="-2"/>
        </w:rPr>
        <w:t> </w:t>
      </w:r>
      <w:r>
        <w:rPr>
          <w:color w:val="231F20"/>
        </w:rPr>
        <w:t>bởi</w:t>
      </w:r>
      <w:r>
        <w:rPr>
          <w:color w:val="231F20"/>
          <w:spacing w:val="-2"/>
        </w:rPr>
        <w:t> </w:t>
      </w:r>
      <w:r>
        <w:rPr>
          <w:color w:val="231F20"/>
        </w:rPr>
        <w:t>tâm</w:t>
      </w:r>
      <w:r>
        <w:rPr>
          <w:color w:val="231F20"/>
          <w:spacing w:val="-2"/>
        </w:rPr>
        <w:t> </w:t>
      </w:r>
      <w:r>
        <w:rPr>
          <w:color w:val="231F20"/>
        </w:rPr>
        <w:t>tái</w:t>
      </w:r>
      <w:r>
        <w:rPr>
          <w:color w:val="231F20"/>
          <w:spacing w:val="-2"/>
        </w:rPr>
        <w:t> </w:t>
      </w:r>
      <w:r>
        <w:rPr>
          <w:color w:val="231F20"/>
        </w:rPr>
        <w:t>tục</w:t>
      </w:r>
      <w:r>
        <w:rPr>
          <w:color w:val="231F20"/>
          <w:spacing w:val="-2"/>
        </w:rPr>
        <w:t> </w:t>
      </w:r>
      <w:r>
        <w:rPr>
          <w:color w:val="231F20"/>
        </w:rPr>
        <w:t>của</w:t>
      </w:r>
      <w:r>
        <w:rPr>
          <w:color w:val="231F20"/>
          <w:spacing w:val="-2"/>
        </w:rPr>
        <w:t> </w:t>
      </w:r>
      <w:r>
        <w:rPr>
          <w:color w:val="231F20"/>
        </w:rPr>
        <w:t>kiếp sống kế tiếp.</w:t>
      </w:r>
    </w:p>
    <w:p>
      <w:pPr>
        <w:pStyle w:val="BodyText"/>
        <w:spacing w:after="0" w:line="266" w:lineRule="auto"/>
        <w:sectPr>
          <w:pgSz w:w="7660" w:h="11630"/>
          <w:pgMar w:header="779" w:footer="0" w:top="1100" w:bottom="280" w:left="850" w:right="850"/>
        </w:sectPr>
      </w:pPr>
    </w:p>
    <w:p>
      <w:pPr>
        <w:spacing w:line="256" w:lineRule="auto" w:before="243"/>
        <w:ind w:left="113" w:right="111" w:firstLine="567"/>
        <w:jc w:val="both"/>
        <w:rPr>
          <w:sz w:val="26"/>
        </w:rPr>
      </w:pPr>
      <w:r>
        <w:rPr>
          <w:color w:val="231F20"/>
          <w:sz w:val="26"/>
        </w:rPr>
        <w:t>Cái chết là không thể tránh khỏi. Bất kỳ ai, dù ở cõi người, cõi khổ hay cõi thiên thì đều có tâm tử. </w:t>
      </w:r>
      <w:r>
        <w:rPr>
          <w:color w:val="231F20"/>
          <w:sz w:val="26"/>
        </w:rPr>
        <w:t>Ta đọc trong Giáo lý về sinh, già, bệnh và chết. Già được nói đến ngay sau khi sinh, trước khi có bệnh. Lý do là ngay</w:t>
      </w:r>
      <w:r>
        <w:rPr>
          <w:color w:val="231F20"/>
          <w:spacing w:val="-12"/>
          <w:sz w:val="26"/>
        </w:rPr>
        <w:t> </w:t>
      </w:r>
      <w:r>
        <w:rPr>
          <w:color w:val="231F20"/>
          <w:sz w:val="26"/>
        </w:rPr>
        <w:t>khi</w:t>
      </w:r>
      <w:r>
        <w:rPr>
          <w:color w:val="231F20"/>
          <w:spacing w:val="-12"/>
          <w:sz w:val="26"/>
        </w:rPr>
        <w:t> </w:t>
      </w:r>
      <w:r>
        <w:rPr>
          <w:color w:val="231F20"/>
          <w:sz w:val="26"/>
        </w:rPr>
        <w:t>sinh</w:t>
      </w:r>
      <w:r>
        <w:rPr>
          <w:color w:val="231F20"/>
          <w:spacing w:val="-12"/>
          <w:sz w:val="26"/>
        </w:rPr>
        <w:t> </w:t>
      </w:r>
      <w:r>
        <w:rPr>
          <w:color w:val="231F20"/>
          <w:sz w:val="26"/>
        </w:rPr>
        <w:t>ra,</w:t>
      </w:r>
      <w:r>
        <w:rPr>
          <w:color w:val="231F20"/>
          <w:spacing w:val="-12"/>
          <w:sz w:val="26"/>
        </w:rPr>
        <w:t> </w:t>
      </w:r>
      <w:r>
        <w:rPr>
          <w:color w:val="231F20"/>
          <w:sz w:val="26"/>
        </w:rPr>
        <w:t>ta</w:t>
      </w:r>
      <w:r>
        <w:rPr>
          <w:color w:val="231F20"/>
          <w:spacing w:val="-12"/>
          <w:sz w:val="26"/>
        </w:rPr>
        <w:t> </w:t>
      </w:r>
      <w:r>
        <w:rPr>
          <w:color w:val="231F20"/>
          <w:sz w:val="26"/>
        </w:rPr>
        <w:t>đã</w:t>
      </w:r>
      <w:r>
        <w:rPr>
          <w:color w:val="231F20"/>
          <w:spacing w:val="-12"/>
          <w:sz w:val="26"/>
        </w:rPr>
        <w:t> </w:t>
      </w:r>
      <w:r>
        <w:rPr>
          <w:color w:val="231F20"/>
          <w:sz w:val="26"/>
        </w:rPr>
        <w:t>bắt</w:t>
      </w:r>
      <w:r>
        <w:rPr>
          <w:color w:val="231F20"/>
          <w:spacing w:val="-12"/>
          <w:sz w:val="26"/>
        </w:rPr>
        <w:t> </w:t>
      </w:r>
      <w:r>
        <w:rPr>
          <w:color w:val="231F20"/>
          <w:sz w:val="26"/>
        </w:rPr>
        <w:t>đầu</w:t>
      </w:r>
      <w:r>
        <w:rPr>
          <w:color w:val="231F20"/>
          <w:spacing w:val="-12"/>
          <w:sz w:val="26"/>
        </w:rPr>
        <w:t> </w:t>
      </w:r>
      <w:r>
        <w:rPr>
          <w:color w:val="231F20"/>
          <w:sz w:val="26"/>
        </w:rPr>
        <w:t>già</w:t>
      </w:r>
      <w:r>
        <w:rPr>
          <w:color w:val="231F20"/>
          <w:spacing w:val="-12"/>
          <w:sz w:val="26"/>
        </w:rPr>
        <w:t> </w:t>
      </w:r>
      <w:r>
        <w:rPr>
          <w:color w:val="231F20"/>
          <w:sz w:val="26"/>
        </w:rPr>
        <w:t>và</w:t>
      </w:r>
      <w:r>
        <w:rPr>
          <w:color w:val="231F20"/>
          <w:spacing w:val="-12"/>
          <w:sz w:val="26"/>
        </w:rPr>
        <w:t> </w:t>
      </w:r>
      <w:r>
        <w:rPr>
          <w:color w:val="231F20"/>
          <w:sz w:val="26"/>
        </w:rPr>
        <w:t>đã</w:t>
      </w:r>
      <w:r>
        <w:rPr>
          <w:color w:val="231F20"/>
          <w:spacing w:val="-12"/>
          <w:sz w:val="26"/>
        </w:rPr>
        <w:t> </w:t>
      </w:r>
      <w:r>
        <w:rPr>
          <w:color w:val="231F20"/>
          <w:sz w:val="26"/>
        </w:rPr>
        <w:t>bắt</w:t>
      </w:r>
      <w:r>
        <w:rPr>
          <w:color w:val="231F20"/>
          <w:spacing w:val="-12"/>
          <w:sz w:val="26"/>
        </w:rPr>
        <w:t> </w:t>
      </w:r>
      <w:r>
        <w:rPr>
          <w:color w:val="231F20"/>
          <w:sz w:val="26"/>
        </w:rPr>
        <w:t>đầu</w:t>
      </w:r>
      <w:r>
        <w:rPr>
          <w:color w:val="231F20"/>
          <w:spacing w:val="-12"/>
          <w:sz w:val="26"/>
        </w:rPr>
        <w:t> </w:t>
      </w:r>
      <w:r>
        <w:rPr>
          <w:color w:val="231F20"/>
          <w:sz w:val="26"/>
        </w:rPr>
        <w:t>trên</w:t>
      </w:r>
      <w:r>
        <w:rPr>
          <w:color w:val="231F20"/>
          <w:spacing w:val="-12"/>
          <w:sz w:val="26"/>
        </w:rPr>
        <w:t> </w:t>
      </w:r>
      <w:r>
        <w:rPr>
          <w:color w:val="231F20"/>
          <w:sz w:val="26"/>
        </w:rPr>
        <w:t>con đường đến cái chết. Ta đọc trong </w:t>
      </w:r>
      <w:r>
        <w:rPr>
          <w:i/>
          <w:color w:val="231F20"/>
          <w:sz w:val="26"/>
        </w:rPr>
        <w:t>Kinh Tập </w:t>
      </w:r>
      <w:r>
        <w:rPr>
          <w:color w:val="231F20"/>
          <w:sz w:val="26"/>
        </w:rPr>
        <w:t>(</w:t>
      </w:r>
      <w:r>
        <w:rPr>
          <w:i/>
          <w:color w:val="231F20"/>
          <w:sz w:val="26"/>
        </w:rPr>
        <w:t>Tiểu Bộ Kinh</w:t>
      </w:r>
      <w:r>
        <w:rPr>
          <w:color w:val="231F20"/>
          <w:sz w:val="26"/>
        </w:rPr>
        <w:t>, chương III, khổ 8, </w:t>
      </w:r>
      <w:r>
        <w:rPr>
          <w:i/>
          <w:color w:val="231F20"/>
          <w:sz w:val="26"/>
        </w:rPr>
        <w:t>Kinh Mũi Tên</w:t>
      </w:r>
      <w:r>
        <w:rPr>
          <w:color w:val="231F20"/>
          <w:sz w:val="26"/>
        </w:rPr>
        <w:t>, 574-586):</w:t>
      </w:r>
    </w:p>
    <w:p>
      <w:pPr>
        <w:pStyle w:val="ListParagraph"/>
        <w:numPr>
          <w:ilvl w:val="1"/>
          <w:numId w:val="34"/>
        </w:numPr>
        <w:tabs>
          <w:tab w:pos="1257" w:val="left" w:leader="none"/>
        </w:tabs>
        <w:spacing w:line="256" w:lineRule="auto" w:before="234" w:after="0"/>
        <w:ind w:left="737" w:right="1892" w:firstLine="0"/>
        <w:jc w:val="left"/>
        <w:rPr>
          <w:i/>
          <w:sz w:val="26"/>
        </w:rPr>
      </w:pPr>
      <w:r>
        <w:rPr>
          <w:i/>
          <w:color w:val="231F20"/>
          <w:sz w:val="26"/>
        </w:rPr>
        <w:t>Sinh</w:t>
      </w:r>
      <w:r>
        <w:rPr>
          <w:i/>
          <w:color w:val="231F20"/>
          <w:spacing w:val="-8"/>
          <w:sz w:val="26"/>
        </w:rPr>
        <w:t> </w:t>
      </w:r>
      <w:r>
        <w:rPr>
          <w:i/>
          <w:color w:val="231F20"/>
          <w:sz w:val="26"/>
        </w:rPr>
        <w:t>mạng</w:t>
      </w:r>
      <w:r>
        <w:rPr>
          <w:i/>
          <w:color w:val="231F20"/>
          <w:spacing w:val="-8"/>
          <w:sz w:val="26"/>
        </w:rPr>
        <w:t> </w:t>
      </w:r>
      <w:r>
        <w:rPr>
          <w:i/>
          <w:color w:val="231F20"/>
          <w:sz w:val="26"/>
        </w:rPr>
        <w:t>của</w:t>
      </w:r>
      <w:r>
        <w:rPr>
          <w:i/>
          <w:color w:val="231F20"/>
          <w:spacing w:val="-8"/>
          <w:sz w:val="26"/>
        </w:rPr>
        <w:t> </w:t>
      </w:r>
      <w:r>
        <w:rPr>
          <w:i/>
          <w:color w:val="231F20"/>
          <w:sz w:val="26"/>
        </w:rPr>
        <w:t>loài</w:t>
      </w:r>
      <w:r>
        <w:rPr>
          <w:i/>
          <w:color w:val="231F20"/>
          <w:spacing w:val="-8"/>
          <w:sz w:val="26"/>
        </w:rPr>
        <w:t> </w:t>
      </w:r>
      <w:r>
        <w:rPr>
          <w:i/>
          <w:color w:val="231F20"/>
          <w:sz w:val="26"/>
        </w:rPr>
        <w:t>Người, Ở đời không ai biết,</w:t>
      </w:r>
    </w:p>
    <w:p>
      <w:pPr>
        <w:spacing w:line="256" w:lineRule="auto" w:before="0"/>
        <w:ind w:left="737" w:right="1717" w:firstLine="0"/>
        <w:jc w:val="left"/>
        <w:rPr>
          <w:i/>
          <w:sz w:val="26"/>
        </w:rPr>
      </w:pPr>
      <w:r>
        <w:rPr>
          <w:i/>
          <w:color w:val="231F20"/>
          <w:sz w:val="26"/>
        </w:rPr>
        <w:t>Không</w:t>
      </w:r>
      <w:r>
        <w:rPr>
          <w:i/>
          <w:color w:val="231F20"/>
          <w:spacing w:val="-8"/>
          <w:sz w:val="26"/>
        </w:rPr>
        <w:t> </w:t>
      </w:r>
      <w:r>
        <w:rPr>
          <w:i/>
          <w:color w:val="231F20"/>
          <w:sz w:val="26"/>
        </w:rPr>
        <w:t>tướng,</w:t>
      </w:r>
      <w:r>
        <w:rPr>
          <w:i/>
          <w:color w:val="231F20"/>
          <w:spacing w:val="-8"/>
          <w:sz w:val="26"/>
        </w:rPr>
        <w:t> </w:t>
      </w:r>
      <w:r>
        <w:rPr>
          <w:i/>
          <w:color w:val="231F20"/>
          <w:sz w:val="26"/>
        </w:rPr>
        <w:t>nhiều</w:t>
      </w:r>
      <w:r>
        <w:rPr>
          <w:i/>
          <w:color w:val="231F20"/>
          <w:spacing w:val="-8"/>
          <w:sz w:val="26"/>
        </w:rPr>
        <w:t> </w:t>
      </w:r>
      <w:r>
        <w:rPr>
          <w:i/>
          <w:color w:val="231F20"/>
          <w:sz w:val="26"/>
        </w:rPr>
        <w:t>phiền</w:t>
      </w:r>
      <w:r>
        <w:rPr>
          <w:i/>
          <w:color w:val="231F20"/>
          <w:spacing w:val="-8"/>
          <w:sz w:val="26"/>
        </w:rPr>
        <w:t> </w:t>
      </w:r>
      <w:r>
        <w:rPr>
          <w:i/>
          <w:color w:val="231F20"/>
          <w:sz w:val="26"/>
        </w:rPr>
        <w:t>toái, Nhỏ nhoi, liên hệ khổ.</w:t>
      </w:r>
    </w:p>
    <w:p>
      <w:pPr>
        <w:pStyle w:val="BodyText"/>
        <w:spacing w:before="17"/>
        <w:ind w:left="0" w:right="0"/>
        <w:jc w:val="left"/>
        <w:rPr>
          <w:i/>
          <w:sz w:val="26"/>
        </w:rPr>
      </w:pPr>
    </w:p>
    <w:p>
      <w:pPr>
        <w:pStyle w:val="ListParagraph"/>
        <w:numPr>
          <w:ilvl w:val="1"/>
          <w:numId w:val="34"/>
        </w:numPr>
        <w:tabs>
          <w:tab w:pos="1257" w:val="left" w:leader="none"/>
        </w:tabs>
        <w:spacing w:line="256" w:lineRule="auto" w:before="0" w:after="0"/>
        <w:ind w:left="737" w:right="2277" w:firstLine="0"/>
        <w:jc w:val="left"/>
        <w:rPr>
          <w:i/>
          <w:sz w:val="26"/>
        </w:rPr>
      </w:pPr>
      <w:r>
        <w:rPr>
          <w:i/>
          <w:color w:val="231F20"/>
          <w:sz w:val="26"/>
        </w:rPr>
        <w:t>Không</w:t>
      </w:r>
      <w:r>
        <w:rPr>
          <w:i/>
          <w:color w:val="231F20"/>
          <w:spacing w:val="-8"/>
          <w:sz w:val="26"/>
        </w:rPr>
        <w:t> </w:t>
      </w:r>
      <w:r>
        <w:rPr>
          <w:i/>
          <w:color w:val="231F20"/>
          <w:sz w:val="26"/>
        </w:rPr>
        <w:t>có</w:t>
      </w:r>
      <w:r>
        <w:rPr>
          <w:i/>
          <w:color w:val="231F20"/>
          <w:spacing w:val="-8"/>
          <w:sz w:val="26"/>
        </w:rPr>
        <w:t> </w:t>
      </w:r>
      <w:r>
        <w:rPr>
          <w:i/>
          <w:color w:val="231F20"/>
          <w:sz w:val="26"/>
        </w:rPr>
        <w:t>sự</w:t>
      </w:r>
      <w:r>
        <w:rPr>
          <w:i/>
          <w:color w:val="231F20"/>
          <w:spacing w:val="-9"/>
          <w:sz w:val="26"/>
        </w:rPr>
        <w:t> </w:t>
      </w:r>
      <w:r>
        <w:rPr>
          <w:i/>
          <w:color w:val="231F20"/>
          <w:sz w:val="26"/>
        </w:rPr>
        <w:t>gắng</w:t>
      </w:r>
      <w:r>
        <w:rPr>
          <w:i/>
          <w:color w:val="231F20"/>
          <w:spacing w:val="-8"/>
          <w:sz w:val="26"/>
        </w:rPr>
        <w:t> </w:t>
      </w:r>
      <w:r>
        <w:rPr>
          <w:i/>
          <w:color w:val="231F20"/>
          <w:sz w:val="26"/>
        </w:rPr>
        <w:t>nào, Khiến sống thoát khỏi chết, Sau khi già là chết,</w:t>
      </w:r>
    </w:p>
    <w:p>
      <w:pPr>
        <w:spacing w:line="296" w:lineRule="exact" w:before="0"/>
        <w:ind w:left="737" w:right="0" w:firstLine="0"/>
        <w:jc w:val="left"/>
        <w:rPr>
          <w:i/>
          <w:sz w:val="26"/>
        </w:rPr>
      </w:pPr>
      <w:r>
        <w:rPr>
          <w:i/>
          <w:color w:val="231F20"/>
          <w:sz w:val="26"/>
        </w:rPr>
        <w:t>Pháp</w:t>
      </w:r>
      <w:r>
        <w:rPr>
          <w:i/>
          <w:color w:val="231F20"/>
          <w:spacing w:val="-2"/>
          <w:sz w:val="26"/>
        </w:rPr>
        <w:t> </w:t>
      </w:r>
      <w:r>
        <w:rPr>
          <w:i/>
          <w:color w:val="231F20"/>
          <w:sz w:val="26"/>
        </w:rPr>
        <w:t>hữu tình là </w:t>
      </w:r>
      <w:r>
        <w:rPr>
          <w:i/>
          <w:color w:val="231F20"/>
          <w:spacing w:val="-4"/>
          <w:sz w:val="26"/>
        </w:rPr>
        <w:t>vậy.</w:t>
      </w:r>
    </w:p>
    <w:p>
      <w:pPr>
        <w:pStyle w:val="BodyText"/>
        <w:spacing w:before="40"/>
        <w:ind w:left="0" w:right="0"/>
        <w:jc w:val="left"/>
        <w:rPr>
          <w:i/>
          <w:sz w:val="26"/>
        </w:rPr>
      </w:pPr>
    </w:p>
    <w:p>
      <w:pPr>
        <w:pStyle w:val="ListParagraph"/>
        <w:numPr>
          <w:ilvl w:val="1"/>
          <w:numId w:val="34"/>
        </w:numPr>
        <w:tabs>
          <w:tab w:pos="1257" w:val="left" w:leader="none"/>
        </w:tabs>
        <w:spacing w:line="256" w:lineRule="auto" w:before="0" w:after="0"/>
        <w:ind w:left="737" w:right="2219" w:firstLine="0"/>
        <w:jc w:val="left"/>
        <w:rPr>
          <w:i/>
          <w:sz w:val="26"/>
        </w:rPr>
      </w:pPr>
      <w:r>
        <w:rPr>
          <w:i/>
          <w:color w:val="231F20"/>
          <w:sz w:val="26"/>
        </w:rPr>
        <w:t>Như</w:t>
      </w:r>
      <w:r>
        <w:rPr>
          <w:i/>
          <w:color w:val="231F20"/>
          <w:spacing w:val="-9"/>
          <w:sz w:val="26"/>
        </w:rPr>
        <w:t> </w:t>
      </w:r>
      <w:r>
        <w:rPr>
          <w:i/>
          <w:color w:val="231F20"/>
          <w:sz w:val="26"/>
        </w:rPr>
        <w:t>các</w:t>
      </w:r>
      <w:r>
        <w:rPr>
          <w:i/>
          <w:color w:val="231F20"/>
          <w:spacing w:val="-8"/>
          <w:sz w:val="26"/>
        </w:rPr>
        <w:t> </w:t>
      </w:r>
      <w:r>
        <w:rPr>
          <w:i/>
          <w:color w:val="231F20"/>
          <w:sz w:val="26"/>
        </w:rPr>
        <w:t>trái</w:t>
      </w:r>
      <w:r>
        <w:rPr>
          <w:i/>
          <w:color w:val="231F20"/>
          <w:spacing w:val="-8"/>
          <w:sz w:val="26"/>
        </w:rPr>
        <w:t> </w:t>
      </w:r>
      <w:r>
        <w:rPr>
          <w:i/>
          <w:color w:val="231F20"/>
          <w:sz w:val="26"/>
        </w:rPr>
        <w:t>chín</w:t>
      </w:r>
      <w:r>
        <w:rPr>
          <w:i/>
          <w:color w:val="231F20"/>
          <w:spacing w:val="-8"/>
          <w:sz w:val="26"/>
        </w:rPr>
        <w:t> </w:t>
      </w:r>
      <w:r>
        <w:rPr>
          <w:i/>
          <w:color w:val="231F20"/>
          <w:sz w:val="26"/>
        </w:rPr>
        <w:t>muồi, Có sợ bị rơi sớm,</w:t>
      </w:r>
    </w:p>
    <w:p>
      <w:pPr>
        <w:spacing w:line="256" w:lineRule="auto" w:before="0"/>
        <w:ind w:left="737" w:right="1717" w:firstLine="0"/>
        <w:jc w:val="left"/>
        <w:rPr>
          <w:i/>
          <w:sz w:val="26"/>
        </w:rPr>
      </w:pPr>
      <w:r>
        <w:rPr>
          <w:i/>
          <w:color w:val="231F20"/>
          <w:sz w:val="26"/>
        </w:rPr>
        <w:t>Cũng</w:t>
      </w:r>
      <w:r>
        <w:rPr>
          <w:i/>
          <w:color w:val="231F20"/>
          <w:spacing w:val="-12"/>
          <w:sz w:val="26"/>
        </w:rPr>
        <w:t> </w:t>
      </w:r>
      <w:r>
        <w:rPr>
          <w:i/>
          <w:color w:val="231F20"/>
          <w:sz w:val="26"/>
        </w:rPr>
        <w:t>vậy,</w:t>
      </w:r>
      <w:r>
        <w:rPr>
          <w:i/>
          <w:color w:val="231F20"/>
          <w:spacing w:val="-12"/>
          <w:sz w:val="26"/>
        </w:rPr>
        <w:t> </w:t>
      </w:r>
      <w:r>
        <w:rPr>
          <w:i/>
          <w:color w:val="231F20"/>
          <w:sz w:val="26"/>
        </w:rPr>
        <w:t>người</w:t>
      </w:r>
      <w:r>
        <w:rPr>
          <w:i/>
          <w:color w:val="231F20"/>
          <w:spacing w:val="-12"/>
          <w:sz w:val="26"/>
        </w:rPr>
        <w:t> </w:t>
      </w:r>
      <w:r>
        <w:rPr>
          <w:i/>
          <w:color w:val="231F20"/>
          <w:sz w:val="26"/>
        </w:rPr>
        <w:t>được</w:t>
      </w:r>
      <w:r>
        <w:rPr>
          <w:i/>
          <w:color w:val="231F20"/>
          <w:spacing w:val="-12"/>
          <w:sz w:val="26"/>
        </w:rPr>
        <w:t> </w:t>
      </w:r>
      <w:r>
        <w:rPr>
          <w:i/>
          <w:color w:val="231F20"/>
          <w:sz w:val="26"/>
        </w:rPr>
        <w:t>sanh, Thường có sợ bị chết.</w:t>
      </w:r>
    </w:p>
    <w:p>
      <w:pPr>
        <w:pStyle w:val="BodyText"/>
        <w:spacing w:before="17"/>
        <w:ind w:left="0" w:right="0"/>
        <w:jc w:val="left"/>
        <w:rPr>
          <w:i/>
          <w:sz w:val="26"/>
        </w:rPr>
      </w:pPr>
    </w:p>
    <w:p>
      <w:pPr>
        <w:pStyle w:val="ListParagraph"/>
        <w:numPr>
          <w:ilvl w:val="1"/>
          <w:numId w:val="34"/>
        </w:numPr>
        <w:tabs>
          <w:tab w:pos="1257" w:val="left" w:leader="none"/>
        </w:tabs>
        <w:spacing w:line="256" w:lineRule="auto" w:before="0" w:after="0"/>
        <w:ind w:left="737" w:right="2269" w:firstLine="0"/>
        <w:jc w:val="left"/>
        <w:rPr>
          <w:i/>
          <w:sz w:val="26"/>
        </w:rPr>
      </w:pPr>
      <w:r>
        <w:rPr>
          <w:i/>
          <w:color w:val="231F20"/>
          <w:sz w:val="26"/>
        </w:rPr>
        <w:t>Như</w:t>
      </w:r>
      <w:r>
        <w:rPr>
          <w:i/>
          <w:color w:val="231F20"/>
          <w:spacing w:val="-9"/>
          <w:sz w:val="26"/>
        </w:rPr>
        <w:t> </w:t>
      </w:r>
      <w:r>
        <w:rPr>
          <w:i/>
          <w:color w:val="231F20"/>
          <w:sz w:val="26"/>
        </w:rPr>
        <w:t>người</w:t>
      </w:r>
      <w:r>
        <w:rPr>
          <w:i/>
          <w:color w:val="231F20"/>
          <w:spacing w:val="-8"/>
          <w:sz w:val="26"/>
        </w:rPr>
        <w:t> </w:t>
      </w:r>
      <w:r>
        <w:rPr>
          <w:i/>
          <w:color w:val="231F20"/>
          <w:sz w:val="26"/>
        </w:rPr>
        <w:t>thợ</w:t>
      </w:r>
      <w:r>
        <w:rPr>
          <w:i/>
          <w:color w:val="231F20"/>
          <w:spacing w:val="-8"/>
          <w:sz w:val="26"/>
        </w:rPr>
        <w:t> </w:t>
      </w:r>
      <w:r>
        <w:rPr>
          <w:i/>
          <w:color w:val="231F20"/>
          <w:sz w:val="26"/>
        </w:rPr>
        <w:t>làm</w:t>
      </w:r>
      <w:r>
        <w:rPr>
          <w:i/>
          <w:color w:val="231F20"/>
          <w:spacing w:val="-9"/>
          <w:sz w:val="26"/>
        </w:rPr>
        <w:t> </w:t>
      </w:r>
      <w:r>
        <w:rPr>
          <w:i/>
          <w:color w:val="231F20"/>
          <w:sz w:val="26"/>
        </w:rPr>
        <w:t>ghè Làm chén bát đất sét,</w:t>
      </w:r>
    </w:p>
    <w:p>
      <w:pPr>
        <w:spacing w:line="256" w:lineRule="auto" w:before="0"/>
        <w:ind w:left="737" w:right="2563" w:firstLine="0"/>
        <w:jc w:val="left"/>
        <w:rPr>
          <w:i/>
          <w:sz w:val="26"/>
        </w:rPr>
      </w:pPr>
      <w:r>
        <w:rPr>
          <w:i/>
          <w:color w:val="231F20"/>
          <w:sz w:val="26"/>
        </w:rPr>
        <w:t>Cuối cùng, bể tất cả, Mạng</w:t>
      </w:r>
      <w:r>
        <w:rPr>
          <w:i/>
          <w:color w:val="231F20"/>
          <w:spacing w:val="-12"/>
          <w:sz w:val="26"/>
        </w:rPr>
        <w:t> </w:t>
      </w:r>
      <w:r>
        <w:rPr>
          <w:i/>
          <w:color w:val="231F20"/>
          <w:sz w:val="26"/>
        </w:rPr>
        <w:t>sống</w:t>
      </w:r>
      <w:r>
        <w:rPr>
          <w:i/>
          <w:color w:val="231F20"/>
          <w:spacing w:val="-12"/>
          <w:sz w:val="26"/>
        </w:rPr>
        <w:t> </w:t>
      </w:r>
      <w:r>
        <w:rPr>
          <w:i/>
          <w:color w:val="231F20"/>
          <w:sz w:val="26"/>
        </w:rPr>
        <w:t>người</w:t>
      </w:r>
      <w:r>
        <w:rPr>
          <w:i/>
          <w:color w:val="231F20"/>
          <w:spacing w:val="-12"/>
          <w:sz w:val="26"/>
        </w:rPr>
        <w:t> </w:t>
      </w:r>
      <w:r>
        <w:rPr>
          <w:i/>
          <w:color w:val="231F20"/>
          <w:sz w:val="26"/>
        </w:rPr>
        <w:t>là</w:t>
      </w:r>
      <w:r>
        <w:rPr>
          <w:i/>
          <w:color w:val="231F20"/>
          <w:spacing w:val="-12"/>
          <w:sz w:val="26"/>
        </w:rPr>
        <w:t> </w:t>
      </w:r>
      <w:r>
        <w:rPr>
          <w:i/>
          <w:color w:val="231F20"/>
          <w:sz w:val="26"/>
        </w:rPr>
        <w:t>vậy.</w:t>
      </w:r>
    </w:p>
    <w:p>
      <w:pPr>
        <w:pStyle w:val="BodyText"/>
        <w:spacing w:before="17"/>
        <w:ind w:left="0" w:right="0"/>
        <w:jc w:val="left"/>
        <w:rPr>
          <w:i/>
          <w:sz w:val="26"/>
        </w:rPr>
      </w:pPr>
    </w:p>
    <w:p>
      <w:pPr>
        <w:pStyle w:val="ListParagraph"/>
        <w:numPr>
          <w:ilvl w:val="1"/>
          <w:numId w:val="34"/>
        </w:numPr>
        <w:tabs>
          <w:tab w:pos="1257" w:val="left" w:leader="none"/>
        </w:tabs>
        <w:spacing w:line="256" w:lineRule="auto" w:before="0" w:after="0"/>
        <w:ind w:left="737" w:right="2626" w:firstLine="0"/>
        <w:jc w:val="left"/>
        <w:rPr>
          <w:i/>
          <w:sz w:val="26"/>
        </w:rPr>
      </w:pPr>
      <w:r>
        <w:rPr>
          <w:i/>
          <w:color w:val="231F20"/>
          <w:sz w:val="26"/>
        </w:rPr>
        <w:t>Trẻ</w:t>
      </w:r>
      <w:r>
        <w:rPr>
          <w:i/>
          <w:color w:val="231F20"/>
          <w:spacing w:val="-12"/>
          <w:sz w:val="26"/>
        </w:rPr>
        <w:t> </w:t>
      </w:r>
      <w:r>
        <w:rPr>
          <w:i/>
          <w:color w:val="231F20"/>
          <w:sz w:val="26"/>
        </w:rPr>
        <w:t>tuổi</w:t>
      </w:r>
      <w:r>
        <w:rPr>
          <w:i/>
          <w:color w:val="231F20"/>
          <w:spacing w:val="-12"/>
          <w:sz w:val="26"/>
        </w:rPr>
        <w:t> </w:t>
      </w:r>
      <w:r>
        <w:rPr>
          <w:i/>
          <w:color w:val="231F20"/>
          <w:sz w:val="26"/>
        </w:rPr>
        <w:t>và</w:t>
      </w:r>
      <w:r>
        <w:rPr>
          <w:i/>
          <w:color w:val="231F20"/>
          <w:spacing w:val="-12"/>
          <w:sz w:val="26"/>
        </w:rPr>
        <w:t> </w:t>
      </w:r>
      <w:r>
        <w:rPr>
          <w:i/>
          <w:color w:val="231F20"/>
          <w:sz w:val="26"/>
        </w:rPr>
        <w:t>lớn</w:t>
      </w:r>
      <w:r>
        <w:rPr>
          <w:i/>
          <w:color w:val="231F20"/>
          <w:spacing w:val="-12"/>
          <w:sz w:val="26"/>
        </w:rPr>
        <w:t> </w:t>
      </w:r>
      <w:r>
        <w:rPr>
          <w:i/>
          <w:color w:val="231F20"/>
          <w:sz w:val="26"/>
        </w:rPr>
        <w:t>tuổi, Người ngu và kẻ trí,</w:t>
      </w:r>
    </w:p>
    <w:p>
      <w:pPr>
        <w:pStyle w:val="ListParagraph"/>
        <w:spacing w:after="0" w:line="256" w:lineRule="auto"/>
        <w:jc w:val="left"/>
        <w:rPr>
          <w:i/>
          <w:sz w:val="26"/>
        </w:rPr>
        <w:sectPr>
          <w:pgSz w:w="7660" w:h="11630"/>
          <w:pgMar w:header="779" w:footer="0" w:top="1100" w:bottom="280" w:left="850" w:right="850"/>
        </w:sectPr>
      </w:pPr>
    </w:p>
    <w:p>
      <w:pPr>
        <w:spacing w:before="244"/>
        <w:ind w:left="737" w:right="0" w:firstLine="0"/>
        <w:jc w:val="left"/>
        <w:rPr>
          <w:i/>
          <w:sz w:val="26"/>
        </w:rPr>
      </w:pPr>
      <w:r>
        <w:rPr>
          <w:i/>
          <w:color w:val="231F20"/>
          <w:sz w:val="26"/>
        </w:rPr>
        <w:t>Tất cả đi đến </w:t>
      </w:r>
      <w:r>
        <w:rPr>
          <w:i/>
          <w:color w:val="231F20"/>
          <w:spacing w:val="-2"/>
          <w:sz w:val="26"/>
        </w:rPr>
        <w:t>chết,</w:t>
      </w:r>
    </w:p>
    <w:p>
      <w:pPr>
        <w:spacing w:before="17"/>
        <w:ind w:left="737" w:right="0" w:firstLine="0"/>
        <w:jc w:val="left"/>
        <w:rPr>
          <w:i/>
          <w:sz w:val="26"/>
        </w:rPr>
      </w:pPr>
      <w:r>
        <w:rPr>
          <w:i/>
          <w:color w:val="231F20"/>
          <w:sz w:val="26"/>
        </w:rPr>
        <w:t>Cuối cùng rồi cũng </w:t>
      </w:r>
      <w:r>
        <w:rPr>
          <w:i/>
          <w:color w:val="231F20"/>
          <w:spacing w:val="-2"/>
          <w:sz w:val="26"/>
        </w:rPr>
        <w:t>chết.</w:t>
      </w:r>
    </w:p>
    <w:p>
      <w:pPr>
        <w:pStyle w:val="BodyText"/>
        <w:spacing w:before="34"/>
        <w:ind w:left="0" w:right="0"/>
        <w:jc w:val="left"/>
        <w:rPr>
          <w:i/>
          <w:sz w:val="26"/>
        </w:rPr>
      </w:pPr>
    </w:p>
    <w:p>
      <w:pPr>
        <w:pStyle w:val="ListParagraph"/>
        <w:numPr>
          <w:ilvl w:val="1"/>
          <w:numId w:val="34"/>
        </w:numPr>
        <w:tabs>
          <w:tab w:pos="1257" w:val="left" w:leader="none"/>
        </w:tabs>
        <w:spacing w:line="254" w:lineRule="auto" w:before="1" w:after="0"/>
        <w:ind w:left="737" w:right="2248" w:firstLine="0"/>
        <w:jc w:val="left"/>
        <w:rPr>
          <w:i/>
          <w:sz w:val="26"/>
        </w:rPr>
      </w:pPr>
      <w:r>
        <w:rPr>
          <w:i/>
          <w:color w:val="231F20"/>
          <w:sz w:val="26"/>
        </w:rPr>
        <w:t>Những</w:t>
      </w:r>
      <w:r>
        <w:rPr>
          <w:i/>
          <w:color w:val="231F20"/>
          <w:spacing w:val="-8"/>
          <w:sz w:val="26"/>
        </w:rPr>
        <w:t> </w:t>
      </w:r>
      <w:r>
        <w:rPr>
          <w:i/>
          <w:color w:val="231F20"/>
          <w:sz w:val="26"/>
        </w:rPr>
        <w:t>ai</w:t>
      </w:r>
      <w:r>
        <w:rPr>
          <w:i/>
          <w:color w:val="231F20"/>
          <w:spacing w:val="-8"/>
          <w:sz w:val="26"/>
        </w:rPr>
        <w:t> </w:t>
      </w:r>
      <w:r>
        <w:rPr>
          <w:i/>
          <w:color w:val="231F20"/>
          <w:sz w:val="26"/>
        </w:rPr>
        <w:t>chết</w:t>
      </w:r>
      <w:r>
        <w:rPr>
          <w:i/>
          <w:color w:val="231F20"/>
          <w:spacing w:val="-8"/>
          <w:sz w:val="26"/>
        </w:rPr>
        <w:t> </w:t>
      </w:r>
      <w:r>
        <w:rPr>
          <w:i/>
          <w:color w:val="231F20"/>
          <w:sz w:val="26"/>
        </w:rPr>
        <w:t>chi</w:t>
      </w:r>
      <w:r>
        <w:rPr>
          <w:i/>
          <w:color w:val="231F20"/>
          <w:spacing w:val="-8"/>
          <w:sz w:val="26"/>
        </w:rPr>
        <w:t> </w:t>
      </w:r>
      <w:r>
        <w:rPr>
          <w:i/>
          <w:color w:val="231F20"/>
          <w:sz w:val="26"/>
        </w:rPr>
        <w:t>phối, Ði qua đến đời sau,</w:t>
      </w:r>
    </w:p>
    <w:p>
      <w:pPr>
        <w:spacing w:line="254" w:lineRule="auto" w:before="0"/>
        <w:ind w:left="737" w:right="2443" w:firstLine="0"/>
        <w:jc w:val="left"/>
        <w:rPr>
          <w:i/>
          <w:sz w:val="26"/>
        </w:rPr>
      </w:pPr>
      <w:r>
        <w:rPr>
          <w:i/>
          <w:color w:val="231F20"/>
          <w:sz w:val="26"/>
        </w:rPr>
        <w:t>Cha</w:t>
      </w:r>
      <w:r>
        <w:rPr>
          <w:i/>
          <w:color w:val="231F20"/>
          <w:spacing w:val="-8"/>
          <w:sz w:val="26"/>
        </w:rPr>
        <w:t> </w:t>
      </w:r>
      <w:r>
        <w:rPr>
          <w:i/>
          <w:color w:val="231F20"/>
          <w:sz w:val="26"/>
        </w:rPr>
        <w:t>không</w:t>
      </w:r>
      <w:r>
        <w:rPr>
          <w:i/>
          <w:color w:val="231F20"/>
          <w:spacing w:val="-8"/>
          <w:sz w:val="26"/>
        </w:rPr>
        <w:t> </w:t>
      </w:r>
      <w:r>
        <w:rPr>
          <w:i/>
          <w:color w:val="231F20"/>
          <w:sz w:val="26"/>
        </w:rPr>
        <w:t>cứu</w:t>
      </w:r>
      <w:r>
        <w:rPr>
          <w:i/>
          <w:color w:val="231F20"/>
          <w:spacing w:val="-8"/>
          <w:sz w:val="26"/>
        </w:rPr>
        <w:t> </w:t>
      </w:r>
      <w:r>
        <w:rPr>
          <w:i/>
          <w:color w:val="231F20"/>
          <w:sz w:val="26"/>
        </w:rPr>
        <w:t>được</w:t>
      </w:r>
      <w:r>
        <w:rPr>
          <w:i/>
          <w:color w:val="231F20"/>
          <w:spacing w:val="-8"/>
          <w:sz w:val="26"/>
        </w:rPr>
        <w:t> </w:t>
      </w:r>
      <w:r>
        <w:rPr>
          <w:i/>
          <w:color w:val="231F20"/>
          <w:sz w:val="26"/>
        </w:rPr>
        <w:t>con, Hay bà con cứu nhau.</w:t>
      </w:r>
    </w:p>
    <w:p>
      <w:pPr>
        <w:pStyle w:val="BodyText"/>
        <w:spacing w:before="15"/>
        <w:ind w:left="0" w:right="0"/>
        <w:jc w:val="left"/>
        <w:rPr>
          <w:i/>
          <w:sz w:val="26"/>
        </w:rPr>
      </w:pPr>
    </w:p>
    <w:p>
      <w:pPr>
        <w:pStyle w:val="ListParagraph"/>
        <w:numPr>
          <w:ilvl w:val="1"/>
          <w:numId w:val="34"/>
        </w:numPr>
        <w:tabs>
          <w:tab w:pos="1257" w:val="left" w:leader="none"/>
        </w:tabs>
        <w:spacing w:line="254" w:lineRule="auto" w:before="0" w:after="0"/>
        <w:ind w:left="737" w:right="2520" w:firstLine="0"/>
        <w:jc w:val="left"/>
        <w:rPr>
          <w:i/>
          <w:sz w:val="26"/>
        </w:rPr>
      </w:pPr>
      <w:r>
        <w:rPr>
          <w:i/>
          <w:color w:val="231F20"/>
          <w:sz w:val="26"/>
        </w:rPr>
        <w:t>Hãy</w:t>
      </w:r>
      <w:r>
        <w:rPr>
          <w:i/>
          <w:color w:val="231F20"/>
          <w:spacing w:val="-8"/>
          <w:sz w:val="26"/>
        </w:rPr>
        <w:t> </w:t>
      </w:r>
      <w:r>
        <w:rPr>
          <w:i/>
          <w:color w:val="231F20"/>
          <w:sz w:val="26"/>
        </w:rPr>
        <w:t>xem,</w:t>
      </w:r>
      <w:r>
        <w:rPr>
          <w:i/>
          <w:color w:val="231F20"/>
          <w:spacing w:val="-8"/>
          <w:sz w:val="26"/>
        </w:rPr>
        <w:t> </w:t>
      </w:r>
      <w:r>
        <w:rPr>
          <w:i/>
          <w:color w:val="231F20"/>
          <w:sz w:val="26"/>
        </w:rPr>
        <w:t>các</w:t>
      </w:r>
      <w:r>
        <w:rPr>
          <w:i/>
          <w:color w:val="231F20"/>
          <w:spacing w:val="-8"/>
          <w:sz w:val="26"/>
        </w:rPr>
        <w:t> </w:t>
      </w:r>
      <w:r>
        <w:rPr>
          <w:i/>
          <w:color w:val="231F20"/>
          <w:sz w:val="26"/>
        </w:rPr>
        <w:t>bà</w:t>
      </w:r>
      <w:r>
        <w:rPr>
          <w:i/>
          <w:color w:val="231F20"/>
          <w:spacing w:val="-8"/>
          <w:sz w:val="26"/>
        </w:rPr>
        <w:t> </w:t>
      </w:r>
      <w:r>
        <w:rPr>
          <w:i/>
          <w:color w:val="231F20"/>
          <w:sz w:val="26"/>
        </w:rPr>
        <w:t>con Ðứng nhìn và than khóc, Từng người, đi đến chết, Như bò mang đi giết,</w:t>
      </w:r>
    </w:p>
    <w:p>
      <w:pPr>
        <w:pStyle w:val="BodyText"/>
        <w:spacing w:before="15"/>
        <w:ind w:left="0" w:right="0"/>
        <w:jc w:val="left"/>
        <w:rPr>
          <w:i/>
          <w:sz w:val="26"/>
        </w:rPr>
      </w:pPr>
    </w:p>
    <w:p>
      <w:pPr>
        <w:pStyle w:val="ListParagraph"/>
        <w:numPr>
          <w:ilvl w:val="1"/>
          <w:numId w:val="34"/>
        </w:numPr>
        <w:tabs>
          <w:tab w:pos="1257" w:val="left" w:leader="none"/>
        </w:tabs>
        <w:spacing w:line="254" w:lineRule="auto" w:before="0" w:after="0"/>
        <w:ind w:left="737" w:right="2470" w:firstLine="0"/>
        <w:jc w:val="left"/>
        <w:rPr>
          <w:i/>
          <w:sz w:val="26"/>
        </w:rPr>
      </w:pPr>
      <w:r>
        <w:rPr>
          <w:i/>
          <w:color w:val="231F20"/>
          <w:sz w:val="26"/>
        </w:rPr>
        <w:t>Như</w:t>
      </w:r>
      <w:r>
        <w:rPr>
          <w:i/>
          <w:color w:val="231F20"/>
          <w:spacing w:val="-12"/>
          <w:sz w:val="26"/>
        </w:rPr>
        <w:t> </w:t>
      </w:r>
      <w:r>
        <w:rPr>
          <w:i/>
          <w:color w:val="231F20"/>
          <w:sz w:val="26"/>
        </w:rPr>
        <w:t>vậy,</w:t>
      </w:r>
      <w:r>
        <w:rPr>
          <w:i/>
          <w:color w:val="231F20"/>
          <w:spacing w:val="-11"/>
          <w:sz w:val="26"/>
        </w:rPr>
        <w:t> </w:t>
      </w:r>
      <w:r>
        <w:rPr>
          <w:i/>
          <w:color w:val="231F20"/>
          <w:sz w:val="26"/>
        </w:rPr>
        <w:t>thế</w:t>
      </w:r>
      <w:r>
        <w:rPr>
          <w:i/>
          <w:color w:val="231F20"/>
          <w:spacing w:val="-11"/>
          <w:sz w:val="26"/>
        </w:rPr>
        <w:t> </w:t>
      </w:r>
      <w:r>
        <w:rPr>
          <w:i/>
          <w:color w:val="231F20"/>
          <w:sz w:val="26"/>
        </w:rPr>
        <w:t>giới</w:t>
      </w:r>
      <w:r>
        <w:rPr>
          <w:i/>
          <w:color w:val="231F20"/>
          <w:spacing w:val="-11"/>
          <w:sz w:val="26"/>
        </w:rPr>
        <w:t> </w:t>
      </w:r>
      <w:r>
        <w:rPr>
          <w:i/>
          <w:color w:val="231F20"/>
          <w:sz w:val="26"/>
        </w:rPr>
        <w:t>này Bị già chết chi phối,</w:t>
      </w:r>
    </w:p>
    <w:p>
      <w:pPr>
        <w:spacing w:line="254" w:lineRule="auto" w:before="0"/>
        <w:ind w:left="737" w:right="2563" w:firstLine="0"/>
        <w:jc w:val="left"/>
        <w:rPr>
          <w:i/>
          <w:sz w:val="26"/>
        </w:rPr>
      </w:pPr>
      <w:r>
        <w:rPr>
          <w:i/>
          <w:color w:val="231F20"/>
          <w:sz w:val="26"/>
        </w:rPr>
        <w:t>Do vậy, bậc nhiều trí, Biết</w:t>
      </w:r>
      <w:r>
        <w:rPr>
          <w:i/>
          <w:color w:val="231F20"/>
          <w:spacing w:val="-8"/>
          <w:sz w:val="26"/>
        </w:rPr>
        <w:t> </w:t>
      </w:r>
      <w:r>
        <w:rPr>
          <w:i/>
          <w:color w:val="231F20"/>
          <w:sz w:val="26"/>
        </w:rPr>
        <w:t>đời,</w:t>
      </w:r>
      <w:r>
        <w:rPr>
          <w:i/>
          <w:color w:val="231F20"/>
          <w:spacing w:val="-8"/>
          <w:sz w:val="26"/>
        </w:rPr>
        <w:t> </w:t>
      </w:r>
      <w:r>
        <w:rPr>
          <w:i/>
          <w:color w:val="231F20"/>
          <w:sz w:val="26"/>
        </w:rPr>
        <w:t>nên</w:t>
      </w:r>
      <w:r>
        <w:rPr>
          <w:i/>
          <w:color w:val="231F20"/>
          <w:spacing w:val="-8"/>
          <w:sz w:val="26"/>
        </w:rPr>
        <w:t> </w:t>
      </w:r>
      <w:r>
        <w:rPr>
          <w:i/>
          <w:color w:val="231F20"/>
          <w:sz w:val="26"/>
        </w:rPr>
        <w:t>không</w:t>
      </w:r>
      <w:r>
        <w:rPr>
          <w:i/>
          <w:color w:val="231F20"/>
          <w:spacing w:val="-8"/>
          <w:sz w:val="26"/>
        </w:rPr>
        <w:t> </w:t>
      </w:r>
      <w:r>
        <w:rPr>
          <w:i/>
          <w:color w:val="231F20"/>
          <w:sz w:val="26"/>
        </w:rPr>
        <w:t>sầu</w:t>
      </w:r>
    </w:p>
    <w:p>
      <w:pPr>
        <w:pStyle w:val="BodyText"/>
        <w:spacing w:before="15"/>
        <w:ind w:left="0" w:right="0"/>
        <w:jc w:val="left"/>
        <w:rPr>
          <w:i/>
          <w:sz w:val="26"/>
        </w:rPr>
      </w:pPr>
    </w:p>
    <w:p>
      <w:pPr>
        <w:pStyle w:val="ListParagraph"/>
        <w:numPr>
          <w:ilvl w:val="1"/>
          <w:numId w:val="34"/>
        </w:numPr>
        <w:tabs>
          <w:tab w:pos="1252" w:val="left" w:leader="none"/>
        </w:tabs>
        <w:spacing w:line="254" w:lineRule="auto" w:before="0" w:after="0"/>
        <w:ind w:left="737" w:right="2071" w:firstLine="0"/>
        <w:jc w:val="left"/>
        <w:rPr>
          <w:i/>
          <w:sz w:val="26"/>
        </w:rPr>
      </w:pPr>
      <w:r>
        <w:rPr>
          <w:i/>
          <w:color w:val="231F20"/>
          <w:sz w:val="26"/>
        </w:rPr>
        <w:t>Ai</w:t>
      </w:r>
      <w:r>
        <w:rPr>
          <w:i/>
          <w:color w:val="231F20"/>
          <w:spacing w:val="-8"/>
          <w:sz w:val="26"/>
        </w:rPr>
        <w:t> </w:t>
      </w:r>
      <w:r>
        <w:rPr>
          <w:i/>
          <w:color w:val="231F20"/>
          <w:sz w:val="26"/>
        </w:rPr>
        <w:t>không</w:t>
      </w:r>
      <w:r>
        <w:rPr>
          <w:i/>
          <w:color w:val="231F20"/>
          <w:spacing w:val="-8"/>
          <w:sz w:val="26"/>
        </w:rPr>
        <w:t> </w:t>
      </w:r>
      <w:r>
        <w:rPr>
          <w:i/>
          <w:color w:val="231F20"/>
          <w:sz w:val="26"/>
        </w:rPr>
        <w:t>biết</w:t>
      </w:r>
      <w:r>
        <w:rPr>
          <w:i/>
          <w:color w:val="231F20"/>
          <w:spacing w:val="-8"/>
          <w:sz w:val="26"/>
        </w:rPr>
        <w:t> </w:t>
      </w:r>
      <w:r>
        <w:rPr>
          <w:i/>
          <w:color w:val="231F20"/>
          <w:sz w:val="26"/>
        </w:rPr>
        <w:t>con</w:t>
      </w:r>
      <w:r>
        <w:rPr>
          <w:i/>
          <w:color w:val="231F20"/>
          <w:spacing w:val="-8"/>
          <w:sz w:val="26"/>
        </w:rPr>
        <w:t> </w:t>
      </w:r>
      <w:r>
        <w:rPr>
          <w:i/>
          <w:color w:val="231F20"/>
          <w:sz w:val="26"/>
        </w:rPr>
        <w:t>đường, Ðường đến và đường đi,</w:t>
      </w:r>
    </w:p>
    <w:p>
      <w:pPr>
        <w:spacing w:line="254" w:lineRule="auto" w:before="0"/>
        <w:ind w:left="737" w:right="2443" w:firstLine="0"/>
        <w:jc w:val="left"/>
        <w:rPr>
          <w:i/>
          <w:sz w:val="26"/>
        </w:rPr>
      </w:pPr>
      <w:r>
        <w:rPr>
          <w:i/>
          <w:color w:val="231F20"/>
          <w:sz w:val="26"/>
        </w:rPr>
        <w:t>Do không thấy hai ngã, Than khóc, không lợi </w:t>
      </w:r>
      <w:r>
        <w:rPr>
          <w:i/>
          <w:color w:val="231F20"/>
          <w:spacing w:val="-4"/>
          <w:sz w:val="26"/>
        </w:rPr>
        <w:t>ích.</w:t>
      </w:r>
    </w:p>
    <w:p>
      <w:pPr>
        <w:pStyle w:val="BodyText"/>
        <w:spacing w:before="15"/>
        <w:ind w:left="0" w:right="0"/>
        <w:jc w:val="left"/>
        <w:rPr>
          <w:i/>
          <w:sz w:val="26"/>
        </w:rPr>
      </w:pPr>
    </w:p>
    <w:p>
      <w:pPr>
        <w:pStyle w:val="ListParagraph"/>
        <w:numPr>
          <w:ilvl w:val="1"/>
          <w:numId w:val="34"/>
        </w:numPr>
        <w:tabs>
          <w:tab w:pos="1257" w:val="left" w:leader="none"/>
        </w:tabs>
        <w:spacing w:line="254" w:lineRule="auto" w:before="0" w:after="0"/>
        <w:ind w:left="737" w:right="2349" w:firstLine="0"/>
        <w:jc w:val="left"/>
        <w:rPr>
          <w:i/>
          <w:sz w:val="26"/>
        </w:rPr>
      </w:pPr>
      <w:r>
        <w:rPr>
          <w:i/>
          <w:color w:val="231F20"/>
          <w:sz w:val="26"/>
        </w:rPr>
        <w:t>Nếu</w:t>
      </w:r>
      <w:r>
        <w:rPr>
          <w:i/>
          <w:color w:val="231F20"/>
          <w:spacing w:val="-8"/>
          <w:sz w:val="26"/>
        </w:rPr>
        <w:t> </w:t>
      </w:r>
      <w:r>
        <w:rPr>
          <w:i/>
          <w:color w:val="231F20"/>
          <w:sz w:val="26"/>
        </w:rPr>
        <w:t>thật</w:t>
      </w:r>
      <w:r>
        <w:rPr>
          <w:i/>
          <w:color w:val="231F20"/>
          <w:spacing w:val="-8"/>
          <w:sz w:val="26"/>
        </w:rPr>
        <w:t> </w:t>
      </w:r>
      <w:r>
        <w:rPr>
          <w:i/>
          <w:color w:val="231F20"/>
          <w:sz w:val="26"/>
        </w:rPr>
        <w:t>sự</w:t>
      </w:r>
      <w:r>
        <w:rPr>
          <w:i/>
          <w:color w:val="231F20"/>
          <w:spacing w:val="-9"/>
          <w:sz w:val="26"/>
        </w:rPr>
        <w:t> </w:t>
      </w:r>
      <w:r>
        <w:rPr>
          <w:i/>
          <w:color w:val="231F20"/>
          <w:sz w:val="26"/>
        </w:rPr>
        <w:t>than</w:t>
      </w:r>
      <w:r>
        <w:rPr>
          <w:i/>
          <w:color w:val="231F20"/>
          <w:spacing w:val="-8"/>
          <w:sz w:val="26"/>
        </w:rPr>
        <w:t> </w:t>
      </w:r>
      <w:r>
        <w:rPr>
          <w:i/>
          <w:color w:val="231F20"/>
          <w:sz w:val="26"/>
        </w:rPr>
        <w:t>khóc, Ðem lại lợi ích gì,</w:t>
      </w:r>
    </w:p>
    <w:p>
      <w:pPr>
        <w:spacing w:line="254" w:lineRule="auto" w:before="0"/>
        <w:ind w:left="737" w:right="2563" w:firstLine="0"/>
        <w:jc w:val="left"/>
        <w:rPr>
          <w:i/>
          <w:sz w:val="26"/>
        </w:rPr>
      </w:pPr>
      <w:r>
        <w:rPr>
          <w:i/>
          <w:color w:val="231F20"/>
          <w:sz w:val="26"/>
        </w:rPr>
        <w:t>Kẻ ngu tự hại mình, Người</w:t>
      </w:r>
      <w:r>
        <w:rPr>
          <w:i/>
          <w:color w:val="231F20"/>
          <w:spacing w:val="-8"/>
          <w:sz w:val="26"/>
        </w:rPr>
        <w:t> </w:t>
      </w:r>
      <w:r>
        <w:rPr>
          <w:i/>
          <w:color w:val="231F20"/>
          <w:sz w:val="26"/>
        </w:rPr>
        <w:t>có</w:t>
      </w:r>
      <w:r>
        <w:rPr>
          <w:i/>
          <w:color w:val="231F20"/>
          <w:spacing w:val="-8"/>
          <w:sz w:val="26"/>
        </w:rPr>
        <w:t> </w:t>
      </w:r>
      <w:r>
        <w:rPr>
          <w:i/>
          <w:color w:val="231F20"/>
          <w:sz w:val="26"/>
        </w:rPr>
        <w:t>mắt</w:t>
      </w:r>
      <w:r>
        <w:rPr>
          <w:i/>
          <w:color w:val="231F20"/>
          <w:spacing w:val="-8"/>
          <w:sz w:val="26"/>
        </w:rPr>
        <w:t> </w:t>
      </w:r>
      <w:r>
        <w:rPr>
          <w:i/>
          <w:color w:val="231F20"/>
          <w:sz w:val="26"/>
        </w:rPr>
        <w:t>sẽ</w:t>
      </w:r>
      <w:r>
        <w:rPr>
          <w:i/>
          <w:color w:val="231F20"/>
          <w:spacing w:val="-8"/>
          <w:sz w:val="26"/>
        </w:rPr>
        <w:t> </w:t>
      </w:r>
      <w:r>
        <w:rPr>
          <w:i/>
          <w:color w:val="231F20"/>
          <w:sz w:val="26"/>
        </w:rPr>
        <w:t>làm.</w:t>
      </w:r>
    </w:p>
    <w:p>
      <w:pPr>
        <w:pStyle w:val="BodyText"/>
        <w:spacing w:before="15"/>
        <w:ind w:left="0" w:right="0"/>
        <w:jc w:val="left"/>
        <w:rPr>
          <w:i/>
          <w:sz w:val="26"/>
        </w:rPr>
      </w:pPr>
    </w:p>
    <w:p>
      <w:pPr>
        <w:pStyle w:val="ListParagraph"/>
        <w:numPr>
          <w:ilvl w:val="1"/>
          <w:numId w:val="34"/>
        </w:numPr>
        <w:tabs>
          <w:tab w:pos="1257" w:val="left" w:leader="none"/>
        </w:tabs>
        <w:spacing w:line="254" w:lineRule="auto" w:before="0" w:after="0"/>
        <w:ind w:left="737" w:right="2006" w:firstLine="0"/>
        <w:jc w:val="left"/>
        <w:rPr>
          <w:i/>
          <w:sz w:val="26"/>
        </w:rPr>
      </w:pPr>
      <w:r>
        <w:rPr>
          <w:i/>
          <w:color w:val="231F20"/>
          <w:sz w:val="26"/>
        </w:rPr>
        <w:t>Không</w:t>
      </w:r>
      <w:r>
        <w:rPr>
          <w:i/>
          <w:color w:val="231F20"/>
          <w:spacing w:val="-8"/>
          <w:sz w:val="26"/>
        </w:rPr>
        <w:t> </w:t>
      </w:r>
      <w:r>
        <w:rPr>
          <w:i/>
          <w:color w:val="231F20"/>
          <w:sz w:val="26"/>
        </w:rPr>
        <w:t>với</w:t>
      </w:r>
      <w:r>
        <w:rPr>
          <w:i/>
          <w:color w:val="231F20"/>
          <w:spacing w:val="-8"/>
          <w:sz w:val="26"/>
        </w:rPr>
        <w:t> </w:t>
      </w:r>
      <w:r>
        <w:rPr>
          <w:i/>
          <w:color w:val="231F20"/>
          <w:sz w:val="26"/>
        </w:rPr>
        <w:t>sầu,</w:t>
      </w:r>
      <w:r>
        <w:rPr>
          <w:i/>
          <w:color w:val="231F20"/>
          <w:spacing w:val="-8"/>
          <w:sz w:val="26"/>
        </w:rPr>
        <w:t> </w:t>
      </w:r>
      <w:r>
        <w:rPr>
          <w:i/>
          <w:color w:val="231F20"/>
          <w:sz w:val="26"/>
        </w:rPr>
        <w:t>nước</w:t>
      </w:r>
      <w:r>
        <w:rPr>
          <w:i/>
          <w:color w:val="231F20"/>
          <w:spacing w:val="-8"/>
          <w:sz w:val="26"/>
        </w:rPr>
        <w:t> </w:t>
      </w:r>
      <w:r>
        <w:rPr>
          <w:i/>
          <w:color w:val="231F20"/>
          <w:sz w:val="26"/>
        </w:rPr>
        <w:t>mắt, Khiến nội tâm an tịnh,</w:t>
      </w:r>
    </w:p>
    <w:p>
      <w:pPr>
        <w:pStyle w:val="ListParagraph"/>
        <w:spacing w:after="0" w:line="254" w:lineRule="auto"/>
        <w:jc w:val="left"/>
        <w:rPr>
          <w:i/>
          <w:sz w:val="26"/>
        </w:rPr>
        <w:sectPr>
          <w:pgSz w:w="7660" w:h="11630"/>
          <w:pgMar w:header="779" w:footer="0" w:top="1100" w:bottom="280" w:left="850" w:right="850"/>
        </w:sectPr>
      </w:pPr>
    </w:p>
    <w:p>
      <w:pPr>
        <w:spacing w:line="264" w:lineRule="auto" w:before="244"/>
        <w:ind w:left="737" w:right="2254" w:firstLine="0"/>
        <w:jc w:val="left"/>
        <w:rPr>
          <w:i/>
          <w:sz w:val="26"/>
        </w:rPr>
      </w:pPr>
      <w:r>
        <w:rPr>
          <w:i/>
          <w:color w:val="231F20"/>
          <w:sz w:val="26"/>
        </w:rPr>
        <w:t>Khổ</w:t>
      </w:r>
      <w:r>
        <w:rPr>
          <w:i/>
          <w:color w:val="231F20"/>
          <w:spacing w:val="-8"/>
          <w:sz w:val="26"/>
        </w:rPr>
        <w:t> </w:t>
      </w:r>
      <w:r>
        <w:rPr>
          <w:i/>
          <w:color w:val="231F20"/>
          <w:sz w:val="26"/>
        </w:rPr>
        <w:t>càng</w:t>
      </w:r>
      <w:r>
        <w:rPr>
          <w:i/>
          <w:color w:val="231F20"/>
          <w:spacing w:val="-8"/>
          <w:sz w:val="26"/>
        </w:rPr>
        <w:t> </w:t>
      </w:r>
      <w:r>
        <w:rPr>
          <w:i/>
          <w:color w:val="231F20"/>
          <w:sz w:val="26"/>
        </w:rPr>
        <w:t>tăng</w:t>
      </w:r>
      <w:r>
        <w:rPr>
          <w:i/>
          <w:color w:val="231F20"/>
          <w:spacing w:val="-8"/>
          <w:sz w:val="26"/>
        </w:rPr>
        <w:t> </w:t>
      </w:r>
      <w:r>
        <w:rPr>
          <w:i/>
          <w:color w:val="231F20"/>
          <w:sz w:val="26"/>
        </w:rPr>
        <w:t>trưởng</w:t>
      </w:r>
      <w:r>
        <w:rPr>
          <w:i/>
          <w:color w:val="231F20"/>
          <w:spacing w:val="-8"/>
          <w:sz w:val="26"/>
        </w:rPr>
        <w:t> </w:t>
      </w:r>
      <w:r>
        <w:rPr>
          <w:i/>
          <w:color w:val="231F20"/>
          <w:sz w:val="26"/>
        </w:rPr>
        <w:t>thêm, Thân càng bị gia hại.</w:t>
      </w:r>
    </w:p>
    <w:p>
      <w:pPr>
        <w:pStyle w:val="BodyText"/>
        <w:spacing w:before="26"/>
        <w:ind w:left="0" w:right="0"/>
        <w:jc w:val="left"/>
        <w:rPr>
          <w:i/>
          <w:sz w:val="26"/>
        </w:rPr>
      </w:pPr>
    </w:p>
    <w:p>
      <w:pPr>
        <w:pStyle w:val="ListParagraph"/>
        <w:numPr>
          <w:ilvl w:val="1"/>
          <w:numId w:val="34"/>
        </w:numPr>
        <w:tabs>
          <w:tab w:pos="1257" w:val="left" w:leader="none"/>
        </w:tabs>
        <w:spacing w:line="264" w:lineRule="auto" w:before="0" w:after="0"/>
        <w:ind w:left="737" w:right="2652" w:firstLine="0"/>
        <w:jc w:val="left"/>
        <w:rPr>
          <w:i/>
          <w:sz w:val="26"/>
        </w:rPr>
      </w:pPr>
      <w:r>
        <w:rPr>
          <w:i/>
          <w:color w:val="231F20"/>
          <w:sz w:val="26"/>
        </w:rPr>
        <w:t>Ốm yếu, sắc da tái, Tự</w:t>
      </w:r>
      <w:r>
        <w:rPr>
          <w:i/>
          <w:color w:val="231F20"/>
          <w:spacing w:val="-9"/>
          <w:sz w:val="26"/>
        </w:rPr>
        <w:t> </w:t>
      </w:r>
      <w:r>
        <w:rPr>
          <w:i/>
          <w:color w:val="231F20"/>
          <w:sz w:val="26"/>
        </w:rPr>
        <w:t>mình</w:t>
      </w:r>
      <w:r>
        <w:rPr>
          <w:i/>
          <w:color w:val="231F20"/>
          <w:spacing w:val="-8"/>
          <w:sz w:val="26"/>
        </w:rPr>
        <w:t> </w:t>
      </w:r>
      <w:r>
        <w:rPr>
          <w:i/>
          <w:color w:val="231F20"/>
          <w:sz w:val="26"/>
        </w:rPr>
        <w:t>hại</w:t>
      </w:r>
      <w:r>
        <w:rPr>
          <w:i/>
          <w:color w:val="231F20"/>
          <w:spacing w:val="-8"/>
          <w:sz w:val="26"/>
        </w:rPr>
        <w:t> </w:t>
      </w:r>
      <w:r>
        <w:rPr>
          <w:i/>
          <w:color w:val="231F20"/>
          <w:sz w:val="26"/>
        </w:rPr>
        <w:t>chính</w:t>
      </w:r>
      <w:r>
        <w:rPr>
          <w:i/>
          <w:color w:val="231F20"/>
          <w:spacing w:val="-8"/>
          <w:sz w:val="26"/>
        </w:rPr>
        <w:t> </w:t>
      </w:r>
      <w:r>
        <w:rPr>
          <w:i/>
          <w:color w:val="231F20"/>
          <w:sz w:val="26"/>
        </w:rPr>
        <w:t>mình, Kẻ chết không được hộ, Than khóc thật vô ích.</w:t>
      </w:r>
    </w:p>
    <w:p>
      <w:pPr>
        <w:pStyle w:val="BodyText"/>
        <w:spacing w:before="25"/>
        <w:ind w:left="0" w:right="0"/>
        <w:jc w:val="left"/>
        <w:rPr>
          <w:i/>
          <w:sz w:val="26"/>
        </w:rPr>
      </w:pPr>
    </w:p>
    <w:p>
      <w:pPr>
        <w:pStyle w:val="ListParagraph"/>
        <w:numPr>
          <w:ilvl w:val="1"/>
          <w:numId w:val="34"/>
        </w:numPr>
        <w:tabs>
          <w:tab w:pos="1257" w:val="left" w:leader="none"/>
        </w:tabs>
        <w:spacing w:line="264" w:lineRule="auto" w:before="0" w:after="0"/>
        <w:ind w:left="737" w:right="1927" w:firstLine="0"/>
        <w:jc w:val="left"/>
        <w:rPr>
          <w:i/>
          <w:sz w:val="26"/>
        </w:rPr>
      </w:pPr>
      <w:r>
        <w:rPr>
          <w:i/>
          <w:color w:val="231F20"/>
          <w:sz w:val="26"/>
        </w:rPr>
        <w:t>Chúng</w:t>
      </w:r>
      <w:r>
        <w:rPr>
          <w:i/>
          <w:color w:val="231F20"/>
          <w:spacing w:val="-8"/>
          <w:sz w:val="26"/>
        </w:rPr>
        <w:t> </w:t>
      </w:r>
      <w:r>
        <w:rPr>
          <w:i/>
          <w:color w:val="231F20"/>
          <w:sz w:val="26"/>
        </w:rPr>
        <w:t>sanh</w:t>
      </w:r>
      <w:r>
        <w:rPr>
          <w:i/>
          <w:color w:val="231F20"/>
          <w:spacing w:val="-8"/>
          <w:sz w:val="26"/>
        </w:rPr>
        <w:t> </w:t>
      </w:r>
      <w:r>
        <w:rPr>
          <w:i/>
          <w:color w:val="231F20"/>
          <w:sz w:val="26"/>
        </w:rPr>
        <w:t>không</w:t>
      </w:r>
      <w:r>
        <w:rPr>
          <w:i/>
          <w:color w:val="231F20"/>
          <w:spacing w:val="-8"/>
          <w:sz w:val="26"/>
        </w:rPr>
        <w:t> </w:t>
      </w:r>
      <w:r>
        <w:rPr>
          <w:i/>
          <w:color w:val="231F20"/>
          <w:sz w:val="26"/>
        </w:rPr>
        <w:t>bỏ</w:t>
      </w:r>
      <w:r>
        <w:rPr>
          <w:i/>
          <w:color w:val="231F20"/>
          <w:spacing w:val="-8"/>
          <w:sz w:val="26"/>
        </w:rPr>
        <w:t> </w:t>
      </w:r>
      <w:r>
        <w:rPr>
          <w:i/>
          <w:color w:val="231F20"/>
          <w:sz w:val="26"/>
        </w:rPr>
        <w:t>sầu, Càng gặp nhiều đau khổ,</w:t>
      </w:r>
    </w:p>
    <w:p>
      <w:pPr>
        <w:spacing w:line="264" w:lineRule="auto" w:before="0"/>
        <w:ind w:left="737" w:right="2563" w:firstLine="0"/>
        <w:jc w:val="left"/>
        <w:rPr>
          <w:i/>
          <w:sz w:val="26"/>
        </w:rPr>
      </w:pPr>
      <w:r>
        <w:rPr>
          <w:i/>
          <w:color w:val="231F20"/>
          <w:sz w:val="26"/>
        </w:rPr>
        <w:t>Càng</w:t>
      </w:r>
      <w:r>
        <w:rPr>
          <w:i/>
          <w:color w:val="231F20"/>
          <w:spacing w:val="-8"/>
          <w:sz w:val="26"/>
        </w:rPr>
        <w:t> </w:t>
      </w:r>
      <w:r>
        <w:rPr>
          <w:i/>
          <w:color w:val="231F20"/>
          <w:sz w:val="26"/>
        </w:rPr>
        <w:t>rên</w:t>
      </w:r>
      <w:r>
        <w:rPr>
          <w:i/>
          <w:color w:val="231F20"/>
          <w:spacing w:val="-8"/>
          <w:sz w:val="26"/>
        </w:rPr>
        <w:t> </w:t>
      </w:r>
      <w:r>
        <w:rPr>
          <w:i/>
          <w:color w:val="231F20"/>
          <w:sz w:val="26"/>
        </w:rPr>
        <w:t>khóc</w:t>
      </w:r>
      <w:r>
        <w:rPr>
          <w:i/>
          <w:color w:val="231F20"/>
          <w:spacing w:val="-8"/>
          <w:sz w:val="26"/>
        </w:rPr>
        <w:t> </w:t>
      </w:r>
      <w:r>
        <w:rPr>
          <w:i/>
          <w:color w:val="231F20"/>
          <w:sz w:val="26"/>
        </w:rPr>
        <w:t>kẻ</w:t>
      </w:r>
      <w:r>
        <w:rPr>
          <w:i/>
          <w:color w:val="231F20"/>
          <w:spacing w:val="-8"/>
          <w:sz w:val="26"/>
        </w:rPr>
        <w:t> </w:t>
      </w:r>
      <w:r>
        <w:rPr>
          <w:i/>
          <w:color w:val="231F20"/>
          <w:sz w:val="26"/>
        </w:rPr>
        <w:t>chết, Càng bị sau chi phối.</w:t>
      </w:r>
    </w:p>
    <w:p>
      <w:pPr>
        <w:spacing w:line="297" w:lineRule="exact" w:before="0"/>
        <w:ind w:left="737" w:right="0" w:firstLine="0"/>
        <w:jc w:val="left"/>
        <w:rPr>
          <w:i/>
          <w:sz w:val="26"/>
        </w:rPr>
      </w:pPr>
      <w:r>
        <w:rPr>
          <w:i/>
          <w:color w:val="231F20"/>
          <w:spacing w:val="-10"/>
          <w:sz w:val="26"/>
        </w:rPr>
        <w:t>…</w:t>
      </w:r>
    </w:p>
    <w:p>
      <w:pPr>
        <w:pStyle w:val="BodyText"/>
        <w:spacing w:line="261" w:lineRule="auto" w:before="143"/>
        <w:ind w:firstLine="396"/>
      </w:pP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khổ</w:t>
      </w:r>
      <w:r>
        <w:rPr>
          <w:color w:val="231F20"/>
          <w:spacing w:val="-2"/>
        </w:rPr>
        <w:t> </w:t>
      </w:r>
      <w:r>
        <w:rPr>
          <w:color w:val="231F20"/>
        </w:rPr>
        <w:t>đau,</w:t>
      </w:r>
      <w:r>
        <w:rPr>
          <w:color w:val="231F20"/>
          <w:spacing w:val="-2"/>
        </w:rPr>
        <w:t> </w:t>
      </w:r>
      <w:r>
        <w:rPr>
          <w:color w:val="231F20"/>
        </w:rPr>
        <w:t>nhưng</w:t>
      </w:r>
      <w:r>
        <w:rPr>
          <w:color w:val="231F20"/>
          <w:spacing w:val="-2"/>
        </w:rPr>
        <w:t> </w:t>
      </w:r>
      <w:r>
        <w:rPr>
          <w:color w:val="231F20"/>
        </w:rPr>
        <w:t>với người phát triển Bát Chánh Đạo, sẽ vơi đi buồn khổ. Với</w:t>
      </w:r>
      <w:r>
        <w:rPr>
          <w:color w:val="231F20"/>
          <w:spacing w:val="-17"/>
        </w:rPr>
        <w:t> </w:t>
      </w:r>
      <w:r>
        <w:rPr>
          <w:color w:val="231F20"/>
        </w:rPr>
        <w:t>người</w:t>
      </w:r>
      <w:r>
        <w:rPr>
          <w:color w:val="231F20"/>
          <w:spacing w:val="-17"/>
        </w:rPr>
        <w:t> </w:t>
      </w:r>
      <w:r>
        <w:rPr>
          <w:color w:val="231F20"/>
        </w:rPr>
        <w:t>đạt</w:t>
      </w:r>
      <w:r>
        <w:rPr>
          <w:color w:val="231F20"/>
          <w:spacing w:val="-17"/>
        </w:rPr>
        <w:t> </w:t>
      </w:r>
      <w:r>
        <w:rPr>
          <w:color w:val="231F20"/>
        </w:rPr>
        <w:t>tới</w:t>
      </w:r>
      <w:r>
        <w:rPr>
          <w:color w:val="231F20"/>
          <w:spacing w:val="-17"/>
        </w:rPr>
        <w:t> </w:t>
      </w:r>
      <w:r>
        <w:rPr>
          <w:color w:val="231F20"/>
        </w:rPr>
        <w:t>quả</w:t>
      </w:r>
      <w:r>
        <w:rPr>
          <w:color w:val="231F20"/>
          <w:spacing w:val="-17"/>
        </w:rPr>
        <w:t> </w:t>
      </w:r>
      <w:r>
        <w:rPr>
          <w:color w:val="231F20"/>
        </w:rPr>
        <w:t>vị</w:t>
      </w:r>
      <w:r>
        <w:rPr>
          <w:color w:val="231F20"/>
          <w:spacing w:val="-17"/>
        </w:rPr>
        <w:t> </w:t>
      </w:r>
      <w:r>
        <w:rPr>
          <w:color w:val="231F20"/>
        </w:rPr>
        <w:t>A-la-hán,</w:t>
      </w:r>
      <w:r>
        <w:rPr>
          <w:color w:val="231F20"/>
          <w:spacing w:val="-17"/>
        </w:rPr>
        <w:t> </w:t>
      </w:r>
      <w:r>
        <w:rPr>
          <w:color w:val="231F20"/>
        </w:rPr>
        <w:t>sẽ</w:t>
      </w:r>
      <w:r>
        <w:rPr>
          <w:color w:val="231F20"/>
          <w:spacing w:val="-16"/>
        </w:rPr>
        <w:t> </w:t>
      </w:r>
      <w:r>
        <w:rPr>
          <w:color w:val="231F20"/>
        </w:rPr>
        <w:t>có</w:t>
      </w:r>
      <w:r>
        <w:rPr>
          <w:color w:val="231F20"/>
          <w:spacing w:val="-17"/>
        </w:rPr>
        <w:t> </w:t>
      </w:r>
      <w:r>
        <w:rPr>
          <w:color w:val="231F20"/>
        </w:rPr>
        <w:t>tâm</w:t>
      </w:r>
      <w:r>
        <w:rPr>
          <w:color w:val="231F20"/>
          <w:spacing w:val="-17"/>
        </w:rPr>
        <w:t> </w:t>
      </w:r>
      <w:r>
        <w:rPr>
          <w:color w:val="231F20"/>
        </w:rPr>
        <w:t>tử,</w:t>
      </w:r>
      <w:r>
        <w:rPr>
          <w:color w:val="231F20"/>
          <w:spacing w:val="-17"/>
        </w:rPr>
        <w:t> </w:t>
      </w:r>
      <w:r>
        <w:rPr>
          <w:color w:val="231F20"/>
        </w:rPr>
        <w:t>nhưng tâm</w:t>
      </w:r>
      <w:r>
        <w:rPr>
          <w:color w:val="231F20"/>
          <w:spacing w:val="-3"/>
        </w:rPr>
        <w:t> </w:t>
      </w:r>
      <w:r>
        <w:rPr>
          <w:color w:val="231F20"/>
        </w:rPr>
        <w:t>này</w:t>
      </w:r>
      <w:r>
        <w:rPr>
          <w:color w:val="231F20"/>
          <w:spacing w:val="-3"/>
        </w:rPr>
        <w:t> </w:t>
      </w:r>
      <w:r>
        <w:rPr>
          <w:color w:val="231F20"/>
        </w:rPr>
        <w:t>không</w:t>
      </w:r>
      <w:r>
        <w:rPr>
          <w:color w:val="231F20"/>
          <w:spacing w:val="-3"/>
        </w:rPr>
        <w:t> </w:t>
      </w:r>
      <w:r>
        <w:rPr>
          <w:color w:val="231F20"/>
        </w:rPr>
        <w:t>còn</w:t>
      </w:r>
      <w:r>
        <w:rPr>
          <w:color w:val="231F20"/>
          <w:spacing w:val="-3"/>
        </w:rPr>
        <w:t> </w:t>
      </w:r>
      <w:r>
        <w:rPr>
          <w:color w:val="231F20"/>
        </w:rPr>
        <w:t>được</w:t>
      </w:r>
      <w:r>
        <w:rPr>
          <w:color w:val="231F20"/>
          <w:spacing w:val="-3"/>
        </w:rPr>
        <w:t> </w:t>
      </w:r>
      <w:r>
        <w:rPr>
          <w:color w:val="231F20"/>
        </w:rPr>
        <w:t>tiếp</w:t>
      </w:r>
      <w:r>
        <w:rPr>
          <w:color w:val="231F20"/>
          <w:spacing w:val="-3"/>
        </w:rPr>
        <w:t> </w:t>
      </w:r>
      <w:r>
        <w:rPr>
          <w:color w:val="231F20"/>
        </w:rPr>
        <w:t>nối</w:t>
      </w:r>
      <w:r>
        <w:rPr>
          <w:color w:val="231F20"/>
          <w:spacing w:val="-3"/>
        </w:rPr>
        <w:t> </w:t>
      </w:r>
      <w:r>
        <w:rPr>
          <w:color w:val="231F20"/>
        </w:rPr>
        <w:t>bởi</w:t>
      </w:r>
      <w:r>
        <w:rPr>
          <w:color w:val="231F20"/>
          <w:spacing w:val="-3"/>
        </w:rPr>
        <w:t> </w:t>
      </w:r>
      <w:r>
        <w:rPr>
          <w:color w:val="231F20"/>
        </w:rPr>
        <w:t>tâm</w:t>
      </w:r>
      <w:r>
        <w:rPr>
          <w:color w:val="231F20"/>
          <w:spacing w:val="-3"/>
        </w:rPr>
        <w:t> </w:t>
      </w:r>
      <w:r>
        <w:rPr>
          <w:color w:val="231F20"/>
        </w:rPr>
        <w:t>tái</w:t>
      </w:r>
      <w:r>
        <w:rPr>
          <w:color w:val="231F20"/>
          <w:spacing w:val="-3"/>
        </w:rPr>
        <w:t> </w:t>
      </w:r>
      <w:r>
        <w:rPr>
          <w:color w:val="231F20"/>
        </w:rPr>
        <w:t>tục.</w:t>
      </w:r>
      <w:r>
        <w:rPr>
          <w:color w:val="231F20"/>
          <w:spacing w:val="-3"/>
        </w:rPr>
        <w:t> </w:t>
      </w:r>
      <w:r>
        <w:rPr>
          <w:color w:val="231F20"/>
        </w:rPr>
        <w:t>Khi ấy đã đạt tới tận cùng của sinh, già, bệnh, chết.</w:t>
      </w:r>
    </w:p>
    <w:p>
      <w:pPr>
        <w:spacing w:line="261" w:lineRule="auto" w:before="120"/>
        <w:ind w:left="113" w:right="111" w:firstLine="396"/>
        <w:jc w:val="both"/>
        <w:rPr>
          <w:sz w:val="27"/>
        </w:rPr>
      </w:pPr>
      <w:r>
        <w:rPr>
          <w:color w:val="231F20"/>
          <w:sz w:val="27"/>
        </w:rPr>
        <w:t>Chúng ta đọc trong </w:t>
      </w:r>
      <w:r>
        <w:rPr>
          <w:i/>
          <w:color w:val="231F20"/>
          <w:sz w:val="27"/>
        </w:rPr>
        <w:t>Tăng Chi Bộ Kinh </w:t>
      </w:r>
      <w:r>
        <w:rPr>
          <w:color w:val="231F20"/>
          <w:sz w:val="27"/>
        </w:rPr>
        <w:t>(</w:t>
      </w:r>
      <w:r>
        <w:rPr>
          <w:i/>
          <w:color w:val="231F20"/>
          <w:sz w:val="27"/>
        </w:rPr>
        <w:t>Chương Ba Pháp</w:t>
      </w:r>
      <w:r>
        <w:rPr>
          <w:color w:val="231F20"/>
          <w:sz w:val="27"/>
        </w:rPr>
        <w:t>, VII. </w:t>
      </w:r>
      <w:r>
        <w:rPr>
          <w:i/>
          <w:color w:val="231F20"/>
          <w:sz w:val="27"/>
        </w:rPr>
        <w:t>Phẩm Lớn</w:t>
      </w:r>
      <w:r>
        <w:rPr>
          <w:color w:val="231F20"/>
          <w:sz w:val="27"/>
        </w:rPr>
        <w:t>, 62. </w:t>
      </w:r>
      <w:r>
        <w:rPr>
          <w:i/>
          <w:color w:val="231F20"/>
          <w:sz w:val="27"/>
        </w:rPr>
        <w:t>Các sợ hãi</w:t>
      </w:r>
      <w:r>
        <w:rPr>
          <w:color w:val="231F20"/>
          <w:sz w:val="27"/>
        </w:rPr>
        <w:t>):</w:t>
      </w:r>
    </w:p>
    <w:p>
      <w:pPr>
        <w:spacing w:line="264" w:lineRule="auto" w:before="113"/>
        <w:ind w:left="737" w:right="111" w:firstLine="0"/>
        <w:jc w:val="both"/>
        <w:rPr>
          <w:i/>
          <w:sz w:val="26"/>
        </w:rPr>
      </w:pPr>
      <w:r>
        <w:rPr>
          <w:i/>
          <w:color w:val="231F20"/>
          <w:sz w:val="26"/>
        </w:rPr>
        <w:t>Có ba sợ hãi này, này các Tỳ-kheo, làm chia rẽ mẹ con. Thế nào là ba?</w:t>
      </w:r>
    </w:p>
    <w:p>
      <w:pPr>
        <w:spacing w:before="112"/>
        <w:ind w:left="737" w:right="0" w:firstLine="0"/>
        <w:jc w:val="both"/>
        <w:rPr>
          <w:i/>
          <w:sz w:val="26"/>
        </w:rPr>
      </w:pPr>
      <w:r>
        <w:rPr>
          <w:i/>
          <w:color w:val="231F20"/>
          <w:sz w:val="26"/>
        </w:rPr>
        <w:t>Sợ hãi về già, sợ hãi về bệnh, sợ hãi về </w:t>
      </w:r>
      <w:r>
        <w:rPr>
          <w:i/>
          <w:color w:val="231F20"/>
          <w:spacing w:val="-2"/>
          <w:sz w:val="26"/>
        </w:rPr>
        <w:t>chết.</w:t>
      </w:r>
    </w:p>
    <w:p>
      <w:pPr>
        <w:spacing w:line="264" w:lineRule="auto" w:before="142"/>
        <w:ind w:left="737" w:right="111" w:firstLine="0"/>
        <w:jc w:val="both"/>
        <w:rPr>
          <w:i/>
          <w:sz w:val="26"/>
        </w:rPr>
      </w:pPr>
      <w:r>
        <w:rPr>
          <w:i/>
          <w:color w:val="231F20"/>
          <w:spacing w:val="-2"/>
          <w:sz w:val="26"/>
        </w:rPr>
        <w:t>Này</w:t>
      </w:r>
      <w:r>
        <w:rPr>
          <w:i/>
          <w:color w:val="231F20"/>
          <w:spacing w:val="-15"/>
          <w:sz w:val="26"/>
        </w:rPr>
        <w:t> </w:t>
      </w:r>
      <w:r>
        <w:rPr>
          <w:i/>
          <w:color w:val="231F20"/>
          <w:spacing w:val="-2"/>
          <w:sz w:val="26"/>
        </w:rPr>
        <w:t>các</w:t>
      </w:r>
      <w:r>
        <w:rPr>
          <w:i/>
          <w:color w:val="231F20"/>
          <w:spacing w:val="-14"/>
          <w:sz w:val="26"/>
        </w:rPr>
        <w:t> </w:t>
      </w:r>
      <w:r>
        <w:rPr>
          <w:i/>
          <w:color w:val="231F20"/>
          <w:spacing w:val="-2"/>
          <w:sz w:val="26"/>
        </w:rPr>
        <w:t>Tỳ-kheo,</w:t>
      </w:r>
      <w:r>
        <w:rPr>
          <w:i/>
          <w:color w:val="231F20"/>
          <w:spacing w:val="-14"/>
          <w:sz w:val="26"/>
        </w:rPr>
        <w:t> </w:t>
      </w:r>
      <w:r>
        <w:rPr>
          <w:i/>
          <w:color w:val="231F20"/>
          <w:spacing w:val="-2"/>
          <w:sz w:val="26"/>
        </w:rPr>
        <w:t>mẹ</w:t>
      </w:r>
      <w:r>
        <w:rPr>
          <w:i/>
          <w:color w:val="231F20"/>
          <w:spacing w:val="-14"/>
          <w:sz w:val="26"/>
        </w:rPr>
        <w:t> </w:t>
      </w:r>
      <w:r>
        <w:rPr>
          <w:i/>
          <w:color w:val="231F20"/>
          <w:spacing w:val="-2"/>
          <w:sz w:val="26"/>
        </w:rPr>
        <w:t>không</w:t>
      </w:r>
      <w:r>
        <w:rPr>
          <w:i/>
          <w:color w:val="231F20"/>
          <w:spacing w:val="-15"/>
          <w:sz w:val="26"/>
        </w:rPr>
        <w:t> </w:t>
      </w:r>
      <w:r>
        <w:rPr>
          <w:i/>
          <w:color w:val="231F20"/>
          <w:spacing w:val="-2"/>
          <w:sz w:val="26"/>
        </w:rPr>
        <w:t>muốn</w:t>
      </w:r>
      <w:r>
        <w:rPr>
          <w:i/>
          <w:color w:val="231F20"/>
          <w:spacing w:val="-14"/>
          <w:sz w:val="26"/>
        </w:rPr>
        <w:t> </w:t>
      </w:r>
      <w:r>
        <w:rPr>
          <w:i/>
          <w:color w:val="231F20"/>
          <w:spacing w:val="-2"/>
          <w:sz w:val="26"/>
        </w:rPr>
        <w:t>con</w:t>
      </w:r>
      <w:r>
        <w:rPr>
          <w:i/>
          <w:color w:val="231F20"/>
          <w:spacing w:val="-14"/>
          <w:sz w:val="26"/>
        </w:rPr>
        <w:t> </w:t>
      </w:r>
      <w:r>
        <w:rPr>
          <w:i/>
          <w:color w:val="231F20"/>
          <w:spacing w:val="-2"/>
          <w:sz w:val="26"/>
        </w:rPr>
        <w:t>mình</w:t>
      </w:r>
      <w:r>
        <w:rPr>
          <w:i/>
          <w:color w:val="231F20"/>
          <w:spacing w:val="-14"/>
          <w:sz w:val="26"/>
        </w:rPr>
        <w:t> </w:t>
      </w:r>
      <w:r>
        <w:rPr>
          <w:i/>
          <w:color w:val="231F20"/>
          <w:spacing w:val="-2"/>
          <w:sz w:val="26"/>
        </w:rPr>
        <w:t>bị</w:t>
      </w:r>
      <w:r>
        <w:rPr>
          <w:i/>
          <w:color w:val="231F20"/>
          <w:spacing w:val="-15"/>
          <w:sz w:val="26"/>
        </w:rPr>
        <w:t> </w:t>
      </w:r>
      <w:r>
        <w:rPr>
          <w:i/>
          <w:color w:val="231F20"/>
          <w:spacing w:val="-2"/>
          <w:sz w:val="26"/>
        </w:rPr>
        <w:t>già: </w:t>
      </w:r>
      <w:r>
        <w:rPr>
          <w:i/>
          <w:color w:val="231F20"/>
          <w:sz w:val="26"/>
        </w:rPr>
        <w:t>“Ta</w:t>
      </w:r>
      <w:r>
        <w:rPr>
          <w:i/>
          <w:color w:val="231F20"/>
          <w:spacing w:val="-16"/>
          <w:sz w:val="26"/>
        </w:rPr>
        <w:t> </w:t>
      </w:r>
      <w:r>
        <w:rPr>
          <w:i/>
          <w:color w:val="231F20"/>
          <w:sz w:val="26"/>
        </w:rPr>
        <w:t>nay</w:t>
      </w:r>
      <w:r>
        <w:rPr>
          <w:i/>
          <w:color w:val="231F20"/>
          <w:spacing w:val="-16"/>
          <w:sz w:val="26"/>
        </w:rPr>
        <w:t> </w:t>
      </w:r>
      <w:r>
        <w:rPr>
          <w:i/>
          <w:color w:val="231F20"/>
          <w:sz w:val="26"/>
        </w:rPr>
        <w:t>bị</w:t>
      </w:r>
      <w:r>
        <w:rPr>
          <w:i/>
          <w:color w:val="231F20"/>
          <w:spacing w:val="-16"/>
          <w:sz w:val="26"/>
        </w:rPr>
        <w:t> </w:t>
      </w:r>
      <w:r>
        <w:rPr>
          <w:i/>
          <w:color w:val="231F20"/>
          <w:sz w:val="26"/>
        </w:rPr>
        <w:t>già,</w:t>
      </w:r>
      <w:r>
        <w:rPr>
          <w:i/>
          <w:color w:val="231F20"/>
          <w:spacing w:val="-16"/>
          <w:sz w:val="26"/>
        </w:rPr>
        <w:t> </w:t>
      </w:r>
      <w:r>
        <w:rPr>
          <w:i/>
          <w:color w:val="231F20"/>
          <w:sz w:val="26"/>
        </w:rPr>
        <w:t>mong</w:t>
      </w:r>
      <w:r>
        <w:rPr>
          <w:i/>
          <w:color w:val="231F20"/>
          <w:spacing w:val="-16"/>
          <w:sz w:val="26"/>
        </w:rPr>
        <w:t> </w:t>
      </w:r>
      <w:r>
        <w:rPr>
          <w:i/>
          <w:color w:val="231F20"/>
          <w:sz w:val="26"/>
        </w:rPr>
        <w:t>rằng</w:t>
      </w:r>
      <w:r>
        <w:rPr>
          <w:i/>
          <w:color w:val="231F20"/>
          <w:spacing w:val="-16"/>
          <w:sz w:val="26"/>
        </w:rPr>
        <w:t> </w:t>
      </w:r>
      <w:r>
        <w:rPr>
          <w:i/>
          <w:color w:val="231F20"/>
          <w:sz w:val="26"/>
        </w:rPr>
        <w:t>con</w:t>
      </w:r>
      <w:r>
        <w:rPr>
          <w:i/>
          <w:color w:val="231F20"/>
          <w:spacing w:val="-16"/>
          <w:sz w:val="26"/>
        </w:rPr>
        <w:t> </w:t>
      </w:r>
      <w:r>
        <w:rPr>
          <w:i/>
          <w:color w:val="231F20"/>
          <w:sz w:val="26"/>
        </w:rPr>
        <w:t>Ta</w:t>
      </w:r>
      <w:r>
        <w:rPr>
          <w:i/>
          <w:color w:val="231F20"/>
          <w:spacing w:val="-16"/>
          <w:sz w:val="26"/>
        </w:rPr>
        <w:t> </w:t>
      </w:r>
      <w:r>
        <w:rPr>
          <w:i/>
          <w:color w:val="231F20"/>
          <w:sz w:val="26"/>
        </w:rPr>
        <w:t>không</w:t>
      </w:r>
      <w:r>
        <w:rPr>
          <w:i/>
          <w:color w:val="231F20"/>
          <w:spacing w:val="-16"/>
          <w:sz w:val="26"/>
        </w:rPr>
        <w:t> </w:t>
      </w:r>
      <w:r>
        <w:rPr>
          <w:i/>
          <w:color w:val="231F20"/>
          <w:sz w:val="26"/>
        </w:rPr>
        <w:t>bị</w:t>
      </w:r>
      <w:r>
        <w:rPr>
          <w:i/>
          <w:color w:val="231F20"/>
          <w:spacing w:val="-16"/>
          <w:sz w:val="26"/>
        </w:rPr>
        <w:t> </w:t>
      </w:r>
      <w:r>
        <w:rPr>
          <w:i/>
          <w:color w:val="231F20"/>
          <w:sz w:val="26"/>
        </w:rPr>
        <w:t>già!”. Hay</w:t>
      </w:r>
      <w:r>
        <w:rPr>
          <w:i/>
          <w:color w:val="231F20"/>
          <w:spacing w:val="-1"/>
          <w:sz w:val="26"/>
        </w:rPr>
        <w:t> </w:t>
      </w:r>
      <w:r>
        <w:rPr>
          <w:i/>
          <w:color w:val="231F20"/>
          <w:sz w:val="26"/>
        </w:rPr>
        <w:t>người</w:t>
      </w:r>
      <w:r>
        <w:rPr>
          <w:i/>
          <w:color w:val="231F20"/>
          <w:spacing w:val="-1"/>
          <w:sz w:val="26"/>
        </w:rPr>
        <w:t> </w:t>
      </w:r>
      <w:r>
        <w:rPr>
          <w:i/>
          <w:color w:val="231F20"/>
          <w:sz w:val="26"/>
        </w:rPr>
        <w:t>con</w:t>
      </w:r>
      <w:r>
        <w:rPr>
          <w:i/>
          <w:color w:val="231F20"/>
          <w:spacing w:val="-1"/>
          <w:sz w:val="26"/>
        </w:rPr>
        <w:t> </w:t>
      </w:r>
      <w:r>
        <w:rPr>
          <w:i/>
          <w:color w:val="231F20"/>
          <w:sz w:val="26"/>
        </w:rPr>
        <w:t>không</w:t>
      </w:r>
      <w:r>
        <w:rPr>
          <w:i/>
          <w:color w:val="231F20"/>
          <w:spacing w:val="-1"/>
          <w:sz w:val="26"/>
        </w:rPr>
        <w:t> </w:t>
      </w:r>
      <w:r>
        <w:rPr>
          <w:i/>
          <w:color w:val="231F20"/>
          <w:sz w:val="26"/>
        </w:rPr>
        <w:t>muốn</w:t>
      </w:r>
      <w:r>
        <w:rPr>
          <w:i/>
          <w:color w:val="231F20"/>
          <w:spacing w:val="-2"/>
          <w:sz w:val="26"/>
        </w:rPr>
        <w:t> </w:t>
      </w:r>
      <w:r>
        <w:rPr>
          <w:i/>
          <w:color w:val="231F20"/>
          <w:sz w:val="26"/>
        </w:rPr>
        <w:t>mẹ</w:t>
      </w:r>
      <w:r>
        <w:rPr>
          <w:i/>
          <w:color w:val="231F20"/>
          <w:spacing w:val="-1"/>
          <w:sz w:val="26"/>
        </w:rPr>
        <w:t> </w:t>
      </w:r>
      <w:r>
        <w:rPr>
          <w:i/>
          <w:color w:val="231F20"/>
          <w:sz w:val="26"/>
        </w:rPr>
        <w:t>mình</w:t>
      </w:r>
      <w:r>
        <w:rPr>
          <w:i/>
          <w:color w:val="231F20"/>
          <w:spacing w:val="-2"/>
          <w:sz w:val="26"/>
        </w:rPr>
        <w:t> </w:t>
      </w:r>
      <w:r>
        <w:rPr>
          <w:i/>
          <w:color w:val="231F20"/>
          <w:sz w:val="26"/>
        </w:rPr>
        <w:t>bị</w:t>
      </w:r>
      <w:r>
        <w:rPr>
          <w:i/>
          <w:color w:val="231F20"/>
          <w:spacing w:val="-1"/>
          <w:sz w:val="26"/>
        </w:rPr>
        <w:t> </w:t>
      </w:r>
      <w:r>
        <w:rPr>
          <w:i/>
          <w:color w:val="231F20"/>
          <w:sz w:val="26"/>
        </w:rPr>
        <w:t>già:</w:t>
      </w:r>
      <w:r>
        <w:rPr>
          <w:i/>
          <w:color w:val="231F20"/>
          <w:spacing w:val="-2"/>
          <w:sz w:val="26"/>
        </w:rPr>
        <w:t> </w:t>
      </w:r>
      <w:r>
        <w:rPr>
          <w:i/>
          <w:color w:val="231F20"/>
          <w:sz w:val="26"/>
        </w:rPr>
        <w:t>“Ta nay bị già, mong rằng mẹ Ta không bị già!”</w:t>
      </w:r>
    </w:p>
    <w:p>
      <w:pPr>
        <w:spacing w:after="0" w:line="264" w:lineRule="auto"/>
        <w:jc w:val="both"/>
        <w:rPr>
          <w:i/>
          <w:sz w:val="26"/>
        </w:rPr>
        <w:sectPr>
          <w:pgSz w:w="7660" w:h="11630"/>
          <w:pgMar w:header="779" w:footer="0" w:top="1100" w:bottom="280" w:left="850" w:right="850"/>
        </w:sectPr>
      </w:pPr>
    </w:p>
    <w:p>
      <w:pPr>
        <w:spacing w:before="244"/>
        <w:ind w:left="737" w:right="0" w:firstLine="0"/>
        <w:jc w:val="both"/>
        <w:rPr>
          <w:i/>
          <w:sz w:val="26"/>
        </w:rPr>
      </w:pPr>
      <w:r>
        <w:rPr>
          <w:i/>
          <w:color w:val="231F20"/>
          <w:sz w:val="26"/>
        </w:rPr>
        <w:t>Cũng</w:t>
      </w:r>
      <w:r>
        <w:rPr>
          <w:i/>
          <w:color w:val="231F20"/>
          <w:spacing w:val="-3"/>
          <w:sz w:val="26"/>
        </w:rPr>
        <w:t> </w:t>
      </w:r>
      <w:r>
        <w:rPr>
          <w:i/>
          <w:color w:val="231F20"/>
          <w:sz w:val="26"/>
        </w:rPr>
        <w:t>như</w:t>
      </w:r>
      <w:r>
        <w:rPr>
          <w:i/>
          <w:color w:val="231F20"/>
          <w:spacing w:val="-1"/>
          <w:sz w:val="26"/>
        </w:rPr>
        <w:t> </w:t>
      </w:r>
      <w:r>
        <w:rPr>
          <w:i/>
          <w:color w:val="231F20"/>
          <w:sz w:val="26"/>
        </w:rPr>
        <w:t>vậy với</w:t>
      </w:r>
      <w:r>
        <w:rPr>
          <w:i/>
          <w:color w:val="231F20"/>
          <w:spacing w:val="-1"/>
          <w:sz w:val="26"/>
        </w:rPr>
        <w:t> </w:t>
      </w:r>
      <w:r>
        <w:rPr>
          <w:i/>
          <w:color w:val="231F20"/>
          <w:sz w:val="26"/>
        </w:rPr>
        <w:t>bệnh và </w:t>
      </w:r>
      <w:r>
        <w:rPr>
          <w:i/>
          <w:color w:val="231F20"/>
          <w:spacing w:val="-4"/>
          <w:sz w:val="26"/>
        </w:rPr>
        <w:t>chết</w:t>
      </w:r>
    </w:p>
    <w:p>
      <w:pPr>
        <w:spacing w:line="254" w:lineRule="auto" w:before="131"/>
        <w:ind w:left="737" w:right="113" w:firstLine="0"/>
        <w:jc w:val="both"/>
        <w:rPr>
          <w:i/>
          <w:sz w:val="26"/>
        </w:rPr>
      </w:pPr>
      <w:r>
        <w:rPr>
          <w:i/>
          <w:color w:val="231F20"/>
          <w:sz w:val="26"/>
        </w:rPr>
        <w:t>Ðây là ba sợ hãi, này các Tỳ-kheo, làm chia rẽ mẹ con.</w:t>
      </w:r>
    </w:p>
    <w:p>
      <w:pPr>
        <w:spacing w:line="254" w:lineRule="auto" w:before="114"/>
        <w:ind w:left="737" w:right="111" w:firstLine="0"/>
        <w:jc w:val="both"/>
        <w:rPr>
          <w:i/>
          <w:sz w:val="26"/>
        </w:rPr>
      </w:pPr>
      <w:r>
        <w:rPr>
          <w:i/>
          <w:color w:val="231F20"/>
          <w:sz w:val="26"/>
        </w:rPr>
        <w:t>Có con đường, này các Tỳ-kheo, có đạo lộ đưa đến từ bỏ, vượt qua ba sợ hãi không làm chia rẽ mẹ</w:t>
      </w:r>
      <w:r>
        <w:rPr>
          <w:i/>
          <w:color w:val="231F20"/>
          <w:spacing w:val="-7"/>
          <w:sz w:val="26"/>
        </w:rPr>
        <w:t> </w:t>
      </w:r>
      <w:r>
        <w:rPr>
          <w:i/>
          <w:color w:val="231F20"/>
          <w:sz w:val="26"/>
        </w:rPr>
        <w:t>con</w:t>
      </w:r>
      <w:r>
        <w:rPr>
          <w:i/>
          <w:color w:val="231F20"/>
          <w:spacing w:val="-7"/>
          <w:sz w:val="26"/>
        </w:rPr>
        <w:t> </w:t>
      </w:r>
      <w:r>
        <w:rPr>
          <w:i/>
          <w:color w:val="231F20"/>
          <w:sz w:val="26"/>
        </w:rPr>
        <w:t>này,</w:t>
      </w:r>
      <w:r>
        <w:rPr>
          <w:i/>
          <w:color w:val="231F20"/>
          <w:spacing w:val="-7"/>
          <w:sz w:val="26"/>
        </w:rPr>
        <w:t> </w:t>
      </w:r>
      <w:r>
        <w:rPr>
          <w:i/>
          <w:color w:val="231F20"/>
          <w:sz w:val="26"/>
        </w:rPr>
        <w:t>và</w:t>
      </w:r>
      <w:r>
        <w:rPr>
          <w:i/>
          <w:color w:val="231F20"/>
          <w:spacing w:val="-7"/>
          <w:sz w:val="26"/>
        </w:rPr>
        <w:t> </w:t>
      </w:r>
      <w:r>
        <w:rPr>
          <w:i/>
          <w:color w:val="231F20"/>
          <w:sz w:val="26"/>
        </w:rPr>
        <w:t>ba</w:t>
      </w:r>
      <w:r>
        <w:rPr>
          <w:i/>
          <w:color w:val="231F20"/>
          <w:spacing w:val="-7"/>
          <w:sz w:val="26"/>
        </w:rPr>
        <w:t> </w:t>
      </w:r>
      <w:r>
        <w:rPr>
          <w:i/>
          <w:color w:val="231F20"/>
          <w:sz w:val="26"/>
        </w:rPr>
        <w:t>sợ</w:t>
      </w:r>
      <w:r>
        <w:rPr>
          <w:i/>
          <w:color w:val="231F20"/>
          <w:spacing w:val="-7"/>
          <w:sz w:val="26"/>
        </w:rPr>
        <w:t> </w:t>
      </w:r>
      <w:r>
        <w:rPr>
          <w:i/>
          <w:color w:val="231F20"/>
          <w:sz w:val="26"/>
        </w:rPr>
        <w:t>hãi</w:t>
      </w:r>
      <w:r>
        <w:rPr>
          <w:i/>
          <w:color w:val="231F20"/>
          <w:spacing w:val="-7"/>
          <w:sz w:val="26"/>
        </w:rPr>
        <w:t> </w:t>
      </w:r>
      <w:r>
        <w:rPr>
          <w:i/>
          <w:color w:val="231F20"/>
          <w:sz w:val="26"/>
        </w:rPr>
        <w:t>làm</w:t>
      </w:r>
      <w:r>
        <w:rPr>
          <w:i/>
          <w:color w:val="231F20"/>
          <w:spacing w:val="-7"/>
          <w:sz w:val="26"/>
        </w:rPr>
        <w:t> </w:t>
      </w:r>
      <w:r>
        <w:rPr>
          <w:i/>
          <w:color w:val="231F20"/>
          <w:sz w:val="26"/>
        </w:rPr>
        <w:t>chia</w:t>
      </w:r>
      <w:r>
        <w:rPr>
          <w:i/>
          <w:color w:val="231F20"/>
          <w:spacing w:val="-7"/>
          <w:sz w:val="26"/>
        </w:rPr>
        <w:t> </w:t>
      </w:r>
      <w:r>
        <w:rPr>
          <w:i/>
          <w:color w:val="231F20"/>
          <w:sz w:val="26"/>
        </w:rPr>
        <w:t>rẽ</w:t>
      </w:r>
      <w:r>
        <w:rPr>
          <w:i/>
          <w:color w:val="231F20"/>
          <w:spacing w:val="-7"/>
          <w:sz w:val="26"/>
        </w:rPr>
        <w:t> </w:t>
      </w:r>
      <w:r>
        <w:rPr>
          <w:i/>
          <w:color w:val="231F20"/>
          <w:sz w:val="26"/>
        </w:rPr>
        <w:t>mẹ</w:t>
      </w:r>
      <w:r>
        <w:rPr>
          <w:i/>
          <w:color w:val="231F20"/>
          <w:spacing w:val="-7"/>
          <w:sz w:val="26"/>
        </w:rPr>
        <w:t> </w:t>
      </w:r>
      <w:r>
        <w:rPr>
          <w:i/>
          <w:color w:val="231F20"/>
          <w:sz w:val="26"/>
        </w:rPr>
        <w:t>con</w:t>
      </w:r>
      <w:r>
        <w:rPr>
          <w:i/>
          <w:color w:val="231F20"/>
          <w:spacing w:val="-7"/>
          <w:sz w:val="26"/>
        </w:rPr>
        <w:t> </w:t>
      </w:r>
      <w:r>
        <w:rPr>
          <w:i/>
          <w:color w:val="231F20"/>
          <w:sz w:val="26"/>
        </w:rPr>
        <w:t>này. Và này các Tỳ-kheo, thế nào là con đường, thế nào là đạo lộ đưa đến từ bỏ, vượt qua ba sợ hãi không làm chia rẽ mẹ con này, và ba sợ hãi làm chia rẽ mẹ con này?</w:t>
      </w:r>
    </w:p>
    <w:p>
      <w:pPr>
        <w:spacing w:line="254" w:lineRule="auto" w:before="115"/>
        <w:ind w:left="737" w:right="111" w:firstLine="0"/>
        <w:jc w:val="both"/>
        <w:rPr>
          <w:i/>
          <w:sz w:val="26"/>
        </w:rPr>
      </w:pPr>
      <w:r>
        <w:rPr>
          <w:i/>
          <w:color w:val="231F20"/>
          <w:sz w:val="26"/>
        </w:rPr>
        <w:t>Ðây là con đường Thánh Tám ngành, tức là chánh tri kiến, chánh tư duy, chánh ngữ, chánh nghiệp,</w:t>
      </w:r>
      <w:r>
        <w:rPr>
          <w:i/>
          <w:color w:val="231F20"/>
          <w:spacing w:val="-11"/>
          <w:sz w:val="26"/>
        </w:rPr>
        <w:t> </w:t>
      </w:r>
      <w:r>
        <w:rPr>
          <w:i/>
          <w:color w:val="231F20"/>
          <w:sz w:val="26"/>
        </w:rPr>
        <w:t>chánh</w:t>
      </w:r>
      <w:r>
        <w:rPr>
          <w:i/>
          <w:color w:val="231F20"/>
          <w:spacing w:val="-11"/>
          <w:sz w:val="26"/>
        </w:rPr>
        <w:t> </w:t>
      </w:r>
      <w:r>
        <w:rPr>
          <w:i/>
          <w:color w:val="231F20"/>
          <w:sz w:val="26"/>
        </w:rPr>
        <w:t>mạng,</w:t>
      </w:r>
      <w:r>
        <w:rPr>
          <w:i/>
          <w:color w:val="231F20"/>
          <w:spacing w:val="-11"/>
          <w:sz w:val="26"/>
        </w:rPr>
        <w:t> </w:t>
      </w:r>
      <w:r>
        <w:rPr>
          <w:i/>
          <w:color w:val="231F20"/>
          <w:sz w:val="26"/>
        </w:rPr>
        <w:t>chánh</w:t>
      </w:r>
      <w:r>
        <w:rPr>
          <w:i/>
          <w:color w:val="231F20"/>
          <w:spacing w:val="-11"/>
          <w:sz w:val="26"/>
        </w:rPr>
        <w:t> </w:t>
      </w:r>
      <w:r>
        <w:rPr>
          <w:i/>
          <w:color w:val="231F20"/>
          <w:sz w:val="26"/>
        </w:rPr>
        <w:t>tinh</w:t>
      </w:r>
      <w:r>
        <w:rPr>
          <w:i/>
          <w:color w:val="231F20"/>
          <w:spacing w:val="-11"/>
          <w:sz w:val="26"/>
        </w:rPr>
        <w:t> </w:t>
      </w:r>
      <w:r>
        <w:rPr>
          <w:i/>
          <w:color w:val="231F20"/>
          <w:sz w:val="26"/>
        </w:rPr>
        <w:t>tấn,</w:t>
      </w:r>
      <w:r>
        <w:rPr>
          <w:i/>
          <w:color w:val="231F20"/>
          <w:spacing w:val="-11"/>
          <w:sz w:val="26"/>
        </w:rPr>
        <w:t> </w:t>
      </w:r>
      <w:r>
        <w:rPr>
          <w:i/>
          <w:color w:val="231F20"/>
          <w:sz w:val="26"/>
        </w:rPr>
        <w:t>chánh</w:t>
      </w:r>
      <w:r>
        <w:rPr>
          <w:i/>
          <w:color w:val="231F20"/>
          <w:spacing w:val="-11"/>
          <w:sz w:val="26"/>
        </w:rPr>
        <w:t> </w:t>
      </w:r>
      <w:r>
        <w:rPr>
          <w:i/>
          <w:color w:val="231F20"/>
          <w:sz w:val="26"/>
        </w:rPr>
        <w:t>niệm, chánh định. Ðây là con đường, này các Tỳ-kheo, đây là đạo lộ….</w:t>
      </w:r>
    </w:p>
    <w:p>
      <w:pPr>
        <w:pStyle w:val="BodyText"/>
        <w:spacing w:line="254" w:lineRule="auto" w:before="118"/>
        <w:ind w:firstLine="396"/>
      </w:pPr>
      <w:r>
        <w:rPr>
          <w:color w:val="231F20"/>
        </w:rPr>
        <w:t>Con đường Bát Chánh Đạo cuối cùng đưa tới </w:t>
      </w:r>
      <w:r>
        <w:rPr>
          <w:color w:val="231F20"/>
        </w:rPr>
        <w:t>sự đoạn tận của sinh, già, bệnh và chết. Với ai không phải là A-la-hán, sẽ có tâm tái tục tiếp nối tâm tử. Trước khi tâm tử sinh khởi, chỉ có năm tâm đổng lực, thay vì bảy, bởi lẽ chuỗi đổng lực này yếu hơn, do sự cận kề với cái chết (</w:t>
      </w:r>
      <w:r>
        <w:rPr>
          <w:i/>
          <w:color w:val="231F20"/>
        </w:rPr>
        <w:t>Thanh Tịnh Đạo</w:t>
      </w:r>
      <w:r>
        <w:rPr>
          <w:color w:val="231F20"/>
        </w:rPr>
        <w:t>, chương XVII, 143). Đó là các tâm đổng lực cuối cùng của kiếp</w:t>
      </w:r>
      <w:r>
        <w:rPr>
          <w:color w:val="231F20"/>
          <w:spacing w:val="-4"/>
        </w:rPr>
        <w:t> </w:t>
      </w:r>
      <w:r>
        <w:rPr>
          <w:color w:val="231F20"/>
        </w:rPr>
        <w:t>sống</w:t>
      </w:r>
      <w:r>
        <w:rPr>
          <w:color w:val="231F20"/>
          <w:spacing w:val="-4"/>
        </w:rPr>
        <w:t> </w:t>
      </w:r>
      <w:r>
        <w:rPr>
          <w:color w:val="231F20"/>
        </w:rPr>
        <w:t>ấy.</w:t>
      </w:r>
      <w:r>
        <w:rPr>
          <w:color w:val="231F20"/>
          <w:spacing w:val="-4"/>
        </w:rPr>
        <w:t> </w:t>
      </w:r>
      <w:r>
        <w:rPr>
          <w:color w:val="231F20"/>
        </w:rPr>
        <w:t>Nếu</w:t>
      </w:r>
      <w:r>
        <w:rPr>
          <w:color w:val="231F20"/>
          <w:spacing w:val="-4"/>
        </w:rPr>
        <w:t> </w:t>
      </w:r>
      <w:r>
        <w:rPr>
          <w:color w:val="231F20"/>
        </w:rPr>
        <w:t>nghiệp</w:t>
      </w:r>
      <w:r>
        <w:rPr>
          <w:color w:val="231F20"/>
          <w:spacing w:val="-4"/>
        </w:rPr>
        <w:t> </w:t>
      </w:r>
      <w:r>
        <w:rPr>
          <w:color w:val="231F20"/>
        </w:rPr>
        <w:t>bất</w:t>
      </w:r>
      <w:r>
        <w:rPr>
          <w:color w:val="231F20"/>
          <w:spacing w:val="-4"/>
        </w:rPr>
        <w:t> </w:t>
      </w:r>
      <w:r>
        <w:rPr>
          <w:color w:val="231F20"/>
        </w:rPr>
        <w:t>thiện</w:t>
      </w:r>
      <w:r>
        <w:rPr>
          <w:color w:val="231F20"/>
          <w:spacing w:val="-5"/>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sự tái sinh trong kiếp kế tiếp thì sẽ có tái sinh nơi khổ cảnh. Khi ấy, các tâm đổng lực cuối cùng là tâm bất thiện</w:t>
      </w:r>
      <w:r>
        <w:rPr>
          <w:color w:val="231F20"/>
          <w:spacing w:val="-14"/>
        </w:rPr>
        <w:t> </w:t>
      </w:r>
      <w:r>
        <w:rPr>
          <w:color w:val="231F20"/>
        </w:rPr>
        <w:t>và</w:t>
      </w:r>
      <w:r>
        <w:rPr>
          <w:color w:val="231F20"/>
          <w:spacing w:val="-14"/>
        </w:rPr>
        <w:t> </w:t>
      </w:r>
      <w:r>
        <w:rPr>
          <w:color w:val="231F20"/>
        </w:rPr>
        <w:t>chúng</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bất</w:t>
      </w:r>
      <w:r>
        <w:rPr>
          <w:color w:val="231F20"/>
          <w:spacing w:val="-14"/>
        </w:rPr>
        <w:t> </w:t>
      </w:r>
      <w:r>
        <w:rPr>
          <w:color w:val="231F20"/>
        </w:rPr>
        <w:t>khả</w:t>
      </w:r>
      <w:r>
        <w:rPr>
          <w:color w:val="231F20"/>
          <w:spacing w:val="-14"/>
        </w:rPr>
        <w:t> </w:t>
      </w:r>
      <w:r>
        <w:rPr>
          <w:color w:val="231F20"/>
        </w:rPr>
        <w:t>ái.</w:t>
      </w:r>
      <w:r>
        <w:rPr>
          <w:color w:val="231F20"/>
          <w:spacing w:val="-14"/>
        </w:rPr>
        <w:t> </w:t>
      </w:r>
      <w:r>
        <w:rPr>
          <w:color w:val="231F20"/>
        </w:rPr>
        <w:t>Nếu nghiệp</w:t>
      </w:r>
      <w:r>
        <w:rPr>
          <w:color w:val="231F20"/>
          <w:spacing w:val="-2"/>
        </w:rPr>
        <w:t> </w:t>
      </w:r>
      <w:r>
        <w:rPr>
          <w:color w:val="231F20"/>
        </w:rPr>
        <w:t>thiện</w:t>
      </w:r>
      <w:r>
        <w:rPr>
          <w:color w:val="231F20"/>
          <w:spacing w:val="-2"/>
        </w:rPr>
        <w:t> </w:t>
      </w:r>
      <w:r>
        <w:rPr>
          <w:color w:val="231F20"/>
        </w:rPr>
        <w:t>làm</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sự</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sẽ</w:t>
      </w:r>
      <w:r>
        <w:rPr>
          <w:color w:val="231F20"/>
          <w:spacing w:val="-2"/>
        </w:rPr>
        <w:t> </w:t>
      </w:r>
      <w:r>
        <w:rPr>
          <w:color w:val="231F20"/>
        </w:rPr>
        <w:t>có</w:t>
      </w:r>
      <w:r>
        <w:rPr>
          <w:color w:val="231F20"/>
          <w:spacing w:val="-2"/>
        </w:rPr>
        <w:t> </w:t>
      </w:r>
      <w:r>
        <w:rPr>
          <w:color w:val="231F20"/>
        </w:rPr>
        <w:t>tái</w:t>
      </w:r>
      <w:r>
        <w:rPr>
          <w:color w:val="231F20"/>
          <w:spacing w:val="-2"/>
        </w:rPr>
        <w:t> </w:t>
      </w:r>
      <w:r>
        <w:rPr>
          <w:color w:val="231F20"/>
        </w:rPr>
        <w:t>sinh nơi</w:t>
      </w:r>
      <w:r>
        <w:rPr>
          <w:color w:val="231F20"/>
          <w:spacing w:val="3"/>
        </w:rPr>
        <w:t> </w:t>
      </w:r>
      <w:r>
        <w:rPr>
          <w:color w:val="231F20"/>
        </w:rPr>
        <w:t>nhàn</w:t>
      </w:r>
      <w:r>
        <w:rPr>
          <w:color w:val="231F20"/>
          <w:spacing w:val="3"/>
        </w:rPr>
        <w:t> </w:t>
      </w:r>
      <w:r>
        <w:rPr>
          <w:color w:val="231F20"/>
        </w:rPr>
        <w:t>cảnh.</w:t>
      </w:r>
      <w:r>
        <w:rPr>
          <w:color w:val="231F20"/>
          <w:spacing w:val="3"/>
        </w:rPr>
        <w:t> </w:t>
      </w:r>
      <w:r>
        <w:rPr>
          <w:color w:val="231F20"/>
        </w:rPr>
        <w:t>Khi</w:t>
      </w:r>
      <w:r>
        <w:rPr>
          <w:color w:val="231F20"/>
          <w:spacing w:val="3"/>
        </w:rPr>
        <w:t> </w:t>
      </w:r>
      <w:r>
        <w:rPr>
          <w:color w:val="231F20"/>
        </w:rPr>
        <w:t>ấy</w:t>
      </w:r>
      <w:r>
        <w:rPr>
          <w:color w:val="231F20"/>
          <w:spacing w:val="3"/>
        </w:rPr>
        <w:t> </w:t>
      </w:r>
      <w:r>
        <w:rPr>
          <w:color w:val="231F20"/>
        </w:rPr>
        <w:t>các</w:t>
      </w:r>
      <w:r>
        <w:rPr>
          <w:color w:val="231F20"/>
          <w:spacing w:val="3"/>
        </w:rPr>
        <w:t> </w:t>
      </w:r>
      <w:r>
        <w:rPr>
          <w:color w:val="231F20"/>
        </w:rPr>
        <w:t>đổng</w:t>
      </w:r>
      <w:r>
        <w:rPr>
          <w:color w:val="231F20"/>
          <w:spacing w:val="3"/>
        </w:rPr>
        <w:t> </w:t>
      </w:r>
      <w:r>
        <w:rPr>
          <w:color w:val="231F20"/>
        </w:rPr>
        <w:t>lực</w:t>
      </w:r>
      <w:r>
        <w:rPr>
          <w:color w:val="231F20"/>
          <w:spacing w:val="3"/>
        </w:rPr>
        <w:t> </w:t>
      </w:r>
      <w:r>
        <w:rPr>
          <w:color w:val="231F20"/>
        </w:rPr>
        <w:t>tâm</w:t>
      </w:r>
      <w:r>
        <w:rPr>
          <w:color w:val="231F20"/>
          <w:spacing w:val="3"/>
        </w:rPr>
        <w:t> </w:t>
      </w:r>
      <w:r>
        <w:rPr>
          <w:color w:val="231F20"/>
        </w:rPr>
        <w:t>cuối</w:t>
      </w:r>
      <w:r>
        <w:rPr>
          <w:color w:val="231F20"/>
          <w:spacing w:val="3"/>
        </w:rPr>
        <w:t> </w:t>
      </w:r>
      <w:r>
        <w:rPr>
          <w:color w:val="231F20"/>
        </w:rPr>
        <w:t>cùng</w:t>
      </w:r>
      <w:r>
        <w:rPr>
          <w:color w:val="231F20"/>
          <w:spacing w:val="3"/>
        </w:rPr>
        <w:t> </w:t>
      </w:r>
      <w:r>
        <w:rPr>
          <w:color w:val="231F20"/>
          <w:spacing w:val="-5"/>
        </w:rPr>
        <w:t>là</w:t>
      </w:r>
    </w:p>
    <w:p>
      <w:pPr>
        <w:pStyle w:val="BodyText"/>
        <w:spacing w:after="0" w:line="254" w:lineRule="auto"/>
        <w:sectPr>
          <w:pgSz w:w="7660" w:h="11630"/>
          <w:pgMar w:header="779" w:footer="0" w:top="1100" w:bottom="280" w:left="850" w:right="850"/>
        </w:sectPr>
      </w:pPr>
    </w:p>
    <w:p>
      <w:pPr>
        <w:pStyle w:val="BodyText"/>
        <w:spacing w:line="249" w:lineRule="auto" w:before="241"/>
        <w:rPr>
          <w:i/>
        </w:rPr>
      </w:pPr>
      <w:r>
        <w:rPr>
          <w:color w:val="231F20"/>
        </w:rPr>
        <w:t>tâm thiện và chúng kinh nghiệm đối tượng khả </w:t>
      </w:r>
      <w:r>
        <w:rPr>
          <w:color w:val="231F20"/>
        </w:rPr>
        <w:t>ái</w:t>
      </w:r>
      <w:r>
        <w:rPr>
          <w:color w:val="231F20"/>
          <w:vertAlign w:val="superscript"/>
        </w:rPr>
        <w:t>57</w:t>
      </w:r>
      <w:r>
        <w:rPr>
          <w:color w:val="231F20"/>
          <w:vertAlign w:val="baseline"/>
        </w:rPr>
        <w:t>. Các tâm đổng lực này kinh nghiệm đối tượng qua một trong ngũ môn hoặc qua ý môn. Đối tượng xuất hiện với người đang lâm chung có thể là một nghiệp quá khứ sẽ làm duyên cho tâm tái tục kiếp tới (gọi là </w:t>
      </w:r>
      <w:r>
        <w:rPr>
          <w:i/>
          <w:color w:val="231F20"/>
          <w:vertAlign w:val="baseline"/>
        </w:rPr>
        <w:t>nghiệp</w:t>
      </w:r>
      <w:r>
        <w:rPr>
          <w:color w:val="231F20"/>
          <w:vertAlign w:val="baseline"/>
        </w:rPr>
        <w:t>-VDH),</w:t>
      </w:r>
      <w:r>
        <w:rPr>
          <w:color w:val="231F20"/>
          <w:spacing w:val="-17"/>
          <w:vertAlign w:val="baseline"/>
        </w:rPr>
        <w:t> </w:t>
      </w:r>
      <w:r>
        <w:rPr>
          <w:color w:val="231F20"/>
          <w:vertAlign w:val="baseline"/>
        </w:rPr>
        <w:t>một</w:t>
      </w:r>
      <w:r>
        <w:rPr>
          <w:color w:val="231F20"/>
          <w:spacing w:val="-17"/>
          <w:vertAlign w:val="baseline"/>
        </w:rPr>
        <w:t> </w:t>
      </w:r>
      <w:r>
        <w:rPr>
          <w:color w:val="231F20"/>
          <w:vertAlign w:val="baseline"/>
        </w:rPr>
        <w:t>tướng</w:t>
      </w:r>
      <w:r>
        <w:rPr>
          <w:color w:val="231F20"/>
          <w:spacing w:val="-17"/>
          <w:vertAlign w:val="baseline"/>
        </w:rPr>
        <w:t> </w:t>
      </w:r>
      <w:r>
        <w:rPr>
          <w:color w:val="231F20"/>
          <w:vertAlign w:val="baseline"/>
        </w:rPr>
        <w:t>của</w:t>
      </w:r>
      <w:r>
        <w:rPr>
          <w:color w:val="231F20"/>
          <w:spacing w:val="-17"/>
          <w:vertAlign w:val="baseline"/>
        </w:rPr>
        <w:t> </w:t>
      </w:r>
      <w:r>
        <w:rPr>
          <w:color w:val="231F20"/>
          <w:vertAlign w:val="baseline"/>
        </w:rPr>
        <w:t>nghiệp</w:t>
      </w:r>
      <w:r>
        <w:rPr>
          <w:color w:val="231F20"/>
          <w:spacing w:val="-17"/>
          <w:vertAlign w:val="baseline"/>
        </w:rPr>
        <w:t> </w:t>
      </w:r>
      <w:r>
        <w:rPr>
          <w:color w:val="231F20"/>
          <w:vertAlign w:val="baseline"/>
        </w:rPr>
        <w:t>quá</w:t>
      </w:r>
      <w:r>
        <w:rPr>
          <w:color w:val="231F20"/>
          <w:spacing w:val="-17"/>
          <w:vertAlign w:val="baseline"/>
        </w:rPr>
        <w:t> </w:t>
      </w:r>
      <w:r>
        <w:rPr>
          <w:color w:val="231F20"/>
          <w:vertAlign w:val="baseline"/>
        </w:rPr>
        <w:t>khứ</w:t>
      </w:r>
      <w:r>
        <w:rPr>
          <w:color w:val="231F20"/>
          <w:spacing w:val="-17"/>
          <w:vertAlign w:val="baseline"/>
        </w:rPr>
        <w:t> </w:t>
      </w:r>
      <w:r>
        <w:rPr>
          <w:color w:val="231F20"/>
          <w:vertAlign w:val="baseline"/>
        </w:rPr>
        <w:t>(</w:t>
      </w:r>
      <w:r>
        <w:rPr>
          <w:i/>
          <w:color w:val="231F20"/>
          <w:vertAlign w:val="baseline"/>
        </w:rPr>
        <w:t>nghiệp tướng</w:t>
      </w:r>
      <w:r>
        <w:rPr>
          <w:color w:val="231F20"/>
          <w:vertAlign w:val="baseline"/>
        </w:rPr>
        <w:t>-VDH),</w:t>
      </w:r>
      <w:r>
        <w:rPr>
          <w:color w:val="231F20"/>
          <w:spacing w:val="-14"/>
          <w:vertAlign w:val="baseline"/>
        </w:rPr>
        <w:t> </w:t>
      </w:r>
      <w:r>
        <w:rPr>
          <w:color w:val="231F20"/>
          <w:vertAlign w:val="baseline"/>
        </w:rPr>
        <w:t>hay</w:t>
      </w:r>
      <w:r>
        <w:rPr>
          <w:color w:val="231F20"/>
          <w:spacing w:val="-14"/>
          <w:vertAlign w:val="baseline"/>
        </w:rPr>
        <w:t> </w:t>
      </w:r>
      <w:r>
        <w:rPr>
          <w:color w:val="231F20"/>
          <w:vertAlign w:val="baseline"/>
        </w:rPr>
        <w:t>tướng</w:t>
      </w:r>
      <w:r>
        <w:rPr>
          <w:color w:val="231F20"/>
          <w:spacing w:val="-14"/>
          <w:vertAlign w:val="baseline"/>
        </w:rPr>
        <w:t> </w:t>
      </w:r>
      <w:r>
        <w:rPr>
          <w:color w:val="231F20"/>
          <w:vertAlign w:val="baseline"/>
        </w:rPr>
        <w:t>của</w:t>
      </w:r>
      <w:r>
        <w:rPr>
          <w:color w:val="231F20"/>
          <w:spacing w:val="-14"/>
          <w:vertAlign w:val="baseline"/>
        </w:rPr>
        <w:t> </w:t>
      </w:r>
      <w:r>
        <w:rPr>
          <w:color w:val="231F20"/>
          <w:vertAlign w:val="baseline"/>
        </w:rPr>
        <w:t>nơi</w:t>
      </w:r>
      <w:r>
        <w:rPr>
          <w:color w:val="231F20"/>
          <w:spacing w:val="-14"/>
          <w:vertAlign w:val="baseline"/>
        </w:rPr>
        <w:t> </w:t>
      </w:r>
      <w:r>
        <w:rPr>
          <w:color w:val="231F20"/>
          <w:vertAlign w:val="baseline"/>
        </w:rPr>
        <w:t>sẽ</w:t>
      </w:r>
      <w:r>
        <w:rPr>
          <w:color w:val="231F20"/>
          <w:spacing w:val="-14"/>
          <w:vertAlign w:val="baseline"/>
        </w:rPr>
        <w:t> </w:t>
      </w:r>
      <w:r>
        <w:rPr>
          <w:color w:val="231F20"/>
          <w:vertAlign w:val="baseline"/>
        </w:rPr>
        <w:t>tái</w:t>
      </w:r>
      <w:r>
        <w:rPr>
          <w:color w:val="231F20"/>
          <w:spacing w:val="-14"/>
          <w:vertAlign w:val="baseline"/>
        </w:rPr>
        <w:t> </w:t>
      </w:r>
      <w:r>
        <w:rPr>
          <w:color w:val="231F20"/>
          <w:vertAlign w:val="baseline"/>
        </w:rPr>
        <w:t>sinh</w:t>
      </w:r>
      <w:r>
        <w:rPr>
          <w:color w:val="231F20"/>
          <w:spacing w:val="-14"/>
          <w:vertAlign w:val="baseline"/>
        </w:rPr>
        <w:t> </w:t>
      </w:r>
      <w:r>
        <w:rPr>
          <w:color w:val="231F20"/>
          <w:vertAlign w:val="baseline"/>
        </w:rPr>
        <w:t>(</w:t>
      </w:r>
      <w:r>
        <w:rPr>
          <w:i/>
          <w:color w:val="231F20"/>
          <w:vertAlign w:val="baseline"/>
        </w:rPr>
        <w:t>thú</w:t>
      </w:r>
      <w:r>
        <w:rPr>
          <w:i/>
          <w:color w:val="231F20"/>
          <w:spacing w:val="-14"/>
          <w:vertAlign w:val="baseline"/>
        </w:rPr>
        <w:t> </w:t>
      </w:r>
      <w:r>
        <w:rPr>
          <w:i/>
          <w:color w:val="231F20"/>
          <w:spacing w:val="-2"/>
          <w:vertAlign w:val="baseline"/>
        </w:rPr>
        <w:t>tướng</w:t>
      </w:r>
    </w:p>
    <w:p>
      <w:pPr>
        <w:pStyle w:val="BodyText"/>
        <w:spacing w:line="249" w:lineRule="auto"/>
      </w:pPr>
      <w:r>
        <w:rPr>
          <w:color w:val="231F20"/>
        </w:rPr>
        <w:t>-</w:t>
      </w:r>
      <w:r>
        <w:rPr>
          <w:color w:val="231F20"/>
          <w:spacing w:val="-10"/>
        </w:rPr>
        <w:t> </w:t>
      </w:r>
      <w:r>
        <w:rPr>
          <w:color w:val="231F20"/>
        </w:rPr>
        <w:t>VDH)</w:t>
      </w:r>
      <w:r>
        <w:rPr>
          <w:color w:val="231F20"/>
          <w:spacing w:val="-5"/>
        </w:rPr>
        <w:t> </w:t>
      </w:r>
      <w:r>
        <w:rPr>
          <w:color w:val="231F20"/>
        </w:rPr>
        <w:t>hoặc</w:t>
      </w:r>
      <w:r>
        <w:rPr>
          <w:color w:val="231F20"/>
          <w:spacing w:val="-6"/>
        </w:rPr>
        <w:t> </w:t>
      </w:r>
      <w:r>
        <w:rPr>
          <w:color w:val="231F20"/>
        </w:rPr>
        <w:t>bất</w:t>
      </w:r>
      <w:r>
        <w:rPr>
          <w:color w:val="231F20"/>
          <w:spacing w:val="-6"/>
        </w:rPr>
        <w:t> </w:t>
      </w:r>
      <w:r>
        <w:rPr>
          <w:color w:val="231F20"/>
        </w:rPr>
        <w:t>kỳ</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nào</w:t>
      </w:r>
      <w:r>
        <w:rPr>
          <w:color w:val="231F20"/>
          <w:spacing w:val="-6"/>
        </w:rPr>
        <w:t> </w:t>
      </w:r>
      <w:r>
        <w:rPr>
          <w:color w:val="231F20"/>
        </w:rPr>
        <w:t>được</w:t>
      </w:r>
      <w:r>
        <w:rPr>
          <w:color w:val="231F20"/>
          <w:spacing w:val="-6"/>
        </w:rPr>
        <w:t> </w:t>
      </w:r>
      <w:r>
        <w:rPr>
          <w:color w:val="231F20"/>
        </w:rPr>
        <w:t>kinh</w:t>
      </w:r>
      <w:r>
        <w:rPr>
          <w:color w:val="231F20"/>
          <w:spacing w:val="-6"/>
        </w:rPr>
        <w:t> </w:t>
      </w:r>
      <w:r>
        <w:rPr>
          <w:color w:val="231F20"/>
        </w:rPr>
        <w:t>nghiệm qua một trong ngũ căn </w:t>
      </w:r>
      <w:r>
        <w:rPr>
          <w:i/>
          <w:color w:val="231F20"/>
        </w:rPr>
        <w:t>(Thanh Tịnh Đạo, XVII. </w:t>
      </w:r>
      <w:r>
        <w:rPr>
          <w:color w:val="231F20"/>
        </w:rPr>
        <w:t>136- 146). Có thể có hoặc không có tâm mót thực hiện chức</w:t>
      </w:r>
      <w:r>
        <w:rPr>
          <w:color w:val="231F20"/>
          <w:spacing w:val="-2"/>
        </w:rPr>
        <w:t> </w:t>
      </w:r>
      <w:r>
        <w:rPr>
          <w:color w:val="231F20"/>
        </w:rPr>
        <w:t>năng</w:t>
      </w:r>
      <w:r>
        <w:rPr>
          <w:color w:val="231F20"/>
          <w:spacing w:val="-2"/>
        </w:rPr>
        <w:t> </w:t>
      </w:r>
      <w:r>
        <w:rPr>
          <w:color w:val="231F20"/>
        </w:rPr>
        <w:t>bám</w:t>
      </w:r>
      <w:r>
        <w:rPr>
          <w:color w:val="231F20"/>
          <w:spacing w:val="-2"/>
        </w:rPr>
        <w:t> </w:t>
      </w:r>
      <w:r>
        <w:rPr>
          <w:color w:val="231F20"/>
        </w:rPr>
        <w:t>theo</w:t>
      </w:r>
      <w:r>
        <w:rPr>
          <w:color w:val="231F20"/>
          <w:spacing w:val="-2"/>
        </w:rPr>
        <w:t> </w:t>
      </w:r>
      <w:r>
        <w:rPr>
          <w:color w:val="231F20"/>
        </w:rPr>
        <w:t>cảnh.</w:t>
      </w:r>
      <w:r>
        <w:rPr>
          <w:color w:val="231F20"/>
          <w:spacing w:val="-1"/>
        </w:rPr>
        <w:t> </w:t>
      </w:r>
      <w:r>
        <w:rPr>
          <w:color w:val="231F20"/>
        </w:rPr>
        <w:t>Rồi</w:t>
      </w:r>
      <w:r>
        <w:rPr>
          <w:color w:val="231F20"/>
          <w:spacing w:val="-2"/>
        </w:rPr>
        <w:t> </w:t>
      </w:r>
      <w:r>
        <w:rPr>
          <w:color w:val="231F20"/>
        </w:rPr>
        <w:t>tâm</w:t>
      </w:r>
      <w:r>
        <w:rPr>
          <w:color w:val="231F20"/>
          <w:spacing w:val="-2"/>
        </w:rPr>
        <w:t> </w:t>
      </w:r>
      <w:r>
        <w:rPr>
          <w:color w:val="231F20"/>
        </w:rPr>
        <w:t>tử,</w:t>
      </w:r>
      <w:r>
        <w:rPr>
          <w:color w:val="231F20"/>
          <w:spacing w:val="-2"/>
        </w:rPr>
        <w:t> </w:t>
      </w:r>
      <w:r>
        <w:rPr>
          <w:color w:val="231F20"/>
        </w:rPr>
        <w:t>tâm</w:t>
      </w:r>
      <w:r>
        <w:rPr>
          <w:color w:val="231F20"/>
          <w:spacing w:val="-2"/>
        </w:rPr>
        <w:t> </w:t>
      </w:r>
      <w:r>
        <w:rPr>
          <w:color w:val="231F20"/>
        </w:rPr>
        <w:t>cuối</w:t>
      </w:r>
      <w:r>
        <w:rPr>
          <w:color w:val="231F20"/>
          <w:spacing w:val="-1"/>
        </w:rPr>
        <w:t> </w:t>
      </w:r>
      <w:r>
        <w:rPr>
          <w:color w:val="231F20"/>
        </w:rPr>
        <w:t>cùng của</w:t>
      </w:r>
      <w:r>
        <w:rPr>
          <w:color w:val="231F20"/>
          <w:spacing w:val="-4"/>
        </w:rPr>
        <w:t> </w:t>
      </w:r>
      <w:r>
        <w:rPr>
          <w:color w:val="231F20"/>
        </w:rPr>
        <w:t>kiếp</w:t>
      </w:r>
      <w:r>
        <w:rPr>
          <w:color w:val="231F20"/>
          <w:spacing w:val="-4"/>
        </w:rPr>
        <w:t> </w:t>
      </w:r>
      <w:r>
        <w:rPr>
          <w:color w:val="231F20"/>
        </w:rPr>
        <w:t>sống</w:t>
      </w:r>
      <w:r>
        <w:rPr>
          <w:color w:val="231F20"/>
          <w:spacing w:val="-4"/>
        </w:rPr>
        <w:t> </w:t>
      </w:r>
      <w:r>
        <w:rPr>
          <w:color w:val="231F20"/>
        </w:rPr>
        <w:t>này</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Sau</w:t>
      </w:r>
      <w:r>
        <w:rPr>
          <w:color w:val="231F20"/>
          <w:spacing w:val="-4"/>
        </w:rPr>
        <w:t> </w:t>
      </w:r>
      <w:r>
        <w:rPr>
          <w:color w:val="231F20"/>
        </w:rPr>
        <w:t>đó</w:t>
      </w:r>
      <w:r>
        <w:rPr>
          <w:color w:val="231F20"/>
          <w:spacing w:val="-4"/>
        </w:rPr>
        <w:t> </w:t>
      </w:r>
      <w:r>
        <w:rPr>
          <w:color w:val="231F20"/>
        </w:rPr>
        <w:t>tâm</w:t>
      </w:r>
      <w:r>
        <w:rPr>
          <w:color w:val="231F20"/>
          <w:spacing w:val="-4"/>
        </w:rPr>
        <w:t> </w:t>
      </w:r>
      <w:r>
        <w:rPr>
          <w:color w:val="231F20"/>
        </w:rPr>
        <w:t>tử</w:t>
      </w:r>
      <w:r>
        <w:rPr>
          <w:color w:val="231F20"/>
          <w:spacing w:val="-4"/>
        </w:rPr>
        <w:t> </w:t>
      </w:r>
      <w:r>
        <w:rPr>
          <w:color w:val="231F20"/>
        </w:rPr>
        <w:t>được</w:t>
      </w:r>
      <w:r>
        <w:rPr>
          <w:color w:val="231F20"/>
          <w:spacing w:val="-4"/>
        </w:rPr>
        <w:t> </w:t>
      </w:r>
      <w:r>
        <w:rPr>
          <w:color w:val="231F20"/>
        </w:rPr>
        <w:t>tiếp nối bởi tâm tái tục của kiếp sống kế tiếp, và tâm </w:t>
      </w:r>
      <w:r>
        <w:rPr>
          <w:color w:val="231F20"/>
        </w:rPr>
        <w:t>này kinh nghiệm cùng đối tượng với chặp tâm đổng </w:t>
      </w:r>
      <w:r>
        <w:rPr>
          <w:color w:val="231F20"/>
        </w:rPr>
        <w:t>lực sinh khởi trước tâm tử của kiếp sống trước. Bất </w:t>
      </w:r>
      <w:r>
        <w:rPr>
          <w:color w:val="231F20"/>
        </w:rPr>
        <w:t>kể đối tượng đó là gì, tâm tái tục của kiếp sống mới, </w:t>
      </w:r>
      <w:r>
        <w:rPr>
          <w:color w:val="231F20"/>
        </w:rPr>
        <w:t>tất cả</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hộ</w:t>
      </w:r>
      <w:r>
        <w:rPr>
          <w:color w:val="231F20"/>
          <w:spacing w:val="-4"/>
        </w:rPr>
        <w:t> </w:t>
      </w:r>
      <w:r>
        <w:rPr>
          <w:color w:val="231F20"/>
        </w:rPr>
        <w:t>kiếp</w:t>
      </w:r>
      <w:r>
        <w:rPr>
          <w:color w:val="231F20"/>
          <w:spacing w:val="-4"/>
        </w:rPr>
        <w:t> </w:t>
      </w:r>
      <w:r>
        <w:rPr>
          <w:color w:val="231F20"/>
        </w:rPr>
        <w:t>và</w:t>
      </w:r>
      <w:r>
        <w:rPr>
          <w:color w:val="231F20"/>
          <w:spacing w:val="-4"/>
        </w:rPr>
        <w:t> </w:t>
      </w:r>
      <w:r>
        <w:rPr>
          <w:color w:val="231F20"/>
        </w:rPr>
        <w:t>tâm</w:t>
      </w:r>
      <w:r>
        <w:rPr>
          <w:color w:val="231F20"/>
          <w:spacing w:val="-4"/>
        </w:rPr>
        <w:t> </w:t>
      </w:r>
      <w:r>
        <w:rPr>
          <w:color w:val="231F20"/>
        </w:rPr>
        <w:t>tử</w:t>
      </w:r>
      <w:r>
        <w:rPr>
          <w:color w:val="231F20"/>
          <w:spacing w:val="-4"/>
        </w:rPr>
        <w:t> </w:t>
      </w:r>
      <w:r>
        <w:rPr>
          <w:color w:val="231F20"/>
        </w:rPr>
        <w:t>của</w:t>
      </w:r>
      <w:r>
        <w:rPr>
          <w:color w:val="231F20"/>
          <w:spacing w:val="-4"/>
        </w:rPr>
        <w:t> </w:t>
      </w:r>
      <w:r>
        <w:rPr>
          <w:color w:val="231F20"/>
        </w:rPr>
        <w:t>kiếp</w:t>
      </w:r>
      <w:r>
        <w:rPr>
          <w:color w:val="231F20"/>
          <w:spacing w:val="-4"/>
        </w:rPr>
        <w:t> </w:t>
      </w:r>
      <w:r>
        <w:rPr>
          <w:color w:val="231F20"/>
        </w:rPr>
        <w:t>sống</w:t>
      </w:r>
      <w:r>
        <w:rPr>
          <w:color w:val="231F20"/>
          <w:spacing w:val="-4"/>
        </w:rPr>
        <w:t> </w:t>
      </w:r>
      <w:r>
        <w:rPr>
          <w:color w:val="231F20"/>
        </w:rPr>
        <w:t>mới</w:t>
      </w:r>
      <w:r>
        <w:rPr>
          <w:color w:val="231F20"/>
          <w:spacing w:val="-4"/>
        </w:rPr>
        <w:t> </w:t>
      </w:r>
      <w:r>
        <w:rPr>
          <w:color w:val="231F20"/>
        </w:rPr>
        <w:t>cùng kinh</w:t>
      </w:r>
      <w:r>
        <w:rPr>
          <w:color w:val="231F20"/>
          <w:spacing w:val="-12"/>
        </w:rPr>
        <w:t> </w:t>
      </w:r>
      <w:r>
        <w:rPr>
          <w:color w:val="231F20"/>
        </w:rPr>
        <w:t>nghiệm</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ấy.</w:t>
      </w:r>
      <w:r>
        <w:rPr>
          <w:color w:val="231F20"/>
          <w:spacing w:val="-12"/>
        </w:rPr>
        <w:t> </w:t>
      </w:r>
      <w:r>
        <w:rPr>
          <w:color w:val="231F20"/>
        </w:rPr>
        <w:t>Đôi</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nhầm</w:t>
      </w:r>
      <w:r>
        <w:rPr>
          <w:color w:val="231F20"/>
          <w:spacing w:val="-12"/>
        </w:rPr>
        <w:t> </w:t>
      </w:r>
      <w:r>
        <w:rPr>
          <w:color w:val="231F20"/>
        </w:rPr>
        <w:t>rằng tâm</w:t>
      </w:r>
      <w:r>
        <w:rPr>
          <w:color w:val="231F20"/>
          <w:spacing w:val="-16"/>
        </w:rPr>
        <w:t> </w:t>
      </w:r>
      <w:r>
        <w:rPr>
          <w:color w:val="231F20"/>
        </w:rPr>
        <w:t>tử</w:t>
      </w:r>
      <w:r>
        <w:rPr>
          <w:color w:val="231F20"/>
          <w:spacing w:val="-16"/>
        </w:rPr>
        <w:t> </w:t>
      </w:r>
      <w:r>
        <w:rPr>
          <w:color w:val="231F20"/>
        </w:rPr>
        <w:t>của</w:t>
      </w:r>
      <w:r>
        <w:rPr>
          <w:color w:val="231F20"/>
          <w:spacing w:val="-16"/>
        </w:rPr>
        <w:t> </w:t>
      </w:r>
      <w:r>
        <w:rPr>
          <w:color w:val="231F20"/>
        </w:rPr>
        <w:t>kiếp</w:t>
      </w:r>
      <w:r>
        <w:rPr>
          <w:color w:val="231F20"/>
          <w:spacing w:val="-16"/>
        </w:rPr>
        <w:t> </w:t>
      </w:r>
      <w:r>
        <w:rPr>
          <w:color w:val="231F20"/>
        </w:rPr>
        <w:t>trước</w:t>
      </w:r>
      <w:r>
        <w:rPr>
          <w:color w:val="231F20"/>
          <w:spacing w:val="-16"/>
        </w:rPr>
        <w:t> </w:t>
      </w:r>
      <w:r>
        <w:rPr>
          <w:color w:val="231F20"/>
        </w:rPr>
        <w:t>quyết</w:t>
      </w:r>
      <w:r>
        <w:rPr>
          <w:color w:val="231F20"/>
          <w:spacing w:val="-16"/>
        </w:rPr>
        <w:t> </w:t>
      </w:r>
      <w:r>
        <w:rPr>
          <w:color w:val="231F20"/>
        </w:rPr>
        <w:t>định</w:t>
      </w:r>
      <w:r>
        <w:rPr>
          <w:color w:val="231F20"/>
          <w:spacing w:val="-16"/>
        </w:rPr>
        <w:t> </w:t>
      </w:r>
      <w:r>
        <w:rPr>
          <w:color w:val="231F20"/>
        </w:rPr>
        <w:t>sự</w:t>
      </w:r>
      <w:r>
        <w:rPr>
          <w:color w:val="231F20"/>
          <w:spacing w:val="-16"/>
        </w:rPr>
        <w:t> </w:t>
      </w:r>
      <w:r>
        <w:rPr>
          <w:color w:val="231F20"/>
        </w:rPr>
        <w:t>tái</w:t>
      </w:r>
      <w:r>
        <w:rPr>
          <w:color w:val="231F20"/>
          <w:spacing w:val="-16"/>
        </w:rPr>
        <w:t> </w:t>
      </w:r>
      <w:r>
        <w:rPr>
          <w:color w:val="231F20"/>
        </w:rPr>
        <w:t>sinh</w:t>
      </w:r>
      <w:r>
        <w:rPr>
          <w:color w:val="231F20"/>
          <w:spacing w:val="-16"/>
        </w:rPr>
        <w:t> </w:t>
      </w:r>
      <w:r>
        <w:rPr>
          <w:color w:val="231F20"/>
        </w:rPr>
        <w:t>của</w:t>
      </w:r>
      <w:r>
        <w:rPr>
          <w:color w:val="231F20"/>
          <w:spacing w:val="-16"/>
        </w:rPr>
        <w:t> </w:t>
      </w:r>
      <w:r>
        <w:rPr>
          <w:color w:val="231F20"/>
        </w:rPr>
        <w:t>chúng ta, nhưng không phải vậy. Chức năng duy nhất </w:t>
      </w:r>
      <w:r>
        <w:rPr>
          <w:color w:val="231F20"/>
        </w:rPr>
        <w:t>của tâm tử nằm trong vai trò là khoảnh khắc cuối </w:t>
      </w:r>
      <w:r>
        <w:rPr>
          <w:color w:val="231F20"/>
        </w:rPr>
        <w:t>cùng của một kiếp sống. Tâm tử là tâm quả được duyên bởi nghiệp tạo ra tâm tái tục và các tâm hộ kiếp của kiếp</w:t>
      </w:r>
      <w:r>
        <w:rPr>
          <w:color w:val="231F20"/>
          <w:spacing w:val="-1"/>
        </w:rPr>
        <w:t> </w:t>
      </w:r>
      <w:r>
        <w:rPr>
          <w:color w:val="231F20"/>
        </w:rPr>
        <w:t>sống</w:t>
      </w:r>
      <w:r>
        <w:rPr>
          <w:color w:val="231F20"/>
          <w:spacing w:val="-1"/>
        </w:rPr>
        <w:t> </w:t>
      </w:r>
      <w:r>
        <w:rPr>
          <w:color w:val="231F20"/>
        </w:rPr>
        <w:t>vừa</w:t>
      </w:r>
      <w:r>
        <w:rPr>
          <w:color w:val="231F20"/>
          <w:spacing w:val="-1"/>
        </w:rPr>
        <w:t> </w:t>
      </w:r>
      <w:r>
        <w:rPr>
          <w:color w:val="231F20"/>
        </w:rPr>
        <w:t>chấm</w:t>
      </w:r>
      <w:r>
        <w:rPr>
          <w:color w:val="231F20"/>
          <w:spacing w:val="-1"/>
        </w:rPr>
        <w:t> </w:t>
      </w:r>
      <w:r>
        <w:rPr>
          <w:color w:val="231F20"/>
        </w:rPr>
        <w:t>dứt;</w:t>
      </w:r>
      <w:r>
        <w:rPr>
          <w:color w:val="231F20"/>
          <w:spacing w:val="-1"/>
        </w:rPr>
        <w:t> </w:t>
      </w:r>
      <w:r>
        <w:rPr>
          <w:color w:val="231F20"/>
        </w:rPr>
        <w:t>nó</w:t>
      </w:r>
      <w:r>
        <w:rPr>
          <w:color w:val="231F20"/>
          <w:spacing w:val="-1"/>
        </w:rPr>
        <w:t> </w:t>
      </w:r>
      <w:r>
        <w:rPr>
          <w:color w:val="231F20"/>
        </w:rPr>
        <w:t>cùng</w:t>
      </w:r>
      <w:r>
        <w:rPr>
          <w:color w:val="231F20"/>
          <w:spacing w:val="-1"/>
        </w:rPr>
        <w:t> </w:t>
      </w:r>
      <w:r>
        <w:rPr>
          <w:color w:val="231F20"/>
        </w:rPr>
        <w:t>loại</w:t>
      </w:r>
      <w:r>
        <w:rPr>
          <w:color w:val="231F20"/>
          <w:spacing w:val="-1"/>
        </w:rPr>
        <w:t> </w:t>
      </w:r>
      <w:r>
        <w:rPr>
          <w:color w:val="231F20"/>
        </w:rPr>
        <w:t>với</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ấy và</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cùng</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Nghiệp</w:t>
      </w:r>
      <w:r>
        <w:rPr>
          <w:color w:val="231F20"/>
          <w:spacing w:val="-10"/>
        </w:rPr>
        <w:t> </w:t>
      </w:r>
      <w:r>
        <w:rPr>
          <w:color w:val="231F20"/>
        </w:rPr>
        <w:t>thiện</w:t>
      </w:r>
      <w:r>
        <w:rPr>
          <w:color w:val="231F20"/>
          <w:spacing w:val="-10"/>
        </w:rPr>
        <w:t> </w:t>
      </w:r>
      <w:r>
        <w:rPr>
          <w:color w:val="231F20"/>
        </w:rPr>
        <w:t>hay</w:t>
      </w:r>
      <w:r>
        <w:rPr>
          <w:color w:val="231F20"/>
          <w:spacing w:val="-10"/>
        </w:rPr>
        <w:t> </w:t>
      </w:r>
      <w:r>
        <w:rPr>
          <w:color w:val="231F20"/>
        </w:rPr>
        <w:t>bất thiện trong quá khứ cho quả tái sinh làm duyên </w:t>
      </w:r>
      <w:r>
        <w:rPr>
          <w:color w:val="231F20"/>
        </w:rPr>
        <w:t>cho chặp</w:t>
      </w:r>
      <w:r>
        <w:rPr>
          <w:color w:val="231F20"/>
          <w:spacing w:val="-3"/>
        </w:rPr>
        <w:t> </w:t>
      </w:r>
      <w:r>
        <w:rPr>
          <w:color w:val="231F20"/>
        </w:rPr>
        <w:t>tâm</w:t>
      </w:r>
      <w:r>
        <w:rPr>
          <w:color w:val="231F20"/>
          <w:spacing w:val="-3"/>
        </w:rPr>
        <w:t> </w:t>
      </w:r>
      <w:r>
        <w:rPr>
          <w:color w:val="231F20"/>
        </w:rPr>
        <w:t>đổng</w:t>
      </w:r>
      <w:r>
        <w:rPr>
          <w:color w:val="231F20"/>
          <w:spacing w:val="-3"/>
        </w:rPr>
        <w:t> </w:t>
      </w:r>
      <w:r>
        <w:rPr>
          <w:color w:val="231F20"/>
        </w:rPr>
        <w:t>lực</w:t>
      </w:r>
      <w:r>
        <w:rPr>
          <w:color w:val="231F20"/>
          <w:spacing w:val="-3"/>
        </w:rPr>
        <w:t> </w:t>
      </w:r>
      <w:r>
        <w:rPr>
          <w:color w:val="231F20"/>
        </w:rPr>
        <w:t>cận</w:t>
      </w:r>
      <w:r>
        <w:rPr>
          <w:color w:val="231F20"/>
          <w:spacing w:val="-3"/>
        </w:rPr>
        <w:t> </w:t>
      </w:r>
      <w:r>
        <w:rPr>
          <w:color w:val="231F20"/>
        </w:rPr>
        <w:t>tử</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khả ái hay bất khả ái.</w:t>
      </w:r>
    </w:p>
    <w:p>
      <w:pPr>
        <w:pStyle w:val="BodyText"/>
        <w:spacing w:before="1"/>
        <w:ind w:left="0" w:right="0"/>
        <w:jc w:val="left"/>
        <w:rPr>
          <w:sz w:val="14"/>
        </w:rPr>
      </w:pPr>
      <w:r>
        <w:rPr>
          <w:sz w:val="14"/>
        </w:rPr>
        <mc:AlternateContent>
          <mc:Choice Requires="wps">
            <w:drawing>
              <wp:anchor distT="0" distB="0" distL="0" distR="0" allowOverlap="1" layoutInCell="1" locked="0" behindDoc="1" simplePos="0" relativeHeight="487616512">
                <wp:simplePos x="0" y="0"/>
                <wp:positionH relativeFrom="page">
                  <wp:posOffset>611999</wp:posOffset>
                </wp:positionH>
                <wp:positionV relativeFrom="paragraph">
                  <wp:posOffset>118358</wp:posOffset>
                </wp:positionV>
                <wp:extent cx="914400"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319591pt;width:72pt;height:.1pt;mso-position-horizontal-relative:page;mso-position-vertical-relative:paragraph;z-index:-15699968;mso-wrap-distance-left:0;mso-wrap-distance-right:0" id="docshape178" coordorigin="964,186" coordsize="1440,0" path="m964,186l2404,186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w w:val="105"/>
          <w:position w:val="5"/>
          <w:sz w:val="9"/>
        </w:rPr>
        <w:t>57</w:t>
      </w:r>
      <w:r>
        <w:rPr>
          <w:rFonts w:ascii="Arial MT" w:hAnsi="Arial MT"/>
          <w:color w:val="231F20"/>
          <w:spacing w:val="8"/>
          <w:w w:val="105"/>
          <w:position w:val="5"/>
          <w:sz w:val="9"/>
        </w:rPr>
        <w:t> </w:t>
      </w:r>
      <w:r>
        <w:rPr>
          <w:rFonts w:ascii="Microsoft Sans Serif" w:hAnsi="Microsoft Sans Serif"/>
          <w:w w:val="105"/>
          <w:sz w:val="16"/>
        </w:rPr>
        <w:t>Xem</w:t>
      </w:r>
      <w:r>
        <w:rPr>
          <w:rFonts w:ascii="Microsoft Sans Serif" w:hAnsi="Microsoft Sans Serif"/>
          <w:spacing w:val="-10"/>
          <w:w w:val="105"/>
          <w:sz w:val="16"/>
        </w:rPr>
        <w:t> </w:t>
      </w:r>
      <w:r>
        <w:rPr>
          <w:rFonts w:ascii="Microsoft Sans Serif" w:hAnsi="Microsoft Sans Serif"/>
          <w:w w:val="105"/>
          <w:sz w:val="16"/>
        </w:rPr>
        <w:t>thêm</w:t>
      </w:r>
      <w:r>
        <w:rPr>
          <w:rFonts w:ascii="Microsoft Sans Serif" w:hAnsi="Microsoft Sans Serif"/>
          <w:spacing w:val="-11"/>
          <w:w w:val="105"/>
          <w:sz w:val="16"/>
        </w:rPr>
        <w:t> </w:t>
      </w:r>
      <w:r>
        <w:rPr>
          <w:rFonts w:ascii="Microsoft Sans Serif" w:hAnsi="Microsoft Sans Serif"/>
          <w:w w:val="105"/>
          <w:sz w:val="16"/>
        </w:rPr>
        <w:t>chương</w:t>
      </w:r>
      <w:r>
        <w:rPr>
          <w:rFonts w:ascii="Microsoft Sans Serif" w:hAnsi="Microsoft Sans Serif"/>
          <w:spacing w:val="-10"/>
          <w:w w:val="105"/>
          <w:sz w:val="16"/>
        </w:rPr>
        <w:t> </w:t>
      </w:r>
      <w:r>
        <w:rPr>
          <w:rFonts w:ascii="Microsoft Sans Serif" w:hAnsi="Microsoft Sans Serif"/>
          <w:spacing w:val="-5"/>
          <w:w w:val="105"/>
          <w:sz w:val="16"/>
        </w:rPr>
        <w:t>10.</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ind w:right="112" w:firstLine="396"/>
      </w:pPr>
      <w:r>
        <w:rPr>
          <w:color w:val="231F20"/>
        </w:rPr>
        <w:t>Tâm tái tục, các tâm hộ kiếp và tâm tử của một kiếp sống là cùng một loại tâm quả và chúng kinh nghiệm</w:t>
      </w:r>
      <w:r>
        <w:rPr>
          <w:color w:val="231F20"/>
          <w:spacing w:val="-11"/>
        </w:rPr>
        <w:t> </w:t>
      </w:r>
      <w:r>
        <w:rPr>
          <w:color w:val="231F20"/>
        </w:rPr>
        <w:t>cùng</w:t>
      </w:r>
      <w:r>
        <w:rPr>
          <w:color w:val="231F20"/>
          <w:spacing w:val="-12"/>
        </w:rPr>
        <w:t> </w:t>
      </w:r>
      <w:r>
        <w:rPr>
          <w:color w:val="231F20"/>
        </w:rPr>
        <w:t>đối</w:t>
      </w:r>
      <w:r>
        <w:rPr>
          <w:color w:val="231F20"/>
          <w:spacing w:val="-11"/>
        </w:rPr>
        <w:t> </w:t>
      </w:r>
      <w:r>
        <w:rPr>
          <w:color w:val="231F20"/>
        </w:rPr>
        <w:t>tượng.</w:t>
      </w:r>
      <w:r>
        <w:rPr>
          <w:color w:val="231F20"/>
          <w:spacing w:val="-12"/>
        </w:rPr>
        <w:t> </w:t>
      </w:r>
      <w:r>
        <w:rPr>
          <w:color w:val="231F20"/>
        </w:rPr>
        <w:t>Có</w:t>
      </w:r>
      <w:r>
        <w:rPr>
          <w:color w:val="231F20"/>
          <w:spacing w:val="-11"/>
        </w:rPr>
        <w:t> </w:t>
      </w:r>
      <w:r>
        <w:rPr>
          <w:color w:val="231F20"/>
        </w:rPr>
        <w:t>mười</w:t>
      </w:r>
      <w:r>
        <w:rPr>
          <w:color w:val="231F20"/>
          <w:spacing w:val="-12"/>
        </w:rPr>
        <w:t> </w:t>
      </w:r>
      <w:r>
        <w:rPr>
          <w:color w:val="231F20"/>
        </w:rPr>
        <w:t>chín</w:t>
      </w:r>
      <w:r>
        <w:rPr>
          <w:color w:val="231F20"/>
          <w:spacing w:val="-11"/>
        </w:rPr>
        <w:t> </w:t>
      </w:r>
      <w:r>
        <w:rPr>
          <w:color w:val="231F20"/>
        </w:rPr>
        <w:t>loại</w:t>
      </w:r>
      <w:r>
        <w:rPr>
          <w:color w:val="231F20"/>
          <w:spacing w:val="-12"/>
        </w:rPr>
        <w:t> </w:t>
      </w:r>
      <w:r>
        <w:rPr>
          <w:color w:val="231F20"/>
        </w:rPr>
        <w:t>tâm</w:t>
      </w:r>
      <w:r>
        <w:rPr>
          <w:color w:val="231F20"/>
          <w:spacing w:val="-11"/>
        </w:rPr>
        <w:t> </w:t>
      </w:r>
      <w:r>
        <w:rPr>
          <w:color w:val="231F20"/>
        </w:rPr>
        <w:t>có</w:t>
      </w:r>
      <w:r>
        <w:rPr>
          <w:color w:val="231F20"/>
          <w:spacing w:val="-12"/>
        </w:rPr>
        <w:t> </w:t>
      </w:r>
      <w:r>
        <w:rPr>
          <w:color w:val="231F20"/>
        </w:rPr>
        <w:t>thể thực hiện chức năng tái tục</w:t>
      </w:r>
      <w:r>
        <w:rPr>
          <w:color w:val="231F20"/>
          <w:vertAlign w:val="superscript"/>
        </w:rPr>
        <w:t>58</w:t>
      </w:r>
      <w:r>
        <w:rPr>
          <w:color w:val="231F20"/>
          <w:vertAlign w:val="baseline"/>
        </w:rPr>
        <w:t>, và chức năng hộ kiếp. Vẫn</w:t>
      </w:r>
      <w:r>
        <w:rPr>
          <w:color w:val="231F20"/>
          <w:spacing w:val="-17"/>
          <w:vertAlign w:val="baseline"/>
        </w:rPr>
        <w:t> </w:t>
      </w:r>
      <w:r>
        <w:rPr>
          <w:color w:val="231F20"/>
          <w:vertAlign w:val="baseline"/>
        </w:rPr>
        <w:t>mười</w:t>
      </w:r>
      <w:r>
        <w:rPr>
          <w:color w:val="231F20"/>
          <w:spacing w:val="-16"/>
          <w:vertAlign w:val="baseline"/>
        </w:rPr>
        <w:t> </w:t>
      </w:r>
      <w:r>
        <w:rPr>
          <w:color w:val="231F20"/>
          <w:vertAlign w:val="baseline"/>
        </w:rPr>
        <w:t>chín</w:t>
      </w:r>
      <w:r>
        <w:rPr>
          <w:color w:val="231F20"/>
          <w:spacing w:val="-17"/>
          <w:vertAlign w:val="baseline"/>
        </w:rPr>
        <w:t> </w:t>
      </w:r>
      <w:r>
        <w:rPr>
          <w:color w:val="231F20"/>
          <w:vertAlign w:val="baseline"/>
        </w:rPr>
        <w:t>tâm</w:t>
      </w:r>
      <w:r>
        <w:rPr>
          <w:color w:val="231F20"/>
          <w:spacing w:val="-16"/>
          <w:vertAlign w:val="baseline"/>
        </w:rPr>
        <w:t> </w:t>
      </w:r>
      <w:r>
        <w:rPr>
          <w:color w:val="231F20"/>
          <w:vertAlign w:val="baseline"/>
        </w:rPr>
        <w:t>này</w:t>
      </w:r>
      <w:r>
        <w:rPr>
          <w:color w:val="231F20"/>
          <w:spacing w:val="-17"/>
          <w:vertAlign w:val="baseline"/>
        </w:rPr>
        <w:t> </w:t>
      </w:r>
      <w:r>
        <w:rPr>
          <w:color w:val="231F20"/>
          <w:vertAlign w:val="baseline"/>
        </w:rPr>
        <w:t>có</w:t>
      </w:r>
      <w:r>
        <w:rPr>
          <w:color w:val="231F20"/>
          <w:spacing w:val="-17"/>
          <w:vertAlign w:val="baseline"/>
        </w:rPr>
        <w:t> </w:t>
      </w:r>
      <w:r>
        <w:rPr>
          <w:color w:val="231F20"/>
          <w:vertAlign w:val="baseline"/>
        </w:rPr>
        <w:t>thể</w:t>
      </w:r>
      <w:r>
        <w:rPr>
          <w:color w:val="231F20"/>
          <w:spacing w:val="-16"/>
          <w:vertAlign w:val="baseline"/>
        </w:rPr>
        <w:t> </w:t>
      </w:r>
      <w:r>
        <w:rPr>
          <w:color w:val="231F20"/>
          <w:vertAlign w:val="baseline"/>
        </w:rPr>
        <w:t>thực</w:t>
      </w:r>
      <w:r>
        <w:rPr>
          <w:color w:val="231F20"/>
          <w:spacing w:val="-16"/>
          <w:vertAlign w:val="baseline"/>
        </w:rPr>
        <w:t> </w:t>
      </w:r>
      <w:r>
        <w:rPr>
          <w:color w:val="231F20"/>
          <w:vertAlign w:val="baseline"/>
        </w:rPr>
        <w:t>hiện</w:t>
      </w:r>
      <w:r>
        <w:rPr>
          <w:color w:val="231F20"/>
          <w:spacing w:val="-17"/>
          <w:vertAlign w:val="baseline"/>
        </w:rPr>
        <w:t> </w:t>
      </w:r>
      <w:r>
        <w:rPr>
          <w:color w:val="231F20"/>
          <w:vertAlign w:val="baseline"/>
        </w:rPr>
        <w:t>chức</w:t>
      </w:r>
      <w:r>
        <w:rPr>
          <w:color w:val="231F20"/>
          <w:spacing w:val="-16"/>
          <w:vertAlign w:val="baseline"/>
        </w:rPr>
        <w:t> </w:t>
      </w:r>
      <w:r>
        <w:rPr>
          <w:color w:val="231F20"/>
          <w:vertAlign w:val="baseline"/>
        </w:rPr>
        <w:t>năng</w:t>
      </w:r>
      <w:r>
        <w:rPr>
          <w:color w:val="231F20"/>
          <w:spacing w:val="-16"/>
          <w:vertAlign w:val="baseline"/>
        </w:rPr>
        <w:t> </w:t>
      </w:r>
      <w:r>
        <w:rPr>
          <w:color w:val="231F20"/>
          <w:spacing w:val="-5"/>
          <w:vertAlign w:val="baseline"/>
        </w:rPr>
        <w:t>tử.</w:t>
      </w:r>
    </w:p>
    <w:p>
      <w:pPr>
        <w:pStyle w:val="BodyText"/>
        <w:spacing w:line="259" w:lineRule="auto" w:before="106"/>
        <w:ind w:firstLine="396"/>
      </w:pPr>
      <w:r>
        <w:rPr>
          <w:color w:val="231F20"/>
        </w:rPr>
        <w:t>Nếu</w:t>
      </w:r>
      <w:r>
        <w:rPr>
          <w:color w:val="231F20"/>
          <w:spacing w:val="-6"/>
        </w:rPr>
        <w:t> </w:t>
      </w:r>
      <w:r>
        <w:rPr>
          <w:color w:val="231F20"/>
        </w:rPr>
        <w:t>ai</w:t>
      </w:r>
      <w:r>
        <w:rPr>
          <w:color w:val="231F20"/>
          <w:spacing w:val="-5"/>
        </w:rPr>
        <w:t> </w:t>
      </w:r>
      <w:r>
        <w:rPr>
          <w:color w:val="231F20"/>
        </w:rPr>
        <w:t>đó</w:t>
      </w:r>
      <w:r>
        <w:rPr>
          <w:color w:val="231F20"/>
          <w:spacing w:val="-6"/>
        </w:rPr>
        <w:t> </w:t>
      </w:r>
      <w:r>
        <w:rPr>
          <w:color w:val="231F20"/>
        </w:rPr>
        <w:t>bị</w:t>
      </w:r>
      <w:r>
        <w:rPr>
          <w:color w:val="231F20"/>
          <w:spacing w:val="-6"/>
        </w:rPr>
        <w:t> </w:t>
      </w:r>
      <w:r>
        <w:rPr>
          <w:color w:val="231F20"/>
        </w:rPr>
        <w:t>đau</w:t>
      </w:r>
      <w:r>
        <w:rPr>
          <w:color w:val="231F20"/>
          <w:spacing w:val="-6"/>
        </w:rPr>
        <w:t> </w:t>
      </w:r>
      <w:r>
        <w:rPr>
          <w:color w:val="231F20"/>
        </w:rPr>
        <w:t>đớn</w:t>
      </w:r>
      <w:r>
        <w:rPr>
          <w:color w:val="231F20"/>
          <w:spacing w:val="-6"/>
        </w:rPr>
        <w:t> </w:t>
      </w:r>
      <w:r>
        <w:rPr>
          <w:color w:val="231F20"/>
        </w:rPr>
        <w:t>trước</w:t>
      </w:r>
      <w:r>
        <w:rPr>
          <w:color w:val="231F20"/>
          <w:spacing w:val="-6"/>
        </w:rPr>
        <w:t> </w:t>
      </w:r>
      <w:r>
        <w:rPr>
          <w:color w:val="231F20"/>
        </w:rPr>
        <w:t>khi</w:t>
      </w:r>
      <w:r>
        <w:rPr>
          <w:color w:val="231F20"/>
          <w:spacing w:val="-6"/>
        </w:rPr>
        <w:t> </w:t>
      </w:r>
      <w:r>
        <w:rPr>
          <w:color w:val="231F20"/>
        </w:rPr>
        <w:t>chết</w:t>
      </w:r>
      <w:r>
        <w:rPr>
          <w:color w:val="231F20"/>
          <w:spacing w:val="-6"/>
        </w:rPr>
        <w:t> </w:t>
      </w:r>
      <w:r>
        <w:rPr>
          <w:color w:val="231F20"/>
        </w:rPr>
        <w:t>vì</w:t>
      </w:r>
      <w:r>
        <w:rPr>
          <w:color w:val="231F20"/>
          <w:spacing w:val="-6"/>
        </w:rPr>
        <w:t> </w:t>
      </w:r>
      <w:r>
        <w:rPr>
          <w:color w:val="231F20"/>
        </w:rPr>
        <w:t>tai</w:t>
      </w:r>
      <w:r>
        <w:rPr>
          <w:color w:val="231F20"/>
          <w:spacing w:val="-6"/>
        </w:rPr>
        <w:t> </w:t>
      </w:r>
      <w:r>
        <w:rPr>
          <w:color w:val="231F20"/>
        </w:rPr>
        <w:t>nạn</w:t>
      </w:r>
      <w:r>
        <w:rPr>
          <w:color w:val="231F20"/>
          <w:spacing w:val="-6"/>
        </w:rPr>
        <w:t> </w:t>
      </w:r>
      <w:r>
        <w:rPr>
          <w:color w:val="231F20"/>
        </w:rPr>
        <w:t>hay ốm đau, chặp đổng lực tâm sinh khởi trước tâm </w:t>
      </w:r>
      <w:r>
        <w:rPr>
          <w:color w:val="231F20"/>
        </w:rPr>
        <w:t>tử không nhất thiết phải là tâm bất thiện. Có thể có tâm bất thiện kèm với sân khi một người bị đau, nhưng các đổng lực tâm cuối có thể là tâm thiện, tùy thuộc vào nghiệp sẽ cho quả tái sinh.</w:t>
      </w:r>
    </w:p>
    <w:p>
      <w:pPr>
        <w:pStyle w:val="BodyText"/>
        <w:spacing w:line="259" w:lineRule="auto" w:before="105"/>
        <w:ind w:firstLine="396"/>
      </w:pPr>
      <w:r>
        <w:rPr>
          <w:color w:val="231F20"/>
        </w:rPr>
        <w:t>Ta đọc trong </w:t>
      </w:r>
      <w:r>
        <w:rPr>
          <w:i/>
          <w:color w:val="231F20"/>
        </w:rPr>
        <w:t>Tăng Chi Bộ Kinh </w:t>
      </w:r>
      <w:r>
        <w:rPr>
          <w:color w:val="231F20"/>
        </w:rPr>
        <w:t>(</w:t>
      </w:r>
      <w:r>
        <w:rPr>
          <w:i/>
          <w:color w:val="231F20"/>
        </w:rPr>
        <w:t>Chương </w:t>
      </w:r>
      <w:r>
        <w:rPr>
          <w:i/>
          <w:color w:val="231F20"/>
        </w:rPr>
        <w:t>Sáu Pháp</w:t>
      </w:r>
      <w:r>
        <w:rPr>
          <w:color w:val="231F20"/>
        </w:rPr>
        <w:t>, VI. Đại Phẩm, II. </w:t>
      </w:r>
      <w:r>
        <w:rPr>
          <w:i/>
          <w:color w:val="231F20"/>
        </w:rPr>
        <w:t>Phagguna</w:t>
      </w:r>
      <w:r>
        <w:rPr>
          <w:color w:val="231F20"/>
        </w:rPr>
        <w:t>) rằng đức Phật thăm tôn giả Phagguna bị ốm. Tôn giả Phagguna đã đạt</w:t>
      </w:r>
      <w:r>
        <w:rPr>
          <w:color w:val="231F20"/>
          <w:spacing w:val="-8"/>
        </w:rPr>
        <w:t> </w:t>
      </w:r>
      <w:r>
        <w:rPr>
          <w:color w:val="231F20"/>
        </w:rPr>
        <w:t>tầng</w:t>
      </w:r>
      <w:r>
        <w:rPr>
          <w:color w:val="231F20"/>
          <w:spacing w:val="-8"/>
        </w:rPr>
        <w:t> </w:t>
      </w:r>
      <w:r>
        <w:rPr>
          <w:color w:val="231F20"/>
        </w:rPr>
        <w:t>thánh</w:t>
      </w:r>
      <w:r>
        <w:rPr>
          <w:color w:val="231F20"/>
          <w:spacing w:val="-8"/>
        </w:rPr>
        <w:t> </w:t>
      </w:r>
      <w:r>
        <w:rPr>
          <w:color w:val="231F20"/>
        </w:rPr>
        <w:t>Nhất</w:t>
      </w:r>
      <w:r>
        <w:rPr>
          <w:color w:val="231F20"/>
          <w:spacing w:val="-8"/>
        </w:rPr>
        <w:t> </w:t>
      </w:r>
      <w:r>
        <w:rPr>
          <w:color w:val="231F20"/>
        </w:rPr>
        <w:t>lai;</w:t>
      </w:r>
      <w:r>
        <w:rPr>
          <w:color w:val="231F20"/>
          <w:spacing w:val="-8"/>
        </w:rPr>
        <w:t> </w:t>
      </w:r>
      <w:r>
        <w:rPr>
          <w:color w:val="231F20"/>
        </w:rPr>
        <w:t>vị</w:t>
      </w:r>
      <w:r>
        <w:rPr>
          <w:color w:val="231F20"/>
          <w:spacing w:val="-8"/>
        </w:rPr>
        <w:t> </w:t>
      </w:r>
      <w:r>
        <w:rPr>
          <w:color w:val="231F20"/>
        </w:rPr>
        <w:t>ấy</w:t>
      </w:r>
      <w:r>
        <w:rPr>
          <w:color w:val="231F20"/>
          <w:spacing w:val="-8"/>
        </w:rPr>
        <w:t> </w:t>
      </w:r>
      <w:r>
        <w:rPr>
          <w:color w:val="231F20"/>
        </w:rPr>
        <w:t>vẫn</w:t>
      </w:r>
      <w:r>
        <w:rPr>
          <w:color w:val="231F20"/>
          <w:spacing w:val="-8"/>
        </w:rPr>
        <w:t> </w:t>
      </w:r>
      <w:r>
        <w:rPr>
          <w:color w:val="231F20"/>
        </w:rPr>
        <w:t>chưa</w:t>
      </w:r>
      <w:r>
        <w:rPr>
          <w:color w:val="231F20"/>
          <w:spacing w:val="-8"/>
        </w:rPr>
        <w:t> </w:t>
      </w:r>
      <w:r>
        <w:rPr>
          <w:color w:val="231F20"/>
        </w:rPr>
        <w:t>hoàn</w:t>
      </w:r>
      <w:r>
        <w:rPr>
          <w:color w:val="231F20"/>
          <w:spacing w:val="-8"/>
        </w:rPr>
        <w:t> </w:t>
      </w:r>
      <w:r>
        <w:rPr>
          <w:color w:val="231F20"/>
        </w:rPr>
        <w:t>toàn</w:t>
      </w:r>
      <w:r>
        <w:rPr>
          <w:color w:val="231F20"/>
          <w:spacing w:val="-8"/>
        </w:rPr>
        <w:t> </w:t>
      </w:r>
      <w:r>
        <w:rPr>
          <w:color w:val="231F20"/>
        </w:rPr>
        <w:t>giải thoát</w:t>
      </w:r>
      <w:r>
        <w:rPr>
          <w:color w:val="231F20"/>
          <w:spacing w:val="-17"/>
        </w:rPr>
        <w:t> </w:t>
      </w:r>
      <w:r>
        <w:rPr>
          <w:color w:val="231F20"/>
        </w:rPr>
        <w:t>khỏi</w:t>
      </w:r>
      <w:r>
        <w:rPr>
          <w:color w:val="231F20"/>
          <w:spacing w:val="-17"/>
        </w:rPr>
        <w:t> </w:t>
      </w:r>
      <w:r>
        <w:rPr>
          <w:color w:val="231F20"/>
        </w:rPr>
        <w:t>“năm</w:t>
      </w:r>
      <w:r>
        <w:rPr>
          <w:color w:val="231F20"/>
          <w:spacing w:val="-17"/>
        </w:rPr>
        <w:t> </w:t>
      </w:r>
      <w:r>
        <w:rPr>
          <w:color w:val="231F20"/>
        </w:rPr>
        <w:t>hạ</w:t>
      </w:r>
      <w:r>
        <w:rPr>
          <w:color w:val="231F20"/>
          <w:spacing w:val="-17"/>
        </w:rPr>
        <w:t> </w:t>
      </w:r>
      <w:r>
        <w:rPr>
          <w:color w:val="231F20"/>
        </w:rPr>
        <w:t>tầng</w:t>
      </w:r>
      <w:r>
        <w:rPr>
          <w:color w:val="231F20"/>
          <w:spacing w:val="-17"/>
        </w:rPr>
        <w:t> </w:t>
      </w:r>
      <w:r>
        <w:rPr>
          <w:color w:val="231F20"/>
        </w:rPr>
        <w:t>kiết</w:t>
      </w:r>
      <w:r>
        <w:rPr>
          <w:color w:val="231F20"/>
          <w:spacing w:val="-17"/>
        </w:rPr>
        <w:t> </w:t>
      </w:r>
      <w:r>
        <w:rPr>
          <w:color w:val="231F20"/>
        </w:rPr>
        <w:t>sử”.</w:t>
      </w:r>
      <w:r>
        <w:rPr>
          <w:color w:val="231F20"/>
          <w:spacing w:val="-17"/>
        </w:rPr>
        <w:t> </w:t>
      </w:r>
      <w:r>
        <w:rPr>
          <w:color w:val="231F20"/>
        </w:rPr>
        <w:t>Ta</w:t>
      </w:r>
      <w:r>
        <w:rPr>
          <w:color w:val="231F20"/>
          <w:spacing w:val="-16"/>
        </w:rPr>
        <w:t> </w:t>
      </w:r>
      <w:r>
        <w:rPr>
          <w:color w:val="231F20"/>
        </w:rPr>
        <w:t>đọc</w:t>
      </w:r>
      <w:r>
        <w:rPr>
          <w:color w:val="231F20"/>
          <w:spacing w:val="-17"/>
        </w:rPr>
        <w:t> </w:t>
      </w:r>
      <w:r>
        <w:rPr>
          <w:color w:val="231F20"/>
        </w:rPr>
        <w:t>trong</w:t>
      </w:r>
      <w:r>
        <w:rPr>
          <w:color w:val="231F20"/>
          <w:spacing w:val="-17"/>
        </w:rPr>
        <w:t> </w:t>
      </w:r>
      <w:r>
        <w:rPr>
          <w:color w:val="231F20"/>
        </w:rPr>
        <w:t>kinh</w:t>
      </w:r>
      <w:r>
        <w:rPr>
          <w:color w:val="231F20"/>
          <w:spacing w:val="-17"/>
        </w:rPr>
        <w:t> </w:t>
      </w:r>
      <w:r>
        <w:rPr>
          <w:color w:val="231F20"/>
        </w:rPr>
        <w:t>về lời đức Phật giảng cho tôn giả Phagguna:</w:t>
      </w:r>
    </w:p>
    <w:p>
      <w:pPr>
        <w:pStyle w:val="ListParagraph"/>
        <w:numPr>
          <w:ilvl w:val="0"/>
          <w:numId w:val="35"/>
        </w:numPr>
        <w:tabs>
          <w:tab w:pos="989" w:val="left" w:leader="none"/>
        </w:tabs>
        <w:spacing w:line="259" w:lineRule="auto" w:before="101" w:after="0"/>
        <w:ind w:left="737" w:right="111" w:firstLine="83"/>
        <w:jc w:val="both"/>
        <w:rPr>
          <w:i/>
          <w:sz w:val="26"/>
        </w:rPr>
      </w:pPr>
      <w:r>
        <w:rPr>
          <w:i/>
          <w:color w:val="231F20"/>
          <w:sz w:val="26"/>
        </w:rPr>
        <w:t>Này Phagguna, mong rằng Thầy có thể </w:t>
      </w:r>
      <w:r>
        <w:rPr>
          <w:i/>
          <w:color w:val="231F20"/>
          <w:sz w:val="26"/>
        </w:rPr>
        <w:t>kham nhẫn! Mong rằng Thầy có thể chịu đựng! Mong rằng các khổ thọ được giảm thiểu, không tăng trưởng! Mong rằng triệu chứng giảm thiểu được thấy rõ, không tăng trưởng!</w:t>
      </w:r>
    </w:p>
    <w:p>
      <w:pPr>
        <w:pStyle w:val="ListParagraph"/>
        <w:numPr>
          <w:ilvl w:val="0"/>
          <w:numId w:val="35"/>
        </w:numPr>
        <w:tabs>
          <w:tab w:pos="1002" w:val="left" w:leader="none"/>
        </w:tabs>
        <w:spacing w:line="259" w:lineRule="auto" w:before="109" w:after="0"/>
        <w:ind w:left="737" w:right="111" w:firstLine="89"/>
        <w:jc w:val="both"/>
        <w:rPr>
          <w:i/>
          <w:sz w:val="26"/>
        </w:rPr>
      </w:pPr>
      <w:r>
        <w:rPr>
          <w:i/>
          <w:color w:val="231F20"/>
          <w:sz w:val="26"/>
        </w:rPr>
        <w:t>Bạch Thế Tôn, con không có thể kham nhẫn. Con không có thể chịu đựng. Khổ thọ của </w:t>
      </w:r>
      <w:r>
        <w:rPr>
          <w:i/>
          <w:color w:val="231F20"/>
          <w:sz w:val="26"/>
        </w:rPr>
        <w:t>con tăng trưởng, không có giảm thiểu. Triệu chứng tăng trưởng được thấy rõ, không có giảm thiểu!</w:t>
      </w:r>
    </w:p>
    <w:p>
      <w:pPr>
        <w:pStyle w:val="BodyText"/>
        <w:spacing w:before="3"/>
        <w:ind w:left="0" w:right="0"/>
        <w:jc w:val="left"/>
        <w:rPr>
          <w:i/>
          <w:sz w:val="15"/>
        </w:rPr>
      </w:pPr>
      <w:r>
        <w:rPr>
          <w:i/>
          <w:sz w:val="15"/>
        </w:rPr>
        <mc:AlternateContent>
          <mc:Choice Requires="wps">
            <w:drawing>
              <wp:anchor distT="0" distB="0" distL="0" distR="0" allowOverlap="1" layoutInCell="1" locked="0" behindDoc="1" simplePos="0" relativeHeight="487617024">
                <wp:simplePos x="0" y="0"/>
                <wp:positionH relativeFrom="page">
                  <wp:posOffset>612000</wp:posOffset>
                </wp:positionH>
                <wp:positionV relativeFrom="paragraph">
                  <wp:posOffset>127034</wp:posOffset>
                </wp:positionV>
                <wp:extent cx="91440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02745pt;width:72pt;height:.1pt;mso-position-horizontal-relative:page;mso-position-vertical-relative:paragraph;z-index:-15699456;mso-wrap-distance-left:0;mso-wrap-distance-right:0" id="docshape179" coordorigin="964,200" coordsize="1440,0" path="m964,200l2404,200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w w:val="105"/>
          <w:position w:val="5"/>
          <w:sz w:val="9"/>
        </w:rPr>
        <w:t>58</w:t>
      </w:r>
      <w:r>
        <w:rPr>
          <w:rFonts w:ascii="Arial MT" w:hAnsi="Arial MT"/>
          <w:color w:val="231F20"/>
          <w:spacing w:val="11"/>
          <w:w w:val="105"/>
          <w:position w:val="5"/>
          <w:sz w:val="9"/>
        </w:rPr>
        <w:t> </w:t>
      </w:r>
      <w:r>
        <w:rPr>
          <w:rFonts w:ascii="Microsoft Sans Serif" w:hAnsi="Microsoft Sans Serif"/>
          <w:w w:val="105"/>
          <w:sz w:val="16"/>
        </w:rPr>
        <w:t>xem</w:t>
      </w:r>
      <w:r>
        <w:rPr>
          <w:rFonts w:ascii="Microsoft Sans Serif" w:hAnsi="Microsoft Sans Serif"/>
          <w:spacing w:val="-7"/>
          <w:w w:val="105"/>
          <w:sz w:val="16"/>
        </w:rPr>
        <w:t> </w:t>
      </w:r>
      <w:r>
        <w:rPr>
          <w:rFonts w:ascii="Microsoft Sans Serif" w:hAnsi="Microsoft Sans Serif"/>
          <w:w w:val="105"/>
          <w:sz w:val="16"/>
        </w:rPr>
        <w:t>Chương</w:t>
      </w:r>
      <w:r>
        <w:rPr>
          <w:rFonts w:ascii="Microsoft Sans Serif" w:hAnsi="Microsoft Sans Serif"/>
          <w:spacing w:val="-7"/>
          <w:w w:val="105"/>
          <w:sz w:val="16"/>
        </w:rPr>
        <w:t> </w:t>
      </w:r>
      <w:r>
        <w:rPr>
          <w:rFonts w:ascii="Microsoft Sans Serif" w:hAnsi="Microsoft Sans Serif"/>
          <w:spacing w:val="-5"/>
          <w:w w:val="105"/>
          <w:sz w:val="16"/>
        </w:rPr>
        <w:t>11.</w:t>
      </w:r>
    </w:p>
    <w:p>
      <w:pPr>
        <w:spacing w:after="0"/>
        <w:jc w:val="left"/>
        <w:rPr>
          <w:rFonts w:ascii="Microsoft Sans Serif" w:hAnsi="Microsoft Sans Serif"/>
          <w:sz w:val="16"/>
        </w:rPr>
        <w:sectPr>
          <w:pgSz w:w="7660" w:h="11630"/>
          <w:pgMar w:header="779" w:footer="0" w:top="1100" w:bottom="280" w:left="850" w:right="850"/>
        </w:sectPr>
      </w:pPr>
    </w:p>
    <w:p>
      <w:pPr>
        <w:spacing w:line="247" w:lineRule="auto" w:before="244"/>
        <w:ind w:left="737" w:right="111" w:firstLine="0"/>
        <w:jc w:val="both"/>
        <w:rPr>
          <w:i/>
          <w:sz w:val="26"/>
        </w:rPr>
      </w:pPr>
      <w:r>
        <w:rPr>
          <w:i/>
          <w:color w:val="231F20"/>
          <w:sz w:val="26"/>
        </w:rPr>
        <w:t>Bạch</w:t>
      </w:r>
      <w:r>
        <w:rPr>
          <w:i/>
          <w:color w:val="231F20"/>
          <w:spacing w:val="-1"/>
          <w:sz w:val="26"/>
        </w:rPr>
        <w:t> </w:t>
      </w:r>
      <w:r>
        <w:rPr>
          <w:i/>
          <w:color w:val="231F20"/>
          <w:sz w:val="26"/>
        </w:rPr>
        <w:t>Thế</w:t>
      </w:r>
      <w:r>
        <w:rPr>
          <w:i/>
          <w:color w:val="231F20"/>
          <w:spacing w:val="-1"/>
          <w:sz w:val="26"/>
        </w:rPr>
        <w:t> </w:t>
      </w:r>
      <w:r>
        <w:rPr>
          <w:i/>
          <w:color w:val="231F20"/>
          <w:sz w:val="26"/>
        </w:rPr>
        <w:t>Tôn,</w:t>
      </w:r>
      <w:r>
        <w:rPr>
          <w:i/>
          <w:color w:val="231F20"/>
          <w:spacing w:val="-1"/>
          <w:sz w:val="26"/>
        </w:rPr>
        <w:t> </w:t>
      </w:r>
      <w:r>
        <w:rPr>
          <w:i/>
          <w:color w:val="231F20"/>
          <w:sz w:val="26"/>
        </w:rPr>
        <w:t>ví</w:t>
      </w:r>
      <w:r>
        <w:rPr>
          <w:i/>
          <w:color w:val="231F20"/>
          <w:spacing w:val="-1"/>
          <w:sz w:val="26"/>
        </w:rPr>
        <w:t> </w:t>
      </w:r>
      <w:r>
        <w:rPr>
          <w:i/>
          <w:color w:val="231F20"/>
          <w:sz w:val="26"/>
        </w:rPr>
        <w:t>như</w:t>
      </w:r>
      <w:r>
        <w:rPr>
          <w:i/>
          <w:color w:val="231F20"/>
          <w:spacing w:val="-1"/>
          <w:sz w:val="26"/>
        </w:rPr>
        <w:t> </w:t>
      </w:r>
      <w:r>
        <w:rPr>
          <w:i/>
          <w:color w:val="231F20"/>
          <w:sz w:val="26"/>
        </w:rPr>
        <w:t>một</w:t>
      </w:r>
      <w:r>
        <w:rPr>
          <w:i/>
          <w:color w:val="231F20"/>
          <w:spacing w:val="-1"/>
          <w:sz w:val="26"/>
        </w:rPr>
        <w:t> </w:t>
      </w:r>
      <w:r>
        <w:rPr>
          <w:i/>
          <w:color w:val="231F20"/>
          <w:sz w:val="26"/>
        </w:rPr>
        <w:t>người</w:t>
      </w:r>
      <w:r>
        <w:rPr>
          <w:i/>
          <w:color w:val="231F20"/>
          <w:spacing w:val="-1"/>
          <w:sz w:val="26"/>
        </w:rPr>
        <w:t> </w:t>
      </w:r>
      <w:r>
        <w:rPr>
          <w:i/>
          <w:color w:val="231F20"/>
          <w:sz w:val="26"/>
        </w:rPr>
        <w:t>lực</w:t>
      </w:r>
      <w:r>
        <w:rPr>
          <w:i/>
          <w:color w:val="231F20"/>
          <w:spacing w:val="-1"/>
          <w:sz w:val="26"/>
        </w:rPr>
        <w:t> </w:t>
      </w:r>
      <w:r>
        <w:rPr>
          <w:i/>
          <w:color w:val="231F20"/>
          <w:sz w:val="26"/>
        </w:rPr>
        <w:t>sĩ</w:t>
      </w:r>
      <w:r>
        <w:rPr>
          <w:i/>
          <w:color w:val="231F20"/>
          <w:spacing w:val="-1"/>
          <w:sz w:val="26"/>
        </w:rPr>
        <w:t> </w:t>
      </w:r>
      <w:r>
        <w:rPr>
          <w:i/>
          <w:color w:val="231F20"/>
          <w:sz w:val="26"/>
        </w:rPr>
        <w:t>chém</w:t>
      </w:r>
      <w:r>
        <w:rPr>
          <w:i/>
          <w:color w:val="231F20"/>
          <w:spacing w:val="-1"/>
          <w:sz w:val="26"/>
        </w:rPr>
        <w:t> </w:t>
      </w:r>
      <w:r>
        <w:rPr>
          <w:i/>
          <w:color w:val="231F20"/>
          <w:sz w:val="26"/>
        </w:rPr>
        <w:t>đầu (một người khác) với một thanh kiếm sắc </w:t>
      </w:r>
      <w:r>
        <w:rPr>
          <w:i/>
          <w:color w:val="231F20"/>
          <w:sz w:val="26"/>
        </w:rPr>
        <w:t>bén; cũng vậy, bạch Thế Tôn, những ngọn gió kinh khủng</w:t>
      </w:r>
      <w:r>
        <w:rPr>
          <w:i/>
          <w:color w:val="231F20"/>
          <w:spacing w:val="-12"/>
          <w:sz w:val="26"/>
        </w:rPr>
        <w:t> </w:t>
      </w:r>
      <w:r>
        <w:rPr>
          <w:i/>
          <w:color w:val="231F20"/>
          <w:sz w:val="26"/>
        </w:rPr>
        <w:t>thổi</w:t>
      </w:r>
      <w:r>
        <w:rPr>
          <w:i/>
          <w:color w:val="231F20"/>
          <w:spacing w:val="-12"/>
          <w:sz w:val="26"/>
        </w:rPr>
        <w:t> </w:t>
      </w:r>
      <w:r>
        <w:rPr>
          <w:i/>
          <w:color w:val="231F20"/>
          <w:sz w:val="26"/>
        </w:rPr>
        <w:t>lên,</w:t>
      </w:r>
      <w:r>
        <w:rPr>
          <w:i/>
          <w:color w:val="231F20"/>
          <w:spacing w:val="-12"/>
          <w:sz w:val="26"/>
        </w:rPr>
        <w:t> </w:t>
      </w:r>
      <w:r>
        <w:rPr>
          <w:i/>
          <w:color w:val="231F20"/>
          <w:sz w:val="26"/>
        </w:rPr>
        <w:t>đau</w:t>
      </w:r>
      <w:r>
        <w:rPr>
          <w:i/>
          <w:color w:val="231F20"/>
          <w:spacing w:val="-12"/>
          <w:sz w:val="26"/>
        </w:rPr>
        <w:t> </w:t>
      </w:r>
      <w:r>
        <w:rPr>
          <w:i/>
          <w:color w:val="231F20"/>
          <w:sz w:val="26"/>
        </w:rPr>
        <w:t>nhói</w:t>
      </w:r>
      <w:r>
        <w:rPr>
          <w:i/>
          <w:color w:val="231F20"/>
          <w:spacing w:val="-12"/>
          <w:sz w:val="26"/>
        </w:rPr>
        <w:t> </w:t>
      </w:r>
      <w:r>
        <w:rPr>
          <w:i/>
          <w:color w:val="231F20"/>
          <w:sz w:val="26"/>
        </w:rPr>
        <w:t>trong</w:t>
      </w:r>
      <w:r>
        <w:rPr>
          <w:i/>
          <w:color w:val="231F20"/>
          <w:spacing w:val="-12"/>
          <w:sz w:val="26"/>
        </w:rPr>
        <w:t> </w:t>
      </w:r>
      <w:r>
        <w:rPr>
          <w:i/>
          <w:color w:val="231F20"/>
          <w:sz w:val="26"/>
        </w:rPr>
        <w:t>đầu</w:t>
      </w:r>
      <w:r>
        <w:rPr>
          <w:i/>
          <w:color w:val="231F20"/>
          <w:spacing w:val="-12"/>
          <w:sz w:val="26"/>
        </w:rPr>
        <w:t> </w:t>
      </w:r>
      <w:r>
        <w:rPr>
          <w:i/>
          <w:color w:val="231F20"/>
          <w:sz w:val="26"/>
        </w:rPr>
        <w:t>con.</w:t>
      </w:r>
      <w:r>
        <w:rPr>
          <w:i/>
          <w:color w:val="231F20"/>
          <w:spacing w:val="-12"/>
          <w:sz w:val="26"/>
        </w:rPr>
        <w:t> </w:t>
      </w:r>
      <w:r>
        <w:rPr>
          <w:i/>
          <w:color w:val="231F20"/>
          <w:sz w:val="26"/>
        </w:rPr>
        <w:t>Bạch</w:t>
      </w:r>
      <w:r>
        <w:rPr>
          <w:i/>
          <w:color w:val="231F20"/>
          <w:spacing w:val="-12"/>
          <w:sz w:val="26"/>
        </w:rPr>
        <w:t> </w:t>
      </w:r>
      <w:r>
        <w:rPr>
          <w:i/>
          <w:color w:val="231F20"/>
          <w:sz w:val="26"/>
        </w:rPr>
        <w:t>Thế Tôn,</w:t>
      </w:r>
      <w:r>
        <w:rPr>
          <w:i/>
          <w:color w:val="231F20"/>
          <w:spacing w:val="-4"/>
          <w:sz w:val="26"/>
        </w:rPr>
        <w:t> </w:t>
      </w:r>
      <w:r>
        <w:rPr>
          <w:i/>
          <w:color w:val="231F20"/>
          <w:sz w:val="26"/>
        </w:rPr>
        <w:t>con</w:t>
      </w:r>
      <w:r>
        <w:rPr>
          <w:i/>
          <w:color w:val="231F20"/>
          <w:spacing w:val="-4"/>
          <w:sz w:val="26"/>
        </w:rPr>
        <w:t> </w:t>
      </w:r>
      <w:r>
        <w:rPr>
          <w:i/>
          <w:color w:val="231F20"/>
          <w:sz w:val="26"/>
        </w:rPr>
        <w:t>không</w:t>
      </w:r>
      <w:r>
        <w:rPr>
          <w:i/>
          <w:color w:val="231F20"/>
          <w:spacing w:val="-4"/>
          <w:sz w:val="26"/>
        </w:rPr>
        <w:t> </w:t>
      </w:r>
      <w:r>
        <w:rPr>
          <w:i/>
          <w:color w:val="231F20"/>
          <w:sz w:val="26"/>
        </w:rPr>
        <w:t>thể</w:t>
      </w:r>
      <w:r>
        <w:rPr>
          <w:i/>
          <w:color w:val="231F20"/>
          <w:spacing w:val="-4"/>
          <w:sz w:val="26"/>
        </w:rPr>
        <w:t> </w:t>
      </w:r>
      <w:r>
        <w:rPr>
          <w:i/>
          <w:color w:val="231F20"/>
          <w:sz w:val="26"/>
        </w:rPr>
        <w:t>kham</w:t>
      </w:r>
      <w:r>
        <w:rPr>
          <w:i/>
          <w:color w:val="231F20"/>
          <w:spacing w:val="-4"/>
          <w:sz w:val="26"/>
        </w:rPr>
        <w:t> </w:t>
      </w:r>
      <w:r>
        <w:rPr>
          <w:i/>
          <w:color w:val="231F20"/>
          <w:sz w:val="26"/>
        </w:rPr>
        <w:t>nhẫn,</w:t>
      </w:r>
      <w:r>
        <w:rPr>
          <w:i/>
          <w:color w:val="231F20"/>
          <w:spacing w:val="-4"/>
          <w:sz w:val="26"/>
        </w:rPr>
        <w:t> </w:t>
      </w:r>
      <w:r>
        <w:rPr>
          <w:i/>
          <w:color w:val="231F20"/>
          <w:sz w:val="26"/>
        </w:rPr>
        <w:t>con</w:t>
      </w:r>
      <w:r>
        <w:rPr>
          <w:i/>
          <w:color w:val="231F20"/>
          <w:spacing w:val="-4"/>
          <w:sz w:val="26"/>
        </w:rPr>
        <w:t> </w:t>
      </w:r>
      <w:r>
        <w:rPr>
          <w:i/>
          <w:color w:val="231F20"/>
          <w:sz w:val="26"/>
        </w:rPr>
        <w:t>không</w:t>
      </w:r>
      <w:r>
        <w:rPr>
          <w:i/>
          <w:color w:val="231F20"/>
          <w:spacing w:val="-4"/>
          <w:sz w:val="26"/>
        </w:rPr>
        <w:t> </w:t>
      </w:r>
      <w:r>
        <w:rPr>
          <w:i/>
          <w:color w:val="231F20"/>
          <w:sz w:val="26"/>
        </w:rPr>
        <w:t>có</w:t>
      </w:r>
      <w:r>
        <w:rPr>
          <w:i/>
          <w:color w:val="231F20"/>
          <w:spacing w:val="-4"/>
          <w:sz w:val="26"/>
        </w:rPr>
        <w:t> </w:t>
      </w:r>
      <w:r>
        <w:rPr>
          <w:i/>
          <w:color w:val="231F20"/>
          <w:sz w:val="26"/>
        </w:rPr>
        <w:t>thể chịu đựng. Khổ thọ của con gia tăng, không có giảm thiểu…</w:t>
      </w:r>
    </w:p>
    <w:p>
      <w:pPr>
        <w:spacing w:line="247" w:lineRule="auto" w:before="109"/>
        <w:ind w:left="737" w:right="111" w:firstLine="0"/>
        <w:jc w:val="both"/>
        <w:rPr>
          <w:i/>
          <w:sz w:val="26"/>
        </w:rPr>
      </w:pPr>
      <w:r>
        <w:rPr>
          <w:i/>
          <w:color w:val="231F20"/>
          <w:sz w:val="26"/>
        </w:rPr>
        <w:t>Rồi</w:t>
      </w:r>
      <w:r>
        <w:rPr>
          <w:i/>
          <w:color w:val="231F20"/>
          <w:spacing w:val="-1"/>
          <w:sz w:val="26"/>
        </w:rPr>
        <w:t> </w:t>
      </w:r>
      <w:r>
        <w:rPr>
          <w:i/>
          <w:color w:val="231F20"/>
          <w:sz w:val="26"/>
        </w:rPr>
        <w:t>Thế</w:t>
      </w:r>
      <w:r>
        <w:rPr>
          <w:i/>
          <w:color w:val="231F20"/>
          <w:spacing w:val="-1"/>
          <w:sz w:val="26"/>
        </w:rPr>
        <w:t> </w:t>
      </w:r>
      <w:r>
        <w:rPr>
          <w:i/>
          <w:color w:val="231F20"/>
          <w:sz w:val="26"/>
        </w:rPr>
        <w:t>Tôn,</w:t>
      </w:r>
      <w:r>
        <w:rPr>
          <w:i/>
          <w:color w:val="231F20"/>
          <w:spacing w:val="-1"/>
          <w:sz w:val="26"/>
        </w:rPr>
        <w:t> </w:t>
      </w:r>
      <w:r>
        <w:rPr>
          <w:i/>
          <w:color w:val="231F20"/>
          <w:sz w:val="26"/>
        </w:rPr>
        <w:t>với</w:t>
      </w:r>
      <w:r>
        <w:rPr>
          <w:i/>
          <w:color w:val="231F20"/>
          <w:spacing w:val="-1"/>
          <w:sz w:val="26"/>
        </w:rPr>
        <w:t> </w:t>
      </w:r>
      <w:r>
        <w:rPr>
          <w:i/>
          <w:color w:val="231F20"/>
          <w:sz w:val="26"/>
        </w:rPr>
        <w:t>pháp</w:t>
      </w:r>
      <w:r>
        <w:rPr>
          <w:i/>
          <w:color w:val="231F20"/>
          <w:spacing w:val="-1"/>
          <w:sz w:val="26"/>
        </w:rPr>
        <w:t> </w:t>
      </w:r>
      <w:r>
        <w:rPr>
          <w:i/>
          <w:color w:val="231F20"/>
          <w:sz w:val="26"/>
        </w:rPr>
        <w:t>thoại,</w:t>
      </w:r>
      <w:r>
        <w:rPr>
          <w:i/>
          <w:color w:val="231F20"/>
          <w:spacing w:val="-1"/>
          <w:sz w:val="26"/>
        </w:rPr>
        <w:t> </w:t>
      </w:r>
      <w:r>
        <w:rPr>
          <w:i/>
          <w:color w:val="231F20"/>
          <w:sz w:val="26"/>
        </w:rPr>
        <w:t>nói</w:t>
      </w:r>
      <w:r>
        <w:rPr>
          <w:i/>
          <w:color w:val="231F20"/>
          <w:spacing w:val="-1"/>
          <w:sz w:val="26"/>
        </w:rPr>
        <w:t> </w:t>
      </w:r>
      <w:r>
        <w:rPr>
          <w:i/>
          <w:color w:val="231F20"/>
          <w:sz w:val="26"/>
        </w:rPr>
        <w:t>lên</w:t>
      </w:r>
      <w:r>
        <w:rPr>
          <w:i/>
          <w:color w:val="231F20"/>
          <w:spacing w:val="-1"/>
          <w:sz w:val="26"/>
        </w:rPr>
        <w:t> </w:t>
      </w:r>
      <w:r>
        <w:rPr>
          <w:i/>
          <w:color w:val="231F20"/>
          <w:sz w:val="26"/>
        </w:rPr>
        <w:t>cho</w:t>
      </w:r>
      <w:r>
        <w:rPr>
          <w:i/>
          <w:color w:val="231F20"/>
          <w:spacing w:val="-1"/>
          <w:sz w:val="26"/>
        </w:rPr>
        <w:t> </w:t>
      </w:r>
      <w:r>
        <w:rPr>
          <w:i/>
          <w:color w:val="231F20"/>
          <w:sz w:val="26"/>
        </w:rPr>
        <w:t>Tôn</w:t>
      </w:r>
      <w:r>
        <w:rPr>
          <w:i/>
          <w:color w:val="231F20"/>
          <w:spacing w:val="-1"/>
          <w:sz w:val="26"/>
        </w:rPr>
        <w:t> </w:t>
      </w:r>
      <w:r>
        <w:rPr>
          <w:i/>
          <w:color w:val="231F20"/>
          <w:sz w:val="26"/>
        </w:rPr>
        <w:t>giả Phagguna biết, khích lệ, làm cho phấn khởi, làm cho hoan hỉ, từ chỗ ngồi, đứng dậy và ra đi.</w:t>
      </w:r>
    </w:p>
    <w:p>
      <w:pPr>
        <w:spacing w:line="247" w:lineRule="auto" w:before="112"/>
        <w:ind w:left="737" w:right="111" w:firstLine="0"/>
        <w:jc w:val="both"/>
        <w:rPr>
          <w:i/>
          <w:sz w:val="26"/>
        </w:rPr>
      </w:pPr>
      <w:r>
        <w:rPr>
          <w:i/>
          <w:color w:val="231F20"/>
          <w:sz w:val="26"/>
        </w:rPr>
        <w:t>Rồi Tôn giả Phagguna, sau khi Thế Tôn ra </w:t>
      </w:r>
      <w:r>
        <w:rPr>
          <w:i/>
          <w:color w:val="231F20"/>
          <w:sz w:val="26"/>
        </w:rPr>
        <w:t>đi không bao lâu, liền mệnh chung. Trong khi Tôn giả lâm chung, các căn được sáng chói. Rồi Tôn giả Ānanda đi đến Thế Tôn, sau khi đến, đảnh lễ Thế</w:t>
      </w:r>
      <w:r>
        <w:rPr>
          <w:i/>
          <w:color w:val="231F20"/>
          <w:spacing w:val="-9"/>
          <w:sz w:val="26"/>
        </w:rPr>
        <w:t> </w:t>
      </w:r>
      <w:r>
        <w:rPr>
          <w:i/>
          <w:color w:val="231F20"/>
          <w:sz w:val="26"/>
        </w:rPr>
        <w:t>Tôn</w:t>
      </w:r>
      <w:r>
        <w:rPr>
          <w:i/>
          <w:color w:val="231F20"/>
          <w:spacing w:val="-9"/>
          <w:sz w:val="26"/>
        </w:rPr>
        <w:t> </w:t>
      </w:r>
      <w:r>
        <w:rPr>
          <w:i/>
          <w:color w:val="231F20"/>
          <w:sz w:val="26"/>
        </w:rPr>
        <w:t>rồi</w:t>
      </w:r>
      <w:r>
        <w:rPr>
          <w:i/>
          <w:color w:val="231F20"/>
          <w:spacing w:val="-9"/>
          <w:sz w:val="26"/>
        </w:rPr>
        <w:t> </w:t>
      </w:r>
      <w:r>
        <w:rPr>
          <w:i/>
          <w:color w:val="231F20"/>
          <w:sz w:val="26"/>
        </w:rPr>
        <w:t>ngồi</w:t>
      </w:r>
      <w:r>
        <w:rPr>
          <w:i/>
          <w:color w:val="231F20"/>
          <w:spacing w:val="-10"/>
          <w:sz w:val="26"/>
        </w:rPr>
        <w:t> </w:t>
      </w:r>
      <w:r>
        <w:rPr>
          <w:i/>
          <w:color w:val="231F20"/>
          <w:sz w:val="26"/>
        </w:rPr>
        <w:t>xuống</w:t>
      </w:r>
      <w:r>
        <w:rPr>
          <w:i/>
          <w:color w:val="231F20"/>
          <w:spacing w:val="-10"/>
          <w:sz w:val="26"/>
        </w:rPr>
        <w:t> </w:t>
      </w:r>
      <w:r>
        <w:rPr>
          <w:i/>
          <w:color w:val="231F20"/>
          <w:sz w:val="26"/>
        </w:rPr>
        <w:t>một</w:t>
      </w:r>
      <w:r>
        <w:rPr>
          <w:i/>
          <w:color w:val="231F20"/>
          <w:spacing w:val="-10"/>
          <w:sz w:val="26"/>
        </w:rPr>
        <w:t> </w:t>
      </w:r>
      <w:r>
        <w:rPr>
          <w:i/>
          <w:color w:val="231F20"/>
          <w:sz w:val="26"/>
        </w:rPr>
        <w:t>bên,</w:t>
      </w:r>
      <w:r>
        <w:rPr>
          <w:i/>
          <w:color w:val="231F20"/>
          <w:spacing w:val="-10"/>
          <w:sz w:val="26"/>
        </w:rPr>
        <w:t> </w:t>
      </w:r>
      <w:r>
        <w:rPr>
          <w:i/>
          <w:color w:val="231F20"/>
          <w:sz w:val="26"/>
        </w:rPr>
        <w:t>Tôn</w:t>
      </w:r>
      <w:r>
        <w:rPr>
          <w:i/>
          <w:color w:val="231F20"/>
          <w:spacing w:val="-9"/>
          <w:sz w:val="26"/>
        </w:rPr>
        <w:t> </w:t>
      </w:r>
      <w:r>
        <w:rPr>
          <w:i/>
          <w:color w:val="231F20"/>
          <w:sz w:val="26"/>
        </w:rPr>
        <w:t>giả</w:t>
      </w:r>
      <w:r>
        <w:rPr>
          <w:i/>
          <w:color w:val="231F20"/>
          <w:spacing w:val="-10"/>
          <w:sz w:val="26"/>
        </w:rPr>
        <w:t> </w:t>
      </w:r>
      <w:r>
        <w:rPr>
          <w:i/>
          <w:color w:val="231F20"/>
          <w:sz w:val="26"/>
        </w:rPr>
        <w:t>Ānanda bạch Thế Tôn:</w:t>
      </w:r>
    </w:p>
    <w:p>
      <w:pPr>
        <w:pStyle w:val="ListParagraph"/>
        <w:numPr>
          <w:ilvl w:val="0"/>
          <w:numId w:val="35"/>
        </w:numPr>
        <w:tabs>
          <w:tab w:pos="959" w:val="left" w:leader="none"/>
        </w:tabs>
        <w:spacing w:line="247" w:lineRule="auto" w:before="110" w:after="0"/>
        <w:ind w:left="737" w:right="111" w:firstLine="68"/>
        <w:jc w:val="both"/>
        <w:rPr>
          <w:i/>
          <w:sz w:val="26"/>
        </w:rPr>
      </w:pPr>
      <w:r>
        <w:rPr>
          <w:i/>
          <w:color w:val="231F20"/>
          <w:sz w:val="26"/>
        </w:rPr>
        <w:t>Bạch</w:t>
      </w:r>
      <w:r>
        <w:rPr>
          <w:i/>
          <w:color w:val="231F20"/>
          <w:spacing w:val="-1"/>
          <w:sz w:val="26"/>
        </w:rPr>
        <w:t> </w:t>
      </w:r>
      <w:r>
        <w:rPr>
          <w:i/>
          <w:color w:val="231F20"/>
          <w:sz w:val="26"/>
        </w:rPr>
        <w:t>Thế</w:t>
      </w:r>
      <w:r>
        <w:rPr>
          <w:i/>
          <w:color w:val="231F20"/>
          <w:spacing w:val="-1"/>
          <w:sz w:val="26"/>
        </w:rPr>
        <w:t> </w:t>
      </w:r>
      <w:r>
        <w:rPr>
          <w:i/>
          <w:color w:val="231F20"/>
          <w:sz w:val="26"/>
        </w:rPr>
        <w:t>Tôn,</w:t>
      </w:r>
      <w:r>
        <w:rPr>
          <w:i/>
          <w:color w:val="231F20"/>
          <w:spacing w:val="-1"/>
          <w:sz w:val="26"/>
        </w:rPr>
        <w:t> </w:t>
      </w:r>
      <w:r>
        <w:rPr>
          <w:i/>
          <w:color w:val="231F20"/>
          <w:sz w:val="26"/>
        </w:rPr>
        <w:t>Tôn</w:t>
      </w:r>
      <w:r>
        <w:rPr>
          <w:i/>
          <w:color w:val="231F20"/>
          <w:spacing w:val="-1"/>
          <w:sz w:val="26"/>
        </w:rPr>
        <w:t> </w:t>
      </w:r>
      <w:r>
        <w:rPr>
          <w:i/>
          <w:color w:val="231F20"/>
          <w:sz w:val="26"/>
        </w:rPr>
        <w:t>giả</w:t>
      </w:r>
      <w:r>
        <w:rPr>
          <w:i/>
          <w:color w:val="231F20"/>
          <w:spacing w:val="-1"/>
          <w:sz w:val="26"/>
        </w:rPr>
        <w:t> </w:t>
      </w:r>
      <w:r>
        <w:rPr>
          <w:i/>
          <w:color w:val="231F20"/>
          <w:sz w:val="26"/>
        </w:rPr>
        <w:t>Phagguna,</w:t>
      </w:r>
      <w:r>
        <w:rPr>
          <w:i/>
          <w:color w:val="231F20"/>
          <w:spacing w:val="-1"/>
          <w:sz w:val="26"/>
        </w:rPr>
        <w:t> </w:t>
      </w:r>
      <w:r>
        <w:rPr>
          <w:i/>
          <w:color w:val="231F20"/>
          <w:sz w:val="26"/>
        </w:rPr>
        <w:t>sau</w:t>
      </w:r>
      <w:r>
        <w:rPr>
          <w:i/>
          <w:color w:val="231F20"/>
          <w:spacing w:val="-1"/>
          <w:sz w:val="26"/>
        </w:rPr>
        <w:t> </w:t>
      </w:r>
      <w:r>
        <w:rPr>
          <w:i/>
          <w:color w:val="231F20"/>
          <w:sz w:val="26"/>
        </w:rPr>
        <w:t>khi</w:t>
      </w:r>
      <w:r>
        <w:rPr>
          <w:i/>
          <w:color w:val="231F20"/>
          <w:spacing w:val="-1"/>
          <w:sz w:val="26"/>
        </w:rPr>
        <w:t> </w:t>
      </w:r>
      <w:r>
        <w:rPr>
          <w:i/>
          <w:color w:val="231F20"/>
          <w:sz w:val="26"/>
        </w:rPr>
        <w:t>Thế Tôn ra đi không bao lâu, đã mệnh chung. Trong khi</w:t>
      </w:r>
      <w:r>
        <w:rPr>
          <w:i/>
          <w:color w:val="231F20"/>
          <w:spacing w:val="-11"/>
          <w:sz w:val="26"/>
        </w:rPr>
        <w:t> </w:t>
      </w:r>
      <w:r>
        <w:rPr>
          <w:i/>
          <w:color w:val="231F20"/>
          <w:sz w:val="26"/>
        </w:rPr>
        <w:t>Tôn</w:t>
      </w:r>
      <w:r>
        <w:rPr>
          <w:i/>
          <w:color w:val="231F20"/>
          <w:spacing w:val="-11"/>
          <w:sz w:val="26"/>
        </w:rPr>
        <w:t> </w:t>
      </w:r>
      <w:r>
        <w:rPr>
          <w:i/>
          <w:color w:val="231F20"/>
          <w:sz w:val="26"/>
        </w:rPr>
        <w:t>giả</w:t>
      </w:r>
      <w:r>
        <w:rPr>
          <w:i/>
          <w:color w:val="231F20"/>
          <w:spacing w:val="-11"/>
          <w:sz w:val="26"/>
        </w:rPr>
        <w:t> </w:t>
      </w:r>
      <w:r>
        <w:rPr>
          <w:i/>
          <w:color w:val="231F20"/>
          <w:sz w:val="26"/>
        </w:rPr>
        <w:t>mệnh</w:t>
      </w:r>
      <w:r>
        <w:rPr>
          <w:i/>
          <w:color w:val="231F20"/>
          <w:spacing w:val="-11"/>
          <w:sz w:val="26"/>
        </w:rPr>
        <w:t> </w:t>
      </w:r>
      <w:r>
        <w:rPr>
          <w:i/>
          <w:color w:val="231F20"/>
          <w:sz w:val="26"/>
        </w:rPr>
        <w:t>chung,</w:t>
      </w:r>
      <w:r>
        <w:rPr>
          <w:i/>
          <w:color w:val="231F20"/>
          <w:spacing w:val="-11"/>
          <w:sz w:val="26"/>
        </w:rPr>
        <w:t> </w:t>
      </w:r>
      <w:r>
        <w:rPr>
          <w:i/>
          <w:color w:val="231F20"/>
          <w:sz w:val="26"/>
        </w:rPr>
        <w:t>các</w:t>
      </w:r>
      <w:r>
        <w:rPr>
          <w:i/>
          <w:color w:val="231F20"/>
          <w:spacing w:val="-11"/>
          <w:sz w:val="26"/>
        </w:rPr>
        <w:t> </w:t>
      </w:r>
      <w:r>
        <w:rPr>
          <w:i/>
          <w:color w:val="231F20"/>
          <w:sz w:val="26"/>
        </w:rPr>
        <w:t>căn</w:t>
      </w:r>
      <w:r>
        <w:rPr>
          <w:i/>
          <w:color w:val="231F20"/>
          <w:spacing w:val="-11"/>
          <w:sz w:val="26"/>
        </w:rPr>
        <w:t> </w:t>
      </w:r>
      <w:r>
        <w:rPr>
          <w:i/>
          <w:color w:val="231F20"/>
          <w:sz w:val="26"/>
        </w:rPr>
        <w:t>được</w:t>
      </w:r>
      <w:r>
        <w:rPr>
          <w:i/>
          <w:color w:val="231F20"/>
          <w:spacing w:val="-11"/>
          <w:sz w:val="26"/>
        </w:rPr>
        <w:t> </w:t>
      </w:r>
      <w:r>
        <w:rPr>
          <w:i/>
          <w:color w:val="231F20"/>
          <w:sz w:val="26"/>
        </w:rPr>
        <w:t>sáng</w:t>
      </w:r>
      <w:r>
        <w:rPr>
          <w:i/>
          <w:color w:val="231F20"/>
          <w:spacing w:val="-11"/>
          <w:sz w:val="26"/>
        </w:rPr>
        <w:t> </w:t>
      </w:r>
      <w:r>
        <w:rPr>
          <w:i/>
          <w:color w:val="231F20"/>
          <w:sz w:val="26"/>
        </w:rPr>
        <w:t>chói.</w:t>
      </w:r>
    </w:p>
    <w:p>
      <w:pPr>
        <w:pStyle w:val="ListParagraph"/>
        <w:numPr>
          <w:ilvl w:val="0"/>
          <w:numId w:val="35"/>
        </w:numPr>
        <w:tabs>
          <w:tab w:pos="931" w:val="left" w:leader="none"/>
        </w:tabs>
        <w:spacing w:line="247" w:lineRule="auto" w:before="112" w:after="0"/>
        <w:ind w:left="737" w:right="111" w:firstLine="54"/>
        <w:jc w:val="both"/>
        <w:rPr>
          <w:i/>
          <w:sz w:val="26"/>
        </w:rPr>
      </w:pPr>
      <w:r>
        <w:rPr>
          <w:i/>
          <w:color w:val="231F20"/>
          <w:sz w:val="26"/>
        </w:rPr>
        <w:t>Này</w:t>
      </w:r>
      <w:r>
        <w:rPr>
          <w:i/>
          <w:color w:val="231F20"/>
          <w:spacing w:val="-14"/>
          <w:sz w:val="26"/>
        </w:rPr>
        <w:t> </w:t>
      </w:r>
      <w:r>
        <w:rPr>
          <w:i/>
          <w:color w:val="231F20"/>
          <w:sz w:val="26"/>
        </w:rPr>
        <w:t>Ānanda,</w:t>
      </w:r>
      <w:r>
        <w:rPr>
          <w:i/>
          <w:color w:val="231F20"/>
          <w:spacing w:val="-14"/>
          <w:sz w:val="26"/>
        </w:rPr>
        <w:t> </w:t>
      </w:r>
      <w:r>
        <w:rPr>
          <w:i/>
          <w:color w:val="231F20"/>
          <w:sz w:val="26"/>
        </w:rPr>
        <w:t>tại</w:t>
      </w:r>
      <w:r>
        <w:rPr>
          <w:i/>
          <w:color w:val="231F20"/>
          <w:spacing w:val="-14"/>
          <w:sz w:val="26"/>
        </w:rPr>
        <w:t> </w:t>
      </w:r>
      <w:r>
        <w:rPr>
          <w:i/>
          <w:color w:val="231F20"/>
          <w:sz w:val="26"/>
        </w:rPr>
        <w:t>sao</w:t>
      </w:r>
      <w:r>
        <w:rPr>
          <w:i/>
          <w:color w:val="231F20"/>
          <w:spacing w:val="-14"/>
          <w:sz w:val="26"/>
        </w:rPr>
        <w:t> </w:t>
      </w:r>
      <w:r>
        <w:rPr>
          <w:i/>
          <w:color w:val="231F20"/>
          <w:sz w:val="26"/>
        </w:rPr>
        <w:t>các</w:t>
      </w:r>
      <w:r>
        <w:rPr>
          <w:i/>
          <w:color w:val="231F20"/>
          <w:spacing w:val="-14"/>
          <w:sz w:val="26"/>
        </w:rPr>
        <w:t> </w:t>
      </w:r>
      <w:r>
        <w:rPr>
          <w:i/>
          <w:color w:val="231F20"/>
          <w:sz w:val="26"/>
        </w:rPr>
        <w:t>căn</w:t>
      </w:r>
      <w:r>
        <w:rPr>
          <w:i/>
          <w:color w:val="231F20"/>
          <w:spacing w:val="-14"/>
          <w:sz w:val="26"/>
        </w:rPr>
        <w:t> </w:t>
      </w:r>
      <w:r>
        <w:rPr>
          <w:i/>
          <w:color w:val="231F20"/>
          <w:sz w:val="26"/>
        </w:rPr>
        <w:t>của</w:t>
      </w:r>
      <w:r>
        <w:rPr>
          <w:i/>
          <w:color w:val="231F20"/>
          <w:spacing w:val="-14"/>
          <w:sz w:val="26"/>
        </w:rPr>
        <w:t> </w:t>
      </w:r>
      <w:r>
        <w:rPr>
          <w:i/>
          <w:color w:val="231F20"/>
          <w:sz w:val="26"/>
        </w:rPr>
        <w:t>Tôn</w:t>
      </w:r>
      <w:r>
        <w:rPr>
          <w:i/>
          <w:color w:val="231F20"/>
          <w:spacing w:val="-14"/>
          <w:sz w:val="26"/>
        </w:rPr>
        <w:t> </w:t>
      </w:r>
      <w:r>
        <w:rPr>
          <w:i/>
          <w:color w:val="231F20"/>
          <w:sz w:val="26"/>
        </w:rPr>
        <w:t>giả</w:t>
      </w:r>
      <w:r>
        <w:rPr>
          <w:i/>
          <w:color w:val="231F20"/>
          <w:spacing w:val="-14"/>
          <w:sz w:val="26"/>
        </w:rPr>
        <w:t> </w:t>
      </w:r>
      <w:r>
        <w:rPr>
          <w:i/>
          <w:color w:val="231F20"/>
          <w:sz w:val="26"/>
        </w:rPr>
        <w:t>Phag- guna lại không sáng chói chứ? Này Ānanda, </w:t>
      </w:r>
      <w:r>
        <w:rPr>
          <w:i/>
          <w:color w:val="231F20"/>
          <w:sz w:val="26"/>
        </w:rPr>
        <w:t>với Tỳ-kheo Phagguna, tâm chưa được giải thoát khỏi</w:t>
      </w:r>
      <w:r>
        <w:rPr>
          <w:i/>
          <w:color w:val="231F20"/>
          <w:spacing w:val="-13"/>
          <w:sz w:val="26"/>
        </w:rPr>
        <w:t> </w:t>
      </w:r>
      <w:r>
        <w:rPr>
          <w:i/>
          <w:color w:val="231F20"/>
          <w:sz w:val="26"/>
        </w:rPr>
        <w:t>năm</w:t>
      </w:r>
      <w:r>
        <w:rPr>
          <w:i/>
          <w:color w:val="231F20"/>
          <w:spacing w:val="-13"/>
          <w:sz w:val="26"/>
        </w:rPr>
        <w:t> </w:t>
      </w:r>
      <w:r>
        <w:rPr>
          <w:i/>
          <w:color w:val="231F20"/>
          <w:sz w:val="26"/>
        </w:rPr>
        <w:t>hạ</w:t>
      </w:r>
      <w:r>
        <w:rPr>
          <w:i/>
          <w:color w:val="231F20"/>
          <w:spacing w:val="-13"/>
          <w:sz w:val="26"/>
        </w:rPr>
        <w:t> </w:t>
      </w:r>
      <w:r>
        <w:rPr>
          <w:i/>
          <w:color w:val="231F20"/>
          <w:sz w:val="26"/>
        </w:rPr>
        <w:t>phần</w:t>
      </w:r>
      <w:r>
        <w:rPr>
          <w:i/>
          <w:color w:val="231F20"/>
          <w:spacing w:val="-13"/>
          <w:sz w:val="26"/>
        </w:rPr>
        <w:t> </w:t>
      </w:r>
      <w:r>
        <w:rPr>
          <w:i/>
          <w:color w:val="231F20"/>
          <w:sz w:val="26"/>
        </w:rPr>
        <w:t>kiết</w:t>
      </w:r>
      <w:r>
        <w:rPr>
          <w:i/>
          <w:color w:val="231F20"/>
          <w:spacing w:val="-13"/>
          <w:sz w:val="26"/>
        </w:rPr>
        <w:t> </w:t>
      </w:r>
      <w:r>
        <w:rPr>
          <w:i/>
          <w:color w:val="231F20"/>
          <w:sz w:val="26"/>
        </w:rPr>
        <w:t>sử.</w:t>
      </w:r>
      <w:r>
        <w:rPr>
          <w:i/>
          <w:color w:val="231F20"/>
          <w:spacing w:val="-13"/>
          <w:sz w:val="26"/>
        </w:rPr>
        <w:t> </w:t>
      </w:r>
      <w:r>
        <w:rPr>
          <w:i/>
          <w:color w:val="231F20"/>
          <w:sz w:val="26"/>
        </w:rPr>
        <w:t>Sau</w:t>
      </w:r>
      <w:r>
        <w:rPr>
          <w:i/>
          <w:color w:val="231F20"/>
          <w:spacing w:val="-13"/>
          <w:sz w:val="26"/>
        </w:rPr>
        <w:t> </w:t>
      </w:r>
      <w:r>
        <w:rPr>
          <w:i/>
          <w:color w:val="231F20"/>
          <w:sz w:val="26"/>
        </w:rPr>
        <w:t>khi</w:t>
      </w:r>
      <w:r>
        <w:rPr>
          <w:i/>
          <w:color w:val="231F20"/>
          <w:spacing w:val="-13"/>
          <w:sz w:val="26"/>
        </w:rPr>
        <w:t> </w:t>
      </w:r>
      <w:r>
        <w:rPr>
          <w:i/>
          <w:color w:val="231F20"/>
          <w:sz w:val="26"/>
        </w:rPr>
        <w:t>nghe</w:t>
      </w:r>
      <w:r>
        <w:rPr>
          <w:i/>
          <w:color w:val="231F20"/>
          <w:spacing w:val="-13"/>
          <w:sz w:val="26"/>
        </w:rPr>
        <w:t> </w:t>
      </w:r>
      <w:r>
        <w:rPr>
          <w:i/>
          <w:color w:val="231F20"/>
          <w:sz w:val="26"/>
        </w:rPr>
        <w:t>pháp,</w:t>
      </w:r>
      <w:r>
        <w:rPr>
          <w:i/>
          <w:color w:val="231F20"/>
          <w:spacing w:val="-13"/>
          <w:sz w:val="26"/>
        </w:rPr>
        <w:t> </w:t>
      </w:r>
      <w:r>
        <w:rPr>
          <w:i/>
          <w:color w:val="231F20"/>
          <w:sz w:val="26"/>
        </w:rPr>
        <w:t>tâm vị ấy được giải thoát khỏi năm hạ phần kiết sử. Có sáu lợi ích này, này Ānanda, nếu nghe pháp đúng</w:t>
      </w:r>
      <w:r>
        <w:rPr>
          <w:i/>
          <w:color w:val="231F20"/>
          <w:spacing w:val="-14"/>
          <w:sz w:val="26"/>
        </w:rPr>
        <w:t> </w:t>
      </w:r>
      <w:r>
        <w:rPr>
          <w:i/>
          <w:color w:val="231F20"/>
          <w:sz w:val="26"/>
        </w:rPr>
        <w:t>thời,</w:t>
      </w:r>
      <w:r>
        <w:rPr>
          <w:i/>
          <w:color w:val="231F20"/>
          <w:spacing w:val="-14"/>
          <w:sz w:val="26"/>
        </w:rPr>
        <w:t> </w:t>
      </w:r>
      <w:r>
        <w:rPr>
          <w:i/>
          <w:color w:val="231F20"/>
          <w:sz w:val="26"/>
        </w:rPr>
        <w:t>và</w:t>
      </w:r>
      <w:r>
        <w:rPr>
          <w:i/>
          <w:color w:val="231F20"/>
          <w:spacing w:val="-14"/>
          <w:sz w:val="26"/>
        </w:rPr>
        <w:t> </w:t>
      </w:r>
      <w:r>
        <w:rPr>
          <w:i/>
          <w:color w:val="231F20"/>
          <w:sz w:val="26"/>
        </w:rPr>
        <w:t>thẩm</w:t>
      </w:r>
      <w:r>
        <w:rPr>
          <w:i/>
          <w:color w:val="231F20"/>
          <w:spacing w:val="-14"/>
          <w:sz w:val="26"/>
        </w:rPr>
        <w:t> </w:t>
      </w:r>
      <w:r>
        <w:rPr>
          <w:i/>
          <w:color w:val="231F20"/>
          <w:sz w:val="26"/>
        </w:rPr>
        <w:t>sát</w:t>
      </w:r>
      <w:r>
        <w:rPr>
          <w:i/>
          <w:color w:val="231F20"/>
          <w:spacing w:val="-14"/>
          <w:sz w:val="26"/>
        </w:rPr>
        <w:t> </w:t>
      </w:r>
      <w:r>
        <w:rPr>
          <w:i/>
          <w:color w:val="231F20"/>
          <w:sz w:val="26"/>
        </w:rPr>
        <w:t>ý</w:t>
      </w:r>
      <w:r>
        <w:rPr>
          <w:i/>
          <w:color w:val="231F20"/>
          <w:spacing w:val="-14"/>
          <w:sz w:val="26"/>
        </w:rPr>
        <w:t> </w:t>
      </w:r>
      <w:r>
        <w:rPr>
          <w:i/>
          <w:color w:val="231F20"/>
          <w:sz w:val="26"/>
        </w:rPr>
        <w:t>nghĩa</w:t>
      </w:r>
      <w:r>
        <w:rPr>
          <w:i/>
          <w:color w:val="231F20"/>
          <w:spacing w:val="-14"/>
          <w:sz w:val="26"/>
        </w:rPr>
        <w:t> </w:t>
      </w:r>
      <w:r>
        <w:rPr>
          <w:i/>
          <w:color w:val="231F20"/>
          <w:sz w:val="26"/>
        </w:rPr>
        <w:t>đúng</w:t>
      </w:r>
      <w:r>
        <w:rPr>
          <w:i/>
          <w:color w:val="231F20"/>
          <w:spacing w:val="-14"/>
          <w:sz w:val="26"/>
        </w:rPr>
        <w:t> </w:t>
      </w:r>
      <w:r>
        <w:rPr>
          <w:i/>
          <w:color w:val="231F20"/>
          <w:sz w:val="26"/>
        </w:rPr>
        <w:t>thời.</w:t>
      </w:r>
      <w:r>
        <w:rPr>
          <w:i/>
          <w:color w:val="231F20"/>
          <w:spacing w:val="-14"/>
          <w:sz w:val="26"/>
        </w:rPr>
        <w:t> </w:t>
      </w:r>
      <w:r>
        <w:rPr>
          <w:i/>
          <w:color w:val="231F20"/>
          <w:sz w:val="26"/>
        </w:rPr>
        <w:t>Thế</w:t>
      </w:r>
      <w:r>
        <w:rPr>
          <w:i/>
          <w:color w:val="231F20"/>
          <w:spacing w:val="-14"/>
          <w:sz w:val="26"/>
        </w:rPr>
        <w:t> </w:t>
      </w:r>
      <w:r>
        <w:rPr>
          <w:i/>
          <w:color w:val="231F20"/>
          <w:sz w:val="26"/>
        </w:rPr>
        <w:t>nào là sáu?</w:t>
      </w:r>
    </w:p>
    <w:p>
      <w:pPr>
        <w:spacing w:line="247" w:lineRule="auto" w:before="108"/>
        <w:ind w:left="737" w:right="111" w:firstLine="0"/>
        <w:jc w:val="both"/>
        <w:rPr>
          <w:i/>
          <w:sz w:val="26"/>
        </w:rPr>
      </w:pPr>
      <w:r>
        <w:rPr>
          <w:i/>
          <w:color w:val="231F20"/>
          <w:sz w:val="26"/>
        </w:rPr>
        <w:t>Ở</w:t>
      </w:r>
      <w:r>
        <w:rPr>
          <w:i/>
          <w:color w:val="231F20"/>
          <w:spacing w:val="-1"/>
          <w:sz w:val="26"/>
        </w:rPr>
        <w:t> </w:t>
      </w:r>
      <w:r>
        <w:rPr>
          <w:i/>
          <w:color w:val="231F20"/>
          <w:sz w:val="26"/>
        </w:rPr>
        <w:t>đây,</w:t>
      </w:r>
      <w:r>
        <w:rPr>
          <w:i/>
          <w:color w:val="231F20"/>
          <w:spacing w:val="-1"/>
          <w:sz w:val="26"/>
        </w:rPr>
        <w:t> </w:t>
      </w:r>
      <w:r>
        <w:rPr>
          <w:i/>
          <w:color w:val="231F20"/>
          <w:sz w:val="26"/>
        </w:rPr>
        <w:t>này</w:t>
      </w:r>
      <w:r>
        <w:rPr>
          <w:i/>
          <w:color w:val="231F20"/>
          <w:spacing w:val="-1"/>
          <w:sz w:val="26"/>
        </w:rPr>
        <w:t> </w:t>
      </w:r>
      <w:r>
        <w:rPr>
          <w:i/>
          <w:color w:val="231F20"/>
          <w:sz w:val="26"/>
        </w:rPr>
        <w:t>Ānanda,</w:t>
      </w:r>
      <w:r>
        <w:rPr>
          <w:i/>
          <w:color w:val="231F20"/>
          <w:spacing w:val="-1"/>
          <w:sz w:val="26"/>
        </w:rPr>
        <w:t> </w:t>
      </w:r>
      <w:r>
        <w:rPr>
          <w:i/>
          <w:color w:val="231F20"/>
          <w:sz w:val="26"/>
        </w:rPr>
        <w:t>Tỳ-kheo</w:t>
      </w:r>
      <w:r>
        <w:rPr>
          <w:i/>
          <w:color w:val="231F20"/>
          <w:spacing w:val="-1"/>
          <w:sz w:val="26"/>
        </w:rPr>
        <w:t> </w:t>
      </w:r>
      <w:r>
        <w:rPr>
          <w:i/>
          <w:color w:val="231F20"/>
          <w:sz w:val="26"/>
        </w:rPr>
        <w:t>tâm</w:t>
      </w:r>
      <w:r>
        <w:rPr>
          <w:i/>
          <w:color w:val="231F20"/>
          <w:spacing w:val="-1"/>
          <w:sz w:val="26"/>
        </w:rPr>
        <w:t> </w:t>
      </w:r>
      <w:r>
        <w:rPr>
          <w:i/>
          <w:color w:val="231F20"/>
          <w:sz w:val="26"/>
        </w:rPr>
        <w:t>chưa</w:t>
      </w:r>
      <w:r>
        <w:rPr>
          <w:i/>
          <w:color w:val="231F20"/>
          <w:spacing w:val="-1"/>
          <w:sz w:val="26"/>
        </w:rPr>
        <w:t> </w:t>
      </w:r>
      <w:r>
        <w:rPr>
          <w:i/>
          <w:color w:val="231F20"/>
          <w:sz w:val="26"/>
        </w:rPr>
        <w:t>được</w:t>
      </w:r>
      <w:r>
        <w:rPr>
          <w:i/>
          <w:color w:val="231F20"/>
          <w:spacing w:val="-1"/>
          <w:sz w:val="26"/>
        </w:rPr>
        <w:t> </w:t>
      </w:r>
      <w:r>
        <w:rPr>
          <w:i/>
          <w:color w:val="231F20"/>
          <w:sz w:val="26"/>
        </w:rPr>
        <w:t>giải thoát</w:t>
      </w:r>
      <w:r>
        <w:rPr>
          <w:i/>
          <w:color w:val="231F20"/>
          <w:spacing w:val="23"/>
          <w:sz w:val="26"/>
        </w:rPr>
        <w:t> </w:t>
      </w:r>
      <w:r>
        <w:rPr>
          <w:i/>
          <w:color w:val="231F20"/>
          <w:sz w:val="26"/>
        </w:rPr>
        <w:t>khỏi</w:t>
      </w:r>
      <w:r>
        <w:rPr>
          <w:i/>
          <w:color w:val="231F20"/>
          <w:spacing w:val="24"/>
          <w:sz w:val="26"/>
        </w:rPr>
        <w:t> </w:t>
      </w:r>
      <w:r>
        <w:rPr>
          <w:i/>
          <w:color w:val="231F20"/>
          <w:sz w:val="26"/>
        </w:rPr>
        <w:t>năm</w:t>
      </w:r>
      <w:r>
        <w:rPr>
          <w:i/>
          <w:color w:val="231F20"/>
          <w:spacing w:val="24"/>
          <w:sz w:val="26"/>
        </w:rPr>
        <w:t> </w:t>
      </w:r>
      <w:r>
        <w:rPr>
          <w:i/>
          <w:color w:val="231F20"/>
          <w:sz w:val="26"/>
        </w:rPr>
        <w:t>hạ</w:t>
      </w:r>
      <w:r>
        <w:rPr>
          <w:i/>
          <w:color w:val="231F20"/>
          <w:spacing w:val="23"/>
          <w:sz w:val="26"/>
        </w:rPr>
        <w:t> </w:t>
      </w:r>
      <w:r>
        <w:rPr>
          <w:i/>
          <w:color w:val="231F20"/>
          <w:sz w:val="26"/>
        </w:rPr>
        <w:t>phần</w:t>
      </w:r>
      <w:r>
        <w:rPr>
          <w:i/>
          <w:color w:val="231F20"/>
          <w:spacing w:val="24"/>
          <w:sz w:val="26"/>
        </w:rPr>
        <w:t> </w:t>
      </w:r>
      <w:r>
        <w:rPr>
          <w:i/>
          <w:color w:val="231F20"/>
          <w:sz w:val="26"/>
        </w:rPr>
        <w:t>kiết</w:t>
      </w:r>
      <w:r>
        <w:rPr>
          <w:i/>
          <w:color w:val="231F20"/>
          <w:spacing w:val="24"/>
          <w:sz w:val="26"/>
        </w:rPr>
        <w:t> </w:t>
      </w:r>
      <w:r>
        <w:rPr>
          <w:i/>
          <w:color w:val="231F20"/>
          <w:sz w:val="26"/>
        </w:rPr>
        <w:t>sử,</w:t>
      </w:r>
      <w:r>
        <w:rPr>
          <w:i/>
          <w:color w:val="231F20"/>
          <w:spacing w:val="23"/>
          <w:sz w:val="26"/>
        </w:rPr>
        <w:t> </w:t>
      </w:r>
      <w:r>
        <w:rPr>
          <w:i/>
          <w:color w:val="231F20"/>
          <w:sz w:val="26"/>
        </w:rPr>
        <w:t>vị</w:t>
      </w:r>
      <w:r>
        <w:rPr>
          <w:i/>
          <w:color w:val="231F20"/>
          <w:spacing w:val="24"/>
          <w:sz w:val="26"/>
        </w:rPr>
        <w:t> </w:t>
      </w:r>
      <w:r>
        <w:rPr>
          <w:i/>
          <w:color w:val="231F20"/>
          <w:sz w:val="26"/>
        </w:rPr>
        <w:t>ấy</w:t>
      </w:r>
      <w:r>
        <w:rPr>
          <w:i/>
          <w:color w:val="231F20"/>
          <w:spacing w:val="24"/>
          <w:sz w:val="26"/>
        </w:rPr>
        <w:t> </w:t>
      </w:r>
      <w:r>
        <w:rPr>
          <w:i/>
          <w:color w:val="231F20"/>
          <w:sz w:val="26"/>
        </w:rPr>
        <w:t>trong</w:t>
      </w:r>
      <w:r>
        <w:rPr>
          <w:i/>
          <w:color w:val="231F20"/>
          <w:spacing w:val="24"/>
          <w:sz w:val="26"/>
        </w:rPr>
        <w:t> </w:t>
      </w:r>
      <w:r>
        <w:rPr>
          <w:i/>
          <w:color w:val="231F20"/>
          <w:spacing w:val="-5"/>
          <w:sz w:val="26"/>
        </w:rPr>
        <w:t>khi</w:t>
      </w:r>
    </w:p>
    <w:p>
      <w:pPr>
        <w:spacing w:after="0" w:line="247" w:lineRule="auto"/>
        <w:jc w:val="both"/>
        <w:rPr>
          <w:i/>
          <w:sz w:val="26"/>
        </w:rPr>
        <w:sectPr>
          <w:pgSz w:w="7660" w:h="11630"/>
          <w:pgMar w:header="779" w:footer="0" w:top="1100" w:bottom="280" w:left="850" w:right="850"/>
        </w:sectPr>
      </w:pPr>
    </w:p>
    <w:p>
      <w:pPr>
        <w:spacing w:line="264" w:lineRule="auto" w:before="244"/>
        <w:ind w:left="737" w:right="110" w:firstLine="0"/>
        <w:jc w:val="both"/>
        <w:rPr>
          <w:i/>
          <w:sz w:val="26"/>
        </w:rPr>
      </w:pPr>
      <w:r>
        <w:rPr>
          <w:i/>
          <w:color w:val="231F20"/>
          <w:sz w:val="26"/>
        </w:rPr>
        <w:t>mạng chung, được thấy Thế Tôn. Thế Tôn </w:t>
      </w:r>
      <w:r>
        <w:rPr>
          <w:i/>
          <w:color w:val="231F20"/>
          <w:sz w:val="26"/>
        </w:rPr>
        <w:t>thuyết pháp cho vị ấy, sơ thiện, trung thiện, hậu thiện, có nghĩa, có văn, đề cao đời sống phạm hạnh</w:t>
      </w:r>
      <w:r>
        <w:rPr>
          <w:i/>
          <w:color w:val="231F20"/>
          <w:sz w:val="26"/>
          <w:vertAlign w:val="superscript"/>
        </w:rPr>
        <w:t>59</w:t>
      </w:r>
      <w:r>
        <w:rPr>
          <w:i/>
          <w:color w:val="231F20"/>
          <w:sz w:val="26"/>
          <w:vertAlign w:val="baseline"/>
        </w:rPr>
        <w:t> hoàn</w:t>
      </w:r>
      <w:r>
        <w:rPr>
          <w:i/>
          <w:color w:val="231F20"/>
          <w:spacing w:val="-5"/>
          <w:sz w:val="26"/>
          <w:vertAlign w:val="baseline"/>
        </w:rPr>
        <w:t> </w:t>
      </w:r>
      <w:r>
        <w:rPr>
          <w:i/>
          <w:color w:val="231F20"/>
          <w:sz w:val="26"/>
          <w:vertAlign w:val="baseline"/>
        </w:rPr>
        <w:t>toàn</w:t>
      </w:r>
      <w:r>
        <w:rPr>
          <w:i/>
          <w:color w:val="231F20"/>
          <w:spacing w:val="-5"/>
          <w:sz w:val="26"/>
          <w:vertAlign w:val="baseline"/>
        </w:rPr>
        <w:t> </w:t>
      </w:r>
      <w:r>
        <w:rPr>
          <w:i/>
          <w:color w:val="231F20"/>
          <w:sz w:val="26"/>
          <w:vertAlign w:val="baseline"/>
        </w:rPr>
        <w:t>đầy</w:t>
      </w:r>
      <w:r>
        <w:rPr>
          <w:i/>
          <w:color w:val="231F20"/>
          <w:spacing w:val="-5"/>
          <w:sz w:val="26"/>
          <w:vertAlign w:val="baseline"/>
        </w:rPr>
        <w:t> </w:t>
      </w:r>
      <w:r>
        <w:rPr>
          <w:i/>
          <w:color w:val="231F20"/>
          <w:sz w:val="26"/>
          <w:vertAlign w:val="baseline"/>
        </w:rPr>
        <w:t>đủ</w:t>
      </w:r>
      <w:r>
        <w:rPr>
          <w:i/>
          <w:color w:val="231F20"/>
          <w:spacing w:val="-5"/>
          <w:sz w:val="26"/>
          <w:vertAlign w:val="baseline"/>
        </w:rPr>
        <w:t> </w:t>
      </w:r>
      <w:r>
        <w:rPr>
          <w:i/>
          <w:color w:val="231F20"/>
          <w:sz w:val="26"/>
          <w:vertAlign w:val="baseline"/>
        </w:rPr>
        <w:t>thanh</w:t>
      </w:r>
      <w:r>
        <w:rPr>
          <w:i/>
          <w:color w:val="231F20"/>
          <w:spacing w:val="-5"/>
          <w:sz w:val="26"/>
          <w:vertAlign w:val="baseline"/>
        </w:rPr>
        <w:t> </w:t>
      </w:r>
      <w:r>
        <w:rPr>
          <w:i/>
          <w:color w:val="231F20"/>
          <w:sz w:val="26"/>
          <w:vertAlign w:val="baseline"/>
        </w:rPr>
        <w:t>tịnh.</w:t>
      </w:r>
      <w:r>
        <w:rPr>
          <w:i/>
          <w:color w:val="231F20"/>
          <w:spacing w:val="-5"/>
          <w:sz w:val="26"/>
          <w:vertAlign w:val="baseline"/>
        </w:rPr>
        <w:t> </w:t>
      </w:r>
      <w:r>
        <w:rPr>
          <w:i/>
          <w:color w:val="231F20"/>
          <w:sz w:val="26"/>
          <w:vertAlign w:val="baseline"/>
        </w:rPr>
        <w:t>Sau</w:t>
      </w:r>
      <w:r>
        <w:rPr>
          <w:i/>
          <w:color w:val="231F20"/>
          <w:spacing w:val="-5"/>
          <w:sz w:val="26"/>
          <w:vertAlign w:val="baseline"/>
        </w:rPr>
        <w:t> </w:t>
      </w:r>
      <w:r>
        <w:rPr>
          <w:i/>
          <w:color w:val="231F20"/>
          <w:sz w:val="26"/>
          <w:vertAlign w:val="baseline"/>
        </w:rPr>
        <w:t>khi</w:t>
      </w:r>
      <w:r>
        <w:rPr>
          <w:i/>
          <w:color w:val="231F20"/>
          <w:spacing w:val="-5"/>
          <w:sz w:val="26"/>
          <w:vertAlign w:val="baseline"/>
        </w:rPr>
        <w:t> </w:t>
      </w:r>
      <w:r>
        <w:rPr>
          <w:i/>
          <w:color w:val="231F20"/>
          <w:sz w:val="26"/>
          <w:vertAlign w:val="baseline"/>
        </w:rPr>
        <w:t>nghe</w:t>
      </w:r>
      <w:r>
        <w:rPr>
          <w:i/>
          <w:color w:val="231F20"/>
          <w:spacing w:val="-5"/>
          <w:sz w:val="26"/>
          <w:vertAlign w:val="baseline"/>
        </w:rPr>
        <w:t> </w:t>
      </w:r>
      <w:r>
        <w:rPr>
          <w:i/>
          <w:color w:val="231F20"/>
          <w:sz w:val="26"/>
          <w:vertAlign w:val="baseline"/>
        </w:rPr>
        <w:t>thuyết pháp,</w:t>
      </w:r>
      <w:r>
        <w:rPr>
          <w:i/>
          <w:color w:val="231F20"/>
          <w:spacing w:val="-13"/>
          <w:sz w:val="26"/>
          <w:vertAlign w:val="baseline"/>
        </w:rPr>
        <w:t> </w:t>
      </w:r>
      <w:r>
        <w:rPr>
          <w:i/>
          <w:color w:val="231F20"/>
          <w:sz w:val="26"/>
          <w:vertAlign w:val="baseline"/>
        </w:rPr>
        <w:t>tâm</w:t>
      </w:r>
      <w:r>
        <w:rPr>
          <w:i/>
          <w:color w:val="231F20"/>
          <w:spacing w:val="-13"/>
          <w:sz w:val="26"/>
          <w:vertAlign w:val="baseline"/>
        </w:rPr>
        <w:t> </w:t>
      </w:r>
      <w:r>
        <w:rPr>
          <w:i/>
          <w:color w:val="231F20"/>
          <w:sz w:val="26"/>
          <w:vertAlign w:val="baseline"/>
        </w:rPr>
        <w:t>vị</w:t>
      </w:r>
      <w:r>
        <w:rPr>
          <w:i/>
          <w:color w:val="231F20"/>
          <w:spacing w:val="-13"/>
          <w:sz w:val="26"/>
          <w:vertAlign w:val="baseline"/>
        </w:rPr>
        <w:t> </w:t>
      </w:r>
      <w:r>
        <w:rPr>
          <w:i/>
          <w:color w:val="231F20"/>
          <w:sz w:val="26"/>
          <w:vertAlign w:val="baseline"/>
        </w:rPr>
        <w:t>ấy</w:t>
      </w:r>
      <w:r>
        <w:rPr>
          <w:i/>
          <w:color w:val="231F20"/>
          <w:spacing w:val="-13"/>
          <w:sz w:val="26"/>
          <w:vertAlign w:val="baseline"/>
        </w:rPr>
        <w:t> </w:t>
      </w:r>
      <w:r>
        <w:rPr>
          <w:i/>
          <w:color w:val="231F20"/>
          <w:sz w:val="26"/>
          <w:vertAlign w:val="baseline"/>
        </w:rPr>
        <w:t>được</w:t>
      </w:r>
      <w:r>
        <w:rPr>
          <w:i/>
          <w:color w:val="231F20"/>
          <w:spacing w:val="-13"/>
          <w:sz w:val="26"/>
          <w:vertAlign w:val="baseline"/>
        </w:rPr>
        <w:t> </w:t>
      </w:r>
      <w:r>
        <w:rPr>
          <w:i/>
          <w:color w:val="231F20"/>
          <w:sz w:val="26"/>
          <w:vertAlign w:val="baseline"/>
        </w:rPr>
        <w:t>giải</w:t>
      </w:r>
      <w:r>
        <w:rPr>
          <w:i/>
          <w:color w:val="231F20"/>
          <w:spacing w:val="-13"/>
          <w:sz w:val="26"/>
          <w:vertAlign w:val="baseline"/>
        </w:rPr>
        <w:t> </w:t>
      </w:r>
      <w:r>
        <w:rPr>
          <w:i/>
          <w:color w:val="231F20"/>
          <w:sz w:val="26"/>
          <w:vertAlign w:val="baseline"/>
        </w:rPr>
        <w:t>thoát</w:t>
      </w:r>
      <w:r>
        <w:rPr>
          <w:i/>
          <w:color w:val="231F20"/>
          <w:spacing w:val="-13"/>
          <w:sz w:val="26"/>
          <w:vertAlign w:val="baseline"/>
        </w:rPr>
        <w:t> </w:t>
      </w:r>
      <w:r>
        <w:rPr>
          <w:i/>
          <w:color w:val="231F20"/>
          <w:sz w:val="26"/>
          <w:vertAlign w:val="baseline"/>
        </w:rPr>
        <w:t>khỏi</w:t>
      </w:r>
      <w:r>
        <w:rPr>
          <w:i/>
          <w:color w:val="231F20"/>
          <w:spacing w:val="-13"/>
          <w:sz w:val="26"/>
          <w:vertAlign w:val="baseline"/>
        </w:rPr>
        <w:t> </w:t>
      </w:r>
      <w:r>
        <w:rPr>
          <w:i/>
          <w:color w:val="231F20"/>
          <w:sz w:val="26"/>
          <w:vertAlign w:val="baseline"/>
        </w:rPr>
        <w:t>năm</w:t>
      </w:r>
      <w:r>
        <w:rPr>
          <w:i/>
          <w:color w:val="231F20"/>
          <w:spacing w:val="-13"/>
          <w:sz w:val="26"/>
          <w:vertAlign w:val="baseline"/>
        </w:rPr>
        <w:t> </w:t>
      </w:r>
      <w:r>
        <w:rPr>
          <w:i/>
          <w:color w:val="231F20"/>
          <w:sz w:val="26"/>
          <w:vertAlign w:val="baseline"/>
        </w:rPr>
        <w:t>hạ</w:t>
      </w:r>
      <w:r>
        <w:rPr>
          <w:i/>
          <w:color w:val="231F20"/>
          <w:spacing w:val="-13"/>
          <w:sz w:val="26"/>
          <w:vertAlign w:val="baseline"/>
        </w:rPr>
        <w:t> </w:t>
      </w:r>
      <w:r>
        <w:rPr>
          <w:i/>
          <w:color w:val="231F20"/>
          <w:sz w:val="26"/>
          <w:vertAlign w:val="baseline"/>
        </w:rPr>
        <w:t>phần kiết</w:t>
      </w:r>
      <w:r>
        <w:rPr>
          <w:i/>
          <w:color w:val="231F20"/>
          <w:spacing w:val="-11"/>
          <w:sz w:val="26"/>
          <w:vertAlign w:val="baseline"/>
        </w:rPr>
        <w:t> </w:t>
      </w:r>
      <w:r>
        <w:rPr>
          <w:i/>
          <w:color w:val="231F20"/>
          <w:sz w:val="26"/>
          <w:vertAlign w:val="baseline"/>
        </w:rPr>
        <w:t>sử</w:t>
      </w:r>
      <w:r>
        <w:rPr>
          <w:i/>
          <w:color w:val="231F20"/>
          <w:sz w:val="26"/>
          <w:vertAlign w:val="superscript"/>
        </w:rPr>
        <w:t>60</w:t>
      </w:r>
      <w:r>
        <w:rPr>
          <w:i/>
          <w:color w:val="231F20"/>
          <w:sz w:val="26"/>
          <w:vertAlign w:val="baseline"/>
        </w:rPr>
        <w:t>.</w:t>
      </w:r>
      <w:r>
        <w:rPr>
          <w:i/>
          <w:color w:val="231F20"/>
          <w:spacing w:val="-11"/>
          <w:sz w:val="26"/>
          <w:vertAlign w:val="baseline"/>
        </w:rPr>
        <w:t> </w:t>
      </w:r>
      <w:r>
        <w:rPr>
          <w:i/>
          <w:color w:val="231F20"/>
          <w:sz w:val="26"/>
          <w:vertAlign w:val="baseline"/>
        </w:rPr>
        <w:t>Ðây</w:t>
      </w:r>
      <w:r>
        <w:rPr>
          <w:i/>
          <w:color w:val="231F20"/>
          <w:spacing w:val="-11"/>
          <w:sz w:val="26"/>
          <w:vertAlign w:val="baseline"/>
        </w:rPr>
        <w:t> </w:t>
      </w:r>
      <w:r>
        <w:rPr>
          <w:i/>
          <w:color w:val="231F20"/>
          <w:sz w:val="26"/>
          <w:vertAlign w:val="baseline"/>
        </w:rPr>
        <w:t>là</w:t>
      </w:r>
      <w:r>
        <w:rPr>
          <w:i/>
          <w:color w:val="231F20"/>
          <w:spacing w:val="-11"/>
          <w:sz w:val="26"/>
          <w:vertAlign w:val="baseline"/>
        </w:rPr>
        <w:t> </w:t>
      </w:r>
      <w:r>
        <w:rPr>
          <w:i/>
          <w:color w:val="231F20"/>
          <w:sz w:val="26"/>
          <w:vertAlign w:val="baseline"/>
        </w:rPr>
        <w:t>lợi</w:t>
      </w:r>
      <w:r>
        <w:rPr>
          <w:i/>
          <w:color w:val="231F20"/>
          <w:spacing w:val="-11"/>
          <w:sz w:val="26"/>
          <w:vertAlign w:val="baseline"/>
        </w:rPr>
        <w:t> </w:t>
      </w:r>
      <w:r>
        <w:rPr>
          <w:i/>
          <w:color w:val="231F20"/>
          <w:sz w:val="26"/>
          <w:vertAlign w:val="baseline"/>
        </w:rPr>
        <w:t>ích</w:t>
      </w:r>
      <w:r>
        <w:rPr>
          <w:i/>
          <w:color w:val="231F20"/>
          <w:spacing w:val="-11"/>
          <w:sz w:val="26"/>
          <w:vertAlign w:val="baseline"/>
        </w:rPr>
        <w:t> </w:t>
      </w:r>
      <w:r>
        <w:rPr>
          <w:i/>
          <w:color w:val="231F20"/>
          <w:sz w:val="26"/>
          <w:vertAlign w:val="baseline"/>
        </w:rPr>
        <w:t>thứ</w:t>
      </w:r>
      <w:r>
        <w:rPr>
          <w:i/>
          <w:color w:val="231F20"/>
          <w:spacing w:val="-11"/>
          <w:sz w:val="26"/>
          <w:vertAlign w:val="baseline"/>
        </w:rPr>
        <w:t> </w:t>
      </w:r>
      <w:r>
        <w:rPr>
          <w:i/>
          <w:color w:val="231F20"/>
          <w:sz w:val="26"/>
          <w:vertAlign w:val="baseline"/>
        </w:rPr>
        <w:t>nhất,</w:t>
      </w:r>
      <w:r>
        <w:rPr>
          <w:i/>
          <w:color w:val="231F20"/>
          <w:spacing w:val="-11"/>
          <w:sz w:val="26"/>
          <w:vertAlign w:val="baseline"/>
        </w:rPr>
        <w:t> </w:t>
      </w:r>
      <w:r>
        <w:rPr>
          <w:i/>
          <w:color w:val="231F20"/>
          <w:sz w:val="26"/>
          <w:vertAlign w:val="baseline"/>
        </w:rPr>
        <w:t>này</w:t>
      </w:r>
      <w:r>
        <w:rPr>
          <w:i/>
          <w:color w:val="231F20"/>
          <w:spacing w:val="-11"/>
          <w:sz w:val="26"/>
          <w:vertAlign w:val="baseline"/>
        </w:rPr>
        <w:t> </w:t>
      </w:r>
      <w:r>
        <w:rPr>
          <w:i/>
          <w:color w:val="231F20"/>
          <w:sz w:val="26"/>
          <w:vertAlign w:val="baseline"/>
        </w:rPr>
        <w:t>Ānanda,</w:t>
      </w:r>
      <w:r>
        <w:rPr>
          <w:i/>
          <w:color w:val="231F20"/>
          <w:spacing w:val="-11"/>
          <w:sz w:val="26"/>
          <w:vertAlign w:val="baseline"/>
        </w:rPr>
        <w:t> </w:t>
      </w:r>
      <w:r>
        <w:rPr>
          <w:i/>
          <w:color w:val="231F20"/>
          <w:sz w:val="26"/>
          <w:vertAlign w:val="baseline"/>
        </w:rPr>
        <w:t>khi được nghe pháp đúng thời.</w:t>
      </w:r>
    </w:p>
    <w:p>
      <w:pPr>
        <w:spacing w:line="264" w:lineRule="auto" w:before="106"/>
        <w:ind w:left="737" w:right="111" w:firstLine="0"/>
        <w:jc w:val="both"/>
        <w:rPr>
          <w:i/>
          <w:sz w:val="26"/>
        </w:rPr>
      </w:pPr>
      <w:r>
        <w:rPr>
          <w:i/>
          <w:color w:val="231F20"/>
          <w:sz w:val="26"/>
        </w:rPr>
        <w:t>Lại nữa, này Ānanda, Tỳ-kheo… không được thấy</w:t>
      </w:r>
      <w:r>
        <w:rPr>
          <w:i/>
          <w:color w:val="231F20"/>
          <w:spacing w:val="-16"/>
          <w:sz w:val="26"/>
        </w:rPr>
        <w:t> </w:t>
      </w:r>
      <w:r>
        <w:rPr>
          <w:i/>
          <w:color w:val="231F20"/>
          <w:sz w:val="26"/>
        </w:rPr>
        <w:t>Thế</w:t>
      </w:r>
      <w:r>
        <w:rPr>
          <w:i/>
          <w:color w:val="231F20"/>
          <w:spacing w:val="-16"/>
          <w:sz w:val="26"/>
        </w:rPr>
        <w:t> </w:t>
      </w:r>
      <w:r>
        <w:rPr>
          <w:i/>
          <w:color w:val="231F20"/>
          <w:sz w:val="26"/>
        </w:rPr>
        <w:t>Tôn,</w:t>
      </w:r>
      <w:r>
        <w:rPr>
          <w:i/>
          <w:color w:val="231F20"/>
          <w:spacing w:val="-16"/>
          <w:sz w:val="26"/>
        </w:rPr>
        <w:t> </w:t>
      </w:r>
      <w:r>
        <w:rPr>
          <w:i/>
          <w:color w:val="231F20"/>
          <w:sz w:val="26"/>
        </w:rPr>
        <w:t>nhưng</w:t>
      </w:r>
      <w:r>
        <w:rPr>
          <w:i/>
          <w:color w:val="231F20"/>
          <w:spacing w:val="-16"/>
          <w:sz w:val="26"/>
        </w:rPr>
        <w:t> </w:t>
      </w:r>
      <w:r>
        <w:rPr>
          <w:i/>
          <w:color w:val="231F20"/>
          <w:sz w:val="26"/>
        </w:rPr>
        <w:t>chỉ</w:t>
      </w:r>
      <w:r>
        <w:rPr>
          <w:i/>
          <w:color w:val="231F20"/>
          <w:spacing w:val="-16"/>
          <w:sz w:val="26"/>
        </w:rPr>
        <w:t> </w:t>
      </w:r>
      <w:r>
        <w:rPr>
          <w:i/>
          <w:color w:val="231F20"/>
          <w:sz w:val="26"/>
        </w:rPr>
        <w:t>được</w:t>
      </w:r>
      <w:r>
        <w:rPr>
          <w:i/>
          <w:color w:val="231F20"/>
          <w:spacing w:val="-16"/>
          <w:sz w:val="26"/>
        </w:rPr>
        <w:t> </w:t>
      </w:r>
      <w:r>
        <w:rPr>
          <w:i/>
          <w:color w:val="231F20"/>
          <w:sz w:val="26"/>
        </w:rPr>
        <w:t>thấy</w:t>
      </w:r>
      <w:r>
        <w:rPr>
          <w:i/>
          <w:color w:val="231F20"/>
          <w:spacing w:val="-16"/>
          <w:sz w:val="26"/>
        </w:rPr>
        <w:t> </w:t>
      </w:r>
      <w:r>
        <w:rPr>
          <w:i/>
          <w:color w:val="231F20"/>
          <w:sz w:val="26"/>
        </w:rPr>
        <w:t>đệ</w:t>
      </w:r>
      <w:r>
        <w:rPr>
          <w:i/>
          <w:color w:val="231F20"/>
          <w:spacing w:val="-16"/>
          <w:sz w:val="26"/>
        </w:rPr>
        <w:t> </w:t>
      </w:r>
      <w:r>
        <w:rPr>
          <w:i/>
          <w:color w:val="231F20"/>
          <w:sz w:val="26"/>
        </w:rPr>
        <w:t>tử</w:t>
      </w:r>
      <w:r>
        <w:rPr>
          <w:i/>
          <w:color w:val="231F20"/>
          <w:spacing w:val="-16"/>
          <w:sz w:val="26"/>
        </w:rPr>
        <w:t> </w:t>
      </w:r>
      <w:r>
        <w:rPr>
          <w:i/>
          <w:color w:val="231F20"/>
          <w:sz w:val="26"/>
        </w:rPr>
        <w:t>Như</w:t>
      </w:r>
      <w:r>
        <w:rPr>
          <w:i/>
          <w:color w:val="231F20"/>
          <w:spacing w:val="-16"/>
          <w:sz w:val="26"/>
        </w:rPr>
        <w:t> </w:t>
      </w:r>
      <w:r>
        <w:rPr>
          <w:i/>
          <w:color w:val="231F20"/>
          <w:sz w:val="26"/>
        </w:rPr>
        <w:t>Lai. Ðệ</w:t>
      </w:r>
      <w:r>
        <w:rPr>
          <w:i/>
          <w:color w:val="231F20"/>
          <w:spacing w:val="-5"/>
          <w:sz w:val="26"/>
        </w:rPr>
        <w:t> </w:t>
      </w:r>
      <w:r>
        <w:rPr>
          <w:i/>
          <w:color w:val="231F20"/>
          <w:sz w:val="26"/>
        </w:rPr>
        <w:t>tử</w:t>
      </w:r>
      <w:r>
        <w:rPr>
          <w:i/>
          <w:color w:val="231F20"/>
          <w:spacing w:val="-5"/>
          <w:sz w:val="26"/>
        </w:rPr>
        <w:t> </w:t>
      </w:r>
      <w:r>
        <w:rPr>
          <w:i/>
          <w:color w:val="231F20"/>
          <w:sz w:val="26"/>
        </w:rPr>
        <w:t>Như</w:t>
      </w:r>
      <w:r>
        <w:rPr>
          <w:i/>
          <w:color w:val="231F20"/>
          <w:spacing w:val="-5"/>
          <w:sz w:val="26"/>
        </w:rPr>
        <w:t> </w:t>
      </w:r>
      <w:r>
        <w:rPr>
          <w:i/>
          <w:color w:val="231F20"/>
          <w:sz w:val="26"/>
        </w:rPr>
        <w:t>Lai</w:t>
      </w:r>
      <w:r>
        <w:rPr>
          <w:i/>
          <w:color w:val="231F20"/>
          <w:spacing w:val="-5"/>
          <w:sz w:val="26"/>
        </w:rPr>
        <w:t> </w:t>
      </w:r>
      <w:r>
        <w:rPr>
          <w:i/>
          <w:color w:val="231F20"/>
          <w:sz w:val="26"/>
        </w:rPr>
        <w:t>thuyết</w:t>
      </w:r>
      <w:r>
        <w:rPr>
          <w:i/>
          <w:color w:val="231F20"/>
          <w:spacing w:val="-5"/>
          <w:sz w:val="26"/>
        </w:rPr>
        <w:t> </w:t>
      </w:r>
      <w:r>
        <w:rPr>
          <w:i/>
          <w:color w:val="231F20"/>
          <w:sz w:val="26"/>
        </w:rPr>
        <w:t>pháp</w:t>
      </w:r>
      <w:r>
        <w:rPr>
          <w:i/>
          <w:color w:val="231F20"/>
          <w:spacing w:val="-5"/>
          <w:sz w:val="26"/>
        </w:rPr>
        <w:t> </w:t>
      </w:r>
      <w:r>
        <w:rPr>
          <w:i/>
          <w:color w:val="231F20"/>
          <w:sz w:val="26"/>
        </w:rPr>
        <w:t>cho</w:t>
      </w:r>
      <w:r>
        <w:rPr>
          <w:i/>
          <w:color w:val="231F20"/>
          <w:spacing w:val="-5"/>
          <w:sz w:val="26"/>
        </w:rPr>
        <w:t> </w:t>
      </w:r>
      <w:r>
        <w:rPr>
          <w:i/>
          <w:color w:val="231F20"/>
          <w:sz w:val="26"/>
        </w:rPr>
        <w:t>vị</w:t>
      </w:r>
      <w:r>
        <w:rPr>
          <w:i/>
          <w:color w:val="231F20"/>
          <w:spacing w:val="-5"/>
          <w:sz w:val="26"/>
        </w:rPr>
        <w:t> </w:t>
      </w:r>
      <w:r>
        <w:rPr>
          <w:i/>
          <w:color w:val="231F20"/>
          <w:sz w:val="26"/>
        </w:rPr>
        <w:t>ấy…đề</w:t>
      </w:r>
      <w:r>
        <w:rPr>
          <w:i/>
          <w:color w:val="231F20"/>
          <w:spacing w:val="-5"/>
          <w:sz w:val="26"/>
        </w:rPr>
        <w:t> </w:t>
      </w:r>
      <w:r>
        <w:rPr>
          <w:i/>
          <w:color w:val="231F20"/>
          <w:sz w:val="26"/>
        </w:rPr>
        <w:t>cao</w:t>
      </w:r>
      <w:r>
        <w:rPr>
          <w:i/>
          <w:color w:val="231F20"/>
          <w:spacing w:val="-5"/>
          <w:sz w:val="26"/>
        </w:rPr>
        <w:t> </w:t>
      </w:r>
      <w:r>
        <w:rPr>
          <w:i/>
          <w:color w:val="231F20"/>
          <w:sz w:val="26"/>
        </w:rPr>
        <w:t>đời sống Phạm hạnh hoàn toàn đầy đủ thanh tịnh… tâm vị ấy được giải thoát khỏi năm hạ phần kiết sử. Này Ānanda, đây là lợi ích thứ hai...</w:t>
      </w:r>
    </w:p>
    <w:p>
      <w:pPr>
        <w:spacing w:line="264" w:lineRule="auto" w:before="108"/>
        <w:ind w:left="737" w:right="111" w:firstLine="0"/>
        <w:jc w:val="both"/>
        <w:rPr>
          <w:i/>
          <w:sz w:val="26"/>
        </w:rPr>
      </w:pPr>
      <w:r>
        <w:rPr>
          <w:i/>
          <w:color w:val="231F20"/>
          <w:sz w:val="26"/>
        </w:rPr>
        <w:t>Lại nữa, này Ānanda, Tỳ-kheo… không được thấy Như Lai, cũng không được thấy đệ tử </w:t>
      </w:r>
      <w:r>
        <w:rPr>
          <w:i/>
          <w:color w:val="231F20"/>
          <w:sz w:val="26"/>
        </w:rPr>
        <w:t>của Như</w:t>
      </w:r>
      <w:r>
        <w:rPr>
          <w:i/>
          <w:color w:val="231F20"/>
          <w:spacing w:val="-5"/>
          <w:sz w:val="26"/>
        </w:rPr>
        <w:t> </w:t>
      </w:r>
      <w:r>
        <w:rPr>
          <w:i/>
          <w:color w:val="231F20"/>
          <w:sz w:val="26"/>
        </w:rPr>
        <w:t>Lai.</w:t>
      </w:r>
      <w:r>
        <w:rPr>
          <w:i/>
          <w:color w:val="231F20"/>
          <w:spacing w:val="-5"/>
          <w:sz w:val="26"/>
        </w:rPr>
        <w:t> </w:t>
      </w:r>
      <w:r>
        <w:rPr>
          <w:i/>
          <w:color w:val="231F20"/>
          <w:sz w:val="26"/>
        </w:rPr>
        <w:t>Nhưng</w:t>
      </w:r>
      <w:r>
        <w:rPr>
          <w:i/>
          <w:color w:val="231F20"/>
          <w:spacing w:val="-5"/>
          <w:sz w:val="26"/>
        </w:rPr>
        <w:t> </w:t>
      </w:r>
      <w:r>
        <w:rPr>
          <w:i/>
          <w:color w:val="231F20"/>
          <w:sz w:val="26"/>
        </w:rPr>
        <w:t>với</w:t>
      </w:r>
      <w:r>
        <w:rPr>
          <w:i/>
          <w:color w:val="231F20"/>
          <w:spacing w:val="-5"/>
          <w:sz w:val="26"/>
        </w:rPr>
        <w:t> </w:t>
      </w:r>
      <w:r>
        <w:rPr>
          <w:i/>
          <w:color w:val="231F20"/>
          <w:sz w:val="26"/>
        </w:rPr>
        <w:t>tâm</w:t>
      </w:r>
      <w:r>
        <w:rPr>
          <w:i/>
          <w:color w:val="231F20"/>
          <w:spacing w:val="-5"/>
          <w:sz w:val="26"/>
        </w:rPr>
        <w:t> </w:t>
      </w:r>
      <w:r>
        <w:rPr>
          <w:i/>
          <w:color w:val="231F20"/>
          <w:sz w:val="26"/>
        </w:rPr>
        <w:t>tùy</w:t>
      </w:r>
      <w:r>
        <w:rPr>
          <w:i/>
          <w:color w:val="231F20"/>
          <w:spacing w:val="-5"/>
          <w:sz w:val="26"/>
        </w:rPr>
        <w:t> </w:t>
      </w:r>
      <w:r>
        <w:rPr>
          <w:i/>
          <w:color w:val="231F20"/>
          <w:sz w:val="26"/>
        </w:rPr>
        <w:t>tầm,</w:t>
      </w:r>
      <w:r>
        <w:rPr>
          <w:i/>
          <w:color w:val="231F20"/>
          <w:spacing w:val="-5"/>
          <w:sz w:val="26"/>
        </w:rPr>
        <w:t> </w:t>
      </w:r>
      <w:r>
        <w:rPr>
          <w:i/>
          <w:color w:val="231F20"/>
          <w:sz w:val="26"/>
        </w:rPr>
        <w:t>tùy</w:t>
      </w:r>
      <w:r>
        <w:rPr>
          <w:i/>
          <w:color w:val="231F20"/>
          <w:spacing w:val="-5"/>
          <w:sz w:val="26"/>
        </w:rPr>
        <w:t> </w:t>
      </w:r>
      <w:r>
        <w:rPr>
          <w:i/>
          <w:color w:val="231F20"/>
          <w:sz w:val="26"/>
        </w:rPr>
        <w:t>tứ,</w:t>
      </w:r>
      <w:r>
        <w:rPr>
          <w:i/>
          <w:color w:val="231F20"/>
          <w:spacing w:val="-5"/>
          <w:sz w:val="26"/>
        </w:rPr>
        <w:t> </w:t>
      </w:r>
      <w:r>
        <w:rPr>
          <w:i/>
          <w:color w:val="231F20"/>
          <w:sz w:val="26"/>
        </w:rPr>
        <w:t>với</w:t>
      </w:r>
      <w:r>
        <w:rPr>
          <w:i/>
          <w:color w:val="231F20"/>
          <w:spacing w:val="-5"/>
          <w:sz w:val="26"/>
        </w:rPr>
        <w:t> </w:t>
      </w:r>
      <w:r>
        <w:rPr>
          <w:i/>
          <w:color w:val="231F20"/>
          <w:sz w:val="26"/>
        </w:rPr>
        <w:t>ý</w:t>
      </w:r>
      <w:r>
        <w:rPr>
          <w:i/>
          <w:color w:val="231F20"/>
          <w:spacing w:val="-5"/>
          <w:sz w:val="26"/>
        </w:rPr>
        <w:t> </w:t>
      </w:r>
      <w:r>
        <w:rPr>
          <w:i/>
          <w:color w:val="231F20"/>
          <w:sz w:val="26"/>
        </w:rPr>
        <w:t>tùy quán pháp như đã được nghe, như đã được học một cách thông suốt… nên tâm được giải thoát khỏi</w:t>
      </w:r>
      <w:r>
        <w:rPr>
          <w:i/>
          <w:color w:val="231F20"/>
          <w:spacing w:val="-10"/>
          <w:sz w:val="26"/>
        </w:rPr>
        <w:t> </w:t>
      </w:r>
      <w:r>
        <w:rPr>
          <w:i/>
          <w:color w:val="231F20"/>
          <w:sz w:val="26"/>
        </w:rPr>
        <w:t>năm</w:t>
      </w:r>
      <w:r>
        <w:rPr>
          <w:i/>
          <w:color w:val="231F20"/>
          <w:spacing w:val="-9"/>
          <w:sz w:val="26"/>
        </w:rPr>
        <w:t> </w:t>
      </w:r>
      <w:r>
        <w:rPr>
          <w:i/>
          <w:color w:val="231F20"/>
          <w:sz w:val="26"/>
        </w:rPr>
        <w:t>hạ</w:t>
      </w:r>
      <w:r>
        <w:rPr>
          <w:i/>
          <w:color w:val="231F20"/>
          <w:spacing w:val="-9"/>
          <w:sz w:val="26"/>
        </w:rPr>
        <w:t> </w:t>
      </w:r>
      <w:r>
        <w:rPr>
          <w:i/>
          <w:color w:val="231F20"/>
          <w:sz w:val="26"/>
        </w:rPr>
        <w:t>phần</w:t>
      </w:r>
      <w:r>
        <w:rPr>
          <w:i/>
          <w:color w:val="231F20"/>
          <w:spacing w:val="-9"/>
          <w:sz w:val="26"/>
        </w:rPr>
        <w:t> </w:t>
      </w:r>
      <w:r>
        <w:rPr>
          <w:i/>
          <w:color w:val="231F20"/>
          <w:sz w:val="26"/>
        </w:rPr>
        <w:t>kiết</w:t>
      </w:r>
      <w:r>
        <w:rPr>
          <w:i/>
          <w:color w:val="231F20"/>
          <w:spacing w:val="-10"/>
          <w:sz w:val="26"/>
        </w:rPr>
        <w:t> </w:t>
      </w:r>
      <w:r>
        <w:rPr>
          <w:i/>
          <w:color w:val="231F20"/>
          <w:sz w:val="26"/>
        </w:rPr>
        <w:t>sử.</w:t>
      </w:r>
      <w:r>
        <w:rPr>
          <w:i/>
          <w:color w:val="231F20"/>
          <w:spacing w:val="-9"/>
          <w:sz w:val="26"/>
        </w:rPr>
        <w:t> </w:t>
      </w:r>
      <w:r>
        <w:rPr>
          <w:i/>
          <w:color w:val="231F20"/>
          <w:sz w:val="26"/>
        </w:rPr>
        <w:t>Này</w:t>
      </w:r>
      <w:r>
        <w:rPr>
          <w:i/>
          <w:color w:val="231F20"/>
          <w:spacing w:val="-10"/>
          <w:sz w:val="26"/>
        </w:rPr>
        <w:t> </w:t>
      </w:r>
      <w:r>
        <w:rPr>
          <w:i/>
          <w:color w:val="231F20"/>
          <w:sz w:val="26"/>
        </w:rPr>
        <w:t>Ānanda,</w:t>
      </w:r>
      <w:r>
        <w:rPr>
          <w:i/>
          <w:color w:val="231F20"/>
          <w:spacing w:val="-10"/>
          <w:sz w:val="26"/>
        </w:rPr>
        <w:t> </w:t>
      </w:r>
      <w:r>
        <w:rPr>
          <w:i/>
          <w:color w:val="231F20"/>
          <w:sz w:val="26"/>
        </w:rPr>
        <w:t>đây</w:t>
      </w:r>
      <w:r>
        <w:rPr>
          <w:i/>
          <w:color w:val="231F20"/>
          <w:spacing w:val="-9"/>
          <w:sz w:val="26"/>
        </w:rPr>
        <w:t> </w:t>
      </w:r>
      <w:r>
        <w:rPr>
          <w:i/>
          <w:color w:val="231F20"/>
          <w:sz w:val="26"/>
        </w:rPr>
        <w:t>là</w:t>
      </w:r>
      <w:r>
        <w:rPr>
          <w:i/>
          <w:color w:val="231F20"/>
          <w:spacing w:val="-10"/>
          <w:sz w:val="26"/>
        </w:rPr>
        <w:t> </w:t>
      </w:r>
      <w:r>
        <w:rPr>
          <w:i/>
          <w:color w:val="231F20"/>
          <w:sz w:val="26"/>
        </w:rPr>
        <w:t>lợi ích thứ ba khi thẩm sát ý nghĩa đúng thời…</w:t>
      </w:r>
    </w:p>
    <w:p>
      <w:pPr>
        <w:pStyle w:val="BodyText"/>
        <w:spacing w:line="261" w:lineRule="auto" w:before="109"/>
        <w:ind w:firstLine="396"/>
      </w:pPr>
      <w:r>
        <w:rPr>
          <w:color w:val="231F20"/>
        </w:rPr>
        <w:t>Điều tương tự được nói về vị tỳ kheo đã đạt tới tầng</w:t>
      </w:r>
      <w:r>
        <w:rPr>
          <w:color w:val="231F20"/>
          <w:spacing w:val="-13"/>
        </w:rPr>
        <w:t> </w:t>
      </w:r>
      <w:r>
        <w:rPr>
          <w:color w:val="231F20"/>
        </w:rPr>
        <w:t>thánh</w:t>
      </w:r>
      <w:r>
        <w:rPr>
          <w:color w:val="231F20"/>
          <w:spacing w:val="-13"/>
        </w:rPr>
        <w:t> </w:t>
      </w:r>
      <w:r>
        <w:rPr>
          <w:color w:val="231F20"/>
        </w:rPr>
        <w:t>Bất</w:t>
      </w:r>
      <w:r>
        <w:rPr>
          <w:color w:val="231F20"/>
          <w:spacing w:val="-13"/>
        </w:rPr>
        <w:t> </w:t>
      </w:r>
      <w:r>
        <w:rPr>
          <w:color w:val="231F20"/>
        </w:rPr>
        <w:t>lai,</w:t>
      </w:r>
      <w:r>
        <w:rPr>
          <w:color w:val="231F20"/>
          <w:spacing w:val="-13"/>
        </w:rPr>
        <w:t> </w:t>
      </w:r>
      <w:r>
        <w:rPr>
          <w:color w:val="231F20"/>
        </w:rPr>
        <w:t>người</w:t>
      </w:r>
      <w:r>
        <w:rPr>
          <w:color w:val="231F20"/>
          <w:spacing w:val="-13"/>
        </w:rPr>
        <w:t> </w:t>
      </w:r>
      <w:r>
        <w:rPr>
          <w:color w:val="231F20"/>
        </w:rPr>
        <w:t>sau</w:t>
      </w:r>
      <w:r>
        <w:rPr>
          <w:color w:val="231F20"/>
          <w:spacing w:val="-13"/>
        </w:rPr>
        <w:t> </w:t>
      </w:r>
      <w:r>
        <w:rPr>
          <w:color w:val="231F20"/>
        </w:rPr>
        <w:t>khi</w:t>
      </w:r>
      <w:r>
        <w:rPr>
          <w:color w:val="231F20"/>
          <w:spacing w:val="-13"/>
        </w:rPr>
        <w:t> </w:t>
      </w:r>
      <w:r>
        <w:rPr>
          <w:color w:val="231F20"/>
        </w:rPr>
        <w:t>nghe</w:t>
      </w:r>
      <w:r>
        <w:rPr>
          <w:color w:val="231F20"/>
          <w:spacing w:val="-13"/>
        </w:rPr>
        <w:t> </w:t>
      </w:r>
      <w:r>
        <w:rPr>
          <w:color w:val="231F20"/>
        </w:rPr>
        <w:t>Pháp</w:t>
      </w:r>
      <w:r>
        <w:rPr>
          <w:color w:val="231F20"/>
          <w:spacing w:val="-13"/>
        </w:rPr>
        <w:t> </w:t>
      </w:r>
      <w:r>
        <w:rPr>
          <w:color w:val="231F20"/>
        </w:rPr>
        <w:t>đúng</w:t>
      </w:r>
      <w:r>
        <w:rPr>
          <w:color w:val="231F20"/>
          <w:spacing w:val="-13"/>
        </w:rPr>
        <w:t> </w:t>
      </w:r>
      <w:r>
        <w:rPr>
          <w:color w:val="231F20"/>
        </w:rPr>
        <w:t>thời và thẩm sát ý nghĩa đúng thời, có thể đạt tới quả vị </w:t>
      </w:r>
      <w:r>
        <w:rPr>
          <w:color w:val="231F20"/>
          <w:spacing w:val="-2"/>
        </w:rPr>
        <w:t>A-la-hán.</w:t>
      </w:r>
    </w:p>
    <w:p>
      <w:pPr>
        <w:pStyle w:val="BodyText"/>
        <w:spacing w:before="5"/>
        <w:ind w:left="0" w:right="0"/>
        <w:jc w:val="left"/>
        <w:rPr>
          <w:sz w:val="15"/>
        </w:rPr>
      </w:pPr>
      <w:r>
        <w:rPr>
          <w:sz w:val="15"/>
        </w:rPr>
        <mc:AlternateContent>
          <mc:Choice Requires="wps">
            <w:drawing>
              <wp:anchor distT="0" distB="0" distL="0" distR="0" allowOverlap="1" layoutInCell="1" locked="0" behindDoc="1" simplePos="0" relativeHeight="487617536">
                <wp:simplePos x="0" y="0"/>
                <wp:positionH relativeFrom="page">
                  <wp:posOffset>612000</wp:posOffset>
                </wp:positionH>
                <wp:positionV relativeFrom="paragraph">
                  <wp:posOffset>128444</wp:posOffset>
                </wp:positionV>
                <wp:extent cx="914400"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13778pt;width:72pt;height:.1pt;mso-position-horizontal-relative:page;mso-position-vertical-relative:paragraph;z-index:-15698944;mso-wrap-distance-left:0;mso-wrap-distance-right:0" id="docshape180" coordorigin="964,202" coordsize="1440,0" path="m964,202l2404,202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Microsoft Sans Serif" w:hAnsi="Microsoft Sans Serif"/>
          <w:color w:val="231F20"/>
          <w:position w:val="5"/>
          <w:sz w:val="9"/>
        </w:rPr>
        <w:t>59</w:t>
      </w:r>
      <w:r>
        <w:rPr>
          <w:rFonts w:ascii="Microsoft Sans Serif" w:hAnsi="Microsoft Sans Serif"/>
          <w:color w:val="231F20"/>
          <w:spacing w:val="17"/>
          <w:position w:val="5"/>
          <w:sz w:val="9"/>
        </w:rPr>
        <w:t> </w:t>
      </w:r>
      <w:r>
        <w:rPr>
          <w:rFonts w:ascii="Microsoft Sans Serif" w:hAnsi="Microsoft Sans Serif"/>
          <w:sz w:val="16"/>
        </w:rPr>
        <w:t>Trong tiếng Pāli là brahma-cariya: cuộc sống thanh tịnh và cao quý.</w:t>
      </w:r>
      <w:r>
        <w:rPr>
          <w:rFonts w:ascii="Microsoft Sans Serif" w:hAnsi="Microsoft Sans Serif"/>
          <w:spacing w:val="-1"/>
          <w:sz w:val="16"/>
        </w:rPr>
        <w:t> </w:t>
      </w:r>
      <w:r>
        <w:rPr>
          <w:rFonts w:ascii="Microsoft Sans Serif" w:hAnsi="Microsoft Sans Serif"/>
          <w:sz w:val="16"/>
        </w:rPr>
        <w:t>Thuật ngữ này không chỉ được dùng để chỉ cuộc sống của chư tỳ kheo, mà còn với tất cả những ai phát triển con đường Bát Chánh Đạo đưa tới tận diệt mọi phiền não.</w:t>
      </w:r>
    </w:p>
    <w:p>
      <w:pPr>
        <w:spacing w:line="254" w:lineRule="auto" w:before="0"/>
        <w:ind w:left="113" w:right="111" w:firstLine="0"/>
        <w:jc w:val="both"/>
        <w:rPr>
          <w:rFonts w:ascii="Microsoft Sans Serif" w:hAnsi="Microsoft Sans Serif"/>
          <w:sz w:val="16"/>
        </w:rPr>
      </w:pPr>
      <w:r>
        <w:rPr>
          <w:rFonts w:ascii="Arial MT" w:hAnsi="Arial MT"/>
          <w:color w:val="231F20"/>
          <w:position w:val="5"/>
          <w:sz w:val="9"/>
        </w:rPr>
        <w:t>60</w:t>
      </w:r>
      <w:r>
        <w:rPr>
          <w:rFonts w:ascii="Arial MT" w:hAnsi="Arial MT"/>
          <w:color w:val="231F20"/>
          <w:spacing w:val="26"/>
          <w:position w:val="5"/>
          <w:sz w:val="9"/>
        </w:rPr>
        <w:t> </w:t>
      </w:r>
      <w:r>
        <w:rPr>
          <w:rFonts w:ascii="Microsoft Sans Serif" w:hAnsi="Microsoft Sans Serif"/>
          <w:sz w:val="16"/>
        </w:rPr>
        <w:t>Những người đã giác ngộ tầng thánh thứ ba, tầng thánh Bất lai, đã hoàn toàn giải thoát khỏi năm “hạ phần kiết sử”.</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before="241"/>
        <w:ind w:left="510" w:right="0"/>
        <w:jc w:val="left"/>
      </w:pPr>
      <w:r>
        <w:rPr>
          <w:color w:val="231F20"/>
        </w:rPr>
        <w:t>Tổng hợp các chức năng của tâm gồm </w:t>
      </w:r>
      <w:r>
        <w:rPr>
          <w:color w:val="231F20"/>
          <w:spacing w:val="-5"/>
        </w:rPr>
        <w:t>có:</w:t>
      </w:r>
    </w:p>
    <w:p>
      <w:pPr>
        <w:pStyle w:val="ListParagraph"/>
        <w:numPr>
          <w:ilvl w:val="0"/>
          <w:numId w:val="36"/>
        </w:numPr>
        <w:tabs>
          <w:tab w:pos="775" w:val="left" w:leader="none"/>
        </w:tabs>
        <w:spacing w:line="240" w:lineRule="auto" w:before="127" w:after="0"/>
        <w:ind w:left="775" w:right="0" w:hanging="265"/>
        <w:jc w:val="left"/>
        <w:rPr>
          <w:i/>
          <w:sz w:val="27"/>
        </w:rPr>
      </w:pPr>
      <w:r>
        <w:rPr>
          <w:color w:val="231F20"/>
          <w:sz w:val="27"/>
        </w:rPr>
        <w:t>Tái tục,</w:t>
      </w:r>
      <w:r>
        <w:rPr>
          <w:color w:val="231F20"/>
          <w:spacing w:val="-1"/>
          <w:sz w:val="27"/>
        </w:rPr>
        <w:t> </w:t>
      </w:r>
      <w:r>
        <w:rPr>
          <w:i/>
          <w:color w:val="231F20"/>
          <w:spacing w:val="-2"/>
          <w:sz w:val="27"/>
        </w:rPr>
        <w:t>paṭisandhi</w:t>
      </w:r>
    </w:p>
    <w:p>
      <w:pPr>
        <w:pStyle w:val="ListParagraph"/>
        <w:numPr>
          <w:ilvl w:val="0"/>
          <w:numId w:val="36"/>
        </w:numPr>
        <w:tabs>
          <w:tab w:pos="780" w:val="left" w:leader="none"/>
        </w:tabs>
        <w:spacing w:line="240" w:lineRule="auto" w:before="127" w:after="0"/>
        <w:ind w:left="780" w:right="0" w:hanging="270"/>
        <w:jc w:val="left"/>
        <w:rPr>
          <w:i/>
          <w:sz w:val="27"/>
        </w:rPr>
      </w:pPr>
      <w:r>
        <w:rPr>
          <w:color w:val="231F20"/>
          <w:sz w:val="27"/>
        </w:rPr>
        <w:t>Hộ kiếp, </w:t>
      </w:r>
      <w:r>
        <w:rPr>
          <w:i/>
          <w:color w:val="231F20"/>
          <w:spacing w:val="-2"/>
          <w:sz w:val="27"/>
        </w:rPr>
        <w:t>bhavanga</w:t>
      </w:r>
    </w:p>
    <w:p>
      <w:pPr>
        <w:pStyle w:val="ListParagraph"/>
        <w:numPr>
          <w:ilvl w:val="0"/>
          <w:numId w:val="36"/>
        </w:numPr>
        <w:tabs>
          <w:tab w:pos="780" w:val="left" w:leader="none"/>
        </w:tabs>
        <w:spacing w:line="240" w:lineRule="auto" w:before="127" w:after="0"/>
        <w:ind w:left="780" w:right="0" w:hanging="270"/>
        <w:jc w:val="left"/>
        <w:rPr>
          <w:i/>
          <w:sz w:val="27"/>
        </w:rPr>
      </w:pPr>
      <w:r>
        <w:rPr>
          <w:color w:val="231F20"/>
          <w:sz w:val="27"/>
        </w:rPr>
        <w:t>Hướng tâm, </w:t>
      </w:r>
      <w:r>
        <w:rPr>
          <w:i/>
          <w:color w:val="231F20"/>
          <w:spacing w:val="-2"/>
          <w:sz w:val="27"/>
        </w:rPr>
        <w:t>āvajjana</w:t>
      </w:r>
    </w:p>
    <w:p>
      <w:pPr>
        <w:pStyle w:val="ListParagraph"/>
        <w:numPr>
          <w:ilvl w:val="0"/>
          <w:numId w:val="36"/>
        </w:numPr>
        <w:tabs>
          <w:tab w:pos="775" w:val="left" w:leader="none"/>
        </w:tabs>
        <w:spacing w:line="240" w:lineRule="auto" w:before="127" w:after="0"/>
        <w:ind w:left="775" w:right="0" w:hanging="265"/>
        <w:jc w:val="left"/>
        <w:rPr>
          <w:i/>
          <w:sz w:val="27"/>
        </w:rPr>
      </w:pPr>
      <w:r>
        <w:rPr>
          <w:color w:val="231F20"/>
          <w:spacing w:val="-2"/>
          <w:sz w:val="27"/>
        </w:rPr>
        <w:t>Thấy,</w:t>
      </w:r>
      <w:r>
        <w:rPr>
          <w:color w:val="231F20"/>
          <w:spacing w:val="-8"/>
          <w:sz w:val="27"/>
        </w:rPr>
        <w:t> </w:t>
      </w:r>
      <w:r>
        <w:rPr>
          <w:i/>
          <w:color w:val="231F20"/>
          <w:spacing w:val="-2"/>
          <w:sz w:val="27"/>
        </w:rPr>
        <w:t>dassana</w:t>
      </w:r>
    </w:p>
    <w:p>
      <w:pPr>
        <w:pStyle w:val="ListParagraph"/>
        <w:numPr>
          <w:ilvl w:val="0"/>
          <w:numId w:val="36"/>
        </w:numPr>
        <w:tabs>
          <w:tab w:pos="780" w:val="left" w:leader="none"/>
        </w:tabs>
        <w:spacing w:line="240" w:lineRule="auto" w:before="126" w:after="0"/>
        <w:ind w:left="780" w:right="0" w:hanging="270"/>
        <w:jc w:val="left"/>
        <w:rPr>
          <w:i/>
          <w:sz w:val="27"/>
        </w:rPr>
      </w:pPr>
      <w:r>
        <w:rPr>
          <w:color w:val="231F20"/>
          <w:sz w:val="27"/>
        </w:rPr>
        <w:t>Nghe, </w:t>
      </w:r>
      <w:r>
        <w:rPr>
          <w:i/>
          <w:color w:val="231F20"/>
          <w:spacing w:val="-2"/>
          <w:sz w:val="27"/>
        </w:rPr>
        <w:t>savana</w:t>
      </w:r>
    </w:p>
    <w:p>
      <w:pPr>
        <w:pStyle w:val="ListParagraph"/>
        <w:numPr>
          <w:ilvl w:val="0"/>
          <w:numId w:val="36"/>
        </w:numPr>
        <w:tabs>
          <w:tab w:pos="780" w:val="left" w:leader="none"/>
        </w:tabs>
        <w:spacing w:line="240" w:lineRule="auto" w:before="127" w:after="0"/>
        <w:ind w:left="780" w:right="0" w:hanging="270"/>
        <w:jc w:val="left"/>
        <w:rPr>
          <w:i/>
          <w:sz w:val="27"/>
        </w:rPr>
      </w:pPr>
      <w:r>
        <w:rPr>
          <w:color w:val="231F20"/>
          <w:sz w:val="27"/>
        </w:rPr>
        <w:t>Ngửi, </w:t>
      </w:r>
      <w:r>
        <w:rPr>
          <w:i/>
          <w:color w:val="231F20"/>
          <w:spacing w:val="-2"/>
          <w:sz w:val="27"/>
        </w:rPr>
        <w:t>ghayana</w:t>
      </w:r>
    </w:p>
    <w:p>
      <w:pPr>
        <w:pStyle w:val="ListParagraph"/>
        <w:numPr>
          <w:ilvl w:val="0"/>
          <w:numId w:val="36"/>
        </w:numPr>
        <w:tabs>
          <w:tab w:pos="780" w:val="left" w:leader="none"/>
        </w:tabs>
        <w:spacing w:line="240" w:lineRule="auto" w:before="127" w:after="0"/>
        <w:ind w:left="780" w:right="0" w:hanging="270"/>
        <w:jc w:val="left"/>
        <w:rPr>
          <w:i/>
          <w:sz w:val="27"/>
        </w:rPr>
      </w:pPr>
      <w:r>
        <w:rPr>
          <w:color w:val="231F20"/>
          <w:sz w:val="27"/>
        </w:rPr>
        <w:t>Nếm, </w:t>
      </w:r>
      <w:r>
        <w:rPr>
          <w:i/>
          <w:color w:val="231F20"/>
          <w:spacing w:val="-2"/>
          <w:sz w:val="27"/>
        </w:rPr>
        <w:t>sayana</w:t>
      </w:r>
    </w:p>
    <w:p>
      <w:pPr>
        <w:pStyle w:val="ListParagraph"/>
        <w:numPr>
          <w:ilvl w:val="0"/>
          <w:numId w:val="36"/>
        </w:numPr>
        <w:tabs>
          <w:tab w:pos="780" w:val="left" w:leader="none"/>
        </w:tabs>
        <w:spacing w:line="240" w:lineRule="auto" w:before="127" w:after="0"/>
        <w:ind w:left="780" w:right="0" w:hanging="270"/>
        <w:jc w:val="left"/>
        <w:rPr>
          <w:i/>
          <w:sz w:val="27"/>
        </w:rPr>
      </w:pPr>
      <w:r>
        <w:rPr>
          <w:color w:val="231F20"/>
          <w:sz w:val="27"/>
        </w:rPr>
        <w:t>Xúc chạm,</w:t>
      </w:r>
      <w:r>
        <w:rPr>
          <w:color w:val="231F20"/>
          <w:spacing w:val="-1"/>
          <w:sz w:val="27"/>
        </w:rPr>
        <w:t> </w:t>
      </w:r>
      <w:r>
        <w:rPr>
          <w:i/>
          <w:color w:val="231F20"/>
          <w:spacing w:val="-2"/>
          <w:sz w:val="27"/>
        </w:rPr>
        <w:t>phusana</w:t>
      </w:r>
    </w:p>
    <w:p>
      <w:pPr>
        <w:pStyle w:val="ListParagraph"/>
        <w:numPr>
          <w:ilvl w:val="0"/>
          <w:numId w:val="36"/>
        </w:numPr>
        <w:tabs>
          <w:tab w:pos="775" w:val="left" w:leader="none"/>
        </w:tabs>
        <w:spacing w:line="240" w:lineRule="auto" w:before="127" w:after="0"/>
        <w:ind w:left="775" w:right="0" w:hanging="265"/>
        <w:jc w:val="left"/>
        <w:rPr>
          <w:i/>
          <w:sz w:val="27"/>
        </w:rPr>
      </w:pPr>
      <w:r>
        <w:rPr>
          <w:color w:val="231F20"/>
          <w:sz w:val="27"/>
        </w:rPr>
        <w:t>Tiếp</w:t>
      </w:r>
      <w:r>
        <w:rPr>
          <w:color w:val="231F20"/>
          <w:spacing w:val="-5"/>
          <w:sz w:val="27"/>
        </w:rPr>
        <w:t> </w:t>
      </w:r>
      <w:r>
        <w:rPr>
          <w:color w:val="231F20"/>
          <w:sz w:val="27"/>
        </w:rPr>
        <w:t>nhận,</w:t>
      </w:r>
      <w:r>
        <w:rPr>
          <w:color w:val="231F20"/>
          <w:spacing w:val="-5"/>
          <w:sz w:val="27"/>
        </w:rPr>
        <w:t> </w:t>
      </w:r>
      <w:r>
        <w:rPr>
          <w:i/>
          <w:color w:val="231F20"/>
          <w:spacing w:val="-2"/>
          <w:sz w:val="27"/>
        </w:rPr>
        <w:t>sampaṭicchana</w:t>
      </w:r>
    </w:p>
    <w:p>
      <w:pPr>
        <w:pStyle w:val="ListParagraph"/>
        <w:numPr>
          <w:ilvl w:val="0"/>
          <w:numId w:val="36"/>
        </w:numPr>
        <w:tabs>
          <w:tab w:pos="915" w:val="left" w:leader="none"/>
        </w:tabs>
        <w:spacing w:line="240" w:lineRule="auto" w:before="127" w:after="0"/>
        <w:ind w:left="915" w:right="0" w:hanging="405"/>
        <w:jc w:val="left"/>
        <w:rPr>
          <w:i/>
          <w:sz w:val="27"/>
        </w:rPr>
      </w:pPr>
      <w:r>
        <w:rPr>
          <w:color w:val="231F20"/>
          <w:sz w:val="27"/>
        </w:rPr>
        <w:t>Suy đạt, </w:t>
      </w:r>
      <w:r>
        <w:rPr>
          <w:i/>
          <w:color w:val="231F20"/>
          <w:sz w:val="27"/>
        </w:rPr>
        <w:t>santīraṇa-</w:t>
      </w:r>
      <w:r>
        <w:rPr>
          <w:i/>
          <w:color w:val="231F20"/>
          <w:spacing w:val="-2"/>
          <w:sz w:val="27"/>
        </w:rPr>
        <w:t>citta</w:t>
      </w:r>
    </w:p>
    <w:p>
      <w:pPr>
        <w:pStyle w:val="ListParagraph"/>
        <w:numPr>
          <w:ilvl w:val="0"/>
          <w:numId w:val="36"/>
        </w:numPr>
        <w:tabs>
          <w:tab w:pos="904" w:val="left" w:leader="none"/>
        </w:tabs>
        <w:spacing w:line="240" w:lineRule="auto" w:before="127" w:after="0"/>
        <w:ind w:left="904" w:right="0" w:hanging="394"/>
        <w:jc w:val="left"/>
        <w:rPr>
          <w:i/>
          <w:sz w:val="27"/>
        </w:rPr>
      </w:pPr>
      <w:r>
        <w:rPr>
          <w:color w:val="231F20"/>
          <w:sz w:val="27"/>
        </w:rPr>
        <w:t>Quyết định,</w:t>
      </w:r>
      <w:r>
        <w:rPr>
          <w:color w:val="231F20"/>
          <w:spacing w:val="-1"/>
          <w:sz w:val="27"/>
        </w:rPr>
        <w:t> </w:t>
      </w:r>
      <w:r>
        <w:rPr>
          <w:i/>
          <w:color w:val="231F20"/>
          <w:spacing w:val="-2"/>
          <w:sz w:val="27"/>
        </w:rPr>
        <w:t>votthapana</w:t>
      </w:r>
    </w:p>
    <w:p>
      <w:pPr>
        <w:pStyle w:val="ListParagraph"/>
        <w:numPr>
          <w:ilvl w:val="0"/>
          <w:numId w:val="36"/>
        </w:numPr>
        <w:tabs>
          <w:tab w:pos="915" w:val="left" w:leader="none"/>
        </w:tabs>
        <w:spacing w:line="240" w:lineRule="auto" w:before="127" w:after="0"/>
        <w:ind w:left="915" w:right="0" w:hanging="405"/>
        <w:jc w:val="left"/>
        <w:rPr>
          <w:i/>
          <w:sz w:val="27"/>
        </w:rPr>
      </w:pPr>
      <w:r>
        <w:rPr>
          <w:color w:val="231F20"/>
          <w:sz w:val="27"/>
        </w:rPr>
        <w:t>Đổng lực, </w:t>
      </w:r>
      <w:r>
        <w:rPr>
          <w:i/>
          <w:color w:val="231F20"/>
          <w:spacing w:val="-2"/>
          <w:sz w:val="27"/>
        </w:rPr>
        <w:t>javana</w:t>
      </w:r>
    </w:p>
    <w:p>
      <w:pPr>
        <w:pStyle w:val="ListParagraph"/>
        <w:numPr>
          <w:ilvl w:val="0"/>
          <w:numId w:val="36"/>
        </w:numPr>
        <w:tabs>
          <w:tab w:pos="915" w:val="left" w:leader="none"/>
        </w:tabs>
        <w:spacing w:line="240" w:lineRule="auto" w:before="127" w:after="0"/>
        <w:ind w:left="915" w:right="0" w:hanging="405"/>
        <w:jc w:val="left"/>
        <w:rPr>
          <w:i/>
          <w:sz w:val="27"/>
        </w:rPr>
      </w:pPr>
      <w:r>
        <w:rPr>
          <w:color w:val="231F20"/>
          <w:sz w:val="27"/>
        </w:rPr>
        <w:t>Mót (na cảnh),</w:t>
      </w:r>
      <w:r>
        <w:rPr>
          <w:color w:val="231F20"/>
          <w:spacing w:val="-1"/>
          <w:sz w:val="27"/>
        </w:rPr>
        <w:t> </w:t>
      </w:r>
      <w:r>
        <w:rPr>
          <w:i/>
          <w:color w:val="231F20"/>
          <w:spacing w:val="-2"/>
          <w:sz w:val="27"/>
        </w:rPr>
        <w:t>tadārammaṇa</w:t>
      </w:r>
    </w:p>
    <w:p>
      <w:pPr>
        <w:pStyle w:val="ListParagraph"/>
        <w:numPr>
          <w:ilvl w:val="0"/>
          <w:numId w:val="36"/>
        </w:numPr>
        <w:tabs>
          <w:tab w:pos="910" w:val="left" w:leader="none"/>
        </w:tabs>
        <w:spacing w:line="240" w:lineRule="auto" w:before="127" w:after="0"/>
        <w:ind w:left="910" w:right="0" w:hanging="400"/>
        <w:jc w:val="left"/>
        <w:rPr>
          <w:i/>
          <w:sz w:val="27"/>
        </w:rPr>
      </w:pPr>
      <w:r>
        <w:rPr>
          <w:color w:val="231F20"/>
          <w:sz w:val="27"/>
        </w:rPr>
        <w:t>Tử, </w:t>
      </w:r>
      <w:r>
        <w:rPr>
          <w:i/>
          <w:color w:val="231F20"/>
          <w:spacing w:val="-4"/>
          <w:sz w:val="27"/>
        </w:rPr>
        <w:t>cuti</w:t>
      </w:r>
    </w:p>
    <w:p>
      <w:pPr>
        <w:pStyle w:val="BodyText"/>
        <w:spacing w:before="253"/>
        <w:ind w:left="0" w:right="0"/>
        <w:jc w:val="left"/>
        <w:rPr>
          <w:i/>
        </w:rPr>
      </w:pPr>
    </w:p>
    <w:p>
      <w:pPr>
        <w:spacing w:before="0"/>
        <w:ind w:left="510" w:right="0" w:firstLine="0"/>
        <w:jc w:val="left"/>
        <w:rPr>
          <w:b/>
          <w:i/>
          <w:sz w:val="27"/>
        </w:rPr>
      </w:pPr>
      <w:r>
        <w:rPr>
          <w:b/>
          <w:i/>
          <w:color w:val="231F20"/>
          <w:sz w:val="27"/>
        </w:rPr>
        <w:t>Câu</w:t>
      </w:r>
      <w:r>
        <w:rPr>
          <w:b/>
          <w:i/>
          <w:color w:val="231F20"/>
          <w:spacing w:val="-5"/>
          <w:sz w:val="27"/>
        </w:rPr>
        <w:t> hỏi</w:t>
      </w:r>
    </w:p>
    <w:p>
      <w:pPr>
        <w:pStyle w:val="ListParagraph"/>
        <w:numPr>
          <w:ilvl w:val="0"/>
          <w:numId w:val="37"/>
        </w:numPr>
        <w:tabs>
          <w:tab w:pos="796" w:val="left" w:leader="none"/>
        </w:tabs>
        <w:spacing w:line="249" w:lineRule="auto" w:before="127" w:after="0"/>
        <w:ind w:left="113" w:right="111" w:firstLine="396"/>
        <w:jc w:val="left"/>
        <w:rPr>
          <w:sz w:val="27"/>
        </w:rPr>
      </w:pPr>
      <w:r>
        <w:rPr>
          <w:color w:val="231F20"/>
          <w:sz w:val="27"/>
        </w:rPr>
        <w:t>Tại sao tâm mót không sinh khởi ở cõi phạm thiên sắc giới và vô sắc giới?</w:t>
      </w:r>
    </w:p>
    <w:p>
      <w:pPr>
        <w:pStyle w:val="ListParagraph"/>
        <w:numPr>
          <w:ilvl w:val="0"/>
          <w:numId w:val="37"/>
        </w:numPr>
        <w:tabs>
          <w:tab w:pos="808" w:val="left" w:leader="none"/>
        </w:tabs>
        <w:spacing w:line="249" w:lineRule="auto" w:before="116" w:after="0"/>
        <w:ind w:left="113" w:right="111" w:firstLine="396"/>
        <w:jc w:val="left"/>
        <w:rPr>
          <w:sz w:val="27"/>
        </w:rPr>
      </w:pPr>
      <w:r>
        <w:rPr>
          <w:color w:val="231F20"/>
          <w:sz w:val="27"/>
        </w:rPr>
        <w:t>Có bao nhiêu loại tâm có thể thực hiện chức</w:t>
      </w:r>
      <w:r>
        <w:rPr>
          <w:color w:val="231F20"/>
          <w:spacing w:val="40"/>
          <w:sz w:val="27"/>
        </w:rPr>
        <w:t> </w:t>
      </w:r>
      <w:r>
        <w:rPr>
          <w:color w:val="231F20"/>
          <w:sz w:val="27"/>
        </w:rPr>
        <w:t>năng tử? Là những loại nào?</w:t>
      </w:r>
    </w:p>
    <w:p>
      <w:pPr>
        <w:pStyle w:val="ListParagraph"/>
        <w:spacing w:after="0" w:line="249"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211</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222" name="Group 222"/>
                <wp:cNvGraphicFramePr>
                  <a:graphicFrameLocks/>
                </wp:cNvGraphicFramePr>
                <a:graphic>
                  <a:graphicData uri="http://schemas.microsoft.com/office/word/2010/wordprocessingGroup">
                    <wpg:wgp>
                      <wpg:cNvPr id="222" name="Group 222"/>
                      <wpg:cNvGrpSpPr/>
                      <wpg:grpSpPr>
                        <a:xfrm>
                          <a:off x="0" y="0"/>
                          <a:ext cx="3636010" cy="6350"/>
                          <a:chExt cx="3636010" cy="6350"/>
                        </a:xfrm>
                      </wpg:grpSpPr>
                      <wps:wsp>
                        <wps:cNvPr id="223" name="Graphic 223"/>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81"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45"/>
        <w:ind w:left="0" w:right="0"/>
        <w:jc w:val="left"/>
        <w:rPr>
          <w:b/>
          <w:sz w:val="28"/>
        </w:rPr>
      </w:pPr>
    </w:p>
    <w:p>
      <w:pPr>
        <w:pStyle w:val="Heading2"/>
      </w:pPr>
      <w:bookmarkStart w:name="_TOC_250018" w:id="31"/>
      <w:r>
        <w:rPr>
          <w:color w:val="231F20"/>
        </w:rPr>
        <w:t>Chương </w:t>
      </w:r>
      <w:bookmarkEnd w:id="31"/>
      <w:r>
        <w:rPr>
          <w:color w:val="231F20"/>
          <w:spacing w:val="-5"/>
        </w:rPr>
        <w:t>16</w:t>
      </w:r>
    </w:p>
    <w:p>
      <w:pPr>
        <w:pStyle w:val="Heading1"/>
        <w:spacing w:before="190"/>
      </w:pPr>
      <w:bookmarkStart w:name="_TOC_250017" w:id="32"/>
      <w:r>
        <w:rPr>
          <w:color w:val="231F20"/>
        </w:rPr>
        <w:t>ĐỐI</w:t>
      </w:r>
      <w:r>
        <w:rPr>
          <w:color w:val="231F20"/>
          <w:spacing w:val="-14"/>
        </w:rPr>
        <w:t> </w:t>
      </w:r>
      <w:r>
        <w:rPr>
          <w:color w:val="231F20"/>
        </w:rPr>
        <w:t>TƯỢNG</w:t>
      </w:r>
      <w:r>
        <w:rPr>
          <w:color w:val="231F20"/>
          <w:spacing w:val="-12"/>
        </w:rPr>
        <w:t> </w:t>
      </w:r>
      <w:r>
        <w:rPr>
          <w:color w:val="231F20"/>
        </w:rPr>
        <w:t>VÀ</w:t>
      </w:r>
      <w:r>
        <w:rPr>
          <w:color w:val="231F20"/>
          <w:spacing w:val="-12"/>
        </w:rPr>
        <w:t> </w:t>
      </w:r>
      <w:bookmarkEnd w:id="32"/>
      <w:r>
        <w:rPr>
          <w:color w:val="231F20"/>
          <w:spacing w:val="-5"/>
        </w:rPr>
        <w:t>MÔN</w:t>
      </w:r>
    </w:p>
    <w:p>
      <w:pPr>
        <w:pStyle w:val="BodyText"/>
        <w:spacing w:before="22"/>
        <w:ind w:left="0" w:right="0"/>
        <w:jc w:val="left"/>
        <w:rPr>
          <w:rFonts w:ascii="Cambria"/>
          <w:b/>
          <w:sz w:val="32"/>
        </w:rPr>
      </w:pPr>
    </w:p>
    <w:p>
      <w:pPr>
        <w:pStyle w:val="BodyText"/>
        <w:spacing w:line="249" w:lineRule="auto"/>
        <w:ind w:firstLine="396"/>
      </w:pPr>
      <w:r>
        <w:rPr>
          <w:color w:val="231F20"/>
        </w:rPr>
        <w:t>Tâm biết hay kinh nghiệm cái gì đó, nó </w:t>
      </w:r>
      <w:r>
        <w:rPr>
          <w:color w:val="231F20"/>
        </w:rPr>
        <w:t>kinh </w:t>
      </w:r>
      <w:r>
        <w:rPr>
          <w:color w:val="231F20"/>
          <w:spacing w:val="-2"/>
        </w:rPr>
        <w:t>nghiệm</w:t>
      </w:r>
      <w:r>
        <w:rPr>
          <w:color w:val="231F20"/>
          <w:spacing w:val="-12"/>
        </w:rPr>
        <w:t> </w:t>
      </w:r>
      <w:r>
        <w:rPr>
          <w:color w:val="231F20"/>
          <w:spacing w:val="-2"/>
        </w:rPr>
        <w:t>đối</w:t>
      </w:r>
      <w:r>
        <w:rPr>
          <w:color w:val="231F20"/>
          <w:spacing w:val="-12"/>
        </w:rPr>
        <w:t> </w:t>
      </w:r>
      <w:r>
        <w:rPr>
          <w:color w:val="231F20"/>
          <w:spacing w:val="-2"/>
        </w:rPr>
        <w:t>tượng</w:t>
      </w:r>
      <w:r>
        <w:rPr>
          <w:color w:val="231F20"/>
          <w:spacing w:val="-12"/>
        </w:rPr>
        <w:t> </w:t>
      </w:r>
      <w:r>
        <w:rPr>
          <w:color w:val="231F20"/>
          <w:spacing w:val="-2"/>
        </w:rPr>
        <w:t>(cảnh).</w:t>
      </w:r>
      <w:r>
        <w:rPr>
          <w:color w:val="231F20"/>
          <w:spacing w:val="-12"/>
        </w:rPr>
        <w:t> </w:t>
      </w:r>
      <w:r>
        <w:rPr>
          <w:color w:val="231F20"/>
          <w:spacing w:val="-2"/>
        </w:rPr>
        <w:t>Không</w:t>
      </w:r>
      <w:r>
        <w:rPr>
          <w:color w:val="231F20"/>
          <w:spacing w:val="-12"/>
        </w:rPr>
        <w:t> </w:t>
      </w:r>
      <w:r>
        <w:rPr>
          <w:color w:val="231F20"/>
          <w:spacing w:val="-2"/>
        </w:rPr>
        <w:t>thể</w:t>
      </w:r>
      <w:r>
        <w:rPr>
          <w:color w:val="231F20"/>
          <w:spacing w:val="-12"/>
        </w:rPr>
        <w:t> </w:t>
      </w:r>
      <w:r>
        <w:rPr>
          <w:color w:val="231F20"/>
          <w:spacing w:val="-2"/>
        </w:rPr>
        <w:t>có</w:t>
      </w:r>
      <w:r>
        <w:rPr>
          <w:color w:val="231F20"/>
          <w:spacing w:val="-12"/>
        </w:rPr>
        <w:t> </w:t>
      </w:r>
      <w:r>
        <w:rPr>
          <w:color w:val="231F20"/>
          <w:spacing w:val="-2"/>
        </w:rPr>
        <w:t>tâm</w:t>
      </w:r>
      <w:r>
        <w:rPr>
          <w:color w:val="231F20"/>
          <w:spacing w:val="-12"/>
        </w:rPr>
        <w:t> </w:t>
      </w:r>
      <w:r>
        <w:rPr>
          <w:color w:val="231F20"/>
          <w:spacing w:val="-2"/>
        </w:rPr>
        <w:t>mà</w:t>
      </w:r>
      <w:r>
        <w:rPr>
          <w:color w:val="231F20"/>
          <w:spacing w:val="-12"/>
        </w:rPr>
        <w:t> </w:t>
      </w:r>
      <w:r>
        <w:rPr>
          <w:color w:val="231F20"/>
          <w:spacing w:val="-2"/>
        </w:rPr>
        <w:t>không </w:t>
      </w:r>
      <w:r>
        <w:rPr>
          <w:color w:val="231F20"/>
        </w:rPr>
        <w:t>có đối tượng. Khi một đối tượng xuất hiện qua một trong ngũ môn hoặc ý môn, ta có nhận ra rằng chính tâm là cái kinh nghiệm đối tượng không? Khi không hiểu</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như</w:t>
      </w:r>
      <w:r>
        <w:rPr>
          <w:color w:val="231F20"/>
          <w:spacing w:val="-1"/>
        </w:rPr>
        <w:t> </w:t>
      </w:r>
      <w:r>
        <w:rPr>
          <w:color w:val="231F20"/>
        </w:rPr>
        <w:t>chúng</w:t>
      </w:r>
      <w:r>
        <w:rPr>
          <w:color w:val="231F20"/>
          <w:spacing w:val="-1"/>
        </w:rPr>
        <w:t> </w:t>
      </w:r>
      <w:r>
        <w:rPr>
          <w:color w:val="231F20"/>
        </w:rPr>
        <w:t>là,</w:t>
      </w:r>
      <w:r>
        <w:rPr>
          <w:color w:val="231F20"/>
          <w:spacing w:val="-1"/>
        </w:rPr>
        <w:t> </w:t>
      </w:r>
      <w:r>
        <w:rPr>
          <w:color w:val="231F20"/>
        </w:rPr>
        <w:t>ta</w:t>
      </w:r>
      <w:r>
        <w:rPr>
          <w:color w:val="231F20"/>
          <w:spacing w:val="-1"/>
        </w:rPr>
        <w:t> </w:t>
      </w:r>
      <w:r>
        <w:rPr>
          <w:color w:val="231F20"/>
        </w:rPr>
        <w:t>cho</w:t>
      </w:r>
      <w:r>
        <w:rPr>
          <w:color w:val="231F20"/>
          <w:spacing w:val="-1"/>
        </w:rPr>
        <w:t> </w:t>
      </w:r>
      <w:r>
        <w:rPr>
          <w:color w:val="231F20"/>
        </w:rPr>
        <w:t>rằng</w:t>
      </w:r>
      <w:r>
        <w:rPr>
          <w:color w:val="231F20"/>
          <w:spacing w:val="-1"/>
        </w:rPr>
        <w:t> </w:t>
      </w:r>
      <w:r>
        <w:rPr>
          <w:color w:val="231F20"/>
        </w:rPr>
        <w:t>có</w:t>
      </w:r>
      <w:r>
        <w:rPr>
          <w:color w:val="231F20"/>
          <w:spacing w:val="-1"/>
        </w:rPr>
        <w:t> </w:t>
      </w:r>
      <w:r>
        <w:rPr>
          <w:color w:val="231F20"/>
        </w:rPr>
        <w:t>một</w:t>
      </w:r>
      <w:r>
        <w:rPr>
          <w:color w:val="231F20"/>
          <w:spacing w:val="-1"/>
        </w:rPr>
        <w:t> </w:t>
      </w:r>
      <w:r>
        <w:rPr>
          <w:color w:val="231F20"/>
        </w:rPr>
        <w:t>cái</w:t>
      </w:r>
      <w:r>
        <w:rPr>
          <w:color w:val="231F20"/>
          <w:spacing w:val="-1"/>
        </w:rPr>
        <w:t> </w:t>
      </w:r>
      <w:r>
        <w:rPr>
          <w:color w:val="231F20"/>
        </w:rPr>
        <w:t>tôi kinh nghiệm đối tượng, và hơn thế nữa, ta coi đối tượng đó là thường hằng và là một cái gì đó. Ví dụ, khi nhìn thấy một khúc gỗ, ta thường nghĩ rằng đối tượng được thấy tại khoảnh khắc ấy là một khúc gỗ. Ta</w:t>
      </w:r>
      <w:r>
        <w:rPr>
          <w:color w:val="231F20"/>
          <w:spacing w:val="-5"/>
        </w:rPr>
        <w:t> </w:t>
      </w:r>
      <w:r>
        <w:rPr>
          <w:color w:val="231F20"/>
        </w:rPr>
        <w:t>không</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rằng</w:t>
      </w:r>
      <w:r>
        <w:rPr>
          <w:color w:val="231F20"/>
          <w:spacing w:val="-5"/>
        </w:rPr>
        <w:t> </w:t>
      </w:r>
      <w:r>
        <w:rPr>
          <w:color w:val="231F20"/>
        </w:rPr>
        <w:t>cái</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 thị</w:t>
      </w:r>
      <w:r>
        <w:rPr>
          <w:color w:val="231F20"/>
          <w:spacing w:val="-15"/>
        </w:rPr>
        <w:t> </w:t>
      </w:r>
      <w:r>
        <w:rPr>
          <w:color w:val="231F20"/>
        </w:rPr>
        <w:t>giác.</w:t>
      </w:r>
      <w:r>
        <w:rPr>
          <w:color w:val="231F20"/>
          <w:spacing w:val="-15"/>
        </w:rPr>
        <w:t> </w:t>
      </w:r>
      <w:r>
        <w:rPr>
          <w:color w:val="231F20"/>
        </w:rPr>
        <w:t>Khi</w:t>
      </w:r>
      <w:r>
        <w:rPr>
          <w:color w:val="231F20"/>
          <w:spacing w:val="-15"/>
        </w:rPr>
        <w:t> </w:t>
      </w:r>
      <w:r>
        <w:rPr>
          <w:color w:val="231F20"/>
        </w:rPr>
        <w:t>chạm</w:t>
      </w:r>
      <w:r>
        <w:rPr>
          <w:color w:val="231F20"/>
          <w:spacing w:val="-15"/>
        </w:rPr>
        <w:t> </w:t>
      </w:r>
      <w:r>
        <w:rPr>
          <w:color w:val="231F20"/>
        </w:rPr>
        <w:t>vào</w:t>
      </w:r>
      <w:r>
        <w:rPr>
          <w:color w:val="231F20"/>
          <w:spacing w:val="-15"/>
        </w:rPr>
        <w:t> </w:t>
      </w:r>
      <w:r>
        <w:rPr>
          <w:color w:val="231F20"/>
        </w:rPr>
        <w:t>khúc</w:t>
      </w:r>
      <w:r>
        <w:rPr>
          <w:color w:val="231F20"/>
          <w:spacing w:val="-15"/>
        </w:rPr>
        <w:t> </w:t>
      </w:r>
      <w:r>
        <w:rPr>
          <w:color w:val="231F20"/>
        </w:rPr>
        <w:t>gỗ,</w:t>
      </w:r>
      <w:r>
        <w:rPr>
          <w:color w:val="231F20"/>
          <w:spacing w:val="-15"/>
        </w:rPr>
        <w:t> </w:t>
      </w:r>
      <w:r>
        <w:rPr>
          <w:color w:val="231F20"/>
        </w:rPr>
        <w:t>tính</w:t>
      </w:r>
      <w:r>
        <w:rPr>
          <w:color w:val="231F20"/>
          <w:spacing w:val="-15"/>
        </w:rPr>
        <w:t> </w:t>
      </w:r>
      <w:r>
        <w:rPr>
          <w:color w:val="231F20"/>
        </w:rPr>
        <w:t>cứng</w:t>
      </w:r>
      <w:r>
        <w:rPr>
          <w:color w:val="231F20"/>
          <w:spacing w:val="-15"/>
        </w:rPr>
        <w:t> </w:t>
      </w:r>
      <w:r>
        <w:rPr>
          <w:color w:val="231F20"/>
        </w:rPr>
        <w:t>hay</w:t>
      </w:r>
      <w:r>
        <w:rPr>
          <w:color w:val="231F20"/>
          <w:spacing w:val="-15"/>
        </w:rPr>
        <w:t> </w:t>
      </w:r>
      <w:r>
        <w:rPr>
          <w:color w:val="231F20"/>
        </w:rPr>
        <w:t>lạnh</w:t>
      </w:r>
      <w:r>
        <w:rPr>
          <w:color w:val="231F20"/>
          <w:spacing w:val="-15"/>
        </w:rPr>
        <w:t> </w:t>
      </w:r>
      <w:r>
        <w:rPr>
          <w:color w:val="231F20"/>
        </w:rPr>
        <w:t>có thể</w:t>
      </w:r>
      <w:r>
        <w:rPr>
          <w:color w:val="231F20"/>
          <w:spacing w:val="-12"/>
        </w:rPr>
        <w:t> </w:t>
      </w:r>
      <w:r>
        <w:rPr>
          <w:color w:val="231F20"/>
        </w:rPr>
        <w:t>được</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qua</w:t>
      </w:r>
      <w:r>
        <w:rPr>
          <w:color w:val="231F20"/>
          <w:spacing w:val="-12"/>
        </w:rPr>
        <w:t> </w:t>
      </w:r>
      <w:r>
        <w:rPr>
          <w:color w:val="231F20"/>
        </w:rPr>
        <w:t>thân</w:t>
      </w:r>
      <w:r>
        <w:rPr>
          <w:color w:val="231F20"/>
          <w:spacing w:val="-12"/>
        </w:rPr>
        <w:t> </w:t>
      </w:r>
      <w:r>
        <w:rPr>
          <w:color w:val="231F20"/>
        </w:rPr>
        <w:t>căn.</w:t>
      </w:r>
      <w:r>
        <w:rPr>
          <w:color w:val="231F20"/>
          <w:spacing w:val="-17"/>
        </w:rPr>
        <w:t> </w:t>
      </w:r>
      <w:r>
        <w:rPr>
          <w:color w:val="231F20"/>
        </w:rPr>
        <w:t>Ta</w:t>
      </w:r>
      <w:r>
        <w:rPr>
          <w:color w:val="231F20"/>
          <w:spacing w:val="-12"/>
        </w:rPr>
        <w:t> </w:t>
      </w:r>
      <w:r>
        <w:rPr>
          <w:color w:val="231F20"/>
        </w:rPr>
        <w:t>cho</w:t>
      </w:r>
      <w:r>
        <w:rPr>
          <w:color w:val="231F20"/>
          <w:spacing w:val="-12"/>
        </w:rPr>
        <w:t> </w:t>
      </w:r>
      <w:r>
        <w:rPr>
          <w:color w:val="231F20"/>
        </w:rPr>
        <w:t>rằng</w:t>
      </w:r>
      <w:r>
        <w:rPr>
          <w:color w:val="231F20"/>
          <w:spacing w:val="-12"/>
        </w:rPr>
        <w:t> </w:t>
      </w:r>
      <w:r>
        <w:rPr>
          <w:color w:val="231F20"/>
        </w:rPr>
        <w:t>khúc gỗ là một thứ tồn tại kéo dài, nhưng cái mà ta gọi là “khúc gỗ” thực chất là rất nhiều sắc sinh và diệt. Chỉ một</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sắc</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được</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tại</w:t>
      </w:r>
      <w:r>
        <w:rPr>
          <w:color w:val="231F20"/>
          <w:spacing w:val="-9"/>
        </w:rPr>
        <w:t> </w:t>
      </w:r>
      <w:r>
        <w:rPr>
          <w:color w:val="231F20"/>
        </w:rPr>
        <w:t>một thời</w:t>
      </w:r>
      <w:r>
        <w:rPr>
          <w:color w:val="231F20"/>
          <w:spacing w:val="-16"/>
        </w:rPr>
        <w:t> </w:t>
      </w:r>
      <w:r>
        <w:rPr>
          <w:color w:val="231F20"/>
        </w:rPr>
        <w:t>điểm,</w:t>
      </w:r>
      <w:r>
        <w:rPr>
          <w:color w:val="231F20"/>
          <w:spacing w:val="-16"/>
        </w:rPr>
        <w:t> </w:t>
      </w:r>
      <w:r>
        <w:rPr>
          <w:color w:val="231F20"/>
        </w:rPr>
        <w:t>khi</w:t>
      </w:r>
      <w:r>
        <w:rPr>
          <w:color w:val="231F20"/>
          <w:spacing w:val="-16"/>
        </w:rPr>
        <w:t> </w:t>
      </w:r>
      <w:r>
        <w:rPr>
          <w:color w:val="231F20"/>
        </w:rPr>
        <w:t>nó</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Nếu</w:t>
      </w:r>
      <w:r>
        <w:rPr>
          <w:color w:val="231F20"/>
          <w:spacing w:val="-16"/>
        </w:rPr>
        <w:t> </w:t>
      </w:r>
      <w:r>
        <w:rPr>
          <w:color w:val="231F20"/>
        </w:rPr>
        <w:t>ta</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hiểu</w:t>
      </w:r>
      <w:r>
        <w:rPr>
          <w:color w:val="231F20"/>
          <w:spacing w:val="-16"/>
        </w:rPr>
        <w:t> </w:t>
      </w:r>
      <w:r>
        <w:rPr>
          <w:color w:val="231F20"/>
        </w:rPr>
        <w:t>biết về những đặc tính khác nhau xuất hiện qua các căn môn khác nhau, ta sẽ có thể thấy sự vật như chúng thực sự là.</w:t>
      </w:r>
    </w:p>
    <w:p>
      <w:pPr>
        <w:pStyle w:val="BodyText"/>
        <w:spacing w:after="0" w:line="249" w:lineRule="auto"/>
        <w:sectPr>
          <w:headerReference w:type="default" r:id="rId97"/>
          <w:pgSz w:w="7660" w:h="11630"/>
          <w:pgMar w:header="0" w:footer="0" w:top="700" w:bottom="280" w:left="850" w:right="850"/>
        </w:sectPr>
      </w:pPr>
    </w:p>
    <w:p>
      <w:pPr>
        <w:spacing w:line="237" w:lineRule="auto" w:before="243"/>
        <w:ind w:left="113" w:right="111" w:firstLine="396"/>
        <w:jc w:val="both"/>
        <w:rPr>
          <w:sz w:val="27"/>
        </w:rPr>
      </w:pPr>
      <w:r>
        <w:rPr>
          <w:color w:val="231F20"/>
          <w:sz w:val="27"/>
        </w:rPr>
        <w:t>Bậc</w:t>
      </w:r>
      <w:r>
        <w:rPr>
          <w:color w:val="231F20"/>
          <w:spacing w:val="-3"/>
          <w:sz w:val="27"/>
        </w:rPr>
        <w:t> </w:t>
      </w:r>
      <w:r>
        <w:rPr>
          <w:color w:val="231F20"/>
          <w:sz w:val="27"/>
        </w:rPr>
        <w:t>thánh</w:t>
      </w:r>
      <w:r>
        <w:rPr>
          <w:color w:val="231F20"/>
          <w:spacing w:val="-3"/>
          <w:sz w:val="27"/>
        </w:rPr>
        <w:t> </w:t>
      </w:r>
      <w:r>
        <w:rPr>
          <w:color w:val="231F20"/>
          <w:sz w:val="27"/>
        </w:rPr>
        <w:t>nhân</w:t>
      </w:r>
      <w:r>
        <w:rPr>
          <w:color w:val="231F20"/>
          <w:spacing w:val="-3"/>
          <w:sz w:val="27"/>
        </w:rPr>
        <w:t> </w:t>
      </w:r>
      <w:r>
        <w:rPr>
          <w:color w:val="231F20"/>
          <w:sz w:val="27"/>
        </w:rPr>
        <w:t>nhìn</w:t>
      </w:r>
      <w:r>
        <w:rPr>
          <w:color w:val="231F20"/>
          <w:spacing w:val="-3"/>
          <w:sz w:val="27"/>
        </w:rPr>
        <w:t> </w:t>
      </w:r>
      <w:r>
        <w:rPr>
          <w:color w:val="231F20"/>
          <w:sz w:val="27"/>
        </w:rPr>
        <w:t>thế</w:t>
      </w:r>
      <w:r>
        <w:rPr>
          <w:color w:val="231F20"/>
          <w:spacing w:val="-3"/>
          <w:sz w:val="27"/>
        </w:rPr>
        <w:t> </w:t>
      </w:r>
      <w:r>
        <w:rPr>
          <w:color w:val="231F20"/>
          <w:sz w:val="27"/>
        </w:rPr>
        <w:t>giới</w:t>
      </w:r>
      <w:r>
        <w:rPr>
          <w:color w:val="231F20"/>
          <w:spacing w:val="-3"/>
          <w:sz w:val="27"/>
        </w:rPr>
        <w:t> </w:t>
      </w:r>
      <w:r>
        <w:rPr>
          <w:color w:val="231F20"/>
          <w:sz w:val="27"/>
        </w:rPr>
        <w:t>khác</w:t>
      </w:r>
      <w:r>
        <w:rPr>
          <w:color w:val="231F20"/>
          <w:spacing w:val="-3"/>
          <w:sz w:val="27"/>
        </w:rPr>
        <w:t> </w:t>
      </w:r>
      <w:r>
        <w:rPr>
          <w:color w:val="231F20"/>
          <w:sz w:val="27"/>
        </w:rPr>
        <w:t>với</w:t>
      </w:r>
      <w:r>
        <w:rPr>
          <w:color w:val="231F20"/>
          <w:spacing w:val="-3"/>
          <w:sz w:val="27"/>
        </w:rPr>
        <w:t> </w:t>
      </w:r>
      <w:r>
        <w:rPr>
          <w:color w:val="231F20"/>
          <w:sz w:val="27"/>
        </w:rPr>
        <w:t>phàm</w:t>
      </w:r>
      <w:r>
        <w:rPr>
          <w:color w:val="231F20"/>
          <w:spacing w:val="-3"/>
          <w:sz w:val="27"/>
        </w:rPr>
        <w:t> </w:t>
      </w:r>
      <w:r>
        <w:rPr>
          <w:color w:val="231F20"/>
          <w:sz w:val="27"/>
        </w:rPr>
        <w:t>phu. Cái mà phàm phu cho là hạnh phúc, sukha, với bậc thánh</w:t>
      </w:r>
      <w:r>
        <w:rPr>
          <w:color w:val="231F20"/>
          <w:spacing w:val="32"/>
          <w:sz w:val="27"/>
        </w:rPr>
        <w:t> </w:t>
      </w:r>
      <w:r>
        <w:rPr>
          <w:color w:val="231F20"/>
          <w:sz w:val="27"/>
        </w:rPr>
        <w:t>là</w:t>
      </w:r>
      <w:r>
        <w:rPr>
          <w:color w:val="231F20"/>
          <w:spacing w:val="32"/>
          <w:sz w:val="27"/>
        </w:rPr>
        <w:t> </w:t>
      </w:r>
      <w:r>
        <w:rPr>
          <w:color w:val="231F20"/>
          <w:sz w:val="27"/>
        </w:rPr>
        <w:t>khổ</w:t>
      </w:r>
      <w:r>
        <w:rPr>
          <w:color w:val="231F20"/>
          <w:spacing w:val="32"/>
          <w:sz w:val="27"/>
        </w:rPr>
        <w:t> </w:t>
      </w:r>
      <w:r>
        <w:rPr>
          <w:color w:val="231F20"/>
          <w:sz w:val="27"/>
        </w:rPr>
        <w:t>đau,</w:t>
      </w:r>
      <w:r>
        <w:rPr>
          <w:color w:val="231F20"/>
          <w:spacing w:val="32"/>
          <w:sz w:val="27"/>
        </w:rPr>
        <w:t> </w:t>
      </w:r>
      <w:r>
        <w:rPr>
          <w:color w:val="231F20"/>
          <w:sz w:val="27"/>
        </w:rPr>
        <w:t>dukkha;</w:t>
      </w:r>
      <w:r>
        <w:rPr>
          <w:color w:val="231F20"/>
          <w:spacing w:val="32"/>
          <w:sz w:val="27"/>
        </w:rPr>
        <w:t> </w:t>
      </w:r>
      <w:r>
        <w:rPr>
          <w:color w:val="231F20"/>
          <w:sz w:val="27"/>
        </w:rPr>
        <w:t>cái</w:t>
      </w:r>
      <w:r>
        <w:rPr>
          <w:color w:val="231F20"/>
          <w:spacing w:val="32"/>
          <w:sz w:val="27"/>
        </w:rPr>
        <w:t> </w:t>
      </w:r>
      <w:r>
        <w:rPr>
          <w:color w:val="231F20"/>
          <w:sz w:val="27"/>
        </w:rPr>
        <w:t>mà</w:t>
      </w:r>
      <w:r>
        <w:rPr>
          <w:color w:val="231F20"/>
          <w:spacing w:val="32"/>
          <w:sz w:val="27"/>
        </w:rPr>
        <w:t> </w:t>
      </w:r>
      <w:r>
        <w:rPr>
          <w:color w:val="231F20"/>
          <w:sz w:val="27"/>
        </w:rPr>
        <w:t>người</w:t>
      </w:r>
      <w:r>
        <w:rPr>
          <w:color w:val="231F20"/>
          <w:spacing w:val="32"/>
          <w:sz w:val="27"/>
        </w:rPr>
        <w:t> </w:t>
      </w:r>
      <w:r>
        <w:rPr>
          <w:color w:val="231F20"/>
          <w:sz w:val="27"/>
        </w:rPr>
        <w:t>phàm</w:t>
      </w:r>
      <w:r>
        <w:rPr>
          <w:color w:val="231F20"/>
          <w:spacing w:val="32"/>
          <w:sz w:val="27"/>
        </w:rPr>
        <w:t> </w:t>
      </w:r>
      <w:r>
        <w:rPr>
          <w:color w:val="231F20"/>
          <w:sz w:val="27"/>
        </w:rPr>
        <w:t>cho là khổ đau, với bậc thánh nhân là hạnh phúc. Ta đọc trong </w:t>
      </w:r>
      <w:r>
        <w:rPr>
          <w:i/>
          <w:color w:val="231F20"/>
          <w:sz w:val="27"/>
        </w:rPr>
        <w:t>Tương Ưng Bộ Kinh </w:t>
      </w:r>
      <w:r>
        <w:rPr>
          <w:color w:val="231F20"/>
          <w:sz w:val="27"/>
        </w:rPr>
        <w:t>(IV. </w:t>
      </w:r>
      <w:r>
        <w:rPr>
          <w:i/>
          <w:color w:val="231F20"/>
          <w:sz w:val="27"/>
        </w:rPr>
        <w:t>Thiên Sáu Xứ</w:t>
      </w:r>
      <w:r>
        <w:rPr>
          <w:color w:val="231F20"/>
          <w:sz w:val="27"/>
        </w:rPr>
        <w:t>, </w:t>
      </w:r>
      <w:r>
        <w:rPr>
          <w:i/>
          <w:color w:val="231F20"/>
          <w:sz w:val="27"/>
        </w:rPr>
        <w:t>Năm mươi kinh thứ ba</w:t>
      </w:r>
      <w:r>
        <w:rPr>
          <w:color w:val="231F20"/>
          <w:sz w:val="27"/>
        </w:rPr>
        <w:t>, IV. </w:t>
      </w:r>
      <w:r>
        <w:rPr>
          <w:i/>
          <w:color w:val="231F20"/>
          <w:sz w:val="27"/>
        </w:rPr>
        <w:t>Phẩm Devadaha</w:t>
      </w:r>
      <w:r>
        <w:rPr>
          <w:color w:val="231F20"/>
          <w:sz w:val="27"/>
        </w:rPr>
        <w:t>, 136), đức Phật nói bài kệ sau:</w:t>
      </w:r>
    </w:p>
    <w:p>
      <w:pPr>
        <w:spacing w:line="247" w:lineRule="auto" w:before="123"/>
        <w:ind w:left="737" w:right="2463" w:firstLine="0"/>
        <w:jc w:val="left"/>
        <w:rPr>
          <w:i/>
          <w:sz w:val="26"/>
        </w:rPr>
      </w:pPr>
      <w:r>
        <w:rPr>
          <w:i/>
          <w:color w:val="231F20"/>
          <w:sz w:val="26"/>
        </w:rPr>
        <w:t>Sắc,</w:t>
      </w:r>
      <w:r>
        <w:rPr>
          <w:i/>
          <w:color w:val="231F20"/>
          <w:spacing w:val="-8"/>
          <w:sz w:val="26"/>
        </w:rPr>
        <w:t> </w:t>
      </w:r>
      <w:r>
        <w:rPr>
          <w:i/>
          <w:color w:val="231F20"/>
          <w:sz w:val="26"/>
        </w:rPr>
        <w:t>thanh,</w:t>
      </w:r>
      <w:r>
        <w:rPr>
          <w:i/>
          <w:color w:val="231F20"/>
          <w:spacing w:val="-8"/>
          <w:sz w:val="26"/>
        </w:rPr>
        <w:t> </w:t>
      </w:r>
      <w:r>
        <w:rPr>
          <w:i/>
          <w:color w:val="231F20"/>
          <w:sz w:val="26"/>
        </w:rPr>
        <w:t>hương,</w:t>
      </w:r>
      <w:r>
        <w:rPr>
          <w:i/>
          <w:color w:val="231F20"/>
          <w:spacing w:val="-8"/>
          <w:sz w:val="26"/>
        </w:rPr>
        <w:t> </w:t>
      </w:r>
      <w:r>
        <w:rPr>
          <w:i/>
          <w:color w:val="231F20"/>
          <w:sz w:val="26"/>
        </w:rPr>
        <w:t>vị,</w:t>
      </w:r>
      <w:r>
        <w:rPr>
          <w:i/>
          <w:color w:val="231F20"/>
          <w:spacing w:val="-8"/>
          <w:sz w:val="26"/>
        </w:rPr>
        <w:t> </w:t>
      </w:r>
      <w:r>
        <w:rPr>
          <w:i/>
          <w:color w:val="231F20"/>
          <w:sz w:val="26"/>
        </w:rPr>
        <w:t>xúc, Và toàn thể các pháp,</w:t>
      </w:r>
      <w:r>
        <w:rPr>
          <w:i/>
          <w:color w:val="231F20"/>
          <w:spacing w:val="80"/>
          <w:sz w:val="26"/>
        </w:rPr>
        <w:t> </w:t>
      </w:r>
      <w:r>
        <w:rPr>
          <w:i/>
          <w:color w:val="231F20"/>
          <w:sz w:val="26"/>
        </w:rPr>
        <w:t>Khả lạc, hỷ, khả ý,</w:t>
      </w:r>
    </w:p>
    <w:p>
      <w:pPr>
        <w:spacing w:line="247" w:lineRule="auto" w:before="0"/>
        <w:ind w:left="737" w:right="2456" w:firstLine="0"/>
        <w:jc w:val="left"/>
        <w:rPr>
          <w:i/>
          <w:sz w:val="26"/>
        </w:rPr>
      </w:pPr>
      <w:r>
        <w:rPr>
          <w:i/>
          <w:color w:val="231F20"/>
          <w:sz w:val="26"/>
        </w:rPr>
        <w:t>Như vậy, chúng được gọi. Chư Thiên và Người đời, Xem chúng là khả lạc, Chỗ nào chúng đoạn diệt, Thiên,</w:t>
      </w:r>
      <w:r>
        <w:rPr>
          <w:i/>
          <w:color w:val="231F20"/>
          <w:spacing w:val="-8"/>
          <w:sz w:val="26"/>
        </w:rPr>
        <w:t> </w:t>
      </w:r>
      <w:r>
        <w:rPr>
          <w:i/>
          <w:color w:val="231F20"/>
          <w:sz w:val="26"/>
        </w:rPr>
        <w:t>Nhân</w:t>
      </w:r>
      <w:r>
        <w:rPr>
          <w:i/>
          <w:color w:val="231F20"/>
          <w:spacing w:val="-8"/>
          <w:sz w:val="26"/>
        </w:rPr>
        <w:t> </w:t>
      </w:r>
      <w:r>
        <w:rPr>
          <w:i/>
          <w:color w:val="231F20"/>
          <w:sz w:val="26"/>
        </w:rPr>
        <w:t>thấy</w:t>
      </w:r>
      <w:r>
        <w:rPr>
          <w:i/>
          <w:color w:val="231F20"/>
          <w:spacing w:val="-8"/>
          <w:sz w:val="26"/>
        </w:rPr>
        <w:t> </w:t>
      </w:r>
      <w:r>
        <w:rPr>
          <w:i/>
          <w:color w:val="231F20"/>
          <w:sz w:val="26"/>
        </w:rPr>
        <w:t>đau</w:t>
      </w:r>
      <w:r>
        <w:rPr>
          <w:i/>
          <w:color w:val="231F20"/>
          <w:spacing w:val="-8"/>
          <w:sz w:val="26"/>
        </w:rPr>
        <w:t> </w:t>
      </w:r>
      <w:r>
        <w:rPr>
          <w:i/>
          <w:color w:val="231F20"/>
          <w:sz w:val="26"/>
        </w:rPr>
        <w:t>khổ. Bậc Thánh thấy an lạc, Khi thân kiến đoạn diệt,</w:t>
      </w:r>
    </w:p>
    <w:p>
      <w:pPr>
        <w:spacing w:line="247" w:lineRule="auto" w:before="0"/>
        <w:ind w:left="737" w:right="2254" w:firstLine="0"/>
        <w:jc w:val="left"/>
        <w:rPr>
          <w:i/>
          <w:sz w:val="26"/>
        </w:rPr>
      </w:pPr>
      <w:r>
        <w:rPr>
          <w:i/>
          <w:color w:val="231F20"/>
          <w:sz w:val="26"/>
        </w:rPr>
        <w:t>Bậc</w:t>
      </w:r>
      <w:r>
        <w:rPr>
          <w:i/>
          <w:color w:val="231F20"/>
          <w:spacing w:val="-8"/>
          <w:sz w:val="26"/>
        </w:rPr>
        <w:t> </w:t>
      </w:r>
      <w:r>
        <w:rPr>
          <w:i/>
          <w:color w:val="231F20"/>
          <w:sz w:val="26"/>
        </w:rPr>
        <w:t>Thánh</w:t>
      </w:r>
      <w:r>
        <w:rPr>
          <w:i/>
          <w:color w:val="231F20"/>
          <w:spacing w:val="-8"/>
          <w:sz w:val="26"/>
        </w:rPr>
        <w:t> </w:t>
      </w:r>
      <w:r>
        <w:rPr>
          <w:i/>
          <w:color w:val="231F20"/>
          <w:sz w:val="26"/>
        </w:rPr>
        <w:t>xem</w:t>
      </w:r>
      <w:r>
        <w:rPr>
          <w:i/>
          <w:color w:val="231F20"/>
          <w:spacing w:val="-9"/>
          <w:sz w:val="26"/>
        </w:rPr>
        <w:t> </w:t>
      </w:r>
      <w:r>
        <w:rPr>
          <w:i/>
          <w:color w:val="231F20"/>
          <w:sz w:val="26"/>
        </w:rPr>
        <w:t>trái</w:t>
      </w:r>
      <w:r>
        <w:rPr>
          <w:i/>
          <w:color w:val="231F20"/>
          <w:spacing w:val="-8"/>
          <w:sz w:val="26"/>
        </w:rPr>
        <w:t> </w:t>
      </w:r>
      <w:r>
        <w:rPr>
          <w:i/>
          <w:color w:val="231F20"/>
          <w:sz w:val="26"/>
        </w:rPr>
        <w:t>ngược, Mọi quan điểm của đời.</w:t>
      </w:r>
    </w:p>
    <w:p>
      <w:pPr>
        <w:spacing w:line="247" w:lineRule="auto" w:before="0"/>
        <w:ind w:left="737" w:right="2563" w:firstLine="0"/>
        <w:jc w:val="left"/>
        <w:rPr>
          <w:i/>
          <w:sz w:val="26"/>
        </w:rPr>
      </w:pPr>
      <w:r>
        <w:rPr>
          <w:i/>
          <w:color w:val="231F20"/>
          <w:sz w:val="26"/>
        </w:rPr>
        <w:t>Ðiều người gọi là lạc, Bậc Thánh gọi là khổ. Ðiều người gọi là khổ, Thánh nhân biết là lạc. Thấy</w:t>
      </w:r>
      <w:r>
        <w:rPr>
          <w:i/>
          <w:color w:val="231F20"/>
          <w:spacing w:val="-8"/>
          <w:sz w:val="26"/>
        </w:rPr>
        <w:t> </w:t>
      </w:r>
      <w:r>
        <w:rPr>
          <w:i/>
          <w:color w:val="231F20"/>
          <w:sz w:val="26"/>
        </w:rPr>
        <w:t>pháp</w:t>
      </w:r>
      <w:r>
        <w:rPr>
          <w:i/>
          <w:color w:val="231F20"/>
          <w:spacing w:val="-8"/>
          <w:sz w:val="26"/>
        </w:rPr>
        <w:t> </w:t>
      </w:r>
      <w:r>
        <w:rPr>
          <w:i/>
          <w:color w:val="231F20"/>
          <w:sz w:val="26"/>
        </w:rPr>
        <w:t>khó</w:t>
      </w:r>
      <w:r>
        <w:rPr>
          <w:i/>
          <w:color w:val="231F20"/>
          <w:spacing w:val="-8"/>
          <w:sz w:val="26"/>
        </w:rPr>
        <w:t> </w:t>
      </w:r>
      <w:r>
        <w:rPr>
          <w:i/>
          <w:color w:val="231F20"/>
          <w:sz w:val="26"/>
        </w:rPr>
        <w:t>nhận</w:t>
      </w:r>
      <w:r>
        <w:rPr>
          <w:i/>
          <w:color w:val="231F20"/>
          <w:spacing w:val="-8"/>
          <w:sz w:val="26"/>
        </w:rPr>
        <w:t> </w:t>
      </w:r>
      <w:r>
        <w:rPr>
          <w:i/>
          <w:color w:val="231F20"/>
          <w:sz w:val="26"/>
        </w:rPr>
        <w:t>biết, Kẻ vô trí mê loạn,</w:t>
      </w:r>
    </w:p>
    <w:p>
      <w:pPr>
        <w:spacing w:line="247" w:lineRule="auto" w:before="0"/>
        <w:ind w:left="737" w:right="2789" w:firstLine="0"/>
        <w:jc w:val="left"/>
        <w:rPr>
          <w:i/>
          <w:sz w:val="26"/>
        </w:rPr>
      </w:pPr>
      <w:r>
        <w:rPr>
          <w:i/>
          <w:color w:val="231F20"/>
          <w:sz w:val="26"/>
        </w:rPr>
        <w:t>Tối tăm đối vô minh, Mù</w:t>
      </w:r>
      <w:r>
        <w:rPr>
          <w:i/>
          <w:color w:val="231F20"/>
          <w:spacing w:val="-12"/>
          <w:sz w:val="26"/>
        </w:rPr>
        <w:t> </w:t>
      </w:r>
      <w:r>
        <w:rPr>
          <w:i/>
          <w:color w:val="231F20"/>
          <w:sz w:val="26"/>
        </w:rPr>
        <w:t>lòa</w:t>
      </w:r>
      <w:r>
        <w:rPr>
          <w:i/>
          <w:color w:val="231F20"/>
          <w:spacing w:val="-12"/>
          <w:sz w:val="26"/>
        </w:rPr>
        <w:t> </w:t>
      </w:r>
      <w:r>
        <w:rPr>
          <w:i/>
          <w:color w:val="231F20"/>
          <w:sz w:val="26"/>
        </w:rPr>
        <w:t>đối</w:t>
      </w:r>
      <w:r>
        <w:rPr>
          <w:i/>
          <w:color w:val="231F20"/>
          <w:spacing w:val="-12"/>
          <w:sz w:val="26"/>
        </w:rPr>
        <w:t> </w:t>
      </w:r>
      <w:r>
        <w:rPr>
          <w:i/>
          <w:color w:val="231F20"/>
          <w:sz w:val="26"/>
        </w:rPr>
        <w:t>không</w:t>
      </w:r>
      <w:r>
        <w:rPr>
          <w:i/>
          <w:color w:val="231F20"/>
          <w:spacing w:val="-12"/>
          <w:sz w:val="26"/>
        </w:rPr>
        <w:t> </w:t>
      </w:r>
      <w:r>
        <w:rPr>
          <w:i/>
          <w:color w:val="231F20"/>
          <w:sz w:val="26"/>
        </w:rPr>
        <w:t>thấy.</w:t>
      </w:r>
    </w:p>
    <w:p>
      <w:pPr>
        <w:pStyle w:val="BodyText"/>
        <w:spacing w:line="244" w:lineRule="auto" w:before="98"/>
        <w:ind w:firstLine="396"/>
      </w:pPr>
      <w:r>
        <w:rPr>
          <w:color w:val="231F20"/>
        </w:rPr>
        <w:t>Đức Phật dạy về các đối tượng kinh nghiệm </w:t>
      </w:r>
      <w:r>
        <w:rPr>
          <w:color w:val="231F20"/>
        </w:rPr>
        <w:t>bởi tâm</w:t>
      </w:r>
      <w:r>
        <w:rPr>
          <w:color w:val="231F20"/>
          <w:spacing w:val="-12"/>
        </w:rPr>
        <w:t> </w:t>
      </w:r>
      <w:r>
        <w:rPr>
          <w:color w:val="231F20"/>
        </w:rPr>
        <w:t>qua</w:t>
      </w:r>
      <w:r>
        <w:rPr>
          <w:color w:val="231F20"/>
          <w:spacing w:val="-12"/>
        </w:rPr>
        <w:t> </w:t>
      </w:r>
      <w:r>
        <w:rPr>
          <w:color w:val="231F20"/>
        </w:rPr>
        <w:t>các</w:t>
      </w:r>
      <w:r>
        <w:rPr>
          <w:color w:val="231F20"/>
          <w:spacing w:val="-12"/>
        </w:rPr>
        <w:t> </w:t>
      </w:r>
      <w:r>
        <w:rPr>
          <w:color w:val="231F20"/>
        </w:rPr>
        <w:t>môn</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để</w:t>
      </w:r>
      <w:r>
        <w:rPr>
          <w:color w:val="231F20"/>
          <w:spacing w:val="-12"/>
        </w:rPr>
        <w:t> </w:t>
      </w:r>
      <w:r>
        <w:rPr>
          <w:color w:val="231F20"/>
        </w:rPr>
        <w:t>mọi</w:t>
      </w:r>
      <w:r>
        <w:rPr>
          <w:color w:val="231F20"/>
          <w:spacing w:val="-12"/>
        </w:rPr>
        <w:t> </w:t>
      </w:r>
      <w:r>
        <w:rPr>
          <w:color w:val="231F20"/>
        </w:rPr>
        <w:t>người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chữa trị</w:t>
      </w:r>
      <w:r>
        <w:rPr>
          <w:color w:val="231F20"/>
          <w:spacing w:val="20"/>
        </w:rPr>
        <w:t> </w:t>
      </w:r>
      <w:r>
        <w:rPr>
          <w:color w:val="231F20"/>
        </w:rPr>
        <w:t>bệnh</w:t>
      </w:r>
      <w:r>
        <w:rPr>
          <w:color w:val="231F20"/>
          <w:spacing w:val="20"/>
        </w:rPr>
        <w:t> </w:t>
      </w:r>
      <w:r>
        <w:rPr>
          <w:color w:val="231F20"/>
        </w:rPr>
        <w:t>mù</w:t>
      </w:r>
      <w:r>
        <w:rPr>
          <w:color w:val="231F20"/>
          <w:spacing w:val="20"/>
        </w:rPr>
        <w:t> </w:t>
      </w:r>
      <w:r>
        <w:rPr>
          <w:color w:val="231F20"/>
        </w:rPr>
        <w:t>lòa.</w:t>
      </w:r>
      <w:r>
        <w:rPr>
          <w:color w:val="231F20"/>
          <w:spacing w:val="20"/>
        </w:rPr>
        <w:t> </w:t>
      </w:r>
      <w:r>
        <w:rPr>
          <w:color w:val="231F20"/>
        </w:rPr>
        <w:t>Khi</w:t>
      </w:r>
      <w:r>
        <w:rPr>
          <w:color w:val="231F20"/>
          <w:spacing w:val="20"/>
        </w:rPr>
        <w:t> </w:t>
      </w:r>
      <w:r>
        <w:rPr>
          <w:color w:val="231F20"/>
        </w:rPr>
        <w:t>học</w:t>
      </w:r>
      <w:r>
        <w:rPr>
          <w:color w:val="231F20"/>
          <w:spacing w:val="20"/>
        </w:rPr>
        <w:t> </w:t>
      </w:r>
      <w:r>
        <w:rPr>
          <w:color w:val="231F20"/>
        </w:rPr>
        <w:t>Giáo</w:t>
      </w:r>
      <w:r>
        <w:rPr>
          <w:color w:val="231F20"/>
          <w:spacing w:val="20"/>
        </w:rPr>
        <w:t> </w:t>
      </w:r>
      <w:r>
        <w:rPr>
          <w:color w:val="231F20"/>
        </w:rPr>
        <w:t>pháp,</w:t>
      </w:r>
      <w:r>
        <w:rPr>
          <w:color w:val="231F20"/>
          <w:spacing w:val="20"/>
        </w:rPr>
        <w:t> </w:t>
      </w:r>
      <w:r>
        <w:rPr>
          <w:color w:val="231F20"/>
        </w:rPr>
        <w:t>ta</w:t>
      </w:r>
      <w:r>
        <w:rPr>
          <w:color w:val="231F20"/>
          <w:spacing w:val="20"/>
        </w:rPr>
        <w:t> </w:t>
      </w:r>
      <w:r>
        <w:rPr>
          <w:color w:val="231F20"/>
        </w:rPr>
        <w:t>biết</w:t>
      </w:r>
      <w:r>
        <w:rPr>
          <w:color w:val="231F20"/>
          <w:spacing w:val="20"/>
        </w:rPr>
        <w:t> </w:t>
      </w:r>
      <w:r>
        <w:rPr>
          <w:color w:val="231F20"/>
        </w:rPr>
        <w:t>rằng</w:t>
      </w:r>
      <w:r>
        <w:rPr>
          <w:color w:val="231F20"/>
          <w:spacing w:val="20"/>
        </w:rPr>
        <w:t> </w:t>
      </w:r>
      <w:r>
        <w:rPr>
          <w:color w:val="231F20"/>
          <w:spacing w:val="-5"/>
        </w:rPr>
        <w:t>có</w:t>
      </w:r>
    </w:p>
    <w:p>
      <w:pPr>
        <w:pStyle w:val="BodyText"/>
        <w:spacing w:after="0" w:line="244" w:lineRule="auto"/>
        <w:sectPr>
          <w:headerReference w:type="even" r:id="rId98"/>
          <w:headerReference w:type="default" r:id="rId99"/>
          <w:pgSz w:w="7660" w:h="11630"/>
          <w:pgMar w:header="779" w:footer="0" w:top="1100" w:bottom="280" w:left="850" w:right="850"/>
          <w:pgNumType w:start="212"/>
        </w:sectPr>
      </w:pPr>
    </w:p>
    <w:p>
      <w:pPr>
        <w:pStyle w:val="BodyText"/>
        <w:spacing w:line="244" w:lineRule="auto" w:before="241"/>
      </w:pPr>
      <w:r>
        <w:rPr>
          <w:color w:val="231F20"/>
        </w:rPr>
        <w:t>sáu loại đối tượng hay cảnh, ārammaṇa, có thể được biết bởi tâm.</w:t>
      </w:r>
    </w:p>
    <w:p>
      <w:pPr>
        <w:pStyle w:val="ListParagraph"/>
        <w:numPr>
          <w:ilvl w:val="0"/>
          <w:numId w:val="38"/>
        </w:numPr>
        <w:tabs>
          <w:tab w:pos="840" w:val="left" w:leader="none"/>
        </w:tabs>
        <w:spacing w:line="244" w:lineRule="auto" w:before="115" w:after="0"/>
        <w:ind w:left="113" w:right="111" w:firstLine="396"/>
        <w:jc w:val="both"/>
        <w:rPr>
          <w:color w:val="231F20"/>
          <w:sz w:val="27"/>
        </w:rPr>
      </w:pPr>
      <w:r>
        <w:rPr>
          <w:color w:val="231F20"/>
          <w:sz w:val="27"/>
        </w:rPr>
        <w:t>Nhóm cảnh đầu tiên là: đối tượng thị </w:t>
      </w:r>
      <w:r>
        <w:rPr>
          <w:color w:val="231F20"/>
          <w:sz w:val="27"/>
        </w:rPr>
        <w:t>giác</w:t>
      </w:r>
      <w:r>
        <w:rPr>
          <w:color w:val="231F20"/>
          <w:spacing w:val="80"/>
          <w:w w:val="150"/>
          <w:sz w:val="27"/>
        </w:rPr>
        <w:t> </w:t>
      </w:r>
      <w:r>
        <w:rPr>
          <w:color w:val="231F20"/>
          <w:sz w:val="27"/>
        </w:rPr>
        <w:t>hay </w:t>
      </w:r>
      <w:r>
        <w:rPr>
          <w:i/>
          <w:color w:val="231F20"/>
          <w:sz w:val="27"/>
        </w:rPr>
        <w:t>cảnh sắc</w:t>
      </w:r>
      <w:r>
        <w:rPr>
          <w:color w:val="231F20"/>
          <w:sz w:val="27"/>
        </w:rPr>
        <w:t>, </w:t>
      </w:r>
      <w:r>
        <w:rPr>
          <w:i/>
          <w:color w:val="231F20"/>
          <w:sz w:val="27"/>
        </w:rPr>
        <w:t>rūpārammaṇa</w:t>
      </w:r>
      <w:r>
        <w:rPr>
          <w:color w:val="231F20"/>
          <w:sz w:val="27"/>
        </w:rPr>
        <w:t>. Đối tượng được kinh nghiệm</w:t>
      </w:r>
      <w:r>
        <w:rPr>
          <w:color w:val="231F20"/>
          <w:spacing w:val="-6"/>
          <w:sz w:val="27"/>
        </w:rPr>
        <w:t> </w:t>
      </w:r>
      <w:r>
        <w:rPr>
          <w:color w:val="231F20"/>
          <w:sz w:val="27"/>
        </w:rPr>
        <w:t>qua</w:t>
      </w:r>
      <w:r>
        <w:rPr>
          <w:color w:val="231F20"/>
          <w:spacing w:val="-6"/>
          <w:sz w:val="27"/>
        </w:rPr>
        <w:t> </w:t>
      </w:r>
      <w:r>
        <w:rPr>
          <w:color w:val="231F20"/>
          <w:sz w:val="27"/>
        </w:rPr>
        <w:t>nhãn</w:t>
      </w:r>
      <w:r>
        <w:rPr>
          <w:color w:val="231F20"/>
          <w:spacing w:val="-6"/>
          <w:sz w:val="27"/>
        </w:rPr>
        <w:t> </w:t>
      </w:r>
      <w:r>
        <w:rPr>
          <w:color w:val="231F20"/>
          <w:sz w:val="27"/>
        </w:rPr>
        <w:t>môn</w:t>
      </w:r>
      <w:r>
        <w:rPr>
          <w:color w:val="231F20"/>
          <w:spacing w:val="-6"/>
          <w:sz w:val="27"/>
        </w:rPr>
        <w:t> </w:t>
      </w:r>
      <w:r>
        <w:rPr>
          <w:color w:val="231F20"/>
          <w:sz w:val="27"/>
        </w:rPr>
        <w:t>chỉ</w:t>
      </w:r>
      <w:r>
        <w:rPr>
          <w:color w:val="231F20"/>
          <w:spacing w:val="-6"/>
          <w:sz w:val="27"/>
        </w:rPr>
        <w:t> </w:t>
      </w:r>
      <w:r>
        <w:rPr>
          <w:color w:val="231F20"/>
          <w:sz w:val="27"/>
        </w:rPr>
        <w:t>có</w:t>
      </w:r>
      <w:r>
        <w:rPr>
          <w:color w:val="231F20"/>
          <w:spacing w:val="-6"/>
          <w:sz w:val="27"/>
        </w:rPr>
        <w:t> </w:t>
      </w:r>
      <w:r>
        <w:rPr>
          <w:color w:val="231F20"/>
          <w:sz w:val="27"/>
        </w:rPr>
        <w:t>thể</w:t>
      </w:r>
      <w:r>
        <w:rPr>
          <w:color w:val="231F20"/>
          <w:spacing w:val="-6"/>
          <w:sz w:val="27"/>
        </w:rPr>
        <w:t> </w:t>
      </w:r>
      <w:r>
        <w:rPr>
          <w:color w:val="231F20"/>
          <w:sz w:val="27"/>
        </w:rPr>
        <w:t>là</w:t>
      </w:r>
      <w:r>
        <w:rPr>
          <w:color w:val="231F20"/>
          <w:spacing w:val="-6"/>
          <w:sz w:val="27"/>
        </w:rPr>
        <w:t> </w:t>
      </w:r>
      <w:r>
        <w:rPr>
          <w:color w:val="231F20"/>
          <w:sz w:val="27"/>
        </w:rPr>
        <w:t>loại</w:t>
      </w:r>
      <w:r>
        <w:rPr>
          <w:color w:val="231F20"/>
          <w:spacing w:val="-6"/>
          <w:sz w:val="27"/>
        </w:rPr>
        <w:t> </w:t>
      </w:r>
      <w:r>
        <w:rPr>
          <w:color w:val="231F20"/>
          <w:sz w:val="27"/>
        </w:rPr>
        <w:t>sắc</w:t>
      </w:r>
      <w:r>
        <w:rPr>
          <w:color w:val="231F20"/>
          <w:spacing w:val="-6"/>
          <w:sz w:val="27"/>
        </w:rPr>
        <w:t> </w:t>
      </w:r>
      <w:r>
        <w:rPr>
          <w:color w:val="231F20"/>
          <w:sz w:val="27"/>
        </w:rPr>
        <w:t>gọi</w:t>
      </w:r>
      <w:r>
        <w:rPr>
          <w:color w:val="231F20"/>
          <w:spacing w:val="-6"/>
          <w:sz w:val="27"/>
        </w:rPr>
        <w:t> </w:t>
      </w:r>
      <w:r>
        <w:rPr>
          <w:color w:val="231F20"/>
          <w:sz w:val="27"/>
        </w:rPr>
        <w:t>là</w:t>
      </w:r>
      <w:r>
        <w:rPr>
          <w:color w:val="231F20"/>
          <w:spacing w:val="-6"/>
          <w:sz w:val="27"/>
        </w:rPr>
        <w:t> </w:t>
      </w:r>
      <w:r>
        <w:rPr>
          <w:color w:val="231F20"/>
          <w:sz w:val="27"/>
        </w:rPr>
        <w:t>đối tượng thị giác. Ta có thể gọi đó là đối tượng thị giác hay màu sắc, tên gọi là gì không quan trọng, nhưng ta</w:t>
      </w:r>
      <w:r>
        <w:rPr>
          <w:color w:val="231F20"/>
          <w:spacing w:val="-7"/>
          <w:sz w:val="27"/>
        </w:rPr>
        <w:t> </w:t>
      </w:r>
      <w:r>
        <w:rPr>
          <w:color w:val="231F20"/>
          <w:sz w:val="27"/>
        </w:rPr>
        <w:t>nên</w:t>
      </w:r>
      <w:r>
        <w:rPr>
          <w:color w:val="231F20"/>
          <w:spacing w:val="-7"/>
          <w:sz w:val="27"/>
        </w:rPr>
        <w:t> </w:t>
      </w:r>
      <w:r>
        <w:rPr>
          <w:color w:val="231F20"/>
          <w:sz w:val="27"/>
        </w:rPr>
        <w:t>biết</w:t>
      </w:r>
      <w:r>
        <w:rPr>
          <w:color w:val="231F20"/>
          <w:spacing w:val="-7"/>
          <w:sz w:val="27"/>
        </w:rPr>
        <w:t> </w:t>
      </w:r>
      <w:r>
        <w:rPr>
          <w:color w:val="231F20"/>
          <w:sz w:val="27"/>
        </w:rPr>
        <w:t>đó</w:t>
      </w:r>
      <w:r>
        <w:rPr>
          <w:color w:val="231F20"/>
          <w:spacing w:val="-7"/>
          <w:sz w:val="27"/>
        </w:rPr>
        <w:t> </w:t>
      </w:r>
      <w:r>
        <w:rPr>
          <w:color w:val="231F20"/>
          <w:sz w:val="27"/>
        </w:rPr>
        <w:t>chỉ</w:t>
      </w:r>
      <w:r>
        <w:rPr>
          <w:color w:val="231F20"/>
          <w:spacing w:val="-7"/>
          <w:sz w:val="27"/>
        </w:rPr>
        <w:t> </w:t>
      </w:r>
      <w:r>
        <w:rPr>
          <w:color w:val="231F20"/>
          <w:sz w:val="27"/>
        </w:rPr>
        <w:t>là</w:t>
      </w:r>
      <w:r>
        <w:rPr>
          <w:color w:val="231F20"/>
          <w:spacing w:val="-7"/>
          <w:sz w:val="27"/>
        </w:rPr>
        <w:t> </w:t>
      </w:r>
      <w:r>
        <w:rPr>
          <w:color w:val="231F20"/>
          <w:sz w:val="27"/>
        </w:rPr>
        <w:t>cái</w:t>
      </w:r>
      <w:r>
        <w:rPr>
          <w:color w:val="231F20"/>
          <w:spacing w:val="-7"/>
          <w:sz w:val="27"/>
        </w:rPr>
        <w:t> </w:t>
      </w:r>
      <w:r>
        <w:rPr>
          <w:color w:val="231F20"/>
          <w:sz w:val="27"/>
        </w:rPr>
        <w:t>được</w:t>
      </w:r>
      <w:r>
        <w:rPr>
          <w:color w:val="231F20"/>
          <w:spacing w:val="-7"/>
          <w:sz w:val="27"/>
        </w:rPr>
        <w:t> </w:t>
      </w:r>
      <w:r>
        <w:rPr>
          <w:color w:val="231F20"/>
          <w:sz w:val="27"/>
        </w:rPr>
        <w:t>thấy,</w:t>
      </w:r>
      <w:r>
        <w:rPr>
          <w:color w:val="231F20"/>
          <w:spacing w:val="-7"/>
          <w:sz w:val="27"/>
        </w:rPr>
        <w:t> </w:t>
      </w:r>
      <w:r>
        <w:rPr>
          <w:color w:val="231F20"/>
          <w:sz w:val="27"/>
        </w:rPr>
        <w:t>xuất</w:t>
      </w:r>
      <w:r>
        <w:rPr>
          <w:color w:val="231F20"/>
          <w:spacing w:val="-7"/>
          <w:sz w:val="27"/>
        </w:rPr>
        <w:t> </w:t>
      </w:r>
      <w:r>
        <w:rPr>
          <w:color w:val="231F20"/>
          <w:sz w:val="27"/>
        </w:rPr>
        <w:t>hiện</w:t>
      </w:r>
      <w:r>
        <w:rPr>
          <w:color w:val="231F20"/>
          <w:spacing w:val="-7"/>
          <w:sz w:val="27"/>
        </w:rPr>
        <w:t> </w:t>
      </w:r>
      <w:r>
        <w:rPr>
          <w:color w:val="231F20"/>
          <w:sz w:val="27"/>
        </w:rPr>
        <w:t>qua</w:t>
      </w:r>
      <w:r>
        <w:rPr>
          <w:color w:val="231F20"/>
          <w:spacing w:val="-7"/>
          <w:sz w:val="27"/>
        </w:rPr>
        <w:t> </w:t>
      </w:r>
      <w:r>
        <w:rPr>
          <w:color w:val="231F20"/>
          <w:sz w:val="27"/>
        </w:rPr>
        <w:t>mắt. Đối tượng thị giác không phải là một đồ vật hay một con người như ta hay nghĩ về. Khi nghĩ rằng mình nhìn thấy một cái cây, một con thú hay con người, ta nghĩ</w:t>
      </w:r>
      <w:r>
        <w:rPr>
          <w:color w:val="231F20"/>
          <w:spacing w:val="-9"/>
          <w:sz w:val="27"/>
        </w:rPr>
        <w:t> </w:t>
      </w:r>
      <w:r>
        <w:rPr>
          <w:color w:val="231F20"/>
          <w:sz w:val="27"/>
        </w:rPr>
        <w:t>về</w:t>
      </w:r>
      <w:r>
        <w:rPr>
          <w:color w:val="231F20"/>
          <w:spacing w:val="-9"/>
          <w:sz w:val="27"/>
        </w:rPr>
        <w:t> </w:t>
      </w:r>
      <w:r>
        <w:rPr>
          <w:color w:val="231F20"/>
          <w:sz w:val="27"/>
        </w:rPr>
        <w:t>các</w:t>
      </w:r>
      <w:r>
        <w:rPr>
          <w:color w:val="231F20"/>
          <w:spacing w:val="-9"/>
          <w:sz w:val="27"/>
        </w:rPr>
        <w:t> </w:t>
      </w:r>
      <w:r>
        <w:rPr>
          <w:color w:val="231F20"/>
          <w:sz w:val="27"/>
        </w:rPr>
        <w:t>khái</w:t>
      </w:r>
      <w:r>
        <w:rPr>
          <w:color w:val="231F20"/>
          <w:spacing w:val="-9"/>
          <w:sz w:val="27"/>
        </w:rPr>
        <w:t> </w:t>
      </w:r>
      <w:r>
        <w:rPr>
          <w:color w:val="231F20"/>
          <w:sz w:val="27"/>
        </w:rPr>
        <w:t>niệm</w:t>
      </w:r>
      <w:r>
        <w:rPr>
          <w:color w:val="231F20"/>
          <w:spacing w:val="-9"/>
          <w:sz w:val="27"/>
        </w:rPr>
        <w:t> </w:t>
      </w:r>
      <w:r>
        <w:rPr>
          <w:color w:val="231F20"/>
          <w:sz w:val="27"/>
        </w:rPr>
        <w:t>và</w:t>
      </w:r>
      <w:r>
        <w:rPr>
          <w:color w:val="231F20"/>
          <w:spacing w:val="-9"/>
          <w:sz w:val="27"/>
        </w:rPr>
        <w:t> </w:t>
      </w:r>
      <w:r>
        <w:rPr>
          <w:color w:val="231F20"/>
          <w:sz w:val="27"/>
        </w:rPr>
        <w:t>những</w:t>
      </w:r>
      <w:r>
        <w:rPr>
          <w:color w:val="231F20"/>
          <w:spacing w:val="-9"/>
          <w:sz w:val="27"/>
        </w:rPr>
        <w:t> </w:t>
      </w:r>
      <w:r>
        <w:rPr>
          <w:color w:val="231F20"/>
          <w:sz w:val="27"/>
        </w:rPr>
        <w:t>khoảnh</w:t>
      </w:r>
      <w:r>
        <w:rPr>
          <w:color w:val="231F20"/>
          <w:spacing w:val="-9"/>
          <w:sz w:val="27"/>
        </w:rPr>
        <w:t> </w:t>
      </w:r>
      <w:r>
        <w:rPr>
          <w:color w:val="231F20"/>
          <w:sz w:val="27"/>
        </w:rPr>
        <w:t>khắc</w:t>
      </w:r>
      <w:r>
        <w:rPr>
          <w:color w:val="231F20"/>
          <w:spacing w:val="-9"/>
          <w:sz w:val="27"/>
        </w:rPr>
        <w:t> </w:t>
      </w:r>
      <w:r>
        <w:rPr>
          <w:color w:val="231F20"/>
          <w:sz w:val="27"/>
        </w:rPr>
        <w:t>ấy</w:t>
      </w:r>
      <w:r>
        <w:rPr>
          <w:color w:val="231F20"/>
          <w:spacing w:val="-9"/>
          <w:sz w:val="27"/>
        </w:rPr>
        <w:t> </w:t>
      </w:r>
      <w:r>
        <w:rPr>
          <w:color w:val="231F20"/>
          <w:sz w:val="27"/>
        </w:rPr>
        <w:t>khác với cái thấy, cái kinh nghiệm đối tượng thị giác.</w:t>
      </w:r>
    </w:p>
    <w:p>
      <w:pPr>
        <w:pStyle w:val="ListParagraph"/>
        <w:numPr>
          <w:ilvl w:val="0"/>
          <w:numId w:val="38"/>
        </w:numPr>
        <w:tabs>
          <w:tab w:pos="770" w:val="left" w:leader="none"/>
        </w:tabs>
        <w:spacing w:line="244" w:lineRule="auto" w:before="121" w:after="0"/>
        <w:ind w:left="113" w:right="111" w:firstLine="396"/>
        <w:jc w:val="both"/>
        <w:rPr>
          <w:color w:val="231F20"/>
          <w:sz w:val="27"/>
        </w:rPr>
      </w:pPr>
      <w:r>
        <w:rPr>
          <w:color w:val="231F20"/>
          <w:sz w:val="27"/>
        </w:rPr>
        <w:t>Nhóm</w:t>
      </w:r>
      <w:r>
        <w:rPr>
          <w:color w:val="231F20"/>
          <w:spacing w:val="-12"/>
          <w:sz w:val="27"/>
        </w:rPr>
        <w:t> </w:t>
      </w:r>
      <w:r>
        <w:rPr>
          <w:color w:val="231F20"/>
          <w:sz w:val="27"/>
        </w:rPr>
        <w:t>cảnh</w:t>
      </w:r>
      <w:r>
        <w:rPr>
          <w:color w:val="231F20"/>
          <w:spacing w:val="-12"/>
          <w:sz w:val="27"/>
        </w:rPr>
        <w:t> </w:t>
      </w:r>
      <w:r>
        <w:rPr>
          <w:color w:val="231F20"/>
          <w:sz w:val="27"/>
        </w:rPr>
        <w:t>thứ</w:t>
      </w:r>
      <w:r>
        <w:rPr>
          <w:color w:val="231F20"/>
          <w:spacing w:val="-12"/>
          <w:sz w:val="27"/>
        </w:rPr>
        <w:t> </w:t>
      </w:r>
      <w:r>
        <w:rPr>
          <w:color w:val="231F20"/>
          <w:sz w:val="27"/>
        </w:rPr>
        <w:t>hai</w:t>
      </w:r>
      <w:r>
        <w:rPr>
          <w:color w:val="231F20"/>
          <w:spacing w:val="-12"/>
          <w:sz w:val="27"/>
        </w:rPr>
        <w:t> </w:t>
      </w:r>
      <w:r>
        <w:rPr>
          <w:color w:val="231F20"/>
          <w:sz w:val="27"/>
        </w:rPr>
        <w:t>là</w:t>
      </w:r>
      <w:r>
        <w:rPr>
          <w:color w:val="231F20"/>
          <w:spacing w:val="-12"/>
          <w:sz w:val="27"/>
        </w:rPr>
        <w:t> </w:t>
      </w:r>
      <w:r>
        <w:rPr>
          <w:color w:val="231F20"/>
          <w:sz w:val="27"/>
        </w:rPr>
        <w:t>âm</w:t>
      </w:r>
      <w:r>
        <w:rPr>
          <w:color w:val="231F20"/>
          <w:spacing w:val="-12"/>
          <w:sz w:val="27"/>
        </w:rPr>
        <w:t> </w:t>
      </w:r>
      <w:r>
        <w:rPr>
          <w:color w:val="231F20"/>
          <w:sz w:val="27"/>
        </w:rPr>
        <w:t>thanh</w:t>
      </w:r>
      <w:r>
        <w:rPr>
          <w:color w:val="231F20"/>
          <w:spacing w:val="-12"/>
          <w:sz w:val="27"/>
        </w:rPr>
        <w:t> </w:t>
      </w:r>
      <w:r>
        <w:rPr>
          <w:color w:val="231F20"/>
          <w:sz w:val="27"/>
        </w:rPr>
        <w:t>hay</w:t>
      </w:r>
      <w:r>
        <w:rPr>
          <w:color w:val="231F20"/>
          <w:spacing w:val="-12"/>
          <w:sz w:val="27"/>
        </w:rPr>
        <w:t> </w:t>
      </w:r>
      <w:r>
        <w:rPr>
          <w:i/>
          <w:color w:val="231F20"/>
          <w:sz w:val="27"/>
        </w:rPr>
        <w:t>cảnh</w:t>
      </w:r>
      <w:r>
        <w:rPr>
          <w:i/>
          <w:color w:val="231F20"/>
          <w:spacing w:val="-12"/>
          <w:sz w:val="27"/>
        </w:rPr>
        <w:t> </w:t>
      </w:r>
      <w:r>
        <w:rPr>
          <w:i/>
          <w:color w:val="231F20"/>
          <w:sz w:val="27"/>
        </w:rPr>
        <w:t>thinh</w:t>
      </w:r>
      <w:r>
        <w:rPr>
          <w:color w:val="231F20"/>
          <w:sz w:val="27"/>
        </w:rPr>
        <w:t>, </w:t>
      </w:r>
      <w:r>
        <w:rPr>
          <w:i/>
          <w:color w:val="231F20"/>
          <w:spacing w:val="-2"/>
          <w:sz w:val="27"/>
        </w:rPr>
        <w:t>saddārammaṇa</w:t>
      </w:r>
      <w:r>
        <w:rPr>
          <w:color w:val="231F20"/>
          <w:spacing w:val="-2"/>
          <w:sz w:val="27"/>
        </w:rPr>
        <w:t>.</w:t>
      </w:r>
    </w:p>
    <w:p>
      <w:pPr>
        <w:pStyle w:val="ListParagraph"/>
        <w:numPr>
          <w:ilvl w:val="0"/>
          <w:numId w:val="38"/>
        </w:numPr>
        <w:tabs>
          <w:tab w:pos="826" w:val="left" w:leader="none"/>
        </w:tabs>
        <w:spacing w:line="244" w:lineRule="auto" w:before="115" w:after="0"/>
        <w:ind w:left="113" w:right="111" w:firstLine="396"/>
        <w:jc w:val="both"/>
        <w:rPr>
          <w:color w:val="231F20"/>
          <w:sz w:val="27"/>
        </w:rPr>
      </w:pPr>
      <w:r>
        <w:rPr>
          <w:color w:val="231F20"/>
          <w:sz w:val="27"/>
        </w:rPr>
        <w:t>Nhóm cảnh thứ ba là mùi hay </w:t>
      </w:r>
      <w:r>
        <w:rPr>
          <w:i/>
          <w:color w:val="231F20"/>
          <w:sz w:val="27"/>
        </w:rPr>
        <w:t>cảnh </w:t>
      </w:r>
      <w:r>
        <w:rPr>
          <w:i/>
          <w:color w:val="231F20"/>
          <w:sz w:val="27"/>
        </w:rPr>
        <w:t>hương</w:t>
      </w:r>
      <w:r>
        <w:rPr>
          <w:color w:val="231F20"/>
          <w:sz w:val="27"/>
        </w:rPr>
        <w:t>, </w:t>
      </w:r>
      <w:r>
        <w:rPr>
          <w:i/>
          <w:color w:val="231F20"/>
          <w:spacing w:val="-2"/>
          <w:sz w:val="27"/>
        </w:rPr>
        <w:t>gandhārammaṇa</w:t>
      </w:r>
      <w:r>
        <w:rPr>
          <w:color w:val="231F20"/>
          <w:spacing w:val="-2"/>
          <w:sz w:val="27"/>
        </w:rPr>
        <w:t>.</w:t>
      </w:r>
    </w:p>
    <w:p>
      <w:pPr>
        <w:pStyle w:val="ListParagraph"/>
        <w:numPr>
          <w:ilvl w:val="0"/>
          <w:numId w:val="38"/>
        </w:numPr>
        <w:tabs>
          <w:tab w:pos="780" w:val="left" w:leader="none"/>
        </w:tabs>
        <w:spacing w:line="240" w:lineRule="auto" w:before="114" w:after="0"/>
        <w:ind w:left="780" w:right="0" w:hanging="270"/>
        <w:jc w:val="both"/>
        <w:rPr>
          <w:color w:val="231F20"/>
          <w:sz w:val="27"/>
        </w:rPr>
      </w:pPr>
      <w:r>
        <w:rPr>
          <w:color w:val="231F20"/>
          <w:sz w:val="27"/>
        </w:rPr>
        <w:t>Nhóm cảnh thứ tư là</w:t>
      </w:r>
      <w:r>
        <w:rPr>
          <w:color w:val="231F20"/>
          <w:spacing w:val="-1"/>
          <w:sz w:val="27"/>
        </w:rPr>
        <w:t> </w:t>
      </w:r>
      <w:r>
        <w:rPr>
          <w:i/>
          <w:color w:val="231F20"/>
          <w:sz w:val="27"/>
        </w:rPr>
        <w:t>vị, </w:t>
      </w:r>
      <w:r>
        <w:rPr>
          <w:i/>
          <w:color w:val="231F20"/>
          <w:spacing w:val="-2"/>
          <w:sz w:val="27"/>
        </w:rPr>
        <w:t>rasārammaṇa</w:t>
      </w:r>
      <w:r>
        <w:rPr>
          <w:color w:val="231F20"/>
          <w:spacing w:val="-2"/>
          <w:sz w:val="27"/>
        </w:rPr>
        <w:t>.</w:t>
      </w:r>
    </w:p>
    <w:p>
      <w:pPr>
        <w:pStyle w:val="ListParagraph"/>
        <w:numPr>
          <w:ilvl w:val="0"/>
          <w:numId w:val="38"/>
        </w:numPr>
        <w:tabs>
          <w:tab w:pos="768" w:val="left" w:leader="none"/>
        </w:tabs>
        <w:spacing w:line="244" w:lineRule="auto" w:before="121" w:after="0"/>
        <w:ind w:left="113" w:right="111" w:firstLine="396"/>
        <w:jc w:val="both"/>
        <w:rPr>
          <w:color w:val="231F20"/>
          <w:sz w:val="27"/>
        </w:rPr>
      </w:pPr>
      <w:r>
        <w:rPr>
          <w:color w:val="231F20"/>
          <w:sz w:val="27"/>
        </w:rPr>
        <w:t>Nhóm</w:t>
      </w:r>
      <w:r>
        <w:rPr>
          <w:color w:val="231F20"/>
          <w:spacing w:val="-14"/>
          <w:sz w:val="27"/>
        </w:rPr>
        <w:t> </w:t>
      </w:r>
      <w:r>
        <w:rPr>
          <w:color w:val="231F20"/>
          <w:sz w:val="27"/>
        </w:rPr>
        <w:t>thứ</w:t>
      </w:r>
      <w:r>
        <w:rPr>
          <w:color w:val="231F20"/>
          <w:spacing w:val="-14"/>
          <w:sz w:val="27"/>
        </w:rPr>
        <w:t> </w:t>
      </w:r>
      <w:r>
        <w:rPr>
          <w:color w:val="231F20"/>
          <w:sz w:val="27"/>
        </w:rPr>
        <w:t>năm</w:t>
      </w:r>
      <w:r>
        <w:rPr>
          <w:color w:val="231F20"/>
          <w:spacing w:val="-14"/>
          <w:sz w:val="27"/>
        </w:rPr>
        <w:t> </w:t>
      </w:r>
      <w:r>
        <w:rPr>
          <w:color w:val="231F20"/>
          <w:sz w:val="27"/>
        </w:rPr>
        <w:t>là</w:t>
      </w:r>
      <w:r>
        <w:rPr>
          <w:color w:val="231F20"/>
          <w:spacing w:val="-15"/>
          <w:sz w:val="27"/>
        </w:rPr>
        <w:t> </w:t>
      </w:r>
      <w:r>
        <w:rPr>
          <w:color w:val="231F20"/>
          <w:sz w:val="27"/>
        </w:rPr>
        <w:t>đối</w:t>
      </w:r>
      <w:r>
        <w:rPr>
          <w:color w:val="231F20"/>
          <w:spacing w:val="-14"/>
          <w:sz w:val="27"/>
        </w:rPr>
        <w:t> </w:t>
      </w:r>
      <w:r>
        <w:rPr>
          <w:color w:val="231F20"/>
          <w:sz w:val="27"/>
        </w:rPr>
        <w:t>tượng</w:t>
      </w:r>
      <w:r>
        <w:rPr>
          <w:color w:val="231F20"/>
          <w:spacing w:val="-14"/>
          <w:sz w:val="27"/>
        </w:rPr>
        <w:t> </w:t>
      </w:r>
      <w:r>
        <w:rPr>
          <w:color w:val="231F20"/>
          <w:sz w:val="27"/>
        </w:rPr>
        <w:t>xúc</w:t>
      </w:r>
      <w:r>
        <w:rPr>
          <w:color w:val="231F20"/>
          <w:spacing w:val="-14"/>
          <w:sz w:val="27"/>
        </w:rPr>
        <w:t> </w:t>
      </w:r>
      <w:r>
        <w:rPr>
          <w:color w:val="231F20"/>
          <w:sz w:val="27"/>
        </w:rPr>
        <w:t>chạm</w:t>
      </w:r>
      <w:r>
        <w:rPr>
          <w:color w:val="231F20"/>
          <w:spacing w:val="-14"/>
          <w:sz w:val="27"/>
        </w:rPr>
        <w:t> </w:t>
      </w:r>
      <w:r>
        <w:rPr>
          <w:color w:val="231F20"/>
          <w:sz w:val="27"/>
        </w:rPr>
        <w:t>hay</w:t>
      </w:r>
      <w:r>
        <w:rPr>
          <w:color w:val="231F20"/>
          <w:spacing w:val="-14"/>
          <w:sz w:val="27"/>
        </w:rPr>
        <w:t> </w:t>
      </w:r>
      <w:r>
        <w:rPr>
          <w:i/>
          <w:color w:val="231F20"/>
          <w:sz w:val="27"/>
        </w:rPr>
        <w:t>cảnh xúc, photthabbārammaṇa</w:t>
      </w:r>
      <w:r>
        <w:rPr>
          <w:color w:val="231F20"/>
          <w:sz w:val="27"/>
        </w:rPr>
        <w:t>. Đối tượng xúc chạm bao gồm các sắc sau:</w:t>
      </w:r>
    </w:p>
    <w:p>
      <w:pPr>
        <w:spacing w:line="237" w:lineRule="auto" w:before="118"/>
        <w:ind w:left="794" w:right="0" w:hanging="284"/>
        <w:jc w:val="left"/>
        <w:rPr>
          <w:sz w:val="27"/>
        </w:rPr>
      </w:pPr>
      <w:r>
        <w:rPr>
          <w:rFonts w:ascii="Consolas" w:hAnsi="Consolas"/>
          <w:color w:val="231F20"/>
          <w:sz w:val="27"/>
        </w:rPr>
        <w:t>.</w:t>
      </w:r>
      <w:r>
        <w:rPr>
          <w:rFonts w:ascii="Consolas" w:hAnsi="Consolas"/>
          <w:color w:val="231F20"/>
          <w:spacing w:val="-17"/>
          <w:sz w:val="27"/>
        </w:rPr>
        <w:t> </w:t>
      </w:r>
      <w:r>
        <w:rPr>
          <w:color w:val="231F20"/>
          <w:sz w:val="27"/>
        </w:rPr>
        <w:t>Tính</w:t>
      </w:r>
      <w:r>
        <w:rPr>
          <w:color w:val="231F20"/>
          <w:spacing w:val="40"/>
          <w:sz w:val="27"/>
        </w:rPr>
        <w:t> </w:t>
      </w:r>
      <w:r>
        <w:rPr>
          <w:color w:val="231F20"/>
          <w:sz w:val="27"/>
        </w:rPr>
        <w:t>cứng</w:t>
      </w:r>
      <w:r>
        <w:rPr>
          <w:color w:val="231F20"/>
          <w:spacing w:val="40"/>
          <w:sz w:val="27"/>
        </w:rPr>
        <w:t> </w:t>
      </w:r>
      <w:r>
        <w:rPr>
          <w:color w:val="231F20"/>
          <w:sz w:val="27"/>
        </w:rPr>
        <w:t>hay</w:t>
      </w:r>
      <w:r>
        <w:rPr>
          <w:color w:val="231F20"/>
          <w:spacing w:val="40"/>
          <w:sz w:val="27"/>
        </w:rPr>
        <w:t> </w:t>
      </w:r>
      <w:r>
        <w:rPr>
          <w:i/>
          <w:color w:val="231F20"/>
          <w:sz w:val="27"/>
        </w:rPr>
        <w:t>địa</w:t>
      </w:r>
      <w:r>
        <w:rPr>
          <w:i/>
          <w:color w:val="231F20"/>
          <w:spacing w:val="40"/>
          <w:sz w:val="27"/>
        </w:rPr>
        <w:t> </w:t>
      </w:r>
      <w:r>
        <w:rPr>
          <w:i/>
          <w:color w:val="231F20"/>
          <w:sz w:val="27"/>
        </w:rPr>
        <w:t>đại,</w:t>
      </w:r>
      <w:r>
        <w:rPr>
          <w:i/>
          <w:color w:val="231F20"/>
          <w:spacing w:val="40"/>
          <w:sz w:val="27"/>
        </w:rPr>
        <w:t> </w:t>
      </w:r>
      <w:r>
        <w:rPr>
          <w:i/>
          <w:color w:val="231F20"/>
          <w:sz w:val="27"/>
        </w:rPr>
        <w:t>paṭhavi-dhātu</w:t>
      </w:r>
      <w:r>
        <w:rPr>
          <w:color w:val="231F20"/>
          <w:sz w:val="27"/>
        </w:rPr>
        <w:t>,</w:t>
      </w:r>
      <w:r>
        <w:rPr>
          <w:color w:val="231F20"/>
          <w:spacing w:val="40"/>
          <w:sz w:val="27"/>
        </w:rPr>
        <w:t> </w:t>
      </w:r>
      <w:r>
        <w:rPr>
          <w:color w:val="231F20"/>
          <w:sz w:val="27"/>
        </w:rPr>
        <w:t>được kinh nghiệm là cứng hay mềm.</w:t>
      </w:r>
    </w:p>
    <w:p>
      <w:pPr>
        <w:spacing w:line="237" w:lineRule="auto" w:before="124"/>
        <w:ind w:left="794" w:right="0" w:hanging="284"/>
        <w:jc w:val="left"/>
        <w:rPr>
          <w:sz w:val="27"/>
        </w:rPr>
      </w:pPr>
      <w:r>
        <w:rPr>
          <w:rFonts w:ascii="Consolas" w:hAnsi="Consolas"/>
          <w:color w:val="231F20"/>
          <w:sz w:val="27"/>
        </w:rPr>
        <w:t>.</w:t>
      </w:r>
      <w:r>
        <w:rPr>
          <w:rFonts w:ascii="Consolas" w:hAnsi="Consolas"/>
          <w:color w:val="231F20"/>
          <w:spacing w:val="-17"/>
          <w:sz w:val="27"/>
        </w:rPr>
        <w:t> </w:t>
      </w:r>
      <w:r>
        <w:rPr>
          <w:color w:val="231F20"/>
          <w:sz w:val="27"/>
        </w:rPr>
        <w:t>Nhiệt</w:t>
      </w:r>
      <w:r>
        <w:rPr>
          <w:color w:val="231F20"/>
          <w:spacing w:val="38"/>
          <w:sz w:val="27"/>
        </w:rPr>
        <w:t> </w:t>
      </w:r>
      <w:r>
        <w:rPr>
          <w:color w:val="231F20"/>
          <w:sz w:val="27"/>
        </w:rPr>
        <w:t>độ</w:t>
      </w:r>
      <w:r>
        <w:rPr>
          <w:color w:val="231F20"/>
          <w:spacing w:val="38"/>
          <w:sz w:val="27"/>
        </w:rPr>
        <w:t> </w:t>
      </w:r>
      <w:r>
        <w:rPr>
          <w:color w:val="231F20"/>
          <w:sz w:val="27"/>
        </w:rPr>
        <w:t>hay</w:t>
      </w:r>
      <w:r>
        <w:rPr>
          <w:color w:val="231F20"/>
          <w:spacing w:val="38"/>
          <w:sz w:val="27"/>
        </w:rPr>
        <w:t> </w:t>
      </w:r>
      <w:r>
        <w:rPr>
          <w:i/>
          <w:color w:val="231F20"/>
          <w:sz w:val="27"/>
        </w:rPr>
        <w:t>hoả</w:t>
      </w:r>
      <w:r>
        <w:rPr>
          <w:i/>
          <w:color w:val="231F20"/>
          <w:spacing w:val="38"/>
          <w:sz w:val="27"/>
        </w:rPr>
        <w:t> </w:t>
      </w:r>
      <w:r>
        <w:rPr>
          <w:i/>
          <w:color w:val="231F20"/>
          <w:sz w:val="27"/>
        </w:rPr>
        <w:t>đại,</w:t>
      </w:r>
      <w:r>
        <w:rPr>
          <w:i/>
          <w:color w:val="231F20"/>
          <w:spacing w:val="38"/>
          <w:sz w:val="27"/>
        </w:rPr>
        <w:t> </w:t>
      </w:r>
      <w:r>
        <w:rPr>
          <w:i/>
          <w:color w:val="231F20"/>
          <w:sz w:val="27"/>
        </w:rPr>
        <w:t>tejo-dhātu</w:t>
      </w:r>
      <w:r>
        <w:rPr>
          <w:color w:val="231F20"/>
          <w:sz w:val="27"/>
        </w:rPr>
        <w:t>,</w:t>
      </w:r>
      <w:r>
        <w:rPr>
          <w:color w:val="231F20"/>
          <w:spacing w:val="38"/>
          <w:sz w:val="27"/>
        </w:rPr>
        <w:t> </w:t>
      </w:r>
      <w:r>
        <w:rPr>
          <w:color w:val="231F20"/>
          <w:sz w:val="27"/>
        </w:rPr>
        <w:t>được</w:t>
      </w:r>
      <w:r>
        <w:rPr>
          <w:color w:val="231F20"/>
          <w:spacing w:val="38"/>
          <w:sz w:val="27"/>
        </w:rPr>
        <w:t> </w:t>
      </w:r>
      <w:r>
        <w:rPr>
          <w:color w:val="231F20"/>
          <w:sz w:val="27"/>
        </w:rPr>
        <w:t>kinh nghiệm là nóng hay lạnh</w:t>
      </w:r>
    </w:p>
    <w:p>
      <w:pPr>
        <w:spacing w:line="244" w:lineRule="auto" w:before="121"/>
        <w:ind w:left="794" w:right="0" w:hanging="284"/>
        <w:jc w:val="left"/>
        <w:rPr>
          <w:sz w:val="27"/>
        </w:rPr>
      </w:pPr>
      <w:r>
        <w:rPr>
          <w:rFonts w:ascii="Consolas" w:hAnsi="Consolas"/>
          <w:color w:val="231F20"/>
          <w:sz w:val="27"/>
        </w:rPr>
        <w:t>.</w:t>
      </w:r>
      <w:r>
        <w:rPr>
          <w:rFonts w:ascii="Consolas" w:hAnsi="Consolas"/>
          <w:color w:val="231F20"/>
          <w:spacing w:val="-20"/>
          <w:sz w:val="27"/>
        </w:rPr>
        <w:t> </w:t>
      </w:r>
      <w:r>
        <w:rPr>
          <w:color w:val="231F20"/>
          <w:sz w:val="27"/>
        </w:rPr>
        <w:t>Chuyển</w:t>
      </w:r>
      <w:r>
        <w:rPr>
          <w:color w:val="231F20"/>
          <w:spacing w:val="-12"/>
          <w:sz w:val="27"/>
        </w:rPr>
        <w:t> </w:t>
      </w:r>
      <w:r>
        <w:rPr>
          <w:color w:val="231F20"/>
          <w:sz w:val="27"/>
        </w:rPr>
        <w:t>động</w:t>
      </w:r>
      <w:r>
        <w:rPr>
          <w:color w:val="231F20"/>
          <w:spacing w:val="-12"/>
          <w:sz w:val="27"/>
        </w:rPr>
        <w:t> </w:t>
      </w:r>
      <w:r>
        <w:rPr>
          <w:color w:val="231F20"/>
          <w:sz w:val="27"/>
        </w:rPr>
        <w:t>hay</w:t>
      </w:r>
      <w:r>
        <w:rPr>
          <w:color w:val="231F20"/>
          <w:spacing w:val="-12"/>
          <w:sz w:val="27"/>
        </w:rPr>
        <w:t> </w:t>
      </w:r>
      <w:r>
        <w:rPr>
          <w:i/>
          <w:color w:val="231F20"/>
          <w:sz w:val="27"/>
        </w:rPr>
        <w:t>phong</w:t>
      </w:r>
      <w:r>
        <w:rPr>
          <w:i/>
          <w:color w:val="231F20"/>
          <w:spacing w:val="-12"/>
          <w:sz w:val="27"/>
        </w:rPr>
        <w:t> </w:t>
      </w:r>
      <w:r>
        <w:rPr>
          <w:i/>
          <w:color w:val="231F20"/>
          <w:sz w:val="27"/>
        </w:rPr>
        <w:t>đại,</w:t>
      </w:r>
      <w:r>
        <w:rPr>
          <w:i/>
          <w:color w:val="231F20"/>
          <w:spacing w:val="-12"/>
          <w:sz w:val="27"/>
        </w:rPr>
        <w:t> </w:t>
      </w:r>
      <w:r>
        <w:rPr>
          <w:i/>
          <w:color w:val="231F20"/>
          <w:sz w:val="27"/>
        </w:rPr>
        <w:t>vāyo-dhātu</w:t>
      </w:r>
      <w:r>
        <w:rPr>
          <w:color w:val="231F20"/>
          <w:sz w:val="27"/>
        </w:rPr>
        <w:t>,</w:t>
      </w:r>
      <w:r>
        <w:rPr>
          <w:color w:val="231F20"/>
          <w:spacing w:val="-12"/>
          <w:sz w:val="27"/>
        </w:rPr>
        <w:t> </w:t>
      </w:r>
      <w:r>
        <w:rPr>
          <w:color w:val="231F20"/>
          <w:sz w:val="27"/>
        </w:rPr>
        <w:t>được kinh nghiệm là chuyển động hay căng-chùng</w:t>
      </w:r>
    </w:p>
    <w:p>
      <w:pPr>
        <w:spacing w:after="0" w:line="244" w:lineRule="auto"/>
        <w:jc w:val="left"/>
        <w:rPr>
          <w:sz w:val="27"/>
        </w:rPr>
        <w:sectPr>
          <w:pgSz w:w="7660" w:h="11630"/>
          <w:pgMar w:header="779" w:footer="0" w:top="1100" w:bottom="280" w:left="850" w:right="850"/>
        </w:sectPr>
      </w:pPr>
    </w:p>
    <w:p>
      <w:pPr>
        <w:pStyle w:val="BodyText"/>
        <w:spacing w:line="249" w:lineRule="auto" w:before="241"/>
        <w:ind w:firstLine="396"/>
      </w:pPr>
      <w:r>
        <w:rPr>
          <w:color w:val="231F20"/>
        </w:rPr>
        <w:t>Tính cứng (đất</w:t>
      </w:r>
      <w:r>
        <w:rPr>
          <w:color w:val="231F20"/>
          <w:vertAlign w:val="superscript"/>
        </w:rPr>
        <w:t>61</w:t>
      </w:r>
      <w:r>
        <w:rPr>
          <w:color w:val="231F20"/>
          <w:vertAlign w:val="baseline"/>
        </w:rPr>
        <w:t>), kết dính (nước), nhiệt độ </w:t>
      </w:r>
      <w:r>
        <w:rPr>
          <w:color w:val="231F20"/>
          <w:vertAlign w:val="baseline"/>
        </w:rPr>
        <w:t>(lửa) </w:t>
      </w:r>
      <w:r>
        <w:rPr>
          <w:color w:val="231F20"/>
          <w:spacing w:val="-2"/>
          <w:vertAlign w:val="baseline"/>
        </w:rPr>
        <w:t>và</w:t>
      </w:r>
      <w:r>
        <w:rPr>
          <w:color w:val="231F20"/>
          <w:spacing w:val="-14"/>
          <w:vertAlign w:val="baseline"/>
        </w:rPr>
        <w:t> </w:t>
      </w:r>
      <w:r>
        <w:rPr>
          <w:color w:val="231F20"/>
          <w:spacing w:val="-2"/>
          <w:vertAlign w:val="baseline"/>
        </w:rPr>
        <w:t>chuyển</w:t>
      </w:r>
      <w:r>
        <w:rPr>
          <w:color w:val="231F20"/>
          <w:spacing w:val="-14"/>
          <w:vertAlign w:val="baseline"/>
        </w:rPr>
        <w:t> </w:t>
      </w:r>
      <w:r>
        <w:rPr>
          <w:color w:val="231F20"/>
          <w:spacing w:val="-2"/>
          <w:vertAlign w:val="baseline"/>
        </w:rPr>
        <w:t>động</w:t>
      </w:r>
      <w:r>
        <w:rPr>
          <w:color w:val="231F20"/>
          <w:spacing w:val="-14"/>
          <w:vertAlign w:val="baseline"/>
        </w:rPr>
        <w:t> </w:t>
      </w:r>
      <w:r>
        <w:rPr>
          <w:color w:val="231F20"/>
          <w:spacing w:val="-2"/>
          <w:vertAlign w:val="baseline"/>
        </w:rPr>
        <w:t>(gió)</w:t>
      </w:r>
      <w:r>
        <w:rPr>
          <w:color w:val="231F20"/>
          <w:spacing w:val="-14"/>
          <w:vertAlign w:val="baseline"/>
        </w:rPr>
        <w:t> </w:t>
      </w:r>
      <w:r>
        <w:rPr>
          <w:color w:val="231F20"/>
          <w:spacing w:val="-2"/>
          <w:vertAlign w:val="baseline"/>
        </w:rPr>
        <w:t>là</w:t>
      </w:r>
      <w:r>
        <w:rPr>
          <w:color w:val="231F20"/>
          <w:spacing w:val="-14"/>
          <w:vertAlign w:val="baseline"/>
        </w:rPr>
        <w:t> </w:t>
      </w:r>
      <w:r>
        <w:rPr>
          <w:color w:val="231F20"/>
          <w:spacing w:val="-2"/>
          <w:vertAlign w:val="baseline"/>
        </w:rPr>
        <w:t>tứ</w:t>
      </w:r>
      <w:r>
        <w:rPr>
          <w:color w:val="231F20"/>
          <w:spacing w:val="-14"/>
          <w:vertAlign w:val="baseline"/>
        </w:rPr>
        <w:t> </w:t>
      </w:r>
      <w:r>
        <w:rPr>
          <w:color w:val="231F20"/>
          <w:spacing w:val="-2"/>
          <w:vertAlign w:val="baseline"/>
        </w:rPr>
        <w:t>đại,</w:t>
      </w:r>
      <w:r>
        <w:rPr>
          <w:color w:val="231F20"/>
          <w:spacing w:val="-14"/>
          <w:vertAlign w:val="baseline"/>
        </w:rPr>
        <w:t> </w:t>
      </w:r>
      <w:r>
        <w:rPr>
          <w:color w:val="231F20"/>
          <w:spacing w:val="-2"/>
          <w:vertAlign w:val="baseline"/>
        </w:rPr>
        <w:t>bốn</w:t>
      </w:r>
      <w:r>
        <w:rPr>
          <w:color w:val="231F20"/>
          <w:spacing w:val="-14"/>
          <w:vertAlign w:val="baseline"/>
        </w:rPr>
        <w:t> </w:t>
      </w:r>
      <w:r>
        <w:rPr>
          <w:color w:val="231F20"/>
          <w:spacing w:val="-2"/>
          <w:vertAlign w:val="baseline"/>
        </w:rPr>
        <w:t>sắc</w:t>
      </w:r>
      <w:r>
        <w:rPr>
          <w:color w:val="231F20"/>
          <w:spacing w:val="-14"/>
          <w:vertAlign w:val="baseline"/>
        </w:rPr>
        <w:t> </w:t>
      </w:r>
      <w:r>
        <w:rPr>
          <w:color w:val="231F20"/>
          <w:spacing w:val="-2"/>
          <w:vertAlign w:val="baseline"/>
        </w:rPr>
        <w:t>căn</w:t>
      </w:r>
      <w:r>
        <w:rPr>
          <w:color w:val="231F20"/>
          <w:spacing w:val="-14"/>
          <w:vertAlign w:val="baseline"/>
        </w:rPr>
        <w:t> </w:t>
      </w:r>
      <w:r>
        <w:rPr>
          <w:color w:val="231F20"/>
          <w:spacing w:val="-2"/>
          <w:vertAlign w:val="baseline"/>
        </w:rPr>
        <w:t>bản,</w:t>
      </w:r>
      <w:r>
        <w:rPr>
          <w:color w:val="231F20"/>
          <w:spacing w:val="-14"/>
          <w:vertAlign w:val="baseline"/>
        </w:rPr>
        <w:t> </w:t>
      </w:r>
      <w:r>
        <w:rPr>
          <w:i/>
          <w:color w:val="231F20"/>
          <w:spacing w:val="-2"/>
          <w:vertAlign w:val="baseline"/>
        </w:rPr>
        <w:t>mahā- </w:t>
      </w:r>
      <w:r>
        <w:rPr>
          <w:i/>
          <w:color w:val="231F20"/>
          <w:vertAlign w:val="baseline"/>
        </w:rPr>
        <w:t>bhuta-rūpa</w:t>
      </w:r>
      <w:r>
        <w:rPr>
          <w:color w:val="231F20"/>
          <w:vertAlign w:val="baseline"/>
        </w:rPr>
        <w:t>.</w:t>
      </w:r>
      <w:r>
        <w:rPr>
          <w:color w:val="231F20"/>
          <w:spacing w:val="-10"/>
          <w:vertAlign w:val="baseline"/>
        </w:rPr>
        <w:t> </w:t>
      </w:r>
      <w:r>
        <w:rPr>
          <w:color w:val="231F20"/>
          <w:vertAlign w:val="baseline"/>
        </w:rPr>
        <w:t>Sắc</w:t>
      </w:r>
      <w:r>
        <w:rPr>
          <w:color w:val="231F20"/>
          <w:spacing w:val="-10"/>
          <w:vertAlign w:val="baseline"/>
        </w:rPr>
        <w:t> </w:t>
      </w:r>
      <w:r>
        <w:rPr>
          <w:color w:val="231F20"/>
          <w:vertAlign w:val="baseline"/>
        </w:rPr>
        <w:t>sinh</w:t>
      </w:r>
      <w:r>
        <w:rPr>
          <w:color w:val="231F20"/>
          <w:spacing w:val="-10"/>
          <w:vertAlign w:val="baseline"/>
        </w:rPr>
        <w:t> </w:t>
      </w:r>
      <w:r>
        <w:rPr>
          <w:color w:val="231F20"/>
          <w:vertAlign w:val="baseline"/>
        </w:rPr>
        <w:t>khởi</w:t>
      </w:r>
      <w:r>
        <w:rPr>
          <w:color w:val="231F20"/>
          <w:spacing w:val="-10"/>
          <w:vertAlign w:val="baseline"/>
        </w:rPr>
        <w:t> </w:t>
      </w:r>
      <w:r>
        <w:rPr>
          <w:color w:val="231F20"/>
          <w:vertAlign w:val="baseline"/>
        </w:rPr>
        <w:t>cùng</w:t>
      </w:r>
      <w:r>
        <w:rPr>
          <w:color w:val="231F20"/>
          <w:spacing w:val="-10"/>
          <w:vertAlign w:val="baseline"/>
        </w:rPr>
        <w:t> </w:t>
      </w:r>
      <w:r>
        <w:rPr>
          <w:color w:val="231F20"/>
          <w:vertAlign w:val="baseline"/>
        </w:rPr>
        <w:t>nhau</w:t>
      </w:r>
      <w:r>
        <w:rPr>
          <w:color w:val="231F20"/>
          <w:spacing w:val="-10"/>
          <w:vertAlign w:val="baseline"/>
        </w:rPr>
        <w:t> </w:t>
      </w:r>
      <w:r>
        <w:rPr>
          <w:color w:val="231F20"/>
          <w:vertAlign w:val="baseline"/>
        </w:rPr>
        <w:t>theo</w:t>
      </w:r>
      <w:r>
        <w:rPr>
          <w:color w:val="231F20"/>
          <w:spacing w:val="-10"/>
          <w:vertAlign w:val="baseline"/>
        </w:rPr>
        <w:t> </w:t>
      </w:r>
      <w:r>
        <w:rPr>
          <w:color w:val="231F20"/>
          <w:vertAlign w:val="baseline"/>
        </w:rPr>
        <w:t>từng</w:t>
      </w:r>
      <w:r>
        <w:rPr>
          <w:color w:val="231F20"/>
          <w:spacing w:val="-10"/>
          <w:vertAlign w:val="baseline"/>
        </w:rPr>
        <w:t> </w:t>
      </w:r>
      <w:r>
        <w:rPr>
          <w:color w:val="231F20"/>
          <w:vertAlign w:val="baseline"/>
        </w:rPr>
        <w:t>nhóm hay tổ hợp sắc, và các sắc tứ đại luôn phải sinh khởi cùng một số loại sắc nào đó, bất kể là trong thân hay ngoài thân. Tính kết dính hay </w:t>
      </w:r>
      <w:r>
        <w:rPr>
          <w:i/>
          <w:color w:val="231F20"/>
          <w:vertAlign w:val="baseline"/>
        </w:rPr>
        <w:t>thủy đại, apo-dhātu</w:t>
      </w:r>
      <w:r>
        <w:rPr>
          <w:color w:val="231F20"/>
          <w:vertAlign w:val="baseline"/>
        </w:rPr>
        <w:t>, không thể được kinh nghiệm qua thân căn. Khi ta chạm vào nước, các đặc tính mềm hay cứng, nóng hay lạnh, căng hay chùng có thể được kinh nghiệm trực tiếp qua thân căn. Đặc tính kết dính chỉ có thể được</w:t>
      </w:r>
      <w:r>
        <w:rPr>
          <w:color w:val="231F20"/>
          <w:spacing w:val="-17"/>
          <w:vertAlign w:val="baseline"/>
        </w:rPr>
        <w:t> </w:t>
      </w:r>
      <w:r>
        <w:rPr>
          <w:color w:val="231F20"/>
          <w:vertAlign w:val="baseline"/>
        </w:rPr>
        <w:t>kinh</w:t>
      </w:r>
      <w:r>
        <w:rPr>
          <w:color w:val="231F20"/>
          <w:spacing w:val="-17"/>
          <w:vertAlign w:val="baseline"/>
        </w:rPr>
        <w:t> </w:t>
      </w:r>
      <w:r>
        <w:rPr>
          <w:color w:val="231F20"/>
          <w:vertAlign w:val="baseline"/>
        </w:rPr>
        <w:t>nghiệm</w:t>
      </w:r>
      <w:r>
        <w:rPr>
          <w:color w:val="231F20"/>
          <w:spacing w:val="-17"/>
          <w:vertAlign w:val="baseline"/>
        </w:rPr>
        <w:t> </w:t>
      </w:r>
      <w:r>
        <w:rPr>
          <w:color w:val="231F20"/>
          <w:vertAlign w:val="baseline"/>
        </w:rPr>
        <w:t>qua</w:t>
      </w:r>
      <w:r>
        <w:rPr>
          <w:color w:val="231F20"/>
          <w:spacing w:val="-17"/>
          <w:vertAlign w:val="baseline"/>
        </w:rPr>
        <w:t> </w:t>
      </w:r>
      <w:r>
        <w:rPr>
          <w:color w:val="231F20"/>
          <w:vertAlign w:val="baseline"/>
        </w:rPr>
        <w:t>ý</w:t>
      </w:r>
      <w:r>
        <w:rPr>
          <w:color w:val="231F20"/>
          <w:spacing w:val="-17"/>
          <w:vertAlign w:val="baseline"/>
        </w:rPr>
        <w:t> </w:t>
      </w:r>
      <w:r>
        <w:rPr>
          <w:color w:val="231F20"/>
          <w:vertAlign w:val="baseline"/>
        </w:rPr>
        <w:t>môn,</w:t>
      </w:r>
      <w:r>
        <w:rPr>
          <w:color w:val="231F20"/>
          <w:spacing w:val="-17"/>
          <w:vertAlign w:val="baseline"/>
        </w:rPr>
        <w:t> </w:t>
      </w:r>
      <w:r>
        <w:rPr>
          <w:color w:val="231F20"/>
          <w:vertAlign w:val="baseline"/>
        </w:rPr>
        <w:t>như</w:t>
      </w:r>
      <w:r>
        <w:rPr>
          <w:color w:val="231F20"/>
          <w:spacing w:val="-17"/>
          <w:vertAlign w:val="baseline"/>
        </w:rPr>
        <w:t> </w:t>
      </w:r>
      <w:r>
        <w:rPr>
          <w:color w:val="231F20"/>
          <w:vertAlign w:val="baseline"/>
        </w:rPr>
        <w:t>ta</w:t>
      </w:r>
      <w:r>
        <w:rPr>
          <w:color w:val="231F20"/>
          <w:spacing w:val="-16"/>
          <w:vertAlign w:val="baseline"/>
        </w:rPr>
        <w:t> </w:t>
      </w:r>
      <w:r>
        <w:rPr>
          <w:color w:val="231F20"/>
          <w:vertAlign w:val="baseline"/>
        </w:rPr>
        <w:t>sẽ</w:t>
      </w:r>
      <w:r>
        <w:rPr>
          <w:color w:val="231F20"/>
          <w:spacing w:val="-17"/>
          <w:vertAlign w:val="baseline"/>
        </w:rPr>
        <w:t> </w:t>
      </w:r>
      <w:r>
        <w:rPr>
          <w:color w:val="231F20"/>
          <w:vertAlign w:val="baseline"/>
        </w:rPr>
        <w:t>thấy,</w:t>
      </w:r>
      <w:r>
        <w:rPr>
          <w:color w:val="231F20"/>
          <w:spacing w:val="-17"/>
          <w:vertAlign w:val="baseline"/>
        </w:rPr>
        <w:t> </w:t>
      </w:r>
      <w:r>
        <w:rPr>
          <w:color w:val="231F20"/>
          <w:vertAlign w:val="baseline"/>
        </w:rPr>
        <w:t>nó</w:t>
      </w:r>
      <w:r>
        <w:rPr>
          <w:color w:val="231F20"/>
          <w:spacing w:val="-17"/>
          <w:vertAlign w:val="baseline"/>
        </w:rPr>
        <w:t> </w:t>
      </w:r>
      <w:r>
        <w:rPr>
          <w:color w:val="231F20"/>
          <w:vertAlign w:val="baseline"/>
        </w:rPr>
        <w:t>thuộc nhóm cảnh thứ sáu, </w:t>
      </w:r>
      <w:r>
        <w:rPr>
          <w:i/>
          <w:color w:val="231F20"/>
          <w:vertAlign w:val="baseline"/>
        </w:rPr>
        <w:t>cảnh pháp</w:t>
      </w:r>
      <w:r>
        <w:rPr>
          <w:color w:val="231F20"/>
          <w:vertAlign w:val="baseline"/>
        </w:rPr>
        <w:t>, </w:t>
      </w:r>
      <w:r>
        <w:rPr>
          <w:i/>
          <w:color w:val="231F20"/>
          <w:vertAlign w:val="baseline"/>
        </w:rPr>
        <w:t>dhammārammaṇa</w:t>
      </w:r>
      <w:r>
        <w:rPr>
          <w:color w:val="231F20"/>
          <w:vertAlign w:val="baseline"/>
        </w:rPr>
        <w:t>.</w:t>
      </w:r>
    </w:p>
    <w:p>
      <w:pPr>
        <w:pStyle w:val="ListParagraph"/>
        <w:numPr>
          <w:ilvl w:val="0"/>
          <w:numId w:val="38"/>
        </w:numPr>
        <w:tabs>
          <w:tab w:pos="809" w:val="left" w:leader="none"/>
        </w:tabs>
        <w:spacing w:line="249" w:lineRule="auto" w:before="127" w:after="0"/>
        <w:ind w:left="113" w:right="111" w:firstLine="396"/>
        <w:jc w:val="both"/>
        <w:rPr>
          <w:i/>
          <w:color w:val="231F20"/>
          <w:sz w:val="27"/>
        </w:rPr>
      </w:pPr>
      <w:r>
        <w:rPr>
          <w:i/>
          <w:color w:val="231F20"/>
          <w:sz w:val="27"/>
        </w:rPr>
        <w:t>Cảnh pháp </w:t>
      </w:r>
      <w:r>
        <w:rPr>
          <w:color w:val="231F20"/>
          <w:sz w:val="27"/>
        </w:rPr>
        <w:t>hay </w:t>
      </w:r>
      <w:r>
        <w:rPr>
          <w:i/>
          <w:color w:val="231F20"/>
          <w:sz w:val="27"/>
        </w:rPr>
        <w:t>pháp trần, </w:t>
      </w:r>
      <w:r>
        <w:rPr>
          <w:i/>
          <w:color w:val="231F20"/>
          <w:sz w:val="27"/>
        </w:rPr>
        <w:t>dhammārammaṇa </w:t>
      </w:r>
      <w:r>
        <w:rPr>
          <w:color w:val="231F20"/>
          <w:sz w:val="27"/>
        </w:rPr>
        <w:t>bao gồm tất cả các đối tượng chưa được nhắc đến ở năm nhóm trên. Chúng chỉ có thể được kinh nghiệm qua ý môn.</w:t>
      </w:r>
    </w:p>
    <w:p>
      <w:pPr>
        <w:pStyle w:val="BodyText"/>
        <w:spacing w:line="249" w:lineRule="auto" w:before="117"/>
        <w:ind w:firstLine="396"/>
      </w:pPr>
      <w:r>
        <w:rPr>
          <w:color w:val="231F20"/>
        </w:rPr>
        <w:t>Nếu một người chưa phát triển tuệ minh sát, sẽ không thể biết rõ đối tượng nào xuất hiện qua môn nào. Người ấy sẽ nhầm lẫn giữa đối tượng và </w:t>
      </w:r>
      <w:r>
        <w:rPr>
          <w:color w:val="231F20"/>
        </w:rPr>
        <w:t>môn, và</w:t>
      </w:r>
      <w:r>
        <w:rPr>
          <w:color w:val="231F20"/>
          <w:spacing w:val="-3"/>
        </w:rPr>
        <w:t> </w:t>
      </w:r>
      <w:r>
        <w:rPr>
          <w:color w:val="231F20"/>
        </w:rPr>
        <w:t>vì</w:t>
      </w:r>
      <w:r>
        <w:rPr>
          <w:color w:val="231F20"/>
          <w:spacing w:val="-3"/>
        </w:rPr>
        <w:t> </w:t>
      </w:r>
      <w:r>
        <w:rPr>
          <w:color w:val="231F20"/>
        </w:rPr>
        <w:t>thế,</w:t>
      </w:r>
      <w:r>
        <w:rPr>
          <w:color w:val="231F20"/>
          <w:spacing w:val="-3"/>
        </w:rPr>
        <w:t> </w:t>
      </w:r>
      <w:r>
        <w:rPr>
          <w:color w:val="231F20"/>
        </w:rPr>
        <w:t>nhầm</w:t>
      </w:r>
      <w:r>
        <w:rPr>
          <w:color w:val="231F20"/>
          <w:spacing w:val="-3"/>
        </w:rPr>
        <w:t> </w:t>
      </w:r>
      <w:r>
        <w:rPr>
          <w:color w:val="231F20"/>
        </w:rPr>
        <w:t>lẫn</w:t>
      </w:r>
      <w:r>
        <w:rPr>
          <w:color w:val="231F20"/>
          <w:spacing w:val="-3"/>
        </w:rPr>
        <w:t> </w:t>
      </w:r>
      <w:r>
        <w:rPr>
          <w:color w:val="231F20"/>
        </w:rPr>
        <w:t>về</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của</w:t>
      </w:r>
      <w:r>
        <w:rPr>
          <w:color w:val="231F20"/>
          <w:spacing w:val="-3"/>
        </w:rPr>
        <w:t> </w:t>
      </w:r>
      <w:r>
        <w:rPr>
          <w:color w:val="231F20"/>
        </w:rPr>
        <w:t>thế</w:t>
      </w:r>
      <w:r>
        <w:rPr>
          <w:color w:val="231F20"/>
          <w:spacing w:val="-3"/>
        </w:rPr>
        <w:t> </w:t>
      </w:r>
      <w:r>
        <w:rPr>
          <w:color w:val="231F20"/>
        </w:rPr>
        <w:t>giới.</w:t>
      </w:r>
      <w:r>
        <w:rPr>
          <w:color w:val="231F20"/>
          <w:spacing w:val="-3"/>
        </w:rPr>
        <w:t> </w:t>
      </w:r>
      <w:r>
        <w:rPr>
          <w:color w:val="231F20"/>
        </w:rPr>
        <w:t>Một</w:t>
      </w:r>
      <w:r>
        <w:rPr>
          <w:color w:val="231F20"/>
          <w:spacing w:val="-3"/>
        </w:rPr>
        <w:t> </w:t>
      </w:r>
      <w:r>
        <w:rPr>
          <w:color w:val="231F20"/>
        </w:rPr>
        <w:t>bậc thánh nhân sẽ không còn nhầm lẫn về thế giới. Vị</w:t>
      </w:r>
      <w:r>
        <w:rPr>
          <w:color w:val="231F20"/>
          <w:spacing w:val="80"/>
          <w:w w:val="150"/>
        </w:rPr>
        <w:t> </w:t>
      </w:r>
      <w:r>
        <w:rPr>
          <w:color w:val="231F20"/>
        </w:rPr>
        <w:t>ấy biết cảnh xuất hiện qua sáu môn là danh và sắc, không phải là tự ngã.</w:t>
      </w:r>
    </w:p>
    <w:p>
      <w:pPr>
        <w:pStyle w:val="BodyText"/>
        <w:spacing w:line="249" w:lineRule="auto" w:before="122"/>
        <w:ind w:firstLine="396"/>
      </w:pPr>
      <w:r>
        <w:rPr>
          <w:color w:val="231F20"/>
        </w:rPr>
        <w:t>Bài pháp </w:t>
      </w:r>
      <w:r>
        <w:rPr>
          <w:i/>
          <w:color w:val="231F20"/>
        </w:rPr>
        <w:t>Kinh Sáu Sáu </w:t>
      </w:r>
      <w:r>
        <w:rPr>
          <w:color w:val="231F20"/>
        </w:rPr>
        <w:t>(</w:t>
      </w:r>
      <w:r>
        <w:rPr>
          <w:i/>
          <w:color w:val="231F20"/>
        </w:rPr>
        <w:t>Trung Bộ Kinh</w:t>
      </w:r>
      <w:r>
        <w:rPr>
          <w:color w:val="231F20"/>
        </w:rPr>
        <w:t>, số 148) rất hữu ích để giúp hiểu các thực tại xuất hiện qua sáu</w:t>
      </w:r>
      <w:r>
        <w:rPr>
          <w:color w:val="231F20"/>
          <w:spacing w:val="33"/>
        </w:rPr>
        <w:t> </w:t>
      </w:r>
      <w:r>
        <w:rPr>
          <w:color w:val="231F20"/>
        </w:rPr>
        <w:t>môn.</w:t>
      </w:r>
      <w:r>
        <w:rPr>
          <w:color w:val="231F20"/>
          <w:spacing w:val="32"/>
        </w:rPr>
        <w:t> </w:t>
      </w:r>
      <w:r>
        <w:rPr>
          <w:color w:val="231F20"/>
        </w:rPr>
        <w:t>Khi</w:t>
      </w:r>
      <w:r>
        <w:rPr>
          <w:color w:val="231F20"/>
          <w:spacing w:val="32"/>
        </w:rPr>
        <w:t> </w:t>
      </w:r>
      <w:r>
        <w:rPr>
          <w:color w:val="231F20"/>
        </w:rPr>
        <w:t>đức</w:t>
      </w:r>
      <w:r>
        <w:rPr>
          <w:color w:val="231F20"/>
          <w:spacing w:val="32"/>
        </w:rPr>
        <w:t> </w:t>
      </w:r>
      <w:r>
        <w:rPr>
          <w:color w:val="231F20"/>
        </w:rPr>
        <w:t>Phật</w:t>
      </w:r>
      <w:r>
        <w:rPr>
          <w:color w:val="231F20"/>
          <w:spacing w:val="33"/>
        </w:rPr>
        <w:t> </w:t>
      </w:r>
      <w:r>
        <w:rPr>
          <w:color w:val="231F20"/>
        </w:rPr>
        <w:t>ngự</w:t>
      </w:r>
      <w:r>
        <w:rPr>
          <w:color w:val="231F20"/>
          <w:spacing w:val="32"/>
        </w:rPr>
        <w:t> </w:t>
      </w:r>
      <w:r>
        <w:rPr>
          <w:color w:val="231F20"/>
        </w:rPr>
        <w:t>tại</w:t>
      </w:r>
      <w:r>
        <w:rPr>
          <w:color w:val="231F20"/>
          <w:spacing w:val="32"/>
        </w:rPr>
        <w:t> </w:t>
      </w:r>
      <w:r>
        <w:rPr>
          <w:color w:val="231F20"/>
        </w:rPr>
        <w:t>vườn</w:t>
      </w:r>
      <w:r>
        <w:rPr>
          <w:color w:val="231F20"/>
          <w:spacing w:val="32"/>
        </w:rPr>
        <w:t> </w:t>
      </w:r>
      <w:r>
        <w:rPr>
          <w:color w:val="231F20"/>
        </w:rPr>
        <w:t>Kỳ</w:t>
      </w:r>
      <w:r>
        <w:rPr>
          <w:color w:val="231F20"/>
          <w:spacing w:val="33"/>
        </w:rPr>
        <w:t> </w:t>
      </w:r>
      <w:r>
        <w:rPr>
          <w:color w:val="231F20"/>
        </w:rPr>
        <w:t>Đà,</w:t>
      </w:r>
      <w:r>
        <w:rPr>
          <w:color w:val="231F20"/>
          <w:spacing w:val="33"/>
        </w:rPr>
        <w:t> </w:t>
      </w:r>
      <w:r>
        <w:rPr>
          <w:color w:val="231F20"/>
          <w:spacing w:val="-2"/>
        </w:rPr>
        <w:t>trong</w:t>
      </w:r>
    </w:p>
    <w:p>
      <w:pPr>
        <w:pStyle w:val="BodyText"/>
        <w:spacing w:before="20"/>
        <w:ind w:left="0" w:right="0"/>
        <w:jc w:val="left"/>
        <w:rPr>
          <w:sz w:val="20"/>
        </w:rPr>
      </w:pPr>
      <w:r>
        <w:rPr>
          <w:sz w:val="20"/>
        </w:rPr>
        <mc:AlternateContent>
          <mc:Choice Requires="wps">
            <w:drawing>
              <wp:anchor distT="0" distB="0" distL="0" distR="0" allowOverlap="1" layoutInCell="1" locked="0" behindDoc="1" simplePos="0" relativeHeight="487618560">
                <wp:simplePos x="0" y="0"/>
                <wp:positionH relativeFrom="page">
                  <wp:posOffset>611999</wp:posOffset>
                </wp:positionH>
                <wp:positionV relativeFrom="paragraph">
                  <wp:posOffset>174102</wp:posOffset>
                </wp:positionV>
                <wp:extent cx="914400"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3.708848pt;width:72pt;height:.1pt;mso-position-horizontal-relative:page;mso-position-vertical-relative:paragraph;z-index:-15697920;mso-wrap-distance-left:0;mso-wrap-distance-right:0" id="docshape186" coordorigin="964,274" coordsize="1440,0" path="m964,274l2404,274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position w:val="5"/>
          <w:sz w:val="9"/>
        </w:rPr>
        <w:t>61</w:t>
      </w:r>
      <w:r>
        <w:rPr>
          <w:rFonts w:ascii="Arial MT" w:hAnsi="Arial MT"/>
          <w:color w:val="231F20"/>
          <w:spacing w:val="36"/>
          <w:position w:val="5"/>
          <w:sz w:val="9"/>
        </w:rPr>
        <w:t> </w:t>
      </w:r>
      <w:r>
        <w:rPr>
          <w:rFonts w:ascii="Microsoft Sans Serif" w:hAnsi="Microsoft Sans Serif"/>
          <w:sz w:val="16"/>
        </w:rPr>
        <w:t>Ở</w:t>
      </w:r>
      <w:r>
        <w:rPr>
          <w:rFonts w:ascii="Microsoft Sans Serif" w:hAnsi="Microsoft Sans Serif"/>
          <w:spacing w:val="18"/>
          <w:sz w:val="16"/>
        </w:rPr>
        <w:t> </w:t>
      </w:r>
      <w:r>
        <w:rPr>
          <w:rFonts w:ascii="Microsoft Sans Serif" w:hAnsi="Microsoft Sans Serif"/>
          <w:sz w:val="16"/>
        </w:rPr>
        <w:t>đây</w:t>
      </w:r>
      <w:r>
        <w:rPr>
          <w:rFonts w:ascii="Microsoft Sans Serif" w:hAnsi="Microsoft Sans Serif"/>
          <w:spacing w:val="18"/>
          <w:sz w:val="16"/>
        </w:rPr>
        <w:t> </w:t>
      </w:r>
      <w:r>
        <w:rPr>
          <w:rFonts w:ascii="Microsoft Sans Serif" w:hAnsi="Microsoft Sans Serif"/>
          <w:sz w:val="16"/>
        </w:rPr>
        <w:t>đất,</w:t>
      </w:r>
      <w:r>
        <w:rPr>
          <w:rFonts w:ascii="Microsoft Sans Serif" w:hAnsi="Microsoft Sans Serif"/>
          <w:spacing w:val="18"/>
          <w:sz w:val="16"/>
        </w:rPr>
        <w:t> </w:t>
      </w:r>
      <w:r>
        <w:rPr>
          <w:rFonts w:ascii="Microsoft Sans Serif" w:hAnsi="Microsoft Sans Serif"/>
          <w:sz w:val="16"/>
        </w:rPr>
        <w:t>nước,</w:t>
      </w:r>
      <w:r>
        <w:rPr>
          <w:rFonts w:ascii="Microsoft Sans Serif" w:hAnsi="Microsoft Sans Serif"/>
          <w:spacing w:val="18"/>
          <w:sz w:val="16"/>
        </w:rPr>
        <w:t> </w:t>
      </w:r>
      <w:r>
        <w:rPr>
          <w:rFonts w:ascii="Microsoft Sans Serif" w:hAnsi="Microsoft Sans Serif"/>
          <w:sz w:val="16"/>
        </w:rPr>
        <w:t>gió,</w:t>
      </w:r>
      <w:r>
        <w:rPr>
          <w:rFonts w:ascii="Microsoft Sans Serif" w:hAnsi="Microsoft Sans Serif"/>
          <w:spacing w:val="18"/>
          <w:sz w:val="16"/>
        </w:rPr>
        <w:t> </w:t>
      </w:r>
      <w:r>
        <w:rPr>
          <w:rFonts w:ascii="Microsoft Sans Serif" w:hAnsi="Microsoft Sans Serif"/>
          <w:sz w:val="16"/>
        </w:rPr>
        <w:t>lửa</w:t>
      </w:r>
      <w:r>
        <w:rPr>
          <w:rFonts w:ascii="Microsoft Sans Serif" w:hAnsi="Microsoft Sans Serif"/>
          <w:spacing w:val="18"/>
          <w:sz w:val="16"/>
        </w:rPr>
        <w:t> </w:t>
      </w:r>
      <w:r>
        <w:rPr>
          <w:rFonts w:ascii="Microsoft Sans Serif" w:hAnsi="Microsoft Sans Serif"/>
          <w:sz w:val="16"/>
        </w:rPr>
        <w:t>không</w:t>
      </w:r>
      <w:r>
        <w:rPr>
          <w:rFonts w:ascii="Microsoft Sans Serif" w:hAnsi="Microsoft Sans Serif"/>
          <w:spacing w:val="18"/>
          <w:sz w:val="16"/>
        </w:rPr>
        <w:t> </w:t>
      </w:r>
      <w:r>
        <w:rPr>
          <w:rFonts w:ascii="Microsoft Sans Serif" w:hAnsi="Microsoft Sans Serif"/>
          <w:sz w:val="16"/>
        </w:rPr>
        <w:t>mang</w:t>
      </w:r>
      <w:r>
        <w:rPr>
          <w:rFonts w:ascii="Microsoft Sans Serif" w:hAnsi="Microsoft Sans Serif"/>
          <w:spacing w:val="18"/>
          <w:sz w:val="16"/>
        </w:rPr>
        <w:t> </w:t>
      </w:r>
      <w:r>
        <w:rPr>
          <w:rFonts w:ascii="Microsoft Sans Serif" w:hAnsi="Microsoft Sans Serif"/>
          <w:sz w:val="16"/>
        </w:rPr>
        <w:t>sắc</w:t>
      </w:r>
      <w:r>
        <w:rPr>
          <w:rFonts w:ascii="Microsoft Sans Serif" w:hAnsi="Microsoft Sans Serif"/>
          <w:spacing w:val="18"/>
          <w:sz w:val="16"/>
        </w:rPr>
        <w:t> </w:t>
      </w:r>
      <w:r>
        <w:rPr>
          <w:rFonts w:ascii="Microsoft Sans Serif" w:hAnsi="Microsoft Sans Serif"/>
          <w:sz w:val="16"/>
        </w:rPr>
        <w:t>thái</w:t>
      </w:r>
      <w:r>
        <w:rPr>
          <w:rFonts w:ascii="Microsoft Sans Serif" w:hAnsi="Microsoft Sans Serif"/>
          <w:spacing w:val="18"/>
          <w:sz w:val="16"/>
        </w:rPr>
        <w:t> </w:t>
      </w:r>
      <w:r>
        <w:rPr>
          <w:rFonts w:ascii="Microsoft Sans Serif" w:hAnsi="Microsoft Sans Serif"/>
          <w:sz w:val="16"/>
        </w:rPr>
        <w:t>của</w:t>
      </w:r>
      <w:r>
        <w:rPr>
          <w:rFonts w:ascii="Microsoft Sans Serif" w:hAnsi="Microsoft Sans Serif"/>
          <w:spacing w:val="18"/>
          <w:sz w:val="16"/>
        </w:rPr>
        <w:t> </w:t>
      </w:r>
      <w:r>
        <w:rPr>
          <w:rFonts w:ascii="Microsoft Sans Serif" w:hAnsi="Microsoft Sans Serif"/>
          <w:sz w:val="16"/>
        </w:rPr>
        <w:t>các</w:t>
      </w:r>
      <w:r>
        <w:rPr>
          <w:rFonts w:ascii="Microsoft Sans Serif" w:hAnsi="Microsoft Sans Serif"/>
          <w:spacing w:val="18"/>
          <w:sz w:val="16"/>
        </w:rPr>
        <w:t> </w:t>
      </w:r>
      <w:r>
        <w:rPr>
          <w:rFonts w:ascii="Microsoft Sans Serif" w:hAnsi="Microsoft Sans Serif"/>
          <w:sz w:val="16"/>
        </w:rPr>
        <w:t>khái</w:t>
      </w:r>
      <w:r>
        <w:rPr>
          <w:rFonts w:ascii="Microsoft Sans Serif" w:hAnsi="Microsoft Sans Serif"/>
          <w:spacing w:val="18"/>
          <w:sz w:val="16"/>
        </w:rPr>
        <w:t> </w:t>
      </w:r>
      <w:r>
        <w:rPr>
          <w:rFonts w:ascii="Microsoft Sans Serif" w:hAnsi="Microsoft Sans Serif"/>
          <w:sz w:val="16"/>
        </w:rPr>
        <w:t>niệm</w:t>
      </w:r>
      <w:r>
        <w:rPr>
          <w:rFonts w:ascii="Microsoft Sans Serif" w:hAnsi="Microsoft Sans Serif"/>
          <w:spacing w:val="18"/>
          <w:sz w:val="16"/>
        </w:rPr>
        <w:t> </w:t>
      </w:r>
      <w:r>
        <w:rPr>
          <w:rFonts w:ascii="Microsoft Sans Serif" w:hAnsi="Microsoft Sans Serif"/>
          <w:sz w:val="16"/>
        </w:rPr>
        <w:t>chế</w:t>
      </w:r>
      <w:r>
        <w:rPr>
          <w:rFonts w:ascii="Microsoft Sans Serif" w:hAnsi="Microsoft Sans Serif"/>
          <w:spacing w:val="18"/>
          <w:sz w:val="16"/>
        </w:rPr>
        <w:t> </w:t>
      </w:r>
      <w:r>
        <w:rPr>
          <w:rFonts w:ascii="Microsoft Sans Serif" w:hAnsi="Microsoft Sans Serif"/>
          <w:sz w:val="16"/>
        </w:rPr>
        <w:t>định; trong Phật giáo, chúng là tên gọi cho các tính chất của các thực tại.</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pPr>
      <w:r>
        <w:rPr>
          <w:color w:val="231F20"/>
        </w:rPr>
        <w:t>tịnh xá của ông Cấp Cô Độc, Ngài giải thích cho các vị tỳ kheo về sáu nội xứ và sáu ngoại xứ, (āyatana). Sáu nội xứ là ngũ căn và tâm. Sáu ngoại xứ là </w:t>
      </w:r>
      <w:r>
        <w:rPr>
          <w:color w:val="231F20"/>
        </w:rPr>
        <w:t>các đối tượng được kinh nghiệm qua sáu môn. Đức Phật giảng về sáu nhóm thức (nhãn, nhĩ v.v…) sinh khởi nhờ vào sáu môn và sáu cảnh kinh nghiệm qua sáu môn. Ngài cũng dạy về sáu loại xúc, phassa, sáu loại thọ duyên bởi sáu xúc chạm và sáu loại ái duyên bởi sáu</w:t>
      </w:r>
      <w:r>
        <w:rPr>
          <w:color w:val="231F20"/>
          <w:spacing w:val="-11"/>
        </w:rPr>
        <w:t> </w:t>
      </w:r>
      <w:r>
        <w:rPr>
          <w:color w:val="231F20"/>
        </w:rPr>
        <w:t>thọ.</w:t>
      </w:r>
      <w:r>
        <w:rPr>
          <w:color w:val="231F20"/>
          <w:spacing w:val="-16"/>
        </w:rPr>
        <w:t> </w:t>
      </w:r>
      <w:r>
        <w:rPr>
          <w:color w:val="231F20"/>
        </w:rPr>
        <w:t>Vì</w:t>
      </w:r>
      <w:r>
        <w:rPr>
          <w:color w:val="231F20"/>
          <w:spacing w:val="-11"/>
        </w:rPr>
        <w:t> </w:t>
      </w:r>
      <w:r>
        <w:rPr>
          <w:color w:val="231F20"/>
        </w:rPr>
        <w:t>thế,</w:t>
      </w:r>
      <w:r>
        <w:rPr>
          <w:color w:val="231F20"/>
          <w:spacing w:val="-11"/>
        </w:rPr>
        <w:t> </w:t>
      </w:r>
      <w:r>
        <w:rPr>
          <w:color w:val="231F20"/>
        </w:rPr>
        <w:t>có</w:t>
      </w:r>
      <w:r>
        <w:rPr>
          <w:color w:val="231F20"/>
          <w:spacing w:val="-11"/>
        </w:rPr>
        <w:t> </w:t>
      </w:r>
      <w:r>
        <w:rPr>
          <w:color w:val="231F20"/>
        </w:rPr>
        <w:t>Sáu</w:t>
      </w:r>
      <w:r>
        <w:rPr>
          <w:color w:val="231F20"/>
          <w:spacing w:val="-11"/>
        </w:rPr>
        <w:t> </w:t>
      </w:r>
      <w:r>
        <w:rPr>
          <w:color w:val="231F20"/>
        </w:rPr>
        <w:t>sáu,</w:t>
      </w:r>
      <w:r>
        <w:rPr>
          <w:color w:val="231F20"/>
          <w:spacing w:val="-11"/>
        </w:rPr>
        <w:t> </w:t>
      </w:r>
      <w:r>
        <w:rPr>
          <w:color w:val="231F20"/>
        </w:rPr>
        <w:t>sáu</w:t>
      </w:r>
      <w:r>
        <w:rPr>
          <w:color w:val="231F20"/>
          <w:spacing w:val="-11"/>
        </w:rPr>
        <w:t> </w:t>
      </w:r>
      <w:r>
        <w:rPr>
          <w:color w:val="231F20"/>
        </w:rPr>
        <w:t>nhóm</w:t>
      </w:r>
      <w:r>
        <w:rPr>
          <w:color w:val="231F20"/>
          <w:spacing w:val="-11"/>
        </w:rPr>
        <w:t> </w:t>
      </w:r>
      <w:r>
        <w:rPr>
          <w:color w:val="231F20"/>
        </w:rPr>
        <w:t>của</w:t>
      </w:r>
      <w:r>
        <w:rPr>
          <w:color w:val="231F20"/>
          <w:spacing w:val="-11"/>
        </w:rPr>
        <w:t> </w:t>
      </w:r>
      <w:r>
        <w:rPr>
          <w:color w:val="231F20"/>
        </w:rPr>
        <w:t>sáu</w:t>
      </w:r>
      <w:r>
        <w:rPr>
          <w:color w:val="231F20"/>
          <w:spacing w:val="-11"/>
        </w:rPr>
        <w:t> </w:t>
      </w:r>
      <w:r>
        <w:rPr>
          <w:color w:val="231F20"/>
        </w:rPr>
        <w:t>thực</w:t>
      </w:r>
      <w:r>
        <w:rPr>
          <w:color w:val="231F20"/>
          <w:spacing w:val="-11"/>
        </w:rPr>
        <w:t> </w:t>
      </w:r>
      <w:r>
        <w:rPr>
          <w:color w:val="231F20"/>
          <w:spacing w:val="-4"/>
        </w:rPr>
        <w:t>tại.</w:t>
      </w:r>
    </w:p>
    <w:p>
      <w:pPr>
        <w:pStyle w:val="BodyText"/>
        <w:spacing w:line="249" w:lineRule="auto" w:before="123"/>
        <w:ind w:firstLine="396"/>
      </w:pPr>
      <w:r>
        <w:rPr>
          <w:color w:val="231F20"/>
        </w:rPr>
        <w:t>Đức</w:t>
      </w:r>
      <w:r>
        <w:rPr>
          <w:color w:val="231F20"/>
          <w:spacing w:val="-8"/>
        </w:rPr>
        <w:t> </w:t>
      </w:r>
      <w:r>
        <w:rPr>
          <w:color w:val="231F20"/>
        </w:rPr>
        <w:t>Phật</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giảng</w:t>
      </w:r>
      <w:r>
        <w:rPr>
          <w:color w:val="231F20"/>
          <w:spacing w:val="-8"/>
        </w:rPr>
        <w:t> </w:t>
      </w:r>
      <w:r>
        <w:rPr>
          <w:color w:val="231F20"/>
        </w:rPr>
        <w:t>về</w:t>
      </w:r>
      <w:r>
        <w:rPr>
          <w:color w:val="231F20"/>
          <w:spacing w:val="-8"/>
        </w:rPr>
        <w:t> </w:t>
      </w:r>
      <w:r>
        <w:rPr>
          <w:color w:val="231F20"/>
        </w:rPr>
        <w:t>một</w:t>
      </w:r>
      <w:r>
        <w:rPr>
          <w:color w:val="231F20"/>
          <w:spacing w:val="-8"/>
        </w:rPr>
        <w:t> </w:t>
      </w:r>
      <w:r>
        <w:rPr>
          <w:color w:val="231F20"/>
        </w:rPr>
        <w:t>người</w:t>
      </w:r>
      <w:r>
        <w:rPr>
          <w:color w:val="231F20"/>
          <w:spacing w:val="-8"/>
        </w:rPr>
        <w:t> </w:t>
      </w:r>
      <w:r>
        <w:rPr>
          <w:color w:val="231F20"/>
        </w:rPr>
        <w:t>có</w:t>
      </w:r>
      <w:r>
        <w:rPr>
          <w:color w:val="231F20"/>
          <w:spacing w:val="-8"/>
        </w:rPr>
        <w:t> </w:t>
      </w:r>
      <w:r>
        <w:rPr>
          <w:color w:val="231F20"/>
        </w:rPr>
        <w:t>tham,</w:t>
      </w:r>
      <w:r>
        <w:rPr>
          <w:color w:val="231F20"/>
          <w:spacing w:val="-8"/>
        </w:rPr>
        <w:t> </w:t>
      </w:r>
      <w:r>
        <w:rPr>
          <w:color w:val="231F20"/>
        </w:rPr>
        <w:t>sân và si với những gì được kinh nghiệm qua sáu môn. Ta đọc:</w:t>
      </w:r>
    </w:p>
    <w:p>
      <w:pPr>
        <w:spacing w:line="249" w:lineRule="auto" w:before="114"/>
        <w:ind w:left="737" w:right="111" w:firstLine="0"/>
        <w:jc w:val="both"/>
        <w:rPr>
          <w:i/>
          <w:sz w:val="26"/>
        </w:rPr>
      </w:pPr>
      <w:r>
        <w:rPr>
          <w:i/>
          <w:color w:val="231F20"/>
          <w:sz w:val="26"/>
        </w:rPr>
        <w:t>Này các Tỳ-kheo, do duyên mắt và do duyên </w:t>
      </w:r>
      <w:r>
        <w:rPr>
          <w:i/>
          <w:color w:val="231F20"/>
          <w:sz w:val="26"/>
        </w:rPr>
        <w:t>các sắc, khởi lên nhãn thức. Sự gặp gỡ của ba pháp này là xúc</w:t>
      </w:r>
      <w:r>
        <w:rPr>
          <w:i/>
          <w:color w:val="231F20"/>
          <w:sz w:val="26"/>
          <w:vertAlign w:val="superscript"/>
        </w:rPr>
        <w:t>62</w:t>
      </w:r>
      <w:r>
        <w:rPr>
          <w:i/>
          <w:color w:val="231F20"/>
          <w:sz w:val="26"/>
          <w:vertAlign w:val="baseline"/>
        </w:rPr>
        <w:t>. Do duyên xúc, khởi lên lạc thọ, khổ thọ</w:t>
      </w:r>
      <w:r>
        <w:rPr>
          <w:i/>
          <w:color w:val="231F20"/>
          <w:spacing w:val="-2"/>
          <w:sz w:val="26"/>
          <w:vertAlign w:val="baseline"/>
        </w:rPr>
        <w:t> </w:t>
      </w:r>
      <w:r>
        <w:rPr>
          <w:i/>
          <w:color w:val="231F20"/>
          <w:sz w:val="26"/>
          <w:vertAlign w:val="baseline"/>
        </w:rPr>
        <w:t>hay</w:t>
      </w:r>
      <w:r>
        <w:rPr>
          <w:i/>
          <w:color w:val="231F20"/>
          <w:spacing w:val="-1"/>
          <w:sz w:val="26"/>
          <w:vertAlign w:val="baseline"/>
        </w:rPr>
        <w:t> </w:t>
      </w:r>
      <w:r>
        <w:rPr>
          <w:i/>
          <w:color w:val="231F20"/>
          <w:sz w:val="26"/>
          <w:vertAlign w:val="baseline"/>
        </w:rPr>
        <w:t>bất</w:t>
      </w:r>
      <w:r>
        <w:rPr>
          <w:i/>
          <w:color w:val="231F20"/>
          <w:spacing w:val="-1"/>
          <w:sz w:val="26"/>
          <w:vertAlign w:val="baseline"/>
        </w:rPr>
        <w:t> </w:t>
      </w:r>
      <w:r>
        <w:rPr>
          <w:i/>
          <w:color w:val="231F20"/>
          <w:sz w:val="26"/>
          <w:vertAlign w:val="baseline"/>
        </w:rPr>
        <w:t>khổ</w:t>
      </w:r>
      <w:r>
        <w:rPr>
          <w:i/>
          <w:color w:val="231F20"/>
          <w:spacing w:val="-2"/>
          <w:sz w:val="26"/>
          <w:vertAlign w:val="baseline"/>
        </w:rPr>
        <w:t> </w:t>
      </w:r>
      <w:r>
        <w:rPr>
          <w:i/>
          <w:color w:val="231F20"/>
          <w:sz w:val="26"/>
          <w:vertAlign w:val="baseline"/>
        </w:rPr>
        <w:t>bất</w:t>
      </w:r>
      <w:r>
        <w:rPr>
          <w:i/>
          <w:color w:val="231F20"/>
          <w:spacing w:val="-1"/>
          <w:sz w:val="26"/>
          <w:vertAlign w:val="baseline"/>
        </w:rPr>
        <w:t> </w:t>
      </w:r>
      <w:r>
        <w:rPr>
          <w:i/>
          <w:color w:val="231F20"/>
          <w:sz w:val="26"/>
          <w:vertAlign w:val="baseline"/>
        </w:rPr>
        <w:t>lạc</w:t>
      </w:r>
      <w:r>
        <w:rPr>
          <w:i/>
          <w:color w:val="231F20"/>
          <w:spacing w:val="-2"/>
          <w:sz w:val="26"/>
          <w:vertAlign w:val="baseline"/>
        </w:rPr>
        <w:t> </w:t>
      </w:r>
      <w:r>
        <w:rPr>
          <w:i/>
          <w:color w:val="231F20"/>
          <w:sz w:val="26"/>
          <w:vertAlign w:val="baseline"/>
        </w:rPr>
        <w:t>thọ.</w:t>
      </w:r>
      <w:r>
        <w:rPr>
          <w:i/>
          <w:color w:val="231F20"/>
          <w:spacing w:val="-2"/>
          <w:sz w:val="26"/>
          <w:vertAlign w:val="baseline"/>
        </w:rPr>
        <w:t> </w:t>
      </w:r>
      <w:r>
        <w:rPr>
          <w:i/>
          <w:color w:val="231F20"/>
          <w:sz w:val="26"/>
          <w:vertAlign w:val="baseline"/>
        </w:rPr>
        <w:t>Vị</w:t>
      </w:r>
      <w:r>
        <w:rPr>
          <w:i/>
          <w:color w:val="231F20"/>
          <w:spacing w:val="-2"/>
          <w:sz w:val="26"/>
          <w:vertAlign w:val="baseline"/>
        </w:rPr>
        <w:t> </w:t>
      </w:r>
      <w:r>
        <w:rPr>
          <w:i/>
          <w:color w:val="231F20"/>
          <w:sz w:val="26"/>
          <w:vertAlign w:val="baseline"/>
        </w:rPr>
        <w:t>ấy</w:t>
      </w:r>
      <w:r>
        <w:rPr>
          <w:i/>
          <w:color w:val="231F20"/>
          <w:spacing w:val="-2"/>
          <w:sz w:val="26"/>
          <w:vertAlign w:val="baseline"/>
        </w:rPr>
        <w:t> </w:t>
      </w:r>
      <w:r>
        <w:rPr>
          <w:i/>
          <w:color w:val="231F20"/>
          <w:sz w:val="26"/>
          <w:vertAlign w:val="baseline"/>
        </w:rPr>
        <w:t>do</w:t>
      </w:r>
      <w:r>
        <w:rPr>
          <w:i/>
          <w:color w:val="231F20"/>
          <w:spacing w:val="-2"/>
          <w:sz w:val="26"/>
          <w:vertAlign w:val="baseline"/>
        </w:rPr>
        <w:t> </w:t>
      </w:r>
      <w:r>
        <w:rPr>
          <w:i/>
          <w:color w:val="231F20"/>
          <w:sz w:val="26"/>
          <w:vertAlign w:val="baseline"/>
        </w:rPr>
        <w:t>cảm</w:t>
      </w:r>
      <w:r>
        <w:rPr>
          <w:i/>
          <w:color w:val="231F20"/>
          <w:spacing w:val="-2"/>
          <w:sz w:val="26"/>
          <w:vertAlign w:val="baseline"/>
        </w:rPr>
        <w:t> </w:t>
      </w:r>
      <w:r>
        <w:rPr>
          <w:i/>
          <w:color w:val="231F20"/>
          <w:sz w:val="26"/>
          <w:vertAlign w:val="baseline"/>
        </w:rPr>
        <w:t>xúc</w:t>
      </w:r>
      <w:r>
        <w:rPr>
          <w:i/>
          <w:color w:val="231F20"/>
          <w:spacing w:val="-2"/>
          <w:sz w:val="26"/>
          <w:vertAlign w:val="baseline"/>
        </w:rPr>
        <w:t> </w:t>
      </w:r>
      <w:r>
        <w:rPr>
          <w:i/>
          <w:color w:val="231F20"/>
          <w:sz w:val="26"/>
          <w:vertAlign w:val="baseline"/>
        </w:rPr>
        <w:t>lạc thọ, mà hoan hỷ, tán thán, trú ở ái trước; tham tùy</w:t>
      </w:r>
      <w:r>
        <w:rPr>
          <w:i/>
          <w:color w:val="231F20"/>
          <w:spacing w:val="-8"/>
          <w:sz w:val="26"/>
          <w:vertAlign w:val="baseline"/>
        </w:rPr>
        <w:t> </w:t>
      </w:r>
      <w:r>
        <w:rPr>
          <w:i/>
          <w:color w:val="231F20"/>
          <w:sz w:val="26"/>
          <w:vertAlign w:val="baseline"/>
        </w:rPr>
        <w:t>miên</w:t>
      </w:r>
      <w:r>
        <w:rPr>
          <w:i/>
          <w:color w:val="231F20"/>
          <w:spacing w:val="-8"/>
          <w:sz w:val="26"/>
          <w:vertAlign w:val="baseline"/>
        </w:rPr>
        <w:t> </w:t>
      </w:r>
      <w:r>
        <w:rPr>
          <w:i/>
          <w:color w:val="231F20"/>
          <w:sz w:val="26"/>
          <w:vertAlign w:val="baseline"/>
        </w:rPr>
        <w:t>của</w:t>
      </w:r>
      <w:r>
        <w:rPr>
          <w:i/>
          <w:color w:val="231F20"/>
          <w:spacing w:val="-8"/>
          <w:sz w:val="26"/>
          <w:vertAlign w:val="baseline"/>
        </w:rPr>
        <w:t> </w:t>
      </w:r>
      <w:r>
        <w:rPr>
          <w:i/>
          <w:color w:val="231F20"/>
          <w:sz w:val="26"/>
          <w:vertAlign w:val="baseline"/>
        </w:rPr>
        <w:t>vị</w:t>
      </w:r>
      <w:r>
        <w:rPr>
          <w:i/>
          <w:color w:val="231F20"/>
          <w:spacing w:val="-8"/>
          <w:sz w:val="26"/>
          <w:vertAlign w:val="baseline"/>
        </w:rPr>
        <w:t> </w:t>
      </w:r>
      <w:r>
        <w:rPr>
          <w:i/>
          <w:color w:val="231F20"/>
          <w:sz w:val="26"/>
          <w:vertAlign w:val="baseline"/>
        </w:rPr>
        <w:t>ấy</w:t>
      </w:r>
      <w:r>
        <w:rPr>
          <w:i/>
          <w:color w:val="231F20"/>
          <w:spacing w:val="-7"/>
          <w:sz w:val="26"/>
          <w:vertAlign w:val="baseline"/>
        </w:rPr>
        <w:t> </w:t>
      </w:r>
      <w:r>
        <w:rPr>
          <w:i/>
          <w:color w:val="231F20"/>
          <w:sz w:val="26"/>
          <w:vertAlign w:val="baseline"/>
        </w:rPr>
        <w:t>tùy</w:t>
      </w:r>
      <w:r>
        <w:rPr>
          <w:i/>
          <w:color w:val="231F20"/>
          <w:spacing w:val="-8"/>
          <w:sz w:val="26"/>
          <w:vertAlign w:val="baseline"/>
        </w:rPr>
        <w:t> </w:t>
      </w:r>
      <w:r>
        <w:rPr>
          <w:i/>
          <w:color w:val="231F20"/>
          <w:sz w:val="26"/>
          <w:vertAlign w:val="baseline"/>
        </w:rPr>
        <w:t>tăng.</w:t>
      </w:r>
      <w:r>
        <w:rPr>
          <w:i/>
          <w:color w:val="231F20"/>
          <w:spacing w:val="-8"/>
          <w:sz w:val="26"/>
          <w:vertAlign w:val="baseline"/>
        </w:rPr>
        <w:t> </w:t>
      </w:r>
      <w:r>
        <w:rPr>
          <w:i/>
          <w:color w:val="231F20"/>
          <w:sz w:val="26"/>
          <w:vertAlign w:val="baseline"/>
        </w:rPr>
        <w:t>Vị</w:t>
      </w:r>
      <w:r>
        <w:rPr>
          <w:i/>
          <w:color w:val="231F20"/>
          <w:spacing w:val="-8"/>
          <w:sz w:val="26"/>
          <w:vertAlign w:val="baseline"/>
        </w:rPr>
        <w:t> </w:t>
      </w:r>
      <w:r>
        <w:rPr>
          <w:i/>
          <w:color w:val="231F20"/>
          <w:sz w:val="26"/>
          <w:vertAlign w:val="baseline"/>
        </w:rPr>
        <w:t>ấy</w:t>
      </w:r>
      <w:r>
        <w:rPr>
          <w:i/>
          <w:color w:val="231F20"/>
          <w:spacing w:val="-7"/>
          <w:sz w:val="26"/>
          <w:vertAlign w:val="baseline"/>
        </w:rPr>
        <w:t> </w:t>
      </w:r>
      <w:r>
        <w:rPr>
          <w:i/>
          <w:color w:val="231F20"/>
          <w:sz w:val="26"/>
          <w:vertAlign w:val="baseline"/>
        </w:rPr>
        <w:t>do</w:t>
      </w:r>
      <w:r>
        <w:rPr>
          <w:i/>
          <w:color w:val="231F20"/>
          <w:spacing w:val="-7"/>
          <w:sz w:val="26"/>
          <w:vertAlign w:val="baseline"/>
        </w:rPr>
        <w:t> </w:t>
      </w:r>
      <w:r>
        <w:rPr>
          <w:i/>
          <w:color w:val="231F20"/>
          <w:sz w:val="26"/>
          <w:vertAlign w:val="baseline"/>
        </w:rPr>
        <w:t>cảm</w:t>
      </w:r>
      <w:r>
        <w:rPr>
          <w:i/>
          <w:color w:val="231F20"/>
          <w:spacing w:val="-8"/>
          <w:sz w:val="26"/>
          <w:vertAlign w:val="baseline"/>
        </w:rPr>
        <w:t> </w:t>
      </w:r>
      <w:r>
        <w:rPr>
          <w:i/>
          <w:color w:val="231F20"/>
          <w:sz w:val="26"/>
          <w:vertAlign w:val="baseline"/>
        </w:rPr>
        <w:t>xúc</w:t>
      </w:r>
      <w:r>
        <w:rPr>
          <w:i/>
          <w:color w:val="231F20"/>
          <w:spacing w:val="-8"/>
          <w:sz w:val="26"/>
          <w:vertAlign w:val="baseline"/>
        </w:rPr>
        <w:t> </w:t>
      </w:r>
      <w:r>
        <w:rPr>
          <w:i/>
          <w:color w:val="231F20"/>
          <w:sz w:val="26"/>
          <w:vertAlign w:val="baseline"/>
        </w:rPr>
        <w:t>khổ thọ,</w:t>
      </w:r>
      <w:r>
        <w:rPr>
          <w:i/>
          <w:color w:val="231F20"/>
          <w:spacing w:val="-14"/>
          <w:sz w:val="26"/>
          <w:vertAlign w:val="baseline"/>
        </w:rPr>
        <w:t> </w:t>
      </w:r>
      <w:r>
        <w:rPr>
          <w:i/>
          <w:color w:val="231F20"/>
          <w:sz w:val="26"/>
          <w:vertAlign w:val="baseline"/>
        </w:rPr>
        <w:t>mà</w:t>
      </w:r>
      <w:r>
        <w:rPr>
          <w:i/>
          <w:color w:val="231F20"/>
          <w:spacing w:val="-14"/>
          <w:sz w:val="26"/>
          <w:vertAlign w:val="baseline"/>
        </w:rPr>
        <w:t> </w:t>
      </w:r>
      <w:r>
        <w:rPr>
          <w:i/>
          <w:color w:val="231F20"/>
          <w:sz w:val="26"/>
          <w:vertAlign w:val="baseline"/>
        </w:rPr>
        <w:t>sầu</w:t>
      </w:r>
      <w:r>
        <w:rPr>
          <w:i/>
          <w:color w:val="231F20"/>
          <w:spacing w:val="-14"/>
          <w:sz w:val="26"/>
          <w:vertAlign w:val="baseline"/>
        </w:rPr>
        <w:t> </w:t>
      </w:r>
      <w:r>
        <w:rPr>
          <w:i/>
          <w:color w:val="231F20"/>
          <w:sz w:val="26"/>
          <w:vertAlign w:val="baseline"/>
        </w:rPr>
        <w:t>muộn,</w:t>
      </w:r>
      <w:r>
        <w:rPr>
          <w:i/>
          <w:color w:val="231F20"/>
          <w:spacing w:val="-14"/>
          <w:sz w:val="26"/>
          <w:vertAlign w:val="baseline"/>
        </w:rPr>
        <w:t> </w:t>
      </w:r>
      <w:r>
        <w:rPr>
          <w:i/>
          <w:color w:val="231F20"/>
          <w:sz w:val="26"/>
          <w:vertAlign w:val="baseline"/>
        </w:rPr>
        <w:t>than</w:t>
      </w:r>
      <w:r>
        <w:rPr>
          <w:i/>
          <w:color w:val="231F20"/>
          <w:spacing w:val="-14"/>
          <w:sz w:val="26"/>
          <w:vertAlign w:val="baseline"/>
        </w:rPr>
        <w:t> </w:t>
      </w:r>
      <w:r>
        <w:rPr>
          <w:i/>
          <w:color w:val="231F20"/>
          <w:sz w:val="26"/>
          <w:vertAlign w:val="baseline"/>
        </w:rPr>
        <w:t>van,</w:t>
      </w:r>
      <w:r>
        <w:rPr>
          <w:i/>
          <w:color w:val="231F20"/>
          <w:spacing w:val="-14"/>
          <w:sz w:val="26"/>
          <w:vertAlign w:val="baseline"/>
        </w:rPr>
        <w:t> </w:t>
      </w:r>
      <w:r>
        <w:rPr>
          <w:i/>
          <w:color w:val="231F20"/>
          <w:sz w:val="26"/>
          <w:vertAlign w:val="baseline"/>
        </w:rPr>
        <w:t>than</w:t>
      </w:r>
      <w:r>
        <w:rPr>
          <w:i/>
          <w:color w:val="231F20"/>
          <w:spacing w:val="-14"/>
          <w:sz w:val="26"/>
          <w:vertAlign w:val="baseline"/>
        </w:rPr>
        <w:t> </w:t>
      </w:r>
      <w:r>
        <w:rPr>
          <w:i/>
          <w:color w:val="231F20"/>
          <w:sz w:val="26"/>
          <w:vertAlign w:val="baseline"/>
        </w:rPr>
        <w:t>khóc,</w:t>
      </w:r>
      <w:r>
        <w:rPr>
          <w:i/>
          <w:color w:val="231F20"/>
          <w:spacing w:val="-14"/>
          <w:sz w:val="26"/>
          <w:vertAlign w:val="baseline"/>
        </w:rPr>
        <w:t> </w:t>
      </w:r>
      <w:r>
        <w:rPr>
          <w:i/>
          <w:color w:val="231F20"/>
          <w:sz w:val="26"/>
          <w:vertAlign w:val="baseline"/>
        </w:rPr>
        <w:t>đập</w:t>
      </w:r>
      <w:r>
        <w:rPr>
          <w:i/>
          <w:color w:val="231F20"/>
          <w:spacing w:val="-14"/>
          <w:sz w:val="26"/>
          <w:vertAlign w:val="baseline"/>
        </w:rPr>
        <w:t> </w:t>
      </w:r>
      <w:r>
        <w:rPr>
          <w:i/>
          <w:color w:val="231F20"/>
          <w:sz w:val="26"/>
          <w:vertAlign w:val="baseline"/>
        </w:rPr>
        <w:t>ngực, rơi vào bất tỉnh; sân tùy miên của vị ấy tùy tăng. Vị ấy do cảm xúc bất khổ bất lạc thọ, mà không như</w:t>
      </w:r>
      <w:r>
        <w:rPr>
          <w:i/>
          <w:color w:val="231F20"/>
          <w:spacing w:val="-11"/>
          <w:sz w:val="26"/>
          <w:vertAlign w:val="baseline"/>
        </w:rPr>
        <w:t> </w:t>
      </w:r>
      <w:r>
        <w:rPr>
          <w:i/>
          <w:color w:val="231F20"/>
          <w:sz w:val="26"/>
          <w:vertAlign w:val="baseline"/>
        </w:rPr>
        <w:t>thật</w:t>
      </w:r>
      <w:r>
        <w:rPr>
          <w:i/>
          <w:color w:val="231F20"/>
          <w:spacing w:val="-11"/>
          <w:sz w:val="26"/>
          <w:vertAlign w:val="baseline"/>
        </w:rPr>
        <w:t> </w:t>
      </w:r>
      <w:r>
        <w:rPr>
          <w:i/>
          <w:color w:val="231F20"/>
          <w:sz w:val="26"/>
          <w:vertAlign w:val="baseline"/>
        </w:rPr>
        <w:t>biết</w:t>
      </w:r>
      <w:r>
        <w:rPr>
          <w:i/>
          <w:color w:val="231F20"/>
          <w:spacing w:val="-11"/>
          <w:sz w:val="26"/>
          <w:vertAlign w:val="baseline"/>
        </w:rPr>
        <w:t> </w:t>
      </w:r>
      <w:r>
        <w:rPr>
          <w:i/>
          <w:color w:val="231F20"/>
          <w:sz w:val="26"/>
          <w:vertAlign w:val="baseline"/>
        </w:rPr>
        <w:t>sự</w:t>
      </w:r>
      <w:r>
        <w:rPr>
          <w:i/>
          <w:color w:val="231F20"/>
          <w:spacing w:val="-11"/>
          <w:sz w:val="26"/>
          <w:vertAlign w:val="baseline"/>
        </w:rPr>
        <w:t> </w:t>
      </w:r>
      <w:r>
        <w:rPr>
          <w:i/>
          <w:color w:val="231F20"/>
          <w:sz w:val="26"/>
          <w:vertAlign w:val="baseline"/>
        </w:rPr>
        <w:t>tập</w:t>
      </w:r>
      <w:r>
        <w:rPr>
          <w:i/>
          <w:color w:val="231F20"/>
          <w:spacing w:val="-11"/>
          <w:sz w:val="26"/>
          <w:vertAlign w:val="baseline"/>
        </w:rPr>
        <w:t> </w:t>
      </w:r>
      <w:r>
        <w:rPr>
          <w:i/>
          <w:color w:val="231F20"/>
          <w:sz w:val="26"/>
          <w:vertAlign w:val="baseline"/>
        </w:rPr>
        <w:t>khởi,</w:t>
      </w:r>
      <w:r>
        <w:rPr>
          <w:i/>
          <w:color w:val="231F20"/>
          <w:spacing w:val="-11"/>
          <w:sz w:val="26"/>
          <w:vertAlign w:val="baseline"/>
        </w:rPr>
        <w:t> </w:t>
      </w:r>
      <w:r>
        <w:rPr>
          <w:i/>
          <w:color w:val="231F20"/>
          <w:sz w:val="26"/>
          <w:vertAlign w:val="baseline"/>
        </w:rPr>
        <w:t>sự</w:t>
      </w:r>
      <w:r>
        <w:rPr>
          <w:i/>
          <w:color w:val="231F20"/>
          <w:spacing w:val="-11"/>
          <w:sz w:val="26"/>
          <w:vertAlign w:val="baseline"/>
        </w:rPr>
        <w:t> </w:t>
      </w:r>
      <w:r>
        <w:rPr>
          <w:i/>
          <w:color w:val="231F20"/>
          <w:sz w:val="26"/>
          <w:vertAlign w:val="baseline"/>
        </w:rPr>
        <w:t>đoạn</w:t>
      </w:r>
      <w:r>
        <w:rPr>
          <w:i/>
          <w:color w:val="231F20"/>
          <w:spacing w:val="-11"/>
          <w:sz w:val="26"/>
          <w:vertAlign w:val="baseline"/>
        </w:rPr>
        <w:t> </w:t>
      </w:r>
      <w:r>
        <w:rPr>
          <w:i/>
          <w:color w:val="231F20"/>
          <w:sz w:val="26"/>
          <w:vertAlign w:val="baseline"/>
        </w:rPr>
        <w:t>diệt,</w:t>
      </w:r>
      <w:r>
        <w:rPr>
          <w:i/>
          <w:color w:val="231F20"/>
          <w:spacing w:val="-11"/>
          <w:sz w:val="26"/>
          <w:vertAlign w:val="baseline"/>
        </w:rPr>
        <w:t> </w:t>
      </w:r>
      <w:r>
        <w:rPr>
          <w:i/>
          <w:color w:val="231F20"/>
          <w:sz w:val="26"/>
          <w:vertAlign w:val="baseline"/>
        </w:rPr>
        <w:t>vị</w:t>
      </w:r>
      <w:r>
        <w:rPr>
          <w:i/>
          <w:color w:val="231F20"/>
          <w:spacing w:val="-11"/>
          <w:sz w:val="26"/>
          <w:vertAlign w:val="baseline"/>
        </w:rPr>
        <w:t> </w:t>
      </w:r>
      <w:r>
        <w:rPr>
          <w:i/>
          <w:color w:val="231F20"/>
          <w:sz w:val="26"/>
          <w:vertAlign w:val="baseline"/>
        </w:rPr>
        <w:t>ngọt,</w:t>
      </w:r>
      <w:r>
        <w:rPr>
          <w:i/>
          <w:color w:val="231F20"/>
          <w:spacing w:val="-11"/>
          <w:sz w:val="26"/>
          <w:vertAlign w:val="baseline"/>
        </w:rPr>
        <w:t> </w:t>
      </w:r>
      <w:r>
        <w:rPr>
          <w:i/>
          <w:color w:val="231F20"/>
          <w:sz w:val="26"/>
          <w:vertAlign w:val="baseline"/>
        </w:rPr>
        <w:t>sự nguy</w:t>
      </w:r>
      <w:r>
        <w:rPr>
          <w:i/>
          <w:color w:val="231F20"/>
          <w:spacing w:val="-8"/>
          <w:sz w:val="26"/>
          <w:vertAlign w:val="baseline"/>
        </w:rPr>
        <w:t> </w:t>
      </w:r>
      <w:r>
        <w:rPr>
          <w:i/>
          <w:color w:val="231F20"/>
          <w:sz w:val="26"/>
          <w:vertAlign w:val="baseline"/>
        </w:rPr>
        <w:t>hiểm</w:t>
      </w:r>
      <w:r>
        <w:rPr>
          <w:i/>
          <w:color w:val="231F20"/>
          <w:spacing w:val="-9"/>
          <w:sz w:val="26"/>
          <w:vertAlign w:val="baseline"/>
        </w:rPr>
        <w:t> </w:t>
      </w:r>
      <w:r>
        <w:rPr>
          <w:i/>
          <w:color w:val="231F20"/>
          <w:sz w:val="26"/>
          <w:vertAlign w:val="baseline"/>
        </w:rPr>
        <w:t>và</w:t>
      </w:r>
      <w:r>
        <w:rPr>
          <w:i/>
          <w:color w:val="231F20"/>
          <w:spacing w:val="-8"/>
          <w:sz w:val="26"/>
          <w:vertAlign w:val="baseline"/>
        </w:rPr>
        <w:t> </w:t>
      </w:r>
      <w:r>
        <w:rPr>
          <w:i/>
          <w:color w:val="231F20"/>
          <w:sz w:val="26"/>
          <w:vertAlign w:val="baseline"/>
        </w:rPr>
        <w:t>sự</w:t>
      </w:r>
      <w:r>
        <w:rPr>
          <w:i/>
          <w:color w:val="231F20"/>
          <w:spacing w:val="-9"/>
          <w:sz w:val="26"/>
          <w:vertAlign w:val="baseline"/>
        </w:rPr>
        <w:t> </w:t>
      </w:r>
      <w:r>
        <w:rPr>
          <w:i/>
          <w:color w:val="231F20"/>
          <w:sz w:val="26"/>
          <w:vertAlign w:val="baseline"/>
        </w:rPr>
        <w:t>xuất</w:t>
      </w:r>
      <w:r>
        <w:rPr>
          <w:i/>
          <w:color w:val="231F20"/>
          <w:spacing w:val="-8"/>
          <w:sz w:val="26"/>
          <w:vertAlign w:val="baseline"/>
        </w:rPr>
        <w:t> </w:t>
      </w:r>
      <w:r>
        <w:rPr>
          <w:i/>
          <w:color w:val="231F20"/>
          <w:sz w:val="26"/>
          <w:vertAlign w:val="baseline"/>
        </w:rPr>
        <w:t>ly</w:t>
      </w:r>
      <w:r>
        <w:rPr>
          <w:i/>
          <w:color w:val="231F20"/>
          <w:spacing w:val="-9"/>
          <w:sz w:val="26"/>
          <w:vertAlign w:val="baseline"/>
        </w:rPr>
        <w:t> </w:t>
      </w:r>
      <w:r>
        <w:rPr>
          <w:i/>
          <w:color w:val="231F20"/>
          <w:sz w:val="26"/>
          <w:vertAlign w:val="baseline"/>
        </w:rPr>
        <w:t>khỏi</w:t>
      </w:r>
      <w:r>
        <w:rPr>
          <w:i/>
          <w:color w:val="231F20"/>
          <w:spacing w:val="-8"/>
          <w:sz w:val="26"/>
          <w:vertAlign w:val="baseline"/>
        </w:rPr>
        <w:t> </w:t>
      </w:r>
      <w:r>
        <w:rPr>
          <w:i/>
          <w:color w:val="231F20"/>
          <w:sz w:val="26"/>
          <w:vertAlign w:val="baseline"/>
        </w:rPr>
        <w:t>cảm</w:t>
      </w:r>
      <w:r>
        <w:rPr>
          <w:i/>
          <w:color w:val="231F20"/>
          <w:spacing w:val="-9"/>
          <w:sz w:val="26"/>
          <w:vertAlign w:val="baseline"/>
        </w:rPr>
        <w:t> </w:t>
      </w:r>
      <w:r>
        <w:rPr>
          <w:i/>
          <w:color w:val="231F20"/>
          <w:sz w:val="26"/>
          <w:vertAlign w:val="baseline"/>
        </w:rPr>
        <w:t>thọ</w:t>
      </w:r>
      <w:r>
        <w:rPr>
          <w:i/>
          <w:color w:val="231F20"/>
          <w:spacing w:val="-8"/>
          <w:sz w:val="26"/>
          <w:vertAlign w:val="baseline"/>
        </w:rPr>
        <w:t> </w:t>
      </w:r>
      <w:r>
        <w:rPr>
          <w:i/>
          <w:color w:val="231F20"/>
          <w:sz w:val="26"/>
          <w:vertAlign w:val="baseline"/>
        </w:rPr>
        <w:t>ấy;</w:t>
      </w:r>
      <w:r>
        <w:rPr>
          <w:i/>
          <w:color w:val="231F20"/>
          <w:spacing w:val="-9"/>
          <w:sz w:val="26"/>
          <w:vertAlign w:val="baseline"/>
        </w:rPr>
        <w:t> </w:t>
      </w:r>
      <w:r>
        <w:rPr>
          <w:i/>
          <w:color w:val="231F20"/>
          <w:sz w:val="26"/>
          <w:vertAlign w:val="baseline"/>
        </w:rPr>
        <w:t>vô</w:t>
      </w:r>
      <w:r>
        <w:rPr>
          <w:i/>
          <w:color w:val="231F20"/>
          <w:spacing w:val="-8"/>
          <w:sz w:val="26"/>
          <w:vertAlign w:val="baseline"/>
        </w:rPr>
        <w:t> </w:t>
      </w:r>
      <w:r>
        <w:rPr>
          <w:i/>
          <w:color w:val="231F20"/>
          <w:sz w:val="26"/>
          <w:vertAlign w:val="baseline"/>
        </w:rPr>
        <w:t>minh tùy miên của vị ấy tùy tăng…</w:t>
      </w:r>
    </w:p>
    <w:p>
      <w:pPr>
        <w:pStyle w:val="BodyText"/>
        <w:spacing w:line="249" w:lineRule="auto" w:before="129"/>
        <w:ind w:firstLine="396"/>
      </w:pPr>
      <w:r>
        <w:rPr>
          <w:color w:val="231F20"/>
        </w:rPr>
        <w:t>Điều</w:t>
      </w:r>
      <w:r>
        <w:rPr>
          <w:color w:val="231F20"/>
          <w:spacing w:val="-10"/>
        </w:rPr>
        <w:t> </w:t>
      </w:r>
      <w:r>
        <w:rPr>
          <w:color w:val="231F20"/>
        </w:rPr>
        <w:t>tương</w:t>
      </w:r>
      <w:r>
        <w:rPr>
          <w:color w:val="231F20"/>
          <w:spacing w:val="-10"/>
        </w:rPr>
        <w:t> </w:t>
      </w:r>
      <w:r>
        <w:rPr>
          <w:color w:val="231F20"/>
        </w:rPr>
        <w:t>tự</w:t>
      </w:r>
      <w:r>
        <w:rPr>
          <w:color w:val="231F20"/>
          <w:spacing w:val="-10"/>
        </w:rPr>
        <w:t> </w:t>
      </w:r>
      <w:r>
        <w:rPr>
          <w:color w:val="231F20"/>
        </w:rPr>
        <w:t>được</w:t>
      </w:r>
      <w:r>
        <w:rPr>
          <w:color w:val="231F20"/>
          <w:spacing w:val="-10"/>
        </w:rPr>
        <w:t> </w:t>
      </w:r>
      <w:r>
        <w:rPr>
          <w:color w:val="231F20"/>
        </w:rPr>
        <w:t>nói</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căn</w:t>
      </w:r>
      <w:r>
        <w:rPr>
          <w:color w:val="231F20"/>
          <w:spacing w:val="-10"/>
        </w:rPr>
        <w:t> </w:t>
      </w:r>
      <w:r>
        <w:rPr>
          <w:color w:val="231F20"/>
        </w:rPr>
        <w:t>môn</w:t>
      </w:r>
      <w:r>
        <w:rPr>
          <w:color w:val="231F20"/>
          <w:spacing w:val="-10"/>
        </w:rPr>
        <w:t> </w:t>
      </w:r>
      <w:r>
        <w:rPr>
          <w:color w:val="231F20"/>
        </w:rPr>
        <w:t>khác.</w:t>
      </w:r>
      <w:r>
        <w:rPr>
          <w:color w:val="231F20"/>
          <w:spacing w:val="-10"/>
        </w:rPr>
        <w:t> </w:t>
      </w:r>
      <w:r>
        <w:rPr>
          <w:color w:val="231F20"/>
        </w:rPr>
        <w:t>Sau đó,</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đọc</w:t>
      </w:r>
      <w:r>
        <w:rPr>
          <w:color w:val="231F20"/>
          <w:spacing w:val="-2"/>
        </w:rPr>
        <w:t> </w:t>
      </w:r>
      <w:r>
        <w:rPr>
          <w:color w:val="231F20"/>
        </w:rPr>
        <w:t>về</w:t>
      </w:r>
      <w:r>
        <w:rPr>
          <w:color w:val="231F20"/>
          <w:spacing w:val="40"/>
        </w:rPr>
        <w:t> </w:t>
      </w:r>
      <w:r>
        <w:rPr>
          <w:color w:val="231F20"/>
        </w:rPr>
        <w:t>người</w:t>
      </w:r>
      <w:r>
        <w:rPr>
          <w:color w:val="231F20"/>
          <w:spacing w:val="-2"/>
        </w:rPr>
        <w:t> </w:t>
      </w:r>
      <w:r>
        <w:rPr>
          <w:color w:val="231F20"/>
        </w:rPr>
        <w:t>đã</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có</w:t>
      </w:r>
      <w:r>
        <w:rPr>
          <w:color w:val="231F20"/>
          <w:spacing w:val="-2"/>
        </w:rPr>
        <w:t> </w:t>
      </w:r>
      <w:r>
        <w:rPr>
          <w:color w:val="231F20"/>
        </w:rPr>
        <w:t>thể đoạn tận tham, sân và si:</w:t>
      </w:r>
    </w:p>
    <w:p>
      <w:pPr>
        <w:pStyle w:val="BodyText"/>
        <w:spacing w:before="32"/>
        <w:ind w:left="0" w:right="0"/>
        <w:jc w:val="left"/>
        <w:rPr>
          <w:sz w:val="20"/>
        </w:rPr>
      </w:pPr>
      <w:r>
        <w:rPr>
          <w:sz w:val="20"/>
        </w:rPr>
        <mc:AlternateContent>
          <mc:Choice Requires="wps">
            <w:drawing>
              <wp:anchor distT="0" distB="0" distL="0" distR="0" allowOverlap="1" layoutInCell="1" locked="0" behindDoc="1" simplePos="0" relativeHeight="487619072">
                <wp:simplePos x="0" y="0"/>
                <wp:positionH relativeFrom="page">
                  <wp:posOffset>612000</wp:posOffset>
                </wp:positionH>
                <wp:positionV relativeFrom="paragraph">
                  <wp:posOffset>182113</wp:posOffset>
                </wp:positionV>
                <wp:extent cx="91440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33961pt;width:72pt;height:.1pt;mso-position-horizontal-relative:page;mso-position-vertical-relative:paragraph;z-index:-15697408;mso-wrap-distance-left:0;mso-wrap-distance-right:0" id="docshape187" coordorigin="964,287" coordsize="1440,0" path="m964,287l2404,287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62</w:t>
      </w:r>
      <w:r>
        <w:rPr>
          <w:rFonts w:ascii="Arial MT" w:hAnsi="Arial MT"/>
          <w:color w:val="231F20"/>
          <w:spacing w:val="21"/>
          <w:position w:val="5"/>
          <w:sz w:val="9"/>
        </w:rPr>
        <w:t> </w:t>
      </w:r>
      <w:r>
        <w:rPr>
          <w:rFonts w:ascii="Microsoft Sans Serif" w:hAnsi="Microsoft Sans Serif"/>
          <w:spacing w:val="-4"/>
          <w:sz w:val="16"/>
        </w:rPr>
        <w:t>Xúc.</w:t>
      </w:r>
    </w:p>
    <w:p>
      <w:pPr>
        <w:spacing w:after="0"/>
        <w:jc w:val="left"/>
        <w:rPr>
          <w:rFonts w:ascii="Microsoft Sans Serif" w:hAnsi="Microsoft Sans Serif"/>
          <w:sz w:val="1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 Vị ấy cảm xúc lạc thọ, mà không hoan </w:t>
      </w:r>
      <w:r>
        <w:rPr>
          <w:i/>
          <w:color w:val="231F20"/>
          <w:sz w:val="26"/>
        </w:rPr>
        <w:t>hỷ,</w:t>
      </w:r>
      <w:r>
        <w:rPr>
          <w:i/>
          <w:color w:val="231F20"/>
          <w:spacing w:val="80"/>
          <w:w w:val="150"/>
          <w:sz w:val="26"/>
        </w:rPr>
        <w:t> </w:t>
      </w:r>
      <w:r>
        <w:rPr>
          <w:i/>
          <w:color w:val="231F20"/>
          <w:sz w:val="26"/>
        </w:rPr>
        <w:t>tán thán, trú ở ái trước; tham tùy miên của vị ấy không</w:t>
      </w:r>
      <w:r>
        <w:rPr>
          <w:i/>
          <w:color w:val="231F20"/>
          <w:spacing w:val="-6"/>
          <w:sz w:val="26"/>
        </w:rPr>
        <w:t> </w:t>
      </w:r>
      <w:r>
        <w:rPr>
          <w:i/>
          <w:color w:val="231F20"/>
          <w:sz w:val="26"/>
        </w:rPr>
        <w:t>tùy</w:t>
      </w:r>
      <w:r>
        <w:rPr>
          <w:i/>
          <w:color w:val="231F20"/>
          <w:spacing w:val="-6"/>
          <w:sz w:val="26"/>
        </w:rPr>
        <w:t> </w:t>
      </w:r>
      <w:r>
        <w:rPr>
          <w:i/>
          <w:color w:val="231F20"/>
          <w:sz w:val="26"/>
        </w:rPr>
        <w:t>tăng.</w:t>
      </w:r>
      <w:r>
        <w:rPr>
          <w:i/>
          <w:color w:val="231F20"/>
          <w:spacing w:val="-6"/>
          <w:sz w:val="26"/>
        </w:rPr>
        <w:t> </w:t>
      </w:r>
      <w:r>
        <w:rPr>
          <w:i/>
          <w:color w:val="231F20"/>
          <w:sz w:val="26"/>
        </w:rPr>
        <w:t>Vị</w:t>
      </w:r>
      <w:r>
        <w:rPr>
          <w:i/>
          <w:color w:val="231F20"/>
          <w:spacing w:val="-6"/>
          <w:sz w:val="26"/>
        </w:rPr>
        <w:t> </w:t>
      </w:r>
      <w:r>
        <w:rPr>
          <w:i/>
          <w:color w:val="231F20"/>
          <w:sz w:val="26"/>
        </w:rPr>
        <w:t>ấy</w:t>
      </w:r>
      <w:r>
        <w:rPr>
          <w:i/>
          <w:color w:val="231F20"/>
          <w:spacing w:val="-6"/>
          <w:sz w:val="26"/>
        </w:rPr>
        <w:t> </w:t>
      </w:r>
      <w:r>
        <w:rPr>
          <w:i/>
          <w:color w:val="231F20"/>
          <w:sz w:val="26"/>
        </w:rPr>
        <w:t>cảm</w:t>
      </w:r>
      <w:r>
        <w:rPr>
          <w:i/>
          <w:color w:val="231F20"/>
          <w:spacing w:val="-6"/>
          <w:sz w:val="26"/>
        </w:rPr>
        <w:t> </w:t>
      </w:r>
      <w:r>
        <w:rPr>
          <w:i/>
          <w:color w:val="231F20"/>
          <w:sz w:val="26"/>
        </w:rPr>
        <w:t>xúc</w:t>
      </w:r>
      <w:r>
        <w:rPr>
          <w:i/>
          <w:color w:val="231F20"/>
          <w:spacing w:val="-6"/>
          <w:sz w:val="26"/>
        </w:rPr>
        <w:t> </w:t>
      </w:r>
      <w:r>
        <w:rPr>
          <w:i/>
          <w:color w:val="231F20"/>
          <w:sz w:val="26"/>
        </w:rPr>
        <w:t>khổ</w:t>
      </w:r>
      <w:r>
        <w:rPr>
          <w:i/>
          <w:color w:val="231F20"/>
          <w:spacing w:val="-6"/>
          <w:sz w:val="26"/>
        </w:rPr>
        <w:t> </w:t>
      </w:r>
      <w:r>
        <w:rPr>
          <w:i/>
          <w:color w:val="231F20"/>
          <w:sz w:val="26"/>
        </w:rPr>
        <w:t>thọ,</w:t>
      </w:r>
      <w:r>
        <w:rPr>
          <w:i/>
          <w:color w:val="231F20"/>
          <w:spacing w:val="-6"/>
          <w:sz w:val="26"/>
        </w:rPr>
        <w:t> </w:t>
      </w:r>
      <w:r>
        <w:rPr>
          <w:i/>
          <w:color w:val="231F20"/>
          <w:sz w:val="26"/>
        </w:rPr>
        <w:t>mà</w:t>
      </w:r>
      <w:r>
        <w:rPr>
          <w:i/>
          <w:color w:val="231F20"/>
          <w:spacing w:val="-6"/>
          <w:sz w:val="26"/>
        </w:rPr>
        <w:t> </w:t>
      </w:r>
      <w:r>
        <w:rPr>
          <w:i/>
          <w:color w:val="231F20"/>
          <w:sz w:val="26"/>
        </w:rPr>
        <w:t>không sầu</w:t>
      </w:r>
      <w:r>
        <w:rPr>
          <w:i/>
          <w:color w:val="231F20"/>
          <w:spacing w:val="-11"/>
          <w:sz w:val="26"/>
        </w:rPr>
        <w:t> </w:t>
      </w:r>
      <w:r>
        <w:rPr>
          <w:i/>
          <w:color w:val="231F20"/>
          <w:sz w:val="26"/>
        </w:rPr>
        <w:t>muộn,</w:t>
      </w:r>
      <w:r>
        <w:rPr>
          <w:i/>
          <w:color w:val="231F20"/>
          <w:spacing w:val="-11"/>
          <w:sz w:val="26"/>
        </w:rPr>
        <w:t> </w:t>
      </w:r>
      <w:r>
        <w:rPr>
          <w:i/>
          <w:color w:val="231F20"/>
          <w:sz w:val="26"/>
        </w:rPr>
        <w:t>than</w:t>
      </w:r>
      <w:r>
        <w:rPr>
          <w:i/>
          <w:color w:val="231F20"/>
          <w:spacing w:val="-11"/>
          <w:sz w:val="26"/>
        </w:rPr>
        <w:t> </w:t>
      </w:r>
      <w:r>
        <w:rPr>
          <w:i/>
          <w:color w:val="231F20"/>
          <w:sz w:val="26"/>
        </w:rPr>
        <w:t>van,</w:t>
      </w:r>
      <w:r>
        <w:rPr>
          <w:i/>
          <w:color w:val="231F20"/>
          <w:spacing w:val="-11"/>
          <w:sz w:val="26"/>
        </w:rPr>
        <w:t> </w:t>
      </w:r>
      <w:r>
        <w:rPr>
          <w:i/>
          <w:color w:val="231F20"/>
          <w:sz w:val="26"/>
        </w:rPr>
        <w:t>than</w:t>
      </w:r>
      <w:r>
        <w:rPr>
          <w:i/>
          <w:color w:val="231F20"/>
          <w:spacing w:val="-11"/>
          <w:sz w:val="26"/>
        </w:rPr>
        <w:t> </w:t>
      </w:r>
      <w:r>
        <w:rPr>
          <w:i/>
          <w:color w:val="231F20"/>
          <w:sz w:val="26"/>
        </w:rPr>
        <w:t>khóc,</w:t>
      </w:r>
      <w:r>
        <w:rPr>
          <w:i/>
          <w:color w:val="231F20"/>
          <w:spacing w:val="-11"/>
          <w:sz w:val="26"/>
        </w:rPr>
        <w:t> </w:t>
      </w:r>
      <w:r>
        <w:rPr>
          <w:i/>
          <w:color w:val="231F20"/>
          <w:sz w:val="26"/>
        </w:rPr>
        <w:t>đập</w:t>
      </w:r>
      <w:r>
        <w:rPr>
          <w:i/>
          <w:color w:val="231F20"/>
          <w:spacing w:val="-11"/>
          <w:sz w:val="26"/>
        </w:rPr>
        <w:t> </w:t>
      </w:r>
      <w:r>
        <w:rPr>
          <w:i/>
          <w:color w:val="231F20"/>
          <w:sz w:val="26"/>
        </w:rPr>
        <w:t>ngực,</w:t>
      </w:r>
      <w:r>
        <w:rPr>
          <w:i/>
          <w:color w:val="231F20"/>
          <w:spacing w:val="-11"/>
          <w:sz w:val="26"/>
        </w:rPr>
        <w:t> </w:t>
      </w:r>
      <w:r>
        <w:rPr>
          <w:i/>
          <w:color w:val="231F20"/>
          <w:sz w:val="26"/>
        </w:rPr>
        <w:t>rơi</w:t>
      </w:r>
      <w:r>
        <w:rPr>
          <w:i/>
          <w:color w:val="231F20"/>
          <w:spacing w:val="-11"/>
          <w:sz w:val="26"/>
        </w:rPr>
        <w:t> </w:t>
      </w:r>
      <w:r>
        <w:rPr>
          <w:i/>
          <w:color w:val="231F20"/>
          <w:sz w:val="26"/>
        </w:rPr>
        <w:t>vào bất</w:t>
      </w:r>
      <w:r>
        <w:rPr>
          <w:i/>
          <w:color w:val="231F20"/>
          <w:spacing w:val="-16"/>
          <w:sz w:val="26"/>
        </w:rPr>
        <w:t> </w:t>
      </w:r>
      <w:r>
        <w:rPr>
          <w:i/>
          <w:color w:val="231F20"/>
          <w:sz w:val="26"/>
        </w:rPr>
        <w:t>tỉnh;</w:t>
      </w:r>
      <w:r>
        <w:rPr>
          <w:i/>
          <w:color w:val="231F20"/>
          <w:spacing w:val="-16"/>
          <w:sz w:val="26"/>
        </w:rPr>
        <w:t> </w:t>
      </w:r>
      <w:r>
        <w:rPr>
          <w:i/>
          <w:color w:val="231F20"/>
          <w:sz w:val="26"/>
        </w:rPr>
        <w:t>sân</w:t>
      </w:r>
      <w:r>
        <w:rPr>
          <w:i/>
          <w:color w:val="231F20"/>
          <w:spacing w:val="-16"/>
          <w:sz w:val="26"/>
        </w:rPr>
        <w:t> </w:t>
      </w:r>
      <w:r>
        <w:rPr>
          <w:i/>
          <w:color w:val="231F20"/>
          <w:sz w:val="26"/>
        </w:rPr>
        <w:t>tùy</w:t>
      </w:r>
      <w:r>
        <w:rPr>
          <w:i/>
          <w:color w:val="231F20"/>
          <w:spacing w:val="-16"/>
          <w:sz w:val="26"/>
        </w:rPr>
        <w:t> </w:t>
      </w:r>
      <w:r>
        <w:rPr>
          <w:i/>
          <w:color w:val="231F20"/>
          <w:sz w:val="26"/>
        </w:rPr>
        <w:t>miên</w:t>
      </w:r>
      <w:r>
        <w:rPr>
          <w:i/>
          <w:color w:val="231F20"/>
          <w:spacing w:val="-16"/>
          <w:sz w:val="26"/>
        </w:rPr>
        <w:t> </w:t>
      </w:r>
      <w:r>
        <w:rPr>
          <w:i/>
          <w:color w:val="231F20"/>
          <w:sz w:val="26"/>
        </w:rPr>
        <w:t>của</w:t>
      </w:r>
      <w:r>
        <w:rPr>
          <w:i/>
          <w:color w:val="231F20"/>
          <w:spacing w:val="-16"/>
          <w:sz w:val="26"/>
        </w:rPr>
        <w:t> </w:t>
      </w:r>
      <w:r>
        <w:rPr>
          <w:i/>
          <w:color w:val="231F20"/>
          <w:sz w:val="26"/>
        </w:rPr>
        <w:t>vị</w:t>
      </w:r>
      <w:r>
        <w:rPr>
          <w:i/>
          <w:color w:val="231F20"/>
          <w:spacing w:val="-16"/>
          <w:sz w:val="26"/>
        </w:rPr>
        <w:t> </w:t>
      </w:r>
      <w:r>
        <w:rPr>
          <w:i/>
          <w:color w:val="231F20"/>
          <w:sz w:val="26"/>
        </w:rPr>
        <w:t>ấy</w:t>
      </w:r>
      <w:r>
        <w:rPr>
          <w:i/>
          <w:color w:val="231F20"/>
          <w:spacing w:val="-16"/>
          <w:sz w:val="26"/>
        </w:rPr>
        <w:t> </w:t>
      </w:r>
      <w:r>
        <w:rPr>
          <w:i/>
          <w:color w:val="231F20"/>
          <w:sz w:val="26"/>
        </w:rPr>
        <w:t>không</w:t>
      </w:r>
      <w:r>
        <w:rPr>
          <w:i/>
          <w:color w:val="231F20"/>
          <w:spacing w:val="-16"/>
          <w:sz w:val="26"/>
        </w:rPr>
        <w:t> </w:t>
      </w:r>
      <w:r>
        <w:rPr>
          <w:i/>
          <w:color w:val="231F20"/>
          <w:sz w:val="26"/>
        </w:rPr>
        <w:t>tùy</w:t>
      </w:r>
      <w:r>
        <w:rPr>
          <w:i/>
          <w:color w:val="231F20"/>
          <w:spacing w:val="-16"/>
          <w:sz w:val="26"/>
        </w:rPr>
        <w:t> </w:t>
      </w:r>
      <w:r>
        <w:rPr>
          <w:i/>
          <w:color w:val="231F20"/>
          <w:sz w:val="26"/>
        </w:rPr>
        <w:t>tăng.</w:t>
      </w:r>
      <w:r>
        <w:rPr>
          <w:i/>
          <w:color w:val="231F20"/>
          <w:spacing w:val="-16"/>
          <w:sz w:val="26"/>
        </w:rPr>
        <w:t> </w:t>
      </w:r>
      <w:r>
        <w:rPr>
          <w:i/>
          <w:color w:val="231F20"/>
          <w:sz w:val="26"/>
        </w:rPr>
        <w:t>Vị ấy cảm xúc bất khổ bất lạc thọ, mà như thật biết sự tập khởi, sự đoạn diệt, vị ngọt, sự nguy hiểm và sự xuất ly khỏi cảm thọ ấy; vô minh tùy miên của vị ấy không tùy tăng. Này các Tỳ-kheo, vị ấy chính do đoạn tận tham tùy miên đối với lạc thọ, do</w:t>
      </w:r>
      <w:r>
        <w:rPr>
          <w:i/>
          <w:color w:val="231F20"/>
          <w:spacing w:val="-16"/>
          <w:sz w:val="26"/>
        </w:rPr>
        <w:t> </w:t>
      </w:r>
      <w:r>
        <w:rPr>
          <w:i/>
          <w:color w:val="231F20"/>
          <w:sz w:val="26"/>
        </w:rPr>
        <w:t>tẩy</w:t>
      </w:r>
      <w:r>
        <w:rPr>
          <w:i/>
          <w:color w:val="231F20"/>
          <w:spacing w:val="-16"/>
          <w:sz w:val="26"/>
        </w:rPr>
        <w:t> </w:t>
      </w:r>
      <w:r>
        <w:rPr>
          <w:i/>
          <w:color w:val="231F20"/>
          <w:sz w:val="26"/>
        </w:rPr>
        <w:t>trừ</w:t>
      </w:r>
      <w:r>
        <w:rPr>
          <w:i/>
          <w:color w:val="231F20"/>
          <w:spacing w:val="-16"/>
          <w:sz w:val="26"/>
        </w:rPr>
        <w:t> </w:t>
      </w:r>
      <w:r>
        <w:rPr>
          <w:i/>
          <w:color w:val="231F20"/>
          <w:sz w:val="26"/>
        </w:rPr>
        <w:t>sân</w:t>
      </w:r>
      <w:r>
        <w:rPr>
          <w:i/>
          <w:color w:val="231F20"/>
          <w:spacing w:val="-16"/>
          <w:sz w:val="26"/>
        </w:rPr>
        <w:t> </w:t>
      </w:r>
      <w:r>
        <w:rPr>
          <w:i/>
          <w:color w:val="231F20"/>
          <w:sz w:val="26"/>
        </w:rPr>
        <w:t>tùy</w:t>
      </w:r>
      <w:r>
        <w:rPr>
          <w:i/>
          <w:color w:val="231F20"/>
          <w:spacing w:val="-16"/>
          <w:sz w:val="26"/>
        </w:rPr>
        <w:t> </w:t>
      </w:r>
      <w:r>
        <w:rPr>
          <w:i/>
          <w:color w:val="231F20"/>
          <w:sz w:val="26"/>
        </w:rPr>
        <w:t>miên</w:t>
      </w:r>
      <w:r>
        <w:rPr>
          <w:i/>
          <w:color w:val="231F20"/>
          <w:spacing w:val="-16"/>
          <w:sz w:val="26"/>
        </w:rPr>
        <w:t> </w:t>
      </w:r>
      <w:r>
        <w:rPr>
          <w:i/>
          <w:color w:val="231F20"/>
          <w:sz w:val="26"/>
        </w:rPr>
        <w:t>đối</w:t>
      </w:r>
      <w:r>
        <w:rPr>
          <w:i/>
          <w:color w:val="231F20"/>
          <w:spacing w:val="-16"/>
          <w:sz w:val="26"/>
        </w:rPr>
        <w:t> </w:t>
      </w:r>
      <w:r>
        <w:rPr>
          <w:i/>
          <w:color w:val="231F20"/>
          <w:sz w:val="26"/>
        </w:rPr>
        <w:t>với</w:t>
      </w:r>
      <w:r>
        <w:rPr>
          <w:i/>
          <w:color w:val="231F20"/>
          <w:spacing w:val="-16"/>
          <w:sz w:val="26"/>
        </w:rPr>
        <w:t> </w:t>
      </w:r>
      <w:r>
        <w:rPr>
          <w:i/>
          <w:color w:val="231F20"/>
          <w:sz w:val="26"/>
        </w:rPr>
        <w:t>khổ</w:t>
      </w:r>
      <w:r>
        <w:rPr>
          <w:i/>
          <w:color w:val="231F20"/>
          <w:spacing w:val="-16"/>
          <w:sz w:val="26"/>
        </w:rPr>
        <w:t> </w:t>
      </w:r>
      <w:r>
        <w:rPr>
          <w:i/>
          <w:color w:val="231F20"/>
          <w:sz w:val="26"/>
        </w:rPr>
        <w:t>thọ,</w:t>
      </w:r>
      <w:r>
        <w:rPr>
          <w:i/>
          <w:color w:val="231F20"/>
          <w:spacing w:val="-16"/>
          <w:sz w:val="26"/>
        </w:rPr>
        <w:t> </w:t>
      </w:r>
      <w:r>
        <w:rPr>
          <w:i/>
          <w:color w:val="231F20"/>
          <w:sz w:val="26"/>
        </w:rPr>
        <w:t>do</w:t>
      </w:r>
      <w:r>
        <w:rPr>
          <w:i/>
          <w:color w:val="231F20"/>
          <w:spacing w:val="-16"/>
          <w:sz w:val="26"/>
        </w:rPr>
        <w:t> </w:t>
      </w:r>
      <w:r>
        <w:rPr>
          <w:i/>
          <w:color w:val="231F20"/>
          <w:sz w:val="26"/>
        </w:rPr>
        <w:t>nhổ</w:t>
      </w:r>
      <w:r>
        <w:rPr>
          <w:i/>
          <w:color w:val="231F20"/>
          <w:spacing w:val="-16"/>
          <w:sz w:val="26"/>
        </w:rPr>
        <w:t> </w:t>
      </w:r>
      <w:r>
        <w:rPr>
          <w:i/>
          <w:color w:val="231F20"/>
          <w:sz w:val="26"/>
        </w:rPr>
        <w:t>lên vô</w:t>
      </w:r>
      <w:r>
        <w:rPr>
          <w:i/>
          <w:color w:val="231F20"/>
          <w:spacing w:val="-15"/>
          <w:sz w:val="26"/>
        </w:rPr>
        <w:t> </w:t>
      </w:r>
      <w:r>
        <w:rPr>
          <w:i/>
          <w:color w:val="231F20"/>
          <w:sz w:val="26"/>
        </w:rPr>
        <w:t>minh</w:t>
      </w:r>
      <w:r>
        <w:rPr>
          <w:i/>
          <w:color w:val="231F20"/>
          <w:spacing w:val="-15"/>
          <w:sz w:val="26"/>
        </w:rPr>
        <w:t> </w:t>
      </w:r>
      <w:r>
        <w:rPr>
          <w:i/>
          <w:color w:val="231F20"/>
          <w:sz w:val="26"/>
        </w:rPr>
        <w:t>tùy</w:t>
      </w:r>
      <w:r>
        <w:rPr>
          <w:i/>
          <w:color w:val="231F20"/>
          <w:spacing w:val="-15"/>
          <w:sz w:val="26"/>
        </w:rPr>
        <w:t> </w:t>
      </w:r>
      <w:r>
        <w:rPr>
          <w:i/>
          <w:color w:val="231F20"/>
          <w:sz w:val="26"/>
        </w:rPr>
        <w:t>miên</w:t>
      </w:r>
      <w:r>
        <w:rPr>
          <w:i/>
          <w:color w:val="231F20"/>
          <w:spacing w:val="-15"/>
          <w:sz w:val="26"/>
        </w:rPr>
        <w:t> </w:t>
      </w:r>
      <w:r>
        <w:rPr>
          <w:i/>
          <w:color w:val="231F20"/>
          <w:sz w:val="26"/>
        </w:rPr>
        <w:t>đối</w:t>
      </w:r>
      <w:r>
        <w:rPr>
          <w:i/>
          <w:color w:val="231F20"/>
          <w:spacing w:val="-15"/>
          <w:sz w:val="26"/>
        </w:rPr>
        <w:t> </w:t>
      </w:r>
      <w:r>
        <w:rPr>
          <w:i/>
          <w:color w:val="231F20"/>
          <w:sz w:val="26"/>
        </w:rPr>
        <w:t>với</w:t>
      </w:r>
      <w:r>
        <w:rPr>
          <w:i/>
          <w:color w:val="231F20"/>
          <w:spacing w:val="-15"/>
          <w:sz w:val="26"/>
        </w:rPr>
        <w:t> </w:t>
      </w:r>
      <w:r>
        <w:rPr>
          <w:i/>
          <w:color w:val="231F20"/>
          <w:sz w:val="26"/>
        </w:rPr>
        <w:t>bất</w:t>
      </w:r>
      <w:r>
        <w:rPr>
          <w:i/>
          <w:color w:val="231F20"/>
          <w:spacing w:val="-16"/>
          <w:sz w:val="26"/>
        </w:rPr>
        <w:t> </w:t>
      </w:r>
      <w:r>
        <w:rPr>
          <w:i/>
          <w:color w:val="231F20"/>
          <w:sz w:val="26"/>
        </w:rPr>
        <w:t>khổ</w:t>
      </w:r>
      <w:r>
        <w:rPr>
          <w:i/>
          <w:color w:val="231F20"/>
          <w:spacing w:val="-15"/>
          <w:sz w:val="26"/>
        </w:rPr>
        <w:t> </w:t>
      </w:r>
      <w:r>
        <w:rPr>
          <w:i/>
          <w:color w:val="231F20"/>
          <w:sz w:val="26"/>
        </w:rPr>
        <w:t>bất</w:t>
      </w:r>
      <w:r>
        <w:rPr>
          <w:i/>
          <w:color w:val="231F20"/>
          <w:spacing w:val="-15"/>
          <w:sz w:val="26"/>
        </w:rPr>
        <w:t> </w:t>
      </w:r>
      <w:r>
        <w:rPr>
          <w:i/>
          <w:color w:val="231F20"/>
          <w:sz w:val="26"/>
        </w:rPr>
        <w:t>lạc</w:t>
      </w:r>
      <w:r>
        <w:rPr>
          <w:i/>
          <w:color w:val="231F20"/>
          <w:spacing w:val="-15"/>
          <w:sz w:val="26"/>
        </w:rPr>
        <w:t> </w:t>
      </w:r>
      <w:r>
        <w:rPr>
          <w:i/>
          <w:color w:val="231F20"/>
          <w:sz w:val="26"/>
        </w:rPr>
        <w:t>thọ,</w:t>
      </w:r>
      <w:r>
        <w:rPr>
          <w:i/>
          <w:color w:val="231F20"/>
          <w:spacing w:val="-15"/>
          <w:sz w:val="26"/>
        </w:rPr>
        <w:t> </w:t>
      </w:r>
      <w:r>
        <w:rPr>
          <w:i/>
          <w:color w:val="231F20"/>
          <w:sz w:val="26"/>
        </w:rPr>
        <w:t>đoạn tận vô minh, làm cho minh khởi lên, có thể ngay trong</w:t>
      </w:r>
      <w:r>
        <w:rPr>
          <w:i/>
          <w:color w:val="231F20"/>
          <w:spacing w:val="-10"/>
          <w:sz w:val="26"/>
        </w:rPr>
        <w:t> </w:t>
      </w:r>
      <w:r>
        <w:rPr>
          <w:i/>
          <w:color w:val="231F20"/>
          <w:sz w:val="26"/>
        </w:rPr>
        <w:t>hiện</w:t>
      </w:r>
      <w:r>
        <w:rPr>
          <w:i/>
          <w:color w:val="231F20"/>
          <w:spacing w:val="-10"/>
          <w:sz w:val="26"/>
        </w:rPr>
        <w:t> </w:t>
      </w:r>
      <w:r>
        <w:rPr>
          <w:i/>
          <w:color w:val="231F20"/>
          <w:sz w:val="26"/>
        </w:rPr>
        <w:t>tại</w:t>
      </w:r>
      <w:r>
        <w:rPr>
          <w:i/>
          <w:color w:val="231F20"/>
          <w:spacing w:val="-10"/>
          <w:sz w:val="26"/>
        </w:rPr>
        <w:t> </w:t>
      </w:r>
      <w:r>
        <w:rPr>
          <w:i/>
          <w:color w:val="231F20"/>
          <w:sz w:val="26"/>
        </w:rPr>
        <w:t>là</w:t>
      </w:r>
      <w:r>
        <w:rPr>
          <w:i/>
          <w:color w:val="231F20"/>
          <w:spacing w:val="-10"/>
          <w:sz w:val="26"/>
        </w:rPr>
        <w:t> </w:t>
      </w:r>
      <w:r>
        <w:rPr>
          <w:i/>
          <w:color w:val="231F20"/>
          <w:sz w:val="26"/>
        </w:rPr>
        <w:t>người</w:t>
      </w:r>
      <w:r>
        <w:rPr>
          <w:i/>
          <w:color w:val="231F20"/>
          <w:spacing w:val="-10"/>
          <w:sz w:val="26"/>
        </w:rPr>
        <w:t> </w:t>
      </w:r>
      <w:r>
        <w:rPr>
          <w:i/>
          <w:color w:val="231F20"/>
          <w:sz w:val="26"/>
        </w:rPr>
        <w:t>chấm</w:t>
      </w:r>
      <w:r>
        <w:rPr>
          <w:i/>
          <w:color w:val="231F20"/>
          <w:spacing w:val="-10"/>
          <w:sz w:val="26"/>
        </w:rPr>
        <w:t> </w:t>
      </w:r>
      <w:r>
        <w:rPr>
          <w:i/>
          <w:color w:val="231F20"/>
          <w:sz w:val="26"/>
        </w:rPr>
        <w:t>dứt</w:t>
      </w:r>
      <w:r>
        <w:rPr>
          <w:i/>
          <w:color w:val="231F20"/>
          <w:spacing w:val="-10"/>
          <w:sz w:val="26"/>
        </w:rPr>
        <w:t> </w:t>
      </w:r>
      <w:r>
        <w:rPr>
          <w:i/>
          <w:color w:val="231F20"/>
          <w:sz w:val="26"/>
        </w:rPr>
        <w:t>đau</w:t>
      </w:r>
      <w:r>
        <w:rPr>
          <w:i/>
          <w:color w:val="231F20"/>
          <w:spacing w:val="-10"/>
          <w:sz w:val="26"/>
        </w:rPr>
        <w:t> </w:t>
      </w:r>
      <w:r>
        <w:rPr>
          <w:i/>
          <w:color w:val="231F20"/>
          <w:sz w:val="26"/>
        </w:rPr>
        <w:t>khổ,</w:t>
      </w:r>
      <w:r>
        <w:rPr>
          <w:i/>
          <w:color w:val="231F20"/>
          <w:spacing w:val="-10"/>
          <w:sz w:val="26"/>
        </w:rPr>
        <w:t> </w:t>
      </w:r>
      <w:r>
        <w:rPr>
          <w:i/>
          <w:color w:val="231F20"/>
          <w:sz w:val="26"/>
        </w:rPr>
        <w:t>sự</w:t>
      </w:r>
      <w:r>
        <w:rPr>
          <w:i/>
          <w:color w:val="231F20"/>
          <w:spacing w:val="-10"/>
          <w:sz w:val="26"/>
        </w:rPr>
        <w:t> </w:t>
      </w:r>
      <w:r>
        <w:rPr>
          <w:i/>
          <w:color w:val="231F20"/>
          <w:sz w:val="26"/>
        </w:rPr>
        <w:t>kiện như vậy xảy ra.</w:t>
      </w:r>
    </w:p>
    <w:p>
      <w:pPr>
        <w:spacing w:line="254" w:lineRule="auto" w:before="92"/>
        <w:ind w:left="737" w:right="111" w:firstLine="0"/>
        <w:jc w:val="both"/>
        <w:rPr>
          <w:i/>
          <w:sz w:val="26"/>
        </w:rPr>
      </w:pPr>
      <w:r>
        <w:rPr>
          <w:i/>
          <w:color w:val="231F20"/>
          <w:sz w:val="26"/>
        </w:rPr>
        <w:t>Này các Tỳ-kheo, do thấy vậy, vị Ða văn </w:t>
      </w:r>
      <w:r>
        <w:rPr>
          <w:i/>
          <w:color w:val="231F20"/>
          <w:sz w:val="26"/>
        </w:rPr>
        <w:t>Thánh đệ tử yếm ly mắt, yếm ly các sắc, yếm ly nhãn thức;</w:t>
      </w:r>
      <w:r>
        <w:rPr>
          <w:i/>
          <w:color w:val="231F20"/>
          <w:spacing w:val="-14"/>
          <w:sz w:val="26"/>
        </w:rPr>
        <w:t> </w:t>
      </w:r>
      <w:r>
        <w:rPr>
          <w:i/>
          <w:color w:val="231F20"/>
          <w:sz w:val="26"/>
        </w:rPr>
        <w:t>yếm</w:t>
      </w:r>
      <w:r>
        <w:rPr>
          <w:i/>
          <w:color w:val="231F20"/>
          <w:spacing w:val="-14"/>
          <w:sz w:val="26"/>
        </w:rPr>
        <w:t> </w:t>
      </w:r>
      <w:r>
        <w:rPr>
          <w:i/>
          <w:color w:val="231F20"/>
          <w:sz w:val="26"/>
        </w:rPr>
        <w:t>ly</w:t>
      </w:r>
      <w:r>
        <w:rPr>
          <w:i/>
          <w:color w:val="231F20"/>
          <w:spacing w:val="-14"/>
          <w:sz w:val="26"/>
        </w:rPr>
        <w:t> </w:t>
      </w:r>
      <w:r>
        <w:rPr>
          <w:i/>
          <w:color w:val="231F20"/>
          <w:sz w:val="26"/>
        </w:rPr>
        <w:t>nhãn</w:t>
      </w:r>
      <w:r>
        <w:rPr>
          <w:i/>
          <w:color w:val="231F20"/>
          <w:spacing w:val="-14"/>
          <w:sz w:val="26"/>
        </w:rPr>
        <w:t> </w:t>
      </w:r>
      <w:r>
        <w:rPr>
          <w:i/>
          <w:color w:val="231F20"/>
          <w:sz w:val="26"/>
        </w:rPr>
        <w:t>xúc,</w:t>
      </w:r>
      <w:r>
        <w:rPr>
          <w:i/>
          <w:color w:val="231F20"/>
          <w:spacing w:val="-14"/>
          <w:sz w:val="26"/>
        </w:rPr>
        <w:t> </w:t>
      </w:r>
      <w:r>
        <w:rPr>
          <w:i/>
          <w:color w:val="231F20"/>
          <w:sz w:val="26"/>
        </w:rPr>
        <w:t>yếm</w:t>
      </w:r>
      <w:r>
        <w:rPr>
          <w:i/>
          <w:color w:val="231F20"/>
          <w:spacing w:val="-14"/>
          <w:sz w:val="26"/>
        </w:rPr>
        <w:t> </w:t>
      </w:r>
      <w:r>
        <w:rPr>
          <w:i/>
          <w:color w:val="231F20"/>
          <w:sz w:val="26"/>
        </w:rPr>
        <w:t>ly</w:t>
      </w:r>
      <w:r>
        <w:rPr>
          <w:i/>
          <w:color w:val="231F20"/>
          <w:spacing w:val="-14"/>
          <w:sz w:val="26"/>
        </w:rPr>
        <w:t> </w:t>
      </w:r>
      <w:r>
        <w:rPr>
          <w:i/>
          <w:color w:val="231F20"/>
          <w:sz w:val="26"/>
        </w:rPr>
        <w:t>thọ,</w:t>
      </w:r>
      <w:r>
        <w:rPr>
          <w:i/>
          <w:color w:val="231F20"/>
          <w:spacing w:val="-14"/>
          <w:sz w:val="26"/>
        </w:rPr>
        <w:t> </w:t>
      </w:r>
      <w:r>
        <w:rPr>
          <w:i/>
          <w:color w:val="231F20"/>
          <w:sz w:val="26"/>
        </w:rPr>
        <w:t>yếm</w:t>
      </w:r>
      <w:r>
        <w:rPr>
          <w:i/>
          <w:color w:val="231F20"/>
          <w:spacing w:val="-14"/>
          <w:sz w:val="26"/>
        </w:rPr>
        <w:t> </w:t>
      </w:r>
      <w:r>
        <w:rPr>
          <w:i/>
          <w:color w:val="231F20"/>
          <w:sz w:val="26"/>
        </w:rPr>
        <w:t>ly</w:t>
      </w:r>
      <w:r>
        <w:rPr>
          <w:i/>
          <w:color w:val="231F20"/>
          <w:spacing w:val="-14"/>
          <w:sz w:val="26"/>
        </w:rPr>
        <w:t> </w:t>
      </w:r>
      <w:r>
        <w:rPr>
          <w:i/>
          <w:color w:val="231F20"/>
          <w:sz w:val="26"/>
        </w:rPr>
        <w:t>ái.</w:t>
      </w:r>
      <w:r>
        <w:rPr>
          <w:i/>
          <w:color w:val="231F20"/>
          <w:spacing w:val="-14"/>
          <w:sz w:val="26"/>
        </w:rPr>
        <w:t> </w:t>
      </w:r>
      <w:r>
        <w:rPr>
          <w:i/>
          <w:color w:val="231F20"/>
          <w:sz w:val="26"/>
        </w:rPr>
        <w:t>Vị</w:t>
      </w:r>
      <w:r>
        <w:rPr>
          <w:i/>
          <w:color w:val="231F20"/>
          <w:spacing w:val="-14"/>
          <w:sz w:val="26"/>
        </w:rPr>
        <w:t> </w:t>
      </w:r>
      <w:r>
        <w:rPr>
          <w:i/>
          <w:color w:val="231F20"/>
          <w:sz w:val="26"/>
        </w:rPr>
        <w:t>ấy yếm</w:t>
      </w:r>
      <w:r>
        <w:rPr>
          <w:i/>
          <w:color w:val="231F20"/>
          <w:spacing w:val="-3"/>
          <w:sz w:val="26"/>
        </w:rPr>
        <w:t> </w:t>
      </w:r>
      <w:r>
        <w:rPr>
          <w:i/>
          <w:color w:val="231F20"/>
          <w:sz w:val="26"/>
        </w:rPr>
        <w:t>ly</w:t>
      </w:r>
      <w:r>
        <w:rPr>
          <w:i/>
          <w:color w:val="231F20"/>
          <w:spacing w:val="-3"/>
          <w:sz w:val="26"/>
        </w:rPr>
        <w:t> </w:t>
      </w:r>
      <w:r>
        <w:rPr>
          <w:i/>
          <w:color w:val="231F20"/>
          <w:sz w:val="26"/>
        </w:rPr>
        <w:t>tai,</w:t>
      </w:r>
      <w:r>
        <w:rPr>
          <w:i/>
          <w:color w:val="231F20"/>
          <w:spacing w:val="-3"/>
          <w:sz w:val="26"/>
        </w:rPr>
        <w:t> </w:t>
      </w:r>
      <w:r>
        <w:rPr>
          <w:i/>
          <w:color w:val="231F20"/>
          <w:sz w:val="26"/>
        </w:rPr>
        <w:t>yếm</w:t>
      </w:r>
      <w:r>
        <w:rPr>
          <w:i/>
          <w:color w:val="231F20"/>
          <w:spacing w:val="-3"/>
          <w:sz w:val="26"/>
        </w:rPr>
        <w:t> </w:t>
      </w:r>
      <w:r>
        <w:rPr>
          <w:i/>
          <w:color w:val="231F20"/>
          <w:sz w:val="26"/>
        </w:rPr>
        <w:t>ly</w:t>
      </w:r>
      <w:r>
        <w:rPr>
          <w:i/>
          <w:color w:val="231F20"/>
          <w:spacing w:val="-3"/>
          <w:sz w:val="26"/>
        </w:rPr>
        <w:t> </w:t>
      </w:r>
      <w:r>
        <w:rPr>
          <w:i/>
          <w:color w:val="231F20"/>
          <w:sz w:val="26"/>
        </w:rPr>
        <w:t>các</w:t>
      </w:r>
      <w:r>
        <w:rPr>
          <w:i/>
          <w:color w:val="231F20"/>
          <w:spacing w:val="-3"/>
          <w:sz w:val="26"/>
        </w:rPr>
        <w:t> </w:t>
      </w:r>
      <w:r>
        <w:rPr>
          <w:i/>
          <w:color w:val="231F20"/>
          <w:sz w:val="26"/>
        </w:rPr>
        <w:t>tiếng...;</w:t>
      </w:r>
      <w:r>
        <w:rPr>
          <w:i/>
          <w:color w:val="231F20"/>
          <w:spacing w:val="-3"/>
          <w:sz w:val="26"/>
        </w:rPr>
        <w:t> </w:t>
      </w:r>
      <w:r>
        <w:rPr>
          <w:i/>
          <w:color w:val="231F20"/>
          <w:sz w:val="26"/>
        </w:rPr>
        <w:t>yếm</w:t>
      </w:r>
      <w:r>
        <w:rPr>
          <w:i/>
          <w:color w:val="231F20"/>
          <w:spacing w:val="-3"/>
          <w:sz w:val="26"/>
        </w:rPr>
        <w:t> </w:t>
      </w:r>
      <w:r>
        <w:rPr>
          <w:i/>
          <w:color w:val="231F20"/>
          <w:sz w:val="26"/>
        </w:rPr>
        <w:t>ly</w:t>
      </w:r>
      <w:r>
        <w:rPr>
          <w:i/>
          <w:color w:val="231F20"/>
          <w:spacing w:val="-3"/>
          <w:sz w:val="26"/>
        </w:rPr>
        <w:t> </w:t>
      </w:r>
      <w:r>
        <w:rPr>
          <w:i/>
          <w:color w:val="231F20"/>
          <w:sz w:val="26"/>
        </w:rPr>
        <w:t>mũi,</w:t>
      </w:r>
      <w:r>
        <w:rPr>
          <w:i/>
          <w:color w:val="231F20"/>
          <w:spacing w:val="-3"/>
          <w:sz w:val="26"/>
        </w:rPr>
        <w:t> </w:t>
      </w:r>
      <w:r>
        <w:rPr>
          <w:i/>
          <w:color w:val="231F20"/>
          <w:sz w:val="26"/>
        </w:rPr>
        <w:t>yếm</w:t>
      </w:r>
      <w:r>
        <w:rPr>
          <w:i/>
          <w:color w:val="231F20"/>
          <w:spacing w:val="-3"/>
          <w:sz w:val="26"/>
        </w:rPr>
        <w:t> </w:t>
      </w:r>
      <w:r>
        <w:rPr>
          <w:i/>
          <w:color w:val="231F20"/>
          <w:sz w:val="26"/>
        </w:rPr>
        <w:t>ly các</w:t>
      </w:r>
      <w:r>
        <w:rPr>
          <w:i/>
          <w:color w:val="231F20"/>
          <w:spacing w:val="-3"/>
          <w:sz w:val="26"/>
        </w:rPr>
        <w:t> </w:t>
      </w:r>
      <w:r>
        <w:rPr>
          <w:i/>
          <w:color w:val="231F20"/>
          <w:sz w:val="26"/>
        </w:rPr>
        <w:t>hương...;</w:t>
      </w:r>
      <w:r>
        <w:rPr>
          <w:i/>
          <w:color w:val="231F20"/>
          <w:spacing w:val="-3"/>
          <w:sz w:val="26"/>
        </w:rPr>
        <w:t> </w:t>
      </w:r>
      <w:r>
        <w:rPr>
          <w:i/>
          <w:color w:val="231F20"/>
          <w:sz w:val="26"/>
        </w:rPr>
        <w:t>yếm</w:t>
      </w:r>
      <w:r>
        <w:rPr>
          <w:i/>
          <w:color w:val="231F20"/>
          <w:spacing w:val="-4"/>
          <w:sz w:val="26"/>
        </w:rPr>
        <w:t> </w:t>
      </w:r>
      <w:r>
        <w:rPr>
          <w:i/>
          <w:color w:val="231F20"/>
          <w:sz w:val="26"/>
        </w:rPr>
        <w:t>ly</w:t>
      </w:r>
      <w:r>
        <w:rPr>
          <w:i/>
          <w:color w:val="231F20"/>
          <w:spacing w:val="-3"/>
          <w:sz w:val="26"/>
        </w:rPr>
        <w:t> </w:t>
      </w:r>
      <w:r>
        <w:rPr>
          <w:i/>
          <w:color w:val="231F20"/>
          <w:sz w:val="26"/>
        </w:rPr>
        <w:t>lưỡi,</w:t>
      </w:r>
      <w:r>
        <w:rPr>
          <w:i/>
          <w:color w:val="231F20"/>
          <w:spacing w:val="-3"/>
          <w:sz w:val="26"/>
        </w:rPr>
        <w:t> </w:t>
      </w:r>
      <w:r>
        <w:rPr>
          <w:i/>
          <w:color w:val="231F20"/>
          <w:sz w:val="26"/>
        </w:rPr>
        <w:t>yếm</w:t>
      </w:r>
      <w:r>
        <w:rPr>
          <w:i/>
          <w:color w:val="231F20"/>
          <w:spacing w:val="-4"/>
          <w:sz w:val="26"/>
        </w:rPr>
        <w:t> </w:t>
      </w:r>
      <w:r>
        <w:rPr>
          <w:i/>
          <w:color w:val="231F20"/>
          <w:sz w:val="26"/>
        </w:rPr>
        <w:t>ly</w:t>
      </w:r>
      <w:r>
        <w:rPr>
          <w:i/>
          <w:color w:val="231F20"/>
          <w:spacing w:val="-3"/>
          <w:sz w:val="26"/>
        </w:rPr>
        <w:t> </w:t>
      </w:r>
      <w:r>
        <w:rPr>
          <w:i/>
          <w:color w:val="231F20"/>
          <w:sz w:val="26"/>
        </w:rPr>
        <w:t>các</w:t>
      </w:r>
      <w:r>
        <w:rPr>
          <w:i/>
          <w:color w:val="231F20"/>
          <w:spacing w:val="-3"/>
          <w:sz w:val="26"/>
        </w:rPr>
        <w:t> </w:t>
      </w:r>
      <w:r>
        <w:rPr>
          <w:i/>
          <w:color w:val="231F20"/>
          <w:sz w:val="26"/>
        </w:rPr>
        <w:t>vị...;</w:t>
      </w:r>
      <w:r>
        <w:rPr>
          <w:i/>
          <w:color w:val="231F20"/>
          <w:spacing w:val="-3"/>
          <w:sz w:val="26"/>
        </w:rPr>
        <w:t> </w:t>
      </w:r>
      <w:r>
        <w:rPr>
          <w:i/>
          <w:color w:val="231F20"/>
          <w:sz w:val="26"/>
        </w:rPr>
        <w:t>yếm</w:t>
      </w:r>
      <w:r>
        <w:rPr>
          <w:i/>
          <w:color w:val="231F20"/>
          <w:spacing w:val="-4"/>
          <w:sz w:val="26"/>
        </w:rPr>
        <w:t> </w:t>
      </w:r>
      <w:r>
        <w:rPr>
          <w:i/>
          <w:color w:val="231F20"/>
          <w:sz w:val="26"/>
        </w:rPr>
        <w:t>ly thân,</w:t>
      </w:r>
      <w:r>
        <w:rPr>
          <w:i/>
          <w:color w:val="231F20"/>
          <w:spacing w:val="-13"/>
          <w:sz w:val="26"/>
        </w:rPr>
        <w:t> </w:t>
      </w:r>
      <w:r>
        <w:rPr>
          <w:i/>
          <w:color w:val="231F20"/>
          <w:sz w:val="26"/>
        </w:rPr>
        <w:t>yếm</w:t>
      </w:r>
      <w:r>
        <w:rPr>
          <w:i/>
          <w:color w:val="231F20"/>
          <w:spacing w:val="-14"/>
          <w:sz w:val="26"/>
        </w:rPr>
        <w:t> </w:t>
      </w:r>
      <w:r>
        <w:rPr>
          <w:i/>
          <w:color w:val="231F20"/>
          <w:sz w:val="26"/>
        </w:rPr>
        <w:t>ly</w:t>
      </w:r>
      <w:r>
        <w:rPr>
          <w:i/>
          <w:color w:val="231F20"/>
          <w:spacing w:val="-13"/>
          <w:sz w:val="26"/>
        </w:rPr>
        <w:t> </w:t>
      </w:r>
      <w:r>
        <w:rPr>
          <w:i/>
          <w:color w:val="231F20"/>
          <w:sz w:val="26"/>
        </w:rPr>
        <w:t>các</w:t>
      </w:r>
      <w:r>
        <w:rPr>
          <w:i/>
          <w:color w:val="231F20"/>
          <w:spacing w:val="-13"/>
          <w:sz w:val="26"/>
        </w:rPr>
        <w:t> </w:t>
      </w:r>
      <w:r>
        <w:rPr>
          <w:i/>
          <w:color w:val="231F20"/>
          <w:sz w:val="26"/>
        </w:rPr>
        <w:t>xúc...;</w:t>
      </w:r>
      <w:r>
        <w:rPr>
          <w:i/>
          <w:color w:val="231F20"/>
          <w:spacing w:val="-14"/>
          <w:sz w:val="26"/>
        </w:rPr>
        <w:t> </w:t>
      </w:r>
      <w:r>
        <w:rPr>
          <w:i/>
          <w:color w:val="231F20"/>
          <w:sz w:val="26"/>
        </w:rPr>
        <w:t>yếm</w:t>
      </w:r>
      <w:r>
        <w:rPr>
          <w:i/>
          <w:color w:val="231F20"/>
          <w:spacing w:val="-13"/>
          <w:sz w:val="26"/>
        </w:rPr>
        <w:t> </w:t>
      </w:r>
      <w:r>
        <w:rPr>
          <w:i/>
          <w:color w:val="231F20"/>
          <w:sz w:val="26"/>
        </w:rPr>
        <w:t>ly</w:t>
      </w:r>
      <w:r>
        <w:rPr>
          <w:i/>
          <w:color w:val="231F20"/>
          <w:spacing w:val="-13"/>
          <w:sz w:val="26"/>
        </w:rPr>
        <w:t> </w:t>
      </w:r>
      <w:r>
        <w:rPr>
          <w:i/>
          <w:color w:val="231F20"/>
          <w:sz w:val="26"/>
        </w:rPr>
        <w:t>ý,</w:t>
      </w:r>
      <w:r>
        <w:rPr>
          <w:i/>
          <w:color w:val="231F20"/>
          <w:spacing w:val="-13"/>
          <w:sz w:val="26"/>
        </w:rPr>
        <w:t> </w:t>
      </w:r>
      <w:r>
        <w:rPr>
          <w:i/>
          <w:color w:val="231F20"/>
          <w:sz w:val="26"/>
        </w:rPr>
        <w:t>yếm</w:t>
      </w:r>
      <w:r>
        <w:rPr>
          <w:i/>
          <w:color w:val="231F20"/>
          <w:spacing w:val="-14"/>
          <w:sz w:val="26"/>
        </w:rPr>
        <w:t> </w:t>
      </w:r>
      <w:r>
        <w:rPr>
          <w:i/>
          <w:color w:val="231F20"/>
          <w:sz w:val="26"/>
        </w:rPr>
        <w:t>ly</w:t>
      </w:r>
      <w:r>
        <w:rPr>
          <w:i/>
          <w:color w:val="231F20"/>
          <w:spacing w:val="-13"/>
          <w:sz w:val="26"/>
        </w:rPr>
        <w:t> </w:t>
      </w:r>
      <w:r>
        <w:rPr>
          <w:i/>
          <w:color w:val="231F20"/>
          <w:sz w:val="26"/>
        </w:rPr>
        <w:t>các</w:t>
      </w:r>
      <w:r>
        <w:rPr>
          <w:i/>
          <w:color w:val="231F20"/>
          <w:spacing w:val="-13"/>
          <w:sz w:val="26"/>
        </w:rPr>
        <w:t> </w:t>
      </w:r>
      <w:r>
        <w:rPr>
          <w:i/>
          <w:color w:val="231F20"/>
          <w:sz w:val="26"/>
        </w:rPr>
        <w:t>pháp; yếm</w:t>
      </w:r>
      <w:r>
        <w:rPr>
          <w:i/>
          <w:color w:val="231F20"/>
          <w:spacing w:val="-3"/>
          <w:sz w:val="26"/>
        </w:rPr>
        <w:t> </w:t>
      </w:r>
      <w:r>
        <w:rPr>
          <w:i/>
          <w:color w:val="231F20"/>
          <w:sz w:val="26"/>
        </w:rPr>
        <w:t>ly</w:t>
      </w:r>
      <w:r>
        <w:rPr>
          <w:i/>
          <w:color w:val="231F20"/>
          <w:spacing w:val="-3"/>
          <w:sz w:val="26"/>
        </w:rPr>
        <w:t> </w:t>
      </w:r>
      <w:r>
        <w:rPr>
          <w:i/>
          <w:color w:val="231F20"/>
          <w:sz w:val="26"/>
        </w:rPr>
        <w:t>ý</w:t>
      </w:r>
      <w:r>
        <w:rPr>
          <w:i/>
          <w:color w:val="231F20"/>
          <w:spacing w:val="-1"/>
          <w:sz w:val="26"/>
        </w:rPr>
        <w:t> </w:t>
      </w:r>
      <w:r>
        <w:rPr>
          <w:i/>
          <w:color w:val="231F20"/>
          <w:sz w:val="26"/>
        </w:rPr>
        <w:t>thức,</w:t>
      </w:r>
      <w:r>
        <w:rPr>
          <w:i/>
          <w:color w:val="231F20"/>
          <w:spacing w:val="-3"/>
          <w:sz w:val="26"/>
        </w:rPr>
        <w:t> </w:t>
      </w:r>
      <w:r>
        <w:rPr>
          <w:i/>
          <w:color w:val="231F20"/>
          <w:sz w:val="26"/>
        </w:rPr>
        <w:t>yếm</w:t>
      </w:r>
      <w:r>
        <w:rPr>
          <w:i/>
          <w:color w:val="231F20"/>
          <w:spacing w:val="-3"/>
          <w:sz w:val="26"/>
        </w:rPr>
        <w:t> </w:t>
      </w:r>
      <w:r>
        <w:rPr>
          <w:i/>
          <w:color w:val="231F20"/>
          <w:sz w:val="26"/>
        </w:rPr>
        <w:t>ly</w:t>
      </w:r>
      <w:r>
        <w:rPr>
          <w:i/>
          <w:color w:val="231F20"/>
          <w:spacing w:val="-2"/>
          <w:sz w:val="26"/>
        </w:rPr>
        <w:t> </w:t>
      </w:r>
      <w:r>
        <w:rPr>
          <w:i/>
          <w:color w:val="231F20"/>
          <w:sz w:val="26"/>
        </w:rPr>
        <w:t>ý</w:t>
      </w:r>
      <w:r>
        <w:rPr>
          <w:i/>
          <w:color w:val="231F20"/>
          <w:spacing w:val="-2"/>
          <w:sz w:val="26"/>
        </w:rPr>
        <w:t> </w:t>
      </w:r>
      <w:r>
        <w:rPr>
          <w:i/>
          <w:color w:val="231F20"/>
          <w:sz w:val="26"/>
        </w:rPr>
        <w:t>xúc,</w:t>
      </w:r>
      <w:r>
        <w:rPr>
          <w:i/>
          <w:color w:val="231F20"/>
          <w:spacing w:val="-2"/>
          <w:sz w:val="26"/>
        </w:rPr>
        <w:t> </w:t>
      </w:r>
      <w:r>
        <w:rPr>
          <w:i/>
          <w:color w:val="231F20"/>
          <w:sz w:val="26"/>
        </w:rPr>
        <w:t>yếm</w:t>
      </w:r>
      <w:r>
        <w:rPr>
          <w:i/>
          <w:color w:val="231F20"/>
          <w:spacing w:val="-3"/>
          <w:sz w:val="26"/>
        </w:rPr>
        <w:t> </w:t>
      </w:r>
      <w:r>
        <w:rPr>
          <w:i/>
          <w:color w:val="231F20"/>
          <w:sz w:val="26"/>
        </w:rPr>
        <w:t>ly</w:t>
      </w:r>
      <w:r>
        <w:rPr>
          <w:i/>
          <w:color w:val="231F20"/>
          <w:spacing w:val="-3"/>
          <w:sz w:val="26"/>
        </w:rPr>
        <w:t> </w:t>
      </w:r>
      <w:r>
        <w:rPr>
          <w:i/>
          <w:color w:val="231F20"/>
          <w:sz w:val="26"/>
        </w:rPr>
        <w:t>thọ,</w:t>
      </w:r>
      <w:r>
        <w:rPr>
          <w:i/>
          <w:color w:val="231F20"/>
          <w:spacing w:val="-2"/>
          <w:sz w:val="26"/>
        </w:rPr>
        <w:t> </w:t>
      </w:r>
      <w:r>
        <w:rPr>
          <w:i/>
          <w:color w:val="231F20"/>
          <w:sz w:val="26"/>
        </w:rPr>
        <w:t>yếm</w:t>
      </w:r>
      <w:r>
        <w:rPr>
          <w:i/>
          <w:color w:val="231F20"/>
          <w:spacing w:val="-3"/>
          <w:sz w:val="26"/>
        </w:rPr>
        <w:t> </w:t>
      </w:r>
      <w:r>
        <w:rPr>
          <w:i/>
          <w:color w:val="231F20"/>
          <w:sz w:val="26"/>
        </w:rPr>
        <w:t>ly</w:t>
      </w:r>
      <w:r>
        <w:rPr>
          <w:i/>
          <w:color w:val="231F20"/>
          <w:spacing w:val="-2"/>
          <w:sz w:val="26"/>
        </w:rPr>
        <w:t> </w:t>
      </w:r>
      <w:r>
        <w:rPr>
          <w:i/>
          <w:color w:val="231F20"/>
          <w:spacing w:val="-5"/>
          <w:sz w:val="26"/>
        </w:rPr>
        <w:t>ái.</w:t>
      </w:r>
    </w:p>
    <w:p>
      <w:pPr>
        <w:spacing w:line="254" w:lineRule="auto" w:before="103"/>
        <w:ind w:left="737" w:right="111" w:firstLine="0"/>
        <w:jc w:val="both"/>
        <w:rPr>
          <w:i/>
          <w:sz w:val="26"/>
        </w:rPr>
      </w:pPr>
      <w:r>
        <w:rPr>
          <w:i/>
          <w:color w:val="231F20"/>
          <w:sz w:val="26"/>
        </w:rPr>
        <w:t>Do yếm ly, vị ấy ly tham. Do ly tham, vị ấy giải thoát.</w:t>
      </w:r>
      <w:r>
        <w:rPr>
          <w:i/>
          <w:color w:val="231F20"/>
          <w:spacing w:val="-5"/>
          <w:sz w:val="26"/>
        </w:rPr>
        <w:t> </w:t>
      </w:r>
      <w:r>
        <w:rPr>
          <w:i/>
          <w:color w:val="231F20"/>
          <w:sz w:val="26"/>
        </w:rPr>
        <w:t>Trong</w:t>
      </w:r>
      <w:r>
        <w:rPr>
          <w:i/>
          <w:color w:val="231F20"/>
          <w:spacing w:val="-5"/>
          <w:sz w:val="26"/>
        </w:rPr>
        <w:t> </w:t>
      </w:r>
      <w:r>
        <w:rPr>
          <w:i/>
          <w:color w:val="231F20"/>
          <w:sz w:val="26"/>
        </w:rPr>
        <w:t>sự</w:t>
      </w:r>
      <w:r>
        <w:rPr>
          <w:i/>
          <w:color w:val="231F20"/>
          <w:spacing w:val="-5"/>
          <w:sz w:val="26"/>
        </w:rPr>
        <w:t> </w:t>
      </w:r>
      <w:r>
        <w:rPr>
          <w:i/>
          <w:color w:val="231F20"/>
          <w:sz w:val="26"/>
        </w:rPr>
        <w:t>giải</w:t>
      </w:r>
      <w:r>
        <w:rPr>
          <w:i/>
          <w:color w:val="231F20"/>
          <w:spacing w:val="-5"/>
          <w:sz w:val="26"/>
        </w:rPr>
        <w:t> </w:t>
      </w:r>
      <w:r>
        <w:rPr>
          <w:i/>
          <w:color w:val="231F20"/>
          <w:sz w:val="26"/>
        </w:rPr>
        <w:t>thoát</w:t>
      </w:r>
      <w:r>
        <w:rPr>
          <w:i/>
          <w:color w:val="231F20"/>
          <w:spacing w:val="-5"/>
          <w:sz w:val="26"/>
        </w:rPr>
        <w:t> </w:t>
      </w:r>
      <w:r>
        <w:rPr>
          <w:i/>
          <w:color w:val="231F20"/>
          <w:sz w:val="26"/>
        </w:rPr>
        <w:t>là</w:t>
      </w:r>
      <w:r>
        <w:rPr>
          <w:i/>
          <w:color w:val="231F20"/>
          <w:spacing w:val="-5"/>
          <w:sz w:val="26"/>
        </w:rPr>
        <w:t> </w:t>
      </w:r>
      <w:r>
        <w:rPr>
          <w:i/>
          <w:color w:val="231F20"/>
          <w:sz w:val="26"/>
        </w:rPr>
        <w:t>sự</w:t>
      </w:r>
      <w:r>
        <w:rPr>
          <w:i/>
          <w:color w:val="231F20"/>
          <w:spacing w:val="-5"/>
          <w:sz w:val="26"/>
        </w:rPr>
        <w:t> </w:t>
      </w:r>
      <w:r>
        <w:rPr>
          <w:i/>
          <w:color w:val="231F20"/>
          <w:sz w:val="26"/>
        </w:rPr>
        <w:t>hiểu</w:t>
      </w:r>
      <w:r>
        <w:rPr>
          <w:i/>
          <w:color w:val="231F20"/>
          <w:spacing w:val="-5"/>
          <w:sz w:val="26"/>
        </w:rPr>
        <w:t> </w:t>
      </w:r>
      <w:r>
        <w:rPr>
          <w:i/>
          <w:color w:val="231F20"/>
          <w:sz w:val="26"/>
        </w:rPr>
        <w:t>biết:</w:t>
      </w:r>
      <w:r>
        <w:rPr>
          <w:i/>
          <w:color w:val="231F20"/>
          <w:spacing w:val="-5"/>
          <w:sz w:val="26"/>
        </w:rPr>
        <w:t> </w:t>
      </w:r>
      <w:r>
        <w:rPr>
          <w:i/>
          <w:color w:val="231F20"/>
          <w:sz w:val="26"/>
        </w:rPr>
        <w:t>“Ta</w:t>
      </w:r>
      <w:r>
        <w:rPr>
          <w:i/>
          <w:color w:val="231F20"/>
          <w:spacing w:val="-5"/>
          <w:sz w:val="26"/>
        </w:rPr>
        <w:t> </w:t>
      </w:r>
      <w:r>
        <w:rPr>
          <w:i/>
          <w:color w:val="231F20"/>
          <w:sz w:val="26"/>
        </w:rPr>
        <w:t>đã được giải thoát”. Và vị ấy tuệ tri: “Sanh đã </w:t>
      </w:r>
      <w:r>
        <w:rPr>
          <w:i/>
          <w:color w:val="231F20"/>
          <w:sz w:val="26"/>
        </w:rPr>
        <w:t>tận, Phạm hạnh đã thành, các việc nên làm đã làm, không còn trở lui trạng thái này nữa».</w:t>
      </w:r>
    </w:p>
    <w:p>
      <w:pPr>
        <w:spacing w:line="254" w:lineRule="auto" w:before="106"/>
        <w:ind w:left="737" w:right="111" w:firstLine="0"/>
        <w:jc w:val="both"/>
        <w:rPr>
          <w:i/>
          <w:sz w:val="26"/>
        </w:rPr>
      </w:pPr>
      <w:r>
        <w:rPr>
          <w:i/>
          <w:color w:val="231F20"/>
          <w:sz w:val="26"/>
        </w:rPr>
        <w:t>Thế Tôn thuyết giảng như vậy. Các Tỳ-kheo ấy hoan</w:t>
      </w:r>
      <w:r>
        <w:rPr>
          <w:i/>
          <w:color w:val="231F20"/>
          <w:spacing w:val="34"/>
          <w:sz w:val="26"/>
        </w:rPr>
        <w:t> </w:t>
      </w:r>
      <w:r>
        <w:rPr>
          <w:i/>
          <w:color w:val="231F20"/>
          <w:sz w:val="26"/>
        </w:rPr>
        <w:t>hỷ</w:t>
      </w:r>
      <w:r>
        <w:rPr>
          <w:i/>
          <w:color w:val="231F20"/>
          <w:spacing w:val="36"/>
          <w:sz w:val="26"/>
        </w:rPr>
        <w:t> </w:t>
      </w:r>
      <w:r>
        <w:rPr>
          <w:i/>
          <w:color w:val="231F20"/>
          <w:sz w:val="26"/>
        </w:rPr>
        <w:t>tín</w:t>
      </w:r>
      <w:r>
        <w:rPr>
          <w:i/>
          <w:color w:val="231F20"/>
          <w:spacing w:val="36"/>
          <w:sz w:val="26"/>
        </w:rPr>
        <w:t> </w:t>
      </w:r>
      <w:r>
        <w:rPr>
          <w:i/>
          <w:color w:val="231F20"/>
          <w:sz w:val="26"/>
        </w:rPr>
        <w:t>thọ</w:t>
      </w:r>
      <w:r>
        <w:rPr>
          <w:i/>
          <w:color w:val="231F20"/>
          <w:spacing w:val="36"/>
          <w:sz w:val="26"/>
        </w:rPr>
        <w:t> </w:t>
      </w:r>
      <w:r>
        <w:rPr>
          <w:i/>
          <w:color w:val="231F20"/>
          <w:sz w:val="26"/>
        </w:rPr>
        <w:t>lời</w:t>
      </w:r>
      <w:r>
        <w:rPr>
          <w:i/>
          <w:color w:val="231F20"/>
          <w:spacing w:val="36"/>
          <w:sz w:val="26"/>
        </w:rPr>
        <w:t> </w:t>
      </w:r>
      <w:r>
        <w:rPr>
          <w:i/>
          <w:color w:val="231F20"/>
          <w:sz w:val="26"/>
        </w:rPr>
        <w:t>Thế</w:t>
      </w:r>
      <w:r>
        <w:rPr>
          <w:i/>
          <w:color w:val="231F20"/>
          <w:spacing w:val="36"/>
          <w:sz w:val="26"/>
        </w:rPr>
        <w:t> </w:t>
      </w:r>
      <w:r>
        <w:rPr>
          <w:i/>
          <w:color w:val="231F20"/>
          <w:sz w:val="26"/>
        </w:rPr>
        <w:t>Tôn</w:t>
      </w:r>
      <w:r>
        <w:rPr>
          <w:i/>
          <w:color w:val="231F20"/>
          <w:spacing w:val="36"/>
          <w:sz w:val="26"/>
        </w:rPr>
        <w:t> </w:t>
      </w:r>
      <w:r>
        <w:rPr>
          <w:i/>
          <w:color w:val="231F20"/>
          <w:sz w:val="26"/>
        </w:rPr>
        <w:t>dạy.</w:t>
      </w:r>
      <w:r>
        <w:rPr>
          <w:i/>
          <w:color w:val="231F20"/>
          <w:spacing w:val="36"/>
          <w:sz w:val="26"/>
        </w:rPr>
        <w:t> </w:t>
      </w:r>
      <w:r>
        <w:rPr>
          <w:i/>
          <w:color w:val="231F20"/>
          <w:sz w:val="26"/>
        </w:rPr>
        <w:t>Trong</w:t>
      </w:r>
      <w:r>
        <w:rPr>
          <w:i/>
          <w:color w:val="231F20"/>
          <w:spacing w:val="36"/>
          <w:sz w:val="26"/>
        </w:rPr>
        <w:t> </w:t>
      </w:r>
      <w:r>
        <w:rPr>
          <w:i/>
          <w:color w:val="231F20"/>
          <w:sz w:val="26"/>
        </w:rPr>
        <w:t>khi</w:t>
      </w:r>
      <w:r>
        <w:rPr>
          <w:i/>
          <w:color w:val="231F20"/>
          <w:spacing w:val="36"/>
          <w:sz w:val="26"/>
        </w:rPr>
        <w:t> </w:t>
      </w:r>
      <w:r>
        <w:rPr>
          <w:i/>
          <w:color w:val="231F20"/>
          <w:spacing w:val="-5"/>
          <w:sz w:val="26"/>
        </w:rPr>
        <w:t>sự</w:t>
      </w:r>
    </w:p>
    <w:p>
      <w:pPr>
        <w:spacing w:after="0" w:line="254" w:lineRule="auto"/>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thuyết</w:t>
      </w:r>
      <w:r>
        <w:rPr>
          <w:i/>
          <w:color w:val="231F20"/>
          <w:spacing w:val="-3"/>
          <w:sz w:val="26"/>
        </w:rPr>
        <w:t> </w:t>
      </w:r>
      <w:r>
        <w:rPr>
          <w:i/>
          <w:color w:val="231F20"/>
          <w:sz w:val="26"/>
        </w:rPr>
        <w:t>giảng</w:t>
      </w:r>
      <w:r>
        <w:rPr>
          <w:i/>
          <w:color w:val="231F20"/>
          <w:spacing w:val="-3"/>
          <w:sz w:val="26"/>
        </w:rPr>
        <w:t> </w:t>
      </w:r>
      <w:r>
        <w:rPr>
          <w:i/>
          <w:color w:val="231F20"/>
          <w:sz w:val="26"/>
        </w:rPr>
        <w:t>này</w:t>
      </w:r>
      <w:r>
        <w:rPr>
          <w:i/>
          <w:color w:val="231F20"/>
          <w:spacing w:val="-3"/>
          <w:sz w:val="26"/>
        </w:rPr>
        <w:t> </w:t>
      </w:r>
      <w:r>
        <w:rPr>
          <w:i/>
          <w:color w:val="231F20"/>
          <w:sz w:val="26"/>
        </w:rPr>
        <w:t>được</w:t>
      </w:r>
      <w:r>
        <w:rPr>
          <w:i/>
          <w:color w:val="231F20"/>
          <w:spacing w:val="-3"/>
          <w:sz w:val="26"/>
        </w:rPr>
        <w:t> </w:t>
      </w:r>
      <w:r>
        <w:rPr>
          <w:i/>
          <w:color w:val="231F20"/>
          <w:sz w:val="26"/>
        </w:rPr>
        <w:t>nói</w:t>
      </w:r>
      <w:r>
        <w:rPr>
          <w:i/>
          <w:color w:val="231F20"/>
          <w:spacing w:val="-3"/>
          <w:sz w:val="26"/>
        </w:rPr>
        <w:t> </w:t>
      </w:r>
      <w:r>
        <w:rPr>
          <w:i/>
          <w:color w:val="231F20"/>
          <w:sz w:val="26"/>
        </w:rPr>
        <w:t>lên,</w:t>
      </w:r>
      <w:r>
        <w:rPr>
          <w:i/>
          <w:color w:val="231F20"/>
          <w:spacing w:val="-3"/>
          <w:sz w:val="26"/>
        </w:rPr>
        <w:t> </w:t>
      </w:r>
      <w:r>
        <w:rPr>
          <w:i/>
          <w:color w:val="231F20"/>
          <w:sz w:val="26"/>
        </w:rPr>
        <w:t>tâm</w:t>
      </w:r>
      <w:r>
        <w:rPr>
          <w:i/>
          <w:color w:val="231F20"/>
          <w:spacing w:val="-3"/>
          <w:sz w:val="26"/>
        </w:rPr>
        <w:t> </w:t>
      </w:r>
      <w:r>
        <w:rPr>
          <w:i/>
          <w:color w:val="231F20"/>
          <w:sz w:val="26"/>
        </w:rPr>
        <w:t>của</w:t>
      </w:r>
      <w:r>
        <w:rPr>
          <w:i/>
          <w:color w:val="231F20"/>
          <w:spacing w:val="-3"/>
          <w:sz w:val="26"/>
        </w:rPr>
        <w:t> </w:t>
      </w:r>
      <w:r>
        <w:rPr>
          <w:i/>
          <w:color w:val="231F20"/>
          <w:sz w:val="26"/>
        </w:rPr>
        <w:t>sáu</w:t>
      </w:r>
      <w:r>
        <w:rPr>
          <w:i/>
          <w:color w:val="231F20"/>
          <w:spacing w:val="-3"/>
          <w:sz w:val="26"/>
        </w:rPr>
        <w:t> </w:t>
      </w:r>
      <w:r>
        <w:rPr>
          <w:i/>
          <w:color w:val="231F20"/>
          <w:sz w:val="26"/>
        </w:rPr>
        <w:t>mươi Tỳ-kheo ấy được giải thoát khỏi các lậu </w:t>
      </w:r>
      <w:r>
        <w:rPr>
          <w:i/>
          <w:color w:val="231F20"/>
          <w:sz w:val="26"/>
        </w:rPr>
        <w:t>hoặc, không có chấp thủ.</w:t>
      </w:r>
    </w:p>
    <w:p>
      <w:pPr>
        <w:pStyle w:val="BodyText"/>
        <w:spacing w:line="252" w:lineRule="auto" w:before="119"/>
        <w:ind w:firstLine="396"/>
      </w:pPr>
      <w:r>
        <w:rPr>
          <w:color w:val="231F20"/>
        </w:rPr>
        <w:t>Trong khi đức Phật thuyết giảng cho các vị </w:t>
      </w:r>
      <w:r>
        <w:rPr>
          <w:color w:val="231F20"/>
        </w:rPr>
        <w:t>tỳ kheo về các đối tượng xuất hiện qua sáu môn, các vị tỳ kheo có chánh niệm về danh và sắc, chư vị phát triển trí tuệ và nhiều vị trong số đó chứng đắc quả vị </w:t>
      </w:r>
      <w:r>
        <w:rPr>
          <w:color w:val="231F20"/>
          <w:spacing w:val="-2"/>
        </w:rPr>
        <w:t>A-la-hán.</w:t>
      </w:r>
    </w:p>
    <w:p>
      <w:pPr>
        <w:pStyle w:val="BodyText"/>
        <w:spacing w:line="252" w:lineRule="auto" w:before="119"/>
        <w:ind w:firstLine="396"/>
      </w:pPr>
      <w:r>
        <w:rPr>
          <w:color w:val="231F20"/>
        </w:rPr>
        <w:t>Như ta đã thấy, pháp trần, nhóm đối tượng thứ sáu,</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qua</w:t>
      </w:r>
      <w:r>
        <w:rPr>
          <w:color w:val="231F20"/>
          <w:spacing w:val="-3"/>
        </w:rPr>
        <w:t> </w:t>
      </w:r>
      <w:r>
        <w:rPr>
          <w:color w:val="231F20"/>
        </w:rPr>
        <w:t>ý</w:t>
      </w:r>
      <w:r>
        <w:rPr>
          <w:color w:val="231F20"/>
          <w:spacing w:val="-3"/>
        </w:rPr>
        <w:t> </w:t>
      </w:r>
      <w:r>
        <w:rPr>
          <w:color w:val="231F20"/>
        </w:rPr>
        <w:t>môn.</w:t>
      </w:r>
      <w:r>
        <w:rPr>
          <w:color w:val="231F20"/>
          <w:spacing w:val="40"/>
        </w:rPr>
        <w:t> </w:t>
      </w:r>
      <w:r>
        <w:rPr>
          <w:color w:val="231F20"/>
        </w:rPr>
        <w:t>Nhóm</w:t>
      </w:r>
      <w:r>
        <w:rPr>
          <w:color w:val="231F20"/>
          <w:spacing w:val="-3"/>
        </w:rPr>
        <w:t> </w:t>
      </w:r>
      <w:r>
        <w:rPr>
          <w:color w:val="231F20"/>
        </w:rPr>
        <w:t>này bao gồm tất cả các đối tượng khác ngoài năm đối tượng ngũ dục. Pháp trần lại có thể được phân thành sáu nhóm phụ. Chúng là:</w:t>
      </w:r>
    </w:p>
    <w:p>
      <w:pPr>
        <w:pStyle w:val="ListParagraph"/>
        <w:numPr>
          <w:ilvl w:val="0"/>
          <w:numId w:val="39"/>
        </w:numPr>
        <w:tabs>
          <w:tab w:pos="780" w:val="left" w:leader="none"/>
        </w:tabs>
        <w:spacing w:line="240" w:lineRule="auto" w:before="119" w:after="0"/>
        <w:ind w:left="780" w:right="0" w:hanging="270"/>
        <w:jc w:val="left"/>
        <w:rPr>
          <w:i/>
          <w:sz w:val="27"/>
        </w:rPr>
      </w:pPr>
      <w:r>
        <w:rPr>
          <w:color w:val="231F20"/>
          <w:sz w:val="27"/>
        </w:rPr>
        <w:t>Năm sắc thần kinh,</w:t>
      </w:r>
      <w:r>
        <w:rPr>
          <w:color w:val="231F20"/>
          <w:spacing w:val="-1"/>
          <w:sz w:val="27"/>
        </w:rPr>
        <w:t> </w:t>
      </w:r>
      <w:r>
        <w:rPr>
          <w:i/>
          <w:color w:val="231F20"/>
          <w:sz w:val="27"/>
        </w:rPr>
        <w:t>pasāda-</w:t>
      </w:r>
      <w:r>
        <w:rPr>
          <w:i/>
          <w:color w:val="231F20"/>
          <w:spacing w:val="-4"/>
          <w:sz w:val="27"/>
        </w:rPr>
        <w:t>rūpa</w:t>
      </w:r>
    </w:p>
    <w:p>
      <w:pPr>
        <w:pStyle w:val="ListParagraph"/>
        <w:numPr>
          <w:ilvl w:val="0"/>
          <w:numId w:val="39"/>
        </w:numPr>
        <w:tabs>
          <w:tab w:pos="780" w:val="left" w:leader="none"/>
        </w:tabs>
        <w:spacing w:line="240" w:lineRule="auto" w:before="130" w:after="0"/>
        <w:ind w:left="780" w:right="0" w:hanging="270"/>
        <w:jc w:val="left"/>
        <w:rPr>
          <w:i/>
          <w:sz w:val="27"/>
        </w:rPr>
      </w:pPr>
      <w:r>
        <w:rPr>
          <w:color w:val="231F20"/>
          <w:sz w:val="27"/>
        </w:rPr>
        <w:t>Mười sáu sắc vi tế,</w:t>
      </w:r>
      <w:r>
        <w:rPr>
          <w:color w:val="231F20"/>
          <w:spacing w:val="-1"/>
          <w:sz w:val="27"/>
        </w:rPr>
        <w:t> </w:t>
      </w:r>
      <w:r>
        <w:rPr>
          <w:i/>
          <w:color w:val="231F20"/>
          <w:sz w:val="27"/>
        </w:rPr>
        <w:t>sukhuma-</w:t>
      </w:r>
      <w:r>
        <w:rPr>
          <w:i/>
          <w:color w:val="231F20"/>
          <w:spacing w:val="-4"/>
          <w:sz w:val="27"/>
        </w:rPr>
        <w:t>rūpa</w:t>
      </w:r>
    </w:p>
    <w:p>
      <w:pPr>
        <w:pStyle w:val="ListParagraph"/>
        <w:numPr>
          <w:ilvl w:val="0"/>
          <w:numId w:val="39"/>
        </w:numPr>
        <w:tabs>
          <w:tab w:pos="775" w:val="left" w:leader="none"/>
        </w:tabs>
        <w:spacing w:line="240" w:lineRule="auto" w:before="130" w:after="0"/>
        <w:ind w:left="775" w:right="0" w:hanging="265"/>
        <w:jc w:val="left"/>
        <w:rPr>
          <w:i/>
          <w:sz w:val="27"/>
        </w:rPr>
      </w:pPr>
      <w:r>
        <w:rPr>
          <w:color w:val="231F20"/>
          <w:sz w:val="27"/>
        </w:rPr>
        <w:t>Tâm, </w:t>
      </w:r>
      <w:r>
        <w:rPr>
          <w:i/>
          <w:color w:val="231F20"/>
          <w:spacing w:val="-2"/>
          <w:sz w:val="27"/>
        </w:rPr>
        <w:t>citta</w:t>
      </w:r>
    </w:p>
    <w:p>
      <w:pPr>
        <w:pStyle w:val="ListParagraph"/>
        <w:numPr>
          <w:ilvl w:val="0"/>
          <w:numId w:val="39"/>
        </w:numPr>
        <w:tabs>
          <w:tab w:pos="775" w:val="left" w:leader="none"/>
        </w:tabs>
        <w:spacing w:line="240" w:lineRule="auto" w:before="130" w:after="0"/>
        <w:ind w:left="775" w:right="0" w:hanging="265"/>
        <w:jc w:val="left"/>
        <w:rPr>
          <w:i/>
          <w:sz w:val="27"/>
        </w:rPr>
      </w:pPr>
      <w:r>
        <w:rPr>
          <w:color w:val="231F20"/>
          <w:sz w:val="27"/>
        </w:rPr>
        <w:t>Tâm</w:t>
      </w:r>
      <w:r>
        <w:rPr>
          <w:color w:val="231F20"/>
          <w:spacing w:val="-2"/>
          <w:sz w:val="27"/>
        </w:rPr>
        <w:t> </w:t>
      </w:r>
      <w:r>
        <w:rPr>
          <w:color w:val="231F20"/>
          <w:sz w:val="27"/>
        </w:rPr>
        <w:t>sở,</w:t>
      </w:r>
      <w:r>
        <w:rPr>
          <w:color w:val="231F20"/>
          <w:spacing w:val="-1"/>
          <w:sz w:val="27"/>
        </w:rPr>
        <w:t> </w:t>
      </w:r>
      <w:r>
        <w:rPr>
          <w:i/>
          <w:color w:val="231F20"/>
          <w:spacing w:val="-2"/>
          <w:sz w:val="27"/>
        </w:rPr>
        <w:t>cetasika</w:t>
      </w:r>
    </w:p>
    <w:p>
      <w:pPr>
        <w:pStyle w:val="ListParagraph"/>
        <w:numPr>
          <w:ilvl w:val="0"/>
          <w:numId w:val="39"/>
        </w:numPr>
        <w:tabs>
          <w:tab w:pos="780" w:val="left" w:leader="none"/>
        </w:tabs>
        <w:spacing w:line="240" w:lineRule="auto" w:before="130" w:after="0"/>
        <w:ind w:left="780" w:right="0" w:hanging="270"/>
        <w:jc w:val="left"/>
        <w:rPr>
          <w:i/>
          <w:sz w:val="27"/>
        </w:rPr>
      </w:pPr>
      <w:r>
        <w:rPr>
          <w:color w:val="231F20"/>
          <w:sz w:val="27"/>
        </w:rPr>
        <w:t>Niết bàn,</w:t>
      </w:r>
      <w:r>
        <w:rPr>
          <w:color w:val="231F20"/>
          <w:spacing w:val="-1"/>
          <w:sz w:val="27"/>
        </w:rPr>
        <w:t> </w:t>
      </w:r>
      <w:r>
        <w:rPr>
          <w:i/>
          <w:color w:val="231F20"/>
          <w:spacing w:val="-2"/>
          <w:sz w:val="27"/>
        </w:rPr>
        <w:t>nibbana</w:t>
      </w:r>
    </w:p>
    <w:p>
      <w:pPr>
        <w:pStyle w:val="ListParagraph"/>
        <w:numPr>
          <w:ilvl w:val="0"/>
          <w:numId w:val="39"/>
        </w:numPr>
        <w:tabs>
          <w:tab w:pos="780" w:val="left" w:leader="none"/>
        </w:tabs>
        <w:spacing w:line="240" w:lineRule="auto" w:before="130" w:after="0"/>
        <w:ind w:left="780" w:right="0" w:hanging="270"/>
        <w:jc w:val="left"/>
        <w:rPr>
          <w:i/>
          <w:sz w:val="27"/>
        </w:rPr>
      </w:pPr>
      <w:r>
        <w:rPr>
          <w:color w:val="231F20"/>
          <w:sz w:val="27"/>
        </w:rPr>
        <w:t>Khái</w:t>
      </w:r>
      <w:r>
        <w:rPr>
          <w:color w:val="231F20"/>
          <w:spacing w:val="-2"/>
          <w:sz w:val="27"/>
        </w:rPr>
        <w:t> </w:t>
      </w:r>
      <w:r>
        <w:rPr>
          <w:color w:val="231F20"/>
          <w:sz w:val="27"/>
        </w:rPr>
        <w:t>niệm,</w:t>
      </w:r>
      <w:r>
        <w:rPr>
          <w:color w:val="231F20"/>
          <w:spacing w:val="-1"/>
          <w:sz w:val="27"/>
        </w:rPr>
        <w:t> </w:t>
      </w:r>
      <w:r>
        <w:rPr>
          <w:i/>
          <w:color w:val="231F20"/>
          <w:spacing w:val="-2"/>
          <w:sz w:val="27"/>
        </w:rPr>
        <w:t>paññatti</w:t>
      </w:r>
    </w:p>
    <w:p>
      <w:pPr>
        <w:pStyle w:val="BodyText"/>
        <w:spacing w:line="252" w:lineRule="auto" w:before="130"/>
        <w:ind w:firstLine="396"/>
      </w:pPr>
      <w:r>
        <w:rPr>
          <w:color w:val="231F20"/>
        </w:rPr>
        <w:t>Nhóm đầu tiên của cảnh pháp, </w:t>
      </w:r>
      <w:r>
        <w:rPr>
          <w:color w:val="231F20"/>
        </w:rPr>
        <w:t>dhammārammaṇa bao gồm năm </w:t>
      </w:r>
      <w:r>
        <w:rPr>
          <w:i/>
          <w:color w:val="231F20"/>
        </w:rPr>
        <w:t>sắc thần kinh</w:t>
      </w:r>
      <w:r>
        <w:rPr>
          <w:color w:val="231F20"/>
        </w:rPr>
        <w:t>, </w:t>
      </w:r>
      <w:r>
        <w:rPr>
          <w:i/>
          <w:color w:val="231F20"/>
        </w:rPr>
        <w:t>pasāda-rūpa</w:t>
      </w:r>
      <w:r>
        <w:rPr>
          <w:color w:val="231F20"/>
        </w:rPr>
        <w:t>. Chúng là các sắc có khả năng tiếp nhận các đối tượng in dấu lên chúng. Các sắc thần kinh không kinh nghiệm gì cả. Chúng là sắc, không phải là danh. Chúng có vai trò là các cửa (môn) mà qua đó tâm kinh nghiệm đối tượng.</w:t>
      </w:r>
      <w:r>
        <w:rPr>
          <w:color w:val="231F20"/>
          <w:spacing w:val="28"/>
        </w:rPr>
        <w:t> </w:t>
      </w:r>
      <w:r>
        <w:rPr>
          <w:color w:val="231F20"/>
        </w:rPr>
        <w:t>Các</w:t>
      </w:r>
      <w:r>
        <w:rPr>
          <w:color w:val="231F20"/>
          <w:spacing w:val="28"/>
        </w:rPr>
        <w:t> </w:t>
      </w:r>
      <w:r>
        <w:rPr>
          <w:color w:val="231F20"/>
        </w:rPr>
        <w:t>sắc</w:t>
      </w:r>
      <w:r>
        <w:rPr>
          <w:color w:val="231F20"/>
          <w:spacing w:val="28"/>
        </w:rPr>
        <w:t> </w:t>
      </w:r>
      <w:r>
        <w:rPr>
          <w:color w:val="231F20"/>
        </w:rPr>
        <w:t>thần</w:t>
      </w:r>
      <w:r>
        <w:rPr>
          <w:color w:val="231F20"/>
          <w:spacing w:val="28"/>
        </w:rPr>
        <w:t> </w:t>
      </w:r>
      <w:r>
        <w:rPr>
          <w:color w:val="231F20"/>
        </w:rPr>
        <w:t>kinh</w:t>
      </w:r>
      <w:r>
        <w:rPr>
          <w:color w:val="231F20"/>
          <w:spacing w:val="28"/>
        </w:rPr>
        <w:t> </w:t>
      </w:r>
      <w:r>
        <w:rPr>
          <w:color w:val="231F20"/>
        </w:rPr>
        <w:t>chỉ</w:t>
      </w:r>
      <w:r>
        <w:rPr>
          <w:color w:val="231F20"/>
          <w:spacing w:val="28"/>
        </w:rPr>
        <w:t> </w:t>
      </w:r>
      <w:r>
        <w:rPr>
          <w:color w:val="231F20"/>
        </w:rPr>
        <w:t>được</w:t>
      </w:r>
      <w:r>
        <w:rPr>
          <w:color w:val="231F20"/>
          <w:spacing w:val="28"/>
        </w:rPr>
        <w:t> </w:t>
      </w:r>
      <w:r>
        <w:rPr>
          <w:color w:val="231F20"/>
        </w:rPr>
        <w:t>biết</w:t>
      </w:r>
      <w:r>
        <w:rPr>
          <w:color w:val="231F20"/>
          <w:spacing w:val="28"/>
        </w:rPr>
        <w:t> </w:t>
      </w:r>
      <w:r>
        <w:rPr>
          <w:color w:val="231F20"/>
        </w:rPr>
        <w:t>qua</w:t>
      </w:r>
      <w:r>
        <w:rPr>
          <w:color w:val="231F20"/>
          <w:spacing w:val="28"/>
        </w:rPr>
        <w:t> </w:t>
      </w:r>
      <w:r>
        <w:rPr>
          <w:color w:val="231F20"/>
        </w:rPr>
        <w:t>ý</w:t>
      </w:r>
      <w:r>
        <w:rPr>
          <w:color w:val="231F20"/>
          <w:spacing w:val="28"/>
        </w:rPr>
        <w:t> </w:t>
      </w:r>
      <w:r>
        <w:rPr>
          <w:color w:val="231F20"/>
          <w:spacing w:val="-4"/>
        </w:rPr>
        <w:t>môn,</w:t>
      </w:r>
    </w:p>
    <w:p>
      <w:pPr>
        <w:pStyle w:val="BodyText"/>
        <w:spacing w:after="0" w:line="252" w:lineRule="auto"/>
        <w:sectPr>
          <w:pgSz w:w="7660" w:h="11630"/>
          <w:pgMar w:header="779" w:footer="0" w:top="1100" w:bottom="280" w:left="850" w:right="850"/>
        </w:sectPr>
      </w:pPr>
    </w:p>
    <w:p>
      <w:pPr>
        <w:pStyle w:val="BodyText"/>
        <w:spacing w:line="249" w:lineRule="auto" w:before="241"/>
      </w:pPr>
      <w:r>
        <w:rPr>
          <w:color w:val="231F20"/>
        </w:rPr>
        <w:t>không</w:t>
      </w:r>
      <w:r>
        <w:rPr>
          <w:color w:val="231F20"/>
          <w:spacing w:val="-15"/>
        </w:rPr>
        <w:t> </w:t>
      </w:r>
      <w:r>
        <w:rPr>
          <w:color w:val="231F20"/>
        </w:rPr>
        <w:t>thể</w:t>
      </w:r>
      <w:r>
        <w:rPr>
          <w:color w:val="231F20"/>
          <w:spacing w:val="-14"/>
        </w:rPr>
        <w:t> </w:t>
      </w:r>
      <w:r>
        <w:rPr>
          <w:color w:val="231F20"/>
        </w:rPr>
        <w:t>được</w:t>
      </w:r>
      <w:r>
        <w:rPr>
          <w:color w:val="231F20"/>
          <w:spacing w:val="-14"/>
        </w:rPr>
        <w:t> </w:t>
      </w:r>
      <w:r>
        <w:rPr>
          <w:color w:val="231F20"/>
        </w:rPr>
        <w:t>biết</w:t>
      </w:r>
      <w:r>
        <w:rPr>
          <w:color w:val="231F20"/>
          <w:spacing w:val="-14"/>
        </w:rPr>
        <w:t> </w:t>
      </w:r>
      <w:r>
        <w:rPr>
          <w:color w:val="231F20"/>
        </w:rPr>
        <w:t>qua</w:t>
      </w:r>
      <w:r>
        <w:rPr>
          <w:color w:val="231F20"/>
          <w:spacing w:val="-14"/>
        </w:rPr>
        <w:t> </w:t>
      </w:r>
      <w:r>
        <w:rPr>
          <w:color w:val="231F20"/>
        </w:rPr>
        <w:t>ngũ</w:t>
      </w:r>
      <w:r>
        <w:rPr>
          <w:color w:val="231F20"/>
          <w:spacing w:val="-14"/>
        </w:rPr>
        <w:t> </w:t>
      </w:r>
      <w:r>
        <w:rPr>
          <w:color w:val="231F20"/>
        </w:rPr>
        <w:t>môn.</w:t>
      </w:r>
      <w:r>
        <w:rPr>
          <w:color w:val="231F20"/>
          <w:spacing w:val="-17"/>
        </w:rPr>
        <w:t> </w:t>
      </w:r>
      <w:r>
        <w:rPr>
          <w:color w:val="231F20"/>
        </w:rPr>
        <w:t>Ví</w:t>
      </w:r>
      <w:r>
        <w:rPr>
          <w:color w:val="231F20"/>
          <w:spacing w:val="-14"/>
        </w:rPr>
        <w:t> </w:t>
      </w:r>
      <w:r>
        <w:rPr>
          <w:color w:val="231F20"/>
        </w:rPr>
        <w:t>dụ,</w:t>
      </w:r>
      <w:r>
        <w:rPr>
          <w:color w:val="231F20"/>
          <w:spacing w:val="-14"/>
        </w:rPr>
        <w:t> </w:t>
      </w:r>
      <w:r>
        <w:rPr>
          <w:color w:val="231F20"/>
        </w:rPr>
        <w:t>ta</w:t>
      </w:r>
      <w:r>
        <w:rPr>
          <w:color w:val="231F20"/>
          <w:spacing w:val="-14"/>
        </w:rPr>
        <w:t> </w:t>
      </w:r>
      <w:r>
        <w:rPr>
          <w:color w:val="231F20"/>
        </w:rPr>
        <w:t>không</w:t>
      </w:r>
      <w:r>
        <w:rPr>
          <w:color w:val="231F20"/>
          <w:spacing w:val="-14"/>
        </w:rPr>
        <w:t> </w:t>
      </w:r>
      <w:r>
        <w:rPr>
          <w:color w:val="231F20"/>
        </w:rPr>
        <w:t>thể kinh</w:t>
      </w:r>
      <w:r>
        <w:rPr>
          <w:color w:val="231F20"/>
          <w:spacing w:val="-1"/>
        </w:rPr>
        <w:t> </w:t>
      </w:r>
      <w:r>
        <w:rPr>
          <w:color w:val="231F20"/>
        </w:rPr>
        <w:t>nghiệm</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bằng</w:t>
      </w:r>
      <w:r>
        <w:rPr>
          <w:color w:val="231F20"/>
          <w:spacing w:val="-1"/>
        </w:rPr>
        <w:t> </w:t>
      </w:r>
      <w:r>
        <w:rPr>
          <w:color w:val="231F20"/>
        </w:rPr>
        <w:t>mắt.</w:t>
      </w:r>
      <w:r>
        <w:rPr>
          <w:color w:val="231F20"/>
          <w:spacing w:val="-6"/>
        </w:rPr>
        <w:t> </w:t>
      </w:r>
      <w:r>
        <w:rPr>
          <w:color w:val="231F20"/>
        </w:rPr>
        <w:t>Ta</w:t>
      </w:r>
      <w:r>
        <w:rPr>
          <w:color w:val="231F20"/>
          <w:spacing w:val="-1"/>
        </w:rPr>
        <w:t> </w:t>
      </w:r>
      <w:r>
        <w:rPr>
          <w:color w:val="231F20"/>
        </w:rPr>
        <w:t>biết</w:t>
      </w:r>
      <w:r>
        <w:rPr>
          <w:color w:val="231F20"/>
          <w:spacing w:val="-1"/>
        </w:rPr>
        <w:t> </w:t>
      </w:r>
      <w:r>
        <w:rPr>
          <w:color w:val="231F20"/>
        </w:rPr>
        <w:t>có</w:t>
      </w:r>
      <w:r>
        <w:rPr>
          <w:color w:val="231F20"/>
          <w:spacing w:val="-1"/>
        </w:rPr>
        <w:t> </w:t>
      </w:r>
      <w:r>
        <w:rPr>
          <w:color w:val="231F20"/>
        </w:rPr>
        <w:t>nhãn</w:t>
      </w:r>
      <w:r>
        <w:rPr>
          <w:color w:val="231F20"/>
          <w:spacing w:val="-1"/>
        </w:rPr>
        <w:t> </w:t>
      </w:r>
      <w:r>
        <w:rPr>
          <w:color w:val="231F20"/>
        </w:rPr>
        <w:t>căn vì có cái thấy, nhưng ta không thể kinh nghiệm nhãn căn bằng mắt.</w:t>
      </w:r>
    </w:p>
    <w:p>
      <w:pPr>
        <w:pStyle w:val="BodyText"/>
        <w:spacing w:line="249" w:lineRule="auto" w:before="112"/>
        <w:ind w:firstLine="396"/>
      </w:pPr>
      <w:r>
        <w:rPr>
          <w:color w:val="231F20"/>
        </w:rPr>
        <w:t>Năm sắc thần kinh được xếp vào nhóm </w:t>
      </w:r>
      <w:r>
        <w:rPr>
          <w:i/>
          <w:color w:val="231F20"/>
        </w:rPr>
        <w:t>sắc thô, olārika-rūpa</w:t>
      </w:r>
      <w:r>
        <w:rPr>
          <w:color w:val="231F20"/>
        </w:rPr>
        <w:t>. Tổng cộng có hai mươi tám loại </w:t>
      </w:r>
      <w:r>
        <w:rPr>
          <w:color w:val="231F20"/>
        </w:rPr>
        <w:t>sắc trong đó mười hai loại là sắc thô và mười sáu loại là sắc</w:t>
      </w:r>
      <w:r>
        <w:rPr>
          <w:color w:val="231F20"/>
          <w:spacing w:val="-13"/>
        </w:rPr>
        <w:t> </w:t>
      </w:r>
      <w:r>
        <w:rPr>
          <w:color w:val="231F20"/>
        </w:rPr>
        <w:t>tế.</w:t>
      </w:r>
      <w:r>
        <w:rPr>
          <w:color w:val="231F20"/>
          <w:spacing w:val="40"/>
        </w:rPr>
        <w:t> </w:t>
      </w:r>
      <w:r>
        <w:rPr>
          <w:color w:val="231F20"/>
        </w:rPr>
        <w:t>Các</w:t>
      </w:r>
      <w:r>
        <w:rPr>
          <w:color w:val="231F20"/>
          <w:spacing w:val="-13"/>
        </w:rPr>
        <w:t> </w:t>
      </w:r>
      <w:r>
        <w:rPr>
          <w:color w:val="231F20"/>
        </w:rPr>
        <w:t>sắc</w:t>
      </w:r>
      <w:r>
        <w:rPr>
          <w:color w:val="231F20"/>
          <w:spacing w:val="-13"/>
        </w:rPr>
        <w:t> </w:t>
      </w:r>
      <w:r>
        <w:rPr>
          <w:color w:val="231F20"/>
        </w:rPr>
        <w:t>thô</w:t>
      </w:r>
      <w:r>
        <w:rPr>
          <w:color w:val="231F20"/>
          <w:spacing w:val="-13"/>
        </w:rPr>
        <w:t> </w:t>
      </w:r>
      <w:r>
        <w:rPr>
          <w:color w:val="231F20"/>
        </w:rPr>
        <w:t>bao</w:t>
      </w:r>
      <w:r>
        <w:rPr>
          <w:color w:val="231F20"/>
          <w:spacing w:val="-13"/>
        </w:rPr>
        <w:t> </w:t>
      </w:r>
      <w:r>
        <w:rPr>
          <w:color w:val="231F20"/>
        </w:rPr>
        <w:t>gồm</w:t>
      </w:r>
      <w:r>
        <w:rPr>
          <w:color w:val="231F20"/>
          <w:spacing w:val="-13"/>
        </w:rPr>
        <w:t> </w:t>
      </w:r>
      <w:r>
        <w:rPr>
          <w:color w:val="231F20"/>
        </w:rPr>
        <w:t>năm</w:t>
      </w:r>
      <w:r>
        <w:rPr>
          <w:color w:val="231F20"/>
          <w:spacing w:val="-13"/>
        </w:rPr>
        <w:t> </w:t>
      </w:r>
      <w:r>
        <w:rPr>
          <w:color w:val="231F20"/>
        </w:rPr>
        <w:t>sắc</w:t>
      </w:r>
      <w:r>
        <w:rPr>
          <w:color w:val="231F20"/>
          <w:spacing w:val="-13"/>
        </w:rPr>
        <w:t> </w:t>
      </w:r>
      <w:r>
        <w:rPr>
          <w:color w:val="231F20"/>
        </w:rPr>
        <w:t>thần</w:t>
      </w:r>
      <w:r>
        <w:rPr>
          <w:color w:val="231F20"/>
          <w:spacing w:val="-13"/>
        </w:rPr>
        <w:t> </w:t>
      </w:r>
      <w:r>
        <w:rPr>
          <w:color w:val="231F20"/>
        </w:rPr>
        <w:t>kinh</w:t>
      </w:r>
      <w:r>
        <w:rPr>
          <w:color w:val="231F20"/>
          <w:spacing w:val="-13"/>
        </w:rPr>
        <w:t> </w:t>
      </w:r>
      <w:r>
        <w:rPr>
          <w:color w:val="231F20"/>
        </w:rPr>
        <w:t>và</w:t>
      </w:r>
      <w:r>
        <w:rPr>
          <w:color w:val="231F20"/>
          <w:spacing w:val="-13"/>
        </w:rPr>
        <w:t> </w:t>
      </w:r>
      <w:r>
        <w:rPr>
          <w:color w:val="231F20"/>
        </w:rPr>
        <w:t>bảy loại sắc có thể được kinh nghiệm trực tiếp qua ngũ môn: bốn sắc qua bốn căn mắt, tai, mũi, lưỡi, và ba sắc</w:t>
      </w:r>
      <w:r>
        <w:rPr>
          <w:color w:val="231F20"/>
          <w:spacing w:val="-5"/>
        </w:rPr>
        <w:t> </w:t>
      </w:r>
      <w:r>
        <w:rPr>
          <w:color w:val="231F20"/>
        </w:rPr>
        <w:t>qua</w:t>
      </w:r>
      <w:r>
        <w:rPr>
          <w:color w:val="231F20"/>
          <w:spacing w:val="-5"/>
        </w:rPr>
        <w:t> </w:t>
      </w:r>
      <w:r>
        <w:rPr>
          <w:color w:val="231F20"/>
        </w:rPr>
        <w:t>thân</w:t>
      </w:r>
      <w:r>
        <w:rPr>
          <w:color w:val="231F20"/>
          <w:spacing w:val="-5"/>
        </w:rPr>
        <w:t> </w:t>
      </w:r>
      <w:r>
        <w:rPr>
          <w:color w:val="231F20"/>
        </w:rPr>
        <w:t>căn,</w:t>
      </w:r>
      <w:r>
        <w:rPr>
          <w:color w:val="231F20"/>
          <w:spacing w:val="-5"/>
        </w:rPr>
        <w:t> </w:t>
      </w:r>
      <w:r>
        <w:rPr>
          <w:color w:val="231F20"/>
        </w:rPr>
        <w:t>là</w:t>
      </w:r>
      <w:r>
        <w:rPr>
          <w:color w:val="231F20"/>
          <w:spacing w:val="-5"/>
        </w:rPr>
        <w:t> </w:t>
      </w:r>
      <w:r>
        <w:rPr>
          <w:color w:val="231F20"/>
        </w:rPr>
        <w:t>đất</w:t>
      </w:r>
      <w:r>
        <w:rPr>
          <w:color w:val="231F20"/>
          <w:spacing w:val="-5"/>
        </w:rPr>
        <w:t> </w:t>
      </w:r>
      <w:r>
        <w:rPr>
          <w:color w:val="231F20"/>
        </w:rPr>
        <w:t>(cứng-mềm),</w:t>
      </w:r>
      <w:r>
        <w:rPr>
          <w:color w:val="231F20"/>
          <w:spacing w:val="-5"/>
        </w:rPr>
        <w:t> </w:t>
      </w:r>
      <w:r>
        <w:rPr>
          <w:color w:val="231F20"/>
        </w:rPr>
        <w:t>lửa</w:t>
      </w:r>
      <w:r>
        <w:rPr>
          <w:color w:val="231F20"/>
          <w:spacing w:val="-5"/>
        </w:rPr>
        <w:t> </w:t>
      </w:r>
      <w:r>
        <w:rPr>
          <w:color w:val="231F20"/>
        </w:rPr>
        <w:t>(nóng-lạnh) và</w:t>
      </w:r>
      <w:r>
        <w:rPr>
          <w:color w:val="231F20"/>
          <w:spacing w:val="-3"/>
        </w:rPr>
        <w:t> </w:t>
      </w:r>
      <w:r>
        <w:rPr>
          <w:color w:val="231F20"/>
        </w:rPr>
        <w:t>gió</w:t>
      </w:r>
      <w:r>
        <w:rPr>
          <w:color w:val="231F20"/>
          <w:spacing w:val="-3"/>
        </w:rPr>
        <w:t> </w:t>
      </w:r>
      <w:r>
        <w:rPr>
          <w:color w:val="231F20"/>
        </w:rPr>
        <w:t>(căng-trùng).</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có</w:t>
      </w:r>
      <w:r>
        <w:rPr>
          <w:color w:val="231F20"/>
          <w:spacing w:val="-3"/>
        </w:rPr>
        <w:t> </w:t>
      </w:r>
      <w:r>
        <w:rPr>
          <w:color w:val="231F20"/>
        </w:rPr>
        <w:t>tổng</w:t>
      </w:r>
      <w:r>
        <w:rPr>
          <w:color w:val="231F20"/>
          <w:spacing w:val="-3"/>
        </w:rPr>
        <w:t> </w:t>
      </w:r>
      <w:r>
        <w:rPr>
          <w:color w:val="231F20"/>
        </w:rPr>
        <w:t>cộng</w:t>
      </w:r>
      <w:r>
        <w:rPr>
          <w:color w:val="231F20"/>
          <w:spacing w:val="-3"/>
        </w:rPr>
        <w:t> </w:t>
      </w:r>
      <w:r>
        <w:rPr>
          <w:color w:val="231F20"/>
        </w:rPr>
        <w:t>mười</w:t>
      </w:r>
      <w:r>
        <w:rPr>
          <w:color w:val="231F20"/>
          <w:spacing w:val="-3"/>
        </w:rPr>
        <w:t> </w:t>
      </w:r>
      <w:r>
        <w:rPr>
          <w:color w:val="231F20"/>
        </w:rPr>
        <w:t>hai sắc thô. Như ta đã thấy, các đối tượng ngũ dục được phân loại theo các nhóm riêng, chúng không nằm trong nhóm pháp trần (cảnh pháp).</w:t>
      </w:r>
    </w:p>
    <w:p>
      <w:pPr>
        <w:spacing w:line="249" w:lineRule="auto" w:before="111"/>
        <w:ind w:left="113" w:right="111" w:firstLine="396"/>
        <w:jc w:val="both"/>
        <w:rPr>
          <w:sz w:val="27"/>
        </w:rPr>
      </w:pPr>
      <w:r>
        <w:rPr>
          <w:color w:val="231F20"/>
          <w:sz w:val="27"/>
        </w:rPr>
        <w:t>Mười</w:t>
      </w:r>
      <w:r>
        <w:rPr>
          <w:color w:val="231F20"/>
          <w:spacing w:val="-15"/>
          <w:sz w:val="27"/>
        </w:rPr>
        <w:t> </w:t>
      </w:r>
      <w:r>
        <w:rPr>
          <w:color w:val="231F20"/>
          <w:sz w:val="27"/>
        </w:rPr>
        <w:t>sáu</w:t>
      </w:r>
      <w:r>
        <w:rPr>
          <w:color w:val="231F20"/>
          <w:spacing w:val="-15"/>
          <w:sz w:val="27"/>
        </w:rPr>
        <w:t> </w:t>
      </w:r>
      <w:r>
        <w:rPr>
          <w:color w:val="231F20"/>
          <w:sz w:val="27"/>
        </w:rPr>
        <w:t>loại</w:t>
      </w:r>
      <w:r>
        <w:rPr>
          <w:color w:val="231F20"/>
          <w:spacing w:val="-15"/>
          <w:sz w:val="27"/>
        </w:rPr>
        <w:t> </w:t>
      </w:r>
      <w:r>
        <w:rPr>
          <w:i/>
          <w:color w:val="231F20"/>
          <w:sz w:val="27"/>
        </w:rPr>
        <w:t>sắc</w:t>
      </w:r>
      <w:r>
        <w:rPr>
          <w:i/>
          <w:color w:val="231F20"/>
          <w:spacing w:val="-15"/>
          <w:sz w:val="27"/>
        </w:rPr>
        <w:t> </w:t>
      </w:r>
      <w:r>
        <w:rPr>
          <w:i/>
          <w:color w:val="231F20"/>
          <w:sz w:val="27"/>
        </w:rPr>
        <w:t>tế,</w:t>
      </w:r>
      <w:r>
        <w:rPr>
          <w:i/>
          <w:color w:val="231F20"/>
          <w:spacing w:val="-15"/>
          <w:sz w:val="27"/>
        </w:rPr>
        <w:t> </w:t>
      </w:r>
      <w:r>
        <w:rPr>
          <w:i/>
          <w:color w:val="231F20"/>
          <w:sz w:val="27"/>
        </w:rPr>
        <w:t>sukhuma-rūpa</w:t>
      </w:r>
      <w:r>
        <w:rPr>
          <w:i/>
          <w:color w:val="231F20"/>
          <w:spacing w:val="-15"/>
          <w:sz w:val="27"/>
        </w:rPr>
        <w:t> </w:t>
      </w:r>
      <w:r>
        <w:rPr>
          <w:color w:val="231F20"/>
          <w:sz w:val="27"/>
        </w:rPr>
        <w:t>được</w:t>
      </w:r>
      <w:r>
        <w:rPr>
          <w:color w:val="231F20"/>
          <w:spacing w:val="-15"/>
          <w:sz w:val="27"/>
        </w:rPr>
        <w:t> </w:t>
      </w:r>
      <w:r>
        <w:rPr>
          <w:color w:val="231F20"/>
          <w:sz w:val="27"/>
        </w:rPr>
        <w:t>xếp</w:t>
      </w:r>
      <w:r>
        <w:rPr>
          <w:color w:val="231F20"/>
          <w:spacing w:val="-15"/>
          <w:sz w:val="27"/>
        </w:rPr>
        <w:t> </w:t>
      </w:r>
      <w:r>
        <w:rPr>
          <w:color w:val="231F20"/>
          <w:sz w:val="27"/>
        </w:rPr>
        <w:t>vào nhóm phụ thứ hai của pháp trần. Ví dụ, chúng gồm có </w:t>
      </w:r>
      <w:r>
        <w:rPr>
          <w:i/>
          <w:color w:val="231F20"/>
          <w:sz w:val="27"/>
        </w:rPr>
        <w:t>dưỡng chất, ojā</w:t>
      </w:r>
      <w:r>
        <w:rPr>
          <w:color w:val="231F20"/>
          <w:sz w:val="27"/>
        </w:rPr>
        <w:t>, </w:t>
      </w:r>
      <w:r>
        <w:rPr>
          <w:i/>
          <w:color w:val="231F20"/>
          <w:sz w:val="27"/>
        </w:rPr>
        <w:t>thân biểu tri, kāya-viññatti</w:t>
      </w:r>
      <w:r>
        <w:rPr>
          <w:color w:val="231F20"/>
          <w:sz w:val="27"/>
        </w:rPr>
        <w:t>, sắc tạo</w:t>
      </w:r>
      <w:r>
        <w:rPr>
          <w:color w:val="231F20"/>
          <w:spacing w:val="-4"/>
          <w:sz w:val="27"/>
        </w:rPr>
        <w:t> </w:t>
      </w:r>
      <w:r>
        <w:rPr>
          <w:color w:val="231F20"/>
          <w:sz w:val="27"/>
        </w:rPr>
        <w:t>nên</w:t>
      </w:r>
      <w:r>
        <w:rPr>
          <w:color w:val="231F20"/>
          <w:spacing w:val="-4"/>
          <w:sz w:val="27"/>
        </w:rPr>
        <w:t> </w:t>
      </w:r>
      <w:r>
        <w:rPr>
          <w:color w:val="231F20"/>
          <w:sz w:val="27"/>
        </w:rPr>
        <w:t>các</w:t>
      </w:r>
      <w:r>
        <w:rPr>
          <w:color w:val="231F20"/>
          <w:spacing w:val="-4"/>
          <w:sz w:val="27"/>
        </w:rPr>
        <w:t> </w:t>
      </w:r>
      <w:r>
        <w:rPr>
          <w:color w:val="231F20"/>
          <w:sz w:val="27"/>
        </w:rPr>
        <w:t>biểu</w:t>
      </w:r>
      <w:r>
        <w:rPr>
          <w:color w:val="231F20"/>
          <w:spacing w:val="-4"/>
          <w:sz w:val="27"/>
        </w:rPr>
        <w:t> </w:t>
      </w:r>
      <w:r>
        <w:rPr>
          <w:color w:val="231F20"/>
          <w:sz w:val="27"/>
        </w:rPr>
        <w:t>đạt</w:t>
      </w:r>
      <w:r>
        <w:rPr>
          <w:color w:val="231F20"/>
          <w:spacing w:val="-4"/>
          <w:sz w:val="27"/>
        </w:rPr>
        <w:t> </w:t>
      </w:r>
      <w:r>
        <w:rPr>
          <w:color w:val="231F20"/>
          <w:sz w:val="27"/>
        </w:rPr>
        <w:t>qua</w:t>
      </w:r>
      <w:r>
        <w:rPr>
          <w:color w:val="231F20"/>
          <w:spacing w:val="-4"/>
          <w:sz w:val="27"/>
        </w:rPr>
        <w:t> </w:t>
      </w:r>
      <w:r>
        <w:rPr>
          <w:color w:val="231F20"/>
          <w:sz w:val="27"/>
        </w:rPr>
        <w:t>thân</w:t>
      </w:r>
      <w:r>
        <w:rPr>
          <w:color w:val="231F20"/>
          <w:spacing w:val="-4"/>
          <w:sz w:val="27"/>
        </w:rPr>
        <w:t> </w:t>
      </w:r>
      <w:r>
        <w:rPr>
          <w:color w:val="231F20"/>
          <w:sz w:val="27"/>
        </w:rPr>
        <w:t>như</w:t>
      </w:r>
      <w:r>
        <w:rPr>
          <w:color w:val="231F20"/>
          <w:spacing w:val="-4"/>
          <w:sz w:val="27"/>
        </w:rPr>
        <w:t> </w:t>
      </w:r>
      <w:r>
        <w:rPr>
          <w:color w:val="231F20"/>
          <w:sz w:val="27"/>
        </w:rPr>
        <w:t>cử</w:t>
      </w:r>
      <w:r>
        <w:rPr>
          <w:color w:val="231F20"/>
          <w:spacing w:val="-4"/>
          <w:sz w:val="27"/>
        </w:rPr>
        <w:t> </w:t>
      </w:r>
      <w:r>
        <w:rPr>
          <w:color w:val="231F20"/>
          <w:sz w:val="27"/>
        </w:rPr>
        <w:t>chỉ</w:t>
      </w:r>
      <w:r>
        <w:rPr>
          <w:color w:val="231F20"/>
          <w:spacing w:val="-4"/>
          <w:sz w:val="27"/>
        </w:rPr>
        <w:t> </w:t>
      </w:r>
      <w:r>
        <w:rPr>
          <w:color w:val="231F20"/>
          <w:sz w:val="27"/>
        </w:rPr>
        <w:t>hay</w:t>
      </w:r>
      <w:r>
        <w:rPr>
          <w:color w:val="231F20"/>
          <w:spacing w:val="-4"/>
          <w:sz w:val="27"/>
        </w:rPr>
        <w:t> </w:t>
      </w:r>
      <w:r>
        <w:rPr>
          <w:color w:val="231F20"/>
          <w:sz w:val="27"/>
        </w:rPr>
        <w:t>nét</w:t>
      </w:r>
      <w:r>
        <w:rPr>
          <w:color w:val="231F20"/>
          <w:spacing w:val="-4"/>
          <w:sz w:val="27"/>
        </w:rPr>
        <w:t> </w:t>
      </w:r>
      <w:r>
        <w:rPr>
          <w:color w:val="231F20"/>
          <w:sz w:val="27"/>
        </w:rPr>
        <w:t>mặt, và</w:t>
      </w:r>
      <w:r>
        <w:rPr>
          <w:color w:val="231F20"/>
          <w:spacing w:val="-8"/>
          <w:sz w:val="27"/>
        </w:rPr>
        <w:t> </w:t>
      </w:r>
      <w:r>
        <w:rPr>
          <w:i/>
          <w:color w:val="231F20"/>
          <w:sz w:val="27"/>
        </w:rPr>
        <w:t>khẩu</w:t>
      </w:r>
      <w:r>
        <w:rPr>
          <w:i/>
          <w:color w:val="231F20"/>
          <w:spacing w:val="-8"/>
          <w:sz w:val="27"/>
        </w:rPr>
        <w:t> </w:t>
      </w:r>
      <w:r>
        <w:rPr>
          <w:i/>
          <w:color w:val="231F20"/>
          <w:sz w:val="27"/>
        </w:rPr>
        <w:t>biểu</w:t>
      </w:r>
      <w:r>
        <w:rPr>
          <w:i/>
          <w:color w:val="231F20"/>
          <w:spacing w:val="-8"/>
          <w:sz w:val="27"/>
        </w:rPr>
        <w:t> </w:t>
      </w:r>
      <w:r>
        <w:rPr>
          <w:i/>
          <w:color w:val="231F20"/>
          <w:sz w:val="27"/>
        </w:rPr>
        <w:t>tri,</w:t>
      </w:r>
      <w:r>
        <w:rPr>
          <w:i/>
          <w:color w:val="231F20"/>
          <w:spacing w:val="-8"/>
          <w:sz w:val="27"/>
        </w:rPr>
        <w:t> </w:t>
      </w:r>
      <w:r>
        <w:rPr>
          <w:i/>
          <w:color w:val="231F20"/>
          <w:sz w:val="27"/>
        </w:rPr>
        <w:t>vacī-viññatti,</w:t>
      </w:r>
      <w:r>
        <w:rPr>
          <w:i/>
          <w:color w:val="231F20"/>
          <w:spacing w:val="-7"/>
          <w:sz w:val="27"/>
        </w:rPr>
        <w:t> </w:t>
      </w:r>
      <w:r>
        <w:rPr>
          <w:color w:val="231F20"/>
          <w:sz w:val="27"/>
        </w:rPr>
        <w:t>sắc</w:t>
      </w:r>
      <w:r>
        <w:rPr>
          <w:color w:val="231F20"/>
          <w:spacing w:val="-8"/>
          <w:sz w:val="27"/>
        </w:rPr>
        <w:t> </w:t>
      </w:r>
      <w:r>
        <w:rPr>
          <w:color w:val="231F20"/>
          <w:sz w:val="27"/>
        </w:rPr>
        <w:t>tạo</w:t>
      </w:r>
      <w:r>
        <w:rPr>
          <w:color w:val="231F20"/>
          <w:spacing w:val="-8"/>
          <w:sz w:val="27"/>
        </w:rPr>
        <w:t> </w:t>
      </w:r>
      <w:r>
        <w:rPr>
          <w:color w:val="231F20"/>
          <w:sz w:val="27"/>
        </w:rPr>
        <w:t>nên</w:t>
      </w:r>
      <w:r>
        <w:rPr>
          <w:color w:val="231F20"/>
          <w:spacing w:val="-8"/>
          <w:sz w:val="27"/>
        </w:rPr>
        <w:t> </w:t>
      </w:r>
      <w:r>
        <w:rPr>
          <w:color w:val="231F20"/>
          <w:sz w:val="27"/>
        </w:rPr>
        <w:t>lời</w:t>
      </w:r>
      <w:r>
        <w:rPr>
          <w:color w:val="231F20"/>
          <w:spacing w:val="-8"/>
          <w:sz w:val="27"/>
        </w:rPr>
        <w:t> </w:t>
      </w:r>
      <w:r>
        <w:rPr>
          <w:color w:val="231F20"/>
          <w:sz w:val="27"/>
        </w:rPr>
        <w:t>nói</w:t>
      </w:r>
      <w:r>
        <w:rPr>
          <w:color w:val="231F20"/>
          <w:spacing w:val="-8"/>
          <w:sz w:val="27"/>
        </w:rPr>
        <w:t> </w:t>
      </w:r>
      <w:r>
        <w:rPr>
          <w:color w:val="231F20"/>
          <w:sz w:val="27"/>
        </w:rPr>
        <w:t>hay các cách thức biểu đạt qua âm thanh khác.</w:t>
      </w:r>
    </w:p>
    <w:p>
      <w:pPr>
        <w:pStyle w:val="BodyText"/>
        <w:spacing w:line="249" w:lineRule="auto" w:before="112"/>
        <w:ind w:firstLine="396"/>
      </w:pPr>
      <w:r>
        <w:rPr>
          <w:color w:val="231F20"/>
        </w:rPr>
        <w:t>Tâm là một nhóm phụ khác của pháp trần. Tâm kinh nghiệm đối tượng, nhưng bản thân tâm cũng </w:t>
      </w:r>
      <w:r>
        <w:rPr>
          <w:color w:val="231F20"/>
        </w:rPr>
        <w:t>có thể là đối tượng. Tâm có thể lấy các tâm thiện, tâm bất thiện và nhiều loại tâm khác làm đối tượng.</w:t>
      </w:r>
    </w:p>
    <w:p>
      <w:pPr>
        <w:pStyle w:val="BodyText"/>
        <w:spacing w:line="249" w:lineRule="auto" w:before="112"/>
        <w:ind w:firstLine="396"/>
      </w:pPr>
      <w:r>
        <w:rPr>
          <w:color w:val="231F20"/>
        </w:rPr>
        <w:t>Nhóm pháp trần là tâm sở bao gồm 52 tâm sở. Cảm thọ là một tâm sở. Cảm thọ khổ, chẳng hạn, có thể</w:t>
      </w:r>
      <w:r>
        <w:rPr>
          <w:color w:val="231F20"/>
          <w:spacing w:val="21"/>
        </w:rPr>
        <w:t> </w:t>
      </w:r>
      <w:r>
        <w:rPr>
          <w:color w:val="231F20"/>
        </w:rPr>
        <w:t>được</w:t>
      </w:r>
      <w:r>
        <w:rPr>
          <w:color w:val="231F20"/>
          <w:spacing w:val="21"/>
        </w:rPr>
        <w:t> </w:t>
      </w:r>
      <w:r>
        <w:rPr>
          <w:color w:val="231F20"/>
        </w:rPr>
        <w:t>biết</w:t>
      </w:r>
      <w:r>
        <w:rPr>
          <w:color w:val="231F20"/>
          <w:spacing w:val="21"/>
        </w:rPr>
        <w:t> </w:t>
      </w:r>
      <w:r>
        <w:rPr>
          <w:color w:val="231F20"/>
        </w:rPr>
        <w:t>bởi</w:t>
      </w:r>
      <w:r>
        <w:rPr>
          <w:color w:val="231F20"/>
          <w:spacing w:val="21"/>
        </w:rPr>
        <w:t> </w:t>
      </w:r>
      <w:r>
        <w:rPr>
          <w:color w:val="231F20"/>
        </w:rPr>
        <w:t>tâm;</w:t>
      </w:r>
      <w:r>
        <w:rPr>
          <w:color w:val="231F20"/>
          <w:spacing w:val="21"/>
        </w:rPr>
        <w:t> </w:t>
      </w:r>
      <w:r>
        <w:rPr>
          <w:color w:val="231F20"/>
        </w:rPr>
        <w:t>khi</w:t>
      </w:r>
      <w:r>
        <w:rPr>
          <w:color w:val="231F20"/>
          <w:spacing w:val="21"/>
        </w:rPr>
        <w:t> </w:t>
      </w:r>
      <w:r>
        <w:rPr>
          <w:color w:val="231F20"/>
        </w:rPr>
        <w:t>đó,</w:t>
      </w:r>
      <w:r>
        <w:rPr>
          <w:color w:val="231F20"/>
          <w:spacing w:val="21"/>
        </w:rPr>
        <w:t> </w:t>
      </w:r>
      <w:r>
        <w:rPr>
          <w:color w:val="231F20"/>
        </w:rPr>
        <w:t>đối</w:t>
      </w:r>
      <w:r>
        <w:rPr>
          <w:color w:val="231F20"/>
          <w:spacing w:val="21"/>
        </w:rPr>
        <w:t> </w:t>
      </w:r>
      <w:r>
        <w:rPr>
          <w:color w:val="231F20"/>
        </w:rPr>
        <w:t>tượng</w:t>
      </w:r>
      <w:r>
        <w:rPr>
          <w:color w:val="231F20"/>
          <w:spacing w:val="21"/>
        </w:rPr>
        <w:t> </w:t>
      </w:r>
      <w:r>
        <w:rPr>
          <w:color w:val="231F20"/>
        </w:rPr>
        <w:t>của</w:t>
      </w:r>
      <w:r>
        <w:rPr>
          <w:color w:val="231F20"/>
          <w:spacing w:val="21"/>
        </w:rPr>
        <w:t> </w:t>
      </w:r>
      <w:r>
        <w:rPr>
          <w:color w:val="231F20"/>
        </w:rPr>
        <w:t>tâm</w:t>
      </w:r>
      <w:r>
        <w:rPr>
          <w:color w:val="231F20"/>
          <w:spacing w:val="21"/>
        </w:rPr>
        <w:t> </w:t>
      </w:r>
      <w:r>
        <w:rPr>
          <w:color w:val="231F20"/>
          <w:spacing w:val="-5"/>
        </w:rPr>
        <w:t>là</w:t>
      </w:r>
    </w:p>
    <w:p>
      <w:pPr>
        <w:pStyle w:val="BodyText"/>
        <w:spacing w:after="0" w:line="249" w:lineRule="auto"/>
        <w:sectPr>
          <w:pgSz w:w="7660" w:h="11630"/>
          <w:pgMar w:header="779" w:footer="0" w:top="1100" w:bottom="280" w:left="850" w:right="850"/>
        </w:sectPr>
      </w:pPr>
    </w:p>
    <w:p>
      <w:pPr>
        <w:pStyle w:val="BodyText"/>
        <w:spacing w:line="264" w:lineRule="auto" w:before="241"/>
      </w:pPr>
      <w:r>
        <w:rPr>
          <w:color w:val="231F20"/>
        </w:rPr>
        <w:t>pháp trần. Khi ta kinh nghiệm tính cứng, đối tượng 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cảnh</w:t>
      </w:r>
      <w:r>
        <w:rPr>
          <w:color w:val="231F20"/>
          <w:spacing w:val="-17"/>
        </w:rPr>
        <w:t> </w:t>
      </w:r>
      <w:r>
        <w:rPr>
          <w:color w:val="231F20"/>
        </w:rPr>
        <w:t>pháp</w:t>
      </w:r>
      <w:r>
        <w:rPr>
          <w:color w:val="231F20"/>
          <w:spacing w:val="-17"/>
        </w:rPr>
        <w:t> </w:t>
      </w:r>
      <w:r>
        <w:rPr>
          <w:color w:val="231F20"/>
        </w:rPr>
        <w:t>mà</w:t>
      </w:r>
      <w:r>
        <w:rPr>
          <w:color w:val="231F20"/>
          <w:spacing w:val="-17"/>
        </w:rPr>
        <w:t> </w:t>
      </w:r>
      <w:r>
        <w:rPr>
          <w:color w:val="231F20"/>
        </w:rPr>
        <w:t>là</w:t>
      </w:r>
      <w:r>
        <w:rPr>
          <w:color w:val="231F20"/>
          <w:spacing w:val="-17"/>
        </w:rPr>
        <w:t> </w:t>
      </w:r>
      <w:r>
        <w:rPr>
          <w:color w:val="231F20"/>
        </w:rPr>
        <w:t>cảnh</w:t>
      </w:r>
      <w:r>
        <w:rPr>
          <w:color w:val="231F20"/>
          <w:spacing w:val="-16"/>
        </w:rPr>
        <w:t> </w:t>
      </w:r>
      <w:r>
        <w:rPr>
          <w:color w:val="231F20"/>
        </w:rPr>
        <w:t>xúc</w:t>
      </w:r>
      <w:r>
        <w:rPr>
          <w:color w:val="231F20"/>
          <w:spacing w:val="-17"/>
        </w:rPr>
        <w:t> </w:t>
      </w:r>
      <w:r>
        <w:rPr>
          <w:color w:val="231F20"/>
        </w:rPr>
        <w:t>hay</w:t>
      </w:r>
      <w:r>
        <w:rPr>
          <w:color w:val="231F20"/>
          <w:spacing w:val="-17"/>
        </w:rPr>
        <w:t> </w:t>
      </w:r>
      <w:r>
        <w:rPr>
          <w:color w:val="231F20"/>
        </w:rPr>
        <w:t>đối</w:t>
      </w:r>
      <w:r>
        <w:rPr>
          <w:color w:val="231F20"/>
          <w:spacing w:val="-17"/>
        </w:rPr>
        <w:t> </w:t>
      </w:r>
      <w:r>
        <w:rPr>
          <w:color w:val="231F20"/>
        </w:rPr>
        <w:t>tượng xúc chạm. Tính cứng và thọ khổ có thể xuất hiện rất gần</w:t>
      </w:r>
      <w:r>
        <w:rPr>
          <w:color w:val="231F20"/>
          <w:spacing w:val="-11"/>
        </w:rPr>
        <w:t> </w:t>
      </w:r>
      <w:r>
        <w:rPr>
          <w:color w:val="231F20"/>
        </w:rPr>
        <w:t>nhau.</w:t>
      </w:r>
      <w:r>
        <w:rPr>
          <w:color w:val="231F20"/>
          <w:spacing w:val="-11"/>
        </w:rPr>
        <w:t> </w:t>
      </w:r>
      <w:r>
        <w:rPr>
          <w:color w:val="231F20"/>
        </w:rPr>
        <w:t>Nếu</w:t>
      </w:r>
      <w:r>
        <w:rPr>
          <w:color w:val="231F20"/>
          <w:spacing w:val="-11"/>
        </w:rPr>
        <w:t> </w:t>
      </w:r>
      <w:r>
        <w:rPr>
          <w:color w:val="231F20"/>
        </w:rPr>
        <w:t>ta</w:t>
      </w:r>
      <w:r>
        <w:rPr>
          <w:color w:val="231F20"/>
          <w:spacing w:val="-11"/>
        </w:rPr>
        <w:t> </w:t>
      </w:r>
      <w:r>
        <w:rPr>
          <w:color w:val="231F20"/>
        </w:rPr>
        <w:t>không</w:t>
      </w:r>
      <w:r>
        <w:rPr>
          <w:color w:val="231F20"/>
          <w:spacing w:val="-11"/>
        </w:rPr>
        <w:t> </w:t>
      </w:r>
      <w:r>
        <w:rPr>
          <w:color w:val="231F20"/>
        </w:rPr>
        <w:t>nhận</w:t>
      </w:r>
      <w:r>
        <w:rPr>
          <w:color w:val="231F20"/>
          <w:spacing w:val="-11"/>
        </w:rPr>
        <w:t> </w:t>
      </w:r>
      <w:r>
        <w:rPr>
          <w:color w:val="231F20"/>
        </w:rPr>
        <w:t>ra</w:t>
      </w:r>
      <w:r>
        <w:rPr>
          <w:color w:val="231F20"/>
          <w:spacing w:val="-11"/>
        </w:rPr>
        <w:t> </w:t>
      </w:r>
      <w:r>
        <w:rPr>
          <w:color w:val="231F20"/>
        </w:rPr>
        <w:t>rằng</w:t>
      </w:r>
      <w:r>
        <w:rPr>
          <w:color w:val="231F20"/>
          <w:spacing w:val="-11"/>
        </w:rPr>
        <w:t> </w:t>
      </w:r>
      <w:r>
        <w:rPr>
          <w:color w:val="231F20"/>
        </w:rPr>
        <w:t>tính</w:t>
      </w:r>
      <w:r>
        <w:rPr>
          <w:color w:val="231F20"/>
          <w:spacing w:val="-11"/>
        </w:rPr>
        <w:t> </w:t>
      </w:r>
      <w:r>
        <w:rPr>
          <w:color w:val="231F20"/>
        </w:rPr>
        <w:t>cứng</w:t>
      </w:r>
      <w:r>
        <w:rPr>
          <w:color w:val="231F20"/>
          <w:spacing w:val="-11"/>
        </w:rPr>
        <w:t> </w:t>
      </w:r>
      <w:r>
        <w:rPr>
          <w:color w:val="231F20"/>
        </w:rPr>
        <w:t>và</w:t>
      </w:r>
      <w:r>
        <w:rPr>
          <w:color w:val="231F20"/>
          <w:spacing w:val="-11"/>
        </w:rPr>
        <w:t> </w:t>
      </w:r>
      <w:r>
        <w:rPr>
          <w:color w:val="231F20"/>
        </w:rPr>
        <w:t>thọ khổ là hai đối tượng khác nhau, ta không biết về </w:t>
      </w:r>
      <w:r>
        <w:rPr>
          <w:color w:val="231F20"/>
        </w:rPr>
        <w:t>đặc tính của danh và sắc, ta sẽ tiếp tục coi chúng là ngã.</w:t>
      </w:r>
    </w:p>
    <w:p>
      <w:pPr>
        <w:pStyle w:val="BodyText"/>
        <w:spacing w:line="264" w:lineRule="auto" w:before="104"/>
        <w:ind w:firstLine="396"/>
      </w:pPr>
      <w:r>
        <w:rPr>
          <w:color w:val="231F20"/>
        </w:rPr>
        <w:t>Tâm</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các</w:t>
      </w:r>
      <w:r>
        <w:rPr>
          <w:color w:val="231F20"/>
          <w:spacing w:val="-7"/>
        </w:rPr>
        <w:t> </w:t>
      </w:r>
      <w:r>
        <w:rPr>
          <w:color w:val="231F20"/>
        </w:rPr>
        <w:t>loại</w:t>
      </w:r>
      <w:r>
        <w:rPr>
          <w:color w:val="231F20"/>
          <w:spacing w:val="-7"/>
        </w:rPr>
        <w:t> </w:t>
      </w:r>
      <w:r>
        <w:rPr>
          <w:color w:val="231F20"/>
        </w:rPr>
        <w:t>đối</w:t>
      </w:r>
      <w:r>
        <w:rPr>
          <w:color w:val="231F20"/>
          <w:spacing w:val="-7"/>
        </w:rPr>
        <w:t> </w:t>
      </w:r>
      <w:r>
        <w:rPr>
          <w:color w:val="231F20"/>
        </w:rPr>
        <w:t>tượng. Cả niết bàn cũng có thể được kinh nghiệm bởi tâm. </w:t>
      </w:r>
      <w:r>
        <w:rPr>
          <w:color w:val="231F20"/>
          <w:spacing w:val="-2"/>
        </w:rPr>
        <w:t>Niết</w:t>
      </w:r>
      <w:r>
        <w:rPr>
          <w:color w:val="231F20"/>
          <w:spacing w:val="-12"/>
        </w:rPr>
        <w:t> </w:t>
      </w:r>
      <w:r>
        <w:rPr>
          <w:color w:val="231F20"/>
          <w:spacing w:val="-2"/>
        </w:rPr>
        <w:t>bàn</w:t>
      </w:r>
      <w:r>
        <w:rPr>
          <w:color w:val="231F20"/>
          <w:spacing w:val="-12"/>
        </w:rPr>
        <w:t> </w:t>
      </w:r>
      <w:r>
        <w:rPr>
          <w:color w:val="231F20"/>
          <w:spacing w:val="-2"/>
        </w:rPr>
        <w:t>là</w:t>
      </w:r>
      <w:r>
        <w:rPr>
          <w:color w:val="231F20"/>
          <w:spacing w:val="-12"/>
        </w:rPr>
        <w:t> </w:t>
      </w:r>
      <w:r>
        <w:rPr>
          <w:color w:val="231F20"/>
          <w:spacing w:val="-2"/>
        </w:rPr>
        <w:t>cảnh</w:t>
      </w:r>
      <w:r>
        <w:rPr>
          <w:color w:val="231F20"/>
          <w:spacing w:val="-14"/>
        </w:rPr>
        <w:t> </w:t>
      </w:r>
      <w:r>
        <w:rPr>
          <w:color w:val="231F20"/>
          <w:spacing w:val="-2"/>
        </w:rPr>
        <w:t>pháp,</w:t>
      </w:r>
      <w:r>
        <w:rPr>
          <w:color w:val="231F20"/>
          <w:spacing w:val="-12"/>
        </w:rPr>
        <w:t> </w:t>
      </w:r>
      <w:r>
        <w:rPr>
          <w:color w:val="231F20"/>
          <w:spacing w:val="-2"/>
        </w:rPr>
        <w:t>nó</w:t>
      </w:r>
      <w:r>
        <w:rPr>
          <w:color w:val="231F20"/>
          <w:spacing w:val="-12"/>
        </w:rPr>
        <w:t> </w:t>
      </w:r>
      <w:r>
        <w:rPr>
          <w:color w:val="231F20"/>
          <w:spacing w:val="-2"/>
        </w:rPr>
        <w:t>chỉ</w:t>
      </w:r>
      <w:r>
        <w:rPr>
          <w:color w:val="231F20"/>
          <w:spacing w:val="-12"/>
        </w:rPr>
        <w:t> </w:t>
      </w:r>
      <w:r>
        <w:rPr>
          <w:color w:val="231F20"/>
          <w:spacing w:val="-2"/>
        </w:rPr>
        <w:t>có</w:t>
      </w:r>
      <w:r>
        <w:rPr>
          <w:color w:val="231F20"/>
          <w:spacing w:val="-12"/>
        </w:rPr>
        <w:t> </w:t>
      </w:r>
      <w:r>
        <w:rPr>
          <w:color w:val="231F20"/>
          <w:spacing w:val="-2"/>
        </w:rPr>
        <w:t>thể</w:t>
      </w:r>
      <w:r>
        <w:rPr>
          <w:color w:val="231F20"/>
          <w:spacing w:val="-12"/>
        </w:rPr>
        <w:t> </w:t>
      </w:r>
      <w:r>
        <w:rPr>
          <w:color w:val="231F20"/>
          <w:spacing w:val="-2"/>
        </w:rPr>
        <w:t>được</w:t>
      </w:r>
      <w:r>
        <w:rPr>
          <w:color w:val="231F20"/>
          <w:spacing w:val="-12"/>
        </w:rPr>
        <w:t> </w:t>
      </w:r>
      <w:r>
        <w:rPr>
          <w:color w:val="231F20"/>
          <w:spacing w:val="-2"/>
        </w:rPr>
        <w:t>kinh</w:t>
      </w:r>
      <w:r>
        <w:rPr>
          <w:color w:val="231F20"/>
          <w:spacing w:val="-12"/>
        </w:rPr>
        <w:t> </w:t>
      </w:r>
      <w:r>
        <w:rPr>
          <w:color w:val="231F20"/>
          <w:spacing w:val="-2"/>
        </w:rPr>
        <w:t>nghiệm </w:t>
      </w:r>
      <w:r>
        <w:rPr>
          <w:color w:val="231F20"/>
        </w:rPr>
        <w:t>qua ý môn. Như vậy, tâm có thể kinh nghiệm cả các pháp hữu vi và pháp vô vi, tức là niết bàn.</w:t>
      </w:r>
      <w:r>
        <w:rPr>
          <w:color w:val="231F20"/>
          <w:spacing w:val="-2"/>
        </w:rPr>
        <w:t> </w:t>
      </w:r>
      <w:r>
        <w:rPr>
          <w:color w:val="231F20"/>
        </w:rPr>
        <w:t>Tâm kinh nghiệm</w:t>
      </w:r>
      <w:r>
        <w:rPr>
          <w:color w:val="231F20"/>
          <w:spacing w:val="-15"/>
        </w:rPr>
        <w:t> </w:t>
      </w:r>
      <w:r>
        <w:rPr>
          <w:color w:val="231F20"/>
        </w:rPr>
        <w:t>các</w:t>
      </w:r>
      <w:r>
        <w:rPr>
          <w:color w:val="231F20"/>
          <w:spacing w:val="-15"/>
        </w:rPr>
        <w:t> </w:t>
      </w:r>
      <w:r>
        <w:rPr>
          <w:color w:val="231F20"/>
        </w:rPr>
        <w:t>pháp</w:t>
      </w:r>
      <w:r>
        <w:rPr>
          <w:color w:val="231F20"/>
          <w:spacing w:val="-15"/>
        </w:rPr>
        <w:t> </w:t>
      </w:r>
      <w:r>
        <w:rPr>
          <w:color w:val="231F20"/>
        </w:rPr>
        <w:t>hữu</w:t>
      </w:r>
      <w:r>
        <w:rPr>
          <w:color w:val="231F20"/>
          <w:spacing w:val="-15"/>
        </w:rPr>
        <w:t> </w:t>
      </w:r>
      <w:r>
        <w:rPr>
          <w:color w:val="231F20"/>
        </w:rPr>
        <w:t>vi</w:t>
      </w:r>
      <w:r>
        <w:rPr>
          <w:color w:val="231F20"/>
          <w:spacing w:val="-15"/>
        </w:rPr>
        <w:t> </w:t>
      </w:r>
      <w:r>
        <w:rPr>
          <w:color w:val="231F20"/>
        </w:rPr>
        <w:t>là</w:t>
      </w:r>
      <w:r>
        <w:rPr>
          <w:color w:val="231F20"/>
          <w:spacing w:val="-15"/>
        </w:rPr>
        <w:t> </w:t>
      </w:r>
      <w:r>
        <w:rPr>
          <w:i/>
          <w:color w:val="231F20"/>
        </w:rPr>
        <w:t>tâm</w:t>
      </w:r>
      <w:r>
        <w:rPr>
          <w:i/>
          <w:color w:val="231F20"/>
          <w:spacing w:val="-15"/>
        </w:rPr>
        <w:t> </w:t>
      </w:r>
      <w:r>
        <w:rPr>
          <w:i/>
          <w:color w:val="231F20"/>
        </w:rPr>
        <w:t>hiệp</w:t>
      </w:r>
      <w:r>
        <w:rPr>
          <w:i/>
          <w:color w:val="231F20"/>
          <w:spacing w:val="-15"/>
        </w:rPr>
        <w:t> </w:t>
      </w:r>
      <w:r>
        <w:rPr>
          <w:i/>
          <w:color w:val="231F20"/>
        </w:rPr>
        <w:t>thế,</w:t>
      </w:r>
      <w:r>
        <w:rPr>
          <w:i/>
          <w:color w:val="231F20"/>
          <w:spacing w:val="-15"/>
        </w:rPr>
        <w:t> </w:t>
      </w:r>
      <w:r>
        <w:rPr>
          <w:i/>
          <w:color w:val="231F20"/>
        </w:rPr>
        <w:t>lokiya</w:t>
      </w:r>
      <w:r>
        <w:rPr>
          <w:i/>
          <w:color w:val="231F20"/>
          <w:vertAlign w:val="superscript"/>
        </w:rPr>
        <w:t>63</w:t>
      </w:r>
      <w:r>
        <w:rPr>
          <w:i/>
          <w:color w:val="231F20"/>
          <w:spacing w:val="-15"/>
          <w:vertAlign w:val="baseline"/>
        </w:rPr>
        <w:t> </w:t>
      </w:r>
      <w:r>
        <w:rPr>
          <w:i/>
          <w:color w:val="231F20"/>
          <w:vertAlign w:val="baseline"/>
        </w:rPr>
        <w:t>citta</w:t>
      </w:r>
      <w:r>
        <w:rPr>
          <w:color w:val="231F20"/>
          <w:vertAlign w:val="baseline"/>
        </w:rPr>
        <w:t>. Tâm kinh nghiệm trực tiếp niết bàn ở thời điểm giác ngộ là </w:t>
      </w:r>
      <w:r>
        <w:rPr>
          <w:i/>
          <w:color w:val="231F20"/>
          <w:vertAlign w:val="baseline"/>
        </w:rPr>
        <w:t>tâm siêu thế, lokuttara citta</w:t>
      </w:r>
      <w:r>
        <w:rPr>
          <w:color w:val="231F20"/>
          <w:vertAlign w:val="baseline"/>
        </w:rPr>
        <w:t>.</w:t>
      </w:r>
    </w:p>
    <w:p>
      <w:pPr>
        <w:pStyle w:val="BodyText"/>
        <w:spacing w:line="264" w:lineRule="auto" w:before="101"/>
        <w:ind w:firstLine="396"/>
      </w:pPr>
      <w:r>
        <w:rPr>
          <w:color w:val="231F20"/>
        </w:rPr>
        <w:t>Một nhóm pháp trần khác là </w:t>
      </w:r>
      <w:r>
        <w:rPr>
          <w:i/>
          <w:color w:val="231F20"/>
        </w:rPr>
        <w:t>khái niệm, paññatti</w:t>
      </w:r>
      <w:r>
        <w:rPr>
          <w:color w:val="231F20"/>
        </w:rPr>
        <w:t>, bao gồm cả các ý niệm và thuật ngữ chế định. Như </w:t>
      </w:r>
      <w:r>
        <w:rPr>
          <w:color w:val="231F20"/>
          <w:spacing w:val="-2"/>
        </w:rPr>
        <w:t>vậy,</w:t>
      </w:r>
      <w:r>
        <w:rPr>
          <w:color w:val="231F20"/>
          <w:spacing w:val="-15"/>
        </w:rPr>
        <w:t> </w:t>
      </w:r>
      <w:r>
        <w:rPr>
          <w:color w:val="231F20"/>
          <w:spacing w:val="-2"/>
        </w:rPr>
        <w:t>ta</w:t>
      </w:r>
      <w:r>
        <w:rPr>
          <w:color w:val="231F20"/>
          <w:spacing w:val="-15"/>
        </w:rPr>
        <w:t>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thấy</w:t>
      </w:r>
      <w:r>
        <w:rPr>
          <w:color w:val="231F20"/>
          <w:spacing w:val="-15"/>
        </w:rPr>
        <w:t> </w:t>
      </w:r>
      <w:r>
        <w:rPr>
          <w:color w:val="231F20"/>
          <w:spacing w:val="-2"/>
        </w:rPr>
        <w:t>rằng</w:t>
      </w:r>
      <w:r>
        <w:rPr>
          <w:color w:val="231F20"/>
          <w:spacing w:val="-15"/>
        </w:rPr>
        <w:t> </w:t>
      </w:r>
      <w:r>
        <w:rPr>
          <w:color w:val="231F20"/>
          <w:spacing w:val="-2"/>
        </w:rPr>
        <w:t>tâm</w:t>
      </w:r>
      <w:r>
        <w:rPr>
          <w:color w:val="231F20"/>
          <w:spacing w:val="-15"/>
        </w:rPr>
        <w:t> </w:t>
      </w:r>
      <w:r>
        <w:rPr>
          <w:color w:val="231F20"/>
          <w:spacing w:val="-2"/>
        </w:rPr>
        <w:t>có</w:t>
      </w:r>
      <w:r>
        <w:rPr>
          <w:color w:val="231F20"/>
          <w:spacing w:val="-14"/>
        </w:rPr>
        <w:t> </w:t>
      </w:r>
      <w:r>
        <w:rPr>
          <w:color w:val="231F20"/>
          <w:spacing w:val="-2"/>
        </w:rPr>
        <w:t>thể</w:t>
      </w:r>
      <w:r>
        <w:rPr>
          <w:color w:val="231F20"/>
          <w:spacing w:val="-15"/>
        </w:rPr>
        <w:t> </w:t>
      </w:r>
      <w:r>
        <w:rPr>
          <w:color w:val="231F20"/>
          <w:spacing w:val="-2"/>
        </w:rPr>
        <w:t>biết</w:t>
      </w:r>
      <w:r>
        <w:rPr>
          <w:color w:val="231F20"/>
          <w:spacing w:val="-15"/>
        </w:rPr>
        <w:t> </w:t>
      </w:r>
      <w:r>
        <w:rPr>
          <w:color w:val="231F20"/>
          <w:spacing w:val="-2"/>
        </w:rPr>
        <w:t>cả</w:t>
      </w:r>
      <w:r>
        <w:rPr>
          <w:color w:val="231F20"/>
          <w:spacing w:val="-15"/>
        </w:rPr>
        <w:t> </w:t>
      </w:r>
      <w:r>
        <w:rPr>
          <w:color w:val="231F20"/>
          <w:spacing w:val="-2"/>
        </w:rPr>
        <w:t>pháp</w:t>
      </w:r>
      <w:r>
        <w:rPr>
          <w:color w:val="231F20"/>
          <w:spacing w:val="-15"/>
        </w:rPr>
        <w:t> </w:t>
      </w:r>
      <w:r>
        <w:rPr>
          <w:color w:val="231F20"/>
          <w:spacing w:val="-2"/>
        </w:rPr>
        <w:t>chân</w:t>
      </w:r>
      <w:r>
        <w:rPr>
          <w:color w:val="231F20"/>
          <w:spacing w:val="-15"/>
        </w:rPr>
        <w:t> </w:t>
      </w:r>
      <w:r>
        <w:rPr>
          <w:color w:val="231F20"/>
          <w:spacing w:val="-2"/>
        </w:rPr>
        <w:t>đế và</w:t>
      </w:r>
      <w:r>
        <w:rPr>
          <w:color w:val="231F20"/>
          <w:spacing w:val="-16"/>
        </w:rPr>
        <w:t> </w:t>
      </w:r>
      <w:r>
        <w:rPr>
          <w:color w:val="231F20"/>
          <w:spacing w:val="-2"/>
        </w:rPr>
        <w:t>khái</w:t>
      </w:r>
      <w:r>
        <w:rPr>
          <w:color w:val="231F20"/>
          <w:spacing w:val="-14"/>
        </w:rPr>
        <w:t> </w:t>
      </w:r>
      <w:r>
        <w:rPr>
          <w:color w:val="231F20"/>
          <w:spacing w:val="-2"/>
        </w:rPr>
        <w:t>niệm,</w:t>
      </w:r>
      <w:r>
        <w:rPr>
          <w:color w:val="231F20"/>
          <w:spacing w:val="-14"/>
        </w:rPr>
        <w:t> </w:t>
      </w:r>
      <w:r>
        <w:rPr>
          <w:color w:val="231F20"/>
          <w:spacing w:val="-2"/>
        </w:rPr>
        <w:t>cái</w:t>
      </w:r>
      <w:r>
        <w:rPr>
          <w:color w:val="231F20"/>
          <w:spacing w:val="-14"/>
        </w:rPr>
        <w:t> </w:t>
      </w:r>
      <w:r>
        <w:rPr>
          <w:color w:val="231F20"/>
          <w:spacing w:val="-2"/>
        </w:rPr>
        <w:t>vốn</w:t>
      </w:r>
      <w:r>
        <w:rPr>
          <w:color w:val="231F20"/>
          <w:spacing w:val="-14"/>
        </w:rPr>
        <w:t> </w:t>
      </w:r>
      <w:r>
        <w:rPr>
          <w:color w:val="231F20"/>
          <w:spacing w:val="-2"/>
        </w:rPr>
        <w:t>không</w:t>
      </w:r>
      <w:r>
        <w:rPr>
          <w:color w:val="231F20"/>
          <w:spacing w:val="-14"/>
        </w:rPr>
        <w:t> </w:t>
      </w:r>
      <w:r>
        <w:rPr>
          <w:color w:val="231F20"/>
          <w:spacing w:val="-2"/>
        </w:rPr>
        <w:t>là</w:t>
      </w:r>
      <w:r>
        <w:rPr>
          <w:color w:val="231F20"/>
          <w:spacing w:val="-14"/>
        </w:rPr>
        <w:t> </w:t>
      </w:r>
      <w:r>
        <w:rPr>
          <w:color w:val="231F20"/>
          <w:spacing w:val="-2"/>
        </w:rPr>
        <w:t>thực</w:t>
      </w:r>
      <w:r>
        <w:rPr>
          <w:color w:val="231F20"/>
          <w:spacing w:val="-14"/>
        </w:rPr>
        <w:t> </w:t>
      </w:r>
      <w:r>
        <w:rPr>
          <w:color w:val="231F20"/>
          <w:spacing w:val="-2"/>
        </w:rPr>
        <w:t>theo</w:t>
      </w:r>
      <w:r>
        <w:rPr>
          <w:color w:val="231F20"/>
          <w:spacing w:val="-14"/>
        </w:rPr>
        <w:t> </w:t>
      </w:r>
      <w:r>
        <w:rPr>
          <w:color w:val="231F20"/>
          <w:spacing w:val="-2"/>
        </w:rPr>
        <w:t>nghĩa</w:t>
      </w:r>
      <w:r>
        <w:rPr>
          <w:color w:val="231F20"/>
          <w:spacing w:val="-14"/>
        </w:rPr>
        <w:t> </w:t>
      </w:r>
      <w:r>
        <w:rPr>
          <w:color w:val="231F20"/>
          <w:spacing w:val="-2"/>
        </w:rPr>
        <w:t>tối</w:t>
      </w:r>
      <w:r>
        <w:rPr>
          <w:color w:val="231F20"/>
          <w:spacing w:val="-14"/>
        </w:rPr>
        <w:t> </w:t>
      </w:r>
      <w:r>
        <w:rPr>
          <w:color w:val="231F20"/>
          <w:spacing w:val="-4"/>
        </w:rPr>
        <w:t>hậu.</w:t>
      </w:r>
    </w:p>
    <w:p>
      <w:pPr>
        <w:pStyle w:val="BodyText"/>
        <w:spacing w:line="264" w:lineRule="auto" w:before="107"/>
        <w:ind w:firstLine="396"/>
      </w:pPr>
      <w:r>
        <w:rPr>
          <w:color w:val="231F20"/>
        </w:rPr>
        <w:t>Khái niệm hay sự thật chế định không phải </w:t>
      </w:r>
      <w:r>
        <w:rPr>
          <w:color w:val="231F20"/>
        </w:rPr>
        <w:t>là pháp chân đế. Ta có thể nghĩ về người, về con vật hay đồ vật vì có sự nhớ tưởng những kinh nghiệm quá khứ, nhưng chúng không phải là các pháp chân đế, </w:t>
      </w:r>
      <w:r>
        <w:rPr>
          <w:i/>
          <w:color w:val="231F20"/>
        </w:rPr>
        <w:t>paramattha dhamma</w:t>
      </w:r>
      <w:r>
        <w:rPr>
          <w:color w:val="231F20"/>
        </w:rPr>
        <w:t>, là các thực tại có thể được kinh</w:t>
      </w:r>
      <w:r>
        <w:rPr>
          <w:color w:val="231F20"/>
          <w:spacing w:val="-2"/>
        </w:rPr>
        <w:t> </w:t>
      </w:r>
      <w:r>
        <w:rPr>
          <w:color w:val="231F20"/>
        </w:rPr>
        <w:t>nghiệm</w:t>
      </w:r>
      <w:r>
        <w:rPr>
          <w:color w:val="231F20"/>
          <w:spacing w:val="-2"/>
        </w:rPr>
        <w:t> </w:t>
      </w:r>
      <w:r>
        <w:rPr>
          <w:color w:val="231F20"/>
        </w:rPr>
        <w:t>trực</w:t>
      </w:r>
      <w:r>
        <w:rPr>
          <w:color w:val="231F20"/>
          <w:spacing w:val="-2"/>
        </w:rPr>
        <w:t> </w:t>
      </w:r>
      <w:r>
        <w:rPr>
          <w:color w:val="231F20"/>
        </w:rPr>
        <w:t>tiếp.</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khái</w:t>
      </w:r>
      <w:r>
        <w:rPr>
          <w:color w:val="231F20"/>
          <w:spacing w:val="-2"/>
        </w:rPr>
        <w:t> </w:t>
      </w:r>
      <w:r>
        <w:rPr>
          <w:color w:val="231F20"/>
        </w:rPr>
        <w:t>niệm, chính</w:t>
      </w:r>
      <w:r>
        <w:rPr>
          <w:color w:val="231F20"/>
          <w:spacing w:val="-12"/>
        </w:rPr>
        <w:t> </w:t>
      </w:r>
      <w:r>
        <w:rPr>
          <w:color w:val="231F20"/>
        </w:rPr>
        <w:t>là</w:t>
      </w:r>
      <w:r>
        <w:rPr>
          <w:color w:val="231F20"/>
          <w:spacing w:val="-12"/>
        </w:rPr>
        <w:t> </w:t>
      </w:r>
      <w:r>
        <w:rPr>
          <w:color w:val="231F20"/>
        </w:rPr>
        <w:t>danh</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pháp</w:t>
      </w:r>
      <w:r>
        <w:rPr>
          <w:color w:val="231F20"/>
          <w:spacing w:val="-12"/>
        </w:rPr>
        <w:t> </w:t>
      </w:r>
      <w:r>
        <w:rPr>
          <w:color w:val="231F20"/>
        </w:rPr>
        <w:t>chân</w:t>
      </w:r>
      <w:r>
        <w:rPr>
          <w:color w:val="231F20"/>
          <w:spacing w:val="-12"/>
        </w:rPr>
        <w:t> </w:t>
      </w:r>
      <w:r>
        <w:rPr>
          <w:color w:val="231F20"/>
          <w:spacing w:val="-5"/>
        </w:rPr>
        <w:t>đế,</w:t>
      </w:r>
    </w:p>
    <w:p>
      <w:pPr>
        <w:pStyle w:val="BodyText"/>
        <w:ind w:left="0" w:right="0"/>
        <w:jc w:val="left"/>
        <w:rPr>
          <w:sz w:val="14"/>
        </w:rPr>
      </w:pPr>
      <w:r>
        <w:rPr>
          <w:sz w:val="14"/>
        </w:rPr>
        <mc:AlternateContent>
          <mc:Choice Requires="wps">
            <w:drawing>
              <wp:anchor distT="0" distB="0" distL="0" distR="0" allowOverlap="1" layoutInCell="1" locked="0" behindDoc="1" simplePos="0" relativeHeight="487619584">
                <wp:simplePos x="0" y="0"/>
                <wp:positionH relativeFrom="page">
                  <wp:posOffset>612000</wp:posOffset>
                </wp:positionH>
                <wp:positionV relativeFrom="paragraph">
                  <wp:posOffset>117703</wp:posOffset>
                </wp:positionV>
                <wp:extent cx="91440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267955pt;width:72pt;height:.1pt;mso-position-horizontal-relative:page;mso-position-vertical-relative:paragraph;z-index:-15696896;mso-wrap-distance-left:0;mso-wrap-distance-right:0" id="docshape188" coordorigin="964,185" coordsize="1440,0" path="m964,185l2404,185e" filled="false" stroked="true" strokeweight="1pt" strokecolor="#231f20">
                <v:path arrowok="t"/>
                <v:stroke dashstyle="solid"/>
                <w10:wrap type="topAndBottom"/>
              </v:shape>
            </w:pict>
          </mc:Fallback>
        </mc:AlternateContent>
      </w:r>
    </w:p>
    <w:p>
      <w:pPr>
        <w:spacing w:line="254" w:lineRule="auto" w:before="34"/>
        <w:ind w:left="113" w:right="110" w:firstLine="0"/>
        <w:jc w:val="left"/>
        <w:rPr>
          <w:rFonts w:ascii="Microsoft Sans Serif" w:hAnsi="Microsoft Sans Serif"/>
          <w:sz w:val="16"/>
        </w:rPr>
      </w:pPr>
      <w:r>
        <w:rPr>
          <w:rFonts w:ascii="Arial MT" w:hAnsi="Arial MT"/>
          <w:color w:val="231F20"/>
          <w:position w:val="5"/>
          <w:sz w:val="9"/>
        </w:rPr>
        <w:t>63</w:t>
      </w:r>
      <w:r>
        <w:rPr>
          <w:rFonts w:ascii="Arial MT" w:hAnsi="Arial MT"/>
          <w:color w:val="231F20"/>
          <w:spacing w:val="29"/>
          <w:position w:val="5"/>
          <w:sz w:val="9"/>
        </w:rPr>
        <w:t> </w:t>
      </w:r>
      <w:r>
        <w:rPr>
          <w:rFonts w:ascii="Microsoft Sans Serif" w:hAnsi="Microsoft Sans Serif"/>
          <w:sz w:val="16"/>
        </w:rPr>
        <w:t>Từ “lokiya” có thể được dịch là “thế gian” nhưng ý nghĩa của nó không như ý</w:t>
      </w:r>
      <w:r>
        <w:rPr>
          <w:rFonts w:ascii="Microsoft Sans Serif" w:hAnsi="Microsoft Sans Serif"/>
          <w:spacing w:val="40"/>
          <w:sz w:val="16"/>
        </w:rPr>
        <w:t> </w:t>
      </w:r>
      <w:r>
        <w:rPr>
          <w:rFonts w:ascii="Microsoft Sans Serif" w:hAnsi="Microsoft Sans Serif"/>
          <w:sz w:val="16"/>
        </w:rPr>
        <w:t>nghĩa trong cách nói thông thường.</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4" w:lineRule="auto" w:before="241"/>
      </w:pPr>
      <w:r>
        <w:rPr>
          <w:color w:val="231F20"/>
        </w:rPr>
        <w:t>nhưng</w:t>
      </w:r>
      <w:r>
        <w:rPr>
          <w:color w:val="231F20"/>
          <w:spacing w:val="-4"/>
        </w:rPr>
        <w:t> </w:t>
      </w:r>
      <w:r>
        <w:rPr>
          <w:color w:val="231F20"/>
        </w:rPr>
        <w:t>khái</w:t>
      </w:r>
      <w:r>
        <w:rPr>
          <w:color w:val="231F20"/>
          <w:spacing w:val="-4"/>
        </w:rPr>
        <w:t> </w:t>
      </w:r>
      <w:r>
        <w:rPr>
          <w:color w:val="231F20"/>
        </w:rPr>
        <w:t>niệm</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thì</w:t>
      </w:r>
      <w:r>
        <w:rPr>
          <w:color w:val="231F20"/>
          <w:spacing w:val="-4"/>
        </w:rPr>
        <w:t> </w:t>
      </w:r>
      <w:r>
        <w:rPr>
          <w:color w:val="231F20"/>
        </w:rPr>
        <w:t>không có thực theo nghĩa tối hậu.</w:t>
      </w:r>
    </w:p>
    <w:p>
      <w:pPr>
        <w:pStyle w:val="BodyText"/>
        <w:spacing w:before="93"/>
        <w:ind w:firstLine="396"/>
      </w:pPr>
      <w:r>
        <w:rPr>
          <w:i/>
          <w:color w:val="231F20"/>
        </w:rPr>
        <w:t>Khái niệm, paññatti </w:t>
      </w:r>
      <w:r>
        <w:rPr>
          <w:color w:val="231F20"/>
        </w:rPr>
        <w:t>bao gồm cả những ý </w:t>
      </w:r>
      <w:r>
        <w:rPr>
          <w:color w:val="231F20"/>
        </w:rPr>
        <w:t>niệm không có thực theo nghĩa tối hậu cũng như những thuật</w:t>
      </w:r>
      <w:r>
        <w:rPr>
          <w:color w:val="231F20"/>
          <w:spacing w:val="-14"/>
        </w:rPr>
        <w:t> </w:t>
      </w:r>
      <w:r>
        <w:rPr>
          <w:color w:val="231F20"/>
        </w:rPr>
        <w:t>ngữ</w:t>
      </w:r>
      <w:r>
        <w:rPr>
          <w:color w:val="231F20"/>
          <w:spacing w:val="-14"/>
        </w:rPr>
        <w:t> </w:t>
      </w:r>
      <w:r>
        <w:rPr>
          <w:color w:val="231F20"/>
        </w:rPr>
        <w:t>chế</w:t>
      </w:r>
      <w:r>
        <w:rPr>
          <w:color w:val="231F20"/>
          <w:spacing w:val="-14"/>
        </w:rPr>
        <w:t> </w:t>
      </w:r>
      <w:r>
        <w:rPr>
          <w:color w:val="231F20"/>
        </w:rPr>
        <w:t>định.</w:t>
      </w:r>
      <w:r>
        <w:rPr>
          <w:color w:val="231F20"/>
          <w:spacing w:val="-14"/>
        </w:rPr>
        <w:t> </w:t>
      </w:r>
      <w:r>
        <w:rPr>
          <w:color w:val="231F20"/>
        </w:rPr>
        <w:t>Các</w:t>
      </w:r>
      <w:r>
        <w:rPr>
          <w:color w:val="231F20"/>
          <w:spacing w:val="-14"/>
        </w:rPr>
        <w:t> </w:t>
      </w:r>
      <w:r>
        <w:rPr>
          <w:color w:val="231F20"/>
        </w:rPr>
        <w:t>thuật</w:t>
      </w:r>
      <w:r>
        <w:rPr>
          <w:color w:val="231F20"/>
          <w:spacing w:val="-14"/>
        </w:rPr>
        <w:t> </w:t>
      </w:r>
      <w:r>
        <w:rPr>
          <w:color w:val="231F20"/>
        </w:rPr>
        <w:t>ngữ,</w:t>
      </w:r>
      <w:r>
        <w:rPr>
          <w:color w:val="231F20"/>
          <w:spacing w:val="-14"/>
        </w:rPr>
        <w:t> </w:t>
      </w:r>
      <w:r>
        <w:rPr>
          <w:color w:val="231F20"/>
        </w:rPr>
        <w:t>tên</w:t>
      </w:r>
      <w:r>
        <w:rPr>
          <w:color w:val="231F20"/>
          <w:spacing w:val="-14"/>
        </w:rPr>
        <w:t> </w:t>
      </w:r>
      <w:r>
        <w:rPr>
          <w:color w:val="231F20"/>
        </w:rPr>
        <w:t>gọi</w:t>
      </w:r>
      <w:r>
        <w:rPr>
          <w:color w:val="231F20"/>
          <w:spacing w:val="-14"/>
        </w:rPr>
        <w:t> </w:t>
      </w:r>
      <w:r>
        <w:rPr>
          <w:color w:val="231F20"/>
        </w:rPr>
        <w:t>chế</w:t>
      </w:r>
      <w:r>
        <w:rPr>
          <w:color w:val="231F20"/>
          <w:spacing w:val="-14"/>
        </w:rPr>
        <w:t> </w:t>
      </w:r>
      <w:r>
        <w:rPr>
          <w:color w:val="231F20"/>
        </w:rPr>
        <w:t>định</w:t>
      </w:r>
      <w:r>
        <w:rPr>
          <w:color w:val="231F20"/>
          <w:spacing w:val="-14"/>
        </w:rPr>
        <w:t> </w:t>
      </w:r>
      <w:r>
        <w:rPr>
          <w:color w:val="231F20"/>
        </w:rPr>
        <w:t>có thể chỉ cả thực tại và những thứ không phải là thực. Bản thân ngôn từ chế định không phải là pháp chân đế,</w:t>
      </w:r>
      <w:r>
        <w:rPr>
          <w:color w:val="231F20"/>
          <w:spacing w:val="-8"/>
        </w:rPr>
        <w:t> </w:t>
      </w:r>
      <w:r>
        <w:rPr>
          <w:color w:val="231F20"/>
        </w:rPr>
        <w:t>nhưng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dùng</w:t>
      </w:r>
      <w:r>
        <w:rPr>
          <w:color w:val="231F20"/>
          <w:spacing w:val="-8"/>
        </w:rPr>
        <w:t> </w:t>
      </w:r>
      <w:r>
        <w:rPr>
          <w:color w:val="231F20"/>
        </w:rPr>
        <w:t>để</w:t>
      </w:r>
      <w:r>
        <w:rPr>
          <w:color w:val="231F20"/>
          <w:spacing w:val="-8"/>
        </w:rPr>
        <w:t> </w:t>
      </w:r>
      <w:r>
        <w:rPr>
          <w:color w:val="231F20"/>
        </w:rPr>
        <w:t>chỉ</w:t>
      </w:r>
      <w:r>
        <w:rPr>
          <w:color w:val="231F20"/>
          <w:spacing w:val="-8"/>
        </w:rPr>
        <w:t> </w:t>
      </w:r>
      <w:r>
        <w:rPr>
          <w:color w:val="231F20"/>
        </w:rPr>
        <w:t>một</w:t>
      </w:r>
      <w:r>
        <w:rPr>
          <w:color w:val="231F20"/>
          <w:spacing w:val="-8"/>
        </w:rPr>
        <w:t> </w:t>
      </w:r>
      <w:r>
        <w:rPr>
          <w:color w:val="231F20"/>
        </w:rPr>
        <w:t>pháp</w:t>
      </w:r>
      <w:r>
        <w:rPr>
          <w:color w:val="231F20"/>
          <w:spacing w:val="-8"/>
        </w:rPr>
        <w:t> </w:t>
      </w:r>
      <w:r>
        <w:rPr>
          <w:color w:val="231F20"/>
        </w:rPr>
        <w:t>chân</w:t>
      </w:r>
      <w:r>
        <w:rPr>
          <w:color w:val="231F20"/>
          <w:spacing w:val="-8"/>
        </w:rPr>
        <w:t> </w:t>
      </w:r>
      <w:r>
        <w:rPr>
          <w:color w:val="231F20"/>
        </w:rPr>
        <w:t>đế. Ví dụ, các thuật ngữ “danh” và “sắc” là khái niệm, </w:t>
      </w:r>
      <w:r>
        <w:rPr>
          <w:i/>
          <w:color w:val="231F20"/>
        </w:rPr>
        <w:t>paññātti</w:t>
      </w:r>
      <w:r>
        <w:rPr>
          <w:color w:val="231F20"/>
        </w:rPr>
        <w:t>, nhưng chúng nói về pháp chân đế. Biết được sự khác nhau giữa pháp chân đế và khái niệm là</w:t>
      </w:r>
      <w:r>
        <w:rPr>
          <w:color w:val="231F20"/>
          <w:spacing w:val="-2"/>
        </w:rPr>
        <w:t> </w:t>
      </w:r>
      <w:r>
        <w:rPr>
          <w:color w:val="231F20"/>
        </w:rPr>
        <w:t>rất</w:t>
      </w:r>
      <w:r>
        <w:rPr>
          <w:color w:val="231F20"/>
          <w:spacing w:val="-2"/>
        </w:rPr>
        <w:t> </w:t>
      </w:r>
      <w:r>
        <w:rPr>
          <w:color w:val="231F20"/>
        </w:rPr>
        <w:t>quan</w:t>
      </w:r>
      <w:r>
        <w:rPr>
          <w:color w:val="231F20"/>
          <w:spacing w:val="-2"/>
        </w:rPr>
        <w:t> </w:t>
      </w:r>
      <w:r>
        <w:rPr>
          <w:color w:val="231F20"/>
        </w:rPr>
        <w:t>trọng.</w:t>
      </w:r>
      <w:r>
        <w:rPr>
          <w:color w:val="231F20"/>
          <w:spacing w:val="-2"/>
        </w:rPr>
        <w:t> </w:t>
      </w:r>
      <w:r>
        <w:rPr>
          <w:color w:val="231F20"/>
        </w:rPr>
        <w:t>Nếu</w:t>
      </w:r>
      <w:r>
        <w:rPr>
          <w:color w:val="231F20"/>
          <w:spacing w:val="-2"/>
        </w:rPr>
        <w:t> </w:t>
      </w:r>
      <w:r>
        <w:rPr>
          <w:color w:val="231F20"/>
        </w:rPr>
        <w:t>ta</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các</w:t>
      </w:r>
      <w:r>
        <w:rPr>
          <w:color w:val="231F20"/>
          <w:spacing w:val="-2"/>
        </w:rPr>
        <w:t> </w:t>
      </w:r>
      <w:r>
        <w:rPr>
          <w:color w:val="231F20"/>
        </w:rPr>
        <w:t>khái</w:t>
      </w:r>
      <w:r>
        <w:rPr>
          <w:color w:val="231F20"/>
          <w:spacing w:val="-2"/>
        </w:rPr>
        <w:t> </w:t>
      </w:r>
      <w:r>
        <w:rPr>
          <w:color w:val="231F20"/>
        </w:rPr>
        <w:t>niệm 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và</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mãi</w:t>
      </w:r>
      <w:r>
        <w:rPr>
          <w:color w:val="231F20"/>
          <w:spacing w:val="-9"/>
        </w:rPr>
        <w:t> </w:t>
      </w:r>
      <w:r>
        <w:rPr>
          <w:color w:val="231F20"/>
        </w:rPr>
        <w:t>về</w:t>
      </w:r>
      <w:r>
        <w:rPr>
          <w:color w:val="231F20"/>
          <w:spacing w:val="-9"/>
        </w:rPr>
        <w:t> </w:t>
      </w:r>
      <w:r>
        <w:rPr>
          <w:color w:val="231F20"/>
        </w:rPr>
        <w:t>chúng</w:t>
      </w:r>
      <w:r>
        <w:rPr>
          <w:color w:val="231F20"/>
          <w:spacing w:val="-9"/>
        </w:rPr>
        <w:t> </w:t>
      </w:r>
      <w:r>
        <w:rPr>
          <w:color w:val="231F20"/>
        </w:rPr>
        <w:t>thay</w:t>
      </w:r>
      <w:r>
        <w:rPr>
          <w:color w:val="231F20"/>
          <w:spacing w:val="-9"/>
        </w:rPr>
        <w:t> </w:t>
      </w:r>
      <w:r>
        <w:rPr>
          <w:color w:val="231F20"/>
        </w:rPr>
        <w:t>vì</w:t>
      </w:r>
      <w:r>
        <w:rPr>
          <w:color w:val="231F20"/>
          <w:spacing w:val="-9"/>
        </w:rPr>
        <w:t> </w:t>
      </w:r>
      <w:r>
        <w:rPr>
          <w:color w:val="231F20"/>
        </w:rPr>
        <w:t>biết</w:t>
      </w:r>
      <w:r>
        <w:rPr>
          <w:color w:val="231F20"/>
          <w:spacing w:val="-9"/>
        </w:rPr>
        <w:t> </w:t>
      </w:r>
      <w:r>
        <w:rPr>
          <w:color w:val="231F20"/>
        </w:rPr>
        <w:t>các đặc tính của chúng khi chúng xuất hiện, ta mới chỉ biết khái niệm chứ chưa biết thực tại.</w:t>
      </w:r>
    </w:p>
    <w:p>
      <w:pPr>
        <w:pStyle w:val="BodyText"/>
        <w:spacing w:before="109"/>
        <w:ind w:firstLine="396"/>
      </w:pPr>
      <w:r>
        <w:rPr>
          <w:color w:val="231F20"/>
        </w:rPr>
        <w:t>Tổng hợp các đối tượng tâm có thể kinh </w:t>
      </w:r>
      <w:r>
        <w:rPr>
          <w:color w:val="231F20"/>
        </w:rPr>
        <w:t>nghiệm là: năm nhóm cảnh là các đối tượng thị giác, âm thanh,</w:t>
      </w:r>
      <w:r>
        <w:rPr>
          <w:color w:val="231F20"/>
          <w:spacing w:val="-1"/>
        </w:rPr>
        <w:t> </w:t>
      </w:r>
      <w:r>
        <w:rPr>
          <w:color w:val="231F20"/>
        </w:rPr>
        <w:t>mùi,</w:t>
      </w:r>
      <w:r>
        <w:rPr>
          <w:color w:val="231F20"/>
          <w:spacing w:val="-1"/>
        </w:rPr>
        <w:t> </w:t>
      </w:r>
      <w:r>
        <w:rPr>
          <w:color w:val="231F20"/>
        </w:rPr>
        <w:t>vị</w:t>
      </w:r>
      <w:r>
        <w:rPr>
          <w:color w:val="231F20"/>
          <w:spacing w:val="-1"/>
        </w:rPr>
        <w:t> </w:t>
      </w:r>
      <w:r>
        <w:rPr>
          <w:color w:val="231F20"/>
        </w:rPr>
        <w:t>và</w:t>
      </w:r>
      <w:r>
        <w:rPr>
          <w:color w:val="231F20"/>
          <w:spacing w:val="-1"/>
        </w:rPr>
        <w:t> </w:t>
      </w:r>
      <w:r>
        <w:rPr>
          <w:color w:val="231F20"/>
        </w:rPr>
        <w:t>xúc</w:t>
      </w:r>
      <w:r>
        <w:rPr>
          <w:color w:val="231F20"/>
          <w:spacing w:val="-1"/>
        </w:rPr>
        <w:t> </w:t>
      </w:r>
      <w:r>
        <w:rPr>
          <w:color w:val="231F20"/>
        </w:rPr>
        <w:t>chạm</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sắc,</w:t>
      </w:r>
      <w:r>
        <w:rPr>
          <w:color w:val="231F20"/>
          <w:spacing w:val="-1"/>
        </w:rPr>
        <w:t> </w:t>
      </w:r>
      <w:r>
        <w:rPr>
          <w:color w:val="231F20"/>
        </w:rPr>
        <w:t>nhóm</w:t>
      </w:r>
      <w:r>
        <w:rPr>
          <w:color w:val="231F20"/>
          <w:spacing w:val="-1"/>
        </w:rPr>
        <w:t> </w:t>
      </w:r>
      <w:r>
        <w:rPr>
          <w:color w:val="231F20"/>
        </w:rPr>
        <w:t>thứ</w:t>
      </w:r>
      <w:r>
        <w:rPr>
          <w:color w:val="231F20"/>
          <w:spacing w:val="-1"/>
        </w:rPr>
        <w:t> </w:t>
      </w:r>
      <w:r>
        <w:rPr>
          <w:color w:val="231F20"/>
        </w:rPr>
        <w:t>sáu, cảnh pháp hay pháp trần, gồm tâm, tâm sở, các sắc thần kinh, sắc tế, niết bàn và khái niệm.</w:t>
      </w:r>
    </w:p>
    <w:p>
      <w:pPr>
        <w:pStyle w:val="BodyText"/>
        <w:spacing w:before="112"/>
        <w:ind w:firstLine="396"/>
      </w:pPr>
      <w:r>
        <w:rPr>
          <w:color w:val="231F20"/>
        </w:rPr>
        <w:t>Các</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được</w:t>
      </w:r>
      <w:r>
        <w:rPr>
          <w:color w:val="231F20"/>
          <w:spacing w:val="-16"/>
        </w:rPr>
        <w:t> </w:t>
      </w:r>
      <w:r>
        <w:rPr>
          <w:color w:val="231F20"/>
        </w:rPr>
        <w:t>kinh</w:t>
      </w:r>
      <w:r>
        <w:rPr>
          <w:color w:val="231F20"/>
          <w:spacing w:val="-17"/>
        </w:rPr>
        <w:t> </w:t>
      </w:r>
      <w:r>
        <w:rPr>
          <w:color w:val="231F20"/>
        </w:rPr>
        <w:t>nghiệm qua</w:t>
      </w:r>
      <w:r>
        <w:rPr>
          <w:color w:val="231F20"/>
          <w:spacing w:val="-11"/>
        </w:rPr>
        <w:t> </w:t>
      </w:r>
      <w:r>
        <w:rPr>
          <w:color w:val="231F20"/>
        </w:rPr>
        <w:t>các</w:t>
      </w:r>
      <w:r>
        <w:rPr>
          <w:color w:val="231F20"/>
          <w:spacing w:val="-11"/>
        </w:rPr>
        <w:t> </w:t>
      </w:r>
      <w:r>
        <w:rPr>
          <w:color w:val="231F20"/>
        </w:rPr>
        <w:t>căn</w:t>
      </w:r>
      <w:r>
        <w:rPr>
          <w:color w:val="231F20"/>
          <w:spacing w:val="-12"/>
        </w:rPr>
        <w:t> </w:t>
      </w:r>
      <w:r>
        <w:rPr>
          <w:color w:val="231F20"/>
        </w:rPr>
        <w:t>môn</w:t>
      </w:r>
      <w:r>
        <w:rPr>
          <w:color w:val="231F20"/>
          <w:spacing w:val="-11"/>
        </w:rPr>
        <w:t> </w:t>
      </w:r>
      <w:r>
        <w:rPr>
          <w:color w:val="231F20"/>
        </w:rPr>
        <w:t>khác</w:t>
      </w:r>
      <w:r>
        <w:rPr>
          <w:color w:val="231F20"/>
          <w:spacing w:val="-11"/>
        </w:rPr>
        <w:t> </w:t>
      </w:r>
      <w:r>
        <w:rPr>
          <w:color w:val="231F20"/>
        </w:rPr>
        <w:t>nhau.</w:t>
      </w:r>
      <w:r>
        <w:rPr>
          <w:color w:val="231F20"/>
          <w:spacing w:val="-16"/>
        </w:rPr>
        <w:t> </w:t>
      </w:r>
      <w:r>
        <w:rPr>
          <w:color w:val="231F20"/>
        </w:rPr>
        <w:t>Ví</w:t>
      </w:r>
      <w:r>
        <w:rPr>
          <w:color w:val="231F20"/>
          <w:spacing w:val="-11"/>
        </w:rPr>
        <w:t> </w:t>
      </w:r>
      <w:r>
        <w:rPr>
          <w:color w:val="231F20"/>
        </w:rPr>
        <w:t>dụ,</w:t>
      </w:r>
      <w:r>
        <w:rPr>
          <w:color w:val="231F20"/>
          <w:spacing w:val="-11"/>
        </w:rPr>
        <w:t> </w:t>
      </w:r>
      <w:r>
        <w:rPr>
          <w:color w:val="231F20"/>
        </w:rPr>
        <w:t>sắc</w:t>
      </w:r>
      <w:r>
        <w:rPr>
          <w:color w:val="231F20"/>
          <w:spacing w:val="-11"/>
        </w:rPr>
        <w:t> </w:t>
      </w:r>
      <w:r>
        <w:rPr>
          <w:color w:val="231F20"/>
        </w:rPr>
        <w:t>thần</w:t>
      </w:r>
      <w:r>
        <w:rPr>
          <w:color w:val="231F20"/>
          <w:spacing w:val="-11"/>
        </w:rPr>
        <w:t> </w:t>
      </w:r>
      <w:r>
        <w:rPr>
          <w:color w:val="231F20"/>
        </w:rPr>
        <w:t>kinh</w:t>
      </w:r>
      <w:r>
        <w:rPr>
          <w:color w:val="231F20"/>
          <w:spacing w:val="-11"/>
        </w:rPr>
        <w:t> </w:t>
      </w:r>
      <w:r>
        <w:rPr>
          <w:color w:val="231F20"/>
        </w:rPr>
        <w:t>mắt, sắc có khả năng tiếp nhận đối tượng thị giác, là điều kiện</w:t>
      </w:r>
      <w:r>
        <w:rPr>
          <w:color w:val="231F20"/>
          <w:spacing w:val="-3"/>
        </w:rPr>
        <w:t> </w:t>
      </w:r>
      <w:r>
        <w:rPr>
          <w:color w:val="231F20"/>
        </w:rPr>
        <w:t>cần</w:t>
      </w:r>
      <w:r>
        <w:rPr>
          <w:color w:val="231F20"/>
          <w:spacing w:val="-3"/>
        </w:rPr>
        <w:t> </w:t>
      </w:r>
      <w:r>
        <w:rPr>
          <w:color w:val="231F20"/>
        </w:rPr>
        <w:t>thiết</w:t>
      </w:r>
      <w:r>
        <w:rPr>
          <w:color w:val="231F20"/>
          <w:spacing w:val="-3"/>
        </w:rPr>
        <w:t> </w:t>
      </w:r>
      <w:r>
        <w:rPr>
          <w:color w:val="231F20"/>
        </w:rPr>
        <w:t>để</w:t>
      </w:r>
      <w:r>
        <w:rPr>
          <w:color w:val="231F20"/>
          <w:spacing w:val="-3"/>
        </w:rPr>
        <w:t> </w:t>
      </w:r>
      <w:r>
        <w:rPr>
          <w:color w:val="231F20"/>
        </w:rPr>
        <w:t>tâm</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 Nếu không có sắc thần kinh trong mắt, tâm không thể kinh nghiệm được đối tượng thị giác. Sắc này là phương</w:t>
      </w:r>
      <w:r>
        <w:rPr>
          <w:color w:val="231F20"/>
          <w:spacing w:val="-15"/>
        </w:rPr>
        <w:t> </w:t>
      </w:r>
      <w:r>
        <w:rPr>
          <w:color w:val="231F20"/>
        </w:rPr>
        <w:t>tiện,</w:t>
      </w:r>
      <w:r>
        <w:rPr>
          <w:color w:val="231F20"/>
          <w:spacing w:val="-15"/>
        </w:rPr>
        <w:t> </w:t>
      </w:r>
      <w:r>
        <w:rPr>
          <w:color w:val="231F20"/>
        </w:rPr>
        <w:t>là</w:t>
      </w:r>
      <w:r>
        <w:rPr>
          <w:color w:val="231F20"/>
          <w:spacing w:val="-15"/>
        </w:rPr>
        <w:t> </w:t>
      </w:r>
      <w:r>
        <w:rPr>
          <w:color w:val="231F20"/>
        </w:rPr>
        <w:t>căn</w:t>
      </w:r>
      <w:r>
        <w:rPr>
          <w:color w:val="231F20"/>
          <w:spacing w:val="-15"/>
        </w:rPr>
        <w:t> </w:t>
      </w:r>
      <w:r>
        <w:rPr>
          <w:color w:val="231F20"/>
        </w:rPr>
        <w:t>hay</w:t>
      </w:r>
      <w:r>
        <w:rPr>
          <w:color w:val="231F20"/>
          <w:spacing w:val="-15"/>
        </w:rPr>
        <w:t> </w:t>
      </w:r>
      <w:r>
        <w:rPr>
          <w:color w:val="231F20"/>
        </w:rPr>
        <w:t>môn,</w:t>
      </w:r>
      <w:r>
        <w:rPr>
          <w:color w:val="231F20"/>
          <w:spacing w:val="-15"/>
        </w:rPr>
        <w:t> </w:t>
      </w:r>
      <w:r>
        <w:rPr>
          <w:color w:val="231F20"/>
        </w:rPr>
        <w:t>qua</w:t>
      </w:r>
      <w:r>
        <w:rPr>
          <w:color w:val="231F20"/>
          <w:spacing w:val="-15"/>
        </w:rPr>
        <w:t> </w:t>
      </w:r>
      <w:r>
        <w:rPr>
          <w:color w:val="231F20"/>
        </w:rPr>
        <w:t>đó</w:t>
      </w:r>
      <w:r>
        <w:rPr>
          <w:color w:val="231F20"/>
          <w:spacing w:val="-15"/>
        </w:rPr>
        <w:t> </w:t>
      </w:r>
      <w:r>
        <w:rPr>
          <w:color w:val="231F20"/>
        </w:rPr>
        <w:t>tâm</w:t>
      </w:r>
      <w:r>
        <w:rPr>
          <w:color w:val="231F20"/>
          <w:spacing w:val="-15"/>
        </w:rPr>
        <w:t> </w:t>
      </w:r>
      <w:r>
        <w:rPr>
          <w:color w:val="231F20"/>
        </w:rPr>
        <w:t>kinh</w:t>
      </w:r>
      <w:r>
        <w:rPr>
          <w:color w:val="231F20"/>
          <w:spacing w:val="-15"/>
        </w:rPr>
        <w:t> </w:t>
      </w:r>
      <w:r>
        <w:rPr>
          <w:color w:val="231F20"/>
        </w:rPr>
        <w:t>nghiệm đối tượng thị giác</w:t>
      </w:r>
    </w:p>
    <w:p>
      <w:pPr>
        <w:pStyle w:val="BodyText"/>
        <w:spacing w:before="122"/>
        <w:ind w:left="510" w:right="0"/>
      </w:pPr>
      <w:r>
        <w:rPr>
          <w:color w:val="231F20"/>
        </w:rPr>
        <w:t>Tâm</w:t>
      </w:r>
      <w:r>
        <w:rPr>
          <w:color w:val="231F20"/>
          <w:spacing w:val="39"/>
        </w:rPr>
        <w:t> </w:t>
      </w:r>
      <w:r>
        <w:rPr>
          <w:color w:val="231F20"/>
        </w:rPr>
        <w:t>sinh</w:t>
      </w:r>
      <w:r>
        <w:rPr>
          <w:color w:val="231F20"/>
          <w:spacing w:val="39"/>
        </w:rPr>
        <w:t> </w:t>
      </w:r>
      <w:r>
        <w:rPr>
          <w:color w:val="231F20"/>
        </w:rPr>
        <w:t>khởi</w:t>
      </w:r>
      <w:r>
        <w:rPr>
          <w:color w:val="231F20"/>
          <w:spacing w:val="39"/>
        </w:rPr>
        <w:t> </w:t>
      </w:r>
      <w:r>
        <w:rPr>
          <w:color w:val="231F20"/>
        </w:rPr>
        <w:t>trong</w:t>
      </w:r>
      <w:r>
        <w:rPr>
          <w:color w:val="231F20"/>
          <w:spacing w:val="39"/>
        </w:rPr>
        <w:t> </w:t>
      </w:r>
      <w:r>
        <w:rPr>
          <w:color w:val="231F20"/>
        </w:rPr>
        <w:t>lộ</w:t>
      </w:r>
      <w:r>
        <w:rPr>
          <w:color w:val="231F20"/>
          <w:spacing w:val="39"/>
        </w:rPr>
        <w:t> </w:t>
      </w:r>
      <w:r>
        <w:rPr>
          <w:color w:val="231F20"/>
        </w:rPr>
        <w:t>trình</w:t>
      </w:r>
      <w:r>
        <w:rPr>
          <w:color w:val="231F20"/>
          <w:spacing w:val="39"/>
        </w:rPr>
        <w:t> </w:t>
      </w:r>
      <w:r>
        <w:rPr>
          <w:color w:val="231F20"/>
        </w:rPr>
        <w:t>ngũ</w:t>
      </w:r>
      <w:r>
        <w:rPr>
          <w:color w:val="231F20"/>
          <w:spacing w:val="39"/>
        </w:rPr>
        <w:t> </w:t>
      </w:r>
      <w:r>
        <w:rPr>
          <w:color w:val="231F20"/>
        </w:rPr>
        <w:t>môn</w:t>
      </w:r>
      <w:r>
        <w:rPr>
          <w:color w:val="231F20"/>
          <w:spacing w:val="39"/>
        </w:rPr>
        <w:t> </w:t>
      </w:r>
      <w:r>
        <w:rPr>
          <w:color w:val="231F20"/>
        </w:rPr>
        <w:t>biết</w:t>
      </w:r>
      <w:r>
        <w:rPr>
          <w:color w:val="231F20"/>
          <w:spacing w:val="39"/>
        </w:rPr>
        <w:t> </w:t>
      </w:r>
      <w:r>
        <w:rPr>
          <w:color w:val="231F20"/>
          <w:spacing w:val="-5"/>
        </w:rPr>
        <w:t>đối</w:t>
      </w:r>
    </w:p>
    <w:p>
      <w:pPr>
        <w:pStyle w:val="BodyText"/>
        <w:spacing w:after="0"/>
        <w:sectPr>
          <w:pgSz w:w="7660" w:h="11630"/>
          <w:pgMar w:header="779" w:footer="0" w:top="1100" w:bottom="280" w:left="850" w:right="850"/>
        </w:sectPr>
      </w:pPr>
    </w:p>
    <w:p>
      <w:pPr>
        <w:pStyle w:val="BodyText"/>
        <w:spacing w:line="247" w:lineRule="auto" w:before="241"/>
      </w:pPr>
      <w:r>
        <w:rPr>
          <w:color w:val="231F20"/>
        </w:rPr>
        <w:t>tượng qua các môn mắt, tai, mũi, lưỡi và thân. </w:t>
      </w:r>
      <w:r>
        <w:rPr>
          <w:color w:val="231F20"/>
        </w:rPr>
        <w:t>Với môn</w:t>
      </w:r>
      <w:r>
        <w:rPr>
          <w:color w:val="231F20"/>
          <w:spacing w:val="-2"/>
        </w:rPr>
        <w:t> </w:t>
      </w:r>
      <w:r>
        <w:rPr>
          <w:color w:val="231F20"/>
        </w:rPr>
        <w:t>là</w:t>
      </w:r>
      <w:r>
        <w:rPr>
          <w:color w:val="231F20"/>
          <w:spacing w:val="-2"/>
        </w:rPr>
        <w:t> </w:t>
      </w:r>
      <w:r>
        <w:rPr>
          <w:color w:val="231F20"/>
        </w:rPr>
        <w:t>thân</w:t>
      </w:r>
      <w:r>
        <w:rPr>
          <w:color w:val="231F20"/>
          <w:spacing w:val="-2"/>
        </w:rPr>
        <w:t> </w:t>
      </w:r>
      <w:r>
        <w:rPr>
          <w:color w:val="231F20"/>
        </w:rPr>
        <w:t>căn,</w:t>
      </w:r>
      <w:r>
        <w:rPr>
          <w:color w:val="231F20"/>
          <w:spacing w:val="-2"/>
        </w:rPr>
        <w:t> </w:t>
      </w:r>
      <w:r>
        <w:rPr>
          <w:color w:val="231F20"/>
        </w:rPr>
        <w:t>sắc</w:t>
      </w:r>
      <w:r>
        <w:rPr>
          <w:color w:val="231F20"/>
          <w:spacing w:val="-2"/>
        </w:rPr>
        <w:t> </w:t>
      </w:r>
      <w:r>
        <w:rPr>
          <w:color w:val="231F20"/>
        </w:rPr>
        <w:t>thần</w:t>
      </w:r>
      <w:r>
        <w:rPr>
          <w:color w:val="231F20"/>
          <w:spacing w:val="-2"/>
        </w:rPr>
        <w:t> </w:t>
      </w:r>
      <w:r>
        <w:rPr>
          <w:color w:val="231F20"/>
        </w:rPr>
        <w:t>kinh</w:t>
      </w:r>
      <w:r>
        <w:rPr>
          <w:color w:val="231F20"/>
          <w:spacing w:val="-2"/>
        </w:rPr>
        <w:t> </w:t>
      </w:r>
      <w:r>
        <w:rPr>
          <w:color w:val="231F20"/>
        </w:rPr>
        <w:t>có</w:t>
      </w:r>
      <w:r>
        <w:rPr>
          <w:color w:val="231F20"/>
          <w:spacing w:val="-2"/>
        </w:rPr>
        <w:t> </w:t>
      </w:r>
      <w:r>
        <w:rPr>
          <w:color w:val="231F20"/>
        </w:rPr>
        <w:t>khả</w:t>
      </w:r>
      <w:r>
        <w:rPr>
          <w:color w:val="231F20"/>
          <w:spacing w:val="-2"/>
        </w:rPr>
        <w:t> </w:t>
      </w:r>
      <w:r>
        <w:rPr>
          <w:color w:val="231F20"/>
        </w:rPr>
        <w:t>năng</w:t>
      </w:r>
      <w:r>
        <w:rPr>
          <w:color w:val="231F20"/>
          <w:spacing w:val="-2"/>
        </w:rPr>
        <w:t> </w:t>
      </w:r>
      <w:r>
        <w:rPr>
          <w:color w:val="231F20"/>
        </w:rPr>
        <w:t>tiếp</w:t>
      </w:r>
      <w:r>
        <w:rPr>
          <w:color w:val="231F20"/>
          <w:spacing w:val="-2"/>
        </w:rPr>
        <w:t> </w:t>
      </w:r>
      <w:r>
        <w:rPr>
          <w:color w:val="231F20"/>
        </w:rPr>
        <w:t>nhận các đối tượng xúc chạm như cứng, mềm, nóng, lạnh, căng, chùng có trên khắp cơ thể. Vì thế, bất kỳ phần nào trên cơ thể đều có thể là thân môn, ngoại trừ những nơi không có cảm giác.</w:t>
      </w:r>
    </w:p>
    <w:p>
      <w:pPr>
        <w:pStyle w:val="BodyText"/>
        <w:spacing w:line="247" w:lineRule="auto" w:before="109"/>
        <w:ind w:firstLine="396"/>
      </w:pPr>
      <w:r>
        <w:rPr>
          <w:color w:val="231F20"/>
        </w:rPr>
        <w:t>Năm môn là sắc và một môn là danh. Ý môn là danh. Các tâm của lộ trình ý môn kinh nghiệm đối tượng</w:t>
      </w:r>
      <w:r>
        <w:rPr>
          <w:color w:val="231F20"/>
          <w:spacing w:val="-17"/>
        </w:rPr>
        <w:t> </w:t>
      </w:r>
      <w:r>
        <w:rPr>
          <w:color w:val="231F20"/>
        </w:rPr>
        <w:t>qua</w:t>
      </w:r>
      <w:r>
        <w:rPr>
          <w:color w:val="231F20"/>
          <w:spacing w:val="-17"/>
        </w:rPr>
        <w:t> </w:t>
      </w:r>
      <w:r>
        <w:rPr>
          <w:color w:val="231F20"/>
        </w:rPr>
        <w:t>ý</w:t>
      </w:r>
      <w:r>
        <w:rPr>
          <w:color w:val="231F20"/>
          <w:spacing w:val="-17"/>
        </w:rPr>
        <w:t> </w:t>
      </w:r>
      <w:r>
        <w:rPr>
          <w:color w:val="231F20"/>
        </w:rPr>
        <w:t>môn.</w:t>
      </w:r>
      <w:r>
        <w:rPr>
          <w:color w:val="231F20"/>
          <w:spacing w:val="-17"/>
        </w:rPr>
        <w:t> </w:t>
      </w:r>
      <w:r>
        <w:rPr>
          <w:color w:val="231F20"/>
        </w:rPr>
        <w:t>Trước</w:t>
      </w:r>
      <w:r>
        <w:rPr>
          <w:color w:val="231F20"/>
          <w:spacing w:val="-17"/>
        </w:rPr>
        <w:t> </w:t>
      </w:r>
      <w:r>
        <w:rPr>
          <w:color w:val="231F20"/>
        </w:rPr>
        <w:t>khi</w:t>
      </w:r>
      <w:r>
        <w:rPr>
          <w:color w:val="231F20"/>
          <w:spacing w:val="-17"/>
        </w:rPr>
        <w:t> </w:t>
      </w:r>
      <w:r>
        <w:rPr>
          <w:color w:val="231F20"/>
        </w:rPr>
        <w:t>ý</w:t>
      </w:r>
      <w:r>
        <w:rPr>
          <w:color w:val="231F20"/>
          <w:spacing w:val="-16"/>
        </w:rPr>
        <w:t> </w:t>
      </w:r>
      <w:r>
        <w:rPr>
          <w:color w:val="231F20"/>
        </w:rPr>
        <w:t>môn</w:t>
      </w:r>
      <w:r>
        <w:rPr>
          <w:color w:val="231F20"/>
          <w:spacing w:val="-16"/>
        </w:rPr>
        <w:t> </w:t>
      </w:r>
      <w:r>
        <w:rPr>
          <w:color w:val="231F20"/>
        </w:rPr>
        <w:t>hướng</w:t>
      </w:r>
      <w:r>
        <w:rPr>
          <w:color w:val="231F20"/>
          <w:spacing w:val="-17"/>
        </w:rPr>
        <w:t> </w:t>
      </w:r>
      <w:r>
        <w:rPr>
          <w:color w:val="231F20"/>
        </w:rPr>
        <w:t>tâm,</w:t>
      </w:r>
      <w:r>
        <w:rPr>
          <w:color w:val="231F20"/>
          <w:spacing w:val="-16"/>
        </w:rPr>
        <w:t> </w:t>
      </w:r>
      <w:r>
        <w:rPr>
          <w:color w:val="231F20"/>
        </w:rPr>
        <w:t>mano- dvārāvajjana-citta</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có</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hộ</w:t>
      </w:r>
      <w:r>
        <w:rPr>
          <w:color w:val="231F20"/>
          <w:spacing w:val="-5"/>
        </w:rPr>
        <w:t> </w:t>
      </w:r>
      <w:r>
        <w:rPr>
          <w:color w:val="231F20"/>
        </w:rPr>
        <w:t>kiếp</w:t>
      </w:r>
      <w:r>
        <w:rPr>
          <w:color w:val="231F20"/>
          <w:spacing w:val="-5"/>
        </w:rPr>
        <w:t> </w:t>
      </w:r>
      <w:r>
        <w:rPr>
          <w:color w:val="231F20"/>
        </w:rPr>
        <w:t>rung động</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hộ</w:t>
      </w:r>
      <w:r>
        <w:rPr>
          <w:color w:val="231F20"/>
          <w:spacing w:val="-13"/>
        </w:rPr>
        <w:t> </w:t>
      </w:r>
      <w:r>
        <w:rPr>
          <w:color w:val="231F20"/>
        </w:rPr>
        <w:t>kiếp</w:t>
      </w:r>
      <w:r>
        <w:rPr>
          <w:color w:val="231F20"/>
          <w:spacing w:val="-13"/>
        </w:rPr>
        <w:t> </w:t>
      </w:r>
      <w:r>
        <w:rPr>
          <w:color w:val="231F20"/>
        </w:rPr>
        <w:t>dứt</w:t>
      </w:r>
      <w:r>
        <w:rPr>
          <w:color w:val="231F20"/>
          <w:spacing w:val="-13"/>
        </w:rPr>
        <w:t> </w:t>
      </w:r>
      <w:r>
        <w:rPr>
          <w:color w:val="231F20"/>
        </w:rPr>
        <w:t>dòng.</w:t>
      </w:r>
      <w:r>
        <w:rPr>
          <w:color w:val="231F20"/>
          <w:spacing w:val="-17"/>
        </w:rPr>
        <w:t> </w:t>
      </w:r>
      <w:r>
        <w:rPr>
          <w:color w:val="231F20"/>
        </w:rPr>
        <w:t>Tâm</w:t>
      </w:r>
      <w:r>
        <w:rPr>
          <w:color w:val="231F20"/>
          <w:spacing w:val="-13"/>
        </w:rPr>
        <w:t> </w:t>
      </w:r>
      <w:r>
        <w:rPr>
          <w:color w:val="231F20"/>
        </w:rPr>
        <w:t>hộ</w:t>
      </w:r>
      <w:r>
        <w:rPr>
          <w:color w:val="231F20"/>
          <w:spacing w:val="-13"/>
        </w:rPr>
        <w:t> </w:t>
      </w:r>
      <w:r>
        <w:rPr>
          <w:color w:val="231F20"/>
        </w:rPr>
        <w:t>kiếp</w:t>
      </w:r>
      <w:r>
        <w:rPr>
          <w:color w:val="231F20"/>
          <w:spacing w:val="-13"/>
        </w:rPr>
        <w:t> </w:t>
      </w:r>
      <w:r>
        <w:rPr>
          <w:color w:val="231F20"/>
        </w:rPr>
        <w:t>dứt</w:t>
      </w:r>
      <w:r>
        <w:rPr>
          <w:color w:val="231F20"/>
          <w:spacing w:val="-13"/>
        </w:rPr>
        <w:t> </w:t>
      </w:r>
      <w:r>
        <w:rPr>
          <w:color w:val="231F20"/>
        </w:rPr>
        <w:t>dòng, sinh</w:t>
      </w:r>
      <w:r>
        <w:rPr>
          <w:color w:val="231F20"/>
          <w:spacing w:val="-7"/>
        </w:rPr>
        <w:t> </w:t>
      </w:r>
      <w:r>
        <w:rPr>
          <w:color w:val="231F20"/>
        </w:rPr>
        <w:t>khởi</w:t>
      </w:r>
      <w:r>
        <w:rPr>
          <w:color w:val="231F20"/>
          <w:spacing w:val="-7"/>
        </w:rPr>
        <w:t> </w:t>
      </w:r>
      <w:r>
        <w:rPr>
          <w:color w:val="231F20"/>
        </w:rPr>
        <w:t>ngay</w:t>
      </w:r>
      <w:r>
        <w:rPr>
          <w:color w:val="231F20"/>
          <w:spacing w:val="-7"/>
        </w:rPr>
        <w:t> </w:t>
      </w:r>
      <w:r>
        <w:rPr>
          <w:color w:val="231F20"/>
        </w:rPr>
        <w:t>trước</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hướng</w:t>
      </w:r>
      <w:r>
        <w:rPr>
          <w:color w:val="231F20"/>
          <w:spacing w:val="-7"/>
        </w:rPr>
        <w:t> </w:t>
      </w:r>
      <w:r>
        <w:rPr>
          <w:color w:val="231F20"/>
        </w:rPr>
        <w:t>tâm,</w:t>
      </w:r>
      <w:r>
        <w:rPr>
          <w:color w:val="231F20"/>
          <w:spacing w:val="-7"/>
        </w:rPr>
        <w:t> </w:t>
      </w:r>
      <w:r>
        <w:rPr>
          <w:color w:val="231F20"/>
        </w:rPr>
        <w:t>là</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Đó là cửa để qua đó ý môn hướng tâm và các tâm tiếp sau</w:t>
      </w:r>
      <w:r>
        <w:rPr>
          <w:color w:val="231F20"/>
          <w:spacing w:val="-3"/>
        </w:rPr>
        <w:t> </w:t>
      </w:r>
      <w:r>
        <w:rPr>
          <w:color w:val="231F20"/>
        </w:rPr>
        <w:t>trong</w:t>
      </w:r>
      <w:r>
        <w:rPr>
          <w:color w:val="231F20"/>
          <w:spacing w:val="-3"/>
        </w:rPr>
        <w:t> </w:t>
      </w:r>
      <w:r>
        <w:rPr>
          <w:color w:val="231F20"/>
        </w:rPr>
        <w:t>lộ</w:t>
      </w:r>
      <w:r>
        <w:rPr>
          <w:color w:val="231F20"/>
          <w:spacing w:val="-3"/>
        </w:rPr>
        <w:t> </w:t>
      </w:r>
      <w:r>
        <w:rPr>
          <w:color w:val="231F20"/>
        </w:rPr>
        <w:t>trình</w:t>
      </w:r>
      <w:r>
        <w:rPr>
          <w:color w:val="231F20"/>
          <w:spacing w:val="-3"/>
        </w:rPr>
        <w:t> </w:t>
      </w:r>
      <w:r>
        <w:rPr>
          <w:color w:val="231F20"/>
        </w:rPr>
        <w:t>ý</w:t>
      </w:r>
      <w:r>
        <w:rPr>
          <w:color w:val="231F20"/>
          <w:spacing w:val="-4"/>
        </w:rPr>
        <w:t> </w:t>
      </w:r>
      <w:r>
        <w:rPr>
          <w:color w:val="231F20"/>
        </w:rPr>
        <w:t>môn</w:t>
      </w:r>
      <w:r>
        <w:rPr>
          <w:color w:val="231F20"/>
          <w:spacing w:val="-3"/>
        </w:rPr>
        <w:t> </w:t>
      </w:r>
      <w:r>
        <w:rPr>
          <w:color w:val="231F20"/>
        </w:rPr>
        <w:t>kinh</w:t>
      </w:r>
      <w:r>
        <w:rPr>
          <w:color w:val="231F20"/>
          <w:spacing w:val="-3"/>
        </w:rPr>
        <w:t> </w:t>
      </w:r>
      <w:r>
        <w:rPr>
          <w:color w:val="231F20"/>
        </w:rPr>
        <w:t>nghiệm</w:t>
      </w:r>
      <w:r>
        <w:rPr>
          <w:color w:val="231F20"/>
          <w:spacing w:val="-4"/>
        </w:rPr>
        <w:t> </w:t>
      </w:r>
      <w:r>
        <w:rPr>
          <w:color w:val="231F20"/>
        </w:rPr>
        <w:t>đối</w:t>
      </w:r>
      <w:r>
        <w:rPr>
          <w:color w:val="231F20"/>
          <w:spacing w:val="-3"/>
        </w:rPr>
        <w:t> </w:t>
      </w:r>
      <w:r>
        <w:rPr>
          <w:color w:val="231F20"/>
        </w:rPr>
        <w:t>tượng.</w:t>
      </w:r>
      <w:r>
        <w:rPr>
          <w:color w:val="231F20"/>
          <w:spacing w:val="-3"/>
        </w:rPr>
        <w:t> </w:t>
      </w:r>
      <w:r>
        <w:rPr>
          <w:color w:val="231F20"/>
        </w:rPr>
        <w:t>Biết được các tâm kinh nghiệm đối tượng khác nhau qua căn</w:t>
      </w:r>
      <w:r>
        <w:rPr>
          <w:color w:val="231F20"/>
          <w:spacing w:val="26"/>
        </w:rPr>
        <w:t> </w:t>
      </w:r>
      <w:r>
        <w:rPr>
          <w:color w:val="231F20"/>
        </w:rPr>
        <w:t>môn</w:t>
      </w:r>
      <w:r>
        <w:rPr>
          <w:color w:val="231F20"/>
          <w:spacing w:val="26"/>
        </w:rPr>
        <w:t> </w:t>
      </w:r>
      <w:r>
        <w:rPr>
          <w:color w:val="231F20"/>
        </w:rPr>
        <w:t>nào</w:t>
      </w:r>
      <w:r>
        <w:rPr>
          <w:color w:val="231F20"/>
          <w:spacing w:val="26"/>
        </w:rPr>
        <w:t> </w:t>
      </w:r>
      <w:r>
        <w:rPr>
          <w:color w:val="231F20"/>
        </w:rPr>
        <w:t>rất</w:t>
      </w:r>
      <w:r>
        <w:rPr>
          <w:color w:val="231F20"/>
          <w:spacing w:val="26"/>
        </w:rPr>
        <w:t> </w:t>
      </w:r>
      <w:r>
        <w:rPr>
          <w:color w:val="231F20"/>
        </w:rPr>
        <w:t>hữu</w:t>
      </w:r>
      <w:r>
        <w:rPr>
          <w:color w:val="231F20"/>
          <w:spacing w:val="26"/>
        </w:rPr>
        <w:t> </w:t>
      </w:r>
      <w:r>
        <w:rPr>
          <w:color w:val="231F20"/>
        </w:rPr>
        <w:t>ích. Ví</w:t>
      </w:r>
      <w:r>
        <w:rPr>
          <w:color w:val="231F20"/>
          <w:spacing w:val="26"/>
        </w:rPr>
        <w:t> </w:t>
      </w:r>
      <w:r>
        <w:rPr>
          <w:color w:val="231F20"/>
        </w:rPr>
        <w:t>dụ,</w:t>
      </w:r>
      <w:r>
        <w:rPr>
          <w:color w:val="231F20"/>
          <w:spacing w:val="26"/>
        </w:rPr>
        <w:t> </w:t>
      </w:r>
      <w:r>
        <w:rPr>
          <w:color w:val="231F20"/>
        </w:rPr>
        <w:t>đối</w:t>
      </w:r>
      <w:r>
        <w:rPr>
          <w:color w:val="231F20"/>
          <w:spacing w:val="26"/>
        </w:rPr>
        <w:t> </w:t>
      </w:r>
      <w:r>
        <w:rPr>
          <w:color w:val="231F20"/>
        </w:rPr>
        <w:t>tượng</w:t>
      </w:r>
      <w:r>
        <w:rPr>
          <w:color w:val="231F20"/>
          <w:spacing w:val="26"/>
        </w:rPr>
        <w:t> </w:t>
      </w:r>
      <w:r>
        <w:rPr>
          <w:color w:val="231F20"/>
        </w:rPr>
        <w:t>thị</w:t>
      </w:r>
      <w:r>
        <w:rPr>
          <w:color w:val="231F20"/>
          <w:spacing w:val="26"/>
        </w:rPr>
        <w:t> </w:t>
      </w:r>
      <w:r>
        <w:rPr>
          <w:color w:val="231F20"/>
        </w:rPr>
        <w:t>giác là cảnh sắc, rūpārammaṇa có thể được kinh nghiệm qua nhãn môn và qua ý môn. Khi được kinh nghiệm qua nhãn môn, cảnh sắc ấy chưa diệt đi nhưng khi được kinh nghiệm qua ý môn, nó đã diệt đi rồi. Khi đối tượng thị giác được kinh nghiệm trong lộ trình ý môn, tâm mới chỉ biết đối tượng thị giác, chưa chú ý tới hình dáng hay suy nghĩ về con người hay đồ vật. Nhưng rồi có rất nhiều lộ trình ý môn sau đó có suy nghĩ về con người và đồ vật, và khi ấy đối tượng là khái niệm chứ không còn là đối tượng thị giác. Kinh nghiệm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về các khái niệm sinh khởi sau đó.</w:t>
      </w:r>
    </w:p>
    <w:p>
      <w:pPr>
        <w:pStyle w:val="BodyText"/>
        <w:spacing w:before="104"/>
        <w:ind w:left="510" w:right="0"/>
      </w:pPr>
      <w:r>
        <w:rPr>
          <w:color w:val="231F20"/>
        </w:rPr>
        <w:t>Trong</w:t>
      </w:r>
      <w:r>
        <w:rPr>
          <w:color w:val="231F20"/>
          <w:spacing w:val="-11"/>
        </w:rPr>
        <w:t> </w:t>
      </w:r>
      <w:r>
        <w:rPr>
          <w:color w:val="231F20"/>
        </w:rPr>
        <w:t>cả</w:t>
      </w:r>
      <w:r>
        <w:rPr>
          <w:color w:val="231F20"/>
          <w:spacing w:val="-9"/>
        </w:rPr>
        <w:t> </w:t>
      </w:r>
      <w:r>
        <w:rPr>
          <w:color w:val="231F20"/>
        </w:rPr>
        <w:t>lộ</w:t>
      </w:r>
      <w:r>
        <w:rPr>
          <w:color w:val="231F20"/>
          <w:spacing w:val="-9"/>
        </w:rPr>
        <w:t> </w:t>
      </w:r>
      <w:r>
        <w:rPr>
          <w:color w:val="231F20"/>
        </w:rPr>
        <w:t>trình</w:t>
      </w:r>
      <w:r>
        <w:rPr>
          <w:color w:val="231F20"/>
          <w:spacing w:val="-9"/>
        </w:rPr>
        <w:t> </w:t>
      </w:r>
      <w:r>
        <w:rPr>
          <w:color w:val="231F20"/>
        </w:rPr>
        <w:t>ngũ</w:t>
      </w:r>
      <w:r>
        <w:rPr>
          <w:color w:val="231F20"/>
          <w:spacing w:val="-9"/>
        </w:rPr>
        <w:t> </w:t>
      </w:r>
      <w:r>
        <w:rPr>
          <w:color w:val="231F20"/>
        </w:rPr>
        <w:t>môn</w:t>
      </w:r>
      <w:r>
        <w:rPr>
          <w:color w:val="231F20"/>
          <w:spacing w:val="-9"/>
        </w:rPr>
        <w:t> </w:t>
      </w:r>
      <w:r>
        <w:rPr>
          <w:color w:val="231F20"/>
        </w:rPr>
        <w:t>và</w:t>
      </w:r>
      <w:r>
        <w:rPr>
          <w:color w:val="231F20"/>
          <w:spacing w:val="-9"/>
        </w:rPr>
        <w:t> </w:t>
      </w:r>
      <w:r>
        <w:rPr>
          <w:color w:val="231F20"/>
        </w:rPr>
        <w:t>ý</w:t>
      </w:r>
      <w:r>
        <w:rPr>
          <w:color w:val="231F20"/>
          <w:spacing w:val="-9"/>
        </w:rPr>
        <w:t> </w:t>
      </w:r>
      <w:r>
        <w:rPr>
          <w:color w:val="231F20"/>
        </w:rPr>
        <w:t>môn,</w:t>
      </w:r>
      <w:r>
        <w:rPr>
          <w:color w:val="231F20"/>
          <w:spacing w:val="-9"/>
        </w:rPr>
        <w:t> </w:t>
      </w:r>
      <w:r>
        <w:rPr>
          <w:color w:val="231F20"/>
        </w:rPr>
        <w:t>các</w:t>
      </w:r>
      <w:r>
        <w:rPr>
          <w:color w:val="231F20"/>
          <w:spacing w:val="-9"/>
        </w:rPr>
        <w:t> </w:t>
      </w:r>
      <w:r>
        <w:rPr>
          <w:color w:val="231F20"/>
        </w:rPr>
        <w:t>đổng</w:t>
      </w:r>
      <w:r>
        <w:rPr>
          <w:color w:val="231F20"/>
          <w:spacing w:val="-8"/>
        </w:rPr>
        <w:t> </w:t>
      </w:r>
      <w:r>
        <w:rPr>
          <w:color w:val="231F20"/>
          <w:spacing w:val="-5"/>
        </w:rPr>
        <w:t>lực</w:t>
      </w:r>
    </w:p>
    <w:p>
      <w:pPr>
        <w:pStyle w:val="BodyText"/>
        <w:spacing w:after="0"/>
        <w:sectPr>
          <w:pgSz w:w="7660" w:h="11630"/>
          <w:pgMar w:header="779" w:footer="0" w:top="1100" w:bottom="280" w:left="850" w:right="850"/>
        </w:sectPr>
      </w:pPr>
    </w:p>
    <w:p>
      <w:pPr>
        <w:pStyle w:val="BodyText"/>
        <w:spacing w:line="237" w:lineRule="auto" w:before="243"/>
      </w:pPr>
      <w:r>
        <w:rPr>
          <w:color w:val="231F20"/>
        </w:rPr>
        <w:t>tâm sinh khởi</w:t>
      </w:r>
      <w:r>
        <w:rPr>
          <w:color w:val="231F20"/>
          <w:vertAlign w:val="superscript"/>
        </w:rPr>
        <w:t>64</w:t>
      </w:r>
      <w:r>
        <w:rPr>
          <w:color w:val="231F20"/>
          <w:vertAlign w:val="baseline"/>
        </w:rPr>
        <w:t>; chúng có thể là tâm thiện hoặc </w:t>
      </w:r>
      <w:r>
        <w:rPr>
          <w:color w:val="231F20"/>
          <w:vertAlign w:val="baseline"/>
        </w:rPr>
        <w:t>tâm bất</w:t>
      </w:r>
      <w:r>
        <w:rPr>
          <w:color w:val="231F20"/>
          <w:spacing w:val="-17"/>
          <w:vertAlign w:val="baseline"/>
        </w:rPr>
        <w:t> </w:t>
      </w:r>
      <w:r>
        <w:rPr>
          <w:color w:val="231F20"/>
          <w:vertAlign w:val="baseline"/>
        </w:rPr>
        <w:t>thiện,</w:t>
      </w:r>
      <w:r>
        <w:rPr>
          <w:color w:val="231F20"/>
          <w:spacing w:val="-12"/>
          <w:vertAlign w:val="baseline"/>
        </w:rPr>
        <w:t> </w:t>
      </w:r>
      <w:r>
        <w:rPr>
          <w:color w:val="231F20"/>
          <w:vertAlign w:val="baseline"/>
        </w:rPr>
        <w:t>trong</w:t>
      </w:r>
      <w:r>
        <w:rPr>
          <w:color w:val="231F20"/>
          <w:spacing w:val="-11"/>
          <w:vertAlign w:val="baseline"/>
        </w:rPr>
        <w:t> </w:t>
      </w:r>
      <w:r>
        <w:rPr>
          <w:color w:val="231F20"/>
          <w:vertAlign w:val="baseline"/>
        </w:rPr>
        <w:t>trường</w:t>
      </w:r>
      <w:r>
        <w:rPr>
          <w:color w:val="231F20"/>
          <w:spacing w:val="-11"/>
          <w:vertAlign w:val="baseline"/>
        </w:rPr>
        <w:t> </w:t>
      </w:r>
      <w:r>
        <w:rPr>
          <w:color w:val="231F20"/>
          <w:vertAlign w:val="baseline"/>
        </w:rPr>
        <w:t>hợp</w:t>
      </w:r>
      <w:r>
        <w:rPr>
          <w:color w:val="231F20"/>
          <w:spacing w:val="-11"/>
          <w:vertAlign w:val="baseline"/>
        </w:rPr>
        <w:t> </w:t>
      </w:r>
      <w:r>
        <w:rPr>
          <w:color w:val="231F20"/>
          <w:vertAlign w:val="baseline"/>
        </w:rPr>
        <w:t>chưa</w:t>
      </w:r>
      <w:r>
        <w:rPr>
          <w:color w:val="231F20"/>
          <w:spacing w:val="-11"/>
          <w:vertAlign w:val="baseline"/>
        </w:rPr>
        <w:t> </w:t>
      </w:r>
      <w:r>
        <w:rPr>
          <w:color w:val="231F20"/>
          <w:vertAlign w:val="baseline"/>
        </w:rPr>
        <w:t>chứng</w:t>
      </w:r>
      <w:r>
        <w:rPr>
          <w:color w:val="231F20"/>
          <w:spacing w:val="-11"/>
          <w:vertAlign w:val="baseline"/>
        </w:rPr>
        <w:t> </w:t>
      </w:r>
      <w:r>
        <w:rPr>
          <w:color w:val="231F20"/>
          <w:vertAlign w:val="baseline"/>
        </w:rPr>
        <w:t>quả</w:t>
      </w:r>
      <w:r>
        <w:rPr>
          <w:color w:val="231F20"/>
          <w:spacing w:val="-17"/>
          <w:vertAlign w:val="baseline"/>
        </w:rPr>
        <w:t> </w:t>
      </w:r>
      <w:r>
        <w:rPr>
          <w:color w:val="231F20"/>
          <w:vertAlign w:val="baseline"/>
        </w:rPr>
        <w:t>A-la-hán. Khi đối tượng thị giác được kinh nghiệm qua nhãn môn, chưa có nhận biết về người hay đồ vật nhưng tham, sân hay si đối với cái được thấy đã phát sinh. Các phiền não được bám rễ sâu dày, chúng có thể sinh</w:t>
      </w:r>
      <w:r>
        <w:rPr>
          <w:color w:val="231F20"/>
          <w:spacing w:val="-3"/>
          <w:vertAlign w:val="baseline"/>
        </w:rPr>
        <w:t> </w:t>
      </w:r>
      <w:r>
        <w:rPr>
          <w:color w:val="231F20"/>
          <w:vertAlign w:val="baseline"/>
        </w:rPr>
        <w:t>khởi</w:t>
      </w:r>
      <w:r>
        <w:rPr>
          <w:color w:val="231F20"/>
          <w:spacing w:val="-3"/>
          <w:vertAlign w:val="baseline"/>
        </w:rPr>
        <w:t> </w:t>
      </w:r>
      <w:r>
        <w:rPr>
          <w:color w:val="231F20"/>
          <w:vertAlign w:val="baseline"/>
        </w:rPr>
        <w:t>qua</w:t>
      </w:r>
      <w:r>
        <w:rPr>
          <w:color w:val="231F20"/>
          <w:spacing w:val="-3"/>
          <w:vertAlign w:val="baseline"/>
        </w:rPr>
        <w:t> </w:t>
      </w:r>
      <w:r>
        <w:rPr>
          <w:color w:val="231F20"/>
          <w:vertAlign w:val="baseline"/>
        </w:rPr>
        <w:t>tất</w:t>
      </w:r>
      <w:r>
        <w:rPr>
          <w:color w:val="231F20"/>
          <w:spacing w:val="-3"/>
          <w:vertAlign w:val="baseline"/>
        </w:rPr>
        <w:t> </w:t>
      </w:r>
      <w:r>
        <w:rPr>
          <w:color w:val="231F20"/>
          <w:vertAlign w:val="baseline"/>
        </w:rPr>
        <w:t>cả</w:t>
      </w:r>
      <w:r>
        <w:rPr>
          <w:color w:val="231F20"/>
          <w:spacing w:val="-3"/>
          <w:vertAlign w:val="baseline"/>
        </w:rPr>
        <w:t> </w:t>
      </w:r>
      <w:r>
        <w:rPr>
          <w:color w:val="231F20"/>
          <w:vertAlign w:val="baseline"/>
        </w:rPr>
        <w:t>sáu</w:t>
      </w:r>
      <w:r>
        <w:rPr>
          <w:color w:val="231F20"/>
          <w:spacing w:val="-3"/>
          <w:vertAlign w:val="baseline"/>
        </w:rPr>
        <w:t> </w:t>
      </w:r>
      <w:r>
        <w:rPr>
          <w:color w:val="231F20"/>
          <w:vertAlign w:val="baseline"/>
        </w:rPr>
        <w:t>môn.</w:t>
      </w:r>
      <w:r>
        <w:rPr>
          <w:color w:val="231F20"/>
          <w:spacing w:val="-8"/>
          <w:vertAlign w:val="baseline"/>
        </w:rPr>
        <w:t> </w:t>
      </w:r>
      <w:r>
        <w:rPr>
          <w:color w:val="231F20"/>
          <w:vertAlign w:val="baseline"/>
        </w:rPr>
        <w:t>Ta</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thể</w:t>
      </w:r>
      <w:r>
        <w:rPr>
          <w:color w:val="231F20"/>
          <w:spacing w:val="-3"/>
          <w:vertAlign w:val="baseline"/>
        </w:rPr>
        <w:t> </w:t>
      </w:r>
      <w:r>
        <w:rPr>
          <w:color w:val="231F20"/>
          <w:vertAlign w:val="baseline"/>
        </w:rPr>
        <w:t>nghĩ</w:t>
      </w:r>
      <w:r>
        <w:rPr>
          <w:color w:val="231F20"/>
          <w:spacing w:val="-3"/>
          <w:vertAlign w:val="baseline"/>
        </w:rPr>
        <w:t> </w:t>
      </w:r>
      <w:r>
        <w:rPr>
          <w:color w:val="231F20"/>
          <w:vertAlign w:val="baseline"/>
        </w:rPr>
        <w:t>rằng</w:t>
      </w:r>
      <w:r>
        <w:rPr>
          <w:color w:val="231F20"/>
          <w:spacing w:val="-3"/>
          <w:vertAlign w:val="baseline"/>
        </w:rPr>
        <w:t> </w:t>
      </w:r>
      <w:r>
        <w:rPr>
          <w:color w:val="231F20"/>
          <w:vertAlign w:val="baseline"/>
        </w:rPr>
        <w:t>đối tượng tạo ra sự dính mắc. Tuy nhiên, phiền não ấy không phải do đối tượng mà do bởi chúng đã được tích lũy trong tâm kinh nghiệm đối tượng.</w:t>
      </w:r>
    </w:p>
    <w:p>
      <w:pPr>
        <w:spacing w:line="240" w:lineRule="auto" w:before="105"/>
        <w:ind w:left="113" w:right="111" w:firstLine="396"/>
        <w:jc w:val="both"/>
        <w:rPr>
          <w:sz w:val="27"/>
        </w:rPr>
      </w:pPr>
      <w:r>
        <w:rPr>
          <w:color w:val="231F20"/>
          <w:sz w:val="27"/>
        </w:rPr>
        <w:t>Ta</w:t>
      </w:r>
      <w:r>
        <w:rPr>
          <w:color w:val="231F20"/>
          <w:spacing w:val="-3"/>
          <w:sz w:val="27"/>
        </w:rPr>
        <w:t> </w:t>
      </w:r>
      <w:r>
        <w:rPr>
          <w:color w:val="231F20"/>
          <w:sz w:val="27"/>
        </w:rPr>
        <w:t>đọc</w:t>
      </w:r>
      <w:r>
        <w:rPr>
          <w:color w:val="231F20"/>
          <w:spacing w:val="-3"/>
          <w:sz w:val="27"/>
        </w:rPr>
        <w:t> </w:t>
      </w:r>
      <w:r>
        <w:rPr>
          <w:color w:val="231F20"/>
          <w:sz w:val="27"/>
        </w:rPr>
        <w:t>trong</w:t>
      </w:r>
      <w:r>
        <w:rPr>
          <w:color w:val="231F20"/>
          <w:spacing w:val="-3"/>
          <w:sz w:val="27"/>
        </w:rPr>
        <w:t> </w:t>
      </w:r>
      <w:r>
        <w:rPr>
          <w:i/>
          <w:color w:val="231F20"/>
          <w:sz w:val="27"/>
        </w:rPr>
        <w:t>Tương</w:t>
      </w:r>
      <w:r>
        <w:rPr>
          <w:i/>
          <w:color w:val="231F20"/>
          <w:spacing w:val="-3"/>
          <w:sz w:val="27"/>
        </w:rPr>
        <w:t> </w:t>
      </w:r>
      <w:r>
        <w:rPr>
          <w:i/>
          <w:color w:val="231F20"/>
          <w:sz w:val="27"/>
        </w:rPr>
        <w:t>Ưng</w:t>
      </w:r>
      <w:r>
        <w:rPr>
          <w:i/>
          <w:color w:val="231F20"/>
          <w:spacing w:val="-3"/>
          <w:sz w:val="27"/>
        </w:rPr>
        <w:t> </w:t>
      </w:r>
      <w:r>
        <w:rPr>
          <w:i/>
          <w:color w:val="231F20"/>
          <w:sz w:val="27"/>
        </w:rPr>
        <w:t>Bộ</w:t>
      </w:r>
      <w:r>
        <w:rPr>
          <w:i/>
          <w:color w:val="231F20"/>
          <w:spacing w:val="-3"/>
          <w:sz w:val="27"/>
        </w:rPr>
        <w:t> </w:t>
      </w:r>
      <w:r>
        <w:rPr>
          <w:i/>
          <w:color w:val="231F20"/>
          <w:sz w:val="27"/>
        </w:rPr>
        <w:t>Kinh</w:t>
      </w:r>
      <w:r>
        <w:rPr>
          <w:i/>
          <w:color w:val="231F20"/>
          <w:spacing w:val="-3"/>
          <w:sz w:val="27"/>
        </w:rPr>
        <w:t> </w:t>
      </w:r>
      <w:r>
        <w:rPr>
          <w:color w:val="231F20"/>
          <w:sz w:val="27"/>
        </w:rPr>
        <w:t>(IV.</w:t>
      </w:r>
      <w:r>
        <w:rPr>
          <w:color w:val="231F20"/>
          <w:spacing w:val="-3"/>
          <w:sz w:val="27"/>
        </w:rPr>
        <w:t> </w:t>
      </w:r>
      <w:r>
        <w:rPr>
          <w:i/>
          <w:color w:val="231F20"/>
          <w:sz w:val="27"/>
        </w:rPr>
        <w:t>Thiên</w:t>
      </w:r>
      <w:r>
        <w:rPr>
          <w:i/>
          <w:color w:val="231F20"/>
          <w:spacing w:val="-3"/>
          <w:sz w:val="27"/>
        </w:rPr>
        <w:t> </w:t>
      </w:r>
      <w:r>
        <w:rPr>
          <w:i/>
          <w:color w:val="231F20"/>
          <w:sz w:val="27"/>
        </w:rPr>
        <w:t>Sáu Xứ</w:t>
      </w:r>
      <w:r>
        <w:rPr>
          <w:color w:val="231F20"/>
          <w:sz w:val="27"/>
        </w:rPr>
        <w:t>,</w:t>
      </w:r>
      <w:r>
        <w:rPr>
          <w:color w:val="231F20"/>
          <w:spacing w:val="-8"/>
          <w:sz w:val="27"/>
        </w:rPr>
        <w:t> </w:t>
      </w:r>
      <w:r>
        <w:rPr>
          <w:i/>
          <w:color w:val="231F20"/>
          <w:sz w:val="27"/>
        </w:rPr>
        <w:t>Tương</w:t>
      </w:r>
      <w:r>
        <w:rPr>
          <w:i/>
          <w:color w:val="231F20"/>
          <w:spacing w:val="-8"/>
          <w:sz w:val="27"/>
        </w:rPr>
        <w:t> </w:t>
      </w:r>
      <w:r>
        <w:rPr>
          <w:i/>
          <w:color w:val="231F20"/>
          <w:sz w:val="27"/>
        </w:rPr>
        <w:t>Ưng</w:t>
      </w:r>
      <w:r>
        <w:rPr>
          <w:i/>
          <w:color w:val="231F20"/>
          <w:spacing w:val="-8"/>
          <w:sz w:val="27"/>
        </w:rPr>
        <w:t> </w:t>
      </w:r>
      <w:r>
        <w:rPr>
          <w:i/>
          <w:color w:val="231F20"/>
          <w:sz w:val="27"/>
        </w:rPr>
        <w:t>Xứ</w:t>
      </w:r>
      <w:r>
        <w:rPr>
          <w:color w:val="231F20"/>
          <w:sz w:val="27"/>
        </w:rPr>
        <w:t>,</w:t>
      </w:r>
      <w:r>
        <w:rPr>
          <w:color w:val="231F20"/>
          <w:spacing w:val="-8"/>
          <w:sz w:val="27"/>
        </w:rPr>
        <w:t> </w:t>
      </w:r>
      <w:r>
        <w:rPr>
          <w:i/>
          <w:color w:val="231F20"/>
          <w:sz w:val="27"/>
        </w:rPr>
        <w:t>Năm</w:t>
      </w:r>
      <w:r>
        <w:rPr>
          <w:i/>
          <w:color w:val="231F20"/>
          <w:spacing w:val="-8"/>
          <w:sz w:val="27"/>
        </w:rPr>
        <w:t> </w:t>
      </w:r>
      <w:r>
        <w:rPr>
          <w:i/>
          <w:color w:val="231F20"/>
          <w:sz w:val="27"/>
        </w:rPr>
        <w:t>mươi</w:t>
      </w:r>
      <w:r>
        <w:rPr>
          <w:i/>
          <w:color w:val="231F20"/>
          <w:spacing w:val="-8"/>
          <w:sz w:val="27"/>
        </w:rPr>
        <w:t> </w:t>
      </w:r>
      <w:r>
        <w:rPr>
          <w:i/>
          <w:color w:val="231F20"/>
          <w:sz w:val="27"/>
        </w:rPr>
        <w:t>kinh</w:t>
      </w:r>
      <w:r>
        <w:rPr>
          <w:i/>
          <w:color w:val="231F20"/>
          <w:spacing w:val="-8"/>
          <w:sz w:val="27"/>
        </w:rPr>
        <w:t> </w:t>
      </w:r>
      <w:r>
        <w:rPr>
          <w:i/>
          <w:color w:val="231F20"/>
          <w:sz w:val="27"/>
        </w:rPr>
        <w:t>thứ</w:t>
      </w:r>
      <w:r>
        <w:rPr>
          <w:i/>
          <w:color w:val="231F20"/>
          <w:spacing w:val="-8"/>
          <w:sz w:val="27"/>
        </w:rPr>
        <w:t> </w:t>
      </w:r>
      <w:r>
        <w:rPr>
          <w:i/>
          <w:color w:val="231F20"/>
          <w:sz w:val="27"/>
        </w:rPr>
        <w:t>tư</w:t>
      </w:r>
      <w:r>
        <w:rPr>
          <w:color w:val="231F20"/>
          <w:sz w:val="27"/>
        </w:rPr>
        <w:t>,</w:t>
      </w:r>
      <w:r>
        <w:rPr>
          <w:color w:val="231F20"/>
          <w:spacing w:val="-8"/>
          <w:sz w:val="27"/>
        </w:rPr>
        <w:t> </w:t>
      </w:r>
      <w:r>
        <w:rPr>
          <w:color w:val="231F20"/>
          <w:sz w:val="27"/>
        </w:rPr>
        <w:t>III.</w:t>
      </w:r>
      <w:r>
        <w:rPr>
          <w:color w:val="231F20"/>
          <w:spacing w:val="-8"/>
          <w:sz w:val="27"/>
        </w:rPr>
        <w:t> </w:t>
      </w:r>
      <w:r>
        <w:rPr>
          <w:i/>
          <w:color w:val="231F20"/>
          <w:sz w:val="27"/>
        </w:rPr>
        <w:t>Phẩm Biển </w:t>
      </w:r>
      <w:r>
        <w:rPr>
          <w:color w:val="231F20"/>
          <w:sz w:val="27"/>
        </w:rPr>
        <w:t>, 191. </w:t>
      </w:r>
      <w:r>
        <w:rPr>
          <w:i/>
          <w:color w:val="231F20"/>
          <w:sz w:val="27"/>
        </w:rPr>
        <w:t>Koṭṭhika</w:t>
      </w:r>
      <w:r>
        <w:rPr>
          <w:color w:val="231F20"/>
          <w:sz w:val="27"/>
        </w:rPr>
        <w:t>) rằng Ngài Sariputta (Xá </w:t>
      </w:r>
      <w:r>
        <w:rPr>
          <w:color w:val="231F20"/>
          <w:sz w:val="27"/>
        </w:rPr>
        <w:t>Lợi Phất) và Mahā-Koṭṭhika khi ngự gần thành Varanasi tại Isipatana, trong vườn Nai, ngài Koṭṭhika đã nói với ngài Xá Lợi Phất:</w:t>
      </w:r>
    </w:p>
    <w:p>
      <w:pPr>
        <w:pStyle w:val="ListParagraph"/>
        <w:numPr>
          <w:ilvl w:val="0"/>
          <w:numId w:val="40"/>
        </w:numPr>
        <w:tabs>
          <w:tab w:pos="890" w:val="left" w:leader="none"/>
        </w:tabs>
        <w:spacing w:line="240" w:lineRule="auto" w:before="116" w:after="0"/>
        <w:ind w:left="737" w:right="111" w:firstLine="0"/>
        <w:jc w:val="both"/>
        <w:rPr>
          <w:i/>
          <w:sz w:val="26"/>
        </w:rPr>
      </w:pPr>
      <w:r>
        <w:rPr>
          <w:i/>
          <w:color w:val="231F20"/>
          <w:sz w:val="26"/>
        </w:rPr>
        <w:t>-</w:t>
      </w:r>
      <w:r>
        <w:rPr>
          <w:i/>
          <w:color w:val="231F20"/>
          <w:spacing w:val="-1"/>
          <w:sz w:val="26"/>
        </w:rPr>
        <w:t> </w:t>
      </w:r>
      <w:r>
        <w:rPr>
          <w:i/>
          <w:color w:val="231F20"/>
          <w:sz w:val="26"/>
        </w:rPr>
        <w:t>Thưa</w:t>
      </w:r>
      <w:r>
        <w:rPr>
          <w:i/>
          <w:color w:val="231F20"/>
          <w:spacing w:val="-1"/>
          <w:sz w:val="26"/>
        </w:rPr>
        <w:t> </w:t>
      </w:r>
      <w:r>
        <w:rPr>
          <w:i/>
          <w:color w:val="231F20"/>
          <w:sz w:val="26"/>
        </w:rPr>
        <w:t>Hiền</w:t>
      </w:r>
      <w:r>
        <w:rPr>
          <w:i/>
          <w:color w:val="231F20"/>
          <w:spacing w:val="-1"/>
          <w:sz w:val="26"/>
        </w:rPr>
        <w:t> </w:t>
      </w:r>
      <w:r>
        <w:rPr>
          <w:i/>
          <w:color w:val="231F20"/>
          <w:sz w:val="26"/>
        </w:rPr>
        <w:t>giả,</w:t>
      </w:r>
      <w:r>
        <w:rPr>
          <w:i/>
          <w:color w:val="231F20"/>
          <w:spacing w:val="-1"/>
          <w:sz w:val="26"/>
        </w:rPr>
        <w:t> </w:t>
      </w:r>
      <w:r>
        <w:rPr>
          <w:i/>
          <w:color w:val="231F20"/>
          <w:sz w:val="26"/>
        </w:rPr>
        <w:t>có</w:t>
      </w:r>
      <w:r>
        <w:rPr>
          <w:i/>
          <w:color w:val="231F20"/>
          <w:spacing w:val="-1"/>
          <w:sz w:val="26"/>
        </w:rPr>
        <w:t> </w:t>
      </w:r>
      <w:r>
        <w:rPr>
          <w:i/>
          <w:color w:val="231F20"/>
          <w:sz w:val="26"/>
        </w:rPr>
        <w:t>phải</w:t>
      </w:r>
      <w:r>
        <w:rPr>
          <w:i/>
          <w:color w:val="231F20"/>
          <w:spacing w:val="-1"/>
          <w:sz w:val="26"/>
        </w:rPr>
        <w:t> </w:t>
      </w:r>
      <w:r>
        <w:rPr>
          <w:i/>
          <w:color w:val="231F20"/>
          <w:sz w:val="26"/>
        </w:rPr>
        <w:t>con</w:t>
      </w:r>
      <w:r>
        <w:rPr>
          <w:i/>
          <w:color w:val="231F20"/>
          <w:spacing w:val="-1"/>
          <w:sz w:val="26"/>
        </w:rPr>
        <w:t> </w:t>
      </w:r>
      <w:r>
        <w:rPr>
          <w:i/>
          <w:color w:val="231F20"/>
          <w:sz w:val="26"/>
        </w:rPr>
        <w:t>mắt</w:t>
      </w:r>
      <w:r>
        <w:rPr>
          <w:i/>
          <w:color w:val="231F20"/>
          <w:spacing w:val="-1"/>
          <w:sz w:val="26"/>
        </w:rPr>
        <w:t> </w:t>
      </w:r>
      <w:r>
        <w:rPr>
          <w:i/>
          <w:color w:val="231F20"/>
          <w:sz w:val="26"/>
        </w:rPr>
        <w:t>là</w:t>
      </w:r>
      <w:r>
        <w:rPr>
          <w:i/>
          <w:color w:val="231F20"/>
          <w:spacing w:val="-1"/>
          <w:sz w:val="26"/>
        </w:rPr>
        <w:t> </w:t>
      </w:r>
      <w:r>
        <w:rPr>
          <w:i/>
          <w:color w:val="231F20"/>
          <w:sz w:val="26"/>
        </w:rPr>
        <w:t>kiết</w:t>
      </w:r>
      <w:r>
        <w:rPr>
          <w:i/>
          <w:color w:val="231F20"/>
          <w:spacing w:val="-1"/>
          <w:sz w:val="26"/>
        </w:rPr>
        <w:t> </w:t>
      </w:r>
      <w:r>
        <w:rPr>
          <w:i/>
          <w:color w:val="231F20"/>
          <w:sz w:val="26"/>
        </w:rPr>
        <w:t>sử</w:t>
      </w:r>
      <w:r>
        <w:rPr>
          <w:i/>
          <w:color w:val="231F20"/>
          <w:spacing w:val="-1"/>
          <w:sz w:val="26"/>
        </w:rPr>
        <w:t> </w:t>
      </w:r>
      <w:r>
        <w:rPr>
          <w:i/>
          <w:color w:val="231F20"/>
          <w:sz w:val="26"/>
        </w:rPr>
        <w:t>của các</w:t>
      </w:r>
      <w:r>
        <w:rPr>
          <w:i/>
          <w:color w:val="231F20"/>
          <w:spacing w:val="-8"/>
          <w:sz w:val="26"/>
        </w:rPr>
        <w:t> </w:t>
      </w:r>
      <w:r>
        <w:rPr>
          <w:i/>
          <w:color w:val="231F20"/>
          <w:sz w:val="26"/>
        </w:rPr>
        <w:t>sắc,</w:t>
      </w:r>
      <w:r>
        <w:rPr>
          <w:i/>
          <w:color w:val="231F20"/>
          <w:spacing w:val="-9"/>
          <w:sz w:val="26"/>
        </w:rPr>
        <w:t> </w:t>
      </w:r>
      <w:r>
        <w:rPr>
          <w:i/>
          <w:color w:val="231F20"/>
          <w:sz w:val="26"/>
        </w:rPr>
        <w:t>hay</w:t>
      </w:r>
      <w:r>
        <w:rPr>
          <w:i/>
          <w:color w:val="231F20"/>
          <w:spacing w:val="-8"/>
          <w:sz w:val="26"/>
        </w:rPr>
        <w:t> </w:t>
      </w:r>
      <w:r>
        <w:rPr>
          <w:i/>
          <w:color w:val="231F20"/>
          <w:sz w:val="26"/>
        </w:rPr>
        <w:t>các</w:t>
      </w:r>
      <w:r>
        <w:rPr>
          <w:i/>
          <w:color w:val="231F20"/>
          <w:spacing w:val="-9"/>
          <w:sz w:val="26"/>
        </w:rPr>
        <w:t> </w:t>
      </w:r>
      <w:r>
        <w:rPr>
          <w:i/>
          <w:color w:val="231F20"/>
          <w:sz w:val="26"/>
        </w:rPr>
        <w:t>sắc</w:t>
      </w:r>
      <w:r>
        <w:rPr>
          <w:i/>
          <w:color w:val="231F20"/>
          <w:spacing w:val="-8"/>
          <w:sz w:val="26"/>
        </w:rPr>
        <w:t> </w:t>
      </w:r>
      <w:r>
        <w:rPr>
          <w:i/>
          <w:color w:val="231F20"/>
          <w:sz w:val="26"/>
        </w:rPr>
        <w:t>là</w:t>
      </w:r>
      <w:r>
        <w:rPr>
          <w:i/>
          <w:color w:val="231F20"/>
          <w:spacing w:val="-9"/>
          <w:sz w:val="26"/>
        </w:rPr>
        <w:t> </w:t>
      </w:r>
      <w:r>
        <w:rPr>
          <w:i/>
          <w:color w:val="231F20"/>
          <w:sz w:val="26"/>
        </w:rPr>
        <w:t>kiết</w:t>
      </w:r>
      <w:r>
        <w:rPr>
          <w:i/>
          <w:color w:val="231F20"/>
          <w:spacing w:val="-8"/>
          <w:sz w:val="26"/>
        </w:rPr>
        <w:t> </w:t>
      </w:r>
      <w:r>
        <w:rPr>
          <w:i/>
          <w:color w:val="231F20"/>
          <w:sz w:val="26"/>
        </w:rPr>
        <w:t>sử</w:t>
      </w:r>
      <w:r>
        <w:rPr>
          <w:i/>
          <w:color w:val="231F20"/>
          <w:spacing w:val="-9"/>
          <w:sz w:val="26"/>
        </w:rPr>
        <w:t> </w:t>
      </w:r>
      <w:r>
        <w:rPr>
          <w:i/>
          <w:color w:val="231F20"/>
          <w:sz w:val="26"/>
        </w:rPr>
        <w:t>của</w:t>
      </w:r>
      <w:r>
        <w:rPr>
          <w:i/>
          <w:color w:val="231F20"/>
          <w:spacing w:val="-8"/>
          <w:sz w:val="26"/>
        </w:rPr>
        <w:t> </w:t>
      </w:r>
      <w:r>
        <w:rPr>
          <w:i/>
          <w:color w:val="231F20"/>
          <w:sz w:val="26"/>
        </w:rPr>
        <w:t>con</w:t>
      </w:r>
      <w:r>
        <w:rPr>
          <w:i/>
          <w:color w:val="231F20"/>
          <w:spacing w:val="-9"/>
          <w:sz w:val="26"/>
        </w:rPr>
        <w:t> </w:t>
      </w:r>
      <w:r>
        <w:rPr>
          <w:i/>
          <w:color w:val="231F20"/>
          <w:sz w:val="26"/>
        </w:rPr>
        <w:t>mắt?...</w:t>
      </w:r>
      <w:r>
        <w:rPr>
          <w:i/>
          <w:color w:val="231F20"/>
          <w:spacing w:val="-8"/>
          <w:sz w:val="26"/>
        </w:rPr>
        <w:t> </w:t>
      </w:r>
      <w:r>
        <w:rPr>
          <w:i/>
          <w:color w:val="231F20"/>
          <w:sz w:val="26"/>
        </w:rPr>
        <w:t>Có phải ý là kiết sử của các pháp hay các pháp là kiết sử của ý?</w:t>
      </w:r>
    </w:p>
    <w:p>
      <w:pPr>
        <w:pStyle w:val="ListParagraph"/>
        <w:numPr>
          <w:ilvl w:val="0"/>
          <w:numId w:val="40"/>
        </w:numPr>
        <w:tabs>
          <w:tab w:pos="939" w:val="left" w:leader="none"/>
        </w:tabs>
        <w:spacing w:line="240" w:lineRule="auto" w:before="121" w:after="0"/>
        <w:ind w:left="737" w:right="111" w:firstLine="58"/>
        <w:jc w:val="both"/>
        <w:rPr>
          <w:i/>
          <w:sz w:val="26"/>
        </w:rPr>
      </w:pPr>
      <w:r>
        <w:rPr>
          <w:i/>
          <w:color w:val="231F20"/>
          <w:sz w:val="26"/>
        </w:rPr>
        <w:t>-</w:t>
      </w:r>
      <w:r>
        <w:rPr>
          <w:i/>
          <w:color w:val="231F20"/>
          <w:spacing w:val="-10"/>
          <w:sz w:val="26"/>
        </w:rPr>
        <w:t> </w:t>
      </w:r>
      <w:r>
        <w:rPr>
          <w:i/>
          <w:color w:val="231F20"/>
          <w:sz w:val="26"/>
        </w:rPr>
        <w:t>Này</w:t>
      </w:r>
      <w:r>
        <w:rPr>
          <w:i/>
          <w:color w:val="231F20"/>
          <w:spacing w:val="-10"/>
          <w:sz w:val="26"/>
        </w:rPr>
        <w:t> </w:t>
      </w:r>
      <w:r>
        <w:rPr>
          <w:i/>
          <w:color w:val="231F20"/>
          <w:sz w:val="26"/>
        </w:rPr>
        <w:t>Hiền</w:t>
      </w:r>
      <w:r>
        <w:rPr>
          <w:i/>
          <w:color w:val="231F20"/>
          <w:spacing w:val="-10"/>
          <w:sz w:val="26"/>
        </w:rPr>
        <w:t> </w:t>
      </w:r>
      <w:r>
        <w:rPr>
          <w:i/>
          <w:color w:val="231F20"/>
          <w:sz w:val="26"/>
        </w:rPr>
        <w:t>giả</w:t>
      </w:r>
      <w:r>
        <w:rPr>
          <w:i/>
          <w:color w:val="231F20"/>
          <w:spacing w:val="-10"/>
          <w:sz w:val="26"/>
        </w:rPr>
        <w:t> </w:t>
      </w:r>
      <w:r>
        <w:rPr>
          <w:i/>
          <w:color w:val="231F20"/>
          <w:sz w:val="26"/>
        </w:rPr>
        <w:t>Kotthika,</w:t>
      </w:r>
      <w:r>
        <w:rPr>
          <w:i/>
          <w:color w:val="231F20"/>
          <w:spacing w:val="-10"/>
          <w:sz w:val="26"/>
        </w:rPr>
        <w:t> </w:t>
      </w:r>
      <w:r>
        <w:rPr>
          <w:i/>
          <w:color w:val="231F20"/>
          <w:sz w:val="26"/>
        </w:rPr>
        <w:t>con</w:t>
      </w:r>
      <w:r>
        <w:rPr>
          <w:i/>
          <w:color w:val="231F20"/>
          <w:spacing w:val="-10"/>
          <w:sz w:val="26"/>
        </w:rPr>
        <w:t> </w:t>
      </w:r>
      <w:r>
        <w:rPr>
          <w:i/>
          <w:color w:val="231F20"/>
          <w:sz w:val="26"/>
        </w:rPr>
        <w:t>mắt</w:t>
      </w:r>
      <w:r>
        <w:rPr>
          <w:i/>
          <w:color w:val="231F20"/>
          <w:spacing w:val="-10"/>
          <w:sz w:val="26"/>
        </w:rPr>
        <w:t> </w:t>
      </w:r>
      <w:r>
        <w:rPr>
          <w:i/>
          <w:color w:val="231F20"/>
          <w:sz w:val="26"/>
        </w:rPr>
        <w:t>không</w:t>
      </w:r>
      <w:r>
        <w:rPr>
          <w:i/>
          <w:color w:val="231F20"/>
          <w:spacing w:val="-10"/>
          <w:sz w:val="26"/>
        </w:rPr>
        <w:t> </w:t>
      </w:r>
      <w:r>
        <w:rPr>
          <w:i/>
          <w:color w:val="231F20"/>
          <w:sz w:val="26"/>
        </w:rPr>
        <w:t>phải</w:t>
      </w:r>
      <w:r>
        <w:rPr>
          <w:i/>
          <w:color w:val="231F20"/>
          <w:spacing w:val="-10"/>
          <w:sz w:val="26"/>
        </w:rPr>
        <w:t> </w:t>
      </w:r>
      <w:r>
        <w:rPr>
          <w:i/>
          <w:color w:val="231F20"/>
          <w:sz w:val="26"/>
        </w:rPr>
        <w:t>là kiết</w:t>
      </w:r>
      <w:r>
        <w:rPr>
          <w:i/>
          <w:color w:val="231F20"/>
          <w:spacing w:val="-4"/>
          <w:sz w:val="26"/>
        </w:rPr>
        <w:t> </w:t>
      </w:r>
      <w:r>
        <w:rPr>
          <w:i/>
          <w:color w:val="231F20"/>
          <w:sz w:val="26"/>
        </w:rPr>
        <w:t>sử</w:t>
      </w:r>
      <w:r>
        <w:rPr>
          <w:i/>
          <w:color w:val="231F20"/>
          <w:spacing w:val="-4"/>
          <w:sz w:val="26"/>
        </w:rPr>
        <w:t> </w:t>
      </w:r>
      <w:r>
        <w:rPr>
          <w:i/>
          <w:color w:val="231F20"/>
          <w:sz w:val="26"/>
        </w:rPr>
        <w:t>của</w:t>
      </w:r>
      <w:r>
        <w:rPr>
          <w:i/>
          <w:color w:val="231F20"/>
          <w:spacing w:val="-4"/>
          <w:sz w:val="26"/>
        </w:rPr>
        <w:t> </w:t>
      </w:r>
      <w:r>
        <w:rPr>
          <w:i/>
          <w:color w:val="231F20"/>
          <w:sz w:val="26"/>
        </w:rPr>
        <w:t>các</w:t>
      </w:r>
      <w:r>
        <w:rPr>
          <w:i/>
          <w:color w:val="231F20"/>
          <w:spacing w:val="-4"/>
          <w:sz w:val="26"/>
        </w:rPr>
        <w:t> </w:t>
      </w:r>
      <w:r>
        <w:rPr>
          <w:i/>
          <w:color w:val="231F20"/>
          <w:sz w:val="26"/>
        </w:rPr>
        <w:t>sắc,</w:t>
      </w:r>
      <w:r>
        <w:rPr>
          <w:i/>
          <w:color w:val="231F20"/>
          <w:spacing w:val="-4"/>
          <w:sz w:val="26"/>
        </w:rPr>
        <w:t> </w:t>
      </w:r>
      <w:r>
        <w:rPr>
          <w:i/>
          <w:color w:val="231F20"/>
          <w:sz w:val="26"/>
        </w:rPr>
        <w:t>các</w:t>
      </w:r>
      <w:r>
        <w:rPr>
          <w:i/>
          <w:color w:val="231F20"/>
          <w:spacing w:val="-4"/>
          <w:sz w:val="26"/>
        </w:rPr>
        <w:t> </w:t>
      </w:r>
      <w:r>
        <w:rPr>
          <w:i/>
          <w:color w:val="231F20"/>
          <w:sz w:val="26"/>
        </w:rPr>
        <w:t>sắc</w:t>
      </w:r>
      <w:r>
        <w:rPr>
          <w:i/>
          <w:color w:val="231F20"/>
          <w:spacing w:val="-4"/>
          <w:sz w:val="26"/>
        </w:rPr>
        <w:t> </w:t>
      </w:r>
      <w:r>
        <w:rPr>
          <w:i/>
          <w:color w:val="231F20"/>
          <w:sz w:val="26"/>
        </w:rPr>
        <w:t>không</w:t>
      </w:r>
      <w:r>
        <w:rPr>
          <w:i/>
          <w:color w:val="231F20"/>
          <w:spacing w:val="-4"/>
          <w:sz w:val="26"/>
        </w:rPr>
        <w:t> </w:t>
      </w:r>
      <w:r>
        <w:rPr>
          <w:i/>
          <w:color w:val="231F20"/>
          <w:sz w:val="26"/>
        </w:rPr>
        <w:t>phải</w:t>
      </w:r>
      <w:r>
        <w:rPr>
          <w:i/>
          <w:color w:val="231F20"/>
          <w:spacing w:val="-4"/>
          <w:sz w:val="26"/>
        </w:rPr>
        <w:t> </w:t>
      </w:r>
      <w:r>
        <w:rPr>
          <w:i/>
          <w:color w:val="231F20"/>
          <w:sz w:val="26"/>
        </w:rPr>
        <w:t>là</w:t>
      </w:r>
      <w:r>
        <w:rPr>
          <w:i/>
          <w:color w:val="231F20"/>
          <w:spacing w:val="-4"/>
          <w:sz w:val="26"/>
        </w:rPr>
        <w:t> </w:t>
      </w:r>
      <w:r>
        <w:rPr>
          <w:i/>
          <w:color w:val="231F20"/>
          <w:sz w:val="26"/>
        </w:rPr>
        <w:t>kiết</w:t>
      </w:r>
      <w:r>
        <w:rPr>
          <w:i/>
          <w:color w:val="231F20"/>
          <w:spacing w:val="-4"/>
          <w:sz w:val="26"/>
        </w:rPr>
        <w:t> </w:t>
      </w:r>
      <w:r>
        <w:rPr>
          <w:i/>
          <w:color w:val="231F20"/>
          <w:sz w:val="26"/>
        </w:rPr>
        <w:t>sử của</w:t>
      </w:r>
      <w:r>
        <w:rPr>
          <w:i/>
          <w:color w:val="231F20"/>
          <w:spacing w:val="-6"/>
          <w:sz w:val="26"/>
        </w:rPr>
        <w:t> </w:t>
      </w:r>
      <w:r>
        <w:rPr>
          <w:i/>
          <w:color w:val="231F20"/>
          <w:sz w:val="26"/>
        </w:rPr>
        <w:t>con</w:t>
      </w:r>
      <w:r>
        <w:rPr>
          <w:i/>
          <w:color w:val="231F20"/>
          <w:spacing w:val="-6"/>
          <w:sz w:val="26"/>
        </w:rPr>
        <w:t> </w:t>
      </w:r>
      <w:r>
        <w:rPr>
          <w:i/>
          <w:color w:val="231F20"/>
          <w:sz w:val="26"/>
        </w:rPr>
        <w:t>mắt;</w:t>
      </w:r>
      <w:r>
        <w:rPr>
          <w:i/>
          <w:color w:val="231F20"/>
          <w:spacing w:val="-6"/>
          <w:sz w:val="26"/>
        </w:rPr>
        <w:t> </w:t>
      </w:r>
      <w:r>
        <w:rPr>
          <w:i/>
          <w:color w:val="231F20"/>
          <w:sz w:val="26"/>
        </w:rPr>
        <w:t>ở</w:t>
      </w:r>
      <w:r>
        <w:rPr>
          <w:i/>
          <w:color w:val="231F20"/>
          <w:spacing w:val="-6"/>
          <w:sz w:val="26"/>
        </w:rPr>
        <w:t> </w:t>
      </w:r>
      <w:r>
        <w:rPr>
          <w:i/>
          <w:color w:val="231F20"/>
          <w:sz w:val="26"/>
        </w:rPr>
        <w:t>đây,</w:t>
      </w:r>
      <w:r>
        <w:rPr>
          <w:i/>
          <w:color w:val="231F20"/>
          <w:spacing w:val="-6"/>
          <w:sz w:val="26"/>
        </w:rPr>
        <w:t> </w:t>
      </w:r>
      <w:r>
        <w:rPr>
          <w:i/>
          <w:color w:val="231F20"/>
          <w:sz w:val="26"/>
        </w:rPr>
        <w:t>do</w:t>
      </w:r>
      <w:r>
        <w:rPr>
          <w:i/>
          <w:color w:val="231F20"/>
          <w:spacing w:val="-6"/>
          <w:sz w:val="26"/>
        </w:rPr>
        <w:t> </w:t>
      </w:r>
      <w:r>
        <w:rPr>
          <w:i/>
          <w:color w:val="231F20"/>
          <w:sz w:val="26"/>
        </w:rPr>
        <w:t>duyên</w:t>
      </w:r>
      <w:r>
        <w:rPr>
          <w:i/>
          <w:color w:val="231F20"/>
          <w:spacing w:val="-6"/>
          <w:sz w:val="26"/>
        </w:rPr>
        <w:t> </w:t>
      </w:r>
      <w:r>
        <w:rPr>
          <w:i/>
          <w:color w:val="231F20"/>
          <w:sz w:val="26"/>
        </w:rPr>
        <w:t>cả</w:t>
      </w:r>
      <w:r>
        <w:rPr>
          <w:i/>
          <w:color w:val="231F20"/>
          <w:spacing w:val="-6"/>
          <w:sz w:val="26"/>
        </w:rPr>
        <w:t> </w:t>
      </w:r>
      <w:r>
        <w:rPr>
          <w:i/>
          <w:color w:val="231F20"/>
          <w:sz w:val="26"/>
        </w:rPr>
        <w:t>hai</w:t>
      </w:r>
      <w:r>
        <w:rPr>
          <w:i/>
          <w:color w:val="231F20"/>
          <w:spacing w:val="-6"/>
          <w:sz w:val="26"/>
        </w:rPr>
        <w:t> </w:t>
      </w:r>
      <w:r>
        <w:rPr>
          <w:i/>
          <w:color w:val="231F20"/>
          <w:sz w:val="26"/>
        </w:rPr>
        <w:t>khởi</w:t>
      </w:r>
      <w:r>
        <w:rPr>
          <w:i/>
          <w:color w:val="231F20"/>
          <w:spacing w:val="-6"/>
          <w:sz w:val="26"/>
        </w:rPr>
        <w:t> </w:t>
      </w:r>
      <w:r>
        <w:rPr>
          <w:i/>
          <w:color w:val="231F20"/>
          <w:sz w:val="26"/>
        </w:rPr>
        <w:t>lên</w:t>
      </w:r>
      <w:r>
        <w:rPr>
          <w:i/>
          <w:color w:val="231F20"/>
          <w:spacing w:val="-6"/>
          <w:sz w:val="26"/>
        </w:rPr>
        <w:t> </w:t>
      </w:r>
      <w:r>
        <w:rPr>
          <w:i/>
          <w:color w:val="231F20"/>
          <w:sz w:val="26"/>
        </w:rPr>
        <w:t>dục tham. Dục tham ở đây là kiết sử... Ý không </w:t>
      </w:r>
      <w:r>
        <w:rPr>
          <w:i/>
          <w:color w:val="231F20"/>
          <w:sz w:val="26"/>
        </w:rPr>
        <w:t>phải là kiết sử của các pháp, các pháp không phải là kiết</w:t>
      </w:r>
      <w:r>
        <w:rPr>
          <w:i/>
          <w:color w:val="231F20"/>
          <w:spacing w:val="-8"/>
          <w:sz w:val="26"/>
        </w:rPr>
        <w:t> </w:t>
      </w:r>
      <w:r>
        <w:rPr>
          <w:i/>
          <w:color w:val="231F20"/>
          <w:sz w:val="26"/>
        </w:rPr>
        <w:t>sử</w:t>
      </w:r>
      <w:r>
        <w:rPr>
          <w:i/>
          <w:color w:val="231F20"/>
          <w:spacing w:val="-8"/>
          <w:sz w:val="26"/>
        </w:rPr>
        <w:t> </w:t>
      </w:r>
      <w:r>
        <w:rPr>
          <w:i/>
          <w:color w:val="231F20"/>
          <w:sz w:val="26"/>
        </w:rPr>
        <w:t>của</w:t>
      </w:r>
      <w:r>
        <w:rPr>
          <w:i/>
          <w:color w:val="231F20"/>
          <w:spacing w:val="-8"/>
          <w:sz w:val="26"/>
        </w:rPr>
        <w:t> </w:t>
      </w:r>
      <w:r>
        <w:rPr>
          <w:i/>
          <w:color w:val="231F20"/>
          <w:sz w:val="26"/>
        </w:rPr>
        <w:t>ý;</w:t>
      </w:r>
      <w:r>
        <w:rPr>
          <w:i/>
          <w:color w:val="231F20"/>
          <w:spacing w:val="-8"/>
          <w:sz w:val="26"/>
        </w:rPr>
        <w:t> </w:t>
      </w:r>
      <w:r>
        <w:rPr>
          <w:i/>
          <w:color w:val="231F20"/>
          <w:sz w:val="26"/>
        </w:rPr>
        <w:t>ở</w:t>
      </w:r>
      <w:r>
        <w:rPr>
          <w:i/>
          <w:color w:val="231F20"/>
          <w:spacing w:val="-8"/>
          <w:sz w:val="26"/>
        </w:rPr>
        <w:t> </w:t>
      </w:r>
      <w:r>
        <w:rPr>
          <w:i/>
          <w:color w:val="231F20"/>
          <w:sz w:val="26"/>
        </w:rPr>
        <w:t>đây,</w:t>
      </w:r>
      <w:r>
        <w:rPr>
          <w:i/>
          <w:color w:val="231F20"/>
          <w:spacing w:val="-8"/>
          <w:sz w:val="26"/>
        </w:rPr>
        <w:t> </w:t>
      </w:r>
      <w:r>
        <w:rPr>
          <w:i/>
          <w:color w:val="231F20"/>
          <w:sz w:val="26"/>
        </w:rPr>
        <w:t>do</w:t>
      </w:r>
      <w:r>
        <w:rPr>
          <w:i/>
          <w:color w:val="231F20"/>
          <w:spacing w:val="-8"/>
          <w:sz w:val="26"/>
        </w:rPr>
        <w:t> </w:t>
      </w:r>
      <w:r>
        <w:rPr>
          <w:i/>
          <w:color w:val="231F20"/>
          <w:sz w:val="26"/>
        </w:rPr>
        <w:t>duyên</w:t>
      </w:r>
      <w:r>
        <w:rPr>
          <w:i/>
          <w:color w:val="231F20"/>
          <w:spacing w:val="-8"/>
          <w:sz w:val="26"/>
        </w:rPr>
        <w:t> </w:t>
      </w:r>
      <w:r>
        <w:rPr>
          <w:i/>
          <w:color w:val="231F20"/>
          <w:sz w:val="26"/>
        </w:rPr>
        <w:t>cả</w:t>
      </w:r>
      <w:r>
        <w:rPr>
          <w:i/>
          <w:color w:val="231F20"/>
          <w:spacing w:val="-8"/>
          <w:sz w:val="26"/>
        </w:rPr>
        <w:t> </w:t>
      </w:r>
      <w:r>
        <w:rPr>
          <w:i/>
          <w:color w:val="231F20"/>
          <w:sz w:val="26"/>
        </w:rPr>
        <w:t>hai</w:t>
      </w:r>
      <w:r>
        <w:rPr>
          <w:i/>
          <w:color w:val="231F20"/>
          <w:spacing w:val="-8"/>
          <w:sz w:val="26"/>
        </w:rPr>
        <w:t> </w:t>
      </w:r>
      <w:r>
        <w:rPr>
          <w:i/>
          <w:color w:val="231F20"/>
          <w:sz w:val="26"/>
        </w:rPr>
        <w:t>khởi</w:t>
      </w:r>
      <w:r>
        <w:rPr>
          <w:i/>
          <w:color w:val="231F20"/>
          <w:spacing w:val="-8"/>
          <w:sz w:val="26"/>
        </w:rPr>
        <w:t> </w:t>
      </w:r>
      <w:r>
        <w:rPr>
          <w:i/>
          <w:color w:val="231F20"/>
          <w:sz w:val="26"/>
        </w:rPr>
        <w:t>lên</w:t>
      </w:r>
      <w:r>
        <w:rPr>
          <w:i/>
          <w:color w:val="231F20"/>
          <w:spacing w:val="-8"/>
          <w:sz w:val="26"/>
        </w:rPr>
        <w:t> </w:t>
      </w:r>
      <w:r>
        <w:rPr>
          <w:i/>
          <w:color w:val="231F20"/>
          <w:sz w:val="26"/>
        </w:rPr>
        <w:t>dục tham. Dục tham ở đây là kiết sử.</w:t>
      </w:r>
    </w:p>
    <w:p>
      <w:pPr>
        <w:spacing w:before="132"/>
        <w:ind w:left="737" w:right="0" w:firstLine="0"/>
        <w:jc w:val="both"/>
        <w:rPr>
          <w:i/>
          <w:sz w:val="26"/>
        </w:rPr>
      </w:pPr>
      <w:r>
        <w:rPr>
          <w:i/>
          <w:color w:val="231F20"/>
          <w:sz w:val="26"/>
        </w:rPr>
        <w:t>Ví như, này Hiền giả, một con bò đen và một </w:t>
      </w:r>
      <w:r>
        <w:rPr>
          <w:i/>
          <w:color w:val="231F20"/>
          <w:spacing w:val="-5"/>
          <w:sz w:val="26"/>
        </w:rPr>
        <w:t>con</w:t>
      </w:r>
    </w:p>
    <w:p>
      <w:pPr>
        <w:pStyle w:val="BodyText"/>
        <w:spacing w:before="7"/>
        <w:ind w:left="0" w:right="0"/>
        <w:jc w:val="left"/>
        <w:rPr>
          <w:i/>
          <w:sz w:val="17"/>
        </w:rPr>
      </w:pPr>
      <w:r>
        <w:rPr>
          <w:i/>
          <w:sz w:val="17"/>
        </w:rPr>
        <mc:AlternateContent>
          <mc:Choice Requires="wps">
            <w:drawing>
              <wp:anchor distT="0" distB="0" distL="0" distR="0" allowOverlap="1" layoutInCell="1" locked="0" behindDoc="1" simplePos="0" relativeHeight="487620096">
                <wp:simplePos x="0" y="0"/>
                <wp:positionH relativeFrom="page">
                  <wp:posOffset>612000</wp:posOffset>
                </wp:positionH>
                <wp:positionV relativeFrom="paragraph">
                  <wp:posOffset>144245</wp:posOffset>
                </wp:positionV>
                <wp:extent cx="91440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357896pt;width:72pt;height:.1pt;mso-position-horizontal-relative:page;mso-position-vertical-relative:paragraph;z-index:-15696384;mso-wrap-distance-left:0;mso-wrap-distance-right:0" id="docshape189" coordorigin="964,227" coordsize="1440,0" path="m964,227l2404,227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w w:val="105"/>
          <w:position w:val="5"/>
          <w:sz w:val="9"/>
        </w:rPr>
        <w:t>64</w:t>
      </w:r>
      <w:r>
        <w:rPr>
          <w:rFonts w:ascii="Arial MT" w:hAnsi="Arial MT"/>
          <w:color w:val="231F20"/>
          <w:spacing w:val="11"/>
          <w:w w:val="105"/>
          <w:position w:val="5"/>
          <w:sz w:val="9"/>
        </w:rPr>
        <w:t> </w:t>
      </w:r>
      <w:r>
        <w:rPr>
          <w:rFonts w:ascii="Microsoft Sans Serif" w:hAnsi="Microsoft Sans Serif"/>
          <w:w w:val="105"/>
          <w:sz w:val="16"/>
        </w:rPr>
        <w:t>Xem</w:t>
      </w:r>
      <w:r>
        <w:rPr>
          <w:rFonts w:ascii="Microsoft Sans Serif" w:hAnsi="Microsoft Sans Serif"/>
          <w:spacing w:val="-8"/>
          <w:w w:val="105"/>
          <w:sz w:val="16"/>
        </w:rPr>
        <w:t> </w:t>
      </w:r>
      <w:r>
        <w:rPr>
          <w:rFonts w:ascii="Microsoft Sans Serif" w:hAnsi="Microsoft Sans Serif"/>
          <w:w w:val="105"/>
          <w:sz w:val="16"/>
        </w:rPr>
        <w:t>chương</w:t>
      </w:r>
      <w:r>
        <w:rPr>
          <w:rFonts w:ascii="Microsoft Sans Serif" w:hAnsi="Microsoft Sans Serif"/>
          <w:spacing w:val="-7"/>
          <w:w w:val="105"/>
          <w:sz w:val="16"/>
        </w:rPr>
        <w:t> </w:t>
      </w:r>
      <w:r>
        <w:rPr>
          <w:rFonts w:ascii="Microsoft Sans Serif" w:hAnsi="Microsoft Sans Serif"/>
          <w:spacing w:val="-5"/>
          <w:w w:val="105"/>
          <w:sz w:val="16"/>
        </w:rPr>
        <w:t>14.</w:t>
      </w:r>
    </w:p>
    <w:p>
      <w:pPr>
        <w:spacing w:after="0"/>
        <w:jc w:val="left"/>
        <w:rPr>
          <w:rFonts w:ascii="Microsoft Sans Serif" w:hAnsi="Microsoft Sans Serif"/>
          <w:sz w:val="1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bò</w:t>
      </w:r>
      <w:r>
        <w:rPr>
          <w:i/>
          <w:color w:val="231F20"/>
          <w:spacing w:val="-13"/>
          <w:sz w:val="26"/>
        </w:rPr>
        <w:t> </w:t>
      </w:r>
      <w:r>
        <w:rPr>
          <w:i/>
          <w:color w:val="231F20"/>
          <w:sz w:val="26"/>
        </w:rPr>
        <w:t>trắng</w:t>
      </w:r>
      <w:r>
        <w:rPr>
          <w:i/>
          <w:color w:val="231F20"/>
          <w:spacing w:val="-13"/>
          <w:sz w:val="26"/>
        </w:rPr>
        <w:t> </w:t>
      </w:r>
      <w:r>
        <w:rPr>
          <w:i/>
          <w:color w:val="231F20"/>
          <w:sz w:val="26"/>
        </w:rPr>
        <w:t>bị</w:t>
      </w:r>
      <w:r>
        <w:rPr>
          <w:i/>
          <w:color w:val="231F20"/>
          <w:spacing w:val="-13"/>
          <w:sz w:val="26"/>
        </w:rPr>
        <w:t> </w:t>
      </w:r>
      <w:r>
        <w:rPr>
          <w:i/>
          <w:color w:val="231F20"/>
          <w:sz w:val="26"/>
        </w:rPr>
        <w:t>cột</w:t>
      </w:r>
      <w:r>
        <w:rPr>
          <w:i/>
          <w:color w:val="231F20"/>
          <w:spacing w:val="-13"/>
          <w:sz w:val="26"/>
        </w:rPr>
        <w:t> </w:t>
      </w:r>
      <w:r>
        <w:rPr>
          <w:i/>
          <w:color w:val="231F20"/>
          <w:sz w:val="26"/>
        </w:rPr>
        <w:t>lại</w:t>
      </w:r>
      <w:r>
        <w:rPr>
          <w:i/>
          <w:color w:val="231F20"/>
          <w:spacing w:val="-13"/>
          <w:sz w:val="26"/>
        </w:rPr>
        <w:t> </w:t>
      </w:r>
      <w:r>
        <w:rPr>
          <w:i/>
          <w:color w:val="231F20"/>
          <w:sz w:val="26"/>
        </w:rPr>
        <w:t>bởi</w:t>
      </w:r>
      <w:r>
        <w:rPr>
          <w:i/>
          <w:color w:val="231F20"/>
          <w:spacing w:val="-13"/>
          <w:sz w:val="26"/>
        </w:rPr>
        <w:t> </w:t>
      </w:r>
      <w:r>
        <w:rPr>
          <w:i/>
          <w:color w:val="231F20"/>
          <w:sz w:val="26"/>
        </w:rPr>
        <w:t>sợi</w:t>
      </w:r>
      <w:r>
        <w:rPr>
          <w:i/>
          <w:color w:val="231F20"/>
          <w:spacing w:val="-13"/>
          <w:sz w:val="26"/>
        </w:rPr>
        <w:t> </w:t>
      </w:r>
      <w:r>
        <w:rPr>
          <w:i/>
          <w:color w:val="231F20"/>
          <w:sz w:val="26"/>
        </w:rPr>
        <w:t>dây</w:t>
      </w:r>
      <w:r>
        <w:rPr>
          <w:i/>
          <w:color w:val="231F20"/>
          <w:spacing w:val="-13"/>
          <w:sz w:val="26"/>
        </w:rPr>
        <w:t> </w:t>
      </w:r>
      <w:r>
        <w:rPr>
          <w:i/>
          <w:color w:val="231F20"/>
          <w:sz w:val="26"/>
        </w:rPr>
        <w:t>hay</w:t>
      </w:r>
      <w:r>
        <w:rPr>
          <w:i/>
          <w:color w:val="231F20"/>
          <w:spacing w:val="-13"/>
          <w:sz w:val="26"/>
        </w:rPr>
        <w:t> </w:t>
      </w:r>
      <w:r>
        <w:rPr>
          <w:i/>
          <w:color w:val="231F20"/>
          <w:sz w:val="26"/>
        </w:rPr>
        <w:t>cái</w:t>
      </w:r>
      <w:r>
        <w:rPr>
          <w:i/>
          <w:color w:val="231F20"/>
          <w:spacing w:val="-13"/>
          <w:sz w:val="26"/>
        </w:rPr>
        <w:t> </w:t>
      </w:r>
      <w:r>
        <w:rPr>
          <w:i/>
          <w:color w:val="231F20"/>
          <w:sz w:val="26"/>
        </w:rPr>
        <w:t>ách.</w:t>
      </w:r>
      <w:r>
        <w:rPr>
          <w:i/>
          <w:color w:val="231F20"/>
          <w:spacing w:val="-13"/>
          <w:sz w:val="26"/>
        </w:rPr>
        <w:t> </w:t>
      </w:r>
      <w:r>
        <w:rPr>
          <w:i/>
          <w:color w:val="231F20"/>
          <w:sz w:val="26"/>
        </w:rPr>
        <w:t>Nếu</w:t>
      </w:r>
      <w:r>
        <w:rPr>
          <w:i/>
          <w:color w:val="231F20"/>
          <w:spacing w:val="-13"/>
          <w:sz w:val="26"/>
        </w:rPr>
        <w:t> </w:t>
      </w:r>
      <w:r>
        <w:rPr>
          <w:i/>
          <w:color w:val="231F20"/>
          <w:sz w:val="26"/>
        </w:rPr>
        <w:t>có người</w:t>
      </w:r>
      <w:r>
        <w:rPr>
          <w:i/>
          <w:color w:val="231F20"/>
          <w:spacing w:val="-6"/>
          <w:sz w:val="26"/>
        </w:rPr>
        <w:t> </w:t>
      </w:r>
      <w:r>
        <w:rPr>
          <w:i/>
          <w:color w:val="231F20"/>
          <w:sz w:val="26"/>
        </w:rPr>
        <w:t>nói</w:t>
      </w:r>
      <w:r>
        <w:rPr>
          <w:i/>
          <w:color w:val="231F20"/>
          <w:spacing w:val="-6"/>
          <w:sz w:val="26"/>
        </w:rPr>
        <w:t> </w:t>
      </w:r>
      <w:r>
        <w:rPr>
          <w:i/>
          <w:color w:val="231F20"/>
          <w:sz w:val="26"/>
        </w:rPr>
        <w:t>con</w:t>
      </w:r>
      <w:r>
        <w:rPr>
          <w:i/>
          <w:color w:val="231F20"/>
          <w:spacing w:val="-6"/>
          <w:sz w:val="26"/>
        </w:rPr>
        <w:t> </w:t>
      </w:r>
      <w:r>
        <w:rPr>
          <w:i/>
          <w:color w:val="231F20"/>
          <w:sz w:val="26"/>
        </w:rPr>
        <w:t>bò</w:t>
      </w:r>
      <w:r>
        <w:rPr>
          <w:i/>
          <w:color w:val="231F20"/>
          <w:spacing w:val="-6"/>
          <w:sz w:val="26"/>
        </w:rPr>
        <w:t> </w:t>
      </w:r>
      <w:r>
        <w:rPr>
          <w:i/>
          <w:color w:val="231F20"/>
          <w:sz w:val="26"/>
        </w:rPr>
        <w:t>đen</w:t>
      </w:r>
      <w:r>
        <w:rPr>
          <w:i/>
          <w:color w:val="231F20"/>
          <w:spacing w:val="-6"/>
          <w:sz w:val="26"/>
        </w:rPr>
        <w:t> </w:t>
      </w:r>
      <w:r>
        <w:rPr>
          <w:i/>
          <w:color w:val="231F20"/>
          <w:sz w:val="26"/>
        </w:rPr>
        <w:t>là</w:t>
      </w:r>
      <w:r>
        <w:rPr>
          <w:i/>
          <w:color w:val="231F20"/>
          <w:spacing w:val="-6"/>
          <w:sz w:val="26"/>
        </w:rPr>
        <w:t> </w:t>
      </w:r>
      <w:r>
        <w:rPr>
          <w:i/>
          <w:color w:val="231F20"/>
          <w:sz w:val="26"/>
        </w:rPr>
        <w:t>kiết</w:t>
      </w:r>
      <w:r>
        <w:rPr>
          <w:i/>
          <w:color w:val="231F20"/>
          <w:spacing w:val="-6"/>
          <w:sz w:val="26"/>
        </w:rPr>
        <w:t> </w:t>
      </w:r>
      <w:r>
        <w:rPr>
          <w:i/>
          <w:color w:val="231F20"/>
          <w:sz w:val="26"/>
        </w:rPr>
        <w:t>sử</w:t>
      </w:r>
      <w:r>
        <w:rPr>
          <w:i/>
          <w:color w:val="231F20"/>
          <w:spacing w:val="-6"/>
          <w:sz w:val="26"/>
        </w:rPr>
        <w:t> </w:t>
      </w:r>
      <w:r>
        <w:rPr>
          <w:i/>
          <w:color w:val="231F20"/>
          <w:sz w:val="26"/>
        </w:rPr>
        <w:t>của</w:t>
      </w:r>
      <w:r>
        <w:rPr>
          <w:i/>
          <w:color w:val="231F20"/>
          <w:spacing w:val="-6"/>
          <w:sz w:val="26"/>
        </w:rPr>
        <w:t> </w:t>
      </w:r>
      <w:r>
        <w:rPr>
          <w:i/>
          <w:color w:val="231F20"/>
          <w:sz w:val="26"/>
        </w:rPr>
        <w:t>con</w:t>
      </w:r>
      <w:r>
        <w:rPr>
          <w:i/>
          <w:color w:val="231F20"/>
          <w:spacing w:val="-6"/>
          <w:sz w:val="26"/>
        </w:rPr>
        <w:t> </w:t>
      </w:r>
      <w:r>
        <w:rPr>
          <w:i/>
          <w:color w:val="231F20"/>
          <w:sz w:val="26"/>
        </w:rPr>
        <w:t>bò</w:t>
      </w:r>
      <w:r>
        <w:rPr>
          <w:i/>
          <w:color w:val="231F20"/>
          <w:spacing w:val="-6"/>
          <w:sz w:val="26"/>
        </w:rPr>
        <w:t> </w:t>
      </w:r>
      <w:r>
        <w:rPr>
          <w:i/>
          <w:color w:val="231F20"/>
          <w:sz w:val="26"/>
        </w:rPr>
        <w:t>trắng, hay con bò trắng là kiết sử của con bò đen, thời nói</w:t>
      </w:r>
      <w:r>
        <w:rPr>
          <w:i/>
          <w:color w:val="231F20"/>
          <w:spacing w:val="-2"/>
          <w:sz w:val="26"/>
        </w:rPr>
        <w:t> </w:t>
      </w:r>
      <w:r>
        <w:rPr>
          <w:i/>
          <w:color w:val="231F20"/>
          <w:sz w:val="26"/>
        </w:rPr>
        <w:t>vậy</w:t>
      </w:r>
      <w:r>
        <w:rPr>
          <w:i/>
          <w:color w:val="231F20"/>
          <w:spacing w:val="-2"/>
          <w:sz w:val="26"/>
        </w:rPr>
        <w:t> </w:t>
      </w:r>
      <w:r>
        <w:rPr>
          <w:i/>
          <w:color w:val="231F20"/>
          <w:sz w:val="26"/>
        </w:rPr>
        <w:t>có</w:t>
      </w:r>
      <w:r>
        <w:rPr>
          <w:i/>
          <w:color w:val="231F20"/>
          <w:spacing w:val="-2"/>
          <w:sz w:val="26"/>
        </w:rPr>
        <w:t> </w:t>
      </w:r>
      <w:r>
        <w:rPr>
          <w:i/>
          <w:color w:val="231F20"/>
          <w:sz w:val="26"/>
        </w:rPr>
        <w:t>phải</w:t>
      </w:r>
      <w:r>
        <w:rPr>
          <w:i/>
          <w:color w:val="231F20"/>
          <w:spacing w:val="-2"/>
          <w:sz w:val="26"/>
        </w:rPr>
        <w:t> </w:t>
      </w:r>
      <w:r>
        <w:rPr>
          <w:i/>
          <w:color w:val="231F20"/>
          <w:sz w:val="26"/>
        </w:rPr>
        <w:t>nói</w:t>
      </w:r>
      <w:r>
        <w:rPr>
          <w:i/>
          <w:color w:val="231F20"/>
          <w:spacing w:val="-2"/>
          <w:sz w:val="26"/>
        </w:rPr>
        <w:t> </w:t>
      </w:r>
      <w:r>
        <w:rPr>
          <w:i/>
          <w:color w:val="231F20"/>
          <w:sz w:val="26"/>
        </w:rPr>
        <w:t>một</w:t>
      </w:r>
      <w:r>
        <w:rPr>
          <w:i/>
          <w:color w:val="231F20"/>
          <w:spacing w:val="-2"/>
          <w:sz w:val="26"/>
        </w:rPr>
        <w:t> </w:t>
      </w:r>
      <w:r>
        <w:rPr>
          <w:i/>
          <w:color w:val="231F20"/>
          <w:sz w:val="26"/>
        </w:rPr>
        <w:t>cách</w:t>
      </w:r>
      <w:r>
        <w:rPr>
          <w:i/>
          <w:color w:val="231F20"/>
          <w:spacing w:val="-2"/>
          <w:sz w:val="26"/>
        </w:rPr>
        <w:t> </w:t>
      </w:r>
      <w:r>
        <w:rPr>
          <w:i/>
          <w:color w:val="231F20"/>
          <w:sz w:val="26"/>
        </w:rPr>
        <w:t>chơn</w:t>
      </w:r>
      <w:r>
        <w:rPr>
          <w:i/>
          <w:color w:val="231F20"/>
          <w:spacing w:val="-2"/>
          <w:sz w:val="26"/>
        </w:rPr>
        <w:t> </w:t>
      </w:r>
      <w:r>
        <w:rPr>
          <w:i/>
          <w:color w:val="231F20"/>
          <w:sz w:val="26"/>
        </w:rPr>
        <w:t>chánh</w:t>
      </w:r>
      <w:r>
        <w:rPr>
          <w:i/>
          <w:color w:val="231F20"/>
          <w:spacing w:val="-2"/>
          <w:sz w:val="26"/>
        </w:rPr>
        <w:t> không?</w:t>
      </w:r>
    </w:p>
    <w:p>
      <w:pPr>
        <w:pStyle w:val="ListParagraph"/>
        <w:numPr>
          <w:ilvl w:val="0"/>
          <w:numId w:val="40"/>
        </w:numPr>
        <w:tabs>
          <w:tab w:pos="888" w:val="left" w:leader="none"/>
        </w:tabs>
        <w:spacing w:line="240" w:lineRule="auto" w:before="116" w:after="0"/>
        <w:ind w:left="888" w:right="0" w:hanging="151"/>
        <w:jc w:val="both"/>
        <w:rPr>
          <w:i/>
          <w:sz w:val="26"/>
        </w:rPr>
      </w:pPr>
      <w:r>
        <w:rPr>
          <w:i/>
          <w:color w:val="231F20"/>
          <w:sz w:val="26"/>
        </w:rPr>
        <w:t>- Thưa </w:t>
      </w:r>
      <w:r>
        <w:rPr>
          <w:i/>
          <w:color w:val="231F20"/>
          <w:spacing w:val="-2"/>
          <w:sz w:val="26"/>
        </w:rPr>
        <w:t>không.</w:t>
      </w:r>
    </w:p>
    <w:p>
      <w:pPr>
        <w:pStyle w:val="ListParagraph"/>
        <w:numPr>
          <w:ilvl w:val="0"/>
          <w:numId w:val="40"/>
        </w:numPr>
        <w:tabs>
          <w:tab w:pos="906" w:val="left" w:leader="none"/>
        </w:tabs>
        <w:spacing w:line="252" w:lineRule="auto" w:before="129" w:after="0"/>
        <w:ind w:left="737" w:right="111" w:firstLine="0"/>
        <w:jc w:val="both"/>
        <w:rPr>
          <w:i/>
          <w:sz w:val="26"/>
        </w:rPr>
      </w:pPr>
      <w:r>
        <w:rPr>
          <w:i/>
          <w:color w:val="231F20"/>
          <w:sz w:val="26"/>
        </w:rPr>
        <w:t>- Này Hiền giả, con bò đen không phải là kiết sử</w:t>
      </w:r>
      <w:r>
        <w:rPr>
          <w:i/>
          <w:color w:val="231F20"/>
          <w:spacing w:val="-9"/>
          <w:sz w:val="26"/>
        </w:rPr>
        <w:t> </w:t>
      </w:r>
      <w:r>
        <w:rPr>
          <w:i/>
          <w:color w:val="231F20"/>
          <w:sz w:val="26"/>
        </w:rPr>
        <w:t>của</w:t>
      </w:r>
      <w:r>
        <w:rPr>
          <w:i/>
          <w:color w:val="231F20"/>
          <w:spacing w:val="-9"/>
          <w:sz w:val="26"/>
        </w:rPr>
        <w:t> </w:t>
      </w:r>
      <w:r>
        <w:rPr>
          <w:i/>
          <w:color w:val="231F20"/>
          <w:sz w:val="26"/>
        </w:rPr>
        <w:t>con</w:t>
      </w:r>
      <w:r>
        <w:rPr>
          <w:i/>
          <w:color w:val="231F20"/>
          <w:spacing w:val="-9"/>
          <w:sz w:val="26"/>
        </w:rPr>
        <w:t> </w:t>
      </w:r>
      <w:r>
        <w:rPr>
          <w:i/>
          <w:color w:val="231F20"/>
          <w:sz w:val="26"/>
        </w:rPr>
        <w:t>bò</w:t>
      </w:r>
      <w:r>
        <w:rPr>
          <w:i/>
          <w:color w:val="231F20"/>
          <w:spacing w:val="-9"/>
          <w:sz w:val="26"/>
        </w:rPr>
        <w:t> </w:t>
      </w:r>
      <w:r>
        <w:rPr>
          <w:i/>
          <w:color w:val="231F20"/>
          <w:sz w:val="26"/>
        </w:rPr>
        <w:t>trắng.</w:t>
      </w:r>
      <w:r>
        <w:rPr>
          <w:i/>
          <w:color w:val="231F20"/>
          <w:spacing w:val="-9"/>
          <w:sz w:val="26"/>
        </w:rPr>
        <w:t> </w:t>
      </w:r>
      <w:r>
        <w:rPr>
          <w:i/>
          <w:color w:val="231F20"/>
          <w:sz w:val="26"/>
        </w:rPr>
        <w:t>Và</w:t>
      </w:r>
      <w:r>
        <w:rPr>
          <w:i/>
          <w:color w:val="231F20"/>
          <w:spacing w:val="-9"/>
          <w:sz w:val="26"/>
        </w:rPr>
        <w:t> </w:t>
      </w:r>
      <w:r>
        <w:rPr>
          <w:i/>
          <w:color w:val="231F20"/>
          <w:sz w:val="26"/>
        </w:rPr>
        <w:t>con</w:t>
      </w:r>
      <w:r>
        <w:rPr>
          <w:i/>
          <w:color w:val="231F20"/>
          <w:spacing w:val="-9"/>
          <w:sz w:val="26"/>
        </w:rPr>
        <w:t> </w:t>
      </w:r>
      <w:r>
        <w:rPr>
          <w:i/>
          <w:color w:val="231F20"/>
          <w:sz w:val="26"/>
        </w:rPr>
        <w:t>bò</w:t>
      </w:r>
      <w:r>
        <w:rPr>
          <w:i/>
          <w:color w:val="231F20"/>
          <w:spacing w:val="-9"/>
          <w:sz w:val="26"/>
        </w:rPr>
        <w:t> </w:t>
      </w:r>
      <w:r>
        <w:rPr>
          <w:i/>
          <w:color w:val="231F20"/>
          <w:sz w:val="26"/>
        </w:rPr>
        <w:t>trắng</w:t>
      </w:r>
      <w:r>
        <w:rPr>
          <w:i/>
          <w:color w:val="231F20"/>
          <w:spacing w:val="-9"/>
          <w:sz w:val="26"/>
        </w:rPr>
        <w:t> </w:t>
      </w:r>
      <w:r>
        <w:rPr>
          <w:i/>
          <w:color w:val="231F20"/>
          <w:sz w:val="26"/>
        </w:rPr>
        <w:t>cũng</w:t>
      </w:r>
      <w:r>
        <w:rPr>
          <w:i/>
          <w:color w:val="231F20"/>
          <w:spacing w:val="-9"/>
          <w:sz w:val="26"/>
        </w:rPr>
        <w:t> </w:t>
      </w:r>
      <w:r>
        <w:rPr>
          <w:i/>
          <w:color w:val="231F20"/>
          <w:sz w:val="26"/>
        </w:rPr>
        <w:t>không phải</w:t>
      </w:r>
      <w:r>
        <w:rPr>
          <w:i/>
          <w:color w:val="231F20"/>
          <w:spacing w:val="-12"/>
          <w:sz w:val="26"/>
        </w:rPr>
        <w:t> </w:t>
      </w:r>
      <w:r>
        <w:rPr>
          <w:i/>
          <w:color w:val="231F20"/>
          <w:sz w:val="26"/>
        </w:rPr>
        <w:t>là</w:t>
      </w:r>
      <w:r>
        <w:rPr>
          <w:i/>
          <w:color w:val="231F20"/>
          <w:spacing w:val="-12"/>
          <w:sz w:val="26"/>
        </w:rPr>
        <w:t> </w:t>
      </w:r>
      <w:r>
        <w:rPr>
          <w:i/>
          <w:color w:val="231F20"/>
          <w:sz w:val="26"/>
        </w:rPr>
        <w:t>kiết</w:t>
      </w:r>
      <w:r>
        <w:rPr>
          <w:i/>
          <w:color w:val="231F20"/>
          <w:spacing w:val="-12"/>
          <w:sz w:val="26"/>
        </w:rPr>
        <w:t> </w:t>
      </w:r>
      <w:r>
        <w:rPr>
          <w:i/>
          <w:color w:val="231F20"/>
          <w:sz w:val="26"/>
        </w:rPr>
        <w:t>sử</w:t>
      </w:r>
      <w:r>
        <w:rPr>
          <w:i/>
          <w:color w:val="231F20"/>
          <w:spacing w:val="-12"/>
          <w:sz w:val="26"/>
        </w:rPr>
        <w:t> </w:t>
      </w:r>
      <w:r>
        <w:rPr>
          <w:i/>
          <w:color w:val="231F20"/>
          <w:sz w:val="26"/>
        </w:rPr>
        <w:t>của</w:t>
      </w:r>
      <w:r>
        <w:rPr>
          <w:i/>
          <w:color w:val="231F20"/>
          <w:spacing w:val="-12"/>
          <w:sz w:val="26"/>
        </w:rPr>
        <w:t> </w:t>
      </w:r>
      <w:r>
        <w:rPr>
          <w:i/>
          <w:color w:val="231F20"/>
          <w:sz w:val="26"/>
        </w:rPr>
        <w:t>con</w:t>
      </w:r>
      <w:r>
        <w:rPr>
          <w:i/>
          <w:color w:val="231F20"/>
          <w:spacing w:val="-12"/>
          <w:sz w:val="26"/>
        </w:rPr>
        <w:t> </w:t>
      </w:r>
      <w:r>
        <w:rPr>
          <w:i/>
          <w:color w:val="231F20"/>
          <w:sz w:val="26"/>
        </w:rPr>
        <w:t>bò</w:t>
      </w:r>
      <w:r>
        <w:rPr>
          <w:i/>
          <w:color w:val="231F20"/>
          <w:spacing w:val="-12"/>
          <w:sz w:val="26"/>
        </w:rPr>
        <w:t> </w:t>
      </w:r>
      <w:r>
        <w:rPr>
          <w:i/>
          <w:color w:val="231F20"/>
          <w:sz w:val="26"/>
        </w:rPr>
        <w:t>đen.</w:t>
      </w:r>
      <w:r>
        <w:rPr>
          <w:i/>
          <w:color w:val="231F20"/>
          <w:spacing w:val="-12"/>
          <w:sz w:val="26"/>
        </w:rPr>
        <w:t> </w:t>
      </w:r>
      <w:r>
        <w:rPr>
          <w:i/>
          <w:color w:val="231F20"/>
          <w:sz w:val="26"/>
        </w:rPr>
        <w:t>Do</w:t>
      </w:r>
      <w:r>
        <w:rPr>
          <w:i/>
          <w:color w:val="231F20"/>
          <w:spacing w:val="-12"/>
          <w:sz w:val="26"/>
        </w:rPr>
        <w:t> </w:t>
      </w:r>
      <w:r>
        <w:rPr>
          <w:i/>
          <w:color w:val="231F20"/>
          <w:sz w:val="26"/>
        </w:rPr>
        <w:t>sợi</w:t>
      </w:r>
      <w:r>
        <w:rPr>
          <w:i/>
          <w:color w:val="231F20"/>
          <w:spacing w:val="-12"/>
          <w:sz w:val="26"/>
        </w:rPr>
        <w:t> </w:t>
      </w:r>
      <w:r>
        <w:rPr>
          <w:i/>
          <w:color w:val="231F20"/>
          <w:sz w:val="26"/>
        </w:rPr>
        <w:t>dây</w:t>
      </w:r>
      <w:r>
        <w:rPr>
          <w:i/>
          <w:color w:val="231F20"/>
          <w:spacing w:val="-12"/>
          <w:sz w:val="26"/>
        </w:rPr>
        <w:t> </w:t>
      </w:r>
      <w:r>
        <w:rPr>
          <w:i/>
          <w:color w:val="231F20"/>
          <w:sz w:val="26"/>
        </w:rPr>
        <w:t>hay</w:t>
      </w:r>
      <w:r>
        <w:rPr>
          <w:i/>
          <w:color w:val="231F20"/>
          <w:spacing w:val="-12"/>
          <w:sz w:val="26"/>
        </w:rPr>
        <w:t> </w:t>
      </w:r>
      <w:r>
        <w:rPr>
          <w:i/>
          <w:color w:val="231F20"/>
          <w:sz w:val="26"/>
        </w:rPr>
        <w:t>cái ách cột lại, cái ấy ở đây là kiết sử.</w:t>
      </w:r>
    </w:p>
    <w:p>
      <w:pPr>
        <w:spacing w:line="252" w:lineRule="auto" w:before="116"/>
        <w:ind w:left="737" w:right="111" w:firstLine="0"/>
        <w:jc w:val="both"/>
        <w:rPr>
          <w:i/>
          <w:sz w:val="26"/>
        </w:rPr>
      </w:pPr>
      <w:r>
        <w:rPr>
          <w:i/>
          <w:color w:val="231F20"/>
          <w:sz w:val="26"/>
        </w:rPr>
        <w:t>Này</w:t>
      </w:r>
      <w:r>
        <w:rPr>
          <w:i/>
          <w:color w:val="231F20"/>
          <w:spacing w:val="-15"/>
          <w:sz w:val="26"/>
        </w:rPr>
        <w:t> </w:t>
      </w:r>
      <w:r>
        <w:rPr>
          <w:i/>
          <w:color w:val="231F20"/>
          <w:sz w:val="26"/>
        </w:rPr>
        <w:t>Hiền</w:t>
      </w:r>
      <w:r>
        <w:rPr>
          <w:i/>
          <w:color w:val="231F20"/>
          <w:spacing w:val="-15"/>
          <w:sz w:val="26"/>
        </w:rPr>
        <w:t> </w:t>
      </w:r>
      <w:r>
        <w:rPr>
          <w:i/>
          <w:color w:val="231F20"/>
          <w:sz w:val="26"/>
        </w:rPr>
        <w:t>giả,</w:t>
      </w:r>
      <w:r>
        <w:rPr>
          <w:i/>
          <w:color w:val="231F20"/>
          <w:spacing w:val="-15"/>
          <w:sz w:val="26"/>
        </w:rPr>
        <w:t> </w:t>
      </w:r>
      <w:r>
        <w:rPr>
          <w:i/>
          <w:color w:val="231F20"/>
          <w:sz w:val="26"/>
        </w:rPr>
        <w:t>cũng</w:t>
      </w:r>
      <w:r>
        <w:rPr>
          <w:i/>
          <w:color w:val="231F20"/>
          <w:spacing w:val="-15"/>
          <w:sz w:val="26"/>
        </w:rPr>
        <w:t> </w:t>
      </w:r>
      <w:r>
        <w:rPr>
          <w:i/>
          <w:color w:val="231F20"/>
          <w:sz w:val="26"/>
        </w:rPr>
        <w:t>vậy,</w:t>
      </w:r>
      <w:r>
        <w:rPr>
          <w:i/>
          <w:color w:val="231F20"/>
          <w:spacing w:val="-15"/>
          <w:sz w:val="26"/>
        </w:rPr>
        <w:t> </w:t>
      </w:r>
      <w:r>
        <w:rPr>
          <w:i/>
          <w:color w:val="231F20"/>
          <w:sz w:val="26"/>
        </w:rPr>
        <w:t>con</w:t>
      </w:r>
      <w:r>
        <w:rPr>
          <w:i/>
          <w:color w:val="231F20"/>
          <w:spacing w:val="-15"/>
          <w:sz w:val="26"/>
        </w:rPr>
        <w:t> </w:t>
      </w:r>
      <w:r>
        <w:rPr>
          <w:i/>
          <w:color w:val="231F20"/>
          <w:sz w:val="26"/>
        </w:rPr>
        <w:t>mắt</w:t>
      </w:r>
      <w:r>
        <w:rPr>
          <w:i/>
          <w:color w:val="231F20"/>
          <w:spacing w:val="-15"/>
          <w:sz w:val="26"/>
        </w:rPr>
        <w:t> </w:t>
      </w:r>
      <w:r>
        <w:rPr>
          <w:i/>
          <w:color w:val="231F20"/>
          <w:sz w:val="26"/>
        </w:rPr>
        <w:t>cũng</w:t>
      </w:r>
      <w:r>
        <w:rPr>
          <w:i/>
          <w:color w:val="231F20"/>
          <w:spacing w:val="-15"/>
          <w:sz w:val="26"/>
        </w:rPr>
        <w:t> </w:t>
      </w:r>
      <w:r>
        <w:rPr>
          <w:i/>
          <w:color w:val="231F20"/>
          <w:sz w:val="26"/>
        </w:rPr>
        <w:t>không</w:t>
      </w:r>
      <w:r>
        <w:rPr>
          <w:i/>
          <w:color w:val="231F20"/>
          <w:spacing w:val="-15"/>
          <w:sz w:val="26"/>
        </w:rPr>
        <w:t> </w:t>
      </w:r>
      <w:r>
        <w:rPr>
          <w:i/>
          <w:color w:val="231F20"/>
          <w:sz w:val="26"/>
        </w:rPr>
        <w:t>phải là kiết sử của các sắc, các sắc không phải là kiết sử của con mắt; ở đây, do duyên cả hai khởi lên dục tham. Dục tham ở đây là kiết sử... Ý không phải là kiết sử của các pháp, các pháp không phải là kiết sử của của ý; ở đây, do duyên cả hai khởi lên dục tham. Dục tham ở đây là kiết sử.</w:t>
      </w:r>
    </w:p>
    <w:p>
      <w:pPr>
        <w:spacing w:line="252" w:lineRule="auto" w:before="117"/>
        <w:ind w:left="737" w:right="111" w:firstLine="0"/>
        <w:jc w:val="both"/>
        <w:rPr>
          <w:i/>
          <w:sz w:val="26"/>
        </w:rPr>
      </w:pPr>
      <w:r>
        <w:rPr>
          <w:i/>
          <w:color w:val="231F20"/>
          <w:sz w:val="26"/>
        </w:rPr>
        <w:t>Này</w:t>
      </w:r>
      <w:r>
        <w:rPr>
          <w:i/>
          <w:color w:val="231F20"/>
          <w:spacing w:val="-7"/>
          <w:sz w:val="26"/>
        </w:rPr>
        <w:t> </w:t>
      </w:r>
      <w:r>
        <w:rPr>
          <w:i/>
          <w:color w:val="231F20"/>
          <w:sz w:val="26"/>
        </w:rPr>
        <w:t>Hiền</w:t>
      </w:r>
      <w:r>
        <w:rPr>
          <w:i/>
          <w:color w:val="231F20"/>
          <w:spacing w:val="-7"/>
          <w:sz w:val="26"/>
        </w:rPr>
        <w:t> </w:t>
      </w:r>
      <w:r>
        <w:rPr>
          <w:i/>
          <w:color w:val="231F20"/>
          <w:sz w:val="26"/>
        </w:rPr>
        <w:t>giả,</w:t>
      </w:r>
      <w:r>
        <w:rPr>
          <w:i/>
          <w:color w:val="231F20"/>
          <w:spacing w:val="-7"/>
          <w:sz w:val="26"/>
        </w:rPr>
        <w:t> </w:t>
      </w:r>
      <w:r>
        <w:rPr>
          <w:i/>
          <w:color w:val="231F20"/>
          <w:sz w:val="26"/>
        </w:rPr>
        <w:t>nếu</w:t>
      </w:r>
      <w:r>
        <w:rPr>
          <w:i/>
          <w:color w:val="231F20"/>
          <w:spacing w:val="-7"/>
          <w:sz w:val="26"/>
        </w:rPr>
        <w:t> </w:t>
      </w:r>
      <w:r>
        <w:rPr>
          <w:i/>
          <w:color w:val="231F20"/>
          <w:sz w:val="26"/>
        </w:rPr>
        <w:t>con</w:t>
      </w:r>
      <w:r>
        <w:rPr>
          <w:i/>
          <w:color w:val="231F20"/>
          <w:spacing w:val="-7"/>
          <w:sz w:val="26"/>
        </w:rPr>
        <w:t> </w:t>
      </w:r>
      <w:r>
        <w:rPr>
          <w:i/>
          <w:color w:val="231F20"/>
          <w:sz w:val="26"/>
        </w:rPr>
        <w:t>mắt</w:t>
      </w:r>
      <w:r>
        <w:rPr>
          <w:i/>
          <w:color w:val="231F20"/>
          <w:spacing w:val="-7"/>
          <w:sz w:val="26"/>
        </w:rPr>
        <w:t> </w:t>
      </w:r>
      <w:r>
        <w:rPr>
          <w:i/>
          <w:color w:val="231F20"/>
          <w:sz w:val="26"/>
        </w:rPr>
        <w:t>là</w:t>
      </w:r>
      <w:r>
        <w:rPr>
          <w:i/>
          <w:color w:val="231F20"/>
          <w:spacing w:val="-7"/>
          <w:sz w:val="26"/>
        </w:rPr>
        <w:t> </w:t>
      </w:r>
      <w:r>
        <w:rPr>
          <w:i/>
          <w:color w:val="231F20"/>
          <w:sz w:val="26"/>
        </w:rPr>
        <w:t>kiết</w:t>
      </w:r>
      <w:r>
        <w:rPr>
          <w:i/>
          <w:color w:val="231F20"/>
          <w:spacing w:val="-8"/>
          <w:sz w:val="26"/>
        </w:rPr>
        <w:t> </w:t>
      </w:r>
      <w:r>
        <w:rPr>
          <w:i/>
          <w:color w:val="231F20"/>
          <w:sz w:val="26"/>
        </w:rPr>
        <w:t>sử</w:t>
      </w:r>
      <w:r>
        <w:rPr>
          <w:i/>
          <w:color w:val="231F20"/>
          <w:spacing w:val="-7"/>
          <w:sz w:val="26"/>
        </w:rPr>
        <w:t> </w:t>
      </w:r>
      <w:r>
        <w:rPr>
          <w:i/>
          <w:color w:val="231F20"/>
          <w:sz w:val="26"/>
        </w:rPr>
        <w:t>của</w:t>
      </w:r>
      <w:r>
        <w:rPr>
          <w:i/>
          <w:color w:val="231F20"/>
          <w:spacing w:val="-7"/>
          <w:sz w:val="26"/>
        </w:rPr>
        <w:t> </w:t>
      </w:r>
      <w:r>
        <w:rPr>
          <w:i/>
          <w:color w:val="231F20"/>
          <w:sz w:val="26"/>
        </w:rPr>
        <w:t>các</w:t>
      </w:r>
      <w:r>
        <w:rPr>
          <w:i/>
          <w:color w:val="231F20"/>
          <w:spacing w:val="-7"/>
          <w:sz w:val="26"/>
        </w:rPr>
        <w:t> </w:t>
      </w:r>
      <w:r>
        <w:rPr>
          <w:i/>
          <w:color w:val="231F20"/>
          <w:sz w:val="26"/>
        </w:rPr>
        <w:t>sắc, hay các sắc là kiết sử của con mắt, thời Phạm hạnh này đưa đến chơn chánh đoạn tận khổ đau không thể tuyên bố…</w:t>
      </w:r>
    </w:p>
    <w:p>
      <w:pPr>
        <w:spacing w:line="252" w:lineRule="auto" w:before="116"/>
        <w:ind w:left="737" w:right="116" w:firstLine="0"/>
        <w:jc w:val="both"/>
        <w:rPr>
          <w:i/>
          <w:sz w:val="26"/>
        </w:rPr>
      </w:pPr>
      <w:r>
        <w:rPr>
          <w:i/>
          <w:color w:val="231F20"/>
          <w:sz w:val="26"/>
        </w:rPr>
        <w:t>Này Hiền giả, Thế Tôn có mắt. Với con mắt, Thế Tôn thấy sắc. Tham dục không có nơi Thế Tôn. </w:t>
      </w:r>
      <w:r>
        <w:rPr>
          <w:i/>
          <w:color w:val="231F20"/>
          <w:spacing w:val="-6"/>
          <w:sz w:val="26"/>
        </w:rPr>
        <w:t>Khéo</w:t>
      </w:r>
      <w:r>
        <w:rPr>
          <w:i/>
          <w:color w:val="231F20"/>
          <w:spacing w:val="-11"/>
          <w:sz w:val="26"/>
        </w:rPr>
        <w:t> </w:t>
      </w:r>
      <w:r>
        <w:rPr>
          <w:i/>
          <w:color w:val="231F20"/>
          <w:spacing w:val="-6"/>
          <w:sz w:val="26"/>
        </w:rPr>
        <w:t>giải</w:t>
      </w:r>
      <w:r>
        <w:rPr>
          <w:i/>
          <w:color w:val="231F20"/>
          <w:spacing w:val="-10"/>
          <w:sz w:val="26"/>
        </w:rPr>
        <w:t> </w:t>
      </w:r>
      <w:r>
        <w:rPr>
          <w:i/>
          <w:color w:val="231F20"/>
          <w:spacing w:val="-6"/>
          <w:sz w:val="26"/>
        </w:rPr>
        <w:t>thoát</w:t>
      </w:r>
      <w:r>
        <w:rPr>
          <w:i/>
          <w:color w:val="231F20"/>
          <w:spacing w:val="-10"/>
          <w:sz w:val="26"/>
        </w:rPr>
        <w:t> </w:t>
      </w:r>
      <w:r>
        <w:rPr>
          <w:i/>
          <w:color w:val="231F20"/>
          <w:spacing w:val="-6"/>
          <w:sz w:val="26"/>
        </w:rPr>
        <w:t>là</w:t>
      </w:r>
      <w:r>
        <w:rPr>
          <w:i/>
          <w:color w:val="231F20"/>
          <w:spacing w:val="-10"/>
          <w:sz w:val="26"/>
        </w:rPr>
        <w:t> </w:t>
      </w:r>
      <w:r>
        <w:rPr>
          <w:i/>
          <w:color w:val="231F20"/>
          <w:spacing w:val="-6"/>
          <w:sz w:val="26"/>
        </w:rPr>
        <w:t>tâm</w:t>
      </w:r>
      <w:r>
        <w:rPr>
          <w:i/>
          <w:color w:val="231F20"/>
          <w:spacing w:val="-11"/>
          <w:sz w:val="26"/>
        </w:rPr>
        <w:t> </w:t>
      </w:r>
      <w:r>
        <w:rPr>
          <w:i/>
          <w:color w:val="231F20"/>
          <w:spacing w:val="-6"/>
          <w:sz w:val="26"/>
        </w:rPr>
        <w:t>Thế</w:t>
      </w:r>
      <w:r>
        <w:rPr>
          <w:i/>
          <w:color w:val="231F20"/>
          <w:spacing w:val="-10"/>
          <w:sz w:val="26"/>
        </w:rPr>
        <w:t> </w:t>
      </w:r>
      <w:r>
        <w:rPr>
          <w:i/>
          <w:color w:val="231F20"/>
          <w:spacing w:val="-6"/>
          <w:sz w:val="26"/>
        </w:rPr>
        <w:t>Tôn...</w:t>
      </w:r>
      <w:r>
        <w:rPr>
          <w:i/>
          <w:color w:val="231F20"/>
          <w:spacing w:val="-10"/>
          <w:sz w:val="26"/>
        </w:rPr>
        <w:t> </w:t>
      </w:r>
      <w:r>
        <w:rPr>
          <w:i/>
          <w:color w:val="231F20"/>
          <w:spacing w:val="-6"/>
          <w:sz w:val="26"/>
        </w:rPr>
        <w:t>Này</w:t>
      </w:r>
      <w:r>
        <w:rPr>
          <w:i/>
          <w:color w:val="231F20"/>
          <w:spacing w:val="-10"/>
          <w:sz w:val="26"/>
        </w:rPr>
        <w:t> </w:t>
      </w:r>
      <w:r>
        <w:rPr>
          <w:i/>
          <w:color w:val="231F20"/>
          <w:spacing w:val="-6"/>
          <w:sz w:val="26"/>
        </w:rPr>
        <w:t>Hiền</w:t>
      </w:r>
      <w:r>
        <w:rPr>
          <w:i/>
          <w:color w:val="231F20"/>
          <w:spacing w:val="-11"/>
          <w:sz w:val="26"/>
        </w:rPr>
        <w:t> </w:t>
      </w:r>
      <w:r>
        <w:rPr>
          <w:i/>
          <w:color w:val="231F20"/>
          <w:spacing w:val="-6"/>
          <w:sz w:val="26"/>
        </w:rPr>
        <w:t>giả,</w:t>
      </w:r>
      <w:r>
        <w:rPr>
          <w:i/>
          <w:color w:val="231F20"/>
          <w:spacing w:val="-10"/>
          <w:sz w:val="26"/>
        </w:rPr>
        <w:t> </w:t>
      </w:r>
      <w:r>
        <w:rPr>
          <w:i/>
          <w:color w:val="231F20"/>
          <w:spacing w:val="-6"/>
          <w:sz w:val="26"/>
        </w:rPr>
        <w:t>Thế </w:t>
      </w:r>
      <w:r>
        <w:rPr>
          <w:i/>
          <w:color w:val="231F20"/>
          <w:spacing w:val="-8"/>
          <w:sz w:val="26"/>
        </w:rPr>
        <w:t>Tôn</w:t>
      </w:r>
      <w:r>
        <w:rPr>
          <w:i/>
          <w:color w:val="231F20"/>
          <w:spacing w:val="-9"/>
          <w:sz w:val="26"/>
        </w:rPr>
        <w:t> </w:t>
      </w:r>
      <w:r>
        <w:rPr>
          <w:i/>
          <w:color w:val="231F20"/>
          <w:spacing w:val="-8"/>
          <w:sz w:val="26"/>
        </w:rPr>
        <w:t>có ý. Với ý,</w:t>
      </w:r>
      <w:r>
        <w:rPr>
          <w:i/>
          <w:color w:val="231F20"/>
          <w:spacing w:val="-9"/>
          <w:sz w:val="26"/>
        </w:rPr>
        <w:t> </w:t>
      </w:r>
      <w:r>
        <w:rPr>
          <w:i/>
          <w:color w:val="231F20"/>
          <w:spacing w:val="-8"/>
          <w:sz w:val="26"/>
        </w:rPr>
        <w:t>Thế Tôn biết pháp.</w:t>
      </w:r>
      <w:r>
        <w:rPr>
          <w:i/>
          <w:color w:val="231F20"/>
          <w:spacing w:val="-9"/>
          <w:sz w:val="26"/>
        </w:rPr>
        <w:t> </w:t>
      </w:r>
      <w:r>
        <w:rPr>
          <w:i/>
          <w:color w:val="231F20"/>
          <w:spacing w:val="-8"/>
          <w:sz w:val="26"/>
        </w:rPr>
        <w:t>Tham dục không </w:t>
      </w:r>
      <w:r>
        <w:rPr>
          <w:i/>
          <w:color w:val="231F20"/>
          <w:sz w:val="26"/>
        </w:rPr>
        <w:t>có</w:t>
      </w:r>
      <w:r>
        <w:rPr>
          <w:i/>
          <w:color w:val="231F20"/>
          <w:spacing w:val="-12"/>
          <w:sz w:val="26"/>
        </w:rPr>
        <w:t> </w:t>
      </w:r>
      <w:r>
        <w:rPr>
          <w:i/>
          <w:color w:val="231F20"/>
          <w:sz w:val="26"/>
        </w:rPr>
        <w:t>nơi</w:t>
      </w:r>
      <w:r>
        <w:rPr>
          <w:i/>
          <w:color w:val="231F20"/>
          <w:spacing w:val="-12"/>
          <w:sz w:val="26"/>
        </w:rPr>
        <w:t> </w:t>
      </w:r>
      <w:r>
        <w:rPr>
          <w:i/>
          <w:color w:val="231F20"/>
          <w:sz w:val="26"/>
        </w:rPr>
        <w:t>Thế</w:t>
      </w:r>
      <w:r>
        <w:rPr>
          <w:i/>
          <w:color w:val="231F20"/>
          <w:spacing w:val="-12"/>
          <w:sz w:val="26"/>
        </w:rPr>
        <w:t> </w:t>
      </w:r>
      <w:r>
        <w:rPr>
          <w:i/>
          <w:color w:val="231F20"/>
          <w:sz w:val="26"/>
        </w:rPr>
        <w:t>Tôn.</w:t>
      </w:r>
      <w:r>
        <w:rPr>
          <w:i/>
          <w:color w:val="231F20"/>
          <w:spacing w:val="-12"/>
          <w:sz w:val="26"/>
        </w:rPr>
        <w:t> </w:t>
      </w:r>
      <w:r>
        <w:rPr>
          <w:i/>
          <w:color w:val="231F20"/>
          <w:sz w:val="26"/>
        </w:rPr>
        <w:t>Khéo</w:t>
      </w:r>
      <w:r>
        <w:rPr>
          <w:i/>
          <w:color w:val="231F20"/>
          <w:spacing w:val="-12"/>
          <w:sz w:val="26"/>
        </w:rPr>
        <w:t> </w:t>
      </w:r>
      <w:r>
        <w:rPr>
          <w:i/>
          <w:color w:val="231F20"/>
          <w:sz w:val="26"/>
        </w:rPr>
        <w:t>giải</w:t>
      </w:r>
      <w:r>
        <w:rPr>
          <w:i/>
          <w:color w:val="231F20"/>
          <w:spacing w:val="-12"/>
          <w:sz w:val="26"/>
        </w:rPr>
        <w:t> </w:t>
      </w:r>
      <w:r>
        <w:rPr>
          <w:i/>
          <w:color w:val="231F20"/>
          <w:sz w:val="26"/>
        </w:rPr>
        <w:t>thoát</w:t>
      </w:r>
      <w:r>
        <w:rPr>
          <w:i/>
          <w:color w:val="231F20"/>
          <w:spacing w:val="-12"/>
          <w:sz w:val="26"/>
        </w:rPr>
        <w:t> </w:t>
      </w:r>
      <w:r>
        <w:rPr>
          <w:i/>
          <w:color w:val="231F20"/>
          <w:sz w:val="26"/>
        </w:rPr>
        <w:t>là</w:t>
      </w:r>
      <w:r>
        <w:rPr>
          <w:i/>
          <w:color w:val="231F20"/>
          <w:spacing w:val="-12"/>
          <w:sz w:val="26"/>
        </w:rPr>
        <w:t> </w:t>
      </w:r>
      <w:r>
        <w:rPr>
          <w:i/>
          <w:color w:val="231F20"/>
          <w:sz w:val="26"/>
        </w:rPr>
        <w:t>tâm</w:t>
      </w:r>
      <w:r>
        <w:rPr>
          <w:i/>
          <w:color w:val="231F20"/>
          <w:spacing w:val="-12"/>
          <w:sz w:val="26"/>
        </w:rPr>
        <w:t> </w:t>
      </w:r>
      <w:r>
        <w:rPr>
          <w:i/>
          <w:color w:val="231F20"/>
          <w:sz w:val="26"/>
        </w:rPr>
        <w:t>Thế</w:t>
      </w:r>
      <w:r>
        <w:rPr>
          <w:i/>
          <w:color w:val="231F20"/>
          <w:spacing w:val="-12"/>
          <w:sz w:val="26"/>
        </w:rPr>
        <w:t> </w:t>
      </w:r>
      <w:r>
        <w:rPr>
          <w:i/>
          <w:color w:val="231F20"/>
          <w:sz w:val="26"/>
        </w:rPr>
        <w:t>Tôn.</w:t>
      </w:r>
    </w:p>
    <w:p>
      <w:pPr>
        <w:spacing w:line="252" w:lineRule="auto" w:before="117"/>
        <w:ind w:left="737" w:right="111" w:firstLine="0"/>
        <w:jc w:val="both"/>
        <w:rPr>
          <w:i/>
          <w:sz w:val="26"/>
        </w:rPr>
      </w:pPr>
      <w:r>
        <w:rPr>
          <w:i/>
          <w:color w:val="231F20"/>
          <w:sz w:val="26"/>
        </w:rPr>
        <w:t>Này Hiền giả, với pháp môn này cần phải hiểu biết như vậy. Mắt không phải là kiết sử của các sắc,</w:t>
      </w:r>
      <w:r>
        <w:rPr>
          <w:i/>
          <w:color w:val="231F20"/>
          <w:spacing w:val="-8"/>
          <w:sz w:val="26"/>
        </w:rPr>
        <w:t> </w:t>
      </w:r>
      <w:r>
        <w:rPr>
          <w:i/>
          <w:color w:val="231F20"/>
          <w:sz w:val="26"/>
        </w:rPr>
        <w:t>các</w:t>
      </w:r>
      <w:r>
        <w:rPr>
          <w:i/>
          <w:color w:val="231F20"/>
          <w:spacing w:val="-7"/>
          <w:sz w:val="26"/>
        </w:rPr>
        <w:t> </w:t>
      </w:r>
      <w:r>
        <w:rPr>
          <w:i/>
          <w:color w:val="231F20"/>
          <w:sz w:val="26"/>
        </w:rPr>
        <w:t>sắc</w:t>
      </w:r>
      <w:r>
        <w:rPr>
          <w:i/>
          <w:color w:val="231F20"/>
          <w:spacing w:val="-7"/>
          <w:sz w:val="26"/>
        </w:rPr>
        <w:t> </w:t>
      </w:r>
      <w:r>
        <w:rPr>
          <w:i/>
          <w:color w:val="231F20"/>
          <w:sz w:val="26"/>
        </w:rPr>
        <w:t>không</w:t>
      </w:r>
      <w:r>
        <w:rPr>
          <w:i/>
          <w:color w:val="231F20"/>
          <w:spacing w:val="-7"/>
          <w:sz w:val="26"/>
        </w:rPr>
        <w:t> </w:t>
      </w:r>
      <w:r>
        <w:rPr>
          <w:i/>
          <w:color w:val="231F20"/>
          <w:sz w:val="26"/>
        </w:rPr>
        <w:t>phải</w:t>
      </w:r>
      <w:r>
        <w:rPr>
          <w:i/>
          <w:color w:val="231F20"/>
          <w:spacing w:val="-7"/>
          <w:sz w:val="26"/>
        </w:rPr>
        <w:t> </w:t>
      </w:r>
      <w:r>
        <w:rPr>
          <w:i/>
          <w:color w:val="231F20"/>
          <w:sz w:val="26"/>
        </w:rPr>
        <w:t>là</w:t>
      </w:r>
      <w:r>
        <w:rPr>
          <w:i/>
          <w:color w:val="231F20"/>
          <w:spacing w:val="-7"/>
          <w:sz w:val="26"/>
        </w:rPr>
        <w:t> </w:t>
      </w:r>
      <w:r>
        <w:rPr>
          <w:i/>
          <w:color w:val="231F20"/>
          <w:sz w:val="26"/>
        </w:rPr>
        <w:t>kiết</w:t>
      </w:r>
      <w:r>
        <w:rPr>
          <w:i/>
          <w:color w:val="231F20"/>
          <w:spacing w:val="-7"/>
          <w:sz w:val="26"/>
        </w:rPr>
        <w:t> </w:t>
      </w:r>
      <w:r>
        <w:rPr>
          <w:i/>
          <w:color w:val="231F20"/>
          <w:sz w:val="26"/>
        </w:rPr>
        <w:t>sử</w:t>
      </w:r>
      <w:r>
        <w:rPr>
          <w:i/>
          <w:color w:val="231F20"/>
          <w:spacing w:val="-6"/>
          <w:sz w:val="26"/>
        </w:rPr>
        <w:t> </w:t>
      </w:r>
      <w:r>
        <w:rPr>
          <w:i/>
          <w:color w:val="231F20"/>
          <w:sz w:val="26"/>
        </w:rPr>
        <w:t>của</w:t>
      </w:r>
      <w:r>
        <w:rPr>
          <w:i/>
          <w:color w:val="231F20"/>
          <w:spacing w:val="-7"/>
          <w:sz w:val="26"/>
        </w:rPr>
        <w:t> </w:t>
      </w:r>
      <w:r>
        <w:rPr>
          <w:i/>
          <w:color w:val="231F20"/>
          <w:sz w:val="26"/>
        </w:rPr>
        <w:t>mắt;</w:t>
      </w:r>
      <w:r>
        <w:rPr>
          <w:i/>
          <w:color w:val="231F20"/>
          <w:spacing w:val="-7"/>
          <w:sz w:val="26"/>
        </w:rPr>
        <w:t> </w:t>
      </w:r>
      <w:r>
        <w:rPr>
          <w:i/>
          <w:color w:val="231F20"/>
          <w:sz w:val="26"/>
        </w:rPr>
        <w:t>ở</w:t>
      </w:r>
      <w:r>
        <w:rPr>
          <w:i/>
          <w:color w:val="231F20"/>
          <w:spacing w:val="-7"/>
          <w:sz w:val="26"/>
        </w:rPr>
        <w:t> </w:t>
      </w:r>
      <w:r>
        <w:rPr>
          <w:i/>
          <w:color w:val="231F20"/>
          <w:spacing w:val="-4"/>
          <w:sz w:val="26"/>
        </w:rPr>
        <w:t>đây,</w:t>
      </w:r>
    </w:p>
    <w:p>
      <w:pPr>
        <w:spacing w:after="0" w:line="252" w:lineRule="auto"/>
        <w:jc w:val="both"/>
        <w:rPr>
          <w:i/>
          <w:sz w:val="26"/>
        </w:rPr>
        <w:sectPr>
          <w:pgSz w:w="7660" w:h="11630"/>
          <w:pgMar w:header="779" w:footer="0" w:top="1100" w:bottom="280" w:left="850" w:right="850"/>
        </w:sectPr>
      </w:pPr>
    </w:p>
    <w:p>
      <w:pPr>
        <w:spacing w:line="244" w:lineRule="auto" w:before="244"/>
        <w:ind w:left="737" w:right="111" w:firstLine="0"/>
        <w:jc w:val="both"/>
        <w:rPr>
          <w:i/>
          <w:sz w:val="26"/>
        </w:rPr>
      </w:pPr>
      <w:r>
        <w:rPr>
          <w:i/>
          <w:color w:val="231F20"/>
          <w:sz w:val="26"/>
        </w:rPr>
        <w:t>do duyên cả hai khởi lên dục tham. Dục tham ở đây là kiết sử... Ý không phải là kiết sử của các pháp,</w:t>
      </w:r>
      <w:r>
        <w:rPr>
          <w:i/>
          <w:color w:val="231F20"/>
          <w:spacing w:val="-17"/>
          <w:sz w:val="26"/>
        </w:rPr>
        <w:t> </w:t>
      </w:r>
      <w:r>
        <w:rPr>
          <w:i/>
          <w:color w:val="231F20"/>
          <w:sz w:val="26"/>
        </w:rPr>
        <w:t>các</w:t>
      </w:r>
      <w:r>
        <w:rPr>
          <w:i/>
          <w:color w:val="231F20"/>
          <w:spacing w:val="-16"/>
          <w:sz w:val="26"/>
        </w:rPr>
        <w:t> </w:t>
      </w:r>
      <w:r>
        <w:rPr>
          <w:i/>
          <w:color w:val="231F20"/>
          <w:sz w:val="26"/>
        </w:rPr>
        <w:t>pháp</w:t>
      </w:r>
      <w:r>
        <w:rPr>
          <w:i/>
          <w:color w:val="231F20"/>
          <w:spacing w:val="-16"/>
          <w:sz w:val="26"/>
        </w:rPr>
        <w:t> </w:t>
      </w:r>
      <w:r>
        <w:rPr>
          <w:i/>
          <w:color w:val="231F20"/>
          <w:sz w:val="26"/>
        </w:rPr>
        <w:t>không</w:t>
      </w:r>
      <w:r>
        <w:rPr>
          <w:i/>
          <w:color w:val="231F20"/>
          <w:spacing w:val="-16"/>
          <w:sz w:val="26"/>
        </w:rPr>
        <w:t> </w:t>
      </w:r>
      <w:r>
        <w:rPr>
          <w:i/>
          <w:color w:val="231F20"/>
          <w:sz w:val="26"/>
        </w:rPr>
        <w:t>phải</w:t>
      </w:r>
      <w:r>
        <w:rPr>
          <w:i/>
          <w:color w:val="231F20"/>
          <w:spacing w:val="-17"/>
          <w:sz w:val="26"/>
        </w:rPr>
        <w:t> </w:t>
      </w:r>
      <w:r>
        <w:rPr>
          <w:i/>
          <w:color w:val="231F20"/>
          <w:sz w:val="26"/>
        </w:rPr>
        <w:t>là</w:t>
      </w:r>
      <w:r>
        <w:rPr>
          <w:i/>
          <w:color w:val="231F20"/>
          <w:spacing w:val="-16"/>
          <w:sz w:val="26"/>
        </w:rPr>
        <w:t> </w:t>
      </w:r>
      <w:r>
        <w:rPr>
          <w:i/>
          <w:color w:val="231F20"/>
          <w:sz w:val="26"/>
        </w:rPr>
        <w:t>kiết</w:t>
      </w:r>
      <w:r>
        <w:rPr>
          <w:i/>
          <w:color w:val="231F20"/>
          <w:spacing w:val="-16"/>
          <w:sz w:val="26"/>
        </w:rPr>
        <w:t> </w:t>
      </w:r>
      <w:r>
        <w:rPr>
          <w:i/>
          <w:color w:val="231F20"/>
          <w:sz w:val="26"/>
        </w:rPr>
        <w:t>sử</w:t>
      </w:r>
      <w:r>
        <w:rPr>
          <w:i/>
          <w:color w:val="231F20"/>
          <w:spacing w:val="-16"/>
          <w:sz w:val="26"/>
        </w:rPr>
        <w:t> </w:t>
      </w:r>
      <w:r>
        <w:rPr>
          <w:i/>
          <w:color w:val="231F20"/>
          <w:sz w:val="26"/>
        </w:rPr>
        <w:t>của</w:t>
      </w:r>
      <w:r>
        <w:rPr>
          <w:i/>
          <w:color w:val="231F20"/>
          <w:spacing w:val="-17"/>
          <w:sz w:val="26"/>
        </w:rPr>
        <w:t> </w:t>
      </w:r>
      <w:r>
        <w:rPr>
          <w:i/>
          <w:color w:val="231F20"/>
          <w:sz w:val="26"/>
        </w:rPr>
        <w:t>ý;</w:t>
      </w:r>
      <w:r>
        <w:rPr>
          <w:i/>
          <w:color w:val="231F20"/>
          <w:spacing w:val="-16"/>
          <w:sz w:val="26"/>
        </w:rPr>
        <w:t> </w:t>
      </w:r>
      <w:r>
        <w:rPr>
          <w:i/>
          <w:color w:val="231F20"/>
          <w:sz w:val="26"/>
        </w:rPr>
        <w:t>ở</w:t>
      </w:r>
      <w:r>
        <w:rPr>
          <w:i/>
          <w:color w:val="231F20"/>
          <w:spacing w:val="-16"/>
          <w:sz w:val="26"/>
        </w:rPr>
        <w:t> </w:t>
      </w:r>
      <w:r>
        <w:rPr>
          <w:i/>
          <w:color w:val="231F20"/>
          <w:sz w:val="26"/>
        </w:rPr>
        <w:t>đây, do duyên cả hai khởi lên dục tham. Dục tham ở đây là kiết sử.</w:t>
      </w:r>
    </w:p>
    <w:p>
      <w:pPr>
        <w:pStyle w:val="BodyText"/>
        <w:spacing w:before="217"/>
        <w:ind w:left="0" w:right="0"/>
        <w:jc w:val="left"/>
        <w:rPr>
          <w:i/>
          <w:sz w:val="26"/>
        </w:rPr>
      </w:pPr>
    </w:p>
    <w:p>
      <w:pPr>
        <w:pStyle w:val="Heading3"/>
      </w:pPr>
      <w:r>
        <w:rPr>
          <w:color w:val="231F20"/>
        </w:rPr>
        <w:t>Câu</w:t>
      </w:r>
      <w:r>
        <w:rPr>
          <w:color w:val="231F20"/>
          <w:spacing w:val="-5"/>
        </w:rPr>
        <w:t> hỏi</w:t>
      </w:r>
    </w:p>
    <w:p>
      <w:pPr>
        <w:pStyle w:val="ListParagraph"/>
        <w:numPr>
          <w:ilvl w:val="0"/>
          <w:numId w:val="41"/>
        </w:numPr>
        <w:tabs>
          <w:tab w:pos="754" w:val="left" w:leader="none"/>
        </w:tabs>
        <w:spacing w:line="240" w:lineRule="auto" w:before="104" w:after="0"/>
        <w:ind w:left="754" w:right="0" w:hanging="244"/>
        <w:jc w:val="left"/>
        <w:rPr>
          <w:sz w:val="27"/>
        </w:rPr>
      </w:pPr>
      <w:r>
        <w:rPr>
          <w:color w:val="231F20"/>
          <w:spacing w:val="-4"/>
          <w:sz w:val="27"/>
        </w:rPr>
        <w:t>Gió</w:t>
      </w:r>
      <w:r>
        <w:rPr>
          <w:color w:val="231F20"/>
          <w:spacing w:val="-16"/>
          <w:sz w:val="27"/>
        </w:rPr>
        <w:t> </w:t>
      </w:r>
      <w:r>
        <w:rPr>
          <w:color w:val="231F20"/>
          <w:spacing w:val="-4"/>
          <w:sz w:val="27"/>
        </w:rPr>
        <w:t>(phong</w:t>
      </w:r>
      <w:r>
        <w:rPr>
          <w:color w:val="231F20"/>
          <w:spacing w:val="-16"/>
          <w:sz w:val="27"/>
        </w:rPr>
        <w:t> </w:t>
      </w:r>
      <w:r>
        <w:rPr>
          <w:color w:val="231F20"/>
          <w:spacing w:val="-4"/>
          <w:sz w:val="27"/>
        </w:rPr>
        <w:t>đại)</w:t>
      </w:r>
      <w:r>
        <w:rPr>
          <w:color w:val="231F20"/>
          <w:spacing w:val="-16"/>
          <w:sz w:val="27"/>
        </w:rPr>
        <w:t> </w:t>
      </w:r>
      <w:r>
        <w:rPr>
          <w:color w:val="231F20"/>
          <w:spacing w:val="-4"/>
          <w:sz w:val="27"/>
        </w:rPr>
        <w:t>được</w:t>
      </w:r>
      <w:r>
        <w:rPr>
          <w:color w:val="231F20"/>
          <w:spacing w:val="-16"/>
          <w:sz w:val="27"/>
        </w:rPr>
        <w:t> </w:t>
      </w:r>
      <w:r>
        <w:rPr>
          <w:color w:val="231F20"/>
          <w:spacing w:val="-4"/>
          <w:sz w:val="27"/>
        </w:rPr>
        <w:t>kinh</w:t>
      </w:r>
      <w:r>
        <w:rPr>
          <w:color w:val="231F20"/>
          <w:spacing w:val="-16"/>
          <w:sz w:val="27"/>
        </w:rPr>
        <w:t> </w:t>
      </w:r>
      <w:r>
        <w:rPr>
          <w:color w:val="231F20"/>
          <w:spacing w:val="-4"/>
          <w:sz w:val="27"/>
        </w:rPr>
        <w:t>nghiệm</w:t>
      </w:r>
      <w:r>
        <w:rPr>
          <w:color w:val="231F20"/>
          <w:spacing w:val="-16"/>
          <w:sz w:val="27"/>
        </w:rPr>
        <w:t> </w:t>
      </w:r>
      <w:r>
        <w:rPr>
          <w:color w:val="231F20"/>
          <w:spacing w:val="-4"/>
          <w:sz w:val="27"/>
        </w:rPr>
        <w:t>qua</w:t>
      </w:r>
      <w:r>
        <w:rPr>
          <w:color w:val="231F20"/>
          <w:spacing w:val="-16"/>
          <w:sz w:val="27"/>
        </w:rPr>
        <w:t> </w:t>
      </w:r>
      <w:r>
        <w:rPr>
          <w:color w:val="231F20"/>
          <w:spacing w:val="-4"/>
          <w:sz w:val="27"/>
        </w:rPr>
        <w:t>môn</w:t>
      </w:r>
      <w:r>
        <w:rPr>
          <w:color w:val="231F20"/>
          <w:spacing w:val="-15"/>
          <w:sz w:val="27"/>
        </w:rPr>
        <w:t> </w:t>
      </w:r>
      <w:r>
        <w:rPr>
          <w:color w:val="231F20"/>
          <w:spacing w:val="-4"/>
          <w:sz w:val="27"/>
        </w:rPr>
        <w:t>nào?</w:t>
      </w:r>
    </w:p>
    <w:p>
      <w:pPr>
        <w:pStyle w:val="ListParagraph"/>
        <w:numPr>
          <w:ilvl w:val="0"/>
          <w:numId w:val="41"/>
        </w:numPr>
        <w:tabs>
          <w:tab w:pos="775" w:val="left" w:leader="none"/>
        </w:tabs>
        <w:spacing w:line="240" w:lineRule="auto" w:before="104" w:after="0"/>
        <w:ind w:left="775" w:right="0" w:hanging="265"/>
        <w:jc w:val="left"/>
        <w:rPr>
          <w:sz w:val="27"/>
        </w:rPr>
      </w:pPr>
      <w:r>
        <w:rPr>
          <w:color w:val="231F20"/>
          <w:sz w:val="27"/>
        </w:rPr>
        <w:t>Thân căn được biết qua môn </w:t>
      </w:r>
      <w:r>
        <w:rPr>
          <w:color w:val="231F20"/>
          <w:spacing w:val="-4"/>
          <w:sz w:val="27"/>
        </w:rPr>
        <w:t>nào?</w:t>
      </w:r>
    </w:p>
    <w:p>
      <w:pPr>
        <w:pStyle w:val="ListParagraph"/>
        <w:numPr>
          <w:ilvl w:val="0"/>
          <w:numId w:val="41"/>
        </w:numPr>
        <w:tabs>
          <w:tab w:pos="775" w:val="left" w:leader="none"/>
        </w:tabs>
        <w:spacing w:line="240" w:lineRule="auto" w:before="104" w:after="0"/>
        <w:ind w:left="775" w:right="0" w:hanging="265"/>
        <w:jc w:val="left"/>
        <w:rPr>
          <w:sz w:val="27"/>
        </w:rPr>
      </w:pPr>
      <w:r>
        <w:rPr>
          <w:color w:val="231F20"/>
          <w:sz w:val="27"/>
        </w:rPr>
        <w:t>Tính kết dính thuộc nhóm cảnh </w:t>
      </w:r>
      <w:r>
        <w:rPr>
          <w:color w:val="231F20"/>
          <w:spacing w:val="-4"/>
          <w:sz w:val="27"/>
        </w:rPr>
        <w:t>nào?</w:t>
      </w:r>
    </w:p>
    <w:p>
      <w:pPr>
        <w:pStyle w:val="ListParagraph"/>
        <w:numPr>
          <w:ilvl w:val="0"/>
          <w:numId w:val="41"/>
        </w:numPr>
        <w:tabs>
          <w:tab w:pos="775" w:val="left" w:leader="none"/>
        </w:tabs>
        <w:spacing w:line="240" w:lineRule="auto" w:before="104" w:after="0"/>
        <w:ind w:left="775" w:right="0" w:hanging="265"/>
        <w:jc w:val="left"/>
        <w:rPr>
          <w:sz w:val="27"/>
        </w:rPr>
      </w:pPr>
      <w:r>
        <w:rPr>
          <w:color w:val="231F20"/>
          <w:sz w:val="27"/>
        </w:rPr>
        <w:t>Tâm tham căn thuộc nhóm cảnh </w:t>
      </w:r>
      <w:r>
        <w:rPr>
          <w:color w:val="231F20"/>
          <w:spacing w:val="-4"/>
          <w:sz w:val="27"/>
        </w:rPr>
        <w:t>nào?</w:t>
      </w:r>
    </w:p>
    <w:p>
      <w:pPr>
        <w:pStyle w:val="ListParagraph"/>
        <w:numPr>
          <w:ilvl w:val="0"/>
          <w:numId w:val="41"/>
        </w:numPr>
        <w:tabs>
          <w:tab w:pos="775" w:val="left" w:leader="none"/>
        </w:tabs>
        <w:spacing w:line="240" w:lineRule="auto" w:before="105" w:after="0"/>
        <w:ind w:left="775" w:right="0" w:hanging="265"/>
        <w:jc w:val="left"/>
        <w:rPr>
          <w:sz w:val="27"/>
        </w:rPr>
      </w:pPr>
      <w:r>
        <w:rPr>
          <w:color w:val="231F20"/>
          <w:sz w:val="27"/>
        </w:rPr>
        <w:t>Tâm tham căn được biết qua môn </w:t>
      </w:r>
      <w:r>
        <w:rPr>
          <w:color w:val="231F20"/>
          <w:spacing w:val="-4"/>
          <w:sz w:val="27"/>
        </w:rPr>
        <w:t>nào?</w:t>
      </w:r>
    </w:p>
    <w:p>
      <w:pPr>
        <w:pStyle w:val="ListParagraph"/>
        <w:numPr>
          <w:ilvl w:val="0"/>
          <w:numId w:val="41"/>
        </w:numPr>
        <w:tabs>
          <w:tab w:pos="732" w:val="left" w:leader="none"/>
        </w:tabs>
        <w:spacing w:line="240" w:lineRule="auto" w:before="104" w:after="0"/>
        <w:ind w:left="732" w:right="0" w:hanging="222"/>
        <w:jc w:val="left"/>
        <w:rPr>
          <w:sz w:val="27"/>
        </w:rPr>
      </w:pPr>
      <w:r>
        <w:rPr>
          <w:color w:val="231F20"/>
          <w:spacing w:val="-8"/>
          <w:sz w:val="27"/>
        </w:rPr>
        <w:t>Tâm</w:t>
      </w:r>
      <w:r>
        <w:rPr>
          <w:color w:val="231F20"/>
          <w:spacing w:val="-33"/>
          <w:sz w:val="27"/>
        </w:rPr>
        <w:t> </w:t>
      </w:r>
      <w:r>
        <w:rPr>
          <w:color w:val="231F20"/>
          <w:spacing w:val="-8"/>
          <w:sz w:val="27"/>
        </w:rPr>
        <w:t>tham</w:t>
      </w:r>
      <w:r>
        <w:rPr>
          <w:color w:val="231F20"/>
          <w:spacing w:val="-31"/>
          <w:sz w:val="27"/>
        </w:rPr>
        <w:t> </w:t>
      </w:r>
      <w:r>
        <w:rPr>
          <w:color w:val="231F20"/>
          <w:spacing w:val="-8"/>
          <w:sz w:val="27"/>
        </w:rPr>
        <w:t>căn</w:t>
      </w:r>
      <w:r>
        <w:rPr>
          <w:color w:val="231F20"/>
          <w:spacing w:val="-30"/>
          <w:sz w:val="27"/>
        </w:rPr>
        <w:t> </w:t>
      </w:r>
      <w:r>
        <w:rPr>
          <w:color w:val="231F20"/>
          <w:spacing w:val="-8"/>
          <w:sz w:val="27"/>
        </w:rPr>
        <w:t>kinh</w:t>
      </w:r>
      <w:r>
        <w:rPr>
          <w:color w:val="231F20"/>
          <w:spacing w:val="-31"/>
          <w:sz w:val="27"/>
        </w:rPr>
        <w:t> </w:t>
      </w:r>
      <w:r>
        <w:rPr>
          <w:color w:val="231F20"/>
          <w:spacing w:val="-8"/>
          <w:sz w:val="27"/>
        </w:rPr>
        <w:t>nghiệm</w:t>
      </w:r>
      <w:r>
        <w:rPr>
          <w:color w:val="231F20"/>
          <w:spacing w:val="-30"/>
          <w:sz w:val="27"/>
        </w:rPr>
        <w:t> </w:t>
      </w:r>
      <w:r>
        <w:rPr>
          <w:color w:val="231F20"/>
          <w:spacing w:val="-8"/>
          <w:sz w:val="27"/>
        </w:rPr>
        <w:t>đối</w:t>
      </w:r>
      <w:r>
        <w:rPr>
          <w:color w:val="231F20"/>
          <w:spacing w:val="-31"/>
          <w:sz w:val="27"/>
        </w:rPr>
        <w:t> </w:t>
      </w:r>
      <w:r>
        <w:rPr>
          <w:color w:val="231F20"/>
          <w:spacing w:val="-8"/>
          <w:sz w:val="27"/>
        </w:rPr>
        <w:t>tượng</w:t>
      </w:r>
      <w:r>
        <w:rPr>
          <w:color w:val="231F20"/>
          <w:spacing w:val="-30"/>
          <w:sz w:val="27"/>
        </w:rPr>
        <w:t> </w:t>
      </w:r>
      <w:r>
        <w:rPr>
          <w:color w:val="231F20"/>
          <w:spacing w:val="-8"/>
          <w:sz w:val="27"/>
        </w:rPr>
        <w:t>qua</w:t>
      </w:r>
      <w:r>
        <w:rPr>
          <w:color w:val="231F20"/>
          <w:spacing w:val="-31"/>
          <w:sz w:val="27"/>
        </w:rPr>
        <w:t> </w:t>
      </w:r>
      <w:r>
        <w:rPr>
          <w:color w:val="231F20"/>
          <w:spacing w:val="-8"/>
          <w:sz w:val="27"/>
        </w:rPr>
        <w:t>môn</w:t>
      </w:r>
      <w:r>
        <w:rPr>
          <w:color w:val="231F20"/>
          <w:spacing w:val="-30"/>
          <w:sz w:val="27"/>
        </w:rPr>
        <w:t> </w:t>
      </w:r>
      <w:r>
        <w:rPr>
          <w:color w:val="231F20"/>
          <w:spacing w:val="-8"/>
          <w:sz w:val="27"/>
        </w:rPr>
        <w:t>nào?</w:t>
      </w:r>
    </w:p>
    <w:p>
      <w:pPr>
        <w:pStyle w:val="ListParagraph"/>
        <w:numPr>
          <w:ilvl w:val="0"/>
          <w:numId w:val="41"/>
        </w:numPr>
        <w:tabs>
          <w:tab w:pos="780" w:val="left" w:leader="none"/>
        </w:tabs>
        <w:spacing w:line="240" w:lineRule="auto" w:before="104" w:after="0"/>
        <w:ind w:left="780" w:right="0" w:hanging="270"/>
        <w:jc w:val="left"/>
        <w:rPr>
          <w:sz w:val="27"/>
        </w:rPr>
      </w:pPr>
      <w:r>
        <w:rPr>
          <w:color w:val="231F20"/>
          <w:sz w:val="27"/>
        </w:rPr>
        <w:t>Lạnh thuộc nhóm cảnh </w:t>
      </w:r>
      <w:r>
        <w:rPr>
          <w:color w:val="231F20"/>
          <w:spacing w:val="-4"/>
          <w:sz w:val="27"/>
        </w:rPr>
        <w:t>nào?</w:t>
      </w:r>
    </w:p>
    <w:p>
      <w:pPr>
        <w:pStyle w:val="ListParagraph"/>
        <w:numPr>
          <w:ilvl w:val="0"/>
          <w:numId w:val="41"/>
        </w:numPr>
        <w:tabs>
          <w:tab w:pos="780" w:val="left" w:leader="none"/>
        </w:tabs>
        <w:spacing w:line="240" w:lineRule="auto" w:before="104" w:after="0"/>
        <w:ind w:left="780" w:right="0" w:hanging="270"/>
        <w:jc w:val="left"/>
        <w:rPr>
          <w:sz w:val="27"/>
        </w:rPr>
      </w:pPr>
      <w:r>
        <w:rPr>
          <w:color w:val="231F20"/>
          <w:sz w:val="27"/>
        </w:rPr>
        <w:t>Cảm thọ khổ trên thân thuộc nhóm cảnh </w:t>
      </w:r>
      <w:r>
        <w:rPr>
          <w:color w:val="231F20"/>
          <w:spacing w:val="-4"/>
          <w:sz w:val="27"/>
        </w:rPr>
        <w:t>nào?</w:t>
      </w:r>
    </w:p>
    <w:p>
      <w:pPr>
        <w:pStyle w:val="ListParagraph"/>
        <w:numPr>
          <w:ilvl w:val="0"/>
          <w:numId w:val="41"/>
        </w:numPr>
        <w:tabs>
          <w:tab w:pos="780" w:val="left" w:leader="none"/>
        </w:tabs>
        <w:spacing w:line="240" w:lineRule="auto" w:before="104" w:after="0"/>
        <w:ind w:left="780" w:right="0" w:hanging="270"/>
        <w:jc w:val="left"/>
        <w:rPr>
          <w:sz w:val="27"/>
        </w:rPr>
      </w:pPr>
      <w:r>
        <w:rPr>
          <w:color w:val="231F20"/>
          <w:sz w:val="27"/>
        </w:rPr>
        <w:t>Cảm thọ ưu trên tâm thuộc nhóm cảnh </w:t>
      </w:r>
      <w:r>
        <w:rPr>
          <w:color w:val="231F20"/>
          <w:spacing w:val="-4"/>
          <w:sz w:val="27"/>
        </w:rPr>
        <w:t>nào?</w:t>
      </w:r>
    </w:p>
    <w:p>
      <w:pPr>
        <w:pStyle w:val="ListParagraph"/>
        <w:numPr>
          <w:ilvl w:val="0"/>
          <w:numId w:val="41"/>
        </w:numPr>
        <w:tabs>
          <w:tab w:pos="910" w:val="left" w:leader="none"/>
        </w:tabs>
        <w:spacing w:line="240" w:lineRule="auto" w:before="105" w:after="0"/>
        <w:ind w:left="910" w:right="0" w:hanging="400"/>
        <w:jc w:val="left"/>
        <w:rPr>
          <w:sz w:val="27"/>
        </w:rPr>
      </w:pPr>
      <w:r>
        <w:rPr>
          <w:color w:val="231F20"/>
          <w:sz w:val="27"/>
        </w:rPr>
        <w:t>Trí</w:t>
      </w:r>
      <w:r>
        <w:rPr>
          <w:color w:val="231F20"/>
          <w:spacing w:val="-4"/>
          <w:sz w:val="27"/>
        </w:rPr>
        <w:t> </w:t>
      </w:r>
      <w:r>
        <w:rPr>
          <w:color w:val="231F20"/>
          <w:sz w:val="27"/>
        </w:rPr>
        <w:t>tuệ</w:t>
      </w:r>
      <w:r>
        <w:rPr>
          <w:color w:val="231F20"/>
          <w:spacing w:val="-2"/>
          <w:sz w:val="27"/>
        </w:rPr>
        <w:t> </w:t>
      </w:r>
      <w:r>
        <w:rPr>
          <w:color w:val="231F20"/>
          <w:sz w:val="27"/>
        </w:rPr>
        <w:t>thuộc</w:t>
      </w:r>
      <w:r>
        <w:rPr>
          <w:color w:val="231F20"/>
          <w:spacing w:val="-2"/>
          <w:sz w:val="27"/>
        </w:rPr>
        <w:t> </w:t>
      </w:r>
      <w:r>
        <w:rPr>
          <w:color w:val="231F20"/>
          <w:sz w:val="27"/>
        </w:rPr>
        <w:t>nhóm</w:t>
      </w:r>
      <w:r>
        <w:rPr>
          <w:color w:val="231F20"/>
          <w:spacing w:val="-2"/>
          <w:sz w:val="27"/>
        </w:rPr>
        <w:t> </w:t>
      </w:r>
      <w:r>
        <w:rPr>
          <w:color w:val="231F20"/>
          <w:sz w:val="27"/>
        </w:rPr>
        <w:t>cảnh</w:t>
      </w:r>
      <w:r>
        <w:rPr>
          <w:color w:val="231F20"/>
          <w:spacing w:val="-2"/>
          <w:sz w:val="27"/>
        </w:rPr>
        <w:t> </w:t>
      </w:r>
      <w:r>
        <w:rPr>
          <w:color w:val="231F20"/>
          <w:spacing w:val="-4"/>
          <w:sz w:val="27"/>
        </w:rPr>
        <w:t>nào?</w:t>
      </w:r>
    </w:p>
    <w:p>
      <w:pPr>
        <w:pStyle w:val="ListParagraph"/>
        <w:numPr>
          <w:ilvl w:val="0"/>
          <w:numId w:val="41"/>
        </w:numPr>
        <w:tabs>
          <w:tab w:pos="900" w:val="left" w:leader="none"/>
        </w:tabs>
        <w:spacing w:line="232" w:lineRule="auto" w:before="111" w:after="0"/>
        <w:ind w:left="113" w:right="111" w:firstLine="396"/>
        <w:jc w:val="left"/>
        <w:rPr>
          <w:sz w:val="27"/>
        </w:rPr>
      </w:pPr>
      <w:r>
        <w:rPr>
          <w:color w:val="231F20"/>
          <w:sz w:val="27"/>
        </w:rPr>
        <w:t>Từ</w:t>
      </w:r>
      <w:r>
        <w:rPr>
          <w:color w:val="231F20"/>
          <w:spacing w:val="-1"/>
          <w:sz w:val="27"/>
        </w:rPr>
        <w:t> </w:t>
      </w:r>
      <w:r>
        <w:rPr>
          <w:color w:val="231F20"/>
          <w:sz w:val="27"/>
        </w:rPr>
        <w:t>“bình</w:t>
      </w:r>
      <w:r>
        <w:rPr>
          <w:color w:val="231F20"/>
          <w:spacing w:val="-1"/>
          <w:sz w:val="27"/>
        </w:rPr>
        <w:t> </w:t>
      </w:r>
      <w:r>
        <w:rPr>
          <w:color w:val="231F20"/>
          <w:sz w:val="27"/>
        </w:rPr>
        <w:t>yên”</w:t>
      </w:r>
      <w:r>
        <w:rPr>
          <w:color w:val="231F20"/>
          <w:spacing w:val="-1"/>
          <w:sz w:val="27"/>
        </w:rPr>
        <w:t> </w:t>
      </w:r>
      <w:r>
        <w:rPr>
          <w:color w:val="231F20"/>
          <w:sz w:val="27"/>
        </w:rPr>
        <w:t>có</w:t>
      </w:r>
      <w:r>
        <w:rPr>
          <w:color w:val="231F20"/>
          <w:spacing w:val="-1"/>
          <w:sz w:val="27"/>
        </w:rPr>
        <w:t> </w:t>
      </w:r>
      <w:r>
        <w:rPr>
          <w:color w:val="231F20"/>
          <w:sz w:val="27"/>
        </w:rPr>
        <w:t>phải</w:t>
      </w:r>
      <w:r>
        <w:rPr>
          <w:color w:val="231F20"/>
          <w:spacing w:val="-1"/>
          <w:sz w:val="27"/>
        </w:rPr>
        <w:t> </w:t>
      </w:r>
      <w:r>
        <w:rPr>
          <w:color w:val="231F20"/>
          <w:sz w:val="27"/>
        </w:rPr>
        <w:t>là</w:t>
      </w:r>
      <w:r>
        <w:rPr>
          <w:color w:val="231F20"/>
          <w:spacing w:val="-1"/>
          <w:sz w:val="27"/>
        </w:rPr>
        <w:t> </w:t>
      </w:r>
      <w:r>
        <w:rPr>
          <w:color w:val="231F20"/>
          <w:sz w:val="27"/>
        </w:rPr>
        <w:t>một</w:t>
      </w:r>
      <w:r>
        <w:rPr>
          <w:color w:val="231F20"/>
          <w:spacing w:val="-1"/>
          <w:sz w:val="27"/>
        </w:rPr>
        <w:t> </w:t>
      </w:r>
      <w:r>
        <w:rPr>
          <w:color w:val="231F20"/>
          <w:sz w:val="27"/>
        </w:rPr>
        <w:t>đối</w:t>
      </w:r>
      <w:r>
        <w:rPr>
          <w:color w:val="231F20"/>
          <w:spacing w:val="-1"/>
          <w:sz w:val="27"/>
        </w:rPr>
        <w:t> </w:t>
      </w:r>
      <w:r>
        <w:rPr>
          <w:color w:val="231F20"/>
          <w:sz w:val="27"/>
        </w:rPr>
        <w:t>tượng?</w:t>
      </w:r>
      <w:r>
        <w:rPr>
          <w:color w:val="231F20"/>
          <w:spacing w:val="-1"/>
          <w:sz w:val="27"/>
        </w:rPr>
        <w:t> </w:t>
      </w:r>
      <w:r>
        <w:rPr>
          <w:color w:val="231F20"/>
          <w:sz w:val="27"/>
        </w:rPr>
        <w:t>Nếu có, nó thuộc nhóm cảnh nào?</w:t>
      </w:r>
    </w:p>
    <w:p>
      <w:pPr>
        <w:pStyle w:val="ListParagraph"/>
        <w:numPr>
          <w:ilvl w:val="0"/>
          <w:numId w:val="41"/>
        </w:numPr>
        <w:tabs>
          <w:tab w:pos="938" w:val="left" w:leader="none"/>
        </w:tabs>
        <w:spacing w:line="232" w:lineRule="auto" w:before="114" w:after="0"/>
        <w:ind w:left="113" w:right="108" w:firstLine="396"/>
        <w:jc w:val="left"/>
        <w:rPr>
          <w:sz w:val="27"/>
        </w:rPr>
      </w:pPr>
      <w:r>
        <w:rPr>
          <w:color w:val="231F20"/>
          <w:sz w:val="27"/>
        </w:rPr>
        <w:t>Có bao nhiêu môn là sắc và bao nhiêu môn</w:t>
      </w:r>
      <w:r>
        <w:rPr>
          <w:color w:val="231F20"/>
          <w:spacing w:val="40"/>
          <w:sz w:val="27"/>
        </w:rPr>
        <w:t> </w:t>
      </w:r>
      <w:r>
        <w:rPr>
          <w:color w:val="231F20"/>
          <w:sz w:val="27"/>
        </w:rPr>
        <w:t>là danh?</w:t>
      </w:r>
    </w:p>
    <w:p>
      <w:pPr>
        <w:pStyle w:val="ListParagraph"/>
        <w:numPr>
          <w:ilvl w:val="0"/>
          <w:numId w:val="41"/>
        </w:numPr>
        <w:tabs>
          <w:tab w:pos="935" w:val="left" w:leader="none"/>
        </w:tabs>
        <w:spacing w:line="232" w:lineRule="auto" w:before="113" w:after="0"/>
        <w:ind w:left="113" w:right="111" w:firstLine="396"/>
        <w:jc w:val="left"/>
        <w:rPr>
          <w:sz w:val="27"/>
        </w:rPr>
      </w:pPr>
      <w:r>
        <w:rPr>
          <w:color w:val="231F20"/>
          <w:sz w:val="27"/>
        </w:rPr>
        <w:t>Đối tượng thị giác có thể được kinh </w:t>
      </w:r>
      <w:r>
        <w:rPr>
          <w:color w:val="231F20"/>
          <w:sz w:val="27"/>
        </w:rPr>
        <w:t>nghiệm qua ý môn không?</w:t>
      </w:r>
    </w:p>
    <w:p>
      <w:pPr>
        <w:pStyle w:val="ListParagraph"/>
        <w:numPr>
          <w:ilvl w:val="0"/>
          <w:numId w:val="41"/>
        </w:numPr>
        <w:tabs>
          <w:tab w:pos="903" w:val="left" w:leader="none"/>
        </w:tabs>
        <w:spacing w:line="240" w:lineRule="auto" w:before="106" w:after="0"/>
        <w:ind w:left="903" w:right="0" w:hanging="393"/>
        <w:jc w:val="left"/>
        <w:rPr>
          <w:sz w:val="27"/>
        </w:rPr>
      </w:pPr>
      <w:r>
        <w:rPr>
          <w:color w:val="231F20"/>
          <w:sz w:val="27"/>
        </w:rPr>
        <w:t>Đối</w:t>
      </w:r>
      <w:r>
        <w:rPr>
          <w:color w:val="231F20"/>
          <w:spacing w:val="-12"/>
          <w:sz w:val="27"/>
        </w:rPr>
        <w:t> </w:t>
      </w:r>
      <w:r>
        <w:rPr>
          <w:color w:val="231F20"/>
          <w:sz w:val="27"/>
        </w:rPr>
        <w:t>tượng</w:t>
      </w:r>
      <w:r>
        <w:rPr>
          <w:color w:val="231F20"/>
          <w:spacing w:val="-12"/>
          <w:sz w:val="27"/>
        </w:rPr>
        <w:t> </w:t>
      </w:r>
      <w:r>
        <w:rPr>
          <w:color w:val="231F20"/>
          <w:sz w:val="27"/>
        </w:rPr>
        <w:t>thị</w:t>
      </w:r>
      <w:r>
        <w:rPr>
          <w:color w:val="231F20"/>
          <w:spacing w:val="-12"/>
          <w:sz w:val="27"/>
        </w:rPr>
        <w:t> </w:t>
      </w:r>
      <w:r>
        <w:rPr>
          <w:color w:val="231F20"/>
          <w:sz w:val="27"/>
        </w:rPr>
        <w:t>giác</w:t>
      </w:r>
      <w:r>
        <w:rPr>
          <w:color w:val="231F20"/>
          <w:spacing w:val="-12"/>
          <w:sz w:val="27"/>
        </w:rPr>
        <w:t> </w:t>
      </w:r>
      <w:r>
        <w:rPr>
          <w:color w:val="231F20"/>
          <w:sz w:val="27"/>
        </w:rPr>
        <w:t>có</w:t>
      </w:r>
      <w:r>
        <w:rPr>
          <w:color w:val="231F20"/>
          <w:spacing w:val="-12"/>
          <w:sz w:val="27"/>
        </w:rPr>
        <w:t> </w:t>
      </w:r>
      <w:r>
        <w:rPr>
          <w:color w:val="231F20"/>
          <w:sz w:val="27"/>
        </w:rPr>
        <w:t>phải</w:t>
      </w:r>
      <w:r>
        <w:rPr>
          <w:color w:val="231F20"/>
          <w:spacing w:val="-12"/>
          <w:sz w:val="27"/>
        </w:rPr>
        <w:t> </w:t>
      </w:r>
      <w:r>
        <w:rPr>
          <w:color w:val="231F20"/>
          <w:sz w:val="27"/>
        </w:rPr>
        <w:t>là</w:t>
      </w:r>
      <w:r>
        <w:rPr>
          <w:color w:val="231F20"/>
          <w:spacing w:val="-12"/>
          <w:sz w:val="27"/>
        </w:rPr>
        <w:t> </w:t>
      </w:r>
      <w:r>
        <w:rPr>
          <w:color w:val="231F20"/>
          <w:sz w:val="27"/>
        </w:rPr>
        <w:t>pháp</w:t>
      </w:r>
      <w:r>
        <w:rPr>
          <w:color w:val="231F20"/>
          <w:spacing w:val="-12"/>
          <w:sz w:val="27"/>
        </w:rPr>
        <w:t> </w:t>
      </w:r>
      <w:r>
        <w:rPr>
          <w:color w:val="231F20"/>
          <w:sz w:val="27"/>
        </w:rPr>
        <w:t>trần</w:t>
      </w:r>
      <w:r>
        <w:rPr>
          <w:color w:val="231F20"/>
          <w:spacing w:val="-12"/>
          <w:sz w:val="27"/>
        </w:rPr>
        <w:t> </w:t>
      </w:r>
      <w:r>
        <w:rPr>
          <w:color w:val="231F20"/>
          <w:spacing w:val="-2"/>
          <w:sz w:val="27"/>
        </w:rPr>
        <w:t>không?</w:t>
      </w:r>
    </w:p>
    <w:p>
      <w:pPr>
        <w:pStyle w:val="ListParagraph"/>
        <w:numPr>
          <w:ilvl w:val="0"/>
          <w:numId w:val="41"/>
        </w:numPr>
        <w:tabs>
          <w:tab w:pos="896" w:val="left" w:leader="none"/>
        </w:tabs>
        <w:spacing w:line="240" w:lineRule="auto" w:before="105" w:after="0"/>
        <w:ind w:left="896" w:right="0" w:hanging="386"/>
        <w:jc w:val="left"/>
        <w:rPr>
          <w:sz w:val="27"/>
        </w:rPr>
      </w:pPr>
      <w:r>
        <w:rPr>
          <w:color w:val="231F20"/>
          <w:sz w:val="27"/>
        </w:rPr>
        <w:t>Có</w:t>
      </w:r>
      <w:r>
        <w:rPr>
          <w:color w:val="231F20"/>
          <w:spacing w:val="-19"/>
          <w:sz w:val="27"/>
        </w:rPr>
        <w:t> </w:t>
      </w:r>
      <w:r>
        <w:rPr>
          <w:color w:val="231F20"/>
          <w:sz w:val="27"/>
        </w:rPr>
        <w:t>bao</w:t>
      </w:r>
      <w:r>
        <w:rPr>
          <w:color w:val="231F20"/>
          <w:spacing w:val="-19"/>
          <w:sz w:val="27"/>
        </w:rPr>
        <w:t> </w:t>
      </w:r>
      <w:r>
        <w:rPr>
          <w:color w:val="231F20"/>
          <w:sz w:val="27"/>
        </w:rPr>
        <w:t>nhiêu</w:t>
      </w:r>
      <w:r>
        <w:rPr>
          <w:color w:val="231F20"/>
          <w:spacing w:val="-19"/>
          <w:sz w:val="27"/>
        </w:rPr>
        <w:t> </w:t>
      </w:r>
      <w:r>
        <w:rPr>
          <w:color w:val="231F20"/>
          <w:sz w:val="27"/>
        </w:rPr>
        <w:t>nhóm</w:t>
      </w:r>
      <w:r>
        <w:rPr>
          <w:color w:val="231F20"/>
          <w:spacing w:val="-19"/>
          <w:sz w:val="27"/>
        </w:rPr>
        <w:t> </w:t>
      </w:r>
      <w:r>
        <w:rPr>
          <w:color w:val="231F20"/>
          <w:sz w:val="27"/>
        </w:rPr>
        <w:t>cảnh</w:t>
      </w:r>
      <w:r>
        <w:rPr>
          <w:color w:val="231F20"/>
          <w:spacing w:val="-19"/>
          <w:sz w:val="27"/>
        </w:rPr>
        <w:t> </w:t>
      </w:r>
      <w:r>
        <w:rPr>
          <w:color w:val="231F20"/>
          <w:sz w:val="27"/>
        </w:rPr>
        <w:t>được</w:t>
      </w:r>
      <w:r>
        <w:rPr>
          <w:color w:val="231F20"/>
          <w:spacing w:val="-19"/>
          <w:sz w:val="27"/>
        </w:rPr>
        <w:t> </w:t>
      </w:r>
      <w:r>
        <w:rPr>
          <w:color w:val="231F20"/>
          <w:sz w:val="27"/>
        </w:rPr>
        <w:t>biết</w:t>
      </w:r>
      <w:r>
        <w:rPr>
          <w:color w:val="231F20"/>
          <w:spacing w:val="-19"/>
          <w:sz w:val="27"/>
        </w:rPr>
        <w:t> </w:t>
      </w:r>
      <w:r>
        <w:rPr>
          <w:color w:val="231F20"/>
          <w:sz w:val="27"/>
        </w:rPr>
        <w:t>qua</w:t>
      </w:r>
      <w:r>
        <w:rPr>
          <w:color w:val="231F20"/>
          <w:spacing w:val="-19"/>
          <w:sz w:val="27"/>
        </w:rPr>
        <w:t> </w:t>
      </w:r>
      <w:r>
        <w:rPr>
          <w:color w:val="231F20"/>
          <w:sz w:val="27"/>
        </w:rPr>
        <w:t>ý</w:t>
      </w:r>
      <w:r>
        <w:rPr>
          <w:color w:val="231F20"/>
          <w:spacing w:val="-19"/>
          <w:sz w:val="27"/>
        </w:rPr>
        <w:t> </w:t>
      </w:r>
      <w:r>
        <w:rPr>
          <w:color w:val="231F20"/>
          <w:spacing w:val="-4"/>
          <w:sz w:val="27"/>
        </w:rPr>
        <w:t>môn?</w:t>
      </w:r>
    </w:p>
    <w:p>
      <w:pPr>
        <w:pStyle w:val="ListParagraph"/>
        <w:spacing w:after="0" w:line="240"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225</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234" name="Group 234"/>
                <wp:cNvGraphicFramePr>
                  <a:graphicFrameLocks/>
                </wp:cNvGraphicFramePr>
                <a:graphic>
                  <a:graphicData uri="http://schemas.microsoft.com/office/word/2010/wordprocessingGroup">
                    <wpg:wgp>
                      <wpg:cNvPr id="234" name="Group 234"/>
                      <wpg:cNvGrpSpPr/>
                      <wpg:grpSpPr>
                        <a:xfrm>
                          <a:off x="0" y="0"/>
                          <a:ext cx="3636010" cy="6350"/>
                          <a:chExt cx="3636010" cy="6350"/>
                        </a:xfrm>
                      </wpg:grpSpPr>
                      <wps:wsp>
                        <wps:cNvPr id="235" name="Graphic 235"/>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190"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16" w:id="33"/>
      <w:r>
        <w:rPr>
          <w:color w:val="231F20"/>
        </w:rPr>
        <w:t>Chương </w:t>
      </w:r>
      <w:bookmarkEnd w:id="33"/>
      <w:r>
        <w:rPr>
          <w:color w:val="231F20"/>
          <w:spacing w:val="-5"/>
        </w:rPr>
        <w:t>17</w:t>
      </w:r>
    </w:p>
    <w:p>
      <w:pPr>
        <w:pStyle w:val="Heading1"/>
        <w:spacing w:before="198"/>
        <w:ind w:left="0" w:right="0"/>
      </w:pPr>
      <w:bookmarkStart w:name="_TOC_250015" w:id="34"/>
      <w:r>
        <w:rPr>
          <w:color w:val="231F20"/>
        </w:rPr>
        <w:t>MÔN</w:t>
      </w:r>
      <w:r>
        <w:rPr>
          <w:color w:val="231F20"/>
          <w:spacing w:val="-17"/>
        </w:rPr>
        <w:t> </w:t>
      </w:r>
      <w:r>
        <w:rPr>
          <w:color w:val="231F20"/>
        </w:rPr>
        <w:t>VÀ</w:t>
      </w:r>
      <w:r>
        <w:rPr>
          <w:color w:val="231F20"/>
          <w:spacing w:val="-17"/>
        </w:rPr>
        <w:t> </w:t>
      </w:r>
      <w:bookmarkEnd w:id="34"/>
      <w:r>
        <w:rPr>
          <w:color w:val="231F20"/>
          <w:spacing w:val="-5"/>
        </w:rPr>
        <w:t>CĂN</w:t>
      </w:r>
    </w:p>
    <w:p>
      <w:pPr>
        <w:pStyle w:val="BodyText"/>
        <w:spacing w:before="30"/>
        <w:ind w:left="0" w:right="0"/>
        <w:jc w:val="left"/>
        <w:rPr>
          <w:rFonts w:ascii="Cambria"/>
          <w:b/>
          <w:sz w:val="32"/>
        </w:rPr>
      </w:pPr>
    </w:p>
    <w:p>
      <w:pPr>
        <w:pStyle w:val="BodyText"/>
        <w:spacing w:line="256" w:lineRule="auto"/>
        <w:ind w:firstLine="396"/>
      </w:pPr>
      <w:r>
        <w:rPr>
          <w:color w:val="231F20"/>
        </w:rPr>
        <w:t>Đức</w:t>
      </w:r>
      <w:r>
        <w:rPr>
          <w:color w:val="231F20"/>
          <w:spacing w:val="-10"/>
        </w:rPr>
        <w:t> </w:t>
      </w:r>
      <w:r>
        <w:rPr>
          <w:color w:val="231F20"/>
        </w:rPr>
        <w:t>Phật</w:t>
      </w:r>
      <w:r>
        <w:rPr>
          <w:color w:val="231F20"/>
          <w:spacing w:val="-10"/>
        </w:rPr>
        <w:t> </w:t>
      </w:r>
      <w:r>
        <w:rPr>
          <w:color w:val="231F20"/>
        </w:rPr>
        <w:t>chỉ</w:t>
      </w:r>
      <w:r>
        <w:rPr>
          <w:color w:val="231F20"/>
          <w:spacing w:val="-10"/>
        </w:rPr>
        <w:t> </w:t>
      </w:r>
      <w:r>
        <w:rPr>
          <w:color w:val="231F20"/>
        </w:rPr>
        <w:t>ra</w:t>
      </w:r>
      <w:r>
        <w:rPr>
          <w:color w:val="231F20"/>
          <w:spacing w:val="-10"/>
        </w:rPr>
        <w:t> </w:t>
      </w:r>
      <w:r>
        <w:rPr>
          <w:color w:val="231F20"/>
        </w:rPr>
        <w:t>mối</w:t>
      </w:r>
      <w:r>
        <w:rPr>
          <w:color w:val="231F20"/>
          <w:spacing w:val="-10"/>
        </w:rPr>
        <w:t> </w:t>
      </w:r>
      <w:r>
        <w:rPr>
          <w:color w:val="231F20"/>
        </w:rPr>
        <w:t>hiểm</w:t>
      </w:r>
      <w:r>
        <w:rPr>
          <w:color w:val="231F20"/>
          <w:spacing w:val="-10"/>
        </w:rPr>
        <w:t> </w:t>
      </w:r>
      <w:r>
        <w:rPr>
          <w:color w:val="231F20"/>
        </w:rPr>
        <w:t>nguy</w:t>
      </w:r>
      <w:r>
        <w:rPr>
          <w:color w:val="231F20"/>
          <w:spacing w:val="-10"/>
        </w:rPr>
        <w:t> </w:t>
      </w:r>
      <w:r>
        <w:rPr>
          <w:color w:val="231F20"/>
        </w:rPr>
        <w:t>khi</w:t>
      </w:r>
      <w:r>
        <w:rPr>
          <w:color w:val="231F20"/>
          <w:spacing w:val="-10"/>
        </w:rPr>
        <w:t> </w:t>
      </w:r>
      <w:r>
        <w:rPr>
          <w:color w:val="231F20"/>
        </w:rPr>
        <w:t>chìm</w:t>
      </w:r>
      <w:r>
        <w:rPr>
          <w:color w:val="231F20"/>
          <w:spacing w:val="-10"/>
        </w:rPr>
        <w:t> </w:t>
      </w:r>
      <w:r>
        <w:rPr>
          <w:color w:val="231F20"/>
        </w:rPr>
        <w:t>đắm</w:t>
      </w:r>
      <w:r>
        <w:rPr>
          <w:color w:val="231F20"/>
          <w:spacing w:val="-10"/>
        </w:rPr>
        <w:t> </w:t>
      </w:r>
      <w:r>
        <w:rPr>
          <w:color w:val="231F20"/>
        </w:rPr>
        <w:t>vào các đối tượng được kinh nghiệm qua sáu môn. Ngài dạy chúng ta phát triển trí tuệ để biết các thực tại được</w:t>
      </w:r>
      <w:r>
        <w:rPr>
          <w:color w:val="231F20"/>
          <w:spacing w:val="-5"/>
        </w:rPr>
        <w:t> </w:t>
      </w:r>
      <w:r>
        <w:rPr>
          <w:color w:val="231F20"/>
        </w:rPr>
        <w:t>kinh</w:t>
      </w:r>
      <w:r>
        <w:rPr>
          <w:color w:val="231F20"/>
          <w:spacing w:val="-5"/>
        </w:rPr>
        <w:t> </w:t>
      </w:r>
      <w:r>
        <w:rPr>
          <w:color w:val="231F20"/>
        </w:rPr>
        <w:t>nghiệm</w:t>
      </w:r>
      <w:r>
        <w:rPr>
          <w:color w:val="231F20"/>
          <w:spacing w:val="-6"/>
        </w:rPr>
        <w:t> </w:t>
      </w:r>
      <w:r>
        <w:rPr>
          <w:color w:val="231F20"/>
        </w:rPr>
        <w:t>qua</w:t>
      </w:r>
      <w:r>
        <w:rPr>
          <w:color w:val="231F20"/>
          <w:spacing w:val="-5"/>
        </w:rPr>
        <w:t> </w:t>
      </w:r>
      <w:r>
        <w:rPr>
          <w:color w:val="231F20"/>
        </w:rPr>
        <w:t>sáu</w:t>
      </w:r>
      <w:r>
        <w:rPr>
          <w:color w:val="231F20"/>
          <w:spacing w:val="-5"/>
        </w:rPr>
        <w:t> </w:t>
      </w:r>
      <w:r>
        <w:rPr>
          <w:color w:val="231F20"/>
        </w:rPr>
        <w:t>môn</w:t>
      </w:r>
      <w:r>
        <w:rPr>
          <w:color w:val="231F20"/>
          <w:spacing w:val="-5"/>
        </w:rPr>
        <w:t> </w:t>
      </w:r>
      <w:r>
        <w:rPr>
          <w:color w:val="231F20"/>
        </w:rPr>
        <w:t>là</w:t>
      </w:r>
      <w:r>
        <w:rPr>
          <w:color w:val="231F20"/>
          <w:spacing w:val="-5"/>
        </w:rPr>
        <w:t> </w:t>
      </w:r>
      <w:r>
        <w:rPr>
          <w:color w:val="231F20"/>
        </w:rPr>
        <w:t>danh</w:t>
      </w:r>
      <w:r>
        <w:rPr>
          <w:color w:val="231F20"/>
          <w:spacing w:val="-5"/>
        </w:rPr>
        <w:t> </w:t>
      </w:r>
      <w:r>
        <w:rPr>
          <w:color w:val="231F20"/>
        </w:rPr>
        <w:t>và</w:t>
      </w:r>
      <w:r>
        <w:rPr>
          <w:color w:val="231F20"/>
          <w:spacing w:val="-5"/>
        </w:rPr>
        <w:t> </w:t>
      </w:r>
      <w:r>
        <w:rPr>
          <w:color w:val="231F20"/>
        </w:rPr>
        <w:t>sắc,</w:t>
      </w:r>
      <w:r>
        <w:rPr>
          <w:color w:val="231F20"/>
          <w:spacing w:val="-5"/>
        </w:rPr>
        <w:t> </w:t>
      </w:r>
      <w:r>
        <w:rPr>
          <w:color w:val="231F20"/>
        </w:rPr>
        <w:t>là</w:t>
      </w:r>
      <w:r>
        <w:rPr>
          <w:color w:val="231F20"/>
          <w:spacing w:val="-5"/>
        </w:rPr>
        <w:t> </w:t>
      </w:r>
      <w:r>
        <w:rPr>
          <w:color w:val="231F20"/>
        </w:rPr>
        <w:t>các pháp vô thường và vô ngã. Cái gì vô thường là khổ, dukkha, và không thể là phúc lạc. Khi ta biết được mọi thứ như chúng là, ta sẽ bớt bị chìm đắm vào các đối tượng.</w:t>
      </w:r>
    </w:p>
    <w:p>
      <w:pPr>
        <w:spacing w:line="256" w:lineRule="auto" w:before="109"/>
        <w:ind w:left="113" w:right="111" w:firstLine="396"/>
        <w:jc w:val="both"/>
        <w:rPr>
          <w:sz w:val="27"/>
        </w:rPr>
      </w:pPr>
      <w:r>
        <w:rPr>
          <w:color w:val="231F20"/>
          <w:sz w:val="27"/>
        </w:rPr>
        <w:t>Ta</w:t>
      </w:r>
      <w:r>
        <w:rPr>
          <w:color w:val="231F20"/>
          <w:spacing w:val="-3"/>
          <w:sz w:val="27"/>
        </w:rPr>
        <w:t> </w:t>
      </w:r>
      <w:r>
        <w:rPr>
          <w:color w:val="231F20"/>
          <w:sz w:val="27"/>
        </w:rPr>
        <w:t>đọc</w:t>
      </w:r>
      <w:r>
        <w:rPr>
          <w:color w:val="231F20"/>
          <w:spacing w:val="-3"/>
          <w:sz w:val="27"/>
        </w:rPr>
        <w:t> </w:t>
      </w:r>
      <w:r>
        <w:rPr>
          <w:color w:val="231F20"/>
          <w:sz w:val="27"/>
        </w:rPr>
        <w:t>trong</w:t>
      </w:r>
      <w:r>
        <w:rPr>
          <w:color w:val="231F20"/>
          <w:spacing w:val="-3"/>
          <w:sz w:val="27"/>
        </w:rPr>
        <w:t> </w:t>
      </w:r>
      <w:r>
        <w:rPr>
          <w:i/>
          <w:color w:val="231F20"/>
          <w:sz w:val="27"/>
        </w:rPr>
        <w:t>Tương</w:t>
      </w:r>
      <w:r>
        <w:rPr>
          <w:i/>
          <w:color w:val="231F20"/>
          <w:spacing w:val="-3"/>
          <w:sz w:val="27"/>
        </w:rPr>
        <w:t> </w:t>
      </w:r>
      <w:r>
        <w:rPr>
          <w:i/>
          <w:color w:val="231F20"/>
          <w:sz w:val="27"/>
        </w:rPr>
        <w:t>Ưng</w:t>
      </w:r>
      <w:r>
        <w:rPr>
          <w:i/>
          <w:color w:val="231F20"/>
          <w:spacing w:val="-3"/>
          <w:sz w:val="27"/>
        </w:rPr>
        <w:t> </w:t>
      </w:r>
      <w:r>
        <w:rPr>
          <w:i/>
          <w:color w:val="231F20"/>
          <w:sz w:val="27"/>
        </w:rPr>
        <w:t>Bộ</w:t>
      </w:r>
      <w:r>
        <w:rPr>
          <w:i/>
          <w:color w:val="231F20"/>
          <w:spacing w:val="-3"/>
          <w:sz w:val="27"/>
        </w:rPr>
        <w:t> </w:t>
      </w:r>
      <w:r>
        <w:rPr>
          <w:i/>
          <w:color w:val="231F20"/>
          <w:sz w:val="27"/>
        </w:rPr>
        <w:t>Kinh</w:t>
      </w:r>
      <w:r>
        <w:rPr>
          <w:i/>
          <w:color w:val="231F20"/>
          <w:spacing w:val="-3"/>
          <w:sz w:val="27"/>
        </w:rPr>
        <w:t> </w:t>
      </w:r>
      <w:r>
        <w:rPr>
          <w:color w:val="231F20"/>
          <w:sz w:val="27"/>
        </w:rPr>
        <w:t>(IV.</w:t>
      </w:r>
      <w:r>
        <w:rPr>
          <w:color w:val="231F20"/>
          <w:spacing w:val="-3"/>
          <w:sz w:val="27"/>
        </w:rPr>
        <w:t> </w:t>
      </w:r>
      <w:r>
        <w:rPr>
          <w:i/>
          <w:color w:val="231F20"/>
          <w:sz w:val="27"/>
        </w:rPr>
        <w:t>Thiên</w:t>
      </w:r>
      <w:r>
        <w:rPr>
          <w:i/>
          <w:color w:val="231F20"/>
          <w:spacing w:val="-3"/>
          <w:sz w:val="27"/>
        </w:rPr>
        <w:t> </w:t>
      </w:r>
      <w:r>
        <w:rPr>
          <w:i/>
          <w:color w:val="231F20"/>
          <w:sz w:val="27"/>
        </w:rPr>
        <w:t>Sáu Xứ, Tương Ưng Sáu Xứ, Năm mươi kinh thứ hai</w:t>
      </w:r>
      <w:r>
        <w:rPr>
          <w:color w:val="231F20"/>
          <w:sz w:val="27"/>
        </w:rPr>
        <w:t>, III. </w:t>
      </w:r>
      <w:r>
        <w:rPr>
          <w:i/>
          <w:color w:val="231F20"/>
          <w:sz w:val="27"/>
        </w:rPr>
        <w:t>Phẩm</w:t>
      </w:r>
      <w:r>
        <w:rPr>
          <w:i/>
          <w:color w:val="231F20"/>
          <w:spacing w:val="-7"/>
          <w:sz w:val="27"/>
        </w:rPr>
        <w:t> </w:t>
      </w:r>
      <w:r>
        <w:rPr>
          <w:i/>
          <w:color w:val="231F20"/>
          <w:sz w:val="27"/>
        </w:rPr>
        <w:t>Bệnh</w:t>
      </w:r>
      <w:r>
        <w:rPr>
          <w:color w:val="231F20"/>
          <w:sz w:val="27"/>
        </w:rPr>
        <w:t>,</w:t>
      </w:r>
      <w:r>
        <w:rPr>
          <w:color w:val="231F20"/>
          <w:spacing w:val="-7"/>
          <w:sz w:val="27"/>
        </w:rPr>
        <w:t> </w:t>
      </w:r>
      <w:r>
        <w:rPr>
          <w:color w:val="231F20"/>
          <w:sz w:val="27"/>
        </w:rPr>
        <w:t>81.</w:t>
      </w:r>
      <w:r>
        <w:rPr>
          <w:color w:val="231F20"/>
          <w:spacing w:val="-7"/>
          <w:sz w:val="27"/>
        </w:rPr>
        <w:t> </w:t>
      </w:r>
      <w:r>
        <w:rPr>
          <w:i/>
          <w:color w:val="231F20"/>
          <w:sz w:val="27"/>
        </w:rPr>
        <w:t>Tỳ</w:t>
      </w:r>
      <w:r>
        <w:rPr>
          <w:i/>
          <w:color w:val="231F20"/>
          <w:spacing w:val="-7"/>
          <w:sz w:val="27"/>
        </w:rPr>
        <w:t> </w:t>
      </w:r>
      <w:r>
        <w:rPr>
          <w:i/>
          <w:color w:val="231F20"/>
          <w:sz w:val="27"/>
        </w:rPr>
        <w:t>kheo</w:t>
      </w:r>
      <w:r>
        <w:rPr>
          <w:color w:val="231F20"/>
          <w:sz w:val="27"/>
        </w:rPr>
        <w:t>)</w:t>
      </w:r>
      <w:r>
        <w:rPr>
          <w:color w:val="231F20"/>
          <w:spacing w:val="-7"/>
          <w:sz w:val="27"/>
        </w:rPr>
        <w:t> </w:t>
      </w:r>
      <w:r>
        <w:rPr>
          <w:color w:val="231F20"/>
          <w:sz w:val="27"/>
        </w:rPr>
        <w:t>về</w:t>
      </w:r>
      <w:r>
        <w:rPr>
          <w:color w:val="231F20"/>
          <w:spacing w:val="-7"/>
          <w:sz w:val="27"/>
        </w:rPr>
        <w:t> </w:t>
      </w:r>
      <w:r>
        <w:rPr>
          <w:color w:val="231F20"/>
          <w:sz w:val="27"/>
        </w:rPr>
        <w:t>mục</w:t>
      </w:r>
      <w:r>
        <w:rPr>
          <w:color w:val="231F20"/>
          <w:spacing w:val="-7"/>
          <w:sz w:val="27"/>
        </w:rPr>
        <w:t> </w:t>
      </w:r>
      <w:r>
        <w:rPr>
          <w:color w:val="231F20"/>
          <w:sz w:val="27"/>
        </w:rPr>
        <w:t>đích</w:t>
      </w:r>
      <w:r>
        <w:rPr>
          <w:color w:val="231F20"/>
          <w:spacing w:val="-7"/>
          <w:sz w:val="27"/>
        </w:rPr>
        <w:t> </w:t>
      </w:r>
      <w:r>
        <w:rPr>
          <w:color w:val="231F20"/>
          <w:sz w:val="27"/>
        </w:rPr>
        <w:t>của</w:t>
      </w:r>
      <w:r>
        <w:rPr>
          <w:color w:val="231F20"/>
          <w:spacing w:val="-7"/>
          <w:sz w:val="27"/>
        </w:rPr>
        <w:t> </w:t>
      </w:r>
      <w:r>
        <w:rPr>
          <w:color w:val="231F20"/>
          <w:sz w:val="27"/>
        </w:rPr>
        <w:t>Giáo</w:t>
      </w:r>
      <w:r>
        <w:rPr>
          <w:color w:val="231F20"/>
          <w:spacing w:val="-7"/>
          <w:sz w:val="27"/>
        </w:rPr>
        <w:t> </w:t>
      </w:r>
      <w:r>
        <w:rPr>
          <w:color w:val="231F20"/>
          <w:sz w:val="27"/>
        </w:rPr>
        <w:t>Pháp của Đức Phật. Đoạn kinh kể:</w:t>
      </w:r>
    </w:p>
    <w:p>
      <w:pPr>
        <w:spacing w:line="256" w:lineRule="auto" w:before="109"/>
        <w:ind w:left="737" w:right="111" w:firstLine="0"/>
        <w:jc w:val="both"/>
        <w:rPr>
          <w:i/>
          <w:sz w:val="26"/>
        </w:rPr>
      </w:pPr>
      <w:r>
        <w:rPr>
          <w:i/>
          <w:color w:val="231F20"/>
          <w:sz w:val="26"/>
        </w:rPr>
        <w:t>Rồi nhiều Tỳ-kheo đi đến Thế Tôn...Ngồi </w:t>
      </w:r>
      <w:r>
        <w:rPr>
          <w:i/>
          <w:color w:val="231F20"/>
          <w:sz w:val="26"/>
        </w:rPr>
        <w:t>xuống một bên, các Tỳ-kheo ấy bạch Thế Tôn:</w:t>
      </w:r>
    </w:p>
    <w:p>
      <w:pPr>
        <w:pStyle w:val="ListParagraph"/>
        <w:numPr>
          <w:ilvl w:val="0"/>
          <w:numId w:val="42"/>
        </w:numPr>
        <w:tabs>
          <w:tab w:pos="875" w:val="left" w:leader="none"/>
        </w:tabs>
        <w:spacing w:line="256" w:lineRule="auto" w:before="113" w:after="0"/>
        <w:ind w:left="737" w:right="111" w:firstLine="0"/>
        <w:jc w:val="both"/>
        <w:rPr>
          <w:i/>
          <w:sz w:val="26"/>
        </w:rPr>
      </w:pPr>
      <w:r>
        <w:rPr>
          <w:i/>
          <w:color w:val="231F20"/>
          <w:sz w:val="26"/>
        </w:rPr>
        <w:t>-</w:t>
      </w:r>
      <w:r>
        <w:rPr>
          <w:i/>
          <w:color w:val="231F20"/>
          <w:spacing w:val="-17"/>
          <w:sz w:val="26"/>
        </w:rPr>
        <w:t> </w:t>
      </w:r>
      <w:r>
        <w:rPr>
          <w:i/>
          <w:color w:val="231F20"/>
          <w:sz w:val="26"/>
        </w:rPr>
        <w:t>Ở</w:t>
      </w:r>
      <w:r>
        <w:rPr>
          <w:i/>
          <w:color w:val="231F20"/>
          <w:spacing w:val="-16"/>
          <w:sz w:val="26"/>
        </w:rPr>
        <w:t> </w:t>
      </w:r>
      <w:r>
        <w:rPr>
          <w:i/>
          <w:color w:val="231F20"/>
          <w:sz w:val="26"/>
        </w:rPr>
        <w:t>đây,</w:t>
      </w:r>
      <w:r>
        <w:rPr>
          <w:i/>
          <w:color w:val="231F20"/>
          <w:spacing w:val="-16"/>
          <w:sz w:val="26"/>
        </w:rPr>
        <w:t> </w:t>
      </w:r>
      <w:r>
        <w:rPr>
          <w:i/>
          <w:color w:val="231F20"/>
          <w:sz w:val="26"/>
        </w:rPr>
        <w:t>bạch</w:t>
      </w:r>
      <w:r>
        <w:rPr>
          <w:i/>
          <w:color w:val="231F20"/>
          <w:spacing w:val="-16"/>
          <w:sz w:val="26"/>
        </w:rPr>
        <w:t> </w:t>
      </w:r>
      <w:r>
        <w:rPr>
          <w:i/>
          <w:color w:val="231F20"/>
          <w:sz w:val="26"/>
        </w:rPr>
        <w:t>Thế</w:t>
      </w:r>
      <w:r>
        <w:rPr>
          <w:i/>
          <w:color w:val="231F20"/>
          <w:spacing w:val="-17"/>
          <w:sz w:val="26"/>
        </w:rPr>
        <w:t> </w:t>
      </w:r>
      <w:r>
        <w:rPr>
          <w:i/>
          <w:color w:val="231F20"/>
          <w:sz w:val="26"/>
        </w:rPr>
        <w:t>Tôn,</w:t>
      </w:r>
      <w:r>
        <w:rPr>
          <w:i/>
          <w:color w:val="231F20"/>
          <w:spacing w:val="-16"/>
          <w:sz w:val="26"/>
        </w:rPr>
        <w:t> </w:t>
      </w:r>
      <w:r>
        <w:rPr>
          <w:i/>
          <w:color w:val="231F20"/>
          <w:sz w:val="26"/>
        </w:rPr>
        <w:t>có</w:t>
      </w:r>
      <w:r>
        <w:rPr>
          <w:i/>
          <w:color w:val="231F20"/>
          <w:spacing w:val="-16"/>
          <w:sz w:val="26"/>
        </w:rPr>
        <w:t> </w:t>
      </w:r>
      <w:r>
        <w:rPr>
          <w:i/>
          <w:color w:val="231F20"/>
          <w:sz w:val="26"/>
        </w:rPr>
        <w:t>những</w:t>
      </w:r>
      <w:r>
        <w:rPr>
          <w:i/>
          <w:color w:val="231F20"/>
          <w:spacing w:val="-16"/>
          <w:sz w:val="26"/>
        </w:rPr>
        <w:t> </w:t>
      </w:r>
      <w:r>
        <w:rPr>
          <w:i/>
          <w:color w:val="231F20"/>
          <w:sz w:val="26"/>
        </w:rPr>
        <w:t>du</w:t>
      </w:r>
      <w:r>
        <w:rPr>
          <w:i/>
          <w:color w:val="231F20"/>
          <w:spacing w:val="-17"/>
          <w:sz w:val="26"/>
        </w:rPr>
        <w:t> </w:t>
      </w:r>
      <w:r>
        <w:rPr>
          <w:i/>
          <w:color w:val="231F20"/>
          <w:sz w:val="26"/>
        </w:rPr>
        <w:t>sĩ</w:t>
      </w:r>
      <w:r>
        <w:rPr>
          <w:i/>
          <w:color w:val="231F20"/>
          <w:spacing w:val="-16"/>
          <w:sz w:val="26"/>
        </w:rPr>
        <w:t> </w:t>
      </w:r>
      <w:r>
        <w:rPr>
          <w:i/>
          <w:color w:val="231F20"/>
          <w:sz w:val="26"/>
        </w:rPr>
        <w:t>ngoại</w:t>
      </w:r>
      <w:r>
        <w:rPr>
          <w:i/>
          <w:color w:val="231F20"/>
          <w:spacing w:val="-16"/>
          <w:sz w:val="26"/>
        </w:rPr>
        <w:t> </w:t>
      </w:r>
      <w:r>
        <w:rPr>
          <w:i/>
          <w:color w:val="231F20"/>
          <w:sz w:val="26"/>
        </w:rPr>
        <w:t>đạo hỏi chúng con: “Do mục đích gì, này các Hiền giả, các người sống Phạm hạnh dưới Sa-môn Gotama?” Ðược hỏi vậy, bạch Thế Tôn, chúng</w:t>
      </w:r>
    </w:p>
    <w:p>
      <w:pPr>
        <w:pStyle w:val="ListParagraph"/>
        <w:spacing w:after="0" w:line="256" w:lineRule="auto"/>
        <w:jc w:val="both"/>
        <w:rPr>
          <w:i/>
          <w:sz w:val="26"/>
        </w:rPr>
        <w:sectPr>
          <w:headerReference w:type="default" r:id="rId100"/>
          <w:pgSz w:w="7660" w:h="11630"/>
          <w:pgMar w:header="0" w:footer="0" w:top="700" w:bottom="280" w:left="850" w:right="850"/>
        </w:sectPr>
      </w:pPr>
    </w:p>
    <w:p>
      <w:pPr>
        <w:spacing w:line="254" w:lineRule="auto" w:before="244"/>
        <w:ind w:left="737" w:right="111" w:firstLine="0"/>
        <w:jc w:val="both"/>
        <w:rPr>
          <w:i/>
          <w:sz w:val="26"/>
        </w:rPr>
      </w:pPr>
      <w:r>
        <w:rPr>
          <w:i/>
          <w:color w:val="231F20"/>
          <w:sz w:val="26"/>
        </w:rPr>
        <w:t>con trả lời cho các du sĩ ngoại đạo ấy: “Vì </w:t>
      </w:r>
      <w:r>
        <w:rPr>
          <w:i/>
          <w:color w:val="231F20"/>
          <w:sz w:val="26"/>
        </w:rPr>
        <w:t>mục đích liễu tri đau khổ, này chư Hiền, chúng tôi sống Phạm hạnh dưới Sa-môn Gotama”. Ðược hỏi</w:t>
      </w:r>
      <w:r>
        <w:rPr>
          <w:i/>
          <w:color w:val="231F20"/>
          <w:spacing w:val="-17"/>
          <w:sz w:val="26"/>
        </w:rPr>
        <w:t> </w:t>
      </w:r>
      <w:r>
        <w:rPr>
          <w:i/>
          <w:color w:val="231F20"/>
          <w:sz w:val="26"/>
        </w:rPr>
        <w:t>vậy</w:t>
      </w:r>
      <w:r>
        <w:rPr>
          <w:i/>
          <w:color w:val="231F20"/>
          <w:spacing w:val="-16"/>
          <w:sz w:val="26"/>
        </w:rPr>
        <w:t> </w:t>
      </w:r>
      <w:r>
        <w:rPr>
          <w:i/>
          <w:color w:val="231F20"/>
          <w:sz w:val="26"/>
        </w:rPr>
        <w:t>và</w:t>
      </w:r>
      <w:r>
        <w:rPr>
          <w:i/>
          <w:color w:val="231F20"/>
          <w:spacing w:val="-16"/>
          <w:sz w:val="26"/>
        </w:rPr>
        <w:t> </w:t>
      </w:r>
      <w:r>
        <w:rPr>
          <w:i/>
          <w:color w:val="231F20"/>
          <w:sz w:val="26"/>
        </w:rPr>
        <w:t>được</w:t>
      </w:r>
      <w:r>
        <w:rPr>
          <w:i/>
          <w:color w:val="231F20"/>
          <w:spacing w:val="-16"/>
          <w:sz w:val="26"/>
        </w:rPr>
        <w:t> </w:t>
      </w:r>
      <w:r>
        <w:rPr>
          <w:i/>
          <w:color w:val="231F20"/>
          <w:sz w:val="26"/>
        </w:rPr>
        <w:t>trả</w:t>
      </w:r>
      <w:r>
        <w:rPr>
          <w:i/>
          <w:color w:val="231F20"/>
          <w:spacing w:val="-17"/>
          <w:sz w:val="26"/>
        </w:rPr>
        <w:t> </w:t>
      </w:r>
      <w:r>
        <w:rPr>
          <w:i/>
          <w:color w:val="231F20"/>
          <w:sz w:val="26"/>
        </w:rPr>
        <w:t>lời</w:t>
      </w:r>
      <w:r>
        <w:rPr>
          <w:i/>
          <w:color w:val="231F20"/>
          <w:spacing w:val="-16"/>
          <w:sz w:val="26"/>
        </w:rPr>
        <w:t> </w:t>
      </w:r>
      <w:r>
        <w:rPr>
          <w:i/>
          <w:color w:val="231F20"/>
          <w:sz w:val="26"/>
        </w:rPr>
        <w:t>vậy,</w:t>
      </w:r>
      <w:r>
        <w:rPr>
          <w:i/>
          <w:color w:val="231F20"/>
          <w:spacing w:val="-16"/>
          <w:sz w:val="26"/>
        </w:rPr>
        <w:t> </w:t>
      </w:r>
      <w:r>
        <w:rPr>
          <w:i/>
          <w:color w:val="231F20"/>
          <w:sz w:val="26"/>
        </w:rPr>
        <w:t>bạch</w:t>
      </w:r>
      <w:r>
        <w:rPr>
          <w:i/>
          <w:color w:val="231F20"/>
          <w:spacing w:val="-16"/>
          <w:sz w:val="26"/>
        </w:rPr>
        <w:t> </w:t>
      </w:r>
      <w:r>
        <w:rPr>
          <w:i/>
          <w:color w:val="231F20"/>
          <w:sz w:val="26"/>
        </w:rPr>
        <w:t>Thế</w:t>
      </w:r>
      <w:r>
        <w:rPr>
          <w:i/>
          <w:color w:val="231F20"/>
          <w:spacing w:val="-17"/>
          <w:sz w:val="26"/>
        </w:rPr>
        <w:t> </w:t>
      </w:r>
      <w:r>
        <w:rPr>
          <w:i/>
          <w:color w:val="231F20"/>
          <w:sz w:val="26"/>
        </w:rPr>
        <w:t>Tôn,</w:t>
      </w:r>
      <w:r>
        <w:rPr>
          <w:i/>
          <w:color w:val="231F20"/>
          <w:spacing w:val="-16"/>
          <w:sz w:val="26"/>
        </w:rPr>
        <w:t> </w:t>
      </w:r>
      <w:r>
        <w:rPr>
          <w:i/>
          <w:color w:val="231F20"/>
          <w:sz w:val="26"/>
        </w:rPr>
        <w:t>có</w:t>
      </w:r>
      <w:r>
        <w:rPr>
          <w:i/>
          <w:color w:val="231F20"/>
          <w:spacing w:val="-16"/>
          <w:sz w:val="26"/>
        </w:rPr>
        <w:t> </w:t>
      </w:r>
      <w:r>
        <w:rPr>
          <w:i/>
          <w:color w:val="231F20"/>
          <w:sz w:val="26"/>
        </w:rPr>
        <w:t>phải chúng</w:t>
      </w:r>
      <w:r>
        <w:rPr>
          <w:i/>
          <w:color w:val="231F20"/>
          <w:spacing w:val="-12"/>
          <w:sz w:val="26"/>
        </w:rPr>
        <w:t> </w:t>
      </w:r>
      <w:r>
        <w:rPr>
          <w:i/>
          <w:color w:val="231F20"/>
          <w:sz w:val="26"/>
        </w:rPr>
        <w:t>con</w:t>
      </w:r>
      <w:r>
        <w:rPr>
          <w:i/>
          <w:color w:val="231F20"/>
          <w:spacing w:val="-12"/>
          <w:sz w:val="26"/>
        </w:rPr>
        <w:t> </w:t>
      </w:r>
      <w:r>
        <w:rPr>
          <w:i/>
          <w:color w:val="231F20"/>
          <w:sz w:val="26"/>
        </w:rPr>
        <w:t>đã</w:t>
      </w:r>
      <w:r>
        <w:rPr>
          <w:i/>
          <w:color w:val="231F20"/>
          <w:spacing w:val="-12"/>
          <w:sz w:val="26"/>
        </w:rPr>
        <w:t> </w:t>
      </w:r>
      <w:r>
        <w:rPr>
          <w:i/>
          <w:color w:val="231F20"/>
          <w:sz w:val="26"/>
        </w:rPr>
        <w:t>nói</w:t>
      </w:r>
      <w:r>
        <w:rPr>
          <w:i/>
          <w:color w:val="231F20"/>
          <w:spacing w:val="-12"/>
          <w:sz w:val="26"/>
        </w:rPr>
        <w:t> </w:t>
      </w:r>
      <w:r>
        <w:rPr>
          <w:i/>
          <w:color w:val="231F20"/>
          <w:sz w:val="26"/>
        </w:rPr>
        <w:t>lên</w:t>
      </w:r>
      <w:r>
        <w:rPr>
          <w:i/>
          <w:color w:val="231F20"/>
          <w:spacing w:val="-12"/>
          <w:sz w:val="26"/>
        </w:rPr>
        <w:t> </w:t>
      </w:r>
      <w:r>
        <w:rPr>
          <w:i/>
          <w:color w:val="231F20"/>
          <w:sz w:val="26"/>
        </w:rPr>
        <w:t>quan</w:t>
      </w:r>
      <w:r>
        <w:rPr>
          <w:i/>
          <w:color w:val="231F20"/>
          <w:spacing w:val="-12"/>
          <w:sz w:val="26"/>
        </w:rPr>
        <w:t> </w:t>
      </w:r>
      <w:r>
        <w:rPr>
          <w:i/>
          <w:color w:val="231F20"/>
          <w:sz w:val="26"/>
        </w:rPr>
        <w:t>điểm</w:t>
      </w:r>
      <w:r>
        <w:rPr>
          <w:i/>
          <w:color w:val="231F20"/>
          <w:spacing w:val="-12"/>
          <w:sz w:val="26"/>
        </w:rPr>
        <w:t> </w:t>
      </w:r>
      <w:r>
        <w:rPr>
          <w:i/>
          <w:color w:val="231F20"/>
          <w:sz w:val="26"/>
        </w:rPr>
        <w:t>của</w:t>
      </w:r>
      <w:r>
        <w:rPr>
          <w:i/>
          <w:color w:val="231F20"/>
          <w:spacing w:val="-12"/>
          <w:sz w:val="26"/>
        </w:rPr>
        <w:t> </w:t>
      </w:r>
      <w:r>
        <w:rPr>
          <w:i/>
          <w:color w:val="231F20"/>
          <w:sz w:val="26"/>
        </w:rPr>
        <w:t>Thế</w:t>
      </w:r>
      <w:r>
        <w:rPr>
          <w:i/>
          <w:color w:val="231F20"/>
          <w:spacing w:val="-12"/>
          <w:sz w:val="26"/>
        </w:rPr>
        <w:t> </w:t>
      </w:r>
      <w:r>
        <w:rPr>
          <w:i/>
          <w:color w:val="231F20"/>
          <w:sz w:val="26"/>
        </w:rPr>
        <w:t>Tôn?</w:t>
      </w:r>
      <w:r>
        <w:rPr>
          <w:i/>
          <w:color w:val="231F20"/>
          <w:spacing w:val="-12"/>
          <w:sz w:val="26"/>
        </w:rPr>
        <w:t> </w:t>
      </w:r>
      <w:r>
        <w:rPr>
          <w:i/>
          <w:color w:val="231F20"/>
          <w:sz w:val="26"/>
        </w:rPr>
        <w:t>Và có phải chúng con không xuyên tạc Thế Tôn với điều</w:t>
      </w:r>
      <w:r>
        <w:rPr>
          <w:i/>
          <w:color w:val="231F20"/>
          <w:spacing w:val="-16"/>
          <w:sz w:val="26"/>
        </w:rPr>
        <w:t> </w:t>
      </w:r>
      <w:r>
        <w:rPr>
          <w:i/>
          <w:color w:val="231F20"/>
          <w:sz w:val="26"/>
        </w:rPr>
        <w:t>không</w:t>
      </w:r>
      <w:r>
        <w:rPr>
          <w:i/>
          <w:color w:val="231F20"/>
          <w:spacing w:val="-16"/>
          <w:sz w:val="26"/>
        </w:rPr>
        <w:t> </w:t>
      </w:r>
      <w:r>
        <w:rPr>
          <w:i/>
          <w:color w:val="231F20"/>
          <w:sz w:val="26"/>
        </w:rPr>
        <w:t>thực?</w:t>
      </w:r>
      <w:r>
        <w:rPr>
          <w:i/>
          <w:color w:val="231F20"/>
          <w:spacing w:val="-16"/>
          <w:sz w:val="26"/>
        </w:rPr>
        <w:t> </w:t>
      </w:r>
      <w:r>
        <w:rPr>
          <w:i/>
          <w:color w:val="231F20"/>
          <w:sz w:val="26"/>
        </w:rPr>
        <w:t>Có</w:t>
      </w:r>
      <w:r>
        <w:rPr>
          <w:i/>
          <w:color w:val="231F20"/>
          <w:spacing w:val="-16"/>
          <w:sz w:val="26"/>
        </w:rPr>
        <w:t> </w:t>
      </w:r>
      <w:r>
        <w:rPr>
          <w:i/>
          <w:color w:val="231F20"/>
          <w:sz w:val="26"/>
        </w:rPr>
        <w:t>phải</w:t>
      </w:r>
      <w:r>
        <w:rPr>
          <w:i/>
          <w:color w:val="231F20"/>
          <w:spacing w:val="-16"/>
          <w:sz w:val="26"/>
        </w:rPr>
        <w:t> </w:t>
      </w:r>
      <w:r>
        <w:rPr>
          <w:i/>
          <w:color w:val="231F20"/>
          <w:sz w:val="26"/>
        </w:rPr>
        <w:t>chúng</w:t>
      </w:r>
      <w:r>
        <w:rPr>
          <w:i/>
          <w:color w:val="231F20"/>
          <w:spacing w:val="-16"/>
          <w:sz w:val="26"/>
        </w:rPr>
        <w:t> </w:t>
      </w:r>
      <w:r>
        <w:rPr>
          <w:i/>
          <w:color w:val="231F20"/>
          <w:sz w:val="26"/>
        </w:rPr>
        <w:t>con</w:t>
      </w:r>
      <w:r>
        <w:rPr>
          <w:i/>
          <w:color w:val="231F20"/>
          <w:spacing w:val="-16"/>
          <w:sz w:val="26"/>
        </w:rPr>
        <w:t> </w:t>
      </w:r>
      <w:r>
        <w:rPr>
          <w:i/>
          <w:color w:val="231F20"/>
          <w:sz w:val="26"/>
        </w:rPr>
        <w:t>trả</w:t>
      </w:r>
      <w:r>
        <w:rPr>
          <w:i/>
          <w:color w:val="231F20"/>
          <w:spacing w:val="-16"/>
          <w:sz w:val="26"/>
        </w:rPr>
        <w:t> </w:t>
      </w:r>
      <w:r>
        <w:rPr>
          <w:i/>
          <w:color w:val="231F20"/>
          <w:sz w:val="26"/>
        </w:rPr>
        <w:t>lời</w:t>
      </w:r>
      <w:r>
        <w:rPr>
          <w:i/>
          <w:color w:val="231F20"/>
          <w:spacing w:val="-16"/>
          <w:sz w:val="26"/>
        </w:rPr>
        <w:t> </w:t>
      </w:r>
      <w:r>
        <w:rPr>
          <w:i/>
          <w:color w:val="231F20"/>
          <w:sz w:val="26"/>
        </w:rPr>
        <w:t>thuận pháp và đúng pháp? Và ai là người đồng pháp nói</w:t>
      </w:r>
      <w:r>
        <w:rPr>
          <w:i/>
          <w:color w:val="231F20"/>
          <w:spacing w:val="-6"/>
          <w:sz w:val="26"/>
        </w:rPr>
        <w:t> </w:t>
      </w:r>
      <w:r>
        <w:rPr>
          <w:i/>
          <w:color w:val="231F20"/>
          <w:sz w:val="26"/>
        </w:rPr>
        <w:t>đúng</w:t>
      </w:r>
      <w:r>
        <w:rPr>
          <w:i/>
          <w:color w:val="231F20"/>
          <w:spacing w:val="-5"/>
          <w:sz w:val="26"/>
        </w:rPr>
        <w:t> </w:t>
      </w:r>
      <w:r>
        <w:rPr>
          <w:i/>
          <w:color w:val="231F20"/>
          <w:sz w:val="26"/>
        </w:rPr>
        <w:t>pháp</w:t>
      </w:r>
      <w:r>
        <w:rPr>
          <w:i/>
          <w:color w:val="231F20"/>
          <w:spacing w:val="-5"/>
          <w:sz w:val="26"/>
        </w:rPr>
        <w:t> </w:t>
      </w:r>
      <w:r>
        <w:rPr>
          <w:i/>
          <w:color w:val="231F20"/>
          <w:sz w:val="26"/>
        </w:rPr>
        <w:t>không</w:t>
      </w:r>
      <w:r>
        <w:rPr>
          <w:i/>
          <w:color w:val="231F20"/>
          <w:spacing w:val="-5"/>
          <w:sz w:val="26"/>
        </w:rPr>
        <w:t> </w:t>
      </w:r>
      <w:r>
        <w:rPr>
          <w:i/>
          <w:color w:val="231F20"/>
          <w:sz w:val="26"/>
        </w:rPr>
        <w:t>tìm</w:t>
      </w:r>
      <w:r>
        <w:rPr>
          <w:i/>
          <w:color w:val="231F20"/>
          <w:spacing w:val="-5"/>
          <w:sz w:val="26"/>
        </w:rPr>
        <w:t> </w:t>
      </w:r>
      <w:r>
        <w:rPr>
          <w:i/>
          <w:color w:val="231F20"/>
          <w:sz w:val="26"/>
        </w:rPr>
        <w:t>được</w:t>
      </w:r>
      <w:r>
        <w:rPr>
          <w:i/>
          <w:color w:val="231F20"/>
          <w:spacing w:val="-6"/>
          <w:sz w:val="26"/>
        </w:rPr>
        <w:t> </w:t>
      </w:r>
      <w:r>
        <w:rPr>
          <w:i/>
          <w:color w:val="231F20"/>
          <w:sz w:val="26"/>
        </w:rPr>
        <w:t>lý</w:t>
      </w:r>
      <w:r>
        <w:rPr>
          <w:i/>
          <w:color w:val="231F20"/>
          <w:spacing w:val="-5"/>
          <w:sz w:val="26"/>
        </w:rPr>
        <w:t> </w:t>
      </w:r>
      <w:r>
        <w:rPr>
          <w:i/>
          <w:color w:val="231F20"/>
          <w:sz w:val="26"/>
        </w:rPr>
        <w:t>do</w:t>
      </w:r>
      <w:r>
        <w:rPr>
          <w:i/>
          <w:color w:val="231F20"/>
          <w:spacing w:val="-5"/>
          <w:sz w:val="26"/>
        </w:rPr>
        <w:t> </w:t>
      </w:r>
      <w:r>
        <w:rPr>
          <w:i/>
          <w:color w:val="231F20"/>
          <w:sz w:val="26"/>
        </w:rPr>
        <w:t>để</w:t>
      </w:r>
      <w:r>
        <w:rPr>
          <w:i/>
          <w:color w:val="231F20"/>
          <w:spacing w:val="-5"/>
          <w:sz w:val="26"/>
        </w:rPr>
        <w:t> </w:t>
      </w:r>
      <w:r>
        <w:rPr>
          <w:i/>
          <w:color w:val="231F20"/>
          <w:sz w:val="26"/>
        </w:rPr>
        <w:t>chỉ</w:t>
      </w:r>
      <w:r>
        <w:rPr>
          <w:i/>
          <w:color w:val="231F20"/>
          <w:spacing w:val="-5"/>
          <w:sz w:val="26"/>
        </w:rPr>
        <w:t> </w:t>
      </w:r>
      <w:r>
        <w:rPr>
          <w:i/>
          <w:color w:val="231F20"/>
          <w:spacing w:val="-2"/>
          <w:sz w:val="26"/>
        </w:rPr>
        <w:t>trích?</w:t>
      </w:r>
    </w:p>
    <w:p>
      <w:pPr>
        <w:pStyle w:val="ListParagraph"/>
        <w:numPr>
          <w:ilvl w:val="0"/>
          <w:numId w:val="42"/>
        </w:numPr>
        <w:tabs>
          <w:tab w:pos="916" w:val="left" w:leader="none"/>
        </w:tabs>
        <w:spacing w:line="254" w:lineRule="auto" w:before="100" w:after="0"/>
        <w:ind w:left="737" w:right="111" w:firstLine="0"/>
        <w:jc w:val="both"/>
        <w:rPr>
          <w:i/>
          <w:sz w:val="26"/>
        </w:rPr>
      </w:pPr>
      <w:r>
        <w:rPr>
          <w:i/>
          <w:color w:val="231F20"/>
          <w:sz w:val="26"/>
        </w:rPr>
        <w:t>- Thật vậy, này các Tỳ-kheo, được hỏi vậy và được trả lời vậy, các Ông đã nói lên quan điểm của Ta... rằng với mục đích liễu tri đau khổ, </w:t>
      </w:r>
      <w:r>
        <w:rPr>
          <w:i/>
          <w:color w:val="231F20"/>
          <w:sz w:val="26"/>
        </w:rPr>
        <w:t>này các Tỳ-kheo, Phạm hạnh được sống dưới Ta.</w:t>
      </w:r>
    </w:p>
    <w:p>
      <w:pPr>
        <w:spacing w:line="254" w:lineRule="auto" w:before="108"/>
        <w:ind w:left="737" w:right="111" w:firstLine="0"/>
        <w:jc w:val="both"/>
        <w:rPr>
          <w:i/>
          <w:sz w:val="26"/>
        </w:rPr>
      </w:pPr>
      <w:r>
        <w:rPr>
          <w:i/>
          <w:color w:val="231F20"/>
          <w:sz w:val="26"/>
        </w:rPr>
        <w:t>Này các Tỳ-kheo, nếu các du sĩ ngoại đạo có </w:t>
      </w:r>
      <w:r>
        <w:rPr>
          <w:i/>
          <w:color w:val="231F20"/>
          <w:sz w:val="26"/>
        </w:rPr>
        <w:t>thể hỏi các Ông như sau: “Này Hiền giả, thế nào là vì</w:t>
      </w:r>
      <w:r>
        <w:rPr>
          <w:i/>
          <w:color w:val="231F20"/>
          <w:spacing w:val="-2"/>
          <w:sz w:val="26"/>
        </w:rPr>
        <w:t> </w:t>
      </w:r>
      <w:r>
        <w:rPr>
          <w:i/>
          <w:color w:val="231F20"/>
          <w:sz w:val="26"/>
        </w:rPr>
        <w:t>mục</w:t>
      </w:r>
      <w:r>
        <w:rPr>
          <w:i/>
          <w:color w:val="231F20"/>
          <w:spacing w:val="-2"/>
          <w:sz w:val="26"/>
        </w:rPr>
        <w:t> </w:t>
      </w:r>
      <w:r>
        <w:rPr>
          <w:i/>
          <w:color w:val="231F20"/>
          <w:sz w:val="26"/>
        </w:rPr>
        <w:t>đích</w:t>
      </w:r>
      <w:r>
        <w:rPr>
          <w:i/>
          <w:color w:val="231F20"/>
          <w:spacing w:val="-2"/>
          <w:sz w:val="26"/>
        </w:rPr>
        <w:t> </w:t>
      </w:r>
      <w:r>
        <w:rPr>
          <w:i/>
          <w:color w:val="231F20"/>
          <w:sz w:val="26"/>
        </w:rPr>
        <w:t>liễu</w:t>
      </w:r>
      <w:r>
        <w:rPr>
          <w:i/>
          <w:color w:val="231F20"/>
          <w:spacing w:val="-2"/>
          <w:sz w:val="26"/>
        </w:rPr>
        <w:t> </w:t>
      </w:r>
      <w:r>
        <w:rPr>
          <w:i/>
          <w:color w:val="231F20"/>
          <w:sz w:val="26"/>
        </w:rPr>
        <w:t>tri</w:t>
      </w:r>
      <w:r>
        <w:rPr>
          <w:i/>
          <w:color w:val="231F20"/>
          <w:spacing w:val="-2"/>
          <w:sz w:val="26"/>
        </w:rPr>
        <w:t> </w:t>
      </w:r>
      <w:r>
        <w:rPr>
          <w:i/>
          <w:color w:val="231F20"/>
          <w:sz w:val="26"/>
        </w:rPr>
        <w:t>đau</w:t>
      </w:r>
      <w:r>
        <w:rPr>
          <w:i/>
          <w:color w:val="231F20"/>
          <w:spacing w:val="-2"/>
          <w:sz w:val="26"/>
        </w:rPr>
        <w:t> </w:t>
      </w:r>
      <w:r>
        <w:rPr>
          <w:i/>
          <w:color w:val="231F20"/>
          <w:sz w:val="26"/>
        </w:rPr>
        <w:t>khổ</w:t>
      </w:r>
      <w:r>
        <w:rPr>
          <w:i/>
          <w:color w:val="231F20"/>
          <w:spacing w:val="-2"/>
          <w:sz w:val="26"/>
        </w:rPr>
        <w:t> </w:t>
      </w:r>
      <w:r>
        <w:rPr>
          <w:i/>
          <w:color w:val="231F20"/>
          <w:sz w:val="26"/>
        </w:rPr>
        <w:t>ấy,</w:t>
      </w:r>
      <w:r>
        <w:rPr>
          <w:i/>
          <w:color w:val="231F20"/>
          <w:spacing w:val="-2"/>
          <w:sz w:val="26"/>
        </w:rPr>
        <w:t> </w:t>
      </w:r>
      <w:r>
        <w:rPr>
          <w:i/>
          <w:color w:val="231F20"/>
          <w:sz w:val="26"/>
        </w:rPr>
        <w:t>Phạm</w:t>
      </w:r>
      <w:r>
        <w:rPr>
          <w:i/>
          <w:color w:val="231F20"/>
          <w:spacing w:val="-2"/>
          <w:sz w:val="26"/>
        </w:rPr>
        <w:t> </w:t>
      </w:r>
      <w:r>
        <w:rPr>
          <w:i/>
          <w:color w:val="231F20"/>
          <w:sz w:val="26"/>
        </w:rPr>
        <w:t>hạnh</w:t>
      </w:r>
      <w:r>
        <w:rPr>
          <w:i/>
          <w:color w:val="231F20"/>
          <w:spacing w:val="-2"/>
          <w:sz w:val="26"/>
        </w:rPr>
        <w:t> </w:t>
      </w:r>
      <w:r>
        <w:rPr>
          <w:i/>
          <w:color w:val="231F20"/>
          <w:sz w:val="26"/>
        </w:rPr>
        <w:t>được sống dưới Sa-môn Gotama?” Ðược hỏi vậy, này các</w:t>
      </w:r>
      <w:r>
        <w:rPr>
          <w:i/>
          <w:color w:val="231F20"/>
          <w:spacing w:val="-4"/>
          <w:sz w:val="26"/>
        </w:rPr>
        <w:t> </w:t>
      </w:r>
      <w:r>
        <w:rPr>
          <w:i/>
          <w:color w:val="231F20"/>
          <w:sz w:val="26"/>
        </w:rPr>
        <w:t>Tỳ-kheo,</w:t>
      </w:r>
      <w:r>
        <w:rPr>
          <w:i/>
          <w:color w:val="231F20"/>
          <w:spacing w:val="-4"/>
          <w:sz w:val="26"/>
        </w:rPr>
        <w:t> </w:t>
      </w:r>
      <w:r>
        <w:rPr>
          <w:i/>
          <w:color w:val="231F20"/>
          <w:sz w:val="26"/>
        </w:rPr>
        <w:t>các</w:t>
      </w:r>
      <w:r>
        <w:rPr>
          <w:i/>
          <w:color w:val="231F20"/>
          <w:spacing w:val="-4"/>
          <w:sz w:val="26"/>
        </w:rPr>
        <w:t> </w:t>
      </w:r>
      <w:r>
        <w:rPr>
          <w:i/>
          <w:color w:val="231F20"/>
          <w:sz w:val="26"/>
        </w:rPr>
        <w:t>Ông</w:t>
      </w:r>
      <w:r>
        <w:rPr>
          <w:i/>
          <w:color w:val="231F20"/>
          <w:spacing w:val="-4"/>
          <w:sz w:val="26"/>
        </w:rPr>
        <w:t> </w:t>
      </w:r>
      <w:r>
        <w:rPr>
          <w:i/>
          <w:color w:val="231F20"/>
          <w:sz w:val="26"/>
        </w:rPr>
        <w:t>có</w:t>
      </w:r>
      <w:r>
        <w:rPr>
          <w:i/>
          <w:color w:val="231F20"/>
          <w:spacing w:val="-4"/>
          <w:sz w:val="26"/>
        </w:rPr>
        <w:t> </w:t>
      </w:r>
      <w:r>
        <w:rPr>
          <w:i/>
          <w:color w:val="231F20"/>
          <w:sz w:val="26"/>
        </w:rPr>
        <w:t>thể</w:t>
      </w:r>
      <w:r>
        <w:rPr>
          <w:i/>
          <w:color w:val="231F20"/>
          <w:spacing w:val="-4"/>
          <w:sz w:val="26"/>
        </w:rPr>
        <w:t> </w:t>
      </w:r>
      <w:r>
        <w:rPr>
          <w:i/>
          <w:color w:val="231F20"/>
          <w:sz w:val="26"/>
        </w:rPr>
        <w:t>trả</w:t>
      </w:r>
      <w:r>
        <w:rPr>
          <w:i/>
          <w:color w:val="231F20"/>
          <w:spacing w:val="-4"/>
          <w:sz w:val="26"/>
        </w:rPr>
        <w:t> </w:t>
      </w:r>
      <w:r>
        <w:rPr>
          <w:i/>
          <w:color w:val="231F20"/>
          <w:sz w:val="26"/>
        </w:rPr>
        <w:t>lời</w:t>
      </w:r>
      <w:r>
        <w:rPr>
          <w:i/>
          <w:color w:val="231F20"/>
          <w:spacing w:val="-4"/>
          <w:sz w:val="26"/>
        </w:rPr>
        <w:t> </w:t>
      </w:r>
      <w:r>
        <w:rPr>
          <w:i/>
          <w:color w:val="231F20"/>
          <w:sz w:val="26"/>
        </w:rPr>
        <w:t>cho</w:t>
      </w:r>
      <w:r>
        <w:rPr>
          <w:i/>
          <w:color w:val="231F20"/>
          <w:spacing w:val="-4"/>
          <w:sz w:val="26"/>
        </w:rPr>
        <w:t> </w:t>
      </w:r>
      <w:r>
        <w:rPr>
          <w:i/>
          <w:color w:val="231F20"/>
          <w:sz w:val="26"/>
        </w:rPr>
        <w:t>các</w:t>
      </w:r>
      <w:r>
        <w:rPr>
          <w:i/>
          <w:color w:val="231F20"/>
          <w:spacing w:val="-4"/>
          <w:sz w:val="26"/>
        </w:rPr>
        <w:t> </w:t>
      </w:r>
      <w:r>
        <w:rPr>
          <w:i/>
          <w:color w:val="231F20"/>
          <w:sz w:val="26"/>
        </w:rPr>
        <w:t>du</w:t>
      </w:r>
      <w:r>
        <w:rPr>
          <w:i/>
          <w:color w:val="231F20"/>
          <w:spacing w:val="-4"/>
          <w:sz w:val="26"/>
        </w:rPr>
        <w:t> </w:t>
      </w:r>
      <w:r>
        <w:rPr>
          <w:i/>
          <w:color w:val="231F20"/>
          <w:sz w:val="26"/>
        </w:rPr>
        <w:t>sĩ ngoại đạo ấy như sau:</w:t>
      </w:r>
    </w:p>
    <w:p>
      <w:pPr>
        <w:spacing w:line="254" w:lineRule="auto" w:before="105"/>
        <w:ind w:left="737" w:right="111" w:firstLine="0"/>
        <w:jc w:val="both"/>
        <w:rPr>
          <w:i/>
          <w:sz w:val="26"/>
        </w:rPr>
      </w:pPr>
      <w:r>
        <w:rPr>
          <w:i/>
          <w:color w:val="231F20"/>
          <w:sz w:val="26"/>
        </w:rPr>
        <w:t>“Mắt, này chư Hiền, là khổ. Vì liễu tri như vậy, Phạm hạnh được sống dưới Thế Tôn. Các </w:t>
      </w:r>
      <w:r>
        <w:rPr>
          <w:i/>
          <w:color w:val="231F20"/>
          <w:sz w:val="26"/>
        </w:rPr>
        <w:t>sắc... Do duyên nhãn xúc khởi lên cảm thọ gì, lạc, khổ hay</w:t>
      </w:r>
      <w:r>
        <w:rPr>
          <w:i/>
          <w:color w:val="231F20"/>
          <w:spacing w:val="-1"/>
          <w:sz w:val="26"/>
        </w:rPr>
        <w:t> </w:t>
      </w:r>
      <w:r>
        <w:rPr>
          <w:i/>
          <w:color w:val="231F20"/>
          <w:sz w:val="26"/>
        </w:rPr>
        <w:t>bất</w:t>
      </w:r>
      <w:r>
        <w:rPr>
          <w:i/>
          <w:color w:val="231F20"/>
          <w:spacing w:val="-1"/>
          <w:sz w:val="26"/>
        </w:rPr>
        <w:t> </w:t>
      </w:r>
      <w:r>
        <w:rPr>
          <w:i/>
          <w:color w:val="231F20"/>
          <w:sz w:val="26"/>
        </w:rPr>
        <w:t>khổ</w:t>
      </w:r>
      <w:r>
        <w:rPr>
          <w:i/>
          <w:color w:val="231F20"/>
          <w:spacing w:val="-1"/>
          <w:sz w:val="26"/>
        </w:rPr>
        <w:t> </w:t>
      </w:r>
      <w:r>
        <w:rPr>
          <w:i/>
          <w:color w:val="231F20"/>
          <w:sz w:val="26"/>
        </w:rPr>
        <w:t>bất</w:t>
      </w:r>
      <w:r>
        <w:rPr>
          <w:i/>
          <w:color w:val="231F20"/>
          <w:spacing w:val="-1"/>
          <w:sz w:val="26"/>
        </w:rPr>
        <w:t> </w:t>
      </w:r>
      <w:r>
        <w:rPr>
          <w:i/>
          <w:color w:val="231F20"/>
          <w:sz w:val="26"/>
        </w:rPr>
        <w:t>lạc;</w:t>
      </w:r>
      <w:r>
        <w:rPr>
          <w:i/>
          <w:color w:val="231F20"/>
          <w:spacing w:val="-1"/>
          <w:sz w:val="26"/>
        </w:rPr>
        <w:t> </w:t>
      </w:r>
      <w:r>
        <w:rPr>
          <w:i/>
          <w:color w:val="231F20"/>
          <w:sz w:val="26"/>
        </w:rPr>
        <w:t>vì</w:t>
      </w:r>
      <w:r>
        <w:rPr>
          <w:i/>
          <w:color w:val="231F20"/>
          <w:spacing w:val="-1"/>
          <w:sz w:val="26"/>
        </w:rPr>
        <w:t> </w:t>
      </w:r>
      <w:r>
        <w:rPr>
          <w:i/>
          <w:color w:val="231F20"/>
          <w:sz w:val="26"/>
        </w:rPr>
        <w:t>liễu</w:t>
      </w:r>
      <w:r>
        <w:rPr>
          <w:i/>
          <w:color w:val="231F20"/>
          <w:spacing w:val="-1"/>
          <w:sz w:val="26"/>
        </w:rPr>
        <w:t> </w:t>
      </w:r>
      <w:r>
        <w:rPr>
          <w:i/>
          <w:color w:val="231F20"/>
          <w:sz w:val="26"/>
        </w:rPr>
        <w:t>tri</w:t>
      </w:r>
      <w:r>
        <w:rPr>
          <w:i/>
          <w:color w:val="231F20"/>
          <w:spacing w:val="-1"/>
          <w:sz w:val="26"/>
        </w:rPr>
        <w:t> </w:t>
      </w:r>
      <w:r>
        <w:rPr>
          <w:i/>
          <w:color w:val="231F20"/>
          <w:sz w:val="26"/>
        </w:rPr>
        <w:t>cảm</w:t>
      </w:r>
      <w:r>
        <w:rPr>
          <w:i/>
          <w:color w:val="231F20"/>
          <w:spacing w:val="-1"/>
          <w:sz w:val="26"/>
        </w:rPr>
        <w:t> </w:t>
      </w:r>
      <w:r>
        <w:rPr>
          <w:i/>
          <w:color w:val="231F20"/>
          <w:sz w:val="26"/>
        </w:rPr>
        <w:t>thọ</w:t>
      </w:r>
      <w:r>
        <w:rPr>
          <w:i/>
          <w:color w:val="231F20"/>
          <w:spacing w:val="-1"/>
          <w:sz w:val="26"/>
        </w:rPr>
        <w:t> </w:t>
      </w:r>
      <w:r>
        <w:rPr>
          <w:i/>
          <w:color w:val="231F20"/>
          <w:sz w:val="26"/>
        </w:rPr>
        <w:t>ấy</w:t>
      </w:r>
      <w:r>
        <w:rPr>
          <w:i/>
          <w:color w:val="231F20"/>
          <w:spacing w:val="-1"/>
          <w:sz w:val="26"/>
        </w:rPr>
        <w:t> </w:t>
      </w:r>
      <w:r>
        <w:rPr>
          <w:i/>
          <w:color w:val="231F20"/>
          <w:sz w:val="26"/>
        </w:rPr>
        <w:t>là</w:t>
      </w:r>
      <w:r>
        <w:rPr>
          <w:i/>
          <w:color w:val="231F20"/>
          <w:spacing w:val="-1"/>
          <w:sz w:val="26"/>
        </w:rPr>
        <w:t> </w:t>
      </w:r>
      <w:r>
        <w:rPr>
          <w:i/>
          <w:color w:val="231F20"/>
          <w:sz w:val="26"/>
        </w:rPr>
        <w:t>khổ, nên Phạm hạnh được sống dưới Thế Tôn... Ý là khổ, vì liễu tri như vậy, Phạm hạnh được sống dưới</w:t>
      </w:r>
      <w:r>
        <w:rPr>
          <w:i/>
          <w:color w:val="231F20"/>
          <w:spacing w:val="-1"/>
          <w:sz w:val="26"/>
        </w:rPr>
        <w:t> </w:t>
      </w:r>
      <w:r>
        <w:rPr>
          <w:i/>
          <w:color w:val="231F20"/>
          <w:sz w:val="26"/>
        </w:rPr>
        <w:t>Thế</w:t>
      </w:r>
      <w:r>
        <w:rPr>
          <w:i/>
          <w:color w:val="231F20"/>
          <w:spacing w:val="-1"/>
          <w:sz w:val="26"/>
        </w:rPr>
        <w:t> </w:t>
      </w:r>
      <w:r>
        <w:rPr>
          <w:i/>
          <w:color w:val="231F20"/>
          <w:sz w:val="26"/>
        </w:rPr>
        <w:t>Tôn...</w:t>
      </w:r>
      <w:r>
        <w:rPr>
          <w:i/>
          <w:color w:val="231F20"/>
          <w:spacing w:val="-1"/>
          <w:sz w:val="26"/>
        </w:rPr>
        <w:t> </w:t>
      </w:r>
      <w:r>
        <w:rPr>
          <w:i/>
          <w:color w:val="231F20"/>
          <w:sz w:val="26"/>
        </w:rPr>
        <w:t>Do</w:t>
      </w:r>
      <w:r>
        <w:rPr>
          <w:i/>
          <w:color w:val="231F20"/>
          <w:spacing w:val="-1"/>
          <w:sz w:val="26"/>
        </w:rPr>
        <w:t> </w:t>
      </w:r>
      <w:r>
        <w:rPr>
          <w:i/>
          <w:color w:val="231F20"/>
          <w:sz w:val="26"/>
        </w:rPr>
        <w:t>duyên</w:t>
      </w:r>
      <w:r>
        <w:rPr>
          <w:i/>
          <w:color w:val="231F20"/>
          <w:spacing w:val="-1"/>
          <w:sz w:val="26"/>
        </w:rPr>
        <w:t> </w:t>
      </w:r>
      <w:r>
        <w:rPr>
          <w:i/>
          <w:color w:val="231F20"/>
          <w:sz w:val="26"/>
        </w:rPr>
        <w:t>ý</w:t>
      </w:r>
      <w:r>
        <w:rPr>
          <w:i/>
          <w:color w:val="231F20"/>
          <w:spacing w:val="-1"/>
          <w:sz w:val="26"/>
        </w:rPr>
        <w:t> </w:t>
      </w:r>
      <w:r>
        <w:rPr>
          <w:i/>
          <w:color w:val="231F20"/>
          <w:sz w:val="26"/>
        </w:rPr>
        <w:t>xúc</w:t>
      </w:r>
      <w:r>
        <w:rPr>
          <w:i/>
          <w:color w:val="231F20"/>
          <w:spacing w:val="-1"/>
          <w:sz w:val="26"/>
        </w:rPr>
        <w:t> </w:t>
      </w:r>
      <w:r>
        <w:rPr>
          <w:i/>
          <w:color w:val="231F20"/>
          <w:sz w:val="26"/>
        </w:rPr>
        <w:t>khởi</w:t>
      </w:r>
      <w:r>
        <w:rPr>
          <w:i/>
          <w:color w:val="231F20"/>
          <w:spacing w:val="-1"/>
          <w:sz w:val="26"/>
        </w:rPr>
        <w:t> </w:t>
      </w:r>
      <w:r>
        <w:rPr>
          <w:i/>
          <w:color w:val="231F20"/>
          <w:sz w:val="26"/>
        </w:rPr>
        <w:t>lên</w:t>
      </w:r>
      <w:r>
        <w:rPr>
          <w:i/>
          <w:color w:val="231F20"/>
          <w:spacing w:val="-1"/>
          <w:sz w:val="26"/>
        </w:rPr>
        <w:t> </w:t>
      </w:r>
      <w:r>
        <w:rPr>
          <w:i/>
          <w:color w:val="231F20"/>
          <w:sz w:val="26"/>
        </w:rPr>
        <w:t>cảm</w:t>
      </w:r>
      <w:r>
        <w:rPr>
          <w:i/>
          <w:color w:val="231F20"/>
          <w:spacing w:val="-1"/>
          <w:sz w:val="26"/>
        </w:rPr>
        <w:t> </w:t>
      </w:r>
      <w:r>
        <w:rPr>
          <w:i/>
          <w:color w:val="231F20"/>
          <w:sz w:val="26"/>
        </w:rPr>
        <w:t>thọ gì, lạc, khổ, hay bất khổ bất lạc; vì liễu tri cảm thọ ấy là khổ, nên Phạm hạnh được sống dưới Thế</w:t>
      </w:r>
      <w:r>
        <w:rPr>
          <w:i/>
          <w:color w:val="231F20"/>
          <w:spacing w:val="24"/>
          <w:sz w:val="26"/>
        </w:rPr>
        <w:t> </w:t>
      </w:r>
      <w:r>
        <w:rPr>
          <w:i/>
          <w:color w:val="231F20"/>
          <w:sz w:val="26"/>
        </w:rPr>
        <w:t>Tôn.</w:t>
      </w:r>
      <w:r>
        <w:rPr>
          <w:i/>
          <w:color w:val="231F20"/>
          <w:spacing w:val="25"/>
          <w:sz w:val="26"/>
        </w:rPr>
        <w:t> </w:t>
      </w:r>
      <w:r>
        <w:rPr>
          <w:i/>
          <w:color w:val="231F20"/>
          <w:sz w:val="26"/>
        </w:rPr>
        <w:t>Ðây,</w:t>
      </w:r>
      <w:r>
        <w:rPr>
          <w:i/>
          <w:color w:val="231F20"/>
          <w:spacing w:val="25"/>
          <w:sz w:val="26"/>
        </w:rPr>
        <w:t> </w:t>
      </w:r>
      <w:r>
        <w:rPr>
          <w:i/>
          <w:color w:val="231F20"/>
          <w:sz w:val="26"/>
        </w:rPr>
        <w:t>này</w:t>
      </w:r>
      <w:r>
        <w:rPr>
          <w:i/>
          <w:color w:val="231F20"/>
          <w:spacing w:val="25"/>
          <w:sz w:val="26"/>
        </w:rPr>
        <w:t> </w:t>
      </w:r>
      <w:r>
        <w:rPr>
          <w:i/>
          <w:color w:val="231F20"/>
          <w:sz w:val="26"/>
        </w:rPr>
        <w:t>chư</w:t>
      </w:r>
      <w:r>
        <w:rPr>
          <w:i/>
          <w:color w:val="231F20"/>
          <w:spacing w:val="25"/>
          <w:sz w:val="26"/>
        </w:rPr>
        <w:t> </w:t>
      </w:r>
      <w:r>
        <w:rPr>
          <w:i/>
          <w:color w:val="231F20"/>
          <w:sz w:val="26"/>
        </w:rPr>
        <w:t>Hiền,</w:t>
      </w:r>
      <w:r>
        <w:rPr>
          <w:i/>
          <w:color w:val="231F20"/>
          <w:spacing w:val="24"/>
          <w:sz w:val="26"/>
        </w:rPr>
        <w:t> </w:t>
      </w:r>
      <w:r>
        <w:rPr>
          <w:i/>
          <w:color w:val="231F20"/>
          <w:sz w:val="26"/>
        </w:rPr>
        <w:t>là</w:t>
      </w:r>
      <w:r>
        <w:rPr>
          <w:i/>
          <w:color w:val="231F20"/>
          <w:spacing w:val="25"/>
          <w:sz w:val="26"/>
        </w:rPr>
        <w:t> </w:t>
      </w:r>
      <w:r>
        <w:rPr>
          <w:i/>
          <w:color w:val="231F20"/>
          <w:sz w:val="26"/>
        </w:rPr>
        <w:t>khổ</w:t>
      </w:r>
      <w:r>
        <w:rPr>
          <w:i/>
          <w:color w:val="231F20"/>
          <w:spacing w:val="25"/>
          <w:sz w:val="26"/>
        </w:rPr>
        <w:t> </w:t>
      </w:r>
      <w:r>
        <w:rPr>
          <w:i/>
          <w:color w:val="231F20"/>
          <w:sz w:val="26"/>
        </w:rPr>
        <w:t>ấy.</w:t>
      </w:r>
      <w:r>
        <w:rPr>
          <w:i/>
          <w:color w:val="231F20"/>
          <w:spacing w:val="25"/>
          <w:sz w:val="26"/>
        </w:rPr>
        <w:t> </w:t>
      </w:r>
      <w:r>
        <w:rPr>
          <w:i/>
          <w:color w:val="231F20"/>
          <w:sz w:val="26"/>
        </w:rPr>
        <w:t>Vì</w:t>
      </w:r>
      <w:r>
        <w:rPr>
          <w:i/>
          <w:color w:val="231F20"/>
          <w:spacing w:val="25"/>
          <w:sz w:val="26"/>
        </w:rPr>
        <w:t> </w:t>
      </w:r>
      <w:r>
        <w:rPr>
          <w:i/>
          <w:color w:val="231F20"/>
          <w:spacing w:val="-4"/>
          <w:sz w:val="26"/>
        </w:rPr>
        <w:t>liễu</w:t>
      </w:r>
    </w:p>
    <w:p>
      <w:pPr>
        <w:spacing w:after="0" w:line="254" w:lineRule="auto"/>
        <w:jc w:val="both"/>
        <w:rPr>
          <w:i/>
          <w:sz w:val="26"/>
        </w:rPr>
        <w:sectPr>
          <w:headerReference w:type="even" r:id="rId101"/>
          <w:headerReference w:type="default" r:id="rId102"/>
          <w:pgSz w:w="7660" w:h="11630"/>
          <w:pgMar w:header="779" w:footer="0" w:top="1100" w:bottom="280" w:left="850" w:right="850"/>
          <w:pgNumType w:start="226"/>
        </w:sectPr>
      </w:pPr>
    </w:p>
    <w:p>
      <w:pPr>
        <w:spacing w:before="244"/>
        <w:ind w:left="737" w:right="0" w:firstLine="0"/>
        <w:jc w:val="both"/>
        <w:rPr>
          <w:i/>
          <w:sz w:val="26"/>
        </w:rPr>
      </w:pPr>
      <w:r>
        <w:rPr>
          <w:i/>
          <w:color w:val="231F20"/>
          <w:sz w:val="26"/>
        </w:rPr>
        <w:t>tri</w:t>
      </w:r>
      <w:r>
        <w:rPr>
          <w:i/>
          <w:color w:val="231F20"/>
          <w:spacing w:val="-6"/>
          <w:sz w:val="26"/>
        </w:rPr>
        <w:t> </w:t>
      </w:r>
      <w:r>
        <w:rPr>
          <w:i/>
          <w:color w:val="231F20"/>
          <w:sz w:val="26"/>
        </w:rPr>
        <w:t>khổ</w:t>
      </w:r>
      <w:r>
        <w:rPr>
          <w:i/>
          <w:color w:val="231F20"/>
          <w:spacing w:val="-6"/>
          <w:sz w:val="26"/>
        </w:rPr>
        <w:t> </w:t>
      </w:r>
      <w:r>
        <w:rPr>
          <w:i/>
          <w:color w:val="231F20"/>
          <w:sz w:val="26"/>
        </w:rPr>
        <w:t>ấy,</w:t>
      </w:r>
      <w:r>
        <w:rPr>
          <w:i/>
          <w:color w:val="231F20"/>
          <w:spacing w:val="-6"/>
          <w:sz w:val="26"/>
        </w:rPr>
        <w:t> </w:t>
      </w:r>
      <w:r>
        <w:rPr>
          <w:i/>
          <w:color w:val="231F20"/>
          <w:sz w:val="26"/>
        </w:rPr>
        <w:t>Phạm</w:t>
      </w:r>
      <w:r>
        <w:rPr>
          <w:i/>
          <w:color w:val="231F20"/>
          <w:spacing w:val="-6"/>
          <w:sz w:val="26"/>
        </w:rPr>
        <w:t> </w:t>
      </w:r>
      <w:r>
        <w:rPr>
          <w:i/>
          <w:color w:val="231F20"/>
          <w:sz w:val="26"/>
        </w:rPr>
        <w:t>hạnh</w:t>
      </w:r>
      <w:r>
        <w:rPr>
          <w:i/>
          <w:color w:val="231F20"/>
          <w:spacing w:val="-6"/>
          <w:sz w:val="26"/>
        </w:rPr>
        <w:t> </w:t>
      </w:r>
      <w:r>
        <w:rPr>
          <w:i/>
          <w:color w:val="231F20"/>
          <w:sz w:val="26"/>
        </w:rPr>
        <w:t>được</w:t>
      </w:r>
      <w:r>
        <w:rPr>
          <w:i/>
          <w:color w:val="231F20"/>
          <w:spacing w:val="-6"/>
          <w:sz w:val="26"/>
        </w:rPr>
        <w:t> </w:t>
      </w:r>
      <w:r>
        <w:rPr>
          <w:i/>
          <w:color w:val="231F20"/>
          <w:sz w:val="26"/>
        </w:rPr>
        <w:t>sống</w:t>
      </w:r>
      <w:r>
        <w:rPr>
          <w:i/>
          <w:color w:val="231F20"/>
          <w:spacing w:val="-6"/>
          <w:sz w:val="26"/>
        </w:rPr>
        <w:t> </w:t>
      </w:r>
      <w:r>
        <w:rPr>
          <w:i/>
          <w:color w:val="231F20"/>
          <w:sz w:val="26"/>
        </w:rPr>
        <w:t>dưới</w:t>
      </w:r>
      <w:r>
        <w:rPr>
          <w:i/>
          <w:color w:val="231F20"/>
          <w:spacing w:val="-6"/>
          <w:sz w:val="26"/>
        </w:rPr>
        <w:t> </w:t>
      </w:r>
      <w:r>
        <w:rPr>
          <w:i/>
          <w:color w:val="231F20"/>
          <w:sz w:val="26"/>
        </w:rPr>
        <w:t>Thế</w:t>
      </w:r>
      <w:r>
        <w:rPr>
          <w:i/>
          <w:color w:val="231F20"/>
          <w:spacing w:val="-6"/>
          <w:sz w:val="26"/>
        </w:rPr>
        <w:t> </w:t>
      </w:r>
      <w:r>
        <w:rPr>
          <w:i/>
          <w:color w:val="231F20"/>
          <w:spacing w:val="-2"/>
          <w:sz w:val="26"/>
        </w:rPr>
        <w:t>Tôn”.</w:t>
      </w:r>
    </w:p>
    <w:p>
      <w:pPr>
        <w:spacing w:line="259" w:lineRule="auto" w:before="136"/>
        <w:ind w:left="737" w:right="111" w:firstLine="0"/>
        <w:jc w:val="both"/>
        <w:rPr>
          <w:i/>
          <w:sz w:val="26"/>
        </w:rPr>
      </w:pPr>
      <w:r>
        <w:rPr>
          <w:i/>
          <w:color w:val="231F20"/>
          <w:sz w:val="26"/>
        </w:rPr>
        <w:t>Ðược hỏi vậy, này các Tỳ-kheo, các Ông có thể trả lời cho các du sĩ ngoại đạo ấy như vậy.</w:t>
      </w:r>
    </w:p>
    <w:p>
      <w:pPr>
        <w:pStyle w:val="BodyText"/>
        <w:spacing w:line="259" w:lineRule="auto" w:before="114"/>
        <w:ind w:firstLine="396"/>
      </w:pPr>
      <w:r>
        <w:rPr>
          <w:color w:val="231F20"/>
        </w:rPr>
        <w:t>Khi</w:t>
      </w:r>
      <w:r>
        <w:rPr>
          <w:color w:val="231F20"/>
          <w:spacing w:val="-13"/>
        </w:rPr>
        <w:t> </w:t>
      </w:r>
      <w:r>
        <w:rPr>
          <w:color w:val="231F20"/>
        </w:rPr>
        <w:t>có</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danh</w:t>
      </w:r>
      <w:r>
        <w:rPr>
          <w:color w:val="231F20"/>
          <w:spacing w:val="-13"/>
        </w:rPr>
        <w:t> </w:t>
      </w:r>
      <w:r>
        <w:rPr>
          <w:color w:val="231F20"/>
        </w:rPr>
        <w:t>và</w:t>
      </w:r>
      <w:r>
        <w:rPr>
          <w:color w:val="231F20"/>
          <w:spacing w:val="-13"/>
        </w:rPr>
        <w:t> </w:t>
      </w:r>
      <w:r>
        <w:rPr>
          <w:color w:val="231F20"/>
        </w:rPr>
        <w:t>sắc</w:t>
      </w:r>
      <w:r>
        <w:rPr>
          <w:color w:val="231F20"/>
          <w:spacing w:val="-13"/>
        </w:rPr>
        <w:t> </w:t>
      </w:r>
      <w:r>
        <w:rPr>
          <w:color w:val="231F20"/>
        </w:rPr>
        <w:t>đang</w:t>
      </w:r>
      <w:r>
        <w:rPr>
          <w:color w:val="231F20"/>
          <w:spacing w:val="-13"/>
        </w:rPr>
        <w:t> </w:t>
      </w:r>
      <w:r>
        <w:rPr>
          <w:color w:val="231F20"/>
        </w:rPr>
        <w:t>xuất</w:t>
      </w:r>
      <w:r>
        <w:rPr>
          <w:color w:val="231F20"/>
          <w:spacing w:val="-13"/>
        </w:rPr>
        <w:t> </w:t>
      </w:r>
      <w:r>
        <w:rPr>
          <w:color w:val="231F20"/>
        </w:rPr>
        <w:t>hiện, như cái thấy, đối tượng thị giác, cảm thọ hay suy nghĩ,</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tự</w:t>
      </w:r>
      <w:r>
        <w:rPr>
          <w:color w:val="231F20"/>
          <w:spacing w:val="-11"/>
        </w:rPr>
        <w:t> </w:t>
      </w:r>
      <w:r>
        <w:rPr>
          <w:color w:val="231F20"/>
        </w:rPr>
        <w:t>mình</w:t>
      </w:r>
      <w:r>
        <w:rPr>
          <w:color w:val="231F20"/>
          <w:spacing w:val="-11"/>
        </w:rPr>
        <w:t> </w:t>
      </w:r>
      <w:r>
        <w:rPr>
          <w:color w:val="231F20"/>
        </w:rPr>
        <w:t>xác</w:t>
      </w:r>
      <w:r>
        <w:rPr>
          <w:color w:val="231F20"/>
          <w:spacing w:val="-11"/>
        </w:rPr>
        <w:t> </w:t>
      </w:r>
      <w:r>
        <w:rPr>
          <w:color w:val="231F20"/>
        </w:rPr>
        <w:t>thực</w:t>
      </w:r>
      <w:r>
        <w:rPr>
          <w:color w:val="231F20"/>
          <w:spacing w:val="-11"/>
        </w:rPr>
        <w:t> </w:t>
      </w:r>
      <w:r>
        <w:rPr>
          <w:color w:val="231F20"/>
        </w:rPr>
        <w:t>được</w:t>
      </w:r>
      <w:r>
        <w:rPr>
          <w:color w:val="231F20"/>
          <w:spacing w:val="-11"/>
        </w:rPr>
        <w:t> </w:t>
      </w:r>
      <w:r>
        <w:rPr>
          <w:color w:val="231F20"/>
        </w:rPr>
        <w:t>sự</w:t>
      </w:r>
      <w:r>
        <w:rPr>
          <w:color w:val="231F20"/>
          <w:spacing w:val="-11"/>
        </w:rPr>
        <w:t> </w:t>
      </w:r>
      <w:r>
        <w:rPr>
          <w:color w:val="231F20"/>
        </w:rPr>
        <w:t>thật</w:t>
      </w:r>
      <w:r>
        <w:rPr>
          <w:color w:val="231F20"/>
          <w:spacing w:val="-11"/>
        </w:rPr>
        <w:t> </w:t>
      </w:r>
      <w:r>
        <w:rPr>
          <w:color w:val="231F20"/>
        </w:rPr>
        <w:t>của</w:t>
      </w:r>
      <w:r>
        <w:rPr>
          <w:color w:val="231F20"/>
          <w:spacing w:val="-11"/>
        </w:rPr>
        <w:t> </w:t>
      </w:r>
      <w:r>
        <w:rPr>
          <w:color w:val="231F20"/>
        </w:rPr>
        <w:t>Phật pháp.</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xác</w:t>
      </w:r>
      <w:r>
        <w:rPr>
          <w:color w:val="231F20"/>
          <w:spacing w:val="-17"/>
        </w:rPr>
        <w:t> </w:t>
      </w:r>
      <w:r>
        <w:rPr>
          <w:color w:val="231F20"/>
        </w:rPr>
        <w:t>thực</w:t>
      </w:r>
      <w:r>
        <w:rPr>
          <w:color w:val="231F20"/>
          <w:spacing w:val="-17"/>
        </w:rPr>
        <w:t> </w:t>
      </w:r>
      <w:r>
        <w:rPr>
          <w:color w:val="231F20"/>
        </w:rPr>
        <w:t>rằng</w:t>
      </w:r>
      <w:r>
        <w:rPr>
          <w:color w:val="231F20"/>
          <w:spacing w:val="-17"/>
        </w:rPr>
        <w:t> </w:t>
      </w:r>
      <w:r>
        <w:rPr>
          <w:color w:val="231F20"/>
        </w:rPr>
        <w:t>các</w:t>
      </w:r>
      <w:r>
        <w:rPr>
          <w:color w:val="231F20"/>
          <w:spacing w:val="-16"/>
        </w:rPr>
        <w:t> </w:t>
      </w:r>
      <w:r>
        <w:rPr>
          <w:color w:val="231F20"/>
        </w:rPr>
        <w:t>đối</w:t>
      </w:r>
      <w:r>
        <w:rPr>
          <w:color w:val="231F20"/>
          <w:spacing w:val="-17"/>
        </w:rPr>
        <w:t> </w:t>
      </w:r>
      <w:r>
        <w:rPr>
          <w:color w:val="231F20"/>
        </w:rPr>
        <w:t>tượng</w:t>
      </w:r>
      <w:r>
        <w:rPr>
          <w:color w:val="231F20"/>
          <w:spacing w:val="-17"/>
        </w:rPr>
        <w:t> </w:t>
      </w:r>
      <w:r>
        <w:rPr>
          <w:color w:val="231F20"/>
        </w:rPr>
        <w:t>được</w:t>
      </w:r>
      <w:r>
        <w:rPr>
          <w:color w:val="231F20"/>
          <w:spacing w:val="-17"/>
        </w:rPr>
        <w:t> </w:t>
      </w:r>
      <w:r>
        <w:rPr>
          <w:color w:val="231F20"/>
        </w:rPr>
        <w:t>kinh nghiệm</w:t>
      </w:r>
      <w:r>
        <w:rPr>
          <w:color w:val="231F20"/>
          <w:spacing w:val="-1"/>
        </w:rPr>
        <w:t> </w:t>
      </w:r>
      <w:r>
        <w:rPr>
          <w:color w:val="231F20"/>
        </w:rPr>
        <w:t>qua</w:t>
      </w:r>
      <w:r>
        <w:rPr>
          <w:color w:val="231F20"/>
          <w:spacing w:val="-1"/>
        </w:rPr>
        <w:t> </w:t>
      </w:r>
      <w:r>
        <w:rPr>
          <w:color w:val="231F20"/>
        </w:rPr>
        <w:t>sáu</w:t>
      </w:r>
      <w:r>
        <w:rPr>
          <w:color w:val="231F20"/>
          <w:spacing w:val="-1"/>
        </w:rPr>
        <w:t> </w:t>
      </w:r>
      <w:r>
        <w:rPr>
          <w:color w:val="231F20"/>
        </w:rPr>
        <w:t>môn</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thường</w:t>
      </w:r>
      <w:r>
        <w:rPr>
          <w:color w:val="231F20"/>
          <w:spacing w:val="-1"/>
        </w:rPr>
        <w:t> </w:t>
      </w:r>
      <w:r>
        <w:rPr>
          <w:color w:val="231F20"/>
        </w:rPr>
        <w:t>và</w:t>
      </w:r>
      <w:r>
        <w:rPr>
          <w:color w:val="231F20"/>
          <w:spacing w:val="-1"/>
        </w:rPr>
        <w:t> </w:t>
      </w:r>
      <w:r>
        <w:rPr>
          <w:color w:val="231F20"/>
        </w:rPr>
        <w:t>vô</w:t>
      </w:r>
      <w:r>
        <w:rPr>
          <w:color w:val="231F20"/>
          <w:spacing w:val="-1"/>
        </w:rPr>
        <w:t> </w:t>
      </w:r>
      <w:r>
        <w:rPr>
          <w:color w:val="231F20"/>
        </w:rPr>
        <w:t>ngã.</w:t>
      </w:r>
      <w:r>
        <w:rPr>
          <w:color w:val="231F20"/>
          <w:spacing w:val="-1"/>
        </w:rPr>
        <w:t> </w:t>
      </w:r>
      <w:r>
        <w:rPr>
          <w:color w:val="231F20"/>
        </w:rPr>
        <w:t>Sự</w:t>
      </w:r>
      <w:r>
        <w:rPr>
          <w:color w:val="231F20"/>
          <w:spacing w:val="-1"/>
        </w:rPr>
        <w:t> </w:t>
      </w:r>
      <w:r>
        <w:rPr>
          <w:color w:val="231F20"/>
        </w:rPr>
        <w:t>thật sẽ không được biết nếu ta theo người khác một cách mù</w:t>
      </w:r>
      <w:r>
        <w:rPr>
          <w:color w:val="231F20"/>
          <w:spacing w:val="-17"/>
        </w:rPr>
        <w:t> </w:t>
      </w:r>
      <w:r>
        <w:rPr>
          <w:color w:val="231F20"/>
        </w:rPr>
        <w:t>quáng</w:t>
      </w:r>
      <w:r>
        <w:rPr>
          <w:color w:val="231F20"/>
          <w:spacing w:val="-17"/>
        </w:rPr>
        <w:t> </w:t>
      </w:r>
      <w:r>
        <w:rPr>
          <w:color w:val="231F20"/>
        </w:rPr>
        <w:t>hoặc</w:t>
      </w:r>
      <w:r>
        <w:rPr>
          <w:color w:val="231F20"/>
          <w:spacing w:val="-17"/>
        </w:rPr>
        <w:t> </w:t>
      </w:r>
      <w:r>
        <w:rPr>
          <w:color w:val="231F20"/>
        </w:rPr>
        <w:t>nếu</w:t>
      </w:r>
      <w:r>
        <w:rPr>
          <w:color w:val="231F20"/>
          <w:spacing w:val="-17"/>
        </w:rPr>
        <w:t> </w:t>
      </w:r>
      <w:r>
        <w:rPr>
          <w:color w:val="231F20"/>
        </w:rPr>
        <w:t>ta</w:t>
      </w:r>
      <w:r>
        <w:rPr>
          <w:color w:val="231F20"/>
          <w:spacing w:val="-17"/>
        </w:rPr>
        <w:t> </w:t>
      </w:r>
      <w:r>
        <w:rPr>
          <w:color w:val="231F20"/>
        </w:rPr>
        <w:t>phỏng</w:t>
      </w:r>
      <w:r>
        <w:rPr>
          <w:color w:val="231F20"/>
          <w:spacing w:val="-17"/>
        </w:rPr>
        <w:t> </w:t>
      </w:r>
      <w:r>
        <w:rPr>
          <w:color w:val="231F20"/>
        </w:rPr>
        <w:t>đoán</w:t>
      </w:r>
      <w:r>
        <w:rPr>
          <w:color w:val="231F20"/>
          <w:spacing w:val="-16"/>
        </w:rPr>
        <w:t> </w:t>
      </w:r>
      <w:r>
        <w:rPr>
          <w:color w:val="231F20"/>
        </w:rPr>
        <w:t>về</w:t>
      </w:r>
      <w:r>
        <w:rPr>
          <w:color w:val="231F20"/>
          <w:spacing w:val="-16"/>
        </w:rPr>
        <w:t> </w:t>
      </w:r>
      <w:r>
        <w:rPr>
          <w:color w:val="231F20"/>
        </w:rPr>
        <w:t>nó.</w:t>
      </w:r>
      <w:r>
        <w:rPr>
          <w:color w:val="231F20"/>
          <w:spacing w:val="-17"/>
        </w:rPr>
        <w:t> </w:t>
      </w:r>
      <w:r>
        <w:rPr>
          <w:color w:val="231F20"/>
        </w:rPr>
        <w:t>Ta</w:t>
      </w:r>
      <w:r>
        <w:rPr>
          <w:color w:val="231F20"/>
          <w:spacing w:val="-16"/>
        </w:rPr>
        <w:t> </w:t>
      </w:r>
      <w:r>
        <w:rPr>
          <w:color w:val="231F20"/>
        </w:rPr>
        <w:t>đọc</w:t>
      </w:r>
      <w:r>
        <w:rPr>
          <w:color w:val="231F20"/>
          <w:spacing w:val="-17"/>
        </w:rPr>
        <w:t> </w:t>
      </w:r>
      <w:r>
        <w:rPr>
          <w:color w:val="231F20"/>
        </w:rPr>
        <w:t>trong </w:t>
      </w:r>
      <w:r>
        <w:rPr>
          <w:i/>
          <w:color w:val="231F20"/>
        </w:rPr>
        <w:t>Tương Ưng Bộ Kinh </w:t>
      </w:r>
      <w:r>
        <w:rPr>
          <w:color w:val="231F20"/>
        </w:rPr>
        <w:t>(IV, IV. </w:t>
      </w:r>
      <w:r>
        <w:rPr>
          <w:i/>
          <w:color w:val="231F20"/>
        </w:rPr>
        <w:t>Thiên Sáu Xứ, Tương Ưng</w:t>
      </w:r>
      <w:r>
        <w:rPr>
          <w:i/>
          <w:color w:val="231F20"/>
          <w:spacing w:val="-9"/>
        </w:rPr>
        <w:t> </w:t>
      </w:r>
      <w:r>
        <w:rPr>
          <w:i/>
          <w:color w:val="231F20"/>
        </w:rPr>
        <w:t>Sáu</w:t>
      </w:r>
      <w:r>
        <w:rPr>
          <w:i/>
          <w:color w:val="231F20"/>
          <w:spacing w:val="-9"/>
        </w:rPr>
        <w:t> </w:t>
      </w:r>
      <w:r>
        <w:rPr>
          <w:i/>
          <w:color w:val="231F20"/>
        </w:rPr>
        <w:t>Xứ,</w:t>
      </w:r>
      <w:r>
        <w:rPr>
          <w:i/>
          <w:color w:val="231F20"/>
          <w:spacing w:val="-9"/>
        </w:rPr>
        <w:t> </w:t>
      </w:r>
      <w:r>
        <w:rPr>
          <w:i/>
          <w:color w:val="231F20"/>
        </w:rPr>
        <w:t>Năm</w:t>
      </w:r>
      <w:r>
        <w:rPr>
          <w:i/>
          <w:color w:val="231F20"/>
          <w:spacing w:val="-9"/>
        </w:rPr>
        <w:t> </w:t>
      </w:r>
      <w:r>
        <w:rPr>
          <w:i/>
          <w:color w:val="231F20"/>
        </w:rPr>
        <w:t>mươi</w:t>
      </w:r>
      <w:r>
        <w:rPr>
          <w:i/>
          <w:color w:val="231F20"/>
          <w:spacing w:val="-9"/>
        </w:rPr>
        <w:t> </w:t>
      </w:r>
      <w:r>
        <w:rPr>
          <w:i/>
          <w:color w:val="231F20"/>
        </w:rPr>
        <w:t>kinh</w:t>
      </w:r>
      <w:r>
        <w:rPr>
          <w:i/>
          <w:color w:val="231F20"/>
          <w:spacing w:val="-9"/>
        </w:rPr>
        <w:t> </w:t>
      </w:r>
      <w:r>
        <w:rPr>
          <w:i/>
          <w:color w:val="231F20"/>
        </w:rPr>
        <w:t>thứ</w:t>
      </w:r>
      <w:r>
        <w:rPr>
          <w:i/>
          <w:color w:val="231F20"/>
          <w:spacing w:val="-9"/>
        </w:rPr>
        <w:t> </w:t>
      </w:r>
      <w:r>
        <w:rPr>
          <w:i/>
          <w:color w:val="231F20"/>
        </w:rPr>
        <w:t>ba</w:t>
      </w:r>
      <w:r>
        <w:rPr>
          <w:color w:val="231F20"/>
        </w:rPr>
        <w:t>,</w:t>
      </w:r>
      <w:r>
        <w:rPr>
          <w:color w:val="231F20"/>
          <w:spacing w:val="-14"/>
        </w:rPr>
        <w:t> </w:t>
      </w:r>
      <w:r>
        <w:rPr>
          <w:color w:val="231F20"/>
        </w:rPr>
        <w:t>V.</w:t>
      </w:r>
      <w:r>
        <w:rPr>
          <w:color w:val="231F20"/>
          <w:spacing w:val="-9"/>
        </w:rPr>
        <w:t> </w:t>
      </w:r>
      <w:r>
        <w:rPr>
          <w:i/>
          <w:color w:val="231F20"/>
        </w:rPr>
        <w:t>Phẩm</w:t>
      </w:r>
      <w:r>
        <w:rPr>
          <w:i/>
          <w:color w:val="231F20"/>
          <w:spacing w:val="-9"/>
        </w:rPr>
        <w:t> </w:t>
      </w:r>
      <w:r>
        <w:rPr>
          <w:i/>
          <w:color w:val="231F20"/>
        </w:rPr>
        <w:t>mới</w:t>
      </w:r>
      <w:r>
        <w:rPr>
          <w:i/>
          <w:color w:val="231F20"/>
          <w:spacing w:val="-9"/>
        </w:rPr>
        <w:t> </w:t>
      </w:r>
      <w:r>
        <w:rPr>
          <w:i/>
          <w:color w:val="231F20"/>
        </w:rPr>
        <w:t>và cũ</w:t>
      </w:r>
      <w:r>
        <w:rPr>
          <w:color w:val="231F20"/>
        </w:rPr>
        <w:t>, 152. </w:t>
      </w:r>
      <w:r>
        <w:rPr>
          <w:i/>
          <w:color w:val="231F20"/>
        </w:rPr>
        <w:t>Có pháp môn nào?</w:t>
      </w:r>
      <w:r>
        <w:rPr>
          <w:color w:val="231F20"/>
        </w:rPr>
        <w:t>) rằng đức Phật dạy:</w:t>
      </w:r>
    </w:p>
    <w:p>
      <w:pPr>
        <w:spacing w:line="259" w:lineRule="auto" w:before="99"/>
        <w:ind w:left="737" w:right="109" w:firstLine="0"/>
        <w:jc w:val="both"/>
        <w:rPr>
          <w:i/>
          <w:sz w:val="26"/>
        </w:rPr>
      </w:pPr>
      <w:r>
        <w:rPr>
          <w:i/>
          <w:color w:val="231F20"/>
          <w:sz w:val="26"/>
        </w:rPr>
        <w:t>Có pháp môn nào, do pháp môn ấy, Tỳ-kheo ngoài lòng tin, ngoài ưa thích, ngoài lắng nghe, ngoài suy tư về phương pháp (àkàra-paritakkà), ngoài kham nhẫn, thích thú biện luận (ditthini shànakhanti),</w:t>
      </w:r>
      <w:r>
        <w:rPr>
          <w:i/>
          <w:color w:val="231F20"/>
          <w:spacing w:val="40"/>
          <w:sz w:val="26"/>
        </w:rPr>
        <w:t> </w:t>
      </w:r>
      <w:r>
        <w:rPr>
          <w:i/>
          <w:color w:val="231F20"/>
          <w:sz w:val="26"/>
        </w:rPr>
        <w:t>có</w:t>
      </w:r>
      <w:r>
        <w:rPr>
          <w:i/>
          <w:color w:val="231F20"/>
          <w:spacing w:val="40"/>
          <w:sz w:val="26"/>
        </w:rPr>
        <w:t> </w:t>
      </w:r>
      <w:r>
        <w:rPr>
          <w:i/>
          <w:color w:val="231F20"/>
          <w:sz w:val="26"/>
        </w:rPr>
        <w:t>thể</w:t>
      </w:r>
      <w:r>
        <w:rPr>
          <w:i/>
          <w:color w:val="231F20"/>
          <w:spacing w:val="40"/>
          <w:sz w:val="26"/>
        </w:rPr>
        <w:t> </w:t>
      </w:r>
      <w:r>
        <w:rPr>
          <w:i/>
          <w:color w:val="231F20"/>
          <w:sz w:val="26"/>
        </w:rPr>
        <w:t>xác</w:t>
      </w:r>
      <w:r>
        <w:rPr>
          <w:i/>
          <w:color w:val="231F20"/>
          <w:spacing w:val="40"/>
          <w:sz w:val="26"/>
        </w:rPr>
        <w:t> </w:t>
      </w:r>
      <w:r>
        <w:rPr>
          <w:i/>
          <w:color w:val="231F20"/>
          <w:sz w:val="26"/>
        </w:rPr>
        <w:t>chứng</w:t>
      </w:r>
      <w:r>
        <w:rPr>
          <w:i/>
          <w:color w:val="231F20"/>
          <w:spacing w:val="40"/>
          <w:sz w:val="26"/>
        </w:rPr>
        <w:t> </w:t>
      </w:r>
      <w:r>
        <w:rPr>
          <w:i/>
          <w:color w:val="231F20"/>
          <w:sz w:val="26"/>
        </w:rPr>
        <w:t>chánh</w:t>
      </w:r>
      <w:r>
        <w:rPr>
          <w:i/>
          <w:color w:val="231F20"/>
          <w:spacing w:val="40"/>
          <w:sz w:val="26"/>
        </w:rPr>
        <w:t> </w:t>
      </w:r>
      <w:r>
        <w:rPr>
          <w:i/>
          <w:color w:val="231F20"/>
          <w:sz w:val="26"/>
        </w:rPr>
        <w:t>trí;</w:t>
      </w:r>
      <w:r>
        <w:rPr>
          <w:i/>
          <w:color w:val="231F20"/>
          <w:spacing w:val="40"/>
          <w:sz w:val="26"/>
        </w:rPr>
        <w:t> </w:t>
      </w:r>
      <w:r>
        <w:rPr>
          <w:i/>
          <w:color w:val="231F20"/>
          <w:sz w:val="26"/>
        </w:rPr>
        <w:t>vị ấy biết rõ: “Sanh đã tận, Phạm hạnh đã thành, những việc nên làm đã làm, không còn trở lui trạng thái này nữa»?</w:t>
      </w:r>
    </w:p>
    <w:p>
      <w:pPr>
        <w:spacing w:line="259" w:lineRule="auto" w:before="106"/>
        <w:ind w:left="737" w:right="111" w:firstLine="84"/>
        <w:jc w:val="both"/>
        <w:rPr>
          <w:i/>
          <w:sz w:val="26"/>
        </w:rPr>
      </w:pPr>
      <w:r>
        <w:rPr>
          <w:i/>
          <w:color w:val="231F20"/>
          <w:sz w:val="26"/>
        </w:rPr>
        <w:t>- - Bạch Thế Tôn, đối với chúng con, Pháp lấy Thế Tôn làm căn bản...</w:t>
      </w:r>
    </w:p>
    <w:p>
      <w:pPr>
        <w:pStyle w:val="ListParagraph"/>
        <w:numPr>
          <w:ilvl w:val="0"/>
          <w:numId w:val="42"/>
        </w:numPr>
        <w:tabs>
          <w:tab w:pos="901" w:val="left" w:leader="none"/>
        </w:tabs>
        <w:spacing w:line="259" w:lineRule="auto" w:before="112" w:after="0"/>
        <w:ind w:left="737" w:right="111" w:firstLine="0"/>
        <w:jc w:val="both"/>
        <w:rPr>
          <w:i/>
          <w:sz w:val="26"/>
        </w:rPr>
      </w:pPr>
      <w:r>
        <w:rPr>
          <w:i/>
          <w:color w:val="231F20"/>
          <w:sz w:val="26"/>
        </w:rPr>
        <w:t>- Có một pháp môn, này các Tỳ-kheo, do </w:t>
      </w:r>
      <w:r>
        <w:rPr>
          <w:i/>
          <w:color w:val="231F20"/>
          <w:sz w:val="26"/>
        </w:rPr>
        <w:t>pháp môn ấy, Tỳ-kheo… có thể xác chứng chánh trí… Pháp môn ấy là gì?...</w:t>
      </w:r>
    </w:p>
    <w:p>
      <w:pPr>
        <w:spacing w:before="111"/>
        <w:ind w:left="737" w:right="0" w:firstLine="0"/>
        <w:jc w:val="both"/>
        <w:rPr>
          <w:i/>
          <w:sz w:val="26"/>
        </w:rPr>
      </w:pPr>
      <w:r>
        <w:rPr>
          <w:i/>
          <w:color w:val="231F20"/>
          <w:sz w:val="26"/>
        </w:rPr>
        <w:t>Ở</w:t>
      </w:r>
      <w:r>
        <w:rPr>
          <w:i/>
          <w:color w:val="231F20"/>
          <w:spacing w:val="38"/>
          <w:sz w:val="26"/>
        </w:rPr>
        <w:t> </w:t>
      </w:r>
      <w:r>
        <w:rPr>
          <w:i/>
          <w:color w:val="231F20"/>
          <w:sz w:val="26"/>
        </w:rPr>
        <w:t>đây,</w:t>
      </w:r>
      <w:r>
        <w:rPr>
          <w:i/>
          <w:color w:val="231F20"/>
          <w:spacing w:val="40"/>
          <w:sz w:val="26"/>
        </w:rPr>
        <w:t> </w:t>
      </w:r>
      <w:r>
        <w:rPr>
          <w:i/>
          <w:color w:val="231F20"/>
          <w:sz w:val="26"/>
        </w:rPr>
        <w:t>này</w:t>
      </w:r>
      <w:r>
        <w:rPr>
          <w:i/>
          <w:color w:val="231F20"/>
          <w:spacing w:val="40"/>
          <w:sz w:val="26"/>
        </w:rPr>
        <w:t> </w:t>
      </w:r>
      <w:r>
        <w:rPr>
          <w:i/>
          <w:color w:val="231F20"/>
          <w:sz w:val="26"/>
        </w:rPr>
        <w:t>các</w:t>
      </w:r>
      <w:r>
        <w:rPr>
          <w:i/>
          <w:color w:val="231F20"/>
          <w:spacing w:val="40"/>
          <w:sz w:val="26"/>
        </w:rPr>
        <w:t> </w:t>
      </w:r>
      <w:r>
        <w:rPr>
          <w:i/>
          <w:color w:val="231F20"/>
          <w:sz w:val="26"/>
        </w:rPr>
        <w:t>Tỳ-kheo,</w:t>
      </w:r>
      <w:r>
        <w:rPr>
          <w:i/>
          <w:color w:val="231F20"/>
          <w:spacing w:val="40"/>
          <w:sz w:val="26"/>
        </w:rPr>
        <w:t> </w:t>
      </w:r>
      <w:r>
        <w:rPr>
          <w:i/>
          <w:color w:val="231F20"/>
          <w:sz w:val="26"/>
        </w:rPr>
        <w:t>Tỳ-kheo</w:t>
      </w:r>
      <w:r>
        <w:rPr>
          <w:i/>
          <w:color w:val="231F20"/>
          <w:spacing w:val="40"/>
          <w:sz w:val="26"/>
        </w:rPr>
        <w:t> </w:t>
      </w:r>
      <w:r>
        <w:rPr>
          <w:i/>
          <w:color w:val="231F20"/>
          <w:sz w:val="26"/>
        </w:rPr>
        <w:t>khi</w:t>
      </w:r>
      <w:r>
        <w:rPr>
          <w:i/>
          <w:color w:val="231F20"/>
          <w:spacing w:val="40"/>
          <w:sz w:val="26"/>
        </w:rPr>
        <w:t> </w:t>
      </w:r>
      <w:r>
        <w:rPr>
          <w:i/>
          <w:color w:val="231F20"/>
          <w:sz w:val="26"/>
        </w:rPr>
        <w:t>mắt</w:t>
      </w:r>
      <w:r>
        <w:rPr>
          <w:i/>
          <w:color w:val="231F20"/>
          <w:spacing w:val="41"/>
          <w:sz w:val="26"/>
        </w:rPr>
        <w:t> </w:t>
      </w:r>
      <w:r>
        <w:rPr>
          <w:i/>
          <w:color w:val="231F20"/>
          <w:spacing w:val="-4"/>
          <w:sz w:val="26"/>
        </w:rPr>
        <w:t>thấy</w:t>
      </w:r>
    </w:p>
    <w:p>
      <w:pPr>
        <w:spacing w:after="0"/>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sắc, hoặc nội tâm có tham, sân, si, biết rõ: </w:t>
      </w:r>
      <w:r>
        <w:rPr>
          <w:i/>
          <w:color w:val="231F20"/>
          <w:sz w:val="26"/>
        </w:rPr>
        <w:t>“Nội tâm ta có tham, sân, si”; hoặc nội tâm không có tham,</w:t>
      </w:r>
      <w:r>
        <w:rPr>
          <w:i/>
          <w:color w:val="231F20"/>
          <w:spacing w:val="-12"/>
          <w:sz w:val="26"/>
        </w:rPr>
        <w:t> </w:t>
      </w:r>
      <w:r>
        <w:rPr>
          <w:i/>
          <w:color w:val="231F20"/>
          <w:sz w:val="26"/>
        </w:rPr>
        <w:t>sân,</w:t>
      </w:r>
      <w:r>
        <w:rPr>
          <w:i/>
          <w:color w:val="231F20"/>
          <w:spacing w:val="-12"/>
          <w:sz w:val="26"/>
        </w:rPr>
        <w:t> </w:t>
      </w:r>
      <w:r>
        <w:rPr>
          <w:i/>
          <w:color w:val="231F20"/>
          <w:sz w:val="26"/>
        </w:rPr>
        <w:t>si,</w:t>
      </w:r>
      <w:r>
        <w:rPr>
          <w:i/>
          <w:color w:val="231F20"/>
          <w:spacing w:val="-12"/>
          <w:sz w:val="26"/>
        </w:rPr>
        <w:t> </w:t>
      </w:r>
      <w:r>
        <w:rPr>
          <w:i/>
          <w:color w:val="231F20"/>
          <w:sz w:val="26"/>
        </w:rPr>
        <w:t>biết</w:t>
      </w:r>
      <w:r>
        <w:rPr>
          <w:i/>
          <w:color w:val="231F20"/>
          <w:spacing w:val="-12"/>
          <w:sz w:val="26"/>
        </w:rPr>
        <w:t> </w:t>
      </w:r>
      <w:r>
        <w:rPr>
          <w:i/>
          <w:color w:val="231F20"/>
          <w:sz w:val="26"/>
        </w:rPr>
        <w:t>rõ:</w:t>
      </w:r>
      <w:r>
        <w:rPr>
          <w:i/>
          <w:color w:val="231F20"/>
          <w:spacing w:val="-12"/>
          <w:sz w:val="26"/>
        </w:rPr>
        <w:t> </w:t>
      </w:r>
      <w:r>
        <w:rPr>
          <w:i/>
          <w:color w:val="231F20"/>
          <w:sz w:val="26"/>
        </w:rPr>
        <w:t>“Nội</w:t>
      </w:r>
      <w:r>
        <w:rPr>
          <w:i/>
          <w:color w:val="231F20"/>
          <w:spacing w:val="-12"/>
          <w:sz w:val="26"/>
        </w:rPr>
        <w:t> </w:t>
      </w:r>
      <w:r>
        <w:rPr>
          <w:i/>
          <w:color w:val="231F20"/>
          <w:sz w:val="26"/>
        </w:rPr>
        <w:t>tâm</w:t>
      </w:r>
      <w:r>
        <w:rPr>
          <w:i/>
          <w:color w:val="231F20"/>
          <w:spacing w:val="-12"/>
          <w:sz w:val="26"/>
        </w:rPr>
        <w:t> </w:t>
      </w:r>
      <w:r>
        <w:rPr>
          <w:i/>
          <w:color w:val="231F20"/>
          <w:sz w:val="26"/>
        </w:rPr>
        <w:t>ta</w:t>
      </w:r>
      <w:r>
        <w:rPr>
          <w:i/>
          <w:color w:val="231F20"/>
          <w:spacing w:val="-12"/>
          <w:sz w:val="26"/>
        </w:rPr>
        <w:t> </w:t>
      </w:r>
      <w:r>
        <w:rPr>
          <w:i/>
          <w:color w:val="231F20"/>
          <w:sz w:val="26"/>
        </w:rPr>
        <w:t>không</w:t>
      </w:r>
      <w:r>
        <w:rPr>
          <w:i/>
          <w:color w:val="231F20"/>
          <w:spacing w:val="-12"/>
          <w:sz w:val="26"/>
        </w:rPr>
        <w:t> </w:t>
      </w:r>
      <w:r>
        <w:rPr>
          <w:i/>
          <w:color w:val="231F20"/>
          <w:sz w:val="26"/>
        </w:rPr>
        <w:t>có</w:t>
      </w:r>
      <w:r>
        <w:rPr>
          <w:i/>
          <w:color w:val="231F20"/>
          <w:spacing w:val="-12"/>
          <w:sz w:val="26"/>
        </w:rPr>
        <w:t> </w:t>
      </w:r>
      <w:r>
        <w:rPr>
          <w:i/>
          <w:color w:val="231F20"/>
          <w:sz w:val="26"/>
        </w:rPr>
        <w:t>tham, sân, si”. Này các Tỳ-kheo, Tỳ-kheo khi mắt thấy sắc, hoặc nội tâm có tham, sân, si biết rõ: “Nội tâm ta có tham, sân, si”; hoặc nội tâm không có tham,</w:t>
      </w:r>
      <w:r>
        <w:rPr>
          <w:i/>
          <w:color w:val="231F20"/>
          <w:spacing w:val="-5"/>
          <w:sz w:val="26"/>
        </w:rPr>
        <w:t> </w:t>
      </w:r>
      <w:r>
        <w:rPr>
          <w:i/>
          <w:color w:val="231F20"/>
          <w:sz w:val="26"/>
        </w:rPr>
        <w:t>sân,</w:t>
      </w:r>
      <w:r>
        <w:rPr>
          <w:i/>
          <w:color w:val="231F20"/>
          <w:spacing w:val="-5"/>
          <w:sz w:val="26"/>
        </w:rPr>
        <w:t> </w:t>
      </w:r>
      <w:r>
        <w:rPr>
          <w:i/>
          <w:color w:val="231F20"/>
          <w:sz w:val="26"/>
        </w:rPr>
        <w:t>si</w:t>
      </w:r>
      <w:r>
        <w:rPr>
          <w:i/>
          <w:color w:val="231F20"/>
          <w:spacing w:val="-5"/>
          <w:sz w:val="26"/>
        </w:rPr>
        <w:t> </w:t>
      </w:r>
      <w:r>
        <w:rPr>
          <w:i/>
          <w:color w:val="231F20"/>
          <w:sz w:val="26"/>
        </w:rPr>
        <w:t>biết</w:t>
      </w:r>
      <w:r>
        <w:rPr>
          <w:i/>
          <w:color w:val="231F20"/>
          <w:spacing w:val="-5"/>
          <w:sz w:val="26"/>
        </w:rPr>
        <w:t> </w:t>
      </w:r>
      <w:r>
        <w:rPr>
          <w:i/>
          <w:color w:val="231F20"/>
          <w:sz w:val="26"/>
        </w:rPr>
        <w:t>rõ:</w:t>
      </w:r>
      <w:r>
        <w:rPr>
          <w:i/>
          <w:color w:val="231F20"/>
          <w:spacing w:val="-5"/>
          <w:sz w:val="26"/>
        </w:rPr>
        <w:t> </w:t>
      </w:r>
      <w:r>
        <w:rPr>
          <w:i/>
          <w:color w:val="231F20"/>
          <w:sz w:val="26"/>
        </w:rPr>
        <w:t>“Nội</w:t>
      </w:r>
      <w:r>
        <w:rPr>
          <w:i/>
          <w:color w:val="231F20"/>
          <w:spacing w:val="-5"/>
          <w:sz w:val="26"/>
        </w:rPr>
        <w:t> </w:t>
      </w:r>
      <w:r>
        <w:rPr>
          <w:i/>
          <w:color w:val="231F20"/>
          <w:sz w:val="26"/>
        </w:rPr>
        <w:t>tâm</w:t>
      </w:r>
      <w:r>
        <w:rPr>
          <w:i/>
          <w:color w:val="231F20"/>
          <w:spacing w:val="-5"/>
          <w:sz w:val="26"/>
        </w:rPr>
        <w:t> </w:t>
      </w:r>
      <w:r>
        <w:rPr>
          <w:i/>
          <w:color w:val="231F20"/>
          <w:sz w:val="26"/>
        </w:rPr>
        <w:t>ta</w:t>
      </w:r>
      <w:r>
        <w:rPr>
          <w:i/>
          <w:color w:val="231F20"/>
          <w:spacing w:val="-5"/>
          <w:sz w:val="26"/>
        </w:rPr>
        <w:t> </w:t>
      </w:r>
      <w:r>
        <w:rPr>
          <w:i/>
          <w:color w:val="231F20"/>
          <w:sz w:val="26"/>
        </w:rPr>
        <w:t>không</w:t>
      </w:r>
      <w:r>
        <w:rPr>
          <w:i/>
          <w:color w:val="231F20"/>
          <w:spacing w:val="-5"/>
          <w:sz w:val="26"/>
        </w:rPr>
        <w:t> </w:t>
      </w:r>
      <w:r>
        <w:rPr>
          <w:i/>
          <w:color w:val="231F20"/>
          <w:sz w:val="26"/>
        </w:rPr>
        <w:t>có</w:t>
      </w:r>
      <w:r>
        <w:rPr>
          <w:i/>
          <w:color w:val="231F20"/>
          <w:spacing w:val="-5"/>
          <w:sz w:val="26"/>
        </w:rPr>
        <w:t> </w:t>
      </w:r>
      <w:r>
        <w:rPr>
          <w:i/>
          <w:color w:val="231F20"/>
          <w:sz w:val="26"/>
        </w:rPr>
        <w:t>tham, sân, si”. Này các Tỳ-kheo, biết rõ chúng có mặt hay</w:t>
      </w:r>
      <w:r>
        <w:rPr>
          <w:i/>
          <w:color w:val="231F20"/>
          <w:spacing w:val="-2"/>
          <w:sz w:val="26"/>
        </w:rPr>
        <w:t> </w:t>
      </w:r>
      <w:r>
        <w:rPr>
          <w:i/>
          <w:color w:val="231F20"/>
          <w:sz w:val="26"/>
        </w:rPr>
        <w:t>không</w:t>
      </w:r>
      <w:r>
        <w:rPr>
          <w:i/>
          <w:color w:val="231F20"/>
          <w:spacing w:val="-2"/>
          <w:sz w:val="26"/>
        </w:rPr>
        <w:t> </w:t>
      </w:r>
      <w:r>
        <w:rPr>
          <w:i/>
          <w:color w:val="231F20"/>
          <w:sz w:val="26"/>
        </w:rPr>
        <w:t>có</w:t>
      </w:r>
      <w:r>
        <w:rPr>
          <w:i/>
          <w:color w:val="231F20"/>
          <w:spacing w:val="-2"/>
          <w:sz w:val="26"/>
        </w:rPr>
        <w:t> </w:t>
      </w:r>
      <w:r>
        <w:rPr>
          <w:i/>
          <w:color w:val="231F20"/>
          <w:sz w:val="26"/>
        </w:rPr>
        <w:t>mặt</w:t>
      </w:r>
      <w:r>
        <w:rPr>
          <w:i/>
          <w:color w:val="231F20"/>
          <w:spacing w:val="-2"/>
          <w:sz w:val="26"/>
        </w:rPr>
        <w:t> </w:t>
      </w:r>
      <w:r>
        <w:rPr>
          <w:i/>
          <w:color w:val="231F20"/>
          <w:sz w:val="26"/>
        </w:rPr>
        <w:t>trong</w:t>
      </w:r>
      <w:r>
        <w:rPr>
          <w:i/>
          <w:color w:val="231F20"/>
          <w:spacing w:val="-2"/>
          <w:sz w:val="26"/>
        </w:rPr>
        <w:t> </w:t>
      </w:r>
      <w:r>
        <w:rPr>
          <w:i/>
          <w:color w:val="231F20"/>
          <w:sz w:val="26"/>
        </w:rPr>
        <w:t>tâm</w:t>
      </w:r>
      <w:r>
        <w:rPr>
          <w:i/>
          <w:color w:val="231F20"/>
          <w:spacing w:val="-2"/>
          <w:sz w:val="26"/>
        </w:rPr>
        <w:t> </w:t>
      </w:r>
      <w:r>
        <w:rPr>
          <w:i/>
          <w:color w:val="231F20"/>
          <w:sz w:val="26"/>
        </w:rPr>
        <w:t>vị</w:t>
      </w:r>
      <w:r>
        <w:rPr>
          <w:i/>
          <w:color w:val="231F20"/>
          <w:spacing w:val="-2"/>
          <w:sz w:val="26"/>
        </w:rPr>
        <w:t> </w:t>
      </w:r>
      <w:r>
        <w:rPr>
          <w:i/>
          <w:color w:val="231F20"/>
          <w:sz w:val="26"/>
        </w:rPr>
        <w:t>ấy,</w:t>
      </w:r>
      <w:r>
        <w:rPr>
          <w:i/>
          <w:color w:val="231F20"/>
          <w:spacing w:val="-2"/>
          <w:sz w:val="26"/>
        </w:rPr>
        <w:t> </w:t>
      </w:r>
      <w:r>
        <w:rPr>
          <w:i/>
          <w:color w:val="231F20"/>
          <w:sz w:val="26"/>
        </w:rPr>
        <w:t>có</w:t>
      </w:r>
      <w:r>
        <w:rPr>
          <w:i/>
          <w:color w:val="231F20"/>
          <w:spacing w:val="-2"/>
          <w:sz w:val="26"/>
        </w:rPr>
        <w:t> </w:t>
      </w:r>
      <w:r>
        <w:rPr>
          <w:i/>
          <w:color w:val="231F20"/>
          <w:sz w:val="26"/>
        </w:rPr>
        <w:t>phải</w:t>
      </w:r>
      <w:r>
        <w:rPr>
          <w:i/>
          <w:color w:val="231F20"/>
          <w:spacing w:val="-2"/>
          <w:sz w:val="26"/>
        </w:rPr>
        <w:t> </w:t>
      </w:r>
      <w:r>
        <w:rPr>
          <w:i/>
          <w:color w:val="231F20"/>
          <w:sz w:val="26"/>
        </w:rPr>
        <w:t>chúng là</w:t>
      </w:r>
      <w:r>
        <w:rPr>
          <w:i/>
          <w:color w:val="231F20"/>
          <w:spacing w:val="-3"/>
          <w:sz w:val="26"/>
        </w:rPr>
        <w:t> </w:t>
      </w:r>
      <w:r>
        <w:rPr>
          <w:i/>
          <w:color w:val="231F20"/>
          <w:sz w:val="26"/>
        </w:rPr>
        <w:t>những</w:t>
      </w:r>
      <w:r>
        <w:rPr>
          <w:i/>
          <w:color w:val="231F20"/>
          <w:spacing w:val="-3"/>
          <w:sz w:val="26"/>
        </w:rPr>
        <w:t> </w:t>
      </w:r>
      <w:r>
        <w:rPr>
          <w:i/>
          <w:color w:val="231F20"/>
          <w:sz w:val="26"/>
        </w:rPr>
        <w:t>pháp</w:t>
      </w:r>
      <w:r>
        <w:rPr>
          <w:i/>
          <w:color w:val="231F20"/>
          <w:spacing w:val="-3"/>
          <w:sz w:val="26"/>
        </w:rPr>
        <w:t> </w:t>
      </w:r>
      <w:r>
        <w:rPr>
          <w:i/>
          <w:color w:val="231F20"/>
          <w:sz w:val="26"/>
        </w:rPr>
        <w:t>do</w:t>
      </w:r>
      <w:r>
        <w:rPr>
          <w:i/>
          <w:color w:val="231F20"/>
          <w:spacing w:val="-3"/>
          <w:sz w:val="26"/>
        </w:rPr>
        <w:t> </w:t>
      </w:r>
      <w:r>
        <w:rPr>
          <w:i/>
          <w:color w:val="231F20"/>
          <w:sz w:val="26"/>
        </w:rPr>
        <w:t>lòng</w:t>
      </w:r>
      <w:r>
        <w:rPr>
          <w:i/>
          <w:color w:val="231F20"/>
          <w:spacing w:val="-3"/>
          <w:sz w:val="26"/>
        </w:rPr>
        <w:t> </w:t>
      </w:r>
      <w:r>
        <w:rPr>
          <w:i/>
          <w:color w:val="231F20"/>
          <w:sz w:val="26"/>
        </w:rPr>
        <w:t>tin</w:t>
      </w:r>
      <w:r>
        <w:rPr>
          <w:i/>
          <w:color w:val="231F20"/>
          <w:spacing w:val="-3"/>
          <w:sz w:val="26"/>
        </w:rPr>
        <w:t> </w:t>
      </w:r>
      <w:r>
        <w:rPr>
          <w:i/>
          <w:color w:val="231F20"/>
          <w:sz w:val="26"/>
        </w:rPr>
        <w:t>được</w:t>
      </w:r>
      <w:r>
        <w:rPr>
          <w:i/>
          <w:color w:val="231F20"/>
          <w:spacing w:val="-3"/>
          <w:sz w:val="26"/>
        </w:rPr>
        <w:t> </w:t>
      </w:r>
      <w:r>
        <w:rPr>
          <w:i/>
          <w:color w:val="231F20"/>
          <w:sz w:val="26"/>
        </w:rPr>
        <w:t>hiểu</w:t>
      </w:r>
      <w:r>
        <w:rPr>
          <w:i/>
          <w:color w:val="231F20"/>
          <w:spacing w:val="-3"/>
          <w:sz w:val="26"/>
        </w:rPr>
        <w:t> </w:t>
      </w:r>
      <w:r>
        <w:rPr>
          <w:i/>
          <w:color w:val="231F20"/>
          <w:sz w:val="26"/>
        </w:rPr>
        <w:t>biết,</w:t>
      </w:r>
      <w:r>
        <w:rPr>
          <w:i/>
          <w:color w:val="231F20"/>
          <w:spacing w:val="-3"/>
          <w:sz w:val="26"/>
        </w:rPr>
        <w:t> </w:t>
      </w:r>
      <w:r>
        <w:rPr>
          <w:i/>
          <w:color w:val="231F20"/>
          <w:sz w:val="26"/>
        </w:rPr>
        <w:t>hay</w:t>
      </w:r>
      <w:r>
        <w:rPr>
          <w:i/>
          <w:color w:val="231F20"/>
          <w:spacing w:val="-3"/>
          <w:sz w:val="26"/>
        </w:rPr>
        <w:t> </w:t>
      </w:r>
      <w:r>
        <w:rPr>
          <w:i/>
          <w:color w:val="231F20"/>
          <w:sz w:val="26"/>
        </w:rPr>
        <w:t>do ưa thích được hiểu biết, hay do lắng nghe được hiểu biết, hay do suy tư về phương pháp được hiểu biết, hay do kham nhẫn, thích thú biện luận được hiểu biết?</w:t>
      </w:r>
    </w:p>
    <w:p>
      <w:pPr>
        <w:pStyle w:val="ListParagraph"/>
        <w:numPr>
          <w:ilvl w:val="0"/>
          <w:numId w:val="42"/>
        </w:numPr>
        <w:tabs>
          <w:tab w:pos="888" w:val="left" w:leader="none"/>
        </w:tabs>
        <w:spacing w:line="240" w:lineRule="auto" w:before="97" w:after="0"/>
        <w:ind w:left="888" w:right="0" w:hanging="151"/>
        <w:jc w:val="both"/>
        <w:rPr>
          <w:i/>
          <w:sz w:val="26"/>
        </w:rPr>
      </w:pPr>
      <w:r>
        <w:rPr>
          <w:i/>
          <w:color w:val="231F20"/>
          <w:sz w:val="26"/>
        </w:rPr>
        <w:t>- Thưa không, bạch Thế </w:t>
      </w:r>
      <w:r>
        <w:rPr>
          <w:i/>
          <w:color w:val="231F20"/>
          <w:spacing w:val="-4"/>
          <w:sz w:val="26"/>
        </w:rPr>
        <w:t>Tôn.</w:t>
      </w:r>
    </w:p>
    <w:p>
      <w:pPr>
        <w:pStyle w:val="ListParagraph"/>
        <w:numPr>
          <w:ilvl w:val="0"/>
          <w:numId w:val="42"/>
        </w:numPr>
        <w:tabs>
          <w:tab w:pos="908" w:val="left" w:leader="none"/>
        </w:tabs>
        <w:spacing w:line="252" w:lineRule="auto" w:before="127" w:after="0"/>
        <w:ind w:left="737" w:right="111" w:firstLine="0"/>
        <w:jc w:val="both"/>
        <w:rPr>
          <w:i/>
          <w:sz w:val="26"/>
        </w:rPr>
      </w:pPr>
      <w:r>
        <w:rPr>
          <w:i/>
          <w:color w:val="231F20"/>
          <w:sz w:val="26"/>
        </w:rPr>
        <w:t>- Có phải các pháp này, do thấy chúng với trí tuệ nên được hiểu biết?</w:t>
      </w:r>
    </w:p>
    <w:p>
      <w:pPr>
        <w:pStyle w:val="ListParagraph"/>
        <w:numPr>
          <w:ilvl w:val="0"/>
          <w:numId w:val="42"/>
        </w:numPr>
        <w:tabs>
          <w:tab w:pos="888" w:val="left" w:leader="none"/>
        </w:tabs>
        <w:spacing w:line="240" w:lineRule="auto" w:before="111" w:after="0"/>
        <w:ind w:left="888" w:right="0" w:hanging="151"/>
        <w:jc w:val="both"/>
        <w:rPr>
          <w:i/>
          <w:sz w:val="26"/>
        </w:rPr>
      </w:pPr>
      <w:r>
        <w:rPr>
          <w:i/>
          <w:color w:val="231F20"/>
          <w:sz w:val="26"/>
        </w:rPr>
        <w:t>- Thưa phải, bạch Thế </w:t>
      </w:r>
      <w:r>
        <w:rPr>
          <w:i/>
          <w:color w:val="231F20"/>
          <w:spacing w:val="-4"/>
          <w:sz w:val="26"/>
        </w:rPr>
        <w:t>Tôn.</w:t>
      </w:r>
    </w:p>
    <w:p>
      <w:pPr>
        <w:pStyle w:val="ListParagraph"/>
        <w:numPr>
          <w:ilvl w:val="0"/>
          <w:numId w:val="42"/>
        </w:numPr>
        <w:tabs>
          <w:tab w:pos="907" w:val="left" w:leader="none"/>
        </w:tabs>
        <w:spacing w:line="252" w:lineRule="auto" w:before="128" w:after="0"/>
        <w:ind w:left="737" w:right="111" w:firstLine="0"/>
        <w:jc w:val="both"/>
        <w:rPr>
          <w:i/>
          <w:sz w:val="26"/>
        </w:rPr>
      </w:pPr>
      <w:r>
        <w:rPr>
          <w:i/>
          <w:color w:val="231F20"/>
          <w:sz w:val="26"/>
        </w:rPr>
        <w:t>- Ðây là pháp môn, này các Tỳ-kheo, do </w:t>
      </w:r>
      <w:r>
        <w:rPr>
          <w:i/>
          <w:color w:val="231F20"/>
          <w:sz w:val="26"/>
        </w:rPr>
        <w:t>pháp môn này, ngoài lòng tin, ngoài ưa thích, ngoài lắng nghe, ngoài suy tư về phương pháp, ngoài kham</w:t>
      </w:r>
      <w:r>
        <w:rPr>
          <w:i/>
          <w:color w:val="231F20"/>
          <w:spacing w:val="-7"/>
          <w:sz w:val="26"/>
        </w:rPr>
        <w:t> </w:t>
      </w:r>
      <w:r>
        <w:rPr>
          <w:i/>
          <w:color w:val="231F20"/>
          <w:sz w:val="26"/>
        </w:rPr>
        <w:t>nhẫn,</w:t>
      </w:r>
      <w:r>
        <w:rPr>
          <w:i/>
          <w:color w:val="231F20"/>
          <w:spacing w:val="-7"/>
          <w:sz w:val="26"/>
        </w:rPr>
        <w:t> </w:t>
      </w:r>
      <w:r>
        <w:rPr>
          <w:i/>
          <w:color w:val="231F20"/>
          <w:sz w:val="26"/>
        </w:rPr>
        <w:t>thích</w:t>
      </w:r>
      <w:r>
        <w:rPr>
          <w:i/>
          <w:color w:val="231F20"/>
          <w:spacing w:val="-7"/>
          <w:sz w:val="26"/>
        </w:rPr>
        <w:t> </w:t>
      </w:r>
      <w:r>
        <w:rPr>
          <w:i/>
          <w:color w:val="231F20"/>
          <w:sz w:val="26"/>
        </w:rPr>
        <w:t>thú</w:t>
      </w:r>
      <w:r>
        <w:rPr>
          <w:i/>
          <w:color w:val="231F20"/>
          <w:spacing w:val="-7"/>
          <w:sz w:val="26"/>
        </w:rPr>
        <w:t> </w:t>
      </w:r>
      <w:r>
        <w:rPr>
          <w:i/>
          <w:color w:val="231F20"/>
          <w:sz w:val="26"/>
        </w:rPr>
        <w:t>biện</w:t>
      </w:r>
      <w:r>
        <w:rPr>
          <w:i/>
          <w:color w:val="231F20"/>
          <w:spacing w:val="-7"/>
          <w:sz w:val="26"/>
        </w:rPr>
        <w:t> </w:t>
      </w:r>
      <w:r>
        <w:rPr>
          <w:i/>
          <w:color w:val="231F20"/>
          <w:sz w:val="26"/>
        </w:rPr>
        <w:t>luận,</w:t>
      </w:r>
      <w:r>
        <w:rPr>
          <w:i/>
          <w:color w:val="231F20"/>
          <w:spacing w:val="-7"/>
          <w:sz w:val="26"/>
        </w:rPr>
        <w:t> </w:t>
      </w:r>
      <w:r>
        <w:rPr>
          <w:i/>
          <w:color w:val="231F20"/>
          <w:sz w:val="26"/>
        </w:rPr>
        <w:t>có</w:t>
      </w:r>
      <w:r>
        <w:rPr>
          <w:i/>
          <w:color w:val="231F20"/>
          <w:spacing w:val="-7"/>
          <w:sz w:val="26"/>
        </w:rPr>
        <w:t> </w:t>
      </w:r>
      <w:r>
        <w:rPr>
          <w:i/>
          <w:color w:val="231F20"/>
          <w:sz w:val="26"/>
        </w:rPr>
        <w:t>thể</w:t>
      </w:r>
      <w:r>
        <w:rPr>
          <w:i/>
          <w:color w:val="231F20"/>
          <w:spacing w:val="-7"/>
          <w:sz w:val="26"/>
        </w:rPr>
        <w:t> </w:t>
      </w:r>
      <w:r>
        <w:rPr>
          <w:i/>
          <w:color w:val="231F20"/>
          <w:sz w:val="26"/>
        </w:rPr>
        <w:t>xác</w:t>
      </w:r>
      <w:r>
        <w:rPr>
          <w:i/>
          <w:color w:val="231F20"/>
          <w:spacing w:val="-7"/>
          <w:sz w:val="26"/>
        </w:rPr>
        <w:t> </w:t>
      </w:r>
      <w:r>
        <w:rPr>
          <w:i/>
          <w:color w:val="231F20"/>
          <w:sz w:val="26"/>
        </w:rPr>
        <w:t>chứng với</w:t>
      </w:r>
      <w:r>
        <w:rPr>
          <w:i/>
          <w:color w:val="231F20"/>
          <w:spacing w:val="-11"/>
          <w:sz w:val="26"/>
        </w:rPr>
        <w:t> </w:t>
      </w:r>
      <w:r>
        <w:rPr>
          <w:i/>
          <w:color w:val="231F20"/>
          <w:sz w:val="26"/>
        </w:rPr>
        <w:t>chánh</w:t>
      </w:r>
      <w:r>
        <w:rPr>
          <w:i/>
          <w:color w:val="231F20"/>
          <w:spacing w:val="-10"/>
          <w:sz w:val="26"/>
        </w:rPr>
        <w:t> </w:t>
      </w:r>
      <w:r>
        <w:rPr>
          <w:i/>
          <w:color w:val="231F20"/>
          <w:sz w:val="26"/>
        </w:rPr>
        <w:t>trí;</w:t>
      </w:r>
      <w:r>
        <w:rPr>
          <w:i/>
          <w:color w:val="231F20"/>
          <w:spacing w:val="-10"/>
          <w:sz w:val="26"/>
        </w:rPr>
        <w:t> </w:t>
      </w:r>
      <w:r>
        <w:rPr>
          <w:i/>
          <w:color w:val="231F20"/>
          <w:sz w:val="26"/>
        </w:rPr>
        <w:t>vị</w:t>
      </w:r>
      <w:r>
        <w:rPr>
          <w:i/>
          <w:color w:val="231F20"/>
          <w:spacing w:val="-10"/>
          <w:sz w:val="26"/>
        </w:rPr>
        <w:t> </w:t>
      </w:r>
      <w:r>
        <w:rPr>
          <w:i/>
          <w:color w:val="231F20"/>
          <w:sz w:val="26"/>
        </w:rPr>
        <w:t>ấy</w:t>
      </w:r>
      <w:r>
        <w:rPr>
          <w:i/>
          <w:color w:val="231F20"/>
          <w:spacing w:val="-10"/>
          <w:sz w:val="26"/>
        </w:rPr>
        <w:t> </w:t>
      </w:r>
      <w:r>
        <w:rPr>
          <w:i/>
          <w:color w:val="231F20"/>
          <w:sz w:val="26"/>
        </w:rPr>
        <w:t>biết</w:t>
      </w:r>
      <w:r>
        <w:rPr>
          <w:i/>
          <w:color w:val="231F20"/>
          <w:spacing w:val="-11"/>
          <w:sz w:val="26"/>
        </w:rPr>
        <w:t> </w:t>
      </w:r>
      <w:r>
        <w:rPr>
          <w:i/>
          <w:color w:val="231F20"/>
          <w:sz w:val="26"/>
        </w:rPr>
        <w:t>rõ:</w:t>
      </w:r>
      <w:r>
        <w:rPr>
          <w:i/>
          <w:color w:val="231F20"/>
          <w:spacing w:val="-10"/>
          <w:sz w:val="26"/>
        </w:rPr>
        <w:t> </w:t>
      </w:r>
      <w:r>
        <w:rPr>
          <w:i/>
          <w:color w:val="231F20"/>
          <w:sz w:val="26"/>
        </w:rPr>
        <w:t>“Sanh</w:t>
      </w:r>
      <w:r>
        <w:rPr>
          <w:i/>
          <w:color w:val="231F20"/>
          <w:spacing w:val="-10"/>
          <w:sz w:val="26"/>
        </w:rPr>
        <w:t> </w:t>
      </w:r>
      <w:r>
        <w:rPr>
          <w:i/>
          <w:color w:val="231F20"/>
          <w:sz w:val="26"/>
        </w:rPr>
        <w:t>đã</w:t>
      </w:r>
      <w:r>
        <w:rPr>
          <w:i/>
          <w:color w:val="231F20"/>
          <w:spacing w:val="-10"/>
          <w:sz w:val="26"/>
        </w:rPr>
        <w:t> </w:t>
      </w:r>
      <w:r>
        <w:rPr>
          <w:i/>
          <w:color w:val="231F20"/>
          <w:sz w:val="26"/>
        </w:rPr>
        <w:t>tận...</w:t>
      </w:r>
      <w:r>
        <w:rPr>
          <w:i/>
          <w:color w:val="231F20"/>
          <w:spacing w:val="-11"/>
          <w:sz w:val="26"/>
        </w:rPr>
        <w:t> </w:t>
      </w:r>
      <w:r>
        <w:rPr>
          <w:i/>
          <w:color w:val="231F20"/>
          <w:sz w:val="26"/>
        </w:rPr>
        <w:t>không còn trở lui trạng thái này nữa”.</w:t>
      </w:r>
    </w:p>
    <w:p>
      <w:pPr>
        <w:pStyle w:val="BodyText"/>
        <w:spacing w:line="252" w:lineRule="auto" w:before="109"/>
        <w:ind w:firstLine="396"/>
      </w:pPr>
      <w:r>
        <w:rPr>
          <w:color w:val="231F20"/>
        </w:rPr>
        <w:t>Điều</w:t>
      </w:r>
      <w:r>
        <w:rPr>
          <w:color w:val="231F20"/>
          <w:spacing w:val="-3"/>
        </w:rPr>
        <w:t> </w:t>
      </w:r>
      <w:r>
        <w:rPr>
          <w:color w:val="231F20"/>
        </w:rPr>
        <w:t>tương</w:t>
      </w:r>
      <w:r>
        <w:rPr>
          <w:color w:val="231F20"/>
          <w:spacing w:val="-3"/>
        </w:rPr>
        <w:t> </w:t>
      </w:r>
      <w:r>
        <w:rPr>
          <w:color w:val="231F20"/>
        </w:rPr>
        <w:t>tự</w:t>
      </w:r>
      <w:r>
        <w:rPr>
          <w:color w:val="231F20"/>
          <w:spacing w:val="-3"/>
        </w:rPr>
        <w:t> </w:t>
      </w:r>
      <w:r>
        <w:rPr>
          <w:color w:val="231F20"/>
        </w:rPr>
        <w:t>được</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nhĩ</w:t>
      </w:r>
      <w:r>
        <w:rPr>
          <w:color w:val="231F20"/>
          <w:spacing w:val="-3"/>
        </w:rPr>
        <w:t> </w:t>
      </w:r>
      <w:r>
        <w:rPr>
          <w:color w:val="231F20"/>
        </w:rPr>
        <w:t>môn,</w:t>
      </w:r>
      <w:r>
        <w:rPr>
          <w:color w:val="231F20"/>
          <w:spacing w:val="-3"/>
        </w:rPr>
        <w:t> </w:t>
      </w:r>
      <w:r>
        <w:rPr>
          <w:color w:val="231F20"/>
        </w:rPr>
        <w:t>tỷ</w:t>
      </w:r>
      <w:r>
        <w:rPr>
          <w:color w:val="231F20"/>
          <w:spacing w:val="-3"/>
        </w:rPr>
        <w:t> </w:t>
      </w:r>
      <w:r>
        <w:rPr>
          <w:color w:val="231F20"/>
        </w:rPr>
        <w:t>môn,</w:t>
      </w:r>
      <w:r>
        <w:rPr>
          <w:color w:val="231F20"/>
          <w:spacing w:val="-3"/>
        </w:rPr>
        <w:t> </w:t>
      </w:r>
      <w:r>
        <w:rPr>
          <w:color w:val="231F20"/>
        </w:rPr>
        <w:t>thiệt môn, thân môn và ý môn.</w:t>
      </w:r>
    </w:p>
    <w:p>
      <w:pPr>
        <w:pStyle w:val="BodyText"/>
        <w:spacing w:line="252" w:lineRule="auto" w:before="111"/>
        <w:ind w:firstLine="396"/>
      </w:pPr>
      <w:r>
        <w:rPr>
          <w:color w:val="231F20"/>
        </w:rPr>
        <w:t>Khi học </w:t>
      </w:r>
      <w:r>
        <w:rPr>
          <w:i/>
          <w:color w:val="231F20"/>
        </w:rPr>
        <w:t>Vi Diệu Pháp</w:t>
      </w:r>
      <w:r>
        <w:rPr>
          <w:color w:val="231F20"/>
        </w:rPr>
        <w:t>, ta nên ghi nhớ mục đích của</w:t>
      </w:r>
      <w:r>
        <w:rPr>
          <w:color w:val="231F20"/>
          <w:spacing w:val="-2"/>
        </w:rPr>
        <w:t> </w:t>
      </w:r>
      <w:r>
        <w:rPr>
          <w:color w:val="231F20"/>
        </w:rPr>
        <w:t>Giáo</w:t>
      </w:r>
      <w:r>
        <w:rPr>
          <w:color w:val="231F20"/>
          <w:spacing w:val="-2"/>
        </w:rPr>
        <w:t> </w:t>
      </w:r>
      <w:r>
        <w:rPr>
          <w:color w:val="231F20"/>
        </w:rPr>
        <w:t>pháp</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nhằm</w:t>
      </w:r>
      <w:r>
        <w:rPr>
          <w:color w:val="231F20"/>
          <w:spacing w:val="-2"/>
        </w:rPr>
        <w:t> </w:t>
      </w:r>
      <w:r>
        <w:rPr>
          <w:color w:val="231F20"/>
        </w:rPr>
        <w:t>tận</w:t>
      </w:r>
      <w:r>
        <w:rPr>
          <w:color w:val="231F20"/>
          <w:spacing w:val="-2"/>
        </w:rPr>
        <w:t> </w:t>
      </w:r>
      <w:r>
        <w:rPr>
          <w:color w:val="231F20"/>
        </w:rPr>
        <w:t>diệt</w:t>
      </w:r>
      <w:r>
        <w:rPr>
          <w:color w:val="231F20"/>
          <w:spacing w:val="-2"/>
        </w:rPr>
        <w:t> </w:t>
      </w:r>
      <w:r>
        <w:rPr>
          <w:color w:val="231F20"/>
        </w:rPr>
        <w:t>các</w:t>
      </w:r>
      <w:r>
        <w:rPr>
          <w:color w:val="231F20"/>
          <w:spacing w:val="-2"/>
        </w:rPr>
        <w:t> </w:t>
      </w:r>
      <w:r>
        <w:rPr>
          <w:color w:val="231F20"/>
        </w:rPr>
        <w:t>phiền</w:t>
      </w:r>
      <w:r>
        <w:rPr>
          <w:color w:val="231F20"/>
          <w:spacing w:val="-2"/>
        </w:rPr>
        <w:t> </w:t>
      </w:r>
      <w:r>
        <w:rPr>
          <w:color w:val="231F20"/>
          <w:spacing w:val="-5"/>
        </w:rPr>
        <w:t>não</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bằng</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hiểu</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qua</w:t>
      </w:r>
      <w:r>
        <w:rPr>
          <w:color w:val="231F20"/>
          <w:spacing w:val="-7"/>
        </w:rPr>
        <w:t> </w:t>
      </w:r>
      <w:r>
        <w:rPr>
          <w:color w:val="231F20"/>
        </w:rPr>
        <w:t>sáu</w:t>
      </w:r>
      <w:r>
        <w:rPr>
          <w:color w:val="231F20"/>
          <w:spacing w:val="-7"/>
        </w:rPr>
        <w:t> </w:t>
      </w:r>
      <w:r>
        <w:rPr>
          <w:color w:val="231F20"/>
        </w:rPr>
        <w:t>môn</w:t>
      </w:r>
      <w:r>
        <w:rPr>
          <w:color w:val="231F20"/>
          <w:spacing w:val="-7"/>
        </w:rPr>
        <w:t> </w:t>
      </w:r>
      <w:r>
        <w:rPr>
          <w:color w:val="231F20"/>
        </w:rPr>
        <w:t>như chúng là.</w:t>
      </w:r>
      <w:r>
        <w:rPr>
          <w:color w:val="231F20"/>
          <w:spacing w:val="-2"/>
        </w:rPr>
        <w:t> </w:t>
      </w:r>
      <w:r>
        <w:rPr>
          <w:color w:val="231F20"/>
        </w:rPr>
        <w:t>Vun bồi loại trí tuệ này sẽ đưa tới sự </w:t>
      </w:r>
      <w:r>
        <w:rPr>
          <w:color w:val="231F20"/>
        </w:rPr>
        <w:t>chấm dứt vòng luân hồi sinh tử.</w:t>
      </w:r>
    </w:p>
    <w:p>
      <w:pPr>
        <w:pStyle w:val="BodyText"/>
        <w:spacing w:line="252" w:lineRule="auto" w:before="116"/>
        <w:ind w:firstLine="396"/>
      </w:pPr>
      <w:r>
        <w:rPr>
          <w:color w:val="231F20"/>
        </w:rPr>
        <w:t>Ta</w:t>
      </w:r>
      <w:r>
        <w:rPr>
          <w:color w:val="231F20"/>
          <w:spacing w:val="-4"/>
        </w:rPr>
        <w:t> </w:t>
      </w:r>
      <w:r>
        <w:rPr>
          <w:color w:val="231F20"/>
        </w:rPr>
        <w:t>nên</w:t>
      </w:r>
      <w:r>
        <w:rPr>
          <w:color w:val="231F20"/>
          <w:spacing w:val="-4"/>
        </w:rPr>
        <w:t> </w:t>
      </w:r>
      <w:r>
        <w:rPr>
          <w:color w:val="231F20"/>
        </w:rPr>
        <w:t>nhớ</w:t>
      </w:r>
      <w:r>
        <w:rPr>
          <w:color w:val="231F20"/>
          <w:spacing w:val="-4"/>
        </w:rPr>
        <w:t> </w:t>
      </w:r>
      <w:r>
        <w:rPr>
          <w:color w:val="231F20"/>
        </w:rPr>
        <w:t>rằng</w:t>
      </w:r>
      <w:r>
        <w:rPr>
          <w:color w:val="231F20"/>
          <w:spacing w:val="-4"/>
        </w:rPr>
        <w:t> </w:t>
      </w:r>
      <w:r>
        <w:rPr>
          <w:i/>
          <w:color w:val="231F20"/>
        </w:rPr>
        <w:t>Vi</w:t>
      </w:r>
      <w:r>
        <w:rPr>
          <w:i/>
          <w:color w:val="231F20"/>
          <w:spacing w:val="-4"/>
        </w:rPr>
        <w:t> </w:t>
      </w:r>
      <w:r>
        <w:rPr>
          <w:i/>
          <w:color w:val="231F20"/>
        </w:rPr>
        <w:t>Diệu</w:t>
      </w:r>
      <w:r>
        <w:rPr>
          <w:i/>
          <w:color w:val="231F20"/>
          <w:spacing w:val="-4"/>
        </w:rPr>
        <w:t> </w:t>
      </w:r>
      <w:r>
        <w:rPr>
          <w:i/>
          <w:color w:val="231F20"/>
        </w:rPr>
        <w:t>Pháp</w:t>
      </w:r>
      <w:r>
        <w:rPr>
          <w:i/>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một cuốn</w:t>
      </w:r>
      <w:r>
        <w:rPr>
          <w:color w:val="231F20"/>
          <w:spacing w:val="-4"/>
        </w:rPr>
        <w:t> </w:t>
      </w:r>
      <w:r>
        <w:rPr>
          <w:color w:val="231F20"/>
        </w:rPr>
        <w:t>sách</w:t>
      </w:r>
      <w:r>
        <w:rPr>
          <w:color w:val="231F20"/>
          <w:spacing w:val="-4"/>
        </w:rPr>
        <w:t> </w:t>
      </w:r>
      <w:r>
        <w:rPr>
          <w:color w:val="231F20"/>
        </w:rPr>
        <w:t>lý</w:t>
      </w:r>
      <w:r>
        <w:rPr>
          <w:color w:val="231F20"/>
          <w:spacing w:val="-4"/>
        </w:rPr>
        <w:t> </w:t>
      </w:r>
      <w:r>
        <w:rPr>
          <w:color w:val="231F20"/>
        </w:rPr>
        <w:t>thuyết</w:t>
      </w:r>
      <w:r>
        <w:rPr>
          <w:color w:val="231F20"/>
          <w:spacing w:val="-4"/>
        </w:rPr>
        <w:t> </w:t>
      </w:r>
      <w:r>
        <w:rPr>
          <w:color w:val="231F20"/>
        </w:rPr>
        <w:t>mà</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trình</w:t>
      </w:r>
      <w:r>
        <w:rPr>
          <w:color w:val="231F20"/>
          <w:spacing w:val="-4"/>
        </w:rPr>
        <w:t> </w:t>
      </w:r>
      <w:r>
        <w:rPr>
          <w:color w:val="231F20"/>
        </w:rPr>
        <w:t>bày</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 xuất</w:t>
      </w:r>
      <w:r>
        <w:rPr>
          <w:color w:val="231F20"/>
          <w:spacing w:val="-7"/>
        </w:rPr>
        <w:t> </w:t>
      </w:r>
      <w:r>
        <w:rPr>
          <w:color w:val="231F20"/>
        </w:rPr>
        <w:t>hiện</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hàng</w:t>
      </w:r>
      <w:r>
        <w:rPr>
          <w:color w:val="231F20"/>
          <w:spacing w:val="-7"/>
        </w:rPr>
        <w:t> </w:t>
      </w:r>
      <w:r>
        <w:rPr>
          <w:color w:val="231F20"/>
        </w:rPr>
        <w:t>ngày.</w:t>
      </w:r>
      <w:r>
        <w:rPr>
          <w:color w:val="231F20"/>
          <w:spacing w:val="-12"/>
        </w:rPr>
        <w:t> </w:t>
      </w:r>
      <w:r>
        <w:rPr>
          <w:color w:val="231F20"/>
        </w:rPr>
        <w:t>Ta</w:t>
      </w:r>
      <w:r>
        <w:rPr>
          <w:color w:val="231F20"/>
          <w:spacing w:val="-7"/>
        </w:rPr>
        <w:t> </w:t>
      </w:r>
      <w:r>
        <w:rPr>
          <w:color w:val="231F20"/>
        </w:rPr>
        <w:t>học</w:t>
      </w:r>
      <w:r>
        <w:rPr>
          <w:color w:val="231F20"/>
          <w:spacing w:val="-7"/>
        </w:rPr>
        <w:t> </w:t>
      </w:r>
      <w:r>
        <w:rPr>
          <w:color w:val="231F20"/>
        </w:rPr>
        <w:t>về</w:t>
      </w:r>
      <w:r>
        <w:rPr>
          <w:color w:val="231F20"/>
          <w:spacing w:val="-7"/>
        </w:rPr>
        <w:t> </w:t>
      </w:r>
      <w:r>
        <w:rPr>
          <w:color w:val="231F20"/>
        </w:rPr>
        <w:t>danh và pháp, về các loại tâm có các chức năng riêng của chúng</w:t>
      </w:r>
      <w:r>
        <w:rPr>
          <w:color w:val="231F20"/>
          <w:spacing w:val="-1"/>
        </w:rPr>
        <w:t> </w:t>
      </w:r>
      <w:r>
        <w:rPr>
          <w:color w:val="231F20"/>
        </w:rPr>
        <w:t>trong</w:t>
      </w:r>
      <w:r>
        <w:rPr>
          <w:color w:val="231F20"/>
          <w:spacing w:val="-1"/>
        </w:rPr>
        <w:t> </w:t>
      </w:r>
      <w:r>
        <w:rPr>
          <w:color w:val="231F20"/>
        </w:rPr>
        <w:t>các</w:t>
      </w:r>
      <w:r>
        <w:rPr>
          <w:color w:val="231F20"/>
          <w:spacing w:val="-1"/>
        </w:rPr>
        <w:t> </w:t>
      </w:r>
      <w:r>
        <w:rPr>
          <w:color w:val="231F20"/>
        </w:rPr>
        <w:t>lộ</w:t>
      </w:r>
      <w:r>
        <w:rPr>
          <w:color w:val="231F20"/>
          <w:spacing w:val="-1"/>
        </w:rPr>
        <w:t> </w:t>
      </w:r>
      <w:r>
        <w:rPr>
          <w:color w:val="231F20"/>
        </w:rPr>
        <w:t>trình</w:t>
      </w:r>
      <w:r>
        <w:rPr>
          <w:color w:val="231F20"/>
          <w:spacing w:val="-1"/>
        </w:rPr>
        <w:t> </w:t>
      </w:r>
      <w:r>
        <w:rPr>
          <w:color w:val="231F20"/>
        </w:rPr>
        <w:t>ngũ</w:t>
      </w:r>
      <w:r>
        <w:rPr>
          <w:color w:val="231F20"/>
          <w:spacing w:val="-1"/>
        </w:rPr>
        <w:t> </w:t>
      </w:r>
      <w:r>
        <w:rPr>
          <w:color w:val="231F20"/>
        </w:rPr>
        <w:t>môn</w:t>
      </w:r>
      <w:r>
        <w:rPr>
          <w:color w:val="231F20"/>
          <w:spacing w:val="-1"/>
        </w:rPr>
        <w:t> </w:t>
      </w:r>
      <w:r>
        <w:rPr>
          <w:color w:val="231F20"/>
        </w:rPr>
        <w:t>và</w:t>
      </w:r>
      <w:r>
        <w:rPr>
          <w:color w:val="231F20"/>
          <w:spacing w:val="-1"/>
        </w:rPr>
        <w:t> </w:t>
      </w:r>
      <w:r>
        <w:rPr>
          <w:color w:val="231F20"/>
        </w:rPr>
        <w:t>ý</w:t>
      </w:r>
      <w:r>
        <w:rPr>
          <w:color w:val="231F20"/>
          <w:spacing w:val="-1"/>
        </w:rPr>
        <w:t> </w:t>
      </w:r>
      <w:r>
        <w:rPr>
          <w:color w:val="231F20"/>
        </w:rPr>
        <w:t>môn.</w:t>
      </w:r>
      <w:r>
        <w:rPr>
          <w:color w:val="231F20"/>
          <w:spacing w:val="-1"/>
        </w:rPr>
        <w:t> </w:t>
      </w:r>
      <w:r>
        <w:rPr>
          <w:color w:val="231F20"/>
        </w:rPr>
        <w:t>Luôn</w:t>
      </w:r>
      <w:r>
        <w:rPr>
          <w:color w:val="231F20"/>
          <w:spacing w:val="-1"/>
        </w:rPr>
        <w:t> </w:t>
      </w:r>
      <w:r>
        <w:rPr>
          <w:color w:val="231F20"/>
        </w:rPr>
        <w:t>có các</w:t>
      </w:r>
      <w:r>
        <w:rPr>
          <w:color w:val="231F20"/>
          <w:spacing w:val="-13"/>
        </w:rPr>
        <w:t> </w:t>
      </w:r>
      <w:r>
        <w:rPr>
          <w:color w:val="231F20"/>
        </w:rPr>
        <w:t>lộ</w:t>
      </w:r>
      <w:r>
        <w:rPr>
          <w:color w:val="231F20"/>
          <w:spacing w:val="-13"/>
        </w:rPr>
        <w:t> </w:t>
      </w:r>
      <w:r>
        <w:rPr>
          <w:color w:val="231F20"/>
        </w:rPr>
        <w:t>trình</w:t>
      </w:r>
      <w:r>
        <w:rPr>
          <w:color w:val="231F20"/>
          <w:spacing w:val="-13"/>
        </w:rPr>
        <w:t> </w:t>
      </w:r>
      <w:r>
        <w:rPr>
          <w:color w:val="231F20"/>
        </w:rPr>
        <w:t>ngũ</w:t>
      </w:r>
      <w:r>
        <w:rPr>
          <w:color w:val="231F20"/>
          <w:spacing w:val="-13"/>
        </w:rPr>
        <w:t> </w:t>
      </w:r>
      <w:r>
        <w:rPr>
          <w:color w:val="231F20"/>
        </w:rPr>
        <w:t>môn</w:t>
      </w:r>
      <w:r>
        <w:rPr>
          <w:color w:val="231F20"/>
          <w:spacing w:val="-13"/>
        </w:rPr>
        <w:t> </w:t>
      </w:r>
      <w:r>
        <w:rPr>
          <w:color w:val="231F20"/>
        </w:rPr>
        <w:t>và</w:t>
      </w:r>
      <w:r>
        <w:rPr>
          <w:color w:val="231F20"/>
          <w:spacing w:val="-13"/>
        </w:rPr>
        <w:t> </w:t>
      </w:r>
      <w:r>
        <w:rPr>
          <w:color w:val="231F20"/>
        </w:rPr>
        <w:t>ý</w:t>
      </w:r>
      <w:r>
        <w:rPr>
          <w:color w:val="231F20"/>
          <w:spacing w:val="-13"/>
        </w:rPr>
        <w:t> </w:t>
      </w:r>
      <w:r>
        <w:rPr>
          <w:color w:val="231F20"/>
        </w:rPr>
        <w:t>môn,</w:t>
      </w:r>
      <w:r>
        <w:rPr>
          <w:color w:val="231F20"/>
          <w:spacing w:val="-13"/>
        </w:rPr>
        <w:t> </w:t>
      </w:r>
      <w:r>
        <w:rPr>
          <w:color w:val="231F20"/>
        </w:rPr>
        <w:t>và</w:t>
      </w:r>
      <w:r>
        <w:rPr>
          <w:color w:val="231F20"/>
          <w:spacing w:val="-13"/>
        </w:rPr>
        <w:t> </w:t>
      </w:r>
      <w:r>
        <w:rPr>
          <w:color w:val="231F20"/>
        </w:rPr>
        <w:t>các</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được kinh nghiệm qua những lộ trình ấy. Nếu có chánh niệm về các đặc tính của danh và sắc khi chúng xuất hiện,</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sẽ</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và</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phiền</w:t>
      </w:r>
      <w:r>
        <w:rPr>
          <w:color w:val="231F20"/>
          <w:spacing w:val="-3"/>
        </w:rPr>
        <w:t> </w:t>
      </w:r>
      <w:r>
        <w:rPr>
          <w:color w:val="231F20"/>
        </w:rPr>
        <w:t>não. Loại trí tuệ này thâm sâu hơn tất thảy các kiến thức lý thuyết.</w:t>
      </w:r>
    </w:p>
    <w:p>
      <w:pPr>
        <w:pStyle w:val="BodyText"/>
        <w:spacing w:line="252" w:lineRule="auto" w:before="124"/>
        <w:ind w:firstLine="396"/>
      </w:pPr>
      <w:r>
        <w:rPr>
          <w:color w:val="231F20"/>
        </w:rPr>
        <w:t>Danh và sắc sinh và diệt là các thực tại hữu </w:t>
      </w:r>
      <w:r>
        <w:rPr>
          <w:color w:val="231F20"/>
        </w:rPr>
        <w:t>vi, chúng</w:t>
      </w:r>
      <w:r>
        <w:rPr>
          <w:color w:val="231F20"/>
          <w:spacing w:val="-14"/>
        </w:rPr>
        <w:t> </w:t>
      </w:r>
      <w:r>
        <w:rPr>
          <w:color w:val="231F20"/>
        </w:rPr>
        <w:t>sinh</w:t>
      </w:r>
      <w:r>
        <w:rPr>
          <w:color w:val="231F20"/>
          <w:spacing w:val="-13"/>
        </w:rPr>
        <w:t> </w:t>
      </w:r>
      <w:r>
        <w:rPr>
          <w:color w:val="231F20"/>
        </w:rPr>
        <w:t>khởi</w:t>
      </w:r>
      <w:r>
        <w:rPr>
          <w:color w:val="231F20"/>
          <w:spacing w:val="-14"/>
        </w:rPr>
        <w:t> </w:t>
      </w:r>
      <w:r>
        <w:rPr>
          <w:color w:val="231F20"/>
        </w:rPr>
        <w:t>bởi</w:t>
      </w:r>
      <w:r>
        <w:rPr>
          <w:color w:val="231F20"/>
          <w:spacing w:val="-14"/>
        </w:rPr>
        <w:t> </w:t>
      </w:r>
      <w:r>
        <w:rPr>
          <w:color w:val="231F20"/>
        </w:rPr>
        <w:t>những</w:t>
      </w:r>
      <w:r>
        <w:rPr>
          <w:color w:val="231F20"/>
          <w:spacing w:val="-13"/>
        </w:rPr>
        <w:t> </w:t>
      </w:r>
      <w:r>
        <w:rPr>
          <w:color w:val="231F20"/>
        </w:rPr>
        <w:t>duyên</w:t>
      </w:r>
      <w:r>
        <w:rPr>
          <w:color w:val="231F20"/>
          <w:spacing w:val="-14"/>
        </w:rPr>
        <w:t> </w:t>
      </w:r>
      <w:r>
        <w:rPr>
          <w:color w:val="231F20"/>
        </w:rPr>
        <w:t>riêng.</w:t>
      </w:r>
      <w:r>
        <w:rPr>
          <w:color w:val="231F20"/>
          <w:spacing w:val="-14"/>
        </w:rPr>
        <w:t> </w:t>
      </w:r>
      <w:r>
        <w:rPr>
          <w:color w:val="231F20"/>
        </w:rPr>
        <w:t>Qua</w:t>
      </w:r>
      <w:r>
        <w:rPr>
          <w:color w:val="231F20"/>
          <w:spacing w:val="-13"/>
        </w:rPr>
        <w:t> </w:t>
      </w:r>
      <w:r>
        <w:rPr>
          <w:color w:val="231F20"/>
        </w:rPr>
        <w:t>việc</w:t>
      </w:r>
      <w:r>
        <w:rPr>
          <w:color w:val="231F20"/>
          <w:spacing w:val="-14"/>
        </w:rPr>
        <w:t> </w:t>
      </w:r>
      <w:r>
        <w:rPr>
          <w:color w:val="231F20"/>
        </w:rPr>
        <w:t>học </w:t>
      </w:r>
      <w:r>
        <w:rPr>
          <w:i/>
          <w:color w:val="231F20"/>
        </w:rPr>
        <w:t>Vi Diệu Pháp</w:t>
      </w:r>
      <w:r>
        <w:rPr>
          <w:color w:val="231F20"/>
        </w:rPr>
        <w:t>, ta biết được các duyên khác nhau của danh và sắc. Mỗi thực tại sinh khởi được duyên bởi nhiều yếu tố. Ví dụ, cái thấy là quả, được duyên bởi nghiệp. Đối tượng thị giác làm duyên cho cái thấy bằng cách là đối tượng của nó. Nếu không có đối tượng thị giác, sẽ không thể có cái thấy. </w:t>
      </w:r>
      <w:r>
        <w:rPr>
          <w:i/>
          <w:color w:val="231F20"/>
        </w:rPr>
        <w:t>Nhãn căn </w:t>
      </w:r>
      <w:r>
        <w:rPr>
          <w:color w:val="231F20"/>
        </w:rPr>
        <w:t>hay sắc thần kinh, pasāda-rūpa, có trong mắt có khả năng tiếp nhận đối tượng thị giác là một duyên khác cho cái thấy.</w:t>
      </w:r>
    </w:p>
    <w:p>
      <w:pPr>
        <w:pStyle w:val="BodyText"/>
        <w:spacing w:line="252" w:lineRule="auto" w:before="123"/>
        <w:ind w:firstLine="396"/>
      </w:pPr>
      <w:r>
        <w:rPr>
          <w:color w:val="231F20"/>
        </w:rPr>
        <w:t>Sắc là nhãn căn có thể là môn cho cái thấy. </w:t>
      </w:r>
      <w:r>
        <w:rPr>
          <w:i/>
          <w:color w:val="231F20"/>
        </w:rPr>
        <w:t>Môn, dvāra </w:t>
      </w:r>
      <w:r>
        <w:rPr>
          <w:color w:val="231F20"/>
        </w:rPr>
        <w:t>là phương tiện qua đó tâm kinh nghiệm </w:t>
      </w:r>
      <w:r>
        <w:rPr>
          <w:color w:val="231F20"/>
        </w:rPr>
        <w:t>đối tượng.</w:t>
      </w:r>
      <w:r>
        <w:rPr>
          <w:color w:val="231F20"/>
          <w:spacing w:val="11"/>
        </w:rPr>
        <w:t> </w:t>
      </w:r>
      <w:r>
        <w:rPr>
          <w:color w:val="231F20"/>
        </w:rPr>
        <w:t>Trong</w:t>
      </w:r>
      <w:r>
        <w:rPr>
          <w:color w:val="231F20"/>
          <w:spacing w:val="17"/>
        </w:rPr>
        <w:t> </w:t>
      </w:r>
      <w:r>
        <w:rPr>
          <w:color w:val="231F20"/>
        </w:rPr>
        <w:t>cuộc</w:t>
      </w:r>
      <w:r>
        <w:rPr>
          <w:color w:val="231F20"/>
          <w:spacing w:val="17"/>
        </w:rPr>
        <w:t> </w:t>
      </w:r>
      <w:r>
        <w:rPr>
          <w:color w:val="231F20"/>
        </w:rPr>
        <w:t>đời</w:t>
      </w:r>
      <w:r>
        <w:rPr>
          <w:color w:val="231F20"/>
          <w:spacing w:val="17"/>
        </w:rPr>
        <w:t> </w:t>
      </w:r>
      <w:r>
        <w:rPr>
          <w:color w:val="231F20"/>
        </w:rPr>
        <w:t>của</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nhãn</w:t>
      </w:r>
      <w:r>
        <w:rPr>
          <w:color w:val="231F20"/>
          <w:spacing w:val="17"/>
        </w:rPr>
        <w:t> </w:t>
      </w:r>
      <w:r>
        <w:rPr>
          <w:color w:val="231F20"/>
        </w:rPr>
        <w:t>căn</w:t>
      </w:r>
      <w:r>
        <w:rPr>
          <w:color w:val="231F20"/>
          <w:spacing w:val="17"/>
        </w:rPr>
        <w:t> </w:t>
      </w:r>
      <w:r>
        <w:rPr>
          <w:color w:val="231F20"/>
          <w:spacing w:val="-4"/>
        </w:rPr>
        <w:t>được</w:t>
      </w:r>
    </w:p>
    <w:p>
      <w:pPr>
        <w:pStyle w:val="BodyText"/>
        <w:spacing w:after="0" w:line="252" w:lineRule="auto"/>
        <w:sectPr>
          <w:pgSz w:w="7660" w:h="11630"/>
          <w:pgMar w:header="779" w:footer="0" w:top="1100" w:bottom="280" w:left="850" w:right="850"/>
        </w:sectPr>
      </w:pPr>
    </w:p>
    <w:p>
      <w:pPr>
        <w:pStyle w:val="BodyText"/>
        <w:spacing w:line="256" w:lineRule="auto" w:before="241"/>
      </w:pPr>
      <w:r>
        <w:rPr>
          <w:color w:val="231F20"/>
          <w:spacing w:val="-2"/>
        </w:rPr>
        <w:t>tạo</w:t>
      </w:r>
      <w:r>
        <w:rPr>
          <w:color w:val="231F20"/>
          <w:spacing w:val="-13"/>
        </w:rPr>
        <w:t> </w:t>
      </w:r>
      <w:r>
        <w:rPr>
          <w:color w:val="231F20"/>
          <w:spacing w:val="-2"/>
        </w:rPr>
        <w:t>bởi</w:t>
      </w:r>
      <w:r>
        <w:rPr>
          <w:color w:val="231F20"/>
          <w:spacing w:val="-12"/>
        </w:rPr>
        <w:t> </w:t>
      </w:r>
      <w:r>
        <w:rPr>
          <w:color w:val="231F20"/>
          <w:spacing w:val="-2"/>
        </w:rPr>
        <w:t>nghiệp</w:t>
      </w:r>
      <w:r>
        <w:rPr>
          <w:color w:val="231F20"/>
          <w:spacing w:val="-12"/>
        </w:rPr>
        <w:t> </w:t>
      </w:r>
      <w:r>
        <w:rPr>
          <w:color w:val="231F20"/>
          <w:spacing w:val="-2"/>
        </w:rPr>
        <w:t>luôn</w:t>
      </w:r>
      <w:r>
        <w:rPr>
          <w:color w:val="231F20"/>
          <w:spacing w:val="-12"/>
        </w:rPr>
        <w:t> </w:t>
      </w:r>
      <w:r>
        <w:rPr>
          <w:color w:val="231F20"/>
          <w:spacing w:val="-2"/>
        </w:rPr>
        <w:t>sinh</w:t>
      </w:r>
      <w:r>
        <w:rPr>
          <w:color w:val="231F20"/>
          <w:spacing w:val="-12"/>
        </w:rPr>
        <w:t> </w:t>
      </w:r>
      <w:r>
        <w:rPr>
          <w:color w:val="231F20"/>
          <w:spacing w:val="-2"/>
        </w:rPr>
        <w:t>và</w:t>
      </w:r>
      <w:r>
        <w:rPr>
          <w:color w:val="231F20"/>
          <w:spacing w:val="-12"/>
        </w:rPr>
        <w:t> </w:t>
      </w:r>
      <w:r>
        <w:rPr>
          <w:color w:val="231F20"/>
          <w:spacing w:val="-2"/>
        </w:rPr>
        <w:t>diệt</w:t>
      </w:r>
      <w:r>
        <w:rPr>
          <w:color w:val="231F20"/>
          <w:spacing w:val="-13"/>
        </w:rPr>
        <w:t> </w:t>
      </w:r>
      <w:r>
        <w:rPr>
          <w:color w:val="231F20"/>
          <w:spacing w:val="-2"/>
        </w:rPr>
        <w:t>liên</w:t>
      </w:r>
      <w:r>
        <w:rPr>
          <w:color w:val="231F20"/>
          <w:spacing w:val="-13"/>
        </w:rPr>
        <w:t> </w:t>
      </w:r>
      <w:r>
        <w:rPr>
          <w:color w:val="231F20"/>
          <w:spacing w:val="-2"/>
        </w:rPr>
        <w:t>tục.</w:t>
      </w:r>
      <w:r>
        <w:rPr>
          <w:color w:val="231F20"/>
          <w:spacing w:val="-13"/>
        </w:rPr>
        <w:t> </w:t>
      </w:r>
      <w:r>
        <w:rPr>
          <w:color w:val="231F20"/>
          <w:spacing w:val="-2"/>
        </w:rPr>
        <w:t>Nhưng</w:t>
      </w:r>
      <w:r>
        <w:rPr>
          <w:color w:val="231F20"/>
          <w:spacing w:val="-12"/>
        </w:rPr>
        <w:t> </w:t>
      </w:r>
      <w:r>
        <w:rPr>
          <w:color w:val="231F20"/>
          <w:spacing w:val="-2"/>
        </w:rPr>
        <w:t>không </w:t>
      </w:r>
      <w:r>
        <w:rPr>
          <w:color w:val="231F20"/>
        </w:rPr>
        <w:t>phải</w:t>
      </w:r>
      <w:r>
        <w:rPr>
          <w:color w:val="231F20"/>
          <w:spacing w:val="-1"/>
        </w:rPr>
        <w:t> </w:t>
      </w:r>
      <w:r>
        <w:rPr>
          <w:color w:val="231F20"/>
        </w:rPr>
        <w:t>lúc</w:t>
      </w:r>
      <w:r>
        <w:rPr>
          <w:color w:val="231F20"/>
          <w:spacing w:val="-1"/>
        </w:rPr>
        <w:t> </w:t>
      </w:r>
      <w:r>
        <w:rPr>
          <w:color w:val="231F20"/>
        </w:rPr>
        <w:t>nào</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cũng</w:t>
      </w:r>
      <w:r>
        <w:rPr>
          <w:color w:val="231F20"/>
          <w:spacing w:val="-1"/>
        </w:rPr>
        <w:t> </w:t>
      </w:r>
      <w:r>
        <w:rPr>
          <w:color w:val="231F20"/>
        </w:rPr>
        <w:t>là</w:t>
      </w:r>
      <w:r>
        <w:rPr>
          <w:color w:val="231F20"/>
          <w:spacing w:val="-1"/>
        </w:rPr>
        <w:t> </w:t>
      </w:r>
      <w:r>
        <w:rPr>
          <w:color w:val="231F20"/>
        </w:rPr>
        <w:t>môn</w:t>
      </w:r>
      <w:r>
        <w:rPr>
          <w:color w:val="231F20"/>
          <w:spacing w:val="-1"/>
        </w:rPr>
        <w:t> </w:t>
      </w:r>
      <w:r>
        <w:rPr>
          <w:color w:val="231F20"/>
        </w:rPr>
        <w:t>vì</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lúc nào</w:t>
      </w:r>
      <w:r>
        <w:rPr>
          <w:color w:val="231F20"/>
          <w:spacing w:val="-6"/>
        </w:rPr>
        <w:t> </w:t>
      </w:r>
      <w:r>
        <w:rPr>
          <w:color w:val="231F20"/>
        </w:rPr>
        <w:t>cũng</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thị</w:t>
      </w:r>
      <w:r>
        <w:rPr>
          <w:color w:val="231F20"/>
          <w:spacing w:val="-6"/>
        </w:rPr>
        <w:t> </w:t>
      </w:r>
      <w:r>
        <w:rPr>
          <w:color w:val="231F20"/>
        </w:rPr>
        <w:t>giác.</w:t>
      </w:r>
      <w:r>
        <w:rPr>
          <w:color w:val="231F20"/>
          <w:spacing w:val="-6"/>
        </w:rPr>
        <w:t> </w:t>
      </w:r>
      <w:r>
        <w:rPr>
          <w:color w:val="231F20"/>
        </w:rPr>
        <w:t>Nhãn căn chỉ là môn khi tâm kinh nghiệm đối tượng thị giác. Điều này cũng đúng với các sắc thần kinh là các giác quan khác. Chúng là môn chỉ khi chúng là phương tiện để tâm kinh nghiệm đối tượng.</w:t>
      </w:r>
    </w:p>
    <w:p>
      <w:pPr>
        <w:pStyle w:val="BodyText"/>
        <w:spacing w:line="256" w:lineRule="auto" w:before="106"/>
        <w:ind w:right="106" w:firstLine="396"/>
      </w:pPr>
      <w:r>
        <w:rPr>
          <w:color w:val="231F20"/>
        </w:rPr>
        <w:t>Nhãn môn là phương tiện thông qua đó tâm kinh nghiệm đối tượng thị giác. Không chỉ có </w:t>
      </w:r>
      <w:r>
        <w:rPr>
          <w:i/>
          <w:color w:val="231F20"/>
        </w:rPr>
        <w:t>nhãn môn hướng tâm, cakkhu-dvārāvajjana-citta </w:t>
      </w:r>
      <w:r>
        <w:rPr>
          <w:color w:val="231F20"/>
        </w:rPr>
        <w:t>và </w:t>
      </w:r>
      <w:r>
        <w:rPr>
          <w:i/>
          <w:color w:val="231F20"/>
        </w:rPr>
        <w:t>nhãn</w:t>
      </w:r>
      <w:r>
        <w:rPr>
          <w:i/>
          <w:color w:val="231F20"/>
          <w:spacing w:val="80"/>
        </w:rPr>
        <w:t> </w:t>
      </w:r>
      <w:r>
        <w:rPr>
          <w:i/>
          <w:color w:val="231F20"/>
        </w:rPr>
        <w:t>thức, cakkhu-vinñāṇa </w:t>
      </w:r>
      <w:r>
        <w:rPr>
          <w:color w:val="231F20"/>
        </w:rPr>
        <w:t>mà các tâm khác thuộc lộ</w:t>
      </w:r>
      <w:r>
        <w:rPr>
          <w:color w:val="231F20"/>
          <w:spacing w:val="80"/>
        </w:rPr>
        <w:t> </w:t>
      </w:r>
      <w:r>
        <w:rPr>
          <w:color w:val="231F20"/>
        </w:rPr>
        <w:t>trình qua nhãn môn, như tiếp nhận tâm, suy đạt tâm, xác định tâm và các chặp đổng lực tâm và tâm mót đều phụ thuộc vào cùng môn ấy để kinh nghiệm đối tượng. Tất cả các tâm thuộc lộ trình ấy đều kinh nghiệm đối tượng qua nhãn môn. Mỗi tâm đảm</w:t>
      </w:r>
      <w:r>
        <w:rPr>
          <w:color w:val="231F20"/>
          <w:spacing w:val="80"/>
        </w:rPr>
        <w:t> </w:t>
      </w:r>
      <w:r>
        <w:rPr>
          <w:color w:val="231F20"/>
        </w:rPr>
        <w:t>nhận chức năng riêng của mình. Khi sắc được kinh nghiệm bởi các tâm này diệt đi, đối tượng được kinh nghiệm qua ý môn.</w:t>
      </w:r>
    </w:p>
    <w:p>
      <w:pPr>
        <w:spacing w:line="256" w:lineRule="auto" w:before="100"/>
        <w:ind w:left="113" w:right="111" w:firstLine="396"/>
        <w:jc w:val="both"/>
        <w:rPr>
          <w:sz w:val="27"/>
        </w:rPr>
      </w:pPr>
      <w:r>
        <w:rPr>
          <w:color w:val="231F20"/>
          <w:sz w:val="27"/>
        </w:rPr>
        <w:t>Các tâm sinh khởi trong lộ trình kinh nghiệm đối tượng</w:t>
      </w:r>
      <w:r>
        <w:rPr>
          <w:color w:val="231F20"/>
          <w:spacing w:val="-13"/>
          <w:sz w:val="27"/>
        </w:rPr>
        <w:t> </w:t>
      </w:r>
      <w:r>
        <w:rPr>
          <w:color w:val="231F20"/>
          <w:sz w:val="27"/>
        </w:rPr>
        <w:t>qua</w:t>
      </w:r>
      <w:r>
        <w:rPr>
          <w:color w:val="231F20"/>
          <w:spacing w:val="-12"/>
          <w:sz w:val="27"/>
        </w:rPr>
        <w:t> </w:t>
      </w:r>
      <w:r>
        <w:rPr>
          <w:color w:val="231F20"/>
          <w:sz w:val="27"/>
        </w:rPr>
        <w:t>một</w:t>
      </w:r>
      <w:r>
        <w:rPr>
          <w:color w:val="231F20"/>
          <w:spacing w:val="-12"/>
          <w:sz w:val="27"/>
        </w:rPr>
        <w:t> </w:t>
      </w:r>
      <w:r>
        <w:rPr>
          <w:color w:val="231F20"/>
          <w:sz w:val="27"/>
        </w:rPr>
        <w:t>trong</w:t>
      </w:r>
      <w:r>
        <w:rPr>
          <w:color w:val="231F20"/>
          <w:spacing w:val="-12"/>
          <w:sz w:val="27"/>
        </w:rPr>
        <w:t> </w:t>
      </w:r>
      <w:r>
        <w:rPr>
          <w:color w:val="231F20"/>
          <w:sz w:val="27"/>
        </w:rPr>
        <w:t>sáu</w:t>
      </w:r>
      <w:r>
        <w:rPr>
          <w:color w:val="231F20"/>
          <w:spacing w:val="-12"/>
          <w:sz w:val="27"/>
        </w:rPr>
        <w:t> </w:t>
      </w:r>
      <w:r>
        <w:rPr>
          <w:color w:val="231F20"/>
          <w:sz w:val="27"/>
        </w:rPr>
        <w:t>môn</w:t>
      </w:r>
      <w:r>
        <w:rPr>
          <w:color w:val="231F20"/>
          <w:spacing w:val="-12"/>
          <w:sz w:val="27"/>
        </w:rPr>
        <w:t> </w:t>
      </w:r>
      <w:r>
        <w:rPr>
          <w:color w:val="231F20"/>
          <w:sz w:val="27"/>
        </w:rPr>
        <w:t>là</w:t>
      </w:r>
      <w:r>
        <w:rPr>
          <w:color w:val="231F20"/>
          <w:spacing w:val="-12"/>
          <w:sz w:val="27"/>
        </w:rPr>
        <w:t> </w:t>
      </w:r>
      <w:r>
        <w:rPr>
          <w:color w:val="231F20"/>
          <w:sz w:val="27"/>
        </w:rPr>
        <w:t>các</w:t>
      </w:r>
      <w:r>
        <w:rPr>
          <w:color w:val="231F20"/>
          <w:spacing w:val="-12"/>
          <w:sz w:val="27"/>
        </w:rPr>
        <w:t> </w:t>
      </w:r>
      <w:r>
        <w:rPr>
          <w:i/>
          <w:color w:val="231F20"/>
          <w:sz w:val="27"/>
        </w:rPr>
        <w:t>tâm</w:t>
      </w:r>
      <w:r>
        <w:rPr>
          <w:i/>
          <w:color w:val="231F20"/>
          <w:spacing w:val="-12"/>
          <w:sz w:val="27"/>
        </w:rPr>
        <w:t> </w:t>
      </w:r>
      <w:r>
        <w:rPr>
          <w:i/>
          <w:color w:val="231F20"/>
          <w:sz w:val="27"/>
        </w:rPr>
        <w:t>lộ,</w:t>
      </w:r>
      <w:r>
        <w:rPr>
          <w:i/>
          <w:color w:val="231F20"/>
          <w:spacing w:val="-12"/>
          <w:sz w:val="27"/>
        </w:rPr>
        <w:t> </w:t>
      </w:r>
      <w:r>
        <w:rPr>
          <w:i/>
          <w:color w:val="231F20"/>
          <w:sz w:val="27"/>
        </w:rPr>
        <w:t>vīthi-</w:t>
      </w:r>
      <w:r>
        <w:rPr>
          <w:i/>
          <w:color w:val="231F20"/>
          <w:sz w:val="27"/>
        </w:rPr>
        <w:t>citta </w:t>
      </w:r>
      <w:r>
        <w:rPr>
          <w:color w:val="231F20"/>
          <w:sz w:val="27"/>
        </w:rPr>
        <w:t>(vīthi có nghĩa là lộ trình, lộ). Tâm lộ được đặt tên theo môn mà qua đó chúng kinh nghiệm đối tượng. Ví</w:t>
      </w:r>
      <w:r>
        <w:rPr>
          <w:color w:val="231F20"/>
          <w:spacing w:val="-2"/>
          <w:sz w:val="27"/>
        </w:rPr>
        <w:t> </w:t>
      </w:r>
      <w:r>
        <w:rPr>
          <w:color w:val="231F20"/>
          <w:sz w:val="27"/>
        </w:rPr>
        <w:t>dụ,</w:t>
      </w:r>
      <w:r>
        <w:rPr>
          <w:color w:val="231F20"/>
          <w:spacing w:val="-2"/>
          <w:sz w:val="27"/>
        </w:rPr>
        <w:t> </w:t>
      </w:r>
      <w:r>
        <w:rPr>
          <w:color w:val="231F20"/>
          <w:sz w:val="27"/>
        </w:rPr>
        <w:t>các</w:t>
      </w:r>
      <w:r>
        <w:rPr>
          <w:color w:val="231F20"/>
          <w:spacing w:val="-2"/>
          <w:sz w:val="27"/>
        </w:rPr>
        <w:t> </w:t>
      </w:r>
      <w:r>
        <w:rPr>
          <w:color w:val="231F20"/>
          <w:sz w:val="27"/>
        </w:rPr>
        <w:t>tâm</w:t>
      </w:r>
      <w:r>
        <w:rPr>
          <w:color w:val="231F20"/>
          <w:spacing w:val="-2"/>
          <w:sz w:val="27"/>
        </w:rPr>
        <w:t> </w:t>
      </w:r>
      <w:r>
        <w:rPr>
          <w:color w:val="231F20"/>
          <w:sz w:val="27"/>
        </w:rPr>
        <w:t>kinh</w:t>
      </w:r>
      <w:r>
        <w:rPr>
          <w:color w:val="231F20"/>
          <w:spacing w:val="-2"/>
          <w:sz w:val="27"/>
        </w:rPr>
        <w:t> </w:t>
      </w:r>
      <w:r>
        <w:rPr>
          <w:color w:val="231F20"/>
          <w:sz w:val="27"/>
        </w:rPr>
        <w:t>nghiệm</w:t>
      </w:r>
      <w:r>
        <w:rPr>
          <w:color w:val="231F20"/>
          <w:spacing w:val="-2"/>
          <w:sz w:val="27"/>
        </w:rPr>
        <w:t> </w:t>
      </w:r>
      <w:r>
        <w:rPr>
          <w:color w:val="231F20"/>
          <w:sz w:val="27"/>
        </w:rPr>
        <w:t>đối</w:t>
      </w:r>
      <w:r>
        <w:rPr>
          <w:color w:val="231F20"/>
          <w:spacing w:val="-2"/>
          <w:sz w:val="27"/>
        </w:rPr>
        <w:t> </w:t>
      </w:r>
      <w:r>
        <w:rPr>
          <w:color w:val="231F20"/>
          <w:sz w:val="27"/>
        </w:rPr>
        <w:t>tượng</w:t>
      </w:r>
      <w:r>
        <w:rPr>
          <w:color w:val="231F20"/>
          <w:spacing w:val="-2"/>
          <w:sz w:val="27"/>
        </w:rPr>
        <w:t> </w:t>
      </w:r>
      <w:r>
        <w:rPr>
          <w:color w:val="231F20"/>
          <w:sz w:val="27"/>
        </w:rPr>
        <w:t>qua</w:t>
      </w:r>
      <w:r>
        <w:rPr>
          <w:color w:val="231F20"/>
          <w:spacing w:val="-2"/>
          <w:sz w:val="27"/>
        </w:rPr>
        <w:t> </w:t>
      </w:r>
      <w:r>
        <w:rPr>
          <w:color w:val="231F20"/>
          <w:sz w:val="27"/>
        </w:rPr>
        <w:t>nhãn</w:t>
      </w:r>
      <w:r>
        <w:rPr>
          <w:color w:val="231F20"/>
          <w:spacing w:val="-2"/>
          <w:sz w:val="27"/>
        </w:rPr>
        <w:t> </w:t>
      </w:r>
      <w:r>
        <w:rPr>
          <w:color w:val="231F20"/>
          <w:sz w:val="27"/>
        </w:rPr>
        <w:t>môn được gọi là </w:t>
      </w:r>
      <w:r>
        <w:rPr>
          <w:i/>
          <w:color w:val="231F20"/>
          <w:sz w:val="27"/>
        </w:rPr>
        <w:t>tâm lộ nhãn môn, cakkhu-dvāra-vīthi- citta </w:t>
      </w:r>
      <w:r>
        <w:rPr>
          <w:color w:val="231F20"/>
          <w:sz w:val="27"/>
        </w:rPr>
        <w:t>(</w:t>
      </w:r>
      <w:r>
        <w:rPr>
          <w:i/>
          <w:color w:val="231F20"/>
          <w:sz w:val="27"/>
        </w:rPr>
        <w:t>cakkhu-dvāra </w:t>
      </w:r>
      <w:r>
        <w:rPr>
          <w:color w:val="231F20"/>
          <w:sz w:val="27"/>
        </w:rPr>
        <w:t>có nghĩa là </w:t>
      </w:r>
      <w:r>
        <w:rPr>
          <w:i/>
          <w:color w:val="231F20"/>
          <w:sz w:val="27"/>
        </w:rPr>
        <w:t>nhãn môn</w:t>
      </w:r>
      <w:r>
        <w:rPr>
          <w:color w:val="231F20"/>
          <w:sz w:val="27"/>
        </w:rPr>
        <w:t>), các tâm kinh nghiệm qua nhĩ môn (sota-dvāra) được gọi là </w:t>
      </w:r>
      <w:r>
        <w:rPr>
          <w:i/>
          <w:color w:val="231F20"/>
          <w:sz w:val="27"/>
        </w:rPr>
        <w:t>tâm</w:t>
      </w:r>
      <w:r>
        <w:rPr>
          <w:i/>
          <w:color w:val="231F20"/>
          <w:spacing w:val="10"/>
          <w:sz w:val="27"/>
        </w:rPr>
        <w:t> </w:t>
      </w:r>
      <w:r>
        <w:rPr>
          <w:i/>
          <w:color w:val="231F20"/>
          <w:sz w:val="27"/>
        </w:rPr>
        <w:t>lộ</w:t>
      </w:r>
      <w:r>
        <w:rPr>
          <w:i/>
          <w:color w:val="231F20"/>
          <w:spacing w:val="11"/>
          <w:sz w:val="27"/>
        </w:rPr>
        <w:t> </w:t>
      </w:r>
      <w:r>
        <w:rPr>
          <w:i/>
          <w:color w:val="231F20"/>
          <w:sz w:val="27"/>
        </w:rPr>
        <w:t>nhĩ</w:t>
      </w:r>
      <w:r>
        <w:rPr>
          <w:i/>
          <w:color w:val="231F20"/>
          <w:spacing w:val="11"/>
          <w:sz w:val="27"/>
        </w:rPr>
        <w:t> </w:t>
      </w:r>
      <w:r>
        <w:rPr>
          <w:i/>
          <w:color w:val="231F20"/>
          <w:sz w:val="27"/>
        </w:rPr>
        <w:t>môn,</w:t>
      </w:r>
      <w:r>
        <w:rPr>
          <w:i/>
          <w:color w:val="231F20"/>
          <w:spacing w:val="10"/>
          <w:sz w:val="27"/>
        </w:rPr>
        <w:t> </w:t>
      </w:r>
      <w:r>
        <w:rPr>
          <w:i/>
          <w:color w:val="231F20"/>
          <w:sz w:val="27"/>
        </w:rPr>
        <w:t>sota-dvāra-vīthi-citta.</w:t>
      </w:r>
      <w:r>
        <w:rPr>
          <w:i/>
          <w:color w:val="231F20"/>
          <w:spacing w:val="11"/>
          <w:sz w:val="27"/>
        </w:rPr>
        <w:t> </w:t>
      </w:r>
      <w:r>
        <w:rPr>
          <w:color w:val="231F20"/>
          <w:sz w:val="27"/>
        </w:rPr>
        <w:t>Các</w:t>
      </w:r>
      <w:r>
        <w:rPr>
          <w:color w:val="231F20"/>
          <w:spacing w:val="11"/>
          <w:sz w:val="27"/>
        </w:rPr>
        <w:t> </w:t>
      </w:r>
      <w:r>
        <w:rPr>
          <w:color w:val="231F20"/>
          <w:sz w:val="27"/>
        </w:rPr>
        <w:t>tâm</w:t>
      </w:r>
      <w:r>
        <w:rPr>
          <w:color w:val="231F20"/>
          <w:spacing w:val="11"/>
          <w:sz w:val="27"/>
        </w:rPr>
        <w:t> </w:t>
      </w:r>
      <w:r>
        <w:rPr>
          <w:color w:val="231F20"/>
          <w:spacing w:val="-4"/>
          <w:sz w:val="27"/>
        </w:rPr>
        <w:t>kinh</w:t>
      </w:r>
    </w:p>
    <w:p>
      <w:pPr>
        <w:spacing w:after="0" w:line="256" w:lineRule="auto"/>
        <w:jc w:val="both"/>
        <w:rPr>
          <w:sz w:val="27"/>
        </w:rPr>
        <w:sectPr>
          <w:pgSz w:w="7660" w:h="11630"/>
          <w:pgMar w:header="779" w:footer="0" w:top="1100" w:bottom="280" w:left="850" w:right="850"/>
        </w:sectPr>
      </w:pPr>
    </w:p>
    <w:p>
      <w:pPr>
        <w:spacing w:line="259" w:lineRule="auto" w:before="241"/>
        <w:ind w:left="113" w:right="111" w:firstLine="0"/>
        <w:jc w:val="both"/>
        <w:rPr>
          <w:sz w:val="27"/>
        </w:rPr>
      </w:pPr>
      <w:r>
        <w:rPr>
          <w:color w:val="231F20"/>
          <w:sz w:val="27"/>
        </w:rPr>
        <w:t>nghiệm đối tượng qua ý môn (mano-dvāra) được </w:t>
      </w:r>
      <w:r>
        <w:rPr>
          <w:color w:val="231F20"/>
          <w:sz w:val="27"/>
        </w:rPr>
        <w:t>gọi là </w:t>
      </w:r>
      <w:r>
        <w:rPr>
          <w:i/>
          <w:color w:val="231F20"/>
          <w:sz w:val="27"/>
        </w:rPr>
        <w:t>tâm lộ ý môn, mano-dvāra-vīthi-citta</w:t>
      </w:r>
      <w:r>
        <w:rPr>
          <w:color w:val="231F20"/>
          <w:sz w:val="27"/>
        </w:rPr>
        <w:t>.</w:t>
      </w:r>
    </w:p>
    <w:p>
      <w:pPr>
        <w:pStyle w:val="BodyText"/>
        <w:spacing w:line="259" w:lineRule="auto" w:before="111"/>
        <w:ind w:firstLine="396"/>
      </w:pPr>
      <w:r>
        <w:rPr>
          <w:color w:val="231F20"/>
        </w:rPr>
        <w:t>Giữa</w:t>
      </w:r>
      <w:r>
        <w:rPr>
          <w:color w:val="231F20"/>
          <w:spacing w:val="-10"/>
        </w:rPr>
        <w:t> </w:t>
      </w:r>
      <w:r>
        <w:rPr>
          <w:color w:val="231F20"/>
        </w:rPr>
        <w:t>các</w:t>
      </w:r>
      <w:r>
        <w:rPr>
          <w:color w:val="231F20"/>
          <w:spacing w:val="-10"/>
        </w:rPr>
        <w:t> </w:t>
      </w:r>
      <w:r>
        <w:rPr>
          <w:color w:val="231F20"/>
        </w:rPr>
        <w:t>lộ</w:t>
      </w:r>
      <w:r>
        <w:rPr>
          <w:color w:val="231F20"/>
          <w:spacing w:val="-10"/>
        </w:rPr>
        <w:t> </w:t>
      </w:r>
      <w:r>
        <w:rPr>
          <w:color w:val="231F20"/>
        </w:rPr>
        <w:t>trình</w:t>
      </w:r>
      <w:r>
        <w:rPr>
          <w:color w:val="231F20"/>
          <w:spacing w:val="-10"/>
        </w:rPr>
        <w:t> </w:t>
      </w:r>
      <w:r>
        <w:rPr>
          <w:color w:val="231F20"/>
        </w:rPr>
        <w:t>tâm</w:t>
      </w:r>
      <w:r>
        <w:rPr>
          <w:color w:val="231F20"/>
          <w:spacing w:val="-10"/>
        </w:rPr>
        <w:t> </w:t>
      </w:r>
      <w:r>
        <w:rPr>
          <w:color w:val="231F20"/>
        </w:rPr>
        <w:t>có</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hộ</w:t>
      </w:r>
      <w:r>
        <w:rPr>
          <w:color w:val="231F20"/>
          <w:spacing w:val="-10"/>
        </w:rPr>
        <w:t> </w:t>
      </w:r>
      <w:r>
        <w:rPr>
          <w:color w:val="231F20"/>
        </w:rPr>
        <w:t>kiếp.</w:t>
      </w:r>
      <w:r>
        <w:rPr>
          <w:color w:val="231F20"/>
          <w:spacing w:val="-10"/>
        </w:rPr>
        <w:t> </w:t>
      </w:r>
      <w:r>
        <w:rPr>
          <w:color w:val="231F20"/>
        </w:rPr>
        <w:t>Các</w:t>
      </w:r>
      <w:r>
        <w:rPr>
          <w:color w:val="231F20"/>
          <w:spacing w:val="-10"/>
        </w:rPr>
        <w:t> </w:t>
      </w:r>
      <w:r>
        <w:rPr>
          <w:color w:val="231F20"/>
        </w:rPr>
        <w:t>tâm hộ</w:t>
      </w:r>
      <w:r>
        <w:rPr>
          <w:color w:val="231F20"/>
          <w:spacing w:val="-17"/>
        </w:rPr>
        <w:t> </w:t>
      </w:r>
      <w:r>
        <w:rPr>
          <w:color w:val="231F20"/>
        </w:rPr>
        <w:t>kiếp</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tâm</w:t>
      </w:r>
      <w:r>
        <w:rPr>
          <w:color w:val="231F20"/>
          <w:spacing w:val="-17"/>
        </w:rPr>
        <w:t> </w:t>
      </w:r>
      <w:r>
        <w:rPr>
          <w:color w:val="231F20"/>
        </w:rPr>
        <w:t>lộ,</w:t>
      </w:r>
      <w:r>
        <w:rPr>
          <w:color w:val="231F20"/>
          <w:spacing w:val="-17"/>
        </w:rPr>
        <w:t> </w:t>
      </w:r>
      <w:r>
        <w:rPr>
          <w:color w:val="231F20"/>
        </w:rPr>
        <w:t>vīthi-citta.</w:t>
      </w:r>
      <w:r>
        <w:rPr>
          <w:color w:val="231F20"/>
          <w:spacing w:val="-16"/>
        </w:rPr>
        <w:t> </w:t>
      </w:r>
      <w:r>
        <w:rPr>
          <w:color w:val="231F20"/>
        </w:rPr>
        <w:t>Chúng</w:t>
      </w:r>
      <w:r>
        <w:rPr>
          <w:color w:val="231F20"/>
          <w:spacing w:val="-17"/>
        </w:rPr>
        <w:t> </w:t>
      </w:r>
      <w:r>
        <w:rPr>
          <w:color w:val="231F20"/>
        </w:rPr>
        <w:t>không thuộc lộ trình kinh nghiệm các đối tượng liên tục in dấu</w:t>
      </w:r>
      <w:r>
        <w:rPr>
          <w:color w:val="231F20"/>
          <w:spacing w:val="-16"/>
        </w:rPr>
        <w:t> </w:t>
      </w:r>
      <w:r>
        <w:rPr>
          <w:color w:val="231F20"/>
        </w:rPr>
        <w:t>qua</w:t>
      </w:r>
      <w:r>
        <w:rPr>
          <w:color w:val="231F20"/>
          <w:spacing w:val="-16"/>
        </w:rPr>
        <w:t> </w:t>
      </w:r>
      <w:r>
        <w:rPr>
          <w:color w:val="231F20"/>
        </w:rPr>
        <w:t>sáu</w:t>
      </w:r>
      <w:r>
        <w:rPr>
          <w:color w:val="231F20"/>
          <w:spacing w:val="-16"/>
        </w:rPr>
        <w:t> </w:t>
      </w:r>
      <w:r>
        <w:rPr>
          <w:color w:val="231F20"/>
        </w:rPr>
        <w:t>môn</w:t>
      </w:r>
      <w:r>
        <w:rPr>
          <w:color w:val="231F20"/>
          <w:spacing w:val="-16"/>
        </w:rPr>
        <w:t> </w:t>
      </w:r>
      <w:r>
        <w:rPr>
          <w:color w:val="231F20"/>
        </w:rPr>
        <w:t>trong</w:t>
      </w:r>
      <w:r>
        <w:rPr>
          <w:color w:val="231F20"/>
          <w:spacing w:val="-16"/>
        </w:rPr>
        <w:t> </w:t>
      </w:r>
      <w:r>
        <w:rPr>
          <w:color w:val="231F20"/>
        </w:rPr>
        <w:t>cuộc</w:t>
      </w:r>
      <w:r>
        <w:rPr>
          <w:color w:val="231F20"/>
          <w:spacing w:val="-16"/>
        </w:rPr>
        <w:t> </w:t>
      </w:r>
      <w:r>
        <w:rPr>
          <w:color w:val="231F20"/>
        </w:rPr>
        <w:t>đời</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Chúng</w:t>
      </w:r>
      <w:r>
        <w:rPr>
          <w:color w:val="231F20"/>
          <w:spacing w:val="-16"/>
        </w:rPr>
        <w:t> </w:t>
      </w:r>
      <w:r>
        <w:rPr>
          <w:color w:val="231F20"/>
        </w:rPr>
        <w:t>kinh </w:t>
      </w:r>
      <w:r>
        <w:rPr>
          <w:color w:val="231F20"/>
          <w:spacing w:val="-2"/>
        </w:rPr>
        <w:t>nghiệm</w:t>
      </w:r>
      <w:r>
        <w:rPr>
          <w:color w:val="231F20"/>
          <w:spacing w:val="-12"/>
        </w:rPr>
        <w:t> </w:t>
      </w:r>
      <w:r>
        <w:rPr>
          <w:color w:val="231F20"/>
          <w:spacing w:val="-2"/>
        </w:rPr>
        <w:t>đối</w:t>
      </w:r>
      <w:r>
        <w:rPr>
          <w:color w:val="231F20"/>
          <w:spacing w:val="-12"/>
        </w:rPr>
        <w:t> </w:t>
      </w:r>
      <w:r>
        <w:rPr>
          <w:color w:val="231F20"/>
          <w:spacing w:val="-2"/>
        </w:rPr>
        <w:t>tượng</w:t>
      </w:r>
      <w:r>
        <w:rPr>
          <w:color w:val="231F20"/>
          <w:spacing w:val="-12"/>
        </w:rPr>
        <w:t> </w:t>
      </w:r>
      <w:r>
        <w:rPr>
          <w:color w:val="231F20"/>
          <w:spacing w:val="-2"/>
        </w:rPr>
        <w:t>không</w:t>
      </w:r>
      <w:r>
        <w:rPr>
          <w:color w:val="231F20"/>
          <w:spacing w:val="-12"/>
        </w:rPr>
        <w:t> </w:t>
      </w:r>
      <w:r>
        <w:rPr>
          <w:color w:val="231F20"/>
          <w:spacing w:val="-2"/>
        </w:rPr>
        <w:t>phụ</w:t>
      </w:r>
      <w:r>
        <w:rPr>
          <w:color w:val="231F20"/>
          <w:spacing w:val="-12"/>
        </w:rPr>
        <w:t> </w:t>
      </w:r>
      <w:r>
        <w:rPr>
          <w:color w:val="231F20"/>
          <w:spacing w:val="-2"/>
        </w:rPr>
        <w:t>thuộc</w:t>
      </w:r>
      <w:r>
        <w:rPr>
          <w:color w:val="231F20"/>
          <w:spacing w:val="-12"/>
        </w:rPr>
        <w:t> </w:t>
      </w:r>
      <w:r>
        <w:rPr>
          <w:color w:val="231F20"/>
          <w:spacing w:val="-2"/>
        </w:rPr>
        <w:t>vào</w:t>
      </w:r>
      <w:r>
        <w:rPr>
          <w:color w:val="231F20"/>
          <w:spacing w:val="-12"/>
        </w:rPr>
        <w:t> </w:t>
      </w:r>
      <w:r>
        <w:rPr>
          <w:color w:val="231F20"/>
          <w:spacing w:val="-2"/>
        </w:rPr>
        <w:t>môn</w:t>
      </w:r>
      <w:r>
        <w:rPr>
          <w:color w:val="231F20"/>
          <w:spacing w:val="-12"/>
        </w:rPr>
        <w:t> </w:t>
      </w:r>
      <w:r>
        <w:rPr>
          <w:color w:val="231F20"/>
          <w:spacing w:val="-2"/>
        </w:rPr>
        <w:t>nào.</w:t>
      </w:r>
      <w:r>
        <w:rPr>
          <w:color w:val="231F20"/>
          <w:spacing w:val="-12"/>
        </w:rPr>
        <w:t> </w:t>
      </w:r>
      <w:r>
        <w:rPr>
          <w:color w:val="231F20"/>
          <w:spacing w:val="-2"/>
        </w:rPr>
        <w:t>Như </w:t>
      </w:r>
      <w:r>
        <w:rPr>
          <w:color w:val="231F20"/>
        </w:rPr>
        <w:t>đã biết từ Chương 15, tâm tái tục, paṭisandhi-</w:t>
      </w:r>
      <w:r>
        <w:rPr>
          <w:color w:val="231F20"/>
        </w:rPr>
        <w:t>citta, tâm</w:t>
      </w:r>
      <w:r>
        <w:rPr>
          <w:color w:val="231F20"/>
          <w:spacing w:val="-12"/>
        </w:rPr>
        <w:t> </w:t>
      </w:r>
      <w:r>
        <w:rPr>
          <w:color w:val="231F20"/>
        </w:rPr>
        <w:t>hộ</w:t>
      </w:r>
      <w:r>
        <w:rPr>
          <w:color w:val="231F20"/>
          <w:spacing w:val="-12"/>
        </w:rPr>
        <w:t> </w:t>
      </w:r>
      <w:r>
        <w:rPr>
          <w:color w:val="231F20"/>
        </w:rPr>
        <w:t>kiếp</w:t>
      </w:r>
      <w:r>
        <w:rPr>
          <w:color w:val="231F20"/>
          <w:spacing w:val="-12"/>
        </w:rPr>
        <w:t> </w:t>
      </w:r>
      <w:r>
        <w:rPr>
          <w:color w:val="231F20"/>
        </w:rPr>
        <w:t>và</w:t>
      </w:r>
      <w:r>
        <w:rPr>
          <w:color w:val="231F20"/>
          <w:spacing w:val="-12"/>
        </w:rPr>
        <w:t> </w:t>
      </w:r>
      <w:r>
        <w:rPr>
          <w:color w:val="231F20"/>
        </w:rPr>
        <w:t>tâm</w:t>
      </w:r>
      <w:r>
        <w:rPr>
          <w:color w:val="231F20"/>
          <w:spacing w:val="-12"/>
        </w:rPr>
        <w:t> </w:t>
      </w:r>
      <w:r>
        <w:rPr>
          <w:color w:val="231F20"/>
        </w:rPr>
        <w:t>tử</w:t>
      </w:r>
      <w:r>
        <w:rPr>
          <w:color w:val="231F20"/>
          <w:spacing w:val="-12"/>
        </w:rPr>
        <w:t> </w:t>
      </w:r>
      <w:r>
        <w:rPr>
          <w:color w:val="231F20"/>
        </w:rPr>
        <w:t>của</w:t>
      </w:r>
      <w:r>
        <w:rPr>
          <w:color w:val="231F20"/>
          <w:spacing w:val="-12"/>
        </w:rPr>
        <w:t> </w:t>
      </w:r>
      <w:r>
        <w:rPr>
          <w:color w:val="231F20"/>
        </w:rPr>
        <w:t>một</w:t>
      </w:r>
      <w:r>
        <w:rPr>
          <w:color w:val="231F20"/>
          <w:spacing w:val="-12"/>
        </w:rPr>
        <w:t> </w:t>
      </w:r>
      <w:r>
        <w:rPr>
          <w:color w:val="231F20"/>
        </w:rPr>
        <w:t>kiếp</w:t>
      </w:r>
      <w:r>
        <w:rPr>
          <w:color w:val="231F20"/>
          <w:spacing w:val="-12"/>
        </w:rPr>
        <w:t> </w:t>
      </w:r>
      <w:r>
        <w:rPr>
          <w:color w:val="231F20"/>
        </w:rPr>
        <w:t>sống</w:t>
      </w:r>
      <w:r>
        <w:rPr>
          <w:color w:val="231F20"/>
          <w:spacing w:val="-12"/>
        </w:rPr>
        <w:t> </w:t>
      </w:r>
      <w:r>
        <w:rPr>
          <w:color w:val="231F20"/>
        </w:rPr>
        <w:t>kinh</w:t>
      </w:r>
      <w:r>
        <w:rPr>
          <w:color w:val="231F20"/>
          <w:spacing w:val="-12"/>
        </w:rPr>
        <w:t> </w:t>
      </w:r>
      <w:r>
        <w:rPr>
          <w:color w:val="231F20"/>
        </w:rPr>
        <w:t>nghiệm cùng đối tượng với các tâm đổng lực sinh khởi trước khi tâm tử sinh khởi ở kiếp sống trước. Tâm tái tục, tâm</w:t>
      </w:r>
      <w:r>
        <w:rPr>
          <w:color w:val="231F20"/>
          <w:spacing w:val="-9"/>
        </w:rPr>
        <w:t> </w:t>
      </w:r>
      <w:r>
        <w:rPr>
          <w:color w:val="231F20"/>
        </w:rPr>
        <w:t>hộ</w:t>
      </w:r>
      <w:r>
        <w:rPr>
          <w:color w:val="231F20"/>
          <w:spacing w:val="-9"/>
        </w:rPr>
        <w:t> </w:t>
      </w:r>
      <w:r>
        <w:rPr>
          <w:color w:val="231F20"/>
        </w:rPr>
        <w:t>kiếp</w:t>
      </w:r>
      <w:r>
        <w:rPr>
          <w:color w:val="231F20"/>
          <w:spacing w:val="-9"/>
        </w:rPr>
        <w:t> </w:t>
      </w:r>
      <w:r>
        <w:rPr>
          <w:color w:val="231F20"/>
        </w:rPr>
        <w:t>và</w:t>
      </w:r>
      <w:r>
        <w:rPr>
          <w:color w:val="231F20"/>
          <w:spacing w:val="-9"/>
        </w:rPr>
        <w:t> </w:t>
      </w:r>
      <w:r>
        <w:rPr>
          <w:color w:val="231F20"/>
        </w:rPr>
        <w:t>tâm</w:t>
      </w:r>
      <w:r>
        <w:rPr>
          <w:color w:val="231F20"/>
          <w:spacing w:val="-9"/>
        </w:rPr>
        <w:t> </w:t>
      </w:r>
      <w:r>
        <w:rPr>
          <w:color w:val="231F20"/>
        </w:rPr>
        <w:t>tử</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tâm</w:t>
      </w:r>
      <w:r>
        <w:rPr>
          <w:color w:val="231F20"/>
          <w:spacing w:val="-9"/>
        </w:rPr>
        <w:t> </w:t>
      </w:r>
      <w:r>
        <w:rPr>
          <w:i/>
          <w:color w:val="231F20"/>
        </w:rPr>
        <w:t>không-thuộc</w:t>
      </w:r>
      <w:r>
        <w:rPr>
          <w:i/>
          <w:color w:val="231F20"/>
          <w:spacing w:val="-9"/>
        </w:rPr>
        <w:t> </w:t>
      </w:r>
      <w:r>
        <w:rPr>
          <w:i/>
          <w:color w:val="231F20"/>
        </w:rPr>
        <w:t>lộ-tâm, vīthi-mutta-citta</w:t>
      </w:r>
      <w:r>
        <w:rPr>
          <w:color w:val="231F20"/>
        </w:rPr>
        <w:t>. Như vậy, chúng khác với các tâm sinh khởi trong lộ trình ngũ môn và ý môn.</w:t>
      </w:r>
    </w:p>
    <w:p>
      <w:pPr>
        <w:pStyle w:val="BodyText"/>
        <w:spacing w:line="259" w:lineRule="auto" w:before="98"/>
        <w:ind w:firstLine="396"/>
      </w:pPr>
      <w:r>
        <w:rPr>
          <w:color w:val="231F20"/>
        </w:rPr>
        <w:t>Một số tâm thực hiện chức năng chỉ ở một </w:t>
      </w:r>
      <w:r>
        <w:rPr>
          <w:color w:val="231F20"/>
        </w:rPr>
        <w:t>môn. Ví dụ, hai loại nhĩ thức (có thể là quả thiện hoặc bất thiện) chỉ thực hiện chức năng qua nhĩ môn. Một số loại tâm thực hiện chức năng ở hơn một môn.</w:t>
      </w:r>
      <w:r>
        <w:rPr>
          <w:color w:val="231F20"/>
          <w:spacing w:val="-3"/>
        </w:rPr>
        <w:t> </w:t>
      </w:r>
      <w:r>
        <w:rPr>
          <w:color w:val="231F20"/>
        </w:rPr>
        <w:t>Ví dụ, tiếp nhận tâm, thực hiện chức năng qua năm môn, tùy</w:t>
      </w:r>
      <w:r>
        <w:rPr>
          <w:color w:val="231F20"/>
          <w:spacing w:val="-8"/>
        </w:rPr>
        <w:t> </w:t>
      </w:r>
      <w:r>
        <w:rPr>
          <w:color w:val="231F20"/>
        </w:rPr>
        <w:t>theo</w:t>
      </w:r>
      <w:r>
        <w:rPr>
          <w:color w:val="231F20"/>
          <w:spacing w:val="-8"/>
        </w:rPr>
        <w:t> </w:t>
      </w:r>
      <w:r>
        <w:rPr>
          <w:color w:val="231F20"/>
        </w:rPr>
        <w:t>nó</w:t>
      </w:r>
      <w:r>
        <w:rPr>
          <w:color w:val="231F20"/>
          <w:spacing w:val="-8"/>
        </w:rPr>
        <w:t> </w:t>
      </w:r>
      <w:r>
        <w:rPr>
          <w:color w:val="231F20"/>
        </w:rPr>
        <w:t>tiếp</w:t>
      </w:r>
      <w:r>
        <w:rPr>
          <w:color w:val="231F20"/>
          <w:spacing w:val="-8"/>
        </w:rPr>
        <w:t> </w:t>
      </w:r>
      <w:r>
        <w:rPr>
          <w:color w:val="231F20"/>
        </w:rPr>
        <w:t>xúc</w:t>
      </w:r>
      <w:r>
        <w:rPr>
          <w:color w:val="231F20"/>
          <w:spacing w:val="-8"/>
        </w:rPr>
        <w:t> </w:t>
      </w:r>
      <w:r>
        <w:rPr>
          <w:color w:val="231F20"/>
        </w:rPr>
        <w:t>với</w:t>
      </w:r>
      <w:r>
        <w:rPr>
          <w:color w:val="231F20"/>
          <w:spacing w:val="-8"/>
        </w:rPr>
        <w:t> </w:t>
      </w:r>
      <w:r>
        <w:rPr>
          <w:color w:val="231F20"/>
        </w:rPr>
        <w:t>cảnh</w:t>
      </w:r>
      <w:r>
        <w:rPr>
          <w:color w:val="231F20"/>
          <w:spacing w:val="-8"/>
        </w:rPr>
        <w:t> </w:t>
      </w:r>
      <w:r>
        <w:rPr>
          <w:color w:val="231F20"/>
        </w:rPr>
        <w:t>ở</w:t>
      </w:r>
      <w:r>
        <w:rPr>
          <w:color w:val="231F20"/>
          <w:spacing w:val="-8"/>
        </w:rPr>
        <w:t> </w:t>
      </w:r>
      <w:r>
        <w:rPr>
          <w:color w:val="231F20"/>
        </w:rPr>
        <w:t>môn</w:t>
      </w:r>
      <w:r>
        <w:rPr>
          <w:color w:val="231F20"/>
          <w:spacing w:val="-8"/>
        </w:rPr>
        <w:t> </w:t>
      </w:r>
      <w:r>
        <w:rPr>
          <w:color w:val="231F20"/>
        </w:rPr>
        <w:t>nào.</w:t>
      </w:r>
      <w:r>
        <w:rPr>
          <w:color w:val="231F20"/>
          <w:spacing w:val="-8"/>
        </w:rPr>
        <w:t> </w:t>
      </w:r>
      <w:r>
        <w:rPr>
          <w:color w:val="231F20"/>
        </w:rPr>
        <w:t>Suy</w:t>
      </w:r>
      <w:r>
        <w:rPr>
          <w:color w:val="231F20"/>
          <w:spacing w:val="-8"/>
        </w:rPr>
        <w:t> </w:t>
      </w:r>
      <w:r>
        <w:rPr>
          <w:color w:val="231F20"/>
        </w:rPr>
        <w:t>đạt</w:t>
      </w:r>
      <w:r>
        <w:rPr>
          <w:color w:val="231F20"/>
          <w:spacing w:val="-8"/>
        </w:rPr>
        <w:t> </w:t>
      </w:r>
      <w:r>
        <w:rPr>
          <w:color w:val="231F20"/>
        </w:rPr>
        <w:t>tâm cũng</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các</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qua</w:t>
      </w:r>
      <w:r>
        <w:rPr>
          <w:color w:val="231F20"/>
          <w:spacing w:val="-12"/>
        </w:rPr>
        <w:t> </w:t>
      </w:r>
      <w:r>
        <w:rPr>
          <w:color w:val="231F20"/>
        </w:rPr>
        <w:t>các</w:t>
      </w:r>
      <w:r>
        <w:rPr>
          <w:color w:val="231F20"/>
          <w:spacing w:val="-12"/>
        </w:rPr>
        <w:t> </w:t>
      </w:r>
      <w:r>
        <w:rPr>
          <w:color w:val="231F20"/>
        </w:rPr>
        <w:t>môn khác nhau. Nó cũng thực hiện chức năng mà không phụ</w:t>
      </w:r>
      <w:r>
        <w:rPr>
          <w:color w:val="231F20"/>
          <w:spacing w:val="-11"/>
        </w:rPr>
        <w:t> </w:t>
      </w:r>
      <w:r>
        <w:rPr>
          <w:color w:val="231F20"/>
        </w:rPr>
        <w:t>thuộc</w:t>
      </w:r>
      <w:r>
        <w:rPr>
          <w:color w:val="231F20"/>
          <w:spacing w:val="-11"/>
        </w:rPr>
        <w:t> </w:t>
      </w:r>
      <w:r>
        <w:rPr>
          <w:color w:val="231F20"/>
        </w:rPr>
        <w:t>vào</w:t>
      </w:r>
      <w:r>
        <w:rPr>
          <w:color w:val="231F20"/>
          <w:spacing w:val="-11"/>
        </w:rPr>
        <w:t> </w:t>
      </w:r>
      <w:r>
        <w:rPr>
          <w:color w:val="231F20"/>
        </w:rPr>
        <w:t>môn</w:t>
      </w:r>
      <w:r>
        <w:rPr>
          <w:color w:val="231F20"/>
          <w:spacing w:val="-11"/>
        </w:rPr>
        <w:t> </w:t>
      </w:r>
      <w:r>
        <w:rPr>
          <w:color w:val="231F20"/>
        </w:rPr>
        <w:t>nào</w:t>
      </w:r>
      <w:r>
        <w:rPr>
          <w:color w:val="231F20"/>
          <w:spacing w:val="-11"/>
        </w:rPr>
        <w:t> </w:t>
      </w:r>
      <w:r>
        <w:rPr>
          <w:color w:val="231F20"/>
        </w:rPr>
        <w:t>khi</w:t>
      </w:r>
      <w:r>
        <w:rPr>
          <w:color w:val="231F20"/>
          <w:spacing w:val="-11"/>
        </w:rPr>
        <w:t> </w:t>
      </w:r>
      <w:r>
        <w:rPr>
          <w:color w:val="231F20"/>
        </w:rPr>
        <w:t>là</w:t>
      </w:r>
      <w:r>
        <w:rPr>
          <w:color w:val="231F20"/>
          <w:spacing w:val="-11"/>
        </w:rPr>
        <w:t> </w:t>
      </w:r>
      <w:r>
        <w:rPr>
          <w:color w:val="231F20"/>
        </w:rPr>
        <w:t>tâm</w:t>
      </w:r>
      <w:r>
        <w:rPr>
          <w:color w:val="231F20"/>
          <w:spacing w:val="-11"/>
        </w:rPr>
        <w:t> </w:t>
      </w:r>
      <w:r>
        <w:rPr>
          <w:color w:val="231F20"/>
        </w:rPr>
        <w:t>tái</w:t>
      </w:r>
      <w:r>
        <w:rPr>
          <w:color w:val="231F20"/>
          <w:spacing w:val="-11"/>
        </w:rPr>
        <w:t> </w:t>
      </w:r>
      <w:r>
        <w:rPr>
          <w:color w:val="231F20"/>
        </w:rPr>
        <w:t>tục,</w:t>
      </w:r>
      <w:r>
        <w:rPr>
          <w:color w:val="231F20"/>
          <w:spacing w:val="-11"/>
        </w:rPr>
        <w:t> </w:t>
      </w:r>
      <w:r>
        <w:rPr>
          <w:color w:val="231F20"/>
        </w:rPr>
        <w:t>tâm</w:t>
      </w:r>
      <w:r>
        <w:rPr>
          <w:color w:val="231F20"/>
          <w:spacing w:val="-11"/>
        </w:rPr>
        <w:t> </w:t>
      </w:r>
      <w:r>
        <w:rPr>
          <w:color w:val="231F20"/>
        </w:rPr>
        <w:t>hộ</w:t>
      </w:r>
      <w:r>
        <w:rPr>
          <w:color w:val="231F20"/>
          <w:spacing w:val="-11"/>
        </w:rPr>
        <w:t> </w:t>
      </w:r>
      <w:r>
        <w:rPr>
          <w:color w:val="231F20"/>
        </w:rPr>
        <w:t>kiếp và tâm tử</w:t>
      </w:r>
      <w:r>
        <w:rPr>
          <w:color w:val="231F20"/>
          <w:vertAlign w:val="superscript"/>
        </w:rPr>
        <w:t>65</w:t>
      </w:r>
      <w:r>
        <w:rPr>
          <w:color w:val="231F20"/>
          <w:vertAlign w:val="baseline"/>
        </w:rPr>
        <w:t>.</w:t>
      </w:r>
    </w:p>
    <w:p>
      <w:pPr>
        <w:pStyle w:val="BodyText"/>
        <w:spacing w:line="259" w:lineRule="auto" w:before="101"/>
        <w:ind w:firstLine="396"/>
      </w:pPr>
      <w:r>
        <w:rPr>
          <w:color w:val="231F20"/>
        </w:rPr>
        <w:t>Trong lộ trình tâm, môn là phương tiện để tâm kinh nghiệm đối tượng. </w:t>
      </w:r>
      <w:r>
        <w:rPr>
          <w:i/>
          <w:color w:val="231F20"/>
        </w:rPr>
        <w:t>Căn (vật), vatthu</w:t>
      </w:r>
      <w:r>
        <w:rPr>
          <w:color w:val="231F20"/>
        </w:rPr>
        <w:t>, là một </w:t>
      </w:r>
      <w:r>
        <w:rPr>
          <w:color w:val="231F20"/>
          <w:spacing w:val="-5"/>
        </w:rPr>
        <w:t>yếu</w:t>
      </w:r>
    </w:p>
    <w:p>
      <w:pPr>
        <w:pStyle w:val="BodyText"/>
        <w:spacing w:before="2"/>
        <w:ind w:left="0" w:right="0"/>
        <w:jc w:val="left"/>
        <w:rPr>
          <w:sz w:val="15"/>
        </w:rPr>
      </w:pPr>
      <w:r>
        <w:rPr>
          <w:sz w:val="15"/>
        </w:rPr>
        <mc:AlternateContent>
          <mc:Choice Requires="wps">
            <w:drawing>
              <wp:anchor distT="0" distB="0" distL="0" distR="0" allowOverlap="1" layoutInCell="1" locked="0" behindDoc="1" simplePos="0" relativeHeight="487621120">
                <wp:simplePos x="0" y="0"/>
                <wp:positionH relativeFrom="page">
                  <wp:posOffset>612000</wp:posOffset>
                </wp:positionH>
                <wp:positionV relativeFrom="paragraph">
                  <wp:posOffset>126545</wp:posOffset>
                </wp:positionV>
                <wp:extent cx="9144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64219pt;width:72pt;height:.1pt;mso-position-horizontal-relative:page;mso-position-vertical-relative:paragraph;z-index:-15695360;mso-wrap-distance-left:0;mso-wrap-distance-right:0" id="docshape195" coordorigin="964,199" coordsize="1440,0" path="m964,199l2404,199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spacing w:val="-2"/>
          <w:w w:val="105"/>
          <w:position w:val="5"/>
          <w:sz w:val="9"/>
        </w:rPr>
        <w:t>65</w:t>
      </w:r>
      <w:r>
        <w:rPr>
          <w:rFonts w:ascii="Arial MT" w:hAnsi="Arial MT"/>
          <w:color w:val="231F20"/>
          <w:spacing w:val="12"/>
          <w:w w:val="105"/>
          <w:position w:val="5"/>
          <w:sz w:val="9"/>
        </w:rPr>
        <w:t> </w:t>
      </w:r>
      <w:r>
        <w:rPr>
          <w:rFonts w:ascii="Microsoft Sans Serif" w:hAnsi="Microsoft Sans Serif"/>
          <w:spacing w:val="-2"/>
          <w:w w:val="105"/>
          <w:sz w:val="16"/>
        </w:rPr>
        <w:t>Xem</w:t>
      </w:r>
      <w:r>
        <w:rPr>
          <w:rFonts w:ascii="Microsoft Sans Serif" w:hAnsi="Microsoft Sans Serif"/>
          <w:spacing w:val="-6"/>
          <w:w w:val="105"/>
          <w:sz w:val="16"/>
        </w:rPr>
        <w:t> </w:t>
      </w:r>
      <w:r>
        <w:rPr>
          <w:rFonts w:ascii="Microsoft Sans Serif" w:hAnsi="Microsoft Sans Serif"/>
          <w:spacing w:val="-2"/>
          <w:w w:val="105"/>
          <w:sz w:val="16"/>
        </w:rPr>
        <w:t>thêm</w:t>
      </w:r>
      <w:r>
        <w:rPr>
          <w:rFonts w:ascii="Microsoft Sans Serif" w:hAnsi="Microsoft Sans Serif"/>
          <w:spacing w:val="-6"/>
          <w:w w:val="105"/>
          <w:sz w:val="16"/>
        </w:rPr>
        <w:t> </w:t>
      </w:r>
      <w:r>
        <w:rPr>
          <w:rFonts w:ascii="Microsoft Sans Serif" w:hAnsi="Microsoft Sans Serif"/>
          <w:spacing w:val="-2"/>
          <w:w w:val="105"/>
          <w:sz w:val="16"/>
        </w:rPr>
        <w:t>chương</w:t>
      </w:r>
      <w:r>
        <w:rPr>
          <w:rFonts w:ascii="Microsoft Sans Serif" w:hAnsi="Microsoft Sans Serif"/>
          <w:spacing w:val="-6"/>
          <w:w w:val="105"/>
          <w:sz w:val="16"/>
        </w:rPr>
        <w:t> </w:t>
      </w:r>
      <w:r>
        <w:rPr>
          <w:rFonts w:ascii="Microsoft Sans Serif" w:hAnsi="Microsoft Sans Serif"/>
          <w:spacing w:val="-2"/>
          <w:w w:val="105"/>
          <w:sz w:val="16"/>
        </w:rPr>
        <w:t>11,</w:t>
      </w:r>
      <w:r>
        <w:rPr>
          <w:rFonts w:ascii="Microsoft Sans Serif" w:hAnsi="Microsoft Sans Serif"/>
          <w:spacing w:val="-6"/>
          <w:w w:val="105"/>
          <w:sz w:val="16"/>
        </w:rPr>
        <w:t> </w:t>
      </w:r>
      <w:r>
        <w:rPr>
          <w:rFonts w:ascii="Microsoft Sans Serif" w:hAnsi="Microsoft Sans Serif"/>
          <w:spacing w:val="-2"/>
          <w:w w:val="105"/>
          <w:sz w:val="16"/>
        </w:rPr>
        <w:t>12</w:t>
      </w:r>
      <w:r>
        <w:rPr>
          <w:rFonts w:ascii="Microsoft Sans Serif" w:hAnsi="Microsoft Sans Serif"/>
          <w:spacing w:val="-6"/>
          <w:w w:val="105"/>
          <w:sz w:val="16"/>
        </w:rPr>
        <w:t> </w:t>
      </w:r>
      <w:r>
        <w:rPr>
          <w:rFonts w:ascii="Microsoft Sans Serif" w:hAnsi="Microsoft Sans Serif"/>
          <w:spacing w:val="-2"/>
          <w:w w:val="105"/>
          <w:sz w:val="16"/>
        </w:rPr>
        <w:t>và</w:t>
      </w:r>
      <w:r>
        <w:rPr>
          <w:rFonts w:ascii="Microsoft Sans Serif" w:hAnsi="Microsoft Sans Serif"/>
          <w:spacing w:val="-6"/>
          <w:w w:val="105"/>
          <w:sz w:val="16"/>
        </w:rPr>
        <w:t> </w:t>
      </w:r>
      <w:r>
        <w:rPr>
          <w:rFonts w:ascii="Microsoft Sans Serif" w:hAnsi="Microsoft Sans Serif"/>
          <w:spacing w:val="-5"/>
          <w:w w:val="105"/>
          <w:sz w:val="16"/>
        </w:rPr>
        <w:t>15.</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spacing w:val="-2"/>
        </w:rPr>
        <w:t>tố</w:t>
      </w:r>
      <w:r>
        <w:rPr>
          <w:color w:val="231F20"/>
          <w:spacing w:val="-15"/>
        </w:rPr>
        <w:t> </w:t>
      </w:r>
      <w:r>
        <w:rPr>
          <w:color w:val="231F20"/>
          <w:spacing w:val="-2"/>
        </w:rPr>
        <w:t>khác</w:t>
      </w:r>
      <w:r>
        <w:rPr>
          <w:color w:val="231F20"/>
          <w:spacing w:val="-15"/>
        </w:rPr>
        <w:t> </w:t>
      </w:r>
      <w:r>
        <w:rPr>
          <w:color w:val="231F20"/>
          <w:spacing w:val="-2"/>
        </w:rPr>
        <w:t>làm</w:t>
      </w:r>
      <w:r>
        <w:rPr>
          <w:color w:val="231F20"/>
          <w:spacing w:val="-15"/>
        </w:rPr>
        <w:t> </w:t>
      </w:r>
      <w:r>
        <w:rPr>
          <w:color w:val="231F20"/>
          <w:spacing w:val="-2"/>
        </w:rPr>
        <w:t>duyên</w:t>
      </w:r>
      <w:r>
        <w:rPr>
          <w:color w:val="231F20"/>
          <w:spacing w:val="-15"/>
        </w:rPr>
        <w:t> </w:t>
      </w:r>
      <w:r>
        <w:rPr>
          <w:color w:val="231F20"/>
          <w:spacing w:val="-2"/>
        </w:rPr>
        <w:t>cho</w:t>
      </w:r>
      <w:r>
        <w:rPr>
          <w:color w:val="231F20"/>
          <w:spacing w:val="-15"/>
        </w:rPr>
        <w:t> </w:t>
      </w:r>
      <w:r>
        <w:rPr>
          <w:color w:val="231F20"/>
          <w:spacing w:val="-2"/>
        </w:rPr>
        <w:t>tâm</w:t>
      </w:r>
      <w:r>
        <w:rPr>
          <w:color w:val="231F20"/>
          <w:spacing w:val="-15"/>
        </w:rPr>
        <w:t> </w:t>
      </w:r>
      <w:r>
        <w:rPr>
          <w:color w:val="231F20"/>
          <w:spacing w:val="-2"/>
        </w:rPr>
        <w:t>bằng</w:t>
      </w:r>
      <w:r>
        <w:rPr>
          <w:color w:val="231F20"/>
          <w:spacing w:val="-15"/>
        </w:rPr>
        <w:t> </w:t>
      </w:r>
      <w:r>
        <w:rPr>
          <w:color w:val="231F20"/>
          <w:spacing w:val="-2"/>
        </w:rPr>
        <w:t>cách</w:t>
      </w:r>
      <w:r>
        <w:rPr>
          <w:color w:val="231F20"/>
          <w:spacing w:val="-14"/>
        </w:rPr>
        <w:t> </w:t>
      </w:r>
      <w:r>
        <w:rPr>
          <w:color w:val="231F20"/>
          <w:spacing w:val="-2"/>
        </w:rPr>
        <w:t>là</w:t>
      </w:r>
      <w:r>
        <w:rPr>
          <w:color w:val="231F20"/>
          <w:spacing w:val="-15"/>
        </w:rPr>
        <w:t> </w:t>
      </w:r>
      <w:r>
        <w:rPr>
          <w:color w:val="231F20"/>
          <w:spacing w:val="-2"/>
        </w:rPr>
        <w:t>nơi</w:t>
      </w:r>
      <w:r>
        <w:rPr>
          <w:color w:val="231F20"/>
          <w:spacing w:val="-15"/>
        </w:rPr>
        <w:t> </w:t>
      </w:r>
      <w:r>
        <w:rPr>
          <w:color w:val="231F20"/>
          <w:spacing w:val="-2"/>
        </w:rPr>
        <w:t>để</w:t>
      </w:r>
      <w:r>
        <w:rPr>
          <w:color w:val="231F20"/>
          <w:spacing w:val="-15"/>
        </w:rPr>
        <w:t> </w:t>
      </w:r>
      <w:r>
        <w:rPr>
          <w:color w:val="231F20"/>
          <w:spacing w:val="-2"/>
        </w:rPr>
        <w:t>nó</w:t>
      </w:r>
      <w:r>
        <w:rPr>
          <w:color w:val="231F20"/>
          <w:spacing w:val="-15"/>
        </w:rPr>
        <w:t> </w:t>
      </w:r>
      <w:r>
        <w:rPr>
          <w:color w:val="231F20"/>
          <w:spacing w:val="-2"/>
        </w:rPr>
        <w:t>khởi </w:t>
      </w:r>
      <w:r>
        <w:rPr>
          <w:color w:val="231F20"/>
        </w:rPr>
        <w:t>phát. Trong cõi có cả danh và sắc, tâm không sinh khởi độc lập với thân. Tâm sinh khởi có sắc làm nơi khởi</w:t>
      </w:r>
      <w:r>
        <w:rPr>
          <w:color w:val="231F20"/>
          <w:spacing w:val="-13"/>
        </w:rPr>
        <w:t> </w:t>
      </w:r>
      <w:r>
        <w:rPr>
          <w:color w:val="231F20"/>
        </w:rPr>
        <w:t>phát,</w:t>
      </w:r>
      <w:r>
        <w:rPr>
          <w:color w:val="231F20"/>
          <w:spacing w:val="-13"/>
        </w:rPr>
        <w:t> </w:t>
      </w:r>
      <w:r>
        <w:rPr>
          <w:color w:val="231F20"/>
        </w:rPr>
        <w:t>hay</w:t>
      </w:r>
      <w:r>
        <w:rPr>
          <w:color w:val="231F20"/>
          <w:spacing w:val="-13"/>
        </w:rPr>
        <w:t> </w:t>
      </w:r>
      <w:r>
        <w:rPr>
          <w:color w:val="231F20"/>
        </w:rPr>
        <w:t>nương</w:t>
      </w:r>
      <w:r>
        <w:rPr>
          <w:color w:val="231F20"/>
          <w:spacing w:val="-13"/>
        </w:rPr>
        <w:t> </w:t>
      </w:r>
      <w:r>
        <w:rPr>
          <w:color w:val="231F20"/>
        </w:rPr>
        <w:t>vào.</w:t>
      </w:r>
      <w:r>
        <w:rPr>
          <w:color w:val="231F20"/>
          <w:spacing w:val="-13"/>
        </w:rPr>
        <w:t> </w:t>
      </w:r>
      <w:r>
        <w:rPr>
          <w:color w:val="231F20"/>
        </w:rPr>
        <w:t>Những</w:t>
      </w:r>
      <w:r>
        <w:rPr>
          <w:color w:val="231F20"/>
          <w:spacing w:val="-13"/>
        </w:rPr>
        <w:t> </w:t>
      </w:r>
      <w:r>
        <w:rPr>
          <w:color w:val="231F20"/>
        </w:rPr>
        <w:t>tâm</w:t>
      </w:r>
      <w:r>
        <w:rPr>
          <w:color w:val="231F20"/>
          <w:spacing w:val="-13"/>
        </w:rPr>
        <w:t> </w:t>
      </w:r>
      <w:r>
        <w:rPr>
          <w:color w:val="231F20"/>
        </w:rPr>
        <w:t>như</w:t>
      </w:r>
      <w:r>
        <w:rPr>
          <w:color w:val="231F20"/>
          <w:spacing w:val="-13"/>
        </w:rPr>
        <w:t> </w:t>
      </w:r>
      <w:r>
        <w:rPr>
          <w:color w:val="231F20"/>
        </w:rPr>
        <w:t>nhãn</w:t>
      </w:r>
      <w:r>
        <w:rPr>
          <w:color w:val="231F20"/>
          <w:spacing w:val="-13"/>
        </w:rPr>
        <w:t> </w:t>
      </w:r>
      <w:r>
        <w:rPr>
          <w:color w:val="231F20"/>
        </w:rPr>
        <w:t>thức, nhĩ</w:t>
      </w:r>
      <w:r>
        <w:rPr>
          <w:color w:val="231F20"/>
          <w:spacing w:val="-7"/>
        </w:rPr>
        <w:t> </w:t>
      </w:r>
      <w:r>
        <w:rPr>
          <w:color w:val="231F20"/>
        </w:rPr>
        <w:t>thức</w:t>
      </w:r>
      <w:r>
        <w:rPr>
          <w:color w:val="231F20"/>
          <w:spacing w:val="-7"/>
        </w:rPr>
        <w:t> </w:t>
      </w:r>
      <w:r>
        <w:rPr>
          <w:color w:val="231F20"/>
        </w:rPr>
        <w:t>hay</w:t>
      </w:r>
      <w:r>
        <w:rPr>
          <w:color w:val="231F20"/>
          <w:spacing w:val="-7"/>
        </w:rPr>
        <w:t> </w:t>
      </w:r>
      <w:r>
        <w:rPr>
          <w:color w:val="231F20"/>
        </w:rPr>
        <w:t>ý</w:t>
      </w:r>
      <w:r>
        <w:rPr>
          <w:color w:val="231F20"/>
          <w:spacing w:val="-7"/>
        </w:rPr>
        <w:t> </w:t>
      </w:r>
      <w:r>
        <w:rPr>
          <w:color w:val="231F20"/>
        </w:rPr>
        <w:t>thức</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mà</w:t>
      </w:r>
      <w:r>
        <w:rPr>
          <w:color w:val="231F20"/>
          <w:spacing w:val="-7"/>
        </w:rPr>
        <w:t> </w:t>
      </w:r>
      <w:r>
        <w:rPr>
          <w:color w:val="231F20"/>
        </w:rPr>
        <w:t>không</w:t>
      </w:r>
      <w:r>
        <w:rPr>
          <w:color w:val="231F20"/>
          <w:spacing w:val="-7"/>
        </w:rPr>
        <w:t> </w:t>
      </w:r>
      <w:r>
        <w:rPr>
          <w:color w:val="231F20"/>
        </w:rPr>
        <w:t>có tâm.</w:t>
      </w:r>
      <w:r>
        <w:rPr>
          <w:color w:val="231F20"/>
          <w:spacing w:val="-5"/>
        </w:rPr>
        <w:t> </w:t>
      </w:r>
      <w:r>
        <w:rPr>
          <w:color w:val="231F20"/>
        </w:rPr>
        <w:t>Cái</w:t>
      </w:r>
      <w:r>
        <w:rPr>
          <w:color w:val="231F20"/>
          <w:spacing w:val="-4"/>
        </w:rPr>
        <w:t> </w:t>
      </w:r>
      <w:r>
        <w:rPr>
          <w:color w:val="231F20"/>
        </w:rPr>
        <w:t>thấy</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ở</w:t>
      </w:r>
      <w:r>
        <w:rPr>
          <w:color w:val="231F20"/>
          <w:spacing w:val="-4"/>
        </w:rPr>
        <w:t> </w:t>
      </w:r>
      <w:r>
        <w:rPr>
          <w:color w:val="231F20"/>
        </w:rPr>
        <w:t>đâu?</w:t>
      </w:r>
      <w:r>
        <w:rPr>
          <w:color w:val="231F20"/>
          <w:spacing w:val="-4"/>
        </w:rPr>
        <w:t> </w:t>
      </w:r>
      <w:r>
        <w:rPr>
          <w:color w:val="231F20"/>
        </w:rPr>
        <w:t>Nó</w:t>
      </w:r>
      <w:r>
        <w:rPr>
          <w:color w:val="231F20"/>
          <w:spacing w:val="-4"/>
        </w:rPr>
        <w:t> </w:t>
      </w:r>
      <w:r>
        <w:rPr>
          <w:color w:val="231F20"/>
        </w:rPr>
        <w:t>cần</w:t>
      </w:r>
      <w:r>
        <w:rPr>
          <w:color w:val="231F20"/>
          <w:spacing w:val="-4"/>
        </w:rPr>
        <w:t> </w:t>
      </w:r>
      <w:r>
        <w:rPr>
          <w:color w:val="231F20"/>
        </w:rPr>
        <w:t>có</w:t>
      </w:r>
      <w:r>
        <w:rPr>
          <w:color w:val="231F20"/>
          <w:spacing w:val="-4"/>
        </w:rPr>
        <w:t> </w:t>
      </w:r>
      <w:r>
        <w:rPr>
          <w:color w:val="231F20"/>
        </w:rPr>
        <w:t>mắt</w:t>
      </w:r>
      <w:r>
        <w:rPr>
          <w:color w:val="231F20"/>
          <w:spacing w:val="-4"/>
        </w:rPr>
        <w:t> </w:t>
      </w:r>
      <w:r>
        <w:rPr>
          <w:color w:val="231F20"/>
        </w:rPr>
        <w:t>để</w:t>
      </w:r>
      <w:r>
        <w:rPr>
          <w:color w:val="231F20"/>
          <w:spacing w:val="-4"/>
        </w:rPr>
        <w:t> </w:t>
      </w:r>
      <w:r>
        <w:rPr>
          <w:color w:val="231F20"/>
        </w:rPr>
        <w:t>làm căn</w:t>
      </w:r>
      <w:r>
        <w:rPr>
          <w:color w:val="231F20"/>
          <w:spacing w:val="-5"/>
        </w:rPr>
        <w:t> </w:t>
      </w:r>
      <w:r>
        <w:rPr>
          <w:color w:val="231F20"/>
        </w:rPr>
        <w:t>cho</w:t>
      </w:r>
      <w:r>
        <w:rPr>
          <w:color w:val="231F20"/>
          <w:spacing w:val="-5"/>
        </w:rPr>
        <w:t> </w:t>
      </w:r>
      <w:r>
        <w:rPr>
          <w:color w:val="231F20"/>
        </w:rPr>
        <w:t>nó.</w:t>
      </w:r>
      <w:r>
        <w:rPr>
          <w:color w:val="231F20"/>
          <w:spacing w:val="-5"/>
        </w:rPr>
        <w:t> </w:t>
      </w:r>
      <w:r>
        <w:rPr>
          <w:i/>
          <w:color w:val="231F20"/>
        </w:rPr>
        <w:t>Sắc</w:t>
      </w:r>
      <w:r>
        <w:rPr>
          <w:i/>
          <w:color w:val="231F20"/>
          <w:spacing w:val="-5"/>
        </w:rPr>
        <w:t> </w:t>
      </w:r>
      <w:r>
        <w:rPr>
          <w:i/>
          <w:color w:val="231F20"/>
        </w:rPr>
        <w:t>thần</w:t>
      </w:r>
      <w:r>
        <w:rPr>
          <w:i/>
          <w:color w:val="231F20"/>
          <w:spacing w:val="-5"/>
        </w:rPr>
        <w:t> </w:t>
      </w:r>
      <w:r>
        <w:rPr>
          <w:i/>
          <w:color w:val="231F20"/>
        </w:rPr>
        <w:t>kinh</w:t>
      </w:r>
      <w:r>
        <w:rPr>
          <w:i/>
          <w:color w:val="231F20"/>
          <w:spacing w:val="-5"/>
        </w:rPr>
        <w:t> </w:t>
      </w:r>
      <w:r>
        <w:rPr>
          <w:i/>
          <w:color w:val="231F20"/>
        </w:rPr>
        <w:t>mắt,</w:t>
      </w:r>
      <w:r>
        <w:rPr>
          <w:i/>
          <w:color w:val="231F20"/>
          <w:spacing w:val="-5"/>
        </w:rPr>
        <w:t> </w:t>
      </w:r>
      <w:r>
        <w:rPr>
          <w:i/>
          <w:color w:val="231F20"/>
        </w:rPr>
        <w:t>cakkhuppāsada-rūpa</w:t>
      </w:r>
      <w:r>
        <w:rPr>
          <w:color w:val="231F20"/>
        </w:rPr>
        <w:t>, sắc trong mắt có thể tiếp nhận đối tượng thị giác, là căn</w:t>
      </w:r>
      <w:r>
        <w:rPr>
          <w:color w:val="231F20"/>
          <w:spacing w:val="-13"/>
        </w:rPr>
        <w:t> </w:t>
      </w:r>
      <w:r>
        <w:rPr>
          <w:color w:val="231F20"/>
        </w:rPr>
        <w:t>cho</w:t>
      </w:r>
      <w:r>
        <w:rPr>
          <w:color w:val="231F20"/>
          <w:spacing w:val="-13"/>
        </w:rPr>
        <w:t> </w:t>
      </w:r>
      <w:r>
        <w:rPr>
          <w:color w:val="231F20"/>
        </w:rPr>
        <w:t>nhãn</w:t>
      </w:r>
      <w:r>
        <w:rPr>
          <w:color w:val="231F20"/>
          <w:spacing w:val="-13"/>
        </w:rPr>
        <w:t> </w:t>
      </w:r>
      <w:r>
        <w:rPr>
          <w:color w:val="231F20"/>
        </w:rPr>
        <w:t>thức.</w:t>
      </w:r>
      <w:r>
        <w:rPr>
          <w:color w:val="231F20"/>
          <w:spacing w:val="-13"/>
        </w:rPr>
        <w:t> </w:t>
      </w:r>
      <w:r>
        <w:rPr>
          <w:color w:val="231F20"/>
        </w:rPr>
        <w:t>Căn,</w:t>
      </w:r>
      <w:r>
        <w:rPr>
          <w:color w:val="231F20"/>
          <w:spacing w:val="-13"/>
        </w:rPr>
        <w:t> </w:t>
      </w:r>
      <w:r>
        <w:rPr>
          <w:color w:val="231F20"/>
        </w:rPr>
        <w:t>vatthu</w:t>
      </w:r>
      <w:r>
        <w:rPr>
          <w:color w:val="231F20"/>
          <w:spacing w:val="-13"/>
        </w:rPr>
        <w:t> </w:t>
      </w:r>
      <w:r>
        <w:rPr>
          <w:color w:val="231F20"/>
        </w:rPr>
        <w:t>không</w:t>
      </w:r>
      <w:r>
        <w:rPr>
          <w:color w:val="231F20"/>
          <w:spacing w:val="-13"/>
        </w:rPr>
        <w:t> </w:t>
      </w:r>
      <w:r>
        <w:rPr>
          <w:color w:val="231F20"/>
        </w:rPr>
        <w:t>giống</w:t>
      </w:r>
      <w:r>
        <w:rPr>
          <w:color w:val="231F20"/>
          <w:spacing w:val="-13"/>
        </w:rPr>
        <w:t> </w:t>
      </w:r>
      <w:r>
        <w:rPr>
          <w:color w:val="231F20"/>
        </w:rPr>
        <w:t>với</w:t>
      </w:r>
      <w:r>
        <w:rPr>
          <w:color w:val="231F20"/>
          <w:spacing w:val="-13"/>
        </w:rPr>
        <w:t> </w:t>
      </w:r>
      <w:r>
        <w:rPr>
          <w:color w:val="231F20"/>
        </w:rPr>
        <w:t>môn, dvāra. Mặc dù ngũ căn vừa đóng vai trò môn và vai trò căn, nhưng căn và môn có chức năng khác nhau. Ví dụ, nhãn căn đóng vai trò nhãn môn qua đó tâm thuộc lộ trình nhãn môn kinh nghiệm đối tượng, và đồng thời là nhãn căn, cakkhu-vatthu, là yếu tố vật chất</w:t>
      </w:r>
      <w:r>
        <w:rPr>
          <w:color w:val="231F20"/>
          <w:spacing w:val="-11"/>
        </w:rPr>
        <w:t> </w:t>
      </w:r>
      <w:r>
        <w:rPr>
          <w:color w:val="231F20"/>
        </w:rPr>
        <w:t>làm</w:t>
      </w:r>
      <w:r>
        <w:rPr>
          <w:color w:val="231F20"/>
          <w:spacing w:val="-11"/>
        </w:rPr>
        <w:t> </w:t>
      </w:r>
      <w:r>
        <w:rPr>
          <w:color w:val="231F20"/>
        </w:rPr>
        <w:t>cơ</w:t>
      </w:r>
      <w:r>
        <w:rPr>
          <w:color w:val="231F20"/>
          <w:spacing w:val="-11"/>
        </w:rPr>
        <w:t> </w:t>
      </w:r>
      <w:r>
        <w:rPr>
          <w:color w:val="231F20"/>
        </w:rPr>
        <w:t>sở</w:t>
      </w:r>
      <w:r>
        <w:rPr>
          <w:color w:val="231F20"/>
          <w:spacing w:val="-11"/>
        </w:rPr>
        <w:t> </w:t>
      </w:r>
      <w:r>
        <w:rPr>
          <w:color w:val="231F20"/>
        </w:rPr>
        <w:t>cho</w:t>
      </w:r>
      <w:r>
        <w:rPr>
          <w:color w:val="231F20"/>
          <w:spacing w:val="-11"/>
        </w:rPr>
        <w:t> </w:t>
      </w:r>
      <w:r>
        <w:rPr>
          <w:color w:val="231F20"/>
        </w:rPr>
        <w:t>nhãn</w:t>
      </w:r>
      <w:r>
        <w:rPr>
          <w:color w:val="231F20"/>
          <w:spacing w:val="-11"/>
        </w:rPr>
        <w:t> </w:t>
      </w:r>
      <w:r>
        <w:rPr>
          <w:color w:val="231F20"/>
        </w:rPr>
        <w:t>thức</w:t>
      </w:r>
      <w:r>
        <w:rPr>
          <w:color w:val="231F20"/>
          <w:spacing w:val="-11"/>
        </w:rPr>
        <w:t> </w:t>
      </w:r>
      <w:r>
        <w:rPr>
          <w:color w:val="231F20"/>
        </w:rPr>
        <w:t>khởi</w:t>
      </w:r>
      <w:r>
        <w:rPr>
          <w:color w:val="231F20"/>
          <w:spacing w:val="-11"/>
        </w:rPr>
        <w:t> </w:t>
      </w:r>
      <w:r>
        <w:rPr>
          <w:color w:val="231F20"/>
        </w:rPr>
        <w:t>phát.</w:t>
      </w:r>
      <w:r>
        <w:rPr>
          <w:color w:val="231F20"/>
          <w:spacing w:val="-11"/>
        </w:rPr>
        <w:t> </w:t>
      </w:r>
      <w:r>
        <w:rPr>
          <w:color w:val="231F20"/>
        </w:rPr>
        <w:t>Nhãn</w:t>
      </w:r>
      <w:r>
        <w:rPr>
          <w:color w:val="231F20"/>
          <w:spacing w:val="-11"/>
        </w:rPr>
        <w:t> </w:t>
      </w:r>
      <w:r>
        <w:rPr>
          <w:color w:val="231F20"/>
        </w:rPr>
        <w:t>căn</w:t>
      </w:r>
      <w:r>
        <w:rPr>
          <w:color w:val="231F20"/>
          <w:spacing w:val="-11"/>
        </w:rPr>
        <w:t> </w:t>
      </w:r>
      <w:r>
        <w:rPr>
          <w:color w:val="231F20"/>
        </w:rPr>
        <w:t>chỉ là</w:t>
      </w:r>
      <w:r>
        <w:rPr>
          <w:color w:val="231F20"/>
          <w:spacing w:val="-2"/>
        </w:rPr>
        <w:t> </w:t>
      </w:r>
      <w:r>
        <w:rPr>
          <w:color w:val="231F20"/>
        </w:rPr>
        <w:t>cơ</w:t>
      </w:r>
      <w:r>
        <w:rPr>
          <w:color w:val="231F20"/>
          <w:spacing w:val="-2"/>
        </w:rPr>
        <w:t> </w:t>
      </w:r>
      <w:r>
        <w:rPr>
          <w:color w:val="231F20"/>
        </w:rPr>
        <w:t>sở</w:t>
      </w:r>
      <w:r>
        <w:rPr>
          <w:color w:val="231F20"/>
          <w:spacing w:val="-2"/>
        </w:rPr>
        <w:t> </w:t>
      </w:r>
      <w:r>
        <w:rPr>
          <w:color w:val="231F20"/>
        </w:rPr>
        <w:t>cho</w:t>
      </w:r>
      <w:r>
        <w:rPr>
          <w:color w:val="231F20"/>
          <w:spacing w:val="-2"/>
        </w:rPr>
        <w:t> </w:t>
      </w:r>
      <w:r>
        <w:rPr>
          <w:color w:val="231F20"/>
        </w:rPr>
        <w:t>nhãn</w:t>
      </w:r>
      <w:r>
        <w:rPr>
          <w:color w:val="231F20"/>
          <w:spacing w:val="-2"/>
        </w:rPr>
        <w:t> </w:t>
      </w:r>
      <w:r>
        <w:rPr>
          <w:color w:val="231F20"/>
        </w:rPr>
        <w:t>thức,</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cho</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khác cùng</w:t>
      </w:r>
      <w:r>
        <w:rPr>
          <w:color w:val="231F20"/>
          <w:spacing w:val="-15"/>
        </w:rPr>
        <w:t> </w:t>
      </w:r>
      <w:r>
        <w:rPr>
          <w:color w:val="231F20"/>
        </w:rPr>
        <w:t>lộ</w:t>
      </w:r>
      <w:r>
        <w:rPr>
          <w:color w:val="231F20"/>
          <w:spacing w:val="-15"/>
        </w:rPr>
        <w:t> </w:t>
      </w:r>
      <w:r>
        <w:rPr>
          <w:color w:val="231F20"/>
        </w:rPr>
        <w:t>trình.</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sắc</w:t>
      </w:r>
      <w:r>
        <w:rPr>
          <w:color w:val="231F20"/>
          <w:spacing w:val="-15"/>
        </w:rPr>
        <w:t> </w:t>
      </w:r>
      <w:r>
        <w:rPr>
          <w:color w:val="231F20"/>
        </w:rPr>
        <w:t>nhãn</w:t>
      </w:r>
      <w:r>
        <w:rPr>
          <w:color w:val="231F20"/>
          <w:spacing w:val="-15"/>
        </w:rPr>
        <w:t> </w:t>
      </w:r>
      <w:r>
        <w:rPr>
          <w:color w:val="231F20"/>
        </w:rPr>
        <w:t>căn</w:t>
      </w:r>
      <w:r>
        <w:rPr>
          <w:color w:val="231F20"/>
          <w:spacing w:val="-15"/>
        </w:rPr>
        <w:t> </w:t>
      </w:r>
      <w:r>
        <w:rPr>
          <w:color w:val="231F20"/>
        </w:rPr>
        <w:t>vừa</w:t>
      </w:r>
      <w:r>
        <w:rPr>
          <w:color w:val="231F20"/>
          <w:spacing w:val="-15"/>
        </w:rPr>
        <w:t> </w:t>
      </w:r>
      <w:r>
        <w:rPr>
          <w:color w:val="231F20"/>
        </w:rPr>
        <w:t>là</w:t>
      </w:r>
      <w:r>
        <w:rPr>
          <w:color w:val="231F20"/>
          <w:spacing w:val="-15"/>
        </w:rPr>
        <w:t> </w:t>
      </w:r>
      <w:r>
        <w:rPr>
          <w:color w:val="231F20"/>
        </w:rPr>
        <w:t>căn</w:t>
      </w:r>
      <w:r>
        <w:rPr>
          <w:color w:val="231F20"/>
          <w:spacing w:val="-15"/>
        </w:rPr>
        <w:t> </w:t>
      </w:r>
      <w:r>
        <w:rPr>
          <w:color w:val="231F20"/>
        </w:rPr>
        <w:t>vừa</w:t>
      </w:r>
      <w:r>
        <w:rPr>
          <w:color w:val="231F20"/>
          <w:spacing w:val="-15"/>
        </w:rPr>
        <w:t> </w:t>
      </w:r>
      <w:r>
        <w:rPr>
          <w:color w:val="231F20"/>
        </w:rPr>
        <w:t>là môn chỉ cho nhãn thức mà thôi. Các tâm khác thuộc lộ</w:t>
      </w:r>
      <w:r>
        <w:rPr>
          <w:color w:val="231F20"/>
          <w:spacing w:val="-13"/>
        </w:rPr>
        <w:t> </w:t>
      </w:r>
      <w:r>
        <w:rPr>
          <w:color w:val="231F20"/>
        </w:rPr>
        <w:t>trình</w:t>
      </w:r>
      <w:r>
        <w:rPr>
          <w:color w:val="231F20"/>
          <w:spacing w:val="-13"/>
        </w:rPr>
        <w:t> </w:t>
      </w:r>
      <w:r>
        <w:rPr>
          <w:color w:val="231F20"/>
        </w:rPr>
        <w:t>nhãn</w:t>
      </w:r>
      <w:r>
        <w:rPr>
          <w:color w:val="231F20"/>
          <w:spacing w:val="-13"/>
        </w:rPr>
        <w:t> </w:t>
      </w:r>
      <w:r>
        <w:rPr>
          <w:color w:val="231F20"/>
        </w:rPr>
        <w:t>môn</w:t>
      </w:r>
      <w:r>
        <w:rPr>
          <w:color w:val="231F20"/>
          <w:spacing w:val="-13"/>
        </w:rPr>
        <w:t> </w:t>
      </w:r>
      <w:r>
        <w:rPr>
          <w:color w:val="231F20"/>
        </w:rPr>
        <w:t>cùng</w:t>
      </w:r>
      <w:r>
        <w:rPr>
          <w:color w:val="231F20"/>
          <w:spacing w:val="-13"/>
        </w:rPr>
        <w:t> </w:t>
      </w:r>
      <w:r>
        <w:rPr>
          <w:color w:val="231F20"/>
        </w:rPr>
        <w:t>có</w:t>
      </w:r>
      <w:r>
        <w:rPr>
          <w:color w:val="231F20"/>
          <w:spacing w:val="-13"/>
        </w:rPr>
        <w:t> </w:t>
      </w:r>
      <w:r>
        <w:rPr>
          <w:color w:val="231F20"/>
        </w:rPr>
        <w:t>môn</w:t>
      </w:r>
      <w:r>
        <w:rPr>
          <w:color w:val="231F20"/>
          <w:spacing w:val="-13"/>
        </w:rPr>
        <w:t> </w:t>
      </w:r>
      <w:r>
        <w:rPr>
          <w:color w:val="231F20"/>
        </w:rPr>
        <w:t>là</w:t>
      </w:r>
      <w:r>
        <w:rPr>
          <w:color w:val="231F20"/>
          <w:spacing w:val="-13"/>
        </w:rPr>
        <w:t> </w:t>
      </w:r>
      <w:r>
        <w:rPr>
          <w:color w:val="231F20"/>
        </w:rPr>
        <w:t>nhãn</w:t>
      </w:r>
      <w:r>
        <w:rPr>
          <w:color w:val="231F20"/>
          <w:spacing w:val="-13"/>
        </w:rPr>
        <w:t> </w:t>
      </w:r>
      <w:r>
        <w:rPr>
          <w:color w:val="231F20"/>
        </w:rPr>
        <w:t>căn,</w:t>
      </w:r>
      <w:r>
        <w:rPr>
          <w:color w:val="231F20"/>
          <w:spacing w:val="-13"/>
        </w:rPr>
        <w:t> </w:t>
      </w:r>
      <w:r>
        <w:rPr>
          <w:color w:val="231F20"/>
        </w:rPr>
        <w:t>nhưng</w:t>
      </w:r>
      <w:r>
        <w:rPr>
          <w:color w:val="231F20"/>
          <w:spacing w:val="-13"/>
        </w:rPr>
        <w:t> </w:t>
      </w:r>
      <w:r>
        <w:rPr>
          <w:color w:val="231F20"/>
        </w:rPr>
        <w:t>có sắc</w:t>
      </w:r>
      <w:r>
        <w:rPr>
          <w:color w:val="231F20"/>
          <w:spacing w:val="-17"/>
        </w:rPr>
        <w:t> </w:t>
      </w:r>
      <w:r>
        <w:rPr>
          <w:color w:val="231F20"/>
        </w:rPr>
        <w:t>khác</w:t>
      </w:r>
      <w:r>
        <w:rPr>
          <w:color w:val="231F20"/>
          <w:spacing w:val="-17"/>
        </w:rPr>
        <w:t> </w:t>
      </w:r>
      <w:r>
        <w:rPr>
          <w:color w:val="231F20"/>
        </w:rPr>
        <w:t>làm</w:t>
      </w:r>
      <w:r>
        <w:rPr>
          <w:color w:val="231F20"/>
          <w:spacing w:val="-17"/>
        </w:rPr>
        <w:t> </w:t>
      </w:r>
      <w:r>
        <w:rPr>
          <w:color w:val="231F20"/>
        </w:rPr>
        <w:t>căn</w:t>
      </w:r>
      <w:r>
        <w:rPr>
          <w:color w:val="231F20"/>
          <w:spacing w:val="-17"/>
        </w:rPr>
        <w:t> </w:t>
      </w:r>
      <w:r>
        <w:rPr>
          <w:color w:val="231F20"/>
        </w:rPr>
        <w:t>cho</w:t>
      </w:r>
      <w:r>
        <w:rPr>
          <w:color w:val="231F20"/>
          <w:spacing w:val="-17"/>
        </w:rPr>
        <w:t> </w:t>
      </w:r>
      <w:r>
        <w:rPr>
          <w:color w:val="231F20"/>
        </w:rPr>
        <w:t>chúng,</w:t>
      </w:r>
      <w:r>
        <w:rPr>
          <w:color w:val="231F20"/>
          <w:spacing w:val="-16"/>
        </w:rPr>
        <w:t> </w:t>
      </w:r>
      <w:r>
        <w:rPr>
          <w:color w:val="231F20"/>
        </w:rPr>
        <w:t>như</w:t>
      </w:r>
      <w:r>
        <w:rPr>
          <w:color w:val="231F20"/>
          <w:spacing w:val="-17"/>
        </w:rPr>
        <w:t> </w:t>
      </w:r>
      <w:r>
        <w:rPr>
          <w:color w:val="231F20"/>
        </w:rPr>
        <w:t>sẽ</w:t>
      </w:r>
      <w:r>
        <w:rPr>
          <w:color w:val="231F20"/>
          <w:spacing w:val="-17"/>
        </w:rPr>
        <w:t> </w:t>
      </w:r>
      <w:r>
        <w:rPr>
          <w:color w:val="231F20"/>
        </w:rPr>
        <w:t>được</w:t>
      </w:r>
      <w:r>
        <w:rPr>
          <w:color w:val="231F20"/>
          <w:spacing w:val="-17"/>
        </w:rPr>
        <w:t> </w:t>
      </w:r>
      <w:r>
        <w:rPr>
          <w:color w:val="231F20"/>
        </w:rPr>
        <w:t>giải</w:t>
      </w:r>
      <w:r>
        <w:rPr>
          <w:color w:val="231F20"/>
          <w:spacing w:val="-17"/>
        </w:rPr>
        <w:t> </w:t>
      </w:r>
      <w:r>
        <w:rPr>
          <w:color w:val="231F20"/>
        </w:rPr>
        <w:t>thích</w:t>
      </w:r>
      <w:r>
        <w:rPr>
          <w:color w:val="231F20"/>
          <w:spacing w:val="-17"/>
        </w:rPr>
        <w:t> </w:t>
      </w:r>
      <w:r>
        <w:rPr>
          <w:color w:val="231F20"/>
        </w:rPr>
        <w:t>về sau.</w:t>
      </w:r>
      <w:r>
        <w:rPr>
          <w:color w:val="231F20"/>
          <w:spacing w:val="-4"/>
        </w:rPr>
        <w:t> </w:t>
      </w:r>
      <w:r>
        <w:rPr>
          <w:color w:val="231F20"/>
        </w:rPr>
        <w:t>Cũng</w:t>
      </w:r>
      <w:r>
        <w:rPr>
          <w:color w:val="231F20"/>
          <w:spacing w:val="-4"/>
        </w:rPr>
        <w:t> </w:t>
      </w:r>
      <w:r>
        <w:rPr>
          <w:color w:val="231F20"/>
        </w:rPr>
        <w:t>tương</w:t>
      </w:r>
      <w:r>
        <w:rPr>
          <w:color w:val="231F20"/>
          <w:spacing w:val="-4"/>
        </w:rPr>
        <w:t> </w:t>
      </w:r>
      <w:r>
        <w:rPr>
          <w:color w:val="231F20"/>
        </w:rPr>
        <w:t>tự</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với</w:t>
      </w:r>
      <w:r>
        <w:rPr>
          <w:color w:val="231F20"/>
          <w:spacing w:val="-4"/>
        </w:rPr>
        <w:t> </w:t>
      </w:r>
      <w:r>
        <w:rPr>
          <w:color w:val="231F20"/>
        </w:rPr>
        <w:t>các</w:t>
      </w:r>
      <w:r>
        <w:rPr>
          <w:color w:val="231F20"/>
          <w:spacing w:val="-4"/>
        </w:rPr>
        <w:t> </w:t>
      </w:r>
      <w:r>
        <w:rPr>
          <w:color w:val="231F20"/>
        </w:rPr>
        <w:t>ngũ</w:t>
      </w:r>
      <w:r>
        <w:rPr>
          <w:color w:val="231F20"/>
          <w:spacing w:val="-4"/>
        </w:rPr>
        <w:t> </w:t>
      </w:r>
      <w:r>
        <w:rPr>
          <w:color w:val="231F20"/>
        </w:rPr>
        <w:t>thức</w:t>
      </w:r>
      <w:r>
        <w:rPr>
          <w:color w:val="231F20"/>
          <w:spacing w:val="-4"/>
        </w:rPr>
        <w:t> </w:t>
      </w:r>
      <w:r>
        <w:rPr>
          <w:color w:val="231F20"/>
        </w:rPr>
        <w:t>còn</w:t>
      </w:r>
      <w:r>
        <w:rPr>
          <w:color w:val="231F20"/>
          <w:spacing w:val="-4"/>
        </w:rPr>
        <w:t> </w:t>
      </w:r>
      <w:r>
        <w:rPr>
          <w:color w:val="231F20"/>
        </w:rPr>
        <w:t>lại. Căn cho nhĩ thức gọi là </w:t>
      </w:r>
      <w:r>
        <w:rPr>
          <w:i/>
          <w:color w:val="231F20"/>
        </w:rPr>
        <w:t>nhĩ căn, sotappasāda-rūpa</w:t>
      </w:r>
      <w:r>
        <w:rPr>
          <w:color w:val="231F20"/>
        </w:rPr>
        <w:t>, căn cho thiệt thức gọi là </w:t>
      </w:r>
      <w:r>
        <w:rPr>
          <w:i/>
          <w:color w:val="231F20"/>
        </w:rPr>
        <w:t>thiệt căn, ghānappasāda- rūpa</w:t>
      </w:r>
      <w:r>
        <w:rPr>
          <w:color w:val="231F20"/>
        </w:rPr>
        <w:t>, căn cho tỷ thức là </w:t>
      </w:r>
      <w:r>
        <w:rPr>
          <w:i/>
          <w:color w:val="231F20"/>
        </w:rPr>
        <w:t>tỷ căn, jivhāppasāda-rūpa</w:t>
      </w:r>
      <w:r>
        <w:rPr>
          <w:color w:val="231F20"/>
        </w:rPr>
        <w:t>, căn cho thân thức là </w:t>
      </w:r>
      <w:r>
        <w:rPr>
          <w:i/>
          <w:color w:val="231F20"/>
        </w:rPr>
        <w:t>thân căn, kayappasāda-rūpa</w:t>
      </w:r>
      <w:r>
        <w:rPr>
          <w:color w:val="231F20"/>
        </w:rPr>
        <w:t>. Thân căn có thể sinh khởi ở khắp nơi trên thân. Bất cứ phần nào có cảm giác trên thân đều có thể là căn cho</w:t>
      </w:r>
      <w:r>
        <w:rPr>
          <w:color w:val="231F20"/>
          <w:spacing w:val="-3"/>
        </w:rPr>
        <w:t> </w:t>
      </w:r>
      <w:r>
        <w:rPr>
          <w:color w:val="231F20"/>
        </w:rPr>
        <w:t>thân</w:t>
      </w:r>
      <w:r>
        <w:rPr>
          <w:color w:val="231F20"/>
          <w:spacing w:val="-3"/>
        </w:rPr>
        <w:t> </w:t>
      </w:r>
      <w:r>
        <w:rPr>
          <w:color w:val="231F20"/>
        </w:rPr>
        <w:t>thức.</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năm</w:t>
      </w:r>
      <w:r>
        <w:rPr>
          <w:color w:val="231F20"/>
          <w:spacing w:val="-3"/>
        </w:rPr>
        <w:t> </w:t>
      </w:r>
      <w:r>
        <w:rPr>
          <w:color w:val="231F20"/>
        </w:rPr>
        <w:t>sắc</w:t>
      </w:r>
      <w:r>
        <w:rPr>
          <w:color w:val="231F20"/>
          <w:spacing w:val="-3"/>
        </w:rPr>
        <w:t> </w:t>
      </w:r>
      <w:r>
        <w:rPr>
          <w:color w:val="231F20"/>
        </w:rPr>
        <w:t>thần</w:t>
      </w:r>
      <w:r>
        <w:rPr>
          <w:color w:val="231F20"/>
          <w:spacing w:val="-3"/>
        </w:rPr>
        <w:t> </w:t>
      </w:r>
      <w:r>
        <w:rPr>
          <w:color w:val="231F20"/>
        </w:rPr>
        <w:t>kinh</w:t>
      </w:r>
      <w:r>
        <w:rPr>
          <w:color w:val="231F20"/>
          <w:spacing w:val="-3"/>
        </w:rPr>
        <w:t> </w:t>
      </w:r>
      <w:r>
        <w:rPr>
          <w:color w:val="231F20"/>
        </w:rPr>
        <w:t>là</w:t>
      </w:r>
      <w:r>
        <w:rPr>
          <w:color w:val="231F20"/>
          <w:spacing w:val="-3"/>
        </w:rPr>
        <w:t> </w:t>
      </w:r>
      <w:r>
        <w:rPr>
          <w:color w:val="231F20"/>
        </w:rPr>
        <w:t>căn</w:t>
      </w:r>
      <w:r>
        <w:rPr>
          <w:color w:val="231F20"/>
          <w:spacing w:val="-3"/>
        </w:rPr>
        <w:t> </w:t>
      </w:r>
      <w:r>
        <w:rPr>
          <w:color w:val="231F20"/>
        </w:rPr>
        <w:t>cho </w:t>
      </w:r>
      <w:r>
        <w:rPr>
          <w:i/>
          <w:color w:val="231F20"/>
        </w:rPr>
        <w:t>ngũ thức, pañca-vinñāṇa</w:t>
      </w:r>
      <w:r>
        <w:rPr>
          <w:color w:val="231F20"/>
        </w:rPr>
        <w:t>.</w:t>
      </w:r>
    </w:p>
    <w:p>
      <w:pPr>
        <w:pStyle w:val="BodyText"/>
        <w:spacing w:after="0" w:line="252" w:lineRule="auto"/>
        <w:sectPr>
          <w:pgSz w:w="7660" w:h="11630"/>
          <w:pgMar w:header="779" w:footer="0" w:top="1100" w:bottom="280" w:left="850" w:right="850"/>
        </w:sectPr>
      </w:pPr>
    </w:p>
    <w:p>
      <w:pPr>
        <w:pStyle w:val="BodyText"/>
        <w:spacing w:line="254" w:lineRule="auto" w:before="241"/>
        <w:ind w:firstLine="396"/>
      </w:pPr>
      <w:r>
        <w:rPr>
          <w:color w:val="231F20"/>
        </w:rPr>
        <w:t>Căn</w:t>
      </w:r>
      <w:r>
        <w:rPr>
          <w:color w:val="231F20"/>
          <w:spacing w:val="-3"/>
        </w:rPr>
        <w:t> </w:t>
      </w:r>
      <w:r>
        <w:rPr>
          <w:color w:val="231F20"/>
        </w:rPr>
        <w:t>thứ</w:t>
      </w:r>
      <w:r>
        <w:rPr>
          <w:color w:val="231F20"/>
          <w:spacing w:val="-3"/>
        </w:rPr>
        <w:t> </w:t>
      </w:r>
      <w:r>
        <w:rPr>
          <w:color w:val="231F20"/>
        </w:rPr>
        <w:t>sáu</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trong</w:t>
      </w:r>
      <w:r>
        <w:rPr>
          <w:color w:val="231F20"/>
          <w:spacing w:val="-3"/>
        </w:rPr>
        <w:t> </w:t>
      </w:r>
      <w:r>
        <w:rPr>
          <w:color w:val="231F20"/>
        </w:rPr>
        <w:t>các</w:t>
      </w:r>
      <w:r>
        <w:rPr>
          <w:color w:val="231F20"/>
          <w:spacing w:val="-3"/>
        </w:rPr>
        <w:t> </w:t>
      </w:r>
      <w:r>
        <w:rPr>
          <w:color w:val="231F20"/>
        </w:rPr>
        <w:t>sắc</w:t>
      </w:r>
      <w:r>
        <w:rPr>
          <w:color w:val="231F20"/>
          <w:spacing w:val="-3"/>
        </w:rPr>
        <w:t> </w:t>
      </w:r>
      <w:r>
        <w:rPr>
          <w:color w:val="231F20"/>
        </w:rPr>
        <w:t>thần kinh, pasāda-rūpa. Nó là một loại sắc là cơ sở cho</w:t>
      </w:r>
      <w:r>
        <w:rPr>
          <w:color w:val="231F20"/>
          <w:spacing w:val="80"/>
        </w:rPr>
        <w:t> </w:t>
      </w:r>
      <w:r>
        <w:rPr>
          <w:color w:val="231F20"/>
        </w:rPr>
        <w:t>tất cả các tâm không phải ngũ song thức, tức là </w:t>
      </w:r>
      <w:r>
        <w:rPr>
          <w:color w:val="231F20"/>
        </w:rPr>
        <w:t>thấy, nghe v.v... Trong các chú giải, sắc này được gọi là </w:t>
      </w:r>
      <w:r>
        <w:rPr>
          <w:i/>
          <w:color w:val="231F20"/>
        </w:rPr>
        <w:t>tâm cơ, ý căn </w:t>
      </w:r>
      <w:r>
        <w:rPr>
          <w:color w:val="231F20"/>
        </w:rPr>
        <w:t>hay </w:t>
      </w:r>
      <w:r>
        <w:rPr>
          <w:i/>
          <w:color w:val="231F20"/>
        </w:rPr>
        <w:t>sắc ý vật, hadaya-vatthu</w:t>
      </w:r>
      <w:r>
        <w:rPr>
          <w:i/>
          <w:color w:val="231F20"/>
          <w:vertAlign w:val="superscript"/>
        </w:rPr>
        <w:t>66</w:t>
      </w:r>
      <w:r>
        <w:rPr>
          <w:color w:val="231F20"/>
          <w:vertAlign w:val="baseline"/>
        </w:rPr>
        <w:t>.</w:t>
      </w:r>
      <w:r>
        <w:rPr>
          <w:color w:val="231F20"/>
          <w:spacing w:val="-1"/>
          <w:vertAlign w:val="baseline"/>
        </w:rPr>
        <w:t> </w:t>
      </w:r>
      <w:r>
        <w:rPr>
          <w:color w:val="231F20"/>
          <w:vertAlign w:val="baseline"/>
        </w:rPr>
        <w:t>Ta cần biết</w:t>
      </w:r>
      <w:r>
        <w:rPr>
          <w:color w:val="231F20"/>
          <w:spacing w:val="-14"/>
          <w:vertAlign w:val="baseline"/>
        </w:rPr>
        <w:t> </w:t>
      </w:r>
      <w:r>
        <w:rPr>
          <w:color w:val="231F20"/>
          <w:vertAlign w:val="baseline"/>
        </w:rPr>
        <w:t>chức</w:t>
      </w:r>
      <w:r>
        <w:rPr>
          <w:color w:val="231F20"/>
          <w:spacing w:val="-14"/>
          <w:vertAlign w:val="baseline"/>
        </w:rPr>
        <w:t> </w:t>
      </w:r>
      <w:r>
        <w:rPr>
          <w:color w:val="231F20"/>
          <w:vertAlign w:val="baseline"/>
        </w:rPr>
        <w:t>năng,</w:t>
      </w:r>
      <w:r>
        <w:rPr>
          <w:color w:val="231F20"/>
          <w:spacing w:val="-14"/>
          <w:vertAlign w:val="baseline"/>
        </w:rPr>
        <w:t> </w:t>
      </w:r>
      <w:r>
        <w:rPr>
          <w:color w:val="231F20"/>
          <w:vertAlign w:val="baseline"/>
        </w:rPr>
        <w:t>nhưng</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cần</w:t>
      </w:r>
      <w:r>
        <w:rPr>
          <w:color w:val="231F20"/>
          <w:spacing w:val="-14"/>
          <w:vertAlign w:val="baseline"/>
        </w:rPr>
        <w:t> </w:t>
      </w:r>
      <w:r>
        <w:rPr>
          <w:color w:val="231F20"/>
          <w:vertAlign w:val="baseline"/>
        </w:rPr>
        <w:t>xác</w:t>
      </w:r>
      <w:r>
        <w:rPr>
          <w:color w:val="231F20"/>
          <w:spacing w:val="-14"/>
          <w:vertAlign w:val="baseline"/>
        </w:rPr>
        <w:t> </w:t>
      </w:r>
      <w:r>
        <w:rPr>
          <w:color w:val="231F20"/>
          <w:vertAlign w:val="baseline"/>
        </w:rPr>
        <w:t>định</w:t>
      </w:r>
      <w:r>
        <w:rPr>
          <w:color w:val="231F20"/>
          <w:spacing w:val="-14"/>
          <w:vertAlign w:val="baseline"/>
        </w:rPr>
        <w:t> </w:t>
      </w:r>
      <w:r>
        <w:rPr>
          <w:color w:val="231F20"/>
          <w:vertAlign w:val="baseline"/>
        </w:rPr>
        <w:t>vị</w:t>
      </w:r>
      <w:r>
        <w:rPr>
          <w:color w:val="231F20"/>
          <w:spacing w:val="-14"/>
          <w:vertAlign w:val="baseline"/>
        </w:rPr>
        <w:t> </w:t>
      </w:r>
      <w:r>
        <w:rPr>
          <w:color w:val="231F20"/>
          <w:vertAlign w:val="baseline"/>
        </w:rPr>
        <w:t>trí</w:t>
      </w:r>
      <w:r>
        <w:rPr>
          <w:color w:val="231F20"/>
          <w:spacing w:val="-14"/>
          <w:vertAlign w:val="baseline"/>
        </w:rPr>
        <w:t> </w:t>
      </w:r>
      <w:r>
        <w:rPr>
          <w:color w:val="231F20"/>
          <w:vertAlign w:val="baseline"/>
        </w:rPr>
        <w:t>chính xác của nó. Ý vật khác với ý môn. Ý môn là tâm, là tâm hộ kiếp dứt dòng, bhavangupaccheda-citta, tâm hộ kiếp cuối cùng sinh khởi trước ý môn hướng tâm. Ý vật là sắc, không phải là danh.</w:t>
      </w:r>
    </w:p>
    <w:p>
      <w:pPr>
        <w:pStyle w:val="BodyText"/>
        <w:spacing w:line="254" w:lineRule="auto" w:before="109"/>
        <w:ind w:firstLine="396"/>
      </w:pPr>
      <w:r>
        <w:rPr>
          <w:color w:val="231F20"/>
          <w:spacing w:val="-2"/>
        </w:rPr>
        <w:t>Khi</w:t>
      </w:r>
      <w:r>
        <w:rPr>
          <w:color w:val="231F20"/>
          <w:spacing w:val="-15"/>
        </w:rPr>
        <w:t> </w:t>
      </w:r>
      <w:r>
        <w:rPr>
          <w:color w:val="231F20"/>
          <w:spacing w:val="-2"/>
        </w:rPr>
        <w:t>âm</w:t>
      </w:r>
      <w:r>
        <w:rPr>
          <w:color w:val="231F20"/>
          <w:spacing w:val="-15"/>
        </w:rPr>
        <w:t> </w:t>
      </w:r>
      <w:r>
        <w:rPr>
          <w:color w:val="231F20"/>
          <w:spacing w:val="-2"/>
        </w:rPr>
        <w:t>thanh</w:t>
      </w:r>
      <w:r>
        <w:rPr>
          <w:color w:val="231F20"/>
          <w:spacing w:val="-15"/>
        </w:rPr>
        <w:t> </w:t>
      </w:r>
      <w:r>
        <w:rPr>
          <w:color w:val="231F20"/>
          <w:spacing w:val="-2"/>
        </w:rPr>
        <w:t>tiếp</w:t>
      </w:r>
      <w:r>
        <w:rPr>
          <w:color w:val="231F20"/>
          <w:spacing w:val="-15"/>
        </w:rPr>
        <w:t> </w:t>
      </w:r>
      <w:r>
        <w:rPr>
          <w:color w:val="231F20"/>
          <w:spacing w:val="-2"/>
        </w:rPr>
        <w:t>xúc</w:t>
      </w:r>
      <w:r>
        <w:rPr>
          <w:color w:val="231F20"/>
          <w:spacing w:val="-15"/>
        </w:rPr>
        <w:t> </w:t>
      </w:r>
      <w:r>
        <w:rPr>
          <w:color w:val="231F20"/>
          <w:spacing w:val="-2"/>
        </w:rPr>
        <w:t>với</w:t>
      </w:r>
      <w:r>
        <w:rPr>
          <w:color w:val="231F20"/>
          <w:spacing w:val="-15"/>
        </w:rPr>
        <w:t> </w:t>
      </w:r>
      <w:r>
        <w:rPr>
          <w:color w:val="231F20"/>
          <w:spacing w:val="-2"/>
        </w:rPr>
        <w:t>nhĩ</w:t>
      </w:r>
      <w:r>
        <w:rPr>
          <w:color w:val="231F20"/>
          <w:spacing w:val="-15"/>
        </w:rPr>
        <w:t> </w:t>
      </w:r>
      <w:r>
        <w:rPr>
          <w:color w:val="231F20"/>
          <w:spacing w:val="-2"/>
        </w:rPr>
        <w:t>căn,</w:t>
      </w:r>
      <w:r>
        <w:rPr>
          <w:color w:val="231F20"/>
          <w:spacing w:val="-14"/>
        </w:rPr>
        <w:t> </w:t>
      </w:r>
      <w:r>
        <w:rPr>
          <w:color w:val="231F20"/>
          <w:spacing w:val="-2"/>
        </w:rPr>
        <w:t>ngũ</w:t>
      </w:r>
      <w:r>
        <w:rPr>
          <w:color w:val="231F20"/>
          <w:spacing w:val="-15"/>
        </w:rPr>
        <w:t> </w:t>
      </w:r>
      <w:r>
        <w:rPr>
          <w:color w:val="231F20"/>
          <w:spacing w:val="-2"/>
        </w:rPr>
        <w:t>môn</w:t>
      </w:r>
      <w:r>
        <w:rPr>
          <w:color w:val="231F20"/>
          <w:spacing w:val="-15"/>
        </w:rPr>
        <w:t> </w:t>
      </w:r>
      <w:r>
        <w:rPr>
          <w:color w:val="231F20"/>
          <w:spacing w:val="-2"/>
        </w:rPr>
        <w:t>hướng </w:t>
      </w:r>
      <w:r>
        <w:rPr>
          <w:color w:val="231F20"/>
        </w:rPr>
        <w:t>tâm sinh khởi, có nơi xuất xứ của nó là ý căn, </w:t>
      </w:r>
      <w:r>
        <w:rPr>
          <w:color w:val="231F20"/>
        </w:rPr>
        <w:t>nhưng nhĩ thức thì lại có xuất xứ từ nhĩ căn. Tất cả các tâm tiếp nối nó trong lộ trình qua nhĩ môn đều xuất xứ từ ý căn.</w:t>
      </w:r>
      <w:r>
        <w:rPr>
          <w:color w:val="231F20"/>
          <w:spacing w:val="-1"/>
        </w:rPr>
        <w:t> </w:t>
      </w:r>
      <w:r>
        <w:rPr>
          <w:color w:val="231F20"/>
        </w:rPr>
        <w:t>Tất cả các tâm trong lộ trình ý môn cũng có ý căn là nơi xuất xứ.</w:t>
      </w:r>
    </w:p>
    <w:p>
      <w:pPr>
        <w:pStyle w:val="BodyText"/>
        <w:spacing w:line="254" w:lineRule="auto" w:before="111"/>
        <w:ind w:firstLine="396"/>
      </w:pPr>
      <w:r>
        <w:rPr>
          <w:color w:val="231F20"/>
        </w:rPr>
        <w:t>Tâm</w:t>
      </w:r>
      <w:r>
        <w:rPr>
          <w:color w:val="231F20"/>
          <w:spacing w:val="-14"/>
        </w:rPr>
        <w:t> </w:t>
      </w:r>
      <w:r>
        <w:rPr>
          <w:color w:val="231F20"/>
        </w:rPr>
        <w:t>tái</w:t>
      </w:r>
      <w:r>
        <w:rPr>
          <w:color w:val="231F20"/>
          <w:spacing w:val="-14"/>
        </w:rPr>
        <w:t> </w:t>
      </w:r>
      <w:r>
        <w:rPr>
          <w:color w:val="231F20"/>
        </w:rPr>
        <w:t>tục,</w:t>
      </w:r>
      <w:r>
        <w:rPr>
          <w:color w:val="231F20"/>
          <w:spacing w:val="-14"/>
        </w:rPr>
        <w:t> </w:t>
      </w:r>
      <w:r>
        <w:rPr>
          <w:color w:val="231F20"/>
        </w:rPr>
        <w:t>tâm</w:t>
      </w:r>
      <w:r>
        <w:rPr>
          <w:color w:val="231F20"/>
          <w:spacing w:val="-14"/>
        </w:rPr>
        <w:t> </w:t>
      </w:r>
      <w:r>
        <w:rPr>
          <w:color w:val="231F20"/>
        </w:rPr>
        <w:t>hộ</w:t>
      </w:r>
      <w:r>
        <w:rPr>
          <w:color w:val="231F20"/>
          <w:spacing w:val="-14"/>
        </w:rPr>
        <w:t> </w:t>
      </w:r>
      <w:r>
        <w:rPr>
          <w:color w:val="231F20"/>
        </w:rPr>
        <w:t>kiếp</w:t>
      </w:r>
      <w:r>
        <w:rPr>
          <w:color w:val="231F20"/>
          <w:spacing w:val="-14"/>
        </w:rPr>
        <w:t> </w:t>
      </w:r>
      <w:r>
        <w:rPr>
          <w:color w:val="231F20"/>
        </w:rPr>
        <w:t>và</w:t>
      </w:r>
      <w:r>
        <w:rPr>
          <w:color w:val="231F20"/>
          <w:spacing w:val="-14"/>
        </w:rPr>
        <w:t> </w:t>
      </w:r>
      <w:r>
        <w:rPr>
          <w:color w:val="231F20"/>
        </w:rPr>
        <w:t>tâm</w:t>
      </w:r>
      <w:r>
        <w:rPr>
          <w:color w:val="231F20"/>
          <w:spacing w:val="-14"/>
        </w:rPr>
        <w:t> </w:t>
      </w:r>
      <w:r>
        <w:rPr>
          <w:color w:val="231F20"/>
        </w:rPr>
        <w:t>tử,</w:t>
      </w:r>
      <w:r>
        <w:rPr>
          <w:color w:val="231F20"/>
          <w:spacing w:val="-14"/>
        </w:rPr>
        <w:t> </w:t>
      </w:r>
      <w:r>
        <w:rPr>
          <w:color w:val="231F20"/>
        </w:rPr>
        <w:t>như</w:t>
      </w:r>
      <w:r>
        <w:rPr>
          <w:color w:val="231F20"/>
          <w:spacing w:val="-14"/>
        </w:rPr>
        <w:t> </w:t>
      </w:r>
      <w:r>
        <w:rPr>
          <w:color w:val="231F20"/>
        </w:rPr>
        <w:t>ta</w:t>
      </w:r>
      <w:r>
        <w:rPr>
          <w:color w:val="231F20"/>
          <w:spacing w:val="-14"/>
        </w:rPr>
        <w:t> </w:t>
      </w:r>
      <w:r>
        <w:rPr>
          <w:color w:val="231F20"/>
        </w:rPr>
        <w:t>đã</w:t>
      </w:r>
      <w:r>
        <w:rPr>
          <w:color w:val="231F20"/>
          <w:spacing w:val="-14"/>
        </w:rPr>
        <w:t> </w:t>
      </w:r>
      <w:r>
        <w:rPr>
          <w:color w:val="231F20"/>
        </w:rPr>
        <w:t>thấy, là các tâm không thuộc lộ trình, và kinh nghiệm đối tượng không qua môn nào.</w:t>
      </w:r>
      <w:r>
        <w:rPr>
          <w:color w:val="231F20"/>
          <w:spacing w:val="-3"/>
        </w:rPr>
        <w:t> </w:t>
      </w:r>
      <w:r>
        <w:rPr>
          <w:color w:val="231F20"/>
        </w:rPr>
        <w:t>Trong các cõi có cả </w:t>
      </w:r>
      <w:r>
        <w:rPr>
          <w:color w:val="231F20"/>
        </w:rPr>
        <w:t>danh và</w:t>
      </w:r>
      <w:r>
        <w:rPr>
          <w:color w:val="231F20"/>
          <w:spacing w:val="-9"/>
        </w:rPr>
        <w:t> </w:t>
      </w:r>
      <w:r>
        <w:rPr>
          <w:color w:val="231F20"/>
        </w:rPr>
        <w:t>sắc,</w:t>
      </w:r>
      <w:r>
        <w:rPr>
          <w:color w:val="231F20"/>
          <w:spacing w:val="-9"/>
        </w:rPr>
        <w:t> </w:t>
      </w:r>
      <w:r>
        <w:rPr>
          <w:color w:val="231F20"/>
        </w:rPr>
        <w:t>các</w:t>
      </w:r>
      <w:r>
        <w:rPr>
          <w:color w:val="231F20"/>
          <w:spacing w:val="-9"/>
        </w:rPr>
        <w:t> </w:t>
      </w:r>
      <w:r>
        <w:rPr>
          <w:color w:val="231F20"/>
        </w:rPr>
        <w:t>tâm-không-thuộc-lộ</w:t>
      </w:r>
      <w:r>
        <w:rPr>
          <w:color w:val="231F20"/>
          <w:spacing w:val="-9"/>
        </w:rPr>
        <w:t> </w:t>
      </w:r>
      <w:r>
        <w:rPr>
          <w:color w:val="231F20"/>
        </w:rPr>
        <w:t>trình</w:t>
      </w:r>
      <w:r>
        <w:rPr>
          <w:color w:val="231F20"/>
          <w:spacing w:val="-9"/>
        </w:rPr>
        <w:t> </w:t>
      </w:r>
      <w:r>
        <w:rPr>
          <w:color w:val="231F20"/>
        </w:rPr>
        <w:t>cũng</w:t>
      </w:r>
      <w:r>
        <w:rPr>
          <w:color w:val="231F20"/>
          <w:spacing w:val="-9"/>
        </w:rPr>
        <w:t> </w:t>
      </w:r>
      <w:r>
        <w:rPr>
          <w:color w:val="231F20"/>
        </w:rPr>
        <w:t>cần</w:t>
      </w:r>
      <w:r>
        <w:rPr>
          <w:color w:val="231F20"/>
          <w:spacing w:val="-9"/>
        </w:rPr>
        <w:t> </w:t>
      </w:r>
      <w:r>
        <w:rPr>
          <w:color w:val="231F20"/>
        </w:rPr>
        <w:t>có</w:t>
      </w:r>
      <w:r>
        <w:rPr>
          <w:color w:val="231F20"/>
          <w:spacing w:val="-9"/>
        </w:rPr>
        <w:t> </w:t>
      </w:r>
      <w:r>
        <w:rPr>
          <w:color w:val="231F20"/>
        </w:rPr>
        <w:t>căn để</w:t>
      </w:r>
      <w:r>
        <w:rPr>
          <w:color w:val="231F20"/>
          <w:spacing w:val="-5"/>
        </w:rPr>
        <w:t> </w:t>
      </w:r>
      <w:r>
        <w:rPr>
          <w:color w:val="231F20"/>
        </w:rPr>
        <w:t>nương</w:t>
      </w:r>
      <w:r>
        <w:rPr>
          <w:color w:val="231F20"/>
          <w:spacing w:val="-5"/>
        </w:rPr>
        <w:t> </w:t>
      </w:r>
      <w:r>
        <w:rPr>
          <w:color w:val="231F20"/>
        </w:rPr>
        <w:t>vào.</w:t>
      </w:r>
      <w:r>
        <w:rPr>
          <w:color w:val="231F20"/>
          <w:spacing w:val="-5"/>
        </w:rPr>
        <w:t> </w:t>
      </w:r>
      <w:r>
        <w:rPr>
          <w:color w:val="231F20"/>
        </w:rPr>
        <w:t>Một</w:t>
      </w:r>
      <w:r>
        <w:rPr>
          <w:color w:val="231F20"/>
          <w:spacing w:val="-5"/>
        </w:rPr>
        <w:t> </w:t>
      </w:r>
      <w:r>
        <w:rPr>
          <w:color w:val="231F20"/>
        </w:rPr>
        <w:t>kiếp</w:t>
      </w:r>
      <w:r>
        <w:rPr>
          <w:color w:val="231F20"/>
          <w:spacing w:val="-5"/>
        </w:rPr>
        <w:t> </w:t>
      </w:r>
      <w:r>
        <w:rPr>
          <w:color w:val="231F20"/>
        </w:rPr>
        <w:t>sống</w:t>
      </w:r>
      <w:r>
        <w:rPr>
          <w:color w:val="231F20"/>
          <w:spacing w:val="-5"/>
        </w:rPr>
        <w:t> </w:t>
      </w:r>
      <w:r>
        <w:rPr>
          <w:color w:val="231F20"/>
        </w:rPr>
        <w:t>mới</w:t>
      </w:r>
      <w:r>
        <w:rPr>
          <w:color w:val="231F20"/>
          <w:spacing w:val="-5"/>
        </w:rPr>
        <w:t> </w:t>
      </w:r>
      <w:r>
        <w:rPr>
          <w:color w:val="231F20"/>
        </w:rPr>
        <w:t>bắt</w:t>
      </w:r>
      <w:r>
        <w:rPr>
          <w:color w:val="231F20"/>
          <w:spacing w:val="-5"/>
        </w:rPr>
        <w:t> </w:t>
      </w:r>
      <w:r>
        <w:rPr>
          <w:color w:val="231F20"/>
        </w:rPr>
        <w:t>đầu</w:t>
      </w:r>
      <w:r>
        <w:rPr>
          <w:color w:val="231F20"/>
          <w:spacing w:val="-5"/>
        </w:rPr>
        <w:t> </w:t>
      </w:r>
      <w:r>
        <w:rPr>
          <w:color w:val="231F20"/>
        </w:rPr>
        <w:t>khi</w:t>
      </w:r>
      <w:r>
        <w:rPr>
          <w:color w:val="231F20"/>
          <w:spacing w:val="-5"/>
        </w:rPr>
        <w:t> </w:t>
      </w:r>
      <w:r>
        <w:rPr>
          <w:color w:val="231F20"/>
        </w:rPr>
        <w:t>tâm</w:t>
      </w:r>
      <w:r>
        <w:rPr>
          <w:color w:val="231F20"/>
          <w:spacing w:val="-5"/>
        </w:rPr>
        <w:t> </w:t>
      </w:r>
      <w:r>
        <w:rPr>
          <w:color w:val="231F20"/>
        </w:rPr>
        <w:t>tái tục sinh khởi; tuy nhiên, không phải chỉ có danh mà cũng</w:t>
      </w:r>
      <w:r>
        <w:rPr>
          <w:color w:val="231F20"/>
          <w:spacing w:val="-10"/>
        </w:rPr>
        <w:t> </w:t>
      </w:r>
      <w:r>
        <w:rPr>
          <w:color w:val="231F20"/>
        </w:rPr>
        <w:t>cần</w:t>
      </w:r>
      <w:r>
        <w:rPr>
          <w:color w:val="231F20"/>
          <w:spacing w:val="-10"/>
        </w:rPr>
        <w:t> </w:t>
      </w:r>
      <w:r>
        <w:rPr>
          <w:color w:val="231F20"/>
        </w:rPr>
        <w:t>có</w:t>
      </w:r>
      <w:r>
        <w:rPr>
          <w:color w:val="231F20"/>
          <w:spacing w:val="-10"/>
        </w:rPr>
        <w:t> </w:t>
      </w:r>
      <w:r>
        <w:rPr>
          <w:color w:val="231F20"/>
        </w:rPr>
        <w:t>sắc</w:t>
      </w:r>
      <w:r>
        <w:rPr>
          <w:color w:val="231F20"/>
          <w:spacing w:val="-10"/>
        </w:rPr>
        <w:t> </w:t>
      </w:r>
      <w:r>
        <w:rPr>
          <w:color w:val="231F20"/>
        </w:rPr>
        <w:t>nữa.</w:t>
      </w:r>
      <w:r>
        <w:rPr>
          <w:color w:val="231F20"/>
          <w:spacing w:val="-10"/>
        </w:rPr>
        <w:t> </w:t>
      </w:r>
      <w:r>
        <w:rPr>
          <w:color w:val="231F20"/>
        </w:rPr>
        <w:t>Sắc</w:t>
      </w:r>
      <w:r>
        <w:rPr>
          <w:color w:val="231F20"/>
          <w:spacing w:val="-10"/>
        </w:rPr>
        <w:t> </w:t>
      </w:r>
      <w:r>
        <w:rPr>
          <w:color w:val="231F20"/>
        </w:rPr>
        <w:t>ý</w:t>
      </w:r>
      <w:r>
        <w:rPr>
          <w:color w:val="231F20"/>
          <w:spacing w:val="-10"/>
        </w:rPr>
        <w:t> </w:t>
      </w:r>
      <w:r>
        <w:rPr>
          <w:color w:val="231F20"/>
        </w:rPr>
        <w:t>vật</w:t>
      </w:r>
      <w:r>
        <w:rPr>
          <w:color w:val="231F20"/>
          <w:spacing w:val="-10"/>
        </w:rPr>
        <w:t> </w:t>
      </w:r>
      <w:r>
        <w:rPr>
          <w:color w:val="231F20"/>
        </w:rPr>
        <w:t>là</w:t>
      </w:r>
      <w:r>
        <w:rPr>
          <w:color w:val="231F20"/>
          <w:spacing w:val="-10"/>
        </w:rPr>
        <w:t> </w:t>
      </w:r>
      <w:r>
        <w:rPr>
          <w:color w:val="231F20"/>
        </w:rPr>
        <w:t>sắc</w:t>
      </w:r>
      <w:r>
        <w:rPr>
          <w:color w:val="231F20"/>
          <w:spacing w:val="-10"/>
        </w:rPr>
        <w:t> </w:t>
      </w:r>
      <w:r>
        <w:rPr>
          <w:color w:val="231F20"/>
        </w:rPr>
        <w:t>làm</w:t>
      </w:r>
      <w:r>
        <w:rPr>
          <w:color w:val="231F20"/>
          <w:spacing w:val="-10"/>
        </w:rPr>
        <w:t> </w:t>
      </w:r>
      <w:r>
        <w:rPr>
          <w:color w:val="231F20"/>
        </w:rPr>
        <w:t>căn</w:t>
      </w:r>
      <w:r>
        <w:rPr>
          <w:color w:val="231F20"/>
          <w:spacing w:val="-10"/>
        </w:rPr>
        <w:t> </w:t>
      </w:r>
      <w:r>
        <w:rPr>
          <w:color w:val="231F20"/>
        </w:rPr>
        <w:t>cho</w:t>
      </w:r>
      <w:r>
        <w:rPr>
          <w:color w:val="231F20"/>
          <w:spacing w:val="-10"/>
        </w:rPr>
        <w:t> </w:t>
      </w:r>
      <w:r>
        <w:rPr>
          <w:color w:val="231F20"/>
        </w:rPr>
        <w:t>tâm tái tục.Tất cả các tâm hộ kiếp và tâm tử cùng có căn là sắc ý vật.</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621632">
                <wp:simplePos x="0" y="0"/>
                <wp:positionH relativeFrom="page">
                  <wp:posOffset>611999</wp:posOffset>
                </wp:positionH>
                <wp:positionV relativeFrom="paragraph">
                  <wp:posOffset>129433</wp:posOffset>
                </wp:positionV>
                <wp:extent cx="91440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191636pt;width:72pt;height:.1pt;mso-position-horizontal-relative:page;mso-position-vertical-relative:paragraph;z-index:-15694848;mso-wrap-distance-left:0;mso-wrap-distance-right:0" id="docshape196" coordorigin="964,204" coordsize="1440,0" path="m964,204l2404,204e" filled="false" stroked="true" strokeweight="1pt" strokecolor="#231f20">
                <v:path arrowok="t"/>
                <v:stroke dashstyle="solid"/>
                <w10:wrap type="topAndBottom"/>
              </v:shape>
            </w:pict>
          </mc:Fallback>
        </mc:AlternateContent>
      </w:r>
    </w:p>
    <w:p>
      <w:pPr>
        <w:spacing w:line="252" w:lineRule="auto" w:before="32"/>
        <w:ind w:left="113" w:right="111" w:firstLine="0"/>
        <w:jc w:val="both"/>
        <w:rPr>
          <w:rFonts w:ascii="Microsoft Sans Serif" w:hAnsi="Microsoft Sans Serif"/>
          <w:sz w:val="16"/>
        </w:rPr>
      </w:pPr>
      <w:r>
        <w:rPr>
          <w:rFonts w:ascii="Arial MT" w:hAnsi="Arial MT"/>
          <w:color w:val="231F20"/>
          <w:position w:val="5"/>
          <w:sz w:val="9"/>
        </w:rPr>
        <w:t>66</w:t>
      </w:r>
      <w:r>
        <w:rPr>
          <w:rFonts w:ascii="Arial MT" w:hAnsi="Arial MT"/>
          <w:color w:val="231F20"/>
          <w:spacing w:val="13"/>
          <w:position w:val="5"/>
          <w:sz w:val="9"/>
        </w:rPr>
        <w:t> </w:t>
      </w:r>
      <w:r>
        <w:rPr>
          <w:rFonts w:ascii="Microsoft Sans Serif" w:hAnsi="Microsoft Sans Serif"/>
          <w:sz w:val="16"/>
        </w:rPr>
        <w:t>Từ</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1"/>
          <w:sz w:val="16"/>
        </w:rPr>
        <w:t> </w:t>
      </w:r>
      <w:r>
        <w:rPr>
          <w:rFonts w:ascii="Microsoft Sans Serif" w:hAnsi="Microsoft Sans Serif"/>
          <w:sz w:val="16"/>
        </w:rPr>
        <w:t>cơ”</w:t>
      </w:r>
      <w:r>
        <w:rPr>
          <w:rFonts w:ascii="Microsoft Sans Serif" w:hAnsi="Microsoft Sans Serif"/>
          <w:spacing w:val="-1"/>
          <w:sz w:val="16"/>
        </w:rPr>
        <w:t> </w:t>
      </w:r>
      <w:r>
        <w:rPr>
          <w:rFonts w:ascii="Microsoft Sans Serif" w:hAnsi="Microsoft Sans Serif"/>
          <w:sz w:val="16"/>
        </w:rPr>
        <w:t>không</w:t>
      </w:r>
      <w:r>
        <w:rPr>
          <w:rFonts w:ascii="Microsoft Sans Serif" w:hAnsi="Microsoft Sans Serif"/>
          <w:spacing w:val="-1"/>
          <w:sz w:val="16"/>
        </w:rPr>
        <w:t> </w:t>
      </w:r>
      <w:r>
        <w:rPr>
          <w:rFonts w:ascii="Microsoft Sans Serif" w:hAnsi="Microsoft Sans Serif"/>
          <w:sz w:val="16"/>
        </w:rPr>
        <w:t>được</w:t>
      </w:r>
      <w:r>
        <w:rPr>
          <w:rFonts w:ascii="Microsoft Sans Serif" w:hAnsi="Microsoft Sans Serif"/>
          <w:spacing w:val="-1"/>
          <w:sz w:val="16"/>
        </w:rPr>
        <w:t> </w:t>
      </w:r>
      <w:r>
        <w:rPr>
          <w:rFonts w:ascii="Microsoft Sans Serif" w:hAnsi="Microsoft Sans Serif"/>
          <w:sz w:val="16"/>
        </w:rPr>
        <w:t>tìm</w:t>
      </w:r>
      <w:r>
        <w:rPr>
          <w:rFonts w:ascii="Microsoft Sans Serif" w:hAnsi="Microsoft Sans Serif"/>
          <w:spacing w:val="-1"/>
          <w:sz w:val="16"/>
        </w:rPr>
        <w:t> </w:t>
      </w:r>
      <w:r>
        <w:rPr>
          <w:rFonts w:ascii="Microsoft Sans Serif" w:hAnsi="Microsoft Sans Serif"/>
          <w:sz w:val="16"/>
        </w:rPr>
        <w:t>thấy</w:t>
      </w:r>
      <w:r>
        <w:rPr>
          <w:rFonts w:ascii="Microsoft Sans Serif" w:hAnsi="Microsoft Sans Serif"/>
          <w:spacing w:val="-1"/>
          <w:sz w:val="16"/>
        </w:rPr>
        <w:t> </w:t>
      </w:r>
      <w:r>
        <w:rPr>
          <w:rFonts w:ascii="Microsoft Sans Serif" w:hAnsi="Microsoft Sans Serif"/>
          <w:sz w:val="16"/>
        </w:rPr>
        <w:t>trong</w:t>
      </w:r>
      <w:r>
        <w:rPr>
          <w:rFonts w:ascii="Microsoft Sans Serif" w:hAnsi="Microsoft Sans Serif"/>
          <w:spacing w:val="-1"/>
          <w:sz w:val="16"/>
        </w:rPr>
        <w:t> </w:t>
      </w:r>
      <w:r>
        <w:rPr>
          <w:rFonts w:ascii="Microsoft Sans Serif" w:hAnsi="Microsoft Sans Serif"/>
          <w:sz w:val="16"/>
        </w:rPr>
        <w:t>chánh</w:t>
      </w:r>
      <w:r>
        <w:rPr>
          <w:rFonts w:ascii="Microsoft Sans Serif" w:hAnsi="Microsoft Sans Serif"/>
          <w:spacing w:val="-4"/>
          <w:sz w:val="16"/>
        </w:rPr>
        <w:t> </w:t>
      </w:r>
      <w:r>
        <w:rPr>
          <w:rFonts w:ascii="Microsoft Sans Serif" w:hAnsi="Microsoft Sans Serif"/>
          <w:sz w:val="16"/>
        </w:rPr>
        <w:t>Tạng.</w:t>
      </w:r>
      <w:r>
        <w:rPr>
          <w:rFonts w:ascii="Microsoft Sans Serif" w:hAnsi="Microsoft Sans Serif"/>
          <w:spacing w:val="-1"/>
          <w:sz w:val="16"/>
        </w:rPr>
        <w:t> </w:t>
      </w:r>
      <w:r>
        <w:rPr>
          <w:rFonts w:ascii="Microsoft Sans Serif" w:hAnsi="Microsoft Sans Serif"/>
          <w:sz w:val="16"/>
        </w:rPr>
        <w:t>Cuốn</w:t>
      </w:r>
      <w:r>
        <w:rPr>
          <w:rFonts w:ascii="Microsoft Sans Serif" w:hAnsi="Microsoft Sans Serif"/>
          <w:spacing w:val="-1"/>
          <w:sz w:val="16"/>
        </w:rPr>
        <w:t> </w:t>
      </w:r>
      <w:r>
        <w:rPr>
          <w:rFonts w:ascii="Arial" w:hAnsi="Arial"/>
          <w:i/>
          <w:sz w:val="16"/>
        </w:rPr>
        <w:t>Bộ</w:t>
      </w:r>
      <w:r>
        <w:rPr>
          <w:rFonts w:ascii="Arial" w:hAnsi="Arial"/>
          <w:i/>
          <w:spacing w:val="-3"/>
          <w:sz w:val="16"/>
        </w:rPr>
        <w:t> </w:t>
      </w:r>
      <w:r>
        <w:rPr>
          <w:rFonts w:ascii="Arial" w:hAnsi="Arial"/>
          <w:i/>
          <w:sz w:val="16"/>
        </w:rPr>
        <w:t>Duyên</w:t>
      </w:r>
      <w:r>
        <w:rPr>
          <w:rFonts w:ascii="Arial" w:hAnsi="Arial"/>
          <w:i/>
          <w:spacing w:val="-3"/>
          <w:sz w:val="16"/>
        </w:rPr>
        <w:t> </w:t>
      </w:r>
      <w:r>
        <w:rPr>
          <w:rFonts w:ascii="Arial" w:hAnsi="Arial"/>
          <w:i/>
          <w:sz w:val="16"/>
        </w:rPr>
        <w:t>Hệ</w:t>
      </w:r>
      <w:r>
        <w:rPr>
          <w:rFonts w:ascii="Microsoft Sans Serif" w:hAnsi="Microsoft Sans Serif"/>
          <w:sz w:val="16"/>
        </w:rPr>
        <w:t>,</w:t>
      </w:r>
      <w:r>
        <w:rPr>
          <w:rFonts w:ascii="Microsoft Sans Serif" w:hAnsi="Microsoft Sans Serif"/>
          <w:spacing w:val="-1"/>
          <w:sz w:val="16"/>
        </w:rPr>
        <w:t> </w:t>
      </w:r>
      <w:r>
        <w:rPr>
          <w:rFonts w:ascii="Microsoft Sans Serif" w:hAnsi="Microsoft Sans Serif"/>
          <w:sz w:val="16"/>
        </w:rPr>
        <w:t>bộ</w:t>
      </w:r>
      <w:r>
        <w:rPr>
          <w:rFonts w:ascii="Microsoft Sans Serif" w:hAnsi="Microsoft Sans Serif"/>
          <w:spacing w:val="-1"/>
          <w:sz w:val="16"/>
        </w:rPr>
        <w:t> </w:t>
      </w:r>
      <w:r>
        <w:rPr>
          <w:rFonts w:ascii="Microsoft Sans Serif" w:hAnsi="Microsoft Sans Serif"/>
          <w:sz w:val="16"/>
        </w:rPr>
        <w:t>thứ bảy của tạng </w:t>
      </w:r>
      <w:r>
        <w:rPr>
          <w:rFonts w:ascii="Arial" w:hAnsi="Arial"/>
          <w:i/>
          <w:sz w:val="16"/>
        </w:rPr>
        <w:t>Vi Diệu Pháp</w:t>
      </w:r>
      <w:r>
        <w:rPr>
          <w:rFonts w:ascii="Microsoft Sans Serif" w:hAnsi="Microsoft Sans Serif"/>
          <w:sz w:val="16"/>
        </w:rPr>
        <w:t>, trong phần </w:t>
      </w:r>
      <w:r>
        <w:rPr>
          <w:rFonts w:ascii="Arial" w:hAnsi="Arial"/>
          <w:i/>
          <w:sz w:val="16"/>
        </w:rPr>
        <w:t>Y chỉ duyên</w:t>
      </w:r>
      <w:r>
        <w:rPr>
          <w:rFonts w:ascii="Microsoft Sans Serif" w:hAnsi="Microsoft Sans Serif"/>
          <w:sz w:val="16"/>
        </w:rPr>
        <w:t>, nissaya paccaya, nhắc đến “sắc ấy” thay cho từ “tâm cơ” để chỉ yếu tố vật chất làm cơ sở cho “ý giới” và “ý thực giới”. Những giới này là các tâm ngoài ngũ song thức.</w:t>
      </w:r>
    </w:p>
    <w:p>
      <w:pPr>
        <w:spacing w:after="0" w:line="252" w:lineRule="auto"/>
        <w:jc w:val="both"/>
        <w:rPr>
          <w:rFonts w:ascii="Microsoft Sans Serif" w:hAnsi="Microsoft Sans Serif"/>
          <w:sz w:val="16"/>
        </w:rPr>
        <w:sectPr>
          <w:pgSz w:w="7660" w:h="11630"/>
          <w:pgMar w:header="779" w:footer="0" w:top="1100" w:bottom="280" w:left="850" w:right="850"/>
        </w:sectPr>
      </w:pPr>
    </w:p>
    <w:p>
      <w:pPr>
        <w:pStyle w:val="BodyText"/>
        <w:spacing w:line="254" w:lineRule="auto" w:before="241"/>
        <w:ind w:firstLine="396"/>
      </w:pPr>
      <w:r>
        <w:rPr>
          <w:color w:val="231F20"/>
        </w:rPr>
        <w:t>Căn là nơi xuất xứ không chỉ cho tâm, mà cả cho các</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w:t>
      </w:r>
      <w:r>
        <w:rPr>
          <w:color w:val="231F20"/>
          <w:spacing w:val="-12"/>
        </w:rPr>
        <w:t> </w:t>
      </w:r>
      <w:r>
        <w:rPr>
          <w:color w:val="231F20"/>
        </w:rPr>
        <w:t>tâm.</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ngoại</w:t>
      </w:r>
      <w:r>
        <w:rPr>
          <w:color w:val="231F20"/>
          <w:spacing w:val="-12"/>
        </w:rPr>
        <w:t> </w:t>
      </w:r>
      <w:r>
        <w:rPr>
          <w:color w:val="231F20"/>
        </w:rPr>
        <w:t>trừ</w:t>
      </w:r>
      <w:r>
        <w:rPr>
          <w:color w:val="231F20"/>
          <w:spacing w:val="-12"/>
        </w:rPr>
        <w:t> </w:t>
      </w:r>
      <w:r>
        <w:rPr>
          <w:color w:val="231F20"/>
        </w:rPr>
        <w:t>các cõi</w:t>
      </w:r>
      <w:r>
        <w:rPr>
          <w:color w:val="231F20"/>
          <w:spacing w:val="-16"/>
        </w:rPr>
        <w:t> </w:t>
      </w:r>
      <w:r>
        <w:rPr>
          <w:color w:val="231F20"/>
        </w:rPr>
        <w:t>trong</w:t>
      </w:r>
      <w:r>
        <w:rPr>
          <w:color w:val="231F20"/>
          <w:spacing w:val="-16"/>
        </w:rPr>
        <w:t> </w:t>
      </w:r>
      <w:r>
        <w:rPr>
          <w:color w:val="231F20"/>
        </w:rPr>
        <w:t>đó</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danh</w:t>
      </w:r>
      <w:r>
        <w:rPr>
          <w:color w:val="231F20"/>
          <w:vertAlign w:val="superscript"/>
        </w:rPr>
        <w:t>67</w:t>
      </w:r>
      <w:r>
        <w:rPr>
          <w:color w:val="231F20"/>
          <w:vertAlign w:val="baseline"/>
        </w:rPr>
        <w:t>,</w:t>
      </w:r>
      <w:r>
        <w:rPr>
          <w:color w:val="231F20"/>
          <w:spacing w:val="-16"/>
          <w:vertAlign w:val="baseline"/>
        </w:rPr>
        <w:t> </w:t>
      </w:r>
      <w:r>
        <w:rPr>
          <w:color w:val="231F20"/>
          <w:vertAlign w:val="baseline"/>
        </w:rPr>
        <w:t>khi</w:t>
      </w:r>
      <w:r>
        <w:rPr>
          <w:color w:val="231F20"/>
          <w:spacing w:val="-16"/>
          <w:vertAlign w:val="baseline"/>
        </w:rPr>
        <w:t> </w:t>
      </w:r>
      <w:r>
        <w:rPr>
          <w:color w:val="231F20"/>
          <w:vertAlign w:val="baseline"/>
        </w:rPr>
        <w:t>bốn</w:t>
      </w:r>
      <w:r>
        <w:rPr>
          <w:color w:val="231F20"/>
          <w:spacing w:val="-16"/>
          <w:vertAlign w:val="baseline"/>
        </w:rPr>
        <w:t> </w:t>
      </w:r>
      <w:r>
        <w:rPr>
          <w:color w:val="231F20"/>
          <w:vertAlign w:val="baseline"/>
        </w:rPr>
        <w:t>danh</w:t>
      </w:r>
      <w:r>
        <w:rPr>
          <w:color w:val="231F20"/>
          <w:spacing w:val="-16"/>
          <w:vertAlign w:val="baseline"/>
        </w:rPr>
        <w:t> </w:t>
      </w:r>
      <w:r>
        <w:rPr>
          <w:color w:val="231F20"/>
          <w:vertAlign w:val="baseline"/>
        </w:rPr>
        <w:t>uẩn,</w:t>
      </w:r>
      <w:r>
        <w:rPr>
          <w:color w:val="231F20"/>
          <w:spacing w:val="-16"/>
          <w:vertAlign w:val="baseline"/>
        </w:rPr>
        <w:t> </w:t>
      </w:r>
      <w:r>
        <w:rPr>
          <w:color w:val="231F20"/>
          <w:vertAlign w:val="baseline"/>
        </w:rPr>
        <w:t>bao</w:t>
      </w:r>
      <w:r>
        <w:rPr>
          <w:color w:val="231F20"/>
          <w:spacing w:val="-16"/>
          <w:vertAlign w:val="baseline"/>
        </w:rPr>
        <w:t> </w:t>
      </w:r>
      <w:r>
        <w:rPr>
          <w:color w:val="231F20"/>
          <w:vertAlign w:val="baseline"/>
        </w:rPr>
        <w:t>gồm tâm và tâm sở, sinh khởi, cũng phải có sắc uẩn sinh khởi cùng.</w:t>
      </w:r>
    </w:p>
    <w:p>
      <w:pPr>
        <w:pStyle w:val="BodyText"/>
        <w:spacing w:line="254" w:lineRule="auto" w:before="108"/>
        <w:ind w:firstLine="396"/>
      </w:pPr>
      <w:r>
        <w:rPr>
          <w:color w:val="231F20"/>
        </w:rPr>
        <w:t>Các</w:t>
      </w:r>
      <w:r>
        <w:rPr>
          <w:color w:val="231F20"/>
          <w:spacing w:val="-6"/>
        </w:rPr>
        <w:t> </w:t>
      </w:r>
      <w:r>
        <w:rPr>
          <w:color w:val="231F20"/>
        </w:rPr>
        <w:t>căn,</w:t>
      </w:r>
      <w:r>
        <w:rPr>
          <w:color w:val="231F20"/>
          <w:spacing w:val="-5"/>
        </w:rPr>
        <w:t> </w:t>
      </w:r>
      <w:r>
        <w:rPr>
          <w:color w:val="231F20"/>
        </w:rPr>
        <w:t>tâm</w:t>
      </w:r>
      <w:r>
        <w:rPr>
          <w:color w:val="231F20"/>
          <w:spacing w:val="-6"/>
        </w:rPr>
        <w:t> </w:t>
      </w:r>
      <w:r>
        <w:rPr>
          <w:color w:val="231F20"/>
        </w:rPr>
        <w:t>và</w:t>
      </w:r>
      <w:r>
        <w:rPr>
          <w:color w:val="231F20"/>
          <w:spacing w:val="-5"/>
        </w:rPr>
        <w:t> </w:t>
      </w:r>
      <w:r>
        <w:rPr>
          <w:color w:val="231F20"/>
        </w:rPr>
        <w:t>đối</w:t>
      </w:r>
      <w:r>
        <w:rPr>
          <w:color w:val="231F20"/>
          <w:spacing w:val="-5"/>
        </w:rPr>
        <w:t> </w:t>
      </w:r>
      <w:r>
        <w:rPr>
          <w:color w:val="231F20"/>
        </w:rPr>
        <w:t>tượng</w:t>
      </w:r>
      <w:r>
        <w:rPr>
          <w:color w:val="231F20"/>
          <w:spacing w:val="-6"/>
        </w:rPr>
        <w:t> </w:t>
      </w:r>
      <w:r>
        <w:rPr>
          <w:color w:val="231F20"/>
        </w:rPr>
        <w:t>được</w:t>
      </w:r>
      <w:r>
        <w:rPr>
          <w:color w:val="231F20"/>
          <w:spacing w:val="-6"/>
        </w:rPr>
        <w:t> </w:t>
      </w:r>
      <w:r>
        <w:rPr>
          <w:color w:val="231F20"/>
        </w:rPr>
        <w:t>tâm</w:t>
      </w:r>
      <w:r>
        <w:rPr>
          <w:color w:val="231F20"/>
          <w:spacing w:val="-6"/>
        </w:rPr>
        <w:t> </w:t>
      </w:r>
      <w:r>
        <w:rPr>
          <w:color w:val="231F20"/>
        </w:rPr>
        <w:t>kinh</w:t>
      </w:r>
      <w:r>
        <w:rPr>
          <w:color w:val="231F20"/>
          <w:spacing w:val="-6"/>
        </w:rPr>
        <w:t> </w:t>
      </w:r>
      <w:r>
        <w:rPr>
          <w:color w:val="231F20"/>
        </w:rPr>
        <w:t>nghiệm có</w:t>
      </w:r>
      <w:r>
        <w:rPr>
          <w:color w:val="231F20"/>
          <w:spacing w:val="-3"/>
        </w:rPr>
        <w:t> </w:t>
      </w:r>
      <w:r>
        <w:rPr>
          <w:color w:val="231F20"/>
        </w:rPr>
        <w:t>thể</w:t>
      </w:r>
      <w:r>
        <w:rPr>
          <w:color w:val="231F20"/>
          <w:spacing w:val="-3"/>
        </w:rPr>
        <w:t> </w:t>
      </w:r>
      <w:r>
        <w:rPr>
          <w:color w:val="231F20"/>
        </w:rPr>
        <w:t>đuợc</w:t>
      </w:r>
      <w:r>
        <w:rPr>
          <w:color w:val="231F20"/>
          <w:spacing w:val="-3"/>
        </w:rPr>
        <w:t> </w:t>
      </w:r>
      <w:r>
        <w:rPr>
          <w:color w:val="231F20"/>
        </w:rPr>
        <w:t>phân</w:t>
      </w:r>
      <w:r>
        <w:rPr>
          <w:color w:val="231F20"/>
          <w:spacing w:val="-3"/>
        </w:rPr>
        <w:t> </w:t>
      </w:r>
      <w:r>
        <w:rPr>
          <w:color w:val="231F20"/>
        </w:rPr>
        <w:t>chia</w:t>
      </w:r>
      <w:r>
        <w:rPr>
          <w:color w:val="231F20"/>
          <w:spacing w:val="-3"/>
        </w:rPr>
        <w:t> </w:t>
      </w:r>
      <w:r>
        <w:rPr>
          <w:color w:val="231F20"/>
        </w:rPr>
        <w:t>thành</w:t>
      </w:r>
      <w:r>
        <w:rPr>
          <w:color w:val="231F20"/>
          <w:spacing w:val="-3"/>
        </w:rPr>
        <w:t> </w:t>
      </w:r>
      <w:r>
        <w:rPr>
          <w:color w:val="231F20"/>
        </w:rPr>
        <w:t>12</w:t>
      </w:r>
      <w:r>
        <w:rPr>
          <w:color w:val="231F20"/>
          <w:spacing w:val="-3"/>
        </w:rPr>
        <w:t> </w:t>
      </w:r>
      <w:r>
        <w:rPr>
          <w:color w:val="231F20"/>
        </w:rPr>
        <w:t>xứ</w:t>
      </w:r>
      <w:r>
        <w:rPr>
          <w:color w:val="231F20"/>
          <w:spacing w:val="-3"/>
        </w:rPr>
        <w:t> </w:t>
      </w:r>
      <w:r>
        <w:rPr>
          <w:color w:val="231F20"/>
        </w:rPr>
        <w:t>(</w:t>
      </w:r>
      <w:r>
        <w:rPr>
          <w:i/>
          <w:color w:val="231F20"/>
        </w:rPr>
        <w:t>Thanh</w:t>
      </w:r>
      <w:r>
        <w:rPr>
          <w:i/>
          <w:color w:val="231F20"/>
          <w:spacing w:val="-3"/>
        </w:rPr>
        <w:t> </w:t>
      </w:r>
      <w:r>
        <w:rPr>
          <w:i/>
          <w:color w:val="231F20"/>
        </w:rPr>
        <w:t>Tịnh</w:t>
      </w:r>
      <w:r>
        <w:rPr>
          <w:i/>
          <w:color w:val="231F20"/>
          <w:spacing w:val="-3"/>
        </w:rPr>
        <w:t> </w:t>
      </w:r>
      <w:r>
        <w:rPr>
          <w:i/>
          <w:color w:val="231F20"/>
        </w:rPr>
        <w:t>Đạo</w:t>
      </w:r>
      <w:r>
        <w:rPr>
          <w:color w:val="231F20"/>
        </w:rPr>
        <w:t>, XV,1-17)</w:t>
      </w:r>
      <w:r>
        <w:rPr>
          <w:color w:val="231F20"/>
          <w:vertAlign w:val="superscript"/>
        </w:rPr>
        <w:t>68</w:t>
      </w:r>
      <w:r>
        <w:rPr>
          <w:color w:val="231F20"/>
          <w:vertAlign w:val="baseline"/>
        </w:rPr>
        <w:t>. Có sáu nội xứ và sáu ngoại xứ:</w:t>
      </w:r>
    </w:p>
    <w:p>
      <w:pPr>
        <w:pStyle w:val="BodyText"/>
        <w:spacing w:after="0" w:line="254" w:lineRule="auto"/>
        <w:sectPr>
          <w:pgSz w:w="7660" w:h="11630"/>
          <w:pgMar w:header="779" w:footer="0" w:top="1100" w:bottom="280" w:left="850" w:right="850"/>
        </w:sectPr>
      </w:pPr>
    </w:p>
    <w:p>
      <w:pPr>
        <w:spacing w:line="338" w:lineRule="auto" w:before="129"/>
        <w:ind w:left="193" w:right="779" w:firstLine="0"/>
        <w:jc w:val="left"/>
        <w:rPr>
          <w:sz w:val="27"/>
        </w:rPr>
      </w:pPr>
      <w:r>
        <w:rPr>
          <w:b/>
          <w:color w:val="231F20"/>
          <w:sz w:val="27"/>
        </w:rPr>
        <w:t>Sáu</w:t>
      </w:r>
      <w:r>
        <w:rPr>
          <w:b/>
          <w:color w:val="231F20"/>
          <w:spacing w:val="-17"/>
          <w:sz w:val="27"/>
        </w:rPr>
        <w:t> </w:t>
      </w:r>
      <w:r>
        <w:rPr>
          <w:b/>
          <w:color w:val="231F20"/>
          <w:sz w:val="27"/>
        </w:rPr>
        <w:t>nội</w:t>
      </w:r>
      <w:r>
        <w:rPr>
          <w:b/>
          <w:color w:val="231F20"/>
          <w:spacing w:val="-17"/>
          <w:sz w:val="27"/>
        </w:rPr>
        <w:t> </w:t>
      </w:r>
      <w:r>
        <w:rPr>
          <w:b/>
          <w:color w:val="231F20"/>
          <w:sz w:val="27"/>
        </w:rPr>
        <w:t>xứ </w:t>
      </w:r>
      <w:r>
        <w:rPr>
          <w:color w:val="231F20"/>
          <w:sz w:val="27"/>
        </w:rPr>
        <w:t>Nhãn căn Nhĩ căn</w:t>
      </w:r>
    </w:p>
    <w:p>
      <w:pPr>
        <w:pStyle w:val="BodyText"/>
        <w:spacing w:line="338" w:lineRule="auto"/>
        <w:ind w:left="193" w:right="779"/>
        <w:jc w:val="left"/>
      </w:pPr>
      <w:r>
        <w:rPr>
          <w:color w:val="231F20"/>
        </w:rPr>
        <w:t>Tỷ căn Thiệt</w:t>
      </w:r>
      <w:r>
        <w:rPr>
          <w:color w:val="231F20"/>
          <w:spacing w:val="-17"/>
        </w:rPr>
        <w:t> </w:t>
      </w:r>
      <w:r>
        <w:rPr>
          <w:color w:val="231F20"/>
        </w:rPr>
        <w:t>căn Thân </w:t>
      </w:r>
      <w:r>
        <w:rPr>
          <w:color w:val="231F20"/>
          <w:spacing w:val="-5"/>
        </w:rPr>
        <w:t>căn</w:t>
      </w:r>
    </w:p>
    <w:p>
      <w:pPr>
        <w:pStyle w:val="BodyText"/>
        <w:spacing w:line="309" w:lineRule="exact"/>
        <w:ind w:left="193" w:right="0"/>
        <w:jc w:val="left"/>
      </w:pPr>
      <w:r>
        <w:rPr>
          <w:color w:val="231F20"/>
        </w:rPr>
        <w:t>Ý</w:t>
      </w:r>
      <w:r>
        <w:rPr>
          <w:color w:val="231F20"/>
          <w:spacing w:val="-6"/>
        </w:rPr>
        <w:t> </w:t>
      </w:r>
      <w:r>
        <w:rPr>
          <w:color w:val="231F20"/>
        </w:rPr>
        <w:t>xứ</w:t>
      </w:r>
      <w:r>
        <w:rPr>
          <w:color w:val="231F20"/>
          <w:spacing w:val="-6"/>
        </w:rPr>
        <w:t> </w:t>
      </w:r>
      <w:r>
        <w:rPr>
          <w:color w:val="231F20"/>
          <w:spacing w:val="-2"/>
        </w:rPr>
        <w:t>(manāyatana)</w:t>
      </w:r>
    </w:p>
    <w:p>
      <w:pPr>
        <w:pStyle w:val="Heading3"/>
        <w:spacing w:before="129"/>
        <w:ind w:left="120"/>
      </w:pPr>
      <w:r>
        <w:rPr>
          <w:b w:val="0"/>
        </w:rPr>
        <w:br w:type="column"/>
      </w:r>
      <w:r>
        <w:rPr>
          <w:color w:val="231F20"/>
        </w:rPr>
        <w:t>Sáu</w:t>
      </w:r>
      <w:r>
        <w:rPr>
          <w:color w:val="231F20"/>
          <w:spacing w:val="-2"/>
        </w:rPr>
        <w:t> </w:t>
      </w:r>
      <w:r>
        <w:rPr>
          <w:color w:val="231F20"/>
        </w:rPr>
        <w:t>ngoại</w:t>
      </w:r>
      <w:r>
        <w:rPr>
          <w:color w:val="231F20"/>
          <w:spacing w:val="-1"/>
        </w:rPr>
        <w:t> </w:t>
      </w:r>
      <w:r>
        <w:rPr>
          <w:color w:val="231F20"/>
          <w:spacing w:val="-5"/>
        </w:rPr>
        <w:t>xứ</w:t>
      </w:r>
    </w:p>
    <w:p>
      <w:pPr>
        <w:pStyle w:val="BodyText"/>
        <w:spacing w:line="338" w:lineRule="auto" w:before="127"/>
        <w:ind w:left="120" w:right="322"/>
        <w:jc w:val="left"/>
      </w:pPr>
      <w:r>
        <w:rPr>
          <w:color w:val="231F20"/>
        </w:rPr>
        <w:t>Cảnh</w:t>
      </w:r>
      <w:r>
        <w:rPr>
          <w:color w:val="231F20"/>
          <w:spacing w:val="-7"/>
        </w:rPr>
        <w:t> </w:t>
      </w:r>
      <w:r>
        <w:rPr>
          <w:color w:val="231F20"/>
        </w:rPr>
        <w:t>sắc</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 Thinh (Âm thanh)</w:t>
      </w:r>
    </w:p>
    <w:p>
      <w:pPr>
        <w:pStyle w:val="BodyText"/>
        <w:spacing w:line="338" w:lineRule="auto"/>
        <w:ind w:left="120" w:right="1863"/>
        <w:jc w:val="left"/>
      </w:pPr>
      <w:r>
        <w:rPr>
          <w:color w:val="231F20"/>
        </w:rPr>
        <w:t>Hương</w:t>
      </w:r>
      <w:r>
        <w:rPr>
          <w:color w:val="231F20"/>
          <w:spacing w:val="-17"/>
        </w:rPr>
        <w:t> </w:t>
      </w:r>
      <w:r>
        <w:rPr>
          <w:color w:val="231F20"/>
        </w:rPr>
        <w:t>(Mùi) </w:t>
      </w:r>
      <w:r>
        <w:rPr>
          <w:color w:val="231F20"/>
          <w:spacing w:val="-6"/>
        </w:rPr>
        <w:t>Vị</w:t>
      </w:r>
    </w:p>
    <w:p>
      <w:pPr>
        <w:pStyle w:val="BodyText"/>
        <w:spacing w:line="338" w:lineRule="auto"/>
        <w:ind w:left="120" w:right="134"/>
        <w:jc w:val="left"/>
      </w:pPr>
      <w:r>
        <w:rPr>
          <w:color w:val="231F20"/>
        </w:rPr>
        <w:t>Xúc</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xúc</w:t>
      </w:r>
      <w:r>
        <w:rPr>
          <w:color w:val="231F20"/>
          <w:spacing w:val="-8"/>
        </w:rPr>
        <w:t> </w:t>
      </w:r>
      <w:r>
        <w:rPr>
          <w:color w:val="231F20"/>
        </w:rPr>
        <w:t>chạm) Pháp xứ (dhammāyatana)</w:t>
      </w:r>
    </w:p>
    <w:p>
      <w:pPr>
        <w:pStyle w:val="BodyText"/>
        <w:spacing w:after="0" w:line="338" w:lineRule="auto"/>
        <w:jc w:val="left"/>
        <w:sectPr>
          <w:type w:val="continuous"/>
          <w:pgSz w:w="7660" w:h="11630"/>
          <w:pgMar w:header="779" w:footer="0" w:top="1120" w:bottom="280" w:left="850" w:right="850"/>
          <w:cols w:num="2" w:equalWidth="0">
            <w:col w:w="2264" w:space="40"/>
            <w:col w:w="3656"/>
          </w:cols>
        </w:sectPr>
      </w:pPr>
    </w:p>
    <w:p>
      <w:pPr>
        <w:pStyle w:val="BodyText"/>
        <w:spacing w:line="254" w:lineRule="auto" w:before="216"/>
        <w:ind w:firstLine="396"/>
      </w:pPr>
      <w:r>
        <w:rPr>
          <w:color w:val="231F20"/>
        </w:rPr>
        <w:t>Ý xứ bao gồm tất cả các tâm, pháp xứ gồm </w:t>
      </w:r>
      <w:r>
        <w:rPr>
          <w:color w:val="231F20"/>
        </w:rPr>
        <w:t>các tâm sở, sắc tế và niết bàn. Khi thấy, nghe, hoặc suy nghĩ, chúng ta tin rằng có một tự ngã kinh nghiệm đối tượng, nhưng thực chất là có sự hội tụ giữa nội xứ và ngoại xứ. Cách phân loại này nhắc nhở chúng ta</w:t>
      </w:r>
      <w:r>
        <w:rPr>
          <w:color w:val="231F20"/>
          <w:spacing w:val="3"/>
        </w:rPr>
        <w:t> </w:t>
      </w:r>
      <w:r>
        <w:rPr>
          <w:color w:val="231F20"/>
        </w:rPr>
        <w:t>rằng,</w:t>
      </w:r>
      <w:r>
        <w:rPr>
          <w:color w:val="231F20"/>
          <w:spacing w:val="3"/>
        </w:rPr>
        <w:t> </w:t>
      </w:r>
      <w:r>
        <w:rPr>
          <w:color w:val="231F20"/>
        </w:rPr>
        <w:t>mọi</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của</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đều</w:t>
      </w:r>
      <w:r>
        <w:rPr>
          <w:color w:val="231F20"/>
          <w:spacing w:val="3"/>
        </w:rPr>
        <w:t> </w:t>
      </w:r>
      <w:r>
        <w:rPr>
          <w:color w:val="231F20"/>
        </w:rPr>
        <w:t>tùy</w:t>
      </w:r>
      <w:r>
        <w:rPr>
          <w:color w:val="231F20"/>
          <w:spacing w:val="3"/>
        </w:rPr>
        <w:t> </w:t>
      </w:r>
      <w:r>
        <w:rPr>
          <w:color w:val="231F20"/>
          <w:spacing w:val="-2"/>
        </w:rPr>
        <w:t>thuộc</w:t>
      </w:r>
    </w:p>
    <w:p>
      <w:pPr>
        <w:pStyle w:val="BodyText"/>
        <w:ind w:left="0" w:right="0"/>
        <w:jc w:val="left"/>
        <w:rPr>
          <w:sz w:val="20"/>
        </w:rPr>
      </w:pPr>
    </w:p>
    <w:p>
      <w:pPr>
        <w:pStyle w:val="BodyText"/>
        <w:spacing w:before="42"/>
        <w:ind w:left="0" w:right="0"/>
        <w:jc w:val="left"/>
        <w:rPr>
          <w:sz w:val="20"/>
        </w:rPr>
      </w:pPr>
      <w:r>
        <w:rPr>
          <w:sz w:val="20"/>
        </w:rPr>
        <mc:AlternateContent>
          <mc:Choice Requires="wps">
            <w:drawing>
              <wp:anchor distT="0" distB="0" distL="0" distR="0" allowOverlap="1" layoutInCell="1" locked="0" behindDoc="1" simplePos="0" relativeHeight="487622144">
                <wp:simplePos x="0" y="0"/>
                <wp:positionH relativeFrom="page">
                  <wp:posOffset>612000</wp:posOffset>
                </wp:positionH>
                <wp:positionV relativeFrom="paragraph">
                  <wp:posOffset>188526</wp:posOffset>
                </wp:positionV>
                <wp:extent cx="91440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844613pt;width:72pt;height:.1pt;mso-position-horizontal-relative:page;mso-position-vertical-relative:paragraph;z-index:-15694336;mso-wrap-distance-left:0;mso-wrap-distance-right:0" id="docshape197" coordorigin="964,297" coordsize="1440,0" path="m964,297l2404,297e" filled="false" stroked="true" strokeweight="1pt" strokecolor="#231f20">
                <v:path arrowok="t"/>
                <v:stroke dashstyle="solid"/>
                <w10:wrap type="topAndBottom"/>
              </v:shape>
            </w:pict>
          </mc:Fallback>
        </mc:AlternateContent>
      </w:r>
    </w:p>
    <w:p>
      <w:pPr>
        <w:spacing w:before="34"/>
        <w:ind w:left="113" w:right="0" w:firstLine="0"/>
        <w:jc w:val="both"/>
        <w:rPr>
          <w:rFonts w:ascii="Microsoft Sans Serif" w:hAnsi="Microsoft Sans Serif"/>
          <w:sz w:val="16"/>
        </w:rPr>
      </w:pPr>
      <w:r>
        <w:rPr>
          <w:rFonts w:ascii="Arial MT" w:hAnsi="Arial MT"/>
          <w:color w:val="231F20"/>
          <w:position w:val="5"/>
          <w:sz w:val="9"/>
        </w:rPr>
        <w:t>67</w:t>
      </w:r>
      <w:r>
        <w:rPr>
          <w:rFonts w:ascii="Arial MT" w:hAnsi="Arial MT"/>
          <w:color w:val="231F20"/>
          <w:spacing w:val="18"/>
          <w:position w:val="5"/>
          <w:sz w:val="9"/>
        </w:rPr>
        <w:t> </w:t>
      </w:r>
      <w:r>
        <w:rPr>
          <w:rFonts w:ascii="Microsoft Sans Serif" w:hAnsi="Microsoft Sans Serif"/>
          <w:sz w:val="16"/>
        </w:rPr>
        <w:t>Là các cõi</w:t>
      </w:r>
      <w:r>
        <w:rPr>
          <w:rFonts w:ascii="Microsoft Sans Serif" w:hAnsi="Microsoft Sans Serif"/>
          <w:spacing w:val="1"/>
          <w:sz w:val="16"/>
        </w:rPr>
        <w:t> </w:t>
      </w:r>
      <w:r>
        <w:rPr>
          <w:rFonts w:ascii="Microsoft Sans Serif" w:hAnsi="Microsoft Sans Serif"/>
          <w:sz w:val="16"/>
        </w:rPr>
        <w:t>vô sắc </w:t>
      </w:r>
      <w:r>
        <w:rPr>
          <w:rFonts w:ascii="Microsoft Sans Serif" w:hAnsi="Microsoft Sans Serif"/>
          <w:spacing w:val="-2"/>
          <w:sz w:val="16"/>
        </w:rPr>
        <w:t>giới.</w:t>
      </w:r>
    </w:p>
    <w:p>
      <w:pPr>
        <w:spacing w:line="254" w:lineRule="auto" w:before="9"/>
        <w:ind w:left="113" w:right="111" w:firstLine="0"/>
        <w:jc w:val="both"/>
        <w:rPr>
          <w:rFonts w:ascii="Microsoft Sans Serif" w:hAnsi="Microsoft Sans Serif"/>
          <w:sz w:val="16"/>
        </w:rPr>
      </w:pPr>
      <w:r>
        <w:rPr>
          <w:rFonts w:ascii="Arial MT" w:hAnsi="Arial MT"/>
          <w:color w:val="231F20"/>
          <w:position w:val="5"/>
          <w:sz w:val="9"/>
        </w:rPr>
        <w:t>68</w:t>
      </w:r>
      <w:r>
        <w:rPr>
          <w:rFonts w:ascii="Arial MT" w:hAnsi="Arial MT"/>
          <w:color w:val="231F20"/>
          <w:spacing w:val="34"/>
          <w:position w:val="5"/>
          <w:sz w:val="9"/>
        </w:rPr>
        <w:t> </w:t>
      </w:r>
      <w:r>
        <w:rPr>
          <w:rFonts w:ascii="Microsoft Sans Serif" w:hAnsi="Microsoft Sans Serif"/>
          <w:sz w:val="16"/>
        </w:rPr>
        <w:t>Xem thêm </w:t>
      </w:r>
      <w:r>
        <w:rPr>
          <w:rFonts w:ascii="Arial" w:hAnsi="Arial"/>
          <w:i/>
          <w:sz w:val="16"/>
        </w:rPr>
        <w:t>Bộ Phân tích (Vibhaṅnga)</w:t>
      </w:r>
      <w:r>
        <w:rPr>
          <w:rFonts w:ascii="Microsoft Sans Serif" w:hAnsi="Microsoft Sans Serif"/>
          <w:sz w:val="16"/>
        </w:rPr>
        <w:t>, II, Phân tích các căn. Ngoài ra có thể tham chiếu về</w:t>
      </w:r>
      <w:r>
        <w:rPr>
          <w:rFonts w:ascii="Microsoft Sans Serif" w:hAnsi="Microsoft Sans Serif"/>
          <w:spacing w:val="-1"/>
          <w:sz w:val="16"/>
        </w:rPr>
        <w:t> </w:t>
      </w:r>
      <w:r>
        <w:rPr>
          <w:rFonts w:ascii="Microsoft Sans Serif" w:hAnsi="Microsoft Sans Serif"/>
          <w:sz w:val="16"/>
        </w:rPr>
        <w:t>cách</w:t>
      </w:r>
      <w:r>
        <w:rPr>
          <w:rFonts w:ascii="Microsoft Sans Serif" w:hAnsi="Microsoft Sans Serif"/>
          <w:spacing w:val="-1"/>
          <w:sz w:val="16"/>
        </w:rPr>
        <w:t> </w:t>
      </w:r>
      <w:r>
        <w:rPr>
          <w:rFonts w:ascii="Microsoft Sans Serif" w:hAnsi="Microsoft Sans Serif"/>
          <w:sz w:val="16"/>
        </w:rPr>
        <w:t>phân loại này trong các phần khác của chánh tạng, bao gồm tạng kinh.</w:t>
      </w:r>
    </w:p>
    <w:p>
      <w:pPr>
        <w:spacing w:after="0" w:line="254" w:lineRule="auto"/>
        <w:jc w:val="both"/>
        <w:rPr>
          <w:rFonts w:ascii="Microsoft Sans Serif" w:hAnsi="Microsoft Sans Serif"/>
          <w:sz w:val="16"/>
        </w:rPr>
        <w:sectPr>
          <w:type w:val="continuous"/>
          <w:pgSz w:w="7660" w:h="11630"/>
          <w:pgMar w:header="779" w:footer="0" w:top="1120" w:bottom="280" w:left="850" w:right="850"/>
        </w:sectPr>
      </w:pPr>
    </w:p>
    <w:p>
      <w:pPr>
        <w:pStyle w:val="BodyText"/>
        <w:spacing w:line="249" w:lineRule="auto" w:before="241"/>
      </w:pPr>
      <w:r>
        <w:rPr>
          <w:color w:val="231F20"/>
        </w:rPr>
        <w:t>vào</w:t>
      </w:r>
      <w:r>
        <w:rPr>
          <w:color w:val="231F20"/>
          <w:spacing w:val="-12"/>
        </w:rPr>
        <w:t> </w:t>
      </w:r>
      <w:r>
        <w:rPr>
          <w:color w:val="231F20"/>
        </w:rPr>
        <w:t>duyên.</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đọc</w:t>
      </w:r>
      <w:r>
        <w:rPr>
          <w:color w:val="231F20"/>
          <w:spacing w:val="-12"/>
        </w:rPr>
        <w:t> </w:t>
      </w:r>
      <w:r>
        <w:rPr>
          <w:color w:val="231F20"/>
        </w:rPr>
        <w:t>trong</w:t>
      </w:r>
      <w:r>
        <w:rPr>
          <w:color w:val="231F20"/>
          <w:spacing w:val="-12"/>
        </w:rPr>
        <w:t> </w:t>
      </w:r>
      <w:r>
        <w:rPr>
          <w:i/>
          <w:color w:val="231F20"/>
        </w:rPr>
        <w:t>Thanh</w:t>
      </w:r>
      <w:r>
        <w:rPr>
          <w:i/>
          <w:color w:val="231F20"/>
          <w:spacing w:val="-11"/>
        </w:rPr>
        <w:t> </w:t>
      </w:r>
      <w:r>
        <w:rPr>
          <w:i/>
          <w:color w:val="231F20"/>
        </w:rPr>
        <w:t>Tịnh</w:t>
      </w:r>
      <w:r>
        <w:rPr>
          <w:i/>
          <w:color w:val="231F20"/>
          <w:spacing w:val="-12"/>
        </w:rPr>
        <w:t> </w:t>
      </w:r>
      <w:r>
        <w:rPr>
          <w:i/>
          <w:color w:val="231F20"/>
        </w:rPr>
        <w:t>Đạo</w:t>
      </w:r>
      <w:r>
        <w:rPr>
          <w:i/>
          <w:color w:val="231F20"/>
          <w:spacing w:val="-12"/>
        </w:rPr>
        <w:t> </w:t>
      </w:r>
      <w:r>
        <w:rPr>
          <w:color w:val="231F20"/>
        </w:rPr>
        <w:t>(XV, 15) trong phần về xứ, về các pháp hữu vi:</w:t>
      </w:r>
    </w:p>
    <w:p>
      <w:pPr>
        <w:spacing w:line="249" w:lineRule="auto" w:before="113"/>
        <w:ind w:left="737" w:right="111" w:firstLine="0"/>
        <w:jc w:val="both"/>
        <w:rPr>
          <w:i/>
          <w:sz w:val="26"/>
        </w:rPr>
      </w:pPr>
      <w:r>
        <w:rPr>
          <w:i/>
          <w:color w:val="231F20"/>
          <w:sz w:val="26"/>
        </w:rPr>
        <w:t>…Vì trước khi chúng sanh khởi chúng không từ đâu</w:t>
      </w:r>
      <w:r>
        <w:rPr>
          <w:i/>
          <w:color w:val="231F20"/>
          <w:spacing w:val="-10"/>
          <w:sz w:val="26"/>
        </w:rPr>
        <w:t> </w:t>
      </w:r>
      <w:r>
        <w:rPr>
          <w:i/>
          <w:color w:val="231F20"/>
          <w:sz w:val="26"/>
        </w:rPr>
        <w:t>mà</w:t>
      </w:r>
      <w:r>
        <w:rPr>
          <w:i/>
          <w:color w:val="231F20"/>
          <w:spacing w:val="-10"/>
          <w:sz w:val="26"/>
        </w:rPr>
        <w:t> </w:t>
      </w:r>
      <w:r>
        <w:rPr>
          <w:i/>
          <w:color w:val="231F20"/>
          <w:sz w:val="26"/>
        </w:rPr>
        <w:t>đến,</w:t>
      </w:r>
      <w:r>
        <w:rPr>
          <w:i/>
          <w:color w:val="231F20"/>
          <w:spacing w:val="-10"/>
          <w:sz w:val="26"/>
        </w:rPr>
        <w:t> </w:t>
      </w:r>
      <w:r>
        <w:rPr>
          <w:i/>
          <w:color w:val="231F20"/>
          <w:sz w:val="26"/>
        </w:rPr>
        <w:t>và</w:t>
      </w:r>
      <w:r>
        <w:rPr>
          <w:i/>
          <w:color w:val="231F20"/>
          <w:spacing w:val="-10"/>
          <w:sz w:val="26"/>
        </w:rPr>
        <w:t> </w:t>
      </w:r>
      <w:r>
        <w:rPr>
          <w:i/>
          <w:color w:val="231F20"/>
          <w:sz w:val="26"/>
        </w:rPr>
        <w:t>sau</w:t>
      </w:r>
      <w:r>
        <w:rPr>
          <w:i/>
          <w:color w:val="231F20"/>
          <w:spacing w:val="-10"/>
          <w:sz w:val="26"/>
        </w:rPr>
        <w:t> </w:t>
      </w:r>
      <w:r>
        <w:rPr>
          <w:i/>
          <w:color w:val="231F20"/>
          <w:sz w:val="26"/>
        </w:rPr>
        <w:t>khi</w:t>
      </w:r>
      <w:r>
        <w:rPr>
          <w:i/>
          <w:color w:val="231F20"/>
          <w:spacing w:val="-10"/>
          <w:sz w:val="26"/>
        </w:rPr>
        <w:t> </w:t>
      </w:r>
      <w:r>
        <w:rPr>
          <w:i/>
          <w:color w:val="231F20"/>
          <w:sz w:val="26"/>
        </w:rPr>
        <w:t>chúng</w:t>
      </w:r>
      <w:r>
        <w:rPr>
          <w:i/>
          <w:color w:val="231F20"/>
          <w:spacing w:val="-10"/>
          <w:sz w:val="26"/>
        </w:rPr>
        <w:t> </w:t>
      </w:r>
      <w:r>
        <w:rPr>
          <w:i/>
          <w:color w:val="231F20"/>
          <w:sz w:val="26"/>
        </w:rPr>
        <w:t>tàn</w:t>
      </w:r>
      <w:r>
        <w:rPr>
          <w:i/>
          <w:color w:val="231F20"/>
          <w:spacing w:val="-10"/>
          <w:sz w:val="26"/>
        </w:rPr>
        <w:t> </w:t>
      </w:r>
      <w:r>
        <w:rPr>
          <w:i/>
          <w:color w:val="231F20"/>
          <w:sz w:val="26"/>
        </w:rPr>
        <w:t>tạ</w:t>
      </w:r>
      <w:r>
        <w:rPr>
          <w:i/>
          <w:color w:val="231F20"/>
          <w:spacing w:val="-10"/>
          <w:sz w:val="26"/>
        </w:rPr>
        <w:t> </w:t>
      </w:r>
      <w:r>
        <w:rPr>
          <w:i/>
          <w:color w:val="231F20"/>
          <w:sz w:val="26"/>
        </w:rPr>
        <w:t>chúng</w:t>
      </w:r>
      <w:r>
        <w:rPr>
          <w:i/>
          <w:color w:val="231F20"/>
          <w:spacing w:val="-10"/>
          <w:sz w:val="26"/>
        </w:rPr>
        <w:t> </w:t>
      </w:r>
      <w:r>
        <w:rPr>
          <w:i/>
          <w:color w:val="231F20"/>
          <w:sz w:val="26"/>
        </w:rPr>
        <w:t>không đi</w:t>
      </w:r>
      <w:r>
        <w:rPr>
          <w:i/>
          <w:color w:val="231F20"/>
          <w:spacing w:val="-6"/>
          <w:sz w:val="26"/>
        </w:rPr>
        <w:t> </w:t>
      </w:r>
      <w:r>
        <w:rPr>
          <w:i/>
          <w:color w:val="231F20"/>
          <w:sz w:val="26"/>
        </w:rPr>
        <w:t>đến</w:t>
      </w:r>
      <w:r>
        <w:rPr>
          <w:i/>
          <w:color w:val="231F20"/>
          <w:spacing w:val="-6"/>
          <w:sz w:val="26"/>
        </w:rPr>
        <w:t> </w:t>
      </w:r>
      <w:r>
        <w:rPr>
          <w:i/>
          <w:color w:val="231F20"/>
          <w:sz w:val="26"/>
        </w:rPr>
        <w:t>đâu.</w:t>
      </w:r>
      <w:r>
        <w:rPr>
          <w:i/>
          <w:color w:val="231F20"/>
          <w:spacing w:val="-6"/>
          <w:sz w:val="26"/>
        </w:rPr>
        <w:t> </w:t>
      </w:r>
      <w:r>
        <w:rPr>
          <w:i/>
          <w:color w:val="231F20"/>
          <w:sz w:val="26"/>
        </w:rPr>
        <w:t>Trái</w:t>
      </w:r>
      <w:r>
        <w:rPr>
          <w:i/>
          <w:color w:val="231F20"/>
          <w:spacing w:val="-6"/>
          <w:sz w:val="26"/>
        </w:rPr>
        <w:t> </w:t>
      </w:r>
      <w:r>
        <w:rPr>
          <w:i/>
          <w:color w:val="231F20"/>
          <w:sz w:val="26"/>
        </w:rPr>
        <w:t>lại,</w:t>
      </w:r>
      <w:r>
        <w:rPr>
          <w:i/>
          <w:color w:val="231F20"/>
          <w:spacing w:val="-6"/>
          <w:sz w:val="26"/>
        </w:rPr>
        <w:t> </w:t>
      </w:r>
      <w:r>
        <w:rPr>
          <w:i/>
          <w:color w:val="231F20"/>
          <w:sz w:val="26"/>
        </w:rPr>
        <w:t>trước</w:t>
      </w:r>
      <w:r>
        <w:rPr>
          <w:i/>
          <w:color w:val="231F20"/>
          <w:spacing w:val="-6"/>
          <w:sz w:val="26"/>
        </w:rPr>
        <w:t> </w:t>
      </w:r>
      <w:r>
        <w:rPr>
          <w:i/>
          <w:color w:val="231F20"/>
          <w:sz w:val="26"/>
        </w:rPr>
        <w:t>khi</w:t>
      </w:r>
      <w:r>
        <w:rPr>
          <w:i/>
          <w:color w:val="231F20"/>
          <w:spacing w:val="-6"/>
          <w:sz w:val="26"/>
        </w:rPr>
        <w:t> </w:t>
      </w:r>
      <w:r>
        <w:rPr>
          <w:i/>
          <w:color w:val="231F20"/>
          <w:sz w:val="26"/>
        </w:rPr>
        <w:t>sanh,</w:t>
      </w:r>
      <w:r>
        <w:rPr>
          <w:i/>
          <w:color w:val="231F20"/>
          <w:spacing w:val="-6"/>
          <w:sz w:val="26"/>
        </w:rPr>
        <w:t> </w:t>
      </w:r>
      <w:r>
        <w:rPr>
          <w:i/>
          <w:color w:val="231F20"/>
          <w:sz w:val="26"/>
        </w:rPr>
        <w:t>chúng</w:t>
      </w:r>
      <w:r>
        <w:rPr>
          <w:i/>
          <w:color w:val="231F20"/>
          <w:spacing w:val="-6"/>
          <w:sz w:val="26"/>
        </w:rPr>
        <w:t> </w:t>
      </w:r>
      <w:r>
        <w:rPr>
          <w:i/>
          <w:color w:val="231F20"/>
          <w:sz w:val="26"/>
        </w:rPr>
        <w:t>không có tự tánh, mà sau khi diệt, tự tánh chúng </w:t>
      </w:r>
      <w:r>
        <w:rPr>
          <w:i/>
          <w:color w:val="231F20"/>
          <w:sz w:val="26"/>
        </w:rPr>
        <w:t>hoàn toàn tan rã. Và chúng sanh khởi không có chủ tể</w:t>
      </w:r>
      <w:r>
        <w:rPr>
          <w:i/>
          <w:color w:val="231F20"/>
          <w:sz w:val="26"/>
          <w:vertAlign w:val="superscript"/>
        </w:rPr>
        <w:t>69</w:t>
      </w:r>
      <w:r>
        <w:rPr>
          <w:i/>
          <w:color w:val="231F20"/>
          <w:sz w:val="26"/>
          <w:vertAlign w:val="baseline"/>
        </w:rPr>
        <w:t>, vì hiện hữu tùy thuộc vào những “duyên”… Lại nữa, chúng cần được xem như vô tình. Con mắt và sắc không nghĩ rằng: “Mong nhãn thức sẽ sanh khởi do sự gặp gỡ giữa đôi ta”. Với tư cách</w:t>
      </w:r>
      <w:r>
        <w:rPr>
          <w:i/>
          <w:color w:val="231F20"/>
          <w:spacing w:val="-7"/>
          <w:sz w:val="26"/>
          <w:vertAlign w:val="baseline"/>
        </w:rPr>
        <w:t> </w:t>
      </w:r>
      <w:r>
        <w:rPr>
          <w:i/>
          <w:color w:val="231F20"/>
          <w:sz w:val="26"/>
          <w:vertAlign w:val="baseline"/>
        </w:rPr>
        <w:t>là</w:t>
      </w:r>
      <w:r>
        <w:rPr>
          <w:i/>
          <w:color w:val="231F20"/>
          <w:spacing w:val="-7"/>
          <w:sz w:val="26"/>
          <w:vertAlign w:val="baseline"/>
        </w:rPr>
        <w:t> </w:t>
      </w:r>
      <w:r>
        <w:rPr>
          <w:i/>
          <w:color w:val="231F20"/>
          <w:sz w:val="26"/>
          <w:vertAlign w:val="baseline"/>
        </w:rPr>
        <w:t>căn</w:t>
      </w:r>
      <w:r>
        <w:rPr>
          <w:i/>
          <w:color w:val="231F20"/>
          <w:spacing w:val="-7"/>
          <w:sz w:val="26"/>
          <w:vertAlign w:val="baseline"/>
        </w:rPr>
        <w:t> </w:t>
      </w:r>
      <w:r>
        <w:rPr>
          <w:i/>
          <w:color w:val="231F20"/>
          <w:sz w:val="26"/>
          <w:vertAlign w:val="baseline"/>
        </w:rPr>
        <w:t>môn</w:t>
      </w:r>
      <w:r>
        <w:rPr>
          <w:i/>
          <w:color w:val="231F20"/>
          <w:spacing w:val="-7"/>
          <w:sz w:val="26"/>
          <w:vertAlign w:val="baseline"/>
        </w:rPr>
        <w:t> </w:t>
      </w:r>
      <w:r>
        <w:rPr>
          <w:i/>
          <w:color w:val="231F20"/>
          <w:sz w:val="26"/>
          <w:vertAlign w:val="baseline"/>
        </w:rPr>
        <w:t>và</w:t>
      </w:r>
      <w:r>
        <w:rPr>
          <w:i/>
          <w:color w:val="231F20"/>
          <w:spacing w:val="-7"/>
          <w:sz w:val="26"/>
          <w:vertAlign w:val="baseline"/>
        </w:rPr>
        <w:t> </w:t>
      </w:r>
      <w:r>
        <w:rPr>
          <w:i/>
          <w:color w:val="231F20"/>
          <w:sz w:val="26"/>
          <w:vertAlign w:val="baseline"/>
        </w:rPr>
        <w:t>đối</w:t>
      </w:r>
      <w:r>
        <w:rPr>
          <w:i/>
          <w:color w:val="231F20"/>
          <w:spacing w:val="-7"/>
          <w:sz w:val="26"/>
          <w:vertAlign w:val="baseline"/>
        </w:rPr>
        <w:t> </w:t>
      </w:r>
      <w:r>
        <w:rPr>
          <w:i/>
          <w:color w:val="231F20"/>
          <w:sz w:val="26"/>
          <w:vertAlign w:val="baseline"/>
        </w:rPr>
        <w:t>tượng,</w:t>
      </w:r>
      <w:r>
        <w:rPr>
          <w:i/>
          <w:color w:val="231F20"/>
          <w:spacing w:val="-7"/>
          <w:sz w:val="26"/>
          <w:vertAlign w:val="baseline"/>
        </w:rPr>
        <w:t> </w:t>
      </w:r>
      <w:r>
        <w:rPr>
          <w:i/>
          <w:color w:val="231F20"/>
          <w:sz w:val="26"/>
          <w:vertAlign w:val="baseline"/>
        </w:rPr>
        <w:t>chúng</w:t>
      </w:r>
      <w:r>
        <w:rPr>
          <w:i/>
          <w:color w:val="231F20"/>
          <w:spacing w:val="-7"/>
          <w:sz w:val="26"/>
          <w:vertAlign w:val="baseline"/>
        </w:rPr>
        <w:t> </w:t>
      </w:r>
      <w:r>
        <w:rPr>
          <w:i/>
          <w:color w:val="231F20"/>
          <w:sz w:val="26"/>
          <w:vertAlign w:val="baseline"/>
        </w:rPr>
        <w:t>bất</w:t>
      </w:r>
      <w:r>
        <w:rPr>
          <w:i/>
          <w:color w:val="231F20"/>
          <w:spacing w:val="-7"/>
          <w:sz w:val="26"/>
          <w:vertAlign w:val="baseline"/>
        </w:rPr>
        <w:t> </w:t>
      </w:r>
      <w:r>
        <w:rPr>
          <w:i/>
          <w:color w:val="231F20"/>
          <w:sz w:val="26"/>
          <w:vertAlign w:val="baseline"/>
        </w:rPr>
        <w:t>cần</w:t>
      </w:r>
      <w:r>
        <w:rPr>
          <w:i/>
          <w:color w:val="231F20"/>
          <w:spacing w:val="-7"/>
          <w:sz w:val="26"/>
          <w:vertAlign w:val="baseline"/>
        </w:rPr>
        <w:t> </w:t>
      </w:r>
      <w:r>
        <w:rPr>
          <w:i/>
          <w:color w:val="231F20"/>
          <w:sz w:val="26"/>
          <w:vertAlign w:val="baseline"/>
        </w:rPr>
        <w:t>đến sự</w:t>
      </w:r>
      <w:r>
        <w:rPr>
          <w:i/>
          <w:color w:val="231F20"/>
          <w:spacing w:val="-5"/>
          <w:sz w:val="26"/>
          <w:vertAlign w:val="baseline"/>
        </w:rPr>
        <w:t> </w:t>
      </w:r>
      <w:r>
        <w:rPr>
          <w:i/>
          <w:color w:val="231F20"/>
          <w:sz w:val="26"/>
          <w:vertAlign w:val="baseline"/>
        </w:rPr>
        <w:t>khơi</w:t>
      </w:r>
      <w:r>
        <w:rPr>
          <w:i/>
          <w:color w:val="231F20"/>
          <w:spacing w:val="-5"/>
          <w:sz w:val="26"/>
          <w:vertAlign w:val="baseline"/>
        </w:rPr>
        <w:t> </w:t>
      </w:r>
      <w:r>
        <w:rPr>
          <w:i/>
          <w:color w:val="231F20"/>
          <w:sz w:val="26"/>
          <w:vertAlign w:val="baseline"/>
        </w:rPr>
        <w:t>dậy</w:t>
      </w:r>
      <w:r>
        <w:rPr>
          <w:i/>
          <w:color w:val="231F20"/>
          <w:spacing w:val="-5"/>
          <w:sz w:val="26"/>
          <w:vertAlign w:val="baseline"/>
        </w:rPr>
        <w:t> </w:t>
      </w:r>
      <w:r>
        <w:rPr>
          <w:i/>
          <w:color w:val="231F20"/>
          <w:sz w:val="26"/>
          <w:vertAlign w:val="baseline"/>
        </w:rPr>
        <w:t>ý</w:t>
      </w:r>
      <w:r>
        <w:rPr>
          <w:i/>
          <w:color w:val="231F20"/>
          <w:spacing w:val="-5"/>
          <w:sz w:val="26"/>
          <w:vertAlign w:val="baseline"/>
        </w:rPr>
        <w:t> </w:t>
      </w:r>
      <w:r>
        <w:rPr>
          <w:i/>
          <w:color w:val="231F20"/>
          <w:sz w:val="26"/>
          <w:vertAlign w:val="baseline"/>
        </w:rPr>
        <w:t>thức.</w:t>
      </w:r>
      <w:r>
        <w:rPr>
          <w:i/>
          <w:color w:val="231F20"/>
          <w:spacing w:val="-5"/>
          <w:sz w:val="26"/>
          <w:vertAlign w:val="baseline"/>
        </w:rPr>
        <w:t> </w:t>
      </w:r>
      <w:r>
        <w:rPr>
          <w:i/>
          <w:color w:val="231F20"/>
          <w:sz w:val="26"/>
          <w:vertAlign w:val="baseline"/>
        </w:rPr>
        <w:t>Trái</w:t>
      </w:r>
      <w:r>
        <w:rPr>
          <w:i/>
          <w:color w:val="231F20"/>
          <w:spacing w:val="-5"/>
          <w:sz w:val="26"/>
          <w:vertAlign w:val="baseline"/>
        </w:rPr>
        <w:t> </w:t>
      </w:r>
      <w:r>
        <w:rPr>
          <w:i/>
          <w:color w:val="231F20"/>
          <w:sz w:val="26"/>
          <w:vertAlign w:val="baseline"/>
        </w:rPr>
        <w:t>lại</w:t>
      </w:r>
      <w:r>
        <w:rPr>
          <w:i/>
          <w:color w:val="231F20"/>
          <w:spacing w:val="-6"/>
          <w:sz w:val="26"/>
          <w:vertAlign w:val="baseline"/>
        </w:rPr>
        <w:t> </w:t>
      </w:r>
      <w:r>
        <w:rPr>
          <w:i/>
          <w:color w:val="231F20"/>
          <w:sz w:val="26"/>
          <w:vertAlign w:val="baseline"/>
        </w:rPr>
        <w:t>định</w:t>
      </w:r>
      <w:r>
        <w:rPr>
          <w:i/>
          <w:color w:val="231F20"/>
          <w:spacing w:val="-5"/>
          <w:sz w:val="26"/>
          <w:vertAlign w:val="baseline"/>
        </w:rPr>
        <w:t> </w:t>
      </w:r>
      <w:r>
        <w:rPr>
          <w:i/>
          <w:color w:val="231F20"/>
          <w:sz w:val="26"/>
          <w:vertAlign w:val="baseline"/>
        </w:rPr>
        <w:t>luật</w:t>
      </w:r>
      <w:r>
        <w:rPr>
          <w:i/>
          <w:color w:val="231F20"/>
          <w:spacing w:val="-5"/>
          <w:sz w:val="26"/>
          <w:vertAlign w:val="baseline"/>
        </w:rPr>
        <w:t> </w:t>
      </w:r>
      <w:r>
        <w:rPr>
          <w:i/>
          <w:color w:val="231F20"/>
          <w:sz w:val="26"/>
          <w:vertAlign w:val="baseline"/>
        </w:rPr>
        <w:t>tuyệt</w:t>
      </w:r>
      <w:r>
        <w:rPr>
          <w:i/>
          <w:color w:val="231F20"/>
          <w:spacing w:val="-5"/>
          <w:sz w:val="26"/>
          <w:vertAlign w:val="baseline"/>
        </w:rPr>
        <w:t> </w:t>
      </w:r>
      <w:r>
        <w:rPr>
          <w:i/>
          <w:color w:val="231F20"/>
          <w:sz w:val="26"/>
          <w:vertAlign w:val="baseline"/>
        </w:rPr>
        <w:t>đối</w:t>
      </w:r>
      <w:r>
        <w:rPr>
          <w:i/>
          <w:color w:val="231F20"/>
          <w:spacing w:val="-5"/>
          <w:sz w:val="26"/>
          <w:vertAlign w:val="baseline"/>
        </w:rPr>
        <w:t> </w:t>
      </w:r>
      <w:r>
        <w:rPr>
          <w:i/>
          <w:color w:val="231F20"/>
          <w:sz w:val="26"/>
          <w:vertAlign w:val="baseline"/>
        </w:rPr>
        <w:t>là, nhãn</w:t>
      </w:r>
      <w:r>
        <w:rPr>
          <w:i/>
          <w:color w:val="231F20"/>
          <w:spacing w:val="-17"/>
          <w:sz w:val="26"/>
          <w:vertAlign w:val="baseline"/>
        </w:rPr>
        <w:t> </w:t>
      </w:r>
      <w:r>
        <w:rPr>
          <w:i/>
          <w:color w:val="231F20"/>
          <w:sz w:val="26"/>
          <w:vertAlign w:val="baseline"/>
        </w:rPr>
        <w:t>thức</w:t>
      </w:r>
      <w:r>
        <w:rPr>
          <w:i/>
          <w:color w:val="231F20"/>
          <w:spacing w:val="-16"/>
          <w:sz w:val="26"/>
          <w:vertAlign w:val="baseline"/>
        </w:rPr>
        <w:t> </w:t>
      </w:r>
      <w:r>
        <w:rPr>
          <w:i/>
          <w:color w:val="231F20"/>
          <w:sz w:val="26"/>
          <w:vertAlign w:val="baseline"/>
        </w:rPr>
        <w:t>vv.</w:t>
      </w:r>
      <w:r>
        <w:rPr>
          <w:i/>
          <w:color w:val="231F20"/>
          <w:spacing w:val="-16"/>
          <w:sz w:val="26"/>
          <w:vertAlign w:val="baseline"/>
        </w:rPr>
        <w:t> </w:t>
      </w:r>
      <w:r>
        <w:rPr>
          <w:i/>
          <w:color w:val="231F20"/>
          <w:sz w:val="26"/>
          <w:vertAlign w:val="baseline"/>
        </w:rPr>
        <w:t>khởi</w:t>
      </w:r>
      <w:r>
        <w:rPr>
          <w:i/>
          <w:color w:val="231F20"/>
          <w:spacing w:val="-16"/>
          <w:sz w:val="26"/>
          <w:vertAlign w:val="baseline"/>
        </w:rPr>
        <w:t> </w:t>
      </w:r>
      <w:r>
        <w:rPr>
          <w:i/>
          <w:color w:val="231F20"/>
          <w:sz w:val="26"/>
          <w:vertAlign w:val="baseline"/>
        </w:rPr>
        <w:t>lên</w:t>
      </w:r>
      <w:r>
        <w:rPr>
          <w:i/>
          <w:color w:val="231F20"/>
          <w:spacing w:val="-17"/>
          <w:sz w:val="26"/>
          <w:vertAlign w:val="baseline"/>
        </w:rPr>
        <w:t> </w:t>
      </w:r>
      <w:r>
        <w:rPr>
          <w:i/>
          <w:color w:val="231F20"/>
          <w:sz w:val="26"/>
          <w:vertAlign w:val="baseline"/>
        </w:rPr>
        <w:t>cùng</w:t>
      </w:r>
      <w:r>
        <w:rPr>
          <w:i/>
          <w:color w:val="231F20"/>
          <w:spacing w:val="-16"/>
          <w:sz w:val="26"/>
          <w:vertAlign w:val="baseline"/>
        </w:rPr>
        <w:t> </w:t>
      </w:r>
      <w:r>
        <w:rPr>
          <w:i/>
          <w:color w:val="231F20"/>
          <w:sz w:val="26"/>
          <w:vertAlign w:val="baseline"/>
        </w:rPr>
        <w:t>với</w:t>
      </w:r>
      <w:r>
        <w:rPr>
          <w:i/>
          <w:color w:val="231F20"/>
          <w:spacing w:val="-16"/>
          <w:sz w:val="26"/>
          <w:vertAlign w:val="baseline"/>
        </w:rPr>
        <w:t> </w:t>
      </w:r>
      <w:r>
        <w:rPr>
          <w:i/>
          <w:color w:val="231F20"/>
          <w:sz w:val="26"/>
          <w:vertAlign w:val="baseline"/>
        </w:rPr>
        <w:t>sự</w:t>
      </w:r>
      <w:r>
        <w:rPr>
          <w:i/>
          <w:color w:val="231F20"/>
          <w:spacing w:val="-16"/>
          <w:sz w:val="26"/>
          <w:vertAlign w:val="baseline"/>
        </w:rPr>
        <w:t> </w:t>
      </w:r>
      <w:r>
        <w:rPr>
          <w:i/>
          <w:color w:val="231F20"/>
          <w:sz w:val="26"/>
          <w:vertAlign w:val="baseline"/>
        </w:rPr>
        <w:t>gặp</w:t>
      </w:r>
      <w:r>
        <w:rPr>
          <w:i/>
          <w:color w:val="231F20"/>
          <w:spacing w:val="-17"/>
          <w:sz w:val="26"/>
          <w:vertAlign w:val="baseline"/>
        </w:rPr>
        <w:t> </w:t>
      </w:r>
      <w:r>
        <w:rPr>
          <w:i/>
          <w:color w:val="231F20"/>
          <w:sz w:val="26"/>
          <w:vertAlign w:val="baseline"/>
        </w:rPr>
        <w:t>gỡ</w:t>
      </w:r>
      <w:r>
        <w:rPr>
          <w:i/>
          <w:color w:val="231F20"/>
          <w:spacing w:val="-16"/>
          <w:sz w:val="26"/>
          <w:vertAlign w:val="baseline"/>
        </w:rPr>
        <w:t> </w:t>
      </w:r>
      <w:r>
        <w:rPr>
          <w:i/>
          <w:color w:val="231F20"/>
          <w:sz w:val="26"/>
          <w:vertAlign w:val="baseline"/>
        </w:rPr>
        <w:t>của</w:t>
      </w:r>
      <w:r>
        <w:rPr>
          <w:i/>
          <w:color w:val="231F20"/>
          <w:spacing w:val="-16"/>
          <w:sz w:val="26"/>
          <w:vertAlign w:val="baseline"/>
        </w:rPr>
        <w:t> </w:t>
      </w:r>
      <w:r>
        <w:rPr>
          <w:i/>
          <w:color w:val="231F20"/>
          <w:sz w:val="26"/>
          <w:vertAlign w:val="baseline"/>
        </w:rPr>
        <w:t>mắt và sắc pháp. Như vậy, chúng cần được xem như vô tình.</w:t>
      </w:r>
    </w:p>
    <w:p>
      <w:pPr>
        <w:pStyle w:val="BodyText"/>
        <w:spacing w:line="249" w:lineRule="auto" w:before="131"/>
        <w:ind w:firstLine="396"/>
      </w:pPr>
      <w:r>
        <w:rPr>
          <w:color w:val="231F20"/>
        </w:rPr>
        <w:t>Thật</w:t>
      </w:r>
      <w:r>
        <w:rPr>
          <w:color w:val="231F20"/>
          <w:spacing w:val="-3"/>
        </w:rPr>
        <w:t> </w:t>
      </w:r>
      <w:r>
        <w:rPr>
          <w:color w:val="231F20"/>
        </w:rPr>
        <w:t>hữu</w:t>
      </w:r>
      <w:r>
        <w:rPr>
          <w:color w:val="231F20"/>
          <w:spacing w:val="-3"/>
        </w:rPr>
        <w:t> </w:t>
      </w:r>
      <w:r>
        <w:rPr>
          <w:color w:val="231F20"/>
        </w:rPr>
        <w:t>ích</w:t>
      </w:r>
      <w:r>
        <w:rPr>
          <w:color w:val="231F20"/>
          <w:spacing w:val="-3"/>
        </w:rPr>
        <w:t> </w:t>
      </w:r>
      <w:r>
        <w:rPr>
          <w:color w:val="231F20"/>
        </w:rPr>
        <w:t>khi</w:t>
      </w:r>
      <w:r>
        <w:rPr>
          <w:color w:val="231F20"/>
          <w:spacing w:val="-3"/>
        </w:rPr>
        <w:t> </w:t>
      </w:r>
      <w:r>
        <w:rPr>
          <w:color w:val="231F20"/>
        </w:rPr>
        <w:t>trở</w:t>
      </w:r>
      <w:r>
        <w:rPr>
          <w:color w:val="231F20"/>
          <w:spacing w:val="-3"/>
        </w:rPr>
        <w:t> </w:t>
      </w:r>
      <w:r>
        <w:rPr>
          <w:color w:val="231F20"/>
        </w:rPr>
        <w:t>nên</w:t>
      </w:r>
      <w:r>
        <w:rPr>
          <w:color w:val="231F20"/>
          <w:spacing w:val="-3"/>
        </w:rPr>
        <w:t> </w:t>
      </w:r>
      <w:r>
        <w:rPr>
          <w:color w:val="231F20"/>
        </w:rPr>
        <w:t>quen</w:t>
      </w:r>
      <w:r>
        <w:rPr>
          <w:color w:val="231F20"/>
          <w:spacing w:val="-3"/>
        </w:rPr>
        <w:t> </w:t>
      </w:r>
      <w:r>
        <w:rPr>
          <w:color w:val="231F20"/>
        </w:rPr>
        <w:t>thuộc</w:t>
      </w:r>
      <w:r>
        <w:rPr>
          <w:color w:val="231F20"/>
          <w:spacing w:val="-3"/>
        </w:rPr>
        <w:t> </w:t>
      </w:r>
      <w:r>
        <w:rPr>
          <w:color w:val="231F20"/>
        </w:rPr>
        <w:t>với</w:t>
      </w:r>
      <w:r>
        <w:rPr>
          <w:color w:val="231F20"/>
          <w:spacing w:val="-3"/>
        </w:rPr>
        <w:t> </w:t>
      </w:r>
      <w:r>
        <w:rPr>
          <w:color w:val="231F20"/>
        </w:rPr>
        <w:t>các</w:t>
      </w:r>
      <w:r>
        <w:rPr>
          <w:color w:val="231F20"/>
          <w:spacing w:val="-3"/>
        </w:rPr>
        <w:t> </w:t>
      </w:r>
      <w:r>
        <w:rPr>
          <w:color w:val="231F20"/>
        </w:rPr>
        <w:t>phân loại</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chẳng</w:t>
      </w:r>
      <w:r>
        <w:rPr>
          <w:color w:val="231F20"/>
          <w:spacing w:val="-2"/>
        </w:rPr>
        <w:t> </w:t>
      </w:r>
      <w:r>
        <w:rPr>
          <w:color w:val="231F20"/>
        </w:rPr>
        <w:t>hạn</w:t>
      </w:r>
      <w:r>
        <w:rPr>
          <w:color w:val="231F20"/>
          <w:spacing w:val="-2"/>
        </w:rPr>
        <w:t> </w:t>
      </w:r>
      <w:r>
        <w:rPr>
          <w:color w:val="231F20"/>
        </w:rPr>
        <w:t>như</w:t>
      </w:r>
      <w:r>
        <w:rPr>
          <w:color w:val="231F20"/>
          <w:spacing w:val="-2"/>
        </w:rPr>
        <w:t> </w:t>
      </w:r>
      <w:r>
        <w:rPr>
          <w:color w:val="231F20"/>
        </w:rPr>
        <w:t>phân</w:t>
      </w:r>
      <w:r>
        <w:rPr>
          <w:color w:val="231F20"/>
          <w:spacing w:val="-2"/>
        </w:rPr>
        <w:t> </w:t>
      </w:r>
      <w:r>
        <w:rPr>
          <w:color w:val="231F20"/>
        </w:rPr>
        <w:t>loại</w:t>
      </w:r>
      <w:r>
        <w:rPr>
          <w:color w:val="231F20"/>
          <w:spacing w:val="-2"/>
        </w:rPr>
        <w:t> </w:t>
      </w:r>
      <w:r>
        <w:rPr>
          <w:color w:val="231F20"/>
        </w:rPr>
        <w:t>tâm theo</w:t>
      </w:r>
      <w:r>
        <w:rPr>
          <w:color w:val="231F20"/>
          <w:spacing w:val="-17"/>
        </w:rPr>
        <w:t> </w:t>
      </w:r>
      <w:r>
        <w:rPr>
          <w:color w:val="231F20"/>
        </w:rPr>
        <w:t>chức</w:t>
      </w:r>
      <w:r>
        <w:rPr>
          <w:color w:val="231F20"/>
          <w:spacing w:val="-17"/>
        </w:rPr>
        <w:t> </w:t>
      </w:r>
      <w:r>
        <w:rPr>
          <w:color w:val="231F20"/>
        </w:rPr>
        <w:t>năng,</w:t>
      </w:r>
      <w:r>
        <w:rPr>
          <w:color w:val="231F20"/>
          <w:spacing w:val="-17"/>
        </w:rPr>
        <w:t> </w:t>
      </w:r>
      <w:r>
        <w:rPr>
          <w:color w:val="231F20"/>
        </w:rPr>
        <w:t>theo</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(cảnh),</w:t>
      </w:r>
      <w:r>
        <w:rPr>
          <w:color w:val="231F20"/>
          <w:spacing w:val="-17"/>
        </w:rPr>
        <w:t> </w:t>
      </w:r>
      <w:r>
        <w:rPr>
          <w:color w:val="231F20"/>
        </w:rPr>
        <w:t>theo</w:t>
      </w:r>
      <w:r>
        <w:rPr>
          <w:color w:val="231F20"/>
          <w:spacing w:val="-16"/>
        </w:rPr>
        <w:t> </w:t>
      </w:r>
      <w:r>
        <w:rPr>
          <w:color w:val="231F20"/>
        </w:rPr>
        <w:t>môn,</w:t>
      </w:r>
      <w:r>
        <w:rPr>
          <w:color w:val="231F20"/>
          <w:spacing w:val="-17"/>
        </w:rPr>
        <w:t> </w:t>
      </w:r>
      <w:r>
        <w:rPr>
          <w:color w:val="231F20"/>
        </w:rPr>
        <w:t>theo căn, xứ và các cách khác nữa. Bằng cách này, ta có sẽ hiểu rõ hơn về tâm. Tuy thế, ta nên nhớ rằng kiến thức này chưa phải là trí tuệ diệt trừ tham, sân và si. Trong</w:t>
      </w:r>
      <w:r>
        <w:rPr>
          <w:color w:val="231F20"/>
          <w:spacing w:val="-13"/>
        </w:rPr>
        <w:t> </w:t>
      </w:r>
      <w:r>
        <w:rPr>
          <w:i/>
          <w:color w:val="231F20"/>
        </w:rPr>
        <w:t>Tương</w:t>
      </w:r>
      <w:r>
        <w:rPr>
          <w:i/>
          <w:color w:val="231F20"/>
          <w:spacing w:val="-13"/>
        </w:rPr>
        <w:t> </w:t>
      </w:r>
      <w:r>
        <w:rPr>
          <w:i/>
          <w:color w:val="231F20"/>
        </w:rPr>
        <w:t>Ưng</w:t>
      </w:r>
      <w:r>
        <w:rPr>
          <w:i/>
          <w:color w:val="231F20"/>
          <w:spacing w:val="-13"/>
        </w:rPr>
        <w:t> </w:t>
      </w:r>
      <w:r>
        <w:rPr>
          <w:i/>
          <w:color w:val="231F20"/>
        </w:rPr>
        <w:t>Bộ</w:t>
      </w:r>
      <w:r>
        <w:rPr>
          <w:i/>
          <w:color w:val="231F20"/>
          <w:spacing w:val="-13"/>
        </w:rPr>
        <w:t> </w:t>
      </w:r>
      <w:r>
        <w:rPr>
          <w:i/>
          <w:color w:val="231F20"/>
        </w:rPr>
        <w:t>Kinh</w:t>
      </w:r>
      <w:r>
        <w:rPr>
          <w:i/>
          <w:color w:val="231F20"/>
          <w:spacing w:val="-13"/>
        </w:rPr>
        <w:t> </w:t>
      </w:r>
      <w:r>
        <w:rPr>
          <w:color w:val="231F20"/>
        </w:rPr>
        <w:t>(III,</w:t>
      </w:r>
      <w:r>
        <w:rPr>
          <w:color w:val="231F20"/>
          <w:spacing w:val="-13"/>
        </w:rPr>
        <w:t> </w:t>
      </w:r>
      <w:r>
        <w:rPr>
          <w:i/>
          <w:color w:val="231F20"/>
        </w:rPr>
        <w:t>Thiên</w:t>
      </w:r>
      <w:r>
        <w:rPr>
          <w:i/>
          <w:color w:val="231F20"/>
          <w:spacing w:val="-13"/>
        </w:rPr>
        <w:t> </w:t>
      </w:r>
      <w:r>
        <w:rPr>
          <w:i/>
          <w:color w:val="231F20"/>
        </w:rPr>
        <w:t>Uẩn</w:t>
      </w:r>
      <w:r>
        <w:rPr>
          <w:color w:val="231F20"/>
        </w:rPr>
        <w:t>,</w:t>
      </w:r>
      <w:r>
        <w:rPr>
          <w:color w:val="231F20"/>
          <w:spacing w:val="-13"/>
        </w:rPr>
        <w:t> </w:t>
      </w:r>
      <w:r>
        <w:rPr>
          <w:color w:val="231F20"/>
        </w:rPr>
        <w:t>II.</w:t>
      </w:r>
      <w:r>
        <w:rPr>
          <w:color w:val="231F20"/>
          <w:spacing w:val="-13"/>
        </w:rPr>
        <w:t> </w:t>
      </w:r>
      <w:r>
        <w:rPr>
          <w:i/>
          <w:color w:val="231F20"/>
        </w:rPr>
        <w:t>Tương Ưng</w:t>
      </w:r>
      <w:r>
        <w:rPr>
          <w:i/>
          <w:color w:val="231F20"/>
          <w:spacing w:val="-13"/>
        </w:rPr>
        <w:t> </w:t>
      </w:r>
      <w:r>
        <w:rPr>
          <w:i/>
          <w:color w:val="231F20"/>
        </w:rPr>
        <w:t>Radha</w:t>
      </w:r>
      <w:r>
        <w:rPr>
          <w:color w:val="231F20"/>
        </w:rPr>
        <w:t>,</w:t>
      </w:r>
      <w:r>
        <w:rPr>
          <w:color w:val="231F20"/>
          <w:spacing w:val="-13"/>
        </w:rPr>
        <w:t> </w:t>
      </w:r>
      <w:r>
        <w:rPr>
          <w:color w:val="231F20"/>
        </w:rPr>
        <w:t>I.</w:t>
      </w:r>
      <w:r>
        <w:rPr>
          <w:color w:val="231F20"/>
          <w:spacing w:val="-13"/>
        </w:rPr>
        <w:t> </w:t>
      </w:r>
      <w:r>
        <w:rPr>
          <w:i/>
          <w:color w:val="231F20"/>
        </w:rPr>
        <w:t>Phẩm</w:t>
      </w:r>
      <w:r>
        <w:rPr>
          <w:i/>
          <w:color w:val="231F20"/>
          <w:spacing w:val="-13"/>
        </w:rPr>
        <w:t> </w:t>
      </w:r>
      <w:r>
        <w:rPr>
          <w:i/>
          <w:color w:val="231F20"/>
        </w:rPr>
        <w:t>thứ</w:t>
      </w:r>
      <w:r>
        <w:rPr>
          <w:i/>
          <w:color w:val="231F20"/>
          <w:spacing w:val="-13"/>
        </w:rPr>
        <w:t> </w:t>
      </w:r>
      <w:r>
        <w:rPr>
          <w:i/>
          <w:color w:val="231F20"/>
        </w:rPr>
        <w:t>nhất</w:t>
      </w:r>
      <w:r>
        <w:rPr>
          <w:color w:val="231F20"/>
        </w:rPr>
        <w:t>,</w:t>
      </w:r>
      <w:r>
        <w:rPr>
          <w:color w:val="231F20"/>
          <w:spacing w:val="-12"/>
        </w:rPr>
        <w:t> </w:t>
      </w:r>
      <w:r>
        <w:rPr>
          <w:color w:val="231F20"/>
        </w:rPr>
        <w:t>IV,</w:t>
      </w:r>
      <w:r>
        <w:rPr>
          <w:color w:val="231F20"/>
          <w:spacing w:val="-12"/>
        </w:rPr>
        <w:t> </w:t>
      </w:r>
      <w:r>
        <w:rPr>
          <w:i/>
          <w:color w:val="231F20"/>
        </w:rPr>
        <w:t>Sở</w:t>
      </w:r>
      <w:r>
        <w:rPr>
          <w:i/>
          <w:color w:val="231F20"/>
          <w:spacing w:val="-13"/>
        </w:rPr>
        <w:t> </w:t>
      </w:r>
      <w:r>
        <w:rPr>
          <w:i/>
          <w:color w:val="231F20"/>
        </w:rPr>
        <w:t>biến</w:t>
      </w:r>
      <w:r>
        <w:rPr>
          <w:i/>
          <w:color w:val="231F20"/>
          <w:spacing w:val="-13"/>
        </w:rPr>
        <w:t> </w:t>
      </w:r>
      <w:r>
        <w:rPr>
          <w:i/>
          <w:color w:val="231F20"/>
        </w:rPr>
        <w:t>tri</w:t>
      </w:r>
      <w:r>
        <w:rPr>
          <w:color w:val="231F20"/>
        </w:rPr>
        <w:t>),</w:t>
      </w:r>
      <w:r>
        <w:rPr>
          <w:color w:val="231F20"/>
          <w:spacing w:val="-13"/>
        </w:rPr>
        <w:t> </w:t>
      </w:r>
      <w:r>
        <w:rPr>
          <w:color w:val="231F20"/>
        </w:rPr>
        <w:t>ta</w:t>
      </w:r>
      <w:r>
        <w:rPr>
          <w:color w:val="231F20"/>
          <w:spacing w:val="-12"/>
        </w:rPr>
        <w:t> </w:t>
      </w:r>
      <w:r>
        <w:rPr>
          <w:color w:val="231F20"/>
          <w:spacing w:val="-4"/>
        </w:rPr>
        <w:t>đọc:</w:t>
      </w:r>
    </w:p>
    <w:p>
      <w:pPr>
        <w:spacing w:before="120"/>
        <w:ind w:left="737" w:right="0" w:firstLine="0"/>
        <w:jc w:val="both"/>
        <w:rPr>
          <w:i/>
          <w:sz w:val="26"/>
        </w:rPr>
      </w:pPr>
      <w:r>
        <w:rPr>
          <w:i/>
          <w:color w:val="231F20"/>
          <w:sz w:val="26"/>
        </w:rPr>
        <w:t>Nhân duyên ở </w:t>
      </w:r>
      <w:r>
        <w:rPr>
          <w:i/>
          <w:color w:val="231F20"/>
          <w:spacing w:val="-2"/>
          <w:sz w:val="26"/>
        </w:rPr>
        <w:t>Sàvatthi...</w:t>
      </w:r>
    </w:p>
    <w:p>
      <w:pPr>
        <w:spacing w:line="249" w:lineRule="auto" w:before="126"/>
        <w:ind w:left="737" w:right="111" w:firstLine="0"/>
        <w:jc w:val="both"/>
        <w:rPr>
          <w:i/>
          <w:sz w:val="26"/>
        </w:rPr>
      </w:pPr>
      <w:r>
        <w:rPr>
          <w:i/>
          <w:color w:val="231F20"/>
          <w:sz w:val="26"/>
        </w:rPr>
        <w:t>Thế Tôn nói với Tôn giả Ràdha đang ngồi </w:t>
      </w:r>
      <w:r>
        <w:rPr>
          <w:i/>
          <w:color w:val="231F20"/>
          <w:sz w:val="26"/>
        </w:rPr>
        <w:t>một </w:t>
      </w:r>
      <w:r>
        <w:rPr>
          <w:i/>
          <w:color w:val="231F20"/>
          <w:spacing w:val="-4"/>
          <w:sz w:val="26"/>
        </w:rPr>
        <w:t>bên:</w:t>
      </w:r>
    </w:p>
    <w:p>
      <w:pPr>
        <w:pStyle w:val="BodyText"/>
        <w:spacing w:before="3"/>
        <w:ind w:left="0" w:right="0"/>
        <w:jc w:val="left"/>
        <w:rPr>
          <w:i/>
          <w:sz w:val="18"/>
        </w:rPr>
      </w:pPr>
      <w:r>
        <w:rPr>
          <w:i/>
          <w:sz w:val="18"/>
        </w:rPr>
        <mc:AlternateContent>
          <mc:Choice Requires="wps">
            <w:drawing>
              <wp:anchor distT="0" distB="0" distL="0" distR="0" allowOverlap="1" layoutInCell="1" locked="0" behindDoc="1" simplePos="0" relativeHeight="487622656">
                <wp:simplePos x="0" y="0"/>
                <wp:positionH relativeFrom="page">
                  <wp:posOffset>612000</wp:posOffset>
                </wp:positionH>
                <wp:positionV relativeFrom="paragraph">
                  <wp:posOffset>148936</wp:posOffset>
                </wp:positionV>
                <wp:extent cx="91440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727305pt;width:72pt;height:.1pt;mso-position-horizontal-relative:page;mso-position-vertical-relative:paragraph;z-index:-15693824;mso-wrap-distance-left:0;mso-wrap-distance-right:0" id="docshape198" coordorigin="964,235" coordsize="1440,0" path="m964,235l2404,235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Microsoft Sans Serif" w:hAnsi="Microsoft Sans Serif"/>
          <w:color w:val="231F20"/>
          <w:position w:val="5"/>
          <w:sz w:val="9"/>
        </w:rPr>
        <w:t>69</w:t>
      </w:r>
      <w:r>
        <w:rPr>
          <w:rFonts w:ascii="Microsoft Sans Serif" w:hAnsi="Microsoft Sans Serif"/>
          <w:color w:val="231F20"/>
          <w:spacing w:val="18"/>
          <w:position w:val="5"/>
          <w:sz w:val="9"/>
        </w:rPr>
        <w:t> </w:t>
      </w:r>
      <w:r>
        <w:rPr>
          <w:rFonts w:ascii="Microsoft Sans Serif" w:hAnsi="Microsoft Sans Serif"/>
          <w:sz w:val="16"/>
        </w:rPr>
        <w:t>Không có một</w:t>
      </w:r>
      <w:r>
        <w:rPr>
          <w:rFonts w:ascii="Microsoft Sans Serif" w:hAnsi="Microsoft Sans Serif"/>
          <w:spacing w:val="1"/>
          <w:sz w:val="16"/>
        </w:rPr>
        <w:t> </w:t>
      </w:r>
      <w:r>
        <w:rPr>
          <w:rFonts w:ascii="Microsoft Sans Serif" w:hAnsi="Microsoft Sans Serif"/>
          <w:sz w:val="16"/>
        </w:rPr>
        <w:t>tự ngã nào</w:t>
      </w:r>
      <w:r>
        <w:rPr>
          <w:rFonts w:ascii="Microsoft Sans Serif" w:hAnsi="Microsoft Sans Serif"/>
          <w:spacing w:val="1"/>
          <w:sz w:val="16"/>
        </w:rPr>
        <w:t> </w:t>
      </w:r>
      <w:r>
        <w:rPr>
          <w:rFonts w:ascii="Microsoft Sans Serif" w:hAnsi="Microsoft Sans Serif"/>
          <w:sz w:val="16"/>
        </w:rPr>
        <w:t>có thể kiểm soát,</w:t>
      </w:r>
      <w:r>
        <w:rPr>
          <w:rFonts w:ascii="Microsoft Sans Serif" w:hAnsi="Microsoft Sans Serif"/>
          <w:spacing w:val="1"/>
          <w:sz w:val="16"/>
        </w:rPr>
        <w:t> </w:t>
      </w:r>
      <w:r>
        <w:rPr>
          <w:rFonts w:ascii="Microsoft Sans Serif" w:hAnsi="Microsoft Sans Serif"/>
          <w:sz w:val="16"/>
        </w:rPr>
        <w:t>điều khiến</w:t>
      </w:r>
      <w:r>
        <w:rPr>
          <w:rFonts w:ascii="Microsoft Sans Serif" w:hAnsi="Microsoft Sans Serif"/>
          <w:spacing w:val="1"/>
          <w:sz w:val="16"/>
        </w:rPr>
        <w:t> </w:t>
      </w:r>
      <w:r>
        <w:rPr>
          <w:rFonts w:ascii="Microsoft Sans Serif" w:hAnsi="Microsoft Sans Serif"/>
          <w:spacing w:val="-2"/>
          <w:sz w:val="16"/>
        </w:rPr>
        <w:t>chúng.</w:t>
      </w:r>
    </w:p>
    <w:p>
      <w:pPr>
        <w:spacing w:after="0"/>
        <w:jc w:val="left"/>
        <w:rPr>
          <w:rFonts w:ascii="Microsoft Sans Serif" w:hAnsi="Microsoft Sans Serif"/>
          <w:sz w:val="16"/>
        </w:rPr>
        <w:sectPr>
          <w:pgSz w:w="7660" w:h="11630"/>
          <w:pgMar w:header="779" w:footer="0" w:top="1100" w:bottom="280" w:left="850" w:right="850"/>
        </w:sectPr>
      </w:pPr>
    </w:p>
    <w:p>
      <w:pPr>
        <w:pStyle w:val="ListParagraph"/>
        <w:numPr>
          <w:ilvl w:val="0"/>
          <w:numId w:val="43"/>
        </w:numPr>
        <w:tabs>
          <w:tab w:pos="888" w:val="left" w:leader="none"/>
        </w:tabs>
        <w:spacing w:line="264" w:lineRule="auto" w:before="244" w:after="0"/>
        <w:ind w:left="737" w:right="110" w:firstLine="0"/>
        <w:jc w:val="both"/>
        <w:rPr>
          <w:i/>
          <w:sz w:val="26"/>
        </w:rPr>
      </w:pPr>
      <w:r>
        <w:rPr>
          <w:i/>
          <w:color w:val="231F20"/>
          <w:sz w:val="26"/>
        </w:rPr>
        <w:t>-</w:t>
      </w:r>
      <w:r>
        <w:rPr>
          <w:i/>
          <w:color w:val="231F20"/>
          <w:spacing w:val="-6"/>
          <w:sz w:val="26"/>
        </w:rPr>
        <w:t> </w:t>
      </w:r>
      <w:r>
        <w:rPr>
          <w:i/>
          <w:color w:val="231F20"/>
          <w:sz w:val="26"/>
        </w:rPr>
        <w:t>Này</w:t>
      </w:r>
      <w:r>
        <w:rPr>
          <w:i/>
          <w:color w:val="231F20"/>
          <w:spacing w:val="-6"/>
          <w:sz w:val="26"/>
        </w:rPr>
        <w:t> </w:t>
      </w:r>
      <w:r>
        <w:rPr>
          <w:i/>
          <w:color w:val="231F20"/>
          <w:sz w:val="26"/>
        </w:rPr>
        <w:t>Ràdha,</w:t>
      </w:r>
      <w:r>
        <w:rPr>
          <w:i/>
          <w:color w:val="231F20"/>
          <w:spacing w:val="-6"/>
          <w:sz w:val="26"/>
        </w:rPr>
        <w:t> </w:t>
      </w:r>
      <w:r>
        <w:rPr>
          <w:i/>
          <w:color w:val="231F20"/>
          <w:sz w:val="26"/>
        </w:rPr>
        <w:t>Ta</w:t>
      </w:r>
      <w:r>
        <w:rPr>
          <w:i/>
          <w:color w:val="231F20"/>
          <w:spacing w:val="-6"/>
          <w:sz w:val="26"/>
        </w:rPr>
        <w:t> </w:t>
      </w:r>
      <w:r>
        <w:rPr>
          <w:i/>
          <w:color w:val="231F20"/>
          <w:sz w:val="26"/>
        </w:rPr>
        <w:t>sẽ</w:t>
      </w:r>
      <w:r>
        <w:rPr>
          <w:i/>
          <w:color w:val="231F20"/>
          <w:spacing w:val="-6"/>
          <w:sz w:val="26"/>
        </w:rPr>
        <w:t> </w:t>
      </w:r>
      <w:r>
        <w:rPr>
          <w:i/>
          <w:color w:val="231F20"/>
          <w:sz w:val="26"/>
        </w:rPr>
        <w:t>thuyết</w:t>
      </w:r>
      <w:r>
        <w:rPr>
          <w:i/>
          <w:color w:val="231F20"/>
          <w:spacing w:val="-7"/>
          <w:sz w:val="26"/>
        </w:rPr>
        <w:t> </w:t>
      </w:r>
      <w:r>
        <w:rPr>
          <w:i/>
          <w:color w:val="231F20"/>
          <w:sz w:val="26"/>
        </w:rPr>
        <w:t>về</w:t>
      </w:r>
      <w:r>
        <w:rPr>
          <w:i/>
          <w:color w:val="231F20"/>
          <w:spacing w:val="-6"/>
          <w:sz w:val="26"/>
        </w:rPr>
        <w:t> </w:t>
      </w:r>
      <w:r>
        <w:rPr>
          <w:i/>
          <w:color w:val="231F20"/>
          <w:sz w:val="26"/>
        </w:rPr>
        <w:t>các</w:t>
      </w:r>
      <w:r>
        <w:rPr>
          <w:i/>
          <w:color w:val="231F20"/>
          <w:spacing w:val="-6"/>
          <w:sz w:val="26"/>
        </w:rPr>
        <w:t> </w:t>
      </w:r>
      <w:r>
        <w:rPr>
          <w:i/>
          <w:color w:val="231F20"/>
          <w:sz w:val="26"/>
        </w:rPr>
        <w:t>pháp</w:t>
      </w:r>
      <w:r>
        <w:rPr>
          <w:i/>
          <w:color w:val="231F20"/>
          <w:spacing w:val="-6"/>
          <w:sz w:val="26"/>
        </w:rPr>
        <w:t> </w:t>
      </w:r>
      <w:r>
        <w:rPr>
          <w:i/>
          <w:color w:val="231F20"/>
          <w:sz w:val="26"/>
        </w:rPr>
        <w:t>cần</w:t>
      </w:r>
      <w:r>
        <w:rPr>
          <w:i/>
          <w:color w:val="231F20"/>
          <w:spacing w:val="-6"/>
          <w:sz w:val="26"/>
        </w:rPr>
        <w:t> </w:t>
      </w:r>
      <w:r>
        <w:rPr>
          <w:i/>
          <w:color w:val="231F20"/>
          <w:sz w:val="26"/>
        </w:rPr>
        <w:t>phải biến</w:t>
      </w:r>
      <w:r>
        <w:rPr>
          <w:i/>
          <w:color w:val="231F20"/>
          <w:spacing w:val="-11"/>
          <w:sz w:val="26"/>
        </w:rPr>
        <w:t> </w:t>
      </w:r>
      <w:r>
        <w:rPr>
          <w:i/>
          <w:color w:val="231F20"/>
          <w:sz w:val="26"/>
        </w:rPr>
        <w:t>tri,</w:t>
      </w:r>
      <w:r>
        <w:rPr>
          <w:i/>
          <w:color w:val="231F20"/>
          <w:spacing w:val="-11"/>
          <w:sz w:val="26"/>
        </w:rPr>
        <w:t> </w:t>
      </w:r>
      <w:r>
        <w:rPr>
          <w:i/>
          <w:color w:val="231F20"/>
          <w:sz w:val="26"/>
        </w:rPr>
        <w:t>sự</w:t>
      </w:r>
      <w:r>
        <w:rPr>
          <w:i/>
          <w:color w:val="231F20"/>
          <w:spacing w:val="-11"/>
          <w:sz w:val="26"/>
        </w:rPr>
        <w:t> </w:t>
      </w:r>
      <w:r>
        <w:rPr>
          <w:i/>
          <w:color w:val="231F20"/>
          <w:sz w:val="26"/>
        </w:rPr>
        <w:t>biến</w:t>
      </w:r>
      <w:r>
        <w:rPr>
          <w:i/>
          <w:color w:val="231F20"/>
          <w:spacing w:val="-11"/>
          <w:sz w:val="26"/>
        </w:rPr>
        <w:t> </w:t>
      </w:r>
      <w:r>
        <w:rPr>
          <w:i/>
          <w:color w:val="231F20"/>
          <w:sz w:val="26"/>
        </w:rPr>
        <w:t>tri.</w:t>
      </w:r>
      <w:r>
        <w:rPr>
          <w:i/>
          <w:color w:val="231F20"/>
          <w:spacing w:val="-11"/>
          <w:sz w:val="26"/>
        </w:rPr>
        <w:t> </w:t>
      </w:r>
      <w:r>
        <w:rPr>
          <w:i/>
          <w:color w:val="231F20"/>
          <w:sz w:val="26"/>
        </w:rPr>
        <w:t>Và</w:t>
      </w:r>
      <w:r>
        <w:rPr>
          <w:i/>
          <w:color w:val="231F20"/>
          <w:spacing w:val="-11"/>
          <w:sz w:val="26"/>
        </w:rPr>
        <w:t> </w:t>
      </w:r>
      <w:r>
        <w:rPr>
          <w:i/>
          <w:color w:val="231F20"/>
          <w:sz w:val="26"/>
        </w:rPr>
        <w:t>Ông</w:t>
      </w:r>
      <w:r>
        <w:rPr>
          <w:i/>
          <w:color w:val="231F20"/>
          <w:spacing w:val="-11"/>
          <w:sz w:val="26"/>
        </w:rPr>
        <w:t> </w:t>
      </w:r>
      <w:r>
        <w:rPr>
          <w:i/>
          <w:color w:val="231F20"/>
          <w:sz w:val="26"/>
        </w:rPr>
        <w:t>đã</w:t>
      </w:r>
      <w:r>
        <w:rPr>
          <w:i/>
          <w:color w:val="231F20"/>
          <w:spacing w:val="-11"/>
          <w:sz w:val="26"/>
        </w:rPr>
        <w:t> </w:t>
      </w:r>
      <w:r>
        <w:rPr>
          <w:i/>
          <w:color w:val="231F20"/>
          <w:sz w:val="26"/>
        </w:rPr>
        <w:t>được</w:t>
      </w:r>
      <w:r>
        <w:rPr>
          <w:i/>
          <w:color w:val="231F20"/>
          <w:spacing w:val="-11"/>
          <w:sz w:val="26"/>
        </w:rPr>
        <w:t> </w:t>
      </w:r>
      <w:r>
        <w:rPr>
          <w:i/>
          <w:color w:val="231F20"/>
          <w:sz w:val="26"/>
        </w:rPr>
        <w:t>biến</w:t>
      </w:r>
      <w:r>
        <w:rPr>
          <w:i/>
          <w:color w:val="231F20"/>
          <w:spacing w:val="-11"/>
          <w:sz w:val="26"/>
        </w:rPr>
        <w:t> </w:t>
      </w:r>
      <w:r>
        <w:rPr>
          <w:i/>
          <w:color w:val="231F20"/>
          <w:sz w:val="26"/>
        </w:rPr>
        <w:t>tri.</w:t>
      </w:r>
      <w:r>
        <w:rPr>
          <w:i/>
          <w:color w:val="231F20"/>
          <w:spacing w:val="-11"/>
          <w:sz w:val="26"/>
        </w:rPr>
        <w:t> </w:t>
      </w:r>
      <w:r>
        <w:rPr>
          <w:i/>
          <w:color w:val="231F20"/>
          <w:sz w:val="26"/>
        </w:rPr>
        <w:t>Hãy lắng nghe và khéo suy nghiệm, Ta sẽ giảng.</w:t>
      </w:r>
    </w:p>
    <w:p>
      <w:pPr>
        <w:pStyle w:val="ListParagraph"/>
        <w:numPr>
          <w:ilvl w:val="0"/>
          <w:numId w:val="43"/>
        </w:numPr>
        <w:tabs>
          <w:tab w:pos="953" w:val="left" w:leader="none"/>
        </w:tabs>
        <w:spacing w:line="240" w:lineRule="auto" w:before="111" w:after="0"/>
        <w:ind w:left="953" w:right="0" w:hanging="151"/>
        <w:jc w:val="both"/>
        <w:rPr>
          <w:i/>
          <w:sz w:val="26"/>
        </w:rPr>
      </w:pPr>
      <w:r>
        <w:rPr>
          <w:i/>
          <w:color w:val="231F20"/>
          <w:sz w:val="26"/>
        </w:rPr>
        <w:t>- Thưa vâng, bạch Thế </w:t>
      </w:r>
      <w:r>
        <w:rPr>
          <w:i/>
          <w:color w:val="231F20"/>
          <w:spacing w:val="-4"/>
          <w:sz w:val="26"/>
        </w:rPr>
        <w:t>Tôn.</w:t>
      </w:r>
    </w:p>
    <w:p>
      <w:pPr>
        <w:spacing w:line="264" w:lineRule="auto" w:before="143"/>
        <w:ind w:left="737" w:right="111" w:firstLine="0"/>
        <w:jc w:val="both"/>
        <w:rPr>
          <w:i/>
          <w:sz w:val="26"/>
        </w:rPr>
      </w:pPr>
      <w:r>
        <w:rPr>
          <w:i/>
          <w:color w:val="231F20"/>
          <w:sz w:val="26"/>
        </w:rPr>
        <w:t>Tôn giả Ràdha vâng đáp Thế Tôn. Thế Tôn </w:t>
      </w:r>
      <w:r>
        <w:rPr>
          <w:i/>
          <w:color w:val="231F20"/>
          <w:sz w:val="26"/>
        </w:rPr>
        <w:t>nói như sau:</w:t>
      </w:r>
    </w:p>
    <w:p>
      <w:pPr>
        <w:pStyle w:val="ListParagraph"/>
        <w:numPr>
          <w:ilvl w:val="0"/>
          <w:numId w:val="43"/>
        </w:numPr>
        <w:tabs>
          <w:tab w:pos="884" w:val="left" w:leader="none"/>
        </w:tabs>
        <w:spacing w:line="264" w:lineRule="auto" w:before="113" w:after="0"/>
        <w:ind w:left="737" w:right="111" w:firstLine="0"/>
        <w:jc w:val="both"/>
        <w:rPr>
          <w:i/>
          <w:sz w:val="26"/>
        </w:rPr>
      </w:pPr>
      <w:r>
        <w:rPr>
          <w:i/>
          <w:color w:val="231F20"/>
          <w:sz w:val="26"/>
        </w:rPr>
        <w:t>-</w:t>
      </w:r>
      <w:r>
        <w:rPr>
          <w:i/>
          <w:color w:val="231F20"/>
          <w:spacing w:val="-7"/>
          <w:sz w:val="26"/>
        </w:rPr>
        <w:t> </w:t>
      </w:r>
      <w:r>
        <w:rPr>
          <w:i/>
          <w:color w:val="231F20"/>
          <w:sz w:val="26"/>
        </w:rPr>
        <w:t>Này</w:t>
      </w:r>
      <w:r>
        <w:rPr>
          <w:i/>
          <w:color w:val="231F20"/>
          <w:spacing w:val="-7"/>
          <w:sz w:val="26"/>
        </w:rPr>
        <w:t> </w:t>
      </w:r>
      <w:r>
        <w:rPr>
          <w:i/>
          <w:color w:val="231F20"/>
          <w:sz w:val="26"/>
        </w:rPr>
        <w:t>Ràdha,</w:t>
      </w:r>
      <w:r>
        <w:rPr>
          <w:i/>
          <w:color w:val="231F20"/>
          <w:spacing w:val="-7"/>
          <w:sz w:val="26"/>
        </w:rPr>
        <w:t> </w:t>
      </w:r>
      <w:r>
        <w:rPr>
          <w:i/>
          <w:color w:val="231F20"/>
          <w:sz w:val="26"/>
        </w:rPr>
        <w:t>thế</w:t>
      </w:r>
      <w:r>
        <w:rPr>
          <w:i/>
          <w:color w:val="231F20"/>
          <w:spacing w:val="-7"/>
          <w:sz w:val="26"/>
        </w:rPr>
        <w:t> </w:t>
      </w:r>
      <w:r>
        <w:rPr>
          <w:i/>
          <w:color w:val="231F20"/>
          <w:sz w:val="26"/>
        </w:rPr>
        <w:t>nào</w:t>
      </w:r>
      <w:r>
        <w:rPr>
          <w:i/>
          <w:color w:val="231F20"/>
          <w:spacing w:val="-7"/>
          <w:sz w:val="26"/>
        </w:rPr>
        <w:t> </w:t>
      </w:r>
      <w:r>
        <w:rPr>
          <w:i/>
          <w:color w:val="231F20"/>
          <w:sz w:val="26"/>
        </w:rPr>
        <w:t>là</w:t>
      </w:r>
      <w:r>
        <w:rPr>
          <w:i/>
          <w:color w:val="231F20"/>
          <w:spacing w:val="-7"/>
          <w:sz w:val="26"/>
        </w:rPr>
        <w:t> </w:t>
      </w:r>
      <w:r>
        <w:rPr>
          <w:i/>
          <w:color w:val="231F20"/>
          <w:sz w:val="26"/>
        </w:rPr>
        <w:t>pháp</w:t>
      </w:r>
      <w:r>
        <w:rPr>
          <w:i/>
          <w:color w:val="231F20"/>
          <w:spacing w:val="-7"/>
          <w:sz w:val="26"/>
        </w:rPr>
        <w:t> </w:t>
      </w:r>
      <w:r>
        <w:rPr>
          <w:i/>
          <w:color w:val="231F20"/>
          <w:sz w:val="26"/>
        </w:rPr>
        <w:t>cần</w:t>
      </w:r>
      <w:r>
        <w:rPr>
          <w:i/>
          <w:color w:val="231F20"/>
          <w:spacing w:val="-7"/>
          <w:sz w:val="26"/>
        </w:rPr>
        <w:t> </w:t>
      </w:r>
      <w:r>
        <w:rPr>
          <w:i/>
          <w:color w:val="231F20"/>
          <w:sz w:val="26"/>
        </w:rPr>
        <w:t>phải</w:t>
      </w:r>
      <w:r>
        <w:rPr>
          <w:i/>
          <w:color w:val="231F20"/>
          <w:spacing w:val="-7"/>
          <w:sz w:val="26"/>
        </w:rPr>
        <w:t> </w:t>
      </w:r>
      <w:r>
        <w:rPr>
          <w:i/>
          <w:color w:val="231F20"/>
          <w:sz w:val="26"/>
        </w:rPr>
        <w:t>biến</w:t>
      </w:r>
      <w:r>
        <w:rPr>
          <w:i/>
          <w:color w:val="231F20"/>
          <w:spacing w:val="-7"/>
          <w:sz w:val="26"/>
        </w:rPr>
        <w:t> </w:t>
      </w:r>
      <w:r>
        <w:rPr>
          <w:i/>
          <w:color w:val="231F20"/>
          <w:sz w:val="26"/>
        </w:rPr>
        <w:t>tri? Sắc, này Ràdha, là pháp cần phải biến tri. Thọ, này Ràdha, là pháp cần phải biến tri. Tưởng,</w:t>
      </w:r>
      <w:r>
        <w:rPr>
          <w:i/>
          <w:color w:val="231F20"/>
          <w:spacing w:val="40"/>
          <w:sz w:val="26"/>
        </w:rPr>
        <w:t> </w:t>
      </w:r>
      <w:r>
        <w:rPr>
          <w:i/>
          <w:color w:val="231F20"/>
          <w:sz w:val="26"/>
        </w:rPr>
        <w:t>này Ràdha, là pháp cần phải biến tri. Các hành, này Ràdha, là pháp cần phải biến tri. Thức, này Ràdha, là pháp cần phải biến tri. Những pháp này,</w:t>
      </w:r>
      <w:r>
        <w:rPr>
          <w:i/>
          <w:color w:val="231F20"/>
          <w:spacing w:val="-6"/>
          <w:sz w:val="26"/>
        </w:rPr>
        <w:t> </w:t>
      </w:r>
      <w:r>
        <w:rPr>
          <w:i/>
          <w:color w:val="231F20"/>
          <w:sz w:val="26"/>
        </w:rPr>
        <w:t>này</w:t>
      </w:r>
      <w:r>
        <w:rPr>
          <w:i/>
          <w:color w:val="231F20"/>
          <w:spacing w:val="-6"/>
          <w:sz w:val="26"/>
        </w:rPr>
        <w:t> </w:t>
      </w:r>
      <w:r>
        <w:rPr>
          <w:i/>
          <w:color w:val="231F20"/>
          <w:sz w:val="26"/>
        </w:rPr>
        <w:t>Ràdha,</w:t>
      </w:r>
      <w:r>
        <w:rPr>
          <w:i/>
          <w:color w:val="231F20"/>
          <w:spacing w:val="-6"/>
          <w:sz w:val="26"/>
        </w:rPr>
        <w:t> </w:t>
      </w:r>
      <w:r>
        <w:rPr>
          <w:i/>
          <w:color w:val="231F20"/>
          <w:sz w:val="26"/>
        </w:rPr>
        <w:t>là</w:t>
      </w:r>
      <w:r>
        <w:rPr>
          <w:i/>
          <w:color w:val="231F20"/>
          <w:spacing w:val="-6"/>
          <w:sz w:val="26"/>
        </w:rPr>
        <w:t> </w:t>
      </w:r>
      <w:r>
        <w:rPr>
          <w:i/>
          <w:color w:val="231F20"/>
          <w:sz w:val="26"/>
        </w:rPr>
        <w:t>những</w:t>
      </w:r>
      <w:r>
        <w:rPr>
          <w:i/>
          <w:color w:val="231F20"/>
          <w:spacing w:val="-6"/>
          <w:sz w:val="26"/>
        </w:rPr>
        <w:t> </w:t>
      </w:r>
      <w:r>
        <w:rPr>
          <w:i/>
          <w:color w:val="231F20"/>
          <w:sz w:val="26"/>
        </w:rPr>
        <w:t>pháp</w:t>
      </w:r>
      <w:r>
        <w:rPr>
          <w:i/>
          <w:color w:val="231F20"/>
          <w:spacing w:val="-6"/>
          <w:sz w:val="26"/>
        </w:rPr>
        <w:t> </w:t>
      </w:r>
      <w:r>
        <w:rPr>
          <w:i/>
          <w:color w:val="231F20"/>
          <w:sz w:val="26"/>
        </w:rPr>
        <w:t>cần</w:t>
      </w:r>
      <w:r>
        <w:rPr>
          <w:i/>
          <w:color w:val="231F20"/>
          <w:spacing w:val="-6"/>
          <w:sz w:val="26"/>
        </w:rPr>
        <w:t> </w:t>
      </w:r>
      <w:r>
        <w:rPr>
          <w:i/>
          <w:color w:val="231F20"/>
          <w:sz w:val="26"/>
        </w:rPr>
        <w:t>phải</w:t>
      </w:r>
      <w:r>
        <w:rPr>
          <w:i/>
          <w:color w:val="231F20"/>
          <w:spacing w:val="-6"/>
          <w:sz w:val="26"/>
        </w:rPr>
        <w:t> </w:t>
      </w:r>
      <w:r>
        <w:rPr>
          <w:i/>
          <w:color w:val="231F20"/>
          <w:sz w:val="26"/>
        </w:rPr>
        <w:t>biến</w:t>
      </w:r>
      <w:r>
        <w:rPr>
          <w:i/>
          <w:color w:val="231F20"/>
          <w:spacing w:val="-6"/>
          <w:sz w:val="26"/>
        </w:rPr>
        <w:t> </w:t>
      </w:r>
      <w:r>
        <w:rPr>
          <w:i/>
          <w:color w:val="231F20"/>
          <w:sz w:val="26"/>
        </w:rPr>
        <w:t>tri.</w:t>
      </w:r>
    </w:p>
    <w:p>
      <w:pPr>
        <w:spacing w:before="109"/>
        <w:ind w:left="737" w:right="0" w:firstLine="0"/>
        <w:jc w:val="both"/>
        <w:rPr>
          <w:i/>
          <w:sz w:val="26"/>
        </w:rPr>
      </w:pPr>
      <w:r>
        <w:rPr>
          <w:i/>
          <w:color w:val="231F20"/>
          <w:sz w:val="26"/>
        </w:rPr>
        <w:t>Và</w:t>
      </w:r>
      <w:r>
        <w:rPr>
          <w:i/>
          <w:color w:val="231F20"/>
          <w:spacing w:val="-1"/>
          <w:sz w:val="26"/>
        </w:rPr>
        <w:t> </w:t>
      </w:r>
      <w:r>
        <w:rPr>
          <w:i/>
          <w:color w:val="231F20"/>
          <w:sz w:val="26"/>
        </w:rPr>
        <w:t>này Ràdha, thế nào là sự</w:t>
      </w:r>
      <w:r>
        <w:rPr>
          <w:i/>
          <w:color w:val="231F20"/>
          <w:spacing w:val="-1"/>
          <w:sz w:val="26"/>
        </w:rPr>
        <w:t> </w:t>
      </w:r>
      <w:r>
        <w:rPr>
          <w:i/>
          <w:color w:val="231F20"/>
          <w:sz w:val="26"/>
        </w:rPr>
        <w:t>biến </w:t>
      </w:r>
      <w:r>
        <w:rPr>
          <w:i/>
          <w:color w:val="231F20"/>
          <w:spacing w:val="-4"/>
          <w:sz w:val="26"/>
        </w:rPr>
        <w:t>tri?</w:t>
      </w:r>
    </w:p>
    <w:p>
      <w:pPr>
        <w:spacing w:line="264" w:lineRule="auto" w:before="143"/>
        <w:ind w:left="737" w:right="111" w:firstLine="0"/>
        <w:jc w:val="both"/>
        <w:rPr>
          <w:i/>
          <w:sz w:val="26"/>
        </w:rPr>
      </w:pPr>
      <w:r>
        <w:rPr>
          <w:i/>
          <w:color w:val="231F20"/>
          <w:sz w:val="26"/>
        </w:rPr>
        <w:t>Này Ràdha, sự đoạn diệt tham, sự đoạn diệt </w:t>
      </w:r>
      <w:r>
        <w:rPr>
          <w:i/>
          <w:color w:val="231F20"/>
          <w:sz w:val="26"/>
        </w:rPr>
        <w:t>sân, sự</w:t>
      </w:r>
      <w:r>
        <w:rPr>
          <w:i/>
          <w:color w:val="231F20"/>
          <w:spacing w:val="-13"/>
          <w:sz w:val="26"/>
        </w:rPr>
        <w:t> </w:t>
      </w:r>
      <w:r>
        <w:rPr>
          <w:i/>
          <w:color w:val="231F20"/>
          <w:sz w:val="26"/>
        </w:rPr>
        <w:t>đoạn</w:t>
      </w:r>
      <w:r>
        <w:rPr>
          <w:i/>
          <w:color w:val="231F20"/>
          <w:spacing w:val="-13"/>
          <w:sz w:val="26"/>
        </w:rPr>
        <w:t> </w:t>
      </w:r>
      <w:r>
        <w:rPr>
          <w:i/>
          <w:color w:val="231F20"/>
          <w:sz w:val="26"/>
        </w:rPr>
        <w:t>diệt</w:t>
      </w:r>
      <w:r>
        <w:rPr>
          <w:i/>
          <w:color w:val="231F20"/>
          <w:spacing w:val="-13"/>
          <w:sz w:val="26"/>
        </w:rPr>
        <w:t> </w:t>
      </w:r>
      <w:r>
        <w:rPr>
          <w:i/>
          <w:color w:val="231F20"/>
          <w:sz w:val="26"/>
        </w:rPr>
        <w:t>si.</w:t>
      </w:r>
      <w:r>
        <w:rPr>
          <w:i/>
          <w:color w:val="231F20"/>
          <w:spacing w:val="-13"/>
          <w:sz w:val="26"/>
        </w:rPr>
        <w:t> </w:t>
      </w:r>
      <w:r>
        <w:rPr>
          <w:i/>
          <w:color w:val="231F20"/>
          <w:sz w:val="26"/>
        </w:rPr>
        <w:t>Như</w:t>
      </w:r>
      <w:r>
        <w:rPr>
          <w:i/>
          <w:color w:val="231F20"/>
          <w:spacing w:val="-13"/>
          <w:sz w:val="26"/>
        </w:rPr>
        <w:t> </w:t>
      </w:r>
      <w:r>
        <w:rPr>
          <w:i/>
          <w:color w:val="231F20"/>
          <w:sz w:val="26"/>
        </w:rPr>
        <w:t>vậy,</w:t>
      </w:r>
      <w:r>
        <w:rPr>
          <w:i/>
          <w:color w:val="231F20"/>
          <w:spacing w:val="-13"/>
          <w:sz w:val="26"/>
        </w:rPr>
        <w:t> </w:t>
      </w:r>
      <w:r>
        <w:rPr>
          <w:i/>
          <w:color w:val="231F20"/>
          <w:sz w:val="26"/>
        </w:rPr>
        <w:t>này</w:t>
      </w:r>
      <w:r>
        <w:rPr>
          <w:i/>
          <w:color w:val="231F20"/>
          <w:spacing w:val="-13"/>
          <w:sz w:val="26"/>
        </w:rPr>
        <w:t> </w:t>
      </w:r>
      <w:r>
        <w:rPr>
          <w:i/>
          <w:color w:val="231F20"/>
          <w:sz w:val="26"/>
        </w:rPr>
        <w:t>Ràdha,</w:t>
      </w:r>
      <w:r>
        <w:rPr>
          <w:i/>
          <w:color w:val="231F20"/>
          <w:spacing w:val="-13"/>
          <w:sz w:val="26"/>
        </w:rPr>
        <w:t> </w:t>
      </w:r>
      <w:r>
        <w:rPr>
          <w:i/>
          <w:color w:val="231F20"/>
          <w:sz w:val="26"/>
        </w:rPr>
        <w:t>gọi</w:t>
      </w:r>
      <w:r>
        <w:rPr>
          <w:i/>
          <w:color w:val="231F20"/>
          <w:spacing w:val="-13"/>
          <w:sz w:val="26"/>
        </w:rPr>
        <w:t> </w:t>
      </w:r>
      <w:r>
        <w:rPr>
          <w:i/>
          <w:color w:val="231F20"/>
          <w:sz w:val="26"/>
        </w:rPr>
        <w:t>là</w:t>
      </w:r>
      <w:r>
        <w:rPr>
          <w:i/>
          <w:color w:val="231F20"/>
          <w:spacing w:val="-13"/>
          <w:sz w:val="26"/>
        </w:rPr>
        <w:t> </w:t>
      </w:r>
      <w:r>
        <w:rPr>
          <w:i/>
          <w:color w:val="231F20"/>
          <w:sz w:val="26"/>
        </w:rPr>
        <w:t>chánh biến tri</w:t>
      </w:r>
      <w:r>
        <w:rPr>
          <w:i/>
          <w:color w:val="231F20"/>
          <w:sz w:val="26"/>
          <w:vertAlign w:val="superscript"/>
        </w:rPr>
        <w:t>70</w:t>
      </w:r>
      <w:r>
        <w:rPr>
          <w:i/>
          <w:color w:val="231F20"/>
          <w:sz w:val="26"/>
          <w:vertAlign w:val="baseline"/>
        </w:rPr>
        <w:t>.</w:t>
      </w:r>
    </w:p>
    <w:p>
      <w:pPr>
        <w:spacing w:line="264" w:lineRule="auto" w:before="112"/>
        <w:ind w:left="737" w:right="111" w:firstLine="0"/>
        <w:jc w:val="both"/>
        <w:rPr>
          <w:i/>
          <w:sz w:val="26"/>
        </w:rPr>
      </w:pPr>
      <w:r>
        <w:rPr>
          <w:i/>
          <w:color w:val="231F20"/>
          <w:sz w:val="26"/>
        </w:rPr>
        <w:t>Và này Ràdha, thế nào là người đã chánh </w:t>
      </w:r>
      <w:r>
        <w:rPr>
          <w:i/>
          <w:color w:val="231F20"/>
          <w:sz w:val="26"/>
        </w:rPr>
        <w:t>biến tri? Bậc A-la-hán, cần phải trả lời như vậy. Bậc Tôn</w:t>
      </w:r>
      <w:r>
        <w:rPr>
          <w:i/>
          <w:color w:val="231F20"/>
          <w:spacing w:val="-1"/>
          <w:sz w:val="26"/>
        </w:rPr>
        <w:t> </w:t>
      </w:r>
      <w:r>
        <w:rPr>
          <w:i/>
          <w:color w:val="231F20"/>
          <w:sz w:val="26"/>
        </w:rPr>
        <w:t>giả</w:t>
      </w:r>
      <w:r>
        <w:rPr>
          <w:i/>
          <w:color w:val="231F20"/>
          <w:spacing w:val="-1"/>
          <w:sz w:val="26"/>
        </w:rPr>
        <w:t> </w:t>
      </w:r>
      <w:r>
        <w:rPr>
          <w:i/>
          <w:color w:val="231F20"/>
          <w:sz w:val="26"/>
        </w:rPr>
        <w:t>với</w:t>
      </w:r>
      <w:r>
        <w:rPr>
          <w:i/>
          <w:color w:val="231F20"/>
          <w:spacing w:val="-1"/>
          <w:sz w:val="26"/>
        </w:rPr>
        <w:t> </w:t>
      </w:r>
      <w:r>
        <w:rPr>
          <w:i/>
          <w:color w:val="231F20"/>
          <w:sz w:val="26"/>
        </w:rPr>
        <w:t>tên</w:t>
      </w:r>
      <w:r>
        <w:rPr>
          <w:i/>
          <w:color w:val="231F20"/>
          <w:spacing w:val="-1"/>
          <w:sz w:val="26"/>
        </w:rPr>
        <w:t> </w:t>
      </w:r>
      <w:r>
        <w:rPr>
          <w:i/>
          <w:color w:val="231F20"/>
          <w:sz w:val="26"/>
        </w:rPr>
        <w:t>như</w:t>
      </w:r>
      <w:r>
        <w:rPr>
          <w:i/>
          <w:color w:val="231F20"/>
          <w:spacing w:val="-1"/>
          <w:sz w:val="26"/>
        </w:rPr>
        <w:t> </w:t>
      </w:r>
      <w:r>
        <w:rPr>
          <w:i/>
          <w:color w:val="231F20"/>
          <w:sz w:val="26"/>
        </w:rPr>
        <w:t>thế</w:t>
      </w:r>
      <w:r>
        <w:rPr>
          <w:i/>
          <w:color w:val="231F20"/>
          <w:spacing w:val="-1"/>
          <w:sz w:val="26"/>
        </w:rPr>
        <w:t> </w:t>
      </w:r>
      <w:r>
        <w:rPr>
          <w:i/>
          <w:color w:val="231F20"/>
          <w:sz w:val="26"/>
        </w:rPr>
        <w:t>này,</w:t>
      </w:r>
      <w:r>
        <w:rPr>
          <w:i/>
          <w:color w:val="231F20"/>
          <w:spacing w:val="-1"/>
          <w:sz w:val="26"/>
        </w:rPr>
        <w:t> </w:t>
      </w:r>
      <w:r>
        <w:rPr>
          <w:i/>
          <w:color w:val="231F20"/>
          <w:sz w:val="26"/>
        </w:rPr>
        <w:t>với</w:t>
      </w:r>
      <w:r>
        <w:rPr>
          <w:i/>
          <w:color w:val="231F20"/>
          <w:spacing w:val="-1"/>
          <w:sz w:val="26"/>
        </w:rPr>
        <w:t> </w:t>
      </w:r>
      <w:r>
        <w:rPr>
          <w:i/>
          <w:color w:val="231F20"/>
          <w:sz w:val="26"/>
        </w:rPr>
        <w:t>dòng</w:t>
      </w:r>
      <w:r>
        <w:rPr>
          <w:i/>
          <w:color w:val="231F20"/>
          <w:spacing w:val="-1"/>
          <w:sz w:val="26"/>
        </w:rPr>
        <w:t> </w:t>
      </w:r>
      <w:r>
        <w:rPr>
          <w:i/>
          <w:color w:val="231F20"/>
          <w:sz w:val="26"/>
        </w:rPr>
        <w:t>họ</w:t>
      </w:r>
      <w:r>
        <w:rPr>
          <w:i/>
          <w:color w:val="231F20"/>
          <w:spacing w:val="-1"/>
          <w:sz w:val="26"/>
        </w:rPr>
        <w:t> </w:t>
      </w:r>
      <w:r>
        <w:rPr>
          <w:i/>
          <w:color w:val="231F20"/>
          <w:sz w:val="26"/>
        </w:rPr>
        <w:t>như</w:t>
      </w:r>
      <w:r>
        <w:rPr>
          <w:i/>
          <w:color w:val="231F20"/>
          <w:spacing w:val="-1"/>
          <w:sz w:val="26"/>
        </w:rPr>
        <w:t> </w:t>
      </w:r>
      <w:r>
        <w:rPr>
          <w:i/>
          <w:color w:val="231F20"/>
          <w:sz w:val="26"/>
        </w:rPr>
        <w:t>thế </w:t>
      </w:r>
      <w:r>
        <w:rPr>
          <w:i/>
          <w:color w:val="231F20"/>
          <w:spacing w:val="-2"/>
          <w:sz w:val="26"/>
        </w:rPr>
        <w:t>này.</w:t>
      </w:r>
      <w:r>
        <w:rPr>
          <w:i/>
          <w:color w:val="231F20"/>
          <w:spacing w:val="-12"/>
          <w:sz w:val="26"/>
        </w:rPr>
        <w:t> </w:t>
      </w:r>
      <w:r>
        <w:rPr>
          <w:i/>
          <w:color w:val="231F20"/>
          <w:spacing w:val="-2"/>
          <w:sz w:val="26"/>
        </w:rPr>
        <w:t>Như</w:t>
      </w:r>
      <w:r>
        <w:rPr>
          <w:i/>
          <w:color w:val="231F20"/>
          <w:spacing w:val="-12"/>
          <w:sz w:val="26"/>
        </w:rPr>
        <w:t> </w:t>
      </w:r>
      <w:r>
        <w:rPr>
          <w:i/>
          <w:color w:val="231F20"/>
          <w:spacing w:val="-2"/>
          <w:sz w:val="26"/>
        </w:rPr>
        <w:t>vậy,</w:t>
      </w:r>
      <w:r>
        <w:rPr>
          <w:i/>
          <w:color w:val="231F20"/>
          <w:spacing w:val="-12"/>
          <w:sz w:val="26"/>
        </w:rPr>
        <w:t> </w:t>
      </w:r>
      <w:r>
        <w:rPr>
          <w:i/>
          <w:color w:val="231F20"/>
          <w:spacing w:val="-2"/>
          <w:sz w:val="26"/>
        </w:rPr>
        <w:t>này</w:t>
      </w:r>
      <w:r>
        <w:rPr>
          <w:i/>
          <w:color w:val="231F20"/>
          <w:spacing w:val="-12"/>
          <w:sz w:val="26"/>
        </w:rPr>
        <w:t> </w:t>
      </w:r>
      <w:r>
        <w:rPr>
          <w:i/>
          <w:color w:val="231F20"/>
          <w:spacing w:val="-2"/>
          <w:sz w:val="26"/>
        </w:rPr>
        <w:t>Ràdha,</w:t>
      </w:r>
      <w:r>
        <w:rPr>
          <w:i/>
          <w:color w:val="231F20"/>
          <w:spacing w:val="-12"/>
          <w:sz w:val="26"/>
        </w:rPr>
        <w:t> </w:t>
      </w:r>
      <w:r>
        <w:rPr>
          <w:i/>
          <w:color w:val="231F20"/>
          <w:spacing w:val="-2"/>
          <w:sz w:val="26"/>
        </w:rPr>
        <w:t>là</w:t>
      </w:r>
      <w:r>
        <w:rPr>
          <w:i/>
          <w:color w:val="231F20"/>
          <w:spacing w:val="-12"/>
          <w:sz w:val="26"/>
        </w:rPr>
        <w:t> </w:t>
      </w:r>
      <w:r>
        <w:rPr>
          <w:i/>
          <w:color w:val="231F20"/>
          <w:spacing w:val="-2"/>
          <w:sz w:val="26"/>
        </w:rPr>
        <w:t>người</w:t>
      </w:r>
      <w:r>
        <w:rPr>
          <w:i/>
          <w:color w:val="231F20"/>
          <w:spacing w:val="-12"/>
          <w:sz w:val="26"/>
        </w:rPr>
        <w:t> </w:t>
      </w:r>
      <w:r>
        <w:rPr>
          <w:i/>
          <w:color w:val="231F20"/>
          <w:spacing w:val="-2"/>
          <w:sz w:val="26"/>
        </w:rPr>
        <w:t>đã</w:t>
      </w:r>
      <w:r>
        <w:rPr>
          <w:i/>
          <w:color w:val="231F20"/>
          <w:spacing w:val="-12"/>
          <w:sz w:val="26"/>
        </w:rPr>
        <w:t> </w:t>
      </w:r>
      <w:r>
        <w:rPr>
          <w:i/>
          <w:color w:val="231F20"/>
          <w:spacing w:val="-2"/>
          <w:sz w:val="26"/>
        </w:rPr>
        <w:t>được</w:t>
      </w:r>
      <w:r>
        <w:rPr>
          <w:i/>
          <w:color w:val="231F20"/>
          <w:spacing w:val="-12"/>
          <w:sz w:val="26"/>
        </w:rPr>
        <w:t> </w:t>
      </w:r>
      <w:r>
        <w:rPr>
          <w:i/>
          <w:color w:val="231F20"/>
          <w:spacing w:val="-2"/>
          <w:sz w:val="26"/>
        </w:rPr>
        <w:t>chánh </w:t>
      </w:r>
      <w:r>
        <w:rPr>
          <w:i/>
          <w:color w:val="231F20"/>
          <w:sz w:val="26"/>
        </w:rPr>
        <w:t>biến tri.</w:t>
      </w:r>
    </w:p>
    <w:p>
      <w:pPr>
        <w:pStyle w:val="BodyText"/>
        <w:spacing w:line="259" w:lineRule="auto" w:before="109"/>
        <w:ind w:right="110" w:firstLine="396"/>
      </w:pPr>
      <w:r>
        <w:rPr>
          <w:color w:val="231F20"/>
        </w:rPr>
        <w:t>Đôi</w:t>
      </w:r>
      <w:r>
        <w:rPr>
          <w:color w:val="231F20"/>
          <w:spacing w:val="-17"/>
        </w:rPr>
        <w:t> </w:t>
      </w:r>
      <w:r>
        <w:rPr>
          <w:color w:val="231F20"/>
        </w:rPr>
        <w:t>khi</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nhắc</w:t>
      </w:r>
      <w:r>
        <w:rPr>
          <w:color w:val="231F20"/>
          <w:spacing w:val="-17"/>
        </w:rPr>
        <w:t> </w:t>
      </w:r>
      <w:r>
        <w:rPr>
          <w:color w:val="231F20"/>
        </w:rPr>
        <w:t>nhở</w:t>
      </w:r>
      <w:r>
        <w:rPr>
          <w:color w:val="231F20"/>
          <w:spacing w:val="-17"/>
        </w:rPr>
        <w:t> </w:t>
      </w:r>
      <w:r>
        <w:rPr>
          <w:color w:val="231F20"/>
        </w:rPr>
        <w:t>mọi</w:t>
      </w:r>
      <w:r>
        <w:rPr>
          <w:color w:val="231F20"/>
          <w:spacing w:val="-16"/>
        </w:rPr>
        <w:t> </w:t>
      </w:r>
      <w:r>
        <w:rPr>
          <w:color w:val="231F20"/>
        </w:rPr>
        <w:t>người</w:t>
      </w:r>
      <w:r>
        <w:rPr>
          <w:color w:val="231F20"/>
          <w:spacing w:val="-17"/>
        </w:rPr>
        <w:t> </w:t>
      </w:r>
      <w:r>
        <w:rPr>
          <w:color w:val="231F20"/>
        </w:rPr>
        <w:t>về</w:t>
      </w:r>
      <w:r>
        <w:rPr>
          <w:color w:val="231F20"/>
          <w:spacing w:val="-17"/>
        </w:rPr>
        <w:t> </w:t>
      </w:r>
      <w:r>
        <w:rPr>
          <w:color w:val="231F20"/>
        </w:rPr>
        <w:t>mục</w:t>
      </w:r>
      <w:r>
        <w:rPr>
          <w:color w:val="231F20"/>
          <w:spacing w:val="-17"/>
        </w:rPr>
        <w:t> </w:t>
      </w:r>
      <w:r>
        <w:rPr>
          <w:color w:val="231F20"/>
        </w:rPr>
        <w:t>đích của</w:t>
      </w:r>
      <w:r>
        <w:rPr>
          <w:color w:val="231F20"/>
          <w:spacing w:val="-6"/>
        </w:rPr>
        <w:t> </w:t>
      </w:r>
      <w:r>
        <w:rPr>
          <w:color w:val="231F20"/>
        </w:rPr>
        <w:t>Giáo</w:t>
      </w:r>
      <w:r>
        <w:rPr>
          <w:color w:val="231F20"/>
          <w:spacing w:val="-6"/>
        </w:rPr>
        <w:t> </w:t>
      </w:r>
      <w:r>
        <w:rPr>
          <w:color w:val="231F20"/>
        </w:rPr>
        <w:t>Pháp</w:t>
      </w:r>
      <w:r>
        <w:rPr>
          <w:color w:val="231F20"/>
          <w:spacing w:val="-6"/>
        </w:rPr>
        <w:t> </w:t>
      </w:r>
      <w:r>
        <w:rPr>
          <w:color w:val="231F20"/>
        </w:rPr>
        <w:t>bằng</w:t>
      </w:r>
      <w:r>
        <w:rPr>
          <w:color w:val="231F20"/>
          <w:spacing w:val="-6"/>
        </w:rPr>
        <w:t> </w:t>
      </w:r>
      <w:r>
        <w:rPr>
          <w:color w:val="231F20"/>
        </w:rPr>
        <w:t>những</w:t>
      </w:r>
      <w:r>
        <w:rPr>
          <w:color w:val="231F20"/>
          <w:spacing w:val="-6"/>
        </w:rPr>
        <w:t> </w:t>
      </w:r>
      <w:r>
        <w:rPr>
          <w:color w:val="231F20"/>
        </w:rPr>
        <w:t>bài</w:t>
      </w:r>
      <w:r>
        <w:rPr>
          <w:color w:val="231F20"/>
          <w:spacing w:val="-6"/>
        </w:rPr>
        <w:t> </w:t>
      </w:r>
      <w:r>
        <w:rPr>
          <w:color w:val="231F20"/>
        </w:rPr>
        <w:t>kinh</w:t>
      </w:r>
      <w:r>
        <w:rPr>
          <w:color w:val="231F20"/>
          <w:spacing w:val="-6"/>
        </w:rPr>
        <w:t> </w:t>
      </w:r>
      <w:r>
        <w:rPr>
          <w:color w:val="231F20"/>
        </w:rPr>
        <w:t>dài,</w:t>
      </w:r>
      <w:r>
        <w:rPr>
          <w:color w:val="231F20"/>
          <w:spacing w:val="-6"/>
        </w:rPr>
        <w:t> </w:t>
      </w:r>
      <w:r>
        <w:rPr>
          <w:color w:val="231F20"/>
        </w:rPr>
        <w:t>đôi</w:t>
      </w:r>
      <w:r>
        <w:rPr>
          <w:color w:val="231F20"/>
          <w:spacing w:val="-6"/>
        </w:rPr>
        <w:t> </w:t>
      </w:r>
      <w:r>
        <w:rPr>
          <w:color w:val="231F20"/>
        </w:rPr>
        <w:t>khi</w:t>
      </w:r>
      <w:r>
        <w:rPr>
          <w:color w:val="231F20"/>
          <w:spacing w:val="-6"/>
        </w:rPr>
        <w:t> </w:t>
      </w:r>
      <w:r>
        <w:rPr>
          <w:color w:val="231F20"/>
        </w:rPr>
        <w:t>bằng bài</w:t>
      </w:r>
      <w:r>
        <w:rPr>
          <w:color w:val="231F20"/>
          <w:spacing w:val="6"/>
        </w:rPr>
        <w:t> </w:t>
      </w:r>
      <w:r>
        <w:rPr>
          <w:color w:val="231F20"/>
        </w:rPr>
        <w:t>kinh</w:t>
      </w:r>
      <w:r>
        <w:rPr>
          <w:color w:val="231F20"/>
          <w:spacing w:val="6"/>
        </w:rPr>
        <w:t> </w:t>
      </w:r>
      <w:r>
        <w:rPr>
          <w:color w:val="231F20"/>
        </w:rPr>
        <w:t>ngắn,</w:t>
      </w:r>
      <w:r>
        <w:rPr>
          <w:color w:val="231F20"/>
          <w:spacing w:val="6"/>
        </w:rPr>
        <w:t> </w:t>
      </w:r>
      <w:r>
        <w:rPr>
          <w:color w:val="231F20"/>
        </w:rPr>
        <w:t>nhưng</w:t>
      </w:r>
      <w:r>
        <w:rPr>
          <w:color w:val="231F20"/>
          <w:spacing w:val="6"/>
        </w:rPr>
        <w:t> </w:t>
      </w:r>
      <w:r>
        <w:rPr>
          <w:color w:val="231F20"/>
        </w:rPr>
        <w:t>ta</w:t>
      </w:r>
      <w:r>
        <w:rPr>
          <w:color w:val="231F20"/>
          <w:spacing w:val="6"/>
        </w:rPr>
        <w:t> </w:t>
      </w:r>
      <w:r>
        <w:rPr>
          <w:color w:val="231F20"/>
        </w:rPr>
        <w:t>phải</w:t>
      </w:r>
      <w:r>
        <w:rPr>
          <w:color w:val="231F20"/>
          <w:spacing w:val="6"/>
        </w:rPr>
        <w:t> </w:t>
      </w:r>
      <w:r>
        <w:rPr>
          <w:color w:val="231F20"/>
        </w:rPr>
        <w:t>luôn</w:t>
      </w:r>
      <w:r>
        <w:rPr>
          <w:color w:val="231F20"/>
          <w:spacing w:val="6"/>
        </w:rPr>
        <w:t> </w:t>
      </w:r>
      <w:r>
        <w:rPr>
          <w:color w:val="231F20"/>
        </w:rPr>
        <w:t>ghi</w:t>
      </w:r>
      <w:r>
        <w:rPr>
          <w:color w:val="231F20"/>
          <w:spacing w:val="6"/>
        </w:rPr>
        <w:t> </w:t>
      </w:r>
      <w:r>
        <w:rPr>
          <w:color w:val="231F20"/>
        </w:rPr>
        <w:t>nhớ</w:t>
      </w:r>
      <w:r>
        <w:rPr>
          <w:color w:val="231F20"/>
          <w:spacing w:val="6"/>
        </w:rPr>
        <w:t> </w:t>
      </w:r>
      <w:r>
        <w:rPr>
          <w:color w:val="231F20"/>
        </w:rPr>
        <w:t>mục</w:t>
      </w:r>
      <w:r>
        <w:rPr>
          <w:color w:val="231F20"/>
          <w:spacing w:val="6"/>
        </w:rPr>
        <w:t> </w:t>
      </w:r>
      <w:r>
        <w:rPr>
          <w:color w:val="231F20"/>
          <w:spacing w:val="-2"/>
        </w:rPr>
        <w:t>đích.</w:t>
      </w:r>
    </w:p>
    <w:p>
      <w:pPr>
        <w:pStyle w:val="BodyText"/>
        <w:spacing w:before="6"/>
        <w:ind w:left="0" w:right="0"/>
        <w:jc w:val="left"/>
        <w:rPr>
          <w:sz w:val="15"/>
        </w:rPr>
      </w:pPr>
      <w:r>
        <w:rPr>
          <w:sz w:val="15"/>
        </w:rPr>
        <mc:AlternateContent>
          <mc:Choice Requires="wps">
            <w:drawing>
              <wp:anchor distT="0" distB="0" distL="0" distR="0" allowOverlap="1" layoutInCell="1" locked="0" behindDoc="1" simplePos="0" relativeHeight="487623168">
                <wp:simplePos x="0" y="0"/>
                <wp:positionH relativeFrom="page">
                  <wp:posOffset>612000</wp:posOffset>
                </wp:positionH>
                <wp:positionV relativeFrom="paragraph">
                  <wp:posOffset>128942</wp:posOffset>
                </wp:positionV>
                <wp:extent cx="91440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52940pt;width:72pt;height:.1pt;mso-position-horizontal-relative:page;mso-position-vertical-relative:paragraph;z-index:-15693312;mso-wrap-distance-left:0;mso-wrap-distance-right:0" id="docshape199" coordorigin="964,203" coordsize="1440,0" path="m964,203l2404,203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70</w:t>
      </w:r>
      <w:r>
        <w:rPr>
          <w:rFonts w:ascii="Arial MT" w:hAnsi="Arial MT"/>
          <w:color w:val="231F20"/>
          <w:spacing w:val="15"/>
          <w:position w:val="5"/>
          <w:sz w:val="9"/>
        </w:rPr>
        <w:t> </w:t>
      </w:r>
      <w:r>
        <w:rPr>
          <w:rFonts w:ascii="Microsoft Sans Serif" w:hAnsi="Microsoft Sans Serif"/>
          <w:sz w:val="16"/>
        </w:rPr>
        <w:t>Nguyên</w:t>
      </w:r>
      <w:r>
        <w:rPr>
          <w:rFonts w:ascii="Microsoft Sans Serif" w:hAnsi="Microsoft Sans Serif"/>
          <w:spacing w:val="-3"/>
          <w:sz w:val="16"/>
        </w:rPr>
        <w:t> </w:t>
      </w:r>
      <w:r>
        <w:rPr>
          <w:rFonts w:ascii="Microsoft Sans Serif" w:hAnsi="Microsoft Sans Serif"/>
          <w:sz w:val="16"/>
        </w:rPr>
        <w:t>tác</w:t>
      </w:r>
      <w:r>
        <w:rPr>
          <w:rFonts w:ascii="Microsoft Sans Serif" w:hAnsi="Microsoft Sans Serif"/>
          <w:spacing w:val="-3"/>
          <w:sz w:val="16"/>
        </w:rPr>
        <w:t> </w:t>
      </w:r>
      <w:r>
        <w:rPr>
          <w:rFonts w:ascii="Microsoft Sans Serif" w:hAnsi="Microsoft Sans Serif"/>
          <w:sz w:val="16"/>
        </w:rPr>
        <w:t>tiếng</w:t>
      </w:r>
      <w:r>
        <w:rPr>
          <w:rFonts w:ascii="Microsoft Sans Serif" w:hAnsi="Microsoft Sans Serif"/>
          <w:spacing w:val="-2"/>
          <w:sz w:val="16"/>
        </w:rPr>
        <w:t> </w:t>
      </w:r>
      <w:r>
        <w:rPr>
          <w:rFonts w:ascii="Microsoft Sans Serif" w:hAnsi="Microsoft Sans Serif"/>
          <w:sz w:val="16"/>
        </w:rPr>
        <w:t>Pāli:</w:t>
      </w:r>
      <w:r>
        <w:rPr>
          <w:rFonts w:ascii="Microsoft Sans Serif" w:hAnsi="Microsoft Sans Serif"/>
          <w:spacing w:val="-2"/>
          <w:sz w:val="16"/>
        </w:rPr>
        <w:t> </w:t>
      </w:r>
      <w:r>
        <w:rPr>
          <w:rFonts w:ascii="Microsoft Sans Serif" w:hAnsi="Microsoft Sans Serif"/>
          <w:sz w:val="16"/>
        </w:rPr>
        <w:t>pari</w:t>
      </w:r>
      <w:r>
        <w:rPr>
          <w:rFonts w:ascii="Microsoft Sans Serif" w:hAnsi="Microsoft Sans Serif"/>
          <w:color w:val="292929"/>
          <w:sz w:val="16"/>
        </w:rPr>
        <w:t>ññ</w:t>
      </w:r>
      <w:r>
        <w:rPr>
          <w:rFonts w:ascii="Microsoft Sans Serif" w:hAnsi="Microsoft Sans Serif"/>
          <w:sz w:val="16"/>
        </w:rPr>
        <w:t>ā;</w:t>
      </w:r>
      <w:r>
        <w:rPr>
          <w:rFonts w:ascii="Microsoft Sans Serif" w:hAnsi="Microsoft Sans Serif"/>
          <w:spacing w:val="-2"/>
          <w:sz w:val="16"/>
        </w:rPr>
        <w:t> </w:t>
      </w:r>
      <w:r>
        <w:rPr>
          <w:rFonts w:ascii="Microsoft Sans Serif" w:hAnsi="Microsoft Sans Serif"/>
          <w:sz w:val="16"/>
        </w:rPr>
        <w:t>tiếng</w:t>
      </w:r>
      <w:r>
        <w:rPr>
          <w:rFonts w:ascii="Microsoft Sans Serif" w:hAnsi="Microsoft Sans Serif"/>
          <w:spacing w:val="-10"/>
          <w:sz w:val="16"/>
        </w:rPr>
        <w:t> </w:t>
      </w:r>
      <w:r>
        <w:rPr>
          <w:rFonts w:ascii="Microsoft Sans Serif" w:hAnsi="Microsoft Sans Serif"/>
          <w:sz w:val="16"/>
        </w:rPr>
        <w:t>Anh:</w:t>
      </w:r>
      <w:r>
        <w:rPr>
          <w:rFonts w:ascii="Microsoft Sans Serif" w:hAnsi="Microsoft Sans Serif"/>
          <w:spacing w:val="-2"/>
          <w:sz w:val="16"/>
        </w:rPr>
        <w:t> </w:t>
      </w:r>
      <w:r>
        <w:rPr>
          <w:rFonts w:ascii="Microsoft Sans Serif" w:hAnsi="Microsoft Sans Serif"/>
          <w:sz w:val="16"/>
        </w:rPr>
        <w:t>full</w:t>
      </w:r>
      <w:r>
        <w:rPr>
          <w:rFonts w:ascii="Microsoft Sans Serif" w:hAnsi="Microsoft Sans Serif"/>
          <w:spacing w:val="-2"/>
          <w:sz w:val="16"/>
        </w:rPr>
        <w:t> understanding</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ind w:right="0"/>
        <w:jc w:val="left"/>
      </w:pPr>
      <w:r>
        <w:rPr>
          <w:color w:val="231F20"/>
        </w:rPr>
        <w:t>Mục đích của hiểu biết là gì nếu không đưa đến </w:t>
      </w:r>
      <w:r>
        <w:rPr>
          <w:color w:val="231F20"/>
        </w:rPr>
        <w:t>diệt tận các phiền não?</w:t>
      </w:r>
    </w:p>
    <w:p>
      <w:pPr>
        <w:pStyle w:val="BodyText"/>
        <w:spacing w:before="242"/>
        <w:ind w:left="0" w:right="0"/>
        <w:jc w:val="left"/>
      </w:pPr>
    </w:p>
    <w:p>
      <w:pPr>
        <w:pStyle w:val="Heading3"/>
      </w:pPr>
      <w:r>
        <w:rPr>
          <w:color w:val="231F20"/>
        </w:rPr>
        <w:t>Câu</w:t>
      </w:r>
      <w:r>
        <w:rPr>
          <w:color w:val="231F20"/>
          <w:spacing w:val="-5"/>
        </w:rPr>
        <w:t> hỏi</w:t>
      </w:r>
    </w:p>
    <w:p>
      <w:pPr>
        <w:pStyle w:val="ListParagraph"/>
        <w:numPr>
          <w:ilvl w:val="0"/>
          <w:numId w:val="44"/>
        </w:numPr>
        <w:tabs>
          <w:tab w:pos="763" w:val="left" w:leader="none"/>
        </w:tabs>
        <w:spacing w:line="249" w:lineRule="auto" w:before="127" w:after="0"/>
        <w:ind w:left="113" w:right="111" w:firstLine="396"/>
        <w:jc w:val="left"/>
        <w:rPr>
          <w:sz w:val="27"/>
        </w:rPr>
      </w:pPr>
      <w:r>
        <w:rPr>
          <w:color w:val="231F20"/>
          <w:sz w:val="27"/>
        </w:rPr>
        <w:t>Tâm</w:t>
      </w:r>
      <w:r>
        <w:rPr>
          <w:color w:val="231F20"/>
          <w:spacing w:val="-14"/>
          <w:sz w:val="27"/>
        </w:rPr>
        <w:t> </w:t>
      </w:r>
      <w:r>
        <w:rPr>
          <w:color w:val="231F20"/>
          <w:sz w:val="27"/>
        </w:rPr>
        <w:t>có</w:t>
      </w:r>
      <w:r>
        <w:rPr>
          <w:color w:val="231F20"/>
          <w:spacing w:val="-14"/>
          <w:sz w:val="27"/>
        </w:rPr>
        <w:t> </w:t>
      </w:r>
      <w:r>
        <w:rPr>
          <w:color w:val="231F20"/>
          <w:sz w:val="27"/>
        </w:rPr>
        <w:t>thể</w:t>
      </w:r>
      <w:r>
        <w:rPr>
          <w:color w:val="231F20"/>
          <w:spacing w:val="-14"/>
          <w:sz w:val="27"/>
        </w:rPr>
        <w:t> </w:t>
      </w:r>
      <w:r>
        <w:rPr>
          <w:color w:val="231F20"/>
          <w:sz w:val="27"/>
        </w:rPr>
        <w:t>biết</w:t>
      </w:r>
      <w:r>
        <w:rPr>
          <w:color w:val="231F20"/>
          <w:spacing w:val="-14"/>
          <w:sz w:val="27"/>
        </w:rPr>
        <w:t> </w:t>
      </w:r>
      <w:r>
        <w:rPr>
          <w:color w:val="231F20"/>
          <w:sz w:val="27"/>
        </w:rPr>
        <w:t>cảnh</w:t>
      </w:r>
      <w:r>
        <w:rPr>
          <w:color w:val="231F20"/>
          <w:spacing w:val="-14"/>
          <w:sz w:val="27"/>
        </w:rPr>
        <w:t> </w:t>
      </w:r>
      <w:r>
        <w:rPr>
          <w:color w:val="231F20"/>
          <w:sz w:val="27"/>
        </w:rPr>
        <w:t>(đối</w:t>
      </w:r>
      <w:r>
        <w:rPr>
          <w:color w:val="231F20"/>
          <w:spacing w:val="-14"/>
          <w:sz w:val="27"/>
        </w:rPr>
        <w:t> </w:t>
      </w:r>
      <w:r>
        <w:rPr>
          <w:color w:val="231F20"/>
          <w:sz w:val="27"/>
        </w:rPr>
        <w:t>tượng)</w:t>
      </w:r>
      <w:r>
        <w:rPr>
          <w:color w:val="231F20"/>
          <w:spacing w:val="-14"/>
          <w:sz w:val="27"/>
        </w:rPr>
        <w:t> </w:t>
      </w:r>
      <w:r>
        <w:rPr>
          <w:color w:val="231F20"/>
          <w:sz w:val="27"/>
        </w:rPr>
        <w:t>mà</w:t>
      </w:r>
      <w:r>
        <w:rPr>
          <w:color w:val="231F20"/>
          <w:spacing w:val="-14"/>
          <w:sz w:val="27"/>
        </w:rPr>
        <w:t> </w:t>
      </w:r>
      <w:r>
        <w:rPr>
          <w:color w:val="231F20"/>
          <w:sz w:val="27"/>
        </w:rPr>
        <w:t>không</w:t>
      </w:r>
      <w:r>
        <w:rPr>
          <w:color w:val="231F20"/>
          <w:spacing w:val="-14"/>
          <w:sz w:val="27"/>
        </w:rPr>
        <w:t> </w:t>
      </w:r>
      <w:r>
        <w:rPr>
          <w:color w:val="231F20"/>
          <w:sz w:val="27"/>
        </w:rPr>
        <w:t>phụ thuộc vào môn không?</w:t>
      </w:r>
    </w:p>
    <w:p>
      <w:pPr>
        <w:pStyle w:val="ListParagraph"/>
        <w:numPr>
          <w:ilvl w:val="0"/>
          <w:numId w:val="44"/>
        </w:numPr>
        <w:tabs>
          <w:tab w:pos="775" w:val="left" w:leader="none"/>
        </w:tabs>
        <w:spacing w:line="240" w:lineRule="auto" w:before="116" w:after="0"/>
        <w:ind w:left="775" w:right="0" w:hanging="265"/>
        <w:jc w:val="left"/>
        <w:rPr>
          <w:sz w:val="27"/>
        </w:rPr>
      </w:pPr>
      <w:r>
        <w:rPr>
          <w:color w:val="231F20"/>
          <w:sz w:val="27"/>
        </w:rPr>
        <w:t>Tâm có thể biết cảnh qua bao nhiêu </w:t>
      </w:r>
      <w:r>
        <w:rPr>
          <w:color w:val="231F20"/>
          <w:spacing w:val="-4"/>
          <w:sz w:val="27"/>
        </w:rPr>
        <w:t>môn?</w:t>
      </w:r>
    </w:p>
    <w:p>
      <w:pPr>
        <w:pStyle w:val="ListParagraph"/>
        <w:numPr>
          <w:ilvl w:val="0"/>
          <w:numId w:val="44"/>
        </w:numPr>
        <w:tabs>
          <w:tab w:pos="812" w:val="left" w:leader="none"/>
        </w:tabs>
        <w:spacing w:line="249" w:lineRule="auto" w:before="127" w:after="0"/>
        <w:ind w:left="113" w:right="111" w:firstLine="396"/>
        <w:jc w:val="left"/>
        <w:rPr>
          <w:sz w:val="27"/>
        </w:rPr>
      </w:pPr>
      <w:r>
        <w:rPr>
          <w:color w:val="231F20"/>
          <w:sz w:val="27"/>
        </w:rPr>
        <w:t>Ngũ môn hướng tâm kinh nghiệm đối tượng</w:t>
      </w:r>
      <w:r>
        <w:rPr>
          <w:color w:val="231F20"/>
          <w:spacing w:val="40"/>
          <w:sz w:val="27"/>
        </w:rPr>
        <w:t> </w:t>
      </w:r>
      <w:r>
        <w:rPr>
          <w:color w:val="231F20"/>
          <w:sz w:val="27"/>
        </w:rPr>
        <w:t>qua bao nhiêu môn?</w:t>
      </w:r>
    </w:p>
    <w:p>
      <w:pPr>
        <w:pStyle w:val="ListParagraph"/>
        <w:numPr>
          <w:ilvl w:val="0"/>
          <w:numId w:val="44"/>
        </w:numPr>
        <w:tabs>
          <w:tab w:pos="788" w:val="left" w:leader="none"/>
        </w:tabs>
        <w:spacing w:line="249" w:lineRule="auto" w:before="115" w:after="0"/>
        <w:ind w:left="113" w:right="111" w:firstLine="396"/>
        <w:jc w:val="left"/>
        <w:rPr>
          <w:sz w:val="27"/>
        </w:rPr>
      </w:pPr>
      <w:r>
        <w:rPr>
          <w:color w:val="231F20"/>
          <w:sz w:val="27"/>
        </w:rPr>
        <w:t>Ý môn hướng tâm kinh nghiệm đối tượng </w:t>
      </w:r>
      <w:r>
        <w:rPr>
          <w:color w:val="231F20"/>
          <w:sz w:val="27"/>
        </w:rPr>
        <w:t>qua bao nhiêu môn?</w:t>
      </w:r>
    </w:p>
    <w:p>
      <w:pPr>
        <w:pStyle w:val="ListParagraph"/>
        <w:numPr>
          <w:ilvl w:val="0"/>
          <w:numId w:val="44"/>
        </w:numPr>
        <w:tabs>
          <w:tab w:pos="844" w:val="left" w:leader="none"/>
        </w:tabs>
        <w:spacing w:line="249" w:lineRule="auto" w:before="116" w:after="0"/>
        <w:ind w:left="113" w:right="102" w:firstLine="396"/>
        <w:jc w:val="left"/>
        <w:rPr>
          <w:sz w:val="27"/>
        </w:rPr>
      </w:pPr>
      <w:r>
        <w:rPr>
          <w:color w:val="231F20"/>
          <w:sz w:val="27"/>
        </w:rPr>
        <w:t>Nhĩ</w:t>
      </w:r>
      <w:r>
        <w:rPr>
          <w:color w:val="231F20"/>
          <w:spacing w:val="40"/>
          <w:sz w:val="27"/>
        </w:rPr>
        <w:t> </w:t>
      </w:r>
      <w:r>
        <w:rPr>
          <w:color w:val="231F20"/>
          <w:sz w:val="27"/>
        </w:rPr>
        <w:t>thức</w:t>
      </w:r>
      <w:r>
        <w:rPr>
          <w:color w:val="231F20"/>
          <w:spacing w:val="40"/>
          <w:sz w:val="27"/>
        </w:rPr>
        <w:t> </w:t>
      </w:r>
      <w:r>
        <w:rPr>
          <w:color w:val="231F20"/>
          <w:sz w:val="27"/>
        </w:rPr>
        <w:t>kinh</w:t>
      </w:r>
      <w:r>
        <w:rPr>
          <w:color w:val="231F20"/>
          <w:spacing w:val="40"/>
          <w:sz w:val="27"/>
        </w:rPr>
        <w:t> </w:t>
      </w:r>
      <w:r>
        <w:rPr>
          <w:color w:val="231F20"/>
          <w:sz w:val="27"/>
        </w:rPr>
        <w:t>nghiệm</w:t>
      </w:r>
      <w:r>
        <w:rPr>
          <w:color w:val="231F20"/>
          <w:spacing w:val="40"/>
          <w:sz w:val="27"/>
        </w:rPr>
        <w:t> </w:t>
      </w:r>
      <w:r>
        <w:rPr>
          <w:color w:val="231F20"/>
          <w:sz w:val="27"/>
        </w:rPr>
        <w:t>đối</w:t>
      </w:r>
      <w:r>
        <w:rPr>
          <w:color w:val="231F20"/>
          <w:spacing w:val="40"/>
          <w:sz w:val="27"/>
        </w:rPr>
        <w:t> </w:t>
      </w:r>
      <w:r>
        <w:rPr>
          <w:color w:val="231F20"/>
          <w:sz w:val="27"/>
        </w:rPr>
        <w:t>tượng</w:t>
      </w:r>
      <w:r>
        <w:rPr>
          <w:color w:val="231F20"/>
          <w:spacing w:val="40"/>
          <w:sz w:val="27"/>
        </w:rPr>
        <w:t> </w:t>
      </w:r>
      <w:r>
        <w:rPr>
          <w:color w:val="231F20"/>
          <w:sz w:val="27"/>
        </w:rPr>
        <w:t>qua</w:t>
      </w:r>
      <w:r>
        <w:rPr>
          <w:color w:val="231F20"/>
          <w:spacing w:val="40"/>
          <w:sz w:val="27"/>
        </w:rPr>
        <w:t> </w:t>
      </w:r>
      <w:r>
        <w:rPr>
          <w:color w:val="231F20"/>
          <w:sz w:val="27"/>
        </w:rPr>
        <w:t>bao</w:t>
      </w:r>
      <w:r>
        <w:rPr>
          <w:color w:val="231F20"/>
          <w:spacing w:val="80"/>
          <w:w w:val="150"/>
          <w:sz w:val="27"/>
        </w:rPr>
        <w:t> </w:t>
      </w:r>
      <w:r>
        <w:rPr>
          <w:color w:val="231F20"/>
          <w:sz w:val="27"/>
        </w:rPr>
        <w:t>nhiêu môn?</w:t>
      </w:r>
    </w:p>
    <w:p>
      <w:pPr>
        <w:pStyle w:val="ListParagraph"/>
        <w:numPr>
          <w:ilvl w:val="0"/>
          <w:numId w:val="44"/>
        </w:numPr>
        <w:tabs>
          <w:tab w:pos="831" w:val="left" w:leader="none"/>
        </w:tabs>
        <w:spacing w:line="249" w:lineRule="auto" w:before="116" w:after="0"/>
        <w:ind w:left="113" w:right="112" w:firstLine="396"/>
        <w:jc w:val="left"/>
        <w:rPr>
          <w:sz w:val="27"/>
        </w:rPr>
      </w:pPr>
      <w:r>
        <w:rPr>
          <w:color w:val="231F20"/>
          <w:sz w:val="27"/>
        </w:rPr>
        <w:t>Suy</w:t>
      </w:r>
      <w:r>
        <w:rPr>
          <w:color w:val="231F20"/>
          <w:spacing w:val="40"/>
          <w:sz w:val="27"/>
        </w:rPr>
        <w:t> </w:t>
      </w:r>
      <w:r>
        <w:rPr>
          <w:color w:val="231F20"/>
          <w:sz w:val="27"/>
        </w:rPr>
        <w:t>đạt</w:t>
      </w:r>
      <w:r>
        <w:rPr>
          <w:color w:val="231F20"/>
          <w:spacing w:val="40"/>
          <w:sz w:val="27"/>
        </w:rPr>
        <w:t> </w:t>
      </w:r>
      <w:r>
        <w:rPr>
          <w:color w:val="231F20"/>
          <w:sz w:val="27"/>
        </w:rPr>
        <w:t>tâm,</w:t>
      </w:r>
      <w:r>
        <w:rPr>
          <w:color w:val="231F20"/>
          <w:spacing w:val="40"/>
          <w:sz w:val="27"/>
        </w:rPr>
        <w:t> </w:t>
      </w:r>
      <w:r>
        <w:rPr>
          <w:color w:val="231F20"/>
          <w:sz w:val="27"/>
        </w:rPr>
        <w:t>santīraṇa-citta,</w:t>
      </w:r>
      <w:r>
        <w:rPr>
          <w:color w:val="231F20"/>
          <w:spacing w:val="40"/>
          <w:sz w:val="27"/>
        </w:rPr>
        <w:t> </w:t>
      </w:r>
      <w:r>
        <w:rPr>
          <w:color w:val="231F20"/>
          <w:sz w:val="27"/>
        </w:rPr>
        <w:t>thực</w:t>
      </w:r>
      <w:r>
        <w:rPr>
          <w:color w:val="231F20"/>
          <w:spacing w:val="40"/>
          <w:sz w:val="27"/>
        </w:rPr>
        <w:t> </w:t>
      </w:r>
      <w:r>
        <w:rPr>
          <w:color w:val="231F20"/>
          <w:sz w:val="27"/>
        </w:rPr>
        <w:t>hiện</w:t>
      </w:r>
      <w:r>
        <w:rPr>
          <w:color w:val="231F20"/>
          <w:spacing w:val="40"/>
          <w:sz w:val="27"/>
        </w:rPr>
        <w:t> </w:t>
      </w:r>
      <w:r>
        <w:rPr>
          <w:color w:val="231F20"/>
          <w:sz w:val="27"/>
        </w:rPr>
        <w:t>chức năng thẩm sát, suy đạt qua bao nhiêu môn?</w:t>
      </w:r>
    </w:p>
    <w:p>
      <w:pPr>
        <w:pStyle w:val="ListParagraph"/>
        <w:numPr>
          <w:ilvl w:val="0"/>
          <w:numId w:val="44"/>
        </w:numPr>
        <w:tabs>
          <w:tab w:pos="777" w:val="left" w:leader="none"/>
        </w:tabs>
        <w:spacing w:line="249" w:lineRule="auto" w:before="115" w:after="0"/>
        <w:ind w:left="113" w:right="111" w:firstLine="396"/>
        <w:jc w:val="left"/>
        <w:rPr>
          <w:sz w:val="27"/>
        </w:rPr>
      </w:pPr>
      <w:r>
        <w:rPr>
          <w:color w:val="231F20"/>
          <w:sz w:val="27"/>
        </w:rPr>
        <w:t>Suy</w:t>
      </w:r>
      <w:r>
        <w:rPr>
          <w:color w:val="231F20"/>
          <w:spacing w:val="-5"/>
          <w:sz w:val="27"/>
        </w:rPr>
        <w:t> </w:t>
      </w:r>
      <w:r>
        <w:rPr>
          <w:color w:val="231F20"/>
          <w:sz w:val="27"/>
        </w:rPr>
        <w:t>đạt</w:t>
      </w:r>
      <w:r>
        <w:rPr>
          <w:color w:val="231F20"/>
          <w:spacing w:val="-5"/>
          <w:sz w:val="27"/>
        </w:rPr>
        <w:t> </w:t>
      </w:r>
      <w:r>
        <w:rPr>
          <w:color w:val="231F20"/>
          <w:sz w:val="27"/>
        </w:rPr>
        <w:t>tâm</w:t>
      </w:r>
      <w:r>
        <w:rPr>
          <w:color w:val="231F20"/>
          <w:spacing w:val="-5"/>
          <w:sz w:val="27"/>
        </w:rPr>
        <w:t> </w:t>
      </w:r>
      <w:r>
        <w:rPr>
          <w:color w:val="231F20"/>
          <w:sz w:val="27"/>
        </w:rPr>
        <w:t>thực</w:t>
      </w:r>
      <w:r>
        <w:rPr>
          <w:color w:val="231F20"/>
          <w:spacing w:val="-5"/>
          <w:sz w:val="27"/>
        </w:rPr>
        <w:t> </w:t>
      </w:r>
      <w:r>
        <w:rPr>
          <w:color w:val="231F20"/>
          <w:sz w:val="27"/>
        </w:rPr>
        <w:t>hiện</w:t>
      </w:r>
      <w:r>
        <w:rPr>
          <w:color w:val="231F20"/>
          <w:spacing w:val="-5"/>
          <w:sz w:val="27"/>
        </w:rPr>
        <w:t> </w:t>
      </w:r>
      <w:r>
        <w:rPr>
          <w:color w:val="231F20"/>
          <w:sz w:val="27"/>
        </w:rPr>
        <w:t>chức</w:t>
      </w:r>
      <w:r>
        <w:rPr>
          <w:color w:val="231F20"/>
          <w:spacing w:val="-5"/>
          <w:sz w:val="27"/>
        </w:rPr>
        <w:t> </w:t>
      </w:r>
      <w:r>
        <w:rPr>
          <w:color w:val="231F20"/>
          <w:sz w:val="27"/>
        </w:rPr>
        <w:t>năng</w:t>
      </w:r>
      <w:r>
        <w:rPr>
          <w:color w:val="231F20"/>
          <w:spacing w:val="-5"/>
          <w:sz w:val="27"/>
        </w:rPr>
        <w:t> </w:t>
      </w:r>
      <w:r>
        <w:rPr>
          <w:color w:val="231F20"/>
          <w:sz w:val="27"/>
        </w:rPr>
        <w:t>tái</w:t>
      </w:r>
      <w:r>
        <w:rPr>
          <w:color w:val="231F20"/>
          <w:spacing w:val="-5"/>
          <w:sz w:val="27"/>
        </w:rPr>
        <w:t> </w:t>
      </w:r>
      <w:r>
        <w:rPr>
          <w:color w:val="231F20"/>
          <w:sz w:val="27"/>
        </w:rPr>
        <w:t>tục</w:t>
      </w:r>
      <w:r>
        <w:rPr>
          <w:color w:val="231F20"/>
          <w:spacing w:val="-5"/>
          <w:sz w:val="27"/>
        </w:rPr>
        <w:t> </w:t>
      </w:r>
      <w:r>
        <w:rPr>
          <w:color w:val="231F20"/>
          <w:sz w:val="27"/>
        </w:rPr>
        <w:t>có</w:t>
      </w:r>
      <w:r>
        <w:rPr>
          <w:color w:val="231F20"/>
          <w:spacing w:val="-5"/>
          <w:sz w:val="27"/>
        </w:rPr>
        <w:t> </w:t>
      </w:r>
      <w:r>
        <w:rPr>
          <w:color w:val="231F20"/>
          <w:sz w:val="27"/>
        </w:rPr>
        <w:t>phụ thuộc vào môn nào không?</w:t>
      </w:r>
    </w:p>
    <w:p>
      <w:pPr>
        <w:pStyle w:val="ListParagraph"/>
        <w:numPr>
          <w:ilvl w:val="0"/>
          <w:numId w:val="44"/>
        </w:numPr>
        <w:tabs>
          <w:tab w:pos="771" w:val="left" w:leader="none"/>
        </w:tabs>
        <w:spacing w:line="240" w:lineRule="auto" w:before="116" w:after="0"/>
        <w:ind w:left="771" w:right="0" w:hanging="261"/>
        <w:jc w:val="left"/>
        <w:rPr>
          <w:sz w:val="27"/>
        </w:rPr>
      </w:pPr>
      <w:r>
        <w:rPr>
          <w:color w:val="231F20"/>
          <w:sz w:val="27"/>
        </w:rPr>
        <w:t>Có</w:t>
      </w:r>
      <w:r>
        <w:rPr>
          <w:color w:val="231F20"/>
          <w:spacing w:val="-9"/>
          <w:sz w:val="27"/>
        </w:rPr>
        <w:t> </w:t>
      </w:r>
      <w:r>
        <w:rPr>
          <w:color w:val="231F20"/>
          <w:sz w:val="27"/>
        </w:rPr>
        <w:t>bao</w:t>
      </w:r>
      <w:r>
        <w:rPr>
          <w:color w:val="231F20"/>
          <w:spacing w:val="-9"/>
          <w:sz w:val="27"/>
        </w:rPr>
        <w:t> </w:t>
      </w:r>
      <w:r>
        <w:rPr>
          <w:color w:val="231F20"/>
          <w:sz w:val="27"/>
        </w:rPr>
        <w:t>nhiêu</w:t>
      </w:r>
      <w:r>
        <w:rPr>
          <w:color w:val="231F20"/>
          <w:spacing w:val="-9"/>
          <w:sz w:val="27"/>
        </w:rPr>
        <w:t> </w:t>
      </w:r>
      <w:r>
        <w:rPr>
          <w:color w:val="231F20"/>
          <w:sz w:val="27"/>
        </w:rPr>
        <w:t>tâm</w:t>
      </w:r>
      <w:r>
        <w:rPr>
          <w:color w:val="231F20"/>
          <w:spacing w:val="-9"/>
          <w:sz w:val="27"/>
        </w:rPr>
        <w:t> </w:t>
      </w:r>
      <w:r>
        <w:rPr>
          <w:color w:val="231F20"/>
          <w:sz w:val="27"/>
        </w:rPr>
        <w:t>lấy</w:t>
      </w:r>
      <w:r>
        <w:rPr>
          <w:color w:val="231F20"/>
          <w:spacing w:val="-9"/>
          <w:sz w:val="27"/>
        </w:rPr>
        <w:t> </w:t>
      </w:r>
      <w:r>
        <w:rPr>
          <w:color w:val="231F20"/>
          <w:sz w:val="27"/>
        </w:rPr>
        <w:t>nhãn</w:t>
      </w:r>
      <w:r>
        <w:rPr>
          <w:color w:val="231F20"/>
          <w:spacing w:val="-9"/>
          <w:sz w:val="27"/>
        </w:rPr>
        <w:t> </w:t>
      </w:r>
      <w:r>
        <w:rPr>
          <w:color w:val="231F20"/>
          <w:sz w:val="27"/>
        </w:rPr>
        <w:t>căn</w:t>
      </w:r>
      <w:r>
        <w:rPr>
          <w:color w:val="231F20"/>
          <w:spacing w:val="-9"/>
          <w:sz w:val="27"/>
        </w:rPr>
        <w:t> </w:t>
      </w:r>
      <w:r>
        <w:rPr>
          <w:color w:val="231F20"/>
          <w:sz w:val="27"/>
        </w:rPr>
        <w:t>làm</w:t>
      </w:r>
      <w:r>
        <w:rPr>
          <w:color w:val="231F20"/>
          <w:spacing w:val="-9"/>
          <w:sz w:val="27"/>
        </w:rPr>
        <w:t> </w:t>
      </w:r>
      <w:r>
        <w:rPr>
          <w:color w:val="231F20"/>
          <w:sz w:val="27"/>
        </w:rPr>
        <w:t>vật,</w:t>
      </w:r>
      <w:r>
        <w:rPr>
          <w:color w:val="231F20"/>
          <w:spacing w:val="-9"/>
          <w:sz w:val="27"/>
        </w:rPr>
        <w:t> </w:t>
      </w:r>
      <w:r>
        <w:rPr>
          <w:color w:val="231F20"/>
          <w:spacing w:val="-2"/>
          <w:sz w:val="27"/>
        </w:rPr>
        <w:t>vatthu?</w:t>
      </w:r>
    </w:p>
    <w:p>
      <w:pPr>
        <w:pStyle w:val="ListParagraph"/>
        <w:numPr>
          <w:ilvl w:val="0"/>
          <w:numId w:val="44"/>
        </w:numPr>
        <w:tabs>
          <w:tab w:pos="780" w:val="left" w:leader="none"/>
        </w:tabs>
        <w:spacing w:line="249" w:lineRule="auto" w:before="127" w:after="0"/>
        <w:ind w:left="113" w:right="111" w:firstLine="396"/>
        <w:jc w:val="left"/>
        <w:rPr>
          <w:sz w:val="27"/>
        </w:rPr>
      </w:pPr>
      <w:r>
        <w:rPr>
          <w:color w:val="231F20"/>
          <w:sz w:val="27"/>
        </w:rPr>
        <w:t>Có</w:t>
      </w:r>
      <w:r>
        <w:rPr>
          <w:color w:val="231F20"/>
          <w:spacing w:val="-1"/>
          <w:sz w:val="27"/>
        </w:rPr>
        <w:t> </w:t>
      </w:r>
      <w:r>
        <w:rPr>
          <w:color w:val="231F20"/>
          <w:sz w:val="27"/>
        </w:rPr>
        <w:t>bao</w:t>
      </w:r>
      <w:r>
        <w:rPr>
          <w:color w:val="231F20"/>
          <w:spacing w:val="-1"/>
          <w:sz w:val="27"/>
        </w:rPr>
        <w:t> </w:t>
      </w:r>
      <w:r>
        <w:rPr>
          <w:color w:val="231F20"/>
          <w:sz w:val="27"/>
        </w:rPr>
        <w:t>nhiêu</w:t>
      </w:r>
      <w:r>
        <w:rPr>
          <w:color w:val="231F20"/>
          <w:spacing w:val="-1"/>
          <w:sz w:val="27"/>
        </w:rPr>
        <w:t> </w:t>
      </w:r>
      <w:r>
        <w:rPr>
          <w:color w:val="231F20"/>
          <w:sz w:val="27"/>
        </w:rPr>
        <w:t>tâm</w:t>
      </w:r>
      <w:r>
        <w:rPr>
          <w:color w:val="231F20"/>
          <w:spacing w:val="-1"/>
          <w:sz w:val="27"/>
        </w:rPr>
        <w:t> </w:t>
      </w:r>
      <w:r>
        <w:rPr>
          <w:color w:val="231F20"/>
          <w:sz w:val="27"/>
        </w:rPr>
        <w:t>vô</w:t>
      </w:r>
      <w:r>
        <w:rPr>
          <w:color w:val="231F20"/>
          <w:spacing w:val="-1"/>
          <w:sz w:val="27"/>
        </w:rPr>
        <w:t> </w:t>
      </w:r>
      <w:r>
        <w:rPr>
          <w:color w:val="231F20"/>
          <w:sz w:val="27"/>
        </w:rPr>
        <w:t>nhân</w:t>
      </w:r>
      <w:r>
        <w:rPr>
          <w:color w:val="231F20"/>
          <w:spacing w:val="-1"/>
          <w:sz w:val="27"/>
        </w:rPr>
        <w:t> </w:t>
      </w:r>
      <w:r>
        <w:rPr>
          <w:color w:val="231F20"/>
          <w:sz w:val="27"/>
        </w:rPr>
        <w:t>lấy</w:t>
      </w:r>
      <w:r>
        <w:rPr>
          <w:color w:val="231F20"/>
          <w:spacing w:val="-1"/>
          <w:sz w:val="27"/>
        </w:rPr>
        <w:t> </w:t>
      </w:r>
      <w:r>
        <w:rPr>
          <w:color w:val="231F20"/>
          <w:sz w:val="27"/>
        </w:rPr>
        <w:t>ý</w:t>
      </w:r>
      <w:r>
        <w:rPr>
          <w:color w:val="231F20"/>
          <w:spacing w:val="-1"/>
          <w:sz w:val="27"/>
        </w:rPr>
        <w:t> </w:t>
      </w:r>
      <w:r>
        <w:rPr>
          <w:color w:val="231F20"/>
          <w:sz w:val="27"/>
        </w:rPr>
        <w:t>căn/</w:t>
      </w:r>
      <w:r>
        <w:rPr>
          <w:color w:val="231F20"/>
          <w:spacing w:val="-1"/>
          <w:sz w:val="27"/>
        </w:rPr>
        <w:t> </w:t>
      </w:r>
      <w:r>
        <w:rPr>
          <w:color w:val="231F20"/>
          <w:sz w:val="27"/>
        </w:rPr>
        <w:t>tâm</w:t>
      </w:r>
      <w:r>
        <w:rPr>
          <w:color w:val="231F20"/>
          <w:spacing w:val="-1"/>
          <w:sz w:val="27"/>
        </w:rPr>
        <w:t> </w:t>
      </w:r>
      <w:r>
        <w:rPr>
          <w:color w:val="231F20"/>
          <w:sz w:val="27"/>
        </w:rPr>
        <w:t>cơ/</w:t>
      </w:r>
      <w:r>
        <w:rPr>
          <w:color w:val="231F20"/>
          <w:spacing w:val="-1"/>
          <w:sz w:val="27"/>
        </w:rPr>
        <w:t> </w:t>
      </w:r>
      <w:r>
        <w:rPr>
          <w:color w:val="231F20"/>
          <w:sz w:val="27"/>
        </w:rPr>
        <w:t>ý vật, </w:t>
      </w:r>
      <w:r>
        <w:rPr>
          <w:i/>
          <w:color w:val="231F20"/>
          <w:sz w:val="27"/>
        </w:rPr>
        <w:t>hadaya-vatthu </w:t>
      </w:r>
      <w:r>
        <w:rPr>
          <w:color w:val="231F20"/>
          <w:sz w:val="27"/>
        </w:rPr>
        <w:t>là vật, vatthu?</w:t>
      </w:r>
    </w:p>
    <w:p>
      <w:pPr>
        <w:pStyle w:val="ListParagraph"/>
        <w:numPr>
          <w:ilvl w:val="0"/>
          <w:numId w:val="44"/>
        </w:numPr>
        <w:tabs>
          <w:tab w:pos="879" w:val="left" w:leader="none"/>
        </w:tabs>
        <w:spacing w:line="240" w:lineRule="auto" w:before="115" w:after="0"/>
        <w:ind w:left="879" w:right="0" w:hanging="369"/>
        <w:jc w:val="left"/>
        <w:rPr>
          <w:sz w:val="27"/>
        </w:rPr>
      </w:pPr>
      <w:r>
        <w:rPr>
          <w:color w:val="231F20"/>
          <w:spacing w:val="-4"/>
          <w:sz w:val="27"/>
        </w:rPr>
        <w:t>Sắc</w:t>
      </w:r>
      <w:r>
        <w:rPr>
          <w:color w:val="231F20"/>
          <w:spacing w:val="-24"/>
          <w:sz w:val="27"/>
        </w:rPr>
        <w:t> </w:t>
      </w:r>
      <w:r>
        <w:rPr>
          <w:color w:val="231F20"/>
          <w:spacing w:val="-4"/>
          <w:sz w:val="27"/>
        </w:rPr>
        <w:t>nhĩ</w:t>
      </w:r>
      <w:r>
        <w:rPr>
          <w:color w:val="231F20"/>
          <w:spacing w:val="-24"/>
          <w:sz w:val="27"/>
        </w:rPr>
        <w:t> </w:t>
      </w:r>
      <w:r>
        <w:rPr>
          <w:color w:val="231F20"/>
          <w:spacing w:val="-4"/>
          <w:sz w:val="27"/>
        </w:rPr>
        <w:t>căn</w:t>
      </w:r>
      <w:r>
        <w:rPr>
          <w:color w:val="231F20"/>
          <w:spacing w:val="-24"/>
          <w:sz w:val="27"/>
        </w:rPr>
        <w:t> </w:t>
      </w:r>
      <w:r>
        <w:rPr>
          <w:color w:val="231F20"/>
          <w:spacing w:val="-4"/>
          <w:sz w:val="27"/>
        </w:rPr>
        <w:t>có</w:t>
      </w:r>
      <w:r>
        <w:rPr>
          <w:color w:val="231F20"/>
          <w:spacing w:val="-24"/>
          <w:sz w:val="27"/>
        </w:rPr>
        <w:t> </w:t>
      </w:r>
      <w:r>
        <w:rPr>
          <w:color w:val="231F20"/>
          <w:spacing w:val="-4"/>
          <w:sz w:val="27"/>
        </w:rPr>
        <w:t>thể</w:t>
      </w:r>
      <w:r>
        <w:rPr>
          <w:color w:val="231F20"/>
          <w:spacing w:val="-24"/>
          <w:sz w:val="27"/>
        </w:rPr>
        <w:t> </w:t>
      </w:r>
      <w:r>
        <w:rPr>
          <w:color w:val="231F20"/>
          <w:spacing w:val="-4"/>
          <w:sz w:val="27"/>
        </w:rPr>
        <w:t>làm</w:t>
      </w:r>
      <w:r>
        <w:rPr>
          <w:color w:val="231F20"/>
          <w:spacing w:val="-24"/>
          <w:sz w:val="27"/>
        </w:rPr>
        <w:t> </w:t>
      </w:r>
      <w:r>
        <w:rPr>
          <w:color w:val="231F20"/>
          <w:spacing w:val="-4"/>
          <w:sz w:val="27"/>
        </w:rPr>
        <w:t>môn</w:t>
      </w:r>
      <w:r>
        <w:rPr>
          <w:color w:val="231F20"/>
          <w:spacing w:val="-24"/>
          <w:sz w:val="27"/>
        </w:rPr>
        <w:t> </w:t>
      </w:r>
      <w:r>
        <w:rPr>
          <w:color w:val="231F20"/>
          <w:spacing w:val="-4"/>
          <w:sz w:val="27"/>
        </w:rPr>
        <w:t>hoặc</w:t>
      </w:r>
      <w:r>
        <w:rPr>
          <w:color w:val="231F20"/>
          <w:spacing w:val="-24"/>
          <w:sz w:val="27"/>
        </w:rPr>
        <w:t> </w:t>
      </w:r>
      <w:r>
        <w:rPr>
          <w:color w:val="231F20"/>
          <w:spacing w:val="-4"/>
          <w:sz w:val="27"/>
        </w:rPr>
        <w:t>căn,</w:t>
      </w:r>
      <w:r>
        <w:rPr>
          <w:color w:val="231F20"/>
          <w:spacing w:val="-24"/>
          <w:sz w:val="27"/>
        </w:rPr>
        <w:t> </w:t>
      </w:r>
      <w:r>
        <w:rPr>
          <w:color w:val="231F20"/>
          <w:spacing w:val="-4"/>
          <w:sz w:val="27"/>
        </w:rPr>
        <w:t>hay</w:t>
      </w:r>
      <w:r>
        <w:rPr>
          <w:color w:val="231F20"/>
          <w:spacing w:val="-24"/>
          <w:sz w:val="27"/>
        </w:rPr>
        <w:t> </w:t>
      </w:r>
      <w:r>
        <w:rPr>
          <w:color w:val="231F20"/>
          <w:spacing w:val="-4"/>
          <w:sz w:val="27"/>
        </w:rPr>
        <w:t>cả</w:t>
      </w:r>
      <w:r>
        <w:rPr>
          <w:color w:val="231F20"/>
          <w:spacing w:val="-24"/>
          <w:sz w:val="27"/>
        </w:rPr>
        <w:t> </w:t>
      </w:r>
      <w:r>
        <w:rPr>
          <w:color w:val="231F20"/>
          <w:spacing w:val="-4"/>
          <w:sz w:val="27"/>
        </w:rPr>
        <w:t>hai?</w:t>
      </w:r>
    </w:p>
    <w:p>
      <w:pPr>
        <w:pStyle w:val="ListParagraph"/>
        <w:numPr>
          <w:ilvl w:val="0"/>
          <w:numId w:val="44"/>
        </w:numPr>
        <w:tabs>
          <w:tab w:pos="904" w:val="left" w:leader="none"/>
        </w:tabs>
        <w:spacing w:line="240" w:lineRule="auto" w:before="127" w:after="0"/>
        <w:ind w:left="904" w:right="0" w:hanging="394"/>
        <w:jc w:val="left"/>
        <w:rPr>
          <w:sz w:val="27"/>
        </w:rPr>
      </w:pPr>
      <w:r>
        <w:rPr>
          <w:color w:val="231F20"/>
          <w:sz w:val="27"/>
        </w:rPr>
        <w:t>Chức năng của môn và căn là </w:t>
      </w:r>
      <w:r>
        <w:rPr>
          <w:color w:val="231F20"/>
          <w:spacing w:val="-5"/>
          <w:sz w:val="27"/>
        </w:rPr>
        <w:t>gì?</w:t>
      </w:r>
    </w:p>
    <w:p>
      <w:pPr>
        <w:pStyle w:val="ListParagraph"/>
        <w:spacing w:after="0" w:line="240"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238</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08"/>
        <w:ind w:left="0" w:right="0"/>
        <w:jc w:val="left"/>
        <w:rPr>
          <w:b/>
          <w:sz w:val="28"/>
        </w:rPr>
      </w:pPr>
    </w:p>
    <w:p>
      <w:pPr>
        <w:pStyle w:val="Heading2"/>
      </w:pPr>
      <w:bookmarkStart w:name="_TOC_250014" w:id="35"/>
      <w:r>
        <w:rPr>
          <w:color w:val="231F20"/>
        </w:rPr>
        <w:t>Chương </w:t>
      </w:r>
      <w:bookmarkEnd w:id="35"/>
      <w:r>
        <w:rPr>
          <w:color w:val="231F20"/>
          <w:spacing w:val="-5"/>
        </w:rPr>
        <w:t>18</w:t>
      </w:r>
    </w:p>
    <w:p>
      <w:pPr>
        <w:pStyle w:val="Heading1"/>
        <w:ind w:left="0" w:right="0"/>
      </w:pPr>
      <w:bookmarkStart w:name="_TOC_250013" w:id="36"/>
      <w:r>
        <w:rPr>
          <w:color w:val="231F20"/>
        </w:rPr>
        <w:t>GIỚI </w:t>
      </w:r>
      <w:bookmarkEnd w:id="36"/>
      <w:r>
        <w:rPr>
          <w:color w:val="231F20"/>
          <w:spacing w:val="-2"/>
        </w:rPr>
        <w:t>(DHĀTU)</w:t>
      </w:r>
    </w:p>
    <w:p>
      <w:pPr>
        <w:pStyle w:val="BodyText"/>
        <w:spacing w:before="25"/>
        <w:ind w:left="0" w:right="0"/>
        <w:jc w:val="left"/>
        <w:rPr>
          <w:rFonts w:ascii="Cambria"/>
          <w:b/>
          <w:sz w:val="32"/>
        </w:rPr>
      </w:pPr>
    </w:p>
    <w:p>
      <w:pPr>
        <w:pStyle w:val="BodyText"/>
        <w:spacing w:line="252" w:lineRule="auto"/>
        <w:ind w:firstLine="396"/>
      </w:pPr>
      <w:r>
        <w:rPr>
          <w:color w:val="231F20"/>
        </w:rPr>
        <w:t>Đức Phật nói về các thực tại dưới góc độ </w:t>
      </w:r>
      <w:r>
        <w:rPr>
          <w:i/>
          <w:color w:val="231F20"/>
        </w:rPr>
        <w:t>giới, dhātu</w:t>
      </w:r>
      <w:r>
        <w:rPr>
          <w:i/>
          <w:color w:val="231F20"/>
          <w:vertAlign w:val="superscript"/>
        </w:rPr>
        <w:t>71</w:t>
      </w:r>
      <w:r>
        <w:rPr>
          <w:i/>
          <w:color w:val="231F20"/>
          <w:vertAlign w:val="baseline"/>
        </w:rPr>
        <w:t> </w:t>
      </w:r>
      <w:r>
        <w:rPr>
          <w:color w:val="231F20"/>
          <w:vertAlign w:val="baseline"/>
        </w:rPr>
        <w:t>hay yếu tố để nhắc nhở ta rằng chúng </w:t>
      </w:r>
      <w:r>
        <w:rPr>
          <w:color w:val="231F20"/>
          <w:vertAlign w:val="baseline"/>
        </w:rPr>
        <w:t>vô thường</w:t>
      </w:r>
      <w:r>
        <w:rPr>
          <w:color w:val="231F20"/>
          <w:spacing w:val="-15"/>
          <w:vertAlign w:val="baseline"/>
        </w:rPr>
        <w:t> </w:t>
      </w:r>
      <w:r>
        <w:rPr>
          <w:color w:val="231F20"/>
          <w:vertAlign w:val="baseline"/>
        </w:rPr>
        <w:t>và</w:t>
      </w:r>
      <w:r>
        <w:rPr>
          <w:color w:val="231F20"/>
          <w:spacing w:val="-15"/>
          <w:vertAlign w:val="baseline"/>
        </w:rPr>
        <w:t> </w:t>
      </w:r>
      <w:r>
        <w:rPr>
          <w:color w:val="231F20"/>
          <w:vertAlign w:val="baseline"/>
        </w:rPr>
        <w:t>vô</w:t>
      </w:r>
      <w:r>
        <w:rPr>
          <w:color w:val="231F20"/>
          <w:spacing w:val="-15"/>
          <w:vertAlign w:val="baseline"/>
        </w:rPr>
        <w:t> </w:t>
      </w:r>
      <w:r>
        <w:rPr>
          <w:color w:val="231F20"/>
          <w:vertAlign w:val="baseline"/>
        </w:rPr>
        <w:t>ngã.</w:t>
      </w:r>
      <w:r>
        <w:rPr>
          <w:color w:val="231F20"/>
          <w:spacing w:val="-15"/>
          <w:vertAlign w:val="baseline"/>
        </w:rPr>
        <w:t> </w:t>
      </w:r>
      <w:r>
        <w:rPr>
          <w:color w:val="231F20"/>
          <w:vertAlign w:val="baseline"/>
        </w:rPr>
        <w:t>Khi</w:t>
      </w:r>
      <w:r>
        <w:rPr>
          <w:color w:val="231F20"/>
          <w:spacing w:val="-15"/>
          <w:vertAlign w:val="baseline"/>
        </w:rPr>
        <w:t> </w:t>
      </w:r>
      <w:r>
        <w:rPr>
          <w:color w:val="231F20"/>
          <w:vertAlign w:val="baseline"/>
        </w:rPr>
        <w:t>ta</w:t>
      </w:r>
      <w:r>
        <w:rPr>
          <w:color w:val="231F20"/>
          <w:spacing w:val="-15"/>
          <w:vertAlign w:val="baseline"/>
        </w:rPr>
        <w:t> </w:t>
      </w:r>
      <w:r>
        <w:rPr>
          <w:color w:val="231F20"/>
          <w:vertAlign w:val="baseline"/>
        </w:rPr>
        <w:t>nói</w:t>
      </w:r>
      <w:r>
        <w:rPr>
          <w:color w:val="231F20"/>
          <w:spacing w:val="-15"/>
          <w:vertAlign w:val="baseline"/>
        </w:rPr>
        <w:t> </w:t>
      </w:r>
      <w:r>
        <w:rPr>
          <w:color w:val="231F20"/>
          <w:vertAlign w:val="baseline"/>
        </w:rPr>
        <w:t>về</w:t>
      </w:r>
      <w:r>
        <w:rPr>
          <w:color w:val="231F20"/>
          <w:spacing w:val="-15"/>
          <w:vertAlign w:val="baseline"/>
        </w:rPr>
        <w:t> </w:t>
      </w:r>
      <w:r>
        <w:rPr>
          <w:color w:val="231F20"/>
          <w:vertAlign w:val="baseline"/>
        </w:rPr>
        <w:t>yếu</w:t>
      </w:r>
      <w:r>
        <w:rPr>
          <w:color w:val="231F20"/>
          <w:spacing w:val="-15"/>
          <w:vertAlign w:val="baseline"/>
        </w:rPr>
        <w:t> </w:t>
      </w:r>
      <w:r>
        <w:rPr>
          <w:color w:val="231F20"/>
          <w:vertAlign w:val="baseline"/>
        </w:rPr>
        <w:t>tố,</w:t>
      </w:r>
      <w:r>
        <w:rPr>
          <w:color w:val="231F20"/>
          <w:spacing w:val="-15"/>
          <w:vertAlign w:val="baseline"/>
        </w:rPr>
        <w:t> </w:t>
      </w:r>
      <w:r>
        <w:rPr>
          <w:color w:val="231F20"/>
          <w:vertAlign w:val="baseline"/>
        </w:rPr>
        <w:t>ta</w:t>
      </w:r>
      <w:r>
        <w:rPr>
          <w:color w:val="231F20"/>
          <w:spacing w:val="-15"/>
          <w:vertAlign w:val="baseline"/>
        </w:rPr>
        <w:t> </w:t>
      </w:r>
      <w:r>
        <w:rPr>
          <w:color w:val="231F20"/>
          <w:vertAlign w:val="baseline"/>
        </w:rPr>
        <w:t>thường</w:t>
      </w:r>
      <w:r>
        <w:rPr>
          <w:color w:val="231F20"/>
          <w:spacing w:val="-15"/>
          <w:vertAlign w:val="baseline"/>
        </w:rPr>
        <w:t> </w:t>
      </w:r>
      <w:r>
        <w:rPr>
          <w:color w:val="231F20"/>
          <w:vertAlign w:val="baseline"/>
        </w:rPr>
        <w:t>nghĩ đến</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yếu</w:t>
      </w:r>
      <w:r>
        <w:rPr>
          <w:color w:val="231F20"/>
          <w:spacing w:val="-1"/>
          <w:vertAlign w:val="baseline"/>
        </w:rPr>
        <w:t> </w:t>
      </w:r>
      <w:r>
        <w:rPr>
          <w:color w:val="231F20"/>
          <w:vertAlign w:val="baseline"/>
        </w:rPr>
        <w:t>tố</w:t>
      </w:r>
      <w:r>
        <w:rPr>
          <w:color w:val="231F20"/>
          <w:spacing w:val="-1"/>
          <w:vertAlign w:val="baseline"/>
        </w:rPr>
        <w:t> </w:t>
      </w:r>
      <w:r>
        <w:rPr>
          <w:color w:val="231F20"/>
          <w:vertAlign w:val="baseline"/>
        </w:rPr>
        <w:t>trong</w:t>
      </w:r>
      <w:r>
        <w:rPr>
          <w:color w:val="231F20"/>
          <w:spacing w:val="-1"/>
          <w:vertAlign w:val="baseline"/>
        </w:rPr>
        <w:t> </w:t>
      </w:r>
      <w:r>
        <w:rPr>
          <w:color w:val="231F20"/>
          <w:vertAlign w:val="baseline"/>
        </w:rPr>
        <w:t>hoá</w:t>
      </w:r>
      <w:r>
        <w:rPr>
          <w:color w:val="231F20"/>
          <w:spacing w:val="-1"/>
          <w:vertAlign w:val="baseline"/>
        </w:rPr>
        <w:t> </w:t>
      </w:r>
      <w:r>
        <w:rPr>
          <w:color w:val="231F20"/>
          <w:vertAlign w:val="baseline"/>
        </w:rPr>
        <w:t>học</w:t>
      </w:r>
      <w:r>
        <w:rPr>
          <w:color w:val="231F20"/>
          <w:spacing w:val="-1"/>
          <w:vertAlign w:val="baseline"/>
        </w:rPr>
        <w:t> </w:t>
      </w:r>
      <w:r>
        <w:rPr>
          <w:color w:val="231F20"/>
          <w:vertAlign w:val="baseline"/>
        </w:rPr>
        <w:t>hay</w:t>
      </w:r>
      <w:r>
        <w:rPr>
          <w:color w:val="231F20"/>
          <w:spacing w:val="-1"/>
          <w:vertAlign w:val="baseline"/>
        </w:rPr>
        <w:t> </w:t>
      </w:r>
      <w:r>
        <w:rPr>
          <w:color w:val="231F20"/>
          <w:vertAlign w:val="baseline"/>
        </w:rPr>
        <w:t>vật</w:t>
      </w:r>
      <w:r>
        <w:rPr>
          <w:color w:val="231F20"/>
          <w:spacing w:val="-1"/>
          <w:vertAlign w:val="baseline"/>
        </w:rPr>
        <w:t> </w:t>
      </w:r>
      <w:r>
        <w:rPr>
          <w:color w:val="231F20"/>
          <w:vertAlign w:val="baseline"/>
        </w:rPr>
        <w:t>lý.</w:t>
      </w:r>
      <w:r>
        <w:rPr>
          <w:color w:val="231F20"/>
          <w:spacing w:val="-6"/>
          <w:vertAlign w:val="baseline"/>
        </w:rPr>
        <w:t> </w:t>
      </w:r>
      <w:r>
        <w:rPr>
          <w:color w:val="231F20"/>
          <w:vertAlign w:val="baseline"/>
        </w:rPr>
        <w:t>Trong</w:t>
      </w:r>
      <w:r>
        <w:rPr>
          <w:color w:val="231F20"/>
          <w:spacing w:val="-1"/>
          <w:vertAlign w:val="baseline"/>
        </w:rPr>
        <w:t> </w:t>
      </w:r>
      <w:r>
        <w:rPr>
          <w:color w:val="231F20"/>
          <w:vertAlign w:val="baseline"/>
        </w:rPr>
        <w:t>vật</w:t>
      </w:r>
      <w:r>
        <w:rPr>
          <w:color w:val="231F20"/>
          <w:spacing w:val="-1"/>
          <w:vertAlign w:val="baseline"/>
        </w:rPr>
        <w:t> </w:t>
      </w:r>
      <w:r>
        <w:rPr>
          <w:color w:val="231F20"/>
          <w:vertAlign w:val="baseline"/>
        </w:rPr>
        <w:t>lý hay hoá học, vật chất được phân tích thành các yếu tố, nhưng coi mắt hay cái thấy là các yếu tố hay giới có vẻ xa lạ với chúng ta.</w:t>
      </w:r>
      <w:r>
        <w:rPr>
          <w:color w:val="231F20"/>
          <w:spacing w:val="-4"/>
          <w:vertAlign w:val="baseline"/>
        </w:rPr>
        <w:t> </w:t>
      </w:r>
      <w:r>
        <w:rPr>
          <w:color w:val="231F20"/>
          <w:vertAlign w:val="baseline"/>
        </w:rPr>
        <w:t>Ta thường không coi chúng là</w:t>
      </w:r>
      <w:r>
        <w:rPr>
          <w:color w:val="231F20"/>
          <w:spacing w:val="-6"/>
          <w:vertAlign w:val="baseline"/>
        </w:rPr>
        <w:t> </w:t>
      </w:r>
      <w:r>
        <w:rPr>
          <w:color w:val="231F20"/>
          <w:vertAlign w:val="baseline"/>
        </w:rPr>
        <w:t>các</w:t>
      </w:r>
      <w:r>
        <w:rPr>
          <w:color w:val="231F20"/>
          <w:spacing w:val="-6"/>
          <w:vertAlign w:val="baseline"/>
        </w:rPr>
        <w:t> </w:t>
      </w:r>
      <w:r>
        <w:rPr>
          <w:color w:val="231F20"/>
          <w:vertAlign w:val="baseline"/>
        </w:rPr>
        <w:t>yếu</w:t>
      </w:r>
      <w:r>
        <w:rPr>
          <w:color w:val="231F20"/>
          <w:spacing w:val="-6"/>
          <w:vertAlign w:val="baseline"/>
        </w:rPr>
        <w:t> </w:t>
      </w:r>
      <w:r>
        <w:rPr>
          <w:color w:val="231F20"/>
          <w:vertAlign w:val="baseline"/>
        </w:rPr>
        <w:t>tố</w:t>
      </w:r>
      <w:r>
        <w:rPr>
          <w:color w:val="231F20"/>
          <w:spacing w:val="-6"/>
          <w:vertAlign w:val="baseline"/>
        </w:rPr>
        <w:t> </w:t>
      </w:r>
      <w:r>
        <w:rPr>
          <w:color w:val="231F20"/>
          <w:vertAlign w:val="baseline"/>
        </w:rPr>
        <w:t>hay</w:t>
      </w:r>
      <w:r>
        <w:rPr>
          <w:color w:val="231F20"/>
          <w:spacing w:val="-6"/>
          <w:vertAlign w:val="baseline"/>
        </w:rPr>
        <w:t> </w:t>
      </w:r>
      <w:r>
        <w:rPr>
          <w:color w:val="231F20"/>
          <w:vertAlign w:val="baseline"/>
        </w:rPr>
        <w:t>giới</w:t>
      </w:r>
      <w:r>
        <w:rPr>
          <w:color w:val="231F20"/>
          <w:spacing w:val="-6"/>
          <w:vertAlign w:val="baseline"/>
        </w:rPr>
        <w:t> </w:t>
      </w:r>
      <w:r>
        <w:rPr>
          <w:color w:val="231F20"/>
          <w:vertAlign w:val="baseline"/>
        </w:rPr>
        <w:t>vì</w:t>
      </w:r>
      <w:r>
        <w:rPr>
          <w:color w:val="231F20"/>
          <w:spacing w:val="-6"/>
          <w:vertAlign w:val="baseline"/>
        </w:rPr>
        <w:t> </w:t>
      </w:r>
      <w:r>
        <w:rPr>
          <w:color w:val="231F20"/>
          <w:vertAlign w:val="baseline"/>
        </w:rPr>
        <w:t>xu</w:t>
      </w:r>
      <w:r>
        <w:rPr>
          <w:color w:val="231F20"/>
          <w:spacing w:val="-6"/>
          <w:vertAlign w:val="baseline"/>
        </w:rPr>
        <w:t> </w:t>
      </w:r>
      <w:r>
        <w:rPr>
          <w:color w:val="231F20"/>
          <w:vertAlign w:val="baseline"/>
        </w:rPr>
        <w:t>hướng</w:t>
      </w:r>
      <w:r>
        <w:rPr>
          <w:color w:val="231F20"/>
          <w:spacing w:val="-6"/>
          <w:vertAlign w:val="baseline"/>
        </w:rPr>
        <w:t> </w:t>
      </w:r>
      <w:r>
        <w:rPr>
          <w:color w:val="231F20"/>
          <w:vertAlign w:val="baseline"/>
        </w:rPr>
        <w:t>coi</w:t>
      </w:r>
      <w:r>
        <w:rPr>
          <w:color w:val="231F20"/>
          <w:spacing w:val="-6"/>
          <w:vertAlign w:val="baseline"/>
        </w:rPr>
        <w:t> </w:t>
      </w:r>
      <w:r>
        <w:rPr>
          <w:color w:val="231F20"/>
          <w:vertAlign w:val="baseline"/>
        </w:rPr>
        <w:t>chúng</w:t>
      </w:r>
      <w:r>
        <w:rPr>
          <w:color w:val="231F20"/>
          <w:spacing w:val="-6"/>
          <w:vertAlign w:val="baseline"/>
        </w:rPr>
        <w:t> </w:t>
      </w:r>
      <w:r>
        <w:rPr>
          <w:color w:val="231F20"/>
          <w:vertAlign w:val="baseline"/>
        </w:rPr>
        <w:t>là</w:t>
      </w:r>
      <w:r>
        <w:rPr>
          <w:color w:val="231F20"/>
          <w:spacing w:val="-6"/>
          <w:vertAlign w:val="baseline"/>
        </w:rPr>
        <w:t> </w:t>
      </w:r>
      <w:r>
        <w:rPr>
          <w:color w:val="231F20"/>
          <w:vertAlign w:val="baseline"/>
        </w:rPr>
        <w:t>mình, là “ngã”.</w:t>
      </w:r>
    </w:p>
    <w:p>
      <w:pPr>
        <w:pStyle w:val="BodyText"/>
        <w:spacing w:line="252" w:lineRule="auto" w:before="123"/>
        <w:ind w:firstLine="396"/>
      </w:pPr>
      <w:r>
        <w:rPr>
          <w:color w:val="231F20"/>
        </w:rPr>
        <w:t>Những</w:t>
      </w:r>
      <w:r>
        <w:rPr>
          <w:color w:val="231F20"/>
          <w:spacing w:val="-6"/>
        </w:rPr>
        <w:t> </w:t>
      </w:r>
      <w:r>
        <w:rPr>
          <w:color w:val="231F20"/>
        </w:rPr>
        <w:t>gì</w:t>
      </w:r>
      <w:r>
        <w:rPr>
          <w:color w:val="231F20"/>
          <w:spacing w:val="-6"/>
        </w:rPr>
        <w:t> </w:t>
      </w:r>
      <w:r>
        <w:rPr>
          <w:color w:val="231F20"/>
        </w:rPr>
        <w:t>ta</w:t>
      </w:r>
      <w:r>
        <w:rPr>
          <w:color w:val="231F20"/>
          <w:spacing w:val="-6"/>
        </w:rPr>
        <w:t> </w:t>
      </w:r>
      <w:r>
        <w:rPr>
          <w:color w:val="231F20"/>
        </w:rPr>
        <w:t>lầm</w:t>
      </w:r>
      <w:r>
        <w:rPr>
          <w:color w:val="231F20"/>
          <w:spacing w:val="-6"/>
        </w:rPr>
        <w:t> </w:t>
      </w:r>
      <w:r>
        <w:rPr>
          <w:color w:val="231F20"/>
        </w:rPr>
        <w:t>là</w:t>
      </w:r>
      <w:r>
        <w:rPr>
          <w:color w:val="231F20"/>
          <w:spacing w:val="-6"/>
        </w:rPr>
        <w:t> </w:t>
      </w:r>
      <w:r>
        <w:rPr>
          <w:color w:val="231F20"/>
        </w:rPr>
        <w:t>ngã</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các</w:t>
      </w:r>
      <w:r>
        <w:rPr>
          <w:color w:val="231F20"/>
          <w:spacing w:val="-6"/>
        </w:rPr>
        <w:t> </w:t>
      </w:r>
      <w:r>
        <w:rPr>
          <w:color w:val="231F20"/>
        </w:rPr>
        <w:t>yếu</w:t>
      </w:r>
      <w:r>
        <w:rPr>
          <w:color w:val="231F20"/>
          <w:spacing w:val="-6"/>
        </w:rPr>
        <w:t> </w:t>
      </w:r>
      <w:r>
        <w:rPr>
          <w:color w:val="231F20"/>
        </w:rPr>
        <w:t>tố danh và sắc, sinh khởi bởi các duyên tương ứng và diệt đi ngay. Nhãn căn chỉ là một yếu tố có đặc tính riêng và không có ngã nào trong đó. Nó là sắc sinh khởi do duyên của nó và rồi diệt đi ngay. Cái thấy chỉ là một yếu tố, một giới có đặc tính riêng của nó, 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ngã.</w:t>
      </w:r>
      <w:r>
        <w:rPr>
          <w:color w:val="231F20"/>
          <w:spacing w:val="-12"/>
        </w:rPr>
        <w:t> </w:t>
      </w:r>
      <w:r>
        <w:rPr>
          <w:color w:val="231F20"/>
        </w:rPr>
        <w:t>Nó</w:t>
      </w:r>
      <w:r>
        <w:rPr>
          <w:color w:val="231F20"/>
          <w:spacing w:val="-12"/>
        </w:rPr>
        <w:t> </w:t>
      </w:r>
      <w:r>
        <w:rPr>
          <w:color w:val="231F20"/>
        </w:rPr>
        <w:t>là</w:t>
      </w:r>
      <w:r>
        <w:rPr>
          <w:color w:val="231F20"/>
          <w:spacing w:val="-12"/>
        </w:rPr>
        <w:t> </w:t>
      </w:r>
      <w:r>
        <w:rPr>
          <w:color w:val="231F20"/>
        </w:rPr>
        <w:t>danh,</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vì</w:t>
      </w:r>
      <w:r>
        <w:rPr>
          <w:color w:val="231F20"/>
          <w:spacing w:val="-12"/>
        </w:rPr>
        <w:t> </w:t>
      </w:r>
      <w:r>
        <w:rPr>
          <w:color w:val="231F20"/>
        </w:rPr>
        <w:t>các</w:t>
      </w:r>
      <w:r>
        <w:rPr>
          <w:color w:val="231F20"/>
          <w:spacing w:val="-12"/>
        </w:rPr>
        <w:t> </w:t>
      </w:r>
      <w:r>
        <w:rPr>
          <w:color w:val="231F20"/>
        </w:rPr>
        <w:t>duyên của nó và diệt đi ngay.</w:t>
      </w:r>
    </w:p>
    <w:p>
      <w:pPr>
        <w:pStyle w:val="BodyText"/>
        <w:spacing w:before="8"/>
        <w:ind w:left="0" w:right="0"/>
        <w:jc w:val="left"/>
        <w:rPr>
          <w:sz w:val="16"/>
        </w:rPr>
      </w:pPr>
      <w:r>
        <w:rPr>
          <w:sz w:val="16"/>
        </w:rPr>
        <mc:AlternateContent>
          <mc:Choice Requires="wps">
            <w:drawing>
              <wp:anchor distT="0" distB="0" distL="0" distR="0" allowOverlap="1" layoutInCell="1" locked="0" behindDoc="1" simplePos="0" relativeHeight="487623680">
                <wp:simplePos x="0" y="0"/>
                <wp:positionH relativeFrom="page">
                  <wp:posOffset>611999</wp:posOffset>
                </wp:positionH>
                <wp:positionV relativeFrom="paragraph">
                  <wp:posOffset>137510</wp:posOffset>
                </wp:positionV>
                <wp:extent cx="91440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8276pt;width:72pt;height:.1pt;mso-position-horizontal-relative:page;mso-position-vertical-relative:paragraph;z-index:-15692800;mso-wrap-distance-left:0;mso-wrap-distance-right:0" id="docshape200" coordorigin="964,217" coordsize="1440,0" path="m964,217l2404,217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position w:val="5"/>
          <w:sz w:val="9"/>
        </w:rPr>
        <w:t>71</w:t>
      </w:r>
      <w:r>
        <w:rPr>
          <w:rFonts w:ascii="Arial MT" w:hAnsi="Arial MT"/>
          <w:color w:val="231F20"/>
          <w:spacing w:val="20"/>
          <w:position w:val="5"/>
          <w:sz w:val="9"/>
        </w:rPr>
        <w:t> </w:t>
      </w:r>
      <w:r>
        <w:rPr>
          <w:rFonts w:ascii="Microsoft Sans Serif" w:hAnsi="Microsoft Sans Serif"/>
          <w:sz w:val="16"/>
        </w:rPr>
        <w:t>Dhātu xuất phát từ từ dharati, có nghĩa “giữ” hoặc “mang”. Dhātu là thứ “mang” tính chất nội tại riêng của mình, nó là thực tại có đặc tính riêng.</w:t>
      </w:r>
    </w:p>
    <w:p>
      <w:pPr>
        <w:spacing w:after="0" w:line="254" w:lineRule="auto"/>
        <w:jc w:val="left"/>
        <w:rPr>
          <w:rFonts w:ascii="Microsoft Sans Serif" w:hAnsi="Microsoft Sans Serif"/>
          <w:sz w:val="16"/>
        </w:rPr>
        <w:sectPr>
          <w:headerReference w:type="even" r:id="rId103"/>
          <w:pgSz w:w="7660" w:h="11630"/>
          <w:pgMar w:header="0" w:footer="0" w:top="700" w:bottom="280" w:left="850" w:right="850"/>
        </w:sectPr>
      </w:pPr>
    </w:p>
    <w:p>
      <w:pPr>
        <w:pStyle w:val="BodyText"/>
        <w:spacing w:line="261" w:lineRule="auto" w:before="241"/>
        <w:ind w:firstLine="396"/>
      </w:pPr>
      <w:r>
        <w:rPr>
          <w:color w:val="231F20"/>
        </w:rPr>
        <w:t>Trong Giáo pháp của đức Phật, các thực tại </w:t>
      </w:r>
      <w:r>
        <w:rPr>
          <w:color w:val="231F20"/>
        </w:rPr>
        <w:t>được phân</w:t>
      </w:r>
      <w:r>
        <w:rPr>
          <w:color w:val="231F20"/>
          <w:spacing w:val="-8"/>
        </w:rPr>
        <w:t> </w:t>
      </w:r>
      <w:r>
        <w:rPr>
          <w:color w:val="231F20"/>
        </w:rPr>
        <w:t>thành</w:t>
      </w:r>
      <w:r>
        <w:rPr>
          <w:color w:val="231F20"/>
          <w:spacing w:val="-8"/>
        </w:rPr>
        <w:t> </w:t>
      </w:r>
      <w:r>
        <w:rPr>
          <w:color w:val="231F20"/>
        </w:rPr>
        <w:t>giới,</w:t>
      </w:r>
      <w:r>
        <w:rPr>
          <w:color w:val="231F20"/>
          <w:spacing w:val="-8"/>
        </w:rPr>
        <w:t> </w:t>
      </w:r>
      <w:r>
        <w:rPr>
          <w:i/>
          <w:color w:val="231F20"/>
        </w:rPr>
        <w:t>dhātu</w:t>
      </w:r>
      <w:r>
        <w:rPr>
          <w:color w:val="231F20"/>
        </w:rPr>
        <w:t>;</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giới</w:t>
      </w:r>
      <w:r>
        <w:rPr>
          <w:color w:val="231F20"/>
          <w:spacing w:val="-8"/>
        </w:rPr>
        <w:t> </w:t>
      </w:r>
      <w:r>
        <w:rPr>
          <w:color w:val="231F20"/>
        </w:rPr>
        <w:t>là</w:t>
      </w:r>
      <w:r>
        <w:rPr>
          <w:color w:val="231F20"/>
          <w:spacing w:val="-8"/>
        </w:rPr>
        <w:t> </w:t>
      </w:r>
      <w:r>
        <w:rPr>
          <w:color w:val="231F20"/>
        </w:rPr>
        <w:t>danh</w:t>
      </w:r>
      <w:r>
        <w:rPr>
          <w:color w:val="231F20"/>
          <w:spacing w:val="-8"/>
        </w:rPr>
        <w:t> </w:t>
      </w:r>
      <w:r>
        <w:rPr>
          <w:color w:val="231F20"/>
        </w:rPr>
        <w:t>và</w:t>
      </w:r>
      <w:r>
        <w:rPr>
          <w:color w:val="231F20"/>
          <w:spacing w:val="-8"/>
        </w:rPr>
        <w:t> </w:t>
      </w:r>
      <w:r>
        <w:rPr>
          <w:color w:val="231F20"/>
        </w:rPr>
        <w:t>một</w:t>
      </w:r>
      <w:r>
        <w:rPr>
          <w:color w:val="231F20"/>
          <w:spacing w:val="-8"/>
        </w:rPr>
        <w:t> </w:t>
      </w:r>
      <w:r>
        <w:rPr>
          <w:color w:val="231F20"/>
        </w:rPr>
        <w:t>số là sắc. Khi phân làm 18 giới, chúng là:</w:t>
      </w:r>
    </w:p>
    <w:p>
      <w:pPr>
        <w:spacing w:before="116"/>
        <w:ind w:left="510" w:right="0" w:firstLine="0"/>
        <w:jc w:val="both"/>
        <w:rPr>
          <w:sz w:val="27"/>
        </w:rPr>
      </w:pPr>
      <w:r>
        <w:rPr>
          <w:b/>
          <w:color w:val="231F20"/>
          <w:sz w:val="27"/>
        </w:rPr>
        <w:t>Năm</w:t>
      </w:r>
      <w:r>
        <w:rPr>
          <w:b/>
          <w:color w:val="231F20"/>
          <w:spacing w:val="-1"/>
          <w:sz w:val="27"/>
        </w:rPr>
        <w:t> </w:t>
      </w:r>
      <w:r>
        <w:rPr>
          <w:b/>
          <w:color w:val="231F20"/>
          <w:sz w:val="27"/>
        </w:rPr>
        <w:t>căn</w:t>
      </w:r>
      <w:r>
        <w:rPr>
          <w:b/>
          <w:color w:val="231F20"/>
          <w:spacing w:val="-1"/>
          <w:sz w:val="27"/>
        </w:rPr>
        <w:t> </w:t>
      </w:r>
      <w:r>
        <w:rPr>
          <w:color w:val="231F20"/>
          <w:sz w:val="27"/>
        </w:rPr>
        <w:t>(ngũ </w:t>
      </w:r>
      <w:r>
        <w:rPr>
          <w:color w:val="231F20"/>
          <w:spacing w:val="-4"/>
          <w:sz w:val="27"/>
        </w:rPr>
        <w:t>căn)</w:t>
      </w:r>
    </w:p>
    <w:p>
      <w:pPr>
        <w:pStyle w:val="ListParagraph"/>
        <w:numPr>
          <w:ilvl w:val="0"/>
          <w:numId w:val="45"/>
        </w:numPr>
        <w:tabs>
          <w:tab w:pos="780" w:val="left" w:leader="none"/>
        </w:tabs>
        <w:spacing w:line="240" w:lineRule="auto" w:before="142" w:after="0"/>
        <w:ind w:left="780" w:right="0" w:hanging="270"/>
        <w:jc w:val="left"/>
        <w:rPr>
          <w:i/>
          <w:sz w:val="27"/>
        </w:rPr>
      </w:pPr>
      <w:r>
        <w:rPr>
          <w:color w:val="231F20"/>
          <w:sz w:val="27"/>
        </w:rPr>
        <w:t>Nhãn giới, </w:t>
      </w:r>
      <w:r>
        <w:rPr>
          <w:i/>
          <w:color w:val="231F20"/>
          <w:sz w:val="27"/>
        </w:rPr>
        <w:t>cakkhu-</w:t>
      </w:r>
      <w:r>
        <w:rPr>
          <w:i/>
          <w:color w:val="231F20"/>
          <w:spacing w:val="-2"/>
          <w:sz w:val="27"/>
        </w:rPr>
        <w:t>dhātu</w:t>
      </w:r>
    </w:p>
    <w:p>
      <w:pPr>
        <w:pStyle w:val="ListParagraph"/>
        <w:numPr>
          <w:ilvl w:val="0"/>
          <w:numId w:val="45"/>
        </w:numPr>
        <w:tabs>
          <w:tab w:pos="780" w:val="left" w:leader="none"/>
        </w:tabs>
        <w:spacing w:line="240" w:lineRule="auto" w:before="143" w:after="0"/>
        <w:ind w:left="780" w:right="0" w:hanging="270"/>
        <w:jc w:val="left"/>
        <w:rPr>
          <w:i/>
          <w:sz w:val="27"/>
        </w:rPr>
      </w:pPr>
      <w:r>
        <w:rPr>
          <w:color w:val="231F20"/>
          <w:sz w:val="27"/>
        </w:rPr>
        <w:t>Nhĩ giới,</w:t>
      </w:r>
      <w:r>
        <w:rPr>
          <w:color w:val="231F20"/>
          <w:spacing w:val="-1"/>
          <w:sz w:val="27"/>
        </w:rPr>
        <w:t> </w:t>
      </w:r>
      <w:r>
        <w:rPr>
          <w:i/>
          <w:color w:val="231F20"/>
          <w:sz w:val="27"/>
        </w:rPr>
        <w:t>sota-</w:t>
      </w:r>
      <w:r>
        <w:rPr>
          <w:i/>
          <w:color w:val="231F20"/>
          <w:spacing w:val="-2"/>
          <w:sz w:val="27"/>
        </w:rPr>
        <w:t>dhātu</w:t>
      </w:r>
    </w:p>
    <w:p>
      <w:pPr>
        <w:pStyle w:val="ListParagraph"/>
        <w:numPr>
          <w:ilvl w:val="0"/>
          <w:numId w:val="45"/>
        </w:numPr>
        <w:tabs>
          <w:tab w:pos="775" w:val="left" w:leader="none"/>
        </w:tabs>
        <w:spacing w:line="240" w:lineRule="auto" w:before="142" w:after="0"/>
        <w:ind w:left="775" w:right="0" w:hanging="265"/>
        <w:jc w:val="left"/>
        <w:rPr>
          <w:i/>
          <w:sz w:val="27"/>
        </w:rPr>
      </w:pPr>
      <w:r>
        <w:rPr>
          <w:color w:val="231F20"/>
          <w:sz w:val="27"/>
        </w:rPr>
        <w:t>Tỷ giới, </w:t>
      </w:r>
      <w:r>
        <w:rPr>
          <w:i/>
          <w:color w:val="231F20"/>
          <w:sz w:val="27"/>
        </w:rPr>
        <w:t>ghāna-</w:t>
      </w:r>
      <w:r>
        <w:rPr>
          <w:i/>
          <w:color w:val="231F20"/>
          <w:spacing w:val="-2"/>
          <w:sz w:val="27"/>
        </w:rPr>
        <w:t>dhātu</w:t>
      </w:r>
    </w:p>
    <w:p>
      <w:pPr>
        <w:pStyle w:val="ListParagraph"/>
        <w:numPr>
          <w:ilvl w:val="0"/>
          <w:numId w:val="45"/>
        </w:numPr>
        <w:tabs>
          <w:tab w:pos="775" w:val="left" w:leader="none"/>
        </w:tabs>
        <w:spacing w:line="240" w:lineRule="auto" w:before="142" w:after="0"/>
        <w:ind w:left="775" w:right="0" w:hanging="265"/>
        <w:jc w:val="left"/>
        <w:rPr>
          <w:i/>
          <w:sz w:val="27"/>
        </w:rPr>
      </w:pPr>
      <w:r>
        <w:rPr>
          <w:color w:val="231F20"/>
          <w:sz w:val="27"/>
        </w:rPr>
        <w:t>Thiệt giới,</w:t>
      </w:r>
      <w:r>
        <w:rPr>
          <w:color w:val="231F20"/>
          <w:spacing w:val="-1"/>
          <w:sz w:val="27"/>
        </w:rPr>
        <w:t> </w:t>
      </w:r>
      <w:r>
        <w:rPr>
          <w:i/>
          <w:color w:val="231F20"/>
          <w:sz w:val="27"/>
        </w:rPr>
        <w:t>jivhā-</w:t>
      </w:r>
      <w:r>
        <w:rPr>
          <w:i/>
          <w:color w:val="231F20"/>
          <w:spacing w:val="-2"/>
          <w:sz w:val="27"/>
        </w:rPr>
        <w:t>dhātu</w:t>
      </w:r>
    </w:p>
    <w:p>
      <w:pPr>
        <w:pStyle w:val="ListParagraph"/>
        <w:numPr>
          <w:ilvl w:val="0"/>
          <w:numId w:val="45"/>
        </w:numPr>
        <w:tabs>
          <w:tab w:pos="775" w:val="left" w:leader="none"/>
        </w:tabs>
        <w:spacing w:line="240" w:lineRule="auto" w:before="143" w:after="0"/>
        <w:ind w:left="775" w:right="0" w:hanging="265"/>
        <w:jc w:val="left"/>
        <w:rPr>
          <w:i/>
          <w:sz w:val="27"/>
        </w:rPr>
      </w:pPr>
      <w:r>
        <w:rPr>
          <w:color w:val="231F20"/>
          <w:sz w:val="27"/>
        </w:rPr>
        <w:t>Thân giới, </w:t>
      </w:r>
      <w:r>
        <w:rPr>
          <w:i/>
          <w:color w:val="231F20"/>
          <w:sz w:val="27"/>
        </w:rPr>
        <w:t>kāya-</w:t>
      </w:r>
      <w:r>
        <w:rPr>
          <w:i/>
          <w:color w:val="231F20"/>
          <w:spacing w:val="-2"/>
          <w:sz w:val="27"/>
        </w:rPr>
        <w:t>dhātu</w:t>
      </w:r>
    </w:p>
    <w:p>
      <w:pPr>
        <w:pStyle w:val="BodyText"/>
        <w:spacing w:line="261" w:lineRule="auto" w:before="142"/>
        <w:ind w:right="0" w:firstLine="396"/>
        <w:jc w:val="left"/>
      </w:pPr>
      <w:r>
        <w:rPr>
          <w:b/>
          <w:color w:val="231F20"/>
        </w:rPr>
        <w:t>Năm cảnh </w:t>
      </w:r>
      <w:r>
        <w:rPr>
          <w:color w:val="231F20"/>
        </w:rPr>
        <w:t>(được kinh nghiệm qua năm căn, còn được gọi là “đối tượng ngũ dục”):</w:t>
      </w:r>
    </w:p>
    <w:p>
      <w:pPr>
        <w:pStyle w:val="ListParagraph"/>
        <w:numPr>
          <w:ilvl w:val="0"/>
          <w:numId w:val="46"/>
        </w:numPr>
        <w:tabs>
          <w:tab w:pos="780" w:val="left" w:leader="none"/>
        </w:tabs>
        <w:spacing w:line="240" w:lineRule="auto" w:before="115" w:after="0"/>
        <w:ind w:left="780" w:right="0" w:hanging="270"/>
        <w:jc w:val="left"/>
        <w:rPr>
          <w:i/>
          <w:sz w:val="27"/>
        </w:rPr>
      </w:pPr>
      <w:r>
        <w:rPr>
          <w:color w:val="231F20"/>
          <w:sz w:val="27"/>
        </w:rPr>
        <w:t>Sắc giới,</w:t>
      </w:r>
      <w:r>
        <w:rPr>
          <w:color w:val="231F20"/>
          <w:spacing w:val="-1"/>
          <w:sz w:val="27"/>
        </w:rPr>
        <w:t> </w:t>
      </w:r>
      <w:r>
        <w:rPr>
          <w:i/>
          <w:color w:val="231F20"/>
          <w:sz w:val="27"/>
        </w:rPr>
        <w:t>rūpa-</w:t>
      </w:r>
      <w:r>
        <w:rPr>
          <w:i/>
          <w:color w:val="231F20"/>
          <w:spacing w:val="-2"/>
          <w:sz w:val="27"/>
        </w:rPr>
        <w:t>dhātu</w:t>
      </w:r>
    </w:p>
    <w:p>
      <w:pPr>
        <w:pStyle w:val="ListParagraph"/>
        <w:numPr>
          <w:ilvl w:val="0"/>
          <w:numId w:val="46"/>
        </w:numPr>
        <w:tabs>
          <w:tab w:pos="775" w:val="left" w:leader="none"/>
        </w:tabs>
        <w:spacing w:line="240" w:lineRule="auto" w:before="143" w:after="0"/>
        <w:ind w:left="775" w:right="0" w:hanging="265"/>
        <w:jc w:val="left"/>
        <w:rPr>
          <w:i/>
          <w:sz w:val="27"/>
        </w:rPr>
      </w:pPr>
      <w:r>
        <w:rPr>
          <w:color w:val="231F20"/>
          <w:sz w:val="27"/>
        </w:rPr>
        <w:t>Thinh giới, </w:t>
      </w:r>
      <w:r>
        <w:rPr>
          <w:i/>
          <w:color w:val="231F20"/>
          <w:sz w:val="27"/>
        </w:rPr>
        <w:t>sadda-</w:t>
      </w:r>
      <w:r>
        <w:rPr>
          <w:i/>
          <w:color w:val="231F20"/>
          <w:spacing w:val="-2"/>
          <w:sz w:val="27"/>
        </w:rPr>
        <w:t>dhātu</w:t>
      </w:r>
    </w:p>
    <w:p>
      <w:pPr>
        <w:pStyle w:val="ListParagraph"/>
        <w:numPr>
          <w:ilvl w:val="0"/>
          <w:numId w:val="46"/>
        </w:numPr>
        <w:tabs>
          <w:tab w:pos="780" w:val="left" w:leader="none"/>
        </w:tabs>
        <w:spacing w:line="240" w:lineRule="auto" w:before="142" w:after="0"/>
        <w:ind w:left="780" w:right="0" w:hanging="270"/>
        <w:jc w:val="left"/>
        <w:rPr>
          <w:i/>
          <w:sz w:val="27"/>
        </w:rPr>
      </w:pPr>
      <w:r>
        <w:rPr>
          <w:color w:val="231F20"/>
          <w:sz w:val="27"/>
        </w:rPr>
        <w:t>Hương giới, </w:t>
      </w:r>
      <w:r>
        <w:rPr>
          <w:i/>
          <w:color w:val="231F20"/>
          <w:sz w:val="27"/>
        </w:rPr>
        <w:t>gandha-</w:t>
      </w:r>
      <w:r>
        <w:rPr>
          <w:i/>
          <w:color w:val="231F20"/>
          <w:spacing w:val="-2"/>
          <w:sz w:val="27"/>
        </w:rPr>
        <w:t>dhātu</w:t>
      </w:r>
    </w:p>
    <w:p>
      <w:pPr>
        <w:pStyle w:val="ListParagraph"/>
        <w:numPr>
          <w:ilvl w:val="0"/>
          <w:numId w:val="46"/>
        </w:numPr>
        <w:tabs>
          <w:tab w:pos="775" w:val="left" w:leader="none"/>
        </w:tabs>
        <w:spacing w:line="240" w:lineRule="auto" w:before="142" w:after="0"/>
        <w:ind w:left="775" w:right="0" w:hanging="265"/>
        <w:jc w:val="left"/>
        <w:rPr>
          <w:i/>
          <w:sz w:val="27"/>
        </w:rPr>
      </w:pPr>
      <w:r>
        <w:rPr>
          <w:color w:val="231F20"/>
          <w:sz w:val="27"/>
        </w:rPr>
        <w:t>Vị giới,</w:t>
      </w:r>
      <w:r>
        <w:rPr>
          <w:color w:val="231F20"/>
          <w:spacing w:val="-1"/>
          <w:sz w:val="27"/>
        </w:rPr>
        <w:t> </w:t>
      </w:r>
      <w:r>
        <w:rPr>
          <w:i/>
          <w:color w:val="231F20"/>
          <w:sz w:val="27"/>
        </w:rPr>
        <w:t>rasa-</w:t>
      </w:r>
      <w:r>
        <w:rPr>
          <w:i/>
          <w:color w:val="231F20"/>
          <w:spacing w:val="-2"/>
          <w:sz w:val="27"/>
        </w:rPr>
        <w:t>dhātu</w:t>
      </w:r>
    </w:p>
    <w:p>
      <w:pPr>
        <w:pStyle w:val="ListParagraph"/>
        <w:numPr>
          <w:ilvl w:val="0"/>
          <w:numId w:val="46"/>
        </w:numPr>
        <w:tabs>
          <w:tab w:pos="789" w:val="left" w:leader="none"/>
        </w:tabs>
        <w:spacing w:line="261" w:lineRule="auto" w:before="142" w:after="0"/>
        <w:ind w:left="113" w:right="111" w:firstLine="396"/>
        <w:jc w:val="left"/>
        <w:rPr>
          <w:sz w:val="27"/>
        </w:rPr>
      </w:pPr>
      <w:r>
        <w:rPr>
          <w:color w:val="231F20"/>
          <w:sz w:val="27"/>
        </w:rPr>
        <w:t>Xúc giới, </w:t>
      </w:r>
      <w:r>
        <w:rPr>
          <w:i/>
          <w:color w:val="231F20"/>
          <w:sz w:val="27"/>
        </w:rPr>
        <w:t>photthabba-dhātu</w:t>
      </w:r>
      <w:r>
        <w:rPr>
          <w:color w:val="231F20"/>
          <w:sz w:val="27"/>
        </w:rPr>
        <w:t>, bao gồm các </w:t>
      </w:r>
      <w:r>
        <w:rPr>
          <w:color w:val="231F20"/>
          <w:sz w:val="27"/>
        </w:rPr>
        <w:t>loại sắc sau:</w:t>
      </w:r>
    </w:p>
    <w:p>
      <w:pPr>
        <w:pStyle w:val="BodyText"/>
        <w:spacing w:line="261" w:lineRule="auto" w:before="116"/>
        <w:ind w:right="108" w:firstLine="396"/>
      </w:pPr>
      <w:r>
        <w:rPr>
          <w:color w:val="231F20"/>
          <w:spacing w:val="-2"/>
        </w:rPr>
        <w:t>Địa</w:t>
      </w:r>
      <w:r>
        <w:rPr>
          <w:color w:val="231F20"/>
          <w:spacing w:val="-15"/>
        </w:rPr>
        <w:t> </w:t>
      </w:r>
      <w:r>
        <w:rPr>
          <w:color w:val="231F20"/>
          <w:spacing w:val="-2"/>
        </w:rPr>
        <w:t>đại</w:t>
      </w:r>
      <w:r>
        <w:rPr>
          <w:color w:val="231F20"/>
          <w:spacing w:val="-15"/>
        </w:rPr>
        <w:t> </w:t>
      </w:r>
      <w:r>
        <w:rPr>
          <w:color w:val="231F20"/>
          <w:spacing w:val="-2"/>
        </w:rPr>
        <w:t>(tính</w:t>
      </w:r>
      <w:r>
        <w:rPr>
          <w:color w:val="231F20"/>
          <w:spacing w:val="-15"/>
        </w:rPr>
        <w:t> </w:t>
      </w:r>
      <w:r>
        <w:rPr>
          <w:color w:val="231F20"/>
          <w:spacing w:val="-2"/>
        </w:rPr>
        <w:t>cứng),</w:t>
      </w:r>
      <w:r>
        <w:rPr>
          <w:color w:val="231F20"/>
          <w:spacing w:val="-15"/>
        </w:rPr>
        <w:t> </w:t>
      </w:r>
      <w:r>
        <w:rPr>
          <w:color w:val="231F20"/>
          <w:spacing w:val="-2"/>
        </w:rPr>
        <w:t>thể</w:t>
      </w:r>
      <w:r>
        <w:rPr>
          <w:color w:val="231F20"/>
          <w:spacing w:val="-15"/>
        </w:rPr>
        <w:t> </w:t>
      </w:r>
      <w:r>
        <w:rPr>
          <w:color w:val="231F20"/>
          <w:spacing w:val="-2"/>
        </w:rPr>
        <w:t>hiện</w:t>
      </w:r>
      <w:r>
        <w:rPr>
          <w:color w:val="231F20"/>
          <w:spacing w:val="-15"/>
        </w:rPr>
        <w:t> </w:t>
      </w:r>
      <w:r>
        <w:rPr>
          <w:color w:val="231F20"/>
          <w:spacing w:val="-2"/>
        </w:rPr>
        <w:t>ở</w:t>
      </w:r>
      <w:r>
        <w:rPr>
          <w:color w:val="231F20"/>
          <w:spacing w:val="-15"/>
        </w:rPr>
        <w:t> </w:t>
      </w:r>
      <w:r>
        <w:rPr>
          <w:color w:val="231F20"/>
          <w:spacing w:val="-2"/>
        </w:rPr>
        <w:t>đặc</w:t>
      </w:r>
      <w:r>
        <w:rPr>
          <w:color w:val="231F20"/>
          <w:spacing w:val="-14"/>
        </w:rPr>
        <w:t> </w:t>
      </w:r>
      <w:r>
        <w:rPr>
          <w:color w:val="231F20"/>
          <w:spacing w:val="-2"/>
        </w:rPr>
        <w:t>tính</w:t>
      </w:r>
      <w:r>
        <w:rPr>
          <w:color w:val="231F20"/>
          <w:spacing w:val="-15"/>
        </w:rPr>
        <w:t> </w:t>
      </w:r>
      <w:r>
        <w:rPr>
          <w:color w:val="231F20"/>
          <w:spacing w:val="-2"/>
        </w:rPr>
        <w:t>cứng,</w:t>
      </w:r>
      <w:r>
        <w:rPr>
          <w:color w:val="231F20"/>
          <w:spacing w:val="-15"/>
        </w:rPr>
        <w:t> </w:t>
      </w:r>
      <w:r>
        <w:rPr>
          <w:color w:val="231F20"/>
          <w:spacing w:val="-2"/>
        </w:rPr>
        <w:t>mềm; </w:t>
      </w:r>
      <w:r>
        <w:rPr>
          <w:color w:val="231F20"/>
        </w:rPr>
        <w:t>Hoả đại (nhiệt độ), thể hiện ở đặc tính nóng, lạnh; Phong đại, thể hiện ở đặc tính chuyển động hay căng, trùng</w:t>
      </w:r>
    </w:p>
    <w:p>
      <w:pPr>
        <w:spacing w:before="117"/>
        <w:ind w:left="510" w:right="0" w:firstLine="0"/>
        <w:jc w:val="left"/>
        <w:rPr>
          <w:sz w:val="27"/>
        </w:rPr>
      </w:pPr>
      <w:r>
        <w:rPr>
          <w:b/>
          <w:color w:val="231F20"/>
          <w:spacing w:val="-8"/>
          <w:sz w:val="27"/>
        </w:rPr>
        <w:t>Ngũ</w:t>
      </w:r>
      <w:r>
        <w:rPr>
          <w:b/>
          <w:color w:val="231F20"/>
          <w:spacing w:val="-31"/>
          <w:sz w:val="27"/>
        </w:rPr>
        <w:t> </w:t>
      </w:r>
      <w:r>
        <w:rPr>
          <w:b/>
          <w:color w:val="231F20"/>
          <w:spacing w:val="-8"/>
          <w:sz w:val="27"/>
        </w:rPr>
        <w:t>song</w:t>
      </w:r>
      <w:r>
        <w:rPr>
          <w:b/>
          <w:color w:val="231F20"/>
          <w:spacing w:val="-31"/>
          <w:sz w:val="27"/>
        </w:rPr>
        <w:t> </w:t>
      </w:r>
      <w:r>
        <w:rPr>
          <w:b/>
          <w:color w:val="231F20"/>
          <w:spacing w:val="-8"/>
          <w:sz w:val="27"/>
        </w:rPr>
        <w:t>thức</w:t>
      </w:r>
      <w:r>
        <w:rPr>
          <w:b/>
          <w:color w:val="231F20"/>
          <w:spacing w:val="-31"/>
          <w:sz w:val="27"/>
        </w:rPr>
        <w:t> </w:t>
      </w:r>
      <w:r>
        <w:rPr>
          <w:color w:val="231F20"/>
          <w:spacing w:val="-8"/>
          <w:sz w:val="27"/>
        </w:rPr>
        <w:t>(kinh</w:t>
      </w:r>
      <w:r>
        <w:rPr>
          <w:color w:val="231F20"/>
          <w:spacing w:val="-31"/>
          <w:sz w:val="27"/>
        </w:rPr>
        <w:t> </w:t>
      </w:r>
      <w:r>
        <w:rPr>
          <w:color w:val="231F20"/>
          <w:spacing w:val="-8"/>
          <w:sz w:val="27"/>
        </w:rPr>
        <w:t>nghiệm</w:t>
      </w:r>
      <w:r>
        <w:rPr>
          <w:color w:val="231F20"/>
          <w:spacing w:val="-31"/>
          <w:sz w:val="27"/>
        </w:rPr>
        <w:t> </w:t>
      </w:r>
      <w:r>
        <w:rPr>
          <w:color w:val="231F20"/>
          <w:spacing w:val="-8"/>
          <w:sz w:val="27"/>
        </w:rPr>
        <w:t>năm</w:t>
      </w:r>
      <w:r>
        <w:rPr>
          <w:color w:val="231F20"/>
          <w:spacing w:val="-31"/>
          <w:sz w:val="27"/>
        </w:rPr>
        <w:t> </w:t>
      </w:r>
      <w:r>
        <w:rPr>
          <w:color w:val="231F20"/>
          <w:spacing w:val="-8"/>
          <w:sz w:val="27"/>
        </w:rPr>
        <w:t>đối</w:t>
      </w:r>
      <w:r>
        <w:rPr>
          <w:color w:val="231F20"/>
          <w:spacing w:val="-31"/>
          <w:sz w:val="27"/>
        </w:rPr>
        <w:t> </w:t>
      </w:r>
      <w:r>
        <w:rPr>
          <w:color w:val="231F20"/>
          <w:spacing w:val="-8"/>
          <w:sz w:val="27"/>
        </w:rPr>
        <w:t>tượng</w:t>
      </w:r>
      <w:r>
        <w:rPr>
          <w:color w:val="231F20"/>
          <w:spacing w:val="-31"/>
          <w:sz w:val="27"/>
        </w:rPr>
        <w:t> </w:t>
      </w:r>
      <w:r>
        <w:rPr>
          <w:color w:val="231F20"/>
          <w:spacing w:val="-8"/>
          <w:sz w:val="27"/>
        </w:rPr>
        <w:t>ngũ</w:t>
      </w:r>
      <w:r>
        <w:rPr>
          <w:color w:val="231F20"/>
          <w:spacing w:val="-31"/>
          <w:sz w:val="27"/>
        </w:rPr>
        <w:t> </w:t>
      </w:r>
      <w:r>
        <w:rPr>
          <w:color w:val="231F20"/>
          <w:spacing w:val="-8"/>
          <w:sz w:val="27"/>
        </w:rPr>
        <w:t>dục):</w:t>
      </w:r>
    </w:p>
    <w:p>
      <w:pPr>
        <w:pStyle w:val="ListParagraph"/>
        <w:numPr>
          <w:ilvl w:val="0"/>
          <w:numId w:val="47"/>
        </w:numPr>
        <w:tabs>
          <w:tab w:pos="780" w:val="left" w:leader="none"/>
        </w:tabs>
        <w:spacing w:line="240" w:lineRule="auto" w:before="142" w:after="0"/>
        <w:ind w:left="780" w:right="0" w:hanging="270"/>
        <w:jc w:val="left"/>
        <w:rPr>
          <w:i/>
          <w:sz w:val="27"/>
        </w:rPr>
      </w:pPr>
      <w:r>
        <w:rPr>
          <w:color w:val="231F20"/>
          <w:sz w:val="27"/>
        </w:rPr>
        <w:t>Nhãn thức giới,</w:t>
      </w:r>
      <w:r>
        <w:rPr>
          <w:color w:val="231F20"/>
          <w:spacing w:val="-1"/>
          <w:sz w:val="27"/>
        </w:rPr>
        <w:t> </w:t>
      </w:r>
      <w:r>
        <w:rPr>
          <w:i/>
          <w:color w:val="231F20"/>
          <w:sz w:val="27"/>
        </w:rPr>
        <w:t>cakkhu-vinñāṇa-</w:t>
      </w:r>
      <w:r>
        <w:rPr>
          <w:i/>
          <w:color w:val="231F20"/>
          <w:spacing w:val="-2"/>
          <w:sz w:val="27"/>
        </w:rPr>
        <w:t>dhātu</w:t>
      </w:r>
    </w:p>
    <w:p>
      <w:pPr>
        <w:pStyle w:val="ListParagraph"/>
        <w:spacing w:after="0" w:line="240" w:lineRule="auto"/>
        <w:jc w:val="left"/>
        <w:rPr>
          <w:i/>
          <w:sz w:val="27"/>
        </w:rPr>
        <w:sectPr>
          <w:headerReference w:type="default" r:id="rId104"/>
          <w:headerReference w:type="even" r:id="rId105"/>
          <w:pgSz w:w="7660" w:h="11630"/>
          <w:pgMar w:header="779" w:footer="0" w:top="1100" w:bottom="280" w:left="850" w:right="850"/>
          <w:pgNumType w:start="239"/>
        </w:sectPr>
      </w:pPr>
    </w:p>
    <w:p>
      <w:pPr>
        <w:pStyle w:val="ListParagraph"/>
        <w:numPr>
          <w:ilvl w:val="0"/>
          <w:numId w:val="47"/>
        </w:numPr>
        <w:tabs>
          <w:tab w:pos="780" w:val="left" w:leader="none"/>
        </w:tabs>
        <w:spacing w:line="240" w:lineRule="auto" w:before="241" w:after="0"/>
        <w:ind w:left="780" w:right="0" w:hanging="270"/>
        <w:jc w:val="left"/>
        <w:rPr>
          <w:i/>
          <w:sz w:val="27"/>
        </w:rPr>
      </w:pPr>
      <w:r>
        <w:rPr>
          <w:color w:val="231F20"/>
          <w:sz w:val="27"/>
        </w:rPr>
        <w:t>Nhĩ thức giới,</w:t>
      </w:r>
      <w:r>
        <w:rPr>
          <w:color w:val="231F20"/>
          <w:spacing w:val="-1"/>
          <w:sz w:val="27"/>
        </w:rPr>
        <w:t> </w:t>
      </w:r>
      <w:r>
        <w:rPr>
          <w:i/>
          <w:color w:val="231F20"/>
          <w:sz w:val="27"/>
        </w:rPr>
        <w:t>sota - vinñāṇa-</w:t>
      </w:r>
      <w:r>
        <w:rPr>
          <w:i/>
          <w:color w:val="231F20"/>
          <w:spacing w:val="-2"/>
          <w:sz w:val="27"/>
        </w:rPr>
        <w:t>dhātu</w:t>
      </w:r>
    </w:p>
    <w:p>
      <w:pPr>
        <w:pStyle w:val="ListParagraph"/>
        <w:numPr>
          <w:ilvl w:val="0"/>
          <w:numId w:val="47"/>
        </w:numPr>
        <w:tabs>
          <w:tab w:pos="775" w:val="left" w:leader="none"/>
        </w:tabs>
        <w:spacing w:line="240" w:lineRule="auto" w:before="138" w:after="0"/>
        <w:ind w:left="775" w:right="0" w:hanging="265"/>
        <w:jc w:val="left"/>
        <w:rPr>
          <w:i/>
          <w:sz w:val="27"/>
        </w:rPr>
      </w:pPr>
      <w:r>
        <w:rPr>
          <w:color w:val="231F20"/>
          <w:sz w:val="27"/>
        </w:rPr>
        <w:t>Tỷ thức giới,</w:t>
      </w:r>
      <w:r>
        <w:rPr>
          <w:color w:val="231F20"/>
          <w:spacing w:val="-1"/>
          <w:sz w:val="27"/>
        </w:rPr>
        <w:t> </w:t>
      </w:r>
      <w:r>
        <w:rPr>
          <w:i/>
          <w:color w:val="231F20"/>
          <w:sz w:val="27"/>
        </w:rPr>
        <w:t>ghāna-vinñāṇa-</w:t>
      </w:r>
      <w:r>
        <w:rPr>
          <w:i/>
          <w:color w:val="231F20"/>
          <w:spacing w:val="-2"/>
          <w:sz w:val="27"/>
        </w:rPr>
        <w:t>dhātu</w:t>
      </w:r>
    </w:p>
    <w:p>
      <w:pPr>
        <w:pStyle w:val="ListParagraph"/>
        <w:numPr>
          <w:ilvl w:val="0"/>
          <w:numId w:val="47"/>
        </w:numPr>
        <w:tabs>
          <w:tab w:pos="775" w:val="left" w:leader="none"/>
        </w:tabs>
        <w:spacing w:line="240" w:lineRule="auto" w:before="137" w:after="0"/>
        <w:ind w:left="775" w:right="0" w:hanging="265"/>
        <w:jc w:val="left"/>
        <w:rPr>
          <w:i/>
          <w:sz w:val="27"/>
        </w:rPr>
      </w:pPr>
      <w:r>
        <w:rPr>
          <w:color w:val="231F20"/>
          <w:sz w:val="27"/>
        </w:rPr>
        <w:t>Thiệt thức giới,</w:t>
      </w:r>
      <w:r>
        <w:rPr>
          <w:color w:val="231F20"/>
          <w:spacing w:val="-1"/>
          <w:sz w:val="27"/>
        </w:rPr>
        <w:t> </w:t>
      </w:r>
      <w:r>
        <w:rPr>
          <w:i/>
          <w:color w:val="231F20"/>
          <w:sz w:val="27"/>
        </w:rPr>
        <w:t>jivha-vinñāṇa-</w:t>
      </w:r>
      <w:r>
        <w:rPr>
          <w:i/>
          <w:color w:val="231F20"/>
          <w:spacing w:val="-2"/>
          <w:sz w:val="27"/>
        </w:rPr>
        <w:t>dhātu</w:t>
      </w:r>
    </w:p>
    <w:p>
      <w:pPr>
        <w:pStyle w:val="ListParagraph"/>
        <w:numPr>
          <w:ilvl w:val="0"/>
          <w:numId w:val="47"/>
        </w:numPr>
        <w:tabs>
          <w:tab w:pos="775" w:val="left" w:leader="none"/>
        </w:tabs>
        <w:spacing w:line="240" w:lineRule="auto" w:before="138" w:after="0"/>
        <w:ind w:left="775" w:right="0" w:hanging="265"/>
        <w:jc w:val="left"/>
        <w:rPr>
          <w:i/>
          <w:sz w:val="27"/>
        </w:rPr>
      </w:pPr>
      <w:r>
        <w:rPr>
          <w:color w:val="231F20"/>
          <w:sz w:val="27"/>
        </w:rPr>
        <w:t>Thân thức giới,</w:t>
      </w:r>
      <w:r>
        <w:rPr>
          <w:color w:val="231F20"/>
          <w:spacing w:val="-1"/>
          <w:sz w:val="27"/>
        </w:rPr>
        <w:t> </w:t>
      </w:r>
      <w:r>
        <w:rPr>
          <w:i/>
          <w:color w:val="231F20"/>
          <w:sz w:val="27"/>
        </w:rPr>
        <w:t>kaya-vinñāṇa-</w:t>
      </w:r>
      <w:r>
        <w:rPr>
          <w:i/>
          <w:color w:val="231F20"/>
          <w:spacing w:val="-2"/>
          <w:sz w:val="27"/>
        </w:rPr>
        <w:t>dhātu</w:t>
      </w:r>
    </w:p>
    <w:p>
      <w:pPr>
        <w:pStyle w:val="BodyText"/>
        <w:spacing w:before="138"/>
        <w:ind w:left="510" w:right="0"/>
        <w:jc w:val="left"/>
      </w:pPr>
      <w:r>
        <w:rPr>
          <w:color w:val="231F20"/>
        </w:rPr>
        <w:t>Và ba giới </w:t>
      </w:r>
      <w:r>
        <w:rPr>
          <w:color w:val="231F20"/>
          <w:spacing w:val="-4"/>
        </w:rPr>
        <w:t>nữa:</w:t>
      </w:r>
    </w:p>
    <w:p>
      <w:pPr>
        <w:pStyle w:val="ListParagraph"/>
        <w:numPr>
          <w:ilvl w:val="0"/>
          <w:numId w:val="48"/>
        </w:numPr>
        <w:tabs>
          <w:tab w:pos="780" w:val="left" w:leader="none"/>
        </w:tabs>
        <w:spacing w:line="240" w:lineRule="auto" w:before="137" w:after="0"/>
        <w:ind w:left="780" w:right="0" w:hanging="270"/>
        <w:jc w:val="left"/>
        <w:rPr>
          <w:i/>
          <w:sz w:val="27"/>
        </w:rPr>
      </w:pPr>
      <w:r>
        <w:rPr>
          <w:color w:val="231F20"/>
          <w:sz w:val="27"/>
        </w:rPr>
        <w:t>Ý</w:t>
      </w:r>
      <w:r>
        <w:rPr>
          <w:color w:val="231F20"/>
          <w:spacing w:val="-1"/>
          <w:sz w:val="27"/>
        </w:rPr>
        <w:t> </w:t>
      </w:r>
      <w:r>
        <w:rPr>
          <w:color w:val="231F20"/>
          <w:sz w:val="27"/>
        </w:rPr>
        <w:t>giới, </w:t>
      </w:r>
      <w:r>
        <w:rPr>
          <w:i/>
          <w:color w:val="231F20"/>
          <w:sz w:val="27"/>
        </w:rPr>
        <w:t>mano-</w:t>
      </w:r>
      <w:r>
        <w:rPr>
          <w:i/>
          <w:color w:val="231F20"/>
          <w:spacing w:val="-2"/>
          <w:sz w:val="27"/>
        </w:rPr>
        <w:t>dhātu</w:t>
      </w:r>
    </w:p>
    <w:p>
      <w:pPr>
        <w:pStyle w:val="ListParagraph"/>
        <w:numPr>
          <w:ilvl w:val="0"/>
          <w:numId w:val="48"/>
        </w:numPr>
        <w:tabs>
          <w:tab w:pos="780" w:val="left" w:leader="none"/>
        </w:tabs>
        <w:spacing w:line="240" w:lineRule="auto" w:before="138" w:after="0"/>
        <w:ind w:left="780" w:right="0" w:hanging="270"/>
        <w:jc w:val="left"/>
        <w:rPr>
          <w:i/>
          <w:sz w:val="27"/>
        </w:rPr>
      </w:pPr>
      <w:r>
        <w:rPr>
          <w:color w:val="231F20"/>
          <w:sz w:val="27"/>
        </w:rPr>
        <w:t>Pháp giới, </w:t>
      </w:r>
      <w:r>
        <w:rPr>
          <w:i/>
          <w:color w:val="231F20"/>
          <w:sz w:val="27"/>
        </w:rPr>
        <w:t>dhamma-</w:t>
      </w:r>
      <w:r>
        <w:rPr>
          <w:i/>
          <w:color w:val="231F20"/>
          <w:spacing w:val="-2"/>
          <w:sz w:val="27"/>
        </w:rPr>
        <w:t>dhātu</w:t>
      </w:r>
    </w:p>
    <w:p>
      <w:pPr>
        <w:pStyle w:val="ListParagraph"/>
        <w:numPr>
          <w:ilvl w:val="0"/>
          <w:numId w:val="48"/>
        </w:numPr>
        <w:tabs>
          <w:tab w:pos="780" w:val="left" w:leader="none"/>
        </w:tabs>
        <w:spacing w:line="240" w:lineRule="auto" w:before="137" w:after="0"/>
        <w:ind w:left="780" w:right="0" w:hanging="270"/>
        <w:jc w:val="left"/>
        <w:rPr>
          <w:i/>
          <w:sz w:val="27"/>
        </w:rPr>
      </w:pPr>
      <w:r>
        <w:rPr>
          <w:color w:val="231F20"/>
          <w:sz w:val="27"/>
        </w:rPr>
        <w:t>Ý</w:t>
      </w:r>
      <w:r>
        <w:rPr>
          <w:color w:val="231F20"/>
          <w:spacing w:val="-1"/>
          <w:sz w:val="27"/>
        </w:rPr>
        <w:t> </w:t>
      </w:r>
      <w:r>
        <w:rPr>
          <w:color w:val="231F20"/>
          <w:sz w:val="27"/>
        </w:rPr>
        <w:t>thức giới,</w:t>
      </w:r>
      <w:r>
        <w:rPr>
          <w:color w:val="231F20"/>
          <w:spacing w:val="-1"/>
          <w:sz w:val="27"/>
        </w:rPr>
        <w:t> </w:t>
      </w:r>
      <w:r>
        <w:rPr>
          <w:i/>
          <w:color w:val="231F20"/>
          <w:sz w:val="27"/>
        </w:rPr>
        <w:t>mano-vinñāṇa-</w:t>
      </w:r>
      <w:r>
        <w:rPr>
          <w:i/>
          <w:color w:val="231F20"/>
          <w:spacing w:val="-2"/>
          <w:sz w:val="27"/>
        </w:rPr>
        <w:t>dhātu</w:t>
      </w:r>
    </w:p>
    <w:p>
      <w:pPr>
        <w:pStyle w:val="BodyText"/>
        <w:spacing w:line="259" w:lineRule="auto" w:before="138"/>
        <w:ind w:firstLine="396"/>
      </w:pPr>
      <w:r>
        <w:rPr>
          <w:color w:val="231F20"/>
        </w:rPr>
        <w:t>Như</w:t>
      </w:r>
      <w:r>
        <w:rPr>
          <w:color w:val="231F20"/>
          <w:spacing w:val="-13"/>
        </w:rPr>
        <w:t> </w:t>
      </w:r>
      <w:r>
        <w:rPr>
          <w:color w:val="231F20"/>
        </w:rPr>
        <w:t>vậy,</w:t>
      </w:r>
      <w:r>
        <w:rPr>
          <w:color w:val="231F20"/>
          <w:spacing w:val="-13"/>
        </w:rPr>
        <w:t> </w:t>
      </w:r>
      <w:r>
        <w:rPr>
          <w:color w:val="231F20"/>
        </w:rPr>
        <w:t>trong</w:t>
      </w:r>
      <w:r>
        <w:rPr>
          <w:color w:val="231F20"/>
          <w:spacing w:val="-13"/>
        </w:rPr>
        <w:t> </w:t>
      </w:r>
      <w:r>
        <w:rPr>
          <w:color w:val="231F20"/>
        </w:rPr>
        <w:t>phân</w:t>
      </w:r>
      <w:r>
        <w:rPr>
          <w:color w:val="231F20"/>
          <w:spacing w:val="-13"/>
        </w:rPr>
        <w:t> </w:t>
      </w:r>
      <w:r>
        <w:rPr>
          <w:color w:val="231F20"/>
        </w:rPr>
        <w:t>loại</w:t>
      </w:r>
      <w:r>
        <w:rPr>
          <w:color w:val="231F20"/>
          <w:spacing w:val="-13"/>
        </w:rPr>
        <w:t> </w:t>
      </w:r>
      <w:r>
        <w:rPr>
          <w:color w:val="231F20"/>
        </w:rPr>
        <w:t>này</w:t>
      </w:r>
      <w:r>
        <w:rPr>
          <w:color w:val="231F20"/>
          <w:spacing w:val="-13"/>
        </w:rPr>
        <w:t> </w:t>
      </w:r>
      <w:r>
        <w:rPr>
          <w:color w:val="231F20"/>
        </w:rPr>
        <w:t>có</w:t>
      </w:r>
      <w:r>
        <w:rPr>
          <w:color w:val="231F20"/>
          <w:spacing w:val="-13"/>
        </w:rPr>
        <w:t> </w:t>
      </w:r>
      <w:r>
        <w:rPr>
          <w:color w:val="231F20"/>
        </w:rPr>
        <w:t>mười</w:t>
      </w:r>
      <w:r>
        <w:rPr>
          <w:color w:val="231F20"/>
          <w:spacing w:val="-13"/>
        </w:rPr>
        <w:t> </w:t>
      </w:r>
      <w:r>
        <w:rPr>
          <w:color w:val="231F20"/>
        </w:rPr>
        <w:t>tám</w:t>
      </w:r>
      <w:r>
        <w:rPr>
          <w:color w:val="231F20"/>
          <w:spacing w:val="-13"/>
        </w:rPr>
        <w:t> </w:t>
      </w:r>
      <w:r>
        <w:rPr>
          <w:color w:val="231F20"/>
        </w:rPr>
        <w:t>giới</w:t>
      </w:r>
      <w:r>
        <w:rPr>
          <w:color w:val="231F20"/>
          <w:spacing w:val="-13"/>
        </w:rPr>
        <w:t> </w:t>
      </w:r>
      <w:r>
        <w:rPr>
          <w:color w:val="231F20"/>
        </w:rPr>
        <w:t>tất cả. Có năm giới là năm căn và năm giới là năm đối tượng của năm căn ấy, chúng đều là sắc. Năm giới nữa là ngũ song thức kinh nghiệm các đối tượng </w:t>
      </w:r>
      <w:r>
        <w:rPr>
          <w:color w:val="231F20"/>
        </w:rPr>
        <w:t>ấy thì</w:t>
      </w:r>
      <w:r>
        <w:rPr>
          <w:color w:val="231F20"/>
          <w:spacing w:val="-12"/>
        </w:rPr>
        <w:t> </w:t>
      </w:r>
      <w:r>
        <w:rPr>
          <w:color w:val="231F20"/>
        </w:rPr>
        <w:t>là</w:t>
      </w:r>
      <w:r>
        <w:rPr>
          <w:color w:val="231F20"/>
          <w:spacing w:val="-12"/>
        </w:rPr>
        <w:t> </w:t>
      </w:r>
      <w:r>
        <w:rPr>
          <w:color w:val="231F20"/>
        </w:rPr>
        <w:t>danh.</w:t>
      </w:r>
      <w:r>
        <w:rPr>
          <w:color w:val="231F20"/>
          <w:spacing w:val="-12"/>
        </w:rPr>
        <w:t> </w:t>
      </w:r>
      <w:r>
        <w:rPr>
          <w:color w:val="231F20"/>
        </w:rPr>
        <w:t>Có</w:t>
      </w:r>
      <w:r>
        <w:rPr>
          <w:color w:val="231F20"/>
          <w:spacing w:val="-12"/>
        </w:rPr>
        <w:t> </w:t>
      </w:r>
      <w:r>
        <w:rPr>
          <w:color w:val="231F20"/>
        </w:rPr>
        <w:t>hai</w:t>
      </w:r>
      <w:r>
        <w:rPr>
          <w:color w:val="231F20"/>
          <w:spacing w:val="-12"/>
        </w:rPr>
        <w:t> </w:t>
      </w:r>
      <w:r>
        <w:rPr>
          <w:color w:val="231F20"/>
        </w:rPr>
        <w:t>tâm</w:t>
      </w:r>
      <w:r>
        <w:rPr>
          <w:color w:val="231F20"/>
          <w:spacing w:val="-12"/>
        </w:rPr>
        <w:t> </w:t>
      </w:r>
      <w:r>
        <w:rPr>
          <w:color w:val="231F20"/>
        </w:rPr>
        <w:t>là</w:t>
      </w:r>
      <w:r>
        <w:rPr>
          <w:color w:val="231F20"/>
          <w:spacing w:val="-11"/>
        </w:rPr>
        <w:t> </w:t>
      </w:r>
      <w:r>
        <w:rPr>
          <w:color w:val="231F20"/>
        </w:rPr>
        <w:t>nhãn</w:t>
      </w:r>
      <w:r>
        <w:rPr>
          <w:color w:val="231F20"/>
          <w:spacing w:val="-12"/>
        </w:rPr>
        <w:t> </w:t>
      </w:r>
      <w:r>
        <w:rPr>
          <w:color w:val="231F20"/>
        </w:rPr>
        <w:t>thức</w:t>
      </w:r>
      <w:r>
        <w:rPr>
          <w:color w:val="231F20"/>
          <w:spacing w:val="-12"/>
        </w:rPr>
        <w:t> </w:t>
      </w:r>
      <w:r>
        <w:rPr>
          <w:color w:val="231F20"/>
        </w:rPr>
        <w:t>giới,</w:t>
      </w:r>
      <w:r>
        <w:rPr>
          <w:color w:val="231F20"/>
          <w:spacing w:val="-12"/>
        </w:rPr>
        <w:t> </w:t>
      </w:r>
      <w:r>
        <w:rPr>
          <w:color w:val="231F20"/>
        </w:rPr>
        <w:t>vì</w:t>
      </w:r>
      <w:r>
        <w:rPr>
          <w:color w:val="231F20"/>
          <w:spacing w:val="-12"/>
        </w:rPr>
        <w:t> </w:t>
      </w:r>
      <w:r>
        <w:rPr>
          <w:color w:val="231F20"/>
        </w:rPr>
        <w:t>nhãn</w:t>
      </w:r>
      <w:r>
        <w:rPr>
          <w:color w:val="231F20"/>
          <w:spacing w:val="-12"/>
        </w:rPr>
        <w:t> </w:t>
      </w:r>
      <w:r>
        <w:rPr>
          <w:color w:val="231F20"/>
        </w:rPr>
        <w:t>thức có</w:t>
      </w:r>
      <w:r>
        <w:rPr>
          <w:color w:val="231F20"/>
          <w:spacing w:val="-16"/>
        </w:rPr>
        <w:t> </w:t>
      </w:r>
      <w:r>
        <w:rPr>
          <w:color w:val="231F20"/>
        </w:rPr>
        <w:t>thể</w:t>
      </w:r>
      <w:r>
        <w:rPr>
          <w:color w:val="231F20"/>
          <w:spacing w:val="-16"/>
        </w:rPr>
        <w:t> </w:t>
      </w:r>
      <w:r>
        <w:rPr>
          <w:color w:val="231F20"/>
        </w:rPr>
        <w:t>là</w:t>
      </w:r>
      <w:r>
        <w:rPr>
          <w:color w:val="231F20"/>
          <w:spacing w:val="-16"/>
        </w:rPr>
        <w:t> </w:t>
      </w:r>
      <w:r>
        <w:rPr>
          <w:color w:val="231F20"/>
        </w:rPr>
        <w:t>tâm</w:t>
      </w:r>
      <w:r>
        <w:rPr>
          <w:color w:val="231F20"/>
          <w:spacing w:val="-16"/>
        </w:rPr>
        <w:t> </w:t>
      </w:r>
      <w:r>
        <w:rPr>
          <w:color w:val="231F20"/>
        </w:rPr>
        <w:t>quả</w:t>
      </w:r>
      <w:r>
        <w:rPr>
          <w:color w:val="231F20"/>
          <w:spacing w:val="-16"/>
        </w:rPr>
        <w:t> </w:t>
      </w:r>
      <w:r>
        <w:rPr>
          <w:color w:val="231F20"/>
        </w:rPr>
        <w:t>thiện</w:t>
      </w:r>
      <w:r>
        <w:rPr>
          <w:color w:val="231F20"/>
          <w:spacing w:val="-16"/>
        </w:rPr>
        <w:t> </w:t>
      </w:r>
      <w:r>
        <w:rPr>
          <w:color w:val="231F20"/>
        </w:rPr>
        <w:t>hoặc</w:t>
      </w:r>
      <w:r>
        <w:rPr>
          <w:color w:val="231F20"/>
          <w:spacing w:val="-16"/>
        </w:rPr>
        <w:t> </w:t>
      </w:r>
      <w:r>
        <w:rPr>
          <w:color w:val="231F20"/>
        </w:rPr>
        <w:t>quả</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Đối</w:t>
      </w:r>
      <w:r>
        <w:rPr>
          <w:color w:val="231F20"/>
          <w:spacing w:val="-16"/>
        </w:rPr>
        <w:t> </w:t>
      </w:r>
      <w:r>
        <w:rPr>
          <w:color w:val="231F20"/>
        </w:rPr>
        <w:t>với</w:t>
      </w:r>
      <w:r>
        <w:rPr>
          <w:color w:val="231F20"/>
          <w:spacing w:val="-16"/>
        </w:rPr>
        <w:t> </w:t>
      </w:r>
      <w:r>
        <w:rPr>
          <w:color w:val="231F20"/>
        </w:rPr>
        <w:t>các thức khác cũng tương tự.</w:t>
      </w:r>
      <w:r>
        <w:rPr>
          <w:color w:val="231F20"/>
          <w:spacing w:val="-1"/>
        </w:rPr>
        <w:t> </w:t>
      </w:r>
      <w:r>
        <w:rPr>
          <w:color w:val="231F20"/>
        </w:rPr>
        <w:t>Vì có năm cặp tâm, nên có </w:t>
      </w:r>
      <w:r>
        <w:rPr>
          <w:i/>
          <w:color w:val="231F20"/>
        </w:rPr>
        <w:t>ngũ thức giới, pañca-vinñāṇa-dhātu</w:t>
      </w:r>
      <w:r>
        <w:rPr>
          <w:color w:val="231F20"/>
        </w:rPr>
        <w:t>.</w:t>
      </w:r>
    </w:p>
    <w:p>
      <w:pPr>
        <w:pStyle w:val="BodyText"/>
        <w:spacing w:line="259" w:lineRule="auto" w:before="109"/>
        <w:ind w:firstLine="396"/>
      </w:pPr>
      <w:r>
        <w:rPr>
          <w:i/>
          <w:color w:val="231F20"/>
        </w:rPr>
        <w:t>Ý giới, mano-dhātu </w:t>
      </w:r>
      <w:r>
        <w:rPr>
          <w:color w:val="231F20"/>
        </w:rPr>
        <w:t>là danh. Ý giới bao gồm </w:t>
      </w:r>
      <w:r>
        <w:rPr>
          <w:color w:val="231F20"/>
        </w:rPr>
        <w:t>ngũ môn hướng tâm và hai loại tiếp nhận tâm (có thể là quả thiện hoặc quả bất thiện). Vì thế, có ba loại tâm thuộc ý giới.</w:t>
      </w:r>
    </w:p>
    <w:p>
      <w:pPr>
        <w:pStyle w:val="BodyText"/>
        <w:spacing w:line="259" w:lineRule="auto" w:before="111"/>
        <w:ind w:firstLine="396"/>
      </w:pPr>
      <w:r>
        <w:rPr>
          <w:i/>
          <w:color w:val="231F20"/>
        </w:rPr>
        <w:t>Pháp giới, dhamma-dhātu </w:t>
      </w:r>
      <w:r>
        <w:rPr>
          <w:color w:val="231F20"/>
        </w:rPr>
        <w:t>bao gồm các tâm </w:t>
      </w:r>
      <w:r>
        <w:rPr>
          <w:color w:val="231F20"/>
        </w:rPr>
        <w:t>sở, các sắc tế và niết bàn. Như vậy, pháp giới bao gồm cả</w:t>
      </w:r>
      <w:r>
        <w:rPr>
          <w:color w:val="231F20"/>
          <w:spacing w:val="-8"/>
        </w:rPr>
        <w:t> </w:t>
      </w:r>
      <w:r>
        <w:rPr>
          <w:color w:val="231F20"/>
        </w:rPr>
        <w:t>danh</w:t>
      </w:r>
      <w:r>
        <w:rPr>
          <w:color w:val="231F20"/>
          <w:spacing w:val="-8"/>
        </w:rPr>
        <w:t> </w:t>
      </w:r>
      <w:r>
        <w:rPr>
          <w:color w:val="231F20"/>
        </w:rPr>
        <w:t>và</w:t>
      </w:r>
      <w:r>
        <w:rPr>
          <w:color w:val="231F20"/>
          <w:spacing w:val="-8"/>
        </w:rPr>
        <w:t> </w:t>
      </w:r>
      <w:r>
        <w:rPr>
          <w:color w:val="231F20"/>
        </w:rPr>
        <w:t>sắc.</w:t>
      </w:r>
      <w:r>
        <w:rPr>
          <w:color w:val="231F20"/>
          <w:spacing w:val="-8"/>
        </w:rPr>
        <w:t> </w:t>
      </w:r>
      <w:r>
        <w:rPr>
          <w:color w:val="231F20"/>
        </w:rPr>
        <w:t>Pháp</w:t>
      </w:r>
      <w:r>
        <w:rPr>
          <w:color w:val="231F20"/>
          <w:spacing w:val="-8"/>
        </w:rPr>
        <w:t> </w:t>
      </w:r>
      <w:r>
        <w:rPr>
          <w:color w:val="231F20"/>
        </w:rPr>
        <w:t>giới</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với</w:t>
      </w:r>
      <w:r>
        <w:rPr>
          <w:color w:val="231F20"/>
          <w:spacing w:val="-8"/>
        </w:rPr>
        <w:t> </w:t>
      </w:r>
      <w:r>
        <w:rPr>
          <w:color w:val="231F20"/>
        </w:rPr>
        <w:t>pháp trần hay cảnh pháp. Tâm thuộc về pháp trần nhưng không nằm trong pháp giới.</w:t>
      </w:r>
      <w:r>
        <w:rPr>
          <w:color w:val="231F20"/>
          <w:spacing w:val="-5"/>
        </w:rPr>
        <w:t> </w:t>
      </w:r>
      <w:r>
        <w:rPr>
          <w:color w:val="231F20"/>
        </w:rPr>
        <w:t>Tâm được xếp thành </w:t>
      </w:r>
      <w:r>
        <w:rPr>
          <w:color w:val="231F20"/>
          <w:spacing w:val="-5"/>
        </w:rPr>
        <w:t>các</w:t>
      </w:r>
    </w:p>
    <w:p>
      <w:pPr>
        <w:pStyle w:val="BodyText"/>
        <w:spacing w:after="0" w:line="259" w:lineRule="auto"/>
        <w:sectPr>
          <w:pgSz w:w="7660" w:h="11630"/>
          <w:pgMar w:header="779" w:footer="0" w:top="1100" w:bottom="280" w:left="850" w:right="850"/>
        </w:sectPr>
      </w:pPr>
    </w:p>
    <w:p>
      <w:pPr>
        <w:pStyle w:val="BodyText"/>
        <w:spacing w:line="252" w:lineRule="auto" w:before="241"/>
      </w:pPr>
      <w:r>
        <w:rPr>
          <w:color w:val="231F20"/>
        </w:rPr>
        <w:t>loại giới riêng biệt. Khái niệm thuộc về pháp </w:t>
      </w:r>
      <w:r>
        <w:rPr>
          <w:color w:val="231F20"/>
        </w:rPr>
        <w:t>trần nhưng không phải là giới, bởi khái niệm không phải là thực tại; chỉ các pháp chân đế mới được phân loại thành giới.</w:t>
      </w:r>
    </w:p>
    <w:p>
      <w:pPr>
        <w:pStyle w:val="BodyText"/>
        <w:spacing w:line="252" w:lineRule="auto" w:before="113"/>
        <w:ind w:firstLine="396"/>
      </w:pPr>
      <w:r>
        <w:rPr>
          <w:i/>
          <w:color w:val="231F20"/>
        </w:rPr>
        <w:t>Ý</w:t>
      </w:r>
      <w:r>
        <w:rPr>
          <w:i/>
          <w:color w:val="231F20"/>
          <w:spacing w:val="-10"/>
        </w:rPr>
        <w:t> </w:t>
      </w:r>
      <w:r>
        <w:rPr>
          <w:i/>
          <w:color w:val="231F20"/>
        </w:rPr>
        <w:t>thức</w:t>
      </w:r>
      <w:r>
        <w:rPr>
          <w:i/>
          <w:color w:val="231F20"/>
          <w:spacing w:val="-10"/>
        </w:rPr>
        <w:t> </w:t>
      </w:r>
      <w:r>
        <w:rPr>
          <w:i/>
          <w:color w:val="231F20"/>
        </w:rPr>
        <w:t>giới,</w:t>
      </w:r>
      <w:r>
        <w:rPr>
          <w:i/>
          <w:color w:val="231F20"/>
          <w:spacing w:val="-10"/>
        </w:rPr>
        <w:t> </w:t>
      </w:r>
      <w:r>
        <w:rPr>
          <w:i/>
          <w:color w:val="231F20"/>
        </w:rPr>
        <w:t>mano-vinñāṇa-dhātu</w:t>
      </w:r>
      <w:r>
        <w:rPr>
          <w:i/>
          <w:color w:val="231F20"/>
          <w:spacing w:val="-10"/>
        </w:rPr>
        <w:t> </w:t>
      </w:r>
      <w:r>
        <w:rPr>
          <w:color w:val="231F20"/>
        </w:rPr>
        <w:t>là</w:t>
      </w:r>
      <w:r>
        <w:rPr>
          <w:color w:val="231F20"/>
          <w:spacing w:val="-10"/>
        </w:rPr>
        <w:t> </w:t>
      </w:r>
      <w:r>
        <w:rPr>
          <w:color w:val="231F20"/>
        </w:rPr>
        <w:t>danh.</w:t>
      </w:r>
      <w:r>
        <w:rPr>
          <w:color w:val="231F20"/>
          <w:spacing w:val="-10"/>
        </w:rPr>
        <w:t> </w:t>
      </w:r>
      <w:r>
        <w:rPr>
          <w:color w:val="231F20"/>
        </w:rPr>
        <w:t>Nó</w:t>
      </w:r>
      <w:r>
        <w:rPr>
          <w:color w:val="231F20"/>
          <w:spacing w:val="-10"/>
        </w:rPr>
        <w:t> </w:t>
      </w:r>
      <w:r>
        <w:rPr>
          <w:color w:val="231F20"/>
        </w:rPr>
        <w:t>bao gồm</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ngũ</w:t>
      </w:r>
      <w:r>
        <w:rPr>
          <w:color w:val="231F20"/>
          <w:spacing w:val="-9"/>
        </w:rPr>
        <w:t> </w:t>
      </w:r>
      <w:r>
        <w:rPr>
          <w:color w:val="231F20"/>
        </w:rPr>
        <w:t>song</w:t>
      </w:r>
      <w:r>
        <w:rPr>
          <w:color w:val="231F20"/>
          <w:spacing w:val="-9"/>
        </w:rPr>
        <w:t> </w:t>
      </w:r>
      <w:r>
        <w:rPr>
          <w:color w:val="231F20"/>
        </w:rPr>
        <w:t>thức</w:t>
      </w:r>
      <w:r>
        <w:rPr>
          <w:color w:val="231F20"/>
          <w:spacing w:val="-9"/>
        </w:rPr>
        <w:t> </w:t>
      </w:r>
      <w:r>
        <w:rPr>
          <w:color w:val="231F20"/>
        </w:rPr>
        <w:t>và</w:t>
      </w:r>
      <w:r>
        <w:rPr>
          <w:color w:val="231F20"/>
          <w:spacing w:val="-9"/>
        </w:rPr>
        <w:t> </w:t>
      </w:r>
      <w:r>
        <w:rPr>
          <w:color w:val="231F20"/>
        </w:rPr>
        <w:t>ba loại tâm được xếp vào ý giới. Ví dụ, suy đạt tâm, ý môn</w:t>
      </w:r>
      <w:r>
        <w:rPr>
          <w:color w:val="231F20"/>
          <w:spacing w:val="-11"/>
        </w:rPr>
        <w:t> </w:t>
      </w:r>
      <w:r>
        <w:rPr>
          <w:color w:val="231F20"/>
        </w:rPr>
        <w:t>hướng</w:t>
      </w:r>
      <w:r>
        <w:rPr>
          <w:color w:val="231F20"/>
          <w:spacing w:val="-11"/>
        </w:rPr>
        <w:t> </w:t>
      </w:r>
      <w:r>
        <w:rPr>
          <w:color w:val="231F20"/>
        </w:rPr>
        <w:t>tâm</w:t>
      </w:r>
      <w:r>
        <w:rPr>
          <w:color w:val="231F20"/>
          <w:spacing w:val="-11"/>
        </w:rPr>
        <w:t> </w:t>
      </w:r>
      <w:r>
        <w:rPr>
          <w:color w:val="231F20"/>
        </w:rPr>
        <w:t>và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thực</w:t>
      </w:r>
      <w:r>
        <w:rPr>
          <w:color w:val="231F20"/>
          <w:spacing w:val="-11"/>
        </w:rPr>
        <w:t> </w:t>
      </w:r>
      <w:r>
        <w:rPr>
          <w:color w:val="231F20"/>
        </w:rPr>
        <w:t>hiện</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đổng lực</w:t>
      </w:r>
      <w:r>
        <w:rPr>
          <w:color w:val="231F20"/>
          <w:vertAlign w:val="superscript"/>
        </w:rPr>
        <w:t>72</w:t>
      </w:r>
      <w:r>
        <w:rPr>
          <w:color w:val="231F20"/>
          <w:vertAlign w:val="baseline"/>
        </w:rPr>
        <w:t> như tâm tham căn hay tâm hộ kiếp đều thuộc ý thức</w:t>
      </w:r>
      <w:r>
        <w:rPr>
          <w:color w:val="231F20"/>
          <w:spacing w:val="-14"/>
          <w:vertAlign w:val="baseline"/>
        </w:rPr>
        <w:t> </w:t>
      </w:r>
      <w:r>
        <w:rPr>
          <w:color w:val="231F20"/>
          <w:vertAlign w:val="baseline"/>
        </w:rPr>
        <w:t>giới.</w:t>
      </w:r>
      <w:r>
        <w:rPr>
          <w:color w:val="231F20"/>
          <w:spacing w:val="-15"/>
          <w:vertAlign w:val="baseline"/>
        </w:rPr>
        <w:t> </w:t>
      </w:r>
      <w:r>
        <w:rPr>
          <w:color w:val="231F20"/>
          <w:vertAlign w:val="baseline"/>
        </w:rPr>
        <w:t>Ý</w:t>
      </w:r>
      <w:r>
        <w:rPr>
          <w:color w:val="231F20"/>
          <w:spacing w:val="-14"/>
          <w:vertAlign w:val="baseline"/>
        </w:rPr>
        <w:t> </w:t>
      </w:r>
      <w:r>
        <w:rPr>
          <w:color w:val="231F20"/>
          <w:vertAlign w:val="baseline"/>
        </w:rPr>
        <w:t>giới</w:t>
      </w:r>
      <w:r>
        <w:rPr>
          <w:color w:val="231F20"/>
          <w:spacing w:val="-14"/>
          <w:vertAlign w:val="baseline"/>
        </w:rPr>
        <w:t> </w:t>
      </w:r>
      <w:r>
        <w:rPr>
          <w:color w:val="231F20"/>
          <w:vertAlign w:val="baseline"/>
        </w:rPr>
        <w:t>bao</w:t>
      </w:r>
      <w:r>
        <w:rPr>
          <w:color w:val="231F20"/>
          <w:spacing w:val="-14"/>
          <w:vertAlign w:val="baseline"/>
        </w:rPr>
        <w:t> </w:t>
      </w:r>
      <w:r>
        <w:rPr>
          <w:color w:val="231F20"/>
          <w:vertAlign w:val="baseline"/>
        </w:rPr>
        <w:t>gồm</w:t>
      </w:r>
      <w:r>
        <w:rPr>
          <w:color w:val="231F20"/>
          <w:spacing w:val="-14"/>
          <w:vertAlign w:val="baseline"/>
        </w:rPr>
        <w:t> </w:t>
      </w:r>
      <w:r>
        <w:rPr>
          <w:color w:val="231F20"/>
          <w:vertAlign w:val="baseline"/>
        </w:rPr>
        <w:t>các</w:t>
      </w:r>
      <w:r>
        <w:rPr>
          <w:color w:val="231F20"/>
          <w:spacing w:val="-14"/>
          <w:vertAlign w:val="baseline"/>
        </w:rPr>
        <w:t> </w:t>
      </w:r>
      <w:r>
        <w:rPr>
          <w:color w:val="231F20"/>
          <w:vertAlign w:val="baseline"/>
        </w:rPr>
        <w:t>tâm</w:t>
      </w:r>
      <w:r>
        <w:rPr>
          <w:color w:val="231F20"/>
          <w:spacing w:val="-15"/>
          <w:vertAlign w:val="baseline"/>
        </w:rPr>
        <w:t> </w:t>
      </w:r>
      <w:r>
        <w:rPr>
          <w:color w:val="231F20"/>
          <w:vertAlign w:val="baseline"/>
        </w:rPr>
        <w:t>có</w:t>
      </w:r>
      <w:r>
        <w:rPr>
          <w:color w:val="231F20"/>
          <w:spacing w:val="-14"/>
          <w:vertAlign w:val="baseline"/>
        </w:rPr>
        <w:t> </w:t>
      </w:r>
      <w:r>
        <w:rPr>
          <w:color w:val="231F20"/>
          <w:vertAlign w:val="baseline"/>
        </w:rPr>
        <w:t>thể</w:t>
      </w:r>
      <w:r>
        <w:rPr>
          <w:color w:val="231F20"/>
          <w:spacing w:val="-14"/>
          <w:vertAlign w:val="baseline"/>
        </w:rPr>
        <w:t> </w:t>
      </w:r>
      <w:r>
        <w:rPr>
          <w:color w:val="231F20"/>
          <w:vertAlign w:val="baseline"/>
        </w:rPr>
        <w:t>kinh</w:t>
      </w:r>
      <w:r>
        <w:rPr>
          <w:color w:val="231F20"/>
          <w:spacing w:val="-14"/>
          <w:vertAlign w:val="baseline"/>
        </w:rPr>
        <w:t> </w:t>
      </w:r>
      <w:r>
        <w:rPr>
          <w:color w:val="231F20"/>
          <w:vertAlign w:val="baseline"/>
        </w:rPr>
        <w:t>nghiệm đối</w:t>
      </w:r>
      <w:r>
        <w:rPr>
          <w:color w:val="231F20"/>
          <w:spacing w:val="-7"/>
          <w:vertAlign w:val="baseline"/>
        </w:rPr>
        <w:t> </w:t>
      </w:r>
      <w:r>
        <w:rPr>
          <w:color w:val="231F20"/>
          <w:vertAlign w:val="baseline"/>
        </w:rPr>
        <w:t>tượng</w:t>
      </w:r>
      <w:r>
        <w:rPr>
          <w:color w:val="231F20"/>
          <w:spacing w:val="-7"/>
          <w:vertAlign w:val="baseline"/>
        </w:rPr>
        <w:t> </w:t>
      </w:r>
      <w:r>
        <w:rPr>
          <w:color w:val="231F20"/>
          <w:vertAlign w:val="baseline"/>
        </w:rPr>
        <w:t>qua</w:t>
      </w:r>
      <w:r>
        <w:rPr>
          <w:color w:val="231F20"/>
          <w:spacing w:val="-7"/>
          <w:vertAlign w:val="baseline"/>
        </w:rPr>
        <w:t> </w:t>
      </w:r>
      <w:r>
        <w:rPr>
          <w:color w:val="231F20"/>
          <w:vertAlign w:val="baseline"/>
        </w:rPr>
        <w:t>một</w:t>
      </w:r>
      <w:r>
        <w:rPr>
          <w:color w:val="231F20"/>
          <w:spacing w:val="-7"/>
          <w:vertAlign w:val="baseline"/>
        </w:rPr>
        <w:t> </w:t>
      </w:r>
      <w:r>
        <w:rPr>
          <w:color w:val="231F20"/>
          <w:vertAlign w:val="baseline"/>
        </w:rPr>
        <w:t>trong</w:t>
      </w:r>
      <w:r>
        <w:rPr>
          <w:color w:val="231F20"/>
          <w:spacing w:val="-7"/>
          <w:vertAlign w:val="baseline"/>
        </w:rPr>
        <w:t> </w:t>
      </w:r>
      <w:r>
        <w:rPr>
          <w:color w:val="231F20"/>
          <w:vertAlign w:val="baseline"/>
        </w:rPr>
        <w:t>ngũ</w:t>
      </w:r>
      <w:r>
        <w:rPr>
          <w:color w:val="231F20"/>
          <w:spacing w:val="-7"/>
          <w:vertAlign w:val="baseline"/>
        </w:rPr>
        <w:t> </w:t>
      </w:r>
      <w:r>
        <w:rPr>
          <w:color w:val="231F20"/>
          <w:vertAlign w:val="baseline"/>
        </w:rPr>
        <w:t>môn,</w:t>
      </w:r>
      <w:r>
        <w:rPr>
          <w:color w:val="231F20"/>
          <w:spacing w:val="-7"/>
          <w:vertAlign w:val="baseline"/>
        </w:rPr>
        <w:t> </w:t>
      </w:r>
      <w:r>
        <w:rPr>
          <w:color w:val="231F20"/>
          <w:vertAlign w:val="baseline"/>
        </w:rPr>
        <w:t>còn</w:t>
      </w:r>
      <w:r>
        <w:rPr>
          <w:color w:val="231F20"/>
          <w:spacing w:val="-7"/>
          <w:vertAlign w:val="baseline"/>
        </w:rPr>
        <w:t> </w:t>
      </w:r>
      <w:r>
        <w:rPr>
          <w:color w:val="231F20"/>
          <w:vertAlign w:val="baseline"/>
        </w:rPr>
        <w:t>ý</w:t>
      </w:r>
      <w:r>
        <w:rPr>
          <w:color w:val="231F20"/>
          <w:spacing w:val="-7"/>
          <w:vertAlign w:val="baseline"/>
        </w:rPr>
        <w:t> </w:t>
      </w:r>
      <w:r>
        <w:rPr>
          <w:color w:val="231F20"/>
          <w:vertAlign w:val="baseline"/>
        </w:rPr>
        <w:t>thức</w:t>
      </w:r>
      <w:r>
        <w:rPr>
          <w:color w:val="231F20"/>
          <w:spacing w:val="-7"/>
          <w:vertAlign w:val="baseline"/>
        </w:rPr>
        <w:t> </w:t>
      </w:r>
      <w:r>
        <w:rPr>
          <w:color w:val="231F20"/>
          <w:vertAlign w:val="baseline"/>
        </w:rPr>
        <w:t>giới</w:t>
      </w:r>
      <w:r>
        <w:rPr>
          <w:color w:val="231F20"/>
          <w:spacing w:val="-7"/>
          <w:vertAlign w:val="baseline"/>
        </w:rPr>
        <w:t> </w:t>
      </w:r>
      <w:r>
        <w:rPr>
          <w:color w:val="231F20"/>
          <w:vertAlign w:val="baseline"/>
        </w:rPr>
        <w:t>thì bao gồm các tâm có thể kinh nghiệm đối tượng qua lục môn cũng như các tâm không lệ thuộc vào môn nào cả</w:t>
      </w:r>
      <w:r>
        <w:rPr>
          <w:color w:val="231F20"/>
          <w:vertAlign w:val="superscript"/>
        </w:rPr>
        <w:t>73</w:t>
      </w:r>
      <w:r>
        <w:rPr>
          <w:color w:val="231F20"/>
          <w:vertAlign w:val="baseline"/>
        </w:rPr>
        <w:t>.</w:t>
      </w:r>
    </w:p>
    <w:p>
      <w:pPr>
        <w:spacing w:line="252" w:lineRule="auto" w:before="111"/>
        <w:ind w:left="113" w:right="111" w:firstLine="396"/>
        <w:jc w:val="both"/>
        <w:rPr>
          <w:sz w:val="27"/>
        </w:rPr>
      </w:pPr>
      <w:r>
        <w:rPr>
          <w:i/>
          <w:color w:val="231F20"/>
          <w:sz w:val="27"/>
        </w:rPr>
        <w:t>Thức giới, vinñāṇa-dhātu </w:t>
      </w:r>
      <w:r>
        <w:rPr>
          <w:color w:val="231F20"/>
          <w:sz w:val="27"/>
        </w:rPr>
        <w:t>là tên chung cho </w:t>
      </w:r>
      <w:r>
        <w:rPr>
          <w:color w:val="231F20"/>
          <w:sz w:val="27"/>
        </w:rPr>
        <w:t>mọi tâm.</w:t>
      </w:r>
      <w:r>
        <w:rPr>
          <w:color w:val="231F20"/>
          <w:spacing w:val="-15"/>
          <w:sz w:val="27"/>
        </w:rPr>
        <w:t> </w:t>
      </w:r>
      <w:r>
        <w:rPr>
          <w:color w:val="231F20"/>
          <w:sz w:val="27"/>
        </w:rPr>
        <w:t>Khi</w:t>
      </w:r>
      <w:r>
        <w:rPr>
          <w:color w:val="231F20"/>
          <w:spacing w:val="-15"/>
          <w:sz w:val="27"/>
        </w:rPr>
        <w:t> </w:t>
      </w:r>
      <w:r>
        <w:rPr>
          <w:color w:val="231F20"/>
          <w:sz w:val="27"/>
        </w:rPr>
        <w:t>tâm</w:t>
      </w:r>
      <w:r>
        <w:rPr>
          <w:color w:val="231F20"/>
          <w:spacing w:val="-15"/>
          <w:sz w:val="27"/>
        </w:rPr>
        <w:t> </w:t>
      </w:r>
      <w:r>
        <w:rPr>
          <w:color w:val="231F20"/>
          <w:sz w:val="27"/>
        </w:rPr>
        <w:t>được</w:t>
      </w:r>
      <w:r>
        <w:rPr>
          <w:color w:val="231F20"/>
          <w:spacing w:val="-15"/>
          <w:sz w:val="27"/>
        </w:rPr>
        <w:t> </w:t>
      </w:r>
      <w:r>
        <w:rPr>
          <w:color w:val="231F20"/>
          <w:sz w:val="27"/>
        </w:rPr>
        <w:t>phân</w:t>
      </w:r>
      <w:r>
        <w:rPr>
          <w:color w:val="231F20"/>
          <w:spacing w:val="-15"/>
          <w:sz w:val="27"/>
        </w:rPr>
        <w:t> </w:t>
      </w:r>
      <w:r>
        <w:rPr>
          <w:color w:val="231F20"/>
          <w:sz w:val="27"/>
        </w:rPr>
        <w:t>loại</w:t>
      </w:r>
      <w:r>
        <w:rPr>
          <w:color w:val="231F20"/>
          <w:spacing w:val="-15"/>
          <w:sz w:val="27"/>
        </w:rPr>
        <w:t> </w:t>
      </w:r>
      <w:r>
        <w:rPr>
          <w:color w:val="231F20"/>
          <w:sz w:val="27"/>
        </w:rPr>
        <w:t>thành</w:t>
      </w:r>
      <w:r>
        <w:rPr>
          <w:color w:val="231F20"/>
          <w:spacing w:val="-15"/>
          <w:sz w:val="27"/>
        </w:rPr>
        <w:t> </w:t>
      </w:r>
      <w:r>
        <w:rPr>
          <w:color w:val="231F20"/>
          <w:sz w:val="27"/>
        </w:rPr>
        <w:t>giới</w:t>
      </w:r>
      <w:r>
        <w:rPr>
          <w:color w:val="231F20"/>
          <w:spacing w:val="-15"/>
          <w:sz w:val="27"/>
        </w:rPr>
        <w:t> </w:t>
      </w:r>
      <w:r>
        <w:rPr>
          <w:color w:val="231F20"/>
          <w:sz w:val="27"/>
        </w:rPr>
        <w:t>thì</w:t>
      </w:r>
      <w:r>
        <w:rPr>
          <w:color w:val="231F20"/>
          <w:spacing w:val="-15"/>
          <w:sz w:val="27"/>
        </w:rPr>
        <w:t> </w:t>
      </w:r>
      <w:r>
        <w:rPr>
          <w:color w:val="231F20"/>
          <w:sz w:val="27"/>
        </w:rPr>
        <w:t>có</w:t>
      </w:r>
      <w:r>
        <w:rPr>
          <w:color w:val="231F20"/>
          <w:spacing w:val="-15"/>
          <w:sz w:val="27"/>
        </w:rPr>
        <w:t> </w:t>
      </w:r>
      <w:r>
        <w:rPr>
          <w:color w:val="231F20"/>
          <w:sz w:val="27"/>
        </w:rPr>
        <w:t>bảy</w:t>
      </w:r>
      <w:r>
        <w:rPr>
          <w:color w:val="231F20"/>
          <w:spacing w:val="-15"/>
          <w:sz w:val="27"/>
        </w:rPr>
        <w:t> </w:t>
      </w:r>
      <w:r>
        <w:rPr>
          <w:color w:val="231F20"/>
          <w:sz w:val="27"/>
        </w:rPr>
        <w:t>loại thức giới, đó là:</w:t>
      </w:r>
    </w:p>
    <w:p>
      <w:pPr>
        <w:spacing w:line="244" w:lineRule="auto" w:before="113"/>
        <w:ind w:left="794" w:right="0" w:hanging="284"/>
        <w:jc w:val="left"/>
        <w:rPr>
          <w:sz w:val="27"/>
        </w:rPr>
      </w:pPr>
      <w:r>
        <w:rPr>
          <w:rFonts w:ascii="Consolas" w:hAnsi="Consolas"/>
          <w:color w:val="231F20"/>
          <w:sz w:val="27"/>
        </w:rPr>
        <w:t>.</w:t>
      </w:r>
      <w:r>
        <w:rPr>
          <w:rFonts w:ascii="Consolas" w:hAnsi="Consolas"/>
          <w:color w:val="231F20"/>
          <w:spacing w:val="-22"/>
          <w:sz w:val="27"/>
        </w:rPr>
        <w:t> </w:t>
      </w:r>
      <w:r>
        <w:rPr>
          <w:color w:val="231F20"/>
          <w:sz w:val="27"/>
        </w:rPr>
        <w:t>Ngũ</w:t>
      </w:r>
      <w:r>
        <w:rPr>
          <w:color w:val="231F20"/>
          <w:spacing w:val="-7"/>
          <w:sz w:val="27"/>
        </w:rPr>
        <w:t> </w:t>
      </w:r>
      <w:r>
        <w:rPr>
          <w:color w:val="231F20"/>
          <w:sz w:val="27"/>
        </w:rPr>
        <w:t>thức</w:t>
      </w:r>
      <w:r>
        <w:rPr>
          <w:color w:val="231F20"/>
          <w:spacing w:val="-7"/>
          <w:sz w:val="27"/>
        </w:rPr>
        <w:t> </w:t>
      </w:r>
      <w:r>
        <w:rPr>
          <w:color w:val="231F20"/>
          <w:sz w:val="27"/>
        </w:rPr>
        <w:t>giới,</w:t>
      </w:r>
      <w:r>
        <w:rPr>
          <w:color w:val="231F20"/>
          <w:spacing w:val="-7"/>
          <w:sz w:val="27"/>
        </w:rPr>
        <w:t> </w:t>
      </w:r>
      <w:r>
        <w:rPr>
          <w:i/>
          <w:color w:val="231F20"/>
          <w:sz w:val="27"/>
        </w:rPr>
        <w:t>pañca-vinñāṇa-dhātu</w:t>
      </w:r>
      <w:r>
        <w:rPr>
          <w:i/>
          <w:color w:val="231F20"/>
          <w:spacing w:val="-7"/>
          <w:sz w:val="27"/>
        </w:rPr>
        <w:t> </w:t>
      </w:r>
      <w:r>
        <w:rPr>
          <w:color w:val="231F20"/>
          <w:sz w:val="27"/>
        </w:rPr>
        <w:t>(bao</w:t>
      </w:r>
      <w:r>
        <w:rPr>
          <w:color w:val="231F20"/>
          <w:spacing w:val="-7"/>
          <w:sz w:val="27"/>
        </w:rPr>
        <w:t> </w:t>
      </w:r>
      <w:r>
        <w:rPr>
          <w:color w:val="231F20"/>
          <w:sz w:val="27"/>
        </w:rPr>
        <w:t>gồm năm loại tâm)</w:t>
      </w:r>
    </w:p>
    <w:p>
      <w:pPr>
        <w:spacing w:before="122"/>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Ý</w:t>
      </w:r>
      <w:r>
        <w:rPr>
          <w:color w:val="231F20"/>
          <w:spacing w:val="-1"/>
          <w:sz w:val="27"/>
        </w:rPr>
        <w:t> </w:t>
      </w:r>
      <w:r>
        <w:rPr>
          <w:color w:val="231F20"/>
          <w:sz w:val="27"/>
        </w:rPr>
        <w:t>giới,</w:t>
      </w:r>
      <w:r>
        <w:rPr>
          <w:color w:val="231F20"/>
          <w:spacing w:val="-1"/>
          <w:sz w:val="27"/>
        </w:rPr>
        <w:t> </w:t>
      </w:r>
      <w:r>
        <w:rPr>
          <w:i/>
          <w:color w:val="231F20"/>
          <w:sz w:val="27"/>
        </w:rPr>
        <w:t>mano-</w:t>
      </w:r>
      <w:r>
        <w:rPr>
          <w:i/>
          <w:color w:val="231F20"/>
          <w:spacing w:val="-2"/>
          <w:sz w:val="27"/>
        </w:rPr>
        <w:t>dhātu</w:t>
      </w:r>
    </w:p>
    <w:p>
      <w:pPr>
        <w:spacing w:before="119"/>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Ý</w:t>
      </w:r>
      <w:r>
        <w:rPr>
          <w:color w:val="231F20"/>
          <w:spacing w:val="-1"/>
          <w:sz w:val="27"/>
        </w:rPr>
        <w:t> </w:t>
      </w:r>
      <w:r>
        <w:rPr>
          <w:color w:val="231F20"/>
          <w:sz w:val="27"/>
        </w:rPr>
        <w:t>thức</w:t>
      </w:r>
      <w:r>
        <w:rPr>
          <w:color w:val="231F20"/>
          <w:spacing w:val="-1"/>
          <w:sz w:val="27"/>
        </w:rPr>
        <w:t> </w:t>
      </w:r>
      <w:r>
        <w:rPr>
          <w:color w:val="231F20"/>
          <w:sz w:val="27"/>
        </w:rPr>
        <w:t>giới,</w:t>
      </w:r>
      <w:r>
        <w:rPr>
          <w:color w:val="231F20"/>
          <w:spacing w:val="-1"/>
          <w:sz w:val="27"/>
        </w:rPr>
        <w:t> </w:t>
      </w:r>
      <w:r>
        <w:rPr>
          <w:i/>
          <w:color w:val="231F20"/>
          <w:sz w:val="27"/>
        </w:rPr>
        <w:t>mano-vinñāṇa-</w:t>
      </w:r>
      <w:r>
        <w:rPr>
          <w:i/>
          <w:color w:val="231F20"/>
          <w:spacing w:val="-2"/>
          <w:sz w:val="27"/>
        </w:rPr>
        <w:t>dhātu</w:t>
      </w:r>
    </w:p>
    <w:p>
      <w:pPr>
        <w:pStyle w:val="BodyText"/>
        <w:spacing w:line="252" w:lineRule="auto" w:before="120"/>
        <w:ind w:firstLine="396"/>
      </w:pPr>
      <w:r>
        <w:rPr>
          <w:color w:val="231F20"/>
        </w:rPr>
        <w:t>Rất</w:t>
      </w:r>
      <w:r>
        <w:rPr>
          <w:color w:val="231F20"/>
          <w:spacing w:val="-10"/>
        </w:rPr>
        <w:t> </w:t>
      </w:r>
      <w:r>
        <w:rPr>
          <w:color w:val="231F20"/>
        </w:rPr>
        <w:t>cần</w:t>
      </w:r>
      <w:r>
        <w:rPr>
          <w:color w:val="231F20"/>
          <w:spacing w:val="-10"/>
        </w:rPr>
        <w:t> </w:t>
      </w:r>
      <w:r>
        <w:rPr>
          <w:color w:val="231F20"/>
        </w:rPr>
        <w:t>ghi</w:t>
      </w:r>
      <w:r>
        <w:rPr>
          <w:color w:val="231F20"/>
          <w:spacing w:val="-10"/>
        </w:rPr>
        <w:t> </w:t>
      </w:r>
      <w:r>
        <w:rPr>
          <w:color w:val="231F20"/>
        </w:rPr>
        <w:t>nhớ</w:t>
      </w:r>
      <w:r>
        <w:rPr>
          <w:color w:val="231F20"/>
          <w:spacing w:val="-10"/>
        </w:rPr>
        <w:t> </w:t>
      </w:r>
      <w:r>
        <w:rPr>
          <w:color w:val="231F20"/>
        </w:rPr>
        <w:t>cách</w:t>
      </w:r>
      <w:r>
        <w:rPr>
          <w:color w:val="231F20"/>
          <w:spacing w:val="-10"/>
        </w:rPr>
        <w:t> </w:t>
      </w:r>
      <w:r>
        <w:rPr>
          <w:color w:val="231F20"/>
        </w:rPr>
        <w:t>phân</w:t>
      </w:r>
      <w:r>
        <w:rPr>
          <w:color w:val="231F20"/>
          <w:spacing w:val="-10"/>
        </w:rPr>
        <w:t> </w:t>
      </w:r>
      <w:r>
        <w:rPr>
          <w:color w:val="231F20"/>
        </w:rPr>
        <w:t>loại</w:t>
      </w:r>
      <w:r>
        <w:rPr>
          <w:color w:val="231F20"/>
          <w:spacing w:val="-10"/>
        </w:rPr>
        <w:t> </w:t>
      </w:r>
      <w:r>
        <w:rPr>
          <w:color w:val="231F20"/>
        </w:rPr>
        <w:t>tâm</w:t>
      </w:r>
      <w:r>
        <w:rPr>
          <w:color w:val="231F20"/>
          <w:spacing w:val="-10"/>
        </w:rPr>
        <w:t> </w:t>
      </w:r>
      <w:r>
        <w:rPr>
          <w:color w:val="231F20"/>
        </w:rPr>
        <w:t>này,</w:t>
      </w:r>
      <w:r>
        <w:rPr>
          <w:color w:val="231F20"/>
          <w:spacing w:val="-10"/>
        </w:rPr>
        <w:t> </w:t>
      </w:r>
      <w:r>
        <w:rPr>
          <w:color w:val="231F20"/>
        </w:rPr>
        <w:t>bởi</w:t>
      </w:r>
      <w:r>
        <w:rPr>
          <w:color w:val="231F20"/>
          <w:spacing w:val="-10"/>
        </w:rPr>
        <w:t> </w:t>
      </w:r>
      <w:r>
        <w:rPr>
          <w:color w:val="231F20"/>
        </w:rPr>
        <w:t>trong Giáo</w:t>
      </w:r>
      <w:r>
        <w:rPr>
          <w:color w:val="231F20"/>
          <w:spacing w:val="-7"/>
        </w:rPr>
        <w:t> </w:t>
      </w:r>
      <w:r>
        <w:rPr>
          <w:color w:val="231F20"/>
        </w:rPr>
        <w:t>lý</w:t>
      </w:r>
      <w:r>
        <w:rPr>
          <w:color w:val="231F20"/>
          <w:spacing w:val="-7"/>
        </w:rPr>
        <w:t> </w:t>
      </w:r>
      <w:r>
        <w:rPr>
          <w:color w:val="231F20"/>
        </w:rPr>
        <w:t>và</w:t>
      </w:r>
      <w:r>
        <w:rPr>
          <w:color w:val="231F20"/>
          <w:spacing w:val="-7"/>
        </w:rPr>
        <w:t> </w:t>
      </w:r>
      <w:r>
        <w:rPr>
          <w:color w:val="231F20"/>
        </w:rPr>
        <w:t>các</w:t>
      </w:r>
      <w:r>
        <w:rPr>
          <w:color w:val="231F20"/>
          <w:spacing w:val="-7"/>
        </w:rPr>
        <w:t> </w:t>
      </w:r>
      <w:r>
        <w:rPr>
          <w:color w:val="231F20"/>
        </w:rPr>
        <w:t>chú</w:t>
      </w:r>
      <w:r>
        <w:rPr>
          <w:color w:val="231F20"/>
          <w:spacing w:val="-7"/>
        </w:rPr>
        <w:t> </w:t>
      </w:r>
      <w:r>
        <w:rPr>
          <w:color w:val="231F20"/>
        </w:rPr>
        <w:t>giải,</w:t>
      </w:r>
      <w:r>
        <w:rPr>
          <w:color w:val="231F20"/>
          <w:spacing w:val="-7"/>
        </w:rPr>
        <w:t> </w:t>
      </w:r>
      <w:r>
        <w:rPr>
          <w:color w:val="231F20"/>
        </w:rPr>
        <w:t>trong</w:t>
      </w:r>
      <w:r>
        <w:rPr>
          <w:color w:val="231F20"/>
          <w:spacing w:val="-7"/>
        </w:rPr>
        <w:t> </w:t>
      </w:r>
      <w:r>
        <w:rPr>
          <w:color w:val="231F20"/>
        </w:rPr>
        <w:t>đó</w:t>
      </w:r>
      <w:r>
        <w:rPr>
          <w:color w:val="231F20"/>
          <w:spacing w:val="-7"/>
        </w:rPr>
        <w:t> </w:t>
      </w:r>
      <w:r>
        <w:rPr>
          <w:color w:val="231F20"/>
        </w:rPr>
        <w:t>có</w:t>
      </w:r>
      <w:r>
        <w:rPr>
          <w:color w:val="231F20"/>
          <w:spacing w:val="-7"/>
        </w:rPr>
        <w:t> </w:t>
      </w:r>
      <w:r>
        <w:rPr>
          <w:i/>
          <w:color w:val="231F20"/>
        </w:rPr>
        <w:t>Thanh</w:t>
      </w:r>
      <w:r>
        <w:rPr>
          <w:i/>
          <w:color w:val="231F20"/>
          <w:spacing w:val="-7"/>
        </w:rPr>
        <w:t> </w:t>
      </w:r>
      <w:r>
        <w:rPr>
          <w:i/>
          <w:color w:val="231F20"/>
        </w:rPr>
        <w:t>Tịnh</w:t>
      </w:r>
      <w:r>
        <w:rPr>
          <w:i/>
          <w:color w:val="231F20"/>
          <w:spacing w:val="-7"/>
        </w:rPr>
        <w:t> </w:t>
      </w:r>
      <w:r>
        <w:rPr>
          <w:i/>
          <w:color w:val="231F20"/>
        </w:rPr>
        <w:t>Đạo</w:t>
      </w:r>
      <w:r>
        <w:rPr>
          <w:color w:val="231F20"/>
        </w:rPr>
        <w:t>, các</w:t>
      </w:r>
      <w:r>
        <w:rPr>
          <w:color w:val="231F20"/>
          <w:spacing w:val="-8"/>
        </w:rPr>
        <w:t> </w:t>
      </w:r>
      <w:r>
        <w:rPr>
          <w:color w:val="231F20"/>
        </w:rPr>
        <w:t>loại</w:t>
      </w:r>
      <w:r>
        <w:rPr>
          <w:color w:val="231F20"/>
          <w:spacing w:val="-8"/>
        </w:rPr>
        <w:t> </w:t>
      </w:r>
      <w:r>
        <w:rPr>
          <w:color w:val="231F20"/>
        </w:rPr>
        <w:t>tâm</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được</w:t>
      </w:r>
      <w:r>
        <w:rPr>
          <w:color w:val="231F20"/>
          <w:spacing w:val="-8"/>
        </w:rPr>
        <w:t> </w:t>
      </w:r>
      <w:r>
        <w:rPr>
          <w:color w:val="231F20"/>
        </w:rPr>
        <w:t>nhắc</w:t>
      </w:r>
      <w:r>
        <w:rPr>
          <w:color w:val="231F20"/>
          <w:spacing w:val="-8"/>
        </w:rPr>
        <w:t> </w:t>
      </w:r>
      <w:r>
        <w:rPr>
          <w:color w:val="231F20"/>
        </w:rPr>
        <w:t>đến</w:t>
      </w:r>
      <w:r>
        <w:rPr>
          <w:color w:val="231F20"/>
          <w:spacing w:val="-8"/>
        </w:rPr>
        <w:t> </w:t>
      </w:r>
      <w:r>
        <w:rPr>
          <w:color w:val="231F20"/>
        </w:rPr>
        <w:t>dưới</w:t>
      </w:r>
      <w:r>
        <w:rPr>
          <w:color w:val="231F20"/>
          <w:spacing w:val="-8"/>
        </w:rPr>
        <w:t> </w:t>
      </w:r>
      <w:r>
        <w:rPr>
          <w:color w:val="231F20"/>
        </w:rPr>
        <w:t>dạng</w:t>
      </w:r>
      <w:r>
        <w:rPr>
          <w:color w:val="231F20"/>
          <w:spacing w:val="-8"/>
        </w:rPr>
        <w:t> </w:t>
      </w:r>
      <w:r>
        <w:rPr>
          <w:color w:val="231F20"/>
        </w:rPr>
        <w:t>giới (dhātu)</w:t>
      </w:r>
      <w:r>
        <w:rPr>
          <w:color w:val="231F20"/>
          <w:spacing w:val="1"/>
        </w:rPr>
        <w:t> </w:t>
      </w:r>
      <w:r>
        <w:rPr>
          <w:color w:val="231F20"/>
        </w:rPr>
        <w:t>như</w:t>
      </w:r>
      <w:r>
        <w:rPr>
          <w:color w:val="231F20"/>
          <w:spacing w:val="1"/>
        </w:rPr>
        <w:t> </w:t>
      </w:r>
      <w:r>
        <w:rPr>
          <w:color w:val="231F20"/>
        </w:rPr>
        <w:t>được</w:t>
      </w:r>
      <w:r>
        <w:rPr>
          <w:color w:val="231F20"/>
          <w:spacing w:val="1"/>
        </w:rPr>
        <w:t> </w:t>
      </w:r>
      <w:r>
        <w:rPr>
          <w:color w:val="231F20"/>
        </w:rPr>
        <w:t>phân</w:t>
      </w:r>
      <w:r>
        <w:rPr>
          <w:color w:val="231F20"/>
          <w:spacing w:val="1"/>
        </w:rPr>
        <w:t> </w:t>
      </w:r>
      <w:r>
        <w:rPr>
          <w:color w:val="231F20"/>
        </w:rPr>
        <w:t>loại</w:t>
      </w:r>
      <w:r>
        <w:rPr>
          <w:color w:val="231F20"/>
          <w:spacing w:val="1"/>
        </w:rPr>
        <w:t> </w:t>
      </w:r>
      <w:r>
        <w:rPr>
          <w:color w:val="231F20"/>
        </w:rPr>
        <w:t>ở</w:t>
      </w:r>
      <w:r>
        <w:rPr>
          <w:color w:val="231F20"/>
          <w:spacing w:val="1"/>
        </w:rPr>
        <w:t> </w:t>
      </w:r>
      <w:r>
        <w:rPr>
          <w:color w:val="231F20"/>
        </w:rPr>
        <w:t>trên.</w:t>
      </w:r>
      <w:r>
        <w:rPr>
          <w:color w:val="231F20"/>
          <w:spacing w:val="1"/>
        </w:rPr>
        <w:t> </w:t>
      </w:r>
      <w:r>
        <w:rPr>
          <w:color w:val="231F20"/>
        </w:rPr>
        <w:t>Nếu</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spacing w:val="-5"/>
        </w:rPr>
        <w:t>nhớ</w:t>
      </w:r>
    </w:p>
    <w:p>
      <w:pPr>
        <w:pStyle w:val="BodyText"/>
        <w:ind w:left="0" w:right="0"/>
        <w:jc w:val="left"/>
        <w:rPr>
          <w:sz w:val="16"/>
        </w:rPr>
      </w:pPr>
      <w:r>
        <w:rPr>
          <w:sz w:val="16"/>
        </w:rPr>
        <mc:AlternateContent>
          <mc:Choice Requires="wps">
            <w:drawing>
              <wp:anchor distT="0" distB="0" distL="0" distR="0" allowOverlap="1" layoutInCell="1" locked="0" behindDoc="1" simplePos="0" relativeHeight="487624192">
                <wp:simplePos x="0" y="0"/>
                <wp:positionH relativeFrom="page">
                  <wp:posOffset>612000</wp:posOffset>
                </wp:positionH>
                <wp:positionV relativeFrom="paragraph">
                  <wp:posOffset>132670</wp:posOffset>
                </wp:positionV>
                <wp:extent cx="91440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46525pt;width:72pt;height:.1pt;mso-position-horizontal-relative:page;mso-position-vertical-relative:paragraph;z-index:-15692288;mso-wrap-distance-left:0;mso-wrap-distance-right:0" id="docshape205" coordorigin="964,209" coordsize="1440,0" path="m964,209l2404,209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w w:val="105"/>
          <w:position w:val="5"/>
          <w:sz w:val="9"/>
        </w:rPr>
        <w:t>72</w:t>
      </w:r>
      <w:r>
        <w:rPr>
          <w:rFonts w:ascii="Arial MT" w:hAnsi="Arial MT"/>
          <w:color w:val="231F20"/>
          <w:spacing w:val="8"/>
          <w:w w:val="105"/>
          <w:position w:val="5"/>
          <w:sz w:val="9"/>
        </w:rPr>
        <w:t> </w:t>
      </w:r>
      <w:r>
        <w:rPr>
          <w:rFonts w:ascii="Microsoft Sans Serif" w:hAnsi="Microsoft Sans Serif"/>
          <w:w w:val="105"/>
          <w:sz w:val="16"/>
        </w:rPr>
        <w:t>Xem</w:t>
      </w:r>
      <w:r>
        <w:rPr>
          <w:rFonts w:ascii="Microsoft Sans Serif" w:hAnsi="Microsoft Sans Serif"/>
          <w:spacing w:val="-10"/>
          <w:w w:val="105"/>
          <w:sz w:val="16"/>
        </w:rPr>
        <w:t> </w:t>
      </w:r>
      <w:r>
        <w:rPr>
          <w:rFonts w:ascii="Microsoft Sans Serif" w:hAnsi="Microsoft Sans Serif"/>
          <w:w w:val="105"/>
          <w:sz w:val="16"/>
        </w:rPr>
        <w:t>thêm</w:t>
      </w:r>
      <w:r>
        <w:rPr>
          <w:rFonts w:ascii="Microsoft Sans Serif" w:hAnsi="Microsoft Sans Serif"/>
          <w:spacing w:val="-11"/>
          <w:w w:val="105"/>
          <w:sz w:val="16"/>
        </w:rPr>
        <w:t> </w:t>
      </w:r>
      <w:r>
        <w:rPr>
          <w:rFonts w:ascii="Microsoft Sans Serif" w:hAnsi="Microsoft Sans Serif"/>
          <w:w w:val="105"/>
          <w:sz w:val="16"/>
        </w:rPr>
        <w:t>chương</w:t>
      </w:r>
      <w:r>
        <w:rPr>
          <w:rFonts w:ascii="Microsoft Sans Serif" w:hAnsi="Microsoft Sans Serif"/>
          <w:spacing w:val="-10"/>
          <w:w w:val="105"/>
          <w:sz w:val="16"/>
        </w:rPr>
        <w:t> </w:t>
      </w:r>
      <w:r>
        <w:rPr>
          <w:rFonts w:ascii="Microsoft Sans Serif" w:hAnsi="Microsoft Sans Serif"/>
          <w:spacing w:val="-5"/>
          <w:w w:val="105"/>
          <w:sz w:val="16"/>
        </w:rPr>
        <w:t>14.</w:t>
      </w:r>
    </w:p>
    <w:p>
      <w:pPr>
        <w:spacing w:before="11"/>
        <w:ind w:left="113" w:right="0" w:firstLine="0"/>
        <w:jc w:val="left"/>
        <w:rPr>
          <w:rFonts w:ascii="Microsoft Sans Serif" w:hAnsi="Microsoft Sans Serif"/>
          <w:sz w:val="16"/>
        </w:rPr>
      </w:pPr>
      <w:r>
        <w:rPr>
          <w:rFonts w:ascii="Arial MT" w:hAnsi="Arial MT"/>
          <w:color w:val="231F20"/>
          <w:position w:val="5"/>
          <w:sz w:val="9"/>
        </w:rPr>
        <w:t>73</w:t>
      </w:r>
      <w:r>
        <w:rPr>
          <w:rFonts w:ascii="Arial MT" w:hAnsi="Arial MT"/>
          <w:color w:val="231F20"/>
          <w:spacing w:val="14"/>
          <w:position w:val="5"/>
          <w:sz w:val="9"/>
        </w:rPr>
        <w:t> </w:t>
      </w:r>
      <w:r>
        <w:rPr>
          <w:rFonts w:ascii="Microsoft Sans Serif" w:hAnsi="Microsoft Sans Serif"/>
          <w:sz w:val="16"/>
        </w:rPr>
        <w:t>Tâm tái tục,</w:t>
      </w:r>
      <w:r>
        <w:rPr>
          <w:rFonts w:ascii="Microsoft Sans Serif" w:hAnsi="Microsoft Sans Serif"/>
          <w:spacing w:val="1"/>
          <w:sz w:val="16"/>
        </w:rPr>
        <w:t> </w:t>
      </w:r>
      <w:r>
        <w:rPr>
          <w:rFonts w:ascii="Microsoft Sans Serif" w:hAnsi="Microsoft Sans Serif"/>
          <w:sz w:val="16"/>
        </w:rPr>
        <w:t>tâm hộ kiếp và tâm </w:t>
      </w:r>
      <w:r>
        <w:rPr>
          <w:rFonts w:ascii="Microsoft Sans Serif" w:hAnsi="Microsoft Sans Serif"/>
          <w:spacing w:val="-5"/>
          <w:sz w:val="16"/>
        </w:rPr>
        <w:t>tử.</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pPr>
      <w:r>
        <w:rPr>
          <w:color w:val="231F20"/>
        </w:rPr>
        <w:t>tâm nào là ý giới, và tâm nào là ý thức giới, ta sẽ không biết sách đang đề cập đến loại tâm nào.</w:t>
      </w:r>
    </w:p>
    <w:p>
      <w:pPr>
        <w:pStyle w:val="BodyText"/>
        <w:spacing w:line="259" w:lineRule="auto" w:before="115"/>
        <w:ind w:firstLine="396"/>
      </w:pPr>
      <w:r>
        <w:rPr>
          <w:color w:val="231F20"/>
        </w:rPr>
        <w:t>Đôi</w:t>
      </w:r>
      <w:r>
        <w:rPr>
          <w:color w:val="231F20"/>
          <w:spacing w:val="-3"/>
        </w:rPr>
        <w:t> </w:t>
      </w:r>
      <w:r>
        <w:rPr>
          <w:color w:val="231F20"/>
        </w:rPr>
        <w:t>khi</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sáu</w:t>
      </w:r>
      <w:r>
        <w:rPr>
          <w:color w:val="231F20"/>
          <w:spacing w:val="-3"/>
        </w:rPr>
        <w:t> </w:t>
      </w:r>
      <w:r>
        <w:rPr>
          <w:color w:val="231F20"/>
        </w:rPr>
        <w:t>giới,</w:t>
      </w:r>
      <w:r>
        <w:rPr>
          <w:color w:val="231F20"/>
          <w:spacing w:val="-3"/>
        </w:rPr>
        <w:t> </w:t>
      </w:r>
      <w:r>
        <w:rPr>
          <w:color w:val="231F20"/>
        </w:rPr>
        <w:t>hoặc</w:t>
      </w:r>
      <w:r>
        <w:rPr>
          <w:color w:val="231F20"/>
          <w:spacing w:val="-3"/>
        </w:rPr>
        <w:t> </w:t>
      </w:r>
      <w:r>
        <w:rPr>
          <w:color w:val="231F20"/>
        </w:rPr>
        <w:t>Ngài</w:t>
      </w:r>
      <w:r>
        <w:rPr>
          <w:color w:val="231F20"/>
          <w:spacing w:val="-3"/>
        </w:rPr>
        <w:t> </w:t>
      </w:r>
      <w:r>
        <w:rPr>
          <w:color w:val="231F20"/>
        </w:rPr>
        <w:t>phân loại</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thành</w:t>
      </w:r>
      <w:r>
        <w:rPr>
          <w:color w:val="231F20"/>
          <w:spacing w:val="-9"/>
        </w:rPr>
        <w:t> </w:t>
      </w:r>
      <w:r>
        <w:rPr>
          <w:color w:val="231F20"/>
        </w:rPr>
        <w:t>hai</w:t>
      </w:r>
      <w:r>
        <w:rPr>
          <w:color w:val="231F20"/>
          <w:spacing w:val="-9"/>
        </w:rPr>
        <w:t> </w:t>
      </w:r>
      <w:r>
        <w:rPr>
          <w:color w:val="231F20"/>
        </w:rPr>
        <w:t>giới.</w:t>
      </w:r>
      <w:r>
        <w:rPr>
          <w:color w:val="231F20"/>
          <w:spacing w:val="-9"/>
        </w:rPr>
        <w:t> </w:t>
      </w:r>
      <w:r>
        <w:rPr>
          <w:color w:val="231F20"/>
        </w:rPr>
        <w:t>Có</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cách</w:t>
      </w:r>
      <w:r>
        <w:rPr>
          <w:color w:val="231F20"/>
          <w:spacing w:val="-9"/>
        </w:rPr>
        <w:t> </w:t>
      </w:r>
      <w:r>
        <w:rPr>
          <w:color w:val="231F20"/>
        </w:rPr>
        <w:t>để</w:t>
      </w:r>
      <w:r>
        <w:rPr>
          <w:color w:val="231F20"/>
          <w:spacing w:val="-8"/>
        </w:rPr>
        <w:t> </w:t>
      </w:r>
      <w:r>
        <w:rPr>
          <w:color w:val="231F20"/>
        </w:rPr>
        <w:t>phân loại thực tại, nhưng dù phân loại theo cách nào, </w:t>
      </w:r>
      <w:r>
        <w:rPr>
          <w:color w:val="231F20"/>
        </w:rPr>
        <w:t>theo uẩn,</w:t>
      </w:r>
      <w:r>
        <w:rPr>
          <w:color w:val="231F20"/>
          <w:spacing w:val="-1"/>
        </w:rPr>
        <w:t> </w:t>
      </w:r>
      <w:r>
        <w:rPr>
          <w:color w:val="231F20"/>
        </w:rPr>
        <w:t>theo</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theo</w:t>
      </w:r>
      <w:r>
        <w:rPr>
          <w:color w:val="231F20"/>
          <w:spacing w:val="-1"/>
        </w:rPr>
        <w:t> </w:t>
      </w:r>
      <w:r>
        <w:rPr>
          <w:color w:val="231F20"/>
        </w:rPr>
        <w:t>xứ,</w:t>
      </w:r>
      <w:r>
        <w:rPr>
          <w:color w:val="231F20"/>
          <w:spacing w:val="-1"/>
        </w:rPr>
        <w:t> </w:t>
      </w:r>
      <w:r>
        <w:rPr>
          <w:color w:val="231F20"/>
        </w:rPr>
        <w:t>theo</w:t>
      </w:r>
      <w:r>
        <w:rPr>
          <w:color w:val="231F20"/>
          <w:spacing w:val="-1"/>
        </w:rPr>
        <w:t> </w:t>
      </w:r>
      <w:r>
        <w:rPr>
          <w:color w:val="231F20"/>
        </w:rPr>
        <w:t>giới</w:t>
      </w:r>
      <w:r>
        <w:rPr>
          <w:color w:val="231F20"/>
          <w:spacing w:val="-1"/>
        </w:rPr>
        <w:t> </w:t>
      </w:r>
      <w:r>
        <w:rPr>
          <w:color w:val="231F20"/>
        </w:rPr>
        <w:t>hay</w:t>
      </w:r>
      <w:r>
        <w:rPr>
          <w:color w:val="231F20"/>
          <w:spacing w:val="-1"/>
        </w:rPr>
        <w:t> </w:t>
      </w:r>
      <w:r>
        <w:rPr>
          <w:color w:val="231F20"/>
        </w:rPr>
        <w:t>theo</w:t>
      </w:r>
      <w:r>
        <w:rPr>
          <w:color w:val="231F20"/>
          <w:spacing w:val="-1"/>
        </w:rPr>
        <w:t> </w:t>
      </w:r>
      <w:r>
        <w:rPr>
          <w:color w:val="231F20"/>
        </w:rPr>
        <w:t>cách nào</w:t>
      </w:r>
      <w:r>
        <w:rPr>
          <w:color w:val="231F20"/>
          <w:spacing w:val="-8"/>
        </w:rPr>
        <w:t> </w:t>
      </w:r>
      <w:r>
        <w:rPr>
          <w:color w:val="231F20"/>
        </w:rPr>
        <w:t>khác,</w:t>
      </w:r>
      <w:r>
        <w:rPr>
          <w:color w:val="231F20"/>
          <w:spacing w:val="-8"/>
        </w:rPr>
        <w:t> </w:t>
      </w:r>
      <w:r>
        <w:rPr>
          <w:color w:val="231F20"/>
        </w:rPr>
        <w:t>ta</w:t>
      </w:r>
      <w:r>
        <w:rPr>
          <w:color w:val="231F20"/>
          <w:spacing w:val="-8"/>
        </w:rPr>
        <w:t> </w:t>
      </w:r>
      <w:r>
        <w:rPr>
          <w:color w:val="231F20"/>
        </w:rPr>
        <w:t>nên</w:t>
      </w:r>
      <w:r>
        <w:rPr>
          <w:color w:val="231F20"/>
          <w:spacing w:val="-8"/>
        </w:rPr>
        <w:t> </w:t>
      </w:r>
      <w:r>
        <w:rPr>
          <w:color w:val="231F20"/>
        </w:rPr>
        <w:t>nhớ</w:t>
      </w:r>
      <w:r>
        <w:rPr>
          <w:color w:val="231F20"/>
          <w:spacing w:val="-8"/>
        </w:rPr>
        <w:t> </w:t>
      </w:r>
      <w:r>
        <w:rPr>
          <w:color w:val="231F20"/>
        </w:rPr>
        <w:t>mục</w:t>
      </w:r>
      <w:r>
        <w:rPr>
          <w:color w:val="231F20"/>
          <w:spacing w:val="-8"/>
        </w:rPr>
        <w:t> </w:t>
      </w:r>
      <w:r>
        <w:rPr>
          <w:color w:val="231F20"/>
        </w:rPr>
        <w:t>đích</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phân</w:t>
      </w:r>
      <w:r>
        <w:rPr>
          <w:color w:val="231F20"/>
          <w:spacing w:val="-8"/>
        </w:rPr>
        <w:t> </w:t>
      </w:r>
      <w:r>
        <w:rPr>
          <w:color w:val="231F20"/>
        </w:rPr>
        <w:t>loại</w:t>
      </w:r>
      <w:r>
        <w:rPr>
          <w:color w:val="231F20"/>
          <w:spacing w:val="-8"/>
        </w:rPr>
        <w:t> </w:t>
      </w:r>
      <w:r>
        <w:rPr>
          <w:color w:val="231F20"/>
        </w:rPr>
        <w:t>thực tại: để nhận ra những gì vẫn lầm tưởng là tự ngã chỉ là</w:t>
      </w:r>
      <w:r>
        <w:rPr>
          <w:color w:val="231F20"/>
          <w:spacing w:val="-14"/>
        </w:rPr>
        <w:t> </w:t>
      </w:r>
      <w:r>
        <w:rPr>
          <w:color w:val="231F20"/>
        </w:rPr>
        <w:t>các</w:t>
      </w:r>
      <w:r>
        <w:rPr>
          <w:color w:val="231F20"/>
          <w:spacing w:val="-14"/>
        </w:rPr>
        <w:t> </w:t>
      </w:r>
      <w:r>
        <w:rPr>
          <w:i/>
          <w:color w:val="231F20"/>
        </w:rPr>
        <w:t>danh</w:t>
      </w:r>
      <w:r>
        <w:rPr>
          <w:i/>
          <w:color w:val="231F20"/>
          <w:spacing w:val="-13"/>
        </w:rPr>
        <w:t> </w:t>
      </w:r>
      <w:r>
        <w:rPr>
          <w:i/>
          <w:color w:val="231F20"/>
        </w:rPr>
        <w:t>giới,</w:t>
      </w:r>
      <w:r>
        <w:rPr>
          <w:i/>
          <w:color w:val="231F20"/>
          <w:spacing w:val="-14"/>
        </w:rPr>
        <w:t> </w:t>
      </w:r>
      <w:r>
        <w:rPr>
          <w:i/>
          <w:color w:val="231F20"/>
        </w:rPr>
        <w:t>nāma-dhātu</w:t>
      </w:r>
      <w:r>
        <w:rPr>
          <w:i/>
          <w:color w:val="231F20"/>
          <w:spacing w:val="-13"/>
        </w:rPr>
        <w:t> </w:t>
      </w:r>
      <w:r>
        <w:rPr>
          <w:color w:val="231F20"/>
        </w:rPr>
        <w:t>và</w:t>
      </w:r>
      <w:r>
        <w:rPr>
          <w:color w:val="231F20"/>
          <w:spacing w:val="-13"/>
        </w:rPr>
        <w:t> </w:t>
      </w:r>
      <w:r>
        <w:rPr>
          <w:i/>
          <w:color w:val="231F20"/>
        </w:rPr>
        <w:t>sắc</w:t>
      </w:r>
      <w:r>
        <w:rPr>
          <w:i/>
          <w:color w:val="231F20"/>
          <w:spacing w:val="-13"/>
        </w:rPr>
        <w:t> </w:t>
      </w:r>
      <w:r>
        <w:rPr>
          <w:i/>
          <w:color w:val="231F20"/>
        </w:rPr>
        <w:t>giới,</w:t>
      </w:r>
      <w:r>
        <w:rPr>
          <w:i/>
          <w:color w:val="231F20"/>
          <w:spacing w:val="-14"/>
        </w:rPr>
        <w:t> </w:t>
      </w:r>
      <w:r>
        <w:rPr>
          <w:i/>
          <w:color w:val="231F20"/>
        </w:rPr>
        <w:t>rūpa-</w:t>
      </w:r>
      <w:r>
        <w:rPr>
          <w:i/>
          <w:color w:val="231F20"/>
          <w:spacing w:val="-2"/>
        </w:rPr>
        <w:t>dhātu</w:t>
      </w:r>
      <w:r>
        <w:rPr>
          <w:color w:val="231F20"/>
          <w:spacing w:val="-2"/>
        </w:rPr>
        <w:t>.</w:t>
      </w:r>
    </w:p>
    <w:p>
      <w:pPr>
        <w:spacing w:line="259" w:lineRule="auto" w:before="120"/>
        <w:ind w:left="113" w:right="111" w:firstLine="396"/>
        <w:jc w:val="both"/>
        <w:rPr>
          <w:sz w:val="27"/>
        </w:rPr>
      </w:pPr>
      <w:r>
        <w:rPr>
          <w:color w:val="231F20"/>
          <w:sz w:val="27"/>
        </w:rPr>
        <w:t>Trong</w:t>
      </w:r>
      <w:r>
        <w:rPr>
          <w:color w:val="231F20"/>
          <w:spacing w:val="-1"/>
          <w:sz w:val="27"/>
        </w:rPr>
        <w:t> </w:t>
      </w:r>
      <w:r>
        <w:rPr>
          <w:color w:val="231F20"/>
          <w:sz w:val="27"/>
        </w:rPr>
        <w:t>bài</w:t>
      </w:r>
      <w:r>
        <w:rPr>
          <w:color w:val="231F20"/>
          <w:spacing w:val="-1"/>
          <w:sz w:val="27"/>
        </w:rPr>
        <w:t> </w:t>
      </w:r>
      <w:r>
        <w:rPr>
          <w:color w:val="231F20"/>
          <w:sz w:val="27"/>
        </w:rPr>
        <w:t>kinh</w:t>
      </w:r>
      <w:r>
        <w:rPr>
          <w:color w:val="231F20"/>
          <w:spacing w:val="-1"/>
          <w:sz w:val="27"/>
        </w:rPr>
        <w:t> </w:t>
      </w:r>
      <w:r>
        <w:rPr>
          <w:i/>
          <w:color w:val="231F20"/>
          <w:sz w:val="27"/>
        </w:rPr>
        <w:t>Kinh</w:t>
      </w:r>
      <w:r>
        <w:rPr>
          <w:i/>
          <w:color w:val="231F20"/>
          <w:spacing w:val="-1"/>
          <w:sz w:val="27"/>
        </w:rPr>
        <w:t> </w:t>
      </w:r>
      <w:r>
        <w:rPr>
          <w:i/>
          <w:color w:val="231F20"/>
          <w:sz w:val="27"/>
        </w:rPr>
        <w:t>Niệm</w:t>
      </w:r>
      <w:r>
        <w:rPr>
          <w:i/>
          <w:color w:val="231F20"/>
          <w:spacing w:val="-1"/>
          <w:sz w:val="27"/>
        </w:rPr>
        <w:t> </w:t>
      </w:r>
      <w:r>
        <w:rPr>
          <w:i/>
          <w:color w:val="231F20"/>
          <w:sz w:val="27"/>
        </w:rPr>
        <w:t>Xứ </w:t>
      </w:r>
      <w:r>
        <w:rPr>
          <w:color w:val="231F20"/>
          <w:sz w:val="27"/>
        </w:rPr>
        <w:t>(</w:t>
      </w:r>
      <w:r>
        <w:rPr>
          <w:i/>
          <w:color w:val="231F20"/>
          <w:sz w:val="27"/>
        </w:rPr>
        <w:t>Trung Bộ</w:t>
      </w:r>
      <w:r>
        <w:rPr>
          <w:i/>
          <w:color w:val="231F20"/>
          <w:spacing w:val="-1"/>
          <w:sz w:val="27"/>
        </w:rPr>
        <w:t> </w:t>
      </w:r>
      <w:r>
        <w:rPr>
          <w:i/>
          <w:color w:val="231F20"/>
          <w:sz w:val="27"/>
        </w:rPr>
        <w:t>Kinh</w:t>
      </w:r>
      <w:r>
        <w:rPr>
          <w:i/>
          <w:color w:val="231F20"/>
          <w:spacing w:val="-1"/>
          <w:sz w:val="27"/>
        </w:rPr>
        <w:t> </w:t>
      </w:r>
      <w:r>
        <w:rPr>
          <w:color w:val="231F20"/>
          <w:sz w:val="27"/>
        </w:rPr>
        <w:t>số 10) phần niệm thân, ta đọc rằng đức Phật giảng </w:t>
      </w:r>
      <w:r>
        <w:rPr>
          <w:color w:val="231F20"/>
          <w:sz w:val="27"/>
        </w:rPr>
        <w:t>về thân dưới góc độ giới. Đoạn kinh nói:</w:t>
      </w:r>
    </w:p>
    <w:p>
      <w:pPr>
        <w:spacing w:line="259" w:lineRule="auto" w:before="114"/>
        <w:ind w:left="737" w:right="111" w:firstLine="0"/>
        <w:jc w:val="both"/>
        <w:rPr>
          <w:i/>
          <w:sz w:val="26"/>
        </w:rPr>
      </w:pPr>
      <w:r>
        <w:rPr>
          <w:i/>
          <w:color w:val="231F20"/>
          <w:sz w:val="26"/>
        </w:rPr>
        <w:t>Lại</w:t>
      </w:r>
      <w:r>
        <w:rPr>
          <w:i/>
          <w:color w:val="231F20"/>
          <w:spacing w:val="-3"/>
          <w:sz w:val="26"/>
        </w:rPr>
        <w:t> </w:t>
      </w:r>
      <w:r>
        <w:rPr>
          <w:i/>
          <w:color w:val="231F20"/>
          <w:sz w:val="26"/>
        </w:rPr>
        <w:t>nữa,</w:t>
      </w:r>
      <w:r>
        <w:rPr>
          <w:i/>
          <w:color w:val="231F20"/>
          <w:spacing w:val="-3"/>
          <w:sz w:val="26"/>
        </w:rPr>
        <w:t> </w:t>
      </w:r>
      <w:r>
        <w:rPr>
          <w:i/>
          <w:color w:val="231F20"/>
          <w:sz w:val="26"/>
        </w:rPr>
        <w:t>này</w:t>
      </w:r>
      <w:r>
        <w:rPr>
          <w:i/>
          <w:color w:val="231F20"/>
          <w:spacing w:val="-3"/>
          <w:sz w:val="26"/>
        </w:rPr>
        <w:t> </w:t>
      </w:r>
      <w:r>
        <w:rPr>
          <w:i/>
          <w:color w:val="231F20"/>
          <w:sz w:val="26"/>
        </w:rPr>
        <w:t>các</w:t>
      </w:r>
      <w:r>
        <w:rPr>
          <w:i/>
          <w:color w:val="231F20"/>
          <w:spacing w:val="-3"/>
          <w:sz w:val="26"/>
        </w:rPr>
        <w:t> </w:t>
      </w:r>
      <w:r>
        <w:rPr>
          <w:i/>
          <w:color w:val="231F20"/>
          <w:sz w:val="26"/>
        </w:rPr>
        <w:t>Tỳ-kheo,</w:t>
      </w:r>
      <w:r>
        <w:rPr>
          <w:i/>
          <w:color w:val="231F20"/>
          <w:spacing w:val="-3"/>
          <w:sz w:val="26"/>
        </w:rPr>
        <w:t> </w:t>
      </w:r>
      <w:r>
        <w:rPr>
          <w:i/>
          <w:color w:val="231F20"/>
          <w:sz w:val="26"/>
        </w:rPr>
        <w:t>Tỳ-kheo</w:t>
      </w:r>
      <w:r>
        <w:rPr>
          <w:i/>
          <w:color w:val="231F20"/>
          <w:spacing w:val="-3"/>
          <w:sz w:val="26"/>
        </w:rPr>
        <w:t> </w:t>
      </w:r>
      <w:r>
        <w:rPr>
          <w:i/>
          <w:color w:val="231F20"/>
          <w:sz w:val="26"/>
        </w:rPr>
        <w:t>quán</w:t>
      </w:r>
      <w:r>
        <w:rPr>
          <w:i/>
          <w:color w:val="231F20"/>
          <w:spacing w:val="-3"/>
          <w:sz w:val="26"/>
        </w:rPr>
        <w:t> </w:t>
      </w:r>
      <w:r>
        <w:rPr>
          <w:i/>
          <w:color w:val="231F20"/>
          <w:sz w:val="26"/>
        </w:rPr>
        <w:t>sát</w:t>
      </w:r>
      <w:r>
        <w:rPr>
          <w:i/>
          <w:color w:val="231F20"/>
          <w:spacing w:val="-3"/>
          <w:sz w:val="26"/>
        </w:rPr>
        <w:t> </w:t>
      </w:r>
      <w:r>
        <w:rPr>
          <w:i/>
          <w:color w:val="231F20"/>
          <w:sz w:val="26"/>
        </w:rPr>
        <w:t>thân này về các vị trí các giới và sự sắp đặt các giới: “Trong</w:t>
      </w:r>
      <w:r>
        <w:rPr>
          <w:i/>
          <w:color w:val="231F20"/>
          <w:spacing w:val="-16"/>
          <w:sz w:val="26"/>
        </w:rPr>
        <w:t> </w:t>
      </w:r>
      <w:r>
        <w:rPr>
          <w:i/>
          <w:color w:val="231F20"/>
          <w:sz w:val="26"/>
        </w:rPr>
        <w:t>thân</w:t>
      </w:r>
      <w:r>
        <w:rPr>
          <w:i/>
          <w:color w:val="231F20"/>
          <w:spacing w:val="-16"/>
          <w:sz w:val="26"/>
        </w:rPr>
        <w:t> </w:t>
      </w:r>
      <w:r>
        <w:rPr>
          <w:i/>
          <w:color w:val="231F20"/>
          <w:sz w:val="26"/>
        </w:rPr>
        <w:t>này</w:t>
      </w:r>
      <w:r>
        <w:rPr>
          <w:i/>
          <w:color w:val="231F20"/>
          <w:spacing w:val="-16"/>
          <w:sz w:val="26"/>
        </w:rPr>
        <w:t> </w:t>
      </w:r>
      <w:r>
        <w:rPr>
          <w:i/>
          <w:color w:val="231F20"/>
          <w:sz w:val="26"/>
        </w:rPr>
        <w:t>có</w:t>
      </w:r>
      <w:r>
        <w:rPr>
          <w:i/>
          <w:color w:val="231F20"/>
          <w:spacing w:val="-16"/>
          <w:sz w:val="26"/>
        </w:rPr>
        <w:t> </w:t>
      </w:r>
      <w:r>
        <w:rPr>
          <w:i/>
          <w:color w:val="231F20"/>
          <w:sz w:val="26"/>
        </w:rPr>
        <w:t>địa</w:t>
      </w:r>
      <w:r>
        <w:rPr>
          <w:i/>
          <w:color w:val="231F20"/>
          <w:spacing w:val="-16"/>
          <w:sz w:val="26"/>
        </w:rPr>
        <w:t> </w:t>
      </w:r>
      <w:r>
        <w:rPr>
          <w:i/>
          <w:color w:val="231F20"/>
          <w:sz w:val="26"/>
        </w:rPr>
        <w:t>đại</w:t>
      </w:r>
      <w:r>
        <w:rPr>
          <w:i/>
          <w:color w:val="231F20"/>
          <w:sz w:val="26"/>
          <w:vertAlign w:val="superscript"/>
        </w:rPr>
        <w:t>74</w:t>
      </w:r>
      <w:r>
        <w:rPr>
          <w:i/>
          <w:color w:val="231F20"/>
          <w:sz w:val="26"/>
          <w:vertAlign w:val="baseline"/>
        </w:rPr>
        <w:t>,</w:t>
      </w:r>
      <w:r>
        <w:rPr>
          <w:i/>
          <w:color w:val="231F20"/>
          <w:spacing w:val="-16"/>
          <w:sz w:val="26"/>
          <w:vertAlign w:val="baseline"/>
        </w:rPr>
        <w:t> </w:t>
      </w:r>
      <w:r>
        <w:rPr>
          <w:i/>
          <w:color w:val="231F20"/>
          <w:sz w:val="26"/>
          <w:vertAlign w:val="baseline"/>
        </w:rPr>
        <w:t>thủy</w:t>
      </w:r>
      <w:r>
        <w:rPr>
          <w:i/>
          <w:color w:val="231F20"/>
          <w:spacing w:val="-16"/>
          <w:sz w:val="26"/>
          <w:vertAlign w:val="baseline"/>
        </w:rPr>
        <w:t> </w:t>
      </w:r>
      <w:r>
        <w:rPr>
          <w:i/>
          <w:color w:val="231F20"/>
          <w:sz w:val="26"/>
          <w:vertAlign w:val="baseline"/>
        </w:rPr>
        <w:t>đại,</w:t>
      </w:r>
      <w:r>
        <w:rPr>
          <w:i/>
          <w:color w:val="231F20"/>
          <w:spacing w:val="-16"/>
          <w:sz w:val="26"/>
          <w:vertAlign w:val="baseline"/>
        </w:rPr>
        <w:t> </w:t>
      </w:r>
      <w:r>
        <w:rPr>
          <w:i/>
          <w:color w:val="231F20"/>
          <w:sz w:val="26"/>
          <w:vertAlign w:val="baseline"/>
        </w:rPr>
        <w:t>hỏa</w:t>
      </w:r>
      <w:r>
        <w:rPr>
          <w:i/>
          <w:color w:val="231F20"/>
          <w:spacing w:val="-16"/>
          <w:sz w:val="26"/>
          <w:vertAlign w:val="baseline"/>
        </w:rPr>
        <w:t> </w:t>
      </w:r>
      <w:r>
        <w:rPr>
          <w:i/>
          <w:color w:val="231F20"/>
          <w:sz w:val="26"/>
          <w:vertAlign w:val="baseline"/>
        </w:rPr>
        <w:t>đại</w:t>
      </w:r>
      <w:r>
        <w:rPr>
          <w:i/>
          <w:color w:val="231F20"/>
          <w:spacing w:val="-16"/>
          <w:sz w:val="26"/>
          <w:vertAlign w:val="baseline"/>
        </w:rPr>
        <w:t> </w:t>
      </w:r>
      <w:r>
        <w:rPr>
          <w:i/>
          <w:color w:val="231F20"/>
          <w:sz w:val="26"/>
          <w:vertAlign w:val="baseline"/>
        </w:rPr>
        <w:t>và phong đại”. Này các Tỳ-kheo, như một người </w:t>
      </w:r>
      <w:r>
        <w:rPr>
          <w:i/>
          <w:color w:val="231F20"/>
          <w:sz w:val="26"/>
          <w:vertAlign w:val="baseline"/>
        </w:rPr>
        <w:t>đồ tể thiện xảo, hay đệ tử của một người đổ tể giết một</w:t>
      </w:r>
      <w:r>
        <w:rPr>
          <w:i/>
          <w:color w:val="231F20"/>
          <w:spacing w:val="-2"/>
          <w:sz w:val="26"/>
          <w:vertAlign w:val="baseline"/>
        </w:rPr>
        <w:t> </w:t>
      </w:r>
      <w:r>
        <w:rPr>
          <w:i/>
          <w:color w:val="231F20"/>
          <w:sz w:val="26"/>
          <w:vertAlign w:val="baseline"/>
        </w:rPr>
        <w:t>con</w:t>
      </w:r>
      <w:r>
        <w:rPr>
          <w:i/>
          <w:color w:val="231F20"/>
          <w:spacing w:val="-2"/>
          <w:sz w:val="26"/>
          <w:vertAlign w:val="baseline"/>
        </w:rPr>
        <w:t> </w:t>
      </w:r>
      <w:r>
        <w:rPr>
          <w:i/>
          <w:color w:val="231F20"/>
          <w:sz w:val="26"/>
          <w:vertAlign w:val="baseline"/>
        </w:rPr>
        <w:t>bò,</w:t>
      </w:r>
      <w:r>
        <w:rPr>
          <w:i/>
          <w:color w:val="231F20"/>
          <w:spacing w:val="-2"/>
          <w:sz w:val="26"/>
          <w:vertAlign w:val="baseline"/>
        </w:rPr>
        <w:t> </w:t>
      </w:r>
      <w:r>
        <w:rPr>
          <w:i/>
          <w:color w:val="231F20"/>
          <w:sz w:val="26"/>
          <w:vertAlign w:val="baseline"/>
        </w:rPr>
        <w:t>ngồi</w:t>
      </w:r>
      <w:r>
        <w:rPr>
          <w:i/>
          <w:color w:val="231F20"/>
          <w:spacing w:val="-2"/>
          <w:sz w:val="26"/>
          <w:vertAlign w:val="baseline"/>
        </w:rPr>
        <w:t> </w:t>
      </w:r>
      <w:r>
        <w:rPr>
          <w:i/>
          <w:color w:val="231F20"/>
          <w:sz w:val="26"/>
          <w:vertAlign w:val="baseline"/>
        </w:rPr>
        <w:t>cắt</w:t>
      </w:r>
      <w:r>
        <w:rPr>
          <w:i/>
          <w:color w:val="231F20"/>
          <w:spacing w:val="-2"/>
          <w:sz w:val="26"/>
          <w:vertAlign w:val="baseline"/>
        </w:rPr>
        <w:t> </w:t>
      </w:r>
      <w:r>
        <w:rPr>
          <w:i/>
          <w:color w:val="231F20"/>
          <w:sz w:val="26"/>
          <w:vertAlign w:val="baseline"/>
        </w:rPr>
        <w:t>chia</w:t>
      </w:r>
      <w:r>
        <w:rPr>
          <w:i/>
          <w:color w:val="231F20"/>
          <w:spacing w:val="-2"/>
          <w:sz w:val="26"/>
          <w:vertAlign w:val="baseline"/>
        </w:rPr>
        <w:t> </w:t>
      </w:r>
      <w:r>
        <w:rPr>
          <w:i/>
          <w:color w:val="231F20"/>
          <w:sz w:val="26"/>
          <w:vertAlign w:val="baseline"/>
        </w:rPr>
        <w:t>từng</w:t>
      </w:r>
      <w:r>
        <w:rPr>
          <w:i/>
          <w:color w:val="231F20"/>
          <w:spacing w:val="-2"/>
          <w:sz w:val="26"/>
          <w:vertAlign w:val="baseline"/>
        </w:rPr>
        <w:t> </w:t>
      </w:r>
      <w:r>
        <w:rPr>
          <w:i/>
          <w:color w:val="231F20"/>
          <w:sz w:val="26"/>
          <w:vertAlign w:val="baseline"/>
        </w:rPr>
        <w:t>thân</w:t>
      </w:r>
      <w:r>
        <w:rPr>
          <w:i/>
          <w:color w:val="231F20"/>
          <w:spacing w:val="-2"/>
          <w:sz w:val="26"/>
          <w:vertAlign w:val="baseline"/>
        </w:rPr>
        <w:t> </w:t>
      </w:r>
      <w:r>
        <w:rPr>
          <w:i/>
          <w:color w:val="231F20"/>
          <w:sz w:val="26"/>
          <w:vertAlign w:val="baseline"/>
        </w:rPr>
        <w:t>phần</w:t>
      </w:r>
      <w:r>
        <w:rPr>
          <w:i/>
          <w:color w:val="231F20"/>
          <w:spacing w:val="-2"/>
          <w:sz w:val="26"/>
          <w:vertAlign w:val="baseline"/>
        </w:rPr>
        <w:t> </w:t>
      </w:r>
      <w:r>
        <w:rPr>
          <w:i/>
          <w:color w:val="231F20"/>
          <w:sz w:val="26"/>
          <w:vertAlign w:val="baseline"/>
        </w:rPr>
        <w:t>tại</w:t>
      </w:r>
      <w:r>
        <w:rPr>
          <w:i/>
          <w:color w:val="231F20"/>
          <w:spacing w:val="-2"/>
          <w:sz w:val="26"/>
          <w:vertAlign w:val="baseline"/>
        </w:rPr>
        <w:t> </w:t>
      </w:r>
      <w:r>
        <w:rPr>
          <w:i/>
          <w:color w:val="231F20"/>
          <w:sz w:val="26"/>
          <w:vertAlign w:val="baseline"/>
        </w:rPr>
        <w:t>ngã tư đường. Cũng vậy, này các Tỳ-kheo, Tỳ-kheo quán sát thân này về vị trí các giới và về sự sắp đặt các giới: “Trong thân này có địa đại, thủy đại, hỏa đại và phong đại”.</w:t>
      </w:r>
    </w:p>
    <w:p>
      <w:pPr>
        <w:spacing w:line="259" w:lineRule="auto" w:before="126"/>
        <w:ind w:left="737" w:right="111" w:firstLine="0"/>
        <w:jc w:val="both"/>
        <w:rPr>
          <w:i/>
          <w:sz w:val="26"/>
        </w:rPr>
      </w:pPr>
      <w:r>
        <w:rPr>
          <w:i/>
          <w:color w:val="231F20"/>
          <w:sz w:val="26"/>
        </w:rPr>
        <w:t>Như</w:t>
      </w:r>
      <w:r>
        <w:rPr>
          <w:i/>
          <w:color w:val="231F20"/>
          <w:spacing w:val="-4"/>
          <w:sz w:val="26"/>
        </w:rPr>
        <w:t> </w:t>
      </w:r>
      <w:r>
        <w:rPr>
          <w:i/>
          <w:color w:val="231F20"/>
          <w:sz w:val="26"/>
        </w:rPr>
        <w:t>vậy,</w:t>
      </w:r>
      <w:r>
        <w:rPr>
          <w:i/>
          <w:color w:val="231F20"/>
          <w:spacing w:val="-4"/>
          <w:sz w:val="26"/>
        </w:rPr>
        <w:t> </w:t>
      </w:r>
      <w:r>
        <w:rPr>
          <w:i/>
          <w:color w:val="231F20"/>
          <w:sz w:val="26"/>
        </w:rPr>
        <w:t>vị</w:t>
      </w:r>
      <w:r>
        <w:rPr>
          <w:i/>
          <w:color w:val="231F20"/>
          <w:spacing w:val="-4"/>
          <w:sz w:val="26"/>
        </w:rPr>
        <w:t> </w:t>
      </w:r>
      <w:r>
        <w:rPr>
          <w:i/>
          <w:color w:val="231F20"/>
          <w:sz w:val="26"/>
        </w:rPr>
        <w:t>ấy</w:t>
      </w:r>
      <w:r>
        <w:rPr>
          <w:i/>
          <w:color w:val="231F20"/>
          <w:spacing w:val="-4"/>
          <w:sz w:val="26"/>
        </w:rPr>
        <w:t> </w:t>
      </w:r>
      <w:r>
        <w:rPr>
          <w:i/>
          <w:color w:val="231F20"/>
          <w:sz w:val="26"/>
        </w:rPr>
        <w:t>sống</w:t>
      </w:r>
      <w:r>
        <w:rPr>
          <w:i/>
          <w:color w:val="231F20"/>
          <w:spacing w:val="-4"/>
          <w:sz w:val="26"/>
        </w:rPr>
        <w:t> </w:t>
      </w:r>
      <w:r>
        <w:rPr>
          <w:i/>
          <w:color w:val="231F20"/>
          <w:sz w:val="26"/>
        </w:rPr>
        <w:t>quán</w:t>
      </w:r>
      <w:r>
        <w:rPr>
          <w:i/>
          <w:color w:val="231F20"/>
          <w:spacing w:val="-4"/>
          <w:sz w:val="26"/>
        </w:rPr>
        <w:t> </w:t>
      </w:r>
      <w:r>
        <w:rPr>
          <w:i/>
          <w:color w:val="231F20"/>
          <w:sz w:val="26"/>
        </w:rPr>
        <w:t>thân</w:t>
      </w:r>
      <w:r>
        <w:rPr>
          <w:i/>
          <w:color w:val="231F20"/>
          <w:spacing w:val="-4"/>
          <w:sz w:val="26"/>
        </w:rPr>
        <w:t> </w:t>
      </w:r>
      <w:r>
        <w:rPr>
          <w:i/>
          <w:color w:val="231F20"/>
          <w:sz w:val="26"/>
        </w:rPr>
        <w:t>trên</w:t>
      </w:r>
      <w:r>
        <w:rPr>
          <w:i/>
          <w:color w:val="231F20"/>
          <w:spacing w:val="-4"/>
          <w:sz w:val="26"/>
        </w:rPr>
        <w:t> </w:t>
      </w:r>
      <w:r>
        <w:rPr>
          <w:i/>
          <w:color w:val="231F20"/>
          <w:sz w:val="26"/>
        </w:rPr>
        <w:t>nội</w:t>
      </w:r>
      <w:r>
        <w:rPr>
          <w:i/>
          <w:color w:val="231F20"/>
          <w:spacing w:val="-4"/>
          <w:sz w:val="26"/>
        </w:rPr>
        <w:t> </w:t>
      </w:r>
      <w:r>
        <w:rPr>
          <w:i/>
          <w:color w:val="231F20"/>
          <w:sz w:val="26"/>
        </w:rPr>
        <w:t>thân;</w:t>
      </w:r>
      <w:r>
        <w:rPr>
          <w:i/>
          <w:color w:val="231F20"/>
          <w:spacing w:val="-4"/>
          <w:sz w:val="26"/>
        </w:rPr>
        <w:t> </w:t>
      </w:r>
      <w:r>
        <w:rPr>
          <w:i/>
          <w:color w:val="231F20"/>
          <w:sz w:val="26"/>
        </w:rPr>
        <w:t>hay sống quán thân trên ngoại thân; hay sống quán thân trên nội thân, ngoại thân. Hay vị ấy sống </w:t>
      </w:r>
      <w:r>
        <w:rPr>
          <w:i/>
          <w:color w:val="231F20"/>
          <w:spacing w:val="-2"/>
          <w:sz w:val="26"/>
        </w:rPr>
        <w:t>quán</w:t>
      </w:r>
      <w:r>
        <w:rPr>
          <w:i/>
          <w:color w:val="231F20"/>
          <w:spacing w:val="-18"/>
          <w:sz w:val="26"/>
        </w:rPr>
        <w:t> </w:t>
      </w:r>
      <w:r>
        <w:rPr>
          <w:i/>
          <w:color w:val="231F20"/>
          <w:spacing w:val="-2"/>
          <w:sz w:val="26"/>
        </w:rPr>
        <w:t>tánh</w:t>
      </w:r>
      <w:r>
        <w:rPr>
          <w:i/>
          <w:color w:val="231F20"/>
          <w:spacing w:val="-18"/>
          <w:sz w:val="26"/>
        </w:rPr>
        <w:t> </w:t>
      </w:r>
      <w:r>
        <w:rPr>
          <w:i/>
          <w:color w:val="231F20"/>
          <w:spacing w:val="-2"/>
          <w:sz w:val="26"/>
        </w:rPr>
        <w:t>sanh</w:t>
      </w:r>
      <w:r>
        <w:rPr>
          <w:i/>
          <w:color w:val="231F20"/>
          <w:spacing w:val="-18"/>
          <w:sz w:val="26"/>
        </w:rPr>
        <w:t> </w:t>
      </w:r>
      <w:r>
        <w:rPr>
          <w:i/>
          <w:color w:val="231F20"/>
          <w:spacing w:val="-2"/>
          <w:sz w:val="26"/>
        </w:rPr>
        <w:t>khởi</w:t>
      </w:r>
      <w:r>
        <w:rPr>
          <w:i/>
          <w:color w:val="231F20"/>
          <w:spacing w:val="-18"/>
          <w:sz w:val="26"/>
        </w:rPr>
        <w:t> </w:t>
      </w:r>
      <w:r>
        <w:rPr>
          <w:i/>
          <w:color w:val="231F20"/>
          <w:spacing w:val="-2"/>
          <w:sz w:val="26"/>
        </w:rPr>
        <w:t>trên</w:t>
      </w:r>
      <w:r>
        <w:rPr>
          <w:i/>
          <w:color w:val="231F20"/>
          <w:spacing w:val="-18"/>
          <w:sz w:val="26"/>
        </w:rPr>
        <w:t> </w:t>
      </w:r>
      <w:r>
        <w:rPr>
          <w:i/>
          <w:color w:val="231F20"/>
          <w:spacing w:val="-2"/>
          <w:sz w:val="26"/>
        </w:rPr>
        <w:t>thân;</w:t>
      </w:r>
      <w:r>
        <w:rPr>
          <w:i/>
          <w:color w:val="231F20"/>
          <w:spacing w:val="-18"/>
          <w:sz w:val="26"/>
        </w:rPr>
        <w:t> </w:t>
      </w:r>
      <w:r>
        <w:rPr>
          <w:i/>
          <w:color w:val="231F20"/>
          <w:spacing w:val="-2"/>
          <w:sz w:val="26"/>
        </w:rPr>
        <w:t>hay</w:t>
      </w:r>
      <w:r>
        <w:rPr>
          <w:i/>
          <w:color w:val="231F20"/>
          <w:spacing w:val="-18"/>
          <w:sz w:val="26"/>
        </w:rPr>
        <w:t> </w:t>
      </w:r>
      <w:r>
        <w:rPr>
          <w:i/>
          <w:color w:val="231F20"/>
          <w:spacing w:val="-2"/>
          <w:sz w:val="26"/>
        </w:rPr>
        <w:t>sống</w:t>
      </w:r>
      <w:r>
        <w:rPr>
          <w:i/>
          <w:color w:val="231F20"/>
          <w:spacing w:val="-18"/>
          <w:sz w:val="26"/>
        </w:rPr>
        <w:t> </w:t>
      </w:r>
      <w:r>
        <w:rPr>
          <w:i/>
          <w:color w:val="231F20"/>
          <w:spacing w:val="-2"/>
          <w:sz w:val="26"/>
        </w:rPr>
        <w:t>quán</w:t>
      </w:r>
      <w:r>
        <w:rPr>
          <w:i/>
          <w:color w:val="231F20"/>
          <w:spacing w:val="-18"/>
          <w:sz w:val="26"/>
        </w:rPr>
        <w:t> </w:t>
      </w:r>
      <w:r>
        <w:rPr>
          <w:i/>
          <w:color w:val="231F20"/>
          <w:spacing w:val="-4"/>
          <w:sz w:val="26"/>
        </w:rPr>
        <w:t>tánh</w:t>
      </w:r>
    </w:p>
    <w:p>
      <w:pPr>
        <w:pStyle w:val="BodyText"/>
        <w:ind w:left="0" w:right="0"/>
        <w:jc w:val="left"/>
        <w:rPr>
          <w:i/>
          <w:sz w:val="16"/>
        </w:rPr>
      </w:pPr>
      <w:r>
        <w:rPr>
          <w:i/>
          <w:sz w:val="16"/>
        </w:rPr>
        <mc:AlternateContent>
          <mc:Choice Requires="wps">
            <w:drawing>
              <wp:anchor distT="0" distB="0" distL="0" distR="0" allowOverlap="1" layoutInCell="1" locked="0" behindDoc="1" simplePos="0" relativeHeight="487624704">
                <wp:simplePos x="0" y="0"/>
                <wp:positionH relativeFrom="page">
                  <wp:posOffset>612000</wp:posOffset>
                </wp:positionH>
                <wp:positionV relativeFrom="paragraph">
                  <wp:posOffset>132175</wp:posOffset>
                </wp:positionV>
                <wp:extent cx="91440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07481pt;width:72pt;height:.1pt;mso-position-horizontal-relative:page;mso-position-vertical-relative:paragraph;z-index:-15691776;mso-wrap-distance-left:0;mso-wrap-distance-right:0" id="docshape206" coordorigin="964,208" coordsize="1440,0" path="m964,208l2404,208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w w:val="105"/>
          <w:position w:val="5"/>
          <w:sz w:val="9"/>
        </w:rPr>
        <w:t>74</w:t>
      </w:r>
      <w:r>
        <w:rPr>
          <w:rFonts w:ascii="Arial MT" w:hAnsi="Arial MT"/>
          <w:color w:val="231F20"/>
          <w:spacing w:val="9"/>
          <w:w w:val="105"/>
          <w:position w:val="5"/>
          <w:sz w:val="9"/>
        </w:rPr>
        <w:t> </w:t>
      </w:r>
      <w:r>
        <w:rPr>
          <w:rFonts w:ascii="Microsoft Sans Serif" w:hAnsi="Microsoft Sans Serif"/>
          <w:w w:val="105"/>
          <w:sz w:val="16"/>
        </w:rPr>
        <w:t>Đặc</w:t>
      </w:r>
      <w:r>
        <w:rPr>
          <w:rFonts w:ascii="Microsoft Sans Serif" w:hAnsi="Microsoft Sans Serif"/>
          <w:spacing w:val="-10"/>
          <w:w w:val="105"/>
          <w:sz w:val="16"/>
        </w:rPr>
        <w:t> </w:t>
      </w:r>
      <w:r>
        <w:rPr>
          <w:rFonts w:ascii="Microsoft Sans Serif" w:hAnsi="Microsoft Sans Serif"/>
          <w:w w:val="105"/>
          <w:sz w:val="16"/>
        </w:rPr>
        <w:t>tính</w:t>
      </w:r>
      <w:r>
        <w:rPr>
          <w:rFonts w:ascii="Microsoft Sans Serif" w:hAnsi="Microsoft Sans Serif"/>
          <w:spacing w:val="-9"/>
          <w:w w:val="105"/>
          <w:sz w:val="16"/>
        </w:rPr>
        <w:t> </w:t>
      </w:r>
      <w:r>
        <w:rPr>
          <w:rFonts w:ascii="Microsoft Sans Serif" w:hAnsi="Microsoft Sans Serif"/>
          <w:spacing w:val="-4"/>
          <w:w w:val="105"/>
          <w:sz w:val="16"/>
        </w:rPr>
        <w:t>cứng.</w:t>
      </w:r>
    </w:p>
    <w:p>
      <w:pPr>
        <w:spacing w:after="0"/>
        <w:jc w:val="left"/>
        <w:rPr>
          <w:rFonts w:ascii="Microsoft Sans Serif" w:hAnsi="Microsoft Sans Serif"/>
          <w:sz w:val="16"/>
        </w:rPr>
        <w:sectPr>
          <w:pgSz w:w="7660" w:h="11630"/>
          <w:pgMar w:header="779" w:footer="0" w:top="1100" w:bottom="280" w:left="850" w:right="850"/>
        </w:sectPr>
      </w:pPr>
    </w:p>
    <w:p>
      <w:pPr>
        <w:spacing w:line="252" w:lineRule="auto" w:before="244"/>
        <w:ind w:left="737" w:right="112" w:firstLine="0"/>
        <w:jc w:val="both"/>
        <w:rPr>
          <w:i/>
          <w:sz w:val="26"/>
        </w:rPr>
      </w:pPr>
      <w:r>
        <w:rPr>
          <w:i/>
          <w:color w:val="231F20"/>
          <w:sz w:val="26"/>
        </w:rPr>
        <w:t>diệt tận trên thân; hay sống quán tánh sanh diệt trên</w:t>
      </w:r>
      <w:r>
        <w:rPr>
          <w:i/>
          <w:color w:val="231F20"/>
          <w:spacing w:val="-16"/>
          <w:sz w:val="26"/>
        </w:rPr>
        <w:t> </w:t>
      </w:r>
      <w:r>
        <w:rPr>
          <w:i/>
          <w:color w:val="231F20"/>
          <w:sz w:val="26"/>
        </w:rPr>
        <w:t>thân.</w:t>
      </w:r>
      <w:r>
        <w:rPr>
          <w:i/>
          <w:color w:val="231F20"/>
          <w:spacing w:val="-16"/>
          <w:sz w:val="26"/>
        </w:rPr>
        <w:t> </w:t>
      </w:r>
      <w:r>
        <w:rPr>
          <w:i/>
          <w:color w:val="231F20"/>
          <w:sz w:val="26"/>
        </w:rPr>
        <w:t>“Có</w:t>
      </w:r>
      <w:r>
        <w:rPr>
          <w:i/>
          <w:color w:val="231F20"/>
          <w:spacing w:val="-16"/>
          <w:sz w:val="26"/>
        </w:rPr>
        <w:t> </w:t>
      </w:r>
      <w:r>
        <w:rPr>
          <w:i/>
          <w:color w:val="231F20"/>
          <w:sz w:val="26"/>
        </w:rPr>
        <w:t>thân</w:t>
      </w:r>
      <w:r>
        <w:rPr>
          <w:i/>
          <w:color w:val="231F20"/>
          <w:spacing w:val="-16"/>
          <w:sz w:val="26"/>
        </w:rPr>
        <w:t> </w:t>
      </w:r>
      <w:r>
        <w:rPr>
          <w:i/>
          <w:color w:val="231F20"/>
          <w:sz w:val="26"/>
        </w:rPr>
        <w:t>đây”,</w:t>
      </w:r>
      <w:r>
        <w:rPr>
          <w:i/>
          <w:color w:val="231F20"/>
          <w:spacing w:val="-16"/>
          <w:sz w:val="26"/>
        </w:rPr>
        <w:t> </w:t>
      </w:r>
      <w:r>
        <w:rPr>
          <w:i/>
          <w:color w:val="231F20"/>
          <w:sz w:val="26"/>
        </w:rPr>
        <w:t>vị</w:t>
      </w:r>
      <w:r>
        <w:rPr>
          <w:i/>
          <w:color w:val="231F20"/>
          <w:spacing w:val="-16"/>
          <w:sz w:val="26"/>
        </w:rPr>
        <w:t> </w:t>
      </w:r>
      <w:r>
        <w:rPr>
          <w:i/>
          <w:color w:val="231F20"/>
          <w:sz w:val="26"/>
        </w:rPr>
        <w:t>ấy</w:t>
      </w:r>
      <w:r>
        <w:rPr>
          <w:i/>
          <w:color w:val="231F20"/>
          <w:spacing w:val="-16"/>
          <w:sz w:val="26"/>
        </w:rPr>
        <w:t> </w:t>
      </w:r>
      <w:r>
        <w:rPr>
          <w:i/>
          <w:color w:val="231F20"/>
          <w:sz w:val="26"/>
        </w:rPr>
        <w:t>an</w:t>
      </w:r>
      <w:r>
        <w:rPr>
          <w:i/>
          <w:color w:val="231F20"/>
          <w:spacing w:val="-16"/>
          <w:sz w:val="26"/>
        </w:rPr>
        <w:t> </w:t>
      </w:r>
      <w:r>
        <w:rPr>
          <w:i/>
          <w:color w:val="231F20"/>
          <w:sz w:val="26"/>
        </w:rPr>
        <w:t>trú</w:t>
      </w:r>
      <w:r>
        <w:rPr>
          <w:i/>
          <w:color w:val="231F20"/>
          <w:spacing w:val="-16"/>
          <w:sz w:val="26"/>
        </w:rPr>
        <w:t> </w:t>
      </w:r>
      <w:r>
        <w:rPr>
          <w:i/>
          <w:color w:val="231F20"/>
          <w:sz w:val="26"/>
        </w:rPr>
        <w:t>chánh</w:t>
      </w:r>
      <w:r>
        <w:rPr>
          <w:i/>
          <w:color w:val="231F20"/>
          <w:spacing w:val="-16"/>
          <w:sz w:val="26"/>
        </w:rPr>
        <w:t> </w:t>
      </w:r>
      <w:r>
        <w:rPr>
          <w:i/>
          <w:color w:val="231F20"/>
          <w:sz w:val="26"/>
        </w:rPr>
        <w:t>niệm như</w:t>
      </w:r>
      <w:r>
        <w:rPr>
          <w:i/>
          <w:color w:val="231F20"/>
          <w:spacing w:val="-6"/>
          <w:sz w:val="26"/>
        </w:rPr>
        <w:t> </w:t>
      </w:r>
      <w:r>
        <w:rPr>
          <w:i/>
          <w:color w:val="231F20"/>
          <w:sz w:val="26"/>
        </w:rPr>
        <w:t>vậy,</w:t>
      </w:r>
      <w:r>
        <w:rPr>
          <w:i/>
          <w:color w:val="231F20"/>
          <w:spacing w:val="-6"/>
          <w:sz w:val="26"/>
        </w:rPr>
        <w:t> </w:t>
      </w:r>
      <w:r>
        <w:rPr>
          <w:i/>
          <w:color w:val="231F20"/>
          <w:sz w:val="26"/>
        </w:rPr>
        <w:t>với</w:t>
      </w:r>
      <w:r>
        <w:rPr>
          <w:i/>
          <w:color w:val="231F20"/>
          <w:spacing w:val="-6"/>
          <w:sz w:val="26"/>
        </w:rPr>
        <w:t> </w:t>
      </w:r>
      <w:r>
        <w:rPr>
          <w:i/>
          <w:color w:val="231F20"/>
          <w:sz w:val="26"/>
        </w:rPr>
        <w:t>hy</w:t>
      </w:r>
      <w:r>
        <w:rPr>
          <w:i/>
          <w:color w:val="231F20"/>
          <w:spacing w:val="-6"/>
          <w:sz w:val="26"/>
        </w:rPr>
        <w:t> </w:t>
      </w:r>
      <w:r>
        <w:rPr>
          <w:i/>
          <w:color w:val="231F20"/>
          <w:sz w:val="26"/>
        </w:rPr>
        <w:t>vọng</w:t>
      </w:r>
      <w:r>
        <w:rPr>
          <w:i/>
          <w:color w:val="231F20"/>
          <w:spacing w:val="-6"/>
          <w:sz w:val="26"/>
        </w:rPr>
        <w:t> </w:t>
      </w:r>
      <w:r>
        <w:rPr>
          <w:i/>
          <w:color w:val="231F20"/>
          <w:sz w:val="26"/>
        </w:rPr>
        <w:t>hướng</w:t>
      </w:r>
      <w:r>
        <w:rPr>
          <w:i/>
          <w:color w:val="231F20"/>
          <w:spacing w:val="-6"/>
          <w:sz w:val="26"/>
        </w:rPr>
        <w:t> </w:t>
      </w:r>
      <w:r>
        <w:rPr>
          <w:i/>
          <w:color w:val="231F20"/>
          <w:sz w:val="26"/>
        </w:rPr>
        <w:t>đến</w:t>
      </w:r>
      <w:r>
        <w:rPr>
          <w:i/>
          <w:color w:val="231F20"/>
          <w:spacing w:val="-6"/>
          <w:sz w:val="26"/>
        </w:rPr>
        <w:t> </w:t>
      </w:r>
      <w:r>
        <w:rPr>
          <w:i/>
          <w:color w:val="231F20"/>
          <w:sz w:val="26"/>
        </w:rPr>
        <w:t>chánh</w:t>
      </w:r>
      <w:r>
        <w:rPr>
          <w:i/>
          <w:color w:val="231F20"/>
          <w:spacing w:val="-6"/>
          <w:sz w:val="26"/>
        </w:rPr>
        <w:t> </w:t>
      </w:r>
      <w:r>
        <w:rPr>
          <w:i/>
          <w:color w:val="231F20"/>
          <w:sz w:val="26"/>
        </w:rPr>
        <w:t>trí,</w:t>
      </w:r>
      <w:r>
        <w:rPr>
          <w:i/>
          <w:color w:val="231F20"/>
          <w:spacing w:val="-6"/>
          <w:sz w:val="26"/>
        </w:rPr>
        <w:t> </w:t>
      </w:r>
      <w:r>
        <w:rPr>
          <w:i/>
          <w:color w:val="231F20"/>
          <w:sz w:val="26"/>
        </w:rPr>
        <w:t>chánh niệm.</w:t>
      </w:r>
      <w:r>
        <w:rPr>
          <w:i/>
          <w:color w:val="231F20"/>
          <w:spacing w:val="-17"/>
          <w:sz w:val="26"/>
        </w:rPr>
        <w:t> </w:t>
      </w:r>
      <w:r>
        <w:rPr>
          <w:i/>
          <w:color w:val="231F20"/>
          <w:sz w:val="26"/>
        </w:rPr>
        <w:t>Và</w:t>
      </w:r>
      <w:r>
        <w:rPr>
          <w:i/>
          <w:color w:val="231F20"/>
          <w:spacing w:val="-16"/>
          <w:sz w:val="26"/>
        </w:rPr>
        <w:t> </w:t>
      </w:r>
      <w:r>
        <w:rPr>
          <w:i/>
          <w:color w:val="231F20"/>
          <w:sz w:val="26"/>
        </w:rPr>
        <w:t>vị</w:t>
      </w:r>
      <w:r>
        <w:rPr>
          <w:i/>
          <w:color w:val="231F20"/>
          <w:spacing w:val="-16"/>
          <w:sz w:val="26"/>
        </w:rPr>
        <w:t> </w:t>
      </w:r>
      <w:r>
        <w:rPr>
          <w:i/>
          <w:color w:val="231F20"/>
          <w:sz w:val="26"/>
        </w:rPr>
        <w:t>ấy</w:t>
      </w:r>
      <w:r>
        <w:rPr>
          <w:i/>
          <w:color w:val="231F20"/>
          <w:spacing w:val="-16"/>
          <w:sz w:val="26"/>
        </w:rPr>
        <w:t> </w:t>
      </w:r>
      <w:r>
        <w:rPr>
          <w:i/>
          <w:color w:val="231F20"/>
          <w:sz w:val="26"/>
        </w:rPr>
        <w:t>sống</w:t>
      </w:r>
      <w:r>
        <w:rPr>
          <w:i/>
          <w:color w:val="231F20"/>
          <w:spacing w:val="-17"/>
          <w:sz w:val="26"/>
        </w:rPr>
        <w:t> </w:t>
      </w:r>
      <w:r>
        <w:rPr>
          <w:i/>
          <w:color w:val="231F20"/>
          <w:sz w:val="26"/>
        </w:rPr>
        <w:t>không</w:t>
      </w:r>
      <w:r>
        <w:rPr>
          <w:i/>
          <w:color w:val="231F20"/>
          <w:spacing w:val="-16"/>
          <w:sz w:val="26"/>
        </w:rPr>
        <w:t> </w:t>
      </w:r>
      <w:r>
        <w:rPr>
          <w:i/>
          <w:color w:val="231F20"/>
          <w:sz w:val="26"/>
        </w:rPr>
        <w:t>nương</w:t>
      </w:r>
      <w:r>
        <w:rPr>
          <w:i/>
          <w:color w:val="231F20"/>
          <w:spacing w:val="-16"/>
          <w:sz w:val="26"/>
        </w:rPr>
        <w:t> </w:t>
      </w:r>
      <w:r>
        <w:rPr>
          <w:i/>
          <w:color w:val="231F20"/>
          <w:sz w:val="26"/>
        </w:rPr>
        <w:t>tựa,</w:t>
      </w:r>
      <w:r>
        <w:rPr>
          <w:i/>
          <w:color w:val="231F20"/>
          <w:spacing w:val="-16"/>
          <w:sz w:val="26"/>
        </w:rPr>
        <w:t> </w:t>
      </w:r>
      <w:r>
        <w:rPr>
          <w:i/>
          <w:color w:val="231F20"/>
          <w:sz w:val="26"/>
        </w:rPr>
        <w:t>không</w:t>
      </w:r>
      <w:r>
        <w:rPr>
          <w:i/>
          <w:color w:val="231F20"/>
          <w:spacing w:val="-17"/>
          <w:sz w:val="26"/>
        </w:rPr>
        <w:t> </w:t>
      </w:r>
      <w:r>
        <w:rPr>
          <w:i/>
          <w:color w:val="231F20"/>
          <w:sz w:val="26"/>
        </w:rPr>
        <w:t>chấp trước một vật gì trên đời. Này các Tỳ-kheo, như vậy là Tỳ-kheo sống quán thân trên thân…</w:t>
      </w:r>
    </w:p>
    <w:p>
      <w:pPr>
        <w:spacing w:before="115"/>
        <w:ind w:left="510" w:right="0" w:firstLine="0"/>
        <w:jc w:val="both"/>
        <w:rPr>
          <w:sz w:val="27"/>
        </w:rPr>
      </w:pPr>
      <w:r>
        <w:rPr>
          <w:i/>
          <w:color w:val="231F20"/>
          <w:sz w:val="27"/>
        </w:rPr>
        <w:t>Thanh Tịnh Đạo </w:t>
      </w:r>
      <w:r>
        <w:rPr>
          <w:color w:val="231F20"/>
          <w:sz w:val="27"/>
        </w:rPr>
        <w:t>(XI, 30) </w:t>
      </w:r>
      <w:r>
        <w:rPr>
          <w:color w:val="231F20"/>
          <w:spacing w:val="-4"/>
          <w:sz w:val="27"/>
        </w:rPr>
        <w:t>nói:</w:t>
      </w:r>
    </w:p>
    <w:p>
      <w:pPr>
        <w:spacing w:line="252" w:lineRule="auto" w:before="126"/>
        <w:ind w:left="737" w:right="111" w:firstLine="0"/>
        <w:jc w:val="both"/>
        <w:rPr>
          <w:i/>
          <w:sz w:val="26"/>
        </w:rPr>
      </w:pPr>
      <w:r>
        <w:rPr>
          <w:i/>
          <w:color w:val="231F20"/>
          <w:sz w:val="26"/>
        </w:rPr>
        <w:t>Điều ấy có nghĩa là gì? Cũng như người đồ </w:t>
      </w:r>
      <w:r>
        <w:rPr>
          <w:i/>
          <w:color w:val="231F20"/>
          <w:sz w:val="26"/>
        </w:rPr>
        <w:t>tể cho</w:t>
      </w:r>
      <w:r>
        <w:rPr>
          <w:i/>
          <w:color w:val="231F20"/>
          <w:spacing w:val="-11"/>
          <w:sz w:val="26"/>
        </w:rPr>
        <w:t> </w:t>
      </w:r>
      <w:r>
        <w:rPr>
          <w:i/>
          <w:color w:val="231F20"/>
          <w:sz w:val="26"/>
        </w:rPr>
        <w:t>bò</w:t>
      </w:r>
      <w:r>
        <w:rPr>
          <w:i/>
          <w:color w:val="231F20"/>
          <w:spacing w:val="-11"/>
          <w:sz w:val="26"/>
        </w:rPr>
        <w:t> </w:t>
      </w:r>
      <w:r>
        <w:rPr>
          <w:i/>
          <w:color w:val="231F20"/>
          <w:sz w:val="26"/>
        </w:rPr>
        <w:t>ăn</w:t>
      </w:r>
      <w:r>
        <w:rPr>
          <w:i/>
          <w:color w:val="231F20"/>
          <w:spacing w:val="-11"/>
          <w:sz w:val="26"/>
        </w:rPr>
        <w:t> </w:t>
      </w:r>
      <w:r>
        <w:rPr>
          <w:i/>
          <w:color w:val="231F20"/>
          <w:sz w:val="26"/>
        </w:rPr>
        <w:t>xong,</w:t>
      </w:r>
      <w:r>
        <w:rPr>
          <w:i/>
          <w:color w:val="231F20"/>
          <w:spacing w:val="-11"/>
          <w:sz w:val="26"/>
        </w:rPr>
        <w:t> </w:t>
      </w:r>
      <w:r>
        <w:rPr>
          <w:i/>
          <w:color w:val="231F20"/>
          <w:sz w:val="26"/>
        </w:rPr>
        <w:t>đem</w:t>
      </w:r>
      <w:r>
        <w:rPr>
          <w:i/>
          <w:color w:val="231F20"/>
          <w:spacing w:val="-11"/>
          <w:sz w:val="26"/>
        </w:rPr>
        <w:t> </w:t>
      </w:r>
      <w:r>
        <w:rPr>
          <w:i/>
          <w:color w:val="231F20"/>
          <w:sz w:val="26"/>
        </w:rPr>
        <w:t>nó</w:t>
      </w:r>
      <w:r>
        <w:rPr>
          <w:i/>
          <w:color w:val="231F20"/>
          <w:spacing w:val="-11"/>
          <w:sz w:val="26"/>
        </w:rPr>
        <w:t> </w:t>
      </w:r>
      <w:r>
        <w:rPr>
          <w:i/>
          <w:color w:val="231F20"/>
          <w:sz w:val="26"/>
        </w:rPr>
        <w:t>tới</w:t>
      </w:r>
      <w:r>
        <w:rPr>
          <w:i/>
          <w:color w:val="231F20"/>
          <w:spacing w:val="-11"/>
          <w:sz w:val="26"/>
        </w:rPr>
        <w:t> </w:t>
      </w:r>
      <w:r>
        <w:rPr>
          <w:i/>
          <w:color w:val="231F20"/>
          <w:sz w:val="26"/>
        </w:rPr>
        <w:t>lò</w:t>
      </w:r>
      <w:r>
        <w:rPr>
          <w:i/>
          <w:color w:val="231F20"/>
          <w:spacing w:val="-11"/>
          <w:sz w:val="26"/>
        </w:rPr>
        <w:t> </w:t>
      </w:r>
      <w:r>
        <w:rPr>
          <w:i/>
          <w:color w:val="231F20"/>
          <w:sz w:val="26"/>
        </w:rPr>
        <w:t>thịt,</w:t>
      </w:r>
      <w:r>
        <w:rPr>
          <w:i/>
          <w:color w:val="231F20"/>
          <w:spacing w:val="-11"/>
          <w:sz w:val="26"/>
        </w:rPr>
        <w:t> </w:t>
      </w:r>
      <w:r>
        <w:rPr>
          <w:i/>
          <w:color w:val="231F20"/>
          <w:sz w:val="26"/>
        </w:rPr>
        <w:t>trói</w:t>
      </w:r>
      <w:r>
        <w:rPr>
          <w:i/>
          <w:color w:val="231F20"/>
          <w:spacing w:val="-11"/>
          <w:sz w:val="26"/>
        </w:rPr>
        <w:t> </w:t>
      </w:r>
      <w:r>
        <w:rPr>
          <w:i/>
          <w:color w:val="231F20"/>
          <w:sz w:val="26"/>
        </w:rPr>
        <w:t>nó</w:t>
      </w:r>
      <w:r>
        <w:rPr>
          <w:i/>
          <w:color w:val="231F20"/>
          <w:spacing w:val="-11"/>
          <w:sz w:val="26"/>
        </w:rPr>
        <w:t> </w:t>
      </w:r>
      <w:r>
        <w:rPr>
          <w:i/>
          <w:color w:val="231F20"/>
          <w:sz w:val="26"/>
        </w:rPr>
        <w:t>lại,</w:t>
      </w:r>
      <w:r>
        <w:rPr>
          <w:i/>
          <w:color w:val="231F20"/>
          <w:spacing w:val="-11"/>
          <w:sz w:val="26"/>
        </w:rPr>
        <w:t> </w:t>
      </w:r>
      <w:r>
        <w:rPr>
          <w:i/>
          <w:color w:val="231F20"/>
          <w:sz w:val="26"/>
        </w:rPr>
        <w:t>làm thịt nó. Khi thấy nó đã bị giết, đã chết, người ấy vẫn không mất cái tưởng «bò» cho đến khi nó bị phanh ra chia thành từng phần. Khi người ấy đã chia</w:t>
      </w:r>
      <w:r>
        <w:rPr>
          <w:i/>
          <w:color w:val="231F20"/>
          <w:spacing w:val="26"/>
          <w:sz w:val="26"/>
        </w:rPr>
        <w:t> </w:t>
      </w:r>
      <w:r>
        <w:rPr>
          <w:i/>
          <w:color w:val="231F20"/>
          <w:sz w:val="26"/>
        </w:rPr>
        <w:t>con</w:t>
      </w:r>
      <w:r>
        <w:rPr>
          <w:i/>
          <w:color w:val="231F20"/>
          <w:spacing w:val="27"/>
          <w:sz w:val="26"/>
        </w:rPr>
        <w:t> </w:t>
      </w:r>
      <w:r>
        <w:rPr>
          <w:i/>
          <w:color w:val="231F20"/>
          <w:sz w:val="26"/>
        </w:rPr>
        <w:t>bò</w:t>
      </w:r>
      <w:r>
        <w:rPr>
          <w:i/>
          <w:color w:val="231F20"/>
          <w:spacing w:val="26"/>
          <w:sz w:val="26"/>
        </w:rPr>
        <w:t> </w:t>
      </w:r>
      <w:r>
        <w:rPr>
          <w:i/>
          <w:color w:val="231F20"/>
          <w:sz w:val="26"/>
        </w:rPr>
        <w:t>ra,</w:t>
      </w:r>
      <w:r>
        <w:rPr>
          <w:i/>
          <w:color w:val="231F20"/>
          <w:spacing w:val="27"/>
          <w:sz w:val="26"/>
        </w:rPr>
        <w:t> </w:t>
      </w:r>
      <w:r>
        <w:rPr>
          <w:i/>
          <w:color w:val="231F20"/>
          <w:sz w:val="26"/>
        </w:rPr>
        <w:t>khi</w:t>
      </w:r>
      <w:r>
        <w:rPr>
          <w:i/>
          <w:color w:val="231F20"/>
          <w:spacing w:val="26"/>
          <w:sz w:val="26"/>
        </w:rPr>
        <w:t> </w:t>
      </w:r>
      <w:r>
        <w:rPr>
          <w:i/>
          <w:color w:val="231F20"/>
          <w:sz w:val="26"/>
        </w:rPr>
        <w:t>ngồi</w:t>
      </w:r>
      <w:r>
        <w:rPr>
          <w:i/>
          <w:color w:val="231F20"/>
          <w:spacing w:val="27"/>
          <w:sz w:val="26"/>
        </w:rPr>
        <w:t> </w:t>
      </w:r>
      <w:r>
        <w:rPr>
          <w:i/>
          <w:color w:val="231F20"/>
          <w:sz w:val="26"/>
        </w:rPr>
        <w:t>đấy,</w:t>
      </w:r>
      <w:r>
        <w:rPr>
          <w:i/>
          <w:color w:val="231F20"/>
          <w:spacing w:val="26"/>
          <w:sz w:val="26"/>
        </w:rPr>
        <w:t> </w:t>
      </w:r>
      <w:r>
        <w:rPr>
          <w:i/>
          <w:color w:val="231F20"/>
          <w:sz w:val="26"/>
        </w:rPr>
        <w:t>nó</w:t>
      </w:r>
      <w:r>
        <w:rPr>
          <w:i/>
          <w:color w:val="231F20"/>
          <w:spacing w:val="27"/>
          <w:sz w:val="26"/>
        </w:rPr>
        <w:t> </w:t>
      </w:r>
      <w:r>
        <w:rPr>
          <w:i/>
          <w:color w:val="231F20"/>
          <w:sz w:val="26"/>
        </w:rPr>
        <w:t>mất</w:t>
      </w:r>
      <w:r>
        <w:rPr>
          <w:i/>
          <w:color w:val="231F20"/>
          <w:spacing w:val="26"/>
          <w:sz w:val="26"/>
        </w:rPr>
        <w:t> </w:t>
      </w:r>
      <w:r>
        <w:rPr>
          <w:i/>
          <w:color w:val="231F20"/>
          <w:sz w:val="26"/>
        </w:rPr>
        <w:t>cái</w:t>
      </w:r>
      <w:r>
        <w:rPr>
          <w:i/>
          <w:color w:val="231F20"/>
          <w:spacing w:val="27"/>
          <w:sz w:val="26"/>
        </w:rPr>
        <w:t> </w:t>
      </w:r>
      <w:r>
        <w:rPr>
          <w:i/>
          <w:color w:val="231F20"/>
          <w:spacing w:val="-2"/>
          <w:sz w:val="26"/>
        </w:rPr>
        <w:t>tưởng</w:t>
      </w:r>
    </w:p>
    <w:p>
      <w:pPr>
        <w:spacing w:line="252" w:lineRule="auto" w:before="0"/>
        <w:ind w:left="737" w:right="111" w:firstLine="0"/>
        <w:jc w:val="both"/>
        <w:rPr>
          <w:i/>
          <w:sz w:val="26"/>
        </w:rPr>
      </w:pPr>
      <w:r>
        <w:rPr>
          <w:i/>
          <w:color w:val="231F20"/>
          <w:sz w:val="26"/>
        </w:rPr>
        <w:t>«bò» và cái tưởng «thịt» phát sinh. Nó </w:t>
      </w:r>
      <w:r>
        <w:rPr>
          <w:i/>
          <w:color w:val="231F20"/>
          <w:sz w:val="26"/>
        </w:rPr>
        <w:t>không nghĩ:» Ta đang bán bò” hoặc “Họ đang đem bò đi” mà nó nghĩ:”Ta đang bán thịt” hoặc “Họ đang mang thịt đi”. Cũng vậy, tỳ kheo này khi còn là phàm phu ngu si - dù đang làm cư sĩ hay đã</w:t>
      </w:r>
      <w:r>
        <w:rPr>
          <w:i/>
          <w:color w:val="231F20"/>
          <w:spacing w:val="-3"/>
          <w:sz w:val="26"/>
        </w:rPr>
        <w:t> </w:t>
      </w:r>
      <w:r>
        <w:rPr>
          <w:i/>
          <w:color w:val="231F20"/>
          <w:sz w:val="26"/>
        </w:rPr>
        <w:t>xuất</w:t>
      </w:r>
      <w:r>
        <w:rPr>
          <w:i/>
          <w:color w:val="231F20"/>
          <w:spacing w:val="-3"/>
          <w:sz w:val="26"/>
        </w:rPr>
        <w:t> </w:t>
      </w:r>
      <w:r>
        <w:rPr>
          <w:i/>
          <w:color w:val="231F20"/>
          <w:sz w:val="26"/>
        </w:rPr>
        <w:t>gia</w:t>
      </w:r>
      <w:r>
        <w:rPr>
          <w:i/>
          <w:color w:val="231F20"/>
          <w:spacing w:val="-3"/>
          <w:sz w:val="26"/>
        </w:rPr>
        <w:t> </w:t>
      </w:r>
      <w:r>
        <w:rPr>
          <w:i/>
          <w:color w:val="231F20"/>
          <w:sz w:val="26"/>
        </w:rPr>
        <w:t>-</w:t>
      </w:r>
      <w:r>
        <w:rPr>
          <w:i/>
          <w:color w:val="231F20"/>
          <w:spacing w:val="-3"/>
          <w:sz w:val="26"/>
        </w:rPr>
        <w:t> </w:t>
      </w:r>
      <w:r>
        <w:rPr>
          <w:i/>
          <w:color w:val="231F20"/>
          <w:sz w:val="26"/>
        </w:rPr>
        <w:t>không</w:t>
      </w:r>
      <w:r>
        <w:rPr>
          <w:i/>
          <w:color w:val="231F20"/>
          <w:spacing w:val="-3"/>
          <w:sz w:val="26"/>
        </w:rPr>
        <w:t> </w:t>
      </w:r>
      <w:r>
        <w:rPr>
          <w:i/>
          <w:color w:val="231F20"/>
          <w:sz w:val="26"/>
        </w:rPr>
        <w:t>mất</w:t>
      </w:r>
      <w:r>
        <w:rPr>
          <w:i/>
          <w:color w:val="231F20"/>
          <w:spacing w:val="-3"/>
          <w:sz w:val="26"/>
        </w:rPr>
        <w:t> </w:t>
      </w:r>
      <w:r>
        <w:rPr>
          <w:i/>
          <w:color w:val="231F20"/>
          <w:sz w:val="26"/>
        </w:rPr>
        <w:t>cái</w:t>
      </w:r>
      <w:r>
        <w:rPr>
          <w:i/>
          <w:color w:val="231F20"/>
          <w:spacing w:val="-3"/>
          <w:sz w:val="26"/>
        </w:rPr>
        <w:t> </w:t>
      </w:r>
      <w:r>
        <w:rPr>
          <w:i/>
          <w:color w:val="231F20"/>
          <w:sz w:val="26"/>
        </w:rPr>
        <w:t>tưởng</w:t>
      </w:r>
      <w:r>
        <w:rPr>
          <w:i/>
          <w:color w:val="231F20"/>
          <w:spacing w:val="-3"/>
          <w:sz w:val="26"/>
        </w:rPr>
        <w:t> </w:t>
      </w:r>
      <w:r>
        <w:rPr>
          <w:i/>
          <w:color w:val="231F20"/>
          <w:sz w:val="26"/>
        </w:rPr>
        <w:t>“chúng</w:t>
      </w:r>
      <w:r>
        <w:rPr>
          <w:i/>
          <w:color w:val="231F20"/>
          <w:spacing w:val="-3"/>
          <w:sz w:val="26"/>
        </w:rPr>
        <w:t> </w:t>
      </w:r>
      <w:r>
        <w:rPr>
          <w:i/>
          <w:color w:val="231F20"/>
          <w:sz w:val="26"/>
        </w:rPr>
        <w:t>sinh”, hay</w:t>
      </w:r>
      <w:r>
        <w:rPr>
          <w:i/>
          <w:color w:val="231F20"/>
          <w:spacing w:val="-10"/>
          <w:sz w:val="26"/>
        </w:rPr>
        <w:t> </w:t>
      </w:r>
      <w:r>
        <w:rPr>
          <w:i/>
          <w:color w:val="231F20"/>
          <w:sz w:val="26"/>
        </w:rPr>
        <w:t>“người”,</w:t>
      </w:r>
      <w:r>
        <w:rPr>
          <w:i/>
          <w:color w:val="231F20"/>
          <w:spacing w:val="-10"/>
          <w:sz w:val="26"/>
        </w:rPr>
        <w:t> </w:t>
      </w:r>
      <w:r>
        <w:rPr>
          <w:i/>
          <w:color w:val="231F20"/>
          <w:sz w:val="26"/>
        </w:rPr>
        <w:t>hay</w:t>
      </w:r>
      <w:r>
        <w:rPr>
          <w:i/>
          <w:color w:val="231F20"/>
          <w:spacing w:val="-10"/>
          <w:sz w:val="26"/>
        </w:rPr>
        <w:t> </w:t>
      </w:r>
      <w:r>
        <w:rPr>
          <w:i/>
          <w:color w:val="231F20"/>
          <w:sz w:val="26"/>
        </w:rPr>
        <w:t>“ngã</w:t>
      </w:r>
      <w:r>
        <w:rPr>
          <w:i/>
          <w:color w:val="231F20"/>
          <w:spacing w:val="-10"/>
          <w:sz w:val="26"/>
        </w:rPr>
        <w:t> </w:t>
      </w:r>
      <w:r>
        <w:rPr>
          <w:i/>
          <w:color w:val="231F20"/>
          <w:sz w:val="26"/>
        </w:rPr>
        <w:t>tính”,</w:t>
      </w:r>
      <w:r>
        <w:rPr>
          <w:i/>
          <w:color w:val="231F20"/>
          <w:spacing w:val="-10"/>
          <w:sz w:val="26"/>
        </w:rPr>
        <w:t> </w:t>
      </w:r>
      <w:r>
        <w:rPr>
          <w:i/>
          <w:color w:val="231F20"/>
          <w:sz w:val="26"/>
        </w:rPr>
        <w:t>bao</w:t>
      </w:r>
      <w:r>
        <w:rPr>
          <w:i/>
          <w:color w:val="231F20"/>
          <w:spacing w:val="-10"/>
          <w:sz w:val="26"/>
        </w:rPr>
        <w:t> </w:t>
      </w:r>
      <w:r>
        <w:rPr>
          <w:i/>
          <w:color w:val="231F20"/>
          <w:sz w:val="26"/>
        </w:rPr>
        <w:t>lâu</w:t>
      </w:r>
      <w:r>
        <w:rPr>
          <w:i/>
          <w:color w:val="231F20"/>
          <w:spacing w:val="-10"/>
          <w:sz w:val="26"/>
        </w:rPr>
        <w:t> </w:t>
      </w:r>
      <w:r>
        <w:rPr>
          <w:i/>
          <w:color w:val="231F20"/>
          <w:sz w:val="26"/>
        </w:rPr>
        <w:t>chưa</w:t>
      </w:r>
      <w:r>
        <w:rPr>
          <w:i/>
          <w:color w:val="231F20"/>
          <w:spacing w:val="-10"/>
          <w:sz w:val="26"/>
        </w:rPr>
        <w:t> </w:t>
      </w:r>
      <w:r>
        <w:rPr>
          <w:i/>
          <w:color w:val="231F20"/>
          <w:sz w:val="26"/>
        </w:rPr>
        <w:t>quán sát thân này, bằng lối phân tích thành bốn đại chủng,</w:t>
      </w:r>
      <w:r>
        <w:rPr>
          <w:i/>
          <w:color w:val="231F20"/>
          <w:spacing w:val="-1"/>
          <w:sz w:val="26"/>
        </w:rPr>
        <w:t> </w:t>
      </w:r>
      <w:r>
        <w:rPr>
          <w:i/>
          <w:color w:val="231F20"/>
          <w:sz w:val="26"/>
        </w:rPr>
        <w:t>dù</w:t>
      </w:r>
      <w:r>
        <w:rPr>
          <w:i/>
          <w:color w:val="231F20"/>
          <w:spacing w:val="-1"/>
          <w:sz w:val="26"/>
        </w:rPr>
        <w:t> </w:t>
      </w:r>
      <w:r>
        <w:rPr>
          <w:i/>
          <w:color w:val="231F20"/>
          <w:sz w:val="26"/>
        </w:rPr>
        <w:t>ở</w:t>
      </w:r>
      <w:r>
        <w:rPr>
          <w:i/>
          <w:color w:val="231F20"/>
          <w:spacing w:val="-1"/>
          <w:sz w:val="26"/>
        </w:rPr>
        <w:t> </w:t>
      </w:r>
      <w:r>
        <w:rPr>
          <w:i/>
          <w:color w:val="231F20"/>
          <w:sz w:val="26"/>
        </w:rPr>
        <w:t>trong</w:t>
      </w:r>
      <w:r>
        <w:rPr>
          <w:i/>
          <w:color w:val="231F20"/>
          <w:spacing w:val="-1"/>
          <w:sz w:val="26"/>
        </w:rPr>
        <w:t> </w:t>
      </w:r>
      <w:r>
        <w:rPr>
          <w:i/>
          <w:color w:val="231F20"/>
          <w:sz w:val="26"/>
        </w:rPr>
        <w:t>tư</w:t>
      </w:r>
      <w:r>
        <w:rPr>
          <w:i/>
          <w:color w:val="231F20"/>
          <w:spacing w:val="-1"/>
          <w:sz w:val="26"/>
        </w:rPr>
        <w:t> </w:t>
      </w:r>
      <w:r>
        <w:rPr>
          <w:i/>
          <w:color w:val="231F20"/>
          <w:sz w:val="26"/>
        </w:rPr>
        <w:t>thế</w:t>
      </w:r>
      <w:r>
        <w:rPr>
          <w:i/>
          <w:color w:val="231F20"/>
          <w:spacing w:val="-1"/>
          <w:sz w:val="26"/>
        </w:rPr>
        <w:t> </w:t>
      </w:r>
      <w:r>
        <w:rPr>
          <w:i/>
          <w:color w:val="231F20"/>
          <w:sz w:val="26"/>
        </w:rPr>
        <w:t>nào,</w:t>
      </w:r>
      <w:r>
        <w:rPr>
          <w:i/>
          <w:color w:val="231F20"/>
          <w:spacing w:val="-1"/>
          <w:sz w:val="26"/>
        </w:rPr>
        <w:t> </w:t>
      </w:r>
      <w:r>
        <w:rPr>
          <w:i/>
          <w:color w:val="231F20"/>
          <w:sz w:val="26"/>
        </w:rPr>
        <w:t>được</w:t>
      </w:r>
      <w:r>
        <w:rPr>
          <w:i/>
          <w:color w:val="231F20"/>
          <w:spacing w:val="-1"/>
          <w:sz w:val="26"/>
        </w:rPr>
        <w:t> </w:t>
      </w:r>
      <w:r>
        <w:rPr>
          <w:i/>
          <w:color w:val="231F20"/>
          <w:sz w:val="26"/>
        </w:rPr>
        <w:t>sử</w:t>
      </w:r>
      <w:r>
        <w:rPr>
          <w:i/>
          <w:color w:val="231F20"/>
          <w:spacing w:val="-1"/>
          <w:sz w:val="26"/>
        </w:rPr>
        <w:t> </w:t>
      </w:r>
      <w:r>
        <w:rPr>
          <w:i/>
          <w:color w:val="231F20"/>
          <w:sz w:val="26"/>
        </w:rPr>
        <w:t>dụng</w:t>
      </w:r>
      <w:r>
        <w:rPr>
          <w:i/>
          <w:color w:val="231F20"/>
          <w:spacing w:val="-1"/>
          <w:sz w:val="26"/>
        </w:rPr>
        <w:t> </w:t>
      </w:r>
      <w:r>
        <w:rPr>
          <w:i/>
          <w:color w:val="231F20"/>
          <w:sz w:val="26"/>
        </w:rPr>
        <w:t>cách nào,</w:t>
      </w:r>
      <w:r>
        <w:rPr>
          <w:i/>
          <w:color w:val="231F20"/>
          <w:spacing w:val="-4"/>
          <w:sz w:val="26"/>
        </w:rPr>
        <w:t> </w:t>
      </w:r>
      <w:r>
        <w:rPr>
          <w:i/>
          <w:color w:val="231F20"/>
          <w:sz w:val="26"/>
        </w:rPr>
        <w:t>đều</w:t>
      </w:r>
      <w:r>
        <w:rPr>
          <w:i/>
          <w:color w:val="231F20"/>
          <w:spacing w:val="-4"/>
          <w:sz w:val="26"/>
        </w:rPr>
        <w:t> </w:t>
      </w:r>
      <w:r>
        <w:rPr>
          <w:i/>
          <w:color w:val="231F20"/>
          <w:sz w:val="26"/>
        </w:rPr>
        <w:t>chỉ</w:t>
      </w:r>
      <w:r>
        <w:rPr>
          <w:i/>
          <w:color w:val="231F20"/>
          <w:spacing w:val="-4"/>
          <w:sz w:val="26"/>
        </w:rPr>
        <w:t> </w:t>
      </w:r>
      <w:r>
        <w:rPr>
          <w:i/>
          <w:color w:val="231F20"/>
          <w:sz w:val="26"/>
        </w:rPr>
        <w:t>gồm</w:t>
      </w:r>
      <w:r>
        <w:rPr>
          <w:i/>
          <w:color w:val="231F20"/>
          <w:spacing w:val="-4"/>
          <w:sz w:val="26"/>
        </w:rPr>
        <w:t> </w:t>
      </w:r>
      <w:r>
        <w:rPr>
          <w:i/>
          <w:color w:val="231F20"/>
          <w:sz w:val="26"/>
        </w:rPr>
        <w:t>có</w:t>
      </w:r>
      <w:r>
        <w:rPr>
          <w:i/>
          <w:color w:val="231F20"/>
          <w:spacing w:val="-4"/>
          <w:sz w:val="26"/>
        </w:rPr>
        <w:t> </w:t>
      </w:r>
      <w:r>
        <w:rPr>
          <w:i/>
          <w:color w:val="231F20"/>
          <w:sz w:val="26"/>
        </w:rPr>
        <w:t>tứ</w:t>
      </w:r>
      <w:r>
        <w:rPr>
          <w:i/>
          <w:color w:val="231F20"/>
          <w:spacing w:val="-4"/>
          <w:sz w:val="26"/>
        </w:rPr>
        <w:t> </w:t>
      </w:r>
      <w:r>
        <w:rPr>
          <w:i/>
          <w:color w:val="231F20"/>
          <w:sz w:val="26"/>
        </w:rPr>
        <w:t>đại.</w:t>
      </w:r>
      <w:r>
        <w:rPr>
          <w:i/>
          <w:color w:val="231F20"/>
          <w:spacing w:val="-4"/>
          <w:sz w:val="26"/>
        </w:rPr>
        <w:t> </w:t>
      </w:r>
      <w:r>
        <w:rPr>
          <w:i/>
          <w:color w:val="231F20"/>
          <w:sz w:val="26"/>
        </w:rPr>
        <w:t>Nhưng</w:t>
      </w:r>
      <w:r>
        <w:rPr>
          <w:i/>
          <w:color w:val="231F20"/>
          <w:spacing w:val="-3"/>
          <w:sz w:val="26"/>
        </w:rPr>
        <w:t> </w:t>
      </w:r>
      <w:r>
        <w:rPr>
          <w:i/>
          <w:color w:val="231F20"/>
          <w:sz w:val="26"/>
        </w:rPr>
        <w:t>khi</w:t>
      </w:r>
      <w:r>
        <w:rPr>
          <w:i/>
          <w:color w:val="231F20"/>
          <w:spacing w:val="-4"/>
          <w:sz w:val="26"/>
        </w:rPr>
        <w:t> </w:t>
      </w:r>
      <w:r>
        <w:rPr>
          <w:i/>
          <w:color w:val="231F20"/>
          <w:sz w:val="26"/>
        </w:rPr>
        <w:t>tỳ</w:t>
      </w:r>
      <w:r>
        <w:rPr>
          <w:i/>
          <w:color w:val="231F20"/>
          <w:spacing w:val="-4"/>
          <w:sz w:val="26"/>
        </w:rPr>
        <w:t> </w:t>
      </w:r>
      <w:r>
        <w:rPr>
          <w:i/>
          <w:color w:val="231F20"/>
          <w:sz w:val="26"/>
        </w:rPr>
        <w:t>kheo</w:t>
      </w:r>
      <w:r>
        <w:rPr>
          <w:i/>
          <w:color w:val="231F20"/>
          <w:spacing w:val="-4"/>
          <w:sz w:val="26"/>
        </w:rPr>
        <w:t> </w:t>
      </w:r>
      <w:r>
        <w:rPr>
          <w:i/>
          <w:color w:val="231F20"/>
          <w:sz w:val="26"/>
        </w:rPr>
        <w:t>ấy đã</w:t>
      </w:r>
      <w:r>
        <w:rPr>
          <w:i/>
          <w:color w:val="231F20"/>
          <w:spacing w:val="-7"/>
          <w:sz w:val="26"/>
        </w:rPr>
        <w:t> </w:t>
      </w:r>
      <w:r>
        <w:rPr>
          <w:i/>
          <w:color w:val="231F20"/>
          <w:sz w:val="26"/>
        </w:rPr>
        <w:t>phân</w:t>
      </w:r>
      <w:r>
        <w:rPr>
          <w:i/>
          <w:color w:val="231F20"/>
          <w:spacing w:val="-7"/>
          <w:sz w:val="26"/>
        </w:rPr>
        <w:t> </w:t>
      </w:r>
      <w:r>
        <w:rPr>
          <w:i/>
          <w:color w:val="231F20"/>
          <w:sz w:val="26"/>
        </w:rPr>
        <w:t>tích</w:t>
      </w:r>
      <w:r>
        <w:rPr>
          <w:i/>
          <w:color w:val="231F20"/>
          <w:spacing w:val="-7"/>
          <w:sz w:val="26"/>
        </w:rPr>
        <w:t> </w:t>
      </w:r>
      <w:r>
        <w:rPr>
          <w:i/>
          <w:color w:val="231F20"/>
          <w:sz w:val="26"/>
        </w:rPr>
        <w:t>thân</w:t>
      </w:r>
      <w:r>
        <w:rPr>
          <w:i/>
          <w:color w:val="231F20"/>
          <w:spacing w:val="-7"/>
          <w:sz w:val="26"/>
        </w:rPr>
        <w:t> </w:t>
      </w:r>
      <w:r>
        <w:rPr>
          <w:i/>
          <w:color w:val="231F20"/>
          <w:sz w:val="26"/>
        </w:rPr>
        <w:t>này</w:t>
      </w:r>
      <w:r>
        <w:rPr>
          <w:i/>
          <w:color w:val="231F20"/>
          <w:spacing w:val="-7"/>
          <w:sz w:val="26"/>
        </w:rPr>
        <w:t> </w:t>
      </w:r>
      <w:r>
        <w:rPr>
          <w:i/>
          <w:color w:val="231F20"/>
          <w:sz w:val="26"/>
        </w:rPr>
        <w:t>là</w:t>
      </w:r>
      <w:r>
        <w:rPr>
          <w:i/>
          <w:color w:val="231F20"/>
          <w:spacing w:val="-7"/>
          <w:sz w:val="26"/>
        </w:rPr>
        <w:t> </w:t>
      </w:r>
      <w:r>
        <w:rPr>
          <w:i/>
          <w:color w:val="231F20"/>
          <w:sz w:val="26"/>
        </w:rPr>
        <w:t>gồm</w:t>
      </w:r>
      <w:r>
        <w:rPr>
          <w:i/>
          <w:color w:val="231F20"/>
          <w:spacing w:val="-7"/>
          <w:sz w:val="26"/>
        </w:rPr>
        <w:t> </w:t>
      </w:r>
      <w:r>
        <w:rPr>
          <w:i/>
          <w:color w:val="231F20"/>
          <w:sz w:val="26"/>
        </w:rPr>
        <w:t>tứ</w:t>
      </w:r>
      <w:r>
        <w:rPr>
          <w:i/>
          <w:color w:val="231F20"/>
          <w:spacing w:val="-7"/>
          <w:sz w:val="26"/>
        </w:rPr>
        <w:t> </w:t>
      </w:r>
      <w:r>
        <w:rPr>
          <w:i/>
          <w:color w:val="231F20"/>
          <w:sz w:val="26"/>
        </w:rPr>
        <w:t>đại,</w:t>
      </w:r>
      <w:r>
        <w:rPr>
          <w:i/>
          <w:color w:val="231F20"/>
          <w:spacing w:val="-7"/>
          <w:sz w:val="26"/>
        </w:rPr>
        <w:t> </w:t>
      </w:r>
      <w:r>
        <w:rPr>
          <w:i/>
          <w:color w:val="231F20"/>
          <w:sz w:val="26"/>
        </w:rPr>
        <w:t>thì</w:t>
      </w:r>
      <w:r>
        <w:rPr>
          <w:i/>
          <w:color w:val="231F20"/>
          <w:spacing w:val="-7"/>
          <w:sz w:val="26"/>
        </w:rPr>
        <w:t> </w:t>
      </w:r>
      <w:r>
        <w:rPr>
          <w:i/>
          <w:color w:val="231F20"/>
          <w:sz w:val="26"/>
        </w:rPr>
        <w:t>vị</w:t>
      </w:r>
      <w:r>
        <w:rPr>
          <w:i/>
          <w:color w:val="231F20"/>
          <w:spacing w:val="-7"/>
          <w:sz w:val="26"/>
        </w:rPr>
        <w:t> </w:t>
      </w:r>
      <w:r>
        <w:rPr>
          <w:i/>
          <w:color w:val="231F20"/>
          <w:sz w:val="26"/>
        </w:rPr>
        <w:t>ấy</w:t>
      </w:r>
      <w:r>
        <w:rPr>
          <w:i/>
          <w:color w:val="231F20"/>
          <w:spacing w:val="-7"/>
          <w:sz w:val="26"/>
        </w:rPr>
        <w:t> </w:t>
      </w:r>
      <w:r>
        <w:rPr>
          <w:i/>
          <w:color w:val="231F20"/>
          <w:sz w:val="26"/>
        </w:rPr>
        <w:t>mất đi cái tưởng “chúng sanh”, và tâm vị ấy an trú trên bốn đại chủng…</w:t>
      </w:r>
    </w:p>
    <w:p>
      <w:pPr>
        <w:pStyle w:val="BodyText"/>
        <w:spacing w:line="252" w:lineRule="auto" w:before="113"/>
        <w:ind w:firstLine="396"/>
      </w:pPr>
      <w:r>
        <w:rPr>
          <w:color w:val="231F20"/>
        </w:rPr>
        <w:t>Có thể rằng coi thân là các giới không hấp dẫn</w:t>
      </w:r>
      <w:r>
        <w:rPr>
          <w:color w:val="231F20"/>
          <w:spacing w:val="40"/>
        </w:rPr>
        <w:t> </w:t>
      </w:r>
      <w:r>
        <w:rPr>
          <w:color w:val="231F20"/>
        </w:rPr>
        <w:t>ta.</w:t>
      </w:r>
      <w:r>
        <w:rPr>
          <w:color w:val="231F20"/>
          <w:spacing w:val="-4"/>
        </w:rPr>
        <w:t> </w:t>
      </w:r>
      <w:r>
        <w:rPr>
          <w:color w:val="231F20"/>
        </w:rPr>
        <w:t>Ta nghĩ về con người là “người đàn ông này” </w:t>
      </w:r>
      <w:r>
        <w:rPr>
          <w:color w:val="231F20"/>
        </w:rPr>
        <w:t>hay “người</w:t>
      </w:r>
      <w:r>
        <w:rPr>
          <w:color w:val="231F20"/>
          <w:spacing w:val="6"/>
        </w:rPr>
        <w:t> </w:t>
      </w:r>
      <w:r>
        <w:rPr>
          <w:color w:val="231F20"/>
        </w:rPr>
        <w:t>phụ</w:t>
      </w:r>
      <w:r>
        <w:rPr>
          <w:color w:val="231F20"/>
          <w:spacing w:val="7"/>
        </w:rPr>
        <w:t> </w:t>
      </w:r>
      <w:r>
        <w:rPr>
          <w:color w:val="231F20"/>
        </w:rPr>
        <w:t>nữ”</w:t>
      </w:r>
      <w:r>
        <w:rPr>
          <w:color w:val="231F20"/>
          <w:spacing w:val="7"/>
        </w:rPr>
        <w:t> </w:t>
      </w:r>
      <w:r>
        <w:rPr>
          <w:color w:val="231F20"/>
        </w:rPr>
        <w:t>kia.</w:t>
      </w:r>
      <w:r>
        <w:rPr>
          <w:color w:val="231F20"/>
          <w:spacing w:val="2"/>
        </w:rPr>
        <w:t> </w:t>
      </w:r>
      <w:r>
        <w:rPr>
          <w:color w:val="231F20"/>
        </w:rPr>
        <w:t>Ta</w:t>
      </w:r>
      <w:r>
        <w:rPr>
          <w:color w:val="231F20"/>
          <w:spacing w:val="7"/>
        </w:rPr>
        <w:t> </w:t>
      </w:r>
      <w:r>
        <w:rPr>
          <w:color w:val="231F20"/>
        </w:rPr>
        <w:t>không</w:t>
      </w:r>
      <w:r>
        <w:rPr>
          <w:color w:val="231F20"/>
          <w:spacing w:val="7"/>
        </w:rPr>
        <w:t> </w:t>
      </w:r>
      <w:r>
        <w:rPr>
          <w:color w:val="231F20"/>
        </w:rPr>
        <w:t>quen</w:t>
      </w:r>
      <w:r>
        <w:rPr>
          <w:color w:val="231F20"/>
          <w:spacing w:val="7"/>
        </w:rPr>
        <w:t> </w:t>
      </w:r>
      <w:r>
        <w:rPr>
          <w:color w:val="231F20"/>
        </w:rPr>
        <w:t>phân</w:t>
      </w:r>
      <w:r>
        <w:rPr>
          <w:color w:val="231F20"/>
          <w:spacing w:val="7"/>
        </w:rPr>
        <w:t> </w:t>
      </w:r>
      <w:r>
        <w:rPr>
          <w:color w:val="231F20"/>
        </w:rPr>
        <w:t>tích</w:t>
      </w:r>
      <w:r>
        <w:rPr>
          <w:color w:val="231F20"/>
          <w:spacing w:val="7"/>
        </w:rPr>
        <w:t> </w:t>
      </w:r>
      <w:r>
        <w:rPr>
          <w:color w:val="231F20"/>
          <w:spacing w:val="-2"/>
        </w:rPr>
        <w:t>những</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gì ta cho là “con người” theo cách phân tích các vật chất, như thường làm trong môn vật lý.</w:t>
      </w:r>
      <w:r>
        <w:rPr>
          <w:color w:val="231F20"/>
          <w:spacing w:val="-8"/>
        </w:rPr>
        <w:t> </w:t>
      </w:r>
      <w:r>
        <w:rPr>
          <w:color w:val="231F20"/>
        </w:rPr>
        <w:t>Ai đó có thể cho</w:t>
      </w:r>
      <w:r>
        <w:rPr>
          <w:color w:val="231F20"/>
          <w:spacing w:val="-11"/>
        </w:rPr>
        <w:t> </w:t>
      </w:r>
      <w:r>
        <w:rPr>
          <w:color w:val="231F20"/>
        </w:rPr>
        <w:t>rằng</w:t>
      </w:r>
      <w:r>
        <w:rPr>
          <w:color w:val="231F20"/>
          <w:spacing w:val="-11"/>
        </w:rPr>
        <w:t> </w:t>
      </w:r>
      <w:r>
        <w:rPr>
          <w:color w:val="231F20"/>
        </w:rPr>
        <w:t>thật</w:t>
      </w:r>
      <w:r>
        <w:rPr>
          <w:color w:val="231F20"/>
          <w:spacing w:val="-11"/>
        </w:rPr>
        <w:t> </w:t>
      </w:r>
      <w:r>
        <w:rPr>
          <w:color w:val="231F20"/>
        </w:rPr>
        <w:t>thô</w:t>
      </w:r>
      <w:r>
        <w:rPr>
          <w:color w:val="231F20"/>
          <w:spacing w:val="-11"/>
        </w:rPr>
        <w:t> </w:t>
      </w:r>
      <w:r>
        <w:rPr>
          <w:color w:val="231F20"/>
        </w:rPr>
        <w:t>thiển</w:t>
      </w:r>
      <w:r>
        <w:rPr>
          <w:color w:val="231F20"/>
          <w:spacing w:val="-11"/>
        </w:rPr>
        <w:t> </w:t>
      </w:r>
      <w:r>
        <w:rPr>
          <w:color w:val="231F20"/>
        </w:rPr>
        <w:t>khi</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thân</w:t>
      </w:r>
      <w:r>
        <w:rPr>
          <w:color w:val="231F20"/>
          <w:spacing w:val="-11"/>
        </w:rPr>
        <w:t> </w:t>
      </w:r>
      <w:r>
        <w:rPr>
          <w:color w:val="231F20"/>
        </w:rPr>
        <w:t>người bị xẻ thành các phần nhỏ giống như một con bò </w:t>
      </w:r>
      <w:r>
        <w:rPr>
          <w:color w:val="231F20"/>
        </w:rPr>
        <w:t>bị người</w:t>
      </w:r>
      <w:r>
        <w:rPr>
          <w:color w:val="231F20"/>
          <w:spacing w:val="-17"/>
        </w:rPr>
        <w:t> </w:t>
      </w:r>
      <w:r>
        <w:rPr>
          <w:color w:val="231F20"/>
        </w:rPr>
        <w:t>đồ</w:t>
      </w:r>
      <w:r>
        <w:rPr>
          <w:color w:val="231F20"/>
          <w:spacing w:val="-17"/>
        </w:rPr>
        <w:t> </w:t>
      </w:r>
      <w:r>
        <w:rPr>
          <w:color w:val="231F20"/>
        </w:rPr>
        <w:t>tể</w:t>
      </w:r>
      <w:r>
        <w:rPr>
          <w:color w:val="231F20"/>
          <w:spacing w:val="-17"/>
        </w:rPr>
        <w:t> </w:t>
      </w:r>
      <w:r>
        <w:rPr>
          <w:color w:val="231F20"/>
        </w:rPr>
        <w:t>xẻ</w:t>
      </w:r>
      <w:r>
        <w:rPr>
          <w:color w:val="231F20"/>
          <w:spacing w:val="-17"/>
        </w:rPr>
        <w:t> </w:t>
      </w:r>
      <w:r>
        <w:rPr>
          <w:color w:val="231F20"/>
        </w:rPr>
        <w:t>thịt.</w:t>
      </w:r>
      <w:r>
        <w:rPr>
          <w:color w:val="231F20"/>
          <w:spacing w:val="-17"/>
        </w:rPr>
        <w:t> </w:t>
      </w:r>
      <w:r>
        <w:rPr>
          <w:color w:val="231F20"/>
        </w:rPr>
        <w:t>Nhưng,</w:t>
      </w:r>
      <w:r>
        <w:rPr>
          <w:color w:val="231F20"/>
          <w:spacing w:val="-17"/>
        </w:rPr>
        <w:t> </w:t>
      </w:r>
      <w:r>
        <w:rPr>
          <w:color w:val="231F20"/>
        </w:rPr>
        <w:t>nếu</w:t>
      </w:r>
      <w:r>
        <w:rPr>
          <w:color w:val="231F20"/>
          <w:spacing w:val="-17"/>
        </w:rPr>
        <w:t> </w:t>
      </w:r>
      <w:r>
        <w:rPr>
          <w:color w:val="231F20"/>
        </w:rPr>
        <w:t>suy</w:t>
      </w:r>
      <w:r>
        <w:rPr>
          <w:color w:val="231F20"/>
          <w:spacing w:val="-16"/>
        </w:rPr>
        <w:t> </w:t>
      </w:r>
      <w:r>
        <w:rPr>
          <w:color w:val="231F20"/>
        </w:rPr>
        <w:t>xét</w:t>
      </w:r>
      <w:r>
        <w:rPr>
          <w:color w:val="231F20"/>
          <w:spacing w:val="-17"/>
        </w:rPr>
        <w:t> </w:t>
      </w:r>
      <w:r>
        <w:rPr>
          <w:color w:val="231F20"/>
        </w:rPr>
        <w:t>về</w:t>
      </w:r>
      <w:r>
        <w:rPr>
          <w:color w:val="231F20"/>
          <w:spacing w:val="-17"/>
        </w:rPr>
        <w:t> </w:t>
      </w:r>
      <w:r>
        <w:rPr>
          <w:color w:val="231F20"/>
        </w:rPr>
        <w:t>thân</w:t>
      </w:r>
      <w:r>
        <w:rPr>
          <w:color w:val="231F20"/>
          <w:spacing w:val="-17"/>
        </w:rPr>
        <w:t> </w:t>
      </w:r>
      <w:r>
        <w:rPr>
          <w:color w:val="231F20"/>
        </w:rPr>
        <w:t>như</w:t>
      </w:r>
      <w:r>
        <w:rPr>
          <w:color w:val="231F20"/>
          <w:spacing w:val="-17"/>
        </w:rPr>
        <w:t> </w:t>
      </w:r>
      <w:r>
        <w:rPr>
          <w:color w:val="231F20"/>
        </w:rPr>
        <w:t>nó thực</w:t>
      </w:r>
      <w:r>
        <w:rPr>
          <w:color w:val="231F20"/>
          <w:spacing w:val="-15"/>
        </w:rPr>
        <w:t> </w:t>
      </w:r>
      <w:r>
        <w:rPr>
          <w:color w:val="231F20"/>
        </w:rPr>
        <w:t>là,</w:t>
      </w:r>
      <w:r>
        <w:rPr>
          <w:color w:val="231F20"/>
          <w:spacing w:val="-15"/>
        </w:rPr>
        <w:t> </w:t>
      </w:r>
      <w:r>
        <w:rPr>
          <w:color w:val="231F20"/>
        </w:rPr>
        <w:t>nó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các</w:t>
      </w:r>
      <w:r>
        <w:rPr>
          <w:color w:val="231F20"/>
          <w:spacing w:val="-15"/>
        </w:rPr>
        <w:t> </w:t>
      </w:r>
      <w:r>
        <w:rPr>
          <w:color w:val="231F20"/>
        </w:rPr>
        <w:t>thành</w:t>
      </w:r>
      <w:r>
        <w:rPr>
          <w:color w:val="231F20"/>
          <w:spacing w:val="-15"/>
        </w:rPr>
        <w:t> </w:t>
      </w:r>
      <w:r>
        <w:rPr>
          <w:color w:val="231F20"/>
        </w:rPr>
        <w:t>phần,</w:t>
      </w:r>
      <w:r>
        <w:rPr>
          <w:color w:val="231F20"/>
          <w:spacing w:val="-15"/>
        </w:rPr>
        <w:t> </w:t>
      </w:r>
      <w:r>
        <w:rPr>
          <w:color w:val="231F20"/>
        </w:rPr>
        <w:t>các</w:t>
      </w:r>
      <w:r>
        <w:rPr>
          <w:color w:val="231F20"/>
          <w:spacing w:val="-15"/>
        </w:rPr>
        <w:t> </w:t>
      </w:r>
      <w:r>
        <w:rPr>
          <w:color w:val="231F20"/>
        </w:rPr>
        <w:t>giới.</w:t>
      </w:r>
      <w:r>
        <w:rPr>
          <w:color w:val="231F20"/>
          <w:spacing w:val="-15"/>
        </w:rPr>
        <w:t> </w:t>
      </w:r>
      <w:r>
        <w:rPr>
          <w:color w:val="231F20"/>
        </w:rPr>
        <w:t>Chẳng</w:t>
      </w:r>
      <w:r>
        <w:rPr>
          <w:color w:val="231F20"/>
          <w:spacing w:val="-15"/>
        </w:rPr>
        <w:t> </w:t>
      </w:r>
      <w:r>
        <w:rPr>
          <w:color w:val="231F20"/>
        </w:rPr>
        <w:t>phải chỉ có tính cứng, kết dính, nhiệt độ và chuyển động thôi</w:t>
      </w:r>
      <w:r>
        <w:rPr>
          <w:color w:val="231F20"/>
          <w:spacing w:val="-8"/>
        </w:rPr>
        <w:t> </w:t>
      </w:r>
      <w:r>
        <w:rPr>
          <w:color w:val="231F20"/>
        </w:rPr>
        <w:t>sao?</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ấy</w:t>
      </w:r>
      <w:r>
        <w:rPr>
          <w:color w:val="231F20"/>
          <w:spacing w:val="-8"/>
        </w:rPr>
        <w:t> </w:t>
      </w:r>
      <w:r>
        <w:rPr>
          <w:color w:val="231F20"/>
        </w:rPr>
        <w:t>có</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tự</w:t>
      </w:r>
      <w:r>
        <w:rPr>
          <w:color w:val="231F20"/>
          <w:spacing w:val="-8"/>
        </w:rPr>
        <w:t> </w:t>
      </w:r>
      <w:r>
        <w:rPr>
          <w:color w:val="231F20"/>
        </w:rPr>
        <w:t>ngã</w:t>
      </w:r>
      <w:r>
        <w:rPr>
          <w:color w:val="231F20"/>
          <w:spacing w:val="-8"/>
        </w:rPr>
        <w:t> </w:t>
      </w:r>
      <w:r>
        <w:rPr>
          <w:color w:val="231F20"/>
        </w:rPr>
        <w:t>không,</w:t>
      </w:r>
      <w:r>
        <w:rPr>
          <w:color w:val="231F20"/>
          <w:spacing w:val="-8"/>
        </w:rPr>
        <w:t> </w:t>
      </w:r>
      <w:r>
        <w:rPr>
          <w:color w:val="231F20"/>
        </w:rPr>
        <w:t>hay chỉ là các giới hoàn toàn rỗng không một tự ngã?``</w:t>
      </w:r>
    </w:p>
    <w:p>
      <w:pPr>
        <w:pStyle w:val="BodyText"/>
        <w:spacing w:line="252" w:lineRule="auto" w:before="122"/>
        <w:ind w:firstLine="396"/>
      </w:pPr>
      <w:r>
        <w:rPr>
          <w:color w:val="231F20"/>
        </w:rPr>
        <w:t>Liệu</w:t>
      </w:r>
      <w:r>
        <w:rPr>
          <w:color w:val="231F20"/>
          <w:spacing w:val="-2"/>
        </w:rPr>
        <w:t> </w:t>
      </w:r>
      <w:r>
        <w:rPr>
          <w:color w:val="231F20"/>
        </w:rPr>
        <w:t>bốn</w:t>
      </w:r>
      <w:r>
        <w:rPr>
          <w:color w:val="231F20"/>
          <w:spacing w:val="-2"/>
        </w:rPr>
        <w:t> </w:t>
      </w:r>
      <w:r>
        <w:rPr>
          <w:color w:val="231F20"/>
        </w:rPr>
        <w:t>yếu</w:t>
      </w:r>
      <w:r>
        <w:rPr>
          <w:color w:val="231F20"/>
          <w:spacing w:val="-2"/>
        </w:rPr>
        <w:t> </w:t>
      </w:r>
      <w:r>
        <w:rPr>
          <w:color w:val="231F20"/>
        </w:rPr>
        <w:t>tố</w:t>
      </w:r>
      <w:r>
        <w:rPr>
          <w:color w:val="231F20"/>
          <w:spacing w:val="-2"/>
        </w:rPr>
        <w:t> </w:t>
      </w:r>
      <w:r>
        <w:rPr>
          <w:color w:val="231F20"/>
        </w:rPr>
        <w:t>là</w:t>
      </w:r>
      <w:r>
        <w:rPr>
          <w:color w:val="231F20"/>
          <w:spacing w:val="-2"/>
        </w:rPr>
        <w:t> </w:t>
      </w:r>
      <w:r>
        <w:rPr>
          <w:color w:val="231F20"/>
        </w:rPr>
        <w:t>tứ</w:t>
      </w:r>
      <w:r>
        <w:rPr>
          <w:color w:val="231F20"/>
          <w:spacing w:val="-2"/>
        </w:rPr>
        <w:t> </w:t>
      </w:r>
      <w:r>
        <w:rPr>
          <w:color w:val="231F20"/>
        </w:rPr>
        <w:t>đại</w:t>
      </w:r>
      <w:r>
        <w:rPr>
          <w:color w:val="231F20"/>
          <w:spacing w:val="-2"/>
        </w:rPr>
        <w:t> </w:t>
      </w:r>
      <w:r>
        <w:rPr>
          <w:color w:val="231F20"/>
        </w:rPr>
        <w:t>-</w:t>
      </w:r>
      <w:r>
        <w:rPr>
          <w:color w:val="231F20"/>
          <w:spacing w:val="-2"/>
        </w:rPr>
        <w:t> </w:t>
      </w:r>
      <w:r>
        <w:rPr>
          <w:color w:val="231F20"/>
        </w:rPr>
        <w:t>đất,</w:t>
      </w:r>
      <w:r>
        <w:rPr>
          <w:color w:val="231F20"/>
          <w:spacing w:val="-2"/>
        </w:rPr>
        <w:t> </w:t>
      </w:r>
      <w:r>
        <w:rPr>
          <w:color w:val="231F20"/>
        </w:rPr>
        <w:t>nước,</w:t>
      </w:r>
      <w:r>
        <w:rPr>
          <w:color w:val="231F20"/>
          <w:spacing w:val="-2"/>
        </w:rPr>
        <w:t> </w:t>
      </w:r>
      <w:r>
        <w:rPr>
          <w:color w:val="231F20"/>
        </w:rPr>
        <w:t>gió,</w:t>
      </w:r>
      <w:r>
        <w:rPr>
          <w:color w:val="231F20"/>
          <w:spacing w:val="-2"/>
        </w:rPr>
        <w:t> </w:t>
      </w:r>
      <w:r>
        <w:rPr>
          <w:color w:val="231F20"/>
        </w:rPr>
        <w:t>lửa</w:t>
      </w:r>
      <w:r>
        <w:rPr>
          <w:color w:val="231F20"/>
          <w:spacing w:val="-2"/>
        </w:rPr>
        <w:t> </w:t>
      </w:r>
      <w:r>
        <w:rPr>
          <w:color w:val="231F20"/>
        </w:rPr>
        <w:t>-</w:t>
      </w:r>
      <w:r>
        <w:rPr>
          <w:color w:val="231F20"/>
          <w:spacing w:val="-2"/>
        </w:rPr>
        <w:t> </w:t>
      </w:r>
      <w:r>
        <w:rPr>
          <w:color w:val="231F20"/>
        </w:rPr>
        <w:t>có liên</w:t>
      </w:r>
      <w:r>
        <w:rPr>
          <w:color w:val="231F20"/>
          <w:spacing w:val="-13"/>
        </w:rPr>
        <w:t> </w:t>
      </w:r>
      <w:r>
        <w:rPr>
          <w:color w:val="231F20"/>
        </w:rPr>
        <w:t>quan</w:t>
      </w:r>
      <w:r>
        <w:rPr>
          <w:color w:val="231F20"/>
          <w:spacing w:val="-13"/>
        </w:rPr>
        <w:t> </w:t>
      </w:r>
      <w:r>
        <w:rPr>
          <w:color w:val="231F20"/>
        </w:rPr>
        <w:t>gì</w:t>
      </w:r>
      <w:r>
        <w:rPr>
          <w:color w:val="231F20"/>
          <w:spacing w:val="-13"/>
        </w:rPr>
        <w:t> </w:t>
      </w:r>
      <w:r>
        <w:rPr>
          <w:color w:val="231F20"/>
        </w:rPr>
        <w:t>đến</w:t>
      </w:r>
      <w:r>
        <w:rPr>
          <w:color w:val="231F20"/>
          <w:spacing w:val="-13"/>
        </w:rPr>
        <w:t> </w:t>
      </w:r>
      <w:r>
        <w:rPr>
          <w:color w:val="231F20"/>
        </w:rPr>
        <w:t>đời</w:t>
      </w:r>
      <w:r>
        <w:rPr>
          <w:color w:val="231F20"/>
          <w:spacing w:val="-13"/>
        </w:rPr>
        <w:t> </w:t>
      </w:r>
      <w:r>
        <w:rPr>
          <w:color w:val="231F20"/>
        </w:rPr>
        <w:t>sống</w:t>
      </w:r>
      <w:r>
        <w:rPr>
          <w:color w:val="231F20"/>
          <w:spacing w:val="-13"/>
        </w:rPr>
        <w:t> </w:t>
      </w:r>
      <w:r>
        <w:rPr>
          <w:color w:val="231F20"/>
        </w:rPr>
        <w:t>hàng</w:t>
      </w:r>
      <w:r>
        <w:rPr>
          <w:color w:val="231F20"/>
          <w:spacing w:val="-13"/>
        </w:rPr>
        <w:t> </w:t>
      </w:r>
      <w:r>
        <w:rPr>
          <w:color w:val="231F20"/>
        </w:rPr>
        <w:t>ngày</w:t>
      </w:r>
      <w:r>
        <w:rPr>
          <w:color w:val="231F20"/>
          <w:spacing w:val="-13"/>
        </w:rPr>
        <w:t> </w:t>
      </w:r>
      <w:r>
        <w:rPr>
          <w:color w:val="231F20"/>
        </w:rPr>
        <w:t>của</w:t>
      </w:r>
      <w:r>
        <w:rPr>
          <w:color w:val="231F20"/>
          <w:spacing w:val="-13"/>
        </w:rPr>
        <w:t> </w:t>
      </w:r>
      <w:r>
        <w:rPr>
          <w:color w:val="231F20"/>
        </w:rPr>
        <w:t>ta</w:t>
      </w:r>
      <w:r>
        <w:rPr>
          <w:color w:val="231F20"/>
          <w:spacing w:val="-13"/>
        </w:rPr>
        <w:t> </w:t>
      </w:r>
      <w:r>
        <w:rPr>
          <w:color w:val="231F20"/>
        </w:rPr>
        <w:t>không?</w:t>
      </w:r>
      <w:r>
        <w:rPr>
          <w:color w:val="231F20"/>
          <w:spacing w:val="-17"/>
        </w:rPr>
        <w:t> </w:t>
      </w:r>
      <w:r>
        <w:rPr>
          <w:color w:val="231F20"/>
        </w:rPr>
        <w:t>Ta có</w:t>
      </w:r>
      <w:r>
        <w:rPr>
          <w:color w:val="231F20"/>
          <w:spacing w:val="-3"/>
        </w:rPr>
        <w:t> </w:t>
      </w:r>
      <w:r>
        <w:rPr>
          <w:color w:val="231F20"/>
        </w:rPr>
        <w:t>thể</w:t>
      </w:r>
      <w:r>
        <w:rPr>
          <w:color w:val="231F20"/>
          <w:spacing w:val="-3"/>
        </w:rPr>
        <w:t> </w:t>
      </w:r>
      <w:r>
        <w:rPr>
          <w:color w:val="231F20"/>
        </w:rPr>
        <w:t>thấy</w:t>
      </w:r>
      <w:r>
        <w:rPr>
          <w:color w:val="231F20"/>
          <w:spacing w:val="-3"/>
        </w:rPr>
        <w:t> </w:t>
      </w:r>
      <w:r>
        <w:rPr>
          <w:color w:val="231F20"/>
        </w:rPr>
        <w:t>ra</w:t>
      </w:r>
      <w:r>
        <w:rPr>
          <w:color w:val="231F20"/>
          <w:spacing w:val="-3"/>
        </w:rPr>
        <w:t> </w:t>
      </w:r>
      <w:r>
        <w:rPr>
          <w:color w:val="231F20"/>
        </w:rPr>
        <w:t>rằng</w:t>
      </w:r>
      <w:r>
        <w:rPr>
          <w:color w:val="231F20"/>
          <w:spacing w:val="-3"/>
        </w:rPr>
        <w:t> </w:t>
      </w:r>
      <w:r>
        <w:rPr>
          <w:color w:val="231F20"/>
        </w:rPr>
        <w:t>những</w:t>
      </w:r>
      <w:r>
        <w:rPr>
          <w:color w:val="231F20"/>
          <w:spacing w:val="-3"/>
        </w:rPr>
        <w:t> </w:t>
      </w:r>
      <w:r>
        <w:rPr>
          <w:color w:val="231F20"/>
        </w:rPr>
        <w:t>giới</w:t>
      </w:r>
      <w:r>
        <w:rPr>
          <w:color w:val="231F20"/>
          <w:spacing w:val="-3"/>
        </w:rPr>
        <w:t> </w:t>
      </w:r>
      <w:r>
        <w:rPr>
          <w:color w:val="231F20"/>
        </w:rPr>
        <w:t>này</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liên</w:t>
      </w:r>
      <w:r>
        <w:rPr>
          <w:color w:val="231F20"/>
          <w:spacing w:val="-3"/>
        </w:rPr>
        <w:t> </w:t>
      </w:r>
      <w:r>
        <w:rPr>
          <w:color w:val="231F20"/>
        </w:rPr>
        <w:t>tục. Nhiệt độ có thể xuất hiện dưới dạng nóng hay lạnh, chẳng</w:t>
      </w:r>
      <w:r>
        <w:rPr>
          <w:color w:val="231F20"/>
          <w:spacing w:val="-3"/>
        </w:rPr>
        <w:t> </w:t>
      </w:r>
      <w:r>
        <w:rPr>
          <w:color w:val="231F20"/>
        </w:rPr>
        <w:t>phải</w:t>
      </w:r>
      <w:r>
        <w:rPr>
          <w:color w:val="231F20"/>
          <w:spacing w:val="-3"/>
        </w:rPr>
        <w:t> </w:t>
      </w:r>
      <w:r>
        <w:rPr>
          <w:color w:val="231F20"/>
        </w:rPr>
        <w:t>ta</w:t>
      </w:r>
      <w:r>
        <w:rPr>
          <w:color w:val="231F20"/>
          <w:spacing w:val="-3"/>
        </w:rPr>
        <w:t> </w:t>
      </w:r>
      <w:r>
        <w:rPr>
          <w:color w:val="231F20"/>
        </w:rPr>
        <w:t>vẫn</w:t>
      </w:r>
      <w:r>
        <w:rPr>
          <w:color w:val="231F20"/>
          <w:spacing w:val="-3"/>
        </w:rPr>
        <w:t> </w:t>
      </w:r>
      <w:r>
        <w:rPr>
          <w:color w:val="231F20"/>
        </w:rPr>
        <w:t>thường</w:t>
      </w:r>
      <w:r>
        <w:rPr>
          <w:color w:val="231F20"/>
          <w:spacing w:val="-3"/>
        </w:rPr>
        <w:t> </w:t>
      </w:r>
      <w:r>
        <w:rPr>
          <w:color w:val="231F20"/>
        </w:rPr>
        <w:t>thấy</w:t>
      </w:r>
      <w:r>
        <w:rPr>
          <w:color w:val="231F20"/>
          <w:spacing w:val="-3"/>
        </w:rPr>
        <w:t> </w:t>
      </w:r>
      <w:r>
        <w:rPr>
          <w:color w:val="231F20"/>
        </w:rPr>
        <w:t>nóng</w:t>
      </w:r>
      <w:r>
        <w:rPr>
          <w:color w:val="231F20"/>
          <w:spacing w:val="-3"/>
        </w:rPr>
        <w:t> </w:t>
      </w:r>
      <w:r>
        <w:rPr>
          <w:color w:val="231F20"/>
        </w:rPr>
        <w:t>và</w:t>
      </w:r>
      <w:r>
        <w:rPr>
          <w:color w:val="231F20"/>
          <w:spacing w:val="-3"/>
        </w:rPr>
        <w:t> </w:t>
      </w:r>
      <w:r>
        <w:rPr>
          <w:color w:val="231F20"/>
        </w:rPr>
        <w:t>lạnh</w:t>
      </w:r>
      <w:r>
        <w:rPr>
          <w:color w:val="231F20"/>
          <w:spacing w:val="-3"/>
        </w:rPr>
        <w:t> </w:t>
      </w:r>
      <w:r>
        <w:rPr>
          <w:color w:val="231F20"/>
        </w:rPr>
        <w:t>liên</w:t>
      </w:r>
      <w:r>
        <w:rPr>
          <w:color w:val="231F20"/>
          <w:spacing w:val="-3"/>
        </w:rPr>
        <w:t> </w:t>
      </w:r>
      <w:r>
        <w:rPr>
          <w:color w:val="231F20"/>
        </w:rPr>
        <w:t>tục? Khi bị một con côn trùng cắn, ta có thể kinh nghiệm đặc tính của nhiệt. Ta có thể thấy tác động của cứng hay mềm lên cơ thể khi nằm, ngồi, đi hay đứng. Đó không phải cuộc sống thường ngày sao? Nếu ta hay biết về đặc tính của các giới thường xuyên hơn, ta sẽ thấy mọi thứ như chúng là.</w:t>
      </w:r>
    </w:p>
    <w:p>
      <w:pPr>
        <w:pStyle w:val="BodyText"/>
        <w:spacing w:line="252" w:lineRule="auto" w:before="123"/>
        <w:ind w:firstLine="396"/>
      </w:pPr>
      <w:r>
        <w:rPr>
          <w:color w:val="231F20"/>
        </w:rPr>
        <w:t>Đức</w:t>
      </w:r>
      <w:r>
        <w:rPr>
          <w:color w:val="231F20"/>
          <w:spacing w:val="-15"/>
        </w:rPr>
        <w:t> </w:t>
      </w:r>
      <w:r>
        <w:rPr>
          <w:color w:val="231F20"/>
        </w:rPr>
        <w:t>Phật</w:t>
      </w:r>
      <w:r>
        <w:rPr>
          <w:color w:val="231F20"/>
          <w:spacing w:val="-15"/>
        </w:rPr>
        <w:t> </w:t>
      </w:r>
      <w:r>
        <w:rPr>
          <w:color w:val="231F20"/>
        </w:rPr>
        <w:t>nhắc</w:t>
      </w:r>
      <w:r>
        <w:rPr>
          <w:color w:val="231F20"/>
          <w:spacing w:val="-15"/>
        </w:rPr>
        <w:t> </w:t>
      </w:r>
      <w:r>
        <w:rPr>
          <w:color w:val="231F20"/>
        </w:rPr>
        <w:t>nhở</w:t>
      </w:r>
      <w:r>
        <w:rPr>
          <w:color w:val="231F20"/>
          <w:spacing w:val="-15"/>
        </w:rPr>
        <w:t> </w:t>
      </w:r>
      <w:r>
        <w:rPr>
          <w:color w:val="231F20"/>
        </w:rPr>
        <w:t>các</w:t>
      </w:r>
      <w:r>
        <w:rPr>
          <w:color w:val="231F20"/>
          <w:spacing w:val="-15"/>
        </w:rPr>
        <w:t> </w:t>
      </w:r>
      <w:r>
        <w:rPr>
          <w:color w:val="231F20"/>
        </w:rPr>
        <w:t>chúng</w:t>
      </w:r>
      <w:r>
        <w:rPr>
          <w:color w:val="231F20"/>
          <w:spacing w:val="-15"/>
        </w:rPr>
        <w:t> </w:t>
      </w:r>
      <w:r>
        <w:rPr>
          <w:color w:val="231F20"/>
        </w:rPr>
        <w:t>sinh</w:t>
      </w:r>
      <w:r>
        <w:rPr>
          <w:color w:val="231F20"/>
          <w:spacing w:val="-15"/>
        </w:rPr>
        <w:t> </w:t>
      </w:r>
      <w:r>
        <w:rPr>
          <w:color w:val="231F20"/>
        </w:rPr>
        <w:t>về</w:t>
      </w:r>
      <w:r>
        <w:rPr>
          <w:color w:val="231F20"/>
          <w:spacing w:val="-15"/>
        </w:rPr>
        <w:t> </w:t>
      </w:r>
      <w:r>
        <w:rPr>
          <w:color w:val="231F20"/>
        </w:rPr>
        <w:t>sự</w:t>
      </w:r>
      <w:r>
        <w:rPr>
          <w:color w:val="231F20"/>
          <w:spacing w:val="-15"/>
        </w:rPr>
        <w:t> </w:t>
      </w:r>
      <w:r>
        <w:rPr>
          <w:color w:val="231F20"/>
        </w:rPr>
        <w:t>thật</w:t>
      </w:r>
      <w:r>
        <w:rPr>
          <w:color w:val="231F20"/>
          <w:spacing w:val="-15"/>
        </w:rPr>
        <w:t> </w:t>
      </w:r>
      <w:r>
        <w:rPr>
          <w:color w:val="231F20"/>
        </w:rPr>
        <w:t>bằng nhiều cách khác nhau. Đôi khi Ngài nói về một cái xác đang phân huỷ. Hay Ngài nói về các bộ phận khác</w:t>
      </w:r>
      <w:r>
        <w:rPr>
          <w:color w:val="231F20"/>
          <w:spacing w:val="-6"/>
        </w:rPr>
        <w:t> </w:t>
      </w:r>
      <w:r>
        <w:rPr>
          <w:color w:val="231F20"/>
        </w:rPr>
        <w:t>nhau</w:t>
      </w:r>
      <w:r>
        <w:rPr>
          <w:color w:val="231F20"/>
          <w:spacing w:val="-6"/>
        </w:rPr>
        <w:t> </w:t>
      </w:r>
      <w:r>
        <w:rPr>
          <w:color w:val="231F20"/>
        </w:rPr>
        <w:t>của</w:t>
      </w:r>
      <w:r>
        <w:rPr>
          <w:color w:val="231F20"/>
          <w:spacing w:val="-6"/>
        </w:rPr>
        <w:t> </w:t>
      </w:r>
      <w:r>
        <w:rPr>
          <w:color w:val="231F20"/>
        </w:rPr>
        <w:t>cơ</w:t>
      </w:r>
      <w:r>
        <w:rPr>
          <w:color w:val="231F20"/>
          <w:spacing w:val="-6"/>
        </w:rPr>
        <w:t> </w:t>
      </w:r>
      <w:r>
        <w:rPr>
          <w:color w:val="231F20"/>
        </w:rPr>
        <w:t>thể</w:t>
      </w:r>
      <w:r>
        <w:rPr>
          <w:color w:val="231F20"/>
          <w:spacing w:val="-6"/>
        </w:rPr>
        <w:t> </w:t>
      </w:r>
      <w:r>
        <w:rPr>
          <w:color w:val="231F20"/>
        </w:rPr>
        <w:t>và</w:t>
      </w:r>
      <w:r>
        <w:rPr>
          <w:color w:val="231F20"/>
          <w:spacing w:val="-6"/>
        </w:rPr>
        <w:t> </w:t>
      </w:r>
      <w:r>
        <w:rPr>
          <w:color w:val="231F20"/>
        </w:rPr>
        <w:t>giảng</w:t>
      </w:r>
      <w:r>
        <w:rPr>
          <w:color w:val="231F20"/>
          <w:spacing w:val="-6"/>
        </w:rPr>
        <w:t> </w:t>
      </w:r>
      <w:r>
        <w:rPr>
          <w:color w:val="231F20"/>
        </w:rPr>
        <w:t>rằng</w:t>
      </w:r>
      <w:r>
        <w:rPr>
          <w:color w:val="231F20"/>
          <w:spacing w:val="-6"/>
        </w:rPr>
        <w:t> </w:t>
      </w:r>
      <w:r>
        <w:rPr>
          <w:color w:val="231F20"/>
        </w:rPr>
        <w:t>thân</w:t>
      </w:r>
      <w:r>
        <w:rPr>
          <w:color w:val="231F20"/>
          <w:spacing w:val="-6"/>
        </w:rPr>
        <w:t> </w:t>
      </w:r>
      <w:r>
        <w:rPr>
          <w:color w:val="231F20"/>
        </w:rPr>
        <w:t>này</w:t>
      </w:r>
      <w:r>
        <w:rPr>
          <w:color w:val="231F20"/>
          <w:spacing w:val="-6"/>
        </w:rPr>
        <w:t> </w:t>
      </w:r>
      <w:r>
        <w:rPr>
          <w:color w:val="231F20"/>
        </w:rPr>
        <w:t>toàn</w:t>
      </w:r>
      <w:r>
        <w:rPr>
          <w:color w:val="231F20"/>
          <w:spacing w:val="-6"/>
        </w:rPr>
        <w:t> </w:t>
      </w:r>
      <w:r>
        <w:rPr>
          <w:color w:val="231F20"/>
        </w:rPr>
        <w:t>các uế</w:t>
      </w:r>
      <w:r>
        <w:rPr>
          <w:color w:val="231F20"/>
          <w:spacing w:val="-4"/>
        </w:rPr>
        <w:t> </w:t>
      </w:r>
      <w:r>
        <w:rPr>
          <w:color w:val="231F20"/>
        </w:rPr>
        <w:t>trược</w:t>
      </w:r>
      <w:r>
        <w:rPr>
          <w:color w:val="231F20"/>
          <w:spacing w:val="-4"/>
        </w:rPr>
        <w:t> </w:t>
      </w:r>
      <w:r>
        <w:rPr>
          <w:color w:val="231F20"/>
        </w:rPr>
        <w:t>để</w:t>
      </w:r>
      <w:r>
        <w:rPr>
          <w:color w:val="231F20"/>
          <w:spacing w:val="-4"/>
        </w:rPr>
        <w:t> </w:t>
      </w:r>
      <w:r>
        <w:rPr>
          <w:color w:val="231F20"/>
        </w:rPr>
        <w:t>nhắc</w:t>
      </w:r>
      <w:r>
        <w:rPr>
          <w:color w:val="231F20"/>
          <w:spacing w:val="-4"/>
        </w:rPr>
        <w:t> </w:t>
      </w:r>
      <w:r>
        <w:rPr>
          <w:color w:val="231F20"/>
        </w:rPr>
        <w:t>nhở</w:t>
      </w:r>
      <w:r>
        <w:rPr>
          <w:color w:val="231F20"/>
          <w:spacing w:val="-4"/>
        </w:rPr>
        <w:t> </w:t>
      </w:r>
      <w:r>
        <w:rPr>
          <w:color w:val="231F20"/>
        </w:rPr>
        <w:t>rằng</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ta</w:t>
      </w:r>
      <w:r>
        <w:rPr>
          <w:color w:val="231F20"/>
          <w:spacing w:val="-4"/>
        </w:rPr>
        <w:t> </w:t>
      </w:r>
      <w:r>
        <w:rPr>
          <w:color w:val="231F20"/>
        </w:rPr>
        <w:t>tưởng</w:t>
      </w:r>
      <w:r>
        <w:rPr>
          <w:color w:val="231F20"/>
          <w:spacing w:val="-4"/>
        </w:rPr>
        <w:t> </w:t>
      </w:r>
      <w:r>
        <w:rPr>
          <w:color w:val="231F20"/>
        </w:rPr>
        <w:t>là</w:t>
      </w:r>
      <w:r>
        <w:rPr>
          <w:color w:val="231F20"/>
          <w:spacing w:val="-4"/>
        </w:rPr>
        <w:t> </w:t>
      </w:r>
      <w:r>
        <w:rPr>
          <w:color w:val="231F20"/>
        </w:rPr>
        <w:t>“thân mình”</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các</w:t>
      </w:r>
      <w:r>
        <w:rPr>
          <w:color w:val="231F20"/>
          <w:spacing w:val="-3"/>
        </w:rPr>
        <w:t> </w:t>
      </w:r>
      <w:r>
        <w:rPr>
          <w:color w:val="231F20"/>
        </w:rPr>
        <w:t>giới</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gì</w:t>
      </w:r>
      <w:r>
        <w:rPr>
          <w:color w:val="231F20"/>
          <w:spacing w:val="-3"/>
        </w:rPr>
        <w:t> </w:t>
      </w:r>
      <w:r>
        <w:rPr>
          <w:color w:val="231F20"/>
        </w:rPr>
        <w:t>đẹp</w:t>
      </w:r>
      <w:r>
        <w:rPr>
          <w:color w:val="231F20"/>
          <w:spacing w:val="-3"/>
        </w:rPr>
        <w:t> </w:t>
      </w:r>
      <w:r>
        <w:rPr>
          <w:color w:val="231F20"/>
        </w:rPr>
        <w:t>đẽ,</w:t>
      </w:r>
      <w:r>
        <w:rPr>
          <w:color w:val="231F20"/>
          <w:spacing w:val="-3"/>
        </w:rPr>
        <w:t> </w:t>
      </w:r>
      <w:r>
        <w:rPr>
          <w:color w:val="231F20"/>
        </w:rPr>
        <w:t>vốn</w:t>
      </w:r>
      <w:r>
        <w:rPr>
          <w:color w:val="231F20"/>
          <w:spacing w:val="-3"/>
        </w:rPr>
        <w:t> </w:t>
      </w:r>
      <w:r>
        <w:rPr>
          <w:color w:val="231F20"/>
        </w:rPr>
        <w:t>là</w:t>
      </w:r>
      <w:r>
        <w:rPr>
          <w:color w:val="231F20"/>
          <w:spacing w:val="-3"/>
        </w:rPr>
        <w:t> </w:t>
      </w:r>
      <w:r>
        <w:rPr>
          <w:color w:val="231F20"/>
        </w:rPr>
        <w:t>khổ, vô thường và vô ngã.</w:t>
      </w:r>
    </w:p>
    <w:p>
      <w:pPr>
        <w:spacing w:before="120"/>
        <w:ind w:left="510" w:right="0" w:firstLine="0"/>
        <w:jc w:val="both"/>
        <w:rPr>
          <w:sz w:val="27"/>
        </w:rPr>
      </w:pPr>
      <w:r>
        <w:rPr>
          <w:color w:val="231F20"/>
          <w:sz w:val="27"/>
        </w:rPr>
        <w:t>Ta</w:t>
      </w:r>
      <w:r>
        <w:rPr>
          <w:color w:val="231F20"/>
          <w:spacing w:val="-5"/>
          <w:sz w:val="27"/>
        </w:rPr>
        <w:t> </w:t>
      </w:r>
      <w:r>
        <w:rPr>
          <w:color w:val="231F20"/>
          <w:sz w:val="27"/>
        </w:rPr>
        <w:t>đọc</w:t>
      </w:r>
      <w:r>
        <w:rPr>
          <w:color w:val="231F20"/>
          <w:spacing w:val="-3"/>
          <w:sz w:val="27"/>
        </w:rPr>
        <w:t> </w:t>
      </w:r>
      <w:r>
        <w:rPr>
          <w:color w:val="231F20"/>
          <w:sz w:val="27"/>
        </w:rPr>
        <w:t>trong</w:t>
      </w:r>
      <w:r>
        <w:rPr>
          <w:color w:val="231F20"/>
          <w:spacing w:val="-4"/>
          <w:sz w:val="27"/>
        </w:rPr>
        <w:t> </w:t>
      </w:r>
      <w:r>
        <w:rPr>
          <w:i/>
          <w:color w:val="231F20"/>
          <w:sz w:val="27"/>
        </w:rPr>
        <w:t>Kinh</w:t>
      </w:r>
      <w:r>
        <w:rPr>
          <w:i/>
          <w:color w:val="231F20"/>
          <w:spacing w:val="-3"/>
          <w:sz w:val="27"/>
        </w:rPr>
        <w:t> </w:t>
      </w:r>
      <w:r>
        <w:rPr>
          <w:i/>
          <w:color w:val="231F20"/>
          <w:sz w:val="27"/>
        </w:rPr>
        <w:t>Niệm</w:t>
      </w:r>
      <w:r>
        <w:rPr>
          <w:i/>
          <w:color w:val="231F20"/>
          <w:spacing w:val="-4"/>
          <w:sz w:val="27"/>
        </w:rPr>
        <w:t> </w:t>
      </w:r>
      <w:r>
        <w:rPr>
          <w:i/>
          <w:color w:val="231F20"/>
          <w:sz w:val="27"/>
        </w:rPr>
        <w:t>Xứ</w:t>
      </w:r>
      <w:r>
        <w:rPr>
          <w:color w:val="231F20"/>
          <w:sz w:val="27"/>
        </w:rPr>
        <w:t>,</w:t>
      </w:r>
      <w:r>
        <w:rPr>
          <w:color w:val="231F20"/>
          <w:spacing w:val="-3"/>
          <w:sz w:val="27"/>
        </w:rPr>
        <w:t> </w:t>
      </w:r>
      <w:r>
        <w:rPr>
          <w:color w:val="231F20"/>
          <w:sz w:val="27"/>
        </w:rPr>
        <w:t>phần</w:t>
      </w:r>
      <w:r>
        <w:rPr>
          <w:color w:val="231F20"/>
          <w:spacing w:val="-3"/>
          <w:sz w:val="27"/>
        </w:rPr>
        <w:t> </w:t>
      </w:r>
      <w:r>
        <w:rPr>
          <w:color w:val="231F20"/>
          <w:sz w:val="27"/>
        </w:rPr>
        <w:t>niệm</w:t>
      </w:r>
      <w:r>
        <w:rPr>
          <w:color w:val="231F20"/>
          <w:spacing w:val="-2"/>
          <w:sz w:val="27"/>
        </w:rPr>
        <w:t> thân:</w:t>
      </w:r>
    </w:p>
    <w:p>
      <w:pPr>
        <w:spacing w:after="0"/>
        <w:jc w:val="both"/>
        <w:rPr>
          <w:sz w:val="27"/>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Này các Tỳ-kheo, cũng như một bao đồ, hai </w:t>
      </w:r>
      <w:r>
        <w:rPr>
          <w:i/>
          <w:color w:val="231F20"/>
          <w:sz w:val="26"/>
        </w:rPr>
        <w:t>đầu trống đựng đầy các loại hột như gạo, lúa, đậu xanh, đậu lớn, mè, gạo đã xay rồi. Một người có mắt, đổ các hột ấy ra và quán sát: “Ðây là hột gạo, đây là hột lúa, đây là đậu xanh, đây là đậu lớn, đây là mè, đây là hột lúa đã xay rồi”. Cũng vậy,</w:t>
      </w:r>
      <w:r>
        <w:rPr>
          <w:i/>
          <w:color w:val="231F20"/>
          <w:spacing w:val="-4"/>
          <w:sz w:val="26"/>
        </w:rPr>
        <w:t> </w:t>
      </w:r>
      <w:r>
        <w:rPr>
          <w:i/>
          <w:color w:val="231F20"/>
          <w:sz w:val="26"/>
        </w:rPr>
        <w:t>này</w:t>
      </w:r>
      <w:r>
        <w:rPr>
          <w:i/>
          <w:color w:val="231F20"/>
          <w:spacing w:val="-4"/>
          <w:sz w:val="26"/>
        </w:rPr>
        <w:t> </w:t>
      </w:r>
      <w:r>
        <w:rPr>
          <w:i/>
          <w:color w:val="231F20"/>
          <w:sz w:val="26"/>
        </w:rPr>
        <w:t>các</w:t>
      </w:r>
      <w:r>
        <w:rPr>
          <w:i/>
          <w:color w:val="231F20"/>
          <w:spacing w:val="-4"/>
          <w:sz w:val="26"/>
        </w:rPr>
        <w:t> </w:t>
      </w:r>
      <w:r>
        <w:rPr>
          <w:i/>
          <w:color w:val="231F20"/>
          <w:sz w:val="26"/>
        </w:rPr>
        <w:t>Tỳ-kheo,</w:t>
      </w:r>
      <w:r>
        <w:rPr>
          <w:i/>
          <w:color w:val="231F20"/>
          <w:spacing w:val="-4"/>
          <w:sz w:val="26"/>
        </w:rPr>
        <w:t> </w:t>
      </w:r>
      <w:r>
        <w:rPr>
          <w:i/>
          <w:color w:val="231F20"/>
          <w:sz w:val="26"/>
        </w:rPr>
        <w:t>một</w:t>
      </w:r>
      <w:r>
        <w:rPr>
          <w:i/>
          <w:color w:val="231F20"/>
          <w:spacing w:val="-4"/>
          <w:sz w:val="26"/>
        </w:rPr>
        <w:t> </w:t>
      </w:r>
      <w:r>
        <w:rPr>
          <w:i/>
          <w:color w:val="231F20"/>
          <w:sz w:val="26"/>
        </w:rPr>
        <w:t>Tỳ-kheo</w:t>
      </w:r>
      <w:r>
        <w:rPr>
          <w:i/>
          <w:color w:val="231F20"/>
          <w:spacing w:val="-4"/>
          <w:sz w:val="26"/>
        </w:rPr>
        <w:t> </w:t>
      </w:r>
      <w:r>
        <w:rPr>
          <w:i/>
          <w:color w:val="231F20"/>
          <w:sz w:val="26"/>
        </w:rPr>
        <w:t>quán</w:t>
      </w:r>
      <w:r>
        <w:rPr>
          <w:i/>
          <w:color w:val="231F20"/>
          <w:spacing w:val="-4"/>
          <w:sz w:val="26"/>
        </w:rPr>
        <w:t> </w:t>
      </w:r>
      <w:r>
        <w:rPr>
          <w:i/>
          <w:color w:val="231F20"/>
          <w:sz w:val="26"/>
        </w:rPr>
        <w:t>sát</w:t>
      </w:r>
      <w:r>
        <w:rPr>
          <w:i/>
          <w:color w:val="231F20"/>
          <w:spacing w:val="-4"/>
          <w:sz w:val="26"/>
        </w:rPr>
        <w:t> </w:t>
      </w:r>
      <w:r>
        <w:rPr>
          <w:i/>
          <w:color w:val="231F20"/>
          <w:sz w:val="26"/>
        </w:rPr>
        <w:t>thân này dưới từ bàn chân trở lên trên cho đến đảnh tóc, bao bọc bởi da và chứa đầy những vật bất tịnh sai biệt…</w:t>
      </w:r>
    </w:p>
    <w:p>
      <w:pPr>
        <w:pStyle w:val="BodyText"/>
        <w:spacing w:line="252" w:lineRule="auto" w:before="101"/>
        <w:ind w:right="110" w:firstLine="396"/>
      </w:pPr>
      <w:r>
        <w:rPr>
          <w:color w:val="231F20"/>
        </w:rPr>
        <w:t>Không</w:t>
      </w:r>
      <w:r>
        <w:rPr>
          <w:color w:val="231F20"/>
          <w:spacing w:val="-2"/>
        </w:rPr>
        <w:t> </w:t>
      </w:r>
      <w:r>
        <w:rPr>
          <w:color w:val="231F20"/>
        </w:rPr>
        <w:t>phải</w:t>
      </w:r>
      <w:r>
        <w:rPr>
          <w:color w:val="231F20"/>
          <w:spacing w:val="-2"/>
        </w:rPr>
        <w:t> </w:t>
      </w:r>
      <w:r>
        <w:rPr>
          <w:color w:val="231F20"/>
        </w:rPr>
        <w:t>chỉ</w:t>
      </w:r>
      <w:r>
        <w:rPr>
          <w:color w:val="231F20"/>
          <w:spacing w:val="-2"/>
        </w:rPr>
        <w:t> </w:t>
      </w:r>
      <w:r>
        <w:rPr>
          <w:color w:val="231F20"/>
        </w:rPr>
        <w:t>thân,</w:t>
      </w:r>
      <w:r>
        <w:rPr>
          <w:color w:val="231F20"/>
          <w:spacing w:val="-2"/>
        </w:rPr>
        <w:t> </w:t>
      </w:r>
      <w:r>
        <w:rPr>
          <w:color w:val="231F20"/>
        </w:rPr>
        <w:t>mà</w:t>
      </w:r>
      <w:r>
        <w:rPr>
          <w:color w:val="231F20"/>
          <w:spacing w:val="-2"/>
        </w:rPr>
        <w:t> </w:t>
      </w:r>
      <w:r>
        <w:rPr>
          <w:color w:val="231F20"/>
        </w:rPr>
        <w:t>tâm</w:t>
      </w:r>
      <w:r>
        <w:rPr>
          <w:color w:val="231F20"/>
          <w:spacing w:val="-2"/>
        </w:rPr>
        <w:t> </w:t>
      </w:r>
      <w:r>
        <w:rPr>
          <w:color w:val="231F20"/>
        </w:rPr>
        <w:t>cũng</w:t>
      </w:r>
      <w:r>
        <w:rPr>
          <w:color w:val="231F20"/>
          <w:spacing w:val="-2"/>
        </w:rPr>
        <w:t> </w:t>
      </w:r>
      <w:r>
        <w:rPr>
          <w:color w:val="231F20"/>
        </w:rPr>
        <w:t>cần</w:t>
      </w:r>
      <w:r>
        <w:rPr>
          <w:color w:val="231F20"/>
          <w:spacing w:val="-2"/>
        </w:rPr>
        <w:t> </w:t>
      </w:r>
      <w:r>
        <w:rPr>
          <w:color w:val="231F20"/>
        </w:rPr>
        <w:t>được</w:t>
      </w:r>
      <w:r>
        <w:rPr>
          <w:color w:val="231F20"/>
          <w:spacing w:val="-2"/>
        </w:rPr>
        <w:t> </w:t>
      </w:r>
      <w:r>
        <w:rPr>
          <w:color w:val="231F20"/>
        </w:rPr>
        <w:t>xem xét dưới dạng giới. Không có gì trong cuộc sống của chúng ta mà không phải là giới. Các kiếp trước của chúng ta chỉ là giới và các kiếp tương lai cũng sẽ chỉ là giới. Ta có xu hướng nghĩ về kiếp sau và mong được</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an</w:t>
      </w:r>
      <w:r>
        <w:rPr>
          <w:color w:val="231F20"/>
          <w:spacing w:val="-7"/>
        </w:rPr>
        <w:t> </w:t>
      </w:r>
      <w:r>
        <w:rPr>
          <w:color w:val="231F20"/>
        </w:rPr>
        <w:t>lành.</w:t>
      </w:r>
      <w:r>
        <w:rPr>
          <w:color w:val="231F20"/>
          <w:spacing w:val="-12"/>
        </w:rPr>
        <w:t> </w:t>
      </w:r>
      <w:r>
        <w:rPr>
          <w:color w:val="231F20"/>
        </w:rPr>
        <w:t>Tuy</w:t>
      </w:r>
      <w:r>
        <w:rPr>
          <w:color w:val="231F20"/>
          <w:spacing w:val="-7"/>
        </w:rPr>
        <w:t> </w:t>
      </w:r>
      <w:r>
        <w:rPr>
          <w:color w:val="231F20"/>
        </w:rPr>
        <w:t>nhiên,</w:t>
      </w:r>
      <w:r>
        <w:rPr>
          <w:color w:val="231F20"/>
          <w:spacing w:val="-7"/>
        </w:rPr>
        <w:t> </w:t>
      </w:r>
      <w:r>
        <w:rPr>
          <w:color w:val="231F20"/>
        </w:rPr>
        <w:t>ta</w:t>
      </w:r>
      <w:r>
        <w:rPr>
          <w:color w:val="231F20"/>
          <w:spacing w:val="-7"/>
        </w:rPr>
        <w:t> </w:t>
      </w:r>
      <w:r>
        <w:rPr>
          <w:color w:val="231F20"/>
        </w:rPr>
        <w:t>phải</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rằng không có tự ngã nào tái sinh trong một kiếp sống mới; đang và sẽ chỉ có các giới mà thôi. Chúng ta</w:t>
      </w:r>
      <w:r>
        <w:rPr>
          <w:color w:val="231F20"/>
          <w:spacing w:val="80"/>
          <w:w w:val="150"/>
        </w:rPr>
        <w:t> </w:t>
      </w:r>
      <w:r>
        <w:rPr>
          <w:color w:val="231F20"/>
        </w:rPr>
        <w:t>đã học để phân loại tâm theo các cách khác nhau và điều</w:t>
      </w:r>
      <w:r>
        <w:rPr>
          <w:color w:val="231F20"/>
          <w:spacing w:val="-9"/>
        </w:rPr>
        <w:t> </w:t>
      </w:r>
      <w:r>
        <w:rPr>
          <w:color w:val="231F20"/>
        </w:rPr>
        <w:t>này</w:t>
      </w:r>
      <w:r>
        <w:rPr>
          <w:color w:val="231F20"/>
          <w:spacing w:val="-9"/>
        </w:rPr>
        <w:t> </w:t>
      </w:r>
      <w:r>
        <w:rPr>
          <w:color w:val="231F20"/>
        </w:rPr>
        <w:t>có</w:t>
      </w:r>
      <w:r>
        <w:rPr>
          <w:color w:val="231F20"/>
          <w:spacing w:val="-9"/>
        </w:rPr>
        <w:t> </w:t>
      </w:r>
      <w:r>
        <w:rPr>
          <w:color w:val="231F20"/>
        </w:rPr>
        <w:t>thể</w:t>
      </w:r>
      <w:r>
        <w:rPr>
          <w:color w:val="231F20"/>
          <w:spacing w:val="-8"/>
        </w:rPr>
        <w:t> </w:t>
      </w:r>
      <w:r>
        <w:rPr>
          <w:color w:val="231F20"/>
        </w:rPr>
        <w:t>nhắc</w:t>
      </w:r>
      <w:r>
        <w:rPr>
          <w:color w:val="231F20"/>
          <w:spacing w:val="-8"/>
        </w:rPr>
        <w:t> </w:t>
      </w:r>
      <w:r>
        <w:rPr>
          <w:color w:val="231F20"/>
        </w:rPr>
        <w:t>nhở</w:t>
      </w:r>
      <w:r>
        <w:rPr>
          <w:color w:val="231F20"/>
          <w:spacing w:val="-8"/>
        </w:rPr>
        <w:t> </w:t>
      </w:r>
      <w:r>
        <w:rPr>
          <w:color w:val="231F20"/>
        </w:rPr>
        <w:t>chúng</w:t>
      </w:r>
      <w:r>
        <w:rPr>
          <w:color w:val="231F20"/>
          <w:spacing w:val="-9"/>
        </w:rPr>
        <w:t> </w:t>
      </w:r>
      <w:r>
        <w:rPr>
          <w:color w:val="231F20"/>
        </w:rPr>
        <w:t>ta</w:t>
      </w:r>
      <w:r>
        <w:rPr>
          <w:color w:val="231F20"/>
          <w:spacing w:val="-8"/>
        </w:rPr>
        <w:t> </w:t>
      </w:r>
      <w:r>
        <w:rPr>
          <w:color w:val="231F20"/>
        </w:rPr>
        <w:t>rằng</w:t>
      </w:r>
      <w:r>
        <w:rPr>
          <w:color w:val="231F20"/>
          <w:spacing w:val="-9"/>
        </w:rPr>
        <w:t> </w:t>
      </w:r>
      <w:r>
        <w:rPr>
          <w:color w:val="231F20"/>
        </w:rPr>
        <w:t>tâm</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các giới. Không chỉ tâm là giới, mà tâm sở cũng là giới. Chúng</w:t>
      </w:r>
      <w:r>
        <w:rPr>
          <w:color w:val="231F20"/>
          <w:spacing w:val="-6"/>
        </w:rPr>
        <w:t> </w:t>
      </w:r>
      <w:r>
        <w:rPr>
          <w:color w:val="231F20"/>
        </w:rPr>
        <w:t>ta</w:t>
      </w:r>
      <w:r>
        <w:rPr>
          <w:color w:val="231F20"/>
          <w:spacing w:val="-6"/>
        </w:rPr>
        <w:t> </w:t>
      </w:r>
      <w:r>
        <w:rPr>
          <w:color w:val="231F20"/>
        </w:rPr>
        <w:t>dính</w:t>
      </w:r>
      <w:r>
        <w:rPr>
          <w:color w:val="231F20"/>
          <w:spacing w:val="-6"/>
        </w:rPr>
        <w:t> </w:t>
      </w:r>
      <w:r>
        <w:rPr>
          <w:color w:val="231F20"/>
        </w:rPr>
        <w:t>mắc</w:t>
      </w:r>
      <w:r>
        <w:rPr>
          <w:color w:val="231F20"/>
          <w:spacing w:val="-5"/>
        </w:rPr>
        <w:t> </w:t>
      </w:r>
      <w:r>
        <w:rPr>
          <w:color w:val="231F20"/>
        </w:rPr>
        <w:t>vào</w:t>
      </w:r>
      <w:r>
        <w:rPr>
          <w:color w:val="231F20"/>
          <w:spacing w:val="-6"/>
        </w:rPr>
        <w:t> </w:t>
      </w:r>
      <w:r>
        <w:rPr>
          <w:color w:val="231F20"/>
        </w:rPr>
        <w:t>thọ</w:t>
      </w:r>
      <w:r>
        <w:rPr>
          <w:color w:val="231F20"/>
          <w:spacing w:val="-6"/>
        </w:rPr>
        <w:t> </w:t>
      </w:r>
      <w:r>
        <w:rPr>
          <w:color w:val="231F20"/>
        </w:rPr>
        <w:t>hỷ</w:t>
      </w:r>
      <w:r>
        <w:rPr>
          <w:color w:val="231F20"/>
          <w:spacing w:val="-6"/>
        </w:rPr>
        <w:t> </w:t>
      </w:r>
      <w:r>
        <w:rPr>
          <w:color w:val="231F20"/>
        </w:rPr>
        <w:t>và</w:t>
      </w:r>
      <w:r>
        <w:rPr>
          <w:color w:val="231F20"/>
          <w:spacing w:val="-6"/>
        </w:rPr>
        <w:t> </w:t>
      </w:r>
      <w:r>
        <w:rPr>
          <w:color w:val="231F20"/>
        </w:rPr>
        <w:t>không</w:t>
      </w:r>
      <w:r>
        <w:rPr>
          <w:color w:val="231F20"/>
          <w:spacing w:val="-6"/>
        </w:rPr>
        <w:t> </w:t>
      </w:r>
      <w:r>
        <w:rPr>
          <w:color w:val="231F20"/>
        </w:rPr>
        <w:t>thích</w:t>
      </w:r>
      <w:r>
        <w:rPr>
          <w:color w:val="231F20"/>
          <w:spacing w:val="-6"/>
        </w:rPr>
        <w:t> </w:t>
      </w:r>
      <w:r>
        <w:rPr>
          <w:color w:val="231F20"/>
        </w:rPr>
        <w:t>thọ</w:t>
      </w:r>
      <w:r>
        <w:rPr>
          <w:color w:val="231F20"/>
          <w:spacing w:val="-6"/>
        </w:rPr>
        <w:t> </w:t>
      </w:r>
      <w:r>
        <w:rPr>
          <w:color w:val="231F20"/>
        </w:rPr>
        <w:t>ưu. Tuy vậy, thọ chỉ là các giới sinh khởi do duyên. Khi chúng</w:t>
      </w:r>
      <w:r>
        <w:rPr>
          <w:color w:val="231F20"/>
          <w:spacing w:val="-6"/>
        </w:rPr>
        <w:t> </w:t>
      </w:r>
      <w:r>
        <w:rPr>
          <w:color w:val="231F20"/>
        </w:rPr>
        <w:t>ta</w:t>
      </w:r>
      <w:r>
        <w:rPr>
          <w:color w:val="231F20"/>
          <w:spacing w:val="-6"/>
        </w:rPr>
        <w:t> </w:t>
      </w:r>
      <w:r>
        <w:rPr>
          <w:color w:val="231F20"/>
        </w:rPr>
        <w:t>mệt</w:t>
      </w:r>
      <w:r>
        <w:rPr>
          <w:color w:val="231F20"/>
          <w:spacing w:val="-6"/>
        </w:rPr>
        <w:t> </w:t>
      </w:r>
      <w:r>
        <w:rPr>
          <w:color w:val="231F20"/>
        </w:rPr>
        <w:t>hay</w:t>
      </w:r>
      <w:r>
        <w:rPr>
          <w:color w:val="231F20"/>
          <w:spacing w:val="-6"/>
        </w:rPr>
        <w:t> </w:t>
      </w:r>
      <w:r>
        <w:rPr>
          <w:color w:val="231F20"/>
        </w:rPr>
        <w:t>bệnh,</w:t>
      </w:r>
      <w:r>
        <w:rPr>
          <w:color w:val="231F20"/>
          <w:spacing w:val="-6"/>
        </w:rPr>
        <w:t> </w:t>
      </w:r>
      <w:r>
        <w:rPr>
          <w:color w:val="231F20"/>
        </w:rPr>
        <w:t>ta</w:t>
      </w:r>
      <w:r>
        <w:rPr>
          <w:color w:val="231F20"/>
          <w:spacing w:val="-6"/>
        </w:rPr>
        <w:t> </w:t>
      </w:r>
      <w:r>
        <w:rPr>
          <w:color w:val="231F20"/>
        </w:rPr>
        <w:t>coi</w:t>
      </w:r>
      <w:r>
        <w:rPr>
          <w:color w:val="231F20"/>
          <w:spacing w:val="-6"/>
        </w:rPr>
        <w:t> </w:t>
      </w:r>
      <w:r>
        <w:rPr>
          <w:color w:val="231F20"/>
        </w:rPr>
        <w:t>mệt</w:t>
      </w:r>
      <w:r>
        <w:rPr>
          <w:color w:val="231F20"/>
          <w:spacing w:val="-6"/>
        </w:rPr>
        <w:t> </w:t>
      </w:r>
      <w:r>
        <w:rPr>
          <w:color w:val="231F20"/>
        </w:rPr>
        <w:t>và</w:t>
      </w:r>
      <w:r>
        <w:rPr>
          <w:color w:val="231F20"/>
          <w:spacing w:val="-6"/>
        </w:rPr>
        <w:t> </w:t>
      </w:r>
      <w:r>
        <w:rPr>
          <w:color w:val="231F20"/>
        </w:rPr>
        <w:t>bệnh</w:t>
      </w:r>
      <w:r>
        <w:rPr>
          <w:color w:val="231F20"/>
          <w:spacing w:val="-6"/>
        </w:rPr>
        <w:t> </w:t>
      </w:r>
      <w:r>
        <w:rPr>
          <w:color w:val="231F20"/>
        </w:rPr>
        <w:t>là</w:t>
      </w:r>
      <w:r>
        <w:rPr>
          <w:color w:val="231F20"/>
          <w:spacing w:val="-6"/>
        </w:rPr>
        <w:t> </w:t>
      </w:r>
      <w:r>
        <w:rPr>
          <w:color w:val="231F20"/>
        </w:rPr>
        <w:t>mình</w:t>
      </w:r>
      <w:r>
        <w:rPr>
          <w:color w:val="231F20"/>
          <w:spacing w:val="-6"/>
        </w:rPr>
        <w:t> </w:t>
      </w:r>
      <w:r>
        <w:rPr>
          <w:color w:val="231F20"/>
        </w:rPr>
        <w:t>và ta</w:t>
      </w:r>
      <w:r>
        <w:rPr>
          <w:color w:val="231F20"/>
          <w:spacing w:val="-8"/>
        </w:rPr>
        <w:t> </w:t>
      </w:r>
      <w:r>
        <w:rPr>
          <w:color w:val="231F20"/>
        </w:rPr>
        <w:t>sân.</w:t>
      </w:r>
      <w:r>
        <w:rPr>
          <w:color w:val="231F20"/>
          <w:spacing w:val="-13"/>
        </w:rPr>
        <w:t> </w:t>
      </w:r>
      <w:r>
        <w:rPr>
          <w:color w:val="231F20"/>
        </w:rPr>
        <w:t>Tại</w:t>
      </w:r>
      <w:r>
        <w:rPr>
          <w:color w:val="231F20"/>
          <w:spacing w:val="-8"/>
        </w:rPr>
        <w:t> </w:t>
      </w:r>
      <w:r>
        <w:rPr>
          <w:color w:val="231F20"/>
        </w:rPr>
        <w:t>sao</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chấp</w:t>
      </w:r>
      <w:r>
        <w:rPr>
          <w:color w:val="231F20"/>
          <w:spacing w:val="-8"/>
        </w:rPr>
        <w:t> </w:t>
      </w:r>
      <w:r>
        <w:rPr>
          <w:color w:val="231F20"/>
        </w:rPr>
        <w:t>nhận</w:t>
      </w:r>
      <w:r>
        <w:rPr>
          <w:color w:val="231F20"/>
          <w:spacing w:val="-8"/>
        </w:rPr>
        <w:t> </w:t>
      </w:r>
      <w:r>
        <w:rPr>
          <w:color w:val="231F20"/>
        </w:rPr>
        <w:t>các</w:t>
      </w:r>
      <w:r>
        <w:rPr>
          <w:color w:val="231F20"/>
          <w:spacing w:val="-8"/>
        </w:rPr>
        <w:t> </w:t>
      </w:r>
      <w:r>
        <w:rPr>
          <w:color w:val="231F20"/>
        </w:rPr>
        <w:t>điều</w:t>
      </w:r>
      <w:r>
        <w:rPr>
          <w:color w:val="231F20"/>
          <w:spacing w:val="-8"/>
        </w:rPr>
        <w:t> </w:t>
      </w:r>
      <w:r>
        <w:rPr>
          <w:color w:val="231F20"/>
        </w:rPr>
        <w:t>bất</w:t>
      </w:r>
      <w:r>
        <w:rPr>
          <w:color w:val="231F20"/>
          <w:spacing w:val="-8"/>
        </w:rPr>
        <w:t> </w:t>
      </w:r>
      <w:r>
        <w:rPr>
          <w:color w:val="231F20"/>
        </w:rPr>
        <w:t>khả</w:t>
      </w:r>
      <w:r>
        <w:rPr>
          <w:color w:val="231F20"/>
          <w:spacing w:val="-8"/>
        </w:rPr>
        <w:t> </w:t>
      </w:r>
      <w:r>
        <w:rPr>
          <w:color w:val="231F20"/>
        </w:rPr>
        <w:t>ái xảy đến với mình, vì chúng chỉ là các giới mà thôi? 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không</w:t>
      </w:r>
      <w:r>
        <w:rPr>
          <w:color w:val="231F20"/>
          <w:spacing w:val="-9"/>
        </w:rPr>
        <w:t> </w:t>
      </w:r>
      <w:r>
        <w:rPr>
          <w:color w:val="231F20"/>
        </w:rPr>
        <w:t>sẵn</w:t>
      </w:r>
      <w:r>
        <w:rPr>
          <w:color w:val="231F20"/>
          <w:spacing w:val="-9"/>
        </w:rPr>
        <w:t> </w:t>
      </w:r>
      <w:r>
        <w:rPr>
          <w:color w:val="231F20"/>
        </w:rPr>
        <w:t>sàng</w:t>
      </w:r>
      <w:r>
        <w:rPr>
          <w:color w:val="231F20"/>
          <w:spacing w:val="-9"/>
        </w:rPr>
        <w:t> </w:t>
      </w:r>
      <w:r>
        <w:rPr>
          <w:color w:val="231F20"/>
        </w:rPr>
        <w:t>thấy</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giới, nhưng đó là sự thật.</w:t>
      </w:r>
      <w:r>
        <w:rPr>
          <w:color w:val="231F20"/>
          <w:spacing w:val="-2"/>
        </w:rPr>
        <w:t> </w:t>
      </w:r>
      <w:r>
        <w:rPr>
          <w:color w:val="231F20"/>
        </w:rPr>
        <w:t>Ta có thể không muốn nhớ rằng mọi</w:t>
      </w:r>
      <w:r>
        <w:rPr>
          <w:color w:val="231F20"/>
          <w:spacing w:val="38"/>
        </w:rPr>
        <w:t> </w:t>
      </w:r>
      <w:r>
        <w:rPr>
          <w:color w:val="231F20"/>
        </w:rPr>
        <w:t>thứ</w:t>
      </w:r>
      <w:r>
        <w:rPr>
          <w:color w:val="231F20"/>
          <w:spacing w:val="38"/>
        </w:rPr>
        <w:t> </w:t>
      </w:r>
      <w:r>
        <w:rPr>
          <w:color w:val="231F20"/>
        </w:rPr>
        <w:t>là</w:t>
      </w:r>
      <w:r>
        <w:rPr>
          <w:color w:val="231F20"/>
          <w:spacing w:val="38"/>
        </w:rPr>
        <w:t> </w:t>
      </w:r>
      <w:r>
        <w:rPr>
          <w:color w:val="231F20"/>
        </w:rPr>
        <w:t>vô</w:t>
      </w:r>
      <w:r>
        <w:rPr>
          <w:color w:val="231F20"/>
          <w:spacing w:val="38"/>
        </w:rPr>
        <w:t> </w:t>
      </w:r>
      <w:r>
        <w:rPr>
          <w:color w:val="231F20"/>
        </w:rPr>
        <w:t>thường,</w:t>
      </w:r>
      <w:r>
        <w:rPr>
          <w:color w:val="231F20"/>
          <w:spacing w:val="38"/>
        </w:rPr>
        <w:t> </w:t>
      </w:r>
      <w:r>
        <w:rPr>
          <w:color w:val="231F20"/>
        </w:rPr>
        <w:t>rằng</w:t>
      </w:r>
      <w:r>
        <w:rPr>
          <w:color w:val="231F20"/>
          <w:spacing w:val="38"/>
        </w:rPr>
        <w:t> </w:t>
      </w:r>
      <w:r>
        <w:rPr>
          <w:color w:val="231F20"/>
        </w:rPr>
        <w:t>sinh</w:t>
      </w:r>
      <w:r>
        <w:rPr>
          <w:color w:val="231F20"/>
          <w:spacing w:val="38"/>
        </w:rPr>
        <w:t> </w:t>
      </w:r>
      <w:r>
        <w:rPr>
          <w:color w:val="231F20"/>
        </w:rPr>
        <w:t>sẽ</w:t>
      </w:r>
      <w:r>
        <w:rPr>
          <w:color w:val="231F20"/>
          <w:spacing w:val="38"/>
        </w:rPr>
        <w:t> </w:t>
      </w:r>
      <w:r>
        <w:rPr>
          <w:color w:val="231F20"/>
        </w:rPr>
        <w:t>bị</w:t>
      </w:r>
      <w:r>
        <w:rPr>
          <w:color w:val="231F20"/>
          <w:spacing w:val="38"/>
        </w:rPr>
        <w:t> </w:t>
      </w:r>
      <w:r>
        <w:rPr>
          <w:color w:val="231F20"/>
        </w:rPr>
        <w:t>tiếp</w:t>
      </w:r>
      <w:r>
        <w:rPr>
          <w:color w:val="231F20"/>
          <w:spacing w:val="38"/>
        </w:rPr>
        <w:t> </w:t>
      </w:r>
      <w:r>
        <w:rPr>
          <w:color w:val="231F20"/>
        </w:rPr>
        <w:t>nối</w:t>
      </w:r>
      <w:r>
        <w:rPr>
          <w:color w:val="231F20"/>
          <w:spacing w:val="38"/>
        </w:rPr>
        <w:t> </w:t>
      </w:r>
      <w:r>
        <w:rPr>
          <w:color w:val="231F20"/>
          <w:spacing w:val="-5"/>
        </w:rPr>
        <w:t>bởi</w:t>
      </w:r>
    </w:p>
    <w:p>
      <w:pPr>
        <w:pStyle w:val="BodyText"/>
        <w:spacing w:after="0" w:line="252" w:lineRule="auto"/>
        <w:sectPr>
          <w:pgSz w:w="7660" w:h="11630"/>
          <w:pgMar w:header="779" w:footer="0" w:top="1100" w:bottom="280" w:left="850" w:right="850"/>
        </w:sectPr>
      </w:pPr>
    </w:p>
    <w:p>
      <w:pPr>
        <w:pStyle w:val="BodyText"/>
        <w:spacing w:line="237" w:lineRule="auto" w:before="243"/>
        <w:ind w:right="110"/>
      </w:pPr>
      <w:r>
        <w:rPr>
          <w:color w:val="231F20"/>
        </w:rPr>
        <w:t>già,</w:t>
      </w:r>
      <w:r>
        <w:rPr>
          <w:color w:val="231F20"/>
          <w:spacing w:val="-2"/>
        </w:rPr>
        <w:t> </w:t>
      </w:r>
      <w:r>
        <w:rPr>
          <w:color w:val="231F20"/>
        </w:rPr>
        <w:t>bệnh,</w:t>
      </w:r>
      <w:r>
        <w:rPr>
          <w:color w:val="231F20"/>
          <w:spacing w:val="-2"/>
        </w:rPr>
        <w:t> </w:t>
      </w:r>
      <w:r>
        <w:rPr>
          <w:color w:val="231F20"/>
        </w:rPr>
        <w:t>chết,</w:t>
      </w:r>
      <w:r>
        <w:rPr>
          <w:color w:val="231F20"/>
          <w:spacing w:val="-2"/>
        </w:rPr>
        <w:t> </w:t>
      </w:r>
      <w:r>
        <w:rPr>
          <w:color w:val="231F20"/>
        </w:rPr>
        <w:t>nhưng</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sự</w:t>
      </w:r>
      <w:r>
        <w:rPr>
          <w:color w:val="231F20"/>
          <w:spacing w:val="-2"/>
        </w:rPr>
        <w:t> </w:t>
      </w:r>
      <w:r>
        <w:rPr>
          <w:color w:val="231F20"/>
        </w:rPr>
        <w:t>thật.</w:t>
      </w:r>
      <w:r>
        <w:rPr>
          <w:color w:val="231F20"/>
          <w:spacing w:val="-7"/>
        </w:rPr>
        <w:t> </w:t>
      </w:r>
      <w:r>
        <w:rPr>
          <w:color w:val="231F20"/>
        </w:rPr>
        <w:t>Tại</w:t>
      </w:r>
      <w:r>
        <w:rPr>
          <w:color w:val="231F20"/>
          <w:spacing w:val="-2"/>
        </w:rPr>
        <w:t> </w:t>
      </w:r>
      <w:r>
        <w:rPr>
          <w:color w:val="231F20"/>
        </w:rPr>
        <w:t>sao</w:t>
      </w:r>
      <w:r>
        <w:rPr>
          <w:color w:val="231F20"/>
          <w:spacing w:val="-2"/>
        </w:rPr>
        <w:t> </w:t>
      </w:r>
      <w:r>
        <w:rPr>
          <w:color w:val="231F20"/>
        </w:rPr>
        <w:t>ta</w:t>
      </w:r>
      <w:r>
        <w:rPr>
          <w:color w:val="231F20"/>
          <w:spacing w:val="-2"/>
        </w:rPr>
        <w:t> </w:t>
      </w:r>
      <w:r>
        <w:rPr>
          <w:color w:val="231F20"/>
        </w:rPr>
        <w:t>không muốn thấy sự thật?</w:t>
      </w:r>
    </w:p>
    <w:p>
      <w:pPr>
        <w:pStyle w:val="BodyText"/>
        <w:spacing w:line="237" w:lineRule="auto" w:before="115"/>
        <w:ind w:firstLine="396"/>
      </w:pPr>
      <w:r>
        <w:rPr>
          <w:color w:val="231F20"/>
        </w:rPr>
        <w:t>Trong</w:t>
      </w:r>
      <w:r>
        <w:rPr>
          <w:color w:val="231F20"/>
          <w:spacing w:val="-1"/>
        </w:rPr>
        <w:t> </w:t>
      </w:r>
      <w:r>
        <w:rPr>
          <w:color w:val="231F20"/>
        </w:rPr>
        <w:t>bài</w:t>
      </w:r>
      <w:r>
        <w:rPr>
          <w:color w:val="231F20"/>
          <w:spacing w:val="-1"/>
        </w:rPr>
        <w:t> </w:t>
      </w:r>
      <w:r>
        <w:rPr>
          <w:color w:val="231F20"/>
        </w:rPr>
        <w:t>kinh</w:t>
      </w:r>
      <w:r>
        <w:rPr>
          <w:color w:val="231F20"/>
          <w:spacing w:val="-1"/>
        </w:rPr>
        <w:t> </w:t>
      </w:r>
      <w:r>
        <w:rPr>
          <w:i/>
          <w:color w:val="231F20"/>
        </w:rPr>
        <w:t>Kinh</w:t>
      </w:r>
      <w:r>
        <w:rPr>
          <w:i/>
          <w:color w:val="231F20"/>
          <w:spacing w:val="-1"/>
        </w:rPr>
        <w:t> </w:t>
      </w:r>
      <w:r>
        <w:rPr>
          <w:i/>
          <w:color w:val="231F20"/>
        </w:rPr>
        <w:t>Đa</w:t>
      </w:r>
      <w:r>
        <w:rPr>
          <w:i/>
          <w:color w:val="231F20"/>
          <w:spacing w:val="-1"/>
        </w:rPr>
        <w:t> </w:t>
      </w:r>
      <w:r>
        <w:rPr>
          <w:i/>
          <w:color w:val="231F20"/>
        </w:rPr>
        <w:t>Giới</w:t>
      </w:r>
      <w:r>
        <w:rPr>
          <w:i/>
          <w:color w:val="231F20"/>
          <w:spacing w:val="-1"/>
        </w:rPr>
        <w:t> </w:t>
      </w:r>
      <w:r>
        <w:rPr>
          <w:color w:val="231F20"/>
        </w:rPr>
        <w:t>(</w:t>
      </w:r>
      <w:r>
        <w:rPr>
          <w:i/>
          <w:color w:val="231F20"/>
        </w:rPr>
        <w:t>Trung</w:t>
      </w:r>
      <w:r>
        <w:rPr>
          <w:i/>
          <w:color w:val="231F20"/>
          <w:spacing w:val="-1"/>
        </w:rPr>
        <w:t> </w:t>
      </w:r>
      <w:r>
        <w:rPr>
          <w:i/>
          <w:color w:val="231F20"/>
        </w:rPr>
        <w:t>Bộ</w:t>
      </w:r>
      <w:r>
        <w:rPr>
          <w:i/>
          <w:color w:val="231F20"/>
          <w:spacing w:val="-1"/>
        </w:rPr>
        <w:t> </w:t>
      </w:r>
      <w:r>
        <w:rPr>
          <w:i/>
          <w:color w:val="231F20"/>
        </w:rPr>
        <w:t>Kinh</w:t>
      </w:r>
      <w:r>
        <w:rPr>
          <w:color w:val="231F20"/>
        </w:rPr>
        <w:t>,</w:t>
      </w:r>
      <w:r>
        <w:rPr>
          <w:color w:val="231F20"/>
          <w:spacing w:val="-1"/>
        </w:rPr>
        <w:t> </w:t>
      </w:r>
      <w:r>
        <w:rPr>
          <w:color w:val="231F20"/>
        </w:rPr>
        <w:t>số 115) ta đọc rằng khi đức Phật đang ở tại Kỳ đà </w:t>
      </w:r>
      <w:r>
        <w:rPr>
          <w:color w:val="231F20"/>
        </w:rPr>
        <w:t>viên, tịnh xá ông Cấp Cô Độc, đã nói với các vị tỳ kheo:</w:t>
      </w:r>
    </w:p>
    <w:p>
      <w:pPr>
        <w:spacing w:line="247" w:lineRule="auto" w:before="122"/>
        <w:ind w:left="737" w:right="111" w:firstLine="0"/>
        <w:jc w:val="both"/>
        <w:rPr>
          <w:i/>
          <w:sz w:val="26"/>
        </w:rPr>
      </w:pPr>
      <w:r>
        <w:rPr>
          <w:i/>
          <w:color w:val="231F20"/>
          <w:sz w:val="26"/>
        </w:rPr>
        <w:t>Phàm</w:t>
      </w:r>
      <w:r>
        <w:rPr>
          <w:i/>
          <w:color w:val="231F20"/>
          <w:spacing w:val="40"/>
          <w:sz w:val="26"/>
        </w:rPr>
        <w:t> </w:t>
      </w:r>
      <w:r>
        <w:rPr>
          <w:i/>
          <w:color w:val="231F20"/>
          <w:sz w:val="26"/>
        </w:rPr>
        <w:t>có</w:t>
      </w:r>
      <w:r>
        <w:rPr>
          <w:i/>
          <w:color w:val="231F20"/>
          <w:spacing w:val="40"/>
          <w:sz w:val="26"/>
        </w:rPr>
        <w:t> </w:t>
      </w:r>
      <w:r>
        <w:rPr>
          <w:i/>
          <w:color w:val="231F20"/>
          <w:sz w:val="26"/>
        </w:rPr>
        <w:t>những</w:t>
      </w:r>
      <w:r>
        <w:rPr>
          <w:i/>
          <w:color w:val="231F20"/>
          <w:spacing w:val="40"/>
          <w:sz w:val="26"/>
        </w:rPr>
        <w:t> </w:t>
      </w:r>
      <w:r>
        <w:rPr>
          <w:i/>
          <w:color w:val="231F20"/>
          <w:sz w:val="26"/>
        </w:rPr>
        <w:t>sợ</w:t>
      </w:r>
      <w:r>
        <w:rPr>
          <w:i/>
          <w:color w:val="231F20"/>
          <w:spacing w:val="40"/>
          <w:sz w:val="26"/>
        </w:rPr>
        <w:t> </w:t>
      </w:r>
      <w:r>
        <w:rPr>
          <w:i/>
          <w:color w:val="231F20"/>
          <w:sz w:val="26"/>
        </w:rPr>
        <w:t>hãi</w:t>
      </w:r>
      <w:r>
        <w:rPr>
          <w:i/>
          <w:color w:val="231F20"/>
          <w:spacing w:val="40"/>
          <w:sz w:val="26"/>
        </w:rPr>
        <w:t> </w:t>
      </w:r>
      <w:r>
        <w:rPr>
          <w:i/>
          <w:color w:val="231F20"/>
          <w:sz w:val="26"/>
        </w:rPr>
        <w:t>gì</w:t>
      </w:r>
      <w:r>
        <w:rPr>
          <w:i/>
          <w:color w:val="231F20"/>
          <w:spacing w:val="40"/>
          <w:sz w:val="26"/>
        </w:rPr>
        <w:t> </w:t>
      </w:r>
      <w:r>
        <w:rPr>
          <w:i/>
          <w:color w:val="231F20"/>
          <w:sz w:val="26"/>
        </w:rPr>
        <w:t>sanh</w:t>
      </w:r>
      <w:r>
        <w:rPr>
          <w:i/>
          <w:color w:val="231F20"/>
          <w:spacing w:val="40"/>
          <w:sz w:val="26"/>
        </w:rPr>
        <w:t> </w:t>
      </w:r>
      <w:r>
        <w:rPr>
          <w:i/>
          <w:color w:val="231F20"/>
          <w:sz w:val="26"/>
        </w:rPr>
        <w:t>khởi,</w:t>
      </w:r>
      <w:r>
        <w:rPr>
          <w:i/>
          <w:color w:val="231F20"/>
          <w:spacing w:val="40"/>
          <w:sz w:val="26"/>
        </w:rPr>
        <w:t> </w:t>
      </w:r>
      <w:r>
        <w:rPr>
          <w:i/>
          <w:color w:val="231F20"/>
          <w:sz w:val="26"/>
        </w:rPr>
        <w:t>này</w:t>
      </w:r>
      <w:r>
        <w:rPr>
          <w:i/>
          <w:color w:val="231F20"/>
          <w:spacing w:val="40"/>
          <w:sz w:val="26"/>
        </w:rPr>
        <w:t> </w:t>
      </w:r>
      <w:r>
        <w:rPr>
          <w:i/>
          <w:color w:val="231F20"/>
          <w:sz w:val="26"/>
        </w:rPr>
        <w:t>các Tỳ-kheo, tất cả những sợ hãi ấy sanh khởi cho người ngu, không phải cho người hiền trí (pan- dita). Phàm có những thất vọng gì sanh khởi, này các Tỳ-kheo, tất cả thất vọng ấy sanh khởi cho người ngu, không phải cho người hiền trí. Phàm có những hoạn nạn gì sanh khởi, này các Tỳ-kheo,</w:t>
      </w:r>
      <w:r>
        <w:rPr>
          <w:i/>
          <w:color w:val="231F20"/>
          <w:spacing w:val="-3"/>
          <w:sz w:val="26"/>
        </w:rPr>
        <w:t> </w:t>
      </w:r>
      <w:r>
        <w:rPr>
          <w:i/>
          <w:color w:val="231F20"/>
          <w:sz w:val="26"/>
        </w:rPr>
        <w:t>tất</w:t>
      </w:r>
      <w:r>
        <w:rPr>
          <w:i/>
          <w:color w:val="231F20"/>
          <w:spacing w:val="-3"/>
          <w:sz w:val="26"/>
        </w:rPr>
        <w:t> </w:t>
      </w:r>
      <w:r>
        <w:rPr>
          <w:i/>
          <w:color w:val="231F20"/>
          <w:sz w:val="26"/>
        </w:rPr>
        <w:t>cả</w:t>
      </w:r>
      <w:r>
        <w:rPr>
          <w:i/>
          <w:color w:val="231F20"/>
          <w:spacing w:val="-3"/>
          <w:sz w:val="26"/>
        </w:rPr>
        <w:t> </w:t>
      </w:r>
      <w:r>
        <w:rPr>
          <w:i/>
          <w:color w:val="231F20"/>
          <w:sz w:val="26"/>
        </w:rPr>
        <w:t>hoạn</w:t>
      </w:r>
      <w:r>
        <w:rPr>
          <w:i/>
          <w:color w:val="231F20"/>
          <w:spacing w:val="-3"/>
          <w:sz w:val="26"/>
        </w:rPr>
        <w:t> </w:t>
      </w:r>
      <w:r>
        <w:rPr>
          <w:i/>
          <w:color w:val="231F20"/>
          <w:sz w:val="26"/>
        </w:rPr>
        <w:t>nạn</w:t>
      </w:r>
      <w:r>
        <w:rPr>
          <w:i/>
          <w:color w:val="231F20"/>
          <w:spacing w:val="-3"/>
          <w:sz w:val="26"/>
        </w:rPr>
        <w:t> </w:t>
      </w:r>
      <w:r>
        <w:rPr>
          <w:i/>
          <w:color w:val="231F20"/>
          <w:sz w:val="26"/>
        </w:rPr>
        <w:t>ấy</w:t>
      </w:r>
      <w:r>
        <w:rPr>
          <w:i/>
          <w:color w:val="231F20"/>
          <w:spacing w:val="-3"/>
          <w:sz w:val="26"/>
        </w:rPr>
        <w:t> </w:t>
      </w:r>
      <w:r>
        <w:rPr>
          <w:i/>
          <w:color w:val="231F20"/>
          <w:sz w:val="26"/>
        </w:rPr>
        <w:t>sanh</w:t>
      </w:r>
      <w:r>
        <w:rPr>
          <w:i/>
          <w:color w:val="231F20"/>
          <w:spacing w:val="-3"/>
          <w:sz w:val="26"/>
        </w:rPr>
        <w:t> </w:t>
      </w:r>
      <w:r>
        <w:rPr>
          <w:i/>
          <w:color w:val="231F20"/>
          <w:sz w:val="26"/>
        </w:rPr>
        <w:t>khởi</w:t>
      </w:r>
      <w:r>
        <w:rPr>
          <w:i/>
          <w:color w:val="231F20"/>
          <w:spacing w:val="-3"/>
          <w:sz w:val="26"/>
        </w:rPr>
        <w:t> </w:t>
      </w:r>
      <w:r>
        <w:rPr>
          <w:i/>
          <w:color w:val="231F20"/>
          <w:sz w:val="26"/>
        </w:rPr>
        <w:t>cho</w:t>
      </w:r>
      <w:r>
        <w:rPr>
          <w:i/>
          <w:color w:val="231F20"/>
          <w:spacing w:val="-3"/>
          <w:sz w:val="26"/>
        </w:rPr>
        <w:t> </w:t>
      </w:r>
      <w:r>
        <w:rPr>
          <w:i/>
          <w:color w:val="231F20"/>
          <w:sz w:val="26"/>
        </w:rPr>
        <w:t>người ngu,</w:t>
      </w:r>
      <w:r>
        <w:rPr>
          <w:i/>
          <w:color w:val="231F20"/>
          <w:spacing w:val="-11"/>
          <w:sz w:val="26"/>
        </w:rPr>
        <w:t> </w:t>
      </w:r>
      <w:r>
        <w:rPr>
          <w:i/>
          <w:color w:val="231F20"/>
          <w:sz w:val="26"/>
        </w:rPr>
        <w:t>không</w:t>
      </w:r>
      <w:r>
        <w:rPr>
          <w:i/>
          <w:color w:val="231F20"/>
          <w:spacing w:val="-11"/>
          <w:sz w:val="26"/>
        </w:rPr>
        <w:t> </w:t>
      </w:r>
      <w:r>
        <w:rPr>
          <w:i/>
          <w:color w:val="231F20"/>
          <w:sz w:val="26"/>
        </w:rPr>
        <w:t>phải</w:t>
      </w:r>
      <w:r>
        <w:rPr>
          <w:i/>
          <w:color w:val="231F20"/>
          <w:spacing w:val="-11"/>
          <w:sz w:val="26"/>
        </w:rPr>
        <w:t> </w:t>
      </w:r>
      <w:r>
        <w:rPr>
          <w:i/>
          <w:color w:val="231F20"/>
          <w:sz w:val="26"/>
        </w:rPr>
        <w:t>cho</w:t>
      </w:r>
      <w:r>
        <w:rPr>
          <w:i/>
          <w:color w:val="231F20"/>
          <w:spacing w:val="-11"/>
          <w:sz w:val="26"/>
        </w:rPr>
        <w:t> </w:t>
      </w:r>
      <w:r>
        <w:rPr>
          <w:i/>
          <w:color w:val="231F20"/>
          <w:sz w:val="26"/>
        </w:rPr>
        <w:t>người</w:t>
      </w:r>
      <w:r>
        <w:rPr>
          <w:i/>
          <w:color w:val="231F20"/>
          <w:spacing w:val="-11"/>
          <w:sz w:val="26"/>
        </w:rPr>
        <w:t> </w:t>
      </w:r>
      <w:r>
        <w:rPr>
          <w:i/>
          <w:color w:val="231F20"/>
          <w:sz w:val="26"/>
        </w:rPr>
        <w:t>hiền</w:t>
      </w:r>
      <w:r>
        <w:rPr>
          <w:i/>
          <w:color w:val="231F20"/>
          <w:spacing w:val="-11"/>
          <w:sz w:val="26"/>
        </w:rPr>
        <w:t> </w:t>
      </w:r>
      <w:r>
        <w:rPr>
          <w:i/>
          <w:color w:val="231F20"/>
          <w:sz w:val="26"/>
        </w:rPr>
        <w:t>trí…</w:t>
      </w:r>
      <w:r>
        <w:rPr>
          <w:i/>
          <w:color w:val="231F20"/>
          <w:spacing w:val="-11"/>
          <w:sz w:val="26"/>
        </w:rPr>
        <w:t> </w:t>
      </w:r>
      <w:r>
        <w:rPr>
          <w:i/>
          <w:color w:val="231F20"/>
          <w:sz w:val="26"/>
        </w:rPr>
        <w:t>Do</w:t>
      </w:r>
      <w:r>
        <w:rPr>
          <w:i/>
          <w:color w:val="231F20"/>
          <w:spacing w:val="-11"/>
          <w:sz w:val="26"/>
        </w:rPr>
        <w:t> </w:t>
      </w:r>
      <w:r>
        <w:rPr>
          <w:i/>
          <w:color w:val="231F20"/>
          <w:sz w:val="26"/>
        </w:rPr>
        <w:t>vậy,</w:t>
      </w:r>
      <w:r>
        <w:rPr>
          <w:i/>
          <w:color w:val="231F20"/>
          <w:spacing w:val="-11"/>
          <w:sz w:val="26"/>
        </w:rPr>
        <w:t> </w:t>
      </w:r>
      <w:r>
        <w:rPr>
          <w:i/>
          <w:color w:val="231F20"/>
          <w:sz w:val="26"/>
        </w:rPr>
        <w:t>này các</w:t>
      </w:r>
      <w:r>
        <w:rPr>
          <w:i/>
          <w:color w:val="231F20"/>
          <w:spacing w:val="-1"/>
          <w:sz w:val="26"/>
        </w:rPr>
        <w:t> </w:t>
      </w:r>
      <w:r>
        <w:rPr>
          <w:i/>
          <w:color w:val="231F20"/>
          <w:sz w:val="26"/>
        </w:rPr>
        <w:t>Tỳ-kheo,</w:t>
      </w:r>
      <w:r>
        <w:rPr>
          <w:i/>
          <w:color w:val="231F20"/>
          <w:spacing w:val="-1"/>
          <w:sz w:val="26"/>
        </w:rPr>
        <w:t> </w:t>
      </w:r>
      <w:r>
        <w:rPr>
          <w:i/>
          <w:color w:val="231F20"/>
          <w:sz w:val="26"/>
        </w:rPr>
        <w:t>“Chúng</w:t>
      </w:r>
      <w:r>
        <w:rPr>
          <w:i/>
          <w:color w:val="231F20"/>
          <w:spacing w:val="-1"/>
          <w:sz w:val="26"/>
        </w:rPr>
        <w:t> </w:t>
      </w:r>
      <w:r>
        <w:rPr>
          <w:i/>
          <w:color w:val="231F20"/>
          <w:sz w:val="26"/>
        </w:rPr>
        <w:t>tôi</w:t>
      </w:r>
      <w:r>
        <w:rPr>
          <w:i/>
          <w:color w:val="231F20"/>
          <w:spacing w:val="-1"/>
          <w:sz w:val="26"/>
        </w:rPr>
        <w:t> </w:t>
      </w:r>
      <w:r>
        <w:rPr>
          <w:i/>
          <w:color w:val="231F20"/>
          <w:sz w:val="26"/>
        </w:rPr>
        <w:t>sẽ</w:t>
      </w:r>
      <w:r>
        <w:rPr>
          <w:i/>
          <w:color w:val="231F20"/>
          <w:spacing w:val="-1"/>
          <w:sz w:val="26"/>
        </w:rPr>
        <w:t> </w:t>
      </w:r>
      <w:r>
        <w:rPr>
          <w:i/>
          <w:color w:val="231F20"/>
          <w:sz w:val="26"/>
        </w:rPr>
        <w:t>thành</w:t>
      </w:r>
      <w:r>
        <w:rPr>
          <w:i/>
          <w:color w:val="231F20"/>
          <w:spacing w:val="-1"/>
          <w:sz w:val="26"/>
        </w:rPr>
        <w:t> </w:t>
      </w:r>
      <w:r>
        <w:rPr>
          <w:i/>
          <w:color w:val="231F20"/>
          <w:sz w:val="26"/>
        </w:rPr>
        <w:t>người</w:t>
      </w:r>
      <w:r>
        <w:rPr>
          <w:i/>
          <w:color w:val="231F20"/>
          <w:spacing w:val="-1"/>
          <w:sz w:val="26"/>
        </w:rPr>
        <w:t> </w:t>
      </w:r>
      <w:r>
        <w:rPr>
          <w:i/>
          <w:color w:val="231F20"/>
          <w:sz w:val="26"/>
        </w:rPr>
        <w:t>hiền</w:t>
      </w:r>
      <w:r>
        <w:rPr>
          <w:i/>
          <w:color w:val="231F20"/>
          <w:spacing w:val="-1"/>
          <w:sz w:val="26"/>
        </w:rPr>
        <w:t> </w:t>
      </w:r>
      <w:r>
        <w:rPr>
          <w:i/>
          <w:color w:val="231F20"/>
          <w:sz w:val="26"/>
        </w:rPr>
        <w:t>trí, biết suy tư tìm hiểu”, như vậy, này các Tỳ-kheo, các Ông cần phải học tập.</w:t>
      </w:r>
    </w:p>
    <w:p>
      <w:pPr>
        <w:spacing w:line="247" w:lineRule="auto" w:before="114"/>
        <w:ind w:left="737" w:right="109" w:firstLine="0"/>
        <w:jc w:val="both"/>
        <w:rPr>
          <w:i/>
          <w:sz w:val="26"/>
        </w:rPr>
      </w:pPr>
      <w:r>
        <w:rPr>
          <w:i/>
          <w:color w:val="231F20"/>
          <w:sz w:val="26"/>
        </w:rPr>
        <w:t>Khi được nghe nói vậy, Tôn giả Ānanda bạch Thế Tôn:</w:t>
      </w:r>
    </w:p>
    <w:p>
      <w:pPr>
        <w:pStyle w:val="ListParagraph"/>
        <w:numPr>
          <w:ilvl w:val="0"/>
          <w:numId w:val="49"/>
        </w:numPr>
        <w:tabs>
          <w:tab w:pos="865" w:val="left" w:leader="none"/>
        </w:tabs>
        <w:spacing w:line="247" w:lineRule="auto" w:before="114" w:after="0"/>
        <w:ind w:left="737" w:right="115" w:firstLine="0"/>
        <w:jc w:val="both"/>
        <w:rPr>
          <w:i/>
          <w:sz w:val="26"/>
        </w:rPr>
      </w:pPr>
      <w:r>
        <w:rPr>
          <w:i/>
          <w:color w:val="231F20"/>
          <w:spacing w:val="-8"/>
          <w:sz w:val="26"/>
        </w:rPr>
        <w:t>-</w:t>
      </w:r>
      <w:r>
        <w:rPr>
          <w:i/>
          <w:color w:val="231F20"/>
          <w:spacing w:val="-9"/>
          <w:sz w:val="26"/>
        </w:rPr>
        <w:t> </w:t>
      </w:r>
      <w:r>
        <w:rPr>
          <w:i/>
          <w:color w:val="231F20"/>
          <w:spacing w:val="-8"/>
          <w:sz w:val="26"/>
        </w:rPr>
        <w:t>Ðến mức độ nào,</w:t>
      </w:r>
      <w:r>
        <w:rPr>
          <w:i/>
          <w:color w:val="231F20"/>
          <w:spacing w:val="-9"/>
          <w:sz w:val="26"/>
        </w:rPr>
        <w:t> </w:t>
      </w:r>
      <w:r>
        <w:rPr>
          <w:i/>
          <w:color w:val="231F20"/>
          <w:spacing w:val="-8"/>
          <w:sz w:val="26"/>
        </w:rPr>
        <w:t>bạch Thế Tôn, là</w:t>
      </w:r>
      <w:r>
        <w:rPr>
          <w:i/>
          <w:color w:val="231F20"/>
          <w:spacing w:val="-9"/>
          <w:sz w:val="26"/>
        </w:rPr>
        <w:t> </w:t>
      </w:r>
      <w:r>
        <w:rPr>
          <w:i/>
          <w:color w:val="231F20"/>
          <w:spacing w:val="-8"/>
          <w:sz w:val="26"/>
        </w:rPr>
        <w:t>vừa đủ để nói: </w:t>
      </w:r>
      <w:r>
        <w:rPr>
          <w:i/>
          <w:color w:val="231F20"/>
          <w:sz w:val="26"/>
        </w:rPr>
        <w:t>“Tỳ-kheo</w:t>
      </w:r>
      <w:r>
        <w:rPr>
          <w:i/>
          <w:color w:val="231F20"/>
          <w:spacing w:val="-7"/>
          <w:sz w:val="26"/>
        </w:rPr>
        <w:t> </w:t>
      </w:r>
      <w:r>
        <w:rPr>
          <w:i/>
          <w:color w:val="231F20"/>
          <w:sz w:val="26"/>
        </w:rPr>
        <w:t>là</w:t>
      </w:r>
      <w:r>
        <w:rPr>
          <w:i/>
          <w:color w:val="231F20"/>
          <w:spacing w:val="-7"/>
          <w:sz w:val="26"/>
        </w:rPr>
        <w:t> </w:t>
      </w:r>
      <w:r>
        <w:rPr>
          <w:i/>
          <w:color w:val="231F20"/>
          <w:sz w:val="26"/>
        </w:rPr>
        <w:t>người</w:t>
      </w:r>
      <w:r>
        <w:rPr>
          <w:i/>
          <w:color w:val="231F20"/>
          <w:spacing w:val="-7"/>
          <w:sz w:val="26"/>
        </w:rPr>
        <w:t> </w:t>
      </w:r>
      <w:r>
        <w:rPr>
          <w:i/>
          <w:color w:val="231F20"/>
          <w:sz w:val="26"/>
        </w:rPr>
        <w:t>hiền</w:t>
      </w:r>
      <w:r>
        <w:rPr>
          <w:i/>
          <w:color w:val="231F20"/>
          <w:spacing w:val="-7"/>
          <w:sz w:val="26"/>
        </w:rPr>
        <w:t> </w:t>
      </w:r>
      <w:r>
        <w:rPr>
          <w:i/>
          <w:color w:val="231F20"/>
          <w:sz w:val="26"/>
        </w:rPr>
        <w:t>trí,</w:t>
      </w:r>
      <w:r>
        <w:rPr>
          <w:i/>
          <w:color w:val="231F20"/>
          <w:spacing w:val="-7"/>
          <w:sz w:val="26"/>
        </w:rPr>
        <w:t> </w:t>
      </w:r>
      <w:r>
        <w:rPr>
          <w:i/>
          <w:color w:val="231F20"/>
          <w:sz w:val="26"/>
        </w:rPr>
        <w:t>biết</w:t>
      </w:r>
      <w:r>
        <w:rPr>
          <w:i/>
          <w:color w:val="231F20"/>
          <w:spacing w:val="-7"/>
          <w:sz w:val="26"/>
        </w:rPr>
        <w:t> </w:t>
      </w:r>
      <w:r>
        <w:rPr>
          <w:i/>
          <w:color w:val="231F20"/>
          <w:sz w:val="26"/>
        </w:rPr>
        <w:t>suy</w:t>
      </w:r>
      <w:r>
        <w:rPr>
          <w:i/>
          <w:color w:val="231F20"/>
          <w:spacing w:val="-7"/>
          <w:sz w:val="26"/>
        </w:rPr>
        <w:t> </w:t>
      </w:r>
      <w:r>
        <w:rPr>
          <w:i/>
          <w:color w:val="231F20"/>
          <w:sz w:val="26"/>
        </w:rPr>
        <w:t>tư</w:t>
      </w:r>
      <w:r>
        <w:rPr>
          <w:i/>
          <w:color w:val="231F20"/>
          <w:spacing w:val="-7"/>
          <w:sz w:val="26"/>
        </w:rPr>
        <w:t> </w:t>
      </w:r>
      <w:r>
        <w:rPr>
          <w:i/>
          <w:color w:val="231F20"/>
          <w:sz w:val="26"/>
        </w:rPr>
        <w:t>tìm</w:t>
      </w:r>
      <w:r>
        <w:rPr>
          <w:i/>
          <w:color w:val="231F20"/>
          <w:spacing w:val="-7"/>
          <w:sz w:val="26"/>
        </w:rPr>
        <w:t> </w:t>
      </w:r>
      <w:r>
        <w:rPr>
          <w:i/>
          <w:color w:val="231F20"/>
          <w:sz w:val="26"/>
        </w:rPr>
        <w:t>hiểu?»</w:t>
      </w:r>
    </w:p>
    <w:p>
      <w:pPr>
        <w:pStyle w:val="ListParagraph"/>
        <w:numPr>
          <w:ilvl w:val="0"/>
          <w:numId w:val="49"/>
        </w:numPr>
        <w:tabs>
          <w:tab w:pos="875" w:val="left" w:leader="none"/>
        </w:tabs>
        <w:spacing w:line="247" w:lineRule="auto" w:before="113" w:after="0"/>
        <w:ind w:left="737" w:right="111" w:firstLine="0"/>
        <w:jc w:val="both"/>
        <w:rPr>
          <w:i/>
          <w:sz w:val="26"/>
        </w:rPr>
      </w:pPr>
      <w:r>
        <w:rPr>
          <w:i/>
          <w:color w:val="231F20"/>
          <w:sz w:val="26"/>
        </w:rPr>
        <w:t>-</w:t>
      </w:r>
      <w:r>
        <w:rPr>
          <w:i/>
          <w:color w:val="231F20"/>
          <w:spacing w:val="-16"/>
          <w:sz w:val="26"/>
        </w:rPr>
        <w:t> </w:t>
      </w:r>
      <w:r>
        <w:rPr>
          <w:i/>
          <w:color w:val="231F20"/>
          <w:sz w:val="26"/>
        </w:rPr>
        <w:t>Cho</w:t>
      </w:r>
      <w:r>
        <w:rPr>
          <w:i/>
          <w:color w:val="231F20"/>
          <w:spacing w:val="-16"/>
          <w:sz w:val="26"/>
        </w:rPr>
        <w:t> </w:t>
      </w:r>
      <w:r>
        <w:rPr>
          <w:i/>
          <w:color w:val="231F20"/>
          <w:sz w:val="26"/>
        </w:rPr>
        <w:t>đến</w:t>
      </w:r>
      <w:r>
        <w:rPr>
          <w:i/>
          <w:color w:val="231F20"/>
          <w:spacing w:val="-16"/>
          <w:sz w:val="26"/>
        </w:rPr>
        <w:t> </w:t>
      </w:r>
      <w:r>
        <w:rPr>
          <w:i/>
          <w:color w:val="231F20"/>
          <w:sz w:val="26"/>
        </w:rPr>
        <w:t>khi,</w:t>
      </w:r>
      <w:r>
        <w:rPr>
          <w:i/>
          <w:color w:val="231F20"/>
          <w:spacing w:val="-16"/>
          <w:sz w:val="26"/>
        </w:rPr>
        <w:t> </w:t>
      </w:r>
      <w:r>
        <w:rPr>
          <w:i/>
          <w:color w:val="231F20"/>
          <w:sz w:val="26"/>
        </w:rPr>
        <w:t>này</w:t>
      </w:r>
      <w:r>
        <w:rPr>
          <w:i/>
          <w:color w:val="231F20"/>
          <w:spacing w:val="-16"/>
          <w:sz w:val="26"/>
        </w:rPr>
        <w:t> </w:t>
      </w:r>
      <w:r>
        <w:rPr>
          <w:i/>
          <w:color w:val="231F20"/>
          <w:sz w:val="26"/>
        </w:rPr>
        <w:t>Ānanda,</w:t>
      </w:r>
      <w:r>
        <w:rPr>
          <w:i/>
          <w:color w:val="231F20"/>
          <w:spacing w:val="-16"/>
          <w:sz w:val="26"/>
        </w:rPr>
        <w:t> </w:t>
      </w:r>
      <w:r>
        <w:rPr>
          <w:i/>
          <w:color w:val="231F20"/>
          <w:sz w:val="26"/>
        </w:rPr>
        <w:t>Tỳ-kheo</w:t>
      </w:r>
      <w:r>
        <w:rPr>
          <w:i/>
          <w:color w:val="231F20"/>
          <w:spacing w:val="-16"/>
          <w:sz w:val="26"/>
        </w:rPr>
        <w:t> </w:t>
      </w:r>
      <w:r>
        <w:rPr>
          <w:i/>
          <w:color w:val="231F20"/>
          <w:sz w:val="26"/>
        </w:rPr>
        <w:t>thiện</w:t>
      </w:r>
      <w:r>
        <w:rPr>
          <w:i/>
          <w:color w:val="231F20"/>
          <w:spacing w:val="-16"/>
          <w:sz w:val="26"/>
        </w:rPr>
        <w:t> </w:t>
      </w:r>
      <w:r>
        <w:rPr>
          <w:i/>
          <w:color w:val="231F20"/>
          <w:sz w:val="26"/>
        </w:rPr>
        <w:t>xảo</w:t>
      </w:r>
      <w:r>
        <w:rPr>
          <w:i/>
          <w:color w:val="231F20"/>
          <w:spacing w:val="-16"/>
          <w:sz w:val="26"/>
        </w:rPr>
        <w:t> </w:t>
      </w:r>
      <w:r>
        <w:rPr>
          <w:i/>
          <w:color w:val="231F20"/>
          <w:sz w:val="26"/>
        </w:rPr>
        <w:t>về giới,</w:t>
      </w:r>
      <w:r>
        <w:rPr>
          <w:i/>
          <w:color w:val="231F20"/>
          <w:spacing w:val="-13"/>
          <w:sz w:val="26"/>
        </w:rPr>
        <w:t> </w:t>
      </w:r>
      <w:r>
        <w:rPr>
          <w:i/>
          <w:color w:val="231F20"/>
          <w:sz w:val="26"/>
        </w:rPr>
        <w:t>thiện</w:t>
      </w:r>
      <w:r>
        <w:rPr>
          <w:i/>
          <w:color w:val="231F20"/>
          <w:spacing w:val="-13"/>
          <w:sz w:val="26"/>
        </w:rPr>
        <w:t> </w:t>
      </w:r>
      <w:r>
        <w:rPr>
          <w:i/>
          <w:color w:val="231F20"/>
          <w:sz w:val="26"/>
        </w:rPr>
        <w:t>xảo</w:t>
      </w:r>
      <w:r>
        <w:rPr>
          <w:i/>
          <w:color w:val="231F20"/>
          <w:spacing w:val="-13"/>
          <w:sz w:val="26"/>
        </w:rPr>
        <w:t> </w:t>
      </w:r>
      <w:r>
        <w:rPr>
          <w:i/>
          <w:color w:val="231F20"/>
          <w:sz w:val="26"/>
        </w:rPr>
        <w:t>về</w:t>
      </w:r>
      <w:r>
        <w:rPr>
          <w:i/>
          <w:color w:val="231F20"/>
          <w:spacing w:val="-13"/>
          <w:sz w:val="26"/>
        </w:rPr>
        <w:t> </w:t>
      </w:r>
      <w:r>
        <w:rPr>
          <w:i/>
          <w:color w:val="231F20"/>
          <w:sz w:val="26"/>
        </w:rPr>
        <w:t>xứ,</w:t>
      </w:r>
      <w:r>
        <w:rPr>
          <w:i/>
          <w:color w:val="231F20"/>
          <w:spacing w:val="-13"/>
          <w:sz w:val="26"/>
        </w:rPr>
        <w:t> </w:t>
      </w:r>
      <w:r>
        <w:rPr>
          <w:i/>
          <w:color w:val="231F20"/>
          <w:sz w:val="26"/>
        </w:rPr>
        <w:t>thiện</w:t>
      </w:r>
      <w:r>
        <w:rPr>
          <w:i/>
          <w:color w:val="231F20"/>
          <w:spacing w:val="-13"/>
          <w:sz w:val="26"/>
        </w:rPr>
        <w:t> </w:t>
      </w:r>
      <w:r>
        <w:rPr>
          <w:i/>
          <w:color w:val="231F20"/>
          <w:sz w:val="26"/>
        </w:rPr>
        <w:t>xảo</w:t>
      </w:r>
      <w:r>
        <w:rPr>
          <w:i/>
          <w:color w:val="231F20"/>
          <w:spacing w:val="-13"/>
          <w:sz w:val="26"/>
        </w:rPr>
        <w:t> </w:t>
      </w:r>
      <w:r>
        <w:rPr>
          <w:i/>
          <w:color w:val="231F20"/>
          <w:sz w:val="26"/>
        </w:rPr>
        <w:t>về</w:t>
      </w:r>
      <w:r>
        <w:rPr>
          <w:i/>
          <w:color w:val="231F20"/>
          <w:spacing w:val="-13"/>
          <w:sz w:val="26"/>
        </w:rPr>
        <w:t> </w:t>
      </w:r>
      <w:r>
        <w:rPr>
          <w:i/>
          <w:color w:val="231F20"/>
          <w:sz w:val="26"/>
        </w:rPr>
        <w:t>duyên</w:t>
      </w:r>
      <w:r>
        <w:rPr>
          <w:i/>
          <w:color w:val="231F20"/>
          <w:spacing w:val="-13"/>
          <w:sz w:val="26"/>
        </w:rPr>
        <w:t> </w:t>
      </w:r>
      <w:r>
        <w:rPr>
          <w:i/>
          <w:color w:val="231F20"/>
          <w:sz w:val="26"/>
        </w:rPr>
        <w:t>khởi</w:t>
      </w:r>
      <w:r>
        <w:rPr>
          <w:i/>
          <w:color w:val="231F20"/>
          <w:sz w:val="26"/>
          <w:vertAlign w:val="superscript"/>
        </w:rPr>
        <w:t>75</w:t>
      </w:r>
      <w:r>
        <w:rPr>
          <w:i/>
          <w:color w:val="231F20"/>
          <w:spacing w:val="-13"/>
          <w:sz w:val="26"/>
          <w:vertAlign w:val="baseline"/>
        </w:rPr>
        <w:t> </w:t>
      </w:r>
      <w:r>
        <w:rPr>
          <w:i/>
          <w:color w:val="231F20"/>
          <w:sz w:val="26"/>
          <w:vertAlign w:val="baseline"/>
        </w:rPr>
        <w:t>và thiện</w:t>
      </w:r>
      <w:r>
        <w:rPr>
          <w:i/>
          <w:color w:val="231F20"/>
          <w:spacing w:val="-13"/>
          <w:sz w:val="26"/>
          <w:vertAlign w:val="baseline"/>
        </w:rPr>
        <w:t> </w:t>
      </w:r>
      <w:r>
        <w:rPr>
          <w:i/>
          <w:color w:val="231F20"/>
          <w:sz w:val="26"/>
          <w:vertAlign w:val="baseline"/>
        </w:rPr>
        <w:t>xảo</w:t>
      </w:r>
      <w:r>
        <w:rPr>
          <w:i/>
          <w:color w:val="231F20"/>
          <w:spacing w:val="-13"/>
          <w:sz w:val="26"/>
          <w:vertAlign w:val="baseline"/>
        </w:rPr>
        <w:t> </w:t>
      </w:r>
      <w:r>
        <w:rPr>
          <w:i/>
          <w:color w:val="231F20"/>
          <w:sz w:val="26"/>
          <w:vertAlign w:val="baseline"/>
        </w:rPr>
        <w:t>về</w:t>
      </w:r>
      <w:r>
        <w:rPr>
          <w:i/>
          <w:color w:val="231F20"/>
          <w:spacing w:val="-13"/>
          <w:sz w:val="26"/>
          <w:vertAlign w:val="baseline"/>
        </w:rPr>
        <w:t> </w:t>
      </w:r>
      <w:r>
        <w:rPr>
          <w:i/>
          <w:color w:val="231F20"/>
          <w:sz w:val="26"/>
          <w:vertAlign w:val="baseline"/>
        </w:rPr>
        <w:t>xứ</w:t>
      </w:r>
      <w:r>
        <w:rPr>
          <w:i/>
          <w:color w:val="231F20"/>
          <w:spacing w:val="-13"/>
          <w:sz w:val="26"/>
          <w:vertAlign w:val="baseline"/>
        </w:rPr>
        <w:t> </w:t>
      </w:r>
      <w:r>
        <w:rPr>
          <w:i/>
          <w:color w:val="231F20"/>
          <w:sz w:val="26"/>
          <w:vertAlign w:val="baseline"/>
        </w:rPr>
        <w:t>phi</w:t>
      </w:r>
      <w:r>
        <w:rPr>
          <w:i/>
          <w:color w:val="231F20"/>
          <w:spacing w:val="-13"/>
          <w:sz w:val="26"/>
          <w:vertAlign w:val="baseline"/>
        </w:rPr>
        <w:t> </w:t>
      </w:r>
      <w:r>
        <w:rPr>
          <w:i/>
          <w:color w:val="231F20"/>
          <w:sz w:val="26"/>
          <w:vertAlign w:val="baseline"/>
        </w:rPr>
        <w:t>xứ</w:t>
      </w:r>
      <w:r>
        <w:rPr>
          <w:i/>
          <w:color w:val="231F20"/>
          <w:sz w:val="26"/>
          <w:vertAlign w:val="superscript"/>
        </w:rPr>
        <w:t>76</w:t>
      </w:r>
      <w:r>
        <w:rPr>
          <w:i/>
          <w:color w:val="231F20"/>
          <w:sz w:val="26"/>
          <w:vertAlign w:val="baseline"/>
        </w:rPr>
        <w:t>,</w:t>
      </w:r>
      <w:r>
        <w:rPr>
          <w:i/>
          <w:color w:val="231F20"/>
          <w:spacing w:val="-13"/>
          <w:sz w:val="26"/>
          <w:vertAlign w:val="baseline"/>
        </w:rPr>
        <w:t> </w:t>
      </w:r>
      <w:r>
        <w:rPr>
          <w:i/>
          <w:color w:val="231F20"/>
          <w:sz w:val="26"/>
          <w:vertAlign w:val="baseline"/>
        </w:rPr>
        <w:t>cho</w:t>
      </w:r>
      <w:r>
        <w:rPr>
          <w:i/>
          <w:color w:val="231F20"/>
          <w:spacing w:val="-13"/>
          <w:sz w:val="26"/>
          <w:vertAlign w:val="baseline"/>
        </w:rPr>
        <w:t> </w:t>
      </w:r>
      <w:r>
        <w:rPr>
          <w:i/>
          <w:color w:val="231F20"/>
          <w:sz w:val="26"/>
          <w:vertAlign w:val="baseline"/>
        </w:rPr>
        <w:t>đến</w:t>
      </w:r>
      <w:r>
        <w:rPr>
          <w:i/>
          <w:color w:val="231F20"/>
          <w:spacing w:val="-13"/>
          <w:sz w:val="26"/>
          <w:vertAlign w:val="baseline"/>
        </w:rPr>
        <w:t> </w:t>
      </w:r>
      <w:r>
        <w:rPr>
          <w:i/>
          <w:color w:val="231F20"/>
          <w:sz w:val="26"/>
          <w:vertAlign w:val="baseline"/>
        </w:rPr>
        <w:t>mức</w:t>
      </w:r>
      <w:r>
        <w:rPr>
          <w:i/>
          <w:color w:val="231F20"/>
          <w:spacing w:val="-13"/>
          <w:sz w:val="26"/>
          <w:vertAlign w:val="baseline"/>
        </w:rPr>
        <w:t> </w:t>
      </w:r>
      <w:r>
        <w:rPr>
          <w:i/>
          <w:color w:val="231F20"/>
          <w:sz w:val="26"/>
          <w:vertAlign w:val="baseline"/>
        </w:rPr>
        <w:t>độ</w:t>
      </w:r>
      <w:r>
        <w:rPr>
          <w:i/>
          <w:color w:val="231F20"/>
          <w:spacing w:val="-13"/>
          <w:sz w:val="26"/>
          <w:vertAlign w:val="baseline"/>
        </w:rPr>
        <w:t> </w:t>
      </w:r>
      <w:r>
        <w:rPr>
          <w:i/>
          <w:color w:val="231F20"/>
          <w:sz w:val="26"/>
          <w:vertAlign w:val="baseline"/>
        </w:rPr>
        <w:t>như</w:t>
      </w:r>
      <w:r>
        <w:rPr>
          <w:i/>
          <w:color w:val="231F20"/>
          <w:spacing w:val="-13"/>
          <w:sz w:val="26"/>
          <w:vertAlign w:val="baseline"/>
        </w:rPr>
        <w:t> </w:t>
      </w:r>
      <w:r>
        <w:rPr>
          <w:i/>
          <w:color w:val="231F20"/>
          <w:sz w:val="26"/>
          <w:vertAlign w:val="baseline"/>
        </w:rPr>
        <w:t>vậy, này</w:t>
      </w:r>
      <w:r>
        <w:rPr>
          <w:i/>
          <w:color w:val="231F20"/>
          <w:spacing w:val="-9"/>
          <w:sz w:val="26"/>
          <w:vertAlign w:val="baseline"/>
        </w:rPr>
        <w:t> </w:t>
      </w:r>
      <w:r>
        <w:rPr>
          <w:i/>
          <w:color w:val="231F20"/>
          <w:sz w:val="26"/>
          <w:vertAlign w:val="baseline"/>
        </w:rPr>
        <w:t>Ānanda,</w:t>
      </w:r>
      <w:r>
        <w:rPr>
          <w:i/>
          <w:color w:val="231F20"/>
          <w:spacing w:val="-9"/>
          <w:sz w:val="26"/>
          <w:vertAlign w:val="baseline"/>
        </w:rPr>
        <w:t> </w:t>
      </w:r>
      <w:r>
        <w:rPr>
          <w:i/>
          <w:color w:val="231F20"/>
          <w:sz w:val="26"/>
          <w:vertAlign w:val="baseline"/>
        </w:rPr>
        <w:t>là</w:t>
      </w:r>
      <w:r>
        <w:rPr>
          <w:i/>
          <w:color w:val="231F20"/>
          <w:spacing w:val="-9"/>
          <w:sz w:val="26"/>
          <w:vertAlign w:val="baseline"/>
        </w:rPr>
        <w:t> </w:t>
      </w:r>
      <w:r>
        <w:rPr>
          <w:i/>
          <w:color w:val="231F20"/>
          <w:sz w:val="26"/>
          <w:vertAlign w:val="baseline"/>
        </w:rPr>
        <w:t>vừa</w:t>
      </w:r>
      <w:r>
        <w:rPr>
          <w:i/>
          <w:color w:val="231F20"/>
          <w:spacing w:val="-9"/>
          <w:sz w:val="26"/>
          <w:vertAlign w:val="baseline"/>
        </w:rPr>
        <w:t> </w:t>
      </w:r>
      <w:r>
        <w:rPr>
          <w:i/>
          <w:color w:val="231F20"/>
          <w:sz w:val="26"/>
          <w:vertAlign w:val="baseline"/>
        </w:rPr>
        <w:t>đủ</w:t>
      </w:r>
      <w:r>
        <w:rPr>
          <w:i/>
          <w:color w:val="231F20"/>
          <w:spacing w:val="-9"/>
          <w:sz w:val="26"/>
          <w:vertAlign w:val="baseline"/>
        </w:rPr>
        <w:t> </w:t>
      </w:r>
      <w:r>
        <w:rPr>
          <w:i/>
          <w:color w:val="231F20"/>
          <w:sz w:val="26"/>
          <w:vertAlign w:val="baseline"/>
        </w:rPr>
        <w:t>để</w:t>
      </w:r>
      <w:r>
        <w:rPr>
          <w:i/>
          <w:color w:val="231F20"/>
          <w:spacing w:val="-9"/>
          <w:sz w:val="26"/>
          <w:vertAlign w:val="baseline"/>
        </w:rPr>
        <w:t> </w:t>
      </w:r>
      <w:r>
        <w:rPr>
          <w:i/>
          <w:color w:val="231F20"/>
          <w:sz w:val="26"/>
          <w:vertAlign w:val="baseline"/>
        </w:rPr>
        <w:t>nói:</w:t>
      </w:r>
      <w:r>
        <w:rPr>
          <w:i/>
          <w:color w:val="231F20"/>
          <w:spacing w:val="-9"/>
          <w:sz w:val="26"/>
          <w:vertAlign w:val="baseline"/>
        </w:rPr>
        <w:t> </w:t>
      </w:r>
      <w:r>
        <w:rPr>
          <w:i/>
          <w:color w:val="231F20"/>
          <w:sz w:val="26"/>
          <w:vertAlign w:val="baseline"/>
        </w:rPr>
        <w:t>“Tỳ-kheo</w:t>
      </w:r>
      <w:r>
        <w:rPr>
          <w:i/>
          <w:color w:val="231F20"/>
          <w:spacing w:val="-9"/>
          <w:sz w:val="26"/>
          <w:vertAlign w:val="baseline"/>
        </w:rPr>
        <w:t> </w:t>
      </w:r>
      <w:r>
        <w:rPr>
          <w:i/>
          <w:color w:val="231F20"/>
          <w:sz w:val="26"/>
          <w:vertAlign w:val="baseline"/>
        </w:rPr>
        <w:t>là</w:t>
      </w:r>
      <w:r>
        <w:rPr>
          <w:i/>
          <w:color w:val="231F20"/>
          <w:spacing w:val="-9"/>
          <w:sz w:val="26"/>
          <w:vertAlign w:val="baseline"/>
        </w:rPr>
        <w:t> </w:t>
      </w:r>
      <w:r>
        <w:rPr>
          <w:i/>
          <w:color w:val="231F20"/>
          <w:sz w:val="26"/>
          <w:vertAlign w:val="baseline"/>
        </w:rPr>
        <w:t>người hiền trí, biết suy tư tìm hiểu»</w:t>
      </w:r>
    </w:p>
    <w:p>
      <w:pPr>
        <w:pStyle w:val="BodyText"/>
        <w:spacing w:before="197"/>
        <w:ind w:left="0" w:right="0"/>
        <w:jc w:val="left"/>
        <w:rPr>
          <w:i/>
          <w:sz w:val="20"/>
        </w:rPr>
      </w:pPr>
      <w:r>
        <w:rPr>
          <w:i/>
          <w:sz w:val="20"/>
        </w:rPr>
        <mc:AlternateContent>
          <mc:Choice Requires="wps">
            <w:drawing>
              <wp:anchor distT="0" distB="0" distL="0" distR="0" allowOverlap="1" layoutInCell="1" locked="0" behindDoc="1" simplePos="0" relativeHeight="487625216">
                <wp:simplePos x="0" y="0"/>
                <wp:positionH relativeFrom="page">
                  <wp:posOffset>612000</wp:posOffset>
                </wp:positionH>
                <wp:positionV relativeFrom="paragraph">
                  <wp:posOffset>286840</wp:posOffset>
                </wp:positionV>
                <wp:extent cx="91440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585836pt;width:72pt;height:.1pt;mso-position-horizontal-relative:page;mso-position-vertical-relative:paragraph;z-index:-15691264;mso-wrap-distance-left:0;mso-wrap-distance-right:0" id="docshape207" coordorigin="964,452" coordsize="1440,0" path="m964,452l2404,452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75</w:t>
      </w:r>
      <w:r>
        <w:rPr>
          <w:rFonts w:ascii="Arial MT" w:hAnsi="Arial MT"/>
          <w:color w:val="231F20"/>
          <w:spacing w:val="18"/>
          <w:position w:val="5"/>
          <w:sz w:val="9"/>
        </w:rPr>
        <w:t> </w:t>
      </w:r>
      <w:r>
        <w:rPr>
          <w:rFonts w:ascii="Microsoft Sans Serif" w:hAnsi="Microsoft Sans Serif"/>
          <w:sz w:val="16"/>
        </w:rPr>
        <w:t>Lý Duyên</w:t>
      </w:r>
      <w:r>
        <w:rPr>
          <w:rFonts w:ascii="Microsoft Sans Serif" w:hAnsi="Microsoft Sans Serif"/>
          <w:spacing w:val="1"/>
          <w:sz w:val="16"/>
        </w:rPr>
        <w:t> </w:t>
      </w:r>
      <w:r>
        <w:rPr>
          <w:rFonts w:ascii="Microsoft Sans Serif" w:hAnsi="Microsoft Sans Serif"/>
          <w:spacing w:val="-4"/>
          <w:sz w:val="16"/>
        </w:rPr>
        <w:t>Khởi.</w:t>
      </w:r>
    </w:p>
    <w:p>
      <w:pPr>
        <w:spacing w:before="11"/>
        <w:ind w:left="113" w:right="0" w:firstLine="0"/>
        <w:jc w:val="left"/>
        <w:rPr>
          <w:rFonts w:ascii="Microsoft Sans Serif" w:hAnsi="Microsoft Sans Serif"/>
          <w:sz w:val="16"/>
        </w:rPr>
      </w:pPr>
      <w:r>
        <w:rPr>
          <w:rFonts w:ascii="Arial MT" w:hAnsi="Arial MT"/>
          <w:color w:val="231F20"/>
          <w:position w:val="5"/>
          <w:sz w:val="9"/>
        </w:rPr>
        <w:t>76</w:t>
      </w:r>
      <w:r>
        <w:rPr>
          <w:rFonts w:ascii="Arial MT" w:hAnsi="Arial MT"/>
          <w:color w:val="231F20"/>
          <w:spacing w:val="14"/>
          <w:position w:val="5"/>
          <w:sz w:val="9"/>
        </w:rPr>
        <w:t> </w:t>
      </w:r>
      <w:r>
        <w:rPr>
          <w:rFonts w:ascii="Microsoft Sans Serif" w:hAnsi="Microsoft Sans Serif"/>
          <w:sz w:val="16"/>
        </w:rPr>
        <w:t>Trí hiểu cái gì có</w:t>
      </w:r>
      <w:r>
        <w:rPr>
          <w:rFonts w:ascii="Microsoft Sans Serif" w:hAnsi="Microsoft Sans Serif"/>
          <w:spacing w:val="1"/>
          <w:sz w:val="16"/>
        </w:rPr>
        <w:t> </w:t>
      </w:r>
      <w:r>
        <w:rPr>
          <w:rFonts w:ascii="Microsoft Sans Serif" w:hAnsi="Microsoft Sans Serif"/>
          <w:sz w:val="16"/>
        </w:rPr>
        <w:t>thể và cái gì không thể tương ứng với sự vận hành của </w:t>
      </w:r>
      <w:r>
        <w:rPr>
          <w:rFonts w:ascii="Microsoft Sans Serif" w:hAnsi="Microsoft Sans Serif"/>
          <w:spacing w:val="-2"/>
          <w:sz w:val="16"/>
        </w:rPr>
        <w:t>duyên.</w:t>
      </w:r>
    </w:p>
    <w:p>
      <w:pPr>
        <w:spacing w:after="0"/>
        <w:jc w:val="left"/>
        <w:rPr>
          <w:rFonts w:ascii="Microsoft Sans Serif" w:hAnsi="Microsoft Sans Serif"/>
          <w:sz w:val="16"/>
        </w:rPr>
        <w:sectPr>
          <w:pgSz w:w="7660" w:h="11630"/>
          <w:pgMar w:header="779" w:footer="0" w:top="1100" w:bottom="280" w:left="850" w:right="850"/>
        </w:sectPr>
      </w:pPr>
    </w:p>
    <w:p>
      <w:pPr>
        <w:pStyle w:val="ListParagraph"/>
        <w:numPr>
          <w:ilvl w:val="0"/>
          <w:numId w:val="49"/>
        </w:numPr>
        <w:tabs>
          <w:tab w:pos="896" w:val="left" w:leader="none"/>
        </w:tabs>
        <w:spacing w:line="261" w:lineRule="auto" w:before="244" w:after="0"/>
        <w:ind w:left="737" w:right="111" w:firstLine="0"/>
        <w:jc w:val="both"/>
        <w:rPr>
          <w:i/>
          <w:sz w:val="26"/>
        </w:rPr>
      </w:pPr>
      <w:r>
        <w:rPr>
          <w:i/>
          <w:color w:val="231F20"/>
          <w:sz w:val="26"/>
        </w:rPr>
        <w:t>- Ðến mức độ nào, bạch Thế Tôn, là vừa đủ </w:t>
      </w:r>
      <w:r>
        <w:rPr>
          <w:i/>
          <w:color w:val="231F20"/>
          <w:sz w:val="26"/>
        </w:rPr>
        <w:t>để nói: “Tỳ-kheo thiện xảo về giới?”</w:t>
      </w:r>
    </w:p>
    <w:p>
      <w:pPr>
        <w:pStyle w:val="ListParagraph"/>
        <w:numPr>
          <w:ilvl w:val="0"/>
          <w:numId w:val="49"/>
        </w:numPr>
        <w:tabs>
          <w:tab w:pos="881" w:val="left" w:leader="none"/>
        </w:tabs>
        <w:spacing w:line="261" w:lineRule="auto" w:before="114" w:after="0"/>
        <w:ind w:left="737" w:right="111" w:firstLine="0"/>
        <w:jc w:val="both"/>
        <w:rPr>
          <w:i/>
          <w:sz w:val="26"/>
        </w:rPr>
      </w:pPr>
      <w:r>
        <w:rPr>
          <w:i/>
          <w:color w:val="231F20"/>
          <w:sz w:val="26"/>
        </w:rPr>
        <w:t>-</w:t>
      </w:r>
      <w:r>
        <w:rPr>
          <w:i/>
          <w:color w:val="231F20"/>
          <w:spacing w:val="-10"/>
          <w:sz w:val="26"/>
        </w:rPr>
        <w:t> </w:t>
      </w:r>
      <w:r>
        <w:rPr>
          <w:i/>
          <w:color w:val="231F20"/>
          <w:sz w:val="26"/>
        </w:rPr>
        <w:t>Này</w:t>
      </w:r>
      <w:r>
        <w:rPr>
          <w:i/>
          <w:color w:val="231F20"/>
          <w:spacing w:val="-10"/>
          <w:sz w:val="26"/>
        </w:rPr>
        <w:t> </w:t>
      </w:r>
      <w:r>
        <w:rPr>
          <w:i/>
          <w:color w:val="231F20"/>
          <w:sz w:val="26"/>
        </w:rPr>
        <w:t>Ānanda,</w:t>
      </w:r>
      <w:r>
        <w:rPr>
          <w:i/>
          <w:color w:val="231F20"/>
          <w:spacing w:val="-10"/>
          <w:sz w:val="26"/>
        </w:rPr>
        <w:t> </w:t>
      </w:r>
      <w:r>
        <w:rPr>
          <w:i/>
          <w:color w:val="231F20"/>
          <w:sz w:val="26"/>
        </w:rPr>
        <w:t>có</w:t>
      </w:r>
      <w:r>
        <w:rPr>
          <w:i/>
          <w:color w:val="231F20"/>
          <w:spacing w:val="-10"/>
          <w:sz w:val="26"/>
        </w:rPr>
        <w:t> </w:t>
      </w:r>
      <w:r>
        <w:rPr>
          <w:i/>
          <w:color w:val="231F20"/>
          <w:sz w:val="26"/>
        </w:rPr>
        <w:t>mười</w:t>
      </w:r>
      <w:r>
        <w:rPr>
          <w:i/>
          <w:color w:val="231F20"/>
          <w:spacing w:val="-10"/>
          <w:sz w:val="26"/>
        </w:rPr>
        <w:t> </w:t>
      </w:r>
      <w:r>
        <w:rPr>
          <w:i/>
          <w:color w:val="231F20"/>
          <w:sz w:val="26"/>
        </w:rPr>
        <w:t>tám</w:t>
      </w:r>
      <w:r>
        <w:rPr>
          <w:i/>
          <w:color w:val="231F20"/>
          <w:spacing w:val="-10"/>
          <w:sz w:val="26"/>
        </w:rPr>
        <w:t> </w:t>
      </w:r>
      <w:r>
        <w:rPr>
          <w:i/>
          <w:color w:val="231F20"/>
          <w:sz w:val="26"/>
        </w:rPr>
        <w:t>giới</w:t>
      </w:r>
      <w:r>
        <w:rPr>
          <w:i/>
          <w:color w:val="231F20"/>
          <w:spacing w:val="-10"/>
          <w:sz w:val="26"/>
        </w:rPr>
        <w:t> </w:t>
      </w:r>
      <w:r>
        <w:rPr>
          <w:i/>
          <w:color w:val="231F20"/>
          <w:sz w:val="26"/>
        </w:rPr>
        <w:t>này:</w:t>
      </w:r>
      <w:r>
        <w:rPr>
          <w:i/>
          <w:color w:val="231F20"/>
          <w:spacing w:val="-10"/>
          <w:sz w:val="26"/>
        </w:rPr>
        <w:t> </w:t>
      </w:r>
      <w:r>
        <w:rPr>
          <w:i/>
          <w:color w:val="231F20"/>
          <w:sz w:val="26"/>
        </w:rPr>
        <w:t>nhãn</w:t>
      </w:r>
      <w:r>
        <w:rPr>
          <w:i/>
          <w:color w:val="231F20"/>
          <w:spacing w:val="-10"/>
          <w:sz w:val="26"/>
        </w:rPr>
        <w:t> </w:t>
      </w:r>
      <w:r>
        <w:rPr>
          <w:i/>
          <w:color w:val="231F20"/>
          <w:sz w:val="26"/>
        </w:rPr>
        <w:t>giới, sắc</w:t>
      </w:r>
      <w:r>
        <w:rPr>
          <w:i/>
          <w:color w:val="231F20"/>
          <w:spacing w:val="-3"/>
          <w:sz w:val="26"/>
        </w:rPr>
        <w:t> </w:t>
      </w:r>
      <w:r>
        <w:rPr>
          <w:i/>
          <w:color w:val="231F20"/>
          <w:sz w:val="26"/>
        </w:rPr>
        <w:t>giới,</w:t>
      </w:r>
      <w:r>
        <w:rPr>
          <w:i/>
          <w:color w:val="231F20"/>
          <w:spacing w:val="-4"/>
          <w:sz w:val="26"/>
        </w:rPr>
        <w:t> </w:t>
      </w:r>
      <w:r>
        <w:rPr>
          <w:i/>
          <w:color w:val="231F20"/>
          <w:sz w:val="26"/>
        </w:rPr>
        <w:t>nhãn</w:t>
      </w:r>
      <w:r>
        <w:rPr>
          <w:i/>
          <w:color w:val="231F20"/>
          <w:spacing w:val="-3"/>
          <w:sz w:val="26"/>
        </w:rPr>
        <w:t> </w:t>
      </w:r>
      <w:r>
        <w:rPr>
          <w:i/>
          <w:color w:val="231F20"/>
          <w:sz w:val="26"/>
        </w:rPr>
        <w:t>thức</w:t>
      </w:r>
      <w:r>
        <w:rPr>
          <w:i/>
          <w:color w:val="231F20"/>
          <w:spacing w:val="-3"/>
          <w:sz w:val="26"/>
        </w:rPr>
        <w:t> </w:t>
      </w:r>
      <w:r>
        <w:rPr>
          <w:i/>
          <w:color w:val="231F20"/>
          <w:sz w:val="26"/>
        </w:rPr>
        <w:t>giới;</w:t>
      </w:r>
      <w:r>
        <w:rPr>
          <w:i/>
          <w:color w:val="231F20"/>
          <w:spacing w:val="-4"/>
          <w:sz w:val="26"/>
        </w:rPr>
        <w:t> </w:t>
      </w:r>
      <w:r>
        <w:rPr>
          <w:i/>
          <w:color w:val="231F20"/>
          <w:sz w:val="26"/>
        </w:rPr>
        <w:t>nhĩ</w:t>
      </w:r>
      <w:r>
        <w:rPr>
          <w:i/>
          <w:color w:val="231F20"/>
          <w:spacing w:val="-3"/>
          <w:sz w:val="26"/>
        </w:rPr>
        <w:t> </w:t>
      </w:r>
      <w:r>
        <w:rPr>
          <w:i/>
          <w:color w:val="231F20"/>
          <w:sz w:val="26"/>
        </w:rPr>
        <w:t>giới,</w:t>
      </w:r>
      <w:r>
        <w:rPr>
          <w:i/>
          <w:color w:val="231F20"/>
          <w:spacing w:val="-4"/>
          <w:sz w:val="26"/>
        </w:rPr>
        <w:t> </w:t>
      </w:r>
      <w:r>
        <w:rPr>
          <w:i/>
          <w:color w:val="231F20"/>
          <w:sz w:val="26"/>
        </w:rPr>
        <w:t>thanh</w:t>
      </w:r>
      <w:r>
        <w:rPr>
          <w:i/>
          <w:color w:val="231F20"/>
          <w:spacing w:val="-3"/>
          <w:sz w:val="26"/>
        </w:rPr>
        <w:t> </w:t>
      </w:r>
      <w:r>
        <w:rPr>
          <w:i/>
          <w:color w:val="231F20"/>
          <w:sz w:val="26"/>
        </w:rPr>
        <w:t>giới,</w:t>
      </w:r>
      <w:r>
        <w:rPr>
          <w:i/>
          <w:color w:val="231F20"/>
          <w:spacing w:val="-4"/>
          <w:sz w:val="26"/>
        </w:rPr>
        <w:t> </w:t>
      </w:r>
      <w:r>
        <w:rPr>
          <w:i/>
          <w:color w:val="231F20"/>
          <w:sz w:val="26"/>
        </w:rPr>
        <w:t>nhĩ thức giới; tỷ giới, hương giới, tỷ thức giới; thiệt giới, vị giới, thiệt thức giới; thân giới, xúc giới, thân</w:t>
      </w:r>
      <w:r>
        <w:rPr>
          <w:i/>
          <w:color w:val="231F20"/>
          <w:spacing w:val="-7"/>
          <w:sz w:val="26"/>
        </w:rPr>
        <w:t> </w:t>
      </w:r>
      <w:r>
        <w:rPr>
          <w:i/>
          <w:color w:val="231F20"/>
          <w:sz w:val="26"/>
        </w:rPr>
        <w:t>thức</w:t>
      </w:r>
      <w:r>
        <w:rPr>
          <w:i/>
          <w:color w:val="231F20"/>
          <w:spacing w:val="-7"/>
          <w:sz w:val="26"/>
        </w:rPr>
        <w:t> </w:t>
      </w:r>
      <w:r>
        <w:rPr>
          <w:i/>
          <w:color w:val="231F20"/>
          <w:sz w:val="26"/>
        </w:rPr>
        <w:t>giới;</w:t>
      </w:r>
      <w:r>
        <w:rPr>
          <w:i/>
          <w:color w:val="231F20"/>
          <w:spacing w:val="-7"/>
          <w:sz w:val="26"/>
        </w:rPr>
        <w:t> </w:t>
      </w:r>
      <w:r>
        <w:rPr>
          <w:i/>
          <w:color w:val="231F20"/>
          <w:sz w:val="26"/>
        </w:rPr>
        <w:t>ý</w:t>
      </w:r>
      <w:r>
        <w:rPr>
          <w:i/>
          <w:color w:val="231F20"/>
          <w:spacing w:val="-7"/>
          <w:sz w:val="26"/>
        </w:rPr>
        <w:t> </w:t>
      </w:r>
      <w:r>
        <w:rPr>
          <w:i/>
          <w:color w:val="231F20"/>
          <w:sz w:val="26"/>
        </w:rPr>
        <w:t>giới,</w:t>
      </w:r>
      <w:r>
        <w:rPr>
          <w:i/>
          <w:color w:val="231F20"/>
          <w:spacing w:val="-7"/>
          <w:sz w:val="26"/>
        </w:rPr>
        <w:t> </w:t>
      </w:r>
      <w:r>
        <w:rPr>
          <w:i/>
          <w:color w:val="231F20"/>
          <w:sz w:val="26"/>
        </w:rPr>
        <w:t>pháp</w:t>
      </w:r>
      <w:r>
        <w:rPr>
          <w:i/>
          <w:color w:val="231F20"/>
          <w:spacing w:val="-7"/>
          <w:sz w:val="26"/>
        </w:rPr>
        <w:t> </w:t>
      </w:r>
      <w:r>
        <w:rPr>
          <w:i/>
          <w:color w:val="231F20"/>
          <w:sz w:val="26"/>
        </w:rPr>
        <w:t>giới,</w:t>
      </w:r>
      <w:r>
        <w:rPr>
          <w:i/>
          <w:color w:val="231F20"/>
          <w:spacing w:val="-7"/>
          <w:sz w:val="26"/>
        </w:rPr>
        <w:t> </w:t>
      </w:r>
      <w:r>
        <w:rPr>
          <w:i/>
          <w:color w:val="231F20"/>
          <w:sz w:val="26"/>
        </w:rPr>
        <w:t>ý</w:t>
      </w:r>
      <w:r>
        <w:rPr>
          <w:i/>
          <w:color w:val="231F20"/>
          <w:spacing w:val="-7"/>
          <w:sz w:val="26"/>
        </w:rPr>
        <w:t> </w:t>
      </w:r>
      <w:r>
        <w:rPr>
          <w:i/>
          <w:color w:val="231F20"/>
          <w:sz w:val="26"/>
        </w:rPr>
        <w:t>thức</w:t>
      </w:r>
      <w:r>
        <w:rPr>
          <w:i/>
          <w:color w:val="231F20"/>
          <w:spacing w:val="-7"/>
          <w:sz w:val="26"/>
        </w:rPr>
        <w:t> </w:t>
      </w:r>
      <w:r>
        <w:rPr>
          <w:i/>
          <w:color w:val="231F20"/>
          <w:sz w:val="26"/>
        </w:rPr>
        <w:t>giới.</w:t>
      </w:r>
      <w:r>
        <w:rPr>
          <w:i/>
          <w:color w:val="231F20"/>
          <w:spacing w:val="-7"/>
          <w:sz w:val="26"/>
        </w:rPr>
        <w:t> </w:t>
      </w:r>
      <w:r>
        <w:rPr>
          <w:i/>
          <w:color w:val="231F20"/>
          <w:sz w:val="26"/>
        </w:rPr>
        <w:t>Này Ānanda, cho đến khi biết được, thấy được mười tám</w:t>
      </w:r>
      <w:r>
        <w:rPr>
          <w:i/>
          <w:color w:val="231F20"/>
          <w:spacing w:val="-12"/>
          <w:sz w:val="26"/>
        </w:rPr>
        <w:t> </w:t>
      </w:r>
      <w:r>
        <w:rPr>
          <w:i/>
          <w:color w:val="231F20"/>
          <w:sz w:val="26"/>
        </w:rPr>
        <w:t>giới</w:t>
      </w:r>
      <w:r>
        <w:rPr>
          <w:i/>
          <w:color w:val="231F20"/>
          <w:spacing w:val="-12"/>
          <w:sz w:val="26"/>
        </w:rPr>
        <w:t> </w:t>
      </w:r>
      <w:r>
        <w:rPr>
          <w:i/>
          <w:color w:val="231F20"/>
          <w:sz w:val="26"/>
        </w:rPr>
        <w:t>này,</w:t>
      </w:r>
      <w:r>
        <w:rPr>
          <w:i/>
          <w:color w:val="231F20"/>
          <w:spacing w:val="-12"/>
          <w:sz w:val="26"/>
        </w:rPr>
        <w:t> </w:t>
      </w:r>
      <w:r>
        <w:rPr>
          <w:i/>
          <w:color w:val="231F20"/>
          <w:sz w:val="26"/>
        </w:rPr>
        <w:t>cho</w:t>
      </w:r>
      <w:r>
        <w:rPr>
          <w:i/>
          <w:color w:val="231F20"/>
          <w:spacing w:val="-12"/>
          <w:sz w:val="26"/>
        </w:rPr>
        <w:t> </w:t>
      </w:r>
      <w:r>
        <w:rPr>
          <w:i/>
          <w:color w:val="231F20"/>
          <w:sz w:val="26"/>
        </w:rPr>
        <w:t>đến</w:t>
      </w:r>
      <w:r>
        <w:rPr>
          <w:i/>
          <w:color w:val="231F20"/>
          <w:spacing w:val="-12"/>
          <w:sz w:val="26"/>
        </w:rPr>
        <w:t> </w:t>
      </w:r>
      <w:r>
        <w:rPr>
          <w:i/>
          <w:color w:val="231F20"/>
          <w:sz w:val="26"/>
        </w:rPr>
        <w:t>mức</w:t>
      </w:r>
      <w:r>
        <w:rPr>
          <w:i/>
          <w:color w:val="231F20"/>
          <w:spacing w:val="-12"/>
          <w:sz w:val="26"/>
        </w:rPr>
        <w:t> </w:t>
      </w:r>
      <w:r>
        <w:rPr>
          <w:i/>
          <w:color w:val="231F20"/>
          <w:sz w:val="26"/>
        </w:rPr>
        <w:t>độ</w:t>
      </w:r>
      <w:r>
        <w:rPr>
          <w:i/>
          <w:color w:val="231F20"/>
          <w:spacing w:val="-12"/>
          <w:sz w:val="26"/>
        </w:rPr>
        <w:t> </w:t>
      </w:r>
      <w:r>
        <w:rPr>
          <w:i/>
          <w:color w:val="231F20"/>
          <w:sz w:val="26"/>
        </w:rPr>
        <w:t>như</w:t>
      </w:r>
      <w:r>
        <w:rPr>
          <w:i/>
          <w:color w:val="231F20"/>
          <w:spacing w:val="-12"/>
          <w:sz w:val="26"/>
        </w:rPr>
        <w:t> </w:t>
      </w:r>
      <w:r>
        <w:rPr>
          <w:i/>
          <w:color w:val="231F20"/>
          <w:sz w:val="26"/>
        </w:rPr>
        <w:t>vậy,</w:t>
      </w:r>
      <w:r>
        <w:rPr>
          <w:i/>
          <w:color w:val="231F20"/>
          <w:spacing w:val="-12"/>
          <w:sz w:val="26"/>
        </w:rPr>
        <w:t> </w:t>
      </w:r>
      <w:r>
        <w:rPr>
          <w:i/>
          <w:color w:val="231F20"/>
          <w:sz w:val="26"/>
        </w:rPr>
        <w:t>này</w:t>
      </w:r>
      <w:r>
        <w:rPr>
          <w:i/>
          <w:color w:val="231F20"/>
          <w:spacing w:val="-12"/>
          <w:sz w:val="26"/>
        </w:rPr>
        <w:t> </w:t>
      </w:r>
      <w:r>
        <w:rPr>
          <w:i/>
          <w:color w:val="231F20"/>
          <w:sz w:val="26"/>
        </w:rPr>
        <w:t>Ānan- da,</w:t>
      </w:r>
      <w:r>
        <w:rPr>
          <w:i/>
          <w:color w:val="231F20"/>
          <w:spacing w:val="-15"/>
          <w:sz w:val="26"/>
        </w:rPr>
        <w:t> </w:t>
      </w:r>
      <w:r>
        <w:rPr>
          <w:i/>
          <w:color w:val="231F20"/>
          <w:sz w:val="26"/>
        </w:rPr>
        <w:t>là</w:t>
      </w:r>
      <w:r>
        <w:rPr>
          <w:i/>
          <w:color w:val="231F20"/>
          <w:spacing w:val="-15"/>
          <w:sz w:val="26"/>
        </w:rPr>
        <w:t> </w:t>
      </w:r>
      <w:r>
        <w:rPr>
          <w:i/>
          <w:color w:val="231F20"/>
          <w:sz w:val="26"/>
        </w:rPr>
        <w:t>vừa</w:t>
      </w:r>
      <w:r>
        <w:rPr>
          <w:i/>
          <w:color w:val="231F20"/>
          <w:spacing w:val="-15"/>
          <w:sz w:val="26"/>
        </w:rPr>
        <w:t> </w:t>
      </w:r>
      <w:r>
        <w:rPr>
          <w:i/>
          <w:color w:val="231F20"/>
          <w:sz w:val="26"/>
        </w:rPr>
        <w:t>đủ</w:t>
      </w:r>
      <w:r>
        <w:rPr>
          <w:i/>
          <w:color w:val="231F20"/>
          <w:spacing w:val="-15"/>
          <w:sz w:val="26"/>
        </w:rPr>
        <w:t> </w:t>
      </w:r>
      <w:r>
        <w:rPr>
          <w:i/>
          <w:color w:val="231F20"/>
          <w:sz w:val="26"/>
        </w:rPr>
        <w:t>để</w:t>
      </w:r>
      <w:r>
        <w:rPr>
          <w:i/>
          <w:color w:val="231F20"/>
          <w:spacing w:val="-15"/>
          <w:sz w:val="26"/>
        </w:rPr>
        <w:t> </w:t>
      </w:r>
      <w:r>
        <w:rPr>
          <w:i/>
          <w:color w:val="231F20"/>
          <w:sz w:val="26"/>
        </w:rPr>
        <w:t>nói:</w:t>
      </w:r>
      <w:r>
        <w:rPr>
          <w:i/>
          <w:color w:val="231F20"/>
          <w:spacing w:val="-15"/>
          <w:sz w:val="26"/>
        </w:rPr>
        <w:t> </w:t>
      </w:r>
      <w:r>
        <w:rPr>
          <w:i/>
          <w:color w:val="231F20"/>
          <w:sz w:val="26"/>
        </w:rPr>
        <w:t>“Tỳ-kheo</w:t>
      </w:r>
      <w:r>
        <w:rPr>
          <w:i/>
          <w:color w:val="231F20"/>
          <w:spacing w:val="-15"/>
          <w:sz w:val="26"/>
        </w:rPr>
        <w:t> </w:t>
      </w:r>
      <w:r>
        <w:rPr>
          <w:i/>
          <w:color w:val="231F20"/>
          <w:sz w:val="26"/>
        </w:rPr>
        <w:t>thiện</w:t>
      </w:r>
      <w:r>
        <w:rPr>
          <w:i/>
          <w:color w:val="231F20"/>
          <w:spacing w:val="-15"/>
          <w:sz w:val="26"/>
        </w:rPr>
        <w:t> </w:t>
      </w:r>
      <w:r>
        <w:rPr>
          <w:i/>
          <w:color w:val="231F20"/>
          <w:sz w:val="26"/>
        </w:rPr>
        <w:t>xảo</w:t>
      </w:r>
      <w:r>
        <w:rPr>
          <w:i/>
          <w:color w:val="231F20"/>
          <w:spacing w:val="-15"/>
          <w:sz w:val="26"/>
        </w:rPr>
        <w:t> </w:t>
      </w:r>
      <w:r>
        <w:rPr>
          <w:i/>
          <w:color w:val="231F20"/>
          <w:sz w:val="26"/>
        </w:rPr>
        <w:t>về</w:t>
      </w:r>
      <w:r>
        <w:rPr>
          <w:i/>
          <w:color w:val="231F20"/>
          <w:spacing w:val="-15"/>
          <w:sz w:val="26"/>
        </w:rPr>
        <w:t> </w:t>
      </w:r>
      <w:r>
        <w:rPr>
          <w:i/>
          <w:color w:val="231F20"/>
          <w:sz w:val="26"/>
        </w:rPr>
        <w:t>giới”.</w:t>
      </w:r>
    </w:p>
    <w:p>
      <w:pPr>
        <w:pStyle w:val="ListParagraph"/>
        <w:numPr>
          <w:ilvl w:val="0"/>
          <w:numId w:val="49"/>
        </w:numPr>
        <w:tabs>
          <w:tab w:pos="894" w:val="left" w:leader="none"/>
        </w:tabs>
        <w:spacing w:line="261" w:lineRule="auto" w:before="116" w:after="0"/>
        <w:ind w:left="737" w:right="115" w:firstLine="0"/>
        <w:jc w:val="both"/>
        <w:rPr>
          <w:i/>
          <w:sz w:val="26"/>
        </w:rPr>
      </w:pPr>
      <w:r>
        <w:rPr>
          <w:i/>
          <w:color w:val="231F20"/>
          <w:sz w:val="26"/>
        </w:rPr>
        <w:t>-</w:t>
      </w:r>
      <w:r>
        <w:rPr>
          <w:i/>
          <w:color w:val="231F20"/>
          <w:spacing w:val="-7"/>
          <w:sz w:val="26"/>
        </w:rPr>
        <w:t> </w:t>
      </w:r>
      <w:r>
        <w:rPr>
          <w:i/>
          <w:color w:val="231F20"/>
          <w:sz w:val="26"/>
        </w:rPr>
        <w:t>Nhưng</w:t>
      </w:r>
      <w:r>
        <w:rPr>
          <w:i/>
          <w:color w:val="231F20"/>
          <w:spacing w:val="-7"/>
          <w:sz w:val="26"/>
        </w:rPr>
        <w:t> </w:t>
      </w:r>
      <w:r>
        <w:rPr>
          <w:i/>
          <w:color w:val="231F20"/>
          <w:sz w:val="26"/>
        </w:rPr>
        <w:t>bạch</w:t>
      </w:r>
      <w:r>
        <w:rPr>
          <w:i/>
          <w:color w:val="231F20"/>
          <w:spacing w:val="-7"/>
          <w:sz w:val="26"/>
        </w:rPr>
        <w:t> </w:t>
      </w:r>
      <w:r>
        <w:rPr>
          <w:i/>
          <w:color w:val="231F20"/>
          <w:sz w:val="26"/>
        </w:rPr>
        <w:t>Thế</w:t>
      </w:r>
      <w:r>
        <w:rPr>
          <w:i/>
          <w:color w:val="231F20"/>
          <w:spacing w:val="-7"/>
          <w:sz w:val="26"/>
        </w:rPr>
        <w:t> </w:t>
      </w:r>
      <w:r>
        <w:rPr>
          <w:i/>
          <w:color w:val="231F20"/>
          <w:sz w:val="26"/>
        </w:rPr>
        <w:t>Tôn,</w:t>
      </w:r>
      <w:r>
        <w:rPr>
          <w:i/>
          <w:color w:val="231F20"/>
          <w:spacing w:val="-7"/>
          <w:sz w:val="26"/>
        </w:rPr>
        <w:t> </w:t>
      </w:r>
      <w:r>
        <w:rPr>
          <w:i/>
          <w:color w:val="231F20"/>
          <w:sz w:val="26"/>
        </w:rPr>
        <w:t>có</w:t>
      </w:r>
      <w:r>
        <w:rPr>
          <w:i/>
          <w:color w:val="231F20"/>
          <w:spacing w:val="-7"/>
          <w:sz w:val="26"/>
        </w:rPr>
        <w:t> </w:t>
      </w:r>
      <w:r>
        <w:rPr>
          <w:i/>
          <w:color w:val="231F20"/>
          <w:sz w:val="26"/>
        </w:rPr>
        <w:t>thể</w:t>
      </w:r>
      <w:r>
        <w:rPr>
          <w:i/>
          <w:color w:val="231F20"/>
          <w:spacing w:val="-7"/>
          <w:sz w:val="26"/>
        </w:rPr>
        <w:t> </w:t>
      </w:r>
      <w:r>
        <w:rPr>
          <w:i/>
          <w:color w:val="231F20"/>
          <w:sz w:val="26"/>
        </w:rPr>
        <w:t>có</w:t>
      </w:r>
      <w:r>
        <w:rPr>
          <w:i/>
          <w:color w:val="231F20"/>
          <w:spacing w:val="-7"/>
          <w:sz w:val="26"/>
        </w:rPr>
        <w:t> </w:t>
      </w:r>
      <w:r>
        <w:rPr>
          <w:i/>
          <w:color w:val="231F20"/>
          <w:sz w:val="26"/>
        </w:rPr>
        <w:t>pháp</w:t>
      </w:r>
      <w:r>
        <w:rPr>
          <w:i/>
          <w:color w:val="231F20"/>
          <w:spacing w:val="-7"/>
          <w:sz w:val="26"/>
        </w:rPr>
        <w:t> </w:t>
      </w:r>
      <w:r>
        <w:rPr>
          <w:i/>
          <w:color w:val="231F20"/>
          <w:sz w:val="26"/>
        </w:rPr>
        <w:t>môn</w:t>
      </w:r>
      <w:r>
        <w:rPr>
          <w:i/>
          <w:color w:val="231F20"/>
          <w:spacing w:val="-7"/>
          <w:sz w:val="26"/>
        </w:rPr>
        <w:t> </w:t>
      </w:r>
      <w:r>
        <w:rPr>
          <w:i/>
          <w:color w:val="231F20"/>
          <w:sz w:val="26"/>
        </w:rPr>
        <w:t>nào </w:t>
      </w:r>
      <w:r>
        <w:rPr>
          <w:i/>
          <w:color w:val="231F20"/>
          <w:spacing w:val="-4"/>
          <w:sz w:val="26"/>
        </w:rPr>
        <w:t>khác</w:t>
      </w:r>
      <w:r>
        <w:rPr>
          <w:i/>
          <w:color w:val="231F20"/>
          <w:spacing w:val="-22"/>
          <w:sz w:val="26"/>
        </w:rPr>
        <w:t> </w:t>
      </w:r>
      <w:r>
        <w:rPr>
          <w:i/>
          <w:color w:val="231F20"/>
          <w:spacing w:val="-4"/>
          <w:sz w:val="26"/>
        </w:rPr>
        <w:t>là</w:t>
      </w:r>
      <w:r>
        <w:rPr>
          <w:i/>
          <w:color w:val="231F20"/>
          <w:spacing w:val="-22"/>
          <w:sz w:val="26"/>
        </w:rPr>
        <w:t> </w:t>
      </w:r>
      <w:r>
        <w:rPr>
          <w:i/>
          <w:color w:val="231F20"/>
          <w:spacing w:val="-4"/>
          <w:sz w:val="26"/>
        </w:rPr>
        <w:t>vừa</w:t>
      </w:r>
      <w:r>
        <w:rPr>
          <w:i/>
          <w:color w:val="231F20"/>
          <w:spacing w:val="-22"/>
          <w:sz w:val="26"/>
        </w:rPr>
        <w:t> </w:t>
      </w:r>
      <w:r>
        <w:rPr>
          <w:i/>
          <w:color w:val="231F20"/>
          <w:spacing w:val="-4"/>
          <w:sz w:val="26"/>
        </w:rPr>
        <w:t>đủ</w:t>
      </w:r>
      <w:r>
        <w:rPr>
          <w:i/>
          <w:color w:val="231F20"/>
          <w:spacing w:val="-22"/>
          <w:sz w:val="26"/>
        </w:rPr>
        <w:t> </w:t>
      </w:r>
      <w:r>
        <w:rPr>
          <w:i/>
          <w:color w:val="231F20"/>
          <w:spacing w:val="-4"/>
          <w:sz w:val="26"/>
        </w:rPr>
        <w:t>để</w:t>
      </w:r>
      <w:r>
        <w:rPr>
          <w:i/>
          <w:color w:val="231F20"/>
          <w:spacing w:val="-22"/>
          <w:sz w:val="26"/>
        </w:rPr>
        <w:t> </w:t>
      </w:r>
      <w:r>
        <w:rPr>
          <w:i/>
          <w:color w:val="231F20"/>
          <w:spacing w:val="-4"/>
          <w:sz w:val="26"/>
        </w:rPr>
        <w:t>nói:</w:t>
      </w:r>
      <w:r>
        <w:rPr>
          <w:i/>
          <w:color w:val="231F20"/>
          <w:spacing w:val="-22"/>
          <w:sz w:val="26"/>
        </w:rPr>
        <w:t> </w:t>
      </w:r>
      <w:r>
        <w:rPr>
          <w:i/>
          <w:color w:val="231F20"/>
          <w:spacing w:val="-4"/>
          <w:sz w:val="26"/>
        </w:rPr>
        <w:t>“Tỳ-kheo</w:t>
      </w:r>
      <w:r>
        <w:rPr>
          <w:i/>
          <w:color w:val="231F20"/>
          <w:spacing w:val="-22"/>
          <w:sz w:val="26"/>
        </w:rPr>
        <w:t> </w:t>
      </w:r>
      <w:r>
        <w:rPr>
          <w:i/>
          <w:color w:val="231F20"/>
          <w:spacing w:val="-4"/>
          <w:sz w:val="26"/>
        </w:rPr>
        <w:t>thiện</w:t>
      </w:r>
      <w:r>
        <w:rPr>
          <w:i/>
          <w:color w:val="231F20"/>
          <w:spacing w:val="-22"/>
          <w:sz w:val="26"/>
        </w:rPr>
        <w:t> </w:t>
      </w:r>
      <w:r>
        <w:rPr>
          <w:i/>
          <w:color w:val="231F20"/>
          <w:spacing w:val="-4"/>
          <w:sz w:val="26"/>
        </w:rPr>
        <w:t>xảo</w:t>
      </w:r>
      <w:r>
        <w:rPr>
          <w:i/>
          <w:color w:val="231F20"/>
          <w:spacing w:val="-22"/>
          <w:sz w:val="26"/>
        </w:rPr>
        <w:t> </w:t>
      </w:r>
      <w:r>
        <w:rPr>
          <w:i/>
          <w:color w:val="231F20"/>
          <w:spacing w:val="-4"/>
          <w:sz w:val="26"/>
        </w:rPr>
        <w:t>về</w:t>
      </w:r>
      <w:r>
        <w:rPr>
          <w:i/>
          <w:color w:val="231F20"/>
          <w:spacing w:val="-22"/>
          <w:sz w:val="26"/>
        </w:rPr>
        <w:t> </w:t>
      </w:r>
      <w:r>
        <w:rPr>
          <w:i/>
          <w:color w:val="231F20"/>
          <w:spacing w:val="-4"/>
          <w:sz w:val="26"/>
        </w:rPr>
        <w:t>giới?”</w:t>
      </w:r>
    </w:p>
    <w:p>
      <w:pPr>
        <w:pStyle w:val="ListParagraph"/>
        <w:numPr>
          <w:ilvl w:val="0"/>
          <w:numId w:val="49"/>
        </w:numPr>
        <w:tabs>
          <w:tab w:pos="907" w:val="left" w:leader="none"/>
        </w:tabs>
        <w:spacing w:line="261" w:lineRule="auto" w:before="115" w:after="0"/>
        <w:ind w:left="737" w:right="111" w:firstLine="0"/>
        <w:jc w:val="both"/>
        <w:rPr>
          <w:i/>
          <w:sz w:val="26"/>
        </w:rPr>
      </w:pPr>
      <w:r>
        <w:rPr>
          <w:i/>
          <w:color w:val="231F20"/>
          <w:sz w:val="26"/>
        </w:rPr>
        <w:t>- Có thể có, này Ānanda. Này Ānanda, có sáu giới</w:t>
      </w:r>
      <w:r>
        <w:rPr>
          <w:i/>
          <w:color w:val="231F20"/>
          <w:spacing w:val="-14"/>
          <w:sz w:val="26"/>
        </w:rPr>
        <w:t> </w:t>
      </w:r>
      <w:r>
        <w:rPr>
          <w:i/>
          <w:color w:val="231F20"/>
          <w:sz w:val="26"/>
        </w:rPr>
        <w:t>này:</w:t>
      </w:r>
      <w:r>
        <w:rPr>
          <w:i/>
          <w:color w:val="231F20"/>
          <w:spacing w:val="-14"/>
          <w:sz w:val="26"/>
        </w:rPr>
        <w:t> </w:t>
      </w:r>
      <w:r>
        <w:rPr>
          <w:i/>
          <w:color w:val="231F20"/>
          <w:sz w:val="26"/>
        </w:rPr>
        <w:t>địa</w:t>
      </w:r>
      <w:r>
        <w:rPr>
          <w:i/>
          <w:color w:val="231F20"/>
          <w:spacing w:val="-14"/>
          <w:sz w:val="26"/>
        </w:rPr>
        <w:t> </w:t>
      </w:r>
      <w:r>
        <w:rPr>
          <w:i/>
          <w:color w:val="231F20"/>
          <w:sz w:val="26"/>
        </w:rPr>
        <w:t>giới,</w:t>
      </w:r>
      <w:r>
        <w:rPr>
          <w:i/>
          <w:color w:val="231F20"/>
          <w:spacing w:val="-14"/>
          <w:sz w:val="26"/>
        </w:rPr>
        <w:t> </w:t>
      </w:r>
      <w:r>
        <w:rPr>
          <w:i/>
          <w:color w:val="231F20"/>
          <w:sz w:val="26"/>
        </w:rPr>
        <w:t>thủy</w:t>
      </w:r>
      <w:r>
        <w:rPr>
          <w:i/>
          <w:color w:val="231F20"/>
          <w:spacing w:val="-14"/>
          <w:sz w:val="26"/>
        </w:rPr>
        <w:t> </w:t>
      </w:r>
      <w:r>
        <w:rPr>
          <w:i/>
          <w:color w:val="231F20"/>
          <w:sz w:val="26"/>
        </w:rPr>
        <w:t>giới,</w:t>
      </w:r>
      <w:r>
        <w:rPr>
          <w:i/>
          <w:color w:val="231F20"/>
          <w:spacing w:val="-14"/>
          <w:sz w:val="26"/>
        </w:rPr>
        <w:t> </w:t>
      </w:r>
      <w:r>
        <w:rPr>
          <w:i/>
          <w:color w:val="231F20"/>
          <w:sz w:val="26"/>
        </w:rPr>
        <w:t>phong</w:t>
      </w:r>
      <w:r>
        <w:rPr>
          <w:i/>
          <w:color w:val="231F20"/>
          <w:spacing w:val="-14"/>
          <w:sz w:val="26"/>
        </w:rPr>
        <w:t> </w:t>
      </w:r>
      <w:r>
        <w:rPr>
          <w:i/>
          <w:color w:val="231F20"/>
          <w:sz w:val="26"/>
        </w:rPr>
        <w:t>giới,</w:t>
      </w:r>
      <w:r>
        <w:rPr>
          <w:i/>
          <w:color w:val="231F20"/>
          <w:spacing w:val="-14"/>
          <w:sz w:val="26"/>
        </w:rPr>
        <w:t> </w:t>
      </w:r>
      <w:r>
        <w:rPr>
          <w:i/>
          <w:color w:val="231F20"/>
          <w:sz w:val="26"/>
        </w:rPr>
        <w:t>hỏa</w:t>
      </w:r>
      <w:r>
        <w:rPr>
          <w:i/>
          <w:color w:val="231F20"/>
          <w:spacing w:val="-14"/>
          <w:sz w:val="26"/>
        </w:rPr>
        <w:t> </w:t>
      </w:r>
      <w:r>
        <w:rPr>
          <w:i/>
          <w:color w:val="231F20"/>
          <w:sz w:val="26"/>
        </w:rPr>
        <w:t>giới, không giới, thức giới. Này Ānanda, cho đến </w:t>
      </w:r>
      <w:r>
        <w:rPr>
          <w:i/>
          <w:color w:val="231F20"/>
          <w:sz w:val="26"/>
        </w:rPr>
        <w:t>khi biết được, thấy được sáu giới này, cho đến mực độ như vậy, này Ānanda, là vừa đủ để nói: “Tỳ- kheo thiện xảo về giới”.</w:t>
      </w:r>
    </w:p>
    <w:p>
      <w:pPr>
        <w:pStyle w:val="ListParagraph"/>
        <w:numPr>
          <w:ilvl w:val="0"/>
          <w:numId w:val="49"/>
        </w:numPr>
        <w:tabs>
          <w:tab w:pos="894" w:val="left" w:leader="none"/>
        </w:tabs>
        <w:spacing w:line="261" w:lineRule="auto" w:before="115" w:after="0"/>
        <w:ind w:left="737" w:right="115" w:firstLine="0"/>
        <w:jc w:val="both"/>
        <w:rPr>
          <w:i/>
          <w:sz w:val="26"/>
        </w:rPr>
      </w:pPr>
      <w:r>
        <w:rPr>
          <w:i/>
          <w:color w:val="231F20"/>
          <w:sz w:val="26"/>
        </w:rPr>
        <w:t>-</w:t>
      </w:r>
      <w:r>
        <w:rPr>
          <w:i/>
          <w:color w:val="231F20"/>
          <w:spacing w:val="-7"/>
          <w:sz w:val="26"/>
        </w:rPr>
        <w:t> </w:t>
      </w:r>
      <w:r>
        <w:rPr>
          <w:i/>
          <w:color w:val="231F20"/>
          <w:sz w:val="26"/>
        </w:rPr>
        <w:t>Nhưng</w:t>
      </w:r>
      <w:r>
        <w:rPr>
          <w:i/>
          <w:color w:val="231F20"/>
          <w:spacing w:val="-7"/>
          <w:sz w:val="26"/>
        </w:rPr>
        <w:t> </w:t>
      </w:r>
      <w:r>
        <w:rPr>
          <w:i/>
          <w:color w:val="231F20"/>
          <w:sz w:val="26"/>
        </w:rPr>
        <w:t>bạch</w:t>
      </w:r>
      <w:r>
        <w:rPr>
          <w:i/>
          <w:color w:val="231F20"/>
          <w:spacing w:val="-7"/>
          <w:sz w:val="26"/>
        </w:rPr>
        <w:t> </w:t>
      </w:r>
      <w:r>
        <w:rPr>
          <w:i/>
          <w:color w:val="231F20"/>
          <w:sz w:val="26"/>
        </w:rPr>
        <w:t>Thế</w:t>
      </w:r>
      <w:r>
        <w:rPr>
          <w:i/>
          <w:color w:val="231F20"/>
          <w:spacing w:val="-7"/>
          <w:sz w:val="26"/>
        </w:rPr>
        <w:t> </w:t>
      </w:r>
      <w:r>
        <w:rPr>
          <w:i/>
          <w:color w:val="231F20"/>
          <w:sz w:val="26"/>
        </w:rPr>
        <w:t>Tôn,</w:t>
      </w:r>
      <w:r>
        <w:rPr>
          <w:i/>
          <w:color w:val="231F20"/>
          <w:spacing w:val="-7"/>
          <w:sz w:val="26"/>
        </w:rPr>
        <w:t> </w:t>
      </w:r>
      <w:r>
        <w:rPr>
          <w:i/>
          <w:color w:val="231F20"/>
          <w:sz w:val="26"/>
        </w:rPr>
        <w:t>có</w:t>
      </w:r>
      <w:r>
        <w:rPr>
          <w:i/>
          <w:color w:val="231F20"/>
          <w:spacing w:val="-7"/>
          <w:sz w:val="26"/>
        </w:rPr>
        <w:t> </w:t>
      </w:r>
      <w:r>
        <w:rPr>
          <w:i/>
          <w:color w:val="231F20"/>
          <w:sz w:val="26"/>
        </w:rPr>
        <w:t>thể</w:t>
      </w:r>
      <w:r>
        <w:rPr>
          <w:i/>
          <w:color w:val="231F20"/>
          <w:spacing w:val="-7"/>
          <w:sz w:val="26"/>
        </w:rPr>
        <w:t> </w:t>
      </w:r>
      <w:r>
        <w:rPr>
          <w:i/>
          <w:color w:val="231F20"/>
          <w:sz w:val="26"/>
        </w:rPr>
        <w:t>có</w:t>
      </w:r>
      <w:r>
        <w:rPr>
          <w:i/>
          <w:color w:val="231F20"/>
          <w:spacing w:val="-7"/>
          <w:sz w:val="26"/>
        </w:rPr>
        <w:t> </w:t>
      </w:r>
      <w:r>
        <w:rPr>
          <w:i/>
          <w:color w:val="231F20"/>
          <w:sz w:val="26"/>
        </w:rPr>
        <w:t>pháp</w:t>
      </w:r>
      <w:r>
        <w:rPr>
          <w:i/>
          <w:color w:val="231F20"/>
          <w:spacing w:val="-7"/>
          <w:sz w:val="26"/>
        </w:rPr>
        <w:t> </w:t>
      </w:r>
      <w:r>
        <w:rPr>
          <w:i/>
          <w:color w:val="231F20"/>
          <w:sz w:val="26"/>
        </w:rPr>
        <w:t>môn</w:t>
      </w:r>
      <w:r>
        <w:rPr>
          <w:i/>
          <w:color w:val="231F20"/>
          <w:spacing w:val="-7"/>
          <w:sz w:val="26"/>
        </w:rPr>
        <w:t> </w:t>
      </w:r>
      <w:r>
        <w:rPr>
          <w:i/>
          <w:color w:val="231F20"/>
          <w:sz w:val="26"/>
        </w:rPr>
        <w:t>nào </w:t>
      </w:r>
      <w:r>
        <w:rPr>
          <w:i/>
          <w:color w:val="231F20"/>
          <w:spacing w:val="-4"/>
          <w:sz w:val="26"/>
        </w:rPr>
        <w:t>khác,</w:t>
      </w:r>
      <w:r>
        <w:rPr>
          <w:i/>
          <w:color w:val="231F20"/>
          <w:spacing w:val="-22"/>
          <w:sz w:val="26"/>
        </w:rPr>
        <w:t> </w:t>
      </w:r>
      <w:r>
        <w:rPr>
          <w:i/>
          <w:color w:val="231F20"/>
          <w:spacing w:val="-4"/>
          <w:sz w:val="26"/>
        </w:rPr>
        <w:t>là</w:t>
      </w:r>
      <w:r>
        <w:rPr>
          <w:i/>
          <w:color w:val="231F20"/>
          <w:spacing w:val="-22"/>
          <w:sz w:val="26"/>
        </w:rPr>
        <w:t> </w:t>
      </w:r>
      <w:r>
        <w:rPr>
          <w:i/>
          <w:color w:val="231F20"/>
          <w:spacing w:val="-4"/>
          <w:sz w:val="26"/>
        </w:rPr>
        <w:t>vừa</w:t>
      </w:r>
      <w:r>
        <w:rPr>
          <w:i/>
          <w:color w:val="231F20"/>
          <w:spacing w:val="-22"/>
          <w:sz w:val="26"/>
        </w:rPr>
        <w:t> </w:t>
      </w:r>
      <w:r>
        <w:rPr>
          <w:i/>
          <w:color w:val="231F20"/>
          <w:spacing w:val="-4"/>
          <w:sz w:val="26"/>
        </w:rPr>
        <w:t>đủ</w:t>
      </w:r>
      <w:r>
        <w:rPr>
          <w:i/>
          <w:color w:val="231F20"/>
          <w:spacing w:val="-22"/>
          <w:sz w:val="26"/>
        </w:rPr>
        <w:t> </w:t>
      </w:r>
      <w:r>
        <w:rPr>
          <w:i/>
          <w:color w:val="231F20"/>
          <w:spacing w:val="-4"/>
          <w:sz w:val="26"/>
        </w:rPr>
        <w:t>để</w:t>
      </w:r>
      <w:r>
        <w:rPr>
          <w:i/>
          <w:color w:val="231F20"/>
          <w:spacing w:val="-22"/>
          <w:sz w:val="26"/>
        </w:rPr>
        <w:t> </w:t>
      </w:r>
      <w:r>
        <w:rPr>
          <w:i/>
          <w:color w:val="231F20"/>
          <w:spacing w:val="-4"/>
          <w:sz w:val="26"/>
        </w:rPr>
        <w:t>nói:</w:t>
      </w:r>
      <w:r>
        <w:rPr>
          <w:i/>
          <w:color w:val="231F20"/>
          <w:spacing w:val="-22"/>
          <w:sz w:val="26"/>
        </w:rPr>
        <w:t> </w:t>
      </w:r>
      <w:r>
        <w:rPr>
          <w:i/>
          <w:color w:val="231F20"/>
          <w:spacing w:val="-4"/>
          <w:sz w:val="26"/>
        </w:rPr>
        <w:t>“Tỳ-kheo</w:t>
      </w:r>
      <w:r>
        <w:rPr>
          <w:i/>
          <w:color w:val="231F20"/>
          <w:spacing w:val="-22"/>
          <w:sz w:val="26"/>
        </w:rPr>
        <w:t> </w:t>
      </w:r>
      <w:r>
        <w:rPr>
          <w:i/>
          <w:color w:val="231F20"/>
          <w:spacing w:val="-4"/>
          <w:sz w:val="26"/>
        </w:rPr>
        <w:t>thiện</w:t>
      </w:r>
      <w:r>
        <w:rPr>
          <w:i/>
          <w:color w:val="231F20"/>
          <w:spacing w:val="-22"/>
          <w:sz w:val="26"/>
        </w:rPr>
        <w:t> </w:t>
      </w:r>
      <w:r>
        <w:rPr>
          <w:i/>
          <w:color w:val="231F20"/>
          <w:spacing w:val="-4"/>
          <w:sz w:val="26"/>
        </w:rPr>
        <w:t>xảo</w:t>
      </w:r>
      <w:r>
        <w:rPr>
          <w:i/>
          <w:color w:val="231F20"/>
          <w:spacing w:val="-22"/>
          <w:sz w:val="26"/>
        </w:rPr>
        <w:t> </w:t>
      </w:r>
      <w:r>
        <w:rPr>
          <w:i/>
          <w:color w:val="231F20"/>
          <w:spacing w:val="-4"/>
          <w:sz w:val="26"/>
        </w:rPr>
        <w:t>về</w:t>
      </w:r>
      <w:r>
        <w:rPr>
          <w:i/>
          <w:color w:val="231F20"/>
          <w:spacing w:val="-22"/>
          <w:sz w:val="26"/>
        </w:rPr>
        <w:t> </w:t>
      </w:r>
      <w:r>
        <w:rPr>
          <w:i/>
          <w:color w:val="231F20"/>
          <w:spacing w:val="-4"/>
          <w:sz w:val="26"/>
        </w:rPr>
        <w:t>giới”.</w:t>
      </w:r>
    </w:p>
    <w:p>
      <w:pPr>
        <w:pStyle w:val="ListParagraph"/>
        <w:numPr>
          <w:ilvl w:val="0"/>
          <w:numId w:val="49"/>
        </w:numPr>
        <w:tabs>
          <w:tab w:pos="907" w:val="left" w:leader="none"/>
        </w:tabs>
        <w:spacing w:line="261" w:lineRule="auto" w:before="115" w:after="0"/>
        <w:ind w:left="737" w:right="111" w:firstLine="0"/>
        <w:jc w:val="both"/>
        <w:rPr>
          <w:i/>
          <w:sz w:val="26"/>
        </w:rPr>
      </w:pPr>
      <w:r>
        <w:rPr>
          <w:i/>
          <w:color w:val="231F20"/>
          <w:sz w:val="26"/>
        </w:rPr>
        <w:t>- Có thể có, này Ānanda. Này Ānanda, có sáu giới này: lạc giới, khổ giới, hỷ giới, ưu giới, xả giới, vô minh giới. Này Ānanda, cho đến khi biết được, thấy được sáu giới này, cho đến mức độ như</w:t>
      </w:r>
      <w:r>
        <w:rPr>
          <w:i/>
          <w:color w:val="231F20"/>
          <w:spacing w:val="-10"/>
          <w:sz w:val="26"/>
        </w:rPr>
        <w:t> </w:t>
      </w:r>
      <w:r>
        <w:rPr>
          <w:i/>
          <w:color w:val="231F20"/>
          <w:sz w:val="26"/>
        </w:rPr>
        <w:t>vậy,</w:t>
      </w:r>
      <w:r>
        <w:rPr>
          <w:i/>
          <w:color w:val="231F20"/>
          <w:spacing w:val="-10"/>
          <w:sz w:val="26"/>
        </w:rPr>
        <w:t> </w:t>
      </w:r>
      <w:r>
        <w:rPr>
          <w:i/>
          <w:color w:val="231F20"/>
          <w:sz w:val="26"/>
        </w:rPr>
        <w:t>này</w:t>
      </w:r>
      <w:r>
        <w:rPr>
          <w:i/>
          <w:color w:val="231F20"/>
          <w:spacing w:val="-10"/>
          <w:sz w:val="26"/>
        </w:rPr>
        <w:t> </w:t>
      </w:r>
      <w:r>
        <w:rPr>
          <w:i/>
          <w:color w:val="231F20"/>
          <w:sz w:val="26"/>
        </w:rPr>
        <w:t>Ānanda,</w:t>
      </w:r>
      <w:r>
        <w:rPr>
          <w:i/>
          <w:color w:val="231F20"/>
          <w:spacing w:val="-10"/>
          <w:sz w:val="26"/>
        </w:rPr>
        <w:t> </w:t>
      </w:r>
      <w:r>
        <w:rPr>
          <w:i/>
          <w:color w:val="231F20"/>
          <w:sz w:val="26"/>
        </w:rPr>
        <w:t>là</w:t>
      </w:r>
      <w:r>
        <w:rPr>
          <w:i/>
          <w:color w:val="231F20"/>
          <w:spacing w:val="-10"/>
          <w:sz w:val="26"/>
        </w:rPr>
        <w:t> </w:t>
      </w:r>
      <w:r>
        <w:rPr>
          <w:i/>
          <w:color w:val="231F20"/>
          <w:sz w:val="26"/>
        </w:rPr>
        <w:t>vừa</w:t>
      </w:r>
      <w:r>
        <w:rPr>
          <w:i/>
          <w:color w:val="231F20"/>
          <w:spacing w:val="-10"/>
          <w:sz w:val="26"/>
        </w:rPr>
        <w:t> </w:t>
      </w:r>
      <w:r>
        <w:rPr>
          <w:i/>
          <w:color w:val="231F20"/>
          <w:sz w:val="26"/>
        </w:rPr>
        <w:t>đủ</w:t>
      </w:r>
      <w:r>
        <w:rPr>
          <w:i/>
          <w:color w:val="231F20"/>
          <w:spacing w:val="-10"/>
          <w:sz w:val="26"/>
        </w:rPr>
        <w:t> </w:t>
      </w:r>
      <w:r>
        <w:rPr>
          <w:i/>
          <w:color w:val="231F20"/>
          <w:sz w:val="26"/>
        </w:rPr>
        <w:t>để</w:t>
      </w:r>
      <w:r>
        <w:rPr>
          <w:i/>
          <w:color w:val="231F20"/>
          <w:spacing w:val="-10"/>
          <w:sz w:val="26"/>
        </w:rPr>
        <w:t> </w:t>
      </w:r>
      <w:r>
        <w:rPr>
          <w:i/>
          <w:color w:val="231F20"/>
          <w:sz w:val="26"/>
        </w:rPr>
        <w:t>nói:</w:t>
      </w:r>
      <w:r>
        <w:rPr>
          <w:i/>
          <w:color w:val="231F20"/>
          <w:spacing w:val="-10"/>
          <w:sz w:val="26"/>
        </w:rPr>
        <w:t> </w:t>
      </w:r>
      <w:r>
        <w:rPr>
          <w:i/>
          <w:color w:val="231F20"/>
          <w:sz w:val="26"/>
        </w:rPr>
        <w:t>“Tỳ-kheo thiện xảo về giới”.</w:t>
      </w:r>
    </w:p>
    <w:p>
      <w:pPr>
        <w:pStyle w:val="BodyText"/>
        <w:spacing w:before="116"/>
        <w:ind w:left="510" w:right="0"/>
      </w:pPr>
      <w:r>
        <w:rPr>
          <w:color w:val="231F20"/>
        </w:rPr>
        <w:t>Sau</w:t>
      </w:r>
      <w:r>
        <w:rPr>
          <w:color w:val="231F20"/>
          <w:spacing w:val="26"/>
        </w:rPr>
        <w:t> </w:t>
      </w:r>
      <w:r>
        <w:rPr>
          <w:color w:val="231F20"/>
        </w:rPr>
        <w:t>đó</w:t>
      </w:r>
      <w:r>
        <w:rPr>
          <w:color w:val="231F20"/>
          <w:spacing w:val="26"/>
        </w:rPr>
        <w:t> </w:t>
      </w:r>
      <w:r>
        <w:rPr>
          <w:color w:val="231F20"/>
        </w:rPr>
        <w:t>đức</w:t>
      </w:r>
      <w:r>
        <w:rPr>
          <w:color w:val="231F20"/>
          <w:spacing w:val="26"/>
        </w:rPr>
        <w:t> </w:t>
      </w:r>
      <w:r>
        <w:rPr>
          <w:color w:val="231F20"/>
        </w:rPr>
        <w:t>Phật</w:t>
      </w:r>
      <w:r>
        <w:rPr>
          <w:color w:val="231F20"/>
          <w:spacing w:val="26"/>
        </w:rPr>
        <w:t> </w:t>
      </w:r>
      <w:r>
        <w:rPr>
          <w:color w:val="231F20"/>
        </w:rPr>
        <w:t>giảng</w:t>
      </w:r>
      <w:r>
        <w:rPr>
          <w:color w:val="231F20"/>
          <w:spacing w:val="26"/>
        </w:rPr>
        <w:t> </w:t>
      </w:r>
      <w:r>
        <w:rPr>
          <w:color w:val="231F20"/>
        </w:rPr>
        <w:t>tiếp</w:t>
      </w:r>
      <w:r>
        <w:rPr>
          <w:color w:val="231F20"/>
          <w:spacing w:val="26"/>
        </w:rPr>
        <w:t> </w:t>
      </w:r>
      <w:r>
        <w:rPr>
          <w:color w:val="231F20"/>
        </w:rPr>
        <w:t>về</w:t>
      </w:r>
      <w:r>
        <w:rPr>
          <w:color w:val="231F20"/>
          <w:spacing w:val="26"/>
        </w:rPr>
        <w:t> </w:t>
      </w:r>
      <w:r>
        <w:rPr>
          <w:color w:val="231F20"/>
        </w:rPr>
        <w:t>các</w:t>
      </w:r>
      <w:r>
        <w:rPr>
          <w:color w:val="231F20"/>
          <w:spacing w:val="26"/>
        </w:rPr>
        <w:t> </w:t>
      </w:r>
      <w:r>
        <w:rPr>
          <w:color w:val="231F20"/>
        </w:rPr>
        <w:t>phương</w:t>
      </w:r>
      <w:r>
        <w:rPr>
          <w:color w:val="231F20"/>
          <w:spacing w:val="26"/>
        </w:rPr>
        <w:t> </w:t>
      </w:r>
      <w:r>
        <w:rPr>
          <w:color w:val="231F20"/>
          <w:spacing w:val="-4"/>
        </w:rPr>
        <w:t>thức</w:t>
      </w:r>
    </w:p>
    <w:p>
      <w:pPr>
        <w:pStyle w:val="BodyText"/>
        <w:spacing w:after="0"/>
        <w:sectPr>
          <w:pgSz w:w="7660" w:h="11630"/>
          <w:pgMar w:header="779" w:footer="0" w:top="1100" w:bottom="280" w:left="850" w:right="850"/>
        </w:sectPr>
      </w:pPr>
    </w:p>
    <w:p>
      <w:pPr>
        <w:pStyle w:val="BodyText"/>
        <w:spacing w:line="249" w:lineRule="auto" w:before="241"/>
      </w:pPr>
      <w:r>
        <w:rPr>
          <w:color w:val="231F20"/>
        </w:rPr>
        <w:t>thiện xảo về giới khác, và rồi chúng ta đọc rằng </w:t>
      </w:r>
      <w:r>
        <w:rPr>
          <w:color w:val="231F20"/>
        </w:rPr>
        <w:t>ngài Ānanda lại hỏi:</w:t>
      </w:r>
    </w:p>
    <w:p>
      <w:pPr>
        <w:pStyle w:val="ListParagraph"/>
        <w:numPr>
          <w:ilvl w:val="0"/>
          <w:numId w:val="49"/>
        </w:numPr>
        <w:tabs>
          <w:tab w:pos="885" w:val="left" w:leader="none"/>
        </w:tabs>
        <w:spacing w:line="249" w:lineRule="auto" w:before="113" w:after="0"/>
        <w:ind w:left="737" w:right="111" w:firstLine="0"/>
        <w:jc w:val="both"/>
        <w:rPr>
          <w:i/>
          <w:sz w:val="26"/>
        </w:rPr>
      </w:pPr>
      <w:r>
        <w:rPr>
          <w:i/>
          <w:color w:val="231F20"/>
          <w:sz w:val="26"/>
        </w:rPr>
        <w:t>-</w:t>
      </w:r>
      <w:r>
        <w:rPr>
          <w:i/>
          <w:color w:val="231F20"/>
          <w:spacing w:val="-5"/>
          <w:sz w:val="26"/>
        </w:rPr>
        <w:t> </w:t>
      </w:r>
      <w:r>
        <w:rPr>
          <w:i/>
          <w:color w:val="231F20"/>
          <w:sz w:val="26"/>
        </w:rPr>
        <w:t>Nhưng</w:t>
      </w:r>
      <w:r>
        <w:rPr>
          <w:i/>
          <w:color w:val="231F20"/>
          <w:spacing w:val="-6"/>
          <w:sz w:val="26"/>
        </w:rPr>
        <w:t> </w:t>
      </w:r>
      <w:r>
        <w:rPr>
          <w:i/>
          <w:color w:val="231F20"/>
          <w:sz w:val="26"/>
        </w:rPr>
        <w:t>bạch</w:t>
      </w:r>
      <w:r>
        <w:rPr>
          <w:i/>
          <w:color w:val="231F20"/>
          <w:spacing w:val="-6"/>
          <w:sz w:val="26"/>
        </w:rPr>
        <w:t> </w:t>
      </w:r>
      <w:r>
        <w:rPr>
          <w:i/>
          <w:color w:val="231F20"/>
          <w:sz w:val="26"/>
        </w:rPr>
        <w:t>Thế</w:t>
      </w:r>
      <w:r>
        <w:rPr>
          <w:i/>
          <w:color w:val="231F20"/>
          <w:spacing w:val="-5"/>
          <w:sz w:val="26"/>
        </w:rPr>
        <w:t> </w:t>
      </w:r>
      <w:r>
        <w:rPr>
          <w:i/>
          <w:color w:val="231F20"/>
          <w:sz w:val="26"/>
        </w:rPr>
        <w:t>Tôn,</w:t>
      </w:r>
      <w:r>
        <w:rPr>
          <w:i/>
          <w:color w:val="231F20"/>
          <w:spacing w:val="-5"/>
          <w:sz w:val="26"/>
        </w:rPr>
        <w:t> </w:t>
      </w:r>
      <w:r>
        <w:rPr>
          <w:i/>
          <w:color w:val="231F20"/>
          <w:sz w:val="26"/>
        </w:rPr>
        <w:t>có</w:t>
      </w:r>
      <w:r>
        <w:rPr>
          <w:i/>
          <w:color w:val="231F20"/>
          <w:spacing w:val="-6"/>
          <w:sz w:val="26"/>
        </w:rPr>
        <w:t> </w:t>
      </w:r>
      <w:r>
        <w:rPr>
          <w:i/>
          <w:color w:val="231F20"/>
          <w:sz w:val="26"/>
        </w:rPr>
        <w:t>thể</w:t>
      </w:r>
      <w:r>
        <w:rPr>
          <w:i/>
          <w:color w:val="231F20"/>
          <w:spacing w:val="-6"/>
          <w:sz w:val="26"/>
        </w:rPr>
        <w:t> </w:t>
      </w:r>
      <w:r>
        <w:rPr>
          <w:i/>
          <w:color w:val="231F20"/>
          <w:sz w:val="26"/>
        </w:rPr>
        <w:t>có</w:t>
      </w:r>
      <w:r>
        <w:rPr>
          <w:i/>
          <w:color w:val="231F20"/>
          <w:spacing w:val="-6"/>
          <w:sz w:val="26"/>
        </w:rPr>
        <w:t> </w:t>
      </w:r>
      <w:r>
        <w:rPr>
          <w:i/>
          <w:color w:val="231F20"/>
          <w:sz w:val="26"/>
        </w:rPr>
        <w:t>pháp</w:t>
      </w:r>
      <w:r>
        <w:rPr>
          <w:i/>
          <w:color w:val="231F20"/>
          <w:spacing w:val="-5"/>
          <w:sz w:val="26"/>
        </w:rPr>
        <w:t> </w:t>
      </w:r>
      <w:r>
        <w:rPr>
          <w:i/>
          <w:color w:val="231F20"/>
          <w:sz w:val="26"/>
        </w:rPr>
        <w:t>môn</w:t>
      </w:r>
      <w:r>
        <w:rPr>
          <w:i/>
          <w:color w:val="231F20"/>
          <w:spacing w:val="-5"/>
          <w:sz w:val="26"/>
        </w:rPr>
        <w:t> </w:t>
      </w:r>
      <w:r>
        <w:rPr>
          <w:i/>
          <w:color w:val="231F20"/>
          <w:sz w:val="26"/>
        </w:rPr>
        <w:t>nào khác, là vừa đủ để nói: “Tỳ-kheo thiện xảo về </w:t>
      </w:r>
      <w:r>
        <w:rPr>
          <w:i/>
          <w:color w:val="231F20"/>
          <w:spacing w:val="-2"/>
          <w:sz w:val="26"/>
        </w:rPr>
        <w:t>giới?”</w:t>
      </w:r>
    </w:p>
    <w:p>
      <w:pPr>
        <w:pStyle w:val="ListParagraph"/>
        <w:numPr>
          <w:ilvl w:val="0"/>
          <w:numId w:val="49"/>
        </w:numPr>
        <w:tabs>
          <w:tab w:pos="910" w:val="left" w:leader="none"/>
        </w:tabs>
        <w:spacing w:line="249" w:lineRule="auto" w:before="116" w:after="0"/>
        <w:ind w:left="737" w:right="111" w:firstLine="0"/>
        <w:jc w:val="both"/>
        <w:rPr>
          <w:i/>
          <w:sz w:val="26"/>
        </w:rPr>
      </w:pPr>
      <w:r>
        <w:rPr>
          <w:i/>
          <w:color w:val="231F20"/>
          <w:sz w:val="26"/>
        </w:rPr>
        <w:t>- Có thể có, này Ānanda. Này Ānanda, có hai giới</w:t>
      </w:r>
      <w:r>
        <w:rPr>
          <w:i/>
          <w:color w:val="231F20"/>
          <w:spacing w:val="-2"/>
          <w:sz w:val="26"/>
        </w:rPr>
        <w:t> </w:t>
      </w:r>
      <w:r>
        <w:rPr>
          <w:i/>
          <w:color w:val="231F20"/>
          <w:sz w:val="26"/>
        </w:rPr>
        <w:t>này:</w:t>
      </w:r>
      <w:r>
        <w:rPr>
          <w:i/>
          <w:color w:val="231F20"/>
          <w:spacing w:val="-1"/>
          <w:sz w:val="26"/>
        </w:rPr>
        <w:t> </w:t>
      </w:r>
      <w:r>
        <w:rPr>
          <w:i/>
          <w:color w:val="231F20"/>
          <w:sz w:val="26"/>
        </w:rPr>
        <w:t>hữu</w:t>
      </w:r>
      <w:r>
        <w:rPr>
          <w:i/>
          <w:color w:val="231F20"/>
          <w:spacing w:val="-1"/>
          <w:sz w:val="26"/>
        </w:rPr>
        <w:t> </w:t>
      </w:r>
      <w:r>
        <w:rPr>
          <w:i/>
          <w:color w:val="231F20"/>
          <w:sz w:val="26"/>
        </w:rPr>
        <w:t>vi</w:t>
      </w:r>
      <w:r>
        <w:rPr>
          <w:i/>
          <w:color w:val="231F20"/>
          <w:spacing w:val="-1"/>
          <w:sz w:val="26"/>
        </w:rPr>
        <w:t> </w:t>
      </w:r>
      <w:r>
        <w:rPr>
          <w:i/>
          <w:color w:val="231F20"/>
          <w:sz w:val="26"/>
        </w:rPr>
        <w:t>giới</w:t>
      </w:r>
      <w:r>
        <w:rPr>
          <w:i/>
          <w:color w:val="231F20"/>
          <w:sz w:val="26"/>
          <w:vertAlign w:val="superscript"/>
        </w:rPr>
        <w:t>77</w:t>
      </w:r>
      <w:r>
        <w:rPr>
          <w:i/>
          <w:color w:val="231F20"/>
          <w:spacing w:val="-1"/>
          <w:sz w:val="26"/>
          <w:vertAlign w:val="baseline"/>
        </w:rPr>
        <w:t> </w:t>
      </w:r>
      <w:r>
        <w:rPr>
          <w:i/>
          <w:color w:val="231F20"/>
          <w:sz w:val="26"/>
          <w:vertAlign w:val="baseline"/>
        </w:rPr>
        <w:t>và</w:t>
      </w:r>
      <w:r>
        <w:rPr>
          <w:i/>
          <w:color w:val="231F20"/>
          <w:spacing w:val="-1"/>
          <w:sz w:val="26"/>
          <w:vertAlign w:val="baseline"/>
        </w:rPr>
        <w:t> </w:t>
      </w:r>
      <w:r>
        <w:rPr>
          <w:i/>
          <w:color w:val="231F20"/>
          <w:sz w:val="26"/>
          <w:vertAlign w:val="baseline"/>
        </w:rPr>
        <w:t>vô</w:t>
      </w:r>
      <w:r>
        <w:rPr>
          <w:i/>
          <w:color w:val="231F20"/>
          <w:spacing w:val="-1"/>
          <w:sz w:val="26"/>
          <w:vertAlign w:val="baseline"/>
        </w:rPr>
        <w:t> </w:t>
      </w:r>
      <w:r>
        <w:rPr>
          <w:i/>
          <w:color w:val="231F20"/>
          <w:sz w:val="26"/>
          <w:vertAlign w:val="baseline"/>
        </w:rPr>
        <w:t>vi</w:t>
      </w:r>
      <w:r>
        <w:rPr>
          <w:i/>
          <w:color w:val="231F20"/>
          <w:spacing w:val="-1"/>
          <w:sz w:val="26"/>
          <w:vertAlign w:val="baseline"/>
        </w:rPr>
        <w:t> </w:t>
      </w:r>
      <w:r>
        <w:rPr>
          <w:i/>
          <w:color w:val="231F20"/>
          <w:sz w:val="26"/>
          <w:vertAlign w:val="baseline"/>
        </w:rPr>
        <w:t>giới</w:t>
      </w:r>
      <w:r>
        <w:rPr>
          <w:i/>
          <w:color w:val="231F20"/>
          <w:sz w:val="26"/>
          <w:vertAlign w:val="superscript"/>
        </w:rPr>
        <w:t>78</w:t>
      </w:r>
      <w:r>
        <w:rPr>
          <w:i/>
          <w:color w:val="231F20"/>
          <w:sz w:val="26"/>
          <w:vertAlign w:val="baseline"/>
        </w:rPr>
        <w:t>.</w:t>
      </w:r>
      <w:r>
        <w:rPr>
          <w:i/>
          <w:color w:val="231F20"/>
          <w:spacing w:val="-1"/>
          <w:sz w:val="26"/>
          <w:vertAlign w:val="baseline"/>
        </w:rPr>
        <w:t> </w:t>
      </w:r>
      <w:r>
        <w:rPr>
          <w:i/>
          <w:color w:val="231F20"/>
          <w:sz w:val="26"/>
          <w:vertAlign w:val="baseline"/>
        </w:rPr>
        <w:t>Này</w:t>
      </w:r>
      <w:r>
        <w:rPr>
          <w:i/>
          <w:color w:val="231F20"/>
          <w:spacing w:val="-1"/>
          <w:sz w:val="26"/>
          <w:vertAlign w:val="baseline"/>
        </w:rPr>
        <w:t> </w:t>
      </w:r>
      <w:r>
        <w:rPr>
          <w:i/>
          <w:color w:val="231F20"/>
          <w:sz w:val="26"/>
          <w:vertAlign w:val="baseline"/>
        </w:rPr>
        <w:t>Ānan- da,</w:t>
      </w:r>
      <w:r>
        <w:rPr>
          <w:i/>
          <w:color w:val="231F20"/>
          <w:spacing w:val="-12"/>
          <w:sz w:val="26"/>
          <w:vertAlign w:val="baseline"/>
        </w:rPr>
        <w:t> </w:t>
      </w:r>
      <w:r>
        <w:rPr>
          <w:i/>
          <w:color w:val="231F20"/>
          <w:sz w:val="26"/>
          <w:vertAlign w:val="baseline"/>
        </w:rPr>
        <w:t>cho</w:t>
      </w:r>
      <w:r>
        <w:rPr>
          <w:i/>
          <w:color w:val="231F20"/>
          <w:spacing w:val="-12"/>
          <w:sz w:val="26"/>
          <w:vertAlign w:val="baseline"/>
        </w:rPr>
        <w:t> </w:t>
      </w:r>
      <w:r>
        <w:rPr>
          <w:i/>
          <w:color w:val="231F20"/>
          <w:sz w:val="26"/>
          <w:vertAlign w:val="baseline"/>
        </w:rPr>
        <w:t>đến</w:t>
      </w:r>
      <w:r>
        <w:rPr>
          <w:i/>
          <w:color w:val="231F20"/>
          <w:spacing w:val="-12"/>
          <w:sz w:val="26"/>
          <w:vertAlign w:val="baseline"/>
        </w:rPr>
        <w:t> </w:t>
      </w:r>
      <w:r>
        <w:rPr>
          <w:i/>
          <w:color w:val="231F20"/>
          <w:sz w:val="26"/>
          <w:vertAlign w:val="baseline"/>
        </w:rPr>
        <w:t>khi</w:t>
      </w:r>
      <w:r>
        <w:rPr>
          <w:i/>
          <w:color w:val="231F20"/>
          <w:spacing w:val="-12"/>
          <w:sz w:val="26"/>
          <w:vertAlign w:val="baseline"/>
        </w:rPr>
        <w:t> </w:t>
      </w:r>
      <w:r>
        <w:rPr>
          <w:i/>
          <w:color w:val="231F20"/>
          <w:sz w:val="26"/>
          <w:vertAlign w:val="baseline"/>
        </w:rPr>
        <w:t>biết</w:t>
      </w:r>
      <w:r>
        <w:rPr>
          <w:i/>
          <w:color w:val="231F20"/>
          <w:spacing w:val="-12"/>
          <w:sz w:val="26"/>
          <w:vertAlign w:val="baseline"/>
        </w:rPr>
        <w:t> </w:t>
      </w:r>
      <w:r>
        <w:rPr>
          <w:i/>
          <w:color w:val="231F20"/>
          <w:sz w:val="26"/>
          <w:vertAlign w:val="baseline"/>
        </w:rPr>
        <w:t>được,</w:t>
      </w:r>
      <w:r>
        <w:rPr>
          <w:i/>
          <w:color w:val="231F20"/>
          <w:spacing w:val="-12"/>
          <w:sz w:val="26"/>
          <w:vertAlign w:val="baseline"/>
        </w:rPr>
        <w:t> </w:t>
      </w:r>
      <w:r>
        <w:rPr>
          <w:i/>
          <w:color w:val="231F20"/>
          <w:sz w:val="26"/>
          <w:vertAlign w:val="baseline"/>
        </w:rPr>
        <w:t>thấy</w:t>
      </w:r>
      <w:r>
        <w:rPr>
          <w:i/>
          <w:color w:val="231F20"/>
          <w:spacing w:val="-12"/>
          <w:sz w:val="26"/>
          <w:vertAlign w:val="baseline"/>
        </w:rPr>
        <w:t> </w:t>
      </w:r>
      <w:r>
        <w:rPr>
          <w:i/>
          <w:color w:val="231F20"/>
          <w:sz w:val="26"/>
          <w:vertAlign w:val="baseline"/>
        </w:rPr>
        <w:t>được</w:t>
      </w:r>
      <w:r>
        <w:rPr>
          <w:i/>
          <w:color w:val="231F20"/>
          <w:spacing w:val="-12"/>
          <w:sz w:val="26"/>
          <w:vertAlign w:val="baseline"/>
        </w:rPr>
        <w:t> </w:t>
      </w:r>
      <w:r>
        <w:rPr>
          <w:i/>
          <w:color w:val="231F20"/>
          <w:sz w:val="26"/>
          <w:vertAlign w:val="baseline"/>
        </w:rPr>
        <w:t>hai</w:t>
      </w:r>
      <w:r>
        <w:rPr>
          <w:i/>
          <w:color w:val="231F20"/>
          <w:spacing w:val="-12"/>
          <w:sz w:val="26"/>
          <w:vertAlign w:val="baseline"/>
        </w:rPr>
        <w:t> </w:t>
      </w:r>
      <w:r>
        <w:rPr>
          <w:i/>
          <w:color w:val="231F20"/>
          <w:sz w:val="26"/>
          <w:vertAlign w:val="baseline"/>
        </w:rPr>
        <w:t>giới</w:t>
      </w:r>
      <w:r>
        <w:rPr>
          <w:i/>
          <w:color w:val="231F20"/>
          <w:spacing w:val="-12"/>
          <w:sz w:val="26"/>
          <w:vertAlign w:val="baseline"/>
        </w:rPr>
        <w:t> </w:t>
      </w:r>
      <w:r>
        <w:rPr>
          <w:i/>
          <w:color w:val="231F20"/>
          <w:sz w:val="26"/>
          <w:vertAlign w:val="baseline"/>
        </w:rPr>
        <w:t>này, cho đến mức độ như vậy, này Ānanda, là vừa đủ để nói: “Tỳ-kheo thiện xảo về giới”</w:t>
      </w:r>
    </w:p>
    <w:p>
      <w:pPr>
        <w:pStyle w:val="BodyText"/>
        <w:spacing w:line="249" w:lineRule="auto" w:before="122"/>
        <w:ind w:firstLine="396"/>
      </w:pPr>
      <w:r>
        <w:rPr>
          <w:i/>
          <w:color w:val="231F20"/>
        </w:rPr>
        <w:t>Hữu vi giới, saṅkhata dhātu</w:t>
      </w:r>
      <w:r>
        <w:rPr>
          <w:i/>
          <w:color w:val="231F20"/>
          <w:spacing w:val="40"/>
        </w:rPr>
        <w:t> </w:t>
      </w:r>
      <w:r>
        <w:rPr>
          <w:color w:val="231F20"/>
        </w:rPr>
        <w:t>là tất cả các pháp hữu vi (ngũ uẩn) và </w:t>
      </w:r>
      <w:r>
        <w:rPr>
          <w:i/>
          <w:color w:val="231F20"/>
        </w:rPr>
        <w:t>vô vi giới, asaṅkhata dhātu</w:t>
      </w:r>
      <w:r>
        <w:rPr>
          <w:i/>
          <w:color w:val="231F20"/>
          <w:spacing w:val="40"/>
        </w:rPr>
        <w:t> </w:t>
      </w:r>
      <w:r>
        <w:rPr>
          <w:color w:val="231F20"/>
        </w:rPr>
        <w:t>là niết bàn. Niết bàn cũng là giới, không phải là ngã. Niết</w:t>
      </w:r>
      <w:r>
        <w:rPr>
          <w:color w:val="231F20"/>
          <w:spacing w:val="-3"/>
        </w:rPr>
        <w:t> </w:t>
      </w:r>
      <w:r>
        <w:rPr>
          <w:color w:val="231F20"/>
        </w:rPr>
        <w:t>bàn</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người,</w:t>
      </w:r>
      <w:r>
        <w:rPr>
          <w:color w:val="231F20"/>
          <w:spacing w:val="-3"/>
        </w:rPr>
        <w:t> </w:t>
      </w:r>
      <w:r>
        <w:rPr>
          <w:color w:val="231F20"/>
        </w:rPr>
        <w:t>nó</w:t>
      </w:r>
      <w:r>
        <w:rPr>
          <w:color w:val="231F20"/>
          <w:spacing w:val="-3"/>
        </w:rPr>
        <w:t> </w:t>
      </w:r>
      <w:r>
        <w:rPr>
          <w:color w:val="231F20"/>
        </w:rPr>
        <w:t>vô</w:t>
      </w:r>
      <w:r>
        <w:rPr>
          <w:color w:val="231F20"/>
          <w:spacing w:val="-3"/>
        </w:rPr>
        <w:t> </w:t>
      </w:r>
      <w:r>
        <w:rPr>
          <w:color w:val="231F20"/>
        </w:rPr>
        <w:t>ngã.</w:t>
      </w:r>
      <w:r>
        <w:rPr>
          <w:color w:val="231F20"/>
          <w:spacing w:val="-7"/>
        </w:rPr>
        <w:t> </w:t>
      </w:r>
      <w:r>
        <w:rPr>
          <w:color w:val="231F20"/>
        </w:rPr>
        <w:t>Ta</w:t>
      </w:r>
      <w:r>
        <w:rPr>
          <w:color w:val="231F20"/>
          <w:spacing w:val="-3"/>
        </w:rPr>
        <w:t> </w:t>
      </w:r>
      <w:r>
        <w:rPr>
          <w:color w:val="231F20"/>
        </w:rPr>
        <w:t>đọc trong</w:t>
      </w:r>
      <w:r>
        <w:rPr>
          <w:color w:val="231F20"/>
          <w:spacing w:val="-13"/>
        </w:rPr>
        <w:t> </w:t>
      </w:r>
      <w:r>
        <w:rPr>
          <w:color w:val="231F20"/>
        </w:rPr>
        <w:t>bài</w:t>
      </w:r>
      <w:r>
        <w:rPr>
          <w:color w:val="231F20"/>
          <w:spacing w:val="-13"/>
        </w:rPr>
        <w:t> </w:t>
      </w:r>
      <w:r>
        <w:rPr>
          <w:color w:val="231F20"/>
        </w:rPr>
        <w:t>kinh</w:t>
      </w:r>
      <w:r>
        <w:rPr>
          <w:color w:val="231F20"/>
          <w:spacing w:val="-13"/>
        </w:rPr>
        <w:t> </w:t>
      </w:r>
      <w:r>
        <w:rPr>
          <w:color w:val="231F20"/>
        </w:rPr>
        <w:t>này</w:t>
      </w:r>
      <w:r>
        <w:rPr>
          <w:color w:val="231F20"/>
          <w:spacing w:val="-13"/>
        </w:rPr>
        <w:t> </w:t>
      </w:r>
      <w:r>
        <w:rPr>
          <w:color w:val="231F20"/>
        </w:rPr>
        <w:t>về</w:t>
      </w:r>
      <w:r>
        <w:rPr>
          <w:color w:val="231F20"/>
          <w:spacing w:val="-13"/>
        </w:rPr>
        <w:t> </w:t>
      </w:r>
      <w:r>
        <w:rPr>
          <w:color w:val="231F20"/>
        </w:rPr>
        <w:t>vị</w:t>
      </w:r>
      <w:r>
        <w:rPr>
          <w:color w:val="231F20"/>
          <w:spacing w:val="-17"/>
        </w:rPr>
        <w:t> </w:t>
      </w:r>
      <w:r>
        <w:rPr>
          <w:color w:val="231F20"/>
        </w:rPr>
        <w:t>Tỳ</w:t>
      </w:r>
      <w:r>
        <w:rPr>
          <w:color w:val="231F20"/>
          <w:spacing w:val="-13"/>
        </w:rPr>
        <w:t> </w:t>
      </w:r>
      <w:r>
        <w:rPr>
          <w:color w:val="231F20"/>
        </w:rPr>
        <w:t>kheo</w:t>
      </w:r>
      <w:r>
        <w:rPr>
          <w:color w:val="231F20"/>
          <w:spacing w:val="-13"/>
        </w:rPr>
        <w:t> </w:t>
      </w:r>
      <w:r>
        <w:rPr>
          <w:color w:val="231F20"/>
        </w:rPr>
        <w:t>biết</w:t>
      </w:r>
      <w:r>
        <w:rPr>
          <w:color w:val="231F20"/>
          <w:spacing w:val="-13"/>
        </w:rPr>
        <w:t> </w:t>
      </w:r>
      <w:r>
        <w:rPr>
          <w:color w:val="231F20"/>
        </w:rPr>
        <w:t>và</w:t>
      </w:r>
      <w:r>
        <w:rPr>
          <w:color w:val="231F20"/>
          <w:spacing w:val="-13"/>
        </w:rPr>
        <w:t> </w:t>
      </w:r>
      <w:r>
        <w:rPr>
          <w:color w:val="231F20"/>
        </w:rPr>
        <w:t>thấy</w:t>
      </w:r>
      <w:r>
        <w:rPr>
          <w:color w:val="231F20"/>
          <w:spacing w:val="-13"/>
        </w:rPr>
        <w:t> </w:t>
      </w:r>
      <w:r>
        <w:rPr>
          <w:color w:val="231F20"/>
        </w:rPr>
        <w:t>các</w:t>
      </w:r>
      <w:r>
        <w:rPr>
          <w:color w:val="231F20"/>
          <w:spacing w:val="-13"/>
        </w:rPr>
        <w:t> </w:t>
      </w:r>
      <w:r>
        <w:rPr>
          <w:color w:val="231F20"/>
        </w:rPr>
        <w:t>giới. Biết và thấy các giới không có nghĩa là chỉ có kiến thức và nghĩ về chúng. Một người biết và thấy các giới khi có trí tuệ hiểu danh và sắc như chúng thực là: chỉ là các yếu tố, giới, không phải là ngã. Trí này sẽ dẫn đến sự kết thúc của sợ hãi, phiền muộn và bất hạnh, đến sự chấm dứt khổ đau.</w:t>
      </w:r>
    </w:p>
    <w:p>
      <w:pPr>
        <w:pStyle w:val="BodyText"/>
        <w:spacing w:before="252"/>
        <w:ind w:left="0" w:right="0"/>
        <w:jc w:val="left"/>
      </w:pPr>
    </w:p>
    <w:p>
      <w:pPr>
        <w:pStyle w:val="Heading3"/>
      </w:pPr>
      <w:r>
        <w:rPr>
          <w:color w:val="231F20"/>
        </w:rPr>
        <w:t>Câu</w:t>
      </w:r>
      <w:r>
        <w:rPr>
          <w:color w:val="231F20"/>
          <w:spacing w:val="-5"/>
        </w:rPr>
        <w:t> hỏi</w:t>
      </w:r>
    </w:p>
    <w:p>
      <w:pPr>
        <w:pStyle w:val="ListParagraph"/>
        <w:numPr>
          <w:ilvl w:val="0"/>
          <w:numId w:val="50"/>
        </w:numPr>
        <w:tabs>
          <w:tab w:pos="789" w:val="left" w:leader="none"/>
        </w:tabs>
        <w:spacing w:line="249" w:lineRule="auto" w:before="127" w:after="0"/>
        <w:ind w:left="113" w:right="111" w:firstLine="396"/>
        <w:jc w:val="left"/>
        <w:rPr>
          <w:sz w:val="27"/>
        </w:rPr>
      </w:pPr>
      <w:r>
        <w:rPr>
          <w:color w:val="231F20"/>
          <w:sz w:val="27"/>
        </w:rPr>
        <w:t>Khi các thực tại được phân thành 18 giới, </w:t>
      </w:r>
      <w:r>
        <w:rPr>
          <w:color w:val="231F20"/>
          <w:sz w:val="27"/>
        </w:rPr>
        <w:t>tâm sở là giới nào?</w:t>
      </w:r>
    </w:p>
    <w:p>
      <w:pPr>
        <w:pStyle w:val="BodyText"/>
        <w:spacing w:before="99"/>
        <w:ind w:left="0" w:right="0"/>
        <w:jc w:val="left"/>
        <w:rPr>
          <w:sz w:val="20"/>
        </w:rPr>
      </w:pPr>
      <w:r>
        <w:rPr>
          <w:sz w:val="20"/>
        </w:rPr>
        <mc:AlternateContent>
          <mc:Choice Requires="wps">
            <w:drawing>
              <wp:anchor distT="0" distB="0" distL="0" distR="0" allowOverlap="1" layoutInCell="1" locked="0" behindDoc="1" simplePos="0" relativeHeight="487625728">
                <wp:simplePos x="0" y="0"/>
                <wp:positionH relativeFrom="page">
                  <wp:posOffset>612000</wp:posOffset>
                </wp:positionH>
                <wp:positionV relativeFrom="paragraph">
                  <wp:posOffset>224521</wp:posOffset>
                </wp:positionV>
                <wp:extent cx="914400"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678865pt;width:72pt;height:.1pt;mso-position-horizontal-relative:page;mso-position-vertical-relative:paragraph;z-index:-15690752;mso-wrap-distance-left:0;mso-wrap-distance-right:0" id="docshape208" coordorigin="964,354" coordsize="1440,0" path="m964,354l2404,354e" filled="false" stroked="true" strokeweight="1pt" strokecolor="#231f20">
                <v:path arrowok="t"/>
                <v:stroke dashstyle="solid"/>
                <w10:wrap type="topAndBottom"/>
              </v:shape>
            </w:pict>
          </mc:Fallback>
        </mc:AlternateContent>
      </w:r>
    </w:p>
    <w:p>
      <w:pPr>
        <w:spacing w:before="32"/>
        <w:ind w:left="113" w:right="0" w:firstLine="0"/>
        <w:jc w:val="left"/>
        <w:rPr>
          <w:rFonts w:ascii="Microsoft Sans Serif" w:hAnsi="Microsoft Sans Serif"/>
          <w:sz w:val="16"/>
        </w:rPr>
      </w:pPr>
      <w:r>
        <w:rPr>
          <w:rFonts w:ascii="Arial MT" w:hAnsi="Arial MT"/>
          <w:color w:val="231F20"/>
          <w:position w:val="5"/>
          <w:sz w:val="9"/>
        </w:rPr>
        <w:t>77</w:t>
      </w:r>
      <w:r>
        <w:rPr>
          <w:rFonts w:ascii="Arial MT" w:hAnsi="Arial MT"/>
          <w:color w:val="231F20"/>
          <w:spacing w:val="21"/>
          <w:position w:val="5"/>
          <w:sz w:val="9"/>
        </w:rPr>
        <w:t> </w:t>
      </w:r>
      <w:r>
        <w:rPr>
          <w:rFonts w:ascii="Arial MT" w:hAnsi="Arial MT"/>
          <w:spacing w:val="-2"/>
          <w:sz w:val="16"/>
        </w:rPr>
        <w:t>Sa</w:t>
      </w:r>
      <w:r>
        <w:rPr>
          <w:rFonts w:ascii="Microsoft Sans Serif" w:hAnsi="Microsoft Sans Serif"/>
          <w:spacing w:val="-2"/>
          <w:sz w:val="16"/>
        </w:rPr>
        <w:t>ṅkhata.</w:t>
      </w:r>
    </w:p>
    <w:p>
      <w:pPr>
        <w:spacing w:before="10"/>
        <w:ind w:left="113" w:right="0" w:firstLine="0"/>
        <w:jc w:val="left"/>
        <w:rPr>
          <w:rFonts w:ascii="Microsoft Sans Serif" w:hAnsi="Microsoft Sans Serif"/>
          <w:sz w:val="16"/>
        </w:rPr>
      </w:pPr>
      <w:r>
        <w:rPr>
          <w:rFonts w:ascii="Arial MT" w:hAnsi="Arial MT"/>
          <w:color w:val="231F20"/>
          <w:position w:val="5"/>
          <w:sz w:val="9"/>
        </w:rPr>
        <w:t>78</w:t>
      </w:r>
      <w:r>
        <w:rPr>
          <w:rFonts w:ascii="Arial MT" w:hAnsi="Arial MT"/>
          <w:color w:val="231F20"/>
          <w:spacing w:val="12"/>
          <w:position w:val="5"/>
          <w:sz w:val="9"/>
        </w:rPr>
        <w:t> </w:t>
      </w:r>
      <w:r>
        <w:rPr>
          <w:rFonts w:ascii="Microsoft Sans Serif" w:hAnsi="Microsoft Sans Serif"/>
          <w:spacing w:val="-2"/>
          <w:sz w:val="16"/>
        </w:rPr>
        <w:t>Asaṅkhata.</w:t>
      </w:r>
    </w:p>
    <w:p>
      <w:pPr>
        <w:spacing w:after="0"/>
        <w:jc w:val="left"/>
        <w:rPr>
          <w:rFonts w:ascii="Microsoft Sans Serif" w:hAnsi="Microsoft Sans Serif"/>
          <w:sz w:val="16"/>
        </w:rPr>
        <w:sectPr>
          <w:pgSz w:w="7660" w:h="11630"/>
          <w:pgMar w:header="779" w:footer="0" w:top="1100" w:bottom="280" w:left="850" w:right="850"/>
        </w:sectPr>
      </w:pPr>
    </w:p>
    <w:p>
      <w:pPr>
        <w:pStyle w:val="ListParagraph"/>
        <w:numPr>
          <w:ilvl w:val="0"/>
          <w:numId w:val="50"/>
        </w:numPr>
        <w:tabs>
          <w:tab w:pos="780" w:val="left" w:leader="none"/>
        </w:tabs>
        <w:spacing w:line="240" w:lineRule="auto" w:before="241" w:after="0"/>
        <w:ind w:left="780" w:right="0" w:hanging="270"/>
        <w:jc w:val="left"/>
        <w:rPr>
          <w:sz w:val="27"/>
        </w:rPr>
      </w:pPr>
      <w:r>
        <w:rPr>
          <w:color w:val="231F20"/>
          <w:sz w:val="27"/>
        </w:rPr>
        <w:t>Các pháp chân đế nào là thức </w:t>
      </w:r>
      <w:r>
        <w:rPr>
          <w:color w:val="231F20"/>
          <w:spacing w:val="-2"/>
          <w:sz w:val="27"/>
        </w:rPr>
        <w:t>giới?</w:t>
      </w:r>
    </w:p>
    <w:p>
      <w:pPr>
        <w:pStyle w:val="ListParagraph"/>
        <w:numPr>
          <w:ilvl w:val="0"/>
          <w:numId w:val="50"/>
        </w:numPr>
        <w:tabs>
          <w:tab w:pos="775" w:val="left" w:leader="none"/>
        </w:tabs>
        <w:spacing w:line="240" w:lineRule="auto" w:before="127" w:after="0"/>
        <w:ind w:left="775" w:right="0" w:hanging="265"/>
        <w:jc w:val="left"/>
        <w:rPr>
          <w:sz w:val="27"/>
        </w:rPr>
      </w:pPr>
      <w:r>
        <w:rPr>
          <w:color w:val="231F20"/>
          <w:sz w:val="27"/>
        </w:rPr>
        <w:t>Ý</w:t>
      </w:r>
      <w:r>
        <w:rPr>
          <w:color w:val="231F20"/>
          <w:spacing w:val="-5"/>
          <w:sz w:val="27"/>
        </w:rPr>
        <w:t> </w:t>
      </w:r>
      <w:r>
        <w:rPr>
          <w:color w:val="231F20"/>
          <w:sz w:val="27"/>
        </w:rPr>
        <w:t>thức</w:t>
      </w:r>
      <w:r>
        <w:rPr>
          <w:color w:val="231F20"/>
          <w:spacing w:val="-5"/>
          <w:sz w:val="27"/>
        </w:rPr>
        <w:t> </w:t>
      </w:r>
      <w:r>
        <w:rPr>
          <w:color w:val="231F20"/>
          <w:sz w:val="27"/>
        </w:rPr>
        <w:t>giới</w:t>
      </w:r>
      <w:r>
        <w:rPr>
          <w:color w:val="231F20"/>
          <w:spacing w:val="-5"/>
          <w:sz w:val="27"/>
        </w:rPr>
        <w:t> </w:t>
      </w:r>
      <w:r>
        <w:rPr>
          <w:color w:val="231F20"/>
          <w:sz w:val="27"/>
        </w:rPr>
        <w:t>có</w:t>
      </w:r>
      <w:r>
        <w:rPr>
          <w:color w:val="231F20"/>
          <w:spacing w:val="-5"/>
          <w:sz w:val="27"/>
        </w:rPr>
        <w:t> </w:t>
      </w:r>
      <w:r>
        <w:rPr>
          <w:color w:val="231F20"/>
          <w:sz w:val="27"/>
        </w:rPr>
        <w:t>bao</w:t>
      </w:r>
      <w:r>
        <w:rPr>
          <w:color w:val="231F20"/>
          <w:spacing w:val="-5"/>
          <w:sz w:val="27"/>
        </w:rPr>
        <w:t> </w:t>
      </w:r>
      <w:r>
        <w:rPr>
          <w:color w:val="231F20"/>
          <w:sz w:val="27"/>
        </w:rPr>
        <w:t>gồm</w:t>
      </w:r>
      <w:r>
        <w:rPr>
          <w:color w:val="231F20"/>
          <w:spacing w:val="-5"/>
          <w:sz w:val="27"/>
        </w:rPr>
        <w:t> </w:t>
      </w:r>
      <w:r>
        <w:rPr>
          <w:color w:val="231F20"/>
          <w:sz w:val="27"/>
        </w:rPr>
        <w:t>trong</w:t>
      </w:r>
      <w:r>
        <w:rPr>
          <w:color w:val="231F20"/>
          <w:spacing w:val="-5"/>
          <w:sz w:val="27"/>
        </w:rPr>
        <w:t> </w:t>
      </w:r>
      <w:r>
        <w:rPr>
          <w:color w:val="231F20"/>
          <w:sz w:val="27"/>
        </w:rPr>
        <w:t>thức</w:t>
      </w:r>
      <w:r>
        <w:rPr>
          <w:color w:val="231F20"/>
          <w:spacing w:val="-5"/>
          <w:sz w:val="27"/>
        </w:rPr>
        <w:t> </w:t>
      </w:r>
      <w:r>
        <w:rPr>
          <w:color w:val="231F20"/>
          <w:sz w:val="27"/>
        </w:rPr>
        <w:t>giới</w:t>
      </w:r>
      <w:r>
        <w:rPr>
          <w:color w:val="231F20"/>
          <w:spacing w:val="-5"/>
          <w:sz w:val="27"/>
        </w:rPr>
        <w:t> </w:t>
      </w:r>
      <w:r>
        <w:rPr>
          <w:color w:val="231F20"/>
          <w:spacing w:val="-2"/>
          <w:sz w:val="27"/>
        </w:rPr>
        <w:t>không?</w:t>
      </w:r>
    </w:p>
    <w:p>
      <w:pPr>
        <w:pStyle w:val="ListParagraph"/>
        <w:numPr>
          <w:ilvl w:val="0"/>
          <w:numId w:val="50"/>
        </w:numPr>
        <w:tabs>
          <w:tab w:pos="780" w:val="left" w:leader="none"/>
        </w:tabs>
        <w:spacing w:line="240" w:lineRule="auto" w:before="127" w:after="0"/>
        <w:ind w:left="780" w:right="0" w:hanging="270"/>
        <w:jc w:val="left"/>
        <w:rPr>
          <w:sz w:val="27"/>
        </w:rPr>
      </w:pPr>
      <w:r>
        <w:rPr>
          <w:color w:val="231F20"/>
          <w:sz w:val="27"/>
        </w:rPr>
        <w:t>Ý</w:t>
      </w:r>
      <w:r>
        <w:rPr>
          <w:color w:val="231F20"/>
          <w:spacing w:val="-1"/>
          <w:sz w:val="27"/>
        </w:rPr>
        <w:t> </w:t>
      </w:r>
      <w:r>
        <w:rPr>
          <w:color w:val="231F20"/>
          <w:sz w:val="27"/>
        </w:rPr>
        <w:t>giới kinh nghiệm đối tượng qua mấy </w:t>
      </w:r>
      <w:r>
        <w:rPr>
          <w:color w:val="231F20"/>
          <w:spacing w:val="-4"/>
          <w:sz w:val="27"/>
        </w:rPr>
        <w:t>môn?</w:t>
      </w:r>
    </w:p>
    <w:p>
      <w:pPr>
        <w:pStyle w:val="ListParagraph"/>
        <w:numPr>
          <w:ilvl w:val="0"/>
          <w:numId w:val="50"/>
        </w:numPr>
        <w:tabs>
          <w:tab w:pos="775" w:val="left" w:leader="none"/>
        </w:tabs>
        <w:spacing w:line="240" w:lineRule="auto" w:before="127" w:after="0"/>
        <w:ind w:left="775" w:right="0" w:hanging="265"/>
        <w:jc w:val="left"/>
        <w:rPr>
          <w:sz w:val="27"/>
        </w:rPr>
      </w:pPr>
      <w:r>
        <w:rPr>
          <w:color w:val="231F20"/>
          <w:sz w:val="27"/>
        </w:rPr>
        <w:t>Tại sao niết bàn cũng là một </w:t>
      </w:r>
      <w:r>
        <w:rPr>
          <w:color w:val="231F20"/>
          <w:spacing w:val="-2"/>
          <w:sz w:val="27"/>
        </w:rPr>
        <w:t>giới?</w:t>
      </w:r>
    </w:p>
    <w:p>
      <w:pPr>
        <w:pStyle w:val="ListParagraph"/>
        <w:spacing w:after="0" w:line="240"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250</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12" w:id="37"/>
      <w:r>
        <w:rPr>
          <w:color w:val="231F20"/>
        </w:rPr>
        <w:t>Chương </w:t>
      </w:r>
      <w:bookmarkEnd w:id="37"/>
      <w:r>
        <w:rPr>
          <w:color w:val="231F20"/>
          <w:spacing w:val="-5"/>
        </w:rPr>
        <w:t>19</w:t>
      </w:r>
    </w:p>
    <w:p>
      <w:pPr>
        <w:pStyle w:val="Heading1"/>
        <w:spacing w:before="198"/>
      </w:pPr>
      <w:bookmarkStart w:name="_TOC_250011" w:id="38"/>
      <w:r>
        <w:rPr>
          <w:color w:val="231F20"/>
        </w:rPr>
        <w:t>CÁC</w:t>
      </w:r>
      <w:r>
        <w:rPr>
          <w:color w:val="231F20"/>
          <w:spacing w:val="-13"/>
        </w:rPr>
        <w:t> </w:t>
      </w:r>
      <w:r>
        <w:rPr>
          <w:color w:val="231F20"/>
        </w:rPr>
        <w:t>TÂM</w:t>
      </w:r>
      <w:r>
        <w:rPr>
          <w:color w:val="231F20"/>
          <w:spacing w:val="-13"/>
        </w:rPr>
        <w:t> </w:t>
      </w:r>
      <w:r>
        <w:rPr>
          <w:color w:val="231F20"/>
        </w:rPr>
        <w:t>TỊNH</w:t>
      </w:r>
      <w:r>
        <w:rPr>
          <w:color w:val="231F20"/>
          <w:spacing w:val="-12"/>
        </w:rPr>
        <w:t> </w:t>
      </w:r>
      <w:r>
        <w:rPr>
          <w:color w:val="231F20"/>
        </w:rPr>
        <w:t>HẢO</w:t>
      </w:r>
      <w:r>
        <w:rPr>
          <w:color w:val="231F20"/>
          <w:spacing w:val="-13"/>
        </w:rPr>
        <w:t> </w:t>
      </w:r>
      <w:r>
        <w:rPr>
          <w:color w:val="231F20"/>
        </w:rPr>
        <w:t>TRONG</w:t>
      </w:r>
      <w:r>
        <w:rPr>
          <w:color w:val="231F20"/>
          <w:spacing w:val="-12"/>
        </w:rPr>
        <w:t> </w:t>
      </w:r>
      <w:r>
        <w:rPr>
          <w:color w:val="231F20"/>
        </w:rPr>
        <w:t>CUỘC</w:t>
      </w:r>
      <w:r>
        <w:rPr>
          <w:color w:val="231F20"/>
          <w:spacing w:val="-11"/>
        </w:rPr>
        <w:t> </w:t>
      </w:r>
      <w:bookmarkEnd w:id="38"/>
      <w:r>
        <w:rPr>
          <w:color w:val="231F20"/>
          <w:spacing w:val="-4"/>
        </w:rPr>
        <w:t>SỐNG</w:t>
      </w:r>
    </w:p>
    <w:p>
      <w:pPr>
        <w:pStyle w:val="BodyText"/>
        <w:spacing w:before="32"/>
        <w:ind w:left="0" w:right="0"/>
        <w:jc w:val="left"/>
        <w:rPr>
          <w:rFonts w:ascii="Cambria"/>
          <w:b/>
          <w:sz w:val="32"/>
        </w:rPr>
      </w:pPr>
    </w:p>
    <w:p>
      <w:pPr>
        <w:pStyle w:val="BodyText"/>
        <w:spacing w:line="256" w:lineRule="auto"/>
        <w:ind w:firstLine="396"/>
      </w:pPr>
      <w:r>
        <w:rPr>
          <w:color w:val="231F20"/>
        </w:rPr>
        <w:t>Có</w:t>
      </w:r>
      <w:r>
        <w:rPr>
          <w:color w:val="231F20"/>
          <w:spacing w:val="-10"/>
        </w:rPr>
        <w:t> </w:t>
      </w:r>
      <w:r>
        <w:rPr>
          <w:color w:val="231F20"/>
        </w:rPr>
        <w:t>nhiều</w:t>
      </w:r>
      <w:r>
        <w:rPr>
          <w:color w:val="231F20"/>
          <w:spacing w:val="-10"/>
        </w:rPr>
        <w:t> </w:t>
      </w:r>
      <w:r>
        <w:rPr>
          <w:color w:val="231F20"/>
        </w:rPr>
        <w:t>loại</w:t>
      </w:r>
      <w:r>
        <w:rPr>
          <w:color w:val="231F20"/>
          <w:spacing w:val="-10"/>
        </w:rPr>
        <w:t> </w:t>
      </w:r>
      <w:r>
        <w:rPr>
          <w:color w:val="231F20"/>
        </w:rPr>
        <w:t>tâm</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trong</w:t>
      </w:r>
      <w:r>
        <w:rPr>
          <w:color w:val="231F20"/>
          <w:spacing w:val="-10"/>
        </w:rPr>
        <w:t> </w:t>
      </w:r>
      <w:r>
        <w:rPr>
          <w:color w:val="231F20"/>
        </w:rPr>
        <w:t>cuộc sống</w:t>
      </w:r>
      <w:r>
        <w:rPr>
          <w:color w:val="231F20"/>
          <w:spacing w:val="-3"/>
        </w:rPr>
        <w:t> </w:t>
      </w:r>
      <w:r>
        <w:rPr>
          <w:color w:val="231F20"/>
        </w:rPr>
        <w:t>và</w:t>
      </w:r>
      <w:r>
        <w:rPr>
          <w:color w:val="231F20"/>
          <w:spacing w:val="-3"/>
        </w:rPr>
        <w:t> </w:t>
      </w:r>
      <w:r>
        <w:rPr>
          <w:color w:val="231F20"/>
        </w:rPr>
        <w:t>chúng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phân</w:t>
      </w:r>
      <w:r>
        <w:rPr>
          <w:color w:val="231F20"/>
          <w:spacing w:val="-3"/>
        </w:rPr>
        <w:t> </w:t>
      </w:r>
      <w:r>
        <w:rPr>
          <w:color w:val="231F20"/>
        </w:rPr>
        <w:t>loại</w:t>
      </w:r>
      <w:r>
        <w:rPr>
          <w:color w:val="231F20"/>
          <w:spacing w:val="-3"/>
        </w:rPr>
        <w:t> </w:t>
      </w:r>
      <w:r>
        <w:rPr>
          <w:color w:val="231F20"/>
        </w:rPr>
        <w:t>theo</w:t>
      </w:r>
      <w:r>
        <w:rPr>
          <w:color w:val="231F20"/>
          <w:spacing w:val="-3"/>
        </w:rPr>
        <w:t> </w:t>
      </w:r>
      <w:r>
        <w:rPr>
          <w:color w:val="231F20"/>
        </w:rPr>
        <w:t>nhiều</w:t>
      </w:r>
      <w:r>
        <w:rPr>
          <w:color w:val="231F20"/>
          <w:spacing w:val="-3"/>
        </w:rPr>
        <w:t> </w:t>
      </w:r>
      <w:r>
        <w:rPr>
          <w:color w:val="231F20"/>
        </w:rPr>
        <w:t>cách khác nhau. Khi được phân loại theo </w:t>
      </w:r>
      <w:r>
        <w:rPr>
          <w:i/>
          <w:color w:val="231F20"/>
        </w:rPr>
        <w:t>chủng, </w:t>
      </w:r>
      <w:r>
        <w:rPr>
          <w:i/>
          <w:color w:val="231F20"/>
        </w:rPr>
        <w:t>jāti</w:t>
      </w:r>
      <w:r>
        <w:rPr>
          <w:i/>
          <w:color w:val="231F20"/>
          <w:vertAlign w:val="superscript"/>
        </w:rPr>
        <w:t>1</w:t>
      </w:r>
      <w:r>
        <w:rPr>
          <w:color w:val="231F20"/>
          <w:vertAlign w:val="baseline"/>
        </w:rPr>
        <w:t>, chúng bao gồm bốn chủng:</w:t>
      </w:r>
    </w:p>
    <w:p>
      <w:pPr>
        <w:pStyle w:val="ListParagraph"/>
        <w:numPr>
          <w:ilvl w:val="0"/>
          <w:numId w:val="51"/>
        </w:numPr>
        <w:tabs>
          <w:tab w:pos="712" w:val="left" w:leader="none"/>
        </w:tabs>
        <w:spacing w:line="240" w:lineRule="auto" w:before="117" w:after="0"/>
        <w:ind w:left="712" w:right="0" w:hanging="202"/>
        <w:jc w:val="left"/>
        <w:rPr>
          <w:i/>
          <w:sz w:val="27"/>
        </w:rPr>
      </w:pPr>
      <w:r>
        <w:rPr>
          <w:color w:val="231F20"/>
          <w:sz w:val="27"/>
        </w:rPr>
        <w:t>Tâm thiện,</w:t>
      </w:r>
      <w:r>
        <w:rPr>
          <w:color w:val="231F20"/>
          <w:spacing w:val="-1"/>
          <w:sz w:val="27"/>
        </w:rPr>
        <w:t> </w:t>
      </w:r>
      <w:r>
        <w:rPr>
          <w:i/>
          <w:color w:val="231F20"/>
          <w:sz w:val="27"/>
        </w:rPr>
        <w:t>kusala </w:t>
      </w:r>
      <w:r>
        <w:rPr>
          <w:i/>
          <w:color w:val="231F20"/>
          <w:spacing w:val="-2"/>
          <w:sz w:val="27"/>
        </w:rPr>
        <w:t>citta</w:t>
      </w:r>
    </w:p>
    <w:p>
      <w:pPr>
        <w:pStyle w:val="ListParagraph"/>
        <w:numPr>
          <w:ilvl w:val="0"/>
          <w:numId w:val="51"/>
        </w:numPr>
        <w:tabs>
          <w:tab w:pos="712" w:val="left" w:leader="none"/>
        </w:tabs>
        <w:spacing w:line="240" w:lineRule="auto" w:before="136" w:after="0"/>
        <w:ind w:left="712" w:right="0" w:hanging="202"/>
        <w:jc w:val="left"/>
        <w:rPr>
          <w:i/>
          <w:sz w:val="27"/>
        </w:rPr>
      </w:pPr>
      <w:r>
        <w:rPr>
          <w:color w:val="231F20"/>
          <w:sz w:val="27"/>
        </w:rPr>
        <w:t>Tâm bất thiện,</w:t>
      </w:r>
      <w:r>
        <w:rPr>
          <w:color w:val="231F20"/>
          <w:spacing w:val="-1"/>
          <w:sz w:val="27"/>
        </w:rPr>
        <w:t> </w:t>
      </w:r>
      <w:r>
        <w:rPr>
          <w:i/>
          <w:color w:val="231F20"/>
          <w:sz w:val="27"/>
        </w:rPr>
        <w:t>akusala </w:t>
      </w:r>
      <w:r>
        <w:rPr>
          <w:i/>
          <w:color w:val="231F20"/>
          <w:spacing w:val="-2"/>
          <w:sz w:val="27"/>
        </w:rPr>
        <w:t>citta</w:t>
      </w:r>
    </w:p>
    <w:p>
      <w:pPr>
        <w:pStyle w:val="ListParagraph"/>
        <w:numPr>
          <w:ilvl w:val="0"/>
          <w:numId w:val="51"/>
        </w:numPr>
        <w:tabs>
          <w:tab w:pos="712" w:val="left" w:leader="none"/>
        </w:tabs>
        <w:spacing w:line="240" w:lineRule="auto" w:before="136" w:after="0"/>
        <w:ind w:left="712" w:right="0" w:hanging="202"/>
        <w:jc w:val="left"/>
        <w:rPr>
          <w:i/>
          <w:sz w:val="27"/>
        </w:rPr>
      </w:pPr>
      <w:r>
        <w:rPr>
          <w:color w:val="231F20"/>
          <w:sz w:val="27"/>
        </w:rPr>
        <w:t>Tâm quả,</w:t>
      </w:r>
      <w:r>
        <w:rPr>
          <w:color w:val="231F20"/>
          <w:spacing w:val="-1"/>
          <w:sz w:val="27"/>
        </w:rPr>
        <w:t> </w:t>
      </w:r>
      <w:r>
        <w:rPr>
          <w:i/>
          <w:color w:val="231F20"/>
          <w:spacing w:val="-2"/>
          <w:sz w:val="27"/>
        </w:rPr>
        <w:t>vipākacittas</w:t>
      </w:r>
    </w:p>
    <w:p>
      <w:pPr>
        <w:pStyle w:val="ListParagraph"/>
        <w:numPr>
          <w:ilvl w:val="0"/>
          <w:numId w:val="51"/>
        </w:numPr>
        <w:tabs>
          <w:tab w:pos="711" w:val="left" w:leader="none"/>
        </w:tabs>
        <w:spacing w:line="256" w:lineRule="auto" w:before="136" w:after="0"/>
        <w:ind w:left="113" w:right="111" w:firstLine="396"/>
        <w:jc w:val="left"/>
        <w:rPr>
          <w:sz w:val="27"/>
        </w:rPr>
      </w:pPr>
      <w:r>
        <w:rPr>
          <w:color w:val="231F20"/>
          <w:sz w:val="27"/>
        </w:rPr>
        <w:t>Tâm duy tác, </w:t>
      </w:r>
      <w:r>
        <w:rPr>
          <w:i/>
          <w:color w:val="231F20"/>
          <w:sz w:val="27"/>
        </w:rPr>
        <w:t>kiriyacitta </w:t>
      </w:r>
      <w:r>
        <w:rPr>
          <w:color w:val="231F20"/>
          <w:sz w:val="27"/>
        </w:rPr>
        <w:t>(các tâm không là </w:t>
      </w:r>
      <w:r>
        <w:rPr>
          <w:color w:val="231F20"/>
          <w:sz w:val="27"/>
        </w:rPr>
        <w:t>quả cũng không tạo nghiệp)</w:t>
      </w:r>
    </w:p>
    <w:p>
      <w:pPr>
        <w:pStyle w:val="BodyText"/>
        <w:spacing w:before="115"/>
        <w:ind w:left="510" w:right="0"/>
        <w:jc w:val="left"/>
      </w:pPr>
      <w:r>
        <w:rPr>
          <w:color w:val="231F20"/>
        </w:rPr>
        <w:t>Một cách phân loại tâm khác nữa </w:t>
      </w:r>
      <w:r>
        <w:rPr>
          <w:color w:val="231F20"/>
          <w:spacing w:val="-5"/>
        </w:rPr>
        <w:t>là:</w:t>
      </w:r>
    </w:p>
    <w:p>
      <w:pPr>
        <w:pStyle w:val="ListParagraph"/>
        <w:numPr>
          <w:ilvl w:val="0"/>
          <w:numId w:val="52"/>
        </w:numPr>
        <w:tabs>
          <w:tab w:pos="805" w:val="left" w:leader="none"/>
        </w:tabs>
        <w:spacing w:line="256" w:lineRule="auto" w:before="137" w:after="0"/>
        <w:ind w:left="113" w:right="111" w:firstLine="396"/>
        <w:jc w:val="left"/>
        <w:rPr>
          <w:sz w:val="27"/>
        </w:rPr>
      </w:pPr>
      <w:r>
        <w:rPr>
          <w:color w:val="231F20"/>
          <w:sz w:val="27"/>
        </w:rPr>
        <w:t>Tâm tịnh hảo, </w:t>
      </w:r>
      <w:r>
        <w:rPr>
          <w:i/>
          <w:color w:val="231F20"/>
          <w:sz w:val="27"/>
        </w:rPr>
        <w:t>sobhana citta</w:t>
      </w:r>
      <w:r>
        <w:rPr>
          <w:color w:val="231F20"/>
          <w:sz w:val="27"/>
        </w:rPr>
        <w:t>, là các tâm </w:t>
      </w:r>
      <w:r>
        <w:rPr>
          <w:color w:val="231F20"/>
          <w:sz w:val="27"/>
        </w:rPr>
        <w:t>sinh</w:t>
      </w:r>
      <w:r>
        <w:rPr>
          <w:color w:val="231F20"/>
          <w:spacing w:val="40"/>
          <w:sz w:val="27"/>
        </w:rPr>
        <w:t> </w:t>
      </w:r>
      <w:r>
        <w:rPr>
          <w:color w:val="231F20"/>
          <w:sz w:val="27"/>
        </w:rPr>
        <w:t>kèm các tâm sở tịnh hảo</w:t>
      </w:r>
    </w:p>
    <w:p>
      <w:pPr>
        <w:pStyle w:val="ListParagraph"/>
        <w:numPr>
          <w:ilvl w:val="0"/>
          <w:numId w:val="52"/>
        </w:numPr>
        <w:tabs>
          <w:tab w:pos="800" w:val="left" w:leader="none"/>
        </w:tabs>
        <w:spacing w:line="256" w:lineRule="auto" w:before="115" w:after="0"/>
        <w:ind w:left="113" w:right="111" w:firstLine="396"/>
        <w:jc w:val="left"/>
        <w:rPr>
          <w:sz w:val="27"/>
        </w:rPr>
      </w:pPr>
      <w:r>
        <w:rPr>
          <w:color w:val="231F20"/>
          <w:sz w:val="27"/>
        </w:rPr>
        <w:t>Tâm bất tịnh hảo</w:t>
      </w:r>
      <w:r>
        <w:rPr>
          <w:i/>
          <w:color w:val="231F20"/>
          <w:sz w:val="27"/>
        </w:rPr>
        <w:t>, asobhana citta, </w:t>
      </w:r>
      <w:r>
        <w:rPr>
          <w:color w:val="231F20"/>
          <w:sz w:val="27"/>
        </w:rPr>
        <w:t>tâm </w:t>
      </w:r>
      <w:r>
        <w:rPr>
          <w:color w:val="231F20"/>
          <w:sz w:val="27"/>
        </w:rPr>
        <w:t>không sinh kèm các tâm sở bất tịnh hảo</w:t>
      </w:r>
    </w:p>
    <w:p>
      <w:pPr>
        <w:pStyle w:val="BodyText"/>
        <w:spacing w:line="256" w:lineRule="auto" w:before="115"/>
        <w:ind w:right="0" w:firstLine="396"/>
        <w:jc w:val="left"/>
      </w:pPr>
      <w:r>
        <w:rPr>
          <w:color w:val="231F20"/>
        </w:rPr>
        <w:t>Các tâm bất thiện và tâm vô nhân là các tâm bất tịnh</w:t>
      </w:r>
      <w:r>
        <w:rPr>
          <w:color w:val="231F20"/>
          <w:spacing w:val="34"/>
        </w:rPr>
        <w:t> </w:t>
      </w:r>
      <w:r>
        <w:rPr>
          <w:color w:val="231F20"/>
        </w:rPr>
        <w:t>hảo</w:t>
      </w:r>
      <w:r>
        <w:rPr>
          <w:color w:val="231F20"/>
          <w:spacing w:val="34"/>
        </w:rPr>
        <w:t> </w:t>
      </w:r>
      <w:r>
        <w:rPr>
          <w:color w:val="231F20"/>
        </w:rPr>
        <w:t>vì</w:t>
      </w:r>
      <w:r>
        <w:rPr>
          <w:color w:val="231F20"/>
          <w:spacing w:val="34"/>
        </w:rPr>
        <w:t> </w:t>
      </w:r>
      <w:r>
        <w:rPr>
          <w:color w:val="231F20"/>
        </w:rPr>
        <w:t>chúng</w:t>
      </w:r>
      <w:r>
        <w:rPr>
          <w:color w:val="231F20"/>
          <w:spacing w:val="34"/>
        </w:rPr>
        <w:t> </w:t>
      </w:r>
      <w:r>
        <w:rPr>
          <w:color w:val="231F20"/>
        </w:rPr>
        <w:t>không</w:t>
      </w:r>
      <w:r>
        <w:rPr>
          <w:color w:val="231F20"/>
          <w:spacing w:val="34"/>
        </w:rPr>
        <w:t> </w:t>
      </w:r>
      <w:r>
        <w:rPr>
          <w:color w:val="231F20"/>
        </w:rPr>
        <w:t>sinh</w:t>
      </w:r>
      <w:r>
        <w:rPr>
          <w:color w:val="231F20"/>
          <w:spacing w:val="34"/>
        </w:rPr>
        <w:t> </w:t>
      </w:r>
      <w:r>
        <w:rPr>
          <w:color w:val="231F20"/>
        </w:rPr>
        <w:t>kèm</w:t>
      </w:r>
      <w:r>
        <w:rPr>
          <w:color w:val="231F20"/>
          <w:spacing w:val="34"/>
        </w:rPr>
        <w:t> </w:t>
      </w:r>
      <w:r>
        <w:rPr>
          <w:color w:val="231F20"/>
        </w:rPr>
        <w:t>các</w:t>
      </w:r>
      <w:r>
        <w:rPr>
          <w:color w:val="231F20"/>
          <w:spacing w:val="34"/>
        </w:rPr>
        <w:t> </w:t>
      </w:r>
      <w:r>
        <w:rPr>
          <w:color w:val="231F20"/>
        </w:rPr>
        <w:t>tâm</w:t>
      </w:r>
      <w:r>
        <w:rPr>
          <w:color w:val="231F20"/>
          <w:spacing w:val="34"/>
        </w:rPr>
        <w:t> </w:t>
      </w:r>
      <w:r>
        <w:rPr>
          <w:color w:val="231F20"/>
        </w:rPr>
        <w:t>sở</w:t>
      </w:r>
      <w:r>
        <w:rPr>
          <w:color w:val="231F20"/>
          <w:spacing w:val="34"/>
        </w:rPr>
        <w:t> </w:t>
      </w:r>
      <w:r>
        <w:rPr>
          <w:color w:val="231F20"/>
          <w:spacing w:val="-4"/>
        </w:rPr>
        <w:t>tịnh</w:t>
      </w:r>
    </w:p>
    <w:p>
      <w:pPr>
        <w:pStyle w:val="BodyText"/>
        <w:spacing w:after="0" w:line="256" w:lineRule="auto"/>
        <w:jc w:val="left"/>
        <w:sectPr>
          <w:headerReference w:type="even" r:id="rId106"/>
          <w:pgSz w:w="7660" w:h="11630"/>
          <w:pgMar w:header="0" w:footer="0" w:top="700" w:bottom="280" w:left="850" w:right="850"/>
        </w:sectPr>
      </w:pPr>
    </w:p>
    <w:p>
      <w:pPr>
        <w:pStyle w:val="BodyText"/>
        <w:spacing w:line="259" w:lineRule="auto" w:before="241"/>
        <w:ind w:right="0"/>
        <w:jc w:val="left"/>
      </w:pPr>
      <w:r>
        <w:rPr>
          <w:color w:val="231F20"/>
        </w:rPr>
        <w:t>hảo. Như ta đã biết, có mười hai loại tâm bất </w:t>
      </w:r>
      <w:r>
        <w:rPr>
          <w:color w:val="231F20"/>
        </w:rPr>
        <w:t>thiện, chúng là:</w:t>
      </w:r>
    </w:p>
    <w:p>
      <w:pPr>
        <w:spacing w:before="112"/>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8 loại tâm</w:t>
      </w:r>
      <w:r>
        <w:rPr>
          <w:color w:val="231F20"/>
          <w:spacing w:val="-2"/>
          <w:sz w:val="27"/>
        </w:rPr>
        <w:t> </w:t>
      </w:r>
      <w:r>
        <w:rPr>
          <w:color w:val="231F20"/>
          <w:sz w:val="27"/>
        </w:rPr>
        <w:t>tham căn,</w:t>
      </w:r>
      <w:r>
        <w:rPr>
          <w:color w:val="231F20"/>
          <w:spacing w:val="-1"/>
          <w:sz w:val="27"/>
        </w:rPr>
        <w:t> </w:t>
      </w:r>
      <w:r>
        <w:rPr>
          <w:i/>
          <w:color w:val="231F20"/>
          <w:sz w:val="27"/>
        </w:rPr>
        <w:t>lobha-mula-</w:t>
      </w:r>
      <w:r>
        <w:rPr>
          <w:i/>
          <w:color w:val="231F20"/>
          <w:spacing w:val="-2"/>
          <w:sz w:val="27"/>
        </w:rPr>
        <w:t>citta</w:t>
      </w:r>
    </w:p>
    <w:p>
      <w:pPr>
        <w:spacing w:before="128"/>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2 loại tâm</w:t>
      </w:r>
      <w:r>
        <w:rPr>
          <w:color w:val="231F20"/>
          <w:spacing w:val="-2"/>
          <w:sz w:val="27"/>
        </w:rPr>
        <w:t> </w:t>
      </w:r>
      <w:r>
        <w:rPr>
          <w:color w:val="231F20"/>
          <w:sz w:val="27"/>
        </w:rPr>
        <w:t>sân căn,</w:t>
      </w:r>
      <w:r>
        <w:rPr>
          <w:color w:val="231F20"/>
          <w:spacing w:val="-1"/>
          <w:sz w:val="27"/>
        </w:rPr>
        <w:t> </w:t>
      </w:r>
      <w:r>
        <w:rPr>
          <w:i/>
          <w:color w:val="231F20"/>
          <w:sz w:val="27"/>
        </w:rPr>
        <w:t>dosa-mula-</w:t>
      </w:r>
      <w:r>
        <w:rPr>
          <w:i/>
          <w:color w:val="231F20"/>
          <w:spacing w:val="-2"/>
          <w:sz w:val="27"/>
        </w:rPr>
        <w:t>citta</w:t>
      </w:r>
    </w:p>
    <w:p>
      <w:pPr>
        <w:spacing w:before="129"/>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2 loại tâm</w:t>
      </w:r>
      <w:r>
        <w:rPr>
          <w:color w:val="231F20"/>
          <w:spacing w:val="-2"/>
          <w:sz w:val="27"/>
        </w:rPr>
        <w:t> </w:t>
      </w:r>
      <w:r>
        <w:rPr>
          <w:color w:val="231F20"/>
          <w:sz w:val="27"/>
        </w:rPr>
        <w:t>si căn,</w:t>
      </w:r>
      <w:r>
        <w:rPr>
          <w:color w:val="231F20"/>
          <w:spacing w:val="-1"/>
          <w:sz w:val="27"/>
        </w:rPr>
        <w:t> </w:t>
      </w:r>
      <w:r>
        <w:rPr>
          <w:i/>
          <w:color w:val="231F20"/>
          <w:sz w:val="27"/>
        </w:rPr>
        <w:t>moha-mula-</w:t>
      </w:r>
      <w:r>
        <w:rPr>
          <w:i/>
          <w:color w:val="231F20"/>
          <w:spacing w:val="-2"/>
          <w:sz w:val="27"/>
        </w:rPr>
        <w:t>citta</w:t>
      </w:r>
    </w:p>
    <w:p>
      <w:pPr>
        <w:pStyle w:val="BodyText"/>
        <w:spacing w:line="259" w:lineRule="auto" w:before="128"/>
        <w:ind w:firstLine="396"/>
      </w:pPr>
      <w:r>
        <w:rPr>
          <w:color w:val="231F20"/>
        </w:rPr>
        <w:t>Tâm</w:t>
      </w:r>
      <w:r>
        <w:rPr>
          <w:color w:val="231F20"/>
          <w:spacing w:val="-2"/>
        </w:rPr>
        <w:t> </w:t>
      </w:r>
      <w:r>
        <w:rPr>
          <w:color w:val="231F20"/>
        </w:rPr>
        <w:t>vô</w:t>
      </w:r>
      <w:r>
        <w:rPr>
          <w:color w:val="231F20"/>
          <w:spacing w:val="-1"/>
        </w:rPr>
        <w:t> </w:t>
      </w:r>
      <w:r>
        <w:rPr>
          <w:color w:val="231F20"/>
        </w:rPr>
        <w:t>nhân</w:t>
      </w:r>
      <w:r>
        <w:rPr>
          <w:color w:val="231F20"/>
          <w:spacing w:val="-1"/>
        </w:rPr>
        <w:t> </w:t>
      </w:r>
      <w:r>
        <w:rPr>
          <w:color w:val="231F20"/>
        </w:rPr>
        <w:t>là</w:t>
      </w:r>
      <w:r>
        <w:rPr>
          <w:color w:val="231F20"/>
          <w:spacing w:val="-1"/>
        </w:rPr>
        <w:t> </w:t>
      </w:r>
      <w:r>
        <w:rPr>
          <w:color w:val="231F20"/>
        </w:rPr>
        <w:t>các</w:t>
      </w:r>
      <w:r>
        <w:rPr>
          <w:color w:val="231F20"/>
          <w:spacing w:val="-2"/>
        </w:rPr>
        <w:t> </w:t>
      </w:r>
      <w:r>
        <w:rPr>
          <w:color w:val="231F20"/>
        </w:rPr>
        <w:t>tâm</w:t>
      </w:r>
      <w:r>
        <w:rPr>
          <w:color w:val="231F20"/>
          <w:spacing w:val="-2"/>
        </w:rPr>
        <w:t> </w:t>
      </w:r>
      <w:r>
        <w:rPr>
          <w:color w:val="231F20"/>
        </w:rPr>
        <w:t>không</w:t>
      </w:r>
      <w:r>
        <w:rPr>
          <w:color w:val="231F20"/>
          <w:spacing w:val="-1"/>
        </w:rPr>
        <w:t> </w:t>
      </w:r>
      <w:r>
        <w:rPr>
          <w:color w:val="231F20"/>
        </w:rPr>
        <w:t>có</w:t>
      </w:r>
      <w:r>
        <w:rPr>
          <w:color w:val="231F20"/>
          <w:spacing w:val="-1"/>
        </w:rPr>
        <w:t> </w:t>
      </w:r>
      <w:r>
        <w:rPr>
          <w:color w:val="231F20"/>
        </w:rPr>
        <w:t>nhân</w:t>
      </w:r>
      <w:r>
        <w:rPr>
          <w:color w:val="231F20"/>
          <w:spacing w:val="-1"/>
        </w:rPr>
        <w:t> </w:t>
      </w:r>
      <w:r>
        <w:rPr>
          <w:color w:val="231F20"/>
        </w:rPr>
        <w:t>và</w:t>
      </w:r>
      <w:r>
        <w:rPr>
          <w:color w:val="231F20"/>
          <w:spacing w:val="-1"/>
        </w:rPr>
        <w:t> </w:t>
      </w:r>
      <w:r>
        <w:rPr>
          <w:color w:val="231F20"/>
        </w:rPr>
        <w:t>không sinh</w:t>
      </w:r>
      <w:r>
        <w:rPr>
          <w:color w:val="231F20"/>
          <w:spacing w:val="-6"/>
        </w:rPr>
        <w:t> </w:t>
      </w:r>
      <w:r>
        <w:rPr>
          <w:color w:val="231F20"/>
        </w:rPr>
        <w:t>kèm</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tịnh</w:t>
      </w:r>
      <w:r>
        <w:rPr>
          <w:color w:val="231F20"/>
          <w:spacing w:val="-6"/>
        </w:rPr>
        <w:t> </w:t>
      </w:r>
      <w:r>
        <w:rPr>
          <w:color w:val="231F20"/>
        </w:rPr>
        <w:t>hảo,</w:t>
      </w:r>
      <w:r>
        <w:rPr>
          <w:color w:val="231F20"/>
          <w:spacing w:val="-6"/>
        </w:rPr>
        <w:t> </w:t>
      </w:r>
      <w:r>
        <w:rPr>
          <w:color w:val="231F20"/>
        </w:rPr>
        <w:t>vì</w:t>
      </w:r>
      <w:r>
        <w:rPr>
          <w:color w:val="231F20"/>
          <w:spacing w:val="-6"/>
        </w:rPr>
        <w:t> </w:t>
      </w:r>
      <w:r>
        <w:rPr>
          <w:color w:val="231F20"/>
        </w:rPr>
        <w:t>thế</w:t>
      </w:r>
      <w:r>
        <w:rPr>
          <w:color w:val="231F20"/>
          <w:spacing w:val="-6"/>
        </w:rPr>
        <w:t> </w:t>
      </w:r>
      <w:r>
        <w:rPr>
          <w:color w:val="231F20"/>
        </w:rPr>
        <w:t>chúng</w:t>
      </w:r>
      <w:r>
        <w:rPr>
          <w:color w:val="231F20"/>
          <w:spacing w:val="-6"/>
        </w:rPr>
        <w:t> </w:t>
      </w:r>
      <w:r>
        <w:rPr>
          <w:color w:val="231F20"/>
        </w:rPr>
        <w:t>là</w:t>
      </w:r>
      <w:r>
        <w:rPr>
          <w:color w:val="231F20"/>
          <w:spacing w:val="-6"/>
        </w:rPr>
        <w:t> </w:t>
      </w:r>
      <w:r>
        <w:rPr>
          <w:color w:val="231F20"/>
        </w:rPr>
        <w:t>bất</w:t>
      </w:r>
      <w:r>
        <w:rPr>
          <w:color w:val="231F20"/>
          <w:spacing w:val="-6"/>
        </w:rPr>
        <w:t> </w:t>
      </w:r>
      <w:r>
        <w:rPr>
          <w:color w:val="231F20"/>
        </w:rPr>
        <w:t>tịnh hảo. Có mười tám loại tâm vô nhân. Tổng kết lại, chúng là các tâm:</w:t>
      </w:r>
    </w:p>
    <w:p>
      <w:pPr>
        <w:pStyle w:val="BodyText"/>
        <w:spacing w:line="254" w:lineRule="auto" w:before="111"/>
        <w:ind w:left="794" w:hanging="284"/>
      </w:pPr>
      <w:r>
        <w:rPr>
          <w:rFonts w:ascii="Consolas" w:hAnsi="Consolas"/>
          <w:color w:val="231F20"/>
        </w:rPr>
        <w:t>.</w:t>
      </w:r>
      <w:r>
        <w:rPr>
          <w:rFonts w:ascii="Consolas" w:hAnsi="Consolas"/>
          <w:color w:val="231F20"/>
          <w:spacing w:val="-18"/>
        </w:rPr>
        <w:t> </w:t>
      </w:r>
      <w:r>
        <w:rPr>
          <w:color w:val="231F20"/>
        </w:rPr>
        <w:t>10 ngũ song thức, </w:t>
      </w:r>
      <w:r>
        <w:rPr>
          <w:i/>
          <w:color w:val="231F20"/>
        </w:rPr>
        <w:t>dvi-pañca</w:t>
      </w:r>
      <w:r>
        <w:rPr>
          <w:color w:val="231F20"/>
        </w:rPr>
        <w:t>-</w:t>
      </w:r>
      <w:r>
        <w:rPr>
          <w:i/>
          <w:color w:val="231F20"/>
        </w:rPr>
        <w:t>viññāṇa</w:t>
      </w:r>
      <w:r>
        <w:rPr>
          <w:color w:val="231F20"/>
        </w:rPr>
        <w:t>, là </w:t>
      </w:r>
      <w:r>
        <w:rPr>
          <w:color w:val="231F20"/>
        </w:rPr>
        <w:t>các tâm quả vô nhân (là năm cặp tâm nhãn thức, nhĩ thức…)</w:t>
      </w:r>
    </w:p>
    <w:p>
      <w:pPr>
        <w:pStyle w:val="BodyText"/>
        <w:spacing w:line="254" w:lineRule="auto" w:before="120"/>
        <w:ind w:left="794" w:hanging="284"/>
      </w:pPr>
      <w:r>
        <w:rPr>
          <w:rFonts w:ascii="Consolas" w:hAnsi="Consolas"/>
          <w:color w:val="231F20"/>
        </w:rPr>
        <w:t>.</w:t>
      </w:r>
      <w:r>
        <w:rPr>
          <w:rFonts w:ascii="Consolas" w:hAnsi="Consolas"/>
          <w:color w:val="231F20"/>
          <w:spacing w:val="-17"/>
        </w:rPr>
        <w:t> </w:t>
      </w:r>
      <w:r>
        <w:rPr>
          <w:color w:val="231F20"/>
        </w:rPr>
        <w:t>2 tiếp nhận tâm, </w:t>
      </w:r>
      <w:r>
        <w:rPr>
          <w:i/>
          <w:color w:val="231F20"/>
        </w:rPr>
        <w:t>sampaṭicchana-citta</w:t>
      </w:r>
      <w:r>
        <w:rPr>
          <w:color w:val="231F20"/>
        </w:rPr>
        <w:t>, là </w:t>
      </w:r>
      <w:r>
        <w:rPr>
          <w:color w:val="231F20"/>
        </w:rPr>
        <w:t>các tâm quả vô nhân (một tâm quả thiện và một tâm quả bất thiện)</w:t>
      </w:r>
    </w:p>
    <w:p>
      <w:pPr>
        <w:pStyle w:val="BodyText"/>
        <w:spacing w:line="256" w:lineRule="auto" w:before="121"/>
        <w:ind w:left="794" w:hanging="284"/>
      </w:pPr>
      <w:r>
        <w:rPr>
          <w:rFonts w:ascii="Consolas" w:hAnsi="Consolas"/>
          <w:color w:val="231F20"/>
        </w:rPr>
        <w:t>.</w:t>
      </w:r>
      <w:r>
        <w:rPr>
          <w:rFonts w:ascii="Consolas" w:hAnsi="Consolas"/>
          <w:color w:val="231F20"/>
          <w:spacing w:val="-19"/>
        </w:rPr>
        <w:t> </w:t>
      </w:r>
      <w:r>
        <w:rPr>
          <w:color w:val="231F20"/>
        </w:rPr>
        <w:t>3 suy đạt tâm, </w:t>
      </w:r>
      <w:r>
        <w:rPr>
          <w:i/>
          <w:color w:val="231F20"/>
        </w:rPr>
        <w:t>santīraṇa-cittas</w:t>
      </w:r>
      <w:r>
        <w:rPr>
          <w:color w:val="231F20"/>
        </w:rPr>
        <w:t>, là các tâm quả vô nhân (một tâm quả bất thiện, một tâm </w:t>
      </w:r>
      <w:r>
        <w:rPr>
          <w:color w:val="231F20"/>
        </w:rPr>
        <w:t>quả thiện kèm thọ xả, một tâm quả thiện kèm thọ </w:t>
      </w:r>
      <w:r>
        <w:rPr>
          <w:color w:val="231F20"/>
          <w:spacing w:val="-4"/>
        </w:rPr>
        <w:t>hỷ).</w:t>
      </w:r>
    </w:p>
    <w:p>
      <w:pPr>
        <w:spacing w:line="252" w:lineRule="auto" w:before="114"/>
        <w:ind w:left="794" w:right="111" w:hanging="284"/>
        <w:jc w:val="both"/>
        <w:rPr>
          <w:i/>
          <w:sz w:val="27"/>
        </w:rPr>
      </w:pPr>
      <w:r>
        <w:rPr>
          <w:rFonts w:ascii="Consolas" w:hAnsi="Consolas"/>
          <w:color w:val="231F20"/>
          <w:sz w:val="27"/>
        </w:rPr>
        <w:t>.</w:t>
      </w:r>
      <w:r>
        <w:rPr>
          <w:rFonts w:ascii="Consolas" w:hAnsi="Consolas"/>
          <w:color w:val="231F20"/>
          <w:spacing w:val="-18"/>
          <w:sz w:val="27"/>
        </w:rPr>
        <w:t> </w:t>
      </w:r>
      <w:r>
        <w:rPr>
          <w:color w:val="231F20"/>
          <w:sz w:val="27"/>
        </w:rPr>
        <w:t>1 ngũ môn hướng tâm, </w:t>
      </w:r>
      <w:r>
        <w:rPr>
          <w:i/>
          <w:color w:val="231F20"/>
          <w:sz w:val="27"/>
        </w:rPr>
        <w:t>pañca-</w:t>
      </w:r>
      <w:r>
        <w:rPr>
          <w:i/>
          <w:color w:val="231F20"/>
          <w:sz w:val="27"/>
        </w:rPr>
        <w:t>dvārāvajjana- citta</w:t>
      </w:r>
      <w:r>
        <w:rPr>
          <w:i/>
          <w:color w:val="231F20"/>
          <w:spacing w:val="-24"/>
          <w:sz w:val="27"/>
        </w:rPr>
        <w:t> </w:t>
      </w:r>
      <w:r>
        <w:rPr>
          <w:color w:val="231F20"/>
          <w:sz w:val="27"/>
        </w:rPr>
        <w:t>là</w:t>
      </w:r>
      <w:r>
        <w:rPr>
          <w:color w:val="231F20"/>
          <w:spacing w:val="-24"/>
          <w:sz w:val="27"/>
        </w:rPr>
        <w:t> </w:t>
      </w:r>
      <w:r>
        <w:rPr>
          <w:color w:val="231F20"/>
          <w:sz w:val="27"/>
        </w:rPr>
        <w:t>tâm</w:t>
      </w:r>
      <w:r>
        <w:rPr>
          <w:color w:val="231F20"/>
          <w:spacing w:val="-24"/>
          <w:sz w:val="27"/>
        </w:rPr>
        <w:t> </w:t>
      </w:r>
      <w:r>
        <w:rPr>
          <w:color w:val="231F20"/>
          <w:sz w:val="27"/>
        </w:rPr>
        <w:t>duy</w:t>
      </w:r>
      <w:r>
        <w:rPr>
          <w:color w:val="231F20"/>
          <w:spacing w:val="-24"/>
          <w:sz w:val="27"/>
        </w:rPr>
        <w:t> </w:t>
      </w:r>
      <w:r>
        <w:rPr>
          <w:color w:val="231F20"/>
          <w:sz w:val="27"/>
        </w:rPr>
        <w:t>tác</w:t>
      </w:r>
      <w:r>
        <w:rPr>
          <w:color w:val="231F20"/>
          <w:spacing w:val="-24"/>
          <w:sz w:val="27"/>
        </w:rPr>
        <w:t> </w:t>
      </w:r>
      <w:r>
        <w:rPr>
          <w:color w:val="231F20"/>
          <w:sz w:val="27"/>
        </w:rPr>
        <w:t>vô</w:t>
      </w:r>
      <w:r>
        <w:rPr>
          <w:color w:val="231F20"/>
          <w:spacing w:val="-24"/>
          <w:sz w:val="27"/>
        </w:rPr>
        <w:t> </w:t>
      </w:r>
      <w:r>
        <w:rPr>
          <w:color w:val="231F20"/>
          <w:sz w:val="27"/>
        </w:rPr>
        <w:t>nhân,</w:t>
      </w:r>
      <w:r>
        <w:rPr>
          <w:color w:val="231F20"/>
          <w:spacing w:val="-24"/>
          <w:sz w:val="27"/>
        </w:rPr>
        <w:t> </w:t>
      </w:r>
      <w:r>
        <w:rPr>
          <w:i/>
          <w:color w:val="231F20"/>
          <w:sz w:val="27"/>
        </w:rPr>
        <w:t>ahetuka</w:t>
      </w:r>
      <w:r>
        <w:rPr>
          <w:i/>
          <w:color w:val="231F20"/>
          <w:spacing w:val="-24"/>
          <w:sz w:val="27"/>
        </w:rPr>
        <w:t> </w:t>
      </w:r>
      <w:r>
        <w:rPr>
          <w:i/>
          <w:color w:val="231F20"/>
          <w:spacing w:val="-2"/>
          <w:sz w:val="27"/>
        </w:rPr>
        <w:t>kiriyacitta.</w:t>
      </w:r>
    </w:p>
    <w:p>
      <w:pPr>
        <w:spacing w:line="252" w:lineRule="auto" w:before="121"/>
        <w:ind w:left="794" w:right="111" w:hanging="284"/>
        <w:jc w:val="both"/>
        <w:rPr>
          <w:sz w:val="27"/>
        </w:rPr>
      </w:pPr>
      <w:r>
        <w:rPr>
          <w:rFonts w:ascii="Consolas" w:hAnsi="Consolas"/>
          <w:color w:val="231F20"/>
          <w:sz w:val="27"/>
        </w:rPr>
        <w:t>.</w:t>
      </w:r>
      <w:r>
        <w:rPr>
          <w:rFonts w:ascii="Consolas" w:hAnsi="Consolas"/>
          <w:color w:val="231F20"/>
          <w:spacing w:val="-21"/>
          <w:sz w:val="27"/>
        </w:rPr>
        <w:t> </w:t>
      </w:r>
      <w:r>
        <w:rPr>
          <w:color w:val="231F20"/>
          <w:sz w:val="27"/>
        </w:rPr>
        <w:t>1 ý môn hướng tâm, </w:t>
      </w:r>
      <w:r>
        <w:rPr>
          <w:i/>
          <w:color w:val="231F20"/>
          <w:sz w:val="27"/>
        </w:rPr>
        <w:t>mano-dvārāvajjana-citta</w:t>
      </w:r>
      <w:r>
        <w:rPr>
          <w:color w:val="231F20"/>
          <w:sz w:val="27"/>
        </w:rPr>
        <w:t>, là tâm duy tác vô nhân, </w:t>
      </w:r>
      <w:r>
        <w:rPr>
          <w:i/>
          <w:color w:val="231F20"/>
          <w:sz w:val="27"/>
        </w:rPr>
        <w:t>ahetuka kiriyacitta</w:t>
      </w:r>
      <w:r>
        <w:rPr>
          <w:color w:val="231F20"/>
          <w:sz w:val="27"/>
        </w:rPr>
        <w:t>.</w:t>
      </w:r>
    </w:p>
    <w:p>
      <w:pPr>
        <w:pStyle w:val="BodyText"/>
        <w:spacing w:line="252" w:lineRule="auto" w:before="121"/>
        <w:ind w:left="794" w:hanging="284"/>
      </w:pPr>
      <w:r>
        <w:rPr>
          <w:rFonts w:ascii="Consolas" w:hAnsi="Consolas"/>
          <w:color w:val="231F20"/>
        </w:rPr>
        <w:t>.</w:t>
      </w:r>
      <w:r>
        <w:rPr>
          <w:rFonts w:ascii="Consolas" w:hAnsi="Consolas"/>
          <w:color w:val="231F20"/>
          <w:spacing w:val="-19"/>
        </w:rPr>
        <w:t> </w:t>
      </w:r>
      <w:r>
        <w:rPr>
          <w:color w:val="231F20"/>
        </w:rPr>
        <w:t>1 tiếu sinh tâm, </w:t>
      </w:r>
      <w:r>
        <w:rPr>
          <w:i/>
          <w:color w:val="231F20"/>
        </w:rPr>
        <w:t>hasituppāda-citta</w:t>
      </w:r>
      <w:r>
        <w:rPr>
          <w:color w:val="231F20"/>
        </w:rPr>
        <w:t>, là tâm </w:t>
      </w:r>
      <w:r>
        <w:rPr>
          <w:color w:val="231F20"/>
        </w:rPr>
        <w:t>duy tác vô nhân tạo ra nụ cười của bậc</w:t>
      </w:r>
      <w:r>
        <w:rPr>
          <w:color w:val="231F20"/>
          <w:spacing w:val="-3"/>
        </w:rPr>
        <w:t> </w:t>
      </w:r>
      <w:r>
        <w:rPr>
          <w:color w:val="231F20"/>
        </w:rPr>
        <w:t>A-la-hán.</w:t>
      </w:r>
    </w:p>
    <w:p>
      <w:pPr>
        <w:pStyle w:val="BodyText"/>
        <w:spacing w:after="0" w:line="252" w:lineRule="auto"/>
        <w:sectPr>
          <w:headerReference w:type="default" r:id="rId107"/>
          <w:headerReference w:type="even" r:id="rId108"/>
          <w:pgSz w:w="7660" w:h="11630"/>
          <w:pgMar w:header="779" w:footer="0" w:top="1100" w:bottom="280" w:left="850" w:right="850"/>
          <w:pgNumType w:start="251"/>
        </w:sectPr>
      </w:pPr>
    </w:p>
    <w:p>
      <w:pPr>
        <w:pStyle w:val="BodyText"/>
        <w:spacing w:line="256" w:lineRule="auto" w:before="241"/>
        <w:ind w:firstLine="396"/>
      </w:pPr>
      <w:r>
        <w:rPr>
          <w:color w:val="231F20"/>
        </w:rPr>
        <w:t>Như vậy, có 30 tâm bất tịnh hảo là 12 tâm bất thiện và 18 tâm vô nhân.</w:t>
      </w:r>
    </w:p>
    <w:p>
      <w:pPr>
        <w:pStyle w:val="BodyText"/>
        <w:spacing w:line="256" w:lineRule="auto" w:before="111"/>
        <w:ind w:firstLine="396"/>
      </w:pPr>
      <w:r>
        <w:rPr>
          <w:color w:val="231F20"/>
        </w:rPr>
        <w:t>Cũng</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tâm</w:t>
      </w:r>
      <w:r>
        <w:rPr>
          <w:color w:val="231F20"/>
          <w:spacing w:val="-8"/>
        </w:rPr>
        <w:t> </w:t>
      </w:r>
      <w:r>
        <w:rPr>
          <w:color w:val="231F20"/>
        </w:rPr>
        <w:t>tịnh</w:t>
      </w:r>
      <w:r>
        <w:rPr>
          <w:color w:val="231F20"/>
          <w:spacing w:val="-8"/>
        </w:rPr>
        <w:t> </w:t>
      </w:r>
      <w:r>
        <w:rPr>
          <w:color w:val="231F20"/>
        </w:rPr>
        <w:t>hảo</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trong</w:t>
      </w:r>
      <w:r>
        <w:rPr>
          <w:color w:val="231F20"/>
          <w:spacing w:val="-8"/>
        </w:rPr>
        <w:t> </w:t>
      </w:r>
      <w:r>
        <w:rPr>
          <w:color w:val="231F20"/>
        </w:rPr>
        <w:t>cuộc sống hàng ngày, chúng là các tâm sinh kèm các </w:t>
      </w:r>
      <w:r>
        <w:rPr>
          <w:color w:val="231F20"/>
        </w:rPr>
        <w:t>tâm sở tịnh hảo. Ba trong số các tâm sở tịnh hảo là </w:t>
      </w:r>
      <w:r>
        <w:rPr>
          <w:i/>
          <w:color w:val="231F20"/>
        </w:rPr>
        <w:t>nhân, hetu</w:t>
      </w:r>
      <w:r>
        <w:rPr>
          <w:color w:val="231F20"/>
        </w:rPr>
        <w:t>. Chúng là: </w:t>
      </w:r>
      <w:r>
        <w:rPr>
          <w:i/>
          <w:color w:val="231F20"/>
        </w:rPr>
        <w:t>vô tham - alobha, vô sân - adosa </w:t>
      </w:r>
      <w:r>
        <w:rPr>
          <w:color w:val="231F20"/>
        </w:rPr>
        <w:t>và </w:t>
      </w:r>
      <w:r>
        <w:rPr>
          <w:i/>
          <w:color w:val="231F20"/>
        </w:rPr>
        <w:t>trí</w:t>
      </w:r>
      <w:r>
        <w:rPr>
          <w:i/>
          <w:color w:val="231F20"/>
          <w:spacing w:val="-9"/>
        </w:rPr>
        <w:t> </w:t>
      </w:r>
      <w:r>
        <w:rPr>
          <w:i/>
          <w:color w:val="231F20"/>
        </w:rPr>
        <w:t>tuệ,</w:t>
      </w:r>
      <w:r>
        <w:rPr>
          <w:i/>
          <w:color w:val="231F20"/>
          <w:spacing w:val="-9"/>
        </w:rPr>
        <w:t> </w:t>
      </w:r>
      <w:r>
        <w:rPr>
          <w:i/>
          <w:color w:val="231F20"/>
        </w:rPr>
        <w:t>paññā</w:t>
      </w:r>
      <w:r>
        <w:rPr>
          <w:color w:val="231F20"/>
        </w:rPr>
        <w:t>.</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tịnh</w:t>
      </w:r>
      <w:r>
        <w:rPr>
          <w:color w:val="231F20"/>
          <w:spacing w:val="-9"/>
        </w:rPr>
        <w:t> </w:t>
      </w:r>
      <w:r>
        <w:rPr>
          <w:color w:val="231F20"/>
        </w:rPr>
        <w:t>hảo</w:t>
      </w:r>
      <w:r>
        <w:rPr>
          <w:color w:val="231F20"/>
          <w:spacing w:val="-9"/>
        </w:rPr>
        <w:t> </w:t>
      </w:r>
      <w:r>
        <w:rPr>
          <w:color w:val="231F20"/>
        </w:rPr>
        <w:t>luôn</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vô tham và vô sân, và có thể hoặc không sinh kèm với trí tuệ.</w:t>
      </w:r>
      <w:r>
        <w:rPr>
          <w:color w:val="231F20"/>
          <w:spacing w:val="-2"/>
        </w:rPr>
        <w:t> </w:t>
      </w:r>
      <w:r>
        <w:rPr>
          <w:color w:val="231F20"/>
        </w:rPr>
        <w:t>Vì thế, các tâm tịnh hảo là các </w:t>
      </w:r>
      <w:r>
        <w:rPr>
          <w:i/>
          <w:color w:val="231F20"/>
        </w:rPr>
        <w:t>tâm hữu nhân, sahetuka citta</w:t>
      </w:r>
      <w:r>
        <w:rPr>
          <w:color w:val="231F20"/>
        </w:rPr>
        <w:t>, tức là sinh kèm với nhân. Khi ta thực hiện bố thí, trì giới hay phát triển tâm trí (bao gồm</w:t>
      </w:r>
      <w:r>
        <w:rPr>
          <w:color w:val="231F20"/>
          <w:spacing w:val="40"/>
        </w:rPr>
        <w:t> </w:t>
      </w:r>
      <w:r>
        <w:rPr>
          <w:color w:val="231F20"/>
        </w:rPr>
        <w:t>cả phát triển an tịnh và học hay giảng Pháp), có tâm thiện</w:t>
      </w:r>
      <w:r>
        <w:rPr>
          <w:color w:val="231F20"/>
          <w:spacing w:val="-6"/>
        </w:rPr>
        <w:t> </w:t>
      </w:r>
      <w:r>
        <w:rPr>
          <w:color w:val="231F20"/>
        </w:rPr>
        <w:t>sinh</w:t>
      </w:r>
      <w:r>
        <w:rPr>
          <w:color w:val="231F20"/>
          <w:spacing w:val="-5"/>
        </w:rPr>
        <w:t> </w:t>
      </w:r>
      <w:r>
        <w:rPr>
          <w:color w:val="231F20"/>
        </w:rPr>
        <w:t>kèm</w:t>
      </w:r>
      <w:r>
        <w:rPr>
          <w:color w:val="231F20"/>
          <w:spacing w:val="-5"/>
        </w:rPr>
        <w:t> </w:t>
      </w:r>
      <w:r>
        <w:rPr>
          <w:color w:val="231F20"/>
        </w:rPr>
        <w:t>các</w:t>
      </w:r>
      <w:r>
        <w:rPr>
          <w:color w:val="231F20"/>
          <w:spacing w:val="-6"/>
        </w:rPr>
        <w:t> </w:t>
      </w:r>
      <w:r>
        <w:rPr>
          <w:color w:val="231F20"/>
        </w:rPr>
        <w:t>tâm</w:t>
      </w:r>
      <w:r>
        <w:rPr>
          <w:color w:val="231F20"/>
          <w:spacing w:val="-6"/>
        </w:rPr>
        <w:t> </w:t>
      </w:r>
      <w:r>
        <w:rPr>
          <w:color w:val="231F20"/>
        </w:rPr>
        <w:t>sở</w:t>
      </w:r>
      <w:r>
        <w:rPr>
          <w:color w:val="231F20"/>
          <w:spacing w:val="-5"/>
        </w:rPr>
        <w:t> </w:t>
      </w:r>
      <w:r>
        <w:rPr>
          <w:color w:val="231F20"/>
        </w:rPr>
        <w:t>tịnh</w:t>
      </w:r>
      <w:r>
        <w:rPr>
          <w:color w:val="231F20"/>
          <w:spacing w:val="-6"/>
        </w:rPr>
        <w:t> </w:t>
      </w:r>
      <w:r>
        <w:rPr>
          <w:color w:val="231F20"/>
        </w:rPr>
        <w:t>hảo.</w:t>
      </w:r>
      <w:r>
        <w:rPr>
          <w:color w:val="231F20"/>
          <w:spacing w:val="-10"/>
        </w:rPr>
        <w:t> </w:t>
      </w:r>
      <w:r>
        <w:rPr>
          <w:color w:val="231F20"/>
        </w:rPr>
        <w:t>Vì</w:t>
      </w:r>
      <w:r>
        <w:rPr>
          <w:color w:val="231F20"/>
          <w:spacing w:val="-5"/>
        </w:rPr>
        <w:t> </w:t>
      </w:r>
      <w:r>
        <w:rPr>
          <w:color w:val="231F20"/>
        </w:rPr>
        <w:t>vậy,</w:t>
      </w:r>
      <w:r>
        <w:rPr>
          <w:color w:val="231F20"/>
          <w:spacing w:val="-5"/>
        </w:rPr>
        <w:t> </w:t>
      </w:r>
      <w:r>
        <w:rPr>
          <w:color w:val="231F20"/>
        </w:rPr>
        <w:t>tâm</w:t>
      </w:r>
      <w:r>
        <w:rPr>
          <w:color w:val="231F20"/>
          <w:spacing w:val="-6"/>
        </w:rPr>
        <w:t> </w:t>
      </w:r>
      <w:r>
        <w:rPr>
          <w:color w:val="231F20"/>
        </w:rPr>
        <w:t>thiện nằm trong số các tâm tịnh hảo.</w:t>
      </w:r>
    </w:p>
    <w:p>
      <w:pPr>
        <w:pStyle w:val="BodyText"/>
        <w:spacing w:line="256" w:lineRule="auto" w:before="101"/>
        <w:ind w:right="109" w:firstLine="396"/>
      </w:pPr>
      <w:r>
        <w:rPr>
          <w:color w:val="231F20"/>
        </w:rPr>
        <w:t>Các tâm thiện thực hiện bố thí, trì giới hay phát triển tâm trí là các tâm thuộc về cõi giới thấp nhất, cõi dục giới; chúng là các </w:t>
      </w:r>
      <w:r>
        <w:rPr>
          <w:i/>
          <w:color w:val="231F20"/>
        </w:rPr>
        <w:t>tâm dục giới, kāmāvacara citta</w:t>
      </w:r>
      <w:r>
        <w:rPr>
          <w:color w:val="231F20"/>
        </w:rPr>
        <w:t>. Tâm dục giới là các tâm sinh khởi trong cuộc sống hàng ngày, ví dụ, khi ta thấy, nghĩ hay mong ước điều gì. Đôi khi, các tâm dục giới sinh khởi kèm với</w:t>
      </w:r>
      <w:r>
        <w:rPr>
          <w:color w:val="231F20"/>
          <w:spacing w:val="-12"/>
        </w:rPr>
        <w:t> </w:t>
      </w:r>
      <w:r>
        <w:rPr>
          <w:color w:val="231F20"/>
        </w:rPr>
        <w:t>các</w:t>
      </w:r>
      <w:r>
        <w:rPr>
          <w:color w:val="231F20"/>
          <w:spacing w:val="-12"/>
        </w:rPr>
        <w:t> </w:t>
      </w:r>
      <w:r>
        <w:rPr>
          <w:color w:val="231F20"/>
        </w:rPr>
        <w:t>nhân</w:t>
      </w:r>
      <w:r>
        <w:rPr>
          <w:color w:val="231F20"/>
          <w:spacing w:val="-12"/>
        </w:rPr>
        <w:t> </w:t>
      </w:r>
      <w:r>
        <w:rPr>
          <w:color w:val="231F20"/>
        </w:rPr>
        <w:t>tịnh</w:t>
      </w:r>
      <w:r>
        <w:rPr>
          <w:color w:val="231F20"/>
          <w:spacing w:val="-12"/>
        </w:rPr>
        <w:t> </w:t>
      </w:r>
      <w:r>
        <w:rPr>
          <w:color w:val="231F20"/>
        </w:rPr>
        <w:t>hảo,</w:t>
      </w:r>
      <w:r>
        <w:rPr>
          <w:color w:val="231F20"/>
          <w:spacing w:val="-12"/>
        </w:rPr>
        <w:t> </w:t>
      </w:r>
      <w:r>
        <w:rPr>
          <w:color w:val="231F20"/>
        </w:rPr>
        <w:t>đôi</w:t>
      </w:r>
      <w:r>
        <w:rPr>
          <w:color w:val="231F20"/>
          <w:spacing w:val="-12"/>
        </w:rPr>
        <w:t> </w:t>
      </w:r>
      <w:r>
        <w:rPr>
          <w:color w:val="231F20"/>
        </w:rPr>
        <w:t>khi</w:t>
      </w:r>
      <w:r>
        <w:rPr>
          <w:color w:val="231F20"/>
          <w:spacing w:val="-12"/>
        </w:rPr>
        <w:t> </w:t>
      </w:r>
      <w:r>
        <w:rPr>
          <w:color w:val="231F20"/>
        </w:rPr>
        <w:t>kèm</w:t>
      </w:r>
      <w:r>
        <w:rPr>
          <w:color w:val="231F20"/>
          <w:spacing w:val="-12"/>
        </w:rPr>
        <w:t> </w:t>
      </w:r>
      <w:r>
        <w:rPr>
          <w:color w:val="231F20"/>
        </w:rPr>
        <w:t>với</w:t>
      </w:r>
      <w:r>
        <w:rPr>
          <w:color w:val="231F20"/>
          <w:spacing w:val="-12"/>
        </w:rPr>
        <w:t> </w:t>
      </w:r>
      <w:r>
        <w:rPr>
          <w:color w:val="231F20"/>
        </w:rPr>
        <w:t>nhân</w:t>
      </w:r>
      <w:r>
        <w:rPr>
          <w:color w:val="231F20"/>
          <w:spacing w:val="-12"/>
        </w:rPr>
        <w:t> </w:t>
      </w:r>
      <w:r>
        <w:rPr>
          <w:color w:val="231F20"/>
        </w:rPr>
        <w:t>bất</w:t>
      </w:r>
      <w:r>
        <w:rPr>
          <w:color w:val="231F20"/>
          <w:spacing w:val="-12"/>
        </w:rPr>
        <w:t> </w:t>
      </w:r>
      <w:r>
        <w:rPr>
          <w:color w:val="231F20"/>
        </w:rPr>
        <w:t>thiện, và đôi khi không kèm nhân. Bố thí, trì giới, và phát triển tâm trí được thực hiện bởi các tâm thiện dục giới. Những loại nghiệp này có thể được tạo trong cuộc</w:t>
      </w:r>
      <w:r>
        <w:rPr>
          <w:color w:val="231F20"/>
          <w:spacing w:val="-6"/>
        </w:rPr>
        <w:t> </w:t>
      </w:r>
      <w:r>
        <w:rPr>
          <w:color w:val="231F20"/>
        </w:rPr>
        <w:t>sống</w:t>
      </w:r>
      <w:r>
        <w:rPr>
          <w:color w:val="231F20"/>
          <w:spacing w:val="-6"/>
        </w:rPr>
        <w:t> </w:t>
      </w:r>
      <w:r>
        <w:rPr>
          <w:color w:val="231F20"/>
        </w:rPr>
        <w:t>hàng</w:t>
      </w:r>
      <w:r>
        <w:rPr>
          <w:color w:val="231F20"/>
          <w:spacing w:val="-6"/>
        </w:rPr>
        <w:t> </w:t>
      </w:r>
      <w:r>
        <w:rPr>
          <w:color w:val="231F20"/>
        </w:rPr>
        <w:t>ngày,</w:t>
      </w:r>
      <w:r>
        <w:rPr>
          <w:color w:val="231F20"/>
          <w:spacing w:val="-6"/>
        </w:rPr>
        <w:t> </w:t>
      </w:r>
      <w:r>
        <w:rPr>
          <w:color w:val="231F20"/>
        </w:rPr>
        <w:t>nơi</w:t>
      </w:r>
      <w:r>
        <w:rPr>
          <w:color w:val="231F20"/>
          <w:spacing w:val="-6"/>
        </w:rPr>
        <w:t> </w:t>
      </w:r>
      <w:r>
        <w:rPr>
          <w:color w:val="231F20"/>
        </w:rPr>
        <w:t>có</w:t>
      </w:r>
      <w:r>
        <w:rPr>
          <w:color w:val="231F20"/>
          <w:spacing w:val="-6"/>
        </w:rPr>
        <w:t> </w:t>
      </w:r>
      <w:r>
        <w:rPr>
          <w:color w:val="231F20"/>
        </w:rPr>
        <w:t>các</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in</w:t>
      </w:r>
      <w:r>
        <w:rPr>
          <w:color w:val="231F20"/>
          <w:spacing w:val="-6"/>
        </w:rPr>
        <w:t> </w:t>
      </w:r>
      <w:r>
        <w:rPr>
          <w:color w:val="231F20"/>
        </w:rPr>
        <w:t>dấu</w:t>
      </w:r>
      <w:r>
        <w:rPr>
          <w:color w:val="231F20"/>
          <w:spacing w:val="-6"/>
        </w:rPr>
        <w:t> </w:t>
      </w:r>
      <w:r>
        <w:rPr>
          <w:color w:val="231F20"/>
        </w:rPr>
        <w:t>lên sáu căn. Các tâm thiện dục giới còn được gọi là </w:t>
      </w:r>
      <w:r>
        <w:rPr>
          <w:i/>
          <w:color w:val="231F20"/>
        </w:rPr>
        <w:t>tâm đại thiện, mahā-kusala citta </w:t>
      </w:r>
      <w:r>
        <w:rPr>
          <w:color w:val="231F20"/>
        </w:rPr>
        <w:t>(</w:t>
      </w:r>
      <w:r>
        <w:rPr>
          <w:i/>
          <w:color w:val="231F20"/>
        </w:rPr>
        <w:t>mahā </w:t>
      </w:r>
      <w:r>
        <w:rPr>
          <w:color w:val="231F20"/>
        </w:rPr>
        <w:t>có nghĩa là lớn, vĩ đại).</w:t>
      </w:r>
    </w:p>
    <w:p>
      <w:pPr>
        <w:pStyle w:val="BodyText"/>
        <w:spacing w:after="0" w:line="256" w:lineRule="auto"/>
        <w:sectPr>
          <w:pgSz w:w="7660" w:h="11630"/>
          <w:pgMar w:header="779" w:footer="0" w:top="1100" w:bottom="280" w:left="850" w:right="850"/>
        </w:sectPr>
      </w:pPr>
    </w:p>
    <w:p>
      <w:pPr>
        <w:pStyle w:val="BodyText"/>
        <w:spacing w:line="256" w:lineRule="auto" w:before="241"/>
        <w:ind w:firstLine="396"/>
      </w:pPr>
      <w:r>
        <w:rPr>
          <w:color w:val="231F20"/>
        </w:rPr>
        <w:t>Với</w:t>
      </w:r>
      <w:r>
        <w:rPr>
          <w:color w:val="231F20"/>
          <w:spacing w:val="-4"/>
        </w:rPr>
        <w:t> </w:t>
      </w:r>
      <w:r>
        <w:rPr>
          <w:color w:val="231F20"/>
        </w:rPr>
        <w:t>những</w:t>
      </w:r>
      <w:r>
        <w:rPr>
          <w:color w:val="231F20"/>
          <w:spacing w:val="-4"/>
        </w:rPr>
        <w:t> </w:t>
      </w:r>
      <w:r>
        <w:rPr>
          <w:color w:val="231F20"/>
        </w:rPr>
        <w:t>ai</w:t>
      </w:r>
      <w:r>
        <w:rPr>
          <w:color w:val="231F20"/>
          <w:spacing w:val="-4"/>
        </w:rPr>
        <w:t> </w:t>
      </w:r>
      <w:r>
        <w:rPr>
          <w:color w:val="231F20"/>
        </w:rPr>
        <w:t>đã</w:t>
      </w:r>
      <w:r>
        <w:rPr>
          <w:color w:val="231F20"/>
          <w:spacing w:val="-4"/>
        </w:rPr>
        <w:t> </w:t>
      </w:r>
      <w:r>
        <w:rPr>
          <w:color w:val="231F20"/>
        </w:rPr>
        <w:t>đắc</w:t>
      </w:r>
      <w:r>
        <w:rPr>
          <w:color w:val="231F20"/>
          <w:spacing w:val="-4"/>
        </w:rPr>
        <w:t> </w:t>
      </w:r>
      <w:r>
        <w:rPr>
          <w:color w:val="231F20"/>
        </w:rPr>
        <w:t>thiền</w:t>
      </w:r>
      <w:r>
        <w:rPr>
          <w:color w:val="231F20"/>
          <w:spacing w:val="-4"/>
        </w:rPr>
        <w:t> </w:t>
      </w:r>
      <w:r>
        <w:rPr>
          <w:color w:val="231F20"/>
        </w:rPr>
        <w:t>(tâm</w:t>
      </w:r>
      <w:r>
        <w:rPr>
          <w:color w:val="231F20"/>
          <w:spacing w:val="-4"/>
        </w:rPr>
        <w:t> </w:t>
      </w:r>
      <w:r>
        <w:rPr>
          <w:color w:val="231F20"/>
        </w:rPr>
        <w:t>an</w:t>
      </w:r>
      <w:r>
        <w:rPr>
          <w:color w:val="231F20"/>
          <w:spacing w:val="-4"/>
        </w:rPr>
        <w:t> </w:t>
      </w:r>
      <w:r>
        <w:rPr>
          <w:color w:val="231F20"/>
        </w:rPr>
        <w:t>chỉ</w:t>
      </w:r>
      <w:r>
        <w:rPr>
          <w:color w:val="231F20"/>
          <w:spacing w:val="-4"/>
        </w:rPr>
        <w:t> </w:t>
      </w:r>
      <w:r>
        <w:rPr>
          <w:color w:val="231F20"/>
        </w:rPr>
        <w:t>định,</w:t>
      </w:r>
      <w:r>
        <w:rPr>
          <w:color w:val="231F20"/>
          <w:spacing w:val="-4"/>
        </w:rPr>
        <w:t> </w:t>
      </w:r>
      <w:r>
        <w:rPr>
          <w:color w:val="231F20"/>
        </w:rPr>
        <w:t>trong sự phát triển samatha), tại thời điểm ấy không có thấy,</w:t>
      </w:r>
      <w:r>
        <w:rPr>
          <w:color w:val="231F20"/>
          <w:spacing w:val="-11"/>
        </w:rPr>
        <w:t> </w:t>
      </w:r>
      <w:r>
        <w:rPr>
          <w:color w:val="231F20"/>
        </w:rPr>
        <w:t>nghe</w:t>
      </w:r>
      <w:r>
        <w:rPr>
          <w:color w:val="231F20"/>
          <w:spacing w:val="-11"/>
        </w:rPr>
        <w:t> </w:t>
      </w:r>
      <w:r>
        <w:rPr>
          <w:color w:val="231F20"/>
        </w:rPr>
        <w:t>hay</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ngũ</w:t>
      </w:r>
      <w:r>
        <w:rPr>
          <w:color w:val="231F20"/>
          <w:spacing w:val="-11"/>
        </w:rPr>
        <w:t> </w:t>
      </w:r>
      <w:r>
        <w:rPr>
          <w:color w:val="231F20"/>
        </w:rPr>
        <w:t>quan</w:t>
      </w:r>
      <w:r>
        <w:rPr>
          <w:color w:val="231F20"/>
          <w:spacing w:val="-11"/>
        </w:rPr>
        <w:t> </w:t>
      </w:r>
      <w:r>
        <w:rPr>
          <w:color w:val="231F20"/>
        </w:rPr>
        <w:t>nào,</w:t>
      </w:r>
      <w:r>
        <w:rPr>
          <w:color w:val="231F20"/>
          <w:spacing w:val="-11"/>
        </w:rPr>
        <w:t> </w:t>
      </w:r>
      <w:r>
        <w:rPr>
          <w:color w:val="231F20"/>
        </w:rPr>
        <w:t>tâm</w:t>
      </w:r>
      <w:r>
        <w:rPr>
          <w:color w:val="231F20"/>
          <w:spacing w:val="-11"/>
        </w:rPr>
        <w:t> </w:t>
      </w:r>
      <w:r>
        <w:rPr>
          <w:color w:val="231F20"/>
        </w:rPr>
        <w:t>lúc</w:t>
      </w:r>
      <w:r>
        <w:rPr>
          <w:color w:val="231F20"/>
          <w:spacing w:val="-10"/>
        </w:rPr>
        <w:t> </w:t>
      </w:r>
      <w:r>
        <w:rPr>
          <w:color w:val="231F20"/>
        </w:rPr>
        <w:t>đó không phải là tâm dục giới, mà là tâm thuộc cõi giới cao hơn. Các tâm thiền có thể là </w:t>
      </w:r>
      <w:r>
        <w:rPr>
          <w:i/>
          <w:color w:val="231F20"/>
        </w:rPr>
        <w:t>tâm thiền sắc giới, rūpa-jhānacitta </w:t>
      </w:r>
      <w:r>
        <w:rPr>
          <w:color w:val="231F20"/>
        </w:rPr>
        <w:t>hay </w:t>
      </w:r>
      <w:r>
        <w:rPr>
          <w:i/>
          <w:color w:val="231F20"/>
        </w:rPr>
        <w:t>tâm thiền vô sắc giới, arūpa- jhānacitta</w:t>
      </w:r>
      <w:r>
        <w:rPr>
          <w:color w:val="231F20"/>
        </w:rPr>
        <w:t>.</w:t>
      </w:r>
      <w:r>
        <w:rPr>
          <w:color w:val="231F20"/>
          <w:spacing w:val="-5"/>
        </w:rPr>
        <w:t> </w:t>
      </w:r>
      <w:r>
        <w:rPr>
          <w:color w:val="231F20"/>
        </w:rPr>
        <w:t>Tuy</w:t>
      </w:r>
      <w:r>
        <w:rPr>
          <w:color w:val="231F20"/>
          <w:spacing w:val="-1"/>
        </w:rPr>
        <w:t> </w:t>
      </w:r>
      <w:r>
        <w:rPr>
          <w:color w:val="231F20"/>
        </w:rPr>
        <w:t>thế,</w:t>
      </w:r>
      <w:r>
        <w:rPr>
          <w:color w:val="231F20"/>
          <w:spacing w:val="-1"/>
        </w:rPr>
        <w:t> </w:t>
      </w:r>
      <w:r>
        <w:rPr>
          <w:color w:val="231F20"/>
        </w:rPr>
        <w:t>khi</w:t>
      </w:r>
      <w:r>
        <w:rPr>
          <w:color w:val="231F20"/>
          <w:spacing w:val="-1"/>
        </w:rPr>
        <w:t> </w:t>
      </w:r>
      <w:r>
        <w:rPr>
          <w:color w:val="231F20"/>
        </w:rPr>
        <w:t>một</w:t>
      </w:r>
      <w:r>
        <w:rPr>
          <w:color w:val="231F20"/>
          <w:spacing w:val="-1"/>
        </w:rPr>
        <w:t> </w:t>
      </w:r>
      <w:r>
        <w:rPr>
          <w:color w:val="231F20"/>
        </w:rPr>
        <w:t>người</w:t>
      </w:r>
      <w:r>
        <w:rPr>
          <w:color w:val="231F20"/>
          <w:spacing w:val="-1"/>
        </w:rPr>
        <w:t> </w:t>
      </w:r>
      <w:r>
        <w:rPr>
          <w:color w:val="231F20"/>
        </w:rPr>
        <w:t>phát</w:t>
      </w:r>
      <w:r>
        <w:rPr>
          <w:color w:val="231F20"/>
          <w:spacing w:val="-1"/>
        </w:rPr>
        <w:t> </w:t>
      </w:r>
      <w:r>
        <w:rPr>
          <w:color w:val="231F20"/>
        </w:rPr>
        <w:t>triển</w:t>
      </w:r>
      <w:r>
        <w:rPr>
          <w:color w:val="231F20"/>
          <w:spacing w:val="-2"/>
        </w:rPr>
        <w:t> </w:t>
      </w:r>
      <w:r>
        <w:rPr>
          <w:color w:val="231F20"/>
        </w:rPr>
        <w:t>an</w:t>
      </w:r>
      <w:r>
        <w:rPr>
          <w:color w:val="231F20"/>
          <w:spacing w:val="-1"/>
        </w:rPr>
        <w:t> </w:t>
      </w:r>
      <w:r>
        <w:rPr>
          <w:color w:val="231F20"/>
        </w:rPr>
        <w:t>tịnh, các tâm trước khi đắc thiền vẫn là tâm đại thiện.</w:t>
      </w:r>
    </w:p>
    <w:p>
      <w:pPr>
        <w:spacing w:line="256" w:lineRule="auto" w:before="105"/>
        <w:ind w:left="113" w:right="111" w:firstLine="396"/>
        <w:jc w:val="both"/>
        <w:rPr>
          <w:sz w:val="27"/>
        </w:rPr>
      </w:pPr>
      <w:r>
        <w:rPr>
          <w:color w:val="231F20"/>
          <w:sz w:val="27"/>
        </w:rPr>
        <w:t>Khi giác ngộ, tâm kinh nghiệm niết bàn, tâm này là </w:t>
      </w:r>
      <w:r>
        <w:rPr>
          <w:i/>
          <w:color w:val="231F20"/>
          <w:sz w:val="27"/>
        </w:rPr>
        <w:t>tâm siêu thế</w:t>
      </w:r>
      <w:r>
        <w:rPr>
          <w:color w:val="231F20"/>
          <w:sz w:val="27"/>
        </w:rPr>
        <w:t>, </w:t>
      </w:r>
      <w:r>
        <w:rPr>
          <w:i/>
          <w:color w:val="231F20"/>
          <w:sz w:val="27"/>
        </w:rPr>
        <w:t>lokuttara citta </w:t>
      </w:r>
      <w:r>
        <w:rPr>
          <w:color w:val="231F20"/>
          <w:sz w:val="27"/>
        </w:rPr>
        <w:t>thuộc </w:t>
      </w:r>
      <w:r>
        <w:rPr>
          <w:i/>
          <w:color w:val="231F20"/>
          <w:sz w:val="27"/>
        </w:rPr>
        <w:t>cõi siêu thế</w:t>
      </w:r>
      <w:r>
        <w:rPr>
          <w:color w:val="231F20"/>
          <w:sz w:val="27"/>
        </w:rPr>
        <w:t>, </w:t>
      </w:r>
      <w:r>
        <w:rPr>
          <w:i/>
          <w:color w:val="231F20"/>
          <w:sz w:val="27"/>
        </w:rPr>
        <w:t>lokuttara bhūmi </w:t>
      </w:r>
      <w:r>
        <w:rPr>
          <w:color w:val="231F20"/>
          <w:sz w:val="27"/>
        </w:rPr>
        <w:t>(</w:t>
      </w:r>
      <w:r>
        <w:rPr>
          <w:i/>
          <w:color w:val="231F20"/>
          <w:sz w:val="27"/>
        </w:rPr>
        <w:t>bhūmi </w:t>
      </w:r>
      <w:r>
        <w:rPr>
          <w:color w:val="231F20"/>
          <w:sz w:val="27"/>
        </w:rPr>
        <w:t>có nghĩa là cõi giới) </w:t>
      </w:r>
      <w:r>
        <w:rPr>
          <w:color w:val="231F20"/>
          <w:sz w:val="27"/>
        </w:rPr>
        <w:t>Tuy nhiên,</w:t>
      </w:r>
      <w:r>
        <w:rPr>
          <w:color w:val="231F20"/>
          <w:spacing w:val="-1"/>
          <w:sz w:val="27"/>
        </w:rPr>
        <w:t> </w:t>
      </w:r>
      <w:r>
        <w:rPr>
          <w:color w:val="231F20"/>
          <w:sz w:val="27"/>
        </w:rPr>
        <w:t>trong</w:t>
      </w:r>
      <w:r>
        <w:rPr>
          <w:color w:val="231F20"/>
          <w:spacing w:val="-1"/>
          <w:sz w:val="27"/>
        </w:rPr>
        <w:t> </w:t>
      </w:r>
      <w:r>
        <w:rPr>
          <w:color w:val="231F20"/>
          <w:sz w:val="27"/>
        </w:rPr>
        <w:t>lộ</w:t>
      </w:r>
      <w:r>
        <w:rPr>
          <w:color w:val="231F20"/>
          <w:spacing w:val="-1"/>
          <w:sz w:val="27"/>
        </w:rPr>
        <w:t> </w:t>
      </w:r>
      <w:r>
        <w:rPr>
          <w:color w:val="231F20"/>
          <w:sz w:val="27"/>
        </w:rPr>
        <w:t>trình</w:t>
      </w:r>
      <w:r>
        <w:rPr>
          <w:color w:val="231F20"/>
          <w:spacing w:val="-1"/>
          <w:sz w:val="27"/>
        </w:rPr>
        <w:t> </w:t>
      </w:r>
      <w:r>
        <w:rPr>
          <w:color w:val="231F20"/>
          <w:sz w:val="27"/>
        </w:rPr>
        <w:t>tâm</w:t>
      </w:r>
      <w:r>
        <w:rPr>
          <w:color w:val="231F20"/>
          <w:spacing w:val="-1"/>
          <w:sz w:val="27"/>
        </w:rPr>
        <w:t> </w:t>
      </w:r>
      <w:r>
        <w:rPr>
          <w:color w:val="231F20"/>
          <w:sz w:val="27"/>
        </w:rPr>
        <w:t>giác</w:t>
      </w:r>
      <w:r>
        <w:rPr>
          <w:color w:val="231F20"/>
          <w:spacing w:val="-1"/>
          <w:sz w:val="27"/>
        </w:rPr>
        <w:t> </w:t>
      </w:r>
      <w:r>
        <w:rPr>
          <w:color w:val="231F20"/>
          <w:sz w:val="27"/>
        </w:rPr>
        <w:t>ngộ,</w:t>
      </w:r>
      <w:r>
        <w:rPr>
          <w:color w:val="231F20"/>
          <w:spacing w:val="-1"/>
          <w:sz w:val="27"/>
        </w:rPr>
        <w:t> </w:t>
      </w:r>
      <w:r>
        <w:rPr>
          <w:color w:val="231F20"/>
          <w:sz w:val="27"/>
        </w:rPr>
        <w:t>các</w:t>
      </w:r>
      <w:r>
        <w:rPr>
          <w:color w:val="231F20"/>
          <w:spacing w:val="-1"/>
          <w:sz w:val="27"/>
        </w:rPr>
        <w:t> </w:t>
      </w:r>
      <w:r>
        <w:rPr>
          <w:i/>
          <w:color w:val="231F20"/>
          <w:sz w:val="27"/>
        </w:rPr>
        <w:t>tâm</w:t>
      </w:r>
      <w:r>
        <w:rPr>
          <w:i/>
          <w:color w:val="231F20"/>
          <w:spacing w:val="-1"/>
          <w:sz w:val="27"/>
        </w:rPr>
        <w:t> </w:t>
      </w:r>
      <w:r>
        <w:rPr>
          <w:i/>
          <w:color w:val="231F20"/>
          <w:sz w:val="27"/>
        </w:rPr>
        <w:t>thiện</w:t>
      </w:r>
      <w:r>
        <w:rPr>
          <w:i/>
          <w:color w:val="231F20"/>
          <w:spacing w:val="-1"/>
          <w:sz w:val="27"/>
        </w:rPr>
        <w:t> </w:t>
      </w:r>
      <w:r>
        <w:rPr>
          <w:i/>
          <w:color w:val="231F20"/>
          <w:sz w:val="27"/>
        </w:rPr>
        <w:t>siêu thế, lokuttara kusala citta </w:t>
      </w:r>
      <w:r>
        <w:rPr>
          <w:color w:val="231F20"/>
          <w:sz w:val="27"/>
        </w:rPr>
        <w:t>(tâm đạo, magga-citta) được tiền trạm bởi các tâm đại thiện.</w:t>
      </w:r>
    </w:p>
    <w:p>
      <w:pPr>
        <w:pStyle w:val="BodyText"/>
        <w:spacing w:line="256" w:lineRule="auto" w:before="107"/>
        <w:ind w:firstLine="396"/>
      </w:pPr>
      <w:r>
        <w:rPr>
          <w:color w:val="231F20"/>
        </w:rPr>
        <w:t>Ta mong có nhiều thiện tâm hơn. Ta có thể nghĩ rằng</w:t>
      </w:r>
      <w:r>
        <w:rPr>
          <w:color w:val="231F20"/>
          <w:spacing w:val="-15"/>
        </w:rPr>
        <w:t> </w:t>
      </w:r>
      <w:r>
        <w:rPr>
          <w:color w:val="231F20"/>
        </w:rPr>
        <w:t>hoàn</w:t>
      </w:r>
      <w:r>
        <w:rPr>
          <w:color w:val="231F20"/>
          <w:spacing w:val="-15"/>
        </w:rPr>
        <w:t> </w:t>
      </w:r>
      <w:r>
        <w:rPr>
          <w:color w:val="231F20"/>
        </w:rPr>
        <w:t>cảnh</w:t>
      </w:r>
      <w:r>
        <w:rPr>
          <w:color w:val="231F20"/>
          <w:spacing w:val="-15"/>
        </w:rPr>
        <w:t> </w:t>
      </w:r>
      <w:r>
        <w:rPr>
          <w:color w:val="231F20"/>
        </w:rPr>
        <w:t>ngăn</w:t>
      </w:r>
      <w:r>
        <w:rPr>
          <w:color w:val="231F20"/>
          <w:spacing w:val="-15"/>
        </w:rPr>
        <w:t> </w:t>
      </w:r>
      <w:r>
        <w:rPr>
          <w:color w:val="231F20"/>
        </w:rPr>
        <w:t>mình</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thiện</w:t>
      </w:r>
      <w:r>
        <w:rPr>
          <w:color w:val="231F20"/>
          <w:spacing w:val="-15"/>
        </w:rPr>
        <w:t> </w:t>
      </w:r>
      <w:r>
        <w:rPr>
          <w:color w:val="231F20"/>
        </w:rPr>
        <w:t>tâm,</w:t>
      </w:r>
      <w:r>
        <w:rPr>
          <w:color w:val="231F20"/>
          <w:spacing w:val="-15"/>
        </w:rPr>
        <w:t> </w:t>
      </w:r>
      <w:r>
        <w:rPr>
          <w:color w:val="231F20"/>
        </w:rPr>
        <w:t>nhưng điều này không đúng. Nguyên nhân thực sự khiến tâm</w:t>
      </w:r>
      <w:r>
        <w:rPr>
          <w:color w:val="231F20"/>
          <w:spacing w:val="-9"/>
        </w:rPr>
        <w:t> </w:t>
      </w:r>
      <w:r>
        <w:rPr>
          <w:color w:val="231F20"/>
        </w:rPr>
        <w:t>thiện</w:t>
      </w:r>
      <w:r>
        <w:rPr>
          <w:color w:val="231F20"/>
          <w:spacing w:val="-10"/>
        </w:rPr>
        <w:t> </w:t>
      </w:r>
      <w:r>
        <w:rPr>
          <w:color w:val="231F20"/>
        </w:rPr>
        <w:t>ít</w:t>
      </w:r>
      <w:r>
        <w:rPr>
          <w:color w:val="231F20"/>
          <w:spacing w:val="-9"/>
        </w:rPr>
        <w:t> </w:t>
      </w:r>
      <w:r>
        <w:rPr>
          <w:color w:val="231F20"/>
        </w:rPr>
        <w:t>khi</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là</w:t>
      </w:r>
      <w:r>
        <w:rPr>
          <w:color w:val="231F20"/>
          <w:spacing w:val="-9"/>
        </w:rPr>
        <w:t> </w:t>
      </w:r>
      <w:r>
        <w:rPr>
          <w:color w:val="231F20"/>
        </w:rPr>
        <w:t>do</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thiếu</w:t>
      </w:r>
      <w:r>
        <w:rPr>
          <w:color w:val="231F20"/>
          <w:spacing w:val="-10"/>
        </w:rPr>
        <w:t> </w:t>
      </w:r>
      <w:r>
        <w:rPr>
          <w:color w:val="231F20"/>
        </w:rPr>
        <w:t>vun</w:t>
      </w:r>
      <w:r>
        <w:rPr>
          <w:color w:val="231F20"/>
          <w:spacing w:val="-9"/>
        </w:rPr>
        <w:t> </w:t>
      </w:r>
      <w:r>
        <w:rPr>
          <w:color w:val="231F20"/>
        </w:rPr>
        <w:t>bồi thiện pháp. Nếu ta biết được duyên cho sư phát triển thiện pháp, sẽ có thêm thiện tâm trong cuộc sống. Qua</w:t>
      </w:r>
      <w:r>
        <w:rPr>
          <w:color w:val="231F20"/>
          <w:spacing w:val="-5"/>
        </w:rPr>
        <w:t> </w:t>
      </w:r>
      <w:r>
        <w:rPr>
          <w:color w:val="231F20"/>
        </w:rPr>
        <w:t>việc</w:t>
      </w:r>
      <w:r>
        <w:rPr>
          <w:color w:val="231F20"/>
          <w:spacing w:val="-5"/>
        </w:rPr>
        <w:t> </w:t>
      </w:r>
      <w:r>
        <w:rPr>
          <w:color w:val="231F20"/>
        </w:rPr>
        <w:t>học</w:t>
      </w:r>
      <w:r>
        <w:rPr>
          <w:color w:val="231F20"/>
          <w:spacing w:val="-5"/>
        </w:rPr>
        <w:t> </w:t>
      </w:r>
      <w:r>
        <w:rPr>
          <w:color w:val="231F20"/>
        </w:rPr>
        <w:t>Giáo</w:t>
      </w:r>
      <w:r>
        <w:rPr>
          <w:color w:val="231F20"/>
          <w:spacing w:val="-5"/>
        </w:rPr>
        <w:t> </w:t>
      </w:r>
      <w:r>
        <w:rPr>
          <w:color w:val="231F20"/>
        </w:rPr>
        <w:t>pháp,</w:t>
      </w:r>
      <w:r>
        <w:rPr>
          <w:color w:val="231F20"/>
          <w:spacing w:val="-5"/>
        </w:rPr>
        <w:t> </w:t>
      </w:r>
      <w:r>
        <w:rPr>
          <w:color w:val="231F20"/>
        </w:rPr>
        <w:t>ta</w:t>
      </w:r>
      <w:r>
        <w:rPr>
          <w:color w:val="231F20"/>
          <w:spacing w:val="-5"/>
        </w:rPr>
        <w:t> </w:t>
      </w:r>
      <w:r>
        <w:rPr>
          <w:color w:val="231F20"/>
        </w:rPr>
        <w:t>sẽ</w:t>
      </w:r>
      <w:r>
        <w:rPr>
          <w:color w:val="231F20"/>
          <w:spacing w:val="-5"/>
        </w:rPr>
        <w:t> </w:t>
      </w:r>
      <w:r>
        <w:rPr>
          <w:color w:val="231F20"/>
        </w:rPr>
        <w:t>học</w:t>
      </w:r>
      <w:r>
        <w:rPr>
          <w:color w:val="231F20"/>
          <w:spacing w:val="-5"/>
        </w:rPr>
        <w:t> </w:t>
      </w:r>
      <w:r>
        <w:rPr>
          <w:color w:val="231F20"/>
        </w:rPr>
        <w:t>cách</w:t>
      </w:r>
      <w:r>
        <w:rPr>
          <w:color w:val="231F20"/>
          <w:spacing w:val="-5"/>
        </w:rPr>
        <w:t> </w:t>
      </w:r>
      <w:r>
        <w:rPr>
          <w:color w:val="231F20"/>
        </w:rPr>
        <w:t>vun</w:t>
      </w:r>
      <w:r>
        <w:rPr>
          <w:color w:val="231F20"/>
          <w:spacing w:val="-5"/>
        </w:rPr>
        <w:t> </w:t>
      </w:r>
      <w:r>
        <w:rPr>
          <w:color w:val="231F20"/>
        </w:rPr>
        <w:t>bồi</w:t>
      </w:r>
      <w:r>
        <w:rPr>
          <w:color w:val="231F20"/>
          <w:spacing w:val="-5"/>
        </w:rPr>
        <w:t> </w:t>
      </w:r>
      <w:r>
        <w:rPr>
          <w:color w:val="231F20"/>
        </w:rPr>
        <w:t>thiện pháp. Nếu không học Giáo pháp, ta có thể nghĩ rằng mình đang hành thiện, trong khi trên thực tế lại có tâm</w:t>
      </w:r>
      <w:r>
        <w:rPr>
          <w:color w:val="231F20"/>
          <w:spacing w:val="-15"/>
        </w:rPr>
        <w:t> </w:t>
      </w:r>
      <w:r>
        <w:rPr>
          <w:color w:val="231F20"/>
        </w:rPr>
        <w:t>bất</w:t>
      </w:r>
      <w:r>
        <w:rPr>
          <w:color w:val="231F20"/>
          <w:spacing w:val="-14"/>
        </w:rPr>
        <w:t> </w:t>
      </w:r>
      <w:r>
        <w:rPr>
          <w:color w:val="231F20"/>
        </w:rPr>
        <w:t>thiện.</w:t>
      </w:r>
      <w:r>
        <w:rPr>
          <w:color w:val="231F20"/>
          <w:spacing w:val="-17"/>
        </w:rPr>
        <w:t> </w:t>
      </w:r>
      <w:r>
        <w:rPr>
          <w:color w:val="231F20"/>
        </w:rPr>
        <w:t>Ví</w:t>
      </w:r>
      <w:r>
        <w:rPr>
          <w:color w:val="231F20"/>
          <w:spacing w:val="-14"/>
        </w:rPr>
        <w:t> </w:t>
      </w:r>
      <w:r>
        <w:rPr>
          <w:color w:val="231F20"/>
        </w:rPr>
        <w:t>dụ,</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nghĩ</w:t>
      </w:r>
      <w:r>
        <w:rPr>
          <w:color w:val="231F20"/>
          <w:spacing w:val="-14"/>
        </w:rPr>
        <w:t> </w:t>
      </w:r>
      <w:r>
        <w:rPr>
          <w:color w:val="231F20"/>
        </w:rPr>
        <w:t>khi</w:t>
      </w:r>
      <w:r>
        <w:rPr>
          <w:color w:val="231F20"/>
          <w:spacing w:val="-14"/>
        </w:rPr>
        <w:t> </w:t>
      </w:r>
      <w:r>
        <w:rPr>
          <w:color w:val="231F20"/>
        </w:rPr>
        <w:t>cho</w:t>
      </w:r>
      <w:r>
        <w:rPr>
          <w:color w:val="231F20"/>
          <w:spacing w:val="-14"/>
        </w:rPr>
        <w:t> </w:t>
      </w:r>
      <w:r>
        <w:rPr>
          <w:color w:val="231F20"/>
        </w:rPr>
        <w:t>đi</w:t>
      </w:r>
      <w:r>
        <w:rPr>
          <w:color w:val="231F20"/>
          <w:spacing w:val="-14"/>
        </w:rPr>
        <w:t> </w:t>
      </w:r>
      <w:r>
        <w:rPr>
          <w:color w:val="231F20"/>
        </w:rPr>
        <w:t>một</w:t>
      </w:r>
      <w:r>
        <w:rPr>
          <w:color w:val="231F20"/>
          <w:spacing w:val="-14"/>
        </w:rPr>
        <w:t> </w:t>
      </w:r>
      <w:r>
        <w:rPr>
          <w:color w:val="231F20"/>
        </w:rPr>
        <w:t>thứ, chỉ</w:t>
      </w:r>
      <w:r>
        <w:rPr>
          <w:color w:val="231F20"/>
          <w:spacing w:val="-9"/>
        </w:rPr>
        <w:t> </w:t>
      </w:r>
      <w:r>
        <w:rPr>
          <w:color w:val="231F20"/>
        </w:rPr>
        <w:t>có</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Nhưng</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có</w:t>
      </w:r>
      <w:r>
        <w:rPr>
          <w:color w:val="231F20"/>
          <w:spacing w:val="-9"/>
        </w:rPr>
        <w:t> </w:t>
      </w:r>
      <w:r>
        <w:rPr>
          <w:color w:val="231F20"/>
        </w:rPr>
        <w:t>tâm tham</w:t>
      </w:r>
      <w:r>
        <w:rPr>
          <w:color w:val="231F20"/>
          <w:spacing w:val="-12"/>
        </w:rPr>
        <w:t> </w:t>
      </w:r>
      <w:r>
        <w:rPr>
          <w:color w:val="231F20"/>
        </w:rPr>
        <w:t>căn.</w:t>
      </w:r>
      <w:r>
        <w:rPr>
          <w:color w:val="231F20"/>
          <w:spacing w:val="-16"/>
        </w:rPr>
        <w:t> </w:t>
      </w:r>
      <w:r>
        <w:rPr>
          <w:color w:val="231F20"/>
        </w:rPr>
        <w:t>Ta</w:t>
      </w:r>
      <w:r>
        <w:rPr>
          <w:color w:val="231F20"/>
          <w:spacing w:val="-11"/>
        </w:rPr>
        <w:t> </w:t>
      </w:r>
      <w:r>
        <w:rPr>
          <w:color w:val="231F20"/>
        </w:rPr>
        <w:t>có</w:t>
      </w:r>
      <w:r>
        <w:rPr>
          <w:color w:val="231F20"/>
          <w:spacing w:val="-12"/>
        </w:rPr>
        <w:t> </w:t>
      </w:r>
      <w:r>
        <w:rPr>
          <w:color w:val="231F20"/>
        </w:rPr>
        <w:t>thể</w:t>
      </w:r>
      <w:r>
        <w:rPr>
          <w:color w:val="231F20"/>
          <w:spacing w:val="-12"/>
        </w:rPr>
        <w:t> </w:t>
      </w:r>
      <w:r>
        <w:rPr>
          <w:color w:val="231F20"/>
        </w:rPr>
        <w:t>cho</w:t>
      </w:r>
      <w:r>
        <w:rPr>
          <w:color w:val="231F20"/>
          <w:spacing w:val="-12"/>
        </w:rPr>
        <w:t> </w:t>
      </w:r>
      <w:r>
        <w:rPr>
          <w:color w:val="231F20"/>
        </w:rPr>
        <w:t>bạn</w:t>
      </w:r>
      <w:r>
        <w:rPr>
          <w:color w:val="231F20"/>
          <w:spacing w:val="-12"/>
        </w:rPr>
        <w:t> </w:t>
      </w:r>
      <w:r>
        <w:rPr>
          <w:color w:val="231F20"/>
        </w:rPr>
        <w:t>bè</w:t>
      </w:r>
      <w:r>
        <w:rPr>
          <w:color w:val="231F20"/>
          <w:spacing w:val="-11"/>
        </w:rPr>
        <w:t> </w:t>
      </w:r>
      <w:r>
        <w:rPr>
          <w:color w:val="231F20"/>
        </w:rPr>
        <w:t>với</w:t>
      </w:r>
      <w:r>
        <w:rPr>
          <w:color w:val="231F20"/>
          <w:spacing w:val="-12"/>
        </w:rPr>
        <w:t> </w:t>
      </w:r>
      <w:r>
        <w:rPr>
          <w:color w:val="231F20"/>
        </w:rPr>
        <w:t>mong</w:t>
      </w:r>
      <w:r>
        <w:rPr>
          <w:color w:val="231F20"/>
          <w:spacing w:val="-12"/>
        </w:rPr>
        <w:t> </w:t>
      </w:r>
      <w:r>
        <w:rPr>
          <w:color w:val="231F20"/>
        </w:rPr>
        <w:t>muốn</w:t>
      </w:r>
      <w:r>
        <w:rPr>
          <w:color w:val="231F20"/>
          <w:spacing w:val="-12"/>
        </w:rPr>
        <w:t> </w:t>
      </w:r>
      <w:r>
        <w:rPr>
          <w:color w:val="231F20"/>
        </w:rPr>
        <w:t>họ</w:t>
      </w:r>
      <w:r>
        <w:rPr>
          <w:color w:val="231F20"/>
          <w:spacing w:val="-12"/>
        </w:rPr>
        <w:t> </w:t>
      </w:r>
      <w:r>
        <w:rPr>
          <w:color w:val="231F20"/>
        </w:rPr>
        <w:t>tốt lại</w:t>
      </w:r>
      <w:r>
        <w:rPr>
          <w:color w:val="231F20"/>
          <w:spacing w:val="-4"/>
        </w:rPr>
        <w:t> </w:t>
      </w:r>
      <w:r>
        <w:rPr>
          <w:color w:val="231F20"/>
        </w:rPr>
        <w:t>với</w:t>
      </w:r>
      <w:r>
        <w:rPr>
          <w:color w:val="231F20"/>
          <w:spacing w:val="-4"/>
        </w:rPr>
        <w:t> </w:t>
      </w:r>
      <w:r>
        <w:rPr>
          <w:color w:val="231F20"/>
        </w:rPr>
        <w:t>mình.</w:t>
      </w:r>
      <w:r>
        <w:rPr>
          <w:color w:val="231F20"/>
          <w:spacing w:val="-4"/>
        </w:rPr>
        <w:t> </w:t>
      </w:r>
      <w:r>
        <w:rPr>
          <w:color w:val="231F20"/>
        </w:rPr>
        <w:t>Đó</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thiện</w:t>
      </w:r>
      <w:r>
        <w:rPr>
          <w:color w:val="231F20"/>
          <w:spacing w:val="-4"/>
        </w:rPr>
        <w:t> </w:t>
      </w:r>
      <w:r>
        <w:rPr>
          <w:color w:val="231F20"/>
        </w:rPr>
        <w:t>mà</w:t>
      </w:r>
      <w:r>
        <w:rPr>
          <w:color w:val="231F20"/>
          <w:spacing w:val="-4"/>
        </w:rPr>
        <w:t> </w:t>
      </w:r>
      <w:r>
        <w:rPr>
          <w:color w:val="231F20"/>
        </w:rPr>
        <w:t>là</w:t>
      </w:r>
      <w:r>
        <w:rPr>
          <w:color w:val="231F20"/>
          <w:spacing w:val="-4"/>
        </w:rPr>
        <w:t> </w:t>
      </w:r>
      <w:r>
        <w:rPr>
          <w:color w:val="231F20"/>
        </w:rPr>
        <w:t>tham.</w:t>
      </w:r>
      <w:r>
        <w:rPr>
          <w:color w:val="231F20"/>
          <w:spacing w:val="-4"/>
        </w:rPr>
        <w:t> </w:t>
      </w:r>
      <w:r>
        <w:rPr>
          <w:color w:val="231F20"/>
        </w:rPr>
        <w:t>Khi học</w:t>
      </w:r>
      <w:r>
        <w:rPr>
          <w:color w:val="231F20"/>
          <w:spacing w:val="27"/>
        </w:rPr>
        <w:t> </w:t>
      </w:r>
      <w:r>
        <w:rPr>
          <w:color w:val="231F20"/>
        </w:rPr>
        <w:t>Giáo</w:t>
      </w:r>
      <w:r>
        <w:rPr>
          <w:color w:val="231F20"/>
          <w:spacing w:val="27"/>
        </w:rPr>
        <w:t> </w:t>
      </w:r>
      <w:r>
        <w:rPr>
          <w:color w:val="231F20"/>
        </w:rPr>
        <w:t>pháp,</w:t>
      </w:r>
      <w:r>
        <w:rPr>
          <w:color w:val="231F20"/>
          <w:spacing w:val="27"/>
        </w:rPr>
        <w:t> </w:t>
      </w:r>
      <w:r>
        <w:rPr>
          <w:color w:val="231F20"/>
        </w:rPr>
        <w:t>ta</w:t>
      </w:r>
      <w:r>
        <w:rPr>
          <w:color w:val="231F20"/>
          <w:spacing w:val="27"/>
        </w:rPr>
        <w:t> </w:t>
      </w:r>
      <w:r>
        <w:rPr>
          <w:color w:val="231F20"/>
        </w:rPr>
        <w:t>học</w:t>
      </w:r>
      <w:r>
        <w:rPr>
          <w:color w:val="231F20"/>
          <w:spacing w:val="27"/>
        </w:rPr>
        <w:t> </w:t>
      </w:r>
      <w:r>
        <w:rPr>
          <w:color w:val="231F20"/>
        </w:rPr>
        <w:t>được</w:t>
      </w:r>
      <w:r>
        <w:rPr>
          <w:color w:val="231F20"/>
          <w:spacing w:val="27"/>
        </w:rPr>
        <w:t> </w:t>
      </w:r>
      <w:r>
        <w:rPr>
          <w:color w:val="231F20"/>
        </w:rPr>
        <w:t>rằng</w:t>
      </w:r>
      <w:r>
        <w:rPr>
          <w:color w:val="231F20"/>
          <w:spacing w:val="27"/>
        </w:rPr>
        <w:t> </w:t>
      </w:r>
      <w:r>
        <w:rPr>
          <w:color w:val="231F20"/>
        </w:rPr>
        <w:t>cách</w:t>
      </w:r>
      <w:r>
        <w:rPr>
          <w:color w:val="231F20"/>
          <w:spacing w:val="27"/>
        </w:rPr>
        <w:t> </w:t>
      </w:r>
      <w:r>
        <w:rPr>
          <w:color w:val="231F20"/>
        </w:rPr>
        <w:t>cho</w:t>
      </w:r>
      <w:r>
        <w:rPr>
          <w:color w:val="231F20"/>
          <w:spacing w:val="27"/>
        </w:rPr>
        <w:t> </w:t>
      </w:r>
      <w:r>
        <w:rPr>
          <w:color w:val="231F20"/>
        </w:rPr>
        <w:t>đi</w:t>
      </w:r>
      <w:r>
        <w:rPr>
          <w:color w:val="231F20"/>
          <w:spacing w:val="27"/>
        </w:rPr>
        <w:t> </w:t>
      </w:r>
      <w:r>
        <w:rPr>
          <w:color w:val="231F20"/>
          <w:spacing w:val="-2"/>
        </w:rPr>
        <w:t>trong</w:t>
      </w:r>
    </w:p>
    <w:p>
      <w:pPr>
        <w:pStyle w:val="BodyText"/>
        <w:spacing w:after="0" w:line="256" w:lineRule="auto"/>
        <w:sectPr>
          <w:pgSz w:w="7660" w:h="11630"/>
          <w:pgMar w:header="779" w:footer="0" w:top="1100" w:bottom="280" w:left="850" w:right="850"/>
        </w:sectPr>
      </w:pPr>
    </w:p>
    <w:p>
      <w:pPr>
        <w:pStyle w:val="BodyText"/>
        <w:spacing w:line="247" w:lineRule="auto" w:before="241"/>
      </w:pPr>
      <w:r>
        <w:rPr>
          <w:color w:val="231F20"/>
        </w:rPr>
        <w:t>sáng là cho mà không mong được đền đáp. Khi </w:t>
      </w:r>
      <w:r>
        <w:rPr>
          <w:color w:val="231F20"/>
        </w:rPr>
        <w:t>làm việc thiện, mục tiêu của chúng ta nên là để giảm bớt tính vị kỷ, và điều này mang lại lợi ích cho cả mình và mọi người.</w:t>
      </w:r>
    </w:p>
    <w:p>
      <w:pPr>
        <w:pStyle w:val="BodyText"/>
        <w:spacing w:line="247" w:lineRule="auto" w:before="110"/>
        <w:ind w:firstLine="396"/>
      </w:pPr>
      <w:r>
        <w:rPr>
          <w:color w:val="231F20"/>
        </w:rPr>
        <w:t>Mọi</w:t>
      </w:r>
      <w:r>
        <w:rPr>
          <w:color w:val="231F20"/>
          <w:spacing w:val="-16"/>
        </w:rPr>
        <w:t> </w:t>
      </w:r>
      <w:r>
        <w:rPr>
          <w:color w:val="231F20"/>
        </w:rPr>
        <w:t>người</w:t>
      </w:r>
      <w:r>
        <w:rPr>
          <w:color w:val="231F20"/>
          <w:spacing w:val="-16"/>
        </w:rPr>
        <w:t> </w:t>
      </w:r>
      <w:r>
        <w:rPr>
          <w:color w:val="231F20"/>
        </w:rPr>
        <w:t>có</w:t>
      </w:r>
      <w:r>
        <w:rPr>
          <w:color w:val="231F20"/>
          <w:spacing w:val="-16"/>
        </w:rPr>
        <w:t> </w:t>
      </w:r>
      <w:r>
        <w:rPr>
          <w:color w:val="231F20"/>
        </w:rPr>
        <w:t>nhiều</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và</w:t>
      </w:r>
      <w:r>
        <w:rPr>
          <w:color w:val="231F20"/>
          <w:spacing w:val="-16"/>
        </w:rPr>
        <w:t> </w:t>
      </w:r>
      <w:r>
        <w:rPr>
          <w:color w:val="231F20"/>
        </w:rPr>
        <w:t>luôn</w:t>
      </w:r>
      <w:r>
        <w:rPr>
          <w:color w:val="231F20"/>
          <w:spacing w:val="-16"/>
        </w:rPr>
        <w:t> </w:t>
      </w:r>
      <w:r>
        <w:rPr>
          <w:color w:val="231F20"/>
        </w:rPr>
        <w:t>có duyên</w:t>
      </w:r>
      <w:r>
        <w:rPr>
          <w:color w:val="231F20"/>
          <w:spacing w:val="-15"/>
        </w:rPr>
        <w:t> </w:t>
      </w:r>
      <w:r>
        <w:rPr>
          <w:color w:val="231F20"/>
        </w:rPr>
        <w:t>cho</w:t>
      </w:r>
      <w:r>
        <w:rPr>
          <w:color w:val="231F20"/>
          <w:spacing w:val="-15"/>
        </w:rPr>
        <w:t> </w:t>
      </w:r>
      <w:r>
        <w:rPr>
          <w:color w:val="231F20"/>
        </w:rPr>
        <w:t>sự</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của</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thiện</w:t>
      </w:r>
      <w:r>
        <w:rPr>
          <w:color w:val="231F20"/>
          <w:spacing w:val="-15"/>
        </w:rPr>
        <w:t> </w:t>
      </w:r>
      <w:r>
        <w:rPr>
          <w:color w:val="231F20"/>
        </w:rPr>
        <w:t>và</w:t>
      </w:r>
      <w:r>
        <w:rPr>
          <w:color w:val="231F20"/>
          <w:spacing w:val="-15"/>
        </w:rPr>
        <w:t> </w:t>
      </w:r>
      <w:r>
        <w:rPr>
          <w:color w:val="231F20"/>
        </w:rPr>
        <w:t>bất</w:t>
      </w:r>
      <w:r>
        <w:rPr>
          <w:color w:val="231F20"/>
          <w:spacing w:val="-15"/>
        </w:rPr>
        <w:t> </w:t>
      </w:r>
      <w:r>
        <w:rPr>
          <w:color w:val="231F20"/>
        </w:rPr>
        <w:t>thiện. Ví dụ, khi đi thăm một ngôi chùa và nhìn thấy người khác</w:t>
      </w:r>
      <w:r>
        <w:rPr>
          <w:color w:val="231F20"/>
          <w:spacing w:val="-16"/>
        </w:rPr>
        <w:t> </w:t>
      </w:r>
      <w:r>
        <w:rPr>
          <w:color w:val="231F20"/>
        </w:rPr>
        <w:t>cúng</w:t>
      </w:r>
      <w:r>
        <w:rPr>
          <w:color w:val="231F20"/>
          <w:spacing w:val="-16"/>
        </w:rPr>
        <w:t> </w:t>
      </w:r>
      <w:r>
        <w:rPr>
          <w:color w:val="231F20"/>
        </w:rPr>
        <w:t>dường</w:t>
      </w:r>
      <w:r>
        <w:rPr>
          <w:color w:val="231F20"/>
          <w:spacing w:val="-16"/>
        </w:rPr>
        <w:t> </w:t>
      </w:r>
      <w:r>
        <w:rPr>
          <w:color w:val="231F20"/>
        </w:rPr>
        <w:t>cho</w:t>
      </w:r>
      <w:r>
        <w:rPr>
          <w:color w:val="231F20"/>
          <w:spacing w:val="-16"/>
        </w:rPr>
        <w:t> </w:t>
      </w:r>
      <w:r>
        <w:rPr>
          <w:color w:val="231F20"/>
        </w:rPr>
        <w:t>chư</w:t>
      </w:r>
      <w:r>
        <w:rPr>
          <w:color w:val="231F20"/>
          <w:spacing w:val="-16"/>
        </w:rPr>
        <w:t> </w:t>
      </w:r>
      <w:r>
        <w:rPr>
          <w:color w:val="231F20"/>
        </w:rPr>
        <w:t>tăng,</w:t>
      </w:r>
      <w:r>
        <w:rPr>
          <w:color w:val="231F20"/>
          <w:spacing w:val="-16"/>
        </w:rPr>
        <w:t> </w:t>
      </w:r>
      <w:r>
        <w:rPr>
          <w:color w:val="231F20"/>
        </w:rPr>
        <w:t>do</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khác</w:t>
      </w:r>
      <w:r>
        <w:rPr>
          <w:color w:val="231F20"/>
          <w:spacing w:val="-16"/>
        </w:rPr>
        <w:t> </w:t>
      </w:r>
      <w:r>
        <w:rPr>
          <w:color w:val="231F20"/>
        </w:rPr>
        <w:t>nhau, người ta sẽ phản ứng khác nhau. Một số người trân trọng việc làm tốt của người khác; một số khác lại chẳng quan tâm. Khi ai đó biết giá trị của thiện pháp và nhận ra rằng tùy hỷ với việc thiện của người khác cũng là một dạng bố thí, người ấy sẽ tận dụng được nhiều cơ hội hơn để vun bồi thiện pháp.</w:t>
      </w:r>
    </w:p>
    <w:p>
      <w:pPr>
        <w:pStyle w:val="BodyText"/>
        <w:spacing w:line="247" w:lineRule="auto" w:before="107"/>
        <w:ind w:firstLine="396"/>
        <w:rPr>
          <w:i/>
        </w:rPr>
      </w:pPr>
      <w:r>
        <w:rPr>
          <w:color w:val="231F20"/>
        </w:rPr>
        <w:t>Nếu đức Phật không giác ngộ và thuyết Pháp, 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cách</w:t>
      </w:r>
      <w:r>
        <w:rPr>
          <w:color w:val="231F20"/>
          <w:spacing w:val="-12"/>
        </w:rPr>
        <w:t> </w:t>
      </w:r>
      <w:r>
        <w:rPr>
          <w:color w:val="231F20"/>
        </w:rPr>
        <w:t>nào</w:t>
      </w:r>
      <w:r>
        <w:rPr>
          <w:color w:val="231F20"/>
          <w:spacing w:val="-12"/>
        </w:rPr>
        <w:t> </w:t>
      </w:r>
      <w:r>
        <w:rPr>
          <w:color w:val="231F20"/>
        </w:rPr>
        <w:t>hiểu</w:t>
      </w:r>
      <w:r>
        <w:rPr>
          <w:color w:val="231F20"/>
          <w:spacing w:val="-12"/>
        </w:rPr>
        <w:t> </w:t>
      </w:r>
      <w:r>
        <w:rPr>
          <w:color w:val="231F20"/>
        </w:rPr>
        <w:t>được</w:t>
      </w:r>
      <w:r>
        <w:rPr>
          <w:color w:val="231F20"/>
          <w:spacing w:val="-12"/>
        </w:rPr>
        <w:t> </w:t>
      </w:r>
      <w:r>
        <w:rPr>
          <w:color w:val="231F20"/>
        </w:rPr>
        <w:t>mình</w:t>
      </w:r>
      <w:r>
        <w:rPr>
          <w:color w:val="231F20"/>
          <w:spacing w:val="-12"/>
        </w:rPr>
        <w:t> </w:t>
      </w:r>
      <w:r>
        <w:rPr>
          <w:color w:val="231F20"/>
        </w:rPr>
        <w:t>kỹ</w:t>
      </w:r>
      <w:r>
        <w:rPr>
          <w:color w:val="231F20"/>
          <w:spacing w:val="-12"/>
        </w:rPr>
        <w:t> </w:t>
      </w:r>
      <w:r>
        <w:rPr>
          <w:color w:val="231F20"/>
        </w:rPr>
        <w:t>lưỡng đến vậy.</w:t>
      </w:r>
      <w:r>
        <w:rPr>
          <w:color w:val="231F20"/>
          <w:spacing w:val="-1"/>
        </w:rPr>
        <w:t> </w:t>
      </w:r>
      <w:r>
        <w:rPr>
          <w:color w:val="231F20"/>
        </w:rPr>
        <w:t>Ta sẽ không có được hiểu biết tường tận về các</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của</w:t>
      </w:r>
      <w:r>
        <w:rPr>
          <w:color w:val="231F20"/>
          <w:spacing w:val="-1"/>
        </w:rPr>
        <w:t> </w:t>
      </w:r>
      <w:r>
        <w:rPr>
          <w:color w:val="231F20"/>
        </w:rPr>
        <w:t>bản</w:t>
      </w:r>
      <w:r>
        <w:rPr>
          <w:color w:val="231F20"/>
          <w:spacing w:val="-1"/>
        </w:rPr>
        <w:t> </w:t>
      </w:r>
      <w:r>
        <w:rPr>
          <w:color w:val="231F20"/>
        </w:rPr>
        <w:t>thân</w:t>
      </w:r>
      <w:r>
        <w:rPr>
          <w:color w:val="231F20"/>
          <w:spacing w:val="-1"/>
        </w:rPr>
        <w:t> </w:t>
      </w:r>
      <w:r>
        <w:rPr>
          <w:color w:val="231F20"/>
        </w:rPr>
        <w:t>cũng</w:t>
      </w:r>
      <w:r>
        <w:rPr>
          <w:color w:val="231F20"/>
          <w:spacing w:val="-1"/>
        </w:rPr>
        <w:t> </w:t>
      </w:r>
      <w:r>
        <w:rPr>
          <w:color w:val="231F20"/>
        </w:rPr>
        <w:t>như</w:t>
      </w:r>
      <w:r>
        <w:rPr>
          <w:color w:val="231F20"/>
          <w:spacing w:val="-1"/>
        </w:rPr>
        <w:t> </w:t>
      </w:r>
      <w:r>
        <w:rPr>
          <w:color w:val="231F20"/>
        </w:rPr>
        <w:t>các duyên khiến chúng sinh khởi. Đức Phật dạy ta cách </w:t>
      </w:r>
      <w:r>
        <w:rPr>
          <w:color w:val="231F20"/>
          <w:spacing w:val="-4"/>
        </w:rPr>
        <w:t>vun</w:t>
      </w:r>
      <w:r>
        <w:rPr>
          <w:color w:val="231F20"/>
          <w:spacing w:val="-13"/>
        </w:rPr>
        <w:t> </w:t>
      </w:r>
      <w:r>
        <w:rPr>
          <w:color w:val="231F20"/>
          <w:spacing w:val="-4"/>
        </w:rPr>
        <w:t>bồi</w:t>
      </w:r>
      <w:r>
        <w:rPr>
          <w:color w:val="231F20"/>
          <w:spacing w:val="-13"/>
        </w:rPr>
        <w:t> </w:t>
      </w:r>
      <w:r>
        <w:rPr>
          <w:color w:val="231F20"/>
          <w:spacing w:val="-4"/>
        </w:rPr>
        <w:t>các</w:t>
      </w:r>
      <w:r>
        <w:rPr>
          <w:color w:val="231F20"/>
          <w:spacing w:val="-13"/>
        </w:rPr>
        <w:t> </w:t>
      </w:r>
      <w:r>
        <w:rPr>
          <w:color w:val="231F20"/>
          <w:spacing w:val="-4"/>
        </w:rPr>
        <w:t>thiện</w:t>
      </w:r>
      <w:r>
        <w:rPr>
          <w:color w:val="231F20"/>
          <w:spacing w:val="-13"/>
        </w:rPr>
        <w:t> </w:t>
      </w:r>
      <w:r>
        <w:rPr>
          <w:color w:val="231F20"/>
          <w:spacing w:val="-4"/>
        </w:rPr>
        <w:t>pháp</w:t>
      </w:r>
      <w:r>
        <w:rPr>
          <w:color w:val="231F20"/>
          <w:spacing w:val="-13"/>
        </w:rPr>
        <w:t> </w:t>
      </w:r>
      <w:r>
        <w:rPr>
          <w:color w:val="231F20"/>
          <w:spacing w:val="-4"/>
        </w:rPr>
        <w:t>và</w:t>
      </w:r>
      <w:r>
        <w:rPr>
          <w:color w:val="231F20"/>
          <w:spacing w:val="-13"/>
        </w:rPr>
        <w:t> </w:t>
      </w:r>
      <w:r>
        <w:rPr>
          <w:color w:val="231F20"/>
          <w:spacing w:val="-4"/>
        </w:rPr>
        <w:t>diệt</w:t>
      </w:r>
      <w:r>
        <w:rPr>
          <w:color w:val="231F20"/>
          <w:spacing w:val="-13"/>
        </w:rPr>
        <w:t> </w:t>
      </w:r>
      <w:r>
        <w:rPr>
          <w:color w:val="231F20"/>
          <w:spacing w:val="-4"/>
        </w:rPr>
        <w:t>trừ</w:t>
      </w:r>
      <w:r>
        <w:rPr>
          <w:color w:val="231F20"/>
          <w:spacing w:val="-12"/>
        </w:rPr>
        <w:t> </w:t>
      </w:r>
      <w:r>
        <w:rPr>
          <w:color w:val="231F20"/>
          <w:spacing w:val="-4"/>
        </w:rPr>
        <w:t>các</w:t>
      </w:r>
      <w:r>
        <w:rPr>
          <w:color w:val="231F20"/>
          <w:spacing w:val="-13"/>
        </w:rPr>
        <w:t> </w:t>
      </w:r>
      <w:r>
        <w:rPr>
          <w:color w:val="231F20"/>
          <w:spacing w:val="-4"/>
        </w:rPr>
        <w:t>phiền</w:t>
      </w:r>
      <w:r>
        <w:rPr>
          <w:color w:val="231F20"/>
          <w:spacing w:val="-13"/>
        </w:rPr>
        <w:t> </w:t>
      </w:r>
      <w:r>
        <w:rPr>
          <w:color w:val="231F20"/>
          <w:spacing w:val="-4"/>
        </w:rPr>
        <w:t>não,</w:t>
      </w:r>
      <w:r>
        <w:rPr>
          <w:color w:val="231F20"/>
          <w:spacing w:val="-13"/>
        </w:rPr>
        <w:t> </w:t>
      </w:r>
      <w:r>
        <w:rPr>
          <w:color w:val="231F20"/>
          <w:spacing w:val="-4"/>
        </w:rPr>
        <w:t>vì</w:t>
      </w:r>
      <w:r>
        <w:rPr>
          <w:color w:val="231F20"/>
          <w:spacing w:val="-13"/>
        </w:rPr>
        <w:t> </w:t>
      </w:r>
      <w:r>
        <w:rPr>
          <w:color w:val="231F20"/>
          <w:spacing w:val="-4"/>
        </w:rPr>
        <w:t>vậy, </w:t>
      </w:r>
      <w:r>
        <w:rPr>
          <w:color w:val="231F20"/>
        </w:rPr>
        <w:t>sống theo các học giới và thực hiện các điều thiện là một</w:t>
      </w:r>
      <w:r>
        <w:rPr>
          <w:color w:val="231F20"/>
          <w:spacing w:val="-10"/>
        </w:rPr>
        <w:t> </w:t>
      </w:r>
      <w:r>
        <w:rPr>
          <w:color w:val="231F20"/>
        </w:rPr>
        <w:t>cách</w:t>
      </w:r>
      <w:r>
        <w:rPr>
          <w:color w:val="231F20"/>
          <w:spacing w:val="-10"/>
        </w:rPr>
        <w:t> </w:t>
      </w:r>
      <w:r>
        <w:rPr>
          <w:color w:val="231F20"/>
        </w:rPr>
        <w:t>để</w:t>
      </w:r>
      <w:r>
        <w:rPr>
          <w:color w:val="231F20"/>
          <w:spacing w:val="-10"/>
        </w:rPr>
        <w:t> </w:t>
      </w:r>
      <w:r>
        <w:rPr>
          <w:color w:val="231F20"/>
        </w:rPr>
        <w:t>đảnh</w:t>
      </w:r>
      <w:r>
        <w:rPr>
          <w:color w:val="231F20"/>
          <w:spacing w:val="-10"/>
        </w:rPr>
        <w:t> </w:t>
      </w:r>
      <w:r>
        <w:rPr>
          <w:color w:val="231F20"/>
        </w:rPr>
        <w:t>lễ</w:t>
      </w:r>
      <w:r>
        <w:rPr>
          <w:color w:val="231F20"/>
          <w:spacing w:val="-10"/>
        </w:rPr>
        <w:t> </w:t>
      </w:r>
      <w:r>
        <w:rPr>
          <w:color w:val="231F20"/>
        </w:rPr>
        <w:t>Ngài.</w:t>
      </w:r>
      <w:r>
        <w:rPr>
          <w:color w:val="231F20"/>
          <w:spacing w:val="-14"/>
        </w:rPr>
        <w:t> </w:t>
      </w:r>
      <w:r>
        <w:rPr>
          <w:color w:val="231F20"/>
        </w:rPr>
        <w:t>Ta</w:t>
      </w:r>
      <w:r>
        <w:rPr>
          <w:color w:val="231F20"/>
          <w:spacing w:val="-10"/>
        </w:rPr>
        <w:t> </w:t>
      </w:r>
      <w:r>
        <w:rPr>
          <w:color w:val="231F20"/>
        </w:rPr>
        <w:t>đọc</w:t>
      </w:r>
      <w:r>
        <w:rPr>
          <w:color w:val="231F20"/>
          <w:spacing w:val="-10"/>
        </w:rPr>
        <w:t> </w:t>
      </w:r>
      <w:r>
        <w:rPr>
          <w:color w:val="231F20"/>
        </w:rPr>
        <w:t>trong</w:t>
      </w:r>
      <w:r>
        <w:rPr>
          <w:color w:val="231F20"/>
          <w:spacing w:val="-10"/>
        </w:rPr>
        <w:t> </w:t>
      </w:r>
      <w:r>
        <w:rPr>
          <w:color w:val="231F20"/>
        </w:rPr>
        <w:t>kinh</w:t>
      </w:r>
      <w:r>
        <w:rPr>
          <w:color w:val="231F20"/>
          <w:spacing w:val="-10"/>
        </w:rPr>
        <w:t> </w:t>
      </w:r>
      <w:r>
        <w:rPr>
          <w:color w:val="231F20"/>
        </w:rPr>
        <w:t>Đại</w:t>
      </w:r>
      <w:r>
        <w:rPr>
          <w:color w:val="231F20"/>
          <w:spacing w:val="-10"/>
        </w:rPr>
        <w:t> </w:t>
      </w:r>
      <w:r>
        <w:rPr>
          <w:color w:val="231F20"/>
        </w:rPr>
        <w:t>Bát- niết-bàn (</w:t>
      </w:r>
      <w:r>
        <w:rPr>
          <w:i/>
          <w:color w:val="231F20"/>
        </w:rPr>
        <w:t>Trường Bộ Kinh</w:t>
      </w:r>
      <w:r>
        <w:rPr>
          <w:color w:val="231F20"/>
        </w:rPr>
        <w:t>, số 16, </w:t>
      </w:r>
      <w:r>
        <w:rPr>
          <w:i/>
          <w:color w:val="231F20"/>
        </w:rPr>
        <w:t>Tụng phẩm V</w:t>
      </w:r>
      <w:r>
        <w:rPr>
          <w:color w:val="231F20"/>
        </w:rPr>
        <w:t>, khổ </w:t>
      </w:r>
      <w:r>
        <w:rPr>
          <w:color w:val="231F20"/>
          <w:spacing w:val="-2"/>
        </w:rPr>
        <w:t>3)</w:t>
      </w:r>
      <w:r>
        <w:rPr>
          <w:color w:val="231F20"/>
          <w:spacing w:val="-13"/>
        </w:rPr>
        <w:t> </w:t>
      </w:r>
      <w:r>
        <w:rPr>
          <w:color w:val="231F20"/>
          <w:spacing w:val="-2"/>
        </w:rPr>
        <w:t>rằng</w:t>
      </w:r>
      <w:r>
        <w:rPr>
          <w:color w:val="231F20"/>
          <w:spacing w:val="-13"/>
        </w:rPr>
        <w:t> </w:t>
      </w:r>
      <w:r>
        <w:rPr>
          <w:color w:val="231F20"/>
          <w:spacing w:val="-2"/>
        </w:rPr>
        <w:t>trước</w:t>
      </w:r>
      <w:r>
        <w:rPr>
          <w:color w:val="231F20"/>
          <w:spacing w:val="-13"/>
        </w:rPr>
        <w:t> </w:t>
      </w:r>
      <w:r>
        <w:rPr>
          <w:color w:val="231F20"/>
          <w:spacing w:val="-2"/>
        </w:rPr>
        <w:t>khi</w:t>
      </w:r>
      <w:r>
        <w:rPr>
          <w:color w:val="231F20"/>
          <w:spacing w:val="-13"/>
        </w:rPr>
        <w:t> </w:t>
      </w:r>
      <w:r>
        <w:rPr>
          <w:color w:val="231F20"/>
          <w:spacing w:val="-2"/>
        </w:rPr>
        <w:t>đức</w:t>
      </w:r>
      <w:r>
        <w:rPr>
          <w:color w:val="231F20"/>
          <w:spacing w:val="-13"/>
        </w:rPr>
        <w:t> </w:t>
      </w:r>
      <w:r>
        <w:rPr>
          <w:color w:val="231F20"/>
          <w:spacing w:val="-2"/>
        </w:rPr>
        <w:t>Phật</w:t>
      </w:r>
      <w:r>
        <w:rPr>
          <w:color w:val="231F20"/>
          <w:spacing w:val="-13"/>
        </w:rPr>
        <w:t> </w:t>
      </w:r>
      <w:r>
        <w:rPr>
          <w:color w:val="231F20"/>
          <w:spacing w:val="-2"/>
        </w:rPr>
        <w:t>nhập</w:t>
      </w:r>
      <w:r>
        <w:rPr>
          <w:color w:val="231F20"/>
          <w:spacing w:val="-13"/>
        </w:rPr>
        <w:t> </w:t>
      </w:r>
      <w:r>
        <w:rPr>
          <w:color w:val="231F20"/>
          <w:spacing w:val="-2"/>
        </w:rPr>
        <w:t>diệt,</w:t>
      </w:r>
      <w:r>
        <w:rPr>
          <w:color w:val="231F20"/>
          <w:spacing w:val="-13"/>
        </w:rPr>
        <w:t> </w:t>
      </w:r>
      <w:r>
        <w:rPr>
          <w:color w:val="231F20"/>
          <w:spacing w:val="-2"/>
        </w:rPr>
        <w:t>hai</w:t>
      </w:r>
      <w:r>
        <w:rPr>
          <w:color w:val="231F20"/>
          <w:spacing w:val="-13"/>
        </w:rPr>
        <w:t> </w:t>
      </w:r>
      <w:r>
        <w:rPr>
          <w:color w:val="231F20"/>
          <w:spacing w:val="-2"/>
        </w:rPr>
        <w:t>cây</w:t>
      </w:r>
      <w:r>
        <w:rPr>
          <w:color w:val="231F20"/>
          <w:spacing w:val="-13"/>
        </w:rPr>
        <w:t> </w:t>
      </w:r>
      <w:r>
        <w:rPr>
          <w:color w:val="231F20"/>
          <w:spacing w:val="-2"/>
        </w:rPr>
        <w:t>Sala</w:t>
      </w:r>
      <w:r>
        <w:rPr>
          <w:color w:val="231F20"/>
          <w:spacing w:val="-13"/>
        </w:rPr>
        <w:t> </w:t>
      </w:r>
      <w:r>
        <w:rPr>
          <w:color w:val="231F20"/>
          <w:spacing w:val="-2"/>
        </w:rPr>
        <w:t>song thọ</w:t>
      </w:r>
      <w:r>
        <w:rPr>
          <w:color w:val="231F20"/>
          <w:spacing w:val="-14"/>
        </w:rPr>
        <w:t> </w:t>
      </w:r>
      <w:r>
        <w:rPr>
          <w:color w:val="231F20"/>
          <w:spacing w:val="-2"/>
        </w:rPr>
        <w:t>trổ</w:t>
      </w:r>
      <w:r>
        <w:rPr>
          <w:color w:val="231F20"/>
          <w:spacing w:val="-14"/>
        </w:rPr>
        <w:t> </w:t>
      </w:r>
      <w:r>
        <w:rPr>
          <w:color w:val="231F20"/>
          <w:spacing w:val="-2"/>
        </w:rPr>
        <w:t>đầy</w:t>
      </w:r>
      <w:r>
        <w:rPr>
          <w:color w:val="231F20"/>
          <w:spacing w:val="-14"/>
        </w:rPr>
        <w:t> </w:t>
      </w:r>
      <w:r>
        <w:rPr>
          <w:color w:val="231F20"/>
          <w:spacing w:val="-2"/>
        </w:rPr>
        <w:t>hoa</w:t>
      </w:r>
      <w:r>
        <w:rPr>
          <w:color w:val="231F20"/>
          <w:spacing w:val="-14"/>
        </w:rPr>
        <w:t> </w:t>
      </w:r>
      <w:r>
        <w:rPr>
          <w:color w:val="231F20"/>
          <w:spacing w:val="-2"/>
        </w:rPr>
        <w:t>dù</w:t>
      </w:r>
      <w:r>
        <w:rPr>
          <w:color w:val="231F20"/>
          <w:spacing w:val="-14"/>
        </w:rPr>
        <w:t> </w:t>
      </w:r>
      <w:r>
        <w:rPr>
          <w:color w:val="231F20"/>
          <w:spacing w:val="-2"/>
        </w:rPr>
        <w:t>trái</w:t>
      </w:r>
      <w:r>
        <w:rPr>
          <w:color w:val="231F20"/>
          <w:spacing w:val="-14"/>
        </w:rPr>
        <w:t> </w:t>
      </w:r>
      <w:r>
        <w:rPr>
          <w:color w:val="231F20"/>
          <w:spacing w:val="-2"/>
        </w:rPr>
        <w:t>mùa,</w:t>
      </w:r>
      <w:r>
        <w:rPr>
          <w:color w:val="231F20"/>
          <w:spacing w:val="-14"/>
        </w:rPr>
        <w:t> </w:t>
      </w:r>
      <w:r>
        <w:rPr>
          <w:color w:val="231F20"/>
          <w:spacing w:val="-2"/>
        </w:rPr>
        <w:t>những</w:t>
      </w:r>
      <w:r>
        <w:rPr>
          <w:color w:val="231F20"/>
          <w:spacing w:val="-14"/>
        </w:rPr>
        <w:t> </w:t>
      </w:r>
      <w:r>
        <w:rPr>
          <w:color w:val="231F20"/>
          <w:spacing w:val="-2"/>
        </w:rPr>
        <w:t>bông</w:t>
      </w:r>
      <w:r>
        <w:rPr>
          <w:color w:val="231F20"/>
          <w:spacing w:val="-14"/>
        </w:rPr>
        <w:t> </w:t>
      </w:r>
      <w:r>
        <w:rPr>
          <w:color w:val="231F20"/>
          <w:spacing w:val="-2"/>
        </w:rPr>
        <w:t>hoa</w:t>
      </w:r>
      <w:r>
        <w:rPr>
          <w:color w:val="231F20"/>
          <w:spacing w:val="-14"/>
        </w:rPr>
        <w:t> </w:t>
      </w:r>
      <w:r>
        <w:rPr>
          <w:color w:val="231F20"/>
          <w:spacing w:val="-2"/>
        </w:rPr>
        <w:t>rơi</w:t>
      </w:r>
      <w:r>
        <w:rPr>
          <w:color w:val="231F20"/>
          <w:spacing w:val="-14"/>
        </w:rPr>
        <w:t> </w:t>
      </w:r>
      <w:r>
        <w:rPr>
          <w:color w:val="231F20"/>
          <w:spacing w:val="-2"/>
        </w:rPr>
        <w:t>xuống </w:t>
      </w:r>
      <w:r>
        <w:rPr>
          <w:color w:val="231F20"/>
        </w:rPr>
        <w:t>khắp kim thân Ngài, những thiên hoa </w:t>
      </w:r>
      <w:r>
        <w:rPr>
          <w:i/>
          <w:color w:val="231F20"/>
        </w:rPr>
        <w:t>Mandàrava </w:t>
      </w:r>
      <w:r>
        <w:rPr>
          <w:color w:val="231F20"/>
        </w:rPr>
        <w:t>từ hư</w:t>
      </w:r>
      <w:r>
        <w:rPr>
          <w:color w:val="231F20"/>
          <w:spacing w:val="-14"/>
        </w:rPr>
        <w:t> </w:t>
      </w:r>
      <w:r>
        <w:rPr>
          <w:color w:val="231F20"/>
        </w:rPr>
        <w:t>không</w:t>
      </w:r>
      <w:r>
        <w:rPr>
          <w:color w:val="231F20"/>
          <w:spacing w:val="-14"/>
        </w:rPr>
        <w:t> </w:t>
      </w:r>
      <w:r>
        <w:rPr>
          <w:color w:val="231F20"/>
        </w:rPr>
        <w:t>và</w:t>
      </w:r>
      <w:r>
        <w:rPr>
          <w:color w:val="231F20"/>
          <w:spacing w:val="-14"/>
        </w:rPr>
        <w:t> </w:t>
      </w:r>
      <w:r>
        <w:rPr>
          <w:color w:val="231F20"/>
        </w:rPr>
        <w:t>những</w:t>
      </w:r>
      <w:r>
        <w:rPr>
          <w:color w:val="231F20"/>
          <w:spacing w:val="-14"/>
        </w:rPr>
        <w:t> </w:t>
      </w:r>
      <w:r>
        <w:rPr>
          <w:color w:val="231F20"/>
        </w:rPr>
        <w:t>bột</w:t>
      </w:r>
      <w:r>
        <w:rPr>
          <w:color w:val="231F20"/>
          <w:spacing w:val="-14"/>
        </w:rPr>
        <w:t> </w:t>
      </w:r>
      <w:r>
        <w:rPr>
          <w:color w:val="231F20"/>
        </w:rPr>
        <w:t>thơm</w:t>
      </w:r>
      <w:r>
        <w:rPr>
          <w:color w:val="231F20"/>
          <w:spacing w:val="-14"/>
        </w:rPr>
        <w:t> </w:t>
      </w:r>
      <w:r>
        <w:rPr>
          <w:color w:val="231F20"/>
        </w:rPr>
        <w:t>chiên</w:t>
      </w:r>
      <w:r>
        <w:rPr>
          <w:color w:val="231F20"/>
          <w:spacing w:val="-14"/>
        </w:rPr>
        <w:t> </w:t>
      </w:r>
      <w:r>
        <w:rPr>
          <w:color w:val="231F20"/>
        </w:rPr>
        <w:t>đàn</w:t>
      </w:r>
      <w:r>
        <w:rPr>
          <w:color w:val="231F20"/>
          <w:spacing w:val="-14"/>
        </w:rPr>
        <w:t> </w:t>
      </w:r>
      <w:r>
        <w:rPr>
          <w:color w:val="231F20"/>
        </w:rPr>
        <w:t>rải</w:t>
      </w:r>
      <w:r>
        <w:rPr>
          <w:color w:val="231F20"/>
          <w:spacing w:val="-14"/>
        </w:rPr>
        <w:t> </w:t>
      </w:r>
      <w:r>
        <w:rPr>
          <w:color w:val="231F20"/>
        </w:rPr>
        <w:t>xuống</w:t>
      </w:r>
      <w:r>
        <w:rPr>
          <w:color w:val="231F20"/>
          <w:spacing w:val="-14"/>
        </w:rPr>
        <w:t> </w:t>
      </w:r>
      <w:r>
        <w:rPr>
          <w:color w:val="231F20"/>
        </w:rPr>
        <w:t>trên thân</w:t>
      </w:r>
      <w:r>
        <w:rPr>
          <w:color w:val="231F20"/>
          <w:spacing w:val="-6"/>
        </w:rPr>
        <w:t> </w:t>
      </w:r>
      <w:r>
        <w:rPr>
          <w:color w:val="231F20"/>
        </w:rPr>
        <w:t>Ngài,</w:t>
      </w:r>
      <w:r>
        <w:rPr>
          <w:color w:val="231F20"/>
          <w:spacing w:val="-6"/>
        </w:rPr>
        <w:t> </w:t>
      </w:r>
      <w:r>
        <w:rPr>
          <w:color w:val="231F20"/>
        </w:rPr>
        <w:t>và</w:t>
      </w:r>
      <w:r>
        <w:rPr>
          <w:color w:val="231F20"/>
          <w:spacing w:val="-6"/>
        </w:rPr>
        <w:t> </w:t>
      </w:r>
      <w:r>
        <w:rPr>
          <w:color w:val="231F20"/>
        </w:rPr>
        <w:t>những</w:t>
      </w:r>
      <w:r>
        <w:rPr>
          <w:color w:val="231F20"/>
          <w:spacing w:val="-6"/>
        </w:rPr>
        <w:t> </w:t>
      </w:r>
      <w:r>
        <w:rPr>
          <w:color w:val="231F20"/>
        </w:rPr>
        <w:t>tiếng</w:t>
      </w:r>
      <w:r>
        <w:rPr>
          <w:color w:val="231F20"/>
          <w:spacing w:val="-6"/>
        </w:rPr>
        <w:t> </w:t>
      </w:r>
      <w:r>
        <w:rPr>
          <w:color w:val="231F20"/>
        </w:rPr>
        <w:t>nhạc</w:t>
      </w:r>
      <w:r>
        <w:rPr>
          <w:color w:val="231F20"/>
          <w:spacing w:val="-6"/>
        </w:rPr>
        <w:t> </w:t>
      </w:r>
      <w:r>
        <w:rPr>
          <w:color w:val="231F20"/>
        </w:rPr>
        <w:t>trời</w:t>
      </w:r>
      <w:r>
        <w:rPr>
          <w:color w:val="231F20"/>
          <w:spacing w:val="-6"/>
        </w:rPr>
        <w:t> </w:t>
      </w:r>
      <w:r>
        <w:rPr>
          <w:color w:val="231F20"/>
        </w:rPr>
        <w:t>vang</w:t>
      </w:r>
      <w:r>
        <w:rPr>
          <w:color w:val="231F20"/>
          <w:spacing w:val="-6"/>
        </w:rPr>
        <w:t> </w:t>
      </w:r>
      <w:r>
        <w:rPr>
          <w:color w:val="231F20"/>
        </w:rPr>
        <w:t>dội</w:t>
      </w:r>
      <w:r>
        <w:rPr>
          <w:color w:val="231F20"/>
          <w:spacing w:val="-6"/>
        </w:rPr>
        <w:t> </w:t>
      </w:r>
      <w:r>
        <w:rPr>
          <w:color w:val="231F20"/>
        </w:rPr>
        <w:t>để</w:t>
      </w:r>
      <w:r>
        <w:rPr>
          <w:color w:val="231F20"/>
          <w:spacing w:val="-6"/>
        </w:rPr>
        <w:t> </w:t>
      </w:r>
      <w:r>
        <w:rPr>
          <w:color w:val="231F20"/>
        </w:rPr>
        <w:t>cúng dường Ngài. Ðức Phật dạy đại đức Ànanda</w:t>
      </w:r>
      <w:r>
        <w:rPr>
          <w:i/>
          <w:color w:val="231F20"/>
        </w:rPr>
        <w:t>:</w:t>
      </w:r>
    </w:p>
    <w:p>
      <w:pPr>
        <w:pStyle w:val="BodyText"/>
        <w:spacing w:after="0" w:line="247" w:lineRule="auto"/>
        <w:rPr>
          <w:i/>
        </w:rPr>
        <w:sectPr>
          <w:pgSz w:w="7660" w:h="11630"/>
          <w:pgMar w:header="779" w:footer="0" w:top="1100" w:bottom="280" w:left="850" w:right="850"/>
        </w:sectPr>
      </w:pPr>
    </w:p>
    <w:p>
      <w:pPr>
        <w:spacing w:line="259" w:lineRule="auto" w:before="244"/>
        <w:ind w:left="737" w:right="111" w:firstLine="0"/>
        <w:jc w:val="both"/>
        <w:rPr>
          <w:i/>
          <w:sz w:val="26"/>
        </w:rPr>
      </w:pPr>
      <w:r>
        <w:rPr>
          <w:i/>
          <w:color w:val="231F20"/>
          <w:sz w:val="26"/>
        </w:rPr>
        <w:t>Nhưng, này Ānanda, như vậy không phải kính trọng, tôn sùng, đảnh lễ, cúng dường hay lễ </w:t>
      </w:r>
      <w:r>
        <w:rPr>
          <w:i/>
          <w:color w:val="231F20"/>
          <w:sz w:val="26"/>
        </w:rPr>
        <w:t>kính Như Lai. Này Ānanda, nếu có Tỳ-kheo, Tỳ-kheo ni, cư sĩ nam hay cư sĩ nữ nào thành tựu Chánh pháp</w:t>
      </w:r>
      <w:r>
        <w:rPr>
          <w:i/>
          <w:color w:val="231F20"/>
          <w:spacing w:val="-11"/>
          <w:sz w:val="26"/>
        </w:rPr>
        <w:t> </w:t>
      </w:r>
      <w:r>
        <w:rPr>
          <w:i/>
          <w:color w:val="231F20"/>
          <w:sz w:val="26"/>
        </w:rPr>
        <w:t>và</w:t>
      </w:r>
      <w:r>
        <w:rPr>
          <w:i/>
          <w:color w:val="231F20"/>
          <w:spacing w:val="-11"/>
          <w:sz w:val="26"/>
        </w:rPr>
        <w:t> </w:t>
      </w:r>
      <w:r>
        <w:rPr>
          <w:i/>
          <w:color w:val="231F20"/>
          <w:sz w:val="26"/>
        </w:rPr>
        <w:t>Tùy</w:t>
      </w:r>
      <w:r>
        <w:rPr>
          <w:i/>
          <w:color w:val="231F20"/>
          <w:spacing w:val="-11"/>
          <w:sz w:val="26"/>
        </w:rPr>
        <w:t> </w:t>
      </w:r>
      <w:r>
        <w:rPr>
          <w:i/>
          <w:color w:val="231F20"/>
          <w:sz w:val="26"/>
        </w:rPr>
        <w:t>pháp,</w:t>
      </w:r>
      <w:r>
        <w:rPr>
          <w:i/>
          <w:color w:val="231F20"/>
          <w:spacing w:val="-11"/>
          <w:sz w:val="26"/>
        </w:rPr>
        <w:t> </w:t>
      </w:r>
      <w:r>
        <w:rPr>
          <w:i/>
          <w:color w:val="231F20"/>
          <w:sz w:val="26"/>
        </w:rPr>
        <w:t>sống</w:t>
      </w:r>
      <w:r>
        <w:rPr>
          <w:i/>
          <w:color w:val="231F20"/>
          <w:spacing w:val="-11"/>
          <w:sz w:val="26"/>
        </w:rPr>
        <w:t> </w:t>
      </w:r>
      <w:r>
        <w:rPr>
          <w:i/>
          <w:color w:val="231F20"/>
          <w:sz w:val="26"/>
        </w:rPr>
        <w:t>chơn</w:t>
      </w:r>
      <w:r>
        <w:rPr>
          <w:i/>
          <w:color w:val="231F20"/>
          <w:spacing w:val="-11"/>
          <w:sz w:val="26"/>
        </w:rPr>
        <w:t> </w:t>
      </w:r>
      <w:r>
        <w:rPr>
          <w:i/>
          <w:color w:val="231F20"/>
          <w:sz w:val="26"/>
        </w:rPr>
        <w:t>chánh</w:t>
      </w:r>
      <w:r>
        <w:rPr>
          <w:i/>
          <w:color w:val="231F20"/>
          <w:spacing w:val="-11"/>
          <w:sz w:val="26"/>
        </w:rPr>
        <w:t> </w:t>
      </w:r>
      <w:r>
        <w:rPr>
          <w:i/>
          <w:color w:val="231F20"/>
          <w:sz w:val="26"/>
        </w:rPr>
        <w:t>trong</w:t>
      </w:r>
      <w:r>
        <w:rPr>
          <w:i/>
          <w:color w:val="231F20"/>
          <w:spacing w:val="-11"/>
          <w:sz w:val="26"/>
        </w:rPr>
        <w:t> </w:t>
      </w:r>
      <w:r>
        <w:rPr>
          <w:i/>
          <w:color w:val="231F20"/>
          <w:sz w:val="26"/>
        </w:rPr>
        <w:t>Chánh pháp, hành trì đúng Chánh pháp, thời người ấy kính trọng, tôn sùng, đảnh lễ, cúng dường Như Lai với sự cúng dường tối thượng. Do vậy, này Ānanda,</w:t>
      </w:r>
      <w:r>
        <w:rPr>
          <w:i/>
          <w:color w:val="231F20"/>
          <w:spacing w:val="-9"/>
          <w:sz w:val="26"/>
        </w:rPr>
        <w:t> </w:t>
      </w:r>
      <w:r>
        <w:rPr>
          <w:i/>
          <w:color w:val="231F20"/>
          <w:sz w:val="26"/>
        </w:rPr>
        <w:t>hãy</w:t>
      </w:r>
      <w:r>
        <w:rPr>
          <w:i/>
          <w:color w:val="231F20"/>
          <w:spacing w:val="-9"/>
          <w:sz w:val="26"/>
        </w:rPr>
        <w:t> </w:t>
      </w:r>
      <w:r>
        <w:rPr>
          <w:i/>
          <w:color w:val="231F20"/>
          <w:sz w:val="26"/>
        </w:rPr>
        <w:t>thành</w:t>
      </w:r>
      <w:r>
        <w:rPr>
          <w:i/>
          <w:color w:val="231F20"/>
          <w:spacing w:val="-9"/>
          <w:sz w:val="26"/>
        </w:rPr>
        <w:t> </w:t>
      </w:r>
      <w:r>
        <w:rPr>
          <w:i/>
          <w:color w:val="231F20"/>
          <w:sz w:val="26"/>
        </w:rPr>
        <w:t>tựu</w:t>
      </w:r>
      <w:r>
        <w:rPr>
          <w:i/>
          <w:color w:val="231F20"/>
          <w:spacing w:val="-9"/>
          <w:sz w:val="26"/>
        </w:rPr>
        <w:t> </w:t>
      </w:r>
      <w:r>
        <w:rPr>
          <w:i/>
          <w:color w:val="231F20"/>
          <w:sz w:val="26"/>
        </w:rPr>
        <w:t>Chánh</w:t>
      </w:r>
      <w:r>
        <w:rPr>
          <w:i/>
          <w:color w:val="231F20"/>
          <w:spacing w:val="-9"/>
          <w:sz w:val="26"/>
        </w:rPr>
        <w:t> </w:t>
      </w:r>
      <w:r>
        <w:rPr>
          <w:i/>
          <w:color w:val="231F20"/>
          <w:sz w:val="26"/>
        </w:rPr>
        <w:t>pháp</w:t>
      </w:r>
      <w:r>
        <w:rPr>
          <w:i/>
          <w:color w:val="231F20"/>
          <w:spacing w:val="-9"/>
          <w:sz w:val="26"/>
        </w:rPr>
        <w:t> </w:t>
      </w:r>
      <w:r>
        <w:rPr>
          <w:i/>
          <w:color w:val="231F20"/>
          <w:sz w:val="26"/>
        </w:rPr>
        <w:t>và</w:t>
      </w:r>
      <w:r>
        <w:rPr>
          <w:i/>
          <w:color w:val="231F20"/>
          <w:spacing w:val="-9"/>
          <w:sz w:val="26"/>
        </w:rPr>
        <w:t> </w:t>
      </w:r>
      <w:r>
        <w:rPr>
          <w:i/>
          <w:color w:val="231F20"/>
          <w:sz w:val="26"/>
        </w:rPr>
        <w:t>Tùy</w:t>
      </w:r>
      <w:r>
        <w:rPr>
          <w:i/>
          <w:color w:val="231F20"/>
          <w:spacing w:val="-9"/>
          <w:sz w:val="26"/>
        </w:rPr>
        <w:t> </w:t>
      </w:r>
      <w:r>
        <w:rPr>
          <w:i/>
          <w:color w:val="231F20"/>
          <w:sz w:val="26"/>
        </w:rPr>
        <w:t>pháp, sống chơn chánh trong Chánh pháp và hành trì đúng Chánh pháp. Này Ānanda, các Người phải học tập như vậy.</w:t>
      </w:r>
    </w:p>
    <w:p>
      <w:pPr>
        <w:pStyle w:val="BodyText"/>
        <w:spacing w:line="259" w:lineRule="auto" w:before="119"/>
        <w:ind w:firstLine="396"/>
      </w:pPr>
      <w:r>
        <w:rPr>
          <w:color w:val="231F20"/>
        </w:rPr>
        <w:t>Trong cuộc sống hàng ngày, tất cả chúng ta đều có cơ hội bố thí và trì giới. Về phát triển tâm trí, nó bao gồm phát triển an tịnh và minh sát, học và chia sẻ Giáo pháp. Không chỉ các vị sư mà cư sỹ cũng </w:t>
      </w:r>
      <w:r>
        <w:rPr>
          <w:color w:val="231F20"/>
        </w:rPr>
        <w:t>có thể</w:t>
      </w:r>
      <w:r>
        <w:rPr>
          <w:color w:val="231F20"/>
          <w:spacing w:val="-17"/>
        </w:rPr>
        <w:t> </w:t>
      </w:r>
      <w:r>
        <w:rPr>
          <w:color w:val="231F20"/>
        </w:rPr>
        <w:t>học</w:t>
      </w:r>
      <w:r>
        <w:rPr>
          <w:color w:val="231F20"/>
          <w:spacing w:val="-17"/>
        </w:rPr>
        <w:t> </w:t>
      </w:r>
      <w:r>
        <w:rPr>
          <w:color w:val="231F20"/>
        </w:rPr>
        <w:t>và</w:t>
      </w:r>
      <w:r>
        <w:rPr>
          <w:color w:val="231F20"/>
          <w:spacing w:val="-17"/>
        </w:rPr>
        <w:t> </w:t>
      </w:r>
      <w:r>
        <w:rPr>
          <w:color w:val="231F20"/>
        </w:rPr>
        <w:t>giảng</w:t>
      </w:r>
      <w:r>
        <w:rPr>
          <w:color w:val="231F20"/>
          <w:spacing w:val="-17"/>
        </w:rPr>
        <w:t> </w:t>
      </w:r>
      <w:r>
        <w:rPr>
          <w:color w:val="231F20"/>
        </w:rPr>
        <w:t>Pháp.</w:t>
      </w:r>
      <w:r>
        <w:rPr>
          <w:color w:val="231F20"/>
          <w:spacing w:val="-17"/>
        </w:rPr>
        <w:t> </w:t>
      </w:r>
      <w:r>
        <w:rPr>
          <w:color w:val="231F20"/>
        </w:rPr>
        <w:t>Ta</w:t>
      </w:r>
      <w:r>
        <w:rPr>
          <w:color w:val="231F20"/>
          <w:spacing w:val="-17"/>
        </w:rPr>
        <w:t> </w:t>
      </w:r>
      <w:r>
        <w:rPr>
          <w:color w:val="231F20"/>
        </w:rPr>
        <w:t>đọc</w:t>
      </w:r>
      <w:r>
        <w:rPr>
          <w:color w:val="231F20"/>
          <w:spacing w:val="-17"/>
        </w:rPr>
        <w:t> </w:t>
      </w:r>
      <w:r>
        <w:rPr>
          <w:color w:val="231F20"/>
        </w:rPr>
        <w:t>trong</w:t>
      </w:r>
      <w:r>
        <w:rPr>
          <w:color w:val="231F20"/>
          <w:spacing w:val="-16"/>
        </w:rPr>
        <w:t> </w:t>
      </w:r>
      <w:r>
        <w:rPr>
          <w:color w:val="231F20"/>
        </w:rPr>
        <w:t>kinh</w:t>
      </w:r>
      <w:r>
        <w:rPr>
          <w:color w:val="231F20"/>
          <w:spacing w:val="-16"/>
        </w:rPr>
        <w:t> </w:t>
      </w:r>
      <w:r>
        <w:rPr>
          <w:i/>
          <w:color w:val="231F20"/>
        </w:rPr>
        <w:t>Đại</w:t>
      </w:r>
      <w:r>
        <w:rPr>
          <w:i/>
          <w:color w:val="231F20"/>
          <w:spacing w:val="-17"/>
        </w:rPr>
        <w:t> </w:t>
      </w:r>
      <w:r>
        <w:rPr>
          <w:i/>
          <w:color w:val="231F20"/>
        </w:rPr>
        <w:t>Bát</w:t>
      </w:r>
      <w:r>
        <w:rPr>
          <w:i/>
          <w:color w:val="231F20"/>
          <w:spacing w:val="-16"/>
        </w:rPr>
        <w:t> </w:t>
      </w:r>
      <w:r>
        <w:rPr>
          <w:i/>
          <w:color w:val="231F20"/>
        </w:rPr>
        <w:t>Niết Bàn </w:t>
      </w:r>
      <w:r>
        <w:rPr>
          <w:color w:val="231F20"/>
        </w:rPr>
        <w:t>(</w:t>
      </w:r>
      <w:r>
        <w:rPr>
          <w:i/>
          <w:color w:val="231F20"/>
        </w:rPr>
        <w:t>Tụng Phẩm III</w:t>
      </w:r>
      <w:r>
        <w:rPr>
          <w:color w:val="231F20"/>
        </w:rPr>
        <w:t>, khổ 35) rằng đức Phật nói với ngài Ānanda rằng, Ma vương đã cung thỉnh với đức Phật sau khi Ngài giác ngộ rằng giờ này đã hợp thời để ngài nhập diệt. Đức Phật nói:</w:t>
      </w:r>
    </w:p>
    <w:p>
      <w:pPr>
        <w:spacing w:before="109"/>
        <w:ind w:left="737" w:right="0" w:firstLine="0"/>
        <w:jc w:val="both"/>
        <w:rPr>
          <w:i/>
          <w:sz w:val="26"/>
        </w:rPr>
      </w:pPr>
      <w:r>
        <w:rPr>
          <w:i/>
          <w:color w:val="231F20"/>
          <w:sz w:val="26"/>
        </w:rPr>
        <w:t>Này</w:t>
      </w:r>
      <w:r>
        <w:rPr>
          <w:i/>
          <w:color w:val="231F20"/>
          <w:spacing w:val="-6"/>
          <w:sz w:val="26"/>
        </w:rPr>
        <w:t> </w:t>
      </w:r>
      <w:r>
        <w:rPr>
          <w:i/>
          <w:color w:val="231F20"/>
          <w:sz w:val="26"/>
        </w:rPr>
        <w:t>Ānanda,</w:t>
      </w:r>
      <w:r>
        <w:rPr>
          <w:i/>
          <w:color w:val="231F20"/>
          <w:spacing w:val="-6"/>
          <w:sz w:val="26"/>
        </w:rPr>
        <w:t> </w:t>
      </w:r>
      <w:r>
        <w:rPr>
          <w:i/>
          <w:color w:val="231F20"/>
          <w:sz w:val="26"/>
        </w:rPr>
        <w:t>khi</w:t>
      </w:r>
      <w:r>
        <w:rPr>
          <w:i/>
          <w:color w:val="231F20"/>
          <w:spacing w:val="-6"/>
          <w:sz w:val="26"/>
        </w:rPr>
        <w:t> </w:t>
      </w:r>
      <w:r>
        <w:rPr>
          <w:i/>
          <w:color w:val="231F20"/>
          <w:sz w:val="26"/>
        </w:rPr>
        <w:t>được</w:t>
      </w:r>
      <w:r>
        <w:rPr>
          <w:i/>
          <w:color w:val="231F20"/>
          <w:spacing w:val="-6"/>
          <w:sz w:val="26"/>
        </w:rPr>
        <w:t> </w:t>
      </w:r>
      <w:r>
        <w:rPr>
          <w:i/>
          <w:color w:val="231F20"/>
          <w:sz w:val="26"/>
        </w:rPr>
        <w:t>nói</w:t>
      </w:r>
      <w:r>
        <w:rPr>
          <w:i/>
          <w:color w:val="231F20"/>
          <w:spacing w:val="-6"/>
          <w:sz w:val="26"/>
        </w:rPr>
        <w:t> </w:t>
      </w:r>
      <w:r>
        <w:rPr>
          <w:i/>
          <w:color w:val="231F20"/>
          <w:sz w:val="26"/>
        </w:rPr>
        <w:t>vậy,</w:t>
      </w:r>
      <w:r>
        <w:rPr>
          <w:i/>
          <w:color w:val="231F20"/>
          <w:spacing w:val="-6"/>
          <w:sz w:val="26"/>
        </w:rPr>
        <w:t> </w:t>
      </w:r>
      <w:r>
        <w:rPr>
          <w:i/>
          <w:color w:val="231F20"/>
          <w:sz w:val="26"/>
        </w:rPr>
        <w:t>Ta</w:t>
      </w:r>
      <w:r>
        <w:rPr>
          <w:i/>
          <w:color w:val="231F20"/>
          <w:spacing w:val="-6"/>
          <w:sz w:val="26"/>
        </w:rPr>
        <w:t> </w:t>
      </w:r>
      <w:r>
        <w:rPr>
          <w:i/>
          <w:color w:val="231F20"/>
          <w:sz w:val="26"/>
        </w:rPr>
        <w:t>nói</w:t>
      </w:r>
      <w:r>
        <w:rPr>
          <w:i/>
          <w:color w:val="231F20"/>
          <w:spacing w:val="-6"/>
          <w:sz w:val="26"/>
        </w:rPr>
        <w:t> </w:t>
      </w:r>
      <w:r>
        <w:rPr>
          <w:i/>
          <w:color w:val="231F20"/>
          <w:sz w:val="26"/>
        </w:rPr>
        <w:t>với</w:t>
      </w:r>
      <w:r>
        <w:rPr>
          <w:i/>
          <w:color w:val="231F20"/>
          <w:spacing w:val="-6"/>
          <w:sz w:val="26"/>
        </w:rPr>
        <w:t> </w:t>
      </w:r>
      <w:r>
        <w:rPr>
          <w:i/>
          <w:color w:val="231F20"/>
          <w:sz w:val="26"/>
        </w:rPr>
        <w:t>Ác</w:t>
      </w:r>
      <w:r>
        <w:rPr>
          <w:i/>
          <w:color w:val="231F20"/>
          <w:spacing w:val="-5"/>
          <w:sz w:val="26"/>
        </w:rPr>
        <w:t> ma:</w:t>
      </w:r>
    </w:p>
    <w:p>
      <w:pPr>
        <w:spacing w:line="259" w:lineRule="auto" w:before="138"/>
        <w:ind w:left="737" w:right="111" w:firstLine="59"/>
        <w:jc w:val="both"/>
        <w:rPr>
          <w:i/>
          <w:sz w:val="26"/>
        </w:rPr>
      </w:pPr>
      <w:r>
        <w:rPr>
          <w:i/>
          <w:color w:val="231F20"/>
          <w:sz w:val="26"/>
        </w:rPr>
        <w:t>-</w:t>
      </w:r>
      <w:r>
        <w:rPr>
          <w:i/>
          <w:color w:val="231F20"/>
          <w:spacing w:val="-11"/>
          <w:sz w:val="26"/>
        </w:rPr>
        <w:t> </w:t>
      </w:r>
      <w:r>
        <w:rPr>
          <w:i/>
          <w:color w:val="231F20"/>
          <w:sz w:val="26"/>
        </w:rPr>
        <w:t>«Này</w:t>
      </w:r>
      <w:r>
        <w:rPr>
          <w:i/>
          <w:color w:val="231F20"/>
          <w:spacing w:val="-11"/>
          <w:sz w:val="26"/>
        </w:rPr>
        <w:t> </w:t>
      </w:r>
      <w:r>
        <w:rPr>
          <w:i/>
          <w:color w:val="231F20"/>
          <w:sz w:val="26"/>
        </w:rPr>
        <w:t>Ác</w:t>
      </w:r>
      <w:r>
        <w:rPr>
          <w:i/>
          <w:color w:val="231F20"/>
          <w:spacing w:val="-11"/>
          <w:sz w:val="26"/>
        </w:rPr>
        <w:t> </w:t>
      </w:r>
      <w:r>
        <w:rPr>
          <w:i/>
          <w:color w:val="231F20"/>
          <w:sz w:val="26"/>
        </w:rPr>
        <w:t>ma,</w:t>
      </w:r>
      <w:r>
        <w:rPr>
          <w:i/>
          <w:color w:val="231F20"/>
          <w:spacing w:val="-11"/>
          <w:sz w:val="26"/>
        </w:rPr>
        <w:t> </w:t>
      </w:r>
      <w:r>
        <w:rPr>
          <w:i/>
          <w:color w:val="231F20"/>
          <w:sz w:val="26"/>
        </w:rPr>
        <w:t>Ta</w:t>
      </w:r>
      <w:r>
        <w:rPr>
          <w:i/>
          <w:color w:val="231F20"/>
          <w:spacing w:val="-11"/>
          <w:sz w:val="26"/>
        </w:rPr>
        <w:t> </w:t>
      </w:r>
      <w:r>
        <w:rPr>
          <w:i/>
          <w:color w:val="231F20"/>
          <w:sz w:val="26"/>
        </w:rPr>
        <w:t>sẽ</w:t>
      </w:r>
      <w:r>
        <w:rPr>
          <w:i/>
          <w:color w:val="231F20"/>
          <w:spacing w:val="-11"/>
          <w:sz w:val="26"/>
        </w:rPr>
        <w:t> </w:t>
      </w:r>
      <w:r>
        <w:rPr>
          <w:i/>
          <w:color w:val="231F20"/>
          <w:sz w:val="26"/>
        </w:rPr>
        <w:t>không</w:t>
      </w:r>
      <w:r>
        <w:rPr>
          <w:i/>
          <w:color w:val="231F20"/>
          <w:spacing w:val="-11"/>
          <w:sz w:val="26"/>
        </w:rPr>
        <w:t> </w:t>
      </w:r>
      <w:r>
        <w:rPr>
          <w:i/>
          <w:color w:val="231F20"/>
          <w:sz w:val="26"/>
        </w:rPr>
        <w:t>diệt</w:t>
      </w:r>
      <w:r>
        <w:rPr>
          <w:i/>
          <w:color w:val="231F20"/>
          <w:spacing w:val="-11"/>
          <w:sz w:val="26"/>
        </w:rPr>
        <w:t> </w:t>
      </w:r>
      <w:r>
        <w:rPr>
          <w:i/>
          <w:color w:val="231F20"/>
          <w:sz w:val="26"/>
        </w:rPr>
        <w:t>độ</w:t>
      </w:r>
      <w:r>
        <w:rPr>
          <w:i/>
          <w:color w:val="231F20"/>
          <w:spacing w:val="-11"/>
          <w:sz w:val="26"/>
        </w:rPr>
        <w:t> </w:t>
      </w:r>
      <w:r>
        <w:rPr>
          <w:i/>
          <w:color w:val="231F20"/>
          <w:sz w:val="26"/>
        </w:rPr>
        <w:t>khi</w:t>
      </w:r>
      <w:r>
        <w:rPr>
          <w:i/>
          <w:color w:val="231F20"/>
          <w:spacing w:val="-11"/>
          <w:sz w:val="26"/>
        </w:rPr>
        <w:t> </w:t>
      </w:r>
      <w:r>
        <w:rPr>
          <w:i/>
          <w:color w:val="231F20"/>
          <w:sz w:val="26"/>
        </w:rPr>
        <w:t>nào</w:t>
      </w:r>
      <w:r>
        <w:rPr>
          <w:i/>
          <w:color w:val="231F20"/>
          <w:spacing w:val="-11"/>
          <w:sz w:val="26"/>
        </w:rPr>
        <w:t> </w:t>
      </w:r>
      <w:r>
        <w:rPr>
          <w:i/>
          <w:color w:val="231F20"/>
          <w:sz w:val="26"/>
        </w:rPr>
        <w:t>không những</w:t>
      </w:r>
      <w:r>
        <w:rPr>
          <w:i/>
          <w:color w:val="231F20"/>
          <w:spacing w:val="-11"/>
          <w:sz w:val="26"/>
        </w:rPr>
        <w:t> </w:t>
      </w:r>
      <w:r>
        <w:rPr>
          <w:i/>
          <w:color w:val="231F20"/>
          <w:sz w:val="26"/>
        </w:rPr>
        <w:t>chỉ</w:t>
      </w:r>
      <w:r>
        <w:rPr>
          <w:i/>
          <w:color w:val="231F20"/>
          <w:spacing w:val="40"/>
          <w:sz w:val="26"/>
        </w:rPr>
        <w:t> </w:t>
      </w:r>
      <w:r>
        <w:rPr>
          <w:i/>
          <w:color w:val="231F20"/>
          <w:sz w:val="26"/>
        </w:rPr>
        <w:t>các</w:t>
      </w:r>
      <w:r>
        <w:rPr>
          <w:i/>
          <w:color w:val="231F20"/>
          <w:spacing w:val="-11"/>
          <w:sz w:val="26"/>
        </w:rPr>
        <w:t> </w:t>
      </w:r>
      <w:r>
        <w:rPr>
          <w:i/>
          <w:color w:val="231F20"/>
          <w:sz w:val="26"/>
        </w:rPr>
        <w:t>Tỳ-kheo</w:t>
      </w:r>
      <w:r>
        <w:rPr>
          <w:i/>
          <w:color w:val="231F20"/>
          <w:spacing w:val="-11"/>
          <w:sz w:val="26"/>
        </w:rPr>
        <w:t> </w:t>
      </w:r>
      <w:r>
        <w:rPr>
          <w:i/>
          <w:color w:val="231F20"/>
          <w:sz w:val="26"/>
        </w:rPr>
        <w:t>và</w:t>
      </w:r>
      <w:r>
        <w:rPr>
          <w:i/>
          <w:color w:val="231F20"/>
          <w:spacing w:val="-11"/>
          <w:sz w:val="26"/>
        </w:rPr>
        <w:t> </w:t>
      </w:r>
      <w:r>
        <w:rPr>
          <w:i/>
          <w:color w:val="231F20"/>
          <w:sz w:val="26"/>
        </w:rPr>
        <w:t>Tỳ-kheo-ni</w:t>
      </w:r>
      <w:r>
        <w:rPr>
          <w:i/>
          <w:color w:val="231F20"/>
          <w:spacing w:val="-11"/>
          <w:sz w:val="26"/>
        </w:rPr>
        <w:t> </w:t>
      </w:r>
      <w:r>
        <w:rPr>
          <w:i/>
          <w:color w:val="231F20"/>
          <w:sz w:val="26"/>
        </w:rPr>
        <w:t>của</w:t>
      </w:r>
      <w:r>
        <w:rPr>
          <w:i/>
          <w:color w:val="231F20"/>
          <w:spacing w:val="-11"/>
          <w:sz w:val="26"/>
        </w:rPr>
        <w:t> </w:t>
      </w:r>
      <w:r>
        <w:rPr>
          <w:i/>
          <w:color w:val="231F20"/>
          <w:sz w:val="26"/>
        </w:rPr>
        <w:t>Ta,</w:t>
      </w:r>
      <w:r>
        <w:rPr>
          <w:i/>
          <w:color w:val="231F20"/>
          <w:spacing w:val="-11"/>
          <w:sz w:val="26"/>
        </w:rPr>
        <w:t> </w:t>
      </w:r>
      <w:r>
        <w:rPr>
          <w:i/>
          <w:color w:val="231F20"/>
          <w:sz w:val="26"/>
        </w:rPr>
        <w:t>mà cả các cư sĩ nam và cư sĩ nữ của Ta chưa thành những đệ tử chơn chánh, sáng suốt, có kỷ </w:t>
      </w:r>
      <w:r>
        <w:rPr>
          <w:i/>
          <w:color w:val="231F20"/>
          <w:sz w:val="26"/>
        </w:rPr>
        <w:t>luật, sẵn sàng, đa văn, duy trì Chánh pháp, thành </w:t>
      </w:r>
      <w:r>
        <w:rPr>
          <w:i/>
          <w:color w:val="231F20"/>
          <w:sz w:val="26"/>
        </w:rPr>
        <w:t>tựu Chánh</w:t>
      </w:r>
      <w:r>
        <w:rPr>
          <w:i/>
          <w:color w:val="231F20"/>
          <w:spacing w:val="-7"/>
          <w:sz w:val="26"/>
        </w:rPr>
        <w:t> </w:t>
      </w:r>
      <w:r>
        <w:rPr>
          <w:i/>
          <w:color w:val="231F20"/>
          <w:sz w:val="26"/>
        </w:rPr>
        <w:t>pháp</w:t>
      </w:r>
      <w:r>
        <w:rPr>
          <w:i/>
          <w:color w:val="231F20"/>
          <w:spacing w:val="-7"/>
          <w:sz w:val="26"/>
        </w:rPr>
        <w:t> </w:t>
      </w:r>
      <w:r>
        <w:rPr>
          <w:i/>
          <w:color w:val="231F20"/>
          <w:sz w:val="26"/>
        </w:rPr>
        <w:t>và</w:t>
      </w:r>
      <w:r>
        <w:rPr>
          <w:i/>
          <w:color w:val="231F20"/>
          <w:spacing w:val="-7"/>
          <w:sz w:val="26"/>
        </w:rPr>
        <w:t> </w:t>
      </w:r>
      <w:r>
        <w:rPr>
          <w:i/>
          <w:color w:val="231F20"/>
          <w:sz w:val="26"/>
        </w:rPr>
        <w:t>Tùy</w:t>
      </w:r>
      <w:r>
        <w:rPr>
          <w:i/>
          <w:color w:val="231F20"/>
          <w:spacing w:val="-7"/>
          <w:sz w:val="26"/>
        </w:rPr>
        <w:t> </w:t>
      </w:r>
      <w:r>
        <w:rPr>
          <w:i/>
          <w:color w:val="231F20"/>
          <w:sz w:val="26"/>
        </w:rPr>
        <w:t>pháp,</w:t>
      </w:r>
      <w:r>
        <w:rPr>
          <w:i/>
          <w:color w:val="231F20"/>
          <w:spacing w:val="-7"/>
          <w:sz w:val="26"/>
        </w:rPr>
        <w:t> </w:t>
      </w:r>
      <w:r>
        <w:rPr>
          <w:i/>
          <w:color w:val="231F20"/>
          <w:sz w:val="26"/>
        </w:rPr>
        <w:t>sống</w:t>
      </w:r>
      <w:r>
        <w:rPr>
          <w:i/>
          <w:color w:val="231F20"/>
          <w:spacing w:val="-6"/>
          <w:sz w:val="26"/>
        </w:rPr>
        <w:t> </w:t>
      </w:r>
      <w:r>
        <w:rPr>
          <w:i/>
          <w:color w:val="231F20"/>
          <w:sz w:val="26"/>
        </w:rPr>
        <w:t>chơn</w:t>
      </w:r>
      <w:r>
        <w:rPr>
          <w:i/>
          <w:color w:val="231F20"/>
          <w:spacing w:val="-7"/>
          <w:sz w:val="26"/>
        </w:rPr>
        <w:t> </w:t>
      </w:r>
      <w:r>
        <w:rPr>
          <w:i/>
          <w:color w:val="231F20"/>
          <w:sz w:val="26"/>
        </w:rPr>
        <w:t>chánh,</w:t>
      </w:r>
      <w:r>
        <w:rPr>
          <w:i/>
          <w:color w:val="231F20"/>
          <w:spacing w:val="-7"/>
          <w:sz w:val="26"/>
        </w:rPr>
        <w:t> </w:t>
      </w:r>
      <w:r>
        <w:rPr>
          <w:i/>
          <w:color w:val="231F20"/>
          <w:spacing w:val="-4"/>
          <w:sz w:val="26"/>
        </w:rPr>
        <w:t>sốn</w:t>
      </w:r>
      <w:r>
        <w:rPr>
          <w:i/>
          <w:color w:val="231F20"/>
          <w:spacing w:val="-4"/>
          <w:sz w:val="26"/>
        </w:rPr>
        <w:t>g</w:t>
      </w:r>
    </w:p>
    <w:p>
      <w:pPr>
        <w:spacing w:after="0" w:line="259" w:lineRule="auto"/>
        <w:jc w:val="both"/>
        <w:rPr>
          <w:i/>
          <w:sz w:val="2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theo Chánh pháp, sau khi học hỏi giáo lý </w:t>
      </w:r>
      <w:r>
        <w:rPr>
          <w:i/>
          <w:color w:val="231F20"/>
          <w:sz w:val="26"/>
        </w:rPr>
        <w:t>chưa có thể tuyên bố, diễn giảng, trình bày, xác định, khai</w:t>
      </w:r>
      <w:r>
        <w:rPr>
          <w:i/>
          <w:color w:val="231F20"/>
          <w:spacing w:val="-13"/>
          <w:sz w:val="26"/>
        </w:rPr>
        <w:t> </w:t>
      </w:r>
      <w:r>
        <w:rPr>
          <w:i/>
          <w:color w:val="231F20"/>
          <w:sz w:val="26"/>
        </w:rPr>
        <w:t>minh,</w:t>
      </w:r>
      <w:r>
        <w:rPr>
          <w:i/>
          <w:color w:val="231F20"/>
          <w:spacing w:val="-11"/>
          <w:sz w:val="26"/>
        </w:rPr>
        <w:t> </w:t>
      </w:r>
      <w:r>
        <w:rPr>
          <w:i/>
          <w:color w:val="231F20"/>
          <w:sz w:val="26"/>
        </w:rPr>
        <w:t>phân</w:t>
      </w:r>
      <w:r>
        <w:rPr>
          <w:i/>
          <w:color w:val="231F20"/>
          <w:spacing w:val="-11"/>
          <w:sz w:val="26"/>
        </w:rPr>
        <w:t> </w:t>
      </w:r>
      <w:r>
        <w:rPr>
          <w:i/>
          <w:color w:val="231F20"/>
          <w:sz w:val="26"/>
        </w:rPr>
        <w:t>tách</w:t>
      </w:r>
      <w:r>
        <w:rPr>
          <w:i/>
          <w:color w:val="231F20"/>
          <w:spacing w:val="-11"/>
          <w:sz w:val="26"/>
        </w:rPr>
        <w:t> </w:t>
      </w:r>
      <w:r>
        <w:rPr>
          <w:i/>
          <w:color w:val="231F20"/>
          <w:sz w:val="26"/>
        </w:rPr>
        <w:t>và</w:t>
      </w:r>
      <w:r>
        <w:rPr>
          <w:i/>
          <w:color w:val="231F20"/>
          <w:spacing w:val="-11"/>
          <w:sz w:val="26"/>
        </w:rPr>
        <w:t> </w:t>
      </w:r>
      <w:r>
        <w:rPr>
          <w:i/>
          <w:color w:val="231F20"/>
          <w:sz w:val="26"/>
        </w:rPr>
        <w:t>giải</w:t>
      </w:r>
      <w:r>
        <w:rPr>
          <w:i/>
          <w:color w:val="231F20"/>
          <w:spacing w:val="-11"/>
          <w:sz w:val="26"/>
        </w:rPr>
        <w:t> </w:t>
      </w:r>
      <w:r>
        <w:rPr>
          <w:i/>
          <w:color w:val="231F20"/>
          <w:sz w:val="26"/>
        </w:rPr>
        <w:t>thích</w:t>
      </w:r>
      <w:r>
        <w:rPr>
          <w:i/>
          <w:color w:val="231F20"/>
          <w:spacing w:val="-11"/>
          <w:sz w:val="26"/>
        </w:rPr>
        <w:t> </w:t>
      </w:r>
      <w:r>
        <w:rPr>
          <w:i/>
          <w:color w:val="231F20"/>
          <w:sz w:val="26"/>
        </w:rPr>
        <w:t>rõ</w:t>
      </w:r>
      <w:r>
        <w:rPr>
          <w:i/>
          <w:color w:val="231F20"/>
          <w:spacing w:val="-11"/>
          <w:sz w:val="26"/>
        </w:rPr>
        <w:t> </w:t>
      </w:r>
      <w:r>
        <w:rPr>
          <w:i/>
          <w:color w:val="231F20"/>
          <w:sz w:val="26"/>
        </w:rPr>
        <w:t>ràng</w:t>
      </w:r>
      <w:r>
        <w:rPr>
          <w:i/>
          <w:color w:val="231F20"/>
          <w:spacing w:val="-11"/>
          <w:sz w:val="26"/>
        </w:rPr>
        <w:t> </w:t>
      </w:r>
      <w:r>
        <w:rPr>
          <w:i/>
          <w:color w:val="231F20"/>
          <w:sz w:val="26"/>
        </w:rPr>
        <w:t>Chánh pháp; khi có tà đạo khởi lên, chưa có thể chất vấn</w:t>
      </w:r>
      <w:r>
        <w:rPr>
          <w:i/>
          <w:color w:val="231F20"/>
          <w:spacing w:val="-6"/>
          <w:sz w:val="26"/>
        </w:rPr>
        <w:t> </w:t>
      </w:r>
      <w:r>
        <w:rPr>
          <w:i/>
          <w:color w:val="231F20"/>
          <w:sz w:val="26"/>
        </w:rPr>
        <w:t>và</w:t>
      </w:r>
      <w:r>
        <w:rPr>
          <w:i/>
          <w:color w:val="231F20"/>
          <w:spacing w:val="-6"/>
          <w:sz w:val="26"/>
        </w:rPr>
        <w:t> </w:t>
      </w:r>
      <w:r>
        <w:rPr>
          <w:i/>
          <w:color w:val="231F20"/>
          <w:sz w:val="26"/>
        </w:rPr>
        <w:t>hàng</w:t>
      </w:r>
      <w:r>
        <w:rPr>
          <w:i/>
          <w:color w:val="231F20"/>
          <w:spacing w:val="-6"/>
          <w:sz w:val="26"/>
        </w:rPr>
        <w:t> </w:t>
      </w:r>
      <w:r>
        <w:rPr>
          <w:i/>
          <w:color w:val="231F20"/>
          <w:sz w:val="26"/>
        </w:rPr>
        <w:t>phục</w:t>
      </w:r>
      <w:r>
        <w:rPr>
          <w:i/>
          <w:color w:val="231F20"/>
          <w:spacing w:val="-6"/>
          <w:sz w:val="26"/>
        </w:rPr>
        <w:t> </w:t>
      </w:r>
      <w:r>
        <w:rPr>
          <w:i/>
          <w:color w:val="231F20"/>
          <w:sz w:val="26"/>
        </w:rPr>
        <w:t>một</w:t>
      </w:r>
      <w:r>
        <w:rPr>
          <w:i/>
          <w:color w:val="231F20"/>
          <w:spacing w:val="-6"/>
          <w:sz w:val="26"/>
        </w:rPr>
        <w:t> </w:t>
      </w:r>
      <w:r>
        <w:rPr>
          <w:i/>
          <w:color w:val="231F20"/>
          <w:sz w:val="26"/>
        </w:rPr>
        <w:t>cách</w:t>
      </w:r>
      <w:r>
        <w:rPr>
          <w:i/>
          <w:color w:val="231F20"/>
          <w:spacing w:val="-6"/>
          <w:sz w:val="26"/>
        </w:rPr>
        <w:t> </w:t>
      </w:r>
      <w:r>
        <w:rPr>
          <w:i/>
          <w:color w:val="231F20"/>
          <w:sz w:val="26"/>
        </w:rPr>
        <w:t>khéo</w:t>
      </w:r>
      <w:r>
        <w:rPr>
          <w:i/>
          <w:color w:val="231F20"/>
          <w:spacing w:val="-6"/>
          <w:sz w:val="26"/>
        </w:rPr>
        <w:t> </w:t>
      </w:r>
      <w:r>
        <w:rPr>
          <w:i/>
          <w:color w:val="231F20"/>
          <w:sz w:val="26"/>
        </w:rPr>
        <w:t>léo,</w:t>
      </w:r>
      <w:r>
        <w:rPr>
          <w:i/>
          <w:color w:val="231F20"/>
          <w:spacing w:val="-6"/>
          <w:sz w:val="26"/>
        </w:rPr>
        <w:t> </w:t>
      </w:r>
      <w:r>
        <w:rPr>
          <w:i/>
          <w:color w:val="231F20"/>
          <w:sz w:val="26"/>
        </w:rPr>
        <w:t>chưa</w:t>
      </w:r>
      <w:r>
        <w:rPr>
          <w:i/>
          <w:color w:val="231F20"/>
          <w:spacing w:val="-6"/>
          <w:sz w:val="26"/>
        </w:rPr>
        <w:t> </w:t>
      </w:r>
      <w:r>
        <w:rPr>
          <w:i/>
          <w:color w:val="231F20"/>
          <w:sz w:val="26"/>
        </w:rPr>
        <w:t>có</w:t>
      </w:r>
      <w:r>
        <w:rPr>
          <w:i/>
          <w:color w:val="231F20"/>
          <w:spacing w:val="-6"/>
          <w:sz w:val="26"/>
        </w:rPr>
        <w:t> </w:t>
      </w:r>
      <w:r>
        <w:rPr>
          <w:i/>
          <w:color w:val="231F20"/>
          <w:sz w:val="26"/>
        </w:rPr>
        <w:t>thể truyền bá Chánh pháp thần diệu.</w:t>
      </w:r>
    </w:p>
    <w:p>
      <w:pPr>
        <w:spacing w:line="254" w:lineRule="auto" w:before="110"/>
        <w:ind w:left="113" w:right="111" w:firstLine="396"/>
        <w:jc w:val="both"/>
        <w:rPr>
          <w:sz w:val="27"/>
        </w:rPr>
      </w:pPr>
      <w:r>
        <w:rPr>
          <w:color w:val="231F20"/>
          <w:sz w:val="27"/>
        </w:rPr>
        <w:t>Việc có thể thực hiện các thiện pháp trong </w:t>
      </w:r>
      <w:r>
        <w:rPr>
          <w:color w:val="231F20"/>
          <w:sz w:val="27"/>
        </w:rPr>
        <w:t>cuộc sống hay không là do duyên, không phải do một tự ngã.</w:t>
      </w:r>
      <w:r>
        <w:rPr>
          <w:color w:val="231F20"/>
          <w:spacing w:val="40"/>
          <w:sz w:val="27"/>
        </w:rPr>
        <w:t> </w:t>
      </w:r>
      <w:r>
        <w:rPr>
          <w:color w:val="231F20"/>
          <w:sz w:val="27"/>
        </w:rPr>
        <w:t>Chúng</w:t>
      </w:r>
      <w:r>
        <w:rPr>
          <w:color w:val="231F20"/>
          <w:spacing w:val="-13"/>
          <w:sz w:val="27"/>
        </w:rPr>
        <w:t> </w:t>
      </w:r>
      <w:r>
        <w:rPr>
          <w:color w:val="231F20"/>
          <w:sz w:val="27"/>
        </w:rPr>
        <w:t>ta</w:t>
      </w:r>
      <w:r>
        <w:rPr>
          <w:color w:val="231F20"/>
          <w:spacing w:val="-13"/>
          <w:sz w:val="27"/>
        </w:rPr>
        <w:t> </w:t>
      </w:r>
      <w:r>
        <w:rPr>
          <w:color w:val="231F20"/>
          <w:sz w:val="27"/>
        </w:rPr>
        <w:t>đọc</w:t>
      </w:r>
      <w:r>
        <w:rPr>
          <w:color w:val="231F20"/>
          <w:spacing w:val="-13"/>
          <w:sz w:val="27"/>
        </w:rPr>
        <w:t> </w:t>
      </w:r>
      <w:r>
        <w:rPr>
          <w:color w:val="231F20"/>
          <w:sz w:val="27"/>
        </w:rPr>
        <w:t>trong</w:t>
      </w:r>
      <w:r>
        <w:rPr>
          <w:color w:val="231F20"/>
          <w:spacing w:val="-13"/>
          <w:sz w:val="27"/>
        </w:rPr>
        <w:t> </w:t>
      </w:r>
      <w:r>
        <w:rPr>
          <w:i/>
          <w:color w:val="231F20"/>
          <w:sz w:val="27"/>
        </w:rPr>
        <w:t>Trường</w:t>
      </w:r>
      <w:r>
        <w:rPr>
          <w:i/>
          <w:color w:val="231F20"/>
          <w:spacing w:val="-13"/>
          <w:sz w:val="27"/>
        </w:rPr>
        <w:t> </w:t>
      </w:r>
      <w:r>
        <w:rPr>
          <w:i/>
          <w:color w:val="231F20"/>
          <w:sz w:val="27"/>
        </w:rPr>
        <w:t>Bộ</w:t>
      </w:r>
      <w:r>
        <w:rPr>
          <w:i/>
          <w:color w:val="231F20"/>
          <w:spacing w:val="-13"/>
          <w:sz w:val="27"/>
        </w:rPr>
        <w:t> </w:t>
      </w:r>
      <w:r>
        <w:rPr>
          <w:i/>
          <w:color w:val="231F20"/>
          <w:sz w:val="27"/>
        </w:rPr>
        <w:t>Kinh</w:t>
      </w:r>
      <w:r>
        <w:rPr>
          <w:i/>
          <w:color w:val="231F20"/>
          <w:spacing w:val="-13"/>
          <w:sz w:val="27"/>
        </w:rPr>
        <w:t> </w:t>
      </w:r>
      <w:r>
        <w:rPr>
          <w:color w:val="231F20"/>
          <w:sz w:val="27"/>
        </w:rPr>
        <w:t>(</w:t>
      </w:r>
      <w:r>
        <w:rPr>
          <w:i/>
          <w:color w:val="231F20"/>
          <w:sz w:val="27"/>
        </w:rPr>
        <w:t>Kinh</w:t>
      </w:r>
      <w:r>
        <w:rPr>
          <w:i/>
          <w:color w:val="231F20"/>
          <w:spacing w:val="-13"/>
          <w:sz w:val="27"/>
        </w:rPr>
        <w:t> </w:t>
      </w:r>
      <w:r>
        <w:rPr>
          <w:i/>
          <w:color w:val="231F20"/>
          <w:sz w:val="27"/>
        </w:rPr>
        <w:t>Thập Thượng, Tụng Phẩm I</w:t>
      </w:r>
      <w:r>
        <w:rPr>
          <w:color w:val="231F20"/>
          <w:sz w:val="27"/>
        </w:rPr>
        <w:t>, </w:t>
      </w:r>
      <w:r>
        <w:rPr>
          <w:i/>
          <w:color w:val="231F20"/>
          <w:sz w:val="27"/>
        </w:rPr>
        <w:t>Bốn Pháp</w:t>
      </w:r>
      <w:r>
        <w:rPr>
          <w:color w:val="231F20"/>
          <w:sz w:val="27"/>
        </w:rPr>
        <w:t>) về các yếu tố trợ duyên cho thiện pháp như sau:</w:t>
      </w:r>
    </w:p>
    <w:p>
      <w:pPr>
        <w:spacing w:line="254" w:lineRule="auto" w:before="106"/>
        <w:ind w:left="737" w:right="111" w:firstLine="0"/>
        <w:jc w:val="both"/>
        <w:rPr>
          <w:i/>
          <w:sz w:val="26"/>
        </w:rPr>
      </w:pPr>
      <w:r>
        <w:rPr>
          <w:i/>
          <w:color w:val="231F20"/>
          <w:sz w:val="26"/>
        </w:rPr>
        <w:t>Thế nào là bốn pháp có nhiều tác dụng? </w:t>
      </w:r>
      <w:r>
        <w:rPr>
          <w:i/>
          <w:color w:val="231F20"/>
          <w:sz w:val="26"/>
        </w:rPr>
        <w:t>Bốn bánh xe</w:t>
      </w:r>
      <w:r>
        <w:rPr>
          <w:i/>
          <w:color w:val="231F20"/>
          <w:sz w:val="26"/>
          <w:vertAlign w:val="superscript"/>
        </w:rPr>
        <w:t>79</w:t>
      </w:r>
      <w:r>
        <w:rPr>
          <w:i/>
          <w:color w:val="231F20"/>
          <w:sz w:val="26"/>
          <w:vertAlign w:val="baseline"/>
        </w:rPr>
        <w:t>: Trú ở trung quốc</w:t>
      </w:r>
      <w:r>
        <w:rPr>
          <w:i/>
          <w:color w:val="231F20"/>
          <w:sz w:val="26"/>
          <w:vertAlign w:val="superscript"/>
        </w:rPr>
        <w:t>80</w:t>
      </w:r>
      <w:r>
        <w:rPr>
          <w:i/>
          <w:color w:val="231F20"/>
          <w:sz w:val="26"/>
          <w:vertAlign w:val="baseline"/>
        </w:rPr>
        <w:t>, thân cận thắng nhân,</w:t>
      </w:r>
      <w:r>
        <w:rPr>
          <w:i/>
          <w:color w:val="231F20"/>
          <w:spacing w:val="-13"/>
          <w:sz w:val="26"/>
          <w:vertAlign w:val="baseline"/>
        </w:rPr>
        <w:t> </w:t>
      </w:r>
      <w:r>
        <w:rPr>
          <w:i/>
          <w:color w:val="231F20"/>
          <w:sz w:val="26"/>
          <w:vertAlign w:val="baseline"/>
        </w:rPr>
        <w:t>chánh</w:t>
      </w:r>
      <w:r>
        <w:rPr>
          <w:i/>
          <w:color w:val="231F20"/>
          <w:spacing w:val="-13"/>
          <w:sz w:val="26"/>
          <w:vertAlign w:val="baseline"/>
        </w:rPr>
        <w:t> </w:t>
      </w:r>
      <w:r>
        <w:rPr>
          <w:i/>
          <w:color w:val="231F20"/>
          <w:sz w:val="26"/>
          <w:vertAlign w:val="baseline"/>
        </w:rPr>
        <w:t>nguyện</w:t>
      </w:r>
      <w:r>
        <w:rPr>
          <w:i/>
          <w:color w:val="231F20"/>
          <w:spacing w:val="-13"/>
          <w:sz w:val="26"/>
          <w:vertAlign w:val="baseline"/>
        </w:rPr>
        <w:t> </w:t>
      </w:r>
      <w:r>
        <w:rPr>
          <w:i/>
          <w:color w:val="231F20"/>
          <w:sz w:val="26"/>
          <w:vertAlign w:val="baseline"/>
        </w:rPr>
        <w:t>tự</w:t>
      </w:r>
      <w:r>
        <w:rPr>
          <w:i/>
          <w:color w:val="231F20"/>
          <w:spacing w:val="-13"/>
          <w:sz w:val="26"/>
          <w:vertAlign w:val="baseline"/>
        </w:rPr>
        <w:t> </w:t>
      </w:r>
      <w:r>
        <w:rPr>
          <w:i/>
          <w:color w:val="231F20"/>
          <w:sz w:val="26"/>
          <w:vertAlign w:val="baseline"/>
        </w:rPr>
        <w:t>thân,</w:t>
      </w:r>
      <w:r>
        <w:rPr>
          <w:i/>
          <w:color w:val="231F20"/>
          <w:spacing w:val="-13"/>
          <w:sz w:val="26"/>
          <w:vertAlign w:val="baseline"/>
        </w:rPr>
        <w:t> </w:t>
      </w:r>
      <w:r>
        <w:rPr>
          <w:i/>
          <w:color w:val="231F20"/>
          <w:sz w:val="26"/>
          <w:vertAlign w:val="baseline"/>
        </w:rPr>
        <w:t>tạo</w:t>
      </w:r>
      <w:r>
        <w:rPr>
          <w:i/>
          <w:color w:val="231F20"/>
          <w:spacing w:val="-13"/>
          <w:sz w:val="26"/>
          <w:vertAlign w:val="baseline"/>
        </w:rPr>
        <w:t> </w:t>
      </w:r>
      <w:r>
        <w:rPr>
          <w:i/>
          <w:color w:val="231F20"/>
          <w:sz w:val="26"/>
          <w:vertAlign w:val="baseline"/>
        </w:rPr>
        <w:t>phước</w:t>
      </w:r>
      <w:r>
        <w:rPr>
          <w:i/>
          <w:color w:val="231F20"/>
          <w:spacing w:val="-13"/>
          <w:sz w:val="26"/>
          <w:vertAlign w:val="baseline"/>
        </w:rPr>
        <w:t> </w:t>
      </w:r>
      <w:r>
        <w:rPr>
          <w:i/>
          <w:color w:val="231F20"/>
          <w:sz w:val="26"/>
          <w:vertAlign w:val="baseline"/>
        </w:rPr>
        <w:t>trong</w:t>
      </w:r>
      <w:r>
        <w:rPr>
          <w:i/>
          <w:color w:val="231F20"/>
          <w:spacing w:val="-13"/>
          <w:sz w:val="26"/>
          <w:vertAlign w:val="baseline"/>
        </w:rPr>
        <w:t> </w:t>
      </w:r>
      <w:r>
        <w:rPr>
          <w:i/>
          <w:color w:val="231F20"/>
          <w:sz w:val="26"/>
          <w:vertAlign w:val="baseline"/>
        </w:rPr>
        <w:t>quá khứ. Ðó là bốn pháp có nhiều tác dụng.</w:t>
      </w:r>
    </w:p>
    <w:p>
      <w:pPr>
        <w:pStyle w:val="BodyText"/>
        <w:spacing w:line="254" w:lineRule="auto" w:before="112"/>
        <w:ind w:firstLine="396"/>
      </w:pPr>
      <w:r>
        <w:rPr>
          <w:color w:val="231F20"/>
        </w:rPr>
        <w:t>Về điểm “trú ở trung quốc”, sống ở các quốc gia Phật giáo có thể là một trợ duyên cho thiện tâm. Ở nơi</w:t>
      </w:r>
      <w:r>
        <w:rPr>
          <w:color w:val="231F20"/>
          <w:spacing w:val="-6"/>
        </w:rPr>
        <w:t> </w:t>
      </w:r>
      <w:r>
        <w:rPr>
          <w:color w:val="231F20"/>
        </w:rPr>
        <w:t>đó</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cơ</w:t>
      </w:r>
      <w:r>
        <w:rPr>
          <w:color w:val="231F20"/>
          <w:spacing w:val="-6"/>
        </w:rPr>
        <w:t> </w:t>
      </w:r>
      <w:r>
        <w:rPr>
          <w:color w:val="231F20"/>
        </w:rPr>
        <w:t>hội</w:t>
      </w:r>
      <w:r>
        <w:rPr>
          <w:color w:val="231F20"/>
          <w:spacing w:val="-6"/>
        </w:rPr>
        <w:t> </w:t>
      </w:r>
      <w:r>
        <w:rPr>
          <w:color w:val="231F20"/>
        </w:rPr>
        <w:t>thăm</w:t>
      </w:r>
      <w:r>
        <w:rPr>
          <w:color w:val="231F20"/>
          <w:spacing w:val="-6"/>
        </w:rPr>
        <w:t> </w:t>
      </w:r>
      <w:r>
        <w:rPr>
          <w:color w:val="231F20"/>
        </w:rPr>
        <w:t>các</w:t>
      </w:r>
      <w:r>
        <w:rPr>
          <w:color w:val="231F20"/>
          <w:spacing w:val="-6"/>
        </w:rPr>
        <w:t> </w:t>
      </w:r>
      <w:r>
        <w:rPr>
          <w:color w:val="231F20"/>
        </w:rPr>
        <w:t>ngôi</w:t>
      </w:r>
      <w:r>
        <w:rPr>
          <w:color w:val="231F20"/>
          <w:spacing w:val="-6"/>
        </w:rPr>
        <w:t> </w:t>
      </w:r>
      <w:r>
        <w:rPr>
          <w:color w:val="231F20"/>
        </w:rPr>
        <w:t>chùa</w:t>
      </w:r>
      <w:r>
        <w:rPr>
          <w:color w:val="231F20"/>
          <w:spacing w:val="-6"/>
        </w:rPr>
        <w:t> </w:t>
      </w:r>
      <w:r>
        <w:rPr>
          <w:color w:val="231F20"/>
        </w:rPr>
        <w:t>và</w:t>
      </w:r>
      <w:r>
        <w:rPr>
          <w:color w:val="231F20"/>
          <w:spacing w:val="-6"/>
        </w:rPr>
        <w:t> </w:t>
      </w:r>
      <w:r>
        <w:rPr>
          <w:color w:val="231F20"/>
        </w:rPr>
        <w:t>nghe</w:t>
      </w:r>
      <w:r>
        <w:rPr>
          <w:color w:val="231F20"/>
          <w:spacing w:val="-6"/>
        </w:rPr>
        <w:t> </w:t>
      </w:r>
      <w:r>
        <w:rPr>
          <w:color w:val="231F20"/>
        </w:rPr>
        <w:t>giảng Pháp.</w:t>
      </w:r>
      <w:r>
        <w:rPr>
          <w:color w:val="231F20"/>
          <w:spacing w:val="-9"/>
        </w:rPr>
        <w:t> </w:t>
      </w:r>
      <w:r>
        <w:rPr>
          <w:color w:val="231F20"/>
        </w:rPr>
        <w:t>Giáo</w:t>
      </w:r>
      <w:r>
        <w:rPr>
          <w:color w:val="231F20"/>
          <w:spacing w:val="-9"/>
        </w:rPr>
        <w:t> </w:t>
      </w:r>
      <w:r>
        <w:rPr>
          <w:color w:val="231F20"/>
        </w:rPr>
        <w:t>pháp</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thay</w:t>
      </w:r>
      <w:r>
        <w:rPr>
          <w:color w:val="231F20"/>
          <w:spacing w:val="-9"/>
        </w:rPr>
        <w:t> </w:t>
      </w:r>
      <w:r>
        <w:rPr>
          <w:color w:val="231F20"/>
        </w:rPr>
        <w:t>đổi</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của</w:t>
      </w:r>
      <w:r>
        <w:rPr>
          <w:color w:val="231F20"/>
          <w:spacing w:val="-9"/>
        </w:rPr>
        <w:t> </w:t>
      </w:r>
      <w:r>
        <w:rPr>
          <w:color w:val="231F20"/>
        </w:rPr>
        <w:t>chúng ta. Đó là duyên để thực hiện các việc thiện,</w:t>
      </w:r>
      <w:r>
        <w:rPr>
          <w:color w:val="231F20"/>
          <w:spacing w:val="40"/>
        </w:rPr>
        <w:t> </w:t>
      </w:r>
      <w:r>
        <w:rPr>
          <w:color w:val="231F20"/>
        </w:rPr>
        <w:t>duyên cho bố thí, trì giới và phát triển tâm trí.</w:t>
      </w:r>
    </w:p>
    <w:p>
      <w:pPr>
        <w:pStyle w:val="BodyText"/>
        <w:spacing w:line="254" w:lineRule="auto" w:before="107"/>
        <w:ind w:right="112" w:firstLine="396"/>
      </w:pPr>
      <w:r>
        <w:rPr>
          <w:color w:val="231F20"/>
        </w:rPr>
        <w:t>Về “thân cận thắng nhân”, điều này có nghĩa là thân cận với những thiện bạn hữu chân chánh. Nếu </w:t>
      </w:r>
      <w:r>
        <w:rPr>
          <w:color w:val="231F20"/>
          <w:spacing w:val="-4"/>
        </w:rPr>
        <w:t>một</w:t>
      </w:r>
      <w:r>
        <w:rPr>
          <w:color w:val="231F20"/>
          <w:spacing w:val="-11"/>
        </w:rPr>
        <w:t> </w:t>
      </w:r>
      <w:r>
        <w:rPr>
          <w:color w:val="231F20"/>
          <w:spacing w:val="-4"/>
        </w:rPr>
        <w:t>người,</w:t>
      </w:r>
      <w:r>
        <w:rPr>
          <w:color w:val="231F20"/>
          <w:spacing w:val="-11"/>
        </w:rPr>
        <w:t> </w:t>
      </w:r>
      <w:r>
        <w:rPr>
          <w:color w:val="231F20"/>
          <w:spacing w:val="-4"/>
        </w:rPr>
        <w:t>dù</w:t>
      </w:r>
      <w:r>
        <w:rPr>
          <w:color w:val="231F20"/>
          <w:spacing w:val="-11"/>
        </w:rPr>
        <w:t> </w:t>
      </w:r>
      <w:r>
        <w:rPr>
          <w:color w:val="231F20"/>
          <w:spacing w:val="-4"/>
        </w:rPr>
        <w:t>sống</w:t>
      </w:r>
      <w:r>
        <w:rPr>
          <w:color w:val="231F20"/>
          <w:spacing w:val="-11"/>
        </w:rPr>
        <w:t> </w:t>
      </w:r>
      <w:r>
        <w:rPr>
          <w:color w:val="231F20"/>
          <w:spacing w:val="-4"/>
        </w:rPr>
        <w:t>ở</w:t>
      </w:r>
      <w:r>
        <w:rPr>
          <w:color w:val="231F20"/>
          <w:spacing w:val="-11"/>
        </w:rPr>
        <w:t> </w:t>
      </w:r>
      <w:r>
        <w:rPr>
          <w:color w:val="231F20"/>
          <w:spacing w:val="-4"/>
        </w:rPr>
        <w:t>đất</w:t>
      </w:r>
      <w:r>
        <w:rPr>
          <w:color w:val="231F20"/>
          <w:spacing w:val="-11"/>
        </w:rPr>
        <w:t> </w:t>
      </w:r>
      <w:r>
        <w:rPr>
          <w:color w:val="231F20"/>
          <w:spacing w:val="-4"/>
        </w:rPr>
        <w:t>nước</w:t>
      </w:r>
      <w:r>
        <w:rPr>
          <w:color w:val="231F20"/>
          <w:spacing w:val="-11"/>
        </w:rPr>
        <w:t> </w:t>
      </w:r>
      <w:r>
        <w:rPr>
          <w:color w:val="231F20"/>
          <w:spacing w:val="-4"/>
        </w:rPr>
        <w:t>Phật</w:t>
      </w:r>
      <w:r>
        <w:rPr>
          <w:color w:val="231F20"/>
          <w:spacing w:val="-11"/>
        </w:rPr>
        <w:t> </w:t>
      </w:r>
      <w:r>
        <w:rPr>
          <w:color w:val="231F20"/>
          <w:spacing w:val="-4"/>
        </w:rPr>
        <w:t>giáo,</w:t>
      </w:r>
      <w:r>
        <w:rPr>
          <w:color w:val="231F20"/>
          <w:spacing w:val="-11"/>
        </w:rPr>
        <w:t> </w:t>
      </w:r>
      <w:r>
        <w:rPr>
          <w:color w:val="231F20"/>
          <w:spacing w:val="-4"/>
        </w:rPr>
        <w:t>nhưng</w:t>
      </w:r>
      <w:r>
        <w:rPr>
          <w:color w:val="231F20"/>
          <w:spacing w:val="-11"/>
        </w:rPr>
        <w:t> </w:t>
      </w:r>
      <w:r>
        <w:rPr>
          <w:color w:val="231F20"/>
          <w:spacing w:val="-4"/>
        </w:rPr>
        <w:t>không </w:t>
      </w:r>
      <w:r>
        <w:rPr>
          <w:color w:val="231F20"/>
        </w:rPr>
        <w:t>gặp</w:t>
      </w:r>
      <w:r>
        <w:rPr>
          <w:color w:val="231F20"/>
          <w:spacing w:val="-3"/>
        </w:rPr>
        <w:t> </w:t>
      </w:r>
      <w:r>
        <w:rPr>
          <w:color w:val="231F20"/>
        </w:rPr>
        <w:t>được</w:t>
      </w:r>
      <w:r>
        <w:rPr>
          <w:color w:val="231F20"/>
          <w:spacing w:val="-3"/>
        </w:rPr>
        <w:t> </w:t>
      </w:r>
      <w:r>
        <w:rPr>
          <w:color w:val="231F20"/>
        </w:rPr>
        <w:t>những</w:t>
      </w:r>
      <w:r>
        <w:rPr>
          <w:color w:val="231F20"/>
          <w:spacing w:val="-3"/>
        </w:rPr>
        <w:t> </w:t>
      </w:r>
      <w:r>
        <w:rPr>
          <w:color w:val="231F20"/>
        </w:rPr>
        <w:t>thiện</w:t>
      </w:r>
      <w:r>
        <w:rPr>
          <w:color w:val="231F20"/>
          <w:spacing w:val="-3"/>
        </w:rPr>
        <w:t> </w:t>
      </w:r>
      <w:r>
        <w:rPr>
          <w:color w:val="231F20"/>
        </w:rPr>
        <w:t>hữu</w:t>
      </w:r>
      <w:r>
        <w:rPr>
          <w:color w:val="231F20"/>
          <w:spacing w:val="-2"/>
        </w:rPr>
        <w:t> </w:t>
      </w:r>
      <w:r>
        <w:rPr>
          <w:color w:val="231F20"/>
        </w:rPr>
        <w:t>chân</w:t>
      </w:r>
      <w:r>
        <w:rPr>
          <w:color w:val="231F20"/>
          <w:spacing w:val="-3"/>
        </w:rPr>
        <w:t> </w:t>
      </w:r>
      <w:r>
        <w:rPr>
          <w:color w:val="231F20"/>
        </w:rPr>
        <w:t>chánh</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giúp</w:t>
      </w:r>
      <w:r>
        <w:rPr>
          <w:color w:val="231F20"/>
          <w:spacing w:val="-2"/>
        </w:rPr>
        <w:t> </w:t>
      </w:r>
      <w:r>
        <w:rPr>
          <w:color w:val="231F20"/>
          <w:spacing w:val="-5"/>
        </w:rPr>
        <w:t>họ</w:t>
      </w:r>
    </w:p>
    <w:p>
      <w:pPr>
        <w:pStyle w:val="BodyText"/>
        <w:spacing w:before="7"/>
        <w:ind w:left="0" w:right="0"/>
        <w:jc w:val="left"/>
        <w:rPr>
          <w:sz w:val="15"/>
        </w:rPr>
      </w:pPr>
      <w:r>
        <w:rPr>
          <w:sz w:val="15"/>
        </w:rPr>
        <mc:AlternateContent>
          <mc:Choice Requires="wps">
            <w:drawing>
              <wp:anchor distT="0" distB="0" distL="0" distR="0" allowOverlap="1" layoutInCell="1" locked="0" behindDoc="1" simplePos="0" relativeHeight="487626240">
                <wp:simplePos x="0" y="0"/>
                <wp:positionH relativeFrom="page">
                  <wp:posOffset>612000</wp:posOffset>
                </wp:positionH>
                <wp:positionV relativeFrom="paragraph">
                  <wp:posOffset>129362</wp:posOffset>
                </wp:positionV>
                <wp:extent cx="914400"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86019pt;width:72pt;height:.1pt;mso-position-horizontal-relative:page;mso-position-vertical-relative:paragraph;z-index:-15690240;mso-wrap-distance-left:0;mso-wrap-distance-right:0" id="docshape213" coordorigin="964,204" coordsize="1440,0" path="m964,204l2404,204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Microsoft Sans Serif" w:hAnsi="Microsoft Sans Serif"/>
          <w:color w:val="231F20"/>
          <w:position w:val="5"/>
          <w:sz w:val="9"/>
        </w:rPr>
        <w:t>79</w:t>
      </w:r>
      <w:r>
        <w:rPr>
          <w:rFonts w:ascii="Microsoft Sans Serif" w:hAnsi="Microsoft Sans Serif"/>
          <w:color w:val="231F20"/>
          <w:spacing w:val="21"/>
          <w:position w:val="5"/>
          <w:sz w:val="9"/>
        </w:rPr>
        <w:t> </w:t>
      </w:r>
      <w:r>
        <w:rPr>
          <w:rFonts w:ascii="Microsoft Sans Serif" w:hAnsi="Microsoft Sans Serif"/>
          <w:sz w:val="16"/>
        </w:rPr>
        <w:t>Bánh</w:t>
      </w:r>
      <w:r>
        <w:rPr>
          <w:rFonts w:ascii="Microsoft Sans Serif" w:hAnsi="Microsoft Sans Serif"/>
          <w:spacing w:val="3"/>
          <w:sz w:val="16"/>
        </w:rPr>
        <w:t> </w:t>
      </w:r>
      <w:r>
        <w:rPr>
          <w:rFonts w:ascii="Microsoft Sans Serif" w:hAnsi="Microsoft Sans Serif"/>
          <w:sz w:val="16"/>
        </w:rPr>
        <w:t>xe</w:t>
      </w:r>
      <w:r>
        <w:rPr>
          <w:rFonts w:ascii="Microsoft Sans Serif" w:hAnsi="Microsoft Sans Serif"/>
          <w:spacing w:val="4"/>
          <w:sz w:val="16"/>
        </w:rPr>
        <w:t> </w:t>
      </w:r>
      <w:r>
        <w:rPr>
          <w:rFonts w:ascii="Microsoft Sans Serif" w:hAnsi="Microsoft Sans Serif"/>
          <w:sz w:val="16"/>
        </w:rPr>
        <w:t>ở</w:t>
      </w:r>
      <w:r>
        <w:rPr>
          <w:rFonts w:ascii="Microsoft Sans Serif" w:hAnsi="Microsoft Sans Serif"/>
          <w:spacing w:val="4"/>
          <w:sz w:val="16"/>
        </w:rPr>
        <w:t> </w:t>
      </w:r>
      <w:r>
        <w:rPr>
          <w:rFonts w:ascii="Microsoft Sans Serif" w:hAnsi="Microsoft Sans Serif"/>
          <w:sz w:val="16"/>
        </w:rPr>
        <w:t>đây</w:t>
      </w:r>
      <w:r>
        <w:rPr>
          <w:rFonts w:ascii="Microsoft Sans Serif" w:hAnsi="Microsoft Sans Serif"/>
          <w:spacing w:val="4"/>
          <w:sz w:val="16"/>
        </w:rPr>
        <w:t> </w:t>
      </w:r>
      <w:r>
        <w:rPr>
          <w:rFonts w:ascii="Microsoft Sans Serif" w:hAnsi="Microsoft Sans Serif"/>
          <w:sz w:val="16"/>
        </w:rPr>
        <w:t>có</w:t>
      </w:r>
      <w:r>
        <w:rPr>
          <w:rFonts w:ascii="Microsoft Sans Serif" w:hAnsi="Microsoft Sans Serif"/>
          <w:spacing w:val="3"/>
          <w:sz w:val="16"/>
        </w:rPr>
        <w:t> </w:t>
      </w:r>
      <w:r>
        <w:rPr>
          <w:rFonts w:ascii="Microsoft Sans Serif" w:hAnsi="Microsoft Sans Serif"/>
          <w:sz w:val="16"/>
        </w:rPr>
        <w:t>nghĩa</w:t>
      </w:r>
      <w:r>
        <w:rPr>
          <w:rFonts w:ascii="Microsoft Sans Serif" w:hAnsi="Microsoft Sans Serif"/>
          <w:spacing w:val="4"/>
          <w:sz w:val="16"/>
        </w:rPr>
        <w:t> </w:t>
      </w:r>
      <w:r>
        <w:rPr>
          <w:rFonts w:ascii="Microsoft Sans Serif" w:hAnsi="Microsoft Sans Serif"/>
          <w:sz w:val="16"/>
        </w:rPr>
        <w:t>là:</w:t>
      </w:r>
      <w:r>
        <w:rPr>
          <w:rFonts w:ascii="Microsoft Sans Serif" w:hAnsi="Microsoft Sans Serif"/>
          <w:spacing w:val="4"/>
          <w:sz w:val="16"/>
        </w:rPr>
        <w:t> </w:t>
      </w:r>
      <w:r>
        <w:rPr>
          <w:rFonts w:ascii="Microsoft Sans Serif" w:hAnsi="Microsoft Sans Serif"/>
          <w:sz w:val="16"/>
        </w:rPr>
        <w:t>phương</w:t>
      </w:r>
      <w:r>
        <w:rPr>
          <w:rFonts w:ascii="Microsoft Sans Serif" w:hAnsi="Microsoft Sans Serif"/>
          <w:spacing w:val="4"/>
          <w:sz w:val="16"/>
        </w:rPr>
        <w:t> </w:t>
      </w:r>
      <w:r>
        <w:rPr>
          <w:rFonts w:ascii="Microsoft Sans Serif" w:hAnsi="Microsoft Sans Serif"/>
          <w:sz w:val="16"/>
        </w:rPr>
        <w:t>tiện</w:t>
      </w:r>
      <w:r>
        <w:rPr>
          <w:rFonts w:ascii="Microsoft Sans Serif" w:hAnsi="Microsoft Sans Serif"/>
          <w:spacing w:val="3"/>
          <w:sz w:val="16"/>
        </w:rPr>
        <w:t> </w:t>
      </w:r>
      <w:r>
        <w:rPr>
          <w:rFonts w:ascii="Microsoft Sans Serif" w:hAnsi="Microsoft Sans Serif"/>
          <w:sz w:val="16"/>
        </w:rPr>
        <w:t>cho</w:t>
      </w:r>
      <w:r>
        <w:rPr>
          <w:rFonts w:ascii="Microsoft Sans Serif" w:hAnsi="Microsoft Sans Serif"/>
          <w:spacing w:val="4"/>
          <w:sz w:val="16"/>
        </w:rPr>
        <w:t> </w:t>
      </w:r>
      <w:r>
        <w:rPr>
          <w:rFonts w:ascii="Microsoft Sans Serif" w:hAnsi="Microsoft Sans Serif"/>
          <w:sz w:val="16"/>
        </w:rPr>
        <w:t>thành</w:t>
      </w:r>
      <w:r>
        <w:rPr>
          <w:rFonts w:ascii="Microsoft Sans Serif" w:hAnsi="Microsoft Sans Serif"/>
          <w:spacing w:val="3"/>
          <w:sz w:val="16"/>
        </w:rPr>
        <w:t> </w:t>
      </w:r>
      <w:r>
        <w:rPr>
          <w:rFonts w:ascii="Microsoft Sans Serif" w:hAnsi="Microsoft Sans Serif"/>
          <w:spacing w:val="-4"/>
          <w:sz w:val="16"/>
        </w:rPr>
        <w:t>công</w:t>
      </w:r>
    </w:p>
    <w:p>
      <w:pPr>
        <w:spacing w:line="319" w:lineRule="auto" w:before="59"/>
        <w:ind w:left="113" w:right="0" w:firstLine="0"/>
        <w:jc w:val="left"/>
        <w:rPr>
          <w:rFonts w:ascii="Microsoft Sans Serif" w:hAnsi="Microsoft Sans Serif"/>
          <w:sz w:val="16"/>
        </w:rPr>
      </w:pPr>
      <w:r>
        <w:rPr>
          <w:rFonts w:ascii="Arial MT" w:hAnsi="Arial MT"/>
          <w:color w:val="231F20"/>
          <w:position w:val="5"/>
          <w:sz w:val="9"/>
        </w:rPr>
        <w:t>80</w:t>
      </w:r>
      <w:r>
        <w:rPr>
          <w:rFonts w:ascii="Arial MT" w:hAnsi="Arial MT"/>
          <w:color w:val="231F20"/>
          <w:spacing w:val="30"/>
          <w:position w:val="5"/>
          <w:sz w:val="9"/>
        </w:rPr>
        <w:t> </w:t>
      </w:r>
      <w:r>
        <w:rPr>
          <w:rFonts w:ascii="Microsoft Sans Serif" w:hAnsi="Microsoft Sans Serif"/>
          <w:sz w:val="16"/>
        </w:rPr>
        <w:t>Nguyên tác Pāli: paṭirūpa-desa-vāso; bản dịch tiếng Anh: favourable place of residence, có nghĩa là trú xứ thuận lợi (VDH)</w:t>
      </w:r>
    </w:p>
    <w:p>
      <w:pPr>
        <w:spacing w:after="0" w:line="319" w:lineRule="auto"/>
        <w:jc w:val="left"/>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tìm sự thật, người ấy vẫn thiếu mất duyên thiết yếu nhất cho sự vun bồi trí tuệ và tận diệt phiền não.</w:t>
      </w:r>
    </w:p>
    <w:p>
      <w:pPr>
        <w:pStyle w:val="BodyText"/>
        <w:spacing w:line="252" w:lineRule="auto" w:before="116"/>
        <w:ind w:firstLine="396"/>
      </w:pPr>
      <w:r>
        <w:rPr>
          <w:color w:val="231F20"/>
        </w:rPr>
        <w:t>“Chánh nguyện tự thân” là sự điều chỉnh theo thiện pháp, kiên định với thiện pháp. Có nhiều </w:t>
      </w:r>
      <w:r>
        <w:rPr>
          <w:color w:val="231F20"/>
        </w:rPr>
        <w:t>mức </w:t>
      </w:r>
      <w:r>
        <w:rPr>
          <w:color w:val="231F20"/>
          <w:spacing w:val="-2"/>
        </w:rPr>
        <w:t>độ</w:t>
      </w:r>
      <w:r>
        <w:rPr>
          <w:color w:val="231F20"/>
          <w:spacing w:val="-14"/>
        </w:rPr>
        <w:t> </w:t>
      </w:r>
      <w:r>
        <w:rPr>
          <w:color w:val="231F20"/>
          <w:spacing w:val="-2"/>
        </w:rPr>
        <w:t>thiện</w:t>
      </w:r>
      <w:r>
        <w:rPr>
          <w:color w:val="231F20"/>
          <w:spacing w:val="-14"/>
        </w:rPr>
        <w:t> </w:t>
      </w:r>
      <w:r>
        <w:rPr>
          <w:color w:val="231F20"/>
          <w:spacing w:val="-2"/>
        </w:rPr>
        <w:t>pháp.</w:t>
      </w:r>
      <w:r>
        <w:rPr>
          <w:color w:val="231F20"/>
          <w:spacing w:val="-14"/>
        </w:rPr>
        <w:t> </w:t>
      </w:r>
      <w:r>
        <w:rPr>
          <w:color w:val="231F20"/>
          <w:spacing w:val="-2"/>
        </w:rPr>
        <w:t>Nếu</w:t>
      </w:r>
      <w:r>
        <w:rPr>
          <w:color w:val="231F20"/>
          <w:spacing w:val="-14"/>
        </w:rPr>
        <w:t> </w:t>
      </w:r>
      <w:r>
        <w:rPr>
          <w:color w:val="231F20"/>
          <w:spacing w:val="-2"/>
        </w:rPr>
        <w:t>một</w:t>
      </w:r>
      <w:r>
        <w:rPr>
          <w:color w:val="231F20"/>
          <w:spacing w:val="-14"/>
        </w:rPr>
        <w:t> </w:t>
      </w:r>
      <w:r>
        <w:rPr>
          <w:color w:val="231F20"/>
          <w:spacing w:val="-2"/>
        </w:rPr>
        <w:t>người</w:t>
      </w:r>
      <w:r>
        <w:rPr>
          <w:color w:val="231F20"/>
          <w:spacing w:val="-14"/>
        </w:rPr>
        <w:t> </w:t>
      </w:r>
      <w:r>
        <w:rPr>
          <w:color w:val="231F20"/>
          <w:spacing w:val="-2"/>
        </w:rPr>
        <w:t>phát</w:t>
      </w:r>
      <w:r>
        <w:rPr>
          <w:color w:val="231F20"/>
          <w:spacing w:val="-14"/>
        </w:rPr>
        <w:t> </w:t>
      </w:r>
      <w:r>
        <w:rPr>
          <w:color w:val="231F20"/>
          <w:spacing w:val="-2"/>
        </w:rPr>
        <w:t>triển</w:t>
      </w:r>
      <w:r>
        <w:rPr>
          <w:color w:val="231F20"/>
          <w:spacing w:val="-14"/>
        </w:rPr>
        <w:t> </w:t>
      </w:r>
      <w:r>
        <w:rPr>
          <w:color w:val="231F20"/>
          <w:spacing w:val="-2"/>
        </w:rPr>
        <w:t>trí</w:t>
      </w:r>
      <w:r>
        <w:rPr>
          <w:color w:val="231F20"/>
          <w:spacing w:val="-14"/>
        </w:rPr>
        <w:t> </w:t>
      </w:r>
      <w:r>
        <w:rPr>
          <w:color w:val="231F20"/>
          <w:spacing w:val="-2"/>
        </w:rPr>
        <w:t>tuệ</w:t>
      </w:r>
      <w:r>
        <w:rPr>
          <w:color w:val="231F20"/>
          <w:spacing w:val="-14"/>
        </w:rPr>
        <w:t> </w:t>
      </w:r>
      <w:r>
        <w:rPr>
          <w:color w:val="231F20"/>
          <w:spacing w:val="-2"/>
        </w:rPr>
        <w:t>của</w:t>
      </w:r>
      <w:r>
        <w:rPr>
          <w:color w:val="231F20"/>
          <w:spacing w:val="-14"/>
        </w:rPr>
        <w:t> </w:t>
      </w:r>
      <w:r>
        <w:rPr>
          <w:color w:val="231F20"/>
          <w:spacing w:val="-2"/>
        </w:rPr>
        <w:t>Bát </w:t>
      </w:r>
      <w:r>
        <w:rPr>
          <w:color w:val="231F20"/>
        </w:rPr>
        <w:t>chánh đạo qua chánh niệm về danh và sắc trong khi tạo thiện nghiệp, người ấy sẽ nhận ra rằng không có tự ngã hay con người nào thực hiện các thiện nghiệp ấy. Bằng cách ấy, thiện nghiệp sẽ thanh tịnh hơn và dần dần, các phiền não sẽ được tận diệt.</w:t>
      </w:r>
    </w:p>
    <w:p>
      <w:pPr>
        <w:pStyle w:val="BodyText"/>
        <w:spacing w:line="252" w:lineRule="auto" w:before="123"/>
        <w:ind w:firstLine="396"/>
      </w:pPr>
      <w:r>
        <w:rPr>
          <w:color w:val="231F20"/>
        </w:rPr>
        <w:t>“Tạo phước trong quá khứ” là trợ duyên thứ </w:t>
      </w:r>
      <w:r>
        <w:rPr>
          <w:color w:val="231F20"/>
        </w:rPr>
        <w:t>tư. Các</w:t>
      </w:r>
      <w:r>
        <w:rPr>
          <w:color w:val="231F20"/>
          <w:spacing w:val="-17"/>
        </w:rPr>
        <w:t> </w:t>
      </w:r>
      <w:r>
        <w:rPr>
          <w:color w:val="231F20"/>
        </w:rPr>
        <w:t>nghiệp</w:t>
      </w:r>
      <w:r>
        <w:rPr>
          <w:color w:val="231F20"/>
          <w:spacing w:val="-17"/>
        </w:rPr>
        <w:t> </w:t>
      </w:r>
      <w:r>
        <w:rPr>
          <w:color w:val="231F20"/>
        </w:rPr>
        <w:t>thiện</w:t>
      </w:r>
      <w:r>
        <w:rPr>
          <w:color w:val="231F20"/>
          <w:spacing w:val="-17"/>
        </w:rPr>
        <w:t> </w:t>
      </w:r>
      <w:r>
        <w:rPr>
          <w:color w:val="231F20"/>
        </w:rPr>
        <w:t>được</w:t>
      </w:r>
      <w:r>
        <w:rPr>
          <w:color w:val="231F20"/>
          <w:spacing w:val="-17"/>
        </w:rPr>
        <w:t> </w:t>
      </w:r>
      <w:r>
        <w:rPr>
          <w:color w:val="231F20"/>
        </w:rPr>
        <w:t>tích</w:t>
      </w:r>
      <w:r>
        <w:rPr>
          <w:color w:val="231F20"/>
          <w:spacing w:val="-17"/>
        </w:rPr>
        <w:t> </w:t>
      </w:r>
      <w:r>
        <w:rPr>
          <w:color w:val="231F20"/>
        </w:rPr>
        <w:t>lũy</w:t>
      </w:r>
      <w:r>
        <w:rPr>
          <w:color w:val="231F20"/>
          <w:spacing w:val="-17"/>
        </w:rPr>
        <w:t> </w:t>
      </w:r>
      <w:r>
        <w:rPr>
          <w:color w:val="231F20"/>
        </w:rPr>
        <w:t>trong</w:t>
      </w:r>
      <w:r>
        <w:rPr>
          <w:color w:val="231F20"/>
          <w:spacing w:val="-17"/>
        </w:rPr>
        <w:t> </w:t>
      </w:r>
      <w:r>
        <w:rPr>
          <w:color w:val="231F20"/>
        </w:rPr>
        <w:t>quá</w:t>
      </w:r>
      <w:r>
        <w:rPr>
          <w:color w:val="231F20"/>
          <w:spacing w:val="-16"/>
        </w:rPr>
        <w:t> </w:t>
      </w:r>
      <w:r>
        <w:rPr>
          <w:color w:val="231F20"/>
        </w:rPr>
        <w:t>khứ</w:t>
      </w:r>
      <w:r>
        <w:rPr>
          <w:color w:val="231F20"/>
          <w:spacing w:val="-17"/>
        </w:rPr>
        <w:t> </w:t>
      </w:r>
      <w:r>
        <w:rPr>
          <w:color w:val="231F20"/>
        </w:rPr>
        <w:t>là</w:t>
      </w:r>
      <w:r>
        <w:rPr>
          <w:color w:val="231F20"/>
          <w:spacing w:val="-17"/>
        </w:rPr>
        <w:t> </w:t>
      </w:r>
      <w:r>
        <w:rPr>
          <w:color w:val="231F20"/>
        </w:rPr>
        <w:t>duyên cho chúng ta đi tới đúng nơi và gặp đúng người. Nghiệp khiến một người sinh ra hay sống trong một đất nước theo Phật giáo. Các thiện pháp đã tích lũy trong</w:t>
      </w:r>
      <w:r>
        <w:rPr>
          <w:color w:val="231F20"/>
          <w:spacing w:val="-13"/>
        </w:rPr>
        <w:t> </w:t>
      </w:r>
      <w:r>
        <w:rPr>
          <w:color w:val="231F20"/>
        </w:rPr>
        <w:t>quá</w:t>
      </w:r>
      <w:r>
        <w:rPr>
          <w:color w:val="231F20"/>
          <w:spacing w:val="-13"/>
        </w:rPr>
        <w:t> </w:t>
      </w:r>
      <w:r>
        <w:rPr>
          <w:color w:val="231F20"/>
        </w:rPr>
        <w:t>khứ</w:t>
      </w:r>
      <w:r>
        <w:rPr>
          <w:color w:val="231F20"/>
          <w:spacing w:val="-13"/>
        </w:rPr>
        <w:t> </w:t>
      </w:r>
      <w:r>
        <w:rPr>
          <w:color w:val="231F20"/>
        </w:rPr>
        <w:t>làm</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việc</w:t>
      </w:r>
      <w:r>
        <w:rPr>
          <w:color w:val="231F20"/>
          <w:spacing w:val="-13"/>
        </w:rPr>
        <w:t> </w:t>
      </w:r>
      <w:r>
        <w:rPr>
          <w:color w:val="231F20"/>
        </w:rPr>
        <w:t>nghiên</w:t>
      </w:r>
      <w:r>
        <w:rPr>
          <w:color w:val="231F20"/>
          <w:spacing w:val="-13"/>
        </w:rPr>
        <w:t> </w:t>
      </w:r>
      <w:r>
        <w:rPr>
          <w:color w:val="231F20"/>
        </w:rPr>
        <w:t>cứu</w:t>
      </w:r>
      <w:r>
        <w:rPr>
          <w:color w:val="231F20"/>
          <w:spacing w:val="-13"/>
        </w:rPr>
        <w:t> </w:t>
      </w:r>
      <w:r>
        <w:rPr>
          <w:color w:val="231F20"/>
        </w:rPr>
        <w:t>và</w:t>
      </w:r>
      <w:r>
        <w:rPr>
          <w:color w:val="231F20"/>
          <w:spacing w:val="-13"/>
        </w:rPr>
        <w:t> </w:t>
      </w:r>
      <w:r>
        <w:rPr>
          <w:color w:val="231F20"/>
        </w:rPr>
        <w:t>thực hành</w:t>
      </w:r>
      <w:r>
        <w:rPr>
          <w:color w:val="231F20"/>
          <w:spacing w:val="-6"/>
        </w:rPr>
        <w:t> </w:t>
      </w:r>
      <w:r>
        <w:rPr>
          <w:color w:val="231F20"/>
        </w:rPr>
        <w:t>Giáo</w:t>
      </w:r>
      <w:r>
        <w:rPr>
          <w:color w:val="231F20"/>
          <w:spacing w:val="-6"/>
        </w:rPr>
        <w:t> </w:t>
      </w:r>
      <w:r>
        <w:rPr>
          <w:color w:val="231F20"/>
        </w:rPr>
        <w:t>pháp</w:t>
      </w:r>
      <w:r>
        <w:rPr>
          <w:color w:val="231F20"/>
          <w:spacing w:val="-6"/>
        </w:rPr>
        <w:t> </w:t>
      </w:r>
      <w:r>
        <w:rPr>
          <w:color w:val="231F20"/>
        </w:rPr>
        <w:t>bây</w:t>
      </w:r>
      <w:r>
        <w:rPr>
          <w:color w:val="231F20"/>
          <w:spacing w:val="-6"/>
        </w:rPr>
        <w:t> </w:t>
      </w:r>
      <w:r>
        <w:rPr>
          <w:color w:val="231F20"/>
        </w:rPr>
        <w:t>giờ.</w:t>
      </w:r>
      <w:r>
        <w:rPr>
          <w:color w:val="231F20"/>
          <w:spacing w:val="-6"/>
        </w:rPr>
        <w:t> </w:t>
      </w:r>
      <w:r>
        <w:rPr>
          <w:color w:val="231F20"/>
        </w:rPr>
        <w:t>Nếu</w:t>
      </w:r>
      <w:r>
        <w:rPr>
          <w:color w:val="231F20"/>
          <w:spacing w:val="-6"/>
        </w:rPr>
        <w:t> </w:t>
      </w:r>
      <w:r>
        <w:rPr>
          <w:color w:val="231F20"/>
        </w:rPr>
        <w:t>ta</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yếu</w:t>
      </w:r>
      <w:r>
        <w:rPr>
          <w:color w:val="231F20"/>
          <w:spacing w:val="-6"/>
        </w:rPr>
        <w:t> </w:t>
      </w:r>
      <w:r>
        <w:rPr>
          <w:color w:val="231F20"/>
        </w:rPr>
        <w:t>tố 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trong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của</w:t>
      </w:r>
      <w:r>
        <w:rPr>
          <w:color w:val="231F20"/>
          <w:spacing w:val="-7"/>
        </w:rPr>
        <w:t> </w:t>
      </w:r>
      <w:r>
        <w:rPr>
          <w:color w:val="231F20"/>
        </w:rPr>
        <w:t>chúng ta, ta sẽ hiểu rõ ràng hơn rằng không có tự ngã nào làm việc thiện.</w:t>
      </w:r>
    </w:p>
    <w:p>
      <w:pPr>
        <w:pStyle w:val="BodyText"/>
        <w:spacing w:line="252" w:lineRule="auto" w:before="126"/>
        <w:ind w:firstLine="396"/>
      </w:pPr>
      <w:r>
        <w:rPr>
          <w:color w:val="231F20"/>
        </w:rPr>
        <w:t>Trong </w:t>
      </w:r>
      <w:r>
        <w:rPr>
          <w:i/>
          <w:color w:val="231F20"/>
        </w:rPr>
        <w:t>Vi Diệu Pháp</w:t>
      </w:r>
      <w:r>
        <w:rPr>
          <w:color w:val="231F20"/>
        </w:rPr>
        <w:t>, ta học rằng có tám tâm </w:t>
      </w:r>
      <w:r>
        <w:rPr>
          <w:color w:val="231F20"/>
        </w:rPr>
        <w:t>đại thiện, là các tâm thiện dục giới. Tại sao không chỉ</w:t>
      </w:r>
      <w:r>
        <w:rPr>
          <w:color w:val="231F20"/>
          <w:spacing w:val="80"/>
        </w:rPr>
        <w:t> </w:t>
      </w:r>
      <w:r>
        <w:rPr>
          <w:color w:val="231F20"/>
        </w:rPr>
        <w:t>có một loại? Lý do là mỗi loại có những duyên riêng cho chúng sinh khởi. Nếu biết về các loại tâm khác nhau</w:t>
      </w:r>
      <w:r>
        <w:rPr>
          <w:color w:val="231F20"/>
          <w:spacing w:val="-7"/>
        </w:rPr>
        <w:t> </w:t>
      </w:r>
      <w:r>
        <w:rPr>
          <w:color w:val="231F20"/>
        </w:rPr>
        <w:t>và</w:t>
      </w:r>
      <w:r>
        <w:rPr>
          <w:color w:val="231F20"/>
          <w:spacing w:val="-7"/>
        </w:rPr>
        <w:t> </w:t>
      </w:r>
      <w:r>
        <w:rPr>
          <w:color w:val="231F20"/>
        </w:rPr>
        <w:t>hay</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chúng</w:t>
      </w:r>
      <w:r>
        <w:rPr>
          <w:color w:val="231F20"/>
          <w:spacing w:val="-7"/>
        </w:rPr>
        <w:t> </w:t>
      </w:r>
      <w:r>
        <w:rPr>
          <w:color w:val="231F20"/>
        </w:rPr>
        <w:t>khi</w:t>
      </w:r>
      <w:r>
        <w:rPr>
          <w:color w:val="231F20"/>
          <w:spacing w:val="-7"/>
        </w:rPr>
        <w:t> </w:t>
      </w:r>
      <w:r>
        <w:rPr>
          <w:color w:val="231F20"/>
        </w:rPr>
        <w:t>các</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chúng xuất hiện, nó sẽ giúp ta không lầm tưởng chúng là mình. Bốn loại tâm đại thiện sinh khởi với </w:t>
      </w:r>
      <w:r>
        <w:rPr>
          <w:i/>
          <w:color w:val="231F20"/>
        </w:rPr>
        <w:t>thọ hỷ, somanassa</w:t>
      </w:r>
      <w:r>
        <w:rPr>
          <w:i/>
          <w:color w:val="231F20"/>
          <w:spacing w:val="-7"/>
        </w:rPr>
        <w:t> </w:t>
      </w:r>
      <w:r>
        <w:rPr>
          <w:color w:val="231F20"/>
        </w:rPr>
        <w:t>và</w:t>
      </w:r>
      <w:r>
        <w:rPr>
          <w:color w:val="231F20"/>
          <w:spacing w:val="-7"/>
        </w:rPr>
        <w:t> </w:t>
      </w:r>
      <w:r>
        <w:rPr>
          <w:color w:val="231F20"/>
        </w:rPr>
        <w:t>bốn</w:t>
      </w:r>
      <w:r>
        <w:rPr>
          <w:color w:val="231F20"/>
          <w:spacing w:val="-7"/>
        </w:rPr>
        <w:t> </w:t>
      </w:r>
      <w:r>
        <w:rPr>
          <w:color w:val="231F20"/>
        </w:rPr>
        <w:t>loại</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với</w:t>
      </w:r>
      <w:r>
        <w:rPr>
          <w:color w:val="231F20"/>
          <w:spacing w:val="-7"/>
        </w:rPr>
        <w:t> </w:t>
      </w:r>
      <w:r>
        <w:rPr>
          <w:i/>
          <w:color w:val="231F20"/>
        </w:rPr>
        <w:t>thọ</w:t>
      </w:r>
      <w:r>
        <w:rPr>
          <w:i/>
          <w:color w:val="231F20"/>
          <w:spacing w:val="-7"/>
        </w:rPr>
        <w:t> </w:t>
      </w:r>
      <w:r>
        <w:rPr>
          <w:i/>
          <w:color w:val="231F20"/>
        </w:rPr>
        <w:t>xả,</w:t>
      </w:r>
      <w:r>
        <w:rPr>
          <w:i/>
          <w:color w:val="231F20"/>
          <w:spacing w:val="-7"/>
        </w:rPr>
        <w:t> </w:t>
      </w:r>
      <w:r>
        <w:rPr>
          <w:i/>
          <w:color w:val="231F20"/>
          <w:spacing w:val="-2"/>
        </w:rPr>
        <w:t>upekkha</w:t>
      </w:r>
      <w:r>
        <w:rPr>
          <w:color w:val="231F20"/>
          <w:spacing w:val="-2"/>
        </w:rPr>
        <w:t>.</w:t>
      </w:r>
    </w:p>
    <w:p>
      <w:pPr>
        <w:pStyle w:val="BodyText"/>
        <w:spacing w:after="0" w:line="252" w:lineRule="auto"/>
        <w:sectPr>
          <w:pgSz w:w="7660" w:h="11630"/>
          <w:pgMar w:header="779" w:footer="0" w:top="1100" w:bottom="280" w:left="850" w:right="850"/>
        </w:sectPr>
      </w:pPr>
    </w:p>
    <w:p>
      <w:pPr>
        <w:pStyle w:val="BodyText"/>
        <w:spacing w:line="244" w:lineRule="auto" w:before="241"/>
      </w:pP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mong</w:t>
      </w:r>
      <w:r>
        <w:rPr>
          <w:color w:val="231F20"/>
          <w:spacing w:val="-3"/>
        </w:rPr>
        <w:t> </w:t>
      </w:r>
      <w:r>
        <w:rPr>
          <w:color w:val="231F20"/>
        </w:rPr>
        <w:t>có</w:t>
      </w:r>
      <w:r>
        <w:rPr>
          <w:color w:val="231F20"/>
          <w:spacing w:val="-3"/>
        </w:rPr>
        <w:t> </w:t>
      </w:r>
      <w:r>
        <w:rPr>
          <w:color w:val="231F20"/>
        </w:rPr>
        <w:t>nhiều</w:t>
      </w:r>
      <w:r>
        <w:rPr>
          <w:color w:val="231F20"/>
          <w:spacing w:val="-3"/>
        </w:rPr>
        <w:t> </w:t>
      </w:r>
      <w:r>
        <w:rPr>
          <w:color w:val="231F20"/>
        </w:rPr>
        <w:t>tâm</w:t>
      </w:r>
      <w:r>
        <w:rPr>
          <w:color w:val="231F20"/>
          <w:spacing w:val="-3"/>
        </w:rPr>
        <w:t> </w:t>
      </w:r>
      <w:r>
        <w:rPr>
          <w:color w:val="231F20"/>
        </w:rPr>
        <w:t>thiện</w:t>
      </w:r>
      <w:r>
        <w:rPr>
          <w:color w:val="231F20"/>
          <w:spacing w:val="-3"/>
        </w:rPr>
        <w:t> </w:t>
      </w:r>
      <w:r>
        <w:rPr>
          <w:color w:val="231F20"/>
        </w:rPr>
        <w:t>với</w:t>
      </w:r>
      <w:r>
        <w:rPr>
          <w:color w:val="231F20"/>
          <w:spacing w:val="-3"/>
        </w:rPr>
        <w:t> </w:t>
      </w:r>
      <w:r>
        <w:rPr>
          <w:color w:val="231F20"/>
        </w:rPr>
        <w:t>hỷ,</w:t>
      </w:r>
      <w:r>
        <w:rPr>
          <w:color w:val="231F20"/>
          <w:spacing w:val="-3"/>
        </w:rPr>
        <w:t> </w:t>
      </w:r>
      <w:r>
        <w:rPr>
          <w:color w:val="231F20"/>
        </w:rPr>
        <w:t>vì</w:t>
      </w:r>
      <w:r>
        <w:rPr>
          <w:color w:val="231F20"/>
          <w:spacing w:val="-3"/>
        </w:rPr>
        <w:t> </w:t>
      </w:r>
      <w:r>
        <w:rPr>
          <w:color w:val="231F20"/>
        </w:rPr>
        <w:t>ta</w:t>
      </w:r>
      <w:r>
        <w:rPr>
          <w:color w:val="231F20"/>
          <w:spacing w:val="-3"/>
        </w:rPr>
        <w:t> </w:t>
      </w:r>
      <w:r>
        <w:rPr>
          <w:color w:val="231F20"/>
        </w:rPr>
        <w:t>thích hỷ.</w:t>
      </w:r>
      <w:r>
        <w:rPr>
          <w:color w:val="231F20"/>
          <w:spacing w:val="-9"/>
        </w:rPr>
        <w:t> </w:t>
      </w:r>
      <w:r>
        <w:rPr>
          <w:color w:val="231F20"/>
        </w:rPr>
        <w:t>Nhưng,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ép</w:t>
      </w:r>
      <w:r>
        <w:rPr>
          <w:color w:val="231F20"/>
          <w:spacing w:val="-9"/>
        </w:rPr>
        <w:t> </w:t>
      </w:r>
      <w:r>
        <w:rPr>
          <w:color w:val="231F20"/>
        </w:rPr>
        <w:t>thọ</w:t>
      </w:r>
      <w:r>
        <w:rPr>
          <w:color w:val="231F20"/>
          <w:spacing w:val="-9"/>
        </w:rPr>
        <w:t> </w:t>
      </w:r>
      <w:r>
        <w:rPr>
          <w:color w:val="231F20"/>
        </w:rPr>
        <w:t>hỷ</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Đôi</w:t>
      </w:r>
      <w:r>
        <w:rPr>
          <w:color w:val="231F20"/>
          <w:spacing w:val="-9"/>
        </w:rPr>
        <w:t> </w:t>
      </w:r>
      <w:r>
        <w:rPr>
          <w:color w:val="231F20"/>
        </w:rPr>
        <w:t>khi, ta bố thí với hỷ, đôi khi với xả.</w:t>
      </w:r>
      <w:r>
        <w:rPr>
          <w:color w:val="231F20"/>
          <w:spacing w:val="-5"/>
        </w:rPr>
        <w:t> </w:t>
      </w:r>
      <w:r>
        <w:rPr>
          <w:color w:val="231F20"/>
        </w:rPr>
        <w:t>Tùy thuộc vào duyên mà hỷ hay xả sẽ sinh khởi với tâm đại thiện. Bốn</w:t>
      </w:r>
      <w:r>
        <w:rPr>
          <w:color w:val="231F20"/>
          <w:spacing w:val="40"/>
        </w:rPr>
        <w:t> </w:t>
      </w:r>
      <w:r>
        <w:rPr>
          <w:color w:val="231F20"/>
        </w:rPr>
        <w:t>loại thiện tâm đi kèm trí tuệ, bốn loại không kèm trí tuệ.</w:t>
      </w:r>
      <w:r>
        <w:rPr>
          <w:color w:val="231F20"/>
          <w:spacing w:val="-1"/>
        </w:rPr>
        <w:t> </w:t>
      </w:r>
      <w:r>
        <w:rPr>
          <w:color w:val="231F20"/>
        </w:rPr>
        <w:t>Ví dụ, ta có thể giúp người khác với trí tuệ hoặc không. Khi ta nhận ra rằng giúp đỡ là một tâm thiện, hoặc</w:t>
      </w:r>
      <w:r>
        <w:rPr>
          <w:color w:val="231F20"/>
          <w:spacing w:val="-9"/>
        </w:rPr>
        <w:t> </w:t>
      </w:r>
      <w:r>
        <w:rPr>
          <w:color w:val="231F20"/>
        </w:rPr>
        <w:t>khi</w:t>
      </w:r>
      <w:r>
        <w:rPr>
          <w:color w:val="231F20"/>
          <w:spacing w:val="-9"/>
        </w:rPr>
        <w:t> </w:t>
      </w:r>
      <w:r>
        <w:rPr>
          <w:color w:val="231F20"/>
        </w:rPr>
        <w:t>ta</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về</w:t>
      </w:r>
      <w:r>
        <w:rPr>
          <w:color w:val="231F20"/>
          <w:spacing w:val="-9"/>
        </w:rPr>
        <w:t> </w:t>
      </w:r>
      <w:r>
        <w:rPr>
          <w:color w:val="231F20"/>
        </w:rPr>
        <w:t>danh</w:t>
      </w:r>
      <w:r>
        <w:rPr>
          <w:color w:val="231F20"/>
          <w:spacing w:val="-9"/>
        </w:rPr>
        <w:t> </w:t>
      </w:r>
      <w:r>
        <w:rPr>
          <w:color w:val="231F20"/>
        </w:rPr>
        <w:t>hay</w:t>
      </w:r>
      <w:r>
        <w:rPr>
          <w:color w:val="231F20"/>
          <w:spacing w:val="-9"/>
        </w:rPr>
        <w:t> </w:t>
      </w:r>
      <w:r>
        <w:rPr>
          <w:color w:val="231F20"/>
        </w:rPr>
        <w:t>sắc</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tại</w:t>
      </w:r>
      <w:r>
        <w:rPr>
          <w:color w:val="231F20"/>
          <w:spacing w:val="-9"/>
        </w:rPr>
        <w:t> </w:t>
      </w:r>
      <w:r>
        <w:rPr>
          <w:color w:val="231F20"/>
        </w:rPr>
        <w:t>thời điểm ấy, có trí tuệ sinh khởi với tâm đại thiện. Bốn loại là </w:t>
      </w:r>
      <w:r>
        <w:rPr>
          <w:i/>
          <w:color w:val="231F20"/>
        </w:rPr>
        <w:t>không cần tác động, asaṅkhārika </w:t>
      </w:r>
      <w:r>
        <w:rPr>
          <w:color w:val="231F20"/>
        </w:rPr>
        <w:t>và bốn loại </w:t>
      </w:r>
      <w:r>
        <w:rPr>
          <w:i/>
          <w:color w:val="231F20"/>
        </w:rPr>
        <w:t>cần tác động, sasaṅkhārika</w:t>
      </w:r>
      <w:r>
        <w:rPr>
          <w:color w:val="231F20"/>
        </w:rPr>
        <w:t>. Tổng kết tám loại tâm đại thiện là:</w:t>
      </w:r>
    </w:p>
    <w:p>
      <w:pPr>
        <w:pStyle w:val="ListParagraph"/>
        <w:numPr>
          <w:ilvl w:val="0"/>
          <w:numId w:val="53"/>
        </w:numPr>
        <w:tabs>
          <w:tab w:pos="766" w:val="left" w:leader="none"/>
        </w:tabs>
        <w:spacing w:line="244" w:lineRule="auto" w:before="105" w:after="0"/>
        <w:ind w:left="113" w:right="111" w:firstLine="396"/>
        <w:jc w:val="both"/>
        <w:rPr>
          <w:sz w:val="27"/>
        </w:rPr>
      </w:pPr>
      <w:r>
        <w:rPr>
          <w:color w:val="231F20"/>
          <w:sz w:val="27"/>
        </w:rPr>
        <w:t>Đồng</w:t>
      </w:r>
      <w:r>
        <w:rPr>
          <w:color w:val="231F20"/>
          <w:spacing w:val="-16"/>
          <w:sz w:val="27"/>
        </w:rPr>
        <w:t> </w:t>
      </w:r>
      <w:r>
        <w:rPr>
          <w:color w:val="231F20"/>
          <w:sz w:val="27"/>
        </w:rPr>
        <w:t>sinh</w:t>
      </w:r>
      <w:r>
        <w:rPr>
          <w:color w:val="231F20"/>
          <w:spacing w:val="-16"/>
          <w:sz w:val="27"/>
        </w:rPr>
        <w:t> </w:t>
      </w:r>
      <w:r>
        <w:rPr>
          <w:color w:val="231F20"/>
          <w:sz w:val="27"/>
        </w:rPr>
        <w:t>với</w:t>
      </w:r>
      <w:r>
        <w:rPr>
          <w:color w:val="231F20"/>
          <w:spacing w:val="-16"/>
          <w:sz w:val="27"/>
        </w:rPr>
        <w:t> </w:t>
      </w:r>
      <w:r>
        <w:rPr>
          <w:color w:val="231F20"/>
          <w:sz w:val="27"/>
        </w:rPr>
        <w:t>thọ</w:t>
      </w:r>
      <w:r>
        <w:rPr>
          <w:color w:val="231F20"/>
          <w:spacing w:val="-16"/>
          <w:sz w:val="27"/>
        </w:rPr>
        <w:t> </w:t>
      </w:r>
      <w:r>
        <w:rPr>
          <w:color w:val="231F20"/>
          <w:sz w:val="27"/>
        </w:rPr>
        <w:t>hỷ,</w:t>
      </w:r>
      <w:r>
        <w:rPr>
          <w:color w:val="231F20"/>
          <w:spacing w:val="-16"/>
          <w:sz w:val="27"/>
        </w:rPr>
        <w:t> </w:t>
      </w:r>
      <w:r>
        <w:rPr>
          <w:color w:val="231F20"/>
          <w:sz w:val="27"/>
        </w:rPr>
        <w:t>hợp</w:t>
      </w:r>
      <w:r>
        <w:rPr>
          <w:color w:val="231F20"/>
          <w:spacing w:val="-16"/>
          <w:sz w:val="27"/>
        </w:rPr>
        <w:t> </w:t>
      </w:r>
      <w:r>
        <w:rPr>
          <w:color w:val="231F20"/>
          <w:sz w:val="27"/>
        </w:rPr>
        <w:t>với</w:t>
      </w:r>
      <w:r>
        <w:rPr>
          <w:color w:val="231F20"/>
          <w:spacing w:val="-16"/>
          <w:sz w:val="27"/>
        </w:rPr>
        <w:t> </w:t>
      </w:r>
      <w:r>
        <w:rPr>
          <w:color w:val="231F20"/>
          <w:sz w:val="27"/>
        </w:rPr>
        <w:t>trí,</w:t>
      </w:r>
      <w:r>
        <w:rPr>
          <w:color w:val="231F20"/>
          <w:spacing w:val="-16"/>
          <w:sz w:val="27"/>
        </w:rPr>
        <w:t> </w:t>
      </w:r>
      <w:r>
        <w:rPr>
          <w:color w:val="231F20"/>
          <w:sz w:val="27"/>
        </w:rPr>
        <w:t>không</w:t>
      </w:r>
      <w:r>
        <w:rPr>
          <w:color w:val="231F20"/>
          <w:spacing w:val="-16"/>
          <w:sz w:val="27"/>
        </w:rPr>
        <w:t> </w:t>
      </w:r>
      <w:r>
        <w:rPr>
          <w:color w:val="231F20"/>
          <w:sz w:val="27"/>
        </w:rPr>
        <w:t>cần</w:t>
      </w:r>
      <w:r>
        <w:rPr>
          <w:color w:val="231F20"/>
          <w:spacing w:val="-16"/>
          <w:sz w:val="27"/>
        </w:rPr>
        <w:t> </w:t>
      </w:r>
      <w:r>
        <w:rPr>
          <w:color w:val="231F20"/>
          <w:sz w:val="27"/>
        </w:rPr>
        <w:t>tác động (</w:t>
      </w:r>
      <w:r>
        <w:rPr>
          <w:i/>
          <w:color w:val="231F20"/>
          <w:sz w:val="27"/>
        </w:rPr>
        <w:t>Somanassa-sahagataṃ, ñāṇa-sampayuttum, asaṅkhārikam ekaṃ</w:t>
      </w:r>
      <w:r>
        <w:rPr>
          <w:color w:val="231F20"/>
          <w:sz w:val="27"/>
        </w:rPr>
        <w:t>)</w:t>
      </w:r>
    </w:p>
    <w:p>
      <w:pPr>
        <w:pStyle w:val="ListParagraph"/>
        <w:numPr>
          <w:ilvl w:val="0"/>
          <w:numId w:val="53"/>
        </w:numPr>
        <w:tabs>
          <w:tab w:pos="838" w:val="left" w:leader="none"/>
        </w:tabs>
        <w:spacing w:line="244" w:lineRule="auto" w:before="111" w:after="0"/>
        <w:ind w:left="113" w:right="111" w:firstLine="396"/>
        <w:jc w:val="both"/>
        <w:rPr>
          <w:i/>
          <w:sz w:val="27"/>
        </w:rPr>
      </w:pPr>
      <w:r>
        <w:rPr>
          <w:color w:val="231F20"/>
          <w:sz w:val="27"/>
        </w:rPr>
        <w:t>Đồng sinh với thọ hỷ, hợp với trí, cần tác động </w:t>
      </w:r>
      <w:r>
        <w:rPr>
          <w:i/>
          <w:color w:val="231F20"/>
          <w:sz w:val="27"/>
        </w:rPr>
        <w:t>(Somanassa-sahagataṃ, ñāṇa-</w:t>
      </w:r>
      <w:r>
        <w:rPr>
          <w:i/>
          <w:color w:val="231F20"/>
          <w:sz w:val="27"/>
        </w:rPr>
        <w:t>sampayuttaṃ, sasaṅkhārikam ekaṃ)</w:t>
      </w:r>
    </w:p>
    <w:p>
      <w:pPr>
        <w:pStyle w:val="ListParagraph"/>
        <w:numPr>
          <w:ilvl w:val="0"/>
          <w:numId w:val="53"/>
        </w:numPr>
        <w:tabs>
          <w:tab w:pos="854" w:val="left" w:leader="none"/>
        </w:tabs>
        <w:spacing w:line="244" w:lineRule="auto" w:before="112" w:after="0"/>
        <w:ind w:left="113" w:right="111" w:firstLine="396"/>
        <w:jc w:val="both"/>
        <w:rPr>
          <w:sz w:val="27"/>
        </w:rPr>
      </w:pPr>
      <w:r>
        <w:rPr>
          <w:color w:val="231F20"/>
          <w:sz w:val="27"/>
        </w:rPr>
        <w:t>Đồng sinh với thọ hỷ, không hợp với trí, không cần tác động (</w:t>
      </w:r>
      <w:r>
        <w:rPr>
          <w:i/>
          <w:color w:val="231F20"/>
          <w:sz w:val="27"/>
        </w:rPr>
        <w:t>Somanassa-sahagataṃ, </w:t>
      </w:r>
      <w:r>
        <w:rPr>
          <w:i/>
          <w:color w:val="231F20"/>
          <w:sz w:val="27"/>
        </w:rPr>
        <w:t>ñāṇa- vippayuttaṃ, asaṅkhārikam ekaṃ</w:t>
      </w:r>
      <w:r>
        <w:rPr>
          <w:color w:val="231F20"/>
          <w:sz w:val="27"/>
        </w:rPr>
        <w:t>)</w:t>
      </w:r>
    </w:p>
    <w:p>
      <w:pPr>
        <w:pStyle w:val="ListParagraph"/>
        <w:numPr>
          <w:ilvl w:val="0"/>
          <w:numId w:val="53"/>
        </w:numPr>
        <w:tabs>
          <w:tab w:pos="803" w:val="left" w:leader="none"/>
        </w:tabs>
        <w:spacing w:line="244" w:lineRule="auto" w:before="111" w:after="0"/>
        <w:ind w:left="113" w:right="111" w:firstLine="396"/>
        <w:jc w:val="both"/>
        <w:rPr>
          <w:sz w:val="27"/>
        </w:rPr>
      </w:pPr>
      <w:r>
        <w:rPr>
          <w:color w:val="231F20"/>
          <w:sz w:val="27"/>
        </w:rPr>
        <w:t>Đồng sinh với thọ hỷ, không hợp với trí, </w:t>
      </w:r>
      <w:r>
        <w:rPr>
          <w:color w:val="231F20"/>
          <w:sz w:val="27"/>
        </w:rPr>
        <w:t>cần tác</w:t>
      </w:r>
      <w:r>
        <w:rPr>
          <w:color w:val="231F20"/>
          <w:spacing w:val="-14"/>
          <w:sz w:val="27"/>
        </w:rPr>
        <w:t> </w:t>
      </w:r>
      <w:r>
        <w:rPr>
          <w:color w:val="231F20"/>
          <w:sz w:val="27"/>
        </w:rPr>
        <w:t>động</w:t>
      </w:r>
      <w:r>
        <w:rPr>
          <w:color w:val="231F20"/>
          <w:spacing w:val="-14"/>
          <w:sz w:val="27"/>
        </w:rPr>
        <w:t> </w:t>
      </w:r>
      <w:r>
        <w:rPr>
          <w:color w:val="231F20"/>
          <w:sz w:val="27"/>
        </w:rPr>
        <w:t>(</w:t>
      </w:r>
      <w:r>
        <w:rPr>
          <w:i/>
          <w:color w:val="231F20"/>
          <w:sz w:val="27"/>
        </w:rPr>
        <w:t>Somanassa-sahagataṃ,</w:t>
      </w:r>
      <w:r>
        <w:rPr>
          <w:i/>
          <w:color w:val="231F20"/>
          <w:spacing w:val="-14"/>
          <w:sz w:val="27"/>
        </w:rPr>
        <w:t> </w:t>
      </w:r>
      <w:r>
        <w:rPr>
          <w:i/>
          <w:color w:val="231F20"/>
          <w:sz w:val="27"/>
        </w:rPr>
        <w:t>ñāṇa-vippayuttaṃ, sasaṅkhārikam ekaṃ</w:t>
      </w:r>
      <w:r>
        <w:rPr>
          <w:color w:val="231F20"/>
          <w:sz w:val="27"/>
        </w:rPr>
        <w:t>)</w:t>
      </w:r>
    </w:p>
    <w:p>
      <w:pPr>
        <w:pStyle w:val="ListParagraph"/>
        <w:numPr>
          <w:ilvl w:val="0"/>
          <w:numId w:val="53"/>
        </w:numPr>
        <w:tabs>
          <w:tab w:pos="840" w:val="left" w:leader="none"/>
        </w:tabs>
        <w:spacing w:line="247" w:lineRule="auto" w:before="111" w:after="0"/>
        <w:ind w:left="113" w:right="111" w:firstLine="396"/>
        <w:jc w:val="both"/>
        <w:rPr>
          <w:i/>
          <w:sz w:val="27"/>
        </w:rPr>
      </w:pPr>
      <w:r>
        <w:rPr>
          <w:color w:val="231F20"/>
          <w:sz w:val="27"/>
        </w:rPr>
        <w:t>Đồng sinh với thọ xả, hợp với trí, cần </w:t>
      </w:r>
      <w:r>
        <w:rPr>
          <w:color w:val="231F20"/>
          <w:sz w:val="27"/>
        </w:rPr>
        <w:t>tác</w:t>
      </w:r>
      <w:r>
        <w:rPr>
          <w:color w:val="231F20"/>
          <w:spacing w:val="40"/>
          <w:sz w:val="27"/>
        </w:rPr>
        <w:t> </w:t>
      </w:r>
      <w:r>
        <w:rPr>
          <w:color w:val="231F20"/>
          <w:sz w:val="27"/>
        </w:rPr>
        <w:t>động </w:t>
      </w:r>
      <w:r>
        <w:rPr>
          <w:i/>
          <w:color w:val="231F20"/>
          <w:sz w:val="27"/>
        </w:rPr>
        <w:t>(Upekkha-sahagataṃ, ñāṇa-sampayuttaṃ, asaṅkhārikam ekaṃ)</w:t>
      </w:r>
    </w:p>
    <w:p>
      <w:pPr>
        <w:pStyle w:val="ListParagraph"/>
        <w:spacing w:after="0" w:line="247" w:lineRule="auto"/>
        <w:jc w:val="both"/>
        <w:rPr>
          <w:i/>
          <w:sz w:val="27"/>
        </w:rPr>
        <w:sectPr>
          <w:pgSz w:w="7660" w:h="11630"/>
          <w:pgMar w:header="779" w:footer="0" w:top="1100" w:bottom="280" w:left="850" w:right="850"/>
        </w:sectPr>
      </w:pPr>
    </w:p>
    <w:p>
      <w:pPr>
        <w:pStyle w:val="ListParagraph"/>
        <w:numPr>
          <w:ilvl w:val="0"/>
          <w:numId w:val="53"/>
        </w:numPr>
        <w:tabs>
          <w:tab w:pos="840" w:val="left" w:leader="none"/>
        </w:tabs>
        <w:spacing w:line="259" w:lineRule="auto" w:before="241" w:after="0"/>
        <w:ind w:left="113" w:right="111" w:firstLine="396"/>
        <w:jc w:val="both"/>
        <w:rPr>
          <w:i/>
          <w:sz w:val="27"/>
        </w:rPr>
      </w:pPr>
      <w:r>
        <w:rPr>
          <w:color w:val="231F20"/>
          <w:sz w:val="27"/>
        </w:rPr>
        <w:t>Đồng sinh với thọ xả, hợp với trí, cần </w:t>
      </w:r>
      <w:r>
        <w:rPr>
          <w:color w:val="231F20"/>
          <w:sz w:val="27"/>
        </w:rPr>
        <w:t>tác</w:t>
      </w:r>
      <w:r>
        <w:rPr>
          <w:color w:val="231F20"/>
          <w:spacing w:val="40"/>
          <w:sz w:val="27"/>
        </w:rPr>
        <w:t> </w:t>
      </w:r>
      <w:r>
        <w:rPr>
          <w:color w:val="231F20"/>
          <w:sz w:val="27"/>
        </w:rPr>
        <w:t>động </w:t>
      </w:r>
      <w:r>
        <w:rPr>
          <w:i/>
          <w:color w:val="231F20"/>
          <w:sz w:val="27"/>
        </w:rPr>
        <w:t>(Upekkha-sahagataṃ, ñāṇa-sampayuttaṃ, sasaṅkhārikam ekaṃ)</w:t>
      </w:r>
    </w:p>
    <w:p>
      <w:pPr>
        <w:pStyle w:val="ListParagraph"/>
        <w:numPr>
          <w:ilvl w:val="0"/>
          <w:numId w:val="53"/>
        </w:numPr>
        <w:tabs>
          <w:tab w:pos="856" w:val="left" w:leader="none"/>
        </w:tabs>
        <w:spacing w:line="259" w:lineRule="auto" w:before="113" w:after="0"/>
        <w:ind w:left="113" w:right="111" w:firstLine="396"/>
        <w:jc w:val="both"/>
        <w:rPr>
          <w:sz w:val="27"/>
        </w:rPr>
      </w:pPr>
      <w:r>
        <w:rPr>
          <w:color w:val="231F20"/>
          <w:sz w:val="27"/>
        </w:rPr>
        <w:t>Đồng sinh với thọ xả, không hợp với </w:t>
      </w:r>
      <w:r>
        <w:rPr>
          <w:color w:val="231F20"/>
          <w:sz w:val="27"/>
        </w:rPr>
        <w:t>trí, không cần tác động (</w:t>
      </w:r>
      <w:r>
        <w:rPr>
          <w:i/>
          <w:color w:val="231F20"/>
          <w:sz w:val="27"/>
        </w:rPr>
        <w:t>Upekkha-sahagataṃ, ñāṇa- vippayuttaṃ, asaṅkhārikam ekaṃ</w:t>
      </w:r>
      <w:r>
        <w:rPr>
          <w:color w:val="231F20"/>
          <w:sz w:val="27"/>
        </w:rPr>
        <w:t>)</w:t>
      </w:r>
    </w:p>
    <w:p>
      <w:pPr>
        <w:pStyle w:val="ListParagraph"/>
        <w:numPr>
          <w:ilvl w:val="0"/>
          <w:numId w:val="53"/>
        </w:numPr>
        <w:tabs>
          <w:tab w:pos="856" w:val="left" w:leader="none"/>
        </w:tabs>
        <w:spacing w:line="259" w:lineRule="auto" w:before="113" w:after="0"/>
        <w:ind w:left="113" w:right="111" w:firstLine="396"/>
        <w:jc w:val="both"/>
        <w:rPr>
          <w:sz w:val="27"/>
        </w:rPr>
      </w:pPr>
      <w:r>
        <w:rPr>
          <w:color w:val="231F20"/>
          <w:sz w:val="27"/>
        </w:rPr>
        <w:t>Đồng sinh với thọ xả, không hợp với </w:t>
      </w:r>
      <w:r>
        <w:rPr>
          <w:color w:val="231F20"/>
          <w:sz w:val="27"/>
        </w:rPr>
        <w:t>trí, không cần tác động (</w:t>
      </w:r>
      <w:r>
        <w:rPr>
          <w:i/>
          <w:color w:val="231F20"/>
          <w:sz w:val="27"/>
        </w:rPr>
        <w:t>Upekkha-sahagataṃ, ñāṇa- vippayuttaṃ, sasankhaikam ekaṃ</w:t>
      </w:r>
      <w:r>
        <w:rPr>
          <w:color w:val="231F20"/>
          <w:sz w:val="27"/>
        </w:rPr>
        <w:t>)</w:t>
      </w:r>
    </w:p>
    <w:p>
      <w:pPr>
        <w:pStyle w:val="BodyText"/>
        <w:spacing w:line="259" w:lineRule="auto" w:before="112"/>
        <w:ind w:firstLine="396"/>
      </w:pPr>
      <w:r>
        <w:rPr>
          <w:color w:val="231F20"/>
        </w:rPr>
        <w:t>Các tâm đại thiện không phải là các tâm tịnh </w:t>
      </w:r>
      <w:r>
        <w:rPr>
          <w:color w:val="231F20"/>
        </w:rPr>
        <w:t>hảo dục giới duy nhất. Các tâm đại thiện tạo nghiệp qua thân, khẩu và ý, và có khả năng trổ quả trong tương lai. Cũng có tâm đại quả là kết quả của các nghiệp thiện đã được thực hiện bởi các tâm đại thiện. Các tâm đại quả là các tâm tịnh hảo, chúng sinh khởi với các tâm sở tịnh hảo. Có các loại tâm đại quả khác nhau</w:t>
      </w:r>
      <w:r>
        <w:rPr>
          <w:color w:val="231F20"/>
          <w:spacing w:val="-9"/>
        </w:rPr>
        <w:t> </w:t>
      </w:r>
      <w:r>
        <w:rPr>
          <w:color w:val="231F20"/>
        </w:rPr>
        <w:t>bởi</w:t>
      </w:r>
      <w:r>
        <w:rPr>
          <w:color w:val="231F20"/>
          <w:spacing w:val="-9"/>
        </w:rPr>
        <w:t> </w:t>
      </w:r>
      <w:r>
        <w:rPr>
          <w:color w:val="231F20"/>
        </w:rPr>
        <w:t>các</w:t>
      </w:r>
      <w:r>
        <w:rPr>
          <w:color w:val="231F20"/>
          <w:spacing w:val="-9"/>
        </w:rPr>
        <w:t> </w:t>
      </w:r>
      <w:r>
        <w:rPr>
          <w:color w:val="231F20"/>
        </w:rPr>
        <w:t>nghiệp</w:t>
      </w:r>
      <w:r>
        <w:rPr>
          <w:color w:val="231F20"/>
          <w:spacing w:val="-9"/>
        </w:rPr>
        <w:t> </w:t>
      </w:r>
      <w:r>
        <w:rPr>
          <w:color w:val="231F20"/>
        </w:rPr>
        <w:t>thiện</w:t>
      </w:r>
      <w:r>
        <w:rPr>
          <w:color w:val="231F20"/>
          <w:spacing w:val="-9"/>
        </w:rPr>
        <w:t> </w:t>
      </w:r>
      <w:r>
        <w:rPr>
          <w:color w:val="231F20"/>
        </w:rPr>
        <w:t>tạo</w:t>
      </w:r>
      <w:r>
        <w:rPr>
          <w:color w:val="231F20"/>
          <w:spacing w:val="-9"/>
        </w:rPr>
        <w:t> </w:t>
      </w:r>
      <w:r>
        <w:rPr>
          <w:color w:val="231F20"/>
        </w:rPr>
        <w:t>ra</w:t>
      </w:r>
      <w:r>
        <w:rPr>
          <w:color w:val="231F20"/>
          <w:spacing w:val="-9"/>
        </w:rPr>
        <w:t> </w:t>
      </w:r>
      <w:r>
        <w:rPr>
          <w:color w:val="231F20"/>
        </w:rPr>
        <w:t>chúng</w:t>
      </w:r>
      <w:r>
        <w:rPr>
          <w:color w:val="231F20"/>
          <w:spacing w:val="-9"/>
        </w:rPr>
        <w:t> </w:t>
      </w:r>
      <w:r>
        <w:rPr>
          <w:color w:val="231F20"/>
        </w:rPr>
        <w:t>cũng</w:t>
      </w:r>
      <w:r>
        <w:rPr>
          <w:color w:val="231F20"/>
          <w:spacing w:val="-9"/>
        </w:rPr>
        <w:t> </w:t>
      </w:r>
      <w:r>
        <w:rPr>
          <w:color w:val="231F20"/>
        </w:rPr>
        <w:t>bao</w:t>
      </w:r>
      <w:r>
        <w:rPr>
          <w:color w:val="231F20"/>
          <w:spacing w:val="-9"/>
        </w:rPr>
        <w:t> </w:t>
      </w:r>
      <w:r>
        <w:rPr>
          <w:color w:val="231F20"/>
        </w:rPr>
        <w:t>gồm nhiều loại khác nhau.</w:t>
      </w:r>
    </w:p>
    <w:p>
      <w:pPr>
        <w:pStyle w:val="BodyText"/>
        <w:spacing w:line="259" w:lineRule="auto" w:before="112"/>
        <w:ind w:firstLine="396"/>
      </w:pPr>
      <w:r>
        <w:rPr>
          <w:color w:val="231F20"/>
        </w:rPr>
        <w:t>Con người hành động không giống nhau, và </w:t>
      </w:r>
      <w:r>
        <w:rPr>
          <w:color w:val="231F20"/>
        </w:rPr>
        <w:t>vì thế,</w:t>
      </w:r>
      <w:r>
        <w:rPr>
          <w:color w:val="231F20"/>
          <w:spacing w:val="40"/>
        </w:rPr>
        <w:t> </w:t>
      </w:r>
      <w:r>
        <w:rPr>
          <w:color w:val="231F20"/>
        </w:rPr>
        <w:t>quả</w:t>
      </w:r>
      <w:r>
        <w:rPr>
          <w:color w:val="231F20"/>
          <w:spacing w:val="40"/>
        </w:rPr>
        <w:t> </w:t>
      </w:r>
      <w:r>
        <w:rPr>
          <w:color w:val="231F20"/>
        </w:rPr>
        <w:t>cũng</w:t>
      </w:r>
      <w:r>
        <w:rPr>
          <w:color w:val="231F20"/>
          <w:spacing w:val="40"/>
        </w:rPr>
        <w:t> </w:t>
      </w:r>
      <w:r>
        <w:rPr>
          <w:color w:val="231F20"/>
        </w:rPr>
        <w:t>không</w:t>
      </w:r>
      <w:r>
        <w:rPr>
          <w:color w:val="231F20"/>
          <w:spacing w:val="40"/>
        </w:rPr>
        <w:t> </w:t>
      </w:r>
      <w:r>
        <w:rPr>
          <w:color w:val="231F20"/>
        </w:rPr>
        <w:t>thể</w:t>
      </w:r>
      <w:r>
        <w:rPr>
          <w:color w:val="231F20"/>
          <w:spacing w:val="40"/>
        </w:rPr>
        <w:t> </w:t>
      </w:r>
      <w:r>
        <w:rPr>
          <w:color w:val="231F20"/>
        </w:rPr>
        <w:t>như</w:t>
      </w:r>
      <w:r>
        <w:rPr>
          <w:color w:val="231F20"/>
          <w:spacing w:val="40"/>
        </w:rPr>
        <w:t> </w:t>
      </w:r>
      <w:r>
        <w:rPr>
          <w:color w:val="231F20"/>
        </w:rPr>
        <w:t>nhau.</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sinh ra với các tâm tái tục khác nhau. Tâm tái tục là tâm quả,</w:t>
      </w:r>
      <w:r>
        <w:rPr>
          <w:color w:val="231F20"/>
          <w:spacing w:val="-9"/>
        </w:rPr>
        <w:t> </w:t>
      </w:r>
      <w:r>
        <w:rPr>
          <w:color w:val="231F20"/>
        </w:rPr>
        <w:t>chúng</w:t>
      </w:r>
      <w:r>
        <w:rPr>
          <w:color w:val="231F20"/>
          <w:spacing w:val="-9"/>
        </w:rPr>
        <w:t> </w:t>
      </w:r>
      <w:r>
        <w:rPr>
          <w:color w:val="231F20"/>
        </w:rPr>
        <w:t>là</w:t>
      </w:r>
      <w:r>
        <w:rPr>
          <w:color w:val="231F20"/>
          <w:spacing w:val="-9"/>
        </w:rPr>
        <w:t> </w:t>
      </w:r>
      <w:r>
        <w:rPr>
          <w:color w:val="231F20"/>
        </w:rPr>
        <w:t>kết</w:t>
      </w:r>
      <w:r>
        <w:rPr>
          <w:color w:val="231F20"/>
          <w:spacing w:val="-9"/>
        </w:rPr>
        <w:t> </w:t>
      </w:r>
      <w:r>
        <w:rPr>
          <w:color w:val="231F20"/>
        </w:rPr>
        <w:t>quả</w:t>
      </w:r>
      <w:r>
        <w:rPr>
          <w:color w:val="231F20"/>
          <w:spacing w:val="-9"/>
        </w:rPr>
        <w:t> </w:t>
      </w:r>
      <w:r>
        <w:rPr>
          <w:color w:val="231F20"/>
        </w:rPr>
        <w:t>của</w:t>
      </w:r>
      <w:r>
        <w:rPr>
          <w:color w:val="231F20"/>
          <w:spacing w:val="-9"/>
        </w:rPr>
        <w:t> </w:t>
      </w:r>
      <w:r>
        <w:rPr>
          <w:color w:val="231F20"/>
        </w:rPr>
        <w:t>nghiệp.</w:t>
      </w:r>
      <w:r>
        <w:rPr>
          <w:color w:val="231F20"/>
          <w:spacing w:val="-9"/>
        </w:rPr>
        <w:t> </w:t>
      </w:r>
      <w:r>
        <w:rPr>
          <w:color w:val="231F20"/>
        </w:rPr>
        <w:t>Như</w:t>
      </w:r>
      <w:r>
        <w:rPr>
          <w:color w:val="231F20"/>
          <w:spacing w:val="-9"/>
        </w:rPr>
        <w:t> </w:t>
      </w:r>
      <w:r>
        <w:rPr>
          <w:color w:val="231F20"/>
        </w:rPr>
        <w:t>đã</w:t>
      </w:r>
      <w:r>
        <w:rPr>
          <w:color w:val="231F20"/>
          <w:spacing w:val="-9"/>
        </w:rPr>
        <w:t> </w:t>
      </w:r>
      <w:r>
        <w:rPr>
          <w:color w:val="231F20"/>
        </w:rPr>
        <w:t>đọc</w:t>
      </w:r>
      <w:r>
        <w:rPr>
          <w:color w:val="231F20"/>
          <w:spacing w:val="-9"/>
        </w:rPr>
        <w:t> </w:t>
      </w:r>
      <w:r>
        <w:rPr>
          <w:color w:val="231F20"/>
        </w:rPr>
        <w:t>ở</w:t>
      </w:r>
      <w:r>
        <w:rPr>
          <w:color w:val="231F20"/>
          <w:spacing w:val="-9"/>
        </w:rPr>
        <w:t> </w:t>
      </w:r>
      <w:r>
        <w:rPr>
          <w:color w:val="231F20"/>
        </w:rPr>
        <w:t>trước (chương</w:t>
      </w:r>
      <w:r>
        <w:rPr>
          <w:color w:val="231F20"/>
          <w:spacing w:val="-8"/>
        </w:rPr>
        <w:t> </w:t>
      </w:r>
      <w:r>
        <w:rPr>
          <w:color w:val="231F20"/>
        </w:rPr>
        <w:t>11),</w:t>
      </w:r>
      <w:r>
        <w:rPr>
          <w:color w:val="231F20"/>
          <w:spacing w:val="-8"/>
        </w:rPr>
        <w:t> </w:t>
      </w:r>
      <w:r>
        <w:rPr>
          <w:color w:val="231F20"/>
        </w:rPr>
        <w:t>con</w:t>
      </w:r>
      <w:r>
        <w:rPr>
          <w:color w:val="231F20"/>
          <w:spacing w:val="-8"/>
        </w:rPr>
        <w:t> </w:t>
      </w:r>
      <w:r>
        <w:rPr>
          <w:color w:val="231F20"/>
        </w:rPr>
        <w:t>người</w:t>
      </w:r>
      <w:r>
        <w:rPr>
          <w:color w:val="231F20"/>
          <w:spacing w:val="-8"/>
        </w:rPr>
        <w:t> </w:t>
      </w:r>
      <w:r>
        <w:rPr>
          <w:color w:val="231F20"/>
        </w:rPr>
        <w:t>được</w:t>
      </w:r>
      <w:r>
        <w:rPr>
          <w:color w:val="231F20"/>
          <w:spacing w:val="-8"/>
        </w:rPr>
        <w:t> </w:t>
      </w:r>
      <w:r>
        <w:rPr>
          <w:color w:val="231F20"/>
        </w:rPr>
        <w:t>sinh</w:t>
      </w:r>
      <w:r>
        <w:rPr>
          <w:color w:val="231F20"/>
          <w:spacing w:val="-8"/>
        </w:rPr>
        <w:t> </w:t>
      </w:r>
      <w:r>
        <w:rPr>
          <w:color w:val="231F20"/>
        </w:rPr>
        <w:t>ra</w:t>
      </w:r>
      <w:r>
        <w:rPr>
          <w:color w:val="231F20"/>
          <w:spacing w:val="-8"/>
        </w:rPr>
        <w:t> </w:t>
      </w:r>
      <w:r>
        <w:rPr>
          <w:color w:val="231F20"/>
        </w:rPr>
        <w:t>hoặc</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tái tục</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thiện</w:t>
      </w:r>
      <w:r>
        <w:rPr>
          <w:color w:val="231F20"/>
          <w:spacing w:val="-3"/>
        </w:rPr>
        <w:t> </w:t>
      </w:r>
      <w:r>
        <w:rPr>
          <w:color w:val="231F20"/>
        </w:rPr>
        <w:t>vô</w:t>
      </w:r>
      <w:r>
        <w:rPr>
          <w:color w:val="231F20"/>
          <w:spacing w:val="-3"/>
        </w:rPr>
        <w:t> </w:t>
      </w:r>
      <w:r>
        <w:rPr>
          <w:color w:val="231F20"/>
        </w:rPr>
        <w:t>nhân</w:t>
      </w:r>
      <w:r>
        <w:rPr>
          <w:color w:val="231F20"/>
          <w:spacing w:val="-3"/>
        </w:rPr>
        <w:t> </w:t>
      </w:r>
      <w:r>
        <w:rPr>
          <w:color w:val="231F20"/>
        </w:rPr>
        <w:t>(và</w:t>
      </w:r>
      <w:r>
        <w:rPr>
          <w:color w:val="231F20"/>
          <w:spacing w:val="-3"/>
        </w:rPr>
        <w:t> </w:t>
      </w:r>
      <w:r>
        <w:rPr>
          <w:color w:val="231F20"/>
        </w:rPr>
        <w:t>trong</w:t>
      </w:r>
      <w:r>
        <w:rPr>
          <w:color w:val="231F20"/>
          <w:spacing w:val="-3"/>
        </w:rPr>
        <w:t> </w:t>
      </w:r>
      <w:r>
        <w:rPr>
          <w:color w:val="231F20"/>
        </w:rPr>
        <w:t>trường</w:t>
      </w:r>
      <w:r>
        <w:rPr>
          <w:color w:val="231F20"/>
          <w:spacing w:val="-3"/>
        </w:rPr>
        <w:t> </w:t>
      </w:r>
      <w:r>
        <w:rPr>
          <w:color w:val="231F20"/>
        </w:rPr>
        <w:t>hợp</w:t>
      </w:r>
      <w:r>
        <w:rPr>
          <w:color w:val="231F20"/>
          <w:spacing w:val="-3"/>
        </w:rPr>
        <w:t> </w:t>
      </w:r>
      <w:r>
        <w:rPr>
          <w:color w:val="231F20"/>
        </w:rPr>
        <w:t>đó họ bị tàn tật từ khoảnh khắc đầu tiên của kiếp sống) hoặc với tâm tái tục là tâm quả thiện hữu nhân, đi kèm</w:t>
      </w:r>
      <w:r>
        <w:rPr>
          <w:color w:val="231F20"/>
          <w:spacing w:val="8"/>
        </w:rPr>
        <w:t> </w:t>
      </w:r>
      <w:r>
        <w:rPr>
          <w:color w:val="231F20"/>
        </w:rPr>
        <w:t>với</w:t>
      </w:r>
      <w:r>
        <w:rPr>
          <w:color w:val="231F20"/>
          <w:spacing w:val="9"/>
        </w:rPr>
        <w:t> </w:t>
      </w:r>
      <w:r>
        <w:rPr>
          <w:color w:val="231F20"/>
        </w:rPr>
        <w:t>nhân</w:t>
      </w:r>
      <w:r>
        <w:rPr>
          <w:color w:val="231F20"/>
          <w:spacing w:val="9"/>
        </w:rPr>
        <w:t> </w:t>
      </w:r>
      <w:r>
        <w:rPr>
          <w:color w:val="231F20"/>
        </w:rPr>
        <w:t>tịnh</w:t>
      </w:r>
      <w:r>
        <w:rPr>
          <w:color w:val="231F20"/>
          <w:spacing w:val="9"/>
        </w:rPr>
        <w:t> </w:t>
      </w:r>
      <w:r>
        <w:rPr>
          <w:color w:val="231F20"/>
        </w:rPr>
        <w:t>hảo.</w:t>
      </w:r>
      <w:r>
        <w:rPr>
          <w:color w:val="231F20"/>
          <w:spacing w:val="4"/>
        </w:rPr>
        <w:t> </w:t>
      </w:r>
      <w:r>
        <w:rPr>
          <w:color w:val="231F20"/>
        </w:rPr>
        <w:t>Trong</w:t>
      </w:r>
      <w:r>
        <w:rPr>
          <w:color w:val="231F20"/>
          <w:spacing w:val="9"/>
        </w:rPr>
        <w:t> </w:t>
      </w:r>
      <w:r>
        <w:rPr>
          <w:color w:val="231F20"/>
        </w:rPr>
        <w:t>trường</w:t>
      </w:r>
      <w:r>
        <w:rPr>
          <w:color w:val="231F20"/>
          <w:spacing w:val="9"/>
        </w:rPr>
        <w:t> </w:t>
      </w:r>
      <w:r>
        <w:rPr>
          <w:color w:val="231F20"/>
        </w:rPr>
        <w:t>hợp</w:t>
      </w:r>
      <w:r>
        <w:rPr>
          <w:color w:val="231F20"/>
          <w:spacing w:val="9"/>
        </w:rPr>
        <w:t> </w:t>
      </w:r>
      <w:r>
        <w:rPr>
          <w:color w:val="231F20"/>
        </w:rPr>
        <w:t>con</w:t>
      </w:r>
      <w:r>
        <w:rPr>
          <w:color w:val="231F20"/>
          <w:spacing w:val="9"/>
        </w:rPr>
        <w:t> </w:t>
      </w:r>
      <w:r>
        <w:rPr>
          <w:color w:val="231F20"/>
          <w:spacing w:val="-2"/>
        </w:rPr>
        <w:t>người</w:t>
      </w:r>
    </w:p>
    <w:p>
      <w:pPr>
        <w:pStyle w:val="BodyText"/>
        <w:spacing w:after="0" w:line="259" w:lineRule="auto"/>
        <w:sectPr>
          <w:pgSz w:w="7660" w:h="11630"/>
          <w:pgMar w:header="779" w:footer="0" w:top="1100" w:bottom="280" w:left="850" w:right="850"/>
        </w:sectPr>
      </w:pPr>
    </w:p>
    <w:p>
      <w:pPr>
        <w:pStyle w:val="BodyText"/>
        <w:spacing w:line="261" w:lineRule="auto" w:before="241"/>
      </w:pPr>
      <w:r>
        <w:rPr>
          <w:color w:val="231F20"/>
        </w:rPr>
        <w:t>và các chúng sinh thuộc các cõi trời dục giới, tâm</w:t>
      </w:r>
      <w:r>
        <w:rPr>
          <w:color w:val="231F20"/>
          <w:spacing w:val="80"/>
        </w:rPr>
        <w:t> </w:t>
      </w:r>
      <w:r>
        <w:rPr>
          <w:color w:val="231F20"/>
        </w:rPr>
        <w:t>tái tục quả hữu nhân là tâm quả đại thiện, là quả </w:t>
      </w:r>
      <w:r>
        <w:rPr>
          <w:color w:val="231F20"/>
        </w:rPr>
        <w:t>của một nghiệp thiện dục giới. Ngoài tâm quả đại thiện, có</w:t>
      </w:r>
      <w:r>
        <w:rPr>
          <w:color w:val="231F20"/>
          <w:spacing w:val="-4"/>
        </w:rPr>
        <w:t> </w:t>
      </w:r>
      <w:r>
        <w:rPr>
          <w:color w:val="231F20"/>
        </w:rPr>
        <w:t>các</w:t>
      </w:r>
      <w:r>
        <w:rPr>
          <w:color w:val="231F20"/>
          <w:spacing w:val="-4"/>
        </w:rPr>
        <w:t> </w:t>
      </w:r>
      <w:r>
        <w:rPr>
          <w:color w:val="231F20"/>
        </w:rPr>
        <w:t>loại</w:t>
      </w:r>
      <w:r>
        <w:rPr>
          <w:color w:val="231F20"/>
          <w:spacing w:val="-4"/>
        </w:rPr>
        <w:t> </w:t>
      </w:r>
      <w:r>
        <w:rPr>
          <w:color w:val="231F20"/>
        </w:rPr>
        <w:t>tâm</w:t>
      </w:r>
      <w:r>
        <w:rPr>
          <w:color w:val="231F20"/>
          <w:spacing w:val="-4"/>
        </w:rPr>
        <w:t> </w:t>
      </w:r>
      <w:r>
        <w:rPr>
          <w:color w:val="231F20"/>
        </w:rPr>
        <w:t>quả</w:t>
      </w:r>
      <w:r>
        <w:rPr>
          <w:color w:val="231F20"/>
          <w:spacing w:val="-4"/>
        </w:rPr>
        <w:t> </w:t>
      </w:r>
      <w:r>
        <w:rPr>
          <w:color w:val="231F20"/>
        </w:rPr>
        <w:t>hữu</w:t>
      </w:r>
      <w:r>
        <w:rPr>
          <w:color w:val="231F20"/>
          <w:spacing w:val="-4"/>
        </w:rPr>
        <w:t> </w:t>
      </w:r>
      <w:r>
        <w:rPr>
          <w:color w:val="231F20"/>
        </w:rPr>
        <w:t>nhân</w:t>
      </w:r>
      <w:r>
        <w:rPr>
          <w:color w:val="231F20"/>
          <w:spacing w:val="-4"/>
        </w:rPr>
        <w:t> </w:t>
      </w:r>
      <w:r>
        <w:rPr>
          <w:color w:val="231F20"/>
        </w:rPr>
        <w:t>khác,</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kết quả của nghiệp thiện dục giới, mà là của tâm thiền. Những loại này sẽ được nói sau.</w:t>
      </w:r>
    </w:p>
    <w:p>
      <w:pPr>
        <w:pStyle w:val="BodyText"/>
        <w:spacing w:line="261" w:lineRule="auto" w:before="120"/>
        <w:ind w:firstLine="396"/>
      </w:pPr>
      <w:r>
        <w:rPr>
          <w:color w:val="231F20"/>
        </w:rPr>
        <w:t>Có tám loại tâm quả đại thiện. Chúng có thể </w:t>
      </w:r>
      <w:r>
        <w:rPr>
          <w:color w:val="231F20"/>
        </w:rPr>
        <w:t>đi kèm</w:t>
      </w:r>
      <w:r>
        <w:rPr>
          <w:color w:val="231F20"/>
          <w:spacing w:val="-10"/>
        </w:rPr>
        <w:t> </w:t>
      </w:r>
      <w:r>
        <w:rPr>
          <w:color w:val="231F20"/>
        </w:rPr>
        <w:t>hỷ</w:t>
      </w:r>
      <w:r>
        <w:rPr>
          <w:color w:val="231F20"/>
          <w:spacing w:val="-10"/>
        </w:rPr>
        <w:t> </w:t>
      </w:r>
      <w:r>
        <w:rPr>
          <w:color w:val="231F20"/>
        </w:rPr>
        <w:t>hoặc</w:t>
      </w:r>
      <w:r>
        <w:rPr>
          <w:color w:val="231F20"/>
          <w:spacing w:val="-10"/>
        </w:rPr>
        <w:t> </w:t>
      </w:r>
      <w:r>
        <w:rPr>
          <w:color w:val="231F20"/>
        </w:rPr>
        <w:t>xả,</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hợp</w:t>
      </w:r>
      <w:r>
        <w:rPr>
          <w:color w:val="231F20"/>
          <w:spacing w:val="-10"/>
        </w:rPr>
        <w:t> </w:t>
      </w:r>
      <w:r>
        <w:rPr>
          <w:color w:val="231F20"/>
        </w:rPr>
        <w:t>với</w:t>
      </w:r>
      <w:r>
        <w:rPr>
          <w:color w:val="231F20"/>
          <w:spacing w:val="-10"/>
        </w:rPr>
        <w:t> </w:t>
      </w:r>
      <w:r>
        <w:rPr>
          <w:color w:val="231F20"/>
        </w:rPr>
        <w:t>trí</w:t>
      </w:r>
      <w:r>
        <w:rPr>
          <w:color w:val="231F20"/>
          <w:spacing w:val="-10"/>
        </w:rPr>
        <w:t> </w:t>
      </w:r>
      <w:r>
        <w:rPr>
          <w:color w:val="231F20"/>
        </w:rPr>
        <w:t>hoặc</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thể cần tác động hoặc không cần tác động. Chúng được phân loại như cách tám tâm đại thiện được phân loại ở trên.</w:t>
      </w:r>
    </w:p>
    <w:p>
      <w:pPr>
        <w:pStyle w:val="BodyText"/>
        <w:spacing w:line="261" w:lineRule="auto" w:before="119"/>
        <w:ind w:firstLine="396"/>
      </w:pPr>
      <w:r>
        <w:rPr>
          <w:color w:val="231F20"/>
        </w:rPr>
        <w:t>Các tâm hộ kiếp và tâm tử là tâm cùng loại với tâm</w:t>
      </w:r>
      <w:r>
        <w:rPr>
          <w:color w:val="231F20"/>
          <w:spacing w:val="-1"/>
        </w:rPr>
        <w:t> </w:t>
      </w:r>
      <w:r>
        <w:rPr>
          <w:color w:val="231F20"/>
        </w:rPr>
        <w:t>đầu</w:t>
      </w:r>
      <w:r>
        <w:rPr>
          <w:color w:val="231F20"/>
          <w:spacing w:val="-1"/>
        </w:rPr>
        <w:t> </w:t>
      </w:r>
      <w:r>
        <w:rPr>
          <w:color w:val="231F20"/>
        </w:rPr>
        <w:t>tiên</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kiếp</w:t>
      </w:r>
      <w:r>
        <w:rPr>
          <w:color w:val="231F20"/>
          <w:spacing w:val="-1"/>
        </w:rPr>
        <w:t> </w:t>
      </w:r>
      <w:r>
        <w:rPr>
          <w:color w:val="231F20"/>
        </w:rPr>
        <w:t>sống,</w:t>
      </w:r>
      <w:r>
        <w:rPr>
          <w:color w:val="231F20"/>
          <w:spacing w:val="-1"/>
        </w:rPr>
        <w:t> </w:t>
      </w:r>
      <w:r>
        <w:rPr>
          <w:color w:val="231F20"/>
        </w:rPr>
        <w:t>tâm</w:t>
      </w:r>
      <w:r>
        <w:rPr>
          <w:color w:val="231F20"/>
          <w:spacing w:val="-1"/>
        </w:rPr>
        <w:t> </w:t>
      </w:r>
      <w:r>
        <w:rPr>
          <w:color w:val="231F20"/>
        </w:rPr>
        <w:t>tái</w:t>
      </w:r>
      <w:r>
        <w:rPr>
          <w:color w:val="231F20"/>
          <w:spacing w:val="-1"/>
        </w:rPr>
        <w:t> </w:t>
      </w:r>
      <w:r>
        <w:rPr>
          <w:color w:val="231F20"/>
        </w:rPr>
        <w:t>tục.</w:t>
      </w:r>
      <w:r>
        <w:rPr>
          <w:color w:val="231F20"/>
          <w:spacing w:val="-1"/>
        </w:rPr>
        <w:t> </w:t>
      </w:r>
      <w:r>
        <w:rPr>
          <w:color w:val="231F20"/>
        </w:rPr>
        <w:t>Nếu</w:t>
      </w:r>
      <w:r>
        <w:rPr>
          <w:color w:val="231F20"/>
          <w:spacing w:val="-1"/>
        </w:rPr>
        <w:t> </w:t>
      </w:r>
      <w:r>
        <w:rPr>
          <w:color w:val="231F20"/>
        </w:rPr>
        <w:t>tâm tái</w:t>
      </w:r>
      <w:r>
        <w:rPr>
          <w:color w:val="231F20"/>
          <w:spacing w:val="-7"/>
        </w:rPr>
        <w:t> </w:t>
      </w:r>
      <w:r>
        <w:rPr>
          <w:color w:val="231F20"/>
        </w:rPr>
        <w:t>tục</w:t>
      </w:r>
      <w:r>
        <w:rPr>
          <w:color w:val="231F20"/>
          <w:spacing w:val="-7"/>
        </w:rPr>
        <w:t> </w:t>
      </w:r>
      <w:r>
        <w:rPr>
          <w:color w:val="231F20"/>
        </w:rPr>
        <w:t>là</w:t>
      </w:r>
      <w:r>
        <w:rPr>
          <w:color w:val="231F20"/>
          <w:spacing w:val="-7"/>
        </w:rPr>
        <w:t> </w:t>
      </w:r>
      <w:r>
        <w:rPr>
          <w:color w:val="231F20"/>
        </w:rPr>
        <w:t>tâm</w:t>
      </w:r>
      <w:r>
        <w:rPr>
          <w:color w:val="231F20"/>
          <w:spacing w:val="-7"/>
        </w:rPr>
        <w:t> </w:t>
      </w:r>
      <w:r>
        <w:rPr>
          <w:color w:val="231F20"/>
        </w:rPr>
        <w:t>quả</w:t>
      </w:r>
      <w:r>
        <w:rPr>
          <w:color w:val="231F20"/>
          <w:spacing w:val="-7"/>
        </w:rPr>
        <w:t> </w:t>
      </w:r>
      <w:r>
        <w:rPr>
          <w:color w:val="231F20"/>
        </w:rPr>
        <w:t>đại</w:t>
      </w:r>
      <w:r>
        <w:rPr>
          <w:color w:val="231F20"/>
          <w:spacing w:val="-7"/>
        </w:rPr>
        <w:t> </w:t>
      </w:r>
      <w:r>
        <w:rPr>
          <w:color w:val="231F20"/>
        </w:rPr>
        <w:t>thiện,</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hộ</w:t>
      </w:r>
      <w:r>
        <w:rPr>
          <w:color w:val="231F20"/>
          <w:spacing w:val="-7"/>
        </w:rPr>
        <w:t> </w:t>
      </w:r>
      <w:r>
        <w:rPr>
          <w:color w:val="231F20"/>
        </w:rPr>
        <w:t>kiếp</w:t>
      </w:r>
      <w:r>
        <w:rPr>
          <w:color w:val="231F20"/>
          <w:spacing w:val="-7"/>
        </w:rPr>
        <w:t> </w:t>
      </w:r>
      <w:r>
        <w:rPr>
          <w:color w:val="231F20"/>
        </w:rPr>
        <w:t>và</w:t>
      </w:r>
      <w:r>
        <w:rPr>
          <w:color w:val="231F20"/>
          <w:spacing w:val="-7"/>
        </w:rPr>
        <w:t> </w:t>
      </w:r>
      <w:r>
        <w:rPr>
          <w:color w:val="231F20"/>
        </w:rPr>
        <w:t>tâm</w:t>
      </w:r>
      <w:r>
        <w:rPr>
          <w:color w:val="231F20"/>
          <w:spacing w:val="-7"/>
        </w:rPr>
        <w:t> </w:t>
      </w:r>
      <w:r>
        <w:rPr>
          <w:color w:val="231F20"/>
        </w:rPr>
        <w:t>tử cũng</w:t>
      </w:r>
      <w:r>
        <w:rPr>
          <w:color w:val="231F20"/>
          <w:spacing w:val="-6"/>
        </w:rPr>
        <w:t> </w:t>
      </w:r>
      <w:r>
        <w:rPr>
          <w:color w:val="231F20"/>
        </w:rPr>
        <w:t>vậy.</w:t>
      </w:r>
      <w:r>
        <w:rPr>
          <w:color w:val="231F20"/>
          <w:spacing w:val="-11"/>
        </w:rPr>
        <w:t> </w:t>
      </w:r>
      <w:r>
        <w:rPr>
          <w:color w:val="231F20"/>
        </w:rPr>
        <w:t>Trong</w:t>
      </w:r>
      <w:r>
        <w:rPr>
          <w:color w:val="231F20"/>
          <w:spacing w:val="-6"/>
        </w:rPr>
        <w:t> </w:t>
      </w:r>
      <w:r>
        <w:rPr>
          <w:color w:val="231F20"/>
        </w:rPr>
        <w:t>trường</w:t>
      </w:r>
      <w:r>
        <w:rPr>
          <w:color w:val="231F20"/>
          <w:spacing w:val="-6"/>
        </w:rPr>
        <w:t> </w:t>
      </w:r>
      <w:r>
        <w:rPr>
          <w:color w:val="231F20"/>
        </w:rPr>
        <w:t>hợp</w:t>
      </w:r>
      <w:r>
        <w:rPr>
          <w:color w:val="231F20"/>
          <w:spacing w:val="-6"/>
        </w:rPr>
        <w:t> </w:t>
      </w:r>
      <w:r>
        <w:rPr>
          <w:color w:val="231F20"/>
        </w:rPr>
        <w:t>ấy,</w:t>
      </w:r>
      <w:r>
        <w:rPr>
          <w:color w:val="231F20"/>
          <w:spacing w:val="-6"/>
        </w:rPr>
        <w:t> </w:t>
      </w:r>
      <w:r>
        <w:rPr>
          <w:color w:val="231F20"/>
        </w:rPr>
        <w:t>chức</w:t>
      </w:r>
      <w:r>
        <w:rPr>
          <w:color w:val="231F20"/>
          <w:spacing w:val="-6"/>
        </w:rPr>
        <w:t> </w:t>
      </w:r>
      <w:r>
        <w:rPr>
          <w:color w:val="231F20"/>
        </w:rPr>
        <w:t>năng</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hộ kiếp</w:t>
      </w:r>
      <w:r>
        <w:rPr>
          <w:color w:val="231F20"/>
          <w:spacing w:val="-17"/>
        </w:rPr>
        <w:t> </w:t>
      </w:r>
      <w:r>
        <w:rPr>
          <w:color w:val="231F20"/>
        </w:rPr>
        <w:t>và</w:t>
      </w:r>
      <w:r>
        <w:rPr>
          <w:color w:val="231F20"/>
          <w:spacing w:val="-17"/>
        </w:rPr>
        <w:t> </w:t>
      </w:r>
      <w:r>
        <w:rPr>
          <w:color w:val="231F20"/>
        </w:rPr>
        <w:t>tử</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được</w:t>
      </w:r>
      <w:r>
        <w:rPr>
          <w:color w:val="231F20"/>
          <w:spacing w:val="-17"/>
        </w:rPr>
        <w:t> </w:t>
      </w:r>
      <w:r>
        <w:rPr>
          <w:color w:val="231F20"/>
        </w:rPr>
        <w:t>thực</w:t>
      </w:r>
      <w:r>
        <w:rPr>
          <w:color w:val="231F20"/>
          <w:spacing w:val="-17"/>
        </w:rPr>
        <w:t> </w:t>
      </w:r>
      <w:r>
        <w:rPr>
          <w:color w:val="231F20"/>
        </w:rPr>
        <w:t>hiện</w:t>
      </w:r>
      <w:r>
        <w:rPr>
          <w:color w:val="231F20"/>
          <w:spacing w:val="-16"/>
        </w:rPr>
        <w:t> </w:t>
      </w:r>
      <w:r>
        <w:rPr>
          <w:color w:val="231F20"/>
        </w:rPr>
        <w:t>bởi</w:t>
      </w:r>
      <w:r>
        <w:rPr>
          <w:color w:val="231F20"/>
          <w:spacing w:val="-17"/>
        </w:rPr>
        <w:t> </w:t>
      </w:r>
      <w:r>
        <w:rPr>
          <w:color w:val="231F20"/>
        </w:rPr>
        <w:t>tâm</w:t>
      </w:r>
      <w:r>
        <w:rPr>
          <w:color w:val="231F20"/>
          <w:spacing w:val="-17"/>
        </w:rPr>
        <w:t> </w:t>
      </w:r>
      <w:r>
        <w:rPr>
          <w:color w:val="231F20"/>
        </w:rPr>
        <w:t>quả</w:t>
      </w:r>
      <w:r>
        <w:rPr>
          <w:color w:val="231F20"/>
          <w:spacing w:val="-17"/>
        </w:rPr>
        <w:t> </w:t>
      </w:r>
      <w:r>
        <w:rPr>
          <w:color w:val="231F20"/>
        </w:rPr>
        <w:t>đại</w:t>
      </w:r>
      <w:r>
        <w:rPr>
          <w:color w:val="231F20"/>
          <w:spacing w:val="-17"/>
        </w:rPr>
        <w:t> </w:t>
      </w:r>
      <w:r>
        <w:rPr>
          <w:color w:val="231F20"/>
        </w:rPr>
        <w:t>thiện. Hơn nữa, chức năng đăng ký (mót - tadārammaṇa) cũng có thể được thực hiện bởi tâm quả đại thiện.</w:t>
      </w:r>
    </w:p>
    <w:p>
      <w:pPr>
        <w:pStyle w:val="BodyText"/>
        <w:spacing w:line="261" w:lineRule="auto" w:before="121"/>
        <w:ind w:firstLine="396"/>
      </w:pPr>
      <w:r>
        <w:rPr>
          <w:color w:val="231F20"/>
        </w:rPr>
        <w:t>Khi thấy cảnh sắc tốt đẹp hay kinh nghiệm </w:t>
      </w:r>
      <w:r>
        <w:rPr>
          <w:color w:val="231F20"/>
        </w:rPr>
        <w:t>đối tượng ngũ dục khả ái khác, tâm là tâm quả thiện, kết quả của nghiệp thiện, nhưng loại tâm quả này là tâm quả</w:t>
      </w:r>
      <w:r>
        <w:rPr>
          <w:color w:val="231F20"/>
          <w:spacing w:val="-15"/>
        </w:rPr>
        <w:t> </w:t>
      </w:r>
      <w:r>
        <w:rPr>
          <w:color w:val="231F20"/>
        </w:rPr>
        <w:t>vô</w:t>
      </w:r>
      <w:r>
        <w:rPr>
          <w:color w:val="231F20"/>
          <w:spacing w:val="-15"/>
        </w:rPr>
        <w:t> </w:t>
      </w:r>
      <w:r>
        <w:rPr>
          <w:color w:val="231F20"/>
        </w:rPr>
        <w:t>nhân,</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i/>
          <w:color w:val="231F20"/>
        </w:rPr>
        <w:t>tâm</w:t>
      </w:r>
      <w:r>
        <w:rPr>
          <w:i/>
          <w:color w:val="231F20"/>
          <w:spacing w:val="-15"/>
        </w:rPr>
        <w:t> </w:t>
      </w:r>
      <w:r>
        <w:rPr>
          <w:i/>
          <w:color w:val="231F20"/>
        </w:rPr>
        <w:t>đại</w:t>
      </w:r>
      <w:r>
        <w:rPr>
          <w:i/>
          <w:color w:val="231F20"/>
          <w:spacing w:val="-15"/>
        </w:rPr>
        <w:t> </w:t>
      </w:r>
      <w:r>
        <w:rPr>
          <w:i/>
          <w:color w:val="231F20"/>
        </w:rPr>
        <w:t>quả,</w:t>
      </w:r>
      <w:r>
        <w:rPr>
          <w:i/>
          <w:color w:val="231F20"/>
          <w:spacing w:val="-15"/>
        </w:rPr>
        <w:t> </w:t>
      </w:r>
      <w:r>
        <w:rPr>
          <w:i/>
          <w:color w:val="231F20"/>
        </w:rPr>
        <w:t>mahā-vipāka </w:t>
      </w:r>
      <w:r>
        <w:rPr>
          <w:color w:val="231F20"/>
        </w:rPr>
        <w:t>(cũng là tâm quả đại thiện). Chức năng thấy, nghe, ngửi,</w:t>
      </w:r>
      <w:r>
        <w:rPr>
          <w:color w:val="231F20"/>
          <w:spacing w:val="-5"/>
        </w:rPr>
        <w:t> </w:t>
      </w:r>
      <w:r>
        <w:rPr>
          <w:color w:val="231F20"/>
        </w:rPr>
        <w:t>nếm</w:t>
      </w:r>
      <w:r>
        <w:rPr>
          <w:color w:val="231F20"/>
          <w:spacing w:val="-5"/>
        </w:rPr>
        <w:t> </w:t>
      </w:r>
      <w:r>
        <w:rPr>
          <w:color w:val="231F20"/>
        </w:rPr>
        <w:t>và</w:t>
      </w:r>
      <w:r>
        <w:rPr>
          <w:color w:val="231F20"/>
          <w:spacing w:val="-5"/>
        </w:rPr>
        <w:t> </w:t>
      </w:r>
      <w:r>
        <w:rPr>
          <w:color w:val="231F20"/>
        </w:rPr>
        <w:t>xúc</w:t>
      </w:r>
      <w:r>
        <w:rPr>
          <w:color w:val="231F20"/>
          <w:spacing w:val="-5"/>
        </w:rPr>
        <w:t> </w:t>
      </w:r>
      <w:r>
        <w:rPr>
          <w:color w:val="231F20"/>
        </w:rPr>
        <w:t>chạm,</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tiếp</w:t>
      </w:r>
      <w:r>
        <w:rPr>
          <w:color w:val="231F20"/>
          <w:spacing w:val="-5"/>
        </w:rPr>
        <w:t> </w:t>
      </w:r>
      <w:r>
        <w:rPr>
          <w:color w:val="231F20"/>
        </w:rPr>
        <w:t>nhận,</w:t>
      </w:r>
      <w:r>
        <w:rPr>
          <w:color w:val="231F20"/>
          <w:spacing w:val="-5"/>
        </w:rPr>
        <w:t> </w:t>
      </w:r>
      <w:r>
        <w:rPr>
          <w:color w:val="231F20"/>
        </w:rPr>
        <w:t>suy</w:t>
      </w:r>
      <w:r>
        <w:rPr>
          <w:color w:val="231F20"/>
          <w:spacing w:val="-5"/>
        </w:rPr>
        <w:t> </w:t>
      </w:r>
      <w:r>
        <w:rPr>
          <w:color w:val="231F20"/>
        </w:rPr>
        <w:t>đạt không</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bởi</w:t>
      </w:r>
      <w:r>
        <w:rPr>
          <w:color w:val="231F20"/>
          <w:spacing w:val="-12"/>
        </w:rPr>
        <w:t> </w:t>
      </w:r>
      <w:r>
        <w:rPr>
          <w:color w:val="231F20"/>
        </w:rPr>
        <w:t>các</w:t>
      </w:r>
      <w:r>
        <w:rPr>
          <w:color w:val="231F20"/>
          <w:spacing w:val="-13"/>
        </w:rPr>
        <w:t> </w:t>
      </w:r>
      <w:r>
        <w:rPr>
          <w:color w:val="231F20"/>
        </w:rPr>
        <w:t>tâm</w:t>
      </w:r>
      <w:r>
        <w:rPr>
          <w:color w:val="231F20"/>
          <w:spacing w:val="-13"/>
        </w:rPr>
        <w:t> </w:t>
      </w:r>
      <w:r>
        <w:rPr>
          <w:color w:val="231F20"/>
        </w:rPr>
        <w:t>đại</w:t>
      </w:r>
      <w:r>
        <w:rPr>
          <w:color w:val="231F20"/>
          <w:spacing w:val="-12"/>
        </w:rPr>
        <w:t> </w:t>
      </w:r>
      <w:r>
        <w:rPr>
          <w:color w:val="231F20"/>
        </w:rPr>
        <w:t>quả.</w:t>
      </w:r>
      <w:r>
        <w:rPr>
          <w:color w:val="231F20"/>
          <w:spacing w:val="-12"/>
        </w:rPr>
        <w:t> </w:t>
      </w:r>
      <w:r>
        <w:rPr>
          <w:color w:val="231F20"/>
        </w:rPr>
        <w:t>Những chức năng ấy do các tâm quả vô nhân đảm nhiệm. Tuy</w:t>
      </w:r>
      <w:r>
        <w:rPr>
          <w:color w:val="231F20"/>
          <w:spacing w:val="19"/>
        </w:rPr>
        <w:t> </w:t>
      </w:r>
      <w:r>
        <w:rPr>
          <w:color w:val="231F20"/>
        </w:rPr>
        <w:t>nhiên,</w:t>
      </w:r>
      <w:r>
        <w:rPr>
          <w:color w:val="231F20"/>
          <w:spacing w:val="19"/>
        </w:rPr>
        <w:t> </w:t>
      </w:r>
      <w:r>
        <w:rPr>
          <w:color w:val="231F20"/>
        </w:rPr>
        <w:t>tâm</w:t>
      </w:r>
      <w:r>
        <w:rPr>
          <w:color w:val="231F20"/>
          <w:spacing w:val="19"/>
        </w:rPr>
        <w:t> </w:t>
      </w:r>
      <w:r>
        <w:rPr>
          <w:color w:val="231F20"/>
        </w:rPr>
        <w:t>mót,</w:t>
      </w:r>
      <w:r>
        <w:rPr>
          <w:color w:val="231F20"/>
          <w:spacing w:val="19"/>
        </w:rPr>
        <w:t> </w:t>
      </w:r>
      <w:r>
        <w:rPr>
          <w:color w:val="231F20"/>
        </w:rPr>
        <w:t>tâm</w:t>
      </w:r>
      <w:r>
        <w:rPr>
          <w:color w:val="231F20"/>
          <w:spacing w:val="19"/>
        </w:rPr>
        <w:t> </w:t>
      </w:r>
      <w:r>
        <w:rPr>
          <w:color w:val="231F20"/>
        </w:rPr>
        <w:t>quả</w:t>
      </w:r>
      <w:r>
        <w:rPr>
          <w:color w:val="231F20"/>
          <w:spacing w:val="19"/>
        </w:rPr>
        <w:t> </w:t>
      </w:r>
      <w:r>
        <w:rPr>
          <w:color w:val="231F20"/>
        </w:rPr>
        <w:t>sinh</w:t>
      </w:r>
      <w:r>
        <w:rPr>
          <w:color w:val="231F20"/>
          <w:spacing w:val="19"/>
        </w:rPr>
        <w:t> </w:t>
      </w:r>
      <w:r>
        <w:rPr>
          <w:color w:val="231F20"/>
        </w:rPr>
        <w:t>khởi</w:t>
      </w:r>
      <w:r>
        <w:rPr>
          <w:color w:val="231F20"/>
          <w:spacing w:val="19"/>
        </w:rPr>
        <w:t> </w:t>
      </w:r>
      <w:r>
        <w:rPr>
          <w:color w:val="231F20"/>
        </w:rPr>
        <w:t>sau</w:t>
      </w:r>
      <w:r>
        <w:rPr>
          <w:color w:val="231F20"/>
          <w:spacing w:val="19"/>
        </w:rPr>
        <w:t> </w:t>
      </w:r>
      <w:r>
        <w:rPr>
          <w:color w:val="231F20"/>
        </w:rPr>
        <w:t>các</w:t>
      </w:r>
      <w:r>
        <w:rPr>
          <w:color w:val="231F20"/>
          <w:spacing w:val="19"/>
        </w:rPr>
        <w:t> </w:t>
      </w:r>
      <w:r>
        <w:rPr>
          <w:color w:val="231F20"/>
          <w:spacing w:val="-5"/>
        </w:rPr>
        <w:t>tâm</w:t>
      </w:r>
    </w:p>
    <w:p>
      <w:pPr>
        <w:pStyle w:val="BodyText"/>
        <w:spacing w:after="0" w:line="261" w:lineRule="auto"/>
        <w:sectPr>
          <w:pgSz w:w="7660" w:h="11630"/>
          <w:pgMar w:header="779" w:footer="0" w:top="1100" w:bottom="280" w:left="850" w:right="850"/>
        </w:sectPr>
      </w:pPr>
    </w:p>
    <w:p>
      <w:pPr>
        <w:pStyle w:val="BodyText"/>
        <w:spacing w:line="249" w:lineRule="auto" w:before="241"/>
      </w:pPr>
      <w:r>
        <w:rPr>
          <w:color w:val="231F20"/>
        </w:rPr>
        <w:t>đổng</w:t>
      </w:r>
      <w:r>
        <w:rPr>
          <w:color w:val="231F20"/>
          <w:spacing w:val="-13"/>
        </w:rPr>
        <w:t> </w:t>
      </w:r>
      <w:r>
        <w:rPr>
          <w:color w:val="231F20"/>
        </w:rPr>
        <w:t>lực</w:t>
      </w:r>
      <w:r>
        <w:rPr>
          <w:color w:val="231F20"/>
          <w:spacing w:val="-13"/>
        </w:rPr>
        <w:t> </w:t>
      </w:r>
      <w:r>
        <w:rPr>
          <w:color w:val="231F20"/>
        </w:rPr>
        <w:t>thực</w:t>
      </w:r>
      <w:r>
        <w:rPr>
          <w:color w:val="231F20"/>
          <w:spacing w:val="-13"/>
        </w:rPr>
        <w:t> </w:t>
      </w:r>
      <w:r>
        <w:rPr>
          <w:color w:val="231F20"/>
        </w:rPr>
        <w:t>hiện</w:t>
      </w:r>
      <w:r>
        <w:rPr>
          <w:color w:val="231F20"/>
          <w:spacing w:val="-13"/>
        </w:rPr>
        <w:t> </w:t>
      </w:r>
      <w:r>
        <w:rPr>
          <w:color w:val="231F20"/>
        </w:rPr>
        <w:t>chức</w:t>
      </w:r>
      <w:r>
        <w:rPr>
          <w:color w:val="231F20"/>
          <w:spacing w:val="-13"/>
        </w:rPr>
        <w:t> </w:t>
      </w:r>
      <w:r>
        <w:rPr>
          <w:color w:val="231F20"/>
        </w:rPr>
        <w:t>năng</w:t>
      </w:r>
      <w:r>
        <w:rPr>
          <w:color w:val="231F20"/>
          <w:spacing w:val="-13"/>
        </w:rPr>
        <w:t> </w:t>
      </w:r>
      <w:r>
        <w:rPr>
          <w:color w:val="231F20"/>
        </w:rPr>
        <w:t>mót</w:t>
      </w:r>
      <w:r>
        <w:rPr>
          <w:color w:val="231F20"/>
          <w:spacing w:val="-13"/>
        </w:rPr>
        <w:t> </w:t>
      </w:r>
      <w:r>
        <w:rPr>
          <w:color w:val="231F20"/>
        </w:rPr>
        <w:t>hay</w:t>
      </w:r>
      <w:r>
        <w:rPr>
          <w:color w:val="231F20"/>
          <w:spacing w:val="-13"/>
        </w:rPr>
        <w:t> </w:t>
      </w:r>
      <w:r>
        <w:rPr>
          <w:color w:val="231F20"/>
        </w:rPr>
        <w:t>na</w:t>
      </w:r>
      <w:r>
        <w:rPr>
          <w:color w:val="231F20"/>
          <w:spacing w:val="-13"/>
        </w:rPr>
        <w:t> </w:t>
      </w:r>
      <w:r>
        <w:rPr>
          <w:color w:val="231F20"/>
        </w:rPr>
        <w:t>cảnh,</w:t>
      </w:r>
      <w:r>
        <w:rPr>
          <w:color w:val="231F20"/>
          <w:spacing w:val="-13"/>
        </w:rPr>
        <w:t> </w:t>
      </w:r>
      <w:r>
        <w:rPr>
          <w:color w:val="231F20"/>
        </w:rPr>
        <w:t>có</w:t>
      </w:r>
      <w:r>
        <w:rPr>
          <w:color w:val="231F20"/>
          <w:spacing w:val="-13"/>
        </w:rPr>
        <w:t> </w:t>
      </w:r>
      <w:r>
        <w:rPr>
          <w:color w:val="231F20"/>
        </w:rPr>
        <w:t>thế là tâm quả vô nhân hay tâm đại quả</w:t>
      </w:r>
      <w:r>
        <w:rPr>
          <w:color w:val="231F20"/>
          <w:vertAlign w:val="superscript"/>
        </w:rPr>
        <w:t>81</w:t>
      </w:r>
      <w:r>
        <w:rPr>
          <w:color w:val="231F20"/>
          <w:vertAlign w:val="baseline"/>
        </w:rPr>
        <w:t>.</w:t>
      </w:r>
    </w:p>
    <w:p>
      <w:pPr>
        <w:pStyle w:val="BodyText"/>
        <w:spacing w:line="249" w:lineRule="auto" w:before="115"/>
        <w:ind w:firstLine="396"/>
      </w:pPr>
      <w:r>
        <w:rPr>
          <w:color w:val="231F20"/>
        </w:rPr>
        <w:t>Vẫn</w:t>
      </w:r>
      <w:r>
        <w:rPr>
          <w:color w:val="231F20"/>
          <w:spacing w:val="-16"/>
        </w:rPr>
        <w:t> </w:t>
      </w:r>
      <w:r>
        <w:rPr>
          <w:color w:val="231F20"/>
        </w:rPr>
        <w:t>còn</w:t>
      </w:r>
      <w:r>
        <w:rPr>
          <w:color w:val="231F20"/>
          <w:spacing w:val="-16"/>
        </w:rPr>
        <w:t> </w:t>
      </w:r>
      <w:r>
        <w:rPr>
          <w:color w:val="231F20"/>
        </w:rPr>
        <w:t>có</w:t>
      </w:r>
      <w:r>
        <w:rPr>
          <w:color w:val="231F20"/>
          <w:spacing w:val="-16"/>
        </w:rPr>
        <w:t> </w:t>
      </w:r>
      <w:r>
        <w:rPr>
          <w:color w:val="231F20"/>
        </w:rPr>
        <w:t>các</w:t>
      </w:r>
      <w:r>
        <w:rPr>
          <w:color w:val="231F20"/>
          <w:spacing w:val="-16"/>
        </w:rPr>
        <w:t> </w:t>
      </w:r>
      <w:r>
        <w:rPr>
          <w:color w:val="231F20"/>
        </w:rPr>
        <w:t>loại</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tịnh</w:t>
      </w:r>
      <w:r>
        <w:rPr>
          <w:color w:val="231F20"/>
          <w:spacing w:val="-16"/>
        </w:rPr>
        <w:t> </w:t>
      </w:r>
      <w:r>
        <w:rPr>
          <w:color w:val="231F20"/>
        </w:rPr>
        <w:t>hảo</w:t>
      </w:r>
      <w:r>
        <w:rPr>
          <w:color w:val="231F20"/>
          <w:spacing w:val="-16"/>
        </w:rPr>
        <w:t> </w:t>
      </w:r>
      <w:r>
        <w:rPr>
          <w:color w:val="231F20"/>
        </w:rPr>
        <w:t>dục</w:t>
      </w:r>
      <w:r>
        <w:rPr>
          <w:color w:val="231F20"/>
          <w:spacing w:val="-16"/>
        </w:rPr>
        <w:t> </w:t>
      </w:r>
      <w:r>
        <w:rPr>
          <w:color w:val="231F20"/>
        </w:rPr>
        <w:t>giới</w:t>
      </w:r>
      <w:r>
        <w:rPr>
          <w:color w:val="231F20"/>
          <w:spacing w:val="-16"/>
        </w:rPr>
        <w:t> </w:t>
      </w:r>
      <w:r>
        <w:rPr>
          <w:color w:val="231F20"/>
        </w:rPr>
        <w:t>khác: </w:t>
      </w:r>
      <w:r>
        <w:rPr>
          <w:i/>
          <w:color w:val="231F20"/>
        </w:rPr>
        <w:t>tâm</w:t>
      </w:r>
      <w:r>
        <w:rPr>
          <w:i/>
          <w:color w:val="231F20"/>
          <w:spacing w:val="-17"/>
        </w:rPr>
        <w:t> </w:t>
      </w:r>
      <w:r>
        <w:rPr>
          <w:i/>
          <w:color w:val="231F20"/>
        </w:rPr>
        <w:t>đại</w:t>
      </w:r>
      <w:r>
        <w:rPr>
          <w:i/>
          <w:color w:val="231F20"/>
          <w:spacing w:val="-17"/>
        </w:rPr>
        <w:t> </w:t>
      </w:r>
      <w:r>
        <w:rPr>
          <w:i/>
          <w:color w:val="231F20"/>
        </w:rPr>
        <w:t>duy</w:t>
      </w:r>
      <w:r>
        <w:rPr>
          <w:i/>
          <w:color w:val="231F20"/>
          <w:spacing w:val="-17"/>
        </w:rPr>
        <w:t> </w:t>
      </w:r>
      <w:r>
        <w:rPr>
          <w:i/>
          <w:color w:val="231F20"/>
        </w:rPr>
        <w:t>tác,</w:t>
      </w:r>
      <w:r>
        <w:rPr>
          <w:i/>
          <w:color w:val="231F20"/>
          <w:spacing w:val="-17"/>
        </w:rPr>
        <w:t> </w:t>
      </w:r>
      <w:r>
        <w:rPr>
          <w:i/>
          <w:color w:val="231F20"/>
        </w:rPr>
        <w:t>mahā-kiriyacitta</w:t>
      </w:r>
      <w:r>
        <w:rPr>
          <w:i/>
          <w:color w:val="231F20"/>
          <w:vertAlign w:val="superscript"/>
        </w:rPr>
        <w:t>82</w:t>
      </w:r>
      <w:r>
        <w:rPr>
          <w:color w:val="231F20"/>
          <w:vertAlign w:val="baseline"/>
        </w:rPr>
        <w:t>.</w:t>
      </w:r>
      <w:r>
        <w:rPr>
          <w:color w:val="231F20"/>
          <w:spacing w:val="-17"/>
          <w:vertAlign w:val="baseline"/>
        </w:rPr>
        <w:t> </w:t>
      </w:r>
      <w:r>
        <w:rPr>
          <w:color w:val="231F20"/>
          <w:vertAlign w:val="baseline"/>
        </w:rPr>
        <w:t>Một</w:t>
      </w:r>
      <w:r>
        <w:rPr>
          <w:color w:val="231F20"/>
          <w:spacing w:val="-17"/>
          <w:vertAlign w:val="baseline"/>
        </w:rPr>
        <w:t> </w:t>
      </w:r>
      <w:r>
        <w:rPr>
          <w:color w:val="231F20"/>
          <w:vertAlign w:val="baseline"/>
        </w:rPr>
        <w:t>bậc</w:t>
      </w:r>
      <w:r>
        <w:rPr>
          <w:color w:val="231F20"/>
          <w:spacing w:val="-17"/>
          <w:vertAlign w:val="baseline"/>
        </w:rPr>
        <w:t> </w:t>
      </w:r>
      <w:r>
        <w:rPr>
          <w:color w:val="231F20"/>
          <w:vertAlign w:val="baseline"/>
        </w:rPr>
        <w:t>A-la-</w:t>
      </w:r>
      <w:r>
        <w:rPr>
          <w:color w:val="231F20"/>
          <w:vertAlign w:val="baseline"/>
        </w:rPr>
        <w:t>hán có các tâm đại duy tác thay cho tâm đại thiện. Bởi vị A-la-hán không còn duyên cho tái sinh, vị ấy không tích lũy nghiệp nữa. Vị ấy có tâm đại duy tác đảm nhận chức năng đổng lực trong lộ trình ngũ môn và</w:t>
      </w:r>
      <w:r>
        <w:rPr>
          <w:color w:val="231F20"/>
          <w:spacing w:val="40"/>
          <w:vertAlign w:val="baseline"/>
        </w:rPr>
        <w:t> </w:t>
      </w:r>
      <w:r>
        <w:rPr>
          <w:color w:val="231F20"/>
          <w:vertAlign w:val="baseline"/>
        </w:rPr>
        <w:t>ý môn. Khi ta kinh nghiệm đối tượng khả ái, tham</w:t>
      </w:r>
      <w:r>
        <w:rPr>
          <w:color w:val="231F20"/>
          <w:spacing w:val="40"/>
          <w:vertAlign w:val="baseline"/>
        </w:rPr>
        <w:t> </w:t>
      </w:r>
      <w:r>
        <w:rPr>
          <w:color w:val="231F20"/>
          <w:vertAlign w:val="baseline"/>
        </w:rPr>
        <w:t>có thể sinh khởi và khi ta kinh nghiệm đối tượng bất khả</w:t>
      </w:r>
      <w:r>
        <w:rPr>
          <w:color w:val="231F20"/>
          <w:spacing w:val="-17"/>
          <w:vertAlign w:val="baseline"/>
        </w:rPr>
        <w:t> </w:t>
      </w:r>
      <w:r>
        <w:rPr>
          <w:color w:val="231F20"/>
          <w:vertAlign w:val="baseline"/>
        </w:rPr>
        <w:t>ái</w:t>
      </w:r>
      <w:r>
        <w:rPr>
          <w:color w:val="231F20"/>
          <w:spacing w:val="-17"/>
          <w:vertAlign w:val="baseline"/>
        </w:rPr>
        <w:t> </w:t>
      </w:r>
      <w:r>
        <w:rPr>
          <w:color w:val="231F20"/>
          <w:vertAlign w:val="baseline"/>
        </w:rPr>
        <w:t>sân</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thể</w:t>
      </w:r>
      <w:r>
        <w:rPr>
          <w:color w:val="231F20"/>
          <w:spacing w:val="-12"/>
          <w:vertAlign w:val="baseline"/>
        </w:rPr>
        <w:t> </w:t>
      </w:r>
      <w:r>
        <w:rPr>
          <w:color w:val="231F20"/>
          <w:vertAlign w:val="baseline"/>
        </w:rPr>
        <w:t>sinh</w:t>
      </w:r>
      <w:r>
        <w:rPr>
          <w:color w:val="231F20"/>
          <w:spacing w:val="-12"/>
          <w:vertAlign w:val="baseline"/>
        </w:rPr>
        <w:t> </w:t>
      </w:r>
      <w:r>
        <w:rPr>
          <w:color w:val="231F20"/>
          <w:vertAlign w:val="baseline"/>
        </w:rPr>
        <w:t>khởi.</w:t>
      </w:r>
      <w:r>
        <w:rPr>
          <w:color w:val="231F20"/>
          <w:spacing w:val="-12"/>
          <w:vertAlign w:val="baseline"/>
        </w:rPr>
        <w:t> </w:t>
      </w:r>
      <w:r>
        <w:rPr>
          <w:color w:val="231F20"/>
          <w:vertAlign w:val="baseline"/>
        </w:rPr>
        <w:t>Bậc</w:t>
      </w:r>
      <w:r>
        <w:rPr>
          <w:color w:val="231F20"/>
          <w:spacing w:val="-17"/>
          <w:vertAlign w:val="baseline"/>
        </w:rPr>
        <w:t> </w:t>
      </w:r>
      <w:r>
        <w:rPr>
          <w:color w:val="231F20"/>
          <w:vertAlign w:val="baseline"/>
        </w:rPr>
        <w:t>A-la-hán</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tâm</w:t>
      </w:r>
      <w:r>
        <w:rPr>
          <w:color w:val="231F20"/>
          <w:spacing w:val="-12"/>
          <w:vertAlign w:val="baseline"/>
        </w:rPr>
        <w:t> </w:t>
      </w:r>
      <w:r>
        <w:rPr>
          <w:color w:val="231F20"/>
          <w:vertAlign w:val="baseline"/>
        </w:rPr>
        <w:t>quân bình với các đối tượng khả ái hay bất khả ái, vị ấy không còn phiền não nữa. Vị</w:t>
      </w:r>
      <w:r>
        <w:rPr>
          <w:color w:val="231F20"/>
          <w:spacing w:val="-5"/>
          <w:vertAlign w:val="baseline"/>
        </w:rPr>
        <w:t> </w:t>
      </w:r>
      <w:r>
        <w:rPr>
          <w:color w:val="231F20"/>
          <w:vertAlign w:val="baseline"/>
        </w:rPr>
        <w:t>A-la-hán có thể có các tâm đại duy tác không hợp trí. Sở dĩ như vậy là vì trí tuệ</w:t>
      </w:r>
      <w:r>
        <w:rPr>
          <w:color w:val="231F20"/>
          <w:spacing w:val="-6"/>
          <w:vertAlign w:val="baseline"/>
        </w:rPr>
        <w:t> </w:t>
      </w:r>
      <w:r>
        <w:rPr>
          <w:color w:val="231F20"/>
          <w:vertAlign w:val="baseline"/>
        </w:rPr>
        <w:t>không</w:t>
      </w:r>
      <w:r>
        <w:rPr>
          <w:color w:val="231F20"/>
          <w:spacing w:val="-6"/>
          <w:vertAlign w:val="baseline"/>
        </w:rPr>
        <w:t> </w:t>
      </w:r>
      <w:r>
        <w:rPr>
          <w:color w:val="231F20"/>
          <w:vertAlign w:val="baseline"/>
        </w:rPr>
        <w:t>nhất</w:t>
      </w:r>
      <w:r>
        <w:rPr>
          <w:color w:val="231F20"/>
          <w:spacing w:val="-6"/>
          <w:vertAlign w:val="baseline"/>
        </w:rPr>
        <w:t> </w:t>
      </w:r>
      <w:r>
        <w:rPr>
          <w:color w:val="231F20"/>
          <w:vertAlign w:val="baseline"/>
        </w:rPr>
        <w:t>thiết</w:t>
      </w:r>
      <w:r>
        <w:rPr>
          <w:color w:val="231F20"/>
          <w:spacing w:val="-6"/>
          <w:vertAlign w:val="baseline"/>
        </w:rPr>
        <w:t> </w:t>
      </w:r>
      <w:r>
        <w:rPr>
          <w:color w:val="231F20"/>
          <w:vertAlign w:val="baseline"/>
        </w:rPr>
        <w:t>sinh</w:t>
      </w:r>
      <w:r>
        <w:rPr>
          <w:color w:val="231F20"/>
          <w:spacing w:val="-6"/>
          <w:vertAlign w:val="baseline"/>
        </w:rPr>
        <w:t> </w:t>
      </w:r>
      <w:r>
        <w:rPr>
          <w:color w:val="231F20"/>
          <w:vertAlign w:val="baseline"/>
        </w:rPr>
        <w:t>kèm</w:t>
      </w:r>
      <w:r>
        <w:rPr>
          <w:color w:val="231F20"/>
          <w:spacing w:val="-6"/>
          <w:vertAlign w:val="baseline"/>
        </w:rPr>
        <w:t> </w:t>
      </w:r>
      <w:r>
        <w:rPr>
          <w:color w:val="231F20"/>
          <w:vertAlign w:val="baseline"/>
        </w:rPr>
        <w:t>với</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đại</w:t>
      </w:r>
      <w:r>
        <w:rPr>
          <w:color w:val="231F20"/>
          <w:spacing w:val="-6"/>
          <w:vertAlign w:val="baseline"/>
        </w:rPr>
        <w:t> </w:t>
      </w:r>
      <w:r>
        <w:rPr>
          <w:color w:val="231F20"/>
          <w:vertAlign w:val="baseline"/>
        </w:rPr>
        <w:t>duy</w:t>
      </w:r>
      <w:r>
        <w:rPr>
          <w:color w:val="231F20"/>
          <w:spacing w:val="-6"/>
          <w:vertAlign w:val="baseline"/>
        </w:rPr>
        <w:t> </w:t>
      </w:r>
      <w:r>
        <w:rPr>
          <w:color w:val="231F20"/>
          <w:vertAlign w:val="baseline"/>
        </w:rPr>
        <w:t>tác</w:t>
      </w:r>
      <w:r>
        <w:rPr>
          <w:color w:val="231F20"/>
          <w:spacing w:val="-6"/>
          <w:vertAlign w:val="baseline"/>
        </w:rPr>
        <w:t> </w:t>
      </w:r>
      <w:r>
        <w:rPr>
          <w:color w:val="231F20"/>
          <w:vertAlign w:val="baseline"/>
        </w:rPr>
        <w:t>khi không thuyết Pháp hay đàm luận về Pháp.</w:t>
      </w:r>
    </w:p>
    <w:p>
      <w:pPr>
        <w:pStyle w:val="BodyText"/>
        <w:spacing w:line="249" w:lineRule="auto" w:before="129"/>
        <w:ind w:firstLine="396"/>
      </w:pPr>
      <w:r>
        <w:rPr>
          <w:color w:val="231F20"/>
        </w:rPr>
        <w:t>Bậc A-la-hán có cả các tâm duy tác tịnh hảo và các tâm duy tác bất tịnh hảo. Ngũ môn hướng tâm, </w:t>
      </w:r>
      <w:r>
        <w:rPr>
          <w:color w:val="231F20"/>
        </w:rPr>
        <w:t>ý môn</w:t>
      </w:r>
      <w:r>
        <w:rPr>
          <w:color w:val="231F20"/>
          <w:spacing w:val="-13"/>
        </w:rPr>
        <w:t> </w:t>
      </w:r>
      <w:r>
        <w:rPr>
          <w:color w:val="231F20"/>
        </w:rPr>
        <w:t>hướng</w:t>
      </w:r>
      <w:r>
        <w:rPr>
          <w:color w:val="231F20"/>
          <w:spacing w:val="-13"/>
        </w:rPr>
        <w:t> </w:t>
      </w:r>
      <w:r>
        <w:rPr>
          <w:color w:val="231F20"/>
        </w:rPr>
        <w:t>tâm,</w:t>
      </w:r>
      <w:r>
        <w:rPr>
          <w:color w:val="231F20"/>
          <w:spacing w:val="-13"/>
        </w:rPr>
        <w:t> </w:t>
      </w:r>
      <w:r>
        <w:rPr>
          <w:color w:val="231F20"/>
        </w:rPr>
        <w:t>và</w:t>
      </w:r>
      <w:r>
        <w:rPr>
          <w:color w:val="231F20"/>
          <w:spacing w:val="-13"/>
        </w:rPr>
        <w:t> </w:t>
      </w:r>
      <w:r>
        <w:rPr>
          <w:color w:val="231F20"/>
        </w:rPr>
        <w:t>tiếu</w:t>
      </w:r>
      <w:r>
        <w:rPr>
          <w:color w:val="231F20"/>
          <w:spacing w:val="-13"/>
        </w:rPr>
        <w:t> </w:t>
      </w:r>
      <w:r>
        <w:rPr>
          <w:color w:val="231F20"/>
        </w:rPr>
        <w:t>sinh</w:t>
      </w:r>
      <w:r>
        <w:rPr>
          <w:color w:val="231F20"/>
          <w:spacing w:val="-13"/>
        </w:rPr>
        <w:t> </w:t>
      </w:r>
      <w:r>
        <w:rPr>
          <w:color w:val="231F20"/>
        </w:rPr>
        <w:t>tâm</w:t>
      </w:r>
      <w:r>
        <w:rPr>
          <w:color w:val="231F20"/>
          <w:spacing w:val="-13"/>
        </w:rPr>
        <w:t> </w:t>
      </w:r>
      <w:r>
        <w:rPr>
          <w:color w:val="231F20"/>
        </w:rPr>
        <w:t>thực</w:t>
      </w:r>
      <w:r>
        <w:rPr>
          <w:color w:val="231F20"/>
          <w:spacing w:val="-13"/>
        </w:rPr>
        <w:t> </w:t>
      </w:r>
      <w:r>
        <w:rPr>
          <w:color w:val="231F20"/>
        </w:rPr>
        <w:t>hiện</w:t>
      </w:r>
      <w:r>
        <w:rPr>
          <w:color w:val="231F20"/>
          <w:spacing w:val="-13"/>
        </w:rPr>
        <w:t> </w:t>
      </w:r>
      <w:r>
        <w:rPr>
          <w:color w:val="231F20"/>
        </w:rPr>
        <w:t>chức</w:t>
      </w:r>
      <w:r>
        <w:rPr>
          <w:color w:val="231F20"/>
          <w:spacing w:val="-13"/>
        </w:rPr>
        <w:t> </w:t>
      </w:r>
      <w:r>
        <w:rPr>
          <w:color w:val="231F20"/>
        </w:rPr>
        <w:t>năng đổng</w:t>
      </w:r>
      <w:r>
        <w:rPr>
          <w:color w:val="231F20"/>
          <w:spacing w:val="-10"/>
        </w:rPr>
        <w:t> </w:t>
      </w:r>
      <w:r>
        <w:rPr>
          <w:color w:val="231F20"/>
        </w:rPr>
        <w:t>lực</w:t>
      </w:r>
      <w:r>
        <w:rPr>
          <w:color w:val="231F20"/>
          <w:spacing w:val="-10"/>
        </w:rPr>
        <w:t> </w:t>
      </w:r>
      <w:r>
        <w:rPr>
          <w:color w:val="231F20"/>
        </w:rPr>
        <w:t>là</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duy</w:t>
      </w:r>
      <w:r>
        <w:rPr>
          <w:color w:val="231F20"/>
          <w:spacing w:val="-10"/>
        </w:rPr>
        <w:t> </w:t>
      </w:r>
      <w:r>
        <w:rPr>
          <w:color w:val="231F20"/>
        </w:rPr>
        <w:t>tác</w:t>
      </w:r>
      <w:r>
        <w:rPr>
          <w:color w:val="231F20"/>
          <w:spacing w:val="-10"/>
        </w:rPr>
        <w:t> </w:t>
      </w:r>
      <w:r>
        <w:rPr>
          <w:color w:val="231F20"/>
        </w:rPr>
        <w:t>bất</w:t>
      </w:r>
      <w:r>
        <w:rPr>
          <w:color w:val="231F20"/>
          <w:spacing w:val="-10"/>
        </w:rPr>
        <w:t> </w:t>
      </w:r>
      <w:r>
        <w:rPr>
          <w:color w:val="231F20"/>
        </w:rPr>
        <w:t>tịnh</w:t>
      </w:r>
      <w:r>
        <w:rPr>
          <w:color w:val="231F20"/>
          <w:spacing w:val="-10"/>
        </w:rPr>
        <w:t> </w:t>
      </w:r>
      <w:r>
        <w:rPr>
          <w:color w:val="231F20"/>
        </w:rPr>
        <w:t>hảo.</w:t>
      </w:r>
      <w:r>
        <w:rPr>
          <w:color w:val="231F20"/>
          <w:spacing w:val="-10"/>
        </w:rPr>
        <w:t> </w:t>
      </w:r>
      <w:r>
        <w:rPr>
          <w:color w:val="231F20"/>
        </w:rPr>
        <w:t>Các</w:t>
      </w:r>
      <w:r>
        <w:rPr>
          <w:color w:val="231F20"/>
          <w:spacing w:val="-10"/>
        </w:rPr>
        <w:t> </w:t>
      </w:r>
      <w:r>
        <w:rPr>
          <w:color w:val="231F20"/>
        </w:rPr>
        <w:t>loại</w:t>
      </w:r>
      <w:r>
        <w:rPr>
          <w:color w:val="231F20"/>
          <w:spacing w:val="-10"/>
        </w:rPr>
        <w:t> </w:t>
      </w:r>
      <w:r>
        <w:rPr>
          <w:color w:val="231F20"/>
        </w:rPr>
        <w:t>tâm này không sinh kèm với các tâm sở tịnh hảo, chúng vô nhân.</w:t>
      </w:r>
    </w:p>
    <w:p>
      <w:pPr>
        <w:pStyle w:val="BodyText"/>
        <w:spacing w:line="249" w:lineRule="auto" w:before="120"/>
        <w:ind w:firstLine="396"/>
      </w:pPr>
      <w:r>
        <w:rPr>
          <w:color w:val="231F20"/>
        </w:rPr>
        <w:t>Có</w:t>
      </w:r>
      <w:r>
        <w:rPr>
          <w:color w:val="231F20"/>
          <w:spacing w:val="-9"/>
        </w:rPr>
        <w:t> </w:t>
      </w:r>
      <w:r>
        <w:rPr>
          <w:color w:val="231F20"/>
        </w:rPr>
        <w:t>tám</w:t>
      </w:r>
      <w:r>
        <w:rPr>
          <w:color w:val="231F20"/>
          <w:spacing w:val="-9"/>
        </w:rPr>
        <w:t> </w:t>
      </w:r>
      <w:r>
        <w:rPr>
          <w:color w:val="231F20"/>
        </w:rPr>
        <w:t>loại</w:t>
      </w:r>
      <w:r>
        <w:rPr>
          <w:color w:val="231F20"/>
          <w:spacing w:val="-9"/>
        </w:rPr>
        <w:t> </w:t>
      </w:r>
      <w:r>
        <w:rPr>
          <w:color w:val="231F20"/>
        </w:rPr>
        <w:t>tâm</w:t>
      </w:r>
      <w:r>
        <w:rPr>
          <w:color w:val="231F20"/>
          <w:spacing w:val="-9"/>
        </w:rPr>
        <w:t> </w:t>
      </w:r>
      <w:r>
        <w:rPr>
          <w:color w:val="231F20"/>
        </w:rPr>
        <w:t>đại</w:t>
      </w:r>
      <w:r>
        <w:rPr>
          <w:color w:val="231F20"/>
          <w:spacing w:val="-9"/>
        </w:rPr>
        <w:t> </w:t>
      </w:r>
      <w:r>
        <w:rPr>
          <w:color w:val="231F20"/>
        </w:rPr>
        <w:t>duy</w:t>
      </w:r>
      <w:r>
        <w:rPr>
          <w:color w:val="231F20"/>
          <w:spacing w:val="-9"/>
        </w:rPr>
        <w:t> </w:t>
      </w:r>
      <w:r>
        <w:rPr>
          <w:color w:val="231F20"/>
        </w:rPr>
        <w:t>tác.</w:t>
      </w:r>
      <w:r>
        <w:rPr>
          <w:color w:val="231F20"/>
          <w:spacing w:val="-9"/>
        </w:rPr>
        <w:t> </w:t>
      </w:r>
      <w:r>
        <w:rPr>
          <w:color w:val="231F20"/>
        </w:rPr>
        <w:t>Chúng</w:t>
      </w:r>
      <w:r>
        <w:rPr>
          <w:color w:val="231F20"/>
          <w:spacing w:val="-9"/>
        </w:rPr>
        <w:t> </w:t>
      </w:r>
      <w:r>
        <w:rPr>
          <w:color w:val="231F20"/>
        </w:rPr>
        <w:t>đồng</w:t>
      </w:r>
      <w:r>
        <w:rPr>
          <w:color w:val="231F20"/>
          <w:spacing w:val="-9"/>
        </w:rPr>
        <w:t> </w:t>
      </w:r>
      <w:r>
        <w:rPr>
          <w:color w:val="231F20"/>
        </w:rPr>
        <w:t>sinh</w:t>
      </w:r>
      <w:r>
        <w:rPr>
          <w:color w:val="231F20"/>
          <w:spacing w:val="-9"/>
        </w:rPr>
        <w:t> </w:t>
      </w:r>
      <w:r>
        <w:rPr>
          <w:color w:val="231F20"/>
        </w:rPr>
        <w:t>với thọ</w:t>
      </w:r>
      <w:r>
        <w:rPr>
          <w:color w:val="231F20"/>
          <w:spacing w:val="12"/>
        </w:rPr>
        <w:t> </w:t>
      </w:r>
      <w:r>
        <w:rPr>
          <w:color w:val="231F20"/>
        </w:rPr>
        <w:t>xả</w:t>
      </w:r>
      <w:r>
        <w:rPr>
          <w:color w:val="231F20"/>
          <w:spacing w:val="12"/>
        </w:rPr>
        <w:t> </w:t>
      </w:r>
      <w:r>
        <w:rPr>
          <w:color w:val="231F20"/>
        </w:rPr>
        <w:t>hay</w:t>
      </w:r>
      <w:r>
        <w:rPr>
          <w:color w:val="231F20"/>
          <w:spacing w:val="12"/>
        </w:rPr>
        <w:t> </w:t>
      </w:r>
      <w:r>
        <w:rPr>
          <w:color w:val="231F20"/>
        </w:rPr>
        <w:t>thọ</w:t>
      </w:r>
      <w:r>
        <w:rPr>
          <w:color w:val="231F20"/>
          <w:spacing w:val="12"/>
        </w:rPr>
        <w:t> </w:t>
      </w:r>
      <w:r>
        <w:rPr>
          <w:color w:val="231F20"/>
        </w:rPr>
        <w:t>hỷ,</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hợp</w:t>
      </w:r>
      <w:r>
        <w:rPr>
          <w:color w:val="231F20"/>
          <w:spacing w:val="12"/>
        </w:rPr>
        <w:t> </w:t>
      </w:r>
      <w:r>
        <w:rPr>
          <w:color w:val="231F20"/>
        </w:rPr>
        <w:t>với</w:t>
      </w:r>
      <w:r>
        <w:rPr>
          <w:color w:val="231F20"/>
          <w:spacing w:val="12"/>
        </w:rPr>
        <w:t> </w:t>
      </w:r>
      <w:r>
        <w:rPr>
          <w:color w:val="231F20"/>
        </w:rPr>
        <w:t>trí</w:t>
      </w:r>
      <w:r>
        <w:rPr>
          <w:color w:val="231F20"/>
          <w:spacing w:val="12"/>
        </w:rPr>
        <w:t> </w:t>
      </w:r>
      <w:r>
        <w:rPr>
          <w:color w:val="231F20"/>
        </w:rPr>
        <w:t>hoặc</w:t>
      </w:r>
      <w:r>
        <w:rPr>
          <w:color w:val="231F20"/>
          <w:spacing w:val="12"/>
        </w:rPr>
        <w:t> </w:t>
      </w:r>
      <w:r>
        <w:rPr>
          <w:color w:val="231F20"/>
        </w:rPr>
        <w:t>không,</w:t>
      </w:r>
      <w:r>
        <w:rPr>
          <w:color w:val="231F20"/>
          <w:spacing w:val="12"/>
        </w:rPr>
        <w:t> </w:t>
      </w:r>
      <w:r>
        <w:rPr>
          <w:color w:val="231F20"/>
          <w:spacing w:val="-5"/>
        </w:rPr>
        <w:t>có</w:t>
      </w:r>
    </w:p>
    <w:p>
      <w:pPr>
        <w:pStyle w:val="BodyText"/>
        <w:spacing w:before="91"/>
        <w:ind w:left="0" w:right="0"/>
        <w:jc w:val="left"/>
        <w:rPr>
          <w:sz w:val="20"/>
        </w:rPr>
      </w:pPr>
      <w:r>
        <w:rPr>
          <w:sz w:val="20"/>
        </w:rPr>
        <mc:AlternateContent>
          <mc:Choice Requires="wps">
            <w:drawing>
              <wp:anchor distT="0" distB="0" distL="0" distR="0" allowOverlap="1" layoutInCell="1" locked="0" behindDoc="1" simplePos="0" relativeHeight="487626752">
                <wp:simplePos x="0" y="0"/>
                <wp:positionH relativeFrom="page">
                  <wp:posOffset>612000</wp:posOffset>
                </wp:positionH>
                <wp:positionV relativeFrom="paragraph">
                  <wp:posOffset>219684</wp:posOffset>
                </wp:positionV>
                <wp:extent cx="9144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298006pt;width:72pt;height:.1pt;mso-position-horizontal-relative:page;mso-position-vertical-relative:paragraph;z-index:-15689728;mso-wrap-distance-left:0;mso-wrap-distance-right:0" id="docshape214" coordorigin="964,346" coordsize="1440,0" path="m964,346l2404,346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81</w:t>
      </w:r>
      <w:r>
        <w:rPr>
          <w:rFonts w:ascii="Arial MT" w:hAnsi="Arial MT"/>
          <w:color w:val="231F20"/>
          <w:spacing w:val="15"/>
          <w:position w:val="5"/>
          <w:sz w:val="9"/>
        </w:rPr>
        <w:t> </w:t>
      </w:r>
      <w:r>
        <w:rPr>
          <w:rFonts w:ascii="Microsoft Sans Serif" w:hAnsi="Microsoft Sans Serif"/>
          <w:sz w:val="16"/>
        </w:rPr>
        <w:t>Xem</w:t>
      </w:r>
      <w:r>
        <w:rPr>
          <w:rFonts w:ascii="Microsoft Sans Serif" w:hAnsi="Microsoft Sans Serif"/>
          <w:spacing w:val="-3"/>
          <w:sz w:val="16"/>
        </w:rPr>
        <w:t> </w:t>
      </w:r>
      <w:r>
        <w:rPr>
          <w:rFonts w:ascii="Microsoft Sans Serif" w:hAnsi="Microsoft Sans Serif"/>
          <w:sz w:val="16"/>
        </w:rPr>
        <w:t>thêm</w:t>
      </w:r>
      <w:r>
        <w:rPr>
          <w:rFonts w:ascii="Microsoft Sans Serif" w:hAnsi="Microsoft Sans Serif"/>
          <w:spacing w:val="-3"/>
          <w:sz w:val="16"/>
        </w:rPr>
        <w:t> </w:t>
      </w:r>
      <w:r>
        <w:rPr>
          <w:rFonts w:ascii="Microsoft Sans Serif" w:hAnsi="Microsoft Sans Serif"/>
          <w:sz w:val="16"/>
        </w:rPr>
        <w:t>chương</w:t>
      </w:r>
      <w:r>
        <w:rPr>
          <w:rFonts w:ascii="Microsoft Sans Serif" w:hAnsi="Microsoft Sans Serif"/>
          <w:spacing w:val="-3"/>
          <w:sz w:val="16"/>
        </w:rPr>
        <w:t> </w:t>
      </w:r>
      <w:r>
        <w:rPr>
          <w:rFonts w:ascii="Microsoft Sans Serif" w:hAnsi="Microsoft Sans Serif"/>
          <w:sz w:val="16"/>
        </w:rPr>
        <w:t>15.</w:t>
      </w:r>
      <w:r>
        <w:rPr>
          <w:rFonts w:ascii="Microsoft Sans Serif" w:hAnsi="Microsoft Sans Serif"/>
          <w:spacing w:val="-7"/>
          <w:sz w:val="16"/>
        </w:rPr>
        <w:t> </w:t>
      </w:r>
      <w:r>
        <w:rPr>
          <w:rFonts w:ascii="Microsoft Sans Serif" w:hAnsi="Microsoft Sans Serif"/>
          <w:sz w:val="16"/>
        </w:rPr>
        <w:t>Tâm</w:t>
      </w:r>
      <w:r>
        <w:rPr>
          <w:rFonts w:ascii="Microsoft Sans Serif" w:hAnsi="Microsoft Sans Serif"/>
          <w:spacing w:val="-3"/>
          <w:sz w:val="16"/>
        </w:rPr>
        <w:t> </w:t>
      </w:r>
      <w:r>
        <w:rPr>
          <w:rFonts w:ascii="Microsoft Sans Serif" w:hAnsi="Microsoft Sans Serif"/>
          <w:sz w:val="16"/>
        </w:rPr>
        <w:t>mót</w:t>
      </w:r>
      <w:r>
        <w:rPr>
          <w:rFonts w:ascii="Microsoft Sans Serif" w:hAnsi="Microsoft Sans Serif"/>
          <w:spacing w:val="-3"/>
          <w:sz w:val="16"/>
        </w:rPr>
        <w:t> </w:t>
      </w:r>
      <w:r>
        <w:rPr>
          <w:rFonts w:ascii="Microsoft Sans Serif" w:hAnsi="Microsoft Sans Serif"/>
          <w:sz w:val="16"/>
        </w:rPr>
        <w:t>có</w:t>
      </w:r>
      <w:r>
        <w:rPr>
          <w:rFonts w:ascii="Microsoft Sans Serif" w:hAnsi="Microsoft Sans Serif"/>
          <w:spacing w:val="-3"/>
          <w:sz w:val="16"/>
        </w:rPr>
        <w:t> </w:t>
      </w:r>
      <w:r>
        <w:rPr>
          <w:rFonts w:ascii="Microsoft Sans Serif" w:hAnsi="Microsoft Sans Serif"/>
          <w:sz w:val="16"/>
        </w:rPr>
        <w:t>thể</w:t>
      </w:r>
      <w:r>
        <w:rPr>
          <w:rFonts w:ascii="Microsoft Sans Serif" w:hAnsi="Microsoft Sans Serif"/>
          <w:spacing w:val="-3"/>
          <w:sz w:val="16"/>
        </w:rPr>
        <w:t> </w:t>
      </w:r>
      <w:r>
        <w:rPr>
          <w:rFonts w:ascii="Microsoft Sans Serif" w:hAnsi="Microsoft Sans Serif"/>
          <w:sz w:val="16"/>
        </w:rPr>
        <w:t>là</w:t>
      </w:r>
      <w:r>
        <w:rPr>
          <w:rFonts w:ascii="Microsoft Sans Serif" w:hAnsi="Microsoft Sans Serif"/>
          <w:spacing w:val="-3"/>
          <w:sz w:val="16"/>
        </w:rPr>
        <w:t> </w:t>
      </w:r>
      <w:r>
        <w:rPr>
          <w:rFonts w:ascii="Microsoft Sans Serif" w:hAnsi="Microsoft Sans Serif"/>
          <w:sz w:val="16"/>
        </w:rPr>
        <w:t>tâm</w:t>
      </w:r>
      <w:r>
        <w:rPr>
          <w:rFonts w:ascii="Microsoft Sans Serif" w:hAnsi="Microsoft Sans Serif"/>
          <w:spacing w:val="-3"/>
          <w:sz w:val="16"/>
        </w:rPr>
        <w:t> </w:t>
      </w:r>
      <w:r>
        <w:rPr>
          <w:rFonts w:ascii="Microsoft Sans Serif" w:hAnsi="Microsoft Sans Serif"/>
          <w:sz w:val="16"/>
        </w:rPr>
        <w:t>vô</w:t>
      </w:r>
      <w:r>
        <w:rPr>
          <w:rFonts w:ascii="Microsoft Sans Serif" w:hAnsi="Microsoft Sans Serif"/>
          <w:spacing w:val="-3"/>
          <w:sz w:val="16"/>
        </w:rPr>
        <w:t> </w:t>
      </w:r>
      <w:r>
        <w:rPr>
          <w:rFonts w:ascii="Microsoft Sans Serif" w:hAnsi="Microsoft Sans Serif"/>
          <w:sz w:val="16"/>
        </w:rPr>
        <w:t>nhân</w:t>
      </w:r>
      <w:r>
        <w:rPr>
          <w:rFonts w:ascii="Microsoft Sans Serif" w:hAnsi="Microsoft Sans Serif"/>
          <w:spacing w:val="-3"/>
          <w:sz w:val="16"/>
        </w:rPr>
        <w:t> </w:t>
      </w:r>
      <w:r>
        <w:rPr>
          <w:rFonts w:ascii="Microsoft Sans Serif" w:hAnsi="Microsoft Sans Serif"/>
          <w:sz w:val="16"/>
        </w:rPr>
        <w:t>hoặc</w:t>
      </w:r>
      <w:r>
        <w:rPr>
          <w:rFonts w:ascii="Microsoft Sans Serif" w:hAnsi="Microsoft Sans Serif"/>
          <w:spacing w:val="-3"/>
          <w:sz w:val="16"/>
        </w:rPr>
        <w:t> </w:t>
      </w:r>
      <w:r>
        <w:rPr>
          <w:rFonts w:ascii="Microsoft Sans Serif" w:hAnsi="Microsoft Sans Serif"/>
          <w:sz w:val="16"/>
        </w:rPr>
        <w:t>tâm</w:t>
      </w:r>
      <w:r>
        <w:rPr>
          <w:rFonts w:ascii="Microsoft Sans Serif" w:hAnsi="Microsoft Sans Serif"/>
          <w:spacing w:val="-3"/>
          <w:sz w:val="16"/>
        </w:rPr>
        <w:t> </w:t>
      </w:r>
      <w:r>
        <w:rPr>
          <w:rFonts w:ascii="Microsoft Sans Serif" w:hAnsi="Microsoft Sans Serif"/>
          <w:sz w:val="16"/>
        </w:rPr>
        <w:t>hữu</w:t>
      </w:r>
      <w:r>
        <w:rPr>
          <w:rFonts w:ascii="Microsoft Sans Serif" w:hAnsi="Microsoft Sans Serif"/>
          <w:spacing w:val="-3"/>
          <w:sz w:val="16"/>
        </w:rPr>
        <w:t> </w:t>
      </w:r>
      <w:r>
        <w:rPr>
          <w:rFonts w:ascii="Microsoft Sans Serif" w:hAnsi="Microsoft Sans Serif"/>
          <w:sz w:val="16"/>
        </w:rPr>
        <w:t>nhân.</w:t>
      </w:r>
      <w:r>
        <w:rPr>
          <w:rFonts w:ascii="Microsoft Sans Serif" w:hAnsi="Microsoft Sans Serif"/>
          <w:spacing w:val="-7"/>
          <w:sz w:val="16"/>
        </w:rPr>
        <w:t> </w:t>
      </w:r>
      <w:r>
        <w:rPr>
          <w:rFonts w:ascii="Microsoft Sans Serif" w:hAnsi="Microsoft Sans Serif"/>
          <w:sz w:val="16"/>
        </w:rPr>
        <w:t>Tâm mót hữu nhân được gọi là tâm đại quả, bởi vì nó thuộc về cõi dục giới.</w:t>
      </w:r>
    </w:p>
    <w:p>
      <w:pPr>
        <w:spacing w:line="254" w:lineRule="auto" w:before="0"/>
        <w:ind w:left="113" w:right="111" w:firstLine="0"/>
        <w:jc w:val="both"/>
        <w:rPr>
          <w:rFonts w:ascii="Microsoft Sans Serif" w:hAnsi="Microsoft Sans Serif"/>
          <w:sz w:val="16"/>
        </w:rPr>
      </w:pPr>
      <w:r>
        <w:rPr>
          <w:rFonts w:ascii="Arial MT" w:hAnsi="Arial MT"/>
          <w:color w:val="231F20"/>
          <w:position w:val="5"/>
          <w:sz w:val="9"/>
        </w:rPr>
        <w:t>82</w:t>
      </w:r>
      <w:r>
        <w:rPr>
          <w:rFonts w:ascii="Arial MT" w:hAnsi="Arial MT"/>
          <w:color w:val="231F20"/>
          <w:spacing w:val="15"/>
          <w:position w:val="5"/>
          <w:sz w:val="9"/>
        </w:rPr>
        <w:t> </w:t>
      </w:r>
      <w:r>
        <w:rPr>
          <w:rFonts w:ascii="Microsoft Sans Serif" w:hAnsi="Microsoft Sans Serif"/>
          <w:sz w:val="16"/>
        </w:rPr>
        <w:t>Các</w:t>
      </w:r>
      <w:r>
        <w:rPr>
          <w:rFonts w:ascii="Microsoft Sans Serif" w:hAnsi="Microsoft Sans Serif"/>
          <w:spacing w:val="-2"/>
          <w:sz w:val="16"/>
        </w:rPr>
        <w:t> </w:t>
      </w:r>
      <w:r>
        <w:rPr>
          <w:rFonts w:ascii="Microsoft Sans Serif" w:hAnsi="Microsoft Sans Serif"/>
          <w:sz w:val="16"/>
        </w:rPr>
        <w:t>tâm</w:t>
      </w:r>
      <w:r>
        <w:rPr>
          <w:rFonts w:ascii="Microsoft Sans Serif" w:hAnsi="Microsoft Sans Serif"/>
          <w:spacing w:val="-2"/>
          <w:sz w:val="16"/>
        </w:rPr>
        <w:t> </w:t>
      </w:r>
      <w:r>
        <w:rPr>
          <w:rFonts w:ascii="Microsoft Sans Serif" w:hAnsi="Microsoft Sans Serif"/>
          <w:sz w:val="16"/>
        </w:rPr>
        <w:t>đại</w:t>
      </w:r>
      <w:r>
        <w:rPr>
          <w:rFonts w:ascii="Microsoft Sans Serif" w:hAnsi="Microsoft Sans Serif"/>
          <w:spacing w:val="-2"/>
          <w:sz w:val="16"/>
        </w:rPr>
        <w:t> </w:t>
      </w:r>
      <w:r>
        <w:rPr>
          <w:rFonts w:ascii="Microsoft Sans Serif" w:hAnsi="Microsoft Sans Serif"/>
          <w:sz w:val="16"/>
        </w:rPr>
        <w:t>thiện</w:t>
      </w:r>
      <w:r>
        <w:rPr>
          <w:rFonts w:ascii="Microsoft Sans Serif" w:hAnsi="Microsoft Sans Serif"/>
          <w:spacing w:val="-2"/>
          <w:sz w:val="16"/>
        </w:rPr>
        <w:t> </w:t>
      </w:r>
      <w:r>
        <w:rPr>
          <w:rFonts w:ascii="Microsoft Sans Serif" w:hAnsi="Microsoft Sans Serif"/>
          <w:sz w:val="16"/>
        </w:rPr>
        <w:t>(mahā-kusala</w:t>
      </w:r>
      <w:r>
        <w:rPr>
          <w:rFonts w:ascii="Microsoft Sans Serif" w:hAnsi="Microsoft Sans Serif"/>
          <w:spacing w:val="-2"/>
          <w:sz w:val="16"/>
        </w:rPr>
        <w:t> </w:t>
      </w:r>
      <w:r>
        <w:rPr>
          <w:rFonts w:ascii="Microsoft Sans Serif" w:hAnsi="Microsoft Sans Serif"/>
          <w:sz w:val="16"/>
        </w:rPr>
        <w:t>citta),</w:t>
      </w:r>
      <w:r>
        <w:rPr>
          <w:rFonts w:ascii="Microsoft Sans Serif" w:hAnsi="Microsoft Sans Serif"/>
          <w:spacing w:val="-2"/>
          <w:sz w:val="16"/>
        </w:rPr>
        <w:t> </w:t>
      </w:r>
      <w:r>
        <w:rPr>
          <w:rFonts w:ascii="Microsoft Sans Serif" w:hAnsi="Microsoft Sans Serif"/>
          <w:sz w:val="16"/>
        </w:rPr>
        <w:t>tâm</w:t>
      </w:r>
      <w:r>
        <w:rPr>
          <w:rFonts w:ascii="Microsoft Sans Serif" w:hAnsi="Microsoft Sans Serif"/>
          <w:spacing w:val="-2"/>
          <w:sz w:val="16"/>
        </w:rPr>
        <w:t> </w:t>
      </w:r>
      <w:r>
        <w:rPr>
          <w:rFonts w:ascii="Microsoft Sans Serif" w:hAnsi="Microsoft Sans Serif"/>
          <w:sz w:val="16"/>
        </w:rPr>
        <w:t>đại</w:t>
      </w:r>
      <w:r>
        <w:rPr>
          <w:rFonts w:ascii="Microsoft Sans Serif" w:hAnsi="Microsoft Sans Serif"/>
          <w:spacing w:val="-2"/>
          <w:sz w:val="16"/>
        </w:rPr>
        <w:t> </w:t>
      </w:r>
      <w:r>
        <w:rPr>
          <w:rFonts w:ascii="Microsoft Sans Serif" w:hAnsi="Microsoft Sans Serif"/>
          <w:sz w:val="16"/>
        </w:rPr>
        <w:t>quả</w:t>
      </w:r>
      <w:r>
        <w:rPr>
          <w:rFonts w:ascii="Microsoft Sans Serif" w:hAnsi="Microsoft Sans Serif"/>
          <w:spacing w:val="-2"/>
          <w:sz w:val="16"/>
        </w:rPr>
        <w:t> </w:t>
      </w:r>
      <w:r>
        <w:rPr>
          <w:rFonts w:ascii="Microsoft Sans Serif" w:hAnsi="Microsoft Sans Serif"/>
          <w:sz w:val="16"/>
        </w:rPr>
        <w:t>thiện</w:t>
      </w:r>
      <w:r>
        <w:rPr>
          <w:rFonts w:ascii="Microsoft Sans Serif" w:hAnsi="Microsoft Sans Serif"/>
          <w:spacing w:val="-2"/>
          <w:sz w:val="16"/>
        </w:rPr>
        <w:t> </w:t>
      </w:r>
      <w:r>
        <w:rPr>
          <w:rFonts w:ascii="Microsoft Sans Serif" w:hAnsi="Microsoft Sans Serif"/>
          <w:sz w:val="16"/>
        </w:rPr>
        <w:t>(mahā-vipāka</w:t>
      </w:r>
      <w:r>
        <w:rPr>
          <w:rFonts w:ascii="Microsoft Sans Serif" w:hAnsi="Microsoft Sans Serif"/>
          <w:spacing w:val="-2"/>
          <w:sz w:val="16"/>
        </w:rPr>
        <w:t> </w:t>
      </w:r>
      <w:r>
        <w:rPr>
          <w:rFonts w:ascii="Microsoft Sans Serif" w:hAnsi="Microsoft Sans Serif"/>
          <w:sz w:val="16"/>
        </w:rPr>
        <w:t>citta)</w:t>
      </w:r>
      <w:r>
        <w:rPr>
          <w:rFonts w:ascii="Microsoft Sans Serif" w:hAnsi="Microsoft Sans Serif"/>
          <w:spacing w:val="-2"/>
          <w:sz w:val="16"/>
        </w:rPr>
        <w:t> </w:t>
      </w:r>
      <w:r>
        <w:rPr>
          <w:rFonts w:ascii="Microsoft Sans Serif" w:hAnsi="Microsoft Sans Serif"/>
          <w:sz w:val="16"/>
        </w:rPr>
        <w:t>và tâm đại duy tác (mahā-kiriya citta) luôn là tâm dục giới (kāmāvacara), tâm thuộc cõi dục giới.</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44" w:lineRule="auto" w:before="241"/>
        <w:ind w:right="0"/>
        <w:jc w:val="left"/>
      </w:pPr>
      <w:r>
        <w:rPr>
          <w:color w:val="231F20"/>
        </w:rPr>
        <w:t>thể</w:t>
      </w:r>
      <w:r>
        <w:rPr>
          <w:color w:val="231F20"/>
          <w:spacing w:val="36"/>
        </w:rPr>
        <w:t> </w:t>
      </w:r>
      <w:r>
        <w:rPr>
          <w:color w:val="231F20"/>
        </w:rPr>
        <w:t>cần</w:t>
      </w:r>
      <w:r>
        <w:rPr>
          <w:color w:val="231F20"/>
          <w:spacing w:val="36"/>
        </w:rPr>
        <w:t> </w:t>
      </w:r>
      <w:r>
        <w:rPr>
          <w:color w:val="231F20"/>
        </w:rPr>
        <w:t>tác</w:t>
      </w:r>
      <w:r>
        <w:rPr>
          <w:color w:val="231F20"/>
          <w:spacing w:val="36"/>
        </w:rPr>
        <w:t> </w:t>
      </w:r>
      <w:r>
        <w:rPr>
          <w:color w:val="231F20"/>
        </w:rPr>
        <w:t>động</w:t>
      </w:r>
      <w:r>
        <w:rPr>
          <w:color w:val="231F20"/>
          <w:spacing w:val="36"/>
        </w:rPr>
        <w:t> </w:t>
      </w:r>
      <w:r>
        <w:rPr>
          <w:color w:val="231F20"/>
        </w:rPr>
        <w:t>hoặc</w:t>
      </w:r>
      <w:r>
        <w:rPr>
          <w:color w:val="231F20"/>
          <w:spacing w:val="36"/>
        </w:rPr>
        <w:t> </w:t>
      </w:r>
      <w:r>
        <w:rPr>
          <w:color w:val="231F20"/>
        </w:rPr>
        <w:t>không</w:t>
      </w:r>
      <w:r>
        <w:rPr>
          <w:color w:val="231F20"/>
          <w:spacing w:val="36"/>
        </w:rPr>
        <w:t> </w:t>
      </w:r>
      <w:r>
        <w:rPr>
          <w:color w:val="231F20"/>
        </w:rPr>
        <w:t>cần</w:t>
      </w:r>
      <w:r>
        <w:rPr>
          <w:color w:val="231F20"/>
          <w:spacing w:val="36"/>
        </w:rPr>
        <w:t> </w:t>
      </w:r>
      <w:r>
        <w:rPr>
          <w:color w:val="231F20"/>
        </w:rPr>
        <w:t>tác</w:t>
      </w:r>
      <w:r>
        <w:rPr>
          <w:color w:val="231F20"/>
          <w:spacing w:val="36"/>
        </w:rPr>
        <w:t> </w:t>
      </w:r>
      <w:r>
        <w:rPr>
          <w:color w:val="231F20"/>
        </w:rPr>
        <w:t>động.</w:t>
      </w:r>
      <w:r>
        <w:rPr>
          <w:color w:val="231F20"/>
          <w:spacing w:val="36"/>
        </w:rPr>
        <w:t> </w:t>
      </w:r>
      <w:r>
        <w:rPr>
          <w:color w:val="231F20"/>
        </w:rPr>
        <w:t>Chúng được</w:t>
      </w:r>
      <w:r>
        <w:rPr>
          <w:color w:val="231F20"/>
          <w:spacing w:val="-2"/>
        </w:rPr>
        <w:t> </w:t>
      </w:r>
      <w:r>
        <w:rPr>
          <w:color w:val="231F20"/>
        </w:rPr>
        <w:t>phân</w:t>
      </w:r>
      <w:r>
        <w:rPr>
          <w:color w:val="231F20"/>
          <w:spacing w:val="-2"/>
        </w:rPr>
        <w:t> </w:t>
      </w:r>
      <w:r>
        <w:rPr>
          <w:color w:val="231F20"/>
        </w:rPr>
        <w:t>loại</w:t>
      </w:r>
      <w:r>
        <w:rPr>
          <w:color w:val="231F20"/>
          <w:spacing w:val="-2"/>
        </w:rPr>
        <w:t> </w:t>
      </w:r>
      <w:r>
        <w:rPr>
          <w:color w:val="231F20"/>
        </w:rPr>
        <w:t>như</w:t>
      </w:r>
      <w:r>
        <w:rPr>
          <w:color w:val="231F20"/>
          <w:spacing w:val="-2"/>
        </w:rPr>
        <w:t> </w:t>
      </w:r>
      <w:r>
        <w:rPr>
          <w:color w:val="231F20"/>
        </w:rPr>
        <w:t>cách</w:t>
      </w:r>
      <w:r>
        <w:rPr>
          <w:color w:val="231F20"/>
          <w:spacing w:val="-2"/>
        </w:rPr>
        <w:t> </w:t>
      </w:r>
      <w:r>
        <w:rPr>
          <w:color w:val="231F20"/>
        </w:rPr>
        <w:t>phân</w:t>
      </w:r>
      <w:r>
        <w:rPr>
          <w:color w:val="231F20"/>
          <w:spacing w:val="-2"/>
        </w:rPr>
        <w:t> </w:t>
      </w:r>
      <w:r>
        <w:rPr>
          <w:color w:val="231F20"/>
        </w:rPr>
        <w:t>loại</w:t>
      </w:r>
      <w:r>
        <w:rPr>
          <w:color w:val="231F20"/>
          <w:spacing w:val="-2"/>
        </w:rPr>
        <w:t> </w:t>
      </w:r>
      <w:r>
        <w:rPr>
          <w:color w:val="231F20"/>
        </w:rPr>
        <w:t>tám</w:t>
      </w:r>
      <w:r>
        <w:rPr>
          <w:color w:val="231F20"/>
          <w:spacing w:val="-2"/>
        </w:rPr>
        <w:t> </w:t>
      </w:r>
      <w:r>
        <w:rPr>
          <w:color w:val="231F20"/>
        </w:rPr>
        <w:t>tâm</w:t>
      </w:r>
      <w:r>
        <w:rPr>
          <w:color w:val="231F20"/>
          <w:spacing w:val="-2"/>
        </w:rPr>
        <w:t> </w:t>
      </w:r>
      <w:r>
        <w:rPr>
          <w:color w:val="231F20"/>
        </w:rPr>
        <w:t>đại</w:t>
      </w:r>
      <w:r>
        <w:rPr>
          <w:color w:val="231F20"/>
          <w:spacing w:val="-2"/>
        </w:rPr>
        <w:t> thiện.</w:t>
      </w:r>
    </w:p>
    <w:p>
      <w:pPr>
        <w:pStyle w:val="BodyText"/>
        <w:spacing w:line="244" w:lineRule="auto" w:before="112"/>
        <w:ind w:right="0" w:firstLine="396"/>
        <w:jc w:val="left"/>
      </w:pPr>
      <w:r>
        <w:rPr>
          <w:color w:val="231F20"/>
          <w:spacing w:val="-2"/>
        </w:rPr>
        <w:t>Có</w:t>
      </w:r>
      <w:r>
        <w:rPr>
          <w:color w:val="231F20"/>
          <w:spacing w:val="-17"/>
        </w:rPr>
        <w:t> </w:t>
      </w:r>
      <w:r>
        <w:rPr>
          <w:color w:val="231F20"/>
          <w:spacing w:val="-2"/>
        </w:rPr>
        <w:t>tất</w:t>
      </w:r>
      <w:r>
        <w:rPr>
          <w:color w:val="231F20"/>
          <w:spacing w:val="-17"/>
        </w:rPr>
        <w:t> </w:t>
      </w:r>
      <w:r>
        <w:rPr>
          <w:color w:val="231F20"/>
          <w:spacing w:val="-2"/>
        </w:rPr>
        <w:t>cả</w:t>
      </w:r>
      <w:r>
        <w:rPr>
          <w:color w:val="231F20"/>
          <w:spacing w:val="-17"/>
        </w:rPr>
        <w:t> </w:t>
      </w:r>
      <w:r>
        <w:rPr>
          <w:color w:val="231F20"/>
          <w:spacing w:val="-2"/>
        </w:rPr>
        <w:t>54</w:t>
      </w:r>
      <w:r>
        <w:rPr>
          <w:color w:val="231F20"/>
          <w:spacing w:val="-17"/>
        </w:rPr>
        <w:t> </w:t>
      </w:r>
      <w:r>
        <w:rPr>
          <w:color w:val="231F20"/>
          <w:spacing w:val="-2"/>
        </w:rPr>
        <w:t>tâm</w:t>
      </w:r>
      <w:r>
        <w:rPr>
          <w:color w:val="231F20"/>
          <w:spacing w:val="-17"/>
        </w:rPr>
        <w:t> </w:t>
      </w:r>
      <w:r>
        <w:rPr>
          <w:color w:val="231F20"/>
          <w:spacing w:val="-2"/>
        </w:rPr>
        <w:t>thuộc</w:t>
      </w:r>
      <w:r>
        <w:rPr>
          <w:color w:val="231F20"/>
          <w:spacing w:val="-17"/>
        </w:rPr>
        <w:t> </w:t>
      </w:r>
      <w:r>
        <w:rPr>
          <w:color w:val="231F20"/>
          <w:spacing w:val="-2"/>
        </w:rPr>
        <w:t>cõi</w:t>
      </w:r>
      <w:r>
        <w:rPr>
          <w:color w:val="231F20"/>
          <w:spacing w:val="-17"/>
        </w:rPr>
        <w:t> </w:t>
      </w:r>
      <w:r>
        <w:rPr>
          <w:color w:val="231F20"/>
          <w:spacing w:val="-2"/>
        </w:rPr>
        <w:t>dục</w:t>
      </w:r>
      <w:r>
        <w:rPr>
          <w:color w:val="231F20"/>
          <w:spacing w:val="-17"/>
        </w:rPr>
        <w:t> </w:t>
      </w:r>
      <w:r>
        <w:rPr>
          <w:color w:val="231F20"/>
          <w:spacing w:val="-2"/>
        </w:rPr>
        <w:t>giới,</w:t>
      </w:r>
      <w:r>
        <w:rPr>
          <w:color w:val="231F20"/>
          <w:spacing w:val="-17"/>
        </w:rPr>
        <w:t> </w:t>
      </w:r>
      <w:r>
        <w:rPr>
          <w:color w:val="231F20"/>
          <w:spacing w:val="-2"/>
        </w:rPr>
        <w:t>kāma-</w:t>
      </w:r>
      <w:r>
        <w:rPr>
          <w:color w:val="231F20"/>
          <w:spacing w:val="-2"/>
        </w:rPr>
        <w:t>bhūmi</w:t>
      </w:r>
      <w:r>
        <w:rPr>
          <w:color w:val="231F20"/>
          <w:spacing w:val="-2"/>
          <w:vertAlign w:val="superscript"/>
        </w:rPr>
        <w:t>83</w:t>
      </w:r>
      <w:r>
        <w:rPr>
          <w:color w:val="231F20"/>
          <w:spacing w:val="-2"/>
          <w:vertAlign w:val="baseline"/>
        </w:rPr>
        <w:t>, </w:t>
      </w:r>
      <w:r>
        <w:rPr>
          <w:color w:val="231F20"/>
          <w:vertAlign w:val="baseline"/>
        </w:rPr>
        <w:t>gọi là tâm dục giới, kāmāvacara citta:</w:t>
      </w:r>
    </w:p>
    <w:p>
      <w:pPr>
        <w:pStyle w:val="BodyText"/>
        <w:spacing w:line="331" w:lineRule="auto" w:before="112"/>
        <w:ind w:left="510" w:right="3147"/>
        <w:jc w:val="left"/>
      </w:pPr>
      <w:r>
        <w:rPr>
          <w:color w:val="231F20"/>
        </w:rPr>
        <w:t>30</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tịnh</w:t>
      </w:r>
      <w:r>
        <w:rPr>
          <w:color w:val="231F20"/>
          <w:spacing w:val="-8"/>
        </w:rPr>
        <w:t> </w:t>
      </w:r>
      <w:r>
        <w:rPr>
          <w:color w:val="231F20"/>
        </w:rPr>
        <w:t>hảo 18 tâm vô nhân</w:t>
      </w:r>
    </w:p>
    <w:p>
      <w:pPr>
        <w:pStyle w:val="BodyText"/>
        <w:spacing w:before="2"/>
        <w:ind w:left="510" w:right="0"/>
        <w:jc w:val="left"/>
      </w:pPr>
      <w:r>
        <w:rPr>
          <w:color w:val="231F20"/>
        </w:rPr>
        <w:t>12 tâm bất </w:t>
      </w:r>
      <w:r>
        <w:rPr>
          <w:color w:val="231F20"/>
          <w:spacing w:val="-2"/>
        </w:rPr>
        <w:t>thiện</w:t>
      </w:r>
    </w:p>
    <w:p>
      <w:pPr>
        <w:pStyle w:val="BodyText"/>
        <w:spacing w:before="119"/>
        <w:ind w:left="510" w:right="0"/>
        <w:jc w:val="left"/>
      </w:pPr>
      <w:r>
        <w:rPr>
          <w:color w:val="231F20"/>
        </w:rPr>
        <w:t>24 tâm tịnh hảo </w:t>
      </w:r>
      <w:r>
        <w:rPr>
          <w:color w:val="231F20"/>
          <w:spacing w:val="-4"/>
        </w:rPr>
        <w:t>gồm:</w:t>
      </w:r>
    </w:p>
    <w:p>
      <w:pPr>
        <w:pStyle w:val="BodyText"/>
        <w:spacing w:before="119"/>
        <w:ind w:left="833" w:right="0"/>
        <w:jc w:val="left"/>
      </w:pPr>
      <w:r>
        <w:rPr>
          <w:color w:val="231F20"/>
        </w:rPr>
        <w:t>+</w:t>
      </w:r>
      <w:r>
        <w:rPr>
          <w:color w:val="231F20"/>
          <w:spacing w:val="-1"/>
        </w:rPr>
        <w:t> </w:t>
      </w:r>
      <w:r>
        <w:rPr>
          <w:color w:val="231F20"/>
        </w:rPr>
        <w:t>8 tâm đại </w:t>
      </w:r>
      <w:r>
        <w:rPr>
          <w:color w:val="231F20"/>
          <w:spacing w:val="-5"/>
        </w:rPr>
        <w:t>quả</w:t>
      </w:r>
    </w:p>
    <w:p>
      <w:pPr>
        <w:pStyle w:val="BodyText"/>
        <w:spacing w:before="119"/>
        <w:ind w:left="833" w:right="0"/>
        <w:jc w:val="left"/>
      </w:pPr>
      <w:r>
        <w:rPr>
          <w:color w:val="231F20"/>
        </w:rPr>
        <w:t>+</w:t>
      </w:r>
      <w:r>
        <w:rPr>
          <w:color w:val="231F20"/>
          <w:spacing w:val="-1"/>
        </w:rPr>
        <w:t> </w:t>
      </w:r>
      <w:r>
        <w:rPr>
          <w:color w:val="231F20"/>
        </w:rPr>
        <w:t>8 tâm đại </w:t>
      </w:r>
      <w:r>
        <w:rPr>
          <w:color w:val="231F20"/>
          <w:spacing w:val="-2"/>
        </w:rPr>
        <w:t>thiện</w:t>
      </w:r>
    </w:p>
    <w:p>
      <w:pPr>
        <w:pStyle w:val="BodyText"/>
        <w:spacing w:before="118"/>
        <w:ind w:left="833" w:right="0"/>
        <w:jc w:val="left"/>
      </w:pPr>
      <w:r>
        <w:rPr>
          <w:color w:val="231F20"/>
        </w:rPr>
        <w:t>+</w:t>
      </w:r>
      <w:r>
        <w:rPr>
          <w:color w:val="231F20"/>
          <w:spacing w:val="-1"/>
        </w:rPr>
        <w:t> </w:t>
      </w:r>
      <w:r>
        <w:rPr>
          <w:color w:val="231F20"/>
        </w:rPr>
        <w:t>8 tâm đại duy </w:t>
      </w:r>
      <w:r>
        <w:rPr>
          <w:color w:val="231F20"/>
          <w:spacing w:val="-5"/>
        </w:rPr>
        <w:t>tác</w:t>
      </w:r>
    </w:p>
    <w:p>
      <w:pPr>
        <w:pStyle w:val="BodyText"/>
        <w:spacing w:line="244" w:lineRule="auto" w:before="119"/>
        <w:ind w:right="0" w:firstLine="396"/>
        <w:jc w:val="left"/>
      </w:pPr>
      <w:r>
        <w:rPr>
          <w:color w:val="231F20"/>
        </w:rPr>
        <w:t>Như</w:t>
      </w:r>
      <w:r>
        <w:rPr>
          <w:color w:val="231F20"/>
          <w:spacing w:val="-15"/>
        </w:rPr>
        <w:t> </w:t>
      </w:r>
      <w:r>
        <w:rPr>
          <w:color w:val="231F20"/>
        </w:rPr>
        <w:t>vậy</w:t>
      </w:r>
      <w:r>
        <w:rPr>
          <w:color w:val="231F20"/>
          <w:spacing w:val="-16"/>
        </w:rPr>
        <w:t> </w:t>
      </w:r>
      <w:r>
        <w:rPr>
          <w:color w:val="231F20"/>
        </w:rPr>
        <w:t>có</w:t>
      </w:r>
      <w:r>
        <w:rPr>
          <w:color w:val="231F20"/>
          <w:spacing w:val="-16"/>
        </w:rPr>
        <w:t> </w:t>
      </w:r>
      <w:r>
        <w:rPr>
          <w:color w:val="231F20"/>
        </w:rPr>
        <w:t>30</w:t>
      </w:r>
      <w:r>
        <w:rPr>
          <w:color w:val="231F20"/>
          <w:spacing w:val="-16"/>
        </w:rPr>
        <w:t> </w:t>
      </w:r>
      <w:r>
        <w:rPr>
          <w:color w:val="231F20"/>
        </w:rPr>
        <w:t>tâm</w:t>
      </w:r>
      <w:r>
        <w:rPr>
          <w:color w:val="231F20"/>
          <w:spacing w:val="-16"/>
        </w:rPr>
        <w:t> </w:t>
      </w:r>
      <w:r>
        <w:rPr>
          <w:color w:val="231F20"/>
        </w:rPr>
        <w:t>bất</w:t>
      </w:r>
      <w:r>
        <w:rPr>
          <w:color w:val="231F20"/>
          <w:spacing w:val="-16"/>
        </w:rPr>
        <w:t> </w:t>
      </w:r>
      <w:r>
        <w:rPr>
          <w:color w:val="231F20"/>
        </w:rPr>
        <w:t>tịnh</w:t>
      </w:r>
      <w:r>
        <w:rPr>
          <w:color w:val="231F20"/>
          <w:spacing w:val="-16"/>
        </w:rPr>
        <w:t> </w:t>
      </w:r>
      <w:r>
        <w:rPr>
          <w:color w:val="231F20"/>
        </w:rPr>
        <w:t>hảo</w:t>
      </w:r>
      <w:r>
        <w:rPr>
          <w:color w:val="231F20"/>
          <w:spacing w:val="-16"/>
        </w:rPr>
        <w:t> </w:t>
      </w:r>
      <w:r>
        <w:rPr>
          <w:color w:val="231F20"/>
        </w:rPr>
        <w:t>và</w:t>
      </w:r>
      <w:r>
        <w:rPr>
          <w:color w:val="231F20"/>
          <w:spacing w:val="-15"/>
        </w:rPr>
        <w:t> </w:t>
      </w:r>
      <w:r>
        <w:rPr>
          <w:color w:val="231F20"/>
        </w:rPr>
        <w:t>24</w:t>
      </w:r>
      <w:r>
        <w:rPr>
          <w:color w:val="231F20"/>
          <w:spacing w:val="-16"/>
        </w:rPr>
        <w:t> </w:t>
      </w:r>
      <w:r>
        <w:rPr>
          <w:color w:val="231F20"/>
        </w:rPr>
        <w:t>tâm</w:t>
      </w:r>
      <w:r>
        <w:rPr>
          <w:color w:val="231F20"/>
          <w:spacing w:val="-16"/>
        </w:rPr>
        <w:t> </w:t>
      </w:r>
      <w:r>
        <w:rPr>
          <w:color w:val="231F20"/>
        </w:rPr>
        <w:t>tịnh</w:t>
      </w:r>
      <w:r>
        <w:rPr>
          <w:color w:val="231F20"/>
          <w:spacing w:val="-16"/>
        </w:rPr>
        <w:t> </w:t>
      </w:r>
      <w:r>
        <w:rPr>
          <w:color w:val="231F20"/>
        </w:rPr>
        <w:t>hảo dục giới.</w:t>
      </w:r>
    </w:p>
    <w:p>
      <w:pPr>
        <w:pStyle w:val="BodyText"/>
        <w:spacing w:line="244" w:lineRule="auto" w:before="112"/>
        <w:ind w:right="0" w:firstLine="396"/>
        <w:jc w:val="left"/>
      </w:pPr>
      <w:r>
        <w:rPr>
          <w:color w:val="231F20"/>
        </w:rPr>
        <w:t>Cũng có các tâm tịnh hảo không phải là tâm </w:t>
      </w:r>
      <w:r>
        <w:rPr>
          <w:color w:val="231F20"/>
        </w:rPr>
        <w:t>tịnh hảo dục giới, đó là:</w:t>
      </w:r>
    </w:p>
    <w:p>
      <w:pPr>
        <w:spacing w:line="240" w:lineRule="auto" w:before="112"/>
        <w:ind w:left="794" w:right="111" w:hanging="284"/>
        <w:jc w:val="both"/>
        <w:rPr>
          <w:sz w:val="27"/>
        </w:rPr>
      </w:pPr>
      <w:r>
        <w:rPr>
          <w:rFonts w:ascii="Consolas" w:hAnsi="Consolas"/>
          <w:color w:val="231F20"/>
          <w:sz w:val="27"/>
        </w:rPr>
        <w:t>.</w:t>
      </w:r>
      <w:r>
        <w:rPr>
          <w:rFonts w:ascii="Consolas" w:hAnsi="Consolas"/>
          <w:color w:val="231F20"/>
          <w:spacing w:val="-17"/>
          <w:sz w:val="27"/>
        </w:rPr>
        <w:t> </w:t>
      </w:r>
      <w:r>
        <w:rPr>
          <w:color w:val="231F20"/>
          <w:sz w:val="27"/>
        </w:rPr>
        <w:t>Các tâm tịnh hảo thuộc cõi sắc giới, (</w:t>
      </w:r>
      <w:r>
        <w:rPr>
          <w:i/>
          <w:color w:val="231F20"/>
          <w:sz w:val="27"/>
        </w:rPr>
        <w:t>tâm sắc giới,</w:t>
      </w:r>
      <w:r>
        <w:rPr>
          <w:i/>
          <w:color w:val="231F20"/>
          <w:spacing w:val="-12"/>
          <w:sz w:val="27"/>
        </w:rPr>
        <w:t> </w:t>
      </w:r>
      <w:r>
        <w:rPr>
          <w:i/>
          <w:color w:val="231F20"/>
          <w:sz w:val="27"/>
        </w:rPr>
        <w:t>rūpāvacaracitta</w:t>
      </w:r>
      <w:r>
        <w:rPr>
          <w:color w:val="231F20"/>
          <w:sz w:val="27"/>
        </w:rPr>
        <w:t>,</w:t>
      </w:r>
      <w:r>
        <w:rPr>
          <w:color w:val="231F20"/>
          <w:spacing w:val="-12"/>
          <w:sz w:val="27"/>
        </w:rPr>
        <w:t> </w:t>
      </w:r>
      <w:r>
        <w:rPr>
          <w:color w:val="231F20"/>
          <w:sz w:val="27"/>
        </w:rPr>
        <w:t>ở</w:t>
      </w:r>
      <w:r>
        <w:rPr>
          <w:color w:val="231F20"/>
          <w:spacing w:val="-12"/>
          <w:sz w:val="27"/>
        </w:rPr>
        <w:t> </w:t>
      </w:r>
      <w:r>
        <w:rPr>
          <w:color w:val="231F20"/>
          <w:sz w:val="27"/>
        </w:rPr>
        <w:t>những</w:t>
      </w:r>
      <w:r>
        <w:rPr>
          <w:color w:val="231F20"/>
          <w:spacing w:val="-12"/>
          <w:sz w:val="27"/>
        </w:rPr>
        <w:t> </w:t>
      </w:r>
      <w:r>
        <w:rPr>
          <w:color w:val="231F20"/>
          <w:sz w:val="27"/>
        </w:rPr>
        <w:t>người</w:t>
      </w:r>
      <w:r>
        <w:rPr>
          <w:color w:val="231F20"/>
          <w:spacing w:val="-12"/>
          <w:sz w:val="27"/>
        </w:rPr>
        <w:t> </w:t>
      </w:r>
      <w:r>
        <w:rPr>
          <w:color w:val="231F20"/>
          <w:sz w:val="27"/>
        </w:rPr>
        <w:t>đắc</w:t>
      </w:r>
      <w:r>
        <w:rPr>
          <w:color w:val="231F20"/>
          <w:spacing w:val="-12"/>
          <w:sz w:val="27"/>
        </w:rPr>
        <w:t> </w:t>
      </w:r>
      <w:r>
        <w:rPr>
          <w:color w:val="231F20"/>
          <w:sz w:val="27"/>
        </w:rPr>
        <w:t>thiền sắc giới, rūpa-jhāna)</w:t>
      </w:r>
    </w:p>
    <w:p>
      <w:pPr>
        <w:spacing w:line="240" w:lineRule="auto" w:before="121"/>
        <w:ind w:left="794" w:right="111" w:hanging="284"/>
        <w:jc w:val="both"/>
        <w:rPr>
          <w:sz w:val="27"/>
        </w:rPr>
      </w:pPr>
      <w:r>
        <w:rPr>
          <w:rFonts w:ascii="Consolas" w:hAnsi="Consolas"/>
          <w:color w:val="231F20"/>
          <w:sz w:val="27"/>
        </w:rPr>
        <w:t>.</w:t>
      </w:r>
      <w:r>
        <w:rPr>
          <w:rFonts w:ascii="Consolas" w:hAnsi="Consolas"/>
          <w:color w:val="231F20"/>
          <w:spacing w:val="-18"/>
          <w:sz w:val="27"/>
        </w:rPr>
        <w:t> </w:t>
      </w:r>
      <w:r>
        <w:rPr>
          <w:color w:val="231F20"/>
          <w:sz w:val="27"/>
        </w:rPr>
        <w:t>Các</w:t>
      </w:r>
      <w:r>
        <w:rPr>
          <w:color w:val="231F20"/>
          <w:spacing w:val="-2"/>
          <w:sz w:val="27"/>
        </w:rPr>
        <w:t> </w:t>
      </w:r>
      <w:r>
        <w:rPr>
          <w:color w:val="231F20"/>
          <w:sz w:val="27"/>
        </w:rPr>
        <w:t>tâm</w:t>
      </w:r>
      <w:r>
        <w:rPr>
          <w:color w:val="231F20"/>
          <w:spacing w:val="-2"/>
          <w:sz w:val="27"/>
        </w:rPr>
        <w:t> </w:t>
      </w:r>
      <w:r>
        <w:rPr>
          <w:color w:val="231F20"/>
          <w:sz w:val="27"/>
        </w:rPr>
        <w:t>tịnh</w:t>
      </w:r>
      <w:r>
        <w:rPr>
          <w:color w:val="231F20"/>
          <w:spacing w:val="-2"/>
          <w:sz w:val="27"/>
        </w:rPr>
        <w:t> </w:t>
      </w:r>
      <w:r>
        <w:rPr>
          <w:color w:val="231F20"/>
          <w:sz w:val="27"/>
        </w:rPr>
        <w:t>hảo</w:t>
      </w:r>
      <w:r>
        <w:rPr>
          <w:color w:val="231F20"/>
          <w:spacing w:val="-2"/>
          <w:sz w:val="27"/>
        </w:rPr>
        <w:t> </w:t>
      </w:r>
      <w:r>
        <w:rPr>
          <w:color w:val="231F20"/>
          <w:sz w:val="27"/>
        </w:rPr>
        <w:t>thuộc</w:t>
      </w:r>
      <w:r>
        <w:rPr>
          <w:color w:val="231F20"/>
          <w:spacing w:val="-2"/>
          <w:sz w:val="27"/>
        </w:rPr>
        <w:t> </w:t>
      </w:r>
      <w:r>
        <w:rPr>
          <w:color w:val="231F20"/>
          <w:sz w:val="27"/>
        </w:rPr>
        <w:t>cõi</w:t>
      </w:r>
      <w:r>
        <w:rPr>
          <w:color w:val="231F20"/>
          <w:spacing w:val="-2"/>
          <w:sz w:val="27"/>
        </w:rPr>
        <w:t> </w:t>
      </w:r>
      <w:r>
        <w:rPr>
          <w:color w:val="231F20"/>
          <w:sz w:val="27"/>
        </w:rPr>
        <w:t>vô</w:t>
      </w:r>
      <w:r>
        <w:rPr>
          <w:color w:val="231F20"/>
          <w:spacing w:val="-2"/>
          <w:sz w:val="27"/>
        </w:rPr>
        <w:t> </w:t>
      </w:r>
      <w:r>
        <w:rPr>
          <w:color w:val="231F20"/>
          <w:sz w:val="27"/>
        </w:rPr>
        <w:t>sắc</w:t>
      </w:r>
      <w:r>
        <w:rPr>
          <w:color w:val="231F20"/>
          <w:spacing w:val="-2"/>
          <w:sz w:val="27"/>
        </w:rPr>
        <w:t> </w:t>
      </w:r>
      <w:r>
        <w:rPr>
          <w:color w:val="231F20"/>
          <w:sz w:val="27"/>
        </w:rPr>
        <w:t>giới</w:t>
      </w:r>
      <w:r>
        <w:rPr>
          <w:color w:val="231F20"/>
          <w:spacing w:val="-2"/>
          <w:sz w:val="27"/>
        </w:rPr>
        <w:t> </w:t>
      </w:r>
      <w:r>
        <w:rPr>
          <w:color w:val="231F20"/>
          <w:sz w:val="27"/>
        </w:rPr>
        <w:t>(tâm</w:t>
      </w:r>
      <w:r>
        <w:rPr>
          <w:color w:val="231F20"/>
          <w:spacing w:val="-3"/>
          <w:sz w:val="27"/>
        </w:rPr>
        <w:t> </w:t>
      </w:r>
      <w:r>
        <w:rPr>
          <w:i/>
          <w:color w:val="231F20"/>
          <w:sz w:val="27"/>
        </w:rPr>
        <w:t>vô sắc</w:t>
      </w:r>
      <w:r>
        <w:rPr>
          <w:i/>
          <w:color w:val="231F20"/>
          <w:spacing w:val="-14"/>
          <w:sz w:val="27"/>
        </w:rPr>
        <w:t> </w:t>
      </w:r>
      <w:r>
        <w:rPr>
          <w:i/>
          <w:color w:val="231F20"/>
          <w:sz w:val="27"/>
        </w:rPr>
        <w:t>giới,</w:t>
      </w:r>
      <w:r>
        <w:rPr>
          <w:i/>
          <w:color w:val="231F20"/>
          <w:spacing w:val="-14"/>
          <w:sz w:val="27"/>
        </w:rPr>
        <w:t> </w:t>
      </w:r>
      <w:r>
        <w:rPr>
          <w:i/>
          <w:color w:val="231F20"/>
          <w:sz w:val="27"/>
        </w:rPr>
        <w:t>arūpāvacara</w:t>
      </w:r>
      <w:r>
        <w:rPr>
          <w:i/>
          <w:color w:val="231F20"/>
          <w:spacing w:val="-14"/>
          <w:sz w:val="27"/>
        </w:rPr>
        <w:t> </w:t>
      </w:r>
      <w:r>
        <w:rPr>
          <w:i/>
          <w:color w:val="231F20"/>
          <w:sz w:val="27"/>
        </w:rPr>
        <w:t>citta</w:t>
      </w:r>
      <w:r>
        <w:rPr>
          <w:color w:val="231F20"/>
          <w:sz w:val="27"/>
        </w:rPr>
        <w:t>,</w:t>
      </w:r>
      <w:r>
        <w:rPr>
          <w:color w:val="231F20"/>
          <w:spacing w:val="-14"/>
          <w:sz w:val="27"/>
        </w:rPr>
        <w:t> </w:t>
      </w:r>
      <w:r>
        <w:rPr>
          <w:color w:val="231F20"/>
          <w:sz w:val="27"/>
        </w:rPr>
        <w:t>ở</w:t>
      </w:r>
      <w:r>
        <w:rPr>
          <w:color w:val="231F20"/>
          <w:spacing w:val="-14"/>
          <w:sz w:val="27"/>
        </w:rPr>
        <w:t> </w:t>
      </w:r>
      <w:r>
        <w:rPr>
          <w:color w:val="231F20"/>
          <w:sz w:val="27"/>
        </w:rPr>
        <w:t>những</w:t>
      </w:r>
      <w:r>
        <w:rPr>
          <w:color w:val="231F20"/>
          <w:spacing w:val="-14"/>
          <w:sz w:val="27"/>
        </w:rPr>
        <w:t> </w:t>
      </w:r>
      <w:r>
        <w:rPr>
          <w:color w:val="231F20"/>
          <w:sz w:val="27"/>
        </w:rPr>
        <w:t>người</w:t>
      </w:r>
      <w:r>
        <w:rPr>
          <w:color w:val="231F20"/>
          <w:spacing w:val="-14"/>
          <w:sz w:val="27"/>
        </w:rPr>
        <w:t> </w:t>
      </w:r>
      <w:r>
        <w:rPr>
          <w:color w:val="231F20"/>
          <w:sz w:val="27"/>
        </w:rPr>
        <w:t>đắc thiền vô sắc giới, arūpa-jhāna)</w:t>
      </w:r>
    </w:p>
    <w:p>
      <w:pPr>
        <w:pStyle w:val="BodyText"/>
        <w:spacing w:line="242" w:lineRule="auto" w:before="121"/>
        <w:ind w:left="794" w:hanging="284"/>
      </w:pPr>
      <w:r>
        <w:rPr>
          <w:rFonts w:ascii="Consolas" w:hAnsi="Consolas"/>
          <w:color w:val="231F20"/>
        </w:rPr>
        <w:t>.</w:t>
      </w:r>
      <w:r>
        <w:rPr>
          <w:rFonts w:ascii="Consolas" w:hAnsi="Consolas"/>
          <w:color w:val="231F20"/>
          <w:spacing w:val="-18"/>
        </w:rPr>
        <w:t> </w:t>
      </w:r>
      <w:r>
        <w:rPr>
          <w:color w:val="231F20"/>
        </w:rPr>
        <w:t>Các tâm tịnh hảo thuộc cõi siêu thế, (tâm </w:t>
      </w:r>
      <w:r>
        <w:rPr>
          <w:color w:val="231F20"/>
        </w:rPr>
        <w:t>siêu thế ở những người giác ngộ)</w:t>
      </w:r>
    </w:p>
    <w:p>
      <w:pPr>
        <w:pStyle w:val="BodyText"/>
        <w:spacing w:before="34"/>
        <w:ind w:left="0" w:right="0"/>
        <w:jc w:val="left"/>
        <w:rPr>
          <w:sz w:val="20"/>
        </w:rPr>
      </w:pPr>
      <w:r>
        <w:rPr>
          <w:sz w:val="20"/>
        </w:rPr>
        <mc:AlternateContent>
          <mc:Choice Requires="wps">
            <w:drawing>
              <wp:anchor distT="0" distB="0" distL="0" distR="0" allowOverlap="1" layoutInCell="1" locked="0" behindDoc="1" simplePos="0" relativeHeight="487627264">
                <wp:simplePos x="0" y="0"/>
                <wp:positionH relativeFrom="page">
                  <wp:posOffset>612000</wp:posOffset>
                </wp:positionH>
                <wp:positionV relativeFrom="paragraph">
                  <wp:posOffset>183202</wp:posOffset>
                </wp:positionV>
                <wp:extent cx="91440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425374pt;width:72pt;height:.1pt;mso-position-horizontal-relative:page;mso-position-vertical-relative:paragraph;z-index:-15689216;mso-wrap-distance-left:0;mso-wrap-distance-right:0" id="docshape215" coordorigin="964,289" coordsize="1440,0" path="m964,289l2404,289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position w:val="5"/>
          <w:sz w:val="9"/>
        </w:rPr>
        <w:t>83</w:t>
      </w:r>
      <w:r>
        <w:rPr>
          <w:rFonts w:ascii="Arial MT" w:hAnsi="Arial MT"/>
          <w:color w:val="231F20"/>
          <w:spacing w:val="16"/>
          <w:position w:val="5"/>
          <w:sz w:val="9"/>
        </w:rPr>
        <w:t> </w:t>
      </w:r>
      <w:r>
        <w:rPr>
          <w:rFonts w:ascii="Microsoft Sans Serif" w:hAnsi="Microsoft Sans Serif"/>
          <w:sz w:val="16"/>
        </w:rPr>
        <w:t>Bhūmi</w:t>
      </w:r>
      <w:r>
        <w:rPr>
          <w:rFonts w:ascii="Microsoft Sans Serif" w:hAnsi="Microsoft Sans Serif"/>
          <w:spacing w:val="-1"/>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cõi,</w:t>
      </w:r>
      <w:r>
        <w:rPr>
          <w:rFonts w:ascii="Microsoft Sans Serif" w:hAnsi="Microsoft Sans Serif"/>
          <w:spacing w:val="-1"/>
          <w:sz w:val="16"/>
        </w:rPr>
        <w:t> </w:t>
      </w:r>
      <w:r>
        <w:rPr>
          <w:rFonts w:ascii="Microsoft Sans Serif" w:hAnsi="Microsoft Sans Serif"/>
          <w:sz w:val="16"/>
        </w:rPr>
        <w:t>trong</w:t>
      </w:r>
      <w:r>
        <w:rPr>
          <w:rFonts w:ascii="Microsoft Sans Serif" w:hAnsi="Microsoft Sans Serif"/>
          <w:spacing w:val="-2"/>
          <w:sz w:val="16"/>
        </w:rPr>
        <w:t> </w:t>
      </w:r>
      <w:r>
        <w:rPr>
          <w:rFonts w:ascii="Microsoft Sans Serif" w:hAnsi="Microsoft Sans Serif"/>
          <w:sz w:val="16"/>
        </w:rPr>
        <w:t>trường</w:t>
      </w:r>
      <w:r>
        <w:rPr>
          <w:rFonts w:ascii="Microsoft Sans Serif" w:hAnsi="Microsoft Sans Serif"/>
          <w:spacing w:val="-1"/>
          <w:sz w:val="16"/>
        </w:rPr>
        <w:t> </w:t>
      </w:r>
      <w:r>
        <w:rPr>
          <w:rFonts w:ascii="Microsoft Sans Serif" w:hAnsi="Microsoft Sans Serif"/>
          <w:sz w:val="16"/>
        </w:rPr>
        <w:t>hợp</w:t>
      </w:r>
      <w:r>
        <w:rPr>
          <w:rFonts w:ascii="Microsoft Sans Serif" w:hAnsi="Microsoft Sans Serif"/>
          <w:spacing w:val="-2"/>
          <w:sz w:val="16"/>
        </w:rPr>
        <w:t> </w:t>
      </w:r>
      <w:r>
        <w:rPr>
          <w:rFonts w:ascii="Microsoft Sans Serif" w:hAnsi="Microsoft Sans Serif"/>
          <w:sz w:val="16"/>
        </w:rPr>
        <w:t>này</w:t>
      </w:r>
      <w:r>
        <w:rPr>
          <w:rFonts w:ascii="Microsoft Sans Serif" w:hAnsi="Microsoft Sans Serif"/>
          <w:spacing w:val="-2"/>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cõi</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2"/>
          <w:sz w:val="16"/>
        </w:rPr>
        <w:t> </w:t>
      </w:r>
      <w:r>
        <w:rPr>
          <w:rFonts w:ascii="Microsoft Sans Serif" w:hAnsi="Microsoft Sans Serif"/>
          <w:sz w:val="16"/>
        </w:rPr>
        <w:t>thức,</w:t>
      </w:r>
      <w:r>
        <w:rPr>
          <w:rFonts w:ascii="Microsoft Sans Serif" w:hAnsi="Microsoft Sans Serif"/>
          <w:spacing w:val="-1"/>
          <w:sz w:val="16"/>
        </w:rPr>
        <w:t> </w:t>
      </w:r>
      <w:r>
        <w:rPr>
          <w:rFonts w:ascii="Microsoft Sans Serif" w:hAnsi="Microsoft Sans Serif"/>
          <w:sz w:val="16"/>
        </w:rPr>
        <w:t>không</w:t>
      </w:r>
      <w:r>
        <w:rPr>
          <w:rFonts w:ascii="Microsoft Sans Serif" w:hAnsi="Microsoft Sans Serif"/>
          <w:spacing w:val="-1"/>
          <w:sz w:val="16"/>
        </w:rPr>
        <w:t> </w:t>
      </w:r>
      <w:r>
        <w:rPr>
          <w:rFonts w:ascii="Microsoft Sans Serif" w:hAnsi="Microsoft Sans Serif"/>
          <w:sz w:val="16"/>
        </w:rPr>
        <w:t>phải</w:t>
      </w:r>
      <w:r>
        <w:rPr>
          <w:rFonts w:ascii="Microsoft Sans Serif" w:hAnsi="Microsoft Sans Serif"/>
          <w:spacing w:val="-1"/>
          <w:sz w:val="16"/>
        </w:rPr>
        <w:t> </w:t>
      </w:r>
      <w:r>
        <w:rPr>
          <w:rFonts w:ascii="Microsoft Sans Serif" w:hAnsi="Microsoft Sans Serif"/>
          <w:sz w:val="16"/>
        </w:rPr>
        <w:t>cõi</w:t>
      </w:r>
      <w:r>
        <w:rPr>
          <w:rFonts w:ascii="Microsoft Sans Serif" w:hAnsi="Microsoft Sans Serif"/>
          <w:spacing w:val="-1"/>
          <w:sz w:val="16"/>
        </w:rPr>
        <w:t> </w:t>
      </w:r>
      <w:r>
        <w:rPr>
          <w:rFonts w:ascii="Microsoft Sans Serif" w:hAnsi="Microsoft Sans Serif"/>
          <w:sz w:val="16"/>
        </w:rPr>
        <w:t>giới.</w:t>
      </w:r>
      <w:r>
        <w:rPr>
          <w:rFonts w:ascii="Microsoft Sans Serif" w:hAnsi="Microsoft Sans Serif"/>
          <w:spacing w:val="-1"/>
          <w:sz w:val="16"/>
        </w:rPr>
        <w:t> </w:t>
      </w:r>
      <w:r>
        <w:rPr>
          <w:rFonts w:ascii="Microsoft Sans Serif" w:hAnsi="Microsoft Sans Serif"/>
          <w:sz w:val="16"/>
        </w:rPr>
        <w:t>Sự</w:t>
      </w:r>
      <w:r>
        <w:rPr>
          <w:rFonts w:ascii="Microsoft Sans Serif" w:hAnsi="Microsoft Sans Serif"/>
          <w:spacing w:val="-2"/>
          <w:sz w:val="16"/>
        </w:rPr>
        <w:t> </w:t>
      </w:r>
      <w:r>
        <w:rPr>
          <w:rFonts w:ascii="Microsoft Sans Serif" w:hAnsi="Microsoft Sans Serif"/>
          <w:sz w:val="16"/>
        </w:rPr>
        <w:t>khác </w:t>
      </w:r>
      <w:r>
        <w:rPr>
          <w:rFonts w:ascii="Microsoft Sans Serif" w:hAnsi="Microsoft Sans Serif"/>
          <w:w w:val="105"/>
          <w:sz w:val="16"/>
        </w:rPr>
        <w:t>biệt giữa cõi tâm thức và cõi giới sẽ được giải thích trong chương 20.</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ind w:firstLine="396"/>
      </w:pPr>
      <w:r>
        <w:rPr>
          <w:color w:val="231F20"/>
        </w:rPr>
        <w:t>Chỉ</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dục</w:t>
      </w:r>
      <w:r>
        <w:rPr>
          <w:color w:val="231F20"/>
          <w:spacing w:val="-16"/>
        </w:rPr>
        <w:t> </w:t>
      </w:r>
      <w:r>
        <w:rPr>
          <w:color w:val="231F20"/>
        </w:rPr>
        <w:t>giới</w:t>
      </w:r>
      <w:r>
        <w:rPr>
          <w:color w:val="231F20"/>
          <w:spacing w:val="-16"/>
        </w:rPr>
        <w:t> </w:t>
      </w:r>
      <w:r>
        <w:rPr>
          <w:color w:val="231F20"/>
        </w:rPr>
        <w:t>mới</w:t>
      </w:r>
      <w:r>
        <w:rPr>
          <w:color w:val="231F20"/>
          <w:spacing w:val="-16"/>
        </w:rPr>
        <w:t> </w:t>
      </w:r>
      <w:r>
        <w:rPr>
          <w:color w:val="231F20"/>
        </w:rPr>
        <w:t>bao</w:t>
      </w:r>
      <w:r>
        <w:rPr>
          <w:color w:val="231F20"/>
          <w:spacing w:val="-16"/>
        </w:rPr>
        <w:t> </w:t>
      </w:r>
      <w:r>
        <w:rPr>
          <w:color w:val="231F20"/>
        </w:rPr>
        <w:t>gồm</w:t>
      </w:r>
      <w:r>
        <w:rPr>
          <w:color w:val="231F20"/>
          <w:spacing w:val="-16"/>
        </w:rPr>
        <w:t> </w:t>
      </w:r>
      <w:r>
        <w:rPr>
          <w:color w:val="231F20"/>
        </w:rPr>
        <w:t>cả</w:t>
      </w:r>
      <w:r>
        <w:rPr>
          <w:color w:val="231F20"/>
          <w:spacing w:val="-16"/>
        </w:rPr>
        <w:t> </w:t>
      </w:r>
      <w:r>
        <w:rPr>
          <w:color w:val="231F20"/>
        </w:rPr>
        <w:t>tâm</w:t>
      </w:r>
      <w:r>
        <w:rPr>
          <w:color w:val="231F20"/>
          <w:spacing w:val="-16"/>
        </w:rPr>
        <w:t> </w:t>
      </w:r>
      <w:r>
        <w:rPr>
          <w:color w:val="231F20"/>
        </w:rPr>
        <w:t>tịnh</w:t>
      </w:r>
      <w:r>
        <w:rPr>
          <w:color w:val="231F20"/>
          <w:spacing w:val="-16"/>
        </w:rPr>
        <w:t> </w:t>
      </w:r>
      <w:r>
        <w:rPr>
          <w:color w:val="231F20"/>
        </w:rPr>
        <w:t>hảo và tâm bất tịnh hảo. Các tâm sắc giới, vô sắc giới và siêu thế chỉ có thể là tịnh hảo.</w:t>
      </w:r>
    </w:p>
    <w:p>
      <w:pPr>
        <w:pStyle w:val="BodyText"/>
        <w:spacing w:line="259" w:lineRule="auto" w:before="113"/>
        <w:ind w:firstLine="396"/>
      </w:pPr>
      <w:r>
        <w:rPr>
          <w:color w:val="231F20"/>
        </w:rPr>
        <w:t>Những người chưa đắc thiền hay giác ngộ </w:t>
      </w:r>
      <w:r>
        <w:rPr>
          <w:color w:val="231F20"/>
        </w:rPr>
        <w:t>không thể biết tâm của các cõi giới khác, nhưng họ có thể kiểm chứng những lời dạy của đức Phật liên quan đến những gì thuộc về cõi dục giới. Ta có thể tự tìm xem, liệu thực hiện bố thí, trì giới và phát triển tâm trí có lợi ích hay không. Có lúc là thời điểm phù hợp cho</w:t>
      </w:r>
      <w:r>
        <w:rPr>
          <w:color w:val="231F20"/>
          <w:spacing w:val="-2"/>
        </w:rPr>
        <w:t> </w:t>
      </w:r>
      <w:r>
        <w:rPr>
          <w:color w:val="231F20"/>
        </w:rPr>
        <w:t>bố</w:t>
      </w:r>
      <w:r>
        <w:rPr>
          <w:color w:val="231F20"/>
          <w:spacing w:val="-2"/>
        </w:rPr>
        <w:t> </w:t>
      </w:r>
      <w:r>
        <w:rPr>
          <w:color w:val="231F20"/>
        </w:rPr>
        <w:t>thí,</w:t>
      </w:r>
      <w:r>
        <w:rPr>
          <w:color w:val="231F20"/>
          <w:spacing w:val="-2"/>
        </w:rPr>
        <w:t> </w:t>
      </w:r>
      <w:r>
        <w:rPr>
          <w:color w:val="231F20"/>
        </w:rPr>
        <w:t>có</w:t>
      </w:r>
      <w:r>
        <w:rPr>
          <w:color w:val="231F20"/>
          <w:spacing w:val="-2"/>
        </w:rPr>
        <w:t> </w:t>
      </w:r>
      <w:r>
        <w:rPr>
          <w:color w:val="231F20"/>
        </w:rPr>
        <w:t>lúc</w:t>
      </w:r>
      <w:r>
        <w:rPr>
          <w:color w:val="231F20"/>
          <w:spacing w:val="-2"/>
        </w:rPr>
        <w:t> </w:t>
      </w:r>
      <w:r>
        <w:rPr>
          <w:color w:val="231F20"/>
        </w:rPr>
        <w:t>cho</w:t>
      </w:r>
      <w:r>
        <w:rPr>
          <w:color w:val="231F20"/>
          <w:spacing w:val="-2"/>
        </w:rPr>
        <w:t> </w:t>
      </w:r>
      <w:r>
        <w:rPr>
          <w:color w:val="231F20"/>
        </w:rPr>
        <w:t>trì</w:t>
      </w:r>
      <w:r>
        <w:rPr>
          <w:color w:val="231F20"/>
          <w:spacing w:val="-2"/>
        </w:rPr>
        <w:t> </w:t>
      </w:r>
      <w:r>
        <w:rPr>
          <w:color w:val="231F20"/>
        </w:rPr>
        <w:t>giới</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lúc</w:t>
      </w:r>
      <w:r>
        <w:rPr>
          <w:color w:val="231F20"/>
          <w:spacing w:val="-2"/>
        </w:rPr>
        <w:t> </w:t>
      </w:r>
      <w:r>
        <w:rPr>
          <w:color w:val="231F20"/>
        </w:rPr>
        <w:t>cho</w:t>
      </w:r>
      <w:r>
        <w:rPr>
          <w:color w:val="231F20"/>
          <w:spacing w:val="-2"/>
        </w:rPr>
        <w:t> </w:t>
      </w:r>
      <w:r>
        <w:rPr>
          <w:color w:val="231F20"/>
        </w:rPr>
        <w:t>phát</w:t>
      </w:r>
      <w:r>
        <w:rPr>
          <w:color w:val="231F20"/>
          <w:spacing w:val="-2"/>
        </w:rPr>
        <w:t> </w:t>
      </w:r>
      <w:r>
        <w:rPr>
          <w:color w:val="231F20"/>
        </w:rPr>
        <w:t>triển tâm trí. Minh sát tuệ, vipassanā, hay hiểu biết đúng về</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vun</w:t>
      </w:r>
      <w:r>
        <w:rPr>
          <w:color w:val="231F20"/>
          <w:spacing w:val="-11"/>
        </w:rPr>
        <w:t> </w:t>
      </w:r>
      <w:r>
        <w:rPr>
          <w:color w:val="231F20"/>
        </w:rPr>
        <w:t>bồi</w:t>
      </w:r>
      <w:r>
        <w:rPr>
          <w:color w:val="231F20"/>
          <w:spacing w:val="-11"/>
        </w:rPr>
        <w:t> </w:t>
      </w:r>
      <w:r>
        <w:rPr>
          <w:color w:val="231F20"/>
        </w:rPr>
        <w:t>bất</w:t>
      </w:r>
      <w:r>
        <w:rPr>
          <w:color w:val="231F20"/>
          <w:spacing w:val="-11"/>
        </w:rPr>
        <w:t> </w:t>
      </w:r>
      <w:r>
        <w:rPr>
          <w:color w:val="231F20"/>
        </w:rPr>
        <w:t>kể</w:t>
      </w:r>
      <w:r>
        <w:rPr>
          <w:color w:val="231F20"/>
          <w:spacing w:val="-11"/>
        </w:rPr>
        <w:t> </w:t>
      </w:r>
      <w:r>
        <w:rPr>
          <w:color w:val="231F20"/>
        </w:rPr>
        <w:t>lúc</w:t>
      </w:r>
      <w:r>
        <w:rPr>
          <w:color w:val="231F20"/>
          <w:spacing w:val="-11"/>
        </w:rPr>
        <w:t> </w:t>
      </w:r>
      <w:r>
        <w:rPr>
          <w:color w:val="231F20"/>
        </w:rPr>
        <w:t>nào,</w:t>
      </w:r>
      <w:r>
        <w:rPr>
          <w:color w:val="231F20"/>
          <w:spacing w:val="-11"/>
        </w:rPr>
        <w:t> </w:t>
      </w:r>
      <w:r>
        <w:rPr>
          <w:color w:val="231F20"/>
        </w:rPr>
        <w:t>khi bố thí, trì giới, khi nghiên cứu hay thuyết Pháp. Trí tuệ cũng có thể được vun bồi tại những khoảnh khắc không</w:t>
      </w:r>
      <w:r>
        <w:rPr>
          <w:color w:val="231F20"/>
          <w:spacing w:val="-13"/>
        </w:rPr>
        <w:t> </w:t>
      </w:r>
      <w:r>
        <w:rPr>
          <w:color w:val="231F20"/>
        </w:rPr>
        <w:t>có</w:t>
      </w:r>
      <w:r>
        <w:rPr>
          <w:color w:val="231F20"/>
          <w:spacing w:val="-13"/>
        </w:rPr>
        <w:t> </w:t>
      </w:r>
      <w:r>
        <w:rPr>
          <w:color w:val="231F20"/>
        </w:rPr>
        <w:t>cơ</w:t>
      </w:r>
      <w:r>
        <w:rPr>
          <w:color w:val="231F20"/>
          <w:spacing w:val="-13"/>
        </w:rPr>
        <w:t> </w:t>
      </w:r>
      <w:r>
        <w:rPr>
          <w:color w:val="231F20"/>
        </w:rPr>
        <w:t>hội</w:t>
      </w:r>
      <w:r>
        <w:rPr>
          <w:color w:val="231F20"/>
          <w:spacing w:val="-13"/>
        </w:rPr>
        <w:t> </w:t>
      </w:r>
      <w:r>
        <w:rPr>
          <w:color w:val="231F20"/>
        </w:rPr>
        <w:t>cho</w:t>
      </w:r>
      <w:r>
        <w:rPr>
          <w:color w:val="231F20"/>
          <w:spacing w:val="-13"/>
        </w:rPr>
        <w:t> </w:t>
      </w:r>
      <w:r>
        <w:rPr>
          <w:color w:val="231F20"/>
        </w:rPr>
        <w:t>bố</w:t>
      </w:r>
      <w:r>
        <w:rPr>
          <w:color w:val="231F20"/>
          <w:spacing w:val="-13"/>
        </w:rPr>
        <w:t> </w:t>
      </w:r>
      <w:r>
        <w:rPr>
          <w:color w:val="231F20"/>
        </w:rPr>
        <w:t>thí,</w:t>
      </w:r>
      <w:r>
        <w:rPr>
          <w:color w:val="231F20"/>
          <w:spacing w:val="-13"/>
        </w:rPr>
        <w:t> </w:t>
      </w:r>
      <w:r>
        <w:rPr>
          <w:color w:val="231F20"/>
        </w:rPr>
        <w:t>trì</w:t>
      </w:r>
      <w:r>
        <w:rPr>
          <w:color w:val="231F20"/>
          <w:spacing w:val="-13"/>
        </w:rPr>
        <w:t> </w:t>
      </w:r>
      <w:r>
        <w:rPr>
          <w:color w:val="231F20"/>
        </w:rPr>
        <w:t>giới</w:t>
      </w:r>
      <w:r>
        <w:rPr>
          <w:color w:val="231F20"/>
          <w:spacing w:val="-13"/>
        </w:rPr>
        <w:t> </w:t>
      </w:r>
      <w:r>
        <w:rPr>
          <w:color w:val="231F20"/>
        </w:rPr>
        <w:t>hay</w:t>
      </w:r>
      <w:r>
        <w:rPr>
          <w:color w:val="231F20"/>
          <w:spacing w:val="-13"/>
        </w:rPr>
        <w:t> </w:t>
      </w:r>
      <w:r>
        <w:rPr>
          <w:color w:val="231F20"/>
        </w:rPr>
        <w:t>các</w:t>
      </w:r>
      <w:r>
        <w:rPr>
          <w:color w:val="231F20"/>
          <w:spacing w:val="-13"/>
        </w:rPr>
        <w:t> </w:t>
      </w:r>
      <w:r>
        <w:rPr>
          <w:color w:val="231F20"/>
        </w:rPr>
        <w:t>thiện</w:t>
      </w:r>
      <w:r>
        <w:rPr>
          <w:color w:val="231F20"/>
          <w:spacing w:val="-13"/>
        </w:rPr>
        <w:t> </w:t>
      </w:r>
      <w:r>
        <w:rPr>
          <w:color w:val="231F20"/>
        </w:rPr>
        <w:t>pháp khác. Nhờ chánh niệm về danh và sắc, ta sẽ dần biết được các loại tâm khác nhau sinh khởi, trong đó cả các</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và</w:t>
      </w:r>
      <w:r>
        <w:rPr>
          <w:color w:val="231F20"/>
          <w:spacing w:val="-3"/>
        </w:rPr>
        <w:t> </w:t>
      </w:r>
      <w:r>
        <w:rPr>
          <w:color w:val="231F20"/>
        </w:rPr>
        <w:t>cuối</w:t>
      </w:r>
      <w:r>
        <w:rPr>
          <w:color w:val="231F20"/>
          <w:spacing w:val="-3"/>
        </w:rPr>
        <w:t> </w:t>
      </w:r>
      <w:r>
        <w:rPr>
          <w:color w:val="231F20"/>
        </w:rPr>
        <w:t>cùng</w:t>
      </w:r>
      <w:r>
        <w:rPr>
          <w:color w:val="231F20"/>
          <w:spacing w:val="-3"/>
        </w:rPr>
        <w:t> </w:t>
      </w:r>
      <w:r>
        <w:rPr>
          <w:color w:val="231F20"/>
        </w:rPr>
        <w:t>sẽ</w:t>
      </w:r>
      <w:r>
        <w:rPr>
          <w:color w:val="231F20"/>
          <w:spacing w:val="-3"/>
        </w:rPr>
        <w:t> </w:t>
      </w:r>
      <w:r>
        <w:rPr>
          <w:color w:val="231F20"/>
        </w:rPr>
        <w:t>bớt</w:t>
      </w:r>
      <w:r>
        <w:rPr>
          <w:color w:val="231F20"/>
          <w:spacing w:val="-3"/>
        </w:rPr>
        <w:t> </w:t>
      </w:r>
      <w:r>
        <w:rPr>
          <w:color w:val="231F20"/>
        </w:rPr>
        <w:t>đi</w:t>
      </w:r>
      <w:r>
        <w:rPr>
          <w:color w:val="231F20"/>
          <w:spacing w:val="-3"/>
        </w:rPr>
        <w:t> </w:t>
      </w:r>
      <w:r>
        <w:rPr>
          <w:color w:val="231F20"/>
        </w:rPr>
        <w:t>sự</w:t>
      </w:r>
      <w:r>
        <w:rPr>
          <w:color w:val="231F20"/>
          <w:spacing w:val="-3"/>
        </w:rPr>
        <w:t> </w:t>
      </w:r>
      <w:r>
        <w:rPr>
          <w:color w:val="231F20"/>
        </w:rPr>
        <w:t>dính</w:t>
      </w:r>
      <w:r>
        <w:rPr>
          <w:color w:val="231F20"/>
          <w:spacing w:val="-3"/>
        </w:rPr>
        <w:t> </w:t>
      </w:r>
      <w:r>
        <w:rPr>
          <w:color w:val="231F20"/>
        </w:rPr>
        <w:t>mắc vào</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ngã.</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kiểm chứng sự thật của Giáo lý đức Phật.</w:t>
      </w:r>
    </w:p>
    <w:p>
      <w:pPr>
        <w:spacing w:line="259" w:lineRule="auto" w:before="110"/>
        <w:ind w:left="113" w:right="111" w:firstLine="396"/>
        <w:jc w:val="both"/>
        <w:rPr>
          <w:sz w:val="27"/>
        </w:rPr>
      </w:pPr>
      <w:r>
        <w:rPr>
          <w:color w:val="231F20"/>
          <w:sz w:val="27"/>
        </w:rPr>
        <w:t>Ta đọc trong </w:t>
      </w:r>
      <w:r>
        <w:rPr>
          <w:i/>
          <w:color w:val="231F20"/>
          <w:sz w:val="27"/>
        </w:rPr>
        <w:t>Tăng Chi Bộ Kinh </w:t>
      </w:r>
      <w:r>
        <w:rPr>
          <w:color w:val="231F20"/>
          <w:sz w:val="27"/>
        </w:rPr>
        <w:t>(</w:t>
      </w:r>
      <w:r>
        <w:rPr>
          <w:i/>
          <w:color w:val="231F20"/>
          <w:sz w:val="27"/>
        </w:rPr>
        <w:t>Chương </w:t>
      </w:r>
      <w:r>
        <w:rPr>
          <w:i/>
          <w:color w:val="231F20"/>
          <w:sz w:val="27"/>
        </w:rPr>
        <w:t>Bảy Pháp</w:t>
      </w:r>
      <w:r>
        <w:rPr>
          <w:color w:val="231F20"/>
          <w:sz w:val="27"/>
        </w:rPr>
        <w:t>, VIII. </w:t>
      </w:r>
      <w:r>
        <w:rPr>
          <w:i/>
          <w:color w:val="231F20"/>
          <w:sz w:val="27"/>
        </w:rPr>
        <w:t>Phẩm Về Luật</w:t>
      </w:r>
      <w:r>
        <w:rPr>
          <w:color w:val="231F20"/>
          <w:sz w:val="27"/>
        </w:rPr>
        <w:t>, IX. </w:t>
      </w:r>
      <w:r>
        <w:rPr>
          <w:i/>
          <w:color w:val="231F20"/>
          <w:sz w:val="27"/>
        </w:rPr>
        <w:t>Thông điệp</w:t>
      </w:r>
      <w:r>
        <w:rPr>
          <w:color w:val="231F20"/>
          <w:sz w:val="27"/>
        </w:rPr>
        <w:t>):</w:t>
      </w:r>
    </w:p>
    <w:p>
      <w:pPr>
        <w:spacing w:line="268" w:lineRule="auto" w:before="123"/>
        <w:ind w:left="737" w:right="111" w:firstLine="0"/>
        <w:jc w:val="both"/>
        <w:rPr>
          <w:i/>
          <w:sz w:val="26"/>
        </w:rPr>
      </w:pPr>
      <w:r>
        <w:rPr>
          <w:i/>
          <w:color w:val="231F20"/>
          <w:sz w:val="26"/>
        </w:rPr>
        <w:t>Rồi Tôn giả Upàli đi đến Thế Tôn; sau khi </w:t>
      </w:r>
      <w:r>
        <w:rPr>
          <w:i/>
          <w:color w:val="231F20"/>
          <w:sz w:val="26"/>
        </w:rPr>
        <w:t>đến, đảnh lễ Thế Tôn rồi ngồi xuống một bên. Ngồi xuống một bên, Tôn giả Upàli bạch Thế Tôn:</w:t>
      </w:r>
    </w:p>
    <w:p>
      <w:pPr>
        <w:pStyle w:val="ListParagraph"/>
        <w:numPr>
          <w:ilvl w:val="0"/>
          <w:numId w:val="54"/>
        </w:numPr>
        <w:tabs>
          <w:tab w:pos="981" w:val="left" w:leader="none"/>
        </w:tabs>
        <w:spacing w:line="268" w:lineRule="auto" w:before="114" w:after="0"/>
        <w:ind w:left="737" w:right="111" w:firstLine="79"/>
        <w:jc w:val="both"/>
        <w:rPr>
          <w:i/>
          <w:sz w:val="26"/>
        </w:rPr>
      </w:pPr>
      <w:r>
        <w:rPr>
          <w:i/>
          <w:color w:val="231F20"/>
          <w:sz w:val="26"/>
        </w:rPr>
        <w:t>Lành thay, bạch Thế Tôn! Thế Tôn hãy </w:t>
      </w:r>
      <w:r>
        <w:rPr>
          <w:i/>
          <w:color w:val="231F20"/>
          <w:sz w:val="26"/>
        </w:rPr>
        <w:t>thuyết pháp</w:t>
      </w:r>
      <w:r>
        <w:rPr>
          <w:i/>
          <w:color w:val="231F20"/>
          <w:spacing w:val="-2"/>
          <w:sz w:val="26"/>
        </w:rPr>
        <w:t> </w:t>
      </w:r>
      <w:r>
        <w:rPr>
          <w:i/>
          <w:color w:val="231F20"/>
          <w:sz w:val="26"/>
        </w:rPr>
        <w:t>cho</w:t>
      </w:r>
      <w:r>
        <w:rPr>
          <w:i/>
          <w:color w:val="231F20"/>
          <w:spacing w:val="-2"/>
          <w:sz w:val="26"/>
        </w:rPr>
        <w:t> </w:t>
      </w:r>
      <w:r>
        <w:rPr>
          <w:i/>
          <w:color w:val="231F20"/>
          <w:sz w:val="26"/>
        </w:rPr>
        <w:t>con</w:t>
      </w:r>
      <w:r>
        <w:rPr>
          <w:i/>
          <w:color w:val="231F20"/>
          <w:spacing w:val="-2"/>
          <w:sz w:val="26"/>
        </w:rPr>
        <w:t> </w:t>
      </w:r>
      <w:r>
        <w:rPr>
          <w:i/>
          <w:color w:val="231F20"/>
          <w:sz w:val="26"/>
        </w:rPr>
        <w:t>một</w:t>
      </w:r>
      <w:r>
        <w:rPr>
          <w:i/>
          <w:color w:val="231F20"/>
          <w:spacing w:val="-2"/>
          <w:sz w:val="26"/>
        </w:rPr>
        <w:t> </w:t>
      </w:r>
      <w:r>
        <w:rPr>
          <w:i/>
          <w:color w:val="231F20"/>
          <w:sz w:val="26"/>
        </w:rPr>
        <w:t>cách</w:t>
      </w:r>
      <w:r>
        <w:rPr>
          <w:i/>
          <w:color w:val="231F20"/>
          <w:spacing w:val="-2"/>
          <w:sz w:val="26"/>
        </w:rPr>
        <w:t> </w:t>
      </w:r>
      <w:r>
        <w:rPr>
          <w:i/>
          <w:color w:val="231F20"/>
          <w:sz w:val="26"/>
        </w:rPr>
        <w:t>vắn</w:t>
      </w:r>
      <w:r>
        <w:rPr>
          <w:i/>
          <w:color w:val="231F20"/>
          <w:spacing w:val="-2"/>
          <w:sz w:val="26"/>
        </w:rPr>
        <w:t> </w:t>
      </w:r>
      <w:r>
        <w:rPr>
          <w:i/>
          <w:color w:val="231F20"/>
          <w:sz w:val="26"/>
        </w:rPr>
        <w:t>tắt,</w:t>
      </w:r>
      <w:r>
        <w:rPr>
          <w:i/>
          <w:color w:val="231F20"/>
          <w:spacing w:val="-2"/>
          <w:sz w:val="26"/>
        </w:rPr>
        <w:t> </w:t>
      </w:r>
      <w:r>
        <w:rPr>
          <w:i/>
          <w:color w:val="231F20"/>
          <w:sz w:val="26"/>
        </w:rPr>
        <w:t>sau</w:t>
      </w:r>
      <w:r>
        <w:rPr>
          <w:i/>
          <w:color w:val="231F20"/>
          <w:spacing w:val="-2"/>
          <w:sz w:val="26"/>
        </w:rPr>
        <w:t> </w:t>
      </w:r>
      <w:r>
        <w:rPr>
          <w:i/>
          <w:color w:val="231F20"/>
          <w:sz w:val="26"/>
        </w:rPr>
        <w:t>khi</w:t>
      </w:r>
      <w:r>
        <w:rPr>
          <w:i/>
          <w:color w:val="231F20"/>
          <w:spacing w:val="-2"/>
          <w:sz w:val="26"/>
        </w:rPr>
        <w:t> </w:t>
      </w:r>
      <w:r>
        <w:rPr>
          <w:i/>
          <w:color w:val="231F20"/>
          <w:sz w:val="26"/>
        </w:rPr>
        <w:t>nghe</w:t>
      </w:r>
      <w:r>
        <w:rPr>
          <w:i/>
          <w:color w:val="231F20"/>
          <w:spacing w:val="-2"/>
          <w:sz w:val="26"/>
        </w:rPr>
        <w:t> </w:t>
      </w:r>
      <w:r>
        <w:rPr>
          <w:i/>
          <w:color w:val="231F20"/>
          <w:sz w:val="26"/>
        </w:rPr>
        <w:t>Thế</w:t>
      </w:r>
    </w:p>
    <w:p>
      <w:pPr>
        <w:pStyle w:val="ListParagraph"/>
        <w:spacing w:after="0" w:line="268" w:lineRule="auto"/>
        <w:jc w:val="both"/>
        <w:rPr>
          <w:i/>
          <w:sz w:val="26"/>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Tôn thuyết pháp, con sẽ sống một mình, an </w:t>
      </w:r>
      <w:r>
        <w:rPr>
          <w:i/>
          <w:color w:val="231F20"/>
          <w:sz w:val="26"/>
        </w:rPr>
        <w:t>tịnh, không phóng dật, nhiệt tâm, tinh cần.</w:t>
      </w:r>
    </w:p>
    <w:p>
      <w:pPr>
        <w:pStyle w:val="ListParagraph"/>
        <w:numPr>
          <w:ilvl w:val="0"/>
          <w:numId w:val="54"/>
        </w:numPr>
        <w:tabs>
          <w:tab w:pos="937" w:val="left" w:leader="none"/>
        </w:tabs>
        <w:spacing w:line="256" w:lineRule="auto" w:before="114" w:after="0"/>
        <w:ind w:left="737" w:right="111" w:firstLine="57"/>
        <w:jc w:val="both"/>
        <w:rPr>
          <w:i/>
          <w:sz w:val="26"/>
        </w:rPr>
      </w:pPr>
      <w:r>
        <w:rPr>
          <w:i/>
          <w:color w:val="231F20"/>
          <w:sz w:val="26"/>
        </w:rPr>
        <w:t>Này</w:t>
      </w:r>
      <w:r>
        <w:rPr>
          <w:i/>
          <w:color w:val="231F20"/>
          <w:spacing w:val="-12"/>
          <w:sz w:val="26"/>
        </w:rPr>
        <w:t> </w:t>
      </w:r>
      <w:r>
        <w:rPr>
          <w:i/>
          <w:color w:val="231F20"/>
          <w:sz w:val="26"/>
        </w:rPr>
        <w:t>Upàli,</w:t>
      </w:r>
      <w:r>
        <w:rPr>
          <w:i/>
          <w:color w:val="231F20"/>
          <w:spacing w:val="-12"/>
          <w:sz w:val="26"/>
        </w:rPr>
        <w:t> </w:t>
      </w:r>
      <w:r>
        <w:rPr>
          <w:i/>
          <w:color w:val="231F20"/>
          <w:sz w:val="26"/>
        </w:rPr>
        <w:t>những</w:t>
      </w:r>
      <w:r>
        <w:rPr>
          <w:i/>
          <w:color w:val="231F20"/>
          <w:spacing w:val="-11"/>
          <w:sz w:val="26"/>
        </w:rPr>
        <w:t> </w:t>
      </w:r>
      <w:r>
        <w:rPr>
          <w:i/>
          <w:color w:val="231F20"/>
          <w:sz w:val="26"/>
        </w:rPr>
        <w:t>pháp</w:t>
      </w:r>
      <w:r>
        <w:rPr>
          <w:i/>
          <w:color w:val="231F20"/>
          <w:spacing w:val="-12"/>
          <w:sz w:val="26"/>
        </w:rPr>
        <w:t> </w:t>
      </w:r>
      <w:r>
        <w:rPr>
          <w:i/>
          <w:color w:val="231F20"/>
          <w:sz w:val="26"/>
        </w:rPr>
        <w:t>nào</w:t>
      </w:r>
      <w:r>
        <w:rPr>
          <w:i/>
          <w:color w:val="231F20"/>
          <w:spacing w:val="-12"/>
          <w:sz w:val="26"/>
        </w:rPr>
        <w:t> </w:t>
      </w:r>
      <w:r>
        <w:rPr>
          <w:i/>
          <w:color w:val="231F20"/>
          <w:sz w:val="26"/>
        </w:rPr>
        <w:t>Thầy</w:t>
      </w:r>
      <w:r>
        <w:rPr>
          <w:i/>
          <w:color w:val="231F20"/>
          <w:spacing w:val="-11"/>
          <w:sz w:val="26"/>
        </w:rPr>
        <w:t> </w:t>
      </w:r>
      <w:r>
        <w:rPr>
          <w:i/>
          <w:color w:val="231F20"/>
          <w:sz w:val="26"/>
        </w:rPr>
        <w:t>biết:</w:t>
      </w:r>
      <w:r>
        <w:rPr>
          <w:i/>
          <w:color w:val="231F20"/>
          <w:spacing w:val="-12"/>
          <w:sz w:val="26"/>
        </w:rPr>
        <w:t> </w:t>
      </w:r>
      <w:r>
        <w:rPr>
          <w:i/>
          <w:color w:val="231F20"/>
          <w:sz w:val="26"/>
        </w:rPr>
        <w:t>“Những pháp này không được đưa đến nhất hướng nhàm chán, ly tham, đoạn diệt, an tịnh, thắng trí, giác ngộ, Niết-bàn”, thời này Upàli, Thầy cần phải nhất hướng thọ trì là: “Ðây không phải Pháp, đây</w:t>
      </w:r>
      <w:r>
        <w:rPr>
          <w:i/>
          <w:color w:val="231F20"/>
          <w:spacing w:val="-6"/>
          <w:sz w:val="26"/>
        </w:rPr>
        <w:t> </w:t>
      </w:r>
      <w:r>
        <w:rPr>
          <w:i/>
          <w:color w:val="231F20"/>
          <w:sz w:val="26"/>
        </w:rPr>
        <w:t>không</w:t>
      </w:r>
      <w:r>
        <w:rPr>
          <w:i/>
          <w:color w:val="231F20"/>
          <w:spacing w:val="-6"/>
          <w:sz w:val="26"/>
        </w:rPr>
        <w:t> </w:t>
      </w:r>
      <w:r>
        <w:rPr>
          <w:i/>
          <w:color w:val="231F20"/>
          <w:sz w:val="26"/>
        </w:rPr>
        <w:t>phải</w:t>
      </w:r>
      <w:r>
        <w:rPr>
          <w:i/>
          <w:color w:val="231F20"/>
          <w:spacing w:val="-6"/>
          <w:sz w:val="26"/>
        </w:rPr>
        <w:t> </w:t>
      </w:r>
      <w:r>
        <w:rPr>
          <w:i/>
          <w:color w:val="231F20"/>
          <w:sz w:val="26"/>
        </w:rPr>
        <w:t>Luật,</w:t>
      </w:r>
      <w:r>
        <w:rPr>
          <w:i/>
          <w:color w:val="231F20"/>
          <w:spacing w:val="-6"/>
          <w:sz w:val="26"/>
        </w:rPr>
        <w:t> </w:t>
      </w:r>
      <w:r>
        <w:rPr>
          <w:i/>
          <w:color w:val="231F20"/>
          <w:sz w:val="26"/>
        </w:rPr>
        <w:t>đây</w:t>
      </w:r>
      <w:r>
        <w:rPr>
          <w:i/>
          <w:color w:val="231F20"/>
          <w:spacing w:val="-6"/>
          <w:sz w:val="26"/>
        </w:rPr>
        <w:t> </w:t>
      </w:r>
      <w:r>
        <w:rPr>
          <w:i/>
          <w:color w:val="231F20"/>
          <w:sz w:val="26"/>
        </w:rPr>
        <w:t>không</w:t>
      </w:r>
      <w:r>
        <w:rPr>
          <w:i/>
          <w:color w:val="231F20"/>
          <w:spacing w:val="-6"/>
          <w:sz w:val="26"/>
        </w:rPr>
        <w:t> </w:t>
      </w:r>
      <w:r>
        <w:rPr>
          <w:i/>
          <w:color w:val="231F20"/>
          <w:sz w:val="26"/>
        </w:rPr>
        <w:t>phải</w:t>
      </w:r>
      <w:r>
        <w:rPr>
          <w:i/>
          <w:color w:val="231F20"/>
          <w:spacing w:val="-6"/>
          <w:sz w:val="26"/>
        </w:rPr>
        <w:t> </w:t>
      </w:r>
      <w:r>
        <w:rPr>
          <w:i/>
          <w:color w:val="231F20"/>
          <w:sz w:val="26"/>
        </w:rPr>
        <w:t>lời</w:t>
      </w:r>
      <w:r>
        <w:rPr>
          <w:i/>
          <w:color w:val="231F20"/>
          <w:spacing w:val="-6"/>
          <w:sz w:val="26"/>
        </w:rPr>
        <w:t> </w:t>
      </w:r>
      <w:r>
        <w:rPr>
          <w:i/>
          <w:color w:val="231F20"/>
          <w:sz w:val="26"/>
        </w:rPr>
        <w:t>dạy</w:t>
      </w:r>
      <w:r>
        <w:rPr>
          <w:i/>
          <w:color w:val="231F20"/>
          <w:spacing w:val="-6"/>
          <w:sz w:val="26"/>
        </w:rPr>
        <w:t> </w:t>
      </w:r>
      <w:r>
        <w:rPr>
          <w:i/>
          <w:color w:val="231F20"/>
          <w:sz w:val="26"/>
        </w:rPr>
        <w:t>Thế Tôn”. Và này Upàli, những pháp nào Thầy biết: “Những pháp này đưa đến nhất hướng, nhàm chán, ly tham, đoạn diệt, an tịnh, thắng trí, giác ngộ, Niết-bàn”, thời này Upàli, Thầy cần phải nhất</w:t>
      </w:r>
      <w:r>
        <w:rPr>
          <w:i/>
          <w:color w:val="231F20"/>
          <w:spacing w:val="-10"/>
          <w:sz w:val="26"/>
        </w:rPr>
        <w:t> </w:t>
      </w:r>
      <w:r>
        <w:rPr>
          <w:i/>
          <w:color w:val="231F20"/>
          <w:sz w:val="26"/>
        </w:rPr>
        <w:t>hướng</w:t>
      </w:r>
      <w:r>
        <w:rPr>
          <w:i/>
          <w:color w:val="231F20"/>
          <w:spacing w:val="-10"/>
          <w:sz w:val="26"/>
        </w:rPr>
        <w:t> </w:t>
      </w:r>
      <w:r>
        <w:rPr>
          <w:i/>
          <w:color w:val="231F20"/>
          <w:sz w:val="26"/>
        </w:rPr>
        <w:t>thọ</w:t>
      </w:r>
      <w:r>
        <w:rPr>
          <w:i/>
          <w:color w:val="231F20"/>
          <w:spacing w:val="-10"/>
          <w:sz w:val="26"/>
        </w:rPr>
        <w:t> </w:t>
      </w:r>
      <w:r>
        <w:rPr>
          <w:i/>
          <w:color w:val="231F20"/>
          <w:sz w:val="26"/>
        </w:rPr>
        <w:t>trì</w:t>
      </w:r>
      <w:r>
        <w:rPr>
          <w:i/>
          <w:color w:val="231F20"/>
          <w:spacing w:val="-10"/>
          <w:sz w:val="26"/>
        </w:rPr>
        <w:t> </w:t>
      </w:r>
      <w:r>
        <w:rPr>
          <w:i/>
          <w:color w:val="231F20"/>
          <w:sz w:val="26"/>
        </w:rPr>
        <w:t>là:</w:t>
      </w:r>
      <w:r>
        <w:rPr>
          <w:i/>
          <w:color w:val="231F20"/>
          <w:spacing w:val="-10"/>
          <w:sz w:val="26"/>
        </w:rPr>
        <w:t> </w:t>
      </w:r>
      <w:r>
        <w:rPr>
          <w:i/>
          <w:color w:val="231F20"/>
          <w:sz w:val="26"/>
        </w:rPr>
        <w:t>“Ðây</w:t>
      </w:r>
      <w:r>
        <w:rPr>
          <w:i/>
          <w:color w:val="231F20"/>
          <w:spacing w:val="-9"/>
          <w:sz w:val="26"/>
        </w:rPr>
        <w:t> </w:t>
      </w:r>
      <w:r>
        <w:rPr>
          <w:i/>
          <w:color w:val="231F20"/>
          <w:sz w:val="26"/>
        </w:rPr>
        <w:t>là</w:t>
      </w:r>
      <w:r>
        <w:rPr>
          <w:i/>
          <w:color w:val="231F20"/>
          <w:spacing w:val="-10"/>
          <w:sz w:val="26"/>
        </w:rPr>
        <w:t> </w:t>
      </w:r>
      <w:r>
        <w:rPr>
          <w:i/>
          <w:color w:val="231F20"/>
          <w:sz w:val="26"/>
        </w:rPr>
        <w:t>Pháp,</w:t>
      </w:r>
      <w:r>
        <w:rPr>
          <w:i/>
          <w:color w:val="231F20"/>
          <w:spacing w:val="-10"/>
          <w:sz w:val="26"/>
        </w:rPr>
        <w:t> </w:t>
      </w:r>
      <w:r>
        <w:rPr>
          <w:i/>
          <w:color w:val="231F20"/>
          <w:sz w:val="26"/>
        </w:rPr>
        <w:t>đây</w:t>
      </w:r>
      <w:r>
        <w:rPr>
          <w:i/>
          <w:color w:val="231F20"/>
          <w:spacing w:val="-10"/>
          <w:sz w:val="26"/>
        </w:rPr>
        <w:t> </w:t>
      </w:r>
      <w:r>
        <w:rPr>
          <w:i/>
          <w:color w:val="231F20"/>
          <w:sz w:val="26"/>
        </w:rPr>
        <w:t>là</w:t>
      </w:r>
      <w:r>
        <w:rPr>
          <w:i/>
          <w:color w:val="231F20"/>
          <w:spacing w:val="-10"/>
          <w:sz w:val="26"/>
        </w:rPr>
        <w:t> </w:t>
      </w:r>
      <w:r>
        <w:rPr>
          <w:i/>
          <w:color w:val="231F20"/>
          <w:sz w:val="26"/>
        </w:rPr>
        <w:t>Luật, đây là lời dạy Thế Tôn”.</w:t>
      </w:r>
    </w:p>
    <w:p>
      <w:pPr>
        <w:pStyle w:val="BodyText"/>
        <w:spacing w:line="256" w:lineRule="auto" w:before="122"/>
        <w:ind w:firstLine="396"/>
      </w:pPr>
      <w:r>
        <w:rPr>
          <w:color w:val="231F20"/>
        </w:rPr>
        <w:t>Chú giải cho kinh này, cuốn </w:t>
      </w:r>
      <w:r>
        <w:rPr>
          <w:i/>
          <w:color w:val="231F20"/>
        </w:rPr>
        <w:t>Manorathapūraṇi </w:t>
      </w:r>
      <w:r>
        <w:rPr>
          <w:color w:val="231F20"/>
        </w:rPr>
        <w:t>giải</w:t>
      </w:r>
      <w:r>
        <w:rPr>
          <w:color w:val="231F20"/>
          <w:spacing w:val="-4"/>
        </w:rPr>
        <w:t> </w:t>
      </w:r>
      <w:r>
        <w:rPr>
          <w:color w:val="231F20"/>
        </w:rPr>
        <w:t>thích</w:t>
      </w:r>
      <w:r>
        <w:rPr>
          <w:color w:val="231F20"/>
          <w:spacing w:val="-4"/>
        </w:rPr>
        <w:t> </w:t>
      </w:r>
      <w:r>
        <w:rPr>
          <w:color w:val="231F20"/>
        </w:rPr>
        <w:t>từ</w:t>
      </w:r>
      <w:r>
        <w:rPr>
          <w:color w:val="231F20"/>
          <w:spacing w:val="-4"/>
        </w:rPr>
        <w:t> </w:t>
      </w:r>
      <w:r>
        <w:rPr>
          <w:color w:val="231F20"/>
        </w:rPr>
        <w:t>“thắng</w:t>
      </w:r>
      <w:r>
        <w:rPr>
          <w:color w:val="231F20"/>
          <w:spacing w:val="-4"/>
        </w:rPr>
        <w:t> </w:t>
      </w:r>
      <w:r>
        <w:rPr>
          <w:color w:val="231F20"/>
        </w:rPr>
        <w:t>trí”</w:t>
      </w:r>
      <w:r>
        <w:rPr>
          <w:color w:val="231F20"/>
          <w:spacing w:val="-4"/>
        </w:rPr>
        <w:t> </w:t>
      </w:r>
      <w:r>
        <w:rPr>
          <w:color w:val="231F20"/>
        </w:rPr>
        <w:t>là</w:t>
      </w:r>
      <w:r>
        <w:rPr>
          <w:color w:val="231F20"/>
          <w:spacing w:val="-4"/>
        </w:rPr>
        <w:t> </w:t>
      </w:r>
      <w:r>
        <w:rPr>
          <w:color w:val="231F20"/>
        </w:rPr>
        <w:t>sự</w:t>
      </w:r>
      <w:r>
        <w:rPr>
          <w:color w:val="231F20"/>
          <w:spacing w:val="-3"/>
        </w:rPr>
        <w:t> </w:t>
      </w:r>
      <w:r>
        <w:rPr>
          <w:color w:val="231F20"/>
        </w:rPr>
        <w:t>thể</w:t>
      </w:r>
      <w:r>
        <w:rPr>
          <w:color w:val="231F20"/>
          <w:spacing w:val="-4"/>
        </w:rPr>
        <w:t> </w:t>
      </w:r>
      <w:r>
        <w:rPr>
          <w:color w:val="231F20"/>
        </w:rPr>
        <w:t>nhập</w:t>
      </w:r>
      <w:r>
        <w:rPr>
          <w:color w:val="231F20"/>
          <w:spacing w:val="-4"/>
        </w:rPr>
        <w:t> </w:t>
      </w:r>
      <w:r>
        <w:rPr>
          <w:color w:val="231F20"/>
        </w:rPr>
        <w:t>tam</w:t>
      </w:r>
      <w:r>
        <w:rPr>
          <w:color w:val="231F20"/>
          <w:spacing w:val="-4"/>
        </w:rPr>
        <w:t> </w:t>
      </w:r>
      <w:r>
        <w:rPr>
          <w:color w:val="231F20"/>
        </w:rPr>
        <w:t>tướng,</w:t>
      </w:r>
      <w:r>
        <w:rPr>
          <w:color w:val="231F20"/>
          <w:spacing w:val="-4"/>
        </w:rPr>
        <w:t> </w:t>
      </w:r>
      <w:r>
        <w:rPr>
          <w:color w:val="231F20"/>
        </w:rPr>
        <w:t>tức ba</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hữu</w:t>
      </w:r>
      <w:r>
        <w:rPr>
          <w:color w:val="231F20"/>
          <w:spacing w:val="-9"/>
        </w:rPr>
        <w:t> </w:t>
      </w:r>
      <w:r>
        <w:rPr>
          <w:color w:val="231F20"/>
        </w:rPr>
        <w:t>vi;</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thường,</w:t>
      </w:r>
      <w:r>
        <w:rPr>
          <w:color w:val="231F20"/>
          <w:spacing w:val="-9"/>
        </w:rPr>
        <w:t> </w:t>
      </w:r>
      <w:r>
        <w:rPr>
          <w:color w:val="231F20"/>
        </w:rPr>
        <w:t>khổ và</w:t>
      </w:r>
      <w:r>
        <w:rPr>
          <w:color w:val="231F20"/>
          <w:spacing w:val="-7"/>
        </w:rPr>
        <w:t> </w:t>
      </w:r>
      <w:r>
        <w:rPr>
          <w:color w:val="231F20"/>
        </w:rPr>
        <w:t>vô</w:t>
      </w:r>
      <w:r>
        <w:rPr>
          <w:color w:val="231F20"/>
          <w:spacing w:val="-7"/>
        </w:rPr>
        <w:t> </w:t>
      </w:r>
      <w:r>
        <w:rPr>
          <w:color w:val="231F20"/>
        </w:rPr>
        <w:t>ngã.</w:t>
      </w:r>
      <w:r>
        <w:rPr>
          <w:color w:val="231F20"/>
          <w:spacing w:val="-12"/>
        </w:rPr>
        <w:t> </w:t>
      </w:r>
      <w:r>
        <w:rPr>
          <w:color w:val="231F20"/>
        </w:rPr>
        <w:t>Từ</w:t>
      </w:r>
      <w:r>
        <w:rPr>
          <w:color w:val="231F20"/>
          <w:spacing w:val="-7"/>
        </w:rPr>
        <w:t> </w:t>
      </w:r>
      <w:r>
        <w:rPr>
          <w:color w:val="231F20"/>
        </w:rPr>
        <w:t>“giác</w:t>
      </w:r>
      <w:r>
        <w:rPr>
          <w:color w:val="231F20"/>
          <w:spacing w:val="-8"/>
        </w:rPr>
        <w:t> </w:t>
      </w:r>
      <w:r>
        <w:rPr>
          <w:color w:val="231F20"/>
        </w:rPr>
        <w:t>ngộ”</w:t>
      </w:r>
      <w:r>
        <w:rPr>
          <w:color w:val="231F20"/>
          <w:spacing w:val="-7"/>
        </w:rPr>
        <w:t> </w:t>
      </w:r>
      <w:r>
        <w:rPr>
          <w:color w:val="231F20"/>
        </w:rPr>
        <w:t>chỉ</w:t>
      </w:r>
      <w:r>
        <w:rPr>
          <w:color w:val="231F20"/>
          <w:spacing w:val="-7"/>
        </w:rPr>
        <w:t> </w:t>
      </w:r>
      <w:r>
        <w:rPr>
          <w:color w:val="231F20"/>
        </w:rPr>
        <w:t>đến</w:t>
      </w:r>
      <w:r>
        <w:rPr>
          <w:color w:val="231F20"/>
          <w:spacing w:val="-7"/>
        </w:rPr>
        <w:t> </w:t>
      </w:r>
      <w:r>
        <w:rPr>
          <w:color w:val="231F20"/>
        </w:rPr>
        <w:t>đạo</w:t>
      </w:r>
      <w:r>
        <w:rPr>
          <w:color w:val="231F20"/>
          <w:spacing w:val="-7"/>
        </w:rPr>
        <w:t> </w:t>
      </w:r>
      <w:r>
        <w:rPr>
          <w:color w:val="231F20"/>
        </w:rPr>
        <w:t>quả</w:t>
      </w:r>
      <w:r>
        <w:rPr>
          <w:color w:val="231F20"/>
          <w:spacing w:val="-7"/>
        </w:rPr>
        <w:t> </w:t>
      </w:r>
      <w:r>
        <w:rPr>
          <w:color w:val="231F20"/>
        </w:rPr>
        <w:t>và</w:t>
      </w:r>
      <w:r>
        <w:rPr>
          <w:color w:val="231F20"/>
          <w:spacing w:val="-7"/>
        </w:rPr>
        <w:t> </w:t>
      </w:r>
      <w:r>
        <w:rPr>
          <w:color w:val="231F20"/>
        </w:rPr>
        <w:t>niết</w:t>
      </w:r>
      <w:r>
        <w:rPr>
          <w:color w:val="231F20"/>
          <w:spacing w:val="-8"/>
        </w:rPr>
        <w:t> </w:t>
      </w:r>
      <w:r>
        <w:rPr>
          <w:color w:val="231F20"/>
          <w:spacing w:val="-4"/>
        </w:rPr>
        <w:t>bàn.</w:t>
      </w:r>
    </w:p>
    <w:p>
      <w:pPr>
        <w:pStyle w:val="BodyText"/>
        <w:spacing w:before="249"/>
        <w:ind w:left="0" w:right="0"/>
        <w:jc w:val="left"/>
      </w:pPr>
    </w:p>
    <w:p>
      <w:pPr>
        <w:pStyle w:val="Heading3"/>
      </w:pPr>
      <w:r>
        <w:rPr>
          <w:color w:val="231F20"/>
        </w:rPr>
        <w:t>Câu</w:t>
      </w:r>
      <w:r>
        <w:rPr>
          <w:color w:val="231F20"/>
          <w:spacing w:val="-5"/>
        </w:rPr>
        <w:t> hỏi</w:t>
      </w:r>
    </w:p>
    <w:p>
      <w:pPr>
        <w:pStyle w:val="ListParagraph"/>
        <w:numPr>
          <w:ilvl w:val="0"/>
          <w:numId w:val="55"/>
        </w:numPr>
        <w:tabs>
          <w:tab w:pos="794" w:val="left" w:leader="none"/>
        </w:tabs>
        <w:spacing w:line="256" w:lineRule="auto" w:before="135" w:after="0"/>
        <w:ind w:left="113" w:right="111" w:firstLine="396"/>
        <w:jc w:val="left"/>
        <w:rPr>
          <w:sz w:val="27"/>
        </w:rPr>
      </w:pPr>
      <w:r>
        <w:rPr>
          <w:color w:val="231F20"/>
          <w:sz w:val="27"/>
        </w:rPr>
        <w:t>Những tâm nào là vô nhân? Chúng có luôn </w:t>
      </w:r>
      <w:r>
        <w:rPr>
          <w:color w:val="231F20"/>
          <w:sz w:val="27"/>
        </w:rPr>
        <w:t>là bất tịnh hảo không?</w:t>
      </w:r>
    </w:p>
    <w:p>
      <w:pPr>
        <w:pStyle w:val="ListParagraph"/>
        <w:numPr>
          <w:ilvl w:val="0"/>
          <w:numId w:val="55"/>
        </w:numPr>
        <w:tabs>
          <w:tab w:pos="780" w:val="left" w:leader="none"/>
        </w:tabs>
        <w:spacing w:line="240" w:lineRule="auto" w:before="114" w:after="0"/>
        <w:ind w:left="780" w:right="0" w:hanging="270"/>
        <w:jc w:val="left"/>
        <w:rPr>
          <w:sz w:val="27"/>
        </w:rPr>
      </w:pPr>
      <w:r>
        <w:rPr>
          <w:color w:val="231F20"/>
          <w:sz w:val="27"/>
        </w:rPr>
        <w:t>Các vị</w:t>
      </w:r>
      <w:r>
        <w:rPr>
          <w:color w:val="231F20"/>
          <w:spacing w:val="-15"/>
          <w:sz w:val="27"/>
        </w:rPr>
        <w:t> </w:t>
      </w:r>
      <w:r>
        <w:rPr>
          <w:color w:val="231F20"/>
          <w:sz w:val="27"/>
        </w:rPr>
        <w:t>A-la-hán có tâm bất tịnh hảo </w:t>
      </w:r>
      <w:r>
        <w:rPr>
          <w:color w:val="231F20"/>
          <w:spacing w:val="-2"/>
          <w:sz w:val="27"/>
        </w:rPr>
        <w:t>không?</w:t>
      </w:r>
    </w:p>
    <w:p>
      <w:pPr>
        <w:pStyle w:val="ListParagraph"/>
        <w:numPr>
          <w:ilvl w:val="0"/>
          <w:numId w:val="55"/>
        </w:numPr>
        <w:tabs>
          <w:tab w:pos="750" w:val="left" w:leader="none"/>
        </w:tabs>
        <w:spacing w:line="240" w:lineRule="auto" w:before="135" w:after="0"/>
        <w:ind w:left="750" w:right="0" w:hanging="240"/>
        <w:jc w:val="left"/>
        <w:rPr>
          <w:sz w:val="27"/>
        </w:rPr>
      </w:pPr>
      <w:r>
        <w:rPr>
          <w:color w:val="231F20"/>
          <w:spacing w:val="-4"/>
          <w:sz w:val="27"/>
        </w:rPr>
        <w:t>Tại</w:t>
      </w:r>
      <w:r>
        <w:rPr>
          <w:color w:val="231F20"/>
          <w:spacing w:val="-16"/>
          <w:sz w:val="27"/>
        </w:rPr>
        <w:t> </w:t>
      </w:r>
      <w:r>
        <w:rPr>
          <w:color w:val="231F20"/>
          <w:spacing w:val="-4"/>
          <w:sz w:val="27"/>
        </w:rPr>
        <w:t>sao</w:t>
      </w:r>
      <w:r>
        <w:rPr>
          <w:color w:val="231F20"/>
          <w:spacing w:val="-16"/>
          <w:sz w:val="27"/>
        </w:rPr>
        <w:t> </w:t>
      </w:r>
      <w:r>
        <w:rPr>
          <w:color w:val="231F20"/>
          <w:spacing w:val="-4"/>
          <w:sz w:val="27"/>
        </w:rPr>
        <w:t>các</w:t>
      </w:r>
      <w:r>
        <w:rPr>
          <w:color w:val="231F20"/>
          <w:spacing w:val="-15"/>
          <w:sz w:val="27"/>
        </w:rPr>
        <w:t> </w:t>
      </w:r>
      <w:r>
        <w:rPr>
          <w:color w:val="231F20"/>
          <w:spacing w:val="-4"/>
          <w:sz w:val="27"/>
        </w:rPr>
        <w:t>tâm</w:t>
      </w:r>
      <w:r>
        <w:rPr>
          <w:color w:val="231F20"/>
          <w:spacing w:val="-16"/>
          <w:sz w:val="27"/>
        </w:rPr>
        <w:t> </w:t>
      </w:r>
      <w:r>
        <w:rPr>
          <w:color w:val="231F20"/>
          <w:spacing w:val="-4"/>
          <w:sz w:val="27"/>
        </w:rPr>
        <w:t>thiền</w:t>
      </w:r>
      <w:r>
        <w:rPr>
          <w:color w:val="231F20"/>
          <w:spacing w:val="-15"/>
          <w:sz w:val="27"/>
        </w:rPr>
        <w:t> </w:t>
      </w:r>
      <w:r>
        <w:rPr>
          <w:color w:val="231F20"/>
          <w:spacing w:val="-4"/>
          <w:sz w:val="27"/>
        </w:rPr>
        <w:t>không</w:t>
      </w:r>
      <w:r>
        <w:rPr>
          <w:color w:val="231F20"/>
          <w:spacing w:val="-16"/>
          <w:sz w:val="27"/>
        </w:rPr>
        <w:t> </w:t>
      </w:r>
      <w:r>
        <w:rPr>
          <w:color w:val="231F20"/>
          <w:spacing w:val="-4"/>
          <w:sz w:val="27"/>
        </w:rPr>
        <w:t>phải</w:t>
      </w:r>
      <w:r>
        <w:rPr>
          <w:color w:val="231F20"/>
          <w:spacing w:val="-16"/>
          <w:sz w:val="27"/>
        </w:rPr>
        <w:t> </w:t>
      </w:r>
      <w:r>
        <w:rPr>
          <w:color w:val="231F20"/>
          <w:spacing w:val="-4"/>
          <w:sz w:val="27"/>
        </w:rPr>
        <w:t>là</w:t>
      </w:r>
      <w:r>
        <w:rPr>
          <w:color w:val="231F20"/>
          <w:spacing w:val="-15"/>
          <w:sz w:val="27"/>
        </w:rPr>
        <w:t> </w:t>
      </w:r>
      <w:r>
        <w:rPr>
          <w:color w:val="231F20"/>
          <w:spacing w:val="-4"/>
          <w:sz w:val="27"/>
        </w:rPr>
        <w:t>tâm</w:t>
      </w:r>
      <w:r>
        <w:rPr>
          <w:color w:val="231F20"/>
          <w:spacing w:val="-16"/>
          <w:sz w:val="27"/>
        </w:rPr>
        <w:t> </w:t>
      </w:r>
      <w:r>
        <w:rPr>
          <w:color w:val="231F20"/>
          <w:spacing w:val="-4"/>
          <w:sz w:val="27"/>
        </w:rPr>
        <w:t>dục</w:t>
      </w:r>
      <w:r>
        <w:rPr>
          <w:color w:val="231F20"/>
          <w:spacing w:val="-15"/>
          <w:sz w:val="27"/>
        </w:rPr>
        <w:t> </w:t>
      </w:r>
      <w:r>
        <w:rPr>
          <w:color w:val="231F20"/>
          <w:spacing w:val="-4"/>
          <w:sz w:val="27"/>
        </w:rPr>
        <w:t>giới?</w:t>
      </w:r>
    </w:p>
    <w:p>
      <w:pPr>
        <w:pStyle w:val="ListParagraph"/>
        <w:numPr>
          <w:ilvl w:val="0"/>
          <w:numId w:val="55"/>
        </w:numPr>
        <w:tabs>
          <w:tab w:pos="780" w:val="left" w:leader="none"/>
        </w:tabs>
        <w:spacing w:line="240" w:lineRule="auto" w:before="135" w:after="0"/>
        <w:ind w:left="780" w:right="0" w:hanging="270"/>
        <w:jc w:val="left"/>
        <w:rPr>
          <w:sz w:val="27"/>
        </w:rPr>
      </w:pPr>
      <w:r>
        <w:rPr>
          <w:color w:val="231F20"/>
          <w:sz w:val="27"/>
        </w:rPr>
        <w:t>Có phải các tâm đại thiện luôn kèm thọ </w:t>
      </w:r>
      <w:r>
        <w:rPr>
          <w:color w:val="231F20"/>
          <w:spacing w:val="-5"/>
          <w:sz w:val="27"/>
        </w:rPr>
        <w:t>hỷ?</w:t>
      </w:r>
    </w:p>
    <w:p>
      <w:pPr>
        <w:pStyle w:val="ListParagraph"/>
        <w:numPr>
          <w:ilvl w:val="0"/>
          <w:numId w:val="55"/>
        </w:numPr>
        <w:tabs>
          <w:tab w:pos="780" w:val="left" w:leader="none"/>
        </w:tabs>
        <w:spacing w:line="240" w:lineRule="auto" w:before="136" w:after="0"/>
        <w:ind w:left="780" w:right="0" w:hanging="270"/>
        <w:jc w:val="left"/>
        <w:rPr>
          <w:sz w:val="27"/>
        </w:rPr>
      </w:pPr>
      <w:r>
        <w:rPr>
          <w:color w:val="231F20"/>
          <w:sz w:val="27"/>
        </w:rPr>
        <w:t>Có phải các tâm tịnh hảo là các tâm </w:t>
      </w:r>
      <w:r>
        <w:rPr>
          <w:color w:val="231F20"/>
          <w:spacing w:val="-2"/>
          <w:sz w:val="27"/>
        </w:rPr>
        <w:t>thiện?</w:t>
      </w:r>
    </w:p>
    <w:p>
      <w:pPr>
        <w:pStyle w:val="ListParagraph"/>
        <w:spacing w:after="0" w:line="240" w:lineRule="auto"/>
        <w:jc w:val="left"/>
        <w:rPr>
          <w:sz w:val="27"/>
        </w:rPr>
        <w:sectPr>
          <w:pgSz w:w="7660" w:h="11630"/>
          <w:pgMar w:header="779" w:footer="0" w:top="1100" w:bottom="280" w:left="850" w:right="850"/>
        </w:sectPr>
      </w:pPr>
    </w:p>
    <w:p>
      <w:pPr>
        <w:pStyle w:val="ListParagraph"/>
        <w:numPr>
          <w:ilvl w:val="0"/>
          <w:numId w:val="55"/>
        </w:numPr>
        <w:tabs>
          <w:tab w:pos="775" w:val="left" w:leader="none"/>
        </w:tabs>
        <w:spacing w:line="240" w:lineRule="auto" w:before="241" w:after="0"/>
        <w:ind w:left="775" w:right="0" w:hanging="265"/>
        <w:jc w:val="left"/>
        <w:rPr>
          <w:sz w:val="27"/>
        </w:rPr>
      </w:pPr>
      <w:r>
        <w:rPr>
          <w:color w:val="231F20"/>
          <w:sz w:val="27"/>
        </w:rPr>
        <w:t>Tâm quả có thể là tâm tịnh hảo </w:t>
      </w:r>
      <w:r>
        <w:rPr>
          <w:color w:val="231F20"/>
          <w:spacing w:val="-2"/>
          <w:sz w:val="27"/>
        </w:rPr>
        <w:t>không?</w:t>
      </w:r>
    </w:p>
    <w:p>
      <w:pPr>
        <w:pStyle w:val="ListParagraph"/>
        <w:numPr>
          <w:ilvl w:val="0"/>
          <w:numId w:val="55"/>
        </w:numPr>
        <w:tabs>
          <w:tab w:pos="775" w:val="left" w:leader="none"/>
        </w:tabs>
        <w:spacing w:line="240" w:lineRule="auto" w:before="127" w:after="0"/>
        <w:ind w:left="775" w:right="0" w:hanging="265"/>
        <w:jc w:val="left"/>
        <w:rPr>
          <w:sz w:val="27"/>
        </w:rPr>
      </w:pPr>
      <w:r>
        <w:rPr>
          <w:color w:val="231F20"/>
          <w:sz w:val="27"/>
        </w:rPr>
        <w:t>Tâm duy tác có thể là tâm tịnh hảo </w:t>
      </w:r>
      <w:r>
        <w:rPr>
          <w:color w:val="231F20"/>
          <w:spacing w:val="-2"/>
          <w:sz w:val="27"/>
        </w:rPr>
        <w:t>không?</w:t>
      </w:r>
    </w:p>
    <w:p>
      <w:pPr>
        <w:pStyle w:val="ListParagraph"/>
        <w:numPr>
          <w:ilvl w:val="0"/>
          <w:numId w:val="55"/>
        </w:numPr>
        <w:tabs>
          <w:tab w:pos="772" w:val="left" w:leader="none"/>
        </w:tabs>
        <w:spacing w:line="249" w:lineRule="auto" w:before="127" w:after="0"/>
        <w:ind w:left="113" w:right="111" w:firstLine="396"/>
        <w:jc w:val="left"/>
        <w:rPr>
          <w:sz w:val="27"/>
        </w:rPr>
      </w:pPr>
      <w:r>
        <w:rPr>
          <w:color w:val="231F20"/>
          <w:sz w:val="27"/>
        </w:rPr>
        <w:t>Tại</w:t>
      </w:r>
      <w:r>
        <w:rPr>
          <w:color w:val="231F20"/>
          <w:spacing w:val="-7"/>
          <w:sz w:val="27"/>
        </w:rPr>
        <w:t> </w:t>
      </w:r>
      <w:r>
        <w:rPr>
          <w:color w:val="231F20"/>
          <w:sz w:val="27"/>
        </w:rPr>
        <w:t>sao</w:t>
      </w:r>
      <w:r>
        <w:rPr>
          <w:color w:val="231F20"/>
          <w:spacing w:val="-5"/>
          <w:sz w:val="27"/>
        </w:rPr>
        <w:t> </w:t>
      </w:r>
      <w:r>
        <w:rPr>
          <w:color w:val="231F20"/>
          <w:sz w:val="27"/>
        </w:rPr>
        <w:t>các</w:t>
      </w:r>
      <w:r>
        <w:rPr>
          <w:color w:val="231F20"/>
          <w:spacing w:val="-5"/>
          <w:sz w:val="27"/>
        </w:rPr>
        <w:t> </w:t>
      </w:r>
      <w:r>
        <w:rPr>
          <w:color w:val="231F20"/>
          <w:sz w:val="27"/>
        </w:rPr>
        <w:t>vị</w:t>
      </w:r>
      <w:r>
        <w:rPr>
          <w:color w:val="231F20"/>
          <w:spacing w:val="-17"/>
          <w:sz w:val="27"/>
        </w:rPr>
        <w:t> </w:t>
      </w:r>
      <w:r>
        <w:rPr>
          <w:color w:val="231F20"/>
          <w:sz w:val="27"/>
        </w:rPr>
        <w:t>A-la-hán</w:t>
      </w:r>
      <w:r>
        <w:rPr>
          <w:color w:val="231F20"/>
          <w:spacing w:val="-5"/>
          <w:sz w:val="27"/>
        </w:rPr>
        <w:t> </w:t>
      </w:r>
      <w:r>
        <w:rPr>
          <w:color w:val="231F20"/>
          <w:sz w:val="27"/>
        </w:rPr>
        <w:t>có</w:t>
      </w:r>
      <w:r>
        <w:rPr>
          <w:color w:val="231F20"/>
          <w:spacing w:val="-5"/>
          <w:sz w:val="27"/>
        </w:rPr>
        <w:t> </w:t>
      </w:r>
      <w:r>
        <w:rPr>
          <w:color w:val="231F20"/>
          <w:sz w:val="27"/>
        </w:rPr>
        <w:t>tâm</w:t>
      </w:r>
      <w:r>
        <w:rPr>
          <w:color w:val="231F20"/>
          <w:spacing w:val="-5"/>
          <w:sz w:val="27"/>
        </w:rPr>
        <w:t> </w:t>
      </w:r>
      <w:r>
        <w:rPr>
          <w:color w:val="231F20"/>
          <w:sz w:val="27"/>
        </w:rPr>
        <w:t>đại</w:t>
      </w:r>
      <w:r>
        <w:rPr>
          <w:color w:val="231F20"/>
          <w:spacing w:val="-5"/>
          <w:sz w:val="27"/>
        </w:rPr>
        <w:t> </w:t>
      </w:r>
      <w:r>
        <w:rPr>
          <w:color w:val="231F20"/>
          <w:sz w:val="27"/>
        </w:rPr>
        <w:t>duy</w:t>
      </w:r>
      <w:r>
        <w:rPr>
          <w:color w:val="231F20"/>
          <w:spacing w:val="-5"/>
          <w:sz w:val="27"/>
        </w:rPr>
        <w:t> </w:t>
      </w:r>
      <w:r>
        <w:rPr>
          <w:color w:val="231F20"/>
          <w:sz w:val="27"/>
        </w:rPr>
        <w:t>tác</w:t>
      </w:r>
      <w:r>
        <w:rPr>
          <w:color w:val="231F20"/>
          <w:spacing w:val="-5"/>
          <w:sz w:val="27"/>
        </w:rPr>
        <w:t> </w:t>
      </w:r>
      <w:r>
        <w:rPr>
          <w:color w:val="231F20"/>
          <w:sz w:val="27"/>
        </w:rPr>
        <w:t>thay vì các tâm đại thiện?</w:t>
      </w:r>
    </w:p>
    <w:p>
      <w:pPr>
        <w:pStyle w:val="ListParagraph"/>
        <w:numPr>
          <w:ilvl w:val="0"/>
          <w:numId w:val="55"/>
        </w:numPr>
        <w:tabs>
          <w:tab w:pos="780" w:val="left" w:leader="none"/>
        </w:tabs>
        <w:spacing w:line="240" w:lineRule="auto" w:before="115" w:after="0"/>
        <w:ind w:left="780" w:right="0" w:hanging="270"/>
        <w:jc w:val="left"/>
        <w:rPr>
          <w:sz w:val="27"/>
        </w:rPr>
      </w:pPr>
      <w:r>
        <w:rPr>
          <w:color w:val="231F20"/>
          <w:sz w:val="27"/>
        </w:rPr>
        <w:t>Có bao nhiêu loại tâm dục </w:t>
      </w:r>
      <w:r>
        <w:rPr>
          <w:color w:val="231F20"/>
          <w:spacing w:val="-2"/>
          <w:sz w:val="27"/>
        </w:rPr>
        <w:t>giới?</w:t>
      </w:r>
    </w:p>
    <w:p>
      <w:pPr>
        <w:pStyle w:val="ListParagraph"/>
        <w:spacing w:after="0" w:line="240" w:lineRule="auto"/>
        <w:jc w:val="left"/>
        <w:rPr>
          <w:sz w:val="27"/>
        </w:rPr>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266</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10" w:id="39"/>
      <w:r>
        <w:rPr>
          <w:color w:val="231F20"/>
        </w:rPr>
        <w:t>Chương </w:t>
      </w:r>
      <w:bookmarkEnd w:id="39"/>
      <w:r>
        <w:rPr>
          <w:color w:val="231F20"/>
          <w:spacing w:val="-5"/>
        </w:rPr>
        <w:t>20</w:t>
      </w:r>
    </w:p>
    <w:p>
      <w:pPr>
        <w:pStyle w:val="Heading1"/>
        <w:spacing w:before="199"/>
        <w:ind w:left="1" w:right="0"/>
      </w:pPr>
      <w:bookmarkStart w:name="_TOC_250009" w:id="40"/>
      <w:r>
        <w:rPr>
          <w:color w:val="231F20"/>
        </w:rPr>
        <w:t>CÕI</w:t>
      </w:r>
      <w:r>
        <w:rPr>
          <w:color w:val="231F20"/>
          <w:spacing w:val="-14"/>
        </w:rPr>
        <w:t> </w:t>
      </w:r>
      <w:r>
        <w:rPr>
          <w:color w:val="231F20"/>
        </w:rPr>
        <w:t>GIỚI</w:t>
      </w:r>
      <w:r>
        <w:rPr>
          <w:color w:val="231F20"/>
          <w:spacing w:val="-14"/>
        </w:rPr>
        <w:t> </w:t>
      </w:r>
      <w:r>
        <w:rPr>
          <w:color w:val="231F20"/>
        </w:rPr>
        <w:t>TÁI</w:t>
      </w:r>
      <w:r>
        <w:rPr>
          <w:color w:val="231F20"/>
          <w:spacing w:val="-13"/>
        </w:rPr>
        <w:t> </w:t>
      </w:r>
      <w:bookmarkEnd w:id="40"/>
      <w:r>
        <w:rPr>
          <w:color w:val="231F20"/>
          <w:spacing w:val="-4"/>
        </w:rPr>
        <w:t>SINH</w:t>
      </w:r>
    </w:p>
    <w:p>
      <w:pPr>
        <w:pStyle w:val="BodyText"/>
        <w:spacing w:before="32"/>
        <w:ind w:left="0" w:right="0"/>
        <w:jc w:val="left"/>
        <w:rPr>
          <w:rFonts w:ascii="Cambria"/>
          <w:b/>
          <w:sz w:val="32"/>
        </w:rPr>
      </w:pPr>
    </w:p>
    <w:p>
      <w:pPr>
        <w:pStyle w:val="BodyText"/>
        <w:spacing w:line="259" w:lineRule="auto"/>
        <w:ind w:firstLine="396"/>
      </w:pPr>
      <w:r>
        <w:rPr>
          <w:color w:val="231F20"/>
        </w:rPr>
        <w:t>Chúng ta sinh ra, chết đi rồi lại tái sinh. Nhưng tái sinh vào cõi nào, ta không thể kiểm soát được, nó phụ thuộc vào nghiệp tạo tâm tái tục sau khi tâm </w:t>
      </w:r>
      <w:r>
        <w:rPr>
          <w:color w:val="231F20"/>
        </w:rPr>
        <w:t>tử đã diệt đi.</w:t>
      </w:r>
    </w:p>
    <w:p>
      <w:pPr>
        <w:pStyle w:val="BodyText"/>
        <w:spacing w:line="259" w:lineRule="auto" w:before="108"/>
        <w:ind w:firstLine="396"/>
      </w:pPr>
      <w:r>
        <w:rPr>
          <w:color w:val="231F20"/>
          <w:spacing w:val="-4"/>
        </w:rPr>
        <w:t>Tại</w:t>
      </w:r>
      <w:r>
        <w:rPr>
          <w:color w:val="231F20"/>
          <w:spacing w:val="-11"/>
        </w:rPr>
        <w:t> </w:t>
      </w:r>
      <w:r>
        <w:rPr>
          <w:color w:val="231F20"/>
          <w:spacing w:val="-4"/>
        </w:rPr>
        <w:t>khoảnh</w:t>
      </w:r>
      <w:r>
        <w:rPr>
          <w:color w:val="231F20"/>
          <w:spacing w:val="-11"/>
        </w:rPr>
        <w:t> </w:t>
      </w:r>
      <w:r>
        <w:rPr>
          <w:color w:val="231F20"/>
          <w:spacing w:val="-4"/>
        </w:rPr>
        <w:t>khắc</w:t>
      </w:r>
      <w:r>
        <w:rPr>
          <w:color w:val="231F20"/>
          <w:spacing w:val="-11"/>
        </w:rPr>
        <w:t> </w:t>
      </w:r>
      <w:r>
        <w:rPr>
          <w:color w:val="231F20"/>
          <w:spacing w:val="-4"/>
        </w:rPr>
        <w:t>này,</w:t>
      </w:r>
      <w:r>
        <w:rPr>
          <w:color w:val="231F20"/>
          <w:spacing w:val="-11"/>
        </w:rPr>
        <w:t> </w:t>
      </w:r>
      <w:r>
        <w:rPr>
          <w:color w:val="231F20"/>
          <w:spacing w:val="-4"/>
        </w:rPr>
        <w:t>ta</w:t>
      </w:r>
      <w:r>
        <w:rPr>
          <w:color w:val="231F20"/>
          <w:spacing w:val="-11"/>
        </w:rPr>
        <w:t> </w:t>
      </w:r>
      <w:r>
        <w:rPr>
          <w:color w:val="231F20"/>
          <w:spacing w:val="-4"/>
        </w:rPr>
        <w:t>đang</w:t>
      </w:r>
      <w:r>
        <w:rPr>
          <w:color w:val="231F20"/>
          <w:spacing w:val="-11"/>
        </w:rPr>
        <w:t> </w:t>
      </w:r>
      <w:r>
        <w:rPr>
          <w:color w:val="231F20"/>
          <w:spacing w:val="-4"/>
        </w:rPr>
        <w:t>sống</w:t>
      </w:r>
      <w:r>
        <w:rPr>
          <w:color w:val="231F20"/>
          <w:spacing w:val="-11"/>
        </w:rPr>
        <w:t> </w:t>
      </w:r>
      <w:r>
        <w:rPr>
          <w:color w:val="231F20"/>
          <w:spacing w:val="-4"/>
        </w:rPr>
        <w:t>trong</w:t>
      </w:r>
      <w:r>
        <w:rPr>
          <w:color w:val="231F20"/>
          <w:spacing w:val="-11"/>
        </w:rPr>
        <w:t> </w:t>
      </w:r>
      <w:r>
        <w:rPr>
          <w:color w:val="231F20"/>
          <w:spacing w:val="-4"/>
        </w:rPr>
        <w:t>cõi</w:t>
      </w:r>
      <w:r>
        <w:rPr>
          <w:color w:val="231F20"/>
          <w:spacing w:val="-11"/>
        </w:rPr>
        <w:t> </w:t>
      </w:r>
      <w:r>
        <w:rPr>
          <w:color w:val="231F20"/>
          <w:spacing w:val="-4"/>
        </w:rPr>
        <w:t>người. </w:t>
      </w:r>
      <w:r>
        <w:rPr>
          <w:color w:val="231F20"/>
        </w:rPr>
        <w:t>Cõi người rất ngắn. Khi kiếp này đã hết, ta không biết mình sẽ tái sinh về cõi nào. Phần lớn mọi người không thích nghĩ về sự ngắn ngủi của kiếp người, ta bị chìm đắm vào những gì kinh nghiệm qua các giác quan và lệ thuộc vào những kinh nghiệm đó mà thấy hạnh phúc hay bất hạnh. Tuy nhiên, ta nên nhận ra rằng</w:t>
      </w:r>
      <w:r>
        <w:rPr>
          <w:color w:val="231F20"/>
          <w:spacing w:val="-16"/>
        </w:rPr>
        <w:t> </w:t>
      </w:r>
      <w:r>
        <w:rPr>
          <w:color w:val="231F20"/>
        </w:rPr>
        <w:t>hạnh</w:t>
      </w:r>
      <w:r>
        <w:rPr>
          <w:color w:val="231F20"/>
          <w:spacing w:val="-16"/>
        </w:rPr>
        <w:t> </w:t>
      </w:r>
      <w:r>
        <w:rPr>
          <w:color w:val="231F20"/>
        </w:rPr>
        <w:t>phúc</w:t>
      </w:r>
      <w:r>
        <w:rPr>
          <w:color w:val="231F20"/>
          <w:spacing w:val="-16"/>
        </w:rPr>
        <w:t> </w:t>
      </w:r>
      <w:r>
        <w:rPr>
          <w:color w:val="231F20"/>
        </w:rPr>
        <w:t>hay</w:t>
      </w:r>
      <w:r>
        <w:rPr>
          <w:color w:val="231F20"/>
          <w:spacing w:val="-16"/>
        </w:rPr>
        <w:t> </w:t>
      </w:r>
      <w:r>
        <w:rPr>
          <w:color w:val="231F20"/>
        </w:rPr>
        <w:t>bất</w:t>
      </w:r>
      <w:r>
        <w:rPr>
          <w:color w:val="231F20"/>
          <w:spacing w:val="-16"/>
        </w:rPr>
        <w:t> </w:t>
      </w:r>
      <w:r>
        <w:rPr>
          <w:color w:val="231F20"/>
        </w:rPr>
        <w:t>hạnh</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các</w:t>
      </w:r>
      <w:r>
        <w:rPr>
          <w:color w:val="231F20"/>
          <w:spacing w:val="-16"/>
        </w:rPr>
        <w:t> </w:t>
      </w:r>
      <w:r>
        <w:rPr>
          <w:color w:val="231F20"/>
        </w:rPr>
        <w:t>pháp</w:t>
      </w:r>
      <w:r>
        <w:rPr>
          <w:color w:val="231F20"/>
          <w:spacing w:val="-16"/>
        </w:rPr>
        <w:t> </w:t>
      </w:r>
      <w:r>
        <w:rPr>
          <w:color w:val="231F20"/>
        </w:rPr>
        <w:t>sinh</w:t>
      </w:r>
      <w:r>
        <w:rPr>
          <w:color w:val="231F20"/>
          <w:spacing w:val="-16"/>
        </w:rPr>
        <w:t> </w:t>
      </w:r>
      <w:r>
        <w:rPr>
          <w:color w:val="231F20"/>
        </w:rPr>
        <w:t>khởi do duyên và diệt đi ngay.</w:t>
      </w:r>
      <w:r>
        <w:rPr>
          <w:color w:val="231F20"/>
          <w:spacing w:val="-1"/>
        </w:rPr>
        <w:t> </w:t>
      </w:r>
      <w:r>
        <w:rPr>
          <w:color w:val="231F20"/>
        </w:rPr>
        <w:t>Toàn bộ cuộc đời của ta là một chuỗi các pháp sinh và diệt.</w:t>
      </w:r>
    </w:p>
    <w:p>
      <w:pPr>
        <w:pStyle w:val="BodyText"/>
        <w:spacing w:line="259" w:lineRule="auto" w:before="99"/>
        <w:ind w:firstLine="396"/>
      </w:pPr>
      <w:r>
        <w:rPr>
          <w:color w:val="231F20"/>
        </w:rPr>
        <w:t>Có rất nhiều tôn giáo dạy về thiên đường và </w:t>
      </w:r>
      <w:r>
        <w:rPr>
          <w:color w:val="231F20"/>
        </w:rPr>
        <w:t>địa ngục. Vậy Giáo pháp của đức Phật khác những tôn giáo</w:t>
      </w:r>
      <w:r>
        <w:rPr>
          <w:color w:val="231F20"/>
          <w:spacing w:val="-14"/>
        </w:rPr>
        <w:t> </w:t>
      </w:r>
      <w:r>
        <w:rPr>
          <w:color w:val="231F20"/>
        </w:rPr>
        <w:t>ấy</w:t>
      </w:r>
      <w:r>
        <w:rPr>
          <w:color w:val="231F20"/>
          <w:spacing w:val="-13"/>
        </w:rPr>
        <w:t> </w:t>
      </w:r>
      <w:r>
        <w:rPr>
          <w:color w:val="231F20"/>
        </w:rPr>
        <w:t>ở</w:t>
      </w:r>
      <w:r>
        <w:rPr>
          <w:color w:val="231F20"/>
          <w:spacing w:val="-13"/>
        </w:rPr>
        <w:t> </w:t>
      </w:r>
      <w:r>
        <w:rPr>
          <w:color w:val="231F20"/>
        </w:rPr>
        <w:t>điểm</w:t>
      </w:r>
      <w:r>
        <w:rPr>
          <w:color w:val="231F20"/>
          <w:spacing w:val="-13"/>
        </w:rPr>
        <w:t> </w:t>
      </w:r>
      <w:r>
        <w:rPr>
          <w:color w:val="231F20"/>
        </w:rPr>
        <w:t>gì?</w:t>
      </w:r>
      <w:r>
        <w:rPr>
          <w:color w:val="231F20"/>
          <w:spacing w:val="-13"/>
        </w:rPr>
        <w:t> </w:t>
      </w:r>
      <w:r>
        <w:rPr>
          <w:color w:val="231F20"/>
        </w:rPr>
        <w:t>Liệu</w:t>
      </w:r>
      <w:r>
        <w:rPr>
          <w:color w:val="231F20"/>
          <w:spacing w:val="-14"/>
        </w:rPr>
        <w:t> </w:t>
      </w:r>
      <w:r>
        <w:rPr>
          <w:color w:val="231F20"/>
        </w:rPr>
        <w:t>ta</w:t>
      </w:r>
      <w:r>
        <w:rPr>
          <w:color w:val="231F20"/>
          <w:spacing w:val="-13"/>
        </w:rPr>
        <w:t> </w:t>
      </w:r>
      <w:r>
        <w:rPr>
          <w:color w:val="231F20"/>
        </w:rPr>
        <w:t>chỉ</w:t>
      </w:r>
      <w:r>
        <w:rPr>
          <w:color w:val="231F20"/>
          <w:spacing w:val="-13"/>
        </w:rPr>
        <w:t> </w:t>
      </w:r>
      <w:r>
        <w:rPr>
          <w:color w:val="231F20"/>
        </w:rPr>
        <w:t>cần</w:t>
      </w:r>
      <w:r>
        <w:rPr>
          <w:color w:val="231F20"/>
          <w:spacing w:val="-14"/>
        </w:rPr>
        <w:t> </w:t>
      </w:r>
      <w:r>
        <w:rPr>
          <w:color w:val="231F20"/>
        </w:rPr>
        <w:t>tin</w:t>
      </w:r>
      <w:r>
        <w:rPr>
          <w:color w:val="231F20"/>
          <w:spacing w:val="-14"/>
        </w:rPr>
        <w:t> </w:t>
      </w:r>
      <w:r>
        <w:rPr>
          <w:color w:val="231F20"/>
        </w:rPr>
        <w:t>vào</w:t>
      </w:r>
      <w:r>
        <w:rPr>
          <w:color w:val="231F20"/>
          <w:spacing w:val="-13"/>
        </w:rPr>
        <w:t> </w:t>
      </w:r>
      <w:r>
        <w:rPr>
          <w:color w:val="231F20"/>
        </w:rPr>
        <w:t>thiên</w:t>
      </w:r>
      <w:r>
        <w:rPr>
          <w:color w:val="231F20"/>
          <w:spacing w:val="-14"/>
        </w:rPr>
        <w:t> </w:t>
      </w:r>
      <w:r>
        <w:rPr>
          <w:color w:val="231F20"/>
        </w:rPr>
        <w:t>đường và</w:t>
      </w:r>
      <w:r>
        <w:rPr>
          <w:color w:val="231F20"/>
          <w:spacing w:val="-1"/>
        </w:rPr>
        <w:t> </w:t>
      </w:r>
      <w:r>
        <w:rPr>
          <w:color w:val="231F20"/>
        </w:rPr>
        <w:t>địa</w:t>
      </w:r>
      <w:r>
        <w:rPr>
          <w:color w:val="231F20"/>
          <w:spacing w:val="-1"/>
        </w:rPr>
        <w:t> </w:t>
      </w:r>
      <w:r>
        <w:rPr>
          <w:color w:val="231F20"/>
        </w:rPr>
        <w:t>ngục</w:t>
      </w:r>
      <w:r>
        <w:rPr>
          <w:color w:val="231F20"/>
          <w:spacing w:val="-1"/>
        </w:rPr>
        <w:t> </w:t>
      </w:r>
      <w:r>
        <w:rPr>
          <w:color w:val="231F20"/>
        </w:rPr>
        <w:t>là</w:t>
      </w:r>
      <w:r>
        <w:rPr>
          <w:color w:val="231F20"/>
          <w:spacing w:val="-1"/>
        </w:rPr>
        <w:t> </w:t>
      </w:r>
      <w:r>
        <w:rPr>
          <w:color w:val="231F20"/>
        </w:rPr>
        <w:t>được?</w:t>
      </w:r>
      <w:r>
        <w:rPr>
          <w:color w:val="231F20"/>
          <w:spacing w:val="-1"/>
        </w:rPr>
        <w:t> </w:t>
      </w:r>
      <w:r>
        <w:rPr>
          <w:color w:val="231F20"/>
        </w:rPr>
        <w:t>Qua</w:t>
      </w:r>
      <w:r>
        <w:rPr>
          <w:color w:val="231F20"/>
          <w:spacing w:val="-1"/>
        </w:rPr>
        <w:t> </w:t>
      </w:r>
      <w:r>
        <w:rPr>
          <w:color w:val="231F20"/>
        </w:rPr>
        <w:t>Giáo</w:t>
      </w:r>
      <w:r>
        <w:rPr>
          <w:color w:val="231F20"/>
          <w:spacing w:val="-1"/>
        </w:rPr>
        <w:t> </w:t>
      </w:r>
      <w:r>
        <w:rPr>
          <w:color w:val="231F20"/>
        </w:rPr>
        <w:t>pháp</w:t>
      </w:r>
      <w:r>
        <w:rPr>
          <w:color w:val="231F20"/>
          <w:spacing w:val="-1"/>
        </w:rPr>
        <w:t> </w:t>
      </w:r>
      <w:r>
        <w:rPr>
          <w:color w:val="231F20"/>
        </w:rPr>
        <w:t>của</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spacing w:val="-5"/>
        </w:rPr>
        <w:t>ta</w:t>
      </w:r>
    </w:p>
    <w:p>
      <w:pPr>
        <w:pStyle w:val="BodyText"/>
        <w:spacing w:after="0" w:line="259" w:lineRule="auto"/>
        <w:sectPr>
          <w:headerReference w:type="even" r:id="rId109"/>
          <w:pgSz w:w="7660" w:h="11630"/>
          <w:pgMar w:header="0" w:footer="0" w:top="700" w:bottom="280" w:left="850" w:right="850"/>
        </w:sectPr>
      </w:pPr>
    </w:p>
    <w:p>
      <w:pPr>
        <w:pStyle w:val="BodyText"/>
        <w:spacing w:line="252" w:lineRule="auto" w:before="241"/>
      </w:pPr>
      <w:r>
        <w:rPr>
          <w:color w:val="231F20"/>
        </w:rPr>
        <w:t>học hiểu về các thực tại, về nhân và quả trong cuộc sống. Mỗi nhân đều mang tới một quả tương </w:t>
      </w:r>
      <w:r>
        <w:rPr>
          <w:color w:val="231F20"/>
        </w:rPr>
        <w:t>ứng. Mọi người thực hiện các nghiệp tốt và xấu và chúng đều</w:t>
      </w:r>
      <w:r>
        <w:rPr>
          <w:color w:val="231F20"/>
          <w:spacing w:val="-6"/>
        </w:rPr>
        <w:t> </w:t>
      </w:r>
      <w:r>
        <w:rPr>
          <w:color w:val="231F20"/>
        </w:rPr>
        <w:t>trổ</w:t>
      </w:r>
      <w:r>
        <w:rPr>
          <w:color w:val="231F20"/>
          <w:spacing w:val="-6"/>
        </w:rPr>
        <w:t> </w:t>
      </w:r>
      <w:r>
        <w:rPr>
          <w:color w:val="231F20"/>
        </w:rPr>
        <w:t>quả</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đưa</w:t>
      </w:r>
      <w:r>
        <w:rPr>
          <w:color w:val="231F20"/>
          <w:spacing w:val="-6"/>
        </w:rPr>
        <w:t> </w:t>
      </w:r>
      <w:r>
        <w:rPr>
          <w:color w:val="231F20"/>
        </w:rPr>
        <w:t>đến</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ở</w:t>
      </w:r>
      <w:r>
        <w:rPr>
          <w:color w:val="231F20"/>
          <w:spacing w:val="-6"/>
        </w:rPr>
        <w:t> </w:t>
      </w:r>
      <w:r>
        <w:rPr>
          <w:color w:val="231F20"/>
        </w:rPr>
        <w:t>các</w:t>
      </w:r>
      <w:r>
        <w:rPr>
          <w:color w:val="231F20"/>
          <w:spacing w:val="-6"/>
        </w:rPr>
        <w:t> </w:t>
      </w:r>
      <w:r>
        <w:rPr>
          <w:color w:val="231F20"/>
        </w:rPr>
        <w:t>cõi</w:t>
      </w:r>
      <w:r>
        <w:rPr>
          <w:color w:val="231F20"/>
          <w:spacing w:val="-6"/>
        </w:rPr>
        <w:t> </w:t>
      </w:r>
      <w:r>
        <w:rPr>
          <w:color w:val="231F20"/>
        </w:rPr>
        <w:t>giới khác nhau. Cõi giới là nơi chúng sinh tái sinh vào. Sinh vào cõi khổ là kết quả của nghiệp bất thiện và sinh vào cõi an lành là quả của nghiệp thiện. Vì các nghiệp thiện và bất thiện có nhiều cấp độ khác nhau, quả cũng có các mức độ khác nhau. Có các cõi khổ khác nhau và các cõi an lành khác nhau.</w:t>
      </w:r>
    </w:p>
    <w:p>
      <w:pPr>
        <w:pStyle w:val="BodyText"/>
        <w:spacing w:line="252" w:lineRule="auto" w:before="123"/>
        <w:ind w:firstLine="396"/>
      </w:pPr>
      <w:r>
        <w:rPr>
          <w:color w:val="231F20"/>
        </w:rPr>
        <w:t>Cõi thú (còn gọi là cõi súc sinh hay bàng sinh) là một</w:t>
      </w:r>
      <w:r>
        <w:rPr>
          <w:color w:val="231F20"/>
          <w:spacing w:val="-1"/>
        </w:rPr>
        <w:t> </w:t>
      </w:r>
      <w:r>
        <w:rPr>
          <w:color w:val="231F20"/>
        </w:rPr>
        <w:t>cõi</w:t>
      </w:r>
      <w:r>
        <w:rPr>
          <w:color w:val="231F20"/>
          <w:spacing w:val="-1"/>
        </w:rPr>
        <w:t> </w:t>
      </w:r>
      <w:r>
        <w:rPr>
          <w:color w:val="231F20"/>
        </w:rPr>
        <w:t>khổ.</w:t>
      </w:r>
      <w:r>
        <w:rPr>
          <w:color w:val="231F20"/>
          <w:spacing w:val="-6"/>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thấy</w:t>
      </w:r>
      <w:r>
        <w:rPr>
          <w:color w:val="231F20"/>
          <w:spacing w:val="-1"/>
        </w:rPr>
        <w:t> </w:t>
      </w:r>
      <w:r>
        <w:rPr>
          <w:color w:val="231F20"/>
        </w:rPr>
        <w:t>động</w:t>
      </w:r>
      <w:r>
        <w:rPr>
          <w:color w:val="231F20"/>
          <w:spacing w:val="-1"/>
        </w:rPr>
        <w:t> </w:t>
      </w:r>
      <w:r>
        <w:rPr>
          <w:color w:val="231F20"/>
        </w:rPr>
        <w:t>vật</w:t>
      </w:r>
      <w:r>
        <w:rPr>
          <w:color w:val="231F20"/>
          <w:spacing w:val="-1"/>
        </w:rPr>
        <w:t> </w:t>
      </w:r>
      <w:r>
        <w:rPr>
          <w:color w:val="231F20"/>
        </w:rPr>
        <w:t>ăn</w:t>
      </w:r>
      <w:r>
        <w:rPr>
          <w:color w:val="231F20"/>
          <w:spacing w:val="-1"/>
        </w:rPr>
        <w:t> </w:t>
      </w:r>
      <w:r>
        <w:rPr>
          <w:color w:val="231F20"/>
        </w:rPr>
        <w:t>thịt</w:t>
      </w:r>
      <w:r>
        <w:rPr>
          <w:color w:val="231F20"/>
          <w:spacing w:val="-1"/>
        </w:rPr>
        <w:t> </w:t>
      </w:r>
      <w:r>
        <w:rPr>
          <w:color w:val="231F20"/>
        </w:rPr>
        <w:t>lẫn</w:t>
      </w:r>
      <w:r>
        <w:rPr>
          <w:color w:val="231F20"/>
          <w:spacing w:val="-1"/>
        </w:rPr>
        <w:t> </w:t>
      </w:r>
      <w:r>
        <w:rPr>
          <w:color w:val="231F20"/>
        </w:rPr>
        <w:t>nhau và</w:t>
      </w:r>
      <w:r>
        <w:rPr>
          <w:color w:val="231F20"/>
          <w:spacing w:val="-13"/>
        </w:rPr>
        <w:t> </w:t>
      </w:r>
      <w:r>
        <w:rPr>
          <w:color w:val="231F20"/>
        </w:rPr>
        <w:t>bản</w:t>
      </w:r>
      <w:r>
        <w:rPr>
          <w:color w:val="231F20"/>
          <w:spacing w:val="-13"/>
        </w:rPr>
        <w:t> </w:t>
      </w:r>
      <w:r>
        <w:rPr>
          <w:color w:val="231F20"/>
        </w:rPr>
        <w:t>chất</w:t>
      </w:r>
      <w:r>
        <w:rPr>
          <w:color w:val="231F20"/>
          <w:spacing w:val="-13"/>
        </w:rPr>
        <w:t> </w:t>
      </w:r>
      <w:r>
        <w:rPr>
          <w:color w:val="231F20"/>
        </w:rPr>
        <w:t>của</w:t>
      </w:r>
      <w:r>
        <w:rPr>
          <w:color w:val="231F20"/>
          <w:spacing w:val="-13"/>
        </w:rPr>
        <w:t> </w:t>
      </w:r>
      <w:r>
        <w:rPr>
          <w:color w:val="231F20"/>
        </w:rPr>
        <w:t>việc</w:t>
      </w:r>
      <w:r>
        <w:rPr>
          <w:color w:val="231F20"/>
          <w:spacing w:val="-13"/>
        </w:rPr>
        <w:t> </w:t>
      </w:r>
      <w:r>
        <w:rPr>
          <w:color w:val="231F20"/>
        </w:rPr>
        <w:t>ấy</w:t>
      </w:r>
      <w:r>
        <w:rPr>
          <w:color w:val="231F20"/>
          <w:spacing w:val="-13"/>
        </w:rPr>
        <w:t> </w:t>
      </w:r>
      <w:r>
        <w:rPr>
          <w:color w:val="231F20"/>
        </w:rPr>
        <w:t>là</w:t>
      </w:r>
      <w:r>
        <w:rPr>
          <w:color w:val="231F20"/>
          <w:spacing w:val="-13"/>
        </w:rPr>
        <w:t> </w:t>
      </w:r>
      <w:r>
        <w:rPr>
          <w:color w:val="231F20"/>
        </w:rPr>
        <w:t>tàn</w:t>
      </w:r>
      <w:r>
        <w:rPr>
          <w:color w:val="231F20"/>
          <w:spacing w:val="-13"/>
        </w:rPr>
        <w:t> </w:t>
      </w:r>
      <w:r>
        <w:rPr>
          <w:color w:val="231F20"/>
        </w:rPr>
        <w:t>bạo.</w:t>
      </w:r>
      <w:r>
        <w:rPr>
          <w:color w:val="231F20"/>
          <w:spacing w:val="-13"/>
        </w:rPr>
        <w:t> </w:t>
      </w:r>
      <w:r>
        <w:rPr>
          <w:color w:val="231F20"/>
        </w:rPr>
        <w:t>Cõi</w:t>
      </w:r>
      <w:r>
        <w:rPr>
          <w:color w:val="231F20"/>
          <w:spacing w:val="-13"/>
        </w:rPr>
        <w:t> </w:t>
      </w:r>
      <w:r>
        <w:rPr>
          <w:color w:val="231F20"/>
        </w:rPr>
        <w:t>thú</w:t>
      </w:r>
      <w:r>
        <w:rPr>
          <w:color w:val="231F20"/>
          <w:spacing w:val="-13"/>
        </w:rPr>
        <w:t> </w:t>
      </w:r>
      <w:r>
        <w:rPr>
          <w:color w:val="231F20"/>
        </w:rPr>
        <w:t>không</w:t>
      </w:r>
      <w:r>
        <w:rPr>
          <w:color w:val="231F20"/>
          <w:spacing w:val="-13"/>
        </w:rPr>
        <w:t> </w:t>
      </w:r>
      <w:r>
        <w:rPr>
          <w:color w:val="231F20"/>
        </w:rPr>
        <w:t>phải là cõi khổ duy nhất. Có các cõi địa ngục khác nhau. Các</w:t>
      </w:r>
      <w:r>
        <w:rPr>
          <w:color w:val="231F20"/>
          <w:spacing w:val="-9"/>
        </w:rPr>
        <w:t> </w:t>
      </w:r>
      <w:r>
        <w:rPr>
          <w:color w:val="231F20"/>
        </w:rPr>
        <w:t>quả</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trong</w:t>
      </w:r>
      <w:r>
        <w:rPr>
          <w:color w:val="231F20"/>
          <w:spacing w:val="-9"/>
        </w:rPr>
        <w:t> </w:t>
      </w:r>
      <w:r>
        <w:rPr>
          <w:color w:val="231F20"/>
        </w:rPr>
        <w:t>địa</w:t>
      </w:r>
      <w:r>
        <w:rPr>
          <w:color w:val="231F20"/>
          <w:spacing w:val="-9"/>
        </w:rPr>
        <w:t> </w:t>
      </w:r>
      <w:r>
        <w:rPr>
          <w:color w:val="231F20"/>
        </w:rPr>
        <w:t>ngục</w:t>
      </w:r>
      <w:r>
        <w:rPr>
          <w:color w:val="231F20"/>
          <w:spacing w:val="-9"/>
        </w:rPr>
        <w:t> </w:t>
      </w:r>
      <w:r>
        <w:rPr>
          <w:color w:val="231F20"/>
        </w:rPr>
        <w:t>còn</w:t>
      </w:r>
      <w:r>
        <w:rPr>
          <w:color w:val="231F20"/>
          <w:spacing w:val="-9"/>
        </w:rPr>
        <w:t> </w:t>
      </w:r>
      <w:r>
        <w:rPr>
          <w:color w:val="231F20"/>
        </w:rPr>
        <w:t>đau</w:t>
      </w:r>
      <w:r>
        <w:rPr>
          <w:color w:val="231F20"/>
          <w:spacing w:val="-9"/>
        </w:rPr>
        <w:t> </w:t>
      </w:r>
      <w:r>
        <w:rPr>
          <w:color w:val="231F20"/>
        </w:rPr>
        <w:t>khổ</w:t>
      </w:r>
      <w:r>
        <w:rPr>
          <w:color w:val="231F20"/>
          <w:spacing w:val="-9"/>
        </w:rPr>
        <w:t> </w:t>
      </w:r>
      <w:r>
        <w:rPr>
          <w:color w:val="231F20"/>
        </w:rPr>
        <w:t>hơn</w:t>
      </w:r>
      <w:r>
        <w:rPr>
          <w:color w:val="231F20"/>
          <w:spacing w:val="-9"/>
        </w:rPr>
        <w:t> </w:t>
      </w:r>
      <w:r>
        <w:rPr>
          <w:color w:val="231F20"/>
        </w:rPr>
        <w:t>bội phần</w:t>
      </w:r>
      <w:r>
        <w:rPr>
          <w:color w:val="231F20"/>
          <w:spacing w:val="-10"/>
        </w:rPr>
        <w:t> </w:t>
      </w:r>
      <w:r>
        <w:rPr>
          <w:color w:val="231F20"/>
        </w:rPr>
        <w:t>so</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đau</w:t>
      </w:r>
      <w:r>
        <w:rPr>
          <w:color w:val="231F20"/>
          <w:spacing w:val="-10"/>
        </w:rPr>
        <w:t> </w:t>
      </w:r>
      <w:r>
        <w:rPr>
          <w:color w:val="231F20"/>
        </w:rPr>
        <w:t>khổ</w:t>
      </w:r>
      <w:r>
        <w:rPr>
          <w:color w:val="231F20"/>
          <w:spacing w:val="-10"/>
        </w:rPr>
        <w:t> </w:t>
      </w:r>
      <w:r>
        <w:rPr>
          <w:color w:val="231F20"/>
        </w:rPr>
        <w:t>ở</w:t>
      </w:r>
      <w:r>
        <w:rPr>
          <w:color w:val="231F20"/>
          <w:spacing w:val="-10"/>
        </w:rPr>
        <w:t> </w:t>
      </w:r>
      <w:r>
        <w:rPr>
          <w:color w:val="231F20"/>
        </w:rPr>
        <w:t>cõi</w:t>
      </w:r>
      <w:r>
        <w:rPr>
          <w:color w:val="231F20"/>
          <w:spacing w:val="-10"/>
        </w:rPr>
        <w:t> </w:t>
      </w:r>
      <w:r>
        <w:rPr>
          <w:color w:val="231F20"/>
        </w:rPr>
        <w:t>người.</w:t>
      </w:r>
      <w:r>
        <w:rPr>
          <w:color w:val="231F20"/>
          <w:spacing w:val="-10"/>
        </w:rPr>
        <w:t> </w:t>
      </w:r>
      <w:r>
        <w:rPr>
          <w:color w:val="231F20"/>
        </w:rPr>
        <w:t>Những</w:t>
      </w:r>
      <w:r>
        <w:rPr>
          <w:color w:val="231F20"/>
          <w:spacing w:val="-10"/>
        </w:rPr>
        <w:t> </w:t>
      </w:r>
      <w:r>
        <w:rPr>
          <w:color w:val="231F20"/>
        </w:rPr>
        <w:t>mô</w:t>
      </w:r>
      <w:r>
        <w:rPr>
          <w:color w:val="231F20"/>
          <w:spacing w:val="-10"/>
        </w:rPr>
        <w:t> </w:t>
      </w:r>
      <w:r>
        <w:rPr>
          <w:color w:val="231F20"/>
        </w:rPr>
        <w:t>tả về</w:t>
      </w:r>
      <w:r>
        <w:rPr>
          <w:color w:val="231F20"/>
          <w:spacing w:val="-12"/>
        </w:rPr>
        <w:t> </w:t>
      </w:r>
      <w:r>
        <w:rPr>
          <w:color w:val="231F20"/>
        </w:rPr>
        <w:t>địa</w:t>
      </w:r>
      <w:r>
        <w:rPr>
          <w:color w:val="231F20"/>
          <w:spacing w:val="-12"/>
        </w:rPr>
        <w:t> </w:t>
      </w:r>
      <w:r>
        <w:rPr>
          <w:color w:val="231F20"/>
        </w:rPr>
        <w:t>ngục</w:t>
      </w:r>
      <w:r>
        <w:rPr>
          <w:color w:val="231F20"/>
          <w:spacing w:val="-12"/>
        </w:rPr>
        <w:t> </w:t>
      </w:r>
      <w:r>
        <w:rPr>
          <w:color w:val="231F20"/>
        </w:rPr>
        <w:t>trong</w:t>
      </w:r>
      <w:r>
        <w:rPr>
          <w:color w:val="231F20"/>
          <w:spacing w:val="-12"/>
        </w:rPr>
        <w:t> </w:t>
      </w:r>
      <w:r>
        <w:rPr>
          <w:color w:val="231F20"/>
        </w:rPr>
        <w:t>Giáo</w:t>
      </w:r>
      <w:r>
        <w:rPr>
          <w:color w:val="231F20"/>
          <w:spacing w:val="-12"/>
        </w:rPr>
        <w:t> </w:t>
      </w:r>
      <w:r>
        <w:rPr>
          <w:color w:val="231F20"/>
        </w:rPr>
        <w:t>pháp</w:t>
      </w:r>
      <w:r>
        <w:rPr>
          <w:color w:val="231F20"/>
          <w:spacing w:val="-12"/>
        </w:rPr>
        <w:t> </w:t>
      </w:r>
      <w:r>
        <w:rPr>
          <w:color w:val="231F20"/>
        </w:rPr>
        <w:t>của</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không</w:t>
      </w:r>
      <w:r>
        <w:rPr>
          <w:color w:val="231F20"/>
          <w:spacing w:val="-12"/>
        </w:rPr>
        <w:t> </w:t>
      </w:r>
      <w:r>
        <w:rPr>
          <w:color w:val="231F20"/>
        </w:rPr>
        <w:t>đơn thuần mang tính biểu tượng; những kinh nghiệm bất khả ái qua mắt, tai, mũi, lưỡi và thân căn là các quả bất thiện và chúng có thực. Kiếp sống ở cõi địa ngục không</w:t>
      </w:r>
      <w:r>
        <w:rPr>
          <w:color w:val="231F20"/>
          <w:spacing w:val="-10"/>
        </w:rPr>
        <w:t> </w:t>
      </w:r>
      <w:r>
        <w:rPr>
          <w:color w:val="231F20"/>
        </w:rPr>
        <w:t>trường</w:t>
      </w:r>
      <w:r>
        <w:rPr>
          <w:color w:val="231F20"/>
          <w:spacing w:val="-10"/>
        </w:rPr>
        <w:t> </w:t>
      </w:r>
      <w:r>
        <w:rPr>
          <w:color w:val="231F20"/>
        </w:rPr>
        <w:t>tồn;</w:t>
      </w:r>
      <w:r>
        <w:rPr>
          <w:color w:val="231F20"/>
          <w:spacing w:val="-10"/>
        </w:rPr>
        <w:t> </w:t>
      </w:r>
      <w:r>
        <w:rPr>
          <w:color w:val="231F20"/>
        </w:rPr>
        <w:t>khi</w:t>
      </w:r>
      <w:r>
        <w:rPr>
          <w:color w:val="231F20"/>
          <w:spacing w:val="-10"/>
        </w:rPr>
        <w:t> </w:t>
      </w:r>
      <w:r>
        <w:rPr>
          <w:color w:val="231F20"/>
        </w:rPr>
        <w:t>một</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hết</w:t>
      </w:r>
      <w:r>
        <w:rPr>
          <w:color w:val="231F20"/>
          <w:spacing w:val="-10"/>
        </w:rPr>
        <w:t> </w:t>
      </w:r>
      <w:r>
        <w:rPr>
          <w:color w:val="231F20"/>
        </w:rPr>
        <w:t>thọ</w:t>
      </w:r>
      <w:r>
        <w:rPr>
          <w:color w:val="231F20"/>
          <w:spacing w:val="-10"/>
        </w:rPr>
        <w:t> </w:t>
      </w:r>
      <w:r>
        <w:rPr>
          <w:color w:val="231F20"/>
        </w:rPr>
        <w:t>mạng</w:t>
      </w:r>
      <w:r>
        <w:rPr>
          <w:color w:val="231F20"/>
          <w:spacing w:val="-10"/>
        </w:rPr>
        <w:t> </w:t>
      </w:r>
      <w:r>
        <w:rPr>
          <w:color w:val="231F20"/>
        </w:rPr>
        <w:t>ở địa ngục, sẽ có tái sinh ở một cõi giới khác.</w:t>
      </w:r>
    </w:p>
    <w:p>
      <w:pPr>
        <w:pStyle w:val="BodyText"/>
        <w:spacing w:line="252" w:lineRule="auto" w:before="124"/>
        <w:ind w:firstLine="396"/>
      </w:pPr>
      <w:r>
        <w:rPr>
          <w:color w:val="231F20"/>
        </w:rPr>
        <w:t>Ngoài cõi thú và các cõi địa ngục, có các cõi </w:t>
      </w:r>
      <w:r>
        <w:rPr>
          <w:color w:val="231F20"/>
        </w:rPr>
        <w:t>khổ khác.</w:t>
      </w:r>
      <w:r>
        <w:rPr>
          <w:color w:val="231F20"/>
          <w:spacing w:val="-10"/>
        </w:rPr>
        <w:t> </w:t>
      </w:r>
      <w:r>
        <w:rPr>
          <w:color w:val="231F20"/>
        </w:rPr>
        <w:t>Tái</w:t>
      </w:r>
      <w:r>
        <w:rPr>
          <w:color w:val="231F20"/>
          <w:spacing w:val="-5"/>
        </w:rPr>
        <w:t> </w:t>
      </w:r>
      <w:r>
        <w:rPr>
          <w:color w:val="231F20"/>
        </w:rPr>
        <w:t>sinh</w:t>
      </w:r>
      <w:r>
        <w:rPr>
          <w:color w:val="231F20"/>
          <w:spacing w:val="-5"/>
        </w:rPr>
        <w:t> </w:t>
      </w:r>
      <w:r>
        <w:rPr>
          <w:color w:val="231F20"/>
        </w:rPr>
        <w:t>ở</w:t>
      </w:r>
      <w:r>
        <w:rPr>
          <w:color w:val="231F20"/>
          <w:spacing w:val="-5"/>
        </w:rPr>
        <w:t> </w:t>
      </w:r>
      <w:r>
        <w:rPr>
          <w:color w:val="231F20"/>
        </w:rPr>
        <w:t>cõi</w:t>
      </w:r>
      <w:r>
        <w:rPr>
          <w:color w:val="231F20"/>
          <w:spacing w:val="-5"/>
        </w:rPr>
        <w:t> </w:t>
      </w:r>
      <w:r>
        <w:rPr>
          <w:color w:val="231F20"/>
        </w:rPr>
        <w:t>ngạ</w:t>
      </w:r>
      <w:r>
        <w:rPr>
          <w:color w:val="231F20"/>
          <w:spacing w:val="-5"/>
        </w:rPr>
        <w:t> </w:t>
      </w:r>
      <w:r>
        <w:rPr>
          <w:color w:val="231F20"/>
        </w:rPr>
        <w:t>quỉ</w:t>
      </w:r>
      <w:r>
        <w:rPr>
          <w:color w:val="231F20"/>
          <w:spacing w:val="-5"/>
        </w:rPr>
        <w:t> </w:t>
      </w:r>
      <w:r>
        <w:rPr>
          <w:color w:val="231F20"/>
        </w:rPr>
        <w:t>là</w:t>
      </w:r>
      <w:r>
        <w:rPr>
          <w:color w:val="231F20"/>
          <w:spacing w:val="-5"/>
        </w:rPr>
        <w:t> </w:t>
      </w:r>
      <w:r>
        <w:rPr>
          <w:color w:val="231F20"/>
        </w:rPr>
        <w:t>kết</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nghiệp</w:t>
      </w:r>
      <w:r>
        <w:rPr>
          <w:color w:val="231F20"/>
          <w:spacing w:val="-5"/>
        </w:rPr>
        <w:t> </w:t>
      </w:r>
      <w:r>
        <w:rPr>
          <w:color w:val="231F20"/>
        </w:rPr>
        <w:t>bất thiện. Chúng sinh ở cõi này có hình dáng dị thường và luôn đói khát.</w:t>
      </w:r>
    </w:p>
    <w:p>
      <w:pPr>
        <w:pStyle w:val="BodyText"/>
        <w:spacing w:line="252" w:lineRule="auto" w:before="117"/>
        <w:ind w:firstLine="396"/>
      </w:pPr>
      <w:r>
        <w:rPr>
          <w:color w:val="231F20"/>
        </w:rPr>
        <w:t>Tiếp nữa, có các cõi Atula (quỷ thần). Các </w:t>
      </w:r>
      <w:r>
        <w:rPr>
          <w:color w:val="231F20"/>
        </w:rPr>
        <w:t>đối tượng</w:t>
      </w:r>
      <w:r>
        <w:rPr>
          <w:color w:val="231F20"/>
          <w:spacing w:val="11"/>
        </w:rPr>
        <w:t> </w:t>
      </w:r>
      <w:r>
        <w:rPr>
          <w:color w:val="231F20"/>
        </w:rPr>
        <w:t>được</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trong</w:t>
      </w:r>
      <w:r>
        <w:rPr>
          <w:color w:val="231F20"/>
          <w:spacing w:val="11"/>
        </w:rPr>
        <w:t> </w:t>
      </w:r>
      <w:r>
        <w:rPr>
          <w:color w:val="231F20"/>
        </w:rPr>
        <w:t>cõi</w:t>
      </w:r>
      <w:r>
        <w:rPr>
          <w:color w:val="231F20"/>
          <w:spacing w:val="11"/>
        </w:rPr>
        <w:t> </w:t>
      </w:r>
      <w:r>
        <w:rPr>
          <w:color w:val="231F20"/>
        </w:rPr>
        <w:t>này</w:t>
      </w:r>
      <w:r>
        <w:rPr>
          <w:color w:val="231F20"/>
          <w:spacing w:val="11"/>
        </w:rPr>
        <w:t> </w:t>
      </w:r>
      <w:r>
        <w:rPr>
          <w:color w:val="231F20"/>
        </w:rPr>
        <w:t>không</w:t>
      </w:r>
      <w:r>
        <w:rPr>
          <w:color w:val="231F20"/>
          <w:spacing w:val="11"/>
        </w:rPr>
        <w:t> </w:t>
      </w:r>
      <w:r>
        <w:rPr>
          <w:color w:val="231F20"/>
        </w:rPr>
        <w:t>khả</w:t>
      </w:r>
      <w:r>
        <w:rPr>
          <w:color w:val="231F20"/>
          <w:spacing w:val="11"/>
        </w:rPr>
        <w:t> </w:t>
      </w:r>
      <w:r>
        <w:rPr>
          <w:color w:val="231F20"/>
          <w:spacing w:val="-5"/>
        </w:rPr>
        <w:t>ái</w:t>
      </w:r>
    </w:p>
    <w:p>
      <w:pPr>
        <w:pStyle w:val="BodyText"/>
        <w:spacing w:after="0" w:line="252" w:lineRule="auto"/>
        <w:sectPr>
          <w:headerReference w:type="default" r:id="rId110"/>
          <w:headerReference w:type="even" r:id="rId111"/>
          <w:pgSz w:w="7660" w:h="11630"/>
          <w:pgMar w:header="779" w:footer="0" w:top="1100" w:bottom="280" w:left="850" w:right="850"/>
          <w:pgNumType w:start="267"/>
        </w:sectPr>
      </w:pPr>
    </w:p>
    <w:p>
      <w:pPr>
        <w:pStyle w:val="BodyText"/>
        <w:spacing w:line="252" w:lineRule="auto" w:before="241"/>
      </w:pPr>
      <w:r>
        <w:rPr>
          <w:color w:val="231F20"/>
        </w:rPr>
        <w:t>như những đối tượng có thể được kinh nghiệm ở cõi người. Tổng cộng có bốn cõi khổ.</w:t>
      </w:r>
    </w:p>
    <w:p>
      <w:pPr>
        <w:pStyle w:val="BodyText"/>
        <w:spacing w:line="252" w:lineRule="auto" w:before="115"/>
        <w:ind w:firstLine="396"/>
      </w:pPr>
      <w:r>
        <w:rPr>
          <w:color w:val="231F20"/>
        </w:rPr>
        <w:t>Tái sinh vào cõi người là một tái sinh an </w:t>
      </w:r>
      <w:r>
        <w:rPr>
          <w:color w:val="231F20"/>
        </w:rPr>
        <w:t>lành. Trong</w:t>
      </w:r>
      <w:r>
        <w:rPr>
          <w:color w:val="231F20"/>
          <w:spacing w:val="-2"/>
        </w:rPr>
        <w:t> </w:t>
      </w:r>
      <w:r>
        <w:rPr>
          <w:color w:val="231F20"/>
        </w:rPr>
        <w:t>cõi</w:t>
      </w:r>
      <w:r>
        <w:rPr>
          <w:color w:val="231F20"/>
          <w:spacing w:val="-2"/>
        </w:rPr>
        <w:t> </w:t>
      </w:r>
      <w:r>
        <w:rPr>
          <w:color w:val="231F20"/>
        </w:rPr>
        <w:t>người,</w:t>
      </w:r>
      <w:r>
        <w:rPr>
          <w:color w:val="231F20"/>
          <w:spacing w:val="-2"/>
        </w:rPr>
        <w:t> </w:t>
      </w:r>
      <w:r>
        <w:rPr>
          <w:color w:val="231F20"/>
        </w:rPr>
        <w:t>có</w:t>
      </w:r>
      <w:r>
        <w:rPr>
          <w:color w:val="231F20"/>
          <w:spacing w:val="-2"/>
        </w:rPr>
        <w:t> </w:t>
      </w:r>
      <w:r>
        <w:rPr>
          <w:color w:val="231F20"/>
        </w:rPr>
        <w:t>cơ</w:t>
      </w:r>
      <w:r>
        <w:rPr>
          <w:color w:val="231F20"/>
          <w:spacing w:val="-2"/>
        </w:rPr>
        <w:t> </w:t>
      </w:r>
      <w:r>
        <w:rPr>
          <w:color w:val="231F20"/>
        </w:rPr>
        <w:t>hội</w:t>
      </w:r>
      <w:r>
        <w:rPr>
          <w:color w:val="231F20"/>
          <w:spacing w:val="-2"/>
        </w:rPr>
        <w:t> </w:t>
      </w:r>
      <w:r>
        <w:rPr>
          <w:color w:val="231F20"/>
        </w:rPr>
        <w:t>để</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thiện</w:t>
      </w:r>
      <w:r>
        <w:rPr>
          <w:color w:val="231F20"/>
          <w:spacing w:val="-2"/>
        </w:rPr>
        <w:t> </w:t>
      </w:r>
      <w:r>
        <w:rPr>
          <w:color w:val="231F20"/>
        </w:rPr>
        <w:t>pháp.</w:t>
      </w:r>
      <w:r>
        <w:rPr>
          <w:color w:val="231F20"/>
          <w:spacing w:val="-7"/>
        </w:rPr>
        <w:t> </w:t>
      </w:r>
      <w:r>
        <w:rPr>
          <w:color w:val="231F20"/>
        </w:rPr>
        <w:t>Ta có thể tìm hiểu Giáo pháp, học vun bồi con đường chấm dứt phiền não và kết thúc vòng sinh tử. Tái sinh ở cõi người là quả thiện, nhưng trong kiếp sống ấy, có cả các quả thiện và bất thiện. Mỗi người kinh nghiệm nhiều quả khác nhau trong cuộc sống: được, mất,</w:t>
      </w:r>
      <w:r>
        <w:rPr>
          <w:color w:val="231F20"/>
          <w:spacing w:val="-13"/>
        </w:rPr>
        <w:t> </w:t>
      </w:r>
      <w:r>
        <w:rPr>
          <w:color w:val="231F20"/>
        </w:rPr>
        <w:t>vinh,</w:t>
      </w:r>
      <w:r>
        <w:rPr>
          <w:color w:val="231F20"/>
          <w:spacing w:val="-13"/>
        </w:rPr>
        <w:t> </w:t>
      </w:r>
      <w:r>
        <w:rPr>
          <w:color w:val="231F20"/>
        </w:rPr>
        <w:t>nhục,</w:t>
      </w:r>
      <w:r>
        <w:rPr>
          <w:color w:val="231F20"/>
          <w:spacing w:val="-13"/>
        </w:rPr>
        <w:t> </w:t>
      </w:r>
      <w:r>
        <w:rPr>
          <w:color w:val="231F20"/>
        </w:rPr>
        <w:t>khen,</w:t>
      </w:r>
      <w:r>
        <w:rPr>
          <w:color w:val="231F20"/>
          <w:spacing w:val="-13"/>
        </w:rPr>
        <w:t> </w:t>
      </w:r>
      <w:r>
        <w:rPr>
          <w:color w:val="231F20"/>
        </w:rPr>
        <w:t>chê,</w:t>
      </w:r>
      <w:r>
        <w:rPr>
          <w:color w:val="231F20"/>
          <w:spacing w:val="-13"/>
        </w:rPr>
        <w:t> </w:t>
      </w:r>
      <w:r>
        <w:rPr>
          <w:color w:val="231F20"/>
        </w:rPr>
        <w:t>hạnh</w:t>
      </w:r>
      <w:r>
        <w:rPr>
          <w:color w:val="231F20"/>
          <w:spacing w:val="-13"/>
        </w:rPr>
        <w:t> </w:t>
      </w:r>
      <w:r>
        <w:rPr>
          <w:color w:val="231F20"/>
        </w:rPr>
        <w:t>phúc</w:t>
      </w:r>
      <w:r>
        <w:rPr>
          <w:color w:val="231F20"/>
          <w:spacing w:val="-13"/>
        </w:rPr>
        <w:t> </w:t>
      </w:r>
      <w:r>
        <w:rPr>
          <w:color w:val="231F20"/>
        </w:rPr>
        <w:t>và</w:t>
      </w:r>
      <w:r>
        <w:rPr>
          <w:color w:val="231F20"/>
          <w:spacing w:val="-13"/>
        </w:rPr>
        <w:t> </w:t>
      </w:r>
      <w:r>
        <w:rPr>
          <w:color w:val="231F20"/>
        </w:rPr>
        <w:t>khổ</w:t>
      </w:r>
      <w:r>
        <w:rPr>
          <w:color w:val="231F20"/>
          <w:spacing w:val="-13"/>
        </w:rPr>
        <w:t> </w:t>
      </w:r>
      <w:r>
        <w:rPr>
          <w:color w:val="231F20"/>
        </w:rPr>
        <w:t>đau.</w:t>
      </w:r>
      <w:r>
        <w:rPr>
          <w:color w:val="231F20"/>
          <w:spacing w:val="-13"/>
        </w:rPr>
        <w:t> </w:t>
      </w:r>
      <w:r>
        <w:rPr>
          <w:color w:val="231F20"/>
        </w:rPr>
        <w:t>Do nghiệp mà ta sinh ra trong môi trường thuận lợi hay thua thiệt, có gia cảnh khá giả hay nghèo túng. Kinh nghiệm các đối tượng khả ái hay bất khả ái qua mắt, tai, mũi lưỡi và thân là quả của nghiệp.</w:t>
      </w:r>
    </w:p>
    <w:p>
      <w:pPr>
        <w:pStyle w:val="BodyText"/>
        <w:spacing w:line="252" w:lineRule="auto" w:before="125"/>
        <w:ind w:firstLine="396"/>
      </w:pPr>
      <w:r>
        <w:rPr>
          <w:color w:val="231F20"/>
        </w:rPr>
        <w:t>Các cõi an lành khác ngoài cõi người là các cõi trời. Trong các cõi trời, có nhiều quả thiện và ít </w:t>
      </w:r>
      <w:r>
        <w:rPr>
          <w:color w:val="231F20"/>
        </w:rPr>
        <w:t>quả bất</w:t>
      </w:r>
      <w:r>
        <w:rPr>
          <w:color w:val="231F20"/>
          <w:spacing w:val="-14"/>
        </w:rPr>
        <w:t> </w:t>
      </w:r>
      <w:r>
        <w:rPr>
          <w:color w:val="231F20"/>
        </w:rPr>
        <w:t>thiện</w:t>
      </w:r>
      <w:r>
        <w:rPr>
          <w:color w:val="231F20"/>
          <w:spacing w:val="-14"/>
        </w:rPr>
        <w:t> </w:t>
      </w:r>
      <w:r>
        <w:rPr>
          <w:color w:val="231F20"/>
        </w:rPr>
        <w:t>hơn</w:t>
      </w:r>
      <w:r>
        <w:rPr>
          <w:color w:val="231F20"/>
          <w:spacing w:val="-14"/>
        </w:rPr>
        <w:t> </w:t>
      </w:r>
      <w:r>
        <w:rPr>
          <w:color w:val="231F20"/>
        </w:rPr>
        <w:t>cõi</w:t>
      </w:r>
      <w:r>
        <w:rPr>
          <w:color w:val="231F20"/>
          <w:spacing w:val="-14"/>
        </w:rPr>
        <w:t> </w:t>
      </w:r>
      <w:r>
        <w:rPr>
          <w:color w:val="231F20"/>
        </w:rPr>
        <w:t>người.</w:t>
      </w:r>
      <w:r>
        <w:rPr>
          <w:color w:val="231F20"/>
          <w:spacing w:val="-15"/>
        </w:rPr>
        <w:t> </w:t>
      </w:r>
      <w:r>
        <w:rPr>
          <w:color w:val="231F20"/>
        </w:rPr>
        <w:t>Có</w:t>
      </w:r>
      <w:r>
        <w:rPr>
          <w:color w:val="231F20"/>
          <w:spacing w:val="-14"/>
        </w:rPr>
        <w:t> </w:t>
      </w:r>
      <w:r>
        <w:rPr>
          <w:color w:val="231F20"/>
        </w:rPr>
        <w:t>một</w:t>
      </w:r>
      <w:r>
        <w:rPr>
          <w:color w:val="231F20"/>
          <w:spacing w:val="-14"/>
        </w:rPr>
        <w:t> </w:t>
      </w:r>
      <w:r>
        <w:rPr>
          <w:color w:val="231F20"/>
        </w:rPr>
        <w:t>số</w:t>
      </w:r>
      <w:r>
        <w:rPr>
          <w:color w:val="231F20"/>
          <w:spacing w:val="-14"/>
        </w:rPr>
        <w:t> </w:t>
      </w:r>
      <w:r>
        <w:rPr>
          <w:color w:val="231F20"/>
        </w:rPr>
        <w:t>cõi</w:t>
      </w:r>
      <w:r>
        <w:rPr>
          <w:color w:val="231F20"/>
          <w:spacing w:val="-14"/>
        </w:rPr>
        <w:t> </w:t>
      </w:r>
      <w:r>
        <w:rPr>
          <w:color w:val="231F20"/>
        </w:rPr>
        <w:t>trời</w:t>
      </w:r>
      <w:r>
        <w:rPr>
          <w:color w:val="231F20"/>
          <w:spacing w:val="-15"/>
        </w:rPr>
        <w:t> </w:t>
      </w:r>
      <w:r>
        <w:rPr>
          <w:color w:val="231F20"/>
        </w:rPr>
        <w:t>khác</w:t>
      </w:r>
      <w:r>
        <w:rPr>
          <w:color w:val="231F20"/>
          <w:spacing w:val="-14"/>
        </w:rPr>
        <w:t> </w:t>
      </w:r>
      <w:r>
        <w:rPr>
          <w:color w:val="231F20"/>
        </w:rPr>
        <w:t>nhau, và</w:t>
      </w:r>
      <w:r>
        <w:rPr>
          <w:color w:val="231F20"/>
          <w:spacing w:val="-11"/>
        </w:rPr>
        <w:t> </w:t>
      </w:r>
      <w:r>
        <w:rPr>
          <w:color w:val="231F20"/>
        </w:rPr>
        <w:t>mặc</w:t>
      </w:r>
      <w:r>
        <w:rPr>
          <w:color w:val="231F20"/>
          <w:spacing w:val="-11"/>
        </w:rPr>
        <w:t> </w:t>
      </w:r>
      <w:r>
        <w:rPr>
          <w:color w:val="231F20"/>
        </w:rPr>
        <w:t>dù</w:t>
      </w:r>
      <w:r>
        <w:rPr>
          <w:color w:val="231F20"/>
          <w:spacing w:val="-11"/>
        </w:rPr>
        <w:t> </w:t>
      </w:r>
      <w:r>
        <w:rPr>
          <w:color w:val="231F20"/>
        </w:rPr>
        <w:t>kiếp</w:t>
      </w:r>
      <w:r>
        <w:rPr>
          <w:color w:val="231F20"/>
          <w:spacing w:val="-11"/>
        </w:rPr>
        <w:t> </w:t>
      </w:r>
      <w:r>
        <w:rPr>
          <w:color w:val="231F20"/>
        </w:rPr>
        <w:t>sống</w:t>
      </w:r>
      <w:r>
        <w:rPr>
          <w:color w:val="231F20"/>
          <w:spacing w:val="-11"/>
        </w:rPr>
        <w:t> </w:t>
      </w:r>
      <w:r>
        <w:rPr>
          <w:color w:val="231F20"/>
        </w:rPr>
        <w:t>ở</w:t>
      </w:r>
      <w:r>
        <w:rPr>
          <w:color w:val="231F20"/>
          <w:spacing w:val="-11"/>
        </w:rPr>
        <w:t> </w:t>
      </w:r>
      <w:r>
        <w:rPr>
          <w:color w:val="231F20"/>
        </w:rPr>
        <w:t>cõi</w:t>
      </w:r>
      <w:r>
        <w:rPr>
          <w:color w:val="231F20"/>
          <w:spacing w:val="-11"/>
        </w:rPr>
        <w:t> </w:t>
      </w:r>
      <w:r>
        <w:rPr>
          <w:color w:val="231F20"/>
        </w:rPr>
        <w:t>trời</w:t>
      </w:r>
      <w:r>
        <w:rPr>
          <w:color w:val="231F20"/>
          <w:spacing w:val="-11"/>
        </w:rPr>
        <w:t> </w:t>
      </w:r>
      <w:r>
        <w:rPr>
          <w:color w:val="231F20"/>
        </w:rPr>
        <w:t>có</w:t>
      </w:r>
      <w:r>
        <w:rPr>
          <w:color w:val="231F20"/>
          <w:spacing w:val="-11"/>
        </w:rPr>
        <w:t> </w:t>
      </w:r>
      <w:r>
        <w:rPr>
          <w:color w:val="231F20"/>
        </w:rPr>
        <w:t>thọ</w:t>
      </w:r>
      <w:r>
        <w:rPr>
          <w:color w:val="231F20"/>
          <w:spacing w:val="-11"/>
        </w:rPr>
        <w:t> </w:t>
      </w:r>
      <w:r>
        <w:rPr>
          <w:color w:val="231F20"/>
        </w:rPr>
        <w:t>mạng</w:t>
      </w:r>
      <w:r>
        <w:rPr>
          <w:color w:val="231F20"/>
          <w:spacing w:val="-11"/>
        </w:rPr>
        <w:t> </w:t>
      </w:r>
      <w:r>
        <w:rPr>
          <w:color w:val="231F20"/>
        </w:rPr>
        <w:t>rất</w:t>
      </w:r>
      <w:r>
        <w:rPr>
          <w:color w:val="231F20"/>
          <w:spacing w:val="-11"/>
        </w:rPr>
        <w:t> </w:t>
      </w:r>
      <w:r>
        <w:rPr>
          <w:color w:val="231F20"/>
        </w:rPr>
        <w:t>dài,</w:t>
      </w:r>
      <w:r>
        <w:rPr>
          <w:color w:val="231F20"/>
          <w:spacing w:val="-11"/>
        </w:rPr>
        <w:t> </w:t>
      </w:r>
      <w:r>
        <w:rPr>
          <w:color w:val="231F20"/>
        </w:rPr>
        <w:t>nó vẫn không trường tồn. Các cõi khổ, cõi người và sáu cõi trời dục giới (cõi chư thiên), là các cõi dục giới. Các cõi dục giới là nơi có các tâm thấy, nghe, ngửi, nếm, xúc chạm và các tâm dục giới khác. Có mười một cõi dục giới tất cả.</w:t>
      </w:r>
    </w:p>
    <w:p>
      <w:pPr>
        <w:pStyle w:val="BodyText"/>
        <w:spacing w:line="252" w:lineRule="auto" w:before="121"/>
        <w:ind w:firstLine="396"/>
      </w:pPr>
      <w:r>
        <w:rPr>
          <w:color w:val="231F20"/>
        </w:rPr>
        <w:t>Những ai thấy hiểm hoạ của các đối tượng ngũ dục</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vun</w:t>
      </w:r>
      <w:r>
        <w:rPr>
          <w:color w:val="231F20"/>
          <w:spacing w:val="-3"/>
        </w:rPr>
        <w:t> </w:t>
      </w:r>
      <w:r>
        <w:rPr>
          <w:color w:val="231F20"/>
        </w:rPr>
        <w:t>bồi</w:t>
      </w:r>
      <w:r>
        <w:rPr>
          <w:color w:val="231F20"/>
          <w:spacing w:val="-3"/>
        </w:rPr>
        <w:t> </w:t>
      </w:r>
      <w:r>
        <w:rPr>
          <w:color w:val="231F20"/>
        </w:rPr>
        <w:t>tâm</w:t>
      </w:r>
      <w:r>
        <w:rPr>
          <w:color w:val="231F20"/>
          <w:spacing w:val="-3"/>
        </w:rPr>
        <w:t> </w:t>
      </w:r>
      <w:r>
        <w:rPr>
          <w:color w:val="231F20"/>
        </w:rPr>
        <w:t>thiền.</w:t>
      </w:r>
      <w:r>
        <w:rPr>
          <w:color w:val="231F20"/>
          <w:spacing w:val="-3"/>
        </w:rPr>
        <w:t> </w:t>
      </w:r>
      <w:r>
        <w:rPr>
          <w:color w:val="231F20"/>
        </w:rPr>
        <w:t>Họ</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tái</w:t>
      </w:r>
      <w:r>
        <w:rPr>
          <w:color w:val="231F20"/>
          <w:spacing w:val="-3"/>
        </w:rPr>
        <w:t> </w:t>
      </w:r>
      <w:r>
        <w:rPr>
          <w:color w:val="231F20"/>
        </w:rPr>
        <w:t>sinh ở</w:t>
      </w:r>
      <w:r>
        <w:rPr>
          <w:color w:val="231F20"/>
          <w:spacing w:val="-6"/>
        </w:rPr>
        <w:t> </w:t>
      </w:r>
      <w:r>
        <w:rPr>
          <w:color w:val="231F20"/>
        </w:rPr>
        <w:t>các</w:t>
      </w:r>
      <w:r>
        <w:rPr>
          <w:color w:val="231F20"/>
          <w:spacing w:val="-6"/>
        </w:rPr>
        <w:t> </w:t>
      </w:r>
      <w:r>
        <w:rPr>
          <w:color w:val="231F20"/>
        </w:rPr>
        <w:t>cõi</w:t>
      </w:r>
      <w:r>
        <w:rPr>
          <w:color w:val="231F20"/>
          <w:spacing w:val="-6"/>
        </w:rPr>
        <w:t> </w:t>
      </w:r>
      <w:r>
        <w:rPr>
          <w:color w:val="231F20"/>
        </w:rPr>
        <w:t>trời</w:t>
      </w:r>
      <w:r>
        <w:rPr>
          <w:color w:val="231F20"/>
          <w:spacing w:val="-6"/>
        </w:rPr>
        <w:t> </w:t>
      </w:r>
      <w:r>
        <w:rPr>
          <w:color w:val="231F20"/>
        </w:rPr>
        <w:t>cao</w:t>
      </w:r>
      <w:r>
        <w:rPr>
          <w:color w:val="231F20"/>
          <w:spacing w:val="-6"/>
        </w:rPr>
        <w:t> </w:t>
      </w:r>
      <w:r>
        <w:rPr>
          <w:color w:val="231F20"/>
        </w:rPr>
        <w:t>hơn,</w:t>
      </w:r>
      <w:r>
        <w:rPr>
          <w:color w:val="231F20"/>
          <w:spacing w:val="-6"/>
        </w:rPr>
        <w:t> </w:t>
      </w:r>
      <w:r>
        <w:rPr>
          <w:color w:val="231F20"/>
        </w:rPr>
        <w:t>mà</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cõi</w:t>
      </w:r>
      <w:r>
        <w:rPr>
          <w:color w:val="231F20"/>
          <w:spacing w:val="-6"/>
        </w:rPr>
        <w:t> </w:t>
      </w:r>
      <w:r>
        <w:rPr>
          <w:color w:val="231F20"/>
        </w:rPr>
        <w:t>dục</w:t>
      </w:r>
      <w:r>
        <w:rPr>
          <w:color w:val="231F20"/>
          <w:spacing w:val="-6"/>
        </w:rPr>
        <w:t> </w:t>
      </w:r>
      <w:r>
        <w:rPr>
          <w:color w:val="231F20"/>
        </w:rPr>
        <w:t>giới. Những người đã đắc các tầng thiền sắc giới có thể</w:t>
      </w:r>
      <w:r>
        <w:rPr>
          <w:color w:val="231F20"/>
          <w:spacing w:val="40"/>
        </w:rPr>
        <w:t> </w:t>
      </w:r>
      <w:r>
        <w:rPr>
          <w:color w:val="231F20"/>
        </w:rPr>
        <w:t>tái</w:t>
      </w:r>
      <w:r>
        <w:rPr>
          <w:color w:val="231F20"/>
          <w:spacing w:val="1"/>
        </w:rPr>
        <w:t> </w:t>
      </w:r>
      <w:r>
        <w:rPr>
          <w:color w:val="231F20"/>
        </w:rPr>
        <w:t>sinh</w:t>
      </w:r>
      <w:r>
        <w:rPr>
          <w:color w:val="231F20"/>
          <w:spacing w:val="1"/>
        </w:rPr>
        <w:t> </w:t>
      </w:r>
      <w:r>
        <w:rPr>
          <w:color w:val="231F20"/>
        </w:rPr>
        <w:t>vào</w:t>
      </w:r>
      <w:r>
        <w:rPr>
          <w:color w:val="231F20"/>
          <w:spacing w:val="1"/>
        </w:rPr>
        <w:t> </w:t>
      </w:r>
      <w:r>
        <w:rPr>
          <w:color w:val="231F20"/>
        </w:rPr>
        <w:t>các</w:t>
      </w:r>
      <w:r>
        <w:rPr>
          <w:color w:val="231F20"/>
          <w:spacing w:val="1"/>
        </w:rPr>
        <w:t> </w:t>
      </w:r>
      <w:r>
        <w:rPr>
          <w:color w:val="231F20"/>
        </w:rPr>
        <w:t>cõi</w:t>
      </w:r>
      <w:r>
        <w:rPr>
          <w:color w:val="231F20"/>
          <w:spacing w:val="1"/>
        </w:rPr>
        <w:t> </w:t>
      </w:r>
      <w:r>
        <w:rPr>
          <w:color w:val="231F20"/>
        </w:rPr>
        <w:t>phạm</w:t>
      </w:r>
      <w:r>
        <w:rPr>
          <w:color w:val="231F20"/>
          <w:spacing w:val="1"/>
        </w:rPr>
        <w:t> </w:t>
      </w:r>
      <w:r>
        <w:rPr>
          <w:color w:val="231F20"/>
        </w:rPr>
        <w:t>thiên</w:t>
      </w:r>
      <w:r>
        <w:rPr>
          <w:color w:val="231F20"/>
          <w:spacing w:val="1"/>
        </w:rPr>
        <w:t> </w:t>
      </w:r>
      <w:r>
        <w:rPr>
          <w:color w:val="231F20"/>
        </w:rPr>
        <w:t>sắc</w:t>
      </w:r>
      <w:r>
        <w:rPr>
          <w:color w:val="231F20"/>
          <w:spacing w:val="1"/>
        </w:rPr>
        <w:t> </w:t>
      </w:r>
      <w:r>
        <w:rPr>
          <w:color w:val="231F20"/>
        </w:rPr>
        <w:t>giới,</w:t>
      </w:r>
      <w:r>
        <w:rPr>
          <w:color w:val="231F20"/>
          <w:spacing w:val="1"/>
        </w:rPr>
        <w:t> </w:t>
      </w:r>
      <w:r>
        <w:rPr>
          <w:color w:val="231F20"/>
        </w:rPr>
        <w:t>nơi</w:t>
      </w:r>
      <w:r>
        <w:rPr>
          <w:color w:val="231F20"/>
          <w:spacing w:val="1"/>
        </w:rPr>
        <w:t> </w:t>
      </w:r>
      <w:r>
        <w:rPr>
          <w:color w:val="231F20"/>
        </w:rPr>
        <w:t>có</w:t>
      </w:r>
      <w:r>
        <w:rPr>
          <w:color w:val="231F20"/>
          <w:spacing w:val="1"/>
        </w:rPr>
        <w:t> </w:t>
      </w:r>
      <w:r>
        <w:rPr>
          <w:color w:val="231F20"/>
        </w:rPr>
        <w:t>ít</w:t>
      </w:r>
      <w:r>
        <w:rPr>
          <w:color w:val="231F20"/>
          <w:spacing w:val="1"/>
        </w:rPr>
        <w:t> </w:t>
      </w:r>
      <w:r>
        <w:rPr>
          <w:color w:val="231F20"/>
          <w:spacing w:val="-5"/>
        </w:rPr>
        <w:t>các</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đối tượng ngũ dục hơn. Có mười sáu cõi phạm thiên sắc</w:t>
      </w:r>
      <w:r>
        <w:rPr>
          <w:color w:val="231F20"/>
          <w:spacing w:val="-1"/>
        </w:rPr>
        <w:t> </w:t>
      </w:r>
      <w:r>
        <w:rPr>
          <w:color w:val="231F20"/>
        </w:rPr>
        <w:t>giới.</w:t>
      </w:r>
      <w:r>
        <w:rPr>
          <w:color w:val="231F20"/>
          <w:spacing w:val="-1"/>
        </w:rPr>
        <w:t> </w:t>
      </w:r>
      <w:r>
        <w:rPr>
          <w:color w:val="231F20"/>
        </w:rPr>
        <w:t>Một</w:t>
      </w:r>
      <w:r>
        <w:rPr>
          <w:color w:val="231F20"/>
          <w:spacing w:val="-1"/>
        </w:rPr>
        <w:t> </w:t>
      </w:r>
      <w:r>
        <w:rPr>
          <w:color w:val="231F20"/>
        </w:rPr>
        <w:t>trong</w:t>
      </w:r>
      <w:r>
        <w:rPr>
          <w:color w:val="231F20"/>
          <w:spacing w:val="-1"/>
        </w:rPr>
        <w:t> </w:t>
      </w:r>
      <w:r>
        <w:rPr>
          <w:color w:val="231F20"/>
        </w:rPr>
        <w:t>số</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cõi</w:t>
      </w:r>
      <w:r>
        <w:rPr>
          <w:color w:val="231F20"/>
          <w:spacing w:val="-1"/>
        </w:rPr>
        <w:t> </w:t>
      </w:r>
      <w:r>
        <w:rPr>
          <w:i/>
          <w:color w:val="231F20"/>
        </w:rPr>
        <w:t>chúng</w:t>
      </w:r>
      <w:r>
        <w:rPr>
          <w:i/>
          <w:color w:val="231F20"/>
          <w:spacing w:val="-1"/>
        </w:rPr>
        <w:t> </w:t>
      </w:r>
      <w:r>
        <w:rPr>
          <w:i/>
          <w:color w:val="231F20"/>
        </w:rPr>
        <w:t>sinh</w:t>
      </w:r>
      <w:r>
        <w:rPr>
          <w:i/>
          <w:color w:val="231F20"/>
          <w:spacing w:val="-1"/>
        </w:rPr>
        <w:t> </w:t>
      </w:r>
      <w:r>
        <w:rPr>
          <w:i/>
          <w:color w:val="231F20"/>
        </w:rPr>
        <w:t>vô</w:t>
      </w:r>
      <w:r>
        <w:rPr>
          <w:i/>
          <w:color w:val="231F20"/>
          <w:spacing w:val="-1"/>
        </w:rPr>
        <w:t> </w:t>
      </w:r>
      <w:r>
        <w:rPr>
          <w:i/>
          <w:color w:val="231F20"/>
        </w:rPr>
        <w:t>tưởng, asaññā-satta</w:t>
      </w:r>
      <w:r>
        <w:rPr>
          <w:i/>
          <w:color w:val="231F20"/>
          <w:vertAlign w:val="superscript"/>
        </w:rPr>
        <w:t>84</w:t>
      </w:r>
      <w:r>
        <w:rPr>
          <w:color w:val="231F20"/>
          <w:vertAlign w:val="baseline"/>
        </w:rPr>
        <w:t>,</w:t>
      </w:r>
      <w:r>
        <w:rPr>
          <w:color w:val="231F20"/>
          <w:spacing w:val="-14"/>
          <w:vertAlign w:val="baseline"/>
        </w:rPr>
        <w:t> </w:t>
      </w:r>
      <w:r>
        <w:rPr>
          <w:color w:val="231F20"/>
          <w:vertAlign w:val="baseline"/>
        </w:rPr>
        <w:t>nơi</w:t>
      </w:r>
      <w:r>
        <w:rPr>
          <w:color w:val="231F20"/>
          <w:spacing w:val="-14"/>
          <w:vertAlign w:val="baseline"/>
        </w:rPr>
        <w:t> </w:t>
      </w:r>
      <w:r>
        <w:rPr>
          <w:color w:val="231F20"/>
          <w:vertAlign w:val="baseline"/>
        </w:rPr>
        <w:t>chỉ</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sắc,</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danh.</w:t>
      </w:r>
      <w:r>
        <w:rPr>
          <w:color w:val="231F20"/>
          <w:spacing w:val="-14"/>
          <w:vertAlign w:val="baseline"/>
        </w:rPr>
        <w:t> </w:t>
      </w:r>
      <w:r>
        <w:rPr>
          <w:color w:val="231F20"/>
          <w:vertAlign w:val="baseline"/>
        </w:rPr>
        <w:t>Những người đã đắc tầng thiền sắc giới cao nhất (ngũ thiền) và muốn không có tâm thì có thể tái sinh không có tâm, chỉ có thân mà thôi. Những chúng sinh ấy đã thấy sự bất lợi của tâm, kể cả thọ hỷ cũng bất lợi vì nó không kéo dài.</w:t>
      </w:r>
    </w:p>
    <w:p>
      <w:pPr>
        <w:pStyle w:val="BodyText"/>
        <w:spacing w:line="252" w:lineRule="auto" w:before="112"/>
        <w:ind w:firstLine="396"/>
      </w:pPr>
      <w:r>
        <w:rPr>
          <w:color w:val="231F20"/>
        </w:rPr>
        <w:t>Những người thấy sự bất lợi của sắc vun bồi </w:t>
      </w:r>
      <w:r>
        <w:rPr>
          <w:color w:val="231F20"/>
        </w:rPr>
        <w:t>tâm thiền</w:t>
      </w:r>
      <w:r>
        <w:rPr>
          <w:color w:val="231F20"/>
          <w:spacing w:val="-2"/>
        </w:rPr>
        <w:t> </w:t>
      </w:r>
      <w:r>
        <w:rPr>
          <w:color w:val="231F20"/>
        </w:rPr>
        <w:t>vô</w:t>
      </w:r>
      <w:r>
        <w:rPr>
          <w:color w:val="231F20"/>
          <w:spacing w:val="-2"/>
        </w:rPr>
        <w:t> </w:t>
      </w:r>
      <w:r>
        <w:rPr>
          <w:color w:val="231F20"/>
        </w:rPr>
        <w:t>sắc.</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đạt</w:t>
      </w:r>
      <w:r>
        <w:rPr>
          <w:color w:val="231F20"/>
          <w:spacing w:val="-2"/>
        </w:rPr>
        <w:t> </w:t>
      </w:r>
      <w:r>
        <w:rPr>
          <w:color w:val="231F20"/>
        </w:rPr>
        <w:t>được</w:t>
      </w:r>
      <w:r>
        <w:rPr>
          <w:color w:val="231F20"/>
          <w:spacing w:val="-2"/>
        </w:rPr>
        <w:t> </w:t>
      </w:r>
      <w:r>
        <w:rPr>
          <w:color w:val="231F20"/>
        </w:rPr>
        <w:t>tâm</w:t>
      </w:r>
      <w:r>
        <w:rPr>
          <w:color w:val="231F20"/>
          <w:spacing w:val="-2"/>
        </w:rPr>
        <w:t> </w:t>
      </w:r>
      <w:r>
        <w:rPr>
          <w:color w:val="231F20"/>
        </w:rPr>
        <w:t>thiền</w:t>
      </w:r>
      <w:r>
        <w:rPr>
          <w:color w:val="231F20"/>
          <w:spacing w:val="-2"/>
        </w:rPr>
        <w:t> </w:t>
      </w:r>
      <w:r>
        <w:rPr>
          <w:color w:val="231F20"/>
        </w:rPr>
        <w:t>vô</w:t>
      </w:r>
      <w:r>
        <w:rPr>
          <w:color w:val="231F20"/>
          <w:spacing w:val="-2"/>
        </w:rPr>
        <w:t> </w:t>
      </w:r>
      <w:r>
        <w:rPr>
          <w:color w:val="231F20"/>
        </w:rPr>
        <w:t>sắc có thể tái sinh vào cõi phạm thiên vô sắc giới, nơi không có sắc. Có bốn cõi phạm thiên vô sắc giới. Chúng sinh ở những cõi này không có sắc, chỉ có danh. Ta có thể băn khoăn, làm sao có thể có chúng sinh</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sắc</w:t>
      </w:r>
      <w:r>
        <w:rPr>
          <w:color w:val="231F20"/>
          <w:spacing w:val="-16"/>
        </w:rPr>
        <w:t> </w:t>
      </w:r>
      <w:r>
        <w:rPr>
          <w:color w:val="231F20"/>
        </w:rPr>
        <w:t>hay</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danh?</w:t>
      </w:r>
      <w:r>
        <w:rPr>
          <w:color w:val="231F20"/>
          <w:spacing w:val="-16"/>
        </w:rPr>
        <w:t> </w:t>
      </w:r>
      <w:r>
        <w:rPr>
          <w:color w:val="231F20"/>
        </w:rPr>
        <w:t>Khi</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về danh và sắc đã được phát triển, các thực tại sẽ được thấy chỉ là những yếu tố sinh khởi do duyên, không phải chúng sinh, con người hay tự ngã. Ta sẽ hiểu được rằng, khi đủ duyên có thể có sắc mà không có danh hay có danh mà không sắc.</w:t>
      </w:r>
    </w:p>
    <w:p>
      <w:pPr>
        <w:pStyle w:val="BodyText"/>
        <w:spacing w:before="111"/>
        <w:ind w:left="510" w:right="0"/>
      </w:pPr>
      <w:r>
        <w:rPr>
          <w:color w:val="231F20"/>
        </w:rPr>
        <w:t>Có tổng cộng 31 cõi, đó </w:t>
      </w:r>
      <w:r>
        <w:rPr>
          <w:color w:val="231F20"/>
          <w:spacing w:val="-5"/>
        </w:rPr>
        <w:t>là:</w:t>
      </w:r>
    </w:p>
    <w:p>
      <w:pPr>
        <w:pStyle w:val="BodyText"/>
        <w:spacing w:before="129"/>
        <w:ind w:left="510" w:right="0"/>
      </w:pPr>
      <w:r>
        <w:rPr>
          <w:rFonts w:ascii="Consolas" w:hAnsi="Consolas"/>
          <w:color w:val="231F20"/>
        </w:rPr>
        <w:t>.</w:t>
      </w:r>
      <w:r>
        <w:rPr>
          <w:rFonts w:ascii="Consolas" w:hAnsi="Consolas"/>
          <w:color w:val="231F20"/>
          <w:spacing w:val="21"/>
        </w:rPr>
        <w:t> </w:t>
      </w:r>
      <w:r>
        <w:rPr>
          <w:color w:val="231F20"/>
        </w:rPr>
        <w:t>11</w:t>
      </w:r>
      <w:r>
        <w:rPr>
          <w:color w:val="231F20"/>
          <w:spacing w:val="-3"/>
        </w:rPr>
        <w:t> </w:t>
      </w:r>
      <w:r>
        <w:rPr>
          <w:color w:val="231F20"/>
        </w:rPr>
        <w:t>cõi</w:t>
      </w:r>
      <w:r>
        <w:rPr>
          <w:color w:val="231F20"/>
          <w:spacing w:val="-2"/>
        </w:rPr>
        <w:t> </w:t>
      </w:r>
      <w:r>
        <w:rPr>
          <w:color w:val="231F20"/>
        </w:rPr>
        <w:t>dục</w:t>
      </w:r>
      <w:r>
        <w:rPr>
          <w:color w:val="231F20"/>
          <w:spacing w:val="-2"/>
        </w:rPr>
        <w:t> giới:</w:t>
      </w:r>
    </w:p>
    <w:p>
      <w:pPr>
        <w:pStyle w:val="ListParagraph"/>
        <w:numPr>
          <w:ilvl w:val="0"/>
          <w:numId w:val="56"/>
        </w:numPr>
        <w:tabs>
          <w:tab w:pos="1007" w:val="left" w:leader="none"/>
        </w:tabs>
        <w:spacing w:line="240" w:lineRule="auto" w:before="119" w:after="0"/>
        <w:ind w:left="1007" w:right="0" w:hanging="157"/>
        <w:jc w:val="left"/>
        <w:rPr>
          <w:sz w:val="27"/>
        </w:rPr>
      </w:pPr>
      <w:r>
        <w:rPr>
          <w:color w:val="231F20"/>
          <w:sz w:val="27"/>
        </w:rPr>
        <w:t>4 cõi </w:t>
      </w:r>
      <w:r>
        <w:rPr>
          <w:color w:val="231F20"/>
          <w:spacing w:val="-5"/>
          <w:sz w:val="27"/>
        </w:rPr>
        <w:t>khổ</w:t>
      </w:r>
    </w:p>
    <w:p>
      <w:pPr>
        <w:pStyle w:val="ListParagraph"/>
        <w:numPr>
          <w:ilvl w:val="0"/>
          <w:numId w:val="56"/>
        </w:numPr>
        <w:tabs>
          <w:tab w:pos="1007" w:val="left" w:leader="none"/>
        </w:tabs>
        <w:spacing w:line="240" w:lineRule="auto" w:before="129" w:after="0"/>
        <w:ind w:left="1007" w:right="0" w:hanging="157"/>
        <w:jc w:val="left"/>
        <w:rPr>
          <w:sz w:val="27"/>
        </w:rPr>
      </w:pPr>
      <w:r>
        <w:rPr>
          <w:color w:val="231F20"/>
          <w:sz w:val="27"/>
        </w:rPr>
        <w:t>1 cõi </w:t>
      </w:r>
      <w:r>
        <w:rPr>
          <w:color w:val="231F20"/>
          <w:spacing w:val="-2"/>
          <w:sz w:val="27"/>
        </w:rPr>
        <w:t>người</w:t>
      </w:r>
    </w:p>
    <w:p>
      <w:pPr>
        <w:pStyle w:val="ListParagraph"/>
        <w:numPr>
          <w:ilvl w:val="0"/>
          <w:numId w:val="56"/>
        </w:numPr>
        <w:tabs>
          <w:tab w:pos="1007" w:val="left" w:leader="none"/>
        </w:tabs>
        <w:spacing w:line="240" w:lineRule="auto" w:before="128" w:after="0"/>
        <w:ind w:left="1007" w:right="0" w:hanging="157"/>
        <w:jc w:val="left"/>
        <w:rPr>
          <w:sz w:val="27"/>
        </w:rPr>
      </w:pPr>
      <w:r>
        <w:rPr>
          <w:color w:val="231F20"/>
          <w:sz w:val="27"/>
        </w:rPr>
        <w:t>6 cõi trời dục giới (cõi chư </w:t>
      </w:r>
      <w:r>
        <w:rPr>
          <w:color w:val="231F20"/>
          <w:spacing w:val="-2"/>
          <w:sz w:val="27"/>
        </w:rPr>
        <w:t>thiên)</w:t>
      </w:r>
    </w:p>
    <w:p>
      <w:pPr>
        <w:pStyle w:val="BodyText"/>
        <w:spacing w:before="6"/>
        <w:ind w:left="0" w:right="0"/>
        <w:jc w:val="left"/>
        <w:rPr>
          <w:sz w:val="17"/>
        </w:rPr>
      </w:pPr>
      <w:r>
        <w:rPr>
          <w:sz w:val="17"/>
        </w:rPr>
        <mc:AlternateContent>
          <mc:Choice Requires="wps">
            <w:drawing>
              <wp:anchor distT="0" distB="0" distL="0" distR="0" allowOverlap="1" layoutInCell="1" locked="0" behindDoc="1" simplePos="0" relativeHeight="487627776">
                <wp:simplePos x="0" y="0"/>
                <wp:positionH relativeFrom="page">
                  <wp:posOffset>612000</wp:posOffset>
                </wp:positionH>
                <wp:positionV relativeFrom="paragraph">
                  <wp:posOffset>143325</wp:posOffset>
                </wp:positionV>
                <wp:extent cx="91440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8546pt;width:72pt;height:.1pt;mso-position-horizontal-relative:page;mso-position-vertical-relative:paragraph;z-index:-15688704;mso-wrap-distance-left:0;mso-wrap-distance-right:0" id="docshape220" coordorigin="964,226" coordsize="1440,0" path="m964,226l2404,226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spacing w:val="-2"/>
          <w:w w:val="105"/>
          <w:position w:val="5"/>
          <w:sz w:val="9"/>
        </w:rPr>
        <w:t>84</w:t>
      </w:r>
      <w:r>
        <w:rPr>
          <w:rFonts w:ascii="Arial MT" w:hAnsi="Arial MT"/>
          <w:color w:val="231F20"/>
          <w:spacing w:val="12"/>
          <w:w w:val="105"/>
          <w:position w:val="5"/>
          <w:sz w:val="9"/>
        </w:rPr>
        <w:t> </w:t>
      </w:r>
      <w:r>
        <w:rPr>
          <w:rFonts w:ascii="Microsoft Sans Serif" w:hAnsi="Microsoft Sans Serif"/>
          <w:spacing w:val="-2"/>
          <w:w w:val="105"/>
          <w:sz w:val="16"/>
        </w:rPr>
        <w:t>“Asañña”</w:t>
      </w:r>
      <w:r>
        <w:rPr>
          <w:rFonts w:ascii="Microsoft Sans Serif" w:hAnsi="Microsoft Sans Serif"/>
          <w:spacing w:val="-5"/>
          <w:w w:val="105"/>
          <w:sz w:val="16"/>
        </w:rPr>
        <w:t> </w:t>
      </w:r>
      <w:r>
        <w:rPr>
          <w:rFonts w:ascii="Microsoft Sans Serif" w:hAnsi="Microsoft Sans Serif"/>
          <w:spacing w:val="-2"/>
          <w:w w:val="105"/>
          <w:sz w:val="16"/>
        </w:rPr>
        <w:t>có</w:t>
      </w:r>
      <w:r>
        <w:rPr>
          <w:rFonts w:ascii="Microsoft Sans Serif" w:hAnsi="Microsoft Sans Serif"/>
          <w:spacing w:val="-5"/>
          <w:w w:val="105"/>
          <w:sz w:val="16"/>
        </w:rPr>
        <w:t> </w:t>
      </w:r>
      <w:r>
        <w:rPr>
          <w:rFonts w:ascii="Microsoft Sans Serif" w:hAnsi="Microsoft Sans Serif"/>
          <w:spacing w:val="-2"/>
          <w:w w:val="105"/>
          <w:sz w:val="16"/>
        </w:rPr>
        <w:t>nghĩa</w:t>
      </w:r>
      <w:r>
        <w:rPr>
          <w:rFonts w:ascii="Microsoft Sans Serif" w:hAnsi="Microsoft Sans Serif"/>
          <w:spacing w:val="-5"/>
          <w:w w:val="105"/>
          <w:sz w:val="16"/>
        </w:rPr>
        <w:t> </w:t>
      </w:r>
      <w:r>
        <w:rPr>
          <w:rFonts w:ascii="Microsoft Sans Serif" w:hAnsi="Microsoft Sans Serif"/>
          <w:spacing w:val="-2"/>
          <w:w w:val="105"/>
          <w:sz w:val="16"/>
        </w:rPr>
        <w:t>là:</w:t>
      </w:r>
      <w:r>
        <w:rPr>
          <w:rFonts w:ascii="Microsoft Sans Serif" w:hAnsi="Microsoft Sans Serif"/>
          <w:spacing w:val="-5"/>
          <w:w w:val="105"/>
          <w:sz w:val="16"/>
        </w:rPr>
        <w:t> </w:t>
      </w:r>
      <w:r>
        <w:rPr>
          <w:rFonts w:ascii="Microsoft Sans Serif" w:hAnsi="Microsoft Sans Serif"/>
          <w:spacing w:val="-2"/>
          <w:w w:val="105"/>
          <w:sz w:val="16"/>
        </w:rPr>
        <w:t>không</w:t>
      </w:r>
      <w:r>
        <w:rPr>
          <w:rFonts w:ascii="Microsoft Sans Serif" w:hAnsi="Microsoft Sans Serif"/>
          <w:spacing w:val="-5"/>
          <w:w w:val="105"/>
          <w:sz w:val="16"/>
        </w:rPr>
        <w:t> </w:t>
      </w:r>
      <w:r>
        <w:rPr>
          <w:rFonts w:ascii="Microsoft Sans Serif" w:hAnsi="Microsoft Sans Serif"/>
          <w:spacing w:val="-2"/>
          <w:w w:val="105"/>
          <w:sz w:val="16"/>
        </w:rPr>
        <w:t>có</w:t>
      </w:r>
      <w:r>
        <w:rPr>
          <w:rFonts w:ascii="Microsoft Sans Serif" w:hAnsi="Microsoft Sans Serif"/>
          <w:spacing w:val="-5"/>
          <w:w w:val="105"/>
          <w:sz w:val="16"/>
        </w:rPr>
        <w:t> </w:t>
      </w:r>
      <w:r>
        <w:rPr>
          <w:rFonts w:ascii="Microsoft Sans Serif" w:hAnsi="Microsoft Sans Serif"/>
          <w:spacing w:val="-2"/>
          <w:w w:val="105"/>
          <w:sz w:val="16"/>
        </w:rPr>
        <w:t>“saññā”</w:t>
      </w:r>
      <w:r>
        <w:rPr>
          <w:rFonts w:ascii="Microsoft Sans Serif" w:hAnsi="Microsoft Sans Serif"/>
          <w:spacing w:val="-5"/>
          <w:w w:val="105"/>
          <w:sz w:val="16"/>
        </w:rPr>
        <w:t> </w:t>
      </w:r>
      <w:r>
        <w:rPr>
          <w:rFonts w:ascii="Microsoft Sans Serif" w:hAnsi="Microsoft Sans Serif"/>
          <w:spacing w:val="-2"/>
          <w:w w:val="160"/>
          <w:sz w:val="16"/>
        </w:rPr>
        <w:t>–</w:t>
      </w:r>
      <w:r>
        <w:rPr>
          <w:rFonts w:ascii="Microsoft Sans Serif" w:hAnsi="Microsoft Sans Serif"/>
          <w:spacing w:val="-27"/>
          <w:w w:val="160"/>
          <w:sz w:val="16"/>
        </w:rPr>
        <w:t> </w:t>
      </w:r>
      <w:r>
        <w:rPr>
          <w:rFonts w:ascii="Microsoft Sans Serif" w:hAnsi="Microsoft Sans Serif"/>
          <w:spacing w:val="-2"/>
          <w:w w:val="105"/>
          <w:sz w:val="16"/>
        </w:rPr>
        <w:t>sự</w:t>
      </w:r>
      <w:r>
        <w:rPr>
          <w:rFonts w:ascii="Microsoft Sans Serif" w:hAnsi="Microsoft Sans Serif"/>
          <w:spacing w:val="-5"/>
          <w:w w:val="105"/>
          <w:sz w:val="16"/>
        </w:rPr>
        <w:t> </w:t>
      </w:r>
      <w:r>
        <w:rPr>
          <w:rFonts w:ascii="Microsoft Sans Serif" w:hAnsi="Microsoft Sans Serif"/>
          <w:spacing w:val="-2"/>
          <w:w w:val="105"/>
          <w:sz w:val="16"/>
        </w:rPr>
        <w:t>ghi</w:t>
      </w:r>
      <w:r>
        <w:rPr>
          <w:rFonts w:ascii="Microsoft Sans Serif" w:hAnsi="Microsoft Sans Serif"/>
          <w:spacing w:val="-5"/>
          <w:w w:val="105"/>
          <w:sz w:val="16"/>
        </w:rPr>
        <w:t> </w:t>
      </w:r>
      <w:r>
        <w:rPr>
          <w:rFonts w:ascii="Microsoft Sans Serif" w:hAnsi="Microsoft Sans Serif"/>
          <w:spacing w:val="-2"/>
          <w:w w:val="105"/>
          <w:sz w:val="16"/>
        </w:rPr>
        <w:t>nhớ</w:t>
      </w:r>
      <w:r>
        <w:rPr>
          <w:rFonts w:ascii="Microsoft Sans Serif" w:hAnsi="Microsoft Sans Serif"/>
          <w:spacing w:val="-5"/>
          <w:w w:val="105"/>
          <w:sz w:val="16"/>
        </w:rPr>
        <w:t> </w:t>
      </w:r>
      <w:r>
        <w:rPr>
          <w:rFonts w:ascii="Microsoft Sans Serif" w:hAnsi="Microsoft Sans Serif"/>
          <w:spacing w:val="-2"/>
          <w:w w:val="105"/>
          <w:sz w:val="16"/>
        </w:rPr>
        <w:t>hay</w:t>
      </w:r>
      <w:r>
        <w:rPr>
          <w:rFonts w:ascii="Microsoft Sans Serif" w:hAnsi="Microsoft Sans Serif"/>
          <w:spacing w:val="-5"/>
          <w:w w:val="105"/>
          <w:sz w:val="16"/>
        </w:rPr>
        <w:t> </w:t>
      </w:r>
      <w:r>
        <w:rPr>
          <w:rFonts w:ascii="Microsoft Sans Serif" w:hAnsi="Microsoft Sans Serif"/>
          <w:spacing w:val="-2"/>
          <w:w w:val="105"/>
          <w:sz w:val="16"/>
        </w:rPr>
        <w:t>nhớ</w:t>
      </w:r>
      <w:r>
        <w:rPr>
          <w:rFonts w:ascii="Microsoft Sans Serif" w:hAnsi="Microsoft Sans Serif"/>
          <w:spacing w:val="-5"/>
          <w:w w:val="105"/>
          <w:sz w:val="16"/>
        </w:rPr>
        <w:t> </w:t>
      </w:r>
      <w:r>
        <w:rPr>
          <w:rFonts w:ascii="Microsoft Sans Serif" w:hAnsi="Microsoft Sans Serif"/>
          <w:spacing w:val="-2"/>
          <w:w w:val="105"/>
          <w:sz w:val="16"/>
        </w:rPr>
        <w:t>tưởng,</w:t>
      </w:r>
      <w:r>
        <w:rPr>
          <w:rFonts w:ascii="Microsoft Sans Serif" w:hAnsi="Microsoft Sans Serif"/>
          <w:spacing w:val="-5"/>
          <w:w w:val="105"/>
          <w:sz w:val="16"/>
        </w:rPr>
        <w:t> </w:t>
      </w:r>
      <w:r>
        <w:rPr>
          <w:rFonts w:ascii="Microsoft Sans Serif" w:hAnsi="Microsoft Sans Serif"/>
          <w:spacing w:val="-2"/>
          <w:w w:val="105"/>
          <w:sz w:val="16"/>
        </w:rPr>
        <w:t>và</w:t>
      </w:r>
      <w:r>
        <w:rPr>
          <w:rFonts w:ascii="Microsoft Sans Serif" w:hAnsi="Microsoft Sans Serif"/>
          <w:spacing w:val="-5"/>
          <w:w w:val="105"/>
          <w:sz w:val="16"/>
        </w:rPr>
        <w:t> </w:t>
      </w:r>
      <w:r>
        <w:rPr>
          <w:rFonts w:ascii="Microsoft Sans Serif" w:hAnsi="Microsoft Sans Serif"/>
          <w:spacing w:val="-2"/>
          <w:w w:val="105"/>
          <w:sz w:val="16"/>
        </w:rPr>
        <w:t>“satta” </w:t>
      </w:r>
      <w:r>
        <w:rPr>
          <w:rFonts w:ascii="Microsoft Sans Serif" w:hAnsi="Microsoft Sans Serif"/>
          <w:w w:val="105"/>
          <w:sz w:val="16"/>
        </w:rPr>
        <w:t>có nghĩa là: hiện hữu.</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before="289"/>
        <w:ind w:left="510" w:right="0"/>
        <w:jc w:val="left"/>
      </w:pPr>
      <w:r>
        <w:rPr>
          <w:rFonts w:ascii="Consolas" w:hAnsi="Consolas"/>
          <w:color w:val="231F20"/>
        </w:rPr>
        <w:t>.</w:t>
      </w:r>
      <w:r>
        <w:rPr>
          <w:rFonts w:ascii="Consolas" w:hAnsi="Consolas"/>
          <w:color w:val="231F20"/>
          <w:spacing w:val="26"/>
        </w:rPr>
        <w:t> </w:t>
      </w:r>
      <w:r>
        <w:rPr>
          <w:color w:val="231F20"/>
        </w:rPr>
        <w:t>16 cõi phạm</w:t>
      </w:r>
      <w:r>
        <w:rPr>
          <w:color w:val="231F20"/>
          <w:spacing w:val="-1"/>
        </w:rPr>
        <w:t> </w:t>
      </w:r>
      <w:r>
        <w:rPr>
          <w:color w:val="231F20"/>
        </w:rPr>
        <w:t>thiên sắc</w:t>
      </w:r>
      <w:r>
        <w:rPr>
          <w:color w:val="231F20"/>
          <w:spacing w:val="-1"/>
        </w:rPr>
        <w:t> </w:t>
      </w:r>
      <w:r>
        <w:rPr>
          <w:color w:val="231F20"/>
          <w:spacing w:val="-4"/>
        </w:rPr>
        <w:t>giới</w:t>
      </w:r>
    </w:p>
    <w:p>
      <w:pPr>
        <w:pStyle w:val="BodyText"/>
        <w:spacing w:before="122"/>
        <w:ind w:left="510" w:right="0"/>
        <w:jc w:val="left"/>
      </w:pPr>
      <w:r>
        <w:rPr>
          <w:rFonts w:ascii="Consolas" w:hAnsi="Consolas"/>
          <w:color w:val="231F20"/>
        </w:rPr>
        <w:t>.</w:t>
      </w:r>
      <w:r>
        <w:rPr>
          <w:rFonts w:ascii="Consolas" w:hAnsi="Consolas"/>
          <w:color w:val="231F20"/>
          <w:spacing w:val="26"/>
        </w:rPr>
        <w:t> </w:t>
      </w:r>
      <w:r>
        <w:rPr>
          <w:color w:val="231F20"/>
        </w:rPr>
        <w:t>4 cõi phạm thiên</w:t>
      </w:r>
      <w:r>
        <w:rPr>
          <w:color w:val="231F20"/>
          <w:spacing w:val="-1"/>
        </w:rPr>
        <w:t> </w:t>
      </w:r>
      <w:r>
        <w:rPr>
          <w:color w:val="231F20"/>
        </w:rPr>
        <w:t>vô sắc </w:t>
      </w:r>
      <w:r>
        <w:rPr>
          <w:color w:val="231F20"/>
          <w:spacing w:val="-4"/>
        </w:rPr>
        <w:t>giới</w:t>
      </w:r>
    </w:p>
    <w:p>
      <w:pPr>
        <w:spacing w:line="254" w:lineRule="auto" w:before="122"/>
        <w:ind w:left="113" w:right="111" w:firstLine="396"/>
        <w:jc w:val="both"/>
        <w:rPr>
          <w:i/>
          <w:sz w:val="27"/>
        </w:rPr>
      </w:pPr>
      <w:r>
        <w:rPr>
          <w:color w:val="231F20"/>
          <w:sz w:val="27"/>
        </w:rPr>
        <w:t>Ta đọc trong </w:t>
      </w:r>
      <w:r>
        <w:rPr>
          <w:i/>
          <w:color w:val="231F20"/>
          <w:sz w:val="27"/>
        </w:rPr>
        <w:t>Tương Ưng Bộ Kinh </w:t>
      </w:r>
      <w:r>
        <w:rPr>
          <w:color w:val="231F20"/>
          <w:sz w:val="27"/>
        </w:rPr>
        <w:t>(</w:t>
      </w:r>
      <w:r>
        <w:rPr>
          <w:i/>
          <w:color w:val="231F20"/>
          <w:sz w:val="27"/>
        </w:rPr>
        <w:t>Chương Bảy Pháp</w:t>
      </w:r>
      <w:r>
        <w:rPr>
          <w:color w:val="231F20"/>
          <w:sz w:val="27"/>
        </w:rPr>
        <w:t>,</w:t>
      </w:r>
      <w:r>
        <w:rPr>
          <w:color w:val="231F20"/>
          <w:spacing w:val="-15"/>
          <w:sz w:val="27"/>
        </w:rPr>
        <w:t> </w:t>
      </w:r>
      <w:r>
        <w:rPr>
          <w:color w:val="231F20"/>
          <w:sz w:val="27"/>
        </w:rPr>
        <w:t>VI.</w:t>
      </w:r>
      <w:r>
        <w:rPr>
          <w:color w:val="231F20"/>
          <w:spacing w:val="-8"/>
          <w:sz w:val="27"/>
        </w:rPr>
        <w:t> </w:t>
      </w:r>
      <w:r>
        <w:rPr>
          <w:i/>
          <w:color w:val="231F20"/>
          <w:sz w:val="27"/>
        </w:rPr>
        <w:t>Phẩm</w:t>
      </w:r>
      <w:r>
        <w:rPr>
          <w:i/>
          <w:color w:val="231F20"/>
          <w:spacing w:val="-8"/>
          <w:sz w:val="27"/>
        </w:rPr>
        <w:t> </w:t>
      </w:r>
      <w:r>
        <w:rPr>
          <w:i/>
          <w:color w:val="231F20"/>
          <w:sz w:val="27"/>
        </w:rPr>
        <w:t>Không</w:t>
      </w:r>
      <w:r>
        <w:rPr>
          <w:i/>
          <w:color w:val="231F20"/>
          <w:spacing w:val="-8"/>
          <w:sz w:val="27"/>
        </w:rPr>
        <w:t> </w:t>
      </w:r>
      <w:r>
        <w:rPr>
          <w:i/>
          <w:color w:val="231F20"/>
          <w:sz w:val="27"/>
        </w:rPr>
        <w:t>Tuyên</w:t>
      </w:r>
      <w:r>
        <w:rPr>
          <w:i/>
          <w:color w:val="231F20"/>
          <w:spacing w:val="-9"/>
          <w:sz w:val="27"/>
        </w:rPr>
        <w:t> </w:t>
      </w:r>
      <w:r>
        <w:rPr>
          <w:i/>
          <w:color w:val="231F20"/>
          <w:sz w:val="27"/>
        </w:rPr>
        <w:t>Bố</w:t>
      </w:r>
      <w:r>
        <w:rPr>
          <w:color w:val="231F20"/>
          <w:sz w:val="27"/>
        </w:rPr>
        <w:t>,</w:t>
      </w:r>
      <w:r>
        <w:rPr>
          <w:color w:val="231F20"/>
          <w:spacing w:val="-13"/>
          <w:sz w:val="27"/>
        </w:rPr>
        <w:t> </w:t>
      </w:r>
      <w:r>
        <w:rPr>
          <w:color w:val="231F20"/>
          <w:sz w:val="27"/>
        </w:rPr>
        <w:t>VIII.</w:t>
      </w:r>
      <w:r>
        <w:rPr>
          <w:color w:val="231F20"/>
          <w:spacing w:val="-8"/>
          <w:sz w:val="27"/>
        </w:rPr>
        <w:t> </w:t>
      </w:r>
      <w:r>
        <w:rPr>
          <w:i/>
          <w:color w:val="231F20"/>
          <w:sz w:val="27"/>
        </w:rPr>
        <w:t>Ngủ</w:t>
      </w:r>
      <w:r>
        <w:rPr>
          <w:i/>
          <w:color w:val="231F20"/>
          <w:spacing w:val="-8"/>
          <w:sz w:val="27"/>
        </w:rPr>
        <w:t> </w:t>
      </w:r>
      <w:r>
        <w:rPr>
          <w:i/>
          <w:color w:val="231F20"/>
          <w:sz w:val="27"/>
        </w:rPr>
        <w:t>gục,</w:t>
      </w:r>
      <w:r>
        <w:rPr>
          <w:i/>
          <w:color w:val="231F20"/>
          <w:spacing w:val="-8"/>
          <w:sz w:val="27"/>
        </w:rPr>
        <w:t> </w:t>
      </w:r>
      <w:r>
        <w:rPr>
          <w:i/>
          <w:color w:val="231F20"/>
          <w:spacing w:val="-5"/>
          <w:sz w:val="27"/>
        </w:rPr>
        <w:t>khổ</w:t>
      </w:r>
    </w:p>
    <w:p>
      <w:pPr>
        <w:pStyle w:val="BodyText"/>
        <w:spacing w:line="254" w:lineRule="auto"/>
      </w:pPr>
      <w:r>
        <w:rPr>
          <w:i/>
          <w:color w:val="231F20"/>
        </w:rPr>
        <w:t>11</w:t>
      </w:r>
      <w:r>
        <w:rPr>
          <w:color w:val="231F20"/>
        </w:rPr>
        <w:t>) về giá trị của phước thiện. Phước thiện có </w:t>
      </w:r>
      <w:r>
        <w:rPr>
          <w:color w:val="231F20"/>
        </w:rPr>
        <w:t>thể mang tới quả tốt đẹp trong một thời gian dài và cho quả tái sinh ở các cõi lành. Đức Phật thuyết:</w:t>
      </w:r>
    </w:p>
    <w:p>
      <w:pPr>
        <w:spacing w:line="254" w:lineRule="auto" w:before="108"/>
        <w:ind w:left="737" w:right="111" w:firstLine="0"/>
        <w:jc w:val="both"/>
        <w:rPr>
          <w:i/>
          <w:sz w:val="26"/>
        </w:rPr>
      </w:pPr>
      <w:r>
        <w:rPr>
          <w:i/>
          <w:color w:val="231F20"/>
          <w:sz w:val="26"/>
        </w:rPr>
        <w:t>Này các Tỳ-kheo, chớ có sợ hãi các công </w:t>
      </w:r>
      <w:r>
        <w:rPr>
          <w:i/>
          <w:color w:val="231F20"/>
          <w:sz w:val="26"/>
        </w:rPr>
        <w:t>đức. Này các Tỳ-kheo, đồng nghĩa với an lạc chính là các</w:t>
      </w:r>
      <w:r>
        <w:rPr>
          <w:i/>
          <w:color w:val="231F20"/>
          <w:spacing w:val="-16"/>
          <w:sz w:val="26"/>
        </w:rPr>
        <w:t> </w:t>
      </w:r>
      <w:r>
        <w:rPr>
          <w:i/>
          <w:color w:val="231F20"/>
          <w:sz w:val="26"/>
        </w:rPr>
        <w:t>công</w:t>
      </w:r>
      <w:r>
        <w:rPr>
          <w:i/>
          <w:color w:val="231F20"/>
          <w:spacing w:val="-16"/>
          <w:sz w:val="26"/>
        </w:rPr>
        <w:t> </w:t>
      </w:r>
      <w:r>
        <w:rPr>
          <w:i/>
          <w:color w:val="231F20"/>
          <w:sz w:val="26"/>
        </w:rPr>
        <w:t>đức.</w:t>
      </w:r>
      <w:r>
        <w:rPr>
          <w:i/>
          <w:color w:val="231F20"/>
          <w:spacing w:val="-16"/>
          <w:sz w:val="26"/>
        </w:rPr>
        <w:t> </w:t>
      </w:r>
      <w:r>
        <w:rPr>
          <w:i/>
          <w:color w:val="231F20"/>
          <w:sz w:val="26"/>
        </w:rPr>
        <w:t>Ta</w:t>
      </w:r>
      <w:r>
        <w:rPr>
          <w:i/>
          <w:color w:val="231F20"/>
          <w:spacing w:val="-16"/>
          <w:sz w:val="26"/>
        </w:rPr>
        <w:t> </w:t>
      </w:r>
      <w:r>
        <w:rPr>
          <w:i/>
          <w:color w:val="231F20"/>
          <w:sz w:val="26"/>
        </w:rPr>
        <w:t>thắng</w:t>
      </w:r>
      <w:r>
        <w:rPr>
          <w:i/>
          <w:color w:val="231F20"/>
          <w:spacing w:val="-16"/>
          <w:sz w:val="26"/>
        </w:rPr>
        <w:t> </w:t>
      </w:r>
      <w:r>
        <w:rPr>
          <w:i/>
          <w:color w:val="231F20"/>
          <w:sz w:val="26"/>
        </w:rPr>
        <w:t>tri</w:t>
      </w:r>
      <w:r>
        <w:rPr>
          <w:i/>
          <w:color w:val="231F20"/>
          <w:spacing w:val="-16"/>
          <w:sz w:val="26"/>
        </w:rPr>
        <w:t> </w:t>
      </w:r>
      <w:r>
        <w:rPr>
          <w:i/>
          <w:color w:val="231F20"/>
          <w:sz w:val="26"/>
        </w:rPr>
        <w:t>rằng,</w:t>
      </w:r>
      <w:r>
        <w:rPr>
          <w:i/>
          <w:color w:val="231F20"/>
          <w:spacing w:val="-16"/>
          <w:sz w:val="26"/>
        </w:rPr>
        <w:t> </w:t>
      </w:r>
      <w:r>
        <w:rPr>
          <w:i/>
          <w:color w:val="231F20"/>
          <w:sz w:val="26"/>
        </w:rPr>
        <w:t>này</w:t>
      </w:r>
      <w:r>
        <w:rPr>
          <w:i/>
          <w:color w:val="231F20"/>
          <w:spacing w:val="-16"/>
          <w:sz w:val="26"/>
        </w:rPr>
        <w:t> </w:t>
      </w:r>
      <w:r>
        <w:rPr>
          <w:i/>
          <w:color w:val="231F20"/>
          <w:sz w:val="26"/>
        </w:rPr>
        <w:t>các</w:t>
      </w:r>
      <w:r>
        <w:rPr>
          <w:i/>
          <w:color w:val="231F20"/>
          <w:spacing w:val="-16"/>
          <w:sz w:val="26"/>
        </w:rPr>
        <w:t> </w:t>
      </w:r>
      <w:r>
        <w:rPr>
          <w:i/>
          <w:color w:val="231F20"/>
          <w:sz w:val="26"/>
        </w:rPr>
        <w:t>Tỳ-kheo, các công đức được làm lâu ngày có quả dị thục, có sự hình thành khả ái, khả hỷ, khả ý lâu ngày. Trong</w:t>
      </w:r>
      <w:r>
        <w:rPr>
          <w:i/>
          <w:color w:val="231F20"/>
          <w:spacing w:val="-7"/>
          <w:sz w:val="26"/>
        </w:rPr>
        <w:t> </w:t>
      </w:r>
      <w:r>
        <w:rPr>
          <w:i/>
          <w:color w:val="231F20"/>
          <w:sz w:val="26"/>
        </w:rPr>
        <w:t>bảy</w:t>
      </w:r>
      <w:r>
        <w:rPr>
          <w:i/>
          <w:color w:val="231F20"/>
          <w:spacing w:val="-7"/>
          <w:sz w:val="26"/>
        </w:rPr>
        <w:t> </w:t>
      </w:r>
      <w:r>
        <w:rPr>
          <w:i/>
          <w:color w:val="231F20"/>
          <w:sz w:val="26"/>
        </w:rPr>
        <w:t>năm</w:t>
      </w:r>
      <w:r>
        <w:rPr>
          <w:i/>
          <w:color w:val="231F20"/>
          <w:spacing w:val="-7"/>
          <w:sz w:val="26"/>
        </w:rPr>
        <w:t> </w:t>
      </w:r>
      <w:r>
        <w:rPr>
          <w:i/>
          <w:color w:val="231F20"/>
          <w:sz w:val="26"/>
        </w:rPr>
        <w:t>Ta</w:t>
      </w:r>
      <w:r>
        <w:rPr>
          <w:i/>
          <w:color w:val="231F20"/>
          <w:spacing w:val="-7"/>
          <w:sz w:val="26"/>
        </w:rPr>
        <w:t> </w:t>
      </w:r>
      <w:r>
        <w:rPr>
          <w:i/>
          <w:color w:val="231F20"/>
          <w:sz w:val="26"/>
        </w:rPr>
        <w:t>tu</w:t>
      </w:r>
      <w:r>
        <w:rPr>
          <w:i/>
          <w:color w:val="231F20"/>
          <w:spacing w:val="-7"/>
          <w:sz w:val="26"/>
        </w:rPr>
        <w:t> </w:t>
      </w:r>
      <w:r>
        <w:rPr>
          <w:i/>
          <w:color w:val="231F20"/>
          <w:sz w:val="26"/>
        </w:rPr>
        <w:t>tập</w:t>
      </w:r>
      <w:r>
        <w:rPr>
          <w:i/>
          <w:color w:val="231F20"/>
          <w:spacing w:val="-7"/>
          <w:sz w:val="26"/>
        </w:rPr>
        <w:t> </w:t>
      </w:r>
      <w:r>
        <w:rPr>
          <w:i/>
          <w:color w:val="231F20"/>
          <w:sz w:val="26"/>
        </w:rPr>
        <w:t>từ</w:t>
      </w:r>
      <w:r>
        <w:rPr>
          <w:i/>
          <w:color w:val="231F20"/>
          <w:spacing w:val="-7"/>
          <w:sz w:val="26"/>
        </w:rPr>
        <w:t> </w:t>
      </w:r>
      <w:r>
        <w:rPr>
          <w:i/>
          <w:color w:val="231F20"/>
          <w:sz w:val="26"/>
        </w:rPr>
        <w:t>tâm,</w:t>
      </w:r>
      <w:r>
        <w:rPr>
          <w:i/>
          <w:color w:val="231F20"/>
          <w:spacing w:val="-7"/>
          <w:sz w:val="26"/>
        </w:rPr>
        <w:t> </w:t>
      </w:r>
      <w:r>
        <w:rPr>
          <w:i/>
          <w:color w:val="231F20"/>
          <w:sz w:val="26"/>
        </w:rPr>
        <w:t>sau</w:t>
      </w:r>
      <w:r>
        <w:rPr>
          <w:i/>
          <w:color w:val="231F20"/>
          <w:spacing w:val="-7"/>
          <w:sz w:val="26"/>
        </w:rPr>
        <w:t> </w:t>
      </w:r>
      <w:r>
        <w:rPr>
          <w:i/>
          <w:color w:val="231F20"/>
          <w:sz w:val="26"/>
        </w:rPr>
        <w:t>khi</w:t>
      </w:r>
      <w:r>
        <w:rPr>
          <w:i/>
          <w:color w:val="231F20"/>
          <w:spacing w:val="-7"/>
          <w:sz w:val="26"/>
        </w:rPr>
        <w:t> </w:t>
      </w:r>
      <w:r>
        <w:rPr>
          <w:i/>
          <w:color w:val="231F20"/>
          <w:sz w:val="26"/>
        </w:rPr>
        <w:t>tu</w:t>
      </w:r>
      <w:r>
        <w:rPr>
          <w:i/>
          <w:color w:val="231F20"/>
          <w:spacing w:val="-7"/>
          <w:sz w:val="26"/>
        </w:rPr>
        <w:t> </w:t>
      </w:r>
      <w:r>
        <w:rPr>
          <w:i/>
          <w:color w:val="231F20"/>
          <w:sz w:val="26"/>
        </w:rPr>
        <w:t>tập</w:t>
      </w:r>
      <w:r>
        <w:rPr>
          <w:i/>
          <w:color w:val="231F20"/>
          <w:spacing w:val="-7"/>
          <w:sz w:val="26"/>
        </w:rPr>
        <w:t> </w:t>
      </w:r>
      <w:r>
        <w:rPr>
          <w:i/>
          <w:color w:val="231F20"/>
          <w:sz w:val="26"/>
        </w:rPr>
        <w:t>từ tâm bảy năm, trong bảy thành kiếp hoại kiếp, Ta không</w:t>
      </w:r>
      <w:r>
        <w:rPr>
          <w:i/>
          <w:color w:val="231F20"/>
          <w:spacing w:val="-11"/>
          <w:sz w:val="26"/>
        </w:rPr>
        <w:t> </w:t>
      </w:r>
      <w:r>
        <w:rPr>
          <w:i/>
          <w:color w:val="231F20"/>
          <w:sz w:val="26"/>
        </w:rPr>
        <w:t>trở</w:t>
      </w:r>
      <w:r>
        <w:rPr>
          <w:i/>
          <w:color w:val="231F20"/>
          <w:spacing w:val="-11"/>
          <w:sz w:val="26"/>
        </w:rPr>
        <w:t> </w:t>
      </w:r>
      <w:r>
        <w:rPr>
          <w:i/>
          <w:color w:val="231F20"/>
          <w:sz w:val="26"/>
        </w:rPr>
        <w:t>lui</w:t>
      </w:r>
      <w:r>
        <w:rPr>
          <w:i/>
          <w:color w:val="231F20"/>
          <w:spacing w:val="-11"/>
          <w:sz w:val="26"/>
        </w:rPr>
        <w:t> </w:t>
      </w:r>
      <w:r>
        <w:rPr>
          <w:i/>
          <w:color w:val="231F20"/>
          <w:sz w:val="26"/>
        </w:rPr>
        <w:t>lại</w:t>
      </w:r>
      <w:r>
        <w:rPr>
          <w:i/>
          <w:color w:val="231F20"/>
          <w:spacing w:val="-11"/>
          <w:sz w:val="26"/>
        </w:rPr>
        <w:t> </w:t>
      </w:r>
      <w:r>
        <w:rPr>
          <w:i/>
          <w:color w:val="231F20"/>
          <w:sz w:val="26"/>
        </w:rPr>
        <w:t>thế</w:t>
      </w:r>
      <w:r>
        <w:rPr>
          <w:i/>
          <w:color w:val="231F20"/>
          <w:spacing w:val="-11"/>
          <w:sz w:val="26"/>
        </w:rPr>
        <w:t> </w:t>
      </w:r>
      <w:r>
        <w:rPr>
          <w:i/>
          <w:color w:val="231F20"/>
          <w:sz w:val="26"/>
        </w:rPr>
        <w:t>giới</w:t>
      </w:r>
      <w:r>
        <w:rPr>
          <w:i/>
          <w:color w:val="231F20"/>
          <w:spacing w:val="-12"/>
          <w:sz w:val="26"/>
        </w:rPr>
        <w:t> </w:t>
      </w:r>
      <w:r>
        <w:rPr>
          <w:i/>
          <w:color w:val="231F20"/>
          <w:sz w:val="26"/>
        </w:rPr>
        <w:t>này.</w:t>
      </w:r>
      <w:r>
        <w:rPr>
          <w:i/>
          <w:color w:val="231F20"/>
          <w:spacing w:val="-11"/>
          <w:sz w:val="26"/>
        </w:rPr>
        <w:t> </w:t>
      </w:r>
      <w:r>
        <w:rPr>
          <w:i/>
          <w:color w:val="231F20"/>
          <w:sz w:val="26"/>
        </w:rPr>
        <w:t>Khi</w:t>
      </w:r>
      <w:r>
        <w:rPr>
          <w:i/>
          <w:color w:val="231F20"/>
          <w:spacing w:val="-11"/>
          <w:sz w:val="26"/>
        </w:rPr>
        <w:t> </w:t>
      </w:r>
      <w:r>
        <w:rPr>
          <w:i/>
          <w:color w:val="231F20"/>
          <w:sz w:val="26"/>
        </w:rPr>
        <w:t>thế</w:t>
      </w:r>
      <w:r>
        <w:rPr>
          <w:i/>
          <w:color w:val="231F20"/>
          <w:spacing w:val="-11"/>
          <w:sz w:val="26"/>
        </w:rPr>
        <w:t> </w:t>
      </w:r>
      <w:r>
        <w:rPr>
          <w:i/>
          <w:color w:val="231F20"/>
          <w:sz w:val="26"/>
        </w:rPr>
        <w:t>giới</w:t>
      </w:r>
      <w:r>
        <w:rPr>
          <w:i/>
          <w:color w:val="231F20"/>
          <w:spacing w:val="-12"/>
          <w:sz w:val="26"/>
        </w:rPr>
        <w:t> </w:t>
      </w:r>
      <w:r>
        <w:rPr>
          <w:i/>
          <w:color w:val="231F20"/>
          <w:sz w:val="26"/>
        </w:rPr>
        <w:t>ở</w:t>
      </w:r>
      <w:r>
        <w:rPr>
          <w:i/>
          <w:color w:val="231F20"/>
          <w:spacing w:val="-11"/>
          <w:sz w:val="26"/>
        </w:rPr>
        <w:t> </w:t>
      </w:r>
      <w:r>
        <w:rPr>
          <w:i/>
          <w:color w:val="231F20"/>
          <w:sz w:val="26"/>
        </w:rPr>
        <w:t>trong thành kiếp, này các Tỳ-kheo, Ta đi đến thế giới Quang âm thiên. Khi thế giới ở trong kiếp đấy, này các Tỳ-kheo, Ta là Phạm thiên, là Ðại phạm thiên, vị Chiến thắng, vị Vô năng thắng, vị Biến tri, vị Tự tại. Ba mươi sáu lần, này các Tỳ-kheo, Ta</w:t>
      </w:r>
      <w:r>
        <w:rPr>
          <w:i/>
          <w:color w:val="231F20"/>
          <w:spacing w:val="-15"/>
          <w:sz w:val="26"/>
        </w:rPr>
        <w:t> </w:t>
      </w:r>
      <w:r>
        <w:rPr>
          <w:i/>
          <w:color w:val="231F20"/>
          <w:sz w:val="26"/>
        </w:rPr>
        <w:t>là</w:t>
      </w:r>
      <w:r>
        <w:rPr>
          <w:i/>
          <w:color w:val="231F20"/>
          <w:spacing w:val="-15"/>
          <w:sz w:val="26"/>
        </w:rPr>
        <w:t> </w:t>
      </w:r>
      <w:r>
        <w:rPr>
          <w:i/>
          <w:color w:val="231F20"/>
          <w:sz w:val="26"/>
        </w:rPr>
        <w:t>Thiên</w:t>
      </w:r>
      <w:r>
        <w:rPr>
          <w:i/>
          <w:color w:val="231F20"/>
          <w:spacing w:val="-15"/>
          <w:sz w:val="26"/>
        </w:rPr>
        <w:t> </w:t>
      </w:r>
      <w:r>
        <w:rPr>
          <w:i/>
          <w:color w:val="231F20"/>
          <w:sz w:val="26"/>
        </w:rPr>
        <w:t>chủ</w:t>
      </w:r>
      <w:r>
        <w:rPr>
          <w:i/>
          <w:color w:val="231F20"/>
          <w:spacing w:val="-15"/>
          <w:sz w:val="26"/>
        </w:rPr>
        <w:t> </w:t>
      </w:r>
      <w:r>
        <w:rPr>
          <w:i/>
          <w:color w:val="231F20"/>
          <w:sz w:val="26"/>
        </w:rPr>
        <w:t>Sakka.</w:t>
      </w:r>
      <w:r>
        <w:rPr>
          <w:i/>
          <w:color w:val="231F20"/>
          <w:spacing w:val="-15"/>
          <w:sz w:val="26"/>
        </w:rPr>
        <w:t> </w:t>
      </w:r>
      <w:r>
        <w:rPr>
          <w:i/>
          <w:color w:val="231F20"/>
          <w:sz w:val="26"/>
        </w:rPr>
        <w:t>Nhiều</w:t>
      </w:r>
      <w:r>
        <w:rPr>
          <w:i/>
          <w:color w:val="231F20"/>
          <w:spacing w:val="-15"/>
          <w:sz w:val="26"/>
        </w:rPr>
        <w:t> </w:t>
      </w:r>
      <w:r>
        <w:rPr>
          <w:i/>
          <w:color w:val="231F20"/>
          <w:sz w:val="26"/>
        </w:rPr>
        <w:t>lần</w:t>
      </w:r>
      <w:r>
        <w:rPr>
          <w:i/>
          <w:color w:val="231F20"/>
          <w:spacing w:val="-15"/>
          <w:sz w:val="26"/>
        </w:rPr>
        <w:t> </w:t>
      </w:r>
      <w:r>
        <w:rPr>
          <w:i/>
          <w:color w:val="231F20"/>
          <w:sz w:val="26"/>
        </w:rPr>
        <w:t>bảy</w:t>
      </w:r>
      <w:r>
        <w:rPr>
          <w:i/>
          <w:color w:val="231F20"/>
          <w:spacing w:val="-15"/>
          <w:sz w:val="26"/>
        </w:rPr>
        <w:t> </w:t>
      </w:r>
      <w:r>
        <w:rPr>
          <w:i/>
          <w:color w:val="231F20"/>
          <w:sz w:val="26"/>
        </w:rPr>
        <w:t>lần,</w:t>
      </w:r>
      <w:r>
        <w:rPr>
          <w:i/>
          <w:color w:val="231F20"/>
          <w:spacing w:val="-15"/>
          <w:sz w:val="26"/>
        </w:rPr>
        <w:t> </w:t>
      </w:r>
      <w:r>
        <w:rPr>
          <w:i/>
          <w:color w:val="231F20"/>
          <w:sz w:val="26"/>
        </w:rPr>
        <w:t>Ta</w:t>
      </w:r>
      <w:r>
        <w:rPr>
          <w:i/>
          <w:color w:val="231F20"/>
          <w:spacing w:val="-15"/>
          <w:sz w:val="26"/>
        </w:rPr>
        <w:t> </w:t>
      </w:r>
      <w:r>
        <w:rPr>
          <w:i/>
          <w:color w:val="231F20"/>
          <w:sz w:val="26"/>
        </w:rPr>
        <w:t>là</w:t>
      </w:r>
      <w:r>
        <w:rPr>
          <w:i/>
          <w:color w:val="231F20"/>
          <w:spacing w:val="-15"/>
          <w:sz w:val="26"/>
        </w:rPr>
        <w:t> </w:t>
      </w:r>
      <w:r>
        <w:rPr>
          <w:i/>
          <w:color w:val="231F20"/>
          <w:sz w:val="26"/>
        </w:rPr>
        <w:t>vị Chuyển</w:t>
      </w:r>
      <w:r>
        <w:rPr>
          <w:i/>
          <w:color w:val="231F20"/>
          <w:spacing w:val="-4"/>
          <w:sz w:val="26"/>
        </w:rPr>
        <w:t> </w:t>
      </w:r>
      <w:r>
        <w:rPr>
          <w:i/>
          <w:color w:val="231F20"/>
          <w:sz w:val="26"/>
        </w:rPr>
        <w:t>luân</w:t>
      </w:r>
      <w:r>
        <w:rPr>
          <w:i/>
          <w:color w:val="231F20"/>
          <w:spacing w:val="-4"/>
          <w:sz w:val="26"/>
        </w:rPr>
        <w:t> </w:t>
      </w:r>
      <w:r>
        <w:rPr>
          <w:i/>
          <w:color w:val="231F20"/>
          <w:sz w:val="26"/>
        </w:rPr>
        <w:t>vương</w:t>
      </w:r>
      <w:r>
        <w:rPr>
          <w:i/>
          <w:color w:val="231F20"/>
          <w:spacing w:val="-4"/>
          <w:sz w:val="26"/>
        </w:rPr>
        <w:t> </w:t>
      </w:r>
      <w:r>
        <w:rPr>
          <w:i/>
          <w:color w:val="231F20"/>
          <w:sz w:val="26"/>
        </w:rPr>
        <w:t>theo</w:t>
      </w:r>
      <w:r>
        <w:rPr>
          <w:i/>
          <w:color w:val="231F20"/>
          <w:spacing w:val="-4"/>
          <w:sz w:val="26"/>
        </w:rPr>
        <w:t> </w:t>
      </w:r>
      <w:r>
        <w:rPr>
          <w:i/>
          <w:color w:val="231F20"/>
          <w:sz w:val="26"/>
        </w:rPr>
        <w:t>Chánh</w:t>
      </w:r>
      <w:r>
        <w:rPr>
          <w:i/>
          <w:color w:val="231F20"/>
          <w:spacing w:val="-4"/>
          <w:sz w:val="26"/>
        </w:rPr>
        <w:t> </w:t>
      </w:r>
      <w:r>
        <w:rPr>
          <w:i/>
          <w:color w:val="231F20"/>
          <w:sz w:val="26"/>
        </w:rPr>
        <w:t>pháp,</w:t>
      </w:r>
      <w:r>
        <w:rPr>
          <w:i/>
          <w:color w:val="231F20"/>
          <w:spacing w:val="-4"/>
          <w:sz w:val="26"/>
        </w:rPr>
        <w:t> </w:t>
      </w:r>
      <w:r>
        <w:rPr>
          <w:i/>
          <w:color w:val="231F20"/>
          <w:sz w:val="26"/>
        </w:rPr>
        <w:t>là</w:t>
      </w:r>
      <w:r>
        <w:rPr>
          <w:i/>
          <w:color w:val="231F20"/>
          <w:spacing w:val="-4"/>
          <w:sz w:val="26"/>
        </w:rPr>
        <w:t> </w:t>
      </w:r>
      <w:r>
        <w:rPr>
          <w:i/>
          <w:color w:val="231F20"/>
          <w:sz w:val="26"/>
        </w:rPr>
        <w:t>vị</w:t>
      </w:r>
      <w:r>
        <w:rPr>
          <w:i/>
          <w:color w:val="231F20"/>
          <w:spacing w:val="-4"/>
          <w:sz w:val="26"/>
        </w:rPr>
        <w:t> </w:t>
      </w:r>
      <w:r>
        <w:rPr>
          <w:i/>
          <w:color w:val="231F20"/>
          <w:sz w:val="26"/>
        </w:rPr>
        <w:t>Pháp vương,</w:t>
      </w:r>
      <w:r>
        <w:rPr>
          <w:i/>
          <w:color w:val="231F20"/>
          <w:spacing w:val="-15"/>
          <w:sz w:val="26"/>
        </w:rPr>
        <w:t> </w:t>
      </w:r>
      <w:r>
        <w:rPr>
          <w:i/>
          <w:color w:val="231F20"/>
          <w:sz w:val="26"/>
        </w:rPr>
        <w:t>bậc</w:t>
      </w:r>
      <w:r>
        <w:rPr>
          <w:i/>
          <w:color w:val="231F20"/>
          <w:spacing w:val="-15"/>
          <w:sz w:val="26"/>
        </w:rPr>
        <w:t> </w:t>
      </w:r>
      <w:r>
        <w:rPr>
          <w:i/>
          <w:color w:val="231F20"/>
          <w:sz w:val="26"/>
        </w:rPr>
        <w:t>Chiến</w:t>
      </w:r>
      <w:r>
        <w:rPr>
          <w:i/>
          <w:color w:val="231F20"/>
          <w:spacing w:val="-15"/>
          <w:sz w:val="26"/>
        </w:rPr>
        <w:t> </w:t>
      </w:r>
      <w:r>
        <w:rPr>
          <w:i/>
          <w:color w:val="231F20"/>
          <w:sz w:val="26"/>
        </w:rPr>
        <w:t>thắng</w:t>
      </w:r>
      <w:r>
        <w:rPr>
          <w:i/>
          <w:color w:val="231F20"/>
          <w:spacing w:val="-15"/>
          <w:sz w:val="26"/>
        </w:rPr>
        <w:t> </w:t>
      </w:r>
      <w:r>
        <w:rPr>
          <w:i/>
          <w:color w:val="231F20"/>
          <w:sz w:val="26"/>
        </w:rPr>
        <w:t>bốn</w:t>
      </w:r>
      <w:r>
        <w:rPr>
          <w:i/>
          <w:color w:val="231F20"/>
          <w:spacing w:val="-15"/>
          <w:sz w:val="26"/>
        </w:rPr>
        <w:t> </w:t>
      </w:r>
      <w:r>
        <w:rPr>
          <w:i/>
          <w:color w:val="231F20"/>
          <w:sz w:val="26"/>
        </w:rPr>
        <w:t>phương,</w:t>
      </w:r>
      <w:r>
        <w:rPr>
          <w:i/>
          <w:color w:val="231F20"/>
          <w:spacing w:val="-15"/>
          <w:sz w:val="26"/>
        </w:rPr>
        <w:t> </w:t>
      </w:r>
      <w:r>
        <w:rPr>
          <w:i/>
          <w:color w:val="231F20"/>
          <w:sz w:val="26"/>
        </w:rPr>
        <w:t>đạt</w:t>
      </w:r>
      <w:r>
        <w:rPr>
          <w:i/>
          <w:color w:val="231F20"/>
          <w:spacing w:val="-15"/>
          <w:sz w:val="26"/>
        </w:rPr>
        <w:t> </w:t>
      </w:r>
      <w:r>
        <w:rPr>
          <w:i/>
          <w:color w:val="231F20"/>
          <w:sz w:val="26"/>
        </w:rPr>
        <w:t>được</w:t>
      </w:r>
      <w:r>
        <w:rPr>
          <w:i/>
          <w:color w:val="231F20"/>
          <w:spacing w:val="-15"/>
          <w:sz w:val="26"/>
        </w:rPr>
        <w:t> </w:t>
      </w:r>
      <w:r>
        <w:rPr>
          <w:i/>
          <w:color w:val="231F20"/>
          <w:sz w:val="26"/>
        </w:rPr>
        <w:t>sự thanh bình cho quốc độ, đầy đủ bảy món báu…</w:t>
      </w:r>
    </w:p>
    <w:p>
      <w:pPr>
        <w:pStyle w:val="BodyText"/>
        <w:spacing w:line="254" w:lineRule="auto" w:before="109"/>
        <w:ind w:firstLine="396"/>
      </w:pPr>
      <w:r>
        <w:rPr>
          <w:color w:val="231F20"/>
        </w:rPr>
        <w:t>Như ta đã thấy, việc chúng sinh tái sinh vào các cõi khác nhau là do tích lũy của nghiệp. Các cõi </w:t>
      </w:r>
      <w:r>
        <w:rPr>
          <w:color w:val="231F20"/>
        </w:rPr>
        <w:t>giới là nơi chúng sinh được sinh ra. Đó không phải là cõi tâm</w:t>
      </w:r>
      <w:r>
        <w:rPr>
          <w:color w:val="231F20"/>
          <w:spacing w:val="21"/>
        </w:rPr>
        <w:t> </w:t>
      </w:r>
      <w:r>
        <w:rPr>
          <w:color w:val="231F20"/>
        </w:rPr>
        <w:t>thức</w:t>
      </w:r>
      <w:r>
        <w:rPr>
          <w:color w:val="231F20"/>
          <w:spacing w:val="21"/>
        </w:rPr>
        <w:t> </w:t>
      </w:r>
      <w:r>
        <w:rPr>
          <w:color w:val="231F20"/>
        </w:rPr>
        <w:t>hay</w:t>
      </w:r>
      <w:r>
        <w:rPr>
          <w:color w:val="231F20"/>
          <w:spacing w:val="21"/>
        </w:rPr>
        <w:t> </w:t>
      </w:r>
      <w:r>
        <w:rPr>
          <w:color w:val="231F20"/>
        </w:rPr>
        <w:t>cảnh</w:t>
      </w:r>
      <w:r>
        <w:rPr>
          <w:color w:val="231F20"/>
          <w:spacing w:val="21"/>
        </w:rPr>
        <w:t> </w:t>
      </w:r>
      <w:r>
        <w:rPr>
          <w:color w:val="231F20"/>
        </w:rPr>
        <w:t>giới</w:t>
      </w:r>
      <w:r>
        <w:rPr>
          <w:color w:val="231F20"/>
          <w:spacing w:val="21"/>
        </w:rPr>
        <w:t> </w:t>
      </w:r>
      <w:r>
        <w:rPr>
          <w:color w:val="231F20"/>
        </w:rPr>
        <w:t>của</w:t>
      </w:r>
      <w:r>
        <w:rPr>
          <w:color w:val="231F20"/>
          <w:spacing w:val="21"/>
        </w:rPr>
        <w:t> </w:t>
      </w:r>
      <w:r>
        <w:rPr>
          <w:color w:val="231F20"/>
        </w:rPr>
        <w:t>tâm.</w:t>
      </w:r>
      <w:r>
        <w:rPr>
          <w:color w:val="231F20"/>
          <w:spacing w:val="21"/>
        </w:rPr>
        <w:t> </w:t>
      </w:r>
      <w:r>
        <w:rPr>
          <w:color w:val="231F20"/>
        </w:rPr>
        <w:t>Cảnh</w:t>
      </w:r>
      <w:r>
        <w:rPr>
          <w:color w:val="231F20"/>
          <w:spacing w:val="21"/>
        </w:rPr>
        <w:t> </w:t>
      </w:r>
      <w:r>
        <w:rPr>
          <w:color w:val="231F20"/>
        </w:rPr>
        <w:t>giới</w:t>
      </w:r>
      <w:r>
        <w:rPr>
          <w:color w:val="231F20"/>
          <w:spacing w:val="21"/>
        </w:rPr>
        <w:t> </w:t>
      </w:r>
      <w:r>
        <w:rPr>
          <w:color w:val="231F20"/>
        </w:rPr>
        <w:t>của</w:t>
      </w:r>
      <w:r>
        <w:rPr>
          <w:color w:val="231F20"/>
          <w:spacing w:val="21"/>
        </w:rPr>
        <w:t> </w:t>
      </w:r>
      <w:r>
        <w:rPr>
          <w:color w:val="231F20"/>
          <w:spacing w:val="-5"/>
        </w:rPr>
        <w:t>tâm</w:t>
      </w:r>
    </w:p>
    <w:p>
      <w:pPr>
        <w:pStyle w:val="BodyText"/>
        <w:spacing w:after="0" w:line="254" w:lineRule="auto"/>
        <w:sectPr>
          <w:pgSz w:w="7660" w:h="11630"/>
          <w:pgMar w:header="779" w:footer="0" w:top="1100" w:bottom="280" w:left="850" w:right="850"/>
        </w:sectPr>
      </w:pPr>
    </w:p>
    <w:p>
      <w:pPr>
        <w:pStyle w:val="BodyText"/>
        <w:spacing w:line="254" w:lineRule="auto" w:before="241"/>
        <w:ind w:right="0"/>
        <w:jc w:val="left"/>
      </w:pPr>
      <w:r>
        <w:rPr>
          <w:color w:val="231F20"/>
        </w:rPr>
        <w:t>phụ</w:t>
      </w:r>
      <w:r>
        <w:rPr>
          <w:color w:val="231F20"/>
          <w:spacing w:val="40"/>
        </w:rPr>
        <w:t> </w:t>
      </w:r>
      <w:r>
        <w:rPr>
          <w:color w:val="231F20"/>
        </w:rPr>
        <w:t>thuộc</w:t>
      </w:r>
      <w:r>
        <w:rPr>
          <w:color w:val="231F20"/>
          <w:spacing w:val="40"/>
        </w:rPr>
        <w:t> </w:t>
      </w:r>
      <w:r>
        <w:rPr>
          <w:color w:val="231F20"/>
        </w:rPr>
        <w:t>vào</w:t>
      </w:r>
      <w:r>
        <w:rPr>
          <w:color w:val="231F20"/>
          <w:spacing w:val="40"/>
        </w:rPr>
        <w:t> </w:t>
      </w:r>
      <w:r>
        <w:rPr>
          <w:color w:val="231F20"/>
        </w:rPr>
        <w:t>đối</w:t>
      </w:r>
      <w:r>
        <w:rPr>
          <w:color w:val="231F20"/>
          <w:spacing w:val="40"/>
        </w:rPr>
        <w:t> </w:t>
      </w:r>
      <w:r>
        <w:rPr>
          <w:color w:val="231F20"/>
        </w:rPr>
        <w:t>tượng/cảnh,</w:t>
      </w:r>
      <w:r>
        <w:rPr>
          <w:color w:val="231F20"/>
          <w:spacing w:val="40"/>
        </w:rPr>
        <w:t> </w:t>
      </w:r>
      <w:r>
        <w:rPr>
          <w:color w:val="231F20"/>
        </w:rPr>
        <w:t>ārammaṇa</w:t>
      </w:r>
      <w:r>
        <w:rPr>
          <w:color w:val="231F20"/>
          <w:spacing w:val="40"/>
        </w:rPr>
        <w:t> </w:t>
      </w:r>
      <w:r>
        <w:rPr>
          <w:color w:val="231F20"/>
        </w:rPr>
        <w:t>mà</w:t>
      </w:r>
      <w:r>
        <w:rPr>
          <w:color w:val="231F20"/>
          <w:spacing w:val="40"/>
        </w:rPr>
        <w:t> </w:t>
      </w:r>
      <w:r>
        <w:rPr>
          <w:color w:val="231F20"/>
        </w:rPr>
        <w:t>tâm kinh nghiệm. Có bốn cảnh giới của tâm như sau:</w:t>
      </w:r>
    </w:p>
    <w:p>
      <w:pPr>
        <w:pStyle w:val="ListParagraph"/>
        <w:numPr>
          <w:ilvl w:val="0"/>
          <w:numId w:val="57"/>
        </w:numPr>
        <w:tabs>
          <w:tab w:pos="778" w:val="left" w:leader="none"/>
        </w:tabs>
        <w:spacing w:line="254" w:lineRule="auto" w:before="116" w:after="0"/>
        <w:ind w:left="113" w:right="111" w:firstLine="396"/>
        <w:jc w:val="left"/>
        <w:rPr>
          <w:sz w:val="27"/>
        </w:rPr>
      </w:pPr>
      <w:r>
        <w:rPr>
          <w:color w:val="231F20"/>
          <w:sz w:val="27"/>
        </w:rPr>
        <w:t>Tâm</w:t>
      </w:r>
      <w:r>
        <w:rPr>
          <w:color w:val="231F20"/>
          <w:spacing w:val="-1"/>
          <w:sz w:val="27"/>
        </w:rPr>
        <w:t> </w:t>
      </w:r>
      <w:r>
        <w:rPr>
          <w:color w:val="231F20"/>
          <w:sz w:val="27"/>
        </w:rPr>
        <w:t>dục</w:t>
      </w:r>
      <w:r>
        <w:rPr>
          <w:color w:val="231F20"/>
          <w:spacing w:val="-1"/>
          <w:sz w:val="27"/>
        </w:rPr>
        <w:t> </w:t>
      </w:r>
      <w:r>
        <w:rPr>
          <w:color w:val="231F20"/>
          <w:sz w:val="27"/>
        </w:rPr>
        <w:t>giới,</w:t>
      </w:r>
      <w:r>
        <w:rPr>
          <w:color w:val="231F20"/>
          <w:spacing w:val="-1"/>
          <w:sz w:val="27"/>
        </w:rPr>
        <w:t> </w:t>
      </w:r>
      <w:r>
        <w:rPr>
          <w:i/>
          <w:color w:val="231F20"/>
          <w:sz w:val="27"/>
        </w:rPr>
        <w:t>kāmāvacaracitta</w:t>
      </w:r>
      <w:r>
        <w:rPr>
          <w:i/>
          <w:color w:val="231F20"/>
          <w:spacing w:val="-1"/>
          <w:sz w:val="27"/>
        </w:rPr>
        <w:t> </w:t>
      </w:r>
      <w:r>
        <w:rPr>
          <w:color w:val="231F20"/>
          <w:sz w:val="27"/>
        </w:rPr>
        <w:t>(cảnh</w:t>
      </w:r>
      <w:r>
        <w:rPr>
          <w:color w:val="231F20"/>
          <w:spacing w:val="-1"/>
          <w:sz w:val="27"/>
        </w:rPr>
        <w:t> </w:t>
      </w:r>
      <w:r>
        <w:rPr>
          <w:color w:val="231F20"/>
          <w:sz w:val="27"/>
        </w:rPr>
        <w:t>giới</w:t>
      </w:r>
      <w:r>
        <w:rPr>
          <w:color w:val="231F20"/>
          <w:spacing w:val="-1"/>
          <w:sz w:val="27"/>
        </w:rPr>
        <w:t> </w:t>
      </w:r>
      <w:r>
        <w:rPr>
          <w:color w:val="231F20"/>
          <w:sz w:val="27"/>
        </w:rPr>
        <w:t>tâm cõi dục)</w:t>
      </w:r>
    </w:p>
    <w:p>
      <w:pPr>
        <w:pStyle w:val="ListParagraph"/>
        <w:numPr>
          <w:ilvl w:val="0"/>
          <w:numId w:val="57"/>
        </w:numPr>
        <w:tabs>
          <w:tab w:pos="795" w:val="left" w:leader="none"/>
        </w:tabs>
        <w:spacing w:line="254" w:lineRule="auto" w:before="116" w:after="0"/>
        <w:ind w:left="113" w:right="111" w:firstLine="396"/>
        <w:jc w:val="left"/>
        <w:rPr>
          <w:sz w:val="27"/>
        </w:rPr>
      </w:pPr>
      <w:r>
        <w:rPr>
          <w:color w:val="231F20"/>
          <w:sz w:val="27"/>
        </w:rPr>
        <w:t>Tâm sắc giới, </w:t>
      </w:r>
      <w:r>
        <w:rPr>
          <w:i/>
          <w:color w:val="231F20"/>
          <w:sz w:val="27"/>
        </w:rPr>
        <w:t>rūpāvacaracitta </w:t>
      </w:r>
      <w:r>
        <w:rPr>
          <w:color w:val="231F20"/>
          <w:sz w:val="27"/>
        </w:rPr>
        <w:t>(cảnh giới </w:t>
      </w:r>
      <w:r>
        <w:rPr>
          <w:color w:val="231F20"/>
          <w:sz w:val="27"/>
        </w:rPr>
        <w:t>tâm thiền sắc giới)</w:t>
      </w:r>
    </w:p>
    <w:p>
      <w:pPr>
        <w:pStyle w:val="ListParagraph"/>
        <w:numPr>
          <w:ilvl w:val="0"/>
          <w:numId w:val="57"/>
        </w:numPr>
        <w:tabs>
          <w:tab w:pos="795" w:val="left" w:leader="none"/>
        </w:tabs>
        <w:spacing w:line="254" w:lineRule="auto" w:before="116" w:after="0"/>
        <w:ind w:left="113" w:right="111" w:firstLine="396"/>
        <w:jc w:val="left"/>
        <w:rPr>
          <w:sz w:val="27"/>
        </w:rPr>
      </w:pPr>
      <w:r>
        <w:rPr>
          <w:color w:val="231F20"/>
          <w:sz w:val="27"/>
        </w:rPr>
        <w:t>Tâm vô sắc giới, </w:t>
      </w:r>
      <w:r>
        <w:rPr>
          <w:i/>
          <w:color w:val="231F20"/>
          <w:sz w:val="27"/>
        </w:rPr>
        <w:t>arūpāvacaracitta </w:t>
      </w:r>
      <w:r>
        <w:rPr>
          <w:color w:val="231F20"/>
          <w:sz w:val="27"/>
        </w:rPr>
        <w:t>(cảnh </w:t>
      </w:r>
      <w:r>
        <w:rPr>
          <w:color w:val="231F20"/>
          <w:sz w:val="27"/>
        </w:rPr>
        <w:t>giới của tâm thiền vô sắc giới)</w:t>
      </w:r>
    </w:p>
    <w:p>
      <w:pPr>
        <w:pStyle w:val="ListParagraph"/>
        <w:numPr>
          <w:ilvl w:val="0"/>
          <w:numId w:val="57"/>
        </w:numPr>
        <w:tabs>
          <w:tab w:pos="765" w:val="left" w:leader="none"/>
        </w:tabs>
        <w:spacing w:line="254" w:lineRule="auto" w:before="116" w:after="0"/>
        <w:ind w:left="113" w:right="111" w:firstLine="396"/>
        <w:jc w:val="left"/>
        <w:rPr>
          <w:sz w:val="27"/>
        </w:rPr>
      </w:pPr>
      <w:r>
        <w:rPr>
          <w:color w:val="231F20"/>
          <w:sz w:val="27"/>
        </w:rPr>
        <w:t>Tâm</w:t>
      </w:r>
      <w:r>
        <w:rPr>
          <w:color w:val="231F20"/>
          <w:spacing w:val="-14"/>
          <w:sz w:val="27"/>
        </w:rPr>
        <w:t> </w:t>
      </w:r>
      <w:r>
        <w:rPr>
          <w:color w:val="231F20"/>
          <w:sz w:val="27"/>
        </w:rPr>
        <w:t>siêu</w:t>
      </w:r>
      <w:r>
        <w:rPr>
          <w:color w:val="231F20"/>
          <w:spacing w:val="-14"/>
          <w:sz w:val="27"/>
        </w:rPr>
        <w:t> </w:t>
      </w:r>
      <w:r>
        <w:rPr>
          <w:color w:val="231F20"/>
          <w:sz w:val="27"/>
        </w:rPr>
        <w:t>thế,</w:t>
      </w:r>
      <w:r>
        <w:rPr>
          <w:color w:val="231F20"/>
          <w:spacing w:val="-14"/>
          <w:sz w:val="27"/>
        </w:rPr>
        <w:t> </w:t>
      </w:r>
      <w:r>
        <w:rPr>
          <w:i/>
          <w:color w:val="231F20"/>
          <w:sz w:val="27"/>
        </w:rPr>
        <w:t>lokuttaracitta</w:t>
      </w:r>
      <w:r>
        <w:rPr>
          <w:i/>
          <w:color w:val="231F20"/>
          <w:spacing w:val="-14"/>
          <w:sz w:val="27"/>
        </w:rPr>
        <w:t> </w:t>
      </w:r>
      <w:r>
        <w:rPr>
          <w:color w:val="231F20"/>
          <w:sz w:val="27"/>
        </w:rPr>
        <w:t>(cảnh</w:t>
      </w:r>
      <w:r>
        <w:rPr>
          <w:color w:val="231F20"/>
          <w:spacing w:val="-14"/>
          <w:sz w:val="27"/>
        </w:rPr>
        <w:t> </w:t>
      </w:r>
      <w:r>
        <w:rPr>
          <w:color w:val="231F20"/>
          <w:sz w:val="27"/>
        </w:rPr>
        <w:t>giới</w:t>
      </w:r>
      <w:r>
        <w:rPr>
          <w:color w:val="231F20"/>
          <w:spacing w:val="-14"/>
          <w:sz w:val="27"/>
        </w:rPr>
        <w:t> </w:t>
      </w:r>
      <w:r>
        <w:rPr>
          <w:color w:val="231F20"/>
          <w:sz w:val="27"/>
        </w:rPr>
        <w:t>tâm</w:t>
      </w:r>
      <w:r>
        <w:rPr>
          <w:color w:val="231F20"/>
          <w:spacing w:val="-14"/>
          <w:sz w:val="27"/>
        </w:rPr>
        <w:t> </w:t>
      </w:r>
      <w:r>
        <w:rPr>
          <w:color w:val="231F20"/>
          <w:sz w:val="27"/>
        </w:rPr>
        <w:t>siêu thế kinh nghiệm niết bàn)</w:t>
      </w:r>
    </w:p>
    <w:p>
      <w:pPr>
        <w:spacing w:line="254" w:lineRule="auto" w:before="116"/>
        <w:ind w:left="113" w:right="111" w:firstLine="396"/>
        <w:jc w:val="both"/>
        <w:rPr>
          <w:sz w:val="27"/>
        </w:rPr>
      </w:pPr>
      <w:r>
        <w:rPr>
          <w:color w:val="231F20"/>
          <w:sz w:val="27"/>
        </w:rPr>
        <w:t>Các tâm dục giới có thể phân thành tâm bất tịnh hảo</w:t>
      </w:r>
      <w:r>
        <w:rPr>
          <w:color w:val="231F20"/>
          <w:spacing w:val="-17"/>
          <w:sz w:val="27"/>
        </w:rPr>
        <w:t> </w:t>
      </w:r>
      <w:r>
        <w:rPr>
          <w:color w:val="231F20"/>
          <w:sz w:val="27"/>
        </w:rPr>
        <w:t>và</w:t>
      </w:r>
      <w:r>
        <w:rPr>
          <w:color w:val="231F20"/>
          <w:spacing w:val="-16"/>
          <w:sz w:val="27"/>
        </w:rPr>
        <w:t> </w:t>
      </w:r>
      <w:r>
        <w:rPr>
          <w:color w:val="231F20"/>
          <w:sz w:val="27"/>
        </w:rPr>
        <w:t>tâm</w:t>
      </w:r>
      <w:r>
        <w:rPr>
          <w:color w:val="231F20"/>
          <w:spacing w:val="-17"/>
          <w:sz w:val="27"/>
        </w:rPr>
        <w:t> </w:t>
      </w:r>
      <w:r>
        <w:rPr>
          <w:i/>
          <w:color w:val="231F20"/>
          <w:sz w:val="27"/>
        </w:rPr>
        <w:t>dục</w:t>
      </w:r>
      <w:r>
        <w:rPr>
          <w:i/>
          <w:color w:val="231F20"/>
          <w:spacing w:val="-16"/>
          <w:sz w:val="27"/>
        </w:rPr>
        <w:t> </w:t>
      </w:r>
      <w:r>
        <w:rPr>
          <w:i/>
          <w:color w:val="231F20"/>
          <w:sz w:val="27"/>
        </w:rPr>
        <w:t>giới</w:t>
      </w:r>
      <w:r>
        <w:rPr>
          <w:i/>
          <w:color w:val="231F20"/>
          <w:spacing w:val="-17"/>
          <w:sz w:val="27"/>
        </w:rPr>
        <w:t> </w:t>
      </w:r>
      <w:r>
        <w:rPr>
          <w:i/>
          <w:color w:val="231F20"/>
          <w:sz w:val="27"/>
        </w:rPr>
        <w:t>tịnh</w:t>
      </w:r>
      <w:r>
        <w:rPr>
          <w:i/>
          <w:color w:val="231F20"/>
          <w:spacing w:val="-17"/>
          <w:sz w:val="27"/>
        </w:rPr>
        <w:t> </w:t>
      </w:r>
      <w:r>
        <w:rPr>
          <w:i/>
          <w:color w:val="231F20"/>
          <w:sz w:val="27"/>
        </w:rPr>
        <w:t>hảo,</w:t>
      </w:r>
      <w:r>
        <w:rPr>
          <w:i/>
          <w:color w:val="231F20"/>
          <w:spacing w:val="-16"/>
          <w:sz w:val="27"/>
        </w:rPr>
        <w:t> </w:t>
      </w:r>
      <w:r>
        <w:rPr>
          <w:i/>
          <w:color w:val="231F20"/>
          <w:sz w:val="27"/>
        </w:rPr>
        <w:t>kāma-sobhana</w:t>
      </w:r>
      <w:r>
        <w:rPr>
          <w:i/>
          <w:color w:val="231F20"/>
          <w:spacing w:val="-17"/>
          <w:sz w:val="27"/>
        </w:rPr>
        <w:t> </w:t>
      </w:r>
      <w:r>
        <w:rPr>
          <w:color w:val="231F20"/>
          <w:sz w:val="27"/>
        </w:rPr>
        <w:t>(tâm</w:t>
      </w:r>
      <w:r>
        <w:rPr>
          <w:color w:val="231F20"/>
          <w:spacing w:val="-17"/>
          <w:sz w:val="27"/>
        </w:rPr>
        <w:t> </w:t>
      </w:r>
      <w:r>
        <w:rPr>
          <w:color w:val="231F20"/>
          <w:sz w:val="27"/>
        </w:rPr>
        <w:t>dục giới sinh kèm các tâm sở tịnh hảo).</w:t>
      </w:r>
    </w:p>
    <w:p>
      <w:pPr>
        <w:pStyle w:val="BodyText"/>
        <w:spacing w:line="254" w:lineRule="auto" w:before="117"/>
        <w:ind w:firstLine="396"/>
      </w:pPr>
      <w:r>
        <w:rPr>
          <w:color w:val="231F20"/>
        </w:rPr>
        <w:t>Tâm dục giới có thể sinh khởi ở 30 cõi, </w:t>
      </w:r>
      <w:r>
        <w:rPr>
          <w:color w:val="231F20"/>
        </w:rPr>
        <w:t>chúng không sinh khởi ở cõi chúng sinh vô tưởng, là nơi không</w:t>
      </w:r>
      <w:r>
        <w:rPr>
          <w:color w:val="231F20"/>
          <w:spacing w:val="-14"/>
        </w:rPr>
        <w:t> </w:t>
      </w:r>
      <w:r>
        <w:rPr>
          <w:color w:val="231F20"/>
        </w:rPr>
        <w:t>có</w:t>
      </w:r>
      <w:r>
        <w:rPr>
          <w:color w:val="231F20"/>
          <w:spacing w:val="-14"/>
        </w:rPr>
        <w:t> </w:t>
      </w:r>
      <w:r>
        <w:rPr>
          <w:color w:val="231F20"/>
        </w:rPr>
        <w:t>danh,</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sắc.</w:t>
      </w:r>
      <w:r>
        <w:rPr>
          <w:color w:val="231F20"/>
          <w:spacing w:val="-14"/>
        </w:rPr>
        <w:t> </w:t>
      </w:r>
      <w:r>
        <w:rPr>
          <w:color w:val="231F20"/>
        </w:rPr>
        <w:t>Kể</w:t>
      </w:r>
      <w:r>
        <w:rPr>
          <w:color w:val="231F20"/>
          <w:spacing w:val="-14"/>
        </w:rPr>
        <w:t> </w:t>
      </w:r>
      <w:r>
        <w:rPr>
          <w:color w:val="231F20"/>
        </w:rPr>
        <w:t>cả</w:t>
      </w:r>
      <w:r>
        <w:rPr>
          <w:color w:val="231F20"/>
          <w:spacing w:val="-14"/>
        </w:rPr>
        <w:t> </w:t>
      </w:r>
      <w:r>
        <w:rPr>
          <w:color w:val="231F20"/>
        </w:rPr>
        <w:t>ở</w:t>
      </w:r>
      <w:r>
        <w:rPr>
          <w:color w:val="231F20"/>
          <w:spacing w:val="-14"/>
        </w:rPr>
        <w:t> </w:t>
      </w:r>
      <w:r>
        <w:rPr>
          <w:color w:val="231F20"/>
        </w:rPr>
        <w:t>các</w:t>
      </w:r>
      <w:r>
        <w:rPr>
          <w:color w:val="231F20"/>
          <w:spacing w:val="-14"/>
        </w:rPr>
        <w:t> </w:t>
      </w:r>
      <w:r>
        <w:rPr>
          <w:color w:val="231F20"/>
        </w:rPr>
        <w:t>cõi</w:t>
      </w:r>
      <w:r>
        <w:rPr>
          <w:color w:val="231F20"/>
          <w:spacing w:val="-14"/>
        </w:rPr>
        <w:t> </w:t>
      </w:r>
      <w:r>
        <w:rPr>
          <w:color w:val="231F20"/>
        </w:rPr>
        <w:t>phạm</w:t>
      </w:r>
      <w:r>
        <w:rPr>
          <w:color w:val="231F20"/>
          <w:spacing w:val="-14"/>
        </w:rPr>
        <w:t> </w:t>
      </w:r>
      <w:r>
        <w:rPr>
          <w:color w:val="231F20"/>
        </w:rPr>
        <w:t>thiên vô sắc cũng có các tâm dục giới.</w:t>
      </w:r>
    </w:p>
    <w:p>
      <w:pPr>
        <w:pStyle w:val="BodyText"/>
        <w:spacing w:line="254" w:lineRule="auto" w:before="119"/>
        <w:ind w:firstLine="396"/>
      </w:pPr>
      <w:r>
        <w:rPr>
          <w:color w:val="231F20"/>
        </w:rPr>
        <w:t>Về các tâm dục giới tịnh hảo, chúng có thể </w:t>
      </w:r>
      <w:r>
        <w:rPr>
          <w:color w:val="231F20"/>
        </w:rPr>
        <w:t>sinh khởi</w:t>
      </w:r>
      <w:r>
        <w:rPr>
          <w:color w:val="231F20"/>
          <w:spacing w:val="-14"/>
        </w:rPr>
        <w:t> </w:t>
      </w:r>
      <w:r>
        <w:rPr>
          <w:color w:val="231F20"/>
        </w:rPr>
        <w:t>ở</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cõi</w:t>
      </w:r>
      <w:r>
        <w:rPr>
          <w:color w:val="231F20"/>
          <w:spacing w:val="-14"/>
        </w:rPr>
        <w:t> </w:t>
      </w:r>
      <w:r>
        <w:rPr>
          <w:color w:val="231F20"/>
        </w:rPr>
        <w:t>khổ.</w:t>
      </w:r>
      <w:r>
        <w:rPr>
          <w:color w:val="231F20"/>
          <w:spacing w:val="-14"/>
        </w:rPr>
        <w:t> </w:t>
      </w:r>
      <w:r>
        <w:rPr>
          <w:color w:val="231F20"/>
        </w:rPr>
        <w:t>Hơn</w:t>
      </w:r>
      <w:r>
        <w:rPr>
          <w:color w:val="231F20"/>
          <w:spacing w:val="-14"/>
        </w:rPr>
        <w:t> </w:t>
      </w:r>
      <w:r>
        <w:rPr>
          <w:color w:val="231F20"/>
        </w:rPr>
        <w:t>nữa,</w:t>
      </w:r>
      <w:r>
        <w:rPr>
          <w:color w:val="231F20"/>
          <w:spacing w:val="-14"/>
        </w:rPr>
        <w:t> </w:t>
      </w:r>
      <w:r>
        <w:rPr>
          <w:color w:val="231F20"/>
        </w:rPr>
        <w:t>chúng</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ở</w:t>
      </w:r>
      <w:r>
        <w:rPr>
          <w:color w:val="231F20"/>
          <w:spacing w:val="-14"/>
        </w:rPr>
        <w:t> </w:t>
      </w:r>
      <w:r>
        <w:rPr>
          <w:color w:val="231F20"/>
        </w:rPr>
        <w:t>cõi người, cõi chư thiên, cõi phạm thiên sắc giới và vô sắc</w:t>
      </w:r>
      <w:r>
        <w:rPr>
          <w:color w:val="231F20"/>
          <w:spacing w:val="-10"/>
        </w:rPr>
        <w:t> </w:t>
      </w:r>
      <w:r>
        <w:rPr>
          <w:color w:val="231F20"/>
        </w:rPr>
        <w:t>giới.</w:t>
      </w:r>
      <w:r>
        <w:rPr>
          <w:color w:val="231F20"/>
          <w:spacing w:val="-11"/>
        </w:rPr>
        <w:t> </w:t>
      </w:r>
      <w:r>
        <w:rPr>
          <w:color w:val="231F20"/>
        </w:rPr>
        <w:t>Chúng</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ở</w:t>
      </w:r>
      <w:r>
        <w:rPr>
          <w:color w:val="231F20"/>
          <w:spacing w:val="-10"/>
        </w:rPr>
        <w:t> </w:t>
      </w:r>
      <w:r>
        <w:rPr>
          <w:color w:val="231F20"/>
        </w:rPr>
        <w:t>30</w:t>
      </w:r>
      <w:r>
        <w:rPr>
          <w:color w:val="231F20"/>
          <w:spacing w:val="-10"/>
        </w:rPr>
        <w:t> </w:t>
      </w:r>
      <w:r>
        <w:rPr>
          <w:color w:val="231F20"/>
        </w:rPr>
        <w:t>cõi,</w:t>
      </w:r>
      <w:r>
        <w:rPr>
          <w:color w:val="231F20"/>
          <w:spacing w:val="-10"/>
        </w:rPr>
        <w:t> </w:t>
      </w:r>
      <w:r>
        <w:rPr>
          <w:color w:val="231F20"/>
        </w:rPr>
        <w:t>trừ</w:t>
      </w:r>
      <w:r>
        <w:rPr>
          <w:color w:val="231F20"/>
          <w:spacing w:val="-10"/>
        </w:rPr>
        <w:t> </w:t>
      </w:r>
      <w:r>
        <w:rPr>
          <w:color w:val="231F20"/>
        </w:rPr>
        <w:t>cõi</w:t>
      </w:r>
      <w:r>
        <w:rPr>
          <w:color w:val="231F20"/>
          <w:spacing w:val="-10"/>
        </w:rPr>
        <w:t> </w:t>
      </w:r>
      <w:r>
        <w:rPr>
          <w:color w:val="231F20"/>
        </w:rPr>
        <w:t>chúng</w:t>
      </w:r>
      <w:r>
        <w:rPr>
          <w:color w:val="231F20"/>
          <w:spacing w:val="-10"/>
        </w:rPr>
        <w:t> </w:t>
      </w:r>
      <w:r>
        <w:rPr>
          <w:color w:val="231F20"/>
        </w:rPr>
        <w:t>sinh vô tưởng.</w:t>
      </w:r>
      <w:r>
        <w:rPr>
          <w:color w:val="231F20"/>
          <w:spacing w:val="-3"/>
        </w:rPr>
        <w:t> </w:t>
      </w:r>
      <w:r>
        <w:rPr>
          <w:color w:val="231F20"/>
        </w:rPr>
        <w:t>Tuy thế không phải tất cả các loại tâm dục giới tịnh hảo đều sinh khởi ở mọi cõi.</w:t>
      </w:r>
    </w:p>
    <w:p>
      <w:pPr>
        <w:pStyle w:val="BodyText"/>
        <w:spacing w:line="254" w:lineRule="auto" w:before="121"/>
        <w:ind w:firstLine="396"/>
      </w:pPr>
      <w:r>
        <w:rPr>
          <w:color w:val="231F20"/>
        </w:rPr>
        <w:t>Về tâm bất tịnh hảo, chúng sinh khởi ở 30 cõi, nhưng</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loại</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tịnh</w:t>
      </w:r>
      <w:r>
        <w:rPr>
          <w:color w:val="231F20"/>
          <w:spacing w:val="-8"/>
        </w:rPr>
        <w:t> </w:t>
      </w:r>
      <w:r>
        <w:rPr>
          <w:color w:val="231F20"/>
        </w:rPr>
        <w:t>hảo</w:t>
      </w:r>
      <w:r>
        <w:rPr>
          <w:color w:val="231F20"/>
          <w:spacing w:val="-8"/>
        </w:rPr>
        <w:t> </w:t>
      </w:r>
      <w:r>
        <w:rPr>
          <w:color w:val="231F20"/>
        </w:rPr>
        <w:t>đều sinh</w:t>
      </w:r>
      <w:r>
        <w:rPr>
          <w:color w:val="231F20"/>
          <w:spacing w:val="-18"/>
        </w:rPr>
        <w:t> </w:t>
      </w:r>
      <w:r>
        <w:rPr>
          <w:color w:val="231F20"/>
        </w:rPr>
        <w:t>khởi</w:t>
      </w:r>
      <w:r>
        <w:rPr>
          <w:color w:val="231F20"/>
          <w:spacing w:val="-15"/>
        </w:rPr>
        <w:t> </w:t>
      </w:r>
      <w:r>
        <w:rPr>
          <w:color w:val="231F20"/>
        </w:rPr>
        <w:t>ở</w:t>
      </w:r>
      <w:r>
        <w:rPr>
          <w:color w:val="231F20"/>
          <w:spacing w:val="-14"/>
        </w:rPr>
        <w:t> </w:t>
      </w:r>
      <w:r>
        <w:rPr>
          <w:color w:val="231F20"/>
        </w:rPr>
        <w:t>mọi</w:t>
      </w:r>
      <w:r>
        <w:rPr>
          <w:color w:val="231F20"/>
          <w:spacing w:val="-15"/>
        </w:rPr>
        <w:t> </w:t>
      </w:r>
      <w:r>
        <w:rPr>
          <w:color w:val="231F20"/>
        </w:rPr>
        <w:t>cõi</w:t>
      </w:r>
      <w:r>
        <w:rPr>
          <w:color w:val="231F20"/>
          <w:spacing w:val="-14"/>
        </w:rPr>
        <w:t> </w:t>
      </w:r>
      <w:r>
        <w:rPr>
          <w:color w:val="231F20"/>
        </w:rPr>
        <w:t>ấy.</w:t>
      </w:r>
      <w:r>
        <w:rPr>
          <w:color w:val="231F20"/>
          <w:spacing w:val="-18"/>
        </w:rPr>
        <w:t> </w:t>
      </w:r>
      <w:r>
        <w:rPr>
          <w:color w:val="231F20"/>
        </w:rPr>
        <w:t>Tâm</w:t>
      </w:r>
      <w:r>
        <w:rPr>
          <w:color w:val="231F20"/>
          <w:spacing w:val="-15"/>
        </w:rPr>
        <w:t> </w:t>
      </w:r>
      <w:r>
        <w:rPr>
          <w:color w:val="231F20"/>
        </w:rPr>
        <w:t>tham</w:t>
      </w:r>
      <w:r>
        <w:rPr>
          <w:color w:val="231F20"/>
          <w:spacing w:val="-14"/>
        </w:rPr>
        <w:t> </w:t>
      </w:r>
      <w:r>
        <w:rPr>
          <w:color w:val="231F20"/>
        </w:rPr>
        <w:t>căn</w:t>
      </w:r>
      <w:r>
        <w:rPr>
          <w:color w:val="231F20"/>
          <w:spacing w:val="-15"/>
        </w:rPr>
        <w:t> </w:t>
      </w:r>
      <w:r>
        <w:rPr>
          <w:color w:val="231F20"/>
        </w:rPr>
        <w:t>có</w:t>
      </w:r>
      <w:r>
        <w:rPr>
          <w:color w:val="231F20"/>
          <w:spacing w:val="-14"/>
        </w:rPr>
        <w:t> </w:t>
      </w:r>
      <w:r>
        <w:rPr>
          <w:color w:val="231F20"/>
        </w:rPr>
        <w:t>thể</w:t>
      </w:r>
      <w:r>
        <w:rPr>
          <w:color w:val="231F20"/>
          <w:spacing w:val="-15"/>
        </w:rPr>
        <w:t> </w:t>
      </w:r>
      <w:r>
        <w:rPr>
          <w:color w:val="231F20"/>
        </w:rPr>
        <w:t>sinh</w:t>
      </w:r>
      <w:r>
        <w:rPr>
          <w:color w:val="231F20"/>
          <w:spacing w:val="-14"/>
        </w:rPr>
        <w:t> </w:t>
      </w:r>
      <w:r>
        <w:rPr>
          <w:color w:val="231F20"/>
          <w:spacing w:val="-4"/>
        </w:rPr>
        <w:t>khởi</w:t>
      </w:r>
    </w:p>
    <w:p>
      <w:pPr>
        <w:pStyle w:val="BodyText"/>
        <w:spacing w:after="0" w:line="254" w:lineRule="auto"/>
        <w:sectPr>
          <w:pgSz w:w="7660" w:h="11630"/>
          <w:pgMar w:header="779" w:footer="0" w:top="1100" w:bottom="280" w:left="850" w:right="850"/>
        </w:sectPr>
      </w:pPr>
    </w:p>
    <w:p>
      <w:pPr>
        <w:pStyle w:val="BodyText"/>
        <w:spacing w:line="252" w:lineRule="auto" w:before="241"/>
      </w:pPr>
      <w:r>
        <w:rPr>
          <w:color w:val="231F20"/>
        </w:rPr>
        <w:t>ở cả 30 cõi, cả ở cõi phạm thiên vô sắc giới và phạm thiên sắc giới. Tâm sân căn sinh khởi ở 11 cõi dục giới</w:t>
      </w:r>
      <w:r>
        <w:rPr>
          <w:color w:val="231F20"/>
          <w:spacing w:val="-10"/>
        </w:rPr>
        <w:t> </w:t>
      </w:r>
      <w:r>
        <w:rPr>
          <w:color w:val="231F20"/>
        </w:rPr>
        <w:t>nhưng</w:t>
      </w:r>
      <w:r>
        <w:rPr>
          <w:color w:val="231F20"/>
          <w:spacing w:val="-10"/>
        </w:rPr>
        <w:t> </w:t>
      </w:r>
      <w:r>
        <w:rPr>
          <w:color w:val="231F20"/>
        </w:rPr>
        <w:t>không</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ở</w:t>
      </w:r>
      <w:r>
        <w:rPr>
          <w:color w:val="231F20"/>
          <w:spacing w:val="-10"/>
        </w:rPr>
        <w:t> </w:t>
      </w:r>
      <w:r>
        <w:rPr>
          <w:color w:val="231F20"/>
        </w:rPr>
        <w:t>cõi</w:t>
      </w:r>
      <w:r>
        <w:rPr>
          <w:color w:val="231F20"/>
          <w:spacing w:val="-10"/>
        </w:rPr>
        <w:t> </w:t>
      </w:r>
      <w:r>
        <w:rPr>
          <w:color w:val="231F20"/>
        </w:rPr>
        <w:t>phạm</w:t>
      </w:r>
      <w:r>
        <w:rPr>
          <w:color w:val="231F20"/>
          <w:spacing w:val="-10"/>
        </w:rPr>
        <w:t> </w:t>
      </w:r>
      <w:r>
        <w:rPr>
          <w:color w:val="231F20"/>
        </w:rPr>
        <w:t>thiên</w:t>
      </w:r>
      <w:r>
        <w:rPr>
          <w:color w:val="231F20"/>
          <w:spacing w:val="-10"/>
        </w:rPr>
        <w:t> </w:t>
      </w:r>
      <w:r>
        <w:rPr>
          <w:color w:val="231F20"/>
        </w:rPr>
        <w:t>sắc</w:t>
      </w:r>
      <w:r>
        <w:rPr>
          <w:color w:val="231F20"/>
          <w:spacing w:val="-10"/>
        </w:rPr>
        <w:t> </w:t>
      </w:r>
      <w:r>
        <w:rPr>
          <w:color w:val="231F20"/>
        </w:rPr>
        <w:t>giới hay phạm thiên vô sắc giới. Chừng nào chúng </w:t>
      </w:r>
      <w:r>
        <w:rPr>
          <w:color w:val="231F20"/>
        </w:rPr>
        <w:t>sinh còn sống trong các cõi phạm thiên sắc giới và phạm thiên vô sắc giới, sẽ không có duyên cho sân.</w:t>
      </w:r>
      <w:r>
        <w:rPr>
          <w:color w:val="231F20"/>
          <w:spacing w:val="-4"/>
        </w:rPr>
        <w:t> </w:t>
      </w:r>
      <w:r>
        <w:rPr>
          <w:color w:val="231F20"/>
        </w:rPr>
        <w:t>Tâm si căn</w:t>
      </w:r>
      <w:r>
        <w:rPr>
          <w:color w:val="231F20"/>
          <w:spacing w:val="-13"/>
        </w:rPr>
        <w:t> </w:t>
      </w:r>
      <w:r>
        <w:rPr>
          <w:color w:val="231F20"/>
        </w:rPr>
        <w:t>sinh</w:t>
      </w:r>
      <w:r>
        <w:rPr>
          <w:color w:val="231F20"/>
          <w:spacing w:val="-6"/>
        </w:rPr>
        <w:t> </w:t>
      </w:r>
      <w:r>
        <w:rPr>
          <w:color w:val="231F20"/>
        </w:rPr>
        <w:t>khởi</w:t>
      </w:r>
      <w:r>
        <w:rPr>
          <w:color w:val="231F20"/>
          <w:spacing w:val="-6"/>
        </w:rPr>
        <w:t> </w:t>
      </w:r>
      <w:r>
        <w:rPr>
          <w:color w:val="231F20"/>
        </w:rPr>
        <w:t>ở</w:t>
      </w:r>
      <w:r>
        <w:rPr>
          <w:color w:val="231F20"/>
          <w:spacing w:val="-6"/>
        </w:rPr>
        <w:t> </w:t>
      </w:r>
      <w:r>
        <w:rPr>
          <w:color w:val="231F20"/>
        </w:rPr>
        <w:t>cả</w:t>
      </w:r>
      <w:r>
        <w:rPr>
          <w:color w:val="231F20"/>
          <w:spacing w:val="-6"/>
        </w:rPr>
        <w:t> </w:t>
      </w:r>
      <w:r>
        <w:rPr>
          <w:color w:val="231F20"/>
        </w:rPr>
        <w:t>30</w:t>
      </w:r>
      <w:r>
        <w:rPr>
          <w:color w:val="231F20"/>
          <w:spacing w:val="-6"/>
        </w:rPr>
        <w:t> </w:t>
      </w:r>
      <w:r>
        <w:rPr>
          <w:color w:val="231F20"/>
        </w:rPr>
        <w:t>cõi,</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những</w:t>
      </w:r>
      <w:r>
        <w:rPr>
          <w:color w:val="231F20"/>
          <w:spacing w:val="-6"/>
        </w:rPr>
        <w:t> </w:t>
      </w:r>
      <w:r>
        <w:rPr>
          <w:color w:val="231F20"/>
        </w:rPr>
        <w:t>ai</w:t>
      </w:r>
      <w:r>
        <w:rPr>
          <w:color w:val="231F20"/>
          <w:spacing w:val="-6"/>
        </w:rPr>
        <w:t> </w:t>
      </w:r>
      <w:r>
        <w:rPr>
          <w:color w:val="231F20"/>
        </w:rPr>
        <w:t>chưa</w:t>
      </w:r>
      <w:r>
        <w:rPr>
          <w:color w:val="231F20"/>
          <w:spacing w:val="-6"/>
        </w:rPr>
        <w:t> </w:t>
      </w:r>
      <w:r>
        <w:rPr>
          <w:color w:val="231F20"/>
        </w:rPr>
        <w:t>là</w:t>
      </w:r>
      <w:r>
        <w:rPr>
          <w:color w:val="231F20"/>
          <w:spacing w:val="-17"/>
        </w:rPr>
        <w:t> </w:t>
      </w:r>
      <w:r>
        <w:rPr>
          <w:color w:val="231F20"/>
        </w:rPr>
        <w:t>A</w:t>
      </w:r>
      <w:r>
        <w:rPr>
          <w:color w:val="231F20"/>
          <w:spacing w:val="-17"/>
        </w:rPr>
        <w:t> </w:t>
      </w:r>
      <w:r>
        <w:rPr>
          <w:color w:val="231F20"/>
        </w:rPr>
        <w:t>la hán</w:t>
      </w:r>
      <w:r>
        <w:rPr>
          <w:color w:val="231F20"/>
          <w:spacing w:val="-14"/>
        </w:rPr>
        <w:t> </w:t>
      </w:r>
      <w:r>
        <w:rPr>
          <w:color w:val="231F20"/>
        </w:rPr>
        <w:t>thì</w:t>
      </w:r>
      <w:r>
        <w:rPr>
          <w:color w:val="231F20"/>
          <w:spacing w:val="-14"/>
        </w:rPr>
        <w:t> </w:t>
      </w:r>
      <w:r>
        <w:rPr>
          <w:color w:val="231F20"/>
        </w:rPr>
        <w:t>đều</w:t>
      </w:r>
      <w:r>
        <w:rPr>
          <w:color w:val="231F20"/>
          <w:spacing w:val="-14"/>
        </w:rPr>
        <w:t> </w:t>
      </w:r>
      <w:r>
        <w:rPr>
          <w:color w:val="231F20"/>
        </w:rPr>
        <w:t>có</w:t>
      </w:r>
      <w:r>
        <w:rPr>
          <w:color w:val="231F20"/>
          <w:spacing w:val="-14"/>
        </w:rPr>
        <w:t> </w:t>
      </w:r>
      <w:r>
        <w:rPr>
          <w:color w:val="231F20"/>
        </w:rPr>
        <w:t>si</w:t>
      </w:r>
      <w:r>
        <w:rPr>
          <w:color w:val="231F20"/>
          <w:spacing w:val="-14"/>
        </w:rPr>
        <w:t> </w:t>
      </w:r>
      <w:r>
        <w:rPr>
          <w:color w:val="231F20"/>
        </w:rPr>
        <w:t>và</w:t>
      </w:r>
      <w:r>
        <w:rPr>
          <w:color w:val="231F20"/>
          <w:spacing w:val="-14"/>
        </w:rPr>
        <w:t> </w:t>
      </w:r>
      <w:r>
        <w:rPr>
          <w:color w:val="231F20"/>
        </w:rPr>
        <w:t>do</w:t>
      </w:r>
      <w:r>
        <w:rPr>
          <w:color w:val="231F20"/>
          <w:spacing w:val="-14"/>
        </w:rPr>
        <w:t> </w:t>
      </w:r>
      <w:r>
        <w:rPr>
          <w:color w:val="231F20"/>
        </w:rPr>
        <w:t>vậy,</w:t>
      </w:r>
      <w:r>
        <w:rPr>
          <w:color w:val="231F20"/>
          <w:spacing w:val="-14"/>
        </w:rPr>
        <w:t> </w:t>
      </w:r>
      <w:r>
        <w:rPr>
          <w:color w:val="231F20"/>
        </w:rPr>
        <w:t>tâm</w:t>
      </w:r>
      <w:r>
        <w:rPr>
          <w:color w:val="231F20"/>
          <w:spacing w:val="-14"/>
        </w:rPr>
        <w:t> </w:t>
      </w:r>
      <w:r>
        <w:rPr>
          <w:color w:val="231F20"/>
        </w:rPr>
        <w:t>si</w:t>
      </w:r>
      <w:r>
        <w:rPr>
          <w:color w:val="231F20"/>
          <w:spacing w:val="-14"/>
        </w:rPr>
        <w:t> </w:t>
      </w:r>
      <w:r>
        <w:rPr>
          <w:color w:val="231F20"/>
        </w:rPr>
        <w:t>căn</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ở</w:t>
      </w:r>
      <w:r>
        <w:rPr>
          <w:color w:val="231F20"/>
          <w:spacing w:val="-14"/>
        </w:rPr>
        <w:t> </w:t>
      </w:r>
      <w:r>
        <w:rPr>
          <w:color w:val="231F20"/>
        </w:rPr>
        <w:t>mọi cõi, trừ cõi chúng sinh vô tưởng</w:t>
      </w:r>
    </w:p>
    <w:p>
      <w:pPr>
        <w:pStyle w:val="BodyText"/>
        <w:spacing w:line="252" w:lineRule="auto" w:before="122"/>
        <w:ind w:firstLine="396"/>
      </w:pPr>
      <w:r>
        <w:rPr>
          <w:color w:val="231F20"/>
        </w:rPr>
        <w:t>Như ta đã thấy, không chỉ tâm bất thiện, mà </w:t>
      </w:r>
      <w:r>
        <w:rPr>
          <w:color w:val="231F20"/>
        </w:rPr>
        <w:t>tâm vô</w:t>
      </w:r>
      <w:r>
        <w:rPr>
          <w:color w:val="231F20"/>
          <w:spacing w:val="-5"/>
        </w:rPr>
        <w:t> </w:t>
      </w:r>
      <w:r>
        <w:rPr>
          <w:color w:val="231F20"/>
        </w:rPr>
        <w:t>nhân</w:t>
      </w:r>
      <w:r>
        <w:rPr>
          <w:color w:val="231F20"/>
          <w:spacing w:val="-5"/>
        </w:rPr>
        <w:t> </w:t>
      </w:r>
      <w:r>
        <w:rPr>
          <w:color w:val="231F20"/>
        </w:rPr>
        <w:t>cũng</w:t>
      </w:r>
      <w:r>
        <w:rPr>
          <w:color w:val="231F20"/>
          <w:spacing w:val="-5"/>
        </w:rPr>
        <w:t> </w:t>
      </w:r>
      <w:r>
        <w:rPr>
          <w:color w:val="231F20"/>
        </w:rPr>
        <w:t>là</w:t>
      </w:r>
      <w:r>
        <w:rPr>
          <w:color w:val="231F20"/>
          <w:spacing w:val="-5"/>
        </w:rPr>
        <w:t> </w:t>
      </w:r>
      <w:r>
        <w:rPr>
          <w:color w:val="231F20"/>
        </w:rPr>
        <w:t>bất</w:t>
      </w:r>
      <w:r>
        <w:rPr>
          <w:color w:val="231F20"/>
          <w:spacing w:val="-5"/>
        </w:rPr>
        <w:t> </w:t>
      </w:r>
      <w:r>
        <w:rPr>
          <w:color w:val="231F20"/>
        </w:rPr>
        <w:t>tịnh</w:t>
      </w:r>
      <w:r>
        <w:rPr>
          <w:color w:val="231F20"/>
          <w:spacing w:val="-5"/>
        </w:rPr>
        <w:t> </w:t>
      </w:r>
      <w:r>
        <w:rPr>
          <w:color w:val="231F20"/>
        </w:rPr>
        <w:t>hảo.</w:t>
      </w:r>
      <w:r>
        <w:rPr>
          <w:color w:val="231F20"/>
          <w:spacing w:val="-9"/>
        </w:rPr>
        <w:t> </w:t>
      </w:r>
      <w:r>
        <w:rPr>
          <w:color w:val="231F20"/>
        </w:rPr>
        <w:t>Về</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tịnh</w:t>
      </w:r>
      <w:r>
        <w:rPr>
          <w:color w:val="231F20"/>
          <w:spacing w:val="-5"/>
        </w:rPr>
        <w:t> </w:t>
      </w:r>
      <w:r>
        <w:rPr>
          <w:color w:val="231F20"/>
        </w:rPr>
        <w:t>hảo là vô nhân, các tâm vô nhân sinh khởi trong lộ trình tâm kinh nghiệm đối tượng qua một trong ngũ môn chỉ</w:t>
      </w:r>
      <w:r>
        <w:rPr>
          <w:color w:val="231F20"/>
          <w:spacing w:val="-2"/>
        </w:rPr>
        <w:t> </w:t>
      </w:r>
      <w:r>
        <w:rPr>
          <w:color w:val="231F20"/>
        </w:rPr>
        <w:t>có</w:t>
      </w:r>
      <w:r>
        <w:rPr>
          <w:color w:val="231F20"/>
          <w:spacing w:val="-1"/>
        </w:rPr>
        <w:t> </w:t>
      </w:r>
      <w:r>
        <w:rPr>
          <w:color w:val="231F20"/>
        </w:rPr>
        <w:t>thể</w:t>
      </w:r>
      <w:r>
        <w:rPr>
          <w:color w:val="231F20"/>
          <w:spacing w:val="-2"/>
        </w:rPr>
        <w:t> </w:t>
      </w:r>
      <w:r>
        <w:rPr>
          <w:color w:val="231F20"/>
        </w:rPr>
        <w:t>sinh</w:t>
      </w:r>
      <w:r>
        <w:rPr>
          <w:color w:val="231F20"/>
          <w:spacing w:val="-1"/>
        </w:rPr>
        <w:t> </w:t>
      </w:r>
      <w:r>
        <w:rPr>
          <w:color w:val="231F20"/>
        </w:rPr>
        <w:t>khởi</w:t>
      </w:r>
      <w:r>
        <w:rPr>
          <w:color w:val="231F20"/>
          <w:spacing w:val="-2"/>
        </w:rPr>
        <w:t> </w:t>
      </w:r>
      <w:r>
        <w:rPr>
          <w:color w:val="231F20"/>
        </w:rPr>
        <w:t>ở</w:t>
      </w:r>
      <w:r>
        <w:rPr>
          <w:color w:val="231F20"/>
          <w:spacing w:val="-1"/>
        </w:rPr>
        <w:t> </w:t>
      </w:r>
      <w:r>
        <w:rPr>
          <w:color w:val="231F20"/>
        </w:rPr>
        <w:t>những</w:t>
      </w:r>
      <w:r>
        <w:rPr>
          <w:color w:val="231F20"/>
          <w:spacing w:val="-1"/>
        </w:rPr>
        <w:t> </w:t>
      </w:r>
      <w:r>
        <w:rPr>
          <w:color w:val="231F20"/>
        </w:rPr>
        <w:t>cõi</w:t>
      </w:r>
      <w:r>
        <w:rPr>
          <w:color w:val="231F20"/>
          <w:spacing w:val="-2"/>
        </w:rPr>
        <w:t> </w:t>
      </w:r>
      <w:r>
        <w:rPr>
          <w:color w:val="231F20"/>
        </w:rPr>
        <w:t>có</w:t>
      </w:r>
      <w:r>
        <w:rPr>
          <w:color w:val="231F20"/>
          <w:spacing w:val="-2"/>
        </w:rPr>
        <w:t> </w:t>
      </w:r>
      <w:r>
        <w:rPr>
          <w:color w:val="231F20"/>
        </w:rPr>
        <w:t>kinh</w:t>
      </w:r>
      <w:r>
        <w:rPr>
          <w:color w:val="231F20"/>
          <w:spacing w:val="-1"/>
        </w:rPr>
        <w:t> </w:t>
      </w:r>
      <w:r>
        <w:rPr>
          <w:color w:val="231F20"/>
        </w:rPr>
        <w:t>nghiệm</w:t>
      </w:r>
      <w:r>
        <w:rPr>
          <w:color w:val="231F20"/>
          <w:spacing w:val="-2"/>
        </w:rPr>
        <w:t> </w:t>
      </w:r>
      <w:r>
        <w:rPr>
          <w:color w:val="231F20"/>
        </w:rPr>
        <w:t>ngũ quan. Nhãn thức và nhĩ thức sinh khởi ở 11 cõi dục giới (4 cõi khổ, cõi người và 6 cõi chư thiên) và 15 cõi phạm thiên sắc giới.</w:t>
      </w:r>
      <w:r>
        <w:rPr>
          <w:color w:val="231F20"/>
          <w:spacing w:val="-3"/>
        </w:rPr>
        <w:t> </w:t>
      </w:r>
      <w:r>
        <w:rPr>
          <w:color w:val="231F20"/>
        </w:rPr>
        <w:t>Tổng cộng, chúng sinh khởi ở</w:t>
      </w:r>
      <w:r>
        <w:rPr>
          <w:color w:val="231F20"/>
          <w:spacing w:val="-7"/>
        </w:rPr>
        <w:t> </w:t>
      </w:r>
      <w:r>
        <w:rPr>
          <w:color w:val="231F20"/>
        </w:rPr>
        <w:t>26</w:t>
      </w:r>
      <w:r>
        <w:rPr>
          <w:color w:val="231F20"/>
          <w:spacing w:val="-7"/>
        </w:rPr>
        <w:t> </w:t>
      </w:r>
      <w:r>
        <w:rPr>
          <w:color w:val="231F20"/>
        </w:rPr>
        <w:t>cõi.</w:t>
      </w:r>
      <w:r>
        <w:rPr>
          <w:color w:val="231F20"/>
          <w:spacing w:val="-7"/>
        </w:rPr>
        <w:t> </w:t>
      </w:r>
      <w:r>
        <w:rPr>
          <w:color w:val="231F20"/>
        </w:rPr>
        <w:t>Chúng</w:t>
      </w:r>
      <w:r>
        <w:rPr>
          <w:color w:val="231F20"/>
          <w:spacing w:val="-7"/>
        </w:rPr>
        <w:t> </w:t>
      </w:r>
      <w:r>
        <w:rPr>
          <w:color w:val="231F20"/>
        </w:rPr>
        <w:t>không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ở</w:t>
      </w:r>
      <w:r>
        <w:rPr>
          <w:color w:val="231F20"/>
          <w:spacing w:val="-7"/>
        </w:rPr>
        <w:t> </w:t>
      </w:r>
      <w:r>
        <w:rPr>
          <w:color w:val="231F20"/>
        </w:rPr>
        <w:t>cõi</w:t>
      </w:r>
      <w:r>
        <w:rPr>
          <w:color w:val="231F20"/>
          <w:spacing w:val="-7"/>
        </w:rPr>
        <w:t> </w:t>
      </w:r>
      <w:r>
        <w:rPr>
          <w:color w:val="231F20"/>
        </w:rPr>
        <w:t>phạm</w:t>
      </w:r>
      <w:r>
        <w:rPr>
          <w:color w:val="231F20"/>
          <w:spacing w:val="-7"/>
        </w:rPr>
        <w:t> </w:t>
      </w:r>
      <w:r>
        <w:rPr>
          <w:color w:val="231F20"/>
        </w:rPr>
        <w:t>thiên</w:t>
      </w:r>
      <w:r>
        <w:rPr>
          <w:color w:val="231F20"/>
          <w:spacing w:val="-7"/>
        </w:rPr>
        <w:t> </w:t>
      </w:r>
      <w:r>
        <w:rPr>
          <w:color w:val="231F20"/>
        </w:rPr>
        <w:t>vô sắc giới vì ở đó không có sắc.</w:t>
      </w:r>
    </w:p>
    <w:p>
      <w:pPr>
        <w:pStyle w:val="BodyText"/>
        <w:spacing w:line="252" w:lineRule="auto" w:before="122"/>
        <w:ind w:firstLine="396"/>
      </w:pPr>
      <w:r>
        <w:rPr>
          <w:color w:val="231F20"/>
        </w:rPr>
        <w:t>Tỷ</w:t>
      </w:r>
      <w:r>
        <w:rPr>
          <w:color w:val="231F20"/>
          <w:spacing w:val="-11"/>
        </w:rPr>
        <w:t> </w:t>
      </w:r>
      <w:r>
        <w:rPr>
          <w:color w:val="231F20"/>
        </w:rPr>
        <w:t>thức,</w:t>
      </w:r>
      <w:r>
        <w:rPr>
          <w:color w:val="231F20"/>
          <w:spacing w:val="-11"/>
        </w:rPr>
        <w:t> </w:t>
      </w:r>
      <w:r>
        <w:rPr>
          <w:color w:val="231F20"/>
        </w:rPr>
        <w:t>thiệt</w:t>
      </w:r>
      <w:r>
        <w:rPr>
          <w:color w:val="231F20"/>
          <w:spacing w:val="-11"/>
        </w:rPr>
        <w:t> </w:t>
      </w:r>
      <w:r>
        <w:rPr>
          <w:color w:val="231F20"/>
        </w:rPr>
        <w:t>thức</w:t>
      </w:r>
      <w:r>
        <w:rPr>
          <w:color w:val="231F20"/>
          <w:spacing w:val="-11"/>
        </w:rPr>
        <w:t> </w:t>
      </w:r>
      <w:r>
        <w:rPr>
          <w:color w:val="231F20"/>
        </w:rPr>
        <w:t>và</w:t>
      </w:r>
      <w:r>
        <w:rPr>
          <w:color w:val="231F20"/>
          <w:spacing w:val="-11"/>
        </w:rPr>
        <w:t> </w:t>
      </w:r>
      <w:r>
        <w:rPr>
          <w:color w:val="231F20"/>
        </w:rPr>
        <w:t>thân</w:t>
      </w:r>
      <w:r>
        <w:rPr>
          <w:color w:val="231F20"/>
          <w:spacing w:val="-11"/>
        </w:rPr>
        <w:t> </w:t>
      </w:r>
      <w:r>
        <w:rPr>
          <w:color w:val="231F20"/>
        </w:rPr>
        <w:t>thức</w:t>
      </w:r>
      <w:r>
        <w:rPr>
          <w:color w:val="231F20"/>
          <w:spacing w:val="-11"/>
        </w:rPr>
        <w:t> </w:t>
      </w:r>
      <w:r>
        <w:rPr>
          <w:color w:val="231F20"/>
        </w:rPr>
        <w:t>chỉ</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ở</w:t>
      </w:r>
      <w:r>
        <w:rPr>
          <w:color w:val="231F20"/>
          <w:spacing w:val="-11"/>
        </w:rPr>
        <w:t> </w:t>
      </w:r>
      <w:r>
        <w:rPr>
          <w:color w:val="231F20"/>
        </w:rPr>
        <w:t>11 cõi dục giới. Như vậy, chúng không sinh khởi ở </w:t>
      </w:r>
      <w:r>
        <w:rPr>
          <w:color w:val="231F20"/>
        </w:rPr>
        <w:t>các cõi phạm thiên sắc giới và vô sắc giới.</w:t>
      </w:r>
    </w:p>
    <w:p>
      <w:pPr>
        <w:spacing w:line="252" w:lineRule="auto" w:before="116"/>
        <w:ind w:left="113" w:right="111" w:firstLine="396"/>
        <w:jc w:val="both"/>
        <w:rPr>
          <w:sz w:val="27"/>
        </w:rPr>
      </w:pPr>
      <w:r>
        <w:rPr>
          <w:color w:val="231F20"/>
          <w:sz w:val="27"/>
        </w:rPr>
        <w:t>Ngũ môn hướng tâm, </w:t>
      </w:r>
      <w:r>
        <w:rPr>
          <w:i/>
          <w:color w:val="231F20"/>
          <w:sz w:val="27"/>
        </w:rPr>
        <w:t>pañca-dvārāvajjana-</w:t>
      </w:r>
      <w:r>
        <w:rPr>
          <w:i/>
          <w:color w:val="231F20"/>
          <w:sz w:val="27"/>
        </w:rPr>
        <w:t>citta</w:t>
      </w:r>
      <w:r>
        <w:rPr>
          <w:color w:val="231F20"/>
          <w:sz w:val="27"/>
        </w:rPr>
        <w:t>, tiếp nhận tâm, </w:t>
      </w:r>
      <w:r>
        <w:rPr>
          <w:i/>
          <w:color w:val="231F20"/>
          <w:sz w:val="27"/>
        </w:rPr>
        <w:t>sampaṭicchana-citta </w:t>
      </w:r>
      <w:r>
        <w:rPr>
          <w:color w:val="231F20"/>
          <w:sz w:val="27"/>
        </w:rPr>
        <w:t>và suy đạt tâm, </w:t>
      </w:r>
      <w:r>
        <w:rPr>
          <w:i/>
          <w:color w:val="231F20"/>
          <w:sz w:val="27"/>
        </w:rPr>
        <w:t>santīraṇa-citta </w:t>
      </w:r>
      <w:r>
        <w:rPr>
          <w:color w:val="231F20"/>
          <w:sz w:val="27"/>
        </w:rPr>
        <w:t>sinh khởi ở tất cả các cõi có kinh nghiệm ngũ quan, vì thế chúng sinh khởi ở 26 cõi (11</w:t>
      </w:r>
      <w:r>
        <w:rPr>
          <w:color w:val="231F20"/>
          <w:spacing w:val="-9"/>
          <w:sz w:val="27"/>
        </w:rPr>
        <w:t> </w:t>
      </w:r>
      <w:r>
        <w:rPr>
          <w:color w:val="231F20"/>
          <w:sz w:val="27"/>
        </w:rPr>
        <w:t>cõi</w:t>
      </w:r>
      <w:r>
        <w:rPr>
          <w:color w:val="231F20"/>
          <w:spacing w:val="-9"/>
          <w:sz w:val="27"/>
        </w:rPr>
        <w:t> </w:t>
      </w:r>
      <w:r>
        <w:rPr>
          <w:color w:val="231F20"/>
          <w:sz w:val="27"/>
        </w:rPr>
        <w:t>dục</w:t>
      </w:r>
      <w:r>
        <w:rPr>
          <w:color w:val="231F20"/>
          <w:spacing w:val="-9"/>
          <w:sz w:val="27"/>
        </w:rPr>
        <w:t> </w:t>
      </w:r>
      <w:r>
        <w:rPr>
          <w:color w:val="231F20"/>
          <w:sz w:val="27"/>
        </w:rPr>
        <w:t>giới</w:t>
      </w:r>
      <w:r>
        <w:rPr>
          <w:color w:val="231F20"/>
          <w:spacing w:val="-9"/>
          <w:sz w:val="27"/>
        </w:rPr>
        <w:t> </w:t>
      </w:r>
      <w:r>
        <w:rPr>
          <w:color w:val="231F20"/>
          <w:sz w:val="27"/>
        </w:rPr>
        <w:t>và</w:t>
      </w:r>
      <w:r>
        <w:rPr>
          <w:color w:val="231F20"/>
          <w:spacing w:val="-9"/>
          <w:sz w:val="27"/>
        </w:rPr>
        <w:t> </w:t>
      </w:r>
      <w:r>
        <w:rPr>
          <w:color w:val="231F20"/>
          <w:sz w:val="27"/>
        </w:rPr>
        <w:t>15</w:t>
      </w:r>
      <w:r>
        <w:rPr>
          <w:color w:val="231F20"/>
          <w:spacing w:val="-9"/>
          <w:sz w:val="27"/>
        </w:rPr>
        <w:t> </w:t>
      </w:r>
      <w:r>
        <w:rPr>
          <w:color w:val="231F20"/>
          <w:sz w:val="27"/>
        </w:rPr>
        <w:t>cõi</w:t>
      </w:r>
      <w:r>
        <w:rPr>
          <w:color w:val="231F20"/>
          <w:spacing w:val="-9"/>
          <w:sz w:val="27"/>
        </w:rPr>
        <w:t> </w:t>
      </w:r>
      <w:r>
        <w:rPr>
          <w:color w:val="231F20"/>
          <w:sz w:val="27"/>
        </w:rPr>
        <w:t>phạm</w:t>
      </w:r>
      <w:r>
        <w:rPr>
          <w:color w:val="231F20"/>
          <w:spacing w:val="-9"/>
          <w:sz w:val="27"/>
        </w:rPr>
        <w:t> </w:t>
      </w:r>
      <w:r>
        <w:rPr>
          <w:color w:val="231F20"/>
          <w:sz w:val="27"/>
        </w:rPr>
        <w:t>thiên</w:t>
      </w:r>
      <w:r>
        <w:rPr>
          <w:color w:val="231F20"/>
          <w:spacing w:val="-9"/>
          <w:sz w:val="27"/>
        </w:rPr>
        <w:t> </w:t>
      </w:r>
      <w:r>
        <w:rPr>
          <w:color w:val="231F20"/>
          <w:sz w:val="27"/>
        </w:rPr>
        <w:t>sắc</w:t>
      </w:r>
      <w:r>
        <w:rPr>
          <w:color w:val="231F20"/>
          <w:spacing w:val="-9"/>
          <w:sz w:val="27"/>
        </w:rPr>
        <w:t> </w:t>
      </w:r>
      <w:r>
        <w:rPr>
          <w:color w:val="231F20"/>
          <w:sz w:val="27"/>
        </w:rPr>
        <w:t>giới,</w:t>
      </w:r>
      <w:r>
        <w:rPr>
          <w:color w:val="231F20"/>
          <w:spacing w:val="-9"/>
          <w:sz w:val="27"/>
        </w:rPr>
        <w:t> </w:t>
      </w:r>
      <w:r>
        <w:rPr>
          <w:color w:val="231F20"/>
          <w:sz w:val="27"/>
        </w:rPr>
        <w:t>trừ</w:t>
      </w:r>
      <w:r>
        <w:rPr>
          <w:color w:val="231F20"/>
          <w:spacing w:val="-9"/>
          <w:sz w:val="27"/>
        </w:rPr>
        <w:t> </w:t>
      </w:r>
      <w:r>
        <w:rPr>
          <w:color w:val="231F20"/>
          <w:sz w:val="27"/>
        </w:rPr>
        <w:t>cõi chúng sinh vô tưởng).</w:t>
      </w:r>
    </w:p>
    <w:p>
      <w:pPr>
        <w:spacing w:after="0" w:line="252" w:lineRule="auto"/>
        <w:jc w:val="both"/>
        <w:rPr>
          <w:sz w:val="27"/>
        </w:rPr>
        <w:sectPr>
          <w:pgSz w:w="7660" w:h="11630"/>
          <w:pgMar w:header="779" w:footer="0" w:top="1100" w:bottom="280" w:left="850" w:right="850"/>
        </w:sectPr>
      </w:pPr>
    </w:p>
    <w:p>
      <w:pPr>
        <w:pStyle w:val="BodyText"/>
        <w:spacing w:line="252" w:lineRule="auto" w:before="241"/>
        <w:ind w:firstLine="396"/>
      </w:pPr>
      <w:r>
        <w:rPr>
          <w:color w:val="231F20"/>
        </w:rPr>
        <w:t>Ý môn hướng tâm sinh khởi trong tất cả các </w:t>
      </w:r>
      <w:r>
        <w:rPr>
          <w:color w:val="231F20"/>
        </w:rPr>
        <w:t>cõi có danh, như vậy, nó sinh khởi ở cả 30 cõi.</w:t>
      </w:r>
    </w:p>
    <w:p>
      <w:pPr>
        <w:pStyle w:val="BodyText"/>
        <w:spacing w:line="252" w:lineRule="auto" w:before="112"/>
        <w:ind w:firstLine="396"/>
      </w:pPr>
      <w:r>
        <w:rPr>
          <w:color w:val="231F20"/>
        </w:rPr>
        <w:t>Ta</w:t>
      </w:r>
      <w:r>
        <w:rPr>
          <w:color w:val="231F20"/>
          <w:spacing w:val="-13"/>
        </w:rPr>
        <w:t> </w:t>
      </w:r>
      <w:r>
        <w:rPr>
          <w:color w:val="231F20"/>
        </w:rPr>
        <w:t>thường</w:t>
      </w:r>
      <w:r>
        <w:rPr>
          <w:color w:val="231F20"/>
          <w:spacing w:val="-13"/>
        </w:rPr>
        <w:t> </w:t>
      </w:r>
      <w:r>
        <w:rPr>
          <w:color w:val="231F20"/>
        </w:rPr>
        <w:t>có</w:t>
      </w:r>
      <w:r>
        <w:rPr>
          <w:color w:val="231F20"/>
          <w:spacing w:val="-13"/>
        </w:rPr>
        <w:t> </w:t>
      </w:r>
      <w:r>
        <w:rPr>
          <w:color w:val="231F20"/>
        </w:rPr>
        <w:t>xu</w:t>
      </w:r>
      <w:r>
        <w:rPr>
          <w:color w:val="231F20"/>
          <w:spacing w:val="-13"/>
        </w:rPr>
        <w:t> </w:t>
      </w:r>
      <w:r>
        <w:rPr>
          <w:color w:val="231F20"/>
        </w:rPr>
        <w:t>hướng</w:t>
      </w:r>
      <w:r>
        <w:rPr>
          <w:color w:val="231F20"/>
          <w:spacing w:val="-13"/>
        </w:rPr>
        <w:t> </w:t>
      </w:r>
      <w:r>
        <w:rPr>
          <w:color w:val="231F20"/>
        </w:rPr>
        <w:t>thắc</w:t>
      </w:r>
      <w:r>
        <w:rPr>
          <w:color w:val="231F20"/>
          <w:spacing w:val="-13"/>
        </w:rPr>
        <w:t> </w:t>
      </w:r>
      <w:r>
        <w:rPr>
          <w:color w:val="231F20"/>
        </w:rPr>
        <w:t>mắc,</w:t>
      </w:r>
      <w:r>
        <w:rPr>
          <w:color w:val="231F20"/>
          <w:spacing w:val="-13"/>
        </w:rPr>
        <w:t> </w:t>
      </w:r>
      <w:r>
        <w:rPr>
          <w:color w:val="231F20"/>
        </w:rPr>
        <w:t>suy</w:t>
      </w:r>
      <w:r>
        <w:rPr>
          <w:color w:val="231F20"/>
          <w:spacing w:val="-13"/>
        </w:rPr>
        <w:t> </w:t>
      </w:r>
      <w:r>
        <w:rPr>
          <w:color w:val="231F20"/>
        </w:rPr>
        <w:t>đoán</w:t>
      </w:r>
      <w:r>
        <w:rPr>
          <w:color w:val="231F20"/>
          <w:spacing w:val="-13"/>
        </w:rPr>
        <w:t> </w:t>
      </w:r>
      <w:r>
        <w:rPr>
          <w:color w:val="231F20"/>
        </w:rPr>
        <w:t>về</w:t>
      </w:r>
      <w:r>
        <w:rPr>
          <w:color w:val="231F20"/>
          <w:spacing w:val="-13"/>
        </w:rPr>
        <w:t> </w:t>
      </w:r>
      <w:r>
        <w:rPr>
          <w:color w:val="231F20"/>
        </w:rPr>
        <w:t>nơi mình sẽ tái sinh. Ta có muốn tái sinh trở lại vào cõi người? Ta dính mắc vào cuộc sống trong cõi </w:t>
      </w:r>
      <w:r>
        <w:rPr>
          <w:color w:val="231F20"/>
        </w:rPr>
        <w:t>người và không phải lúc nào cũng nhận ra rằng có nhiều khoảnh khắc của quả bất thiện mà ta phải nhận ở cõi này. Ta bị đe doạ bởi các thảm hoạ như chiến tranh và</w:t>
      </w:r>
      <w:r>
        <w:rPr>
          <w:color w:val="231F20"/>
          <w:spacing w:val="-1"/>
        </w:rPr>
        <w:t> </w:t>
      </w:r>
      <w:r>
        <w:rPr>
          <w:color w:val="231F20"/>
        </w:rPr>
        <w:t>nạn</w:t>
      </w:r>
      <w:r>
        <w:rPr>
          <w:color w:val="231F20"/>
          <w:spacing w:val="-1"/>
        </w:rPr>
        <w:t> </w:t>
      </w:r>
      <w:r>
        <w:rPr>
          <w:color w:val="231F20"/>
        </w:rPr>
        <w:t>đói;</w:t>
      </w:r>
      <w:r>
        <w:rPr>
          <w:color w:val="231F20"/>
          <w:spacing w:val="-1"/>
        </w:rPr>
        <w:t> </w:t>
      </w:r>
      <w:r>
        <w:rPr>
          <w:color w:val="231F20"/>
        </w:rPr>
        <w:t>ta</w:t>
      </w:r>
      <w:r>
        <w:rPr>
          <w:color w:val="231F20"/>
          <w:spacing w:val="-1"/>
        </w:rPr>
        <w:t> </w:t>
      </w:r>
      <w:r>
        <w:rPr>
          <w:color w:val="231F20"/>
        </w:rPr>
        <w:t>phải</w:t>
      </w:r>
      <w:r>
        <w:rPr>
          <w:color w:val="231F20"/>
          <w:spacing w:val="-1"/>
        </w:rPr>
        <w:t> </w:t>
      </w:r>
      <w:r>
        <w:rPr>
          <w:color w:val="231F20"/>
        </w:rPr>
        <w:t>chịu</w:t>
      </w:r>
      <w:r>
        <w:rPr>
          <w:color w:val="231F20"/>
          <w:spacing w:val="-1"/>
        </w:rPr>
        <w:t> </w:t>
      </w:r>
      <w:r>
        <w:rPr>
          <w:color w:val="231F20"/>
        </w:rPr>
        <w:t>bệnh</w:t>
      </w:r>
      <w:r>
        <w:rPr>
          <w:color w:val="231F20"/>
          <w:spacing w:val="-1"/>
        </w:rPr>
        <w:t> </w:t>
      </w:r>
      <w:r>
        <w:rPr>
          <w:color w:val="231F20"/>
        </w:rPr>
        <w:t>tật,</w:t>
      </w:r>
      <w:r>
        <w:rPr>
          <w:color w:val="231F20"/>
          <w:spacing w:val="-1"/>
        </w:rPr>
        <w:t> </w:t>
      </w:r>
      <w:r>
        <w:rPr>
          <w:color w:val="231F20"/>
        </w:rPr>
        <w:t>tuổi</w:t>
      </w:r>
      <w:r>
        <w:rPr>
          <w:color w:val="231F20"/>
          <w:spacing w:val="-1"/>
        </w:rPr>
        <w:t> </w:t>
      </w:r>
      <w:r>
        <w:rPr>
          <w:color w:val="231F20"/>
        </w:rPr>
        <w:t>già</w:t>
      </w:r>
      <w:r>
        <w:rPr>
          <w:color w:val="231F20"/>
          <w:spacing w:val="-1"/>
        </w:rPr>
        <w:t> </w:t>
      </w:r>
      <w:r>
        <w:rPr>
          <w:color w:val="231F20"/>
        </w:rPr>
        <w:t>và</w:t>
      </w:r>
      <w:r>
        <w:rPr>
          <w:color w:val="231F20"/>
          <w:spacing w:val="-1"/>
        </w:rPr>
        <w:t> </w:t>
      </w:r>
      <w:r>
        <w:rPr>
          <w:color w:val="231F20"/>
        </w:rPr>
        <w:t>cái</w:t>
      </w:r>
      <w:r>
        <w:rPr>
          <w:color w:val="231F20"/>
          <w:spacing w:val="-1"/>
        </w:rPr>
        <w:t> </w:t>
      </w:r>
      <w:r>
        <w:rPr>
          <w:color w:val="231F20"/>
        </w:rPr>
        <w:t>chết. Một số người muốn tái sinh ở cõi trời, muốn hưởng các kinh nghiệm ngũ dục khả ái. Ta có thể mong tái sinh</w:t>
      </w:r>
      <w:r>
        <w:rPr>
          <w:color w:val="231F20"/>
          <w:spacing w:val="-13"/>
        </w:rPr>
        <w:t> </w:t>
      </w:r>
      <w:r>
        <w:rPr>
          <w:color w:val="231F20"/>
        </w:rPr>
        <w:t>ở</w:t>
      </w:r>
      <w:r>
        <w:rPr>
          <w:color w:val="231F20"/>
          <w:spacing w:val="-13"/>
        </w:rPr>
        <w:t> </w:t>
      </w:r>
      <w:r>
        <w:rPr>
          <w:color w:val="231F20"/>
        </w:rPr>
        <w:t>cõi</w:t>
      </w:r>
      <w:r>
        <w:rPr>
          <w:color w:val="231F20"/>
          <w:spacing w:val="-13"/>
        </w:rPr>
        <w:t> </w:t>
      </w:r>
      <w:r>
        <w:rPr>
          <w:color w:val="231F20"/>
        </w:rPr>
        <w:t>trời</w:t>
      </w:r>
      <w:r>
        <w:rPr>
          <w:color w:val="231F20"/>
          <w:spacing w:val="-13"/>
        </w:rPr>
        <w:t> </w:t>
      </w:r>
      <w:r>
        <w:rPr>
          <w:color w:val="231F20"/>
        </w:rPr>
        <w:t>nhưng</w:t>
      </w:r>
      <w:r>
        <w:rPr>
          <w:color w:val="231F20"/>
          <w:spacing w:val="-13"/>
        </w:rPr>
        <w:t> </w:t>
      </w:r>
      <w:r>
        <w:rPr>
          <w:color w:val="231F20"/>
        </w:rPr>
        <w:t>điều</w:t>
      </w:r>
      <w:r>
        <w:rPr>
          <w:color w:val="231F20"/>
          <w:spacing w:val="-13"/>
        </w:rPr>
        <w:t> </w:t>
      </w:r>
      <w:r>
        <w:rPr>
          <w:color w:val="231F20"/>
        </w:rPr>
        <w:t>ấy</w:t>
      </w:r>
      <w:r>
        <w:rPr>
          <w:color w:val="231F20"/>
          <w:spacing w:val="-13"/>
        </w:rPr>
        <w:t> </w:t>
      </w:r>
      <w:r>
        <w:rPr>
          <w:color w:val="231F20"/>
        </w:rPr>
        <w:t>có</w:t>
      </w:r>
      <w:r>
        <w:rPr>
          <w:color w:val="231F20"/>
          <w:spacing w:val="-13"/>
        </w:rPr>
        <w:t> </w:t>
      </w:r>
      <w:r>
        <w:rPr>
          <w:color w:val="231F20"/>
        </w:rPr>
        <w:t>xảy</w:t>
      </w:r>
      <w:r>
        <w:rPr>
          <w:color w:val="231F20"/>
          <w:spacing w:val="-13"/>
        </w:rPr>
        <w:t> </w:t>
      </w:r>
      <w:r>
        <w:rPr>
          <w:color w:val="231F20"/>
        </w:rPr>
        <w:t>ra</w:t>
      </w:r>
      <w:r>
        <w:rPr>
          <w:color w:val="231F20"/>
          <w:spacing w:val="-13"/>
        </w:rPr>
        <w:t> </w:t>
      </w:r>
      <w:r>
        <w:rPr>
          <w:color w:val="231F20"/>
        </w:rPr>
        <w:t>hay</w:t>
      </w:r>
      <w:r>
        <w:rPr>
          <w:color w:val="231F20"/>
          <w:spacing w:val="-13"/>
        </w:rPr>
        <w:t> </w:t>
      </w:r>
      <w:r>
        <w:rPr>
          <w:color w:val="231F20"/>
        </w:rPr>
        <w:t>không</w:t>
      </w:r>
      <w:r>
        <w:rPr>
          <w:color w:val="231F20"/>
          <w:spacing w:val="-13"/>
        </w:rPr>
        <w:t> </w:t>
      </w:r>
      <w:r>
        <w:rPr>
          <w:color w:val="231F20"/>
        </w:rPr>
        <w:t>phụ thuộc vào nghiệp của mỗi người. Tái sinh là quả, nó không thể xảy ra mà không có nhân tương ứng. Nếu làm</w:t>
      </w:r>
      <w:r>
        <w:rPr>
          <w:color w:val="231F20"/>
          <w:spacing w:val="-12"/>
        </w:rPr>
        <w:t> </w:t>
      </w:r>
      <w:r>
        <w:rPr>
          <w:color w:val="231F20"/>
        </w:rPr>
        <w:t>nhiều</w:t>
      </w:r>
      <w:r>
        <w:rPr>
          <w:color w:val="231F20"/>
          <w:spacing w:val="-12"/>
        </w:rPr>
        <w:t> </w:t>
      </w:r>
      <w:r>
        <w:rPr>
          <w:color w:val="231F20"/>
        </w:rPr>
        <w:t>nghiệp</w:t>
      </w:r>
      <w:r>
        <w:rPr>
          <w:color w:val="231F20"/>
          <w:spacing w:val="-12"/>
        </w:rPr>
        <w:t> </w:t>
      </w:r>
      <w:r>
        <w:rPr>
          <w:color w:val="231F20"/>
        </w:rPr>
        <w:t>thiện,</w:t>
      </w:r>
      <w:r>
        <w:rPr>
          <w:color w:val="231F20"/>
          <w:spacing w:val="-12"/>
        </w:rPr>
        <w:t> </w:t>
      </w:r>
      <w:r>
        <w:rPr>
          <w:color w:val="231F20"/>
        </w:rPr>
        <w:t>ta</w:t>
      </w:r>
      <w:r>
        <w:rPr>
          <w:color w:val="231F20"/>
          <w:spacing w:val="-12"/>
        </w:rPr>
        <w:t> </w:t>
      </w:r>
      <w:r>
        <w:rPr>
          <w:color w:val="231F20"/>
        </w:rPr>
        <w:t>đang</w:t>
      </w:r>
      <w:r>
        <w:rPr>
          <w:color w:val="231F20"/>
          <w:spacing w:val="-12"/>
        </w:rPr>
        <w:t> </w:t>
      </w:r>
      <w:r>
        <w:rPr>
          <w:color w:val="231F20"/>
        </w:rPr>
        <w:t>vun</w:t>
      </w:r>
      <w:r>
        <w:rPr>
          <w:color w:val="231F20"/>
          <w:spacing w:val="-12"/>
        </w:rPr>
        <w:t> </w:t>
      </w:r>
      <w:r>
        <w:rPr>
          <w:color w:val="231F20"/>
        </w:rPr>
        <w:t>bồi</w:t>
      </w:r>
      <w:r>
        <w:rPr>
          <w:color w:val="231F20"/>
          <w:spacing w:val="-12"/>
        </w:rPr>
        <w:t> </w:t>
      </w:r>
      <w:r>
        <w:rPr>
          <w:color w:val="231F20"/>
        </w:rPr>
        <w:t>nhân</w:t>
      </w:r>
      <w:r>
        <w:rPr>
          <w:color w:val="231F20"/>
          <w:spacing w:val="-12"/>
        </w:rPr>
        <w:t> </w:t>
      </w:r>
      <w:r>
        <w:rPr>
          <w:color w:val="231F20"/>
        </w:rPr>
        <w:t>đưa</w:t>
      </w:r>
      <w:r>
        <w:rPr>
          <w:color w:val="231F20"/>
          <w:spacing w:val="-12"/>
        </w:rPr>
        <w:t> </w:t>
      </w:r>
      <w:r>
        <w:rPr>
          <w:color w:val="231F20"/>
        </w:rPr>
        <w:t>đến quả khả ái, nhưng không cách nào biết được khi nào quả sẽ trổ. Điều này nằm ngoài tầm kiểm soát.</w:t>
      </w:r>
    </w:p>
    <w:p>
      <w:pPr>
        <w:pStyle w:val="BodyText"/>
        <w:spacing w:line="252" w:lineRule="auto" w:before="107"/>
        <w:ind w:firstLine="396"/>
      </w:pPr>
      <w:r>
        <w:rPr>
          <w:color w:val="231F20"/>
        </w:rPr>
        <w:t>Ta có sợ cái chết? Hầu hết mọi người đều </w:t>
      </w:r>
      <w:r>
        <w:rPr>
          <w:color w:val="231F20"/>
        </w:rPr>
        <w:t>muốn sống lâu. Họ sợ chết vì cảm thấy bất an về tương lai. Nếu một người chưa đạt thánh quả, sẽ có thể tái sinh vào địa ngục. Ta không thích nghĩ về việc phải tái sinh</w:t>
      </w:r>
      <w:r>
        <w:rPr>
          <w:color w:val="231F20"/>
          <w:spacing w:val="-1"/>
        </w:rPr>
        <w:t> </w:t>
      </w:r>
      <w:r>
        <w:rPr>
          <w:color w:val="231F20"/>
        </w:rPr>
        <w:t>vào</w:t>
      </w:r>
      <w:r>
        <w:rPr>
          <w:color w:val="231F20"/>
          <w:spacing w:val="-1"/>
        </w:rPr>
        <w:t> </w:t>
      </w:r>
      <w:r>
        <w:rPr>
          <w:color w:val="231F20"/>
        </w:rPr>
        <w:t>khổ</w:t>
      </w:r>
      <w:r>
        <w:rPr>
          <w:color w:val="231F20"/>
          <w:spacing w:val="-1"/>
        </w:rPr>
        <w:t> </w:t>
      </w:r>
      <w:r>
        <w:rPr>
          <w:color w:val="231F20"/>
        </w:rPr>
        <w:t>cảnh,</w:t>
      </w:r>
      <w:r>
        <w:rPr>
          <w:color w:val="231F20"/>
          <w:spacing w:val="-1"/>
        </w:rPr>
        <w:t> </w:t>
      </w:r>
      <w:r>
        <w:rPr>
          <w:color w:val="231F20"/>
        </w:rPr>
        <w:t>nhưng</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nghiệp từng tạo trong quá khứ có năng lực cho quả tái sinh nơi địa ngục. Ngay cả đức Phật, trong một các tiền kiếp, cũng tái sinh vào địa ngục</w:t>
      </w:r>
      <w:r>
        <w:rPr>
          <w:color w:val="231F20"/>
          <w:vertAlign w:val="superscript"/>
        </w:rPr>
        <w:t>85</w:t>
      </w:r>
      <w:r>
        <w:rPr>
          <w:color w:val="231F20"/>
          <w:vertAlign w:val="baseline"/>
        </w:rPr>
        <w:t>. Thật vô ích khi nghĩ</w:t>
      </w:r>
      <w:r>
        <w:rPr>
          <w:color w:val="231F20"/>
          <w:spacing w:val="-11"/>
          <w:vertAlign w:val="baseline"/>
        </w:rPr>
        <w:t> </w:t>
      </w:r>
      <w:r>
        <w:rPr>
          <w:color w:val="231F20"/>
          <w:vertAlign w:val="baseline"/>
        </w:rPr>
        <w:t>về</w:t>
      </w:r>
      <w:r>
        <w:rPr>
          <w:color w:val="231F20"/>
          <w:spacing w:val="-11"/>
          <w:vertAlign w:val="baseline"/>
        </w:rPr>
        <w:t> </w:t>
      </w:r>
      <w:r>
        <w:rPr>
          <w:color w:val="231F20"/>
          <w:vertAlign w:val="baseline"/>
        </w:rPr>
        <w:t>địa</w:t>
      </w:r>
      <w:r>
        <w:rPr>
          <w:color w:val="231F20"/>
          <w:spacing w:val="-11"/>
          <w:vertAlign w:val="baseline"/>
        </w:rPr>
        <w:t> </w:t>
      </w:r>
      <w:r>
        <w:rPr>
          <w:color w:val="231F20"/>
          <w:vertAlign w:val="baseline"/>
        </w:rPr>
        <w:t>ngục</w:t>
      </w:r>
      <w:r>
        <w:rPr>
          <w:color w:val="231F20"/>
          <w:spacing w:val="-11"/>
          <w:vertAlign w:val="baseline"/>
        </w:rPr>
        <w:t> </w:t>
      </w:r>
      <w:r>
        <w:rPr>
          <w:color w:val="231F20"/>
          <w:vertAlign w:val="baseline"/>
        </w:rPr>
        <w:t>với</w:t>
      </w:r>
      <w:r>
        <w:rPr>
          <w:color w:val="231F20"/>
          <w:spacing w:val="-11"/>
          <w:vertAlign w:val="baseline"/>
        </w:rPr>
        <w:t> </w:t>
      </w:r>
      <w:r>
        <w:rPr>
          <w:color w:val="231F20"/>
          <w:vertAlign w:val="baseline"/>
        </w:rPr>
        <w:t>khó</w:t>
      </w:r>
      <w:r>
        <w:rPr>
          <w:color w:val="231F20"/>
          <w:spacing w:val="-11"/>
          <w:vertAlign w:val="baseline"/>
        </w:rPr>
        <w:t> </w:t>
      </w:r>
      <w:r>
        <w:rPr>
          <w:color w:val="231F20"/>
          <w:vertAlign w:val="baseline"/>
        </w:rPr>
        <w:t>chịu</w:t>
      </w:r>
      <w:r>
        <w:rPr>
          <w:color w:val="231F20"/>
          <w:spacing w:val="-11"/>
          <w:vertAlign w:val="baseline"/>
        </w:rPr>
        <w:t> </w:t>
      </w:r>
      <w:r>
        <w:rPr>
          <w:color w:val="231F20"/>
          <w:vertAlign w:val="baseline"/>
        </w:rPr>
        <w:t>và</w:t>
      </w:r>
      <w:r>
        <w:rPr>
          <w:color w:val="231F20"/>
          <w:spacing w:val="-11"/>
          <w:vertAlign w:val="baseline"/>
        </w:rPr>
        <w:t> </w:t>
      </w:r>
      <w:r>
        <w:rPr>
          <w:color w:val="231F20"/>
          <w:vertAlign w:val="baseline"/>
        </w:rPr>
        <w:t>sợ</w:t>
      </w:r>
      <w:r>
        <w:rPr>
          <w:color w:val="231F20"/>
          <w:spacing w:val="-11"/>
          <w:vertAlign w:val="baseline"/>
        </w:rPr>
        <w:t> </w:t>
      </w:r>
      <w:r>
        <w:rPr>
          <w:color w:val="231F20"/>
          <w:vertAlign w:val="baseline"/>
        </w:rPr>
        <w:t>hãi,</w:t>
      </w:r>
      <w:r>
        <w:rPr>
          <w:color w:val="231F20"/>
          <w:spacing w:val="-11"/>
          <w:vertAlign w:val="baseline"/>
        </w:rPr>
        <w:t> </w:t>
      </w:r>
      <w:r>
        <w:rPr>
          <w:color w:val="231F20"/>
          <w:vertAlign w:val="baseline"/>
        </w:rPr>
        <w:t>nhưng</w:t>
      </w:r>
      <w:r>
        <w:rPr>
          <w:color w:val="231F20"/>
          <w:spacing w:val="-11"/>
          <w:vertAlign w:val="baseline"/>
        </w:rPr>
        <w:t> </w:t>
      </w:r>
      <w:r>
        <w:rPr>
          <w:color w:val="231F20"/>
          <w:vertAlign w:val="baseline"/>
        </w:rPr>
        <w:t>ý</w:t>
      </w:r>
      <w:r>
        <w:rPr>
          <w:color w:val="231F20"/>
          <w:spacing w:val="-11"/>
          <w:vertAlign w:val="baseline"/>
        </w:rPr>
        <w:t> </w:t>
      </w:r>
      <w:r>
        <w:rPr>
          <w:color w:val="231F20"/>
          <w:vertAlign w:val="baseline"/>
        </w:rPr>
        <w:t>nghĩ về</w:t>
      </w:r>
      <w:r>
        <w:rPr>
          <w:color w:val="231F20"/>
          <w:spacing w:val="3"/>
          <w:vertAlign w:val="baseline"/>
        </w:rPr>
        <w:t> </w:t>
      </w:r>
      <w:r>
        <w:rPr>
          <w:color w:val="231F20"/>
          <w:vertAlign w:val="baseline"/>
        </w:rPr>
        <w:t>địa</w:t>
      </w:r>
      <w:r>
        <w:rPr>
          <w:color w:val="231F20"/>
          <w:spacing w:val="3"/>
          <w:vertAlign w:val="baseline"/>
        </w:rPr>
        <w:t> </w:t>
      </w:r>
      <w:r>
        <w:rPr>
          <w:color w:val="231F20"/>
          <w:vertAlign w:val="baseline"/>
        </w:rPr>
        <w:t>ngục</w:t>
      </w:r>
      <w:r>
        <w:rPr>
          <w:color w:val="231F20"/>
          <w:spacing w:val="3"/>
          <w:vertAlign w:val="baseline"/>
        </w:rPr>
        <w:t> </w:t>
      </w:r>
      <w:r>
        <w:rPr>
          <w:color w:val="231F20"/>
          <w:vertAlign w:val="baseline"/>
        </w:rPr>
        <w:t>sẽ</w:t>
      </w:r>
      <w:r>
        <w:rPr>
          <w:color w:val="231F20"/>
          <w:spacing w:val="3"/>
          <w:vertAlign w:val="baseline"/>
        </w:rPr>
        <w:t> </w:t>
      </w:r>
      <w:r>
        <w:rPr>
          <w:color w:val="231F20"/>
          <w:vertAlign w:val="baseline"/>
        </w:rPr>
        <w:t>hữu</w:t>
      </w:r>
      <w:r>
        <w:rPr>
          <w:color w:val="231F20"/>
          <w:spacing w:val="3"/>
          <w:vertAlign w:val="baseline"/>
        </w:rPr>
        <w:t> </w:t>
      </w:r>
      <w:r>
        <w:rPr>
          <w:color w:val="231F20"/>
          <w:vertAlign w:val="baseline"/>
        </w:rPr>
        <w:t>ích</w:t>
      </w:r>
      <w:r>
        <w:rPr>
          <w:color w:val="231F20"/>
          <w:spacing w:val="3"/>
          <w:vertAlign w:val="baseline"/>
        </w:rPr>
        <w:t> </w:t>
      </w:r>
      <w:r>
        <w:rPr>
          <w:color w:val="231F20"/>
          <w:vertAlign w:val="baseline"/>
        </w:rPr>
        <w:t>khi</w:t>
      </w:r>
      <w:r>
        <w:rPr>
          <w:color w:val="231F20"/>
          <w:spacing w:val="3"/>
          <w:vertAlign w:val="baseline"/>
        </w:rPr>
        <w:t> </w:t>
      </w:r>
      <w:r>
        <w:rPr>
          <w:color w:val="231F20"/>
          <w:vertAlign w:val="baseline"/>
        </w:rPr>
        <w:t>nó</w:t>
      </w:r>
      <w:r>
        <w:rPr>
          <w:color w:val="231F20"/>
          <w:spacing w:val="3"/>
          <w:vertAlign w:val="baseline"/>
        </w:rPr>
        <w:t> </w:t>
      </w:r>
      <w:r>
        <w:rPr>
          <w:color w:val="231F20"/>
          <w:vertAlign w:val="baseline"/>
        </w:rPr>
        <w:t>nhắc</w:t>
      </w:r>
      <w:r>
        <w:rPr>
          <w:color w:val="231F20"/>
          <w:spacing w:val="3"/>
          <w:vertAlign w:val="baseline"/>
        </w:rPr>
        <w:t> </w:t>
      </w:r>
      <w:r>
        <w:rPr>
          <w:color w:val="231F20"/>
          <w:vertAlign w:val="baseline"/>
        </w:rPr>
        <w:t>nhở</w:t>
      </w:r>
      <w:r>
        <w:rPr>
          <w:color w:val="231F20"/>
          <w:spacing w:val="3"/>
          <w:vertAlign w:val="baseline"/>
        </w:rPr>
        <w:t> </w:t>
      </w:r>
      <w:r>
        <w:rPr>
          <w:color w:val="231F20"/>
          <w:vertAlign w:val="baseline"/>
        </w:rPr>
        <w:t>chúng</w:t>
      </w:r>
      <w:r>
        <w:rPr>
          <w:color w:val="231F20"/>
          <w:spacing w:val="3"/>
          <w:vertAlign w:val="baseline"/>
        </w:rPr>
        <w:t> </w:t>
      </w:r>
      <w:r>
        <w:rPr>
          <w:color w:val="231F20"/>
          <w:vertAlign w:val="baseline"/>
        </w:rPr>
        <w:t>ta</w:t>
      </w:r>
      <w:r>
        <w:rPr>
          <w:color w:val="231F20"/>
          <w:spacing w:val="3"/>
          <w:vertAlign w:val="baseline"/>
        </w:rPr>
        <w:t> </w:t>
      </w:r>
      <w:r>
        <w:rPr>
          <w:color w:val="231F20"/>
          <w:spacing w:val="-5"/>
          <w:vertAlign w:val="baseline"/>
        </w:rPr>
        <w:t>vun</w:t>
      </w:r>
    </w:p>
    <w:p>
      <w:pPr>
        <w:pStyle w:val="BodyText"/>
        <w:spacing w:before="9"/>
        <w:ind w:left="0" w:right="0"/>
        <w:jc w:val="left"/>
        <w:rPr>
          <w:sz w:val="15"/>
        </w:rPr>
      </w:pPr>
      <w:r>
        <w:rPr>
          <w:sz w:val="15"/>
        </w:rPr>
        <mc:AlternateContent>
          <mc:Choice Requires="wps">
            <w:drawing>
              <wp:anchor distT="0" distB="0" distL="0" distR="0" allowOverlap="1" layoutInCell="1" locked="0" behindDoc="1" simplePos="0" relativeHeight="487628288">
                <wp:simplePos x="0" y="0"/>
                <wp:positionH relativeFrom="page">
                  <wp:posOffset>612000</wp:posOffset>
                </wp:positionH>
                <wp:positionV relativeFrom="paragraph">
                  <wp:posOffset>131099</wp:posOffset>
                </wp:positionV>
                <wp:extent cx="914400"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22825pt;width:72pt;height:.1pt;mso-position-horizontal-relative:page;mso-position-vertical-relative:paragraph;z-index:-15688192;mso-wrap-distance-left:0;mso-wrap-distance-right:0" id="docshape221" coordorigin="964,206" coordsize="1440,0" path="m964,206l2404,206e" filled="false" stroked="true" strokeweight="1pt" strokecolor="#231f20">
                <v:path arrowok="t"/>
                <v:stroke dashstyle="solid"/>
                <w10:wrap type="topAndBottom"/>
              </v:shape>
            </w:pict>
          </mc:Fallback>
        </mc:AlternateContent>
      </w:r>
    </w:p>
    <w:p>
      <w:pPr>
        <w:spacing w:before="32"/>
        <w:ind w:left="113" w:right="0" w:firstLine="0"/>
        <w:jc w:val="left"/>
        <w:rPr>
          <w:rFonts w:ascii="Microsoft Sans Serif" w:hAnsi="Microsoft Sans Serif"/>
          <w:sz w:val="16"/>
        </w:rPr>
      </w:pPr>
      <w:r>
        <w:rPr>
          <w:rFonts w:ascii="Arial MT" w:hAnsi="Arial MT"/>
          <w:color w:val="231F20"/>
          <w:position w:val="5"/>
          <w:sz w:val="9"/>
        </w:rPr>
        <w:t>85</w:t>
      </w:r>
      <w:r>
        <w:rPr>
          <w:rFonts w:ascii="Arial MT" w:hAnsi="Arial MT"/>
          <w:color w:val="231F20"/>
          <w:spacing w:val="18"/>
          <w:position w:val="5"/>
          <w:sz w:val="9"/>
        </w:rPr>
        <w:t> </w:t>
      </w:r>
      <w:r>
        <w:rPr>
          <w:rFonts w:ascii="Microsoft Sans Serif" w:hAnsi="Microsoft Sans Serif"/>
          <w:sz w:val="16"/>
        </w:rPr>
        <w:t>Điều</w:t>
      </w:r>
      <w:r>
        <w:rPr>
          <w:rFonts w:ascii="Microsoft Sans Serif" w:hAnsi="Microsoft Sans Serif"/>
          <w:spacing w:val="1"/>
          <w:sz w:val="16"/>
        </w:rPr>
        <w:t> </w:t>
      </w:r>
      <w:r>
        <w:rPr>
          <w:rFonts w:ascii="Microsoft Sans Serif" w:hAnsi="Microsoft Sans Serif"/>
          <w:sz w:val="16"/>
        </w:rPr>
        <w:t>này</w:t>
      </w:r>
      <w:r>
        <w:rPr>
          <w:rFonts w:ascii="Microsoft Sans Serif" w:hAnsi="Microsoft Sans Serif"/>
          <w:spacing w:val="1"/>
          <w:sz w:val="16"/>
        </w:rPr>
        <w:t> </w:t>
      </w:r>
      <w:r>
        <w:rPr>
          <w:rFonts w:ascii="Microsoft Sans Serif" w:hAnsi="Microsoft Sans Serif"/>
          <w:sz w:val="16"/>
        </w:rPr>
        <w:t>được</w:t>
      </w:r>
      <w:r>
        <w:rPr>
          <w:rFonts w:ascii="Microsoft Sans Serif" w:hAnsi="Microsoft Sans Serif"/>
          <w:spacing w:val="1"/>
          <w:sz w:val="16"/>
        </w:rPr>
        <w:t> </w:t>
      </w:r>
      <w:r>
        <w:rPr>
          <w:rFonts w:ascii="Microsoft Sans Serif" w:hAnsi="Microsoft Sans Serif"/>
          <w:sz w:val="16"/>
        </w:rPr>
        <w:t>nói</w:t>
      </w:r>
      <w:r>
        <w:rPr>
          <w:rFonts w:ascii="Microsoft Sans Serif" w:hAnsi="Microsoft Sans Serif"/>
          <w:spacing w:val="1"/>
          <w:sz w:val="16"/>
        </w:rPr>
        <w:t> </w:t>
      </w:r>
      <w:r>
        <w:rPr>
          <w:rFonts w:ascii="Microsoft Sans Serif" w:hAnsi="Microsoft Sans Serif"/>
          <w:sz w:val="16"/>
        </w:rPr>
        <w:t>đến</w:t>
      </w:r>
      <w:r>
        <w:rPr>
          <w:rFonts w:ascii="Microsoft Sans Serif" w:hAnsi="Microsoft Sans Serif"/>
          <w:spacing w:val="1"/>
          <w:sz w:val="16"/>
        </w:rPr>
        <w:t> </w:t>
      </w:r>
      <w:r>
        <w:rPr>
          <w:rFonts w:ascii="Microsoft Sans Serif" w:hAnsi="Microsoft Sans Serif"/>
          <w:sz w:val="16"/>
        </w:rPr>
        <w:t>trong</w:t>
      </w:r>
      <w:r>
        <w:rPr>
          <w:rFonts w:ascii="Microsoft Sans Serif" w:hAnsi="Microsoft Sans Serif"/>
          <w:spacing w:val="2"/>
          <w:sz w:val="16"/>
        </w:rPr>
        <w:t> </w:t>
      </w:r>
      <w:r>
        <w:rPr>
          <w:rFonts w:ascii="Arial" w:hAnsi="Arial"/>
          <w:i/>
          <w:sz w:val="16"/>
        </w:rPr>
        <w:t>Tiền Thân Mūga-Pakka</w:t>
      </w:r>
      <w:r>
        <w:rPr>
          <w:rFonts w:ascii="Microsoft Sans Serif" w:hAnsi="Microsoft Sans Serif"/>
          <w:sz w:val="16"/>
        </w:rPr>
        <w:t>,</w:t>
      </w:r>
      <w:r>
        <w:rPr>
          <w:rFonts w:ascii="Microsoft Sans Serif" w:hAnsi="Microsoft Sans Serif"/>
          <w:spacing w:val="2"/>
          <w:sz w:val="16"/>
        </w:rPr>
        <w:t> </w:t>
      </w:r>
      <w:r>
        <w:rPr>
          <w:rFonts w:ascii="Microsoft Sans Serif" w:hAnsi="Microsoft Sans Serif"/>
          <w:sz w:val="16"/>
        </w:rPr>
        <w:t>số</w:t>
      </w:r>
      <w:r>
        <w:rPr>
          <w:rFonts w:ascii="Microsoft Sans Serif" w:hAnsi="Microsoft Sans Serif"/>
          <w:spacing w:val="1"/>
          <w:sz w:val="16"/>
        </w:rPr>
        <w:t> </w:t>
      </w:r>
      <w:r>
        <w:rPr>
          <w:rFonts w:ascii="Microsoft Sans Serif" w:hAnsi="Microsoft Sans Serif"/>
          <w:spacing w:val="-4"/>
          <w:sz w:val="16"/>
        </w:rPr>
        <w:t>538.</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bồi thiện pháp tại khoảnh khắc hiện tại, thay vì bất thiện pháp.</w:t>
      </w:r>
    </w:p>
    <w:p>
      <w:pPr>
        <w:spacing w:line="252" w:lineRule="auto" w:before="112"/>
        <w:ind w:left="113" w:right="111" w:firstLine="396"/>
        <w:jc w:val="both"/>
        <w:rPr>
          <w:sz w:val="27"/>
        </w:rPr>
      </w:pPr>
      <w:r>
        <w:rPr>
          <w:color w:val="231F20"/>
          <w:sz w:val="27"/>
        </w:rPr>
        <w:t>Ta đọc trong </w:t>
      </w:r>
      <w:r>
        <w:rPr>
          <w:i/>
          <w:color w:val="231F20"/>
          <w:sz w:val="27"/>
        </w:rPr>
        <w:t>Tương Ưng Bộ Kinh </w:t>
      </w:r>
      <w:r>
        <w:rPr>
          <w:color w:val="231F20"/>
          <w:sz w:val="27"/>
        </w:rPr>
        <w:t>(V. </w:t>
      </w:r>
      <w:r>
        <w:rPr>
          <w:i/>
          <w:color w:val="231F20"/>
          <w:sz w:val="27"/>
        </w:rPr>
        <w:t>Thiên </w:t>
      </w:r>
      <w:r>
        <w:rPr>
          <w:i/>
          <w:color w:val="231F20"/>
          <w:sz w:val="27"/>
        </w:rPr>
        <w:t>Đại Phẩm</w:t>
      </w:r>
      <w:r>
        <w:rPr>
          <w:color w:val="231F20"/>
          <w:sz w:val="27"/>
        </w:rPr>
        <w:t>, XI. </w:t>
      </w:r>
      <w:r>
        <w:rPr>
          <w:i/>
          <w:color w:val="231F20"/>
          <w:sz w:val="27"/>
        </w:rPr>
        <w:t>Tương Ưng Dự Lưu</w:t>
      </w:r>
      <w:r>
        <w:rPr>
          <w:color w:val="231F20"/>
          <w:sz w:val="27"/>
        </w:rPr>
        <w:t>, VI. </w:t>
      </w:r>
      <w:r>
        <w:rPr>
          <w:i/>
          <w:color w:val="231F20"/>
          <w:sz w:val="27"/>
        </w:rPr>
        <w:t>Phẩm Với Trí Tuệ</w:t>
      </w:r>
      <w:r>
        <w:rPr>
          <w:color w:val="231F20"/>
          <w:sz w:val="27"/>
        </w:rPr>
        <w:t>,</w:t>
      </w:r>
      <w:r>
        <w:rPr>
          <w:color w:val="231F20"/>
          <w:spacing w:val="-17"/>
          <w:sz w:val="27"/>
        </w:rPr>
        <w:t> </w:t>
      </w:r>
      <w:r>
        <w:rPr>
          <w:color w:val="231F20"/>
          <w:sz w:val="27"/>
        </w:rPr>
        <w:t>IV.</w:t>
      </w:r>
      <w:r>
        <w:rPr>
          <w:color w:val="231F20"/>
          <w:spacing w:val="-17"/>
          <w:sz w:val="27"/>
        </w:rPr>
        <w:t> </w:t>
      </w:r>
      <w:r>
        <w:rPr>
          <w:i/>
          <w:color w:val="231F20"/>
          <w:sz w:val="27"/>
        </w:rPr>
        <w:t>Bị</w:t>
      </w:r>
      <w:r>
        <w:rPr>
          <w:i/>
          <w:color w:val="231F20"/>
          <w:spacing w:val="-17"/>
          <w:sz w:val="27"/>
        </w:rPr>
        <w:t> </w:t>
      </w:r>
      <w:r>
        <w:rPr>
          <w:i/>
          <w:color w:val="231F20"/>
          <w:sz w:val="27"/>
        </w:rPr>
        <w:t>bệnh</w:t>
      </w:r>
      <w:r>
        <w:rPr>
          <w:color w:val="231F20"/>
          <w:sz w:val="27"/>
        </w:rPr>
        <w:t>)</w:t>
      </w:r>
      <w:r>
        <w:rPr>
          <w:color w:val="231F20"/>
          <w:spacing w:val="-17"/>
          <w:sz w:val="27"/>
        </w:rPr>
        <w:t> </w:t>
      </w:r>
      <w:r>
        <w:rPr>
          <w:color w:val="231F20"/>
          <w:sz w:val="27"/>
        </w:rPr>
        <w:t>rằng</w:t>
      </w:r>
      <w:r>
        <w:rPr>
          <w:color w:val="231F20"/>
          <w:spacing w:val="-17"/>
          <w:sz w:val="27"/>
        </w:rPr>
        <w:t> </w:t>
      </w:r>
      <w:r>
        <w:rPr>
          <w:color w:val="231F20"/>
          <w:sz w:val="27"/>
        </w:rPr>
        <w:t>khi</w:t>
      </w:r>
      <w:r>
        <w:rPr>
          <w:color w:val="231F20"/>
          <w:spacing w:val="-17"/>
          <w:sz w:val="27"/>
        </w:rPr>
        <w:t> </w:t>
      </w:r>
      <w:r>
        <w:rPr>
          <w:color w:val="231F20"/>
          <w:sz w:val="27"/>
        </w:rPr>
        <w:t>đức</w:t>
      </w:r>
      <w:r>
        <w:rPr>
          <w:color w:val="231F20"/>
          <w:spacing w:val="-17"/>
          <w:sz w:val="27"/>
        </w:rPr>
        <w:t> </w:t>
      </w:r>
      <w:r>
        <w:rPr>
          <w:color w:val="231F20"/>
          <w:sz w:val="27"/>
        </w:rPr>
        <w:t>Phật</w:t>
      </w:r>
      <w:r>
        <w:rPr>
          <w:color w:val="231F20"/>
          <w:spacing w:val="-16"/>
          <w:sz w:val="27"/>
        </w:rPr>
        <w:t> </w:t>
      </w:r>
      <w:r>
        <w:rPr>
          <w:color w:val="231F20"/>
          <w:sz w:val="27"/>
        </w:rPr>
        <w:t>ngụ</w:t>
      </w:r>
      <w:r>
        <w:rPr>
          <w:color w:val="231F20"/>
          <w:spacing w:val="-17"/>
          <w:sz w:val="27"/>
        </w:rPr>
        <w:t> </w:t>
      </w:r>
      <w:r>
        <w:rPr>
          <w:color w:val="231F20"/>
          <w:sz w:val="27"/>
        </w:rPr>
        <w:t>tại</w:t>
      </w:r>
      <w:r>
        <w:rPr>
          <w:color w:val="231F20"/>
          <w:spacing w:val="-17"/>
          <w:sz w:val="27"/>
        </w:rPr>
        <w:t> </w:t>
      </w:r>
      <w:r>
        <w:rPr>
          <w:color w:val="231F20"/>
          <w:sz w:val="27"/>
        </w:rPr>
        <w:t>kinh</w:t>
      </w:r>
      <w:r>
        <w:rPr>
          <w:color w:val="231F20"/>
          <w:spacing w:val="-17"/>
          <w:sz w:val="27"/>
        </w:rPr>
        <w:t> </w:t>
      </w:r>
      <w:r>
        <w:rPr>
          <w:color w:val="231F20"/>
          <w:sz w:val="27"/>
        </w:rPr>
        <w:t>thành Kapilavatthu giữa dân chúng họ Thích ca, khu vườn các cây bàng, Mahānāma đã hỏi Ngài một người cư sĩ</w:t>
      </w:r>
      <w:r>
        <w:rPr>
          <w:color w:val="231F20"/>
          <w:spacing w:val="-9"/>
          <w:sz w:val="27"/>
        </w:rPr>
        <w:t> </w:t>
      </w:r>
      <w:r>
        <w:rPr>
          <w:color w:val="231F20"/>
          <w:sz w:val="27"/>
        </w:rPr>
        <w:t>có</w:t>
      </w:r>
      <w:r>
        <w:rPr>
          <w:color w:val="231F20"/>
          <w:spacing w:val="-9"/>
          <w:sz w:val="27"/>
        </w:rPr>
        <w:t> </w:t>
      </w:r>
      <w:r>
        <w:rPr>
          <w:color w:val="231F20"/>
          <w:sz w:val="27"/>
        </w:rPr>
        <w:t>trí</w:t>
      </w:r>
      <w:r>
        <w:rPr>
          <w:color w:val="231F20"/>
          <w:spacing w:val="-9"/>
          <w:sz w:val="27"/>
        </w:rPr>
        <w:t> </w:t>
      </w:r>
      <w:r>
        <w:rPr>
          <w:color w:val="231F20"/>
          <w:sz w:val="27"/>
        </w:rPr>
        <w:t>bị</w:t>
      </w:r>
      <w:r>
        <w:rPr>
          <w:color w:val="231F20"/>
          <w:spacing w:val="-9"/>
          <w:sz w:val="27"/>
        </w:rPr>
        <w:t> </w:t>
      </w:r>
      <w:r>
        <w:rPr>
          <w:color w:val="231F20"/>
          <w:sz w:val="27"/>
        </w:rPr>
        <w:t>bệnh</w:t>
      </w:r>
      <w:r>
        <w:rPr>
          <w:color w:val="231F20"/>
          <w:spacing w:val="-9"/>
          <w:sz w:val="27"/>
        </w:rPr>
        <w:t> </w:t>
      </w:r>
      <w:r>
        <w:rPr>
          <w:color w:val="231F20"/>
          <w:sz w:val="27"/>
        </w:rPr>
        <w:t>cần</w:t>
      </w:r>
      <w:r>
        <w:rPr>
          <w:color w:val="231F20"/>
          <w:spacing w:val="-9"/>
          <w:sz w:val="27"/>
        </w:rPr>
        <w:t> </w:t>
      </w:r>
      <w:r>
        <w:rPr>
          <w:color w:val="231F20"/>
          <w:sz w:val="27"/>
        </w:rPr>
        <w:t>được</w:t>
      </w:r>
      <w:r>
        <w:rPr>
          <w:color w:val="231F20"/>
          <w:spacing w:val="-9"/>
          <w:sz w:val="27"/>
        </w:rPr>
        <w:t> </w:t>
      </w:r>
      <w:r>
        <w:rPr>
          <w:color w:val="231F20"/>
          <w:sz w:val="27"/>
        </w:rPr>
        <w:t>giáo</w:t>
      </w:r>
      <w:r>
        <w:rPr>
          <w:color w:val="231F20"/>
          <w:spacing w:val="-9"/>
          <w:sz w:val="27"/>
        </w:rPr>
        <w:t> </w:t>
      </w:r>
      <w:r>
        <w:rPr>
          <w:color w:val="231F20"/>
          <w:sz w:val="27"/>
        </w:rPr>
        <w:t>giới</w:t>
      </w:r>
      <w:r>
        <w:rPr>
          <w:color w:val="231F20"/>
          <w:spacing w:val="-9"/>
          <w:sz w:val="27"/>
        </w:rPr>
        <w:t> </w:t>
      </w:r>
      <w:r>
        <w:rPr>
          <w:color w:val="231F20"/>
          <w:sz w:val="27"/>
        </w:rPr>
        <w:t>bởi</w:t>
      </w:r>
      <w:r>
        <w:rPr>
          <w:color w:val="231F20"/>
          <w:spacing w:val="-9"/>
          <w:sz w:val="27"/>
        </w:rPr>
        <w:t> </w:t>
      </w:r>
      <w:r>
        <w:rPr>
          <w:color w:val="231F20"/>
          <w:sz w:val="27"/>
        </w:rPr>
        <w:t>các</w:t>
      </w:r>
      <w:r>
        <w:rPr>
          <w:color w:val="231F20"/>
          <w:spacing w:val="-9"/>
          <w:sz w:val="27"/>
        </w:rPr>
        <w:t> </w:t>
      </w:r>
      <w:r>
        <w:rPr>
          <w:color w:val="231F20"/>
          <w:sz w:val="27"/>
        </w:rPr>
        <w:t>cư</w:t>
      </w:r>
      <w:r>
        <w:rPr>
          <w:color w:val="231F20"/>
          <w:spacing w:val="-9"/>
          <w:sz w:val="27"/>
        </w:rPr>
        <w:t> </w:t>
      </w:r>
      <w:r>
        <w:rPr>
          <w:color w:val="231F20"/>
          <w:sz w:val="27"/>
        </w:rPr>
        <w:t>sĩ</w:t>
      </w:r>
      <w:r>
        <w:rPr>
          <w:color w:val="231F20"/>
          <w:spacing w:val="-9"/>
          <w:sz w:val="27"/>
        </w:rPr>
        <w:t> </w:t>
      </w:r>
      <w:r>
        <w:rPr>
          <w:color w:val="231F20"/>
          <w:sz w:val="27"/>
        </w:rPr>
        <w:t>có</w:t>
      </w:r>
      <w:r>
        <w:rPr>
          <w:color w:val="231F20"/>
          <w:spacing w:val="-9"/>
          <w:sz w:val="27"/>
        </w:rPr>
        <w:t> </w:t>
      </w:r>
      <w:r>
        <w:rPr>
          <w:color w:val="231F20"/>
          <w:sz w:val="27"/>
        </w:rPr>
        <w:t>trí khác như thế nào:</w:t>
      </w:r>
    </w:p>
    <w:p>
      <w:pPr>
        <w:spacing w:line="249" w:lineRule="auto" w:before="103"/>
        <w:ind w:left="737" w:right="111" w:firstLine="0"/>
        <w:jc w:val="both"/>
        <w:rPr>
          <w:i/>
          <w:sz w:val="26"/>
        </w:rPr>
      </w:pPr>
      <w:r>
        <w:rPr>
          <w:i/>
          <w:color w:val="231F20"/>
          <w:sz w:val="26"/>
        </w:rPr>
        <w:t>--Này Mahànàma, một cư sĩ có trí bị bệnh, </w:t>
      </w:r>
      <w:r>
        <w:rPr>
          <w:i/>
          <w:color w:val="231F20"/>
          <w:sz w:val="26"/>
        </w:rPr>
        <w:t>đau đớn, bị trọng bệnh, cần phải được an ủi với bốn pháp an ủi như sau (assàsaniya dhamma): Tôn giả hãy yên tâm, với lòng tịnh tín bất động của Tôn giả đối với đức Phật: “Ðây là bậc Ứng Cúng, Chánh Đẳng Giác...Thiên Nhân Sư, Phật, Thế Tôn”. Tôn giả hãy yên tâm, với lòng tịnh tín bất</w:t>
      </w:r>
      <w:r>
        <w:rPr>
          <w:i/>
          <w:color w:val="231F20"/>
          <w:spacing w:val="-6"/>
          <w:sz w:val="26"/>
        </w:rPr>
        <w:t> </w:t>
      </w:r>
      <w:r>
        <w:rPr>
          <w:i/>
          <w:color w:val="231F20"/>
          <w:sz w:val="26"/>
        </w:rPr>
        <w:t>động</w:t>
      </w:r>
      <w:r>
        <w:rPr>
          <w:i/>
          <w:color w:val="231F20"/>
          <w:spacing w:val="-6"/>
          <w:sz w:val="26"/>
        </w:rPr>
        <w:t> </w:t>
      </w:r>
      <w:r>
        <w:rPr>
          <w:i/>
          <w:color w:val="231F20"/>
          <w:sz w:val="26"/>
        </w:rPr>
        <w:t>của</w:t>
      </w:r>
      <w:r>
        <w:rPr>
          <w:i/>
          <w:color w:val="231F20"/>
          <w:spacing w:val="-6"/>
          <w:sz w:val="26"/>
        </w:rPr>
        <w:t> </w:t>
      </w:r>
      <w:r>
        <w:rPr>
          <w:i/>
          <w:color w:val="231F20"/>
          <w:sz w:val="26"/>
        </w:rPr>
        <w:t>Tôn</w:t>
      </w:r>
      <w:r>
        <w:rPr>
          <w:i/>
          <w:color w:val="231F20"/>
          <w:spacing w:val="-6"/>
          <w:sz w:val="26"/>
        </w:rPr>
        <w:t> </w:t>
      </w:r>
      <w:r>
        <w:rPr>
          <w:i/>
          <w:color w:val="231F20"/>
          <w:sz w:val="26"/>
        </w:rPr>
        <w:t>giả</w:t>
      </w:r>
      <w:r>
        <w:rPr>
          <w:i/>
          <w:color w:val="231F20"/>
          <w:spacing w:val="-6"/>
          <w:sz w:val="26"/>
        </w:rPr>
        <w:t> </w:t>
      </w:r>
      <w:r>
        <w:rPr>
          <w:i/>
          <w:color w:val="231F20"/>
          <w:sz w:val="26"/>
        </w:rPr>
        <w:t>đối</w:t>
      </w:r>
      <w:r>
        <w:rPr>
          <w:i/>
          <w:color w:val="231F20"/>
          <w:spacing w:val="-6"/>
          <w:sz w:val="26"/>
        </w:rPr>
        <w:t> </w:t>
      </w:r>
      <w:r>
        <w:rPr>
          <w:i/>
          <w:color w:val="231F20"/>
          <w:sz w:val="26"/>
        </w:rPr>
        <w:t>với</w:t>
      </w:r>
      <w:r>
        <w:rPr>
          <w:i/>
          <w:color w:val="231F20"/>
          <w:spacing w:val="-6"/>
          <w:sz w:val="26"/>
        </w:rPr>
        <w:t> </w:t>
      </w:r>
      <w:r>
        <w:rPr>
          <w:i/>
          <w:color w:val="231F20"/>
          <w:sz w:val="26"/>
        </w:rPr>
        <w:t>Pháp...</w:t>
      </w:r>
      <w:r>
        <w:rPr>
          <w:i/>
          <w:color w:val="231F20"/>
          <w:spacing w:val="-6"/>
          <w:sz w:val="26"/>
        </w:rPr>
        <w:t> </w:t>
      </w:r>
      <w:r>
        <w:rPr>
          <w:i/>
          <w:color w:val="231F20"/>
          <w:sz w:val="26"/>
        </w:rPr>
        <w:t>Tôn</w:t>
      </w:r>
      <w:r>
        <w:rPr>
          <w:i/>
          <w:color w:val="231F20"/>
          <w:spacing w:val="-6"/>
          <w:sz w:val="26"/>
        </w:rPr>
        <w:t> </w:t>
      </w:r>
      <w:r>
        <w:rPr>
          <w:i/>
          <w:color w:val="231F20"/>
          <w:sz w:val="26"/>
        </w:rPr>
        <w:t>giả</w:t>
      </w:r>
      <w:r>
        <w:rPr>
          <w:i/>
          <w:color w:val="231F20"/>
          <w:spacing w:val="-6"/>
          <w:sz w:val="26"/>
        </w:rPr>
        <w:t> </w:t>
      </w:r>
      <w:r>
        <w:rPr>
          <w:i/>
          <w:color w:val="231F20"/>
          <w:sz w:val="26"/>
        </w:rPr>
        <w:t>hãy yên tâm, với lòng tịnh tín bất động của của Tôn giả đối với chúng Tăng... Tôn giả hãy yên tâm, với các giới của Tôn giả được các bậc Thánh ái kính... đưa đến Thiền định. Một cư sĩ có trí bị bệnh, đau đớn, bị trọng bệnh, này Mahànàma, phải</w:t>
      </w:r>
      <w:r>
        <w:rPr>
          <w:i/>
          <w:color w:val="231F20"/>
          <w:spacing w:val="-5"/>
          <w:sz w:val="26"/>
        </w:rPr>
        <w:t> </w:t>
      </w:r>
      <w:r>
        <w:rPr>
          <w:i/>
          <w:color w:val="231F20"/>
          <w:sz w:val="26"/>
        </w:rPr>
        <w:t>được</w:t>
      </w:r>
      <w:r>
        <w:rPr>
          <w:i/>
          <w:color w:val="231F20"/>
          <w:spacing w:val="-5"/>
          <w:sz w:val="26"/>
        </w:rPr>
        <w:t> </w:t>
      </w:r>
      <w:r>
        <w:rPr>
          <w:i/>
          <w:color w:val="231F20"/>
          <w:sz w:val="26"/>
        </w:rPr>
        <w:t>một</w:t>
      </w:r>
      <w:r>
        <w:rPr>
          <w:i/>
          <w:color w:val="231F20"/>
          <w:spacing w:val="-5"/>
          <w:sz w:val="26"/>
        </w:rPr>
        <w:t> </w:t>
      </w:r>
      <w:r>
        <w:rPr>
          <w:i/>
          <w:color w:val="231F20"/>
          <w:sz w:val="26"/>
        </w:rPr>
        <w:t>cư</w:t>
      </w:r>
      <w:r>
        <w:rPr>
          <w:i/>
          <w:color w:val="231F20"/>
          <w:spacing w:val="-5"/>
          <w:sz w:val="26"/>
        </w:rPr>
        <w:t> </w:t>
      </w:r>
      <w:r>
        <w:rPr>
          <w:i/>
          <w:color w:val="231F20"/>
          <w:sz w:val="26"/>
        </w:rPr>
        <w:t>sĩ</w:t>
      </w:r>
      <w:r>
        <w:rPr>
          <w:i/>
          <w:color w:val="231F20"/>
          <w:spacing w:val="-5"/>
          <w:sz w:val="26"/>
        </w:rPr>
        <w:t> </w:t>
      </w:r>
      <w:r>
        <w:rPr>
          <w:i/>
          <w:color w:val="231F20"/>
          <w:sz w:val="26"/>
        </w:rPr>
        <w:t>có</w:t>
      </w:r>
      <w:r>
        <w:rPr>
          <w:i/>
          <w:color w:val="231F20"/>
          <w:spacing w:val="-5"/>
          <w:sz w:val="26"/>
        </w:rPr>
        <w:t> </w:t>
      </w:r>
      <w:r>
        <w:rPr>
          <w:i/>
          <w:color w:val="231F20"/>
          <w:sz w:val="26"/>
        </w:rPr>
        <w:t>trí</w:t>
      </w:r>
      <w:r>
        <w:rPr>
          <w:i/>
          <w:color w:val="231F20"/>
          <w:spacing w:val="-5"/>
          <w:sz w:val="26"/>
        </w:rPr>
        <w:t> </w:t>
      </w:r>
      <w:r>
        <w:rPr>
          <w:i/>
          <w:color w:val="231F20"/>
          <w:sz w:val="26"/>
        </w:rPr>
        <w:t>giáo</w:t>
      </w:r>
      <w:r>
        <w:rPr>
          <w:i/>
          <w:color w:val="231F20"/>
          <w:spacing w:val="-5"/>
          <w:sz w:val="26"/>
        </w:rPr>
        <w:t> </w:t>
      </w:r>
      <w:r>
        <w:rPr>
          <w:i/>
          <w:color w:val="231F20"/>
          <w:sz w:val="26"/>
        </w:rPr>
        <w:t>giới</w:t>
      </w:r>
      <w:r>
        <w:rPr>
          <w:i/>
          <w:color w:val="231F20"/>
          <w:spacing w:val="-5"/>
          <w:sz w:val="26"/>
        </w:rPr>
        <w:t> </w:t>
      </w:r>
      <w:r>
        <w:rPr>
          <w:i/>
          <w:color w:val="231F20"/>
          <w:sz w:val="26"/>
        </w:rPr>
        <w:t>với</w:t>
      </w:r>
      <w:r>
        <w:rPr>
          <w:i/>
          <w:color w:val="231F20"/>
          <w:spacing w:val="-5"/>
          <w:sz w:val="26"/>
        </w:rPr>
        <w:t> </w:t>
      </w:r>
      <w:r>
        <w:rPr>
          <w:i/>
          <w:color w:val="231F20"/>
          <w:sz w:val="26"/>
        </w:rPr>
        <w:t>bốn</w:t>
      </w:r>
      <w:r>
        <w:rPr>
          <w:i/>
          <w:color w:val="231F20"/>
          <w:spacing w:val="-5"/>
          <w:sz w:val="26"/>
        </w:rPr>
        <w:t> </w:t>
      </w:r>
      <w:r>
        <w:rPr>
          <w:i/>
          <w:color w:val="231F20"/>
          <w:sz w:val="26"/>
        </w:rPr>
        <w:t>pháp an ủi này.</w:t>
      </w:r>
    </w:p>
    <w:p>
      <w:pPr>
        <w:spacing w:line="249" w:lineRule="auto" w:before="117"/>
        <w:ind w:left="737" w:right="111" w:firstLine="0"/>
        <w:jc w:val="both"/>
        <w:rPr>
          <w:i/>
          <w:sz w:val="26"/>
        </w:rPr>
      </w:pPr>
      <w:r>
        <w:rPr>
          <w:i/>
          <w:color w:val="231F20"/>
          <w:sz w:val="26"/>
        </w:rPr>
        <w:t>Tôn</w:t>
      </w:r>
      <w:r>
        <w:rPr>
          <w:i/>
          <w:color w:val="231F20"/>
          <w:spacing w:val="-7"/>
          <w:sz w:val="26"/>
        </w:rPr>
        <w:t> </w:t>
      </w:r>
      <w:r>
        <w:rPr>
          <w:i/>
          <w:color w:val="231F20"/>
          <w:sz w:val="26"/>
        </w:rPr>
        <w:t>giả</w:t>
      </w:r>
      <w:r>
        <w:rPr>
          <w:i/>
          <w:color w:val="231F20"/>
          <w:spacing w:val="-7"/>
          <w:sz w:val="26"/>
        </w:rPr>
        <w:t> </w:t>
      </w:r>
      <w:r>
        <w:rPr>
          <w:i/>
          <w:color w:val="231F20"/>
          <w:sz w:val="26"/>
        </w:rPr>
        <w:t>ấy</w:t>
      </w:r>
      <w:r>
        <w:rPr>
          <w:i/>
          <w:color w:val="231F20"/>
          <w:spacing w:val="-7"/>
          <w:sz w:val="26"/>
        </w:rPr>
        <w:t> </w:t>
      </w:r>
      <w:r>
        <w:rPr>
          <w:i/>
          <w:color w:val="231F20"/>
          <w:sz w:val="26"/>
        </w:rPr>
        <w:t>có</w:t>
      </w:r>
      <w:r>
        <w:rPr>
          <w:i/>
          <w:color w:val="231F20"/>
          <w:spacing w:val="-7"/>
          <w:sz w:val="26"/>
        </w:rPr>
        <w:t> </w:t>
      </w:r>
      <w:r>
        <w:rPr>
          <w:i/>
          <w:color w:val="231F20"/>
          <w:sz w:val="26"/>
        </w:rPr>
        <w:t>lòng</w:t>
      </w:r>
      <w:r>
        <w:rPr>
          <w:i/>
          <w:color w:val="231F20"/>
          <w:spacing w:val="-7"/>
          <w:sz w:val="26"/>
        </w:rPr>
        <w:t> </w:t>
      </w:r>
      <w:r>
        <w:rPr>
          <w:i/>
          <w:color w:val="231F20"/>
          <w:sz w:val="26"/>
        </w:rPr>
        <w:t>thương</w:t>
      </w:r>
      <w:r>
        <w:rPr>
          <w:i/>
          <w:color w:val="231F20"/>
          <w:spacing w:val="-7"/>
          <w:sz w:val="26"/>
        </w:rPr>
        <w:t> </w:t>
      </w:r>
      <w:r>
        <w:rPr>
          <w:i/>
          <w:color w:val="231F20"/>
          <w:sz w:val="26"/>
        </w:rPr>
        <w:t>nhớ</w:t>
      </w:r>
      <w:r>
        <w:rPr>
          <w:i/>
          <w:color w:val="231F20"/>
          <w:spacing w:val="-7"/>
          <w:sz w:val="26"/>
        </w:rPr>
        <w:t> </w:t>
      </w:r>
      <w:r>
        <w:rPr>
          <w:i/>
          <w:color w:val="231F20"/>
          <w:sz w:val="26"/>
        </w:rPr>
        <w:t>cha</w:t>
      </w:r>
      <w:r>
        <w:rPr>
          <w:i/>
          <w:color w:val="231F20"/>
          <w:spacing w:val="-7"/>
          <w:sz w:val="26"/>
        </w:rPr>
        <w:t> </w:t>
      </w:r>
      <w:r>
        <w:rPr>
          <w:i/>
          <w:color w:val="231F20"/>
          <w:sz w:val="26"/>
        </w:rPr>
        <w:t>mẹ.</w:t>
      </w:r>
      <w:r>
        <w:rPr>
          <w:i/>
          <w:color w:val="231F20"/>
          <w:spacing w:val="-7"/>
          <w:sz w:val="26"/>
        </w:rPr>
        <w:t> </w:t>
      </w:r>
      <w:r>
        <w:rPr>
          <w:i/>
          <w:color w:val="231F20"/>
          <w:sz w:val="26"/>
        </w:rPr>
        <w:t>Nếu</w:t>
      </w:r>
      <w:r>
        <w:rPr>
          <w:i/>
          <w:color w:val="231F20"/>
          <w:spacing w:val="-7"/>
          <w:sz w:val="26"/>
        </w:rPr>
        <w:t> </w:t>
      </w:r>
      <w:r>
        <w:rPr>
          <w:i/>
          <w:color w:val="231F20"/>
          <w:sz w:val="26"/>
        </w:rPr>
        <w:t>vị</w:t>
      </w:r>
      <w:r>
        <w:rPr>
          <w:i/>
          <w:color w:val="231F20"/>
          <w:spacing w:val="-7"/>
          <w:sz w:val="26"/>
        </w:rPr>
        <w:t> </w:t>
      </w:r>
      <w:r>
        <w:rPr>
          <w:i/>
          <w:color w:val="231F20"/>
          <w:sz w:val="26"/>
        </w:rPr>
        <w:t>ấy nói: “Tôi còn có lòng thương nhớ cha mẹ”, thời nên nói với vị ấy như sau: “Thưa Tôn giả, Tôn giả thế nào cũng phải chết. Dầu Tôn giả có lòng thương</w:t>
      </w:r>
      <w:r>
        <w:rPr>
          <w:i/>
          <w:color w:val="231F20"/>
          <w:spacing w:val="25"/>
          <w:sz w:val="26"/>
        </w:rPr>
        <w:t> </w:t>
      </w:r>
      <w:r>
        <w:rPr>
          <w:i/>
          <w:color w:val="231F20"/>
          <w:sz w:val="26"/>
        </w:rPr>
        <w:t>nhớ</w:t>
      </w:r>
      <w:r>
        <w:rPr>
          <w:i/>
          <w:color w:val="231F20"/>
          <w:spacing w:val="25"/>
          <w:sz w:val="26"/>
        </w:rPr>
        <w:t> </w:t>
      </w:r>
      <w:r>
        <w:rPr>
          <w:i/>
          <w:color w:val="231F20"/>
          <w:sz w:val="26"/>
        </w:rPr>
        <w:t>cha</w:t>
      </w:r>
      <w:r>
        <w:rPr>
          <w:i/>
          <w:color w:val="231F20"/>
          <w:spacing w:val="25"/>
          <w:sz w:val="26"/>
        </w:rPr>
        <w:t> </w:t>
      </w:r>
      <w:r>
        <w:rPr>
          <w:i/>
          <w:color w:val="231F20"/>
          <w:sz w:val="26"/>
        </w:rPr>
        <w:t>mẹ,</w:t>
      </w:r>
      <w:r>
        <w:rPr>
          <w:i/>
          <w:color w:val="231F20"/>
          <w:spacing w:val="25"/>
          <w:sz w:val="26"/>
        </w:rPr>
        <w:t> </w:t>
      </w:r>
      <w:r>
        <w:rPr>
          <w:i/>
          <w:color w:val="231F20"/>
          <w:sz w:val="26"/>
        </w:rPr>
        <w:t>Tôn</w:t>
      </w:r>
      <w:r>
        <w:rPr>
          <w:i/>
          <w:color w:val="231F20"/>
          <w:spacing w:val="25"/>
          <w:sz w:val="26"/>
        </w:rPr>
        <w:t> </w:t>
      </w:r>
      <w:r>
        <w:rPr>
          <w:i/>
          <w:color w:val="231F20"/>
          <w:sz w:val="26"/>
        </w:rPr>
        <w:t>giả</w:t>
      </w:r>
      <w:r>
        <w:rPr>
          <w:i/>
          <w:color w:val="231F20"/>
          <w:spacing w:val="25"/>
          <w:sz w:val="26"/>
        </w:rPr>
        <w:t> </w:t>
      </w:r>
      <w:r>
        <w:rPr>
          <w:i/>
          <w:color w:val="231F20"/>
          <w:sz w:val="26"/>
        </w:rPr>
        <w:t>cũng</w:t>
      </w:r>
      <w:r>
        <w:rPr>
          <w:i/>
          <w:color w:val="231F20"/>
          <w:spacing w:val="25"/>
          <w:sz w:val="26"/>
        </w:rPr>
        <w:t> </w:t>
      </w:r>
      <w:r>
        <w:rPr>
          <w:i/>
          <w:color w:val="231F20"/>
          <w:sz w:val="26"/>
        </w:rPr>
        <w:t>sẽ</w:t>
      </w:r>
      <w:r>
        <w:rPr>
          <w:i/>
          <w:color w:val="231F20"/>
          <w:spacing w:val="25"/>
          <w:sz w:val="26"/>
        </w:rPr>
        <w:t> </w:t>
      </w:r>
      <w:r>
        <w:rPr>
          <w:i/>
          <w:color w:val="231F20"/>
          <w:sz w:val="26"/>
        </w:rPr>
        <w:t>chết.</w:t>
      </w:r>
      <w:r>
        <w:rPr>
          <w:i/>
          <w:color w:val="231F20"/>
          <w:spacing w:val="25"/>
          <w:sz w:val="26"/>
        </w:rPr>
        <w:t> </w:t>
      </w:r>
      <w:r>
        <w:rPr>
          <w:i/>
          <w:color w:val="231F20"/>
          <w:spacing w:val="-5"/>
          <w:sz w:val="26"/>
        </w:rPr>
        <w:t>Dầu</w:t>
      </w:r>
    </w:p>
    <w:p>
      <w:pPr>
        <w:spacing w:after="0" w:line="249" w:lineRule="auto"/>
        <w:jc w:val="both"/>
        <w:rPr>
          <w:i/>
          <w:sz w:val="2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Tôn giả không có lòng thương nhớ cha mẹ, </w:t>
      </w:r>
      <w:r>
        <w:rPr>
          <w:i/>
          <w:color w:val="231F20"/>
          <w:sz w:val="26"/>
        </w:rPr>
        <w:t>Tôn giả cũng sẽ chết. Vậy tốt hơn là Tôn giả hãy từ bỏ</w:t>
      </w:r>
      <w:r>
        <w:rPr>
          <w:i/>
          <w:color w:val="231F20"/>
          <w:spacing w:val="-8"/>
          <w:sz w:val="26"/>
        </w:rPr>
        <w:t> </w:t>
      </w:r>
      <w:r>
        <w:rPr>
          <w:i/>
          <w:color w:val="231F20"/>
          <w:sz w:val="26"/>
        </w:rPr>
        <w:t>lòng</w:t>
      </w:r>
      <w:r>
        <w:rPr>
          <w:i/>
          <w:color w:val="231F20"/>
          <w:spacing w:val="-8"/>
          <w:sz w:val="26"/>
        </w:rPr>
        <w:t> </w:t>
      </w:r>
      <w:r>
        <w:rPr>
          <w:i/>
          <w:color w:val="231F20"/>
          <w:sz w:val="26"/>
        </w:rPr>
        <w:t>thương</w:t>
      </w:r>
      <w:r>
        <w:rPr>
          <w:i/>
          <w:color w:val="231F20"/>
          <w:spacing w:val="-8"/>
          <w:sz w:val="26"/>
        </w:rPr>
        <w:t> </w:t>
      </w:r>
      <w:r>
        <w:rPr>
          <w:i/>
          <w:color w:val="231F20"/>
          <w:sz w:val="26"/>
        </w:rPr>
        <w:t>nhớ</w:t>
      </w:r>
      <w:r>
        <w:rPr>
          <w:i/>
          <w:color w:val="231F20"/>
          <w:spacing w:val="-8"/>
          <w:sz w:val="26"/>
        </w:rPr>
        <w:t> </w:t>
      </w:r>
      <w:r>
        <w:rPr>
          <w:i/>
          <w:color w:val="231F20"/>
          <w:sz w:val="26"/>
        </w:rPr>
        <w:t>đối</w:t>
      </w:r>
      <w:r>
        <w:rPr>
          <w:i/>
          <w:color w:val="231F20"/>
          <w:spacing w:val="-8"/>
          <w:sz w:val="26"/>
        </w:rPr>
        <w:t> </w:t>
      </w:r>
      <w:r>
        <w:rPr>
          <w:i/>
          <w:color w:val="231F20"/>
          <w:sz w:val="26"/>
        </w:rPr>
        <w:t>với</w:t>
      </w:r>
      <w:r>
        <w:rPr>
          <w:i/>
          <w:color w:val="231F20"/>
          <w:spacing w:val="-8"/>
          <w:sz w:val="26"/>
        </w:rPr>
        <w:t> </w:t>
      </w:r>
      <w:r>
        <w:rPr>
          <w:i/>
          <w:color w:val="231F20"/>
          <w:sz w:val="26"/>
        </w:rPr>
        <w:t>cha</w:t>
      </w:r>
      <w:r>
        <w:rPr>
          <w:i/>
          <w:color w:val="231F20"/>
          <w:spacing w:val="-8"/>
          <w:sz w:val="26"/>
        </w:rPr>
        <w:t> </w:t>
      </w:r>
      <w:r>
        <w:rPr>
          <w:i/>
          <w:color w:val="231F20"/>
          <w:sz w:val="26"/>
        </w:rPr>
        <w:t>mẹ</w:t>
      </w:r>
      <w:r>
        <w:rPr>
          <w:i/>
          <w:color w:val="231F20"/>
          <w:spacing w:val="-7"/>
          <w:sz w:val="26"/>
        </w:rPr>
        <w:t> </w:t>
      </w:r>
      <w:r>
        <w:rPr>
          <w:i/>
          <w:color w:val="231F20"/>
          <w:sz w:val="26"/>
        </w:rPr>
        <w:t>của</w:t>
      </w:r>
      <w:r>
        <w:rPr>
          <w:i/>
          <w:color w:val="231F20"/>
          <w:spacing w:val="-8"/>
          <w:sz w:val="26"/>
        </w:rPr>
        <w:t> </w:t>
      </w:r>
      <w:r>
        <w:rPr>
          <w:i/>
          <w:color w:val="231F20"/>
          <w:sz w:val="26"/>
        </w:rPr>
        <w:t>Tôn</w:t>
      </w:r>
      <w:r>
        <w:rPr>
          <w:i/>
          <w:color w:val="231F20"/>
          <w:spacing w:val="-7"/>
          <w:sz w:val="26"/>
        </w:rPr>
        <w:t> </w:t>
      </w:r>
      <w:r>
        <w:rPr>
          <w:i/>
          <w:color w:val="231F20"/>
          <w:spacing w:val="-2"/>
          <w:sz w:val="26"/>
        </w:rPr>
        <w:t>giả”.</w:t>
      </w:r>
    </w:p>
    <w:p>
      <w:pPr>
        <w:spacing w:line="254" w:lineRule="auto" w:before="109"/>
        <w:ind w:left="737" w:right="111" w:firstLine="0"/>
        <w:jc w:val="both"/>
        <w:rPr>
          <w:i/>
          <w:sz w:val="26"/>
        </w:rPr>
      </w:pPr>
      <w:r>
        <w:rPr>
          <w:i/>
          <w:color w:val="231F20"/>
          <w:sz w:val="26"/>
        </w:rPr>
        <w:t>Nếu vị ấy nói như sau: “Lòng thương nhớ của tôi đối với cha mẹ, lòng thương nhớ ấy đã </w:t>
      </w:r>
      <w:r>
        <w:rPr>
          <w:i/>
          <w:color w:val="231F20"/>
          <w:sz w:val="26"/>
        </w:rPr>
        <w:t>được đoạn</w:t>
      </w:r>
      <w:r>
        <w:rPr>
          <w:i/>
          <w:color w:val="231F20"/>
          <w:spacing w:val="-17"/>
          <w:sz w:val="26"/>
        </w:rPr>
        <w:t> </w:t>
      </w:r>
      <w:r>
        <w:rPr>
          <w:i/>
          <w:color w:val="231F20"/>
          <w:sz w:val="26"/>
        </w:rPr>
        <w:t>tận”,</w:t>
      </w:r>
      <w:r>
        <w:rPr>
          <w:i/>
          <w:color w:val="231F20"/>
          <w:spacing w:val="-16"/>
          <w:sz w:val="26"/>
        </w:rPr>
        <w:t> </w:t>
      </w:r>
      <w:r>
        <w:rPr>
          <w:i/>
          <w:color w:val="231F20"/>
          <w:sz w:val="26"/>
        </w:rPr>
        <w:t>vị</w:t>
      </w:r>
      <w:r>
        <w:rPr>
          <w:i/>
          <w:color w:val="231F20"/>
          <w:spacing w:val="-16"/>
          <w:sz w:val="26"/>
        </w:rPr>
        <w:t> </w:t>
      </w:r>
      <w:r>
        <w:rPr>
          <w:i/>
          <w:color w:val="231F20"/>
          <w:sz w:val="26"/>
        </w:rPr>
        <w:t>ấy</w:t>
      </w:r>
      <w:r>
        <w:rPr>
          <w:i/>
          <w:color w:val="231F20"/>
          <w:spacing w:val="-16"/>
          <w:sz w:val="26"/>
        </w:rPr>
        <w:t> </w:t>
      </w:r>
      <w:r>
        <w:rPr>
          <w:i/>
          <w:color w:val="231F20"/>
          <w:sz w:val="26"/>
        </w:rPr>
        <w:t>cần</w:t>
      </w:r>
      <w:r>
        <w:rPr>
          <w:i/>
          <w:color w:val="231F20"/>
          <w:spacing w:val="-17"/>
          <w:sz w:val="26"/>
        </w:rPr>
        <w:t> </w:t>
      </w:r>
      <w:r>
        <w:rPr>
          <w:i/>
          <w:color w:val="231F20"/>
          <w:sz w:val="26"/>
        </w:rPr>
        <w:t>phải</w:t>
      </w:r>
      <w:r>
        <w:rPr>
          <w:i/>
          <w:color w:val="231F20"/>
          <w:spacing w:val="-16"/>
          <w:sz w:val="26"/>
        </w:rPr>
        <w:t> </w:t>
      </w:r>
      <w:r>
        <w:rPr>
          <w:i/>
          <w:color w:val="231F20"/>
          <w:sz w:val="26"/>
        </w:rPr>
        <w:t>được</w:t>
      </w:r>
      <w:r>
        <w:rPr>
          <w:i/>
          <w:color w:val="231F20"/>
          <w:spacing w:val="-16"/>
          <w:sz w:val="26"/>
        </w:rPr>
        <w:t> </w:t>
      </w:r>
      <w:r>
        <w:rPr>
          <w:i/>
          <w:color w:val="231F20"/>
          <w:sz w:val="26"/>
        </w:rPr>
        <w:t>nói</w:t>
      </w:r>
      <w:r>
        <w:rPr>
          <w:i/>
          <w:color w:val="231F20"/>
          <w:spacing w:val="-16"/>
          <w:sz w:val="26"/>
        </w:rPr>
        <w:t> </w:t>
      </w:r>
      <w:r>
        <w:rPr>
          <w:i/>
          <w:color w:val="231F20"/>
          <w:sz w:val="26"/>
        </w:rPr>
        <w:t>như</w:t>
      </w:r>
      <w:r>
        <w:rPr>
          <w:i/>
          <w:color w:val="231F20"/>
          <w:spacing w:val="-17"/>
          <w:sz w:val="26"/>
        </w:rPr>
        <w:t> </w:t>
      </w:r>
      <w:r>
        <w:rPr>
          <w:i/>
          <w:color w:val="231F20"/>
          <w:sz w:val="26"/>
        </w:rPr>
        <w:t>sau:</w:t>
      </w:r>
      <w:r>
        <w:rPr>
          <w:i/>
          <w:color w:val="231F20"/>
          <w:spacing w:val="-16"/>
          <w:sz w:val="26"/>
        </w:rPr>
        <w:t> </w:t>
      </w:r>
      <w:r>
        <w:rPr>
          <w:i/>
          <w:color w:val="231F20"/>
          <w:sz w:val="26"/>
        </w:rPr>
        <w:t>“Tôn giả</w:t>
      </w:r>
      <w:r>
        <w:rPr>
          <w:i/>
          <w:color w:val="231F20"/>
          <w:spacing w:val="33"/>
          <w:sz w:val="26"/>
        </w:rPr>
        <w:t> </w:t>
      </w:r>
      <w:r>
        <w:rPr>
          <w:i/>
          <w:color w:val="231F20"/>
          <w:sz w:val="26"/>
        </w:rPr>
        <w:t>có</w:t>
      </w:r>
      <w:r>
        <w:rPr>
          <w:i/>
          <w:color w:val="231F20"/>
          <w:spacing w:val="33"/>
          <w:sz w:val="26"/>
        </w:rPr>
        <w:t> </w:t>
      </w:r>
      <w:r>
        <w:rPr>
          <w:i/>
          <w:color w:val="231F20"/>
          <w:sz w:val="26"/>
        </w:rPr>
        <w:t>lòng</w:t>
      </w:r>
      <w:r>
        <w:rPr>
          <w:i/>
          <w:color w:val="231F20"/>
          <w:spacing w:val="33"/>
          <w:sz w:val="26"/>
        </w:rPr>
        <w:t> </w:t>
      </w:r>
      <w:r>
        <w:rPr>
          <w:i/>
          <w:color w:val="231F20"/>
          <w:sz w:val="26"/>
        </w:rPr>
        <w:t>thương</w:t>
      </w:r>
      <w:r>
        <w:rPr>
          <w:i/>
          <w:color w:val="231F20"/>
          <w:spacing w:val="33"/>
          <w:sz w:val="26"/>
        </w:rPr>
        <w:t> </w:t>
      </w:r>
      <w:r>
        <w:rPr>
          <w:i/>
          <w:color w:val="231F20"/>
          <w:sz w:val="26"/>
        </w:rPr>
        <w:t>nhớ</w:t>
      </w:r>
      <w:r>
        <w:rPr>
          <w:i/>
          <w:color w:val="231F20"/>
          <w:spacing w:val="33"/>
          <w:sz w:val="26"/>
        </w:rPr>
        <w:t> </w:t>
      </w:r>
      <w:r>
        <w:rPr>
          <w:i/>
          <w:color w:val="231F20"/>
          <w:sz w:val="26"/>
        </w:rPr>
        <w:t>vợ</w:t>
      </w:r>
      <w:r>
        <w:rPr>
          <w:i/>
          <w:color w:val="231F20"/>
          <w:spacing w:val="33"/>
          <w:sz w:val="26"/>
        </w:rPr>
        <w:t> </w:t>
      </w:r>
      <w:r>
        <w:rPr>
          <w:i/>
          <w:color w:val="231F20"/>
          <w:sz w:val="26"/>
        </w:rPr>
        <w:t>con</w:t>
      </w:r>
      <w:r>
        <w:rPr>
          <w:i/>
          <w:color w:val="231F20"/>
          <w:spacing w:val="33"/>
          <w:sz w:val="26"/>
        </w:rPr>
        <w:t> </w:t>
      </w:r>
      <w:r>
        <w:rPr>
          <w:i/>
          <w:color w:val="231F20"/>
          <w:sz w:val="26"/>
        </w:rPr>
        <w:t>hay</w:t>
      </w:r>
      <w:r>
        <w:rPr>
          <w:i/>
          <w:color w:val="231F20"/>
          <w:spacing w:val="33"/>
          <w:sz w:val="26"/>
        </w:rPr>
        <w:t> </w:t>
      </w:r>
      <w:r>
        <w:rPr>
          <w:i/>
          <w:color w:val="231F20"/>
          <w:spacing w:val="-2"/>
          <w:sz w:val="26"/>
        </w:rPr>
        <w:t>không?»…</w:t>
      </w:r>
    </w:p>
    <w:p>
      <w:pPr>
        <w:spacing w:line="254" w:lineRule="auto" w:before="0"/>
        <w:ind w:left="737" w:right="111" w:firstLine="0"/>
        <w:jc w:val="both"/>
        <w:rPr>
          <w:i/>
          <w:sz w:val="26"/>
        </w:rPr>
      </w:pPr>
      <w:r>
        <w:rPr>
          <w:i/>
          <w:color w:val="231F20"/>
          <w:sz w:val="26"/>
        </w:rPr>
        <w:t>«Tôn</w:t>
      </w:r>
      <w:r>
        <w:rPr>
          <w:i/>
          <w:color w:val="231F20"/>
          <w:spacing w:val="-5"/>
          <w:sz w:val="26"/>
        </w:rPr>
        <w:t> </w:t>
      </w:r>
      <w:r>
        <w:rPr>
          <w:i/>
          <w:color w:val="231F20"/>
          <w:sz w:val="26"/>
        </w:rPr>
        <w:t>giả</w:t>
      </w:r>
      <w:r>
        <w:rPr>
          <w:i/>
          <w:color w:val="231F20"/>
          <w:spacing w:val="-5"/>
          <w:sz w:val="26"/>
        </w:rPr>
        <w:t> </w:t>
      </w:r>
      <w:r>
        <w:rPr>
          <w:i/>
          <w:color w:val="231F20"/>
          <w:sz w:val="26"/>
        </w:rPr>
        <w:t>thế</w:t>
      </w:r>
      <w:r>
        <w:rPr>
          <w:i/>
          <w:color w:val="231F20"/>
          <w:spacing w:val="-5"/>
          <w:sz w:val="26"/>
        </w:rPr>
        <w:t> </w:t>
      </w:r>
      <w:r>
        <w:rPr>
          <w:i/>
          <w:color w:val="231F20"/>
          <w:sz w:val="26"/>
        </w:rPr>
        <w:t>nào</w:t>
      </w:r>
      <w:r>
        <w:rPr>
          <w:i/>
          <w:color w:val="231F20"/>
          <w:spacing w:val="-5"/>
          <w:sz w:val="26"/>
        </w:rPr>
        <w:t> </w:t>
      </w:r>
      <w:r>
        <w:rPr>
          <w:i/>
          <w:color w:val="231F20"/>
          <w:sz w:val="26"/>
        </w:rPr>
        <w:t>cũng</w:t>
      </w:r>
      <w:r>
        <w:rPr>
          <w:i/>
          <w:color w:val="231F20"/>
          <w:spacing w:val="-5"/>
          <w:sz w:val="26"/>
        </w:rPr>
        <w:t> </w:t>
      </w:r>
      <w:r>
        <w:rPr>
          <w:i/>
          <w:color w:val="231F20"/>
          <w:sz w:val="26"/>
        </w:rPr>
        <w:t>chết.</w:t>
      </w:r>
      <w:r>
        <w:rPr>
          <w:i/>
          <w:color w:val="231F20"/>
          <w:spacing w:val="-5"/>
          <w:sz w:val="26"/>
        </w:rPr>
        <w:t> </w:t>
      </w:r>
      <w:r>
        <w:rPr>
          <w:i/>
          <w:color w:val="231F20"/>
          <w:sz w:val="26"/>
        </w:rPr>
        <w:t>Dầu</w:t>
      </w:r>
      <w:r>
        <w:rPr>
          <w:i/>
          <w:color w:val="231F20"/>
          <w:spacing w:val="-5"/>
          <w:sz w:val="26"/>
        </w:rPr>
        <w:t> </w:t>
      </w:r>
      <w:r>
        <w:rPr>
          <w:i/>
          <w:color w:val="231F20"/>
          <w:sz w:val="26"/>
        </w:rPr>
        <w:t>Tôn</w:t>
      </w:r>
      <w:r>
        <w:rPr>
          <w:i/>
          <w:color w:val="231F20"/>
          <w:spacing w:val="-5"/>
          <w:sz w:val="26"/>
        </w:rPr>
        <w:t> </w:t>
      </w:r>
      <w:r>
        <w:rPr>
          <w:i/>
          <w:color w:val="231F20"/>
          <w:sz w:val="26"/>
        </w:rPr>
        <w:t>giả</w:t>
      </w:r>
      <w:r>
        <w:rPr>
          <w:i/>
          <w:color w:val="231F20"/>
          <w:spacing w:val="-5"/>
          <w:sz w:val="26"/>
        </w:rPr>
        <w:t> </w:t>
      </w:r>
      <w:r>
        <w:rPr>
          <w:i/>
          <w:color w:val="231F20"/>
          <w:sz w:val="26"/>
        </w:rPr>
        <w:t>có</w:t>
      </w:r>
      <w:r>
        <w:rPr>
          <w:i/>
          <w:color w:val="231F20"/>
          <w:spacing w:val="-5"/>
          <w:sz w:val="26"/>
        </w:rPr>
        <w:t> </w:t>
      </w:r>
      <w:r>
        <w:rPr>
          <w:i/>
          <w:color w:val="231F20"/>
          <w:sz w:val="26"/>
        </w:rPr>
        <w:t>lòng thương nhớ vợ con, Tôn giả cũng sẽ chết. Dầu Tôn giả không có lòng thương nhớ vợ con, Tôn giả cũng sẽ chết. Vậy tốt hơn là Tôn giả hãy từ bỏ</w:t>
      </w:r>
      <w:r>
        <w:rPr>
          <w:i/>
          <w:color w:val="231F20"/>
          <w:spacing w:val="-4"/>
          <w:sz w:val="26"/>
        </w:rPr>
        <w:t> </w:t>
      </w:r>
      <w:r>
        <w:rPr>
          <w:i/>
          <w:color w:val="231F20"/>
          <w:sz w:val="26"/>
        </w:rPr>
        <w:t>lòng</w:t>
      </w:r>
      <w:r>
        <w:rPr>
          <w:i/>
          <w:color w:val="231F20"/>
          <w:spacing w:val="-3"/>
          <w:sz w:val="26"/>
        </w:rPr>
        <w:t> </w:t>
      </w:r>
      <w:r>
        <w:rPr>
          <w:i/>
          <w:color w:val="231F20"/>
          <w:sz w:val="26"/>
        </w:rPr>
        <w:t>thương</w:t>
      </w:r>
      <w:r>
        <w:rPr>
          <w:i/>
          <w:color w:val="231F20"/>
          <w:spacing w:val="-3"/>
          <w:sz w:val="26"/>
        </w:rPr>
        <w:t> </w:t>
      </w:r>
      <w:r>
        <w:rPr>
          <w:i/>
          <w:color w:val="231F20"/>
          <w:sz w:val="26"/>
        </w:rPr>
        <w:t>nhớ</w:t>
      </w:r>
      <w:r>
        <w:rPr>
          <w:i/>
          <w:color w:val="231F20"/>
          <w:spacing w:val="-3"/>
          <w:sz w:val="26"/>
        </w:rPr>
        <w:t> </w:t>
      </w:r>
      <w:r>
        <w:rPr>
          <w:i/>
          <w:color w:val="231F20"/>
          <w:sz w:val="26"/>
        </w:rPr>
        <w:t>đối</w:t>
      </w:r>
      <w:r>
        <w:rPr>
          <w:i/>
          <w:color w:val="231F20"/>
          <w:spacing w:val="-3"/>
          <w:sz w:val="26"/>
        </w:rPr>
        <w:t> </w:t>
      </w:r>
      <w:r>
        <w:rPr>
          <w:i/>
          <w:color w:val="231F20"/>
          <w:sz w:val="26"/>
        </w:rPr>
        <w:t>với</w:t>
      </w:r>
      <w:r>
        <w:rPr>
          <w:i/>
          <w:color w:val="231F20"/>
          <w:spacing w:val="-3"/>
          <w:sz w:val="26"/>
        </w:rPr>
        <w:t> </w:t>
      </w:r>
      <w:r>
        <w:rPr>
          <w:i/>
          <w:color w:val="231F20"/>
          <w:sz w:val="26"/>
        </w:rPr>
        <w:t>vợ</w:t>
      </w:r>
      <w:r>
        <w:rPr>
          <w:i/>
          <w:color w:val="231F20"/>
          <w:spacing w:val="-3"/>
          <w:sz w:val="26"/>
        </w:rPr>
        <w:t> </w:t>
      </w:r>
      <w:r>
        <w:rPr>
          <w:i/>
          <w:color w:val="231F20"/>
          <w:sz w:val="26"/>
        </w:rPr>
        <w:t>con</w:t>
      </w:r>
      <w:r>
        <w:rPr>
          <w:i/>
          <w:color w:val="231F20"/>
          <w:spacing w:val="-3"/>
          <w:sz w:val="26"/>
        </w:rPr>
        <w:t> </w:t>
      </w:r>
      <w:r>
        <w:rPr>
          <w:i/>
          <w:color w:val="231F20"/>
          <w:sz w:val="26"/>
        </w:rPr>
        <w:t>của</w:t>
      </w:r>
      <w:r>
        <w:rPr>
          <w:i/>
          <w:color w:val="231F20"/>
          <w:spacing w:val="-3"/>
          <w:sz w:val="26"/>
        </w:rPr>
        <w:t> </w:t>
      </w:r>
      <w:r>
        <w:rPr>
          <w:i/>
          <w:color w:val="231F20"/>
          <w:sz w:val="26"/>
        </w:rPr>
        <w:t>Tôn</w:t>
      </w:r>
      <w:r>
        <w:rPr>
          <w:i/>
          <w:color w:val="231F20"/>
          <w:spacing w:val="-3"/>
          <w:sz w:val="26"/>
        </w:rPr>
        <w:t> </w:t>
      </w:r>
      <w:r>
        <w:rPr>
          <w:i/>
          <w:color w:val="231F20"/>
          <w:spacing w:val="-2"/>
          <w:sz w:val="26"/>
        </w:rPr>
        <w:t>giả”.</w:t>
      </w:r>
    </w:p>
    <w:p>
      <w:pPr>
        <w:spacing w:line="254" w:lineRule="auto" w:before="100"/>
        <w:ind w:left="737" w:right="111" w:firstLine="0"/>
        <w:jc w:val="both"/>
        <w:rPr>
          <w:i/>
          <w:sz w:val="26"/>
        </w:rPr>
      </w:pPr>
      <w:r>
        <w:rPr>
          <w:i/>
          <w:color w:val="231F20"/>
          <w:sz w:val="26"/>
        </w:rPr>
        <w:t>Nếu</w:t>
      </w:r>
      <w:r>
        <w:rPr>
          <w:i/>
          <w:color w:val="231F20"/>
          <w:spacing w:val="-9"/>
          <w:sz w:val="26"/>
        </w:rPr>
        <w:t> </w:t>
      </w:r>
      <w:r>
        <w:rPr>
          <w:i/>
          <w:color w:val="231F20"/>
          <w:sz w:val="26"/>
        </w:rPr>
        <w:t>vị</w:t>
      </w:r>
      <w:r>
        <w:rPr>
          <w:i/>
          <w:color w:val="231F20"/>
          <w:spacing w:val="-9"/>
          <w:sz w:val="26"/>
        </w:rPr>
        <w:t> </w:t>
      </w:r>
      <w:r>
        <w:rPr>
          <w:i/>
          <w:color w:val="231F20"/>
          <w:sz w:val="26"/>
        </w:rPr>
        <w:t>ấy</w:t>
      </w:r>
      <w:r>
        <w:rPr>
          <w:i/>
          <w:color w:val="231F20"/>
          <w:spacing w:val="-9"/>
          <w:sz w:val="26"/>
        </w:rPr>
        <w:t> </w:t>
      </w:r>
      <w:r>
        <w:rPr>
          <w:i/>
          <w:color w:val="231F20"/>
          <w:sz w:val="26"/>
        </w:rPr>
        <w:t>nói</w:t>
      </w:r>
      <w:r>
        <w:rPr>
          <w:i/>
          <w:color w:val="231F20"/>
          <w:spacing w:val="-9"/>
          <w:sz w:val="26"/>
        </w:rPr>
        <w:t> </w:t>
      </w:r>
      <w:r>
        <w:rPr>
          <w:i/>
          <w:color w:val="231F20"/>
          <w:sz w:val="26"/>
        </w:rPr>
        <w:t>như</w:t>
      </w:r>
      <w:r>
        <w:rPr>
          <w:i/>
          <w:color w:val="231F20"/>
          <w:spacing w:val="-9"/>
          <w:sz w:val="26"/>
        </w:rPr>
        <w:t> </w:t>
      </w:r>
      <w:r>
        <w:rPr>
          <w:i/>
          <w:color w:val="231F20"/>
          <w:sz w:val="26"/>
        </w:rPr>
        <w:t>sau:</w:t>
      </w:r>
      <w:r>
        <w:rPr>
          <w:i/>
          <w:color w:val="231F20"/>
          <w:spacing w:val="-9"/>
          <w:sz w:val="26"/>
        </w:rPr>
        <w:t> </w:t>
      </w:r>
      <w:r>
        <w:rPr>
          <w:i/>
          <w:color w:val="231F20"/>
          <w:sz w:val="26"/>
        </w:rPr>
        <w:t>“Lòng</w:t>
      </w:r>
      <w:r>
        <w:rPr>
          <w:i/>
          <w:color w:val="231F20"/>
          <w:spacing w:val="-9"/>
          <w:sz w:val="26"/>
        </w:rPr>
        <w:t> </w:t>
      </w:r>
      <w:r>
        <w:rPr>
          <w:i/>
          <w:color w:val="231F20"/>
          <w:sz w:val="26"/>
        </w:rPr>
        <w:t>thương</w:t>
      </w:r>
      <w:r>
        <w:rPr>
          <w:i/>
          <w:color w:val="231F20"/>
          <w:spacing w:val="-9"/>
          <w:sz w:val="26"/>
        </w:rPr>
        <w:t> </w:t>
      </w:r>
      <w:r>
        <w:rPr>
          <w:i/>
          <w:color w:val="231F20"/>
          <w:sz w:val="26"/>
        </w:rPr>
        <w:t>nhớ</w:t>
      </w:r>
      <w:r>
        <w:rPr>
          <w:i/>
          <w:color w:val="231F20"/>
          <w:spacing w:val="-9"/>
          <w:sz w:val="26"/>
        </w:rPr>
        <w:t> </w:t>
      </w:r>
      <w:r>
        <w:rPr>
          <w:i/>
          <w:color w:val="231F20"/>
          <w:sz w:val="26"/>
        </w:rPr>
        <w:t>của</w:t>
      </w:r>
      <w:r>
        <w:rPr>
          <w:i/>
          <w:color w:val="231F20"/>
          <w:spacing w:val="-9"/>
          <w:sz w:val="26"/>
        </w:rPr>
        <w:t> </w:t>
      </w:r>
      <w:r>
        <w:rPr>
          <w:i/>
          <w:color w:val="231F20"/>
          <w:sz w:val="26"/>
        </w:rPr>
        <w:t>tôi đối</w:t>
      </w:r>
      <w:r>
        <w:rPr>
          <w:i/>
          <w:color w:val="231F20"/>
          <w:spacing w:val="-9"/>
          <w:sz w:val="26"/>
        </w:rPr>
        <w:t> </w:t>
      </w:r>
      <w:r>
        <w:rPr>
          <w:i/>
          <w:color w:val="231F20"/>
          <w:sz w:val="26"/>
        </w:rPr>
        <w:t>với</w:t>
      </w:r>
      <w:r>
        <w:rPr>
          <w:i/>
          <w:color w:val="231F20"/>
          <w:spacing w:val="-9"/>
          <w:sz w:val="26"/>
        </w:rPr>
        <w:t> </w:t>
      </w:r>
      <w:r>
        <w:rPr>
          <w:i/>
          <w:color w:val="231F20"/>
          <w:sz w:val="26"/>
        </w:rPr>
        <w:t>vợ</w:t>
      </w:r>
      <w:r>
        <w:rPr>
          <w:i/>
          <w:color w:val="231F20"/>
          <w:spacing w:val="-9"/>
          <w:sz w:val="26"/>
        </w:rPr>
        <w:t> </w:t>
      </w:r>
      <w:r>
        <w:rPr>
          <w:i/>
          <w:color w:val="231F20"/>
          <w:sz w:val="26"/>
        </w:rPr>
        <w:t>con,</w:t>
      </w:r>
      <w:r>
        <w:rPr>
          <w:i/>
          <w:color w:val="231F20"/>
          <w:spacing w:val="-9"/>
          <w:sz w:val="26"/>
        </w:rPr>
        <w:t> </w:t>
      </w:r>
      <w:r>
        <w:rPr>
          <w:i/>
          <w:color w:val="231F20"/>
          <w:sz w:val="26"/>
        </w:rPr>
        <w:t>lòng</w:t>
      </w:r>
      <w:r>
        <w:rPr>
          <w:i/>
          <w:color w:val="231F20"/>
          <w:spacing w:val="-9"/>
          <w:sz w:val="26"/>
        </w:rPr>
        <w:t> </w:t>
      </w:r>
      <w:r>
        <w:rPr>
          <w:i/>
          <w:color w:val="231F20"/>
          <w:sz w:val="26"/>
        </w:rPr>
        <w:t>thương</w:t>
      </w:r>
      <w:r>
        <w:rPr>
          <w:i/>
          <w:color w:val="231F20"/>
          <w:spacing w:val="-9"/>
          <w:sz w:val="26"/>
        </w:rPr>
        <w:t> </w:t>
      </w:r>
      <w:r>
        <w:rPr>
          <w:i/>
          <w:color w:val="231F20"/>
          <w:sz w:val="26"/>
        </w:rPr>
        <w:t>nhớ</w:t>
      </w:r>
      <w:r>
        <w:rPr>
          <w:i/>
          <w:color w:val="231F20"/>
          <w:spacing w:val="-9"/>
          <w:sz w:val="26"/>
        </w:rPr>
        <w:t> </w:t>
      </w:r>
      <w:r>
        <w:rPr>
          <w:i/>
          <w:color w:val="231F20"/>
          <w:sz w:val="26"/>
        </w:rPr>
        <w:t>ấy</w:t>
      </w:r>
      <w:r>
        <w:rPr>
          <w:i/>
          <w:color w:val="231F20"/>
          <w:spacing w:val="-9"/>
          <w:sz w:val="26"/>
        </w:rPr>
        <w:t> </w:t>
      </w:r>
      <w:r>
        <w:rPr>
          <w:i/>
          <w:color w:val="231F20"/>
          <w:sz w:val="26"/>
        </w:rPr>
        <w:t>đã</w:t>
      </w:r>
      <w:r>
        <w:rPr>
          <w:i/>
          <w:color w:val="231F20"/>
          <w:spacing w:val="-9"/>
          <w:sz w:val="26"/>
        </w:rPr>
        <w:t> </w:t>
      </w:r>
      <w:r>
        <w:rPr>
          <w:i/>
          <w:color w:val="231F20"/>
          <w:sz w:val="26"/>
        </w:rPr>
        <w:t>được</w:t>
      </w:r>
      <w:r>
        <w:rPr>
          <w:i/>
          <w:color w:val="231F20"/>
          <w:spacing w:val="-9"/>
          <w:sz w:val="26"/>
        </w:rPr>
        <w:t> </w:t>
      </w:r>
      <w:r>
        <w:rPr>
          <w:i/>
          <w:color w:val="231F20"/>
          <w:sz w:val="26"/>
        </w:rPr>
        <w:t>đoạn tận”, vị ấy cần phải được nói như sau: “Tôn giả có lòng thương tiếc năm dục công đức của loài Người không?”… “Các Thiên dục đối với nhân dục, còn hấp dẫn hơn, còn thù diệu hơn. Vậy tốt hơn</w:t>
      </w:r>
      <w:r>
        <w:rPr>
          <w:i/>
          <w:color w:val="231F20"/>
          <w:spacing w:val="-3"/>
          <w:sz w:val="26"/>
        </w:rPr>
        <w:t> </w:t>
      </w:r>
      <w:r>
        <w:rPr>
          <w:i/>
          <w:color w:val="231F20"/>
          <w:sz w:val="26"/>
        </w:rPr>
        <w:t>Tôn</w:t>
      </w:r>
      <w:r>
        <w:rPr>
          <w:i/>
          <w:color w:val="231F20"/>
          <w:spacing w:val="-3"/>
          <w:sz w:val="26"/>
        </w:rPr>
        <w:t> </w:t>
      </w:r>
      <w:r>
        <w:rPr>
          <w:i/>
          <w:color w:val="231F20"/>
          <w:sz w:val="26"/>
        </w:rPr>
        <w:t>giả</w:t>
      </w:r>
      <w:r>
        <w:rPr>
          <w:i/>
          <w:color w:val="231F20"/>
          <w:spacing w:val="-3"/>
          <w:sz w:val="26"/>
        </w:rPr>
        <w:t> </w:t>
      </w:r>
      <w:r>
        <w:rPr>
          <w:i/>
          <w:color w:val="231F20"/>
          <w:sz w:val="26"/>
        </w:rPr>
        <w:t>hãy</w:t>
      </w:r>
      <w:r>
        <w:rPr>
          <w:i/>
          <w:color w:val="231F20"/>
          <w:spacing w:val="-3"/>
          <w:sz w:val="26"/>
        </w:rPr>
        <w:t> </w:t>
      </w:r>
      <w:r>
        <w:rPr>
          <w:i/>
          <w:color w:val="231F20"/>
          <w:sz w:val="26"/>
        </w:rPr>
        <w:t>từ</w:t>
      </w:r>
      <w:r>
        <w:rPr>
          <w:i/>
          <w:color w:val="231F20"/>
          <w:spacing w:val="-3"/>
          <w:sz w:val="26"/>
        </w:rPr>
        <w:t> </w:t>
      </w:r>
      <w:r>
        <w:rPr>
          <w:i/>
          <w:color w:val="231F20"/>
          <w:sz w:val="26"/>
        </w:rPr>
        <w:t>bỏ</w:t>
      </w:r>
      <w:r>
        <w:rPr>
          <w:i/>
          <w:color w:val="231F20"/>
          <w:spacing w:val="-3"/>
          <w:sz w:val="26"/>
        </w:rPr>
        <w:t> </w:t>
      </w:r>
      <w:r>
        <w:rPr>
          <w:i/>
          <w:color w:val="231F20"/>
          <w:sz w:val="26"/>
        </w:rPr>
        <w:t>tâm</w:t>
      </w:r>
      <w:r>
        <w:rPr>
          <w:i/>
          <w:color w:val="231F20"/>
          <w:spacing w:val="-3"/>
          <w:sz w:val="26"/>
        </w:rPr>
        <w:t> </w:t>
      </w:r>
      <w:r>
        <w:rPr>
          <w:i/>
          <w:color w:val="231F20"/>
          <w:sz w:val="26"/>
        </w:rPr>
        <w:t>khỏi</w:t>
      </w:r>
      <w:r>
        <w:rPr>
          <w:i/>
          <w:color w:val="231F20"/>
          <w:spacing w:val="-3"/>
          <w:sz w:val="26"/>
        </w:rPr>
        <w:t> </w:t>
      </w:r>
      <w:r>
        <w:rPr>
          <w:i/>
          <w:color w:val="231F20"/>
          <w:sz w:val="26"/>
        </w:rPr>
        <w:t>các</w:t>
      </w:r>
      <w:r>
        <w:rPr>
          <w:i/>
          <w:color w:val="231F20"/>
          <w:spacing w:val="-3"/>
          <w:sz w:val="26"/>
        </w:rPr>
        <w:t> </w:t>
      </w:r>
      <w:r>
        <w:rPr>
          <w:i/>
          <w:color w:val="231F20"/>
          <w:sz w:val="26"/>
        </w:rPr>
        <w:t>nhân</w:t>
      </w:r>
      <w:r>
        <w:rPr>
          <w:i/>
          <w:color w:val="231F20"/>
          <w:spacing w:val="-3"/>
          <w:sz w:val="26"/>
        </w:rPr>
        <w:t> </w:t>
      </w:r>
      <w:r>
        <w:rPr>
          <w:i/>
          <w:color w:val="231F20"/>
          <w:sz w:val="26"/>
        </w:rPr>
        <w:t>dục,</w:t>
      </w:r>
      <w:r>
        <w:rPr>
          <w:i/>
          <w:color w:val="231F20"/>
          <w:spacing w:val="-3"/>
          <w:sz w:val="26"/>
        </w:rPr>
        <w:t> </w:t>
      </w:r>
      <w:r>
        <w:rPr>
          <w:i/>
          <w:color w:val="231F20"/>
          <w:sz w:val="26"/>
        </w:rPr>
        <w:t>và hướng tâm đến Tứ đại thiên vương thiên”</w:t>
      </w:r>
    </w:p>
    <w:p>
      <w:pPr>
        <w:spacing w:line="254" w:lineRule="auto" w:before="102"/>
        <w:ind w:left="737" w:right="111" w:firstLine="0"/>
        <w:jc w:val="both"/>
        <w:rPr>
          <w:i/>
          <w:sz w:val="26"/>
        </w:rPr>
      </w:pPr>
      <w:r>
        <w:rPr>
          <w:i/>
          <w:color w:val="231F20"/>
          <w:sz w:val="26"/>
        </w:rPr>
        <w:t>Nếu vị ấy nói như sau: “Tâm tôi đã từ bỏ nhân dục và hướng đến Tứ đại thiên vương thiên”, </w:t>
      </w:r>
      <w:r>
        <w:rPr>
          <w:i/>
          <w:color w:val="231F20"/>
          <w:sz w:val="26"/>
        </w:rPr>
        <w:t>vị ấy cần được nói như sau: “Chư Thiên ở cõi Ba mươi ba còn hấp dẫn hơn, còn thù diệu hơn Tứ đại thiên vương thiên… Chư Thiên Yamà, chư Thiên</w:t>
      </w:r>
      <w:r>
        <w:rPr>
          <w:i/>
          <w:color w:val="231F20"/>
          <w:spacing w:val="-9"/>
          <w:sz w:val="26"/>
        </w:rPr>
        <w:t> </w:t>
      </w:r>
      <w:r>
        <w:rPr>
          <w:i/>
          <w:color w:val="231F20"/>
          <w:sz w:val="26"/>
        </w:rPr>
        <w:t>Tusità,</w:t>
      </w:r>
      <w:r>
        <w:rPr>
          <w:i/>
          <w:color w:val="231F20"/>
          <w:spacing w:val="-9"/>
          <w:sz w:val="26"/>
        </w:rPr>
        <w:t> </w:t>
      </w:r>
      <w:r>
        <w:rPr>
          <w:i/>
          <w:color w:val="231F20"/>
          <w:sz w:val="26"/>
        </w:rPr>
        <w:t>chư</w:t>
      </w:r>
      <w:r>
        <w:rPr>
          <w:i/>
          <w:color w:val="231F20"/>
          <w:spacing w:val="-9"/>
          <w:sz w:val="26"/>
        </w:rPr>
        <w:t> </w:t>
      </w:r>
      <w:r>
        <w:rPr>
          <w:i/>
          <w:color w:val="231F20"/>
          <w:sz w:val="26"/>
        </w:rPr>
        <w:t>Thiên</w:t>
      </w:r>
      <w:r>
        <w:rPr>
          <w:i/>
          <w:color w:val="231F20"/>
          <w:spacing w:val="-9"/>
          <w:sz w:val="26"/>
        </w:rPr>
        <w:t> </w:t>
      </w:r>
      <w:r>
        <w:rPr>
          <w:i/>
          <w:color w:val="231F20"/>
          <w:sz w:val="26"/>
        </w:rPr>
        <w:t>Hóa</w:t>
      </w:r>
      <w:r>
        <w:rPr>
          <w:i/>
          <w:color w:val="231F20"/>
          <w:spacing w:val="-9"/>
          <w:sz w:val="26"/>
        </w:rPr>
        <w:t> </w:t>
      </w:r>
      <w:r>
        <w:rPr>
          <w:i/>
          <w:color w:val="231F20"/>
          <w:sz w:val="26"/>
        </w:rPr>
        <w:t>lạc</w:t>
      </w:r>
      <w:r>
        <w:rPr>
          <w:i/>
          <w:color w:val="231F20"/>
          <w:spacing w:val="-9"/>
          <w:sz w:val="26"/>
        </w:rPr>
        <w:t> </w:t>
      </w:r>
      <w:r>
        <w:rPr>
          <w:i/>
          <w:color w:val="231F20"/>
          <w:sz w:val="26"/>
        </w:rPr>
        <w:t>thiên,</w:t>
      </w:r>
      <w:r>
        <w:rPr>
          <w:i/>
          <w:color w:val="231F20"/>
          <w:spacing w:val="-9"/>
          <w:sz w:val="26"/>
        </w:rPr>
        <w:t> </w:t>
      </w:r>
      <w:r>
        <w:rPr>
          <w:i/>
          <w:color w:val="231F20"/>
          <w:sz w:val="26"/>
        </w:rPr>
        <w:t>chư</w:t>
      </w:r>
      <w:r>
        <w:rPr>
          <w:i/>
          <w:color w:val="231F20"/>
          <w:spacing w:val="-9"/>
          <w:sz w:val="26"/>
        </w:rPr>
        <w:t> </w:t>
      </w:r>
      <w:r>
        <w:rPr>
          <w:i/>
          <w:color w:val="231F20"/>
          <w:sz w:val="26"/>
        </w:rPr>
        <w:t>Thiên Tha</w:t>
      </w:r>
      <w:r>
        <w:rPr>
          <w:i/>
          <w:color w:val="231F20"/>
          <w:spacing w:val="-6"/>
          <w:sz w:val="26"/>
        </w:rPr>
        <w:t> </w:t>
      </w:r>
      <w:r>
        <w:rPr>
          <w:i/>
          <w:color w:val="231F20"/>
          <w:sz w:val="26"/>
        </w:rPr>
        <w:t>hóa</w:t>
      </w:r>
      <w:r>
        <w:rPr>
          <w:i/>
          <w:color w:val="231F20"/>
          <w:spacing w:val="-6"/>
          <w:sz w:val="26"/>
        </w:rPr>
        <w:t> </w:t>
      </w:r>
      <w:r>
        <w:rPr>
          <w:i/>
          <w:color w:val="231F20"/>
          <w:sz w:val="26"/>
        </w:rPr>
        <w:t>tự</w:t>
      </w:r>
      <w:r>
        <w:rPr>
          <w:i/>
          <w:color w:val="231F20"/>
          <w:spacing w:val="-7"/>
          <w:sz w:val="26"/>
        </w:rPr>
        <w:t> </w:t>
      </w:r>
      <w:r>
        <w:rPr>
          <w:i/>
          <w:color w:val="231F20"/>
          <w:sz w:val="26"/>
        </w:rPr>
        <w:t>tại</w:t>
      </w:r>
      <w:r>
        <w:rPr>
          <w:i/>
          <w:color w:val="231F20"/>
          <w:spacing w:val="-6"/>
          <w:sz w:val="26"/>
        </w:rPr>
        <w:t> </w:t>
      </w:r>
      <w:r>
        <w:rPr>
          <w:i/>
          <w:color w:val="231F20"/>
          <w:sz w:val="26"/>
        </w:rPr>
        <w:t>thiên...cõi</w:t>
      </w:r>
      <w:r>
        <w:rPr>
          <w:i/>
          <w:color w:val="231F20"/>
          <w:spacing w:val="-7"/>
          <w:sz w:val="26"/>
        </w:rPr>
        <w:t> </w:t>
      </w:r>
      <w:r>
        <w:rPr>
          <w:i/>
          <w:color w:val="231F20"/>
          <w:sz w:val="26"/>
        </w:rPr>
        <w:t>sau</w:t>
      </w:r>
      <w:r>
        <w:rPr>
          <w:i/>
          <w:color w:val="231F20"/>
          <w:spacing w:val="-6"/>
          <w:sz w:val="26"/>
        </w:rPr>
        <w:t> </w:t>
      </w:r>
      <w:r>
        <w:rPr>
          <w:i/>
          <w:color w:val="231F20"/>
          <w:sz w:val="26"/>
        </w:rPr>
        <w:t>hấp</w:t>
      </w:r>
      <w:r>
        <w:rPr>
          <w:i/>
          <w:color w:val="231F20"/>
          <w:spacing w:val="-6"/>
          <w:sz w:val="26"/>
        </w:rPr>
        <w:t> </w:t>
      </w:r>
      <w:r>
        <w:rPr>
          <w:i/>
          <w:color w:val="231F20"/>
          <w:sz w:val="26"/>
        </w:rPr>
        <w:t>dẫn</w:t>
      </w:r>
      <w:r>
        <w:rPr>
          <w:i/>
          <w:color w:val="231F20"/>
          <w:spacing w:val="-6"/>
          <w:sz w:val="26"/>
        </w:rPr>
        <w:t> </w:t>
      </w:r>
      <w:r>
        <w:rPr>
          <w:i/>
          <w:color w:val="231F20"/>
          <w:sz w:val="26"/>
        </w:rPr>
        <w:t>và</w:t>
      </w:r>
      <w:r>
        <w:rPr>
          <w:i/>
          <w:color w:val="231F20"/>
          <w:spacing w:val="-7"/>
          <w:sz w:val="26"/>
        </w:rPr>
        <w:t> </w:t>
      </w:r>
      <w:r>
        <w:rPr>
          <w:i/>
          <w:color w:val="231F20"/>
          <w:sz w:val="26"/>
        </w:rPr>
        <w:t>thù</w:t>
      </w:r>
      <w:r>
        <w:rPr>
          <w:i/>
          <w:color w:val="231F20"/>
          <w:spacing w:val="-7"/>
          <w:sz w:val="26"/>
        </w:rPr>
        <w:t> </w:t>
      </w:r>
      <w:r>
        <w:rPr>
          <w:i/>
          <w:color w:val="231F20"/>
          <w:sz w:val="26"/>
        </w:rPr>
        <w:t>diệu hơn</w:t>
      </w:r>
      <w:r>
        <w:rPr>
          <w:i/>
          <w:color w:val="231F20"/>
          <w:spacing w:val="-8"/>
          <w:sz w:val="26"/>
        </w:rPr>
        <w:t> </w:t>
      </w:r>
      <w:r>
        <w:rPr>
          <w:i/>
          <w:color w:val="231F20"/>
          <w:sz w:val="26"/>
        </w:rPr>
        <w:t>cõi</w:t>
      </w:r>
      <w:r>
        <w:rPr>
          <w:i/>
          <w:color w:val="231F20"/>
          <w:spacing w:val="-8"/>
          <w:sz w:val="26"/>
        </w:rPr>
        <w:t> </w:t>
      </w:r>
      <w:r>
        <w:rPr>
          <w:i/>
          <w:color w:val="231F20"/>
          <w:sz w:val="26"/>
        </w:rPr>
        <w:t>trước.</w:t>
      </w:r>
      <w:r>
        <w:rPr>
          <w:i/>
          <w:color w:val="231F20"/>
          <w:spacing w:val="-8"/>
          <w:sz w:val="26"/>
        </w:rPr>
        <w:t> </w:t>
      </w:r>
      <w:r>
        <w:rPr>
          <w:i/>
          <w:color w:val="231F20"/>
          <w:sz w:val="26"/>
        </w:rPr>
        <w:t>Tốt</w:t>
      </w:r>
      <w:r>
        <w:rPr>
          <w:i/>
          <w:color w:val="231F20"/>
          <w:spacing w:val="-8"/>
          <w:sz w:val="26"/>
        </w:rPr>
        <w:t> </w:t>
      </w:r>
      <w:r>
        <w:rPr>
          <w:i/>
          <w:color w:val="231F20"/>
          <w:sz w:val="26"/>
        </w:rPr>
        <w:t>hơn</w:t>
      </w:r>
      <w:r>
        <w:rPr>
          <w:i/>
          <w:color w:val="231F20"/>
          <w:spacing w:val="-8"/>
          <w:sz w:val="26"/>
        </w:rPr>
        <w:t> </w:t>
      </w:r>
      <w:r>
        <w:rPr>
          <w:i/>
          <w:color w:val="231F20"/>
          <w:sz w:val="26"/>
        </w:rPr>
        <w:t>Tôn</w:t>
      </w:r>
      <w:r>
        <w:rPr>
          <w:i/>
          <w:color w:val="231F20"/>
          <w:spacing w:val="-8"/>
          <w:sz w:val="26"/>
        </w:rPr>
        <w:t> </w:t>
      </w:r>
      <w:r>
        <w:rPr>
          <w:i/>
          <w:color w:val="231F20"/>
          <w:sz w:val="26"/>
        </w:rPr>
        <w:t>giả</w:t>
      </w:r>
      <w:r>
        <w:rPr>
          <w:i/>
          <w:color w:val="231F20"/>
          <w:spacing w:val="-8"/>
          <w:sz w:val="26"/>
        </w:rPr>
        <w:t> </w:t>
      </w:r>
      <w:r>
        <w:rPr>
          <w:i/>
          <w:color w:val="231F20"/>
          <w:sz w:val="26"/>
        </w:rPr>
        <w:t>…</w:t>
      </w:r>
      <w:r>
        <w:rPr>
          <w:i/>
          <w:color w:val="231F20"/>
          <w:spacing w:val="-8"/>
          <w:sz w:val="26"/>
        </w:rPr>
        <w:t> </w:t>
      </w:r>
      <w:r>
        <w:rPr>
          <w:i/>
          <w:color w:val="231F20"/>
          <w:sz w:val="26"/>
        </w:rPr>
        <w:t>hướng</w:t>
      </w:r>
      <w:r>
        <w:rPr>
          <w:i/>
          <w:color w:val="231F20"/>
          <w:spacing w:val="-8"/>
          <w:sz w:val="26"/>
        </w:rPr>
        <w:t> </w:t>
      </w:r>
      <w:r>
        <w:rPr>
          <w:i/>
          <w:color w:val="231F20"/>
          <w:sz w:val="26"/>
        </w:rPr>
        <w:t>tâm</w:t>
      </w:r>
      <w:r>
        <w:rPr>
          <w:i/>
          <w:color w:val="231F20"/>
          <w:spacing w:val="-8"/>
          <w:sz w:val="26"/>
        </w:rPr>
        <w:t> </w:t>
      </w:r>
      <w:r>
        <w:rPr>
          <w:i/>
          <w:color w:val="231F20"/>
          <w:sz w:val="26"/>
        </w:rPr>
        <w:t>đến Phạm thế, Phạm thiên giới”</w:t>
      </w:r>
    </w:p>
    <w:p>
      <w:pPr>
        <w:spacing w:after="0" w:line="254" w:lineRule="auto"/>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Nếu</w:t>
      </w:r>
      <w:r>
        <w:rPr>
          <w:i/>
          <w:color w:val="231F20"/>
          <w:spacing w:val="-5"/>
          <w:sz w:val="26"/>
        </w:rPr>
        <w:t> </w:t>
      </w:r>
      <w:r>
        <w:rPr>
          <w:i/>
          <w:color w:val="231F20"/>
          <w:sz w:val="26"/>
        </w:rPr>
        <w:t>vị</w:t>
      </w:r>
      <w:r>
        <w:rPr>
          <w:i/>
          <w:color w:val="231F20"/>
          <w:spacing w:val="-5"/>
          <w:sz w:val="26"/>
        </w:rPr>
        <w:t> </w:t>
      </w:r>
      <w:r>
        <w:rPr>
          <w:i/>
          <w:color w:val="231F20"/>
          <w:sz w:val="26"/>
        </w:rPr>
        <w:t>ấy</w:t>
      </w:r>
      <w:r>
        <w:rPr>
          <w:i/>
          <w:color w:val="231F20"/>
          <w:spacing w:val="-5"/>
          <w:sz w:val="26"/>
        </w:rPr>
        <w:t> </w:t>
      </w:r>
      <w:r>
        <w:rPr>
          <w:i/>
          <w:color w:val="231F20"/>
          <w:sz w:val="26"/>
        </w:rPr>
        <w:t>nói</w:t>
      </w:r>
      <w:r>
        <w:rPr>
          <w:i/>
          <w:color w:val="231F20"/>
          <w:spacing w:val="-5"/>
          <w:sz w:val="26"/>
        </w:rPr>
        <w:t> </w:t>
      </w:r>
      <w:r>
        <w:rPr>
          <w:i/>
          <w:color w:val="231F20"/>
          <w:sz w:val="26"/>
        </w:rPr>
        <w:t>như</w:t>
      </w:r>
      <w:r>
        <w:rPr>
          <w:i/>
          <w:color w:val="231F20"/>
          <w:spacing w:val="-5"/>
          <w:sz w:val="26"/>
        </w:rPr>
        <w:t> </w:t>
      </w:r>
      <w:r>
        <w:rPr>
          <w:i/>
          <w:color w:val="231F20"/>
          <w:sz w:val="26"/>
        </w:rPr>
        <w:t>sau:</w:t>
      </w:r>
      <w:r>
        <w:rPr>
          <w:i/>
          <w:color w:val="231F20"/>
          <w:spacing w:val="-5"/>
          <w:sz w:val="26"/>
        </w:rPr>
        <w:t> </w:t>
      </w:r>
      <w:r>
        <w:rPr>
          <w:i/>
          <w:color w:val="231F20"/>
          <w:sz w:val="26"/>
        </w:rPr>
        <w:t>“Tâm</w:t>
      </w:r>
      <w:r>
        <w:rPr>
          <w:i/>
          <w:color w:val="231F20"/>
          <w:spacing w:val="-5"/>
          <w:sz w:val="26"/>
        </w:rPr>
        <w:t> </w:t>
      </w:r>
      <w:r>
        <w:rPr>
          <w:i/>
          <w:color w:val="231F20"/>
          <w:sz w:val="26"/>
        </w:rPr>
        <w:t>tôi</w:t>
      </w:r>
      <w:r>
        <w:rPr>
          <w:i/>
          <w:color w:val="231F20"/>
          <w:spacing w:val="-5"/>
          <w:sz w:val="26"/>
        </w:rPr>
        <w:t> </w:t>
      </w:r>
      <w:r>
        <w:rPr>
          <w:i/>
          <w:color w:val="231F20"/>
          <w:sz w:val="26"/>
        </w:rPr>
        <w:t>đã…</w:t>
      </w:r>
      <w:r>
        <w:rPr>
          <w:i/>
          <w:color w:val="231F20"/>
          <w:spacing w:val="-5"/>
          <w:sz w:val="26"/>
        </w:rPr>
        <w:t> </w:t>
      </w:r>
      <w:r>
        <w:rPr>
          <w:i/>
          <w:color w:val="231F20"/>
          <w:sz w:val="26"/>
        </w:rPr>
        <w:t>hướng</w:t>
      </w:r>
      <w:r>
        <w:rPr>
          <w:i/>
          <w:color w:val="231F20"/>
          <w:spacing w:val="-5"/>
          <w:sz w:val="26"/>
        </w:rPr>
        <w:t> </w:t>
      </w:r>
      <w:r>
        <w:rPr>
          <w:i/>
          <w:color w:val="231F20"/>
          <w:sz w:val="26"/>
        </w:rPr>
        <w:t>tâm về chư Thiên ở Phạm thế”, thời vị ấy cần phải được</w:t>
      </w:r>
      <w:r>
        <w:rPr>
          <w:i/>
          <w:color w:val="231F20"/>
          <w:spacing w:val="-14"/>
          <w:sz w:val="26"/>
        </w:rPr>
        <w:t> </w:t>
      </w:r>
      <w:r>
        <w:rPr>
          <w:i/>
          <w:color w:val="231F20"/>
          <w:sz w:val="26"/>
        </w:rPr>
        <w:t>nói</w:t>
      </w:r>
      <w:r>
        <w:rPr>
          <w:i/>
          <w:color w:val="231F20"/>
          <w:spacing w:val="-14"/>
          <w:sz w:val="26"/>
        </w:rPr>
        <w:t> </w:t>
      </w:r>
      <w:r>
        <w:rPr>
          <w:i/>
          <w:color w:val="231F20"/>
          <w:sz w:val="26"/>
        </w:rPr>
        <w:t>như</w:t>
      </w:r>
      <w:r>
        <w:rPr>
          <w:i/>
          <w:color w:val="231F20"/>
          <w:spacing w:val="-14"/>
          <w:sz w:val="26"/>
        </w:rPr>
        <w:t> </w:t>
      </w:r>
      <w:r>
        <w:rPr>
          <w:i/>
          <w:color w:val="231F20"/>
          <w:sz w:val="26"/>
        </w:rPr>
        <w:t>sau:</w:t>
      </w:r>
      <w:r>
        <w:rPr>
          <w:i/>
          <w:color w:val="231F20"/>
          <w:spacing w:val="-14"/>
          <w:sz w:val="26"/>
        </w:rPr>
        <w:t> </w:t>
      </w:r>
      <w:r>
        <w:rPr>
          <w:i/>
          <w:color w:val="231F20"/>
          <w:sz w:val="26"/>
        </w:rPr>
        <w:t>“Này</w:t>
      </w:r>
      <w:r>
        <w:rPr>
          <w:i/>
          <w:color w:val="231F20"/>
          <w:spacing w:val="-14"/>
          <w:sz w:val="26"/>
        </w:rPr>
        <w:t> </w:t>
      </w:r>
      <w:r>
        <w:rPr>
          <w:i/>
          <w:color w:val="231F20"/>
          <w:sz w:val="26"/>
        </w:rPr>
        <w:t>Tôn</w:t>
      </w:r>
      <w:r>
        <w:rPr>
          <w:i/>
          <w:color w:val="231F20"/>
          <w:spacing w:val="-14"/>
          <w:sz w:val="26"/>
        </w:rPr>
        <w:t> </w:t>
      </w:r>
      <w:r>
        <w:rPr>
          <w:i/>
          <w:color w:val="231F20"/>
          <w:sz w:val="26"/>
        </w:rPr>
        <w:t>giả,</w:t>
      </w:r>
      <w:r>
        <w:rPr>
          <w:i/>
          <w:color w:val="231F20"/>
          <w:spacing w:val="-14"/>
          <w:sz w:val="26"/>
        </w:rPr>
        <w:t> </w:t>
      </w:r>
      <w:r>
        <w:rPr>
          <w:i/>
          <w:color w:val="231F20"/>
          <w:sz w:val="26"/>
        </w:rPr>
        <w:t>Phạm</w:t>
      </w:r>
      <w:r>
        <w:rPr>
          <w:i/>
          <w:color w:val="231F20"/>
          <w:spacing w:val="-14"/>
          <w:sz w:val="26"/>
        </w:rPr>
        <w:t> </w:t>
      </w:r>
      <w:r>
        <w:rPr>
          <w:i/>
          <w:color w:val="231F20"/>
          <w:sz w:val="26"/>
        </w:rPr>
        <w:t>thiên</w:t>
      </w:r>
      <w:r>
        <w:rPr>
          <w:i/>
          <w:color w:val="231F20"/>
          <w:spacing w:val="-14"/>
          <w:sz w:val="26"/>
        </w:rPr>
        <w:t> </w:t>
      </w:r>
      <w:r>
        <w:rPr>
          <w:i/>
          <w:color w:val="231F20"/>
          <w:sz w:val="26"/>
        </w:rPr>
        <w:t>giới là vô thường, không thường hằng, bị thân </w:t>
      </w:r>
      <w:r>
        <w:rPr>
          <w:i/>
          <w:color w:val="231F20"/>
          <w:sz w:val="26"/>
        </w:rPr>
        <w:t>kiến giới hạn. Tốt hơn là Tôn giả hãy từ bỏ tâm khỏi Phạm thế và hướng tâm đến đoạn diệt thân kiến </w:t>
      </w:r>
      <w:r>
        <w:rPr>
          <w:i/>
          <w:color w:val="231F20"/>
          <w:spacing w:val="-2"/>
          <w:sz w:val="26"/>
        </w:rPr>
        <w:t>(Sakkàya)</w:t>
      </w:r>
      <w:r>
        <w:rPr>
          <w:i/>
          <w:color w:val="231F20"/>
          <w:spacing w:val="-2"/>
          <w:sz w:val="26"/>
          <w:vertAlign w:val="superscript"/>
        </w:rPr>
        <w:t>86</w:t>
      </w:r>
      <w:r>
        <w:rPr>
          <w:i/>
          <w:color w:val="231F20"/>
          <w:spacing w:val="-2"/>
          <w:sz w:val="26"/>
          <w:vertAlign w:val="baseline"/>
        </w:rPr>
        <w:t>”.</w:t>
      </w:r>
    </w:p>
    <w:p>
      <w:pPr>
        <w:spacing w:line="252" w:lineRule="auto" w:before="117"/>
        <w:ind w:left="737" w:right="112" w:firstLine="0"/>
        <w:jc w:val="both"/>
        <w:rPr>
          <w:i/>
          <w:sz w:val="26"/>
        </w:rPr>
      </w:pPr>
      <w:r>
        <w:rPr>
          <w:i/>
          <w:color w:val="231F20"/>
          <w:sz w:val="26"/>
        </w:rPr>
        <w:t>Nếu vị ấy nói như sau: “Tâm tôi đã từ bỏ Phạm </w:t>
      </w:r>
      <w:r>
        <w:rPr>
          <w:i/>
          <w:color w:val="231F20"/>
          <w:spacing w:val="-2"/>
          <w:sz w:val="26"/>
        </w:rPr>
        <w:t>thế</w:t>
      </w:r>
      <w:r>
        <w:rPr>
          <w:i/>
          <w:color w:val="231F20"/>
          <w:spacing w:val="-15"/>
          <w:sz w:val="26"/>
        </w:rPr>
        <w:t> </w:t>
      </w:r>
      <w:r>
        <w:rPr>
          <w:i/>
          <w:color w:val="231F20"/>
          <w:spacing w:val="-2"/>
          <w:sz w:val="26"/>
        </w:rPr>
        <w:t>và</w:t>
      </w:r>
      <w:r>
        <w:rPr>
          <w:i/>
          <w:color w:val="231F20"/>
          <w:spacing w:val="-14"/>
          <w:sz w:val="26"/>
        </w:rPr>
        <w:t> </w:t>
      </w:r>
      <w:r>
        <w:rPr>
          <w:i/>
          <w:color w:val="231F20"/>
          <w:spacing w:val="-2"/>
          <w:sz w:val="26"/>
        </w:rPr>
        <w:t>hướng</w:t>
      </w:r>
      <w:r>
        <w:rPr>
          <w:i/>
          <w:color w:val="231F20"/>
          <w:spacing w:val="-14"/>
          <w:sz w:val="26"/>
        </w:rPr>
        <w:t> </w:t>
      </w:r>
      <w:r>
        <w:rPr>
          <w:i/>
          <w:color w:val="231F20"/>
          <w:spacing w:val="-2"/>
          <w:sz w:val="26"/>
        </w:rPr>
        <w:t>đến</w:t>
      </w:r>
      <w:r>
        <w:rPr>
          <w:i/>
          <w:color w:val="231F20"/>
          <w:spacing w:val="-14"/>
          <w:sz w:val="26"/>
        </w:rPr>
        <w:t> </w:t>
      </w:r>
      <w:r>
        <w:rPr>
          <w:i/>
          <w:color w:val="231F20"/>
          <w:spacing w:val="-2"/>
          <w:sz w:val="26"/>
        </w:rPr>
        <w:t>đoạn</w:t>
      </w:r>
      <w:r>
        <w:rPr>
          <w:i/>
          <w:color w:val="231F20"/>
          <w:spacing w:val="-15"/>
          <w:sz w:val="26"/>
        </w:rPr>
        <w:t> </w:t>
      </w:r>
      <w:r>
        <w:rPr>
          <w:i/>
          <w:color w:val="231F20"/>
          <w:spacing w:val="-2"/>
          <w:sz w:val="26"/>
        </w:rPr>
        <w:t>diệt</w:t>
      </w:r>
      <w:r>
        <w:rPr>
          <w:i/>
          <w:color w:val="231F20"/>
          <w:spacing w:val="-14"/>
          <w:sz w:val="26"/>
        </w:rPr>
        <w:t> </w:t>
      </w:r>
      <w:r>
        <w:rPr>
          <w:i/>
          <w:color w:val="231F20"/>
          <w:spacing w:val="-2"/>
          <w:sz w:val="26"/>
        </w:rPr>
        <w:t>thân</w:t>
      </w:r>
      <w:r>
        <w:rPr>
          <w:i/>
          <w:color w:val="231F20"/>
          <w:spacing w:val="-14"/>
          <w:sz w:val="26"/>
        </w:rPr>
        <w:t> </w:t>
      </w:r>
      <w:r>
        <w:rPr>
          <w:i/>
          <w:color w:val="231F20"/>
          <w:spacing w:val="-2"/>
          <w:sz w:val="26"/>
        </w:rPr>
        <w:t>kiến”;</w:t>
      </w:r>
      <w:r>
        <w:rPr>
          <w:i/>
          <w:color w:val="231F20"/>
          <w:spacing w:val="-14"/>
          <w:sz w:val="26"/>
        </w:rPr>
        <w:t> </w:t>
      </w:r>
      <w:r>
        <w:rPr>
          <w:i/>
          <w:color w:val="231F20"/>
          <w:spacing w:val="-2"/>
          <w:sz w:val="26"/>
        </w:rPr>
        <w:t>vị</w:t>
      </w:r>
      <w:r>
        <w:rPr>
          <w:i/>
          <w:color w:val="231F20"/>
          <w:spacing w:val="-15"/>
          <w:sz w:val="26"/>
        </w:rPr>
        <w:t> </w:t>
      </w:r>
      <w:r>
        <w:rPr>
          <w:i/>
          <w:color w:val="231F20"/>
          <w:spacing w:val="-2"/>
          <w:sz w:val="26"/>
        </w:rPr>
        <w:t>cư</w:t>
      </w:r>
      <w:r>
        <w:rPr>
          <w:i/>
          <w:color w:val="231F20"/>
          <w:spacing w:val="-14"/>
          <w:sz w:val="26"/>
        </w:rPr>
        <w:t> </w:t>
      </w:r>
      <w:r>
        <w:rPr>
          <w:i/>
          <w:color w:val="231F20"/>
          <w:spacing w:val="-2"/>
          <w:sz w:val="26"/>
        </w:rPr>
        <w:t>sĩ</w:t>
      </w:r>
      <w:r>
        <w:rPr>
          <w:i/>
          <w:color w:val="231F20"/>
          <w:spacing w:val="-14"/>
          <w:sz w:val="26"/>
        </w:rPr>
        <w:t> </w:t>
      </w:r>
      <w:r>
        <w:rPr>
          <w:i/>
          <w:color w:val="231F20"/>
          <w:spacing w:val="-2"/>
          <w:sz w:val="26"/>
        </w:rPr>
        <w:t>nói </w:t>
      </w:r>
      <w:r>
        <w:rPr>
          <w:i/>
          <w:color w:val="231F20"/>
          <w:sz w:val="26"/>
        </w:rPr>
        <w:t>như vậy, này Mahànàma, và với Tỳ-kheo có tâm </w:t>
      </w:r>
      <w:r>
        <w:rPr>
          <w:i/>
          <w:color w:val="231F20"/>
          <w:spacing w:val="-2"/>
          <w:sz w:val="26"/>
        </w:rPr>
        <w:t>giải</w:t>
      </w:r>
      <w:r>
        <w:rPr>
          <w:i/>
          <w:color w:val="231F20"/>
          <w:spacing w:val="-13"/>
          <w:sz w:val="26"/>
        </w:rPr>
        <w:t> </w:t>
      </w:r>
      <w:r>
        <w:rPr>
          <w:i/>
          <w:color w:val="231F20"/>
          <w:spacing w:val="-2"/>
          <w:sz w:val="26"/>
        </w:rPr>
        <w:t>thoát</w:t>
      </w:r>
      <w:r>
        <w:rPr>
          <w:i/>
          <w:color w:val="231F20"/>
          <w:spacing w:val="-13"/>
          <w:sz w:val="26"/>
        </w:rPr>
        <w:t> </w:t>
      </w:r>
      <w:r>
        <w:rPr>
          <w:i/>
          <w:color w:val="231F20"/>
          <w:spacing w:val="-2"/>
          <w:sz w:val="26"/>
        </w:rPr>
        <w:t>khỏi</w:t>
      </w:r>
      <w:r>
        <w:rPr>
          <w:i/>
          <w:color w:val="231F20"/>
          <w:spacing w:val="-13"/>
          <w:sz w:val="26"/>
        </w:rPr>
        <w:t> </w:t>
      </w:r>
      <w:r>
        <w:rPr>
          <w:i/>
          <w:color w:val="231F20"/>
          <w:spacing w:val="-2"/>
          <w:sz w:val="26"/>
        </w:rPr>
        <w:t>các</w:t>
      </w:r>
      <w:r>
        <w:rPr>
          <w:i/>
          <w:color w:val="231F20"/>
          <w:spacing w:val="-13"/>
          <w:sz w:val="26"/>
        </w:rPr>
        <w:t> </w:t>
      </w:r>
      <w:r>
        <w:rPr>
          <w:i/>
          <w:color w:val="231F20"/>
          <w:spacing w:val="-2"/>
          <w:sz w:val="26"/>
        </w:rPr>
        <w:t>lậu</w:t>
      </w:r>
      <w:r>
        <w:rPr>
          <w:i/>
          <w:color w:val="231F20"/>
          <w:spacing w:val="-13"/>
          <w:sz w:val="26"/>
        </w:rPr>
        <w:t> </w:t>
      </w:r>
      <w:r>
        <w:rPr>
          <w:i/>
          <w:color w:val="231F20"/>
          <w:spacing w:val="-2"/>
          <w:sz w:val="26"/>
        </w:rPr>
        <w:t>hoặc,</w:t>
      </w:r>
      <w:r>
        <w:rPr>
          <w:i/>
          <w:color w:val="231F20"/>
          <w:spacing w:val="-13"/>
          <w:sz w:val="26"/>
        </w:rPr>
        <w:t> </w:t>
      </w:r>
      <w:r>
        <w:rPr>
          <w:i/>
          <w:color w:val="231F20"/>
          <w:spacing w:val="-2"/>
          <w:sz w:val="26"/>
        </w:rPr>
        <w:t>Ta</w:t>
      </w:r>
      <w:r>
        <w:rPr>
          <w:i/>
          <w:color w:val="231F20"/>
          <w:spacing w:val="-13"/>
          <w:sz w:val="26"/>
        </w:rPr>
        <w:t> </w:t>
      </w:r>
      <w:r>
        <w:rPr>
          <w:i/>
          <w:color w:val="231F20"/>
          <w:spacing w:val="-2"/>
          <w:sz w:val="26"/>
        </w:rPr>
        <w:t>nói</w:t>
      </w:r>
      <w:r>
        <w:rPr>
          <w:i/>
          <w:color w:val="231F20"/>
          <w:spacing w:val="-13"/>
          <w:sz w:val="26"/>
        </w:rPr>
        <w:t> </w:t>
      </w:r>
      <w:r>
        <w:rPr>
          <w:i/>
          <w:color w:val="231F20"/>
          <w:spacing w:val="-2"/>
          <w:sz w:val="26"/>
        </w:rPr>
        <w:t>rằng</w:t>
      </w:r>
      <w:r>
        <w:rPr>
          <w:i/>
          <w:color w:val="231F20"/>
          <w:spacing w:val="-13"/>
          <w:sz w:val="26"/>
        </w:rPr>
        <w:t> </w:t>
      </w:r>
      <w:r>
        <w:rPr>
          <w:i/>
          <w:color w:val="231F20"/>
          <w:spacing w:val="-2"/>
          <w:sz w:val="26"/>
        </w:rPr>
        <w:t>không</w:t>
      </w:r>
      <w:r>
        <w:rPr>
          <w:i/>
          <w:color w:val="231F20"/>
          <w:spacing w:val="-13"/>
          <w:sz w:val="26"/>
        </w:rPr>
        <w:t> </w:t>
      </w:r>
      <w:r>
        <w:rPr>
          <w:i/>
          <w:color w:val="231F20"/>
          <w:spacing w:val="-2"/>
          <w:sz w:val="26"/>
        </w:rPr>
        <w:t>có </w:t>
      </w:r>
      <w:r>
        <w:rPr>
          <w:i/>
          <w:color w:val="231F20"/>
          <w:sz w:val="26"/>
        </w:rPr>
        <w:t>gì sai biệt, tức là về phương diện giải thoát.</w:t>
      </w:r>
    </w:p>
    <w:p>
      <w:pPr>
        <w:pStyle w:val="BodyText"/>
        <w:spacing w:line="252" w:lineRule="auto" w:before="119"/>
        <w:ind w:firstLine="396"/>
      </w:pPr>
      <w:r>
        <w:rPr>
          <w:color w:val="231F20"/>
        </w:rPr>
        <w:t>Phải</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hiểm</w:t>
      </w:r>
      <w:r>
        <w:rPr>
          <w:color w:val="231F20"/>
          <w:spacing w:val="-4"/>
        </w:rPr>
        <w:t> </w:t>
      </w:r>
      <w:r>
        <w:rPr>
          <w:color w:val="231F20"/>
        </w:rPr>
        <w:t>hoạ.</w:t>
      </w:r>
      <w:r>
        <w:rPr>
          <w:color w:val="231F20"/>
          <w:spacing w:val="-4"/>
        </w:rPr>
        <w:t> </w:t>
      </w:r>
      <w:r>
        <w:rPr>
          <w:color w:val="231F20"/>
        </w:rPr>
        <w:t>Không</w:t>
      </w:r>
      <w:r>
        <w:rPr>
          <w:color w:val="231F20"/>
          <w:spacing w:val="-4"/>
        </w:rPr>
        <w:t> </w:t>
      </w:r>
      <w:r>
        <w:rPr>
          <w:color w:val="231F20"/>
        </w:rPr>
        <w:t>còn</w:t>
      </w:r>
      <w:r>
        <w:rPr>
          <w:color w:val="231F20"/>
          <w:spacing w:val="-4"/>
        </w:rPr>
        <w:t> </w:t>
      </w:r>
      <w:r>
        <w:rPr>
          <w:color w:val="231F20"/>
        </w:rPr>
        <w:t>tái</w:t>
      </w:r>
      <w:r>
        <w:rPr>
          <w:color w:val="231F20"/>
          <w:spacing w:val="-4"/>
        </w:rPr>
        <w:t> </w:t>
      </w:r>
      <w:r>
        <w:rPr>
          <w:color w:val="231F20"/>
        </w:rPr>
        <w:t>sinh vào</w:t>
      </w:r>
      <w:r>
        <w:rPr>
          <w:color w:val="231F20"/>
          <w:spacing w:val="-2"/>
        </w:rPr>
        <w:t> </w:t>
      </w:r>
      <w:r>
        <w:rPr>
          <w:color w:val="231F20"/>
        </w:rPr>
        <w:t>bất</w:t>
      </w:r>
      <w:r>
        <w:rPr>
          <w:color w:val="231F20"/>
          <w:spacing w:val="-2"/>
        </w:rPr>
        <w:t> </w:t>
      </w:r>
      <w:r>
        <w:rPr>
          <w:color w:val="231F20"/>
        </w:rPr>
        <w:t>kỳ</w:t>
      </w:r>
      <w:r>
        <w:rPr>
          <w:color w:val="231F20"/>
          <w:spacing w:val="-2"/>
        </w:rPr>
        <w:t> </w:t>
      </w:r>
      <w:r>
        <w:rPr>
          <w:color w:val="231F20"/>
        </w:rPr>
        <w:t>cõi</w:t>
      </w:r>
      <w:r>
        <w:rPr>
          <w:color w:val="231F20"/>
          <w:spacing w:val="-2"/>
        </w:rPr>
        <w:t> </w:t>
      </w:r>
      <w:r>
        <w:rPr>
          <w:color w:val="231F20"/>
        </w:rPr>
        <w:t>nào</w:t>
      </w:r>
      <w:r>
        <w:rPr>
          <w:color w:val="231F20"/>
          <w:spacing w:val="-2"/>
        </w:rPr>
        <w:t> </w:t>
      </w:r>
      <w:r>
        <w:rPr>
          <w:color w:val="231F20"/>
        </w:rPr>
        <w:t>nữa</w:t>
      </w:r>
      <w:r>
        <w:rPr>
          <w:color w:val="231F20"/>
          <w:spacing w:val="-2"/>
        </w:rPr>
        <w:t> </w:t>
      </w:r>
      <w:r>
        <w:rPr>
          <w:color w:val="231F20"/>
        </w:rPr>
        <w:t>thì</w:t>
      </w:r>
      <w:r>
        <w:rPr>
          <w:color w:val="231F20"/>
          <w:spacing w:val="-2"/>
        </w:rPr>
        <w:t> </w:t>
      </w:r>
      <w:r>
        <w:rPr>
          <w:color w:val="231F20"/>
        </w:rPr>
        <w:t>còn</w:t>
      </w:r>
      <w:r>
        <w:rPr>
          <w:color w:val="231F20"/>
          <w:spacing w:val="-2"/>
        </w:rPr>
        <w:t> </w:t>
      </w:r>
      <w:r>
        <w:rPr>
          <w:color w:val="231F20"/>
        </w:rPr>
        <w:t>tốt</w:t>
      </w:r>
      <w:r>
        <w:rPr>
          <w:color w:val="231F20"/>
          <w:spacing w:val="-2"/>
        </w:rPr>
        <w:t> </w:t>
      </w:r>
      <w:r>
        <w:rPr>
          <w:color w:val="231F20"/>
        </w:rPr>
        <w:t>hơn</w:t>
      </w:r>
      <w:r>
        <w:rPr>
          <w:color w:val="231F20"/>
          <w:spacing w:val="-2"/>
        </w:rPr>
        <w:t> </w:t>
      </w:r>
      <w:r>
        <w:rPr>
          <w:color w:val="231F20"/>
        </w:rPr>
        <w:t>cả</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vào cõi trời cao nhất. Nếu ai đó muốn không còn tái sinh nữa, cần phải biết về Tứ Thánh Đế, và nhận ra đó là con đường để kết thúc tái sinh.</w:t>
      </w:r>
    </w:p>
    <w:p>
      <w:pPr>
        <w:pStyle w:val="BodyText"/>
        <w:spacing w:line="252" w:lineRule="auto" w:before="117"/>
        <w:ind w:firstLine="396"/>
      </w:pPr>
      <w:r>
        <w:rPr>
          <w:color w:val="231F20"/>
        </w:rPr>
        <w:t>Thánh</w:t>
      </w:r>
      <w:r>
        <w:rPr>
          <w:color w:val="231F20"/>
          <w:spacing w:val="-12"/>
        </w:rPr>
        <w:t> </w:t>
      </w:r>
      <w:r>
        <w:rPr>
          <w:color w:val="231F20"/>
        </w:rPr>
        <w:t>Đế</w:t>
      </w:r>
      <w:r>
        <w:rPr>
          <w:color w:val="231F20"/>
          <w:spacing w:val="-12"/>
        </w:rPr>
        <w:t> </w:t>
      </w:r>
      <w:r>
        <w:rPr>
          <w:color w:val="231F20"/>
        </w:rPr>
        <w:t>thứ</w:t>
      </w:r>
      <w:r>
        <w:rPr>
          <w:color w:val="231F20"/>
          <w:spacing w:val="-12"/>
        </w:rPr>
        <w:t> </w:t>
      </w:r>
      <w:r>
        <w:rPr>
          <w:color w:val="231F20"/>
        </w:rPr>
        <w:t>nhất</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rPr>
        <w:t>thật</w:t>
      </w:r>
      <w:r>
        <w:rPr>
          <w:color w:val="231F20"/>
          <w:spacing w:val="-12"/>
        </w:rPr>
        <w:t> </w:t>
      </w:r>
      <w:r>
        <w:rPr>
          <w:color w:val="231F20"/>
        </w:rPr>
        <w:t>về</w:t>
      </w:r>
      <w:r>
        <w:rPr>
          <w:color w:val="231F20"/>
          <w:spacing w:val="-12"/>
        </w:rPr>
        <w:t> </w:t>
      </w:r>
      <w:r>
        <w:rPr>
          <w:color w:val="231F20"/>
        </w:rPr>
        <w:t>khổ.</w:t>
      </w:r>
      <w:r>
        <w:rPr>
          <w:color w:val="231F20"/>
          <w:spacing w:val="-12"/>
        </w:rPr>
        <w:t> </w:t>
      </w:r>
      <w:r>
        <w:rPr>
          <w:color w:val="231F20"/>
        </w:rPr>
        <w:t>Nếu</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 kinh</w:t>
      </w:r>
      <w:r>
        <w:rPr>
          <w:color w:val="231F20"/>
          <w:spacing w:val="-8"/>
        </w:rPr>
        <w:t> </w:t>
      </w:r>
      <w:r>
        <w:rPr>
          <w:color w:val="231F20"/>
        </w:rPr>
        <w:t>nghiệm</w:t>
      </w:r>
      <w:r>
        <w:rPr>
          <w:color w:val="231F20"/>
          <w:spacing w:val="-8"/>
        </w:rPr>
        <w:t> </w:t>
      </w:r>
      <w:r>
        <w:rPr>
          <w:color w:val="231F20"/>
        </w:rPr>
        <w:t>rằng</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hay bất</w:t>
      </w:r>
      <w:r>
        <w:rPr>
          <w:color w:val="231F20"/>
          <w:spacing w:val="-5"/>
        </w:rPr>
        <w:t> </w:t>
      </w:r>
      <w:r>
        <w:rPr>
          <w:color w:val="231F20"/>
        </w:rPr>
        <w:t>kỳ</w:t>
      </w:r>
      <w:r>
        <w:rPr>
          <w:color w:val="231F20"/>
          <w:spacing w:val="-5"/>
        </w:rPr>
        <w:t> </w:t>
      </w:r>
      <w:r>
        <w:rPr>
          <w:color w:val="231F20"/>
        </w:rPr>
        <w:t>danh</w:t>
      </w:r>
      <w:r>
        <w:rPr>
          <w:color w:val="231F20"/>
          <w:spacing w:val="-5"/>
        </w:rPr>
        <w:t> </w:t>
      </w:r>
      <w:r>
        <w:rPr>
          <w:color w:val="231F20"/>
        </w:rPr>
        <w:t>hay</w:t>
      </w:r>
      <w:r>
        <w:rPr>
          <w:color w:val="231F20"/>
          <w:spacing w:val="-5"/>
        </w:rPr>
        <w:t> </w:t>
      </w:r>
      <w:r>
        <w:rPr>
          <w:color w:val="231F20"/>
        </w:rPr>
        <w:t>sắc</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yếu tố</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ngay,</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có</w:t>
      </w:r>
      <w:r>
        <w:rPr>
          <w:color w:val="231F20"/>
          <w:spacing w:val="-7"/>
        </w:rPr>
        <w:t> </w:t>
      </w:r>
      <w:r>
        <w:rPr>
          <w:color w:val="231F20"/>
        </w:rPr>
        <w:t>thêm</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rPr>
        <w:t>thật về khổ. Cái sinh và diệt không thể cho ta hạnh phúc, nó</w:t>
      </w:r>
      <w:r>
        <w:rPr>
          <w:color w:val="231F20"/>
          <w:spacing w:val="-9"/>
        </w:rPr>
        <w:t> </w:t>
      </w:r>
      <w:r>
        <w:rPr>
          <w:color w:val="231F20"/>
        </w:rPr>
        <w:t>là</w:t>
      </w:r>
      <w:r>
        <w:rPr>
          <w:color w:val="231F20"/>
          <w:spacing w:val="-9"/>
        </w:rPr>
        <w:t> </w:t>
      </w:r>
      <w:r>
        <w:rPr>
          <w:color w:val="231F20"/>
        </w:rPr>
        <w:t>khổ.</w:t>
      </w:r>
      <w:r>
        <w:rPr>
          <w:color w:val="231F20"/>
          <w:spacing w:val="-14"/>
        </w:rPr>
        <w:t> </w:t>
      </w:r>
      <w:r>
        <w:rPr>
          <w:color w:val="231F20"/>
        </w:rPr>
        <w:t>Thánh</w:t>
      </w:r>
      <w:r>
        <w:rPr>
          <w:color w:val="231F20"/>
          <w:spacing w:val="-9"/>
        </w:rPr>
        <w:t> </w:t>
      </w:r>
      <w:r>
        <w:rPr>
          <w:color w:val="231F20"/>
        </w:rPr>
        <w:t>Đế</w:t>
      </w:r>
      <w:r>
        <w:rPr>
          <w:color w:val="231F20"/>
          <w:spacing w:val="-9"/>
        </w:rPr>
        <w:t> </w:t>
      </w:r>
      <w:r>
        <w:rPr>
          <w:color w:val="231F20"/>
        </w:rPr>
        <w:t>thứ</w:t>
      </w:r>
      <w:r>
        <w:rPr>
          <w:color w:val="231F20"/>
          <w:spacing w:val="-9"/>
        </w:rPr>
        <w:t> </w:t>
      </w:r>
      <w:r>
        <w:rPr>
          <w:color w:val="231F20"/>
        </w:rPr>
        <w:t>hai</w:t>
      </w:r>
      <w:r>
        <w:rPr>
          <w:color w:val="231F20"/>
          <w:spacing w:val="-9"/>
        </w:rPr>
        <w:t> </w:t>
      </w:r>
      <w:r>
        <w:rPr>
          <w:color w:val="231F20"/>
        </w:rPr>
        <w:t>là</w:t>
      </w:r>
      <w:r>
        <w:rPr>
          <w:color w:val="231F20"/>
          <w:spacing w:val="-9"/>
        </w:rPr>
        <w:t> </w:t>
      </w:r>
      <w:r>
        <w:rPr>
          <w:color w:val="231F20"/>
        </w:rPr>
        <w:t>về</w:t>
      </w:r>
      <w:r>
        <w:rPr>
          <w:color w:val="231F20"/>
          <w:spacing w:val="-9"/>
        </w:rPr>
        <w:t> </w:t>
      </w:r>
      <w:r>
        <w:rPr>
          <w:color w:val="231F20"/>
        </w:rPr>
        <w:t>nguồn</w:t>
      </w:r>
      <w:r>
        <w:rPr>
          <w:color w:val="231F20"/>
          <w:spacing w:val="-9"/>
        </w:rPr>
        <w:t> </w:t>
      </w:r>
      <w:r>
        <w:rPr>
          <w:color w:val="231F20"/>
        </w:rPr>
        <w:t>gốc</w:t>
      </w:r>
      <w:r>
        <w:rPr>
          <w:color w:val="231F20"/>
          <w:spacing w:val="-9"/>
        </w:rPr>
        <w:t> </w:t>
      </w:r>
      <w:r>
        <w:rPr>
          <w:color w:val="231F20"/>
        </w:rPr>
        <w:t>của</w:t>
      </w:r>
      <w:r>
        <w:rPr>
          <w:color w:val="231F20"/>
          <w:spacing w:val="-9"/>
        </w:rPr>
        <w:t> </w:t>
      </w:r>
      <w:r>
        <w:rPr>
          <w:color w:val="231F20"/>
        </w:rPr>
        <w:t>khổ. Tham ái là nguồn gốc của khổ.</w:t>
      </w:r>
      <w:r>
        <w:rPr>
          <w:color w:val="231F20"/>
          <w:spacing w:val="-1"/>
        </w:rPr>
        <w:t> </w:t>
      </w:r>
      <w:r>
        <w:rPr>
          <w:color w:val="231F20"/>
        </w:rPr>
        <w:t>Thông qua phát triển Bát</w:t>
      </w:r>
      <w:r>
        <w:rPr>
          <w:color w:val="231F20"/>
          <w:spacing w:val="-12"/>
        </w:rPr>
        <w:t> </w:t>
      </w:r>
      <w:r>
        <w:rPr>
          <w:color w:val="231F20"/>
        </w:rPr>
        <w:t>Chánh</w:t>
      </w:r>
      <w:r>
        <w:rPr>
          <w:color w:val="231F20"/>
          <w:spacing w:val="-12"/>
        </w:rPr>
        <w:t> </w:t>
      </w:r>
      <w:r>
        <w:rPr>
          <w:color w:val="231F20"/>
        </w:rPr>
        <w:t>Đạo,</w:t>
      </w:r>
      <w:r>
        <w:rPr>
          <w:color w:val="231F20"/>
          <w:spacing w:val="-12"/>
        </w:rPr>
        <w:t> </w:t>
      </w:r>
      <w:r>
        <w:rPr>
          <w:color w:val="231F20"/>
        </w:rPr>
        <w:t>sẽ</w:t>
      </w:r>
      <w:r>
        <w:rPr>
          <w:color w:val="231F20"/>
          <w:spacing w:val="-12"/>
        </w:rPr>
        <w:t> </w:t>
      </w:r>
      <w:r>
        <w:rPr>
          <w:color w:val="231F20"/>
        </w:rPr>
        <w:t>bớt</w:t>
      </w:r>
      <w:r>
        <w:rPr>
          <w:color w:val="231F20"/>
          <w:spacing w:val="-12"/>
        </w:rPr>
        <w:t> </w:t>
      </w:r>
      <w:r>
        <w:rPr>
          <w:color w:val="231F20"/>
        </w:rPr>
        <w:t>dần</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 Cuối</w:t>
      </w:r>
      <w:r>
        <w:rPr>
          <w:color w:val="231F20"/>
          <w:spacing w:val="-6"/>
        </w:rPr>
        <w:t> </w:t>
      </w:r>
      <w:r>
        <w:rPr>
          <w:color w:val="231F20"/>
        </w:rPr>
        <w:t>cùng,</w:t>
      </w:r>
      <w:r>
        <w:rPr>
          <w:color w:val="231F20"/>
          <w:spacing w:val="-6"/>
        </w:rPr>
        <w:t> </w:t>
      </w:r>
      <w:r>
        <w:rPr>
          <w:color w:val="231F20"/>
        </w:rPr>
        <w:t>khi</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tham</w:t>
      </w:r>
      <w:r>
        <w:rPr>
          <w:color w:val="231F20"/>
          <w:spacing w:val="-6"/>
        </w:rPr>
        <w:t> </w:t>
      </w:r>
      <w:r>
        <w:rPr>
          <w:color w:val="231F20"/>
        </w:rPr>
        <w:t>ái,</w:t>
      </w:r>
      <w:r>
        <w:rPr>
          <w:color w:val="231F20"/>
          <w:spacing w:val="-6"/>
        </w:rPr>
        <w:t> </w:t>
      </w:r>
      <w:r>
        <w:rPr>
          <w:color w:val="231F20"/>
        </w:rPr>
        <w:t>sẽ</w:t>
      </w:r>
      <w:r>
        <w:rPr>
          <w:color w:val="231F20"/>
          <w:spacing w:val="-5"/>
        </w:rPr>
        <w:t> </w:t>
      </w:r>
      <w:r>
        <w:rPr>
          <w:color w:val="231F20"/>
        </w:rPr>
        <w:t>chấm</w:t>
      </w:r>
      <w:r>
        <w:rPr>
          <w:color w:val="231F20"/>
          <w:spacing w:val="-6"/>
        </w:rPr>
        <w:t> </w:t>
      </w:r>
      <w:r>
        <w:rPr>
          <w:color w:val="231F20"/>
        </w:rPr>
        <w:t>dứt</w:t>
      </w:r>
      <w:r>
        <w:rPr>
          <w:color w:val="231F20"/>
          <w:spacing w:val="-6"/>
        </w:rPr>
        <w:t> </w:t>
      </w:r>
      <w:r>
        <w:rPr>
          <w:color w:val="231F20"/>
        </w:rPr>
        <w:t>sự</w:t>
      </w:r>
      <w:r>
        <w:rPr>
          <w:color w:val="231F20"/>
          <w:spacing w:val="-5"/>
        </w:rPr>
        <w:t> </w:t>
      </w:r>
      <w:r>
        <w:rPr>
          <w:color w:val="231F20"/>
        </w:rPr>
        <w:t>tái sinh,</w:t>
      </w:r>
      <w:r>
        <w:rPr>
          <w:color w:val="231F20"/>
          <w:spacing w:val="11"/>
        </w:rPr>
        <w:t> </w:t>
      </w:r>
      <w:r>
        <w:rPr>
          <w:color w:val="231F20"/>
        </w:rPr>
        <w:t>và</w:t>
      </w:r>
      <w:r>
        <w:rPr>
          <w:color w:val="231F20"/>
          <w:spacing w:val="12"/>
        </w:rPr>
        <w:t> </w:t>
      </w:r>
      <w:r>
        <w:rPr>
          <w:color w:val="231F20"/>
        </w:rPr>
        <w:t>đó</w:t>
      </w:r>
      <w:r>
        <w:rPr>
          <w:color w:val="231F20"/>
          <w:spacing w:val="12"/>
        </w:rPr>
        <w:t> </w:t>
      </w:r>
      <w:r>
        <w:rPr>
          <w:color w:val="231F20"/>
        </w:rPr>
        <w:t>chính</w:t>
      </w:r>
      <w:r>
        <w:rPr>
          <w:color w:val="231F20"/>
          <w:spacing w:val="11"/>
        </w:rPr>
        <w:t> </w:t>
      </w:r>
      <w:r>
        <w:rPr>
          <w:color w:val="231F20"/>
        </w:rPr>
        <w:t>là</w:t>
      </w:r>
      <w:r>
        <w:rPr>
          <w:color w:val="231F20"/>
          <w:spacing w:val="11"/>
        </w:rPr>
        <w:t> </w:t>
      </w:r>
      <w:r>
        <w:rPr>
          <w:color w:val="231F20"/>
        </w:rPr>
        <w:t>sự</w:t>
      </w:r>
      <w:r>
        <w:rPr>
          <w:color w:val="231F20"/>
          <w:spacing w:val="12"/>
        </w:rPr>
        <w:t> </w:t>
      </w:r>
      <w:r>
        <w:rPr>
          <w:color w:val="231F20"/>
        </w:rPr>
        <w:t>diệt</w:t>
      </w:r>
      <w:r>
        <w:rPr>
          <w:color w:val="231F20"/>
          <w:spacing w:val="11"/>
        </w:rPr>
        <w:t> </w:t>
      </w:r>
      <w:r>
        <w:rPr>
          <w:color w:val="231F20"/>
        </w:rPr>
        <w:t>khổ.</w:t>
      </w:r>
      <w:r>
        <w:rPr>
          <w:color w:val="231F20"/>
          <w:spacing w:val="7"/>
        </w:rPr>
        <w:t> </w:t>
      </w:r>
      <w:r>
        <w:rPr>
          <w:color w:val="231F20"/>
        </w:rPr>
        <w:t>Thánh</w:t>
      </w:r>
      <w:r>
        <w:rPr>
          <w:color w:val="231F20"/>
          <w:spacing w:val="11"/>
        </w:rPr>
        <w:t> </w:t>
      </w:r>
      <w:r>
        <w:rPr>
          <w:color w:val="231F20"/>
        </w:rPr>
        <w:t>Đế</w:t>
      </w:r>
      <w:r>
        <w:rPr>
          <w:color w:val="231F20"/>
          <w:spacing w:val="12"/>
        </w:rPr>
        <w:t> </w:t>
      </w:r>
      <w:r>
        <w:rPr>
          <w:color w:val="231F20"/>
        </w:rPr>
        <w:t>thứ</w:t>
      </w:r>
      <w:r>
        <w:rPr>
          <w:color w:val="231F20"/>
          <w:spacing w:val="12"/>
        </w:rPr>
        <w:t> </w:t>
      </w:r>
      <w:r>
        <w:rPr>
          <w:color w:val="231F20"/>
        </w:rPr>
        <w:t>ba</w:t>
      </w:r>
      <w:r>
        <w:rPr>
          <w:color w:val="231F20"/>
          <w:spacing w:val="12"/>
        </w:rPr>
        <w:t> </w:t>
      </w:r>
      <w:r>
        <w:rPr>
          <w:color w:val="231F20"/>
          <w:spacing w:val="-5"/>
        </w:rPr>
        <w:t>là</w:t>
      </w:r>
    </w:p>
    <w:p>
      <w:pPr>
        <w:pStyle w:val="BodyText"/>
        <w:spacing w:before="6"/>
        <w:ind w:left="0" w:right="0"/>
        <w:jc w:val="left"/>
        <w:rPr>
          <w:sz w:val="16"/>
        </w:rPr>
      </w:pPr>
      <w:r>
        <w:rPr>
          <w:sz w:val="16"/>
        </w:rPr>
        <mc:AlternateContent>
          <mc:Choice Requires="wps">
            <w:drawing>
              <wp:anchor distT="0" distB="0" distL="0" distR="0" allowOverlap="1" layoutInCell="1" locked="0" behindDoc="1" simplePos="0" relativeHeight="487628800">
                <wp:simplePos x="0" y="0"/>
                <wp:positionH relativeFrom="page">
                  <wp:posOffset>612000</wp:posOffset>
                </wp:positionH>
                <wp:positionV relativeFrom="paragraph">
                  <wp:posOffset>136108</wp:posOffset>
                </wp:positionV>
                <wp:extent cx="91440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1721pt;width:72pt;height:.1pt;mso-position-horizontal-relative:page;mso-position-vertical-relative:paragraph;z-index:-15687680;mso-wrap-distance-left:0;mso-wrap-distance-right:0" id="docshape222" coordorigin="964,214" coordsize="1440,0" path="m964,214l2404,214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86</w:t>
      </w:r>
      <w:r>
        <w:rPr>
          <w:rFonts w:ascii="Arial MT" w:hAnsi="Arial MT"/>
          <w:color w:val="231F20"/>
          <w:spacing w:val="18"/>
          <w:position w:val="5"/>
          <w:sz w:val="9"/>
        </w:rPr>
        <w:t> </w:t>
      </w:r>
      <w:r>
        <w:rPr>
          <w:rFonts w:ascii="Microsoft Sans Serif" w:hAnsi="Microsoft Sans Serif"/>
          <w:sz w:val="16"/>
        </w:rPr>
        <w:t>Ngũ uẩn</w:t>
      </w:r>
      <w:r>
        <w:rPr>
          <w:rFonts w:ascii="Microsoft Sans Serif" w:hAnsi="Microsoft Sans Serif"/>
          <w:spacing w:val="1"/>
          <w:sz w:val="16"/>
        </w:rPr>
        <w:t> </w:t>
      </w:r>
      <w:r>
        <w:rPr>
          <w:rFonts w:ascii="Microsoft Sans Serif" w:hAnsi="Microsoft Sans Serif"/>
          <w:spacing w:val="-4"/>
          <w:sz w:val="16"/>
        </w:rPr>
        <w:t>thủ.</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64" w:lineRule="auto" w:before="241"/>
      </w:pPr>
      <w:r>
        <w:rPr>
          <w:color w:val="231F20"/>
        </w:rPr>
        <w:t>sự diệt khổ, tức là niết bàn. Thánh Đế thứ tư là con đường dẫn đến diệt khổ, chính là Bát Chánh Đạo.</w:t>
      </w:r>
    </w:p>
    <w:p>
      <w:pPr>
        <w:spacing w:line="264" w:lineRule="auto" w:before="113"/>
        <w:ind w:left="113" w:right="111" w:firstLine="396"/>
        <w:jc w:val="both"/>
        <w:rPr>
          <w:sz w:val="27"/>
        </w:rPr>
      </w:pPr>
      <w:r>
        <w:rPr>
          <w:color w:val="231F20"/>
          <w:spacing w:val="-2"/>
          <w:sz w:val="27"/>
        </w:rPr>
        <w:t>Chúng</w:t>
      </w:r>
      <w:r>
        <w:rPr>
          <w:color w:val="231F20"/>
          <w:spacing w:val="-15"/>
          <w:sz w:val="27"/>
        </w:rPr>
        <w:t> </w:t>
      </w:r>
      <w:r>
        <w:rPr>
          <w:color w:val="231F20"/>
          <w:spacing w:val="-2"/>
          <w:sz w:val="27"/>
        </w:rPr>
        <w:t>ta</w:t>
      </w:r>
      <w:r>
        <w:rPr>
          <w:color w:val="231F20"/>
          <w:spacing w:val="-15"/>
          <w:sz w:val="27"/>
        </w:rPr>
        <w:t> </w:t>
      </w:r>
      <w:r>
        <w:rPr>
          <w:color w:val="231F20"/>
          <w:spacing w:val="-2"/>
          <w:sz w:val="27"/>
        </w:rPr>
        <w:t>đọc</w:t>
      </w:r>
      <w:r>
        <w:rPr>
          <w:color w:val="231F20"/>
          <w:spacing w:val="-15"/>
          <w:sz w:val="27"/>
        </w:rPr>
        <w:t> </w:t>
      </w:r>
      <w:r>
        <w:rPr>
          <w:color w:val="231F20"/>
          <w:spacing w:val="-2"/>
          <w:sz w:val="27"/>
        </w:rPr>
        <w:t>trong</w:t>
      </w:r>
      <w:r>
        <w:rPr>
          <w:color w:val="231F20"/>
          <w:spacing w:val="-15"/>
          <w:sz w:val="27"/>
        </w:rPr>
        <w:t> </w:t>
      </w:r>
      <w:r>
        <w:rPr>
          <w:color w:val="231F20"/>
          <w:spacing w:val="-2"/>
          <w:sz w:val="27"/>
        </w:rPr>
        <w:t>kinh</w:t>
      </w:r>
      <w:r>
        <w:rPr>
          <w:color w:val="231F20"/>
          <w:spacing w:val="-15"/>
          <w:sz w:val="27"/>
        </w:rPr>
        <w:t> </w:t>
      </w:r>
      <w:r>
        <w:rPr>
          <w:i/>
          <w:color w:val="231F20"/>
          <w:spacing w:val="-2"/>
          <w:sz w:val="27"/>
        </w:rPr>
        <w:t>Đại</w:t>
      </w:r>
      <w:r>
        <w:rPr>
          <w:i/>
          <w:color w:val="231F20"/>
          <w:spacing w:val="-15"/>
          <w:sz w:val="27"/>
        </w:rPr>
        <w:t> </w:t>
      </w:r>
      <w:r>
        <w:rPr>
          <w:i/>
          <w:color w:val="231F20"/>
          <w:spacing w:val="-2"/>
          <w:sz w:val="27"/>
        </w:rPr>
        <w:t>Bát-niết-bàn</w:t>
      </w:r>
      <w:r>
        <w:rPr>
          <w:i/>
          <w:color w:val="231F20"/>
          <w:spacing w:val="-15"/>
          <w:sz w:val="27"/>
        </w:rPr>
        <w:t> </w:t>
      </w:r>
      <w:r>
        <w:rPr>
          <w:color w:val="231F20"/>
          <w:spacing w:val="-2"/>
          <w:sz w:val="27"/>
        </w:rPr>
        <w:t>(</w:t>
      </w:r>
      <w:r>
        <w:rPr>
          <w:i/>
          <w:color w:val="231F20"/>
          <w:spacing w:val="-2"/>
          <w:sz w:val="27"/>
        </w:rPr>
        <w:t>Trường </w:t>
      </w:r>
      <w:r>
        <w:rPr>
          <w:i/>
          <w:color w:val="231F20"/>
          <w:sz w:val="27"/>
        </w:rPr>
        <w:t>Bộ Kinh</w:t>
      </w:r>
      <w:r>
        <w:rPr>
          <w:color w:val="231F20"/>
          <w:sz w:val="27"/>
        </w:rPr>
        <w:t>, Số 16, Tụng Phẩm II, 1-4)</w:t>
      </w:r>
    </w:p>
    <w:p>
      <w:pPr>
        <w:spacing w:line="266" w:lineRule="auto" w:before="112"/>
        <w:ind w:left="737" w:right="111" w:firstLine="0"/>
        <w:jc w:val="both"/>
        <w:rPr>
          <w:i/>
          <w:sz w:val="26"/>
        </w:rPr>
      </w:pPr>
      <w:r>
        <w:rPr>
          <w:i/>
          <w:color w:val="231F20"/>
          <w:sz w:val="26"/>
        </w:rPr>
        <w:t>…Rồi</w:t>
      </w:r>
      <w:r>
        <w:rPr>
          <w:i/>
          <w:color w:val="231F20"/>
          <w:spacing w:val="-13"/>
          <w:sz w:val="26"/>
        </w:rPr>
        <w:t> </w:t>
      </w:r>
      <w:r>
        <w:rPr>
          <w:i/>
          <w:color w:val="231F20"/>
          <w:sz w:val="26"/>
        </w:rPr>
        <w:t>Thế</w:t>
      </w:r>
      <w:r>
        <w:rPr>
          <w:i/>
          <w:color w:val="231F20"/>
          <w:spacing w:val="-13"/>
          <w:sz w:val="26"/>
        </w:rPr>
        <w:t> </w:t>
      </w:r>
      <w:r>
        <w:rPr>
          <w:i/>
          <w:color w:val="231F20"/>
          <w:sz w:val="26"/>
        </w:rPr>
        <w:t>Tôn</w:t>
      </w:r>
      <w:r>
        <w:rPr>
          <w:i/>
          <w:color w:val="231F20"/>
          <w:spacing w:val="-13"/>
          <w:sz w:val="26"/>
        </w:rPr>
        <w:t> </w:t>
      </w:r>
      <w:r>
        <w:rPr>
          <w:i/>
          <w:color w:val="231F20"/>
          <w:sz w:val="26"/>
        </w:rPr>
        <w:t>cùng</w:t>
      </w:r>
      <w:r>
        <w:rPr>
          <w:i/>
          <w:color w:val="231F20"/>
          <w:spacing w:val="-13"/>
          <w:sz w:val="26"/>
        </w:rPr>
        <w:t> </w:t>
      </w:r>
      <w:r>
        <w:rPr>
          <w:i/>
          <w:color w:val="231F20"/>
          <w:sz w:val="26"/>
        </w:rPr>
        <w:t>với</w:t>
      </w:r>
      <w:r>
        <w:rPr>
          <w:i/>
          <w:color w:val="231F20"/>
          <w:spacing w:val="-13"/>
          <w:sz w:val="26"/>
        </w:rPr>
        <w:t> </w:t>
      </w:r>
      <w:r>
        <w:rPr>
          <w:i/>
          <w:color w:val="231F20"/>
          <w:sz w:val="26"/>
        </w:rPr>
        <w:t>đại</w:t>
      </w:r>
      <w:r>
        <w:rPr>
          <w:i/>
          <w:color w:val="231F20"/>
          <w:spacing w:val="-13"/>
          <w:sz w:val="26"/>
        </w:rPr>
        <w:t> </w:t>
      </w:r>
      <w:r>
        <w:rPr>
          <w:i/>
          <w:color w:val="231F20"/>
          <w:sz w:val="26"/>
        </w:rPr>
        <w:t>chúng</w:t>
      </w:r>
      <w:r>
        <w:rPr>
          <w:i/>
          <w:color w:val="231F20"/>
          <w:spacing w:val="-13"/>
          <w:sz w:val="26"/>
        </w:rPr>
        <w:t> </w:t>
      </w:r>
      <w:r>
        <w:rPr>
          <w:i/>
          <w:color w:val="231F20"/>
          <w:sz w:val="26"/>
        </w:rPr>
        <w:t>Tỳ-kheo</w:t>
      </w:r>
      <w:r>
        <w:rPr>
          <w:i/>
          <w:color w:val="231F20"/>
          <w:spacing w:val="-13"/>
          <w:sz w:val="26"/>
        </w:rPr>
        <w:t> </w:t>
      </w:r>
      <w:r>
        <w:rPr>
          <w:i/>
          <w:color w:val="231F20"/>
          <w:sz w:val="26"/>
        </w:rPr>
        <w:t>đi</w:t>
      </w:r>
      <w:r>
        <w:rPr>
          <w:i/>
          <w:color w:val="231F20"/>
          <w:spacing w:val="-13"/>
          <w:sz w:val="26"/>
        </w:rPr>
        <w:t> </w:t>
      </w:r>
      <w:r>
        <w:rPr>
          <w:i/>
          <w:color w:val="231F20"/>
          <w:sz w:val="26"/>
        </w:rPr>
        <w:t>đến Kotigàma. Tại đây, Thế Tôn ở tại Kotigàma.</w:t>
      </w:r>
    </w:p>
    <w:p>
      <w:pPr>
        <w:spacing w:before="113"/>
        <w:ind w:left="737" w:right="0" w:firstLine="0"/>
        <w:jc w:val="both"/>
        <w:rPr>
          <w:i/>
          <w:sz w:val="26"/>
        </w:rPr>
      </w:pPr>
      <w:r>
        <w:rPr>
          <w:i/>
          <w:color w:val="231F20"/>
          <w:sz w:val="26"/>
        </w:rPr>
        <w:t>Thế Tôn nói với các vị Tỳ-</w:t>
      </w:r>
      <w:r>
        <w:rPr>
          <w:i/>
          <w:color w:val="231F20"/>
          <w:spacing w:val="-2"/>
          <w:sz w:val="26"/>
        </w:rPr>
        <w:t>kheo:</w:t>
      </w:r>
    </w:p>
    <w:p>
      <w:pPr>
        <w:spacing w:line="266" w:lineRule="auto" w:before="146"/>
        <w:ind w:left="737" w:right="111" w:firstLine="114"/>
        <w:jc w:val="both"/>
        <w:rPr>
          <w:i/>
          <w:sz w:val="26"/>
        </w:rPr>
      </w:pPr>
      <w:r>
        <w:rPr>
          <w:i/>
          <w:color w:val="231F20"/>
          <w:sz w:val="26"/>
        </w:rPr>
        <w:t>- Này các Tỳ-kheo, chính vì không giác </w:t>
      </w:r>
      <w:r>
        <w:rPr>
          <w:i/>
          <w:color w:val="231F20"/>
          <w:sz w:val="26"/>
        </w:rPr>
        <w:t>ngộ, không</w:t>
      </w:r>
      <w:r>
        <w:rPr>
          <w:i/>
          <w:color w:val="231F20"/>
          <w:spacing w:val="-15"/>
          <w:sz w:val="26"/>
        </w:rPr>
        <w:t> </w:t>
      </w:r>
      <w:r>
        <w:rPr>
          <w:i/>
          <w:color w:val="231F20"/>
          <w:sz w:val="26"/>
        </w:rPr>
        <w:t>thông</w:t>
      </w:r>
      <w:r>
        <w:rPr>
          <w:i/>
          <w:color w:val="231F20"/>
          <w:spacing w:val="-15"/>
          <w:sz w:val="26"/>
        </w:rPr>
        <w:t> </w:t>
      </w:r>
      <w:r>
        <w:rPr>
          <w:i/>
          <w:color w:val="231F20"/>
          <w:sz w:val="26"/>
        </w:rPr>
        <w:t>hiểu</w:t>
      </w:r>
      <w:r>
        <w:rPr>
          <w:i/>
          <w:color w:val="231F20"/>
          <w:spacing w:val="-15"/>
          <w:sz w:val="26"/>
        </w:rPr>
        <w:t> </w:t>
      </w:r>
      <w:r>
        <w:rPr>
          <w:i/>
          <w:color w:val="231F20"/>
          <w:sz w:val="26"/>
        </w:rPr>
        <w:t>Bốn</w:t>
      </w:r>
      <w:r>
        <w:rPr>
          <w:i/>
          <w:color w:val="231F20"/>
          <w:spacing w:val="-15"/>
          <w:sz w:val="26"/>
        </w:rPr>
        <w:t> </w:t>
      </w:r>
      <w:r>
        <w:rPr>
          <w:i/>
          <w:color w:val="231F20"/>
          <w:sz w:val="26"/>
        </w:rPr>
        <w:t>Thánh</w:t>
      </w:r>
      <w:r>
        <w:rPr>
          <w:i/>
          <w:color w:val="231F20"/>
          <w:spacing w:val="-15"/>
          <w:sz w:val="26"/>
        </w:rPr>
        <w:t> </w:t>
      </w:r>
      <w:r>
        <w:rPr>
          <w:i/>
          <w:color w:val="231F20"/>
          <w:sz w:val="26"/>
        </w:rPr>
        <w:t>đế</w:t>
      </w:r>
      <w:r>
        <w:rPr>
          <w:i/>
          <w:color w:val="231F20"/>
          <w:spacing w:val="-15"/>
          <w:sz w:val="26"/>
        </w:rPr>
        <w:t> </w:t>
      </w:r>
      <w:r>
        <w:rPr>
          <w:i/>
          <w:color w:val="231F20"/>
          <w:sz w:val="26"/>
        </w:rPr>
        <w:t>mà</w:t>
      </w:r>
      <w:r>
        <w:rPr>
          <w:i/>
          <w:color w:val="231F20"/>
          <w:spacing w:val="-15"/>
          <w:sz w:val="26"/>
        </w:rPr>
        <w:t> </w:t>
      </w:r>
      <w:r>
        <w:rPr>
          <w:i/>
          <w:color w:val="231F20"/>
          <w:sz w:val="26"/>
        </w:rPr>
        <w:t>chúng</w:t>
      </w:r>
      <w:r>
        <w:rPr>
          <w:i/>
          <w:color w:val="231F20"/>
          <w:spacing w:val="-15"/>
          <w:sz w:val="26"/>
        </w:rPr>
        <w:t> </w:t>
      </w:r>
      <w:r>
        <w:rPr>
          <w:i/>
          <w:color w:val="231F20"/>
          <w:sz w:val="26"/>
        </w:rPr>
        <w:t>ta</w:t>
      </w:r>
      <w:r>
        <w:rPr>
          <w:i/>
          <w:color w:val="231F20"/>
          <w:spacing w:val="-15"/>
          <w:sz w:val="26"/>
        </w:rPr>
        <w:t> </w:t>
      </w:r>
      <w:r>
        <w:rPr>
          <w:i/>
          <w:color w:val="231F20"/>
          <w:sz w:val="26"/>
        </w:rPr>
        <w:t>phải lưu chuyển luân hồi lâu năm, Ta và các </w:t>
      </w:r>
      <w:r>
        <w:rPr>
          <w:i/>
          <w:color w:val="231F20"/>
          <w:sz w:val="26"/>
        </w:rPr>
        <w:t>Ngươi. Bốn Thánh đế ấy là gì?</w:t>
      </w:r>
    </w:p>
    <w:p>
      <w:pPr>
        <w:spacing w:before="111"/>
        <w:ind w:left="737" w:right="0" w:firstLine="0"/>
        <w:jc w:val="left"/>
        <w:rPr>
          <w:i/>
          <w:sz w:val="26"/>
        </w:rPr>
      </w:pPr>
      <w:r>
        <w:rPr>
          <w:i/>
          <w:color w:val="231F20"/>
          <w:spacing w:val="-10"/>
          <w:sz w:val="26"/>
        </w:rPr>
        <w:t>…</w:t>
      </w:r>
    </w:p>
    <w:p>
      <w:pPr>
        <w:spacing w:line="266" w:lineRule="auto" w:before="146"/>
        <w:ind w:left="737" w:right="111" w:firstLine="0"/>
        <w:jc w:val="both"/>
        <w:rPr>
          <w:i/>
          <w:sz w:val="26"/>
        </w:rPr>
      </w:pPr>
      <w:r>
        <w:rPr>
          <w:i/>
          <w:color w:val="231F20"/>
          <w:sz w:val="26"/>
        </w:rPr>
        <w:t>Này</w:t>
      </w:r>
      <w:r>
        <w:rPr>
          <w:i/>
          <w:color w:val="231F20"/>
          <w:spacing w:val="-16"/>
          <w:sz w:val="26"/>
        </w:rPr>
        <w:t> </w:t>
      </w:r>
      <w:r>
        <w:rPr>
          <w:i/>
          <w:color w:val="231F20"/>
          <w:sz w:val="26"/>
        </w:rPr>
        <w:t>các</w:t>
      </w:r>
      <w:r>
        <w:rPr>
          <w:i/>
          <w:color w:val="231F20"/>
          <w:spacing w:val="-16"/>
          <w:sz w:val="26"/>
        </w:rPr>
        <w:t> </w:t>
      </w:r>
      <w:r>
        <w:rPr>
          <w:i/>
          <w:color w:val="231F20"/>
          <w:sz w:val="26"/>
        </w:rPr>
        <w:t>Tỳ-kheo</w:t>
      </w:r>
      <w:r>
        <w:rPr>
          <w:i/>
          <w:color w:val="231F20"/>
          <w:spacing w:val="-16"/>
          <w:sz w:val="26"/>
        </w:rPr>
        <w:t> </w:t>
      </w:r>
      <w:r>
        <w:rPr>
          <w:i/>
          <w:color w:val="231F20"/>
          <w:sz w:val="26"/>
        </w:rPr>
        <w:t>khi</w:t>
      </w:r>
      <w:r>
        <w:rPr>
          <w:i/>
          <w:color w:val="231F20"/>
          <w:spacing w:val="-16"/>
          <w:sz w:val="26"/>
        </w:rPr>
        <w:t> </w:t>
      </w:r>
      <w:r>
        <w:rPr>
          <w:i/>
          <w:color w:val="231F20"/>
          <w:sz w:val="26"/>
        </w:rPr>
        <w:t>Khổ</w:t>
      </w:r>
      <w:r>
        <w:rPr>
          <w:i/>
          <w:color w:val="231F20"/>
          <w:spacing w:val="-16"/>
          <w:sz w:val="26"/>
        </w:rPr>
        <w:t> </w:t>
      </w:r>
      <w:r>
        <w:rPr>
          <w:i/>
          <w:color w:val="231F20"/>
          <w:sz w:val="26"/>
        </w:rPr>
        <w:t>Thánh</w:t>
      </w:r>
      <w:r>
        <w:rPr>
          <w:i/>
          <w:color w:val="231F20"/>
          <w:spacing w:val="-16"/>
          <w:sz w:val="26"/>
        </w:rPr>
        <w:t> </w:t>
      </w:r>
      <w:r>
        <w:rPr>
          <w:i/>
          <w:color w:val="231F20"/>
          <w:sz w:val="26"/>
        </w:rPr>
        <w:t>đế</w:t>
      </w:r>
      <w:r>
        <w:rPr>
          <w:i/>
          <w:color w:val="231F20"/>
          <w:spacing w:val="-16"/>
          <w:sz w:val="26"/>
        </w:rPr>
        <w:t> </w:t>
      </w:r>
      <w:r>
        <w:rPr>
          <w:i/>
          <w:color w:val="231F20"/>
          <w:sz w:val="26"/>
        </w:rPr>
        <w:t>này</w:t>
      </w:r>
      <w:r>
        <w:rPr>
          <w:i/>
          <w:color w:val="231F20"/>
          <w:spacing w:val="-16"/>
          <w:sz w:val="26"/>
        </w:rPr>
        <w:t> </w:t>
      </w:r>
      <w:r>
        <w:rPr>
          <w:i/>
          <w:color w:val="231F20"/>
          <w:sz w:val="26"/>
        </w:rPr>
        <w:t>được</w:t>
      </w:r>
      <w:r>
        <w:rPr>
          <w:i/>
          <w:color w:val="231F20"/>
          <w:spacing w:val="-16"/>
          <w:sz w:val="26"/>
        </w:rPr>
        <w:t> </w:t>
      </w:r>
      <w:r>
        <w:rPr>
          <w:i/>
          <w:color w:val="231F20"/>
          <w:sz w:val="26"/>
        </w:rPr>
        <w:t>giác ngộ,</w:t>
      </w:r>
      <w:r>
        <w:rPr>
          <w:i/>
          <w:color w:val="231F20"/>
          <w:spacing w:val="-7"/>
          <w:sz w:val="26"/>
        </w:rPr>
        <w:t> </w:t>
      </w:r>
      <w:r>
        <w:rPr>
          <w:i/>
          <w:color w:val="231F20"/>
          <w:sz w:val="26"/>
        </w:rPr>
        <w:t>được</w:t>
      </w:r>
      <w:r>
        <w:rPr>
          <w:i/>
          <w:color w:val="231F20"/>
          <w:spacing w:val="-7"/>
          <w:sz w:val="26"/>
        </w:rPr>
        <w:t> </w:t>
      </w:r>
      <w:r>
        <w:rPr>
          <w:i/>
          <w:color w:val="231F20"/>
          <w:sz w:val="26"/>
        </w:rPr>
        <w:t>thông</w:t>
      </w:r>
      <w:r>
        <w:rPr>
          <w:i/>
          <w:color w:val="231F20"/>
          <w:spacing w:val="-7"/>
          <w:sz w:val="26"/>
        </w:rPr>
        <w:t> </w:t>
      </w:r>
      <w:r>
        <w:rPr>
          <w:i/>
          <w:color w:val="231F20"/>
          <w:sz w:val="26"/>
        </w:rPr>
        <w:t>hiểu;</w:t>
      </w:r>
      <w:r>
        <w:rPr>
          <w:i/>
          <w:color w:val="231F20"/>
          <w:spacing w:val="-7"/>
          <w:sz w:val="26"/>
        </w:rPr>
        <w:t> </w:t>
      </w:r>
      <w:r>
        <w:rPr>
          <w:i/>
          <w:color w:val="231F20"/>
          <w:sz w:val="26"/>
        </w:rPr>
        <w:t>khi</w:t>
      </w:r>
      <w:r>
        <w:rPr>
          <w:i/>
          <w:color w:val="231F20"/>
          <w:spacing w:val="-7"/>
          <w:sz w:val="26"/>
        </w:rPr>
        <w:t> </w:t>
      </w:r>
      <w:r>
        <w:rPr>
          <w:i/>
          <w:color w:val="231F20"/>
          <w:sz w:val="26"/>
        </w:rPr>
        <w:t>Khổ</w:t>
      </w:r>
      <w:r>
        <w:rPr>
          <w:i/>
          <w:color w:val="231F20"/>
          <w:spacing w:val="-7"/>
          <w:sz w:val="26"/>
        </w:rPr>
        <w:t> </w:t>
      </w:r>
      <w:r>
        <w:rPr>
          <w:i/>
          <w:color w:val="231F20"/>
          <w:sz w:val="26"/>
        </w:rPr>
        <w:t>Tập</w:t>
      </w:r>
      <w:r>
        <w:rPr>
          <w:i/>
          <w:color w:val="231F20"/>
          <w:spacing w:val="-7"/>
          <w:sz w:val="26"/>
        </w:rPr>
        <w:t> </w:t>
      </w:r>
      <w:r>
        <w:rPr>
          <w:i/>
          <w:color w:val="231F20"/>
          <w:sz w:val="26"/>
        </w:rPr>
        <w:t>Thánh</w:t>
      </w:r>
      <w:r>
        <w:rPr>
          <w:i/>
          <w:color w:val="231F20"/>
          <w:spacing w:val="-7"/>
          <w:sz w:val="26"/>
        </w:rPr>
        <w:t> </w:t>
      </w:r>
      <w:r>
        <w:rPr>
          <w:i/>
          <w:color w:val="231F20"/>
          <w:sz w:val="26"/>
        </w:rPr>
        <w:t>đế</w:t>
      </w:r>
      <w:r>
        <w:rPr>
          <w:i/>
          <w:color w:val="231F20"/>
          <w:spacing w:val="-7"/>
          <w:sz w:val="26"/>
        </w:rPr>
        <w:t> </w:t>
      </w:r>
      <w:r>
        <w:rPr>
          <w:i/>
          <w:color w:val="231F20"/>
          <w:sz w:val="26"/>
        </w:rPr>
        <w:t>này được giác ngộ, được thông hiểu; khi Khổ Diệt Thánh đế này được giác ngộ, được thông hiểu; khi Khổ Diệt Ðạo Thánh đế này được giác ngộ, được</w:t>
      </w:r>
      <w:r>
        <w:rPr>
          <w:i/>
          <w:color w:val="231F20"/>
          <w:spacing w:val="-10"/>
          <w:sz w:val="26"/>
        </w:rPr>
        <w:t> </w:t>
      </w:r>
      <w:r>
        <w:rPr>
          <w:i/>
          <w:color w:val="231F20"/>
          <w:sz w:val="26"/>
        </w:rPr>
        <w:t>thông</w:t>
      </w:r>
      <w:r>
        <w:rPr>
          <w:i/>
          <w:color w:val="231F20"/>
          <w:spacing w:val="-10"/>
          <w:sz w:val="26"/>
        </w:rPr>
        <w:t> </w:t>
      </w:r>
      <w:r>
        <w:rPr>
          <w:i/>
          <w:color w:val="231F20"/>
          <w:sz w:val="26"/>
        </w:rPr>
        <w:t>hiểu,</w:t>
      </w:r>
      <w:r>
        <w:rPr>
          <w:i/>
          <w:color w:val="231F20"/>
          <w:spacing w:val="-10"/>
          <w:sz w:val="26"/>
        </w:rPr>
        <w:t> </w:t>
      </w:r>
      <w:r>
        <w:rPr>
          <w:i/>
          <w:color w:val="231F20"/>
          <w:sz w:val="26"/>
        </w:rPr>
        <w:t>thời</w:t>
      </w:r>
      <w:r>
        <w:rPr>
          <w:i/>
          <w:color w:val="231F20"/>
          <w:spacing w:val="-10"/>
          <w:sz w:val="26"/>
        </w:rPr>
        <w:t> </w:t>
      </w:r>
      <w:r>
        <w:rPr>
          <w:i/>
          <w:color w:val="231F20"/>
          <w:sz w:val="26"/>
        </w:rPr>
        <w:t>hữu</w:t>
      </w:r>
      <w:r>
        <w:rPr>
          <w:i/>
          <w:color w:val="231F20"/>
          <w:spacing w:val="-10"/>
          <w:sz w:val="26"/>
        </w:rPr>
        <w:t> </w:t>
      </w:r>
      <w:r>
        <w:rPr>
          <w:i/>
          <w:color w:val="231F20"/>
          <w:sz w:val="26"/>
        </w:rPr>
        <w:t>ái</w:t>
      </w:r>
      <w:r>
        <w:rPr>
          <w:i/>
          <w:color w:val="231F20"/>
          <w:spacing w:val="-10"/>
          <w:sz w:val="26"/>
        </w:rPr>
        <w:t> </w:t>
      </w:r>
      <w:r>
        <w:rPr>
          <w:i/>
          <w:color w:val="231F20"/>
          <w:sz w:val="26"/>
        </w:rPr>
        <w:t>được</w:t>
      </w:r>
      <w:r>
        <w:rPr>
          <w:i/>
          <w:color w:val="231F20"/>
          <w:spacing w:val="-10"/>
          <w:sz w:val="26"/>
        </w:rPr>
        <w:t> </w:t>
      </w:r>
      <w:r>
        <w:rPr>
          <w:i/>
          <w:color w:val="231F20"/>
          <w:sz w:val="26"/>
        </w:rPr>
        <w:t>diệt</w:t>
      </w:r>
      <w:r>
        <w:rPr>
          <w:i/>
          <w:color w:val="231F20"/>
          <w:spacing w:val="-10"/>
          <w:sz w:val="26"/>
        </w:rPr>
        <w:t> </w:t>
      </w:r>
      <w:r>
        <w:rPr>
          <w:i/>
          <w:color w:val="231F20"/>
          <w:sz w:val="26"/>
        </w:rPr>
        <w:t>trừ,</w:t>
      </w:r>
      <w:r>
        <w:rPr>
          <w:i/>
          <w:color w:val="231F20"/>
          <w:spacing w:val="-10"/>
          <w:sz w:val="26"/>
        </w:rPr>
        <w:t> </w:t>
      </w:r>
      <w:r>
        <w:rPr>
          <w:i/>
          <w:color w:val="231F20"/>
          <w:sz w:val="26"/>
        </w:rPr>
        <w:t>sự</w:t>
      </w:r>
      <w:r>
        <w:rPr>
          <w:i/>
          <w:color w:val="231F20"/>
          <w:spacing w:val="-10"/>
          <w:sz w:val="26"/>
        </w:rPr>
        <w:t> </w:t>
      </w:r>
      <w:r>
        <w:rPr>
          <w:i/>
          <w:color w:val="231F20"/>
          <w:sz w:val="26"/>
        </w:rPr>
        <w:t>dắt dẫn</w:t>
      </w:r>
      <w:r>
        <w:rPr>
          <w:i/>
          <w:color w:val="231F20"/>
          <w:spacing w:val="-15"/>
          <w:sz w:val="26"/>
        </w:rPr>
        <w:t> </w:t>
      </w:r>
      <w:r>
        <w:rPr>
          <w:i/>
          <w:color w:val="231F20"/>
          <w:sz w:val="26"/>
        </w:rPr>
        <w:t>đến</w:t>
      </w:r>
      <w:r>
        <w:rPr>
          <w:i/>
          <w:color w:val="231F20"/>
          <w:spacing w:val="-15"/>
          <w:sz w:val="26"/>
        </w:rPr>
        <w:t> </w:t>
      </w:r>
      <w:r>
        <w:rPr>
          <w:i/>
          <w:color w:val="231F20"/>
          <w:sz w:val="26"/>
        </w:rPr>
        <w:t>một</w:t>
      </w:r>
      <w:r>
        <w:rPr>
          <w:i/>
          <w:color w:val="231F20"/>
          <w:spacing w:val="-15"/>
          <w:sz w:val="26"/>
        </w:rPr>
        <w:t> </w:t>
      </w:r>
      <w:r>
        <w:rPr>
          <w:i/>
          <w:color w:val="231F20"/>
          <w:sz w:val="26"/>
        </w:rPr>
        <w:t>đời</w:t>
      </w:r>
      <w:r>
        <w:rPr>
          <w:i/>
          <w:color w:val="231F20"/>
          <w:spacing w:val="-15"/>
          <w:sz w:val="26"/>
        </w:rPr>
        <w:t> </w:t>
      </w:r>
      <w:r>
        <w:rPr>
          <w:i/>
          <w:color w:val="231F20"/>
          <w:sz w:val="26"/>
        </w:rPr>
        <w:t>sống</w:t>
      </w:r>
      <w:r>
        <w:rPr>
          <w:i/>
          <w:color w:val="231F20"/>
          <w:spacing w:val="-15"/>
          <w:sz w:val="26"/>
        </w:rPr>
        <w:t> </w:t>
      </w:r>
      <w:r>
        <w:rPr>
          <w:i/>
          <w:color w:val="231F20"/>
          <w:sz w:val="26"/>
        </w:rPr>
        <w:t>được</w:t>
      </w:r>
      <w:r>
        <w:rPr>
          <w:i/>
          <w:color w:val="231F20"/>
          <w:spacing w:val="-15"/>
          <w:sz w:val="26"/>
        </w:rPr>
        <w:t> </w:t>
      </w:r>
      <w:r>
        <w:rPr>
          <w:i/>
          <w:color w:val="231F20"/>
          <w:sz w:val="26"/>
        </w:rPr>
        <w:t>đoạn</w:t>
      </w:r>
      <w:r>
        <w:rPr>
          <w:i/>
          <w:color w:val="231F20"/>
          <w:spacing w:val="-15"/>
          <w:sz w:val="26"/>
        </w:rPr>
        <w:t> </w:t>
      </w:r>
      <w:r>
        <w:rPr>
          <w:i/>
          <w:color w:val="231F20"/>
          <w:sz w:val="26"/>
        </w:rPr>
        <w:t>tuyệt,</w:t>
      </w:r>
      <w:r>
        <w:rPr>
          <w:i/>
          <w:color w:val="231F20"/>
          <w:spacing w:val="-15"/>
          <w:sz w:val="26"/>
        </w:rPr>
        <w:t> </w:t>
      </w:r>
      <w:r>
        <w:rPr>
          <w:i/>
          <w:color w:val="231F20"/>
          <w:sz w:val="26"/>
        </w:rPr>
        <w:t>nay</w:t>
      </w:r>
      <w:r>
        <w:rPr>
          <w:i/>
          <w:color w:val="231F20"/>
          <w:spacing w:val="-15"/>
          <w:sz w:val="26"/>
        </w:rPr>
        <w:t> </w:t>
      </w:r>
      <w:r>
        <w:rPr>
          <w:i/>
          <w:color w:val="231F20"/>
          <w:sz w:val="26"/>
        </w:rPr>
        <w:t>không còn hậu hữu nữa.</w:t>
      </w:r>
    </w:p>
    <w:p>
      <w:pPr>
        <w:pStyle w:val="BodyText"/>
        <w:spacing w:before="266"/>
        <w:ind w:left="0" w:right="0"/>
        <w:jc w:val="left"/>
        <w:rPr>
          <w:i/>
          <w:sz w:val="26"/>
        </w:rPr>
      </w:pPr>
    </w:p>
    <w:p>
      <w:pPr>
        <w:pStyle w:val="Heading3"/>
      </w:pPr>
      <w:r>
        <w:rPr>
          <w:color w:val="231F20"/>
        </w:rPr>
        <w:t>Câu</w:t>
      </w:r>
      <w:r>
        <w:rPr>
          <w:color w:val="231F20"/>
          <w:spacing w:val="-5"/>
        </w:rPr>
        <w:t> hỏi</w:t>
      </w:r>
    </w:p>
    <w:p>
      <w:pPr>
        <w:pStyle w:val="ListParagraph"/>
        <w:numPr>
          <w:ilvl w:val="0"/>
          <w:numId w:val="58"/>
        </w:numPr>
        <w:tabs>
          <w:tab w:pos="774" w:val="left" w:leader="none"/>
        </w:tabs>
        <w:spacing w:line="264" w:lineRule="auto" w:before="144" w:after="0"/>
        <w:ind w:left="113" w:right="111" w:firstLine="396"/>
        <w:jc w:val="left"/>
        <w:rPr>
          <w:sz w:val="27"/>
        </w:rPr>
      </w:pPr>
      <w:r>
        <w:rPr>
          <w:color w:val="231F20"/>
          <w:sz w:val="27"/>
        </w:rPr>
        <w:t>Tại</w:t>
      </w:r>
      <w:r>
        <w:rPr>
          <w:color w:val="231F20"/>
          <w:spacing w:val="-3"/>
          <w:sz w:val="27"/>
        </w:rPr>
        <w:t> </w:t>
      </w:r>
      <w:r>
        <w:rPr>
          <w:color w:val="231F20"/>
          <w:sz w:val="27"/>
        </w:rPr>
        <w:t>sao</w:t>
      </w:r>
      <w:r>
        <w:rPr>
          <w:color w:val="231F20"/>
          <w:spacing w:val="-3"/>
          <w:sz w:val="27"/>
        </w:rPr>
        <w:t> </w:t>
      </w:r>
      <w:r>
        <w:rPr>
          <w:color w:val="231F20"/>
          <w:sz w:val="27"/>
        </w:rPr>
        <w:t>Đức</w:t>
      </w:r>
      <w:r>
        <w:rPr>
          <w:color w:val="231F20"/>
          <w:spacing w:val="-3"/>
          <w:sz w:val="27"/>
        </w:rPr>
        <w:t> </w:t>
      </w:r>
      <w:r>
        <w:rPr>
          <w:color w:val="231F20"/>
          <w:sz w:val="27"/>
        </w:rPr>
        <w:t>Phật</w:t>
      </w:r>
      <w:r>
        <w:rPr>
          <w:color w:val="231F20"/>
          <w:spacing w:val="-3"/>
          <w:sz w:val="27"/>
        </w:rPr>
        <w:t> </w:t>
      </w:r>
      <w:r>
        <w:rPr>
          <w:color w:val="231F20"/>
          <w:sz w:val="27"/>
        </w:rPr>
        <w:t>giảng</w:t>
      </w:r>
      <w:r>
        <w:rPr>
          <w:color w:val="231F20"/>
          <w:spacing w:val="-3"/>
          <w:sz w:val="27"/>
        </w:rPr>
        <w:t> </w:t>
      </w:r>
      <w:r>
        <w:rPr>
          <w:color w:val="231F20"/>
          <w:sz w:val="27"/>
        </w:rPr>
        <w:t>về</w:t>
      </w:r>
      <w:r>
        <w:rPr>
          <w:color w:val="231F20"/>
          <w:spacing w:val="-3"/>
          <w:sz w:val="27"/>
        </w:rPr>
        <w:t> </w:t>
      </w:r>
      <w:r>
        <w:rPr>
          <w:color w:val="231F20"/>
          <w:sz w:val="27"/>
        </w:rPr>
        <w:t>địa</w:t>
      </w:r>
      <w:r>
        <w:rPr>
          <w:color w:val="231F20"/>
          <w:spacing w:val="-3"/>
          <w:sz w:val="27"/>
        </w:rPr>
        <w:t> </w:t>
      </w:r>
      <w:r>
        <w:rPr>
          <w:color w:val="231F20"/>
          <w:sz w:val="27"/>
        </w:rPr>
        <w:t>ngục?</w:t>
      </w:r>
      <w:r>
        <w:rPr>
          <w:color w:val="231F20"/>
          <w:spacing w:val="-3"/>
          <w:sz w:val="27"/>
        </w:rPr>
        <w:t> </w:t>
      </w:r>
      <w:r>
        <w:rPr>
          <w:color w:val="231F20"/>
          <w:sz w:val="27"/>
        </w:rPr>
        <w:t>Mục</w:t>
      </w:r>
      <w:r>
        <w:rPr>
          <w:color w:val="231F20"/>
          <w:spacing w:val="-3"/>
          <w:sz w:val="27"/>
        </w:rPr>
        <w:t> </w:t>
      </w:r>
      <w:r>
        <w:rPr>
          <w:color w:val="231F20"/>
          <w:sz w:val="27"/>
        </w:rPr>
        <w:t>đích là gì?</w:t>
      </w:r>
    </w:p>
    <w:p>
      <w:pPr>
        <w:pStyle w:val="ListParagraph"/>
        <w:numPr>
          <w:ilvl w:val="0"/>
          <w:numId w:val="58"/>
        </w:numPr>
        <w:tabs>
          <w:tab w:pos="780" w:val="left" w:leader="none"/>
        </w:tabs>
        <w:spacing w:line="240" w:lineRule="auto" w:before="113" w:after="0"/>
        <w:ind w:left="780" w:right="0" w:hanging="270"/>
        <w:jc w:val="left"/>
        <w:rPr>
          <w:sz w:val="27"/>
        </w:rPr>
      </w:pPr>
      <w:r>
        <w:rPr>
          <w:color w:val="231F20"/>
          <w:sz w:val="27"/>
        </w:rPr>
        <w:t>Cõi giới là </w:t>
      </w:r>
      <w:r>
        <w:rPr>
          <w:color w:val="231F20"/>
          <w:spacing w:val="-5"/>
          <w:sz w:val="27"/>
        </w:rPr>
        <w:t>gì?</w:t>
      </w:r>
    </w:p>
    <w:p>
      <w:pPr>
        <w:pStyle w:val="ListParagraph"/>
        <w:spacing w:after="0" w:line="240" w:lineRule="auto"/>
        <w:jc w:val="left"/>
        <w:rPr>
          <w:sz w:val="27"/>
        </w:rPr>
        <w:sectPr>
          <w:pgSz w:w="7660" w:h="11630"/>
          <w:pgMar w:header="779" w:footer="0" w:top="1100" w:bottom="280" w:left="850" w:right="850"/>
        </w:sectPr>
      </w:pPr>
    </w:p>
    <w:p>
      <w:pPr>
        <w:pStyle w:val="ListParagraph"/>
        <w:numPr>
          <w:ilvl w:val="0"/>
          <w:numId w:val="58"/>
        </w:numPr>
        <w:tabs>
          <w:tab w:pos="810" w:val="left" w:leader="none"/>
        </w:tabs>
        <w:spacing w:line="249" w:lineRule="auto" w:before="241" w:after="0"/>
        <w:ind w:left="113" w:right="111" w:firstLine="396"/>
        <w:jc w:val="both"/>
        <w:rPr>
          <w:sz w:val="27"/>
        </w:rPr>
      </w:pPr>
      <w:r>
        <w:rPr>
          <w:color w:val="231F20"/>
          <w:sz w:val="27"/>
        </w:rPr>
        <w:t>Sự khác nhau giữa cõi giới và cảnh giới của tâm (cõi tâm thức)?</w:t>
      </w:r>
    </w:p>
    <w:p>
      <w:pPr>
        <w:pStyle w:val="ListParagraph"/>
        <w:numPr>
          <w:ilvl w:val="0"/>
          <w:numId w:val="58"/>
        </w:numPr>
        <w:tabs>
          <w:tab w:pos="797" w:val="left" w:leader="none"/>
        </w:tabs>
        <w:spacing w:line="249" w:lineRule="auto" w:before="115" w:after="0"/>
        <w:ind w:left="113" w:right="111" w:firstLine="396"/>
        <w:jc w:val="both"/>
        <w:rPr>
          <w:sz w:val="27"/>
        </w:rPr>
      </w:pPr>
      <w:r>
        <w:rPr>
          <w:color w:val="231F20"/>
          <w:sz w:val="27"/>
        </w:rPr>
        <w:t>Cõi người là cõi dục giới. Ở cõi người chỉ có các tâm dục giới thôi phải không?</w:t>
      </w:r>
    </w:p>
    <w:p>
      <w:pPr>
        <w:pStyle w:val="ListParagraph"/>
        <w:numPr>
          <w:ilvl w:val="0"/>
          <w:numId w:val="58"/>
        </w:numPr>
        <w:tabs>
          <w:tab w:pos="791" w:val="left" w:leader="none"/>
        </w:tabs>
        <w:spacing w:line="249" w:lineRule="auto" w:before="116" w:after="0"/>
        <w:ind w:left="113" w:right="111" w:firstLine="396"/>
        <w:jc w:val="both"/>
        <w:rPr>
          <w:sz w:val="27"/>
        </w:rPr>
      </w:pPr>
      <w:r>
        <w:rPr>
          <w:color w:val="231F20"/>
          <w:sz w:val="27"/>
        </w:rPr>
        <w:t>Các cõi phạm thiên sắc giới không phải là </w:t>
      </w:r>
      <w:r>
        <w:rPr>
          <w:color w:val="231F20"/>
          <w:sz w:val="27"/>
        </w:rPr>
        <w:t>cõi dục</w:t>
      </w:r>
      <w:r>
        <w:rPr>
          <w:color w:val="231F20"/>
          <w:spacing w:val="-8"/>
          <w:sz w:val="27"/>
        </w:rPr>
        <w:t> </w:t>
      </w:r>
      <w:r>
        <w:rPr>
          <w:color w:val="231F20"/>
          <w:sz w:val="27"/>
        </w:rPr>
        <w:t>giới.</w:t>
      </w:r>
      <w:r>
        <w:rPr>
          <w:color w:val="231F20"/>
          <w:spacing w:val="-8"/>
          <w:sz w:val="27"/>
        </w:rPr>
        <w:t> </w:t>
      </w:r>
      <w:r>
        <w:rPr>
          <w:color w:val="231F20"/>
          <w:sz w:val="27"/>
        </w:rPr>
        <w:t>Có</w:t>
      </w:r>
      <w:r>
        <w:rPr>
          <w:color w:val="231F20"/>
          <w:spacing w:val="-8"/>
          <w:sz w:val="27"/>
        </w:rPr>
        <w:t> </w:t>
      </w:r>
      <w:r>
        <w:rPr>
          <w:color w:val="231F20"/>
          <w:sz w:val="27"/>
        </w:rPr>
        <w:t>thể</w:t>
      </w:r>
      <w:r>
        <w:rPr>
          <w:color w:val="231F20"/>
          <w:spacing w:val="-8"/>
          <w:sz w:val="27"/>
        </w:rPr>
        <w:t> </w:t>
      </w:r>
      <w:r>
        <w:rPr>
          <w:color w:val="231F20"/>
          <w:sz w:val="27"/>
        </w:rPr>
        <w:t>có</w:t>
      </w:r>
      <w:r>
        <w:rPr>
          <w:color w:val="231F20"/>
          <w:spacing w:val="-8"/>
          <w:sz w:val="27"/>
        </w:rPr>
        <w:t> </w:t>
      </w:r>
      <w:r>
        <w:rPr>
          <w:color w:val="231F20"/>
          <w:sz w:val="27"/>
        </w:rPr>
        <w:t>tâm</w:t>
      </w:r>
      <w:r>
        <w:rPr>
          <w:color w:val="231F20"/>
          <w:spacing w:val="-8"/>
          <w:sz w:val="27"/>
        </w:rPr>
        <w:t> </w:t>
      </w:r>
      <w:r>
        <w:rPr>
          <w:color w:val="231F20"/>
          <w:sz w:val="27"/>
        </w:rPr>
        <w:t>dục</w:t>
      </w:r>
      <w:r>
        <w:rPr>
          <w:color w:val="231F20"/>
          <w:spacing w:val="-8"/>
          <w:sz w:val="27"/>
        </w:rPr>
        <w:t> </w:t>
      </w:r>
      <w:r>
        <w:rPr>
          <w:color w:val="231F20"/>
          <w:sz w:val="27"/>
        </w:rPr>
        <w:t>giới</w:t>
      </w:r>
      <w:r>
        <w:rPr>
          <w:color w:val="231F20"/>
          <w:spacing w:val="-8"/>
          <w:sz w:val="27"/>
        </w:rPr>
        <w:t> </w:t>
      </w:r>
      <w:r>
        <w:rPr>
          <w:color w:val="231F20"/>
          <w:sz w:val="27"/>
        </w:rPr>
        <w:t>ở</w:t>
      </w:r>
      <w:r>
        <w:rPr>
          <w:color w:val="231F20"/>
          <w:spacing w:val="-8"/>
          <w:sz w:val="27"/>
        </w:rPr>
        <w:t> </w:t>
      </w:r>
      <w:r>
        <w:rPr>
          <w:color w:val="231F20"/>
          <w:sz w:val="27"/>
        </w:rPr>
        <w:t>các</w:t>
      </w:r>
      <w:r>
        <w:rPr>
          <w:color w:val="231F20"/>
          <w:spacing w:val="-8"/>
          <w:sz w:val="27"/>
        </w:rPr>
        <w:t> </w:t>
      </w:r>
      <w:r>
        <w:rPr>
          <w:color w:val="231F20"/>
          <w:sz w:val="27"/>
        </w:rPr>
        <w:t>cõi</w:t>
      </w:r>
      <w:r>
        <w:rPr>
          <w:color w:val="231F20"/>
          <w:spacing w:val="-8"/>
          <w:sz w:val="27"/>
        </w:rPr>
        <w:t> </w:t>
      </w:r>
      <w:r>
        <w:rPr>
          <w:color w:val="231F20"/>
          <w:sz w:val="27"/>
        </w:rPr>
        <w:t>phạm</w:t>
      </w:r>
      <w:r>
        <w:rPr>
          <w:color w:val="231F20"/>
          <w:spacing w:val="-8"/>
          <w:sz w:val="27"/>
        </w:rPr>
        <w:t> </w:t>
      </w:r>
      <w:r>
        <w:rPr>
          <w:color w:val="231F20"/>
          <w:sz w:val="27"/>
        </w:rPr>
        <w:t>thiên sắc</w:t>
      </w:r>
      <w:r>
        <w:rPr>
          <w:color w:val="231F20"/>
          <w:spacing w:val="-15"/>
          <w:sz w:val="27"/>
        </w:rPr>
        <w:t> </w:t>
      </w:r>
      <w:r>
        <w:rPr>
          <w:color w:val="231F20"/>
          <w:sz w:val="27"/>
        </w:rPr>
        <w:t>giới?</w:t>
      </w:r>
      <w:r>
        <w:rPr>
          <w:color w:val="231F20"/>
          <w:spacing w:val="-15"/>
          <w:sz w:val="27"/>
        </w:rPr>
        <w:t> </w:t>
      </w:r>
      <w:r>
        <w:rPr>
          <w:color w:val="231F20"/>
          <w:sz w:val="27"/>
        </w:rPr>
        <w:t>Nếu</w:t>
      </w:r>
      <w:r>
        <w:rPr>
          <w:color w:val="231F20"/>
          <w:spacing w:val="-15"/>
          <w:sz w:val="27"/>
        </w:rPr>
        <w:t> </w:t>
      </w:r>
      <w:r>
        <w:rPr>
          <w:color w:val="231F20"/>
          <w:sz w:val="27"/>
        </w:rPr>
        <w:t>có,</w:t>
      </w:r>
      <w:r>
        <w:rPr>
          <w:color w:val="231F20"/>
          <w:spacing w:val="-15"/>
          <w:sz w:val="27"/>
        </w:rPr>
        <w:t> </w:t>
      </w:r>
      <w:r>
        <w:rPr>
          <w:color w:val="231F20"/>
          <w:sz w:val="27"/>
        </w:rPr>
        <w:t>có</w:t>
      </w:r>
      <w:r>
        <w:rPr>
          <w:color w:val="231F20"/>
          <w:spacing w:val="-15"/>
          <w:sz w:val="27"/>
        </w:rPr>
        <w:t> </w:t>
      </w:r>
      <w:r>
        <w:rPr>
          <w:color w:val="231F20"/>
          <w:sz w:val="27"/>
        </w:rPr>
        <w:t>thể</w:t>
      </w:r>
      <w:r>
        <w:rPr>
          <w:color w:val="231F20"/>
          <w:spacing w:val="-15"/>
          <w:sz w:val="27"/>
        </w:rPr>
        <w:t> </w:t>
      </w:r>
      <w:r>
        <w:rPr>
          <w:color w:val="231F20"/>
          <w:sz w:val="27"/>
        </w:rPr>
        <w:t>có</w:t>
      </w:r>
      <w:r>
        <w:rPr>
          <w:color w:val="231F20"/>
          <w:spacing w:val="-15"/>
          <w:sz w:val="27"/>
        </w:rPr>
        <w:t> </w:t>
      </w:r>
      <w:r>
        <w:rPr>
          <w:color w:val="231F20"/>
          <w:sz w:val="27"/>
        </w:rPr>
        <w:t>tất</w:t>
      </w:r>
      <w:r>
        <w:rPr>
          <w:color w:val="231F20"/>
          <w:spacing w:val="-15"/>
          <w:sz w:val="27"/>
        </w:rPr>
        <w:t> </w:t>
      </w:r>
      <w:r>
        <w:rPr>
          <w:color w:val="231F20"/>
          <w:sz w:val="27"/>
        </w:rPr>
        <w:t>cả</w:t>
      </w:r>
      <w:r>
        <w:rPr>
          <w:color w:val="231F20"/>
          <w:spacing w:val="-15"/>
          <w:sz w:val="27"/>
        </w:rPr>
        <w:t> </w:t>
      </w:r>
      <w:r>
        <w:rPr>
          <w:color w:val="231F20"/>
          <w:sz w:val="27"/>
        </w:rPr>
        <w:t>các</w:t>
      </w:r>
      <w:r>
        <w:rPr>
          <w:color w:val="231F20"/>
          <w:spacing w:val="-15"/>
          <w:sz w:val="27"/>
        </w:rPr>
        <w:t> </w:t>
      </w:r>
      <w:r>
        <w:rPr>
          <w:color w:val="231F20"/>
          <w:sz w:val="27"/>
        </w:rPr>
        <w:t>loại</w:t>
      </w:r>
      <w:r>
        <w:rPr>
          <w:color w:val="231F20"/>
          <w:spacing w:val="-15"/>
          <w:sz w:val="27"/>
        </w:rPr>
        <w:t> </w:t>
      </w:r>
      <w:r>
        <w:rPr>
          <w:color w:val="231F20"/>
          <w:sz w:val="27"/>
        </w:rPr>
        <w:t>tâm</w:t>
      </w:r>
      <w:r>
        <w:rPr>
          <w:color w:val="231F20"/>
          <w:spacing w:val="-15"/>
          <w:sz w:val="27"/>
        </w:rPr>
        <w:t> </w:t>
      </w:r>
      <w:r>
        <w:rPr>
          <w:color w:val="231F20"/>
          <w:sz w:val="27"/>
        </w:rPr>
        <w:t>dục</w:t>
      </w:r>
      <w:r>
        <w:rPr>
          <w:color w:val="231F20"/>
          <w:spacing w:val="-15"/>
          <w:sz w:val="27"/>
        </w:rPr>
        <w:t> </w:t>
      </w:r>
      <w:r>
        <w:rPr>
          <w:color w:val="231F20"/>
          <w:sz w:val="27"/>
        </w:rPr>
        <w:t>giới </w:t>
      </w:r>
      <w:r>
        <w:rPr>
          <w:color w:val="231F20"/>
          <w:spacing w:val="-2"/>
          <w:sz w:val="27"/>
        </w:rPr>
        <w:t>không?</w:t>
      </w:r>
    </w:p>
    <w:p>
      <w:pPr>
        <w:pStyle w:val="ListParagraph"/>
        <w:spacing w:after="0" w:line="249" w:lineRule="auto"/>
        <w:jc w:val="both"/>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279</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276" name="Group 276"/>
                <wp:cNvGraphicFramePr>
                  <a:graphicFrameLocks/>
                </wp:cNvGraphicFramePr>
                <a:graphic>
                  <a:graphicData uri="http://schemas.microsoft.com/office/word/2010/wordprocessingGroup">
                    <wpg:wgp>
                      <wpg:cNvPr id="276" name="Group 276"/>
                      <wpg:cNvGrpSpPr/>
                      <wpg:grpSpPr>
                        <a:xfrm>
                          <a:off x="0" y="0"/>
                          <a:ext cx="3636010" cy="6350"/>
                          <a:chExt cx="3636010" cy="6350"/>
                        </a:xfrm>
                      </wpg:grpSpPr>
                      <wps:wsp>
                        <wps:cNvPr id="277" name="Graphic 277"/>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223"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08" w:id="41"/>
      <w:r>
        <w:rPr>
          <w:color w:val="231F20"/>
        </w:rPr>
        <w:t>Chương </w:t>
      </w:r>
      <w:bookmarkEnd w:id="41"/>
      <w:r>
        <w:rPr>
          <w:color w:val="231F20"/>
          <w:spacing w:val="-5"/>
        </w:rPr>
        <w:t>21</w:t>
      </w:r>
    </w:p>
    <w:p>
      <w:pPr>
        <w:pStyle w:val="Heading1"/>
      </w:pPr>
      <w:bookmarkStart w:name="_TOC_250007" w:id="42"/>
      <w:r>
        <w:rPr>
          <w:color w:val="231F20"/>
        </w:rPr>
        <w:t>SỰ</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AN</w:t>
      </w:r>
      <w:r>
        <w:rPr>
          <w:color w:val="231F20"/>
          <w:spacing w:val="-8"/>
        </w:rPr>
        <w:t> </w:t>
      </w:r>
      <w:bookmarkEnd w:id="42"/>
      <w:r>
        <w:rPr>
          <w:color w:val="231F20"/>
          <w:spacing w:val="-4"/>
        </w:rPr>
        <w:t>TỊNH</w:t>
      </w:r>
    </w:p>
    <w:p>
      <w:pPr>
        <w:pStyle w:val="BodyText"/>
        <w:spacing w:before="26"/>
        <w:ind w:left="0" w:right="0"/>
        <w:jc w:val="left"/>
        <w:rPr>
          <w:rFonts w:ascii="Cambria"/>
          <w:b/>
          <w:sz w:val="32"/>
        </w:rPr>
      </w:pPr>
    </w:p>
    <w:p>
      <w:pPr>
        <w:pStyle w:val="BodyText"/>
        <w:spacing w:line="252" w:lineRule="auto"/>
        <w:ind w:firstLine="396"/>
      </w:pPr>
      <w:r>
        <w:rPr>
          <w:color w:val="231F20"/>
        </w:rPr>
        <w:t>Chúng ta muốn có thêm thiện pháp trong </w:t>
      </w:r>
      <w:r>
        <w:rPr>
          <w:color w:val="231F20"/>
        </w:rPr>
        <w:t>cuộc sống, nhưng ta thường không thể nghĩ, nói và làm thiện như mong muốn. Tích lũy phiền não ngăn cản ta làm thiện pháp. Từ Giáo pháp của đức Phật, ta</w:t>
      </w:r>
      <w:r>
        <w:rPr>
          <w:color w:val="231F20"/>
          <w:spacing w:val="40"/>
        </w:rPr>
        <w:t> </w:t>
      </w:r>
      <w:r>
        <w:rPr>
          <w:color w:val="231F20"/>
        </w:rPr>
        <w:t>học</w:t>
      </w:r>
      <w:r>
        <w:rPr>
          <w:color w:val="231F20"/>
          <w:spacing w:val="-2"/>
        </w:rPr>
        <w:t> </w:t>
      </w:r>
      <w:r>
        <w:rPr>
          <w:color w:val="231F20"/>
        </w:rPr>
        <w:t>rằng</w:t>
      </w:r>
      <w:r>
        <w:rPr>
          <w:color w:val="231F20"/>
          <w:spacing w:val="-2"/>
        </w:rPr>
        <w:t> </w:t>
      </w:r>
      <w:r>
        <w:rPr>
          <w:color w:val="231F20"/>
        </w:rPr>
        <w:t>có</w:t>
      </w:r>
      <w:r>
        <w:rPr>
          <w:color w:val="231F20"/>
          <w:spacing w:val="-2"/>
        </w:rPr>
        <w:t> </w:t>
      </w:r>
      <w:r>
        <w:rPr>
          <w:color w:val="231F20"/>
        </w:rPr>
        <w:t>các</w:t>
      </w:r>
      <w:r>
        <w:rPr>
          <w:color w:val="231F20"/>
          <w:spacing w:val="-2"/>
        </w:rPr>
        <w:t> </w:t>
      </w:r>
      <w:r>
        <w:rPr>
          <w:i/>
          <w:color w:val="231F20"/>
        </w:rPr>
        <w:t>triền</w:t>
      </w:r>
      <w:r>
        <w:rPr>
          <w:i/>
          <w:color w:val="231F20"/>
          <w:spacing w:val="-2"/>
        </w:rPr>
        <w:t> </w:t>
      </w:r>
      <w:r>
        <w:rPr>
          <w:i/>
          <w:color w:val="231F20"/>
        </w:rPr>
        <w:t>cái,</w:t>
      </w:r>
      <w:r>
        <w:rPr>
          <w:i/>
          <w:color w:val="231F20"/>
          <w:spacing w:val="-2"/>
        </w:rPr>
        <w:t> </w:t>
      </w:r>
      <w:r>
        <w:rPr>
          <w:i/>
          <w:color w:val="231F20"/>
        </w:rPr>
        <w:t>nīvarana</w:t>
      </w:r>
      <w:r>
        <w:rPr>
          <w:color w:val="231F20"/>
        </w:rPr>
        <w:t>,</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bất thiện sinh khởi cùng các tâm bất thiện. Các triền cái sinh khởi thường xuyên trong cuộc sống hàng ngày. Chúng bao gồm:</w:t>
      </w:r>
    </w:p>
    <w:p>
      <w:pPr>
        <w:spacing w:before="123"/>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tham</w:t>
      </w:r>
      <w:r>
        <w:rPr>
          <w:color w:val="231F20"/>
          <w:spacing w:val="-1"/>
          <w:sz w:val="27"/>
        </w:rPr>
        <w:t> </w:t>
      </w:r>
      <w:r>
        <w:rPr>
          <w:color w:val="231F20"/>
          <w:sz w:val="27"/>
        </w:rPr>
        <w:t>dục,</w:t>
      </w:r>
      <w:r>
        <w:rPr>
          <w:color w:val="231F20"/>
          <w:spacing w:val="-1"/>
          <w:sz w:val="27"/>
        </w:rPr>
        <w:t> </w:t>
      </w:r>
      <w:r>
        <w:rPr>
          <w:i/>
          <w:color w:val="231F20"/>
          <w:spacing w:val="-2"/>
          <w:sz w:val="27"/>
        </w:rPr>
        <w:t>kāmacchandha</w:t>
      </w:r>
    </w:p>
    <w:p>
      <w:pPr>
        <w:spacing w:before="121"/>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sân</w:t>
      </w:r>
      <w:r>
        <w:rPr>
          <w:color w:val="231F20"/>
          <w:spacing w:val="-1"/>
          <w:sz w:val="27"/>
        </w:rPr>
        <w:t> </w:t>
      </w:r>
      <w:r>
        <w:rPr>
          <w:color w:val="231F20"/>
          <w:sz w:val="27"/>
        </w:rPr>
        <w:t>hận, </w:t>
      </w:r>
      <w:r>
        <w:rPr>
          <w:i/>
          <w:color w:val="231F20"/>
          <w:spacing w:val="-2"/>
          <w:sz w:val="27"/>
        </w:rPr>
        <w:t>vyāpāda</w:t>
      </w:r>
    </w:p>
    <w:p>
      <w:pPr>
        <w:spacing w:before="121"/>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hôn</w:t>
      </w:r>
      <w:r>
        <w:rPr>
          <w:color w:val="231F20"/>
          <w:spacing w:val="-1"/>
          <w:sz w:val="27"/>
        </w:rPr>
        <w:t> </w:t>
      </w:r>
      <w:r>
        <w:rPr>
          <w:color w:val="231F20"/>
          <w:sz w:val="27"/>
        </w:rPr>
        <w:t>trầm và</w:t>
      </w:r>
      <w:r>
        <w:rPr>
          <w:color w:val="231F20"/>
          <w:spacing w:val="-1"/>
          <w:sz w:val="27"/>
        </w:rPr>
        <w:t> </w:t>
      </w:r>
      <w:r>
        <w:rPr>
          <w:color w:val="231F20"/>
          <w:sz w:val="27"/>
        </w:rPr>
        <w:t>thuỵ miên,</w:t>
      </w:r>
      <w:r>
        <w:rPr>
          <w:color w:val="231F20"/>
          <w:spacing w:val="-1"/>
          <w:sz w:val="27"/>
        </w:rPr>
        <w:t> </w:t>
      </w:r>
      <w:r>
        <w:rPr>
          <w:i/>
          <w:color w:val="231F20"/>
          <w:sz w:val="27"/>
        </w:rPr>
        <w:t>thīna</w:t>
      </w:r>
      <w:r>
        <w:rPr>
          <w:i/>
          <w:color w:val="231F20"/>
          <w:spacing w:val="-1"/>
          <w:sz w:val="27"/>
        </w:rPr>
        <w:t> </w:t>
      </w:r>
      <w:r>
        <w:rPr>
          <w:color w:val="231F20"/>
          <w:sz w:val="27"/>
        </w:rPr>
        <w:t>và</w:t>
      </w:r>
      <w:r>
        <w:rPr>
          <w:color w:val="231F20"/>
          <w:spacing w:val="-1"/>
          <w:sz w:val="27"/>
        </w:rPr>
        <w:t> </w:t>
      </w:r>
      <w:r>
        <w:rPr>
          <w:i/>
          <w:color w:val="231F20"/>
          <w:spacing w:val="-2"/>
          <w:sz w:val="27"/>
        </w:rPr>
        <w:t>middha</w:t>
      </w:r>
    </w:p>
    <w:p>
      <w:pPr>
        <w:spacing w:before="121"/>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phóng dật</w:t>
      </w:r>
      <w:r>
        <w:rPr>
          <w:color w:val="231F20"/>
          <w:spacing w:val="-1"/>
          <w:sz w:val="27"/>
        </w:rPr>
        <w:t> </w:t>
      </w:r>
      <w:r>
        <w:rPr>
          <w:color w:val="231F20"/>
          <w:sz w:val="27"/>
        </w:rPr>
        <w:t>và trạo hối,</w:t>
      </w:r>
      <w:r>
        <w:rPr>
          <w:color w:val="231F20"/>
          <w:spacing w:val="-1"/>
          <w:sz w:val="27"/>
        </w:rPr>
        <w:t> </w:t>
      </w:r>
      <w:r>
        <w:rPr>
          <w:i/>
          <w:color w:val="231F20"/>
          <w:sz w:val="27"/>
        </w:rPr>
        <w:t>uddhacca</w:t>
      </w:r>
      <w:r>
        <w:rPr>
          <w:i/>
          <w:color w:val="231F20"/>
          <w:spacing w:val="-2"/>
          <w:sz w:val="27"/>
        </w:rPr>
        <w:t> </w:t>
      </w:r>
      <w:r>
        <w:rPr>
          <w:color w:val="231F20"/>
          <w:sz w:val="27"/>
        </w:rPr>
        <w:t>và</w:t>
      </w:r>
      <w:r>
        <w:rPr>
          <w:color w:val="231F20"/>
          <w:spacing w:val="-1"/>
          <w:sz w:val="27"/>
        </w:rPr>
        <w:t> </w:t>
      </w:r>
      <w:r>
        <w:rPr>
          <w:i/>
          <w:color w:val="231F20"/>
          <w:spacing w:val="-2"/>
          <w:sz w:val="27"/>
        </w:rPr>
        <w:t>kukkucca</w:t>
      </w:r>
    </w:p>
    <w:p>
      <w:pPr>
        <w:spacing w:before="120"/>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hoài</w:t>
      </w:r>
      <w:r>
        <w:rPr>
          <w:color w:val="231F20"/>
          <w:spacing w:val="-1"/>
          <w:sz w:val="27"/>
        </w:rPr>
        <w:t> </w:t>
      </w:r>
      <w:r>
        <w:rPr>
          <w:color w:val="231F20"/>
          <w:sz w:val="27"/>
        </w:rPr>
        <w:t>nghi,</w:t>
      </w:r>
      <w:r>
        <w:rPr>
          <w:color w:val="231F20"/>
          <w:spacing w:val="-1"/>
          <w:sz w:val="27"/>
        </w:rPr>
        <w:t> </w:t>
      </w:r>
      <w:r>
        <w:rPr>
          <w:i/>
          <w:color w:val="231F20"/>
          <w:spacing w:val="-2"/>
          <w:sz w:val="27"/>
        </w:rPr>
        <w:t>vicikicchā</w:t>
      </w:r>
    </w:p>
    <w:p>
      <w:pPr>
        <w:pStyle w:val="BodyText"/>
        <w:spacing w:line="252" w:lineRule="auto" w:before="121"/>
        <w:ind w:firstLine="396"/>
      </w:pPr>
      <w:r>
        <w:rPr>
          <w:i/>
          <w:color w:val="231F20"/>
        </w:rPr>
        <w:t>Tham dục, kāmacchandha </w:t>
      </w:r>
      <w:r>
        <w:rPr>
          <w:color w:val="231F20"/>
        </w:rPr>
        <w:t>chính là tâm sở tham, </w:t>
      </w:r>
      <w:r>
        <w:rPr>
          <w:i/>
          <w:color w:val="231F20"/>
        </w:rPr>
        <w:t>lobha</w:t>
      </w:r>
      <w:r>
        <w:rPr>
          <w:color w:val="231F20"/>
        </w:rPr>
        <w:t>. Nó là sự dính mắc vào đối tượng được kinh nghiệm qua ngũ môn và ý môn. Tất cả chúng ta </w:t>
      </w:r>
      <w:r>
        <w:rPr>
          <w:color w:val="231F20"/>
        </w:rPr>
        <w:t>đều có</w:t>
      </w:r>
      <w:r>
        <w:rPr>
          <w:color w:val="231F20"/>
          <w:spacing w:val="21"/>
        </w:rPr>
        <w:t> </w:t>
      </w:r>
      <w:r>
        <w:rPr>
          <w:color w:val="231F20"/>
        </w:rPr>
        <w:t>tham</w:t>
      </w:r>
      <w:r>
        <w:rPr>
          <w:color w:val="231F20"/>
          <w:spacing w:val="21"/>
        </w:rPr>
        <w:t> </w:t>
      </w:r>
      <w:r>
        <w:rPr>
          <w:color w:val="231F20"/>
        </w:rPr>
        <w:t>dục</w:t>
      </w:r>
      <w:r>
        <w:rPr>
          <w:color w:val="231F20"/>
          <w:spacing w:val="21"/>
        </w:rPr>
        <w:t> </w:t>
      </w:r>
      <w:r>
        <w:rPr>
          <w:color w:val="231F20"/>
        </w:rPr>
        <w:t>ở</w:t>
      </w:r>
      <w:r>
        <w:rPr>
          <w:color w:val="231F20"/>
          <w:spacing w:val="21"/>
        </w:rPr>
        <w:t> </w:t>
      </w:r>
      <w:r>
        <w:rPr>
          <w:color w:val="231F20"/>
        </w:rPr>
        <w:t>các</w:t>
      </w:r>
      <w:r>
        <w:rPr>
          <w:color w:val="231F20"/>
          <w:spacing w:val="21"/>
        </w:rPr>
        <w:t> </w:t>
      </w:r>
      <w:r>
        <w:rPr>
          <w:color w:val="231F20"/>
        </w:rPr>
        <w:t>hình</w:t>
      </w:r>
      <w:r>
        <w:rPr>
          <w:color w:val="231F20"/>
          <w:spacing w:val="21"/>
        </w:rPr>
        <w:t> </w:t>
      </w:r>
      <w:r>
        <w:rPr>
          <w:color w:val="231F20"/>
        </w:rPr>
        <w:t>thức</w:t>
      </w:r>
      <w:r>
        <w:rPr>
          <w:color w:val="231F20"/>
          <w:spacing w:val="21"/>
        </w:rPr>
        <w:t> </w:t>
      </w:r>
      <w:r>
        <w:rPr>
          <w:color w:val="231F20"/>
        </w:rPr>
        <w:t>và</w:t>
      </w:r>
      <w:r>
        <w:rPr>
          <w:color w:val="231F20"/>
          <w:spacing w:val="21"/>
        </w:rPr>
        <w:t> </w:t>
      </w:r>
      <w:r>
        <w:rPr>
          <w:color w:val="231F20"/>
        </w:rPr>
        <w:t>mức</w:t>
      </w:r>
      <w:r>
        <w:rPr>
          <w:color w:val="231F20"/>
          <w:spacing w:val="21"/>
        </w:rPr>
        <w:t> </w:t>
      </w:r>
      <w:r>
        <w:rPr>
          <w:color w:val="231F20"/>
        </w:rPr>
        <w:t>độ</w:t>
      </w:r>
      <w:r>
        <w:rPr>
          <w:color w:val="231F20"/>
          <w:spacing w:val="21"/>
        </w:rPr>
        <w:t> </w:t>
      </w:r>
      <w:r>
        <w:rPr>
          <w:color w:val="231F20"/>
        </w:rPr>
        <w:t>khác</w:t>
      </w:r>
      <w:r>
        <w:rPr>
          <w:color w:val="231F20"/>
          <w:spacing w:val="21"/>
        </w:rPr>
        <w:t> </w:t>
      </w:r>
      <w:r>
        <w:rPr>
          <w:color w:val="231F20"/>
          <w:spacing w:val="-2"/>
        </w:rPr>
        <w:t>nhau.</w:t>
      </w:r>
    </w:p>
    <w:p>
      <w:pPr>
        <w:pStyle w:val="BodyText"/>
        <w:spacing w:after="0" w:line="252" w:lineRule="auto"/>
        <w:sectPr>
          <w:headerReference w:type="default" r:id="rId112"/>
          <w:pgSz w:w="7660" w:h="11630"/>
          <w:pgMar w:header="0" w:footer="0" w:top="700" w:bottom="280" w:left="850" w:right="850"/>
        </w:sectPr>
      </w:pPr>
    </w:p>
    <w:p>
      <w:pPr>
        <w:pStyle w:val="BodyText"/>
        <w:spacing w:line="249" w:lineRule="auto" w:before="241"/>
      </w:pPr>
      <w:r>
        <w:rPr>
          <w:color w:val="231F20"/>
        </w:rPr>
        <w:t>Nhờ các tiến bộ kinh tế và sáng tạo công nghệ, cuộc sống được phồn thịnh hơn. Ta có thể mua sắm </w:t>
      </w:r>
      <w:r>
        <w:rPr>
          <w:color w:val="231F20"/>
        </w:rPr>
        <w:t>được nhiều thứ làm cho đời sống thêm dễ chịu và thoải mái.</w:t>
      </w:r>
      <w:r>
        <w:rPr>
          <w:color w:val="231F20"/>
          <w:spacing w:val="-6"/>
        </w:rPr>
        <w:t> </w:t>
      </w:r>
      <w:r>
        <w:rPr>
          <w:color w:val="231F20"/>
        </w:rPr>
        <w:t>Tuy</w:t>
      </w:r>
      <w:r>
        <w:rPr>
          <w:color w:val="231F20"/>
          <w:spacing w:val="-1"/>
        </w:rPr>
        <w:t> </w:t>
      </w:r>
      <w:r>
        <w:rPr>
          <w:color w:val="231F20"/>
        </w:rPr>
        <w:t>nhiên,</w:t>
      </w:r>
      <w:r>
        <w:rPr>
          <w:color w:val="231F20"/>
          <w:spacing w:val="-2"/>
        </w:rPr>
        <w:t> </w:t>
      </w:r>
      <w:r>
        <w:rPr>
          <w:color w:val="231F20"/>
        </w:rPr>
        <w:t>điều</w:t>
      </w:r>
      <w:r>
        <w:rPr>
          <w:color w:val="231F20"/>
          <w:spacing w:val="-2"/>
        </w:rPr>
        <w:t> </w:t>
      </w:r>
      <w:r>
        <w:rPr>
          <w:color w:val="231F20"/>
        </w:rPr>
        <w:t>này</w:t>
      </w:r>
      <w:r>
        <w:rPr>
          <w:color w:val="231F20"/>
          <w:spacing w:val="-2"/>
        </w:rPr>
        <w:t> </w:t>
      </w:r>
      <w:r>
        <w:rPr>
          <w:color w:val="231F20"/>
        </w:rPr>
        <w:t>không</w:t>
      </w:r>
      <w:r>
        <w:rPr>
          <w:color w:val="231F20"/>
          <w:spacing w:val="-1"/>
        </w:rPr>
        <w:t> </w:t>
      </w:r>
      <w:r>
        <w:rPr>
          <w:color w:val="231F20"/>
        </w:rPr>
        <w:t>mang</w:t>
      </w:r>
      <w:r>
        <w:rPr>
          <w:color w:val="231F20"/>
          <w:spacing w:val="-2"/>
        </w:rPr>
        <w:t> </w:t>
      </w:r>
      <w:r>
        <w:rPr>
          <w:color w:val="231F20"/>
        </w:rPr>
        <w:t>lại</w:t>
      </w:r>
      <w:r>
        <w:rPr>
          <w:color w:val="231F20"/>
          <w:spacing w:val="-2"/>
        </w:rPr>
        <w:t> </w:t>
      </w:r>
      <w:r>
        <w:rPr>
          <w:color w:val="231F20"/>
        </w:rPr>
        <w:t>sự</w:t>
      </w:r>
      <w:r>
        <w:rPr>
          <w:color w:val="231F20"/>
          <w:spacing w:val="-1"/>
        </w:rPr>
        <w:t> </w:t>
      </w:r>
      <w:r>
        <w:rPr>
          <w:color w:val="231F20"/>
        </w:rPr>
        <w:t>hài</w:t>
      </w:r>
      <w:r>
        <w:rPr>
          <w:color w:val="231F20"/>
          <w:spacing w:val="-1"/>
        </w:rPr>
        <w:t> </w:t>
      </w:r>
      <w:r>
        <w:rPr>
          <w:color w:val="231F20"/>
        </w:rPr>
        <w:t>lòng mà trái lại, ta không thoả mãn với những gì mình có và</w:t>
      </w:r>
      <w:r>
        <w:rPr>
          <w:color w:val="231F20"/>
          <w:spacing w:val="-13"/>
        </w:rPr>
        <w:t> </w:t>
      </w:r>
      <w:r>
        <w:rPr>
          <w:color w:val="231F20"/>
        </w:rPr>
        <w:t>luôn</w:t>
      </w:r>
      <w:r>
        <w:rPr>
          <w:color w:val="231F20"/>
          <w:spacing w:val="-13"/>
        </w:rPr>
        <w:t> </w:t>
      </w:r>
      <w:r>
        <w:rPr>
          <w:color w:val="231F20"/>
        </w:rPr>
        <w:t>tìm</w:t>
      </w:r>
      <w:r>
        <w:rPr>
          <w:color w:val="231F20"/>
          <w:spacing w:val="-13"/>
        </w:rPr>
        <w:t> </w:t>
      </w:r>
      <w:r>
        <w:rPr>
          <w:color w:val="231F20"/>
        </w:rPr>
        <w:t>kiếm</w:t>
      </w:r>
      <w:r>
        <w:rPr>
          <w:color w:val="231F20"/>
          <w:spacing w:val="-13"/>
        </w:rPr>
        <w:t> </w:t>
      </w:r>
      <w:r>
        <w:rPr>
          <w:color w:val="231F20"/>
        </w:rPr>
        <w:t>thêm</w:t>
      </w:r>
      <w:r>
        <w:rPr>
          <w:color w:val="231F20"/>
          <w:spacing w:val="-13"/>
        </w:rPr>
        <w:t> </w:t>
      </w:r>
      <w:r>
        <w:rPr>
          <w:color w:val="231F20"/>
        </w:rPr>
        <w:t>vui</w:t>
      </w:r>
      <w:r>
        <w:rPr>
          <w:color w:val="231F20"/>
          <w:spacing w:val="-13"/>
        </w:rPr>
        <w:t> </w:t>
      </w:r>
      <w:r>
        <w:rPr>
          <w:color w:val="231F20"/>
        </w:rPr>
        <w:t>thú</w:t>
      </w:r>
      <w:r>
        <w:rPr>
          <w:color w:val="231F20"/>
          <w:spacing w:val="-13"/>
        </w:rPr>
        <w:t> </w:t>
      </w:r>
      <w:r>
        <w:rPr>
          <w:color w:val="231F20"/>
        </w:rPr>
        <w:t>và</w:t>
      </w:r>
      <w:r>
        <w:rPr>
          <w:color w:val="231F20"/>
          <w:spacing w:val="-13"/>
        </w:rPr>
        <w:t> </w:t>
      </w:r>
      <w:r>
        <w:rPr>
          <w:color w:val="231F20"/>
        </w:rPr>
        <w:t>hạnh</w:t>
      </w:r>
      <w:r>
        <w:rPr>
          <w:color w:val="231F20"/>
          <w:spacing w:val="-13"/>
        </w:rPr>
        <w:t> </w:t>
      </w:r>
      <w:r>
        <w:rPr>
          <w:color w:val="231F20"/>
        </w:rPr>
        <w:t>phúc.</w:t>
      </w:r>
      <w:r>
        <w:rPr>
          <w:color w:val="231F20"/>
          <w:spacing w:val="-13"/>
        </w:rPr>
        <w:t> </w:t>
      </w:r>
      <w:r>
        <w:rPr>
          <w:color w:val="231F20"/>
        </w:rPr>
        <w:t>Có</w:t>
      </w:r>
      <w:r>
        <w:rPr>
          <w:color w:val="231F20"/>
          <w:spacing w:val="-13"/>
        </w:rPr>
        <w:t> </w:t>
      </w:r>
      <w:r>
        <w:rPr>
          <w:color w:val="231F20"/>
        </w:rPr>
        <w:t>tham dục trong hành động, lời nói và suy nghĩ của chúng ta. Ngay cả khi ta nghĩ mình đang làm việc thiện, đang giúp đỡ người khác, tham dục có thể sinh khởi. Tham dục khiến ta bất an và bất hạnh.</w:t>
      </w:r>
    </w:p>
    <w:p>
      <w:pPr>
        <w:pStyle w:val="BodyText"/>
        <w:spacing w:line="249" w:lineRule="auto" w:before="124"/>
        <w:ind w:firstLine="396"/>
      </w:pPr>
      <w:r>
        <w:rPr>
          <w:i/>
          <w:color w:val="231F20"/>
        </w:rPr>
        <w:t>Sân hận, vyāpāda </w:t>
      </w:r>
      <w:r>
        <w:rPr>
          <w:color w:val="231F20"/>
        </w:rPr>
        <w:t>chính là tâm sở sân, dosa. Sân hận có thể quấy rầy ta nhiều lần trong một ngày. </w:t>
      </w:r>
      <w:r>
        <w:rPr>
          <w:color w:val="231F20"/>
        </w:rPr>
        <w:t>Ta khó chịu về người khác và những thứ xảy ra trong cuộc sống. Sân hận ngăn cản ta có thiện pháp. Khi</w:t>
      </w:r>
      <w:r>
        <w:rPr>
          <w:color w:val="231F20"/>
          <w:spacing w:val="40"/>
        </w:rPr>
        <w:t> </w:t>
      </w:r>
      <w:r>
        <w:rPr>
          <w:color w:val="231F20"/>
        </w:rPr>
        <w:t>có sân, ta không thể từ ái và cảm thương người </w:t>
      </w:r>
      <w:r>
        <w:rPr>
          <w:color w:val="231F20"/>
          <w:spacing w:val="-2"/>
        </w:rPr>
        <w:t>khác.</w:t>
      </w:r>
    </w:p>
    <w:p>
      <w:pPr>
        <w:spacing w:line="249" w:lineRule="auto" w:before="119"/>
        <w:ind w:left="113" w:right="116" w:firstLine="396"/>
        <w:jc w:val="both"/>
        <w:rPr>
          <w:sz w:val="27"/>
        </w:rPr>
      </w:pPr>
      <w:r>
        <w:rPr>
          <w:i/>
          <w:color w:val="231F20"/>
          <w:spacing w:val="-6"/>
          <w:sz w:val="27"/>
        </w:rPr>
        <w:t>Hôn</w:t>
      </w:r>
      <w:r>
        <w:rPr>
          <w:i/>
          <w:color w:val="231F20"/>
          <w:spacing w:val="-11"/>
          <w:sz w:val="27"/>
        </w:rPr>
        <w:t> </w:t>
      </w:r>
      <w:r>
        <w:rPr>
          <w:i/>
          <w:color w:val="231F20"/>
          <w:spacing w:val="-6"/>
          <w:sz w:val="27"/>
        </w:rPr>
        <w:t>trầm,</w:t>
      </w:r>
      <w:r>
        <w:rPr>
          <w:i/>
          <w:color w:val="231F20"/>
          <w:spacing w:val="-11"/>
          <w:sz w:val="27"/>
        </w:rPr>
        <w:t> </w:t>
      </w:r>
      <w:r>
        <w:rPr>
          <w:i/>
          <w:color w:val="231F20"/>
          <w:spacing w:val="-6"/>
          <w:sz w:val="27"/>
        </w:rPr>
        <w:t>thīna</w:t>
      </w:r>
      <w:r>
        <w:rPr>
          <w:i/>
          <w:color w:val="231F20"/>
          <w:spacing w:val="-11"/>
          <w:sz w:val="27"/>
        </w:rPr>
        <w:t> </w:t>
      </w:r>
      <w:r>
        <w:rPr>
          <w:color w:val="231F20"/>
          <w:spacing w:val="-6"/>
          <w:sz w:val="27"/>
        </w:rPr>
        <w:t>và</w:t>
      </w:r>
      <w:r>
        <w:rPr>
          <w:color w:val="231F20"/>
          <w:spacing w:val="-11"/>
          <w:sz w:val="27"/>
        </w:rPr>
        <w:t> </w:t>
      </w:r>
      <w:r>
        <w:rPr>
          <w:i/>
          <w:color w:val="231F20"/>
          <w:spacing w:val="-6"/>
          <w:sz w:val="27"/>
        </w:rPr>
        <w:t>thuỵ</w:t>
      </w:r>
      <w:r>
        <w:rPr>
          <w:i/>
          <w:color w:val="231F20"/>
          <w:spacing w:val="-11"/>
          <w:sz w:val="27"/>
        </w:rPr>
        <w:t> </w:t>
      </w:r>
      <w:r>
        <w:rPr>
          <w:i/>
          <w:color w:val="231F20"/>
          <w:spacing w:val="-6"/>
          <w:sz w:val="27"/>
        </w:rPr>
        <w:t>miên,</w:t>
      </w:r>
      <w:r>
        <w:rPr>
          <w:i/>
          <w:color w:val="231F20"/>
          <w:spacing w:val="-11"/>
          <w:sz w:val="27"/>
        </w:rPr>
        <w:t> </w:t>
      </w:r>
      <w:r>
        <w:rPr>
          <w:i/>
          <w:color w:val="231F20"/>
          <w:spacing w:val="-6"/>
          <w:sz w:val="27"/>
        </w:rPr>
        <w:t>middha</w:t>
      </w:r>
      <w:r>
        <w:rPr>
          <w:color w:val="231F20"/>
          <w:spacing w:val="-6"/>
          <w:sz w:val="27"/>
        </w:rPr>
        <w:t>,</w:t>
      </w:r>
      <w:r>
        <w:rPr>
          <w:color w:val="231F20"/>
          <w:spacing w:val="-11"/>
          <w:sz w:val="27"/>
        </w:rPr>
        <w:t> </w:t>
      </w:r>
      <w:r>
        <w:rPr>
          <w:color w:val="231F20"/>
          <w:spacing w:val="-6"/>
          <w:sz w:val="27"/>
        </w:rPr>
        <w:t>làm</w:t>
      </w:r>
      <w:r>
        <w:rPr>
          <w:color w:val="231F20"/>
          <w:spacing w:val="-10"/>
          <w:sz w:val="27"/>
        </w:rPr>
        <w:t> </w:t>
      </w:r>
      <w:r>
        <w:rPr>
          <w:color w:val="231F20"/>
          <w:spacing w:val="-6"/>
          <w:sz w:val="27"/>
        </w:rPr>
        <w:t>chúng</w:t>
      </w:r>
      <w:r>
        <w:rPr>
          <w:color w:val="231F20"/>
          <w:spacing w:val="-11"/>
          <w:sz w:val="27"/>
        </w:rPr>
        <w:t> </w:t>
      </w:r>
      <w:r>
        <w:rPr>
          <w:color w:val="231F20"/>
          <w:spacing w:val="-6"/>
          <w:sz w:val="27"/>
        </w:rPr>
        <w:t>ta </w:t>
      </w:r>
      <w:r>
        <w:rPr>
          <w:color w:val="231F20"/>
          <w:sz w:val="27"/>
        </w:rPr>
        <w:t>không</w:t>
      </w:r>
      <w:r>
        <w:rPr>
          <w:color w:val="231F20"/>
          <w:spacing w:val="-17"/>
          <w:sz w:val="27"/>
        </w:rPr>
        <w:t> </w:t>
      </w:r>
      <w:r>
        <w:rPr>
          <w:color w:val="231F20"/>
          <w:sz w:val="27"/>
        </w:rPr>
        <w:t>có</w:t>
      </w:r>
      <w:r>
        <w:rPr>
          <w:color w:val="231F20"/>
          <w:spacing w:val="-17"/>
          <w:sz w:val="27"/>
        </w:rPr>
        <w:t> </w:t>
      </w:r>
      <w:r>
        <w:rPr>
          <w:color w:val="231F20"/>
          <w:sz w:val="27"/>
        </w:rPr>
        <w:t>năng</w:t>
      </w:r>
      <w:r>
        <w:rPr>
          <w:color w:val="231F20"/>
          <w:spacing w:val="-17"/>
          <w:sz w:val="27"/>
        </w:rPr>
        <w:t> </w:t>
      </w:r>
      <w:r>
        <w:rPr>
          <w:color w:val="231F20"/>
          <w:sz w:val="27"/>
        </w:rPr>
        <w:t>lượng</w:t>
      </w:r>
      <w:r>
        <w:rPr>
          <w:color w:val="231F20"/>
          <w:spacing w:val="-17"/>
          <w:sz w:val="27"/>
        </w:rPr>
        <w:t> </w:t>
      </w:r>
      <w:r>
        <w:rPr>
          <w:color w:val="231F20"/>
          <w:sz w:val="27"/>
        </w:rPr>
        <w:t>cho</w:t>
      </w:r>
      <w:r>
        <w:rPr>
          <w:color w:val="231F20"/>
          <w:spacing w:val="-17"/>
          <w:sz w:val="27"/>
        </w:rPr>
        <w:t> </w:t>
      </w:r>
      <w:r>
        <w:rPr>
          <w:color w:val="231F20"/>
          <w:sz w:val="27"/>
        </w:rPr>
        <w:t>thiện</w:t>
      </w:r>
      <w:r>
        <w:rPr>
          <w:color w:val="231F20"/>
          <w:spacing w:val="-17"/>
          <w:sz w:val="27"/>
        </w:rPr>
        <w:t> </w:t>
      </w:r>
      <w:r>
        <w:rPr>
          <w:color w:val="231F20"/>
          <w:sz w:val="27"/>
        </w:rPr>
        <w:t>pháp.</w:t>
      </w:r>
      <w:r>
        <w:rPr>
          <w:color w:val="231F20"/>
          <w:spacing w:val="-17"/>
          <w:sz w:val="27"/>
        </w:rPr>
        <w:t> </w:t>
      </w:r>
      <w:r>
        <w:rPr>
          <w:i/>
          <w:color w:val="231F20"/>
          <w:sz w:val="27"/>
        </w:rPr>
        <w:t>Thanh</w:t>
      </w:r>
      <w:r>
        <w:rPr>
          <w:i/>
          <w:color w:val="231F20"/>
          <w:spacing w:val="-16"/>
          <w:sz w:val="27"/>
        </w:rPr>
        <w:t> </w:t>
      </w:r>
      <w:r>
        <w:rPr>
          <w:i/>
          <w:color w:val="231F20"/>
          <w:sz w:val="27"/>
        </w:rPr>
        <w:t>Tịnh</w:t>
      </w:r>
      <w:r>
        <w:rPr>
          <w:i/>
          <w:color w:val="231F20"/>
          <w:spacing w:val="-17"/>
          <w:sz w:val="27"/>
        </w:rPr>
        <w:t> </w:t>
      </w:r>
      <w:r>
        <w:rPr>
          <w:i/>
          <w:color w:val="231F20"/>
          <w:sz w:val="27"/>
        </w:rPr>
        <w:t>Đạo </w:t>
      </w:r>
      <w:r>
        <w:rPr>
          <w:color w:val="231F20"/>
          <w:sz w:val="27"/>
        </w:rPr>
        <w:t>(XIV,</w:t>
      </w:r>
      <w:r>
        <w:rPr>
          <w:color w:val="231F20"/>
          <w:spacing w:val="-16"/>
          <w:sz w:val="27"/>
        </w:rPr>
        <w:t> </w:t>
      </w:r>
      <w:r>
        <w:rPr>
          <w:color w:val="231F20"/>
          <w:sz w:val="27"/>
        </w:rPr>
        <w:t>167)</w:t>
      </w:r>
      <w:r>
        <w:rPr>
          <w:color w:val="231F20"/>
          <w:spacing w:val="-16"/>
          <w:sz w:val="27"/>
        </w:rPr>
        <w:t> </w:t>
      </w:r>
      <w:r>
        <w:rPr>
          <w:color w:val="231F20"/>
          <w:sz w:val="27"/>
        </w:rPr>
        <w:t>có</w:t>
      </w:r>
      <w:r>
        <w:rPr>
          <w:color w:val="231F20"/>
          <w:spacing w:val="-16"/>
          <w:sz w:val="27"/>
        </w:rPr>
        <w:t> </w:t>
      </w:r>
      <w:r>
        <w:rPr>
          <w:color w:val="231F20"/>
          <w:sz w:val="27"/>
        </w:rPr>
        <w:t>nói</w:t>
      </w:r>
      <w:r>
        <w:rPr>
          <w:color w:val="231F20"/>
          <w:spacing w:val="-16"/>
          <w:sz w:val="27"/>
        </w:rPr>
        <w:t> </w:t>
      </w:r>
      <w:r>
        <w:rPr>
          <w:color w:val="231F20"/>
          <w:sz w:val="27"/>
        </w:rPr>
        <w:t>về</w:t>
      </w:r>
      <w:r>
        <w:rPr>
          <w:color w:val="231F20"/>
          <w:spacing w:val="-16"/>
          <w:sz w:val="27"/>
        </w:rPr>
        <w:t> </w:t>
      </w:r>
      <w:r>
        <w:rPr>
          <w:color w:val="231F20"/>
          <w:sz w:val="27"/>
        </w:rPr>
        <w:t>hôn</w:t>
      </w:r>
      <w:r>
        <w:rPr>
          <w:color w:val="231F20"/>
          <w:spacing w:val="-16"/>
          <w:sz w:val="27"/>
        </w:rPr>
        <w:t> </w:t>
      </w:r>
      <w:r>
        <w:rPr>
          <w:color w:val="231F20"/>
          <w:sz w:val="27"/>
        </w:rPr>
        <w:t>trầm</w:t>
      </w:r>
      <w:r>
        <w:rPr>
          <w:color w:val="231F20"/>
          <w:spacing w:val="-16"/>
          <w:sz w:val="27"/>
        </w:rPr>
        <w:t> </w:t>
      </w:r>
      <w:r>
        <w:rPr>
          <w:color w:val="231F20"/>
          <w:sz w:val="27"/>
        </w:rPr>
        <w:t>và</w:t>
      </w:r>
      <w:r>
        <w:rPr>
          <w:color w:val="231F20"/>
          <w:spacing w:val="-16"/>
          <w:sz w:val="27"/>
        </w:rPr>
        <w:t> </w:t>
      </w:r>
      <w:r>
        <w:rPr>
          <w:color w:val="231F20"/>
          <w:sz w:val="27"/>
        </w:rPr>
        <w:t>thuỵ</w:t>
      </w:r>
      <w:r>
        <w:rPr>
          <w:color w:val="231F20"/>
          <w:spacing w:val="-16"/>
          <w:sz w:val="27"/>
        </w:rPr>
        <w:t> </w:t>
      </w:r>
      <w:r>
        <w:rPr>
          <w:color w:val="231F20"/>
          <w:sz w:val="27"/>
        </w:rPr>
        <w:t>miên</w:t>
      </w:r>
      <w:r>
        <w:rPr>
          <w:color w:val="231F20"/>
          <w:spacing w:val="-16"/>
          <w:sz w:val="27"/>
        </w:rPr>
        <w:t> </w:t>
      </w:r>
      <w:r>
        <w:rPr>
          <w:color w:val="231F20"/>
          <w:sz w:val="27"/>
        </w:rPr>
        <w:t>như</w:t>
      </w:r>
      <w:r>
        <w:rPr>
          <w:color w:val="231F20"/>
          <w:spacing w:val="-16"/>
          <w:sz w:val="27"/>
        </w:rPr>
        <w:t> </w:t>
      </w:r>
      <w:r>
        <w:rPr>
          <w:color w:val="231F20"/>
          <w:sz w:val="27"/>
        </w:rPr>
        <w:t>sau:</w:t>
      </w:r>
    </w:p>
    <w:p>
      <w:pPr>
        <w:spacing w:line="249" w:lineRule="auto" w:before="114"/>
        <w:ind w:left="737" w:right="111" w:firstLine="0"/>
        <w:jc w:val="both"/>
        <w:rPr>
          <w:i/>
          <w:sz w:val="26"/>
        </w:rPr>
      </w:pPr>
      <w:r>
        <w:rPr>
          <w:i/>
          <w:color w:val="231F20"/>
          <w:sz w:val="26"/>
        </w:rPr>
        <w:t>Hôn trầm thụy miên (thìna-middha) là sự </w:t>
      </w:r>
      <w:r>
        <w:rPr>
          <w:i/>
          <w:color w:val="231F20"/>
          <w:sz w:val="26"/>
        </w:rPr>
        <w:t>cứng đờ, chậm chạp. Ý nghĩa ở đây là tình trạng tê</w:t>
      </w:r>
      <w:r>
        <w:rPr>
          <w:i/>
          <w:color w:val="231F20"/>
          <w:spacing w:val="40"/>
          <w:sz w:val="26"/>
        </w:rPr>
        <w:t> </w:t>
      </w:r>
      <w:r>
        <w:rPr>
          <w:i/>
          <w:color w:val="231F20"/>
          <w:sz w:val="26"/>
        </w:rPr>
        <w:t>liệt vì không có gì cấp bách, sự mất hết nghị lực. Danh từ ghép này cần phân tích thành thìna ca middhan</w:t>
      </w:r>
      <w:r>
        <w:rPr>
          <w:i/>
          <w:color w:val="231F20"/>
          <w:spacing w:val="-11"/>
          <w:sz w:val="26"/>
        </w:rPr>
        <w:t> </w:t>
      </w:r>
      <w:r>
        <w:rPr>
          <w:i/>
          <w:color w:val="231F20"/>
          <w:sz w:val="26"/>
        </w:rPr>
        <w:t>ca</w:t>
      </w:r>
      <w:r>
        <w:rPr>
          <w:i/>
          <w:color w:val="231F20"/>
          <w:spacing w:val="-11"/>
          <w:sz w:val="26"/>
        </w:rPr>
        <w:t> </w:t>
      </w:r>
      <w:r>
        <w:rPr>
          <w:i/>
          <w:color w:val="231F20"/>
          <w:sz w:val="26"/>
        </w:rPr>
        <w:t>(cứng</w:t>
      </w:r>
      <w:r>
        <w:rPr>
          <w:i/>
          <w:color w:val="231F20"/>
          <w:spacing w:val="-11"/>
          <w:sz w:val="26"/>
        </w:rPr>
        <w:t> </w:t>
      </w:r>
      <w:r>
        <w:rPr>
          <w:i/>
          <w:color w:val="231F20"/>
          <w:sz w:val="26"/>
        </w:rPr>
        <w:t>đờ</w:t>
      </w:r>
      <w:r>
        <w:rPr>
          <w:i/>
          <w:color w:val="231F20"/>
          <w:spacing w:val="-11"/>
          <w:sz w:val="26"/>
        </w:rPr>
        <w:t> </w:t>
      </w:r>
      <w:r>
        <w:rPr>
          <w:i/>
          <w:color w:val="231F20"/>
          <w:sz w:val="26"/>
        </w:rPr>
        <w:t>và</w:t>
      </w:r>
      <w:r>
        <w:rPr>
          <w:i/>
          <w:color w:val="231F20"/>
          <w:spacing w:val="-11"/>
          <w:sz w:val="26"/>
        </w:rPr>
        <w:t> </w:t>
      </w:r>
      <w:r>
        <w:rPr>
          <w:i/>
          <w:color w:val="231F20"/>
          <w:sz w:val="26"/>
        </w:rPr>
        <w:t>chậm</w:t>
      </w:r>
      <w:r>
        <w:rPr>
          <w:i/>
          <w:color w:val="231F20"/>
          <w:spacing w:val="-11"/>
          <w:sz w:val="26"/>
        </w:rPr>
        <w:t> </w:t>
      </w:r>
      <w:r>
        <w:rPr>
          <w:i/>
          <w:color w:val="231F20"/>
          <w:sz w:val="26"/>
        </w:rPr>
        <w:t>chạp).</w:t>
      </w:r>
      <w:r>
        <w:rPr>
          <w:i/>
          <w:color w:val="231F20"/>
          <w:spacing w:val="-11"/>
          <w:sz w:val="26"/>
        </w:rPr>
        <w:t> </w:t>
      </w:r>
      <w:r>
        <w:rPr>
          <w:i/>
          <w:color w:val="231F20"/>
          <w:sz w:val="26"/>
        </w:rPr>
        <w:t>Cứng</w:t>
      </w:r>
      <w:r>
        <w:rPr>
          <w:i/>
          <w:color w:val="231F20"/>
          <w:spacing w:val="-11"/>
          <w:sz w:val="26"/>
        </w:rPr>
        <w:t> </w:t>
      </w:r>
      <w:r>
        <w:rPr>
          <w:i/>
          <w:color w:val="231F20"/>
          <w:sz w:val="26"/>
        </w:rPr>
        <w:t>đờ</w:t>
      </w:r>
      <w:r>
        <w:rPr>
          <w:i/>
          <w:color w:val="231F20"/>
          <w:spacing w:val="-11"/>
          <w:sz w:val="26"/>
        </w:rPr>
        <w:t> </w:t>
      </w:r>
      <w:r>
        <w:rPr>
          <w:i/>
          <w:color w:val="231F20"/>
          <w:sz w:val="26"/>
        </w:rPr>
        <w:t>có đặc tính là thiếu năng lực điều động. Nhiệm vụ nó là lấy hết nghị lực. Nó được biểu hiện là sự hạ thấp, rút xuống. Chậm chạp có đặc tính là không</w:t>
      </w:r>
      <w:r>
        <w:rPr>
          <w:i/>
          <w:color w:val="231F20"/>
          <w:spacing w:val="-9"/>
          <w:sz w:val="26"/>
        </w:rPr>
        <w:t> </w:t>
      </w:r>
      <w:r>
        <w:rPr>
          <w:i/>
          <w:color w:val="231F20"/>
          <w:sz w:val="26"/>
        </w:rPr>
        <w:t>kham</w:t>
      </w:r>
      <w:r>
        <w:rPr>
          <w:i/>
          <w:color w:val="231F20"/>
          <w:spacing w:val="-9"/>
          <w:sz w:val="26"/>
        </w:rPr>
        <w:t> </w:t>
      </w:r>
      <w:r>
        <w:rPr>
          <w:i/>
          <w:color w:val="231F20"/>
          <w:sz w:val="26"/>
        </w:rPr>
        <w:t>nhậm.</w:t>
      </w:r>
      <w:r>
        <w:rPr>
          <w:i/>
          <w:color w:val="231F20"/>
          <w:spacing w:val="-9"/>
          <w:sz w:val="26"/>
        </w:rPr>
        <w:t> </w:t>
      </w:r>
      <w:r>
        <w:rPr>
          <w:i/>
          <w:color w:val="231F20"/>
          <w:sz w:val="26"/>
        </w:rPr>
        <w:t>Nhiệm</w:t>
      </w:r>
      <w:r>
        <w:rPr>
          <w:i/>
          <w:color w:val="231F20"/>
          <w:spacing w:val="-9"/>
          <w:sz w:val="26"/>
        </w:rPr>
        <w:t> </w:t>
      </w:r>
      <w:r>
        <w:rPr>
          <w:i/>
          <w:color w:val="231F20"/>
          <w:sz w:val="26"/>
        </w:rPr>
        <w:t>vụ</w:t>
      </w:r>
      <w:r>
        <w:rPr>
          <w:i/>
          <w:color w:val="231F20"/>
          <w:spacing w:val="-9"/>
          <w:sz w:val="26"/>
        </w:rPr>
        <w:t> </w:t>
      </w:r>
      <w:r>
        <w:rPr>
          <w:i/>
          <w:color w:val="231F20"/>
          <w:sz w:val="26"/>
        </w:rPr>
        <w:t>nó</w:t>
      </w:r>
      <w:r>
        <w:rPr>
          <w:i/>
          <w:color w:val="231F20"/>
          <w:spacing w:val="-9"/>
          <w:sz w:val="26"/>
        </w:rPr>
        <w:t> </w:t>
      </w:r>
      <w:r>
        <w:rPr>
          <w:i/>
          <w:color w:val="231F20"/>
          <w:sz w:val="26"/>
        </w:rPr>
        <w:t>là</w:t>
      </w:r>
      <w:r>
        <w:rPr>
          <w:i/>
          <w:color w:val="231F20"/>
          <w:spacing w:val="-9"/>
          <w:sz w:val="26"/>
        </w:rPr>
        <w:t> </w:t>
      </w:r>
      <w:r>
        <w:rPr>
          <w:i/>
          <w:color w:val="231F20"/>
          <w:sz w:val="26"/>
        </w:rPr>
        <w:t>bóp</w:t>
      </w:r>
      <w:r>
        <w:rPr>
          <w:i/>
          <w:color w:val="231F20"/>
          <w:spacing w:val="-9"/>
          <w:sz w:val="26"/>
        </w:rPr>
        <w:t> </w:t>
      </w:r>
      <w:r>
        <w:rPr>
          <w:i/>
          <w:color w:val="231F20"/>
          <w:sz w:val="26"/>
        </w:rPr>
        <w:t>nghẹt.</w:t>
      </w:r>
      <w:r>
        <w:rPr>
          <w:i/>
          <w:color w:val="231F20"/>
          <w:spacing w:val="-9"/>
          <w:sz w:val="26"/>
        </w:rPr>
        <w:t> </w:t>
      </w:r>
      <w:r>
        <w:rPr>
          <w:i/>
          <w:color w:val="231F20"/>
          <w:sz w:val="26"/>
        </w:rPr>
        <w:t>Nó được</w:t>
      </w:r>
      <w:r>
        <w:rPr>
          <w:i/>
          <w:color w:val="231F20"/>
          <w:spacing w:val="24"/>
          <w:sz w:val="26"/>
        </w:rPr>
        <w:t> </w:t>
      </w:r>
      <w:r>
        <w:rPr>
          <w:i/>
          <w:color w:val="231F20"/>
          <w:sz w:val="26"/>
        </w:rPr>
        <w:t>biểu</w:t>
      </w:r>
      <w:r>
        <w:rPr>
          <w:i/>
          <w:color w:val="231F20"/>
          <w:spacing w:val="24"/>
          <w:sz w:val="26"/>
        </w:rPr>
        <w:t> </w:t>
      </w:r>
      <w:r>
        <w:rPr>
          <w:i/>
          <w:color w:val="231F20"/>
          <w:sz w:val="26"/>
        </w:rPr>
        <w:t>hiện</w:t>
      </w:r>
      <w:r>
        <w:rPr>
          <w:i/>
          <w:color w:val="231F20"/>
          <w:spacing w:val="24"/>
          <w:sz w:val="26"/>
        </w:rPr>
        <w:t> </w:t>
      </w:r>
      <w:r>
        <w:rPr>
          <w:i/>
          <w:color w:val="231F20"/>
          <w:sz w:val="26"/>
        </w:rPr>
        <w:t>bằng</w:t>
      </w:r>
      <w:r>
        <w:rPr>
          <w:i/>
          <w:color w:val="231F20"/>
          <w:spacing w:val="25"/>
          <w:sz w:val="26"/>
        </w:rPr>
        <w:t> </w:t>
      </w:r>
      <w:r>
        <w:rPr>
          <w:i/>
          <w:color w:val="231F20"/>
          <w:sz w:val="26"/>
        </w:rPr>
        <w:t>sự</w:t>
      </w:r>
      <w:r>
        <w:rPr>
          <w:i/>
          <w:color w:val="231F20"/>
          <w:spacing w:val="25"/>
          <w:sz w:val="26"/>
        </w:rPr>
        <w:t> </w:t>
      </w:r>
      <w:r>
        <w:rPr>
          <w:i/>
          <w:color w:val="231F20"/>
          <w:sz w:val="26"/>
        </w:rPr>
        <w:t>lười</w:t>
      </w:r>
      <w:r>
        <w:rPr>
          <w:i/>
          <w:color w:val="231F20"/>
          <w:spacing w:val="25"/>
          <w:sz w:val="26"/>
        </w:rPr>
        <w:t> </w:t>
      </w:r>
      <w:r>
        <w:rPr>
          <w:i/>
          <w:color w:val="231F20"/>
          <w:sz w:val="26"/>
        </w:rPr>
        <w:t>biếng,</w:t>
      </w:r>
      <w:r>
        <w:rPr>
          <w:i/>
          <w:color w:val="231F20"/>
          <w:spacing w:val="24"/>
          <w:sz w:val="26"/>
        </w:rPr>
        <w:t> </w:t>
      </w:r>
      <w:r>
        <w:rPr>
          <w:i/>
          <w:color w:val="231F20"/>
          <w:sz w:val="26"/>
        </w:rPr>
        <w:t>ngủ</w:t>
      </w:r>
      <w:r>
        <w:rPr>
          <w:i/>
          <w:color w:val="231F20"/>
          <w:spacing w:val="25"/>
          <w:sz w:val="26"/>
        </w:rPr>
        <w:t> </w:t>
      </w:r>
      <w:r>
        <w:rPr>
          <w:i/>
          <w:color w:val="231F20"/>
          <w:sz w:val="26"/>
        </w:rPr>
        <w:t>gà</w:t>
      </w:r>
      <w:r>
        <w:rPr>
          <w:i/>
          <w:color w:val="231F20"/>
          <w:spacing w:val="25"/>
          <w:sz w:val="26"/>
        </w:rPr>
        <w:t> </w:t>
      </w:r>
      <w:r>
        <w:rPr>
          <w:i/>
          <w:color w:val="231F20"/>
          <w:spacing w:val="-5"/>
          <w:sz w:val="26"/>
        </w:rPr>
        <w:t>ngủ</w:t>
      </w:r>
    </w:p>
    <w:p>
      <w:pPr>
        <w:spacing w:after="0" w:line="249" w:lineRule="auto"/>
        <w:jc w:val="both"/>
        <w:rPr>
          <w:i/>
          <w:sz w:val="26"/>
        </w:rPr>
        <w:sectPr>
          <w:headerReference w:type="even" r:id="rId113"/>
          <w:headerReference w:type="default" r:id="rId114"/>
          <w:pgSz w:w="7660" w:h="11630"/>
          <w:pgMar w:header="779" w:footer="0" w:top="1100" w:bottom="280" w:left="850" w:right="850"/>
          <w:pgNumType w:start="280"/>
        </w:sectPr>
      </w:pPr>
    </w:p>
    <w:p>
      <w:pPr>
        <w:spacing w:line="264" w:lineRule="auto" w:before="244"/>
        <w:ind w:left="737" w:right="112" w:firstLine="0"/>
        <w:jc w:val="both"/>
        <w:rPr>
          <w:i/>
          <w:sz w:val="26"/>
        </w:rPr>
      </w:pPr>
      <w:r>
        <w:rPr>
          <w:i/>
          <w:color w:val="231F20"/>
          <w:sz w:val="26"/>
        </w:rPr>
        <w:t>gật.</w:t>
      </w:r>
      <w:r>
        <w:rPr>
          <w:i/>
          <w:color w:val="231F20"/>
          <w:spacing w:val="-7"/>
          <w:sz w:val="26"/>
        </w:rPr>
        <w:t> </w:t>
      </w:r>
      <w:r>
        <w:rPr>
          <w:i/>
          <w:color w:val="231F20"/>
          <w:sz w:val="26"/>
        </w:rPr>
        <w:t>Nhân</w:t>
      </w:r>
      <w:r>
        <w:rPr>
          <w:i/>
          <w:color w:val="231F20"/>
          <w:spacing w:val="-7"/>
          <w:sz w:val="26"/>
        </w:rPr>
        <w:t> </w:t>
      </w:r>
      <w:r>
        <w:rPr>
          <w:i/>
          <w:color w:val="231F20"/>
          <w:sz w:val="26"/>
        </w:rPr>
        <w:t>gần</w:t>
      </w:r>
      <w:r>
        <w:rPr>
          <w:i/>
          <w:color w:val="231F20"/>
          <w:spacing w:val="-7"/>
          <w:sz w:val="26"/>
        </w:rPr>
        <w:t> </w:t>
      </w:r>
      <w:r>
        <w:rPr>
          <w:i/>
          <w:color w:val="231F20"/>
          <w:sz w:val="26"/>
        </w:rPr>
        <w:t>nó</w:t>
      </w:r>
      <w:r>
        <w:rPr>
          <w:i/>
          <w:color w:val="231F20"/>
          <w:spacing w:val="-7"/>
          <w:sz w:val="26"/>
        </w:rPr>
        <w:t> </w:t>
      </w:r>
      <w:r>
        <w:rPr>
          <w:i/>
          <w:color w:val="231F20"/>
          <w:sz w:val="26"/>
        </w:rPr>
        <w:t>là</w:t>
      </w:r>
      <w:r>
        <w:rPr>
          <w:i/>
          <w:color w:val="231F20"/>
          <w:spacing w:val="-7"/>
          <w:sz w:val="26"/>
        </w:rPr>
        <w:t> </w:t>
      </w:r>
      <w:r>
        <w:rPr>
          <w:i/>
          <w:color w:val="231F20"/>
          <w:sz w:val="26"/>
        </w:rPr>
        <w:t>không</w:t>
      </w:r>
      <w:r>
        <w:rPr>
          <w:i/>
          <w:color w:val="231F20"/>
          <w:spacing w:val="-7"/>
          <w:sz w:val="26"/>
        </w:rPr>
        <w:t> </w:t>
      </w:r>
      <w:r>
        <w:rPr>
          <w:i/>
          <w:color w:val="231F20"/>
          <w:sz w:val="26"/>
        </w:rPr>
        <w:t>như</w:t>
      </w:r>
      <w:r>
        <w:rPr>
          <w:i/>
          <w:color w:val="231F20"/>
          <w:spacing w:val="-7"/>
          <w:sz w:val="26"/>
        </w:rPr>
        <w:t> </w:t>
      </w:r>
      <w:r>
        <w:rPr>
          <w:i/>
          <w:color w:val="231F20"/>
          <w:sz w:val="26"/>
        </w:rPr>
        <w:t>lý</w:t>
      </w:r>
      <w:r>
        <w:rPr>
          <w:i/>
          <w:color w:val="231F20"/>
          <w:spacing w:val="-7"/>
          <w:sz w:val="26"/>
        </w:rPr>
        <w:t> </w:t>
      </w:r>
      <w:r>
        <w:rPr>
          <w:i/>
          <w:color w:val="231F20"/>
          <w:sz w:val="26"/>
        </w:rPr>
        <w:t>tác</w:t>
      </w:r>
      <w:r>
        <w:rPr>
          <w:i/>
          <w:color w:val="231F20"/>
          <w:spacing w:val="-7"/>
          <w:sz w:val="26"/>
        </w:rPr>
        <w:t> </w:t>
      </w:r>
      <w:r>
        <w:rPr>
          <w:i/>
          <w:color w:val="231F20"/>
          <w:sz w:val="26"/>
        </w:rPr>
        <w:t>ý</w:t>
      </w:r>
      <w:r>
        <w:rPr>
          <w:i/>
          <w:color w:val="231F20"/>
          <w:spacing w:val="-7"/>
          <w:sz w:val="26"/>
        </w:rPr>
        <w:t> </w:t>
      </w:r>
      <w:r>
        <w:rPr>
          <w:i/>
          <w:color w:val="231F20"/>
          <w:sz w:val="26"/>
        </w:rPr>
        <w:t>đối</w:t>
      </w:r>
      <w:r>
        <w:rPr>
          <w:i/>
          <w:color w:val="231F20"/>
          <w:spacing w:val="-7"/>
          <w:sz w:val="26"/>
        </w:rPr>
        <w:t> </w:t>
      </w:r>
      <w:r>
        <w:rPr>
          <w:i/>
          <w:color w:val="231F20"/>
          <w:sz w:val="26"/>
        </w:rPr>
        <w:t>với</w:t>
      </w:r>
      <w:r>
        <w:rPr>
          <w:i/>
          <w:color w:val="231F20"/>
          <w:spacing w:val="-7"/>
          <w:sz w:val="26"/>
        </w:rPr>
        <w:t> </w:t>
      </w:r>
      <w:r>
        <w:rPr>
          <w:i/>
          <w:color w:val="231F20"/>
          <w:sz w:val="26"/>
        </w:rPr>
        <w:t>sự buồn chán uể oải.</w:t>
      </w:r>
    </w:p>
    <w:p>
      <w:pPr>
        <w:pStyle w:val="BodyText"/>
        <w:spacing w:line="254" w:lineRule="auto" w:before="106"/>
        <w:ind w:right="112" w:firstLine="396"/>
      </w:pPr>
      <w:r>
        <w:rPr>
          <w:color w:val="231F20"/>
        </w:rPr>
        <w:t>Chẳng</w:t>
      </w:r>
      <w:r>
        <w:rPr>
          <w:color w:val="231F20"/>
          <w:spacing w:val="-4"/>
        </w:rPr>
        <w:t> </w:t>
      </w:r>
      <w:r>
        <w:rPr>
          <w:color w:val="231F20"/>
        </w:rPr>
        <w:t>phải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đều</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lúc</w:t>
      </w:r>
      <w:r>
        <w:rPr>
          <w:color w:val="231F20"/>
          <w:spacing w:val="-4"/>
        </w:rPr>
        <w:t> </w:t>
      </w:r>
      <w:r>
        <w:rPr>
          <w:color w:val="231F20"/>
        </w:rPr>
        <w:t>lười</w:t>
      </w:r>
      <w:r>
        <w:rPr>
          <w:color w:val="231F20"/>
          <w:spacing w:val="-4"/>
        </w:rPr>
        <w:t> </w:t>
      </w:r>
      <w:r>
        <w:rPr>
          <w:color w:val="231F20"/>
        </w:rPr>
        <w:t>biếng và thiếu năng lượng để thực hiện các thiện pháp? Ví dụ, khi ta nghe giảng Pháp, hay đọc kinh sách, luôn có</w:t>
      </w:r>
      <w:r>
        <w:rPr>
          <w:color w:val="231F20"/>
          <w:spacing w:val="-9"/>
        </w:rPr>
        <w:t> </w:t>
      </w:r>
      <w:r>
        <w:rPr>
          <w:color w:val="231F20"/>
        </w:rPr>
        <w:t>cơ</w:t>
      </w:r>
      <w:r>
        <w:rPr>
          <w:color w:val="231F20"/>
          <w:spacing w:val="-9"/>
        </w:rPr>
        <w:t> </w:t>
      </w:r>
      <w:r>
        <w:rPr>
          <w:color w:val="231F20"/>
        </w:rPr>
        <w:t>hội</w:t>
      </w:r>
      <w:r>
        <w:rPr>
          <w:color w:val="231F20"/>
          <w:spacing w:val="-9"/>
        </w:rPr>
        <w:t> </w:t>
      </w:r>
      <w:r>
        <w:rPr>
          <w:color w:val="231F20"/>
        </w:rPr>
        <w:t>cho</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Nhưng</w:t>
      </w:r>
      <w:r>
        <w:rPr>
          <w:color w:val="231F20"/>
          <w:spacing w:val="-9"/>
        </w:rPr>
        <w:t> </w:t>
      </w:r>
      <w:r>
        <w:rPr>
          <w:color w:val="231F20"/>
        </w:rPr>
        <w:t>thay</w:t>
      </w:r>
      <w:r>
        <w:rPr>
          <w:color w:val="231F20"/>
          <w:spacing w:val="-9"/>
        </w:rPr>
        <w:t> </w:t>
      </w:r>
      <w:r>
        <w:rPr>
          <w:color w:val="231F20"/>
        </w:rPr>
        <w:t>vào</w:t>
      </w:r>
      <w:r>
        <w:rPr>
          <w:color w:val="231F20"/>
          <w:spacing w:val="-9"/>
        </w:rPr>
        <w:t> </w:t>
      </w:r>
      <w:r>
        <w:rPr>
          <w:color w:val="231F20"/>
        </w:rPr>
        <w:t>đó,</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 cảm thấy nhàm chán, và thiếu năng lượng cho thiện pháp.</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là</w:t>
      </w:r>
      <w:r>
        <w:rPr>
          <w:color w:val="231F20"/>
          <w:spacing w:val="-17"/>
        </w:rPr>
        <w:t> </w:t>
      </w:r>
      <w:r>
        <w:rPr>
          <w:color w:val="231F20"/>
        </w:rPr>
        <w:t>ta</w:t>
      </w:r>
      <w:r>
        <w:rPr>
          <w:color w:val="231F20"/>
          <w:spacing w:val="-17"/>
        </w:rPr>
        <w:t> </w:t>
      </w:r>
      <w:r>
        <w:rPr>
          <w:color w:val="231F20"/>
        </w:rPr>
        <w:t>nhìn</w:t>
      </w:r>
      <w:r>
        <w:rPr>
          <w:color w:val="231F20"/>
          <w:spacing w:val="-17"/>
        </w:rPr>
        <w:t> </w:t>
      </w:r>
      <w:r>
        <w:rPr>
          <w:color w:val="231F20"/>
        </w:rPr>
        <w:t>thấy</w:t>
      </w:r>
      <w:r>
        <w:rPr>
          <w:color w:val="231F20"/>
          <w:spacing w:val="-17"/>
        </w:rPr>
        <w:t> </w:t>
      </w:r>
      <w:r>
        <w:rPr>
          <w:color w:val="231F20"/>
        </w:rPr>
        <w:t>ai</w:t>
      </w:r>
      <w:r>
        <w:rPr>
          <w:color w:val="231F20"/>
          <w:spacing w:val="-16"/>
        </w:rPr>
        <w:t> </w:t>
      </w:r>
      <w:r>
        <w:rPr>
          <w:color w:val="231F20"/>
        </w:rPr>
        <w:t>đó</w:t>
      </w:r>
      <w:r>
        <w:rPr>
          <w:color w:val="231F20"/>
          <w:spacing w:val="-17"/>
        </w:rPr>
        <w:t> </w:t>
      </w:r>
      <w:r>
        <w:rPr>
          <w:color w:val="231F20"/>
        </w:rPr>
        <w:t>cần</w:t>
      </w:r>
      <w:r>
        <w:rPr>
          <w:color w:val="231F20"/>
          <w:spacing w:val="-17"/>
        </w:rPr>
        <w:t> </w:t>
      </w:r>
      <w:r>
        <w:rPr>
          <w:color w:val="231F20"/>
        </w:rPr>
        <w:t>giúp</w:t>
      </w:r>
      <w:r>
        <w:rPr>
          <w:color w:val="231F20"/>
          <w:spacing w:val="-17"/>
        </w:rPr>
        <w:t> </w:t>
      </w:r>
      <w:r>
        <w:rPr>
          <w:color w:val="231F20"/>
        </w:rPr>
        <w:t>đỡ</w:t>
      </w:r>
      <w:r>
        <w:rPr>
          <w:color w:val="231F20"/>
          <w:spacing w:val="-17"/>
        </w:rPr>
        <w:t> </w:t>
      </w:r>
      <w:r>
        <w:rPr>
          <w:color w:val="231F20"/>
        </w:rPr>
        <w:t>nhưng</w:t>
      </w:r>
      <w:r>
        <w:rPr>
          <w:color w:val="231F20"/>
          <w:spacing w:val="-17"/>
        </w:rPr>
        <w:t> </w:t>
      </w:r>
      <w:r>
        <w:rPr>
          <w:color w:val="231F20"/>
        </w:rPr>
        <w:t>ta lười và không động tay. Như thế, ta đã bị cản trở bởi hôn trầm và thuỵ miên. Chúng khiến tâm nặng nề</w:t>
      </w:r>
      <w:r>
        <w:rPr>
          <w:color w:val="231F20"/>
          <w:vertAlign w:val="superscript"/>
        </w:rPr>
        <w:t>87</w:t>
      </w:r>
      <w:r>
        <w:rPr>
          <w:color w:val="231F20"/>
          <w:vertAlign w:val="baseline"/>
        </w:rPr>
        <w:t>.</w:t>
      </w:r>
    </w:p>
    <w:p>
      <w:pPr>
        <w:spacing w:line="254" w:lineRule="auto" w:before="120"/>
        <w:ind w:left="113" w:right="111" w:firstLine="396"/>
        <w:jc w:val="both"/>
        <w:rPr>
          <w:sz w:val="27"/>
        </w:rPr>
      </w:pPr>
      <w:r>
        <w:rPr>
          <w:i/>
          <w:color w:val="231F20"/>
          <w:sz w:val="27"/>
        </w:rPr>
        <w:t>Uddhacca </w:t>
      </w:r>
      <w:r>
        <w:rPr>
          <w:color w:val="231F20"/>
          <w:sz w:val="27"/>
        </w:rPr>
        <w:t>được dịch là </w:t>
      </w:r>
      <w:r>
        <w:rPr>
          <w:i/>
          <w:color w:val="231F20"/>
          <w:sz w:val="27"/>
        </w:rPr>
        <w:t>phóng dật, trạo cử</w:t>
      </w:r>
      <w:r>
        <w:rPr>
          <w:i/>
          <w:color w:val="231F20"/>
          <w:spacing w:val="40"/>
          <w:sz w:val="27"/>
        </w:rPr>
        <w:t> </w:t>
      </w:r>
      <w:r>
        <w:rPr>
          <w:color w:val="231F20"/>
          <w:sz w:val="27"/>
        </w:rPr>
        <w:t>và </w:t>
      </w:r>
      <w:r>
        <w:rPr>
          <w:i/>
          <w:color w:val="231F20"/>
          <w:sz w:val="27"/>
        </w:rPr>
        <w:t>kukkucca</w:t>
      </w:r>
      <w:r>
        <w:rPr>
          <w:i/>
          <w:color w:val="231F20"/>
          <w:spacing w:val="-6"/>
          <w:sz w:val="27"/>
        </w:rPr>
        <w:t> </w:t>
      </w:r>
      <w:r>
        <w:rPr>
          <w:i/>
          <w:color w:val="231F20"/>
          <w:sz w:val="27"/>
        </w:rPr>
        <w:t>là</w:t>
      </w:r>
      <w:r>
        <w:rPr>
          <w:i/>
          <w:color w:val="231F20"/>
          <w:spacing w:val="-5"/>
          <w:sz w:val="27"/>
        </w:rPr>
        <w:t> </w:t>
      </w:r>
      <w:r>
        <w:rPr>
          <w:i/>
          <w:color w:val="231F20"/>
          <w:sz w:val="27"/>
        </w:rPr>
        <w:t>trạo</w:t>
      </w:r>
      <w:r>
        <w:rPr>
          <w:i/>
          <w:color w:val="231F20"/>
          <w:spacing w:val="-5"/>
          <w:sz w:val="27"/>
        </w:rPr>
        <w:t> </w:t>
      </w:r>
      <w:r>
        <w:rPr>
          <w:i/>
          <w:color w:val="231F20"/>
          <w:sz w:val="27"/>
        </w:rPr>
        <w:t>hối,</w:t>
      </w:r>
      <w:r>
        <w:rPr>
          <w:i/>
          <w:color w:val="231F20"/>
          <w:spacing w:val="-5"/>
          <w:sz w:val="27"/>
        </w:rPr>
        <w:t> </w:t>
      </w:r>
      <w:r>
        <w:rPr>
          <w:i/>
          <w:color w:val="231F20"/>
          <w:sz w:val="27"/>
        </w:rPr>
        <w:t>bất</w:t>
      </w:r>
      <w:r>
        <w:rPr>
          <w:i/>
          <w:color w:val="231F20"/>
          <w:spacing w:val="-5"/>
          <w:sz w:val="27"/>
        </w:rPr>
        <w:t> </w:t>
      </w:r>
      <w:r>
        <w:rPr>
          <w:i/>
          <w:color w:val="231F20"/>
          <w:sz w:val="27"/>
        </w:rPr>
        <w:t>an.</w:t>
      </w:r>
      <w:r>
        <w:rPr>
          <w:i/>
          <w:color w:val="231F20"/>
          <w:spacing w:val="-5"/>
          <w:sz w:val="27"/>
        </w:rPr>
        <w:t> </w:t>
      </w:r>
      <w:r>
        <w:rPr>
          <w:color w:val="231F20"/>
          <w:sz w:val="27"/>
        </w:rPr>
        <w:t>Phóng</w:t>
      </w:r>
      <w:r>
        <w:rPr>
          <w:color w:val="231F20"/>
          <w:spacing w:val="-5"/>
          <w:sz w:val="27"/>
        </w:rPr>
        <w:t> </w:t>
      </w:r>
      <w:r>
        <w:rPr>
          <w:color w:val="231F20"/>
          <w:sz w:val="27"/>
        </w:rPr>
        <w:t>dật</w:t>
      </w:r>
      <w:r>
        <w:rPr>
          <w:color w:val="231F20"/>
          <w:spacing w:val="-5"/>
          <w:sz w:val="27"/>
        </w:rPr>
        <w:t> </w:t>
      </w:r>
      <w:r>
        <w:rPr>
          <w:color w:val="231F20"/>
          <w:sz w:val="27"/>
        </w:rPr>
        <w:t>sinh</w:t>
      </w:r>
      <w:r>
        <w:rPr>
          <w:color w:val="231F20"/>
          <w:spacing w:val="-5"/>
          <w:sz w:val="27"/>
        </w:rPr>
        <w:t> </w:t>
      </w:r>
      <w:r>
        <w:rPr>
          <w:color w:val="231F20"/>
          <w:sz w:val="27"/>
        </w:rPr>
        <w:t>khởi</w:t>
      </w:r>
      <w:r>
        <w:rPr>
          <w:color w:val="231F20"/>
          <w:spacing w:val="-5"/>
          <w:sz w:val="27"/>
        </w:rPr>
        <w:t> </w:t>
      </w:r>
      <w:r>
        <w:rPr>
          <w:color w:val="231F20"/>
          <w:sz w:val="27"/>
        </w:rPr>
        <w:t>với tất</w:t>
      </w:r>
      <w:r>
        <w:rPr>
          <w:color w:val="231F20"/>
          <w:spacing w:val="-11"/>
          <w:sz w:val="27"/>
        </w:rPr>
        <w:t> </w:t>
      </w:r>
      <w:r>
        <w:rPr>
          <w:color w:val="231F20"/>
          <w:sz w:val="27"/>
        </w:rPr>
        <w:t>cả</w:t>
      </w:r>
      <w:r>
        <w:rPr>
          <w:color w:val="231F20"/>
          <w:spacing w:val="-11"/>
          <w:sz w:val="27"/>
        </w:rPr>
        <w:t> </w:t>
      </w:r>
      <w:r>
        <w:rPr>
          <w:color w:val="231F20"/>
          <w:sz w:val="27"/>
        </w:rPr>
        <w:t>các</w:t>
      </w:r>
      <w:r>
        <w:rPr>
          <w:color w:val="231F20"/>
          <w:spacing w:val="-11"/>
          <w:sz w:val="27"/>
        </w:rPr>
        <w:t> </w:t>
      </w:r>
      <w:r>
        <w:rPr>
          <w:color w:val="231F20"/>
          <w:sz w:val="27"/>
        </w:rPr>
        <w:t>tâm</w:t>
      </w:r>
      <w:r>
        <w:rPr>
          <w:color w:val="231F20"/>
          <w:spacing w:val="-11"/>
          <w:sz w:val="27"/>
        </w:rPr>
        <w:t> </w:t>
      </w:r>
      <w:r>
        <w:rPr>
          <w:color w:val="231F20"/>
          <w:sz w:val="27"/>
        </w:rPr>
        <w:t>bất</w:t>
      </w:r>
      <w:r>
        <w:rPr>
          <w:color w:val="231F20"/>
          <w:spacing w:val="-11"/>
          <w:sz w:val="27"/>
        </w:rPr>
        <w:t> </w:t>
      </w:r>
      <w:r>
        <w:rPr>
          <w:color w:val="231F20"/>
          <w:sz w:val="27"/>
        </w:rPr>
        <w:t>thiện.</w:t>
      </w:r>
      <w:r>
        <w:rPr>
          <w:color w:val="231F20"/>
          <w:spacing w:val="-11"/>
          <w:sz w:val="27"/>
        </w:rPr>
        <w:t> </w:t>
      </w:r>
      <w:r>
        <w:rPr>
          <w:color w:val="231F20"/>
          <w:sz w:val="27"/>
        </w:rPr>
        <w:t>Nó</w:t>
      </w:r>
      <w:r>
        <w:rPr>
          <w:color w:val="231F20"/>
          <w:spacing w:val="-11"/>
          <w:sz w:val="27"/>
        </w:rPr>
        <w:t> </w:t>
      </w:r>
      <w:r>
        <w:rPr>
          <w:color w:val="231F20"/>
          <w:sz w:val="27"/>
        </w:rPr>
        <w:t>cản</w:t>
      </w:r>
      <w:r>
        <w:rPr>
          <w:color w:val="231F20"/>
          <w:spacing w:val="-11"/>
          <w:sz w:val="27"/>
        </w:rPr>
        <w:t> </w:t>
      </w:r>
      <w:r>
        <w:rPr>
          <w:color w:val="231F20"/>
          <w:sz w:val="27"/>
        </w:rPr>
        <w:t>trở</w:t>
      </w:r>
      <w:r>
        <w:rPr>
          <w:color w:val="231F20"/>
          <w:spacing w:val="-11"/>
          <w:sz w:val="27"/>
        </w:rPr>
        <w:t> </w:t>
      </w:r>
      <w:r>
        <w:rPr>
          <w:color w:val="231F20"/>
          <w:sz w:val="27"/>
        </w:rPr>
        <w:t>tâm</w:t>
      </w:r>
      <w:r>
        <w:rPr>
          <w:color w:val="231F20"/>
          <w:spacing w:val="-11"/>
          <w:sz w:val="27"/>
        </w:rPr>
        <w:t> </w:t>
      </w:r>
      <w:r>
        <w:rPr>
          <w:color w:val="231F20"/>
          <w:sz w:val="27"/>
        </w:rPr>
        <w:t>có</w:t>
      </w:r>
      <w:r>
        <w:rPr>
          <w:color w:val="231F20"/>
          <w:spacing w:val="-11"/>
          <w:sz w:val="27"/>
        </w:rPr>
        <w:t> </w:t>
      </w:r>
      <w:r>
        <w:rPr>
          <w:color w:val="231F20"/>
          <w:sz w:val="27"/>
        </w:rPr>
        <w:t>thiện</w:t>
      </w:r>
      <w:r>
        <w:rPr>
          <w:color w:val="231F20"/>
          <w:spacing w:val="-11"/>
          <w:sz w:val="27"/>
        </w:rPr>
        <w:t> </w:t>
      </w:r>
      <w:r>
        <w:rPr>
          <w:color w:val="231F20"/>
          <w:sz w:val="27"/>
        </w:rPr>
        <w:t>pháp. Về trạo hối, </w:t>
      </w:r>
      <w:r>
        <w:rPr>
          <w:i/>
          <w:color w:val="231F20"/>
          <w:sz w:val="27"/>
        </w:rPr>
        <w:t>Thanh Tịnh Đạo </w:t>
      </w:r>
      <w:r>
        <w:rPr>
          <w:color w:val="231F20"/>
          <w:sz w:val="27"/>
        </w:rPr>
        <w:t>(XIV, 174) nói:</w:t>
      </w:r>
    </w:p>
    <w:p>
      <w:pPr>
        <w:spacing w:line="264" w:lineRule="auto" w:before="127"/>
        <w:ind w:left="737" w:right="111" w:firstLine="0"/>
        <w:jc w:val="both"/>
        <w:rPr>
          <w:i/>
          <w:sz w:val="26"/>
        </w:rPr>
      </w:pPr>
      <w:r>
        <w:rPr>
          <w:i/>
          <w:color w:val="231F20"/>
          <w:sz w:val="26"/>
        </w:rPr>
        <w:t>Trạo hối (kukkucca) là sự xấu xa (kucchita) đã được</w:t>
      </w:r>
      <w:r>
        <w:rPr>
          <w:i/>
          <w:color w:val="231F20"/>
          <w:spacing w:val="-7"/>
          <w:sz w:val="26"/>
        </w:rPr>
        <w:t> </w:t>
      </w:r>
      <w:r>
        <w:rPr>
          <w:i/>
          <w:color w:val="231F20"/>
          <w:sz w:val="26"/>
        </w:rPr>
        <w:t>làm</w:t>
      </w:r>
      <w:r>
        <w:rPr>
          <w:i/>
          <w:color w:val="231F20"/>
          <w:spacing w:val="-7"/>
          <w:sz w:val="26"/>
        </w:rPr>
        <w:t> </w:t>
      </w:r>
      <w:r>
        <w:rPr>
          <w:i/>
          <w:color w:val="231F20"/>
          <w:sz w:val="26"/>
        </w:rPr>
        <w:t>(kata),</w:t>
      </w:r>
      <w:r>
        <w:rPr>
          <w:i/>
          <w:color w:val="231F20"/>
          <w:spacing w:val="-7"/>
          <w:sz w:val="26"/>
        </w:rPr>
        <w:t> </w:t>
      </w:r>
      <w:r>
        <w:rPr>
          <w:i/>
          <w:color w:val="231F20"/>
          <w:sz w:val="26"/>
        </w:rPr>
        <w:t>tình</w:t>
      </w:r>
      <w:r>
        <w:rPr>
          <w:i/>
          <w:color w:val="231F20"/>
          <w:spacing w:val="-7"/>
          <w:sz w:val="26"/>
        </w:rPr>
        <w:t> </w:t>
      </w:r>
      <w:r>
        <w:rPr>
          <w:i/>
          <w:color w:val="231F20"/>
          <w:sz w:val="26"/>
        </w:rPr>
        <w:t>trạng</w:t>
      </w:r>
      <w:r>
        <w:rPr>
          <w:i/>
          <w:color w:val="231F20"/>
          <w:spacing w:val="-7"/>
          <w:sz w:val="26"/>
        </w:rPr>
        <w:t> </w:t>
      </w:r>
      <w:r>
        <w:rPr>
          <w:i/>
          <w:color w:val="231F20"/>
          <w:sz w:val="26"/>
        </w:rPr>
        <w:t>ấy</w:t>
      </w:r>
      <w:r>
        <w:rPr>
          <w:i/>
          <w:color w:val="231F20"/>
          <w:spacing w:val="-7"/>
          <w:sz w:val="26"/>
        </w:rPr>
        <w:t> </w:t>
      </w:r>
      <w:r>
        <w:rPr>
          <w:i/>
          <w:color w:val="231F20"/>
          <w:sz w:val="26"/>
        </w:rPr>
        <w:t>gọi</w:t>
      </w:r>
      <w:r>
        <w:rPr>
          <w:i/>
          <w:color w:val="231F20"/>
          <w:spacing w:val="-7"/>
          <w:sz w:val="26"/>
        </w:rPr>
        <w:t> </w:t>
      </w:r>
      <w:r>
        <w:rPr>
          <w:i/>
          <w:color w:val="231F20"/>
          <w:sz w:val="26"/>
        </w:rPr>
        <w:t>là</w:t>
      </w:r>
      <w:r>
        <w:rPr>
          <w:i/>
          <w:color w:val="231F20"/>
          <w:spacing w:val="-7"/>
          <w:sz w:val="26"/>
        </w:rPr>
        <w:t> </w:t>
      </w:r>
      <w:r>
        <w:rPr>
          <w:i/>
          <w:color w:val="231F20"/>
          <w:sz w:val="26"/>
        </w:rPr>
        <w:t>trạo</w:t>
      </w:r>
      <w:r>
        <w:rPr>
          <w:i/>
          <w:color w:val="231F20"/>
          <w:spacing w:val="-7"/>
          <w:sz w:val="26"/>
        </w:rPr>
        <w:t> </w:t>
      </w:r>
      <w:r>
        <w:rPr>
          <w:i/>
          <w:color w:val="231F20"/>
          <w:sz w:val="26"/>
        </w:rPr>
        <w:t>hối.</w:t>
      </w:r>
      <w:r>
        <w:rPr>
          <w:i/>
          <w:color w:val="231F20"/>
          <w:spacing w:val="-7"/>
          <w:sz w:val="26"/>
        </w:rPr>
        <w:t> </w:t>
      </w:r>
      <w:r>
        <w:rPr>
          <w:i/>
          <w:color w:val="231F20"/>
          <w:sz w:val="26"/>
        </w:rPr>
        <w:t>Nó có đặc tính là sự hối hận sau đó. Nhiệm vụ nó là buồn bã về những gì đã làm hay đã không </w:t>
      </w:r>
      <w:r>
        <w:rPr>
          <w:i/>
          <w:color w:val="231F20"/>
          <w:sz w:val="26"/>
        </w:rPr>
        <w:t>làm. Nó được biểu hiện bằng sự cắn rứt lương tâm Nhân</w:t>
      </w:r>
      <w:r>
        <w:rPr>
          <w:i/>
          <w:color w:val="231F20"/>
          <w:spacing w:val="-6"/>
          <w:sz w:val="26"/>
        </w:rPr>
        <w:t> </w:t>
      </w:r>
      <w:r>
        <w:rPr>
          <w:i/>
          <w:color w:val="231F20"/>
          <w:sz w:val="26"/>
        </w:rPr>
        <w:t>gần</w:t>
      </w:r>
      <w:r>
        <w:rPr>
          <w:i/>
          <w:color w:val="231F20"/>
          <w:spacing w:val="-6"/>
          <w:sz w:val="26"/>
        </w:rPr>
        <w:t> </w:t>
      </w:r>
      <w:r>
        <w:rPr>
          <w:i/>
          <w:color w:val="231F20"/>
          <w:sz w:val="26"/>
        </w:rPr>
        <w:t>nó</w:t>
      </w:r>
      <w:r>
        <w:rPr>
          <w:i/>
          <w:color w:val="231F20"/>
          <w:spacing w:val="-6"/>
          <w:sz w:val="26"/>
        </w:rPr>
        <w:t> </w:t>
      </w:r>
      <w:r>
        <w:rPr>
          <w:i/>
          <w:color w:val="231F20"/>
          <w:sz w:val="26"/>
        </w:rPr>
        <w:t>là</w:t>
      </w:r>
      <w:r>
        <w:rPr>
          <w:i/>
          <w:color w:val="231F20"/>
          <w:spacing w:val="-6"/>
          <w:sz w:val="26"/>
        </w:rPr>
        <w:t> </w:t>
      </w:r>
      <w:r>
        <w:rPr>
          <w:i/>
          <w:color w:val="231F20"/>
          <w:sz w:val="26"/>
        </w:rPr>
        <w:t>điều</w:t>
      </w:r>
      <w:r>
        <w:rPr>
          <w:i/>
          <w:color w:val="231F20"/>
          <w:spacing w:val="-6"/>
          <w:sz w:val="26"/>
        </w:rPr>
        <w:t> </w:t>
      </w:r>
      <w:r>
        <w:rPr>
          <w:i/>
          <w:color w:val="231F20"/>
          <w:sz w:val="26"/>
        </w:rPr>
        <w:t>đã</w:t>
      </w:r>
      <w:r>
        <w:rPr>
          <w:i/>
          <w:color w:val="231F20"/>
          <w:spacing w:val="-6"/>
          <w:sz w:val="26"/>
        </w:rPr>
        <w:t> </w:t>
      </w:r>
      <w:r>
        <w:rPr>
          <w:i/>
          <w:color w:val="231F20"/>
          <w:sz w:val="26"/>
        </w:rPr>
        <w:t>làm</w:t>
      </w:r>
      <w:r>
        <w:rPr>
          <w:i/>
          <w:color w:val="231F20"/>
          <w:spacing w:val="-6"/>
          <w:sz w:val="26"/>
        </w:rPr>
        <w:t> </w:t>
      </w:r>
      <w:r>
        <w:rPr>
          <w:i/>
          <w:color w:val="231F20"/>
          <w:sz w:val="26"/>
        </w:rPr>
        <w:t>và</w:t>
      </w:r>
      <w:r>
        <w:rPr>
          <w:i/>
          <w:color w:val="231F20"/>
          <w:spacing w:val="-6"/>
          <w:sz w:val="26"/>
        </w:rPr>
        <w:t> </w:t>
      </w:r>
      <w:r>
        <w:rPr>
          <w:i/>
          <w:color w:val="231F20"/>
          <w:sz w:val="26"/>
        </w:rPr>
        <w:t>đã</w:t>
      </w:r>
      <w:r>
        <w:rPr>
          <w:i/>
          <w:color w:val="231F20"/>
          <w:spacing w:val="-6"/>
          <w:sz w:val="26"/>
        </w:rPr>
        <w:t> </w:t>
      </w:r>
      <w:r>
        <w:rPr>
          <w:i/>
          <w:color w:val="231F20"/>
          <w:sz w:val="26"/>
        </w:rPr>
        <w:t>không</w:t>
      </w:r>
      <w:r>
        <w:rPr>
          <w:i/>
          <w:color w:val="231F20"/>
          <w:spacing w:val="-6"/>
          <w:sz w:val="26"/>
        </w:rPr>
        <w:t> </w:t>
      </w:r>
      <w:r>
        <w:rPr>
          <w:i/>
          <w:color w:val="231F20"/>
          <w:sz w:val="26"/>
        </w:rPr>
        <w:t>làm.</w:t>
      </w:r>
      <w:r>
        <w:rPr>
          <w:i/>
          <w:color w:val="231F20"/>
          <w:spacing w:val="-6"/>
          <w:sz w:val="26"/>
        </w:rPr>
        <w:t> </w:t>
      </w:r>
      <w:r>
        <w:rPr>
          <w:i/>
          <w:color w:val="231F20"/>
          <w:sz w:val="26"/>
        </w:rPr>
        <w:t>Nó cần được xem như là tình trạng nô lệ…</w:t>
      </w:r>
    </w:p>
    <w:p>
      <w:pPr>
        <w:pStyle w:val="BodyText"/>
        <w:spacing w:line="254" w:lineRule="auto" w:before="112"/>
        <w:ind w:firstLine="396"/>
      </w:pPr>
      <w:r>
        <w:rPr>
          <w:color w:val="231F20"/>
        </w:rPr>
        <w:t>Khi</w:t>
      </w:r>
      <w:r>
        <w:rPr>
          <w:color w:val="231F20"/>
          <w:spacing w:val="-8"/>
        </w:rPr>
        <w:t> </w:t>
      </w:r>
      <w:r>
        <w:rPr>
          <w:color w:val="231F20"/>
        </w:rPr>
        <w:t>ta</w:t>
      </w:r>
      <w:r>
        <w:rPr>
          <w:color w:val="231F20"/>
          <w:spacing w:val="-8"/>
        </w:rPr>
        <w:t> </w:t>
      </w:r>
      <w:r>
        <w:rPr>
          <w:color w:val="231F20"/>
        </w:rPr>
        <w:t>đã</w:t>
      </w:r>
      <w:r>
        <w:rPr>
          <w:color w:val="231F20"/>
          <w:spacing w:val="-8"/>
        </w:rPr>
        <w:t> </w:t>
      </w:r>
      <w:r>
        <w:rPr>
          <w:color w:val="231F20"/>
        </w:rPr>
        <w:t>làm</w:t>
      </w:r>
      <w:r>
        <w:rPr>
          <w:color w:val="231F20"/>
          <w:spacing w:val="-8"/>
        </w:rPr>
        <w:t> </w:t>
      </w:r>
      <w:r>
        <w:rPr>
          <w:color w:val="231F20"/>
        </w:rPr>
        <w:t>một</w:t>
      </w:r>
      <w:r>
        <w:rPr>
          <w:color w:val="231F20"/>
          <w:spacing w:val="-8"/>
        </w:rPr>
        <w:t> </w:t>
      </w:r>
      <w:r>
        <w:rPr>
          <w:color w:val="231F20"/>
        </w:rPr>
        <w:t>điều</w:t>
      </w:r>
      <w:r>
        <w:rPr>
          <w:color w:val="231F20"/>
          <w:spacing w:val="-8"/>
        </w:rPr>
        <w:t> </w:t>
      </w:r>
      <w:r>
        <w:rPr>
          <w:color w:val="231F20"/>
        </w:rPr>
        <w:t>sai</w:t>
      </w:r>
      <w:r>
        <w:rPr>
          <w:color w:val="231F20"/>
          <w:spacing w:val="-8"/>
        </w:rPr>
        <w:t> </w:t>
      </w:r>
      <w:r>
        <w:rPr>
          <w:color w:val="231F20"/>
        </w:rPr>
        <w:t>hay</w:t>
      </w:r>
      <w:r>
        <w:rPr>
          <w:color w:val="231F20"/>
          <w:spacing w:val="-8"/>
        </w:rPr>
        <w:t> </w:t>
      </w:r>
      <w:r>
        <w:rPr>
          <w:color w:val="231F20"/>
        </w:rPr>
        <w:t>chưa</w:t>
      </w:r>
      <w:r>
        <w:rPr>
          <w:color w:val="231F20"/>
          <w:spacing w:val="-8"/>
        </w:rPr>
        <w:t> </w:t>
      </w:r>
      <w:r>
        <w:rPr>
          <w:color w:val="231F20"/>
        </w:rPr>
        <w:t>làm</w:t>
      </w:r>
      <w:r>
        <w:rPr>
          <w:color w:val="231F20"/>
          <w:spacing w:val="-8"/>
        </w:rPr>
        <w:t> </w:t>
      </w:r>
      <w:r>
        <w:rPr>
          <w:color w:val="231F20"/>
        </w:rPr>
        <w:t>một</w:t>
      </w:r>
      <w:r>
        <w:rPr>
          <w:color w:val="231F20"/>
          <w:spacing w:val="-8"/>
        </w:rPr>
        <w:t> </w:t>
      </w:r>
      <w:r>
        <w:rPr>
          <w:color w:val="231F20"/>
        </w:rPr>
        <w:t>điều tốt nên làm, ta có xu hướng nghĩ mãi về điều ấy. </w:t>
      </w:r>
      <w:r>
        <w:rPr>
          <w:color w:val="231F20"/>
        </w:rPr>
        <w:t>Ta có</w:t>
      </w:r>
      <w:r>
        <w:rPr>
          <w:color w:val="231F20"/>
          <w:spacing w:val="-10"/>
        </w:rPr>
        <w:t> </w:t>
      </w:r>
      <w:r>
        <w:rPr>
          <w:color w:val="231F20"/>
        </w:rPr>
        <w:t>thể</w:t>
      </w:r>
      <w:r>
        <w:rPr>
          <w:color w:val="231F20"/>
          <w:spacing w:val="-10"/>
        </w:rPr>
        <w:t> </w:t>
      </w:r>
      <w:r>
        <w:rPr>
          <w:color w:val="231F20"/>
        </w:rPr>
        <w:t>tự</w:t>
      </w:r>
      <w:r>
        <w:rPr>
          <w:color w:val="231F20"/>
          <w:spacing w:val="-10"/>
        </w:rPr>
        <w:t> </w:t>
      </w:r>
      <w:r>
        <w:rPr>
          <w:color w:val="231F20"/>
        </w:rPr>
        <w:t>vấn</w:t>
      </w:r>
      <w:r>
        <w:rPr>
          <w:color w:val="231F20"/>
          <w:spacing w:val="-10"/>
        </w:rPr>
        <w:t> </w:t>
      </w:r>
      <w:r>
        <w:rPr>
          <w:color w:val="231F20"/>
        </w:rPr>
        <w:t>mình</w:t>
      </w:r>
      <w:r>
        <w:rPr>
          <w:color w:val="231F20"/>
          <w:spacing w:val="-10"/>
        </w:rPr>
        <w:t> </w:t>
      </w:r>
      <w:r>
        <w:rPr>
          <w:color w:val="231F20"/>
        </w:rPr>
        <w:t>tại</w:t>
      </w:r>
      <w:r>
        <w:rPr>
          <w:color w:val="231F20"/>
          <w:spacing w:val="-10"/>
        </w:rPr>
        <w:t> </w:t>
      </w:r>
      <w:r>
        <w:rPr>
          <w:color w:val="231F20"/>
        </w:rPr>
        <w:t>sao</w:t>
      </w:r>
      <w:r>
        <w:rPr>
          <w:color w:val="231F20"/>
          <w:spacing w:val="-10"/>
        </w:rPr>
        <w:t> </w:t>
      </w:r>
      <w:r>
        <w:rPr>
          <w:color w:val="231F20"/>
        </w:rPr>
        <w:t>đã</w:t>
      </w:r>
      <w:r>
        <w:rPr>
          <w:color w:val="231F20"/>
          <w:spacing w:val="-10"/>
        </w:rPr>
        <w:t> </w:t>
      </w:r>
      <w:r>
        <w:rPr>
          <w:color w:val="231F20"/>
        </w:rPr>
        <w:t>hành</w:t>
      </w:r>
      <w:r>
        <w:rPr>
          <w:color w:val="231F20"/>
          <w:spacing w:val="-10"/>
        </w:rPr>
        <w:t> </w:t>
      </w:r>
      <w:r>
        <w:rPr>
          <w:color w:val="231F20"/>
        </w:rPr>
        <w:t>xử</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nhưng ta</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thay</w:t>
      </w:r>
      <w:r>
        <w:rPr>
          <w:color w:val="231F20"/>
          <w:spacing w:val="-9"/>
        </w:rPr>
        <w:t> </w:t>
      </w:r>
      <w:r>
        <w:rPr>
          <w:color w:val="231F20"/>
        </w:rPr>
        <w:t>đổi</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đã</w:t>
      </w:r>
      <w:r>
        <w:rPr>
          <w:color w:val="231F20"/>
          <w:spacing w:val="-9"/>
        </w:rPr>
        <w:t> </w:t>
      </w:r>
      <w:r>
        <w:rPr>
          <w:color w:val="231F20"/>
        </w:rPr>
        <w:t>qua.</w:t>
      </w:r>
      <w:r>
        <w:rPr>
          <w:color w:val="231F20"/>
          <w:spacing w:val="-9"/>
        </w:rPr>
        <w:t> </w:t>
      </w:r>
      <w:r>
        <w:rPr>
          <w:color w:val="231F20"/>
        </w:rPr>
        <w:t>Khi</w:t>
      </w:r>
      <w:r>
        <w:rPr>
          <w:color w:val="231F20"/>
          <w:spacing w:val="-9"/>
        </w:rPr>
        <w:t> </w:t>
      </w:r>
      <w:r>
        <w:rPr>
          <w:color w:val="231F20"/>
        </w:rPr>
        <w:t>lo</w:t>
      </w:r>
      <w:r>
        <w:rPr>
          <w:color w:val="231F20"/>
          <w:spacing w:val="-9"/>
        </w:rPr>
        <w:t> </w:t>
      </w:r>
      <w:r>
        <w:rPr>
          <w:color w:val="231F20"/>
        </w:rPr>
        <w:t>lắng,</w:t>
      </w:r>
      <w:r>
        <w:rPr>
          <w:color w:val="231F20"/>
          <w:spacing w:val="-9"/>
        </w:rPr>
        <w:t> </w:t>
      </w:r>
      <w:r>
        <w:rPr>
          <w:color w:val="231F20"/>
          <w:spacing w:val="-5"/>
        </w:rPr>
        <w:t>có</w:t>
      </w:r>
    </w:p>
    <w:p>
      <w:pPr>
        <w:pStyle w:val="BodyText"/>
        <w:spacing w:before="87"/>
        <w:ind w:left="0" w:right="0"/>
        <w:jc w:val="left"/>
        <w:rPr>
          <w:sz w:val="20"/>
        </w:rPr>
      </w:pPr>
      <w:r>
        <w:rPr>
          <w:sz w:val="20"/>
        </w:rPr>
        <mc:AlternateContent>
          <mc:Choice Requires="wps">
            <w:drawing>
              <wp:anchor distT="0" distB="0" distL="0" distR="0" allowOverlap="1" layoutInCell="1" locked="0" behindDoc="1" simplePos="0" relativeHeight="487629824">
                <wp:simplePos x="0" y="0"/>
                <wp:positionH relativeFrom="page">
                  <wp:posOffset>612000</wp:posOffset>
                </wp:positionH>
                <wp:positionV relativeFrom="paragraph">
                  <wp:posOffset>217108</wp:posOffset>
                </wp:positionV>
                <wp:extent cx="9144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095127pt;width:72pt;height:.1pt;mso-position-horizontal-relative:page;mso-position-vertical-relative:paragraph;z-index:-15686656;mso-wrap-distance-left:0;mso-wrap-distance-right:0" id="docshape228" coordorigin="964,342" coordsize="1440,0" path="m964,342l2404,342e" filled="false" stroked="true" strokeweight="1pt" strokecolor="#231f20">
                <v:path arrowok="t"/>
                <v:stroke dashstyle="solid"/>
                <w10:wrap type="topAndBottom"/>
              </v:shape>
            </w:pict>
          </mc:Fallback>
        </mc:AlternateContent>
      </w:r>
    </w:p>
    <w:p>
      <w:pPr>
        <w:spacing w:line="254" w:lineRule="auto" w:before="32"/>
        <w:ind w:left="113" w:right="0" w:firstLine="0"/>
        <w:jc w:val="left"/>
        <w:rPr>
          <w:rFonts w:ascii="Microsoft Sans Serif" w:hAnsi="Microsoft Sans Serif"/>
          <w:sz w:val="16"/>
        </w:rPr>
      </w:pPr>
      <w:r>
        <w:rPr>
          <w:rFonts w:ascii="Arial MT" w:hAnsi="Arial MT"/>
          <w:color w:val="231F20"/>
          <w:position w:val="5"/>
          <w:sz w:val="9"/>
        </w:rPr>
        <w:t>87</w:t>
      </w:r>
      <w:r>
        <w:rPr>
          <w:rFonts w:ascii="Arial MT" w:hAnsi="Arial MT"/>
          <w:color w:val="231F20"/>
          <w:spacing w:val="23"/>
          <w:position w:val="5"/>
          <w:sz w:val="9"/>
        </w:rPr>
        <w:t> </w:t>
      </w:r>
      <w:r>
        <w:rPr>
          <w:rFonts w:ascii="Microsoft Sans Serif" w:hAnsi="Microsoft Sans Serif"/>
          <w:sz w:val="16"/>
        </w:rPr>
        <w:t>Xem trong </w:t>
      </w:r>
      <w:r>
        <w:rPr>
          <w:rFonts w:ascii="Arial" w:hAnsi="Arial"/>
          <w:i/>
          <w:sz w:val="16"/>
        </w:rPr>
        <w:t>Thanh Tịnh Đạo (XIV, 105)</w:t>
      </w:r>
      <w:r>
        <w:rPr>
          <w:rFonts w:ascii="Microsoft Sans Serif" w:hAnsi="Microsoft Sans Serif"/>
          <w:sz w:val="16"/>
        </w:rPr>
        <w:t>, nơi các triền cái này được coi là những chướng ngại của thiền.</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6" w:lineRule="auto" w:before="241"/>
      </w:pPr>
      <w:r>
        <w:rPr>
          <w:color w:val="231F20"/>
        </w:rPr>
        <w:t>các</w:t>
      </w:r>
      <w:r>
        <w:rPr>
          <w:color w:val="231F20"/>
          <w:spacing w:val="-12"/>
        </w:rPr>
        <w:t> </w:t>
      </w:r>
      <w:r>
        <w:rPr>
          <w:color w:val="231F20"/>
        </w:rPr>
        <w:t>tâm</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lo</w:t>
      </w:r>
      <w:r>
        <w:rPr>
          <w:color w:val="231F20"/>
          <w:spacing w:val="-12"/>
        </w:rPr>
        <w:t> </w:t>
      </w:r>
      <w:r>
        <w:rPr>
          <w:color w:val="231F20"/>
        </w:rPr>
        <w:t>lắng</w:t>
      </w:r>
      <w:r>
        <w:rPr>
          <w:color w:val="231F20"/>
          <w:spacing w:val="-12"/>
        </w:rPr>
        <w:t> </w:t>
      </w:r>
      <w:r>
        <w:rPr>
          <w:color w:val="231F20"/>
        </w:rPr>
        <w:t>khiến</w:t>
      </w:r>
      <w:r>
        <w:rPr>
          <w:color w:val="231F20"/>
          <w:spacing w:val="-12"/>
        </w:rPr>
        <w:t> </w:t>
      </w:r>
      <w:r>
        <w:rPr>
          <w:color w:val="231F20"/>
        </w:rPr>
        <w:t>ta</w:t>
      </w:r>
      <w:r>
        <w:rPr>
          <w:color w:val="231F20"/>
          <w:spacing w:val="-12"/>
        </w:rPr>
        <w:t> </w:t>
      </w:r>
      <w:r>
        <w:rPr>
          <w:color w:val="231F20"/>
        </w:rPr>
        <w:t>như</w:t>
      </w:r>
      <w:r>
        <w:rPr>
          <w:color w:val="231F20"/>
          <w:spacing w:val="-12"/>
        </w:rPr>
        <w:t> </w:t>
      </w:r>
      <w:r>
        <w:rPr>
          <w:color w:val="231F20"/>
        </w:rPr>
        <w:t>bị</w:t>
      </w:r>
      <w:r>
        <w:rPr>
          <w:color w:val="231F20"/>
          <w:spacing w:val="-12"/>
        </w:rPr>
        <w:t> </w:t>
      </w:r>
      <w:r>
        <w:rPr>
          <w:color w:val="231F20"/>
        </w:rPr>
        <w:t>nô</w:t>
      </w:r>
      <w:r>
        <w:rPr>
          <w:color w:val="231F20"/>
          <w:spacing w:val="-12"/>
        </w:rPr>
        <w:t> </w:t>
      </w:r>
      <w:r>
        <w:rPr>
          <w:color w:val="231F20"/>
        </w:rPr>
        <w:t>lệ.</w:t>
      </w:r>
      <w:r>
        <w:rPr>
          <w:color w:val="231F20"/>
          <w:spacing w:val="-12"/>
        </w:rPr>
        <w:t> </w:t>
      </w:r>
      <w:r>
        <w:rPr>
          <w:color w:val="231F20"/>
        </w:rPr>
        <w:t>Phóng dật và trạo hối khiến ta không được bình an.</w:t>
      </w:r>
    </w:p>
    <w:p>
      <w:pPr>
        <w:pStyle w:val="BodyText"/>
        <w:spacing w:line="256" w:lineRule="auto" w:before="111"/>
        <w:ind w:firstLine="396"/>
      </w:pPr>
      <w:r>
        <w:rPr>
          <w:color w:val="231F20"/>
        </w:rPr>
        <w:t>Còn về </w:t>
      </w:r>
      <w:r>
        <w:rPr>
          <w:i/>
          <w:color w:val="231F20"/>
        </w:rPr>
        <w:t>hoài nghi, vicikicchā, </w:t>
      </w:r>
      <w:r>
        <w:rPr>
          <w:color w:val="231F20"/>
        </w:rPr>
        <w:t>có nhiều loại </w:t>
      </w:r>
      <w:r>
        <w:rPr>
          <w:color w:val="231F20"/>
        </w:rPr>
        <w:t>hoài nghi. Ta có thể hoài nghi về đức Phật, đức Pháp và đức Tăng, hay về Bát Chánh Đạo. Hoài nghi là bất thiện và nó cản trở việc thực hiện thiện pháp.</w:t>
      </w:r>
    </w:p>
    <w:p>
      <w:pPr>
        <w:pStyle w:val="BodyText"/>
        <w:spacing w:line="256" w:lineRule="auto" w:before="109"/>
        <w:ind w:firstLine="396"/>
      </w:pPr>
      <w:r>
        <w:rPr>
          <w:color w:val="231F20"/>
        </w:rPr>
        <w:t>Tất cả các triền cái cản trở việc thực hiện </w:t>
      </w:r>
      <w:r>
        <w:rPr>
          <w:color w:val="231F20"/>
        </w:rPr>
        <w:t>thiện pháp. Liệu có cách nào để loại bỏ các triền cái? Phát triển</w:t>
      </w:r>
      <w:r>
        <w:rPr>
          <w:color w:val="231F20"/>
          <w:spacing w:val="-1"/>
        </w:rPr>
        <w:t> </w:t>
      </w:r>
      <w:r>
        <w:rPr>
          <w:color w:val="231F20"/>
        </w:rPr>
        <w:t>an</w:t>
      </w:r>
      <w:r>
        <w:rPr>
          <w:color w:val="231F20"/>
          <w:spacing w:val="-1"/>
        </w:rPr>
        <w:t> </w:t>
      </w:r>
      <w:r>
        <w:rPr>
          <w:color w:val="231F20"/>
        </w:rPr>
        <w:t>tịnh</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để</w:t>
      </w:r>
      <w:r>
        <w:rPr>
          <w:color w:val="231F20"/>
          <w:spacing w:val="-1"/>
        </w:rPr>
        <w:t> </w:t>
      </w:r>
      <w:r>
        <w:rPr>
          <w:color w:val="231F20"/>
        </w:rPr>
        <w:t>tạm</w:t>
      </w:r>
      <w:r>
        <w:rPr>
          <w:color w:val="231F20"/>
          <w:spacing w:val="-1"/>
        </w:rPr>
        <w:t> </w:t>
      </w:r>
      <w:r>
        <w:rPr>
          <w:color w:val="231F20"/>
        </w:rPr>
        <w:t>thời</w:t>
      </w:r>
      <w:r>
        <w:rPr>
          <w:color w:val="231F20"/>
          <w:spacing w:val="-1"/>
        </w:rPr>
        <w:t> </w:t>
      </w:r>
      <w:r>
        <w:rPr>
          <w:color w:val="231F20"/>
        </w:rPr>
        <w:t>loại</w:t>
      </w:r>
      <w:r>
        <w:rPr>
          <w:color w:val="231F20"/>
          <w:spacing w:val="-1"/>
        </w:rPr>
        <w:t> </w:t>
      </w:r>
      <w:r>
        <w:rPr>
          <w:color w:val="231F20"/>
        </w:rPr>
        <w:t>bỏ</w:t>
      </w:r>
      <w:r>
        <w:rPr>
          <w:color w:val="231F20"/>
          <w:spacing w:val="-1"/>
        </w:rPr>
        <w:t> </w:t>
      </w:r>
      <w:r>
        <w:rPr>
          <w:color w:val="231F20"/>
        </w:rPr>
        <w:t>các</w:t>
      </w:r>
      <w:r>
        <w:rPr>
          <w:color w:val="231F20"/>
          <w:spacing w:val="-1"/>
        </w:rPr>
        <w:t> </w:t>
      </w:r>
      <w:r>
        <w:rPr>
          <w:color w:val="231F20"/>
        </w:rPr>
        <w:t>triền cái.</w:t>
      </w:r>
      <w:r>
        <w:rPr>
          <w:color w:val="231F20"/>
          <w:spacing w:val="-12"/>
        </w:rPr>
        <w:t> </w:t>
      </w:r>
      <w:r>
        <w:rPr>
          <w:color w:val="231F20"/>
        </w:rPr>
        <w:t>An tịnh được phát triển trong samatha phải là an tịnh</w:t>
      </w:r>
      <w:r>
        <w:rPr>
          <w:color w:val="231F20"/>
          <w:spacing w:val="-10"/>
        </w:rPr>
        <w:t> </w:t>
      </w:r>
      <w:r>
        <w:rPr>
          <w:color w:val="231F20"/>
        </w:rPr>
        <w:t>thiện,</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Mỗi tâm thiện đều có một mức độ an tịnh nhưng rất khó biết</w:t>
      </w:r>
      <w:r>
        <w:rPr>
          <w:color w:val="231F20"/>
          <w:spacing w:val="-1"/>
        </w:rPr>
        <w:t> </w:t>
      </w:r>
      <w:r>
        <w:rPr>
          <w:color w:val="231F20"/>
        </w:rPr>
        <w:t>được</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an</w:t>
      </w:r>
      <w:r>
        <w:rPr>
          <w:color w:val="231F20"/>
          <w:spacing w:val="-1"/>
        </w:rPr>
        <w:t> </w:t>
      </w:r>
      <w:r>
        <w:rPr>
          <w:color w:val="231F20"/>
        </w:rPr>
        <w:t>tịnh</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chính</w:t>
      </w:r>
      <w:r>
        <w:rPr>
          <w:color w:val="231F20"/>
          <w:spacing w:val="-1"/>
        </w:rPr>
        <w:t> </w:t>
      </w:r>
      <w:r>
        <w:rPr>
          <w:color w:val="231F20"/>
        </w:rPr>
        <w:t>xác,</w:t>
      </w:r>
      <w:r>
        <w:rPr>
          <w:color w:val="231F20"/>
          <w:spacing w:val="-1"/>
        </w:rPr>
        <w:t> </w:t>
      </w:r>
      <w:r>
        <w:rPr>
          <w:color w:val="231F20"/>
        </w:rPr>
        <w:t>vì thường có tâm bất thiện sinh khởi ngay sau các tâm thiện. Hiểu biết đúng (trí tuệ) là không thể thiếu để phát triển an tịnh giúp giải thoát tạm thời khỏi các triền cái. Nếu ta chỉ cố gắng tập trung vào đề mục thiền</w:t>
      </w:r>
      <w:r>
        <w:rPr>
          <w:color w:val="231F20"/>
          <w:spacing w:val="-16"/>
        </w:rPr>
        <w:t> </w:t>
      </w:r>
      <w:r>
        <w:rPr>
          <w:color w:val="231F20"/>
        </w:rPr>
        <w:t>mà</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về</w:t>
      </w:r>
      <w:r>
        <w:rPr>
          <w:color w:val="231F20"/>
          <w:spacing w:val="-16"/>
        </w:rPr>
        <w:t> </w:t>
      </w:r>
      <w:r>
        <w:rPr>
          <w:color w:val="231F20"/>
        </w:rPr>
        <w:t>thiện</w:t>
      </w:r>
      <w:r>
        <w:rPr>
          <w:color w:val="231F20"/>
          <w:spacing w:val="-16"/>
        </w:rPr>
        <w:t> </w:t>
      </w:r>
      <w:r>
        <w:rPr>
          <w:color w:val="231F20"/>
        </w:rPr>
        <w:t>và</w:t>
      </w:r>
      <w:r>
        <w:rPr>
          <w:color w:val="231F20"/>
          <w:spacing w:val="-16"/>
        </w:rPr>
        <w:t> </w:t>
      </w:r>
      <w:r>
        <w:rPr>
          <w:color w:val="231F20"/>
        </w:rPr>
        <w:t>bất</w:t>
      </w:r>
      <w:r>
        <w:rPr>
          <w:color w:val="231F20"/>
          <w:spacing w:val="-16"/>
        </w:rPr>
        <w:t> </w:t>
      </w:r>
      <w:r>
        <w:rPr>
          <w:color w:val="231F20"/>
        </w:rPr>
        <w:t>thiện và về đặc tính của an tịnh, an tịnh không thể phát triển. Trí tuệ trong phát triển samatha không thể tận diệt</w:t>
      </w:r>
      <w:r>
        <w:rPr>
          <w:color w:val="231F20"/>
          <w:spacing w:val="35"/>
        </w:rPr>
        <w:t> </w:t>
      </w:r>
      <w:r>
        <w:rPr>
          <w:color w:val="231F20"/>
        </w:rPr>
        <w:t>phiền</w:t>
      </w:r>
      <w:r>
        <w:rPr>
          <w:color w:val="231F20"/>
          <w:spacing w:val="35"/>
        </w:rPr>
        <w:t> </w:t>
      </w:r>
      <w:r>
        <w:rPr>
          <w:color w:val="231F20"/>
        </w:rPr>
        <w:t>não,</w:t>
      </w:r>
      <w:r>
        <w:rPr>
          <w:color w:val="231F20"/>
          <w:spacing w:val="35"/>
        </w:rPr>
        <w:t> </w:t>
      </w:r>
      <w:r>
        <w:rPr>
          <w:color w:val="231F20"/>
        </w:rPr>
        <w:t>nhưng</w:t>
      </w:r>
      <w:r>
        <w:rPr>
          <w:color w:val="231F20"/>
          <w:spacing w:val="35"/>
        </w:rPr>
        <w:t> </w:t>
      </w:r>
      <w:r>
        <w:rPr>
          <w:color w:val="231F20"/>
        </w:rPr>
        <w:t>nó</w:t>
      </w:r>
      <w:r>
        <w:rPr>
          <w:color w:val="231F20"/>
          <w:spacing w:val="35"/>
        </w:rPr>
        <w:t> </w:t>
      </w:r>
      <w:r>
        <w:rPr>
          <w:color w:val="231F20"/>
        </w:rPr>
        <w:t>biết</w:t>
      </w:r>
      <w:r>
        <w:rPr>
          <w:color w:val="231F20"/>
          <w:spacing w:val="35"/>
        </w:rPr>
        <w:t> </w:t>
      </w:r>
      <w:r>
        <w:rPr>
          <w:color w:val="231F20"/>
        </w:rPr>
        <w:t>đặc</w:t>
      </w:r>
      <w:r>
        <w:rPr>
          <w:color w:val="231F20"/>
          <w:spacing w:val="35"/>
        </w:rPr>
        <w:t> </w:t>
      </w:r>
      <w:r>
        <w:rPr>
          <w:color w:val="231F20"/>
        </w:rPr>
        <w:t>tính</w:t>
      </w:r>
      <w:r>
        <w:rPr>
          <w:color w:val="231F20"/>
          <w:spacing w:val="35"/>
        </w:rPr>
        <w:t> </w:t>
      </w:r>
      <w:r>
        <w:rPr>
          <w:color w:val="231F20"/>
        </w:rPr>
        <w:t>của</w:t>
      </w:r>
      <w:r>
        <w:rPr>
          <w:color w:val="231F20"/>
          <w:spacing w:val="35"/>
        </w:rPr>
        <w:t> </w:t>
      </w:r>
      <w:r>
        <w:rPr>
          <w:color w:val="231F20"/>
        </w:rPr>
        <w:t>an</w:t>
      </w:r>
      <w:r>
        <w:rPr>
          <w:color w:val="231F20"/>
          <w:spacing w:val="35"/>
        </w:rPr>
        <w:t> </w:t>
      </w:r>
      <w:r>
        <w:rPr>
          <w:color w:val="231F20"/>
        </w:rPr>
        <w:t>tịnh và cách an tịnh được vun bồi nhờ đề mục thiền phù hợp.</w:t>
      </w:r>
      <w:r>
        <w:rPr>
          <w:color w:val="231F20"/>
          <w:spacing w:val="-13"/>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dễ</w:t>
      </w:r>
      <w:r>
        <w:rPr>
          <w:color w:val="231F20"/>
          <w:spacing w:val="-8"/>
        </w:rPr>
        <w:t> </w:t>
      </w:r>
      <w:r>
        <w:rPr>
          <w:color w:val="231F20"/>
        </w:rPr>
        <w:t>có</w:t>
      </w:r>
      <w:r>
        <w:rPr>
          <w:color w:val="231F20"/>
          <w:spacing w:val="-8"/>
        </w:rPr>
        <w:t> </w:t>
      </w:r>
      <w:r>
        <w:rPr>
          <w:color w:val="231F20"/>
        </w:rPr>
        <w:t>khả</w:t>
      </w:r>
      <w:r>
        <w:rPr>
          <w:color w:val="231F20"/>
          <w:spacing w:val="-8"/>
        </w:rPr>
        <w:t> </w:t>
      </w:r>
      <w:r>
        <w:rPr>
          <w:color w:val="231F20"/>
        </w:rPr>
        <w:t>năng</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ngay</w:t>
      </w:r>
      <w:r>
        <w:rPr>
          <w:color w:val="231F20"/>
          <w:spacing w:val="-8"/>
        </w:rPr>
        <w:t> </w:t>
      </w:r>
      <w:r>
        <w:rPr>
          <w:color w:val="231F20"/>
        </w:rPr>
        <w:t>cả với</w:t>
      </w:r>
      <w:r>
        <w:rPr>
          <w:color w:val="231F20"/>
          <w:spacing w:val="-4"/>
        </w:rPr>
        <w:t> </w:t>
      </w:r>
      <w:r>
        <w:rPr>
          <w:color w:val="231F20"/>
        </w:rPr>
        <w:t>những</w:t>
      </w:r>
      <w:r>
        <w:rPr>
          <w:color w:val="231F20"/>
          <w:spacing w:val="-4"/>
        </w:rPr>
        <w:t> </w:t>
      </w:r>
      <w:r>
        <w:rPr>
          <w:color w:val="231F20"/>
        </w:rPr>
        <w:t>người</w:t>
      </w:r>
      <w:r>
        <w:rPr>
          <w:color w:val="231F20"/>
          <w:spacing w:val="-4"/>
        </w:rPr>
        <w:t> </w:t>
      </w:r>
      <w:r>
        <w:rPr>
          <w:color w:val="231F20"/>
        </w:rPr>
        <w:t>phát</w:t>
      </w:r>
      <w:r>
        <w:rPr>
          <w:color w:val="231F20"/>
          <w:spacing w:val="-5"/>
        </w:rPr>
        <w:t> </w:t>
      </w:r>
      <w:r>
        <w:rPr>
          <w:color w:val="231F20"/>
        </w:rPr>
        <w:t>triển</w:t>
      </w:r>
      <w:r>
        <w:rPr>
          <w:color w:val="231F20"/>
          <w:spacing w:val="-5"/>
        </w:rPr>
        <w:t> </w:t>
      </w:r>
      <w:r>
        <w:rPr>
          <w:color w:val="231F20"/>
        </w:rPr>
        <w:t>samatha.</w:t>
      </w:r>
      <w:r>
        <w:rPr>
          <w:color w:val="231F20"/>
          <w:spacing w:val="-5"/>
        </w:rPr>
        <w:t> </w:t>
      </w:r>
      <w:r>
        <w:rPr>
          <w:color w:val="231F20"/>
        </w:rPr>
        <w:t>Người</w:t>
      </w:r>
      <w:r>
        <w:rPr>
          <w:color w:val="231F20"/>
          <w:spacing w:val="-4"/>
        </w:rPr>
        <w:t> </w:t>
      </w:r>
      <w:r>
        <w:rPr>
          <w:color w:val="231F20"/>
        </w:rPr>
        <w:t>ấy</w:t>
      </w:r>
      <w:r>
        <w:rPr>
          <w:color w:val="231F20"/>
          <w:spacing w:val="-4"/>
        </w:rPr>
        <w:t> </w:t>
      </w:r>
      <w:r>
        <w:rPr>
          <w:color w:val="231F20"/>
        </w:rPr>
        <w:t>có</w:t>
      </w:r>
      <w:r>
        <w:rPr>
          <w:color w:val="231F20"/>
          <w:spacing w:val="-4"/>
        </w:rPr>
        <w:t> </w:t>
      </w:r>
      <w:r>
        <w:rPr>
          <w:color w:val="231F20"/>
        </w:rPr>
        <w:t>thể dính mắc với sự yên lặng, và khi ấy có tâm bất thiện thay vì sự an tịnh. Hay người ấy có thể nghĩ rằng có an tịnh khi có thọ xả, không có thọ hỷ hay sân. Tuy nhiên, thọ xả có thể sinh khởi với cả tâm thiện và </w:t>
      </w:r>
      <w:r>
        <w:rPr>
          <w:color w:val="231F20"/>
          <w:spacing w:val="-5"/>
        </w:rPr>
        <w:t>bất</w:t>
      </w:r>
    </w:p>
    <w:p>
      <w:pPr>
        <w:pStyle w:val="BodyText"/>
        <w:spacing w:after="0" w:line="256" w:lineRule="auto"/>
        <w:sectPr>
          <w:pgSz w:w="7660" w:h="11630"/>
          <w:pgMar w:header="779" w:footer="0" w:top="1100" w:bottom="280" w:left="850" w:right="850"/>
        </w:sectPr>
      </w:pPr>
    </w:p>
    <w:p>
      <w:pPr>
        <w:pStyle w:val="BodyText"/>
        <w:spacing w:line="252" w:lineRule="auto" w:before="241"/>
      </w:pPr>
      <w:r>
        <w:rPr>
          <w:color w:val="231F20"/>
        </w:rPr>
        <w:t>thiện. Tâm tham căn có thể đồng sinh với thọ xả </w:t>
      </w:r>
      <w:r>
        <w:rPr>
          <w:color w:val="231F20"/>
        </w:rPr>
        <w:t>và tâm si căn thì luôn đồng sinh với thọ xả. Vì thế, khi có cảm thọ xả, có vẻ như ta rất an bình, nhưng đó không nhất thiết là sự an tịnh thiện của samatha. Trí của</w:t>
      </w:r>
      <w:r>
        <w:rPr>
          <w:color w:val="231F20"/>
          <w:spacing w:val="-11"/>
        </w:rPr>
        <w:t> </w:t>
      </w:r>
      <w:r>
        <w:rPr>
          <w:color w:val="231F20"/>
        </w:rPr>
        <w:t>samatha</w:t>
      </w:r>
      <w:r>
        <w:rPr>
          <w:color w:val="231F20"/>
          <w:spacing w:val="-11"/>
        </w:rPr>
        <w:t> </w:t>
      </w:r>
      <w:r>
        <w:rPr>
          <w:color w:val="231F20"/>
        </w:rPr>
        <w:t>phải</w:t>
      </w:r>
      <w:r>
        <w:rPr>
          <w:color w:val="231F20"/>
          <w:spacing w:val="-11"/>
        </w:rPr>
        <w:t> </w:t>
      </w:r>
      <w:r>
        <w:rPr>
          <w:color w:val="231F20"/>
        </w:rPr>
        <w:t>rất</w:t>
      </w:r>
      <w:r>
        <w:rPr>
          <w:color w:val="231F20"/>
          <w:spacing w:val="-11"/>
        </w:rPr>
        <w:t> </w:t>
      </w:r>
      <w:r>
        <w:rPr>
          <w:color w:val="231F20"/>
        </w:rPr>
        <w:t>sắc</w:t>
      </w:r>
      <w:r>
        <w:rPr>
          <w:color w:val="231F20"/>
          <w:spacing w:val="-11"/>
        </w:rPr>
        <w:t> </w:t>
      </w:r>
      <w:r>
        <w:rPr>
          <w:color w:val="231F20"/>
        </w:rPr>
        <w:t>bén</w:t>
      </w:r>
      <w:r>
        <w:rPr>
          <w:color w:val="231F20"/>
          <w:spacing w:val="-11"/>
        </w:rPr>
        <w:t> </w:t>
      </w:r>
      <w:r>
        <w:rPr>
          <w:color w:val="231F20"/>
        </w:rPr>
        <w:t>để</w:t>
      </w:r>
      <w:r>
        <w:rPr>
          <w:color w:val="231F20"/>
          <w:spacing w:val="-11"/>
        </w:rPr>
        <w:t> </w:t>
      </w:r>
      <w:r>
        <w:rPr>
          <w:color w:val="231F20"/>
        </w:rPr>
        <w:t>nhận</w:t>
      </w:r>
      <w:r>
        <w:rPr>
          <w:color w:val="231F20"/>
          <w:spacing w:val="-11"/>
        </w:rPr>
        <w:t> </w:t>
      </w:r>
      <w:r>
        <w:rPr>
          <w:color w:val="231F20"/>
        </w:rPr>
        <w:t>ra</w:t>
      </w:r>
      <w:r>
        <w:rPr>
          <w:color w:val="231F20"/>
          <w:spacing w:val="-11"/>
        </w:rPr>
        <w:t> </w:t>
      </w:r>
      <w:r>
        <w:rPr>
          <w:color w:val="231F20"/>
        </w:rPr>
        <w:t>phiền</w:t>
      </w:r>
      <w:r>
        <w:rPr>
          <w:color w:val="231F20"/>
          <w:spacing w:val="-11"/>
        </w:rPr>
        <w:t> </w:t>
      </w:r>
      <w:r>
        <w:rPr>
          <w:color w:val="231F20"/>
        </w:rPr>
        <w:t>não</w:t>
      </w:r>
      <w:r>
        <w:rPr>
          <w:color w:val="231F20"/>
          <w:spacing w:val="-11"/>
        </w:rPr>
        <w:t> </w:t>
      </w:r>
      <w:r>
        <w:rPr>
          <w:color w:val="231F20"/>
        </w:rPr>
        <w:t>khi chúng sinh khởi, ngay cả khi chúng rất vi tế.</w:t>
      </w:r>
    </w:p>
    <w:p>
      <w:pPr>
        <w:pStyle w:val="BodyText"/>
        <w:spacing w:line="252" w:lineRule="auto" w:before="122"/>
        <w:ind w:firstLine="396"/>
      </w:pPr>
      <w:r>
        <w:rPr>
          <w:color w:val="231F20"/>
        </w:rPr>
        <w:t>Ta</w:t>
      </w:r>
      <w:r>
        <w:rPr>
          <w:color w:val="231F20"/>
          <w:spacing w:val="-6"/>
        </w:rPr>
        <w:t> </w:t>
      </w:r>
      <w:r>
        <w:rPr>
          <w:color w:val="231F20"/>
        </w:rPr>
        <w:t>đọc</w:t>
      </w:r>
      <w:r>
        <w:rPr>
          <w:color w:val="231F20"/>
          <w:spacing w:val="-6"/>
        </w:rPr>
        <w:t> </w:t>
      </w:r>
      <w:r>
        <w:rPr>
          <w:color w:val="231F20"/>
        </w:rPr>
        <w:t>trong</w:t>
      </w:r>
      <w:r>
        <w:rPr>
          <w:color w:val="231F20"/>
          <w:spacing w:val="-6"/>
        </w:rPr>
        <w:t> </w:t>
      </w:r>
      <w:r>
        <w:rPr>
          <w:color w:val="231F20"/>
        </w:rPr>
        <w:t>kinh</w:t>
      </w:r>
      <w:r>
        <w:rPr>
          <w:color w:val="231F20"/>
          <w:spacing w:val="-7"/>
        </w:rPr>
        <w:t> </w:t>
      </w:r>
      <w:r>
        <w:rPr>
          <w:color w:val="231F20"/>
        </w:rPr>
        <w:t>điển</w:t>
      </w:r>
      <w:r>
        <w:rPr>
          <w:color w:val="231F20"/>
          <w:spacing w:val="-7"/>
        </w:rPr>
        <w:t> </w:t>
      </w:r>
      <w:r>
        <w:rPr>
          <w:color w:val="231F20"/>
        </w:rPr>
        <w:t>rằng</w:t>
      </w:r>
      <w:r>
        <w:rPr>
          <w:color w:val="231F20"/>
          <w:spacing w:val="-6"/>
        </w:rPr>
        <w:t> </w:t>
      </w:r>
      <w:r>
        <w:rPr>
          <w:color w:val="231F20"/>
        </w:rPr>
        <w:t>một</w:t>
      </w:r>
      <w:r>
        <w:rPr>
          <w:color w:val="231F20"/>
          <w:spacing w:val="-6"/>
        </w:rPr>
        <w:t> </w:t>
      </w:r>
      <w:r>
        <w:rPr>
          <w:color w:val="231F20"/>
        </w:rPr>
        <w:t>người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đắc thiền nếu họ vun bồi các duyên phù hợp. Trước khi đức Phật giác ngộ, thiền chứng (jhāna) là hình thái thiện pháp tối thắng nhất mà con người có thể đạt được. Jhāna, thiền chứng hay an chỉ định, là mức độ cao của an tịnh. Tại khoảnh khắc của tâm thiền, ta được giải phóng khỏi những kinh nghiệm ngũ quan và</w:t>
      </w:r>
      <w:r>
        <w:rPr>
          <w:color w:val="231F20"/>
          <w:spacing w:val="34"/>
        </w:rPr>
        <w:t> </w:t>
      </w:r>
      <w:r>
        <w:rPr>
          <w:color w:val="231F20"/>
        </w:rPr>
        <w:t>những</w:t>
      </w:r>
      <w:r>
        <w:rPr>
          <w:color w:val="231F20"/>
          <w:spacing w:val="34"/>
        </w:rPr>
        <w:t> </w:t>
      </w:r>
      <w:r>
        <w:rPr>
          <w:color w:val="231F20"/>
        </w:rPr>
        <w:t>phiền</w:t>
      </w:r>
      <w:r>
        <w:rPr>
          <w:color w:val="231F20"/>
          <w:spacing w:val="34"/>
        </w:rPr>
        <w:t> </w:t>
      </w:r>
      <w:r>
        <w:rPr>
          <w:color w:val="231F20"/>
        </w:rPr>
        <w:t>não</w:t>
      </w:r>
      <w:r>
        <w:rPr>
          <w:color w:val="231F20"/>
          <w:spacing w:val="34"/>
        </w:rPr>
        <w:t> </w:t>
      </w:r>
      <w:r>
        <w:rPr>
          <w:color w:val="231F20"/>
        </w:rPr>
        <w:t>gắn</w:t>
      </w:r>
      <w:r>
        <w:rPr>
          <w:color w:val="231F20"/>
          <w:spacing w:val="34"/>
        </w:rPr>
        <w:t> </w:t>
      </w:r>
      <w:r>
        <w:rPr>
          <w:color w:val="231F20"/>
        </w:rPr>
        <w:t>liền</w:t>
      </w:r>
      <w:r>
        <w:rPr>
          <w:color w:val="231F20"/>
          <w:spacing w:val="33"/>
        </w:rPr>
        <w:t> </w:t>
      </w:r>
      <w:r>
        <w:rPr>
          <w:color w:val="231F20"/>
        </w:rPr>
        <w:t>với</w:t>
      </w:r>
      <w:r>
        <w:rPr>
          <w:color w:val="231F20"/>
          <w:spacing w:val="34"/>
        </w:rPr>
        <w:t> </w:t>
      </w:r>
      <w:r>
        <w:rPr>
          <w:color w:val="231F20"/>
        </w:rPr>
        <w:t>chúng.</w:t>
      </w:r>
      <w:r>
        <w:rPr>
          <w:color w:val="231F20"/>
          <w:spacing w:val="34"/>
        </w:rPr>
        <w:t> </w:t>
      </w:r>
      <w:r>
        <w:rPr>
          <w:color w:val="231F20"/>
        </w:rPr>
        <w:t>Đắc</w:t>
      </w:r>
      <w:r>
        <w:rPr>
          <w:color w:val="231F20"/>
          <w:spacing w:val="34"/>
        </w:rPr>
        <w:t> </w:t>
      </w:r>
      <w:r>
        <w:rPr>
          <w:color w:val="231F20"/>
        </w:rPr>
        <w:t>thiền là một việc vô cùng khó, không phải ai phát triển an tịnh</w:t>
      </w:r>
      <w:r>
        <w:rPr>
          <w:color w:val="231F20"/>
          <w:spacing w:val="-13"/>
        </w:rPr>
        <w:t> </w:t>
      </w:r>
      <w:r>
        <w:rPr>
          <w:color w:val="231F20"/>
        </w:rPr>
        <w:t>cũng</w:t>
      </w:r>
      <w:r>
        <w:rPr>
          <w:color w:val="231F20"/>
          <w:spacing w:val="-12"/>
        </w:rPr>
        <w:t> </w:t>
      </w:r>
      <w:r>
        <w:rPr>
          <w:color w:val="231F20"/>
        </w:rPr>
        <w:t>đều</w:t>
      </w:r>
      <w:r>
        <w:rPr>
          <w:color w:val="231F20"/>
          <w:spacing w:val="-12"/>
        </w:rPr>
        <w:t> </w:t>
      </w:r>
      <w:r>
        <w:rPr>
          <w:color w:val="231F20"/>
        </w:rPr>
        <w:t>đạt</w:t>
      </w:r>
      <w:r>
        <w:rPr>
          <w:color w:val="231F20"/>
          <w:spacing w:val="-12"/>
        </w:rPr>
        <w:t> </w:t>
      </w:r>
      <w:r>
        <w:rPr>
          <w:color w:val="231F20"/>
        </w:rPr>
        <w:t>tới.</w:t>
      </w:r>
      <w:r>
        <w:rPr>
          <w:color w:val="231F20"/>
          <w:spacing w:val="-16"/>
        </w:rPr>
        <w:t> </w:t>
      </w:r>
      <w:r>
        <w:rPr>
          <w:color w:val="231F20"/>
        </w:rPr>
        <w:t>Tuy</w:t>
      </w:r>
      <w:r>
        <w:rPr>
          <w:color w:val="231F20"/>
          <w:spacing w:val="-12"/>
        </w:rPr>
        <w:t> </w:t>
      </w:r>
      <w:r>
        <w:rPr>
          <w:color w:val="231F20"/>
        </w:rPr>
        <w:t>vậy,</w:t>
      </w:r>
      <w:r>
        <w:rPr>
          <w:color w:val="231F20"/>
          <w:spacing w:val="-12"/>
        </w:rPr>
        <w:t> </w:t>
      </w:r>
      <w:r>
        <w:rPr>
          <w:color w:val="231F20"/>
        </w:rPr>
        <w:t>ngay</w:t>
      </w:r>
      <w:r>
        <w:rPr>
          <w:color w:val="231F20"/>
          <w:spacing w:val="-12"/>
        </w:rPr>
        <w:t> </w:t>
      </w:r>
      <w:r>
        <w:rPr>
          <w:color w:val="231F20"/>
        </w:rPr>
        <w:t>cả</w:t>
      </w:r>
      <w:r>
        <w:rPr>
          <w:color w:val="231F20"/>
          <w:spacing w:val="-12"/>
        </w:rPr>
        <w:t> </w:t>
      </w:r>
      <w:r>
        <w:rPr>
          <w:color w:val="231F20"/>
        </w:rPr>
        <w:t>khi</w:t>
      </w:r>
      <w:r>
        <w:rPr>
          <w:color w:val="231F20"/>
          <w:spacing w:val="-12"/>
        </w:rPr>
        <w:t> </w:t>
      </w:r>
      <w:r>
        <w:rPr>
          <w:color w:val="231F20"/>
        </w:rPr>
        <w:t>một</w:t>
      </w:r>
      <w:r>
        <w:rPr>
          <w:color w:val="231F20"/>
          <w:spacing w:val="-12"/>
        </w:rPr>
        <w:t> </w:t>
      </w:r>
      <w:r>
        <w:rPr>
          <w:color w:val="231F20"/>
        </w:rPr>
        <w:t>người không có ý định phát triển tâm thiền, vẫn có thể có duyên cho những khoảnh khắc an tịnh trong cuộc sống đời thường; nhưng cần có cái hiểu đúng về đặc tính của an tịnh và con đường phát triển an tịnh.</w:t>
      </w:r>
    </w:p>
    <w:p>
      <w:pPr>
        <w:pStyle w:val="BodyText"/>
        <w:spacing w:line="252" w:lineRule="auto" w:before="132"/>
        <w:ind w:firstLine="396"/>
      </w:pPr>
      <w:r>
        <w:rPr>
          <w:color w:val="231F20"/>
        </w:rPr>
        <w:t>Khi phát triển an tịnh, ta cần phát triển các </w:t>
      </w:r>
      <w:r>
        <w:rPr>
          <w:color w:val="231F20"/>
        </w:rPr>
        <w:t>tâm sở</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loại</w:t>
      </w:r>
      <w:r>
        <w:rPr>
          <w:color w:val="231F20"/>
          <w:spacing w:val="-6"/>
        </w:rPr>
        <w:t> </w:t>
      </w:r>
      <w:r>
        <w:rPr>
          <w:color w:val="231F20"/>
        </w:rPr>
        <w:t>bỏ</w:t>
      </w:r>
      <w:r>
        <w:rPr>
          <w:color w:val="231F20"/>
          <w:spacing w:val="-6"/>
        </w:rPr>
        <w:t> </w:t>
      </w:r>
      <w:r>
        <w:rPr>
          <w:color w:val="231F20"/>
        </w:rPr>
        <w:t>các</w:t>
      </w:r>
      <w:r>
        <w:rPr>
          <w:color w:val="231F20"/>
          <w:spacing w:val="-6"/>
        </w:rPr>
        <w:t> </w:t>
      </w:r>
      <w:r>
        <w:rPr>
          <w:color w:val="231F20"/>
        </w:rPr>
        <w:t>triền</w:t>
      </w:r>
      <w:r>
        <w:rPr>
          <w:color w:val="231F20"/>
          <w:spacing w:val="-6"/>
        </w:rPr>
        <w:t> </w:t>
      </w:r>
      <w:r>
        <w:rPr>
          <w:color w:val="231F20"/>
        </w:rPr>
        <w:t>cái,</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các</w:t>
      </w:r>
      <w:r>
        <w:rPr>
          <w:color w:val="231F20"/>
          <w:spacing w:val="-6"/>
        </w:rPr>
        <w:t> </w:t>
      </w:r>
      <w:r>
        <w:rPr>
          <w:color w:val="231F20"/>
        </w:rPr>
        <w:t>chi</w:t>
      </w:r>
      <w:r>
        <w:rPr>
          <w:color w:val="231F20"/>
          <w:spacing w:val="-6"/>
        </w:rPr>
        <w:t> </w:t>
      </w:r>
      <w:r>
        <w:rPr>
          <w:color w:val="231F20"/>
        </w:rPr>
        <w:t>thiền.</w:t>
      </w:r>
      <w:r>
        <w:rPr>
          <w:color w:val="231F20"/>
          <w:spacing w:val="-6"/>
        </w:rPr>
        <w:t> </w:t>
      </w:r>
      <w:r>
        <w:rPr>
          <w:color w:val="231F20"/>
        </w:rPr>
        <w:t>Chi thiền</w:t>
      </w:r>
      <w:r>
        <w:rPr>
          <w:color w:val="231F20"/>
          <w:spacing w:val="-10"/>
        </w:rPr>
        <w:t> </w:t>
      </w:r>
      <w:r>
        <w:rPr>
          <w:color w:val="231F20"/>
        </w:rPr>
        <w:t>đầu</w:t>
      </w:r>
      <w:r>
        <w:rPr>
          <w:color w:val="231F20"/>
          <w:spacing w:val="-10"/>
        </w:rPr>
        <w:t> </w:t>
      </w:r>
      <w:r>
        <w:rPr>
          <w:color w:val="231F20"/>
        </w:rPr>
        <w:t>tiên</w:t>
      </w:r>
      <w:r>
        <w:rPr>
          <w:color w:val="231F20"/>
          <w:spacing w:val="-10"/>
        </w:rPr>
        <w:t> </w:t>
      </w:r>
      <w:r>
        <w:rPr>
          <w:color w:val="231F20"/>
        </w:rPr>
        <w:t>là</w:t>
      </w:r>
      <w:r>
        <w:rPr>
          <w:color w:val="231F20"/>
          <w:spacing w:val="-10"/>
        </w:rPr>
        <w:t> </w:t>
      </w:r>
      <w:r>
        <w:rPr>
          <w:i/>
          <w:color w:val="231F20"/>
        </w:rPr>
        <w:t>tầm,</w:t>
      </w:r>
      <w:r>
        <w:rPr>
          <w:i/>
          <w:color w:val="231F20"/>
          <w:spacing w:val="-10"/>
        </w:rPr>
        <w:t> </w:t>
      </w:r>
      <w:r>
        <w:rPr>
          <w:i/>
          <w:color w:val="231F20"/>
        </w:rPr>
        <w:t>vitakka.</w:t>
      </w:r>
      <w:r>
        <w:rPr>
          <w:i/>
          <w:color w:val="231F20"/>
          <w:spacing w:val="-15"/>
        </w:rPr>
        <w:t> </w:t>
      </w:r>
      <w:r>
        <w:rPr>
          <w:color w:val="231F20"/>
        </w:rPr>
        <w:t>Tầm</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sinh khởi với nhiều loại tâm; nó có thể sinh khởi với cả tâm thiện và tâm bất thiện. Loại tầm thiện được phát triển</w:t>
      </w:r>
      <w:r>
        <w:rPr>
          <w:color w:val="231F20"/>
          <w:spacing w:val="-4"/>
        </w:rPr>
        <w:t> </w:t>
      </w:r>
      <w:r>
        <w:rPr>
          <w:color w:val="231F20"/>
        </w:rPr>
        <w:t>trong</w:t>
      </w:r>
      <w:r>
        <w:rPr>
          <w:color w:val="231F20"/>
          <w:spacing w:val="-4"/>
        </w:rPr>
        <w:t> </w:t>
      </w:r>
      <w:r>
        <w:rPr>
          <w:color w:val="231F20"/>
        </w:rPr>
        <w:t>samatha</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trong</w:t>
      </w:r>
      <w:r>
        <w:rPr>
          <w:color w:val="231F20"/>
          <w:spacing w:val="-4"/>
        </w:rPr>
        <w:t> </w:t>
      </w:r>
      <w:r>
        <w:rPr>
          <w:color w:val="231F20"/>
        </w:rPr>
        <w:t>các</w:t>
      </w:r>
      <w:r>
        <w:rPr>
          <w:color w:val="231F20"/>
          <w:spacing w:val="-4"/>
        </w:rPr>
        <w:t> </w:t>
      </w:r>
      <w:r>
        <w:rPr>
          <w:color w:val="231F20"/>
        </w:rPr>
        <w:t>chi</w:t>
      </w:r>
      <w:r>
        <w:rPr>
          <w:color w:val="231F20"/>
          <w:spacing w:val="-4"/>
        </w:rPr>
        <w:t> </w:t>
      </w:r>
      <w:r>
        <w:rPr>
          <w:color w:val="231F20"/>
        </w:rPr>
        <w:t>thiền.</w:t>
      </w:r>
      <w:r>
        <w:rPr>
          <w:color w:val="231F20"/>
          <w:spacing w:val="-4"/>
        </w:rPr>
        <w:t> </w:t>
      </w:r>
      <w:r>
        <w:rPr>
          <w:i/>
          <w:color w:val="231F20"/>
        </w:rPr>
        <w:t>Thanh Tịnh Đạo </w:t>
      </w:r>
      <w:r>
        <w:rPr>
          <w:color w:val="231F20"/>
        </w:rPr>
        <w:t>(lV, 88) nói về tầm, vitakka, như sau:</w:t>
      </w:r>
    </w:p>
    <w:p>
      <w:pPr>
        <w:spacing w:before="120"/>
        <w:ind w:left="737" w:right="0" w:firstLine="0"/>
        <w:jc w:val="both"/>
        <w:rPr>
          <w:i/>
          <w:sz w:val="26"/>
        </w:rPr>
      </w:pPr>
      <w:r>
        <w:rPr>
          <w:i/>
          <w:color w:val="231F20"/>
          <w:sz w:val="26"/>
        </w:rPr>
        <w:t>…</w:t>
      </w:r>
      <w:r>
        <w:rPr>
          <w:b/>
          <w:i/>
          <w:color w:val="231F20"/>
          <w:sz w:val="26"/>
        </w:rPr>
        <w:t>Tầm</w:t>
      </w:r>
      <w:r>
        <w:rPr>
          <w:b/>
          <w:i/>
          <w:color w:val="231F20"/>
          <w:spacing w:val="-18"/>
          <w:sz w:val="26"/>
        </w:rPr>
        <w:t> </w:t>
      </w:r>
      <w:r>
        <w:rPr>
          <w:i/>
          <w:color w:val="231F20"/>
          <w:sz w:val="26"/>
        </w:rPr>
        <w:t>có</w:t>
      </w:r>
      <w:r>
        <w:rPr>
          <w:i/>
          <w:color w:val="231F20"/>
          <w:spacing w:val="-18"/>
          <w:sz w:val="26"/>
        </w:rPr>
        <w:t> </w:t>
      </w:r>
      <w:r>
        <w:rPr>
          <w:i/>
          <w:color w:val="231F20"/>
          <w:sz w:val="26"/>
        </w:rPr>
        <w:t>nghĩa</w:t>
      </w:r>
      <w:r>
        <w:rPr>
          <w:i/>
          <w:color w:val="231F20"/>
          <w:spacing w:val="-18"/>
          <w:sz w:val="26"/>
        </w:rPr>
        <w:t> </w:t>
      </w:r>
      <w:r>
        <w:rPr>
          <w:i/>
          <w:color w:val="231F20"/>
          <w:sz w:val="26"/>
        </w:rPr>
        <w:t>đánh</w:t>
      </w:r>
      <w:r>
        <w:rPr>
          <w:i/>
          <w:color w:val="231F20"/>
          <w:spacing w:val="-18"/>
          <w:sz w:val="26"/>
        </w:rPr>
        <w:t> </w:t>
      </w:r>
      <w:r>
        <w:rPr>
          <w:i/>
          <w:color w:val="231F20"/>
          <w:sz w:val="26"/>
        </w:rPr>
        <w:t>mạnh</w:t>
      </w:r>
      <w:r>
        <w:rPr>
          <w:i/>
          <w:color w:val="231F20"/>
          <w:spacing w:val="-18"/>
          <w:sz w:val="26"/>
        </w:rPr>
        <w:t> </w:t>
      </w:r>
      <w:r>
        <w:rPr>
          <w:i/>
          <w:color w:val="231F20"/>
          <w:sz w:val="26"/>
        </w:rPr>
        <w:t>vào.</w:t>
      </w:r>
      <w:r>
        <w:rPr>
          <w:i/>
          <w:color w:val="231F20"/>
          <w:spacing w:val="-18"/>
          <w:sz w:val="26"/>
        </w:rPr>
        <w:t> </w:t>
      </w:r>
      <w:r>
        <w:rPr>
          <w:i/>
          <w:color w:val="231F20"/>
          <w:sz w:val="26"/>
        </w:rPr>
        <w:t>Nó</w:t>
      </w:r>
      <w:r>
        <w:rPr>
          <w:i/>
          <w:color w:val="231F20"/>
          <w:spacing w:val="-18"/>
          <w:sz w:val="26"/>
        </w:rPr>
        <w:t> </w:t>
      </w:r>
      <w:r>
        <w:rPr>
          <w:i/>
          <w:color w:val="231F20"/>
          <w:sz w:val="26"/>
        </w:rPr>
        <w:t>có</w:t>
      </w:r>
      <w:r>
        <w:rPr>
          <w:i/>
          <w:color w:val="231F20"/>
          <w:spacing w:val="-18"/>
          <w:sz w:val="26"/>
        </w:rPr>
        <w:t> </w:t>
      </w:r>
      <w:r>
        <w:rPr>
          <w:i/>
          <w:color w:val="231F20"/>
          <w:sz w:val="26"/>
        </w:rPr>
        <w:t>đặc</w:t>
      </w:r>
      <w:r>
        <w:rPr>
          <w:i/>
          <w:color w:val="231F20"/>
          <w:spacing w:val="-18"/>
          <w:sz w:val="26"/>
        </w:rPr>
        <w:t> </w:t>
      </w:r>
      <w:r>
        <w:rPr>
          <w:i/>
          <w:color w:val="231F20"/>
          <w:sz w:val="26"/>
        </w:rPr>
        <w:t>tính</w:t>
      </w:r>
      <w:r>
        <w:rPr>
          <w:i/>
          <w:color w:val="231F20"/>
          <w:spacing w:val="-18"/>
          <w:sz w:val="26"/>
        </w:rPr>
        <w:t> </w:t>
      </w:r>
      <w:r>
        <w:rPr>
          <w:i/>
          <w:color w:val="231F20"/>
          <w:spacing w:val="-5"/>
          <w:sz w:val="26"/>
        </w:rPr>
        <w:t>là</w:t>
      </w:r>
    </w:p>
    <w:p>
      <w:pPr>
        <w:spacing w:after="0"/>
        <w:jc w:val="both"/>
        <w:rPr>
          <w:i/>
          <w:sz w:val="26"/>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hướng tâm, để tâm trên đối tượng. Nhiệm vụ nói là</w:t>
      </w:r>
      <w:r>
        <w:rPr>
          <w:i/>
          <w:color w:val="231F20"/>
          <w:spacing w:val="-3"/>
          <w:sz w:val="26"/>
        </w:rPr>
        <w:t> </w:t>
      </w:r>
      <w:r>
        <w:rPr>
          <w:i/>
          <w:color w:val="231F20"/>
          <w:sz w:val="26"/>
        </w:rPr>
        <w:t>quất</w:t>
      </w:r>
      <w:r>
        <w:rPr>
          <w:i/>
          <w:color w:val="231F20"/>
          <w:spacing w:val="-3"/>
          <w:sz w:val="26"/>
        </w:rPr>
        <w:t> </w:t>
      </w:r>
      <w:r>
        <w:rPr>
          <w:i/>
          <w:color w:val="231F20"/>
          <w:sz w:val="26"/>
        </w:rPr>
        <w:t>vào</w:t>
      </w:r>
      <w:r>
        <w:rPr>
          <w:i/>
          <w:color w:val="231F20"/>
          <w:spacing w:val="-3"/>
          <w:sz w:val="26"/>
        </w:rPr>
        <w:t> </w:t>
      </w:r>
      <w:r>
        <w:rPr>
          <w:i/>
          <w:color w:val="231F20"/>
          <w:sz w:val="26"/>
        </w:rPr>
        <w:t>hành</w:t>
      </w:r>
      <w:r>
        <w:rPr>
          <w:i/>
          <w:color w:val="231F20"/>
          <w:spacing w:val="-3"/>
          <w:sz w:val="26"/>
        </w:rPr>
        <w:t> </w:t>
      </w:r>
      <w:r>
        <w:rPr>
          <w:i/>
          <w:color w:val="231F20"/>
          <w:sz w:val="26"/>
        </w:rPr>
        <w:t>giả</w:t>
      </w:r>
      <w:r>
        <w:rPr>
          <w:i/>
          <w:color w:val="231F20"/>
          <w:spacing w:val="-3"/>
          <w:sz w:val="26"/>
        </w:rPr>
        <w:t> </w:t>
      </w:r>
      <w:r>
        <w:rPr>
          <w:i/>
          <w:color w:val="231F20"/>
          <w:sz w:val="26"/>
        </w:rPr>
        <w:t>là</w:t>
      </w:r>
      <w:r>
        <w:rPr>
          <w:i/>
          <w:color w:val="231F20"/>
          <w:spacing w:val="-3"/>
          <w:sz w:val="26"/>
        </w:rPr>
        <w:t> </w:t>
      </w:r>
      <w:r>
        <w:rPr>
          <w:i/>
          <w:color w:val="231F20"/>
          <w:sz w:val="26"/>
        </w:rPr>
        <w:t>do</w:t>
      </w:r>
      <w:r>
        <w:rPr>
          <w:i/>
          <w:color w:val="231F20"/>
          <w:spacing w:val="-3"/>
          <w:sz w:val="26"/>
        </w:rPr>
        <w:t> </w:t>
      </w:r>
      <w:r>
        <w:rPr>
          <w:b/>
          <w:i/>
          <w:color w:val="231F20"/>
          <w:sz w:val="26"/>
        </w:rPr>
        <w:t>tầm</w:t>
      </w:r>
      <w:r>
        <w:rPr>
          <w:i/>
          <w:color w:val="231F20"/>
          <w:sz w:val="26"/>
        </w:rPr>
        <w:t>.</w:t>
      </w:r>
      <w:r>
        <w:rPr>
          <w:i/>
          <w:color w:val="231F20"/>
          <w:spacing w:val="-3"/>
          <w:sz w:val="26"/>
        </w:rPr>
        <w:t> </w:t>
      </w:r>
      <w:r>
        <w:rPr>
          <w:i/>
          <w:color w:val="231F20"/>
          <w:sz w:val="26"/>
        </w:rPr>
        <w:t>Thể</w:t>
      </w:r>
      <w:r>
        <w:rPr>
          <w:i/>
          <w:color w:val="231F20"/>
          <w:spacing w:val="-3"/>
          <w:sz w:val="26"/>
        </w:rPr>
        <w:t> </w:t>
      </w:r>
      <w:r>
        <w:rPr>
          <w:i/>
          <w:color w:val="231F20"/>
          <w:sz w:val="26"/>
        </w:rPr>
        <w:t>hiện</w:t>
      </w:r>
      <w:r>
        <w:rPr>
          <w:i/>
          <w:color w:val="231F20"/>
          <w:spacing w:val="-3"/>
          <w:sz w:val="26"/>
        </w:rPr>
        <w:t> </w:t>
      </w:r>
      <w:r>
        <w:rPr>
          <w:i/>
          <w:color w:val="231F20"/>
          <w:sz w:val="26"/>
        </w:rPr>
        <w:t>(tướng) của tâm là sự dẫn tâm đến một đối tượng…</w:t>
      </w:r>
    </w:p>
    <w:p>
      <w:pPr>
        <w:pStyle w:val="BodyText"/>
        <w:spacing w:line="247" w:lineRule="auto" w:before="108"/>
        <w:ind w:firstLine="396"/>
      </w:pPr>
      <w:r>
        <w:rPr>
          <w:color w:val="231F20"/>
        </w:rPr>
        <w:t>Khi là một chi thiền, tầm đối trị hôn trầm, thuỵ miên.</w:t>
      </w:r>
      <w:r>
        <w:rPr>
          <w:color w:val="231F20"/>
          <w:spacing w:val="-13"/>
        </w:rPr>
        <w:t> </w:t>
      </w:r>
      <w:r>
        <w:rPr>
          <w:color w:val="231F20"/>
        </w:rPr>
        <w:t>Bằng</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về</w:t>
      </w:r>
      <w:r>
        <w:rPr>
          <w:color w:val="231F20"/>
          <w:spacing w:val="-13"/>
        </w:rPr>
        <w:t> </w:t>
      </w:r>
      <w:r>
        <w:rPr>
          <w:color w:val="231F20"/>
        </w:rPr>
        <w:t>đề</w:t>
      </w:r>
      <w:r>
        <w:rPr>
          <w:color w:val="231F20"/>
          <w:spacing w:val="-13"/>
        </w:rPr>
        <w:t> </w:t>
      </w:r>
      <w:r>
        <w:rPr>
          <w:color w:val="231F20"/>
        </w:rPr>
        <w:t>mục</w:t>
      </w:r>
      <w:r>
        <w:rPr>
          <w:color w:val="231F20"/>
          <w:spacing w:val="-13"/>
        </w:rPr>
        <w:t> </w:t>
      </w:r>
      <w:r>
        <w:rPr>
          <w:color w:val="231F20"/>
        </w:rPr>
        <w:t>thiền,</w:t>
      </w:r>
      <w:r>
        <w:rPr>
          <w:color w:val="231F20"/>
          <w:spacing w:val="-13"/>
        </w:rPr>
        <w:t> </w:t>
      </w:r>
      <w:r>
        <w:rPr>
          <w:color w:val="231F20"/>
        </w:rPr>
        <w:t>tầm</w:t>
      </w:r>
      <w:r>
        <w:rPr>
          <w:color w:val="231F20"/>
          <w:spacing w:val="-13"/>
        </w:rPr>
        <w:t> </w:t>
      </w:r>
      <w:r>
        <w:rPr>
          <w:color w:val="231F20"/>
        </w:rPr>
        <w:t>giúp</w:t>
      </w:r>
      <w:r>
        <w:rPr>
          <w:color w:val="231F20"/>
          <w:spacing w:val="-13"/>
        </w:rPr>
        <w:t> </w:t>
      </w:r>
      <w:r>
        <w:rPr>
          <w:color w:val="231F20"/>
        </w:rPr>
        <w:t>tạm thời đè nén hôn trầm thuỵ miên</w:t>
      </w:r>
      <w:r>
        <w:rPr>
          <w:color w:val="231F20"/>
          <w:vertAlign w:val="superscript"/>
        </w:rPr>
        <w:t>88</w:t>
      </w:r>
      <w:r>
        <w:rPr>
          <w:color w:val="231F20"/>
          <w:vertAlign w:val="baseline"/>
        </w:rPr>
        <w:t>.</w:t>
      </w:r>
    </w:p>
    <w:p>
      <w:pPr>
        <w:pStyle w:val="BodyText"/>
        <w:spacing w:line="247" w:lineRule="auto" w:before="117"/>
        <w:ind w:firstLine="396"/>
      </w:pPr>
      <w:r>
        <w:rPr>
          <w:i/>
          <w:color w:val="231F20"/>
        </w:rPr>
        <w:t>Tứ,</w:t>
      </w:r>
      <w:r>
        <w:rPr>
          <w:i/>
          <w:color w:val="231F20"/>
          <w:spacing w:val="-16"/>
        </w:rPr>
        <w:t> </w:t>
      </w:r>
      <w:r>
        <w:rPr>
          <w:i/>
          <w:color w:val="231F20"/>
        </w:rPr>
        <w:t>vicāra</w:t>
      </w:r>
      <w:r>
        <w:rPr>
          <w:color w:val="231F20"/>
        </w:rPr>
        <w:t>,</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chi</w:t>
      </w:r>
      <w:r>
        <w:rPr>
          <w:color w:val="231F20"/>
          <w:spacing w:val="-14"/>
        </w:rPr>
        <w:t> </w:t>
      </w:r>
      <w:r>
        <w:rPr>
          <w:color w:val="231F20"/>
        </w:rPr>
        <w:t>thiền</w:t>
      </w:r>
      <w:r>
        <w:rPr>
          <w:color w:val="231F20"/>
          <w:spacing w:val="-14"/>
        </w:rPr>
        <w:t> </w:t>
      </w:r>
      <w:r>
        <w:rPr>
          <w:color w:val="231F20"/>
        </w:rPr>
        <w:t>khác.</w:t>
      </w:r>
      <w:r>
        <w:rPr>
          <w:color w:val="231F20"/>
          <w:spacing w:val="-17"/>
        </w:rPr>
        <w:t> </w:t>
      </w:r>
      <w:r>
        <w:rPr>
          <w:color w:val="231F20"/>
        </w:rPr>
        <w:t>Tâm</w:t>
      </w:r>
      <w:r>
        <w:rPr>
          <w:color w:val="231F20"/>
          <w:spacing w:val="-14"/>
        </w:rPr>
        <w:t> </w:t>
      </w:r>
      <w:r>
        <w:rPr>
          <w:color w:val="231F20"/>
        </w:rPr>
        <w:t>sở</w:t>
      </w:r>
      <w:r>
        <w:rPr>
          <w:color w:val="231F20"/>
          <w:spacing w:val="-14"/>
        </w:rPr>
        <w:t> </w:t>
      </w:r>
      <w:r>
        <w:rPr>
          <w:color w:val="231F20"/>
        </w:rPr>
        <w:t>này</w:t>
      </w:r>
      <w:r>
        <w:rPr>
          <w:color w:val="231F20"/>
          <w:spacing w:val="-14"/>
        </w:rPr>
        <w:t> </w:t>
      </w:r>
      <w:r>
        <w:rPr>
          <w:color w:val="231F20"/>
        </w:rPr>
        <w:t>sinh khởi với nhiều loại tâm khác nhau, nhưng khi được phát triển trong samatha, nó là một chi thiền. </w:t>
      </w:r>
      <w:r>
        <w:rPr>
          <w:i/>
          <w:color w:val="231F20"/>
        </w:rPr>
        <w:t>Thanh Tịnh Đạo </w:t>
      </w:r>
      <w:r>
        <w:rPr>
          <w:color w:val="231F20"/>
        </w:rPr>
        <w:t>(IV, 88) nói về tứ như sau:</w:t>
      </w:r>
    </w:p>
    <w:p>
      <w:pPr>
        <w:spacing w:line="256" w:lineRule="auto" w:before="129"/>
        <w:ind w:left="737" w:right="111" w:firstLine="0"/>
        <w:jc w:val="both"/>
        <w:rPr>
          <w:i/>
          <w:sz w:val="26"/>
        </w:rPr>
      </w:pPr>
      <w:r>
        <w:rPr>
          <w:i/>
          <w:color w:val="231F20"/>
          <w:sz w:val="26"/>
        </w:rPr>
        <w:t>Tứ</w:t>
      </w:r>
      <w:r>
        <w:rPr>
          <w:i/>
          <w:color w:val="231F20"/>
          <w:spacing w:val="-5"/>
          <w:sz w:val="26"/>
        </w:rPr>
        <w:t> </w:t>
      </w:r>
      <w:r>
        <w:rPr>
          <w:i/>
          <w:color w:val="231F20"/>
          <w:sz w:val="26"/>
        </w:rPr>
        <w:t>là</w:t>
      </w:r>
      <w:r>
        <w:rPr>
          <w:i/>
          <w:color w:val="231F20"/>
          <w:spacing w:val="-4"/>
          <w:sz w:val="26"/>
        </w:rPr>
        <w:t> </w:t>
      </w:r>
      <w:r>
        <w:rPr>
          <w:i/>
          <w:color w:val="231F20"/>
          <w:sz w:val="26"/>
        </w:rPr>
        <w:t>tư</w:t>
      </w:r>
      <w:r>
        <w:rPr>
          <w:i/>
          <w:color w:val="231F20"/>
          <w:spacing w:val="-5"/>
          <w:sz w:val="26"/>
        </w:rPr>
        <w:t> </w:t>
      </w:r>
      <w:r>
        <w:rPr>
          <w:i/>
          <w:color w:val="231F20"/>
          <w:sz w:val="26"/>
        </w:rPr>
        <w:t>duy</w:t>
      </w:r>
      <w:r>
        <w:rPr>
          <w:i/>
          <w:color w:val="231F20"/>
          <w:spacing w:val="-5"/>
          <w:sz w:val="26"/>
        </w:rPr>
        <w:t> </w:t>
      </w:r>
      <w:r>
        <w:rPr>
          <w:i/>
          <w:color w:val="231F20"/>
          <w:sz w:val="26"/>
        </w:rPr>
        <w:t>được</w:t>
      </w:r>
      <w:r>
        <w:rPr>
          <w:i/>
          <w:color w:val="231F20"/>
          <w:spacing w:val="-5"/>
          <w:sz w:val="26"/>
        </w:rPr>
        <w:t> </w:t>
      </w:r>
      <w:r>
        <w:rPr>
          <w:i/>
          <w:color w:val="231F20"/>
          <w:sz w:val="26"/>
        </w:rPr>
        <w:t>đưa</w:t>
      </w:r>
      <w:r>
        <w:rPr>
          <w:i/>
          <w:color w:val="231F20"/>
          <w:spacing w:val="-4"/>
          <w:sz w:val="26"/>
        </w:rPr>
        <w:t> </w:t>
      </w:r>
      <w:r>
        <w:rPr>
          <w:i/>
          <w:color w:val="231F20"/>
          <w:sz w:val="26"/>
        </w:rPr>
        <w:t>lên</w:t>
      </w:r>
      <w:r>
        <w:rPr>
          <w:i/>
          <w:color w:val="231F20"/>
          <w:spacing w:val="-5"/>
          <w:sz w:val="26"/>
        </w:rPr>
        <w:t> </w:t>
      </w:r>
      <w:r>
        <w:rPr>
          <w:i/>
          <w:color w:val="231F20"/>
          <w:sz w:val="26"/>
        </w:rPr>
        <w:t>cao</w:t>
      </w:r>
      <w:r>
        <w:rPr>
          <w:i/>
          <w:color w:val="231F20"/>
          <w:spacing w:val="-5"/>
          <w:sz w:val="26"/>
        </w:rPr>
        <w:t> </w:t>
      </w:r>
      <w:r>
        <w:rPr>
          <w:i/>
          <w:color w:val="231F20"/>
          <w:sz w:val="26"/>
        </w:rPr>
        <w:t>độ</w:t>
      </w:r>
      <w:r>
        <w:rPr>
          <w:i/>
          <w:color w:val="231F20"/>
          <w:sz w:val="26"/>
          <w:vertAlign w:val="superscript"/>
        </w:rPr>
        <w:t>89</w:t>
      </w:r>
      <w:r>
        <w:rPr>
          <w:i/>
          <w:color w:val="231F20"/>
          <w:sz w:val="26"/>
          <w:vertAlign w:val="baseline"/>
        </w:rPr>
        <w:t>.</w:t>
      </w:r>
      <w:r>
        <w:rPr>
          <w:i/>
          <w:color w:val="231F20"/>
          <w:spacing w:val="-4"/>
          <w:sz w:val="26"/>
          <w:vertAlign w:val="baseline"/>
        </w:rPr>
        <w:t> </w:t>
      </w:r>
      <w:r>
        <w:rPr>
          <w:i/>
          <w:color w:val="231F20"/>
          <w:sz w:val="26"/>
          <w:vertAlign w:val="baseline"/>
        </w:rPr>
        <w:t>Ðặc</w:t>
      </w:r>
      <w:r>
        <w:rPr>
          <w:i/>
          <w:color w:val="231F20"/>
          <w:spacing w:val="-4"/>
          <w:sz w:val="26"/>
          <w:vertAlign w:val="baseline"/>
        </w:rPr>
        <w:t> </w:t>
      </w:r>
      <w:r>
        <w:rPr>
          <w:i/>
          <w:color w:val="231F20"/>
          <w:sz w:val="26"/>
          <w:vertAlign w:val="baseline"/>
        </w:rPr>
        <w:t>tính</w:t>
      </w:r>
      <w:r>
        <w:rPr>
          <w:i/>
          <w:color w:val="231F20"/>
          <w:spacing w:val="-5"/>
          <w:sz w:val="26"/>
          <w:vertAlign w:val="baseline"/>
        </w:rPr>
        <w:t> </w:t>
      </w:r>
      <w:r>
        <w:rPr>
          <w:i/>
          <w:color w:val="231F20"/>
          <w:sz w:val="26"/>
          <w:vertAlign w:val="baseline"/>
        </w:rPr>
        <w:t>của nó</w:t>
      </w:r>
      <w:r>
        <w:rPr>
          <w:i/>
          <w:color w:val="231F20"/>
          <w:spacing w:val="-16"/>
          <w:sz w:val="26"/>
          <w:vertAlign w:val="baseline"/>
        </w:rPr>
        <w:t> </w:t>
      </w:r>
      <w:r>
        <w:rPr>
          <w:i/>
          <w:color w:val="231F20"/>
          <w:sz w:val="26"/>
          <w:vertAlign w:val="baseline"/>
        </w:rPr>
        <w:t>là</w:t>
      </w:r>
      <w:r>
        <w:rPr>
          <w:i/>
          <w:color w:val="231F20"/>
          <w:spacing w:val="-16"/>
          <w:sz w:val="26"/>
          <w:vertAlign w:val="baseline"/>
        </w:rPr>
        <w:t> </w:t>
      </w:r>
      <w:r>
        <w:rPr>
          <w:i/>
          <w:color w:val="231F20"/>
          <w:sz w:val="26"/>
          <w:vertAlign w:val="baseline"/>
        </w:rPr>
        <w:t>liên</w:t>
      </w:r>
      <w:r>
        <w:rPr>
          <w:i/>
          <w:color w:val="231F20"/>
          <w:spacing w:val="-16"/>
          <w:sz w:val="26"/>
          <w:vertAlign w:val="baseline"/>
        </w:rPr>
        <w:t> </w:t>
      </w:r>
      <w:r>
        <w:rPr>
          <w:i/>
          <w:color w:val="231F20"/>
          <w:sz w:val="26"/>
          <w:vertAlign w:val="baseline"/>
        </w:rPr>
        <w:t>tục</w:t>
      </w:r>
      <w:r>
        <w:rPr>
          <w:i/>
          <w:color w:val="231F20"/>
          <w:spacing w:val="-16"/>
          <w:sz w:val="26"/>
          <w:vertAlign w:val="baseline"/>
        </w:rPr>
        <w:t> </w:t>
      </w:r>
      <w:r>
        <w:rPr>
          <w:i/>
          <w:color w:val="231F20"/>
          <w:sz w:val="26"/>
          <w:vertAlign w:val="baseline"/>
        </w:rPr>
        <w:t>nhấn</w:t>
      </w:r>
      <w:r>
        <w:rPr>
          <w:i/>
          <w:color w:val="231F20"/>
          <w:spacing w:val="-16"/>
          <w:sz w:val="26"/>
          <w:vertAlign w:val="baseline"/>
        </w:rPr>
        <w:t> </w:t>
      </w:r>
      <w:r>
        <w:rPr>
          <w:i/>
          <w:color w:val="231F20"/>
          <w:sz w:val="26"/>
          <w:vertAlign w:val="baseline"/>
        </w:rPr>
        <w:t>mạnh</w:t>
      </w:r>
      <w:r>
        <w:rPr>
          <w:i/>
          <w:color w:val="231F20"/>
          <w:spacing w:val="-16"/>
          <w:sz w:val="26"/>
          <w:vertAlign w:val="baseline"/>
        </w:rPr>
        <w:t> </w:t>
      </w:r>
      <w:r>
        <w:rPr>
          <w:i/>
          <w:color w:val="231F20"/>
          <w:sz w:val="26"/>
          <w:vertAlign w:val="baseline"/>
        </w:rPr>
        <w:t>vào</w:t>
      </w:r>
      <w:r>
        <w:rPr>
          <w:i/>
          <w:color w:val="231F20"/>
          <w:spacing w:val="-16"/>
          <w:sz w:val="26"/>
          <w:vertAlign w:val="baseline"/>
        </w:rPr>
        <w:t> </w:t>
      </w:r>
      <w:r>
        <w:rPr>
          <w:i/>
          <w:color w:val="231F20"/>
          <w:sz w:val="26"/>
          <w:vertAlign w:val="baseline"/>
        </w:rPr>
        <w:t>đối</w:t>
      </w:r>
      <w:r>
        <w:rPr>
          <w:i/>
          <w:color w:val="231F20"/>
          <w:spacing w:val="-16"/>
          <w:sz w:val="26"/>
          <w:vertAlign w:val="baseline"/>
        </w:rPr>
        <w:t> </w:t>
      </w:r>
      <w:r>
        <w:rPr>
          <w:i/>
          <w:color w:val="231F20"/>
          <w:sz w:val="26"/>
          <w:vertAlign w:val="baseline"/>
        </w:rPr>
        <w:t>tượng.</w:t>
      </w:r>
      <w:r>
        <w:rPr>
          <w:i/>
          <w:color w:val="231F20"/>
          <w:spacing w:val="-16"/>
          <w:sz w:val="26"/>
          <w:vertAlign w:val="baseline"/>
        </w:rPr>
        <w:t> </w:t>
      </w:r>
      <w:r>
        <w:rPr>
          <w:i/>
          <w:color w:val="231F20"/>
          <w:sz w:val="26"/>
          <w:vertAlign w:val="baseline"/>
        </w:rPr>
        <w:t>Nhiệm</w:t>
      </w:r>
      <w:r>
        <w:rPr>
          <w:i/>
          <w:color w:val="231F20"/>
          <w:spacing w:val="-16"/>
          <w:sz w:val="26"/>
          <w:vertAlign w:val="baseline"/>
        </w:rPr>
        <w:t> </w:t>
      </w:r>
      <w:r>
        <w:rPr>
          <w:i/>
          <w:color w:val="231F20"/>
          <w:sz w:val="26"/>
          <w:vertAlign w:val="baseline"/>
        </w:rPr>
        <w:t>vụ (dụng) của nó là khiến cho những tâm pháp </w:t>
      </w:r>
      <w:r>
        <w:rPr>
          <w:i/>
          <w:color w:val="231F20"/>
          <w:sz w:val="26"/>
          <w:vertAlign w:val="baseline"/>
        </w:rPr>
        <w:t>đều tập trung trên đối tượng. Hiện tướng của nó là tâm lý được dán chặt vào đối tượng</w:t>
      </w:r>
      <w:r>
        <w:rPr>
          <w:i/>
          <w:color w:val="231F20"/>
          <w:sz w:val="26"/>
          <w:vertAlign w:val="superscript"/>
        </w:rPr>
        <w:t>90</w:t>
      </w:r>
      <w:r>
        <w:rPr>
          <w:i/>
          <w:color w:val="231F20"/>
          <w:sz w:val="26"/>
          <w:vertAlign w:val="baseline"/>
        </w:rPr>
        <w:t>.</w:t>
      </w:r>
    </w:p>
    <w:p>
      <w:pPr>
        <w:pStyle w:val="BodyText"/>
        <w:spacing w:line="247" w:lineRule="auto" w:before="111"/>
        <w:ind w:firstLine="396"/>
      </w:pPr>
      <w:r>
        <w:rPr>
          <w:color w:val="231F20"/>
        </w:rPr>
        <w:t>Trong phát triển an tịnh, tứ giữ cho tâm neo trên đề</w:t>
      </w:r>
      <w:r>
        <w:rPr>
          <w:color w:val="231F20"/>
          <w:spacing w:val="-12"/>
        </w:rPr>
        <w:t> </w:t>
      </w:r>
      <w:r>
        <w:rPr>
          <w:color w:val="231F20"/>
        </w:rPr>
        <w:t>mục</w:t>
      </w:r>
      <w:r>
        <w:rPr>
          <w:color w:val="231F20"/>
          <w:spacing w:val="-12"/>
        </w:rPr>
        <w:t> </w:t>
      </w:r>
      <w:r>
        <w:rPr>
          <w:color w:val="231F20"/>
        </w:rPr>
        <w:t>thiền.</w:t>
      </w:r>
      <w:r>
        <w:rPr>
          <w:color w:val="231F20"/>
          <w:spacing w:val="-12"/>
        </w:rPr>
        <w:t> </w:t>
      </w:r>
      <w:r>
        <w:rPr>
          <w:color w:val="231F20"/>
        </w:rPr>
        <w:t>Khi</w:t>
      </w:r>
      <w:r>
        <w:rPr>
          <w:color w:val="231F20"/>
          <w:spacing w:val="-12"/>
        </w:rPr>
        <w:t> </w:t>
      </w:r>
      <w:r>
        <w:rPr>
          <w:color w:val="231F20"/>
        </w:rPr>
        <w:t>ta</w:t>
      </w:r>
      <w:r>
        <w:rPr>
          <w:color w:val="231F20"/>
          <w:spacing w:val="-12"/>
        </w:rPr>
        <w:t> </w:t>
      </w:r>
      <w:r>
        <w:rPr>
          <w:color w:val="231F20"/>
        </w:rPr>
        <w:t>liên</w:t>
      </w:r>
      <w:r>
        <w:rPr>
          <w:color w:val="231F20"/>
          <w:spacing w:val="-12"/>
        </w:rPr>
        <w:t> </w:t>
      </w:r>
      <w:r>
        <w:rPr>
          <w:color w:val="231F20"/>
        </w:rPr>
        <w:t>tục</w:t>
      </w:r>
      <w:r>
        <w:rPr>
          <w:color w:val="231F20"/>
          <w:spacing w:val="-12"/>
        </w:rPr>
        <w:t> </w:t>
      </w:r>
      <w:r>
        <w:rPr>
          <w:color w:val="231F20"/>
        </w:rPr>
        <w:t>nghĩ</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tốt đẹp,</w:t>
      </w:r>
      <w:r>
        <w:rPr>
          <w:color w:val="231F20"/>
          <w:spacing w:val="-15"/>
        </w:rPr>
        <w:t> </w:t>
      </w:r>
      <w:r>
        <w:rPr>
          <w:color w:val="231F20"/>
        </w:rPr>
        <w:t>như</w:t>
      </w:r>
      <w:r>
        <w:rPr>
          <w:color w:val="231F20"/>
          <w:spacing w:val="-15"/>
        </w:rPr>
        <w:t> </w:t>
      </w:r>
      <w:r>
        <w:rPr>
          <w:color w:val="231F20"/>
        </w:rPr>
        <w:t>ân</w:t>
      </w:r>
      <w:r>
        <w:rPr>
          <w:color w:val="231F20"/>
          <w:spacing w:val="-15"/>
        </w:rPr>
        <w:t> </w:t>
      </w:r>
      <w:r>
        <w:rPr>
          <w:color w:val="231F20"/>
        </w:rPr>
        <w:t>đức</w:t>
      </w:r>
      <w:r>
        <w:rPr>
          <w:color w:val="231F20"/>
          <w:spacing w:val="-15"/>
        </w:rPr>
        <w:t> </w:t>
      </w:r>
      <w:r>
        <w:rPr>
          <w:color w:val="231F20"/>
        </w:rPr>
        <w:t>của</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hay</w:t>
      </w:r>
      <w:r>
        <w:rPr>
          <w:color w:val="231F20"/>
          <w:spacing w:val="-15"/>
        </w:rPr>
        <w:t> </w:t>
      </w:r>
      <w:r>
        <w:rPr>
          <w:color w:val="231F20"/>
        </w:rPr>
        <w:t>đức</w:t>
      </w:r>
      <w:r>
        <w:rPr>
          <w:color w:val="231F20"/>
          <w:spacing w:val="-15"/>
        </w:rPr>
        <w:t> </w:t>
      </w:r>
      <w:r>
        <w:rPr>
          <w:color w:val="231F20"/>
        </w:rPr>
        <w:t>Pháp,</w:t>
      </w:r>
      <w:r>
        <w:rPr>
          <w:color w:val="231F20"/>
          <w:spacing w:val="-15"/>
        </w:rPr>
        <w:t> </w:t>
      </w:r>
      <w:r>
        <w:rPr>
          <w:color w:val="231F20"/>
        </w:rPr>
        <w:t>không</w:t>
      </w:r>
      <w:r>
        <w:rPr>
          <w:color w:val="231F20"/>
          <w:spacing w:val="-15"/>
        </w:rPr>
        <w:t> </w:t>
      </w:r>
      <w:r>
        <w:rPr>
          <w:color w:val="231F20"/>
        </w:rPr>
        <w:t>có hoài nghi. Tứ giúp chế ngự hoài nghi.</w:t>
      </w:r>
    </w:p>
    <w:p>
      <w:pPr>
        <w:pStyle w:val="BodyText"/>
        <w:spacing w:line="249" w:lineRule="auto" w:before="119"/>
        <w:ind w:firstLine="396"/>
      </w:pPr>
      <w:r>
        <w:rPr>
          <w:color w:val="231F20"/>
        </w:rPr>
        <w:t>Một</w:t>
      </w:r>
      <w:r>
        <w:rPr>
          <w:color w:val="231F20"/>
          <w:spacing w:val="-6"/>
        </w:rPr>
        <w:t> </w:t>
      </w:r>
      <w:r>
        <w:rPr>
          <w:color w:val="231F20"/>
        </w:rPr>
        <w:t>chi</w:t>
      </w:r>
      <w:r>
        <w:rPr>
          <w:color w:val="231F20"/>
          <w:spacing w:val="-6"/>
        </w:rPr>
        <w:t> </w:t>
      </w:r>
      <w:r>
        <w:rPr>
          <w:color w:val="231F20"/>
        </w:rPr>
        <w:t>thiền</w:t>
      </w:r>
      <w:r>
        <w:rPr>
          <w:color w:val="231F20"/>
          <w:spacing w:val="-6"/>
        </w:rPr>
        <w:t> </w:t>
      </w:r>
      <w:r>
        <w:rPr>
          <w:color w:val="231F20"/>
        </w:rPr>
        <w:t>khác</w:t>
      </w:r>
      <w:r>
        <w:rPr>
          <w:color w:val="231F20"/>
          <w:spacing w:val="-6"/>
        </w:rPr>
        <w:t> </w:t>
      </w:r>
      <w:r>
        <w:rPr>
          <w:color w:val="231F20"/>
        </w:rPr>
        <w:t>là</w:t>
      </w:r>
      <w:r>
        <w:rPr>
          <w:color w:val="231F20"/>
          <w:spacing w:val="-6"/>
        </w:rPr>
        <w:t> </w:t>
      </w:r>
      <w:r>
        <w:rPr>
          <w:i/>
          <w:color w:val="231F20"/>
        </w:rPr>
        <w:t>phỉ,</w:t>
      </w:r>
      <w:r>
        <w:rPr>
          <w:i/>
          <w:color w:val="231F20"/>
          <w:spacing w:val="-6"/>
        </w:rPr>
        <w:t> </w:t>
      </w:r>
      <w:r>
        <w:rPr>
          <w:i/>
          <w:color w:val="231F20"/>
        </w:rPr>
        <w:t>pīti</w:t>
      </w:r>
      <w:r>
        <w:rPr>
          <w:color w:val="231F20"/>
        </w:rPr>
        <w:t>,</w:t>
      </w:r>
      <w:r>
        <w:rPr>
          <w:color w:val="231F20"/>
          <w:spacing w:val="-6"/>
        </w:rPr>
        <w:t> </w:t>
      </w:r>
      <w:r>
        <w:rPr>
          <w:color w:val="231F20"/>
        </w:rPr>
        <w:t>cũng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 cả</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nhưng</w:t>
      </w:r>
      <w:r>
        <w:rPr>
          <w:color w:val="231F20"/>
          <w:spacing w:val="-15"/>
        </w:rPr>
        <w:t> </w:t>
      </w:r>
      <w:r>
        <w:rPr>
          <w:color w:val="231F20"/>
        </w:rPr>
        <w:t>khi</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trong</w:t>
      </w:r>
      <w:r>
        <w:rPr>
          <w:color w:val="231F20"/>
          <w:spacing w:val="-15"/>
        </w:rPr>
        <w:t> </w:t>
      </w:r>
      <w:r>
        <w:rPr>
          <w:color w:val="231F20"/>
        </w:rPr>
        <w:t>thiền</w:t>
      </w:r>
      <w:r>
        <w:rPr>
          <w:color w:val="231F20"/>
          <w:spacing w:val="-15"/>
        </w:rPr>
        <w:t> </w:t>
      </w:r>
      <w:r>
        <w:rPr>
          <w:color w:val="231F20"/>
        </w:rPr>
        <w:t>định, nó là một chi thiền. </w:t>
      </w:r>
      <w:r>
        <w:rPr>
          <w:i/>
          <w:color w:val="231F20"/>
        </w:rPr>
        <w:t>Thanh Tịnh Đạo </w:t>
      </w:r>
      <w:r>
        <w:rPr>
          <w:color w:val="231F20"/>
        </w:rPr>
        <w:t>(IV, 94) nói về phỉ như sau:</w:t>
      </w:r>
    </w:p>
    <w:p>
      <w:pPr>
        <w:pStyle w:val="BodyText"/>
        <w:spacing w:before="7"/>
        <w:ind w:left="0" w:right="0"/>
        <w:jc w:val="left"/>
        <w:rPr>
          <w:sz w:val="16"/>
        </w:rPr>
      </w:pPr>
      <w:r>
        <w:rPr>
          <w:sz w:val="16"/>
        </w:rPr>
        <mc:AlternateContent>
          <mc:Choice Requires="wps">
            <w:drawing>
              <wp:anchor distT="0" distB="0" distL="0" distR="0" allowOverlap="1" layoutInCell="1" locked="0" behindDoc="1" simplePos="0" relativeHeight="487630336">
                <wp:simplePos x="0" y="0"/>
                <wp:positionH relativeFrom="page">
                  <wp:posOffset>611999</wp:posOffset>
                </wp:positionH>
                <wp:positionV relativeFrom="paragraph">
                  <wp:posOffset>137109</wp:posOffset>
                </wp:positionV>
                <wp:extent cx="914400" cy="127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796039pt;width:72pt;height:.1pt;mso-position-horizontal-relative:page;mso-position-vertical-relative:paragraph;z-index:-15686144;mso-wrap-distance-left:0;mso-wrap-distance-right:0" id="docshape229" coordorigin="964,216" coordsize="1440,0" path="m964,216l2404,216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88</w:t>
      </w:r>
      <w:r>
        <w:rPr>
          <w:rFonts w:ascii="Arial MT" w:hAnsi="Arial MT"/>
          <w:color w:val="231F20"/>
          <w:spacing w:val="19"/>
          <w:position w:val="5"/>
          <w:sz w:val="9"/>
        </w:rPr>
        <w:t> </w:t>
      </w:r>
      <w:r>
        <w:rPr>
          <w:rFonts w:ascii="Microsoft Sans Serif" w:hAnsi="Microsoft Sans Serif"/>
          <w:sz w:val="16"/>
        </w:rPr>
        <w:t>Xem</w:t>
      </w:r>
      <w:r>
        <w:rPr>
          <w:rFonts w:ascii="Microsoft Sans Serif" w:hAnsi="Microsoft Sans Serif"/>
          <w:spacing w:val="1"/>
          <w:sz w:val="16"/>
        </w:rPr>
        <w:t> </w:t>
      </w:r>
      <w:r>
        <w:rPr>
          <w:rFonts w:ascii="Microsoft Sans Serif" w:hAnsi="Microsoft Sans Serif"/>
          <w:sz w:val="16"/>
        </w:rPr>
        <w:t>thêm</w:t>
      </w:r>
      <w:r>
        <w:rPr>
          <w:rFonts w:ascii="Microsoft Sans Serif" w:hAnsi="Microsoft Sans Serif"/>
          <w:spacing w:val="1"/>
          <w:sz w:val="16"/>
        </w:rPr>
        <w:t> </w:t>
      </w:r>
      <w:r>
        <w:rPr>
          <w:rFonts w:ascii="Microsoft Sans Serif" w:hAnsi="Microsoft Sans Serif"/>
          <w:sz w:val="16"/>
        </w:rPr>
        <w:t>Chú</w:t>
      </w:r>
      <w:r>
        <w:rPr>
          <w:rFonts w:ascii="Microsoft Sans Serif" w:hAnsi="Microsoft Sans Serif"/>
          <w:spacing w:val="1"/>
          <w:sz w:val="16"/>
        </w:rPr>
        <w:t> </w:t>
      </w:r>
      <w:r>
        <w:rPr>
          <w:rFonts w:ascii="Microsoft Sans Serif" w:hAnsi="Microsoft Sans Serif"/>
          <w:sz w:val="16"/>
        </w:rPr>
        <w:t>giải</w:t>
      </w:r>
      <w:r>
        <w:rPr>
          <w:rFonts w:ascii="Microsoft Sans Serif" w:hAnsi="Microsoft Sans Serif"/>
          <w:spacing w:val="1"/>
          <w:sz w:val="16"/>
        </w:rPr>
        <w:t> </w:t>
      </w:r>
      <w:r>
        <w:rPr>
          <w:rFonts w:ascii="Microsoft Sans Serif" w:hAnsi="Microsoft Sans Serif"/>
          <w:sz w:val="16"/>
        </w:rPr>
        <w:t>Bộ</w:t>
      </w:r>
      <w:r>
        <w:rPr>
          <w:rFonts w:ascii="Microsoft Sans Serif" w:hAnsi="Microsoft Sans Serif"/>
          <w:spacing w:val="1"/>
          <w:sz w:val="16"/>
        </w:rPr>
        <w:t> </w:t>
      </w:r>
      <w:r>
        <w:rPr>
          <w:rFonts w:ascii="Microsoft Sans Serif" w:hAnsi="Microsoft Sans Serif"/>
          <w:sz w:val="16"/>
        </w:rPr>
        <w:t>pháp</w:t>
      </w:r>
      <w:r>
        <w:rPr>
          <w:rFonts w:ascii="Microsoft Sans Serif" w:hAnsi="Microsoft Sans Serif"/>
          <w:spacing w:val="1"/>
          <w:sz w:val="16"/>
        </w:rPr>
        <w:t> </w:t>
      </w:r>
      <w:r>
        <w:rPr>
          <w:rFonts w:ascii="Microsoft Sans Serif" w:hAnsi="Microsoft Sans Serif"/>
          <w:sz w:val="16"/>
        </w:rPr>
        <w:t>tụ</w:t>
      </w:r>
      <w:r>
        <w:rPr>
          <w:rFonts w:ascii="Microsoft Sans Serif" w:hAnsi="Microsoft Sans Serif"/>
          <w:spacing w:val="1"/>
          <w:sz w:val="16"/>
        </w:rPr>
        <w:t> </w:t>
      </w:r>
      <w:r>
        <w:rPr>
          <w:rFonts w:ascii="Microsoft Sans Serif" w:hAnsi="Microsoft Sans Serif"/>
          <w:sz w:val="16"/>
        </w:rPr>
        <w:t>(Atthasālinī),</w:t>
      </w:r>
      <w:r>
        <w:rPr>
          <w:rFonts w:ascii="Microsoft Sans Serif" w:hAnsi="Microsoft Sans Serif"/>
          <w:spacing w:val="2"/>
          <w:sz w:val="16"/>
        </w:rPr>
        <w:t> </w:t>
      </w:r>
      <w:r>
        <w:rPr>
          <w:rFonts w:ascii="Microsoft Sans Serif" w:hAnsi="Microsoft Sans Serif"/>
          <w:sz w:val="16"/>
        </w:rPr>
        <w:t>Phần</w:t>
      </w:r>
      <w:r>
        <w:rPr>
          <w:rFonts w:ascii="Microsoft Sans Serif" w:hAnsi="Microsoft Sans Serif"/>
          <w:spacing w:val="1"/>
          <w:sz w:val="16"/>
        </w:rPr>
        <w:t> </w:t>
      </w:r>
      <w:r>
        <w:rPr>
          <w:rFonts w:ascii="Microsoft Sans Serif" w:hAnsi="Microsoft Sans Serif"/>
          <w:sz w:val="16"/>
        </w:rPr>
        <w:t>V,</w:t>
      </w:r>
      <w:r>
        <w:rPr>
          <w:rFonts w:ascii="Microsoft Sans Serif" w:hAnsi="Microsoft Sans Serif"/>
          <w:spacing w:val="2"/>
          <w:sz w:val="16"/>
        </w:rPr>
        <w:t> </w:t>
      </w:r>
      <w:r>
        <w:rPr>
          <w:rFonts w:ascii="Microsoft Sans Serif" w:hAnsi="Microsoft Sans Serif"/>
          <w:sz w:val="16"/>
        </w:rPr>
        <w:t>Chương</w:t>
      </w:r>
      <w:r>
        <w:rPr>
          <w:rFonts w:ascii="Microsoft Sans Serif" w:hAnsi="Microsoft Sans Serif"/>
          <w:spacing w:val="1"/>
          <w:sz w:val="16"/>
        </w:rPr>
        <w:t> </w:t>
      </w:r>
      <w:r>
        <w:rPr>
          <w:rFonts w:ascii="Microsoft Sans Serif" w:hAnsi="Microsoft Sans Serif"/>
          <w:sz w:val="16"/>
        </w:rPr>
        <w:t>I,</w:t>
      </w:r>
      <w:r>
        <w:rPr>
          <w:rFonts w:ascii="Microsoft Sans Serif" w:hAnsi="Microsoft Sans Serif"/>
          <w:spacing w:val="2"/>
          <w:sz w:val="16"/>
        </w:rPr>
        <w:t> </w:t>
      </w:r>
      <w:r>
        <w:rPr>
          <w:rFonts w:ascii="Microsoft Sans Serif" w:hAnsi="Microsoft Sans Serif"/>
          <w:spacing w:val="-4"/>
          <w:sz w:val="16"/>
        </w:rPr>
        <w:t>165.</w:t>
      </w:r>
    </w:p>
    <w:p>
      <w:pPr>
        <w:spacing w:line="240" w:lineRule="atLeast" w:before="0"/>
        <w:ind w:left="113" w:right="111" w:firstLine="0"/>
        <w:jc w:val="both"/>
        <w:rPr>
          <w:rFonts w:ascii="Microsoft Sans Serif" w:hAnsi="Microsoft Sans Serif"/>
          <w:sz w:val="16"/>
        </w:rPr>
      </w:pPr>
      <w:r>
        <w:rPr>
          <w:rFonts w:ascii="Microsoft Sans Serif" w:hAnsi="Microsoft Sans Serif"/>
          <w:color w:val="231F20"/>
          <w:position w:val="5"/>
          <w:sz w:val="9"/>
        </w:rPr>
        <w:t>89</w:t>
      </w:r>
      <w:r>
        <w:rPr>
          <w:rFonts w:ascii="Microsoft Sans Serif" w:hAnsi="Microsoft Sans Serif"/>
          <w:color w:val="231F20"/>
          <w:spacing w:val="40"/>
          <w:position w:val="5"/>
          <w:sz w:val="9"/>
        </w:rPr>
        <w:t> </w:t>
      </w:r>
      <w:r>
        <w:rPr>
          <w:rFonts w:ascii="Microsoft Sans Serif" w:hAnsi="Microsoft Sans Serif"/>
          <w:sz w:val="16"/>
        </w:rPr>
        <w:t>Viccara, tiếng Anh là sustained thought, sustained có nghĩa là được duy trì. </w:t>
      </w:r>
      <w:r>
        <w:rPr>
          <w:rFonts w:ascii="Microsoft Sans Serif" w:hAnsi="Microsoft Sans Serif"/>
          <w:spacing w:val="-2"/>
          <w:sz w:val="16"/>
        </w:rPr>
        <w:t>(VDH)</w:t>
      </w:r>
    </w:p>
    <w:p>
      <w:pPr>
        <w:spacing w:line="254" w:lineRule="auto" w:before="11"/>
        <w:ind w:left="113" w:right="111" w:firstLine="0"/>
        <w:jc w:val="both"/>
        <w:rPr>
          <w:rFonts w:ascii="Microsoft Sans Serif" w:hAnsi="Microsoft Sans Serif"/>
          <w:sz w:val="16"/>
        </w:rPr>
      </w:pPr>
      <w:r>
        <w:rPr>
          <w:rFonts w:ascii="Microsoft Sans Serif" w:hAnsi="Microsoft Sans Serif"/>
          <w:color w:val="231F20"/>
          <w:position w:val="5"/>
          <w:sz w:val="9"/>
        </w:rPr>
        <w:t>90</w:t>
      </w:r>
      <w:r>
        <w:rPr>
          <w:rFonts w:ascii="Microsoft Sans Serif" w:hAnsi="Microsoft Sans Serif"/>
          <w:color w:val="231F20"/>
          <w:spacing w:val="30"/>
          <w:position w:val="5"/>
          <w:sz w:val="9"/>
        </w:rPr>
        <w:t> </w:t>
      </w:r>
      <w:r>
        <w:rPr>
          <w:rFonts w:ascii="Microsoft Sans Serif" w:hAnsi="Microsoft Sans Serif"/>
          <w:sz w:val="16"/>
        </w:rPr>
        <w:t>Bản tiếng Anh: “It is manifested as keeping consciousness anchored (on that object)” còn có thể được dịch là: Hiện tướng của nó là tâm được neo vào đối</w:t>
      </w:r>
      <w:r>
        <w:rPr>
          <w:rFonts w:ascii="Microsoft Sans Serif" w:hAnsi="Microsoft Sans Serif"/>
          <w:spacing w:val="40"/>
          <w:sz w:val="16"/>
        </w:rPr>
        <w:t> </w:t>
      </w:r>
      <w:r>
        <w:rPr>
          <w:rFonts w:ascii="Microsoft Sans Serif" w:hAnsi="Microsoft Sans Serif"/>
          <w:sz w:val="16"/>
        </w:rPr>
        <w:t>tượng (VDH).</w:t>
      </w:r>
    </w:p>
    <w:p>
      <w:pPr>
        <w:spacing w:after="0" w:line="254" w:lineRule="auto"/>
        <w:jc w:val="both"/>
        <w:rPr>
          <w:rFonts w:ascii="Microsoft Sans Serif" w:hAnsi="Microsoft Sans Serif"/>
          <w:sz w:val="16"/>
        </w:rPr>
        <w:sectPr>
          <w:pgSz w:w="7660" w:h="11630"/>
          <w:pgMar w:header="779" w:footer="0" w:top="1100" w:bottom="280" w:left="850" w:right="850"/>
        </w:sectPr>
      </w:pPr>
    </w:p>
    <w:p>
      <w:pPr>
        <w:spacing w:line="247" w:lineRule="auto" w:before="244"/>
        <w:ind w:left="737" w:right="111" w:firstLine="0"/>
        <w:jc w:val="both"/>
        <w:rPr>
          <w:i/>
          <w:sz w:val="26"/>
        </w:rPr>
      </w:pPr>
      <w:r>
        <w:rPr>
          <w:b/>
          <w:i/>
          <w:color w:val="231F20"/>
          <w:sz w:val="26"/>
        </w:rPr>
        <w:t>… </w:t>
      </w:r>
      <w:r>
        <w:rPr>
          <w:i/>
          <w:color w:val="231F20"/>
          <w:sz w:val="26"/>
        </w:rPr>
        <w:t>nó làm cho mát mẻ, tươi tỉnh (pīṇayati) </w:t>
      </w:r>
      <w:r>
        <w:rPr>
          <w:i/>
          <w:color w:val="231F20"/>
          <w:sz w:val="26"/>
        </w:rPr>
        <w:t>nên gọi là </w:t>
      </w:r>
      <w:r>
        <w:rPr>
          <w:b/>
          <w:i/>
          <w:color w:val="231F20"/>
          <w:sz w:val="26"/>
        </w:rPr>
        <w:t>hỉ </w:t>
      </w:r>
      <w:r>
        <w:rPr>
          <w:i/>
          <w:color w:val="231F20"/>
          <w:sz w:val="26"/>
        </w:rPr>
        <w:t>(pìti)</w:t>
      </w:r>
      <w:r>
        <w:rPr>
          <w:i/>
          <w:color w:val="231F20"/>
          <w:sz w:val="26"/>
          <w:vertAlign w:val="superscript"/>
        </w:rPr>
        <w:t>91</w:t>
      </w:r>
      <w:r>
        <w:rPr>
          <w:i/>
          <w:color w:val="231F20"/>
          <w:sz w:val="26"/>
          <w:vertAlign w:val="baseline"/>
        </w:rPr>
        <w:t>. Nó có đặc tính (thể) </w:t>
      </w:r>
      <w:r>
        <w:rPr>
          <w:b/>
          <w:i/>
          <w:color w:val="231F20"/>
          <w:sz w:val="26"/>
          <w:vertAlign w:val="baseline"/>
        </w:rPr>
        <w:t>làm ưa thích </w:t>
      </w:r>
      <w:r>
        <w:rPr>
          <w:i/>
          <w:color w:val="231F20"/>
          <w:sz w:val="26"/>
          <w:vertAlign w:val="baseline"/>
        </w:rPr>
        <w:t>(sampiyyayana). Nhiệm vụ (dụng) của nó là</w:t>
      </w:r>
      <w:r>
        <w:rPr>
          <w:i/>
          <w:color w:val="231F20"/>
          <w:spacing w:val="-10"/>
          <w:sz w:val="26"/>
          <w:vertAlign w:val="baseline"/>
        </w:rPr>
        <w:t> </w:t>
      </w:r>
      <w:r>
        <w:rPr>
          <w:i/>
          <w:color w:val="231F20"/>
          <w:sz w:val="26"/>
          <w:vertAlign w:val="baseline"/>
        </w:rPr>
        <w:t>thấm</w:t>
      </w:r>
      <w:r>
        <w:rPr>
          <w:i/>
          <w:color w:val="231F20"/>
          <w:spacing w:val="-10"/>
          <w:sz w:val="26"/>
          <w:vertAlign w:val="baseline"/>
        </w:rPr>
        <w:t> </w:t>
      </w:r>
      <w:r>
        <w:rPr>
          <w:i/>
          <w:color w:val="231F20"/>
          <w:sz w:val="26"/>
          <w:vertAlign w:val="baseline"/>
        </w:rPr>
        <w:t>nhuần</w:t>
      </w:r>
      <w:r>
        <w:rPr>
          <w:i/>
          <w:color w:val="231F20"/>
          <w:spacing w:val="-10"/>
          <w:sz w:val="26"/>
          <w:vertAlign w:val="baseline"/>
        </w:rPr>
        <w:t> </w:t>
      </w:r>
      <w:r>
        <w:rPr>
          <w:i/>
          <w:color w:val="231F20"/>
          <w:sz w:val="26"/>
          <w:vertAlign w:val="baseline"/>
        </w:rPr>
        <w:t>(cả</w:t>
      </w:r>
      <w:r>
        <w:rPr>
          <w:i/>
          <w:color w:val="231F20"/>
          <w:spacing w:val="-10"/>
          <w:sz w:val="26"/>
          <w:vertAlign w:val="baseline"/>
        </w:rPr>
        <w:t> </w:t>
      </w:r>
      <w:r>
        <w:rPr>
          <w:i/>
          <w:color w:val="231F20"/>
          <w:sz w:val="26"/>
          <w:vertAlign w:val="baseline"/>
        </w:rPr>
        <w:t>mình</w:t>
      </w:r>
      <w:r>
        <w:rPr>
          <w:i/>
          <w:color w:val="231F20"/>
          <w:spacing w:val="-10"/>
          <w:sz w:val="26"/>
          <w:vertAlign w:val="baseline"/>
        </w:rPr>
        <w:t> </w:t>
      </w:r>
      <w:r>
        <w:rPr>
          <w:i/>
          <w:color w:val="231F20"/>
          <w:sz w:val="26"/>
          <w:vertAlign w:val="baseline"/>
        </w:rPr>
        <w:t>rởn</w:t>
      </w:r>
      <w:r>
        <w:rPr>
          <w:i/>
          <w:color w:val="231F20"/>
          <w:spacing w:val="-10"/>
          <w:sz w:val="26"/>
          <w:vertAlign w:val="baseline"/>
        </w:rPr>
        <w:t> </w:t>
      </w:r>
      <w:r>
        <w:rPr>
          <w:i/>
          <w:color w:val="231F20"/>
          <w:sz w:val="26"/>
          <w:vertAlign w:val="baseline"/>
        </w:rPr>
        <w:t>ốc).</w:t>
      </w:r>
      <w:r>
        <w:rPr>
          <w:i/>
          <w:color w:val="231F20"/>
          <w:spacing w:val="-10"/>
          <w:sz w:val="26"/>
          <w:vertAlign w:val="baseline"/>
        </w:rPr>
        <w:t> </w:t>
      </w:r>
      <w:r>
        <w:rPr>
          <w:i/>
          <w:color w:val="231F20"/>
          <w:sz w:val="26"/>
          <w:vertAlign w:val="baseline"/>
        </w:rPr>
        <w:t>Tướng</w:t>
      </w:r>
      <w:r>
        <w:rPr>
          <w:i/>
          <w:color w:val="231F20"/>
          <w:spacing w:val="-10"/>
          <w:sz w:val="26"/>
          <w:vertAlign w:val="baseline"/>
        </w:rPr>
        <w:t> </w:t>
      </w:r>
      <w:r>
        <w:rPr>
          <w:i/>
          <w:color w:val="231F20"/>
          <w:sz w:val="26"/>
          <w:vertAlign w:val="baseline"/>
        </w:rPr>
        <w:t>của</w:t>
      </w:r>
      <w:r>
        <w:rPr>
          <w:i/>
          <w:color w:val="231F20"/>
          <w:spacing w:val="-10"/>
          <w:sz w:val="26"/>
          <w:vertAlign w:val="baseline"/>
        </w:rPr>
        <w:t> </w:t>
      </w:r>
      <w:r>
        <w:rPr>
          <w:i/>
          <w:color w:val="231F20"/>
          <w:sz w:val="26"/>
          <w:vertAlign w:val="baseline"/>
        </w:rPr>
        <w:t>nó</w:t>
      </w:r>
      <w:r>
        <w:rPr>
          <w:i/>
          <w:color w:val="231F20"/>
          <w:spacing w:val="-10"/>
          <w:sz w:val="26"/>
          <w:vertAlign w:val="baseline"/>
        </w:rPr>
        <w:t> </w:t>
      </w:r>
      <w:r>
        <w:rPr>
          <w:i/>
          <w:color w:val="231F20"/>
          <w:sz w:val="26"/>
          <w:vertAlign w:val="baseline"/>
        </w:rPr>
        <w:t>là hoan</w:t>
      </w:r>
      <w:r>
        <w:rPr>
          <w:i/>
          <w:color w:val="231F20"/>
          <w:spacing w:val="-9"/>
          <w:sz w:val="26"/>
          <w:vertAlign w:val="baseline"/>
        </w:rPr>
        <w:t> </w:t>
      </w:r>
      <w:r>
        <w:rPr>
          <w:i/>
          <w:color w:val="231F20"/>
          <w:sz w:val="26"/>
          <w:vertAlign w:val="baseline"/>
        </w:rPr>
        <w:t>hỉ</w:t>
      </w:r>
      <w:r>
        <w:rPr>
          <w:i/>
          <w:color w:val="231F20"/>
          <w:spacing w:val="-9"/>
          <w:sz w:val="26"/>
          <w:vertAlign w:val="baseline"/>
        </w:rPr>
        <w:t> </w:t>
      </w:r>
      <w:r>
        <w:rPr>
          <w:i/>
          <w:color w:val="231F20"/>
          <w:sz w:val="26"/>
          <w:vertAlign w:val="baseline"/>
        </w:rPr>
        <w:t>cao</w:t>
      </w:r>
      <w:r>
        <w:rPr>
          <w:i/>
          <w:color w:val="231F20"/>
          <w:spacing w:val="-9"/>
          <w:sz w:val="26"/>
          <w:vertAlign w:val="baseline"/>
        </w:rPr>
        <w:t> </w:t>
      </w:r>
      <w:r>
        <w:rPr>
          <w:i/>
          <w:color w:val="231F20"/>
          <w:sz w:val="26"/>
          <w:vertAlign w:val="baseline"/>
        </w:rPr>
        <w:t>hứng.</w:t>
      </w:r>
      <w:r>
        <w:rPr>
          <w:i/>
          <w:color w:val="231F20"/>
          <w:spacing w:val="-9"/>
          <w:sz w:val="26"/>
          <w:vertAlign w:val="baseline"/>
        </w:rPr>
        <w:t> </w:t>
      </w:r>
      <w:r>
        <w:rPr>
          <w:i/>
          <w:color w:val="231F20"/>
          <w:sz w:val="26"/>
          <w:vertAlign w:val="baseline"/>
        </w:rPr>
        <w:t>Nhưng</w:t>
      </w:r>
      <w:r>
        <w:rPr>
          <w:i/>
          <w:color w:val="231F20"/>
          <w:spacing w:val="-9"/>
          <w:sz w:val="26"/>
          <w:vertAlign w:val="baseline"/>
        </w:rPr>
        <w:t> </w:t>
      </w:r>
      <w:r>
        <w:rPr>
          <w:i/>
          <w:color w:val="231F20"/>
          <w:sz w:val="26"/>
          <w:vertAlign w:val="baseline"/>
        </w:rPr>
        <w:t>hỷ</w:t>
      </w:r>
      <w:r>
        <w:rPr>
          <w:i/>
          <w:color w:val="231F20"/>
          <w:spacing w:val="-9"/>
          <w:sz w:val="26"/>
          <w:vertAlign w:val="baseline"/>
        </w:rPr>
        <w:t> </w:t>
      </w:r>
      <w:r>
        <w:rPr>
          <w:i/>
          <w:color w:val="231F20"/>
          <w:sz w:val="26"/>
          <w:vertAlign w:val="baseline"/>
        </w:rPr>
        <w:t>có</w:t>
      </w:r>
      <w:r>
        <w:rPr>
          <w:i/>
          <w:color w:val="231F20"/>
          <w:spacing w:val="-9"/>
          <w:sz w:val="26"/>
          <w:vertAlign w:val="baseline"/>
        </w:rPr>
        <w:t> </w:t>
      </w:r>
      <w:r>
        <w:rPr>
          <w:i/>
          <w:color w:val="231F20"/>
          <w:sz w:val="26"/>
          <w:vertAlign w:val="baseline"/>
        </w:rPr>
        <w:t>5</w:t>
      </w:r>
      <w:r>
        <w:rPr>
          <w:i/>
          <w:color w:val="231F20"/>
          <w:spacing w:val="-9"/>
          <w:sz w:val="26"/>
          <w:vertAlign w:val="baseline"/>
        </w:rPr>
        <w:t> </w:t>
      </w:r>
      <w:r>
        <w:rPr>
          <w:i/>
          <w:color w:val="231F20"/>
          <w:sz w:val="26"/>
          <w:vertAlign w:val="baseline"/>
        </w:rPr>
        <w:t>cấp</w:t>
      </w:r>
      <w:r>
        <w:rPr>
          <w:i/>
          <w:color w:val="231F20"/>
          <w:spacing w:val="-9"/>
          <w:sz w:val="26"/>
          <w:vertAlign w:val="baseline"/>
        </w:rPr>
        <w:t> </w:t>
      </w:r>
      <w:r>
        <w:rPr>
          <w:i/>
          <w:color w:val="231F20"/>
          <w:sz w:val="26"/>
          <w:vertAlign w:val="baseline"/>
        </w:rPr>
        <w:t>bậc</w:t>
      </w:r>
      <w:r>
        <w:rPr>
          <w:i/>
          <w:color w:val="231F20"/>
          <w:spacing w:val="-9"/>
          <w:sz w:val="26"/>
          <w:vertAlign w:val="baseline"/>
        </w:rPr>
        <w:t> </w:t>
      </w:r>
      <w:r>
        <w:rPr>
          <w:i/>
          <w:color w:val="231F20"/>
          <w:sz w:val="26"/>
          <w:vertAlign w:val="baseline"/>
        </w:rPr>
        <w:t>từ</w:t>
      </w:r>
      <w:r>
        <w:rPr>
          <w:i/>
          <w:color w:val="231F20"/>
          <w:spacing w:val="-9"/>
          <w:sz w:val="26"/>
          <w:vertAlign w:val="baseline"/>
        </w:rPr>
        <w:t> </w:t>
      </w:r>
      <w:r>
        <w:rPr>
          <w:i/>
          <w:color w:val="231F20"/>
          <w:sz w:val="26"/>
          <w:vertAlign w:val="baseline"/>
        </w:rPr>
        <w:t>thấp lên</w:t>
      </w:r>
      <w:r>
        <w:rPr>
          <w:i/>
          <w:color w:val="231F20"/>
          <w:spacing w:val="-5"/>
          <w:sz w:val="26"/>
          <w:vertAlign w:val="baseline"/>
        </w:rPr>
        <w:t> </w:t>
      </w:r>
      <w:r>
        <w:rPr>
          <w:i/>
          <w:color w:val="231F20"/>
          <w:sz w:val="26"/>
          <w:vertAlign w:val="baseline"/>
        </w:rPr>
        <w:t>cao:</w:t>
      </w:r>
      <w:r>
        <w:rPr>
          <w:i/>
          <w:color w:val="231F20"/>
          <w:spacing w:val="-5"/>
          <w:sz w:val="26"/>
          <w:vertAlign w:val="baseline"/>
        </w:rPr>
        <w:t> </w:t>
      </w:r>
      <w:r>
        <w:rPr>
          <w:i/>
          <w:color w:val="231F20"/>
          <w:sz w:val="26"/>
          <w:vertAlign w:val="baseline"/>
        </w:rPr>
        <w:t>tiểu</w:t>
      </w:r>
      <w:r>
        <w:rPr>
          <w:i/>
          <w:color w:val="231F20"/>
          <w:spacing w:val="-5"/>
          <w:sz w:val="26"/>
          <w:vertAlign w:val="baseline"/>
        </w:rPr>
        <w:t> </w:t>
      </w:r>
      <w:r>
        <w:rPr>
          <w:i/>
          <w:color w:val="231F20"/>
          <w:sz w:val="26"/>
          <w:vertAlign w:val="baseline"/>
        </w:rPr>
        <w:t>hỉ,</w:t>
      </w:r>
      <w:r>
        <w:rPr>
          <w:i/>
          <w:color w:val="231F20"/>
          <w:spacing w:val="-5"/>
          <w:sz w:val="26"/>
          <w:vertAlign w:val="baseline"/>
        </w:rPr>
        <w:t> </w:t>
      </w:r>
      <w:r>
        <w:rPr>
          <w:i/>
          <w:color w:val="231F20"/>
          <w:sz w:val="26"/>
          <w:vertAlign w:val="baseline"/>
        </w:rPr>
        <w:t>hỉ</w:t>
      </w:r>
      <w:r>
        <w:rPr>
          <w:i/>
          <w:color w:val="231F20"/>
          <w:spacing w:val="-5"/>
          <w:sz w:val="26"/>
          <w:vertAlign w:val="baseline"/>
        </w:rPr>
        <w:t> </w:t>
      </w:r>
      <w:r>
        <w:rPr>
          <w:i/>
          <w:color w:val="231F20"/>
          <w:sz w:val="26"/>
          <w:vertAlign w:val="baseline"/>
        </w:rPr>
        <w:t>như</w:t>
      </w:r>
      <w:r>
        <w:rPr>
          <w:i/>
          <w:color w:val="231F20"/>
          <w:spacing w:val="-5"/>
          <w:sz w:val="26"/>
          <w:vertAlign w:val="baseline"/>
        </w:rPr>
        <w:t> </w:t>
      </w:r>
      <w:r>
        <w:rPr>
          <w:i/>
          <w:color w:val="231F20"/>
          <w:sz w:val="26"/>
          <w:vertAlign w:val="baseline"/>
        </w:rPr>
        <w:t>chớp</w:t>
      </w:r>
      <w:r>
        <w:rPr>
          <w:i/>
          <w:color w:val="231F20"/>
          <w:spacing w:val="-5"/>
          <w:sz w:val="26"/>
          <w:vertAlign w:val="baseline"/>
        </w:rPr>
        <w:t> </w:t>
      </w:r>
      <w:r>
        <w:rPr>
          <w:i/>
          <w:color w:val="231F20"/>
          <w:sz w:val="26"/>
          <w:vertAlign w:val="baseline"/>
        </w:rPr>
        <w:t>nhoáng,</w:t>
      </w:r>
      <w:r>
        <w:rPr>
          <w:i/>
          <w:color w:val="231F20"/>
          <w:spacing w:val="-5"/>
          <w:sz w:val="26"/>
          <w:vertAlign w:val="baseline"/>
        </w:rPr>
        <w:t> </w:t>
      </w:r>
      <w:r>
        <w:rPr>
          <w:i/>
          <w:color w:val="231F20"/>
          <w:sz w:val="26"/>
          <w:vertAlign w:val="baseline"/>
        </w:rPr>
        <w:t>hỉ</w:t>
      </w:r>
      <w:r>
        <w:rPr>
          <w:i/>
          <w:color w:val="231F20"/>
          <w:spacing w:val="-5"/>
          <w:sz w:val="26"/>
          <w:vertAlign w:val="baseline"/>
        </w:rPr>
        <w:t> </w:t>
      </w:r>
      <w:r>
        <w:rPr>
          <w:i/>
          <w:color w:val="231F20"/>
          <w:sz w:val="26"/>
          <w:vertAlign w:val="baseline"/>
        </w:rPr>
        <w:t>như</w:t>
      </w:r>
      <w:r>
        <w:rPr>
          <w:i/>
          <w:color w:val="231F20"/>
          <w:spacing w:val="-5"/>
          <w:sz w:val="26"/>
          <w:vertAlign w:val="baseline"/>
        </w:rPr>
        <w:t> </w:t>
      </w:r>
      <w:r>
        <w:rPr>
          <w:i/>
          <w:color w:val="231F20"/>
          <w:sz w:val="26"/>
          <w:vertAlign w:val="baseline"/>
        </w:rPr>
        <w:t>mưa rào, hỉ nâng người lên và hỷ sung mãn.</w:t>
      </w:r>
    </w:p>
    <w:p>
      <w:pPr>
        <w:pStyle w:val="BodyText"/>
        <w:spacing w:line="247" w:lineRule="auto" w:before="120"/>
        <w:ind w:firstLine="396"/>
      </w:pPr>
      <w:r>
        <w:rPr>
          <w:color w:val="231F20"/>
        </w:rPr>
        <w:t>Theo </w:t>
      </w:r>
      <w:r>
        <w:rPr>
          <w:i/>
          <w:color w:val="231F20"/>
        </w:rPr>
        <w:t>Thanh Tịnh Đạo </w:t>
      </w:r>
      <w:r>
        <w:rPr>
          <w:color w:val="231F20"/>
        </w:rPr>
        <w:t>(IV, 99), chi thiền phỉ </w:t>
      </w:r>
      <w:r>
        <w:rPr>
          <w:color w:val="231F20"/>
        </w:rPr>
        <w:t>là “phỉ sung mãn” là “căn bản của định”. Khi phỉ được phát</w:t>
      </w:r>
      <w:r>
        <w:rPr>
          <w:color w:val="231F20"/>
          <w:spacing w:val="-11"/>
        </w:rPr>
        <w:t> </w:t>
      </w:r>
      <w:r>
        <w:rPr>
          <w:color w:val="231F20"/>
        </w:rPr>
        <w:t>triển</w:t>
      </w:r>
      <w:r>
        <w:rPr>
          <w:color w:val="231F20"/>
          <w:spacing w:val="-11"/>
        </w:rPr>
        <w:t> </w:t>
      </w:r>
      <w:r>
        <w:rPr>
          <w:color w:val="231F20"/>
        </w:rPr>
        <w:t>trong</w:t>
      </w:r>
      <w:r>
        <w:rPr>
          <w:color w:val="231F20"/>
          <w:spacing w:val="-11"/>
        </w:rPr>
        <w:t> </w:t>
      </w:r>
      <w:r>
        <w:rPr>
          <w:color w:val="231F20"/>
        </w:rPr>
        <w:t>samatha,</w:t>
      </w:r>
      <w:r>
        <w:rPr>
          <w:color w:val="231F20"/>
          <w:spacing w:val="-11"/>
        </w:rPr>
        <w:t> </w:t>
      </w:r>
      <w:r>
        <w:rPr>
          <w:color w:val="231F20"/>
        </w:rPr>
        <w:t>nó</w:t>
      </w:r>
      <w:r>
        <w:rPr>
          <w:color w:val="231F20"/>
          <w:spacing w:val="-11"/>
        </w:rPr>
        <w:t> </w:t>
      </w:r>
      <w:r>
        <w:rPr>
          <w:color w:val="231F20"/>
        </w:rPr>
        <w:t>đè</w:t>
      </w:r>
      <w:r>
        <w:rPr>
          <w:color w:val="231F20"/>
          <w:spacing w:val="-11"/>
        </w:rPr>
        <w:t> </w:t>
      </w:r>
      <w:r>
        <w:rPr>
          <w:color w:val="231F20"/>
        </w:rPr>
        <w:t>nén</w:t>
      </w:r>
      <w:r>
        <w:rPr>
          <w:color w:val="231F20"/>
          <w:spacing w:val="-11"/>
        </w:rPr>
        <w:t> </w:t>
      </w:r>
      <w:r>
        <w:rPr>
          <w:color w:val="231F20"/>
        </w:rPr>
        <w:t>sân</w:t>
      </w:r>
      <w:r>
        <w:rPr>
          <w:color w:val="231F20"/>
          <w:spacing w:val="-11"/>
        </w:rPr>
        <w:t> </w:t>
      </w:r>
      <w:r>
        <w:rPr>
          <w:color w:val="231F20"/>
        </w:rPr>
        <w:t>triền</w:t>
      </w:r>
      <w:r>
        <w:rPr>
          <w:color w:val="231F20"/>
          <w:spacing w:val="-11"/>
        </w:rPr>
        <w:t> </w:t>
      </w:r>
      <w:r>
        <w:rPr>
          <w:color w:val="231F20"/>
        </w:rPr>
        <w:t>cái.</w:t>
      </w:r>
      <w:r>
        <w:rPr>
          <w:color w:val="231F20"/>
          <w:spacing w:val="40"/>
        </w:rPr>
        <w:t> </w:t>
      </w:r>
      <w:r>
        <w:rPr>
          <w:color w:val="231F20"/>
        </w:rPr>
        <w:t>Tuy thế, cần có trí bén nhạy để phân biệt đâu là phỉ bất thiện sinh khởi cùng tham và đâu là phỉ thiện. Ngay cả khi ta nghĩ rằng đang có sự phấn chấn với đề mục thiền,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ở</w:t>
      </w:r>
      <w:r>
        <w:rPr>
          <w:color w:val="231F20"/>
          <w:spacing w:val="-15"/>
        </w:rPr>
        <w:t> </w:t>
      </w:r>
      <w:r>
        <w:rPr>
          <w:color w:val="231F20"/>
        </w:rPr>
        <w:t>đó.</w:t>
      </w:r>
      <w:r>
        <w:rPr>
          <w:color w:val="231F20"/>
          <w:spacing w:val="-15"/>
        </w:rPr>
        <w:t> </w:t>
      </w:r>
      <w:r>
        <w:rPr>
          <w:color w:val="231F20"/>
        </w:rPr>
        <w:t>Chi</w:t>
      </w:r>
      <w:r>
        <w:rPr>
          <w:color w:val="231F20"/>
          <w:spacing w:val="-15"/>
        </w:rPr>
        <w:t> </w:t>
      </w:r>
      <w:r>
        <w:rPr>
          <w:color w:val="231F20"/>
        </w:rPr>
        <w:t>thiền</w:t>
      </w:r>
      <w:r>
        <w:rPr>
          <w:color w:val="231F20"/>
          <w:spacing w:val="-15"/>
        </w:rPr>
        <w:t> </w:t>
      </w:r>
      <w:r>
        <w:rPr>
          <w:i/>
          <w:color w:val="231F20"/>
        </w:rPr>
        <w:t>phỉ</w:t>
      </w:r>
      <w:r>
        <w:rPr>
          <w:i/>
          <w:color w:val="231F20"/>
          <w:spacing w:val="-15"/>
        </w:rPr>
        <w:t> </w:t>
      </w:r>
      <w:r>
        <w:rPr>
          <w:color w:val="231F20"/>
        </w:rPr>
        <w:t>quan</w:t>
      </w:r>
      <w:r>
        <w:rPr>
          <w:color w:val="231F20"/>
          <w:spacing w:val="-15"/>
        </w:rPr>
        <w:t> </w:t>
      </w:r>
      <w:r>
        <w:rPr>
          <w:color w:val="231F20"/>
        </w:rPr>
        <w:t>tâm đến đề mục thiền nhưng không dính mắc. Phỉ thiện hoan</w:t>
      </w:r>
      <w:r>
        <w:rPr>
          <w:color w:val="231F20"/>
          <w:spacing w:val="-3"/>
        </w:rPr>
        <w:t> </w:t>
      </w:r>
      <w:r>
        <w:rPr>
          <w:color w:val="231F20"/>
        </w:rPr>
        <w:t>hỷ</w:t>
      </w:r>
      <w:r>
        <w:rPr>
          <w:color w:val="231F20"/>
          <w:spacing w:val="-3"/>
        </w:rPr>
        <w:t> </w:t>
      </w:r>
      <w:r>
        <w:rPr>
          <w:color w:val="231F20"/>
        </w:rPr>
        <w:t>với</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đức</w:t>
      </w:r>
      <w:r>
        <w:rPr>
          <w:color w:val="231F20"/>
          <w:spacing w:val="-3"/>
        </w:rPr>
        <w:t> </w:t>
      </w:r>
      <w:r>
        <w:rPr>
          <w:color w:val="231F20"/>
        </w:rPr>
        <w:t>Pháp</w:t>
      </w:r>
      <w:r>
        <w:rPr>
          <w:color w:val="231F20"/>
          <w:spacing w:val="-3"/>
        </w:rPr>
        <w:t> </w:t>
      </w:r>
      <w:r>
        <w:rPr>
          <w:color w:val="231F20"/>
        </w:rPr>
        <w:t>và</w:t>
      </w:r>
      <w:r>
        <w:rPr>
          <w:color w:val="231F20"/>
          <w:spacing w:val="-3"/>
        </w:rPr>
        <w:t> </w:t>
      </w:r>
      <w:r>
        <w:rPr>
          <w:color w:val="231F20"/>
        </w:rPr>
        <w:t>đức</w:t>
      </w:r>
      <w:r>
        <w:rPr>
          <w:color w:val="231F20"/>
          <w:spacing w:val="-8"/>
        </w:rPr>
        <w:t> </w:t>
      </w:r>
      <w:r>
        <w:rPr>
          <w:color w:val="231F20"/>
        </w:rPr>
        <w:t>Tăng</w:t>
      </w:r>
      <w:r>
        <w:rPr>
          <w:color w:val="231F20"/>
          <w:spacing w:val="-3"/>
        </w:rPr>
        <w:t> </w:t>
      </w:r>
      <w:r>
        <w:rPr>
          <w:color w:val="231F20"/>
        </w:rPr>
        <w:t>hay</w:t>
      </w:r>
      <w:r>
        <w:rPr>
          <w:color w:val="231F20"/>
          <w:spacing w:val="-3"/>
        </w:rPr>
        <w:t> </w:t>
      </w:r>
      <w:r>
        <w:rPr>
          <w:color w:val="231F20"/>
        </w:rPr>
        <w:t>với một</w:t>
      </w:r>
      <w:r>
        <w:rPr>
          <w:color w:val="231F20"/>
          <w:spacing w:val="-6"/>
        </w:rPr>
        <w:t> </w:t>
      </w:r>
      <w:r>
        <w:rPr>
          <w:color w:val="231F20"/>
        </w:rPr>
        <w:t>đề</w:t>
      </w:r>
      <w:r>
        <w:rPr>
          <w:color w:val="231F20"/>
          <w:spacing w:val="-6"/>
        </w:rPr>
        <w:t> </w:t>
      </w:r>
      <w:r>
        <w:rPr>
          <w:color w:val="231F20"/>
        </w:rPr>
        <w:t>mục</w:t>
      </w:r>
      <w:r>
        <w:rPr>
          <w:color w:val="231F20"/>
          <w:spacing w:val="-6"/>
        </w:rPr>
        <w:t> </w:t>
      </w:r>
      <w:r>
        <w:rPr>
          <w:color w:val="231F20"/>
        </w:rPr>
        <w:t>thiền</w:t>
      </w:r>
      <w:r>
        <w:rPr>
          <w:color w:val="231F20"/>
          <w:spacing w:val="-7"/>
        </w:rPr>
        <w:t> </w:t>
      </w:r>
      <w:r>
        <w:rPr>
          <w:color w:val="231F20"/>
        </w:rPr>
        <w:t>khác,</w:t>
      </w:r>
      <w:r>
        <w:rPr>
          <w:color w:val="231F20"/>
          <w:spacing w:val="-7"/>
        </w:rPr>
        <w:t> </w:t>
      </w:r>
      <w:r>
        <w:rPr>
          <w:color w:val="231F20"/>
        </w:rPr>
        <w:t>làm</w:t>
      </w:r>
      <w:r>
        <w:rPr>
          <w:color w:val="231F20"/>
          <w:spacing w:val="-7"/>
        </w:rPr>
        <w:t> </w:t>
      </w:r>
      <w:r>
        <w:rPr>
          <w:color w:val="231F20"/>
        </w:rPr>
        <w:t>mát</w:t>
      </w:r>
      <w:r>
        <w:rPr>
          <w:color w:val="231F20"/>
          <w:spacing w:val="-7"/>
        </w:rPr>
        <w:t> </w:t>
      </w:r>
      <w:r>
        <w:rPr>
          <w:color w:val="231F20"/>
        </w:rPr>
        <w:t>mẻ</w:t>
      </w:r>
      <w:r>
        <w:rPr>
          <w:color w:val="231F20"/>
          <w:spacing w:val="-6"/>
        </w:rPr>
        <w:t> </w:t>
      </w:r>
      <w:r>
        <w:rPr>
          <w:color w:val="231F20"/>
        </w:rPr>
        <w:t>tâm</w:t>
      </w:r>
      <w:r>
        <w:rPr>
          <w:color w:val="231F20"/>
          <w:spacing w:val="-7"/>
        </w:rPr>
        <w:t> </w:t>
      </w:r>
      <w:r>
        <w:rPr>
          <w:color w:val="231F20"/>
        </w:rPr>
        <w:t>trí,</w:t>
      </w:r>
      <w:r>
        <w:rPr>
          <w:color w:val="231F20"/>
          <w:spacing w:val="-7"/>
        </w:rPr>
        <w:t> </w:t>
      </w:r>
      <w:r>
        <w:rPr>
          <w:color w:val="231F20"/>
        </w:rPr>
        <w:t>và</w:t>
      </w:r>
      <w:r>
        <w:rPr>
          <w:color w:val="231F20"/>
          <w:spacing w:val="-6"/>
        </w:rPr>
        <w:t> </w:t>
      </w:r>
      <w:r>
        <w:rPr>
          <w:color w:val="231F20"/>
        </w:rPr>
        <w:t>khi</w:t>
      </w:r>
      <w:r>
        <w:rPr>
          <w:color w:val="231F20"/>
          <w:spacing w:val="-6"/>
        </w:rPr>
        <w:t> </w:t>
      </w:r>
      <w:r>
        <w:rPr>
          <w:color w:val="231F20"/>
        </w:rPr>
        <w:t>ấy không có sân, không nhàm chán với thiện pháp.</w:t>
      </w:r>
    </w:p>
    <w:p>
      <w:pPr>
        <w:pStyle w:val="BodyText"/>
        <w:spacing w:line="247" w:lineRule="auto" w:before="116"/>
        <w:ind w:firstLine="396"/>
      </w:pPr>
      <w:r>
        <w:rPr>
          <w:color w:val="231F20"/>
        </w:rPr>
        <w:t>Một chi thiền khác là </w:t>
      </w:r>
      <w:r>
        <w:rPr>
          <w:i/>
          <w:color w:val="231F20"/>
        </w:rPr>
        <w:t>lạc, sukha</w:t>
      </w:r>
      <w:r>
        <w:rPr>
          <w:color w:val="231F20"/>
        </w:rPr>
        <w:t>. Chi thiền </w:t>
      </w:r>
      <w:r>
        <w:rPr>
          <w:color w:val="231F20"/>
        </w:rPr>
        <w:t>này không phải là thọ lạc trên thân, mà là thọ </w:t>
      </w:r>
      <w:r>
        <w:rPr>
          <w:i/>
          <w:color w:val="231F20"/>
        </w:rPr>
        <w:t>lạc </w:t>
      </w:r>
      <w:r>
        <w:rPr>
          <w:color w:val="231F20"/>
        </w:rPr>
        <w:t>trong tâm,</w:t>
      </w:r>
      <w:r>
        <w:rPr>
          <w:color w:val="231F20"/>
          <w:spacing w:val="-17"/>
        </w:rPr>
        <w:t> </w:t>
      </w:r>
      <w:r>
        <w:rPr>
          <w:color w:val="231F20"/>
        </w:rPr>
        <w:t>somanassa</w:t>
      </w:r>
      <w:r>
        <w:rPr>
          <w:color w:val="231F20"/>
          <w:spacing w:val="-17"/>
        </w:rPr>
        <w:t> </w:t>
      </w:r>
      <w:r>
        <w:rPr>
          <w:color w:val="231F20"/>
        </w:rPr>
        <w:t>(thọ</w:t>
      </w:r>
      <w:r>
        <w:rPr>
          <w:color w:val="231F20"/>
          <w:spacing w:val="-17"/>
        </w:rPr>
        <w:t> </w:t>
      </w:r>
      <w:r>
        <w:rPr>
          <w:color w:val="231F20"/>
        </w:rPr>
        <w:t>hỷ).</w:t>
      </w:r>
      <w:r>
        <w:rPr>
          <w:color w:val="231F20"/>
          <w:spacing w:val="-17"/>
        </w:rPr>
        <w:t> </w:t>
      </w:r>
      <w:r>
        <w:rPr>
          <w:color w:val="231F20"/>
        </w:rPr>
        <w:t>Lạc</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trong</w:t>
      </w:r>
      <w:r>
        <w:rPr>
          <w:color w:val="231F20"/>
          <w:spacing w:val="-16"/>
        </w:rPr>
        <w:t> </w:t>
      </w:r>
      <w:r>
        <w:rPr>
          <w:color w:val="231F20"/>
        </w:rPr>
        <w:t>samatha là hạnh phúc về đề mục thiền.</w:t>
      </w:r>
      <w:r>
        <w:rPr>
          <w:color w:val="231F20"/>
          <w:spacing w:val="-4"/>
        </w:rPr>
        <w:t> </w:t>
      </w:r>
      <w:r>
        <w:rPr>
          <w:color w:val="231F20"/>
        </w:rPr>
        <w:t>Tuy nhiên, như ta biết thọ lạc hay hỷ cũng cũng có thể sinh kèm với tham. Trí tuệ cần biết chính xác khi nào thọ là thiện và khi nào là bất thiện. Chi thiền </w:t>
      </w:r>
      <w:r>
        <w:rPr>
          <w:i/>
          <w:color w:val="231F20"/>
        </w:rPr>
        <w:t>lạc </w:t>
      </w:r>
      <w:r>
        <w:rPr>
          <w:color w:val="231F20"/>
        </w:rPr>
        <w:t>đè nén phóng dật và trạo</w:t>
      </w:r>
      <w:r>
        <w:rPr>
          <w:color w:val="231F20"/>
          <w:spacing w:val="-16"/>
        </w:rPr>
        <w:t> </w:t>
      </w:r>
      <w:r>
        <w:rPr>
          <w:color w:val="231F20"/>
        </w:rPr>
        <w:t>hối</w:t>
      </w:r>
      <w:r>
        <w:rPr>
          <w:color w:val="231F20"/>
          <w:spacing w:val="-16"/>
        </w:rPr>
        <w:t> </w:t>
      </w:r>
      <w:r>
        <w:rPr>
          <w:color w:val="231F20"/>
        </w:rPr>
        <w:t>(uddhacca</w:t>
      </w:r>
      <w:r>
        <w:rPr>
          <w:color w:val="231F20"/>
          <w:spacing w:val="-16"/>
        </w:rPr>
        <w:t> </w:t>
      </w:r>
      <w:r>
        <w:rPr>
          <w:color w:val="231F20"/>
        </w:rPr>
        <w:t>and</w:t>
      </w:r>
      <w:r>
        <w:rPr>
          <w:color w:val="231F20"/>
          <w:spacing w:val="-16"/>
        </w:rPr>
        <w:t> </w:t>
      </w:r>
      <w:r>
        <w:rPr>
          <w:color w:val="231F20"/>
        </w:rPr>
        <w:t>kukkucca).</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lạc</w:t>
      </w:r>
      <w:r>
        <w:rPr>
          <w:color w:val="231F20"/>
          <w:spacing w:val="-16"/>
        </w:rPr>
        <w:t> </w:t>
      </w:r>
      <w:r>
        <w:rPr>
          <w:color w:val="231F20"/>
        </w:rPr>
        <w:t>thiện</w:t>
      </w:r>
      <w:r>
        <w:rPr>
          <w:color w:val="231F20"/>
          <w:spacing w:val="-16"/>
        </w:rPr>
        <w:t> </w:t>
      </w:r>
      <w:r>
        <w:rPr>
          <w:color w:val="231F20"/>
        </w:rPr>
        <w:t>về đề mục thiền, phóng dật và trạo hối không sinh </w:t>
      </w:r>
      <w:r>
        <w:rPr>
          <w:color w:val="231F20"/>
          <w:spacing w:val="-2"/>
        </w:rPr>
        <w:t>khởi.</w:t>
      </w:r>
    </w:p>
    <w:p>
      <w:pPr>
        <w:pStyle w:val="BodyText"/>
        <w:spacing w:before="2"/>
        <w:ind w:left="0" w:right="0"/>
        <w:jc w:val="left"/>
        <w:rPr>
          <w:sz w:val="19"/>
        </w:rPr>
      </w:pPr>
      <w:r>
        <w:rPr>
          <w:sz w:val="19"/>
        </w:rPr>
        <mc:AlternateContent>
          <mc:Choice Requires="wps">
            <w:drawing>
              <wp:anchor distT="0" distB="0" distL="0" distR="0" allowOverlap="1" layoutInCell="1" locked="0" behindDoc="1" simplePos="0" relativeHeight="487630848">
                <wp:simplePos x="0" y="0"/>
                <wp:positionH relativeFrom="page">
                  <wp:posOffset>612000</wp:posOffset>
                </wp:positionH>
                <wp:positionV relativeFrom="paragraph">
                  <wp:posOffset>155587</wp:posOffset>
                </wp:positionV>
                <wp:extent cx="91440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251012pt;width:72pt;height:.1pt;mso-position-horizontal-relative:page;mso-position-vertical-relative:paragraph;z-index:-15685632;mso-wrap-distance-left:0;mso-wrap-distance-right:0" id="docshape230" coordorigin="964,245" coordsize="1440,0" path="m964,245l2404,245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Microsoft Sans Serif" w:hAnsi="Microsoft Sans Serif"/>
          <w:color w:val="231F20"/>
          <w:position w:val="5"/>
          <w:sz w:val="9"/>
        </w:rPr>
        <w:t>91</w:t>
      </w:r>
      <w:r>
        <w:rPr>
          <w:rFonts w:ascii="Microsoft Sans Serif" w:hAnsi="Microsoft Sans Serif"/>
          <w:color w:val="231F20"/>
          <w:spacing w:val="59"/>
          <w:position w:val="5"/>
          <w:sz w:val="9"/>
        </w:rPr>
        <w:t> </w:t>
      </w:r>
      <w:r>
        <w:rPr>
          <w:rFonts w:ascii="Microsoft Sans Serif" w:hAnsi="Microsoft Sans Serif"/>
          <w:sz w:val="16"/>
        </w:rPr>
        <w:t>Ở</w:t>
      </w:r>
      <w:r>
        <w:rPr>
          <w:rFonts w:ascii="Microsoft Sans Serif" w:hAnsi="Microsoft Sans Serif"/>
          <w:spacing w:val="40"/>
          <w:sz w:val="16"/>
        </w:rPr>
        <w:t> </w:t>
      </w:r>
      <w:r>
        <w:rPr>
          <w:rFonts w:ascii="Microsoft Sans Serif" w:hAnsi="Microsoft Sans Serif"/>
          <w:sz w:val="16"/>
        </w:rPr>
        <w:t>đây,</w:t>
      </w:r>
      <w:r>
        <w:rPr>
          <w:rFonts w:ascii="Microsoft Sans Serif" w:hAnsi="Microsoft Sans Serif"/>
          <w:spacing w:val="40"/>
          <w:sz w:val="16"/>
        </w:rPr>
        <w:t> </w:t>
      </w:r>
      <w:r>
        <w:rPr>
          <w:rFonts w:ascii="Microsoft Sans Serif" w:hAnsi="Microsoft Sans Serif"/>
          <w:sz w:val="16"/>
        </w:rPr>
        <w:t>“pīti”</w:t>
      </w:r>
      <w:r>
        <w:rPr>
          <w:rFonts w:ascii="Microsoft Sans Serif" w:hAnsi="Microsoft Sans Serif"/>
          <w:spacing w:val="40"/>
          <w:sz w:val="16"/>
        </w:rPr>
        <w:t> </w:t>
      </w:r>
      <w:r>
        <w:rPr>
          <w:rFonts w:ascii="Microsoft Sans Serif" w:hAnsi="Microsoft Sans Serif"/>
          <w:sz w:val="16"/>
        </w:rPr>
        <w:t>được</w:t>
      </w:r>
      <w:r>
        <w:rPr>
          <w:rFonts w:ascii="Microsoft Sans Serif" w:hAnsi="Microsoft Sans Serif"/>
          <w:spacing w:val="40"/>
          <w:sz w:val="16"/>
        </w:rPr>
        <w:t> </w:t>
      </w:r>
      <w:r>
        <w:rPr>
          <w:rFonts w:ascii="Microsoft Sans Serif" w:hAnsi="Microsoft Sans Serif"/>
          <w:sz w:val="16"/>
        </w:rPr>
        <w:t>dịch</w:t>
      </w:r>
      <w:r>
        <w:rPr>
          <w:rFonts w:ascii="Microsoft Sans Serif" w:hAnsi="Microsoft Sans Serif"/>
          <w:spacing w:val="40"/>
          <w:sz w:val="16"/>
        </w:rPr>
        <w:t> </w:t>
      </w:r>
      <w:r>
        <w:rPr>
          <w:rFonts w:ascii="Microsoft Sans Serif" w:hAnsi="Microsoft Sans Serif"/>
          <w:sz w:val="16"/>
        </w:rPr>
        <w:t>là</w:t>
      </w:r>
      <w:r>
        <w:rPr>
          <w:rFonts w:ascii="Microsoft Sans Serif" w:hAnsi="Microsoft Sans Serif"/>
          <w:spacing w:val="40"/>
          <w:sz w:val="16"/>
        </w:rPr>
        <w:t> </w:t>
      </w:r>
      <w:r>
        <w:rPr>
          <w:rFonts w:ascii="Microsoft Sans Serif" w:hAnsi="Microsoft Sans Serif"/>
          <w:sz w:val="16"/>
        </w:rPr>
        <w:t>“hỷ”,</w:t>
      </w:r>
      <w:r>
        <w:rPr>
          <w:rFonts w:ascii="Microsoft Sans Serif" w:hAnsi="Microsoft Sans Serif"/>
          <w:spacing w:val="40"/>
          <w:sz w:val="16"/>
        </w:rPr>
        <w:t> </w:t>
      </w:r>
      <w:r>
        <w:rPr>
          <w:rFonts w:ascii="Microsoft Sans Serif" w:hAnsi="Microsoft Sans Serif"/>
          <w:sz w:val="16"/>
        </w:rPr>
        <w:t>tuy</w:t>
      </w:r>
      <w:r>
        <w:rPr>
          <w:rFonts w:ascii="Microsoft Sans Serif" w:hAnsi="Microsoft Sans Serif"/>
          <w:spacing w:val="40"/>
          <w:sz w:val="16"/>
        </w:rPr>
        <w:t> </w:t>
      </w:r>
      <w:r>
        <w:rPr>
          <w:rFonts w:ascii="Microsoft Sans Serif" w:hAnsi="Microsoft Sans Serif"/>
          <w:sz w:val="16"/>
        </w:rPr>
        <w:t>nhiên,</w:t>
      </w:r>
      <w:r>
        <w:rPr>
          <w:rFonts w:ascii="Microsoft Sans Serif" w:hAnsi="Microsoft Sans Serif"/>
          <w:spacing w:val="40"/>
          <w:sz w:val="16"/>
        </w:rPr>
        <w:t> </w:t>
      </w:r>
      <w:r>
        <w:rPr>
          <w:rFonts w:ascii="Microsoft Sans Serif" w:hAnsi="Microsoft Sans Serif"/>
          <w:sz w:val="16"/>
        </w:rPr>
        <w:t>nó</w:t>
      </w:r>
      <w:r>
        <w:rPr>
          <w:rFonts w:ascii="Microsoft Sans Serif" w:hAnsi="Microsoft Sans Serif"/>
          <w:spacing w:val="40"/>
          <w:sz w:val="16"/>
        </w:rPr>
        <w:t> </w:t>
      </w:r>
      <w:r>
        <w:rPr>
          <w:rFonts w:ascii="Microsoft Sans Serif" w:hAnsi="Microsoft Sans Serif"/>
          <w:sz w:val="16"/>
        </w:rPr>
        <w:t>dễ</w:t>
      </w:r>
      <w:r>
        <w:rPr>
          <w:rFonts w:ascii="Microsoft Sans Serif" w:hAnsi="Microsoft Sans Serif"/>
          <w:spacing w:val="40"/>
          <w:sz w:val="16"/>
        </w:rPr>
        <w:t> </w:t>
      </w:r>
      <w:r>
        <w:rPr>
          <w:rFonts w:ascii="Microsoft Sans Serif" w:hAnsi="Microsoft Sans Serif"/>
          <w:sz w:val="16"/>
        </w:rPr>
        <w:t>bị</w:t>
      </w:r>
      <w:r>
        <w:rPr>
          <w:rFonts w:ascii="Microsoft Sans Serif" w:hAnsi="Microsoft Sans Serif"/>
          <w:spacing w:val="40"/>
          <w:sz w:val="16"/>
        </w:rPr>
        <w:t> </w:t>
      </w:r>
      <w:r>
        <w:rPr>
          <w:rFonts w:ascii="Microsoft Sans Serif" w:hAnsi="Microsoft Sans Serif"/>
          <w:sz w:val="16"/>
        </w:rPr>
        <w:t>nhầm</w:t>
      </w:r>
      <w:r>
        <w:rPr>
          <w:rFonts w:ascii="Microsoft Sans Serif" w:hAnsi="Microsoft Sans Serif"/>
          <w:spacing w:val="40"/>
          <w:sz w:val="16"/>
        </w:rPr>
        <w:t> </w:t>
      </w:r>
      <w:r>
        <w:rPr>
          <w:rFonts w:ascii="Microsoft Sans Serif" w:hAnsi="Microsoft Sans Serif"/>
          <w:sz w:val="16"/>
        </w:rPr>
        <w:t>lẫn</w:t>
      </w:r>
      <w:r>
        <w:rPr>
          <w:rFonts w:ascii="Microsoft Sans Serif" w:hAnsi="Microsoft Sans Serif"/>
          <w:spacing w:val="40"/>
          <w:sz w:val="16"/>
        </w:rPr>
        <w:t> </w:t>
      </w:r>
      <w:r>
        <w:rPr>
          <w:rFonts w:ascii="Microsoft Sans Serif" w:hAnsi="Microsoft Sans Serif"/>
          <w:sz w:val="16"/>
        </w:rPr>
        <w:t>với</w:t>
      </w:r>
      <w:r>
        <w:rPr>
          <w:rFonts w:ascii="Microsoft Sans Serif" w:hAnsi="Microsoft Sans Serif"/>
          <w:spacing w:val="40"/>
          <w:sz w:val="16"/>
        </w:rPr>
        <w:t> </w:t>
      </w:r>
      <w:r>
        <w:rPr>
          <w:rFonts w:ascii="Microsoft Sans Serif" w:hAnsi="Microsoft Sans Serif"/>
          <w:sz w:val="16"/>
        </w:rPr>
        <w:t>thọ</w:t>
      </w:r>
      <w:r>
        <w:rPr>
          <w:rFonts w:ascii="Microsoft Sans Serif" w:hAnsi="Microsoft Sans Serif"/>
          <w:spacing w:val="40"/>
          <w:sz w:val="16"/>
        </w:rPr>
        <w:t> </w:t>
      </w:r>
      <w:r>
        <w:rPr>
          <w:rFonts w:ascii="Microsoft Sans Serif" w:hAnsi="Microsoft Sans Serif"/>
          <w:sz w:val="16"/>
        </w:rPr>
        <w:t>hỷ (somanassa). VDH chọn cách dịch pīti là “phỉ” để dễ phân biệt hơn.</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4" w:lineRule="auto" w:before="241"/>
        <w:ind w:firstLine="396"/>
      </w:pPr>
      <w:r>
        <w:rPr>
          <w:i/>
          <w:color w:val="231F20"/>
        </w:rPr>
        <w:t>Phỉ</w:t>
      </w:r>
      <w:r>
        <w:rPr>
          <w:i/>
          <w:color w:val="231F20"/>
          <w:spacing w:val="-2"/>
        </w:rPr>
        <w:t> </w:t>
      </w:r>
      <w:r>
        <w:rPr>
          <w:color w:val="231F20"/>
        </w:rPr>
        <w:t>và</w:t>
      </w:r>
      <w:r>
        <w:rPr>
          <w:color w:val="231F20"/>
          <w:spacing w:val="-1"/>
        </w:rPr>
        <w:t> </w:t>
      </w:r>
      <w:r>
        <w:rPr>
          <w:i/>
          <w:color w:val="231F20"/>
        </w:rPr>
        <w:t>lạc</w:t>
      </w:r>
      <w:r>
        <w:rPr>
          <w:i/>
          <w:color w:val="231F20"/>
          <w:spacing w:val="-2"/>
        </w:rPr>
        <w:t> </w:t>
      </w:r>
      <w:r>
        <w:rPr>
          <w:color w:val="231F20"/>
        </w:rPr>
        <w:t>không</w:t>
      </w:r>
      <w:r>
        <w:rPr>
          <w:color w:val="231F20"/>
          <w:spacing w:val="-1"/>
        </w:rPr>
        <w:t> </w:t>
      </w:r>
      <w:r>
        <w:rPr>
          <w:color w:val="231F20"/>
        </w:rPr>
        <w:t>giống</w:t>
      </w:r>
      <w:r>
        <w:rPr>
          <w:color w:val="231F20"/>
          <w:spacing w:val="-1"/>
        </w:rPr>
        <w:t> </w:t>
      </w:r>
      <w:r>
        <w:rPr>
          <w:color w:val="231F20"/>
        </w:rPr>
        <w:t>nhau.</w:t>
      </w:r>
      <w:r>
        <w:rPr>
          <w:color w:val="231F20"/>
          <w:spacing w:val="-1"/>
        </w:rPr>
        <w:t> </w:t>
      </w:r>
      <w:r>
        <w:rPr>
          <w:i/>
          <w:color w:val="231F20"/>
        </w:rPr>
        <w:t>Lạc</w:t>
      </w:r>
      <w:r>
        <w:rPr>
          <w:i/>
          <w:color w:val="231F20"/>
          <w:spacing w:val="-2"/>
        </w:rPr>
        <w:t> </w:t>
      </w:r>
      <w:r>
        <w:rPr>
          <w:color w:val="231F20"/>
        </w:rPr>
        <w:t>là</w:t>
      </w:r>
      <w:r>
        <w:rPr>
          <w:color w:val="231F20"/>
          <w:spacing w:val="-2"/>
        </w:rPr>
        <w:t> </w:t>
      </w:r>
      <w:r>
        <w:rPr>
          <w:color w:val="231F20"/>
        </w:rPr>
        <w:t>thọ</w:t>
      </w:r>
      <w:r>
        <w:rPr>
          <w:color w:val="231F20"/>
          <w:spacing w:val="-2"/>
        </w:rPr>
        <w:t> </w:t>
      </w:r>
      <w:r>
        <w:rPr>
          <w:color w:val="231F20"/>
        </w:rPr>
        <w:t>uẩn,</w:t>
      </w:r>
      <w:r>
        <w:rPr>
          <w:color w:val="231F20"/>
          <w:spacing w:val="-2"/>
        </w:rPr>
        <w:t> </w:t>
      </w:r>
      <w:r>
        <w:rPr>
          <w:color w:val="231F20"/>
        </w:rPr>
        <w:t>còn </w:t>
      </w:r>
      <w:r>
        <w:rPr>
          <w:i/>
          <w:color w:val="231F20"/>
        </w:rPr>
        <w:t>phỉ</w:t>
      </w:r>
      <w:r>
        <w:rPr>
          <w:i/>
          <w:color w:val="231F20"/>
          <w:spacing w:val="-11"/>
        </w:rPr>
        <w:t> </w:t>
      </w:r>
      <w:r>
        <w:rPr>
          <w:color w:val="231F20"/>
        </w:rPr>
        <w:t>là</w:t>
      </w:r>
      <w:r>
        <w:rPr>
          <w:color w:val="231F20"/>
          <w:spacing w:val="-10"/>
        </w:rPr>
        <w:t> </w:t>
      </w:r>
      <w:r>
        <w:rPr>
          <w:color w:val="231F20"/>
        </w:rPr>
        <w:t>hành</w:t>
      </w:r>
      <w:r>
        <w:rPr>
          <w:color w:val="231F20"/>
          <w:spacing w:val="-10"/>
        </w:rPr>
        <w:t> </w:t>
      </w:r>
      <w:r>
        <w:rPr>
          <w:color w:val="231F20"/>
        </w:rPr>
        <w:t>uẩn</w:t>
      </w:r>
      <w:r>
        <w:rPr>
          <w:color w:val="231F20"/>
          <w:spacing w:val="-11"/>
        </w:rPr>
        <w:t> </w:t>
      </w:r>
      <w:r>
        <w:rPr>
          <w:color w:val="231F20"/>
        </w:rPr>
        <w:t>(uẩn</w:t>
      </w:r>
      <w:r>
        <w:rPr>
          <w:color w:val="231F20"/>
          <w:spacing w:val="-10"/>
        </w:rPr>
        <w:t> </w:t>
      </w:r>
      <w:r>
        <w:rPr>
          <w:color w:val="231F20"/>
        </w:rPr>
        <w:t>này</w:t>
      </w:r>
      <w:r>
        <w:rPr>
          <w:color w:val="231F20"/>
          <w:spacing w:val="-10"/>
        </w:rPr>
        <w:t> </w:t>
      </w:r>
      <w:r>
        <w:rPr>
          <w:color w:val="231F20"/>
        </w:rPr>
        <w:t>là</w:t>
      </w:r>
      <w:r>
        <w:rPr>
          <w:color w:val="231F20"/>
          <w:spacing w:val="-10"/>
        </w:rPr>
        <w:t> </w:t>
      </w:r>
      <w:r>
        <w:rPr>
          <w:color w:val="231F20"/>
        </w:rPr>
        <w:t>tất</w:t>
      </w:r>
      <w:r>
        <w:rPr>
          <w:color w:val="231F20"/>
          <w:spacing w:val="-11"/>
        </w:rPr>
        <w:t> </w:t>
      </w:r>
      <w:r>
        <w:rPr>
          <w:color w:val="231F20"/>
        </w:rPr>
        <w:t>cả</w:t>
      </w:r>
      <w:r>
        <w:rPr>
          <w:color w:val="231F20"/>
          <w:spacing w:val="-10"/>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0"/>
        </w:rPr>
        <w:t> </w:t>
      </w:r>
      <w:r>
        <w:rPr>
          <w:color w:val="231F20"/>
        </w:rPr>
        <w:t>ngoài</w:t>
      </w:r>
      <w:r>
        <w:rPr>
          <w:color w:val="231F20"/>
          <w:spacing w:val="-10"/>
        </w:rPr>
        <w:t> </w:t>
      </w:r>
      <w:r>
        <w:rPr>
          <w:color w:val="231F20"/>
        </w:rPr>
        <w:t>trừ thọ</w:t>
      </w:r>
      <w:r>
        <w:rPr>
          <w:color w:val="231F20"/>
          <w:spacing w:val="-11"/>
        </w:rPr>
        <w:t> </w:t>
      </w:r>
      <w:r>
        <w:rPr>
          <w:color w:val="231F20"/>
        </w:rPr>
        <w:t>và</w:t>
      </w:r>
      <w:r>
        <w:rPr>
          <w:color w:val="231F20"/>
          <w:spacing w:val="-11"/>
        </w:rPr>
        <w:t> </w:t>
      </w:r>
      <w:r>
        <w:rPr>
          <w:color w:val="231F20"/>
        </w:rPr>
        <w:t>tưởng</w:t>
      </w:r>
      <w:r>
        <w:rPr>
          <w:color w:val="231F20"/>
          <w:vertAlign w:val="superscript"/>
        </w:rPr>
        <w:t>92</w:t>
      </w:r>
      <w:r>
        <w:rPr>
          <w:color w:val="231F20"/>
          <w:vertAlign w:val="baseline"/>
        </w:rPr>
        <w:t>).</w:t>
      </w:r>
      <w:r>
        <w:rPr>
          <w:color w:val="231F20"/>
          <w:spacing w:val="-11"/>
          <w:vertAlign w:val="baseline"/>
        </w:rPr>
        <w:t> </w:t>
      </w:r>
      <w:r>
        <w:rPr>
          <w:color w:val="231F20"/>
          <w:vertAlign w:val="baseline"/>
        </w:rPr>
        <w:t>Khi</w:t>
      </w:r>
      <w:r>
        <w:rPr>
          <w:color w:val="231F20"/>
          <w:spacing w:val="-11"/>
          <w:vertAlign w:val="baseline"/>
        </w:rPr>
        <w:t> </w:t>
      </w:r>
      <w:r>
        <w:rPr>
          <w:color w:val="231F20"/>
          <w:vertAlign w:val="baseline"/>
        </w:rPr>
        <w:t>đọc</w:t>
      </w:r>
      <w:r>
        <w:rPr>
          <w:color w:val="231F20"/>
          <w:spacing w:val="-11"/>
          <w:vertAlign w:val="baseline"/>
        </w:rPr>
        <w:t> </w:t>
      </w:r>
      <w:r>
        <w:rPr>
          <w:color w:val="231F20"/>
          <w:vertAlign w:val="baseline"/>
        </w:rPr>
        <w:t>bản</w:t>
      </w:r>
      <w:r>
        <w:rPr>
          <w:color w:val="231F20"/>
          <w:spacing w:val="-11"/>
          <w:vertAlign w:val="baseline"/>
        </w:rPr>
        <w:t> </w:t>
      </w:r>
      <w:r>
        <w:rPr>
          <w:color w:val="231F20"/>
          <w:vertAlign w:val="baseline"/>
        </w:rPr>
        <w:t>dịch,</w:t>
      </w:r>
      <w:r>
        <w:rPr>
          <w:color w:val="231F20"/>
          <w:spacing w:val="-11"/>
          <w:vertAlign w:val="baseline"/>
        </w:rPr>
        <w:t> </w:t>
      </w:r>
      <w:r>
        <w:rPr>
          <w:color w:val="231F20"/>
          <w:vertAlign w:val="baseline"/>
        </w:rPr>
        <w:t>ta</w:t>
      </w:r>
      <w:r>
        <w:rPr>
          <w:color w:val="231F20"/>
          <w:spacing w:val="-11"/>
          <w:vertAlign w:val="baseline"/>
        </w:rPr>
        <w:t> </w:t>
      </w:r>
      <w:r>
        <w:rPr>
          <w:color w:val="231F20"/>
          <w:vertAlign w:val="baseline"/>
        </w:rPr>
        <w:t>cần</w:t>
      </w:r>
      <w:r>
        <w:rPr>
          <w:color w:val="231F20"/>
          <w:spacing w:val="-11"/>
          <w:vertAlign w:val="baseline"/>
        </w:rPr>
        <w:t> </w:t>
      </w:r>
      <w:r>
        <w:rPr>
          <w:color w:val="231F20"/>
          <w:vertAlign w:val="baseline"/>
        </w:rPr>
        <w:t>tìm</w:t>
      </w:r>
      <w:r>
        <w:rPr>
          <w:color w:val="231F20"/>
          <w:spacing w:val="-11"/>
          <w:vertAlign w:val="baseline"/>
        </w:rPr>
        <w:t> </w:t>
      </w:r>
      <w:r>
        <w:rPr>
          <w:color w:val="231F20"/>
          <w:vertAlign w:val="baseline"/>
        </w:rPr>
        <w:t>bối</w:t>
      </w:r>
      <w:r>
        <w:rPr>
          <w:color w:val="231F20"/>
          <w:spacing w:val="-10"/>
          <w:vertAlign w:val="baseline"/>
        </w:rPr>
        <w:t> </w:t>
      </w:r>
      <w:r>
        <w:rPr>
          <w:color w:val="231F20"/>
          <w:vertAlign w:val="baseline"/>
        </w:rPr>
        <w:t>cảnh để xem tâm sở được đề cập là </w:t>
      </w:r>
      <w:r>
        <w:rPr>
          <w:i/>
          <w:color w:val="231F20"/>
          <w:vertAlign w:val="baseline"/>
        </w:rPr>
        <w:t>phỉ </w:t>
      </w:r>
      <w:r>
        <w:rPr>
          <w:color w:val="231F20"/>
          <w:vertAlign w:val="baseline"/>
        </w:rPr>
        <w:t>hay </w:t>
      </w:r>
      <w:r>
        <w:rPr>
          <w:i/>
          <w:color w:val="231F20"/>
          <w:vertAlign w:val="baseline"/>
        </w:rPr>
        <w:t>lạc</w:t>
      </w:r>
      <w:r>
        <w:rPr>
          <w:color w:val="231F20"/>
          <w:vertAlign w:val="baseline"/>
        </w:rPr>
        <w:t>.</w:t>
      </w:r>
    </w:p>
    <w:p>
      <w:pPr>
        <w:spacing w:before="111"/>
        <w:ind w:left="510" w:right="0" w:firstLine="0"/>
        <w:jc w:val="both"/>
        <w:rPr>
          <w:sz w:val="27"/>
        </w:rPr>
      </w:pPr>
      <w:r>
        <w:rPr>
          <w:i/>
          <w:color w:val="231F20"/>
          <w:sz w:val="27"/>
        </w:rPr>
        <w:t>Thanh</w:t>
      </w:r>
      <w:r>
        <w:rPr>
          <w:i/>
          <w:color w:val="231F20"/>
          <w:spacing w:val="-14"/>
          <w:sz w:val="27"/>
        </w:rPr>
        <w:t> </w:t>
      </w:r>
      <w:r>
        <w:rPr>
          <w:i/>
          <w:color w:val="231F20"/>
          <w:sz w:val="27"/>
        </w:rPr>
        <w:t>Tịnh</w:t>
      </w:r>
      <w:r>
        <w:rPr>
          <w:i/>
          <w:color w:val="231F20"/>
          <w:spacing w:val="-13"/>
          <w:sz w:val="27"/>
        </w:rPr>
        <w:t> </w:t>
      </w:r>
      <w:r>
        <w:rPr>
          <w:i/>
          <w:color w:val="231F20"/>
          <w:sz w:val="27"/>
        </w:rPr>
        <w:t>Đạo</w:t>
      </w:r>
      <w:r>
        <w:rPr>
          <w:i/>
          <w:color w:val="231F20"/>
          <w:spacing w:val="-13"/>
          <w:sz w:val="27"/>
        </w:rPr>
        <w:t> </w:t>
      </w:r>
      <w:r>
        <w:rPr>
          <w:color w:val="231F20"/>
          <w:sz w:val="27"/>
        </w:rPr>
        <w:t>(IV,100)</w:t>
      </w:r>
      <w:r>
        <w:rPr>
          <w:color w:val="231F20"/>
          <w:spacing w:val="-13"/>
          <w:sz w:val="27"/>
        </w:rPr>
        <w:t> </w:t>
      </w:r>
      <w:r>
        <w:rPr>
          <w:color w:val="231F20"/>
          <w:sz w:val="27"/>
        </w:rPr>
        <w:t>nói</w:t>
      </w:r>
      <w:r>
        <w:rPr>
          <w:color w:val="231F20"/>
          <w:spacing w:val="-13"/>
          <w:sz w:val="27"/>
        </w:rPr>
        <w:t> </w:t>
      </w:r>
      <w:r>
        <w:rPr>
          <w:color w:val="231F20"/>
          <w:sz w:val="27"/>
        </w:rPr>
        <w:t>về</w:t>
      </w:r>
      <w:r>
        <w:rPr>
          <w:color w:val="231F20"/>
          <w:spacing w:val="-13"/>
          <w:sz w:val="27"/>
        </w:rPr>
        <w:t> </w:t>
      </w:r>
      <w:r>
        <w:rPr>
          <w:color w:val="231F20"/>
          <w:sz w:val="27"/>
        </w:rPr>
        <w:t>sự</w:t>
      </w:r>
      <w:r>
        <w:rPr>
          <w:color w:val="231F20"/>
          <w:spacing w:val="-13"/>
          <w:sz w:val="27"/>
        </w:rPr>
        <w:t> </w:t>
      </w:r>
      <w:r>
        <w:rPr>
          <w:color w:val="231F20"/>
          <w:sz w:val="27"/>
        </w:rPr>
        <w:t>khác</w:t>
      </w:r>
      <w:r>
        <w:rPr>
          <w:color w:val="231F20"/>
          <w:spacing w:val="-13"/>
          <w:sz w:val="27"/>
        </w:rPr>
        <w:t> </w:t>
      </w:r>
      <w:r>
        <w:rPr>
          <w:color w:val="231F20"/>
          <w:sz w:val="27"/>
        </w:rPr>
        <w:t>biệt</w:t>
      </w:r>
      <w:r>
        <w:rPr>
          <w:color w:val="231F20"/>
          <w:spacing w:val="-13"/>
          <w:sz w:val="27"/>
        </w:rPr>
        <w:t> </w:t>
      </w:r>
      <w:r>
        <w:rPr>
          <w:color w:val="231F20"/>
          <w:spacing w:val="-4"/>
          <w:sz w:val="27"/>
        </w:rPr>
        <w:t>giữa</w:t>
      </w:r>
    </w:p>
    <w:p>
      <w:pPr>
        <w:spacing w:before="18"/>
        <w:ind w:left="113" w:right="0" w:firstLine="0"/>
        <w:jc w:val="both"/>
        <w:rPr>
          <w:sz w:val="27"/>
        </w:rPr>
      </w:pPr>
      <w:r>
        <w:rPr>
          <w:i/>
          <w:color w:val="231F20"/>
          <w:sz w:val="27"/>
        </w:rPr>
        <w:t>phỉ</w:t>
      </w:r>
      <w:r>
        <w:rPr>
          <w:i/>
          <w:color w:val="231F20"/>
          <w:spacing w:val="-1"/>
          <w:sz w:val="27"/>
        </w:rPr>
        <w:t> </w:t>
      </w:r>
      <w:r>
        <w:rPr>
          <w:color w:val="231F20"/>
          <w:sz w:val="27"/>
        </w:rPr>
        <w:t>và</w:t>
      </w:r>
      <w:r>
        <w:rPr>
          <w:color w:val="231F20"/>
          <w:spacing w:val="-1"/>
          <w:sz w:val="27"/>
        </w:rPr>
        <w:t> </w:t>
      </w:r>
      <w:r>
        <w:rPr>
          <w:i/>
          <w:color w:val="231F20"/>
          <w:sz w:val="27"/>
        </w:rPr>
        <w:t>lạc</w:t>
      </w:r>
      <w:r>
        <w:rPr>
          <w:i/>
          <w:color w:val="231F20"/>
          <w:spacing w:val="-1"/>
          <w:sz w:val="27"/>
        </w:rPr>
        <w:t> </w:t>
      </w:r>
      <w:r>
        <w:rPr>
          <w:color w:val="231F20"/>
          <w:sz w:val="27"/>
        </w:rPr>
        <w:t>như </w:t>
      </w:r>
      <w:r>
        <w:rPr>
          <w:color w:val="231F20"/>
          <w:spacing w:val="-4"/>
          <w:sz w:val="27"/>
        </w:rPr>
        <w:t>sau:</w:t>
      </w:r>
    </w:p>
    <w:p>
      <w:pPr>
        <w:spacing w:line="254" w:lineRule="auto" w:before="129"/>
        <w:ind w:left="737" w:right="110" w:firstLine="0"/>
        <w:jc w:val="both"/>
        <w:rPr>
          <w:i/>
          <w:sz w:val="26"/>
        </w:rPr>
      </w:pPr>
      <w:r>
        <w:rPr>
          <w:i/>
          <w:color w:val="231F20"/>
          <w:sz w:val="26"/>
        </w:rPr>
        <w:t>Và</w:t>
      </w:r>
      <w:r>
        <w:rPr>
          <w:i/>
          <w:color w:val="231F20"/>
          <w:spacing w:val="-4"/>
          <w:sz w:val="26"/>
        </w:rPr>
        <w:t> </w:t>
      </w:r>
      <w:r>
        <w:rPr>
          <w:i/>
          <w:color w:val="231F20"/>
          <w:sz w:val="26"/>
        </w:rPr>
        <w:t>khi</w:t>
      </w:r>
      <w:r>
        <w:rPr>
          <w:i/>
          <w:color w:val="231F20"/>
          <w:spacing w:val="-4"/>
          <w:sz w:val="26"/>
        </w:rPr>
        <w:t> </w:t>
      </w:r>
      <w:r>
        <w:rPr>
          <w:i/>
          <w:color w:val="231F20"/>
          <w:sz w:val="26"/>
        </w:rPr>
        <w:t>phỉ</w:t>
      </w:r>
      <w:r>
        <w:rPr>
          <w:i/>
          <w:color w:val="231F20"/>
          <w:spacing w:val="-4"/>
          <w:sz w:val="26"/>
        </w:rPr>
        <w:t> </w:t>
      </w:r>
      <w:r>
        <w:rPr>
          <w:i/>
          <w:color w:val="231F20"/>
          <w:sz w:val="26"/>
        </w:rPr>
        <w:t>lạc</w:t>
      </w:r>
      <w:r>
        <w:rPr>
          <w:i/>
          <w:color w:val="231F20"/>
          <w:spacing w:val="-4"/>
          <w:sz w:val="26"/>
        </w:rPr>
        <w:t> </w:t>
      </w:r>
      <w:r>
        <w:rPr>
          <w:i/>
          <w:color w:val="231F20"/>
          <w:sz w:val="26"/>
        </w:rPr>
        <w:t>được</w:t>
      </w:r>
      <w:r>
        <w:rPr>
          <w:i/>
          <w:color w:val="231F20"/>
          <w:spacing w:val="-4"/>
          <w:sz w:val="26"/>
        </w:rPr>
        <w:t> </w:t>
      </w:r>
      <w:r>
        <w:rPr>
          <w:i/>
          <w:color w:val="231F20"/>
          <w:sz w:val="26"/>
        </w:rPr>
        <w:t>liên</w:t>
      </w:r>
      <w:r>
        <w:rPr>
          <w:i/>
          <w:color w:val="231F20"/>
          <w:spacing w:val="-4"/>
          <w:sz w:val="26"/>
        </w:rPr>
        <w:t> </w:t>
      </w:r>
      <w:r>
        <w:rPr>
          <w:i/>
          <w:color w:val="231F20"/>
          <w:sz w:val="26"/>
        </w:rPr>
        <w:t>kết</w:t>
      </w:r>
      <w:r>
        <w:rPr>
          <w:i/>
          <w:color w:val="231F20"/>
          <w:spacing w:val="-4"/>
          <w:sz w:val="26"/>
        </w:rPr>
        <w:t> </w:t>
      </w:r>
      <w:r>
        <w:rPr>
          <w:i/>
          <w:color w:val="231F20"/>
          <w:sz w:val="26"/>
        </w:rPr>
        <w:t>thì</w:t>
      </w:r>
      <w:r>
        <w:rPr>
          <w:i/>
          <w:color w:val="231F20"/>
          <w:spacing w:val="-4"/>
          <w:sz w:val="26"/>
        </w:rPr>
        <w:t> </w:t>
      </w:r>
      <w:r>
        <w:rPr>
          <w:i/>
          <w:color w:val="231F20"/>
          <w:sz w:val="26"/>
        </w:rPr>
        <w:t>phỉ</w:t>
      </w:r>
      <w:r>
        <w:rPr>
          <w:i/>
          <w:color w:val="231F20"/>
          <w:spacing w:val="-4"/>
          <w:sz w:val="26"/>
        </w:rPr>
        <w:t> </w:t>
      </w:r>
      <w:r>
        <w:rPr>
          <w:i/>
          <w:color w:val="231F20"/>
          <w:sz w:val="26"/>
        </w:rPr>
        <w:t>có</w:t>
      </w:r>
      <w:r>
        <w:rPr>
          <w:i/>
          <w:color w:val="231F20"/>
          <w:spacing w:val="-4"/>
          <w:sz w:val="26"/>
        </w:rPr>
        <w:t> </w:t>
      </w:r>
      <w:r>
        <w:rPr>
          <w:i/>
          <w:color w:val="231F20"/>
          <w:sz w:val="26"/>
        </w:rPr>
        <w:t>nghĩa</w:t>
      </w:r>
      <w:r>
        <w:rPr>
          <w:i/>
          <w:color w:val="231F20"/>
          <w:spacing w:val="-4"/>
          <w:sz w:val="26"/>
        </w:rPr>
        <w:t> </w:t>
      </w:r>
      <w:r>
        <w:rPr>
          <w:i/>
          <w:color w:val="231F20"/>
          <w:sz w:val="26"/>
        </w:rPr>
        <w:t>“hài lòng</w:t>
      </w:r>
      <w:r>
        <w:rPr>
          <w:i/>
          <w:color w:val="231F20"/>
          <w:spacing w:val="-8"/>
          <w:sz w:val="26"/>
        </w:rPr>
        <w:t> </w:t>
      </w:r>
      <w:r>
        <w:rPr>
          <w:i/>
          <w:color w:val="231F20"/>
          <w:sz w:val="26"/>
        </w:rPr>
        <w:t>vì</w:t>
      </w:r>
      <w:r>
        <w:rPr>
          <w:i/>
          <w:color w:val="231F20"/>
          <w:spacing w:val="-8"/>
          <w:sz w:val="26"/>
        </w:rPr>
        <w:t> </w:t>
      </w:r>
      <w:r>
        <w:rPr>
          <w:i/>
          <w:color w:val="231F20"/>
          <w:sz w:val="26"/>
        </w:rPr>
        <w:t>đạt</w:t>
      </w:r>
      <w:r>
        <w:rPr>
          <w:i/>
          <w:color w:val="231F20"/>
          <w:spacing w:val="-8"/>
          <w:sz w:val="26"/>
        </w:rPr>
        <w:t> </w:t>
      </w:r>
      <w:r>
        <w:rPr>
          <w:i/>
          <w:color w:val="231F20"/>
          <w:sz w:val="26"/>
        </w:rPr>
        <w:t>được</w:t>
      </w:r>
      <w:r>
        <w:rPr>
          <w:i/>
          <w:color w:val="231F20"/>
          <w:spacing w:val="-8"/>
          <w:sz w:val="26"/>
        </w:rPr>
        <w:t> </w:t>
      </w:r>
      <w:r>
        <w:rPr>
          <w:i/>
          <w:color w:val="231F20"/>
          <w:sz w:val="26"/>
        </w:rPr>
        <w:t>điều</w:t>
      </w:r>
      <w:r>
        <w:rPr>
          <w:i/>
          <w:color w:val="231F20"/>
          <w:spacing w:val="-8"/>
          <w:sz w:val="26"/>
        </w:rPr>
        <w:t> </w:t>
      </w:r>
      <w:r>
        <w:rPr>
          <w:i/>
          <w:color w:val="231F20"/>
          <w:sz w:val="26"/>
        </w:rPr>
        <w:t>ước</w:t>
      </w:r>
      <w:r>
        <w:rPr>
          <w:i/>
          <w:color w:val="231F20"/>
          <w:spacing w:val="-8"/>
          <w:sz w:val="26"/>
        </w:rPr>
        <w:t> </w:t>
      </w:r>
      <w:r>
        <w:rPr>
          <w:i/>
          <w:color w:val="231F20"/>
          <w:sz w:val="26"/>
        </w:rPr>
        <w:t>ao”</w:t>
      </w:r>
      <w:r>
        <w:rPr>
          <w:i/>
          <w:color w:val="231F20"/>
          <w:spacing w:val="-8"/>
          <w:sz w:val="26"/>
        </w:rPr>
        <w:t> </w:t>
      </w:r>
      <w:r>
        <w:rPr>
          <w:i/>
          <w:color w:val="231F20"/>
          <w:sz w:val="26"/>
        </w:rPr>
        <w:t>còn</w:t>
      </w:r>
      <w:r>
        <w:rPr>
          <w:i/>
          <w:color w:val="231F20"/>
          <w:spacing w:val="-8"/>
          <w:sz w:val="26"/>
        </w:rPr>
        <w:t> </w:t>
      </w:r>
      <w:r>
        <w:rPr>
          <w:i/>
          <w:color w:val="231F20"/>
          <w:sz w:val="26"/>
        </w:rPr>
        <w:t>lạc</w:t>
      </w:r>
      <w:r>
        <w:rPr>
          <w:i/>
          <w:color w:val="231F20"/>
          <w:spacing w:val="-8"/>
          <w:sz w:val="26"/>
        </w:rPr>
        <w:t> </w:t>
      </w:r>
      <w:r>
        <w:rPr>
          <w:i/>
          <w:color w:val="231F20"/>
          <w:sz w:val="26"/>
        </w:rPr>
        <w:t>là</w:t>
      </w:r>
      <w:r>
        <w:rPr>
          <w:i/>
          <w:color w:val="231F20"/>
          <w:spacing w:val="-8"/>
          <w:sz w:val="26"/>
        </w:rPr>
        <w:t> </w:t>
      </w:r>
      <w:r>
        <w:rPr>
          <w:i/>
          <w:color w:val="231F20"/>
          <w:sz w:val="26"/>
        </w:rPr>
        <w:t>kinh</w:t>
      </w:r>
      <w:r>
        <w:rPr>
          <w:i/>
          <w:color w:val="231F20"/>
          <w:spacing w:val="-8"/>
          <w:sz w:val="26"/>
        </w:rPr>
        <w:t> </w:t>
      </w:r>
      <w:r>
        <w:rPr>
          <w:i/>
          <w:color w:val="231F20"/>
          <w:sz w:val="26"/>
        </w:rPr>
        <w:t>ng- hiệm</w:t>
      </w:r>
      <w:r>
        <w:rPr>
          <w:i/>
          <w:color w:val="231F20"/>
          <w:spacing w:val="-13"/>
          <w:sz w:val="26"/>
        </w:rPr>
        <w:t> </w:t>
      </w:r>
      <w:r>
        <w:rPr>
          <w:i/>
          <w:color w:val="231F20"/>
          <w:sz w:val="26"/>
        </w:rPr>
        <w:t>thực</w:t>
      </w:r>
      <w:r>
        <w:rPr>
          <w:i/>
          <w:color w:val="231F20"/>
          <w:spacing w:val="-13"/>
          <w:sz w:val="26"/>
        </w:rPr>
        <w:t> </w:t>
      </w:r>
      <w:r>
        <w:rPr>
          <w:i/>
          <w:color w:val="231F20"/>
          <w:sz w:val="26"/>
        </w:rPr>
        <w:t>thụ</w:t>
      </w:r>
      <w:r>
        <w:rPr>
          <w:i/>
          <w:color w:val="231F20"/>
          <w:spacing w:val="-13"/>
          <w:sz w:val="26"/>
        </w:rPr>
        <w:t> </w:t>
      </w:r>
      <w:r>
        <w:rPr>
          <w:i/>
          <w:color w:val="231F20"/>
          <w:sz w:val="26"/>
        </w:rPr>
        <w:t>đối</w:t>
      </w:r>
      <w:r>
        <w:rPr>
          <w:i/>
          <w:color w:val="231F20"/>
          <w:spacing w:val="-13"/>
          <w:sz w:val="26"/>
        </w:rPr>
        <w:t> </w:t>
      </w:r>
      <w:r>
        <w:rPr>
          <w:i/>
          <w:color w:val="231F20"/>
          <w:sz w:val="26"/>
        </w:rPr>
        <w:t>với</w:t>
      </w:r>
      <w:r>
        <w:rPr>
          <w:i/>
          <w:color w:val="231F20"/>
          <w:spacing w:val="-13"/>
          <w:sz w:val="26"/>
        </w:rPr>
        <w:t> </w:t>
      </w:r>
      <w:r>
        <w:rPr>
          <w:i/>
          <w:color w:val="231F20"/>
          <w:sz w:val="26"/>
        </w:rPr>
        <w:t>điều</w:t>
      </w:r>
      <w:r>
        <w:rPr>
          <w:i/>
          <w:color w:val="231F20"/>
          <w:spacing w:val="-13"/>
          <w:sz w:val="26"/>
        </w:rPr>
        <w:t> </w:t>
      </w:r>
      <w:r>
        <w:rPr>
          <w:i/>
          <w:color w:val="231F20"/>
          <w:sz w:val="26"/>
        </w:rPr>
        <w:t>đã</w:t>
      </w:r>
      <w:r>
        <w:rPr>
          <w:i/>
          <w:color w:val="231F20"/>
          <w:spacing w:val="-13"/>
          <w:sz w:val="26"/>
        </w:rPr>
        <w:t> </w:t>
      </w:r>
      <w:r>
        <w:rPr>
          <w:i/>
          <w:color w:val="231F20"/>
          <w:sz w:val="26"/>
        </w:rPr>
        <w:t>đạt</w:t>
      </w:r>
      <w:r>
        <w:rPr>
          <w:i/>
          <w:color w:val="231F20"/>
          <w:spacing w:val="-13"/>
          <w:sz w:val="26"/>
        </w:rPr>
        <w:t> </w:t>
      </w:r>
      <w:r>
        <w:rPr>
          <w:i/>
          <w:color w:val="231F20"/>
          <w:sz w:val="26"/>
        </w:rPr>
        <w:t>được.</w:t>
      </w:r>
      <w:r>
        <w:rPr>
          <w:i/>
          <w:color w:val="231F20"/>
          <w:spacing w:val="-13"/>
          <w:sz w:val="26"/>
        </w:rPr>
        <w:t> </w:t>
      </w:r>
      <w:r>
        <w:rPr>
          <w:i/>
          <w:color w:val="231F20"/>
          <w:sz w:val="26"/>
        </w:rPr>
        <w:t>Có</w:t>
      </w:r>
      <w:r>
        <w:rPr>
          <w:i/>
          <w:color w:val="231F20"/>
          <w:spacing w:val="-13"/>
          <w:sz w:val="26"/>
        </w:rPr>
        <w:t> </w:t>
      </w:r>
      <w:r>
        <w:rPr>
          <w:i/>
          <w:color w:val="231F20"/>
          <w:sz w:val="26"/>
        </w:rPr>
        <w:t>phỉ</w:t>
      </w:r>
      <w:r>
        <w:rPr>
          <w:i/>
          <w:color w:val="231F20"/>
          <w:spacing w:val="-13"/>
          <w:sz w:val="26"/>
        </w:rPr>
        <w:t> </w:t>
      </w:r>
      <w:r>
        <w:rPr>
          <w:i/>
          <w:color w:val="231F20"/>
          <w:sz w:val="26"/>
        </w:rPr>
        <w:t>tất </w:t>
      </w:r>
      <w:r>
        <w:rPr>
          <w:i/>
          <w:color w:val="231F20"/>
          <w:spacing w:val="-8"/>
          <w:sz w:val="26"/>
        </w:rPr>
        <w:t>nhiên có lạc nhưng có lạc thì không tất nhiên có phỉ. </w:t>
      </w:r>
      <w:r>
        <w:rPr>
          <w:i/>
          <w:color w:val="231F20"/>
          <w:sz w:val="26"/>
        </w:rPr>
        <w:t>Phỉ thuộc hành uẩn, lạc thuộc thọ uẩn. Khi một </w:t>
      </w:r>
      <w:r>
        <w:rPr>
          <w:i/>
          <w:color w:val="231F20"/>
          <w:spacing w:val="-2"/>
          <w:sz w:val="26"/>
        </w:rPr>
        <w:t>người</w:t>
      </w:r>
      <w:r>
        <w:rPr>
          <w:i/>
          <w:color w:val="231F20"/>
          <w:spacing w:val="-17"/>
          <w:sz w:val="26"/>
        </w:rPr>
        <w:t> </w:t>
      </w:r>
      <w:r>
        <w:rPr>
          <w:i/>
          <w:color w:val="231F20"/>
          <w:spacing w:val="-2"/>
          <w:sz w:val="26"/>
        </w:rPr>
        <w:t>khát</w:t>
      </w:r>
      <w:r>
        <w:rPr>
          <w:i/>
          <w:color w:val="231F20"/>
          <w:spacing w:val="-14"/>
          <w:sz w:val="26"/>
        </w:rPr>
        <w:t> </w:t>
      </w:r>
      <w:r>
        <w:rPr>
          <w:i/>
          <w:color w:val="231F20"/>
          <w:spacing w:val="-2"/>
          <w:sz w:val="26"/>
        </w:rPr>
        <w:t>nước</w:t>
      </w:r>
      <w:r>
        <w:rPr>
          <w:i/>
          <w:color w:val="231F20"/>
          <w:spacing w:val="-14"/>
          <w:sz w:val="26"/>
        </w:rPr>
        <w:t> </w:t>
      </w:r>
      <w:r>
        <w:rPr>
          <w:i/>
          <w:color w:val="231F20"/>
          <w:spacing w:val="-2"/>
          <w:sz w:val="26"/>
        </w:rPr>
        <w:t>kiệt</w:t>
      </w:r>
      <w:r>
        <w:rPr>
          <w:i/>
          <w:color w:val="231F20"/>
          <w:spacing w:val="-14"/>
          <w:sz w:val="26"/>
        </w:rPr>
        <w:t> </w:t>
      </w:r>
      <w:r>
        <w:rPr>
          <w:i/>
          <w:color w:val="231F20"/>
          <w:spacing w:val="-2"/>
          <w:sz w:val="26"/>
        </w:rPr>
        <w:t>sức</w:t>
      </w:r>
      <w:r>
        <w:rPr>
          <w:i/>
          <w:color w:val="231F20"/>
          <w:spacing w:val="-15"/>
          <w:sz w:val="26"/>
        </w:rPr>
        <w:t> </w:t>
      </w:r>
      <w:r>
        <w:rPr>
          <w:i/>
          <w:color w:val="231F20"/>
          <w:spacing w:val="-2"/>
          <w:sz w:val="26"/>
        </w:rPr>
        <w:t>trên</w:t>
      </w:r>
      <w:r>
        <w:rPr>
          <w:i/>
          <w:color w:val="231F20"/>
          <w:spacing w:val="-14"/>
          <w:sz w:val="26"/>
        </w:rPr>
        <w:t> </w:t>
      </w:r>
      <w:r>
        <w:rPr>
          <w:i/>
          <w:color w:val="231F20"/>
          <w:spacing w:val="-2"/>
          <w:sz w:val="26"/>
        </w:rPr>
        <w:t>sa</w:t>
      </w:r>
      <w:r>
        <w:rPr>
          <w:i/>
          <w:color w:val="231F20"/>
          <w:spacing w:val="-14"/>
          <w:sz w:val="26"/>
        </w:rPr>
        <w:t> </w:t>
      </w:r>
      <w:r>
        <w:rPr>
          <w:i/>
          <w:color w:val="231F20"/>
          <w:spacing w:val="-2"/>
          <w:sz w:val="26"/>
        </w:rPr>
        <w:t>mạc</w:t>
      </w:r>
      <w:r>
        <w:rPr>
          <w:i/>
          <w:color w:val="231F20"/>
          <w:spacing w:val="-14"/>
          <w:sz w:val="26"/>
        </w:rPr>
        <w:t> </w:t>
      </w:r>
      <w:r>
        <w:rPr>
          <w:i/>
          <w:color w:val="231F20"/>
          <w:spacing w:val="-2"/>
          <w:sz w:val="26"/>
        </w:rPr>
        <w:t>(Kantàrahin- </w:t>
      </w:r>
      <w:r>
        <w:rPr>
          <w:i/>
          <w:color w:val="231F20"/>
          <w:sz w:val="26"/>
        </w:rPr>
        <w:t>na)</w:t>
      </w:r>
      <w:r>
        <w:rPr>
          <w:i/>
          <w:color w:val="231F20"/>
          <w:spacing w:val="-17"/>
          <w:sz w:val="26"/>
        </w:rPr>
        <w:t> </w:t>
      </w:r>
      <w:r>
        <w:rPr>
          <w:i/>
          <w:color w:val="231F20"/>
          <w:sz w:val="26"/>
        </w:rPr>
        <w:t>mà</w:t>
      </w:r>
      <w:r>
        <w:rPr>
          <w:i/>
          <w:color w:val="231F20"/>
          <w:spacing w:val="-16"/>
          <w:sz w:val="26"/>
        </w:rPr>
        <w:t> </w:t>
      </w:r>
      <w:r>
        <w:rPr>
          <w:i/>
          <w:color w:val="231F20"/>
          <w:sz w:val="26"/>
        </w:rPr>
        <w:t>thấy</w:t>
      </w:r>
      <w:r>
        <w:rPr>
          <w:i/>
          <w:color w:val="231F20"/>
          <w:spacing w:val="-16"/>
          <w:sz w:val="26"/>
        </w:rPr>
        <w:t> </w:t>
      </w:r>
      <w:r>
        <w:rPr>
          <w:i/>
          <w:color w:val="231F20"/>
          <w:sz w:val="26"/>
        </w:rPr>
        <w:t>được</w:t>
      </w:r>
      <w:r>
        <w:rPr>
          <w:i/>
          <w:color w:val="231F20"/>
          <w:spacing w:val="-16"/>
          <w:sz w:val="26"/>
        </w:rPr>
        <w:t> </w:t>
      </w:r>
      <w:r>
        <w:rPr>
          <w:i/>
          <w:color w:val="231F20"/>
          <w:sz w:val="26"/>
        </w:rPr>
        <w:t>hay</w:t>
      </w:r>
      <w:r>
        <w:rPr>
          <w:i/>
          <w:color w:val="231F20"/>
          <w:spacing w:val="-17"/>
          <w:sz w:val="26"/>
        </w:rPr>
        <w:t> </w:t>
      </w:r>
      <w:r>
        <w:rPr>
          <w:i/>
          <w:color w:val="231F20"/>
          <w:sz w:val="26"/>
        </w:rPr>
        <w:t>nghe</w:t>
      </w:r>
      <w:r>
        <w:rPr>
          <w:i/>
          <w:color w:val="231F20"/>
          <w:spacing w:val="-16"/>
          <w:sz w:val="26"/>
        </w:rPr>
        <w:t> </w:t>
      </w:r>
      <w:r>
        <w:rPr>
          <w:i/>
          <w:color w:val="231F20"/>
          <w:sz w:val="26"/>
        </w:rPr>
        <w:t>được</w:t>
      </w:r>
      <w:r>
        <w:rPr>
          <w:i/>
          <w:color w:val="231F20"/>
          <w:spacing w:val="-16"/>
          <w:sz w:val="26"/>
        </w:rPr>
        <w:t> </w:t>
      </w:r>
      <w:r>
        <w:rPr>
          <w:i/>
          <w:color w:val="231F20"/>
          <w:sz w:val="26"/>
        </w:rPr>
        <w:t>một</w:t>
      </w:r>
      <w:r>
        <w:rPr>
          <w:i/>
          <w:color w:val="231F20"/>
          <w:spacing w:val="-16"/>
          <w:sz w:val="26"/>
        </w:rPr>
        <w:t> </w:t>
      </w:r>
      <w:r>
        <w:rPr>
          <w:i/>
          <w:color w:val="231F20"/>
          <w:sz w:val="26"/>
        </w:rPr>
        <w:t>vũng</w:t>
      </w:r>
      <w:r>
        <w:rPr>
          <w:i/>
          <w:color w:val="231F20"/>
          <w:spacing w:val="-17"/>
          <w:sz w:val="26"/>
        </w:rPr>
        <w:t> </w:t>
      </w:r>
      <w:r>
        <w:rPr>
          <w:i/>
          <w:color w:val="231F20"/>
          <w:sz w:val="26"/>
        </w:rPr>
        <w:t>nước</w:t>
      </w:r>
      <w:r>
        <w:rPr>
          <w:i/>
          <w:color w:val="231F20"/>
          <w:spacing w:val="-16"/>
          <w:sz w:val="26"/>
        </w:rPr>
        <w:t> </w:t>
      </w:r>
      <w:r>
        <w:rPr>
          <w:i/>
          <w:color w:val="231F20"/>
          <w:sz w:val="26"/>
        </w:rPr>
        <w:t>ở bìa</w:t>
      </w:r>
      <w:r>
        <w:rPr>
          <w:i/>
          <w:color w:val="231F20"/>
          <w:spacing w:val="-7"/>
          <w:sz w:val="26"/>
        </w:rPr>
        <w:t> </w:t>
      </w:r>
      <w:r>
        <w:rPr>
          <w:i/>
          <w:color w:val="231F20"/>
          <w:sz w:val="26"/>
        </w:rPr>
        <w:t>rừng,</w:t>
      </w:r>
      <w:r>
        <w:rPr>
          <w:i/>
          <w:color w:val="231F20"/>
          <w:spacing w:val="-7"/>
          <w:sz w:val="26"/>
        </w:rPr>
        <w:t> </w:t>
      </w:r>
      <w:r>
        <w:rPr>
          <w:i/>
          <w:color w:val="231F20"/>
          <w:sz w:val="26"/>
        </w:rPr>
        <w:t>người</w:t>
      </w:r>
      <w:r>
        <w:rPr>
          <w:i/>
          <w:color w:val="231F20"/>
          <w:spacing w:val="-7"/>
          <w:sz w:val="26"/>
        </w:rPr>
        <w:t> </w:t>
      </w:r>
      <w:r>
        <w:rPr>
          <w:i/>
          <w:color w:val="231F20"/>
          <w:sz w:val="26"/>
        </w:rPr>
        <w:t>ấy</w:t>
      </w:r>
      <w:r>
        <w:rPr>
          <w:i/>
          <w:color w:val="231F20"/>
          <w:spacing w:val="-7"/>
          <w:sz w:val="26"/>
        </w:rPr>
        <w:t> </w:t>
      </w:r>
      <w:r>
        <w:rPr>
          <w:i/>
          <w:color w:val="231F20"/>
          <w:sz w:val="26"/>
        </w:rPr>
        <w:t>sẽ</w:t>
      </w:r>
      <w:r>
        <w:rPr>
          <w:i/>
          <w:color w:val="231F20"/>
          <w:spacing w:val="-7"/>
          <w:sz w:val="26"/>
        </w:rPr>
        <w:t> </w:t>
      </w:r>
      <w:r>
        <w:rPr>
          <w:i/>
          <w:color w:val="231F20"/>
          <w:sz w:val="26"/>
        </w:rPr>
        <w:t>có</w:t>
      </w:r>
      <w:r>
        <w:rPr>
          <w:i/>
          <w:color w:val="231F20"/>
          <w:spacing w:val="-7"/>
          <w:sz w:val="26"/>
        </w:rPr>
        <w:t> </w:t>
      </w:r>
      <w:r>
        <w:rPr>
          <w:i/>
          <w:color w:val="231F20"/>
          <w:sz w:val="26"/>
        </w:rPr>
        <w:t>phỉ,</w:t>
      </w:r>
      <w:r>
        <w:rPr>
          <w:i/>
          <w:color w:val="231F20"/>
          <w:spacing w:val="-7"/>
          <w:sz w:val="26"/>
        </w:rPr>
        <w:t> </w:t>
      </w:r>
      <w:r>
        <w:rPr>
          <w:i/>
          <w:color w:val="231F20"/>
          <w:sz w:val="26"/>
        </w:rPr>
        <w:t>nếu</w:t>
      </w:r>
      <w:r>
        <w:rPr>
          <w:i/>
          <w:color w:val="231F20"/>
          <w:spacing w:val="-7"/>
          <w:sz w:val="26"/>
        </w:rPr>
        <w:t> </w:t>
      </w:r>
      <w:r>
        <w:rPr>
          <w:i/>
          <w:color w:val="231F20"/>
          <w:sz w:val="26"/>
        </w:rPr>
        <w:t>người</w:t>
      </w:r>
      <w:r>
        <w:rPr>
          <w:i/>
          <w:color w:val="231F20"/>
          <w:spacing w:val="-7"/>
          <w:sz w:val="26"/>
        </w:rPr>
        <w:t> </w:t>
      </w:r>
      <w:r>
        <w:rPr>
          <w:i/>
          <w:color w:val="231F20"/>
          <w:sz w:val="26"/>
        </w:rPr>
        <w:t>ấy</w:t>
      </w:r>
      <w:r>
        <w:rPr>
          <w:i/>
          <w:color w:val="231F20"/>
          <w:spacing w:val="-7"/>
          <w:sz w:val="26"/>
        </w:rPr>
        <w:t> </w:t>
      </w:r>
      <w:r>
        <w:rPr>
          <w:i/>
          <w:color w:val="231F20"/>
          <w:sz w:val="26"/>
        </w:rPr>
        <w:t>đi</w:t>
      </w:r>
      <w:r>
        <w:rPr>
          <w:i/>
          <w:color w:val="231F20"/>
          <w:spacing w:val="-7"/>
          <w:sz w:val="26"/>
        </w:rPr>
        <w:t> </w:t>
      </w:r>
      <w:r>
        <w:rPr>
          <w:i/>
          <w:color w:val="231F20"/>
          <w:sz w:val="26"/>
        </w:rPr>
        <w:t>đến bóng mát uống nước ấy thì sẽ có lạc</w:t>
      </w:r>
      <w:r>
        <w:rPr>
          <w:i/>
          <w:color w:val="231F20"/>
          <w:sz w:val="26"/>
          <w:vertAlign w:val="superscript"/>
        </w:rPr>
        <w:t>93</w:t>
      </w:r>
      <w:r>
        <w:rPr>
          <w:i/>
          <w:color w:val="231F20"/>
          <w:sz w:val="26"/>
          <w:vertAlign w:val="baseline"/>
        </w:rPr>
        <w:t>.</w:t>
      </w:r>
    </w:p>
    <w:p>
      <w:pPr>
        <w:pStyle w:val="BodyText"/>
        <w:spacing w:line="254" w:lineRule="auto" w:before="112"/>
        <w:ind w:firstLine="396"/>
      </w:pPr>
      <w:r>
        <w:rPr>
          <w:color w:val="231F20"/>
        </w:rPr>
        <w:t>Chi thiền định là tâm sở </w:t>
      </w:r>
      <w:r>
        <w:rPr>
          <w:i/>
          <w:color w:val="231F20"/>
        </w:rPr>
        <w:t>nhất tâm</w:t>
      </w:r>
      <w:r>
        <w:rPr>
          <w:color w:val="231F20"/>
        </w:rPr>
        <w:t>. Tâm sở này sinh khởi với mọi tâm và có chức năng là trụ trên</w:t>
      </w:r>
      <w:r>
        <w:rPr>
          <w:color w:val="231F20"/>
          <w:spacing w:val="40"/>
        </w:rPr>
        <w:t> </w:t>
      </w:r>
      <w:r>
        <w:rPr>
          <w:color w:val="231F20"/>
        </w:rPr>
        <w:t>đối tượng. Mỗi tâm chỉ có thể kinh nghiệm một đối tượng</w:t>
      </w:r>
      <w:r>
        <w:rPr>
          <w:color w:val="231F20"/>
          <w:spacing w:val="-8"/>
        </w:rPr>
        <w:t> </w:t>
      </w:r>
      <w:r>
        <w:rPr>
          <w:color w:val="231F20"/>
        </w:rPr>
        <w:t>và</w:t>
      </w:r>
      <w:r>
        <w:rPr>
          <w:color w:val="231F20"/>
          <w:spacing w:val="-8"/>
        </w:rPr>
        <w:t> </w:t>
      </w:r>
      <w:r>
        <w:rPr>
          <w:color w:val="231F20"/>
        </w:rPr>
        <w:t>tâm</w:t>
      </w:r>
      <w:r>
        <w:rPr>
          <w:color w:val="231F20"/>
          <w:spacing w:val="-8"/>
        </w:rPr>
        <w:t> </w:t>
      </w:r>
      <w:r>
        <w:rPr>
          <w:color w:val="231F20"/>
        </w:rPr>
        <w:t>sở</w:t>
      </w:r>
      <w:r>
        <w:rPr>
          <w:color w:val="231F20"/>
          <w:spacing w:val="-8"/>
        </w:rPr>
        <w:t> </w:t>
      </w:r>
      <w:r>
        <w:rPr>
          <w:i/>
          <w:color w:val="231F20"/>
        </w:rPr>
        <w:t>nhất</w:t>
      </w:r>
      <w:r>
        <w:rPr>
          <w:i/>
          <w:color w:val="231F20"/>
          <w:spacing w:val="-8"/>
        </w:rPr>
        <w:t> </w:t>
      </w:r>
      <w:r>
        <w:rPr>
          <w:i/>
          <w:color w:val="231F20"/>
        </w:rPr>
        <w:t>tâm</w:t>
      </w:r>
      <w:r>
        <w:rPr>
          <w:i/>
          <w:color w:val="231F20"/>
          <w:spacing w:val="-8"/>
        </w:rPr>
        <w:t> </w:t>
      </w:r>
      <w:r>
        <w:rPr>
          <w:color w:val="231F20"/>
        </w:rPr>
        <w:t>tập</w:t>
      </w:r>
      <w:r>
        <w:rPr>
          <w:color w:val="231F20"/>
          <w:spacing w:val="-8"/>
        </w:rPr>
        <w:t> </w:t>
      </w:r>
      <w:r>
        <w:rPr>
          <w:color w:val="231F20"/>
        </w:rPr>
        <w:t>trung</w:t>
      </w:r>
      <w:r>
        <w:rPr>
          <w:color w:val="231F20"/>
          <w:spacing w:val="-8"/>
        </w:rPr>
        <w:t> </w:t>
      </w:r>
      <w:r>
        <w:rPr>
          <w:color w:val="231F20"/>
        </w:rPr>
        <w:t>vào</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đó. Tâm sở </w:t>
      </w:r>
      <w:r>
        <w:rPr>
          <w:i/>
          <w:color w:val="231F20"/>
        </w:rPr>
        <w:t>nhất tâm </w:t>
      </w:r>
      <w:r>
        <w:rPr>
          <w:color w:val="231F20"/>
        </w:rPr>
        <w:t>hay định có thể là thiện cũng như bất</w:t>
      </w:r>
      <w:r>
        <w:rPr>
          <w:color w:val="231F20"/>
          <w:spacing w:val="-4"/>
        </w:rPr>
        <w:t> </w:t>
      </w:r>
      <w:r>
        <w:rPr>
          <w:color w:val="231F20"/>
        </w:rPr>
        <w:t>thiện.</w:t>
      </w:r>
      <w:r>
        <w:rPr>
          <w:color w:val="231F20"/>
          <w:spacing w:val="-4"/>
        </w:rPr>
        <w:t> </w:t>
      </w:r>
      <w:r>
        <w:rPr>
          <w:color w:val="231F20"/>
        </w:rPr>
        <w:t>Khi</w:t>
      </w:r>
      <w:r>
        <w:rPr>
          <w:color w:val="231F20"/>
          <w:spacing w:val="-4"/>
        </w:rPr>
        <w:t> </w:t>
      </w:r>
      <w:r>
        <w:rPr>
          <w:color w:val="231F20"/>
        </w:rPr>
        <w:t>định</w:t>
      </w:r>
      <w:r>
        <w:rPr>
          <w:color w:val="231F20"/>
          <w:spacing w:val="-4"/>
        </w:rPr>
        <w:t> </w:t>
      </w:r>
      <w:r>
        <w:rPr>
          <w:color w:val="231F20"/>
        </w:rPr>
        <w:t>được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trong</w:t>
      </w:r>
      <w:r>
        <w:rPr>
          <w:color w:val="231F20"/>
          <w:spacing w:val="-4"/>
        </w:rPr>
        <w:t> </w:t>
      </w:r>
      <w:r>
        <w:rPr>
          <w:color w:val="231F20"/>
        </w:rPr>
        <w:t>samatha,</w:t>
      </w:r>
      <w:r>
        <w:rPr>
          <w:color w:val="231F20"/>
          <w:spacing w:val="-4"/>
        </w:rPr>
        <w:t> </w:t>
      </w:r>
      <w:r>
        <w:rPr>
          <w:color w:val="231F20"/>
        </w:rPr>
        <w:t>nó là sự chú tâm thiện lành vào đề mục thiền. Cùng với nhất</w:t>
      </w:r>
      <w:r>
        <w:rPr>
          <w:color w:val="231F20"/>
          <w:spacing w:val="-5"/>
        </w:rPr>
        <w:t> </w:t>
      </w:r>
      <w:r>
        <w:rPr>
          <w:color w:val="231F20"/>
        </w:rPr>
        <w:t>tâm,</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biết</w:t>
      </w:r>
      <w:r>
        <w:rPr>
          <w:color w:val="231F20"/>
          <w:spacing w:val="-5"/>
        </w:rPr>
        <w:t> </w:t>
      </w:r>
      <w:r>
        <w:rPr>
          <w:color w:val="231F20"/>
        </w:rPr>
        <w:t>chính</w:t>
      </w:r>
      <w:r>
        <w:rPr>
          <w:color w:val="231F20"/>
          <w:spacing w:val="-5"/>
        </w:rPr>
        <w:t> </w:t>
      </w:r>
      <w:r>
        <w:rPr>
          <w:color w:val="231F20"/>
        </w:rPr>
        <w:t>xác</w:t>
      </w:r>
      <w:r>
        <w:rPr>
          <w:color w:val="231F20"/>
          <w:spacing w:val="-5"/>
        </w:rPr>
        <w:t> </w:t>
      </w:r>
      <w:r>
        <w:rPr>
          <w:color w:val="231F20"/>
        </w:rPr>
        <w:t>khi</w:t>
      </w:r>
      <w:r>
        <w:rPr>
          <w:color w:val="231F20"/>
          <w:spacing w:val="-5"/>
        </w:rPr>
        <w:t> </w:t>
      </w:r>
      <w:r>
        <w:rPr>
          <w:color w:val="231F20"/>
        </w:rPr>
        <w:t>nào</w:t>
      </w:r>
      <w:r>
        <w:rPr>
          <w:color w:val="231F20"/>
          <w:spacing w:val="-5"/>
        </w:rPr>
        <w:t> </w:t>
      </w:r>
      <w:r>
        <w:rPr>
          <w:color w:val="231F20"/>
        </w:rPr>
        <w:t>tâm</w:t>
      </w:r>
      <w:r>
        <w:rPr>
          <w:color w:val="231F20"/>
          <w:spacing w:val="-5"/>
        </w:rPr>
        <w:t> </w:t>
      </w:r>
      <w:r>
        <w:rPr>
          <w:color w:val="231F20"/>
        </w:rPr>
        <w:t>là thiện và khi nào tâm là bất thiện, biết cách thức phát triển</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nếu</w:t>
      </w:r>
      <w:r>
        <w:rPr>
          <w:color w:val="231F20"/>
          <w:spacing w:val="5"/>
        </w:rPr>
        <w:t> </w:t>
      </w:r>
      <w:r>
        <w:rPr>
          <w:color w:val="231F20"/>
        </w:rPr>
        <w:t>không</w:t>
      </w:r>
      <w:r>
        <w:rPr>
          <w:color w:val="231F20"/>
          <w:spacing w:val="6"/>
        </w:rPr>
        <w:t> </w:t>
      </w:r>
      <w:r>
        <w:rPr>
          <w:color w:val="231F20"/>
        </w:rPr>
        <w:t>chánh</w:t>
      </w:r>
      <w:r>
        <w:rPr>
          <w:color w:val="231F20"/>
          <w:spacing w:val="5"/>
        </w:rPr>
        <w:t> </w:t>
      </w:r>
      <w:r>
        <w:rPr>
          <w:color w:val="231F20"/>
        </w:rPr>
        <w:t>định</w:t>
      </w:r>
      <w:r>
        <w:rPr>
          <w:color w:val="231F20"/>
          <w:vertAlign w:val="superscript"/>
        </w:rPr>
        <w:t>94</w:t>
      </w:r>
      <w:r>
        <w:rPr>
          <w:color w:val="231F20"/>
          <w:spacing w:val="5"/>
          <w:vertAlign w:val="baseline"/>
        </w:rPr>
        <w:t> </w:t>
      </w:r>
      <w:r>
        <w:rPr>
          <w:color w:val="231F20"/>
          <w:vertAlign w:val="baseline"/>
        </w:rPr>
        <w:t>không</w:t>
      </w:r>
      <w:r>
        <w:rPr>
          <w:color w:val="231F20"/>
          <w:spacing w:val="5"/>
          <w:vertAlign w:val="baseline"/>
        </w:rPr>
        <w:t> </w:t>
      </w:r>
      <w:r>
        <w:rPr>
          <w:color w:val="231F20"/>
          <w:vertAlign w:val="baseline"/>
        </w:rPr>
        <w:t>thể</w:t>
      </w:r>
      <w:r>
        <w:rPr>
          <w:color w:val="231F20"/>
          <w:spacing w:val="5"/>
          <w:vertAlign w:val="baseline"/>
        </w:rPr>
        <w:t> </w:t>
      </w:r>
      <w:r>
        <w:rPr>
          <w:color w:val="231F20"/>
          <w:spacing w:val="-4"/>
          <w:vertAlign w:val="baseline"/>
        </w:rPr>
        <w:t>phát</w:t>
      </w:r>
    </w:p>
    <w:p>
      <w:pPr>
        <w:pStyle w:val="BodyText"/>
        <w:spacing w:before="4"/>
        <w:ind w:left="0" w:right="0"/>
        <w:jc w:val="left"/>
        <w:rPr>
          <w:sz w:val="15"/>
        </w:rPr>
      </w:pPr>
      <w:r>
        <w:rPr>
          <w:sz w:val="15"/>
        </w:rPr>
        <mc:AlternateContent>
          <mc:Choice Requires="wps">
            <w:drawing>
              <wp:anchor distT="0" distB="0" distL="0" distR="0" allowOverlap="1" layoutInCell="1" locked="0" behindDoc="1" simplePos="0" relativeHeight="487631360">
                <wp:simplePos x="0" y="0"/>
                <wp:positionH relativeFrom="page">
                  <wp:posOffset>612000</wp:posOffset>
                </wp:positionH>
                <wp:positionV relativeFrom="paragraph">
                  <wp:posOffset>127499</wp:posOffset>
                </wp:positionV>
                <wp:extent cx="91440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39312pt;width:72pt;height:.1pt;mso-position-horizontal-relative:page;mso-position-vertical-relative:paragraph;z-index:-15685120;mso-wrap-distance-left:0;mso-wrap-distance-right:0" id="docshape231" coordorigin="964,201" coordsize="1440,0" path="m964,201l2404,201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Microsoft Sans Serif" w:hAnsi="Microsoft Sans Serif"/>
          <w:color w:val="231F20"/>
          <w:w w:val="105"/>
          <w:position w:val="5"/>
          <w:sz w:val="9"/>
        </w:rPr>
        <w:t>92</w:t>
      </w:r>
      <w:r>
        <w:rPr>
          <w:rFonts w:ascii="Microsoft Sans Serif" w:hAnsi="Microsoft Sans Serif"/>
          <w:color w:val="231F20"/>
          <w:spacing w:val="11"/>
          <w:w w:val="105"/>
          <w:position w:val="5"/>
          <w:sz w:val="9"/>
        </w:rPr>
        <w:t> </w:t>
      </w:r>
      <w:r>
        <w:rPr>
          <w:rFonts w:ascii="Microsoft Sans Serif" w:hAnsi="Microsoft Sans Serif"/>
          <w:w w:val="105"/>
          <w:sz w:val="16"/>
        </w:rPr>
        <w:t>Xem</w:t>
      </w:r>
      <w:r>
        <w:rPr>
          <w:rFonts w:ascii="Microsoft Sans Serif" w:hAnsi="Microsoft Sans Serif"/>
          <w:spacing w:val="-7"/>
          <w:w w:val="105"/>
          <w:sz w:val="16"/>
        </w:rPr>
        <w:t> </w:t>
      </w:r>
      <w:r>
        <w:rPr>
          <w:rFonts w:ascii="Microsoft Sans Serif" w:hAnsi="Microsoft Sans Serif"/>
          <w:w w:val="105"/>
          <w:sz w:val="16"/>
        </w:rPr>
        <w:t>Chương</w:t>
      </w:r>
      <w:r>
        <w:rPr>
          <w:rFonts w:ascii="Microsoft Sans Serif" w:hAnsi="Microsoft Sans Serif"/>
          <w:spacing w:val="-8"/>
          <w:w w:val="105"/>
          <w:sz w:val="16"/>
        </w:rPr>
        <w:t> </w:t>
      </w:r>
      <w:r>
        <w:rPr>
          <w:rFonts w:ascii="Microsoft Sans Serif" w:hAnsi="Microsoft Sans Serif"/>
          <w:spacing w:val="-5"/>
          <w:w w:val="105"/>
          <w:sz w:val="16"/>
        </w:rPr>
        <w:t>2.</w:t>
      </w:r>
    </w:p>
    <w:p>
      <w:pPr>
        <w:spacing w:before="11"/>
        <w:ind w:left="113" w:right="0" w:firstLine="0"/>
        <w:jc w:val="left"/>
        <w:rPr>
          <w:rFonts w:ascii="Microsoft Sans Serif" w:hAnsi="Microsoft Sans Serif"/>
          <w:sz w:val="16"/>
        </w:rPr>
      </w:pPr>
      <w:r>
        <w:rPr>
          <w:rFonts w:ascii="Microsoft Sans Serif" w:hAnsi="Microsoft Sans Serif"/>
          <w:color w:val="231F20"/>
          <w:position w:val="5"/>
          <w:sz w:val="9"/>
        </w:rPr>
        <w:t>93</w:t>
      </w:r>
      <w:r>
        <w:rPr>
          <w:rFonts w:ascii="Microsoft Sans Serif" w:hAnsi="Microsoft Sans Serif"/>
          <w:color w:val="231F20"/>
          <w:spacing w:val="18"/>
          <w:position w:val="5"/>
          <w:sz w:val="9"/>
        </w:rPr>
        <w:t> </w:t>
      </w:r>
      <w:r>
        <w:rPr>
          <w:rFonts w:ascii="Microsoft Sans Serif" w:hAnsi="Microsoft Sans Serif"/>
          <w:sz w:val="16"/>
        </w:rPr>
        <w:t>VDH</w:t>
      </w:r>
      <w:r>
        <w:rPr>
          <w:rFonts w:ascii="Microsoft Sans Serif" w:hAnsi="Microsoft Sans Serif"/>
          <w:spacing w:val="-1"/>
          <w:sz w:val="16"/>
        </w:rPr>
        <w:t> </w:t>
      </w:r>
      <w:r>
        <w:rPr>
          <w:rFonts w:ascii="Microsoft Sans Serif" w:hAnsi="Microsoft Sans Serif"/>
          <w:sz w:val="16"/>
        </w:rPr>
        <w:t>chuyển các từ “hỉ” thành “phỉ” trong phần dịch </w:t>
      </w:r>
      <w:r>
        <w:rPr>
          <w:rFonts w:ascii="Microsoft Sans Serif" w:hAnsi="Microsoft Sans Serif"/>
          <w:spacing w:val="-4"/>
          <w:sz w:val="16"/>
        </w:rPr>
        <w:t>này.</w:t>
      </w:r>
    </w:p>
    <w:p>
      <w:pPr>
        <w:spacing w:line="254" w:lineRule="auto" w:before="11"/>
        <w:ind w:left="113" w:right="0" w:firstLine="0"/>
        <w:jc w:val="left"/>
        <w:rPr>
          <w:rFonts w:ascii="Microsoft Sans Serif" w:hAnsi="Microsoft Sans Serif"/>
          <w:sz w:val="16"/>
        </w:rPr>
      </w:pPr>
      <w:r>
        <w:rPr>
          <w:rFonts w:ascii="Microsoft Sans Serif" w:hAnsi="Microsoft Sans Serif"/>
          <w:color w:val="231F20"/>
          <w:position w:val="5"/>
          <w:sz w:val="9"/>
        </w:rPr>
        <w:t>94</w:t>
      </w:r>
      <w:r>
        <w:rPr>
          <w:rFonts w:ascii="Microsoft Sans Serif" w:hAnsi="Microsoft Sans Serif"/>
          <w:color w:val="231F20"/>
          <w:spacing w:val="17"/>
          <w:position w:val="5"/>
          <w:sz w:val="9"/>
        </w:rPr>
        <w:t> </w:t>
      </w:r>
      <w:r>
        <w:rPr>
          <w:rFonts w:ascii="Microsoft Sans Serif" w:hAnsi="Microsoft Sans Serif"/>
          <w:sz w:val="16"/>
        </w:rPr>
        <w:t>Chánh định ở đây không có</w:t>
      </w:r>
      <w:r>
        <w:rPr>
          <w:rFonts w:ascii="Microsoft Sans Serif" w:hAnsi="Microsoft Sans Serif"/>
          <w:spacing w:val="-1"/>
          <w:sz w:val="16"/>
        </w:rPr>
        <w:t> </w:t>
      </w:r>
      <w:r>
        <w:rPr>
          <w:rFonts w:ascii="Microsoft Sans Serif" w:hAnsi="Microsoft Sans Serif"/>
          <w:sz w:val="16"/>
        </w:rPr>
        <w:t>cùng ý nghĩa với</w:t>
      </w:r>
      <w:r>
        <w:rPr>
          <w:rFonts w:ascii="Microsoft Sans Serif" w:hAnsi="Microsoft Sans Serif"/>
          <w:spacing w:val="-1"/>
          <w:sz w:val="16"/>
        </w:rPr>
        <w:t> </w:t>
      </w:r>
      <w:r>
        <w:rPr>
          <w:rFonts w:ascii="Microsoft Sans Serif" w:hAnsi="Microsoft Sans Serif"/>
          <w:sz w:val="16"/>
        </w:rPr>
        <w:t>chánh định trong Bát Chánh Đạo, cái phải đi kèm với chánh kiến về tam tướng (VDH).</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pPr>
      <w:r>
        <w:rPr>
          <w:color w:val="231F20"/>
        </w:rPr>
        <w:t>triển. Nếu cố gắng chú tâm mà không có hiểu </w:t>
      </w:r>
      <w:r>
        <w:rPr>
          <w:color w:val="231F20"/>
        </w:rPr>
        <w:t>biết đúng, sẽ có sự dính mắc vào nỗ lực của mình, hoặc khi</w:t>
      </w:r>
      <w:r>
        <w:rPr>
          <w:color w:val="231F20"/>
          <w:spacing w:val="-12"/>
        </w:rPr>
        <w:t> </w:t>
      </w:r>
      <w:r>
        <w:rPr>
          <w:color w:val="231F20"/>
        </w:rPr>
        <w:t>không</w:t>
      </w:r>
      <w:r>
        <w:rPr>
          <w:color w:val="231F20"/>
          <w:spacing w:val="-12"/>
        </w:rPr>
        <w:t> </w:t>
      </w:r>
      <w:r>
        <w:rPr>
          <w:color w:val="231F20"/>
        </w:rPr>
        <w:t>tập</w:t>
      </w:r>
      <w:r>
        <w:rPr>
          <w:color w:val="231F20"/>
          <w:spacing w:val="-12"/>
        </w:rPr>
        <w:t> </w:t>
      </w:r>
      <w:r>
        <w:rPr>
          <w:color w:val="231F20"/>
        </w:rPr>
        <w:t>trung</w:t>
      </w:r>
      <w:r>
        <w:rPr>
          <w:color w:val="231F20"/>
          <w:spacing w:val="-12"/>
        </w:rPr>
        <w:t> </w:t>
      </w:r>
      <w:r>
        <w:rPr>
          <w:color w:val="231F20"/>
        </w:rPr>
        <w:t>được,</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sân</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Nếu</w:t>
      </w:r>
      <w:r>
        <w:rPr>
          <w:color w:val="231F20"/>
          <w:spacing w:val="-12"/>
        </w:rPr>
        <w:t> </w:t>
      </w:r>
      <w:r>
        <w:rPr>
          <w:color w:val="231F20"/>
        </w:rPr>
        <w:t>có 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duyên</w:t>
      </w:r>
      <w:r>
        <w:rPr>
          <w:color w:val="231F20"/>
          <w:spacing w:val="-5"/>
        </w:rPr>
        <w:t> </w:t>
      </w:r>
      <w:r>
        <w:rPr>
          <w:color w:val="231F20"/>
        </w:rPr>
        <w:t>để</w:t>
      </w:r>
      <w:r>
        <w:rPr>
          <w:color w:val="231F20"/>
          <w:spacing w:val="-5"/>
        </w:rPr>
        <w:t> </w:t>
      </w:r>
      <w:r>
        <w:rPr>
          <w:color w:val="231F20"/>
        </w:rPr>
        <w:t>định</w:t>
      </w:r>
      <w:r>
        <w:rPr>
          <w:color w:val="231F20"/>
          <w:spacing w:val="-5"/>
        </w:rPr>
        <w:t> </w:t>
      </w:r>
      <w:r>
        <w:rPr>
          <w:color w:val="231F20"/>
        </w:rPr>
        <w:t>phát</w:t>
      </w:r>
      <w:r>
        <w:rPr>
          <w:color w:val="231F20"/>
          <w:spacing w:val="-5"/>
        </w:rPr>
        <w:t> </w:t>
      </w:r>
      <w:r>
        <w:rPr>
          <w:color w:val="231F20"/>
        </w:rPr>
        <w:t>triển.</w:t>
      </w:r>
      <w:r>
        <w:rPr>
          <w:color w:val="231F20"/>
          <w:spacing w:val="-5"/>
        </w:rPr>
        <w:t> </w:t>
      </w:r>
      <w:r>
        <w:rPr>
          <w:i/>
          <w:color w:val="231F20"/>
        </w:rPr>
        <w:t>Thanh Tịnh Đạo </w:t>
      </w:r>
      <w:r>
        <w:rPr>
          <w:color w:val="231F20"/>
        </w:rPr>
        <w:t>(XIV, 139) nói về định như sau:</w:t>
      </w:r>
    </w:p>
    <w:p>
      <w:pPr>
        <w:spacing w:line="261" w:lineRule="auto" w:before="117"/>
        <w:ind w:left="737" w:right="111" w:firstLine="0"/>
        <w:jc w:val="both"/>
        <w:rPr>
          <w:i/>
          <w:sz w:val="26"/>
        </w:rPr>
      </w:pPr>
      <w:r>
        <w:rPr>
          <w:i/>
          <w:color w:val="231F20"/>
          <w:sz w:val="26"/>
        </w:rPr>
        <w:t>Ðịnh gọi là samadhi vì nó đặt tâm </w:t>
      </w:r>
      <w:r>
        <w:rPr>
          <w:i/>
          <w:color w:val="231F20"/>
          <w:sz w:val="26"/>
        </w:rPr>
        <w:t>(àdhiyatu) một cách bình thản, bằng phẳng (samam) trên đối tượng, hay đặt tâm một cách chân chánh (sammà)</w:t>
      </w:r>
      <w:r>
        <w:rPr>
          <w:i/>
          <w:color w:val="231F20"/>
          <w:spacing w:val="-2"/>
          <w:sz w:val="26"/>
        </w:rPr>
        <w:t> </w:t>
      </w:r>
      <w:r>
        <w:rPr>
          <w:i/>
          <w:color w:val="231F20"/>
          <w:sz w:val="26"/>
        </w:rPr>
        <w:t>trên</w:t>
      </w:r>
      <w:r>
        <w:rPr>
          <w:i/>
          <w:color w:val="231F20"/>
          <w:spacing w:val="-2"/>
          <w:sz w:val="26"/>
        </w:rPr>
        <w:t> </w:t>
      </w:r>
      <w:r>
        <w:rPr>
          <w:i/>
          <w:color w:val="231F20"/>
          <w:sz w:val="26"/>
        </w:rPr>
        <w:t>đối</w:t>
      </w:r>
      <w:r>
        <w:rPr>
          <w:i/>
          <w:color w:val="231F20"/>
          <w:spacing w:val="-2"/>
          <w:sz w:val="26"/>
        </w:rPr>
        <w:t> </w:t>
      </w:r>
      <w:r>
        <w:rPr>
          <w:i/>
          <w:color w:val="231F20"/>
          <w:sz w:val="26"/>
        </w:rPr>
        <w:t>tượng.</w:t>
      </w:r>
      <w:r>
        <w:rPr>
          <w:i/>
          <w:color w:val="231F20"/>
          <w:spacing w:val="-2"/>
          <w:sz w:val="26"/>
        </w:rPr>
        <w:t> </w:t>
      </w:r>
      <w:r>
        <w:rPr>
          <w:i/>
          <w:color w:val="231F20"/>
          <w:sz w:val="26"/>
        </w:rPr>
        <w:t>Hoặc</w:t>
      </w:r>
      <w:r>
        <w:rPr>
          <w:i/>
          <w:color w:val="231F20"/>
          <w:spacing w:val="-2"/>
          <w:sz w:val="26"/>
        </w:rPr>
        <w:t> </w:t>
      </w:r>
      <w:r>
        <w:rPr>
          <w:i/>
          <w:color w:val="231F20"/>
          <w:sz w:val="26"/>
        </w:rPr>
        <w:t>nó</w:t>
      </w:r>
      <w:r>
        <w:rPr>
          <w:i/>
          <w:color w:val="231F20"/>
          <w:spacing w:val="-2"/>
          <w:sz w:val="26"/>
        </w:rPr>
        <w:t> </w:t>
      </w:r>
      <w:r>
        <w:rPr>
          <w:i/>
          <w:color w:val="231F20"/>
          <w:sz w:val="26"/>
        </w:rPr>
        <w:t>là</w:t>
      </w:r>
      <w:r>
        <w:rPr>
          <w:i/>
          <w:color w:val="231F20"/>
          <w:spacing w:val="-2"/>
          <w:sz w:val="26"/>
        </w:rPr>
        <w:t> </w:t>
      </w:r>
      <w:r>
        <w:rPr>
          <w:i/>
          <w:color w:val="231F20"/>
          <w:sz w:val="26"/>
        </w:rPr>
        <w:t>sự</w:t>
      </w:r>
      <w:r>
        <w:rPr>
          <w:i/>
          <w:color w:val="231F20"/>
          <w:spacing w:val="-2"/>
          <w:sz w:val="26"/>
        </w:rPr>
        <w:t> </w:t>
      </w:r>
      <w:r>
        <w:rPr>
          <w:i/>
          <w:color w:val="231F20"/>
          <w:sz w:val="26"/>
        </w:rPr>
        <w:t>tập</w:t>
      </w:r>
      <w:r>
        <w:rPr>
          <w:i/>
          <w:color w:val="231F20"/>
          <w:spacing w:val="-2"/>
          <w:sz w:val="26"/>
        </w:rPr>
        <w:t> </w:t>
      </w:r>
      <w:r>
        <w:rPr>
          <w:i/>
          <w:color w:val="231F20"/>
          <w:sz w:val="26"/>
        </w:rPr>
        <w:t>trung (samàdhàna) của tâm. Ðặc tánh nó là không lang thang, không phân tán. Nhiệm vụ nó là hòa hợp những pháp cư sanh như nước hòa bột tắm. Nó được biểu hiện là sự bình an. Thông thường, nhân gần của định là lạc. Ðịnh cần được hiểu là sự</w:t>
      </w:r>
      <w:r>
        <w:rPr>
          <w:i/>
          <w:color w:val="231F20"/>
          <w:spacing w:val="-13"/>
          <w:sz w:val="26"/>
        </w:rPr>
        <w:t> </w:t>
      </w:r>
      <w:r>
        <w:rPr>
          <w:i/>
          <w:color w:val="231F20"/>
          <w:sz w:val="26"/>
        </w:rPr>
        <w:t>vững</w:t>
      </w:r>
      <w:r>
        <w:rPr>
          <w:i/>
          <w:color w:val="231F20"/>
          <w:spacing w:val="-13"/>
          <w:sz w:val="26"/>
        </w:rPr>
        <w:t> </w:t>
      </w:r>
      <w:r>
        <w:rPr>
          <w:i/>
          <w:color w:val="231F20"/>
          <w:sz w:val="26"/>
        </w:rPr>
        <w:t>chãi</w:t>
      </w:r>
      <w:r>
        <w:rPr>
          <w:i/>
          <w:color w:val="231F20"/>
          <w:spacing w:val="-13"/>
          <w:sz w:val="26"/>
        </w:rPr>
        <w:t> </w:t>
      </w:r>
      <w:r>
        <w:rPr>
          <w:i/>
          <w:color w:val="231F20"/>
          <w:sz w:val="26"/>
        </w:rPr>
        <w:t>của</w:t>
      </w:r>
      <w:r>
        <w:rPr>
          <w:i/>
          <w:color w:val="231F20"/>
          <w:spacing w:val="-13"/>
          <w:sz w:val="26"/>
        </w:rPr>
        <w:t> </w:t>
      </w:r>
      <w:r>
        <w:rPr>
          <w:i/>
          <w:color w:val="231F20"/>
          <w:sz w:val="26"/>
        </w:rPr>
        <w:t>tâm,</w:t>
      </w:r>
      <w:r>
        <w:rPr>
          <w:i/>
          <w:color w:val="231F20"/>
          <w:spacing w:val="-13"/>
          <w:sz w:val="26"/>
        </w:rPr>
        <w:t> </w:t>
      </w:r>
      <w:r>
        <w:rPr>
          <w:i/>
          <w:color w:val="231F20"/>
          <w:sz w:val="26"/>
        </w:rPr>
        <w:t>như</w:t>
      </w:r>
      <w:r>
        <w:rPr>
          <w:i/>
          <w:color w:val="231F20"/>
          <w:spacing w:val="-13"/>
          <w:sz w:val="26"/>
        </w:rPr>
        <w:t> </w:t>
      </w:r>
      <w:r>
        <w:rPr>
          <w:i/>
          <w:color w:val="231F20"/>
          <w:sz w:val="26"/>
        </w:rPr>
        <w:t>sự</w:t>
      </w:r>
      <w:r>
        <w:rPr>
          <w:i/>
          <w:color w:val="231F20"/>
          <w:spacing w:val="-13"/>
          <w:sz w:val="26"/>
        </w:rPr>
        <w:t> </w:t>
      </w:r>
      <w:r>
        <w:rPr>
          <w:i/>
          <w:color w:val="231F20"/>
          <w:sz w:val="26"/>
        </w:rPr>
        <w:t>vững</w:t>
      </w:r>
      <w:r>
        <w:rPr>
          <w:i/>
          <w:color w:val="231F20"/>
          <w:spacing w:val="-13"/>
          <w:sz w:val="26"/>
        </w:rPr>
        <w:t> </w:t>
      </w:r>
      <w:r>
        <w:rPr>
          <w:i/>
          <w:color w:val="231F20"/>
          <w:sz w:val="26"/>
        </w:rPr>
        <w:t>chãi</w:t>
      </w:r>
      <w:r>
        <w:rPr>
          <w:i/>
          <w:color w:val="231F20"/>
          <w:spacing w:val="-13"/>
          <w:sz w:val="26"/>
        </w:rPr>
        <w:t> </w:t>
      </w:r>
      <w:r>
        <w:rPr>
          <w:i/>
          <w:color w:val="231F20"/>
          <w:sz w:val="26"/>
        </w:rPr>
        <w:t>của</w:t>
      </w:r>
      <w:r>
        <w:rPr>
          <w:i/>
          <w:color w:val="231F20"/>
          <w:spacing w:val="-13"/>
          <w:sz w:val="26"/>
        </w:rPr>
        <w:t> </w:t>
      </w:r>
      <w:r>
        <w:rPr>
          <w:i/>
          <w:color w:val="231F20"/>
          <w:sz w:val="26"/>
        </w:rPr>
        <w:t>ngọn đèn khi không có gió lay động.</w:t>
      </w:r>
    </w:p>
    <w:p>
      <w:pPr>
        <w:pStyle w:val="BodyText"/>
        <w:spacing w:line="259" w:lineRule="auto" w:before="103"/>
        <w:ind w:firstLine="396"/>
      </w:pPr>
      <w:r>
        <w:rPr>
          <w:color w:val="231F20"/>
        </w:rPr>
        <w:t>Định chế ngự </w:t>
      </w:r>
      <w:r>
        <w:rPr>
          <w:i/>
          <w:color w:val="231F20"/>
        </w:rPr>
        <w:t>tham dục, kāmacchanda</w:t>
      </w:r>
      <w:r>
        <w:rPr>
          <w:color w:val="231F20"/>
        </w:rPr>
        <w:t>. Khi có chú tâm đúng đắn vào đề mục thiền, tại khoảnh </w:t>
      </w:r>
      <w:r>
        <w:rPr>
          <w:color w:val="231F20"/>
        </w:rPr>
        <w:t>khắc đó ta không bị tham dục cản trở,</w:t>
      </w:r>
    </w:p>
    <w:p>
      <w:pPr>
        <w:pStyle w:val="BodyText"/>
        <w:spacing w:line="259" w:lineRule="auto" w:before="117"/>
        <w:ind w:firstLine="396"/>
      </w:pPr>
      <w:r>
        <w:rPr>
          <w:color w:val="231F20"/>
        </w:rPr>
        <w:t>Tổng kết năm chi thiền, cần thiết cho việc </w:t>
      </w:r>
      <w:r>
        <w:rPr>
          <w:color w:val="231F20"/>
        </w:rPr>
        <w:t>đắc thiền, đó là</w:t>
      </w:r>
    </w:p>
    <w:p>
      <w:pPr>
        <w:spacing w:before="116"/>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tầm,</w:t>
      </w:r>
      <w:r>
        <w:rPr>
          <w:color w:val="231F20"/>
          <w:spacing w:val="-1"/>
          <w:sz w:val="27"/>
        </w:rPr>
        <w:t> </w:t>
      </w:r>
      <w:r>
        <w:rPr>
          <w:i/>
          <w:color w:val="231F20"/>
          <w:spacing w:val="-2"/>
          <w:sz w:val="27"/>
        </w:rPr>
        <w:t>vitakka</w:t>
      </w:r>
    </w:p>
    <w:p>
      <w:pPr>
        <w:spacing w:before="130"/>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tứ, </w:t>
      </w:r>
      <w:r>
        <w:rPr>
          <w:i/>
          <w:color w:val="231F20"/>
          <w:spacing w:val="-2"/>
          <w:sz w:val="27"/>
        </w:rPr>
        <w:t>vicāra</w:t>
      </w:r>
    </w:p>
    <w:p>
      <w:pPr>
        <w:spacing w:before="130"/>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phỉ, </w:t>
      </w:r>
      <w:r>
        <w:rPr>
          <w:i/>
          <w:color w:val="231F20"/>
          <w:spacing w:val="-4"/>
          <w:sz w:val="27"/>
        </w:rPr>
        <w:t>pīti</w:t>
      </w:r>
    </w:p>
    <w:p>
      <w:pPr>
        <w:spacing w:before="119"/>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lạc, </w:t>
      </w:r>
      <w:r>
        <w:rPr>
          <w:i/>
          <w:color w:val="231F20"/>
          <w:spacing w:val="-4"/>
          <w:sz w:val="27"/>
        </w:rPr>
        <w:t>sukha</w:t>
      </w:r>
    </w:p>
    <w:p>
      <w:pPr>
        <w:spacing w:before="118"/>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định hay nhất tâm,</w:t>
      </w:r>
      <w:r>
        <w:rPr>
          <w:color w:val="231F20"/>
          <w:spacing w:val="-2"/>
          <w:sz w:val="27"/>
        </w:rPr>
        <w:t> </w:t>
      </w:r>
      <w:r>
        <w:rPr>
          <w:i/>
          <w:color w:val="231F20"/>
          <w:sz w:val="27"/>
        </w:rPr>
        <w:t>samādhi</w:t>
      </w:r>
      <w:r>
        <w:rPr>
          <w:i/>
          <w:color w:val="231F20"/>
          <w:spacing w:val="-1"/>
          <w:sz w:val="27"/>
        </w:rPr>
        <w:t> </w:t>
      </w:r>
      <w:r>
        <w:rPr>
          <w:color w:val="231F20"/>
          <w:sz w:val="27"/>
        </w:rPr>
        <w:t>hay </w:t>
      </w:r>
      <w:r>
        <w:rPr>
          <w:i/>
          <w:color w:val="231F20"/>
          <w:spacing w:val="-2"/>
          <w:sz w:val="27"/>
        </w:rPr>
        <w:t>ekaggata</w:t>
      </w:r>
    </w:p>
    <w:p>
      <w:pPr>
        <w:spacing w:after="0"/>
        <w:jc w:val="left"/>
        <w:rPr>
          <w:i/>
          <w:sz w:val="27"/>
        </w:rPr>
        <w:sectPr>
          <w:pgSz w:w="7660" w:h="11630"/>
          <w:pgMar w:header="779" w:footer="0" w:top="1100" w:bottom="280" w:left="850" w:right="850"/>
        </w:sectPr>
      </w:pPr>
    </w:p>
    <w:p>
      <w:pPr>
        <w:pStyle w:val="BodyText"/>
        <w:spacing w:line="242" w:lineRule="auto" w:before="241"/>
        <w:ind w:firstLine="396"/>
      </w:pPr>
      <w:r>
        <w:rPr>
          <w:color w:val="231F20"/>
        </w:rPr>
        <w:t>Cuốn </w:t>
      </w:r>
      <w:r>
        <w:rPr>
          <w:i/>
          <w:color w:val="231F20"/>
        </w:rPr>
        <w:t>Chú Giải Bộ Pháp Tụ </w:t>
      </w:r>
      <w:r>
        <w:rPr>
          <w:color w:val="231F20"/>
        </w:rPr>
        <w:t>(Quyển I, Phần </w:t>
      </w:r>
      <w:r>
        <w:rPr>
          <w:color w:val="231F20"/>
        </w:rPr>
        <w:t>V, Chương I, 165) nói về các chi thiền đè nén các triền cái như sau:</w:t>
      </w:r>
    </w:p>
    <w:p>
      <w:pPr>
        <w:spacing w:line="252" w:lineRule="auto" w:before="121"/>
        <w:ind w:left="737" w:right="111" w:firstLine="0"/>
        <w:jc w:val="both"/>
        <w:rPr>
          <w:i/>
          <w:sz w:val="26"/>
        </w:rPr>
      </w:pPr>
      <w:r>
        <w:rPr>
          <w:i/>
          <w:color w:val="231F20"/>
          <w:sz w:val="26"/>
        </w:rPr>
        <w:t>…Bởi</w:t>
      </w:r>
      <w:r>
        <w:rPr>
          <w:i/>
          <w:color w:val="231F20"/>
          <w:spacing w:val="-1"/>
          <w:sz w:val="26"/>
        </w:rPr>
        <w:t> </w:t>
      </w:r>
      <w:r>
        <w:rPr>
          <w:i/>
          <w:color w:val="231F20"/>
          <w:sz w:val="26"/>
        </w:rPr>
        <w:t>vì</w:t>
      </w:r>
      <w:r>
        <w:rPr>
          <w:i/>
          <w:color w:val="231F20"/>
          <w:spacing w:val="-1"/>
          <w:sz w:val="26"/>
        </w:rPr>
        <w:t> </w:t>
      </w:r>
      <w:r>
        <w:rPr>
          <w:i/>
          <w:color w:val="231F20"/>
          <w:sz w:val="26"/>
        </w:rPr>
        <w:t>các</w:t>
      </w:r>
      <w:r>
        <w:rPr>
          <w:i/>
          <w:color w:val="231F20"/>
          <w:spacing w:val="-1"/>
          <w:sz w:val="26"/>
        </w:rPr>
        <w:t> </w:t>
      </w:r>
      <w:r>
        <w:rPr>
          <w:i/>
          <w:color w:val="231F20"/>
          <w:sz w:val="26"/>
        </w:rPr>
        <w:t>triền</w:t>
      </w:r>
      <w:r>
        <w:rPr>
          <w:i/>
          <w:color w:val="231F20"/>
          <w:spacing w:val="-1"/>
          <w:sz w:val="26"/>
        </w:rPr>
        <w:t> </w:t>
      </w:r>
      <w:r>
        <w:rPr>
          <w:i/>
          <w:color w:val="231F20"/>
          <w:sz w:val="26"/>
        </w:rPr>
        <w:t>cái</w:t>
      </w:r>
      <w:r>
        <w:rPr>
          <w:i/>
          <w:color w:val="231F20"/>
          <w:spacing w:val="-1"/>
          <w:sz w:val="26"/>
        </w:rPr>
        <w:t> </w:t>
      </w:r>
      <w:r>
        <w:rPr>
          <w:i/>
          <w:color w:val="231F20"/>
          <w:sz w:val="26"/>
        </w:rPr>
        <w:t>được</w:t>
      </w:r>
      <w:r>
        <w:rPr>
          <w:i/>
          <w:color w:val="231F20"/>
          <w:spacing w:val="-1"/>
          <w:sz w:val="26"/>
        </w:rPr>
        <w:t> </w:t>
      </w:r>
      <w:r>
        <w:rPr>
          <w:i/>
          <w:color w:val="231F20"/>
          <w:sz w:val="26"/>
        </w:rPr>
        <w:t>cho</w:t>
      </w:r>
      <w:r>
        <w:rPr>
          <w:i/>
          <w:color w:val="231F20"/>
          <w:spacing w:val="-1"/>
          <w:sz w:val="26"/>
        </w:rPr>
        <w:t> </w:t>
      </w:r>
      <w:r>
        <w:rPr>
          <w:i/>
          <w:color w:val="231F20"/>
          <w:sz w:val="26"/>
        </w:rPr>
        <w:t>là</w:t>
      </w:r>
      <w:r>
        <w:rPr>
          <w:i/>
          <w:color w:val="231F20"/>
          <w:spacing w:val="-1"/>
          <w:sz w:val="26"/>
        </w:rPr>
        <w:t> </w:t>
      </w:r>
      <w:r>
        <w:rPr>
          <w:i/>
          <w:color w:val="231F20"/>
          <w:sz w:val="26"/>
        </w:rPr>
        <w:t>đối</w:t>
      </w:r>
      <w:r>
        <w:rPr>
          <w:i/>
          <w:color w:val="231F20"/>
          <w:spacing w:val="-1"/>
          <w:sz w:val="26"/>
        </w:rPr>
        <w:t> </w:t>
      </w:r>
      <w:r>
        <w:rPr>
          <w:i/>
          <w:color w:val="231F20"/>
          <w:sz w:val="26"/>
        </w:rPr>
        <w:t>nghịch</w:t>
      </w:r>
      <w:r>
        <w:rPr>
          <w:i/>
          <w:color w:val="231F20"/>
          <w:spacing w:val="-1"/>
          <w:sz w:val="26"/>
        </w:rPr>
        <w:t> </w:t>
      </w:r>
      <w:r>
        <w:rPr>
          <w:i/>
          <w:color w:val="231F20"/>
          <w:sz w:val="26"/>
        </w:rPr>
        <w:t>với các chi thiền, các chi này thù địch, xua đuổi và phá huỷ chúng. Tương tự, trong bộ Peṭakopade- sa,</w:t>
      </w:r>
      <w:r>
        <w:rPr>
          <w:i/>
          <w:color w:val="231F20"/>
          <w:spacing w:val="-13"/>
          <w:sz w:val="26"/>
        </w:rPr>
        <w:t> </w:t>
      </w:r>
      <w:r>
        <w:rPr>
          <w:i/>
          <w:color w:val="231F20"/>
          <w:sz w:val="26"/>
        </w:rPr>
        <w:t>có</w:t>
      </w:r>
      <w:r>
        <w:rPr>
          <w:i/>
          <w:color w:val="231F20"/>
          <w:spacing w:val="-13"/>
          <w:sz w:val="26"/>
        </w:rPr>
        <w:t> </w:t>
      </w:r>
      <w:r>
        <w:rPr>
          <w:i/>
          <w:color w:val="231F20"/>
          <w:sz w:val="26"/>
        </w:rPr>
        <w:t>nói</w:t>
      </w:r>
      <w:r>
        <w:rPr>
          <w:i/>
          <w:color w:val="231F20"/>
          <w:spacing w:val="-13"/>
          <w:sz w:val="26"/>
        </w:rPr>
        <w:t> </w:t>
      </w:r>
      <w:r>
        <w:rPr>
          <w:i/>
          <w:color w:val="231F20"/>
          <w:sz w:val="26"/>
        </w:rPr>
        <w:t>rằng,</w:t>
      </w:r>
      <w:r>
        <w:rPr>
          <w:i/>
          <w:color w:val="231F20"/>
          <w:spacing w:val="-13"/>
          <w:sz w:val="26"/>
        </w:rPr>
        <w:t> </w:t>
      </w:r>
      <w:r>
        <w:rPr>
          <w:i/>
          <w:color w:val="231F20"/>
          <w:sz w:val="26"/>
        </w:rPr>
        <w:t>định</w:t>
      </w:r>
      <w:r>
        <w:rPr>
          <w:i/>
          <w:color w:val="231F20"/>
          <w:spacing w:val="-13"/>
          <w:sz w:val="26"/>
        </w:rPr>
        <w:t> </w:t>
      </w:r>
      <w:r>
        <w:rPr>
          <w:i/>
          <w:color w:val="231F20"/>
          <w:sz w:val="26"/>
        </w:rPr>
        <w:t>đối</w:t>
      </w:r>
      <w:r>
        <w:rPr>
          <w:i/>
          <w:color w:val="231F20"/>
          <w:spacing w:val="-13"/>
          <w:sz w:val="26"/>
        </w:rPr>
        <w:t> </w:t>
      </w:r>
      <w:r>
        <w:rPr>
          <w:i/>
          <w:color w:val="231F20"/>
          <w:sz w:val="26"/>
        </w:rPr>
        <w:t>nghịch</w:t>
      </w:r>
      <w:r>
        <w:rPr>
          <w:i/>
          <w:color w:val="231F20"/>
          <w:spacing w:val="-13"/>
          <w:sz w:val="26"/>
        </w:rPr>
        <w:t> </w:t>
      </w:r>
      <w:r>
        <w:rPr>
          <w:i/>
          <w:color w:val="231F20"/>
          <w:sz w:val="26"/>
        </w:rPr>
        <w:t>với</w:t>
      </w:r>
      <w:r>
        <w:rPr>
          <w:i/>
          <w:color w:val="231F20"/>
          <w:spacing w:val="-13"/>
          <w:sz w:val="26"/>
        </w:rPr>
        <w:t> </w:t>
      </w:r>
      <w:r>
        <w:rPr>
          <w:i/>
          <w:color w:val="231F20"/>
          <w:sz w:val="26"/>
        </w:rPr>
        <w:t>tham</w:t>
      </w:r>
      <w:r>
        <w:rPr>
          <w:i/>
          <w:color w:val="231F20"/>
          <w:spacing w:val="-13"/>
          <w:sz w:val="26"/>
        </w:rPr>
        <w:t> </w:t>
      </w:r>
      <w:r>
        <w:rPr>
          <w:i/>
          <w:color w:val="231F20"/>
          <w:sz w:val="26"/>
        </w:rPr>
        <w:t>dục,</w:t>
      </w:r>
      <w:r>
        <w:rPr>
          <w:i/>
          <w:color w:val="231F20"/>
          <w:spacing w:val="-13"/>
          <w:sz w:val="26"/>
        </w:rPr>
        <w:t> </w:t>
      </w:r>
      <w:r>
        <w:rPr>
          <w:i/>
          <w:color w:val="231F20"/>
          <w:sz w:val="26"/>
        </w:rPr>
        <w:t>phỉ đối</w:t>
      </w:r>
      <w:r>
        <w:rPr>
          <w:i/>
          <w:color w:val="231F20"/>
          <w:spacing w:val="-4"/>
          <w:sz w:val="26"/>
        </w:rPr>
        <w:t> </w:t>
      </w:r>
      <w:r>
        <w:rPr>
          <w:i/>
          <w:color w:val="231F20"/>
          <w:sz w:val="26"/>
        </w:rPr>
        <w:t>nghịch</w:t>
      </w:r>
      <w:r>
        <w:rPr>
          <w:i/>
          <w:color w:val="231F20"/>
          <w:spacing w:val="-4"/>
          <w:sz w:val="26"/>
        </w:rPr>
        <w:t> </w:t>
      </w:r>
      <w:r>
        <w:rPr>
          <w:i/>
          <w:color w:val="231F20"/>
          <w:sz w:val="26"/>
        </w:rPr>
        <w:t>với</w:t>
      </w:r>
      <w:r>
        <w:rPr>
          <w:i/>
          <w:color w:val="231F20"/>
          <w:spacing w:val="-4"/>
          <w:sz w:val="26"/>
        </w:rPr>
        <w:t> </w:t>
      </w:r>
      <w:r>
        <w:rPr>
          <w:i/>
          <w:color w:val="231F20"/>
          <w:sz w:val="26"/>
        </w:rPr>
        <w:t>sân,</w:t>
      </w:r>
      <w:r>
        <w:rPr>
          <w:i/>
          <w:color w:val="231F20"/>
          <w:spacing w:val="-4"/>
          <w:sz w:val="26"/>
        </w:rPr>
        <w:t> </w:t>
      </w:r>
      <w:r>
        <w:rPr>
          <w:i/>
          <w:color w:val="231F20"/>
          <w:sz w:val="26"/>
        </w:rPr>
        <w:t>tầm</w:t>
      </w:r>
      <w:r>
        <w:rPr>
          <w:i/>
          <w:color w:val="231F20"/>
          <w:spacing w:val="-5"/>
          <w:sz w:val="26"/>
        </w:rPr>
        <w:t> </w:t>
      </w:r>
      <w:r>
        <w:rPr>
          <w:i/>
          <w:color w:val="231F20"/>
          <w:sz w:val="26"/>
        </w:rPr>
        <w:t>đối</w:t>
      </w:r>
      <w:r>
        <w:rPr>
          <w:i/>
          <w:color w:val="231F20"/>
          <w:spacing w:val="-4"/>
          <w:sz w:val="26"/>
        </w:rPr>
        <w:t> </w:t>
      </w:r>
      <w:r>
        <w:rPr>
          <w:i/>
          <w:color w:val="231F20"/>
          <w:sz w:val="26"/>
        </w:rPr>
        <w:t>nghịch</w:t>
      </w:r>
      <w:r>
        <w:rPr>
          <w:i/>
          <w:color w:val="231F20"/>
          <w:spacing w:val="-4"/>
          <w:sz w:val="26"/>
        </w:rPr>
        <w:t> </w:t>
      </w:r>
      <w:r>
        <w:rPr>
          <w:i/>
          <w:color w:val="231F20"/>
          <w:sz w:val="26"/>
        </w:rPr>
        <w:t>với</w:t>
      </w:r>
      <w:r>
        <w:rPr>
          <w:i/>
          <w:color w:val="231F20"/>
          <w:spacing w:val="-4"/>
          <w:sz w:val="26"/>
        </w:rPr>
        <w:t> </w:t>
      </w:r>
      <w:r>
        <w:rPr>
          <w:i/>
          <w:color w:val="231F20"/>
          <w:sz w:val="26"/>
        </w:rPr>
        <w:t>hôn</w:t>
      </w:r>
      <w:r>
        <w:rPr>
          <w:i/>
          <w:color w:val="231F20"/>
          <w:spacing w:val="-4"/>
          <w:sz w:val="26"/>
        </w:rPr>
        <w:t> </w:t>
      </w:r>
      <w:r>
        <w:rPr>
          <w:i/>
          <w:color w:val="231F20"/>
          <w:sz w:val="26"/>
        </w:rPr>
        <w:t>trầm- thuỵ miên, lạc đối nghịch với phóng dật và trạo hối, tứ đối nghịch với hoài nghi…</w:t>
      </w:r>
    </w:p>
    <w:p>
      <w:pPr>
        <w:pStyle w:val="BodyText"/>
        <w:spacing w:line="242" w:lineRule="auto" w:before="97"/>
        <w:ind w:firstLine="396"/>
      </w:pPr>
      <w:r>
        <w:rPr>
          <w:color w:val="231F20"/>
        </w:rPr>
        <w:t>Các chi thiền phải được phát triển để có thể </w:t>
      </w:r>
      <w:r>
        <w:rPr>
          <w:color w:val="231F20"/>
        </w:rPr>
        <w:t>tạm thời</w:t>
      </w:r>
      <w:r>
        <w:rPr>
          <w:color w:val="231F20"/>
          <w:spacing w:val="-10"/>
        </w:rPr>
        <w:t> </w:t>
      </w:r>
      <w:r>
        <w:rPr>
          <w:color w:val="231F20"/>
        </w:rPr>
        <w:t>chế</w:t>
      </w:r>
      <w:r>
        <w:rPr>
          <w:color w:val="231F20"/>
          <w:spacing w:val="-10"/>
        </w:rPr>
        <w:t> </w:t>
      </w:r>
      <w:r>
        <w:rPr>
          <w:color w:val="231F20"/>
        </w:rPr>
        <w:t>ngự</w:t>
      </w:r>
      <w:r>
        <w:rPr>
          <w:color w:val="231F20"/>
          <w:spacing w:val="-10"/>
        </w:rPr>
        <w:t> </w:t>
      </w:r>
      <w:r>
        <w:rPr>
          <w:color w:val="231F20"/>
        </w:rPr>
        <w:t>các</w:t>
      </w:r>
      <w:r>
        <w:rPr>
          <w:color w:val="231F20"/>
          <w:spacing w:val="-10"/>
        </w:rPr>
        <w:t> </w:t>
      </w:r>
      <w:r>
        <w:rPr>
          <w:color w:val="231F20"/>
        </w:rPr>
        <w:t>triền</w:t>
      </w:r>
      <w:r>
        <w:rPr>
          <w:color w:val="231F20"/>
          <w:spacing w:val="-10"/>
        </w:rPr>
        <w:t> </w:t>
      </w:r>
      <w:r>
        <w:rPr>
          <w:color w:val="231F20"/>
        </w:rPr>
        <w:t>cái.</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muốn</w:t>
      </w:r>
      <w:r>
        <w:rPr>
          <w:color w:val="231F20"/>
          <w:spacing w:val="-10"/>
        </w:rPr>
        <w:t> </w:t>
      </w:r>
      <w:r>
        <w:rPr>
          <w:color w:val="231F20"/>
        </w:rPr>
        <w:t>phát</w:t>
      </w:r>
      <w:r>
        <w:rPr>
          <w:color w:val="231F20"/>
          <w:spacing w:val="-10"/>
        </w:rPr>
        <w:t> </w:t>
      </w:r>
      <w:r>
        <w:rPr>
          <w:color w:val="231F20"/>
        </w:rPr>
        <w:t>triển các</w:t>
      </w:r>
      <w:r>
        <w:rPr>
          <w:color w:val="231F20"/>
          <w:spacing w:val="-5"/>
        </w:rPr>
        <w:t> </w:t>
      </w:r>
      <w:r>
        <w:rPr>
          <w:color w:val="231F20"/>
        </w:rPr>
        <w:t>chi</w:t>
      </w:r>
      <w:r>
        <w:rPr>
          <w:color w:val="231F20"/>
          <w:spacing w:val="-5"/>
        </w:rPr>
        <w:t> </w:t>
      </w:r>
      <w:r>
        <w:rPr>
          <w:color w:val="231F20"/>
        </w:rPr>
        <w:t>thiền</w:t>
      </w:r>
      <w:r>
        <w:rPr>
          <w:color w:val="231F20"/>
          <w:spacing w:val="-5"/>
        </w:rPr>
        <w:t> </w:t>
      </w:r>
      <w:r>
        <w:rPr>
          <w:color w:val="231F20"/>
        </w:rPr>
        <w:t>và</w:t>
      </w:r>
      <w:r>
        <w:rPr>
          <w:color w:val="231F20"/>
          <w:spacing w:val="-5"/>
        </w:rPr>
        <w:t> </w:t>
      </w:r>
      <w:r>
        <w:rPr>
          <w:color w:val="231F20"/>
        </w:rPr>
        <w:t>đắc</w:t>
      </w:r>
      <w:r>
        <w:rPr>
          <w:color w:val="231F20"/>
          <w:spacing w:val="-5"/>
        </w:rPr>
        <w:t> </w:t>
      </w:r>
      <w:r>
        <w:rPr>
          <w:color w:val="231F20"/>
        </w:rPr>
        <w:t>thiền,</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chuẩn</w:t>
      </w:r>
      <w:r>
        <w:rPr>
          <w:color w:val="231F20"/>
          <w:spacing w:val="-5"/>
        </w:rPr>
        <w:t> </w:t>
      </w:r>
      <w:r>
        <w:rPr>
          <w:color w:val="231F20"/>
        </w:rPr>
        <w:t>bị</w:t>
      </w:r>
      <w:r>
        <w:rPr>
          <w:color w:val="231F20"/>
          <w:spacing w:val="-5"/>
        </w:rPr>
        <w:t> </w:t>
      </w:r>
      <w:r>
        <w:rPr>
          <w:color w:val="231F20"/>
        </w:rPr>
        <w:t>vô cùng kỹ càng. Ta đọc trong </w:t>
      </w:r>
      <w:r>
        <w:rPr>
          <w:i/>
          <w:color w:val="231F20"/>
        </w:rPr>
        <w:t>Thanh Tịnh Đạo </w:t>
      </w:r>
      <w:r>
        <w:rPr>
          <w:color w:val="231F20"/>
        </w:rPr>
        <w:t>(II, 1; III, 1) rằng người muốn phát triển samatha cần phải nghiêm trì giới, được thanh lọc bởi các phẩm chất như</w:t>
      </w:r>
      <w:r>
        <w:rPr>
          <w:color w:val="231F20"/>
          <w:spacing w:val="-5"/>
        </w:rPr>
        <w:t> </w:t>
      </w:r>
      <w:r>
        <w:rPr>
          <w:color w:val="231F20"/>
        </w:rPr>
        <w:t>thiểu</w:t>
      </w:r>
      <w:r>
        <w:rPr>
          <w:color w:val="231F20"/>
          <w:spacing w:val="-6"/>
        </w:rPr>
        <w:t> </w:t>
      </w:r>
      <w:r>
        <w:rPr>
          <w:color w:val="231F20"/>
        </w:rPr>
        <w:t>dục,</w:t>
      </w:r>
      <w:r>
        <w:rPr>
          <w:color w:val="231F20"/>
          <w:spacing w:val="-5"/>
        </w:rPr>
        <w:t> </w:t>
      </w:r>
      <w:r>
        <w:rPr>
          <w:color w:val="231F20"/>
        </w:rPr>
        <w:t>tri</w:t>
      </w:r>
      <w:r>
        <w:rPr>
          <w:color w:val="231F20"/>
          <w:spacing w:val="-6"/>
        </w:rPr>
        <w:t> </w:t>
      </w:r>
      <w:r>
        <w:rPr>
          <w:color w:val="231F20"/>
        </w:rPr>
        <w:t>túc,</w:t>
      </w:r>
      <w:r>
        <w:rPr>
          <w:color w:val="231F20"/>
          <w:spacing w:val="-6"/>
        </w:rPr>
        <w:t> </w:t>
      </w:r>
      <w:r>
        <w:rPr>
          <w:color w:val="231F20"/>
        </w:rPr>
        <w:t>viễn</w:t>
      </w:r>
      <w:r>
        <w:rPr>
          <w:color w:val="231F20"/>
          <w:spacing w:val="-5"/>
        </w:rPr>
        <w:t> </w:t>
      </w:r>
      <w:r>
        <w:rPr>
          <w:color w:val="231F20"/>
        </w:rPr>
        <w:t>ly,</w:t>
      </w:r>
      <w:r>
        <w:rPr>
          <w:color w:val="231F20"/>
          <w:spacing w:val="-5"/>
        </w:rPr>
        <w:t> </w:t>
      </w:r>
      <w:r>
        <w:rPr>
          <w:color w:val="231F20"/>
        </w:rPr>
        <w:t>độc</w:t>
      </w:r>
      <w:r>
        <w:rPr>
          <w:color w:val="231F20"/>
          <w:spacing w:val="-5"/>
        </w:rPr>
        <w:t> </w:t>
      </w:r>
      <w:r>
        <w:rPr>
          <w:color w:val="231F20"/>
        </w:rPr>
        <w:t>cư,</w:t>
      </w:r>
      <w:r>
        <w:rPr>
          <w:color w:val="231F20"/>
          <w:spacing w:val="-5"/>
        </w:rPr>
        <w:t> </w:t>
      </w:r>
      <w:r>
        <w:rPr>
          <w:color w:val="231F20"/>
        </w:rPr>
        <w:t>tinh</w:t>
      </w:r>
      <w:r>
        <w:rPr>
          <w:color w:val="231F20"/>
          <w:spacing w:val="-6"/>
        </w:rPr>
        <w:t> </w:t>
      </w:r>
      <w:r>
        <w:rPr>
          <w:color w:val="231F20"/>
        </w:rPr>
        <w:t>cần…Giới trở</w:t>
      </w:r>
      <w:r>
        <w:rPr>
          <w:color w:val="231F20"/>
          <w:spacing w:val="-5"/>
        </w:rPr>
        <w:t> </w:t>
      </w:r>
      <w:r>
        <w:rPr>
          <w:color w:val="231F20"/>
        </w:rPr>
        <w:t>nên</w:t>
      </w:r>
      <w:r>
        <w:rPr>
          <w:color w:val="231F20"/>
          <w:spacing w:val="-5"/>
        </w:rPr>
        <w:t> </w:t>
      </w:r>
      <w:r>
        <w:rPr>
          <w:color w:val="231F20"/>
        </w:rPr>
        <w:t>hoàn</w:t>
      </w:r>
      <w:r>
        <w:rPr>
          <w:color w:val="231F20"/>
          <w:spacing w:val="-5"/>
        </w:rPr>
        <w:t> </w:t>
      </w:r>
      <w:r>
        <w:rPr>
          <w:color w:val="231F20"/>
        </w:rPr>
        <w:t>mãn</w:t>
      </w:r>
      <w:r>
        <w:rPr>
          <w:color w:val="231F20"/>
          <w:spacing w:val="-5"/>
        </w:rPr>
        <w:t> </w:t>
      </w:r>
      <w:r>
        <w:rPr>
          <w:color w:val="231F20"/>
        </w:rPr>
        <w:t>hơn</w:t>
      </w:r>
      <w:r>
        <w:rPr>
          <w:color w:val="231F20"/>
          <w:spacing w:val="-5"/>
        </w:rPr>
        <w:t> </w:t>
      </w:r>
      <w:r>
        <w:rPr>
          <w:color w:val="231F20"/>
        </w:rPr>
        <w:t>với</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hành</w:t>
      </w:r>
      <w:r>
        <w:rPr>
          <w:color w:val="231F20"/>
          <w:spacing w:val="-5"/>
        </w:rPr>
        <w:t> </w:t>
      </w:r>
      <w:r>
        <w:rPr>
          <w:color w:val="231F20"/>
        </w:rPr>
        <w:t>khổ</w:t>
      </w:r>
      <w:r>
        <w:rPr>
          <w:color w:val="231F20"/>
          <w:spacing w:val="-5"/>
        </w:rPr>
        <w:t> </w:t>
      </w:r>
      <w:r>
        <w:rPr>
          <w:color w:val="231F20"/>
        </w:rPr>
        <w:t>hạnh (như mô tả trong Chương II của </w:t>
      </w:r>
      <w:r>
        <w:rPr>
          <w:i/>
          <w:color w:val="231F20"/>
        </w:rPr>
        <w:t>Thanh Tịnh Đạo</w:t>
      </w:r>
      <w:r>
        <w:rPr>
          <w:color w:val="231F20"/>
        </w:rPr>
        <w:t>) dành riêng cho chư Tỳ kheo liên quan đến việc sử dụng y áo, vật thực và trú xứ.</w:t>
      </w:r>
    </w:p>
    <w:p>
      <w:pPr>
        <w:pStyle w:val="BodyText"/>
        <w:spacing w:line="244" w:lineRule="auto" w:before="105"/>
        <w:ind w:firstLine="396"/>
      </w:pPr>
      <w:r>
        <w:rPr>
          <w:color w:val="231F20"/>
        </w:rPr>
        <w:t>Trong thời đức Phật, người cư sĩ cũng có thể </w:t>
      </w:r>
      <w:r>
        <w:rPr>
          <w:color w:val="231F20"/>
        </w:rPr>
        <w:t>đắc thiền nếu có tích lũy cho xu hướng ấy cùng các kỹ năng phát triển an tịnh, và sống một cuộc sống phù hợp cho việc này</w:t>
      </w:r>
      <w:r>
        <w:rPr>
          <w:color w:val="231F20"/>
          <w:vertAlign w:val="superscript"/>
        </w:rPr>
        <w:t>95</w:t>
      </w:r>
      <w:r>
        <w:rPr>
          <w:color w:val="231F20"/>
          <w:vertAlign w:val="baseline"/>
        </w:rPr>
        <w:t>.</w:t>
      </w:r>
      <w:r>
        <w:rPr>
          <w:color w:val="231F20"/>
          <w:spacing w:val="40"/>
          <w:vertAlign w:val="baseline"/>
        </w:rPr>
        <w:t> </w:t>
      </w:r>
      <w:r>
        <w:rPr>
          <w:color w:val="231F20"/>
          <w:vertAlign w:val="baseline"/>
        </w:rPr>
        <w:t>Người ấy cần sống một cuộc sống</w:t>
      </w:r>
      <w:r>
        <w:rPr>
          <w:color w:val="231F20"/>
          <w:spacing w:val="-17"/>
          <w:vertAlign w:val="baseline"/>
        </w:rPr>
        <w:t> </w:t>
      </w:r>
      <w:r>
        <w:rPr>
          <w:color w:val="231F20"/>
          <w:vertAlign w:val="baseline"/>
        </w:rPr>
        <w:t>tách</w:t>
      </w:r>
      <w:r>
        <w:rPr>
          <w:color w:val="231F20"/>
          <w:spacing w:val="-17"/>
          <w:vertAlign w:val="baseline"/>
        </w:rPr>
        <w:t> </w:t>
      </w:r>
      <w:r>
        <w:rPr>
          <w:color w:val="231F20"/>
          <w:vertAlign w:val="baseline"/>
        </w:rPr>
        <w:t>biệt,</w:t>
      </w:r>
      <w:r>
        <w:rPr>
          <w:color w:val="231F20"/>
          <w:spacing w:val="-17"/>
          <w:vertAlign w:val="baseline"/>
        </w:rPr>
        <w:t> </w:t>
      </w:r>
      <w:r>
        <w:rPr>
          <w:color w:val="231F20"/>
          <w:vertAlign w:val="baseline"/>
        </w:rPr>
        <w:t>và</w:t>
      </w:r>
      <w:r>
        <w:rPr>
          <w:color w:val="231F20"/>
          <w:spacing w:val="-17"/>
          <w:vertAlign w:val="baseline"/>
        </w:rPr>
        <w:t> </w:t>
      </w:r>
      <w:r>
        <w:rPr>
          <w:color w:val="231F20"/>
          <w:vertAlign w:val="baseline"/>
        </w:rPr>
        <w:t>phải</w:t>
      </w:r>
      <w:r>
        <w:rPr>
          <w:color w:val="231F20"/>
          <w:spacing w:val="-16"/>
          <w:vertAlign w:val="baseline"/>
        </w:rPr>
        <w:t> </w:t>
      </w:r>
      <w:r>
        <w:rPr>
          <w:color w:val="231F20"/>
          <w:vertAlign w:val="baseline"/>
        </w:rPr>
        <w:t>đáp</w:t>
      </w:r>
      <w:r>
        <w:rPr>
          <w:color w:val="231F20"/>
          <w:spacing w:val="-16"/>
          <w:vertAlign w:val="baseline"/>
        </w:rPr>
        <w:t> </w:t>
      </w:r>
      <w:r>
        <w:rPr>
          <w:color w:val="231F20"/>
          <w:vertAlign w:val="baseline"/>
        </w:rPr>
        <w:t>ứng</w:t>
      </w:r>
      <w:r>
        <w:rPr>
          <w:color w:val="231F20"/>
          <w:spacing w:val="-16"/>
          <w:vertAlign w:val="baseline"/>
        </w:rPr>
        <w:t> </w:t>
      </w:r>
      <w:r>
        <w:rPr>
          <w:color w:val="231F20"/>
          <w:vertAlign w:val="baseline"/>
        </w:rPr>
        <w:t>nhiều</w:t>
      </w:r>
      <w:r>
        <w:rPr>
          <w:color w:val="231F20"/>
          <w:spacing w:val="-16"/>
          <w:vertAlign w:val="baseline"/>
        </w:rPr>
        <w:t> </w:t>
      </w:r>
      <w:r>
        <w:rPr>
          <w:color w:val="231F20"/>
          <w:vertAlign w:val="baseline"/>
        </w:rPr>
        <w:t>điều</w:t>
      </w:r>
      <w:r>
        <w:rPr>
          <w:color w:val="231F20"/>
          <w:spacing w:val="-16"/>
          <w:vertAlign w:val="baseline"/>
        </w:rPr>
        <w:t> </w:t>
      </w:r>
      <w:r>
        <w:rPr>
          <w:color w:val="231F20"/>
          <w:vertAlign w:val="baseline"/>
        </w:rPr>
        <w:t>kiện.</w:t>
      </w:r>
      <w:r>
        <w:rPr>
          <w:color w:val="231F20"/>
          <w:spacing w:val="-17"/>
          <w:vertAlign w:val="baseline"/>
        </w:rPr>
        <w:t> </w:t>
      </w:r>
      <w:r>
        <w:rPr>
          <w:color w:val="231F20"/>
          <w:vertAlign w:val="baseline"/>
        </w:rPr>
        <w:t>Thiền chứng</w:t>
      </w:r>
      <w:r>
        <w:rPr>
          <w:color w:val="231F20"/>
          <w:spacing w:val="17"/>
          <w:vertAlign w:val="baseline"/>
        </w:rPr>
        <w:t> </w:t>
      </w:r>
      <w:r>
        <w:rPr>
          <w:color w:val="231F20"/>
          <w:vertAlign w:val="baseline"/>
        </w:rPr>
        <w:t>hoàn</w:t>
      </w:r>
      <w:r>
        <w:rPr>
          <w:color w:val="231F20"/>
          <w:spacing w:val="17"/>
          <w:vertAlign w:val="baseline"/>
        </w:rPr>
        <w:t> </w:t>
      </w:r>
      <w:r>
        <w:rPr>
          <w:color w:val="231F20"/>
          <w:vertAlign w:val="baseline"/>
        </w:rPr>
        <w:t>toàn</w:t>
      </w:r>
      <w:r>
        <w:rPr>
          <w:color w:val="231F20"/>
          <w:spacing w:val="16"/>
          <w:vertAlign w:val="baseline"/>
        </w:rPr>
        <w:t> </w:t>
      </w:r>
      <w:r>
        <w:rPr>
          <w:color w:val="231F20"/>
          <w:vertAlign w:val="baseline"/>
        </w:rPr>
        <w:t>không</w:t>
      </w:r>
      <w:r>
        <w:rPr>
          <w:color w:val="231F20"/>
          <w:spacing w:val="17"/>
          <w:vertAlign w:val="baseline"/>
        </w:rPr>
        <w:t> </w:t>
      </w:r>
      <w:r>
        <w:rPr>
          <w:color w:val="231F20"/>
          <w:vertAlign w:val="baseline"/>
        </w:rPr>
        <w:t>tương</w:t>
      </w:r>
      <w:r>
        <w:rPr>
          <w:color w:val="231F20"/>
          <w:spacing w:val="16"/>
          <w:vertAlign w:val="baseline"/>
        </w:rPr>
        <w:t> </w:t>
      </w:r>
      <w:r>
        <w:rPr>
          <w:color w:val="231F20"/>
          <w:vertAlign w:val="baseline"/>
        </w:rPr>
        <w:t>thích</w:t>
      </w:r>
      <w:r>
        <w:rPr>
          <w:color w:val="231F20"/>
          <w:spacing w:val="16"/>
          <w:vertAlign w:val="baseline"/>
        </w:rPr>
        <w:t> </w:t>
      </w:r>
      <w:r>
        <w:rPr>
          <w:color w:val="231F20"/>
          <w:vertAlign w:val="baseline"/>
        </w:rPr>
        <w:t>với</w:t>
      </w:r>
      <w:r>
        <w:rPr>
          <w:color w:val="231F20"/>
          <w:spacing w:val="17"/>
          <w:vertAlign w:val="baseline"/>
        </w:rPr>
        <w:t> </w:t>
      </w:r>
      <w:r>
        <w:rPr>
          <w:color w:val="231F20"/>
          <w:vertAlign w:val="baseline"/>
        </w:rPr>
        <w:t>dục</w:t>
      </w:r>
      <w:r>
        <w:rPr>
          <w:color w:val="231F20"/>
          <w:spacing w:val="17"/>
          <w:vertAlign w:val="baseline"/>
        </w:rPr>
        <w:t> </w:t>
      </w:r>
      <w:r>
        <w:rPr>
          <w:color w:val="231F20"/>
          <w:vertAlign w:val="baseline"/>
        </w:rPr>
        <w:t>ái.</w:t>
      </w:r>
      <w:r>
        <w:rPr>
          <w:color w:val="231F20"/>
          <w:spacing w:val="16"/>
          <w:vertAlign w:val="baseline"/>
        </w:rPr>
        <w:t> </w:t>
      </w:r>
      <w:r>
        <w:rPr>
          <w:color w:val="231F20"/>
          <w:spacing w:val="-5"/>
          <w:vertAlign w:val="baseline"/>
        </w:rPr>
        <w:t>Một</w:t>
      </w:r>
    </w:p>
    <w:p>
      <w:pPr>
        <w:pStyle w:val="BodyText"/>
        <w:spacing w:before="162"/>
        <w:ind w:left="0" w:right="0"/>
        <w:jc w:val="left"/>
        <w:rPr>
          <w:sz w:val="20"/>
        </w:rPr>
      </w:pPr>
      <w:r>
        <w:rPr>
          <w:sz w:val="20"/>
        </w:rPr>
        <mc:AlternateContent>
          <mc:Choice Requires="wps">
            <w:drawing>
              <wp:anchor distT="0" distB="0" distL="0" distR="0" allowOverlap="1" layoutInCell="1" locked="0" behindDoc="1" simplePos="0" relativeHeight="487631872">
                <wp:simplePos x="0" y="0"/>
                <wp:positionH relativeFrom="page">
                  <wp:posOffset>612000</wp:posOffset>
                </wp:positionH>
                <wp:positionV relativeFrom="paragraph">
                  <wp:posOffset>264620</wp:posOffset>
                </wp:positionV>
                <wp:extent cx="914400"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836241pt;width:72pt;height:.1pt;mso-position-horizontal-relative:page;mso-position-vertical-relative:paragraph;z-index:-15684608;mso-wrap-distance-left:0;mso-wrap-distance-right:0" id="docshape232" coordorigin="964,417" coordsize="1440,0" path="m964,417l2404,417e" filled="false" stroked="true" strokeweight="1pt" strokecolor="#231f20">
                <v:path arrowok="t"/>
                <v:stroke dashstyle="solid"/>
                <w10:wrap type="topAndBottom"/>
              </v:shape>
            </w:pict>
          </mc:Fallback>
        </mc:AlternateContent>
      </w:r>
    </w:p>
    <w:p>
      <w:pPr>
        <w:spacing w:before="32"/>
        <w:ind w:left="113" w:right="0" w:firstLine="0"/>
        <w:jc w:val="left"/>
        <w:rPr>
          <w:rFonts w:ascii="Microsoft Sans Serif" w:hAnsi="Microsoft Sans Serif"/>
          <w:sz w:val="16"/>
        </w:rPr>
      </w:pPr>
      <w:r>
        <w:rPr>
          <w:rFonts w:ascii="Microsoft Sans Serif" w:hAnsi="Microsoft Sans Serif"/>
          <w:color w:val="231F20"/>
          <w:spacing w:val="-2"/>
          <w:position w:val="5"/>
          <w:sz w:val="9"/>
        </w:rPr>
        <w:t>95</w:t>
      </w:r>
      <w:r>
        <w:rPr>
          <w:rFonts w:ascii="Microsoft Sans Serif" w:hAnsi="Microsoft Sans Serif"/>
          <w:color w:val="231F20"/>
          <w:spacing w:val="9"/>
          <w:position w:val="5"/>
          <w:sz w:val="9"/>
        </w:rPr>
        <w:t> </w:t>
      </w:r>
      <w:r>
        <w:rPr>
          <w:rFonts w:ascii="Microsoft Sans Serif" w:hAnsi="Microsoft Sans Serif"/>
          <w:spacing w:val="-2"/>
          <w:sz w:val="16"/>
        </w:rPr>
        <w:t>Như</w:t>
      </w:r>
      <w:r>
        <w:rPr>
          <w:rFonts w:ascii="Microsoft Sans Serif" w:hAnsi="Microsoft Sans Serif"/>
          <w:spacing w:val="-9"/>
          <w:sz w:val="16"/>
        </w:rPr>
        <w:t> </w:t>
      </w:r>
      <w:r>
        <w:rPr>
          <w:rFonts w:ascii="Microsoft Sans Serif" w:hAnsi="Microsoft Sans Serif"/>
          <w:spacing w:val="-2"/>
          <w:sz w:val="16"/>
        </w:rPr>
        <w:t>ví</w:t>
      </w:r>
      <w:r>
        <w:rPr>
          <w:rFonts w:ascii="Microsoft Sans Serif" w:hAnsi="Microsoft Sans Serif"/>
          <w:spacing w:val="-8"/>
          <w:sz w:val="16"/>
        </w:rPr>
        <w:t> </w:t>
      </w:r>
      <w:r>
        <w:rPr>
          <w:rFonts w:ascii="Microsoft Sans Serif" w:hAnsi="Microsoft Sans Serif"/>
          <w:spacing w:val="-2"/>
          <w:sz w:val="16"/>
        </w:rPr>
        <w:t>dụ</w:t>
      </w:r>
      <w:r>
        <w:rPr>
          <w:rFonts w:ascii="Microsoft Sans Serif" w:hAnsi="Microsoft Sans Serif"/>
          <w:spacing w:val="-8"/>
          <w:sz w:val="16"/>
        </w:rPr>
        <w:t> </w:t>
      </w:r>
      <w:r>
        <w:rPr>
          <w:rFonts w:ascii="Microsoft Sans Serif" w:hAnsi="Microsoft Sans Serif"/>
          <w:spacing w:val="-2"/>
          <w:sz w:val="16"/>
        </w:rPr>
        <w:t>của</w:t>
      </w:r>
      <w:r>
        <w:rPr>
          <w:rFonts w:ascii="Microsoft Sans Serif" w:hAnsi="Microsoft Sans Serif"/>
          <w:spacing w:val="-9"/>
          <w:sz w:val="16"/>
        </w:rPr>
        <w:t> </w:t>
      </w:r>
      <w:r>
        <w:rPr>
          <w:rFonts w:ascii="Microsoft Sans Serif" w:hAnsi="Microsoft Sans Serif"/>
          <w:spacing w:val="-2"/>
          <w:sz w:val="16"/>
        </w:rPr>
        <w:t>mẹ</w:t>
      </w:r>
      <w:r>
        <w:rPr>
          <w:rFonts w:ascii="Microsoft Sans Serif" w:hAnsi="Microsoft Sans Serif"/>
          <w:spacing w:val="-8"/>
          <w:sz w:val="16"/>
        </w:rPr>
        <w:t> </w:t>
      </w:r>
      <w:r>
        <w:rPr>
          <w:rFonts w:ascii="Microsoft Sans Serif" w:hAnsi="Microsoft Sans Serif"/>
          <w:spacing w:val="-2"/>
          <w:sz w:val="16"/>
        </w:rPr>
        <w:t>Nanda,</w:t>
      </w:r>
      <w:r>
        <w:rPr>
          <w:rFonts w:ascii="Microsoft Sans Serif" w:hAnsi="Microsoft Sans Serif"/>
          <w:spacing w:val="-8"/>
          <w:sz w:val="16"/>
        </w:rPr>
        <w:t> </w:t>
      </w:r>
      <w:r>
        <w:rPr>
          <w:rFonts w:ascii="Microsoft Sans Serif" w:hAnsi="Microsoft Sans Serif"/>
          <w:spacing w:val="-2"/>
          <w:sz w:val="16"/>
        </w:rPr>
        <w:t>trong</w:t>
      </w:r>
      <w:r>
        <w:rPr>
          <w:rFonts w:ascii="Microsoft Sans Serif" w:hAnsi="Microsoft Sans Serif"/>
          <w:spacing w:val="-8"/>
          <w:sz w:val="16"/>
        </w:rPr>
        <w:t> </w:t>
      </w:r>
      <w:r>
        <w:rPr>
          <w:rFonts w:ascii="Arial" w:hAnsi="Arial"/>
          <w:i/>
          <w:spacing w:val="-2"/>
          <w:sz w:val="16"/>
        </w:rPr>
        <w:t>Tăng</w:t>
      </w:r>
      <w:r>
        <w:rPr>
          <w:rFonts w:ascii="Arial" w:hAnsi="Arial"/>
          <w:i/>
          <w:spacing w:val="-9"/>
          <w:sz w:val="16"/>
        </w:rPr>
        <w:t> </w:t>
      </w:r>
      <w:r>
        <w:rPr>
          <w:rFonts w:ascii="Arial" w:hAnsi="Arial"/>
          <w:i/>
          <w:spacing w:val="-2"/>
          <w:sz w:val="16"/>
        </w:rPr>
        <w:t>Chi</w:t>
      </w:r>
      <w:r>
        <w:rPr>
          <w:rFonts w:ascii="Arial" w:hAnsi="Arial"/>
          <w:i/>
          <w:spacing w:val="-9"/>
          <w:sz w:val="16"/>
        </w:rPr>
        <w:t> </w:t>
      </w:r>
      <w:r>
        <w:rPr>
          <w:rFonts w:ascii="Arial" w:hAnsi="Arial"/>
          <w:i/>
          <w:spacing w:val="-2"/>
          <w:sz w:val="16"/>
        </w:rPr>
        <w:t>Bộ</w:t>
      </w:r>
      <w:r>
        <w:rPr>
          <w:rFonts w:ascii="Arial" w:hAnsi="Arial"/>
          <w:i/>
          <w:spacing w:val="-9"/>
          <w:sz w:val="16"/>
        </w:rPr>
        <w:t> </w:t>
      </w:r>
      <w:r>
        <w:rPr>
          <w:rFonts w:ascii="Arial" w:hAnsi="Arial"/>
          <w:i/>
          <w:spacing w:val="-2"/>
          <w:sz w:val="16"/>
        </w:rPr>
        <w:t>Kinh</w:t>
      </w:r>
      <w:r>
        <w:rPr>
          <w:rFonts w:ascii="Microsoft Sans Serif" w:hAnsi="Microsoft Sans Serif"/>
          <w:spacing w:val="-2"/>
          <w:sz w:val="16"/>
        </w:rPr>
        <w:t>,</w:t>
      </w:r>
      <w:r>
        <w:rPr>
          <w:rFonts w:ascii="Microsoft Sans Serif" w:hAnsi="Microsoft Sans Serif"/>
          <w:spacing w:val="-8"/>
          <w:sz w:val="16"/>
        </w:rPr>
        <w:t> </w:t>
      </w:r>
      <w:r>
        <w:rPr>
          <w:rFonts w:ascii="Microsoft Sans Serif" w:hAnsi="Microsoft Sans Serif"/>
          <w:spacing w:val="-2"/>
          <w:sz w:val="16"/>
        </w:rPr>
        <w:t>Quyển</w:t>
      </w:r>
      <w:r>
        <w:rPr>
          <w:rFonts w:ascii="Microsoft Sans Serif" w:hAnsi="Microsoft Sans Serif"/>
          <w:spacing w:val="-9"/>
          <w:sz w:val="16"/>
        </w:rPr>
        <w:t> </w:t>
      </w:r>
      <w:r>
        <w:rPr>
          <w:rFonts w:ascii="Microsoft Sans Serif" w:hAnsi="Microsoft Sans Serif"/>
          <w:spacing w:val="-2"/>
          <w:sz w:val="16"/>
        </w:rPr>
        <w:t>7,</w:t>
      </w:r>
      <w:r>
        <w:rPr>
          <w:rFonts w:ascii="Microsoft Sans Serif" w:hAnsi="Microsoft Sans Serif"/>
          <w:spacing w:val="-7"/>
          <w:sz w:val="16"/>
        </w:rPr>
        <w:t> </w:t>
      </w:r>
      <w:r>
        <w:rPr>
          <w:rFonts w:ascii="Microsoft Sans Serif" w:hAnsi="Microsoft Sans Serif"/>
          <w:spacing w:val="-2"/>
          <w:sz w:val="16"/>
        </w:rPr>
        <w:t>Chương</w:t>
      </w:r>
      <w:r>
        <w:rPr>
          <w:rFonts w:ascii="Microsoft Sans Serif" w:hAnsi="Microsoft Sans Serif"/>
          <w:spacing w:val="-9"/>
          <w:sz w:val="16"/>
        </w:rPr>
        <w:t> </w:t>
      </w:r>
      <w:r>
        <w:rPr>
          <w:rFonts w:ascii="Microsoft Sans Serif" w:hAnsi="Microsoft Sans Serif"/>
          <w:spacing w:val="-2"/>
          <w:sz w:val="16"/>
        </w:rPr>
        <w:t>V,</w:t>
      </w:r>
      <w:r>
        <w:rPr>
          <w:rFonts w:ascii="Microsoft Sans Serif" w:hAnsi="Microsoft Sans Serif"/>
          <w:spacing w:val="-8"/>
          <w:sz w:val="16"/>
        </w:rPr>
        <w:t> </w:t>
      </w:r>
      <w:r>
        <w:rPr>
          <w:rFonts w:ascii="Microsoft Sans Serif" w:hAnsi="Microsoft Sans Serif"/>
          <w:spacing w:val="-2"/>
          <w:sz w:val="16"/>
        </w:rPr>
        <w:t>khổ</w:t>
      </w:r>
      <w:r>
        <w:rPr>
          <w:rFonts w:ascii="Microsoft Sans Serif" w:hAnsi="Microsoft Sans Serif"/>
          <w:spacing w:val="-8"/>
          <w:sz w:val="16"/>
        </w:rPr>
        <w:t> </w:t>
      </w:r>
      <w:r>
        <w:rPr>
          <w:rFonts w:ascii="Microsoft Sans Serif" w:hAnsi="Microsoft Sans Serif"/>
          <w:spacing w:val="-5"/>
          <w:sz w:val="16"/>
        </w:rPr>
        <w:t>10.</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9" w:lineRule="auto" w:before="241"/>
      </w:pPr>
      <w:r>
        <w:rPr>
          <w:color w:val="231F20"/>
        </w:rPr>
        <w:t>người</w:t>
      </w:r>
      <w:r>
        <w:rPr>
          <w:color w:val="231F20"/>
          <w:spacing w:val="-13"/>
        </w:rPr>
        <w:t> </w:t>
      </w:r>
      <w:r>
        <w:rPr>
          <w:color w:val="231F20"/>
        </w:rPr>
        <w:t>phải</w:t>
      </w:r>
      <w:r>
        <w:rPr>
          <w:color w:val="231F20"/>
          <w:spacing w:val="-13"/>
        </w:rPr>
        <w:t> </w:t>
      </w:r>
      <w:r>
        <w:rPr>
          <w:color w:val="231F20"/>
        </w:rPr>
        <w:t>“ly</w:t>
      </w:r>
      <w:r>
        <w:rPr>
          <w:color w:val="231F20"/>
          <w:spacing w:val="-13"/>
        </w:rPr>
        <w:t> </w:t>
      </w:r>
      <w:r>
        <w:rPr>
          <w:color w:val="231F20"/>
        </w:rPr>
        <w:t>dục,</w:t>
      </w:r>
      <w:r>
        <w:rPr>
          <w:color w:val="231F20"/>
          <w:spacing w:val="-13"/>
        </w:rPr>
        <w:t> </w:t>
      </w:r>
      <w:r>
        <w:rPr>
          <w:color w:val="231F20"/>
        </w:rPr>
        <w:t>ly</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để</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đắc thiền, như ta đã đọc trong nhiều bài kinh</w:t>
      </w:r>
      <w:r>
        <w:rPr>
          <w:color w:val="231F20"/>
          <w:vertAlign w:val="superscript"/>
        </w:rPr>
        <w:t>96</w:t>
      </w:r>
      <w:r>
        <w:rPr>
          <w:color w:val="231F20"/>
          <w:vertAlign w:val="baseline"/>
        </w:rPr>
        <w:t>.</w:t>
      </w:r>
    </w:p>
    <w:p>
      <w:pPr>
        <w:pStyle w:val="BodyText"/>
        <w:spacing w:line="259" w:lineRule="auto" w:before="115"/>
        <w:ind w:firstLine="396"/>
      </w:pPr>
      <w:r>
        <w:rPr>
          <w:i/>
          <w:color w:val="231F20"/>
        </w:rPr>
        <w:t>Thanh Tịnh Đạo </w:t>
      </w:r>
      <w:r>
        <w:rPr>
          <w:color w:val="231F20"/>
        </w:rPr>
        <w:t>(IV, 81) giảng rằng, ngũ </w:t>
      </w:r>
      <w:r>
        <w:rPr>
          <w:color w:val="231F20"/>
        </w:rPr>
        <w:t>dục không phù hợp với việc đắc thiền. Tu tập an tịnh tới các</w:t>
      </w:r>
      <w:r>
        <w:rPr>
          <w:color w:val="231F20"/>
          <w:spacing w:val="-3"/>
        </w:rPr>
        <w:t> </w:t>
      </w:r>
      <w:r>
        <w:rPr>
          <w:color w:val="231F20"/>
        </w:rPr>
        <w:t>tầng</w:t>
      </w:r>
      <w:r>
        <w:rPr>
          <w:color w:val="231F20"/>
          <w:spacing w:val="-3"/>
        </w:rPr>
        <w:t> </w:t>
      </w:r>
      <w:r>
        <w:rPr>
          <w:color w:val="231F20"/>
        </w:rPr>
        <w:t>thiền</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dành</w:t>
      </w:r>
      <w:r>
        <w:rPr>
          <w:color w:val="231F20"/>
          <w:spacing w:val="-3"/>
        </w:rPr>
        <w:t> </w:t>
      </w:r>
      <w:r>
        <w:rPr>
          <w:color w:val="231F20"/>
        </w:rPr>
        <w:t>cho</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mọi</w:t>
      </w:r>
      <w:r>
        <w:rPr>
          <w:color w:val="231F20"/>
          <w:spacing w:val="-3"/>
        </w:rPr>
        <w:t> </w:t>
      </w:r>
      <w:r>
        <w:rPr>
          <w:color w:val="231F20"/>
        </w:rPr>
        <w:t>người. Không thể đắc thiền nếu ta sống cuộc sống trần tục, đầy các dục lạc, thay vì một cuộc sống “thiểu dục, viễn ly và giản dị”.</w:t>
      </w:r>
    </w:p>
    <w:p>
      <w:pPr>
        <w:pStyle w:val="BodyText"/>
        <w:spacing w:line="259" w:lineRule="auto" w:before="120"/>
        <w:ind w:firstLine="396"/>
      </w:pPr>
      <w:r>
        <w:rPr>
          <w:color w:val="231F20"/>
        </w:rPr>
        <w:t>Trong </w:t>
      </w:r>
      <w:r>
        <w:rPr>
          <w:i/>
          <w:color w:val="231F20"/>
        </w:rPr>
        <w:t>Thanh Tịnh Đạo </w:t>
      </w:r>
      <w:r>
        <w:rPr>
          <w:color w:val="231F20"/>
        </w:rPr>
        <w:t>(III, 129) cũng nói </w:t>
      </w:r>
      <w:r>
        <w:rPr>
          <w:color w:val="231F20"/>
        </w:rPr>
        <w:t>rằng một người nên loại bỏ các chướng ngại cho sự phát triển samatha. Trong số đó có du hành và bệnh tật. Trú xứ cũng có thể là một chướng ngại: nên tránh sống ở các tịnh xá không thuận lợi cho sự phát triển samatha</w:t>
      </w:r>
      <w:r>
        <w:rPr>
          <w:color w:val="231F20"/>
          <w:spacing w:val="-15"/>
        </w:rPr>
        <w:t> </w:t>
      </w:r>
      <w:r>
        <w:rPr>
          <w:color w:val="231F20"/>
        </w:rPr>
        <w:t>vì</w:t>
      </w:r>
      <w:r>
        <w:rPr>
          <w:color w:val="231F20"/>
          <w:spacing w:val="-15"/>
        </w:rPr>
        <w:t> </w:t>
      </w:r>
      <w:r>
        <w:rPr>
          <w:color w:val="231F20"/>
        </w:rPr>
        <w:t>một</w:t>
      </w:r>
      <w:r>
        <w:rPr>
          <w:color w:val="231F20"/>
          <w:spacing w:val="-15"/>
        </w:rPr>
        <w:t> </w:t>
      </w:r>
      <w:r>
        <w:rPr>
          <w:color w:val="231F20"/>
        </w:rPr>
        <w:t>số</w:t>
      </w:r>
      <w:r>
        <w:rPr>
          <w:color w:val="231F20"/>
          <w:spacing w:val="-15"/>
        </w:rPr>
        <w:t> </w:t>
      </w:r>
      <w:r>
        <w:rPr>
          <w:color w:val="231F20"/>
        </w:rPr>
        <w:t>lý</w:t>
      </w:r>
      <w:r>
        <w:rPr>
          <w:color w:val="231F20"/>
          <w:spacing w:val="-15"/>
        </w:rPr>
        <w:t> </w:t>
      </w:r>
      <w:r>
        <w:rPr>
          <w:color w:val="231F20"/>
        </w:rPr>
        <w:t>do.</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trước</w:t>
      </w:r>
      <w:r>
        <w:rPr>
          <w:color w:val="231F20"/>
          <w:spacing w:val="-15"/>
        </w:rPr>
        <w:t> </w:t>
      </w:r>
      <w:r>
        <w:rPr>
          <w:color w:val="231F20"/>
        </w:rPr>
        <w:t>khi</w:t>
      </w:r>
      <w:r>
        <w:rPr>
          <w:color w:val="231F20"/>
          <w:spacing w:val="-15"/>
        </w:rPr>
        <w:t> </w:t>
      </w:r>
      <w:r>
        <w:rPr>
          <w:color w:val="231F20"/>
        </w:rPr>
        <w:t>phát</w:t>
      </w:r>
      <w:r>
        <w:rPr>
          <w:color w:val="231F20"/>
          <w:spacing w:val="-15"/>
        </w:rPr>
        <w:t> </w:t>
      </w:r>
      <w:r>
        <w:rPr>
          <w:color w:val="231F20"/>
        </w:rPr>
        <w:t>triển samatha, rất nhiều điều kiện cần phải hoàn thiện.</w:t>
      </w:r>
    </w:p>
    <w:p>
      <w:pPr>
        <w:pStyle w:val="BodyText"/>
        <w:spacing w:line="259" w:lineRule="auto" w:before="120"/>
        <w:ind w:firstLine="396"/>
      </w:pPr>
      <w:r>
        <w:rPr>
          <w:color w:val="231F20"/>
        </w:rPr>
        <w:t>Để phát triển samatha, cần có đề mục thiền </w:t>
      </w:r>
      <w:r>
        <w:rPr>
          <w:color w:val="231F20"/>
        </w:rPr>
        <w:t>thích hợp. Có 40 đề mục thiền làm duyên cho sự an tịnh, đó là:</w:t>
      </w:r>
    </w:p>
    <w:p>
      <w:pPr>
        <w:spacing w:line="249" w:lineRule="auto" w:before="116"/>
        <w:ind w:left="794" w:right="111" w:hanging="284"/>
        <w:jc w:val="both"/>
        <w:rPr>
          <w:i/>
          <w:sz w:val="26"/>
        </w:rPr>
      </w:pPr>
      <w:r>
        <w:rPr>
          <w:rFonts w:ascii="Consolas" w:hAnsi="Consolas"/>
          <w:color w:val="231F20"/>
          <w:sz w:val="27"/>
        </w:rPr>
        <w:t>.</w:t>
      </w:r>
      <w:r>
        <w:rPr>
          <w:rFonts w:ascii="Consolas" w:hAnsi="Consolas"/>
          <w:color w:val="231F20"/>
          <w:spacing w:val="-19"/>
          <w:sz w:val="27"/>
        </w:rPr>
        <w:t> </w:t>
      </w:r>
      <w:r>
        <w:rPr>
          <w:i/>
          <w:color w:val="231F20"/>
          <w:sz w:val="26"/>
        </w:rPr>
        <w:t>10</w:t>
      </w:r>
      <w:r>
        <w:rPr>
          <w:i/>
          <w:color w:val="231F20"/>
          <w:spacing w:val="-5"/>
          <w:sz w:val="26"/>
        </w:rPr>
        <w:t> </w:t>
      </w:r>
      <w:r>
        <w:rPr>
          <w:i/>
          <w:color w:val="231F20"/>
          <w:sz w:val="26"/>
        </w:rPr>
        <w:t>đề</w:t>
      </w:r>
      <w:r>
        <w:rPr>
          <w:i/>
          <w:color w:val="231F20"/>
          <w:spacing w:val="-5"/>
          <w:sz w:val="26"/>
        </w:rPr>
        <w:t> </w:t>
      </w:r>
      <w:r>
        <w:rPr>
          <w:i/>
          <w:color w:val="231F20"/>
          <w:sz w:val="26"/>
        </w:rPr>
        <w:t>mục</w:t>
      </w:r>
      <w:r>
        <w:rPr>
          <w:i/>
          <w:color w:val="231F20"/>
          <w:spacing w:val="-5"/>
          <w:sz w:val="26"/>
        </w:rPr>
        <w:t> </w:t>
      </w:r>
      <w:r>
        <w:rPr>
          <w:i/>
          <w:color w:val="231F20"/>
          <w:sz w:val="26"/>
        </w:rPr>
        <w:t>biến</w:t>
      </w:r>
      <w:r>
        <w:rPr>
          <w:i/>
          <w:color w:val="231F20"/>
          <w:spacing w:val="-5"/>
          <w:sz w:val="26"/>
        </w:rPr>
        <w:t> </w:t>
      </w:r>
      <w:r>
        <w:rPr>
          <w:i/>
          <w:color w:val="231F20"/>
          <w:sz w:val="26"/>
        </w:rPr>
        <w:t>xứ,</w:t>
      </w:r>
      <w:r>
        <w:rPr>
          <w:i/>
          <w:color w:val="231F20"/>
          <w:spacing w:val="-5"/>
          <w:sz w:val="26"/>
        </w:rPr>
        <w:t> </w:t>
      </w:r>
      <w:r>
        <w:rPr>
          <w:i/>
          <w:color w:val="231F20"/>
          <w:sz w:val="26"/>
        </w:rPr>
        <w:t>kasina</w:t>
      </w:r>
      <w:r>
        <w:rPr>
          <w:i/>
          <w:color w:val="231F20"/>
          <w:spacing w:val="-5"/>
          <w:sz w:val="26"/>
        </w:rPr>
        <w:t> </w:t>
      </w:r>
      <w:r>
        <w:rPr>
          <w:i/>
          <w:color w:val="231F20"/>
          <w:sz w:val="26"/>
        </w:rPr>
        <w:t>nidessa,</w:t>
      </w:r>
      <w:r>
        <w:rPr>
          <w:i/>
          <w:color w:val="231F20"/>
          <w:spacing w:val="-5"/>
          <w:sz w:val="26"/>
        </w:rPr>
        <w:t> </w:t>
      </w:r>
      <w:r>
        <w:rPr>
          <w:i/>
          <w:color w:val="231F20"/>
          <w:sz w:val="26"/>
        </w:rPr>
        <w:t>ví</w:t>
      </w:r>
      <w:r>
        <w:rPr>
          <w:i/>
          <w:color w:val="231F20"/>
          <w:spacing w:val="-5"/>
          <w:sz w:val="26"/>
        </w:rPr>
        <w:t> </w:t>
      </w:r>
      <w:r>
        <w:rPr>
          <w:i/>
          <w:color w:val="231F20"/>
          <w:sz w:val="26"/>
        </w:rPr>
        <w:t>dụ</w:t>
      </w:r>
      <w:r>
        <w:rPr>
          <w:i/>
          <w:color w:val="231F20"/>
          <w:spacing w:val="-5"/>
          <w:sz w:val="26"/>
        </w:rPr>
        <w:t> </w:t>
      </w:r>
      <w:r>
        <w:rPr>
          <w:i/>
          <w:color w:val="231F20"/>
          <w:sz w:val="26"/>
        </w:rPr>
        <w:t>như</w:t>
      </w:r>
      <w:r>
        <w:rPr>
          <w:i/>
          <w:color w:val="231F20"/>
          <w:spacing w:val="-5"/>
          <w:sz w:val="26"/>
        </w:rPr>
        <w:t> </w:t>
      </w:r>
      <w:r>
        <w:rPr>
          <w:i/>
          <w:color w:val="231F20"/>
          <w:sz w:val="26"/>
        </w:rPr>
        <w:t>ka- sina</w:t>
      </w:r>
      <w:r>
        <w:rPr>
          <w:i/>
          <w:color w:val="231F20"/>
          <w:spacing w:val="-13"/>
          <w:sz w:val="26"/>
        </w:rPr>
        <w:t> </w:t>
      </w:r>
      <w:r>
        <w:rPr>
          <w:i/>
          <w:color w:val="231F20"/>
          <w:sz w:val="26"/>
        </w:rPr>
        <w:t>các</w:t>
      </w:r>
      <w:r>
        <w:rPr>
          <w:i/>
          <w:color w:val="231F20"/>
          <w:spacing w:val="-13"/>
          <w:sz w:val="26"/>
        </w:rPr>
        <w:t> </w:t>
      </w:r>
      <w:r>
        <w:rPr>
          <w:i/>
          <w:color w:val="231F20"/>
          <w:sz w:val="26"/>
        </w:rPr>
        <w:t>màu</w:t>
      </w:r>
      <w:r>
        <w:rPr>
          <w:i/>
          <w:color w:val="231F20"/>
          <w:spacing w:val="-13"/>
          <w:sz w:val="26"/>
        </w:rPr>
        <w:t> </w:t>
      </w:r>
      <w:r>
        <w:rPr>
          <w:i/>
          <w:color w:val="231F20"/>
          <w:sz w:val="26"/>
        </w:rPr>
        <w:t>cụ</w:t>
      </w:r>
      <w:r>
        <w:rPr>
          <w:i/>
          <w:color w:val="231F20"/>
          <w:spacing w:val="-13"/>
          <w:sz w:val="26"/>
        </w:rPr>
        <w:t> </w:t>
      </w:r>
      <w:r>
        <w:rPr>
          <w:i/>
          <w:color w:val="231F20"/>
          <w:sz w:val="26"/>
        </w:rPr>
        <w:t>thể,</w:t>
      </w:r>
      <w:r>
        <w:rPr>
          <w:i/>
          <w:color w:val="231F20"/>
          <w:spacing w:val="-13"/>
          <w:sz w:val="26"/>
        </w:rPr>
        <w:t> </w:t>
      </w:r>
      <w:r>
        <w:rPr>
          <w:i/>
          <w:color w:val="231F20"/>
          <w:sz w:val="26"/>
        </w:rPr>
        <w:t>kasina</w:t>
      </w:r>
      <w:r>
        <w:rPr>
          <w:i/>
          <w:color w:val="231F20"/>
          <w:spacing w:val="-13"/>
          <w:sz w:val="26"/>
        </w:rPr>
        <w:t> </w:t>
      </w:r>
      <w:r>
        <w:rPr>
          <w:i/>
          <w:color w:val="231F20"/>
          <w:sz w:val="26"/>
        </w:rPr>
        <w:t>đất,</w:t>
      </w:r>
      <w:r>
        <w:rPr>
          <w:i/>
          <w:color w:val="231F20"/>
          <w:spacing w:val="-13"/>
          <w:sz w:val="26"/>
        </w:rPr>
        <w:t> </w:t>
      </w:r>
      <w:r>
        <w:rPr>
          <w:i/>
          <w:color w:val="231F20"/>
          <w:sz w:val="26"/>
        </w:rPr>
        <w:t>kasina</w:t>
      </w:r>
      <w:r>
        <w:rPr>
          <w:i/>
          <w:color w:val="231F20"/>
          <w:spacing w:val="-13"/>
          <w:sz w:val="26"/>
        </w:rPr>
        <w:t> </w:t>
      </w:r>
      <w:r>
        <w:rPr>
          <w:i/>
          <w:color w:val="231F20"/>
          <w:sz w:val="26"/>
        </w:rPr>
        <w:t>ánh</w:t>
      </w:r>
      <w:r>
        <w:rPr>
          <w:i/>
          <w:color w:val="231F20"/>
          <w:spacing w:val="-13"/>
          <w:sz w:val="26"/>
        </w:rPr>
        <w:t> </w:t>
      </w:r>
      <w:r>
        <w:rPr>
          <w:i/>
          <w:color w:val="231F20"/>
          <w:spacing w:val="-2"/>
          <w:sz w:val="26"/>
        </w:rPr>
        <w:t>sáng.</w:t>
      </w:r>
    </w:p>
    <w:p>
      <w:pPr>
        <w:spacing w:line="249" w:lineRule="auto" w:before="130"/>
        <w:ind w:left="794" w:right="111" w:hanging="284"/>
        <w:jc w:val="both"/>
        <w:rPr>
          <w:i/>
          <w:sz w:val="26"/>
        </w:rPr>
      </w:pPr>
      <w:r>
        <w:rPr>
          <w:rFonts w:ascii="Consolas" w:hAnsi="Consolas"/>
          <w:color w:val="231F20"/>
          <w:sz w:val="27"/>
        </w:rPr>
        <w:t>.</w:t>
      </w:r>
      <w:r>
        <w:rPr>
          <w:rFonts w:ascii="Consolas" w:hAnsi="Consolas"/>
          <w:color w:val="231F20"/>
          <w:spacing w:val="-18"/>
          <w:sz w:val="27"/>
        </w:rPr>
        <w:t> </w:t>
      </w:r>
      <w:r>
        <w:rPr>
          <w:i/>
          <w:color w:val="231F20"/>
          <w:sz w:val="26"/>
        </w:rPr>
        <w:t>10 đề mục bất tịnh, asubha, dựa trên các </w:t>
      </w:r>
      <w:r>
        <w:rPr>
          <w:i/>
          <w:color w:val="231F20"/>
          <w:sz w:val="26"/>
        </w:rPr>
        <w:t>tướng bất tịnh của tử thi</w:t>
      </w:r>
    </w:p>
    <w:p>
      <w:pPr>
        <w:spacing w:line="254" w:lineRule="auto" w:before="131"/>
        <w:ind w:left="794" w:right="111" w:hanging="284"/>
        <w:jc w:val="both"/>
        <w:rPr>
          <w:i/>
          <w:sz w:val="26"/>
        </w:rPr>
      </w:pPr>
      <w:r>
        <w:rPr>
          <w:rFonts w:ascii="Consolas" w:hAnsi="Consolas"/>
          <w:color w:val="231F20"/>
          <w:sz w:val="27"/>
        </w:rPr>
        <w:t>.</w:t>
      </w:r>
      <w:r>
        <w:rPr>
          <w:rFonts w:ascii="Consolas" w:hAnsi="Consolas"/>
          <w:color w:val="231F20"/>
          <w:spacing w:val="-19"/>
          <w:sz w:val="27"/>
        </w:rPr>
        <w:t> </w:t>
      </w:r>
      <w:r>
        <w:rPr>
          <w:i/>
          <w:color w:val="231F20"/>
          <w:sz w:val="26"/>
        </w:rPr>
        <w:t>10 đề mục tùy niệm (quán tưởng), anussati </w:t>
      </w:r>
      <w:r>
        <w:rPr>
          <w:i/>
          <w:color w:val="231F20"/>
          <w:sz w:val="26"/>
        </w:rPr>
        <w:t>bao gồm niệm ân đức Phật, Pháp, Tăng, niệm Giới, niệm</w:t>
      </w:r>
      <w:r>
        <w:rPr>
          <w:i/>
          <w:color w:val="231F20"/>
          <w:spacing w:val="34"/>
          <w:sz w:val="26"/>
        </w:rPr>
        <w:t> </w:t>
      </w:r>
      <w:r>
        <w:rPr>
          <w:i/>
          <w:color w:val="231F20"/>
          <w:sz w:val="26"/>
        </w:rPr>
        <w:t>Thí,</w:t>
      </w:r>
      <w:r>
        <w:rPr>
          <w:i/>
          <w:color w:val="231F20"/>
          <w:spacing w:val="34"/>
          <w:sz w:val="26"/>
        </w:rPr>
        <w:t> </w:t>
      </w:r>
      <w:r>
        <w:rPr>
          <w:i/>
          <w:color w:val="231F20"/>
          <w:sz w:val="26"/>
        </w:rPr>
        <w:t>niệm</w:t>
      </w:r>
      <w:r>
        <w:rPr>
          <w:i/>
          <w:color w:val="231F20"/>
          <w:spacing w:val="34"/>
          <w:sz w:val="26"/>
        </w:rPr>
        <w:t> </w:t>
      </w:r>
      <w:r>
        <w:rPr>
          <w:i/>
          <w:color w:val="231F20"/>
          <w:sz w:val="26"/>
        </w:rPr>
        <w:t>Thiên,</w:t>
      </w:r>
      <w:r>
        <w:rPr>
          <w:i/>
          <w:color w:val="231F20"/>
          <w:spacing w:val="34"/>
          <w:sz w:val="26"/>
        </w:rPr>
        <w:t> </w:t>
      </w:r>
      <w:r>
        <w:rPr>
          <w:i/>
          <w:color w:val="231F20"/>
          <w:sz w:val="26"/>
        </w:rPr>
        <w:t>và</w:t>
      </w:r>
      <w:r>
        <w:rPr>
          <w:i/>
          <w:color w:val="231F20"/>
          <w:spacing w:val="34"/>
          <w:sz w:val="26"/>
        </w:rPr>
        <w:t> </w:t>
      </w:r>
      <w:r>
        <w:rPr>
          <w:i/>
          <w:color w:val="231F20"/>
          <w:sz w:val="26"/>
        </w:rPr>
        <w:t>các</w:t>
      </w:r>
      <w:r>
        <w:rPr>
          <w:i/>
          <w:color w:val="231F20"/>
          <w:spacing w:val="34"/>
          <w:sz w:val="26"/>
        </w:rPr>
        <w:t> </w:t>
      </w:r>
      <w:r>
        <w:rPr>
          <w:i/>
          <w:color w:val="231F20"/>
          <w:sz w:val="26"/>
        </w:rPr>
        <w:t>đề</w:t>
      </w:r>
      <w:r>
        <w:rPr>
          <w:i/>
          <w:color w:val="231F20"/>
          <w:spacing w:val="34"/>
          <w:sz w:val="26"/>
        </w:rPr>
        <w:t> </w:t>
      </w:r>
      <w:r>
        <w:rPr>
          <w:i/>
          <w:color w:val="231F20"/>
          <w:sz w:val="26"/>
        </w:rPr>
        <w:t>mục</w:t>
      </w:r>
      <w:r>
        <w:rPr>
          <w:i/>
          <w:color w:val="231F20"/>
          <w:spacing w:val="34"/>
          <w:sz w:val="26"/>
        </w:rPr>
        <w:t> </w:t>
      </w:r>
      <w:r>
        <w:rPr>
          <w:i/>
          <w:color w:val="231F20"/>
          <w:sz w:val="26"/>
        </w:rPr>
        <w:t>niệm</w:t>
      </w:r>
      <w:r>
        <w:rPr>
          <w:i/>
          <w:color w:val="231F20"/>
          <w:spacing w:val="34"/>
          <w:sz w:val="26"/>
        </w:rPr>
        <w:t> </w:t>
      </w:r>
      <w:r>
        <w:rPr>
          <w:i/>
          <w:color w:val="231F20"/>
          <w:spacing w:val="-5"/>
          <w:sz w:val="26"/>
        </w:rPr>
        <w:t>Sự</w:t>
      </w:r>
    </w:p>
    <w:p>
      <w:pPr>
        <w:pStyle w:val="BodyText"/>
        <w:spacing w:before="3"/>
        <w:ind w:left="0" w:right="0"/>
        <w:jc w:val="left"/>
        <w:rPr>
          <w:i/>
          <w:sz w:val="16"/>
        </w:rPr>
      </w:pPr>
      <w:r>
        <w:rPr>
          <w:i/>
          <w:sz w:val="16"/>
        </w:rPr>
        <mc:AlternateContent>
          <mc:Choice Requires="wps">
            <w:drawing>
              <wp:anchor distT="0" distB="0" distL="0" distR="0" allowOverlap="1" layoutInCell="1" locked="0" behindDoc="1" simplePos="0" relativeHeight="487632384">
                <wp:simplePos x="0" y="0"/>
                <wp:positionH relativeFrom="page">
                  <wp:posOffset>612000</wp:posOffset>
                </wp:positionH>
                <wp:positionV relativeFrom="paragraph">
                  <wp:posOffset>134236</wp:posOffset>
                </wp:positionV>
                <wp:extent cx="914400"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569777pt;width:72pt;height:.1pt;mso-position-horizontal-relative:page;mso-position-vertical-relative:paragraph;z-index:-15684096;mso-wrap-distance-left:0;mso-wrap-distance-right:0" id="docshape233" coordorigin="964,211" coordsize="1440,0" path="m964,211l2404,211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Microsoft Sans Serif" w:hAnsi="Microsoft Sans Serif"/>
          <w:color w:val="231F20"/>
          <w:position w:val="5"/>
          <w:sz w:val="9"/>
        </w:rPr>
        <w:t>96</w:t>
      </w:r>
      <w:r>
        <w:rPr>
          <w:rFonts w:ascii="Microsoft Sans Serif" w:hAnsi="Microsoft Sans Serif"/>
          <w:color w:val="231F20"/>
          <w:spacing w:val="17"/>
          <w:position w:val="5"/>
          <w:sz w:val="9"/>
        </w:rPr>
        <w:t> </w:t>
      </w:r>
      <w:r>
        <w:rPr>
          <w:rFonts w:ascii="Microsoft Sans Serif" w:hAnsi="Microsoft Sans Serif"/>
          <w:sz w:val="16"/>
        </w:rPr>
        <w:t>Ví</w:t>
      </w:r>
      <w:r>
        <w:rPr>
          <w:rFonts w:ascii="Microsoft Sans Serif" w:hAnsi="Microsoft Sans Serif"/>
          <w:spacing w:val="1"/>
          <w:sz w:val="16"/>
        </w:rPr>
        <w:t> </w:t>
      </w:r>
      <w:r>
        <w:rPr>
          <w:rFonts w:ascii="Microsoft Sans Serif" w:hAnsi="Microsoft Sans Serif"/>
          <w:sz w:val="16"/>
        </w:rPr>
        <w:t>dụ,</w:t>
      </w:r>
      <w:r>
        <w:rPr>
          <w:rFonts w:ascii="Microsoft Sans Serif" w:hAnsi="Microsoft Sans Serif"/>
          <w:spacing w:val="1"/>
          <w:sz w:val="16"/>
        </w:rPr>
        <w:t> </w:t>
      </w:r>
      <w:r>
        <w:rPr>
          <w:rFonts w:ascii="Microsoft Sans Serif" w:hAnsi="Microsoft Sans Serif"/>
          <w:sz w:val="16"/>
        </w:rPr>
        <w:t>trong</w:t>
      </w:r>
      <w:r>
        <w:rPr>
          <w:rFonts w:ascii="Microsoft Sans Serif" w:hAnsi="Microsoft Sans Serif"/>
          <w:spacing w:val="-2"/>
          <w:sz w:val="16"/>
        </w:rPr>
        <w:t> </w:t>
      </w:r>
      <w:r>
        <w:rPr>
          <w:rFonts w:ascii="Microsoft Sans Serif" w:hAnsi="Microsoft Sans Serif"/>
          <w:sz w:val="16"/>
        </w:rPr>
        <w:t>Trung Bộ Kinh</w:t>
      </w:r>
      <w:r>
        <w:rPr>
          <w:rFonts w:ascii="Microsoft Sans Serif" w:hAnsi="Microsoft Sans Serif"/>
          <w:spacing w:val="-1"/>
          <w:sz w:val="16"/>
        </w:rPr>
        <w:t> </w:t>
      </w:r>
      <w:r>
        <w:rPr>
          <w:rFonts w:ascii="Microsoft Sans Serif" w:hAnsi="Microsoft Sans Serif"/>
          <w:sz w:val="16"/>
        </w:rPr>
        <w:t>số 4,</w:t>
      </w:r>
      <w:r>
        <w:rPr>
          <w:rFonts w:ascii="Microsoft Sans Serif" w:hAnsi="Microsoft Sans Serif"/>
          <w:spacing w:val="1"/>
          <w:sz w:val="16"/>
        </w:rPr>
        <w:t> </w:t>
      </w:r>
      <w:r>
        <w:rPr>
          <w:rFonts w:ascii="Microsoft Sans Serif" w:hAnsi="Microsoft Sans Serif"/>
          <w:sz w:val="16"/>
        </w:rPr>
        <w:t>Kinh Sợ</w:t>
      </w:r>
      <w:r>
        <w:rPr>
          <w:rFonts w:ascii="Microsoft Sans Serif" w:hAnsi="Microsoft Sans Serif"/>
          <w:spacing w:val="1"/>
          <w:sz w:val="16"/>
        </w:rPr>
        <w:t> </w:t>
      </w:r>
      <w:r>
        <w:rPr>
          <w:rFonts w:ascii="Microsoft Sans Serif" w:hAnsi="Microsoft Sans Serif"/>
          <w:sz w:val="16"/>
        </w:rPr>
        <w:t>Hãi Và Khiếp</w:t>
      </w:r>
      <w:r>
        <w:rPr>
          <w:rFonts w:ascii="Microsoft Sans Serif" w:hAnsi="Microsoft Sans Serif"/>
          <w:spacing w:val="-1"/>
          <w:sz w:val="16"/>
        </w:rPr>
        <w:t> </w:t>
      </w:r>
      <w:r>
        <w:rPr>
          <w:rFonts w:ascii="Microsoft Sans Serif" w:hAnsi="Microsoft Sans Serif"/>
          <w:spacing w:val="-4"/>
          <w:sz w:val="16"/>
        </w:rPr>
        <w:t>Đảm.</w:t>
      </w:r>
    </w:p>
    <w:p>
      <w:pPr>
        <w:spacing w:after="0"/>
        <w:jc w:val="left"/>
        <w:rPr>
          <w:rFonts w:ascii="Microsoft Sans Serif" w:hAnsi="Microsoft Sans Serif"/>
          <w:sz w:val="16"/>
        </w:rPr>
        <w:sectPr>
          <w:pgSz w:w="7660" w:h="11630"/>
          <w:pgMar w:header="779" w:footer="0" w:top="1100" w:bottom="280" w:left="850" w:right="850"/>
        </w:sectPr>
      </w:pPr>
    </w:p>
    <w:p>
      <w:pPr>
        <w:spacing w:line="254" w:lineRule="auto" w:before="244"/>
        <w:ind w:left="794" w:right="0" w:firstLine="0"/>
        <w:jc w:val="left"/>
        <w:rPr>
          <w:i/>
          <w:sz w:val="26"/>
        </w:rPr>
      </w:pPr>
      <w:r>
        <w:rPr>
          <w:i/>
          <w:color w:val="231F20"/>
          <w:sz w:val="26"/>
        </w:rPr>
        <w:t>chết,</w:t>
      </w:r>
      <w:r>
        <w:rPr>
          <w:i/>
          <w:color w:val="231F20"/>
          <w:spacing w:val="-12"/>
          <w:sz w:val="26"/>
        </w:rPr>
        <w:t> </w:t>
      </w:r>
      <w:r>
        <w:rPr>
          <w:i/>
          <w:color w:val="231F20"/>
          <w:sz w:val="26"/>
        </w:rPr>
        <w:t>niệm</w:t>
      </w:r>
      <w:r>
        <w:rPr>
          <w:i/>
          <w:color w:val="231F20"/>
          <w:spacing w:val="-12"/>
          <w:sz w:val="26"/>
        </w:rPr>
        <w:t> </w:t>
      </w:r>
      <w:r>
        <w:rPr>
          <w:i/>
          <w:color w:val="231F20"/>
          <w:sz w:val="26"/>
        </w:rPr>
        <w:t>Thân</w:t>
      </w:r>
      <w:r>
        <w:rPr>
          <w:i/>
          <w:color w:val="231F20"/>
          <w:spacing w:val="-11"/>
          <w:sz w:val="26"/>
        </w:rPr>
        <w:t> </w:t>
      </w:r>
      <w:r>
        <w:rPr>
          <w:i/>
          <w:color w:val="231F20"/>
          <w:sz w:val="26"/>
        </w:rPr>
        <w:t>(Thân</w:t>
      </w:r>
      <w:r>
        <w:rPr>
          <w:i/>
          <w:color w:val="231F20"/>
          <w:spacing w:val="-11"/>
          <w:sz w:val="26"/>
        </w:rPr>
        <w:t> </w:t>
      </w:r>
      <w:r>
        <w:rPr>
          <w:i/>
          <w:color w:val="231F20"/>
          <w:sz w:val="26"/>
        </w:rPr>
        <w:t>hành</w:t>
      </w:r>
      <w:r>
        <w:rPr>
          <w:i/>
          <w:color w:val="231F20"/>
          <w:spacing w:val="-11"/>
          <w:sz w:val="26"/>
        </w:rPr>
        <w:t> </w:t>
      </w:r>
      <w:r>
        <w:rPr>
          <w:i/>
          <w:color w:val="231F20"/>
          <w:sz w:val="26"/>
        </w:rPr>
        <w:t>niệm),</w:t>
      </w:r>
      <w:r>
        <w:rPr>
          <w:i/>
          <w:color w:val="231F20"/>
          <w:spacing w:val="-11"/>
          <w:sz w:val="26"/>
        </w:rPr>
        <w:t> </w:t>
      </w:r>
      <w:r>
        <w:rPr>
          <w:i/>
          <w:color w:val="231F20"/>
          <w:sz w:val="26"/>
        </w:rPr>
        <w:t>niệm</w:t>
      </w:r>
      <w:r>
        <w:rPr>
          <w:i/>
          <w:color w:val="231F20"/>
          <w:spacing w:val="-12"/>
          <w:sz w:val="26"/>
        </w:rPr>
        <w:t> </w:t>
      </w:r>
      <w:r>
        <w:rPr>
          <w:i/>
          <w:color w:val="231F20"/>
          <w:sz w:val="26"/>
        </w:rPr>
        <w:t>Hơi</w:t>
      </w:r>
      <w:r>
        <w:rPr>
          <w:i/>
          <w:color w:val="231F20"/>
          <w:spacing w:val="-11"/>
          <w:sz w:val="26"/>
        </w:rPr>
        <w:t> </w:t>
      </w:r>
      <w:r>
        <w:rPr>
          <w:i/>
          <w:color w:val="231F20"/>
          <w:sz w:val="26"/>
        </w:rPr>
        <w:t>thở và niệm Tịch diệt (niết bàn)</w:t>
      </w:r>
    </w:p>
    <w:p>
      <w:pPr>
        <w:spacing w:before="117"/>
        <w:ind w:left="510" w:right="0" w:firstLine="0"/>
        <w:jc w:val="left"/>
        <w:rPr>
          <w:i/>
          <w:sz w:val="26"/>
        </w:rPr>
      </w:pPr>
      <w:r>
        <w:rPr>
          <w:rFonts w:ascii="Consolas" w:hAnsi="Consolas"/>
          <w:color w:val="231F20"/>
          <w:sz w:val="27"/>
        </w:rPr>
        <w:t>.</w:t>
      </w:r>
      <w:r>
        <w:rPr>
          <w:rFonts w:ascii="Consolas" w:hAnsi="Consolas"/>
          <w:color w:val="231F20"/>
          <w:spacing w:val="-14"/>
          <w:sz w:val="27"/>
        </w:rPr>
        <w:t> </w:t>
      </w:r>
      <w:r>
        <w:rPr>
          <w:i/>
          <w:color w:val="231F20"/>
          <w:sz w:val="26"/>
        </w:rPr>
        <w:t>1 đề mục quán tưởng</w:t>
      </w:r>
      <w:r>
        <w:rPr>
          <w:i/>
          <w:color w:val="231F20"/>
          <w:spacing w:val="-1"/>
          <w:sz w:val="26"/>
        </w:rPr>
        <w:t> </w:t>
      </w:r>
      <w:r>
        <w:rPr>
          <w:i/>
          <w:color w:val="231F20"/>
          <w:sz w:val="26"/>
        </w:rPr>
        <w:t>vật thực bất </w:t>
      </w:r>
      <w:r>
        <w:rPr>
          <w:i/>
          <w:color w:val="231F20"/>
          <w:spacing w:val="-2"/>
          <w:sz w:val="26"/>
        </w:rPr>
        <w:t>tịnh.</w:t>
      </w:r>
    </w:p>
    <w:p>
      <w:pPr>
        <w:spacing w:before="122"/>
        <w:ind w:left="510" w:right="0" w:firstLine="0"/>
        <w:jc w:val="left"/>
        <w:rPr>
          <w:i/>
          <w:sz w:val="26"/>
        </w:rPr>
      </w:pPr>
      <w:r>
        <w:rPr>
          <w:rFonts w:ascii="Consolas" w:hAnsi="Consolas"/>
          <w:color w:val="231F20"/>
          <w:sz w:val="27"/>
        </w:rPr>
        <w:t>.</w:t>
      </w:r>
      <w:r>
        <w:rPr>
          <w:rFonts w:ascii="Consolas" w:hAnsi="Consolas"/>
          <w:color w:val="231F20"/>
          <w:spacing w:val="-14"/>
          <w:sz w:val="27"/>
        </w:rPr>
        <w:t> </w:t>
      </w:r>
      <w:r>
        <w:rPr>
          <w:i/>
          <w:color w:val="231F20"/>
          <w:sz w:val="26"/>
        </w:rPr>
        <w:t>1</w:t>
      </w:r>
      <w:r>
        <w:rPr>
          <w:i/>
          <w:color w:val="231F20"/>
          <w:spacing w:val="-2"/>
          <w:sz w:val="26"/>
        </w:rPr>
        <w:t> </w:t>
      </w:r>
      <w:r>
        <w:rPr>
          <w:i/>
          <w:color w:val="231F20"/>
          <w:sz w:val="26"/>
        </w:rPr>
        <w:t>đề</w:t>
      </w:r>
      <w:r>
        <w:rPr>
          <w:i/>
          <w:color w:val="231F20"/>
          <w:spacing w:val="-2"/>
          <w:sz w:val="26"/>
        </w:rPr>
        <w:t> </w:t>
      </w:r>
      <w:r>
        <w:rPr>
          <w:i/>
          <w:color w:val="231F20"/>
          <w:sz w:val="26"/>
        </w:rPr>
        <w:t>mục</w:t>
      </w:r>
      <w:r>
        <w:rPr>
          <w:i/>
          <w:color w:val="231F20"/>
          <w:spacing w:val="-2"/>
          <w:sz w:val="26"/>
        </w:rPr>
        <w:t> </w:t>
      </w:r>
      <w:r>
        <w:rPr>
          <w:i/>
          <w:color w:val="231F20"/>
          <w:sz w:val="26"/>
        </w:rPr>
        <w:t>phân</w:t>
      </w:r>
      <w:r>
        <w:rPr>
          <w:i/>
          <w:color w:val="231F20"/>
          <w:spacing w:val="-3"/>
          <w:sz w:val="26"/>
        </w:rPr>
        <w:t> </w:t>
      </w:r>
      <w:r>
        <w:rPr>
          <w:i/>
          <w:color w:val="231F20"/>
          <w:sz w:val="26"/>
        </w:rPr>
        <w:t>tích</w:t>
      </w:r>
      <w:r>
        <w:rPr>
          <w:i/>
          <w:color w:val="231F20"/>
          <w:spacing w:val="-2"/>
          <w:sz w:val="26"/>
        </w:rPr>
        <w:t> </w:t>
      </w:r>
      <w:r>
        <w:rPr>
          <w:i/>
          <w:color w:val="231F20"/>
          <w:sz w:val="26"/>
        </w:rPr>
        <w:t>tứ</w:t>
      </w:r>
      <w:r>
        <w:rPr>
          <w:i/>
          <w:color w:val="231F20"/>
          <w:spacing w:val="-2"/>
          <w:sz w:val="26"/>
        </w:rPr>
        <w:t> </w:t>
      </w:r>
      <w:r>
        <w:rPr>
          <w:i/>
          <w:color w:val="231F20"/>
          <w:sz w:val="26"/>
        </w:rPr>
        <w:t>đại</w:t>
      </w:r>
      <w:r>
        <w:rPr>
          <w:i/>
          <w:color w:val="231F20"/>
          <w:spacing w:val="-2"/>
          <w:sz w:val="26"/>
        </w:rPr>
        <w:t> </w:t>
      </w:r>
      <w:r>
        <w:rPr>
          <w:i/>
          <w:color w:val="231F20"/>
          <w:sz w:val="26"/>
        </w:rPr>
        <w:t>(đất,</w:t>
      </w:r>
      <w:r>
        <w:rPr>
          <w:i/>
          <w:color w:val="231F20"/>
          <w:spacing w:val="-2"/>
          <w:sz w:val="26"/>
        </w:rPr>
        <w:t> </w:t>
      </w:r>
      <w:r>
        <w:rPr>
          <w:i/>
          <w:color w:val="231F20"/>
          <w:sz w:val="26"/>
        </w:rPr>
        <w:t>nước,</w:t>
      </w:r>
      <w:r>
        <w:rPr>
          <w:i/>
          <w:color w:val="231F20"/>
          <w:spacing w:val="-3"/>
          <w:sz w:val="26"/>
        </w:rPr>
        <w:t> </w:t>
      </w:r>
      <w:r>
        <w:rPr>
          <w:i/>
          <w:color w:val="231F20"/>
          <w:sz w:val="26"/>
        </w:rPr>
        <w:t>gió</w:t>
      </w:r>
      <w:r>
        <w:rPr>
          <w:i/>
          <w:color w:val="231F20"/>
          <w:spacing w:val="-2"/>
          <w:sz w:val="26"/>
        </w:rPr>
        <w:t> </w:t>
      </w:r>
      <w:r>
        <w:rPr>
          <w:i/>
          <w:color w:val="231F20"/>
          <w:sz w:val="26"/>
        </w:rPr>
        <w:t>và</w:t>
      </w:r>
      <w:r>
        <w:rPr>
          <w:i/>
          <w:color w:val="231F20"/>
          <w:spacing w:val="-2"/>
          <w:sz w:val="26"/>
        </w:rPr>
        <w:t> </w:t>
      </w:r>
      <w:r>
        <w:rPr>
          <w:i/>
          <w:color w:val="231F20"/>
          <w:spacing w:val="-4"/>
          <w:sz w:val="26"/>
        </w:rPr>
        <w:t>lửa)</w:t>
      </w:r>
    </w:p>
    <w:p>
      <w:pPr>
        <w:spacing w:line="252" w:lineRule="auto" w:before="123"/>
        <w:ind w:left="794" w:right="111" w:hanging="284"/>
        <w:jc w:val="both"/>
        <w:rPr>
          <w:i/>
          <w:sz w:val="26"/>
        </w:rPr>
      </w:pPr>
      <w:r>
        <w:rPr>
          <w:rFonts w:ascii="Consolas" w:hAnsi="Consolas"/>
          <w:color w:val="231F20"/>
          <w:sz w:val="27"/>
        </w:rPr>
        <w:t>.</w:t>
      </w:r>
      <w:r>
        <w:rPr>
          <w:rFonts w:ascii="Consolas" w:hAnsi="Consolas"/>
          <w:color w:val="231F20"/>
          <w:spacing w:val="-17"/>
          <w:sz w:val="27"/>
        </w:rPr>
        <w:t> </w:t>
      </w:r>
      <w:r>
        <w:rPr>
          <w:i/>
          <w:color w:val="231F20"/>
          <w:sz w:val="26"/>
        </w:rPr>
        <w:t>4 đề mục phạm trú, brahmavihāra: từ - mettā, bi-karuṇā,</w:t>
      </w:r>
      <w:r>
        <w:rPr>
          <w:i/>
          <w:color w:val="231F20"/>
          <w:spacing w:val="-4"/>
          <w:sz w:val="26"/>
        </w:rPr>
        <w:t> </w:t>
      </w:r>
      <w:r>
        <w:rPr>
          <w:i/>
          <w:color w:val="231F20"/>
          <w:sz w:val="26"/>
        </w:rPr>
        <w:t>hỷ-muditā,</w:t>
      </w:r>
      <w:r>
        <w:rPr>
          <w:i/>
          <w:color w:val="231F20"/>
          <w:spacing w:val="-4"/>
          <w:sz w:val="26"/>
        </w:rPr>
        <w:t> </w:t>
      </w:r>
      <w:r>
        <w:rPr>
          <w:i/>
          <w:color w:val="231F20"/>
          <w:sz w:val="26"/>
        </w:rPr>
        <w:t>xả-upekkhā</w:t>
      </w:r>
      <w:r>
        <w:rPr>
          <w:i/>
          <w:color w:val="231F20"/>
          <w:spacing w:val="-4"/>
          <w:sz w:val="26"/>
        </w:rPr>
        <w:t> </w:t>
      </w:r>
      <w:r>
        <w:rPr>
          <w:i/>
          <w:color w:val="231F20"/>
          <w:sz w:val="26"/>
        </w:rPr>
        <w:t>-</w:t>
      </w:r>
      <w:r>
        <w:rPr>
          <w:i/>
          <w:color w:val="231F20"/>
          <w:spacing w:val="-4"/>
          <w:sz w:val="26"/>
        </w:rPr>
        <w:t> </w:t>
      </w:r>
      <w:r>
        <w:rPr>
          <w:i/>
          <w:color w:val="231F20"/>
          <w:sz w:val="26"/>
        </w:rPr>
        <w:t>ở</w:t>
      </w:r>
      <w:r>
        <w:rPr>
          <w:i/>
          <w:color w:val="231F20"/>
          <w:spacing w:val="-4"/>
          <w:sz w:val="26"/>
        </w:rPr>
        <w:t> </w:t>
      </w:r>
      <w:r>
        <w:rPr>
          <w:i/>
          <w:color w:val="231F20"/>
          <w:sz w:val="26"/>
        </w:rPr>
        <w:t>đây</w:t>
      </w:r>
      <w:r>
        <w:rPr>
          <w:i/>
          <w:color w:val="231F20"/>
          <w:spacing w:val="-4"/>
          <w:sz w:val="26"/>
        </w:rPr>
        <w:t> </w:t>
      </w:r>
      <w:r>
        <w:rPr>
          <w:i/>
          <w:color w:val="231F20"/>
          <w:sz w:val="26"/>
        </w:rPr>
        <w:t>không phải là thọ xả, upekkhā vedanā mà là tâm sở quân bình, tatramajjhattatā.</w:t>
      </w:r>
    </w:p>
    <w:p>
      <w:pPr>
        <w:spacing w:line="244" w:lineRule="auto" w:before="118"/>
        <w:ind w:left="794" w:right="111" w:hanging="284"/>
        <w:jc w:val="both"/>
        <w:rPr>
          <w:i/>
          <w:sz w:val="26"/>
        </w:rPr>
      </w:pPr>
      <w:r>
        <w:rPr>
          <w:rFonts w:ascii="Consolas" w:hAnsi="Consolas"/>
          <w:color w:val="231F20"/>
          <w:sz w:val="27"/>
        </w:rPr>
        <w:t>.</w:t>
      </w:r>
      <w:r>
        <w:rPr>
          <w:rFonts w:ascii="Consolas" w:hAnsi="Consolas"/>
          <w:color w:val="231F20"/>
          <w:spacing w:val="-17"/>
          <w:sz w:val="27"/>
        </w:rPr>
        <w:t> </w:t>
      </w:r>
      <w:r>
        <w:rPr>
          <w:i/>
          <w:color w:val="231F20"/>
          <w:sz w:val="26"/>
        </w:rPr>
        <w:t>4</w:t>
      </w:r>
      <w:r>
        <w:rPr>
          <w:i/>
          <w:color w:val="231F20"/>
          <w:spacing w:val="-2"/>
          <w:sz w:val="26"/>
        </w:rPr>
        <w:t> </w:t>
      </w:r>
      <w:r>
        <w:rPr>
          <w:i/>
          <w:color w:val="231F20"/>
          <w:sz w:val="26"/>
        </w:rPr>
        <w:t>đề</w:t>
      </w:r>
      <w:r>
        <w:rPr>
          <w:i/>
          <w:color w:val="231F20"/>
          <w:spacing w:val="-2"/>
          <w:sz w:val="26"/>
        </w:rPr>
        <w:t> </w:t>
      </w:r>
      <w:r>
        <w:rPr>
          <w:i/>
          <w:color w:val="231F20"/>
          <w:sz w:val="26"/>
        </w:rPr>
        <w:t>mục</w:t>
      </w:r>
      <w:r>
        <w:rPr>
          <w:i/>
          <w:color w:val="231F20"/>
          <w:spacing w:val="-2"/>
          <w:sz w:val="26"/>
        </w:rPr>
        <w:t> </w:t>
      </w:r>
      <w:r>
        <w:rPr>
          <w:i/>
          <w:color w:val="231F20"/>
          <w:sz w:val="26"/>
        </w:rPr>
        <w:t>vô</w:t>
      </w:r>
      <w:r>
        <w:rPr>
          <w:i/>
          <w:color w:val="231F20"/>
          <w:spacing w:val="-2"/>
          <w:sz w:val="26"/>
        </w:rPr>
        <w:t> </w:t>
      </w:r>
      <w:r>
        <w:rPr>
          <w:i/>
          <w:color w:val="231F20"/>
          <w:sz w:val="26"/>
        </w:rPr>
        <w:t>sắc</w:t>
      </w:r>
      <w:r>
        <w:rPr>
          <w:i/>
          <w:color w:val="231F20"/>
          <w:spacing w:val="-2"/>
          <w:sz w:val="26"/>
        </w:rPr>
        <w:t> </w:t>
      </w:r>
      <w:r>
        <w:rPr>
          <w:i/>
          <w:color w:val="231F20"/>
          <w:sz w:val="26"/>
        </w:rPr>
        <w:t>xứ,</w:t>
      </w:r>
      <w:r>
        <w:rPr>
          <w:i/>
          <w:color w:val="231F20"/>
          <w:spacing w:val="-2"/>
          <w:sz w:val="26"/>
        </w:rPr>
        <w:t> </w:t>
      </w:r>
      <w:r>
        <w:rPr>
          <w:i/>
          <w:color w:val="231F20"/>
          <w:sz w:val="26"/>
        </w:rPr>
        <w:t>arūpa</w:t>
      </w:r>
      <w:r>
        <w:rPr>
          <w:i/>
          <w:color w:val="231F20"/>
          <w:spacing w:val="-2"/>
          <w:sz w:val="26"/>
        </w:rPr>
        <w:t> </w:t>
      </w:r>
      <w:r>
        <w:rPr>
          <w:i/>
          <w:color w:val="231F20"/>
          <w:sz w:val="26"/>
        </w:rPr>
        <w:t>nidessa,</w:t>
      </w:r>
      <w:r>
        <w:rPr>
          <w:i/>
          <w:color w:val="231F20"/>
          <w:spacing w:val="-2"/>
          <w:sz w:val="26"/>
        </w:rPr>
        <w:t> </w:t>
      </w:r>
      <w:r>
        <w:rPr>
          <w:i/>
          <w:color w:val="231F20"/>
          <w:sz w:val="26"/>
        </w:rPr>
        <w:t>của</w:t>
      </w:r>
      <w:r>
        <w:rPr>
          <w:i/>
          <w:color w:val="231F20"/>
          <w:spacing w:val="-2"/>
          <w:sz w:val="26"/>
        </w:rPr>
        <w:t> </w:t>
      </w:r>
      <w:r>
        <w:rPr>
          <w:i/>
          <w:color w:val="231F20"/>
          <w:sz w:val="26"/>
        </w:rPr>
        <w:t>các</w:t>
      </w:r>
      <w:r>
        <w:rPr>
          <w:i/>
          <w:color w:val="231F20"/>
          <w:spacing w:val="-2"/>
          <w:sz w:val="26"/>
        </w:rPr>
        <w:t> </w:t>
      </w:r>
      <w:r>
        <w:rPr>
          <w:i/>
          <w:color w:val="231F20"/>
          <w:sz w:val="26"/>
        </w:rPr>
        <w:t>tầng thiền</w:t>
      </w:r>
      <w:r>
        <w:rPr>
          <w:i/>
          <w:color w:val="231F20"/>
          <w:spacing w:val="-16"/>
          <w:sz w:val="26"/>
        </w:rPr>
        <w:t> </w:t>
      </w:r>
      <w:r>
        <w:rPr>
          <w:i/>
          <w:color w:val="231F20"/>
          <w:sz w:val="26"/>
        </w:rPr>
        <w:t>vô</w:t>
      </w:r>
      <w:r>
        <w:rPr>
          <w:i/>
          <w:color w:val="231F20"/>
          <w:spacing w:val="-13"/>
          <w:sz w:val="26"/>
        </w:rPr>
        <w:t> </w:t>
      </w:r>
      <w:r>
        <w:rPr>
          <w:i/>
          <w:color w:val="231F20"/>
          <w:sz w:val="26"/>
        </w:rPr>
        <w:t>sắc</w:t>
      </w:r>
      <w:r>
        <w:rPr>
          <w:i/>
          <w:color w:val="231F20"/>
          <w:spacing w:val="-12"/>
          <w:sz w:val="26"/>
        </w:rPr>
        <w:t> </w:t>
      </w:r>
      <w:r>
        <w:rPr>
          <w:i/>
          <w:color w:val="231F20"/>
          <w:sz w:val="26"/>
        </w:rPr>
        <w:t>giới,</w:t>
      </w:r>
      <w:r>
        <w:rPr>
          <w:i/>
          <w:color w:val="231F20"/>
          <w:spacing w:val="-13"/>
          <w:sz w:val="26"/>
        </w:rPr>
        <w:t> </w:t>
      </w:r>
      <w:r>
        <w:rPr>
          <w:i/>
          <w:color w:val="231F20"/>
          <w:sz w:val="26"/>
        </w:rPr>
        <w:t>sẽ</w:t>
      </w:r>
      <w:r>
        <w:rPr>
          <w:i/>
          <w:color w:val="231F20"/>
          <w:spacing w:val="-12"/>
          <w:sz w:val="26"/>
        </w:rPr>
        <w:t> </w:t>
      </w:r>
      <w:r>
        <w:rPr>
          <w:i/>
          <w:color w:val="231F20"/>
          <w:sz w:val="26"/>
        </w:rPr>
        <w:t>được</w:t>
      </w:r>
      <w:r>
        <w:rPr>
          <w:i/>
          <w:color w:val="231F20"/>
          <w:spacing w:val="-12"/>
          <w:sz w:val="26"/>
        </w:rPr>
        <w:t> </w:t>
      </w:r>
      <w:r>
        <w:rPr>
          <w:i/>
          <w:color w:val="231F20"/>
          <w:sz w:val="26"/>
        </w:rPr>
        <w:t>bàn</w:t>
      </w:r>
      <w:r>
        <w:rPr>
          <w:i/>
          <w:color w:val="231F20"/>
          <w:spacing w:val="-13"/>
          <w:sz w:val="26"/>
        </w:rPr>
        <w:t> </w:t>
      </w:r>
      <w:r>
        <w:rPr>
          <w:i/>
          <w:color w:val="231F20"/>
          <w:sz w:val="26"/>
        </w:rPr>
        <w:t>tới</w:t>
      </w:r>
      <w:r>
        <w:rPr>
          <w:i/>
          <w:color w:val="231F20"/>
          <w:spacing w:val="-13"/>
          <w:sz w:val="26"/>
        </w:rPr>
        <w:t> </w:t>
      </w:r>
      <w:r>
        <w:rPr>
          <w:i/>
          <w:color w:val="231F20"/>
          <w:sz w:val="26"/>
        </w:rPr>
        <w:t>trong</w:t>
      </w:r>
      <w:r>
        <w:rPr>
          <w:i/>
          <w:color w:val="231F20"/>
          <w:spacing w:val="-13"/>
          <w:sz w:val="26"/>
        </w:rPr>
        <w:t> </w:t>
      </w:r>
      <w:r>
        <w:rPr>
          <w:i/>
          <w:color w:val="231F20"/>
          <w:sz w:val="26"/>
        </w:rPr>
        <w:t>phần</w:t>
      </w:r>
      <w:r>
        <w:rPr>
          <w:i/>
          <w:color w:val="231F20"/>
          <w:spacing w:val="-12"/>
          <w:sz w:val="26"/>
        </w:rPr>
        <w:t> </w:t>
      </w:r>
      <w:r>
        <w:rPr>
          <w:i/>
          <w:color w:val="231F20"/>
          <w:spacing w:val="-4"/>
          <w:sz w:val="26"/>
        </w:rPr>
        <w:t>sau.</w:t>
      </w:r>
    </w:p>
    <w:p>
      <w:pPr>
        <w:pStyle w:val="BodyText"/>
        <w:spacing w:line="254" w:lineRule="auto" w:before="130"/>
        <w:ind w:firstLine="396"/>
      </w:pPr>
      <w:r>
        <w:rPr>
          <w:color w:val="231F20"/>
        </w:rPr>
        <w:t>Không phải mọi đề mục đều phù hợp cho tất cả mọi</w:t>
      </w:r>
      <w:r>
        <w:rPr>
          <w:color w:val="231F20"/>
          <w:spacing w:val="-5"/>
        </w:rPr>
        <w:t> </w:t>
      </w:r>
      <w:r>
        <w:rPr>
          <w:color w:val="231F20"/>
        </w:rPr>
        <w:t>người.</w:t>
      </w:r>
      <w:r>
        <w:rPr>
          <w:color w:val="231F20"/>
          <w:spacing w:val="-5"/>
        </w:rPr>
        <w:t> </w:t>
      </w:r>
      <w:r>
        <w:rPr>
          <w:color w:val="231F20"/>
        </w:rPr>
        <w:t>Đề</w:t>
      </w:r>
      <w:r>
        <w:rPr>
          <w:color w:val="231F20"/>
          <w:spacing w:val="-5"/>
        </w:rPr>
        <w:t> </w:t>
      </w:r>
      <w:r>
        <w:rPr>
          <w:color w:val="231F20"/>
        </w:rPr>
        <w:t>mục</w:t>
      </w:r>
      <w:r>
        <w:rPr>
          <w:color w:val="231F20"/>
          <w:spacing w:val="-5"/>
        </w:rPr>
        <w:t> </w:t>
      </w:r>
      <w:r>
        <w:rPr>
          <w:color w:val="231F20"/>
        </w:rPr>
        <w:t>nào</w:t>
      </w:r>
      <w:r>
        <w:rPr>
          <w:color w:val="231F20"/>
          <w:spacing w:val="-5"/>
        </w:rPr>
        <w:t> </w:t>
      </w:r>
      <w:r>
        <w:rPr>
          <w:color w:val="231F20"/>
        </w:rPr>
        <w:t>phù</w:t>
      </w:r>
      <w:r>
        <w:rPr>
          <w:color w:val="231F20"/>
          <w:spacing w:val="-5"/>
        </w:rPr>
        <w:t> </w:t>
      </w:r>
      <w:r>
        <w:rPr>
          <w:color w:val="231F20"/>
        </w:rPr>
        <w:t>hợp</w:t>
      </w:r>
      <w:r>
        <w:rPr>
          <w:color w:val="231F20"/>
          <w:spacing w:val="-5"/>
        </w:rPr>
        <w:t> </w:t>
      </w:r>
      <w:r>
        <w:rPr>
          <w:color w:val="231F20"/>
        </w:rPr>
        <w:t>để</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an</w:t>
      </w:r>
      <w:r>
        <w:rPr>
          <w:color w:val="231F20"/>
          <w:spacing w:val="-5"/>
        </w:rPr>
        <w:t> </w:t>
      </w:r>
      <w:r>
        <w:rPr>
          <w:color w:val="231F20"/>
        </w:rPr>
        <w:t>tịnh là tùy theo mỗi cá nhân. Nếu có hiểu biết đúng </w:t>
      </w:r>
      <w:r>
        <w:rPr>
          <w:color w:val="231F20"/>
        </w:rPr>
        <w:t>về cách</w:t>
      </w:r>
      <w:r>
        <w:rPr>
          <w:color w:val="231F20"/>
          <w:spacing w:val="-5"/>
        </w:rPr>
        <w:t> </w:t>
      </w:r>
      <w:r>
        <w:rPr>
          <w:color w:val="231F20"/>
        </w:rPr>
        <w:t>tâm</w:t>
      </w:r>
      <w:r>
        <w:rPr>
          <w:color w:val="231F20"/>
          <w:spacing w:val="-5"/>
        </w:rPr>
        <w:t> </w:t>
      </w:r>
      <w:r>
        <w:rPr>
          <w:color w:val="231F20"/>
        </w:rPr>
        <w:t>trở</w:t>
      </w:r>
      <w:r>
        <w:rPr>
          <w:color w:val="231F20"/>
          <w:spacing w:val="-5"/>
        </w:rPr>
        <w:t> </w:t>
      </w:r>
      <w:r>
        <w:rPr>
          <w:color w:val="231F20"/>
        </w:rPr>
        <w:t>nên</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qua</w:t>
      </w:r>
      <w:r>
        <w:rPr>
          <w:color w:val="231F20"/>
          <w:spacing w:val="-5"/>
        </w:rPr>
        <w:t> </w:t>
      </w:r>
      <w:r>
        <w:rPr>
          <w:color w:val="231F20"/>
        </w:rPr>
        <w:t>đề</w:t>
      </w:r>
      <w:r>
        <w:rPr>
          <w:color w:val="231F20"/>
          <w:spacing w:val="-5"/>
        </w:rPr>
        <w:t> </w:t>
      </w:r>
      <w:r>
        <w:rPr>
          <w:color w:val="231F20"/>
        </w:rPr>
        <w:t>mục</w:t>
      </w:r>
      <w:r>
        <w:rPr>
          <w:color w:val="231F20"/>
          <w:spacing w:val="-5"/>
        </w:rPr>
        <w:t> </w:t>
      </w:r>
      <w:r>
        <w:rPr>
          <w:color w:val="231F20"/>
        </w:rPr>
        <w:t>phù</w:t>
      </w:r>
      <w:r>
        <w:rPr>
          <w:color w:val="231F20"/>
          <w:spacing w:val="-5"/>
        </w:rPr>
        <w:t> </w:t>
      </w:r>
      <w:r>
        <w:rPr>
          <w:color w:val="231F20"/>
        </w:rPr>
        <w:t>hợp,</w:t>
      </w:r>
      <w:r>
        <w:rPr>
          <w:color w:val="231F20"/>
          <w:spacing w:val="-5"/>
        </w:rPr>
        <w:t> </w:t>
      </w:r>
      <w:r>
        <w:rPr>
          <w:color w:val="231F20"/>
        </w:rPr>
        <w:t>an</w:t>
      </w:r>
      <w:r>
        <w:rPr>
          <w:color w:val="231F20"/>
          <w:spacing w:val="-5"/>
        </w:rPr>
        <w:t> </w:t>
      </w:r>
      <w:r>
        <w:rPr>
          <w:color w:val="231F20"/>
        </w:rPr>
        <w:t>tịnh có thể phát triển kể cả trong cuộc sống hàng ngày của</w:t>
      </w:r>
      <w:r>
        <w:rPr>
          <w:color w:val="231F20"/>
          <w:spacing w:val="-1"/>
        </w:rPr>
        <w:t> </w:t>
      </w:r>
      <w:r>
        <w:rPr>
          <w:color w:val="231F20"/>
        </w:rPr>
        <w:t>chúng</w:t>
      </w:r>
      <w:r>
        <w:rPr>
          <w:color w:val="231F20"/>
          <w:spacing w:val="-1"/>
        </w:rPr>
        <w:t> </w:t>
      </w:r>
      <w:r>
        <w:rPr>
          <w:color w:val="231F20"/>
        </w:rPr>
        <w:t>ta.</w:t>
      </w:r>
      <w:r>
        <w:rPr>
          <w:color w:val="231F20"/>
          <w:spacing w:val="-6"/>
        </w:rPr>
        <w:t> </w:t>
      </w:r>
      <w:r>
        <w:rPr>
          <w:color w:val="231F20"/>
        </w:rPr>
        <w:t>Ví</w:t>
      </w:r>
      <w:r>
        <w:rPr>
          <w:color w:val="231F20"/>
          <w:spacing w:val="-1"/>
        </w:rPr>
        <w:t> </w:t>
      </w:r>
      <w:r>
        <w:rPr>
          <w:color w:val="231F20"/>
        </w:rPr>
        <w:t>dụ,</w:t>
      </w:r>
      <w:r>
        <w:rPr>
          <w:color w:val="231F20"/>
          <w:spacing w:val="-1"/>
        </w:rPr>
        <w:t> </w:t>
      </w:r>
      <w:r>
        <w:rPr>
          <w:color w:val="231F20"/>
        </w:rPr>
        <w:t>từ</w:t>
      </w:r>
      <w:r>
        <w:rPr>
          <w:color w:val="231F20"/>
          <w:spacing w:val="-1"/>
        </w:rPr>
        <w:t> </w:t>
      </w:r>
      <w:r>
        <w:rPr>
          <w:color w:val="231F20"/>
        </w:rPr>
        <w:t>và</w:t>
      </w:r>
      <w:r>
        <w:rPr>
          <w:color w:val="231F20"/>
          <w:spacing w:val="-1"/>
        </w:rPr>
        <w:t> </w:t>
      </w:r>
      <w:r>
        <w:rPr>
          <w:color w:val="231F20"/>
        </w:rPr>
        <w:t>bi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và</w:t>
      </w:r>
      <w:r>
        <w:rPr>
          <w:color w:val="231F20"/>
          <w:spacing w:val="-1"/>
        </w:rPr>
        <w:t> </w:t>
      </w:r>
      <w:r>
        <w:rPr>
          <w:color w:val="231F20"/>
        </w:rPr>
        <w:t>nên</w:t>
      </w:r>
      <w:r>
        <w:rPr>
          <w:color w:val="231F20"/>
          <w:spacing w:val="-1"/>
        </w:rPr>
        <w:t> </w:t>
      </w:r>
      <w:r>
        <w:rPr>
          <w:color w:val="231F20"/>
        </w:rPr>
        <w:t>được</w:t>
      </w:r>
      <w:r>
        <w:rPr>
          <w:color w:val="231F20"/>
          <w:spacing w:val="-1"/>
        </w:rPr>
        <w:t> </w:t>
      </w:r>
      <w:r>
        <w:rPr>
          <w:color w:val="231F20"/>
        </w:rPr>
        <w:t>phát triển trong cuộc sống hàng ngày, khi ta tiếp xúc với mọi</w:t>
      </w:r>
      <w:r>
        <w:rPr>
          <w:color w:val="231F20"/>
          <w:spacing w:val="-5"/>
        </w:rPr>
        <w:t> </w:t>
      </w:r>
      <w:r>
        <w:rPr>
          <w:color w:val="231F20"/>
        </w:rPr>
        <w:t>người</w:t>
      </w:r>
      <w:r>
        <w:rPr>
          <w:color w:val="231F20"/>
          <w:spacing w:val="-5"/>
        </w:rPr>
        <w:t> </w:t>
      </w:r>
      <w:r>
        <w:rPr>
          <w:color w:val="231F20"/>
        </w:rPr>
        <w:t>và</w:t>
      </w:r>
      <w:r>
        <w:rPr>
          <w:color w:val="231F20"/>
          <w:spacing w:val="-5"/>
        </w:rPr>
        <w:t> </w:t>
      </w:r>
      <w:r>
        <w:rPr>
          <w:color w:val="231F20"/>
        </w:rPr>
        <w:t>khi</w:t>
      </w:r>
      <w:r>
        <w:rPr>
          <w:color w:val="231F20"/>
          <w:spacing w:val="-5"/>
        </w:rPr>
        <w:t> </w:t>
      </w:r>
      <w:r>
        <w:rPr>
          <w:color w:val="231F20"/>
        </w:rPr>
        <w:t>ấy</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thiện</w:t>
      </w:r>
      <w:r>
        <w:rPr>
          <w:color w:val="231F20"/>
          <w:spacing w:val="-5"/>
        </w:rPr>
        <w:t> </w:t>
      </w:r>
      <w:r>
        <w:rPr>
          <w:color w:val="231F20"/>
        </w:rPr>
        <w:t>thay</w:t>
      </w:r>
      <w:r>
        <w:rPr>
          <w:color w:val="231F20"/>
          <w:spacing w:val="-5"/>
        </w:rPr>
        <w:t> </w:t>
      </w:r>
      <w:r>
        <w:rPr>
          <w:color w:val="231F20"/>
        </w:rPr>
        <w:t>vì</w:t>
      </w:r>
      <w:r>
        <w:rPr>
          <w:color w:val="231F20"/>
          <w:spacing w:val="-5"/>
        </w:rPr>
        <w:t> </w:t>
      </w:r>
      <w:r>
        <w:rPr>
          <w:color w:val="231F20"/>
        </w:rPr>
        <w:t>bất</w:t>
      </w:r>
      <w:r>
        <w:rPr>
          <w:color w:val="231F20"/>
          <w:spacing w:val="-5"/>
        </w:rPr>
        <w:t> </w:t>
      </w:r>
      <w:r>
        <w:rPr>
          <w:color w:val="231F20"/>
        </w:rPr>
        <w:t>thiện. Niệm</w:t>
      </w:r>
      <w:r>
        <w:rPr>
          <w:color w:val="231F20"/>
          <w:spacing w:val="-5"/>
        </w:rPr>
        <w:t> </w:t>
      </w:r>
      <w:r>
        <w:rPr>
          <w:color w:val="231F20"/>
        </w:rPr>
        <w:t>ân</w:t>
      </w:r>
      <w:r>
        <w:rPr>
          <w:color w:val="231F20"/>
          <w:spacing w:val="-5"/>
        </w:rPr>
        <w:t> </w:t>
      </w:r>
      <w:r>
        <w:rPr>
          <w:color w:val="231F20"/>
        </w:rPr>
        <w:t>Pháp</w:t>
      </w:r>
      <w:r>
        <w:rPr>
          <w:color w:val="231F20"/>
          <w:spacing w:val="-5"/>
        </w:rPr>
        <w:t> </w:t>
      </w:r>
      <w:r>
        <w:rPr>
          <w:color w:val="231F20"/>
        </w:rPr>
        <w:t>cũng</w:t>
      </w:r>
      <w:r>
        <w:rPr>
          <w:color w:val="231F20"/>
          <w:spacing w:val="-5"/>
        </w:rPr>
        <w:t> </w:t>
      </w:r>
      <w:r>
        <w:rPr>
          <w:color w:val="231F20"/>
        </w:rPr>
        <w:t>bao</w:t>
      </w:r>
      <w:r>
        <w:rPr>
          <w:color w:val="231F20"/>
          <w:spacing w:val="-5"/>
        </w:rPr>
        <w:t> </w:t>
      </w:r>
      <w:r>
        <w:rPr>
          <w:color w:val="231F20"/>
        </w:rPr>
        <w:t>gồm</w:t>
      </w:r>
      <w:r>
        <w:rPr>
          <w:color w:val="231F20"/>
          <w:spacing w:val="-5"/>
        </w:rPr>
        <w:t> </w:t>
      </w:r>
      <w:r>
        <w:rPr>
          <w:color w:val="231F20"/>
        </w:rPr>
        <w:t>suy</w:t>
      </w:r>
      <w:r>
        <w:rPr>
          <w:color w:val="231F20"/>
          <w:spacing w:val="-5"/>
        </w:rPr>
        <w:t> </w:t>
      </w:r>
      <w:r>
        <w:rPr>
          <w:color w:val="231F20"/>
        </w:rPr>
        <w:t>ngẫm</w:t>
      </w:r>
      <w:r>
        <w:rPr>
          <w:color w:val="231F20"/>
          <w:spacing w:val="-5"/>
        </w:rPr>
        <w:t> </w:t>
      </w:r>
      <w:r>
        <w:rPr>
          <w:color w:val="231F20"/>
        </w:rPr>
        <w:t>về</w:t>
      </w:r>
      <w:r>
        <w:rPr>
          <w:color w:val="231F20"/>
          <w:spacing w:val="-5"/>
        </w:rPr>
        <w:t> </w:t>
      </w:r>
      <w:r>
        <w:rPr>
          <w:color w:val="231F20"/>
        </w:rPr>
        <w:t>Giáo</w:t>
      </w:r>
      <w:r>
        <w:rPr>
          <w:color w:val="231F20"/>
          <w:spacing w:val="-5"/>
        </w:rPr>
        <w:t> </w:t>
      </w:r>
      <w:r>
        <w:rPr>
          <w:color w:val="231F20"/>
        </w:rPr>
        <w:t>pháp và</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ích</w:t>
      </w:r>
      <w:r>
        <w:rPr>
          <w:color w:val="231F20"/>
          <w:spacing w:val="-1"/>
        </w:rPr>
        <w:t> </w:t>
      </w:r>
      <w:r>
        <w:rPr>
          <w:color w:val="231F20"/>
        </w:rPr>
        <w:t>lợi</w:t>
      </w:r>
      <w:r>
        <w:rPr>
          <w:color w:val="231F20"/>
          <w:spacing w:val="-1"/>
        </w:rPr>
        <w:t> </w:t>
      </w:r>
      <w:r>
        <w:rPr>
          <w:color w:val="231F20"/>
        </w:rPr>
        <w:t>cho</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mọi</w:t>
      </w:r>
      <w:r>
        <w:rPr>
          <w:color w:val="231F20"/>
          <w:spacing w:val="-1"/>
        </w:rPr>
        <w:t> </w:t>
      </w:r>
      <w:r>
        <w:rPr>
          <w:color w:val="231F20"/>
        </w:rPr>
        <w:t>người,</w:t>
      </w:r>
      <w:r>
        <w:rPr>
          <w:color w:val="231F20"/>
          <w:spacing w:val="-1"/>
        </w:rPr>
        <w:t> </w:t>
      </w:r>
      <w:r>
        <w:rPr>
          <w:color w:val="231F20"/>
        </w:rPr>
        <w:t>nó</w:t>
      </w:r>
      <w:r>
        <w:rPr>
          <w:color w:val="231F20"/>
          <w:spacing w:val="-1"/>
        </w:rPr>
        <w:t> </w:t>
      </w:r>
      <w:r>
        <w:rPr>
          <w:color w:val="231F20"/>
        </w:rPr>
        <w:t>giúp</w:t>
      </w:r>
      <w:r>
        <w:rPr>
          <w:color w:val="231F20"/>
          <w:spacing w:val="-1"/>
        </w:rPr>
        <w:t> </w:t>
      </w:r>
      <w:r>
        <w:rPr>
          <w:color w:val="231F20"/>
        </w:rPr>
        <w:t>cho ta bắt đầu hiểu được ý nghĩa của cuộc sống. Khi ta suy</w:t>
      </w:r>
      <w:r>
        <w:rPr>
          <w:color w:val="231F20"/>
          <w:spacing w:val="-5"/>
        </w:rPr>
        <w:t> </w:t>
      </w:r>
      <w:r>
        <w:rPr>
          <w:color w:val="231F20"/>
        </w:rPr>
        <w:t>tưởng</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thiện</w:t>
      </w:r>
      <w:r>
        <w:rPr>
          <w:color w:val="231F20"/>
          <w:spacing w:val="-5"/>
        </w:rPr>
        <w:t> </w:t>
      </w:r>
      <w:r>
        <w:rPr>
          <w:color w:val="231F20"/>
        </w:rPr>
        <w:t>về</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hay</w:t>
      </w:r>
      <w:r>
        <w:rPr>
          <w:color w:val="231F20"/>
          <w:spacing w:val="-5"/>
        </w:rPr>
        <w:t> </w:t>
      </w:r>
      <w:r>
        <w:rPr>
          <w:color w:val="231F20"/>
        </w:rPr>
        <w:t>về</w:t>
      </w:r>
      <w:r>
        <w:rPr>
          <w:color w:val="231F20"/>
          <w:spacing w:val="-5"/>
        </w:rPr>
        <w:t> </w:t>
      </w:r>
      <w:r>
        <w:rPr>
          <w:color w:val="231F20"/>
        </w:rPr>
        <w:t>một</w:t>
      </w:r>
      <w:r>
        <w:rPr>
          <w:color w:val="231F20"/>
          <w:spacing w:val="-5"/>
        </w:rPr>
        <w:t> </w:t>
      </w:r>
      <w:r>
        <w:rPr>
          <w:color w:val="231F20"/>
        </w:rPr>
        <w:t>trong các</w:t>
      </w:r>
      <w:r>
        <w:rPr>
          <w:color w:val="231F20"/>
          <w:spacing w:val="-10"/>
        </w:rPr>
        <w:t> </w:t>
      </w:r>
      <w:r>
        <w:rPr>
          <w:color w:val="231F20"/>
        </w:rPr>
        <w:t>đề</w:t>
      </w:r>
      <w:r>
        <w:rPr>
          <w:color w:val="231F20"/>
          <w:spacing w:val="-9"/>
        </w:rPr>
        <w:t> </w:t>
      </w:r>
      <w:r>
        <w:rPr>
          <w:color w:val="231F20"/>
        </w:rPr>
        <w:t>mục</w:t>
      </w:r>
      <w:r>
        <w:rPr>
          <w:color w:val="231F20"/>
          <w:spacing w:val="-10"/>
        </w:rPr>
        <w:t> </w:t>
      </w:r>
      <w:r>
        <w:rPr>
          <w:color w:val="231F20"/>
        </w:rPr>
        <w:t>thiền,</w:t>
      </w:r>
      <w:r>
        <w:rPr>
          <w:color w:val="231F20"/>
          <w:spacing w:val="-10"/>
        </w:rPr>
        <w:t> </w:t>
      </w:r>
      <w:r>
        <w:rPr>
          <w:color w:val="231F20"/>
        </w:rPr>
        <w:t>các</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có</w:t>
      </w:r>
      <w:r>
        <w:rPr>
          <w:color w:val="231F20"/>
          <w:spacing w:val="-10"/>
        </w:rPr>
        <w:t> </w:t>
      </w:r>
      <w:r>
        <w:rPr>
          <w:color w:val="231F20"/>
        </w:rPr>
        <w:t>thể</w:t>
      </w:r>
      <w:r>
        <w:rPr>
          <w:color w:val="231F20"/>
          <w:spacing w:val="-9"/>
        </w:rPr>
        <w:t> </w:t>
      </w:r>
      <w:r>
        <w:rPr>
          <w:color w:val="231F20"/>
        </w:rPr>
        <w:t>sinh khởi nếu ta không dính mắc vào nó.</w:t>
      </w:r>
    </w:p>
    <w:p>
      <w:pPr>
        <w:spacing w:line="254" w:lineRule="auto" w:before="120"/>
        <w:ind w:left="113" w:right="111" w:firstLine="396"/>
        <w:jc w:val="both"/>
        <w:rPr>
          <w:sz w:val="27"/>
        </w:rPr>
      </w:pPr>
      <w:r>
        <w:rPr>
          <w:color w:val="231F20"/>
          <w:sz w:val="27"/>
        </w:rPr>
        <w:t>Trong </w:t>
      </w:r>
      <w:r>
        <w:rPr>
          <w:i/>
          <w:color w:val="231F20"/>
          <w:sz w:val="27"/>
        </w:rPr>
        <w:t>Thanh Tịnh Đạo </w:t>
      </w:r>
      <w:r>
        <w:rPr>
          <w:color w:val="231F20"/>
          <w:sz w:val="27"/>
        </w:rPr>
        <w:t>có giải thích về cách </w:t>
      </w:r>
      <w:r>
        <w:rPr>
          <w:color w:val="231F20"/>
          <w:sz w:val="27"/>
        </w:rPr>
        <w:t>để một người có thể phát triển an tịnh đến mức độ cao hơn</w:t>
      </w:r>
      <w:r>
        <w:rPr>
          <w:color w:val="231F20"/>
          <w:spacing w:val="-11"/>
          <w:sz w:val="27"/>
        </w:rPr>
        <w:t> </w:t>
      </w:r>
      <w:r>
        <w:rPr>
          <w:color w:val="231F20"/>
          <w:sz w:val="27"/>
        </w:rPr>
        <w:t>nhờ</w:t>
      </w:r>
      <w:r>
        <w:rPr>
          <w:color w:val="231F20"/>
          <w:spacing w:val="-11"/>
          <w:sz w:val="27"/>
        </w:rPr>
        <w:t> </w:t>
      </w:r>
      <w:r>
        <w:rPr>
          <w:color w:val="231F20"/>
          <w:sz w:val="27"/>
        </w:rPr>
        <w:t>đề</w:t>
      </w:r>
      <w:r>
        <w:rPr>
          <w:color w:val="231F20"/>
          <w:spacing w:val="-11"/>
          <w:sz w:val="27"/>
        </w:rPr>
        <w:t> </w:t>
      </w:r>
      <w:r>
        <w:rPr>
          <w:color w:val="231F20"/>
          <w:sz w:val="27"/>
        </w:rPr>
        <w:t>mục</w:t>
      </w:r>
      <w:r>
        <w:rPr>
          <w:color w:val="231F20"/>
          <w:spacing w:val="-11"/>
          <w:sz w:val="27"/>
        </w:rPr>
        <w:t> </w:t>
      </w:r>
      <w:r>
        <w:rPr>
          <w:color w:val="231F20"/>
          <w:sz w:val="27"/>
        </w:rPr>
        <w:t>thiền.</w:t>
      </w:r>
      <w:r>
        <w:rPr>
          <w:color w:val="231F20"/>
          <w:spacing w:val="-11"/>
          <w:sz w:val="27"/>
        </w:rPr>
        <w:t> </w:t>
      </w:r>
      <w:r>
        <w:rPr>
          <w:color w:val="231F20"/>
          <w:sz w:val="27"/>
        </w:rPr>
        <w:t>Sách</w:t>
      </w:r>
      <w:r>
        <w:rPr>
          <w:color w:val="231F20"/>
          <w:spacing w:val="-11"/>
          <w:sz w:val="27"/>
        </w:rPr>
        <w:t> </w:t>
      </w:r>
      <w:r>
        <w:rPr>
          <w:color w:val="231F20"/>
          <w:sz w:val="27"/>
        </w:rPr>
        <w:t>(</w:t>
      </w:r>
      <w:r>
        <w:rPr>
          <w:i/>
          <w:color w:val="231F20"/>
          <w:sz w:val="27"/>
        </w:rPr>
        <w:t>Thanh</w:t>
      </w:r>
      <w:r>
        <w:rPr>
          <w:i/>
          <w:color w:val="231F20"/>
          <w:spacing w:val="-11"/>
          <w:sz w:val="27"/>
        </w:rPr>
        <w:t> </w:t>
      </w:r>
      <w:r>
        <w:rPr>
          <w:i/>
          <w:color w:val="231F20"/>
          <w:sz w:val="27"/>
        </w:rPr>
        <w:t>tịnh</w:t>
      </w:r>
      <w:r>
        <w:rPr>
          <w:i/>
          <w:color w:val="231F20"/>
          <w:spacing w:val="-11"/>
          <w:sz w:val="27"/>
        </w:rPr>
        <w:t> </w:t>
      </w:r>
      <w:r>
        <w:rPr>
          <w:i/>
          <w:color w:val="231F20"/>
          <w:sz w:val="27"/>
        </w:rPr>
        <w:t>Đạo</w:t>
      </w:r>
      <w:r>
        <w:rPr>
          <w:i/>
          <w:color w:val="231F20"/>
          <w:spacing w:val="-11"/>
          <w:sz w:val="27"/>
        </w:rPr>
        <w:t> </w:t>
      </w:r>
      <w:r>
        <w:rPr>
          <w:i/>
          <w:color w:val="231F20"/>
          <w:sz w:val="27"/>
        </w:rPr>
        <w:t>III</w:t>
      </w:r>
      <w:r>
        <w:rPr>
          <w:color w:val="231F20"/>
          <w:sz w:val="27"/>
        </w:rPr>
        <w:t>,</w:t>
      </w:r>
      <w:r>
        <w:rPr>
          <w:color w:val="231F20"/>
          <w:spacing w:val="-11"/>
          <w:sz w:val="27"/>
        </w:rPr>
        <w:t> </w:t>
      </w:r>
      <w:r>
        <w:rPr>
          <w:i/>
          <w:color w:val="231F20"/>
          <w:spacing w:val="-5"/>
          <w:sz w:val="27"/>
        </w:rPr>
        <w:t>119</w:t>
      </w:r>
      <w:r>
        <w:rPr>
          <w:color w:val="231F20"/>
          <w:spacing w:val="-5"/>
          <w:sz w:val="27"/>
        </w:rPr>
        <w:t>)</w:t>
      </w:r>
    </w:p>
    <w:p>
      <w:pPr>
        <w:spacing w:after="0" w:line="254" w:lineRule="auto"/>
        <w:jc w:val="both"/>
        <w:rPr>
          <w:sz w:val="27"/>
        </w:rPr>
        <w:sectPr>
          <w:pgSz w:w="7660" w:h="11630"/>
          <w:pgMar w:header="779" w:footer="0" w:top="1100" w:bottom="280" w:left="850" w:right="850"/>
        </w:sectPr>
      </w:pPr>
    </w:p>
    <w:p>
      <w:pPr>
        <w:pStyle w:val="BodyText"/>
        <w:spacing w:line="249" w:lineRule="auto" w:before="241"/>
      </w:pPr>
      <w:r>
        <w:rPr>
          <w:color w:val="231F20"/>
        </w:rPr>
        <w:t>giảng rằng đề mục thiền được học qua nhìn, qua </w:t>
      </w:r>
      <w:r>
        <w:rPr>
          <w:color w:val="231F20"/>
        </w:rPr>
        <w:t>xúc chạm</w:t>
      </w:r>
      <w:r>
        <w:rPr>
          <w:color w:val="231F20"/>
          <w:spacing w:val="-5"/>
        </w:rPr>
        <w:t> </w:t>
      </w:r>
      <w:r>
        <w:rPr>
          <w:color w:val="231F20"/>
        </w:rPr>
        <w:t>hay</w:t>
      </w:r>
      <w:r>
        <w:rPr>
          <w:color w:val="231F20"/>
          <w:spacing w:val="-5"/>
        </w:rPr>
        <w:t> </w:t>
      </w:r>
      <w:r>
        <w:rPr>
          <w:color w:val="231F20"/>
        </w:rPr>
        <w:t>qua</w:t>
      </w:r>
      <w:r>
        <w:rPr>
          <w:color w:val="231F20"/>
          <w:spacing w:val="-5"/>
        </w:rPr>
        <w:t> </w:t>
      </w:r>
      <w:r>
        <w:rPr>
          <w:color w:val="231F20"/>
        </w:rPr>
        <w:t>ngôn</w:t>
      </w:r>
      <w:r>
        <w:rPr>
          <w:color w:val="231F20"/>
          <w:spacing w:val="-5"/>
        </w:rPr>
        <w:t> </w:t>
      </w:r>
      <w:r>
        <w:rPr>
          <w:color w:val="231F20"/>
        </w:rPr>
        <w:t>từ,</w:t>
      </w:r>
      <w:r>
        <w:rPr>
          <w:color w:val="231F20"/>
          <w:spacing w:val="-5"/>
        </w:rPr>
        <w:t> </w:t>
      </w:r>
      <w:r>
        <w:rPr>
          <w:color w:val="231F20"/>
        </w:rPr>
        <w:t>tùy</w:t>
      </w:r>
      <w:r>
        <w:rPr>
          <w:color w:val="231F20"/>
          <w:spacing w:val="-5"/>
        </w:rPr>
        <w:t> </w:t>
      </w:r>
      <w:r>
        <w:rPr>
          <w:color w:val="231F20"/>
        </w:rPr>
        <w:t>theo</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đề</w:t>
      </w:r>
      <w:r>
        <w:rPr>
          <w:color w:val="231F20"/>
          <w:spacing w:val="-5"/>
        </w:rPr>
        <w:t> </w:t>
      </w:r>
      <w:r>
        <w:rPr>
          <w:color w:val="231F20"/>
        </w:rPr>
        <w:t>mục. Về</w:t>
      </w:r>
      <w:r>
        <w:rPr>
          <w:color w:val="231F20"/>
          <w:spacing w:val="-10"/>
        </w:rPr>
        <w:t> </w:t>
      </w:r>
      <w:r>
        <w:rPr>
          <w:color w:val="231F20"/>
        </w:rPr>
        <w:t>các</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học</w:t>
      </w:r>
      <w:r>
        <w:rPr>
          <w:color w:val="231F20"/>
          <w:spacing w:val="-10"/>
        </w:rPr>
        <w:t> </w:t>
      </w:r>
      <w:r>
        <w:rPr>
          <w:color w:val="231F20"/>
        </w:rPr>
        <w:t>qua</w:t>
      </w:r>
      <w:r>
        <w:rPr>
          <w:color w:val="231F20"/>
          <w:spacing w:val="-10"/>
        </w:rPr>
        <w:t> </w:t>
      </w:r>
      <w:r>
        <w:rPr>
          <w:color w:val="231F20"/>
        </w:rPr>
        <w:t>nhìn</w:t>
      </w:r>
      <w:r>
        <w:rPr>
          <w:color w:val="231F20"/>
          <w:spacing w:val="-10"/>
        </w:rPr>
        <w:t> </w:t>
      </w:r>
      <w:r>
        <w:rPr>
          <w:color w:val="231F20"/>
        </w:rPr>
        <w:t>(như</w:t>
      </w:r>
      <w:r>
        <w:rPr>
          <w:color w:val="231F20"/>
          <w:spacing w:val="-10"/>
        </w:rPr>
        <w:t> </w:t>
      </w:r>
      <w:r>
        <w:rPr>
          <w:color w:val="231F20"/>
        </w:rPr>
        <w:t>các</w:t>
      </w:r>
      <w:r>
        <w:rPr>
          <w:color w:val="231F20"/>
          <w:spacing w:val="-10"/>
        </w:rPr>
        <w:t> </w:t>
      </w:r>
      <w:r>
        <w:rPr>
          <w:color w:val="231F20"/>
        </w:rPr>
        <w:t>kasina màu, các đề mục bất tịnh), </w:t>
      </w:r>
      <w:r>
        <w:rPr>
          <w:i/>
          <w:color w:val="231F20"/>
        </w:rPr>
        <w:t>Thanh Tịnh Đạo </w:t>
      </w:r>
      <w:r>
        <w:rPr>
          <w:color w:val="231F20"/>
        </w:rPr>
        <w:t>có nói rằng khi bắt đầu, người đó phải nhìn thật kỹ vào đề mục thiền, rồi sau đó thu nhận được một hình ảnh trong tâm trí (</w:t>
      </w:r>
      <w:r>
        <w:rPr>
          <w:i/>
          <w:color w:val="231F20"/>
        </w:rPr>
        <w:t>sơ tướng, nimitta</w:t>
      </w:r>
      <w:r>
        <w:rPr>
          <w:color w:val="231F20"/>
        </w:rPr>
        <w:t>) đến độ không cần nhìn</w:t>
      </w:r>
      <w:r>
        <w:rPr>
          <w:color w:val="231F20"/>
          <w:spacing w:val="-13"/>
        </w:rPr>
        <w:t> </w:t>
      </w:r>
      <w:r>
        <w:rPr>
          <w:color w:val="231F20"/>
        </w:rPr>
        <w:t>vào</w:t>
      </w:r>
      <w:r>
        <w:rPr>
          <w:color w:val="231F20"/>
          <w:spacing w:val="-13"/>
        </w:rPr>
        <w:t> </w:t>
      </w:r>
      <w:r>
        <w:rPr>
          <w:color w:val="231F20"/>
        </w:rPr>
        <w:t>đề</w:t>
      </w:r>
      <w:r>
        <w:rPr>
          <w:color w:val="231F20"/>
          <w:spacing w:val="-13"/>
        </w:rPr>
        <w:t> </w:t>
      </w:r>
      <w:r>
        <w:rPr>
          <w:color w:val="231F20"/>
        </w:rPr>
        <w:t>mục</w:t>
      </w:r>
      <w:r>
        <w:rPr>
          <w:color w:val="231F20"/>
          <w:spacing w:val="-13"/>
        </w:rPr>
        <w:t> </w:t>
      </w:r>
      <w:r>
        <w:rPr>
          <w:color w:val="231F20"/>
        </w:rPr>
        <w:t>ban</w:t>
      </w:r>
      <w:r>
        <w:rPr>
          <w:color w:val="231F20"/>
          <w:spacing w:val="-13"/>
        </w:rPr>
        <w:t> </w:t>
      </w:r>
      <w:r>
        <w:rPr>
          <w:color w:val="231F20"/>
        </w:rPr>
        <w:t>đầu.</w:t>
      </w:r>
      <w:r>
        <w:rPr>
          <w:color w:val="231F20"/>
          <w:spacing w:val="-13"/>
        </w:rPr>
        <w:t> </w:t>
      </w:r>
      <w:r>
        <w:rPr>
          <w:color w:val="231F20"/>
        </w:rPr>
        <w:t>Lúc</w:t>
      </w:r>
      <w:r>
        <w:rPr>
          <w:color w:val="231F20"/>
          <w:spacing w:val="-13"/>
        </w:rPr>
        <w:t> </w:t>
      </w:r>
      <w:r>
        <w:rPr>
          <w:color w:val="231F20"/>
        </w:rPr>
        <w:t>đầu,</w:t>
      </w:r>
      <w:r>
        <w:rPr>
          <w:color w:val="231F20"/>
          <w:spacing w:val="-13"/>
        </w:rPr>
        <w:t> </w:t>
      </w:r>
      <w:r>
        <w:rPr>
          <w:color w:val="231F20"/>
        </w:rPr>
        <w:t>hình</w:t>
      </w:r>
      <w:r>
        <w:rPr>
          <w:color w:val="231F20"/>
          <w:spacing w:val="-13"/>
        </w:rPr>
        <w:t> </w:t>
      </w:r>
      <w:r>
        <w:rPr>
          <w:color w:val="231F20"/>
        </w:rPr>
        <w:t>ảnh</w:t>
      </w:r>
      <w:r>
        <w:rPr>
          <w:color w:val="231F20"/>
          <w:spacing w:val="-13"/>
        </w:rPr>
        <w:t> </w:t>
      </w:r>
      <w:r>
        <w:rPr>
          <w:color w:val="231F20"/>
        </w:rPr>
        <w:t>đó</w:t>
      </w:r>
      <w:r>
        <w:rPr>
          <w:color w:val="231F20"/>
          <w:spacing w:val="-13"/>
        </w:rPr>
        <w:t> </w:t>
      </w:r>
      <w:r>
        <w:rPr>
          <w:color w:val="231F20"/>
        </w:rPr>
        <w:t>có</w:t>
      </w:r>
      <w:r>
        <w:rPr>
          <w:color w:val="231F20"/>
          <w:spacing w:val="-13"/>
        </w:rPr>
        <w:t> </w:t>
      </w:r>
      <w:r>
        <w:rPr>
          <w:color w:val="231F20"/>
        </w:rPr>
        <w:t>thể không</w:t>
      </w:r>
      <w:r>
        <w:rPr>
          <w:color w:val="231F20"/>
          <w:spacing w:val="-4"/>
        </w:rPr>
        <w:t> </w:t>
      </w:r>
      <w:r>
        <w:rPr>
          <w:color w:val="231F20"/>
        </w:rPr>
        <w:t>rõ</w:t>
      </w:r>
      <w:r>
        <w:rPr>
          <w:color w:val="231F20"/>
          <w:spacing w:val="-4"/>
        </w:rPr>
        <w:t> </w:t>
      </w:r>
      <w:r>
        <w:rPr>
          <w:color w:val="231F20"/>
        </w:rPr>
        <w:t>và</w:t>
      </w:r>
      <w:r>
        <w:rPr>
          <w:color w:val="231F20"/>
          <w:spacing w:val="-4"/>
        </w:rPr>
        <w:t> </w:t>
      </w:r>
      <w:r>
        <w:rPr>
          <w:color w:val="231F20"/>
        </w:rPr>
        <w:t>không</w:t>
      </w:r>
      <w:r>
        <w:rPr>
          <w:color w:val="231F20"/>
          <w:spacing w:val="-4"/>
        </w:rPr>
        <w:t> </w:t>
      </w:r>
      <w:r>
        <w:rPr>
          <w:color w:val="231F20"/>
        </w:rPr>
        <w:t>ổn</w:t>
      </w:r>
      <w:r>
        <w:rPr>
          <w:color w:val="231F20"/>
          <w:spacing w:val="-4"/>
        </w:rPr>
        <w:t> </w:t>
      </w:r>
      <w:r>
        <w:rPr>
          <w:color w:val="231F20"/>
        </w:rPr>
        <w:t>định,</w:t>
      </w:r>
      <w:r>
        <w:rPr>
          <w:color w:val="231F20"/>
          <w:spacing w:val="-4"/>
        </w:rPr>
        <w:t> </w:t>
      </w:r>
      <w:r>
        <w:rPr>
          <w:color w:val="231F20"/>
        </w:rPr>
        <w:t>nhưng</w:t>
      </w:r>
      <w:r>
        <w:rPr>
          <w:color w:val="231F20"/>
          <w:spacing w:val="-4"/>
        </w:rPr>
        <w:t> </w:t>
      </w:r>
      <w:r>
        <w:rPr>
          <w:color w:val="231F20"/>
        </w:rPr>
        <w:t>sau</w:t>
      </w:r>
      <w:r>
        <w:rPr>
          <w:color w:val="231F20"/>
          <w:spacing w:val="-4"/>
        </w:rPr>
        <w:t> </w:t>
      </w:r>
      <w:r>
        <w:rPr>
          <w:color w:val="231F20"/>
        </w:rPr>
        <w:t>đó,</w:t>
      </w:r>
      <w:r>
        <w:rPr>
          <w:color w:val="231F20"/>
          <w:spacing w:val="-4"/>
        </w:rPr>
        <w:t> </w:t>
      </w:r>
      <w:r>
        <w:rPr>
          <w:color w:val="231F20"/>
        </w:rPr>
        <w:t>nó</w:t>
      </w:r>
      <w:r>
        <w:rPr>
          <w:color w:val="231F20"/>
          <w:spacing w:val="-4"/>
        </w:rPr>
        <w:t> </w:t>
      </w:r>
      <w:r>
        <w:rPr>
          <w:color w:val="231F20"/>
        </w:rPr>
        <w:t>sẽ</w:t>
      </w:r>
      <w:r>
        <w:rPr>
          <w:color w:val="231F20"/>
          <w:spacing w:val="-4"/>
        </w:rPr>
        <w:t> </w:t>
      </w:r>
      <w:r>
        <w:rPr>
          <w:color w:val="231F20"/>
        </w:rPr>
        <w:t>xuất hiện “hàng trăm, hàng nghìn lần trong sạch hơn...”. Đối tượng ban đầu, ví dụ là đĩa (kasina) màu hay đĩa đất có thể có nhiều thiếu sót, nhưng hình ảnh trau chuốt có được khi đã tu tiến hơn thì không có những khiếm khuyết ấy nữa. Hình ảnh trau chuốt này gọi là </w:t>
      </w:r>
      <w:r>
        <w:rPr>
          <w:i/>
          <w:color w:val="231F20"/>
        </w:rPr>
        <w:t>tợ tướng, paṭibhāga nimitta</w:t>
      </w:r>
      <w:r>
        <w:rPr>
          <w:color w:val="231F20"/>
        </w:rPr>
        <w:t>.</w:t>
      </w:r>
    </w:p>
    <w:p>
      <w:pPr>
        <w:pStyle w:val="BodyText"/>
        <w:spacing w:line="249" w:lineRule="auto" w:before="119"/>
        <w:ind w:firstLine="396"/>
      </w:pPr>
      <w:r>
        <w:rPr>
          <w:color w:val="231F20"/>
        </w:rPr>
        <w:t>Khi tợ tướng xuất hiện, an tịnh đã ở mức độ cao hơn và định cũng mạnh mẽ hơn. Giai đoạn này </w:t>
      </w:r>
      <w:r>
        <w:rPr>
          <w:color w:val="231F20"/>
        </w:rPr>
        <w:t>được gọi là </w:t>
      </w:r>
      <w:r>
        <w:rPr>
          <w:i/>
          <w:color w:val="231F20"/>
        </w:rPr>
        <w:t>cận định, upacāra samadhi</w:t>
      </w:r>
      <w:r>
        <w:rPr>
          <w:color w:val="231F20"/>
        </w:rPr>
        <w:t>. Tâm này không phải là tâm thiền mà vẫn là tâm dục giới, nhưng các triền cái không sinh khởi tại khoảnh khắc cận định. Tuy thế, các chi thiền chưa phát triển viên mãn đủ</w:t>
      </w:r>
      <w:r>
        <w:rPr>
          <w:color w:val="231F20"/>
          <w:spacing w:val="40"/>
        </w:rPr>
        <w:t> </w:t>
      </w:r>
      <w:r>
        <w:rPr>
          <w:color w:val="231F20"/>
        </w:rPr>
        <w:t>để đắc thiền, và ngoài ra còn cần thêm các duyên tố khác</w:t>
      </w:r>
      <w:r>
        <w:rPr>
          <w:color w:val="231F20"/>
          <w:spacing w:val="-14"/>
        </w:rPr>
        <w:t> </w:t>
      </w:r>
      <w:r>
        <w:rPr>
          <w:color w:val="231F20"/>
        </w:rPr>
        <w:t>nữa.</w:t>
      </w:r>
      <w:r>
        <w:rPr>
          <w:color w:val="231F20"/>
          <w:spacing w:val="-14"/>
        </w:rPr>
        <w:t> </w:t>
      </w:r>
      <w:r>
        <w:rPr>
          <w:color w:val="231F20"/>
        </w:rPr>
        <w:t>Cần</w:t>
      </w:r>
      <w:r>
        <w:rPr>
          <w:color w:val="231F20"/>
          <w:spacing w:val="-14"/>
        </w:rPr>
        <w:t> </w:t>
      </w:r>
      <w:r>
        <w:rPr>
          <w:color w:val="231F20"/>
        </w:rPr>
        <w:t>“duy</w:t>
      </w:r>
      <w:r>
        <w:rPr>
          <w:color w:val="231F20"/>
          <w:spacing w:val="-14"/>
        </w:rPr>
        <w:t> </w:t>
      </w:r>
      <w:r>
        <w:rPr>
          <w:color w:val="231F20"/>
        </w:rPr>
        <w:t>trì</w:t>
      </w:r>
      <w:r>
        <w:rPr>
          <w:color w:val="231F20"/>
          <w:spacing w:val="-14"/>
        </w:rPr>
        <w:t> </w:t>
      </w:r>
      <w:r>
        <w:rPr>
          <w:color w:val="231F20"/>
        </w:rPr>
        <w:t>tợ</w:t>
      </w:r>
      <w:r>
        <w:rPr>
          <w:color w:val="231F20"/>
          <w:spacing w:val="-14"/>
        </w:rPr>
        <w:t> </w:t>
      </w:r>
      <w:r>
        <w:rPr>
          <w:color w:val="231F20"/>
        </w:rPr>
        <w:t>tướng”</w:t>
      </w:r>
      <w:r>
        <w:rPr>
          <w:color w:val="231F20"/>
          <w:spacing w:val="-14"/>
        </w:rPr>
        <w:t> </w:t>
      </w:r>
      <w:r>
        <w:rPr>
          <w:color w:val="231F20"/>
        </w:rPr>
        <w:t>để</w:t>
      </w:r>
      <w:r>
        <w:rPr>
          <w:color w:val="231F20"/>
          <w:spacing w:val="-14"/>
        </w:rPr>
        <w:t> </w:t>
      </w:r>
      <w:r>
        <w:rPr>
          <w:color w:val="231F20"/>
        </w:rPr>
        <w:t>không</w:t>
      </w:r>
      <w:r>
        <w:rPr>
          <w:color w:val="231F20"/>
          <w:spacing w:val="-14"/>
        </w:rPr>
        <w:t> </w:t>
      </w:r>
      <w:r>
        <w:rPr>
          <w:color w:val="231F20"/>
        </w:rPr>
        <w:t>làm</w:t>
      </w:r>
      <w:r>
        <w:rPr>
          <w:color w:val="231F20"/>
          <w:spacing w:val="-14"/>
        </w:rPr>
        <w:t> </w:t>
      </w:r>
      <w:r>
        <w:rPr>
          <w:color w:val="231F20"/>
        </w:rPr>
        <w:t>mất</w:t>
      </w:r>
      <w:r>
        <w:rPr>
          <w:color w:val="231F20"/>
          <w:spacing w:val="-14"/>
        </w:rPr>
        <w:t> </w:t>
      </w:r>
      <w:r>
        <w:rPr>
          <w:color w:val="231F20"/>
        </w:rPr>
        <w:t>tợ tướng</w:t>
      </w:r>
      <w:r>
        <w:rPr>
          <w:color w:val="231F20"/>
          <w:spacing w:val="-2"/>
        </w:rPr>
        <w:t> </w:t>
      </w:r>
      <w:r>
        <w:rPr>
          <w:color w:val="231F20"/>
        </w:rPr>
        <w:t>đã</w:t>
      </w:r>
      <w:r>
        <w:rPr>
          <w:color w:val="231F20"/>
          <w:spacing w:val="-1"/>
        </w:rPr>
        <w:t> </w:t>
      </w:r>
      <w:r>
        <w:rPr>
          <w:color w:val="231F20"/>
        </w:rPr>
        <w:t>có</w:t>
      </w:r>
      <w:r>
        <w:rPr>
          <w:color w:val="231F20"/>
          <w:spacing w:val="-1"/>
        </w:rPr>
        <w:t> </w:t>
      </w:r>
      <w:r>
        <w:rPr>
          <w:color w:val="231F20"/>
        </w:rPr>
        <w:t>được.</w:t>
      </w:r>
      <w:r>
        <w:rPr>
          <w:color w:val="231F20"/>
          <w:spacing w:val="-2"/>
        </w:rPr>
        <w:t> </w:t>
      </w:r>
      <w:r>
        <w:rPr>
          <w:color w:val="231F20"/>
        </w:rPr>
        <w:t>Cận</w:t>
      </w:r>
      <w:r>
        <w:rPr>
          <w:color w:val="231F20"/>
          <w:spacing w:val="-1"/>
        </w:rPr>
        <w:t> </w:t>
      </w:r>
      <w:r>
        <w:rPr>
          <w:color w:val="231F20"/>
        </w:rPr>
        <w:t>định</w:t>
      </w:r>
      <w:r>
        <w:rPr>
          <w:color w:val="231F20"/>
          <w:spacing w:val="-2"/>
        </w:rPr>
        <w:t> </w:t>
      </w:r>
      <w:r>
        <w:rPr>
          <w:color w:val="231F20"/>
        </w:rPr>
        <w:t>vốn</w:t>
      </w:r>
      <w:r>
        <w:rPr>
          <w:color w:val="231F20"/>
          <w:spacing w:val="-1"/>
        </w:rPr>
        <w:t> </w:t>
      </w:r>
      <w:r>
        <w:rPr>
          <w:color w:val="231F20"/>
        </w:rPr>
        <w:t>đã</w:t>
      </w:r>
      <w:r>
        <w:rPr>
          <w:color w:val="231F20"/>
          <w:spacing w:val="-1"/>
        </w:rPr>
        <w:t> </w:t>
      </w:r>
      <w:r>
        <w:rPr>
          <w:color w:val="231F20"/>
        </w:rPr>
        <w:t>rất</w:t>
      </w:r>
      <w:r>
        <w:rPr>
          <w:color w:val="231F20"/>
          <w:spacing w:val="-1"/>
        </w:rPr>
        <w:t> </w:t>
      </w:r>
      <w:r>
        <w:rPr>
          <w:color w:val="231F20"/>
        </w:rPr>
        <w:t>khó</w:t>
      </w:r>
      <w:r>
        <w:rPr>
          <w:color w:val="231F20"/>
          <w:spacing w:val="-1"/>
        </w:rPr>
        <w:t> </w:t>
      </w:r>
      <w:r>
        <w:rPr>
          <w:color w:val="231F20"/>
        </w:rPr>
        <w:t>đạt</w:t>
      </w:r>
      <w:r>
        <w:rPr>
          <w:color w:val="231F20"/>
          <w:spacing w:val="-2"/>
        </w:rPr>
        <w:t> </w:t>
      </w:r>
      <w:r>
        <w:rPr>
          <w:color w:val="231F20"/>
        </w:rPr>
        <w:t>được, nhưng việc duy trì tợ tướng, điều thiết yếu để đắc thiền</w:t>
      </w:r>
      <w:r>
        <w:rPr>
          <w:color w:val="231F20"/>
          <w:spacing w:val="-1"/>
        </w:rPr>
        <w:t> </w:t>
      </w:r>
      <w:r>
        <w:rPr>
          <w:color w:val="231F20"/>
        </w:rPr>
        <w:t>cũng</w:t>
      </w:r>
      <w:r>
        <w:rPr>
          <w:color w:val="231F20"/>
          <w:spacing w:val="-1"/>
        </w:rPr>
        <w:t> </w:t>
      </w:r>
      <w:r>
        <w:rPr>
          <w:color w:val="231F20"/>
        </w:rPr>
        <w:t>rất</w:t>
      </w:r>
      <w:r>
        <w:rPr>
          <w:color w:val="231F20"/>
          <w:spacing w:val="-1"/>
        </w:rPr>
        <w:t> </w:t>
      </w:r>
      <w:r>
        <w:rPr>
          <w:color w:val="231F20"/>
        </w:rPr>
        <w:t>khó.</w:t>
      </w:r>
      <w:r>
        <w:rPr>
          <w:color w:val="231F20"/>
          <w:spacing w:val="-1"/>
        </w:rPr>
        <w:t> </w:t>
      </w:r>
      <w:r>
        <w:rPr>
          <w:color w:val="231F20"/>
        </w:rPr>
        <w:t>Một</w:t>
      </w:r>
      <w:r>
        <w:rPr>
          <w:color w:val="231F20"/>
          <w:spacing w:val="-1"/>
        </w:rPr>
        <w:t> </w:t>
      </w:r>
      <w:r>
        <w:rPr>
          <w:color w:val="231F20"/>
        </w:rPr>
        <w:t>vài</w:t>
      </w:r>
      <w:r>
        <w:rPr>
          <w:color w:val="231F20"/>
          <w:spacing w:val="-1"/>
        </w:rPr>
        <w:t> </w:t>
      </w:r>
      <w:r>
        <w:rPr>
          <w:color w:val="231F20"/>
        </w:rPr>
        <w:t>trong</w:t>
      </w:r>
      <w:r>
        <w:rPr>
          <w:color w:val="231F20"/>
          <w:spacing w:val="-1"/>
        </w:rPr>
        <w:t> </w:t>
      </w:r>
      <w:r>
        <w:rPr>
          <w:color w:val="231F20"/>
        </w:rPr>
        <w:t>số</w:t>
      </w:r>
      <w:r>
        <w:rPr>
          <w:color w:val="231F20"/>
          <w:spacing w:val="-1"/>
        </w:rPr>
        <w:t> </w:t>
      </w:r>
      <w:r>
        <w:rPr>
          <w:color w:val="231F20"/>
        </w:rPr>
        <w:t>các</w:t>
      </w:r>
      <w:r>
        <w:rPr>
          <w:color w:val="231F20"/>
          <w:spacing w:val="-1"/>
        </w:rPr>
        <w:t> </w:t>
      </w:r>
      <w:r>
        <w:rPr>
          <w:color w:val="231F20"/>
        </w:rPr>
        <w:t>điều</w:t>
      </w:r>
      <w:r>
        <w:rPr>
          <w:color w:val="231F20"/>
          <w:spacing w:val="-1"/>
        </w:rPr>
        <w:t> </w:t>
      </w:r>
      <w:r>
        <w:rPr>
          <w:color w:val="231F20"/>
        </w:rPr>
        <w:t>kiện</w:t>
      </w:r>
      <w:r>
        <w:rPr>
          <w:color w:val="231F20"/>
          <w:spacing w:val="-1"/>
        </w:rPr>
        <w:t> </w:t>
      </w:r>
      <w:r>
        <w:rPr>
          <w:color w:val="231F20"/>
        </w:rPr>
        <w:t>để duy</w:t>
      </w:r>
      <w:r>
        <w:rPr>
          <w:color w:val="231F20"/>
          <w:spacing w:val="-16"/>
        </w:rPr>
        <w:t> </w:t>
      </w:r>
      <w:r>
        <w:rPr>
          <w:color w:val="231F20"/>
        </w:rPr>
        <w:t>trì</w:t>
      </w:r>
      <w:r>
        <w:rPr>
          <w:color w:val="231F20"/>
          <w:spacing w:val="-15"/>
        </w:rPr>
        <w:t> </w:t>
      </w:r>
      <w:r>
        <w:rPr>
          <w:color w:val="231F20"/>
        </w:rPr>
        <w:t>được</w:t>
      </w:r>
      <w:r>
        <w:rPr>
          <w:color w:val="231F20"/>
          <w:spacing w:val="-15"/>
        </w:rPr>
        <w:t> </w:t>
      </w:r>
      <w:r>
        <w:rPr>
          <w:color w:val="231F20"/>
        </w:rPr>
        <w:t>tợ</w:t>
      </w:r>
      <w:r>
        <w:rPr>
          <w:color w:val="231F20"/>
          <w:spacing w:val="-16"/>
        </w:rPr>
        <w:t> </w:t>
      </w:r>
      <w:r>
        <w:rPr>
          <w:color w:val="231F20"/>
        </w:rPr>
        <w:t>tướng</w:t>
      </w:r>
      <w:r>
        <w:rPr>
          <w:color w:val="231F20"/>
          <w:spacing w:val="-16"/>
        </w:rPr>
        <w:t> </w:t>
      </w:r>
      <w:r>
        <w:rPr>
          <w:color w:val="231F20"/>
        </w:rPr>
        <w:t>là</w:t>
      </w:r>
      <w:r>
        <w:rPr>
          <w:color w:val="231F20"/>
          <w:spacing w:val="-16"/>
        </w:rPr>
        <w:t> </w:t>
      </w:r>
      <w:r>
        <w:rPr>
          <w:color w:val="231F20"/>
        </w:rPr>
        <w:t>có</w:t>
      </w:r>
      <w:r>
        <w:rPr>
          <w:color w:val="231F20"/>
          <w:spacing w:val="-16"/>
        </w:rPr>
        <w:t> </w:t>
      </w:r>
      <w:r>
        <w:rPr>
          <w:color w:val="231F20"/>
        </w:rPr>
        <w:t>trú</w:t>
      </w:r>
      <w:r>
        <w:rPr>
          <w:color w:val="231F20"/>
          <w:spacing w:val="-16"/>
        </w:rPr>
        <w:t> </w:t>
      </w:r>
      <w:r>
        <w:rPr>
          <w:color w:val="231F20"/>
        </w:rPr>
        <w:t>xứ</w:t>
      </w:r>
      <w:r>
        <w:rPr>
          <w:color w:val="231F20"/>
          <w:spacing w:val="-16"/>
        </w:rPr>
        <w:t> </w:t>
      </w:r>
      <w:r>
        <w:rPr>
          <w:color w:val="231F20"/>
        </w:rPr>
        <w:t>và</w:t>
      </w:r>
      <w:r>
        <w:rPr>
          <w:color w:val="231F20"/>
          <w:spacing w:val="-16"/>
        </w:rPr>
        <w:t> </w:t>
      </w:r>
      <w:r>
        <w:rPr>
          <w:color w:val="231F20"/>
        </w:rPr>
        <w:t>vật</w:t>
      </w:r>
      <w:r>
        <w:rPr>
          <w:color w:val="231F20"/>
          <w:spacing w:val="-16"/>
        </w:rPr>
        <w:t> </w:t>
      </w:r>
      <w:r>
        <w:rPr>
          <w:color w:val="231F20"/>
        </w:rPr>
        <w:t>thực</w:t>
      </w:r>
      <w:r>
        <w:rPr>
          <w:color w:val="231F20"/>
          <w:spacing w:val="-16"/>
        </w:rPr>
        <w:t> </w:t>
      </w:r>
      <w:r>
        <w:rPr>
          <w:color w:val="231F20"/>
        </w:rPr>
        <w:t>phù</w:t>
      </w:r>
      <w:r>
        <w:rPr>
          <w:color w:val="231F20"/>
          <w:spacing w:val="-16"/>
        </w:rPr>
        <w:t> </w:t>
      </w:r>
      <w:r>
        <w:rPr>
          <w:color w:val="231F20"/>
        </w:rPr>
        <w:t>hợp, tránh</w:t>
      </w:r>
      <w:r>
        <w:rPr>
          <w:color w:val="231F20"/>
          <w:spacing w:val="-3"/>
        </w:rPr>
        <w:t> </w:t>
      </w:r>
      <w:r>
        <w:rPr>
          <w:color w:val="231F20"/>
        </w:rPr>
        <w:t>những</w:t>
      </w:r>
      <w:r>
        <w:rPr>
          <w:color w:val="231F20"/>
          <w:spacing w:val="-3"/>
        </w:rPr>
        <w:t> </w:t>
      </w:r>
      <w:r>
        <w:rPr>
          <w:color w:val="231F20"/>
        </w:rPr>
        <w:t>lời</w:t>
      </w:r>
      <w:r>
        <w:rPr>
          <w:color w:val="231F20"/>
          <w:spacing w:val="-3"/>
        </w:rPr>
        <w:t> </w:t>
      </w:r>
      <w:r>
        <w:rPr>
          <w:color w:val="231F20"/>
        </w:rPr>
        <w:t>vô</w:t>
      </w:r>
      <w:r>
        <w:rPr>
          <w:color w:val="231F20"/>
          <w:spacing w:val="-3"/>
        </w:rPr>
        <w:t> </w:t>
      </w:r>
      <w:r>
        <w:rPr>
          <w:color w:val="231F20"/>
        </w:rPr>
        <w:t>ích.</w:t>
      </w:r>
      <w:r>
        <w:rPr>
          <w:color w:val="231F20"/>
          <w:spacing w:val="-3"/>
        </w:rPr>
        <w:t> </w:t>
      </w:r>
      <w:r>
        <w:rPr>
          <w:color w:val="231F20"/>
        </w:rPr>
        <w:t>Cần</w:t>
      </w:r>
      <w:r>
        <w:rPr>
          <w:color w:val="231F20"/>
          <w:spacing w:val="-3"/>
        </w:rPr>
        <w:t> </w:t>
      </w:r>
      <w:r>
        <w:rPr>
          <w:color w:val="231F20"/>
        </w:rPr>
        <w:t>cân</w:t>
      </w:r>
      <w:r>
        <w:rPr>
          <w:color w:val="231F20"/>
          <w:spacing w:val="-3"/>
        </w:rPr>
        <w:t> </w:t>
      </w:r>
      <w:r>
        <w:rPr>
          <w:color w:val="231F20"/>
        </w:rPr>
        <w:t>bằng</w:t>
      </w:r>
      <w:r>
        <w:rPr>
          <w:color w:val="231F20"/>
          <w:spacing w:val="-3"/>
        </w:rPr>
        <w:t> </w:t>
      </w:r>
      <w:r>
        <w:rPr>
          <w:color w:val="231F20"/>
        </w:rPr>
        <w:t>ngũ</w:t>
      </w:r>
      <w:r>
        <w:rPr>
          <w:color w:val="231F20"/>
          <w:spacing w:val="-3"/>
        </w:rPr>
        <w:t> </w:t>
      </w:r>
      <w:r>
        <w:rPr>
          <w:color w:val="231F20"/>
        </w:rPr>
        <w:t>căn,</w:t>
      </w:r>
      <w:r>
        <w:rPr>
          <w:color w:val="231F20"/>
          <w:spacing w:val="-3"/>
        </w:rPr>
        <w:t> </w:t>
      </w:r>
      <w:r>
        <w:rPr>
          <w:color w:val="231F20"/>
        </w:rPr>
        <w:t>vốn</w:t>
      </w:r>
      <w:r>
        <w:rPr>
          <w:color w:val="231F20"/>
          <w:spacing w:val="-3"/>
        </w:rPr>
        <w:t> </w:t>
      </w:r>
      <w:r>
        <w:rPr>
          <w:color w:val="231F20"/>
        </w:rPr>
        <w:t>là các tâm sở sau:</w:t>
      </w:r>
    </w:p>
    <w:p>
      <w:pPr>
        <w:pStyle w:val="BodyText"/>
        <w:spacing w:after="0" w:line="249" w:lineRule="auto"/>
        <w:sectPr>
          <w:pgSz w:w="7660" w:h="11630"/>
          <w:pgMar w:header="779" w:footer="0" w:top="1100" w:bottom="280" w:left="850" w:right="850"/>
        </w:sectPr>
      </w:pPr>
    </w:p>
    <w:p>
      <w:pPr>
        <w:spacing w:before="236"/>
        <w:ind w:left="737" w:right="0" w:firstLine="0"/>
        <w:jc w:val="left"/>
        <w:rPr>
          <w:i/>
          <w:sz w:val="26"/>
        </w:rPr>
      </w:pPr>
      <w:r>
        <w:rPr>
          <w:rFonts w:ascii="Consolas" w:hAnsi="Consolas"/>
          <w:color w:val="231F20"/>
          <w:sz w:val="27"/>
        </w:rPr>
        <w:t>.</w:t>
      </w:r>
      <w:r>
        <w:rPr>
          <w:rFonts w:ascii="Consolas" w:hAnsi="Consolas"/>
          <w:color w:val="231F20"/>
          <w:spacing w:val="9"/>
          <w:sz w:val="27"/>
        </w:rPr>
        <w:t> </w:t>
      </w:r>
      <w:r>
        <w:rPr>
          <w:i/>
          <w:color w:val="231F20"/>
          <w:sz w:val="26"/>
        </w:rPr>
        <w:t>saddhā </w:t>
      </w:r>
      <w:r>
        <w:rPr>
          <w:i/>
          <w:color w:val="231F20"/>
          <w:spacing w:val="-2"/>
          <w:sz w:val="26"/>
        </w:rPr>
        <w:t>(tín)</w:t>
      </w:r>
    </w:p>
    <w:p>
      <w:pPr>
        <w:spacing w:before="130"/>
        <w:ind w:left="737" w:right="0" w:firstLine="0"/>
        <w:jc w:val="left"/>
        <w:rPr>
          <w:i/>
          <w:sz w:val="26"/>
        </w:rPr>
      </w:pPr>
      <w:r>
        <w:rPr>
          <w:rFonts w:ascii="Consolas" w:hAnsi="Consolas"/>
          <w:color w:val="231F20"/>
          <w:sz w:val="27"/>
        </w:rPr>
        <w:t>.</w:t>
      </w:r>
      <w:r>
        <w:rPr>
          <w:rFonts w:ascii="Consolas" w:hAnsi="Consolas"/>
          <w:color w:val="231F20"/>
          <w:spacing w:val="9"/>
          <w:sz w:val="27"/>
        </w:rPr>
        <w:t> </w:t>
      </w:r>
      <w:r>
        <w:rPr>
          <w:i/>
          <w:color w:val="231F20"/>
          <w:sz w:val="26"/>
        </w:rPr>
        <w:t>viriya </w:t>
      </w:r>
      <w:r>
        <w:rPr>
          <w:i/>
          <w:color w:val="231F20"/>
          <w:spacing w:val="-4"/>
          <w:sz w:val="26"/>
        </w:rPr>
        <w:t>(tấn)</w:t>
      </w:r>
    </w:p>
    <w:p>
      <w:pPr>
        <w:spacing w:before="130"/>
        <w:ind w:left="737" w:right="0" w:firstLine="0"/>
        <w:jc w:val="left"/>
        <w:rPr>
          <w:i/>
          <w:sz w:val="26"/>
        </w:rPr>
      </w:pPr>
      <w:r>
        <w:rPr>
          <w:rFonts w:ascii="Consolas" w:hAnsi="Consolas"/>
          <w:color w:val="231F20"/>
          <w:sz w:val="27"/>
        </w:rPr>
        <w:t>.</w:t>
      </w:r>
      <w:r>
        <w:rPr>
          <w:rFonts w:ascii="Consolas" w:hAnsi="Consolas"/>
          <w:color w:val="231F20"/>
          <w:spacing w:val="9"/>
          <w:sz w:val="27"/>
        </w:rPr>
        <w:t> </w:t>
      </w:r>
      <w:r>
        <w:rPr>
          <w:i/>
          <w:color w:val="231F20"/>
          <w:sz w:val="26"/>
        </w:rPr>
        <w:t>sati </w:t>
      </w:r>
      <w:r>
        <w:rPr>
          <w:i/>
          <w:color w:val="231F20"/>
          <w:spacing w:val="-2"/>
          <w:sz w:val="26"/>
        </w:rPr>
        <w:t>(niệm)</w:t>
      </w:r>
    </w:p>
    <w:p>
      <w:pPr>
        <w:spacing w:before="131"/>
        <w:ind w:left="737" w:right="0" w:firstLine="0"/>
        <w:jc w:val="left"/>
        <w:rPr>
          <w:i/>
          <w:sz w:val="26"/>
        </w:rPr>
      </w:pPr>
      <w:r>
        <w:rPr>
          <w:rFonts w:ascii="Consolas" w:hAnsi="Consolas"/>
          <w:color w:val="231F20"/>
          <w:sz w:val="27"/>
        </w:rPr>
        <w:t>.</w:t>
      </w:r>
      <w:r>
        <w:rPr>
          <w:rFonts w:ascii="Consolas" w:hAnsi="Consolas"/>
          <w:color w:val="231F20"/>
          <w:spacing w:val="9"/>
          <w:sz w:val="27"/>
        </w:rPr>
        <w:t> </w:t>
      </w:r>
      <w:r>
        <w:rPr>
          <w:i/>
          <w:color w:val="231F20"/>
          <w:sz w:val="26"/>
        </w:rPr>
        <w:t>samādhi </w:t>
      </w:r>
      <w:r>
        <w:rPr>
          <w:i/>
          <w:color w:val="231F20"/>
          <w:spacing w:val="-2"/>
          <w:sz w:val="26"/>
        </w:rPr>
        <w:t>(định)</w:t>
      </w:r>
    </w:p>
    <w:p>
      <w:pPr>
        <w:spacing w:before="130"/>
        <w:ind w:left="737" w:right="0" w:firstLine="0"/>
        <w:jc w:val="left"/>
        <w:rPr>
          <w:i/>
          <w:sz w:val="26"/>
        </w:rPr>
      </w:pPr>
      <w:r>
        <w:rPr>
          <w:rFonts w:ascii="Consolas" w:hAnsi="Consolas"/>
          <w:color w:val="231F20"/>
          <w:sz w:val="27"/>
        </w:rPr>
        <w:t>.</w:t>
      </w:r>
      <w:r>
        <w:rPr>
          <w:rFonts w:ascii="Consolas" w:hAnsi="Consolas"/>
          <w:color w:val="231F20"/>
          <w:spacing w:val="9"/>
          <w:sz w:val="27"/>
        </w:rPr>
        <w:t> </w:t>
      </w:r>
      <w:r>
        <w:rPr>
          <w:i/>
          <w:color w:val="231F20"/>
          <w:sz w:val="26"/>
        </w:rPr>
        <w:t>paññā </w:t>
      </w:r>
      <w:r>
        <w:rPr>
          <w:i/>
          <w:color w:val="231F20"/>
          <w:spacing w:val="-4"/>
          <w:sz w:val="26"/>
        </w:rPr>
        <w:t>(tuệ)</w:t>
      </w:r>
    </w:p>
    <w:p>
      <w:pPr>
        <w:pStyle w:val="BodyText"/>
        <w:spacing w:line="264" w:lineRule="auto" w:before="135"/>
        <w:ind w:firstLine="396"/>
      </w:pPr>
      <w:r>
        <w:rPr>
          <w:color w:val="231F20"/>
        </w:rPr>
        <w:t>Tín và tuệ phải cân bằng để không tin mù </w:t>
      </w:r>
      <w:r>
        <w:rPr>
          <w:color w:val="231F20"/>
        </w:rPr>
        <w:t>quáng và không có cơ sở. Định cần cân bằng với tấn vì nếu có</w:t>
      </w:r>
      <w:r>
        <w:rPr>
          <w:color w:val="231F20"/>
          <w:spacing w:val="-8"/>
        </w:rPr>
        <w:t> </w:t>
      </w:r>
      <w:r>
        <w:rPr>
          <w:color w:val="231F20"/>
        </w:rPr>
        <w:t>định</w:t>
      </w:r>
      <w:r>
        <w:rPr>
          <w:color w:val="231F20"/>
          <w:spacing w:val="-8"/>
        </w:rPr>
        <w:t> </w:t>
      </w:r>
      <w:r>
        <w:rPr>
          <w:color w:val="231F20"/>
        </w:rPr>
        <w:t>nhưng</w:t>
      </w:r>
      <w:r>
        <w:rPr>
          <w:color w:val="231F20"/>
          <w:spacing w:val="-8"/>
        </w:rPr>
        <w:t> </w:t>
      </w:r>
      <w:r>
        <w:rPr>
          <w:color w:val="231F20"/>
        </w:rPr>
        <w:t>không</w:t>
      </w:r>
      <w:r>
        <w:rPr>
          <w:color w:val="231F20"/>
          <w:spacing w:val="-8"/>
        </w:rPr>
        <w:t> </w:t>
      </w:r>
      <w:r>
        <w:rPr>
          <w:color w:val="231F20"/>
        </w:rPr>
        <w:t>đủ</w:t>
      </w:r>
      <w:r>
        <w:rPr>
          <w:color w:val="231F20"/>
          <w:spacing w:val="-8"/>
        </w:rPr>
        <w:t> </w:t>
      </w:r>
      <w:r>
        <w:rPr>
          <w:color w:val="231F20"/>
        </w:rPr>
        <w:t>tinh</w:t>
      </w:r>
      <w:r>
        <w:rPr>
          <w:color w:val="231F20"/>
          <w:spacing w:val="-8"/>
        </w:rPr>
        <w:t> </w:t>
      </w:r>
      <w:r>
        <w:rPr>
          <w:color w:val="231F20"/>
        </w:rPr>
        <w:t>tấn</w:t>
      </w:r>
      <w:r>
        <w:rPr>
          <w:color w:val="231F20"/>
          <w:spacing w:val="-8"/>
        </w:rPr>
        <w:t> </w:t>
      </w:r>
      <w:r>
        <w:rPr>
          <w:color w:val="231F20"/>
        </w:rPr>
        <w:t>thì</w:t>
      </w:r>
      <w:r>
        <w:rPr>
          <w:color w:val="231F20"/>
          <w:spacing w:val="-8"/>
        </w:rPr>
        <w:t> </w:t>
      </w:r>
      <w:r>
        <w:rPr>
          <w:color w:val="231F20"/>
        </w:rPr>
        <w:t>sẽ</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trì</w:t>
      </w:r>
      <w:r>
        <w:rPr>
          <w:color w:val="231F20"/>
          <w:spacing w:val="-8"/>
        </w:rPr>
        <w:t> </w:t>
      </w:r>
      <w:r>
        <w:rPr>
          <w:color w:val="231F20"/>
        </w:rPr>
        <w:t>trệ</w:t>
      </w:r>
      <w:r>
        <w:rPr>
          <w:color w:val="231F20"/>
          <w:spacing w:val="-8"/>
        </w:rPr>
        <w:t> </w:t>
      </w:r>
      <w:r>
        <w:rPr>
          <w:color w:val="231F20"/>
        </w:rPr>
        <w:t>và không thể đắc thiền được. Nếu có quá nhiều tinh tấn mà định không đủ thì sẽ dẫn tới phóng dật và cũng không</w:t>
      </w:r>
      <w:r>
        <w:rPr>
          <w:color w:val="231F20"/>
          <w:spacing w:val="-3"/>
        </w:rPr>
        <w:t> </w:t>
      </w:r>
      <w:r>
        <w:rPr>
          <w:color w:val="231F20"/>
        </w:rPr>
        <w:t>thể</w:t>
      </w:r>
      <w:r>
        <w:rPr>
          <w:color w:val="231F20"/>
          <w:spacing w:val="-3"/>
        </w:rPr>
        <w:t> </w:t>
      </w:r>
      <w:r>
        <w:rPr>
          <w:color w:val="231F20"/>
        </w:rPr>
        <w:t>đắc</w:t>
      </w:r>
      <w:r>
        <w:rPr>
          <w:color w:val="231F20"/>
          <w:spacing w:val="-3"/>
        </w:rPr>
        <w:t> </w:t>
      </w:r>
      <w:r>
        <w:rPr>
          <w:color w:val="231F20"/>
        </w:rPr>
        <w:t>thiền</w:t>
      </w:r>
      <w:r>
        <w:rPr>
          <w:color w:val="231F20"/>
          <w:spacing w:val="-4"/>
        </w:rPr>
        <w:t> </w:t>
      </w:r>
      <w:r>
        <w:rPr>
          <w:color w:val="231F20"/>
        </w:rPr>
        <w:t>được.</w:t>
      </w:r>
      <w:r>
        <w:rPr>
          <w:color w:val="231F20"/>
          <w:spacing w:val="-8"/>
        </w:rPr>
        <w:t> </w:t>
      </w:r>
      <w:r>
        <w:rPr>
          <w:color w:val="231F20"/>
        </w:rPr>
        <w:t>Toàn</w:t>
      </w:r>
      <w:r>
        <w:rPr>
          <w:color w:val="231F20"/>
          <w:spacing w:val="-3"/>
        </w:rPr>
        <w:t> </w:t>
      </w:r>
      <w:r>
        <w:rPr>
          <w:color w:val="231F20"/>
        </w:rPr>
        <w:t>bộ</w:t>
      </w:r>
      <w:r>
        <w:rPr>
          <w:color w:val="231F20"/>
          <w:spacing w:val="-3"/>
        </w:rPr>
        <w:t> </w:t>
      </w:r>
      <w:r>
        <w:rPr>
          <w:color w:val="231F20"/>
        </w:rPr>
        <w:t>ngũ</w:t>
      </w:r>
      <w:r>
        <w:rPr>
          <w:color w:val="231F20"/>
          <w:spacing w:val="-3"/>
        </w:rPr>
        <w:t> </w:t>
      </w:r>
      <w:r>
        <w:rPr>
          <w:color w:val="231F20"/>
        </w:rPr>
        <w:t>căn</w:t>
      </w:r>
      <w:r>
        <w:rPr>
          <w:color w:val="231F20"/>
          <w:spacing w:val="-3"/>
        </w:rPr>
        <w:t> </w:t>
      </w:r>
      <w:r>
        <w:rPr>
          <w:color w:val="231F20"/>
        </w:rPr>
        <w:t>cần</w:t>
      </w:r>
      <w:r>
        <w:rPr>
          <w:color w:val="231F20"/>
          <w:spacing w:val="-3"/>
        </w:rPr>
        <w:t> </w:t>
      </w:r>
      <w:r>
        <w:rPr>
          <w:color w:val="231F20"/>
        </w:rPr>
        <w:t>được cân bằng.</w:t>
      </w:r>
    </w:p>
    <w:p>
      <w:pPr>
        <w:pStyle w:val="BodyText"/>
        <w:spacing w:line="264" w:lineRule="auto" w:before="110"/>
        <w:ind w:firstLine="396"/>
      </w:pPr>
      <w:r>
        <w:rPr>
          <w:color w:val="231F20"/>
        </w:rPr>
        <w:t>Từ</w:t>
      </w:r>
      <w:r>
        <w:rPr>
          <w:color w:val="231F20"/>
          <w:spacing w:val="-17"/>
        </w:rPr>
        <w:t> </w:t>
      </w:r>
      <w:r>
        <w:rPr>
          <w:color w:val="231F20"/>
        </w:rPr>
        <w:t>các</w:t>
      </w:r>
      <w:r>
        <w:rPr>
          <w:color w:val="231F20"/>
          <w:spacing w:val="-17"/>
        </w:rPr>
        <w:t> </w:t>
      </w:r>
      <w:r>
        <w:rPr>
          <w:color w:val="231F20"/>
        </w:rPr>
        <w:t>ví</w:t>
      </w:r>
      <w:r>
        <w:rPr>
          <w:color w:val="231F20"/>
          <w:spacing w:val="-17"/>
        </w:rPr>
        <w:t> </w:t>
      </w:r>
      <w:r>
        <w:rPr>
          <w:color w:val="231F20"/>
        </w:rPr>
        <w:t>dụ</w:t>
      </w:r>
      <w:r>
        <w:rPr>
          <w:color w:val="231F20"/>
          <w:spacing w:val="-17"/>
        </w:rPr>
        <w:t> </w:t>
      </w:r>
      <w:r>
        <w:rPr>
          <w:color w:val="231F20"/>
        </w:rPr>
        <w:t>trên,</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thấy</w:t>
      </w:r>
      <w:r>
        <w:rPr>
          <w:color w:val="231F20"/>
          <w:spacing w:val="-17"/>
        </w:rPr>
        <w:t> </w:t>
      </w:r>
      <w:r>
        <w:rPr>
          <w:color w:val="231F20"/>
        </w:rPr>
        <w:t>rằng</w:t>
      </w:r>
      <w:r>
        <w:rPr>
          <w:color w:val="231F20"/>
          <w:spacing w:val="-17"/>
        </w:rPr>
        <w:t> </w:t>
      </w:r>
      <w:r>
        <w:rPr>
          <w:color w:val="231F20"/>
        </w:rPr>
        <w:t>an</w:t>
      </w:r>
      <w:r>
        <w:rPr>
          <w:color w:val="231F20"/>
          <w:spacing w:val="-17"/>
        </w:rPr>
        <w:t> </w:t>
      </w:r>
      <w:r>
        <w:rPr>
          <w:color w:val="231F20"/>
        </w:rPr>
        <w:t>tịnh</w:t>
      </w:r>
      <w:r>
        <w:rPr>
          <w:color w:val="231F20"/>
          <w:spacing w:val="-17"/>
        </w:rPr>
        <w:t> </w:t>
      </w:r>
      <w:r>
        <w:rPr>
          <w:color w:val="231F20"/>
        </w:rPr>
        <w:t>không thể được vun bồi nếu thiếu hiểu biết nền tảng cũng như</w:t>
      </w:r>
      <w:r>
        <w:rPr>
          <w:color w:val="231F20"/>
          <w:spacing w:val="-11"/>
        </w:rPr>
        <w:t> </w:t>
      </w:r>
      <w:r>
        <w:rPr>
          <w:color w:val="231F20"/>
        </w:rPr>
        <w:t>sự</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kỹ</w:t>
      </w:r>
      <w:r>
        <w:rPr>
          <w:color w:val="231F20"/>
          <w:spacing w:val="-11"/>
        </w:rPr>
        <w:t> </w:t>
      </w:r>
      <w:r>
        <w:rPr>
          <w:color w:val="231F20"/>
        </w:rPr>
        <w:t>càng</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được</w:t>
      </w:r>
      <w:r>
        <w:rPr>
          <w:color w:val="231F20"/>
          <w:spacing w:val="-11"/>
        </w:rPr>
        <w:t> </w:t>
      </w:r>
      <w:r>
        <w:rPr>
          <w:color w:val="231F20"/>
        </w:rPr>
        <w:t>dạy</w:t>
      </w:r>
      <w:r>
        <w:rPr>
          <w:color w:val="231F20"/>
          <w:spacing w:val="-11"/>
        </w:rPr>
        <w:t> </w:t>
      </w:r>
      <w:r>
        <w:rPr>
          <w:color w:val="231F20"/>
        </w:rPr>
        <w:t>trong tạng </w:t>
      </w:r>
      <w:r>
        <w:rPr>
          <w:i/>
          <w:color w:val="231F20"/>
        </w:rPr>
        <w:t>Vi Diệu Pháp</w:t>
      </w:r>
      <w:r>
        <w:rPr>
          <w:color w:val="231F20"/>
        </w:rPr>
        <w:t>, vốn là các thực tại trong </w:t>
      </w:r>
      <w:r>
        <w:rPr>
          <w:color w:val="231F20"/>
        </w:rPr>
        <w:t>cuộc sống</w:t>
      </w:r>
      <w:r>
        <w:rPr>
          <w:color w:val="231F20"/>
          <w:spacing w:val="-4"/>
        </w:rPr>
        <w:t> </w:t>
      </w:r>
      <w:r>
        <w:rPr>
          <w:color w:val="231F20"/>
        </w:rPr>
        <w:t>hàng</w:t>
      </w:r>
      <w:r>
        <w:rPr>
          <w:color w:val="231F20"/>
          <w:spacing w:val="-4"/>
        </w:rPr>
        <w:t> </w:t>
      </w:r>
      <w:r>
        <w:rPr>
          <w:color w:val="231F20"/>
        </w:rPr>
        <w:t>ngày.</w:t>
      </w:r>
      <w:r>
        <w:rPr>
          <w:color w:val="231F20"/>
          <w:spacing w:val="-9"/>
        </w:rPr>
        <w:t> </w:t>
      </w:r>
      <w:r>
        <w:rPr>
          <w:color w:val="231F20"/>
        </w:rPr>
        <w:t>Ta</w:t>
      </w:r>
      <w:r>
        <w:rPr>
          <w:color w:val="231F20"/>
          <w:spacing w:val="-4"/>
        </w:rPr>
        <w:t> </w:t>
      </w:r>
      <w:r>
        <w:rPr>
          <w:color w:val="231F20"/>
        </w:rPr>
        <w:t>cần</w:t>
      </w:r>
      <w:r>
        <w:rPr>
          <w:color w:val="231F20"/>
          <w:spacing w:val="-4"/>
        </w:rPr>
        <w:t> </w:t>
      </w:r>
      <w:r>
        <w:rPr>
          <w:color w:val="231F20"/>
        </w:rPr>
        <w:t>biết</w:t>
      </w:r>
      <w:r>
        <w:rPr>
          <w:color w:val="231F20"/>
          <w:spacing w:val="-4"/>
        </w:rPr>
        <w:t> </w:t>
      </w:r>
      <w:r>
        <w:rPr>
          <w:color w:val="231F20"/>
        </w:rPr>
        <w:t>chính</w:t>
      </w:r>
      <w:r>
        <w:rPr>
          <w:color w:val="231F20"/>
          <w:spacing w:val="-4"/>
        </w:rPr>
        <w:t> </w:t>
      </w:r>
      <w:r>
        <w:rPr>
          <w:color w:val="231F20"/>
        </w:rPr>
        <w:t>xác</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tâm</w:t>
      </w:r>
      <w:r>
        <w:rPr>
          <w:color w:val="231F20"/>
          <w:spacing w:val="-4"/>
        </w:rPr>
        <w:t> </w:t>
      </w:r>
      <w:r>
        <w:rPr>
          <w:color w:val="231F20"/>
        </w:rPr>
        <w:t>là thiện</w:t>
      </w:r>
      <w:r>
        <w:rPr>
          <w:color w:val="231F20"/>
          <w:spacing w:val="-1"/>
        </w:rPr>
        <w:t> </w:t>
      </w:r>
      <w:r>
        <w:rPr>
          <w:color w:val="231F20"/>
        </w:rPr>
        <w:t>và</w:t>
      </w:r>
      <w:r>
        <w:rPr>
          <w:color w:val="231F20"/>
          <w:spacing w:val="-1"/>
        </w:rPr>
        <w:t> </w:t>
      </w:r>
      <w:r>
        <w:rPr>
          <w:color w:val="231F20"/>
        </w:rPr>
        <w:t>khi</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bất</w:t>
      </w:r>
      <w:r>
        <w:rPr>
          <w:color w:val="231F20"/>
          <w:spacing w:val="-1"/>
        </w:rPr>
        <w:t> </w:t>
      </w:r>
      <w:r>
        <w:rPr>
          <w:color w:val="231F20"/>
        </w:rPr>
        <w:t>thiện.</w:t>
      </w:r>
      <w:r>
        <w:rPr>
          <w:color w:val="231F20"/>
          <w:spacing w:val="40"/>
        </w:rPr>
        <w:t> </w:t>
      </w:r>
      <w:r>
        <w:rPr>
          <w:color w:val="231F20"/>
        </w:rPr>
        <w:t>Ta</w:t>
      </w:r>
      <w:r>
        <w:rPr>
          <w:color w:val="231F20"/>
          <w:spacing w:val="-1"/>
        </w:rPr>
        <w:t> </w:t>
      </w:r>
      <w:r>
        <w:rPr>
          <w:color w:val="231F20"/>
        </w:rPr>
        <w:t>cần</w:t>
      </w:r>
      <w:r>
        <w:rPr>
          <w:color w:val="231F20"/>
          <w:spacing w:val="-1"/>
        </w:rPr>
        <w:t> </w:t>
      </w:r>
      <w:r>
        <w:rPr>
          <w:color w:val="231F20"/>
        </w:rPr>
        <w:t>biết</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 nào</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thiền</w:t>
      </w:r>
      <w:r>
        <w:rPr>
          <w:color w:val="231F20"/>
          <w:spacing w:val="-9"/>
        </w:rPr>
        <w:t> </w:t>
      </w:r>
      <w:r>
        <w:rPr>
          <w:color w:val="231F20"/>
        </w:rPr>
        <w:t>chi</w:t>
      </w:r>
      <w:r>
        <w:rPr>
          <w:color w:val="231F20"/>
          <w:spacing w:val="-9"/>
        </w:rPr>
        <w:t> </w:t>
      </w:r>
      <w:r>
        <w:rPr>
          <w:color w:val="231F20"/>
        </w:rPr>
        <w:t>và</w:t>
      </w:r>
      <w:r>
        <w:rPr>
          <w:color w:val="231F20"/>
          <w:spacing w:val="-9"/>
        </w:rPr>
        <w:t> </w:t>
      </w:r>
      <w:r>
        <w:rPr>
          <w:color w:val="231F20"/>
        </w:rPr>
        <w:t>phải</w:t>
      </w:r>
      <w:r>
        <w:rPr>
          <w:color w:val="231F20"/>
          <w:spacing w:val="-9"/>
        </w:rPr>
        <w:t> </w:t>
      </w:r>
      <w:r>
        <w:rPr>
          <w:color w:val="231F20"/>
        </w:rPr>
        <w:t>tự</w:t>
      </w:r>
      <w:r>
        <w:rPr>
          <w:color w:val="231F20"/>
          <w:spacing w:val="-9"/>
        </w:rPr>
        <w:t> </w:t>
      </w:r>
      <w:r>
        <w:rPr>
          <w:color w:val="231F20"/>
        </w:rPr>
        <w:t>nhận</w:t>
      </w:r>
      <w:r>
        <w:rPr>
          <w:color w:val="231F20"/>
          <w:spacing w:val="-9"/>
        </w:rPr>
        <w:t> </w:t>
      </w:r>
      <w:r>
        <w:rPr>
          <w:color w:val="231F20"/>
        </w:rPr>
        <w:t>biết</w:t>
      </w:r>
      <w:r>
        <w:rPr>
          <w:color w:val="231F20"/>
          <w:spacing w:val="-9"/>
        </w:rPr>
        <w:t> </w:t>
      </w:r>
      <w:r>
        <w:rPr>
          <w:color w:val="231F20"/>
        </w:rPr>
        <w:t>liệu</w:t>
      </w:r>
      <w:r>
        <w:rPr>
          <w:color w:val="231F20"/>
          <w:spacing w:val="-9"/>
        </w:rPr>
        <w:t> </w:t>
      </w:r>
      <w:r>
        <w:rPr>
          <w:color w:val="231F20"/>
        </w:rPr>
        <w:t>các</w:t>
      </w:r>
      <w:r>
        <w:rPr>
          <w:color w:val="231F20"/>
          <w:spacing w:val="-9"/>
        </w:rPr>
        <w:t> </w:t>
      </w:r>
      <w:r>
        <w:rPr>
          <w:color w:val="231F20"/>
        </w:rPr>
        <w:t>thiền chi</w:t>
      </w:r>
      <w:r>
        <w:rPr>
          <w:color w:val="231F20"/>
          <w:spacing w:val="-12"/>
        </w:rPr>
        <w:t> </w:t>
      </w:r>
      <w:r>
        <w:rPr>
          <w:color w:val="231F20"/>
        </w:rPr>
        <w:t>này</w:t>
      </w:r>
      <w:r>
        <w:rPr>
          <w:color w:val="231F20"/>
          <w:spacing w:val="-12"/>
        </w:rPr>
        <w:t> </w:t>
      </w:r>
      <w:r>
        <w:rPr>
          <w:color w:val="231F20"/>
        </w:rPr>
        <w:t>có</w:t>
      </w:r>
      <w:r>
        <w:rPr>
          <w:color w:val="231F20"/>
          <w:spacing w:val="-12"/>
        </w:rPr>
        <w:t> </w:t>
      </w:r>
      <w:r>
        <w:rPr>
          <w:color w:val="231F20"/>
        </w:rPr>
        <w:t>đang</w:t>
      </w:r>
      <w:r>
        <w:rPr>
          <w:color w:val="231F20"/>
          <w:spacing w:val="-12"/>
        </w:rPr>
        <w:t> </w:t>
      </w:r>
      <w:r>
        <w:rPr>
          <w:color w:val="231F20"/>
        </w:rPr>
        <w:t>phát</w:t>
      </w:r>
      <w:r>
        <w:rPr>
          <w:color w:val="231F20"/>
          <w:spacing w:val="-12"/>
        </w:rPr>
        <w:t> </w:t>
      </w:r>
      <w:r>
        <w:rPr>
          <w:color w:val="231F20"/>
        </w:rPr>
        <w:t>triển</w:t>
      </w:r>
      <w:r>
        <w:rPr>
          <w:color w:val="231F20"/>
          <w:spacing w:val="-13"/>
        </w:rPr>
        <w:t> </w:t>
      </w:r>
      <w:r>
        <w:rPr>
          <w:color w:val="231F20"/>
        </w:rPr>
        <w:t>nơi</w:t>
      </w:r>
      <w:r>
        <w:rPr>
          <w:color w:val="231F20"/>
          <w:spacing w:val="-12"/>
        </w:rPr>
        <w:t> </w:t>
      </w:r>
      <w:r>
        <w:rPr>
          <w:color w:val="231F20"/>
        </w:rPr>
        <w:t>bản</w:t>
      </w:r>
      <w:r>
        <w:rPr>
          <w:color w:val="231F20"/>
          <w:spacing w:val="-12"/>
        </w:rPr>
        <w:t> </w:t>
      </w:r>
      <w:r>
        <w:rPr>
          <w:color w:val="231F20"/>
        </w:rPr>
        <w:t>thân</w:t>
      </w:r>
      <w:r>
        <w:rPr>
          <w:color w:val="231F20"/>
          <w:spacing w:val="-13"/>
        </w:rPr>
        <w:t> </w:t>
      </w:r>
      <w:r>
        <w:rPr>
          <w:color w:val="231F20"/>
        </w:rPr>
        <w:t>hay</w:t>
      </w:r>
      <w:r>
        <w:rPr>
          <w:color w:val="231F20"/>
          <w:spacing w:val="-12"/>
        </w:rPr>
        <w:t> </w:t>
      </w:r>
      <w:r>
        <w:rPr>
          <w:color w:val="231F20"/>
        </w:rPr>
        <w:t>không.</w:t>
      </w:r>
      <w:r>
        <w:rPr>
          <w:color w:val="231F20"/>
          <w:spacing w:val="-16"/>
        </w:rPr>
        <w:t> </w:t>
      </w:r>
      <w:r>
        <w:rPr>
          <w:color w:val="231F20"/>
        </w:rPr>
        <w:t>Ta cần biết liệu các tâm sở là ngũ căn có được vun bồi, liệu chúng có cân bằng không. Nếu ta không có hiểu biết đúng về tất cả các yếu tố này và các duyên cần thiết để đạt được cận định và an chỉ định, ta có nguy cơ</w:t>
      </w:r>
      <w:r>
        <w:rPr>
          <w:color w:val="231F20"/>
          <w:spacing w:val="-9"/>
        </w:rPr>
        <w:t> </w:t>
      </w:r>
      <w:r>
        <w:rPr>
          <w:color w:val="231F20"/>
        </w:rPr>
        <w:t>cho</w:t>
      </w:r>
      <w:r>
        <w:rPr>
          <w:color w:val="231F20"/>
          <w:spacing w:val="-9"/>
        </w:rPr>
        <w:t> </w:t>
      </w:r>
      <w:r>
        <w:rPr>
          <w:color w:val="231F20"/>
        </w:rPr>
        <w:t>cái</w:t>
      </w:r>
      <w:r>
        <w:rPr>
          <w:color w:val="231F20"/>
          <w:spacing w:val="-9"/>
        </w:rPr>
        <w:t> </w:t>
      </w:r>
      <w:r>
        <w:rPr>
          <w:color w:val="231F20"/>
        </w:rPr>
        <w:t>vốn</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cận</w:t>
      </w:r>
      <w:r>
        <w:rPr>
          <w:color w:val="231F20"/>
          <w:spacing w:val="-9"/>
        </w:rPr>
        <w:t> </w:t>
      </w:r>
      <w:r>
        <w:rPr>
          <w:color w:val="231F20"/>
        </w:rPr>
        <w:t>định</w:t>
      </w:r>
      <w:r>
        <w:rPr>
          <w:color w:val="231F20"/>
          <w:spacing w:val="-9"/>
        </w:rPr>
        <w:t> </w:t>
      </w:r>
      <w:r>
        <w:rPr>
          <w:color w:val="231F20"/>
        </w:rPr>
        <w:t>là</w:t>
      </w:r>
      <w:r>
        <w:rPr>
          <w:color w:val="231F20"/>
          <w:spacing w:val="-9"/>
        </w:rPr>
        <w:t> </w:t>
      </w:r>
      <w:r>
        <w:rPr>
          <w:color w:val="231F20"/>
        </w:rPr>
        <w:t>cận</w:t>
      </w:r>
      <w:r>
        <w:rPr>
          <w:color w:val="231F20"/>
          <w:spacing w:val="-9"/>
        </w:rPr>
        <w:t> </w:t>
      </w:r>
      <w:r>
        <w:rPr>
          <w:color w:val="231F20"/>
        </w:rPr>
        <w:t>định,</w:t>
      </w:r>
      <w:r>
        <w:rPr>
          <w:color w:val="231F20"/>
          <w:spacing w:val="-9"/>
        </w:rPr>
        <w:t> </w:t>
      </w:r>
      <w:r>
        <w:rPr>
          <w:color w:val="231F20"/>
        </w:rPr>
        <w:t>cái vốn</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an</w:t>
      </w:r>
      <w:r>
        <w:rPr>
          <w:color w:val="231F20"/>
          <w:spacing w:val="9"/>
        </w:rPr>
        <w:t> </w:t>
      </w:r>
      <w:r>
        <w:rPr>
          <w:color w:val="231F20"/>
        </w:rPr>
        <w:t>chỉ</w:t>
      </w:r>
      <w:r>
        <w:rPr>
          <w:color w:val="231F20"/>
          <w:spacing w:val="9"/>
        </w:rPr>
        <w:t> </w:t>
      </w:r>
      <w:r>
        <w:rPr>
          <w:color w:val="231F20"/>
        </w:rPr>
        <w:t>định</w:t>
      </w:r>
      <w:r>
        <w:rPr>
          <w:color w:val="231F20"/>
          <w:spacing w:val="9"/>
        </w:rPr>
        <w:t> </w:t>
      </w:r>
      <w:r>
        <w:rPr>
          <w:color w:val="231F20"/>
        </w:rPr>
        <w:t>là</w:t>
      </w:r>
      <w:r>
        <w:rPr>
          <w:color w:val="231F20"/>
          <w:spacing w:val="9"/>
        </w:rPr>
        <w:t> </w:t>
      </w:r>
      <w:r>
        <w:rPr>
          <w:color w:val="231F20"/>
        </w:rPr>
        <w:t>an</w:t>
      </w:r>
      <w:r>
        <w:rPr>
          <w:color w:val="231F20"/>
          <w:spacing w:val="9"/>
        </w:rPr>
        <w:t> </w:t>
      </w:r>
      <w:r>
        <w:rPr>
          <w:color w:val="231F20"/>
        </w:rPr>
        <w:t>chỉ</w:t>
      </w:r>
      <w:r>
        <w:rPr>
          <w:color w:val="231F20"/>
          <w:spacing w:val="9"/>
        </w:rPr>
        <w:t> </w:t>
      </w:r>
      <w:r>
        <w:rPr>
          <w:color w:val="231F20"/>
        </w:rPr>
        <w:t>định.</w:t>
      </w:r>
      <w:r>
        <w:rPr>
          <w:color w:val="231F20"/>
          <w:spacing w:val="9"/>
        </w:rPr>
        <w:t> </w:t>
      </w:r>
      <w:r>
        <w:rPr>
          <w:color w:val="231F20"/>
        </w:rPr>
        <w:t>Cả</w:t>
      </w:r>
      <w:r>
        <w:rPr>
          <w:color w:val="231F20"/>
          <w:spacing w:val="9"/>
        </w:rPr>
        <w:t> </w:t>
      </w:r>
      <w:r>
        <w:rPr>
          <w:color w:val="231F20"/>
          <w:spacing w:val="-5"/>
        </w:rPr>
        <w:t>cận</w:t>
      </w:r>
    </w:p>
    <w:p>
      <w:pPr>
        <w:pStyle w:val="BodyText"/>
        <w:spacing w:after="0" w:line="264" w:lineRule="auto"/>
        <w:sectPr>
          <w:pgSz w:w="7660" w:h="11630"/>
          <w:pgMar w:header="779" w:footer="0" w:top="1100" w:bottom="280" w:left="850" w:right="850"/>
        </w:sectPr>
      </w:pPr>
    </w:p>
    <w:p>
      <w:pPr>
        <w:pStyle w:val="BodyText"/>
        <w:spacing w:line="256" w:lineRule="auto" w:before="241"/>
      </w:pPr>
      <w:r>
        <w:rPr>
          <w:color w:val="231F20"/>
        </w:rPr>
        <w:t>định</w:t>
      </w:r>
      <w:r>
        <w:rPr>
          <w:color w:val="231F20"/>
          <w:spacing w:val="-16"/>
        </w:rPr>
        <w:t> </w:t>
      </w:r>
      <w:r>
        <w:rPr>
          <w:color w:val="231F20"/>
        </w:rPr>
        <w:t>và</w:t>
      </w:r>
      <w:r>
        <w:rPr>
          <w:color w:val="231F20"/>
          <w:spacing w:val="-16"/>
        </w:rPr>
        <w:t> </w:t>
      </w:r>
      <w:r>
        <w:rPr>
          <w:color w:val="231F20"/>
        </w:rPr>
        <w:t>an</w:t>
      </w:r>
      <w:r>
        <w:rPr>
          <w:color w:val="231F20"/>
          <w:spacing w:val="-16"/>
        </w:rPr>
        <w:t> </w:t>
      </w:r>
      <w:r>
        <w:rPr>
          <w:color w:val="231F20"/>
        </w:rPr>
        <w:t>chỉ</w:t>
      </w:r>
      <w:r>
        <w:rPr>
          <w:color w:val="231F20"/>
          <w:spacing w:val="-16"/>
        </w:rPr>
        <w:t> </w:t>
      </w:r>
      <w:r>
        <w:rPr>
          <w:color w:val="231F20"/>
        </w:rPr>
        <w:t>định</w:t>
      </w:r>
      <w:r>
        <w:rPr>
          <w:color w:val="231F20"/>
          <w:spacing w:val="-16"/>
        </w:rPr>
        <w:t> </w:t>
      </w:r>
      <w:r>
        <w:rPr>
          <w:color w:val="231F20"/>
        </w:rPr>
        <w:t>đều</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chứng</w:t>
      </w:r>
      <w:r>
        <w:rPr>
          <w:color w:val="231F20"/>
          <w:spacing w:val="-16"/>
        </w:rPr>
        <w:t> </w:t>
      </w:r>
      <w:r>
        <w:rPr>
          <w:color w:val="231F20"/>
        </w:rPr>
        <w:t>đạt</w:t>
      </w:r>
      <w:r>
        <w:rPr>
          <w:color w:val="231F20"/>
          <w:spacing w:val="-16"/>
        </w:rPr>
        <w:t> </w:t>
      </w:r>
      <w:r>
        <w:rPr>
          <w:color w:val="231F20"/>
        </w:rPr>
        <w:t>nếu không có sự vun bồi các duyên phù hợp làm tiền đề.</w:t>
      </w:r>
    </w:p>
    <w:p>
      <w:pPr>
        <w:pStyle w:val="BodyText"/>
        <w:spacing w:line="256" w:lineRule="auto" w:before="111"/>
        <w:ind w:firstLine="396"/>
      </w:pPr>
      <w:r>
        <w:rPr>
          <w:color w:val="231F20"/>
        </w:rPr>
        <w:t>Không phải mọi đề mục thiền đều đưa tới an chỉ định, một số đề mục chỉ đưa tới cận định, chẳng hạn như đề mục “niệm ơn đức Phật, đức Pháp và đức Tăng”. Một số đề mục thiền chỉ đưa tới sơ thiền </w:t>
      </w:r>
      <w:r>
        <w:rPr>
          <w:color w:val="231F20"/>
        </w:rPr>
        <w:t>sắc giới</w:t>
      </w:r>
      <w:r>
        <w:rPr>
          <w:color w:val="231F20"/>
          <w:vertAlign w:val="superscript"/>
        </w:rPr>
        <w:t>97</w:t>
      </w:r>
      <w:r>
        <w:rPr>
          <w:color w:val="231F20"/>
          <w:vertAlign w:val="baseline"/>
        </w:rPr>
        <w:t>, một số khác tới tất cả các tầng thiền sắc giới. Niệm hơi thở có thể đưa tới tất cả các tầng thiền sắc giới. Nhiều người cho rằng đây là một đề mục thiền tương đối dễ, nhưng thực ra đó là một trong các đề mục khó nhất. Ta cần chánh niệm về hơi thở vào và hơi thở ra ở nơi hơi thở chạm vào đầu mũi hay nhân trung.</w:t>
      </w:r>
      <w:r>
        <w:rPr>
          <w:color w:val="231F20"/>
          <w:spacing w:val="-3"/>
          <w:vertAlign w:val="baseline"/>
        </w:rPr>
        <w:t> </w:t>
      </w:r>
      <w:r>
        <w:rPr>
          <w:color w:val="231F20"/>
          <w:vertAlign w:val="baseline"/>
        </w:rPr>
        <w:t>Đề</w:t>
      </w:r>
      <w:r>
        <w:rPr>
          <w:color w:val="231F20"/>
          <w:spacing w:val="-3"/>
          <w:vertAlign w:val="baseline"/>
        </w:rPr>
        <w:t> </w:t>
      </w:r>
      <w:r>
        <w:rPr>
          <w:color w:val="231F20"/>
          <w:vertAlign w:val="baseline"/>
        </w:rPr>
        <w:t>mục</w:t>
      </w:r>
      <w:r>
        <w:rPr>
          <w:color w:val="231F20"/>
          <w:spacing w:val="-3"/>
          <w:vertAlign w:val="baseline"/>
        </w:rPr>
        <w:t> </w:t>
      </w:r>
      <w:r>
        <w:rPr>
          <w:color w:val="231F20"/>
          <w:vertAlign w:val="baseline"/>
        </w:rPr>
        <w:t>thiền</w:t>
      </w:r>
      <w:r>
        <w:rPr>
          <w:color w:val="231F20"/>
          <w:spacing w:val="-3"/>
          <w:vertAlign w:val="baseline"/>
        </w:rPr>
        <w:t> </w:t>
      </w:r>
      <w:r>
        <w:rPr>
          <w:color w:val="231F20"/>
          <w:vertAlign w:val="baseline"/>
        </w:rPr>
        <w:t>này</w:t>
      </w:r>
      <w:r>
        <w:rPr>
          <w:color w:val="231F20"/>
          <w:spacing w:val="-3"/>
          <w:vertAlign w:val="baseline"/>
        </w:rPr>
        <w:t> </w:t>
      </w:r>
      <w:r>
        <w:rPr>
          <w:color w:val="231F20"/>
          <w:vertAlign w:val="baseline"/>
        </w:rPr>
        <w:t>được</w:t>
      </w:r>
      <w:r>
        <w:rPr>
          <w:color w:val="231F20"/>
          <w:spacing w:val="-3"/>
          <w:vertAlign w:val="baseline"/>
        </w:rPr>
        <w:t> </w:t>
      </w:r>
      <w:r>
        <w:rPr>
          <w:color w:val="231F20"/>
          <w:vertAlign w:val="baseline"/>
        </w:rPr>
        <w:t>học</w:t>
      </w:r>
      <w:r>
        <w:rPr>
          <w:color w:val="231F20"/>
          <w:spacing w:val="-3"/>
          <w:vertAlign w:val="baseline"/>
        </w:rPr>
        <w:t> </w:t>
      </w:r>
      <w:r>
        <w:rPr>
          <w:color w:val="231F20"/>
          <w:vertAlign w:val="baseline"/>
        </w:rPr>
        <w:t>qua</w:t>
      </w:r>
      <w:r>
        <w:rPr>
          <w:color w:val="231F20"/>
          <w:spacing w:val="-3"/>
          <w:vertAlign w:val="baseline"/>
        </w:rPr>
        <w:t> </w:t>
      </w:r>
      <w:r>
        <w:rPr>
          <w:color w:val="231F20"/>
          <w:vertAlign w:val="baseline"/>
        </w:rPr>
        <w:t>xúc</w:t>
      </w:r>
      <w:r>
        <w:rPr>
          <w:color w:val="231F20"/>
          <w:spacing w:val="-3"/>
          <w:vertAlign w:val="baseline"/>
        </w:rPr>
        <w:t> </w:t>
      </w:r>
      <w:r>
        <w:rPr>
          <w:color w:val="231F20"/>
          <w:vertAlign w:val="baseline"/>
        </w:rPr>
        <w:t>chạm</w:t>
      </w:r>
      <w:r>
        <w:rPr>
          <w:color w:val="231F20"/>
          <w:spacing w:val="-3"/>
          <w:vertAlign w:val="baseline"/>
        </w:rPr>
        <w:t> </w:t>
      </w:r>
      <w:r>
        <w:rPr>
          <w:color w:val="231F20"/>
          <w:vertAlign w:val="baseline"/>
        </w:rPr>
        <w:t>chứ không qua nhìn: hơi thở vào và hơi thở ra là tướng (nimitta)</w:t>
      </w:r>
      <w:r>
        <w:rPr>
          <w:color w:val="231F20"/>
          <w:spacing w:val="-6"/>
          <w:vertAlign w:val="baseline"/>
        </w:rPr>
        <w:t> </w:t>
      </w:r>
      <w:r>
        <w:rPr>
          <w:color w:val="231F20"/>
          <w:vertAlign w:val="baseline"/>
        </w:rPr>
        <w:t>mà</w:t>
      </w:r>
      <w:r>
        <w:rPr>
          <w:color w:val="231F20"/>
          <w:spacing w:val="-6"/>
          <w:vertAlign w:val="baseline"/>
        </w:rPr>
        <w:t> </w:t>
      </w:r>
      <w:r>
        <w:rPr>
          <w:color w:val="231F20"/>
          <w:vertAlign w:val="baseline"/>
        </w:rPr>
        <w:t>ta</w:t>
      </w:r>
      <w:r>
        <w:rPr>
          <w:color w:val="231F20"/>
          <w:spacing w:val="-6"/>
          <w:vertAlign w:val="baseline"/>
        </w:rPr>
        <w:t> </w:t>
      </w:r>
      <w:r>
        <w:rPr>
          <w:color w:val="231F20"/>
          <w:vertAlign w:val="baseline"/>
        </w:rPr>
        <w:t>liên</w:t>
      </w:r>
      <w:r>
        <w:rPr>
          <w:color w:val="231F20"/>
          <w:spacing w:val="-6"/>
          <w:vertAlign w:val="baseline"/>
        </w:rPr>
        <w:t> </w:t>
      </w:r>
      <w:r>
        <w:rPr>
          <w:color w:val="231F20"/>
          <w:vertAlign w:val="baseline"/>
        </w:rPr>
        <w:t>tục</w:t>
      </w:r>
      <w:r>
        <w:rPr>
          <w:color w:val="231F20"/>
          <w:spacing w:val="-6"/>
          <w:vertAlign w:val="baseline"/>
        </w:rPr>
        <w:t> </w:t>
      </w:r>
      <w:r>
        <w:rPr>
          <w:color w:val="231F20"/>
          <w:vertAlign w:val="baseline"/>
        </w:rPr>
        <w:t>chú</w:t>
      </w:r>
      <w:r>
        <w:rPr>
          <w:color w:val="231F20"/>
          <w:spacing w:val="-6"/>
          <w:vertAlign w:val="baseline"/>
        </w:rPr>
        <w:t> </w:t>
      </w:r>
      <w:r>
        <w:rPr>
          <w:color w:val="231F20"/>
          <w:vertAlign w:val="baseline"/>
        </w:rPr>
        <w:t>ý</w:t>
      </w:r>
      <w:r>
        <w:rPr>
          <w:color w:val="231F20"/>
          <w:spacing w:val="-6"/>
          <w:vertAlign w:val="baseline"/>
        </w:rPr>
        <w:t> </w:t>
      </w:r>
      <w:r>
        <w:rPr>
          <w:color w:val="231F20"/>
          <w:vertAlign w:val="baseline"/>
        </w:rPr>
        <w:t>tới.</w:t>
      </w:r>
      <w:r>
        <w:rPr>
          <w:color w:val="231F20"/>
          <w:spacing w:val="-11"/>
          <w:vertAlign w:val="baseline"/>
        </w:rPr>
        <w:t> </w:t>
      </w:r>
      <w:r>
        <w:rPr>
          <w:color w:val="231F20"/>
          <w:vertAlign w:val="baseline"/>
        </w:rPr>
        <w:t>Ta</w:t>
      </w:r>
      <w:r>
        <w:rPr>
          <w:color w:val="231F20"/>
          <w:spacing w:val="-6"/>
          <w:vertAlign w:val="baseline"/>
        </w:rPr>
        <w:t> </w:t>
      </w:r>
      <w:r>
        <w:rPr>
          <w:color w:val="231F20"/>
          <w:vertAlign w:val="baseline"/>
        </w:rPr>
        <w:t>đọc</w:t>
      </w:r>
      <w:r>
        <w:rPr>
          <w:color w:val="231F20"/>
          <w:spacing w:val="-6"/>
          <w:vertAlign w:val="baseline"/>
        </w:rPr>
        <w:t> </w:t>
      </w:r>
      <w:r>
        <w:rPr>
          <w:color w:val="231F20"/>
          <w:vertAlign w:val="baseline"/>
        </w:rPr>
        <w:t>trong</w:t>
      </w:r>
      <w:r>
        <w:rPr>
          <w:color w:val="231F20"/>
          <w:spacing w:val="-6"/>
          <w:vertAlign w:val="baseline"/>
        </w:rPr>
        <w:t> </w:t>
      </w:r>
      <w:r>
        <w:rPr>
          <w:i/>
          <w:color w:val="231F20"/>
          <w:vertAlign w:val="baseline"/>
        </w:rPr>
        <w:t>Thanh Tịnh Đạo </w:t>
      </w:r>
      <w:r>
        <w:rPr>
          <w:color w:val="231F20"/>
          <w:vertAlign w:val="baseline"/>
        </w:rPr>
        <w:t>(VIII, 208):</w:t>
      </w:r>
    </w:p>
    <w:p>
      <w:pPr>
        <w:spacing w:line="256" w:lineRule="auto" w:before="98"/>
        <w:ind w:left="737" w:right="111" w:firstLine="0"/>
        <w:jc w:val="both"/>
        <w:rPr>
          <w:i/>
          <w:sz w:val="26"/>
        </w:rPr>
      </w:pPr>
      <w:r>
        <w:rPr>
          <w:i/>
          <w:color w:val="231F20"/>
          <w:sz w:val="26"/>
        </w:rPr>
        <w:t>Vì trong khi những đề mục thiền quán khác trở nên</w:t>
      </w:r>
      <w:r>
        <w:rPr>
          <w:i/>
          <w:color w:val="231F20"/>
          <w:spacing w:val="-4"/>
          <w:sz w:val="26"/>
        </w:rPr>
        <w:t> </w:t>
      </w:r>
      <w:r>
        <w:rPr>
          <w:i/>
          <w:color w:val="231F20"/>
          <w:sz w:val="26"/>
        </w:rPr>
        <w:t>sáng</w:t>
      </w:r>
      <w:r>
        <w:rPr>
          <w:i/>
          <w:color w:val="231F20"/>
          <w:spacing w:val="-4"/>
          <w:sz w:val="26"/>
        </w:rPr>
        <w:t> </w:t>
      </w:r>
      <w:r>
        <w:rPr>
          <w:i/>
          <w:color w:val="231F20"/>
          <w:sz w:val="26"/>
        </w:rPr>
        <w:t>sủa</w:t>
      </w:r>
      <w:r>
        <w:rPr>
          <w:i/>
          <w:color w:val="231F20"/>
          <w:spacing w:val="-4"/>
          <w:sz w:val="26"/>
        </w:rPr>
        <w:t> </w:t>
      </w:r>
      <w:r>
        <w:rPr>
          <w:i/>
          <w:color w:val="231F20"/>
          <w:sz w:val="26"/>
        </w:rPr>
        <w:t>hơn</w:t>
      </w:r>
      <w:r>
        <w:rPr>
          <w:i/>
          <w:color w:val="231F20"/>
          <w:spacing w:val="-4"/>
          <w:sz w:val="26"/>
        </w:rPr>
        <w:t> </w:t>
      </w:r>
      <w:r>
        <w:rPr>
          <w:i/>
          <w:color w:val="231F20"/>
          <w:sz w:val="26"/>
        </w:rPr>
        <w:t>khi</w:t>
      </w:r>
      <w:r>
        <w:rPr>
          <w:i/>
          <w:color w:val="231F20"/>
          <w:spacing w:val="-4"/>
          <w:sz w:val="26"/>
        </w:rPr>
        <w:t> </w:t>
      </w:r>
      <w:r>
        <w:rPr>
          <w:i/>
          <w:color w:val="231F20"/>
          <w:sz w:val="26"/>
        </w:rPr>
        <w:t>càng</w:t>
      </w:r>
      <w:r>
        <w:rPr>
          <w:i/>
          <w:color w:val="231F20"/>
          <w:spacing w:val="-4"/>
          <w:sz w:val="26"/>
        </w:rPr>
        <w:t> </w:t>
      </w:r>
      <w:r>
        <w:rPr>
          <w:i/>
          <w:color w:val="231F20"/>
          <w:sz w:val="26"/>
        </w:rPr>
        <w:t>lên</w:t>
      </w:r>
      <w:r>
        <w:rPr>
          <w:i/>
          <w:color w:val="231F20"/>
          <w:spacing w:val="-4"/>
          <w:sz w:val="26"/>
        </w:rPr>
        <w:t> </w:t>
      </w:r>
      <w:r>
        <w:rPr>
          <w:i/>
          <w:color w:val="231F20"/>
          <w:sz w:val="26"/>
        </w:rPr>
        <w:t>một</w:t>
      </w:r>
      <w:r>
        <w:rPr>
          <w:i/>
          <w:color w:val="231F20"/>
          <w:spacing w:val="-4"/>
          <w:sz w:val="26"/>
        </w:rPr>
        <w:t> </w:t>
      </w:r>
      <w:r>
        <w:rPr>
          <w:i/>
          <w:color w:val="231F20"/>
          <w:sz w:val="26"/>
        </w:rPr>
        <w:t>giai</w:t>
      </w:r>
      <w:r>
        <w:rPr>
          <w:i/>
          <w:color w:val="231F20"/>
          <w:spacing w:val="-4"/>
          <w:sz w:val="26"/>
        </w:rPr>
        <w:t> </w:t>
      </w:r>
      <w:r>
        <w:rPr>
          <w:i/>
          <w:color w:val="231F20"/>
          <w:sz w:val="26"/>
        </w:rPr>
        <w:t>đoạn</w:t>
      </w:r>
      <w:r>
        <w:rPr>
          <w:i/>
          <w:color w:val="231F20"/>
          <w:spacing w:val="-4"/>
          <w:sz w:val="26"/>
        </w:rPr>
        <w:t> </w:t>
      </w:r>
      <w:r>
        <w:rPr>
          <w:i/>
          <w:color w:val="231F20"/>
          <w:sz w:val="26"/>
        </w:rPr>
        <w:t>cao hơn, thì đề mục thiền này lại không như thế, quả vậy, khi hành giả tiếp tục tu tập đề mục này, nó trở nên mỗi lúc một vi tế hơn đối với vị ấy ở một giai đoạn cao hơn, đến nỗi đạt đến một điểm nó không còn hiện rõ.</w:t>
      </w:r>
    </w:p>
    <w:p>
      <w:pPr>
        <w:pStyle w:val="BodyText"/>
        <w:spacing w:before="111"/>
        <w:ind w:left="510" w:right="0"/>
      </w:pPr>
      <w:r>
        <w:rPr>
          <w:color w:val="231F20"/>
        </w:rPr>
        <w:t>Ta</w:t>
      </w:r>
      <w:r>
        <w:rPr>
          <w:color w:val="231F20"/>
          <w:spacing w:val="-4"/>
        </w:rPr>
        <w:t> </w:t>
      </w:r>
      <w:r>
        <w:rPr>
          <w:color w:val="231F20"/>
        </w:rPr>
        <w:t>đọc</w:t>
      </w:r>
      <w:r>
        <w:rPr>
          <w:color w:val="231F20"/>
          <w:spacing w:val="-3"/>
        </w:rPr>
        <w:t> </w:t>
      </w:r>
      <w:r>
        <w:rPr>
          <w:color w:val="231F20"/>
        </w:rPr>
        <w:t>tiếp</w:t>
      </w:r>
      <w:r>
        <w:rPr>
          <w:color w:val="231F20"/>
          <w:spacing w:val="-3"/>
        </w:rPr>
        <w:t> </w:t>
      </w:r>
      <w:r>
        <w:rPr>
          <w:color w:val="231F20"/>
        </w:rPr>
        <w:t>ở</w:t>
      </w:r>
      <w:r>
        <w:rPr>
          <w:color w:val="231F20"/>
          <w:spacing w:val="-3"/>
        </w:rPr>
        <w:t> </w:t>
      </w:r>
      <w:r>
        <w:rPr>
          <w:color w:val="231F20"/>
        </w:rPr>
        <w:t>phần</w:t>
      </w:r>
      <w:r>
        <w:rPr>
          <w:color w:val="231F20"/>
          <w:spacing w:val="-3"/>
        </w:rPr>
        <w:t> </w:t>
      </w:r>
      <w:r>
        <w:rPr>
          <w:color w:val="231F20"/>
        </w:rPr>
        <w:t>sau</w:t>
      </w:r>
      <w:r>
        <w:rPr>
          <w:color w:val="231F20"/>
          <w:spacing w:val="-3"/>
        </w:rPr>
        <w:t> </w:t>
      </w:r>
      <w:r>
        <w:rPr>
          <w:color w:val="231F20"/>
          <w:spacing w:val="-2"/>
        </w:rPr>
        <w:t>(VIII,211):</w:t>
      </w:r>
    </w:p>
    <w:p>
      <w:pPr>
        <w:spacing w:before="132"/>
        <w:ind w:left="737" w:right="0" w:firstLine="0"/>
        <w:jc w:val="both"/>
        <w:rPr>
          <w:i/>
          <w:sz w:val="26"/>
        </w:rPr>
      </w:pPr>
      <w:r>
        <w:rPr>
          <w:i/>
          <w:color w:val="231F20"/>
          <w:sz w:val="26"/>
        </w:rPr>
        <w:t>Mặc</w:t>
      </w:r>
      <w:r>
        <w:rPr>
          <w:i/>
          <w:color w:val="231F20"/>
          <w:spacing w:val="12"/>
          <w:sz w:val="26"/>
        </w:rPr>
        <w:t> </w:t>
      </w:r>
      <w:r>
        <w:rPr>
          <w:i/>
          <w:color w:val="231F20"/>
          <w:sz w:val="26"/>
        </w:rPr>
        <w:t>dù</w:t>
      </w:r>
      <w:r>
        <w:rPr>
          <w:i/>
          <w:color w:val="231F20"/>
          <w:spacing w:val="13"/>
          <w:sz w:val="26"/>
        </w:rPr>
        <w:t> </w:t>
      </w:r>
      <w:r>
        <w:rPr>
          <w:i/>
          <w:color w:val="231F20"/>
          <w:sz w:val="26"/>
        </w:rPr>
        <w:t>bất</w:t>
      </w:r>
      <w:r>
        <w:rPr>
          <w:i/>
          <w:color w:val="231F20"/>
          <w:spacing w:val="13"/>
          <w:sz w:val="26"/>
        </w:rPr>
        <w:t> </w:t>
      </w:r>
      <w:r>
        <w:rPr>
          <w:i/>
          <w:color w:val="231F20"/>
          <w:sz w:val="26"/>
        </w:rPr>
        <w:t>cứ</w:t>
      </w:r>
      <w:r>
        <w:rPr>
          <w:i/>
          <w:color w:val="231F20"/>
          <w:spacing w:val="13"/>
          <w:sz w:val="26"/>
        </w:rPr>
        <w:t> </w:t>
      </w:r>
      <w:r>
        <w:rPr>
          <w:i/>
          <w:color w:val="231F20"/>
          <w:sz w:val="26"/>
        </w:rPr>
        <w:t>đề</w:t>
      </w:r>
      <w:r>
        <w:rPr>
          <w:i/>
          <w:color w:val="231F20"/>
          <w:spacing w:val="13"/>
          <w:sz w:val="26"/>
        </w:rPr>
        <w:t> </w:t>
      </w:r>
      <w:r>
        <w:rPr>
          <w:i/>
          <w:color w:val="231F20"/>
          <w:sz w:val="26"/>
        </w:rPr>
        <w:t>mục</w:t>
      </w:r>
      <w:r>
        <w:rPr>
          <w:i/>
          <w:color w:val="231F20"/>
          <w:spacing w:val="13"/>
          <w:sz w:val="26"/>
        </w:rPr>
        <w:t> </w:t>
      </w:r>
      <w:r>
        <w:rPr>
          <w:i/>
          <w:color w:val="231F20"/>
          <w:sz w:val="26"/>
        </w:rPr>
        <w:t>thiền</w:t>
      </w:r>
      <w:r>
        <w:rPr>
          <w:i/>
          <w:color w:val="231F20"/>
          <w:spacing w:val="13"/>
          <w:sz w:val="26"/>
        </w:rPr>
        <w:t> </w:t>
      </w:r>
      <w:r>
        <w:rPr>
          <w:i/>
          <w:color w:val="231F20"/>
          <w:sz w:val="26"/>
        </w:rPr>
        <w:t>nào</w:t>
      </w:r>
      <w:r>
        <w:rPr>
          <w:i/>
          <w:color w:val="231F20"/>
          <w:spacing w:val="13"/>
          <w:sz w:val="26"/>
        </w:rPr>
        <w:t> </w:t>
      </w:r>
      <w:r>
        <w:rPr>
          <w:i/>
          <w:color w:val="231F20"/>
          <w:sz w:val="26"/>
        </w:rPr>
        <w:t>cũng</w:t>
      </w:r>
      <w:r>
        <w:rPr>
          <w:i/>
          <w:color w:val="231F20"/>
          <w:spacing w:val="13"/>
          <w:sz w:val="26"/>
        </w:rPr>
        <w:t> </w:t>
      </w:r>
      <w:r>
        <w:rPr>
          <w:i/>
          <w:color w:val="231F20"/>
          <w:sz w:val="26"/>
        </w:rPr>
        <w:t>chỉ</w:t>
      </w:r>
      <w:r>
        <w:rPr>
          <w:i/>
          <w:color w:val="231F20"/>
          <w:spacing w:val="13"/>
          <w:sz w:val="26"/>
        </w:rPr>
        <w:t> </w:t>
      </w:r>
      <w:r>
        <w:rPr>
          <w:i/>
          <w:color w:val="231F20"/>
          <w:spacing w:val="-2"/>
          <w:sz w:val="26"/>
        </w:rPr>
        <w:t>thành</w:t>
      </w:r>
    </w:p>
    <w:p>
      <w:pPr>
        <w:pStyle w:val="BodyText"/>
        <w:spacing w:before="7"/>
        <w:ind w:left="0" w:right="0"/>
        <w:jc w:val="left"/>
        <w:rPr>
          <w:i/>
          <w:sz w:val="17"/>
        </w:rPr>
      </w:pPr>
      <w:r>
        <w:rPr>
          <w:i/>
          <w:sz w:val="17"/>
        </w:rPr>
        <mc:AlternateContent>
          <mc:Choice Requires="wps">
            <w:drawing>
              <wp:anchor distT="0" distB="0" distL="0" distR="0" allowOverlap="1" layoutInCell="1" locked="0" behindDoc="1" simplePos="0" relativeHeight="487632896">
                <wp:simplePos x="0" y="0"/>
                <wp:positionH relativeFrom="page">
                  <wp:posOffset>611999</wp:posOffset>
                </wp:positionH>
                <wp:positionV relativeFrom="paragraph">
                  <wp:posOffset>144340</wp:posOffset>
                </wp:positionV>
                <wp:extent cx="914400"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365367pt;width:72pt;height:.1pt;mso-position-horizontal-relative:page;mso-position-vertical-relative:paragraph;z-index:-15683584;mso-wrap-distance-left:0;mso-wrap-distance-right:0" id="docshape234" coordorigin="964,227" coordsize="1440,0" path="m964,227l2404,227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Microsoft Sans Serif" w:hAnsi="Microsoft Sans Serif"/>
          <w:color w:val="231F20"/>
          <w:position w:val="5"/>
          <w:sz w:val="9"/>
        </w:rPr>
        <w:t>97</w:t>
      </w:r>
      <w:r>
        <w:rPr>
          <w:rFonts w:ascii="Microsoft Sans Serif" w:hAnsi="Microsoft Sans Serif"/>
          <w:color w:val="231F20"/>
          <w:spacing w:val="36"/>
          <w:position w:val="5"/>
          <w:sz w:val="9"/>
        </w:rPr>
        <w:t> </w:t>
      </w:r>
      <w:r>
        <w:rPr>
          <w:rFonts w:ascii="Microsoft Sans Serif" w:hAnsi="Microsoft Sans Serif"/>
          <w:sz w:val="16"/>
        </w:rPr>
        <w:t>Cả thiền sắc giới (rūpa-jhāna) và thiền vô sắc giới (arūpa-jhāna, khi đề mục thiền không còn phụ thuộc vào sắc pháp) đều được phát triển qua các tầng thiền khác. Thiền vô sắc giới thì vi tế hơn thiền sắc giới.</w:t>
      </w:r>
    </w:p>
    <w:p>
      <w:pPr>
        <w:spacing w:after="0" w:line="254" w:lineRule="auto"/>
        <w:jc w:val="both"/>
        <w:rPr>
          <w:rFonts w:ascii="Microsoft Sans Serif" w:hAnsi="Microsoft Sans Serif"/>
          <w:sz w:val="16"/>
        </w:rPr>
        <w:sectPr>
          <w:pgSz w:w="7660" w:h="11630"/>
          <w:pgMar w:header="779" w:footer="0" w:top="1100" w:bottom="280" w:left="850" w:right="850"/>
        </w:sectPr>
      </w:pPr>
    </w:p>
    <w:p>
      <w:pPr>
        <w:spacing w:line="259" w:lineRule="auto" w:before="244"/>
        <w:ind w:left="737" w:right="111" w:firstLine="0"/>
        <w:jc w:val="both"/>
        <w:rPr>
          <w:i/>
          <w:sz w:val="26"/>
        </w:rPr>
      </w:pPr>
      <w:r>
        <w:rPr>
          <w:i/>
          <w:color w:val="231F20"/>
          <w:sz w:val="26"/>
        </w:rPr>
        <w:t>công nếu hành giả có chánh niệm tỉnh </w:t>
      </w:r>
      <w:r>
        <w:rPr>
          <w:i/>
          <w:color w:val="231F20"/>
          <w:sz w:val="26"/>
        </w:rPr>
        <w:t>giác, nhưng đề mục nào khác cũng trở nên càng ngày rõ</w:t>
      </w:r>
      <w:r>
        <w:rPr>
          <w:i/>
          <w:color w:val="231F20"/>
          <w:spacing w:val="-6"/>
          <w:sz w:val="26"/>
        </w:rPr>
        <w:t> </w:t>
      </w:r>
      <w:r>
        <w:rPr>
          <w:i/>
          <w:color w:val="231F20"/>
          <w:sz w:val="26"/>
        </w:rPr>
        <w:t>rệt</w:t>
      </w:r>
      <w:r>
        <w:rPr>
          <w:i/>
          <w:color w:val="231F20"/>
          <w:spacing w:val="-6"/>
          <w:sz w:val="26"/>
        </w:rPr>
        <w:t> </w:t>
      </w:r>
      <w:r>
        <w:rPr>
          <w:i/>
          <w:color w:val="231F20"/>
          <w:sz w:val="26"/>
        </w:rPr>
        <w:t>hơn</w:t>
      </w:r>
      <w:r>
        <w:rPr>
          <w:i/>
          <w:color w:val="231F20"/>
          <w:spacing w:val="-6"/>
          <w:sz w:val="26"/>
        </w:rPr>
        <w:t> </w:t>
      </w:r>
      <w:r>
        <w:rPr>
          <w:i/>
          <w:color w:val="231F20"/>
          <w:sz w:val="26"/>
        </w:rPr>
        <w:t>khi</w:t>
      </w:r>
      <w:r>
        <w:rPr>
          <w:i/>
          <w:color w:val="231F20"/>
          <w:spacing w:val="-6"/>
          <w:sz w:val="26"/>
        </w:rPr>
        <w:t> </w:t>
      </w:r>
      <w:r>
        <w:rPr>
          <w:i/>
          <w:color w:val="231F20"/>
          <w:sz w:val="26"/>
        </w:rPr>
        <w:t>hành</w:t>
      </w:r>
      <w:r>
        <w:rPr>
          <w:i/>
          <w:color w:val="231F20"/>
          <w:spacing w:val="-6"/>
          <w:sz w:val="26"/>
        </w:rPr>
        <w:t> </w:t>
      </w:r>
      <w:r>
        <w:rPr>
          <w:i/>
          <w:color w:val="231F20"/>
          <w:sz w:val="26"/>
        </w:rPr>
        <w:t>giả</w:t>
      </w:r>
      <w:r>
        <w:rPr>
          <w:i/>
          <w:color w:val="231F20"/>
          <w:spacing w:val="-6"/>
          <w:sz w:val="26"/>
        </w:rPr>
        <w:t> </w:t>
      </w:r>
      <w:r>
        <w:rPr>
          <w:i/>
          <w:color w:val="231F20"/>
          <w:sz w:val="26"/>
        </w:rPr>
        <w:t>tiếp</w:t>
      </w:r>
      <w:r>
        <w:rPr>
          <w:i/>
          <w:color w:val="231F20"/>
          <w:spacing w:val="-6"/>
          <w:sz w:val="26"/>
        </w:rPr>
        <w:t> </w:t>
      </w:r>
      <w:r>
        <w:rPr>
          <w:i/>
          <w:color w:val="231F20"/>
          <w:sz w:val="26"/>
        </w:rPr>
        <w:t>tục</w:t>
      </w:r>
      <w:r>
        <w:rPr>
          <w:i/>
          <w:color w:val="231F20"/>
          <w:spacing w:val="-6"/>
          <w:sz w:val="26"/>
        </w:rPr>
        <w:t> </w:t>
      </w:r>
      <w:r>
        <w:rPr>
          <w:i/>
          <w:color w:val="231F20"/>
          <w:sz w:val="26"/>
        </w:rPr>
        <w:t>tác</w:t>
      </w:r>
      <w:r>
        <w:rPr>
          <w:i/>
          <w:color w:val="231F20"/>
          <w:spacing w:val="-6"/>
          <w:sz w:val="26"/>
        </w:rPr>
        <w:t> </w:t>
      </w:r>
      <w:r>
        <w:rPr>
          <w:i/>
          <w:color w:val="231F20"/>
          <w:sz w:val="26"/>
        </w:rPr>
        <w:t>ý</w:t>
      </w:r>
      <w:r>
        <w:rPr>
          <w:i/>
          <w:color w:val="231F20"/>
          <w:spacing w:val="-6"/>
          <w:sz w:val="26"/>
        </w:rPr>
        <w:t> </w:t>
      </w:r>
      <w:r>
        <w:rPr>
          <w:i/>
          <w:color w:val="231F20"/>
          <w:sz w:val="26"/>
        </w:rPr>
        <w:t>đến</w:t>
      </w:r>
      <w:r>
        <w:rPr>
          <w:i/>
          <w:color w:val="231F20"/>
          <w:spacing w:val="-6"/>
          <w:sz w:val="26"/>
        </w:rPr>
        <w:t> </w:t>
      </w:r>
      <w:r>
        <w:rPr>
          <w:i/>
          <w:color w:val="231F20"/>
          <w:sz w:val="26"/>
        </w:rPr>
        <w:t>nó.</w:t>
      </w:r>
      <w:r>
        <w:rPr>
          <w:i/>
          <w:color w:val="231F20"/>
          <w:spacing w:val="-6"/>
          <w:sz w:val="26"/>
        </w:rPr>
        <w:t> </w:t>
      </w:r>
      <w:r>
        <w:rPr>
          <w:i/>
          <w:color w:val="231F20"/>
          <w:sz w:val="26"/>
        </w:rPr>
        <w:t>Còn pháp</w:t>
      </w:r>
      <w:r>
        <w:rPr>
          <w:i/>
          <w:color w:val="231F20"/>
          <w:spacing w:val="-8"/>
          <w:sz w:val="26"/>
        </w:rPr>
        <w:t> </w:t>
      </w:r>
      <w:r>
        <w:rPr>
          <w:i/>
          <w:color w:val="231F20"/>
          <w:sz w:val="26"/>
        </w:rPr>
        <w:t>niệm</w:t>
      </w:r>
      <w:r>
        <w:rPr>
          <w:i/>
          <w:color w:val="231F20"/>
          <w:spacing w:val="-8"/>
          <w:sz w:val="26"/>
        </w:rPr>
        <w:t> </w:t>
      </w:r>
      <w:r>
        <w:rPr>
          <w:i/>
          <w:color w:val="231F20"/>
          <w:sz w:val="26"/>
        </w:rPr>
        <w:t>hơi</w:t>
      </w:r>
      <w:r>
        <w:rPr>
          <w:i/>
          <w:color w:val="231F20"/>
          <w:spacing w:val="-8"/>
          <w:sz w:val="26"/>
        </w:rPr>
        <w:t> </w:t>
      </w:r>
      <w:r>
        <w:rPr>
          <w:i/>
          <w:color w:val="231F20"/>
          <w:sz w:val="26"/>
        </w:rPr>
        <w:t>thở</w:t>
      </w:r>
      <w:r>
        <w:rPr>
          <w:i/>
          <w:color w:val="231F20"/>
          <w:spacing w:val="-8"/>
          <w:sz w:val="26"/>
        </w:rPr>
        <w:t> </w:t>
      </w:r>
      <w:r>
        <w:rPr>
          <w:i/>
          <w:color w:val="231F20"/>
          <w:sz w:val="26"/>
        </w:rPr>
        <w:t>này</w:t>
      </w:r>
      <w:r>
        <w:rPr>
          <w:i/>
          <w:color w:val="231F20"/>
          <w:spacing w:val="-8"/>
          <w:sz w:val="26"/>
        </w:rPr>
        <w:t> </w:t>
      </w:r>
      <w:r>
        <w:rPr>
          <w:i/>
          <w:color w:val="231F20"/>
          <w:sz w:val="26"/>
        </w:rPr>
        <w:t>thì</w:t>
      </w:r>
      <w:r>
        <w:rPr>
          <w:i/>
          <w:color w:val="231F20"/>
          <w:spacing w:val="-8"/>
          <w:sz w:val="26"/>
        </w:rPr>
        <w:t> </w:t>
      </w:r>
      <w:r>
        <w:rPr>
          <w:i/>
          <w:color w:val="231F20"/>
          <w:sz w:val="26"/>
        </w:rPr>
        <w:t>khó,</w:t>
      </w:r>
      <w:r>
        <w:rPr>
          <w:i/>
          <w:color w:val="231F20"/>
          <w:spacing w:val="-8"/>
          <w:sz w:val="26"/>
        </w:rPr>
        <w:t> </w:t>
      </w:r>
      <w:r>
        <w:rPr>
          <w:i/>
          <w:color w:val="231F20"/>
          <w:sz w:val="26"/>
        </w:rPr>
        <w:t>thật</w:t>
      </w:r>
      <w:r>
        <w:rPr>
          <w:i/>
          <w:color w:val="231F20"/>
          <w:spacing w:val="-8"/>
          <w:sz w:val="26"/>
        </w:rPr>
        <w:t> </w:t>
      </w:r>
      <w:r>
        <w:rPr>
          <w:i/>
          <w:color w:val="231F20"/>
          <w:sz w:val="26"/>
        </w:rPr>
        <w:t>khó</w:t>
      </w:r>
      <w:r>
        <w:rPr>
          <w:i/>
          <w:color w:val="231F20"/>
          <w:spacing w:val="-8"/>
          <w:sz w:val="26"/>
        </w:rPr>
        <w:t> </w:t>
      </w:r>
      <w:r>
        <w:rPr>
          <w:i/>
          <w:color w:val="231F20"/>
          <w:sz w:val="26"/>
        </w:rPr>
        <w:t>tu</w:t>
      </w:r>
      <w:r>
        <w:rPr>
          <w:i/>
          <w:color w:val="231F20"/>
          <w:spacing w:val="-8"/>
          <w:sz w:val="26"/>
        </w:rPr>
        <w:t> </w:t>
      </w:r>
      <w:r>
        <w:rPr>
          <w:i/>
          <w:color w:val="231F20"/>
          <w:sz w:val="26"/>
        </w:rPr>
        <w:t>tập,</w:t>
      </w:r>
      <w:r>
        <w:rPr>
          <w:i/>
          <w:color w:val="231F20"/>
          <w:spacing w:val="-8"/>
          <w:sz w:val="26"/>
        </w:rPr>
        <w:t> </w:t>
      </w:r>
      <w:r>
        <w:rPr>
          <w:i/>
          <w:color w:val="231F20"/>
          <w:sz w:val="26"/>
        </w:rPr>
        <w:t>đó là một địa hạt mà chỉ có tâm của chư Phật, các bậc</w:t>
      </w:r>
      <w:r>
        <w:rPr>
          <w:i/>
          <w:color w:val="231F20"/>
          <w:spacing w:val="-2"/>
          <w:sz w:val="26"/>
        </w:rPr>
        <w:t> </w:t>
      </w:r>
      <w:r>
        <w:rPr>
          <w:i/>
          <w:color w:val="231F20"/>
          <w:sz w:val="26"/>
        </w:rPr>
        <w:t>Duyên</w:t>
      </w:r>
      <w:r>
        <w:rPr>
          <w:i/>
          <w:color w:val="231F20"/>
          <w:spacing w:val="-2"/>
          <w:sz w:val="26"/>
        </w:rPr>
        <w:t> </w:t>
      </w:r>
      <w:r>
        <w:rPr>
          <w:i/>
          <w:color w:val="231F20"/>
          <w:sz w:val="26"/>
        </w:rPr>
        <w:t>Giác</w:t>
      </w:r>
      <w:r>
        <w:rPr>
          <w:i/>
          <w:color w:val="231F20"/>
          <w:sz w:val="26"/>
          <w:vertAlign w:val="superscript"/>
        </w:rPr>
        <w:t>98</w:t>
      </w:r>
      <w:r>
        <w:rPr>
          <w:i/>
          <w:color w:val="231F20"/>
          <w:spacing w:val="-2"/>
          <w:sz w:val="26"/>
          <w:vertAlign w:val="baseline"/>
        </w:rPr>
        <w:t> </w:t>
      </w:r>
      <w:r>
        <w:rPr>
          <w:i/>
          <w:color w:val="231F20"/>
          <w:sz w:val="26"/>
          <w:vertAlign w:val="baseline"/>
        </w:rPr>
        <w:t>và</w:t>
      </w:r>
      <w:r>
        <w:rPr>
          <w:i/>
          <w:color w:val="231F20"/>
          <w:spacing w:val="-2"/>
          <w:sz w:val="26"/>
          <w:vertAlign w:val="baseline"/>
        </w:rPr>
        <w:t> </w:t>
      </w:r>
      <w:r>
        <w:rPr>
          <w:i/>
          <w:color w:val="231F20"/>
          <w:sz w:val="26"/>
          <w:vertAlign w:val="baseline"/>
        </w:rPr>
        <w:t>Thanh</w:t>
      </w:r>
      <w:r>
        <w:rPr>
          <w:i/>
          <w:color w:val="231F20"/>
          <w:spacing w:val="-2"/>
          <w:sz w:val="26"/>
          <w:vertAlign w:val="baseline"/>
        </w:rPr>
        <w:t> </w:t>
      </w:r>
      <w:r>
        <w:rPr>
          <w:i/>
          <w:color w:val="231F20"/>
          <w:sz w:val="26"/>
          <w:vertAlign w:val="baseline"/>
        </w:rPr>
        <w:t>văn</w:t>
      </w:r>
      <w:r>
        <w:rPr>
          <w:i/>
          <w:color w:val="231F20"/>
          <w:spacing w:val="-2"/>
          <w:sz w:val="26"/>
          <w:vertAlign w:val="baseline"/>
        </w:rPr>
        <w:t> </w:t>
      </w:r>
      <w:r>
        <w:rPr>
          <w:i/>
          <w:color w:val="231F20"/>
          <w:sz w:val="26"/>
          <w:vertAlign w:val="baseline"/>
        </w:rPr>
        <w:t>mới</w:t>
      </w:r>
      <w:r>
        <w:rPr>
          <w:i/>
          <w:color w:val="231F20"/>
          <w:spacing w:val="-2"/>
          <w:sz w:val="26"/>
          <w:vertAlign w:val="baseline"/>
        </w:rPr>
        <w:t> </w:t>
      </w:r>
      <w:r>
        <w:rPr>
          <w:i/>
          <w:color w:val="231F20"/>
          <w:sz w:val="26"/>
          <w:vertAlign w:val="baseline"/>
        </w:rPr>
        <w:t>quen</w:t>
      </w:r>
      <w:r>
        <w:rPr>
          <w:i/>
          <w:color w:val="231F20"/>
          <w:spacing w:val="-2"/>
          <w:sz w:val="26"/>
          <w:vertAlign w:val="baseline"/>
        </w:rPr>
        <w:t> </w:t>
      </w:r>
      <w:r>
        <w:rPr>
          <w:i/>
          <w:color w:val="231F20"/>
          <w:sz w:val="26"/>
          <w:vertAlign w:val="baseline"/>
        </w:rPr>
        <w:t>thuộc. Ðó không phải là chuyện tầm thường, mà những người tầm thường cũng không thể tu tập được. Càng</w:t>
      </w:r>
      <w:r>
        <w:rPr>
          <w:i/>
          <w:color w:val="231F20"/>
          <w:spacing w:val="-3"/>
          <w:sz w:val="26"/>
          <w:vertAlign w:val="baseline"/>
        </w:rPr>
        <w:t> </w:t>
      </w:r>
      <w:r>
        <w:rPr>
          <w:i/>
          <w:color w:val="231F20"/>
          <w:sz w:val="26"/>
          <w:vertAlign w:val="baseline"/>
        </w:rPr>
        <w:t>chú</w:t>
      </w:r>
      <w:r>
        <w:rPr>
          <w:i/>
          <w:color w:val="231F20"/>
          <w:spacing w:val="-3"/>
          <w:sz w:val="26"/>
          <w:vertAlign w:val="baseline"/>
        </w:rPr>
        <w:t> </w:t>
      </w:r>
      <w:r>
        <w:rPr>
          <w:i/>
          <w:color w:val="231F20"/>
          <w:sz w:val="26"/>
          <w:vertAlign w:val="baseline"/>
        </w:rPr>
        <w:t>ý</w:t>
      </w:r>
      <w:r>
        <w:rPr>
          <w:i/>
          <w:color w:val="231F20"/>
          <w:spacing w:val="-3"/>
          <w:sz w:val="26"/>
          <w:vertAlign w:val="baseline"/>
        </w:rPr>
        <w:t> </w:t>
      </w:r>
      <w:r>
        <w:rPr>
          <w:i/>
          <w:color w:val="231F20"/>
          <w:sz w:val="26"/>
          <w:vertAlign w:val="baseline"/>
        </w:rPr>
        <w:t>đến</w:t>
      </w:r>
      <w:r>
        <w:rPr>
          <w:i/>
          <w:color w:val="231F20"/>
          <w:spacing w:val="-3"/>
          <w:sz w:val="26"/>
          <w:vertAlign w:val="baseline"/>
        </w:rPr>
        <w:t> </w:t>
      </w:r>
      <w:r>
        <w:rPr>
          <w:i/>
          <w:color w:val="231F20"/>
          <w:sz w:val="26"/>
          <w:vertAlign w:val="baseline"/>
        </w:rPr>
        <w:t>nó,</w:t>
      </w:r>
      <w:r>
        <w:rPr>
          <w:i/>
          <w:color w:val="231F20"/>
          <w:spacing w:val="-3"/>
          <w:sz w:val="26"/>
          <w:vertAlign w:val="baseline"/>
        </w:rPr>
        <w:t> </w:t>
      </w:r>
      <w:r>
        <w:rPr>
          <w:i/>
          <w:color w:val="231F20"/>
          <w:sz w:val="26"/>
          <w:vertAlign w:val="baseline"/>
        </w:rPr>
        <w:t>thì</w:t>
      </w:r>
      <w:r>
        <w:rPr>
          <w:i/>
          <w:color w:val="231F20"/>
          <w:spacing w:val="-3"/>
          <w:sz w:val="26"/>
          <w:vertAlign w:val="baseline"/>
        </w:rPr>
        <w:t> </w:t>
      </w:r>
      <w:r>
        <w:rPr>
          <w:i/>
          <w:color w:val="231F20"/>
          <w:sz w:val="26"/>
          <w:vertAlign w:val="baseline"/>
        </w:rPr>
        <w:t>càng</w:t>
      </w:r>
      <w:r>
        <w:rPr>
          <w:i/>
          <w:color w:val="231F20"/>
          <w:spacing w:val="-3"/>
          <w:sz w:val="26"/>
          <w:vertAlign w:val="baseline"/>
        </w:rPr>
        <w:t> </w:t>
      </w:r>
      <w:r>
        <w:rPr>
          <w:i/>
          <w:color w:val="231F20"/>
          <w:sz w:val="26"/>
          <w:vertAlign w:val="baseline"/>
        </w:rPr>
        <w:t>trở</w:t>
      </w:r>
      <w:r>
        <w:rPr>
          <w:i/>
          <w:color w:val="231F20"/>
          <w:spacing w:val="-3"/>
          <w:sz w:val="26"/>
          <w:vertAlign w:val="baseline"/>
        </w:rPr>
        <w:t> </w:t>
      </w:r>
      <w:r>
        <w:rPr>
          <w:i/>
          <w:color w:val="231F20"/>
          <w:sz w:val="26"/>
          <w:vertAlign w:val="baseline"/>
        </w:rPr>
        <w:t>nên</w:t>
      </w:r>
      <w:r>
        <w:rPr>
          <w:i/>
          <w:color w:val="231F20"/>
          <w:spacing w:val="-3"/>
          <w:sz w:val="26"/>
          <w:vertAlign w:val="baseline"/>
        </w:rPr>
        <w:t> </w:t>
      </w:r>
      <w:r>
        <w:rPr>
          <w:i/>
          <w:color w:val="231F20"/>
          <w:sz w:val="26"/>
          <w:vertAlign w:val="baseline"/>
        </w:rPr>
        <w:t>an</w:t>
      </w:r>
      <w:r>
        <w:rPr>
          <w:i/>
          <w:color w:val="231F20"/>
          <w:spacing w:val="-3"/>
          <w:sz w:val="26"/>
          <w:vertAlign w:val="baseline"/>
        </w:rPr>
        <w:t> </w:t>
      </w:r>
      <w:r>
        <w:rPr>
          <w:i/>
          <w:color w:val="231F20"/>
          <w:sz w:val="26"/>
          <w:vertAlign w:val="baseline"/>
        </w:rPr>
        <w:t>tịnh</w:t>
      </w:r>
      <w:r>
        <w:rPr>
          <w:i/>
          <w:color w:val="231F20"/>
          <w:spacing w:val="-3"/>
          <w:sz w:val="26"/>
          <w:vertAlign w:val="baseline"/>
        </w:rPr>
        <w:t> </w:t>
      </w:r>
      <w:r>
        <w:rPr>
          <w:i/>
          <w:color w:val="231F20"/>
          <w:sz w:val="26"/>
          <w:vertAlign w:val="baseline"/>
        </w:rPr>
        <w:t>và</w:t>
      </w:r>
      <w:r>
        <w:rPr>
          <w:i/>
          <w:color w:val="231F20"/>
          <w:spacing w:val="-3"/>
          <w:sz w:val="26"/>
          <w:vertAlign w:val="baseline"/>
        </w:rPr>
        <w:t> </w:t>
      </w:r>
      <w:r>
        <w:rPr>
          <w:i/>
          <w:color w:val="231F20"/>
          <w:sz w:val="26"/>
          <w:vertAlign w:val="baseline"/>
        </w:rPr>
        <w:t>tế vi hơn nữa.</w:t>
      </w:r>
    </w:p>
    <w:p>
      <w:pPr>
        <w:spacing w:line="290" w:lineRule="exact" w:before="0"/>
        <w:ind w:left="737" w:right="0" w:firstLine="0"/>
        <w:jc w:val="both"/>
        <w:rPr>
          <w:i/>
          <w:sz w:val="26"/>
        </w:rPr>
      </w:pPr>
      <w:r>
        <w:rPr>
          <w:i/>
          <w:color w:val="231F20"/>
          <w:sz w:val="26"/>
        </w:rPr>
        <w:t>Bởi</w:t>
      </w:r>
      <w:r>
        <w:rPr>
          <w:i/>
          <w:color w:val="231F20"/>
          <w:spacing w:val="-3"/>
          <w:sz w:val="26"/>
        </w:rPr>
        <w:t> </w:t>
      </w:r>
      <w:r>
        <w:rPr>
          <w:i/>
          <w:color w:val="231F20"/>
          <w:sz w:val="26"/>
        </w:rPr>
        <w:t>thế mà ở</w:t>
      </w:r>
      <w:r>
        <w:rPr>
          <w:i/>
          <w:color w:val="231F20"/>
          <w:spacing w:val="-1"/>
          <w:sz w:val="26"/>
        </w:rPr>
        <w:t> </w:t>
      </w:r>
      <w:r>
        <w:rPr>
          <w:i/>
          <w:color w:val="231F20"/>
          <w:sz w:val="26"/>
        </w:rPr>
        <w:t>đây cần có niệm</w:t>
      </w:r>
      <w:r>
        <w:rPr>
          <w:i/>
          <w:color w:val="231F20"/>
          <w:spacing w:val="-2"/>
          <w:sz w:val="26"/>
        </w:rPr>
        <w:t> </w:t>
      </w:r>
      <w:r>
        <w:rPr>
          <w:i/>
          <w:color w:val="231F20"/>
          <w:sz w:val="26"/>
        </w:rPr>
        <w:t>và tuệ tăng </w:t>
      </w:r>
      <w:r>
        <w:rPr>
          <w:i/>
          <w:color w:val="231F20"/>
          <w:spacing w:val="-2"/>
          <w:sz w:val="26"/>
        </w:rPr>
        <w:t>thịnh.</w:t>
      </w:r>
    </w:p>
    <w:p>
      <w:pPr>
        <w:pStyle w:val="BodyText"/>
        <w:spacing w:line="259" w:lineRule="auto" w:before="139"/>
        <w:ind w:firstLine="396"/>
      </w:pPr>
      <w:r>
        <w:rPr>
          <w:color w:val="231F20"/>
        </w:rPr>
        <w:t>Niệm hơi thở vô cùng khó, “</w:t>
      </w:r>
      <w:r>
        <w:rPr>
          <w:i/>
          <w:color w:val="231F20"/>
        </w:rPr>
        <w:t>không phải chuyện tầm thường</w:t>
      </w:r>
      <w:r>
        <w:rPr>
          <w:color w:val="231F20"/>
        </w:rPr>
        <w:t>”, như </w:t>
      </w:r>
      <w:r>
        <w:rPr>
          <w:i/>
          <w:color w:val="231F20"/>
        </w:rPr>
        <w:t>Thanh Tịnh Đạo </w:t>
      </w:r>
      <w:r>
        <w:rPr>
          <w:color w:val="231F20"/>
        </w:rPr>
        <w:t>đã nêu. Đức Phật và các đại đệ tử đã sẵn tích lũy trí tuệ thâm sâu </w:t>
      </w:r>
      <w:r>
        <w:rPr>
          <w:color w:val="231F20"/>
        </w:rPr>
        <w:t>cùng các phẩm chất tuyệt hảo khác và vì thế đó là “lãnh địa” mà tâm họ quen thuộc.</w:t>
      </w:r>
    </w:p>
    <w:p>
      <w:pPr>
        <w:pStyle w:val="BodyText"/>
        <w:spacing w:line="259" w:lineRule="auto" w:before="106"/>
        <w:ind w:firstLine="396"/>
      </w:pPr>
      <w:r>
        <w:rPr>
          <w:color w:val="231F20"/>
        </w:rPr>
        <w:t>Khi</w:t>
      </w:r>
      <w:r>
        <w:rPr>
          <w:color w:val="231F20"/>
          <w:spacing w:val="-8"/>
        </w:rPr>
        <w:t> </w:t>
      </w:r>
      <w:r>
        <w:rPr>
          <w:color w:val="231F20"/>
        </w:rPr>
        <w:t>ta</w:t>
      </w:r>
      <w:r>
        <w:rPr>
          <w:color w:val="231F20"/>
          <w:spacing w:val="-8"/>
        </w:rPr>
        <w:t> </w:t>
      </w:r>
      <w:r>
        <w:rPr>
          <w:color w:val="231F20"/>
        </w:rPr>
        <w:t>tiếp</w:t>
      </w:r>
      <w:r>
        <w:rPr>
          <w:color w:val="231F20"/>
          <w:spacing w:val="-8"/>
        </w:rPr>
        <w:t> </w:t>
      </w:r>
      <w:r>
        <w:rPr>
          <w:color w:val="231F20"/>
        </w:rPr>
        <w:t>tục</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hơi</w:t>
      </w:r>
      <w:r>
        <w:rPr>
          <w:color w:val="231F20"/>
          <w:spacing w:val="-8"/>
        </w:rPr>
        <w:t> </w:t>
      </w:r>
      <w:r>
        <w:rPr>
          <w:color w:val="231F20"/>
        </w:rPr>
        <w:t>thở,</w:t>
      </w:r>
      <w:r>
        <w:rPr>
          <w:color w:val="231F20"/>
          <w:spacing w:val="-8"/>
        </w:rPr>
        <w:t> </w:t>
      </w:r>
      <w:r>
        <w:rPr>
          <w:color w:val="231F20"/>
        </w:rPr>
        <w:t>hơi</w:t>
      </w:r>
      <w:r>
        <w:rPr>
          <w:color w:val="231F20"/>
          <w:spacing w:val="-8"/>
        </w:rPr>
        <w:t> </w:t>
      </w:r>
      <w:r>
        <w:rPr>
          <w:color w:val="231F20"/>
        </w:rPr>
        <w:t>thở</w:t>
      </w:r>
      <w:r>
        <w:rPr>
          <w:color w:val="231F20"/>
          <w:spacing w:val="-8"/>
        </w:rPr>
        <w:t> </w:t>
      </w:r>
      <w:r>
        <w:rPr>
          <w:color w:val="231F20"/>
        </w:rPr>
        <w:t>vào và</w:t>
      </w:r>
      <w:r>
        <w:rPr>
          <w:color w:val="231F20"/>
          <w:spacing w:val="-4"/>
        </w:rPr>
        <w:t> </w:t>
      </w:r>
      <w:r>
        <w:rPr>
          <w:color w:val="231F20"/>
        </w:rPr>
        <w:t>hơi</w:t>
      </w:r>
      <w:r>
        <w:rPr>
          <w:color w:val="231F20"/>
          <w:spacing w:val="-4"/>
        </w:rPr>
        <w:t> </w:t>
      </w:r>
      <w:r>
        <w:rPr>
          <w:color w:val="231F20"/>
        </w:rPr>
        <w:t>thở</w:t>
      </w:r>
      <w:r>
        <w:rPr>
          <w:color w:val="231F20"/>
          <w:spacing w:val="-4"/>
        </w:rPr>
        <w:t> </w:t>
      </w:r>
      <w:r>
        <w:rPr>
          <w:color w:val="231F20"/>
        </w:rPr>
        <w:t>ra</w:t>
      </w:r>
      <w:r>
        <w:rPr>
          <w:color w:val="231F20"/>
          <w:spacing w:val="-4"/>
        </w:rPr>
        <w:t> </w:t>
      </w:r>
      <w:r>
        <w:rPr>
          <w:color w:val="231F20"/>
        </w:rPr>
        <w:t>trở</w:t>
      </w:r>
      <w:r>
        <w:rPr>
          <w:color w:val="231F20"/>
          <w:spacing w:val="-4"/>
        </w:rPr>
        <w:t> </w:t>
      </w:r>
      <w:r>
        <w:rPr>
          <w:color w:val="231F20"/>
        </w:rPr>
        <w:t>nên</w:t>
      </w:r>
      <w:r>
        <w:rPr>
          <w:color w:val="231F20"/>
          <w:spacing w:val="-4"/>
        </w:rPr>
        <w:t> </w:t>
      </w:r>
      <w:r>
        <w:rPr>
          <w:color w:val="231F20"/>
        </w:rPr>
        <w:t>vi</w:t>
      </w:r>
      <w:r>
        <w:rPr>
          <w:color w:val="231F20"/>
          <w:spacing w:val="-4"/>
        </w:rPr>
        <w:t> </w:t>
      </w:r>
      <w:r>
        <w:rPr>
          <w:color w:val="231F20"/>
        </w:rPr>
        <w:t>tế</w:t>
      </w:r>
      <w:r>
        <w:rPr>
          <w:color w:val="231F20"/>
          <w:spacing w:val="-4"/>
        </w:rPr>
        <w:t> </w:t>
      </w:r>
      <w:r>
        <w:rPr>
          <w:color w:val="231F20"/>
        </w:rPr>
        <w:t>và</w:t>
      </w:r>
      <w:r>
        <w:rPr>
          <w:color w:val="231F20"/>
          <w:spacing w:val="-4"/>
        </w:rPr>
        <w:t> </w:t>
      </w:r>
      <w:r>
        <w:rPr>
          <w:color w:val="231F20"/>
        </w:rPr>
        <w:t>khó</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hơn.</w:t>
      </w:r>
      <w:r>
        <w:rPr>
          <w:color w:val="231F20"/>
          <w:spacing w:val="-4"/>
        </w:rPr>
        <w:t> </w:t>
      </w:r>
      <w:r>
        <w:rPr>
          <w:color w:val="231F20"/>
        </w:rPr>
        <w:t>Chúng ta vừa đọc trong trích dẫn rằng ở đây cần có niệm </w:t>
      </w:r>
      <w:r>
        <w:rPr>
          <w:color w:val="231F20"/>
        </w:rPr>
        <w:t>và tuệ tăng thịnh. Không phải chỉ trong vipassanā, mà cả trong samatha, đều cần đến chánh niệm và trí tuệ, nhưng đối tượng của chánh niệm trong samatha thì khác với đối tượng của chánh niệm trong vipassanā. Trong samatha, đối tượng của chánh niệm là một trong</w:t>
      </w:r>
      <w:r>
        <w:rPr>
          <w:color w:val="231F20"/>
          <w:spacing w:val="34"/>
        </w:rPr>
        <w:t> </w:t>
      </w:r>
      <w:r>
        <w:rPr>
          <w:color w:val="231F20"/>
        </w:rPr>
        <w:t>bốn</w:t>
      </w:r>
      <w:r>
        <w:rPr>
          <w:color w:val="231F20"/>
          <w:spacing w:val="34"/>
        </w:rPr>
        <w:t> </w:t>
      </w:r>
      <w:r>
        <w:rPr>
          <w:color w:val="231F20"/>
        </w:rPr>
        <w:t>mươi</w:t>
      </w:r>
      <w:r>
        <w:rPr>
          <w:color w:val="231F20"/>
          <w:spacing w:val="34"/>
        </w:rPr>
        <w:t> </w:t>
      </w:r>
      <w:r>
        <w:rPr>
          <w:color w:val="231F20"/>
        </w:rPr>
        <w:t>đề</w:t>
      </w:r>
      <w:r>
        <w:rPr>
          <w:color w:val="231F20"/>
          <w:spacing w:val="34"/>
        </w:rPr>
        <w:t> </w:t>
      </w:r>
      <w:r>
        <w:rPr>
          <w:color w:val="231F20"/>
        </w:rPr>
        <w:t>mục</w:t>
      </w:r>
      <w:r>
        <w:rPr>
          <w:color w:val="231F20"/>
          <w:spacing w:val="34"/>
        </w:rPr>
        <w:t> </w:t>
      </w:r>
      <w:r>
        <w:rPr>
          <w:color w:val="231F20"/>
        </w:rPr>
        <w:t>thiền,</w:t>
      </w:r>
      <w:r>
        <w:rPr>
          <w:color w:val="231F20"/>
          <w:spacing w:val="33"/>
        </w:rPr>
        <w:t> </w:t>
      </w:r>
      <w:r>
        <w:rPr>
          <w:color w:val="231F20"/>
        </w:rPr>
        <w:t>và</w:t>
      </w:r>
      <w:r>
        <w:rPr>
          <w:color w:val="231F20"/>
          <w:spacing w:val="34"/>
        </w:rPr>
        <w:t> </w:t>
      </w:r>
      <w:r>
        <w:rPr>
          <w:color w:val="231F20"/>
        </w:rPr>
        <w:t>mục</w:t>
      </w:r>
      <w:r>
        <w:rPr>
          <w:color w:val="231F20"/>
          <w:spacing w:val="34"/>
        </w:rPr>
        <w:t> </w:t>
      </w:r>
      <w:r>
        <w:rPr>
          <w:color w:val="231F20"/>
        </w:rPr>
        <w:t>đích</w:t>
      </w:r>
      <w:r>
        <w:rPr>
          <w:color w:val="231F20"/>
          <w:spacing w:val="33"/>
        </w:rPr>
        <w:t> </w:t>
      </w:r>
      <w:r>
        <w:rPr>
          <w:color w:val="231F20"/>
        </w:rPr>
        <w:t>của</w:t>
      </w:r>
      <w:r>
        <w:rPr>
          <w:color w:val="231F20"/>
          <w:spacing w:val="34"/>
        </w:rPr>
        <w:t> </w:t>
      </w:r>
      <w:r>
        <w:rPr>
          <w:color w:val="231F20"/>
          <w:spacing w:val="-5"/>
        </w:rPr>
        <w:t>nó</w:t>
      </w:r>
    </w:p>
    <w:p>
      <w:pPr>
        <w:pStyle w:val="BodyText"/>
        <w:spacing w:before="5"/>
        <w:ind w:left="0" w:right="0"/>
        <w:jc w:val="left"/>
        <w:rPr>
          <w:sz w:val="14"/>
        </w:rPr>
      </w:pPr>
      <w:r>
        <w:rPr>
          <w:sz w:val="14"/>
        </w:rPr>
        <mc:AlternateContent>
          <mc:Choice Requires="wps">
            <w:drawing>
              <wp:anchor distT="0" distB="0" distL="0" distR="0" allowOverlap="1" layoutInCell="1" locked="0" behindDoc="1" simplePos="0" relativeHeight="487633408">
                <wp:simplePos x="0" y="0"/>
                <wp:positionH relativeFrom="page">
                  <wp:posOffset>612000</wp:posOffset>
                </wp:positionH>
                <wp:positionV relativeFrom="paragraph">
                  <wp:posOffset>120794</wp:posOffset>
                </wp:positionV>
                <wp:extent cx="91440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511406pt;width:72pt;height:.1pt;mso-position-horizontal-relative:page;mso-position-vertical-relative:paragraph;z-index:-15683072;mso-wrap-distance-left:0;mso-wrap-distance-right:0" id="docshape235" coordorigin="964,190" coordsize="1440,0" path="m964,190l2404,190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Microsoft Sans Serif" w:hAnsi="Microsoft Sans Serif"/>
          <w:color w:val="231F20"/>
          <w:position w:val="5"/>
          <w:sz w:val="9"/>
        </w:rPr>
        <w:t>98</w:t>
      </w:r>
      <w:r>
        <w:rPr>
          <w:rFonts w:ascii="Microsoft Sans Serif" w:hAnsi="Microsoft Sans Serif"/>
          <w:color w:val="231F20"/>
          <w:spacing w:val="32"/>
          <w:position w:val="5"/>
          <w:sz w:val="9"/>
        </w:rPr>
        <w:t> </w:t>
      </w:r>
      <w:r>
        <w:rPr>
          <w:rFonts w:ascii="Microsoft Sans Serif" w:hAnsi="Microsoft Sans Serif"/>
          <w:sz w:val="16"/>
        </w:rPr>
        <w:t>Phật Độc giác (Pacceka Buddha) là vị “Phật không tuyên thuyết Giáo pháp), người</w:t>
      </w:r>
      <w:r>
        <w:rPr>
          <w:rFonts w:ascii="Microsoft Sans Serif" w:hAnsi="Microsoft Sans Serif"/>
          <w:spacing w:val="-2"/>
          <w:sz w:val="16"/>
        </w:rPr>
        <w:t> </w:t>
      </w:r>
      <w:r>
        <w:rPr>
          <w:rFonts w:ascii="Microsoft Sans Serif" w:hAnsi="Microsoft Sans Serif"/>
          <w:sz w:val="16"/>
        </w:rPr>
        <w:t>đã</w:t>
      </w:r>
      <w:r>
        <w:rPr>
          <w:rFonts w:ascii="Microsoft Sans Serif" w:hAnsi="Microsoft Sans Serif"/>
          <w:spacing w:val="-2"/>
          <w:sz w:val="16"/>
        </w:rPr>
        <w:t> </w:t>
      </w:r>
      <w:r>
        <w:rPr>
          <w:rFonts w:ascii="Microsoft Sans Serif" w:hAnsi="Microsoft Sans Serif"/>
          <w:sz w:val="16"/>
        </w:rPr>
        <w:t>giác</w:t>
      </w:r>
      <w:r>
        <w:rPr>
          <w:rFonts w:ascii="Microsoft Sans Serif" w:hAnsi="Microsoft Sans Serif"/>
          <w:spacing w:val="-2"/>
          <w:sz w:val="16"/>
        </w:rPr>
        <w:t> </w:t>
      </w:r>
      <w:r>
        <w:rPr>
          <w:rFonts w:ascii="Microsoft Sans Serif" w:hAnsi="Microsoft Sans Serif"/>
          <w:sz w:val="16"/>
        </w:rPr>
        <w:t>ngộ</w:t>
      </w:r>
      <w:r>
        <w:rPr>
          <w:rFonts w:ascii="Microsoft Sans Serif" w:hAnsi="Microsoft Sans Serif"/>
          <w:spacing w:val="-2"/>
          <w:sz w:val="16"/>
        </w:rPr>
        <w:t> </w:t>
      </w:r>
      <w:r>
        <w:rPr>
          <w:rFonts w:ascii="Microsoft Sans Serif" w:hAnsi="Microsoft Sans Serif"/>
          <w:sz w:val="16"/>
        </w:rPr>
        <w:t>mà</w:t>
      </w:r>
      <w:r>
        <w:rPr>
          <w:rFonts w:ascii="Microsoft Sans Serif" w:hAnsi="Microsoft Sans Serif"/>
          <w:spacing w:val="-2"/>
          <w:sz w:val="16"/>
        </w:rPr>
        <w:t> </w:t>
      </w:r>
      <w:r>
        <w:rPr>
          <w:rFonts w:ascii="Microsoft Sans Serif" w:hAnsi="Microsoft Sans Serif"/>
          <w:sz w:val="16"/>
        </w:rPr>
        <w:t>không</w:t>
      </w:r>
      <w:r>
        <w:rPr>
          <w:rFonts w:ascii="Microsoft Sans Serif" w:hAnsi="Microsoft Sans Serif"/>
          <w:spacing w:val="-2"/>
          <w:sz w:val="16"/>
        </w:rPr>
        <w:t> </w:t>
      </w:r>
      <w:r>
        <w:rPr>
          <w:rFonts w:ascii="Microsoft Sans Serif" w:hAnsi="Microsoft Sans Serif"/>
          <w:sz w:val="16"/>
        </w:rPr>
        <w:t>cần</w:t>
      </w:r>
      <w:r>
        <w:rPr>
          <w:rFonts w:ascii="Microsoft Sans Serif" w:hAnsi="Microsoft Sans Serif"/>
          <w:spacing w:val="-2"/>
          <w:sz w:val="16"/>
        </w:rPr>
        <w:t> </w:t>
      </w:r>
      <w:r>
        <w:rPr>
          <w:rFonts w:ascii="Microsoft Sans Serif" w:hAnsi="Microsoft Sans Serif"/>
          <w:sz w:val="16"/>
        </w:rPr>
        <w:t>sự</w:t>
      </w:r>
      <w:r>
        <w:rPr>
          <w:rFonts w:ascii="Microsoft Sans Serif" w:hAnsi="Microsoft Sans Serif"/>
          <w:spacing w:val="-2"/>
          <w:sz w:val="16"/>
        </w:rPr>
        <w:t> </w:t>
      </w:r>
      <w:r>
        <w:rPr>
          <w:rFonts w:ascii="Microsoft Sans Serif" w:hAnsi="Microsoft Sans Serif"/>
          <w:sz w:val="16"/>
        </w:rPr>
        <w:t>trợ</w:t>
      </w:r>
      <w:r>
        <w:rPr>
          <w:rFonts w:ascii="Microsoft Sans Serif" w:hAnsi="Microsoft Sans Serif"/>
          <w:spacing w:val="-2"/>
          <w:sz w:val="16"/>
        </w:rPr>
        <w:t> </w:t>
      </w:r>
      <w:r>
        <w:rPr>
          <w:rFonts w:ascii="Microsoft Sans Serif" w:hAnsi="Microsoft Sans Serif"/>
          <w:sz w:val="16"/>
        </w:rPr>
        <w:t>giúp</w:t>
      </w:r>
      <w:r>
        <w:rPr>
          <w:rFonts w:ascii="Microsoft Sans Serif" w:hAnsi="Microsoft Sans Serif"/>
          <w:spacing w:val="-2"/>
          <w:sz w:val="16"/>
        </w:rPr>
        <w:t> </w:t>
      </w:r>
      <w:r>
        <w:rPr>
          <w:rFonts w:ascii="Microsoft Sans Serif" w:hAnsi="Microsoft Sans Serif"/>
          <w:sz w:val="16"/>
        </w:rPr>
        <w:t>của</w:t>
      </w:r>
      <w:r>
        <w:rPr>
          <w:rFonts w:ascii="Microsoft Sans Serif" w:hAnsi="Microsoft Sans Serif"/>
          <w:spacing w:val="-2"/>
          <w:sz w:val="16"/>
        </w:rPr>
        <w:t> </w:t>
      </w:r>
      <w:r>
        <w:rPr>
          <w:rFonts w:ascii="Microsoft Sans Serif" w:hAnsi="Microsoft Sans Serif"/>
          <w:sz w:val="16"/>
        </w:rPr>
        <w:t>một</w:t>
      </w:r>
      <w:r>
        <w:rPr>
          <w:rFonts w:ascii="Microsoft Sans Serif" w:hAnsi="Microsoft Sans Serif"/>
          <w:spacing w:val="-2"/>
          <w:sz w:val="16"/>
        </w:rPr>
        <w:t> </w:t>
      </w:r>
      <w:r>
        <w:rPr>
          <w:rFonts w:ascii="Microsoft Sans Serif" w:hAnsi="Microsoft Sans Serif"/>
          <w:sz w:val="16"/>
        </w:rPr>
        <w:t>vị</w:t>
      </w:r>
      <w:r>
        <w:rPr>
          <w:rFonts w:ascii="Microsoft Sans Serif" w:hAnsi="Microsoft Sans Serif"/>
          <w:spacing w:val="-2"/>
          <w:sz w:val="16"/>
        </w:rPr>
        <w:t> </w:t>
      </w:r>
      <w:r>
        <w:rPr>
          <w:rFonts w:ascii="Microsoft Sans Serif" w:hAnsi="Microsoft Sans Serif"/>
          <w:sz w:val="16"/>
        </w:rPr>
        <w:t>thầy</w:t>
      </w:r>
      <w:r>
        <w:rPr>
          <w:rFonts w:ascii="Microsoft Sans Serif" w:hAnsi="Microsoft Sans Serif"/>
          <w:spacing w:val="-2"/>
          <w:sz w:val="16"/>
        </w:rPr>
        <w:t> </w:t>
      </w:r>
      <w:r>
        <w:rPr>
          <w:rFonts w:ascii="Microsoft Sans Serif" w:hAnsi="Microsoft Sans Serif"/>
          <w:sz w:val="16"/>
        </w:rPr>
        <w:t>nào,</w:t>
      </w:r>
      <w:r>
        <w:rPr>
          <w:rFonts w:ascii="Microsoft Sans Serif" w:hAnsi="Microsoft Sans Serif"/>
          <w:spacing w:val="-2"/>
          <w:sz w:val="16"/>
        </w:rPr>
        <w:t> </w:t>
      </w:r>
      <w:r>
        <w:rPr>
          <w:rFonts w:ascii="Microsoft Sans Serif" w:hAnsi="Microsoft Sans Serif"/>
          <w:sz w:val="16"/>
        </w:rPr>
        <w:t>nhưng</w:t>
      </w:r>
      <w:r>
        <w:rPr>
          <w:rFonts w:ascii="Microsoft Sans Serif" w:hAnsi="Microsoft Sans Serif"/>
          <w:spacing w:val="-2"/>
          <w:sz w:val="16"/>
        </w:rPr>
        <w:t> </w:t>
      </w:r>
      <w:r>
        <w:rPr>
          <w:rFonts w:ascii="Microsoft Sans Serif" w:hAnsi="Microsoft Sans Serif"/>
          <w:sz w:val="16"/>
        </w:rPr>
        <w:t>chưa</w:t>
      </w:r>
      <w:r>
        <w:rPr>
          <w:rFonts w:ascii="Microsoft Sans Serif" w:hAnsi="Microsoft Sans Serif"/>
          <w:spacing w:val="-2"/>
          <w:sz w:val="16"/>
        </w:rPr>
        <w:t> </w:t>
      </w:r>
      <w:r>
        <w:rPr>
          <w:rFonts w:ascii="Microsoft Sans Serif" w:hAnsi="Microsoft Sans Serif"/>
          <w:sz w:val="16"/>
        </w:rPr>
        <w:t>tích lũy đủ trí tuệ, các ba la mật và những phẩm chất tuyệt h</w:t>
      </w:r>
      <w:r>
        <w:rPr>
          <w:rFonts w:ascii="Microsoft Sans Serif" w:hAnsi="Microsoft Sans Serif"/>
          <w:color w:val="231F20"/>
          <w:sz w:val="16"/>
        </w:rPr>
        <w:t>ảo </w:t>
      </w:r>
      <w:r>
        <w:rPr>
          <w:rFonts w:ascii="Microsoft Sans Serif" w:hAnsi="Microsoft Sans Serif"/>
          <w:sz w:val="16"/>
        </w:rPr>
        <w:t>đến mức có thể thuyết dạy người khác về Bát chánh đạo.</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56" w:lineRule="auto" w:before="241"/>
      </w:pPr>
      <w:r>
        <w:rPr>
          <w:color w:val="231F20"/>
        </w:rPr>
        <w:t>là phát triển an tịnh. Trong vipassanā, đối tượng của chánh niệm là bất cứ danh và sắc nào xuất hiện qua một trong sáu môn tại khoảnh khắc hiện giờ, và </w:t>
      </w:r>
      <w:r>
        <w:rPr>
          <w:color w:val="231F20"/>
        </w:rPr>
        <w:t>mục đích của nó là tận diệt tà kiến về ngã và cuối cùng là mọi phiền não. Qua samatha, phiền não có thể được đè nén một cách tạm thời, nhưng các phiền não ngủ ngầm vẫn chưa được tận diệt; khi có duyên cho tâm bất thiện, chúng sẽ sinh khởi trở lại. Chúng ta đọc trong </w:t>
      </w:r>
      <w:r>
        <w:rPr>
          <w:i/>
          <w:color w:val="231F20"/>
        </w:rPr>
        <w:t>Tăng Chi Bộ Kinh </w:t>
      </w:r>
      <w:r>
        <w:rPr>
          <w:color w:val="231F20"/>
        </w:rPr>
        <w:t>(</w:t>
      </w:r>
      <w:r>
        <w:rPr>
          <w:i/>
          <w:color w:val="231F20"/>
        </w:rPr>
        <w:t>Chương Sáu Pháp</w:t>
      </w:r>
      <w:r>
        <w:rPr>
          <w:color w:val="231F20"/>
        </w:rPr>
        <w:t>, VI. </w:t>
      </w:r>
      <w:r>
        <w:rPr>
          <w:i/>
          <w:color w:val="231F20"/>
        </w:rPr>
        <w:t>Phẩm Đại Phẩm</w:t>
      </w:r>
      <w:r>
        <w:rPr>
          <w:color w:val="231F20"/>
        </w:rPr>
        <w:t>, VI. </w:t>
      </w:r>
      <w:r>
        <w:rPr>
          <w:i/>
          <w:color w:val="231F20"/>
        </w:rPr>
        <w:t>Citta Hatthisāriputta</w:t>
      </w:r>
      <w:r>
        <w:rPr>
          <w:color w:val="231F20"/>
        </w:rPr>
        <w:t>) rằng kể cả vị tỳ kheo đắc thiền cũng có thể “từ bỏ học pháp” và hoàn tục. Ta đọc rằng khi đức Phật đang ở gần Vārānasi,</w:t>
      </w:r>
      <w:r>
        <w:rPr>
          <w:color w:val="231F20"/>
          <w:spacing w:val="-10"/>
        </w:rPr>
        <w:t> </w:t>
      </w:r>
      <w:r>
        <w:rPr>
          <w:color w:val="231F20"/>
        </w:rPr>
        <w:t>trong</w:t>
      </w:r>
      <w:r>
        <w:rPr>
          <w:color w:val="231F20"/>
          <w:spacing w:val="-15"/>
        </w:rPr>
        <w:t> </w:t>
      </w:r>
      <w:r>
        <w:rPr>
          <w:color w:val="231F20"/>
        </w:rPr>
        <w:t>Vườn</w:t>
      </w:r>
      <w:r>
        <w:rPr>
          <w:color w:val="231F20"/>
          <w:spacing w:val="-10"/>
        </w:rPr>
        <w:t> </w:t>
      </w:r>
      <w:r>
        <w:rPr>
          <w:color w:val="231F20"/>
        </w:rPr>
        <w:t>Nai</w:t>
      </w:r>
      <w:r>
        <w:rPr>
          <w:color w:val="231F20"/>
          <w:spacing w:val="-10"/>
        </w:rPr>
        <w:t> </w:t>
      </w:r>
      <w:r>
        <w:rPr>
          <w:color w:val="231F20"/>
        </w:rPr>
        <w:t>tại</w:t>
      </w:r>
      <w:r>
        <w:rPr>
          <w:color w:val="231F20"/>
          <w:spacing w:val="-10"/>
        </w:rPr>
        <w:t> </w:t>
      </w:r>
      <w:r>
        <w:rPr>
          <w:color w:val="231F20"/>
        </w:rPr>
        <w:t>Isipatana,</w:t>
      </w:r>
      <w:r>
        <w:rPr>
          <w:color w:val="231F20"/>
          <w:spacing w:val="-11"/>
        </w:rPr>
        <w:t> </w:t>
      </w:r>
      <w:r>
        <w:rPr>
          <w:color w:val="231F20"/>
        </w:rPr>
        <w:t>trong</w:t>
      </w:r>
      <w:r>
        <w:rPr>
          <w:color w:val="231F20"/>
          <w:spacing w:val="-10"/>
        </w:rPr>
        <w:t> </w:t>
      </w:r>
      <w:r>
        <w:rPr>
          <w:color w:val="231F20"/>
        </w:rPr>
        <w:t>lúc</w:t>
      </w:r>
      <w:r>
        <w:rPr>
          <w:color w:val="231F20"/>
          <w:spacing w:val="-10"/>
        </w:rPr>
        <w:t> </w:t>
      </w:r>
      <w:r>
        <w:rPr>
          <w:color w:val="231F20"/>
        </w:rPr>
        <w:t>một số vị “trưởng lão”</w:t>
      </w:r>
      <w:r>
        <w:rPr>
          <w:color w:val="231F20"/>
          <w:spacing w:val="40"/>
        </w:rPr>
        <w:t> </w:t>
      </w:r>
      <w:r>
        <w:rPr>
          <w:color w:val="231F20"/>
        </w:rPr>
        <w:t>đang đàm đạo về vi diệu pháp thì bị</w:t>
      </w:r>
      <w:r>
        <w:rPr>
          <w:color w:val="231F20"/>
          <w:spacing w:val="-3"/>
        </w:rPr>
        <w:t> </w:t>
      </w:r>
      <w:r>
        <w:rPr>
          <w:color w:val="231F20"/>
        </w:rPr>
        <w:t>tôn</w:t>
      </w:r>
      <w:r>
        <w:rPr>
          <w:color w:val="231F20"/>
          <w:spacing w:val="-3"/>
        </w:rPr>
        <w:t> </w:t>
      </w:r>
      <w:r>
        <w:rPr>
          <w:color w:val="231F20"/>
        </w:rPr>
        <w:t>giả</w:t>
      </w:r>
      <w:r>
        <w:rPr>
          <w:color w:val="231F20"/>
          <w:spacing w:val="-3"/>
        </w:rPr>
        <w:t> </w:t>
      </w:r>
      <w:r>
        <w:rPr>
          <w:color w:val="231F20"/>
        </w:rPr>
        <w:t>Citta</w:t>
      </w:r>
      <w:r>
        <w:rPr>
          <w:color w:val="231F20"/>
          <w:spacing w:val="-3"/>
        </w:rPr>
        <w:t> </w:t>
      </w:r>
      <w:r>
        <w:rPr>
          <w:color w:val="231F20"/>
        </w:rPr>
        <w:t>Hatthisāriputta</w:t>
      </w:r>
      <w:r>
        <w:rPr>
          <w:color w:val="231F20"/>
          <w:spacing w:val="-3"/>
        </w:rPr>
        <w:t> </w:t>
      </w:r>
      <w:r>
        <w:rPr>
          <w:color w:val="231F20"/>
        </w:rPr>
        <w:t>thỉnh</w:t>
      </w:r>
      <w:r>
        <w:rPr>
          <w:color w:val="231F20"/>
          <w:spacing w:val="-3"/>
        </w:rPr>
        <w:t> </w:t>
      </w:r>
      <w:r>
        <w:rPr>
          <w:color w:val="231F20"/>
        </w:rPr>
        <w:t>thoảng</w:t>
      </w:r>
      <w:r>
        <w:rPr>
          <w:color w:val="231F20"/>
          <w:spacing w:val="-3"/>
        </w:rPr>
        <w:t> </w:t>
      </w:r>
      <w:r>
        <w:rPr>
          <w:color w:val="231F20"/>
        </w:rPr>
        <w:t>làm</w:t>
      </w:r>
      <w:r>
        <w:rPr>
          <w:color w:val="231F20"/>
          <w:spacing w:val="-3"/>
        </w:rPr>
        <w:t> </w:t>
      </w:r>
      <w:r>
        <w:rPr>
          <w:color w:val="231F20"/>
        </w:rPr>
        <w:t>gián đoạn. Tôn giả Mahā Koṭṭhita nói với vị ấy:</w:t>
      </w:r>
    </w:p>
    <w:p>
      <w:pPr>
        <w:spacing w:line="256" w:lineRule="auto" w:before="111"/>
        <w:ind w:left="737" w:right="111" w:firstLine="0"/>
        <w:jc w:val="both"/>
        <w:rPr>
          <w:i/>
          <w:sz w:val="26"/>
        </w:rPr>
      </w:pPr>
      <w:r>
        <w:rPr>
          <w:i/>
          <w:color w:val="231F20"/>
          <w:sz w:val="26"/>
        </w:rPr>
        <w:t>Tôn giả Citta Hatthisàriputta, trong khi các </w:t>
      </w:r>
      <w:r>
        <w:rPr>
          <w:i/>
          <w:color w:val="231F20"/>
          <w:sz w:val="26"/>
        </w:rPr>
        <w:t>Tỳ- kheo</w:t>
      </w:r>
      <w:r>
        <w:rPr>
          <w:i/>
          <w:color w:val="231F20"/>
          <w:spacing w:val="-11"/>
          <w:sz w:val="26"/>
        </w:rPr>
        <w:t> </w:t>
      </w:r>
      <w:r>
        <w:rPr>
          <w:i/>
          <w:color w:val="231F20"/>
          <w:sz w:val="26"/>
        </w:rPr>
        <w:t>trưởng</w:t>
      </w:r>
      <w:r>
        <w:rPr>
          <w:i/>
          <w:color w:val="231F20"/>
          <w:spacing w:val="-11"/>
          <w:sz w:val="26"/>
        </w:rPr>
        <w:t> </w:t>
      </w:r>
      <w:r>
        <w:rPr>
          <w:i/>
          <w:color w:val="231F20"/>
          <w:sz w:val="26"/>
        </w:rPr>
        <w:t>lão</w:t>
      </w:r>
      <w:r>
        <w:rPr>
          <w:i/>
          <w:color w:val="231F20"/>
          <w:spacing w:val="-11"/>
          <w:sz w:val="26"/>
        </w:rPr>
        <w:t> </w:t>
      </w:r>
      <w:r>
        <w:rPr>
          <w:i/>
          <w:color w:val="231F20"/>
          <w:sz w:val="26"/>
        </w:rPr>
        <w:t>đang</w:t>
      </w:r>
      <w:r>
        <w:rPr>
          <w:i/>
          <w:color w:val="231F20"/>
          <w:spacing w:val="-11"/>
          <w:sz w:val="26"/>
        </w:rPr>
        <w:t> </w:t>
      </w:r>
      <w:r>
        <w:rPr>
          <w:i/>
          <w:color w:val="231F20"/>
          <w:sz w:val="26"/>
        </w:rPr>
        <w:t>thuyết</w:t>
      </w:r>
      <w:r>
        <w:rPr>
          <w:i/>
          <w:color w:val="231F20"/>
          <w:spacing w:val="-11"/>
          <w:sz w:val="26"/>
        </w:rPr>
        <w:t> </w:t>
      </w:r>
      <w:r>
        <w:rPr>
          <w:i/>
          <w:color w:val="231F20"/>
          <w:sz w:val="26"/>
        </w:rPr>
        <w:t>về</w:t>
      </w:r>
      <w:r>
        <w:rPr>
          <w:i/>
          <w:color w:val="231F20"/>
          <w:spacing w:val="-11"/>
          <w:sz w:val="26"/>
        </w:rPr>
        <w:t> </w:t>
      </w:r>
      <w:r>
        <w:rPr>
          <w:i/>
          <w:color w:val="231F20"/>
          <w:sz w:val="26"/>
        </w:rPr>
        <w:t>Thắng</w:t>
      </w:r>
      <w:r>
        <w:rPr>
          <w:i/>
          <w:color w:val="231F20"/>
          <w:spacing w:val="-11"/>
          <w:sz w:val="26"/>
        </w:rPr>
        <w:t> </w:t>
      </w:r>
      <w:r>
        <w:rPr>
          <w:i/>
          <w:color w:val="231F20"/>
          <w:sz w:val="26"/>
        </w:rPr>
        <w:t>pháp</w:t>
      </w:r>
      <w:r>
        <w:rPr>
          <w:i/>
          <w:color w:val="231F20"/>
          <w:spacing w:val="-11"/>
          <w:sz w:val="26"/>
        </w:rPr>
        <w:t> </w:t>
      </w:r>
      <w:r>
        <w:rPr>
          <w:i/>
          <w:color w:val="231F20"/>
          <w:sz w:val="26"/>
        </w:rPr>
        <w:t>luận, chớ</w:t>
      </w:r>
      <w:r>
        <w:rPr>
          <w:i/>
          <w:color w:val="231F20"/>
          <w:spacing w:val="-11"/>
          <w:sz w:val="26"/>
        </w:rPr>
        <w:t> </w:t>
      </w:r>
      <w:r>
        <w:rPr>
          <w:i/>
          <w:color w:val="231F20"/>
          <w:sz w:val="26"/>
        </w:rPr>
        <w:t>có</w:t>
      </w:r>
      <w:r>
        <w:rPr>
          <w:i/>
          <w:color w:val="231F20"/>
          <w:spacing w:val="-11"/>
          <w:sz w:val="26"/>
        </w:rPr>
        <w:t> </w:t>
      </w:r>
      <w:r>
        <w:rPr>
          <w:i/>
          <w:color w:val="231F20"/>
          <w:sz w:val="26"/>
        </w:rPr>
        <w:t>nói</w:t>
      </w:r>
      <w:r>
        <w:rPr>
          <w:i/>
          <w:color w:val="231F20"/>
          <w:spacing w:val="-11"/>
          <w:sz w:val="26"/>
        </w:rPr>
        <w:t> </w:t>
      </w:r>
      <w:r>
        <w:rPr>
          <w:i/>
          <w:color w:val="231F20"/>
          <w:sz w:val="26"/>
        </w:rPr>
        <w:t>xen</w:t>
      </w:r>
      <w:r>
        <w:rPr>
          <w:i/>
          <w:color w:val="231F20"/>
          <w:spacing w:val="-11"/>
          <w:sz w:val="26"/>
        </w:rPr>
        <w:t> </w:t>
      </w:r>
      <w:r>
        <w:rPr>
          <w:i/>
          <w:color w:val="231F20"/>
          <w:sz w:val="26"/>
        </w:rPr>
        <w:t>vào</w:t>
      </w:r>
      <w:r>
        <w:rPr>
          <w:i/>
          <w:color w:val="231F20"/>
          <w:spacing w:val="-11"/>
          <w:sz w:val="26"/>
        </w:rPr>
        <w:t> </w:t>
      </w:r>
      <w:r>
        <w:rPr>
          <w:i/>
          <w:color w:val="231F20"/>
          <w:sz w:val="26"/>
        </w:rPr>
        <w:t>chặng</w:t>
      </w:r>
      <w:r>
        <w:rPr>
          <w:i/>
          <w:color w:val="231F20"/>
          <w:spacing w:val="-11"/>
          <w:sz w:val="26"/>
        </w:rPr>
        <w:t> </w:t>
      </w:r>
      <w:r>
        <w:rPr>
          <w:i/>
          <w:color w:val="231F20"/>
          <w:sz w:val="26"/>
        </w:rPr>
        <w:t>giữa!</w:t>
      </w:r>
      <w:r>
        <w:rPr>
          <w:i/>
          <w:color w:val="231F20"/>
          <w:spacing w:val="-11"/>
          <w:sz w:val="26"/>
        </w:rPr>
        <w:t> </w:t>
      </w:r>
      <w:r>
        <w:rPr>
          <w:i/>
          <w:color w:val="231F20"/>
          <w:sz w:val="26"/>
        </w:rPr>
        <w:t>Tôn</w:t>
      </w:r>
      <w:r>
        <w:rPr>
          <w:i/>
          <w:color w:val="231F20"/>
          <w:spacing w:val="-11"/>
          <w:sz w:val="26"/>
        </w:rPr>
        <w:t> </w:t>
      </w:r>
      <w:r>
        <w:rPr>
          <w:i/>
          <w:color w:val="231F20"/>
          <w:sz w:val="26"/>
        </w:rPr>
        <w:t>giả</w:t>
      </w:r>
      <w:r>
        <w:rPr>
          <w:i/>
          <w:color w:val="231F20"/>
          <w:spacing w:val="-11"/>
          <w:sz w:val="26"/>
        </w:rPr>
        <w:t> </w:t>
      </w:r>
      <w:r>
        <w:rPr>
          <w:i/>
          <w:color w:val="231F20"/>
          <w:sz w:val="26"/>
        </w:rPr>
        <w:t>Citta</w:t>
      </w:r>
      <w:r>
        <w:rPr>
          <w:i/>
          <w:color w:val="231F20"/>
          <w:spacing w:val="-11"/>
          <w:sz w:val="26"/>
        </w:rPr>
        <w:t> </w:t>
      </w:r>
      <w:r>
        <w:rPr>
          <w:i/>
          <w:color w:val="231F20"/>
          <w:sz w:val="26"/>
        </w:rPr>
        <w:t>hãy chờ cho đến cuối câu chuyện.</w:t>
      </w:r>
    </w:p>
    <w:p>
      <w:pPr>
        <w:spacing w:line="256" w:lineRule="auto" w:before="115"/>
        <w:ind w:left="737" w:right="111" w:firstLine="0"/>
        <w:jc w:val="both"/>
        <w:rPr>
          <w:i/>
          <w:sz w:val="26"/>
        </w:rPr>
      </w:pPr>
      <w:r>
        <w:rPr>
          <w:i/>
          <w:color w:val="231F20"/>
          <w:sz w:val="26"/>
        </w:rPr>
        <w:t>Ðược</w:t>
      </w:r>
      <w:r>
        <w:rPr>
          <w:i/>
          <w:color w:val="231F20"/>
          <w:spacing w:val="40"/>
          <w:sz w:val="26"/>
        </w:rPr>
        <w:t> </w:t>
      </w:r>
      <w:r>
        <w:rPr>
          <w:i/>
          <w:color w:val="231F20"/>
          <w:sz w:val="26"/>
        </w:rPr>
        <w:t>nghe</w:t>
      </w:r>
      <w:r>
        <w:rPr>
          <w:i/>
          <w:color w:val="231F20"/>
          <w:spacing w:val="40"/>
          <w:sz w:val="26"/>
        </w:rPr>
        <w:t> </w:t>
      </w:r>
      <w:r>
        <w:rPr>
          <w:i/>
          <w:color w:val="231F20"/>
          <w:sz w:val="26"/>
        </w:rPr>
        <w:t>nói</w:t>
      </w:r>
      <w:r>
        <w:rPr>
          <w:i/>
          <w:color w:val="231F20"/>
          <w:spacing w:val="40"/>
          <w:sz w:val="26"/>
        </w:rPr>
        <w:t> </w:t>
      </w:r>
      <w:r>
        <w:rPr>
          <w:i/>
          <w:color w:val="231F20"/>
          <w:sz w:val="26"/>
        </w:rPr>
        <w:t>vậy,</w:t>
      </w:r>
      <w:r>
        <w:rPr>
          <w:i/>
          <w:color w:val="231F20"/>
          <w:spacing w:val="40"/>
          <w:sz w:val="26"/>
        </w:rPr>
        <w:t> </w:t>
      </w:r>
      <w:r>
        <w:rPr>
          <w:i/>
          <w:color w:val="231F20"/>
          <w:sz w:val="26"/>
        </w:rPr>
        <w:t>các</w:t>
      </w:r>
      <w:r>
        <w:rPr>
          <w:i/>
          <w:color w:val="231F20"/>
          <w:spacing w:val="40"/>
          <w:sz w:val="26"/>
        </w:rPr>
        <w:t> </w:t>
      </w:r>
      <w:r>
        <w:rPr>
          <w:i/>
          <w:color w:val="231F20"/>
          <w:sz w:val="26"/>
        </w:rPr>
        <w:t>Tỳ-kheo</w:t>
      </w:r>
      <w:r>
        <w:rPr>
          <w:i/>
          <w:color w:val="231F20"/>
          <w:spacing w:val="40"/>
          <w:sz w:val="26"/>
        </w:rPr>
        <w:t> </w:t>
      </w:r>
      <w:r>
        <w:rPr>
          <w:i/>
          <w:color w:val="231F20"/>
          <w:sz w:val="26"/>
        </w:rPr>
        <w:t>bạn</w:t>
      </w:r>
      <w:r>
        <w:rPr>
          <w:i/>
          <w:color w:val="231F20"/>
          <w:spacing w:val="40"/>
          <w:sz w:val="26"/>
        </w:rPr>
        <w:t> </w:t>
      </w:r>
      <w:r>
        <w:rPr>
          <w:i/>
          <w:color w:val="231F20"/>
          <w:sz w:val="26"/>
        </w:rPr>
        <w:t>bè</w:t>
      </w:r>
      <w:r>
        <w:rPr>
          <w:i/>
          <w:color w:val="231F20"/>
          <w:spacing w:val="40"/>
          <w:sz w:val="26"/>
        </w:rPr>
        <w:t> </w:t>
      </w:r>
      <w:r>
        <w:rPr>
          <w:i/>
          <w:color w:val="231F20"/>
          <w:sz w:val="26"/>
        </w:rPr>
        <w:t>của Tôn giả Citta Hatthisàriputta nói với Tôn giả </w:t>
      </w:r>
      <w:r>
        <w:rPr>
          <w:i/>
          <w:color w:val="231F20"/>
          <w:spacing w:val="-2"/>
          <w:sz w:val="26"/>
        </w:rPr>
        <w:t>Mahàkotthita:</w:t>
      </w:r>
    </w:p>
    <w:p>
      <w:pPr>
        <w:pStyle w:val="ListParagraph"/>
        <w:numPr>
          <w:ilvl w:val="0"/>
          <w:numId w:val="59"/>
        </w:numPr>
        <w:tabs>
          <w:tab w:pos="961" w:val="left" w:leader="none"/>
        </w:tabs>
        <w:spacing w:line="256" w:lineRule="auto" w:before="115" w:after="0"/>
        <w:ind w:left="737" w:right="111" w:firstLine="69"/>
        <w:jc w:val="both"/>
        <w:rPr>
          <w:i/>
          <w:sz w:val="26"/>
        </w:rPr>
      </w:pPr>
      <w:r>
        <w:rPr>
          <w:i/>
          <w:color w:val="231F20"/>
          <w:sz w:val="26"/>
        </w:rPr>
        <w:t>Tôn giả Kotthita</w:t>
      </w:r>
      <w:r>
        <w:rPr>
          <w:i/>
          <w:color w:val="231F20"/>
          <w:spacing w:val="-1"/>
          <w:sz w:val="26"/>
        </w:rPr>
        <w:t> </w:t>
      </w:r>
      <w:r>
        <w:rPr>
          <w:i/>
          <w:color w:val="231F20"/>
          <w:sz w:val="26"/>
        </w:rPr>
        <w:t>chớ có bất mãn Tôn giả </w:t>
      </w:r>
      <w:r>
        <w:rPr>
          <w:i/>
          <w:color w:val="231F20"/>
          <w:sz w:val="26"/>
        </w:rPr>
        <w:t>Citta Hatthisàriputta!</w:t>
      </w:r>
      <w:r>
        <w:rPr>
          <w:i/>
          <w:color w:val="231F20"/>
          <w:spacing w:val="-2"/>
          <w:sz w:val="26"/>
        </w:rPr>
        <w:t> </w:t>
      </w:r>
      <w:r>
        <w:rPr>
          <w:i/>
          <w:color w:val="231F20"/>
          <w:sz w:val="26"/>
        </w:rPr>
        <w:t>Tôn</w:t>
      </w:r>
      <w:r>
        <w:rPr>
          <w:i/>
          <w:color w:val="231F20"/>
          <w:spacing w:val="-2"/>
          <w:sz w:val="26"/>
        </w:rPr>
        <w:t> </w:t>
      </w:r>
      <w:r>
        <w:rPr>
          <w:i/>
          <w:color w:val="231F20"/>
          <w:sz w:val="26"/>
        </w:rPr>
        <w:t>giả</w:t>
      </w:r>
      <w:r>
        <w:rPr>
          <w:i/>
          <w:color w:val="231F20"/>
          <w:spacing w:val="-2"/>
          <w:sz w:val="26"/>
        </w:rPr>
        <w:t> </w:t>
      </w:r>
      <w:r>
        <w:rPr>
          <w:i/>
          <w:color w:val="231F20"/>
          <w:sz w:val="26"/>
        </w:rPr>
        <w:t>Citta</w:t>
      </w:r>
      <w:r>
        <w:rPr>
          <w:i/>
          <w:color w:val="231F20"/>
          <w:spacing w:val="-2"/>
          <w:sz w:val="26"/>
        </w:rPr>
        <w:t> </w:t>
      </w:r>
      <w:r>
        <w:rPr>
          <w:i/>
          <w:color w:val="231F20"/>
          <w:sz w:val="26"/>
        </w:rPr>
        <w:t>Hatthisàriputta</w:t>
      </w:r>
      <w:r>
        <w:rPr>
          <w:i/>
          <w:color w:val="231F20"/>
          <w:spacing w:val="-2"/>
          <w:sz w:val="26"/>
        </w:rPr>
        <w:t> </w:t>
      </w:r>
      <w:r>
        <w:rPr>
          <w:i/>
          <w:color w:val="231F20"/>
          <w:sz w:val="26"/>
        </w:rPr>
        <w:t>là bậc</w:t>
      </w:r>
      <w:r>
        <w:rPr>
          <w:i/>
          <w:color w:val="231F20"/>
          <w:spacing w:val="-8"/>
          <w:sz w:val="26"/>
        </w:rPr>
        <w:t> </w:t>
      </w:r>
      <w:r>
        <w:rPr>
          <w:i/>
          <w:color w:val="231F20"/>
          <w:sz w:val="26"/>
        </w:rPr>
        <w:t>Hiền</w:t>
      </w:r>
      <w:r>
        <w:rPr>
          <w:i/>
          <w:color w:val="231F20"/>
          <w:spacing w:val="-8"/>
          <w:sz w:val="26"/>
        </w:rPr>
        <w:t> </w:t>
      </w:r>
      <w:r>
        <w:rPr>
          <w:i/>
          <w:color w:val="231F20"/>
          <w:sz w:val="26"/>
        </w:rPr>
        <w:t>trí.</w:t>
      </w:r>
      <w:r>
        <w:rPr>
          <w:i/>
          <w:color w:val="231F20"/>
          <w:spacing w:val="-8"/>
          <w:sz w:val="26"/>
        </w:rPr>
        <w:t> </w:t>
      </w:r>
      <w:r>
        <w:rPr>
          <w:i/>
          <w:color w:val="231F20"/>
          <w:sz w:val="26"/>
        </w:rPr>
        <w:t>Tôn</w:t>
      </w:r>
      <w:r>
        <w:rPr>
          <w:i/>
          <w:color w:val="231F20"/>
          <w:spacing w:val="-8"/>
          <w:sz w:val="26"/>
        </w:rPr>
        <w:t> </w:t>
      </w:r>
      <w:r>
        <w:rPr>
          <w:i/>
          <w:color w:val="231F20"/>
          <w:sz w:val="26"/>
        </w:rPr>
        <w:t>giả</w:t>
      </w:r>
      <w:r>
        <w:rPr>
          <w:i/>
          <w:color w:val="231F20"/>
          <w:spacing w:val="-8"/>
          <w:sz w:val="26"/>
        </w:rPr>
        <w:t> </w:t>
      </w:r>
      <w:r>
        <w:rPr>
          <w:i/>
          <w:color w:val="231F20"/>
          <w:sz w:val="26"/>
        </w:rPr>
        <w:t>Citta</w:t>
      </w:r>
      <w:r>
        <w:rPr>
          <w:i/>
          <w:color w:val="231F20"/>
          <w:spacing w:val="-8"/>
          <w:sz w:val="26"/>
        </w:rPr>
        <w:t> </w:t>
      </w:r>
      <w:r>
        <w:rPr>
          <w:i/>
          <w:color w:val="231F20"/>
          <w:sz w:val="26"/>
        </w:rPr>
        <w:t>Hatthisàriputta</w:t>
      </w:r>
      <w:r>
        <w:rPr>
          <w:i/>
          <w:color w:val="231F20"/>
          <w:spacing w:val="-8"/>
          <w:sz w:val="26"/>
        </w:rPr>
        <w:t> </w:t>
      </w:r>
      <w:r>
        <w:rPr>
          <w:i/>
          <w:color w:val="231F20"/>
          <w:sz w:val="26"/>
        </w:rPr>
        <w:t>có</w:t>
      </w:r>
      <w:r>
        <w:rPr>
          <w:i/>
          <w:color w:val="231F20"/>
          <w:spacing w:val="-8"/>
          <w:sz w:val="26"/>
        </w:rPr>
        <w:t> </w:t>
      </w:r>
      <w:r>
        <w:rPr>
          <w:i/>
          <w:color w:val="231F20"/>
          <w:sz w:val="26"/>
        </w:rPr>
        <w:t>thể nói chuyện về Thắng pháp luận với các Tỳ-kheo trưởng lão.</w:t>
      </w:r>
    </w:p>
    <w:p>
      <w:pPr>
        <w:pStyle w:val="ListParagraph"/>
        <w:spacing w:after="0" w:line="256" w:lineRule="auto"/>
        <w:jc w:val="both"/>
        <w:rPr>
          <w:i/>
          <w:sz w:val="26"/>
        </w:rPr>
        <w:sectPr>
          <w:pgSz w:w="7660" w:h="11630"/>
          <w:pgMar w:header="779" w:footer="0" w:top="1100" w:bottom="280" w:left="850" w:right="850"/>
        </w:sectPr>
      </w:pPr>
    </w:p>
    <w:p>
      <w:pPr>
        <w:pStyle w:val="ListParagraph"/>
        <w:numPr>
          <w:ilvl w:val="0"/>
          <w:numId w:val="59"/>
        </w:numPr>
        <w:tabs>
          <w:tab w:pos="933" w:val="left" w:leader="none"/>
        </w:tabs>
        <w:spacing w:line="252" w:lineRule="auto" w:before="244" w:after="0"/>
        <w:ind w:left="737" w:right="111" w:firstLine="55"/>
        <w:jc w:val="both"/>
        <w:rPr>
          <w:i/>
          <w:sz w:val="26"/>
        </w:rPr>
      </w:pPr>
      <w:r>
        <w:rPr>
          <w:i/>
          <w:color w:val="231F20"/>
          <w:sz w:val="26"/>
        </w:rPr>
        <w:t>Thật</w:t>
      </w:r>
      <w:r>
        <w:rPr>
          <w:i/>
          <w:color w:val="231F20"/>
          <w:spacing w:val="-13"/>
          <w:sz w:val="26"/>
        </w:rPr>
        <w:t> </w:t>
      </w:r>
      <w:r>
        <w:rPr>
          <w:i/>
          <w:color w:val="231F20"/>
          <w:sz w:val="26"/>
        </w:rPr>
        <w:t>rất</w:t>
      </w:r>
      <w:r>
        <w:rPr>
          <w:i/>
          <w:color w:val="231F20"/>
          <w:spacing w:val="-13"/>
          <w:sz w:val="26"/>
        </w:rPr>
        <w:t> </w:t>
      </w:r>
      <w:r>
        <w:rPr>
          <w:i/>
          <w:color w:val="231F20"/>
          <w:sz w:val="26"/>
        </w:rPr>
        <w:t>khó</w:t>
      </w:r>
      <w:r>
        <w:rPr>
          <w:i/>
          <w:color w:val="231F20"/>
          <w:spacing w:val="-13"/>
          <w:sz w:val="26"/>
        </w:rPr>
        <w:t> </w:t>
      </w:r>
      <w:r>
        <w:rPr>
          <w:i/>
          <w:color w:val="231F20"/>
          <w:sz w:val="26"/>
        </w:rPr>
        <w:t>lòng</w:t>
      </w:r>
      <w:r>
        <w:rPr>
          <w:i/>
          <w:color w:val="231F20"/>
          <w:spacing w:val="-13"/>
          <w:sz w:val="26"/>
        </w:rPr>
        <w:t> </w:t>
      </w:r>
      <w:r>
        <w:rPr>
          <w:i/>
          <w:color w:val="231F20"/>
          <w:sz w:val="26"/>
        </w:rPr>
        <w:t>cho</w:t>
      </w:r>
      <w:r>
        <w:rPr>
          <w:i/>
          <w:color w:val="231F20"/>
          <w:spacing w:val="-13"/>
          <w:sz w:val="26"/>
        </w:rPr>
        <w:t> </w:t>
      </w:r>
      <w:r>
        <w:rPr>
          <w:i/>
          <w:color w:val="231F20"/>
          <w:sz w:val="26"/>
        </w:rPr>
        <w:t>các</w:t>
      </w:r>
      <w:r>
        <w:rPr>
          <w:i/>
          <w:color w:val="231F20"/>
          <w:spacing w:val="-13"/>
          <w:sz w:val="26"/>
        </w:rPr>
        <w:t> </w:t>
      </w:r>
      <w:r>
        <w:rPr>
          <w:i/>
          <w:color w:val="231F20"/>
          <w:sz w:val="26"/>
        </w:rPr>
        <w:t>Hiền</w:t>
      </w:r>
      <w:r>
        <w:rPr>
          <w:i/>
          <w:color w:val="231F20"/>
          <w:spacing w:val="-13"/>
          <w:sz w:val="26"/>
        </w:rPr>
        <w:t> </w:t>
      </w:r>
      <w:r>
        <w:rPr>
          <w:i/>
          <w:color w:val="231F20"/>
          <w:sz w:val="26"/>
        </w:rPr>
        <w:t>giả</w:t>
      </w:r>
      <w:r>
        <w:rPr>
          <w:i/>
          <w:color w:val="231F20"/>
          <w:spacing w:val="-13"/>
          <w:sz w:val="26"/>
        </w:rPr>
        <w:t> </w:t>
      </w:r>
      <w:r>
        <w:rPr>
          <w:i/>
          <w:color w:val="231F20"/>
          <w:sz w:val="26"/>
        </w:rPr>
        <w:t>để</w:t>
      </w:r>
      <w:r>
        <w:rPr>
          <w:i/>
          <w:color w:val="231F20"/>
          <w:spacing w:val="-13"/>
          <w:sz w:val="26"/>
        </w:rPr>
        <w:t> </w:t>
      </w:r>
      <w:r>
        <w:rPr>
          <w:i/>
          <w:color w:val="231F20"/>
          <w:sz w:val="26"/>
        </w:rPr>
        <w:t>biết</w:t>
      </w:r>
      <w:r>
        <w:rPr>
          <w:i/>
          <w:color w:val="231F20"/>
          <w:spacing w:val="-13"/>
          <w:sz w:val="26"/>
        </w:rPr>
        <w:t> </w:t>
      </w:r>
      <w:r>
        <w:rPr>
          <w:i/>
          <w:color w:val="231F20"/>
          <w:sz w:val="26"/>
        </w:rPr>
        <w:t>được tâm tư của người khác</w:t>
      </w:r>
      <w:r>
        <w:rPr>
          <w:i/>
          <w:color w:val="231F20"/>
          <w:sz w:val="26"/>
          <w:vertAlign w:val="superscript"/>
        </w:rPr>
        <w:t>99</w:t>
      </w:r>
      <w:r>
        <w:rPr>
          <w:i/>
          <w:color w:val="231F20"/>
          <w:sz w:val="26"/>
          <w:vertAlign w:val="baseline"/>
        </w:rPr>
        <w:t>.</w:t>
      </w:r>
    </w:p>
    <w:p>
      <w:pPr>
        <w:spacing w:line="252" w:lineRule="auto" w:before="114"/>
        <w:ind w:left="737" w:right="111" w:firstLine="0"/>
        <w:jc w:val="both"/>
        <w:rPr>
          <w:i/>
          <w:sz w:val="26"/>
        </w:rPr>
      </w:pPr>
      <w:r>
        <w:rPr>
          <w:i/>
          <w:color w:val="231F20"/>
          <w:sz w:val="26"/>
        </w:rPr>
        <w:t>Ở</w:t>
      </w:r>
      <w:r>
        <w:rPr>
          <w:i/>
          <w:color w:val="231F20"/>
          <w:spacing w:val="-8"/>
          <w:sz w:val="26"/>
        </w:rPr>
        <w:t> </w:t>
      </w:r>
      <w:r>
        <w:rPr>
          <w:i/>
          <w:color w:val="231F20"/>
          <w:sz w:val="26"/>
        </w:rPr>
        <w:t>đây,</w:t>
      </w:r>
      <w:r>
        <w:rPr>
          <w:i/>
          <w:color w:val="231F20"/>
          <w:spacing w:val="-9"/>
          <w:sz w:val="26"/>
        </w:rPr>
        <w:t> </w:t>
      </w:r>
      <w:r>
        <w:rPr>
          <w:i/>
          <w:color w:val="231F20"/>
          <w:sz w:val="26"/>
        </w:rPr>
        <w:t>thưa</w:t>
      </w:r>
      <w:r>
        <w:rPr>
          <w:i/>
          <w:color w:val="231F20"/>
          <w:spacing w:val="-8"/>
          <w:sz w:val="26"/>
        </w:rPr>
        <w:t> </w:t>
      </w:r>
      <w:r>
        <w:rPr>
          <w:i/>
          <w:color w:val="231F20"/>
          <w:sz w:val="26"/>
        </w:rPr>
        <w:t>các</w:t>
      </w:r>
      <w:r>
        <w:rPr>
          <w:i/>
          <w:color w:val="231F20"/>
          <w:spacing w:val="-9"/>
          <w:sz w:val="26"/>
        </w:rPr>
        <w:t> </w:t>
      </w:r>
      <w:r>
        <w:rPr>
          <w:i/>
          <w:color w:val="231F20"/>
          <w:sz w:val="26"/>
        </w:rPr>
        <w:t>Hiền</w:t>
      </w:r>
      <w:r>
        <w:rPr>
          <w:i/>
          <w:color w:val="231F20"/>
          <w:spacing w:val="-8"/>
          <w:sz w:val="26"/>
        </w:rPr>
        <w:t> </w:t>
      </w:r>
      <w:r>
        <w:rPr>
          <w:i/>
          <w:color w:val="231F20"/>
          <w:sz w:val="26"/>
        </w:rPr>
        <w:t>giả,</w:t>
      </w:r>
      <w:r>
        <w:rPr>
          <w:i/>
          <w:color w:val="231F20"/>
          <w:spacing w:val="-9"/>
          <w:sz w:val="26"/>
        </w:rPr>
        <w:t> </w:t>
      </w:r>
      <w:r>
        <w:rPr>
          <w:i/>
          <w:color w:val="231F20"/>
          <w:sz w:val="26"/>
        </w:rPr>
        <w:t>có</w:t>
      </w:r>
      <w:r>
        <w:rPr>
          <w:i/>
          <w:color w:val="231F20"/>
          <w:spacing w:val="-8"/>
          <w:sz w:val="26"/>
        </w:rPr>
        <w:t> </w:t>
      </w:r>
      <w:r>
        <w:rPr>
          <w:i/>
          <w:color w:val="231F20"/>
          <w:sz w:val="26"/>
        </w:rPr>
        <w:t>hạng</w:t>
      </w:r>
      <w:r>
        <w:rPr>
          <w:i/>
          <w:color w:val="231F20"/>
          <w:spacing w:val="-9"/>
          <w:sz w:val="26"/>
        </w:rPr>
        <w:t> </w:t>
      </w:r>
      <w:r>
        <w:rPr>
          <w:i/>
          <w:color w:val="231F20"/>
          <w:sz w:val="26"/>
        </w:rPr>
        <w:t>người,</w:t>
      </w:r>
      <w:r>
        <w:rPr>
          <w:i/>
          <w:color w:val="231F20"/>
          <w:spacing w:val="-8"/>
          <w:sz w:val="26"/>
        </w:rPr>
        <w:t> </w:t>
      </w:r>
      <w:r>
        <w:rPr>
          <w:i/>
          <w:color w:val="231F20"/>
          <w:sz w:val="26"/>
        </w:rPr>
        <w:t>khi</w:t>
      </w:r>
      <w:r>
        <w:rPr>
          <w:i/>
          <w:color w:val="231F20"/>
          <w:spacing w:val="-9"/>
          <w:sz w:val="26"/>
        </w:rPr>
        <w:t> </w:t>
      </w:r>
      <w:r>
        <w:rPr>
          <w:i/>
          <w:color w:val="231F20"/>
          <w:sz w:val="26"/>
        </w:rPr>
        <w:t>còn sống gần vị Bổn sư hay sống gần một vị đồng Phạm</w:t>
      </w:r>
      <w:r>
        <w:rPr>
          <w:i/>
          <w:color w:val="231F20"/>
          <w:spacing w:val="-5"/>
          <w:sz w:val="26"/>
        </w:rPr>
        <w:t> </w:t>
      </w:r>
      <w:r>
        <w:rPr>
          <w:i/>
          <w:color w:val="231F20"/>
          <w:sz w:val="26"/>
        </w:rPr>
        <w:t>hạnh</w:t>
      </w:r>
      <w:r>
        <w:rPr>
          <w:i/>
          <w:color w:val="231F20"/>
          <w:spacing w:val="-5"/>
          <w:sz w:val="26"/>
        </w:rPr>
        <w:t> </w:t>
      </w:r>
      <w:r>
        <w:rPr>
          <w:i/>
          <w:color w:val="231F20"/>
          <w:sz w:val="26"/>
        </w:rPr>
        <w:t>đóng</w:t>
      </w:r>
      <w:r>
        <w:rPr>
          <w:i/>
          <w:color w:val="231F20"/>
          <w:spacing w:val="-5"/>
          <w:sz w:val="26"/>
        </w:rPr>
        <w:t> </w:t>
      </w:r>
      <w:r>
        <w:rPr>
          <w:i/>
          <w:color w:val="231F20"/>
          <w:sz w:val="26"/>
        </w:rPr>
        <w:t>vai</w:t>
      </w:r>
      <w:r>
        <w:rPr>
          <w:i/>
          <w:color w:val="231F20"/>
          <w:spacing w:val="-5"/>
          <w:sz w:val="26"/>
        </w:rPr>
        <w:t> </w:t>
      </w:r>
      <w:r>
        <w:rPr>
          <w:i/>
          <w:color w:val="231F20"/>
          <w:sz w:val="26"/>
        </w:rPr>
        <w:t>trò</w:t>
      </w:r>
      <w:r>
        <w:rPr>
          <w:i/>
          <w:color w:val="231F20"/>
          <w:spacing w:val="-5"/>
          <w:sz w:val="26"/>
        </w:rPr>
        <w:t> </w:t>
      </w:r>
      <w:r>
        <w:rPr>
          <w:i/>
          <w:color w:val="231F20"/>
          <w:sz w:val="26"/>
        </w:rPr>
        <w:t>y</w:t>
      </w:r>
      <w:r>
        <w:rPr>
          <w:i/>
          <w:color w:val="231F20"/>
          <w:spacing w:val="-5"/>
          <w:sz w:val="26"/>
        </w:rPr>
        <w:t> </w:t>
      </w:r>
      <w:r>
        <w:rPr>
          <w:i/>
          <w:color w:val="231F20"/>
          <w:sz w:val="26"/>
        </w:rPr>
        <w:t>chỉ</w:t>
      </w:r>
      <w:r>
        <w:rPr>
          <w:i/>
          <w:color w:val="231F20"/>
          <w:spacing w:val="-5"/>
          <w:sz w:val="26"/>
        </w:rPr>
        <w:t> </w:t>
      </w:r>
      <w:r>
        <w:rPr>
          <w:i/>
          <w:color w:val="231F20"/>
          <w:sz w:val="26"/>
        </w:rPr>
        <w:t>sư,</w:t>
      </w:r>
      <w:r>
        <w:rPr>
          <w:i/>
          <w:color w:val="231F20"/>
          <w:spacing w:val="-5"/>
          <w:sz w:val="26"/>
        </w:rPr>
        <w:t> </w:t>
      </w:r>
      <w:r>
        <w:rPr>
          <w:i/>
          <w:color w:val="231F20"/>
          <w:sz w:val="26"/>
        </w:rPr>
        <w:t>trong</w:t>
      </w:r>
      <w:r>
        <w:rPr>
          <w:i/>
          <w:color w:val="231F20"/>
          <w:spacing w:val="-5"/>
          <w:sz w:val="26"/>
        </w:rPr>
        <w:t> </w:t>
      </w:r>
      <w:r>
        <w:rPr>
          <w:i/>
          <w:color w:val="231F20"/>
          <w:sz w:val="26"/>
        </w:rPr>
        <w:t>khi</w:t>
      </w:r>
      <w:r>
        <w:rPr>
          <w:i/>
          <w:color w:val="231F20"/>
          <w:spacing w:val="-5"/>
          <w:sz w:val="26"/>
        </w:rPr>
        <w:t> </w:t>
      </w:r>
      <w:r>
        <w:rPr>
          <w:i/>
          <w:color w:val="231F20"/>
          <w:sz w:val="26"/>
        </w:rPr>
        <w:t>ấy,</w:t>
      </w:r>
      <w:r>
        <w:rPr>
          <w:i/>
          <w:color w:val="231F20"/>
          <w:spacing w:val="-5"/>
          <w:sz w:val="26"/>
        </w:rPr>
        <w:t> </w:t>
      </w:r>
      <w:r>
        <w:rPr>
          <w:i/>
          <w:color w:val="231F20"/>
          <w:sz w:val="26"/>
        </w:rPr>
        <w:t>là người nhu hòa nhất trong những người nhu hòa, là</w:t>
      </w:r>
      <w:r>
        <w:rPr>
          <w:i/>
          <w:color w:val="231F20"/>
          <w:spacing w:val="-17"/>
          <w:sz w:val="26"/>
        </w:rPr>
        <w:t> </w:t>
      </w:r>
      <w:r>
        <w:rPr>
          <w:i/>
          <w:color w:val="231F20"/>
          <w:sz w:val="26"/>
        </w:rPr>
        <w:t>người</w:t>
      </w:r>
      <w:r>
        <w:rPr>
          <w:i/>
          <w:color w:val="231F20"/>
          <w:spacing w:val="-16"/>
          <w:sz w:val="26"/>
        </w:rPr>
        <w:t> </w:t>
      </w:r>
      <w:r>
        <w:rPr>
          <w:i/>
          <w:color w:val="231F20"/>
          <w:sz w:val="26"/>
        </w:rPr>
        <w:t>khiêm</w:t>
      </w:r>
      <w:r>
        <w:rPr>
          <w:i/>
          <w:color w:val="231F20"/>
          <w:spacing w:val="-16"/>
          <w:sz w:val="26"/>
        </w:rPr>
        <w:t> </w:t>
      </w:r>
      <w:r>
        <w:rPr>
          <w:i/>
          <w:color w:val="231F20"/>
          <w:sz w:val="26"/>
        </w:rPr>
        <w:t>tốn</w:t>
      </w:r>
      <w:r>
        <w:rPr>
          <w:i/>
          <w:color w:val="231F20"/>
          <w:spacing w:val="-16"/>
          <w:sz w:val="26"/>
        </w:rPr>
        <w:t> </w:t>
      </w:r>
      <w:r>
        <w:rPr>
          <w:i/>
          <w:color w:val="231F20"/>
          <w:sz w:val="26"/>
        </w:rPr>
        <w:t>nhất</w:t>
      </w:r>
      <w:r>
        <w:rPr>
          <w:i/>
          <w:color w:val="231F20"/>
          <w:spacing w:val="-17"/>
          <w:sz w:val="26"/>
        </w:rPr>
        <w:t> </w:t>
      </w:r>
      <w:r>
        <w:rPr>
          <w:i/>
          <w:color w:val="231F20"/>
          <w:sz w:val="26"/>
        </w:rPr>
        <w:t>trong</w:t>
      </w:r>
      <w:r>
        <w:rPr>
          <w:i/>
          <w:color w:val="231F20"/>
          <w:spacing w:val="-16"/>
          <w:sz w:val="26"/>
        </w:rPr>
        <w:t> </w:t>
      </w:r>
      <w:r>
        <w:rPr>
          <w:i/>
          <w:color w:val="231F20"/>
          <w:sz w:val="26"/>
        </w:rPr>
        <w:t>những</w:t>
      </w:r>
      <w:r>
        <w:rPr>
          <w:i/>
          <w:color w:val="231F20"/>
          <w:spacing w:val="-16"/>
          <w:sz w:val="26"/>
        </w:rPr>
        <w:t> </w:t>
      </w:r>
      <w:r>
        <w:rPr>
          <w:i/>
          <w:color w:val="231F20"/>
          <w:sz w:val="26"/>
        </w:rPr>
        <w:t>người</w:t>
      </w:r>
      <w:r>
        <w:rPr>
          <w:i/>
          <w:color w:val="231F20"/>
          <w:spacing w:val="-16"/>
          <w:sz w:val="26"/>
        </w:rPr>
        <w:t> </w:t>
      </w:r>
      <w:r>
        <w:rPr>
          <w:i/>
          <w:color w:val="231F20"/>
          <w:sz w:val="26"/>
        </w:rPr>
        <w:t>khiêm tốn, là người an tịnh nhất trong những người an tịnh. Khi người ấy rời khỏi bậc Ðạo Sư, rời khỏi các vị đồng Phạm hạnh đóng vai trò y chỉ sư, vị ấy</w:t>
      </w:r>
      <w:r>
        <w:rPr>
          <w:i/>
          <w:color w:val="231F20"/>
          <w:spacing w:val="-6"/>
          <w:sz w:val="26"/>
        </w:rPr>
        <w:t> </w:t>
      </w:r>
      <w:r>
        <w:rPr>
          <w:i/>
          <w:color w:val="231F20"/>
          <w:sz w:val="26"/>
        </w:rPr>
        <w:t>sống</w:t>
      </w:r>
      <w:r>
        <w:rPr>
          <w:i/>
          <w:color w:val="231F20"/>
          <w:spacing w:val="-6"/>
          <w:sz w:val="26"/>
        </w:rPr>
        <w:t> </w:t>
      </w:r>
      <w:r>
        <w:rPr>
          <w:i/>
          <w:color w:val="231F20"/>
          <w:sz w:val="26"/>
        </w:rPr>
        <w:t>giao</w:t>
      </w:r>
      <w:r>
        <w:rPr>
          <w:i/>
          <w:color w:val="231F20"/>
          <w:spacing w:val="-6"/>
          <w:sz w:val="26"/>
        </w:rPr>
        <w:t> </w:t>
      </w:r>
      <w:r>
        <w:rPr>
          <w:i/>
          <w:color w:val="231F20"/>
          <w:sz w:val="26"/>
        </w:rPr>
        <w:t>thiệp</w:t>
      </w:r>
      <w:r>
        <w:rPr>
          <w:i/>
          <w:color w:val="231F20"/>
          <w:spacing w:val="-6"/>
          <w:sz w:val="26"/>
        </w:rPr>
        <w:t> </w:t>
      </w:r>
      <w:r>
        <w:rPr>
          <w:i/>
          <w:color w:val="231F20"/>
          <w:sz w:val="26"/>
        </w:rPr>
        <w:t>với</w:t>
      </w:r>
      <w:r>
        <w:rPr>
          <w:i/>
          <w:color w:val="231F20"/>
          <w:spacing w:val="-6"/>
          <w:sz w:val="26"/>
        </w:rPr>
        <w:t> </w:t>
      </w:r>
      <w:r>
        <w:rPr>
          <w:i/>
          <w:color w:val="231F20"/>
          <w:sz w:val="26"/>
        </w:rPr>
        <w:t>các</w:t>
      </w:r>
      <w:r>
        <w:rPr>
          <w:i/>
          <w:color w:val="231F20"/>
          <w:spacing w:val="-6"/>
          <w:sz w:val="26"/>
        </w:rPr>
        <w:t> </w:t>
      </w:r>
      <w:r>
        <w:rPr>
          <w:i/>
          <w:color w:val="231F20"/>
          <w:sz w:val="26"/>
        </w:rPr>
        <w:t>Tỳ-kheo,</w:t>
      </w:r>
      <w:r>
        <w:rPr>
          <w:i/>
          <w:color w:val="231F20"/>
          <w:spacing w:val="-6"/>
          <w:sz w:val="26"/>
        </w:rPr>
        <w:t> </w:t>
      </w:r>
      <w:r>
        <w:rPr>
          <w:i/>
          <w:color w:val="231F20"/>
          <w:sz w:val="26"/>
        </w:rPr>
        <w:t>các</w:t>
      </w:r>
      <w:r>
        <w:rPr>
          <w:i/>
          <w:color w:val="231F20"/>
          <w:spacing w:val="-6"/>
          <w:sz w:val="26"/>
        </w:rPr>
        <w:t> </w:t>
      </w:r>
      <w:r>
        <w:rPr>
          <w:i/>
          <w:color w:val="231F20"/>
          <w:sz w:val="26"/>
        </w:rPr>
        <w:t>Tỳ-kheo- ni,</w:t>
      </w:r>
      <w:r>
        <w:rPr>
          <w:i/>
          <w:color w:val="231F20"/>
          <w:spacing w:val="-1"/>
          <w:sz w:val="26"/>
        </w:rPr>
        <w:t> </w:t>
      </w:r>
      <w:r>
        <w:rPr>
          <w:i/>
          <w:color w:val="231F20"/>
          <w:sz w:val="26"/>
        </w:rPr>
        <w:t>với</w:t>
      </w:r>
      <w:r>
        <w:rPr>
          <w:i/>
          <w:color w:val="231F20"/>
          <w:spacing w:val="-1"/>
          <w:sz w:val="26"/>
        </w:rPr>
        <w:t> </w:t>
      </w:r>
      <w:r>
        <w:rPr>
          <w:i/>
          <w:color w:val="231F20"/>
          <w:sz w:val="26"/>
        </w:rPr>
        <w:t>các</w:t>
      </w:r>
      <w:r>
        <w:rPr>
          <w:i/>
          <w:color w:val="231F20"/>
          <w:spacing w:val="-1"/>
          <w:sz w:val="26"/>
        </w:rPr>
        <w:t> </w:t>
      </w:r>
      <w:r>
        <w:rPr>
          <w:i/>
          <w:color w:val="231F20"/>
          <w:sz w:val="26"/>
        </w:rPr>
        <w:t>nam cư</w:t>
      </w:r>
      <w:r>
        <w:rPr>
          <w:i/>
          <w:color w:val="231F20"/>
          <w:spacing w:val="-1"/>
          <w:sz w:val="26"/>
        </w:rPr>
        <w:t> </w:t>
      </w:r>
      <w:r>
        <w:rPr>
          <w:i/>
          <w:color w:val="231F20"/>
          <w:sz w:val="26"/>
        </w:rPr>
        <w:t>sĩ, nữ cư</w:t>
      </w:r>
      <w:r>
        <w:rPr>
          <w:i/>
          <w:color w:val="231F20"/>
          <w:spacing w:val="-1"/>
          <w:sz w:val="26"/>
        </w:rPr>
        <w:t> </w:t>
      </w:r>
      <w:r>
        <w:rPr>
          <w:i/>
          <w:color w:val="231F20"/>
          <w:sz w:val="26"/>
        </w:rPr>
        <w:t>sĩ, với</w:t>
      </w:r>
      <w:r>
        <w:rPr>
          <w:i/>
          <w:color w:val="231F20"/>
          <w:spacing w:val="-1"/>
          <w:sz w:val="26"/>
        </w:rPr>
        <w:t> </w:t>
      </w:r>
      <w:r>
        <w:rPr>
          <w:i/>
          <w:color w:val="231F20"/>
          <w:sz w:val="26"/>
        </w:rPr>
        <w:t>các</w:t>
      </w:r>
      <w:r>
        <w:rPr>
          <w:i/>
          <w:color w:val="231F20"/>
          <w:spacing w:val="-1"/>
          <w:sz w:val="26"/>
        </w:rPr>
        <w:t> </w:t>
      </w:r>
      <w:r>
        <w:rPr>
          <w:i/>
          <w:color w:val="231F20"/>
          <w:sz w:val="26"/>
        </w:rPr>
        <w:t>vua</w:t>
      </w:r>
      <w:r>
        <w:rPr>
          <w:i/>
          <w:color w:val="231F20"/>
          <w:spacing w:val="-1"/>
          <w:sz w:val="26"/>
        </w:rPr>
        <w:t> </w:t>
      </w:r>
      <w:r>
        <w:rPr>
          <w:i/>
          <w:color w:val="231F20"/>
          <w:sz w:val="26"/>
        </w:rPr>
        <w:t>chúa, các</w:t>
      </w:r>
      <w:r>
        <w:rPr>
          <w:i/>
          <w:color w:val="231F20"/>
          <w:spacing w:val="-16"/>
          <w:sz w:val="26"/>
        </w:rPr>
        <w:t> </w:t>
      </w:r>
      <w:r>
        <w:rPr>
          <w:i/>
          <w:color w:val="231F20"/>
          <w:sz w:val="26"/>
        </w:rPr>
        <w:t>đại</w:t>
      </w:r>
      <w:r>
        <w:rPr>
          <w:i/>
          <w:color w:val="231F20"/>
          <w:spacing w:val="-16"/>
          <w:sz w:val="26"/>
        </w:rPr>
        <w:t> </w:t>
      </w:r>
      <w:r>
        <w:rPr>
          <w:i/>
          <w:color w:val="231F20"/>
          <w:sz w:val="26"/>
        </w:rPr>
        <w:t>thần</w:t>
      </w:r>
      <w:r>
        <w:rPr>
          <w:i/>
          <w:color w:val="231F20"/>
          <w:spacing w:val="-16"/>
          <w:sz w:val="26"/>
        </w:rPr>
        <w:t> </w:t>
      </w:r>
      <w:r>
        <w:rPr>
          <w:i/>
          <w:color w:val="231F20"/>
          <w:sz w:val="26"/>
        </w:rPr>
        <w:t>của</w:t>
      </w:r>
      <w:r>
        <w:rPr>
          <w:i/>
          <w:color w:val="231F20"/>
          <w:spacing w:val="-16"/>
          <w:sz w:val="26"/>
        </w:rPr>
        <w:t> </w:t>
      </w:r>
      <w:r>
        <w:rPr>
          <w:i/>
          <w:color w:val="231F20"/>
          <w:sz w:val="26"/>
        </w:rPr>
        <w:t>vua,</w:t>
      </w:r>
      <w:r>
        <w:rPr>
          <w:i/>
          <w:color w:val="231F20"/>
          <w:spacing w:val="-16"/>
          <w:sz w:val="26"/>
        </w:rPr>
        <w:t> </w:t>
      </w:r>
      <w:r>
        <w:rPr>
          <w:i/>
          <w:color w:val="231F20"/>
          <w:sz w:val="26"/>
        </w:rPr>
        <w:t>với</w:t>
      </w:r>
      <w:r>
        <w:rPr>
          <w:i/>
          <w:color w:val="231F20"/>
          <w:spacing w:val="-16"/>
          <w:sz w:val="26"/>
        </w:rPr>
        <w:t> </w:t>
      </w:r>
      <w:r>
        <w:rPr>
          <w:i/>
          <w:color w:val="231F20"/>
          <w:sz w:val="26"/>
        </w:rPr>
        <w:t>các</w:t>
      </w:r>
      <w:r>
        <w:rPr>
          <w:i/>
          <w:color w:val="231F20"/>
          <w:spacing w:val="-16"/>
          <w:sz w:val="26"/>
        </w:rPr>
        <w:t> </w:t>
      </w:r>
      <w:r>
        <w:rPr>
          <w:i/>
          <w:color w:val="231F20"/>
          <w:sz w:val="26"/>
        </w:rPr>
        <w:t>ngoại</w:t>
      </w:r>
      <w:r>
        <w:rPr>
          <w:i/>
          <w:color w:val="231F20"/>
          <w:spacing w:val="-16"/>
          <w:sz w:val="26"/>
        </w:rPr>
        <w:t> </w:t>
      </w:r>
      <w:r>
        <w:rPr>
          <w:i/>
          <w:color w:val="231F20"/>
          <w:sz w:val="26"/>
        </w:rPr>
        <w:t>đạo,</w:t>
      </w:r>
      <w:r>
        <w:rPr>
          <w:i/>
          <w:color w:val="231F20"/>
          <w:spacing w:val="-16"/>
          <w:sz w:val="26"/>
        </w:rPr>
        <w:t> </w:t>
      </w:r>
      <w:r>
        <w:rPr>
          <w:i/>
          <w:color w:val="231F20"/>
          <w:sz w:val="26"/>
        </w:rPr>
        <w:t>các</w:t>
      </w:r>
      <w:r>
        <w:rPr>
          <w:i/>
          <w:color w:val="231F20"/>
          <w:spacing w:val="-16"/>
          <w:sz w:val="26"/>
        </w:rPr>
        <w:t> </w:t>
      </w:r>
      <w:r>
        <w:rPr>
          <w:i/>
          <w:color w:val="231F20"/>
          <w:sz w:val="26"/>
        </w:rPr>
        <w:t>đệ</w:t>
      </w:r>
      <w:r>
        <w:rPr>
          <w:i/>
          <w:color w:val="231F20"/>
          <w:spacing w:val="-16"/>
          <w:sz w:val="26"/>
        </w:rPr>
        <w:t> </w:t>
      </w:r>
      <w:r>
        <w:rPr>
          <w:i/>
          <w:color w:val="231F20"/>
          <w:sz w:val="26"/>
        </w:rPr>
        <w:t>tử ngoại</w:t>
      </w:r>
      <w:r>
        <w:rPr>
          <w:i/>
          <w:color w:val="231F20"/>
          <w:spacing w:val="-3"/>
          <w:sz w:val="26"/>
        </w:rPr>
        <w:t> </w:t>
      </w:r>
      <w:r>
        <w:rPr>
          <w:i/>
          <w:color w:val="231F20"/>
          <w:sz w:val="26"/>
        </w:rPr>
        <w:t>đạo.</w:t>
      </w:r>
      <w:r>
        <w:rPr>
          <w:i/>
          <w:color w:val="231F20"/>
          <w:spacing w:val="-3"/>
          <w:sz w:val="26"/>
        </w:rPr>
        <w:t> </w:t>
      </w:r>
      <w:r>
        <w:rPr>
          <w:i/>
          <w:color w:val="231F20"/>
          <w:sz w:val="26"/>
        </w:rPr>
        <w:t>Do</w:t>
      </w:r>
      <w:r>
        <w:rPr>
          <w:i/>
          <w:color w:val="231F20"/>
          <w:spacing w:val="-3"/>
          <w:sz w:val="26"/>
        </w:rPr>
        <w:t> </w:t>
      </w:r>
      <w:r>
        <w:rPr>
          <w:i/>
          <w:color w:val="231F20"/>
          <w:sz w:val="26"/>
        </w:rPr>
        <w:t>vị</w:t>
      </w:r>
      <w:r>
        <w:rPr>
          <w:i/>
          <w:color w:val="231F20"/>
          <w:spacing w:val="-3"/>
          <w:sz w:val="26"/>
        </w:rPr>
        <w:t> </w:t>
      </w:r>
      <w:r>
        <w:rPr>
          <w:i/>
          <w:color w:val="231F20"/>
          <w:sz w:val="26"/>
        </w:rPr>
        <w:t>ấy</w:t>
      </w:r>
      <w:r>
        <w:rPr>
          <w:i/>
          <w:color w:val="231F20"/>
          <w:spacing w:val="-3"/>
          <w:sz w:val="26"/>
        </w:rPr>
        <w:t> </w:t>
      </w:r>
      <w:r>
        <w:rPr>
          <w:i/>
          <w:color w:val="231F20"/>
          <w:sz w:val="26"/>
        </w:rPr>
        <w:t>sống</w:t>
      </w:r>
      <w:r>
        <w:rPr>
          <w:i/>
          <w:color w:val="231F20"/>
          <w:spacing w:val="-3"/>
          <w:sz w:val="26"/>
        </w:rPr>
        <w:t> </w:t>
      </w:r>
      <w:r>
        <w:rPr>
          <w:i/>
          <w:color w:val="231F20"/>
          <w:sz w:val="26"/>
        </w:rPr>
        <w:t>giao</w:t>
      </w:r>
      <w:r>
        <w:rPr>
          <w:i/>
          <w:color w:val="231F20"/>
          <w:spacing w:val="-3"/>
          <w:sz w:val="26"/>
        </w:rPr>
        <w:t> </w:t>
      </w:r>
      <w:r>
        <w:rPr>
          <w:i/>
          <w:color w:val="231F20"/>
          <w:sz w:val="26"/>
        </w:rPr>
        <w:t>thiệp,</w:t>
      </w:r>
      <w:r>
        <w:rPr>
          <w:i/>
          <w:color w:val="231F20"/>
          <w:spacing w:val="-3"/>
          <w:sz w:val="26"/>
        </w:rPr>
        <w:t> </w:t>
      </w:r>
      <w:r>
        <w:rPr>
          <w:i/>
          <w:color w:val="231F20"/>
          <w:sz w:val="26"/>
        </w:rPr>
        <w:t>phóng</w:t>
      </w:r>
      <w:r>
        <w:rPr>
          <w:i/>
          <w:color w:val="231F20"/>
          <w:spacing w:val="-3"/>
          <w:sz w:val="26"/>
        </w:rPr>
        <w:t> </w:t>
      </w:r>
      <w:r>
        <w:rPr>
          <w:i/>
          <w:color w:val="231F20"/>
          <w:sz w:val="26"/>
        </w:rPr>
        <w:t>túng, thô</w:t>
      </w:r>
      <w:r>
        <w:rPr>
          <w:i/>
          <w:color w:val="231F20"/>
          <w:spacing w:val="-2"/>
          <w:sz w:val="26"/>
        </w:rPr>
        <w:t> </w:t>
      </w:r>
      <w:r>
        <w:rPr>
          <w:i/>
          <w:color w:val="231F20"/>
          <w:sz w:val="26"/>
        </w:rPr>
        <w:t>lỗ,</w:t>
      </w:r>
      <w:r>
        <w:rPr>
          <w:i/>
          <w:color w:val="231F20"/>
          <w:spacing w:val="-2"/>
          <w:sz w:val="26"/>
        </w:rPr>
        <w:t> </w:t>
      </w:r>
      <w:r>
        <w:rPr>
          <w:i/>
          <w:color w:val="231F20"/>
          <w:sz w:val="26"/>
        </w:rPr>
        <w:t>đam</w:t>
      </w:r>
      <w:r>
        <w:rPr>
          <w:i/>
          <w:color w:val="231F20"/>
          <w:spacing w:val="-2"/>
          <w:sz w:val="26"/>
        </w:rPr>
        <w:t> </w:t>
      </w:r>
      <w:r>
        <w:rPr>
          <w:i/>
          <w:color w:val="231F20"/>
          <w:sz w:val="26"/>
        </w:rPr>
        <w:t>mê</w:t>
      </w:r>
      <w:r>
        <w:rPr>
          <w:i/>
          <w:color w:val="231F20"/>
          <w:spacing w:val="-2"/>
          <w:sz w:val="26"/>
        </w:rPr>
        <w:t> </w:t>
      </w:r>
      <w:r>
        <w:rPr>
          <w:i/>
          <w:color w:val="231F20"/>
          <w:sz w:val="26"/>
        </w:rPr>
        <w:t>nói</w:t>
      </w:r>
      <w:r>
        <w:rPr>
          <w:i/>
          <w:color w:val="231F20"/>
          <w:spacing w:val="-2"/>
          <w:sz w:val="26"/>
        </w:rPr>
        <w:t> </w:t>
      </w:r>
      <w:r>
        <w:rPr>
          <w:i/>
          <w:color w:val="231F20"/>
          <w:sz w:val="26"/>
        </w:rPr>
        <w:t>chuyện,</w:t>
      </w:r>
      <w:r>
        <w:rPr>
          <w:i/>
          <w:color w:val="231F20"/>
          <w:spacing w:val="-2"/>
          <w:sz w:val="26"/>
        </w:rPr>
        <w:t> </w:t>
      </w:r>
      <w:r>
        <w:rPr>
          <w:i/>
          <w:color w:val="231F20"/>
          <w:sz w:val="26"/>
        </w:rPr>
        <w:t>tham</w:t>
      </w:r>
      <w:r>
        <w:rPr>
          <w:i/>
          <w:color w:val="231F20"/>
          <w:spacing w:val="-2"/>
          <w:sz w:val="26"/>
        </w:rPr>
        <w:t> </w:t>
      </w:r>
      <w:r>
        <w:rPr>
          <w:i/>
          <w:color w:val="231F20"/>
          <w:sz w:val="26"/>
        </w:rPr>
        <w:t>ái</w:t>
      </w:r>
      <w:r>
        <w:rPr>
          <w:i/>
          <w:color w:val="231F20"/>
          <w:spacing w:val="-2"/>
          <w:sz w:val="26"/>
        </w:rPr>
        <w:t> </w:t>
      </w:r>
      <w:r>
        <w:rPr>
          <w:i/>
          <w:color w:val="231F20"/>
          <w:sz w:val="26"/>
        </w:rPr>
        <w:t>tấn</w:t>
      </w:r>
      <w:r>
        <w:rPr>
          <w:i/>
          <w:color w:val="231F20"/>
          <w:spacing w:val="-2"/>
          <w:sz w:val="26"/>
        </w:rPr>
        <w:t> </w:t>
      </w:r>
      <w:r>
        <w:rPr>
          <w:i/>
          <w:color w:val="231F20"/>
          <w:sz w:val="26"/>
        </w:rPr>
        <w:t>công</w:t>
      </w:r>
      <w:r>
        <w:rPr>
          <w:i/>
          <w:color w:val="231F20"/>
          <w:spacing w:val="-2"/>
          <w:sz w:val="26"/>
        </w:rPr>
        <w:t> </w:t>
      </w:r>
      <w:r>
        <w:rPr>
          <w:i/>
          <w:color w:val="231F20"/>
          <w:sz w:val="26"/>
        </w:rPr>
        <w:t>tâm vị ấy. Vị ấy, với tâm bị tham ái tấn công, liền từ bỏ học pháp và hoàn tục…”</w:t>
      </w:r>
    </w:p>
    <w:p>
      <w:pPr>
        <w:pStyle w:val="BodyText"/>
        <w:spacing w:line="252" w:lineRule="auto" w:before="121"/>
        <w:ind w:firstLine="396"/>
      </w:pPr>
      <w:r>
        <w:rPr>
          <w:color w:val="231F20"/>
        </w:rPr>
        <w:t>Điều tương tự được nói về các tầng thiền </w:t>
      </w:r>
      <w:r>
        <w:rPr>
          <w:color w:val="231F20"/>
        </w:rPr>
        <w:t>khác. Sau đó, chúng ta đọc rằng Citta Hatthisāriputta đã từ bỏ học pháp và hoàn tục. Nhưng không bao lâu sau, vị ấy lại xuất gia trở lại. Chúng ta đọc:</w:t>
      </w:r>
    </w:p>
    <w:p>
      <w:pPr>
        <w:spacing w:line="252" w:lineRule="auto" w:before="111"/>
        <w:ind w:left="737" w:right="111" w:firstLine="0"/>
        <w:jc w:val="both"/>
        <w:rPr>
          <w:i/>
          <w:sz w:val="26"/>
        </w:rPr>
      </w:pPr>
      <w:r>
        <w:rPr>
          <w:i/>
          <w:color w:val="231F20"/>
          <w:sz w:val="26"/>
        </w:rPr>
        <w:t>Rồi</w:t>
      </w:r>
      <w:r>
        <w:rPr>
          <w:i/>
          <w:color w:val="231F20"/>
          <w:spacing w:val="-11"/>
          <w:sz w:val="26"/>
        </w:rPr>
        <w:t> </w:t>
      </w:r>
      <w:r>
        <w:rPr>
          <w:i/>
          <w:color w:val="231F20"/>
          <w:sz w:val="26"/>
        </w:rPr>
        <w:t>Tôn</w:t>
      </w:r>
      <w:r>
        <w:rPr>
          <w:i/>
          <w:color w:val="231F20"/>
          <w:spacing w:val="-11"/>
          <w:sz w:val="26"/>
        </w:rPr>
        <w:t> </w:t>
      </w:r>
      <w:r>
        <w:rPr>
          <w:i/>
          <w:color w:val="231F20"/>
          <w:sz w:val="26"/>
        </w:rPr>
        <w:t>giả</w:t>
      </w:r>
      <w:r>
        <w:rPr>
          <w:i/>
          <w:color w:val="231F20"/>
          <w:spacing w:val="-11"/>
          <w:sz w:val="26"/>
        </w:rPr>
        <w:t> </w:t>
      </w:r>
      <w:r>
        <w:rPr>
          <w:i/>
          <w:color w:val="231F20"/>
          <w:sz w:val="26"/>
        </w:rPr>
        <w:t>Citta</w:t>
      </w:r>
      <w:r>
        <w:rPr>
          <w:i/>
          <w:color w:val="231F20"/>
          <w:spacing w:val="-11"/>
          <w:sz w:val="26"/>
        </w:rPr>
        <w:t> </w:t>
      </w:r>
      <w:r>
        <w:rPr>
          <w:i/>
          <w:color w:val="231F20"/>
          <w:sz w:val="26"/>
        </w:rPr>
        <w:t>Hatthisàriputta</w:t>
      </w:r>
      <w:r>
        <w:rPr>
          <w:i/>
          <w:color w:val="231F20"/>
          <w:spacing w:val="-11"/>
          <w:sz w:val="26"/>
        </w:rPr>
        <w:t> </w:t>
      </w:r>
      <w:r>
        <w:rPr>
          <w:i/>
          <w:color w:val="231F20"/>
          <w:sz w:val="26"/>
        </w:rPr>
        <w:t>sống</w:t>
      </w:r>
      <w:r>
        <w:rPr>
          <w:i/>
          <w:color w:val="231F20"/>
          <w:spacing w:val="-11"/>
          <w:sz w:val="26"/>
        </w:rPr>
        <w:t> </w:t>
      </w:r>
      <w:r>
        <w:rPr>
          <w:i/>
          <w:color w:val="231F20"/>
          <w:sz w:val="26"/>
        </w:rPr>
        <w:t>một</w:t>
      </w:r>
      <w:r>
        <w:rPr>
          <w:i/>
          <w:color w:val="231F20"/>
          <w:spacing w:val="-11"/>
          <w:sz w:val="26"/>
        </w:rPr>
        <w:t> </w:t>
      </w:r>
      <w:r>
        <w:rPr>
          <w:i/>
          <w:color w:val="231F20"/>
          <w:sz w:val="26"/>
        </w:rPr>
        <w:t>mình, an tịnh, không phóng dật, nhiệt tâm, tinh cần, không</w:t>
      </w:r>
      <w:r>
        <w:rPr>
          <w:i/>
          <w:color w:val="231F20"/>
          <w:spacing w:val="-14"/>
          <w:sz w:val="26"/>
        </w:rPr>
        <w:t> </w:t>
      </w:r>
      <w:r>
        <w:rPr>
          <w:i/>
          <w:color w:val="231F20"/>
          <w:sz w:val="26"/>
        </w:rPr>
        <w:t>bao</w:t>
      </w:r>
      <w:r>
        <w:rPr>
          <w:i/>
          <w:color w:val="231F20"/>
          <w:spacing w:val="-14"/>
          <w:sz w:val="26"/>
        </w:rPr>
        <w:t> </w:t>
      </w:r>
      <w:r>
        <w:rPr>
          <w:i/>
          <w:color w:val="231F20"/>
          <w:sz w:val="26"/>
        </w:rPr>
        <w:t>lâu</w:t>
      </w:r>
      <w:r>
        <w:rPr>
          <w:i/>
          <w:color w:val="231F20"/>
          <w:spacing w:val="-14"/>
          <w:sz w:val="26"/>
        </w:rPr>
        <w:t> </w:t>
      </w:r>
      <w:r>
        <w:rPr>
          <w:i/>
          <w:color w:val="231F20"/>
          <w:sz w:val="26"/>
        </w:rPr>
        <w:t>chứng</w:t>
      </w:r>
      <w:r>
        <w:rPr>
          <w:i/>
          <w:color w:val="231F20"/>
          <w:spacing w:val="-14"/>
          <w:sz w:val="26"/>
        </w:rPr>
        <w:t> </w:t>
      </w:r>
      <w:r>
        <w:rPr>
          <w:i/>
          <w:color w:val="231F20"/>
          <w:sz w:val="26"/>
        </w:rPr>
        <w:t>được</w:t>
      </w:r>
      <w:r>
        <w:rPr>
          <w:i/>
          <w:color w:val="231F20"/>
          <w:spacing w:val="-14"/>
          <w:sz w:val="26"/>
        </w:rPr>
        <w:t> </w:t>
      </w:r>
      <w:r>
        <w:rPr>
          <w:i/>
          <w:color w:val="231F20"/>
          <w:sz w:val="26"/>
        </w:rPr>
        <w:t>mục</w:t>
      </w:r>
      <w:r>
        <w:rPr>
          <w:i/>
          <w:color w:val="231F20"/>
          <w:spacing w:val="-14"/>
          <w:sz w:val="26"/>
        </w:rPr>
        <w:t> </w:t>
      </w:r>
      <w:r>
        <w:rPr>
          <w:i/>
          <w:color w:val="231F20"/>
          <w:sz w:val="26"/>
        </w:rPr>
        <w:t>đích</w:t>
      </w:r>
      <w:r>
        <w:rPr>
          <w:i/>
          <w:color w:val="231F20"/>
          <w:spacing w:val="-14"/>
          <w:sz w:val="26"/>
        </w:rPr>
        <w:t> </w:t>
      </w:r>
      <w:r>
        <w:rPr>
          <w:i/>
          <w:color w:val="231F20"/>
          <w:sz w:val="26"/>
        </w:rPr>
        <w:t>mà</w:t>
      </w:r>
      <w:r>
        <w:rPr>
          <w:i/>
          <w:color w:val="231F20"/>
          <w:spacing w:val="-14"/>
          <w:sz w:val="26"/>
        </w:rPr>
        <w:t> </w:t>
      </w:r>
      <w:r>
        <w:rPr>
          <w:i/>
          <w:color w:val="231F20"/>
          <w:sz w:val="26"/>
        </w:rPr>
        <w:t>các</w:t>
      </w:r>
      <w:r>
        <w:rPr>
          <w:i/>
          <w:color w:val="231F20"/>
          <w:spacing w:val="-14"/>
          <w:sz w:val="26"/>
        </w:rPr>
        <w:t> </w:t>
      </w:r>
      <w:r>
        <w:rPr>
          <w:i/>
          <w:color w:val="231F20"/>
          <w:sz w:val="26"/>
        </w:rPr>
        <w:t>thiện nam</w:t>
      </w:r>
      <w:r>
        <w:rPr>
          <w:i/>
          <w:color w:val="231F20"/>
          <w:spacing w:val="-5"/>
          <w:sz w:val="26"/>
        </w:rPr>
        <w:t> </w:t>
      </w:r>
      <w:r>
        <w:rPr>
          <w:i/>
          <w:color w:val="231F20"/>
          <w:sz w:val="26"/>
        </w:rPr>
        <w:t>tử</w:t>
      </w:r>
      <w:r>
        <w:rPr>
          <w:i/>
          <w:color w:val="231F20"/>
          <w:spacing w:val="-3"/>
          <w:sz w:val="26"/>
        </w:rPr>
        <w:t> </w:t>
      </w:r>
      <w:r>
        <w:rPr>
          <w:i/>
          <w:color w:val="231F20"/>
          <w:sz w:val="26"/>
        </w:rPr>
        <w:t>chân</w:t>
      </w:r>
      <w:r>
        <w:rPr>
          <w:i/>
          <w:color w:val="231F20"/>
          <w:spacing w:val="-3"/>
          <w:sz w:val="26"/>
        </w:rPr>
        <w:t> </w:t>
      </w:r>
      <w:r>
        <w:rPr>
          <w:i/>
          <w:color w:val="231F20"/>
          <w:sz w:val="26"/>
        </w:rPr>
        <w:t>chánh</w:t>
      </w:r>
      <w:r>
        <w:rPr>
          <w:i/>
          <w:color w:val="231F20"/>
          <w:spacing w:val="-3"/>
          <w:sz w:val="26"/>
        </w:rPr>
        <w:t> </w:t>
      </w:r>
      <w:r>
        <w:rPr>
          <w:i/>
          <w:color w:val="231F20"/>
          <w:sz w:val="26"/>
        </w:rPr>
        <w:t>xuất</w:t>
      </w:r>
      <w:r>
        <w:rPr>
          <w:i/>
          <w:color w:val="231F20"/>
          <w:spacing w:val="-3"/>
          <w:sz w:val="26"/>
        </w:rPr>
        <w:t> </w:t>
      </w:r>
      <w:r>
        <w:rPr>
          <w:i/>
          <w:color w:val="231F20"/>
          <w:sz w:val="26"/>
        </w:rPr>
        <w:t>gia,</w:t>
      </w:r>
      <w:r>
        <w:rPr>
          <w:i/>
          <w:color w:val="231F20"/>
          <w:spacing w:val="-4"/>
          <w:sz w:val="26"/>
        </w:rPr>
        <w:t> </w:t>
      </w:r>
      <w:r>
        <w:rPr>
          <w:i/>
          <w:color w:val="231F20"/>
          <w:sz w:val="26"/>
        </w:rPr>
        <w:t>từ</w:t>
      </w:r>
      <w:r>
        <w:rPr>
          <w:i/>
          <w:color w:val="231F20"/>
          <w:spacing w:val="-3"/>
          <w:sz w:val="26"/>
        </w:rPr>
        <w:t> </w:t>
      </w:r>
      <w:r>
        <w:rPr>
          <w:i/>
          <w:color w:val="231F20"/>
          <w:sz w:val="26"/>
        </w:rPr>
        <w:t>bỏ</w:t>
      </w:r>
      <w:r>
        <w:rPr>
          <w:i/>
          <w:color w:val="231F20"/>
          <w:spacing w:val="-3"/>
          <w:sz w:val="26"/>
        </w:rPr>
        <w:t> </w:t>
      </w:r>
      <w:r>
        <w:rPr>
          <w:i/>
          <w:color w:val="231F20"/>
          <w:sz w:val="26"/>
        </w:rPr>
        <w:t>gia</w:t>
      </w:r>
      <w:r>
        <w:rPr>
          <w:i/>
          <w:color w:val="231F20"/>
          <w:spacing w:val="-3"/>
          <w:sz w:val="26"/>
        </w:rPr>
        <w:t> </w:t>
      </w:r>
      <w:r>
        <w:rPr>
          <w:i/>
          <w:color w:val="231F20"/>
          <w:sz w:val="26"/>
        </w:rPr>
        <w:t>đình,</w:t>
      </w:r>
      <w:r>
        <w:rPr>
          <w:i/>
          <w:color w:val="231F20"/>
          <w:spacing w:val="-3"/>
          <w:sz w:val="26"/>
        </w:rPr>
        <w:t> </w:t>
      </w:r>
      <w:r>
        <w:rPr>
          <w:i/>
          <w:color w:val="231F20"/>
          <w:spacing w:val="-4"/>
          <w:sz w:val="26"/>
        </w:rPr>
        <w:t>sống</w:t>
      </w:r>
    </w:p>
    <w:p>
      <w:pPr>
        <w:pStyle w:val="BodyText"/>
        <w:spacing w:before="6"/>
        <w:ind w:left="0" w:right="0"/>
        <w:jc w:val="left"/>
        <w:rPr>
          <w:i/>
          <w:sz w:val="16"/>
        </w:rPr>
      </w:pPr>
      <w:r>
        <w:rPr>
          <w:i/>
          <w:sz w:val="16"/>
        </w:rPr>
        <mc:AlternateContent>
          <mc:Choice Requires="wps">
            <w:drawing>
              <wp:anchor distT="0" distB="0" distL="0" distR="0" allowOverlap="1" layoutInCell="1" locked="0" behindDoc="1" simplePos="0" relativeHeight="487633920">
                <wp:simplePos x="0" y="0"/>
                <wp:positionH relativeFrom="page">
                  <wp:posOffset>612000</wp:posOffset>
                </wp:positionH>
                <wp:positionV relativeFrom="paragraph">
                  <wp:posOffset>135892</wp:posOffset>
                </wp:positionV>
                <wp:extent cx="91440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00231pt;width:72pt;height:.1pt;mso-position-horizontal-relative:page;mso-position-vertical-relative:paragraph;z-index:-15682560;mso-wrap-distance-left:0;mso-wrap-distance-right:0" id="docshape236" coordorigin="964,214" coordsize="1440,0" path="m964,214l2404,214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Microsoft Sans Serif" w:hAnsi="Microsoft Sans Serif"/>
          <w:color w:val="231F20"/>
          <w:position w:val="5"/>
          <w:sz w:val="9"/>
        </w:rPr>
        <w:t>99</w:t>
      </w:r>
      <w:r>
        <w:rPr>
          <w:rFonts w:ascii="Microsoft Sans Serif" w:hAnsi="Microsoft Sans Serif"/>
          <w:color w:val="231F20"/>
          <w:spacing w:val="20"/>
          <w:position w:val="5"/>
          <w:sz w:val="9"/>
        </w:rPr>
        <w:t> </w:t>
      </w:r>
      <w:r>
        <w:rPr>
          <w:rFonts w:ascii="Microsoft Sans Serif" w:hAnsi="Microsoft Sans Serif"/>
          <w:sz w:val="16"/>
        </w:rPr>
        <w:t>Trong bản dịch của ngài Thích Minh Châu đăng tải trên trang budsas.org, câu nói trên được ghép vào câu nói của những người bạn của Citta Hatthisāriputta. Tuy nhiên, trong bản tiếng Anh, câu này được đặt trong phần trả lời của tôn giả Mahā Ko</w:t>
      </w:r>
      <w:r>
        <w:rPr>
          <w:rFonts w:ascii="Microsoft Sans Serif" w:hAnsi="Microsoft Sans Serif"/>
          <w:color w:val="292929"/>
          <w:sz w:val="16"/>
        </w:rPr>
        <w:t>ṭṭhita. Sau khi đối chiếu với các bản dịch tiếng</w:t>
      </w:r>
      <w:r>
        <w:rPr>
          <w:rFonts w:ascii="Microsoft Sans Serif" w:hAnsi="Microsoft Sans Serif"/>
          <w:color w:val="292929"/>
          <w:spacing w:val="-1"/>
          <w:sz w:val="16"/>
        </w:rPr>
        <w:t> </w:t>
      </w:r>
      <w:r>
        <w:rPr>
          <w:rFonts w:ascii="Microsoft Sans Serif" w:hAnsi="Microsoft Sans Serif"/>
          <w:color w:val="292929"/>
          <w:sz w:val="16"/>
        </w:rPr>
        <w:t>Anh khác, cũng như xét đến nội dung bài kinh, VDH đã lựa chọn sắp xếp lại theo bản tiếng</w:t>
      </w:r>
      <w:r>
        <w:rPr>
          <w:rFonts w:ascii="Microsoft Sans Serif" w:hAnsi="Microsoft Sans Serif"/>
          <w:color w:val="292929"/>
          <w:spacing w:val="-1"/>
          <w:sz w:val="16"/>
        </w:rPr>
        <w:t> </w:t>
      </w:r>
      <w:r>
        <w:rPr>
          <w:rFonts w:ascii="Microsoft Sans Serif" w:hAnsi="Microsoft Sans Serif"/>
          <w:color w:val="292929"/>
          <w:sz w:val="16"/>
        </w:rPr>
        <w:t>Anh.</w:t>
      </w:r>
    </w:p>
    <w:p>
      <w:pPr>
        <w:spacing w:after="0" w:line="254" w:lineRule="auto"/>
        <w:jc w:val="both"/>
        <w:rPr>
          <w:rFonts w:ascii="Microsoft Sans Serif" w:hAnsi="Microsoft Sans Serif"/>
          <w:sz w:val="16"/>
        </w:rPr>
        <w:sectPr>
          <w:pgSz w:w="7660" w:h="11630"/>
          <w:pgMar w:header="779" w:footer="0" w:top="1100" w:bottom="280" w:left="850" w:right="850"/>
        </w:sectPr>
      </w:pPr>
    </w:p>
    <w:p>
      <w:pPr>
        <w:spacing w:line="247" w:lineRule="auto" w:before="244"/>
        <w:ind w:left="737" w:right="111" w:firstLine="0"/>
        <w:jc w:val="both"/>
        <w:rPr>
          <w:i/>
          <w:sz w:val="26"/>
        </w:rPr>
      </w:pPr>
      <w:r>
        <w:rPr>
          <w:i/>
          <w:color w:val="231F20"/>
          <w:sz w:val="26"/>
        </w:rPr>
        <w:t>không</w:t>
      </w:r>
      <w:r>
        <w:rPr>
          <w:i/>
          <w:color w:val="231F20"/>
          <w:spacing w:val="-2"/>
          <w:sz w:val="26"/>
        </w:rPr>
        <w:t> </w:t>
      </w:r>
      <w:r>
        <w:rPr>
          <w:i/>
          <w:color w:val="231F20"/>
          <w:sz w:val="26"/>
        </w:rPr>
        <w:t>gia</w:t>
      </w:r>
      <w:r>
        <w:rPr>
          <w:i/>
          <w:color w:val="231F20"/>
          <w:spacing w:val="-2"/>
          <w:sz w:val="26"/>
        </w:rPr>
        <w:t> </w:t>
      </w:r>
      <w:r>
        <w:rPr>
          <w:i/>
          <w:color w:val="231F20"/>
          <w:sz w:val="26"/>
        </w:rPr>
        <w:t>đình,</w:t>
      </w:r>
      <w:r>
        <w:rPr>
          <w:i/>
          <w:color w:val="231F20"/>
          <w:spacing w:val="-2"/>
          <w:sz w:val="26"/>
        </w:rPr>
        <w:t> </w:t>
      </w:r>
      <w:r>
        <w:rPr>
          <w:i/>
          <w:color w:val="231F20"/>
          <w:sz w:val="26"/>
        </w:rPr>
        <w:t>hướng</w:t>
      </w:r>
      <w:r>
        <w:rPr>
          <w:i/>
          <w:color w:val="231F20"/>
          <w:spacing w:val="-2"/>
          <w:sz w:val="26"/>
        </w:rPr>
        <w:t> </w:t>
      </w:r>
      <w:r>
        <w:rPr>
          <w:i/>
          <w:color w:val="231F20"/>
          <w:sz w:val="26"/>
        </w:rPr>
        <w:t>đến.</w:t>
      </w:r>
      <w:r>
        <w:rPr>
          <w:i/>
          <w:color w:val="231F20"/>
          <w:spacing w:val="-2"/>
          <w:sz w:val="26"/>
        </w:rPr>
        <w:t> </w:t>
      </w:r>
      <w:r>
        <w:rPr>
          <w:i/>
          <w:color w:val="231F20"/>
          <w:sz w:val="26"/>
        </w:rPr>
        <w:t>Ðó</w:t>
      </w:r>
      <w:r>
        <w:rPr>
          <w:i/>
          <w:color w:val="231F20"/>
          <w:spacing w:val="-2"/>
          <w:sz w:val="26"/>
        </w:rPr>
        <w:t> </w:t>
      </w:r>
      <w:r>
        <w:rPr>
          <w:i/>
          <w:color w:val="231F20"/>
          <w:sz w:val="26"/>
        </w:rPr>
        <w:t>là</w:t>
      </w:r>
      <w:r>
        <w:rPr>
          <w:i/>
          <w:color w:val="231F20"/>
          <w:spacing w:val="-2"/>
          <w:sz w:val="26"/>
        </w:rPr>
        <w:t> </w:t>
      </w:r>
      <w:r>
        <w:rPr>
          <w:i/>
          <w:color w:val="231F20"/>
          <w:sz w:val="26"/>
        </w:rPr>
        <w:t>vô</w:t>
      </w:r>
      <w:r>
        <w:rPr>
          <w:i/>
          <w:color w:val="231F20"/>
          <w:spacing w:val="-2"/>
          <w:sz w:val="26"/>
        </w:rPr>
        <w:t> </w:t>
      </w:r>
      <w:r>
        <w:rPr>
          <w:i/>
          <w:color w:val="231F20"/>
          <w:sz w:val="26"/>
        </w:rPr>
        <w:t>thượng</w:t>
      </w:r>
      <w:r>
        <w:rPr>
          <w:i/>
          <w:color w:val="231F20"/>
          <w:spacing w:val="-2"/>
          <w:sz w:val="26"/>
        </w:rPr>
        <w:t> </w:t>
      </w:r>
      <w:r>
        <w:rPr>
          <w:i/>
          <w:color w:val="231F20"/>
          <w:sz w:val="26"/>
        </w:rPr>
        <w:t>cứu cánh Phạm hạnh, vị ấy ngay trong hiện tại đã tự mình với thắng trí chứng ngộ, chứng đạt và </w:t>
      </w:r>
      <w:r>
        <w:rPr>
          <w:i/>
          <w:color w:val="231F20"/>
          <w:sz w:val="26"/>
        </w:rPr>
        <w:t>an trú.</w:t>
      </w:r>
      <w:r>
        <w:rPr>
          <w:i/>
          <w:color w:val="231F20"/>
          <w:spacing w:val="-7"/>
          <w:sz w:val="26"/>
        </w:rPr>
        <w:t> </w:t>
      </w:r>
      <w:r>
        <w:rPr>
          <w:i/>
          <w:color w:val="231F20"/>
          <w:sz w:val="26"/>
        </w:rPr>
        <w:t>Vị</w:t>
      </w:r>
      <w:r>
        <w:rPr>
          <w:i/>
          <w:color w:val="231F20"/>
          <w:spacing w:val="-7"/>
          <w:sz w:val="26"/>
        </w:rPr>
        <w:t> </w:t>
      </w:r>
      <w:r>
        <w:rPr>
          <w:i/>
          <w:color w:val="231F20"/>
          <w:sz w:val="26"/>
        </w:rPr>
        <w:t>ấy</w:t>
      </w:r>
      <w:r>
        <w:rPr>
          <w:i/>
          <w:color w:val="231F20"/>
          <w:spacing w:val="-7"/>
          <w:sz w:val="26"/>
        </w:rPr>
        <w:t> </w:t>
      </w:r>
      <w:r>
        <w:rPr>
          <w:i/>
          <w:color w:val="231F20"/>
          <w:sz w:val="26"/>
        </w:rPr>
        <w:t>biết</w:t>
      </w:r>
      <w:r>
        <w:rPr>
          <w:i/>
          <w:color w:val="231F20"/>
          <w:spacing w:val="-8"/>
          <w:sz w:val="26"/>
        </w:rPr>
        <w:t> </w:t>
      </w:r>
      <w:r>
        <w:rPr>
          <w:i/>
          <w:color w:val="231F20"/>
          <w:sz w:val="26"/>
        </w:rPr>
        <w:t>rõ</w:t>
      </w:r>
      <w:r>
        <w:rPr>
          <w:i/>
          <w:color w:val="231F20"/>
          <w:spacing w:val="-7"/>
          <w:sz w:val="26"/>
        </w:rPr>
        <w:t> </w:t>
      </w:r>
      <w:r>
        <w:rPr>
          <w:i/>
          <w:color w:val="231F20"/>
          <w:sz w:val="26"/>
        </w:rPr>
        <w:t>rằng:</w:t>
      </w:r>
      <w:r>
        <w:rPr>
          <w:i/>
          <w:color w:val="231F20"/>
          <w:spacing w:val="-7"/>
          <w:sz w:val="26"/>
        </w:rPr>
        <w:t> </w:t>
      </w:r>
      <w:r>
        <w:rPr>
          <w:i/>
          <w:color w:val="231F20"/>
          <w:sz w:val="26"/>
        </w:rPr>
        <w:t>“Sanh</w:t>
      </w:r>
      <w:r>
        <w:rPr>
          <w:i/>
          <w:color w:val="231F20"/>
          <w:spacing w:val="-7"/>
          <w:sz w:val="26"/>
        </w:rPr>
        <w:t> </w:t>
      </w:r>
      <w:r>
        <w:rPr>
          <w:i/>
          <w:color w:val="231F20"/>
          <w:sz w:val="26"/>
        </w:rPr>
        <w:t>đã</w:t>
      </w:r>
      <w:r>
        <w:rPr>
          <w:i/>
          <w:color w:val="231F20"/>
          <w:spacing w:val="-7"/>
          <w:sz w:val="26"/>
        </w:rPr>
        <w:t> </w:t>
      </w:r>
      <w:r>
        <w:rPr>
          <w:i/>
          <w:color w:val="231F20"/>
          <w:sz w:val="26"/>
        </w:rPr>
        <w:t>tận,</w:t>
      </w:r>
      <w:r>
        <w:rPr>
          <w:i/>
          <w:color w:val="231F20"/>
          <w:spacing w:val="-8"/>
          <w:sz w:val="26"/>
        </w:rPr>
        <w:t> </w:t>
      </w:r>
      <w:r>
        <w:rPr>
          <w:i/>
          <w:color w:val="231F20"/>
          <w:sz w:val="26"/>
        </w:rPr>
        <w:t>Phạm</w:t>
      </w:r>
      <w:r>
        <w:rPr>
          <w:i/>
          <w:color w:val="231F20"/>
          <w:spacing w:val="-7"/>
          <w:sz w:val="26"/>
        </w:rPr>
        <w:t> </w:t>
      </w:r>
      <w:r>
        <w:rPr>
          <w:i/>
          <w:color w:val="231F20"/>
          <w:sz w:val="26"/>
        </w:rPr>
        <w:t>hạnh đã thành, việc cần làm đã làm, không còn trở lui trạng thái này nữa”.</w:t>
      </w:r>
    </w:p>
    <w:p>
      <w:pPr>
        <w:spacing w:line="252" w:lineRule="auto" w:before="108"/>
        <w:ind w:left="737" w:right="111" w:firstLine="0"/>
        <w:jc w:val="both"/>
        <w:rPr>
          <w:i/>
          <w:sz w:val="26"/>
        </w:rPr>
      </w:pPr>
      <w:r>
        <w:rPr>
          <w:i/>
          <w:color w:val="231F20"/>
          <w:sz w:val="26"/>
        </w:rPr>
        <w:t>Và</w:t>
      </w:r>
      <w:r>
        <w:rPr>
          <w:i/>
          <w:color w:val="231F20"/>
          <w:spacing w:val="-10"/>
          <w:sz w:val="26"/>
        </w:rPr>
        <w:t> </w:t>
      </w:r>
      <w:r>
        <w:rPr>
          <w:i/>
          <w:color w:val="231F20"/>
          <w:sz w:val="26"/>
        </w:rPr>
        <w:t>Tôn</w:t>
      </w:r>
      <w:r>
        <w:rPr>
          <w:i/>
          <w:color w:val="231F20"/>
          <w:spacing w:val="-10"/>
          <w:sz w:val="26"/>
        </w:rPr>
        <w:t> </w:t>
      </w:r>
      <w:r>
        <w:rPr>
          <w:i/>
          <w:color w:val="231F20"/>
          <w:sz w:val="26"/>
        </w:rPr>
        <w:t>giả</w:t>
      </w:r>
      <w:r>
        <w:rPr>
          <w:i/>
          <w:color w:val="231F20"/>
          <w:spacing w:val="-10"/>
          <w:sz w:val="26"/>
        </w:rPr>
        <w:t> </w:t>
      </w:r>
      <w:r>
        <w:rPr>
          <w:i/>
          <w:color w:val="231F20"/>
          <w:sz w:val="26"/>
        </w:rPr>
        <w:t>Citta</w:t>
      </w:r>
      <w:r>
        <w:rPr>
          <w:i/>
          <w:color w:val="231F20"/>
          <w:spacing w:val="-10"/>
          <w:sz w:val="26"/>
        </w:rPr>
        <w:t> </w:t>
      </w:r>
      <w:r>
        <w:rPr>
          <w:i/>
          <w:color w:val="231F20"/>
          <w:sz w:val="26"/>
        </w:rPr>
        <w:t>Hatthisàriputta</w:t>
      </w:r>
      <w:r>
        <w:rPr>
          <w:i/>
          <w:color w:val="231F20"/>
          <w:spacing w:val="-10"/>
          <w:sz w:val="26"/>
        </w:rPr>
        <w:t> </w:t>
      </w:r>
      <w:r>
        <w:rPr>
          <w:i/>
          <w:color w:val="231F20"/>
          <w:sz w:val="26"/>
        </w:rPr>
        <w:t>trở</w:t>
      </w:r>
      <w:r>
        <w:rPr>
          <w:i/>
          <w:color w:val="231F20"/>
          <w:spacing w:val="-10"/>
          <w:sz w:val="26"/>
        </w:rPr>
        <w:t> </w:t>
      </w:r>
      <w:r>
        <w:rPr>
          <w:i/>
          <w:color w:val="231F20"/>
          <w:sz w:val="26"/>
        </w:rPr>
        <w:t>thành</w:t>
      </w:r>
      <w:r>
        <w:rPr>
          <w:i/>
          <w:color w:val="231F20"/>
          <w:spacing w:val="-10"/>
          <w:sz w:val="26"/>
        </w:rPr>
        <w:t> </w:t>
      </w:r>
      <w:r>
        <w:rPr>
          <w:i/>
          <w:color w:val="231F20"/>
          <w:sz w:val="26"/>
        </w:rPr>
        <w:t>một</w:t>
      </w:r>
      <w:r>
        <w:rPr>
          <w:i/>
          <w:color w:val="231F20"/>
          <w:spacing w:val="-10"/>
          <w:sz w:val="26"/>
        </w:rPr>
        <w:t> </w:t>
      </w:r>
      <w:r>
        <w:rPr>
          <w:i/>
          <w:color w:val="231F20"/>
          <w:sz w:val="26"/>
        </w:rPr>
        <w:t>vị </w:t>
      </w:r>
      <w:r>
        <w:rPr>
          <w:i/>
          <w:color w:val="231F20"/>
          <w:spacing w:val="-2"/>
          <w:sz w:val="26"/>
        </w:rPr>
        <w:t>A-la-hán.</w:t>
      </w:r>
    </w:p>
    <w:p>
      <w:pPr>
        <w:pStyle w:val="BodyText"/>
        <w:spacing w:line="242" w:lineRule="auto" w:before="104"/>
        <w:ind w:firstLine="396"/>
      </w:pPr>
      <w:r>
        <w:rPr>
          <w:color w:val="231F20"/>
        </w:rPr>
        <w:t>Kể cả khi một người đã đắc tầng thiền cao nhất, tâm của người ấy vẫn có thể bị “tham ái tấn </w:t>
      </w:r>
      <w:r>
        <w:rPr>
          <w:color w:val="231F20"/>
        </w:rPr>
        <w:t>công”, như</w:t>
      </w:r>
      <w:r>
        <w:rPr>
          <w:color w:val="231F20"/>
          <w:spacing w:val="-13"/>
        </w:rPr>
        <w:t> </w:t>
      </w:r>
      <w:r>
        <w:rPr>
          <w:color w:val="231F20"/>
        </w:rPr>
        <w:t>được</w:t>
      </w:r>
      <w:r>
        <w:rPr>
          <w:color w:val="231F20"/>
          <w:spacing w:val="-13"/>
        </w:rPr>
        <w:t> </w:t>
      </w:r>
      <w:r>
        <w:rPr>
          <w:color w:val="231F20"/>
        </w:rPr>
        <w:t>đọc</w:t>
      </w:r>
      <w:r>
        <w:rPr>
          <w:color w:val="231F20"/>
          <w:spacing w:val="-13"/>
        </w:rPr>
        <w:t> </w:t>
      </w:r>
      <w:r>
        <w:rPr>
          <w:color w:val="231F20"/>
        </w:rPr>
        <w:t>trong</w:t>
      </w:r>
      <w:r>
        <w:rPr>
          <w:color w:val="231F20"/>
          <w:spacing w:val="-13"/>
        </w:rPr>
        <w:t> </w:t>
      </w:r>
      <w:r>
        <w:rPr>
          <w:color w:val="231F20"/>
        </w:rPr>
        <w:t>kinh.</w:t>
      </w:r>
      <w:r>
        <w:rPr>
          <w:color w:val="231F20"/>
          <w:spacing w:val="-13"/>
        </w:rPr>
        <w:t> </w:t>
      </w:r>
      <w:r>
        <w:rPr>
          <w:color w:val="231F20"/>
        </w:rPr>
        <w:t>Khi</w:t>
      </w:r>
      <w:r>
        <w:rPr>
          <w:color w:val="231F20"/>
          <w:spacing w:val="-13"/>
        </w:rPr>
        <w:t> </w:t>
      </w:r>
      <w:r>
        <w:rPr>
          <w:color w:val="231F20"/>
        </w:rPr>
        <w:t>Citta</w:t>
      </w:r>
      <w:r>
        <w:rPr>
          <w:color w:val="231F20"/>
          <w:spacing w:val="-13"/>
        </w:rPr>
        <w:t> </w:t>
      </w:r>
      <w:r>
        <w:rPr>
          <w:color w:val="231F20"/>
        </w:rPr>
        <w:t>Hatthisāriputta</w:t>
      </w:r>
      <w:r>
        <w:rPr>
          <w:color w:val="231F20"/>
          <w:spacing w:val="-14"/>
        </w:rPr>
        <w:t> </w:t>
      </w:r>
      <w:r>
        <w:rPr>
          <w:color w:val="231F20"/>
        </w:rPr>
        <w:t>đã đắc thánh quả</w:t>
      </w:r>
      <w:r>
        <w:rPr>
          <w:color w:val="231F20"/>
          <w:spacing w:val="-2"/>
        </w:rPr>
        <w:t> </w:t>
      </w:r>
      <w:r>
        <w:rPr>
          <w:color w:val="231F20"/>
        </w:rPr>
        <w:t>A-la-hán, ngài đã thực hiện được “vô thượng cứu cánh phạm hạnh”. Các “triền cái” không thể sinh khởi nữa.</w:t>
      </w:r>
    </w:p>
    <w:p>
      <w:pPr>
        <w:pStyle w:val="BodyText"/>
        <w:spacing w:line="242" w:lineRule="auto" w:before="123"/>
        <w:ind w:firstLine="396"/>
      </w:pPr>
      <w:r>
        <w:rPr>
          <w:color w:val="231F20"/>
        </w:rPr>
        <w:t>Thông qua vipassanā, các triền cái được tận </w:t>
      </w:r>
      <w:r>
        <w:rPr>
          <w:color w:val="231F20"/>
        </w:rPr>
        <w:t>diệt lần</w:t>
      </w:r>
      <w:r>
        <w:rPr>
          <w:color w:val="231F20"/>
          <w:spacing w:val="-5"/>
        </w:rPr>
        <w:t> </w:t>
      </w:r>
      <w:r>
        <w:rPr>
          <w:color w:val="231F20"/>
        </w:rPr>
        <w:t>lượt</w:t>
      </w:r>
      <w:r>
        <w:rPr>
          <w:color w:val="231F20"/>
          <w:spacing w:val="-5"/>
        </w:rPr>
        <w:t> </w:t>
      </w:r>
      <w:r>
        <w:rPr>
          <w:color w:val="231F20"/>
        </w:rPr>
        <w:t>theo</w:t>
      </w:r>
      <w:r>
        <w:rPr>
          <w:color w:val="231F20"/>
          <w:spacing w:val="-5"/>
        </w:rPr>
        <w:t> </w:t>
      </w:r>
      <w:r>
        <w:rPr>
          <w:color w:val="231F20"/>
        </w:rPr>
        <w:t>các</w:t>
      </w:r>
      <w:r>
        <w:rPr>
          <w:color w:val="231F20"/>
          <w:spacing w:val="-5"/>
        </w:rPr>
        <w:t> </w:t>
      </w:r>
      <w:r>
        <w:rPr>
          <w:color w:val="231F20"/>
        </w:rPr>
        <w:t>giai</w:t>
      </w:r>
      <w:r>
        <w:rPr>
          <w:color w:val="231F20"/>
          <w:spacing w:val="-5"/>
        </w:rPr>
        <w:t> </w:t>
      </w:r>
      <w:r>
        <w:rPr>
          <w:color w:val="231F20"/>
        </w:rPr>
        <w:t>đoạn</w:t>
      </w:r>
      <w:r>
        <w:rPr>
          <w:color w:val="231F20"/>
          <w:spacing w:val="-5"/>
        </w:rPr>
        <w:t> </w:t>
      </w:r>
      <w:r>
        <w:rPr>
          <w:color w:val="231F20"/>
        </w:rPr>
        <w:t>giác</w:t>
      </w:r>
      <w:r>
        <w:rPr>
          <w:color w:val="231F20"/>
          <w:spacing w:val="-5"/>
        </w:rPr>
        <w:t> </w:t>
      </w:r>
      <w:r>
        <w:rPr>
          <w:color w:val="231F20"/>
        </w:rPr>
        <w:t>ngộ.</w:t>
      </w:r>
      <w:r>
        <w:rPr>
          <w:color w:val="231F20"/>
          <w:spacing w:val="-10"/>
        </w:rPr>
        <w:t> </w:t>
      </w:r>
      <w:r>
        <w:rPr>
          <w:color w:val="231F20"/>
        </w:rPr>
        <w:t>Vị</w:t>
      </w:r>
      <w:r>
        <w:rPr>
          <w:color w:val="231F20"/>
          <w:spacing w:val="-5"/>
        </w:rPr>
        <w:t> </w:t>
      </w:r>
      <w:r>
        <w:rPr>
          <w:color w:val="231F20"/>
        </w:rPr>
        <w:t>thánh</w:t>
      </w:r>
      <w:r>
        <w:rPr>
          <w:color w:val="231F20"/>
          <w:spacing w:val="-5"/>
        </w:rPr>
        <w:t> </w:t>
      </w:r>
      <w:r>
        <w:rPr>
          <w:color w:val="231F20"/>
        </w:rPr>
        <w:t>Dự</w:t>
      </w:r>
      <w:r>
        <w:rPr>
          <w:color w:val="231F20"/>
          <w:spacing w:val="-5"/>
        </w:rPr>
        <w:t> </w:t>
      </w:r>
      <w:r>
        <w:rPr>
          <w:color w:val="231F20"/>
        </w:rPr>
        <w:t>lưu đã tận diệt hoài nghi triền cái; bậc thánh Bất lai tận diệt thêm tham dục, sân và trạo hối. Bậc thánh</w:t>
      </w:r>
      <w:r>
        <w:rPr>
          <w:color w:val="231F20"/>
          <w:spacing w:val="-9"/>
        </w:rPr>
        <w:t> </w:t>
      </w:r>
      <w:r>
        <w:rPr>
          <w:color w:val="231F20"/>
        </w:rPr>
        <w:t>A-la- hán</w:t>
      </w:r>
      <w:r>
        <w:rPr>
          <w:color w:val="231F20"/>
          <w:spacing w:val="-11"/>
        </w:rPr>
        <w:t> </w:t>
      </w:r>
      <w:r>
        <w:rPr>
          <w:color w:val="231F20"/>
        </w:rPr>
        <w:t>tận</w:t>
      </w:r>
      <w:r>
        <w:rPr>
          <w:color w:val="231F20"/>
          <w:spacing w:val="-11"/>
        </w:rPr>
        <w:t> </w:t>
      </w:r>
      <w:r>
        <w:rPr>
          <w:color w:val="231F20"/>
        </w:rPr>
        <w:t>diệt</w:t>
      </w:r>
      <w:r>
        <w:rPr>
          <w:color w:val="231F20"/>
          <w:spacing w:val="-11"/>
        </w:rPr>
        <w:t> </w:t>
      </w:r>
      <w:r>
        <w:rPr>
          <w:color w:val="231F20"/>
        </w:rPr>
        <w:t>nốt</w:t>
      </w:r>
      <w:r>
        <w:rPr>
          <w:color w:val="231F20"/>
          <w:spacing w:val="-11"/>
        </w:rPr>
        <w:t> </w:t>
      </w:r>
      <w:r>
        <w:rPr>
          <w:color w:val="231F20"/>
        </w:rPr>
        <w:t>hôn</w:t>
      </w:r>
      <w:r>
        <w:rPr>
          <w:color w:val="231F20"/>
          <w:spacing w:val="-11"/>
        </w:rPr>
        <w:t> </w:t>
      </w:r>
      <w:r>
        <w:rPr>
          <w:color w:val="231F20"/>
        </w:rPr>
        <w:t>trầm</w:t>
      </w:r>
      <w:r>
        <w:rPr>
          <w:color w:val="231F20"/>
          <w:spacing w:val="-11"/>
        </w:rPr>
        <w:t> </w:t>
      </w:r>
      <w:r>
        <w:rPr>
          <w:color w:val="231F20"/>
        </w:rPr>
        <w:t>-</w:t>
      </w:r>
      <w:r>
        <w:rPr>
          <w:color w:val="231F20"/>
          <w:spacing w:val="-11"/>
        </w:rPr>
        <w:t> </w:t>
      </w:r>
      <w:r>
        <w:rPr>
          <w:color w:val="231F20"/>
        </w:rPr>
        <w:t>thuỵ</w:t>
      </w:r>
      <w:r>
        <w:rPr>
          <w:color w:val="231F20"/>
          <w:spacing w:val="-11"/>
        </w:rPr>
        <w:t> </w:t>
      </w:r>
      <w:r>
        <w:rPr>
          <w:color w:val="231F20"/>
        </w:rPr>
        <w:t>miên</w:t>
      </w:r>
      <w:r>
        <w:rPr>
          <w:color w:val="231F20"/>
          <w:spacing w:val="-11"/>
        </w:rPr>
        <w:t> </w:t>
      </w:r>
      <w:r>
        <w:rPr>
          <w:color w:val="231F20"/>
        </w:rPr>
        <w:t>và</w:t>
      </w:r>
      <w:r>
        <w:rPr>
          <w:color w:val="231F20"/>
          <w:spacing w:val="-11"/>
        </w:rPr>
        <w:t> </w:t>
      </w:r>
      <w:r>
        <w:rPr>
          <w:color w:val="231F20"/>
        </w:rPr>
        <w:t>phóng</w:t>
      </w:r>
      <w:r>
        <w:rPr>
          <w:color w:val="231F20"/>
          <w:spacing w:val="-11"/>
        </w:rPr>
        <w:t> </w:t>
      </w:r>
      <w:r>
        <w:rPr>
          <w:color w:val="231F20"/>
        </w:rPr>
        <w:t>dật,</w:t>
      </w:r>
      <w:r>
        <w:rPr>
          <w:color w:val="231F20"/>
          <w:spacing w:val="-11"/>
        </w:rPr>
        <w:t> </w:t>
      </w:r>
      <w:r>
        <w:rPr>
          <w:color w:val="231F20"/>
        </w:rPr>
        <w:t>vị ấy đã tận diệt mọi phiền não.</w:t>
      </w:r>
    </w:p>
    <w:p>
      <w:pPr>
        <w:pStyle w:val="BodyText"/>
        <w:spacing w:before="241"/>
        <w:ind w:left="0" w:right="0"/>
        <w:jc w:val="left"/>
      </w:pPr>
    </w:p>
    <w:p>
      <w:pPr>
        <w:pStyle w:val="Heading3"/>
      </w:pPr>
      <w:r>
        <w:rPr>
          <w:color w:val="231F20"/>
        </w:rPr>
        <w:t>Câu</w:t>
      </w:r>
      <w:r>
        <w:rPr>
          <w:color w:val="231F20"/>
          <w:spacing w:val="-5"/>
        </w:rPr>
        <w:t> hỏi</w:t>
      </w:r>
    </w:p>
    <w:p>
      <w:pPr>
        <w:pStyle w:val="ListParagraph"/>
        <w:numPr>
          <w:ilvl w:val="0"/>
          <w:numId w:val="60"/>
        </w:numPr>
        <w:tabs>
          <w:tab w:pos="780" w:val="left" w:leader="none"/>
        </w:tabs>
        <w:spacing w:line="240" w:lineRule="auto" w:before="118" w:after="0"/>
        <w:ind w:left="780" w:right="0" w:hanging="270"/>
        <w:jc w:val="left"/>
        <w:rPr>
          <w:sz w:val="27"/>
        </w:rPr>
      </w:pPr>
      <w:r>
        <w:rPr>
          <w:color w:val="231F20"/>
          <w:sz w:val="27"/>
        </w:rPr>
        <w:t>Pháp chân đế nào là các chi </w:t>
      </w:r>
      <w:r>
        <w:rPr>
          <w:color w:val="231F20"/>
          <w:spacing w:val="-2"/>
          <w:sz w:val="27"/>
        </w:rPr>
        <w:t>thiền?</w:t>
      </w:r>
    </w:p>
    <w:p>
      <w:pPr>
        <w:pStyle w:val="ListParagraph"/>
        <w:numPr>
          <w:ilvl w:val="0"/>
          <w:numId w:val="60"/>
        </w:numPr>
        <w:tabs>
          <w:tab w:pos="780" w:val="left" w:leader="none"/>
        </w:tabs>
        <w:spacing w:line="240" w:lineRule="auto" w:before="118" w:after="0"/>
        <w:ind w:left="780" w:right="0" w:hanging="270"/>
        <w:jc w:val="left"/>
        <w:rPr>
          <w:sz w:val="27"/>
        </w:rPr>
      </w:pPr>
      <w:r>
        <w:rPr>
          <w:color w:val="231F20"/>
          <w:sz w:val="27"/>
        </w:rPr>
        <w:t>Uẩn nào là chi thiền </w:t>
      </w:r>
      <w:r>
        <w:rPr>
          <w:color w:val="231F20"/>
          <w:spacing w:val="-4"/>
          <w:sz w:val="27"/>
        </w:rPr>
        <w:t>phỉ?</w:t>
      </w:r>
    </w:p>
    <w:p>
      <w:pPr>
        <w:pStyle w:val="ListParagraph"/>
        <w:numPr>
          <w:ilvl w:val="0"/>
          <w:numId w:val="60"/>
        </w:numPr>
        <w:tabs>
          <w:tab w:pos="780" w:val="left" w:leader="none"/>
        </w:tabs>
        <w:spacing w:line="240" w:lineRule="auto" w:before="118" w:after="0"/>
        <w:ind w:left="780" w:right="0" w:hanging="270"/>
        <w:jc w:val="left"/>
        <w:rPr>
          <w:sz w:val="27"/>
        </w:rPr>
      </w:pPr>
      <w:r>
        <w:rPr>
          <w:color w:val="231F20"/>
          <w:sz w:val="27"/>
        </w:rPr>
        <w:t>Uẩn nào là chi thiền </w:t>
      </w:r>
      <w:r>
        <w:rPr>
          <w:color w:val="231F20"/>
          <w:spacing w:val="-4"/>
          <w:sz w:val="27"/>
        </w:rPr>
        <w:t>lạc?</w:t>
      </w:r>
    </w:p>
    <w:p>
      <w:pPr>
        <w:pStyle w:val="ListParagraph"/>
        <w:numPr>
          <w:ilvl w:val="0"/>
          <w:numId w:val="60"/>
        </w:numPr>
        <w:tabs>
          <w:tab w:pos="791" w:val="left" w:leader="none"/>
        </w:tabs>
        <w:spacing w:line="252" w:lineRule="auto" w:before="118" w:after="0"/>
        <w:ind w:left="113" w:right="111" w:firstLine="396"/>
        <w:jc w:val="left"/>
        <w:rPr>
          <w:sz w:val="27"/>
        </w:rPr>
      </w:pPr>
      <w:r>
        <w:rPr>
          <w:color w:val="231F20"/>
          <w:sz w:val="27"/>
        </w:rPr>
        <w:t>Khi thấy hiện giờ, có tâm sở nhất tâm </w:t>
      </w:r>
      <w:r>
        <w:rPr>
          <w:color w:val="231F20"/>
          <w:sz w:val="27"/>
        </w:rPr>
        <w:t>không? Chức năng của nó là gì?</w:t>
      </w:r>
    </w:p>
    <w:p>
      <w:pPr>
        <w:pStyle w:val="ListParagraph"/>
        <w:spacing w:after="0" w:line="252" w:lineRule="auto"/>
        <w:jc w:val="left"/>
        <w:rPr>
          <w:sz w:val="27"/>
        </w:rPr>
        <w:sectPr>
          <w:pgSz w:w="7660" w:h="11630"/>
          <w:pgMar w:header="779" w:footer="0" w:top="1100" w:bottom="280" w:left="850" w:right="850"/>
        </w:sectPr>
      </w:pPr>
    </w:p>
    <w:p>
      <w:pPr>
        <w:pStyle w:val="ListParagraph"/>
        <w:numPr>
          <w:ilvl w:val="0"/>
          <w:numId w:val="60"/>
        </w:numPr>
        <w:tabs>
          <w:tab w:pos="777" w:val="left" w:leader="none"/>
        </w:tabs>
        <w:spacing w:line="249" w:lineRule="auto" w:before="241" w:after="0"/>
        <w:ind w:left="113" w:right="111" w:firstLine="396"/>
        <w:jc w:val="both"/>
        <w:rPr>
          <w:sz w:val="27"/>
        </w:rPr>
      </w:pPr>
      <w:r>
        <w:rPr>
          <w:color w:val="231F20"/>
          <w:sz w:val="27"/>
        </w:rPr>
        <w:t>Chức</w:t>
      </w:r>
      <w:r>
        <w:rPr>
          <w:color w:val="231F20"/>
          <w:spacing w:val="-5"/>
          <w:sz w:val="27"/>
        </w:rPr>
        <w:t> </w:t>
      </w:r>
      <w:r>
        <w:rPr>
          <w:color w:val="231F20"/>
          <w:sz w:val="27"/>
        </w:rPr>
        <w:t>năng</w:t>
      </w:r>
      <w:r>
        <w:rPr>
          <w:color w:val="231F20"/>
          <w:spacing w:val="-5"/>
          <w:sz w:val="27"/>
        </w:rPr>
        <w:t> </w:t>
      </w:r>
      <w:r>
        <w:rPr>
          <w:color w:val="231F20"/>
          <w:sz w:val="27"/>
        </w:rPr>
        <w:t>của</w:t>
      </w:r>
      <w:r>
        <w:rPr>
          <w:color w:val="231F20"/>
          <w:spacing w:val="-5"/>
          <w:sz w:val="27"/>
        </w:rPr>
        <w:t> </w:t>
      </w:r>
      <w:r>
        <w:rPr>
          <w:color w:val="231F20"/>
          <w:sz w:val="27"/>
        </w:rPr>
        <w:t>tâm</w:t>
      </w:r>
      <w:r>
        <w:rPr>
          <w:color w:val="231F20"/>
          <w:spacing w:val="-5"/>
          <w:sz w:val="27"/>
        </w:rPr>
        <w:t> </w:t>
      </w:r>
      <w:r>
        <w:rPr>
          <w:color w:val="231F20"/>
          <w:sz w:val="27"/>
        </w:rPr>
        <w:t>sở</w:t>
      </w:r>
      <w:r>
        <w:rPr>
          <w:color w:val="231F20"/>
          <w:spacing w:val="-5"/>
          <w:sz w:val="27"/>
        </w:rPr>
        <w:t> </w:t>
      </w:r>
      <w:r>
        <w:rPr>
          <w:color w:val="231F20"/>
          <w:sz w:val="27"/>
        </w:rPr>
        <w:t>nhất</w:t>
      </w:r>
      <w:r>
        <w:rPr>
          <w:color w:val="231F20"/>
          <w:spacing w:val="-5"/>
          <w:sz w:val="27"/>
        </w:rPr>
        <w:t> </w:t>
      </w:r>
      <w:r>
        <w:rPr>
          <w:color w:val="231F20"/>
          <w:sz w:val="27"/>
        </w:rPr>
        <w:t>tâm</w:t>
      </w:r>
      <w:r>
        <w:rPr>
          <w:color w:val="231F20"/>
          <w:spacing w:val="-5"/>
          <w:sz w:val="27"/>
        </w:rPr>
        <w:t> </w:t>
      </w:r>
      <w:r>
        <w:rPr>
          <w:color w:val="231F20"/>
          <w:sz w:val="27"/>
        </w:rPr>
        <w:t>sinh</w:t>
      </w:r>
      <w:r>
        <w:rPr>
          <w:color w:val="231F20"/>
          <w:spacing w:val="-5"/>
          <w:sz w:val="27"/>
        </w:rPr>
        <w:t> </w:t>
      </w:r>
      <w:r>
        <w:rPr>
          <w:color w:val="231F20"/>
          <w:sz w:val="27"/>
        </w:rPr>
        <w:t>khởi</w:t>
      </w:r>
      <w:r>
        <w:rPr>
          <w:color w:val="231F20"/>
          <w:spacing w:val="-5"/>
          <w:sz w:val="27"/>
        </w:rPr>
        <w:t> </w:t>
      </w:r>
      <w:r>
        <w:rPr>
          <w:color w:val="231F20"/>
          <w:sz w:val="27"/>
        </w:rPr>
        <w:t>cùng tâm thiền là gì? Đối tượng của nó là gì?</w:t>
      </w:r>
    </w:p>
    <w:p>
      <w:pPr>
        <w:pStyle w:val="ListParagraph"/>
        <w:numPr>
          <w:ilvl w:val="0"/>
          <w:numId w:val="60"/>
        </w:numPr>
        <w:tabs>
          <w:tab w:pos="776" w:val="left" w:leader="none"/>
        </w:tabs>
        <w:spacing w:line="249" w:lineRule="auto" w:before="115" w:after="0"/>
        <w:ind w:left="113" w:right="111" w:firstLine="396"/>
        <w:jc w:val="both"/>
        <w:rPr>
          <w:sz w:val="27"/>
        </w:rPr>
      </w:pPr>
      <w:r>
        <w:rPr>
          <w:color w:val="231F20"/>
          <w:sz w:val="27"/>
        </w:rPr>
        <w:t>Tại</w:t>
      </w:r>
      <w:r>
        <w:rPr>
          <w:color w:val="231F20"/>
          <w:spacing w:val="-1"/>
          <w:sz w:val="27"/>
        </w:rPr>
        <w:t> </w:t>
      </w:r>
      <w:r>
        <w:rPr>
          <w:color w:val="231F20"/>
          <w:sz w:val="27"/>
        </w:rPr>
        <w:t>sao</w:t>
      </w:r>
      <w:r>
        <w:rPr>
          <w:color w:val="231F20"/>
          <w:spacing w:val="-1"/>
          <w:sz w:val="27"/>
        </w:rPr>
        <w:t> </w:t>
      </w:r>
      <w:r>
        <w:rPr>
          <w:color w:val="231F20"/>
          <w:sz w:val="27"/>
        </w:rPr>
        <w:t>niệm</w:t>
      </w:r>
      <w:r>
        <w:rPr>
          <w:color w:val="231F20"/>
          <w:spacing w:val="-1"/>
          <w:sz w:val="27"/>
        </w:rPr>
        <w:t> </w:t>
      </w:r>
      <w:r>
        <w:rPr>
          <w:color w:val="231F20"/>
          <w:sz w:val="27"/>
        </w:rPr>
        <w:t>hơi</w:t>
      </w:r>
      <w:r>
        <w:rPr>
          <w:color w:val="231F20"/>
          <w:spacing w:val="-1"/>
          <w:sz w:val="27"/>
        </w:rPr>
        <w:t> </w:t>
      </w:r>
      <w:r>
        <w:rPr>
          <w:color w:val="231F20"/>
          <w:sz w:val="27"/>
        </w:rPr>
        <w:t>thở</w:t>
      </w:r>
      <w:r>
        <w:rPr>
          <w:color w:val="231F20"/>
          <w:spacing w:val="-1"/>
          <w:sz w:val="27"/>
        </w:rPr>
        <w:t> </w:t>
      </w:r>
      <w:r>
        <w:rPr>
          <w:color w:val="231F20"/>
          <w:sz w:val="27"/>
        </w:rPr>
        <w:t>lại</w:t>
      </w:r>
      <w:r>
        <w:rPr>
          <w:color w:val="231F20"/>
          <w:spacing w:val="-1"/>
          <w:sz w:val="27"/>
        </w:rPr>
        <w:t> </w:t>
      </w:r>
      <w:r>
        <w:rPr>
          <w:color w:val="231F20"/>
          <w:sz w:val="27"/>
        </w:rPr>
        <w:t>là</w:t>
      </w:r>
      <w:r>
        <w:rPr>
          <w:color w:val="231F20"/>
          <w:spacing w:val="-1"/>
          <w:sz w:val="27"/>
        </w:rPr>
        <w:t> </w:t>
      </w:r>
      <w:r>
        <w:rPr>
          <w:color w:val="231F20"/>
          <w:sz w:val="27"/>
        </w:rPr>
        <w:t>một</w:t>
      </w:r>
      <w:r>
        <w:rPr>
          <w:color w:val="231F20"/>
          <w:spacing w:val="-1"/>
          <w:sz w:val="27"/>
        </w:rPr>
        <w:t> </w:t>
      </w:r>
      <w:r>
        <w:rPr>
          <w:color w:val="231F20"/>
          <w:sz w:val="27"/>
        </w:rPr>
        <w:t>trong</w:t>
      </w:r>
      <w:r>
        <w:rPr>
          <w:color w:val="231F20"/>
          <w:spacing w:val="-1"/>
          <w:sz w:val="27"/>
        </w:rPr>
        <w:t> </w:t>
      </w:r>
      <w:r>
        <w:rPr>
          <w:color w:val="231F20"/>
          <w:sz w:val="27"/>
        </w:rPr>
        <w:t>những</w:t>
      </w:r>
      <w:r>
        <w:rPr>
          <w:color w:val="231F20"/>
          <w:spacing w:val="-1"/>
          <w:sz w:val="27"/>
        </w:rPr>
        <w:t> </w:t>
      </w:r>
      <w:r>
        <w:rPr>
          <w:color w:val="231F20"/>
          <w:sz w:val="27"/>
        </w:rPr>
        <w:t>đề mục thiền khó nhất?</w:t>
      </w:r>
    </w:p>
    <w:p>
      <w:pPr>
        <w:pStyle w:val="ListParagraph"/>
        <w:numPr>
          <w:ilvl w:val="0"/>
          <w:numId w:val="60"/>
        </w:numPr>
        <w:tabs>
          <w:tab w:pos="772" w:val="left" w:leader="none"/>
        </w:tabs>
        <w:spacing w:line="249" w:lineRule="auto" w:before="116" w:after="0"/>
        <w:ind w:left="113" w:right="111" w:firstLine="396"/>
        <w:jc w:val="both"/>
        <w:rPr>
          <w:sz w:val="27"/>
        </w:rPr>
      </w:pPr>
      <w:r>
        <w:rPr>
          <w:color w:val="231F20"/>
          <w:sz w:val="27"/>
        </w:rPr>
        <w:t>Sự</w:t>
      </w:r>
      <w:r>
        <w:rPr>
          <w:color w:val="231F20"/>
          <w:spacing w:val="-11"/>
          <w:sz w:val="27"/>
        </w:rPr>
        <w:t> </w:t>
      </w:r>
      <w:r>
        <w:rPr>
          <w:color w:val="231F20"/>
          <w:sz w:val="27"/>
        </w:rPr>
        <w:t>khác</w:t>
      </w:r>
      <w:r>
        <w:rPr>
          <w:color w:val="231F20"/>
          <w:spacing w:val="-11"/>
          <w:sz w:val="27"/>
        </w:rPr>
        <w:t> </w:t>
      </w:r>
      <w:r>
        <w:rPr>
          <w:color w:val="231F20"/>
          <w:sz w:val="27"/>
        </w:rPr>
        <w:t>biệt</w:t>
      </w:r>
      <w:r>
        <w:rPr>
          <w:color w:val="231F20"/>
          <w:spacing w:val="-11"/>
          <w:sz w:val="27"/>
        </w:rPr>
        <w:t> </w:t>
      </w:r>
      <w:r>
        <w:rPr>
          <w:color w:val="231F20"/>
          <w:sz w:val="27"/>
        </w:rPr>
        <w:t>giữa</w:t>
      </w:r>
      <w:r>
        <w:rPr>
          <w:color w:val="231F20"/>
          <w:spacing w:val="-11"/>
          <w:sz w:val="27"/>
        </w:rPr>
        <w:t> </w:t>
      </w:r>
      <w:r>
        <w:rPr>
          <w:color w:val="231F20"/>
          <w:sz w:val="27"/>
        </w:rPr>
        <w:t>chánh</w:t>
      </w:r>
      <w:r>
        <w:rPr>
          <w:color w:val="231F20"/>
          <w:spacing w:val="-11"/>
          <w:sz w:val="27"/>
        </w:rPr>
        <w:t> </w:t>
      </w:r>
      <w:r>
        <w:rPr>
          <w:color w:val="231F20"/>
          <w:sz w:val="27"/>
        </w:rPr>
        <w:t>niệm</w:t>
      </w:r>
      <w:r>
        <w:rPr>
          <w:color w:val="231F20"/>
          <w:spacing w:val="-11"/>
          <w:sz w:val="27"/>
        </w:rPr>
        <w:t> </w:t>
      </w:r>
      <w:r>
        <w:rPr>
          <w:color w:val="231F20"/>
          <w:sz w:val="27"/>
        </w:rPr>
        <w:t>trong</w:t>
      </w:r>
      <w:r>
        <w:rPr>
          <w:color w:val="231F20"/>
          <w:spacing w:val="-11"/>
          <w:sz w:val="27"/>
        </w:rPr>
        <w:t> </w:t>
      </w:r>
      <w:r>
        <w:rPr>
          <w:color w:val="231F20"/>
          <w:sz w:val="27"/>
        </w:rPr>
        <w:t>samatha</w:t>
      </w:r>
      <w:r>
        <w:rPr>
          <w:color w:val="231F20"/>
          <w:spacing w:val="-11"/>
          <w:sz w:val="27"/>
        </w:rPr>
        <w:t> </w:t>
      </w:r>
      <w:r>
        <w:rPr>
          <w:color w:val="231F20"/>
          <w:sz w:val="27"/>
        </w:rPr>
        <w:t>và trong vipassanā là gì? Đối tượng của từng loại là gì?</w:t>
      </w:r>
    </w:p>
    <w:p>
      <w:pPr>
        <w:pStyle w:val="ListParagraph"/>
        <w:numPr>
          <w:ilvl w:val="0"/>
          <w:numId w:val="60"/>
        </w:numPr>
        <w:tabs>
          <w:tab w:pos="760" w:val="left" w:leader="none"/>
        </w:tabs>
        <w:spacing w:line="249" w:lineRule="auto" w:before="116" w:after="0"/>
        <w:ind w:left="113" w:right="111" w:firstLine="396"/>
        <w:jc w:val="both"/>
        <w:rPr>
          <w:sz w:val="27"/>
        </w:rPr>
      </w:pPr>
      <w:r>
        <w:rPr>
          <w:color w:val="231F20"/>
          <w:spacing w:val="-2"/>
          <w:sz w:val="27"/>
        </w:rPr>
        <w:t>Nếu</w:t>
      </w:r>
      <w:r>
        <w:rPr>
          <w:color w:val="231F20"/>
          <w:spacing w:val="-13"/>
          <w:sz w:val="27"/>
        </w:rPr>
        <w:t> </w:t>
      </w:r>
      <w:r>
        <w:rPr>
          <w:color w:val="231F20"/>
          <w:spacing w:val="-2"/>
          <w:sz w:val="27"/>
        </w:rPr>
        <w:t>một</w:t>
      </w:r>
      <w:r>
        <w:rPr>
          <w:color w:val="231F20"/>
          <w:spacing w:val="-13"/>
          <w:sz w:val="27"/>
        </w:rPr>
        <w:t> </w:t>
      </w:r>
      <w:r>
        <w:rPr>
          <w:color w:val="231F20"/>
          <w:spacing w:val="-2"/>
          <w:sz w:val="27"/>
        </w:rPr>
        <w:t>người</w:t>
      </w:r>
      <w:r>
        <w:rPr>
          <w:color w:val="231F20"/>
          <w:spacing w:val="-13"/>
          <w:sz w:val="27"/>
        </w:rPr>
        <w:t> </w:t>
      </w:r>
      <w:r>
        <w:rPr>
          <w:color w:val="231F20"/>
          <w:spacing w:val="-2"/>
          <w:sz w:val="27"/>
        </w:rPr>
        <w:t>chỉ</w:t>
      </w:r>
      <w:r>
        <w:rPr>
          <w:color w:val="231F20"/>
          <w:spacing w:val="-13"/>
          <w:sz w:val="27"/>
        </w:rPr>
        <w:t> </w:t>
      </w:r>
      <w:r>
        <w:rPr>
          <w:color w:val="231F20"/>
          <w:spacing w:val="-2"/>
          <w:sz w:val="27"/>
        </w:rPr>
        <w:t>phát</w:t>
      </w:r>
      <w:r>
        <w:rPr>
          <w:color w:val="231F20"/>
          <w:spacing w:val="-13"/>
          <w:sz w:val="27"/>
        </w:rPr>
        <w:t> </w:t>
      </w:r>
      <w:r>
        <w:rPr>
          <w:color w:val="231F20"/>
          <w:spacing w:val="-2"/>
          <w:sz w:val="27"/>
        </w:rPr>
        <w:t>triển</w:t>
      </w:r>
      <w:r>
        <w:rPr>
          <w:color w:val="231F20"/>
          <w:spacing w:val="-13"/>
          <w:sz w:val="27"/>
        </w:rPr>
        <w:t> </w:t>
      </w:r>
      <w:r>
        <w:rPr>
          <w:color w:val="231F20"/>
          <w:spacing w:val="-2"/>
          <w:sz w:val="27"/>
        </w:rPr>
        <w:t>samatha</w:t>
      </w:r>
      <w:r>
        <w:rPr>
          <w:color w:val="231F20"/>
          <w:spacing w:val="-13"/>
          <w:sz w:val="27"/>
        </w:rPr>
        <w:t> </w:t>
      </w:r>
      <w:r>
        <w:rPr>
          <w:color w:val="231F20"/>
          <w:spacing w:val="-2"/>
          <w:sz w:val="27"/>
        </w:rPr>
        <w:t>mà</w:t>
      </w:r>
      <w:r>
        <w:rPr>
          <w:color w:val="231F20"/>
          <w:spacing w:val="-13"/>
          <w:sz w:val="27"/>
        </w:rPr>
        <w:t> </w:t>
      </w:r>
      <w:r>
        <w:rPr>
          <w:color w:val="231F20"/>
          <w:spacing w:val="-2"/>
          <w:sz w:val="27"/>
        </w:rPr>
        <w:t>không </w:t>
      </w:r>
      <w:r>
        <w:rPr>
          <w:color w:val="231F20"/>
          <w:sz w:val="27"/>
        </w:rPr>
        <w:t>phát triển vipassanā, tại sao triền cái không thể được tận diệt?</w:t>
      </w:r>
    </w:p>
    <w:p>
      <w:pPr>
        <w:pStyle w:val="ListParagraph"/>
        <w:spacing w:after="0" w:line="249" w:lineRule="auto"/>
        <w:jc w:val="both"/>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299</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293" name="Group 293"/>
                <wp:cNvGraphicFramePr>
                  <a:graphicFrameLocks/>
                </wp:cNvGraphicFramePr>
                <a:graphic>
                  <a:graphicData uri="http://schemas.microsoft.com/office/word/2010/wordprocessingGroup">
                    <wpg:wgp>
                      <wpg:cNvPr id="293" name="Group 293"/>
                      <wpg:cNvGrpSpPr/>
                      <wpg:grpSpPr>
                        <a:xfrm>
                          <a:off x="0" y="0"/>
                          <a:ext cx="3636010" cy="6350"/>
                          <a:chExt cx="3636010" cy="6350"/>
                        </a:xfrm>
                      </wpg:grpSpPr>
                      <wps:wsp>
                        <wps:cNvPr id="294" name="Graphic 294"/>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237"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06" w:id="43"/>
      <w:r>
        <w:rPr>
          <w:color w:val="231F20"/>
        </w:rPr>
        <w:t>Chương </w:t>
      </w:r>
      <w:bookmarkEnd w:id="43"/>
      <w:r>
        <w:rPr>
          <w:color w:val="231F20"/>
          <w:spacing w:val="-5"/>
        </w:rPr>
        <w:t>22</w:t>
      </w:r>
    </w:p>
    <w:p>
      <w:pPr>
        <w:pStyle w:val="Heading1"/>
        <w:spacing w:before="194"/>
        <w:ind w:left="35"/>
      </w:pPr>
      <w:bookmarkStart w:name="_TOC_250005" w:id="44"/>
      <w:r>
        <w:rPr>
          <w:color w:val="231F20"/>
        </w:rPr>
        <w:t>CÁC</w:t>
      </w:r>
      <w:r>
        <w:rPr>
          <w:color w:val="231F20"/>
          <w:spacing w:val="-18"/>
        </w:rPr>
        <w:t> </w:t>
      </w:r>
      <w:r>
        <w:rPr>
          <w:color w:val="231F20"/>
        </w:rPr>
        <w:t>LOẠI</w:t>
      </w:r>
      <w:r>
        <w:rPr>
          <w:color w:val="231F20"/>
          <w:spacing w:val="-16"/>
        </w:rPr>
        <w:t> </w:t>
      </w:r>
      <w:r>
        <w:rPr>
          <w:color w:val="231F20"/>
        </w:rPr>
        <w:t>TÂM</w:t>
      </w:r>
      <w:r>
        <w:rPr>
          <w:color w:val="231F20"/>
          <w:spacing w:val="-17"/>
        </w:rPr>
        <w:t> </w:t>
      </w:r>
      <w:r>
        <w:rPr>
          <w:color w:val="231F20"/>
        </w:rPr>
        <w:t>THIỀN</w:t>
      </w:r>
      <w:r>
        <w:rPr>
          <w:color w:val="231F20"/>
          <w:spacing w:val="-17"/>
        </w:rPr>
        <w:t> </w:t>
      </w:r>
      <w:bookmarkEnd w:id="44"/>
      <w:r>
        <w:rPr>
          <w:color w:val="231F20"/>
          <w:spacing w:val="-2"/>
        </w:rPr>
        <w:t>(JHĀNACITTA)</w:t>
      </w:r>
    </w:p>
    <w:p>
      <w:pPr>
        <w:pStyle w:val="BodyText"/>
        <w:spacing w:before="27"/>
        <w:ind w:left="0" w:right="0"/>
        <w:jc w:val="left"/>
        <w:rPr>
          <w:rFonts w:ascii="Cambria"/>
          <w:b/>
          <w:sz w:val="32"/>
        </w:rPr>
      </w:pPr>
    </w:p>
    <w:p>
      <w:pPr>
        <w:pStyle w:val="BodyText"/>
        <w:spacing w:line="254" w:lineRule="auto" w:before="1"/>
        <w:ind w:firstLine="396"/>
      </w:pPr>
      <w:r>
        <w:rPr>
          <w:color w:val="231F20"/>
        </w:rPr>
        <w:t>Trong cuộc sống hàng ngày, có nhiều loại tâm sinh khởi, kinh nghiệm các đối tượng qua ngũ </w:t>
      </w:r>
      <w:r>
        <w:rPr>
          <w:color w:val="231F20"/>
        </w:rPr>
        <w:t>môn và ý môn. Trong cả lộ trình qua ngũ môn và ý môn đều có các tâm đổng lực hoặc là thiện hoặc là bất thiện,</w:t>
      </w:r>
      <w:r>
        <w:rPr>
          <w:color w:val="231F20"/>
          <w:spacing w:val="-1"/>
        </w:rPr>
        <w:t> </w:t>
      </w:r>
      <w:r>
        <w:rPr>
          <w:color w:val="231F20"/>
        </w:rPr>
        <w:t>trừ</w:t>
      </w:r>
      <w:r>
        <w:rPr>
          <w:color w:val="231F20"/>
          <w:spacing w:val="-1"/>
        </w:rPr>
        <w:t> </w:t>
      </w:r>
      <w:r>
        <w:rPr>
          <w:color w:val="231F20"/>
        </w:rPr>
        <w:t>trường</w:t>
      </w:r>
      <w:r>
        <w:rPr>
          <w:color w:val="231F20"/>
          <w:spacing w:val="-1"/>
        </w:rPr>
        <w:t> </w:t>
      </w:r>
      <w:r>
        <w:rPr>
          <w:color w:val="231F20"/>
        </w:rPr>
        <w:t>hợp</w:t>
      </w:r>
      <w:r>
        <w:rPr>
          <w:color w:val="231F20"/>
          <w:spacing w:val="-1"/>
        </w:rPr>
        <w:t> </w:t>
      </w:r>
      <w:r>
        <w:rPr>
          <w:color w:val="231F20"/>
        </w:rPr>
        <w:t>của</w:t>
      </w:r>
      <w:r>
        <w:rPr>
          <w:color w:val="231F20"/>
          <w:spacing w:val="-1"/>
        </w:rPr>
        <w:t> </w:t>
      </w:r>
      <w:r>
        <w:rPr>
          <w:color w:val="231F20"/>
        </w:rPr>
        <w:t>các</w:t>
      </w:r>
      <w:r>
        <w:rPr>
          <w:color w:val="231F20"/>
          <w:spacing w:val="-1"/>
        </w:rPr>
        <w:t> </w:t>
      </w:r>
      <w:r>
        <w:rPr>
          <w:color w:val="231F20"/>
        </w:rPr>
        <w:t>vị</w:t>
      </w:r>
      <w:r>
        <w:rPr>
          <w:color w:val="231F20"/>
          <w:spacing w:val="-15"/>
        </w:rPr>
        <w:t> </w:t>
      </w:r>
      <w:r>
        <w:rPr>
          <w:color w:val="231F20"/>
        </w:rPr>
        <w:t>A-la-hán.</w:t>
      </w:r>
      <w:r>
        <w:rPr>
          <w:color w:val="231F20"/>
          <w:spacing w:val="-1"/>
        </w:rPr>
        <w:t> </w:t>
      </w:r>
      <w:r>
        <w:rPr>
          <w:color w:val="231F20"/>
        </w:rPr>
        <w:t>Nhưng</w:t>
      </w:r>
      <w:r>
        <w:rPr>
          <w:color w:val="231F20"/>
          <w:spacing w:val="-1"/>
        </w:rPr>
        <w:t> </w:t>
      </w:r>
      <w:r>
        <w:rPr>
          <w:color w:val="231F20"/>
        </w:rPr>
        <w:t>đại đa số chúng là các tâm bất thiện, do ta dính mắc vào mọi</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qua</w:t>
      </w:r>
      <w:r>
        <w:rPr>
          <w:color w:val="231F20"/>
          <w:spacing w:val="-17"/>
        </w:rPr>
        <w:t> </w:t>
      </w:r>
      <w:r>
        <w:rPr>
          <w:color w:val="231F20"/>
        </w:rPr>
        <w:t>sáu</w:t>
      </w:r>
      <w:r>
        <w:rPr>
          <w:color w:val="231F20"/>
          <w:spacing w:val="-17"/>
        </w:rPr>
        <w:t> </w:t>
      </w:r>
      <w:r>
        <w:rPr>
          <w:color w:val="231F20"/>
        </w:rPr>
        <w:t>môn.</w:t>
      </w:r>
      <w:r>
        <w:rPr>
          <w:color w:val="231F20"/>
          <w:spacing w:val="-16"/>
        </w:rPr>
        <w:t> </w:t>
      </w:r>
      <w:r>
        <w:rPr>
          <w:color w:val="231F20"/>
        </w:rPr>
        <w:t>Ta</w:t>
      </w:r>
      <w:r>
        <w:rPr>
          <w:color w:val="231F20"/>
          <w:spacing w:val="-17"/>
        </w:rPr>
        <w:t> </w:t>
      </w:r>
      <w:r>
        <w:rPr>
          <w:color w:val="231F20"/>
        </w:rPr>
        <w:t>dính</w:t>
      </w:r>
      <w:r>
        <w:rPr>
          <w:color w:val="231F20"/>
          <w:spacing w:val="-17"/>
        </w:rPr>
        <w:t> </w:t>
      </w:r>
      <w:r>
        <w:rPr>
          <w:color w:val="231F20"/>
        </w:rPr>
        <w:t>mắc vào đối tượng thị giác và cái thấy, âm thanh và cái nghe.</w:t>
      </w:r>
      <w:r>
        <w:rPr>
          <w:color w:val="231F20"/>
          <w:spacing w:val="-12"/>
        </w:rPr>
        <w:t> </w:t>
      </w:r>
      <w:r>
        <w:rPr>
          <w:color w:val="231F20"/>
        </w:rPr>
        <w:t>Ta</w:t>
      </w:r>
      <w:r>
        <w:rPr>
          <w:color w:val="231F20"/>
          <w:spacing w:val="-7"/>
        </w:rPr>
        <w:t> </w:t>
      </w:r>
      <w:r>
        <w:rPr>
          <w:color w:val="231F20"/>
        </w:rPr>
        <w:t>dính</w:t>
      </w:r>
      <w:r>
        <w:rPr>
          <w:color w:val="231F20"/>
          <w:spacing w:val="-7"/>
        </w:rPr>
        <w:t> </w:t>
      </w:r>
      <w:r>
        <w:rPr>
          <w:color w:val="231F20"/>
        </w:rPr>
        <w:t>mắc</w:t>
      </w:r>
      <w:r>
        <w:rPr>
          <w:color w:val="231F20"/>
          <w:spacing w:val="-8"/>
        </w:rPr>
        <w:t> </w:t>
      </w:r>
      <w:r>
        <w:rPr>
          <w:color w:val="231F20"/>
        </w:rPr>
        <w:t>vào</w:t>
      </w:r>
      <w:r>
        <w:rPr>
          <w:color w:val="231F20"/>
          <w:spacing w:val="-7"/>
        </w:rPr>
        <w:t> </w:t>
      </w:r>
      <w:r>
        <w:rPr>
          <w:color w:val="231F20"/>
        </w:rPr>
        <w:t>cuộc</w:t>
      </w:r>
      <w:r>
        <w:rPr>
          <w:color w:val="231F20"/>
          <w:spacing w:val="-7"/>
        </w:rPr>
        <w:t> </w:t>
      </w:r>
      <w:r>
        <w:rPr>
          <w:color w:val="231F20"/>
        </w:rPr>
        <w:t>sống.</w:t>
      </w:r>
      <w:r>
        <w:rPr>
          <w:color w:val="231F20"/>
          <w:spacing w:val="-12"/>
        </w:rPr>
        <w:t> </w:t>
      </w:r>
      <w:r>
        <w:rPr>
          <w:color w:val="231F20"/>
        </w:rPr>
        <w:t>Ta</w:t>
      </w:r>
      <w:r>
        <w:rPr>
          <w:color w:val="231F20"/>
          <w:spacing w:val="-7"/>
        </w:rPr>
        <w:t> </w:t>
      </w:r>
      <w:r>
        <w:rPr>
          <w:color w:val="231F20"/>
        </w:rPr>
        <w:t>muốn</w:t>
      </w:r>
      <w:r>
        <w:rPr>
          <w:color w:val="231F20"/>
          <w:spacing w:val="-7"/>
        </w:rPr>
        <w:t> </w:t>
      </w:r>
      <w:r>
        <w:rPr>
          <w:color w:val="231F20"/>
        </w:rPr>
        <w:t>sống</w:t>
      </w:r>
      <w:r>
        <w:rPr>
          <w:color w:val="231F20"/>
          <w:spacing w:val="-7"/>
        </w:rPr>
        <w:t> </w:t>
      </w:r>
      <w:r>
        <w:rPr>
          <w:color w:val="231F20"/>
        </w:rPr>
        <w:t>mãi để</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qua</w:t>
      </w:r>
      <w:r>
        <w:rPr>
          <w:color w:val="231F20"/>
          <w:spacing w:val="-6"/>
        </w:rPr>
        <w:t> </w:t>
      </w:r>
      <w:r>
        <w:rPr>
          <w:color w:val="231F20"/>
        </w:rPr>
        <w:t>các</w:t>
      </w:r>
      <w:r>
        <w:rPr>
          <w:color w:val="231F20"/>
          <w:spacing w:val="-6"/>
        </w:rPr>
        <w:t> </w:t>
      </w:r>
      <w:r>
        <w:rPr>
          <w:color w:val="231F20"/>
        </w:rPr>
        <w:t>căn.</w:t>
      </w:r>
      <w:r>
        <w:rPr>
          <w:color w:val="231F20"/>
          <w:spacing w:val="-10"/>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không</w:t>
      </w:r>
      <w:r>
        <w:rPr>
          <w:color w:val="231F20"/>
          <w:spacing w:val="-6"/>
        </w:rPr>
        <w:t> </w:t>
      </w:r>
      <w:r>
        <w:rPr>
          <w:color w:val="231F20"/>
        </w:rPr>
        <w:t>nhận</w:t>
      </w:r>
      <w:r>
        <w:rPr>
          <w:color w:val="231F20"/>
          <w:spacing w:val="-6"/>
        </w:rPr>
        <w:t> </w:t>
      </w:r>
      <w:r>
        <w:rPr>
          <w:color w:val="231F20"/>
        </w:rPr>
        <w:t>ra rằng ngay sau cái thấy, cái nghe đã có sự dính mắc. Lại càng khó thấy hơn khi ta không thích thú lắm</w:t>
      </w:r>
      <w:r>
        <w:rPr>
          <w:color w:val="231F20"/>
          <w:spacing w:val="40"/>
        </w:rPr>
        <w:t> </w:t>
      </w:r>
      <w:r>
        <w:rPr>
          <w:color w:val="231F20"/>
        </w:rPr>
        <w:t>với cái được nghe và được thấy, nhưng cũng có các tâm căn tham với thọ xả. Có rất nhiều khoảnh khắc dính mắc trong các lộ trình ngũ môn và ý môn mà ta không biết. Chu trình cứ liên tục mãi: một đối tượng được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qua</w:t>
      </w:r>
      <w:r>
        <w:rPr>
          <w:color w:val="231F20"/>
          <w:spacing w:val="-7"/>
        </w:rPr>
        <w:t> </w:t>
      </w:r>
      <w:r>
        <w:rPr>
          <w:color w:val="231F20"/>
        </w:rPr>
        <w:t>ngũ</w:t>
      </w:r>
      <w:r>
        <w:rPr>
          <w:color w:val="231F20"/>
          <w:spacing w:val="-7"/>
        </w:rPr>
        <w:t> </w:t>
      </w:r>
      <w:r>
        <w:rPr>
          <w:color w:val="231F20"/>
        </w:rPr>
        <w:t>môn</w:t>
      </w:r>
      <w:r>
        <w:rPr>
          <w:color w:val="231F20"/>
          <w:spacing w:val="-7"/>
        </w:rPr>
        <w:t> </w:t>
      </w:r>
      <w:r>
        <w:rPr>
          <w:color w:val="231F20"/>
        </w:rPr>
        <w:t>rồi</w:t>
      </w:r>
      <w:r>
        <w:rPr>
          <w:color w:val="231F20"/>
          <w:spacing w:val="-7"/>
        </w:rPr>
        <w:t> </w:t>
      </w:r>
      <w:r>
        <w:rPr>
          <w:color w:val="231F20"/>
        </w:rPr>
        <w:t>qua</w:t>
      </w:r>
      <w:r>
        <w:rPr>
          <w:color w:val="231F20"/>
          <w:spacing w:val="-7"/>
        </w:rPr>
        <w:t> </w:t>
      </w:r>
      <w:r>
        <w:rPr>
          <w:color w:val="231F20"/>
        </w:rPr>
        <w:t>ý</w:t>
      </w:r>
      <w:r>
        <w:rPr>
          <w:color w:val="231F20"/>
          <w:spacing w:val="-7"/>
        </w:rPr>
        <w:t> </w:t>
      </w:r>
      <w:r>
        <w:rPr>
          <w:color w:val="231F20"/>
        </w:rPr>
        <w:t>môn</w:t>
      </w:r>
      <w:r>
        <w:rPr>
          <w:color w:val="231F20"/>
          <w:spacing w:val="-7"/>
        </w:rPr>
        <w:t> </w:t>
      </w:r>
      <w:r>
        <w:rPr>
          <w:color w:val="231F20"/>
        </w:rPr>
        <w:t>và</w:t>
      </w:r>
      <w:r>
        <w:rPr>
          <w:color w:val="231F20"/>
          <w:spacing w:val="-7"/>
        </w:rPr>
        <w:t> </w:t>
      </w:r>
      <w:r>
        <w:rPr>
          <w:color w:val="231F20"/>
        </w:rPr>
        <w:t>các lộ</w:t>
      </w:r>
      <w:r>
        <w:rPr>
          <w:color w:val="231F20"/>
          <w:spacing w:val="-2"/>
        </w:rPr>
        <w:t> </w:t>
      </w:r>
      <w:r>
        <w:rPr>
          <w:color w:val="231F20"/>
        </w:rPr>
        <w:t>trình</w:t>
      </w:r>
      <w:r>
        <w:rPr>
          <w:color w:val="231F20"/>
          <w:spacing w:val="-2"/>
        </w:rPr>
        <w:t> </w:t>
      </w:r>
      <w:r>
        <w:rPr>
          <w:color w:val="231F20"/>
        </w:rPr>
        <w:t>tâm</w:t>
      </w:r>
      <w:r>
        <w:rPr>
          <w:color w:val="231F20"/>
          <w:spacing w:val="-3"/>
        </w:rPr>
        <w:t> </w:t>
      </w:r>
      <w:r>
        <w:rPr>
          <w:color w:val="231F20"/>
        </w:rPr>
        <w:t>ý</w:t>
      </w:r>
      <w:r>
        <w:rPr>
          <w:color w:val="231F20"/>
          <w:spacing w:val="-2"/>
        </w:rPr>
        <w:t> </w:t>
      </w:r>
      <w:r>
        <w:rPr>
          <w:color w:val="231F20"/>
        </w:rPr>
        <w:t>môn</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những</w:t>
      </w:r>
      <w:r>
        <w:rPr>
          <w:color w:val="231F20"/>
          <w:spacing w:val="-2"/>
        </w:rPr>
        <w:t> </w:t>
      </w:r>
      <w:r>
        <w:rPr>
          <w:color w:val="231F20"/>
        </w:rPr>
        <w:t>khái</w:t>
      </w:r>
      <w:r>
        <w:rPr>
          <w:color w:val="231F20"/>
          <w:spacing w:val="-2"/>
        </w:rPr>
        <w:t> </w:t>
      </w:r>
      <w:r>
        <w:rPr>
          <w:color w:val="231F20"/>
        </w:rPr>
        <w:t>niệm</w:t>
      </w:r>
      <w:r>
        <w:rPr>
          <w:color w:val="231F20"/>
          <w:spacing w:val="-3"/>
        </w:rPr>
        <w:t> </w:t>
      </w:r>
      <w:r>
        <w:rPr>
          <w:color w:val="231F20"/>
        </w:rPr>
        <w:t>như</w:t>
      </w:r>
      <w:r>
        <w:rPr>
          <w:color w:val="231F20"/>
          <w:spacing w:val="-2"/>
        </w:rPr>
        <w:t> </w:t>
      </w:r>
      <w:r>
        <w:rPr>
          <w:color w:val="231F20"/>
        </w:rPr>
        <w:t>con người,</w:t>
      </w:r>
      <w:r>
        <w:rPr>
          <w:color w:val="231F20"/>
          <w:spacing w:val="31"/>
        </w:rPr>
        <w:t> </w:t>
      </w:r>
      <w:r>
        <w:rPr>
          <w:color w:val="231F20"/>
        </w:rPr>
        <w:t>loài</w:t>
      </w:r>
      <w:r>
        <w:rPr>
          <w:color w:val="231F20"/>
          <w:spacing w:val="31"/>
        </w:rPr>
        <w:t> </w:t>
      </w:r>
      <w:r>
        <w:rPr>
          <w:color w:val="231F20"/>
        </w:rPr>
        <w:t>vật</w:t>
      </w:r>
      <w:r>
        <w:rPr>
          <w:color w:val="231F20"/>
          <w:spacing w:val="31"/>
        </w:rPr>
        <w:t> </w:t>
      </w:r>
      <w:r>
        <w:rPr>
          <w:color w:val="231F20"/>
        </w:rPr>
        <w:t>và</w:t>
      </w:r>
      <w:r>
        <w:rPr>
          <w:color w:val="231F20"/>
          <w:spacing w:val="31"/>
        </w:rPr>
        <w:t> </w:t>
      </w:r>
      <w:r>
        <w:rPr>
          <w:color w:val="231F20"/>
        </w:rPr>
        <w:t>mọi</w:t>
      </w:r>
      <w:r>
        <w:rPr>
          <w:color w:val="231F20"/>
          <w:spacing w:val="31"/>
        </w:rPr>
        <w:t> </w:t>
      </w:r>
      <w:r>
        <w:rPr>
          <w:color w:val="231F20"/>
        </w:rPr>
        <w:t>thứ.</w:t>
      </w:r>
      <w:r>
        <w:rPr>
          <w:color w:val="231F20"/>
          <w:spacing w:val="31"/>
        </w:rPr>
        <w:t> </w:t>
      </w:r>
      <w:r>
        <w:rPr>
          <w:color w:val="231F20"/>
        </w:rPr>
        <w:t>Dính</w:t>
      </w:r>
      <w:r>
        <w:rPr>
          <w:color w:val="231F20"/>
          <w:spacing w:val="31"/>
        </w:rPr>
        <w:t> </w:t>
      </w:r>
      <w:r>
        <w:rPr>
          <w:color w:val="231F20"/>
        </w:rPr>
        <w:t>mắc</w:t>
      </w:r>
      <w:r>
        <w:rPr>
          <w:color w:val="231F20"/>
          <w:spacing w:val="31"/>
        </w:rPr>
        <w:t> </w:t>
      </w:r>
      <w:r>
        <w:rPr>
          <w:color w:val="231F20"/>
        </w:rPr>
        <w:t>vào</w:t>
      </w:r>
      <w:r>
        <w:rPr>
          <w:color w:val="231F20"/>
          <w:spacing w:val="31"/>
        </w:rPr>
        <w:t> </w:t>
      </w:r>
      <w:r>
        <w:rPr>
          <w:color w:val="231F20"/>
        </w:rPr>
        <w:t>các</w:t>
      </w:r>
      <w:r>
        <w:rPr>
          <w:color w:val="231F20"/>
          <w:spacing w:val="31"/>
        </w:rPr>
        <w:t> </w:t>
      </w:r>
      <w:r>
        <w:rPr>
          <w:color w:val="231F20"/>
          <w:spacing w:val="-4"/>
        </w:rPr>
        <w:t>khái</w:t>
      </w:r>
    </w:p>
    <w:p>
      <w:pPr>
        <w:pStyle w:val="BodyText"/>
        <w:spacing w:after="0" w:line="254" w:lineRule="auto"/>
        <w:sectPr>
          <w:headerReference w:type="default" r:id="rId115"/>
          <w:pgSz w:w="7660" w:h="11630"/>
          <w:pgMar w:header="0" w:footer="0" w:top="700" w:bottom="280" w:left="850" w:right="850"/>
        </w:sectPr>
      </w:pPr>
    </w:p>
    <w:p>
      <w:pPr>
        <w:pStyle w:val="BodyText"/>
        <w:spacing w:line="247" w:lineRule="auto" w:before="241"/>
      </w:pPr>
      <w:r>
        <w:rPr>
          <w:color w:val="231F20"/>
        </w:rPr>
        <w:t>niệm có thể sinh khởi thường xuyên, như vậy </w:t>
      </w:r>
      <w:r>
        <w:rPr>
          <w:color w:val="231F20"/>
        </w:rPr>
        <w:t>phần lớn</w:t>
      </w:r>
      <w:r>
        <w:rPr>
          <w:color w:val="231F20"/>
          <w:spacing w:val="-11"/>
        </w:rPr>
        <w:t> </w:t>
      </w:r>
      <w:r>
        <w:rPr>
          <w:color w:val="231F20"/>
        </w:rPr>
        <w:t>thời</w:t>
      </w:r>
      <w:r>
        <w:rPr>
          <w:color w:val="231F20"/>
          <w:spacing w:val="-11"/>
        </w:rPr>
        <w:t> </w:t>
      </w:r>
      <w:r>
        <w:rPr>
          <w:color w:val="231F20"/>
        </w:rPr>
        <w:t>gian</w:t>
      </w:r>
      <w:r>
        <w:rPr>
          <w:color w:val="231F20"/>
          <w:spacing w:val="-11"/>
        </w:rPr>
        <w:t> </w:t>
      </w:r>
      <w:r>
        <w:rPr>
          <w:color w:val="231F20"/>
        </w:rPr>
        <w:t>ta</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với</w:t>
      </w:r>
      <w:r>
        <w:rPr>
          <w:color w:val="231F20"/>
          <w:spacing w:val="-11"/>
        </w:rPr>
        <w:t> </w:t>
      </w:r>
      <w:r>
        <w:rPr>
          <w:color w:val="231F20"/>
        </w:rPr>
        <w:t>tâm</w:t>
      </w:r>
      <w:r>
        <w:rPr>
          <w:color w:val="231F20"/>
          <w:spacing w:val="-11"/>
        </w:rPr>
        <w:t> </w:t>
      </w:r>
      <w:r>
        <w:rPr>
          <w:color w:val="231F20"/>
        </w:rPr>
        <w:t>bất</w:t>
      </w:r>
      <w:r>
        <w:rPr>
          <w:color w:val="231F20"/>
          <w:spacing w:val="-11"/>
        </w:rPr>
        <w:t> </w:t>
      </w:r>
      <w:r>
        <w:rPr>
          <w:color w:val="231F20"/>
        </w:rPr>
        <w:t>thiện.</w:t>
      </w:r>
      <w:r>
        <w:rPr>
          <w:color w:val="231F20"/>
          <w:spacing w:val="-12"/>
        </w:rPr>
        <w:t> </w:t>
      </w:r>
      <w:r>
        <w:rPr>
          <w:color w:val="231F20"/>
        </w:rPr>
        <w:t>Khi</w:t>
      </w:r>
      <w:r>
        <w:rPr>
          <w:color w:val="231F20"/>
          <w:spacing w:val="-11"/>
        </w:rPr>
        <w:t> </w:t>
      </w:r>
      <w:r>
        <w:rPr>
          <w:color w:val="231F20"/>
        </w:rPr>
        <w:t>không có bố thí, trì giới hay phát triển tâm trí, có suy nghĩ với các tâm bất thiện. Ngay cả khi ta làm các việc thiện, các tâm bất thiện có xu hướng sinh khởi liền ngay sau các tâm thiện.</w:t>
      </w:r>
      <w:r>
        <w:rPr>
          <w:color w:val="231F20"/>
          <w:spacing w:val="-1"/>
        </w:rPr>
        <w:t> </w:t>
      </w:r>
      <w:r>
        <w:rPr>
          <w:color w:val="231F20"/>
        </w:rPr>
        <w:t>Thấy và nghe sinh khởi suốt ngày,</w:t>
      </w:r>
      <w:r>
        <w:rPr>
          <w:color w:val="231F20"/>
          <w:spacing w:val="-16"/>
        </w:rPr>
        <w:t> </w:t>
      </w:r>
      <w:r>
        <w:rPr>
          <w:color w:val="231F20"/>
        </w:rPr>
        <w:t>và</w:t>
      </w:r>
      <w:r>
        <w:rPr>
          <w:color w:val="231F20"/>
          <w:spacing w:val="-16"/>
        </w:rPr>
        <w:t> </w:t>
      </w:r>
      <w:r>
        <w:rPr>
          <w:color w:val="231F20"/>
        </w:rPr>
        <w:t>ngay</w:t>
      </w:r>
      <w:r>
        <w:rPr>
          <w:color w:val="231F20"/>
          <w:spacing w:val="-16"/>
        </w:rPr>
        <w:t> </w:t>
      </w:r>
      <w:r>
        <w:rPr>
          <w:color w:val="231F20"/>
        </w:rPr>
        <w:t>sau</w:t>
      </w:r>
      <w:r>
        <w:rPr>
          <w:color w:val="231F20"/>
          <w:spacing w:val="-16"/>
        </w:rPr>
        <w:t> </w:t>
      </w:r>
      <w:r>
        <w:rPr>
          <w:color w:val="231F20"/>
        </w:rPr>
        <w:t>cái</w:t>
      </w:r>
      <w:r>
        <w:rPr>
          <w:color w:val="231F20"/>
          <w:spacing w:val="-17"/>
        </w:rPr>
        <w:t> </w:t>
      </w:r>
      <w:r>
        <w:rPr>
          <w:color w:val="231F20"/>
        </w:rPr>
        <w:t>nghe,</w:t>
      </w:r>
      <w:r>
        <w:rPr>
          <w:color w:val="231F20"/>
          <w:spacing w:val="-17"/>
        </w:rPr>
        <w:t> </w:t>
      </w:r>
      <w:r>
        <w:rPr>
          <w:color w:val="231F20"/>
        </w:rPr>
        <w:t>cái</w:t>
      </w:r>
      <w:r>
        <w:rPr>
          <w:color w:val="231F20"/>
          <w:spacing w:val="-17"/>
        </w:rPr>
        <w:t> </w:t>
      </w:r>
      <w:r>
        <w:rPr>
          <w:color w:val="231F20"/>
        </w:rPr>
        <w:t>thấy,</w:t>
      </w:r>
      <w:r>
        <w:rPr>
          <w:color w:val="231F20"/>
          <w:spacing w:val="-16"/>
        </w:rPr>
        <w:t> </w:t>
      </w:r>
      <w:r>
        <w:rPr>
          <w:color w:val="231F20"/>
        </w:rPr>
        <w:t>tham</w:t>
      </w:r>
      <w:r>
        <w:rPr>
          <w:color w:val="231F20"/>
          <w:spacing w:val="-17"/>
        </w:rPr>
        <w:t> </w:t>
      </w:r>
      <w:r>
        <w:rPr>
          <w:color w:val="231F20"/>
        </w:rPr>
        <w:t>hay</w:t>
      </w:r>
      <w:r>
        <w:rPr>
          <w:color w:val="231F20"/>
          <w:spacing w:val="-17"/>
        </w:rPr>
        <w:t> </w:t>
      </w:r>
      <w:r>
        <w:rPr>
          <w:color w:val="231F20"/>
        </w:rPr>
        <w:t>sân</w:t>
      </w:r>
      <w:r>
        <w:rPr>
          <w:color w:val="231F20"/>
          <w:spacing w:val="-16"/>
        </w:rPr>
        <w:t> </w:t>
      </w:r>
      <w:r>
        <w:rPr>
          <w:color w:val="231F20"/>
        </w:rPr>
        <w:t>với những</w:t>
      </w:r>
      <w:r>
        <w:rPr>
          <w:color w:val="231F20"/>
          <w:spacing w:val="-9"/>
        </w:rPr>
        <w:t> </w:t>
      </w:r>
      <w:r>
        <w:rPr>
          <w:color w:val="231F20"/>
        </w:rPr>
        <w:t>gì</w:t>
      </w:r>
      <w:r>
        <w:rPr>
          <w:color w:val="231F20"/>
          <w:spacing w:val="-9"/>
        </w:rPr>
        <w:t> </w:t>
      </w:r>
      <w:r>
        <w:rPr>
          <w:color w:val="231F20"/>
        </w:rPr>
        <w:t>ta</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đã</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Các</w:t>
      </w:r>
      <w:r>
        <w:rPr>
          <w:color w:val="231F20"/>
          <w:spacing w:val="-9"/>
        </w:rPr>
        <w:t> </w:t>
      </w:r>
      <w:r>
        <w:rPr>
          <w:color w:val="231F20"/>
        </w:rPr>
        <w:t>tâm kinh</w:t>
      </w:r>
      <w:r>
        <w:rPr>
          <w:color w:val="231F20"/>
          <w:spacing w:val="-3"/>
        </w:rPr>
        <w:t> </w:t>
      </w:r>
      <w:r>
        <w:rPr>
          <w:color w:val="231F20"/>
        </w:rPr>
        <w:t>nghiệm</w:t>
      </w:r>
      <w:r>
        <w:rPr>
          <w:color w:val="231F20"/>
          <w:spacing w:val="-3"/>
        </w:rPr>
        <w:t> </w:t>
      </w:r>
      <w:r>
        <w:rPr>
          <w:color w:val="231F20"/>
        </w:rPr>
        <w:t>các</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ngũ</w:t>
      </w:r>
      <w:r>
        <w:rPr>
          <w:color w:val="231F20"/>
          <w:spacing w:val="-3"/>
        </w:rPr>
        <w:t> </w:t>
      </w:r>
      <w:r>
        <w:rPr>
          <w:color w:val="231F20"/>
        </w:rPr>
        <w:t>dục,</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thiện</w:t>
      </w:r>
      <w:r>
        <w:rPr>
          <w:color w:val="231F20"/>
          <w:spacing w:val="-3"/>
        </w:rPr>
        <w:t> </w:t>
      </w:r>
      <w:r>
        <w:rPr>
          <w:color w:val="231F20"/>
        </w:rPr>
        <w:t>và bất thiện sinh khởi trong cuộc sống hàng ngày của ta là các tâm dục giới.</w:t>
      </w:r>
    </w:p>
    <w:p>
      <w:pPr>
        <w:pStyle w:val="BodyText"/>
        <w:spacing w:line="247" w:lineRule="auto" w:before="106"/>
        <w:ind w:firstLine="396"/>
      </w:pPr>
      <w:r>
        <w:rPr>
          <w:color w:val="231F20"/>
        </w:rPr>
        <w:t>Do</w:t>
      </w:r>
      <w:r>
        <w:rPr>
          <w:color w:val="231F20"/>
          <w:spacing w:val="-10"/>
        </w:rPr>
        <w:t> </w:t>
      </w:r>
      <w:r>
        <w:rPr>
          <w:color w:val="231F20"/>
        </w:rPr>
        <w:t>bởi</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các</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ngũ</w:t>
      </w:r>
      <w:r>
        <w:rPr>
          <w:color w:val="231F20"/>
          <w:spacing w:val="-10"/>
        </w:rPr>
        <w:t> </w:t>
      </w:r>
      <w:r>
        <w:rPr>
          <w:color w:val="231F20"/>
        </w:rPr>
        <w:t>dục,</w:t>
      </w:r>
      <w:r>
        <w:rPr>
          <w:color w:val="231F20"/>
          <w:spacing w:val="-10"/>
        </w:rPr>
        <w:t> </w:t>
      </w:r>
      <w:r>
        <w:rPr>
          <w:color w:val="231F20"/>
        </w:rPr>
        <w:t>phiền não dễ sinh khởi. Vì thế, kể cả trước thời đức Phật, </w:t>
      </w:r>
      <w:r>
        <w:rPr>
          <w:color w:val="231F20"/>
          <w:spacing w:val="-4"/>
        </w:rPr>
        <w:t>những</w:t>
      </w:r>
      <w:r>
        <w:rPr>
          <w:color w:val="231F20"/>
          <w:spacing w:val="-11"/>
        </w:rPr>
        <w:t> </w:t>
      </w:r>
      <w:r>
        <w:rPr>
          <w:color w:val="231F20"/>
          <w:spacing w:val="-4"/>
        </w:rPr>
        <w:t>bậc</w:t>
      </w:r>
      <w:r>
        <w:rPr>
          <w:color w:val="231F20"/>
          <w:spacing w:val="-11"/>
        </w:rPr>
        <w:t> </w:t>
      </w:r>
      <w:r>
        <w:rPr>
          <w:color w:val="231F20"/>
          <w:spacing w:val="-4"/>
        </w:rPr>
        <w:t>trí</w:t>
      </w:r>
      <w:r>
        <w:rPr>
          <w:color w:val="231F20"/>
          <w:spacing w:val="-11"/>
        </w:rPr>
        <w:t> </w:t>
      </w:r>
      <w:r>
        <w:rPr>
          <w:color w:val="231F20"/>
          <w:spacing w:val="-4"/>
        </w:rPr>
        <w:t>đã</w:t>
      </w:r>
      <w:r>
        <w:rPr>
          <w:color w:val="231F20"/>
          <w:spacing w:val="-11"/>
        </w:rPr>
        <w:t> </w:t>
      </w:r>
      <w:r>
        <w:rPr>
          <w:color w:val="231F20"/>
          <w:spacing w:val="-4"/>
        </w:rPr>
        <w:t>nhận</w:t>
      </w:r>
      <w:r>
        <w:rPr>
          <w:color w:val="231F20"/>
          <w:spacing w:val="-11"/>
        </w:rPr>
        <w:t> </w:t>
      </w:r>
      <w:r>
        <w:rPr>
          <w:color w:val="231F20"/>
          <w:spacing w:val="-4"/>
        </w:rPr>
        <w:t>ra</w:t>
      </w:r>
      <w:r>
        <w:rPr>
          <w:color w:val="231F20"/>
          <w:spacing w:val="-11"/>
        </w:rPr>
        <w:t> </w:t>
      </w:r>
      <w:r>
        <w:rPr>
          <w:color w:val="231F20"/>
          <w:spacing w:val="-4"/>
        </w:rPr>
        <w:t>sự</w:t>
      </w:r>
      <w:r>
        <w:rPr>
          <w:color w:val="231F20"/>
          <w:spacing w:val="-11"/>
        </w:rPr>
        <w:t> </w:t>
      </w:r>
      <w:r>
        <w:rPr>
          <w:color w:val="231F20"/>
          <w:spacing w:val="-4"/>
        </w:rPr>
        <w:t>bất</w:t>
      </w:r>
      <w:r>
        <w:rPr>
          <w:color w:val="231F20"/>
          <w:spacing w:val="-11"/>
        </w:rPr>
        <w:t> </w:t>
      </w:r>
      <w:r>
        <w:rPr>
          <w:color w:val="231F20"/>
          <w:spacing w:val="-4"/>
        </w:rPr>
        <w:t>lợi</w:t>
      </w:r>
      <w:r>
        <w:rPr>
          <w:color w:val="231F20"/>
          <w:spacing w:val="-11"/>
        </w:rPr>
        <w:t> </w:t>
      </w:r>
      <w:r>
        <w:rPr>
          <w:color w:val="231F20"/>
          <w:spacing w:val="-4"/>
        </w:rPr>
        <w:t>của</w:t>
      </w:r>
      <w:r>
        <w:rPr>
          <w:color w:val="231F20"/>
          <w:spacing w:val="-11"/>
        </w:rPr>
        <w:t> </w:t>
      </w:r>
      <w:r>
        <w:rPr>
          <w:color w:val="231F20"/>
          <w:spacing w:val="-4"/>
        </w:rPr>
        <w:t>các</w:t>
      </w:r>
      <w:r>
        <w:rPr>
          <w:color w:val="231F20"/>
          <w:spacing w:val="-11"/>
        </w:rPr>
        <w:t> </w:t>
      </w:r>
      <w:r>
        <w:rPr>
          <w:color w:val="231F20"/>
          <w:spacing w:val="-4"/>
        </w:rPr>
        <w:t>kinh</w:t>
      </w:r>
      <w:r>
        <w:rPr>
          <w:color w:val="231F20"/>
          <w:spacing w:val="-11"/>
        </w:rPr>
        <w:t> </w:t>
      </w:r>
      <w:r>
        <w:rPr>
          <w:color w:val="231F20"/>
          <w:spacing w:val="-4"/>
        </w:rPr>
        <w:t>nghiệm </w:t>
      </w:r>
      <w:r>
        <w:rPr>
          <w:color w:val="231F20"/>
        </w:rPr>
        <w:t>đối tượng ngũ dục và phát triển an tịnh để được giải phóng tạm thời khỏi các kinh nghiệm qua ngũ quan. Các tâm thiền không phải là tâm dục giới mà là tâm của</w:t>
      </w:r>
      <w:r>
        <w:rPr>
          <w:color w:val="231F20"/>
          <w:spacing w:val="-1"/>
        </w:rPr>
        <w:t> </w:t>
      </w:r>
      <w:r>
        <w:rPr>
          <w:color w:val="231F20"/>
        </w:rPr>
        <w:t>một</w:t>
      </w:r>
      <w:r>
        <w:rPr>
          <w:color w:val="231F20"/>
          <w:spacing w:val="-1"/>
        </w:rPr>
        <w:t> </w:t>
      </w:r>
      <w:r>
        <w:rPr>
          <w:color w:val="231F20"/>
        </w:rPr>
        <w:t>cõi</w:t>
      </w:r>
      <w:r>
        <w:rPr>
          <w:color w:val="231F20"/>
          <w:spacing w:val="-1"/>
        </w:rPr>
        <w:t> </w:t>
      </w:r>
      <w:r>
        <w:rPr>
          <w:color w:val="231F20"/>
        </w:rPr>
        <w:t>giới</w:t>
      </w:r>
      <w:r>
        <w:rPr>
          <w:color w:val="231F20"/>
          <w:spacing w:val="-1"/>
        </w:rPr>
        <w:t> </w:t>
      </w:r>
      <w:r>
        <w:rPr>
          <w:color w:val="231F20"/>
        </w:rPr>
        <w:t>khác;</w:t>
      </w:r>
      <w:r>
        <w:rPr>
          <w:color w:val="231F20"/>
          <w:spacing w:val="-1"/>
        </w:rPr>
        <w:t> </w:t>
      </w:r>
      <w:r>
        <w:rPr>
          <w:color w:val="231F20"/>
        </w:rPr>
        <w:t>những</w:t>
      </w:r>
      <w:r>
        <w:rPr>
          <w:color w:val="231F20"/>
          <w:spacing w:val="-1"/>
        </w:rPr>
        <w:t> </w:t>
      </w:r>
      <w:r>
        <w:rPr>
          <w:color w:val="231F20"/>
        </w:rPr>
        <w:t>tâm</w:t>
      </w:r>
      <w:r>
        <w:rPr>
          <w:color w:val="231F20"/>
          <w:spacing w:val="-1"/>
        </w:rPr>
        <w:t> </w:t>
      </w:r>
      <w:r>
        <w:rPr>
          <w:color w:val="231F20"/>
        </w:rPr>
        <w:t>ấy</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đề mục</w:t>
      </w:r>
      <w:r>
        <w:rPr>
          <w:color w:val="231F20"/>
          <w:spacing w:val="-9"/>
        </w:rPr>
        <w:t> </w:t>
      </w:r>
      <w:r>
        <w:rPr>
          <w:color w:val="231F20"/>
        </w:rPr>
        <w:t>thiền</w:t>
      </w:r>
      <w:r>
        <w:rPr>
          <w:color w:val="231F20"/>
          <w:spacing w:val="-9"/>
        </w:rPr>
        <w:t> </w:t>
      </w:r>
      <w:r>
        <w:rPr>
          <w:color w:val="231F20"/>
        </w:rPr>
        <w:t>qua</w:t>
      </w:r>
      <w:r>
        <w:rPr>
          <w:color w:val="231F20"/>
          <w:spacing w:val="-9"/>
        </w:rPr>
        <w:t> </w:t>
      </w:r>
      <w:r>
        <w:rPr>
          <w:color w:val="231F20"/>
        </w:rPr>
        <w:t>ý</w:t>
      </w:r>
      <w:r>
        <w:rPr>
          <w:color w:val="231F20"/>
          <w:spacing w:val="-9"/>
        </w:rPr>
        <w:t> </w:t>
      </w:r>
      <w:r>
        <w:rPr>
          <w:color w:val="231F20"/>
        </w:rPr>
        <w:t>môn.</w:t>
      </w:r>
      <w:r>
        <w:rPr>
          <w:color w:val="231F20"/>
          <w:spacing w:val="-14"/>
        </w:rPr>
        <w:t> </w:t>
      </w:r>
      <w:r>
        <w:rPr>
          <w:color w:val="231F20"/>
        </w:rPr>
        <w:t>Tại</w:t>
      </w:r>
      <w:r>
        <w:rPr>
          <w:color w:val="231F20"/>
          <w:spacing w:val="-9"/>
        </w:rPr>
        <w:t> </w:t>
      </w:r>
      <w:r>
        <w:rPr>
          <w:color w:val="231F20"/>
        </w:rPr>
        <w:t>các</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tâm</w:t>
      </w:r>
      <w:r>
        <w:rPr>
          <w:color w:val="231F20"/>
          <w:spacing w:val="-9"/>
        </w:rPr>
        <w:t> </w:t>
      </w:r>
      <w:r>
        <w:rPr>
          <w:color w:val="231F20"/>
        </w:rPr>
        <w:t>thiền, có</w:t>
      </w:r>
      <w:r>
        <w:rPr>
          <w:color w:val="231F20"/>
          <w:spacing w:val="-11"/>
        </w:rPr>
        <w:t> </w:t>
      </w:r>
      <w:r>
        <w:rPr>
          <w:color w:val="231F20"/>
        </w:rPr>
        <w:t>ly</w:t>
      </w:r>
      <w:r>
        <w:rPr>
          <w:color w:val="231F20"/>
          <w:spacing w:val="-11"/>
        </w:rPr>
        <w:t> </w:t>
      </w:r>
      <w:r>
        <w:rPr>
          <w:color w:val="231F20"/>
        </w:rPr>
        <w:t>dục</w:t>
      </w:r>
      <w:r>
        <w:rPr>
          <w:color w:val="231F20"/>
          <w:spacing w:val="-11"/>
        </w:rPr>
        <w:t> </w:t>
      </w:r>
      <w:r>
        <w:rPr>
          <w:color w:val="231F20"/>
        </w:rPr>
        <w:t>và</w:t>
      </w:r>
      <w:r>
        <w:rPr>
          <w:color w:val="231F20"/>
          <w:spacing w:val="-11"/>
        </w:rPr>
        <w:t> </w:t>
      </w:r>
      <w:r>
        <w:rPr>
          <w:color w:val="231F20"/>
        </w:rPr>
        <w:t>ly</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pháp</w:t>
      </w:r>
      <w:r>
        <w:rPr>
          <w:color w:val="231F20"/>
          <w:spacing w:val="-11"/>
        </w:rPr>
        <w:t> </w:t>
      </w:r>
      <w:r>
        <w:rPr>
          <w:color w:val="231F20"/>
        </w:rPr>
        <w:t>gắn</w:t>
      </w:r>
      <w:r>
        <w:rPr>
          <w:color w:val="231F20"/>
          <w:spacing w:val="-11"/>
        </w:rPr>
        <w:t> </w:t>
      </w:r>
      <w:r>
        <w:rPr>
          <w:color w:val="231F20"/>
        </w:rPr>
        <w:t>liền</w:t>
      </w:r>
      <w:r>
        <w:rPr>
          <w:color w:val="231F20"/>
          <w:spacing w:val="-11"/>
        </w:rPr>
        <w:t> </w:t>
      </w:r>
      <w:r>
        <w:rPr>
          <w:color w:val="231F20"/>
        </w:rPr>
        <w:t>với</w:t>
      </w:r>
      <w:r>
        <w:rPr>
          <w:color w:val="231F20"/>
          <w:spacing w:val="-11"/>
        </w:rPr>
        <w:t> </w:t>
      </w:r>
      <w:r>
        <w:rPr>
          <w:color w:val="231F20"/>
        </w:rPr>
        <w:t>chúng.</w:t>
      </w:r>
      <w:r>
        <w:rPr>
          <w:color w:val="231F20"/>
          <w:spacing w:val="-11"/>
        </w:rPr>
        <w:t> </w:t>
      </w:r>
      <w:r>
        <w:rPr>
          <w:color w:val="231F20"/>
        </w:rPr>
        <w:t>Các tâm thiền bao gồm hai loại: tâm thiền sắc giới và vô sắc</w:t>
      </w:r>
      <w:r>
        <w:rPr>
          <w:color w:val="231F20"/>
          <w:spacing w:val="-12"/>
        </w:rPr>
        <w:t> </w:t>
      </w:r>
      <w:r>
        <w:rPr>
          <w:color w:val="231F20"/>
        </w:rPr>
        <w:t>giới.</w:t>
      </w:r>
      <w:r>
        <w:rPr>
          <w:color w:val="231F20"/>
          <w:spacing w:val="-16"/>
        </w:rPr>
        <w:t> </w:t>
      </w:r>
      <w:r>
        <w:rPr>
          <w:color w:val="231F20"/>
        </w:rPr>
        <w:t>Tâm</w:t>
      </w:r>
      <w:r>
        <w:rPr>
          <w:color w:val="231F20"/>
          <w:spacing w:val="-12"/>
        </w:rPr>
        <w:t> </w:t>
      </w:r>
      <w:r>
        <w:rPr>
          <w:color w:val="231F20"/>
        </w:rPr>
        <w:t>thiền</w:t>
      </w:r>
      <w:r>
        <w:rPr>
          <w:color w:val="231F20"/>
          <w:spacing w:val="-12"/>
        </w:rPr>
        <w:t> </w:t>
      </w:r>
      <w:r>
        <w:rPr>
          <w:color w:val="231F20"/>
        </w:rPr>
        <w:t>vô</w:t>
      </w:r>
      <w:r>
        <w:rPr>
          <w:color w:val="231F20"/>
          <w:spacing w:val="-12"/>
        </w:rPr>
        <w:t> </w:t>
      </w:r>
      <w:r>
        <w:rPr>
          <w:color w:val="231F20"/>
        </w:rPr>
        <w:t>sắc</w:t>
      </w:r>
      <w:r>
        <w:rPr>
          <w:color w:val="231F20"/>
          <w:spacing w:val="-12"/>
        </w:rPr>
        <w:t> </w:t>
      </w:r>
      <w:r>
        <w:rPr>
          <w:color w:val="231F20"/>
        </w:rPr>
        <w:t>giới</w:t>
      </w:r>
      <w:r>
        <w:rPr>
          <w:color w:val="231F20"/>
          <w:spacing w:val="-12"/>
        </w:rPr>
        <w:t> </w:t>
      </w:r>
      <w:r>
        <w:rPr>
          <w:color w:val="231F20"/>
        </w:rPr>
        <w:t>vi</w:t>
      </w:r>
      <w:r>
        <w:rPr>
          <w:color w:val="231F20"/>
          <w:spacing w:val="-12"/>
        </w:rPr>
        <w:t> </w:t>
      </w:r>
      <w:r>
        <w:rPr>
          <w:color w:val="231F20"/>
        </w:rPr>
        <w:t>tế</w:t>
      </w:r>
      <w:r>
        <w:rPr>
          <w:color w:val="231F20"/>
          <w:spacing w:val="-12"/>
        </w:rPr>
        <w:t> </w:t>
      </w:r>
      <w:r>
        <w:rPr>
          <w:color w:val="231F20"/>
        </w:rPr>
        <w:t>hơn</w:t>
      </w:r>
      <w:r>
        <w:rPr>
          <w:color w:val="231F20"/>
          <w:spacing w:val="-12"/>
        </w:rPr>
        <w:t> </w:t>
      </w:r>
      <w:r>
        <w:rPr>
          <w:color w:val="231F20"/>
        </w:rPr>
        <w:t>tâm</w:t>
      </w:r>
      <w:r>
        <w:rPr>
          <w:color w:val="231F20"/>
          <w:spacing w:val="-12"/>
        </w:rPr>
        <w:t> </w:t>
      </w:r>
      <w:r>
        <w:rPr>
          <w:color w:val="231F20"/>
        </w:rPr>
        <w:t>thiền</w:t>
      </w:r>
      <w:r>
        <w:rPr>
          <w:color w:val="231F20"/>
          <w:spacing w:val="-12"/>
        </w:rPr>
        <w:t> </w:t>
      </w:r>
      <w:r>
        <w:rPr>
          <w:color w:val="231F20"/>
        </w:rPr>
        <w:t>sắc giới</w:t>
      </w:r>
      <w:r>
        <w:rPr>
          <w:color w:val="231F20"/>
          <w:spacing w:val="-3"/>
        </w:rPr>
        <w:t> </w:t>
      </w:r>
      <w:r>
        <w:rPr>
          <w:color w:val="231F20"/>
        </w:rPr>
        <w:t>vì</w:t>
      </w:r>
      <w:r>
        <w:rPr>
          <w:color w:val="231F20"/>
          <w:spacing w:val="-3"/>
        </w:rPr>
        <w:t> </w:t>
      </w:r>
      <w:r>
        <w:rPr>
          <w:color w:val="231F20"/>
        </w:rPr>
        <w:t>các</w:t>
      </w:r>
      <w:r>
        <w:rPr>
          <w:color w:val="231F20"/>
          <w:spacing w:val="-3"/>
        </w:rPr>
        <w:t> </w:t>
      </w:r>
      <w:r>
        <w:rPr>
          <w:color w:val="231F20"/>
        </w:rPr>
        <w:t>đề</w:t>
      </w:r>
      <w:r>
        <w:rPr>
          <w:color w:val="231F20"/>
          <w:spacing w:val="-3"/>
        </w:rPr>
        <w:t> </w:t>
      </w:r>
      <w:r>
        <w:rPr>
          <w:color w:val="231F20"/>
        </w:rPr>
        <w:t>mục</w:t>
      </w:r>
      <w:r>
        <w:rPr>
          <w:color w:val="231F20"/>
          <w:spacing w:val="-3"/>
        </w:rPr>
        <w:t> </w:t>
      </w:r>
      <w:r>
        <w:rPr>
          <w:color w:val="231F20"/>
        </w:rPr>
        <w:t>thiền</w:t>
      </w:r>
      <w:r>
        <w:rPr>
          <w:color w:val="231F20"/>
          <w:spacing w:val="-3"/>
        </w:rPr>
        <w:t> </w:t>
      </w:r>
      <w:r>
        <w:rPr>
          <w:color w:val="231F20"/>
        </w:rPr>
        <w:t>vô</w:t>
      </w:r>
      <w:r>
        <w:rPr>
          <w:color w:val="231F20"/>
          <w:spacing w:val="-3"/>
        </w:rPr>
        <w:t> </w:t>
      </w:r>
      <w:r>
        <w:rPr>
          <w:color w:val="231F20"/>
        </w:rPr>
        <w:t>sắc</w:t>
      </w:r>
      <w:r>
        <w:rPr>
          <w:color w:val="231F20"/>
          <w:spacing w:val="-3"/>
        </w:rPr>
        <w:t> </w:t>
      </w:r>
      <w:r>
        <w:rPr>
          <w:color w:val="231F20"/>
        </w:rPr>
        <w:t>giới</w:t>
      </w:r>
      <w:r>
        <w:rPr>
          <w:color w:val="231F20"/>
          <w:spacing w:val="-3"/>
        </w:rPr>
        <w:t> </w:t>
      </w:r>
      <w:r>
        <w:rPr>
          <w:color w:val="231F20"/>
        </w:rPr>
        <w:t>không</w:t>
      </w:r>
      <w:r>
        <w:rPr>
          <w:color w:val="231F20"/>
          <w:spacing w:val="-3"/>
        </w:rPr>
        <w:t> </w:t>
      </w:r>
      <w:r>
        <w:rPr>
          <w:color w:val="231F20"/>
        </w:rPr>
        <w:t>phụ</w:t>
      </w:r>
      <w:r>
        <w:rPr>
          <w:color w:val="231F20"/>
          <w:spacing w:val="-3"/>
        </w:rPr>
        <w:t> </w:t>
      </w:r>
      <w:r>
        <w:rPr>
          <w:color w:val="231F20"/>
        </w:rPr>
        <w:t>thuộc vào sắc. Phần sau tôi sẽ nói về sự khác nhau của hai loại tâm thiền này.</w:t>
      </w:r>
    </w:p>
    <w:p>
      <w:pPr>
        <w:pStyle w:val="BodyText"/>
        <w:spacing w:line="247" w:lineRule="auto" w:before="103"/>
        <w:ind w:firstLine="396"/>
      </w:pPr>
      <w:r>
        <w:rPr>
          <w:color w:val="231F20"/>
        </w:rPr>
        <w:t>Ngoài các cảnh giới dục giới, sắc giới và vô </w:t>
      </w:r>
      <w:r>
        <w:rPr>
          <w:color w:val="231F20"/>
        </w:rPr>
        <w:t>sắc giới,</w:t>
      </w:r>
      <w:r>
        <w:rPr>
          <w:color w:val="231F20"/>
          <w:spacing w:val="-17"/>
        </w:rPr>
        <w:t> </w:t>
      </w:r>
      <w:r>
        <w:rPr>
          <w:color w:val="231F20"/>
        </w:rPr>
        <w:t>vẫn</w:t>
      </w:r>
      <w:r>
        <w:rPr>
          <w:color w:val="231F20"/>
          <w:spacing w:val="-16"/>
        </w:rPr>
        <w:t> </w:t>
      </w:r>
      <w:r>
        <w:rPr>
          <w:color w:val="231F20"/>
        </w:rPr>
        <w:t>còn</w:t>
      </w:r>
      <w:r>
        <w:rPr>
          <w:color w:val="231F20"/>
          <w:spacing w:val="-16"/>
        </w:rPr>
        <w:t> </w:t>
      </w:r>
      <w:r>
        <w:rPr>
          <w:color w:val="231F20"/>
        </w:rPr>
        <w:t>một</w:t>
      </w:r>
      <w:r>
        <w:rPr>
          <w:color w:val="231F20"/>
          <w:spacing w:val="-16"/>
        </w:rPr>
        <w:t> </w:t>
      </w:r>
      <w:r>
        <w:rPr>
          <w:color w:val="231F20"/>
        </w:rPr>
        <w:t>cảnh</w:t>
      </w:r>
      <w:r>
        <w:rPr>
          <w:color w:val="231F20"/>
          <w:spacing w:val="-16"/>
        </w:rPr>
        <w:t> </w:t>
      </w:r>
      <w:r>
        <w:rPr>
          <w:color w:val="231F20"/>
        </w:rPr>
        <w:t>giới</w:t>
      </w:r>
      <w:r>
        <w:rPr>
          <w:color w:val="231F20"/>
          <w:spacing w:val="-16"/>
        </w:rPr>
        <w:t> </w:t>
      </w:r>
      <w:r>
        <w:rPr>
          <w:color w:val="231F20"/>
        </w:rPr>
        <w:t>nữa</w:t>
      </w:r>
      <w:r>
        <w:rPr>
          <w:color w:val="231F20"/>
          <w:spacing w:val="-16"/>
        </w:rPr>
        <w:t> </w:t>
      </w:r>
      <w:r>
        <w:rPr>
          <w:color w:val="231F20"/>
        </w:rPr>
        <w:t>của</w:t>
      </w:r>
      <w:r>
        <w:rPr>
          <w:color w:val="231F20"/>
          <w:spacing w:val="-16"/>
        </w:rPr>
        <w:t> </w:t>
      </w:r>
      <w:r>
        <w:rPr>
          <w:color w:val="231F20"/>
        </w:rPr>
        <w:t>tâm:</w:t>
      </w:r>
      <w:r>
        <w:rPr>
          <w:color w:val="231F20"/>
          <w:spacing w:val="-17"/>
        </w:rPr>
        <w:t> </w:t>
      </w:r>
      <w:r>
        <w:rPr>
          <w:i/>
          <w:color w:val="231F20"/>
        </w:rPr>
        <w:t>tâm</w:t>
      </w:r>
      <w:r>
        <w:rPr>
          <w:i/>
          <w:color w:val="231F20"/>
          <w:spacing w:val="-16"/>
        </w:rPr>
        <w:t> </w:t>
      </w:r>
      <w:r>
        <w:rPr>
          <w:i/>
          <w:color w:val="231F20"/>
        </w:rPr>
        <w:t>siêu</w:t>
      </w:r>
      <w:r>
        <w:rPr>
          <w:i/>
          <w:color w:val="231F20"/>
          <w:spacing w:val="-16"/>
        </w:rPr>
        <w:t> </w:t>
      </w:r>
      <w:r>
        <w:rPr>
          <w:i/>
          <w:color w:val="231F20"/>
        </w:rPr>
        <w:t>thế</w:t>
      </w:r>
      <w:r>
        <w:rPr>
          <w:color w:val="231F20"/>
        </w:rPr>
        <w:t>, </w:t>
      </w:r>
      <w:r>
        <w:rPr>
          <w:i/>
          <w:color w:val="231F20"/>
        </w:rPr>
        <w:t>lokuttara</w:t>
      </w:r>
      <w:r>
        <w:rPr>
          <w:i/>
          <w:color w:val="231F20"/>
          <w:spacing w:val="-13"/>
        </w:rPr>
        <w:t> </w:t>
      </w:r>
      <w:r>
        <w:rPr>
          <w:i/>
          <w:color w:val="231F20"/>
        </w:rPr>
        <w:t>citta</w:t>
      </w:r>
      <w:r>
        <w:rPr>
          <w:color w:val="231F20"/>
        </w:rPr>
        <w:t>,</w:t>
      </w:r>
      <w:r>
        <w:rPr>
          <w:color w:val="231F20"/>
          <w:spacing w:val="-13"/>
        </w:rPr>
        <w:t> </w:t>
      </w:r>
      <w:r>
        <w:rPr>
          <w:color w:val="231F20"/>
        </w:rPr>
        <w:t>lấy</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là</w:t>
      </w:r>
      <w:r>
        <w:rPr>
          <w:color w:val="231F20"/>
          <w:spacing w:val="-13"/>
        </w:rPr>
        <w:t> </w:t>
      </w:r>
      <w:r>
        <w:rPr>
          <w:color w:val="231F20"/>
        </w:rPr>
        <w:t>niết</w:t>
      </w:r>
      <w:r>
        <w:rPr>
          <w:color w:val="231F20"/>
          <w:spacing w:val="-13"/>
        </w:rPr>
        <w:t> </w:t>
      </w:r>
      <w:r>
        <w:rPr>
          <w:color w:val="231F20"/>
        </w:rPr>
        <w:t>bàn.</w:t>
      </w:r>
      <w:r>
        <w:rPr>
          <w:color w:val="231F20"/>
          <w:spacing w:val="-13"/>
        </w:rPr>
        <w:t> </w:t>
      </w:r>
      <w:r>
        <w:rPr>
          <w:color w:val="231F20"/>
        </w:rPr>
        <w:t>Các</w:t>
      </w:r>
      <w:r>
        <w:rPr>
          <w:color w:val="231F20"/>
          <w:spacing w:val="-13"/>
        </w:rPr>
        <w:t> </w:t>
      </w:r>
      <w:r>
        <w:rPr>
          <w:color w:val="231F20"/>
        </w:rPr>
        <w:t>bậc</w:t>
      </w:r>
      <w:r>
        <w:rPr>
          <w:color w:val="231F20"/>
          <w:spacing w:val="-13"/>
        </w:rPr>
        <w:t> </w:t>
      </w:r>
      <w:r>
        <w:rPr>
          <w:color w:val="231F20"/>
        </w:rPr>
        <w:t>giác ngộ có tâm siêu thế kinh nghiệm niết bàn.</w:t>
      </w:r>
    </w:p>
    <w:p>
      <w:pPr>
        <w:pStyle w:val="BodyText"/>
        <w:spacing w:after="0" w:line="247" w:lineRule="auto"/>
        <w:sectPr>
          <w:headerReference w:type="even" r:id="rId116"/>
          <w:headerReference w:type="default" r:id="rId117"/>
          <w:pgSz w:w="7660" w:h="11630"/>
          <w:pgMar w:header="779" w:footer="0" w:top="1100" w:bottom="280" w:left="850" w:right="850"/>
          <w:pgNumType w:start="300"/>
        </w:sectPr>
      </w:pPr>
    </w:p>
    <w:p>
      <w:pPr>
        <w:pStyle w:val="BodyText"/>
        <w:spacing w:line="252" w:lineRule="auto" w:before="241"/>
        <w:ind w:firstLine="396"/>
      </w:pPr>
      <w:r>
        <w:rPr>
          <w:color w:val="231F20"/>
        </w:rPr>
        <w:t>Giờ sẽ nói về tâm thiền trước. Các tâm thiền không có đối tượng là các đối tượng thị giác, </w:t>
      </w:r>
      <w:r>
        <w:rPr>
          <w:color w:val="231F20"/>
        </w:rPr>
        <w:t>âm thanh hay bất kỳ đối tượng ngũ dục nào khác. Các tâm</w:t>
      </w:r>
      <w:r>
        <w:rPr>
          <w:color w:val="231F20"/>
          <w:spacing w:val="-11"/>
        </w:rPr>
        <w:t> </w:t>
      </w:r>
      <w:r>
        <w:rPr>
          <w:color w:val="231F20"/>
        </w:rPr>
        <w:t>thiền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trong</w:t>
      </w:r>
      <w:r>
        <w:rPr>
          <w:color w:val="231F20"/>
          <w:spacing w:val="-11"/>
        </w:rPr>
        <w:t> </w:t>
      </w:r>
      <w:r>
        <w:rPr>
          <w:color w:val="231F20"/>
        </w:rPr>
        <w:t>lộ</w:t>
      </w:r>
      <w:r>
        <w:rPr>
          <w:color w:val="231F20"/>
          <w:spacing w:val="-11"/>
        </w:rPr>
        <w:t> </w:t>
      </w:r>
      <w:r>
        <w:rPr>
          <w:color w:val="231F20"/>
        </w:rPr>
        <w:t>trình</w:t>
      </w:r>
      <w:r>
        <w:rPr>
          <w:color w:val="231F20"/>
          <w:spacing w:val="-11"/>
        </w:rPr>
        <w:t> </w:t>
      </w:r>
      <w:r>
        <w:rPr>
          <w:color w:val="231F20"/>
        </w:rPr>
        <w:t>tâm</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đề mục thiền qua ý môn. Trong lộ trình này, trước tiên có các tâm dục giới, kāmāvacara citta, kinh nghiệm đề mục thiền, và sau đó, trong cùng một lộ trình, các tâm thiền sinh khởi.</w:t>
      </w:r>
    </w:p>
    <w:p>
      <w:pPr>
        <w:pStyle w:val="BodyText"/>
        <w:spacing w:before="112"/>
        <w:ind w:left="510" w:right="0"/>
      </w:pPr>
      <w:r>
        <w:rPr>
          <w:color w:val="231F20"/>
        </w:rPr>
        <w:t>Lộ trình ấy như </w:t>
      </w:r>
      <w:r>
        <w:rPr>
          <w:color w:val="231F20"/>
          <w:spacing w:val="-4"/>
        </w:rPr>
        <w:t>sau:</w:t>
      </w:r>
    </w:p>
    <w:p>
      <w:pPr>
        <w:pStyle w:val="ListParagraph"/>
        <w:numPr>
          <w:ilvl w:val="0"/>
          <w:numId w:val="61"/>
        </w:numPr>
        <w:tabs>
          <w:tab w:pos="780" w:val="left" w:leader="none"/>
        </w:tabs>
        <w:spacing w:line="240" w:lineRule="auto" w:before="129" w:after="0"/>
        <w:ind w:left="780" w:right="0" w:hanging="270"/>
        <w:jc w:val="left"/>
        <w:rPr>
          <w:i/>
          <w:sz w:val="27"/>
        </w:rPr>
      </w:pPr>
      <w:r>
        <w:rPr>
          <w:color w:val="231F20"/>
          <w:sz w:val="27"/>
        </w:rPr>
        <w:t>Ý</w:t>
      </w:r>
      <w:r>
        <w:rPr>
          <w:color w:val="231F20"/>
          <w:spacing w:val="-1"/>
          <w:sz w:val="27"/>
        </w:rPr>
        <w:t> </w:t>
      </w:r>
      <w:r>
        <w:rPr>
          <w:color w:val="231F20"/>
          <w:sz w:val="27"/>
        </w:rPr>
        <w:t>môn hướng tâm, </w:t>
      </w:r>
      <w:r>
        <w:rPr>
          <w:i/>
          <w:color w:val="231F20"/>
          <w:sz w:val="27"/>
        </w:rPr>
        <w:t>mano-dvārāvajjana-</w:t>
      </w:r>
      <w:r>
        <w:rPr>
          <w:i/>
          <w:color w:val="231F20"/>
          <w:spacing w:val="-2"/>
          <w:sz w:val="27"/>
        </w:rPr>
        <w:t>citta</w:t>
      </w:r>
    </w:p>
    <w:p>
      <w:pPr>
        <w:pStyle w:val="ListParagraph"/>
        <w:numPr>
          <w:ilvl w:val="0"/>
          <w:numId w:val="61"/>
        </w:numPr>
        <w:tabs>
          <w:tab w:pos="780" w:val="left" w:leader="none"/>
        </w:tabs>
        <w:spacing w:line="240" w:lineRule="auto" w:before="129" w:after="0"/>
        <w:ind w:left="780" w:right="0" w:hanging="270"/>
        <w:jc w:val="left"/>
        <w:rPr>
          <w:i/>
          <w:sz w:val="27"/>
        </w:rPr>
      </w:pPr>
      <w:r>
        <w:rPr>
          <w:color w:val="231F20"/>
          <w:sz w:val="27"/>
        </w:rPr>
        <w:t>Chuẩn bị tâm,</w:t>
      </w:r>
      <w:r>
        <w:rPr>
          <w:color w:val="231F20"/>
          <w:spacing w:val="-1"/>
          <w:sz w:val="27"/>
        </w:rPr>
        <w:t> </w:t>
      </w:r>
      <w:r>
        <w:rPr>
          <w:i/>
          <w:color w:val="231F20"/>
          <w:spacing w:val="-2"/>
          <w:sz w:val="27"/>
        </w:rPr>
        <w:t>parikamma</w:t>
      </w:r>
    </w:p>
    <w:p>
      <w:pPr>
        <w:pStyle w:val="ListParagraph"/>
        <w:numPr>
          <w:ilvl w:val="0"/>
          <w:numId w:val="61"/>
        </w:numPr>
        <w:tabs>
          <w:tab w:pos="780" w:val="left" w:leader="none"/>
        </w:tabs>
        <w:spacing w:line="240" w:lineRule="auto" w:before="129" w:after="0"/>
        <w:ind w:left="780" w:right="0" w:hanging="270"/>
        <w:jc w:val="left"/>
        <w:rPr>
          <w:i/>
          <w:sz w:val="27"/>
        </w:rPr>
      </w:pPr>
      <w:r>
        <w:rPr>
          <w:color w:val="231F20"/>
          <w:sz w:val="27"/>
        </w:rPr>
        <w:t>Cận định, </w:t>
      </w:r>
      <w:r>
        <w:rPr>
          <w:i/>
          <w:color w:val="231F20"/>
          <w:spacing w:val="-2"/>
          <w:sz w:val="27"/>
        </w:rPr>
        <w:t>upacāra</w:t>
      </w:r>
    </w:p>
    <w:p>
      <w:pPr>
        <w:pStyle w:val="ListParagraph"/>
        <w:numPr>
          <w:ilvl w:val="0"/>
          <w:numId w:val="61"/>
        </w:numPr>
        <w:tabs>
          <w:tab w:pos="775" w:val="left" w:leader="none"/>
        </w:tabs>
        <w:spacing w:line="240" w:lineRule="auto" w:before="128" w:after="0"/>
        <w:ind w:left="775" w:right="0" w:hanging="265"/>
        <w:jc w:val="left"/>
        <w:rPr>
          <w:i/>
          <w:sz w:val="27"/>
        </w:rPr>
      </w:pPr>
      <w:r>
        <w:rPr>
          <w:color w:val="231F20"/>
          <w:sz w:val="27"/>
        </w:rPr>
        <w:t>Thuận thứ, </w:t>
      </w:r>
      <w:r>
        <w:rPr>
          <w:i/>
          <w:color w:val="231F20"/>
          <w:spacing w:val="-2"/>
          <w:sz w:val="27"/>
        </w:rPr>
        <w:t>anuloma</w:t>
      </w:r>
    </w:p>
    <w:p>
      <w:pPr>
        <w:pStyle w:val="ListParagraph"/>
        <w:numPr>
          <w:ilvl w:val="0"/>
          <w:numId w:val="61"/>
        </w:numPr>
        <w:tabs>
          <w:tab w:pos="806" w:val="left" w:leader="none"/>
        </w:tabs>
        <w:spacing w:line="252" w:lineRule="auto" w:before="129" w:after="0"/>
        <w:ind w:left="113" w:right="111" w:firstLine="396"/>
        <w:jc w:val="both"/>
        <w:rPr>
          <w:sz w:val="27"/>
        </w:rPr>
      </w:pPr>
      <w:r>
        <w:rPr>
          <w:color w:val="231F20"/>
          <w:sz w:val="27"/>
        </w:rPr>
        <w:t>Chuyển tánh, </w:t>
      </w:r>
      <w:r>
        <w:rPr>
          <w:i/>
          <w:color w:val="231F20"/>
          <w:sz w:val="27"/>
        </w:rPr>
        <w:t>gotrabhū</w:t>
      </w:r>
      <w:r>
        <w:rPr>
          <w:color w:val="231F20"/>
          <w:sz w:val="27"/>
        </w:rPr>
        <w:t>, có nghĩa là vượt </w:t>
      </w:r>
      <w:r>
        <w:rPr>
          <w:color w:val="231F20"/>
          <w:sz w:val="27"/>
        </w:rPr>
        <w:t>qua dục giới</w:t>
      </w:r>
    </w:p>
    <w:p>
      <w:pPr>
        <w:pStyle w:val="ListParagraph"/>
        <w:numPr>
          <w:ilvl w:val="0"/>
          <w:numId w:val="61"/>
        </w:numPr>
        <w:tabs>
          <w:tab w:pos="786" w:val="left" w:leader="none"/>
        </w:tabs>
        <w:spacing w:line="252" w:lineRule="auto" w:before="113" w:after="0"/>
        <w:ind w:left="113" w:right="111" w:firstLine="396"/>
        <w:jc w:val="both"/>
        <w:rPr>
          <w:sz w:val="27"/>
        </w:rPr>
      </w:pPr>
      <w:r>
        <w:rPr>
          <w:color w:val="231F20"/>
          <w:sz w:val="27"/>
        </w:rPr>
        <w:t>Tâm thiền, </w:t>
      </w:r>
      <w:r>
        <w:rPr>
          <w:i/>
          <w:color w:val="231F20"/>
          <w:sz w:val="27"/>
        </w:rPr>
        <w:t>jhāna citta </w:t>
      </w:r>
      <w:r>
        <w:rPr>
          <w:color w:val="231F20"/>
          <w:sz w:val="27"/>
        </w:rPr>
        <w:t>hay an chỉ, </w:t>
      </w:r>
      <w:r>
        <w:rPr>
          <w:i/>
          <w:color w:val="231F20"/>
          <w:sz w:val="27"/>
        </w:rPr>
        <w:t>appanā </w:t>
      </w:r>
      <w:r>
        <w:rPr>
          <w:color w:val="231F20"/>
          <w:sz w:val="27"/>
        </w:rPr>
        <w:t>(tại thời điểm tâm đắc thiền).</w:t>
      </w:r>
    </w:p>
    <w:p>
      <w:pPr>
        <w:pStyle w:val="BodyText"/>
        <w:spacing w:line="252" w:lineRule="auto" w:before="113"/>
        <w:ind w:firstLine="396"/>
      </w:pPr>
      <w:r>
        <w:rPr>
          <w:color w:val="231F20"/>
        </w:rPr>
        <w:t>Đối với một số người, tâm chuẩn bị, </w:t>
      </w:r>
      <w:r>
        <w:rPr>
          <w:i/>
          <w:color w:val="231F20"/>
        </w:rPr>
        <w:t>parikamma </w:t>
      </w:r>
      <w:r>
        <w:rPr>
          <w:color w:val="231F20"/>
        </w:rPr>
        <w:t>là</w:t>
      </w:r>
      <w:r>
        <w:rPr>
          <w:color w:val="231F20"/>
          <w:spacing w:val="-11"/>
        </w:rPr>
        <w:t> </w:t>
      </w:r>
      <w:r>
        <w:rPr>
          <w:color w:val="231F20"/>
        </w:rPr>
        <w:t>không</w:t>
      </w:r>
      <w:r>
        <w:rPr>
          <w:color w:val="231F20"/>
          <w:spacing w:val="-11"/>
        </w:rPr>
        <w:t> </w:t>
      </w:r>
      <w:r>
        <w:rPr>
          <w:color w:val="231F20"/>
        </w:rPr>
        <w:t>cần</w:t>
      </w:r>
      <w:r>
        <w:rPr>
          <w:color w:val="231F20"/>
          <w:spacing w:val="-11"/>
        </w:rPr>
        <w:t> </w:t>
      </w:r>
      <w:r>
        <w:rPr>
          <w:color w:val="231F20"/>
        </w:rPr>
        <w:t>thiết,</w:t>
      </w:r>
      <w:r>
        <w:rPr>
          <w:color w:val="231F20"/>
          <w:spacing w:val="-11"/>
        </w:rPr>
        <w:t> </w:t>
      </w:r>
      <w:r>
        <w:rPr>
          <w:color w:val="231F20"/>
        </w:rPr>
        <w:t>và</w:t>
      </w:r>
      <w:r>
        <w:rPr>
          <w:color w:val="231F20"/>
          <w:spacing w:val="-11"/>
        </w:rPr>
        <w:t> </w:t>
      </w:r>
      <w:r>
        <w:rPr>
          <w:color w:val="231F20"/>
        </w:rPr>
        <w:t>trong</w:t>
      </w:r>
      <w:r>
        <w:rPr>
          <w:color w:val="231F20"/>
          <w:spacing w:val="-11"/>
        </w:rPr>
        <w:t> </w:t>
      </w:r>
      <w:r>
        <w:rPr>
          <w:color w:val="231F20"/>
        </w:rPr>
        <w:t>trường</w:t>
      </w:r>
      <w:r>
        <w:rPr>
          <w:color w:val="231F20"/>
          <w:spacing w:val="-11"/>
        </w:rPr>
        <w:t> </w:t>
      </w:r>
      <w:r>
        <w:rPr>
          <w:color w:val="231F20"/>
        </w:rPr>
        <w:t>hợp</w:t>
      </w:r>
      <w:r>
        <w:rPr>
          <w:color w:val="231F20"/>
          <w:spacing w:val="-11"/>
        </w:rPr>
        <w:t> </w:t>
      </w:r>
      <w:r>
        <w:rPr>
          <w:color w:val="231F20"/>
        </w:rPr>
        <w:t>đó,</w:t>
      </w:r>
      <w:r>
        <w:rPr>
          <w:color w:val="231F20"/>
          <w:spacing w:val="-11"/>
        </w:rPr>
        <w:t> </w:t>
      </w:r>
      <w:r>
        <w:rPr>
          <w:color w:val="231F20"/>
        </w:rPr>
        <w:t>sau</w:t>
      </w:r>
      <w:r>
        <w:rPr>
          <w:color w:val="231F20"/>
          <w:spacing w:val="-11"/>
        </w:rPr>
        <w:t> </w:t>
      </w:r>
      <w:r>
        <w:rPr>
          <w:color w:val="231F20"/>
        </w:rPr>
        <w:t>ý</w:t>
      </w:r>
      <w:r>
        <w:rPr>
          <w:color w:val="231F20"/>
          <w:spacing w:val="-11"/>
        </w:rPr>
        <w:t> </w:t>
      </w:r>
      <w:r>
        <w:rPr>
          <w:color w:val="231F20"/>
        </w:rPr>
        <w:t>môn hướng</w:t>
      </w:r>
      <w:r>
        <w:rPr>
          <w:color w:val="231F20"/>
          <w:spacing w:val="-10"/>
        </w:rPr>
        <w:t> </w:t>
      </w:r>
      <w:r>
        <w:rPr>
          <w:color w:val="231F20"/>
        </w:rPr>
        <w:t>tâm</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ba</w:t>
      </w:r>
      <w:r>
        <w:rPr>
          <w:color w:val="231F20"/>
          <w:spacing w:val="-10"/>
        </w:rPr>
        <w:t> </w:t>
      </w:r>
      <w:r>
        <w:rPr>
          <w:color w:val="231F20"/>
        </w:rPr>
        <w:t>tâm</w:t>
      </w:r>
      <w:r>
        <w:rPr>
          <w:color w:val="231F20"/>
          <w:spacing w:val="-10"/>
        </w:rPr>
        <w:t> </w:t>
      </w:r>
      <w:r>
        <w:rPr>
          <w:color w:val="231F20"/>
        </w:rPr>
        <w:t>dục</w:t>
      </w:r>
      <w:r>
        <w:rPr>
          <w:color w:val="231F20"/>
          <w:spacing w:val="-10"/>
        </w:rPr>
        <w:t> </w:t>
      </w:r>
      <w:r>
        <w:rPr>
          <w:color w:val="231F20"/>
        </w:rPr>
        <w:t>giới</w:t>
      </w:r>
      <w:r>
        <w:rPr>
          <w:color w:val="231F20"/>
          <w:spacing w:val="-10"/>
        </w:rPr>
        <w:t> </w:t>
      </w:r>
      <w:r>
        <w:rPr>
          <w:color w:val="231F20"/>
        </w:rPr>
        <w:t>thay</w:t>
      </w:r>
      <w:r>
        <w:rPr>
          <w:color w:val="231F20"/>
          <w:spacing w:val="-10"/>
        </w:rPr>
        <w:t> </w:t>
      </w:r>
      <w:r>
        <w:rPr>
          <w:color w:val="231F20"/>
        </w:rPr>
        <w:t>cho</w:t>
      </w:r>
      <w:r>
        <w:rPr>
          <w:color w:val="231F20"/>
          <w:spacing w:val="-10"/>
        </w:rPr>
        <w:t> </w:t>
      </w:r>
      <w:r>
        <w:rPr>
          <w:color w:val="231F20"/>
        </w:rPr>
        <w:t>bốn,</w:t>
      </w:r>
      <w:r>
        <w:rPr>
          <w:color w:val="231F20"/>
          <w:spacing w:val="-10"/>
        </w:rPr>
        <w:t> </w:t>
      </w:r>
      <w:r>
        <w:rPr>
          <w:color w:val="231F20"/>
        </w:rPr>
        <w:t>trước khi tâm thiền sinh khởi.</w:t>
      </w:r>
      <w:r>
        <w:rPr>
          <w:color w:val="231F20"/>
          <w:spacing w:val="-5"/>
        </w:rPr>
        <w:t> </w:t>
      </w:r>
      <w:r>
        <w:rPr>
          <w:color w:val="231F20"/>
        </w:rPr>
        <w:t>Tâm chuyển tánh là tâm dục giới cuối cùng trong lộ trình đó.</w:t>
      </w:r>
    </w:p>
    <w:p>
      <w:pPr>
        <w:pStyle w:val="BodyText"/>
        <w:spacing w:line="252" w:lineRule="auto" w:before="113"/>
        <w:ind w:firstLine="396"/>
      </w:pPr>
      <w:r>
        <w:rPr>
          <w:color w:val="231F20"/>
        </w:rPr>
        <w:t>Trong </w:t>
      </w:r>
      <w:r>
        <w:rPr>
          <w:i/>
          <w:color w:val="231F20"/>
        </w:rPr>
        <w:t>Thanh Tịnh Đạo </w:t>
      </w:r>
      <w:r>
        <w:rPr>
          <w:color w:val="231F20"/>
        </w:rPr>
        <w:t>(IV, 74), chúng ta đọc về lộ</w:t>
      </w:r>
      <w:r>
        <w:rPr>
          <w:color w:val="231F20"/>
          <w:spacing w:val="-8"/>
        </w:rPr>
        <w:t> </w:t>
      </w:r>
      <w:r>
        <w:rPr>
          <w:color w:val="231F20"/>
        </w:rPr>
        <w:t>trình</w:t>
      </w:r>
      <w:r>
        <w:rPr>
          <w:color w:val="231F20"/>
          <w:spacing w:val="-8"/>
        </w:rPr>
        <w:t> </w:t>
      </w:r>
      <w:r>
        <w:rPr>
          <w:color w:val="231F20"/>
        </w:rPr>
        <w:t>tâm</w:t>
      </w:r>
      <w:r>
        <w:rPr>
          <w:color w:val="231F20"/>
          <w:spacing w:val="-8"/>
        </w:rPr>
        <w:t> </w:t>
      </w:r>
      <w:r>
        <w:rPr>
          <w:color w:val="231F20"/>
        </w:rPr>
        <w:t>trong</w:t>
      </w:r>
      <w:r>
        <w:rPr>
          <w:color w:val="231F20"/>
          <w:spacing w:val="-8"/>
        </w:rPr>
        <w:t> </w:t>
      </w:r>
      <w:r>
        <w:rPr>
          <w:color w:val="231F20"/>
        </w:rPr>
        <w:t>đó</w:t>
      </w:r>
      <w:r>
        <w:rPr>
          <w:color w:val="231F20"/>
          <w:spacing w:val="-8"/>
        </w:rPr>
        <w:t> </w:t>
      </w:r>
      <w:r>
        <w:rPr>
          <w:color w:val="231F20"/>
        </w:rPr>
        <w:t>tâm</w:t>
      </w:r>
      <w:r>
        <w:rPr>
          <w:color w:val="231F20"/>
          <w:spacing w:val="-8"/>
        </w:rPr>
        <w:t> </w:t>
      </w:r>
      <w:r>
        <w:rPr>
          <w:color w:val="231F20"/>
        </w:rPr>
        <w:t>thiền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lần</w:t>
      </w:r>
      <w:r>
        <w:rPr>
          <w:color w:val="231F20"/>
          <w:spacing w:val="-8"/>
        </w:rPr>
        <w:t> </w:t>
      </w:r>
      <w:r>
        <w:rPr>
          <w:color w:val="231F20"/>
        </w:rPr>
        <w:t>đầu</w:t>
      </w:r>
      <w:r>
        <w:rPr>
          <w:color w:val="231F20"/>
          <w:spacing w:val="-8"/>
        </w:rPr>
        <w:t> </w:t>
      </w:r>
      <w:r>
        <w:rPr>
          <w:color w:val="231F20"/>
        </w:rPr>
        <w:t>tiên. </w:t>
      </w:r>
      <w:r>
        <w:rPr>
          <w:i/>
          <w:color w:val="231F20"/>
        </w:rPr>
        <w:t>Thanh Tịnh Đạo </w:t>
      </w:r>
      <w:r>
        <w:rPr>
          <w:color w:val="231F20"/>
        </w:rPr>
        <w:t>(IV, 78) nêu rằng trong trường hợp này,</w:t>
      </w:r>
      <w:r>
        <w:rPr>
          <w:color w:val="231F20"/>
          <w:spacing w:val="-4"/>
        </w:rPr>
        <w:t> </w:t>
      </w:r>
      <w:r>
        <w:rPr>
          <w:color w:val="231F20"/>
        </w:rPr>
        <w:t>chỉ</w:t>
      </w:r>
      <w:r>
        <w:rPr>
          <w:color w:val="231F20"/>
          <w:spacing w:val="-2"/>
        </w:rPr>
        <w:t> </w:t>
      </w:r>
      <w:r>
        <w:rPr>
          <w:color w:val="231F20"/>
        </w:rPr>
        <w:t>có</w:t>
      </w:r>
      <w:r>
        <w:rPr>
          <w:color w:val="231F20"/>
          <w:spacing w:val="-2"/>
        </w:rPr>
        <w:t> </w:t>
      </w:r>
      <w:r>
        <w:rPr>
          <w:color w:val="231F20"/>
        </w:rPr>
        <w:t>một</w:t>
      </w:r>
      <w:r>
        <w:rPr>
          <w:color w:val="231F20"/>
          <w:spacing w:val="-1"/>
        </w:rPr>
        <w:t> </w:t>
      </w:r>
      <w:r>
        <w:rPr>
          <w:color w:val="231F20"/>
        </w:rPr>
        <w:t>tâm</w:t>
      </w:r>
      <w:r>
        <w:rPr>
          <w:color w:val="231F20"/>
          <w:spacing w:val="-2"/>
        </w:rPr>
        <w:t> </w:t>
      </w:r>
      <w:r>
        <w:rPr>
          <w:color w:val="231F20"/>
        </w:rPr>
        <w:t>thiền</w:t>
      </w:r>
      <w:r>
        <w:rPr>
          <w:color w:val="231F20"/>
          <w:spacing w:val="-2"/>
        </w:rPr>
        <w:t> </w:t>
      </w:r>
      <w:r>
        <w:rPr>
          <w:color w:val="231F20"/>
        </w:rPr>
        <w:t>sinh</w:t>
      </w:r>
      <w:r>
        <w:rPr>
          <w:color w:val="231F20"/>
          <w:spacing w:val="-2"/>
        </w:rPr>
        <w:t> </w:t>
      </w:r>
      <w:r>
        <w:rPr>
          <w:color w:val="231F20"/>
        </w:rPr>
        <w:t>khởi,</w:t>
      </w:r>
      <w:r>
        <w:rPr>
          <w:color w:val="231F20"/>
          <w:spacing w:val="-1"/>
        </w:rPr>
        <w:t> </w:t>
      </w:r>
      <w:r>
        <w:rPr>
          <w:color w:val="231F20"/>
        </w:rPr>
        <w:t>sau</w:t>
      </w:r>
      <w:r>
        <w:rPr>
          <w:color w:val="231F20"/>
          <w:spacing w:val="-2"/>
        </w:rPr>
        <w:t> </w:t>
      </w:r>
      <w:r>
        <w:rPr>
          <w:color w:val="231F20"/>
        </w:rPr>
        <w:t>đó</w:t>
      </w:r>
      <w:r>
        <w:rPr>
          <w:color w:val="231F20"/>
          <w:spacing w:val="-2"/>
        </w:rPr>
        <w:t> </w:t>
      </w:r>
      <w:r>
        <w:rPr>
          <w:color w:val="231F20"/>
        </w:rPr>
        <w:t>được</w:t>
      </w:r>
      <w:r>
        <w:rPr>
          <w:color w:val="231F20"/>
          <w:spacing w:val="-1"/>
        </w:rPr>
        <w:t> </w:t>
      </w:r>
      <w:r>
        <w:rPr>
          <w:color w:val="231F20"/>
          <w:spacing w:val="-4"/>
        </w:rPr>
        <w:t>tiếp</w:t>
      </w:r>
    </w:p>
    <w:p>
      <w:pPr>
        <w:pStyle w:val="BodyText"/>
        <w:spacing w:after="0" w:line="252" w:lineRule="auto"/>
        <w:sectPr>
          <w:pgSz w:w="7660" w:h="11630"/>
          <w:pgMar w:header="779" w:footer="0" w:top="1100" w:bottom="280" w:left="850" w:right="850"/>
        </w:sectPr>
      </w:pPr>
    </w:p>
    <w:p>
      <w:pPr>
        <w:pStyle w:val="BodyText"/>
        <w:spacing w:line="252" w:lineRule="auto" w:before="241"/>
      </w:pPr>
      <w:r>
        <w:rPr>
          <w:color w:val="231F20"/>
        </w:rPr>
        <w:t>nối bởi tâm hộ kiếp. Sau đó có một lộ trình tâm </w:t>
      </w:r>
      <w:r>
        <w:rPr>
          <w:color w:val="231F20"/>
        </w:rPr>
        <w:t>dục giới,</w:t>
      </w:r>
      <w:r>
        <w:rPr>
          <w:color w:val="231F20"/>
          <w:spacing w:val="-3"/>
        </w:rPr>
        <w:t> </w:t>
      </w:r>
      <w:r>
        <w:rPr>
          <w:color w:val="231F20"/>
        </w:rPr>
        <w:t>hồi</w:t>
      </w:r>
      <w:r>
        <w:rPr>
          <w:color w:val="231F20"/>
          <w:spacing w:val="-3"/>
        </w:rPr>
        <w:t> </w:t>
      </w:r>
      <w:r>
        <w:rPr>
          <w:color w:val="231F20"/>
        </w:rPr>
        <w:t>quán</w:t>
      </w:r>
      <w:r>
        <w:rPr>
          <w:color w:val="231F20"/>
          <w:spacing w:val="-3"/>
        </w:rPr>
        <w:t> </w:t>
      </w:r>
      <w:r>
        <w:rPr>
          <w:color w:val="231F20"/>
        </w:rPr>
        <w:t>qua</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về</w:t>
      </w:r>
      <w:r>
        <w:rPr>
          <w:color w:val="231F20"/>
          <w:spacing w:val="-3"/>
        </w:rPr>
        <w:t> </w:t>
      </w:r>
      <w:r>
        <w:rPr>
          <w:color w:val="231F20"/>
        </w:rPr>
        <w:t>tâm</w:t>
      </w:r>
      <w:r>
        <w:rPr>
          <w:color w:val="231F20"/>
          <w:spacing w:val="-3"/>
        </w:rPr>
        <w:t> </w:t>
      </w:r>
      <w:r>
        <w:rPr>
          <w:color w:val="231F20"/>
        </w:rPr>
        <w:t>thiền</w:t>
      </w:r>
      <w:r>
        <w:rPr>
          <w:color w:val="231F20"/>
          <w:spacing w:val="-3"/>
        </w:rPr>
        <w:t> </w:t>
      </w:r>
      <w:r>
        <w:rPr>
          <w:color w:val="231F20"/>
        </w:rPr>
        <w:t>vừa</w:t>
      </w:r>
      <w:r>
        <w:rPr>
          <w:color w:val="231F20"/>
          <w:spacing w:val="-3"/>
        </w:rPr>
        <w:t> </w:t>
      </w:r>
      <w:r>
        <w:rPr>
          <w:color w:val="231F20"/>
        </w:rPr>
        <w:t>sinh</w:t>
      </w:r>
      <w:r>
        <w:rPr>
          <w:color w:val="231F20"/>
          <w:spacing w:val="-3"/>
        </w:rPr>
        <w:t> </w:t>
      </w:r>
      <w:r>
        <w:rPr>
          <w:color w:val="231F20"/>
        </w:rPr>
        <w:t>khởi. Với người ấy, kỹ năng đắc thiền vẫn còn chưa thuần thục, người ấy còn phải tiếp tục thanh lọc bản thân khỏi các triền cái bằng cách phát triển các chi thiền cho đến khi chúng trở nên cường thịnh hơn. Ở đoạn sau (</w:t>
      </w:r>
      <w:r>
        <w:rPr>
          <w:i/>
          <w:color w:val="231F20"/>
        </w:rPr>
        <w:t>Thanh Tịnh Đạo</w:t>
      </w:r>
      <w:r>
        <w:rPr>
          <w:color w:val="231F20"/>
        </w:rPr>
        <w:t>, IV. 123 và tiếp), chúng ta đọc rằng</w:t>
      </w:r>
      <w:r>
        <w:rPr>
          <w:color w:val="231F20"/>
          <w:spacing w:val="-12"/>
        </w:rPr>
        <w:t> </w:t>
      </w:r>
      <w:r>
        <w:rPr>
          <w:color w:val="231F20"/>
        </w:rPr>
        <w:t>an</w:t>
      </w:r>
      <w:r>
        <w:rPr>
          <w:color w:val="231F20"/>
          <w:spacing w:val="-12"/>
        </w:rPr>
        <w:t> </w:t>
      </w:r>
      <w:r>
        <w:rPr>
          <w:color w:val="231F20"/>
        </w:rPr>
        <w:t>chỉ</w:t>
      </w:r>
      <w:r>
        <w:rPr>
          <w:color w:val="231F20"/>
          <w:spacing w:val="-12"/>
        </w:rPr>
        <w:t> </w:t>
      </w:r>
      <w:r>
        <w:rPr>
          <w:color w:val="231F20"/>
        </w:rPr>
        <w:t>định</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“kéo</w:t>
      </w:r>
      <w:r>
        <w:rPr>
          <w:color w:val="231F20"/>
          <w:spacing w:val="-12"/>
        </w:rPr>
        <w:t> </w:t>
      </w:r>
      <w:r>
        <w:rPr>
          <w:color w:val="231F20"/>
        </w:rPr>
        <w:t>dài”</w:t>
      </w:r>
      <w:r>
        <w:rPr>
          <w:color w:val="231F20"/>
          <w:spacing w:val="-12"/>
        </w:rPr>
        <w:t> </w:t>
      </w:r>
      <w:r>
        <w:rPr>
          <w:color w:val="231F20"/>
        </w:rPr>
        <w:t>khi</w:t>
      </w:r>
      <w:r>
        <w:rPr>
          <w:color w:val="231F20"/>
          <w:spacing w:val="-12"/>
        </w:rPr>
        <w:t> </w:t>
      </w:r>
      <w:r>
        <w:rPr>
          <w:color w:val="231F20"/>
        </w:rPr>
        <w:t>nó</w:t>
      </w:r>
      <w:r>
        <w:rPr>
          <w:color w:val="231F20"/>
          <w:spacing w:val="-12"/>
        </w:rPr>
        <w:t> </w:t>
      </w:r>
      <w:r>
        <w:rPr>
          <w:color w:val="231F20"/>
        </w:rPr>
        <w:t>hoàn</w:t>
      </w:r>
      <w:r>
        <w:rPr>
          <w:color w:val="231F20"/>
          <w:spacing w:val="-12"/>
        </w:rPr>
        <w:t> </w:t>
      </w:r>
      <w:r>
        <w:rPr>
          <w:color w:val="231F20"/>
        </w:rPr>
        <w:t>toàn được</w:t>
      </w:r>
      <w:r>
        <w:rPr>
          <w:color w:val="231F20"/>
          <w:spacing w:val="-10"/>
        </w:rPr>
        <w:t> </w:t>
      </w:r>
      <w:r>
        <w:rPr>
          <w:color w:val="231F20"/>
        </w:rPr>
        <w:t>thanh</w:t>
      </w:r>
      <w:r>
        <w:rPr>
          <w:color w:val="231F20"/>
          <w:spacing w:val="-10"/>
        </w:rPr>
        <w:t> </w:t>
      </w:r>
      <w:r>
        <w:rPr>
          <w:color w:val="231F20"/>
        </w:rPr>
        <w:t>lọc</w:t>
      </w:r>
      <w:r>
        <w:rPr>
          <w:color w:val="231F20"/>
          <w:spacing w:val="-10"/>
        </w:rPr>
        <w:t> </w:t>
      </w:r>
      <w:r>
        <w:rPr>
          <w:color w:val="231F20"/>
        </w:rPr>
        <w:t>khỏi</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chướng</w:t>
      </w:r>
      <w:r>
        <w:rPr>
          <w:color w:val="231F20"/>
          <w:spacing w:val="-10"/>
        </w:rPr>
        <w:t> </w:t>
      </w:r>
      <w:r>
        <w:rPr>
          <w:color w:val="231F20"/>
        </w:rPr>
        <w:t>ngại.</w:t>
      </w:r>
      <w:r>
        <w:rPr>
          <w:color w:val="231F20"/>
          <w:spacing w:val="-14"/>
        </w:rPr>
        <w:t> </w:t>
      </w:r>
      <w:r>
        <w:rPr>
          <w:color w:val="231F20"/>
        </w:rPr>
        <w:t>Trước</w:t>
      </w:r>
      <w:r>
        <w:rPr>
          <w:color w:val="231F20"/>
          <w:spacing w:val="-10"/>
        </w:rPr>
        <w:t> </w:t>
      </w:r>
      <w:r>
        <w:rPr>
          <w:color w:val="231F20"/>
        </w:rPr>
        <w:t>hết cần</w:t>
      </w:r>
      <w:r>
        <w:rPr>
          <w:color w:val="231F20"/>
          <w:spacing w:val="-4"/>
        </w:rPr>
        <w:t> </w:t>
      </w:r>
      <w:r>
        <w:rPr>
          <w:color w:val="231F20"/>
        </w:rPr>
        <w:t>đè</w:t>
      </w:r>
      <w:r>
        <w:rPr>
          <w:color w:val="231F20"/>
          <w:spacing w:val="-4"/>
        </w:rPr>
        <w:t> </w:t>
      </w:r>
      <w:r>
        <w:rPr>
          <w:color w:val="231F20"/>
        </w:rPr>
        <w:t>nén</w:t>
      </w:r>
      <w:r>
        <w:rPr>
          <w:color w:val="231F20"/>
          <w:spacing w:val="-4"/>
        </w:rPr>
        <w:t> </w:t>
      </w:r>
      <w:r>
        <w:rPr>
          <w:color w:val="231F20"/>
        </w:rPr>
        <w:t>tham</w:t>
      </w:r>
      <w:r>
        <w:rPr>
          <w:color w:val="231F20"/>
          <w:spacing w:val="-4"/>
        </w:rPr>
        <w:t> </w:t>
      </w:r>
      <w:r>
        <w:rPr>
          <w:color w:val="231F20"/>
        </w:rPr>
        <w:t>dục</w:t>
      </w:r>
      <w:r>
        <w:rPr>
          <w:color w:val="231F20"/>
          <w:spacing w:val="-4"/>
        </w:rPr>
        <w:t> </w:t>
      </w:r>
      <w:r>
        <w:rPr>
          <w:color w:val="231F20"/>
        </w:rPr>
        <w:t>bằng</w:t>
      </w:r>
      <w:r>
        <w:rPr>
          <w:color w:val="231F20"/>
          <w:spacing w:val="-4"/>
        </w:rPr>
        <w:t> </w:t>
      </w:r>
      <w:r>
        <w:rPr>
          <w:color w:val="231F20"/>
        </w:rPr>
        <w:t>cách</w:t>
      </w:r>
      <w:r>
        <w:rPr>
          <w:color w:val="231F20"/>
          <w:spacing w:val="-4"/>
        </w:rPr>
        <w:t> </w:t>
      </w:r>
      <w:r>
        <w:rPr>
          <w:color w:val="231F20"/>
        </w:rPr>
        <w:t>quán</w:t>
      </w:r>
      <w:r>
        <w:rPr>
          <w:color w:val="231F20"/>
          <w:spacing w:val="-4"/>
        </w:rPr>
        <w:t> </w:t>
      </w:r>
      <w:r>
        <w:rPr>
          <w:color w:val="231F20"/>
        </w:rPr>
        <w:t>tưởng</w:t>
      </w:r>
      <w:r>
        <w:rPr>
          <w:color w:val="231F20"/>
          <w:spacing w:val="-4"/>
        </w:rPr>
        <w:t> </w:t>
      </w:r>
      <w:r>
        <w:rPr>
          <w:color w:val="231F20"/>
        </w:rPr>
        <w:t>hiểm</w:t>
      </w:r>
      <w:r>
        <w:rPr>
          <w:color w:val="231F20"/>
          <w:spacing w:val="-4"/>
        </w:rPr>
        <w:t> </w:t>
      </w:r>
      <w:r>
        <w:rPr>
          <w:color w:val="231F20"/>
        </w:rPr>
        <w:t>hoạ của dục ái, cũng như chế ngự các triền cái khác. Khi đã trở nên thuần thục, có thể có nhiều tâm thiền tiếp nối</w:t>
      </w:r>
      <w:r>
        <w:rPr>
          <w:color w:val="231F20"/>
          <w:spacing w:val="-3"/>
        </w:rPr>
        <w:t> </w:t>
      </w:r>
      <w:r>
        <w:rPr>
          <w:color w:val="231F20"/>
        </w:rPr>
        <w:t>nhau,</w:t>
      </w:r>
      <w:r>
        <w:rPr>
          <w:color w:val="231F20"/>
          <w:spacing w:val="-3"/>
        </w:rPr>
        <w:t> </w:t>
      </w:r>
      <w:r>
        <w:rPr>
          <w:color w:val="231F20"/>
        </w:rPr>
        <w:t>thậm</w:t>
      </w:r>
      <w:r>
        <w:rPr>
          <w:color w:val="231F20"/>
          <w:spacing w:val="-3"/>
        </w:rPr>
        <w:t> </w:t>
      </w:r>
      <w:r>
        <w:rPr>
          <w:color w:val="231F20"/>
        </w:rPr>
        <w:t>chí</w:t>
      </w:r>
      <w:r>
        <w:rPr>
          <w:color w:val="231F20"/>
          <w:spacing w:val="-3"/>
        </w:rPr>
        <w:t> </w:t>
      </w:r>
      <w:r>
        <w:rPr>
          <w:color w:val="231F20"/>
        </w:rPr>
        <w:t>trong</w:t>
      </w:r>
      <w:r>
        <w:rPr>
          <w:color w:val="231F20"/>
          <w:spacing w:val="-3"/>
        </w:rPr>
        <w:t> </w:t>
      </w:r>
      <w:r>
        <w:rPr>
          <w:color w:val="231F20"/>
        </w:rPr>
        <w:t>cả</w:t>
      </w:r>
      <w:r>
        <w:rPr>
          <w:color w:val="231F20"/>
          <w:spacing w:val="-3"/>
        </w:rPr>
        <w:t> </w:t>
      </w:r>
      <w:r>
        <w:rPr>
          <w:color w:val="231F20"/>
        </w:rPr>
        <w:t>một</w:t>
      </w:r>
      <w:r>
        <w:rPr>
          <w:color w:val="231F20"/>
          <w:spacing w:val="-3"/>
        </w:rPr>
        <w:t> </w:t>
      </w:r>
      <w:r>
        <w:rPr>
          <w:color w:val="231F20"/>
        </w:rPr>
        <w:t>thời</w:t>
      </w:r>
      <w:r>
        <w:rPr>
          <w:color w:val="231F20"/>
          <w:spacing w:val="-3"/>
        </w:rPr>
        <w:t> </w:t>
      </w:r>
      <w:r>
        <w:rPr>
          <w:color w:val="231F20"/>
        </w:rPr>
        <w:t>gian</w:t>
      </w:r>
      <w:r>
        <w:rPr>
          <w:color w:val="231F20"/>
          <w:spacing w:val="-3"/>
        </w:rPr>
        <w:t> </w:t>
      </w:r>
      <w:r>
        <w:rPr>
          <w:color w:val="231F20"/>
        </w:rPr>
        <w:t>dài.</w:t>
      </w:r>
      <w:r>
        <w:rPr>
          <w:color w:val="231F20"/>
          <w:spacing w:val="-3"/>
        </w:rPr>
        <w:t> </w:t>
      </w:r>
      <w:r>
        <w:rPr>
          <w:color w:val="231F20"/>
        </w:rPr>
        <w:t>Chúng ta đọc (</w:t>
      </w:r>
      <w:r>
        <w:rPr>
          <w:i/>
          <w:color w:val="231F20"/>
        </w:rPr>
        <w:t>TTĐ </w:t>
      </w:r>
      <w:r>
        <w:rPr>
          <w:color w:val="231F20"/>
        </w:rPr>
        <w:t>IV, 125):</w:t>
      </w:r>
    </w:p>
    <w:p>
      <w:pPr>
        <w:spacing w:line="252" w:lineRule="auto" w:before="90"/>
        <w:ind w:left="737" w:right="111" w:firstLine="0"/>
        <w:jc w:val="both"/>
        <w:rPr>
          <w:i/>
          <w:sz w:val="26"/>
        </w:rPr>
      </w:pPr>
      <w:r>
        <w:rPr>
          <w:i/>
          <w:color w:val="231F20"/>
          <w:sz w:val="26"/>
        </w:rPr>
        <w:t>Nhưng</w:t>
      </w:r>
      <w:r>
        <w:rPr>
          <w:i/>
          <w:color w:val="231F20"/>
          <w:spacing w:val="-12"/>
          <w:sz w:val="26"/>
        </w:rPr>
        <w:t> </w:t>
      </w:r>
      <w:r>
        <w:rPr>
          <w:i/>
          <w:color w:val="231F20"/>
          <w:sz w:val="26"/>
        </w:rPr>
        <w:t>khi</w:t>
      </w:r>
      <w:r>
        <w:rPr>
          <w:i/>
          <w:color w:val="231F20"/>
          <w:spacing w:val="-12"/>
          <w:sz w:val="26"/>
        </w:rPr>
        <w:t> </w:t>
      </w:r>
      <w:r>
        <w:rPr>
          <w:i/>
          <w:color w:val="231F20"/>
          <w:sz w:val="26"/>
        </w:rPr>
        <w:t>vị</w:t>
      </w:r>
      <w:r>
        <w:rPr>
          <w:i/>
          <w:color w:val="231F20"/>
          <w:spacing w:val="-12"/>
          <w:sz w:val="26"/>
        </w:rPr>
        <w:t> </w:t>
      </w:r>
      <w:r>
        <w:rPr>
          <w:i/>
          <w:color w:val="231F20"/>
          <w:sz w:val="26"/>
        </w:rPr>
        <w:t>ấy</w:t>
      </w:r>
      <w:r>
        <w:rPr>
          <w:i/>
          <w:color w:val="231F20"/>
          <w:spacing w:val="-12"/>
          <w:sz w:val="26"/>
        </w:rPr>
        <w:t> </w:t>
      </w:r>
      <w:r>
        <w:rPr>
          <w:i/>
          <w:color w:val="231F20"/>
          <w:sz w:val="26"/>
        </w:rPr>
        <w:t>chứng</w:t>
      </w:r>
      <w:r>
        <w:rPr>
          <w:i/>
          <w:color w:val="231F20"/>
          <w:spacing w:val="-12"/>
          <w:sz w:val="26"/>
        </w:rPr>
        <w:t> </w:t>
      </w:r>
      <w:r>
        <w:rPr>
          <w:i/>
          <w:color w:val="231F20"/>
          <w:sz w:val="26"/>
        </w:rPr>
        <w:t>một</w:t>
      </w:r>
      <w:r>
        <w:rPr>
          <w:i/>
          <w:color w:val="231F20"/>
          <w:spacing w:val="-12"/>
          <w:sz w:val="26"/>
        </w:rPr>
        <w:t> </w:t>
      </w:r>
      <w:r>
        <w:rPr>
          <w:i/>
          <w:color w:val="231F20"/>
          <w:sz w:val="26"/>
        </w:rPr>
        <w:t>thiền,</w:t>
      </w:r>
      <w:r>
        <w:rPr>
          <w:i/>
          <w:color w:val="231F20"/>
          <w:spacing w:val="-12"/>
          <w:sz w:val="26"/>
        </w:rPr>
        <w:t> </w:t>
      </w:r>
      <w:r>
        <w:rPr>
          <w:i/>
          <w:color w:val="231F20"/>
          <w:sz w:val="26"/>
        </w:rPr>
        <w:t>sau</w:t>
      </w:r>
      <w:r>
        <w:rPr>
          <w:i/>
          <w:color w:val="231F20"/>
          <w:spacing w:val="-12"/>
          <w:sz w:val="26"/>
        </w:rPr>
        <w:t> </w:t>
      </w:r>
      <w:r>
        <w:rPr>
          <w:i/>
          <w:color w:val="231F20"/>
          <w:sz w:val="26"/>
        </w:rPr>
        <w:t>khi</w:t>
      </w:r>
      <w:r>
        <w:rPr>
          <w:i/>
          <w:color w:val="231F20"/>
          <w:spacing w:val="-12"/>
          <w:sz w:val="26"/>
        </w:rPr>
        <w:t> </w:t>
      </w:r>
      <w:r>
        <w:rPr>
          <w:i/>
          <w:color w:val="231F20"/>
          <w:sz w:val="26"/>
        </w:rPr>
        <w:t>đã</w:t>
      </w:r>
      <w:r>
        <w:rPr>
          <w:i/>
          <w:color w:val="231F20"/>
          <w:spacing w:val="-12"/>
          <w:sz w:val="26"/>
        </w:rPr>
        <w:t> </w:t>
      </w:r>
      <w:r>
        <w:rPr>
          <w:i/>
          <w:color w:val="231F20"/>
          <w:sz w:val="26"/>
        </w:rPr>
        <w:t>hoàn toàn thanh lọc tâm cho hết những pháp chướng </w:t>
      </w:r>
      <w:r>
        <w:rPr>
          <w:i/>
          <w:color w:val="231F20"/>
          <w:spacing w:val="-2"/>
          <w:sz w:val="26"/>
        </w:rPr>
        <w:t>ngại</w:t>
      </w:r>
      <w:r>
        <w:rPr>
          <w:i/>
          <w:color w:val="231F20"/>
          <w:spacing w:val="-14"/>
          <w:sz w:val="26"/>
        </w:rPr>
        <w:t> </w:t>
      </w:r>
      <w:r>
        <w:rPr>
          <w:i/>
          <w:color w:val="231F20"/>
          <w:spacing w:val="-2"/>
          <w:sz w:val="26"/>
        </w:rPr>
        <w:t>thì</w:t>
      </w:r>
      <w:r>
        <w:rPr>
          <w:i/>
          <w:color w:val="231F20"/>
          <w:spacing w:val="-14"/>
          <w:sz w:val="26"/>
        </w:rPr>
        <w:t> </w:t>
      </w:r>
      <w:r>
        <w:rPr>
          <w:i/>
          <w:color w:val="231F20"/>
          <w:spacing w:val="-2"/>
          <w:sz w:val="26"/>
        </w:rPr>
        <w:t>vị</w:t>
      </w:r>
      <w:r>
        <w:rPr>
          <w:i/>
          <w:color w:val="231F20"/>
          <w:spacing w:val="-14"/>
          <w:sz w:val="26"/>
        </w:rPr>
        <w:t> </w:t>
      </w:r>
      <w:r>
        <w:rPr>
          <w:i/>
          <w:color w:val="231F20"/>
          <w:spacing w:val="-2"/>
          <w:sz w:val="26"/>
        </w:rPr>
        <w:t>ấy</w:t>
      </w:r>
      <w:r>
        <w:rPr>
          <w:i/>
          <w:color w:val="231F20"/>
          <w:spacing w:val="-14"/>
          <w:sz w:val="26"/>
        </w:rPr>
        <w:t> </w:t>
      </w:r>
      <w:r>
        <w:rPr>
          <w:i/>
          <w:color w:val="231F20"/>
          <w:spacing w:val="-2"/>
          <w:sz w:val="26"/>
        </w:rPr>
        <w:t>sẽ</w:t>
      </w:r>
      <w:r>
        <w:rPr>
          <w:i/>
          <w:color w:val="231F20"/>
          <w:spacing w:val="-14"/>
          <w:sz w:val="26"/>
        </w:rPr>
        <w:t> </w:t>
      </w:r>
      <w:r>
        <w:rPr>
          <w:i/>
          <w:color w:val="231F20"/>
          <w:spacing w:val="-2"/>
          <w:sz w:val="26"/>
        </w:rPr>
        <w:t>trú</w:t>
      </w:r>
      <w:r>
        <w:rPr>
          <w:i/>
          <w:color w:val="231F20"/>
          <w:spacing w:val="-14"/>
          <w:sz w:val="26"/>
        </w:rPr>
        <w:t> </w:t>
      </w:r>
      <w:r>
        <w:rPr>
          <w:i/>
          <w:color w:val="231F20"/>
          <w:spacing w:val="-2"/>
          <w:sz w:val="26"/>
        </w:rPr>
        <w:t>trong</w:t>
      </w:r>
      <w:r>
        <w:rPr>
          <w:i/>
          <w:color w:val="231F20"/>
          <w:spacing w:val="-14"/>
          <w:sz w:val="26"/>
        </w:rPr>
        <w:t> </w:t>
      </w:r>
      <w:r>
        <w:rPr>
          <w:i/>
          <w:color w:val="231F20"/>
          <w:spacing w:val="-2"/>
          <w:sz w:val="26"/>
        </w:rPr>
        <w:t>định</w:t>
      </w:r>
      <w:r>
        <w:rPr>
          <w:i/>
          <w:color w:val="231F20"/>
          <w:spacing w:val="-14"/>
          <w:sz w:val="26"/>
        </w:rPr>
        <w:t> </w:t>
      </w:r>
      <w:r>
        <w:rPr>
          <w:i/>
          <w:color w:val="231F20"/>
          <w:spacing w:val="-2"/>
          <w:sz w:val="26"/>
        </w:rPr>
        <w:t>ấy</w:t>
      </w:r>
      <w:r>
        <w:rPr>
          <w:i/>
          <w:color w:val="231F20"/>
          <w:spacing w:val="-14"/>
          <w:sz w:val="26"/>
        </w:rPr>
        <w:t> </w:t>
      </w:r>
      <w:r>
        <w:rPr>
          <w:i/>
          <w:color w:val="231F20"/>
          <w:spacing w:val="-2"/>
          <w:sz w:val="26"/>
        </w:rPr>
        <w:t>suốt</w:t>
      </w:r>
      <w:r>
        <w:rPr>
          <w:i/>
          <w:color w:val="231F20"/>
          <w:spacing w:val="-14"/>
          <w:sz w:val="26"/>
        </w:rPr>
        <w:t> </w:t>
      </w:r>
      <w:r>
        <w:rPr>
          <w:i/>
          <w:color w:val="231F20"/>
          <w:spacing w:val="-2"/>
          <w:sz w:val="26"/>
        </w:rPr>
        <w:t>cả</w:t>
      </w:r>
      <w:r>
        <w:rPr>
          <w:i/>
          <w:color w:val="231F20"/>
          <w:spacing w:val="-14"/>
          <w:sz w:val="26"/>
        </w:rPr>
        <w:t> </w:t>
      </w:r>
      <w:r>
        <w:rPr>
          <w:i/>
          <w:color w:val="231F20"/>
          <w:spacing w:val="-2"/>
          <w:sz w:val="26"/>
        </w:rPr>
        <w:t>một</w:t>
      </w:r>
      <w:r>
        <w:rPr>
          <w:i/>
          <w:color w:val="231F20"/>
          <w:spacing w:val="-14"/>
          <w:sz w:val="26"/>
        </w:rPr>
        <w:t> </w:t>
      </w:r>
      <w:r>
        <w:rPr>
          <w:i/>
          <w:color w:val="231F20"/>
          <w:spacing w:val="-2"/>
          <w:sz w:val="26"/>
        </w:rPr>
        <w:t>ngày </w:t>
      </w:r>
      <w:r>
        <w:rPr>
          <w:i/>
          <w:color w:val="231F20"/>
          <w:sz w:val="26"/>
        </w:rPr>
        <w:t>như</w:t>
      </w:r>
      <w:r>
        <w:rPr>
          <w:i/>
          <w:color w:val="231F20"/>
          <w:spacing w:val="-9"/>
          <w:sz w:val="26"/>
        </w:rPr>
        <w:t> </w:t>
      </w:r>
      <w:r>
        <w:rPr>
          <w:i/>
          <w:color w:val="231F20"/>
          <w:sz w:val="26"/>
        </w:rPr>
        <w:t>con</w:t>
      </w:r>
      <w:r>
        <w:rPr>
          <w:i/>
          <w:color w:val="231F20"/>
          <w:spacing w:val="-8"/>
          <w:sz w:val="26"/>
        </w:rPr>
        <w:t> </w:t>
      </w:r>
      <w:r>
        <w:rPr>
          <w:i/>
          <w:color w:val="231F20"/>
          <w:sz w:val="26"/>
        </w:rPr>
        <w:t>ong</w:t>
      </w:r>
      <w:r>
        <w:rPr>
          <w:i/>
          <w:color w:val="231F20"/>
          <w:spacing w:val="-8"/>
          <w:sz w:val="26"/>
        </w:rPr>
        <w:t> </w:t>
      </w:r>
      <w:r>
        <w:rPr>
          <w:i/>
          <w:color w:val="231F20"/>
          <w:sz w:val="26"/>
        </w:rPr>
        <w:t>bay</w:t>
      </w:r>
      <w:r>
        <w:rPr>
          <w:i/>
          <w:color w:val="231F20"/>
          <w:spacing w:val="-8"/>
          <w:sz w:val="26"/>
        </w:rPr>
        <w:t> </w:t>
      </w:r>
      <w:r>
        <w:rPr>
          <w:i/>
          <w:color w:val="231F20"/>
          <w:sz w:val="26"/>
        </w:rPr>
        <w:t>vào</w:t>
      </w:r>
      <w:r>
        <w:rPr>
          <w:i/>
          <w:color w:val="231F20"/>
          <w:spacing w:val="-8"/>
          <w:sz w:val="26"/>
        </w:rPr>
        <w:t> </w:t>
      </w:r>
      <w:r>
        <w:rPr>
          <w:i/>
          <w:color w:val="231F20"/>
          <w:sz w:val="26"/>
        </w:rPr>
        <w:t>một</w:t>
      </w:r>
      <w:r>
        <w:rPr>
          <w:i/>
          <w:color w:val="231F20"/>
          <w:spacing w:val="-9"/>
          <w:sz w:val="26"/>
        </w:rPr>
        <w:t> </w:t>
      </w:r>
      <w:r>
        <w:rPr>
          <w:i/>
          <w:color w:val="231F20"/>
          <w:sz w:val="26"/>
        </w:rPr>
        <w:t>cái</w:t>
      </w:r>
      <w:r>
        <w:rPr>
          <w:i/>
          <w:color w:val="231F20"/>
          <w:spacing w:val="-8"/>
          <w:sz w:val="26"/>
        </w:rPr>
        <w:t> </w:t>
      </w:r>
      <w:r>
        <w:rPr>
          <w:i/>
          <w:color w:val="231F20"/>
          <w:sz w:val="26"/>
        </w:rPr>
        <w:t>tổ</w:t>
      </w:r>
      <w:r>
        <w:rPr>
          <w:i/>
          <w:color w:val="231F20"/>
          <w:spacing w:val="-8"/>
          <w:sz w:val="26"/>
        </w:rPr>
        <w:t> </w:t>
      </w:r>
      <w:r>
        <w:rPr>
          <w:i/>
          <w:color w:val="231F20"/>
          <w:sz w:val="26"/>
        </w:rPr>
        <w:t>hoàn</w:t>
      </w:r>
      <w:r>
        <w:rPr>
          <w:i/>
          <w:color w:val="231F20"/>
          <w:spacing w:val="-8"/>
          <w:sz w:val="26"/>
        </w:rPr>
        <w:t> </w:t>
      </w:r>
      <w:r>
        <w:rPr>
          <w:i/>
          <w:color w:val="231F20"/>
          <w:sz w:val="26"/>
        </w:rPr>
        <w:t>toàn</w:t>
      </w:r>
      <w:r>
        <w:rPr>
          <w:i/>
          <w:color w:val="231F20"/>
          <w:spacing w:val="-8"/>
          <w:sz w:val="26"/>
        </w:rPr>
        <w:t> </w:t>
      </w:r>
      <w:r>
        <w:rPr>
          <w:i/>
          <w:color w:val="231F20"/>
          <w:spacing w:val="-2"/>
          <w:sz w:val="26"/>
        </w:rPr>
        <w:t>sạch…</w:t>
      </w:r>
    </w:p>
    <w:p>
      <w:pPr>
        <w:pStyle w:val="BodyText"/>
        <w:spacing w:line="252" w:lineRule="auto" w:before="110"/>
        <w:ind w:firstLine="396"/>
      </w:pPr>
      <w:r>
        <w:rPr>
          <w:color w:val="231F20"/>
        </w:rPr>
        <w:t>Tâm thiền là nghiệp thiện ở mức độ cao. Khi đã đắc</w:t>
      </w:r>
      <w:r>
        <w:rPr>
          <w:color w:val="231F20"/>
          <w:spacing w:val="-1"/>
        </w:rPr>
        <w:t> </w:t>
      </w:r>
      <w:r>
        <w:rPr>
          <w:color w:val="231F20"/>
        </w:rPr>
        <w:t>thiền,</w:t>
      </w:r>
      <w:r>
        <w:rPr>
          <w:color w:val="231F20"/>
          <w:spacing w:val="-1"/>
        </w:rPr>
        <w:t> </w:t>
      </w:r>
      <w:r>
        <w:rPr>
          <w:color w:val="231F20"/>
        </w:rPr>
        <w:t>các</w:t>
      </w:r>
      <w:r>
        <w:rPr>
          <w:color w:val="231F20"/>
          <w:spacing w:val="-1"/>
        </w:rPr>
        <w:t> </w:t>
      </w:r>
      <w:r>
        <w:rPr>
          <w:color w:val="231F20"/>
        </w:rPr>
        <w:t>triền</w:t>
      </w:r>
      <w:r>
        <w:rPr>
          <w:color w:val="231F20"/>
          <w:spacing w:val="-1"/>
        </w:rPr>
        <w:t> </w:t>
      </w:r>
      <w:r>
        <w:rPr>
          <w:color w:val="231F20"/>
        </w:rPr>
        <w:t>cái</w:t>
      </w:r>
      <w:r>
        <w:rPr>
          <w:color w:val="231F20"/>
          <w:spacing w:val="-1"/>
        </w:rPr>
        <w:t> </w:t>
      </w:r>
      <w:r>
        <w:rPr>
          <w:color w:val="231F20"/>
        </w:rPr>
        <w:t>tham</w:t>
      </w:r>
      <w:r>
        <w:rPr>
          <w:color w:val="231F20"/>
          <w:spacing w:val="-1"/>
        </w:rPr>
        <w:t> </w:t>
      </w:r>
      <w:r>
        <w:rPr>
          <w:color w:val="231F20"/>
        </w:rPr>
        <w:t>dục,</w:t>
      </w:r>
      <w:r>
        <w:rPr>
          <w:color w:val="231F20"/>
          <w:spacing w:val="-1"/>
        </w:rPr>
        <w:t> </w:t>
      </w:r>
      <w:r>
        <w:rPr>
          <w:color w:val="231F20"/>
        </w:rPr>
        <w:t>sân,</w:t>
      </w:r>
      <w:r>
        <w:rPr>
          <w:color w:val="231F20"/>
          <w:spacing w:val="-1"/>
        </w:rPr>
        <w:t> </w:t>
      </w:r>
      <w:r>
        <w:rPr>
          <w:color w:val="231F20"/>
        </w:rPr>
        <w:t>hôn</w:t>
      </w:r>
      <w:r>
        <w:rPr>
          <w:color w:val="231F20"/>
          <w:spacing w:val="-1"/>
        </w:rPr>
        <w:t> </w:t>
      </w:r>
      <w:r>
        <w:rPr>
          <w:color w:val="231F20"/>
        </w:rPr>
        <w:t>trầm,</w:t>
      </w:r>
      <w:r>
        <w:rPr>
          <w:color w:val="231F20"/>
          <w:spacing w:val="-1"/>
        </w:rPr>
        <w:t> </w:t>
      </w:r>
      <w:r>
        <w:rPr>
          <w:color w:val="231F20"/>
        </w:rPr>
        <w:t>thuỵ miên, phóng dật và trạo hối tạm thời được loại </w:t>
      </w:r>
      <w:r>
        <w:rPr>
          <w:color w:val="231F20"/>
        </w:rPr>
        <w:t>bỏ.</w:t>
      </w:r>
      <w:r>
        <w:rPr>
          <w:color w:val="231F20"/>
          <w:spacing w:val="40"/>
        </w:rPr>
        <w:t> </w:t>
      </w:r>
      <w:r>
        <w:rPr>
          <w:color w:val="231F20"/>
        </w:rPr>
        <w:t>Vì thế, người ấy sẽ thực sự an tịnh, ít nhất là tại thời điểm đó.</w:t>
      </w:r>
    </w:p>
    <w:p>
      <w:pPr>
        <w:pStyle w:val="BodyText"/>
        <w:spacing w:line="252" w:lineRule="auto" w:before="106"/>
        <w:ind w:firstLine="396"/>
      </w:pPr>
      <w:r>
        <w:rPr>
          <w:color w:val="231F20"/>
        </w:rPr>
        <w:t>Như ta đã thấy ở chương trước, một người </w:t>
      </w:r>
      <w:r>
        <w:rPr>
          <w:color w:val="231F20"/>
        </w:rPr>
        <w:t>muốn vun bồi an tịnh tới mức độ đắc thiền phải phát triển năm chi thiền để có thể chế ngự được các triền cái, năm chi thiền này là:</w:t>
      </w:r>
    </w:p>
    <w:p>
      <w:pPr>
        <w:spacing w:before="107"/>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tầm,</w:t>
      </w:r>
      <w:r>
        <w:rPr>
          <w:color w:val="231F20"/>
          <w:spacing w:val="-1"/>
          <w:sz w:val="27"/>
        </w:rPr>
        <w:t> </w:t>
      </w:r>
      <w:r>
        <w:rPr>
          <w:i/>
          <w:color w:val="231F20"/>
          <w:spacing w:val="-2"/>
          <w:sz w:val="27"/>
        </w:rPr>
        <w:t>vitakka</w:t>
      </w:r>
    </w:p>
    <w:p>
      <w:pPr>
        <w:spacing w:after="0"/>
        <w:jc w:val="left"/>
        <w:rPr>
          <w:i/>
          <w:sz w:val="27"/>
        </w:rPr>
        <w:sectPr>
          <w:pgSz w:w="7660" w:h="11630"/>
          <w:pgMar w:header="779" w:footer="0" w:top="1100" w:bottom="280" w:left="850" w:right="850"/>
        </w:sectPr>
      </w:pPr>
    </w:p>
    <w:p>
      <w:pPr>
        <w:spacing w:before="260"/>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tứ, </w:t>
      </w:r>
      <w:r>
        <w:rPr>
          <w:i/>
          <w:color w:val="231F20"/>
          <w:spacing w:val="-2"/>
          <w:sz w:val="27"/>
        </w:rPr>
        <w:t>vicāra</w:t>
      </w:r>
    </w:p>
    <w:p>
      <w:pPr>
        <w:spacing w:before="128"/>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phỉ, </w:t>
      </w:r>
      <w:r>
        <w:rPr>
          <w:i/>
          <w:color w:val="231F20"/>
          <w:spacing w:val="-4"/>
          <w:sz w:val="27"/>
        </w:rPr>
        <w:t>pīti</w:t>
      </w:r>
    </w:p>
    <w:p>
      <w:pPr>
        <w:spacing w:before="128"/>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lạc, </w:t>
      </w:r>
      <w:r>
        <w:rPr>
          <w:i/>
          <w:color w:val="231F20"/>
          <w:spacing w:val="-4"/>
          <w:sz w:val="27"/>
        </w:rPr>
        <w:t>sukha</w:t>
      </w:r>
    </w:p>
    <w:p>
      <w:pPr>
        <w:spacing w:before="127"/>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định hay nhất tâm,</w:t>
      </w:r>
      <w:r>
        <w:rPr>
          <w:color w:val="231F20"/>
          <w:spacing w:val="-2"/>
          <w:sz w:val="27"/>
        </w:rPr>
        <w:t> </w:t>
      </w:r>
      <w:r>
        <w:rPr>
          <w:i/>
          <w:color w:val="231F20"/>
          <w:sz w:val="27"/>
        </w:rPr>
        <w:t>samādhi</w:t>
      </w:r>
      <w:r>
        <w:rPr>
          <w:i/>
          <w:color w:val="231F20"/>
          <w:spacing w:val="-1"/>
          <w:sz w:val="27"/>
        </w:rPr>
        <w:t> </w:t>
      </w:r>
      <w:r>
        <w:rPr>
          <w:color w:val="231F20"/>
          <w:sz w:val="27"/>
        </w:rPr>
        <w:t>hay </w:t>
      </w:r>
      <w:r>
        <w:rPr>
          <w:i/>
          <w:color w:val="231F20"/>
          <w:spacing w:val="-2"/>
          <w:sz w:val="27"/>
        </w:rPr>
        <w:t>ekaggata</w:t>
      </w:r>
    </w:p>
    <w:p>
      <w:pPr>
        <w:pStyle w:val="BodyText"/>
        <w:spacing w:line="259" w:lineRule="auto" w:before="128"/>
        <w:ind w:firstLine="396"/>
      </w:pPr>
      <w:r>
        <w:rPr>
          <w:color w:val="231F20"/>
        </w:rPr>
        <w:t>Tâm thiền được phát triển theo các tầng mức. Mỗi tầng thiền sau lại vi tế hơn tầng thiền trước. Có năm</w:t>
      </w:r>
      <w:r>
        <w:rPr>
          <w:color w:val="231F20"/>
          <w:spacing w:val="-3"/>
        </w:rPr>
        <w:t> </w:t>
      </w:r>
      <w:r>
        <w:rPr>
          <w:color w:val="231F20"/>
        </w:rPr>
        <w:t>tầng</w:t>
      </w:r>
      <w:r>
        <w:rPr>
          <w:color w:val="231F20"/>
          <w:spacing w:val="-3"/>
        </w:rPr>
        <w:t> </w:t>
      </w:r>
      <w:r>
        <w:rPr>
          <w:color w:val="231F20"/>
        </w:rPr>
        <w:t>thiền</w:t>
      </w:r>
      <w:r>
        <w:rPr>
          <w:color w:val="231F20"/>
          <w:spacing w:val="-3"/>
        </w:rPr>
        <w:t> </w:t>
      </w:r>
      <w:r>
        <w:rPr>
          <w:color w:val="231F20"/>
        </w:rPr>
        <w:t>sắc</w:t>
      </w:r>
      <w:r>
        <w:rPr>
          <w:color w:val="231F20"/>
          <w:spacing w:val="-3"/>
        </w:rPr>
        <w:t> </w:t>
      </w:r>
      <w:r>
        <w:rPr>
          <w:color w:val="231F20"/>
        </w:rPr>
        <w:t>giới.</w:t>
      </w:r>
      <w:r>
        <w:rPr>
          <w:color w:val="231F20"/>
          <w:spacing w:val="-8"/>
        </w:rPr>
        <w:t> </w:t>
      </w:r>
      <w:r>
        <w:rPr>
          <w:color w:val="231F20"/>
        </w:rPr>
        <w:t>Với</w:t>
      </w:r>
      <w:r>
        <w:rPr>
          <w:color w:val="231F20"/>
          <w:spacing w:val="-3"/>
        </w:rPr>
        <w:t> </w:t>
      </w:r>
      <w:r>
        <w:rPr>
          <w:color w:val="231F20"/>
        </w:rPr>
        <w:t>tầng</w:t>
      </w:r>
      <w:r>
        <w:rPr>
          <w:color w:val="231F20"/>
          <w:spacing w:val="-3"/>
        </w:rPr>
        <w:t> </w:t>
      </w:r>
      <w:r>
        <w:rPr>
          <w:color w:val="231F20"/>
        </w:rPr>
        <w:t>thiền</w:t>
      </w:r>
      <w:r>
        <w:rPr>
          <w:color w:val="231F20"/>
          <w:spacing w:val="-3"/>
        </w:rPr>
        <w:t> </w:t>
      </w:r>
      <w:r>
        <w:rPr>
          <w:color w:val="231F20"/>
        </w:rPr>
        <w:t>đầu</w:t>
      </w:r>
      <w:r>
        <w:rPr>
          <w:color w:val="231F20"/>
          <w:spacing w:val="-3"/>
        </w:rPr>
        <w:t> </w:t>
      </w:r>
      <w:r>
        <w:rPr>
          <w:color w:val="231F20"/>
        </w:rPr>
        <w:t>tiên,</w:t>
      </w:r>
      <w:r>
        <w:rPr>
          <w:color w:val="231F20"/>
          <w:spacing w:val="-3"/>
        </w:rPr>
        <w:t> </w:t>
      </w:r>
      <w:r>
        <w:rPr>
          <w:color w:val="231F20"/>
        </w:rPr>
        <w:t>toàn bộ năm chi thiền đều phải sinh khởi cùng tâm thiền. Nhưng</w:t>
      </w:r>
      <w:r>
        <w:rPr>
          <w:color w:val="231F20"/>
          <w:spacing w:val="-5"/>
        </w:rPr>
        <w:t> </w:t>
      </w:r>
      <w:r>
        <w:rPr>
          <w:color w:val="231F20"/>
        </w:rPr>
        <w:t>ở</w:t>
      </w:r>
      <w:r>
        <w:rPr>
          <w:color w:val="231F20"/>
          <w:spacing w:val="-5"/>
        </w:rPr>
        <w:t> </w:t>
      </w:r>
      <w:r>
        <w:rPr>
          <w:color w:val="231F20"/>
        </w:rPr>
        <w:t>các</w:t>
      </w:r>
      <w:r>
        <w:rPr>
          <w:color w:val="231F20"/>
          <w:spacing w:val="-6"/>
        </w:rPr>
        <w:t> </w:t>
      </w:r>
      <w:r>
        <w:rPr>
          <w:color w:val="231F20"/>
        </w:rPr>
        <w:t>tầng</w:t>
      </w:r>
      <w:r>
        <w:rPr>
          <w:color w:val="231F20"/>
          <w:spacing w:val="-6"/>
        </w:rPr>
        <w:t> </w:t>
      </w:r>
      <w:r>
        <w:rPr>
          <w:color w:val="231F20"/>
        </w:rPr>
        <w:t>thiền</w:t>
      </w:r>
      <w:r>
        <w:rPr>
          <w:color w:val="231F20"/>
          <w:spacing w:val="-6"/>
        </w:rPr>
        <w:t> </w:t>
      </w:r>
      <w:r>
        <w:rPr>
          <w:color w:val="231F20"/>
        </w:rPr>
        <w:t>cao</w:t>
      </w:r>
      <w:r>
        <w:rPr>
          <w:color w:val="231F20"/>
          <w:spacing w:val="-6"/>
        </w:rPr>
        <w:t> </w:t>
      </w:r>
      <w:r>
        <w:rPr>
          <w:color w:val="231F20"/>
        </w:rPr>
        <w:t>hơn,</w:t>
      </w:r>
      <w:r>
        <w:rPr>
          <w:color w:val="231F20"/>
          <w:spacing w:val="-6"/>
        </w:rPr>
        <w:t> </w:t>
      </w:r>
      <w:r>
        <w:rPr>
          <w:color w:val="231F20"/>
        </w:rPr>
        <w:t>khi</w:t>
      </w:r>
      <w:r>
        <w:rPr>
          <w:color w:val="231F20"/>
          <w:spacing w:val="-5"/>
        </w:rPr>
        <w:t> </w:t>
      </w:r>
      <w:r>
        <w:rPr>
          <w:color w:val="231F20"/>
        </w:rPr>
        <w:t>đã</w:t>
      </w:r>
      <w:r>
        <w:rPr>
          <w:color w:val="231F20"/>
          <w:spacing w:val="-6"/>
        </w:rPr>
        <w:t> </w:t>
      </w:r>
      <w:r>
        <w:rPr>
          <w:color w:val="231F20"/>
        </w:rPr>
        <w:t>trở</w:t>
      </w:r>
      <w:r>
        <w:rPr>
          <w:color w:val="231F20"/>
          <w:spacing w:val="-6"/>
        </w:rPr>
        <w:t> </w:t>
      </w:r>
      <w:r>
        <w:rPr>
          <w:color w:val="231F20"/>
        </w:rPr>
        <w:t>nên</w:t>
      </w:r>
      <w:r>
        <w:rPr>
          <w:color w:val="231F20"/>
          <w:spacing w:val="-6"/>
        </w:rPr>
        <w:t> </w:t>
      </w:r>
      <w:r>
        <w:rPr>
          <w:color w:val="231F20"/>
        </w:rPr>
        <w:t>thuần thục hơn, các chi thiền sẽ lần lượt được từ bỏ. Khi đạt nhị thiền (tầng thứ hai của thiền sắc giới), không cần</w:t>
      </w:r>
      <w:r>
        <w:rPr>
          <w:color w:val="231F20"/>
          <w:spacing w:val="-15"/>
        </w:rPr>
        <w:t> </w:t>
      </w:r>
      <w:r>
        <w:rPr>
          <w:color w:val="231F20"/>
        </w:rPr>
        <w:t>chi</w:t>
      </w:r>
      <w:r>
        <w:rPr>
          <w:color w:val="231F20"/>
          <w:spacing w:val="-14"/>
        </w:rPr>
        <w:t> </w:t>
      </w:r>
      <w:r>
        <w:rPr>
          <w:color w:val="231F20"/>
        </w:rPr>
        <w:t>thiền</w:t>
      </w:r>
      <w:r>
        <w:rPr>
          <w:color w:val="231F20"/>
          <w:spacing w:val="-14"/>
        </w:rPr>
        <w:t> </w:t>
      </w:r>
      <w:r>
        <w:rPr>
          <w:i/>
          <w:color w:val="231F20"/>
        </w:rPr>
        <w:t>tầm</w:t>
      </w:r>
      <w:r>
        <w:rPr>
          <w:i/>
          <w:color w:val="231F20"/>
          <w:spacing w:val="-14"/>
        </w:rPr>
        <w:t> </w:t>
      </w:r>
      <w:r>
        <w:rPr>
          <w:color w:val="231F20"/>
        </w:rPr>
        <w:t>nữa.</w:t>
      </w:r>
      <w:r>
        <w:rPr>
          <w:color w:val="231F20"/>
          <w:spacing w:val="-17"/>
        </w:rPr>
        <w:t> </w:t>
      </w:r>
      <w:r>
        <w:rPr>
          <w:color w:val="231F20"/>
        </w:rPr>
        <w:t>Tại</w:t>
      </w:r>
      <w:r>
        <w:rPr>
          <w:color w:val="231F20"/>
          <w:spacing w:val="-14"/>
        </w:rPr>
        <w:t> </w:t>
      </w:r>
      <w:r>
        <w:rPr>
          <w:color w:val="231F20"/>
        </w:rPr>
        <w:t>thời</w:t>
      </w:r>
      <w:r>
        <w:rPr>
          <w:color w:val="231F20"/>
          <w:spacing w:val="-14"/>
        </w:rPr>
        <w:t> </w:t>
      </w:r>
      <w:r>
        <w:rPr>
          <w:color w:val="231F20"/>
        </w:rPr>
        <w:t>điểm</w:t>
      </w:r>
      <w:r>
        <w:rPr>
          <w:color w:val="231F20"/>
          <w:spacing w:val="-14"/>
        </w:rPr>
        <w:t> </w:t>
      </w:r>
      <w:r>
        <w:rPr>
          <w:color w:val="231F20"/>
        </w:rPr>
        <w:t>này,</w:t>
      </w:r>
      <w:r>
        <w:rPr>
          <w:color w:val="231F20"/>
          <w:spacing w:val="-14"/>
        </w:rPr>
        <w:t> </w:t>
      </w:r>
      <w:r>
        <w:rPr>
          <w:color w:val="231F20"/>
        </w:rPr>
        <w:t>tâm</w:t>
      </w:r>
      <w:r>
        <w:rPr>
          <w:color w:val="231F20"/>
          <w:spacing w:val="-14"/>
        </w:rPr>
        <w:t> </w:t>
      </w:r>
      <w:r>
        <w:rPr>
          <w:color w:val="231F20"/>
        </w:rPr>
        <w:t>thiền</w:t>
      </w:r>
      <w:r>
        <w:rPr>
          <w:color w:val="231F20"/>
          <w:spacing w:val="-14"/>
        </w:rPr>
        <w:t> </w:t>
      </w:r>
      <w:r>
        <w:rPr>
          <w:color w:val="231F20"/>
        </w:rPr>
        <w:t>có thể kinh nghiệm đề mục thiền mà không cần tâm sở </w:t>
      </w:r>
      <w:r>
        <w:rPr>
          <w:i/>
          <w:color w:val="231F20"/>
        </w:rPr>
        <w:t>tầm</w:t>
      </w:r>
      <w:r>
        <w:rPr>
          <w:color w:val="231F20"/>
        </w:rPr>
        <w:t>, là tâm sở có đặc tính dẫn tâm đến đối tượng và có</w:t>
      </w:r>
      <w:r>
        <w:rPr>
          <w:color w:val="231F20"/>
          <w:spacing w:val="-9"/>
        </w:rPr>
        <w:t> </w:t>
      </w:r>
      <w:r>
        <w:rPr>
          <w:color w:val="231F20"/>
        </w:rPr>
        <w:t>chức</w:t>
      </w:r>
      <w:r>
        <w:rPr>
          <w:color w:val="231F20"/>
          <w:spacing w:val="-9"/>
        </w:rPr>
        <w:t> </w:t>
      </w:r>
      <w:r>
        <w:rPr>
          <w:color w:val="231F20"/>
        </w:rPr>
        <w:t>năng</w:t>
      </w:r>
      <w:r>
        <w:rPr>
          <w:color w:val="231F20"/>
          <w:spacing w:val="-9"/>
        </w:rPr>
        <w:t> </w:t>
      </w:r>
      <w:r>
        <w:rPr>
          <w:color w:val="231F20"/>
        </w:rPr>
        <w:t>“chạm”</w:t>
      </w:r>
      <w:r>
        <w:rPr>
          <w:color w:val="231F20"/>
          <w:spacing w:val="-9"/>
        </w:rPr>
        <w:t> </w:t>
      </w:r>
      <w:r>
        <w:rPr>
          <w:color w:val="231F20"/>
        </w:rPr>
        <w:t>vào</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ấy.</w:t>
      </w:r>
      <w:r>
        <w:rPr>
          <w:color w:val="231F20"/>
          <w:spacing w:val="-9"/>
        </w:rPr>
        <w:t> </w:t>
      </w:r>
      <w:r>
        <w:rPr>
          <w:color w:val="231F20"/>
        </w:rPr>
        <w:t>Các</w:t>
      </w:r>
      <w:r>
        <w:rPr>
          <w:color w:val="231F20"/>
          <w:spacing w:val="-9"/>
        </w:rPr>
        <w:t> </w:t>
      </w:r>
      <w:r>
        <w:rPr>
          <w:color w:val="231F20"/>
        </w:rPr>
        <w:t>chi</w:t>
      </w:r>
      <w:r>
        <w:rPr>
          <w:color w:val="231F20"/>
          <w:spacing w:val="-9"/>
        </w:rPr>
        <w:t> </w:t>
      </w:r>
      <w:r>
        <w:rPr>
          <w:color w:val="231F20"/>
        </w:rPr>
        <w:t>thiền còn lại vẫn sinh khởi cùng với tâm nhị thiền.</w:t>
      </w:r>
    </w:p>
    <w:p>
      <w:pPr>
        <w:pStyle w:val="BodyText"/>
        <w:spacing w:line="259" w:lineRule="auto" w:before="100"/>
        <w:ind w:firstLine="396"/>
      </w:pPr>
      <w:r>
        <w:rPr>
          <w:color w:val="231F20"/>
        </w:rPr>
        <w:t>Ở tầng thiền thứ ba là tam thiền, tâm sở </w:t>
      </w:r>
      <w:r>
        <w:rPr>
          <w:i/>
          <w:color w:val="231F20"/>
        </w:rPr>
        <w:t>tứ </w:t>
      </w:r>
      <w:r>
        <w:rPr>
          <w:color w:val="231F20"/>
        </w:rPr>
        <w:t>được từ</w:t>
      </w:r>
      <w:r>
        <w:rPr>
          <w:color w:val="231F20"/>
          <w:spacing w:val="-5"/>
        </w:rPr>
        <w:t> </w:t>
      </w:r>
      <w:r>
        <w:rPr>
          <w:color w:val="231F20"/>
        </w:rPr>
        <w:t>bỏ.</w:t>
      </w:r>
      <w:r>
        <w:rPr>
          <w:color w:val="231F20"/>
          <w:spacing w:val="-10"/>
        </w:rPr>
        <w:t> </w:t>
      </w:r>
      <w:r>
        <w:rPr>
          <w:color w:val="231F20"/>
        </w:rPr>
        <w:t>Tại</w:t>
      </w:r>
      <w:r>
        <w:rPr>
          <w:color w:val="231F20"/>
          <w:spacing w:val="-5"/>
        </w:rPr>
        <w:t> </w:t>
      </w:r>
      <w:r>
        <w:rPr>
          <w:color w:val="231F20"/>
        </w:rPr>
        <w:t>giai</w:t>
      </w:r>
      <w:r>
        <w:rPr>
          <w:color w:val="231F20"/>
          <w:spacing w:val="-5"/>
        </w:rPr>
        <w:t> </w:t>
      </w:r>
      <w:r>
        <w:rPr>
          <w:color w:val="231F20"/>
        </w:rPr>
        <w:t>đoạn</w:t>
      </w:r>
      <w:r>
        <w:rPr>
          <w:color w:val="231F20"/>
          <w:spacing w:val="-5"/>
        </w:rPr>
        <w:t> </w:t>
      </w:r>
      <w:r>
        <w:rPr>
          <w:color w:val="231F20"/>
        </w:rPr>
        <w:t>này,</w:t>
      </w:r>
      <w:r>
        <w:rPr>
          <w:color w:val="231F20"/>
          <w:spacing w:val="-5"/>
        </w:rPr>
        <w:t> </w:t>
      </w:r>
      <w:r>
        <w:rPr>
          <w:color w:val="231F20"/>
        </w:rPr>
        <w:t>không</w:t>
      </w:r>
      <w:r>
        <w:rPr>
          <w:color w:val="231F20"/>
          <w:spacing w:val="-5"/>
        </w:rPr>
        <w:t> </w:t>
      </w:r>
      <w:r>
        <w:rPr>
          <w:color w:val="231F20"/>
        </w:rPr>
        <w:t>cần</w:t>
      </w:r>
      <w:r>
        <w:rPr>
          <w:color w:val="231F20"/>
          <w:spacing w:val="-5"/>
        </w:rPr>
        <w:t> </w:t>
      </w:r>
      <w:r>
        <w:rPr>
          <w:color w:val="231F20"/>
        </w:rPr>
        <w:t>đến</w:t>
      </w:r>
      <w:r>
        <w:rPr>
          <w:color w:val="231F20"/>
          <w:spacing w:val="-5"/>
        </w:rPr>
        <w:t> </w:t>
      </w:r>
      <w:r>
        <w:rPr>
          <w:color w:val="231F20"/>
        </w:rPr>
        <w:t>cả</w:t>
      </w:r>
      <w:r>
        <w:rPr>
          <w:color w:val="231F20"/>
          <w:spacing w:val="-5"/>
        </w:rPr>
        <w:t> </w:t>
      </w:r>
      <w:r>
        <w:rPr>
          <w:i/>
          <w:color w:val="231F20"/>
        </w:rPr>
        <w:t>tầm</w:t>
      </w:r>
      <w:r>
        <w:rPr>
          <w:i/>
          <w:color w:val="231F20"/>
          <w:spacing w:val="-5"/>
        </w:rPr>
        <w:t> </w:t>
      </w:r>
      <w:r>
        <w:rPr>
          <w:color w:val="231F20"/>
        </w:rPr>
        <w:t>lẫn</w:t>
      </w:r>
      <w:r>
        <w:rPr>
          <w:color w:val="231F20"/>
          <w:spacing w:val="-5"/>
        </w:rPr>
        <w:t> </w:t>
      </w:r>
      <w:r>
        <w:rPr>
          <w:i/>
          <w:color w:val="231F20"/>
        </w:rPr>
        <w:t>tứ </w:t>
      </w:r>
      <w:r>
        <w:rPr>
          <w:color w:val="231F20"/>
        </w:rPr>
        <w:t>để nắm trọn đề mục thiền.</w:t>
      </w:r>
      <w:r>
        <w:rPr>
          <w:color w:val="231F20"/>
          <w:spacing w:val="-4"/>
        </w:rPr>
        <w:t> </w:t>
      </w:r>
      <w:r>
        <w:rPr>
          <w:color w:val="231F20"/>
        </w:rPr>
        <w:t>Tại tầng thiền này chỉ còn ba thiền chi: </w:t>
      </w:r>
      <w:r>
        <w:rPr>
          <w:i/>
          <w:color w:val="231F20"/>
        </w:rPr>
        <w:t>phỉ</w:t>
      </w:r>
      <w:r>
        <w:rPr>
          <w:color w:val="231F20"/>
        </w:rPr>
        <w:t>, </w:t>
      </w:r>
      <w:r>
        <w:rPr>
          <w:i/>
          <w:color w:val="231F20"/>
        </w:rPr>
        <w:t>lạc </w:t>
      </w:r>
      <w:r>
        <w:rPr>
          <w:color w:val="231F20"/>
        </w:rPr>
        <w:t>và </w:t>
      </w:r>
      <w:r>
        <w:rPr>
          <w:i/>
          <w:color w:val="231F20"/>
        </w:rPr>
        <w:t>nhất tâm </w:t>
      </w:r>
      <w:r>
        <w:rPr>
          <w:color w:val="231F20"/>
        </w:rPr>
        <w:t>hay </w:t>
      </w:r>
      <w:r>
        <w:rPr>
          <w:i/>
          <w:color w:val="231F20"/>
        </w:rPr>
        <w:t>định</w:t>
      </w:r>
      <w:r>
        <w:rPr>
          <w:color w:val="231F20"/>
        </w:rPr>
        <w:t>, </w:t>
      </w:r>
      <w:r>
        <w:rPr>
          <w:i/>
          <w:color w:val="231F20"/>
        </w:rPr>
        <w:t>samādhi</w:t>
      </w:r>
      <w:r>
        <w:rPr>
          <w:color w:val="231F20"/>
        </w:rPr>
        <w:t>.</w:t>
      </w:r>
    </w:p>
    <w:p>
      <w:pPr>
        <w:pStyle w:val="BodyText"/>
        <w:spacing w:line="259" w:lineRule="auto" w:before="109"/>
        <w:ind w:firstLine="396"/>
      </w:pPr>
      <w:r>
        <w:rPr>
          <w:color w:val="231F20"/>
        </w:rPr>
        <w:t>Ở tầng thiền thứ tư, tứ thiền, </w:t>
      </w:r>
      <w:r>
        <w:rPr>
          <w:i/>
          <w:color w:val="231F20"/>
        </w:rPr>
        <w:t>phỉ </w:t>
      </w:r>
      <w:r>
        <w:rPr>
          <w:color w:val="231F20"/>
        </w:rPr>
        <w:t>được từ bỏ. </w:t>
      </w:r>
      <w:r>
        <w:rPr>
          <w:color w:val="231F20"/>
        </w:rPr>
        <w:t>Lúc này vẫn có cảm thọ lạc, </w:t>
      </w:r>
      <w:r>
        <w:rPr>
          <w:i/>
          <w:color w:val="231F20"/>
        </w:rPr>
        <w:t>sukha </w:t>
      </w:r>
      <w:r>
        <w:rPr>
          <w:color w:val="231F20"/>
        </w:rPr>
        <w:t>sinh kèm tâm thiền, nhưng </w:t>
      </w:r>
      <w:r>
        <w:rPr>
          <w:i/>
          <w:color w:val="231F20"/>
        </w:rPr>
        <w:t>phỉ </w:t>
      </w:r>
      <w:r>
        <w:rPr>
          <w:color w:val="231F20"/>
        </w:rPr>
        <w:t>không sinh khởi. Không có </w:t>
      </w:r>
      <w:r>
        <w:rPr>
          <w:i/>
          <w:color w:val="231F20"/>
        </w:rPr>
        <w:t>phỉ</w:t>
      </w:r>
      <w:r>
        <w:rPr>
          <w:color w:val="231F20"/>
        </w:rPr>
        <w:t>, tâm thiền trở nên tĩnh lặng và vi tế hơn.</w:t>
      </w:r>
    </w:p>
    <w:p>
      <w:pPr>
        <w:pStyle w:val="BodyText"/>
        <w:spacing w:line="259" w:lineRule="auto" w:before="108"/>
        <w:ind w:firstLine="396"/>
      </w:pPr>
      <w:r>
        <w:rPr>
          <w:color w:val="231F20"/>
        </w:rPr>
        <w:t>Ở</w:t>
      </w:r>
      <w:r>
        <w:rPr>
          <w:color w:val="231F20"/>
          <w:spacing w:val="-13"/>
        </w:rPr>
        <w:t> </w:t>
      </w:r>
      <w:r>
        <w:rPr>
          <w:color w:val="231F20"/>
        </w:rPr>
        <w:t>tầng</w:t>
      </w:r>
      <w:r>
        <w:rPr>
          <w:color w:val="231F20"/>
          <w:spacing w:val="-13"/>
        </w:rPr>
        <w:t> </w:t>
      </w:r>
      <w:r>
        <w:rPr>
          <w:color w:val="231F20"/>
        </w:rPr>
        <w:t>thiền</w:t>
      </w:r>
      <w:r>
        <w:rPr>
          <w:color w:val="231F20"/>
          <w:spacing w:val="-13"/>
        </w:rPr>
        <w:t> </w:t>
      </w:r>
      <w:r>
        <w:rPr>
          <w:color w:val="231F20"/>
        </w:rPr>
        <w:t>thứ</w:t>
      </w:r>
      <w:r>
        <w:rPr>
          <w:color w:val="231F20"/>
          <w:spacing w:val="-13"/>
        </w:rPr>
        <w:t> </w:t>
      </w:r>
      <w:r>
        <w:rPr>
          <w:color w:val="231F20"/>
        </w:rPr>
        <w:t>năm,</w:t>
      </w:r>
      <w:r>
        <w:rPr>
          <w:color w:val="231F20"/>
          <w:spacing w:val="-13"/>
        </w:rPr>
        <w:t> </w:t>
      </w:r>
      <w:r>
        <w:rPr>
          <w:color w:val="231F20"/>
        </w:rPr>
        <w:t>ngũ</w:t>
      </w:r>
      <w:r>
        <w:rPr>
          <w:color w:val="231F20"/>
          <w:spacing w:val="-13"/>
        </w:rPr>
        <w:t> </w:t>
      </w:r>
      <w:r>
        <w:rPr>
          <w:color w:val="231F20"/>
        </w:rPr>
        <w:t>thiền,</w:t>
      </w:r>
      <w:r>
        <w:rPr>
          <w:color w:val="231F20"/>
          <w:spacing w:val="-13"/>
        </w:rPr>
        <w:t> </w:t>
      </w:r>
      <w:r>
        <w:rPr>
          <w:color w:val="231F20"/>
        </w:rPr>
        <w:t>cảm</w:t>
      </w:r>
      <w:r>
        <w:rPr>
          <w:color w:val="231F20"/>
          <w:spacing w:val="-13"/>
        </w:rPr>
        <w:t> </w:t>
      </w:r>
      <w:r>
        <w:rPr>
          <w:color w:val="231F20"/>
        </w:rPr>
        <w:t>thọ</w:t>
      </w:r>
      <w:r>
        <w:rPr>
          <w:color w:val="231F20"/>
          <w:spacing w:val="-13"/>
        </w:rPr>
        <w:t> </w:t>
      </w:r>
      <w:r>
        <w:rPr>
          <w:i/>
          <w:color w:val="231F20"/>
        </w:rPr>
        <w:t>lạc</w:t>
      </w:r>
      <w:r>
        <w:rPr>
          <w:i/>
          <w:color w:val="231F20"/>
          <w:spacing w:val="-13"/>
        </w:rPr>
        <w:t> </w:t>
      </w:r>
      <w:r>
        <w:rPr>
          <w:color w:val="231F20"/>
        </w:rPr>
        <w:t>cũng không</w:t>
      </w:r>
      <w:r>
        <w:rPr>
          <w:color w:val="231F20"/>
          <w:spacing w:val="20"/>
        </w:rPr>
        <w:t> </w:t>
      </w:r>
      <w:r>
        <w:rPr>
          <w:color w:val="231F20"/>
        </w:rPr>
        <w:t>còn</w:t>
      </w:r>
      <w:r>
        <w:rPr>
          <w:color w:val="231F20"/>
          <w:spacing w:val="20"/>
        </w:rPr>
        <w:t> </w:t>
      </w:r>
      <w:r>
        <w:rPr>
          <w:color w:val="231F20"/>
        </w:rPr>
        <w:t>và</w:t>
      </w:r>
      <w:r>
        <w:rPr>
          <w:color w:val="231F20"/>
          <w:spacing w:val="20"/>
        </w:rPr>
        <w:t> </w:t>
      </w:r>
      <w:r>
        <w:rPr>
          <w:color w:val="231F20"/>
        </w:rPr>
        <w:t>thay</w:t>
      </w:r>
      <w:r>
        <w:rPr>
          <w:color w:val="231F20"/>
          <w:spacing w:val="20"/>
        </w:rPr>
        <w:t> </w:t>
      </w:r>
      <w:r>
        <w:rPr>
          <w:color w:val="231F20"/>
        </w:rPr>
        <w:t>vào</w:t>
      </w:r>
      <w:r>
        <w:rPr>
          <w:color w:val="231F20"/>
          <w:spacing w:val="20"/>
        </w:rPr>
        <w:t> </w:t>
      </w:r>
      <w:r>
        <w:rPr>
          <w:color w:val="231F20"/>
        </w:rPr>
        <w:t>đó</w:t>
      </w:r>
      <w:r>
        <w:rPr>
          <w:color w:val="231F20"/>
          <w:spacing w:val="20"/>
        </w:rPr>
        <w:t> </w:t>
      </w:r>
      <w:r>
        <w:rPr>
          <w:color w:val="231F20"/>
        </w:rPr>
        <w:t>là</w:t>
      </w:r>
      <w:r>
        <w:rPr>
          <w:color w:val="231F20"/>
          <w:spacing w:val="20"/>
        </w:rPr>
        <w:t> </w:t>
      </w:r>
      <w:r>
        <w:rPr>
          <w:color w:val="231F20"/>
        </w:rPr>
        <w:t>thọ</w:t>
      </w:r>
      <w:r>
        <w:rPr>
          <w:color w:val="231F20"/>
          <w:spacing w:val="20"/>
        </w:rPr>
        <w:t> </w:t>
      </w:r>
      <w:r>
        <w:rPr>
          <w:i/>
          <w:color w:val="231F20"/>
        </w:rPr>
        <w:t>xả</w:t>
      </w:r>
      <w:r>
        <w:rPr>
          <w:i/>
          <w:color w:val="231F20"/>
          <w:spacing w:val="20"/>
        </w:rPr>
        <w:t> </w:t>
      </w:r>
      <w:r>
        <w:rPr>
          <w:color w:val="231F20"/>
        </w:rPr>
        <w:t>đi</w:t>
      </w:r>
      <w:r>
        <w:rPr>
          <w:color w:val="231F20"/>
          <w:spacing w:val="20"/>
        </w:rPr>
        <w:t> </w:t>
      </w:r>
      <w:r>
        <w:rPr>
          <w:color w:val="231F20"/>
        </w:rPr>
        <w:t>kèm</w:t>
      </w:r>
      <w:r>
        <w:rPr>
          <w:color w:val="231F20"/>
          <w:spacing w:val="20"/>
        </w:rPr>
        <w:t> </w:t>
      </w:r>
      <w:r>
        <w:rPr>
          <w:color w:val="231F20"/>
        </w:rPr>
        <w:t>với</w:t>
      </w:r>
      <w:r>
        <w:rPr>
          <w:color w:val="231F20"/>
          <w:spacing w:val="20"/>
        </w:rPr>
        <w:t> </w:t>
      </w:r>
      <w:r>
        <w:rPr>
          <w:color w:val="231F20"/>
          <w:spacing w:val="-5"/>
        </w:rPr>
        <w:t>tâm</w:t>
      </w:r>
    </w:p>
    <w:p>
      <w:pPr>
        <w:pStyle w:val="BodyText"/>
        <w:spacing w:after="0" w:line="259" w:lineRule="auto"/>
        <w:sectPr>
          <w:pgSz w:w="7660" w:h="11630"/>
          <w:pgMar w:header="779" w:footer="0" w:top="1100" w:bottom="280" w:left="850" w:right="850"/>
        </w:sectPr>
      </w:pPr>
    </w:p>
    <w:p>
      <w:pPr>
        <w:pStyle w:val="BodyText"/>
        <w:spacing w:line="259" w:lineRule="auto" w:before="241"/>
      </w:pPr>
      <w:r>
        <w:rPr>
          <w:color w:val="231F20"/>
        </w:rPr>
        <w:t>thiền. Tại giai đoạn này, không còn có sự dính mắc vào cảm thọ </w:t>
      </w:r>
      <w:r>
        <w:rPr>
          <w:i/>
          <w:color w:val="231F20"/>
        </w:rPr>
        <w:t>lạc </w:t>
      </w:r>
      <w:r>
        <w:rPr>
          <w:color w:val="231F20"/>
        </w:rPr>
        <w:t>nữa. Chi thiền </w:t>
      </w:r>
      <w:r>
        <w:rPr>
          <w:i/>
          <w:color w:val="231F20"/>
        </w:rPr>
        <w:t>nhất tâm </w:t>
      </w:r>
      <w:r>
        <w:rPr>
          <w:color w:val="231F20"/>
        </w:rPr>
        <w:t>vẫn duy trì.</w:t>
      </w:r>
    </w:p>
    <w:p>
      <w:pPr>
        <w:pStyle w:val="BodyText"/>
        <w:spacing w:line="259" w:lineRule="auto" w:before="113"/>
        <w:ind w:firstLine="396"/>
      </w:pPr>
      <w:r>
        <w:rPr>
          <w:color w:val="231F20"/>
        </w:rPr>
        <w:t>Một</w:t>
      </w:r>
      <w:r>
        <w:rPr>
          <w:color w:val="231F20"/>
          <w:spacing w:val="-15"/>
        </w:rPr>
        <w:t> </w:t>
      </w:r>
      <w:r>
        <w:rPr>
          <w:color w:val="231F20"/>
        </w:rPr>
        <w:t>số</w:t>
      </w:r>
      <w:r>
        <w:rPr>
          <w:color w:val="231F20"/>
          <w:spacing w:val="-15"/>
        </w:rPr>
        <w:t> </w:t>
      </w:r>
      <w:r>
        <w:rPr>
          <w:color w:val="231F20"/>
        </w:rPr>
        <w:t>người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từ</w:t>
      </w:r>
      <w:r>
        <w:rPr>
          <w:color w:val="231F20"/>
          <w:spacing w:val="-15"/>
        </w:rPr>
        <w:t> </w:t>
      </w:r>
      <w:r>
        <w:rPr>
          <w:color w:val="231F20"/>
        </w:rPr>
        <w:t>bỏ</w:t>
      </w:r>
      <w:r>
        <w:rPr>
          <w:color w:val="231F20"/>
          <w:spacing w:val="-15"/>
        </w:rPr>
        <w:t> </w:t>
      </w:r>
      <w:r>
        <w:rPr>
          <w:color w:val="231F20"/>
        </w:rPr>
        <w:t>cả</w:t>
      </w:r>
      <w:r>
        <w:rPr>
          <w:color w:val="231F20"/>
          <w:spacing w:val="-16"/>
        </w:rPr>
        <w:t> </w:t>
      </w:r>
      <w:r>
        <w:rPr>
          <w:i/>
          <w:color w:val="231F20"/>
        </w:rPr>
        <w:t>tầm</w:t>
      </w:r>
      <w:r>
        <w:rPr>
          <w:i/>
          <w:color w:val="231F20"/>
          <w:spacing w:val="-15"/>
        </w:rPr>
        <w:t> </w:t>
      </w:r>
      <w:r>
        <w:rPr>
          <w:color w:val="231F20"/>
        </w:rPr>
        <w:t>và</w:t>
      </w:r>
      <w:r>
        <w:rPr>
          <w:color w:val="231F20"/>
          <w:spacing w:val="-15"/>
        </w:rPr>
        <w:t> </w:t>
      </w:r>
      <w:r>
        <w:rPr>
          <w:i/>
          <w:color w:val="231F20"/>
        </w:rPr>
        <w:t>tứ</w:t>
      </w:r>
      <w:r>
        <w:rPr>
          <w:i/>
          <w:color w:val="231F20"/>
          <w:spacing w:val="-15"/>
        </w:rPr>
        <w:t> </w:t>
      </w:r>
      <w:r>
        <w:rPr>
          <w:color w:val="231F20"/>
        </w:rPr>
        <w:t>ở</w:t>
      </w:r>
      <w:r>
        <w:rPr>
          <w:color w:val="231F20"/>
          <w:spacing w:val="-15"/>
        </w:rPr>
        <w:t> </w:t>
      </w:r>
      <w:r>
        <w:rPr>
          <w:color w:val="231F20"/>
        </w:rPr>
        <w:t>nhị</w:t>
      </w:r>
      <w:r>
        <w:rPr>
          <w:color w:val="231F20"/>
          <w:spacing w:val="-15"/>
        </w:rPr>
        <w:t> </w:t>
      </w:r>
      <w:r>
        <w:rPr>
          <w:color w:val="231F20"/>
        </w:rPr>
        <w:t>thiền. Do vậy, họ có thể từ bỏ </w:t>
      </w:r>
      <w:r>
        <w:rPr>
          <w:i/>
          <w:color w:val="231F20"/>
        </w:rPr>
        <w:t>phỉ </w:t>
      </w:r>
      <w:r>
        <w:rPr>
          <w:color w:val="231F20"/>
        </w:rPr>
        <w:t>ở tam thiền và </w:t>
      </w:r>
      <w:r>
        <w:rPr>
          <w:i/>
          <w:color w:val="231F20"/>
        </w:rPr>
        <w:t>lạc </w:t>
      </w:r>
      <w:r>
        <w:rPr>
          <w:color w:val="231F20"/>
        </w:rPr>
        <w:t>ở </w:t>
      </w:r>
      <w:r>
        <w:rPr>
          <w:color w:val="231F20"/>
        </w:rPr>
        <w:t>tứ thiền.</w:t>
      </w:r>
      <w:r>
        <w:rPr>
          <w:color w:val="231F20"/>
          <w:spacing w:val="-6"/>
        </w:rPr>
        <w:t> </w:t>
      </w:r>
      <w:r>
        <w:rPr>
          <w:color w:val="231F20"/>
        </w:rPr>
        <w:t>Như</w:t>
      </w:r>
      <w:r>
        <w:rPr>
          <w:color w:val="231F20"/>
          <w:spacing w:val="-5"/>
        </w:rPr>
        <w:t> </w:t>
      </w:r>
      <w:r>
        <w:rPr>
          <w:color w:val="231F20"/>
        </w:rPr>
        <w:t>vậy</w:t>
      </w:r>
      <w:r>
        <w:rPr>
          <w:color w:val="231F20"/>
          <w:spacing w:val="-6"/>
        </w:rPr>
        <w:t> </w:t>
      </w:r>
      <w:r>
        <w:rPr>
          <w:color w:val="231F20"/>
        </w:rPr>
        <w:t>chỉ</w:t>
      </w:r>
      <w:r>
        <w:rPr>
          <w:color w:val="231F20"/>
          <w:spacing w:val="-5"/>
        </w:rPr>
        <w:t> </w:t>
      </w:r>
      <w:r>
        <w:rPr>
          <w:color w:val="231F20"/>
        </w:rPr>
        <w:t>có</w:t>
      </w:r>
      <w:r>
        <w:rPr>
          <w:color w:val="231F20"/>
          <w:spacing w:val="-5"/>
        </w:rPr>
        <w:t> </w:t>
      </w:r>
      <w:r>
        <w:rPr>
          <w:color w:val="231F20"/>
        </w:rPr>
        <w:t>bốn</w:t>
      </w:r>
      <w:r>
        <w:rPr>
          <w:color w:val="231F20"/>
          <w:spacing w:val="-5"/>
        </w:rPr>
        <w:t> </w:t>
      </w:r>
      <w:r>
        <w:rPr>
          <w:color w:val="231F20"/>
        </w:rPr>
        <w:t>tầng</w:t>
      </w:r>
      <w:r>
        <w:rPr>
          <w:color w:val="231F20"/>
          <w:spacing w:val="-6"/>
        </w:rPr>
        <w:t> </w:t>
      </w:r>
      <w:r>
        <w:rPr>
          <w:color w:val="231F20"/>
        </w:rPr>
        <w:t>thiền</w:t>
      </w:r>
      <w:r>
        <w:rPr>
          <w:color w:val="231F20"/>
          <w:spacing w:val="-6"/>
        </w:rPr>
        <w:t> </w:t>
      </w:r>
      <w:r>
        <w:rPr>
          <w:color w:val="231F20"/>
        </w:rPr>
        <w:t>thay</w:t>
      </w:r>
      <w:r>
        <w:rPr>
          <w:color w:val="231F20"/>
          <w:spacing w:val="-6"/>
        </w:rPr>
        <w:t> </w:t>
      </w:r>
      <w:r>
        <w:rPr>
          <w:color w:val="231F20"/>
        </w:rPr>
        <w:t>vì</w:t>
      </w:r>
      <w:r>
        <w:rPr>
          <w:color w:val="231F20"/>
          <w:spacing w:val="-5"/>
        </w:rPr>
        <w:t> </w:t>
      </w:r>
      <w:r>
        <w:rPr>
          <w:color w:val="231F20"/>
        </w:rPr>
        <w:t>năm.</w:t>
      </w:r>
      <w:r>
        <w:rPr>
          <w:color w:val="231F20"/>
          <w:spacing w:val="-6"/>
        </w:rPr>
        <w:t> </w:t>
      </w:r>
      <w:r>
        <w:rPr>
          <w:color w:val="231F20"/>
        </w:rPr>
        <w:t>Đó là lý do các tầng thiền sắc giới có thể được tính theo hai</w:t>
      </w:r>
      <w:r>
        <w:rPr>
          <w:color w:val="231F20"/>
          <w:spacing w:val="-10"/>
        </w:rPr>
        <w:t> </w:t>
      </w:r>
      <w:r>
        <w:rPr>
          <w:color w:val="231F20"/>
        </w:rPr>
        <w:t>cách:</w:t>
      </w:r>
      <w:r>
        <w:rPr>
          <w:color w:val="231F20"/>
          <w:spacing w:val="-10"/>
        </w:rPr>
        <w:t> </w:t>
      </w:r>
      <w:r>
        <w:rPr>
          <w:color w:val="231F20"/>
        </w:rPr>
        <w:t>hệ</w:t>
      </w:r>
      <w:r>
        <w:rPr>
          <w:color w:val="231F20"/>
          <w:spacing w:val="-10"/>
        </w:rPr>
        <w:t> </w:t>
      </w:r>
      <w:r>
        <w:rPr>
          <w:color w:val="231F20"/>
        </w:rPr>
        <w:t>tứ</w:t>
      </w:r>
      <w:r>
        <w:rPr>
          <w:color w:val="231F20"/>
          <w:spacing w:val="-10"/>
        </w:rPr>
        <w:t> </w:t>
      </w:r>
      <w:r>
        <w:rPr>
          <w:color w:val="231F20"/>
        </w:rPr>
        <w:t>thiền</w:t>
      </w:r>
      <w:r>
        <w:rPr>
          <w:color w:val="231F20"/>
          <w:spacing w:val="-10"/>
        </w:rPr>
        <w:t> </w:t>
      </w:r>
      <w:r>
        <w:rPr>
          <w:color w:val="231F20"/>
        </w:rPr>
        <w:t>và</w:t>
      </w:r>
      <w:r>
        <w:rPr>
          <w:color w:val="231F20"/>
          <w:spacing w:val="-10"/>
        </w:rPr>
        <w:t> </w:t>
      </w:r>
      <w:r>
        <w:rPr>
          <w:color w:val="231F20"/>
        </w:rPr>
        <w:t>hệ</w:t>
      </w:r>
      <w:r>
        <w:rPr>
          <w:color w:val="231F20"/>
          <w:spacing w:val="-10"/>
        </w:rPr>
        <w:t> </w:t>
      </w:r>
      <w:r>
        <w:rPr>
          <w:color w:val="231F20"/>
        </w:rPr>
        <w:t>ngũ</w:t>
      </w:r>
      <w:r>
        <w:rPr>
          <w:color w:val="231F20"/>
          <w:spacing w:val="-10"/>
        </w:rPr>
        <w:t> </w:t>
      </w:r>
      <w:r>
        <w:rPr>
          <w:color w:val="231F20"/>
        </w:rPr>
        <w:t>thiền.</w:t>
      </w:r>
      <w:r>
        <w:rPr>
          <w:color w:val="231F20"/>
          <w:spacing w:val="-10"/>
        </w:rPr>
        <w:t> </w:t>
      </w:r>
      <w:r>
        <w:rPr>
          <w:color w:val="231F20"/>
        </w:rPr>
        <w:t>Khi</w:t>
      </w:r>
      <w:r>
        <w:rPr>
          <w:color w:val="231F20"/>
          <w:spacing w:val="-10"/>
        </w:rPr>
        <w:t> </w:t>
      </w:r>
      <w:r>
        <w:rPr>
          <w:color w:val="231F20"/>
        </w:rPr>
        <w:t>ta</w:t>
      </w:r>
      <w:r>
        <w:rPr>
          <w:color w:val="231F20"/>
          <w:spacing w:val="-10"/>
        </w:rPr>
        <w:t> </w:t>
      </w:r>
      <w:r>
        <w:rPr>
          <w:color w:val="231F20"/>
        </w:rPr>
        <w:t>đọc</w:t>
      </w:r>
      <w:r>
        <w:rPr>
          <w:color w:val="231F20"/>
          <w:spacing w:val="-10"/>
        </w:rPr>
        <w:t> </w:t>
      </w:r>
      <w:r>
        <w:rPr>
          <w:color w:val="231F20"/>
        </w:rPr>
        <w:t>trong các bài kinh về bốn tầng thiền, đó là theo hệ tứ </w:t>
      </w:r>
      <w:r>
        <w:rPr>
          <w:color w:val="231F20"/>
          <w:spacing w:val="-2"/>
        </w:rPr>
        <w:t>thiền.</w:t>
      </w:r>
    </w:p>
    <w:p>
      <w:pPr>
        <w:pStyle w:val="BodyText"/>
        <w:spacing w:line="259" w:lineRule="auto" w:before="112"/>
        <w:ind w:firstLine="396"/>
      </w:pPr>
      <w:r>
        <w:rPr>
          <w:color w:val="231F20"/>
        </w:rPr>
        <w:t>Có tối đa năm tầng thiền sắc giới và vì thế </w:t>
      </w:r>
      <w:r>
        <w:rPr>
          <w:color w:val="231F20"/>
        </w:rPr>
        <w:t>có năm loại tâm thiện sắc giới, </w:t>
      </w:r>
      <w:r>
        <w:rPr>
          <w:i/>
          <w:color w:val="231F20"/>
        </w:rPr>
        <w:t>rūpāvacara kusala citta </w:t>
      </w:r>
      <w:r>
        <w:rPr>
          <w:color w:val="231F20"/>
        </w:rPr>
        <w:t>(</w:t>
      </w:r>
      <w:r>
        <w:rPr>
          <w:i/>
          <w:color w:val="231F20"/>
        </w:rPr>
        <w:t>rūpa-jhāna kusala citta</w:t>
      </w:r>
      <w:r>
        <w:rPr>
          <w:color w:val="231F20"/>
        </w:rPr>
        <w:t>). Các tâm thiền là tâm thiện ở mức độ cao và vì thế chúng cho quả thiện ở mức độ cao. Các tâm thiền không trổ quả trong cùng một kiếp</w:t>
      </w:r>
      <w:r>
        <w:rPr>
          <w:color w:val="231F20"/>
          <w:spacing w:val="-11"/>
        </w:rPr>
        <w:t> </w:t>
      </w:r>
      <w:r>
        <w:rPr>
          <w:color w:val="231F20"/>
        </w:rPr>
        <w:t>sống:</w:t>
      </w:r>
      <w:r>
        <w:rPr>
          <w:color w:val="231F20"/>
          <w:spacing w:val="-11"/>
        </w:rPr>
        <w:t> </w:t>
      </w:r>
      <w:r>
        <w:rPr>
          <w:color w:val="231F20"/>
        </w:rPr>
        <w:t>quả</w:t>
      </w:r>
      <w:r>
        <w:rPr>
          <w:color w:val="231F20"/>
          <w:spacing w:val="-11"/>
        </w:rPr>
        <w:t> </w:t>
      </w:r>
      <w:r>
        <w:rPr>
          <w:color w:val="231F20"/>
        </w:rPr>
        <w:t>của</w:t>
      </w:r>
      <w:r>
        <w:rPr>
          <w:color w:val="231F20"/>
          <w:spacing w:val="-11"/>
        </w:rPr>
        <w:t> </w:t>
      </w:r>
      <w:r>
        <w:rPr>
          <w:color w:val="231F20"/>
        </w:rPr>
        <w:t>chúng</w:t>
      </w:r>
      <w:r>
        <w:rPr>
          <w:color w:val="231F20"/>
          <w:spacing w:val="-11"/>
        </w:rPr>
        <w:t> </w:t>
      </w:r>
      <w:r>
        <w:rPr>
          <w:color w:val="231F20"/>
        </w:rPr>
        <w:t>là</w:t>
      </w:r>
      <w:r>
        <w:rPr>
          <w:color w:val="231F20"/>
          <w:spacing w:val="-11"/>
        </w:rPr>
        <w:t> </w:t>
      </w:r>
      <w:r>
        <w:rPr>
          <w:color w:val="231F20"/>
        </w:rPr>
        <w:t>tái</w:t>
      </w:r>
      <w:r>
        <w:rPr>
          <w:color w:val="231F20"/>
          <w:spacing w:val="-11"/>
        </w:rPr>
        <w:t> </w:t>
      </w:r>
      <w:r>
        <w:rPr>
          <w:color w:val="231F20"/>
        </w:rPr>
        <w:t>sinh</w:t>
      </w:r>
      <w:r>
        <w:rPr>
          <w:color w:val="231F20"/>
          <w:spacing w:val="-11"/>
        </w:rPr>
        <w:t> </w:t>
      </w:r>
      <w:r>
        <w:rPr>
          <w:color w:val="231F20"/>
        </w:rPr>
        <w:t>vào</w:t>
      </w:r>
      <w:r>
        <w:rPr>
          <w:color w:val="231F20"/>
          <w:spacing w:val="-11"/>
        </w:rPr>
        <w:t> </w:t>
      </w:r>
      <w:r>
        <w:rPr>
          <w:color w:val="231F20"/>
        </w:rPr>
        <w:t>các</w:t>
      </w:r>
      <w:r>
        <w:rPr>
          <w:color w:val="231F20"/>
          <w:spacing w:val="-11"/>
        </w:rPr>
        <w:t> </w:t>
      </w:r>
      <w:r>
        <w:rPr>
          <w:color w:val="231F20"/>
        </w:rPr>
        <w:t>cõi</w:t>
      </w:r>
      <w:r>
        <w:rPr>
          <w:color w:val="231F20"/>
          <w:spacing w:val="-11"/>
        </w:rPr>
        <w:t> </w:t>
      </w:r>
      <w:r>
        <w:rPr>
          <w:color w:val="231F20"/>
        </w:rPr>
        <w:t>phạm thiên sắc giới.</w:t>
      </w:r>
    </w:p>
    <w:p>
      <w:pPr>
        <w:pStyle w:val="BodyText"/>
        <w:spacing w:line="259" w:lineRule="auto" w:before="112"/>
        <w:ind w:firstLine="396"/>
      </w:pPr>
      <w:r>
        <w:rPr>
          <w:color w:val="231F20"/>
        </w:rPr>
        <w:t>Tâm</w:t>
      </w:r>
      <w:r>
        <w:rPr>
          <w:color w:val="231F20"/>
          <w:spacing w:val="-5"/>
        </w:rPr>
        <w:t> </w:t>
      </w:r>
      <w:r>
        <w:rPr>
          <w:color w:val="231F20"/>
        </w:rPr>
        <w:t>thiện</w:t>
      </w:r>
      <w:r>
        <w:rPr>
          <w:color w:val="231F20"/>
          <w:spacing w:val="-5"/>
        </w:rPr>
        <w:t> </w:t>
      </w:r>
      <w:r>
        <w:rPr>
          <w:color w:val="231F20"/>
        </w:rPr>
        <w:t>thiền</w:t>
      </w:r>
      <w:r>
        <w:rPr>
          <w:color w:val="231F20"/>
          <w:spacing w:val="-5"/>
        </w:rPr>
        <w:t> </w:t>
      </w:r>
      <w:r>
        <w:rPr>
          <w:color w:val="231F20"/>
        </w:rPr>
        <w:t>sắc</w:t>
      </w:r>
      <w:r>
        <w:rPr>
          <w:color w:val="231F20"/>
          <w:spacing w:val="-5"/>
        </w:rPr>
        <w:t> </w:t>
      </w:r>
      <w:r>
        <w:rPr>
          <w:color w:val="231F20"/>
        </w:rPr>
        <w:t>giới</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trổ</w:t>
      </w:r>
      <w:r>
        <w:rPr>
          <w:color w:val="231F20"/>
          <w:spacing w:val="-5"/>
        </w:rPr>
        <w:t> </w:t>
      </w:r>
      <w:r>
        <w:rPr>
          <w:color w:val="231F20"/>
        </w:rPr>
        <w:t>quả</w:t>
      </w:r>
      <w:r>
        <w:rPr>
          <w:color w:val="231F20"/>
          <w:spacing w:val="-5"/>
        </w:rPr>
        <w:t> </w:t>
      </w:r>
      <w:r>
        <w:rPr>
          <w:color w:val="231F20"/>
        </w:rPr>
        <w:t>nếu</w:t>
      </w:r>
      <w:r>
        <w:rPr>
          <w:color w:val="231F20"/>
          <w:spacing w:val="-5"/>
        </w:rPr>
        <w:t> </w:t>
      </w:r>
      <w:r>
        <w:rPr>
          <w:color w:val="231F20"/>
        </w:rPr>
        <w:t>kỹ năng đắc thiền không bị suy thoái và tâm thiền </w:t>
      </w:r>
      <w:r>
        <w:rPr>
          <w:color w:val="231F20"/>
        </w:rPr>
        <w:t>sinh khởi ngay trước khi chết. Tâm tái tục của kiếp sống tiếp là tâm quả sắc giới, sinh khởi trong cõi phạm thiên sắc giới tương ứng. Nó kinh nghiệm cùng đề mục</w:t>
      </w:r>
      <w:r>
        <w:rPr>
          <w:color w:val="231F20"/>
          <w:spacing w:val="-10"/>
        </w:rPr>
        <w:t> </w:t>
      </w:r>
      <w:r>
        <w:rPr>
          <w:color w:val="231F20"/>
        </w:rPr>
        <w:t>thiền</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sắc</w:t>
      </w:r>
      <w:r>
        <w:rPr>
          <w:color w:val="231F20"/>
          <w:spacing w:val="-10"/>
        </w:rPr>
        <w:t> </w:t>
      </w:r>
      <w:r>
        <w:rPr>
          <w:color w:val="231F20"/>
        </w:rPr>
        <w:t>giới</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ngay</w:t>
      </w:r>
      <w:r>
        <w:rPr>
          <w:color w:val="231F20"/>
          <w:spacing w:val="-10"/>
        </w:rPr>
        <w:t> </w:t>
      </w:r>
      <w:r>
        <w:rPr>
          <w:color w:val="231F20"/>
        </w:rPr>
        <w:t>trước tâm tử của kiếp trước. Năm loại tâm thiện sắc giới sinh năm tâm quả sắc giới. Các tâm quả thiện thiền sắc</w:t>
      </w:r>
      <w:r>
        <w:rPr>
          <w:color w:val="231F20"/>
          <w:spacing w:val="-16"/>
        </w:rPr>
        <w:t> </w:t>
      </w:r>
      <w:r>
        <w:rPr>
          <w:color w:val="231F20"/>
        </w:rPr>
        <w:t>giới</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thực</w:t>
      </w:r>
      <w:r>
        <w:rPr>
          <w:color w:val="231F20"/>
          <w:spacing w:val="-16"/>
        </w:rPr>
        <w:t> </w:t>
      </w:r>
      <w:r>
        <w:rPr>
          <w:color w:val="231F20"/>
        </w:rPr>
        <w:t>hiện</w:t>
      </w:r>
      <w:r>
        <w:rPr>
          <w:color w:val="231F20"/>
          <w:spacing w:val="-16"/>
        </w:rPr>
        <w:t> </w:t>
      </w:r>
      <w:r>
        <w:rPr>
          <w:color w:val="231F20"/>
        </w:rPr>
        <w:t>chức</w:t>
      </w:r>
      <w:r>
        <w:rPr>
          <w:color w:val="231F20"/>
          <w:spacing w:val="-16"/>
        </w:rPr>
        <w:t> </w:t>
      </w:r>
      <w:r>
        <w:rPr>
          <w:color w:val="231F20"/>
        </w:rPr>
        <w:t>năng</w:t>
      </w:r>
      <w:r>
        <w:rPr>
          <w:color w:val="231F20"/>
          <w:spacing w:val="-16"/>
        </w:rPr>
        <w:t> </w:t>
      </w:r>
      <w:r>
        <w:rPr>
          <w:color w:val="231F20"/>
        </w:rPr>
        <w:t>tái</w:t>
      </w:r>
      <w:r>
        <w:rPr>
          <w:color w:val="231F20"/>
          <w:spacing w:val="-16"/>
        </w:rPr>
        <w:t> </w:t>
      </w:r>
      <w:r>
        <w:rPr>
          <w:color w:val="231F20"/>
        </w:rPr>
        <w:t>tục,</w:t>
      </w:r>
      <w:r>
        <w:rPr>
          <w:color w:val="231F20"/>
          <w:spacing w:val="-16"/>
        </w:rPr>
        <w:t> </w:t>
      </w:r>
      <w:r>
        <w:rPr>
          <w:color w:val="231F20"/>
        </w:rPr>
        <w:t>hộ</w:t>
      </w:r>
      <w:r>
        <w:rPr>
          <w:color w:val="231F20"/>
          <w:spacing w:val="-16"/>
        </w:rPr>
        <w:t> </w:t>
      </w:r>
      <w:r>
        <w:rPr>
          <w:color w:val="231F20"/>
        </w:rPr>
        <w:t>kiếp và tâm tử.</w:t>
      </w:r>
    </w:p>
    <w:p>
      <w:pPr>
        <w:pStyle w:val="BodyText"/>
        <w:spacing w:line="259" w:lineRule="auto" w:before="112"/>
        <w:ind w:firstLine="396"/>
      </w:pPr>
      <w:r>
        <w:rPr>
          <w:color w:val="231F20"/>
        </w:rPr>
        <w:t>Khi ta sinh ra với tâm tái tục là tâm quả sắc </w:t>
      </w:r>
      <w:r>
        <w:rPr>
          <w:color w:val="231F20"/>
        </w:rPr>
        <w:t>giới, 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hộ</w:t>
      </w:r>
      <w:r>
        <w:rPr>
          <w:color w:val="231F20"/>
          <w:spacing w:val="-4"/>
        </w:rPr>
        <w:t> </w:t>
      </w:r>
      <w:r>
        <w:rPr>
          <w:color w:val="231F20"/>
        </w:rPr>
        <w:t>kiếp</w:t>
      </w:r>
      <w:r>
        <w:rPr>
          <w:color w:val="231F20"/>
          <w:spacing w:val="-4"/>
        </w:rPr>
        <w:t> </w:t>
      </w:r>
      <w:r>
        <w:rPr>
          <w:color w:val="231F20"/>
        </w:rPr>
        <w:t>và</w:t>
      </w:r>
      <w:r>
        <w:rPr>
          <w:color w:val="231F20"/>
          <w:spacing w:val="-4"/>
        </w:rPr>
        <w:t> </w:t>
      </w:r>
      <w:r>
        <w:rPr>
          <w:color w:val="231F20"/>
        </w:rPr>
        <w:t>tâm</w:t>
      </w:r>
      <w:r>
        <w:rPr>
          <w:color w:val="231F20"/>
          <w:spacing w:val="-4"/>
        </w:rPr>
        <w:t> </w:t>
      </w:r>
      <w:r>
        <w:rPr>
          <w:color w:val="231F20"/>
        </w:rPr>
        <w:t>tử</w:t>
      </w:r>
      <w:r>
        <w:rPr>
          <w:color w:val="231F20"/>
          <w:spacing w:val="-4"/>
        </w:rPr>
        <w:t> </w:t>
      </w:r>
      <w:r>
        <w:rPr>
          <w:color w:val="231F20"/>
        </w:rPr>
        <w:t>trong</w:t>
      </w:r>
      <w:r>
        <w:rPr>
          <w:color w:val="231F20"/>
          <w:spacing w:val="-4"/>
        </w:rPr>
        <w:t> </w:t>
      </w:r>
      <w:r>
        <w:rPr>
          <w:color w:val="231F20"/>
        </w:rPr>
        <w:t>cùng</w:t>
      </w:r>
      <w:r>
        <w:rPr>
          <w:color w:val="231F20"/>
          <w:spacing w:val="-4"/>
        </w:rPr>
        <w:t> </w:t>
      </w:r>
      <w:r>
        <w:rPr>
          <w:color w:val="231F20"/>
        </w:rPr>
        <w:t>kiếp</w:t>
      </w:r>
      <w:r>
        <w:rPr>
          <w:color w:val="231F20"/>
          <w:spacing w:val="-4"/>
        </w:rPr>
        <w:t> sống</w:t>
      </w:r>
    </w:p>
    <w:p>
      <w:pPr>
        <w:pStyle w:val="BodyText"/>
        <w:spacing w:after="0" w:line="259" w:lineRule="auto"/>
        <w:sectPr>
          <w:pgSz w:w="7660" w:h="11630"/>
          <w:pgMar w:header="779" w:footer="0" w:top="1100" w:bottom="280" w:left="850" w:right="850"/>
        </w:sectPr>
      </w:pPr>
    </w:p>
    <w:p>
      <w:pPr>
        <w:pStyle w:val="BodyText"/>
        <w:spacing w:line="261" w:lineRule="auto" w:before="241"/>
      </w:pPr>
      <w:r>
        <w:rPr>
          <w:color w:val="231F20"/>
        </w:rPr>
        <w:t>là cùng loại với tâm tái tục. Tâm quả sắc giới chỉ có thể đảm nhận chức năng tái tục, hộ kiếp và tử.</w:t>
      </w:r>
    </w:p>
    <w:p>
      <w:pPr>
        <w:pStyle w:val="BodyText"/>
        <w:spacing w:line="261" w:lineRule="auto" w:before="110"/>
        <w:ind w:firstLine="396"/>
      </w:pPr>
      <w:r>
        <w:rPr>
          <w:color w:val="231F20"/>
        </w:rPr>
        <w:t>Có năm loại tâm duy tác sắc giới, là tâm của </w:t>
      </w:r>
      <w:r>
        <w:rPr>
          <w:color w:val="231F20"/>
        </w:rPr>
        <w:t>các bậc A-la-hán đã đắc thiền sắc giới. Vị ấy không có tâm thiện mà chỉ có tâm duy tác. Như vậy có tất cả mười lăm loại tâm thiền sắc giới.</w:t>
      </w:r>
    </w:p>
    <w:p>
      <w:pPr>
        <w:pStyle w:val="BodyText"/>
        <w:spacing w:before="108"/>
        <w:ind w:left="510" w:right="0"/>
      </w:pPr>
      <w:r>
        <w:rPr>
          <w:color w:val="231F20"/>
        </w:rPr>
        <w:t>Tổng hợp </w:t>
      </w:r>
      <w:r>
        <w:rPr>
          <w:color w:val="231F20"/>
          <w:spacing w:val="-5"/>
        </w:rPr>
        <w:t>là:</w:t>
      </w:r>
    </w:p>
    <w:p>
      <w:pPr>
        <w:spacing w:before="140"/>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5 tâm thiện sắc</w:t>
      </w:r>
      <w:r>
        <w:rPr>
          <w:color w:val="231F20"/>
          <w:spacing w:val="-1"/>
          <w:sz w:val="27"/>
        </w:rPr>
        <w:t> </w:t>
      </w:r>
      <w:r>
        <w:rPr>
          <w:color w:val="231F20"/>
          <w:sz w:val="27"/>
        </w:rPr>
        <w:t>giới,</w:t>
      </w:r>
      <w:r>
        <w:rPr>
          <w:color w:val="231F20"/>
          <w:spacing w:val="-1"/>
          <w:sz w:val="27"/>
        </w:rPr>
        <w:t> </w:t>
      </w:r>
      <w:r>
        <w:rPr>
          <w:i/>
          <w:color w:val="231F20"/>
          <w:sz w:val="27"/>
        </w:rPr>
        <w:t>rūpāvacara kusala </w:t>
      </w:r>
      <w:r>
        <w:rPr>
          <w:i/>
          <w:color w:val="231F20"/>
          <w:spacing w:val="-2"/>
          <w:sz w:val="27"/>
        </w:rPr>
        <w:t>citta</w:t>
      </w:r>
    </w:p>
    <w:p>
      <w:pPr>
        <w:spacing w:before="130"/>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5 tâm quả sắc</w:t>
      </w:r>
      <w:r>
        <w:rPr>
          <w:color w:val="231F20"/>
          <w:spacing w:val="-1"/>
          <w:sz w:val="27"/>
        </w:rPr>
        <w:t> </w:t>
      </w:r>
      <w:r>
        <w:rPr>
          <w:color w:val="231F20"/>
          <w:sz w:val="27"/>
        </w:rPr>
        <w:t>giới,</w:t>
      </w:r>
      <w:r>
        <w:rPr>
          <w:color w:val="231F20"/>
          <w:spacing w:val="-1"/>
          <w:sz w:val="27"/>
        </w:rPr>
        <w:t> </w:t>
      </w:r>
      <w:r>
        <w:rPr>
          <w:i/>
          <w:color w:val="231F20"/>
          <w:sz w:val="27"/>
        </w:rPr>
        <w:t>rūpāvacara </w:t>
      </w:r>
      <w:r>
        <w:rPr>
          <w:i/>
          <w:color w:val="231F20"/>
          <w:spacing w:val="-2"/>
          <w:sz w:val="27"/>
        </w:rPr>
        <w:t>vipākacitta</w:t>
      </w:r>
    </w:p>
    <w:p>
      <w:pPr>
        <w:spacing w:before="131"/>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5 tâm</w:t>
      </w:r>
      <w:r>
        <w:rPr>
          <w:color w:val="231F20"/>
          <w:spacing w:val="-1"/>
          <w:sz w:val="27"/>
        </w:rPr>
        <w:t> </w:t>
      </w:r>
      <w:r>
        <w:rPr>
          <w:color w:val="231F20"/>
          <w:sz w:val="27"/>
        </w:rPr>
        <w:t>duy tác sắc giới,</w:t>
      </w:r>
      <w:r>
        <w:rPr>
          <w:color w:val="231F20"/>
          <w:spacing w:val="-2"/>
          <w:sz w:val="27"/>
        </w:rPr>
        <w:t> </w:t>
      </w:r>
      <w:r>
        <w:rPr>
          <w:i/>
          <w:color w:val="231F20"/>
          <w:sz w:val="27"/>
        </w:rPr>
        <w:t>rūpāvacara </w:t>
      </w:r>
      <w:r>
        <w:rPr>
          <w:i/>
          <w:color w:val="231F20"/>
          <w:spacing w:val="-2"/>
          <w:sz w:val="27"/>
        </w:rPr>
        <w:t>kiriyacitta</w:t>
      </w:r>
    </w:p>
    <w:p>
      <w:pPr>
        <w:pStyle w:val="BodyText"/>
        <w:spacing w:line="261" w:lineRule="auto" w:before="130"/>
        <w:ind w:firstLine="396"/>
      </w:pPr>
      <w:r>
        <w:rPr>
          <w:color w:val="231F20"/>
        </w:rPr>
        <w:t>Những người đã đạt đến tầng thiền cao nhất </w:t>
      </w:r>
      <w:r>
        <w:rPr>
          <w:color w:val="231F20"/>
        </w:rPr>
        <w:t>của thiền</w:t>
      </w:r>
      <w:r>
        <w:rPr>
          <w:color w:val="231F20"/>
          <w:spacing w:val="-16"/>
        </w:rPr>
        <w:t> </w:t>
      </w:r>
      <w:r>
        <w:rPr>
          <w:color w:val="231F20"/>
        </w:rPr>
        <w:t>sắc</w:t>
      </w:r>
      <w:r>
        <w:rPr>
          <w:color w:val="231F20"/>
          <w:spacing w:val="-16"/>
        </w:rPr>
        <w:t> </w:t>
      </w:r>
      <w:r>
        <w:rPr>
          <w:color w:val="231F20"/>
        </w:rPr>
        <w:t>giới</w:t>
      </w:r>
      <w:r>
        <w:rPr>
          <w:color w:val="231F20"/>
          <w:spacing w:val="-16"/>
        </w:rPr>
        <w:t> </w:t>
      </w:r>
      <w:r>
        <w:rPr>
          <w:color w:val="231F20"/>
        </w:rPr>
        <w:t>và</w:t>
      </w:r>
      <w:r>
        <w:rPr>
          <w:color w:val="231F20"/>
          <w:spacing w:val="-16"/>
        </w:rPr>
        <w:t> </w:t>
      </w:r>
      <w:r>
        <w:rPr>
          <w:color w:val="231F20"/>
        </w:rPr>
        <w:t>thấy</w:t>
      </w:r>
      <w:r>
        <w:rPr>
          <w:color w:val="231F20"/>
          <w:spacing w:val="-16"/>
        </w:rPr>
        <w:t> </w:t>
      </w:r>
      <w:r>
        <w:rPr>
          <w:color w:val="231F20"/>
        </w:rPr>
        <w:t>hiểm</w:t>
      </w:r>
      <w:r>
        <w:rPr>
          <w:color w:val="231F20"/>
          <w:spacing w:val="-16"/>
        </w:rPr>
        <w:t> </w:t>
      </w:r>
      <w:r>
        <w:rPr>
          <w:color w:val="231F20"/>
        </w:rPr>
        <w:t>hoạ</w:t>
      </w:r>
      <w:r>
        <w:rPr>
          <w:color w:val="231F20"/>
          <w:spacing w:val="-16"/>
        </w:rPr>
        <w:t> </w:t>
      </w:r>
      <w:r>
        <w:rPr>
          <w:color w:val="231F20"/>
        </w:rPr>
        <w:t>của</w:t>
      </w:r>
      <w:r>
        <w:rPr>
          <w:color w:val="231F20"/>
          <w:spacing w:val="-16"/>
        </w:rPr>
        <w:t> </w:t>
      </w:r>
      <w:r>
        <w:rPr>
          <w:color w:val="231F20"/>
        </w:rPr>
        <w:t>tâm</w:t>
      </w:r>
      <w:r>
        <w:rPr>
          <w:color w:val="231F20"/>
          <w:spacing w:val="-16"/>
        </w:rPr>
        <w:t> </w:t>
      </w:r>
      <w:r>
        <w:rPr>
          <w:color w:val="231F20"/>
        </w:rPr>
        <w:t>thiền</w:t>
      </w:r>
      <w:r>
        <w:rPr>
          <w:color w:val="231F20"/>
          <w:spacing w:val="-16"/>
        </w:rPr>
        <w:t> </w:t>
      </w:r>
      <w:r>
        <w:rPr>
          <w:color w:val="231F20"/>
        </w:rPr>
        <w:t>sắc</w:t>
      </w:r>
      <w:r>
        <w:rPr>
          <w:color w:val="231F20"/>
          <w:spacing w:val="-16"/>
        </w:rPr>
        <w:t> </w:t>
      </w:r>
      <w:r>
        <w:rPr>
          <w:color w:val="231F20"/>
        </w:rPr>
        <w:t>giới, vốn vẫn còn phụ thuộc vào sắc</w:t>
      </w:r>
      <w:r>
        <w:rPr>
          <w:color w:val="231F20"/>
          <w:vertAlign w:val="superscript"/>
        </w:rPr>
        <w:t>100</w:t>
      </w:r>
      <w:r>
        <w:rPr>
          <w:color w:val="231F20"/>
          <w:vertAlign w:val="baseline"/>
        </w:rPr>
        <w:t>, có thể muốn vun bồi</w:t>
      </w:r>
      <w:r>
        <w:rPr>
          <w:color w:val="231F20"/>
          <w:spacing w:val="-8"/>
          <w:vertAlign w:val="baseline"/>
        </w:rPr>
        <w:t> </w:t>
      </w:r>
      <w:r>
        <w:rPr>
          <w:color w:val="231F20"/>
          <w:vertAlign w:val="baseline"/>
        </w:rPr>
        <w:t>thiền</w:t>
      </w:r>
      <w:r>
        <w:rPr>
          <w:color w:val="231F20"/>
          <w:spacing w:val="-8"/>
          <w:vertAlign w:val="baseline"/>
        </w:rPr>
        <w:t> </w:t>
      </w:r>
      <w:r>
        <w:rPr>
          <w:color w:val="231F20"/>
          <w:vertAlign w:val="baseline"/>
        </w:rPr>
        <w:t>vô</w:t>
      </w:r>
      <w:r>
        <w:rPr>
          <w:color w:val="231F20"/>
          <w:spacing w:val="-8"/>
          <w:vertAlign w:val="baseline"/>
        </w:rPr>
        <w:t> </w:t>
      </w:r>
      <w:r>
        <w:rPr>
          <w:color w:val="231F20"/>
          <w:vertAlign w:val="baseline"/>
        </w:rPr>
        <w:t>sắc</w:t>
      </w:r>
      <w:r>
        <w:rPr>
          <w:color w:val="231F20"/>
          <w:spacing w:val="-8"/>
          <w:vertAlign w:val="baseline"/>
        </w:rPr>
        <w:t> </w:t>
      </w:r>
      <w:r>
        <w:rPr>
          <w:color w:val="231F20"/>
          <w:vertAlign w:val="baseline"/>
        </w:rPr>
        <w:t>giới.</w:t>
      </w:r>
      <w:r>
        <w:rPr>
          <w:color w:val="231F20"/>
          <w:spacing w:val="-8"/>
          <w:vertAlign w:val="baseline"/>
        </w:rPr>
        <w:t> </w:t>
      </w:r>
      <w:r>
        <w:rPr>
          <w:color w:val="231F20"/>
          <w:vertAlign w:val="baseline"/>
        </w:rPr>
        <w:t>Đề</w:t>
      </w:r>
      <w:r>
        <w:rPr>
          <w:color w:val="231F20"/>
          <w:spacing w:val="-8"/>
          <w:vertAlign w:val="baseline"/>
        </w:rPr>
        <w:t> </w:t>
      </w:r>
      <w:r>
        <w:rPr>
          <w:color w:val="231F20"/>
          <w:vertAlign w:val="baseline"/>
        </w:rPr>
        <w:t>mục</w:t>
      </w:r>
      <w:r>
        <w:rPr>
          <w:color w:val="231F20"/>
          <w:spacing w:val="-8"/>
          <w:vertAlign w:val="baseline"/>
        </w:rPr>
        <w:t> </w:t>
      </w:r>
      <w:r>
        <w:rPr>
          <w:color w:val="231F20"/>
          <w:vertAlign w:val="baseline"/>
        </w:rPr>
        <w:t>thiền</w:t>
      </w:r>
      <w:r>
        <w:rPr>
          <w:color w:val="231F20"/>
          <w:spacing w:val="-8"/>
          <w:vertAlign w:val="baseline"/>
        </w:rPr>
        <w:t> </w:t>
      </w:r>
      <w:r>
        <w:rPr>
          <w:color w:val="231F20"/>
          <w:vertAlign w:val="baseline"/>
        </w:rPr>
        <w:t>vô</w:t>
      </w:r>
      <w:r>
        <w:rPr>
          <w:color w:val="231F20"/>
          <w:spacing w:val="-8"/>
          <w:vertAlign w:val="baseline"/>
        </w:rPr>
        <w:t> </w:t>
      </w:r>
      <w:r>
        <w:rPr>
          <w:color w:val="231F20"/>
          <w:vertAlign w:val="baseline"/>
        </w:rPr>
        <w:t>sắc</w:t>
      </w:r>
      <w:r>
        <w:rPr>
          <w:color w:val="231F20"/>
          <w:spacing w:val="-8"/>
          <w:vertAlign w:val="baseline"/>
        </w:rPr>
        <w:t> </w:t>
      </w:r>
      <w:r>
        <w:rPr>
          <w:color w:val="231F20"/>
          <w:vertAlign w:val="baseline"/>
        </w:rPr>
        <w:t>giới</w:t>
      </w:r>
      <w:r>
        <w:rPr>
          <w:color w:val="231F20"/>
          <w:spacing w:val="-8"/>
          <w:vertAlign w:val="baseline"/>
        </w:rPr>
        <w:t> </w:t>
      </w:r>
      <w:r>
        <w:rPr>
          <w:color w:val="231F20"/>
          <w:vertAlign w:val="baseline"/>
        </w:rPr>
        <w:t>không liên hệ gì với sắc.</w:t>
      </w:r>
    </w:p>
    <w:p>
      <w:pPr>
        <w:pStyle w:val="BodyText"/>
        <w:spacing w:line="261" w:lineRule="auto" w:before="106"/>
        <w:ind w:firstLine="396"/>
      </w:pPr>
      <w:r>
        <w:rPr>
          <w:color w:val="231F20"/>
        </w:rPr>
        <w:t>Có bốn tầng thiền vô sắc giới. Tầng thiền vô </w:t>
      </w:r>
      <w:r>
        <w:rPr>
          <w:color w:val="231F20"/>
        </w:rPr>
        <w:t>sắc giới</w:t>
      </w:r>
      <w:r>
        <w:rPr>
          <w:color w:val="231F20"/>
          <w:spacing w:val="-16"/>
        </w:rPr>
        <w:t> </w:t>
      </w:r>
      <w:r>
        <w:rPr>
          <w:color w:val="231F20"/>
        </w:rPr>
        <w:t>đầu</w:t>
      </w:r>
      <w:r>
        <w:rPr>
          <w:color w:val="231F20"/>
          <w:spacing w:val="-17"/>
        </w:rPr>
        <w:t> </w:t>
      </w:r>
      <w:r>
        <w:rPr>
          <w:color w:val="231F20"/>
        </w:rPr>
        <w:t>tiên</w:t>
      </w:r>
      <w:r>
        <w:rPr>
          <w:color w:val="231F20"/>
          <w:spacing w:val="-16"/>
        </w:rPr>
        <w:t> </w:t>
      </w:r>
      <w:r>
        <w:rPr>
          <w:color w:val="231F20"/>
        </w:rPr>
        <w:t>là</w:t>
      </w:r>
      <w:r>
        <w:rPr>
          <w:color w:val="231F20"/>
          <w:spacing w:val="-16"/>
        </w:rPr>
        <w:t> </w:t>
      </w:r>
      <w:r>
        <w:rPr>
          <w:i/>
          <w:color w:val="231F20"/>
        </w:rPr>
        <w:t>Không</w:t>
      </w:r>
      <w:r>
        <w:rPr>
          <w:i/>
          <w:color w:val="231F20"/>
          <w:spacing w:val="-17"/>
        </w:rPr>
        <w:t> </w:t>
      </w:r>
      <w:r>
        <w:rPr>
          <w:i/>
          <w:color w:val="231F20"/>
        </w:rPr>
        <w:t>vô</w:t>
      </w:r>
      <w:r>
        <w:rPr>
          <w:i/>
          <w:color w:val="231F20"/>
          <w:spacing w:val="-16"/>
        </w:rPr>
        <w:t> </w:t>
      </w:r>
      <w:r>
        <w:rPr>
          <w:i/>
          <w:color w:val="231F20"/>
        </w:rPr>
        <w:t>biên</w:t>
      </w:r>
      <w:r>
        <w:rPr>
          <w:i/>
          <w:color w:val="231F20"/>
          <w:spacing w:val="-16"/>
        </w:rPr>
        <w:t> </w:t>
      </w:r>
      <w:r>
        <w:rPr>
          <w:i/>
          <w:color w:val="231F20"/>
        </w:rPr>
        <w:t>xứ,</w:t>
      </w:r>
      <w:r>
        <w:rPr>
          <w:i/>
          <w:color w:val="231F20"/>
          <w:spacing w:val="-17"/>
        </w:rPr>
        <w:t> </w:t>
      </w:r>
      <w:r>
        <w:rPr>
          <w:i/>
          <w:color w:val="231F20"/>
        </w:rPr>
        <w:t>akāsānañcāyatana</w:t>
      </w:r>
      <w:r>
        <w:rPr>
          <w:color w:val="231F20"/>
        </w:rPr>
        <w:t>. Để</w:t>
      </w:r>
      <w:r>
        <w:rPr>
          <w:color w:val="231F20"/>
          <w:spacing w:val="-17"/>
        </w:rPr>
        <w:t> </w:t>
      </w:r>
      <w:r>
        <w:rPr>
          <w:color w:val="231F20"/>
        </w:rPr>
        <w:t>đạt</w:t>
      </w:r>
      <w:r>
        <w:rPr>
          <w:color w:val="231F20"/>
          <w:spacing w:val="-16"/>
        </w:rPr>
        <w:t> </w:t>
      </w:r>
      <w:r>
        <w:rPr>
          <w:color w:val="231F20"/>
        </w:rPr>
        <w:t>được</w:t>
      </w:r>
      <w:r>
        <w:rPr>
          <w:color w:val="231F20"/>
          <w:spacing w:val="-16"/>
        </w:rPr>
        <w:t> </w:t>
      </w:r>
      <w:r>
        <w:rPr>
          <w:color w:val="231F20"/>
        </w:rPr>
        <w:t>tầng</w:t>
      </w:r>
      <w:r>
        <w:rPr>
          <w:color w:val="231F20"/>
          <w:spacing w:val="-17"/>
        </w:rPr>
        <w:t> </w:t>
      </w:r>
      <w:r>
        <w:rPr>
          <w:color w:val="231F20"/>
        </w:rPr>
        <w:t>thiền</w:t>
      </w:r>
      <w:r>
        <w:rPr>
          <w:color w:val="231F20"/>
          <w:spacing w:val="-17"/>
        </w:rPr>
        <w:t> </w:t>
      </w:r>
      <w:r>
        <w:rPr>
          <w:color w:val="231F20"/>
        </w:rPr>
        <w:t>vô</w:t>
      </w:r>
      <w:r>
        <w:rPr>
          <w:color w:val="231F20"/>
          <w:spacing w:val="-16"/>
        </w:rPr>
        <w:t> </w:t>
      </w:r>
      <w:r>
        <w:rPr>
          <w:color w:val="231F20"/>
        </w:rPr>
        <w:t>sắc</w:t>
      </w:r>
      <w:r>
        <w:rPr>
          <w:color w:val="231F20"/>
          <w:spacing w:val="-16"/>
        </w:rPr>
        <w:t> </w:t>
      </w:r>
      <w:r>
        <w:rPr>
          <w:color w:val="231F20"/>
        </w:rPr>
        <w:t>giới</w:t>
      </w:r>
      <w:r>
        <w:rPr>
          <w:color w:val="231F20"/>
          <w:spacing w:val="-17"/>
        </w:rPr>
        <w:t> </w:t>
      </w:r>
      <w:r>
        <w:rPr>
          <w:color w:val="231F20"/>
        </w:rPr>
        <w:t>này,</w:t>
      </w:r>
      <w:r>
        <w:rPr>
          <w:color w:val="231F20"/>
          <w:spacing w:val="-16"/>
        </w:rPr>
        <w:t> </w:t>
      </w:r>
      <w:r>
        <w:rPr>
          <w:color w:val="231F20"/>
        </w:rPr>
        <w:t>cần</w:t>
      </w:r>
      <w:r>
        <w:rPr>
          <w:color w:val="231F20"/>
          <w:spacing w:val="-17"/>
        </w:rPr>
        <w:t> </w:t>
      </w:r>
      <w:r>
        <w:rPr>
          <w:color w:val="231F20"/>
        </w:rPr>
        <w:t>phải</w:t>
      </w:r>
      <w:r>
        <w:rPr>
          <w:color w:val="231F20"/>
          <w:spacing w:val="-16"/>
        </w:rPr>
        <w:t> </w:t>
      </w:r>
      <w:r>
        <w:rPr>
          <w:color w:val="231F20"/>
        </w:rPr>
        <w:t>thuần thục việc đắc tầng thiền sắc giới cao nhất</w:t>
      </w:r>
      <w:r>
        <w:rPr>
          <w:color w:val="231F20"/>
          <w:vertAlign w:val="superscript"/>
        </w:rPr>
        <w:t>101</w:t>
      </w:r>
      <w:r>
        <w:rPr>
          <w:color w:val="231F20"/>
          <w:vertAlign w:val="baseline"/>
        </w:rPr>
        <w:t> với đối tượng là bất kể đề mục kasina nào, ngoại trừ kasina “không gian có giới hạn”. Ta đọc trong </w:t>
      </w:r>
      <w:r>
        <w:rPr>
          <w:i/>
          <w:color w:val="231F20"/>
          <w:vertAlign w:val="baseline"/>
        </w:rPr>
        <w:t>Thanh Tịnh Đạo </w:t>
      </w:r>
      <w:r>
        <w:rPr>
          <w:color w:val="231F20"/>
          <w:vertAlign w:val="baseline"/>
        </w:rPr>
        <w:t>(X,6):</w:t>
      </w:r>
    </w:p>
    <w:p>
      <w:pPr>
        <w:spacing w:before="100"/>
        <w:ind w:left="737" w:right="0" w:firstLine="0"/>
        <w:jc w:val="both"/>
        <w:rPr>
          <w:i/>
          <w:sz w:val="26"/>
        </w:rPr>
      </w:pPr>
      <w:r>
        <w:rPr>
          <w:i/>
          <w:color w:val="231F20"/>
          <w:sz w:val="26"/>
        </w:rPr>
        <w:t>Khi</w:t>
      </w:r>
      <w:r>
        <w:rPr>
          <w:i/>
          <w:color w:val="231F20"/>
          <w:spacing w:val="15"/>
          <w:sz w:val="26"/>
        </w:rPr>
        <w:t> </w:t>
      </w:r>
      <w:r>
        <w:rPr>
          <w:i/>
          <w:color w:val="231F20"/>
          <w:sz w:val="26"/>
        </w:rPr>
        <w:t>hành</w:t>
      </w:r>
      <w:r>
        <w:rPr>
          <w:i/>
          <w:color w:val="231F20"/>
          <w:spacing w:val="15"/>
          <w:sz w:val="26"/>
        </w:rPr>
        <w:t> </w:t>
      </w:r>
      <w:r>
        <w:rPr>
          <w:i/>
          <w:color w:val="231F20"/>
          <w:sz w:val="26"/>
        </w:rPr>
        <w:t>giả</w:t>
      </w:r>
      <w:r>
        <w:rPr>
          <w:i/>
          <w:color w:val="231F20"/>
          <w:spacing w:val="16"/>
          <w:sz w:val="26"/>
        </w:rPr>
        <w:t> </w:t>
      </w:r>
      <w:r>
        <w:rPr>
          <w:i/>
          <w:color w:val="231F20"/>
          <w:sz w:val="26"/>
        </w:rPr>
        <w:t>đã</w:t>
      </w:r>
      <w:r>
        <w:rPr>
          <w:i/>
          <w:color w:val="231F20"/>
          <w:spacing w:val="15"/>
          <w:sz w:val="26"/>
        </w:rPr>
        <w:t> </w:t>
      </w:r>
      <w:r>
        <w:rPr>
          <w:i/>
          <w:color w:val="231F20"/>
          <w:sz w:val="26"/>
        </w:rPr>
        <w:t>thấy</w:t>
      </w:r>
      <w:r>
        <w:rPr>
          <w:i/>
          <w:color w:val="231F20"/>
          <w:spacing w:val="16"/>
          <w:sz w:val="26"/>
        </w:rPr>
        <w:t> </w:t>
      </w:r>
      <w:r>
        <w:rPr>
          <w:i/>
          <w:color w:val="231F20"/>
          <w:sz w:val="26"/>
        </w:rPr>
        <w:t>nguy</w:t>
      </w:r>
      <w:r>
        <w:rPr>
          <w:i/>
          <w:color w:val="231F20"/>
          <w:spacing w:val="15"/>
          <w:sz w:val="26"/>
        </w:rPr>
        <w:t> </w:t>
      </w:r>
      <w:r>
        <w:rPr>
          <w:i/>
          <w:color w:val="231F20"/>
          <w:sz w:val="26"/>
        </w:rPr>
        <w:t>hiểm</w:t>
      </w:r>
      <w:r>
        <w:rPr>
          <w:i/>
          <w:color w:val="231F20"/>
          <w:spacing w:val="15"/>
          <w:sz w:val="26"/>
        </w:rPr>
        <w:t> </w:t>
      </w:r>
      <w:r>
        <w:rPr>
          <w:i/>
          <w:color w:val="231F20"/>
          <w:sz w:val="26"/>
        </w:rPr>
        <w:t>trong</w:t>
      </w:r>
      <w:r>
        <w:rPr>
          <w:i/>
          <w:color w:val="231F20"/>
          <w:spacing w:val="15"/>
          <w:sz w:val="26"/>
        </w:rPr>
        <w:t> </w:t>
      </w:r>
      <w:r>
        <w:rPr>
          <w:i/>
          <w:color w:val="231F20"/>
          <w:sz w:val="26"/>
        </w:rPr>
        <w:t>thiền</w:t>
      </w:r>
      <w:r>
        <w:rPr>
          <w:i/>
          <w:color w:val="231F20"/>
          <w:spacing w:val="15"/>
          <w:sz w:val="26"/>
        </w:rPr>
        <w:t> </w:t>
      </w:r>
      <w:r>
        <w:rPr>
          <w:i/>
          <w:color w:val="231F20"/>
          <w:spacing w:val="-5"/>
          <w:sz w:val="26"/>
        </w:rPr>
        <w:t>thứ</w:t>
      </w:r>
    </w:p>
    <w:p>
      <w:pPr>
        <w:pStyle w:val="BodyText"/>
        <w:spacing w:before="8"/>
        <w:ind w:left="0" w:right="0"/>
        <w:jc w:val="left"/>
        <w:rPr>
          <w:i/>
          <w:sz w:val="17"/>
        </w:rPr>
      </w:pPr>
      <w:r>
        <w:rPr>
          <w:i/>
          <w:sz w:val="17"/>
        </w:rPr>
        <mc:AlternateContent>
          <mc:Choice Requires="wps">
            <w:drawing>
              <wp:anchor distT="0" distB="0" distL="0" distR="0" allowOverlap="1" layoutInCell="1" locked="0" behindDoc="1" simplePos="0" relativeHeight="487634944">
                <wp:simplePos x="0" y="0"/>
                <wp:positionH relativeFrom="page">
                  <wp:posOffset>612000</wp:posOffset>
                </wp:positionH>
                <wp:positionV relativeFrom="paragraph">
                  <wp:posOffset>144741</wp:posOffset>
                </wp:positionV>
                <wp:extent cx="91440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396956pt;width:72pt;height:.1pt;mso-position-horizontal-relative:page;mso-position-vertical-relative:paragraph;z-index:-15681536;mso-wrap-distance-left:0;mso-wrap-distance-right:0" id="docshape242" coordorigin="964,228" coordsize="1440,0" path="m964,228l2404,228e" filled="false" stroked="true" strokeweight="1pt" strokecolor="#231f20">
                <v:path arrowok="t"/>
                <v:stroke dashstyle="solid"/>
                <w10:wrap type="topAndBottom"/>
              </v:shape>
            </w:pict>
          </mc:Fallback>
        </mc:AlternateContent>
      </w:r>
    </w:p>
    <w:p>
      <w:pPr>
        <w:spacing w:line="254" w:lineRule="auto" w:before="34"/>
        <w:ind w:left="113" w:right="0" w:firstLine="0"/>
        <w:jc w:val="left"/>
        <w:rPr>
          <w:rFonts w:ascii="Microsoft Sans Serif" w:hAnsi="Microsoft Sans Serif"/>
          <w:sz w:val="16"/>
        </w:rPr>
      </w:pPr>
      <w:r>
        <w:rPr>
          <w:rFonts w:ascii="Arial MT" w:hAnsi="Arial MT"/>
          <w:color w:val="231F20"/>
          <w:position w:val="5"/>
          <w:sz w:val="9"/>
        </w:rPr>
        <w:t>100</w:t>
      </w:r>
      <w:r>
        <w:rPr>
          <w:rFonts w:ascii="Arial MT" w:hAnsi="Arial MT"/>
          <w:color w:val="231F20"/>
          <w:spacing w:val="22"/>
          <w:position w:val="5"/>
          <w:sz w:val="9"/>
        </w:rPr>
        <w:t> </w:t>
      </w:r>
      <w:r>
        <w:rPr>
          <w:rFonts w:ascii="Microsoft Sans Serif" w:hAnsi="Microsoft Sans Serif"/>
          <w:sz w:val="16"/>
        </w:rPr>
        <w:t>Các đề mục thiền sắc giới liên hệ với sắc, được học bằng cách nhìn, chạm và nghe mô tả.</w:t>
      </w:r>
    </w:p>
    <w:p>
      <w:pPr>
        <w:spacing w:before="0"/>
        <w:ind w:left="113" w:right="0" w:firstLine="0"/>
        <w:jc w:val="left"/>
        <w:rPr>
          <w:rFonts w:ascii="Microsoft Sans Serif" w:hAnsi="Microsoft Sans Serif"/>
          <w:sz w:val="16"/>
        </w:rPr>
      </w:pPr>
      <w:r>
        <w:rPr>
          <w:rFonts w:ascii="Arial MT" w:hAnsi="Arial MT"/>
          <w:color w:val="231F20"/>
          <w:position w:val="5"/>
          <w:sz w:val="9"/>
        </w:rPr>
        <w:t>101</w:t>
      </w:r>
      <w:r>
        <w:rPr>
          <w:rFonts w:ascii="Arial MT" w:hAnsi="Arial MT"/>
          <w:color w:val="231F20"/>
          <w:spacing w:val="25"/>
          <w:position w:val="5"/>
          <w:sz w:val="9"/>
        </w:rPr>
        <w:t> </w:t>
      </w:r>
      <w:r>
        <w:rPr>
          <w:rFonts w:ascii="Microsoft Sans Serif" w:hAnsi="Microsoft Sans Serif"/>
          <w:sz w:val="16"/>
        </w:rPr>
        <w:t>Là</w:t>
      </w:r>
      <w:r>
        <w:rPr>
          <w:rFonts w:ascii="Microsoft Sans Serif" w:hAnsi="Microsoft Sans Serif"/>
          <w:spacing w:val="8"/>
          <w:sz w:val="16"/>
        </w:rPr>
        <w:t> </w:t>
      </w:r>
      <w:r>
        <w:rPr>
          <w:rFonts w:ascii="Microsoft Sans Serif" w:hAnsi="Microsoft Sans Serif"/>
          <w:sz w:val="16"/>
        </w:rPr>
        <w:t>tứ</w:t>
      </w:r>
      <w:r>
        <w:rPr>
          <w:rFonts w:ascii="Microsoft Sans Serif" w:hAnsi="Microsoft Sans Serif"/>
          <w:spacing w:val="8"/>
          <w:sz w:val="16"/>
        </w:rPr>
        <w:t> </w:t>
      </w:r>
      <w:r>
        <w:rPr>
          <w:rFonts w:ascii="Microsoft Sans Serif" w:hAnsi="Microsoft Sans Serif"/>
          <w:sz w:val="16"/>
        </w:rPr>
        <w:t>thiền.</w:t>
      </w:r>
      <w:r>
        <w:rPr>
          <w:rFonts w:ascii="Microsoft Sans Serif" w:hAnsi="Microsoft Sans Serif"/>
          <w:spacing w:val="9"/>
          <w:sz w:val="16"/>
        </w:rPr>
        <w:t> </w:t>
      </w:r>
      <w:r>
        <w:rPr>
          <w:rFonts w:ascii="Microsoft Sans Serif" w:hAnsi="Microsoft Sans Serif"/>
          <w:sz w:val="16"/>
        </w:rPr>
        <w:t>Ở</w:t>
      </w:r>
      <w:r>
        <w:rPr>
          <w:rFonts w:ascii="Microsoft Sans Serif" w:hAnsi="Microsoft Sans Serif"/>
          <w:spacing w:val="8"/>
          <w:sz w:val="16"/>
        </w:rPr>
        <w:t> </w:t>
      </w:r>
      <w:r>
        <w:rPr>
          <w:rFonts w:ascii="Microsoft Sans Serif" w:hAnsi="Microsoft Sans Serif"/>
          <w:sz w:val="16"/>
        </w:rPr>
        <w:t>đây</w:t>
      </w:r>
      <w:r>
        <w:rPr>
          <w:rFonts w:ascii="Microsoft Sans Serif" w:hAnsi="Microsoft Sans Serif"/>
          <w:spacing w:val="7"/>
          <w:sz w:val="16"/>
        </w:rPr>
        <w:t> </w:t>
      </w:r>
      <w:r>
        <w:rPr>
          <w:rFonts w:ascii="Microsoft Sans Serif" w:hAnsi="Microsoft Sans Serif"/>
          <w:sz w:val="16"/>
        </w:rPr>
        <w:t>được</w:t>
      </w:r>
      <w:r>
        <w:rPr>
          <w:rFonts w:ascii="Microsoft Sans Serif" w:hAnsi="Microsoft Sans Serif"/>
          <w:spacing w:val="8"/>
          <w:sz w:val="16"/>
        </w:rPr>
        <w:t> </w:t>
      </w:r>
      <w:r>
        <w:rPr>
          <w:rFonts w:ascii="Microsoft Sans Serif" w:hAnsi="Microsoft Sans Serif"/>
          <w:sz w:val="16"/>
        </w:rPr>
        <w:t>tính</w:t>
      </w:r>
      <w:r>
        <w:rPr>
          <w:rFonts w:ascii="Microsoft Sans Serif" w:hAnsi="Microsoft Sans Serif"/>
          <w:spacing w:val="8"/>
          <w:sz w:val="16"/>
        </w:rPr>
        <w:t> </w:t>
      </w:r>
      <w:r>
        <w:rPr>
          <w:rFonts w:ascii="Microsoft Sans Serif" w:hAnsi="Microsoft Sans Serif"/>
          <w:sz w:val="16"/>
        </w:rPr>
        <w:t>theo</w:t>
      </w:r>
      <w:r>
        <w:rPr>
          <w:rFonts w:ascii="Microsoft Sans Serif" w:hAnsi="Microsoft Sans Serif"/>
          <w:spacing w:val="8"/>
          <w:sz w:val="16"/>
        </w:rPr>
        <w:t> </w:t>
      </w:r>
      <w:r>
        <w:rPr>
          <w:rFonts w:ascii="Microsoft Sans Serif" w:hAnsi="Microsoft Sans Serif"/>
          <w:sz w:val="16"/>
        </w:rPr>
        <w:t>hệ</w:t>
      </w:r>
      <w:r>
        <w:rPr>
          <w:rFonts w:ascii="Microsoft Sans Serif" w:hAnsi="Microsoft Sans Serif"/>
          <w:spacing w:val="7"/>
          <w:sz w:val="16"/>
        </w:rPr>
        <w:t> </w:t>
      </w:r>
      <w:r>
        <w:rPr>
          <w:rFonts w:ascii="Microsoft Sans Serif" w:hAnsi="Microsoft Sans Serif"/>
          <w:sz w:val="16"/>
        </w:rPr>
        <w:t>tứ</w:t>
      </w:r>
      <w:r>
        <w:rPr>
          <w:rFonts w:ascii="Microsoft Sans Serif" w:hAnsi="Microsoft Sans Serif"/>
          <w:spacing w:val="8"/>
          <w:sz w:val="16"/>
        </w:rPr>
        <w:t> </w:t>
      </w:r>
      <w:r>
        <w:rPr>
          <w:rFonts w:ascii="Microsoft Sans Serif" w:hAnsi="Microsoft Sans Serif"/>
          <w:spacing w:val="-2"/>
          <w:sz w:val="16"/>
        </w:rPr>
        <w:t>thiền.</w:t>
      </w:r>
    </w:p>
    <w:p>
      <w:pPr>
        <w:spacing w:after="0"/>
        <w:jc w:val="left"/>
        <w:rPr>
          <w:rFonts w:ascii="Microsoft Sans Serif" w:hAnsi="Microsoft Sans Serif"/>
          <w:sz w:val="16"/>
        </w:rPr>
        <w:sectPr>
          <w:pgSz w:w="7660" w:h="11630"/>
          <w:pgMar w:header="779" w:footer="0" w:top="1100" w:bottom="280" w:left="850" w:right="850"/>
        </w:sectPr>
      </w:pPr>
    </w:p>
    <w:p>
      <w:pPr>
        <w:spacing w:line="254" w:lineRule="auto" w:before="244"/>
        <w:ind w:left="737" w:right="111" w:firstLine="0"/>
        <w:jc w:val="both"/>
        <w:rPr>
          <w:i/>
          <w:sz w:val="26"/>
        </w:rPr>
      </w:pPr>
      <w:r>
        <w:rPr>
          <w:i/>
          <w:color w:val="231F20"/>
          <w:sz w:val="26"/>
        </w:rPr>
        <w:t>tư</w:t>
      </w:r>
      <w:r>
        <w:rPr>
          <w:i/>
          <w:color w:val="231F20"/>
          <w:spacing w:val="-11"/>
          <w:sz w:val="26"/>
        </w:rPr>
        <w:t> </w:t>
      </w:r>
      <w:r>
        <w:rPr>
          <w:i/>
          <w:color w:val="231F20"/>
          <w:sz w:val="26"/>
        </w:rPr>
        <w:t>thuộc</w:t>
      </w:r>
      <w:r>
        <w:rPr>
          <w:i/>
          <w:color w:val="231F20"/>
          <w:spacing w:val="-11"/>
          <w:sz w:val="26"/>
        </w:rPr>
        <w:t> </w:t>
      </w:r>
      <w:r>
        <w:rPr>
          <w:i/>
          <w:color w:val="231F20"/>
          <w:sz w:val="26"/>
        </w:rPr>
        <w:t>sắc</w:t>
      </w:r>
      <w:r>
        <w:rPr>
          <w:i/>
          <w:color w:val="231F20"/>
          <w:spacing w:val="-11"/>
          <w:sz w:val="26"/>
        </w:rPr>
        <w:t> </w:t>
      </w:r>
      <w:r>
        <w:rPr>
          <w:i/>
          <w:color w:val="231F20"/>
          <w:sz w:val="26"/>
        </w:rPr>
        <w:t>giới</w:t>
      </w:r>
      <w:r>
        <w:rPr>
          <w:i/>
          <w:color w:val="231F20"/>
          <w:spacing w:val="-11"/>
          <w:sz w:val="26"/>
        </w:rPr>
        <w:t> </w:t>
      </w:r>
      <w:r>
        <w:rPr>
          <w:i/>
          <w:color w:val="231F20"/>
          <w:sz w:val="26"/>
        </w:rPr>
        <w:t>như</w:t>
      </w:r>
      <w:r>
        <w:rPr>
          <w:i/>
          <w:color w:val="231F20"/>
          <w:spacing w:val="-11"/>
          <w:sz w:val="26"/>
        </w:rPr>
        <w:t> </w:t>
      </w:r>
      <w:r>
        <w:rPr>
          <w:i/>
          <w:color w:val="231F20"/>
          <w:sz w:val="26"/>
        </w:rPr>
        <w:t>vậy,</w:t>
      </w:r>
      <w:r>
        <w:rPr>
          <w:i/>
          <w:color w:val="231F20"/>
          <w:spacing w:val="-11"/>
          <w:sz w:val="26"/>
        </w:rPr>
        <w:t> </w:t>
      </w:r>
      <w:r>
        <w:rPr>
          <w:i/>
          <w:color w:val="231F20"/>
          <w:sz w:val="26"/>
        </w:rPr>
        <w:t>và</w:t>
      </w:r>
      <w:r>
        <w:rPr>
          <w:i/>
          <w:color w:val="231F20"/>
          <w:spacing w:val="-11"/>
          <w:sz w:val="26"/>
        </w:rPr>
        <w:t> </w:t>
      </w:r>
      <w:r>
        <w:rPr>
          <w:i/>
          <w:color w:val="231F20"/>
          <w:sz w:val="26"/>
        </w:rPr>
        <w:t>chấm</w:t>
      </w:r>
      <w:r>
        <w:rPr>
          <w:i/>
          <w:color w:val="231F20"/>
          <w:spacing w:val="-11"/>
          <w:sz w:val="26"/>
        </w:rPr>
        <w:t> </w:t>
      </w:r>
      <w:r>
        <w:rPr>
          <w:i/>
          <w:color w:val="231F20"/>
          <w:sz w:val="26"/>
        </w:rPr>
        <w:t>dứt</w:t>
      </w:r>
      <w:r>
        <w:rPr>
          <w:i/>
          <w:color w:val="231F20"/>
          <w:spacing w:val="-11"/>
          <w:sz w:val="26"/>
        </w:rPr>
        <w:t> </w:t>
      </w:r>
      <w:r>
        <w:rPr>
          <w:i/>
          <w:color w:val="231F20"/>
          <w:sz w:val="26"/>
        </w:rPr>
        <w:t>ràng</w:t>
      </w:r>
      <w:r>
        <w:rPr>
          <w:i/>
          <w:color w:val="231F20"/>
          <w:spacing w:val="-11"/>
          <w:sz w:val="26"/>
        </w:rPr>
        <w:t> </w:t>
      </w:r>
      <w:r>
        <w:rPr>
          <w:i/>
          <w:color w:val="231F20"/>
          <w:sz w:val="26"/>
        </w:rPr>
        <w:t>buộc với nó, vị ấy tác ý đến không vô biên xứ cho </w:t>
      </w:r>
      <w:r>
        <w:rPr>
          <w:i/>
          <w:color w:val="231F20"/>
          <w:sz w:val="26"/>
        </w:rPr>
        <w:t>là an</w:t>
      </w:r>
      <w:r>
        <w:rPr>
          <w:i/>
          <w:color w:val="231F20"/>
          <w:spacing w:val="-8"/>
          <w:sz w:val="26"/>
        </w:rPr>
        <w:t> </w:t>
      </w:r>
      <w:r>
        <w:rPr>
          <w:i/>
          <w:color w:val="231F20"/>
          <w:sz w:val="26"/>
        </w:rPr>
        <w:t>tịnh.</w:t>
      </w:r>
      <w:r>
        <w:rPr>
          <w:i/>
          <w:color w:val="231F20"/>
          <w:spacing w:val="-8"/>
          <w:sz w:val="26"/>
        </w:rPr>
        <w:t> </w:t>
      </w:r>
      <w:r>
        <w:rPr>
          <w:i/>
          <w:color w:val="231F20"/>
          <w:sz w:val="26"/>
        </w:rPr>
        <w:t>Rồi</w:t>
      </w:r>
      <w:r>
        <w:rPr>
          <w:i/>
          <w:color w:val="231F20"/>
          <w:spacing w:val="-8"/>
          <w:sz w:val="26"/>
        </w:rPr>
        <w:t> </w:t>
      </w:r>
      <w:r>
        <w:rPr>
          <w:i/>
          <w:color w:val="231F20"/>
          <w:sz w:val="26"/>
        </w:rPr>
        <w:t>khi</w:t>
      </w:r>
      <w:r>
        <w:rPr>
          <w:i/>
          <w:color w:val="231F20"/>
          <w:spacing w:val="-8"/>
          <w:sz w:val="26"/>
        </w:rPr>
        <w:t> </w:t>
      </w:r>
      <w:r>
        <w:rPr>
          <w:i/>
          <w:color w:val="231F20"/>
          <w:sz w:val="26"/>
        </w:rPr>
        <w:t>hành</w:t>
      </w:r>
      <w:r>
        <w:rPr>
          <w:i/>
          <w:color w:val="231F20"/>
          <w:spacing w:val="-8"/>
          <w:sz w:val="26"/>
        </w:rPr>
        <w:t> </w:t>
      </w:r>
      <w:r>
        <w:rPr>
          <w:i/>
          <w:color w:val="231F20"/>
          <w:sz w:val="26"/>
        </w:rPr>
        <w:t>giả</w:t>
      </w:r>
      <w:r>
        <w:rPr>
          <w:i/>
          <w:color w:val="231F20"/>
          <w:spacing w:val="-8"/>
          <w:sz w:val="26"/>
        </w:rPr>
        <w:t> </w:t>
      </w:r>
      <w:r>
        <w:rPr>
          <w:i/>
          <w:color w:val="231F20"/>
          <w:sz w:val="26"/>
        </w:rPr>
        <w:t>đã</w:t>
      </w:r>
      <w:r>
        <w:rPr>
          <w:i/>
          <w:color w:val="231F20"/>
          <w:spacing w:val="-8"/>
          <w:sz w:val="26"/>
        </w:rPr>
        <w:t> </w:t>
      </w:r>
      <w:r>
        <w:rPr>
          <w:i/>
          <w:color w:val="231F20"/>
          <w:sz w:val="26"/>
        </w:rPr>
        <w:t>trải</w:t>
      </w:r>
      <w:r>
        <w:rPr>
          <w:i/>
          <w:color w:val="231F20"/>
          <w:spacing w:val="-8"/>
          <w:sz w:val="26"/>
        </w:rPr>
        <w:t> </w:t>
      </w:r>
      <w:r>
        <w:rPr>
          <w:i/>
          <w:color w:val="231F20"/>
          <w:sz w:val="26"/>
        </w:rPr>
        <w:t>rộng</w:t>
      </w:r>
      <w:r>
        <w:rPr>
          <w:i/>
          <w:color w:val="231F20"/>
          <w:spacing w:val="-8"/>
          <w:sz w:val="26"/>
        </w:rPr>
        <w:t> </w:t>
      </w:r>
      <w:r>
        <w:rPr>
          <w:i/>
          <w:color w:val="231F20"/>
          <w:sz w:val="26"/>
        </w:rPr>
        <w:t>Kasina</w:t>
      </w:r>
      <w:r>
        <w:rPr>
          <w:i/>
          <w:color w:val="231F20"/>
          <w:spacing w:val="-8"/>
          <w:sz w:val="26"/>
        </w:rPr>
        <w:t> </w:t>
      </w:r>
      <w:r>
        <w:rPr>
          <w:i/>
          <w:color w:val="231F20"/>
          <w:sz w:val="26"/>
        </w:rPr>
        <w:t>đến giới hạn bầu vũ trụ hay đến mức xa như ý muốn, vị ấy bỏ kasina sắc nhờ tác ý đến không gian mà sắc ấy chạm đến, nhìn nó như là không gian hay “không vô biên”.</w:t>
      </w:r>
    </w:p>
    <w:p>
      <w:pPr>
        <w:spacing w:line="254" w:lineRule="auto" w:before="108"/>
        <w:ind w:left="113" w:right="111" w:firstLine="396"/>
        <w:jc w:val="both"/>
        <w:rPr>
          <w:sz w:val="27"/>
        </w:rPr>
      </w:pPr>
      <w:r>
        <w:rPr>
          <w:color w:val="231F20"/>
          <w:sz w:val="27"/>
        </w:rPr>
        <w:t>Về </w:t>
      </w:r>
      <w:r>
        <w:rPr>
          <w:i/>
          <w:color w:val="231F20"/>
          <w:sz w:val="27"/>
        </w:rPr>
        <w:t>Không vô biên xứ, Thanh Tịnh Đạo </w:t>
      </w:r>
      <w:r>
        <w:rPr>
          <w:color w:val="231F20"/>
          <w:sz w:val="27"/>
        </w:rPr>
        <w:t>giải </w:t>
      </w:r>
      <w:r>
        <w:rPr>
          <w:color w:val="231F20"/>
          <w:sz w:val="27"/>
        </w:rPr>
        <w:t>thích như sau về “bỏ” kasina:</w:t>
      </w:r>
    </w:p>
    <w:p>
      <w:pPr>
        <w:spacing w:line="254" w:lineRule="auto" w:before="108"/>
        <w:ind w:left="737" w:right="111" w:firstLine="0"/>
        <w:jc w:val="both"/>
        <w:rPr>
          <w:i/>
          <w:sz w:val="26"/>
        </w:rPr>
      </w:pPr>
      <w:r>
        <w:rPr>
          <w:i/>
          <w:color w:val="231F20"/>
          <w:sz w:val="26"/>
        </w:rPr>
        <w:t>Và khi kasina bị bỏ, nó không cuộn lên lăn </w:t>
      </w:r>
      <w:r>
        <w:rPr>
          <w:i/>
          <w:color w:val="231F20"/>
          <w:sz w:val="26"/>
        </w:rPr>
        <w:t>đi. Gọi rằng kasina đã bị bỏ chỉ vì hành giả không chú ý đến nó, vì sự chú ý bây giờ hướng đến khoảng không, khoảng này được quan niệm như là khoảng trống để lại khi rời bỏ kasina (sắc)…</w:t>
      </w:r>
    </w:p>
    <w:p>
      <w:pPr>
        <w:pStyle w:val="BodyText"/>
        <w:spacing w:line="254" w:lineRule="auto" w:before="111"/>
        <w:ind w:firstLine="396"/>
      </w:pPr>
      <w:r>
        <w:rPr>
          <w:color w:val="231F20"/>
        </w:rPr>
        <w:t>Bằng cách này vị ấy có thể vượt qua sắc của kasina và đạt được tầng thiền vô sắc giới đầu </w:t>
      </w:r>
      <w:r>
        <w:rPr>
          <w:color w:val="231F20"/>
        </w:rPr>
        <w:t>tiên, tầng </w:t>
      </w:r>
      <w:r>
        <w:rPr>
          <w:i/>
          <w:color w:val="231F20"/>
        </w:rPr>
        <w:t>Không vô biên xứ</w:t>
      </w:r>
      <w:r>
        <w:rPr>
          <w:color w:val="231F20"/>
        </w:rPr>
        <w:t>. Có ba tầng thiền vô sắc giới nữa,</w:t>
      </w:r>
      <w:r>
        <w:rPr>
          <w:color w:val="231F20"/>
          <w:spacing w:val="-14"/>
        </w:rPr>
        <w:t> </w:t>
      </w:r>
      <w:r>
        <w:rPr>
          <w:color w:val="231F20"/>
        </w:rPr>
        <w:t>và</w:t>
      </w:r>
      <w:r>
        <w:rPr>
          <w:color w:val="231F20"/>
          <w:spacing w:val="-14"/>
        </w:rPr>
        <w:t> </w:t>
      </w:r>
      <w:r>
        <w:rPr>
          <w:color w:val="231F20"/>
        </w:rPr>
        <w:t>mỗi</w:t>
      </w:r>
      <w:r>
        <w:rPr>
          <w:color w:val="231F20"/>
          <w:spacing w:val="-14"/>
        </w:rPr>
        <w:t> </w:t>
      </w:r>
      <w:r>
        <w:rPr>
          <w:color w:val="231F20"/>
        </w:rPr>
        <w:t>tầng</w:t>
      </w:r>
      <w:r>
        <w:rPr>
          <w:color w:val="231F20"/>
          <w:spacing w:val="-14"/>
        </w:rPr>
        <w:t> </w:t>
      </w:r>
      <w:r>
        <w:rPr>
          <w:color w:val="231F20"/>
        </w:rPr>
        <w:t>thiền</w:t>
      </w:r>
      <w:r>
        <w:rPr>
          <w:color w:val="231F20"/>
          <w:spacing w:val="-15"/>
        </w:rPr>
        <w:t> </w:t>
      </w:r>
      <w:r>
        <w:rPr>
          <w:color w:val="231F20"/>
        </w:rPr>
        <w:t>sau</w:t>
      </w:r>
      <w:r>
        <w:rPr>
          <w:color w:val="231F20"/>
          <w:spacing w:val="-14"/>
        </w:rPr>
        <w:t> </w:t>
      </w:r>
      <w:r>
        <w:rPr>
          <w:color w:val="231F20"/>
        </w:rPr>
        <w:t>lại</w:t>
      </w:r>
      <w:r>
        <w:rPr>
          <w:color w:val="231F20"/>
          <w:spacing w:val="-14"/>
        </w:rPr>
        <w:t> </w:t>
      </w:r>
      <w:r>
        <w:rPr>
          <w:color w:val="231F20"/>
        </w:rPr>
        <w:t>vi</w:t>
      </w:r>
      <w:r>
        <w:rPr>
          <w:color w:val="231F20"/>
          <w:spacing w:val="-14"/>
        </w:rPr>
        <w:t> </w:t>
      </w:r>
      <w:r>
        <w:rPr>
          <w:color w:val="231F20"/>
        </w:rPr>
        <w:t>tế</w:t>
      </w:r>
      <w:r>
        <w:rPr>
          <w:color w:val="231F20"/>
          <w:spacing w:val="-14"/>
        </w:rPr>
        <w:t> </w:t>
      </w:r>
      <w:r>
        <w:rPr>
          <w:color w:val="231F20"/>
        </w:rPr>
        <w:t>và</w:t>
      </w:r>
      <w:r>
        <w:rPr>
          <w:color w:val="231F20"/>
          <w:spacing w:val="-14"/>
        </w:rPr>
        <w:t> </w:t>
      </w:r>
      <w:r>
        <w:rPr>
          <w:color w:val="231F20"/>
        </w:rPr>
        <w:t>an</w:t>
      </w:r>
      <w:r>
        <w:rPr>
          <w:color w:val="231F20"/>
          <w:spacing w:val="-14"/>
        </w:rPr>
        <w:t> </w:t>
      </w:r>
      <w:r>
        <w:rPr>
          <w:color w:val="231F20"/>
        </w:rPr>
        <w:t>tịnh</w:t>
      </w:r>
      <w:r>
        <w:rPr>
          <w:color w:val="231F20"/>
          <w:spacing w:val="-14"/>
        </w:rPr>
        <w:t> </w:t>
      </w:r>
      <w:r>
        <w:rPr>
          <w:color w:val="231F20"/>
        </w:rPr>
        <w:t>hơn</w:t>
      </w:r>
      <w:r>
        <w:rPr>
          <w:color w:val="231F20"/>
          <w:spacing w:val="-14"/>
        </w:rPr>
        <w:t> </w:t>
      </w:r>
      <w:r>
        <w:rPr>
          <w:color w:val="231F20"/>
        </w:rPr>
        <w:t>tầng thiền trước.</w:t>
      </w:r>
    </w:p>
    <w:p>
      <w:pPr>
        <w:pStyle w:val="BodyText"/>
        <w:spacing w:line="254" w:lineRule="auto" w:before="107"/>
        <w:ind w:firstLine="396"/>
      </w:pPr>
      <w:r>
        <w:rPr>
          <w:color w:val="231F20"/>
        </w:rPr>
        <w:t>Tầng</w:t>
      </w:r>
      <w:r>
        <w:rPr>
          <w:color w:val="231F20"/>
          <w:spacing w:val="-7"/>
        </w:rPr>
        <w:t> </w:t>
      </w:r>
      <w:r>
        <w:rPr>
          <w:color w:val="231F20"/>
        </w:rPr>
        <w:t>thiền</w:t>
      </w:r>
      <w:r>
        <w:rPr>
          <w:color w:val="231F20"/>
          <w:spacing w:val="-7"/>
        </w:rPr>
        <w:t> </w:t>
      </w:r>
      <w:r>
        <w:rPr>
          <w:color w:val="231F20"/>
        </w:rPr>
        <w:t>vô</w:t>
      </w:r>
      <w:r>
        <w:rPr>
          <w:color w:val="231F20"/>
          <w:spacing w:val="-7"/>
        </w:rPr>
        <w:t> </w:t>
      </w:r>
      <w:r>
        <w:rPr>
          <w:color w:val="231F20"/>
        </w:rPr>
        <w:t>sắc</w:t>
      </w:r>
      <w:r>
        <w:rPr>
          <w:color w:val="231F20"/>
          <w:spacing w:val="-7"/>
        </w:rPr>
        <w:t> </w:t>
      </w:r>
      <w:r>
        <w:rPr>
          <w:color w:val="231F20"/>
        </w:rPr>
        <w:t>giới</w:t>
      </w:r>
      <w:r>
        <w:rPr>
          <w:color w:val="231F20"/>
          <w:spacing w:val="-7"/>
        </w:rPr>
        <w:t> </w:t>
      </w:r>
      <w:r>
        <w:rPr>
          <w:color w:val="231F20"/>
        </w:rPr>
        <w:t>thứ</w:t>
      </w:r>
      <w:r>
        <w:rPr>
          <w:color w:val="231F20"/>
          <w:spacing w:val="-7"/>
        </w:rPr>
        <w:t> </w:t>
      </w:r>
      <w:r>
        <w:rPr>
          <w:color w:val="231F20"/>
        </w:rPr>
        <w:t>hai</w:t>
      </w:r>
      <w:r>
        <w:rPr>
          <w:color w:val="231F20"/>
          <w:spacing w:val="-7"/>
        </w:rPr>
        <w:t> </w:t>
      </w:r>
      <w:r>
        <w:rPr>
          <w:color w:val="231F20"/>
        </w:rPr>
        <w:t>là</w:t>
      </w:r>
      <w:r>
        <w:rPr>
          <w:color w:val="231F20"/>
          <w:spacing w:val="-7"/>
        </w:rPr>
        <w:t> </w:t>
      </w:r>
      <w:r>
        <w:rPr>
          <w:i/>
          <w:color w:val="231F20"/>
        </w:rPr>
        <w:t>Thức</w:t>
      </w:r>
      <w:r>
        <w:rPr>
          <w:i/>
          <w:color w:val="231F20"/>
          <w:spacing w:val="-7"/>
        </w:rPr>
        <w:t> </w:t>
      </w:r>
      <w:r>
        <w:rPr>
          <w:i/>
          <w:color w:val="231F20"/>
        </w:rPr>
        <w:t>vô</w:t>
      </w:r>
      <w:r>
        <w:rPr>
          <w:i/>
          <w:color w:val="231F20"/>
          <w:spacing w:val="-7"/>
        </w:rPr>
        <w:t> </w:t>
      </w:r>
      <w:r>
        <w:rPr>
          <w:i/>
          <w:color w:val="231F20"/>
        </w:rPr>
        <w:t>biên</w:t>
      </w:r>
      <w:r>
        <w:rPr>
          <w:i/>
          <w:color w:val="231F20"/>
          <w:spacing w:val="-7"/>
        </w:rPr>
        <w:t> </w:t>
      </w:r>
      <w:r>
        <w:rPr>
          <w:i/>
          <w:color w:val="231F20"/>
        </w:rPr>
        <w:t>xứ, viññāṇañcāyatana</w:t>
      </w:r>
      <w:r>
        <w:rPr>
          <w:color w:val="231F20"/>
        </w:rPr>
        <w:t>. Đối tượng của tầng thiền vô </w:t>
      </w:r>
      <w:r>
        <w:rPr>
          <w:color w:val="231F20"/>
        </w:rPr>
        <w:t>sắc giới này là tâm của tầng thiền vô sắc giới thứ nhất, tầng thiền có đối tượng là “Không gian vô biên”. Người muốn đắc tầng thiền vô sắc giới thứ hai này trước hết phải thuần thục với tầng thiền Không vô biên</w:t>
      </w:r>
      <w:r>
        <w:rPr>
          <w:color w:val="231F20"/>
          <w:spacing w:val="-1"/>
        </w:rPr>
        <w:t> </w:t>
      </w:r>
      <w:r>
        <w:rPr>
          <w:color w:val="231F20"/>
        </w:rPr>
        <w:t>xứ. Người ấy phải thấy</w:t>
      </w:r>
      <w:r>
        <w:rPr>
          <w:color w:val="231F20"/>
          <w:spacing w:val="-1"/>
        </w:rPr>
        <w:t> </w:t>
      </w:r>
      <w:r>
        <w:rPr>
          <w:color w:val="231F20"/>
        </w:rPr>
        <w:t>được</w:t>
      </w:r>
      <w:r>
        <w:rPr>
          <w:color w:val="231F20"/>
          <w:spacing w:val="-1"/>
        </w:rPr>
        <w:t> </w:t>
      </w:r>
      <w:r>
        <w:rPr>
          <w:color w:val="231F20"/>
        </w:rPr>
        <w:t>sự bất lợi</w:t>
      </w:r>
      <w:r>
        <w:rPr>
          <w:color w:val="231F20"/>
          <w:spacing w:val="-1"/>
        </w:rPr>
        <w:t> </w:t>
      </w:r>
      <w:r>
        <w:rPr>
          <w:color w:val="231F20"/>
        </w:rPr>
        <w:t>của tầng thiền đó và muốn dứt bỏ sự dính mắc với nó.</w:t>
      </w:r>
      <w:r>
        <w:rPr>
          <w:color w:val="231F20"/>
          <w:spacing w:val="-2"/>
        </w:rPr>
        <w:t> </w:t>
      </w:r>
      <w:r>
        <w:rPr>
          <w:color w:val="231F20"/>
        </w:rPr>
        <w:t>Ta đọc trong </w:t>
      </w:r>
      <w:r>
        <w:rPr>
          <w:i/>
          <w:color w:val="231F20"/>
        </w:rPr>
        <w:t>Thanh Tịnh Đạo </w:t>
      </w:r>
      <w:r>
        <w:rPr>
          <w:color w:val="231F20"/>
        </w:rPr>
        <w:t>(X, 25):</w:t>
      </w:r>
    </w:p>
    <w:p>
      <w:pPr>
        <w:pStyle w:val="BodyText"/>
        <w:spacing w:after="0" w:line="254" w:lineRule="auto"/>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…Bởi thế sau khi chấm dứt ràng buộc của </w:t>
      </w:r>
      <w:r>
        <w:rPr>
          <w:i/>
          <w:color w:val="231F20"/>
          <w:sz w:val="26"/>
        </w:rPr>
        <w:t>hành giả</w:t>
      </w:r>
      <w:r>
        <w:rPr>
          <w:i/>
          <w:color w:val="231F20"/>
          <w:spacing w:val="-5"/>
          <w:sz w:val="26"/>
        </w:rPr>
        <w:t> </w:t>
      </w:r>
      <w:r>
        <w:rPr>
          <w:i/>
          <w:color w:val="231F20"/>
          <w:sz w:val="26"/>
        </w:rPr>
        <w:t>đối</w:t>
      </w:r>
      <w:r>
        <w:rPr>
          <w:i/>
          <w:color w:val="231F20"/>
          <w:spacing w:val="-5"/>
          <w:sz w:val="26"/>
        </w:rPr>
        <w:t> </w:t>
      </w:r>
      <w:r>
        <w:rPr>
          <w:i/>
          <w:color w:val="231F20"/>
          <w:sz w:val="26"/>
        </w:rPr>
        <w:t>với</w:t>
      </w:r>
      <w:r>
        <w:rPr>
          <w:i/>
          <w:color w:val="231F20"/>
          <w:spacing w:val="-5"/>
          <w:sz w:val="26"/>
        </w:rPr>
        <w:t> </w:t>
      </w:r>
      <w:r>
        <w:rPr>
          <w:i/>
          <w:color w:val="231F20"/>
          <w:sz w:val="26"/>
        </w:rPr>
        <w:t>không</w:t>
      </w:r>
      <w:r>
        <w:rPr>
          <w:i/>
          <w:color w:val="231F20"/>
          <w:spacing w:val="-5"/>
          <w:sz w:val="26"/>
        </w:rPr>
        <w:t> </w:t>
      </w:r>
      <w:r>
        <w:rPr>
          <w:i/>
          <w:color w:val="231F20"/>
          <w:sz w:val="26"/>
        </w:rPr>
        <w:t>vô</w:t>
      </w:r>
      <w:r>
        <w:rPr>
          <w:i/>
          <w:color w:val="231F20"/>
          <w:spacing w:val="-5"/>
          <w:sz w:val="26"/>
        </w:rPr>
        <w:t> </w:t>
      </w:r>
      <w:r>
        <w:rPr>
          <w:i/>
          <w:color w:val="231F20"/>
          <w:sz w:val="26"/>
        </w:rPr>
        <w:t>biên</w:t>
      </w:r>
      <w:r>
        <w:rPr>
          <w:i/>
          <w:color w:val="231F20"/>
          <w:spacing w:val="-5"/>
          <w:sz w:val="26"/>
        </w:rPr>
        <w:t> </w:t>
      </w:r>
      <w:r>
        <w:rPr>
          <w:i/>
          <w:color w:val="231F20"/>
          <w:sz w:val="26"/>
        </w:rPr>
        <w:t>xứ,</w:t>
      </w:r>
      <w:r>
        <w:rPr>
          <w:i/>
          <w:color w:val="231F20"/>
          <w:spacing w:val="-5"/>
          <w:sz w:val="26"/>
        </w:rPr>
        <w:t> </w:t>
      </w:r>
      <w:r>
        <w:rPr>
          <w:i/>
          <w:color w:val="231F20"/>
          <w:sz w:val="26"/>
        </w:rPr>
        <w:t>vị</w:t>
      </w:r>
      <w:r>
        <w:rPr>
          <w:i/>
          <w:color w:val="231F20"/>
          <w:spacing w:val="-5"/>
          <w:sz w:val="26"/>
        </w:rPr>
        <w:t> </w:t>
      </w:r>
      <w:r>
        <w:rPr>
          <w:i/>
          <w:color w:val="231F20"/>
          <w:sz w:val="26"/>
        </w:rPr>
        <w:t>ấy</w:t>
      </w:r>
      <w:r>
        <w:rPr>
          <w:i/>
          <w:color w:val="231F20"/>
          <w:spacing w:val="-5"/>
          <w:sz w:val="26"/>
        </w:rPr>
        <w:t> </w:t>
      </w:r>
      <w:r>
        <w:rPr>
          <w:i/>
          <w:color w:val="231F20"/>
          <w:sz w:val="26"/>
        </w:rPr>
        <w:t>hãy</w:t>
      </w:r>
      <w:r>
        <w:rPr>
          <w:i/>
          <w:color w:val="231F20"/>
          <w:spacing w:val="-5"/>
          <w:sz w:val="26"/>
        </w:rPr>
        <w:t> </w:t>
      </w:r>
      <w:r>
        <w:rPr>
          <w:i/>
          <w:color w:val="231F20"/>
          <w:sz w:val="26"/>
        </w:rPr>
        <w:t>tác</w:t>
      </w:r>
      <w:r>
        <w:rPr>
          <w:i/>
          <w:color w:val="231F20"/>
          <w:spacing w:val="-5"/>
          <w:sz w:val="26"/>
        </w:rPr>
        <w:t> </w:t>
      </w:r>
      <w:r>
        <w:rPr>
          <w:i/>
          <w:color w:val="231F20"/>
          <w:sz w:val="26"/>
        </w:rPr>
        <w:t>ý</w:t>
      </w:r>
      <w:r>
        <w:rPr>
          <w:i/>
          <w:color w:val="231F20"/>
          <w:spacing w:val="-5"/>
          <w:sz w:val="26"/>
        </w:rPr>
        <w:t> </w:t>
      </w:r>
      <w:r>
        <w:rPr>
          <w:i/>
          <w:color w:val="231F20"/>
          <w:sz w:val="26"/>
        </w:rPr>
        <w:t>thức vô biên xứ như là an tịnh hơn, tác ý nhiều lần “Thức, thức với thức biến mãn không gian làm đối tượng…</w:t>
      </w:r>
    </w:p>
    <w:p>
      <w:pPr>
        <w:pStyle w:val="BodyText"/>
        <w:spacing w:line="256" w:lineRule="auto" w:before="119"/>
        <w:ind w:firstLine="396"/>
      </w:pPr>
      <w:r>
        <w:rPr>
          <w:color w:val="231F20"/>
        </w:rPr>
        <w:t>Tầng thiền vô sắc giới thứ ba là “</w:t>
      </w:r>
      <w:r>
        <w:rPr>
          <w:i/>
          <w:color w:val="231F20"/>
        </w:rPr>
        <w:t>Vô sở hữu xứ</w:t>
      </w:r>
      <w:r>
        <w:rPr>
          <w:color w:val="231F20"/>
        </w:rPr>
        <w:t>”, </w:t>
      </w:r>
      <w:r>
        <w:rPr>
          <w:i/>
          <w:color w:val="231F20"/>
        </w:rPr>
        <w:t>akiñcaññāyatana</w:t>
      </w:r>
      <w:r>
        <w:rPr>
          <w:color w:val="231F20"/>
        </w:rPr>
        <w:t>. Ta đọc trong </w:t>
      </w:r>
      <w:r>
        <w:rPr>
          <w:i/>
          <w:color w:val="231F20"/>
        </w:rPr>
        <w:t>Thanh Tịnh Đạo </w:t>
      </w:r>
      <w:r>
        <w:rPr>
          <w:color w:val="231F20"/>
        </w:rPr>
        <w:t>(X, 32) rằng một người muốn đắc tầng thiền này nên hướng</w:t>
      </w:r>
      <w:r>
        <w:rPr>
          <w:color w:val="231F20"/>
          <w:spacing w:val="-13"/>
        </w:rPr>
        <w:t> </w:t>
      </w:r>
      <w:r>
        <w:rPr>
          <w:color w:val="231F20"/>
        </w:rPr>
        <w:t>tâm</w:t>
      </w:r>
      <w:r>
        <w:rPr>
          <w:color w:val="231F20"/>
          <w:spacing w:val="-13"/>
        </w:rPr>
        <w:t> </w:t>
      </w:r>
      <w:r>
        <w:rPr>
          <w:color w:val="231F20"/>
        </w:rPr>
        <w:t>đến</w:t>
      </w:r>
      <w:r>
        <w:rPr>
          <w:color w:val="231F20"/>
          <w:spacing w:val="-13"/>
        </w:rPr>
        <w:t> </w:t>
      </w:r>
      <w:r>
        <w:rPr>
          <w:color w:val="231F20"/>
        </w:rPr>
        <w:t>sự</w:t>
      </w:r>
      <w:r>
        <w:rPr>
          <w:color w:val="231F20"/>
          <w:spacing w:val="-13"/>
        </w:rPr>
        <w:t> </w:t>
      </w:r>
      <w:r>
        <w:rPr>
          <w:color w:val="231F20"/>
        </w:rPr>
        <w:t>không</w:t>
      </w:r>
      <w:r>
        <w:rPr>
          <w:color w:val="231F20"/>
          <w:spacing w:val="-13"/>
        </w:rPr>
        <w:t> </w:t>
      </w:r>
      <w:r>
        <w:rPr>
          <w:color w:val="231F20"/>
        </w:rPr>
        <w:t>tồn</w:t>
      </w:r>
      <w:r>
        <w:rPr>
          <w:color w:val="231F20"/>
          <w:spacing w:val="-13"/>
        </w:rPr>
        <w:t> </w:t>
      </w:r>
      <w:r>
        <w:rPr>
          <w:color w:val="231F20"/>
        </w:rPr>
        <w:t>tại</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của</w:t>
      </w:r>
      <w:r>
        <w:rPr>
          <w:color w:val="231F20"/>
          <w:spacing w:val="-13"/>
        </w:rPr>
        <w:t> </w:t>
      </w:r>
      <w:r>
        <w:rPr>
          <w:color w:val="231F20"/>
        </w:rPr>
        <w:t>thức</w:t>
      </w:r>
      <w:r>
        <w:rPr>
          <w:color w:val="231F20"/>
          <w:spacing w:val="-13"/>
        </w:rPr>
        <w:t> </w:t>
      </w:r>
      <w:r>
        <w:rPr>
          <w:color w:val="231F20"/>
        </w:rPr>
        <w:t>quá khứ, cái chiếm hữu toàn bộ “không gian vô biên” và 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tầng</w:t>
      </w:r>
      <w:r>
        <w:rPr>
          <w:color w:val="231F20"/>
          <w:spacing w:val="-9"/>
        </w:rPr>
        <w:t> </w:t>
      </w:r>
      <w:r>
        <w:rPr>
          <w:color w:val="231F20"/>
        </w:rPr>
        <w:t>thiền</w:t>
      </w:r>
      <w:r>
        <w:rPr>
          <w:color w:val="231F20"/>
          <w:spacing w:val="-9"/>
        </w:rPr>
        <w:t> </w:t>
      </w:r>
      <w:r>
        <w:rPr>
          <w:color w:val="231F20"/>
        </w:rPr>
        <w:t>vô</w:t>
      </w:r>
      <w:r>
        <w:rPr>
          <w:color w:val="231F20"/>
          <w:spacing w:val="-9"/>
        </w:rPr>
        <w:t> </w:t>
      </w:r>
      <w:r>
        <w:rPr>
          <w:color w:val="231F20"/>
        </w:rPr>
        <w:t>sắc</w:t>
      </w:r>
      <w:r>
        <w:rPr>
          <w:color w:val="231F20"/>
          <w:spacing w:val="-9"/>
        </w:rPr>
        <w:t> </w:t>
      </w:r>
      <w:r>
        <w:rPr>
          <w:color w:val="231F20"/>
        </w:rPr>
        <w:t>giới</w:t>
      </w:r>
      <w:r>
        <w:rPr>
          <w:color w:val="231F20"/>
          <w:spacing w:val="-9"/>
        </w:rPr>
        <w:t> </w:t>
      </w:r>
      <w:r>
        <w:rPr>
          <w:color w:val="231F20"/>
        </w:rPr>
        <w:t>thứ</w:t>
      </w:r>
      <w:r>
        <w:rPr>
          <w:color w:val="231F20"/>
          <w:spacing w:val="-9"/>
        </w:rPr>
        <w:t> </w:t>
      </w:r>
      <w:r>
        <w:rPr>
          <w:color w:val="231F20"/>
        </w:rPr>
        <w:t>hai,</w:t>
      </w:r>
      <w:r>
        <w:rPr>
          <w:color w:val="231F20"/>
          <w:spacing w:val="-9"/>
        </w:rPr>
        <w:t> </w:t>
      </w:r>
      <w:r>
        <w:rPr>
          <w:i/>
          <w:color w:val="231F20"/>
        </w:rPr>
        <w:t>“Thức vô biên xứ”</w:t>
      </w:r>
      <w:r>
        <w:rPr>
          <w:color w:val="231F20"/>
        </w:rPr>
        <w:t>. Ta đọc (X, 33):</w:t>
      </w:r>
    </w:p>
    <w:p>
      <w:pPr>
        <w:spacing w:line="256" w:lineRule="auto" w:before="114"/>
        <w:ind w:left="737" w:right="111" w:firstLine="0"/>
        <w:jc w:val="both"/>
        <w:rPr>
          <w:i/>
          <w:sz w:val="26"/>
        </w:rPr>
      </w:pPr>
      <w:r>
        <w:rPr>
          <w:i/>
          <w:color w:val="231F20"/>
          <w:sz w:val="26"/>
        </w:rPr>
        <w:t>Không còn tác ý đến thức này nữa, bây giờ hành giả phải chú ý nhiều lần như sau: “Không có </w:t>
      </w:r>
      <w:r>
        <w:rPr>
          <w:i/>
          <w:color w:val="231F20"/>
          <w:sz w:val="26"/>
        </w:rPr>
        <w:t>gì cả “ hoặc “Không, không” và quán sát nó, tác động lên nó với tầm và tứ.</w:t>
      </w:r>
    </w:p>
    <w:p>
      <w:pPr>
        <w:pStyle w:val="BodyText"/>
        <w:spacing w:before="120"/>
        <w:ind w:left="510" w:right="0"/>
      </w:pPr>
      <w:r>
        <w:rPr>
          <w:color w:val="231F20"/>
        </w:rPr>
        <w:t>Ta</w:t>
      </w:r>
      <w:r>
        <w:rPr>
          <w:color w:val="231F20"/>
          <w:spacing w:val="-4"/>
        </w:rPr>
        <w:t> </w:t>
      </w:r>
      <w:r>
        <w:rPr>
          <w:color w:val="231F20"/>
        </w:rPr>
        <w:t>đọc</w:t>
      </w:r>
      <w:r>
        <w:rPr>
          <w:color w:val="231F20"/>
          <w:spacing w:val="-4"/>
        </w:rPr>
        <w:t> </w:t>
      </w:r>
      <w:r>
        <w:rPr>
          <w:color w:val="231F20"/>
        </w:rPr>
        <w:t>ở</w:t>
      </w:r>
      <w:r>
        <w:rPr>
          <w:color w:val="231F20"/>
          <w:spacing w:val="-4"/>
        </w:rPr>
        <w:t> </w:t>
      </w:r>
      <w:r>
        <w:rPr>
          <w:color w:val="231F20"/>
        </w:rPr>
        <w:t>đoạn</w:t>
      </w:r>
      <w:r>
        <w:rPr>
          <w:color w:val="231F20"/>
          <w:spacing w:val="-4"/>
        </w:rPr>
        <w:t> </w:t>
      </w:r>
      <w:r>
        <w:rPr>
          <w:color w:val="231F20"/>
        </w:rPr>
        <w:t>sau</w:t>
      </w:r>
      <w:r>
        <w:rPr>
          <w:color w:val="231F20"/>
          <w:spacing w:val="-3"/>
        </w:rPr>
        <w:t> </w:t>
      </w:r>
      <w:r>
        <w:rPr>
          <w:color w:val="231F20"/>
          <w:spacing w:val="-2"/>
        </w:rPr>
        <w:t>(X,35):</w:t>
      </w:r>
    </w:p>
    <w:p>
      <w:pPr>
        <w:spacing w:line="256" w:lineRule="auto" w:before="132"/>
        <w:ind w:left="737" w:right="111" w:firstLine="0"/>
        <w:jc w:val="both"/>
        <w:rPr>
          <w:i/>
          <w:sz w:val="26"/>
        </w:rPr>
      </w:pPr>
      <w:r>
        <w:rPr>
          <w:i/>
          <w:color w:val="231F20"/>
          <w:sz w:val="26"/>
        </w:rPr>
        <w:t>… hành giả chỉ trú và quán sự phi hữu của nó, nghĩa là sự ra đi của thức ấy, khi Thức thuộc </w:t>
      </w:r>
      <w:r>
        <w:rPr>
          <w:i/>
          <w:color w:val="231F20"/>
          <w:sz w:val="26"/>
        </w:rPr>
        <w:t>vô sở hữu xứ đã khởi lên trong định.</w:t>
      </w:r>
    </w:p>
    <w:p>
      <w:pPr>
        <w:spacing w:line="256" w:lineRule="auto" w:before="119"/>
        <w:ind w:left="113" w:right="111" w:firstLine="396"/>
        <w:jc w:val="both"/>
        <w:rPr>
          <w:sz w:val="27"/>
        </w:rPr>
      </w:pPr>
      <w:r>
        <w:rPr>
          <w:color w:val="231F20"/>
          <w:sz w:val="27"/>
        </w:rPr>
        <w:t>Tầng thiền vô sắc giới thứ tư là </w:t>
      </w:r>
      <w:r>
        <w:rPr>
          <w:i/>
          <w:color w:val="231F20"/>
          <w:sz w:val="27"/>
        </w:rPr>
        <w:t>“Phi tưởng phi phi tưởng xứ”</w:t>
      </w:r>
      <w:r>
        <w:rPr>
          <w:color w:val="231F20"/>
          <w:sz w:val="27"/>
        </w:rPr>
        <w:t>, </w:t>
      </w:r>
      <w:r>
        <w:rPr>
          <w:i/>
          <w:color w:val="231F20"/>
          <w:sz w:val="27"/>
        </w:rPr>
        <w:t>n”eva-saññā-nasaññāyatana</w:t>
      </w:r>
      <w:r>
        <w:rPr>
          <w:color w:val="231F20"/>
          <w:sz w:val="27"/>
        </w:rPr>
        <w:t>. </w:t>
      </w:r>
      <w:r>
        <w:rPr>
          <w:color w:val="231F20"/>
          <w:sz w:val="27"/>
        </w:rPr>
        <w:t>Đối tượng</w:t>
      </w:r>
      <w:r>
        <w:rPr>
          <w:color w:val="231F20"/>
          <w:spacing w:val="-8"/>
          <w:sz w:val="27"/>
        </w:rPr>
        <w:t> </w:t>
      </w:r>
      <w:r>
        <w:rPr>
          <w:color w:val="231F20"/>
          <w:sz w:val="27"/>
        </w:rPr>
        <w:t>của</w:t>
      </w:r>
      <w:r>
        <w:rPr>
          <w:color w:val="231F20"/>
          <w:spacing w:val="-7"/>
          <w:sz w:val="27"/>
        </w:rPr>
        <w:t> </w:t>
      </w:r>
      <w:r>
        <w:rPr>
          <w:color w:val="231F20"/>
          <w:sz w:val="27"/>
        </w:rPr>
        <w:t>tầng</w:t>
      </w:r>
      <w:r>
        <w:rPr>
          <w:color w:val="231F20"/>
          <w:spacing w:val="-8"/>
          <w:sz w:val="27"/>
        </w:rPr>
        <w:t> </w:t>
      </w:r>
      <w:r>
        <w:rPr>
          <w:color w:val="231F20"/>
          <w:sz w:val="27"/>
        </w:rPr>
        <w:t>thiền</w:t>
      </w:r>
      <w:r>
        <w:rPr>
          <w:color w:val="231F20"/>
          <w:spacing w:val="-8"/>
          <w:sz w:val="27"/>
        </w:rPr>
        <w:t> </w:t>
      </w:r>
      <w:r>
        <w:rPr>
          <w:color w:val="231F20"/>
          <w:sz w:val="27"/>
        </w:rPr>
        <w:t>này</w:t>
      </w:r>
      <w:r>
        <w:rPr>
          <w:color w:val="231F20"/>
          <w:spacing w:val="-8"/>
          <w:sz w:val="27"/>
        </w:rPr>
        <w:t> </w:t>
      </w:r>
      <w:r>
        <w:rPr>
          <w:color w:val="231F20"/>
          <w:sz w:val="27"/>
        </w:rPr>
        <w:t>là</w:t>
      </w:r>
      <w:r>
        <w:rPr>
          <w:color w:val="231F20"/>
          <w:spacing w:val="-7"/>
          <w:sz w:val="27"/>
        </w:rPr>
        <w:t> </w:t>
      </w:r>
      <w:r>
        <w:rPr>
          <w:color w:val="231F20"/>
          <w:sz w:val="27"/>
        </w:rPr>
        <w:t>bốn</w:t>
      </w:r>
      <w:r>
        <w:rPr>
          <w:color w:val="231F20"/>
          <w:spacing w:val="-7"/>
          <w:sz w:val="27"/>
        </w:rPr>
        <w:t> </w:t>
      </w:r>
      <w:r>
        <w:rPr>
          <w:color w:val="231F20"/>
          <w:sz w:val="27"/>
        </w:rPr>
        <w:t>danh</w:t>
      </w:r>
      <w:r>
        <w:rPr>
          <w:color w:val="231F20"/>
          <w:spacing w:val="-7"/>
          <w:sz w:val="27"/>
        </w:rPr>
        <w:t> </w:t>
      </w:r>
      <w:r>
        <w:rPr>
          <w:color w:val="231F20"/>
          <w:sz w:val="27"/>
        </w:rPr>
        <w:t>uẩn</w:t>
      </w:r>
      <w:r>
        <w:rPr>
          <w:color w:val="231F20"/>
          <w:spacing w:val="-7"/>
          <w:sz w:val="27"/>
        </w:rPr>
        <w:t> </w:t>
      </w:r>
      <w:r>
        <w:rPr>
          <w:color w:val="231F20"/>
          <w:sz w:val="27"/>
        </w:rPr>
        <w:t>(tâm</w:t>
      </w:r>
      <w:r>
        <w:rPr>
          <w:color w:val="231F20"/>
          <w:spacing w:val="-8"/>
          <w:sz w:val="27"/>
        </w:rPr>
        <w:t> </w:t>
      </w:r>
      <w:r>
        <w:rPr>
          <w:color w:val="231F20"/>
          <w:sz w:val="27"/>
        </w:rPr>
        <w:t>và</w:t>
      </w:r>
      <w:r>
        <w:rPr>
          <w:color w:val="231F20"/>
          <w:spacing w:val="-7"/>
          <w:sz w:val="27"/>
        </w:rPr>
        <w:t> </w:t>
      </w:r>
      <w:r>
        <w:rPr>
          <w:color w:val="231F20"/>
          <w:sz w:val="27"/>
        </w:rPr>
        <w:t>các tâm</w:t>
      </w:r>
      <w:r>
        <w:rPr>
          <w:color w:val="231F20"/>
          <w:spacing w:val="-17"/>
          <w:sz w:val="27"/>
        </w:rPr>
        <w:t> </w:t>
      </w:r>
      <w:r>
        <w:rPr>
          <w:color w:val="231F20"/>
          <w:sz w:val="27"/>
        </w:rPr>
        <w:t>sở</w:t>
      </w:r>
      <w:r>
        <w:rPr>
          <w:color w:val="231F20"/>
          <w:spacing w:val="-17"/>
          <w:sz w:val="27"/>
        </w:rPr>
        <w:t> </w:t>
      </w:r>
      <w:r>
        <w:rPr>
          <w:color w:val="231F20"/>
          <w:sz w:val="27"/>
        </w:rPr>
        <w:t>đồng</w:t>
      </w:r>
      <w:r>
        <w:rPr>
          <w:color w:val="231F20"/>
          <w:spacing w:val="-17"/>
          <w:sz w:val="27"/>
        </w:rPr>
        <w:t> </w:t>
      </w:r>
      <w:r>
        <w:rPr>
          <w:color w:val="231F20"/>
          <w:sz w:val="27"/>
        </w:rPr>
        <w:t>sinh)</w:t>
      </w:r>
      <w:r>
        <w:rPr>
          <w:color w:val="231F20"/>
          <w:spacing w:val="-17"/>
          <w:sz w:val="27"/>
        </w:rPr>
        <w:t> </w:t>
      </w:r>
      <w:r>
        <w:rPr>
          <w:color w:val="231F20"/>
          <w:sz w:val="27"/>
        </w:rPr>
        <w:t>đắc</w:t>
      </w:r>
      <w:r>
        <w:rPr>
          <w:color w:val="231F20"/>
          <w:spacing w:val="-17"/>
          <w:sz w:val="27"/>
        </w:rPr>
        <w:t> </w:t>
      </w:r>
      <w:r>
        <w:rPr>
          <w:color w:val="231F20"/>
          <w:sz w:val="27"/>
        </w:rPr>
        <w:t>tầng</w:t>
      </w:r>
      <w:r>
        <w:rPr>
          <w:color w:val="231F20"/>
          <w:spacing w:val="-17"/>
          <w:sz w:val="27"/>
        </w:rPr>
        <w:t> </w:t>
      </w:r>
      <w:r>
        <w:rPr>
          <w:color w:val="231F20"/>
          <w:sz w:val="27"/>
        </w:rPr>
        <w:t>thiền</w:t>
      </w:r>
      <w:r>
        <w:rPr>
          <w:color w:val="231F20"/>
          <w:spacing w:val="-17"/>
          <w:sz w:val="27"/>
        </w:rPr>
        <w:t> </w:t>
      </w:r>
      <w:r>
        <w:rPr>
          <w:i/>
          <w:color w:val="231F20"/>
          <w:sz w:val="27"/>
        </w:rPr>
        <w:t>Vô</w:t>
      </w:r>
      <w:r>
        <w:rPr>
          <w:i/>
          <w:color w:val="231F20"/>
          <w:spacing w:val="-16"/>
          <w:sz w:val="27"/>
        </w:rPr>
        <w:t> </w:t>
      </w:r>
      <w:r>
        <w:rPr>
          <w:i/>
          <w:color w:val="231F20"/>
          <w:sz w:val="27"/>
        </w:rPr>
        <w:t>sở</w:t>
      </w:r>
      <w:r>
        <w:rPr>
          <w:i/>
          <w:color w:val="231F20"/>
          <w:spacing w:val="-17"/>
          <w:sz w:val="27"/>
        </w:rPr>
        <w:t> </w:t>
      </w:r>
      <w:r>
        <w:rPr>
          <w:i/>
          <w:color w:val="231F20"/>
          <w:sz w:val="27"/>
        </w:rPr>
        <w:t>hữu</w:t>
      </w:r>
      <w:r>
        <w:rPr>
          <w:i/>
          <w:color w:val="231F20"/>
          <w:spacing w:val="-17"/>
          <w:sz w:val="27"/>
        </w:rPr>
        <w:t> </w:t>
      </w:r>
      <w:r>
        <w:rPr>
          <w:i/>
          <w:color w:val="231F20"/>
          <w:sz w:val="27"/>
        </w:rPr>
        <w:t>xứ.</w:t>
      </w:r>
      <w:r>
        <w:rPr>
          <w:i/>
          <w:color w:val="231F20"/>
          <w:spacing w:val="-17"/>
          <w:sz w:val="27"/>
        </w:rPr>
        <w:t> </w:t>
      </w:r>
      <w:r>
        <w:rPr>
          <w:color w:val="231F20"/>
          <w:sz w:val="27"/>
        </w:rPr>
        <w:t>Ta</w:t>
      </w:r>
      <w:r>
        <w:rPr>
          <w:color w:val="231F20"/>
          <w:spacing w:val="-16"/>
          <w:sz w:val="27"/>
        </w:rPr>
        <w:t> </w:t>
      </w:r>
      <w:r>
        <w:rPr>
          <w:color w:val="231F20"/>
          <w:sz w:val="27"/>
        </w:rPr>
        <w:t>đọc trong </w:t>
      </w:r>
      <w:r>
        <w:rPr>
          <w:i/>
          <w:color w:val="231F20"/>
          <w:sz w:val="27"/>
        </w:rPr>
        <w:t>Thanh Tịnh Đạo </w:t>
      </w:r>
      <w:r>
        <w:rPr>
          <w:color w:val="231F20"/>
          <w:sz w:val="27"/>
        </w:rPr>
        <w:t>(X,49):</w:t>
      </w:r>
    </w:p>
    <w:p>
      <w:pPr>
        <w:spacing w:line="256" w:lineRule="auto" w:before="113"/>
        <w:ind w:left="737" w:right="111" w:firstLine="0"/>
        <w:jc w:val="both"/>
        <w:rPr>
          <w:i/>
          <w:sz w:val="26"/>
        </w:rPr>
      </w:pPr>
      <w:r>
        <w:rPr>
          <w:i/>
          <w:color w:val="231F20"/>
          <w:sz w:val="26"/>
        </w:rPr>
        <w:t>Ý nghĩa danh từ ở đây là: thiền ấy, với các </w:t>
      </w:r>
      <w:r>
        <w:rPr>
          <w:i/>
          <w:color w:val="231F20"/>
          <w:sz w:val="26"/>
        </w:rPr>
        <w:t>trạng thái</w:t>
      </w:r>
      <w:r>
        <w:rPr>
          <w:i/>
          <w:color w:val="231F20"/>
          <w:spacing w:val="51"/>
          <w:sz w:val="26"/>
        </w:rPr>
        <w:t> </w:t>
      </w:r>
      <w:r>
        <w:rPr>
          <w:i/>
          <w:color w:val="231F20"/>
          <w:sz w:val="26"/>
        </w:rPr>
        <w:t>liên</w:t>
      </w:r>
      <w:r>
        <w:rPr>
          <w:i/>
          <w:color w:val="231F20"/>
          <w:spacing w:val="51"/>
          <w:sz w:val="26"/>
        </w:rPr>
        <w:t> </w:t>
      </w:r>
      <w:r>
        <w:rPr>
          <w:i/>
          <w:color w:val="231F20"/>
          <w:sz w:val="26"/>
        </w:rPr>
        <w:t>hệ</w:t>
      </w:r>
      <w:r>
        <w:rPr>
          <w:i/>
          <w:color w:val="231F20"/>
          <w:spacing w:val="51"/>
          <w:sz w:val="26"/>
        </w:rPr>
        <w:t> </w:t>
      </w:r>
      <w:r>
        <w:rPr>
          <w:i/>
          <w:color w:val="231F20"/>
          <w:sz w:val="26"/>
        </w:rPr>
        <w:t>của</w:t>
      </w:r>
      <w:r>
        <w:rPr>
          <w:i/>
          <w:color w:val="231F20"/>
          <w:spacing w:val="51"/>
          <w:sz w:val="26"/>
        </w:rPr>
        <w:t> </w:t>
      </w:r>
      <w:r>
        <w:rPr>
          <w:i/>
          <w:color w:val="231F20"/>
          <w:sz w:val="26"/>
        </w:rPr>
        <w:t>nó,</w:t>
      </w:r>
      <w:r>
        <w:rPr>
          <w:i/>
          <w:color w:val="231F20"/>
          <w:spacing w:val="51"/>
          <w:sz w:val="26"/>
        </w:rPr>
        <w:t> </w:t>
      </w:r>
      <w:r>
        <w:rPr>
          <w:i/>
          <w:color w:val="231F20"/>
          <w:sz w:val="26"/>
        </w:rPr>
        <w:t>không</w:t>
      </w:r>
      <w:r>
        <w:rPr>
          <w:i/>
          <w:color w:val="231F20"/>
          <w:spacing w:val="51"/>
          <w:sz w:val="26"/>
        </w:rPr>
        <w:t> </w:t>
      </w:r>
      <w:r>
        <w:rPr>
          <w:i/>
          <w:color w:val="231F20"/>
          <w:sz w:val="26"/>
        </w:rPr>
        <w:t>có</w:t>
      </w:r>
      <w:r>
        <w:rPr>
          <w:i/>
          <w:color w:val="231F20"/>
          <w:spacing w:val="51"/>
          <w:sz w:val="26"/>
        </w:rPr>
        <w:t> </w:t>
      </w:r>
      <w:r>
        <w:rPr>
          <w:i/>
          <w:color w:val="231F20"/>
          <w:sz w:val="26"/>
        </w:rPr>
        <w:t>tưởng</w:t>
      </w:r>
      <w:r>
        <w:rPr>
          <w:i/>
          <w:color w:val="231F20"/>
          <w:spacing w:val="51"/>
          <w:sz w:val="26"/>
        </w:rPr>
        <w:t> </w:t>
      </w:r>
      <w:r>
        <w:rPr>
          <w:i/>
          <w:color w:val="231F20"/>
          <w:sz w:val="26"/>
        </w:rPr>
        <w:t>mà</w:t>
      </w:r>
      <w:r>
        <w:rPr>
          <w:i/>
          <w:color w:val="231F20"/>
          <w:spacing w:val="51"/>
          <w:sz w:val="26"/>
        </w:rPr>
        <w:t> </w:t>
      </w:r>
      <w:r>
        <w:rPr>
          <w:i/>
          <w:color w:val="231F20"/>
          <w:spacing w:val="-4"/>
          <w:sz w:val="26"/>
        </w:rPr>
        <w:t>cũng</w:t>
      </w:r>
    </w:p>
    <w:p>
      <w:pPr>
        <w:spacing w:after="0" w:line="256" w:lineRule="auto"/>
        <w:jc w:val="both"/>
        <w:rPr>
          <w:i/>
          <w:sz w:val="26"/>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không phi tưởng do bởi vắng bóng những</w:t>
      </w:r>
      <w:r>
        <w:rPr>
          <w:i/>
          <w:color w:val="231F20"/>
          <w:spacing w:val="40"/>
          <w:sz w:val="26"/>
        </w:rPr>
        <w:t> </w:t>
      </w:r>
      <w:r>
        <w:rPr>
          <w:i/>
          <w:color w:val="231F20"/>
          <w:sz w:val="26"/>
        </w:rPr>
        <w:t>tưởng thô và có mặt những tưởng vi tế, nên gọi là «phi tưởng phi phi tưởng».</w:t>
      </w:r>
    </w:p>
    <w:p>
      <w:pPr>
        <w:pStyle w:val="BodyText"/>
        <w:spacing w:before="113"/>
        <w:ind w:left="510" w:right="0"/>
      </w:pPr>
      <w:r>
        <w:rPr>
          <w:color w:val="231F20"/>
        </w:rPr>
        <w:t>Tiếp</w:t>
      </w:r>
      <w:r>
        <w:rPr>
          <w:color w:val="231F20"/>
          <w:spacing w:val="-2"/>
        </w:rPr>
        <w:t> </w:t>
      </w:r>
      <w:r>
        <w:rPr>
          <w:color w:val="231F20"/>
        </w:rPr>
        <w:t>đoạn</w:t>
      </w:r>
      <w:r>
        <w:rPr>
          <w:color w:val="231F20"/>
          <w:spacing w:val="-2"/>
        </w:rPr>
        <w:t> </w:t>
      </w:r>
      <w:r>
        <w:rPr>
          <w:color w:val="231F20"/>
        </w:rPr>
        <w:t>sau</w:t>
      </w:r>
      <w:r>
        <w:rPr>
          <w:color w:val="231F20"/>
          <w:spacing w:val="-1"/>
        </w:rPr>
        <w:t> </w:t>
      </w:r>
      <w:r>
        <w:rPr>
          <w:color w:val="231F20"/>
        </w:rPr>
        <w:t>(X,50),</w:t>
      </w:r>
      <w:r>
        <w:rPr>
          <w:color w:val="231F20"/>
          <w:spacing w:val="-2"/>
        </w:rPr>
        <w:t> </w:t>
      </w:r>
      <w:r>
        <w:rPr>
          <w:color w:val="231F20"/>
        </w:rPr>
        <w:t>chúng</w:t>
      </w:r>
      <w:r>
        <w:rPr>
          <w:color w:val="231F20"/>
          <w:spacing w:val="-2"/>
        </w:rPr>
        <w:t> </w:t>
      </w:r>
      <w:r>
        <w:rPr>
          <w:color w:val="231F20"/>
        </w:rPr>
        <w:t>ta</w:t>
      </w:r>
      <w:r>
        <w:rPr>
          <w:color w:val="231F20"/>
          <w:spacing w:val="-1"/>
        </w:rPr>
        <w:t> </w:t>
      </w:r>
      <w:r>
        <w:rPr>
          <w:color w:val="231F20"/>
          <w:spacing w:val="-4"/>
        </w:rPr>
        <w:t>đọc:</w:t>
      </w:r>
    </w:p>
    <w:p>
      <w:pPr>
        <w:spacing w:line="256" w:lineRule="auto" w:before="131"/>
        <w:ind w:left="737" w:right="111" w:firstLine="0"/>
        <w:jc w:val="both"/>
        <w:rPr>
          <w:i/>
          <w:sz w:val="26"/>
        </w:rPr>
      </w:pPr>
      <w:r>
        <w:rPr>
          <w:i/>
          <w:color w:val="231F20"/>
          <w:sz w:val="26"/>
        </w:rPr>
        <w:t>Hoặc: Tưởng ở đây không phải là tưởng, vì </w:t>
      </w:r>
      <w:r>
        <w:rPr>
          <w:i/>
          <w:color w:val="231F20"/>
          <w:sz w:val="26"/>
        </w:rPr>
        <w:t>nó không</w:t>
      </w:r>
      <w:r>
        <w:rPr>
          <w:i/>
          <w:color w:val="231F20"/>
          <w:spacing w:val="-15"/>
          <w:sz w:val="26"/>
        </w:rPr>
        <w:t> </w:t>
      </w:r>
      <w:r>
        <w:rPr>
          <w:i/>
          <w:color w:val="231F20"/>
          <w:sz w:val="26"/>
        </w:rPr>
        <w:t>thể</w:t>
      </w:r>
      <w:r>
        <w:rPr>
          <w:i/>
          <w:color w:val="231F20"/>
          <w:spacing w:val="-15"/>
          <w:sz w:val="26"/>
        </w:rPr>
        <w:t> </w:t>
      </w:r>
      <w:r>
        <w:rPr>
          <w:i/>
          <w:color w:val="231F20"/>
          <w:sz w:val="26"/>
        </w:rPr>
        <w:t>làm</w:t>
      </w:r>
      <w:r>
        <w:rPr>
          <w:i/>
          <w:color w:val="231F20"/>
          <w:spacing w:val="-15"/>
          <w:sz w:val="26"/>
        </w:rPr>
        <w:t> </w:t>
      </w:r>
      <w:r>
        <w:rPr>
          <w:i/>
          <w:color w:val="231F20"/>
          <w:sz w:val="26"/>
        </w:rPr>
        <w:t>nhiệm</w:t>
      </w:r>
      <w:r>
        <w:rPr>
          <w:i/>
          <w:color w:val="231F20"/>
          <w:spacing w:val="-15"/>
          <w:sz w:val="26"/>
        </w:rPr>
        <w:t> </w:t>
      </w:r>
      <w:r>
        <w:rPr>
          <w:i/>
          <w:color w:val="231F20"/>
          <w:sz w:val="26"/>
        </w:rPr>
        <w:t>vụ</w:t>
      </w:r>
      <w:r>
        <w:rPr>
          <w:i/>
          <w:color w:val="231F20"/>
          <w:spacing w:val="-15"/>
          <w:sz w:val="26"/>
        </w:rPr>
        <w:t> </w:t>
      </w:r>
      <w:r>
        <w:rPr>
          <w:i/>
          <w:color w:val="231F20"/>
          <w:sz w:val="26"/>
        </w:rPr>
        <w:t>quyết</w:t>
      </w:r>
      <w:r>
        <w:rPr>
          <w:i/>
          <w:color w:val="231F20"/>
          <w:spacing w:val="-15"/>
          <w:sz w:val="26"/>
        </w:rPr>
        <w:t> </w:t>
      </w:r>
      <w:r>
        <w:rPr>
          <w:i/>
          <w:color w:val="231F20"/>
          <w:sz w:val="26"/>
        </w:rPr>
        <w:t>định</w:t>
      </w:r>
      <w:r>
        <w:rPr>
          <w:i/>
          <w:color w:val="231F20"/>
          <w:spacing w:val="-15"/>
          <w:sz w:val="26"/>
        </w:rPr>
        <w:t> </w:t>
      </w:r>
      <w:r>
        <w:rPr>
          <w:i/>
          <w:color w:val="231F20"/>
          <w:sz w:val="26"/>
        </w:rPr>
        <w:t>của</w:t>
      </w:r>
      <w:r>
        <w:rPr>
          <w:i/>
          <w:color w:val="231F20"/>
          <w:spacing w:val="-15"/>
          <w:sz w:val="26"/>
        </w:rPr>
        <w:t> </w:t>
      </w:r>
      <w:r>
        <w:rPr>
          <w:i/>
          <w:color w:val="231F20"/>
          <w:sz w:val="26"/>
        </w:rPr>
        <w:t>tưởng,</w:t>
      </w:r>
      <w:r>
        <w:rPr>
          <w:i/>
          <w:color w:val="231F20"/>
          <w:spacing w:val="-15"/>
          <w:sz w:val="26"/>
        </w:rPr>
        <w:t> </w:t>
      </w:r>
      <w:r>
        <w:rPr>
          <w:i/>
          <w:color w:val="231F20"/>
          <w:sz w:val="26"/>
        </w:rPr>
        <w:t>mà nó cũng không phải là phi tưởng, vì nó hiện diện trong một trạng thái vi tế, như một hành còn sót lại, nên nó là “phi tưởng phi phi tưởng”…</w:t>
      </w:r>
    </w:p>
    <w:p>
      <w:pPr>
        <w:pStyle w:val="BodyText"/>
        <w:spacing w:line="256" w:lineRule="auto" w:before="112"/>
        <w:ind w:firstLine="396"/>
      </w:pPr>
      <w:r>
        <w:rPr>
          <w:color w:val="231F20"/>
        </w:rPr>
        <w:t>Sách cũng giải thích rằng cảm thọ sinh khởi với tâm thiền này không phải là thọ cũng không phải là không thọ (do tồn tại ở một trạng thái vi tế, như </w:t>
      </w:r>
      <w:r>
        <w:rPr>
          <w:color w:val="231F20"/>
        </w:rPr>
        <w:t>một hành dư sót); cũng tương tự như thế với thức, xúc (phassa) và các tâm sở khác đồng sinh với tâm </w:t>
      </w:r>
      <w:r>
        <w:rPr>
          <w:color w:val="231F20"/>
          <w:spacing w:val="-2"/>
        </w:rPr>
        <w:t>thiền.</w:t>
      </w:r>
    </w:p>
    <w:p>
      <w:pPr>
        <w:pStyle w:val="BodyText"/>
        <w:spacing w:line="256" w:lineRule="auto" w:before="107"/>
        <w:ind w:firstLine="396"/>
      </w:pPr>
      <w:r>
        <w:rPr>
          <w:color w:val="231F20"/>
        </w:rPr>
        <w:t>Do</w:t>
      </w:r>
      <w:r>
        <w:rPr>
          <w:color w:val="231F20"/>
          <w:spacing w:val="-2"/>
        </w:rPr>
        <w:t> </w:t>
      </w:r>
      <w:r>
        <w:rPr>
          <w:color w:val="231F20"/>
        </w:rPr>
        <w:t>có</w:t>
      </w:r>
      <w:r>
        <w:rPr>
          <w:color w:val="231F20"/>
          <w:spacing w:val="-2"/>
        </w:rPr>
        <w:t> </w:t>
      </w:r>
      <w:r>
        <w:rPr>
          <w:color w:val="231F20"/>
        </w:rPr>
        <w:t>bốn</w:t>
      </w:r>
      <w:r>
        <w:rPr>
          <w:color w:val="231F20"/>
          <w:spacing w:val="-2"/>
        </w:rPr>
        <w:t> </w:t>
      </w:r>
      <w:r>
        <w:rPr>
          <w:color w:val="231F20"/>
        </w:rPr>
        <w:t>tầng</w:t>
      </w:r>
      <w:r>
        <w:rPr>
          <w:color w:val="231F20"/>
          <w:spacing w:val="-2"/>
        </w:rPr>
        <w:t> </w:t>
      </w:r>
      <w:r>
        <w:rPr>
          <w:color w:val="231F20"/>
        </w:rPr>
        <w:t>thiền</w:t>
      </w:r>
      <w:r>
        <w:rPr>
          <w:color w:val="231F20"/>
          <w:spacing w:val="-2"/>
        </w:rPr>
        <w:t> </w:t>
      </w:r>
      <w:r>
        <w:rPr>
          <w:color w:val="231F20"/>
        </w:rPr>
        <w:t>vô</w:t>
      </w:r>
      <w:r>
        <w:rPr>
          <w:color w:val="231F20"/>
          <w:spacing w:val="-2"/>
        </w:rPr>
        <w:t> </w:t>
      </w:r>
      <w:r>
        <w:rPr>
          <w:color w:val="231F20"/>
        </w:rPr>
        <w:t>sắc</w:t>
      </w:r>
      <w:r>
        <w:rPr>
          <w:color w:val="231F20"/>
          <w:spacing w:val="-2"/>
        </w:rPr>
        <w:t> </w:t>
      </w:r>
      <w:r>
        <w:rPr>
          <w:color w:val="231F20"/>
        </w:rPr>
        <w:t>giới,</w:t>
      </w:r>
      <w:r>
        <w:rPr>
          <w:color w:val="231F20"/>
          <w:spacing w:val="-2"/>
        </w:rPr>
        <w:t> </w:t>
      </w:r>
      <w:r>
        <w:rPr>
          <w:color w:val="231F20"/>
        </w:rPr>
        <w:t>có</w:t>
      </w:r>
      <w:r>
        <w:rPr>
          <w:color w:val="231F20"/>
          <w:spacing w:val="-2"/>
        </w:rPr>
        <w:t> </w:t>
      </w:r>
      <w:r>
        <w:rPr>
          <w:color w:val="231F20"/>
        </w:rPr>
        <w:t>bốn</w:t>
      </w:r>
      <w:r>
        <w:rPr>
          <w:color w:val="231F20"/>
          <w:spacing w:val="-2"/>
        </w:rPr>
        <w:t> </w:t>
      </w:r>
      <w:r>
        <w:rPr>
          <w:color w:val="231F20"/>
        </w:rPr>
        <w:t>loại</w:t>
      </w:r>
      <w:r>
        <w:rPr>
          <w:color w:val="231F20"/>
          <w:spacing w:val="-2"/>
        </w:rPr>
        <w:t> </w:t>
      </w:r>
      <w:r>
        <w:rPr>
          <w:color w:val="231F20"/>
        </w:rPr>
        <w:t>tâm quả thiện vô sắc giới tương ứng. Chúng tạo tâm quả dưới</w:t>
      </w:r>
      <w:r>
        <w:rPr>
          <w:color w:val="231F20"/>
          <w:spacing w:val="-6"/>
        </w:rPr>
        <w:t> </w:t>
      </w:r>
      <w:r>
        <w:rPr>
          <w:color w:val="231F20"/>
        </w:rPr>
        <w:t>hình</w:t>
      </w:r>
      <w:r>
        <w:rPr>
          <w:color w:val="231F20"/>
          <w:spacing w:val="-6"/>
        </w:rPr>
        <w:t> </w:t>
      </w:r>
      <w:r>
        <w:rPr>
          <w:color w:val="231F20"/>
        </w:rPr>
        <w:t>thức</w:t>
      </w:r>
      <w:r>
        <w:rPr>
          <w:color w:val="231F20"/>
          <w:spacing w:val="-6"/>
        </w:rPr>
        <w:t> </w:t>
      </w:r>
      <w:r>
        <w:rPr>
          <w:color w:val="231F20"/>
        </w:rPr>
        <w:t>tái</w:t>
      </w:r>
      <w:r>
        <w:rPr>
          <w:color w:val="231F20"/>
          <w:spacing w:val="-6"/>
        </w:rPr>
        <w:t> </w:t>
      </w:r>
      <w:r>
        <w:rPr>
          <w:color w:val="231F20"/>
        </w:rPr>
        <w:t>sinh</w:t>
      </w:r>
      <w:r>
        <w:rPr>
          <w:color w:val="231F20"/>
          <w:spacing w:val="-6"/>
        </w:rPr>
        <w:t> </w:t>
      </w:r>
      <w:r>
        <w:rPr>
          <w:color w:val="231F20"/>
        </w:rPr>
        <w:t>vào</w:t>
      </w:r>
      <w:r>
        <w:rPr>
          <w:color w:val="231F20"/>
          <w:spacing w:val="-6"/>
        </w:rPr>
        <w:t> </w:t>
      </w:r>
      <w:r>
        <w:rPr>
          <w:color w:val="231F20"/>
        </w:rPr>
        <w:t>các</w:t>
      </w:r>
      <w:r>
        <w:rPr>
          <w:color w:val="231F20"/>
          <w:spacing w:val="-6"/>
        </w:rPr>
        <w:t> </w:t>
      </w:r>
      <w:r>
        <w:rPr>
          <w:color w:val="231F20"/>
        </w:rPr>
        <w:t>cõi</w:t>
      </w:r>
      <w:r>
        <w:rPr>
          <w:color w:val="231F20"/>
          <w:spacing w:val="-6"/>
        </w:rPr>
        <w:t> </w:t>
      </w:r>
      <w:r>
        <w:rPr>
          <w:color w:val="231F20"/>
        </w:rPr>
        <w:t>phạm</w:t>
      </w:r>
      <w:r>
        <w:rPr>
          <w:color w:val="231F20"/>
          <w:spacing w:val="-6"/>
        </w:rPr>
        <w:t> </w:t>
      </w:r>
      <w:r>
        <w:rPr>
          <w:color w:val="231F20"/>
        </w:rPr>
        <w:t>thiên</w:t>
      </w:r>
      <w:r>
        <w:rPr>
          <w:color w:val="231F20"/>
          <w:spacing w:val="-6"/>
        </w:rPr>
        <w:t> </w:t>
      </w:r>
      <w:r>
        <w:rPr>
          <w:color w:val="231F20"/>
        </w:rPr>
        <w:t>vô</w:t>
      </w:r>
      <w:r>
        <w:rPr>
          <w:color w:val="231F20"/>
          <w:spacing w:val="-6"/>
        </w:rPr>
        <w:t> </w:t>
      </w:r>
      <w:r>
        <w:rPr>
          <w:color w:val="231F20"/>
        </w:rPr>
        <w:t>sắc giới,</w:t>
      </w:r>
      <w:r>
        <w:rPr>
          <w:color w:val="231F20"/>
          <w:spacing w:val="-17"/>
        </w:rPr>
        <w:t> </w:t>
      </w:r>
      <w:r>
        <w:rPr>
          <w:color w:val="231F20"/>
        </w:rPr>
        <w:t>arūpa-brahma.</w:t>
      </w:r>
      <w:r>
        <w:rPr>
          <w:color w:val="231F20"/>
          <w:spacing w:val="-17"/>
        </w:rPr>
        <w:t> </w:t>
      </w:r>
      <w:r>
        <w:rPr>
          <w:color w:val="231F20"/>
        </w:rPr>
        <w:t>Bốn</w:t>
      </w:r>
      <w:r>
        <w:rPr>
          <w:color w:val="231F20"/>
          <w:spacing w:val="-16"/>
        </w:rPr>
        <w:t> </w:t>
      </w:r>
      <w:r>
        <w:rPr>
          <w:color w:val="231F20"/>
        </w:rPr>
        <w:t>loại</w:t>
      </w:r>
      <w:r>
        <w:rPr>
          <w:color w:val="231F20"/>
          <w:spacing w:val="-17"/>
        </w:rPr>
        <w:t> </w:t>
      </w:r>
      <w:r>
        <w:rPr>
          <w:color w:val="231F20"/>
        </w:rPr>
        <w:t>tâm</w:t>
      </w:r>
      <w:r>
        <w:rPr>
          <w:color w:val="231F20"/>
          <w:spacing w:val="-17"/>
        </w:rPr>
        <w:t> </w:t>
      </w:r>
      <w:r>
        <w:rPr>
          <w:color w:val="231F20"/>
        </w:rPr>
        <w:t>thiện</w:t>
      </w:r>
      <w:r>
        <w:rPr>
          <w:color w:val="231F20"/>
          <w:spacing w:val="-16"/>
        </w:rPr>
        <w:t> </w:t>
      </w:r>
      <w:r>
        <w:rPr>
          <w:color w:val="231F20"/>
        </w:rPr>
        <w:t>vô</w:t>
      </w:r>
      <w:r>
        <w:rPr>
          <w:color w:val="231F20"/>
          <w:spacing w:val="-17"/>
        </w:rPr>
        <w:t> </w:t>
      </w:r>
      <w:r>
        <w:rPr>
          <w:color w:val="231F20"/>
        </w:rPr>
        <w:t>sắc</w:t>
      </w:r>
      <w:r>
        <w:rPr>
          <w:color w:val="231F20"/>
          <w:spacing w:val="-17"/>
        </w:rPr>
        <w:t> </w:t>
      </w:r>
      <w:r>
        <w:rPr>
          <w:color w:val="231F20"/>
        </w:rPr>
        <w:t>giới</w:t>
      </w:r>
      <w:r>
        <w:rPr>
          <w:color w:val="231F20"/>
          <w:spacing w:val="-16"/>
        </w:rPr>
        <w:t> </w:t>
      </w:r>
      <w:r>
        <w:rPr>
          <w:color w:val="231F20"/>
        </w:rPr>
        <w:t>tạo </w:t>
      </w:r>
      <w:r>
        <w:rPr>
          <w:color w:val="231F20"/>
          <w:spacing w:val="-2"/>
        </w:rPr>
        <w:t>bốn</w:t>
      </w:r>
      <w:r>
        <w:rPr>
          <w:color w:val="231F20"/>
          <w:spacing w:val="-15"/>
        </w:rPr>
        <w:t> </w:t>
      </w:r>
      <w:r>
        <w:rPr>
          <w:color w:val="231F20"/>
          <w:spacing w:val="-2"/>
        </w:rPr>
        <w:t>loại</w:t>
      </w:r>
      <w:r>
        <w:rPr>
          <w:color w:val="231F20"/>
          <w:spacing w:val="-15"/>
        </w:rPr>
        <w:t> </w:t>
      </w:r>
      <w:r>
        <w:rPr>
          <w:color w:val="231F20"/>
          <w:spacing w:val="-2"/>
        </w:rPr>
        <w:t>tâm</w:t>
      </w:r>
      <w:r>
        <w:rPr>
          <w:color w:val="231F20"/>
          <w:spacing w:val="-15"/>
        </w:rPr>
        <w:t> </w:t>
      </w:r>
      <w:r>
        <w:rPr>
          <w:color w:val="231F20"/>
          <w:spacing w:val="-2"/>
        </w:rPr>
        <w:t>quả</w:t>
      </w:r>
      <w:r>
        <w:rPr>
          <w:color w:val="231F20"/>
          <w:spacing w:val="-15"/>
        </w:rPr>
        <w:t> </w:t>
      </w:r>
      <w:r>
        <w:rPr>
          <w:color w:val="231F20"/>
          <w:spacing w:val="-2"/>
        </w:rPr>
        <w:t>vô</w:t>
      </w:r>
      <w:r>
        <w:rPr>
          <w:color w:val="231F20"/>
          <w:spacing w:val="-15"/>
        </w:rPr>
        <w:t> </w:t>
      </w:r>
      <w:r>
        <w:rPr>
          <w:color w:val="231F20"/>
          <w:spacing w:val="-2"/>
        </w:rPr>
        <w:t>sắc</w:t>
      </w:r>
      <w:r>
        <w:rPr>
          <w:color w:val="231F20"/>
          <w:spacing w:val="-15"/>
        </w:rPr>
        <w:t> </w:t>
      </w:r>
      <w:r>
        <w:rPr>
          <w:color w:val="231F20"/>
          <w:spacing w:val="-2"/>
        </w:rPr>
        <w:t>giới.</w:t>
      </w:r>
      <w:r>
        <w:rPr>
          <w:color w:val="231F20"/>
          <w:spacing w:val="-15"/>
        </w:rPr>
        <w:t> </w:t>
      </w:r>
      <w:r>
        <w:rPr>
          <w:color w:val="231F20"/>
          <w:spacing w:val="-2"/>
        </w:rPr>
        <w:t>Khi</w:t>
      </w:r>
      <w:r>
        <w:rPr>
          <w:color w:val="231F20"/>
          <w:spacing w:val="-14"/>
        </w:rPr>
        <w:t> </w:t>
      </w:r>
      <w:r>
        <w:rPr>
          <w:color w:val="231F20"/>
          <w:spacing w:val="-2"/>
        </w:rPr>
        <w:t>tâm</w:t>
      </w:r>
      <w:r>
        <w:rPr>
          <w:color w:val="231F20"/>
          <w:spacing w:val="-15"/>
        </w:rPr>
        <w:t> </w:t>
      </w:r>
      <w:r>
        <w:rPr>
          <w:color w:val="231F20"/>
          <w:spacing w:val="-2"/>
        </w:rPr>
        <w:t>tái</w:t>
      </w:r>
      <w:r>
        <w:rPr>
          <w:color w:val="231F20"/>
          <w:spacing w:val="-15"/>
        </w:rPr>
        <w:t> </w:t>
      </w:r>
      <w:r>
        <w:rPr>
          <w:color w:val="231F20"/>
          <w:spacing w:val="-2"/>
        </w:rPr>
        <w:t>tục</w:t>
      </w:r>
      <w:r>
        <w:rPr>
          <w:color w:val="231F20"/>
          <w:spacing w:val="-15"/>
        </w:rPr>
        <w:t> </w:t>
      </w:r>
      <w:r>
        <w:rPr>
          <w:color w:val="231F20"/>
          <w:spacing w:val="-2"/>
        </w:rPr>
        <w:t>là</w:t>
      </w:r>
      <w:r>
        <w:rPr>
          <w:color w:val="231F20"/>
          <w:spacing w:val="-15"/>
        </w:rPr>
        <w:t> </w:t>
      </w:r>
      <w:r>
        <w:rPr>
          <w:color w:val="231F20"/>
          <w:spacing w:val="-2"/>
        </w:rPr>
        <w:t>tâm</w:t>
      </w:r>
      <w:r>
        <w:rPr>
          <w:color w:val="231F20"/>
          <w:spacing w:val="-15"/>
        </w:rPr>
        <w:t> </w:t>
      </w:r>
      <w:r>
        <w:rPr>
          <w:color w:val="231F20"/>
          <w:spacing w:val="-2"/>
        </w:rPr>
        <w:t>quả </w:t>
      </w:r>
      <w:r>
        <w:rPr>
          <w:color w:val="231F20"/>
        </w:rPr>
        <w:t>vô</w:t>
      </w:r>
      <w:r>
        <w:rPr>
          <w:color w:val="231F20"/>
          <w:spacing w:val="-2"/>
        </w:rPr>
        <w:t> </w:t>
      </w:r>
      <w:r>
        <w:rPr>
          <w:color w:val="231F20"/>
        </w:rPr>
        <w:t>sắc</w:t>
      </w:r>
      <w:r>
        <w:rPr>
          <w:color w:val="231F20"/>
          <w:spacing w:val="-2"/>
        </w:rPr>
        <w:t> </w:t>
      </w:r>
      <w:r>
        <w:rPr>
          <w:color w:val="231F20"/>
        </w:rPr>
        <w:t>giới,</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hộ</w:t>
      </w:r>
      <w:r>
        <w:rPr>
          <w:color w:val="231F20"/>
          <w:spacing w:val="-2"/>
        </w:rPr>
        <w:t> </w:t>
      </w:r>
      <w:r>
        <w:rPr>
          <w:color w:val="231F20"/>
        </w:rPr>
        <w:t>kiếp</w:t>
      </w:r>
      <w:r>
        <w:rPr>
          <w:color w:val="231F20"/>
          <w:spacing w:val="-2"/>
        </w:rPr>
        <w:t> </w:t>
      </w:r>
      <w:r>
        <w:rPr>
          <w:color w:val="231F20"/>
        </w:rPr>
        <w:t>và</w:t>
      </w:r>
      <w:r>
        <w:rPr>
          <w:color w:val="231F20"/>
          <w:spacing w:val="-2"/>
        </w:rPr>
        <w:t> </w:t>
      </w:r>
      <w:r>
        <w:rPr>
          <w:color w:val="231F20"/>
        </w:rPr>
        <w:t>tâm</w:t>
      </w:r>
      <w:r>
        <w:rPr>
          <w:color w:val="231F20"/>
          <w:spacing w:val="-2"/>
        </w:rPr>
        <w:t> </w:t>
      </w:r>
      <w:r>
        <w:rPr>
          <w:color w:val="231F20"/>
        </w:rPr>
        <w:t>tử</w:t>
      </w:r>
      <w:r>
        <w:rPr>
          <w:color w:val="231F20"/>
          <w:spacing w:val="-2"/>
        </w:rPr>
        <w:t> </w:t>
      </w:r>
      <w:r>
        <w:rPr>
          <w:color w:val="231F20"/>
        </w:rPr>
        <w:t>của</w:t>
      </w:r>
      <w:r>
        <w:rPr>
          <w:color w:val="231F20"/>
          <w:spacing w:val="-2"/>
        </w:rPr>
        <w:t> </w:t>
      </w:r>
      <w:r>
        <w:rPr>
          <w:color w:val="231F20"/>
        </w:rPr>
        <w:t>kiếp ấy</w:t>
      </w:r>
      <w:r>
        <w:rPr>
          <w:color w:val="231F20"/>
          <w:spacing w:val="-17"/>
        </w:rPr>
        <w:t> </w:t>
      </w:r>
      <w:r>
        <w:rPr>
          <w:color w:val="231F20"/>
        </w:rPr>
        <w:t>là</w:t>
      </w:r>
      <w:r>
        <w:rPr>
          <w:color w:val="231F20"/>
          <w:spacing w:val="-17"/>
        </w:rPr>
        <w:t> </w:t>
      </w:r>
      <w:r>
        <w:rPr>
          <w:color w:val="231F20"/>
        </w:rPr>
        <w:t>cùng</w:t>
      </w:r>
      <w:r>
        <w:rPr>
          <w:color w:val="231F20"/>
          <w:spacing w:val="-17"/>
        </w:rPr>
        <w:t> </w:t>
      </w:r>
      <w:r>
        <w:rPr>
          <w:color w:val="231F20"/>
        </w:rPr>
        <w:t>một</w:t>
      </w:r>
      <w:r>
        <w:rPr>
          <w:color w:val="231F20"/>
          <w:spacing w:val="-17"/>
        </w:rPr>
        <w:t> </w:t>
      </w:r>
      <w:r>
        <w:rPr>
          <w:color w:val="231F20"/>
        </w:rPr>
        <w:t>loại</w:t>
      </w:r>
      <w:r>
        <w:rPr>
          <w:color w:val="231F20"/>
          <w:spacing w:val="-17"/>
        </w:rPr>
        <w:t> </w:t>
      </w:r>
      <w:r>
        <w:rPr>
          <w:color w:val="231F20"/>
        </w:rPr>
        <w:t>với</w:t>
      </w:r>
      <w:r>
        <w:rPr>
          <w:color w:val="231F20"/>
          <w:spacing w:val="-17"/>
        </w:rPr>
        <w:t> </w:t>
      </w:r>
      <w:r>
        <w:rPr>
          <w:color w:val="231F20"/>
        </w:rPr>
        <w:t>tâm</w:t>
      </w:r>
      <w:r>
        <w:rPr>
          <w:color w:val="231F20"/>
          <w:spacing w:val="-17"/>
        </w:rPr>
        <w:t> </w:t>
      </w:r>
      <w:r>
        <w:rPr>
          <w:color w:val="231F20"/>
        </w:rPr>
        <w:t>quả</w:t>
      </w:r>
      <w:r>
        <w:rPr>
          <w:color w:val="231F20"/>
          <w:spacing w:val="-16"/>
        </w:rPr>
        <w:t> </w:t>
      </w:r>
      <w:r>
        <w:rPr>
          <w:color w:val="231F20"/>
        </w:rPr>
        <w:t>thiền</w:t>
      </w:r>
      <w:r>
        <w:rPr>
          <w:color w:val="231F20"/>
          <w:spacing w:val="-17"/>
        </w:rPr>
        <w:t> </w:t>
      </w:r>
      <w:r>
        <w:rPr>
          <w:color w:val="231F20"/>
        </w:rPr>
        <w:t>vô</w:t>
      </w:r>
      <w:r>
        <w:rPr>
          <w:color w:val="231F20"/>
          <w:spacing w:val="-17"/>
        </w:rPr>
        <w:t> </w:t>
      </w:r>
      <w:r>
        <w:rPr>
          <w:color w:val="231F20"/>
        </w:rPr>
        <w:t>sắc</w:t>
      </w:r>
      <w:r>
        <w:rPr>
          <w:color w:val="231F20"/>
          <w:spacing w:val="-17"/>
        </w:rPr>
        <w:t> </w:t>
      </w:r>
      <w:r>
        <w:rPr>
          <w:color w:val="231F20"/>
        </w:rPr>
        <w:t>giới.</w:t>
      </w:r>
      <w:r>
        <w:rPr>
          <w:color w:val="231F20"/>
          <w:spacing w:val="-17"/>
        </w:rPr>
        <w:t> </w:t>
      </w:r>
      <w:r>
        <w:rPr>
          <w:color w:val="231F20"/>
        </w:rPr>
        <w:t>Tâm quả</w:t>
      </w:r>
      <w:r>
        <w:rPr>
          <w:color w:val="231F20"/>
          <w:spacing w:val="-4"/>
        </w:rPr>
        <w:t> </w:t>
      </w:r>
      <w:r>
        <w:rPr>
          <w:color w:val="231F20"/>
        </w:rPr>
        <w:t>vô</w:t>
      </w:r>
      <w:r>
        <w:rPr>
          <w:color w:val="231F20"/>
          <w:spacing w:val="-4"/>
        </w:rPr>
        <w:t> </w:t>
      </w:r>
      <w:r>
        <w:rPr>
          <w:color w:val="231F20"/>
        </w:rPr>
        <w:t>sắc</w:t>
      </w:r>
      <w:r>
        <w:rPr>
          <w:color w:val="231F20"/>
          <w:spacing w:val="-4"/>
        </w:rPr>
        <w:t> </w:t>
      </w:r>
      <w:r>
        <w:rPr>
          <w:color w:val="231F20"/>
        </w:rPr>
        <w:t>giới</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thực</w:t>
      </w:r>
      <w:r>
        <w:rPr>
          <w:color w:val="231F20"/>
          <w:spacing w:val="-4"/>
        </w:rPr>
        <w:t> </w:t>
      </w:r>
      <w:r>
        <w:rPr>
          <w:color w:val="231F20"/>
        </w:rPr>
        <w:t>hiện</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tái</w:t>
      </w:r>
      <w:r>
        <w:rPr>
          <w:color w:val="231F20"/>
          <w:spacing w:val="-4"/>
        </w:rPr>
        <w:t> </w:t>
      </w:r>
      <w:r>
        <w:rPr>
          <w:color w:val="231F20"/>
        </w:rPr>
        <w:t>tục (paṭisandhi), chức năng hộ kiếp (bhavanga) và chức năng</w:t>
      </w:r>
      <w:r>
        <w:rPr>
          <w:color w:val="231F20"/>
          <w:spacing w:val="-7"/>
        </w:rPr>
        <w:t> </w:t>
      </w:r>
      <w:r>
        <w:rPr>
          <w:color w:val="231F20"/>
        </w:rPr>
        <w:t>tử</w:t>
      </w:r>
      <w:r>
        <w:rPr>
          <w:color w:val="231F20"/>
          <w:spacing w:val="-7"/>
        </w:rPr>
        <w:t> </w:t>
      </w:r>
      <w:r>
        <w:rPr>
          <w:color w:val="231F20"/>
        </w:rPr>
        <w:t>(cuti)</w:t>
      </w:r>
      <w:r>
        <w:rPr>
          <w:color w:val="231F20"/>
          <w:vertAlign w:val="superscript"/>
        </w:rPr>
        <w:t>102</w:t>
      </w:r>
      <w:r>
        <w:rPr>
          <w:color w:val="231F20"/>
          <w:vertAlign w:val="baseline"/>
        </w:rPr>
        <w:t>.</w:t>
      </w:r>
      <w:r>
        <w:rPr>
          <w:color w:val="231F20"/>
          <w:spacing w:val="-7"/>
          <w:vertAlign w:val="baseline"/>
        </w:rPr>
        <w:t> </w:t>
      </w:r>
      <w:r>
        <w:rPr>
          <w:color w:val="231F20"/>
          <w:vertAlign w:val="baseline"/>
        </w:rPr>
        <w:t>Có</w:t>
      </w:r>
      <w:r>
        <w:rPr>
          <w:color w:val="231F20"/>
          <w:spacing w:val="-7"/>
          <w:vertAlign w:val="baseline"/>
        </w:rPr>
        <w:t> </w:t>
      </w:r>
      <w:r>
        <w:rPr>
          <w:color w:val="231F20"/>
          <w:vertAlign w:val="baseline"/>
        </w:rPr>
        <w:t>bốn</w:t>
      </w:r>
      <w:r>
        <w:rPr>
          <w:color w:val="231F20"/>
          <w:spacing w:val="-7"/>
          <w:vertAlign w:val="baseline"/>
        </w:rPr>
        <w:t> </w:t>
      </w:r>
      <w:r>
        <w:rPr>
          <w:color w:val="231F20"/>
          <w:vertAlign w:val="baseline"/>
        </w:rPr>
        <w:t>loại</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duy</w:t>
      </w:r>
      <w:r>
        <w:rPr>
          <w:color w:val="231F20"/>
          <w:spacing w:val="-7"/>
          <w:vertAlign w:val="baseline"/>
        </w:rPr>
        <w:t> </w:t>
      </w:r>
      <w:r>
        <w:rPr>
          <w:color w:val="231F20"/>
          <w:vertAlign w:val="baseline"/>
        </w:rPr>
        <w:t>tác</w:t>
      </w:r>
      <w:r>
        <w:rPr>
          <w:color w:val="231F20"/>
          <w:spacing w:val="-7"/>
          <w:vertAlign w:val="baseline"/>
        </w:rPr>
        <w:t> </w:t>
      </w:r>
      <w:r>
        <w:rPr>
          <w:color w:val="231F20"/>
          <w:vertAlign w:val="baseline"/>
        </w:rPr>
        <w:t>vô</w:t>
      </w:r>
      <w:r>
        <w:rPr>
          <w:color w:val="231F20"/>
          <w:spacing w:val="-7"/>
          <w:vertAlign w:val="baseline"/>
        </w:rPr>
        <w:t> </w:t>
      </w:r>
      <w:r>
        <w:rPr>
          <w:color w:val="231F20"/>
          <w:vertAlign w:val="baseline"/>
        </w:rPr>
        <w:t>sắc</w:t>
      </w:r>
      <w:r>
        <w:rPr>
          <w:color w:val="231F20"/>
          <w:spacing w:val="-7"/>
          <w:vertAlign w:val="baseline"/>
        </w:rPr>
        <w:t> </w:t>
      </w:r>
      <w:r>
        <w:rPr>
          <w:color w:val="231F20"/>
          <w:vertAlign w:val="baseline"/>
        </w:rPr>
        <w:t>giới, arūpāvacara</w:t>
      </w:r>
      <w:r>
        <w:rPr>
          <w:color w:val="231F20"/>
          <w:spacing w:val="-17"/>
          <w:vertAlign w:val="baseline"/>
        </w:rPr>
        <w:t> </w:t>
      </w:r>
      <w:r>
        <w:rPr>
          <w:color w:val="231F20"/>
          <w:vertAlign w:val="baseline"/>
        </w:rPr>
        <w:t>kiriyacitta</w:t>
      </w:r>
      <w:r>
        <w:rPr>
          <w:color w:val="231F20"/>
          <w:spacing w:val="-17"/>
          <w:vertAlign w:val="baseline"/>
        </w:rPr>
        <w:t> </w:t>
      </w:r>
      <w:r>
        <w:rPr>
          <w:color w:val="231F20"/>
          <w:vertAlign w:val="baseline"/>
        </w:rPr>
        <w:t>là</w:t>
      </w:r>
      <w:r>
        <w:rPr>
          <w:color w:val="231F20"/>
          <w:spacing w:val="-14"/>
          <w:vertAlign w:val="baseline"/>
        </w:rPr>
        <w:t> </w:t>
      </w:r>
      <w:r>
        <w:rPr>
          <w:color w:val="231F20"/>
          <w:vertAlign w:val="baseline"/>
        </w:rPr>
        <w:t>tâm</w:t>
      </w:r>
      <w:r>
        <w:rPr>
          <w:color w:val="231F20"/>
          <w:spacing w:val="-14"/>
          <w:vertAlign w:val="baseline"/>
        </w:rPr>
        <w:t> </w:t>
      </w:r>
      <w:r>
        <w:rPr>
          <w:color w:val="231F20"/>
          <w:vertAlign w:val="baseline"/>
        </w:rPr>
        <w:t>của</w:t>
      </w:r>
      <w:r>
        <w:rPr>
          <w:color w:val="231F20"/>
          <w:spacing w:val="-14"/>
          <w:vertAlign w:val="baseline"/>
        </w:rPr>
        <w:t> </w:t>
      </w:r>
      <w:r>
        <w:rPr>
          <w:color w:val="231F20"/>
          <w:vertAlign w:val="baseline"/>
        </w:rPr>
        <w:t>các</w:t>
      </w:r>
      <w:r>
        <w:rPr>
          <w:color w:val="231F20"/>
          <w:spacing w:val="-14"/>
          <w:vertAlign w:val="baseline"/>
        </w:rPr>
        <w:t> </w:t>
      </w:r>
      <w:r>
        <w:rPr>
          <w:color w:val="231F20"/>
          <w:vertAlign w:val="baseline"/>
        </w:rPr>
        <w:t>vị</w:t>
      </w:r>
      <w:r>
        <w:rPr>
          <w:color w:val="231F20"/>
          <w:spacing w:val="-19"/>
          <w:vertAlign w:val="baseline"/>
        </w:rPr>
        <w:t> </w:t>
      </w:r>
      <w:r>
        <w:rPr>
          <w:color w:val="231F20"/>
          <w:vertAlign w:val="baseline"/>
        </w:rPr>
        <w:t>A-la-hán</w:t>
      </w:r>
      <w:r>
        <w:rPr>
          <w:color w:val="231F20"/>
          <w:spacing w:val="-14"/>
          <w:vertAlign w:val="baseline"/>
        </w:rPr>
        <w:t> </w:t>
      </w:r>
      <w:r>
        <w:rPr>
          <w:color w:val="231F20"/>
          <w:vertAlign w:val="baseline"/>
        </w:rPr>
        <w:t>đắc</w:t>
      </w:r>
    </w:p>
    <w:p>
      <w:pPr>
        <w:pStyle w:val="BodyText"/>
        <w:spacing w:before="7"/>
        <w:ind w:left="0" w:right="0"/>
        <w:jc w:val="left"/>
        <w:rPr>
          <w:sz w:val="14"/>
        </w:rPr>
      </w:pPr>
      <w:r>
        <w:rPr>
          <w:sz w:val="14"/>
        </w:rPr>
        <mc:AlternateContent>
          <mc:Choice Requires="wps">
            <w:drawing>
              <wp:anchor distT="0" distB="0" distL="0" distR="0" allowOverlap="1" layoutInCell="1" locked="0" behindDoc="1" simplePos="0" relativeHeight="487635456">
                <wp:simplePos x="0" y="0"/>
                <wp:positionH relativeFrom="page">
                  <wp:posOffset>612000</wp:posOffset>
                </wp:positionH>
                <wp:positionV relativeFrom="paragraph">
                  <wp:posOffset>122160</wp:posOffset>
                </wp:positionV>
                <wp:extent cx="91440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618956pt;width:72pt;height:.1pt;mso-position-horizontal-relative:page;mso-position-vertical-relative:paragraph;z-index:-15681024;mso-wrap-distance-left:0;mso-wrap-distance-right:0" id="docshape243" coordorigin="964,192" coordsize="1440,0" path="m964,192l2404,192e" filled="false" stroked="true" strokeweight="1pt" strokecolor="#231f20">
                <v:path arrowok="t"/>
                <v:stroke dashstyle="solid"/>
                <w10:wrap type="topAndBottom"/>
              </v:shape>
            </w:pict>
          </mc:Fallback>
        </mc:AlternateContent>
      </w:r>
    </w:p>
    <w:p>
      <w:pPr>
        <w:spacing w:line="254" w:lineRule="auto" w:before="34"/>
        <w:ind w:left="113" w:right="111" w:firstLine="0"/>
        <w:jc w:val="both"/>
        <w:rPr>
          <w:rFonts w:ascii="Microsoft Sans Serif" w:hAnsi="Microsoft Sans Serif"/>
          <w:sz w:val="16"/>
        </w:rPr>
      </w:pPr>
      <w:r>
        <w:rPr>
          <w:rFonts w:ascii="Arial MT" w:hAnsi="Arial MT"/>
          <w:color w:val="231F20"/>
          <w:position w:val="5"/>
          <w:sz w:val="9"/>
        </w:rPr>
        <w:t>102</w:t>
      </w:r>
      <w:r>
        <w:rPr>
          <w:rFonts w:ascii="Arial MT" w:hAnsi="Arial MT"/>
          <w:color w:val="231F20"/>
          <w:spacing w:val="26"/>
          <w:position w:val="5"/>
          <w:sz w:val="9"/>
        </w:rPr>
        <w:t> </w:t>
      </w:r>
      <w:r>
        <w:rPr>
          <w:rFonts w:ascii="Microsoft Sans Serif" w:hAnsi="Microsoft Sans Serif"/>
          <w:sz w:val="16"/>
        </w:rPr>
        <w:t>Cũng như với trường hợp của tâm thiện sắc giới, tâm thiện vô sắc giới không thể trổ quả trong cùng kiếp sống. Vì vậy nó chỉ đảm nhận chức năng tái tục, hộ kiếp và tử.</w:t>
      </w:r>
    </w:p>
    <w:p>
      <w:pPr>
        <w:spacing w:after="0" w:line="254" w:lineRule="auto"/>
        <w:jc w:val="both"/>
        <w:rPr>
          <w:rFonts w:ascii="Microsoft Sans Serif" w:hAnsi="Microsoft Sans Serif"/>
          <w:sz w:val="16"/>
        </w:rPr>
        <w:sectPr>
          <w:pgSz w:w="7660" w:h="11630"/>
          <w:pgMar w:header="779" w:footer="0" w:top="1100" w:bottom="280" w:left="850" w:right="850"/>
        </w:sectPr>
      </w:pPr>
    </w:p>
    <w:p>
      <w:pPr>
        <w:pStyle w:val="BodyText"/>
        <w:spacing w:line="254" w:lineRule="auto" w:before="241"/>
        <w:ind w:right="0"/>
        <w:jc w:val="left"/>
      </w:pPr>
      <w:r>
        <w:rPr>
          <w:color w:val="231F20"/>
        </w:rPr>
        <w:t>thiền vô sắc giới. Vì vậy có tổng cộng mười hai loại tâm thiền vô sắc giới. Liệt kê chúng lại như sau:</w:t>
      </w:r>
    </w:p>
    <w:p>
      <w:pPr>
        <w:spacing w:before="112"/>
        <w:ind w:left="510" w:right="0" w:firstLine="0"/>
        <w:jc w:val="left"/>
        <w:rPr>
          <w:i/>
          <w:sz w:val="27"/>
        </w:rPr>
      </w:pPr>
      <w:r>
        <w:rPr>
          <w:rFonts w:ascii="Consolas" w:hAnsi="Consolas"/>
          <w:color w:val="231F20"/>
          <w:sz w:val="27"/>
        </w:rPr>
        <w:t>.</w:t>
      </w:r>
      <w:r>
        <w:rPr>
          <w:rFonts w:ascii="Consolas" w:hAnsi="Consolas"/>
          <w:color w:val="231F20"/>
          <w:spacing w:val="25"/>
          <w:sz w:val="27"/>
        </w:rPr>
        <w:t> </w:t>
      </w:r>
      <w:r>
        <w:rPr>
          <w:color w:val="231F20"/>
          <w:sz w:val="27"/>
        </w:rPr>
        <w:t>4</w:t>
      </w:r>
      <w:r>
        <w:rPr>
          <w:color w:val="231F20"/>
          <w:spacing w:val="-34"/>
          <w:sz w:val="27"/>
        </w:rPr>
        <w:t> </w:t>
      </w:r>
      <w:r>
        <w:rPr>
          <w:color w:val="231F20"/>
          <w:sz w:val="27"/>
        </w:rPr>
        <w:t>tâm</w:t>
      </w:r>
      <w:r>
        <w:rPr>
          <w:color w:val="231F20"/>
          <w:spacing w:val="-34"/>
          <w:sz w:val="27"/>
        </w:rPr>
        <w:t> </w:t>
      </w:r>
      <w:r>
        <w:rPr>
          <w:color w:val="231F20"/>
          <w:sz w:val="27"/>
        </w:rPr>
        <w:t>thiện</w:t>
      </w:r>
      <w:r>
        <w:rPr>
          <w:color w:val="231F20"/>
          <w:spacing w:val="-34"/>
          <w:sz w:val="27"/>
        </w:rPr>
        <w:t> </w:t>
      </w:r>
      <w:r>
        <w:rPr>
          <w:color w:val="231F20"/>
          <w:sz w:val="27"/>
        </w:rPr>
        <w:t>vô</w:t>
      </w:r>
      <w:r>
        <w:rPr>
          <w:color w:val="231F20"/>
          <w:spacing w:val="-34"/>
          <w:sz w:val="27"/>
        </w:rPr>
        <w:t> </w:t>
      </w:r>
      <w:r>
        <w:rPr>
          <w:color w:val="231F20"/>
          <w:sz w:val="27"/>
        </w:rPr>
        <w:t>sắc</w:t>
      </w:r>
      <w:r>
        <w:rPr>
          <w:color w:val="231F20"/>
          <w:spacing w:val="-34"/>
          <w:sz w:val="27"/>
        </w:rPr>
        <w:t> </w:t>
      </w:r>
      <w:r>
        <w:rPr>
          <w:color w:val="231F20"/>
          <w:sz w:val="27"/>
        </w:rPr>
        <w:t>giới,</w:t>
      </w:r>
      <w:r>
        <w:rPr>
          <w:color w:val="231F20"/>
          <w:spacing w:val="-34"/>
          <w:sz w:val="27"/>
        </w:rPr>
        <w:t> </w:t>
      </w:r>
      <w:r>
        <w:rPr>
          <w:i/>
          <w:color w:val="231F20"/>
          <w:sz w:val="27"/>
        </w:rPr>
        <w:t>arūpāvacara</w:t>
      </w:r>
      <w:r>
        <w:rPr>
          <w:i/>
          <w:color w:val="231F20"/>
          <w:spacing w:val="-34"/>
          <w:sz w:val="27"/>
        </w:rPr>
        <w:t> </w:t>
      </w:r>
      <w:r>
        <w:rPr>
          <w:i/>
          <w:color w:val="231F20"/>
          <w:spacing w:val="-2"/>
          <w:sz w:val="27"/>
        </w:rPr>
        <w:t>kusalacitta</w:t>
      </w:r>
    </w:p>
    <w:p>
      <w:pPr>
        <w:spacing w:before="122"/>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4</w:t>
      </w:r>
      <w:r>
        <w:rPr>
          <w:color w:val="231F20"/>
          <w:spacing w:val="-15"/>
          <w:sz w:val="27"/>
        </w:rPr>
        <w:t> </w:t>
      </w:r>
      <w:r>
        <w:rPr>
          <w:color w:val="231F20"/>
          <w:sz w:val="27"/>
        </w:rPr>
        <w:t>tâm</w:t>
      </w:r>
      <w:r>
        <w:rPr>
          <w:color w:val="231F20"/>
          <w:spacing w:val="-15"/>
          <w:sz w:val="27"/>
        </w:rPr>
        <w:t> </w:t>
      </w:r>
      <w:r>
        <w:rPr>
          <w:color w:val="231F20"/>
          <w:sz w:val="27"/>
        </w:rPr>
        <w:t>quả</w:t>
      </w:r>
      <w:r>
        <w:rPr>
          <w:color w:val="231F20"/>
          <w:spacing w:val="-15"/>
          <w:sz w:val="27"/>
        </w:rPr>
        <w:t> </w:t>
      </w:r>
      <w:r>
        <w:rPr>
          <w:color w:val="231F20"/>
          <w:sz w:val="27"/>
        </w:rPr>
        <w:t>vô</w:t>
      </w:r>
      <w:r>
        <w:rPr>
          <w:color w:val="231F20"/>
          <w:spacing w:val="-16"/>
          <w:sz w:val="27"/>
        </w:rPr>
        <w:t> </w:t>
      </w:r>
      <w:r>
        <w:rPr>
          <w:color w:val="231F20"/>
          <w:sz w:val="27"/>
        </w:rPr>
        <w:t>sắc</w:t>
      </w:r>
      <w:r>
        <w:rPr>
          <w:color w:val="231F20"/>
          <w:spacing w:val="-15"/>
          <w:sz w:val="27"/>
        </w:rPr>
        <w:t> </w:t>
      </w:r>
      <w:r>
        <w:rPr>
          <w:color w:val="231F20"/>
          <w:sz w:val="27"/>
        </w:rPr>
        <w:t>giới,</w:t>
      </w:r>
      <w:r>
        <w:rPr>
          <w:color w:val="231F20"/>
          <w:spacing w:val="-15"/>
          <w:sz w:val="27"/>
        </w:rPr>
        <w:t> </w:t>
      </w:r>
      <w:r>
        <w:rPr>
          <w:i/>
          <w:color w:val="231F20"/>
          <w:sz w:val="27"/>
        </w:rPr>
        <w:t>arūpāvacara</w:t>
      </w:r>
      <w:r>
        <w:rPr>
          <w:i/>
          <w:color w:val="231F20"/>
          <w:spacing w:val="-15"/>
          <w:sz w:val="27"/>
        </w:rPr>
        <w:t> </w:t>
      </w:r>
      <w:r>
        <w:rPr>
          <w:i/>
          <w:color w:val="231F20"/>
          <w:spacing w:val="-2"/>
          <w:sz w:val="27"/>
        </w:rPr>
        <w:t>vipākacitta</w:t>
      </w:r>
    </w:p>
    <w:p>
      <w:pPr>
        <w:spacing w:before="123"/>
        <w:ind w:left="510" w:right="0" w:firstLine="0"/>
        <w:jc w:val="left"/>
        <w:rPr>
          <w:i/>
          <w:sz w:val="27"/>
        </w:rPr>
      </w:pPr>
      <w:r>
        <w:rPr>
          <w:rFonts w:ascii="Consolas" w:hAnsi="Consolas"/>
          <w:color w:val="231F20"/>
          <w:spacing w:val="-2"/>
          <w:sz w:val="27"/>
        </w:rPr>
        <w:t>.</w:t>
      </w:r>
      <w:r>
        <w:rPr>
          <w:rFonts w:ascii="Consolas" w:hAnsi="Consolas"/>
          <w:color w:val="231F20"/>
          <w:spacing w:val="-20"/>
          <w:sz w:val="27"/>
        </w:rPr>
        <w:t> </w:t>
      </w:r>
      <w:r>
        <w:rPr>
          <w:color w:val="231F20"/>
          <w:spacing w:val="-2"/>
          <w:sz w:val="27"/>
        </w:rPr>
        <w:t>4</w:t>
      </w:r>
      <w:r>
        <w:rPr>
          <w:color w:val="231F20"/>
          <w:spacing w:val="-35"/>
          <w:sz w:val="27"/>
        </w:rPr>
        <w:t> </w:t>
      </w:r>
      <w:r>
        <w:rPr>
          <w:color w:val="231F20"/>
          <w:spacing w:val="-2"/>
          <w:sz w:val="27"/>
        </w:rPr>
        <w:t>tâm</w:t>
      </w:r>
      <w:r>
        <w:rPr>
          <w:color w:val="231F20"/>
          <w:spacing w:val="-35"/>
          <w:sz w:val="27"/>
        </w:rPr>
        <w:t> </w:t>
      </w:r>
      <w:r>
        <w:rPr>
          <w:color w:val="231F20"/>
          <w:spacing w:val="-2"/>
          <w:sz w:val="27"/>
        </w:rPr>
        <w:t>duy</w:t>
      </w:r>
      <w:r>
        <w:rPr>
          <w:color w:val="231F20"/>
          <w:spacing w:val="-35"/>
          <w:sz w:val="27"/>
        </w:rPr>
        <w:t> </w:t>
      </w:r>
      <w:r>
        <w:rPr>
          <w:color w:val="231F20"/>
          <w:spacing w:val="-2"/>
          <w:sz w:val="27"/>
        </w:rPr>
        <w:t>tác</w:t>
      </w:r>
      <w:r>
        <w:rPr>
          <w:color w:val="231F20"/>
          <w:spacing w:val="-35"/>
          <w:sz w:val="27"/>
        </w:rPr>
        <w:t> </w:t>
      </w:r>
      <w:r>
        <w:rPr>
          <w:color w:val="231F20"/>
          <w:spacing w:val="-2"/>
          <w:sz w:val="27"/>
        </w:rPr>
        <w:t>vô</w:t>
      </w:r>
      <w:r>
        <w:rPr>
          <w:color w:val="231F20"/>
          <w:spacing w:val="-35"/>
          <w:sz w:val="27"/>
        </w:rPr>
        <w:t> </w:t>
      </w:r>
      <w:r>
        <w:rPr>
          <w:color w:val="231F20"/>
          <w:spacing w:val="-2"/>
          <w:sz w:val="27"/>
        </w:rPr>
        <w:t>sắc</w:t>
      </w:r>
      <w:r>
        <w:rPr>
          <w:color w:val="231F20"/>
          <w:spacing w:val="-35"/>
          <w:sz w:val="27"/>
        </w:rPr>
        <w:t> </w:t>
      </w:r>
      <w:r>
        <w:rPr>
          <w:color w:val="231F20"/>
          <w:spacing w:val="-2"/>
          <w:sz w:val="27"/>
        </w:rPr>
        <w:t>giới,</w:t>
      </w:r>
      <w:r>
        <w:rPr>
          <w:color w:val="231F20"/>
          <w:spacing w:val="-35"/>
          <w:sz w:val="27"/>
        </w:rPr>
        <w:t> </w:t>
      </w:r>
      <w:r>
        <w:rPr>
          <w:i/>
          <w:color w:val="231F20"/>
          <w:spacing w:val="-2"/>
          <w:sz w:val="27"/>
        </w:rPr>
        <w:t>arūpāvacara</w:t>
      </w:r>
      <w:r>
        <w:rPr>
          <w:i/>
          <w:color w:val="231F20"/>
          <w:spacing w:val="-35"/>
          <w:sz w:val="27"/>
        </w:rPr>
        <w:t> </w:t>
      </w:r>
      <w:r>
        <w:rPr>
          <w:i/>
          <w:color w:val="231F20"/>
          <w:spacing w:val="-2"/>
          <w:sz w:val="27"/>
        </w:rPr>
        <w:t>kiriyacitta</w:t>
      </w:r>
    </w:p>
    <w:p>
      <w:pPr>
        <w:pStyle w:val="BodyText"/>
        <w:spacing w:line="254" w:lineRule="auto" w:before="122"/>
        <w:ind w:firstLine="396"/>
      </w:pPr>
      <w:r>
        <w:rPr>
          <w:color w:val="231F20"/>
        </w:rPr>
        <w:t>Những ai đã vun bồi tâm thiền có thể phát triển nhiều</w:t>
      </w:r>
      <w:r>
        <w:rPr>
          <w:color w:val="231F20"/>
          <w:spacing w:val="-17"/>
        </w:rPr>
        <w:t> </w:t>
      </w:r>
      <w:r>
        <w:rPr>
          <w:color w:val="231F20"/>
        </w:rPr>
        <w:t>loại</w:t>
      </w:r>
      <w:r>
        <w:rPr>
          <w:color w:val="231F20"/>
          <w:spacing w:val="-17"/>
        </w:rPr>
        <w:t> </w:t>
      </w:r>
      <w:r>
        <w:rPr>
          <w:color w:val="231F20"/>
        </w:rPr>
        <w:t>“thần</w:t>
      </w:r>
      <w:r>
        <w:rPr>
          <w:color w:val="231F20"/>
          <w:spacing w:val="-17"/>
        </w:rPr>
        <w:t> </w:t>
      </w:r>
      <w:r>
        <w:rPr>
          <w:color w:val="231F20"/>
        </w:rPr>
        <w:t>thông”,</w:t>
      </w:r>
      <w:r>
        <w:rPr>
          <w:color w:val="231F20"/>
          <w:spacing w:val="-17"/>
        </w:rPr>
        <w:t> </w:t>
      </w:r>
      <w:r>
        <w:rPr>
          <w:i/>
          <w:color w:val="231F20"/>
        </w:rPr>
        <w:t>abhiññā</w:t>
      </w:r>
      <w:r>
        <w:rPr>
          <w:i/>
          <w:color w:val="231F20"/>
          <w:vertAlign w:val="superscript"/>
        </w:rPr>
        <w:t>103.</w:t>
      </w:r>
      <w:r>
        <w:rPr>
          <w:color w:val="231F20"/>
          <w:vertAlign w:val="baseline"/>
        </w:rPr>
        <w:t>.</w:t>
      </w:r>
      <w:r>
        <w:rPr>
          <w:color w:val="231F20"/>
          <w:spacing w:val="-17"/>
          <w:vertAlign w:val="baseline"/>
        </w:rPr>
        <w:t> </w:t>
      </w:r>
      <w:r>
        <w:rPr>
          <w:color w:val="231F20"/>
          <w:vertAlign w:val="baseline"/>
        </w:rPr>
        <w:t>Họ</w:t>
      </w:r>
      <w:r>
        <w:rPr>
          <w:color w:val="231F20"/>
          <w:spacing w:val="-17"/>
          <w:vertAlign w:val="baseline"/>
        </w:rPr>
        <w:t> </w:t>
      </w:r>
      <w:r>
        <w:rPr>
          <w:color w:val="231F20"/>
          <w:vertAlign w:val="baseline"/>
        </w:rPr>
        <w:t>phải</w:t>
      </w:r>
      <w:r>
        <w:rPr>
          <w:color w:val="231F20"/>
          <w:spacing w:val="-17"/>
          <w:vertAlign w:val="baseline"/>
        </w:rPr>
        <w:t> </w:t>
      </w:r>
      <w:r>
        <w:rPr>
          <w:color w:val="231F20"/>
          <w:vertAlign w:val="baseline"/>
        </w:rPr>
        <w:t>đắc</w:t>
      </w:r>
      <w:r>
        <w:rPr>
          <w:color w:val="231F20"/>
          <w:spacing w:val="-16"/>
          <w:vertAlign w:val="baseline"/>
        </w:rPr>
        <w:t> </w:t>
      </w:r>
      <w:r>
        <w:rPr>
          <w:color w:val="231F20"/>
          <w:vertAlign w:val="baseline"/>
        </w:rPr>
        <w:t>tầng thiền sắc giới cao nhất (là tứ thiền theo hệ tứ thiền, và ngũ thiền theo hệ ngũ thiền) trong đề mục kasina, và</w:t>
      </w:r>
      <w:r>
        <w:rPr>
          <w:color w:val="231F20"/>
          <w:spacing w:val="-11"/>
          <w:vertAlign w:val="baseline"/>
        </w:rPr>
        <w:t> </w:t>
      </w:r>
      <w:r>
        <w:rPr>
          <w:color w:val="231F20"/>
          <w:vertAlign w:val="baseline"/>
        </w:rPr>
        <w:t>họ</w:t>
      </w:r>
      <w:r>
        <w:rPr>
          <w:color w:val="231F20"/>
          <w:spacing w:val="-11"/>
          <w:vertAlign w:val="baseline"/>
        </w:rPr>
        <w:t> </w:t>
      </w:r>
      <w:r>
        <w:rPr>
          <w:color w:val="231F20"/>
          <w:vertAlign w:val="baseline"/>
        </w:rPr>
        <w:t>phải</w:t>
      </w:r>
      <w:r>
        <w:rPr>
          <w:color w:val="231F20"/>
          <w:spacing w:val="-11"/>
          <w:vertAlign w:val="baseline"/>
        </w:rPr>
        <w:t> </w:t>
      </w:r>
      <w:r>
        <w:rPr>
          <w:color w:val="231F20"/>
          <w:vertAlign w:val="baseline"/>
        </w:rPr>
        <w:t>tập</w:t>
      </w:r>
      <w:r>
        <w:rPr>
          <w:color w:val="231F20"/>
          <w:spacing w:val="-11"/>
          <w:vertAlign w:val="baseline"/>
        </w:rPr>
        <w:t> </w:t>
      </w:r>
      <w:r>
        <w:rPr>
          <w:color w:val="231F20"/>
          <w:vertAlign w:val="baseline"/>
        </w:rPr>
        <w:t>“làm</w:t>
      </w:r>
      <w:r>
        <w:rPr>
          <w:color w:val="231F20"/>
          <w:spacing w:val="-11"/>
          <w:vertAlign w:val="baseline"/>
        </w:rPr>
        <w:t> </w:t>
      </w:r>
      <w:r>
        <w:rPr>
          <w:color w:val="231F20"/>
          <w:vertAlign w:val="baseline"/>
        </w:rPr>
        <w:t>chủ</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hoàn</w:t>
      </w:r>
      <w:r>
        <w:rPr>
          <w:color w:val="231F20"/>
          <w:spacing w:val="-11"/>
          <w:vertAlign w:val="baseline"/>
        </w:rPr>
        <w:t> </w:t>
      </w:r>
      <w:r>
        <w:rPr>
          <w:color w:val="231F20"/>
          <w:vertAlign w:val="baseline"/>
        </w:rPr>
        <w:t>toàn</w:t>
      </w:r>
      <w:r>
        <w:rPr>
          <w:color w:val="231F20"/>
          <w:spacing w:val="-11"/>
          <w:vertAlign w:val="baseline"/>
        </w:rPr>
        <w:t> </w:t>
      </w:r>
      <w:r>
        <w:rPr>
          <w:color w:val="231F20"/>
          <w:vertAlign w:val="baseline"/>
        </w:rPr>
        <w:t>theo</w:t>
      </w:r>
      <w:r>
        <w:rPr>
          <w:color w:val="231F20"/>
          <w:spacing w:val="-11"/>
          <w:vertAlign w:val="baseline"/>
        </w:rPr>
        <w:t> </w:t>
      </w:r>
      <w:r>
        <w:rPr>
          <w:color w:val="231F20"/>
          <w:vertAlign w:val="baseline"/>
        </w:rPr>
        <w:t>mười</w:t>
      </w:r>
      <w:r>
        <w:rPr>
          <w:color w:val="231F20"/>
          <w:spacing w:val="-11"/>
          <w:vertAlign w:val="baseline"/>
        </w:rPr>
        <w:t> </w:t>
      </w:r>
      <w:r>
        <w:rPr>
          <w:color w:val="231F20"/>
          <w:vertAlign w:val="baseline"/>
        </w:rPr>
        <w:t>bốn cách” (được mô tả trong </w:t>
      </w:r>
      <w:r>
        <w:rPr>
          <w:i/>
          <w:color w:val="231F20"/>
          <w:vertAlign w:val="baseline"/>
        </w:rPr>
        <w:t>Thanh Tịnh Đạo</w:t>
      </w:r>
      <w:r>
        <w:rPr>
          <w:color w:val="231F20"/>
          <w:vertAlign w:val="baseline"/>
        </w:rPr>
        <w:t>, chương XII).</w:t>
      </w:r>
      <w:r>
        <w:rPr>
          <w:color w:val="231F20"/>
          <w:spacing w:val="-3"/>
          <w:vertAlign w:val="baseline"/>
        </w:rPr>
        <w:t> </w:t>
      </w:r>
      <w:r>
        <w:rPr>
          <w:color w:val="231F20"/>
          <w:vertAlign w:val="baseline"/>
        </w:rPr>
        <w:t>Ví dụ, họ phải, qua các đề mục kasina, lần lượt nhập các tầng thiền sắc giới theo chiều xuôi và theo chiều ngược. Khi phát triển các loại thần thông, định lực sẽ trở nên thù thắng. Có các loại thần thông sau:</w:t>
      </w:r>
    </w:p>
    <w:p>
      <w:pPr>
        <w:pStyle w:val="ListParagraph"/>
        <w:numPr>
          <w:ilvl w:val="0"/>
          <w:numId w:val="62"/>
        </w:numPr>
        <w:tabs>
          <w:tab w:pos="771" w:val="left" w:leader="none"/>
        </w:tabs>
        <w:spacing w:line="254" w:lineRule="auto" w:before="108" w:after="0"/>
        <w:ind w:left="113" w:right="111" w:firstLine="396"/>
        <w:jc w:val="left"/>
        <w:rPr>
          <w:sz w:val="27"/>
        </w:rPr>
      </w:pPr>
      <w:r>
        <w:rPr>
          <w:color w:val="231F20"/>
          <w:sz w:val="27"/>
        </w:rPr>
        <w:t>Các</w:t>
      </w:r>
      <w:r>
        <w:rPr>
          <w:color w:val="231F20"/>
          <w:spacing w:val="-10"/>
          <w:sz w:val="27"/>
        </w:rPr>
        <w:t> </w:t>
      </w:r>
      <w:r>
        <w:rPr>
          <w:color w:val="231F20"/>
          <w:sz w:val="27"/>
        </w:rPr>
        <w:t>loại</w:t>
      </w:r>
      <w:r>
        <w:rPr>
          <w:color w:val="231F20"/>
          <w:spacing w:val="-11"/>
          <w:sz w:val="27"/>
        </w:rPr>
        <w:t> </w:t>
      </w:r>
      <w:r>
        <w:rPr>
          <w:color w:val="231F20"/>
          <w:sz w:val="27"/>
        </w:rPr>
        <w:t>thần</w:t>
      </w:r>
      <w:r>
        <w:rPr>
          <w:color w:val="231F20"/>
          <w:spacing w:val="-11"/>
          <w:sz w:val="27"/>
        </w:rPr>
        <w:t> </w:t>
      </w:r>
      <w:r>
        <w:rPr>
          <w:color w:val="231F20"/>
          <w:sz w:val="27"/>
        </w:rPr>
        <w:t>thông</w:t>
      </w:r>
      <w:r>
        <w:rPr>
          <w:color w:val="231F20"/>
          <w:spacing w:val="-11"/>
          <w:sz w:val="27"/>
        </w:rPr>
        <w:t> </w:t>
      </w:r>
      <w:r>
        <w:rPr>
          <w:color w:val="231F20"/>
          <w:sz w:val="27"/>
        </w:rPr>
        <w:t>như</w:t>
      </w:r>
      <w:r>
        <w:rPr>
          <w:color w:val="231F20"/>
          <w:spacing w:val="-11"/>
          <w:sz w:val="27"/>
        </w:rPr>
        <w:t> </w:t>
      </w:r>
      <w:r>
        <w:rPr>
          <w:color w:val="231F20"/>
          <w:sz w:val="27"/>
        </w:rPr>
        <w:t>đi</w:t>
      </w:r>
      <w:r>
        <w:rPr>
          <w:color w:val="231F20"/>
          <w:spacing w:val="-11"/>
          <w:sz w:val="27"/>
        </w:rPr>
        <w:t> </w:t>
      </w:r>
      <w:r>
        <w:rPr>
          <w:color w:val="231F20"/>
          <w:sz w:val="27"/>
        </w:rPr>
        <w:t>xuyên</w:t>
      </w:r>
      <w:r>
        <w:rPr>
          <w:color w:val="231F20"/>
          <w:spacing w:val="-11"/>
          <w:sz w:val="27"/>
        </w:rPr>
        <w:t> </w:t>
      </w:r>
      <w:r>
        <w:rPr>
          <w:color w:val="231F20"/>
          <w:sz w:val="27"/>
        </w:rPr>
        <w:t>tường,</w:t>
      </w:r>
      <w:r>
        <w:rPr>
          <w:color w:val="231F20"/>
          <w:spacing w:val="-11"/>
          <w:sz w:val="27"/>
        </w:rPr>
        <w:t> </w:t>
      </w:r>
      <w:r>
        <w:rPr>
          <w:color w:val="231F20"/>
          <w:sz w:val="27"/>
        </w:rPr>
        <w:t>đi</w:t>
      </w:r>
      <w:r>
        <w:rPr>
          <w:color w:val="231F20"/>
          <w:spacing w:val="-11"/>
          <w:sz w:val="27"/>
        </w:rPr>
        <w:t> </w:t>
      </w:r>
      <w:r>
        <w:rPr>
          <w:color w:val="231F20"/>
          <w:sz w:val="27"/>
        </w:rPr>
        <w:t>trên mặt nước, đi xuyên hư không.</w:t>
      </w:r>
    </w:p>
    <w:p>
      <w:pPr>
        <w:pStyle w:val="ListParagraph"/>
        <w:numPr>
          <w:ilvl w:val="0"/>
          <w:numId w:val="62"/>
        </w:numPr>
        <w:tabs>
          <w:tab w:pos="832" w:val="left" w:leader="none"/>
        </w:tabs>
        <w:spacing w:line="254" w:lineRule="auto" w:before="112" w:after="0"/>
        <w:ind w:left="113" w:right="111" w:firstLine="396"/>
        <w:jc w:val="left"/>
        <w:rPr>
          <w:sz w:val="27"/>
        </w:rPr>
      </w:pPr>
      <w:r>
        <w:rPr>
          <w:color w:val="231F20"/>
          <w:sz w:val="27"/>
        </w:rPr>
        <w:t>Thiên</w:t>
      </w:r>
      <w:r>
        <w:rPr>
          <w:color w:val="231F20"/>
          <w:spacing w:val="40"/>
          <w:sz w:val="27"/>
        </w:rPr>
        <w:t> </w:t>
      </w:r>
      <w:r>
        <w:rPr>
          <w:color w:val="231F20"/>
          <w:sz w:val="27"/>
        </w:rPr>
        <w:t>nhĩ</w:t>
      </w:r>
      <w:r>
        <w:rPr>
          <w:color w:val="231F20"/>
          <w:spacing w:val="40"/>
          <w:sz w:val="27"/>
        </w:rPr>
        <w:t> </w:t>
      </w:r>
      <w:r>
        <w:rPr>
          <w:color w:val="231F20"/>
          <w:sz w:val="27"/>
        </w:rPr>
        <w:t>thông,</w:t>
      </w:r>
      <w:r>
        <w:rPr>
          <w:color w:val="231F20"/>
          <w:spacing w:val="40"/>
          <w:sz w:val="27"/>
        </w:rPr>
        <w:t> </w:t>
      </w:r>
      <w:r>
        <w:rPr>
          <w:color w:val="231F20"/>
          <w:sz w:val="27"/>
        </w:rPr>
        <w:t>nhờ</w:t>
      </w:r>
      <w:r>
        <w:rPr>
          <w:color w:val="231F20"/>
          <w:spacing w:val="40"/>
          <w:sz w:val="27"/>
        </w:rPr>
        <w:t> </w:t>
      </w:r>
      <w:r>
        <w:rPr>
          <w:color w:val="231F20"/>
          <w:sz w:val="27"/>
        </w:rPr>
        <w:t>đó</w:t>
      </w:r>
      <w:r>
        <w:rPr>
          <w:color w:val="231F20"/>
          <w:spacing w:val="40"/>
          <w:sz w:val="27"/>
        </w:rPr>
        <w:t> </w:t>
      </w:r>
      <w:r>
        <w:rPr>
          <w:color w:val="231F20"/>
          <w:sz w:val="27"/>
        </w:rPr>
        <w:t>có</w:t>
      </w:r>
      <w:r>
        <w:rPr>
          <w:color w:val="231F20"/>
          <w:spacing w:val="40"/>
          <w:sz w:val="27"/>
        </w:rPr>
        <w:t> </w:t>
      </w:r>
      <w:r>
        <w:rPr>
          <w:color w:val="231F20"/>
          <w:sz w:val="27"/>
        </w:rPr>
        <w:t>thể</w:t>
      </w:r>
      <w:r>
        <w:rPr>
          <w:color w:val="231F20"/>
          <w:spacing w:val="40"/>
          <w:sz w:val="27"/>
        </w:rPr>
        <w:t> </w:t>
      </w:r>
      <w:r>
        <w:rPr>
          <w:color w:val="231F20"/>
          <w:sz w:val="27"/>
        </w:rPr>
        <w:t>nghe</w:t>
      </w:r>
      <w:r>
        <w:rPr>
          <w:color w:val="231F20"/>
          <w:spacing w:val="40"/>
          <w:sz w:val="27"/>
        </w:rPr>
        <w:t> </w:t>
      </w:r>
      <w:r>
        <w:rPr>
          <w:color w:val="231F20"/>
          <w:sz w:val="27"/>
        </w:rPr>
        <w:t>được những âm thanh địa giới và thiên giới, gần và xa.</w:t>
      </w:r>
    </w:p>
    <w:p>
      <w:pPr>
        <w:pStyle w:val="ListParagraph"/>
        <w:numPr>
          <w:ilvl w:val="0"/>
          <w:numId w:val="62"/>
        </w:numPr>
        <w:tabs>
          <w:tab w:pos="775" w:val="left" w:leader="none"/>
        </w:tabs>
        <w:spacing w:line="240" w:lineRule="auto" w:before="113" w:after="0"/>
        <w:ind w:left="775" w:right="0" w:hanging="265"/>
        <w:jc w:val="left"/>
        <w:rPr>
          <w:sz w:val="27"/>
        </w:rPr>
      </w:pPr>
      <w:r>
        <w:rPr>
          <w:color w:val="231F20"/>
          <w:sz w:val="27"/>
        </w:rPr>
        <w:t>Tha tâm thông, biết được tâm của người </w:t>
      </w:r>
      <w:r>
        <w:rPr>
          <w:color w:val="231F20"/>
          <w:spacing w:val="-4"/>
          <w:sz w:val="27"/>
        </w:rPr>
        <w:t>khác</w:t>
      </w:r>
    </w:p>
    <w:p>
      <w:pPr>
        <w:pStyle w:val="ListParagraph"/>
        <w:numPr>
          <w:ilvl w:val="0"/>
          <w:numId w:val="62"/>
        </w:numPr>
        <w:tabs>
          <w:tab w:pos="774" w:val="left" w:leader="none"/>
        </w:tabs>
        <w:spacing w:line="254" w:lineRule="auto" w:before="131" w:after="0"/>
        <w:ind w:left="113" w:right="111" w:firstLine="396"/>
        <w:jc w:val="left"/>
        <w:rPr>
          <w:sz w:val="27"/>
        </w:rPr>
      </w:pPr>
      <w:r>
        <w:rPr>
          <w:color w:val="231F20"/>
          <w:sz w:val="27"/>
        </w:rPr>
        <w:t>Thiên</w:t>
      </w:r>
      <w:r>
        <w:rPr>
          <w:color w:val="231F20"/>
          <w:spacing w:val="-3"/>
          <w:sz w:val="27"/>
        </w:rPr>
        <w:t> </w:t>
      </w:r>
      <w:r>
        <w:rPr>
          <w:color w:val="231F20"/>
          <w:sz w:val="27"/>
        </w:rPr>
        <w:t>nhãn</w:t>
      </w:r>
      <w:r>
        <w:rPr>
          <w:color w:val="231F20"/>
          <w:spacing w:val="-3"/>
          <w:sz w:val="27"/>
        </w:rPr>
        <w:t> </w:t>
      </w:r>
      <w:r>
        <w:rPr>
          <w:color w:val="231F20"/>
          <w:sz w:val="27"/>
        </w:rPr>
        <w:t>thông,</w:t>
      </w:r>
      <w:r>
        <w:rPr>
          <w:color w:val="231F20"/>
          <w:spacing w:val="-3"/>
          <w:sz w:val="27"/>
        </w:rPr>
        <w:t> </w:t>
      </w:r>
      <w:r>
        <w:rPr>
          <w:color w:val="231F20"/>
          <w:sz w:val="27"/>
        </w:rPr>
        <w:t>nhờ</w:t>
      </w:r>
      <w:r>
        <w:rPr>
          <w:color w:val="231F20"/>
          <w:spacing w:val="-3"/>
          <w:sz w:val="27"/>
        </w:rPr>
        <w:t> </w:t>
      </w:r>
      <w:r>
        <w:rPr>
          <w:color w:val="231F20"/>
          <w:sz w:val="27"/>
        </w:rPr>
        <w:t>đó</w:t>
      </w:r>
      <w:r>
        <w:rPr>
          <w:color w:val="231F20"/>
          <w:spacing w:val="-3"/>
          <w:sz w:val="27"/>
        </w:rPr>
        <w:t> </w:t>
      </w:r>
      <w:r>
        <w:rPr>
          <w:color w:val="231F20"/>
          <w:sz w:val="27"/>
        </w:rPr>
        <w:t>thấy</w:t>
      </w:r>
      <w:r>
        <w:rPr>
          <w:color w:val="231F20"/>
          <w:spacing w:val="-3"/>
          <w:sz w:val="27"/>
        </w:rPr>
        <w:t> </w:t>
      </w:r>
      <w:r>
        <w:rPr>
          <w:color w:val="231F20"/>
          <w:sz w:val="27"/>
        </w:rPr>
        <w:t>được</w:t>
      </w:r>
      <w:r>
        <w:rPr>
          <w:color w:val="231F20"/>
          <w:spacing w:val="-3"/>
          <w:sz w:val="27"/>
        </w:rPr>
        <w:t> </w:t>
      </w:r>
      <w:r>
        <w:rPr>
          <w:color w:val="231F20"/>
          <w:sz w:val="27"/>
        </w:rPr>
        <w:t>sự</w:t>
      </w:r>
      <w:r>
        <w:rPr>
          <w:color w:val="231F20"/>
          <w:spacing w:val="-3"/>
          <w:sz w:val="27"/>
        </w:rPr>
        <w:t> </w:t>
      </w:r>
      <w:r>
        <w:rPr>
          <w:color w:val="231F20"/>
          <w:sz w:val="27"/>
        </w:rPr>
        <w:t>sinh</w:t>
      </w:r>
      <w:r>
        <w:rPr>
          <w:color w:val="231F20"/>
          <w:spacing w:val="-3"/>
          <w:sz w:val="27"/>
        </w:rPr>
        <w:t> </w:t>
      </w:r>
      <w:r>
        <w:rPr>
          <w:color w:val="231F20"/>
          <w:sz w:val="27"/>
        </w:rPr>
        <w:t>tử của chúng sinh.</w:t>
      </w:r>
    </w:p>
    <w:p>
      <w:pPr>
        <w:pStyle w:val="ListParagraph"/>
        <w:numPr>
          <w:ilvl w:val="0"/>
          <w:numId w:val="62"/>
        </w:numPr>
        <w:tabs>
          <w:tab w:pos="756" w:val="left" w:leader="none"/>
        </w:tabs>
        <w:spacing w:line="240" w:lineRule="auto" w:before="113" w:after="0"/>
        <w:ind w:left="756" w:right="0" w:hanging="246"/>
        <w:jc w:val="left"/>
        <w:rPr>
          <w:sz w:val="27"/>
        </w:rPr>
      </w:pPr>
      <w:r>
        <w:rPr>
          <w:color w:val="231F20"/>
          <w:sz w:val="27"/>
        </w:rPr>
        <w:t>Túc</w:t>
      </w:r>
      <w:r>
        <w:rPr>
          <w:color w:val="231F20"/>
          <w:spacing w:val="-19"/>
          <w:sz w:val="27"/>
        </w:rPr>
        <w:t> </w:t>
      </w:r>
      <w:r>
        <w:rPr>
          <w:color w:val="231F20"/>
          <w:sz w:val="27"/>
        </w:rPr>
        <w:t>mạng</w:t>
      </w:r>
      <w:r>
        <w:rPr>
          <w:color w:val="231F20"/>
          <w:spacing w:val="-19"/>
          <w:sz w:val="27"/>
        </w:rPr>
        <w:t> </w:t>
      </w:r>
      <w:r>
        <w:rPr>
          <w:color w:val="231F20"/>
          <w:sz w:val="27"/>
        </w:rPr>
        <w:t>thông,</w:t>
      </w:r>
      <w:r>
        <w:rPr>
          <w:color w:val="231F20"/>
          <w:spacing w:val="-19"/>
          <w:sz w:val="27"/>
        </w:rPr>
        <w:t> </w:t>
      </w:r>
      <w:r>
        <w:rPr>
          <w:color w:val="231F20"/>
          <w:sz w:val="27"/>
        </w:rPr>
        <w:t>nhờ</w:t>
      </w:r>
      <w:r>
        <w:rPr>
          <w:color w:val="231F20"/>
          <w:spacing w:val="-19"/>
          <w:sz w:val="27"/>
        </w:rPr>
        <w:t> </w:t>
      </w:r>
      <w:r>
        <w:rPr>
          <w:color w:val="231F20"/>
          <w:sz w:val="27"/>
        </w:rPr>
        <w:t>đó</w:t>
      </w:r>
      <w:r>
        <w:rPr>
          <w:color w:val="231F20"/>
          <w:spacing w:val="-19"/>
          <w:sz w:val="27"/>
        </w:rPr>
        <w:t> </w:t>
      </w:r>
      <w:r>
        <w:rPr>
          <w:color w:val="231F20"/>
          <w:sz w:val="27"/>
        </w:rPr>
        <w:t>nhớ</w:t>
      </w:r>
      <w:r>
        <w:rPr>
          <w:color w:val="231F20"/>
          <w:spacing w:val="-19"/>
          <w:sz w:val="27"/>
        </w:rPr>
        <w:t> </w:t>
      </w:r>
      <w:r>
        <w:rPr>
          <w:color w:val="231F20"/>
          <w:sz w:val="27"/>
        </w:rPr>
        <w:t>được</w:t>
      </w:r>
      <w:r>
        <w:rPr>
          <w:color w:val="231F20"/>
          <w:spacing w:val="-19"/>
          <w:sz w:val="27"/>
        </w:rPr>
        <w:t> </w:t>
      </w:r>
      <w:r>
        <w:rPr>
          <w:color w:val="231F20"/>
          <w:sz w:val="27"/>
        </w:rPr>
        <w:t>các</w:t>
      </w:r>
      <w:r>
        <w:rPr>
          <w:color w:val="231F20"/>
          <w:spacing w:val="-19"/>
          <w:sz w:val="27"/>
        </w:rPr>
        <w:t> </w:t>
      </w:r>
      <w:r>
        <w:rPr>
          <w:color w:val="231F20"/>
          <w:sz w:val="27"/>
        </w:rPr>
        <w:t>tiền</w:t>
      </w:r>
      <w:r>
        <w:rPr>
          <w:color w:val="231F20"/>
          <w:spacing w:val="-19"/>
          <w:sz w:val="27"/>
        </w:rPr>
        <w:t> </w:t>
      </w:r>
      <w:r>
        <w:rPr>
          <w:color w:val="231F20"/>
          <w:spacing w:val="-2"/>
          <w:sz w:val="27"/>
        </w:rPr>
        <w:t>kiếp.</w:t>
      </w:r>
    </w:p>
    <w:p>
      <w:pPr>
        <w:pStyle w:val="BodyText"/>
        <w:ind w:left="0" w:right="0"/>
        <w:jc w:val="left"/>
        <w:rPr>
          <w:sz w:val="20"/>
        </w:rPr>
      </w:pPr>
    </w:p>
    <w:p>
      <w:pPr>
        <w:pStyle w:val="BodyText"/>
        <w:spacing w:before="183"/>
        <w:ind w:left="0" w:right="0"/>
        <w:jc w:val="left"/>
        <w:rPr>
          <w:sz w:val="20"/>
        </w:rPr>
      </w:pPr>
      <w:r>
        <w:rPr>
          <w:sz w:val="20"/>
        </w:rPr>
        <mc:AlternateContent>
          <mc:Choice Requires="wps">
            <w:drawing>
              <wp:anchor distT="0" distB="0" distL="0" distR="0" allowOverlap="1" layoutInCell="1" locked="0" behindDoc="1" simplePos="0" relativeHeight="487635968">
                <wp:simplePos x="0" y="0"/>
                <wp:positionH relativeFrom="page">
                  <wp:posOffset>612000</wp:posOffset>
                </wp:positionH>
                <wp:positionV relativeFrom="paragraph">
                  <wp:posOffset>277569</wp:posOffset>
                </wp:positionV>
                <wp:extent cx="91440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855869pt;width:72pt;height:.1pt;mso-position-horizontal-relative:page;mso-position-vertical-relative:paragraph;z-index:-15680512;mso-wrap-distance-left:0;mso-wrap-distance-right:0" id="docshape244" coordorigin="964,437" coordsize="1440,0" path="m964,437l2404,437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103</w:t>
      </w:r>
      <w:r>
        <w:rPr>
          <w:rFonts w:ascii="Arial MT" w:hAnsi="Arial MT"/>
          <w:color w:val="231F20"/>
          <w:spacing w:val="22"/>
          <w:position w:val="5"/>
          <w:sz w:val="9"/>
        </w:rPr>
        <w:t> </w:t>
      </w:r>
      <w:r>
        <w:rPr>
          <w:rFonts w:ascii="Microsoft Sans Serif" w:hAnsi="Microsoft Sans Serif"/>
          <w:sz w:val="16"/>
        </w:rPr>
        <w:t>Còn</w:t>
      </w:r>
      <w:r>
        <w:rPr>
          <w:rFonts w:ascii="Microsoft Sans Serif" w:hAnsi="Microsoft Sans Serif"/>
          <w:spacing w:val="4"/>
          <w:sz w:val="16"/>
        </w:rPr>
        <w:t> </w:t>
      </w:r>
      <w:r>
        <w:rPr>
          <w:rFonts w:ascii="Microsoft Sans Serif" w:hAnsi="Microsoft Sans Serif"/>
          <w:sz w:val="16"/>
        </w:rPr>
        <w:t>được</w:t>
      </w:r>
      <w:r>
        <w:rPr>
          <w:rFonts w:ascii="Microsoft Sans Serif" w:hAnsi="Microsoft Sans Serif"/>
          <w:spacing w:val="4"/>
          <w:sz w:val="16"/>
        </w:rPr>
        <w:t> </w:t>
      </w:r>
      <w:r>
        <w:rPr>
          <w:rFonts w:ascii="Microsoft Sans Serif" w:hAnsi="Microsoft Sans Serif"/>
          <w:sz w:val="16"/>
        </w:rPr>
        <w:t>dịch</w:t>
      </w:r>
      <w:r>
        <w:rPr>
          <w:rFonts w:ascii="Microsoft Sans Serif" w:hAnsi="Microsoft Sans Serif"/>
          <w:spacing w:val="5"/>
          <w:sz w:val="16"/>
        </w:rPr>
        <w:t> </w:t>
      </w:r>
      <w:r>
        <w:rPr>
          <w:rFonts w:ascii="Microsoft Sans Serif" w:hAnsi="Microsoft Sans Serif"/>
          <w:sz w:val="16"/>
        </w:rPr>
        <w:t>là</w:t>
      </w:r>
      <w:r>
        <w:rPr>
          <w:rFonts w:ascii="Microsoft Sans Serif" w:hAnsi="Microsoft Sans Serif"/>
          <w:spacing w:val="4"/>
          <w:sz w:val="16"/>
        </w:rPr>
        <w:t> </w:t>
      </w:r>
      <w:r>
        <w:rPr>
          <w:rFonts w:ascii="Microsoft Sans Serif" w:hAnsi="Microsoft Sans Serif"/>
          <w:sz w:val="16"/>
        </w:rPr>
        <w:t>thắng</w:t>
      </w:r>
      <w:r>
        <w:rPr>
          <w:rFonts w:ascii="Microsoft Sans Serif" w:hAnsi="Microsoft Sans Serif"/>
          <w:spacing w:val="4"/>
          <w:sz w:val="16"/>
        </w:rPr>
        <w:t> </w:t>
      </w:r>
      <w:r>
        <w:rPr>
          <w:rFonts w:ascii="Microsoft Sans Serif" w:hAnsi="Microsoft Sans Serif"/>
          <w:spacing w:val="-4"/>
          <w:sz w:val="16"/>
        </w:rPr>
        <w:t>trí.</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49" w:lineRule="auto" w:before="241"/>
        <w:ind w:firstLine="396"/>
      </w:pPr>
      <w:r>
        <w:rPr>
          <w:color w:val="231F20"/>
        </w:rPr>
        <w:t>Năm loại thần thông này là “ngũ thông” của </w:t>
      </w:r>
      <w:r>
        <w:rPr>
          <w:color w:val="231F20"/>
        </w:rPr>
        <w:t>bậc phàm</w:t>
      </w:r>
      <w:r>
        <w:rPr>
          <w:color w:val="231F20"/>
          <w:spacing w:val="-2"/>
        </w:rPr>
        <w:t> </w:t>
      </w:r>
      <w:r>
        <w:rPr>
          <w:color w:val="231F20"/>
        </w:rPr>
        <w:t>phu.</w:t>
      </w:r>
      <w:r>
        <w:rPr>
          <w:color w:val="231F20"/>
          <w:spacing w:val="-7"/>
        </w:rPr>
        <w:t> </w:t>
      </w:r>
      <w:r>
        <w:rPr>
          <w:color w:val="231F20"/>
        </w:rPr>
        <w:t>Tuy</w:t>
      </w:r>
      <w:r>
        <w:rPr>
          <w:color w:val="231F20"/>
          <w:spacing w:val="-2"/>
        </w:rPr>
        <w:t> </w:t>
      </w:r>
      <w:r>
        <w:rPr>
          <w:color w:val="231F20"/>
        </w:rPr>
        <w:t>nhiên,</w:t>
      </w:r>
      <w:r>
        <w:rPr>
          <w:color w:val="231F20"/>
          <w:spacing w:val="-2"/>
        </w:rPr>
        <w:t> </w:t>
      </w:r>
      <w:r>
        <w:rPr>
          <w:color w:val="231F20"/>
        </w:rPr>
        <w:t>còn</w:t>
      </w:r>
      <w:r>
        <w:rPr>
          <w:color w:val="231F20"/>
          <w:spacing w:val="-2"/>
        </w:rPr>
        <w:t> </w:t>
      </w:r>
      <w:r>
        <w:rPr>
          <w:color w:val="231F20"/>
        </w:rPr>
        <w:t>một</w:t>
      </w:r>
      <w:r>
        <w:rPr>
          <w:color w:val="231F20"/>
          <w:spacing w:val="-2"/>
        </w:rPr>
        <w:t> </w:t>
      </w:r>
      <w:r>
        <w:rPr>
          <w:color w:val="231F20"/>
        </w:rPr>
        <w:t>thần</w:t>
      </w:r>
      <w:r>
        <w:rPr>
          <w:color w:val="231F20"/>
          <w:spacing w:val="-2"/>
        </w:rPr>
        <w:t> </w:t>
      </w:r>
      <w:r>
        <w:rPr>
          <w:color w:val="231F20"/>
        </w:rPr>
        <w:t>thông</w:t>
      </w:r>
      <w:r>
        <w:rPr>
          <w:color w:val="231F20"/>
          <w:spacing w:val="-2"/>
        </w:rPr>
        <w:t> </w:t>
      </w:r>
      <w:r>
        <w:rPr>
          <w:color w:val="231F20"/>
        </w:rPr>
        <w:t>thứ</w:t>
      </w:r>
      <w:r>
        <w:rPr>
          <w:color w:val="231F20"/>
          <w:spacing w:val="-2"/>
        </w:rPr>
        <w:t> </w:t>
      </w:r>
      <w:r>
        <w:rPr>
          <w:color w:val="231F20"/>
        </w:rPr>
        <w:t>sáu,</w:t>
      </w:r>
      <w:r>
        <w:rPr>
          <w:color w:val="231F20"/>
          <w:spacing w:val="-2"/>
        </w:rPr>
        <w:t> </w:t>
      </w:r>
      <w:r>
        <w:rPr>
          <w:color w:val="231F20"/>
        </w:rPr>
        <w:t>là loại thần thông chứng đạt tâm siêu thế tận diệt mọi phiền não ở thời điểm đắc đạo quả A-la-hán. Loại thần thông này</w:t>
      </w:r>
      <w:r>
        <w:rPr>
          <w:color w:val="231F20"/>
          <w:vertAlign w:val="superscript"/>
        </w:rPr>
        <w:t>104</w:t>
      </w:r>
      <w:r>
        <w:rPr>
          <w:color w:val="231F20"/>
          <w:vertAlign w:val="baseline"/>
        </w:rPr>
        <w:t> là thù thắng nhất, và để đạt tới nó, cần phát triển tuệ minh sát tới độ viên mãn.</w:t>
      </w:r>
    </w:p>
    <w:p>
      <w:pPr>
        <w:pStyle w:val="BodyText"/>
        <w:spacing w:line="249" w:lineRule="auto" w:before="120"/>
        <w:ind w:firstLine="396"/>
      </w:pPr>
      <w:r>
        <w:rPr>
          <w:color w:val="231F20"/>
        </w:rPr>
        <w:t>Những người đã vun bồi các duyên phù hợp </w:t>
      </w:r>
      <w:r>
        <w:rPr>
          <w:color w:val="231F20"/>
        </w:rPr>
        <w:t>có thể đạt được những điều thần diệu. Trong </w:t>
      </w:r>
      <w:r>
        <w:rPr>
          <w:i/>
          <w:color w:val="231F20"/>
        </w:rPr>
        <w:t>Tăng Chi Bộ Kinh </w:t>
      </w:r>
      <w:r>
        <w:rPr>
          <w:color w:val="231F20"/>
        </w:rPr>
        <w:t>(</w:t>
      </w:r>
      <w:r>
        <w:rPr>
          <w:i/>
          <w:color w:val="231F20"/>
        </w:rPr>
        <w:t>Chương Ba Pháp</w:t>
      </w:r>
      <w:r>
        <w:rPr>
          <w:color w:val="231F20"/>
        </w:rPr>
        <w:t>, VI. </w:t>
      </w:r>
      <w:r>
        <w:rPr>
          <w:i/>
          <w:color w:val="231F20"/>
        </w:rPr>
        <w:t>Phẩm Bà La Môn</w:t>
      </w:r>
      <w:r>
        <w:rPr>
          <w:color w:val="231F20"/>
        </w:rPr>
        <w:t>, 60. </w:t>
      </w:r>
      <w:r>
        <w:rPr>
          <w:i/>
          <w:color w:val="231F20"/>
        </w:rPr>
        <w:t>Sangārava</w:t>
      </w:r>
      <w:r>
        <w:rPr>
          <w:color w:val="231F20"/>
        </w:rPr>
        <w:t>), chúng ta đọc về những điều “thần diệu”</w:t>
      </w:r>
      <w:r>
        <w:rPr>
          <w:color w:val="231F20"/>
          <w:spacing w:val="-13"/>
        </w:rPr>
        <w:t> </w:t>
      </w:r>
      <w:r>
        <w:rPr>
          <w:color w:val="231F20"/>
        </w:rPr>
        <w:t>nhất.</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hỏi</w:t>
      </w:r>
      <w:r>
        <w:rPr>
          <w:color w:val="231F20"/>
          <w:spacing w:val="-13"/>
        </w:rPr>
        <w:t> </w:t>
      </w:r>
      <w:r>
        <w:rPr>
          <w:color w:val="231F20"/>
        </w:rPr>
        <w:t>Bà</w:t>
      </w:r>
      <w:r>
        <w:rPr>
          <w:color w:val="231F20"/>
          <w:spacing w:val="-13"/>
        </w:rPr>
        <w:t> </w:t>
      </w:r>
      <w:r>
        <w:rPr>
          <w:color w:val="231F20"/>
        </w:rPr>
        <w:t>la</w:t>
      </w:r>
      <w:r>
        <w:rPr>
          <w:color w:val="231F20"/>
          <w:spacing w:val="-13"/>
        </w:rPr>
        <w:t> </w:t>
      </w:r>
      <w:r>
        <w:rPr>
          <w:color w:val="231F20"/>
        </w:rPr>
        <w:t>môn</w:t>
      </w:r>
      <w:r>
        <w:rPr>
          <w:color w:val="231F20"/>
          <w:spacing w:val="-13"/>
        </w:rPr>
        <w:t> </w:t>
      </w:r>
      <w:r>
        <w:rPr>
          <w:color w:val="231F20"/>
        </w:rPr>
        <w:t>Sangārava</w:t>
      </w:r>
      <w:r>
        <w:rPr>
          <w:color w:val="231F20"/>
          <w:spacing w:val="-13"/>
        </w:rPr>
        <w:t> </w:t>
      </w:r>
      <w:r>
        <w:rPr>
          <w:color w:val="231F20"/>
        </w:rPr>
        <w:t>về</w:t>
      </w:r>
      <w:r>
        <w:rPr>
          <w:color w:val="231F20"/>
          <w:spacing w:val="-13"/>
        </w:rPr>
        <w:t> </w:t>
      </w:r>
      <w:r>
        <w:rPr>
          <w:color w:val="231F20"/>
        </w:rPr>
        <w:t>chủ đề thảo luận của hội chúng nhà Vua, khi họ tụ họp trong</w:t>
      </w:r>
      <w:r>
        <w:rPr>
          <w:color w:val="231F20"/>
          <w:spacing w:val="-11"/>
        </w:rPr>
        <w:t> </w:t>
      </w:r>
      <w:r>
        <w:rPr>
          <w:color w:val="231F20"/>
        </w:rPr>
        <w:t>cung</w:t>
      </w:r>
      <w:r>
        <w:rPr>
          <w:color w:val="231F20"/>
          <w:spacing w:val="-11"/>
        </w:rPr>
        <w:t> </w:t>
      </w:r>
      <w:r>
        <w:rPr>
          <w:color w:val="231F20"/>
        </w:rPr>
        <w:t>điện.</w:t>
      </w:r>
      <w:r>
        <w:rPr>
          <w:color w:val="231F20"/>
          <w:spacing w:val="-11"/>
        </w:rPr>
        <w:t> </w:t>
      </w:r>
      <w:r>
        <w:rPr>
          <w:color w:val="231F20"/>
        </w:rPr>
        <w:t>Bà</w:t>
      </w:r>
      <w:r>
        <w:rPr>
          <w:color w:val="231F20"/>
          <w:spacing w:val="-11"/>
        </w:rPr>
        <w:t> </w:t>
      </w:r>
      <w:r>
        <w:rPr>
          <w:color w:val="231F20"/>
        </w:rPr>
        <w:t>la</w:t>
      </w:r>
      <w:r>
        <w:rPr>
          <w:color w:val="231F20"/>
          <w:spacing w:val="-11"/>
        </w:rPr>
        <w:t> </w:t>
      </w:r>
      <w:r>
        <w:rPr>
          <w:color w:val="231F20"/>
        </w:rPr>
        <w:t>môn</w:t>
      </w:r>
      <w:r>
        <w:rPr>
          <w:color w:val="231F20"/>
          <w:spacing w:val="-11"/>
        </w:rPr>
        <w:t> </w:t>
      </w:r>
      <w:r>
        <w:rPr>
          <w:color w:val="231F20"/>
        </w:rPr>
        <w:t>Sangārava</w:t>
      </w:r>
      <w:r>
        <w:rPr>
          <w:color w:val="231F20"/>
          <w:spacing w:val="-11"/>
        </w:rPr>
        <w:t> </w:t>
      </w:r>
      <w:r>
        <w:rPr>
          <w:color w:val="231F20"/>
        </w:rPr>
        <w:t>trả</w:t>
      </w:r>
      <w:r>
        <w:rPr>
          <w:color w:val="231F20"/>
          <w:spacing w:val="-11"/>
        </w:rPr>
        <w:t> </w:t>
      </w:r>
      <w:r>
        <w:rPr>
          <w:color w:val="231F20"/>
        </w:rPr>
        <w:t>lời</w:t>
      </w:r>
      <w:r>
        <w:rPr>
          <w:color w:val="231F20"/>
          <w:spacing w:val="-11"/>
        </w:rPr>
        <w:t> </w:t>
      </w:r>
      <w:r>
        <w:rPr>
          <w:color w:val="231F20"/>
        </w:rPr>
        <w:t>rằng,</w:t>
      </w:r>
      <w:r>
        <w:rPr>
          <w:color w:val="231F20"/>
          <w:spacing w:val="-10"/>
        </w:rPr>
        <w:t> </w:t>
      </w:r>
      <w:r>
        <w:rPr>
          <w:color w:val="231F20"/>
        </w:rPr>
        <w:t>họ nói</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rPr>
        <w:t>việc</w:t>
      </w:r>
      <w:r>
        <w:rPr>
          <w:color w:val="231F20"/>
          <w:spacing w:val="-7"/>
        </w:rPr>
        <w:t> </w:t>
      </w:r>
      <w:r>
        <w:rPr>
          <w:color w:val="231F20"/>
        </w:rPr>
        <w:t>rằng</w:t>
      </w:r>
      <w:r>
        <w:rPr>
          <w:color w:val="231F20"/>
          <w:spacing w:val="-7"/>
        </w:rPr>
        <w:t> </w:t>
      </w:r>
      <w:r>
        <w:rPr>
          <w:color w:val="231F20"/>
        </w:rPr>
        <w:t>xưa</w:t>
      </w:r>
      <w:r>
        <w:rPr>
          <w:color w:val="231F20"/>
          <w:spacing w:val="-7"/>
        </w:rPr>
        <w:t> </w:t>
      </w:r>
      <w:r>
        <w:rPr>
          <w:color w:val="231F20"/>
        </w:rPr>
        <w:t>kia,</w:t>
      </w:r>
      <w:r>
        <w:rPr>
          <w:color w:val="231F20"/>
          <w:spacing w:val="-7"/>
        </w:rPr>
        <w:t> </w:t>
      </w:r>
      <w:r>
        <w:rPr>
          <w:color w:val="231F20"/>
        </w:rPr>
        <w:t>số</w:t>
      </w:r>
      <w:r>
        <w:rPr>
          <w:color w:val="231F20"/>
          <w:spacing w:val="-7"/>
        </w:rPr>
        <w:t> </w:t>
      </w:r>
      <w:r>
        <w:rPr>
          <w:color w:val="231F20"/>
        </w:rPr>
        <w:t>lượng</w:t>
      </w:r>
      <w:r>
        <w:rPr>
          <w:color w:val="231F20"/>
          <w:spacing w:val="-7"/>
        </w:rPr>
        <w:t> </w:t>
      </w:r>
      <w:r>
        <w:rPr>
          <w:color w:val="231F20"/>
        </w:rPr>
        <w:t>các</w:t>
      </w:r>
      <w:r>
        <w:rPr>
          <w:color w:val="231F20"/>
          <w:spacing w:val="-7"/>
        </w:rPr>
        <w:t> </w:t>
      </w:r>
      <w:r>
        <w:rPr>
          <w:color w:val="231F20"/>
        </w:rPr>
        <w:t>vị</w:t>
      </w:r>
      <w:r>
        <w:rPr>
          <w:color w:val="231F20"/>
          <w:spacing w:val="-7"/>
        </w:rPr>
        <w:t> </w:t>
      </w:r>
      <w:r>
        <w:rPr>
          <w:color w:val="231F20"/>
        </w:rPr>
        <w:t>tỳ</w:t>
      </w:r>
      <w:r>
        <w:rPr>
          <w:color w:val="231F20"/>
          <w:spacing w:val="-7"/>
        </w:rPr>
        <w:t> </w:t>
      </w:r>
      <w:r>
        <w:rPr>
          <w:color w:val="231F20"/>
        </w:rPr>
        <w:t>kheo</w:t>
      </w:r>
      <w:r>
        <w:rPr>
          <w:color w:val="231F20"/>
          <w:spacing w:val="-7"/>
        </w:rPr>
        <w:t> </w:t>
      </w:r>
      <w:r>
        <w:rPr>
          <w:color w:val="231F20"/>
        </w:rPr>
        <w:t>ít hơn,</w:t>
      </w:r>
      <w:r>
        <w:rPr>
          <w:color w:val="231F20"/>
          <w:spacing w:val="-16"/>
        </w:rPr>
        <w:t> </w:t>
      </w:r>
      <w:r>
        <w:rPr>
          <w:color w:val="231F20"/>
        </w:rPr>
        <w:t>nhưng</w:t>
      </w:r>
      <w:r>
        <w:rPr>
          <w:color w:val="231F20"/>
          <w:spacing w:val="-16"/>
        </w:rPr>
        <w:t> </w:t>
      </w:r>
      <w:r>
        <w:rPr>
          <w:color w:val="231F20"/>
        </w:rPr>
        <w:t>những</w:t>
      </w:r>
      <w:r>
        <w:rPr>
          <w:color w:val="231F20"/>
          <w:spacing w:val="-16"/>
        </w:rPr>
        <w:t> </w:t>
      </w:r>
      <w:r>
        <w:rPr>
          <w:color w:val="231F20"/>
        </w:rPr>
        <w:t>người</w:t>
      </w:r>
      <w:r>
        <w:rPr>
          <w:color w:val="231F20"/>
          <w:spacing w:val="-16"/>
        </w:rPr>
        <w:t> </w:t>
      </w:r>
      <w:r>
        <w:rPr>
          <w:color w:val="231F20"/>
        </w:rPr>
        <w:t>có</w:t>
      </w:r>
      <w:r>
        <w:rPr>
          <w:color w:val="231F20"/>
          <w:spacing w:val="-16"/>
        </w:rPr>
        <w:t> </w:t>
      </w:r>
      <w:r>
        <w:rPr>
          <w:color w:val="231F20"/>
        </w:rPr>
        <w:t>thần</w:t>
      </w:r>
      <w:r>
        <w:rPr>
          <w:color w:val="231F20"/>
          <w:spacing w:val="-16"/>
        </w:rPr>
        <w:t> </w:t>
      </w:r>
      <w:r>
        <w:rPr>
          <w:color w:val="231F20"/>
        </w:rPr>
        <w:t>thông</w:t>
      </w:r>
      <w:r>
        <w:rPr>
          <w:color w:val="231F20"/>
          <w:spacing w:val="-16"/>
        </w:rPr>
        <w:t> </w:t>
      </w:r>
      <w:r>
        <w:rPr>
          <w:color w:val="231F20"/>
        </w:rPr>
        <w:t>đông</w:t>
      </w:r>
      <w:r>
        <w:rPr>
          <w:color w:val="231F20"/>
          <w:spacing w:val="-16"/>
        </w:rPr>
        <w:t> </w:t>
      </w:r>
      <w:r>
        <w:rPr>
          <w:color w:val="231F20"/>
        </w:rPr>
        <w:t>hơn,</w:t>
      </w:r>
      <w:r>
        <w:rPr>
          <w:color w:val="231F20"/>
          <w:spacing w:val="-16"/>
        </w:rPr>
        <w:t> </w:t>
      </w:r>
      <w:r>
        <w:rPr>
          <w:color w:val="231F20"/>
        </w:rPr>
        <w:t>còn giờ thì ngược lại. Đức Phật đã nói với vị ấy:</w:t>
      </w:r>
    </w:p>
    <w:p>
      <w:pPr>
        <w:spacing w:line="249" w:lineRule="auto" w:before="122"/>
        <w:ind w:left="737" w:right="111" w:firstLine="0"/>
        <w:jc w:val="both"/>
        <w:rPr>
          <w:i/>
          <w:sz w:val="26"/>
        </w:rPr>
      </w:pPr>
      <w:r>
        <w:rPr>
          <w:i/>
          <w:color w:val="231F20"/>
          <w:sz w:val="26"/>
        </w:rPr>
        <w:t>Này Bà-la-môn, có ba loại thần thông. Thế </w:t>
      </w:r>
      <w:r>
        <w:rPr>
          <w:i/>
          <w:color w:val="231F20"/>
          <w:sz w:val="26"/>
        </w:rPr>
        <w:t>nào là</w:t>
      </w:r>
      <w:r>
        <w:rPr>
          <w:i/>
          <w:color w:val="231F20"/>
          <w:spacing w:val="-14"/>
          <w:sz w:val="26"/>
        </w:rPr>
        <w:t> </w:t>
      </w:r>
      <w:r>
        <w:rPr>
          <w:i/>
          <w:color w:val="231F20"/>
          <w:sz w:val="26"/>
        </w:rPr>
        <w:t>ba?</w:t>
      </w:r>
      <w:r>
        <w:rPr>
          <w:i/>
          <w:color w:val="231F20"/>
          <w:spacing w:val="-13"/>
          <w:sz w:val="26"/>
        </w:rPr>
        <w:t> </w:t>
      </w:r>
      <w:r>
        <w:rPr>
          <w:i/>
          <w:color w:val="231F20"/>
          <w:sz w:val="26"/>
        </w:rPr>
        <w:t>Thần</w:t>
      </w:r>
      <w:r>
        <w:rPr>
          <w:i/>
          <w:color w:val="231F20"/>
          <w:spacing w:val="-13"/>
          <w:sz w:val="26"/>
        </w:rPr>
        <w:t> </w:t>
      </w:r>
      <w:r>
        <w:rPr>
          <w:i/>
          <w:color w:val="231F20"/>
          <w:sz w:val="26"/>
        </w:rPr>
        <w:t>thông</w:t>
      </w:r>
      <w:r>
        <w:rPr>
          <w:i/>
          <w:color w:val="231F20"/>
          <w:spacing w:val="-13"/>
          <w:sz w:val="26"/>
        </w:rPr>
        <w:t> </w:t>
      </w:r>
      <w:r>
        <w:rPr>
          <w:i/>
          <w:color w:val="231F20"/>
          <w:sz w:val="26"/>
        </w:rPr>
        <w:t>biến</w:t>
      </w:r>
      <w:r>
        <w:rPr>
          <w:i/>
          <w:color w:val="231F20"/>
          <w:spacing w:val="-14"/>
          <w:sz w:val="26"/>
        </w:rPr>
        <w:t> </w:t>
      </w:r>
      <w:r>
        <w:rPr>
          <w:i/>
          <w:color w:val="231F20"/>
          <w:sz w:val="26"/>
        </w:rPr>
        <w:t>hóa,</w:t>
      </w:r>
      <w:r>
        <w:rPr>
          <w:i/>
          <w:color w:val="231F20"/>
          <w:spacing w:val="-13"/>
          <w:sz w:val="26"/>
        </w:rPr>
        <w:t> </w:t>
      </w:r>
      <w:r>
        <w:rPr>
          <w:i/>
          <w:color w:val="231F20"/>
          <w:sz w:val="26"/>
        </w:rPr>
        <w:t>thần</w:t>
      </w:r>
      <w:r>
        <w:rPr>
          <w:i/>
          <w:color w:val="231F20"/>
          <w:spacing w:val="-14"/>
          <w:sz w:val="26"/>
        </w:rPr>
        <w:t> </w:t>
      </w:r>
      <w:r>
        <w:rPr>
          <w:i/>
          <w:color w:val="231F20"/>
          <w:sz w:val="26"/>
        </w:rPr>
        <w:t>thông</w:t>
      </w:r>
      <w:r>
        <w:rPr>
          <w:i/>
          <w:color w:val="231F20"/>
          <w:spacing w:val="-14"/>
          <w:sz w:val="26"/>
        </w:rPr>
        <w:t> </w:t>
      </w:r>
      <w:r>
        <w:rPr>
          <w:i/>
          <w:color w:val="231F20"/>
          <w:sz w:val="26"/>
        </w:rPr>
        <w:t>ký</w:t>
      </w:r>
      <w:r>
        <w:rPr>
          <w:i/>
          <w:color w:val="231F20"/>
          <w:spacing w:val="-14"/>
          <w:sz w:val="26"/>
        </w:rPr>
        <w:t> </w:t>
      </w:r>
      <w:r>
        <w:rPr>
          <w:i/>
          <w:color w:val="231F20"/>
          <w:sz w:val="26"/>
        </w:rPr>
        <w:t>thuyết, thần thông giáo hóa, và Bà-la-môn, thế nào là thần thông biến hóa?</w:t>
      </w:r>
    </w:p>
    <w:p>
      <w:pPr>
        <w:spacing w:line="249" w:lineRule="auto" w:before="117"/>
        <w:ind w:left="737" w:right="111" w:firstLine="0"/>
        <w:jc w:val="both"/>
        <w:rPr>
          <w:i/>
          <w:sz w:val="26"/>
        </w:rPr>
      </w:pPr>
      <w:r>
        <w:rPr>
          <w:i/>
          <w:color w:val="231F20"/>
          <w:sz w:val="26"/>
        </w:rPr>
        <w:t>Ở</w:t>
      </w:r>
      <w:r>
        <w:rPr>
          <w:i/>
          <w:color w:val="231F20"/>
          <w:spacing w:val="-3"/>
          <w:sz w:val="26"/>
        </w:rPr>
        <w:t> </w:t>
      </w:r>
      <w:r>
        <w:rPr>
          <w:i/>
          <w:color w:val="231F20"/>
          <w:sz w:val="26"/>
        </w:rPr>
        <w:t>đây,</w:t>
      </w:r>
      <w:r>
        <w:rPr>
          <w:i/>
          <w:color w:val="231F20"/>
          <w:spacing w:val="-3"/>
          <w:sz w:val="26"/>
        </w:rPr>
        <w:t> </w:t>
      </w:r>
      <w:r>
        <w:rPr>
          <w:i/>
          <w:color w:val="231F20"/>
          <w:sz w:val="26"/>
        </w:rPr>
        <w:t>này</w:t>
      </w:r>
      <w:r>
        <w:rPr>
          <w:i/>
          <w:color w:val="231F20"/>
          <w:spacing w:val="-3"/>
          <w:sz w:val="26"/>
        </w:rPr>
        <w:t> </w:t>
      </w:r>
      <w:r>
        <w:rPr>
          <w:i/>
          <w:color w:val="231F20"/>
          <w:sz w:val="26"/>
        </w:rPr>
        <w:t>Bà-la-môn,</w:t>
      </w:r>
      <w:r>
        <w:rPr>
          <w:i/>
          <w:color w:val="231F20"/>
          <w:spacing w:val="-3"/>
          <w:sz w:val="26"/>
        </w:rPr>
        <w:t> </w:t>
      </w:r>
      <w:r>
        <w:rPr>
          <w:i/>
          <w:color w:val="231F20"/>
          <w:sz w:val="26"/>
        </w:rPr>
        <w:t>có</w:t>
      </w:r>
      <w:r>
        <w:rPr>
          <w:i/>
          <w:color w:val="231F20"/>
          <w:spacing w:val="-4"/>
          <w:sz w:val="26"/>
        </w:rPr>
        <w:t> </w:t>
      </w:r>
      <w:r>
        <w:rPr>
          <w:i/>
          <w:color w:val="231F20"/>
          <w:sz w:val="26"/>
        </w:rPr>
        <w:t>người</w:t>
      </w:r>
      <w:r>
        <w:rPr>
          <w:i/>
          <w:color w:val="231F20"/>
          <w:spacing w:val="-3"/>
          <w:sz w:val="26"/>
        </w:rPr>
        <w:t> </w:t>
      </w:r>
      <w:r>
        <w:rPr>
          <w:i/>
          <w:color w:val="231F20"/>
          <w:sz w:val="26"/>
        </w:rPr>
        <w:t>chứng</w:t>
      </w:r>
      <w:r>
        <w:rPr>
          <w:i/>
          <w:color w:val="231F20"/>
          <w:spacing w:val="-3"/>
          <w:sz w:val="26"/>
        </w:rPr>
        <w:t> </w:t>
      </w:r>
      <w:r>
        <w:rPr>
          <w:i/>
          <w:color w:val="231F20"/>
          <w:sz w:val="26"/>
        </w:rPr>
        <w:t>được</w:t>
      </w:r>
      <w:r>
        <w:rPr>
          <w:i/>
          <w:color w:val="231F20"/>
          <w:spacing w:val="-3"/>
          <w:sz w:val="26"/>
        </w:rPr>
        <w:t> </w:t>
      </w:r>
      <w:r>
        <w:rPr>
          <w:i/>
          <w:color w:val="231F20"/>
          <w:sz w:val="26"/>
        </w:rPr>
        <w:t>các loại thần thông, một thân hiện ra nhiều thân, nhiều</w:t>
      </w:r>
      <w:r>
        <w:rPr>
          <w:i/>
          <w:color w:val="231F20"/>
          <w:spacing w:val="-11"/>
          <w:sz w:val="26"/>
        </w:rPr>
        <w:t> </w:t>
      </w:r>
      <w:r>
        <w:rPr>
          <w:i/>
          <w:color w:val="231F20"/>
          <w:sz w:val="26"/>
        </w:rPr>
        <w:t>thân</w:t>
      </w:r>
      <w:r>
        <w:rPr>
          <w:i/>
          <w:color w:val="231F20"/>
          <w:spacing w:val="-11"/>
          <w:sz w:val="26"/>
        </w:rPr>
        <w:t> </w:t>
      </w:r>
      <w:r>
        <w:rPr>
          <w:i/>
          <w:color w:val="231F20"/>
          <w:sz w:val="26"/>
        </w:rPr>
        <w:t>hiện</w:t>
      </w:r>
      <w:r>
        <w:rPr>
          <w:i/>
          <w:color w:val="231F20"/>
          <w:spacing w:val="-11"/>
          <w:sz w:val="26"/>
        </w:rPr>
        <w:t> </w:t>
      </w:r>
      <w:r>
        <w:rPr>
          <w:i/>
          <w:color w:val="231F20"/>
          <w:sz w:val="26"/>
        </w:rPr>
        <w:t>ra</w:t>
      </w:r>
      <w:r>
        <w:rPr>
          <w:i/>
          <w:color w:val="231F20"/>
          <w:spacing w:val="-11"/>
          <w:sz w:val="26"/>
        </w:rPr>
        <w:t> </w:t>
      </w:r>
      <w:r>
        <w:rPr>
          <w:i/>
          <w:color w:val="231F20"/>
          <w:sz w:val="26"/>
        </w:rPr>
        <w:t>một</w:t>
      </w:r>
      <w:r>
        <w:rPr>
          <w:i/>
          <w:color w:val="231F20"/>
          <w:spacing w:val="-11"/>
          <w:sz w:val="26"/>
        </w:rPr>
        <w:t> </w:t>
      </w:r>
      <w:r>
        <w:rPr>
          <w:i/>
          <w:color w:val="231F20"/>
          <w:sz w:val="26"/>
        </w:rPr>
        <w:t>thân,</w:t>
      </w:r>
      <w:r>
        <w:rPr>
          <w:i/>
          <w:color w:val="231F20"/>
          <w:spacing w:val="-11"/>
          <w:sz w:val="26"/>
        </w:rPr>
        <w:t> </w:t>
      </w:r>
      <w:r>
        <w:rPr>
          <w:i/>
          <w:color w:val="231F20"/>
          <w:sz w:val="26"/>
        </w:rPr>
        <w:t>hiện</w:t>
      </w:r>
      <w:r>
        <w:rPr>
          <w:i/>
          <w:color w:val="231F20"/>
          <w:spacing w:val="-11"/>
          <w:sz w:val="26"/>
        </w:rPr>
        <w:t> </w:t>
      </w:r>
      <w:r>
        <w:rPr>
          <w:i/>
          <w:color w:val="231F20"/>
          <w:sz w:val="26"/>
        </w:rPr>
        <w:t>hình,</w:t>
      </w:r>
      <w:r>
        <w:rPr>
          <w:i/>
          <w:color w:val="231F20"/>
          <w:spacing w:val="-11"/>
          <w:sz w:val="26"/>
        </w:rPr>
        <w:t> </w:t>
      </w:r>
      <w:r>
        <w:rPr>
          <w:i/>
          <w:color w:val="231F20"/>
          <w:sz w:val="26"/>
        </w:rPr>
        <w:t>biến</w:t>
      </w:r>
      <w:r>
        <w:rPr>
          <w:i/>
          <w:color w:val="231F20"/>
          <w:spacing w:val="-11"/>
          <w:sz w:val="26"/>
        </w:rPr>
        <w:t> </w:t>
      </w:r>
      <w:r>
        <w:rPr>
          <w:i/>
          <w:color w:val="231F20"/>
          <w:sz w:val="26"/>
        </w:rPr>
        <w:t>hình, đi ngang qua vách qua tường, qua núi như đi ngang</w:t>
      </w:r>
      <w:r>
        <w:rPr>
          <w:i/>
          <w:color w:val="231F20"/>
          <w:spacing w:val="-6"/>
          <w:sz w:val="26"/>
        </w:rPr>
        <w:t> </w:t>
      </w:r>
      <w:r>
        <w:rPr>
          <w:i/>
          <w:color w:val="231F20"/>
          <w:sz w:val="26"/>
        </w:rPr>
        <w:t>qua</w:t>
      </w:r>
      <w:r>
        <w:rPr>
          <w:i/>
          <w:color w:val="231F20"/>
          <w:spacing w:val="-6"/>
          <w:sz w:val="26"/>
        </w:rPr>
        <w:t> </w:t>
      </w:r>
      <w:r>
        <w:rPr>
          <w:i/>
          <w:color w:val="231F20"/>
          <w:sz w:val="26"/>
        </w:rPr>
        <w:t>hư</w:t>
      </w:r>
      <w:r>
        <w:rPr>
          <w:i/>
          <w:color w:val="231F20"/>
          <w:spacing w:val="-6"/>
          <w:sz w:val="26"/>
        </w:rPr>
        <w:t> </w:t>
      </w:r>
      <w:r>
        <w:rPr>
          <w:i/>
          <w:color w:val="231F20"/>
          <w:sz w:val="26"/>
        </w:rPr>
        <w:t>không,</w:t>
      </w:r>
      <w:r>
        <w:rPr>
          <w:i/>
          <w:color w:val="231F20"/>
          <w:spacing w:val="-6"/>
          <w:sz w:val="26"/>
        </w:rPr>
        <w:t> </w:t>
      </w:r>
      <w:r>
        <w:rPr>
          <w:i/>
          <w:color w:val="231F20"/>
          <w:sz w:val="26"/>
        </w:rPr>
        <w:t>độn</w:t>
      </w:r>
      <w:r>
        <w:rPr>
          <w:i/>
          <w:color w:val="231F20"/>
          <w:spacing w:val="-6"/>
          <w:sz w:val="26"/>
        </w:rPr>
        <w:t> </w:t>
      </w:r>
      <w:r>
        <w:rPr>
          <w:i/>
          <w:color w:val="231F20"/>
          <w:sz w:val="26"/>
        </w:rPr>
        <w:t>thổ,</w:t>
      </w:r>
      <w:r>
        <w:rPr>
          <w:i/>
          <w:color w:val="231F20"/>
          <w:spacing w:val="-6"/>
          <w:sz w:val="26"/>
        </w:rPr>
        <w:t> </w:t>
      </w:r>
      <w:r>
        <w:rPr>
          <w:i/>
          <w:color w:val="231F20"/>
          <w:sz w:val="26"/>
        </w:rPr>
        <w:t>trồi</w:t>
      </w:r>
      <w:r>
        <w:rPr>
          <w:i/>
          <w:color w:val="231F20"/>
          <w:spacing w:val="-6"/>
          <w:sz w:val="26"/>
        </w:rPr>
        <w:t> </w:t>
      </w:r>
      <w:r>
        <w:rPr>
          <w:i/>
          <w:color w:val="231F20"/>
          <w:sz w:val="26"/>
        </w:rPr>
        <w:t>lên</w:t>
      </w:r>
      <w:r>
        <w:rPr>
          <w:i/>
          <w:color w:val="231F20"/>
          <w:spacing w:val="-6"/>
          <w:sz w:val="26"/>
        </w:rPr>
        <w:t> </w:t>
      </w:r>
      <w:r>
        <w:rPr>
          <w:i/>
          <w:color w:val="231F20"/>
          <w:sz w:val="26"/>
        </w:rPr>
        <w:t>ngang</w:t>
      </w:r>
      <w:r>
        <w:rPr>
          <w:i/>
          <w:color w:val="231F20"/>
          <w:spacing w:val="-6"/>
          <w:sz w:val="26"/>
        </w:rPr>
        <w:t> </w:t>
      </w:r>
      <w:r>
        <w:rPr>
          <w:i/>
          <w:color w:val="231F20"/>
          <w:sz w:val="26"/>
        </w:rPr>
        <w:t>qua đất liền như ở trong nước, đi trên nước, không nứt</w:t>
      </w:r>
      <w:r>
        <w:rPr>
          <w:i/>
          <w:color w:val="231F20"/>
          <w:spacing w:val="11"/>
          <w:sz w:val="26"/>
        </w:rPr>
        <w:t> </w:t>
      </w:r>
      <w:r>
        <w:rPr>
          <w:i/>
          <w:color w:val="231F20"/>
          <w:sz w:val="26"/>
        </w:rPr>
        <w:t>rẽ</w:t>
      </w:r>
      <w:r>
        <w:rPr>
          <w:i/>
          <w:color w:val="231F20"/>
          <w:spacing w:val="12"/>
          <w:sz w:val="26"/>
        </w:rPr>
        <w:t> </w:t>
      </w:r>
      <w:r>
        <w:rPr>
          <w:i/>
          <w:color w:val="231F20"/>
          <w:sz w:val="26"/>
        </w:rPr>
        <w:t>ra</w:t>
      </w:r>
      <w:r>
        <w:rPr>
          <w:i/>
          <w:color w:val="231F20"/>
          <w:spacing w:val="12"/>
          <w:sz w:val="26"/>
        </w:rPr>
        <w:t> </w:t>
      </w:r>
      <w:r>
        <w:rPr>
          <w:i/>
          <w:color w:val="231F20"/>
          <w:sz w:val="26"/>
        </w:rPr>
        <w:t>như</w:t>
      </w:r>
      <w:r>
        <w:rPr>
          <w:i/>
          <w:color w:val="231F20"/>
          <w:spacing w:val="12"/>
          <w:sz w:val="26"/>
        </w:rPr>
        <w:t> </w:t>
      </w:r>
      <w:r>
        <w:rPr>
          <w:i/>
          <w:color w:val="231F20"/>
          <w:sz w:val="26"/>
        </w:rPr>
        <w:t>trên</w:t>
      </w:r>
      <w:r>
        <w:rPr>
          <w:i/>
          <w:color w:val="231F20"/>
          <w:spacing w:val="11"/>
          <w:sz w:val="26"/>
        </w:rPr>
        <w:t> </w:t>
      </w:r>
      <w:r>
        <w:rPr>
          <w:i/>
          <w:color w:val="231F20"/>
          <w:sz w:val="26"/>
        </w:rPr>
        <w:t>đất</w:t>
      </w:r>
      <w:r>
        <w:rPr>
          <w:i/>
          <w:color w:val="231F20"/>
          <w:spacing w:val="11"/>
          <w:sz w:val="26"/>
        </w:rPr>
        <w:t> </w:t>
      </w:r>
      <w:r>
        <w:rPr>
          <w:i/>
          <w:color w:val="231F20"/>
          <w:sz w:val="26"/>
        </w:rPr>
        <w:t>liền,</w:t>
      </w:r>
      <w:r>
        <w:rPr>
          <w:i/>
          <w:color w:val="231F20"/>
          <w:spacing w:val="11"/>
          <w:sz w:val="26"/>
        </w:rPr>
        <w:t> </w:t>
      </w:r>
      <w:r>
        <w:rPr>
          <w:i/>
          <w:color w:val="231F20"/>
          <w:sz w:val="26"/>
        </w:rPr>
        <w:t>ngồi</w:t>
      </w:r>
      <w:r>
        <w:rPr>
          <w:i/>
          <w:color w:val="231F20"/>
          <w:spacing w:val="12"/>
          <w:sz w:val="26"/>
        </w:rPr>
        <w:t> </w:t>
      </w:r>
      <w:r>
        <w:rPr>
          <w:i/>
          <w:color w:val="231F20"/>
          <w:sz w:val="26"/>
        </w:rPr>
        <w:t>kiết</w:t>
      </w:r>
      <w:r>
        <w:rPr>
          <w:i/>
          <w:color w:val="231F20"/>
          <w:spacing w:val="11"/>
          <w:sz w:val="26"/>
        </w:rPr>
        <w:t> </w:t>
      </w:r>
      <w:r>
        <w:rPr>
          <w:i/>
          <w:color w:val="231F20"/>
          <w:sz w:val="26"/>
        </w:rPr>
        <w:t>già,</w:t>
      </w:r>
      <w:r>
        <w:rPr>
          <w:i/>
          <w:color w:val="231F20"/>
          <w:spacing w:val="11"/>
          <w:sz w:val="26"/>
        </w:rPr>
        <w:t> </w:t>
      </w:r>
      <w:r>
        <w:rPr>
          <w:i/>
          <w:color w:val="231F20"/>
          <w:sz w:val="26"/>
        </w:rPr>
        <w:t>đi</w:t>
      </w:r>
      <w:r>
        <w:rPr>
          <w:i/>
          <w:color w:val="231F20"/>
          <w:spacing w:val="12"/>
          <w:sz w:val="26"/>
        </w:rPr>
        <w:t> </w:t>
      </w:r>
      <w:r>
        <w:rPr>
          <w:i/>
          <w:color w:val="231F20"/>
          <w:spacing w:val="-4"/>
          <w:sz w:val="26"/>
        </w:rPr>
        <w:t>trên</w:t>
      </w:r>
    </w:p>
    <w:p>
      <w:pPr>
        <w:pStyle w:val="BodyText"/>
        <w:spacing w:before="27"/>
        <w:ind w:left="0" w:right="0"/>
        <w:jc w:val="left"/>
        <w:rPr>
          <w:i/>
          <w:sz w:val="20"/>
        </w:rPr>
      </w:pPr>
      <w:r>
        <w:rPr>
          <w:i/>
          <w:sz w:val="20"/>
        </w:rPr>
        <mc:AlternateContent>
          <mc:Choice Requires="wps">
            <w:drawing>
              <wp:anchor distT="0" distB="0" distL="0" distR="0" allowOverlap="1" layoutInCell="1" locked="0" behindDoc="1" simplePos="0" relativeHeight="487636480">
                <wp:simplePos x="0" y="0"/>
                <wp:positionH relativeFrom="page">
                  <wp:posOffset>611999</wp:posOffset>
                </wp:positionH>
                <wp:positionV relativeFrom="paragraph">
                  <wp:posOffset>178964</wp:posOffset>
                </wp:positionV>
                <wp:extent cx="91440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4.09166pt;width:72pt;height:.1pt;mso-position-horizontal-relative:page;mso-position-vertical-relative:paragraph;z-index:-15680000;mso-wrap-distance-left:0;mso-wrap-distance-right:0" id="docshape245" coordorigin="964,282" coordsize="1440,0" path="m964,282l2404,282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104</w:t>
      </w:r>
      <w:r>
        <w:rPr>
          <w:rFonts w:ascii="Arial MT" w:hAnsi="Arial MT"/>
          <w:color w:val="231F20"/>
          <w:spacing w:val="17"/>
          <w:position w:val="5"/>
          <w:sz w:val="9"/>
        </w:rPr>
        <w:t> </w:t>
      </w:r>
      <w:r>
        <w:rPr>
          <w:rFonts w:ascii="Microsoft Sans Serif" w:hAnsi="Microsoft Sans Serif"/>
          <w:sz w:val="16"/>
        </w:rPr>
        <w:t>Có</w:t>
      </w:r>
      <w:r>
        <w:rPr>
          <w:rFonts w:ascii="Microsoft Sans Serif" w:hAnsi="Microsoft Sans Serif"/>
          <w:spacing w:val="-1"/>
          <w:sz w:val="16"/>
        </w:rPr>
        <w:t> </w:t>
      </w:r>
      <w:r>
        <w:rPr>
          <w:rFonts w:ascii="Microsoft Sans Serif" w:hAnsi="Microsoft Sans Serif"/>
          <w:sz w:val="16"/>
        </w:rPr>
        <w:t>tên</w:t>
      </w:r>
      <w:r>
        <w:rPr>
          <w:rFonts w:ascii="Microsoft Sans Serif" w:hAnsi="Microsoft Sans Serif"/>
          <w:spacing w:val="-1"/>
          <w:sz w:val="16"/>
        </w:rPr>
        <w:t> </w:t>
      </w:r>
      <w:r>
        <w:rPr>
          <w:rFonts w:ascii="Microsoft Sans Serif" w:hAnsi="Microsoft Sans Serif"/>
          <w:sz w:val="16"/>
        </w:rPr>
        <w:t>gọi là</w:t>
      </w:r>
      <w:r>
        <w:rPr>
          <w:rFonts w:ascii="Microsoft Sans Serif" w:hAnsi="Microsoft Sans Serif"/>
          <w:spacing w:val="-1"/>
          <w:sz w:val="16"/>
        </w:rPr>
        <w:t> </w:t>
      </w:r>
      <w:r>
        <w:rPr>
          <w:rFonts w:ascii="Microsoft Sans Serif" w:hAnsi="Microsoft Sans Serif"/>
          <w:sz w:val="16"/>
        </w:rPr>
        <w:t>Lậu</w:t>
      </w:r>
      <w:r>
        <w:rPr>
          <w:rFonts w:ascii="Microsoft Sans Serif" w:hAnsi="Microsoft Sans Serif"/>
          <w:spacing w:val="-1"/>
          <w:sz w:val="16"/>
        </w:rPr>
        <w:t> </w:t>
      </w:r>
      <w:r>
        <w:rPr>
          <w:rFonts w:ascii="Microsoft Sans Serif" w:hAnsi="Microsoft Sans Serif"/>
          <w:sz w:val="16"/>
        </w:rPr>
        <w:t>tận</w:t>
      </w:r>
      <w:r>
        <w:rPr>
          <w:rFonts w:ascii="Microsoft Sans Serif" w:hAnsi="Microsoft Sans Serif"/>
          <w:spacing w:val="-1"/>
          <w:sz w:val="16"/>
        </w:rPr>
        <w:t> </w:t>
      </w:r>
      <w:r>
        <w:rPr>
          <w:rFonts w:ascii="Microsoft Sans Serif" w:hAnsi="Microsoft Sans Serif"/>
          <w:sz w:val="16"/>
        </w:rPr>
        <w:t>thông </w:t>
      </w:r>
      <w:r>
        <w:rPr>
          <w:rFonts w:ascii="Microsoft Sans Serif" w:hAnsi="Microsoft Sans Serif"/>
          <w:spacing w:val="-2"/>
          <w:sz w:val="16"/>
        </w:rPr>
        <w:t>(VDH)</w:t>
      </w:r>
    </w:p>
    <w:p>
      <w:pPr>
        <w:spacing w:after="0"/>
        <w:jc w:val="left"/>
        <w:rPr>
          <w:rFonts w:ascii="Microsoft Sans Serif" w:hAnsi="Microsoft Sans Serif"/>
          <w:sz w:val="16"/>
        </w:rPr>
        <w:sectPr>
          <w:pgSz w:w="7660" w:h="11630"/>
          <w:pgMar w:header="779" w:footer="0" w:top="1100" w:bottom="280" w:left="850" w:right="850"/>
        </w:sectPr>
      </w:pPr>
    </w:p>
    <w:p>
      <w:pPr>
        <w:spacing w:line="256" w:lineRule="auto" w:before="244"/>
        <w:ind w:left="737" w:right="111" w:firstLine="0"/>
        <w:jc w:val="both"/>
        <w:rPr>
          <w:i/>
          <w:sz w:val="26"/>
        </w:rPr>
      </w:pPr>
      <w:r>
        <w:rPr>
          <w:i/>
          <w:color w:val="231F20"/>
          <w:sz w:val="26"/>
        </w:rPr>
        <w:t>hư không như con chim, với bàn tay, chạm và rờ mặt trăng và mặt trời, những vật có đại oai </w:t>
      </w:r>
      <w:r>
        <w:rPr>
          <w:i/>
          <w:color w:val="231F20"/>
          <w:sz w:val="26"/>
        </w:rPr>
        <w:t>lực, đại oai thần như vậy, có thể tự thân bay đến cõi Phạm Thiên.</w:t>
      </w:r>
    </w:p>
    <w:p>
      <w:pPr>
        <w:spacing w:before="119"/>
        <w:ind w:left="737" w:right="0" w:firstLine="0"/>
        <w:jc w:val="left"/>
        <w:rPr>
          <w:i/>
          <w:sz w:val="26"/>
        </w:rPr>
      </w:pPr>
      <w:r>
        <w:rPr>
          <w:i/>
          <w:color w:val="231F20"/>
          <w:spacing w:val="-4"/>
          <w:sz w:val="26"/>
        </w:rPr>
        <w:t>Và</w:t>
      </w:r>
      <w:r>
        <w:rPr>
          <w:i/>
          <w:color w:val="231F20"/>
          <w:spacing w:val="-17"/>
          <w:sz w:val="26"/>
        </w:rPr>
        <w:t> </w:t>
      </w:r>
      <w:r>
        <w:rPr>
          <w:i/>
          <w:color w:val="231F20"/>
          <w:spacing w:val="-4"/>
          <w:sz w:val="26"/>
        </w:rPr>
        <w:t>này</w:t>
      </w:r>
      <w:r>
        <w:rPr>
          <w:i/>
          <w:color w:val="231F20"/>
          <w:spacing w:val="-16"/>
          <w:sz w:val="26"/>
        </w:rPr>
        <w:t> </w:t>
      </w:r>
      <w:r>
        <w:rPr>
          <w:i/>
          <w:color w:val="231F20"/>
          <w:spacing w:val="-4"/>
          <w:sz w:val="26"/>
        </w:rPr>
        <w:t>Bà-la-môn,</w:t>
      </w:r>
      <w:r>
        <w:rPr>
          <w:i/>
          <w:color w:val="231F20"/>
          <w:spacing w:val="-16"/>
          <w:sz w:val="26"/>
        </w:rPr>
        <w:t> </w:t>
      </w:r>
      <w:r>
        <w:rPr>
          <w:i/>
          <w:color w:val="231F20"/>
          <w:spacing w:val="-4"/>
          <w:sz w:val="26"/>
        </w:rPr>
        <w:t>thế</w:t>
      </w:r>
      <w:r>
        <w:rPr>
          <w:i/>
          <w:color w:val="231F20"/>
          <w:spacing w:val="-16"/>
          <w:sz w:val="26"/>
        </w:rPr>
        <w:t> </w:t>
      </w:r>
      <w:r>
        <w:rPr>
          <w:i/>
          <w:color w:val="231F20"/>
          <w:spacing w:val="-4"/>
          <w:sz w:val="26"/>
        </w:rPr>
        <w:t>nào</w:t>
      </w:r>
      <w:r>
        <w:rPr>
          <w:i/>
          <w:color w:val="231F20"/>
          <w:spacing w:val="-17"/>
          <w:sz w:val="26"/>
        </w:rPr>
        <w:t> </w:t>
      </w:r>
      <w:r>
        <w:rPr>
          <w:i/>
          <w:color w:val="231F20"/>
          <w:spacing w:val="-4"/>
          <w:sz w:val="26"/>
        </w:rPr>
        <w:t>là</w:t>
      </w:r>
      <w:r>
        <w:rPr>
          <w:i/>
          <w:color w:val="231F20"/>
          <w:spacing w:val="-16"/>
          <w:sz w:val="26"/>
        </w:rPr>
        <w:t> </w:t>
      </w:r>
      <w:r>
        <w:rPr>
          <w:i/>
          <w:color w:val="231F20"/>
          <w:spacing w:val="-4"/>
          <w:sz w:val="26"/>
        </w:rPr>
        <w:t>thần</w:t>
      </w:r>
      <w:r>
        <w:rPr>
          <w:i/>
          <w:color w:val="231F20"/>
          <w:spacing w:val="-16"/>
          <w:sz w:val="26"/>
        </w:rPr>
        <w:t> </w:t>
      </w:r>
      <w:r>
        <w:rPr>
          <w:i/>
          <w:color w:val="231F20"/>
          <w:spacing w:val="-4"/>
          <w:sz w:val="26"/>
        </w:rPr>
        <w:t>thông</w:t>
      </w:r>
      <w:r>
        <w:rPr>
          <w:i/>
          <w:color w:val="231F20"/>
          <w:spacing w:val="-16"/>
          <w:sz w:val="26"/>
        </w:rPr>
        <w:t> </w:t>
      </w:r>
      <w:r>
        <w:rPr>
          <w:i/>
          <w:color w:val="231F20"/>
          <w:spacing w:val="-4"/>
          <w:sz w:val="26"/>
        </w:rPr>
        <w:t>ký</w:t>
      </w:r>
      <w:r>
        <w:rPr>
          <w:i/>
          <w:color w:val="231F20"/>
          <w:spacing w:val="-16"/>
          <w:sz w:val="26"/>
        </w:rPr>
        <w:t> </w:t>
      </w:r>
      <w:r>
        <w:rPr>
          <w:i/>
          <w:color w:val="231F20"/>
          <w:spacing w:val="-4"/>
          <w:sz w:val="26"/>
        </w:rPr>
        <w:t>thuyết?</w:t>
      </w:r>
    </w:p>
    <w:p>
      <w:pPr>
        <w:spacing w:line="256" w:lineRule="auto" w:before="136"/>
        <w:ind w:left="737" w:right="111" w:firstLine="0"/>
        <w:jc w:val="both"/>
        <w:rPr>
          <w:i/>
          <w:sz w:val="26"/>
        </w:rPr>
      </w:pPr>
      <w:r>
        <w:rPr>
          <w:i/>
          <w:color w:val="231F20"/>
          <w:sz w:val="26"/>
        </w:rPr>
        <w:t>Ở đây, này Bà-la-môn, có người nói lên </w:t>
      </w:r>
      <w:r>
        <w:rPr>
          <w:i/>
          <w:color w:val="231F20"/>
          <w:sz w:val="26"/>
        </w:rPr>
        <w:t>nhờ tướng: “Như vầy là ý của Ông, như thế này là ý của</w:t>
      </w:r>
      <w:r>
        <w:rPr>
          <w:i/>
          <w:color w:val="231F20"/>
          <w:spacing w:val="-5"/>
          <w:sz w:val="26"/>
        </w:rPr>
        <w:t> </w:t>
      </w:r>
      <w:r>
        <w:rPr>
          <w:i/>
          <w:color w:val="231F20"/>
          <w:sz w:val="26"/>
        </w:rPr>
        <w:t>Ông,</w:t>
      </w:r>
      <w:r>
        <w:rPr>
          <w:i/>
          <w:color w:val="231F20"/>
          <w:spacing w:val="-5"/>
          <w:sz w:val="26"/>
        </w:rPr>
        <w:t> </w:t>
      </w:r>
      <w:r>
        <w:rPr>
          <w:i/>
          <w:color w:val="231F20"/>
          <w:sz w:val="26"/>
        </w:rPr>
        <w:t>như</w:t>
      </w:r>
      <w:r>
        <w:rPr>
          <w:i/>
          <w:color w:val="231F20"/>
          <w:spacing w:val="-5"/>
          <w:sz w:val="26"/>
        </w:rPr>
        <w:t> </w:t>
      </w:r>
      <w:r>
        <w:rPr>
          <w:i/>
          <w:color w:val="231F20"/>
          <w:sz w:val="26"/>
        </w:rPr>
        <w:t>thế</w:t>
      </w:r>
      <w:r>
        <w:rPr>
          <w:i/>
          <w:color w:val="231F20"/>
          <w:spacing w:val="-5"/>
          <w:sz w:val="26"/>
        </w:rPr>
        <w:t> </w:t>
      </w:r>
      <w:r>
        <w:rPr>
          <w:i/>
          <w:color w:val="231F20"/>
          <w:sz w:val="26"/>
        </w:rPr>
        <w:t>này</w:t>
      </w:r>
      <w:r>
        <w:rPr>
          <w:i/>
          <w:color w:val="231F20"/>
          <w:spacing w:val="-5"/>
          <w:sz w:val="26"/>
        </w:rPr>
        <w:t> </w:t>
      </w:r>
      <w:r>
        <w:rPr>
          <w:i/>
          <w:color w:val="231F20"/>
          <w:sz w:val="26"/>
        </w:rPr>
        <w:t>là</w:t>
      </w:r>
      <w:r>
        <w:rPr>
          <w:i/>
          <w:color w:val="231F20"/>
          <w:spacing w:val="-5"/>
          <w:sz w:val="26"/>
        </w:rPr>
        <w:t> </w:t>
      </w:r>
      <w:r>
        <w:rPr>
          <w:i/>
          <w:color w:val="231F20"/>
          <w:sz w:val="26"/>
        </w:rPr>
        <w:t>tà</w:t>
      </w:r>
      <w:r>
        <w:rPr>
          <w:i/>
          <w:color w:val="231F20"/>
          <w:spacing w:val="-5"/>
          <w:sz w:val="26"/>
        </w:rPr>
        <w:t> </w:t>
      </w:r>
      <w:r>
        <w:rPr>
          <w:i/>
          <w:color w:val="231F20"/>
          <w:sz w:val="26"/>
        </w:rPr>
        <w:t>tâm</w:t>
      </w:r>
      <w:r>
        <w:rPr>
          <w:i/>
          <w:color w:val="231F20"/>
          <w:spacing w:val="-5"/>
          <w:sz w:val="26"/>
        </w:rPr>
        <w:t> </w:t>
      </w:r>
      <w:r>
        <w:rPr>
          <w:i/>
          <w:color w:val="231F20"/>
          <w:sz w:val="26"/>
        </w:rPr>
        <w:t>của</w:t>
      </w:r>
      <w:r>
        <w:rPr>
          <w:i/>
          <w:color w:val="231F20"/>
          <w:spacing w:val="-5"/>
          <w:sz w:val="26"/>
        </w:rPr>
        <w:t> </w:t>
      </w:r>
      <w:r>
        <w:rPr>
          <w:i/>
          <w:color w:val="231F20"/>
          <w:sz w:val="26"/>
        </w:rPr>
        <w:t>Ông».</w:t>
      </w:r>
      <w:r>
        <w:rPr>
          <w:i/>
          <w:color w:val="231F20"/>
          <w:spacing w:val="-5"/>
          <w:sz w:val="26"/>
        </w:rPr>
        <w:t> </w:t>
      </w:r>
      <w:r>
        <w:rPr>
          <w:i/>
          <w:color w:val="231F20"/>
          <w:sz w:val="26"/>
        </w:rPr>
        <w:t>Nếu</w:t>
      </w:r>
      <w:r>
        <w:rPr>
          <w:i/>
          <w:color w:val="231F20"/>
          <w:spacing w:val="-5"/>
          <w:sz w:val="26"/>
        </w:rPr>
        <w:t> </w:t>
      </w:r>
      <w:r>
        <w:rPr>
          <w:i/>
          <w:color w:val="231F20"/>
          <w:sz w:val="26"/>
        </w:rPr>
        <w:t>vị ấy nói lên có nhiều, cũng chỉ là như vậy, không có gì khác</w:t>
      </w:r>
    </w:p>
    <w:p>
      <w:pPr>
        <w:pStyle w:val="BodyText"/>
        <w:spacing w:line="256" w:lineRule="auto" w:before="123"/>
        <w:ind w:firstLine="396"/>
      </w:pPr>
      <w:r>
        <w:rPr>
          <w:color w:val="231F20"/>
        </w:rPr>
        <w:t>Đức Phật giảng thêm về thần thông ký </w:t>
      </w:r>
      <w:r>
        <w:rPr>
          <w:color w:val="231F20"/>
        </w:rPr>
        <w:t>thuyết (Tha tâm thông-VDH), và rồi nói:</w:t>
      </w:r>
    </w:p>
    <w:p>
      <w:pPr>
        <w:spacing w:line="256" w:lineRule="auto" w:before="113"/>
        <w:ind w:left="737" w:right="112" w:firstLine="0"/>
        <w:jc w:val="both"/>
        <w:rPr>
          <w:i/>
          <w:sz w:val="26"/>
        </w:rPr>
      </w:pPr>
      <w:r>
        <w:rPr>
          <w:i/>
          <w:color w:val="231F20"/>
          <w:sz w:val="26"/>
        </w:rPr>
        <w:t>Và như thế nào, này Bà-la-môn, là thần thông giáo hóa?</w:t>
      </w:r>
    </w:p>
    <w:p>
      <w:pPr>
        <w:spacing w:line="256" w:lineRule="auto" w:before="117"/>
        <w:ind w:left="737" w:right="111" w:firstLine="0"/>
        <w:jc w:val="both"/>
        <w:rPr>
          <w:i/>
          <w:sz w:val="26"/>
        </w:rPr>
      </w:pPr>
      <w:r>
        <w:rPr>
          <w:i/>
          <w:color w:val="231F20"/>
          <w:sz w:val="26"/>
        </w:rPr>
        <w:t>Ở đây, này Bà-la-môn, có người giáo giới </w:t>
      </w:r>
      <w:r>
        <w:rPr>
          <w:i/>
          <w:color w:val="231F20"/>
          <w:sz w:val="26"/>
        </w:rPr>
        <w:t>như sau: “Hãy suy nghĩ như thế này, chớ suy nghĩ như vậy! Hãy tác ý như thế này, chớ tác ý như vậy!</w:t>
      </w:r>
      <w:r>
        <w:rPr>
          <w:i/>
          <w:color w:val="231F20"/>
          <w:spacing w:val="-16"/>
          <w:sz w:val="26"/>
        </w:rPr>
        <w:t> </w:t>
      </w:r>
      <w:r>
        <w:rPr>
          <w:i/>
          <w:color w:val="231F20"/>
          <w:sz w:val="26"/>
        </w:rPr>
        <w:t>Hãy</w:t>
      </w:r>
      <w:r>
        <w:rPr>
          <w:i/>
          <w:color w:val="231F20"/>
          <w:spacing w:val="-16"/>
          <w:sz w:val="26"/>
        </w:rPr>
        <w:t> </w:t>
      </w:r>
      <w:r>
        <w:rPr>
          <w:i/>
          <w:color w:val="231F20"/>
          <w:sz w:val="26"/>
        </w:rPr>
        <w:t>từ</w:t>
      </w:r>
      <w:r>
        <w:rPr>
          <w:i/>
          <w:color w:val="231F20"/>
          <w:spacing w:val="-16"/>
          <w:sz w:val="26"/>
        </w:rPr>
        <w:t> </w:t>
      </w:r>
      <w:r>
        <w:rPr>
          <w:i/>
          <w:color w:val="231F20"/>
          <w:sz w:val="26"/>
        </w:rPr>
        <w:t>bỏ</w:t>
      </w:r>
      <w:r>
        <w:rPr>
          <w:i/>
          <w:color w:val="231F20"/>
          <w:spacing w:val="-16"/>
          <w:sz w:val="26"/>
        </w:rPr>
        <w:t> </w:t>
      </w:r>
      <w:r>
        <w:rPr>
          <w:i/>
          <w:color w:val="231F20"/>
          <w:sz w:val="26"/>
        </w:rPr>
        <w:t>cái</w:t>
      </w:r>
      <w:r>
        <w:rPr>
          <w:i/>
          <w:color w:val="231F20"/>
          <w:spacing w:val="-16"/>
          <w:sz w:val="26"/>
        </w:rPr>
        <w:t> </w:t>
      </w:r>
      <w:r>
        <w:rPr>
          <w:i/>
          <w:color w:val="231F20"/>
          <w:sz w:val="26"/>
        </w:rPr>
        <w:t>này!</w:t>
      </w:r>
      <w:r>
        <w:rPr>
          <w:i/>
          <w:color w:val="231F20"/>
          <w:spacing w:val="-16"/>
          <w:sz w:val="26"/>
        </w:rPr>
        <w:t> </w:t>
      </w:r>
      <w:r>
        <w:rPr>
          <w:i/>
          <w:color w:val="231F20"/>
          <w:sz w:val="26"/>
        </w:rPr>
        <w:t>Hãy</w:t>
      </w:r>
      <w:r>
        <w:rPr>
          <w:i/>
          <w:color w:val="231F20"/>
          <w:spacing w:val="-16"/>
          <w:sz w:val="26"/>
        </w:rPr>
        <w:t> </w:t>
      </w:r>
      <w:r>
        <w:rPr>
          <w:i/>
          <w:color w:val="231F20"/>
          <w:sz w:val="26"/>
        </w:rPr>
        <w:t>đạt</w:t>
      </w:r>
      <w:r>
        <w:rPr>
          <w:i/>
          <w:color w:val="231F20"/>
          <w:spacing w:val="-16"/>
          <w:sz w:val="26"/>
        </w:rPr>
        <w:t> </w:t>
      </w:r>
      <w:r>
        <w:rPr>
          <w:i/>
          <w:color w:val="231F20"/>
          <w:sz w:val="26"/>
        </w:rPr>
        <w:t>đến</w:t>
      </w:r>
      <w:r>
        <w:rPr>
          <w:i/>
          <w:color w:val="231F20"/>
          <w:spacing w:val="-16"/>
          <w:sz w:val="26"/>
        </w:rPr>
        <w:t> </w:t>
      </w:r>
      <w:r>
        <w:rPr>
          <w:i/>
          <w:color w:val="231F20"/>
          <w:sz w:val="26"/>
        </w:rPr>
        <w:t>cái</w:t>
      </w:r>
      <w:r>
        <w:rPr>
          <w:i/>
          <w:color w:val="231F20"/>
          <w:spacing w:val="-16"/>
          <w:sz w:val="26"/>
        </w:rPr>
        <w:t> </w:t>
      </w:r>
      <w:r>
        <w:rPr>
          <w:i/>
          <w:color w:val="231F20"/>
          <w:sz w:val="26"/>
        </w:rPr>
        <w:t>này</w:t>
      </w:r>
      <w:r>
        <w:rPr>
          <w:i/>
          <w:color w:val="231F20"/>
          <w:spacing w:val="-16"/>
          <w:sz w:val="26"/>
        </w:rPr>
        <w:t> </w:t>
      </w:r>
      <w:r>
        <w:rPr>
          <w:i/>
          <w:color w:val="231F20"/>
          <w:sz w:val="26"/>
        </w:rPr>
        <w:t>và</w:t>
      </w:r>
      <w:r>
        <w:rPr>
          <w:i/>
          <w:color w:val="231F20"/>
          <w:spacing w:val="-16"/>
          <w:sz w:val="26"/>
        </w:rPr>
        <w:t> </w:t>
      </w:r>
      <w:r>
        <w:rPr>
          <w:i/>
          <w:color w:val="231F20"/>
          <w:sz w:val="26"/>
        </w:rPr>
        <w:t>an trú!”.</w:t>
      </w:r>
      <w:r>
        <w:rPr>
          <w:i/>
          <w:color w:val="231F20"/>
          <w:spacing w:val="-9"/>
          <w:sz w:val="26"/>
        </w:rPr>
        <w:t> </w:t>
      </w:r>
      <w:r>
        <w:rPr>
          <w:i/>
          <w:color w:val="231F20"/>
          <w:sz w:val="26"/>
        </w:rPr>
        <w:t>Này</w:t>
      </w:r>
      <w:r>
        <w:rPr>
          <w:i/>
          <w:color w:val="231F20"/>
          <w:spacing w:val="-9"/>
          <w:sz w:val="26"/>
        </w:rPr>
        <w:t> </w:t>
      </w:r>
      <w:r>
        <w:rPr>
          <w:i/>
          <w:color w:val="231F20"/>
          <w:sz w:val="26"/>
        </w:rPr>
        <w:t>Bà-la-môn,</w:t>
      </w:r>
      <w:r>
        <w:rPr>
          <w:i/>
          <w:color w:val="231F20"/>
          <w:spacing w:val="-9"/>
          <w:sz w:val="26"/>
        </w:rPr>
        <w:t> </w:t>
      </w:r>
      <w:r>
        <w:rPr>
          <w:i/>
          <w:color w:val="231F20"/>
          <w:sz w:val="26"/>
        </w:rPr>
        <w:t>đây</w:t>
      </w:r>
      <w:r>
        <w:rPr>
          <w:i/>
          <w:color w:val="231F20"/>
          <w:spacing w:val="-9"/>
          <w:sz w:val="26"/>
        </w:rPr>
        <w:t> </w:t>
      </w:r>
      <w:r>
        <w:rPr>
          <w:i/>
          <w:color w:val="231F20"/>
          <w:sz w:val="26"/>
        </w:rPr>
        <w:t>gọi</w:t>
      </w:r>
      <w:r>
        <w:rPr>
          <w:i/>
          <w:color w:val="231F20"/>
          <w:spacing w:val="-9"/>
          <w:sz w:val="26"/>
        </w:rPr>
        <w:t> </w:t>
      </w:r>
      <w:r>
        <w:rPr>
          <w:i/>
          <w:color w:val="231F20"/>
          <w:sz w:val="26"/>
        </w:rPr>
        <w:t>là</w:t>
      </w:r>
      <w:r>
        <w:rPr>
          <w:i/>
          <w:color w:val="231F20"/>
          <w:spacing w:val="-9"/>
          <w:sz w:val="26"/>
        </w:rPr>
        <w:t> </w:t>
      </w:r>
      <w:r>
        <w:rPr>
          <w:i/>
          <w:color w:val="231F20"/>
          <w:sz w:val="26"/>
        </w:rPr>
        <w:t>thần</w:t>
      </w:r>
      <w:r>
        <w:rPr>
          <w:i/>
          <w:color w:val="231F20"/>
          <w:spacing w:val="-10"/>
          <w:sz w:val="26"/>
        </w:rPr>
        <w:t> </w:t>
      </w:r>
      <w:r>
        <w:rPr>
          <w:i/>
          <w:color w:val="231F20"/>
          <w:sz w:val="26"/>
        </w:rPr>
        <w:t>thông</w:t>
      </w:r>
      <w:r>
        <w:rPr>
          <w:i/>
          <w:color w:val="231F20"/>
          <w:spacing w:val="-9"/>
          <w:sz w:val="26"/>
        </w:rPr>
        <w:t> </w:t>
      </w:r>
      <w:r>
        <w:rPr>
          <w:i/>
          <w:color w:val="231F20"/>
          <w:sz w:val="26"/>
        </w:rPr>
        <w:t>giáo hóa. Này Bà-la-môn, có ba loại thần thông này.</w:t>
      </w:r>
    </w:p>
    <w:p>
      <w:pPr>
        <w:spacing w:line="256" w:lineRule="auto" w:before="122"/>
        <w:ind w:left="737" w:right="115" w:firstLine="0"/>
        <w:jc w:val="both"/>
        <w:rPr>
          <w:i/>
          <w:sz w:val="26"/>
        </w:rPr>
      </w:pPr>
      <w:r>
        <w:rPr>
          <w:i/>
          <w:color w:val="231F20"/>
          <w:spacing w:val="-8"/>
          <w:sz w:val="26"/>
        </w:rPr>
        <w:t>Trong</w:t>
      </w:r>
      <w:r>
        <w:rPr>
          <w:i/>
          <w:color w:val="231F20"/>
          <w:spacing w:val="-9"/>
          <w:sz w:val="26"/>
        </w:rPr>
        <w:t> </w:t>
      </w:r>
      <w:r>
        <w:rPr>
          <w:i/>
          <w:color w:val="231F20"/>
          <w:spacing w:val="-8"/>
          <w:sz w:val="26"/>
        </w:rPr>
        <w:t>ba loại thần thông</w:t>
      </w:r>
      <w:r>
        <w:rPr>
          <w:i/>
          <w:color w:val="231F20"/>
          <w:spacing w:val="-9"/>
          <w:sz w:val="26"/>
        </w:rPr>
        <w:t> </w:t>
      </w:r>
      <w:r>
        <w:rPr>
          <w:i/>
          <w:color w:val="231F20"/>
          <w:spacing w:val="-8"/>
          <w:sz w:val="26"/>
        </w:rPr>
        <w:t>này, Ông có thể</w:t>
      </w:r>
      <w:r>
        <w:rPr>
          <w:i/>
          <w:color w:val="231F20"/>
          <w:spacing w:val="-9"/>
          <w:sz w:val="26"/>
        </w:rPr>
        <w:t> </w:t>
      </w:r>
      <w:r>
        <w:rPr>
          <w:i/>
          <w:color w:val="231F20"/>
          <w:spacing w:val="-8"/>
          <w:sz w:val="26"/>
        </w:rPr>
        <w:t>chấp nhận </w:t>
      </w:r>
      <w:r>
        <w:rPr>
          <w:i/>
          <w:color w:val="231F20"/>
          <w:sz w:val="26"/>
        </w:rPr>
        <w:t>loại</w:t>
      </w:r>
      <w:r>
        <w:rPr>
          <w:i/>
          <w:color w:val="231F20"/>
          <w:spacing w:val="-6"/>
          <w:sz w:val="26"/>
        </w:rPr>
        <w:t> </w:t>
      </w:r>
      <w:r>
        <w:rPr>
          <w:i/>
          <w:color w:val="231F20"/>
          <w:sz w:val="26"/>
        </w:rPr>
        <w:t>thần</w:t>
      </w:r>
      <w:r>
        <w:rPr>
          <w:i/>
          <w:color w:val="231F20"/>
          <w:spacing w:val="-6"/>
          <w:sz w:val="26"/>
        </w:rPr>
        <w:t> </w:t>
      </w:r>
      <w:r>
        <w:rPr>
          <w:i/>
          <w:color w:val="231F20"/>
          <w:sz w:val="26"/>
        </w:rPr>
        <w:t>thông</w:t>
      </w:r>
      <w:r>
        <w:rPr>
          <w:i/>
          <w:color w:val="231F20"/>
          <w:spacing w:val="-6"/>
          <w:sz w:val="26"/>
        </w:rPr>
        <w:t> </w:t>
      </w:r>
      <w:r>
        <w:rPr>
          <w:i/>
          <w:color w:val="231F20"/>
          <w:sz w:val="26"/>
        </w:rPr>
        <w:t>nào</w:t>
      </w:r>
      <w:r>
        <w:rPr>
          <w:i/>
          <w:color w:val="231F20"/>
          <w:spacing w:val="-6"/>
          <w:sz w:val="26"/>
        </w:rPr>
        <w:t> </w:t>
      </w:r>
      <w:r>
        <w:rPr>
          <w:i/>
          <w:color w:val="231F20"/>
          <w:sz w:val="26"/>
        </w:rPr>
        <w:t>là</w:t>
      </w:r>
      <w:r>
        <w:rPr>
          <w:i/>
          <w:color w:val="231F20"/>
          <w:spacing w:val="-6"/>
          <w:sz w:val="26"/>
        </w:rPr>
        <w:t> </w:t>
      </w:r>
      <w:r>
        <w:rPr>
          <w:i/>
          <w:color w:val="231F20"/>
          <w:sz w:val="26"/>
        </w:rPr>
        <w:t>hy</w:t>
      </w:r>
      <w:r>
        <w:rPr>
          <w:i/>
          <w:color w:val="231F20"/>
          <w:spacing w:val="-6"/>
          <w:sz w:val="26"/>
        </w:rPr>
        <w:t> </w:t>
      </w:r>
      <w:r>
        <w:rPr>
          <w:i/>
          <w:color w:val="231F20"/>
          <w:sz w:val="26"/>
        </w:rPr>
        <w:t>hữu</w:t>
      </w:r>
      <w:r>
        <w:rPr>
          <w:i/>
          <w:color w:val="231F20"/>
          <w:spacing w:val="-6"/>
          <w:sz w:val="26"/>
        </w:rPr>
        <w:t> </w:t>
      </w:r>
      <w:r>
        <w:rPr>
          <w:i/>
          <w:color w:val="231F20"/>
          <w:sz w:val="26"/>
        </w:rPr>
        <w:t>hơn,</w:t>
      </w:r>
      <w:r>
        <w:rPr>
          <w:i/>
          <w:color w:val="231F20"/>
          <w:spacing w:val="-6"/>
          <w:sz w:val="26"/>
        </w:rPr>
        <w:t> </w:t>
      </w:r>
      <w:r>
        <w:rPr>
          <w:i/>
          <w:color w:val="231F20"/>
          <w:sz w:val="26"/>
        </w:rPr>
        <w:t>thù</w:t>
      </w:r>
      <w:r>
        <w:rPr>
          <w:i/>
          <w:color w:val="231F20"/>
          <w:spacing w:val="-6"/>
          <w:sz w:val="26"/>
        </w:rPr>
        <w:t> </w:t>
      </w:r>
      <w:r>
        <w:rPr>
          <w:i/>
          <w:color w:val="231F20"/>
          <w:sz w:val="26"/>
        </w:rPr>
        <w:t>diệu</w:t>
      </w:r>
      <w:r>
        <w:rPr>
          <w:i/>
          <w:color w:val="231F20"/>
          <w:spacing w:val="-6"/>
          <w:sz w:val="26"/>
        </w:rPr>
        <w:t> </w:t>
      </w:r>
      <w:r>
        <w:rPr>
          <w:i/>
          <w:color w:val="231F20"/>
          <w:sz w:val="26"/>
        </w:rPr>
        <w:t>hơn?</w:t>
      </w:r>
    </w:p>
    <w:p>
      <w:pPr>
        <w:spacing w:line="256" w:lineRule="auto" w:before="116"/>
        <w:ind w:left="737" w:right="111" w:firstLine="0"/>
        <w:jc w:val="both"/>
        <w:rPr>
          <w:i/>
          <w:sz w:val="26"/>
        </w:rPr>
      </w:pPr>
      <w:r>
        <w:rPr>
          <w:i/>
          <w:color w:val="231F20"/>
          <w:sz w:val="26"/>
        </w:rPr>
        <w:t>Ở đây, thưa Tôn giả Gotama, loại thần </w:t>
      </w:r>
      <w:r>
        <w:rPr>
          <w:i/>
          <w:color w:val="231F20"/>
          <w:sz w:val="26"/>
        </w:rPr>
        <w:t>thông này: Ở đây có người chứng được các loại thần thông, một thân hiện ra nhiều thân… Loại thần thông</w:t>
      </w:r>
      <w:r>
        <w:rPr>
          <w:i/>
          <w:color w:val="231F20"/>
          <w:spacing w:val="-7"/>
          <w:sz w:val="26"/>
        </w:rPr>
        <w:t> </w:t>
      </w:r>
      <w:r>
        <w:rPr>
          <w:i/>
          <w:color w:val="231F20"/>
          <w:sz w:val="26"/>
        </w:rPr>
        <w:t>này,</w:t>
      </w:r>
      <w:r>
        <w:rPr>
          <w:i/>
          <w:color w:val="231F20"/>
          <w:spacing w:val="-7"/>
          <w:sz w:val="26"/>
        </w:rPr>
        <w:t> </w:t>
      </w:r>
      <w:r>
        <w:rPr>
          <w:i/>
          <w:color w:val="231F20"/>
          <w:sz w:val="26"/>
        </w:rPr>
        <w:t>đối</w:t>
      </w:r>
      <w:r>
        <w:rPr>
          <w:i/>
          <w:color w:val="231F20"/>
          <w:spacing w:val="-7"/>
          <w:sz w:val="26"/>
        </w:rPr>
        <w:t> </w:t>
      </w:r>
      <w:r>
        <w:rPr>
          <w:i/>
          <w:color w:val="231F20"/>
          <w:sz w:val="26"/>
        </w:rPr>
        <w:t>với</w:t>
      </w:r>
      <w:r>
        <w:rPr>
          <w:i/>
          <w:color w:val="231F20"/>
          <w:spacing w:val="-7"/>
          <w:sz w:val="26"/>
        </w:rPr>
        <w:t> </w:t>
      </w:r>
      <w:r>
        <w:rPr>
          <w:i/>
          <w:color w:val="231F20"/>
          <w:sz w:val="26"/>
        </w:rPr>
        <w:t>tôi,</w:t>
      </w:r>
      <w:r>
        <w:rPr>
          <w:i/>
          <w:color w:val="231F20"/>
          <w:spacing w:val="-7"/>
          <w:sz w:val="26"/>
        </w:rPr>
        <w:t> </w:t>
      </w:r>
      <w:r>
        <w:rPr>
          <w:i/>
          <w:color w:val="231F20"/>
          <w:sz w:val="26"/>
        </w:rPr>
        <w:t>được</w:t>
      </w:r>
      <w:r>
        <w:rPr>
          <w:i/>
          <w:color w:val="231F20"/>
          <w:spacing w:val="-7"/>
          <w:sz w:val="26"/>
        </w:rPr>
        <w:t> </w:t>
      </w:r>
      <w:r>
        <w:rPr>
          <w:i/>
          <w:color w:val="231F20"/>
          <w:sz w:val="26"/>
        </w:rPr>
        <w:t>xem</w:t>
      </w:r>
      <w:r>
        <w:rPr>
          <w:i/>
          <w:color w:val="231F20"/>
          <w:spacing w:val="-7"/>
          <w:sz w:val="26"/>
        </w:rPr>
        <w:t> </w:t>
      </w:r>
      <w:r>
        <w:rPr>
          <w:i/>
          <w:color w:val="231F20"/>
          <w:sz w:val="26"/>
        </w:rPr>
        <w:t>tánh</w:t>
      </w:r>
      <w:r>
        <w:rPr>
          <w:i/>
          <w:color w:val="231F20"/>
          <w:spacing w:val="-7"/>
          <w:sz w:val="26"/>
        </w:rPr>
        <w:t> </w:t>
      </w:r>
      <w:r>
        <w:rPr>
          <w:i/>
          <w:color w:val="231F20"/>
          <w:sz w:val="26"/>
        </w:rPr>
        <w:t>chất</w:t>
      </w:r>
      <w:r>
        <w:rPr>
          <w:i/>
          <w:color w:val="231F20"/>
          <w:spacing w:val="-7"/>
          <w:sz w:val="26"/>
        </w:rPr>
        <w:t> </w:t>
      </w:r>
      <w:r>
        <w:rPr>
          <w:i/>
          <w:color w:val="231F20"/>
          <w:sz w:val="26"/>
        </w:rPr>
        <w:t>như</w:t>
      </w:r>
      <w:r>
        <w:rPr>
          <w:i/>
          <w:color w:val="231F20"/>
          <w:spacing w:val="-7"/>
          <w:sz w:val="26"/>
        </w:rPr>
        <w:t> </w:t>
      </w:r>
      <w:r>
        <w:rPr>
          <w:i/>
          <w:color w:val="231F20"/>
          <w:sz w:val="26"/>
        </w:rPr>
        <w:t>là huyễn hóa.</w:t>
      </w:r>
    </w:p>
    <w:p>
      <w:pPr>
        <w:spacing w:after="0" w:line="256" w:lineRule="auto"/>
        <w:jc w:val="both"/>
        <w:rPr>
          <w:i/>
          <w:sz w:val="26"/>
        </w:rPr>
        <w:sectPr>
          <w:pgSz w:w="7660" w:h="11630"/>
          <w:pgMar w:header="779" w:footer="0" w:top="1100" w:bottom="280" w:left="850" w:right="850"/>
        </w:sectPr>
      </w:pPr>
    </w:p>
    <w:p>
      <w:pPr>
        <w:spacing w:before="244"/>
        <w:ind w:left="737" w:right="0" w:firstLine="0"/>
        <w:jc w:val="both"/>
        <w:rPr>
          <w:i/>
          <w:sz w:val="26"/>
        </w:rPr>
      </w:pPr>
      <w:r>
        <w:rPr>
          <w:i/>
          <w:color w:val="231F20"/>
          <w:sz w:val="26"/>
        </w:rPr>
        <w:t>Còn</w:t>
      </w:r>
      <w:r>
        <w:rPr>
          <w:i/>
          <w:color w:val="231F20"/>
          <w:spacing w:val="14"/>
          <w:sz w:val="26"/>
        </w:rPr>
        <w:t> </w:t>
      </w:r>
      <w:r>
        <w:rPr>
          <w:i/>
          <w:color w:val="231F20"/>
          <w:sz w:val="26"/>
        </w:rPr>
        <w:t>loại</w:t>
      </w:r>
      <w:r>
        <w:rPr>
          <w:i/>
          <w:color w:val="231F20"/>
          <w:spacing w:val="14"/>
          <w:sz w:val="26"/>
        </w:rPr>
        <w:t> </w:t>
      </w:r>
      <w:r>
        <w:rPr>
          <w:i/>
          <w:color w:val="231F20"/>
          <w:sz w:val="26"/>
        </w:rPr>
        <w:t>thần</w:t>
      </w:r>
      <w:r>
        <w:rPr>
          <w:i/>
          <w:color w:val="231F20"/>
          <w:spacing w:val="14"/>
          <w:sz w:val="26"/>
        </w:rPr>
        <w:t> </w:t>
      </w:r>
      <w:r>
        <w:rPr>
          <w:i/>
          <w:color w:val="231F20"/>
          <w:sz w:val="26"/>
        </w:rPr>
        <w:t>thông</w:t>
      </w:r>
      <w:r>
        <w:rPr>
          <w:i/>
          <w:color w:val="231F20"/>
          <w:spacing w:val="14"/>
          <w:sz w:val="26"/>
        </w:rPr>
        <w:t> </w:t>
      </w:r>
      <w:r>
        <w:rPr>
          <w:i/>
          <w:color w:val="231F20"/>
          <w:sz w:val="26"/>
        </w:rPr>
        <w:t>này,</w:t>
      </w:r>
      <w:r>
        <w:rPr>
          <w:i/>
          <w:color w:val="231F20"/>
          <w:spacing w:val="14"/>
          <w:sz w:val="26"/>
        </w:rPr>
        <w:t> </w:t>
      </w:r>
      <w:r>
        <w:rPr>
          <w:i/>
          <w:color w:val="231F20"/>
          <w:sz w:val="26"/>
        </w:rPr>
        <w:t>thưa</w:t>
      </w:r>
      <w:r>
        <w:rPr>
          <w:i/>
          <w:color w:val="231F20"/>
          <w:spacing w:val="14"/>
          <w:sz w:val="26"/>
        </w:rPr>
        <w:t> </w:t>
      </w:r>
      <w:r>
        <w:rPr>
          <w:i/>
          <w:color w:val="231F20"/>
          <w:sz w:val="26"/>
        </w:rPr>
        <w:t>Tôn</w:t>
      </w:r>
      <w:r>
        <w:rPr>
          <w:i/>
          <w:color w:val="231F20"/>
          <w:spacing w:val="14"/>
          <w:sz w:val="26"/>
        </w:rPr>
        <w:t> </w:t>
      </w:r>
      <w:r>
        <w:rPr>
          <w:i/>
          <w:color w:val="231F20"/>
          <w:sz w:val="26"/>
        </w:rPr>
        <w:t>giả</w:t>
      </w:r>
      <w:r>
        <w:rPr>
          <w:i/>
          <w:color w:val="231F20"/>
          <w:spacing w:val="15"/>
          <w:sz w:val="26"/>
        </w:rPr>
        <w:t> </w:t>
      </w:r>
      <w:r>
        <w:rPr>
          <w:i/>
          <w:color w:val="231F20"/>
          <w:spacing w:val="-2"/>
          <w:sz w:val="26"/>
        </w:rPr>
        <w:t>Gotama:</w:t>
      </w:r>
    </w:p>
    <w:p>
      <w:pPr>
        <w:spacing w:line="256" w:lineRule="auto" w:before="20"/>
        <w:ind w:left="737" w:right="111" w:firstLine="0"/>
        <w:jc w:val="both"/>
        <w:rPr>
          <w:i/>
          <w:sz w:val="26"/>
        </w:rPr>
      </w:pPr>
      <w:r>
        <w:rPr>
          <w:i/>
          <w:color w:val="231F20"/>
          <w:sz w:val="26"/>
        </w:rPr>
        <w:t>…mình biết rõ tâm của người khác …Loại </w:t>
      </w:r>
      <w:r>
        <w:rPr>
          <w:i/>
          <w:color w:val="231F20"/>
          <w:sz w:val="26"/>
        </w:rPr>
        <w:t>thần thông</w:t>
      </w:r>
      <w:r>
        <w:rPr>
          <w:i/>
          <w:color w:val="231F20"/>
          <w:spacing w:val="-7"/>
          <w:sz w:val="26"/>
        </w:rPr>
        <w:t> </w:t>
      </w:r>
      <w:r>
        <w:rPr>
          <w:i/>
          <w:color w:val="231F20"/>
          <w:sz w:val="26"/>
        </w:rPr>
        <w:t>này,</w:t>
      </w:r>
      <w:r>
        <w:rPr>
          <w:i/>
          <w:color w:val="231F20"/>
          <w:spacing w:val="-7"/>
          <w:sz w:val="26"/>
        </w:rPr>
        <w:t> </w:t>
      </w:r>
      <w:r>
        <w:rPr>
          <w:i/>
          <w:color w:val="231F20"/>
          <w:sz w:val="26"/>
        </w:rPr>
        <w:t>đối</w:t>
      </w:r>
      <w:r>
        <w:rPr>
          <w:i/>
          <w:color w:val="231F20"/>
          <w:spacing w:val="-7"/>
          <w:sz w:val="26"/>
        </w:rPr>
        <w:t> </w:t>
      </w:r>
      <w:r>
        <w:rPr>
          <w:i/>
          <w:color w:val="231F20"/>
          <w:sz w:val="26"/>
        </w:rPr>
        <w:t>với</w:t>
      </w:r>
      <w:r>
        <w:rPr>
          <w:i/>
          <w:color w:val="231F20"/>
          <w:spacing w:val="-7"/>
          <w:sz w:val="26"/>
        </w:rPr>
        <w:t> </w:t>
      </w:r>
      <w:r>
        <w:rPr>
          <w:i/>
          <w:color w:val="231F20"/>
          <w:sz w:val="26"/>
        </w:rPr>
        <w:t>tôi,</w:t>
      </w:r>
      <w:r>
        <w:rPr>
          <w:i/>
          <w:color w:val="231F20"/>
          <w:spacing w:val="-7"/>
          <w:sz w:val="26"/>
        </w:rPr>
        <w:t> </w:t>
      </w:r>
      <w:r>
        <w:rPr>
          <w:i/>
          <w:color w:val="231F20"/>
          <w:sz w:val="26"/>
        </w:rPr>
        <w:t>được</w:t>
      </w:r>
      <w:r>
        <w:rPr>
          <w:i/>
          <w:color w:val="231F20"/>
          <w:spacing w:val="-7"/>
          <w:sz w:val="26"/>
        </w:rPr>
        <w:t> </w:t>
      </w:r>
      <w:r>
        <w:rPr>
          <w:i/>
          <w:color w:val="231F20"/>
          <w:sz w:val="26"/>
        </w:rPr>
        <w:t>xem</w:t>
      </w:r>
      <w:r>
        <w:rPr>
          <w:i/>
          <w:color w:val="231F20"/>
          <w:spacing w:val="-7"/>
          <w:sz w:val="26"/>
        </w:rPr>
        <w:t> </w:t>
      </w:r>
      <w:r>
        <w:rPr>
          <w:i/>
          <w:color w:val="231F20"/>
          <w:sz w:val="26"/>
        </w:rPr>
        <w:t>tánh</w:t>
      </w:r>
      <w:r>
        <w:rPr>
          <w:i/>
          <w:color w:val="231F20"/>
          <w:spacing w:val="-7"/>
          <w:sz w:val="26"/>
        </w:rPr>
        <w:t> </w:t>
      </w:r>
      <w:r>
        <w:rPr>
          <w:i/>
          <w:color w:val="231F20"/>
          <w:sz w:val="26"/>
        </w:rPr>
        <w:t>chất</w:t>
      </w:r>
      <w:r>
        <w:rPr>
          <w:i/>
          <w:color w:val="231F20"/>
          <w:spacing w:val="-7"/>
          <w:sz w:val="26"/>
        </w:rPr>
        <w:t> </w:t>
      </w:r>
      <w:r>
        <w:rPr>
          <w:i/>
          <w:color w:val="231F20"/>
          <w:sz w:val="26"/>
        </w:rPr>
        <w:t>như</w:t>
      </w:r>
      <w:r>
        <w:rPr>
          <w:i/>
          <w:color w:val="231F20"/>
          <w:spacing w:val="-7"/>
          <w:sz w:val="26"/>
        </w:rPr>
        <w:t> </w:t>
      </w:r>
      <w:r>
        <w:rPr>
          <w:i/>
          <w:color w:val="231F20"/>
          <w:sz w:val="26"/>
        </w:rPr>
        <w:t>là huyễn hóa.</w:t>
      </w:r>
    </w:p>
    <w:p>
      <w:pPr>
        <w:spacing w:line="256" w:lineRule="auto" w:before="113"/>
        <w:ind w:left="737" w:right="111" w:firstLine="0"/>
        <w:jc w:val="both"/>
        <w:rPr>
          <w:i/>
          <w:sz w:val="26"/>
        </w:rPr>
      </w:pPr>
      <w:r>
        <w:rPr>
          <w:i/>
          <w:color w:val="231F20"/>
          <w:sz w:val="26"/>
        </w:rPr>
        <w:t>Còn loại thần thông này, Ở đây có người </w:t>
      </w:r>
      <w:r>
        <w:rPr>
          <w:i/>
          <w:color w:val="231F20"/>
          <w:sz w:val="26"/>
        </w:rPr>
        <w:t>giáo giới như sau: … Loại thần thông này, thưa Tôn giả Gotama, tôi có thể chấp nhận là hy hữu hơn và thù diệu hơn trong ba loại thần thông.”</w:t>
      </w:r>
    </w:p>
    <w:p>
      <w:pPr>
        <w:pStyle w:val="BodyText"/>
        <w:spacing w:line="256" w:lineRule="auto" w:before="116"/>
        <w:ind w:firstLine="396"/>
      </w:pPr>
      <w:r>
        <w:rPr>
          <w:color w:val="231F20"/>
        </w:rPr>
        <w:t>Sau</w:t>
      </w:r>
      <w:r>
        <w:rPr>
          <w:color w:val="231F20"/>
          <w:spacing w:val="-2"/>
        </w:rPr>
        <w:t> </w:t>
      </w:r>
      <w:r>
        <w:rPr>
          <w:color w:val="231F20"/>
        </w:rPr>
        <w:t>đó</w:t>
      </w:r>
      <w:r>
        <w:rPr>
          <w:color w:val="231F20"/>
          <w:spacing w:val="-2"/>
        </w:rPr>
        <w:t> </w:t>
      </w:r>
      <w:r>
        <w:rPr>
          <w:color w:val="231F20"/>
        </w:rPr>
        <w:t>Sangārava</w:t>
      </w:r>
      <w:r>
        <w:rPr>
          <w:color w:val="231F20"/>
          <w:spacing w:val="-2"/>
        </w:rPr>
        <w:t> </w:t>
      </w:r>
      <w:r>
        <w:rPr>
          <w:color w:val="231F20"/>
        </w:rPr>
        <w:t>hỏi</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liệu</w:t>
      </w:r>
      <w:r>
        <w:rPr>
          <w:color w:val="231F20"/>
          <w:spacing w:val="-2"/>
        </w:rPr>
        <w:t> </w:t>
      </w:r>
      <w:r>
        <w:rPr>
          <w:color w:val="231F20"/>
        </w:rPr>
        <w:t>ngài</w:t>
      </w:r>
      <w:r>
        <w:rPr>
          <w:color w:val="231F20"/>
          <w:spacing w:val="-2"/>
        </w:rPr>
        <w:t> </w:t>
      </w:r>
      <w:r>
        <w:rPr>
          <w:color w:val="231F20"/>
        </w:rPr>
        <w:t>có</w:t>
      </w:r>
      <w:r>
        <w:rPr>
          <w:color w:val="231F20"/>
          <w:spacing w:val="-2"/>
        </w:rPr>
        <w:t> </w:t>
      </w:r>
      <w:r>
        <w:rPr>
          <w:color w:val="231F20"/>
        </w:rPr>
        <w:t>cả</w:t>
      </w:r>
      <w:r>
        <w:rPr>
          <w:color w:val="231F20"/>
          <w:spacing w:val="-2"/>
        </w:rPr>
        <w:t> </w:t>
      </w:r>
      <w:r>
        <w:rPr>
          <w:color w:val="231F20"/>
        </w:rPr>
        <w:t>ba loại</w:t>
      </w:r>
      <w:r>
        <w:rPr>
          <w:color w:val="231F20"/>
          <w:spacing w:val="-10"/>
        </w:rPr>
        <w:t> </w:t>
      </w:r>
      <w:r>
        <w:rPr>
          <w:color w:val="231F20"/>
        </w:rPr>
        <w:t>thần</w:t>
      </w:r>
      <w:r>
        <w:rPr>
          <w:color w:val="231F20"/>
          <w:spacing w:val="-10"/>
        </w:rPr>
        <w:t> </w:t>
      </w:r>
      <w:r>
        <w:rPr>
          <w:color w:val="231F20"/>
        </w:rPr>
        <w:t>thông</w:t>
      </w:r>
      <w:r>
        <w:rPr>
          <w:color w:val="231F20"/>
          <w:spacing w:val="-10"/>
        </w:rPr>
        <w:t> </w:t>
      </w:r>
      <w:r>
        <w:rPr>
          <w:color w:val="231F20"/>
        </w:rPr>
        <w:t>này,</w:t>
      </w:r>
      <w:r>
        <w:rPr>
          <w:color w:val="231F20"/>
          <w:spacing w:val="-10"/>
        </w:rPr>
        <w:t> </w:t>
      </w:r>
      <w:r>
        <w:rPr>
          <w:color w:val="231F20"/>
        </w:rPr>
        <w:t>và</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xác</w:t>
      </w:r>
      <w:r>
        <w:rPr>
          <w:color w:val="231F20"/>
          <w:spacing w:val="-10"/>
        </w:rPr>
        <w:t> </w:t>
      </w:r>
      <w:r>
        <w:rPr>
          <w:color w:val="231F20"/>
        </w:rPr>
        <w:t>nhận.</w:t>
      </w:r>
      <w:r>
        <w:rPr>
          <w:color w:val="231F20"/>
          <w:spacing w:val="-10"/>
        </w:rPr>
        <w:t> </w:t>
      </w:r>
      <w:r>
        <w:rPr>
          <w:color w:val="231F20"/>
        </w:rPr>
        <w:t>Sangārava lại</w:t>
      </w:r>
      <w:r>
        <w:rPr>
          <w:color w:val="231F20"/>
          <w:spacing w:val="-16"/>
        </w:rPr>
        <w:t> </w:t>
      </w:r>
      <w:r>
        <w:rPr>
          <w:color w:val="231F20"/>
        </w:rPr>
        <w:t>hỏi</w:t>
      </w:r>
      <w:r>
        <w:rPr>
          <w:color w:val="231F20"/>
          <w:spacing w:val="-16"/>
        </w:rPr>
        <w:t> </w:t>
      </w:r>
      <w:r>
        <w:rPr>
          <w:color w:val="231F20"/>
        </w:rPr>
        <w:t>liệu</w:t>
      </w:r>
      <w:r>
        <w:rPr>
          <w:color w:val="231F20"/>
          <w:spacing w:val="-16"/>
        </w:rPr>
        <w:t> </w:t>
      </w:r>
      <w:r>
        <w:rPr>
          <w:color w:val="231F20"/>
        </w:rPr>
        <w:t>có</w:t>
      </w:r>
      <w:r>
        <w:rPr>
          <w:color w:val="231F20"/>
          <w:spacing w:val="-16"/>
        </w:rPr>
        <w:t> </w:t>
      </w:r>
      <w:r>
        <w:rPr>
          <w:color w:val="231F20"/>
        </w:rPr>
        <w:t>vị</w:t>
      </w:r>
      <w:r>
        <w:rPr>
          <w:color w:val="231F20"/>
          <w:spacing w:val="-16"/>
        </w:rPr>
        <w:t> </w:t>
      </w:r>
      <w:r>
        <w:rPr>
          <w:color w:val="231F20"/>
        </w:rPr>
        <w:t>tỳ</w:t>
      </w:r>
      <w:r>
        <w:rPr>
          <w:color w:val="231F20"/>
          <w:spacing w:val="-16"/>
        </w:rPr>
        <w:t> </w:t>
      </w:r>
      <w:r>
        <w:rPr>
          <w:color w:val="231F20"/>
        </w:rPr>
        <w:t>kheo</w:t>
      </w:r>
      <w:r>
        <w:rPr>
          <w:color w:val="231F20"/>
          <w:spacing w:val="-16"/>
        </w:rPr>
        <w:t> </w:t>
      </w:r>
      <w:r>
        <w:rPr>
          <w:color w:val="231F20"/>
        </w:rPr>
        <w:t>nào</w:t>
      </w:r>
      <w:r>
        <w:rPr>
          <w:color w:val="231F20"/>
          <w:spacing w:val="-16"/>
        </w:rPr>
        <w:t> </w:t>
      </w:r>
      <w:r>
        <w:rPr>
          <w:color w:val="231F20"/>
        </w:rPr>
        <w:t>khác</w:t>
      </w:r>
      <w:r>
        <w:rPr>
          <w:color w:val="231F20"/>
          <w:spacing w:val="-16"/>
        </w:rPr>
        <w:t> </w:t>
      </w:r>
      <w:r>
        <w:rPr>
          <w:color w:val="231F20"/>
        </w:rPr>
        <w:t>cũng</w:t>
      </w:r>
      <w:r>
        <w:rPr>
          <w:color w:val="231F20"/>
          <w:spacing w:val="-16"/>
        </w:rPr>
        <w:t> </w:t>
      </w:r>
      <w:r>
        <w:rPr>
          <w:color w:val="231F20"/>
        </w:rPr>
        <w:t>có</w:t>
      </w:r>
      <w:r>
        <w:rPr>
          <w:color w:val="231F20"/>
          <w:spacing w:val="-16"/>
        </w:rPr>
        <w:t> </w:t>
      </w:r>
      <w:r>
        <w:rPr>
          <w:color w:val="231F20"/>
        </w:rPr>
        <w:t>ba</w:t>
      </w:r>
      <w:r>
        <w:rPr>
          <w:color w:val="231F20"/>
          <w:spacing w:val="-16"/>
        </w:rPr>
        <w:t> </w:t>
      </w:r>
      <w:r>
        <w:rPr>
          <w:color w:val="231F20"/>
        </w:rPr>
        <w:t>loại</w:t>
      </w:r>
      <w:r>
        <w:rPr>
          <w:color w:val="231F20"/>
          <w:spacing w:val="-16"/>
        </w:rPr>
        <w:t> </w:t>
      </w:r>
      <w:r>
        <w:rPr>
          <w:color w:val="231F20"/>
        </w:rPr>
        <w:t>thần thông ấy, và đức Phật đáp:</w:t>
      </w:r>
    </w:p>
    <w:p>
      <w:pPr>
        <w:spacing w:line="256" w:lineRule="auto" w:before="109"/>
        <w:ind w:left="737" w:right="111" w:firstLine="90"/>
        <w:jc w:val="both"/>
        <w:rPr>
          <w:i/>
          <w:sz w:val="26"/>
        </w:rPr>
      </w:pPr>
      <w:r>
        <w:rPr>
          <w:i/>
          <w:color w:val="231F20"/>
          <w:sz w:val="26"/>
        </w:rPr>
        <w:t>- Này Bà-la-môn, không phải chỉ có một </w:t>
      </w:r>
      <w:r>
        <w:rPr>
          <w:i/>
          <w:color w:val="231F20"/>
          <w:sz w:val="26"/>
        </w:rPr>
        <w:t>trăm, hai trăm, ba trăm, bốn trăm, năm trăm mà </w:t>
      </w:r>
      <w:r>
        <w:rPr>
          <w:i/>
          <w:color w:val="231F20"/>
          <w:sz w:val="26"/>
        </w:rPr>
        <w:t>còn nhiều hơn nữa các Tỳ-kheo thành tựu được </w:t>
      </w:r>
      <w:r>
        <w:rPr>
          <w:i/>
          <w:color w:val="231F20"/>
          <w:sz w:val="26"/>
        </w:rPr>
        <w:t>ba loại thần thông này.</w:t>
      </w:r>
    </w:p>
    <w:p>
      <w:pPr>
        <w:pStyle w:val="BodyText"/>
        <w:spacing w:line="256" w:lineRule="auto" w:before="115"/>
        <w:ind w:right="113" w:firstLine="396"/>
      </w:pPr>
      <w:r>
        <w:rPr>
          <w:color w:val="231F20"/>
          <w:spacing w:val="-6"/>
        </w:rPr>
        <w:t>Rồi</w:t>
      </w:r>
      <w:r>
        <w:rPr>
          <w:color w:val="231F20"/>
          <w:spacing w:val="-9"/>
        </w:rPr>
        <w:t> </w:t>
      </w:r>
      <w:r>
        <w:rPr>
          <w:color w:val="231F20"/>
          <w:spacing w:val="-6"/>
        </w:rPr>
        <w:t>Sangārava</w:t>
      </w:r>
      <w:r>
        <w:rPr>
          <w:color w:val="231F20"/>
          <w:spacing w:val="-9"/>
        </w:rPr>
        <w:t> </w:t>
      </w:r>
      <w:r>
        <w:rPr>
          <w:color w:val="231F20"/>
          <w:spacing w:val="-6"/>
        </w:rPr>
        <w:t>bày</w:t>
      </w:r>
      <w:r>
        <w:rPr>
          <w:color w:val="231F20"/>
          <w:spacing w:val="-9"/>
        </w:rPr>
        <w:t> </w:t>
      </w:r>
      <w:r>
        <w:rPr>
          <w:color w:val="231F20"/>
          <w:spacing w:val="-6"/>
        </w:rPr>
        <w:t>tỏ</w:t>
      </w:r>
      <w:r>
        <w:rPr>
          <w:color w:val="231F20"/>
          <w:spacing w:val="-9"/>
        </w:rPr>
        <w:t> </w:t>
      </w:r>
      <w:r>
        <w:rPr>
          <w:color w:val="231F20"/>
          <w:spacing w:val="-6"/>
        </w:rPr>
        <w:t>tín</w:t>
      </w:r>
      <w:r>
        <w:rPr>
          <w:color w:val="231F20"/>
          <w:spacing w:val="-9"/>
        </w:rPr>
        <w:t> </w:t>
      </w:r>
      <w:r>
        <w:rPr>
          <w:color w:val="231F20"/>
          <w:spacing w:val="-6"/>
        </w:rPr>
        <w:t>tâm</w:t>
      </w:r>
      <w:r>
        <w:rPr>
          <w:color w:val="231F20"/>
          <w:spacing w:val="-9"/>
        </w:rPr>
        <w:t> </w:t>
      </w:r>
      <w:r>
        <w:rPr>
          <w:color w:val="231F20"/>
          <w:spacing w:val="-6"/>
        </w:rPr>
        <w:t>và</w:t>
      </w:r>
      <w:r>
        <w:rPr>
          <w:color w:val="231F20"/>
          <w:spacing w:val="-9"/>
        </w:rPr>
        <w:t> </w:t>
      </w:r>
      <w:r>
        <w:rPr>
          <w:color w:val="231F20"/>
          <w:spacing w:val="-6"/>
        </w:rPr>
        <w:t>xin</w:t>
      </w:r>
      <w:r>
        <w:rPr>
          <w:color w:val="231F20"/>
          <w:spacing w:val="-9"/>
        </w:rPr>
        <w:t> </w:t>
      </w:r>
      <w:r>
        <w:rPr>
          <w:color w:val="231F20"/>
          <w:spacing w:val="-6"/>
        </w:rPr>
        <w:t>quy</w:t>
      </w:r>
      <w:r>
        <w:rPr>
          <w:color w:val="231F20"/>
          <w:spacing w:val="-9"/>
        </w:rPr>
        <w:t> </w:t>
      </w:r>
      <w:r>
        <w:rPr>
          <w:color w:val="231F20"/>
          <w:spacing w:val="-6"/>
        </w:rPr>
        <w:t>y</w:t>
      </w:r>
      <w:r>
        <w:rPr>
          <w:color w:val="231F20"/>
          <w:spacing w:val="-9"/>
        </w:rPr>
        <w:t> </w:t>
      </w:r>
      <w:r>
        <w:rPr>
          <w:color w:val="231F20"/>
          <w:spacing w:val="-6"/>
        </w:rPr>
        <w:t>đức</w:t>
      </w:r>
      <w:r>
        <w:rPr>
          <w:color w:val="231F20"/>
          <w:spacing w:val="-9"/>
        </w:rPr>
        <w:t> </w:t>
      </w:r>
      <w:r>
        <w:rPr>
          <w:color w:val="231F20"/>
          <w:spacing w:val="-6"/>
        </w:rPr>
        <w:t>Phật, </w:t>
      </w:r>
      <w:r>
        <w:rPr>
          <w:color w:val="231F20"/>
        </w:rPr>
        <w:t>đức Pháp, đức</w:t>
      </w:r>
      <w:r>
        <w:rPr>
          <w:color w:val="231F20"/>
          <w:spacing w:val="-4"/>
        </w:rPr>
        <w:t> </w:t>
      </w:r>
      <w:r>
        <w:rPr>
          <w:color w:val="231F20"/>
        </w:rPr>
        <w:t>Tăng, trở thành một nam cư sĩ nữa.</w:t>
      </w:r>
    </w:p>
    <w:p>
      <w:pPr>
        <w:pStyle w:val="BodyText"/>
        <w:spacing w:line="256" w:lineRule="auto" w:before="112"/>
        <w:ind w:firstLine="396"/>
      </w:pPr>
      <w:r>
        <w:rPr>
          <w:color w:val="231F20"/>
        </w:rPr>
        <w:t>Dưới thời đức Phật, nhiều vị tỳ kheo có đủ </w:t>
      </w:r>
      <w:r>
        <w:rPr>
          <w:color w:val="231F20"/>
        </w:rPr>
        <w:t>tích lũy để có các thần thông. Tuy nhiên, loại thần thông thù diệu nhất là “thần thông giáo hoá” vì đó là loại thần thông có thể đưa đến sự tận diệt của tất cả các phiền não, chấm dứt hoàn toàn khổ đau.</w:t>
      </w:r>
    </w:p>
    <w:p>
      <w:pPr>
        <w:pStyle w:val="BodyText"/>
        <w:spacing w:line="256" w:lineRule="auto" w:before="112"/>
        <w:ind w:firstLine="396"/>
      </w:pPr>
      <w:r>
        <w:rPr>
          <w:color w:val="231F20"/>
        </w:rPr>
        <w:t>Với những người có đủ tích lũy cho việc đắc thiền, có rất nhiều lợi ích bởi vì tâm thiền là thiện nghiệp</w:t>
      </w:r>
      <w:r>
        <w:rPr>
          <w:color w:val="231F20"/>
          <w:spacing w:val="-16"/>
        </w:rPr>
        <w:t> </w:t>
      </w:r>
      <w:r>
        <w:rPr>
          <w:color w:val="231F20"/>
        </w:rPr>
        <w:t>ở</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cao.</w:t>
      </w:r>
      <w:r>
        <w:rPr>
          <w:color w:val="231F20"/>
          <w:spacing w:val="-16"/>
        </w:rPr>
        <w:t> </w:t>
      </w:r>
      <w:r>
        <w:rPr>
          <w:color w:val="231F20"/>
        </w:rPr>
        <w:t>Một</w:t>
      </w:r>
      <w:r>
        <w:rPr>
          <w:color w:val="231F20"/>
          <w:spacing w:val="-16"/>
        </w:rPr>
        <w:t> </w:t>
      </w:r>
      <w:r>
        <w:rPr>
          <w:color w:val="231F20"/>
        </w:rPr>
        <w:t>trong</w:t>
      </w:r>
      <w:r>
        <w:rPr>
          <w:color w:val="231F20"/>
          <w:spacing w:val="-16"/>
        </w:rPr>
        <w:t> </w:t>
      </w:r>
      <w:r>
        <w:rPr>
          <w:color w:val="231F20"/>
        </w:rPr>
        <w:t>các</w:t>
      </w:r>
      <w:r>
        <w:rPr>
          <w:color w:val="231F20"/>
          <w:spacing w:val="-16"/>
        </w:rPr>
        <w:t> </w:t>
      </w:r>
      <w:r>
        <w:rPr>
          <w:color w:val="231F20"/>
        </w:rPr>
        <w:t>lợi</w:t>
      </w:r>
      <w:r>
        <w:rPr>
          <w:color w:val="231F20"/>
          <w:spacing w:val="-16"/>
        </w:rPr>
        <w:t> </w:t>
      </w:r>
      <w:r>
        <w:rPr>
          <w:color w:val="231F20"/>
        </w:rPr>
        <w:t>ích</w:t>
      </w:r>
      <w:r>
        <w:rPr>
          <w:color w:val="231F20"/>
          <w:spacing w:val="-16"/>
        </w:rPr>
        <w:t> </w:t>
      </w:r>
      <w:r>
        <w:rPr>
          <w:color w:val="231F20"/>
        </w:rPr>
        <w:t>là</w:t>
      </w:r>
      <w:r>
        <w:rPr>
          <w:color w:val="231F20"/>
          <w:spacing w:val="-16"/>
        </w:rPr>
        <w:t> </w:t>
      </w:r>
      <w:r>
        <w:rPr>
          <w:color w:val="231F20"/>
        </w:rPr>
        <w:t>được</w:t>
      </w:r>
      <w:r>
        <w:rPr>
          <w:color w:val="231F20"/>
          <w:spacing w:val="-16"/>
        </w:rPr>
        <w:t> </w:t>
      </w:r>
      <w:r>
        <w:rPr>
          <w:color w:val="231F20"/>
        </w:rPr>
        <w:t>tái sinh</w:t>
      </w:r>
      <w:r>
        <w:rPr>
          <w:color w:val="231F20"/>
          <w:spacing w:val="-4"/>
        </w:rPr>
        <w:t> </w:t>
      </w:r>
      <w:r>
        <w:rPr>
          <w:color w:val="231F20"/>
        </w:rPr>
        <w:t>trong</w:t>
      </w:r>
      <w:r>
        <w:rPr>
          <w:color w:val="231F20"/>
          <w:spacing w:val="-4"/>
        </w:rPr>
        <w:t> </w:t>
      </w:r>
      <w:r>
        <w:rPr>
          <w:color w:val="231F20"/>
        </w:rPr>
        <w:t>cõi</w:t>
      </w:r>
      <w:r>
        <w:rPr>
          <w:color w:val="231F20"/>
          <w:spacing w:val="-4"/>
        </w:rPr>
        <w:t> </w:t>
      </w:r>
      <w:r>
        <w:rPr>
          <w:color w:val="231F20"/>
        </w:rPr>
        <w:t>lành,</w:t>
      </w:r>
      <w:r>
        <w:rPr>
          <w:color w:val="231F20"/>
          <w:spacing w:val="-4"/>
        </w:rPr>
        <w:t> </w:t>
      </w:r>
      <w:r>
        <w:rPr>
          <w:color w:val="231F20"/>
        </w:rPr>
        <w:t>kể</w:t>
      </w:r>
      <w:r>
        <w:rPr>
          <w:color w:val="231F20"/>
          <w:spacing w:val="-4"/>
        </w:rPr>
        <w:t> </w:t>
      </w:r>
      <w:r>
        <w:rPr>
          <w:color w:val="231F20"/>
        </w:rPr>
        <w:t>cả</w:t>
      </w:r>
      <w:r>
        <w:rPr>
          <w:color w:val="231F20"/>
          <w:spacing w:val="-4"/>
        </w:rPr>
        <w:t> </w:t>
      </w:r>
      <w:r>
        <w:rPr>
          <w:color w:val="231F20"/>
        </w:rPr>
        <w:t>khi</w:t>
      </w:r>
      <w:r>
        <w:rPr>
          <w:color w:val="231F20"/>
          <w:spacing w:val="-4"/>
        </w:rPr>
        <w:t> </w:t>
      </w:r>
      <w:r>
        <w:rPr>
          <w:color w:val="231F20"/>
        </w:rPr>
        <w:t>chỉ</w:t>
      </w:r>
      <w:r>
        <w:rPr>
          <w:color w:val="231F20"/>
          <w:spacing w:val="-4"/>
        </w:rPr>
        <w:t> </w:t>
      </w:r>
      <w:r>
        <w:rPr>
          <w:color w:val="231F20"/>
        </w:rPr>
        <w:t>mới</w:t>
      </w:r>
      <w:r>
        <w:rPr>
          <w:color w:val="231F20"/>
          <w:spacing w:val="-4"/>
        </w:rPr>
        <w:t> </w:t>
      </w:r>
      <w:r>
        <w:rPr>
          <w:color w:val="231F20"/>
        </w:rPr>
        <w:t>đạt</w:t>
      </w:r>
      <w:r>
        <w:rPr>
          <w:color w:val="231F20"/>
          <w:spacing w:val="-4"/>
        </w:rPr>
        <w:t> </w:t>
      </w:r>
      <w:r>
        <w:rPr>
          <w:color w:val="231F20"/>
        </w:rPr>
        <w:t>tới</w:t>
      </w:r>
      <w:r>
        <w:rPr>
          <w:color w:val="231F20"/>
          <w:spacing w:val="-4"/>
        </w:rPr>
        <w:t> </w:t>
      </w:r>
      <w:r>
        <w:rPr>
          <w:color w:val="231F20"/>
        </w:rPr>
        <w:t>cận</w:t>
      </w:r>
      <w:r>
        <w:rPr>
          <w:color w:val="231F20"/>
          <w:spacing w:val="-4"/>
        </w:rPr>
        <w:t> định</w:t>
      </w:r>
    </w:p>
    <w:p>
      <w:pPr>
        <w:pStyle w:val="BodyText"/>
        <w:spacing w:after="0" w:line="256" w:lineRule="auto"/>
        <w:sectPr>
          <w:pgSz w:w="7660" w:h="11630"/>
          <w:pgMar w:header="779" w:footer="0" w:top="1100" w:bottom="280" w:left="850" w:right="850"/>
        </w:sectPr>
      </w:pPr>
    </w:p>
    <w:p>
      <w:pPr>
        <w:pStyle w:val="BodyText"/>
        <w:spacing w:line="252" w:lineRule="auto" w:before="241"/>
      </w:pPr>
      <w:r>
        <w:rPr>
          <w:color w:val="231F20"/>
        </w:rPr>
        <w:t>(</w:t>
      </w:r>
      <w:r>
        <w:rPr>
          <w:i/>
          <w:color w:val="231F20"/>
        </w:rPr>
        <w:t>Thanh Tịnh Đạo</w:t>
      </w:r>
      <w:r>
        <w:rPr>
          <w:color w:val="231F20"/>
        </w:rPr>
        <w:t>, XI,123). Tuy nhiên, tái sinh ở cõi lành</w:t>
      </w:r>
      <w:r>
        <w:rPr>
          <w:color w:val="231F20"/>
          <w:spacing w:val="-5"/>
        </w:rPr>
        <w:t> </w:t>
      </w:r>
      <w:r>
        <w:rPr>
          <w:color w:val="231F20"/>
        </w:rPr>
        <w:t>cũng</w:t>
      </w:r>
      <w:r>
        <w:rPr>
          <w:color w:val="231F20"/>
          <w:spacing w:val="-4"/>
        </w:rPr>
        <w:t> </w:t>
      </w:r>
      <w:r>
        <w:rPr>
          <w:color w:val="231F20"/>
        </w:rPr>
        <w:t>vẫn</w:t>
      </w:r>
      <w:r>
        <w:rPr>
          <w:color w:val="231F20"/>
          <w:spacing w:val="-4"/>
        </w:rPr>
        <w:t> </w:t>
      </w:r>
      <w:r>
        <w:rPr>
          <w:color w:val="231F20"/>
        </w:rPr>
        <w:t>là</w:t>
      </w:r>
      <w:r>
        <w:rPr>
          <w:color w:val="231F20"/>
          <w:spacing w:val="-5"/>
        </w:rPr>
        <w:t> </w:t>
      </w:r>
      <w:r>
        <w:rPr>
          <w:color w:val="231F20"/>
        </w:rPr>
        <w:t>khổ,</w:t>
      </w:r>
      <w:r>
        <w:rPr>
          <w:color w:val="231F20"/>
          <w:spacing w:val="-4"/>
        </w:rPr>
        <w:t> </w:t>
      </w:r>
      <w:r>
        <w:rPr>
          <w:color w:val="231F20"/>
        </w:rPr>
        <w:t>bởi</w:t>
      </w:r>
      <w:r>
        <w:rPr>
          <w:color w:val="231F20"/>
          <w:spacing w:val="-4"/>
        </w:rPr>
        <w:t> </w:t>
      </w:r>
      <w:r>
        <w:rPr>
          <w:color w:val="231F20"/>
        </w:rPr>
        <w:t>kiếp</w:t>
      </w:r>
      <w:r>
        <w:rPr>
          <w:color w:val="231F20"/>
          <w:spacing w:val="-5"/>
        </w:rPr>
        <w:t> </w:t>
      </w:r>
      <w:r>
        <w:rPr>
          <w:color w:val="231F20"/>
        </w:rPr>
        <w:t>sống</w:t>
      </w:r>
      <w:r>
        <w:rPr>
          <w:color w:val="231F20"/>
          <w:spacing w:val="-4"/>
        </w:rPr>
        <w:t> </w:t>
      </w:r>
      <w:r>
        <w:rPr>
          <w:color w:val="231F20"/>
        </w:rPr>
        <w:t>trong</w:t>
      </w:r>
      <w:r>
        <w:rPr>
          <w:color w:val="231F20"/>
          <w:spacing w:val="-4"/>
        </w:rPr>
        <w:t> </w:t>
      </w:r>
      <w:r>
        <w:rPr>
          <w:color w:val="231F20"/>
        </w:rPr>
        <w:t>cõi</w:t>
      </w:r>
      <w:r>
        <w:rPr>
          <w:color w:val="231F20"/>
          <w:spacing w:val="-4"/>
        </w:rPr>
        <w:t> </w:t>
      </w:r>
      <w:r>
        <w:rPr>
          <w:color w:val="231F20"/>
        </w:rPr>
        <w:t>lành</w:t>
      </w:r>
      <w:r>
        <w:rPr>
          <w:color w:val="231F20"/>
          <w:spacing w:val="-4"/>
        </w:rPr>
        <w:t> </w:t>
      </w:r>
      <w:r>
        <w:rPr>
          <w:color w:val="231F20"/>
        </w:rPr>
        <w:t>có thể</w:t>
      </w:r>
      <w:r>
        <w:rPr>
          <w:color w:val="231F20"/>
          <w:spacing w:val="-13"/>
        </w:rPr>
        <w:t> </w:t>
      </w:r>
      <w:r>
        <w:rPr>
          <w:color w:val="231F20"/>
        </w:rPr>
        <w:t>bị</w:t>
      </w:r>
      <w:r>
        <w:rPr>
          <w:color w:val="231F20"/>
          <w:spacing w:val="-13"/>
        </w:rPr>
        <w:t> </w:t>
      </w:r>
      <w:r>
        <w:rPr>
          <w:color w:val="231F20"/>
        </w:rPr>
        <w:t>tiếp</w:t>
      </w:r>
      <w:r>
        <w:rPr>
          <w:color w:val="231F20"/>
          <w:spacing w:val="-14"/>
        </w:rPr>
        <w:t> </w:t>
      </w:r>
      <w:r>
        <w:rPr>
          <w:color w:val="231F20"/>
        </w:rPr>
        <w:t>nối</w:t>
      </w:r>
      <w:r>
        <w:rPr>
          <w:color w:val="231F20"/>
          <w:spacing w:val="-13"/>
        </w:rPr>
        <w:t> </w:t>
      </w:r>
      <w:r>
        <w:rPr>
          <w:color w:val="231F20"/>
        </w:rPr>
        <w:t>bởi</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rPr>
        <w:t>nơi</w:t>
      </w:r>
      <w:r>
        <w:rPr>
          <w:color w:val="231F20"/>
          <w:spacing w:val="-13"/>
        </w:rPr>
        <w:t> </w:t>
      </w:r>
      <w:r>
        <w:rPr>
          <w:color w:val="231F20"/>
        </w:rPr>
        <w:t>khổ</w:t>
      </w:r>
      <w:r>
        <w:rPr>
          <w:color w:val="231F20"/>
          <w:spacing w:val="-13"/>
        </w:rPr>
        <w:t> </w:t>
      </w:r>
      <w:r>
        <w:rPr>
          <w:color w:val="231F20"/>
        </w:rPr>
        <w:t>cảnh.</w:t>
      </w:r>
      <w:r>
        <w:rPr>
          <w:color w:val="231F20"/>
          <w:spacing w:val="-17"/>
        </w:rPr>
        <w:t> </w:t>
      </w:r>
      <w:r>
        <w:rPr>
          <w:color w:val="231F20"/>
        </w:rPr>
        <w:t>Vì</w:t>
      </w:r>
      <w:r>
        <w:rPr>
          <w:color w:val="231F20"/>
          <w:spacing w:val="-13"/>
        </w:rPr>
        <w:t> </w:t>
      </w:r>
      <w:r>
        <w:rPr>
          <w:color w:val="231F20"/>
        </w:rPr>
        <w:t>thế,</w:t>
      </w:r>
      <w:r>
        <w:rPr>
          <w:color w:val="231F20"/>
          <w:spacing w:val="-13"/>
        </w:rPr>
        <w:t> </w:t>
      </w:r>
      <w:r>
        <w:rPr>
          <w:color w:val="231F20"/>
        </w:rPr>
        <w:t>không còn</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nữa</w:t>
      </w:r>
      <w:r>
        <w:rPr>
          <w:color w:val="231F20"/>
          <w:spacing w:val="-7"/>
        </w:rPr>
        <w:t> </w:t>
      </w:r>
      <w:r>
        <w:rPr>
          <w:color w:val="231F20"/>
        </w:rPr>
        <w:t>sẽ</w:t>
      </w:r>
      <w:r>
        <w:rPr>
          <w:color w:val="231F20"/>
          <w:spacing w:val="-7"/>
        </w:rPr>
        <w:t> </w:t>
      </w:r>
      <w:r>
        <w:rPr>
          <w:color w:val="231F20"/>
        </w:rPr>
        <w:t>tốt</w:t>
      </w:r>
      <w:r>
        <w:rPr>
          <w:color w:val="231F20"/>
          <w:spacing w:val="-7"/>
        </w:rPr>
        <w:t> </w:t>
      </w:r>
      <w:r>
        <w:rPr>
          <w:color w:val="231F20"/>
        </w:rPr>
        <w:t>đẹp</w:t>
      </w:r>
      <w:r>
        <w:rPr>
          <w:color w:val="231F20"/>
          <w:spacing w:val="-7"/>
        </w:rPr>
        <w:t> </w:t>
      </w:r>
      <w:r>
        <w:rPr>
          <w:color w:val="231F20"/>
        </w:rPr>
        <w:t>hơn</w:t>
      </w:r>
      <w:r>
        <w:rPr>
          <w:color w:val="231F20"/>
          <w:spacing w:val="-7"/>
        </w:rPr>
        <w:t> </w:t>
      </w:r>
      <w:r>
        <w:rPr>
          <w:color w:val="231F20"/>
        </w:rPr>
        <w:t>mọi</w:t>
      </w:r>
      <w:r>
        <w:rPr>
          <w:color w:val="231F20"/>
          <w:spacing w:val="-7"/>
        </w:rPr>
        <w:t> </w:t>
      </w:r>
      <w:r>
        <w:rPr>
          <w:color w:val="231F20"/>
        </w:rPr>
        <w:t>loại</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Điều này</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đạt</w:t>
      </w:r>
      <w:r>
        <w:rPr>
          <w:color w:val="231F20"/>
          <w:spacing w:val="-15"/>
        </w:rPr>
        <w:t> </w:t>
      </w:r>
      <w:r>
        <w:rPr>
          <w:color w:val="231F20"/>
        </w:rPr>
        <w:t>được</w:t>
      </w:r>
      <w:r>
        <w:rPr>
          <w:color w:val="231F20"/>
          <w:spacing w:val="-15"/>
        </w:rPr>
        <w:t> </w:t>
      </w:r>
      <w:r>
        <w:rPr>
          <w:color w:val="231F20"/>
        </w:rPr>
        <w:t>bằng</w:t>
      </w:r>
      <w:r>
        <w:rPr>
          <w:color w:val="231F20"/>
          <w:spacing w:val="-15"/>
        </w:rPr>
        <w:t> </w:t>
      </w:r>
      <w:r>
        <w:rPr>
          <w:color w:val="231F20"/>
        </w:rPr>
        <w:t>cách</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tận diệt mọi phiền não.</w:t>
      </w:r>
    </w:p>
    <w:p>
      <w:pPr>
        <w:pStyle w:val="BodyText"/>
        <w:spacing w:line="252" w:lineRule="auto" w:before="121"/>
        <w:ind w:firstLine="396"/>
      </w:pPr>
      <w:r>
        <w:rPr>
          <w:color w:val="231F20"/>
        </w:rPr>
        <w:t>Trong kinh điển, thiền chứng (jhāna) được gọi là “hiện tại lạc trú” (ví dụ như trong </w:t>
      </w:r>
      <w:r>
        <w:rPr>
          <w:i/>
          <w:color w:val="231F20"/>
        </w:rPr>
        <w:t>Kinh Đoạn Giảm</w:t>
      </w:r>
      <w:r>
        <w:rPr>
          <w:color w:val="231F20"/>
        </w:rPr>
        <w:t>, </w:t>
      </w:r>
      <w:r>
        <w:rPr>
          <w:i/>
          <w:color w:val="231F20"/>
          <w:spacing w:val="-4"/>
        </w:rPr>
        <w:t>Trung</w:t>
      </w:r>
      <w:r>
        <w:rPr>
          <w:i/>
          <w:color w:val="231F20"/>
          <w:spacing w:val="-10"/>
        </w:rPr>
        <w:t> </w:t>
      </w:r>
      <w:r>
        <w:rPr>
          <w:i/>
          <w:color w:val="231F20"/>
          <w:spacing w:val="-4"/>
        </w:rPr>
        <w:t>Bộ</w:t>
      </w:r>
      <w:r>
        <w:rPr>
          <w:i/>
          <w:color w:val="231F20"/>
          <w:spacing w:val="-10"/>
        </w:rPr>
        <w:t> </w:t>
      </w:r>
      <w:r>
        <w:rPr>
          <w:i/>
          <w:color w:val="231F20"/>
          <w:spacing w:val="-4"/>
        </w:rPr>
        <w:t>Kinh</w:t>
      </w:r>
      <w:r>
        <w:rPr>
          <w:i/>
          <w:color w:val="231F20"/>
          <w:spacing w:val="-10"/>
        </w:rPr>
        <w:t> </w:t>
      </w:r>
      <w:r>
        <w:rPr>
          <w:color w:val="231F20"/>
          <w:spacing w:val="-4"/>
        </w:rPr>
        <w:t>số</w:t>
      </w:r>
      <w:r>
        <w:rPr>
          <w:color w:val="231F20"/>
          <w:spacing w:val="-10"/>
        </w:rPr>
        <w:t> </w:t>
      </w:r>
      <w:r>
        <w:rPr>
          <w:color w:val="231F20"/>
          <w:spacing w:val="-4"/>
        </w:rPr>
        <w:t>8).</w:t>
      </w:r>
      <w:r>
        <w:rPr>
          <w:color w:val="231F20"/>
          <w:spacing w:val="-10"/>
        </w:rPr>
        <w:t> </w:t>
      </w:r>
      <w:r>
        <w:rPr>
          <w:color w:val="231F20"/>
          <w:spacing w:val="-4"/>
        </w:rPr>
        <w:t>Những</w:t>
      </w:r>
      <w:r>
        <w:rPr>
          <w:color w:val="231F20"/>
          <w:spacing w:val="-10"/>
        </w:rPr>
        <w:t> </w:t>
      </w:r>
      <w:r>
        <w:rPr>
          <w:color w:val="231F20"/>
          <w:spacing w:val="-4"/>
        </w:rPr>
        <w:t>người</w:t>
      </w:r>
      <w:r>
        <w:rPr>
          <w:color w:val="231F20"/>
          <w:spacing w:val="-10"/>
        </w:rPr>
        <w:t> </w:t>
      </w:r>
      <w:r>
        <w:rPr>
          <w:color w:val="231F20"/>
          <w:spacing w:val="-4"/>
        </w:rPr>
        <w:t>đã</w:t>
      </w:r>
      <w:r>
        <w:rPr>
          <w:color w:val="231F20"/>
          <w:spacing w:val="-10"/>
        </w:rPr>
        <w:t> </w:t>
      </w:r>
      <w:r>
        <w:rPr>
          <w:color w:val="231F20"/>
          <w:spacing w:val="-4"/>
        </w:rPr>
        <w:t>thuần</w:t>
      </w:r>
      <w:r>
        <w:rPr>
          <w:color w:val="231F20"/>
          <w:spacing w:val="-10"/>
        </w:rPr>
        <w:t> </w:t>
      </w:r>
      <w:r>
        <w:rPr>
          <w:color w:val="231F20"/>
          <w:spacing w:val="-4"/>
        </w:rPr>
        <w:t>thục</w:t>
      </w:r>
      <w:r>
        <w:rPr>
          <w:color w:val="231F20"/>
          <w:spacing w:val="-10"/>
        </w:rPr>
        <w:t> </w:t>
      </w:r>
      <w:r>
        <w:rPr>
          <w:color w:val="231F20"/>
          <w:spacing w:val="-4"/>
        </w:rPr>
        <w:t>trong </w:t>
      </w:r>
      <w:r>
        <w:rPr>
          <w:color w:val="231F20"/>
        </w:rPr>
        <w:t>sự phát triển an tịnh có thể có nhiều tâm thiền sinh </w:t>
      </w:r>
      <w:r>
        <w:rPr>
          <w:color w:val="231F20"/>
          <w:spacing w:val="-2"/>
        </w:rPr>
        <w:t>khởi</w:t>
      </w:r>
      <w:r>
        <w:rPr>
          <w:color w:val="231F20"/>
          <w:spacing w:val="-15"/>
        </w:rPr>
        <w:t> </w:t>
      </w:r>
      <w:r>
        <w:rPr>
          <w:color w:val="231F20"/>
          <w:spacing w:val="-2"/>
        </w:rPr>
        <w:t>liên</w:t>
      </w:r>
      <w:r>
        <w:rPr>
          <w:color w:val="231F20"/>
          <w:spacing w:val="-15"/>
        </w:rPr>
        <w:t> </w:t>
      </w:r>
      <w:r>
        <w:rPr>
          <w:color w:val="231F20"/>
          <w:spacing w:val="-2"/>
        </w:rPr>
        <w:t>tiếp,</w:t>
      </w:r>
      <w:r>
        <w:rPr>
          <w:color w:val="231F20"/>
          <w:spacing w:val="-15"/>
        </w:rPr>
        <w:t> </w:t>
      </w:r>
      <w:r>
        <w:rPr>
          <w:color w:val="231F20"/>
          <w:spacing w:val="-2"/>
        </w:rPr>
        <w:t>bởi</w:t>
      </w:r>
      <w:r>
        <w:rPr>
          <w:color w:val="231F20"/>
          <w:spacing w:val="-14"/>
        </w:rPr>
        <w:t> </w:t>
      </w:r>
      <w:r>
        <w:rPr>
          <w:color w:val="231F20"/>
          <w:spacing w:val="-2"/>
        </w:rPr>
        <w:t>họ</w:t>
      </w:r>
      <w:r>
        <w:rPr>
          <w:color w:val="231F20"/>
          <w:spacing w:val="-15"/>
        </w:rPr>
        <w:t> </w:t>
      </w:r>
      <w:r>
        <w:rPr>
          <w:color w:val="231F20"/>
          <w:spacing w:val="-2"/>
        </w:rPr>
        <w:t>đã</w:t>
      </w:r>
      <w:r>
        <w:rPr>
          <w:color w:val="231F20"/>
          <w:spacing w:val="-15"/>
        </w:rPr>
        <w:t> </w:t>
      </w:r>
      <w:r>
        <w:rPr>
          <w:color w:val="231F20"/>
          <w:spacing w:val="-2"/>
        </w:rPr>
        <w:t>vun</w:t>
      </w:r>
      <w:r>
        <w:rPr>
          <w:color w:val="231F20"/>
          <w:spacing w:val="-15"/>
        </w:rPr>
        <w:t> </w:t>
      </w:r>
      <w:r>
        <w:rPr>
          <w:color w:val="231F20"/>
          <w:spacing w:val="-2"/>
        </w:rPr>
        <w:t>bồi</w:t>
      </w:r>
      <w:r>
        <w:rPr>
          <w:color w:val="231F20"/>
          <w:spacing w:val="-15"/>
        </w:rPr>
        <w:t> </w:t>
      </w:r>
      <w:r>
        <w:rPr>
          <w:color w:val="231F20"/>
          <w:spacing w:val="-2"/>
        </w:rPr>
        <w:t>duyên</w:t>
      </w:r>
      <w:r>
        <w:rPr>
          <w:color w:val="231F20"/>
          <w:spacing w:val="-14"/>
        </w:rPr>
        <w:t> </w:t>
      </w:r>
      <w:r>
        <w:rPr>
          <w:color w:val="231F20"/>
          <w:spacing w:val="-2"/>
        </w:rPr>
        <w:t>cho</w:t>
      </w:r>
      <w:r>
        <w:rPr>
          <w:color w:val="231F20"/>
          <w:spacing w:val="-15"/>
        </w:rPr>
        <w:t> </w:t>
      </w:r>
      <w:r>
        <w:rPr>
          <w:color w:val="231F20"/>
          <w:spacing w:val="-2"/>
        </w:rPr>
        <w:t>việc</w:t>
      </w:r>
      <w:r>
        <w:rPr>
          <w:color w:val="231F20"/>
          <w:spacing w:val="-15"/>
        </w:rPr>
        <w:t> </w:t>
      </w:r>
      <w:r>
        <w:rPr>
          <w:color w:val="231F20"/>
          <w:spacing w:val="-2"/>
        </w:rPr>
        <w:t>ấy.</w:t>
      </w:r>
      <w:r>
        <w:rPr>
          <w:color w:val="231F20"/>
          <w:spacing w:val="-15"/>
        </w:rPr>
        <w:t> </w:t>
      </w:r>
      <w:r>
        <w:rPr>
          <w:color w:val="231F20"/>
          <w:spacing w:val="-2"/>
        </w:rPr>
        <w:t>Họ </w:t>
      </w:r>
      <w:r>
        <w:rPr>
          <w:color w:val="231F20"/>
        </w:rPr>
        <w:t>thực sự “hiện tại lạc trú”. Tuy nhiên đức Phật đã chỉ ra rằng, “lạc trú” không giống như “đoạn giảm” (tận diệt). Chúng ta đọc trong bài kinh này rằng đức Phật nói</w:t>
      </w:r>
      <w:r>
        <w:rPr>
          <w:color w:val="231F20"/>
          <w:spacing w:val="-6"/>
        </w:rPr>
        <w:t> </w:t>
      </w:r>
      <w:r>
        <w:rPr>
          <w:color w:val="231F20"/>
        </w:rPr>
        <w:t>với</w:t>
      </w:r>
      <w:r>
        <w:rPr>
          <w:color w:val="231F20"/>
          <w:spacing w:val="-6"/>
        </w:rPr>
        <w:t> </w:t>
      </w:r>
      <w:r>
        <w:rPr>
          <w:color w:val="231F20"/>
        </w:rPr>
        <w:t>Cunda</w:t>
      </w:r>
      <w:r>
        <w:rPr>
          <w:color w:val="231F20"/>
          <w:spacing w:val="-6"/>
        </w:rPr>
        <w:t> </w:t>
      </w:r>
      <w:r>
        <w:rPr>
          <w:color w:val="231F20"/>
        </w:rPr>
        <w:t>về</w:t>
      </w:r>
      <w:r>
        <w:rPr>
          <w:color w:val="231F20"/>
          <w:spacing w:val="-6"/>
        </w:rPr>
        <w:t> </w:t>
      </w:r>
      <w:r>
        <w:rPr>
          <w:color w:val="231F20"/>
        </w:rPr>
        <w:t>vị</w:t>
      </w:r>
      <w:r>
        <w:rPr>
          <w:color w:val="231F20"/>
          <w:spacing w:val="-6"/>
        </w:rPr>
        <w:t> </w:t>
      </w:r>
      <w:r>
        <w:rPr>
          <w:color w:val="231F20"/>
        </w:rPr>
        <w:t>tỳ</w:t>
      </w:r>
      <w:r>
        <w:rPr>
          <w:color w:val="231F20"/>
          <w:spacing w:val="-6"/>
        </w:rPr>
        <w:t> </w:t>
      </w:r>
      <w:r>
        <w:rPr>
          <w:color w:val="231F20"/>
        </w:rPr>
        <w:t>kheo</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đắc</w:t>
      </w:r>
      <w:r>
        <w:rPr>
          <w:color w:val="231F20"/>
          <w:spacing w:val="-6"/>
        </w:rPr>
        <w:t> </w:t>
      </w:r>
      <w:r>
        <w:rPr>
          <w:color w:val="231F20"/>
        </w:rPr>
        <w:t>thiền</w:t>
      </w:r>
      <w:r>
        <w:rPr>
          <w:color w:val="231F20"/>
          <w:spacing w:val="-6"/>
        </w:rPr>
        <w:t> </w:t>
      </w:r>
      <w:r>
        <w:rPr>
          <w:color w:val="231F20"/>
        </w:rPr>
        <w:t>sắc</w:t>
      </w:r>
      <w:r>
        <w:rPr>
          <w:color w:val="231F20"/>
          <w:spacing w:val="-6"/>
        </w:rPr>
        <w:t> </w:t>
      </w:r>
      <w:r>
        <w:rPr>
          <w:color w:val="231F20"/>
        </w:rPr>
        <w:t>giới:</w:t>
      </w:r>
    </w:p>
    <w:p>
      <w:pPr>
        <w:spacing w:line="252" w:lineRule="auto" w:before="121"/>
        <w:ind w:left="737" w:right="111" w:firstLine="0"/>
        <w:jc w:val="both"/>
        <w:rPr>
          <w:i/>
          <w:sz w:val="26"/>
        </w:rPr>
      </w:pPr>
      <w:r>
        <w:rPr>
          <w:i/>
          <w:color w:val="231F20"/>
          <w:sz w:val="26"/>
        </w:rPr>
        <w:t>Này</w:t>
      </w:r>
      <w:r>
        <w:rPr>
          <w:i/>
          <w:color w:val="231F20"/>
          <w:spacing w:val="-4"/>
          <w:sz w:val="26"/>
        </w:rPr>
        <w:t> </w:t>
      </w:r>
      <w:r>
        <w:rPr>
          <w:i/>
          <w:color w:val="231F20"/>
          <w:sz w:val="26"/>
        </w:rPr>
        <w:t>Cunda,</w:t>
      </w:r>
      <w:r>
        <w:rPr>
          <w:i/>
          <w:color w:val="231F20"/>
          <w:spacing w:val="-4"/>
          <w:sz w:val="26"/>
        </w:rPr>
        <w:t> </w:t>
      </w:r>
      <w:r>
        <w:rPr>
          <w:i/>
          <w:color w:val="231F20"/>
          <w:sz w:val="26"/>
        </w:rPr>
        <w:t>sự</w:t>
      </w:r>
      <w:r>
        <w:rPr>
          <w:i/>
          <w:color w:val="231F20"/>
          <w:spacing w:val="-4"/>
          <w:sz w:val="26"/>
        </w:rPr>
        <w:t> </w:t>
      </w:r>
      <w:r>
        <w:rPr>
          <w:i/>
          <w:color w:val="231F20"/>
          <w:sz w:val="26"/>
        </w:rPr>
        <w:t>kiện</w:t>
      </w:r>
      <w:r>
        <w:rPr>
          <w:i/>
          <w:color w:val="231F20"/>
          <w:spacing w:val="-4"/>
          <w:sz w:val="26"/>
        </w:rPr>
        <w:t> </w:t>
      </w:r>
      <w:r>
        <w:rPr>
          <w:i/>
          <w:color w:val="231F20"/>
          <w:sz w:val="26"/>
        </w:rPr>
        <w:t>này</w:t>
      </w:r>
      <w:r>
        <w:rPr>
          <w:i/>
          <w:color w:val="231F20"/>
          <w:spacing w:val="-4"/>
          <w:sz w:val="26"/>
        </w:rPr>
        <w:t> </w:t>
      </w:r>
      <w:r>
        <w:rPr>
          <w:i/>
          <w:color w:val="231F20"/>
          <w:sz w:val="26"/>
        </w:rPr>
        <w:t>xảy</w:t>
      </w:r>
      <w:r>
        <w:rPr>
          <w:i/>
          <w:color w:val="231F20"/>
          <w:spacing w:val="-4"/>
          <w:sz w:val="26"/>
        </w:rPr>
        <w:t> </w:t>
      </w:r>
      <w:r>
        <w:rPr>
          <w:i/>
          <w:color w:val="231F20"/>
          <w:sz w:val="26"/>
        </w:rPr>
        <w:t>ra</w:t>
      </w:r>
      <w:r>
        <w:rPr>
          <w:i/>
          <w:color w:val="231F20"/>
          <w:spacing w:val="-3"/>
          <w:sz w:val="26"/>
        </w:rPr>
        <w:t> </w:t>
      </w:r>
      <w:r>
        <w:rPr>
          <w:i/>
          <w:color w:val="231F20"/>
          <w:sz w:val="26"/>
        </w:rPr>
        <w:t>khi</w:t>
      </w:r>
      <w:r>
        <w:rPr>
          <w:i/>
          <w:color w:val="231F20"/>
          <w:spacing w:val="-4"/>
          <w:sz w:val="26"/>
        </w:rPr>
        <w:t> </w:t>
      </w:r>
      <w:r>
        <w:rPr>
          <w:i/>
          <w:color w:val="231F20"/>
          <w:sz w:val="26"/>
        </w:rPr>
        <w:t>ở</w:t>
      </w:r>
      <w:r>
        <w:rPr>
          <w:i/>
          <w:color w:val="231F20"/>
          <w:spacing w:val="-4"/>
          <w:sz w:val="26"/>
        </w:rPr>
        <w:t> </w:t>
      </w:r>
      <w:r>
        <w:rPr>
          <w:i/>
          <w:color w:val="231F20"/>
          <w:sz w:val="26"/>
        </w:rPr>
        <w:t>đây</w:t>
      </w:r>
      <w:r>
        <w:rPr>
          <w:i/>
          <w:color w:val="231F20"/>
          <w:spacing w:val="-4"/>
          <w:sz w:val="26"/>
        </w:rPr>
        <w:t> </w:t>
      </w:r>
      <w:r>
        <w:rPr>
          <w:i/>
          <w:color w:val="231F20"/>
          <w:sz w:val="26"/>
        </w:rPr>
        <w:t>một</w:t>
      </w:r>
      <w:r>
        <w:rPr>
          <w:i/>
          <w:color w:val="231F20"/>
          <w:spacing w:val="-4"/>
          <w:sz w:val="26"/>
        </w:rPr>
        <w:t> </w:t>
      </w:r>
      <w:r>
        <w:rPr>
          <w:i/>
          <w:color w:val="231F20"/>
          <w:sz w:val="26"/>
        </w:rPr>
        <w:t>Tỳ- kheo</w:t>
      </w:r>
      <w:r>
        <w:rPr>
          <w:i/>
          <w:color w:val="231F20"/>
          <w:spacing w:val="-12"/>
          <w:sz w:val="26"/>
        </w:rPr>
        <w:t> </w:t>
      </w:r>
      <w:r>
        <w:rPr>
          <w:i/>
          <w:color w:val="231F20"/>
          <w:sz w:val="26"/>
        </w:rPr>
        <w:t>ly</w:t>
      </w:r>
      <w:r>
        <w:rPr>
          <w:i/>
          <w:color w:val="231F20"/>
          <w:spacing w:val="-11"/>
          <w:sz w:val="26"/>
        </w:rPr>
        <w:t> </w:t>
      </w:r>
      <w:r>
        <w:rPr>
          <w:i/>
          <w:color w:val="231F20"/>
          <w:sz w:val="26"/>
        </w:rPr>
        <w:t>dục,</w:t>
      </w:r>
      <w:r>
        <w:rPr>
          <w:i/>
          <w:color w:val="231F20"/>
          <w:spacing w:val="-11"/>
          <w:sz w:val="26"/>
        </w:rPr>
        <w:t> </w:t>
      </w:r>
      <w:r>
        <w:rPr>
          <w:i/>
          <w:color w:val="231F20"/>
          <w:sz w:val="26"/>
        </w:rPr>
        <w:t>ly</w:t>
      </w:r>
      <w:r>
        <w:rPr>
          <w:i/>
          <w:color w:val="231F20"/>
          <w:spacing w:val="-11"/>
          <w:sz w:val="26"/>
        </w:rPr>
        <w:t> </w:t>
      </w:r>
      <w:r>
        <w:rPr>
          <w:i/>
          <w:color w:val="231F20"/>
          <w:sz w:val="26"/>
        </w:rPr>
        <w:t>bất</w:t>
      </w:r>
      <w:r>
        <w:rPr>
          <w:i/>
          <w:color w:val="231F20"/>
          <w:spacing w:val="-11"/>
          <w:sz w:val="26"/>
        </w:rPr>
        <w:t> </w:t>
      </w:r>
      <w:r>
        <w:rPr>
          <w:i/>
          <w:color w:val="231F20"/>
          <w:sz w:val="26"/>
        </w:rPr>
        <w:t>thiện</w:t>
      </w:r>
      <w:r>
        <w:rPr>
          <w:i/>
          <w:color w:val="231F20"/>
          <w:spacing w:val="-12"/>
          <w:sz w:val="26"/>
        </w:rPr>
        <w:t> </w:t>
      </w:r>
      <w:r>
        <w:rPr>
          <w:i/>
          <w:color w:val="231F20"/>
          <w:sz w:val="26"/>
        </w:rPr>
        <w:t>pháp,</w:t>
      </w:r>
      <w:r>
        <w:rPr>
          <w:i/>
          <w:color w:val="231F20"/>
          <w:spacing w:val="-11"/>
          <w:sz w:val="26"/>
        </w:rPr>
        <w:t> </w:t>
      </w:r>
      <w:r>
        <w:rPr>
          <w:i/>
          <w:color w:val="231F20"/>
          <w:sz w:val="26"/>
        </w:rPr>
        <w:t>chứng</w:t>
      </w:r>
      <w:r>
        <w:rPr>
          <w:i/>
          <w:color w:val="231F20"/>
          <w:spacing w:val="-11"/>
          <w:sz w:val="26"/>
        </w:rPr>
        <w:t> </w:t>
      </w:r>
      <w:r>
        <w:rPr>
          <w:i/>
          <w:color w:val="231F20"/>
          <w:sz w:val="26"/>
        </w:rPr>
        <w:t>và</w:t>
      </w:r>
      <w:r>
        <w:rPr>
          <w:i/>
          <w:color w:val="231F20"/>
          <w:spacing w:val="-11"/>
          <w:sz w:val="26"/>
        </w:rPr>
        <w:t> </w:t>
      </w:r>
      <w:r>
        <w:rPr>
          <w:i/>
          <w:color w:val="231F20"/>
          <w:sz w:val="26"/>
        </w:rPr>
        <w:t>trú</w:t>
      </w:r>
      <w:r>
        <w:rPr>
          <w:i/>
          <w:color w:val="231F20"/>
          <w:spacing w:val="-11"/>
          <w:sz w:val="26"/>
        </w:rPr>
        <w:t> </w:t>
      </w:r>
      <w:r>
        <w:rPr>
          <w:i/>
          <w:color w:val="231F20"/>
          <w:sz w:val="26"/>
        </w:rPr>
        <w:t>Thiền thứ nhất, một trạng thái hỷ lạc do ly dục sanh, với tầm với tứ. Vị ấy có thể nghĩ: “Ta sống với hạnh đoạn giảm”. Này Cunda, các (quả chứng) ấy</w:t>
      </w:r>
      <w:r>
        <w:rPr>
          <w:i/>
          <w:color w:val="231F20"/>
          <w:spacing w:val="-17"/>
          <w:sz w:val="26"/>
        </w:rPr>
        <w:t> </w:t>
      </w:r>
      <w:r>
        <w:rPr>
          <w:i/>
          <w:color w:val="231F20"/>
          <w:sz w:val="26"/>
        </w:rPr>
        <w:t>không</w:t>
      </w:r>
      <w:r>
        <w:rPr>
          <w:i/>
          <w:color w:val="231F20"/>
          <w:spacing w:val="-16"/>
          <w:sz w:val="26"/>
        </w:rPr>
        <w:t> </w:t>
      </w:r>
      <w:r>
        <w:rPr>
          <w:i/>
          <w:color w:val="231F20"/>
          <w:sz w:val="26"/>
        </w:rPr>
        <w:t>gọi</w:t>
      </w:r>
      <w:r>
        <w:rPr>
          <w:i/>
          <w:color w:val="231F20"/>
          <w:spacing w:val="-16"/>
          <w:sz w:val="26"/>
        </w:rPr>
        <w:t> </w:t>
      </w:r>
      <w:r>
        <w:rPr>
          <w:i/>
          <w:color w:val="231F20"/>
          <w:sz w:val="26"/>
        </w:rPr>
        <w:t>là</w:t>
      </w:r>
      <w:r>
        <w:rPr>
          <w:i/>
          <w:color w:val="231F20"/>
          <w:spacing w:val="-16"/>
          <w:sz w:val="26"/>
        </w:rPr>
        <w:t> </w:t>
      </w:r>
      <w:r>
        <w:rPr>
          <w:i/>
          <w:color w:val="231F20"/>
          <w:sz w:val="26"/>
        </w:rPr>
        <w:t>đoạn</w:t>
      </w:r>
      <w:r>
        <w:rPr>
          <w:i/>
          <w:color w:val="231F20"/>
          <w:spacing w:val="-17"/>
          <w:sz w:val="26"/>
        </w:rPr>
        <w:t> </w:t>
      </w:r>
      <w:r>
        <w:rPr>
          <w:i/>
          <w:color w:val="231F20"/>
          <w:sz w:val="26"/>
        </w:rPr>
        <w:t>giảm</w:t>
      </w:r>
      <w:r>
        <w:rPr>
          <w:i/>
          <w:color w:val="231F20"/>
          <w:spacing w:val="-16"/>
          <w:sz w:val="26"/>
        </w:rPr>
        <w:t> </w:t>
      </w:r>
      <w:r>
        <w:rPr>
          <w:i/>
          <w:color w:val="231F20"/>
          <w:sz w:val="26"/>
        </w:rPr>
        <w:t>trong</w:t>
      </w:r>
      <w:r>
        <w:rPr>
          <w:i/>
          <w:color w:val="231F20"/>
          <w:spacing w:val="-16"/>
          <w:sz w:val="26"/>
        </w:rPr>
        <w:t> </w:t>
      </w:r>
      <w:r>
        <w:rPr>
          <w:i/>
          <w:color w:val="231F20"/>
          <w:sz w:val="26"/>
        </w:rPr>
        <w:t>giới</w:t>
      </w:r>
      <w:r>
        <w:rPr>
          <w:i/>
          <w:color w:val="231F20"/>
          <w:spacing w:val="-16"/>
          <w:sz w:val="26"/>
        </w:rPr>
        <w:t> </w:t>
      </w:r>
      <w:r>
        <w:rPr>
          <w:i/>
          <w:color w:val="231F20"/>
          <w:sz w:val="26"/>
        </w:rPr>
        <w:t>luật</w:t>
      </w:r>
      <w:r>
        <w:rPr>
          <w:i/>
          <w:color w:val="231F20"/>
          <w:spacing w:val="-17"/>
          <w:sz w:val="26"/>
        </w:rPr>
        <w:t> </w:t>
      </w:r>
      <w:r>
        <w:rPr>
          <w:i/>
          <w:color w:val="231F20"/>
          <w:sz w:val="26"/>
        </w:rPr>
        <w:t>của</w:t>
      </w:r>
      <w:r>
        <w:rPr>
          <w:i/>
          <w:color w:val="231F20"/>
          <w:spacing w:val="-16"/>
          <w:sz w:val="26"/>
        </w:rPr>
        <w:t> </w:t>
      </w:r>
      <w:r>
        <w:rPr>
          <w:i/>
          <w:color w:val="231F20"/>
          <w:sz w:val="26"/>
        </w:rPr>
        <w:t>bậc Thánh. Chúng được gọi là hiện tại lạc trú trong giới luật của bậc Thánh.</w:t>
      </w:r>
    </w:p>
    <w:p>
      <w:pPr>
        <w:pStyle w:val="BodyText"/>
        <w:spacing w:line="252" w:lineRule="auto" w:before="126"/>
        <w:ind w:firstLine="396"/>
      </w:pPr>
      <w:r>
        <w:rPr>
          <w:color w:val="231F20"/>
        </w:rPr>
        <w:t>Ngài</w:t>
      </w:r>
      <w:r>
        <w:rPr>
          <w:color w:val="231F20"/>
          <w:spacing w:val="-11"/>
        </w:rPr>
        <w:t> </w:t>
      </w:r>
      <w:r>
        <w:rPr>
          <w:color w:val="231F20"/>
        </w:rPr>
        <w:t>cũng</w:t>
      </w:r>
      <w:r>
        <w:rPr>
          <w:color w:val="231F20"/>
          <w:spacing w:val="-11"/>
        </w:rPr>
        <w:t> </w:t>
      </w:r>
      <w:r>
        <w:rPr>
          <w:color w:val="231F20"/>
        </w:rPr>
        <w:t>nói</w:t>
      </w:r>
      <w:r>
        <w:rPr>
          <w:color w:val="231F20"/>
          <w:spacing w:val="-11"/>
        </w:rPr>
        <w:t> </w:t>
      </w:r>
      <w:r>
        <w:rPr>
          <w:color w:val="231F20"/>
        </w:rPr>
        <w:t>tương</w:t>
      </w:r>
      <w:r>
        <w:rPr>
          <w:color w:val="231F20"/>
          <w:spacing w:val="-11"/>
        </w:rPr>
        <w:t> </w:t>
      </w:r>
      <w:r>
        <w:rPr>
          <w:color w:val="231F20"/>
        </w:rPr>
        <w:t>tự</w:t>
      </w:r>
      <w:r>
        <w:rPr>
          <w:color w:val="231F20"/>
          <w:spacing w:val="-11"/>
        </w:rPr>
        <w:t> </w:t>
      </w:r>
      <w:r>
        <w:rPr>
          <w:color w:val="231F20"/>
        </w:rPr>
        <w:t>với</w:t>
      </w:r>
      <w:r>
        <w:rPr>
          <w:color w:val="231F20"/>
          <w:spacing w:val="-11"/>
        </w:rPr>
        <w:t> </w:t>
      </w:r>
      <w:r>
        <w:rPr>
          <w:color w:val="231F20"/>
        </w:rPr>
        <w:t>sự</w:t>
      </w:r>
      <w:r>
        <w:rPr>
          <w:color w:val="231F20"/>
          <w:spacing w:val="-10"/>
        </w:rPr>
        <w:t> </w:t>
      </w:r>
      <w:r>
        <w:rPr>
          <w:color w:val="231F20"/>
        </w:rPr>
        <w:t>chứng</w:t>
      </w:r>
      <w:r>
        <w:rPr>
          <w:color w:val="231F20"/>
          <w:spacing w:val="-11"/>
        </w:rPr>
        <w:t> </w:t>
      </w:r>
      <w:r>
        <w:rPr>
          <w:color w:val="231F20"/>
        </w:rPr>
        <w:t>đắc</w:t>
      </w:r>
      <w:r>
        <w:rPr>
          <w:color w:val="231F20"/>
          <w:spacing w:val="-11"/>
        </w:rPr>
        <w:t> </w:t>
      </w:r>
      <w:r>
        <w:rPr>
          <w:color w:val="231F20"/>
        </w:rPr>
        <w:t>các</w:t>
      </w:r>
      <w:r>
        <w:rPr>
          <w:color w:val="231F20"/>
          <w:spacing w:val="-11"/>
        </w:rPr>
        <w:t> </w:t>
      </w:r>
      <w:r>
        <w:rPr>
          <w:color w:val="231F20"/>
        </w:rPr>
        <w:t>tầng thiền sắc giới khác. Với vị tỳ kheo đắc thiền vô </w:t>
      </w:r>
      <w:r>
        <w:rPr>
          <w:color w:val="231F20"/>
        </w:rPr>
        <w:t>sắc giới, ngài nói:</w:t>
      </w:r>
    </w:p>
    <w:p>
      <w:pPr>
        <w:spacing w:line="252" w:lineRule="auto" w:before="114"/>
        <w:ind w:left="737" w:right="111" w:firstLine="0"/>
        <w:jc w:val="both"/>
        <w:rPr>
          <w:i/>
          <w:sz w:val="26"/>
        </w:rPr>
      </w:pPr>
      <w:r>
        <w:rPr>
          <w:i/>
          <w:color w:val="231F20"/>
          <w:sz w:val="26"/>
        </w:rPr>
        <w:t>…Vị ấy có thể tự nghĩ: “Ta sống với hạnh đoạn giảm”.</w:t>
      </w:r>
      <w:r>
        <w:rPr>
          <w:i/>
          <w:color w:val="231F20"/>
          <w:spacing w:val="41"/>
          <w:sz w:val="26"/>
        </w:rPr>
        <w:t> </w:t>
      </w:r>
      <w:r>
        <w:rPr>
          <w:i/>
          <w:color w:val="231F20"/>
          <w:sz w:val="26"/>
        </w:rPr>
        <w:t>Này</w:t>
      </w:r>
      <w:r>
        <w:rPr>
          <w:i/>
          <w:color w:val="231F20"/>
          <w:spacing w:val="41"/>
          <w:sz w:val="26"/>
        </w:rPr>
        <w:t> </w:t>
      </w:r>
      <w:r>
        <w:rPr>
          <w:i/>
          <w:color w:val="231F20"/>
          <w:sz w:val="26"/>
        </w:rPr>
        <w:t>Cunda,</w:t>
      </w:r>
      <w:r>
        <w:rPr>
          <w:i/>
          <w:color w:val="231F20"/>
          <w:spacing w:val="41"/>
          <w:sz w:val="26"/>
        </w:rPr>
        <w:t> </w:t>
      </w:r>
      <w:r>
        <w:rPr>
          <w:i/>
          <w:color w:val="231F20"/>
          <w:sz w:val="26"/>
        </w:rPr>
        <w:t>các</w:t>
      </w:r>
      <w:r>
        <w:rPr>
          <w:i/>
          <w:color w:val="231F20"/>
          <w:spacing w:val="41"/>
          <w:sz w:val="26"/>
        </w:rPr>
        <w:t> </w:t>
      </w:r>
      <w:r>
        <w:rPr>
          <w:i/>
          <w:color w:val="231F20"/>
          <w:sz w:val="26"/>
        </w:rPr>
        <w:t>(quả</w:t>
      </w:r>
      <w:r>
        <w:rPr>
          <w:i/>
          <w:color w:val="231F20"/>
          <w:spacing w:val="41"/>
          <w:sz w:val="26"/>
        </w:rPr>
        <w:t> </w:t>
      </w:r>
      <w:r>
        <w:rPr>
          <w:i/>
          <w:color w:val="231F20"/>
          <w:sz w:val="26"/>
        </w:rPr>
        <w:t>chứng)</w:t>
      </w:r>
      <w:r>
        <w:rPr>
          <w:i/>
          <w:color w:val="231F20"/>
          <w:spacing w:val="41"/>
          <w:sz w:val="26"/>
        </w:rPr>
        <w:t> </w:t>
      </w:r>
      <w:r>
        <w:rPr>
          <w:i/>
          <w:color w:val="231F20"/>
          <w:sz w:val="26"/>
        </w:rPr>
        <w:t>ấy</w:t>
      </w:r>
      <w:r>
        <w:rPr>
          <w:i/>
          <w:color w:val="231F20"/>
          <w:spacing w:val="41"/>
          <w:sz w:val="26"/>
        </w:rPr>
        <w:t> </w:t>
      </w:r>
      <w:r>
        <w:rPr>
          <w:i/>
          <w:color w:val="231F20"/>
          <w:spacing w:val="-2"/>
          <w:sz w:val="26"/>
        </w:rPr>
        <w:t>không</w:t>
      </w:r>
    </w:p>
    <w:p>
      <w:pPr>
        <w:spacing w:after="0" w:line="252" w:lineRule="auto"/>
        <w:jc w:val="both"/>
        <w:rPr>
          <w:i/>
          <w:sz w:val="26"/>
        </w:rPr>
        <w:sectPr>
          <w:pgSz w:w="7660" w:h="11630"/>
          <w:pgMar w:header="779" w:footer="0" w:top="1100" w:bottom="280" w:left="850" w:right="850"/>
        </w:sectPr>
      </w:pPr>
    </w:p>
    <w:p>
      <w:pPr>
        <w:spacing w:line="259" w:lineRule="auto" w:before="244"/>
        <w:ind w:left="737" w:right="111" w:firstLine="0"/>
        <w:jc w:val="both"/>
        <w:rPr>
          <w:i/>
          <w:sz w:val="26"/>
        </w:rPr>
      </w:pPr>
      <w:r>
        <w:rPr>
          <w:i/>
          <w:color w:val="231F20"/>
          <w:sz w:val="26"/>
        </w:rPr>
        <w:t>gọi là đoạn giảm trong giới luật của bậc </w:t>
      </w:r>
      <w:r>
        <w:rPr>
          <w:i/>
          <w:color w:val="231F20"/>
          <w:sz w:val="26"/>
        </w:rPr>
        <w:t>Thánh. Chúng được gọi là tịch tịnh trú trong giới luật của bậc Thánh…</w:t>
      </w:r>
    </w:p>
    <w:p>
      <w:pPr>
        <w:pStyle w:val="BodyText"/>
        <w:spacing w:line="259" w:lineRule="auto" w:before="120"/>
        <w:ind w:firstLine="396"/>
      </w:pPr>
      <w:r>
        <w:rPr>
          <w:color w:val="231F20"/>
        </w:rPr>
        <w:t>Những người đã có kỹ năng đắc thiền thiện </w:t>
      </w:r>
      <w:r>
        <w:rPr>
          <w:color w:val="231F20"/>
        </w:rPr>
        <w:t>xảo và phát triển minh sát tuệ thì có thể đạt được giác ngộ với </w:t>
      </w:r>
      <w:r>
        <w:rPr>
          <w:i/>
          <w:color w:val="231F20"/>
        </w:rPr>
        <w:t>tâm thiền siêu thế, lokuttara jhānacitta, </w:t>
      </w:r>
      <w:r>
        <w:rPr>
          <w:color w:val="231F20"/>
        </w:rPr>
        <w:t>tức là</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siêu</w:t>
      </w:r>
      <w:r>
        <w:rPr>
          <w:color w:val="231F20"/>
          <w:spacing w:val="-6"/>
        </w:rPr>
        <w:t> </w:t>
      </w:r>
      <w:r>
        <w:rPr>
          <w:color w:val="231F20"/>
        </w:rPr>
        <w:t>thế</w:t>
      </w:r>
      <w:r>
        <w:rPr>
          <w:color w:val="231F20"/>
          <w:spacing w:val="-6"/>
        </w:rPr>
        <w:t> </w:t>
      </w:r>
      <w:r>
        <w:rPr>
          <w:color w:val="231F20"/>
        </w:rPr>
        <w:t>sinh</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các</w:t>
      </w:r>
      <w:r>
        <w:rPr>
          <w:color w:val="231F20"/>
          <w:spacing w:val="-6"/>
        </w:rPr>
        <w:t> </w:t>
      </w:r>
      <w:r>
        <w:rPr>
          <w:color w:val="231F20"/>
        </w:rPr>
        <w:t>thiền</w:t>
      </w:r>
      <w:r>
        <w:rPr>
          <w:color w:val="231F20"/>
          <w:spacing w:val="-6"/>
        </w:rPr>
        <w:t> </w:t>
      </w:r>
      <w:r>
        <w:rPr>
          <w:color w:val="231F20"/>
        </w:rPr>
        <w:t>chi</w:t>
      </w:r>
      <w:r>
        <w:rPr>
          <w:color w:val="231F20"/>
          <w:spacing w:val="-6"/>
        </w:rPr>
        <w:t> </w:t>
      </w:r>
      <w:r>
        <w:rPr>
          <w:color w:val="231F20"/>
        </w:rPr>
        <w:t>của</w:t>
      </w:r>
      <w:r>
        <w:rPr>
          <w:color w:val="231F20"/>
          <w:spacing w:val="-6"/>
        </w:rPr>
        <w:t> </w:t>
      </w:r>
      <w:r>
        <w:rPr>
          <w:color w:val="231F20"/>
        </w:rPr>
        <w:t>các tầng</w:t>
      </w:r>
      <w:r>
        <w:rPr>
          <w:color w:val="231F20"/>
          <w:spacing w:val="-15"/>
        </w:rPr>
        <w:t> </w:t>
      </w:r>
      <w:r>
        <w:rPr>
          <w:color w:val="231F20"/>
        </w:rPr>
        <w:t>thiền</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tùy</w:t>
      </w:r>
      <w:r>
        <w:rPr>
          <w:color w:val="231F20"/>
          <w:spacing w:val="-15"/>
        </w:rPr>
        <w:t> </w:t>
      </w:r>
      <w:r>
        <w:rPr>
          <w:color w:val="231F20"/>
        </w:rPr>
        <w:t>theo</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của</w:t>
      </w:r>
      <w:r>
        <w:rPr>
          <w:color w:val="231F20"/>
          <w:spacing w:val="-15"/>
        </w:rPr>
        <w:t> </w:t>
      </w:r>
      <w:r>
        <w:rPr>
          <w:color w:val="231F20"/>
        </w:rPr>
        <w:t>mỗi</w:t>
      </w:r>
      <w:r>
        <w:rPr>
          <w:color w:val="231F20"/>
          <w:spacing w:val="-15"/>
        </w:rPr>
        <w:t> </w:t>
      </w:r>
      <w:r>
        <w:rPr>
          <w:color w:val="231F20"/>
        </w:rPr>
        <w:t>người. Thay cho đề mục thiền thì</w:t>
      </w:r>
      <w:r>
        <w:rPr>
          <w:color w:val="231F20"/>
          <w:spacing w:val="40"/>
        </w:rPr>
        <w:t> </w:t>
      </w:r>
      <w:r>
        <w:rPr>
          <w:color w:val="231F20"/>
        </w:rPr>
        <w:t>niết bàn là đề mục được thể nhập an chỉ bởi tâm thiền siêu thế.</w:t>
      </w:r>
      <w:r>
        <w:rPr>
          <w:color w:val="231F20"/>
          <w:spacing w:val="-4"/>
        </w:rPr>
        <w:t> </w:t>
      </w:r>
      <w:r>
        <w:rPr>
          <w:color w:val="231F20"/>
        </w:rPr>
        <w:t>Trong lộ trình giác ngộ, </w:t>
      </w:r>
      <w:r>
        <w:rPr>
          <w:i/>
          <w:color w:val="231F20"/>
        </w:rPr>
        <w:t>tâm đạo, magga citta</w:t>
      </w:r>
      <w:r>
        <w:rPr>
          <w:color w:val="231F20"/>
        </w:rPr>
        <w:t>, được tiếp nối ngay lập tức bởi </w:t>
      </w:r>
      <w:r>
        <w:rPr>
          <w:i/>
          <w:color w:val="231F20"/>
        </w:rPr>
        <w:t>tâm quả, phala citta</w:t>
      </w:r>
      <w:r>
        <w:rPr>
          <w:color w:val="231F20"/>
        </w:rPr>
        <w:t>, là quả của tâm đạo. Khi tâm quả diệt đi, lộ trình tâm ấy kết thúc. Tâm đạo của tầng giác ngộ ấy không thể sinh khởi trở lại, nhưng</w:t>
      </w:r>
      <w:r>
        <w:rPr>
          <w:color w:val="231F20"/>
          <w:spacing w:val="-1"/>
        </w:rPr>
        <w:t> </w:t>
      </w:r>
      <w:r>
        <w:rPr>
          <w:color w:val="231F20"/>
        </w:rPr>
        <w:t>những</w:t>
      </w:r>
      <w:r>
        <w:rPr>
          <w:color w:val="231F20"/>
          <w:spacing w:val="-1"/>
        </w:rPr>
        <w:t> </w:t>
      </w:r>
      <w:r>
        <w:rPr>
          <w:color w:val="231F20"/>
        </w:rPr>
        <w:t>ai</w:t>
      </w:r>
      <w:r>
        <w:rPr>
          <w:color w:val="231F20"/>
          <w:spacing w:val="-1"/>
        </w:rPr>
        <w:t> </w:t>
      </w:r>
      <w:r>
        <w:rPr>
          <w:color w:val="231F20"/>
        </w:rPr>
        <w:t>đã</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thiền</w:t>
      </w:r>
      <w:r>
        <w:rPr>
          <w:color w:val="231F20"/>
          <w:spacing w:val="-1"/>
        </w:rPr>
        <w:t> </w:t>
      </w:r>
      <w:r>
        <w:rPr>
          <w:color w:val="231F20"/>
        </w:rPr>
        <w:t>chứng</w:t>
      </w:r>
      <w:r>
        <w:rPr>
          <w:color w:val="231F20"/>
          <w:spacing w:val="-1"/>
        </w:rPr>
        <w:t> </w:t>
      </w:r>
      <w:r>
        <w:rPr>
          <w:color w:val="231F20"/>
        </w:rPr>
        <w:t>và</w:t>
      </w:r>
      <w:r>
        <w:rPr>
          <w:color w:val="231F20"/>
          <w:spacing w:val="-1"/>
        </w:rPr>
        <w:t> </w:t>
      </w:r>
      <w:r>
        <w:rPr>
          <w:color w:val="231F20"/>
        </w:rPr>
        <w:t>đạt</w:t>
      </w:r>
      <w:r>
        <w:rPr>
          <w:color w:val="231F20"/>
          <w:spacing w:val="-1"/>
        </w:rPr>
        <w:t> </w:t>
      </w:r>
      <w:r>
        <w:rPr>
          <w:color w:val="231F20"/>
        </w:rPr>
        <w:t>giác ngộ với tâm thiền siêu thế, tâm quả có thể sinh khởi trở</w:t>
      </w:r>
      <w:r>
        <w:rPr>
          <w:color w:val="231F20"/>
          <w:spacing w:val="-7"/>
        </w:rPr>
        <w:t> </w:t>
      </w:r>
      <w:r>
        <w:rPr>
          <w:color w:val="231F20"/>
        </w:rPr>
        <w:t>lại,</w:t>
      </w:r>
      <w:r>
        <w:rPr>
          <w:color w:val="231F20"/>
          <w:spacing w:val="-7"/>
        </w:rPr>
        <w:t> </w:t>
      </w:r>
      <w:r>
        <w:rPr>
          <w:color w:val="231F20"/>
        </w:rPr>
        <w:t>lấy</w:t>
      </w:r>
      <w:r>
        <w:rPr>
          <w:color w:val="231F20"/>
          <w:spacing w:val="-7"/>
        </w:rPr>
        <w:t> </w:t>
      </w:r>
      <w:r>
        <w:rPr>
          <w:color w:val="231F20"/>
        </w:rPr>
        <w:t>niết</w:t>
      </w:r>
      <w:r>
        <w:rPr>
          <w:color w:val="231F20"/>
          <w:spacing w:val="-7"/>
        </w:rPr>
        <w:t> </w:t>
      </w:r>
      <w:r>
        <w:rPr>
          <w:color w:val="231F20"/>
        </w:rPr>
        <w:t>bàn</w:t>
      </w:r>
      <w:r>
        <w:rPr>
          <w:color w:val="231F20"/>
          <w:spacing w:val="-7"/>
        </w:rPr>
        <w:t> </w:t>
      </w:r>
      <w:r>
        <w:rPr>
          <w:color w:val="231F20"/>
        </w:rPr>
        <w:t>làm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thậm</w:t>
      </w:r>
      <w:r>
        <w:rPr>
          <w:color w:val="231F20"/>
          <w:spacing w:val="-7"/>
        </w:rPr>
        <w:t> </w:t>
      </w:r>
      <w:r>
        <w:rPr>
          <w:color w:val="231F20"/>
        </w:rPr>
        <w:t>chí</w:t>
      </w:r>
      <w:r>
        <w:rPr>
          <w:color w:val="231F20"/>
          <w:spacing w:val="-7"/>
        </w:rPr>
        <w:t> </w:t>
      </w:r>
      <w:r>
        <w:rPr>
          <w:color w:val="231F20"/>
        </w:rPr>
        <w:t>nhiều</w:t>
      </w:r>
      <w:r>
        <w:rPr>
          <w:color w:val="231F20"/>
          <w:spacing w:val="-7"/>
        </w:rPr>
        <w:t> </w:t>
      </w:r>
      <w:r>
        <w:rPr>
          <w:color w:val="231F20"/>
        </w:rPr>
        <w:t>lần trong một kiếp sống.</w:t>
      </w:r>
    </w:p>
    <w:p>
      <w:pPr>
        <w:spacing w:line="259" w:lineRule="auto" w:before="128"/>
        <w:ind w:left="113" w:right="111" w:firstLine="396"/>
        <w:jc w:val="both"/>
        <w:rPr>
          <w:sz w:val="27"/>
        </w:rPr>
      </w:pPr>
      <w:r>
        <w:rPr>
          <w:color w:val="231F20"/>
          <w:sz w:val="27"/>
        </w:rPr>
        <w:t>Những</w:t>
      </w:r>
      <w:r>
        <w:rPr>
          <w:color w:val="231F20"/>
          <w:spacing w:val="-8"/>
          <w:sz w:val="27"/>
        </w:rPr>
        <w:t> </w:t>
      </w:r>
      <w:r>
        <w:rPr>
          <w:color w:val="231F20"/>
          <w:sz w:val="27"/>
        </w:rPr>
        <w:t>người</w:t>
      </w:r>
      <w:r>
        <w:rPr>
          <w:color w:val="231F20"/>
          <w:spacing w:val="-8"/>
          <w:sz w:val="27"/>
        </w:rPr>
        <w:t> </w:t>
      </w:r>
      <w:r>
        <w:rPr>
          <w:color w:val="231F20"/>
          <w:sz w:val="27"/>
        </w:rPr>
        <w:t>đã</w:t>
      </w:r>
      <w:r>
        <w:rPr>
          <w:color w:val="231F20"/>
          <w:spacing w:val="-8"/>
          <w:sz w:val="27"/>
        </w:rPr>
        <w:t> </w:t>
      </w:r>
      <w:r>
        <w:rPr>
          <w:color w:val="231F20"/>
          <w:sz w:val="27"/>
        </w:rPr>
        <w:t>đắc</w:t>
      </w:r>
      <w:r>
        <w:rPr>
          <w:color w:val="231F20"/>
          <w:spacing w:val="-8"/>
          <w:sz w:val="27"/>
        </w:rPr>
        <w:t> </w:t>
      </w:r>
      <w:r>
        <w:rPr>
          <w:color w:val="231F20"/>
          <w:sz w:val="27"/>
        </w:rPr>
        <w:t>tầng</w:t>
      </w:r>
      <w:r>
        <w:rPr>
          <w:color w:val="231F20"/>
          <w:spacing w:val="-8"/>
          <w:sz w:val="27"/>
        </w:rPr>
        <w:t> </w:t>
      </w:r>
      <w:r>
        <w:rPr>
          <w:color w:val="231F20"/>
          <w:sz w:val="27"/>
        </w:rPr>
        <w:t>thiền</w:t>
      </w:r>
      <w:r>
        <w:rPr>
          <w:color w:val="231F20"/>
          <w:spacing w:val="-8"/>
          <w:sz w:val="27"/>
        </w:rPr>
        <w:t> </w:t>
      </w:r>
      <w:r>
        <w:rPr>
          <w:color w:val="231F20"/>
          <w:sz w:val="27"/>
        </w:rPr>
        <w:t>vô</w:t>
      </w:r>
      <w:r>
        <w:rPr>
          <w:color w:val="231F20"/>
          <w:spacing w:val="-8"/>
          <w:sz w:val="27"/>
        </w:rPr>
        <w:t> </w:t>
      </w:r>
      <w:r>
        <w:rPr>
          <w:color w:val="231F20"/>
          <w:sz w:val="27"/>
        </w:rPr>
        <w:t>sắc</w:t>
      </w:r>
      <w:r>
        <w:rPr>
          <w:color w:val="231F20"/>
          <w:spacing w:val="-8"/>
          <w:sz w:val="27"/>
        </w:rPr>
        <w:t> </w:t>
      </w:r>
      <w:r>
        <w:rPr>
          <w:color w:val="231F20"/>
          <w:sz w:val="27"/>
        </w:rPr>
        <w:t>giới</w:t>
      </w:r>
      <w:r>
        <w:rPr>
          <w:color w:val="231F20"/>
          <w:spacing w:val="-8"/>
          <w:sz w:val="27"/>
        </w:rPr>
        <w:t> </w:t>
      </w:r>
      <w:r>
        <w:rPr>
          <w:color w:val="231F20"/>
          <w:sz w:val="27"/>
        </w:rPr>
        <w:t>thứ</w:t>
      </w:r>
      <w:r>
        <w:rPr>
          <w:color w:val="231F20"/>
          <w:spacing w:val="-8"/>
          <w:sz w:val="27"/>
        </w:rPr>
        <w:t> </w:t>
      </w:r>
      <w:r>
        <w:rPr>
          <w:color w:val="231F20"/>
          <w:sz w:val="27"/>
        </w:rPr>
        <w:t>tư, tầng</w:t>
      </w:r>
      <w:r>
        <w:rPr>
          <w:color w:val="231F20"/>
          <w:spacing w:val="-7"/>
          <w:sz w:val="27"/>
        </w:rPr>
        <w:t> </w:t>
      </w:r>
      <w:r>
        <w:rPr>
          <w:i/>
          <w:color w:val="231F20"/>
          <w:sz w:val="27"/>
        </w:rPr>
        <w:t>Phi</w:t>
      </w:r>
      <w:r>
        <w:rPr>
          <w:i/>
          <w:color w:val="231F20"/>
          <w:spacing w:val="-7"/>
          <w:sz w:val="27"/>
        </w:rPr>
        <w:t> </w:t>
      </w:r>
      <w:r>
        <w:rPr>
          <w:i/>
          <w:color w:val="231F20"/>
          <w:sz w:val="27"/>
        </w:rPr>
        <w:t>tưởng</w:t>
      </w:r>
      <w:r>
        <w:rPr>
          <w:i/>
          <w:color w:val="231F20"/>
          <w:spacing w:val="-7"/>
          <w:sz w:val="27"/>
        </w:rPr>
        <w:t> </w:t>
      </w:r>
      <w:r>
        <w:rPr>
          <w:i/>
          <w:color w:val="231F20"/>
          <w:sz w:val="27"/>
        </w:rPr>
        <w:t>phi</w:t>
      </w:r>
      <w:r>
        <w:rPr>
          <w:i/>
          <w:color w:val="231F20"/>
          <w:spacing w:val="-7"/>
          <w:sz w:val="27"/>
        </w:rPr>
        <w:t> </w:t>
      </w:r>
      <w:r>
        <w:rPr>
          <w:i/>
          <w:color w:val="231F20"/>
          <w:sz w:val="27"/>
        </w:rPr>
        <w:t>phi</w:t>
      </w:r>
      <w:r>
        <w:rPr>
          <w:i/>
          <w:color w:val="231F20"/>
          <w:spacing w:val="-7"/>
          <w:sz w:val="27"/>
        </w:rPr>
        <w:t> </w:t>
      </w:r>
      <w:r>
        <w:rPr>
          <w:i/>
          <w:color w:val="231F20"/>
          <w:sz w:val="27"/>
        </w:rPr>
        <w:t>tưởng</w:t>
      </w:r>
      <w:r>
        <w:rPr>
          <w:i/>
          <w:color w:val="231F20"/>
          <w:spacing w:val="-7"/>
          <w:sz w:val="27"/>
        </w:rPr>
        <w:t> </w:t>
      </w:r>
      <w:r>
        <w:rPr>
          <w:i/>
          <w:color w:val="231F20"/>
          <w:sz w:val="27"/>
        </w:rPr>
        <w:t>xứ</w:t>
      </w:r>
      <w:r>
        <w:rPr>
          <w:color w:val="231F20"/>
          <w:sz w:val="27"/>
        </w:rPr>
        <w:t>,</w:t>
      </w:r>
      <w:r>
        <w:rPr>
          <w:color w:val="231F20"/>
          <w:spacing w:val="-7"/>
          <w:sz w:val="27"/>
        </w:rPr>
        <w:t> </w:t>
      </w:r>
      <w:r>
        <w:rPr>
          <w:color w:val="231F20"/>
          <w:sz w:val="27"/>
        </w:rPr>
        <w:t>và</w:t>
      </w:r>
      <w:r>
        <w:rPr>
          <w:color w:val="231F20"/>
          <w:spacing w:val="-7"/>
          <w:sz w:val="27"/>
        </w:rPr>
        <w:t> </w:t>
      </w:r>
      <w:r>
        <w:rPr>
          <w:color w:val="231F20"/>
          <w:sz w:val="27"/>
        </w:rPr>
        <w:t>cũng</w:t>
      </w:r>
      <w:r>
        <w:rPr>
          <w:color w:val="231F20"/>
          <w:spacing w:val="-7"/>
          <w:sz w:val="27"/>
        </w:rPr>
        <w:t> </w:t>
      </w:r>
      <w:r>
        <w:rPr>
          <w:color w:val="231F20"/>
          <w:sz w:val="27"/>
        </w:rPr>
        <w:t>đã</w:t>
      </w:r>
      <w:r>
        <w:rPr>
          <w:color w:val="231F20"/>
          <w:spacing w:val="-7"/>
          <w:sz w:val="27"/>
        </w:rPr>
        <w:t> </w:t>
      </w:r>
      <w:r>
        <w:rPr>
          <w:color w:val="231F20"/>
          <w:sz w:val="27"/>
        </w:rPr>
        <w:t>giác</w:t>
      </w:r>
      <w:r>
        <w:rPr>
          <w:color w:val="231F20"/>
          <w:spacing w:val="-7"/>
          <w:sz w:val="27"/>
        </w:rPr>
        <w:t> </w:t>
      </w:r>
      <w:r>
        <w:rPr>
          <w:color w:val="231F20"/>
          <w:sz w:val="27"/>
        </w:rPr>
        <w:t>ngộ đến bậc Bất lai hoặc</w:t>
      </w:r>
      <w:r>
        <w:rPr>
          <w:color w:val="231F20"/>
          <w:spacing w:val="-6"/>
          <w:sz w:val="27"/>
        </w:rPr>
        <w:t> </w:t>
      </w:r>
      <w:r>
        <w:rPr>
          <w:color w:val="231F20"/>
          <w:sz w:val="27"/>
        </w:rPr>
        <w:t>A-la-hán có thể nhập </w:t>
      </w:r>
      <w:r>
        <w:rPr>
          <w:i/>
          <w:color w:val="231F20"/>
          <w:sz w:val="27"/>
        </w:rPr>
        <w:t>“Diệt thọ tưởng</w:t>
      </w:r>
      <w:r>
        <w:rPr>
          <w:i/>
          <w:color w:val="231F20"/>
          <w:spacing w:val="-2"/>
          <w:sz w:val="27"/>
        </w:rPr>
        <w:t> </w:t>
      </w:r>
      <w:r>
        <w:rPr>
          <w:i/>
          <w:color w:val="231F20"/>
          <w:sz w:val="27"/>
        </w:rPr>
        <w:t>định”,</w:t>
      </w:r>
      <w:r>
        <w:rPr>
          <w:i/>
          <w:color w:val="231F20"/>
          <w:spacing w:val="-2"/>
          <w:sz w:val="27"/>
        </w:rPr>
        <w:t> </w:t>
      </w:r>
      <w:r>
        <w:rPr>
          <w:i/>
          <w:color w:val="231F20"/>
          <w:sz w:val="27"/>
        </w:rPr>
        <w:t>Nirodha-samāpatti</w:t>
      </w:r>
      <w:r>
        <w:rPr>
          <w:color w:val="231F20"/>
          <w:sz w:val="27"/>
        </w:rPr>
        <w:t>,</w:t>
      </w:r>
      <w:r>
        <w:rPr>
          <w:color w:val="231F20"/>
          <w:spacing w:val="-2"/>
          <w:sz w:val="27"/>
        </w:rPr>
        <w:t> </w:t>
      </w:r>
      <w:r>
        <w:rPr>
          <w:color w:val="231F20"/>
          <w:sz w:val="27"/>
        </w:rPr>
        <w:t>là</w:t>
      </w:r>
      <w:r>
        <w:rPr>
          <w:color w:val="231F20"/>
          <w:spacing w:val="-2"/>
          <w:sz w:val="27"/>
        </w:rPr>
        <w:t> </w:t>
      </w:r>
      <w:r>
        <w:rPr>
          <w:color w:val="231F20"/>
          <w:sz w:val="27"/>
        </w:rPr>
        <w:t>trạng</w:t>
      </w:r>
      <w:r>
        <w:rPr>
          <w:color w:val="231F20"/>
          <w:spacing w:val="-2"/>
          <w:sz w:val="27"/>
        </w:rPr>
        <w:t> </w:t>
      </w:r>
      <w:r>
        <w:rPr>
          <w:color w:val="231F20"/>
          <w:sz w:val="27"/>
        </w:rPr>
        <w:t>thái</w:t>
      </w:r>
      <w:r>
        <w:rPr>
          <w:color w:val="231F20"/>
          <w:spacing w:val="-2"/>
          <w:sz w:val="27"/>
        </w:rPr>
        <w:t> </w:t>
      </w:r>
      <w:r>
        <w:rPr>
          <w:color w:val="231F20"/>
          <w:sz w:val="27"/>
        </w:rPr>
        <w:t>ngưng đọng tạm thời của danh và sắc.</w:t>
      </w:r>
    </w:p>
    <w:p>
      <w:pPr>
        <w:spacing w:line="259" w:lineRule="auto" w:before="119"/>
        <w:ind w:left="113" w:right="111" w:firstLine="396"/>
        <w:jc w:val="both"/>
        <w:rPr>
          <w:sz w:val="27"/>
        </w:rPr>
      </w:pPr>
      <w:r>
        <w:rPr>
          <w:color w:val="231F20"/>
          <w:sz w:val="27"/>
        </w:rPr>
        <w:t>Người nhập “Diệt thọ tưởng định” khác với </w:t>
      </w:r>
      <w:r>
        <w:rPr>
          <w:color w:val="231F20"/>
          <w:sz w:val="27"/>
        </w:rPr>
        <w:t>một </w:t>
      </w:r>
      <w:r>
        <w:rPr>
          <w:color w:val="231F20"/>
          <w:spacing w:val="-2"/>
          <w:sz w:val="27"/>
        </w:rPr>
        <w:t>xác</w:t>
      </w:r>
      <w:r>
        <w:rPr>
          <w:color w:val="231F20"/>
          <w:spacing w:val="-14"/>
          <w:sz w:val="27"/>
        </w:rPr>
        <w:t> </w:t>
      </w:r>
      <w:r>
        <w:rPr>
          <w:color w:val="231F20"/>
          <w:spacing w:val="-2"/>
          <w:sz w:val="27"/>
        </w:rPr>
        <w:t>chết.</w:t>
      </w:r>
      <w:r>
        <w:rPr>
          <w:color w:val="231F20"/>
          <w:spacing w:val="-14"/>
          <w:sz w:val="27"/>
        </w:rPr>
        <w:t> </w:t>
      </w:r>
      <w:r>
        <w:rPr>
          <w:color w:val="231F20"/>
          <w:spacing w:val="-2"/>
          <w:sz w:val="27"/>
        </w:rPr>
        <w:t>Chúng</w:t>
      </w:r>
      <w:r>
        <w:rPr>
          <w:color w:val="231F20"/>
          <w:spacing w:val="-14"/>
          <w:sz w:val="27"/>
        </w:rPr>
        <w:t> </w:t>
      </w:r>
      <w:r>
        <w:rPr>
          <w:color w:val="231F20"/>
          <w:spacing w:val="-2"/>
          <w:sz w:val="27"/>
        </w:rPr>
        <w:t>ta</w:t>
      </w:r>
      <w:r>
        <w:rPr>
          <w:color w:val="231F20"/>
          <w:spacing w:val="-14"/>
          <w:sz w:val="27"/>
        </w:rPr>
        <w:t> </w:t>
      </w:r>
      <w:r>
        <w:rPr>
          <w:color w:val="231F20"/>
          <w:spacing w:val="-2"/>
          <w:sz w:val="27"/>
        </w:rPr>
        <w:t>đọc</w:t>
      </w:r>
      <w:r>
        <w:rPr>
          <w:color w:val="231F20"/>
          <w:spacing w:val="-14"/>
          <w:sz w:val="27"/>
        </w:rPr>
        <w:t> </w:t>
      </w:r>
      <w:r>
        <w:rPr>
          <w:color w:val="231F20"/>
          <w:spacing w:val="-2"/>
          <w:sz w:val="27"/>
        </w:rPr>
        <w:t>trong</w:t>
      </w:r>
      <w:r>
        <w:rPr>
          <w:color w:val="231F20"/>
          <w:spacing w:val="-14"/>
          <w:sz w:val="27"/>
        </w:rPr>
        <w:t> </w:t>
      </w:r>
      <w:r>
        <w:rPr>
          <w:i/>
          <w:color w:val="231F20"/>
          <w:spacing w:val="-2"/>
          <w:sz w:val="27"/>
        </w:rPr>
        <w:t>Đại</w:t>
      </w:r>
      <w:r>
        <w:rPr>
          <w:i/>
          <w:color w:val="231F20"/>
          <w:spacing w:val="-14"/>
          <w:sz w:val="27"/>
        </w:rPr>
        <w:t> </w:t>
      </w:r>
      <w:r>
        <w:rPr>
          <w:i/>
          <w:color w:val="231F20"/>
          <w:spacing w:val="-2"/>
          <w:sz w:val="27"/>
        </w:rPr>
        <w:t>Kinh</w:t>
      </w:r>
      <w:r>
        <w:rPr>
          <w:i/>
          <w:color w:val="231F20"/>
          <w:spacing w:val="-14"/>
          <w:sz w:val="27"/>
        </w:rPr>
        <w:t> </w:t>
      </w:r>
      <w:r>
        <w:rPr>
          <w:i/>
          <w:color w:val="231F20"/>
          <w:spacing w:val="-2"/>
          <w:sz w:val="27"/>
        </w:rPr>
        <w:t>Phương</w:t>
      </w:r>
      <w:r>
        <w:rPr>
          <w:i/>
          <w:color w:val="231F20"/>
          <w:spacing w:val="-14"/>
          <w:sz w:val="27"/>
        </w:rPr>
        <w:t> </w:t>
      </w:r>
      <w:r>
        <w:rPr>
          <w:i/>
          <w:color w:val="231F20"/>
          <w:spacing w:val="-2"/>
          <w:sz w:val="27"/>
        </w:rPr>
        <w:t>Quảng </w:t>
      </w:r>
      <w:r>
        <w:rPr>
          <w:color w:val="231F20"/>
          <w:sz w:val="27"/>
        </w:rPr>
        <w:t>(</w:t>
      </w:r>
      <w:r>
        <w:rPr>
          <w:i/>
          <w:color w:val="231F20"/>
          <w:sz w:val="27"/>
        </w:rPr>
        <w:t>Trung Bộ Kinh </w:t>
      </w:r>
      <w:r>
        <w:rPr>
          <w:color w:val="231F20"/>
          <w:sz w:val="27"/>
        </w:rPr>
        <w:t>số 43) rằng:</w:t>
      </w:r>
    </w:p>
    <w:p>
      <w:pPr>
        <w:pStyle w:val="BodyText"/>
        <w:spacing w:before="116"/>
        <w:ind w:left="510" w:right="0"/>
      </w:pPr>
      <w:r>
        <w:rPr>
          <w:color w:val="231F20"/>
        </w:rPr>
        <w:t>Tôn</w:t>
      </w:r>
      <w:r>
        <w:rPr>
          <w:color w:val="231F20"/>
          <w:spacing w:val="41"/>
        </w:rPr>
        <w:t> </w:t>
      </w:r>
      <w:r>
        <w:rPr>
          <w:color w:val="231F20"/>
        </w:rPr>
        <w:t>giả</w:t>
      </w:r>
      <w:r>
        <w:rPr>
          <w:color w:val="231F20"/>
          <w:spacing w:val="41"/>
        </w:rPr>
        <w:t> </w:t>
      </w:r>
      <w:r>
        <w:rPr>
          <w:color w:val="231F20"/>
        </w:rPr>
        <w:t>Mahā-Koṭṭhita</w:t>
      </w:r>
      <w:r>
        <w:rPr>
          <w:color w:val="231F20"/>
          <w:spacing w:val="41"/>
        </w:rPr>
        <w:t> </w:t>
      </w:r>
      <w:r>
        <w:rPr>
          <w:color w:val="231F20"/>
        </w:rPr>
        <w:t>đặt</w:t>
      </w:r>
      <w:r>
        <w:rPr>
          <w:color w:val="231F20"/>
          <w:spacing w:val="41"/>
        </w:rPr>
        <w:t> </w:t>
      </w:r>
      <w:r>
        <w:rPr>
          <w:color w:val="231F20"/>
        </w:rPr>
        <w:t>một</w:t>
      </w:r>
      <w:r>
        <w:rPr>
          <w:color w:val="231F20"/>
          <w:spacing w:val="41"/>
        </w:rPr>
        <w:t> </w:t>
      </w:r>
      <w:r>
        <w:rPr>
          <w:color w:val="231F20"/>
        </w:rPr>
        <w:t>số</w:t>
      </w:r>
      <w:r>
        <w:rPr>
          <w:color w:val="231F20"/>
          <w:spacing w:val="41"/>
        </w:rPr>
        <w:t> </w:t>
      </w:r>
      <w:r>
        <w:rPr>
          <w:color w:val="231F20"/>
        </w:rPr>
        <w:t>câu</w:t>
      </w:r>
      <w:r>
        <w:rPr>
          <w:color w:val="231F20"/>
          <w:spacing w:val="41"/>
        </w:rPr>
        <w:t> </w:t>
      </w:r>
      <w:r>
        <w:rPr>
          <w:color w:val="231F20"/>
        </w:rPr>
        <w:t>hỏi</w:t>
      </w:r>
      <w:r>
        <w:rPr>
          <w:color w:val="231F20"/>
          <w:spacing w:val="41"/>
        </w:rPr>
        <w:t> </w:t>
      </w:r>
      <w:r>
        <w:rPr>
          <w:color w:val="231F20"/>
          <w:spacing w:val="-5"/>
        </w:rPr>
        <w:t>cho</w:t>
      </w:r>
    </w:p>
    <w:p>
      <w:pPr>
        <w:pStyle w:val="BodyText"/>
        <w:spacing w:after="0"/>
        <w:sectPr>
          <w:pgSz w:w="7660" w:h="11630"/>
          <w:pgMar w:header="779" w:footer="0" w:top="1100" w:bottom="280" w:left="850" w:right="850"/>
        </w:sectPr>
      </w:pPr>
    </w:p>
    <w:p>
      <w:pPr>
        <w:pStyle w:val="BodyText"/>
        <w:spacing w:line="254" w:lineRule="auto" w:before="241"/>
      </w:pPr>
      <w:r>
        <w:rPr>
          <w:color w:val="231F20"/>
        </w:rPr>
        <w:t>ngài</w:t>
      </w:r>
      <w:r>
        <w:rPr>
          <w:color w:val="231F20"/>
          <w:spacing w:val="-11"/>
        </w:rPr>
        <w:t> </w:t>
      </w:r>
      <w:r>
        <w:rPr>
          <w:color w:val="231F20"/>
        </w:rPr>
        <w:t>Xá</w:t>
      </w:r>
      <w:r>
        <w:rPr>
          <w:color w:val="231F20"/>
          <w:spacing w:val="-11"/>
        </w:rPr>
        <w:t> </w:t>
      </w:r>
      <w:r>
        <w:rPr>
          <w:color w:val="231F20"/>
        </w:rPr>
        <w:t>Lợi</w:t>
      </w:r>
      <w:r>
        <w:rPr>
          <w:color w:val="231F20"/>
          <w:spacing w:val="-11"/>
        </w:rPr>
        <w:t> </w:t>
      </w:r>
      <w:r>
        <w:rPr>
          <w:color w:val="231F20"/>
        </w:rPr>
        <w:t>Phất</w:t>
      </w:r>
      <w:r>
        <w:rPr>
          <w:color w:val="231F20"/>
          <w:spacing w:val="-11"/>
        </w:rPr>
        <w:t> </w:t>
      </w:r>
      <w:r>
        <w:rPr>
          <w:color w:val="231F20"/>
        </w:rPr>
        <w:t>(Sāriputta).</w:t>
      </w:r>
      <w:r>
        <w:rPr>
          <w:color w:val="231F20"/>
          <w:spacing w:val="-16"/>
        </w:rPr>
        <w:t> </w:t>
      </w:r>
      <w:r>
        <w:rPr>
          <w:color w:val="231F20"/>
        </w:rPr>
        <w:t>Tôn</w:t>
      </w:r>
      <w:r>
        <w:rPr>
          <w:color w:val="231F20"/>
          <w:spacing w:val="-11"/>
        </w:rPr>
        <w:t> </w:t>
      </w:r>
      <w:r>
        <w:rPr>
          <w:color w:val="231F20"/>
        </w:rPr>
        <w:t>giả</w:t>
      </w:r>
      <w:r>
        <w:rPr>
          <w:color w:val="231F20"/>
          <w:spacing w:val="-11"/>
        </w:rPr>
        <w:t> </w:t>
      </w:r>
      <w:r>
        <w:rPr>
          <w:color w:val="231F20"/>
        </w:rPr>
        <w:t>cũng</w:t>
      </w:r>
      <w:r>
        <w:rPr>
          <w:color w:val="231F20"/>
          <w:spacing w:val="-11"/>
        </w:rPr>
        <w:t> </w:t>
      </w:r>
      <w:r>
        <w:rPr>
          <w:color w:val="231F20"/>
        </w:rPr>
        <w:t>hỏi</w:t>
      </w:r>
      <w:r>
        <w:rPr>
          <w:color w:val="231F20"/>
          <w:spacing w:val="-11"/>
        </w:rPr>
        <w:t> </w:t>
      </w:r>
      <w:r>
        <w:rPr>
          <w:color w:val="231F20"/>
        </w:rPr>
        <w:t>về</w:t>
      </w:r>
      <w:r>
        <w:rPr>
          <w:color w:val="231F20"/>
          <w:spacing w:val="-11"/>
        </w:rPr>
        <w:t> </w:t>
      </w:r>
      <w:r>
        <w:rPr>
          <w:color w:val="231F20"/>
        </w:rPr>
        <w:t>xác chết, về sự khác biệt giữa xác chết và một vị tỳ kheo nhập diệt thọ tưởng định. Chúng ta đọc:</w:t>
      </w:r>
    </w:p>
    <w:p>
      <w:pPr>
        <w:pStyle w:val="ListParagraph"/>
        <w:numPr>
          <w:ilvl w:val="0"/>
          <w:numId w:val="63"/>
        </w:numPr>
        <w:tabs>
          <w:tab w:pos="882" w:val="left" w:leader="none"/>
        </w:tabs>
        <w:spacing w:line="254" w:lineRule="auto" w:before="108" w:after="0"/>
        <w:ind w:left="737" w:right="111" w:firstLine="0"/>
        <w:jc w:val="both"/>
        <w:rPr>
          <w:i/>
          <w:sz w:val="26"/>
        </w:rPr>
      </w:pPr>
      <w:r>
        <w:rPr>
          <w:i/>
          <w:color w:val="231F20"/>
          <w:sz w:val="26"/>
        </w:rPr>
        <w:t>-</w:t>
      </w:r>
      <w:r>
        <w:rPr>
          <w:i/>
          <w:color w:val="231F20"/>
          <w:spacing w:val="-10"/>
          <w:sz w:val="26"/>
        </w:rPr>
        <w:t> </w:t>
      </w:r>
      <w:r>
        <w:rPr>
          <w:i/>
          <w:color w:val="231F20"/>
          <w:sz w:val="26"/>
        </w:rPr>
        <w:t>Này</w:t>
      </w:r>
      <w:r>
        <w:rPr>
          <w:i/>
          <w:color w:val="231F20"/>
          <w:spacing w:val="-10"/>
          <w:sz w:val="26"/>
        </w:rPr>
        <w:t> </w:t>
      </w:r>
      <w:r>
        <w:rPr>
          <w:i/>
          <w:color w:val="231F20"/>
          <w:sz w:val="26"/>
        </w:rPr>
        <w:t>Hiền</w:t>
      </w:r>
      <w:r>
        <w:rPr>
          <w:i/>
          <w:color w:val="231F20"/>
          <w:spacing w:val="-10"/>
          <w:sz w:val="26"/>
        </w:rPr>
        <w:t> </w:t>
      </w:r>
      <w:r>
        <w:rPr>
          <w:i/>
          <w:color w:val="231F20"/>
          <w:sz w:val="26"/>
        </w:rPr>
        <w:t>giả,</w:t>
      </w:r>
      <w:r>
        <w:rPr>
          <w:i/>
          <w:color w:val="231F20"/>
          <w:spacing w:val="-10"/>
          <w:sz w:val="26"/>
        </w:rPr>
        <w:t> </w:t>
      </w:r>
      <w:r>
        <w:rPr>
          <w:i/>
          <w:color w:val="231F20"/>
          <w:sz w:val="26"/>
        </w:rPr>
        <w:t>đối</w:t>
      </w:r>
      <w:r>
        <w:rPr>
          <w:i/>
          <w:color w:val="231F20"/>
          <w:spacing w:val="-10"/>
          <w:sz w:val="26"/>
        </w:rPr>
        <w:t> </w:t>
      </w:r>
      <w:r>
        <w:rPr>
          <w:i/>
          <w:color w:val="231F20"/>
          <w:sz w:val="26"/>
        </w:rPr>
        <w:t>với</w:t>
      </w:r>
      <w:r>
        <w:rPr>
          <w:i/>
          <w:color w:val="231F20"/>
          <w:spacing w:val="-10"/>
          <w:sz w:val="26"/>
        </w:rPr>
        <w:t> </w:t>
      </w:r>
      <w:r>
        <w:rPr>
          <w:i/>
          <w:color w:val="231F20"/>
          <w:sz w:val="26"/>
        </w:rPr>
        <w:t>thân</w:t>
      </w:r>
      <w:r>
        <w:rPr>
          <w:i/>
          <w:color w:val="231F20"/>
          <w:spacing w:val="-10"/>
          <w:sz w:val="26"/>
        </w:rPr>
        <w:t> </w:t>
      </w:r>
      <w:r>
        <w:rPr>
          <w:i/>
          <w:color w:val="231F20"/>
          <w:sz w:val="26"/>
        </w:rPr>
        <w:t>này,</w:t>
      </w:r>
      <w:r>
        <w:rPr>
          <w:i/>
          <w:color w:val="231F20"/>
          <w:spacing w:val="-10"/>
          <w:sz w:val="26"/>
        </w:rPr>
        <w:t> </w:t>
      </w:r>
      <w:r>
        <w:rPr>
          <w:i/>
          <w:color w:val="231F20"/>
          <w:sz w:val="26"/>
        </w:rPr>
        <w:t>khi</w:t>
      </w:r>
      <w:r>
        <w:rPr>
          <w:i/>
          <w:color w:val="231F20"/>
          <w:spacing w:val="-10"/>
          <w:sz w:val="26"/>
        </w:rPr>
        <w:t> </w:t>
      </w:r>
      <w:r>
        <w:rPr>
          <w:i/>
          <w:color w:val="231F20"/>
          <w:sz w:val="26"/>
        </w:rPr>
        <w:t>nào</w:t>
      </w:r>
      <w:r>
        <w:rPr>
          <w:i/>
          <w:color w:val="231F20"/>
          <w:spacing w:val="-10"/>
          <w:sz w:val="26"/>
        </w:rPr>
        <w:t> </w:t>
      </w:r>
      <w:r>
        <w:rPr>
          <w:i/>
          <w:color w:val="231F20"/>
          <w:sz w:val="26"/>
        </w:rPr>
        <w:t>có</w:t>
      </w:r>
      <w:r>
        <w:rPr>
          <w:i/>
          <w:color w:val="231F20"/>
          <w:spacing w:val="-10"/>
          <w:sz w:val="26"/>
        </w:rPr>
        <w:t> </w:t>
      </w:r>
      <w:r>
        <w:rPr>
          <w:i/>
          <w:color w:val="231F20"/>
          <w:sz w:val="26"/>
        </w:rPr>
        <w:t>bao nhiêu pháp được từ bỏ, thì thân này được nằm xuống,</w:t>
      </w:r>
      <w:r>
        <w:rPr>
          <w:i/>
          <w:color w:val="231F20"/>
          <w:spacing w:val="-2"/>
          <w:sz w:val="26"/>
        </w:rPr>
        <w:t> </w:t>
      </w:r>
      <w:r>
        <w:rPr>
          <w:i/>
          <w:color w:val="231F20"/>
          <w:sz w:val="26"/>
        </w:rPr>
        <w:t>quăng</w:t>
      </w:r>
      <w:r>
        <w:rPr>
          <w:i/>
          <w:color w:val="231F20"/>
          <w:spacing w:val="-2"/>
          <w:sz w:val="26"/>
        </w:rPr>
        <w:t> </w:t>
      </w:r>
      <w:r>
        <w:rPr>
          <w:i/>
          <w:color w:val="231F20"/>
          <w:sz w:val="26"/>
        </w:rPr>
        <w:t>đi,</w:t>
      </w:r>
      <w:r>
        <w:rPr>
          <w:i/>
          <w:color w:val="231F20"/>
          <w:spacing w:val="-2"/>
          <w:sz w:val="26"/>
        </w:rPr>
        <w:t> </w:t>
      </w:r>
      <w:r>
        <w:rPr>
          <w:i/>
          <w:color w:val="231F20"/>
          <w:sz w:val="26"/>
        </w:rPr>
        <w:t>vứt</w:t>
      </w:r>
      <w:r>
        <w:rPr>
          <w:i/>
          <w:color w:val="231F20"/>
          <w:spacing w:val="-2"/>
          <w:sz w:val="26"/>
        </w:rPr>
        <w:t> </w:t>
      </w:r>
      <w:r>
        <w:rPr>
          <w:i/>
          <w:color w:val="231F20"/>
          <w:sz w:val="26"/>
        </w:rPr>
        <w:t>bỏ,</w:t>
      </w:r>
      <w:r>
        <w:rPr>
          <w:i/>
          <w:color w:val="231F20"/>
          <w:spacing w:val="-2"/>
          <w:sz w:val="26"/>
        </w:rPr>
        <w:t> </w:t>
      </w:r>
      <w:r>
        <w:rPr>
          <w:i/>
          <w:color w:val="231F20"/>
          <w:sz w:val="26"/>
        </w:rPr>
        <w:t>như</w:t>
      </w:r>
      <w:r>
        <w:rPr>
          <w:i/>
          <w:color w:val="231F20"/>
          <w:spacing w:val="-3"/>
          <w:sz w:val="26"/>
        </w:rPr>
        <w:t> </w:t>
      </w:r>
      <w:r>
        <w:rPr>
          <w:i/>
          <w:color w:val="231F20"/>
          <w:sz w:val="26"/>
        </w:rPr>
        <w:t>một</w:t>
      </w:r>
      <w:r>
        <w:rPr>
          <w:i/>
          <w:color w:val="231F20"/>
          <w:spacing w:val="-2"/>
          <w:sz w:val="26"/>
        </w:rPr>
        <w:t> </w:t>
      </w:r>
      <w:r>
        <w:rPr>
          <w:i/>
          <w:color w:val="231F20"/>
          <w:sz w:val="26"/>
        </w:rPr>
        <w:t>khúc</w:t>
      </w:r>
      <w:r>
        <w:rPr>
          <w:i/>
          <w:color w:val="231F20"/>
          <w:spacing w:val="-2"/>
          <w:sz w:val="26"/>
        </w:rPr>
        <w:t> </w:t>
      </w:r>
      <w:r>
        <w:rPr>
          <w:i/>
          <w:color w:val="231F20"/>
          <w:sz w:val="26"/>
        </w:rPr>
        <w:t>gỗ</w:t>
      </w:r>
      <w:r>
        <w:rPr>
          <w:i/>
          <w:color w:val="231F20"/>
          <w:spacing w:val="-2"/>
          <w:sz w:val="26"/>
        </w:rPr>
        <w:t> </w:t>
      </w:r>
      <w:r>
        <w:rPr>
          <w:i/>
          <w:color w:val="231F20"/>
          <w:sz w:val="26"/>
        </w:rPr>
        <w:t>vô</w:t>
      </w:r>
      <w:r>
        <w:rPr>
          <w:i/>
          <w:color w:val="231F20"/>
          <w:spacing w:val="-2"/>
          <w:sz w:val="26"/>
        </w:rPr>
        <w:t> </w:t>
      </w:r>
      <w:r>
        <w:rPr>
          <w:i/>
          <w:color w:val="231F20"/>
          <w:sz w:val="26"/>
        </w:rPr>
        <w:t>tri?</w:t>
      </w:r>
    </w:p>
    <w:p>
      <w:pPr>
        <w:pStyle w:val="ListParagraph"/>
        <w:numPr>
          <w:ilvl w:val="0"/>
          <w:numId w:val="63"/>
        </w:numPr>
        <w:tabs>
          <w:tab w:pos="922" w:val="left" w:leader="none"/>
        </w:tabs>
        <w:spacing w:line="254" w:lineRule="auto" w:before="112" w:after="0"/>
        <w:ind w:left="737" w:right="111" w:firstLine="0"/>
        <w:jc w:val="both"/>
        <w:rPr>
          <w:i/>
          <w:sz w:val="26"/>
        </w:rPr>
      </w:pPr>
      <w:r>
        <w:rPr>
          <w:i/>
          <w:color w:val="231F20"/>
          <w:sz w:val="26"/>
        </w:rPr>
        <w:t>- Này Hiền giả, đối với thân này, khi nào </w:t>
      </w:r>
      <w:r>
        <w:rPr>
          <w:i/>
          <w:color w:val="231F20"/>
          <w:sz w:val="26"/>
        </w:rPr>
        <w:t>ba pháp được từ bỏ: Tuổi thọ, hơi nóng và thức, thì thân này nằm xuống, được quăng đi, vứt bỏ, như một khúc gỗ vô tri.</w:t>
      </w:r>
    </w:p>
    <w:p>
      <w:pPr>
        <w:pStyle w:val="ListParagraph"/>
        <w:numPr>
          <w:ilvl w:val="0"/>
          <w:numId w:val="63"/>
        </w:numPr>
        <w:tabs>
          <w:tab w:pos="892" w:val="left" w:leader="none"/>
        </w:tabs>
        <w:spacing w:line="254" w:lineRule="auto" w:before="111" w:after="0"/>
        <w:ind w:left="737" w:right="111" w:firstLine="0"/>
        <w:jc w:val="both"/>
        <w:rPr>
          <w:i/>
          <w:sz w:val="26"/>
        </w:rPr>
      </w:pPr>
      <w:r>
        <w:rPr>
          <w:i/>
          <w:color w:val="231F20"/>
          <w:sz w:val="26"/>
        </w:rPr>
        <w:t>- Này Hiền giả, có sự sai khác gì giữa vật </w:t>
      </w:r>
      <w:r>
        <w:rPr>
          <w:i/>
          <w:color w:val="231F20"/>
          <w:sz w:val="26"/>
        </w:rPr>
        <w:t>chết, mạng chung này với vị Tỳ-kheo thành tựu Diệt thọ tưởng định?</w:t>
      </w:r>
    </w:p>
    <w:p>
      <w:pPr>
        <w:pStyle w:val="ListParagraph"/>
        <w:numPr>
          <w:ilvl w:val="0"/>
          <w:numId w:val="63"/>
        </w:numPr>
        <w:tabs>
          <w:tab w:pos="892" w:val="left" w:leader="none"/>
        </w:tabs>
        <w:spacing w:line="254" w:lineRule="auto" w:before="111" w:after="0"/>
        <w:ind w:left="737" w:right="111" w:firstLine="0"/>
        <w:jc w:val="both"/>
        <w:rPr>
          <w:i/>
          <w:sz w:val="26"/>
        </w:rPr>
      </w:pPr>
      <w:r>
        <w:rPr>
          <w:i/>
          <w:color w:val="231F20"/>
          <w:sz w:val="26"/>
        </w:rPr>
        <w:t>-</w:t>
      </w:r>
      <w:r>
        <w:rPr>
          <w:i/>
          <w:color w:val="231F20"/>
          <w:spacing w:val="-1"/>
          <w:sz w:val="26"/>
        </w:rPr>
        <w:t> </w:t>
      </w:r>
      <w:r>
        <w:rPr>
          <w:i/>
          <w:color w:val="231F20"/>
          <w:sz w:val="26"/>
        </w:rPr>
        <w:t>Này</w:t>
      </w:r>
      <w:r>
        <w:rPr>
          <w:i/>
          <w:color w:val="231F20"/>
          <w:spacing w:val="-1"/>
          <w:sz w:val="26"/>
        </w:rPr>
        <w:t> </w:t>
      </w:r>
      <w:r>
        <w:rPr>
          <w:i/>
          <w:color w:val="231F20"/>
          <w:sz w:val="26"/>
        </w:rPr>
        <w:t>Hiền</w:t>
      </w:r>
      <w:r>
        <w:rPr>
          <w:i/>
          <w:color w:val="231F20"/>
          <w:spacing w:val="-1"/>
          <w:sz w:val="26"/>
        </w:rPr>
        <w:t> </w:t>
      </w:r>
      <w:r>
        <w:rPr>
          <w:i/>
          <w:color w:val="231F20"/>
          <w:sz w:val="26"/>
        </w:rPr>
        <w:t>giả,</w:t>
      </w:r>
      <w:r>
        <w:rPr>
          <w:i/>
          <w:color w:val="231F20"/>
          <w:spacing w:val="-1"/>
          <w:sz w:val="26"/>
        </w:rPr>
        <w:t> </w:t>
      </w:r>
      <w:r>
        <w:rPr>
          <w:i/>
          <w:color w:val="231F20"/>
          <w:sz w:val="26"/>
        </w:rPr>
        <w:t>vật</w:t>
      </w:r>
      <w:r>
        <w:rPr>
          <w:i/>
          <w:color w:val="231F20"/>
          <w:spacing w:val="-1"/>
          <w:sz w:val="26"/>
        </w:rPr>
        <w:t> </w:t>
      </w:r>
      <w:r>
        <w:rPr>
          <w:i/>
          <w:color w:val="231F20"/>
          <w:sz w:val="26"/>
        </w:rPr>
        <w:t>chết,</w:t>
      </w:r>
      <w:r>
        <w:rPr>
          <w:i/>
          <w:color w:val="231F20"/>
          <w:spacing w:val="-1"/>
          <w:sz w:val="26"/>
        </w:rPr>
        <w:t> </w:t>
      </w:r>
      <w:r>
        <w:rPr>
          <w:i/>
          <w:color w:val="231F20"/>
          <w:sz w:val="26"/>
        </w:rPr>
        <w:t>mạng</w:t>
      </w:r>
      <w:r>
        <w:rPr>
          <w:i/>
          <w:color w:val="231F20"/>
          <w:spacing w:val="-1"/>
          <w:sz w:val="26"/>
        </w:rPr>
        <w:t> </w:t>
      </w:r>
      <w:r>
        <w:rPr>
          <w:i/>
          <w:color w:val="231F20"/>
          <w:sz w:val="26"/>
        </w:rPr>
        <w:t>chung</w:t>
      </w:r>
      <w:r>
        <w:rPr>
          <w:i/>
          <w:color w:val="231F20"/>
          <w:spacing w:val="-1"/>
          <w:sz w:val="26"/>
        </w:rPr>
        <w:t> </w:t>
      </w:r>
      <w:r>
        <w:rPr>
          <w:i/>
          <w:color w:val="231F20"/>
          <w:sz w:val="26"/>
        </w:rPr>
        <w:t>này,</w:t>
      </w:r>
      <w:r>
        <w:rPr>
          <w:i/>
          <w:color w:val="231F20"/>
          <w:spacing w:val="-1"/>
          <w:sz w:val="26"/>
        </w:rPr>
        <w:t> </w:t>
      </w:r>
      <w:r>
        <w:rPr>
          <w:i/>
          <w:color w:val="231F20"/>
          <w:sz w:val="26"/>
        </w:rPr>
        <w:t>thân hành</w:t>
      </w:r>
      <w:r>
        <w:rPr>
          <w:i/>
          <w:color w:val="231F20"/>
          <w:spacing w:val="-12"/>
          <w:sz w:val="26"/>
        </w:rPr>
        <w:t> </w:t>
      </w:r>
      <w:r>
        <w:rPr>
          <w:i/>
          <w:color w:val="231F20"/>
          <w:sz w:val="26"/>
        </w:rPr>
        <w:t>của</w:t>
      </w:r>
      <w:r>
        <w:rPr>
          <w:i/>
          <w:color w:val="231F20"/>
          <w:spacing w:val="-12"/>
          <w:sz w:val="26"/>
        </w:rPr>
        <w:t> </w:t>
      </w:r>
      <w:r>
        <w:rPr>
          <w:i/>
          <w:color w:val="231F20"/>
          <w:sz w:val="26"/>
        </w:rPr>
        <w:t>nó</w:t>
      </w:r>
      <w:r>
        <w:rPr>
          <w:i/>
          <w:color w:val="231F20"/>
          <w:spacing w:val="-12"/>
          <w:sz w:val="26"/>
        </w:rPr>
        <w:t> </w:t>
      </w:r>
      <w:r>
        <w:rPr>
          <w:i/>
          <w:color w:val="231F20"/>
          <w:sz w:val="26"/>
        </w:rPr>
        <w:t>chấm</w:t>
      </w:r>
      <w:r>
        <w:rPr>
          <w:i/>
          <w:color w:val="231F20"/>
          <w:spacing w:val="-12"/>
          <w:sz w:val="26"/>
        </w:rPr>
        <w:t> </w:t>
      </w:r>
      <w:r>
        <w:rPr>
          <w:i/>
          <w:color w:val="231F20"/>
          <w:sz w:val="26"/>
        </w:rPr>
        <w:t>dứt,</w:t>
      </w:r>
      <w:r>
        <w:rPr>
          <w:i/>
          <w:color w:val="231F20"/>
          <w:spacing w:val="-12"/>
          <w:sz w:val="26"/>
        </w:rPr>
        <w:t> </w:t>
      </w:r>
      <w:r>
        <w:rPr>
          <w:i/>
          <w:color w:val="231F20"/>
          <w:sz w:val="26"/>
        </w:rPr>
        <w:t>dừng</w:t>
      </w:r>
      <w:r>
        <w:rPr>
          <w:i/>
          <w:color w:val="231F20"/>
          <w:spacing w:val="-12"/>
          <w:sz w:val="26"/>
        </w:rPr>
        <w:t> </w:t>
      </w:r>
      <w:r>
        <w:rPr>
          <w:i/>
          <w:color w:val="231F20"/>
          <w:sz w:val="26"/>
        </w:rPr>
        <w:t>lại,</w:t>
      </w:r>
      <w:r>
        <w:rPr>
          <w:i/>
          <w:color w:val="231F20"/>
          <w:spacing w:val="-12"/>
          <w:sz w:val="26"/>
        </w:rPr>
        <w:t> </w:t>
      </w:r>
      <w:r>
        <w:rPr>
          <w:i/>
          <w:color w:val="231F20"/>
          <w:sz w:val="26"/>
        </w:rPr>
        <w:t>khẩu</w:t>
      </w:r>
      <w:r>
        <w:rPr>
          <w:i/>
          <w:color w:val="231F20"/>
          <w:spacing w:val="-12"/>
          <w:sz w:val="26"/>
        </w:rPr>
        <w:t> </w:t>
      </w:r>
      <w:r>
        <w:rPr>
          <w:i/>
          <w:color w:val="231F20"/>
          <w:sz w:val="26"/>
        </w:rPr>
        <w:t>hành</w:t>
      </w:r>
      <w:r>
        <w:rPr>
          <w:i/>
          <w:color w:val="231F20"/>
          <w:spacing w:val="-12"/>
          <w:sz w:val="26"/>
        </w:rPr>
        <w:t> </w:t>
      </w:r>
      <w:r>
        <w:rPr>
          <w:i/>
          <w:color w:val="231F20"/>
          <w:sz w:val="26"/>
        </w:rPr>
        <w:t>chấm dứt, dừng lại, tâm hành chấm dứt, dừng lại, tuổi thọ diệt tận, hơi nóng tiêu diệt, các căn bị bại hoại. Còn vị Tỳ-kheo thành tựu Diệt thọ tưởng định, thì thân hành của vị này được chấm dứt, được dừng lại, khẩu hành được chấm dứt, được dừng lại, tâm hành được chấm dứt, được dừng lại,</w:t>
      </w:r>
      <w:r>
        <w:rPr>
          <w:i/>
          <w:color w:val="231F20"/>
          <w:spacing w:val="-17"/>
          <w:sz w:val="26"/>
        </w:rPr>
        <w:t> </w:t>
      </w:r>
      <w:r>
        <w:rPr>
          <w:i/>
          <w:color w:val="231F20"/>
          <w:sz w:val="26"/>
        </w:rPr>
        <w:t>nhưng</w:t>
      </w:r>
      <w:r>
        <w:rPr>
          <w:i/>
          <w:color w:val="231F20"/>
          <w:spacing w:val="-16"/>
          <w:sz w:val="26"/>
        </w:rPr>
        <w:t> </w:t>
      </w:r>
      <w:r>
        <w:rPr>
          <w:i/>
          <w:color w:val="231F20"/>
          <w:sz w:val="26"/>
        </w:rPr>
        <w:t>tuổi</w:t>
      </w:r>
      <w:r>
        <w:rPr>
          <w:i/>
          <w:color w:val="231F20"/>
          <w:spacing w:val="-16"/>
          <w:sz w:val="26"/>
        </w:rPr>
        <w:t> </w:t>
      </w:r>
      <w:r>
        <w:rPr>
          <w:i/>
          <w:color w:val="231F20"/>
          <w:sz w:val="26"/>
        </w:rPr>
        <w:t>thọ</w:t>
      </w:r>
      <w:r>
        <w:rPr>
          <w:i/>
          <w:color w:val="231F20"/>
          <w:spacing w:val="-16"/>
          <w:sz w:val="26"/>
        </w:rPr>
        <w:t> </w:t>
      </w:r>
      <w:r>
        <w:rPr>
          <w:i/>
          <w:color w:val="231F20"/>
          <w:sz w:val="26"/>
        </w:rPr>
        <w:t>không</w:t>
      </w:r>
      <w:r>
        <w:rPr>
          <w:i/>
          <w:color w:val="231F20"/>
          <w:spacing w:val="-17"/>
          <w:sz w:val="26"/>
        </w:rPr>
        <w:t> </w:t>
      </w:r>
      <w:r>
        <w:rPr>
          <w:i/>
          <w:color w:val="231F20"/>
          <w:sz w:val="26"/>
        </w:rPr>
        <w:t>diệt</w:t>
      </w:r>
      <w:r>
        <w:rPr>
          <w:i/>
          <w:color w:val="231F20"/>
          <w:spacing w:val="-16"/>
          <w:sz w:val="26"/>
        </w:rPr>
        <w:t> </w:t>
      </w:r>
      <w:r>
        <w:rPr>
          <w:i/>
          <w:color w:val="231F20"/>
          <w:sz w:val="26"/>
        </w:rPr>
        <w:t>tận,</w:t>
      </w:r>
      <w:r>
        <w:rPr>
          <w:i/>
          <w:color w:val="231F20"/>
          <w:spacing w:val="-16"/>
          <w:sz w:val="26"/>
        </w:rPr>
        <w:t> </w:t>
      </w:r>
      <w:r>
        <w:rPr>
          <w:i/>
          <w:color w:val="231F20"/>
          <w:sz w:val="26"/>
        </w:rPr>
        <w:t>hơi</w:t>
      </w:r>
      <w:r>
        <w:rPr>
          <w:i/>
          <w:color w:val="231F20"/>
          <w:spacing w:val="-16"/>
          <w:sz w:val="26"/>
        </w:rPr>
        <w:t> </w:t>
      </w:r>
      <w:r>
        <w:rPr>
          <w:i/>
          <w:color w:val="231F20"/>
          <w:sz w:val="26"/>
        </w:rPr>
        <w:t>nóng</w:t>
      </w:r>
      <w:r>
        <w:rPr>
          <w:i/>
          <w:color w:val="231F20"/>
          <w:spacing w:val="-17"/>
          <w:sz w:val="26"/>
        </w:rPr>
        <w:t> </w:t>
      </w:r>
      <w:r>
        <w:rPr>
          <w:i/>
          <w:color w:val="231F20"/>
          <w:sz w:val="26"/>
        </w:rPr>
        <w:t>không tiêu diệt, các căn được sáng suốt. Này Hiền giả, như</w:t>
      </w:r>
      <w:r>
        <w:rPr>
          <w:i/>
          <w:color w:val="231F20"/>
          <w:spacing w:val="-9"/>
          <w:sz w:val="26"/>
        </w:rPr>
        <w:t> </w:t>
      </w:r>
      <w:r>
        <w:rPr>
          <w:i/>
          <w:color w:val="231F20"/>
          <w:sz w:val="26"/>
        </w:rPr>
        <w:t>vậy</w:t>
      </w:r>
      <w:r>
        <w:rPr>
          <w:i/>
          <w:color w:val="231F20"/>
          <w:spacing w:val="-9"/>
          <w:sz w:val="26"/>
        </w:rPr>
        <w:t> </w:t>
      </w:r>
      <w:r>
        <w:rPr>
          <w:i/>
          <w:color w:val="231F20"/>
          <w:sz w:val="26"/>
        </w:rPr>
        <w:t>là</w:t>
      </w:r>
      <w:r>
        <w:rPr>
          <w:i/>
          <w:color w:val="231F20"/>
          <w:spacing w:val="-9"/>
          <w:sz w:val="26"/>
        </w:rPr>
        <w:t> </w:t>
      </w:r>
      <w:r>
        <w:rPr>
          <w:i/>
          <w:color w:val="231F20"/>
          <w:sz w:val="26"/>
        </w:rPr>
        <w:t>sự</w:t>
      </w:r>
      <w:r>
        <w:rPr>
          <w:i/>
          <w:color w:val="231F20"/>
          <w:spacing w:val="-9"/>
          <w:sz w:val="26"/>
        </w:rPr>
        <w:t> </w:t>
      </w:r>
      <w:r>
        <w:rPr>
          <w:i/>
          <w:color w:val="231F20"/>
          <w:sz w:val="26"/>
        </w:rPr>
        <w:t>sai</w:t>
      </w:r>
      <w:r>
        <w:rPr>
          <w:i/>
          <w:color w:val="231F20"/>
          <w:spacing w:val="-9"/>
          <w:sz w:val="26"/>
        </w:rPr>
        <w:t> </w:t>
      </w:r>
      <w:r>
        <w:rPr>
          <w:i/>
          <w:color w:val="231F20"/>
          <w:sz w:val="26"/>
        </w:rPr>
        <w:t>khác</w:t>
      </w:r>
      <w:r>
        <w:rPr>
          <w:i/>
          <w:color w:val="231F20"/>
          <w:spacing w:val="-9"/>
          <w:sz w:val="26"/>
        </w:rPr>
        <w:t> </w:t>
      </w:r>
      <w:r>
        <w:rPr>
          <w:i/>
          <w:color w:val="231F20"/>
          <w:sz w:val="26"/>
        </w:rPr>
        <w:t>giữa</w:t>
      </w:r>
      <w:r>
        <w:rPr>
          <w:i/>
          <w:color w:val="231F20"/>
          <w:spacing w:val="-9"/>
          <w:sz w:val="26"/>
        </w:rPr>
        <w:t> </w:t>
      </w:r>
      <w:r>
        <w:rPr>
          <w:i/>
          <w:color w:val="231F20"/>
          <w:sz w:val="26"/>
        </w:rPr>
        <w:t>vật</w:t>
      </w:r>
      <w:r>
        <w:rPr>
          <w:i/>
          <w:color w:val="231F20"/>
          <w:spacing w:val="-9"/>
          <w:sz w:val="26"/>
        </w:rPr>
        <w:t> </w:t>
      </w:r>
      <w:r>
        <w:rPr>
          <w:i/>
          <w:color w:val="231F20"/>
          <w:sz w:val="26"/>
        </w:rPr>
        <w:t>chết,</w:t>
      </w:r>
      <w:r>
        <w:rPr>
          <w:i/>
          <w:color w:val="231F20"/>
          <w:spacing w:val="-9"/>
          <w:sz w:val="26"/>
        </w:rPr>
        <w:t> </w:t>
      </w:r>
      <w:r>
        <w:rPr>
          <w:i/>
          <w:color w:val="231F20"/>
          <w:sz w:val="26"/>
        </w:rPr>
        <w:t>mạng</w:t>
      </w:r>
      <w:r>
        <w:rPr>
          <w:i/>
          <w:color w:val="231F20"/>
          <w:spacing w:val="-9"/>
          <w:sz w:val="26"/>
        </w:rPr>
        <w:t> </w:t>
      </w:r>
      <w:r>
        <w:rPr>
          <w:i/>
          <w:color w:val="231F20"/>
          <w:sz w:val="26"/>
        </w:rPr>
        <w:t>chung này</w:t>
      </w:r>
      <w:r>
        <w:rPr>
          <w:i/>
          <w:color w:val="231F20"/>
          <w:spacing w:val="-11"/>
          <w:sz w:val="26"/>
        </w:rPr>
        <w:t> </w:t>
      </w:r>
      <w:r>
        <w:rPr>
          <w:i/>
          <w:color w:val="231F20"/>
          <w:sz w:val="26"/>
        </w:rPr>
        <w:t>với</w:t>
      </w:r>
      <w:r>
        <w:rPr>
          <w:i/>
          <w:color w:val="231F20"/>
          <w:spacing w:val="-11"/>
          <w:sz w:val="26"/>
        </w:rPr>
        <w:t> </w:t>
      </w:r>
      <w:r>
        <w:rPr>
          <w:i/>
          <w:color w:val="231F20"/>
          <w:sz w:val="26"/>
        </w:rPr>
        <w:t>vị</w:t>
      </w:r>
      <w:r>
        <w:rPr>
          <w:i/>
          <w:color w:val="231F20"/>
          <w:spacing w:val="-11"/>
          <w:sz w:val="26"/>
        </w:rPr>
        <w:t> </w:t>
      </w:r>
      <w:r>
        <w:rPr>
          <w:i/>
          <w:color w:val="231F20"/>
          <w:sz w:val="26"/>
        </w:rPr>
        <w:t>Tỳ-kheo</w:t>
      </w:r>
      <w:r>
        <w:rPr>
          <w:i/>
          <w:color w:val="231F20"/>
          <w:spacing w:val="-11"/>
          <w:sz w:val="26"/>
        </w:rPr>
        <w:t> </w:t>
      </w:r>
      <w:r>
        <w:rPr>
          <w:i/>
          <w:color w:val="231F20"/>
          <w:sz w:val="26"/>
        </w:rPr>
        <w:t>thành</w:t>
      </w:r>
      <w:r>
        <w:rPr>
          <w:i/>
          <w:color w:val="231F20"/>
          <w:spacing w:val="-11"/>
          <w:sz w:val="26"/>
        </w:rPr>
        <w:t> </w:t>
      </w:r>
      <w:r>
        <w:rPr>
          <w:i/>
          <w:color w:val="231F20"/>
          <w:sz w:val="26"/>
        </w:rPr>
        <w:t>tựu</w:t>
      </w:r>
      <w:r>
        <w:rPr>
          <w:i/>
          <w:color w:val="231F20"/>
          <w:spacing w:val="-11"/>
          <w:sz w:val="26"/>
        </w:rPr>
        <w:t> </w:t>
      </w:r>
      <w:r>
        <w:rPr>
          <w:i/>
          <w:color w:val="231F20"/>
          <w:sz w:val="26"/>
        </w:rPr>
        <w:t>Diệt</w:t>
      </w:r>
      <w:r>
        <w:rPr>
          <w:i/>
          <w:color w:val="231F20"/>
          <w:spacing w:val="-11"/>
          <w:sz w:val="26"/>
        </w:rPr>
        <w:t> </w:t>
      </w:r>
      <w:r>
        <w:rPr>
          <w:i/>
          <w:color w:val="231F20"/>
          <w:sz w:val="26"/>
        </w:rPr>
        <w:t>thọ</w:t>
      </w:r>
      <w:r>
        <w:rPr>
          <w:i/>
          <w:color w:val="231F20"/>
          <w:spacing w:val="-11"/>
          <w:sz w:val="26"/>
        </w:rPr>
        <w:t> </w:t>
      </w:r>
      <w:r>
        <w:rPr>
          <w:i/>
          <w:color w:val="231F20"/>
          <w:sz w:val="26"/>
        </w:rPr>
        <w:t>tưởng</w:t>
      </w:r>
      <w:r>
        <w:rPr>
          <w:i/>
          <w:color w:val="231F20"/>
          <w:spacing w:val="-11"/>
          <w:sz w:val="26"/>
        </w:rPr>
        <w:t> </w:t>
      </w:r>
      <w:r>
        <w:rPr>
          <w:i/>
          <w:color w:val="231F20"/>
          <w:sz w:val="26"/>
        </w:rPr>
        <w:t>định.</w:t>
      </w:r>
    </w:p>
    <w:p>
      <w:pPr>
        <w:pStyle w:val="BodyText"/>
        <w:spacing w:line="254" w:lineRule="auto" w:before="109"/>
        <w:ind w:firstLine="396"/>
      </w:pPr>
      <w:r>
        <w:rPr>
          <w:color w:val="231F20"/>
        </w:rPr>
        <w:t>Với người xuất khỏi Diệt định này, tâm đầu </w:t>
      </w:r>
      <w:r>
        <w:rPr>
          <w:color w:val="231F20"/>
        </w:rPr>
        <w:t>tiên sinh khởi là tâm quả (tâm quả thiện siêu thế) có niết bàn</w:t>
      </w:r>
      <w:r>
        <w:rPr>
          <w:color w:val="231F20"/>
          <w:spacing w:val="10"/>
        </w:rPr>
        <w:t> </w:t>
      </w:r>
      <w:r>
        <w:rPr>
          <w:color w:val="231F20"/>
        </w:rPr>
        <w:t>là</w:t>
      </w:r>
      <w:r>
        <w:rPr>
          <w:color w:val="231F20"/>
          <w:spacing w:val="10"/>
        </w:rPr>
        <w:t> </w:t>
      </w:r>
      <w:r>
        <w:rPr>
          <w:color w:val="231F20"/>
        </w:rPr>
        <w:t>đối</w:t>
      </w:r>
      <w:r>
        <w:rPr>
          <w:color w:val="231F20"/>
          <w:spacing w:val="11"/>
        </w:rPr>
        <w:t> </w:t>
      </w:r>
      <w:r>
        <w:rPr>
          <w:color w:val="231F20"/>
        </w:rPr>
        <w:t>tượng.</w:t>
      </w:r>
      <w:r>
        <w:rPr>
          <w:color w:val="231F20"/>
          <w:spacing w:val="10"/>
        </w:rPr>
        <w:t> </w:t>
      </w:r>
      <w:r>
        <w:rPr>
          <w:color w:val="231F20"/>
        </w:rPr>
        <w:t>Nếu</w:t>
      </w:r>
      <w:r>
        <w:rPr>
          <w:color w:val="231F20"/>
          <w:spacing w:val="10"/>
        </w:rPr>
        <w:t> </w:t>
      </w:r>
      <w:r>
        <w:rPr>
          <w:color w:val="231F20"/>
        </w:rPr>
        <w:t>đó</w:t>
      </w:r>
      <w:r>
        <w:rPr>
          <w:color w:val="231F20"/>
          <w:spacing w:val="11"/>
        </w:rPr>
        <w:t> </w:t>
      </w:r>
      <w:r>
        <w:rPr>
          <w:color w:val="231F20"/>
        </w:rPr>
        <w:t>là</w:t>
      </w:r>
      <w:r>
        <w:rPr>
          <w:color w:val="231F20"/>
          <w:spacing w:val="10"/>
        </w:rPr>
        <w:t> </w:t>
      </w:r>
      <w:r>
        <w:rPr>
          <w:color w:val="231F20"/>
        </w:rPr>
        <w:t>vị</w:t>
      </w:r>
      <w:r>
        <w:rPr>
          <w:color w:val="231F20"/>
          <w:spacing w:val="10"/>
        </w:rPr>
        <w:t> </w:t>
      </w:r>
      <w:r>
        <w:rPr>
          <w:color w:val="231F20"/>
        </w:rPr>
        <w:t>thánh</w:t>
      </w:r>
      <w:r>
        <w:rPr>
          <w:color w:val="231F20"/>
          <w:spacing w:val="10"/>
        </w:rPr>
        <w:t> </w:t>
      </w:r>
      <w:r>
        <w:rPr>
          <w:color w:val="231F20"/>
        </w:rPr>
        <w:t>Bất</w:t>
      </w:r>
      <w:r>
        <w:rPr>
          <w:color w:val="231F20"/>
          <w:spacing w:val="10"/>
        </w:rPr>
        <w:t> </w:t>
      </w:r>
      <w:r>
        <w:rPr>
          <w:color w:val="231F20"/>
        </w:rPr>
        <w:t>lai</w:t>
      </w:r>
      <w:r>
        <w:rPr>
          <w:color w:val="231F20"/>
          <w:spacing w:val="10"/>
        </w:rPr>
        <w:t> </w:t>
      </w:r>
      <w:r>
        <w:rPr>
          <w:color w:val="231F20"/>
        </w:rPr>
        <w:t>thì</w:t>
      </w:r>
      <w:r>
        <w:rPr>
          <w:color w:val="231F20"/>
          <w:spacing w:val="10"/>
        </w:rPr>
        <w:t> </w:t>
      </w:r>
      <w:r>
        <w:rPr>
          <w:color w:val="231F20"/>
        </w:rPr>
        <w:t>sẽ</w:t>
      </w:r>
      <w:r>
        <w:rPr>
          <w:color w:val="231F20"/>
          <w:spacing w:val="11"/>
        </w:rPr>
        <w:t> </w:t>
      </w:r>
      <w:r>
        <w:rPr>
          <w:color w:val="231F20"/>
          <w:spacing w:val="-5"/>
        </w:rPr>
        <w:t>là</w:t>
      </w:r>
    </w:p>
    <w:p>
      <w:pPr>
        <w:pStyle w:val="BodyText"/>
        <w:spacing w:after="0" w:line="254" w:lineRule="auto"/>
        <w:sectPr>
          <w:pgSz w:w="7660" w:h="11630"/>
          <w:pgMar w:header="779" w:footer="0" w:top="1100" w:bottom="280" w:left="850" w:right="850"/>
        </w:sectPr>
      </w:pPr>
    </w:p>
    <w:p>
      <w:pPr>
        <w:pStyle w:val="BodyText"/>
        <w:spacing w:line="256" w:lineRule="auto" w:before="241"/>
      </w:pPr>
      <w:r>
        <w:rPr>
          <w:color w:val="231F20"/>
        </w:rPr>
        <w:t>tâm quả Bất lai, nếu là vị thánh A-la-hán thì là tâm quả</w:t>
      </w:r>
      <w:r>
        <w:rPr>
          <w:color w:val="231F20"/>
          <w:spacing w:val="-16"/>
        </w:rPr>
        <w:t> </w:t>
      </w:r>
      <w:r>
        <w:rPr>
          <w:color w:val="231F20"/>
        </w:rPr>
        <w:t>A-la-hán.</w:t>
      </w:r>
      <w:r>
        <w:rPr>
          <w:color w:val="231F20"/>
          <w:spacing w:val="-2"/>
        </w:rPr>
        <w:t> </w:t>
      </w:r>
      <w:r>
        <w:rPr>
          <w:i/>
          <w:color w:val="231F20"/>
        </w:rPr>
        <w:t>Thanh</w:t>
      </w:r>
      <w:r>
        <w:rPr>
          <w:i/>
          <w:color w:val="231F20"/>
          <w:spacing w:val="-2"/>
        </w:rPr>
        <w:t> </w:t>
      </w:r>
      <w:r>
        <w:rPr>
          <w:i/>
          <w:color w:val="231F20"/>
        </w:rPr>
        <w:t>Tịnh</w:t>
      </w:r>
      <w:r>
        <w:rPr>
          <w:i/>
          <w:color w:val="231F20"/>
          <w:spacing w:val="-2"/>
        </w:rPr>
        <w:t> </w:t>
      </w:r>
      <w:r>
        <w:rPr>
          <w:i/>
          <w:color w:val="231F20"/>
        </w:rPr>
        <w:t>Đạo</w:t>
      </w:r>
      <w:r>
        <w:rPr>
          <w:i/>
          <w:color w:val="231F20"/>
          <w:spacing w:val="-2"/>
        </w:rPr>
        <w:t> </w:t>
      </w:r>
      <w:r>
        <w:rPr>
          <w:color w:val="231F20"/>
        </w:rPr>
        <w:t>(XXIII,</w:t>
      </w:r>
      <w:r>
        <w:rPr>
          <w:color w:val="231F20"/>
          <w:spacing w:val="-2"/>
        </w:rPr>
        <w:t> </w:t>
      </w:r>
      <w:r>
        <w:rPr>
          <w:color w:val="231F20"/>
        </w:rPr>
        <w:t>50)</w:t>
      </w:r>
      <w:r>
        <w:rPr>
          <w:color w:val="231F20"/>
          <w:spacing w:val="-2"/>
        </w:rPr>
        <w:t> </w:t>
      </w:r>
      <w:r>
        <w:rPr>
          <w:color w:val="231F20"/>
        </w:rPr>
        <w:t>nêu</w:t>
      </w:r>
      <w:r>
        <w:rPr>
          <w:color w:val="231F20"/>
          <w:spacing w:val="-2"/>
        </w:rPr>
        <w:t> </w:t>
      </w:r>
      <w:r>
        <w:rPr>
          <w:color w:val="231F20"/>
        </w:rPr>
        <w:t>rằng, tâm của các vị ấy hướng về niết bàn. Chúng ta đọc:</w:t>
      </w:r>
    </w:p>
    <w:p>
      <w:pPr>
        <w:spacing w:line="256" w:lineRule="auto" w:before="106"/>
        <w:ind w:left="737" w:right="111" w:firstLine="0"/>
        <w:jc w:val="both"/>
        <w:rPr>
          <w:i/>
          <w:sz w:val="26"/>
        </w:rPr>
      </w:pPr>
      <w:r>
        <w:rPr>
          <w:i/>
          <w:color w:val="231F20"/>
          <w:sz w:val="26"/>
        </w:rPr>
        <w:t>Tâm thức một vị xuất Diệt định hướng về </w:t>
      </w:r>
      <w:r>
        <w:rPr>
          <w:i/>
          <w:color w:val="231F20"/>
          <w:sz w:val="26"/>
        </w:rPr>
        <w:t>cái</w:t>
      </w:r>
      <w:r>
        <w:rPr>
          <w:i/>
          <w:color w:val="231F20"/>
          <w:spacing w:val="80"/>
          <w:w w:val="150"/>
          <w:sz w:val="26"/>
        </w:rPr>
        <w:t> </w:t>
      </w:r>
      <w:r>
        <w:rPr>
          <w:i/>
          <w:color w:val="231F20"/>
          <w:sz w:val="26"/>
        </w:rPr>
        <w:t>gì? Hướng về niết bàn, như kinh dạy: «Khi một tỳ</w:t>
      </w:r>
      <w:r>
        <w:rPr>
          <w:i/>
          <w:color w:val="231F20"/>
          <w:spacing w:val="-3"/>
          <w:sz w:val="26"/>
        </w:rPr>
        <w:t> </w:t>
      </w:r>
      <w:r>
        <w:rPr>
          <w:i/>
          <w:color w:val="231F20"/>
          <w:sz w:val="26"/>
        </w:rPr>
        <w:t>kheo</w:t>
      </w:r>
      <w:r>
        <w:rPr>
          <w:i/>
          <w:color w:val="231F20"/>
          <w:spacing w:val="-3"/>
          <w:sz w:val="26"/>
        </w:rPr>
        <w:t> </w:t>
      </w:r>
      <w:r>
        <w:rPr>
          <w:i/>
          <w:color w:val="231F20"/>
          <w:sz w:val="26"/>
        </w:rPr>
        <w:t>xuất</w:t>
      </w:r>
      <w:r>
        <w:rPr>
          <w:i/>
          <w:color w:val="231F20"/>
          <w:spacing w:val="-3"/>
          <w:sz w:val="26"/>
        </w:rPr>
        <w:t> </w:t>
      </w:r>
      <w:r>
        <w:rPr>
          <w:i/>
          <w:color w:val="231F20"/>
          <w:sz w:val="26"/>
        </w:rPr>
        <w:t>Diệt</w:t>
      </w:r>
      <w:r>
        <w:rPr>
          <w:i/>
          <w:color w:val="231F20"/>
          <w:spacing w:val="-3"/>
          <w:sz w:val="26"/>
        </w:rPr>
        <w:t> </w:t>
      </w:r>
      <w:r>
        <w:rPr>
          <w:i/>
          <w:color w:val="231F20"/>
          <w:sz w:val="26"/>
        </w:rPr>
        <w:t>định,</w:t>
      </w:r>
      <w:r>
        <w:rPr>
          <w:i/>
          <w:color w:val="231F20"/>
          <w:spacing w:val="-3"/>
          <w:sz w:val="26"/>
        </w:rPr>
        <w:t> </w:t>
      </w:r>
      <w:r>
        <w:rPr>
          <w:i/>
          <w:color w:val="231F20"/>
          <w:sz w:val="26"/>
        </w:rPr>
        <w:t>này</w:t>
      </w:r>
      <w:r>
        <w:rPr>
          <w:i/>
          <w:color w:val="231F20"/>
          <w:spacing w:val="-3"/>
          <w:sz w:val="26"/>
        </w:rPr>
        <w:t> </w:t>
      </w:r>
      <w:r>
        <w:rPr>
          <w:i/>
          <w:color w:val="231F20"/>
          <w:sz w:val="26"/>
        </w:rPr>
        <w:t>hiền</w:t>
      </w:r>
      <w:r>
        <w:rPr>
          <w:i/>
          <w:color w:val="231F20"/>
          <w:spacing w:val="-3"/>
          <w:sz w:val="26"/>
        </w:rPr>
        <w:t> </w:t>
      </w:r>
      <w:r>
        <w:rPr>
          <w:i/>
          <w:color w:val="231F20"/>
          <w:sz w:val="26"/>
        </w:rPr>
        <w:t>giả</w:t>
      </w:r>
      <w:r>
        <w:rPr>
          <w:i/>
          <w:color w:val="231F20"/>
          <w:spacing w:val="-3"/>
          <w:sz w:val="26"/>
        </w:rPr>
        <w:t> </w:t>
      </w:r>
      <w:r>
        <w:rPr>
          <w:i/>
          <w:color w:val="231F20"/>
          <w:sz w:val="26"/>
        </w:rPr>
        <w:t>Visakha,</w:t>
      </w:r>
      <w:r>
        <w:rPr>
          <w:i/>
          <w:color w:val="231F20"/>
          <w:spacing w:val="-3"/>
          <w:sz w:val="26"/>
        </w:rPr>
        <w:t> </w:t>
      </w:r>
      <w:r>
        <w:rPr>
          <w:i/>
          <w:color w:val="231F20"/>
          <w:sz w:val="26"/>
        </w:rPr>
        <w:t>Thì tâm</w:t>
      </w:r>
      <w:r>
        <w:rPr>
          <w:i/>
          <w:color w:val="231F20"/>
          <w:spacing w:val="-8"/>
          <w:sz w:val="26"/>
        </w:rPr>
        <w:t> </w:t>
      </w:r>
      <w:r>
        <w:rPr>
          <w:i/>
          <w:color w:val="231F20"/>
          <w:sz w:val="26"/>
        </w:rPr>
        <w:t>vị</w:t>
      </w:r>
      <w:r>
        <w:rPr>
          <w:i/>
          <w:color w:val="231F20"/>
          <w:spacing w:val="-8"/>
          <w:sz w:val="26"/>
        </w:rPr>
        <w:t> </w:t>
      </w:r>
      <w:r>
        <w:rPr>
          <w:i/>
          <w:color w:val="231F20"/>
          <w:sz w:val="26"/>
        </w:rPr>
        <w:t>ấy</w:t>
      </w:r>
      <w:r>
        <w:rPr>
          <w:i/>
          <w:color w:val="231F20"/>
          <w:spacing w:val="-8"/>
          <w:sz w:val="26"/>
        </w:rPr>
        <w:t> </w:t>
      </w:r>
      <w:r>
        <w:rPr>
          <w:i/>
          <w:color w:val="231F20"/>
          <w:sz w:val="26"/>
        </w:rPr>
        <w:t>nghiêng</w:t>
      </w:r>
      <w:r>
        <w:rPr>
          <w:i/>
          <w:color w:val="231F20"/>
          <w:spacing w:val="-8"/>
          <w:sz w:val="26"/>
        </w:rPr>
        <w:t> </w:t>
      </w:r>
      <w:r>
        <w:rPr>
          <w:i/>
          <w:color w:val="231F20"/>
          <w:sz w:val="26"/>
        </w:rPr>
        <w:t>về</w:t>
      </w:r>
      <w:r>
        <w:rPr>
          <w:i/>
          <w:color w:val="231F20"/>
          <w:spacing w:val="-8"/>
          <w:sz w:val="26"/>
        </w:rPr>
        <w:t> </w:t>
      </w:r>
      <w:r>
        <w:rPr>
          <w:i/>
          <w:color w:val="231F20"/>
          <w:sz w:val="26"/>
        </w:rPr>
        <w:t>viễn</w:t>
      </w:r>
      <w:r>
        <w:rPr>
          <w:i/>
          <w:color w:val="231F20"/>
          <w:spacing w:val="-8"/>
          <w:sz w:val="26"/>
        </w:rPr>
        <w:t> </w:t>
      </w:r>
      <w:r>
        <w:rPr>
          <w:i/>
          <w:color w:val="231F20"/>
          <w:sz w:val="26"/>
        </w:rPr>
        <w:t>ly,</w:t>
      </w:r>
      <w:r>
        <w:rPr>
          <w:i/>
          <w:color w:val="231F20"/>
          <w:spacing w:val="-8"/>
          <w:sz w:val="26"/>
        </w:rPr>
        <w:t> </w:t>
      </w:r>
      <w:r>
        <w:rPr>
          <w:i/>
          <w:color w:val="231F20"/>
          <w:sz w:val="26"/>
        </w:rPr>
        <w:t>tựa</w:t>
      </w:r>
      <w:r>
        <w:rPr>
          <w:i/>
          <w:color w:val="231F20"/>
          <w:spacing w:val="-8"/>
          <w:sz w:val="26"/>
        </w:rPr>
        <w:t> </w:t>
      </w:r>
      <w:r>
        <w:rPr>
          <w:i/>
          <w:color w:val="231F20"/>
          <w:sz w:val="26"/>
        </w:rPr>
        <w:t>vào</w:t>
      </w:r>
      <w:r>
        <w:rPr>
          <w:i/>
          <w:color w:val="231F20"/>
          <w:spacing w:val="-8"/>
          <w:sz w:val="26"/>
        </w:rPr>
        <w:t> </w:t>
      </w:r>
      <w:r>
        <w:rPr>
          <w:i/>
          <w:color w:val="231F20"/>
          <w:sz w:val="26"/>
        </w:rPr>
        <w:t>viễn</w:t>
      </w:r>
      <w:r>
        <w:rPr>
          <w:i/>
          <w:color w:val="231F20"/>
          <w:spacing w:val="-8"/>
          <w:sz w:val="26"/>
        </w:rPr>
        <w:t> </w:t>
      </w:r>
      <w:r>
        <w:rPr>
          <w:i/>
          <w:color w:val="231F20"/>
          <w:sz w:val="26"/>
        </w:rPr>
        <w:t>ly,</w:t>
      </w:r>
      <w:r>
        <w:rPr>
          <w:i/>
          <w:color w:val="231F20"/>
          <w:spacing w:val="-8"/>
          <w:sz w:val="26"/>
        </w:rPr>
        <w:t> </w:t>
      </w:r>
      <w:r>
        <w:rPr>
          <w:i/>
          <w:color w:val="231F20"/>
          <w:sz w:val="26"/>
        </w:rPr>
        <w:t>khu- ynh hướng viễn ly.” (Trung Bộ Kinh số 44)</w:t>
      </w:r>
    </w:p>
    <w:p>
      <w:pPr>
        <w:pStyle w:val="BodyText"/>
        <w:spacing w:line="256" w:lineRule="auto" w:before="110"/>
        <w:ind w:firstLine="396"/>
      </w:pPr>
      <w:r>
        <w:rPr>
          <w:color w:val="231F20"/>
        </w:rPr>
        <w:t>Trong bài kinh </w:t>
      </w:r>
      <w:r>
        <w:rPr>
          <w:i/>
          <w:color w:val="231F20"/>
        </w:rPr>
        <w:t>Tiểu Kinh Khu Rừng Sừng </w:t>
      </w:r>
      <w:r>
        <w:rPr>
          <w:i/>
          <w:color w:val="231F20"/>
        </w:rPr>
        <w:t>Bò </w:t>
      </w:r>
      <w:r>
        <w:rPr>
          <w:color w:val="231F20"/>
        </w:rPr>
        <w:t>(</w:t>
      </w:r>
      <w:r>
        <w:rPr>
          <w:i/>
          <w:color w:val="231F20"/>
        </w:rPr>
        <w:t>Trung Bộ Kinh</w:t>
      </w:r>
      <w:r>
        <w:rPr>
          <w:color w:val="231F20"/>
        </w:rPr>
        <w:t>, số 31) chúng ta đọc rằng đức Phật tới gặp các tôn giả Anuruddha, Nandiya và Kimbila khi họ đang trú tại khu rừng Sừng Bò. Đức Phật đã hỏi</w:t>
      </w:r>
      <w:r>
        <w:rPr>
          <w:color w:val="231F20"/>
          <w:spacing w:val="-2"/>
        </w:rPr>
        <w:t> </w:t>
      </w:r>
      <w:r>
        <w:rPr>
          <w:color w:val="231F20"/>
        </w:rPr>
        <w:t>họ</w:t>
      </w:r>
      <w:r>
        <w:rPr>
          <w:color w:val="231F20"/>
          <w:spacing w:val="-2"/>
        </w:rPr>
        <w:t> </w:t>
      </w:r>
      <w:r>
        <w:rPr>
          <w:color w:val="231F20"/>
        </w:rPr>
        <w:t>về</w:t>
      </w:r>
      <w:r>
        <w:rPr>
          <w:color w:val="231F20"/>
          <w:spacing w:val="-2"/>
        </w:rPr>
        <w:t> </w:t>
      </w:r>
      <w:r>
        <w:rPr>
          <w:color w:val="231F20"/>
        </w:rPr>
        <w:t>cuộc</w:t>
      </w:r>
      <w:r>
        <w:rPr>
          <w:color w:val="231F20"/>
          <w:spacing w:val="-2"/>
        </w:rPr>
        <w:t> </w:t>
      </w:r>
      <w:r>
        <w:rPr>
          <w:color w:val="231F20"/>
        </w:rPr>
        <w:t>sống</w:t>
      </w:r>
      <w:r>
        <w:rPr>
          <w:color w:val="231F20"/>
          <w:spacing w:val="-2"/>
        </w:rPr>
        <w:t> </w:t>
      </w:r>
      <w:r>
        <w:rPr>
          <w:color w:val="231F20"/>
        </w:rPr>
        <w:t>trong</w:t>
      </w:r>
      <w:r>
        <w:rPr>
          <w:color w:val="231F20"/>
          <w:spacing w:val="-2"/>
        </w:rPr>
        <w:t> </w:t>
      </w:r>
      <w:r>
        <w:rPr>
          <w:color w:val="231F20"/>
        </w:rPr>
        <w:t>rừng</w:t>
      </w:r>
      <w:r>
        <w:rPr>
          <w:color w:val="231F20"/>
          <w:spacing w:val="-2"/>
        </w:rPr>
        <w:t> </w:t>
      </w:r>
      <w:r>
        <w:rPr>
          <w:color w:val="231F20"/>
        </w:rPr>
        <w:t>của</w:t>
      </w:r>
      <w:r>
        <w:rPr>
          <w:color w:val="231F20"/>
          <w:spacing w:val="-2"/>
        </w:rPr>
        <w:t> </w:t>
      </w:r>
      <w:r>
        <w:rPr>
          <w:color w:val="231F20"/>
        </w:rPr>
        <w:t>họ.</w:t>
      </w:r>
      <w:r>
        <w:rPr>
          <w:color w:val="231F20"/>
          <w:spacing w:val="-2"/>
        </w:rPr>
        <w:t> </w:t>
      </w:r>
      <w:r>
        <w:rPr>
          <w:color w:val="231F20"/>
        </w:rPr>
        <w:t>Họ</w:t>
      </w:r>
      <w:r>
        <w:rPr>
          <w:color w:val="231F20"/>
          <w:spacing w:val="-2"/>
        </w:rPr>
        <w:t> </w:t>
      </w:r>
      <w:r>
        <w:rPr>
          <w:color w:val="231F20"/>
        </w:rPr>
        <w:t>đã</w:t>
      </w:r>
      <w:r>
        <w:rPr>
          <w:color w:val="231F20"/>
          <w:spacing w:val="-2"/>
        </w:rPr>
        <w:t> </w:t>
      </w:r>
      <w:r>
        <w:rPr>
          <w:color w:val="231F20"/>
        </w:rPr>
        <w:t>đắc</w:t>
      </w:r>
      <w:r>
        <w:rPr>
          <w:color w:val="231F20"/>
          <w:spacing w:val="-2"/>
        </w:rPr>
        <w:t> </w:t>
      </w:r>
      <w:r>
        <w:rPr>
          <w:color w:val="231F20"/>
        </w:rPr>
        <w:t>tất cả</w:t>
      </w:r>
      <w:r>
        <w:rPr>
          <w:color w:val="231F20"/>
          <w:spacing w:val="-2"/>
        </w:rPr>
        <w:t> </w:t>
      </w:r>
      <w:r>
        <w:rPr>
          <w:color w:val="231F20"/>
        </w:rPr>
        <w:t>các</w:t>
      </w:r>
      <w:r>
        <w:rPr>
          <w:color w:val="231F20"/>
          <w:spacing w:val="-2"/>
        </w:rPr>
        <w:t> </w:t>
      </w:r>
      <w:r>
        <w:rPr>
          <w:color w:val="231F20"/>
        </w:rPr>
        <w:t>tầng</w:t>
      </w:r>
      <w:r>
        <w:rPr>
          <w:color w:val="231F20"/>
          <w:spacing w:val="-2"/>
        </w:rPr>
        <w:t> </w:t>
      </w:r>
      <w:r>
        <w:rPr>
          <w:color w:val="231F20"/>
        </w:rPr>
        <w:t>thiền</w:t>
      </w:r>
      <w:r>
        <w:rPr>
          <w:color w:val="231F20"/>
          <w:spacing w:val="-2"/>
        </w:rPr>
        <w:t> </w:t>
      </w:r>
      <w:r>
        <w:rPr>
          <w:color w:val="231F20"/>
        </w:rPr>
        <w:t>sắc</w:t>
      </w:r>
      <w:r>
        <w:rPr>
          <w:color w:val="231F20"/>
          <w:spacing w:val="-2"/>
        </w:rPr>
        <w:t> </w:t>
      </w:r>
      <w:r>
        <w:rPr>
          <w:color w:val="231F20"/>
        </w:rPr>
        <w:t>giới</w:t>
      </w:r>
      <w:r>
        <w:rPr>
          <w:color w:val="231F20"/>
          <w:spacing w:val="-2"/>
        </w:rPr>
        <w:t> </w:t>
      </w:r>
      <w:r>
        <w:rPr>
          <w:color w:val="231F20"/>
        </w:rPr>
        <w:t>và</w:t>
      </w:r>
      <w:r>
        <w:rPr>
          <w:color w:val="231F20"/>
          <w:spacing w:val="-2"/>
        </w:rPr>
        <w:t> </w:t>
      </w:r>
      <w:r>
        <w:rPr>
          <w:color w:val="231F20"/>
        </w:rPr>
        <w:t>vô</w:t>
      </w:r>
      <w:r>
        <w:rPr>
          <w:color w:val="231F20"/>
          <w:spacing w:val="-2"/>
        </w:rPr>
        <w:t> </w:t>
      </w:r>
      <w:r>
        <w:rPr>
          <w:color w:val="231F20"/>
        </w:rPr>
        <w:t>sắc</w:t>
      </w:r>
      <w:r>
        <w:rPr>
          <w:color w:val="231F20"/>
          <w:spacing w:val="-2"/>
        </w:rPr>
        <w:t> </w:t>
      </w:r>
      <w:r>
        <w:rPr>
          <w:color w:val="231F20"/>
        </w:rPr>
        <w:t>giới,</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an trú trong đó chừng nào họ muốn. Đức Phật nói:</w:t>
      </w:r>
    </w:p>
    <w:p>
      <w:pPr>
        <w:pStyle w:val="ListParagraph"/>
        <w:numPr>
          <w:ilvl w:val="0"/>
          <w:numId w:val="63"/>
        </w:numPr>
        <w:tabs>
          <w:tab w:pos="881" w:val="left" w:leader="none"/>
        </w:tabs>
        <w:spacing w:line="256" w:lineRule="auto" w:before="101" w:after="0"/>
        <w:ind w:left="737" w:right="111" w:firstLine="0"/>
        <w:jc w:val="both"/>
        <w:rPr>
          <w:i/>
          <w:sz w:val="26"/>
        </w:rPr>
      </w:pPr>
      <w:r>
        <w:rPr>
          <w:i/>
          <w:color w:val="231F20"/>
          <w:sz w:val="26"/>
        </w:rPr>
        <w:t>-</w:t>
      </w:r>
      <w:r>
        <w:rPr>
          <w:i/>
          <w:color w:val="231F20"/>
          <w:spacing w:val="-15"/>
          <w:sz w:val="26"/>
        </w:rPr>
        <w:t> </w:t>
      </w:r>
      <w:r>
        <w:rPr>
          <w:i/>
          <w:color w:val="231F20"/>
          <w:sz w:val="26"/>
        </w:rPr>
        <w:t>Lành</w:t>
      </w:r>
      <w:r>
        <w:rPr>
          <w:i/>
          <w:color w:val="231F20"/>
          <w:spacing w:val="-14"/>
          <w:sz w:val="26"/>
        </w:rPr>
        <w:t> </w:t>
      </w:r>
      <w:r>
        <w:rPr>
          <w:i/>
          <w:color w:val="231F20"/>
          <w:sz w:val="26"/>
        </w:rPr>
        <w:t>thay,</w:t>
      </w:r>
      <w:r>
        <w:rPr>
          <w:i/>
          <w:color w:val="231F20"/>
          <w:spacing w:val="-14"/>
          <w:sz w:val="26"/>
        </w:rPr>
        <w:t> </w:t>
      </w:r>
      <w:r>
        <w:rPr>
          <w:i/>
          <w:color w:val="231F20"/>
          <w:sz w:val="26"/>
        </w:rPr>
        <w:t>lành</w:t>
      </w:r>
      <w:r>
        <w:rPr>
          <w:i/>
          <w:color w:val="231F20"/>
          <w:spacing w:val="-14"/>
          <w:sz w:val="26"/>
        </w:rPr>
        <w:t> </w:t>
      </w:r>
      <w:r>
        <w:rPr>
          <w:i/>
          <w:color w:val="231F20"/>
          <w:sz w:val="26"/>
        </w:rPr>
        <w:t>thay,</w:t>
      </w:r>
      <w:r>
        <w:rPr>
          <w:i/>
          <w:color w:val="231F20"/>
          <w:spacing w:val="-14"/>
          <w:sz w:val="26"/>
        </w:rPr>
        <w:t> </w:t>
      </w:r>
      <w:r>
        <w:rPr>
          <w:i/>
          <w:color w:val="231F20"/>
          <w:sz w:val="26"/>
        </w:rPr>
        <w:t>này</w:t>
      </w:r>
      <w:r>
        <w:rPr>
          <w:i/>
          <w:color w:val="231F20"/>
          <w:spacing w:val="-14"/>
          <w:sz w:val="26"/>
        </w:rPr>
        <w:t> </w:t>
      </w:r>
      <w:r>
        <w:rPr>
          <w:i/>
          <w:color w:val="231F20"/>
          <w:sz w:val="26"/>
        </w:rPr>
        <w:t>các</w:t>
      </w:r>
      <w:r>
        <w:rPr>
          <w:i/>
          <w:color w:val="231F20"/>
          <w:spacing w:val="-17"/>
          <w:sz w:val="26"/>
        </w:rPr>
        <w:t> </w:t>
      </w:r>
      <w:r>
        <w:rPr>
          <w:i/>
          <w:color w:val="231F20"/>
          <w:sz w:val="26"/>
        </w:rPr>
        <w:t>Anuruddha!</w:t>
      </w:r>
      <w:r>
        <w:rPr>
          <w:i/>
          <w:color w:val="231F20"/>
          <w:spacing w:val="-13"/>
          <w:sz w:val="26"/>
        </w:rPr>
        <w:t> </w:t>
      </w:r>
      <w:r>
        <w:rPr>
          <w:i/>
          <w:color w:val="231F20"/>
          <w:sz w:val="26"/>
        </w:rPr>
        <w:t>Này các Anuruddha, các Ông có vượt qua sự an </w:t>
      </w:r>
      <w:r>
        <w:rPr>
          <w:i/>
          <w:color w:val="231F20"/>
          <w:sz w:val="26"/>
        </w:rPr>
        <w:t>trú kia, có làm cho khinh an sự an trú kia, và chứng được một pháp thượng nhân khác, một tri kiến thù thắng, xứng đáng bậc Thánh và sống thoải mái, an lạc không?</w:t>
      </w:r>
    </w:p>
    <w:p>
      <w:pPr>
        <w:pStyle w:val="ListParagraph"/>
        <w:numPr>
          <w:ilvl w:val="0"/>
          <w:numId w:val="63"/>
        </w:numPr>
        <w:tabs>
          <w:tab w:pos="896" w:val="left" w:leader="none"/>
        </w:tabs>
        <w:spacing w:line="256" w:lineRule="auto" w:before="106" w:after="0"/>
        <w:ind w:left="737" w:right="111" w:firstLine="0"/>
        <w:jc w:val="both"/>
        <w:rPr>
          <w:i/>
          <w:sz w:val="26"/>
        </w:rPr>
      </w:pPr>
      <w:r>
        <w:rPr>
          <w:i/>
          <w:color w:val="231F20"/>
          <w:sz w:val="26"/>
        </w:rPr>
        <w:t>- Bạch Thế Tôn, làm sao có thể không được. </w:t>
      </w:r>
      <w:r>
        <w:rPr>
          <w:i/>
          <w:color w:val="231F20"/>
          <w:sz w:val="26"/>
        </w:rPr>
        <w:t>Ở đây lâu cho đến khi chúng con muốn, chúng con vượt</w:t>
      </w:r>
      <w:r>
        <w:rPr>
          <w:i/>
          <w:color w:val="231F20"/>
          <w:spacing w:val="-7"/>
          <w:sz w:val="26"/>
        </w:rPr>
        <w:t> </w:t>
      </w:r>
      <w:r>
        <w:rPr>
          <w:i/>
          <w:color w:val="231F20"/>
          <w:sz w:val="26"/>
        </w:rPr>
        <w:t>lên</w:t>
      </w:r>
      <w:r>
        <w:rPr>
          <w:i/>
          <w:color w:val="231F20"/>
          <w:spacing w:val="-7"/>
          <w:sz w:val="26"/>
        </w:rPr>
        <w:t> </w:t>
      </w:r>
      <w:r>
        <w:rPr>
          <w:i/>
          <w:color w:val="231F20"/>
          <w:sz w:val="26"/>
        </w:rPr>
        <w:t>mọi</w:t>
      </w:r>
      <w:r>
        <w:rPr>
          <w:i/>
          <w:color w:val="231F20"/>
          <w:spacing w:val="-7"/>
          <w:sz w:val="26"/>
        </w:rPr>
        <w:t> </w:t>
      </w:r>
      <w:r>
        <w:rPr>
          <w:i/>
          <w:color w:val="231F20"/>
          <w:sz w:val="26"/>
        </w:rPr>
        <w:t>sắc</w:t>
      </w:r>
      <w:r>
        <w:rPr>
          <w:i/>
          <w:color w:val="231F20"/>
          <w:spacing w:val="-7"/>
          <w:sz w:val="26"/>
        </w:rPr>
        <w:t> </w:t>
      </w:r>
      <w:r>
        <w:rPr>
          <w:i/>
          <w:color w:val="231F20"/>
          <w:sz w:val="26"/>
        </w:rPr>
        <w:t>tưởng,</w:t>
      </w:r>
      <w:r>
        <w:rPr>
          <w:i/>
          <w:color w:val="231F20"/>
          <w:spacing w:val="-7"/>
          <w:sz w:val="26"/>
        </w:rPr>
        <w:t> </w:t>
      </w:r>
      <w:r>
        <w:rPr>
          <w:i/>
          <w:color w:val="231F20"/>
          <w:sz w:val="26"/>
        </w:rPr>
        <w:t>diệt</w:t>
      </w:r>
      <w:r>
        <w:rPr>
          <w:i/>
          <w:color w:val="231F20"/>
          <w:spacing w:val="-7"/>
          <w:sz w:val="26"/>
        </w:rPr>
        <w:t> </w:t>
      </w:r>
      <w:r>
        <w:rPr>
          <w:i/>
          <w:color w:val="231F20"/>
          <w:sz w:val="26"/>
        </w:rPr>
        <w:t>trừ</w:t>
      </w:r>
      <w:r>
        <w:rPr>
          <w:i/>
          <w:color w:val="231F20"/>
          <w:spacing w:val="-7"/>
          <w:sz w:val="26"/>
        </w:rPr>
        <w:t> </w:t>
      </w:r>
      <w:r>
        <w:rPr>
          <w:i/>
          <w:color w:val="231F20"/>
          <w:sz w:val="26"/>
        </w:rPr>
        <w:t>mọi</w:t>
      </w:r>
      <w:r>
        <w:rPr>
          <w:i/>
          <w:color w:val="231F20"/>
          <w:spacing w:val="-7"/>
          <w:sz w:val="26"/>
        </w:rPr>
        <w:t> </w:t>
      </w:r>
      <w:r>
        <w:rPr>
          <w:i/>
          <w:color w:val="231F20"/>
          <w:sz w:val="26"/>
        </w:rPr>
        <w:t>chướng</w:t>
      </w:r>
      <w:r>
        <w:rPr>
          <w:i/>
          <w:color w:val="231F20"/>
          <w:spacing w:val="-7"/>
          <w:sz w:val="26"/>
        </w:rPr>
        <w:t> </w:t>
      </w:r>
      <w:r>
        <w:rPr>
          <w:i/>
          <w:color w:val="231F20"/>
          <w:sz w:val="26"/>
        </w:rPr>
        <w:t>ngại tưởng, không tác ý đối với dị tưởng; chúng con nghĩ rằng: “Hư không là vô biên”, chứng và trú Không</w:t>
      </w:r>
      <w:r>
        <w:rPr>
          <w:i/>
          <w:color w:val="231F20"/>
          <w:spacing w:val="-11"/>
          <w:sz w:val="26"/>
        </w:rPr>
        <w:t> </w:t>
      </w:r>
      <w:r>
        <w:rPr>
          <w:i/>
          <w:color w:val="231F20"/>
          <w:sz w:val="26"/>
        </w:rPr>
        <w:t>vô</w:t>
      </w:r>
      <w:r>
        <w:rPr>
          <w:i/>
          <w:color w:val="231F20"/>
          <w:spacing w:val="-11"/>
          <w:sz w:val="26"/>
        </w:rPr>
        <w:t> </w:t>
      </w:r>
      <w:r>
        <w:rPr>
          <w:i/>
          <w:color w:val="231F20"/>
          <w:sz w:val="26"/>
        </w:rPr>
        <w:t>biên</w:t>
      </w:r>
      <w:r>
        <w:rPr>
          <w:i/>
          <w:color w:val="231F20"/>
          <w:spacing w:val="-11"/>
          <w:sz w:val="26"/>
        </w:rPr>
        <w:t> </w:t>
      </w:r>
      <w:r>
        <w:rPr>
          <w:i/>
          <w:color w:val="231F20"/>
          <w:sz w:val="26"/>
        </w:rPr>
        <w:t>xứ.</w:t>
      </w:r>
      <w:r>
        <w:rPr>
          <w:i/>
          <w:color w:val="231F20"/>
          <w:spacing w:val="-11"/>
          <w:sz w:val="26"/>
        </w:rPr>
        <w:t> </w:t>
      </w:r>
      <w:r>
        <w:rPr>
          <w:i/>
          <w:color w:val="231F20"/>
          <w:sz w:val="26"/>
        </w:rPr>
        <w:t>Bạch</w:t>
      </w:r>
      <w:r>
        <w:rPr>
          <w:i/>
          <w:color w:val="231F20"/>
          <w:spacing w:val="-11"/>
          <w:sz w:val="26"/>
        </w:rPr>
        <w:t> </w:t>
      </w:r>
      <w:r>
        <w:rPr>
          <w:i/>
          <w:color w:val="231F20"/>
          <w:sz w:val="26"/>
        </w:rPr>
        <w:t>Thế</w:t>
      </w:r>
      <w:r>
        <w:rPr>
          <w:i/>
          <w:color w:val="231F20"/>
          <w:spacing w:val="-11"/>
          <w:sz w:val="26"/>
        </w:rPr>
        <w:t> </w:t>
      </w:r>
      <w:r>
        <w:rPr>
          <w:i/>
          <w:color w:val="231F20"/>
          <w:sz w:val="26"/>
        </w:rPr>
        <w:t>Tôn,</w:t>
      </w:r>
      <w:r>
        <w:rPr>
          <w:i/>
          <w:color w:val="231F20"/>
          <w:spacing w:val="-11"/>
          <w:sz w:val="26"/>
        </w:rPr>
        <w:t> </w:t>
      </w:r>
      <w:r>
        <w:rPr>
          <w:i/>
          <w:color w:val="231F20"/>
          <w:sz w:val="26"/>
        </w:rPr>
        <w:t>chúng</w:t>
      </w:r>
      <w:r>
        <w:rPr>
          <w:i/>
          <w:color w:val="231F20"/>
          <w:spacing w:val="-11"/>
          <w:sz w:val="26"/>
        </w:rPr>
        <w:t> </w:t>
      </w:r>
      <w:r>
        <w:rPr>
          <w:i/>
          <w:color w:val="231F20"/>
          <w:sz w:val="26"/>
        </w:rPr>
        <w:t>con</w:t>
      </w:r>
      <w:r>
        <w:rPr>
          <w:i/>
          <w:color w:val="231F20"/>
          <w:spacing w:val="-11"/>
          <w:sz w:val="26"/>
        </w:rPr>
        <w:t> </w:t>
      </w:r>
      <w:r>
        <w:rPr>
          <w:i/>
          <w:color w:val="231F20"/>
          <w:sz w:val="26"/>
        </w:rPr>
        <w:t>vượt qua</w:t>
      </w:r>
      <w:r>
        <w:rPr>
          <w:i/>
          <w:color w:val="231F20"/>
          <w:spacing w:val="-9"/>
          <w:sz w:val="26"/>
        </w:rPr>
        <w:t> </w:t>
      </w:r>
      <w:r>
        <w:rPr>
          <w:i/>
          <w:color w:val="231F20"/>
          <w:sz w:val="26"/>
        </w:rPr>
        <w:t>sự</w:t>
      </w:r>
      <w:r>
        <w:rPr>
          <w:i/>
          <w:color w:val="231F20"/>
          <w:spacing w:val="-9"/>
          <w:sz w:val="26"/>
        </w:rPr>
        <w:t> </w:t>
      </w:r>
      <w:r>
        <w:rPr>
          <w:i/>
          <w:color w:val="231F20"/>
          <w:sz w:val="26"/>
        </w:rPr>
        <w:t>an</w:t>
      </w:r>
      <w:r>
        <w:rPr>
          <w:i/>
          <w:color w:val="231F20"/>
          <w:spacing w:val="-9"/>
          <w:sz w:val="26"/>
        </w:rPr>
        <w:t> </w:t>
      </w:r>
      <w:r>
        <w:rPr>
          <w:i/>
          <w:color w:val="231F20"/>
          <w:sz w:val="26"/>
        </w:rPr>
        <w:t>trú</w:t>
      </w:r>
      <w:r>
        <w:rPr>
          <w:i/>
          <w:color w:val="231F20"/>
          <w:spacing w:val="-9"/>
          <w:sz w:val="26"/>
        </w:rPr>
        <w:t> </w:t>
      </w:r>
      <w:r>
        <w:rPr>
          <w:i/>
          <w:color w:val="231F20"/>
          <w:sz w:val="26"/>
        </w:rPr>
        <w:t>kia,</w:t>
      </w:r>
      <w:r>
        <w:rPr>
          <w:i/>
          <w:color w:val="231F20"/>
          <w:spacing w:val="-9"/>
          <w:sz w:val="26"/>
        </w:rPr>
        <w:t> </w:t>
      </w:r>
      <w:r>
        <w:rPr>
          <w:i/>
          <w:color w:val="231F20"/>
          <w:sz w:val="26"/>
        </w:rPr>
        <w:t>làm</w:t>
      </w:r>
      <w:r>
        <w:rPr>
          <w:i/>
          <w:color w:val="231F20"/>
          <w:spacing w:val="-9"/>
          <w:sz w:val="26"/>
        </w:rPr>
        <w:t> </w:t>
      </w:r>
      <w:r>
        <w:rPr>
          <w:i/>
          <w:color w:val="231F20"/>
          <w:sz w:val="26"/>
        </w:rPr>
        <w:t>cho</w:t>
      </w:r>
      <w:r>
        <w:rPr>
          <w:i/>
          <w:color w:val="231F20"/>
          <w:spacing w:val="-9"/>
          <w:sz w:val="26"/>
        </w:rPr>
        <w:t> </w:t>
      </w:r>
      <w:r>
        <w:rPr>
          <w:i/>
          <w:color w:val="231F20"/>
          <w:sz w:val="26"/>
        </w:rPr>
        <w:t>khinh</w:t>
      </w:r>
      <w:r>
        <w:rPr>
          <w:i/>
          <w:color w:val="231F20"/>
          <w:spacing w:val="-9"/>
          <w:sz w:val="26"/>
        </w:rPr>
        <w:t> </w:t>
      </w:r>
      <w:r>
        <w:rPr>
          <w:i/>
          <w:color w:val="231F20"/>
          <w:sz w:val="26"/>
        </w:rPr>
        <w:t>an</w:t>
      </w:r>
      <w:r>
        <w:rPr>
          <w:i/>
          <w:color w:val="231F20"/>
          <w:spacing w:val="-9"/>
          <w:sz w:val="26"/>
        </w:rPr>
        <w:t> </w:t>
      </w:r>
      <w:r>
        <w:rPr>
          <w:i/>
          <w:color w:val="231F20"/>
          <w:sz w:val="26"/>
        </w:rPr>
        <w:t>sự</w:t>
      </w:r>
      <w:r>
        <w:rPr>
          <w:i/>
          <w:color w:val="231F20"/>
          <w:spacing w:val="-9"/>
          <w:sz w:val="26"/>
        </w:rPr>
        <w:t> </w:t>
      </w:r>
      <w:r>
        <w:rPr>
          <w:i/>
          <w:color w:val="231F20"/>
          <w:sz w:val="26"/>
        </w:rPr>
        <w:t>an</w:t>
      </w:r>
      <w:r>
        <w:rPr>
          <w:i/>
          <w:color w:val="231F20"/>
          <w:spacing w:val="-9"/>
          <w:sz w:val="26"/>
        </w:rPr>
        <w:t> </w:t>
      </w:r>
      <w:r>
        <w:rPr>
          <w:i/>
          <w:color w:val="231F20"/>
          <w:sz w:val="26"/>
        </w:rPr>
        <w:t>trú</w:t>
      </w:r>
      <w:r>
        <w:rPr>
          <w:i/>
          <w:color w:val="231F20"/>
          <w:spacing w:val="-9"/>
          <w:sz w:val="26"/>
        </w:rPr>
        <w:t> </w:t>
      </w:r>
      <w:r>
        <w:rPr>
          <w:i/>
          <w:color w:val="231F20"/>
          <w:sz w:val="26"/>
        </w:rPr>
        <w:t>kia;</w:t>
      </w:r>
    </w:p>
    <w:p>
      <w:pPr>
        <w:pStyle w:val="ListParagraph"/>
        <w:spacing w:after="0" w:line="256" w:lineRule="auto"/>
        <w:jc w:val="both"/>
        <w:rPr>
          <w:i/>
          <w:sz w:val="26"/>
        </w:rPr>
        <w:sectPr>
          <w:pgSz w:w="7660" w:h="11630"/>
          <w:pgMar w:header="779" w:footer="0" w:top="1100" w:bottom="280" w:left="850" w:right="850"/>
        </w:sectPr>
      </w:pPr>
    </w:p>
    <w:p>
      <w:pPr>
        <w:spacing w:line="261" w:lineRule="auto" w:before="244"/>
        <w:ind w:left="737" w:right="111" w:firstLine="0"/>
        <w:jc w:val="both"/>
        <w:rPr>
          <w:i/>
          <w:sz w:val="26"/>
        </w:rPr>
      </w:pPr>
      <w:r>
        <w:rPr>
          <w:i/>
          <w:color w:val="231F20"/>
          <w:sz w:val="26"/>
        </w:rPr>
        <w:t>chúng con chứng được pháp thượng nhân </w:t>
      </w:r>
      <w:r>
        <w:rPr>
          <w:i/>
          <w:color w:val="231F20"/>
          <w:sz w:val="26"/>
        </w:rPr>
        <w:t>khác, một tri kiến thù thắng, xứng đáng bậc Thánh và sống thoải mái, an lạc... (như trên)... Ở đây, lâu cho đến khi chúng con muốn; chúng con vượt qua mọi Không vô biên xứ, nghĩ rằng: “Thức là vô biên”, chứng và trú Thức vô biên xứ... (như trên)... Ở đây, lâu cho đến khi chúng con muốn; chúng con vượt qua mọi Thức vô biên xứ, nghĩ rằng:</w:t>
      </w:r>
      <w:r>
        <w:rPr>
          <w:i/>
          <w:color w:val="231F20"/>
          <w:spacing w:val="-10"/>
          <w:sz w:val="26"/>
        </w:rPr>
        <w:t> </w:t>
      </w:r>
      <w:r>
        <w:rPr>
          <w:i/>
          <w:color w:val="231F20"/>
          <w:sz w:val="26"/>
        </w:rPr>
        <w:t>“Không</w:t>
      </w:r>
      <w:r>
        <w:rPr>
          <w:i/>
          <w:color w:val="231F20"/>
          <w:spacing w:val="-10"/>
          <w:sz w:val="26"/>
        </w:rPr>
        <w:t> </w:t>
      </w:r>
      <w:r>
        <w:rPr>
          <w:i/>
          <w:color w:val="231F20"/>
          <w:sz w:val="26"/>
        </w:rPr>
        <w:t>có</w:t>
      </w:r>
      <w:r>
        <w:rPr>
          <w:i/>
          <w:color w:val="231F20"/>
          <w:spacing w:val="-10"/>
          <w:sz w:val="26"/>
        </w:rPr>
        <w:t> </w:t>
      </w:r>
      <w:r>
        <w:rPr>
          <w:i/>
          <w:color w:val="231F20"/>
          <w:sz w:val="26"/>
        </w:rPr>
        <w:t>vật</w:t>
      </w:r>
      <w:r>
        <w:rPr>
          <w:i/>
          <w:color w:val="231F20"/>
          <w:spacing w:val="-10"/>
          <w:sz w:val="26"/>
        </w:rPr>
        <w:t> </w:t>
      </w:r>
      <w:r>
        <w:rPr>
          <w:i/>
          <w:color w:val="231F20"/>
          <w:sz w:val="26"/>
        </w:rPr>
        <w:t>gì”,</w:t>
      </w:r>
      <w:r>
        <w:rPr>
          <w:i/>
          <w:color w:val="231F20"/>
          <w:spacing w:val="-10"/>
          <w:sz w:val="26"/>
        </w:rPr>
        <w:t> </w:t>
      </w:r>
      <w:r>
        <w:rPr>
          <w:i/>
          <w:color w:val="231F20"/>
          <w:sz w:val="26"/>
        </w:rPr>
        <w:t>chứng</w:t>
      </w:r>
      <w:r>
        <w:rPr>
          <w:i/>
          <w:color w:val="231F20"/>
          <w:spacing w:val="-10"/>
          <w:sz w:val="26"/>
        </w:rPr>
        <w:t> </w:t>
      </w:r>
      <w:r>
        <w:rPr>
          <w:i/>
          <w:color w:val="231F20"/>
          <w:sz w:val="26"/>
        </w:rPr>
        <w:t>và</w:t>
      </w:r>
      <w:r>
        <w:rPr>
          <w:i/>
          <w:color w:val="231F20"/>
          <w:spacing w:val="-10"/>
          <w:sz w:val="26"/>
        </w:rPr>
        <w:t> </w:t>
      </w:r>
      <w:r>
        <w:rPr>
          <w:i/>
          <w:color w:val="231F20"/>
          <w:sz w:val="26"/>
        </w:rPr>
        <w:t>trú</w:t>
      </w:r>
      <w:r>
        <w:rPr>
          <w:i/>
          <w:color w:val="231F20"/>
          <w:spacing w:val="-10"/>
          <w:sz w:val="26"/>
        </w:rPr>
        <w:t> </w:t>
      </w:r>
      <w:r>
        <w:rPr>
          <w:i/>
          <w:color w:val="231F20"/>
          <w:sz w:val="26"/>
        </w:rPr>
        <w:t>Vô</w:t>
      </w:r>
      <w:r>
        <w:rPr>
          <w:i/>
          <w:color w:val="231F20"/>
          <w:spacing w:val="-10"/>
          <w:sz w:val="26"/>
        </w:rPr>
        <w:t> </w:t>
      </w:r>
      <w:r>
        <w:rPr>
          <w:i/>
          <w:color w:val="231F20"/>
          <w:sz w:val="26"/>
        </w:rPr>
        <w:t>sở</w:t>
      </w:r>
      <w:r>
        <w:rPr>
          <w:i/>
          <w:color w:val="231F20"/>
          <w:spacing w:val="-10"/>
          <w:sz w:val="26"/>
        </w:rPr>
        <w:t> </w:t>
      </w:r>
      <w:r>
        <w:rPr>
          <w:i/>
          <w:color w:val="231F20"/>
          <w:sz w:val="26"/>
        </w:rPr>
        <w:t>hữu xứ... (như trên)... Ở đây, lâu cho đến khi chúng con muốn; chúng con vượt qua mọi Vô sở hữu xứ, chứng và trú Phi tưởng phi phi tưởng xứ. Ở đây,</w:t>
      </w:r>
      <w:r>
        <w:rPr>
          <w:i/>
          <w:color w:val="231F20"/>
          <w:spacing w:val="-5"/>
          <w:sz w:val="26"/>
        </w:rPr>
        <w:t> </w:t>
      </w:r>
      <w:r>
        <w:rPr>
          <w:i/>
          <w:color w:val="231F20"/>
          <w:sz w:val="26"/>
        </w:rPr>
        <w:t>lâu</w:t>
      </w:r>
      <w:r>
        <w:rPr>
          <w:i/>
          <w:color w:val="231F20"/>
          <w:spacing w:val="-5"/>
          <w:sz w:val="26"/>
        </w:rPr>
        <w:t> </w:t>
      </w:r>
      <w:r>
        <w:rPr>
          <w:i/>
          <w:color w:val="231F20"/>
          <w:sz w:val="26"/>
        </w:rPr>
        <w:t>cho</w:t>
      </w:r>
      <w:r>
        <w:rPr>
          <w:i/>
          <w:color w:val="231F20"/>
          <w:spacing w:val="-5"/>
          <w:sz w:val="26"/>
        </w:rPr>
        <w:t> </w:t>
      </w:r>
      <w:r>
        <w:rPr>
          <w:i/>
          <w:color w:val="231F20"/>
          <w:sz w:val="26"/>
        </w:rPr>
        <w:t>đến</w:t>
      </w:r>
      <w:r>
        <w:rPr>
          <w:i/>
          <w:color w:val="231F20"/>
          <w:spacing w:val="-5"/>
          <w:sz w:val="26"/>
        </w:rPr>
        <w:t> </w:t>
      </w:r>
      <w:r>
        <w:rPr>
          <w:i/>
          <w:color w:val="231F20"/>
          <w:sz w:val="26"/>
        </w:rPr>
        <w:t>khi</w:t>
      </w:r>
      <w:r>
        <w:rPr>
          <w:i/>
          <w:color w:val="231F20"/>
          <w:spacing w:val="-5"/>
          <w:sz w:val="26"/>
        </w:rPr>
        <w:t> </w:t>
      </w:r>
      <w:r>
        <w:rPr>
          <w:i/>
          <w:color w:val="231F20"/>
          <w:sz w:val="26"/>
        </w:rPr>
        <w:t>chúng</w:t>
      </w:r>
      <w:r>
        <w:rPr>
          <w:i/>
          <w:color w:val="231F20"/>
          <w:spacing w:val="-5"/>
          <w:sz w:val="26"/>
        </w:rPr>
        <w:t> </w:t>
      </w:r>
      <w:r>
        <w:rPr>
          <w:i/>
          <w:color w:val="231F20"/>
          <w:sz w:val="26"/>
        </w:rPr>
        <w:t>con</w:t>
      </w:r>
      <w:r>
        <w:rPr>
          <w:i/>
          <w:color w:val="231F20"/>
          <w:spacing w:val="-5"/>
          <w:sz w:val="26"/>
        </w:rPr>
        <w:t> </w:t>
      </w:r>
      <w:r>
        <w:rPr>
          <w:i/>
          <w:color w:val="231F20"/>
          <w:sz w:val="26"/>
        </w:rPr>
        <w:t>muốn;</w:t>
      </w:r>
      <w:r>
        <w:rPr>
          <w:i/>
          <w:color w:val="231F20"/>
          <w:spacing w:val="-5"/>
          <w:sz w:val="26"/>
        </w:rPr>
        <w:t> </w:t>
      </w:r>
      <w:r>
        <w:rPr>
          <w:i/>
          <w:color w:val="231F20"/>
          <w:sz w:val="26"/>
        </w:rPr>
        <w:t>chúng</w:t>
      </w:r>
      <w:r>
        <w:rPr>
          <w:i/>
          <w:color w:val="231F20"/>
          <w:spacing w:val="-5"/>
          <w:sz w:val="26"/>
        </w:rPr>
        <w:t> </w:t>
      </w:r>
      <w:r>
        <w:rPr>
          <w:i/>
          <w:color w:val="231F20"/>
          <w:sz w:val="26"/>
        </w:rPr>
        <w:t>con vượt qua Phi tưởng phi phi tưởng xứ, chứng và trú Diệt thọ tưởng định. Sau khi đã thấy nhờ trí tuệ, các lậu hoặc của chúng con được đoạn trừ. Bạch</w:t>
      </w:r>
      <w:r>
        <w:rPr>
          <w:i/>
          <w:color w:val="231F20"/>
          <w:spacing w:val="-3"/>
          <w:sz w:val="26"/>
        </w:rPr>
        <w:t> </w:t>
      </w:r>
      <w:r>
        <w:rPr>
          <w:i/>
          <w:color w:val="231F20"/>
          <w:sz w:val="26"/>
        </w:rPr>
        <w:t>Thế</w:t>
      </w:r>
      <w:r>
        <w:rPr>
          <w:i/>
          <w:color w:val="231F20"/>
          <w:spacing w:val="-4"/>
          <w:sz w:val="26"/>
        </w:rPr>
        <w:t> </w:t>
      </w:r>
      <w:r>
        <w:rPr>
          <w:i/>
          <w:color w:val="231F20"/>
          <w:sz w:val="26"/>
        </w:rPr>
        <w:t>Tôn,</w:t>
      </w:r>
      <w:r>
        <w:rPr>
          <w:i/>
          <w:color w:val="231F20"/>
          <w:spacing w:val="-3"/>
          <w:sz w:val="26"/>
        </w:rPr>
        <w:t> </w:t>
      </w:r>
      <w:r>
        <w:rPr>
          <w:i/>
          <w:color w:val="231F20"/>
          <w:sz w:val="26"/>
        </w:rPr>
        <w:t>chúng</w:t>
      </w:r>
      <w:r>
        <w:rPr>
          <w:i/>
          <w:color w:val="231F20"/>
          <w:spacing w:val="-4"/>
          <w:sz w:val="26"/>
        </w:rPr>
        <w:t> </w:t>
      </w:r>
      <w:r>
        <w:rPr>
          <w:i/>
          <w:color w:val="231F20"/>
          <w:sz w:val="26"/>
        </w:rPr>
        <w:t>con</w:t>
      </w:r>
      <w:r>
        <w:rPr>
          <w:i/>
          <w:color w:val="231F20"/>
          <w:spacing w:val="-3"/>
          <w:sz w:val="26"/>
        </w:rPr>
        <w:t> </w:t>
      </w:r>
      <w:r>
        <w:rPr>
          <w:i/>
          <w:color w:val="231F20"/>
          <w:sz w:val="26"/>
        </w:rPr>
        <w:t>vượt</w:t>
      </w:r>
      <w:r>
        <w:rPr>
          <w:i/>
          <w:color w:val="231F20"/>
          <w:spacing w:val="-4"/>
          <w:sz w:val="26"/>
        </w:rPr>
        <w:t> </w:t>
      </w:r>
      <w:r>
        <w:rPr>
          <w:i/>
          <w:color w:val="231F20"/>
          <w:sz w:val="26"/>
        </w:rPr>
        <w:t>qua</w:t>
      </w:r>
      <w:r>
        <w:rPr>
          <w:i/>
          <w:color w:val="231F20"/>
          <w:spacing w:val="-3"/>
          <w:sz w:val="26"/>
        </w:rPr>
        <w:t> </w:t>
      </w:r>
      <w:r>
        <w:rPr>
          <w:i/>
          <w:color w:val="231F20"/>
          <w:sz w:val="26"/>
        </w:rPr>
        <w:t>sự</w:t>
      </w:r>
      <w:r>
        <w:rPr>
          <w:i/>
          <w:color w:val="231F20"/>
          <w:spacing w:val="-4"/>
          <w:sz w:val="26"/>
        </w:rPr>
        <w:t> </w:t>
      </w:r>
      <w:r>
        <w:rPr>
          <w:i/>
          <w:color w:val="231F20"/>
          <w:sz w:val="26"/>
        </w:rPr>
        <w:t>an</w:t>
      </w:r>
      <w:r>
        <w:rPr>
          <w:i/>
          <w:color w:val="231F20"/>
          <w:spacing w:val="-3"/>
          <w:sz w:val="26"/>
        </w:rPr>
        <w:t> </w:t>
      </w:r>
      <w:r>
        <w:rPr>
          <w:i/>
          <w:color w:val="231F20"/>
          <w:sz w:val="26"/>
        </w:rPr>
        <w:t>trú</w:t>
      </w:r>
      <w:r>
        <w:rPr>
          <w:i/>
          <w:color w:val="231F20"/>
          <w:spacing w:val="-4"/>
          <w:sz w:val="26"/>
        </w:rPr>
        <w:t> </w:t>
      </w:r>
      <w:r>
        <w:rPr>
          <w:i/>
          <w:color w:val="231F20"/>
          <w:sz w:val="26"/>
        </w:rPr>
        <w:t>kia, làm</w:t>
      </w:r>
      <w:r>
        <w:rPr>
          <w:i/>
          <w:color w:val="231F20"/>
          <w:spacing w:val="-5"/>
          <w:sz w:val="26"/>
        </w:rPr>
        <w:t> </w:t>
      </w:r>
      <w:r>
        <w:rPr>
          <w:i/>
          <w:color w:val="231F20"/>
          <w:sz w:val="26"/>
        </w:rPr>
        <w:t>cho</w:t>
      </w:r>
      <w:r>
        <w:rPr>
          <w:i/>
          <w:color w:val="231F20"/>
          <w:spacing w:val="-5"/>
          <w:sz w:val="26"/>
        </w:rPr>
        <w:t> </w:t>
      </w:r>
      <w:r>
        <w:rPr>
          <w:i/>
          <w:color w:val="231F20"/>
          <w:sz w:val="26"/>
        </w:rPr>
        <w:t>khinh</w:t>
      </w:r>
      <w:r>
        <w:rPr>
          <w:i/>
          <w:color w:val="231F20"/>
          <w:spacing w:val="-5"/>
          <w:sz w:val="26"/>
        </w:rPr>
        <w:t> </w:t>
      </w:r>
      <w:r>
        <w:rPr>
          <w:i/>
          <w:color w:val="231F20"/>
          <w:sz w:val="26"/>
        </w:rPr>
        <w:t>an</w:t>
      </w:r>
      <w:r>
        <w:rPr>
          <w:i/>
          <w:color w:val="231F20"/>
          <w:spacing w:val="-5"/>
          <w:sz w:val="26"/>
        </w:rPr>
        <w:t> </w:t>
      </w:r>
      <w:r>
        <w:rPr>
          <w:i/>
          <w:color w:val="231F20"/>
          <w:sz w:val="26"/>
        </w:rPr>
        <w:t>sự</w:t>
      </w:r>
      <w:r>
        <w:rPr>
          <w:i/>
          <w:color w:val="231F20"/>
          <w:spacing w:val="-5"/>
          <w:sz w:val="26"/>
        </w:rPr>
        <w:t> </w:t>
      </w:r>
      <w:r>
        <w:rPr>
          <w:i/>
          <w:color w:val="231F20"/>
          <w:sz w:val="26"/>
        </w:rPr>
        <w:t>an</w:t>
      </w:r>
      <w:r>
        <w:rPr>
          <w:i/>
          <w:color w:val="231F20"/>
          <w:spacing w:val="-5"/>
          <w:sz w:val="26"/>
        </w:rPr>
        <w:t> </w:t>
      </w:r>
      <w:r>
        <w:rPr>
          <w:i/>
          <w:color w:val="231F20"/>
          <w:sz w:val="26"/>
        </w:rPr>
        <w:t>trú</w:t>
      </w:r>
      <w:r>
        <w:rPr>
          <w:i/>
          <w:color w:val="231F20"/>
          <w:spacing w:val="-5"/>
          <w:sz w:val="26"/>
        </w:rPr>
        <w:t> </w:t>
      </w:r>
      <w:r>
        <w:rPr>
          <w:i/>
          <w:color w:val="231F20"/>
          <w:sz w:val="26"/>
        </w:rPr>
        <w:t>kia;</w:t>
      </w:r>
      <w:r>
        <w:rPr>
          <w:i/>
          <w:color w:val="231F20"/>
          <w:spacing w:val="-5"/>
          <w:sz w:val="26"/>
        </w:rPr>
        <w:t> </w:t>
      </w:r>
      <w:r>
        <w:rPr>
          <w:i/>
          <w:color w:val="231F20"/>
          <w:sz w:val="26"/>
        </w:rPr>
        <w:t>chúng</w:t>
      </w:r>
      <w:r>
        <w:rPr>
          <w:i/>
          <w:color w:val="231F20"/>
          <w:spacing w:val="-5"/>
          <w:sz w:val="26"/>
        </w:rPr>
        <w:t> </w:t>
      </w:r>
      <w:r>
        <w:rPr>
          <w:i/>
          <w:color w:val="231F20"/>
          <w:sz w:val="26"/>
        </w:rPr>
        <w:t>con</w:t>
      </w:r>
      <w:r>
        <w:rPr>
          <w:i/>
          <w:color w:val="231F20"/>
          <w:spacing w:val="-5"/>
          <w:sz w:val="26"/>
        </w:rPr>
        <w:t> </w:t>
      </w:r>
      <w:r>
        <w:rPr>
          <w:i/>
          <w:color w:val="231F20"/>
          <w:sz w:val="26"/>
        </w:rPr>
        <w:t>chứng được pháp thượng nhân này, một tri kiến thù thắng, xứng đáng bậc Thánh và sống thoải mái, an</w:t>
      </w:r>
      <w:r>
        <w:rPr>
          <w:i/>
          <w:color w:val="231F20"/>
          <w:spacing w:val="-4"/>
          <w:sz w:val="26"/>
        </w:rPr>
        <w:t> </w:t>
      </w:r>
      <w:r>
        <w:rPr>
          <w:i/>
          <w:color w:val="231F20"/>
          <w:sz w:val="26"/>
        </w:rPr>
        <w:t>lạc.</w:t>
      </w:r>
      <w:r>
        <w:rPr>
          <w:i/>
          <w:color w:val="231F20"/>
          <w:spacing w:val="-4"/>
          <w:sz w:val="26"/>
        </w:rPr>
        <w:t> </w:t>
      </w:r>
      <w:r>
        <w:rPr>
          <w:i/>
          <w:color w:val="231F20"/>
          <w:sz w:val="26"/>
        </w:rPr>
        <w:t>Bạch</w:t>
      </w:r>
      <w:r>
        <w:rPr>
          <w:i/>
          <w:color w:val="231F20"/>
          <w:spacing w:val="-4"/>
          <w:sz w:val="26"/>
        </w:rPr>
        <w:t> </w:t>
      </w:r>
      <w:r>
        <w:rPr>
          <w:i/>
          <w:color w:val="231F20"/>
          <w:sz w:val="26"/>
        </w:rPr>
        <w:t>Thế</w:t>
      </w:r>
      <w:r>
        <w:rPr>
          <w:i/>
          <w:color w:val="231F20"/>
          <w:spacing w:val="-4"/>
          <w:sz w:val="26"/>
        </w:rPr>
        <w:t> </w:t>
      </w:r>
      <w:r>
        <w:rPr>
          <w:i/>
          <w:color w:val="231F20"/>
          <w:sz w:val="26"/>
        </w:rPr>
        <w:t>Tôn,</w:t>
      </w:r>
      <w:r>
        <w:rPr>
          <w:i/>
          <w:color w:val="231F20"/>
          <w:spacing w:val="-4"/>
          <w:sz w:val="26"/>
        </w:rPr>
        <w:t> </w:t>
      </w:r>
      <w:r>
        <w:rPr>
          <w:i/>
          <w:color w:val="231F20"/>
          <w:sz w:val="26"/>
        </w:rPr>
        <w:t>chúng</w:t>
      </w:r>
      <w:r>
        <w:rPr>
          <w:i/>
          <w:color w:val="231F20"/>
          <w:spacing w:val="-4"/>
          <w:sz w:val="26"/>
        </w:rPr>
        <w:t> </w:t>
      </w:r>
      <w:r>
        <w:rPr>
          <w:i/>
          <w:color w:val="231F20"/>
          <w:sz w:val="26"/>
        </w:rPr>
        <w:t>con</w:t>
      </w:r>
      <w:r>
        <w:rPr>
          <w:i/>
          <w:color w:val="231F20"/>
          <w:spacing w:val="-4"/>
          <w:sz w:val="26"/>
        </w:rPr>
        <w:t> </w:t>
      </w:r>
      <w:r>
        <w:rPr>
          <w:i/>
          <w:color w:val="231F20"/>
          <w:sz w:val="26"/>
        </w:rPr>
        <w:t>không</w:t>
      </w:r>
      <w:r>
        <w:rPr>
          <w:i/>
          <w:color w:val="231F20"/>
          <w:spacing w:val="-4"/>
          <w:sz w:val="26"/>
        </w:rPr>
        <w:t> </w:t>
      </w:r>
      <w:r>
        <w:rPr>
          <w:i/>
          <w:color w:val="231F20"/>
          <w:sz w:val="26"/>
        </w:rPr>
        <w:t>thấy</w:t>
      </w:r>
      <w:r>
        <w:rPr>
          <w:i/>
          <w:color w:val="231F20"/>
          <w:spacing w:val="-4"/>
          <w:sz w:val="26"/>
        </w:rPr>
        <w:t> </w:t>
      </w:r>
      <w:r>
        <w:rPr>
          <w:i/>
          <w:color w:val="231F20"/>
          <w:sz w:val="26"/>
        </w:rPr>
        <w:t>một lạc trú nào khác cao thượng hơn, thù thắng hơn sự lạc trú này.</w:t>
      </w:r>
    </w:p>
    <w:p>
      <w:pPr>
        <w:pStyle w:val="ListParagraph"/>
        <w:numPr>
          <w:ilvl w:val="0"/>
          <w:numId w:val="63"/>
        </w:numPr>
        <w:tabs>
          <w:tab w:pos="883" w:val="left" w:leader="none"/>
        </w:tabs>
        <w:spacing w:line="261" w:lineRule="auto" w:before="122" w:after="0"/>
        <w:ind w:left="737" w:right="111" w:firstLine="0"/>
        <w:jc w:val="both"/>
        <w:rPr>
          <w:i/>
          <w:sz w:val="26"/>
        </w:rPr>
      </w:pPr>
      <w:r>
        <w:rPr>
          <w:i/>
          <w:color w:val="231F20"/>
          <w:sz w:val="26"/>
        </w:rPr>
        <w:t>-</w:t>
      </w:r>
      <w:r>
        <w:rPr>
          <w:i/>
          <w:color w:val="231F20"/>
          <w:spacing w:val="-13"/>
          <w:sz w:val="26"/>
        </w:rPr>
        <w:t> </w:t>
      </w:r>
      <w:r>
        <w:rPr>
          <w:i/>
          <w:color w:val="231F20"/>
          <w:sz w:val="26"/>
        </w:rPr>
        <w:t>Lành</w:t>
      </w:r>
      <w:r>
        <w:rPr>
          <w:i/>
          <w:color w:val="231F20"/>
          <w:spacing w:val="-12"/>
          <w:sz w:val="26"/>
        </w:rPr>
        <w:t> </w:t>
      </w:r>
      <w:r>
        <w:rPr>
          <w:i/>
          <w:color w:val="231F20"/>
          <w:sz w:val="26"/>
        </w:rPr>
        <w:t>thay,</w:t>
      </w:r>
      <w:r>
        <w:rPr>
          <w:i/>
          <w:color w:val="231F20"/>
          <w:spacing w:val="-12"/>
          <w:sz w:val="26"/>
        </w:rPr>
        <w:t> </w:t>
      </w:r>
      <w:r>
        <w:rPr>
          <w:i/>
          <w:color w:val="231F20"/>
          <w:sz w:val="26"/>
        </w:rPr>
        <w:t>lành</w:t>
      </w:r>
      <w:r>
        <w:rPr>
          <w:i/>
          <w:color w:val="231F20"/>
          <w:spacing w:val="-12"/>
          <w:sz w:val="26"/>
        </w:rPr>
        <w:t> </w:t>
      </w:r>
      <w:r>
        <w:rPr>
          <w:i/>
          <w:color w:val="231F20"/>
          <w:sz w:val="26"/>
        </w:rPr>
        <w:t>thay,</w:t>
      </w:r>
      <w:r>
        <w:rPr>
          <w:i/>
          <w:color w:val="231F20"/>
          <w:spacing w:val="-12"/>
          <w:sz w:val="26"/>
        </w:rPr>
        <w:t> </w:t>
      </w:r>
      <w:r>
        <w:rPr>
          <w:i/>
          <w:color w:val="231F20"/>
          <w:sz w:val="26"/>
        </w:rPr>
        <w:t>các</w:t>
      </w:r>
      <w:r>
        <w:rPr>
          <w:i/>
          <w:color w:val="231F20"/>
          <w:spacing w:val="-17"/>
          <w:sz w:val="26"/>
        </w:rPr>
        <w:t> </w:t>
      </w:r>
      <w:r>
        <w:rPr>
          <w:i/>
          <w:color w:val="231F20"/>
          <w:sz w:val="26"/>
        </w:rPr>
        <w:t>Anuruddha!</w:t>
      </w:r>
      <w:r>
        <w:rPr>
          <w:i/>
          <w:color w:val="231F20"/>
          <w:spacing w:val="-12"/>
          <w:sz w:val="26"/>
        </w:rPr>
        <w:t> </w:t>
      </w:r>
      <w:r>
        <w:rPr>
          <w:i/>
          <w:color w:val="231F20"/>
          <w:sz w:val="26"/>
        </w:rPr>
        <w:t>Này</w:t>
      </w:r>
      <w:r>
        <w:rPr>
          <w:i/>
          <w:color w:val="231F20"/>
          <w:spacing w:val="-12"/>
          <w:sz w:val="26"/>
        </w:rPr>
        <w:t> </w:t>
      </w:r>
      <w:r>
        <w:rPr>
          <w:i/>
          <w:color w:val="231F20"/>
          <w:sz w:val="26"/>
        </w:rPr>
        <w:t>các Anuruddha, ngoài lạc trú này, không có một lạc trú nào khác cao thượng hơn, thù thắng hơn.</w:t>
      </w:r>
    </w:p>
    <w:p>
      <w:pPr>
        <w:pStyle w:val="ListParagraph"/>
        <w:spacing w:after="0" w:line="261" w:lineRule="auto"/>
        <w:jc w:val="both"/>
        <w:rPr>
          <w:i/>
          <w:sz w:val="26"/>
        </w:rPr>
        <w:sectPr>
          <w:pgSz w:w="7660" w:h="11630"/>
          <w:pgMar w:header="779" w:footer="0" w:top="1100" w:bottom="280" w:left="850" w:right="850"/>
        </w:sectPr>
      </w:pPr>
    </w:p>
    <w:p>
      <w:pPr>
        <w:pStyle w:val="Heading3"/>
        <w:spacing w:before="241"/>
        <w:jc w:val="both"/>
      </w:pPr>
      <w:r>
        <w:rPr>
          <w:color w:val="231F20"/>
        </w:rPr>
        <w:t>Câu</w:t>
      </w:r>
      <w:r>
        <w:rPr>
          <w:color w:val="231F20"/>
          <w:spacing w:val="-5"/>
        </w:rPr>
        <w:t> hỏi</w:t>
      </w:r>
    </w:p>
    <w:p>
      <w:pPr>
        <w:pStyle w:val="ListParagraph"/>
        <w:numPr>
          <w:ilvl w:val="0"/>
          <w:numId w:val="64"/>
        </w:numPr>
        <w:tabs>
          <w:tab w:pos="775" w:val="left" w:leader="none"/>
        </w:tabs>
        <w:spacing w:line="249" w:lineRule="auto" w:before="127" w:after="0"/>
        <w:ind w:left="113" w:right="111" w:firstLine="396"/>
        <w:jc w:val="both"/>
        <w:rPr>
          <w:sz w:val="27"/>
        </w:rPr>
      </w:pPr>
      <w:r>
        <w:rPr>
          <w:color w:val="231F20"/>
          <w:sz w:val="27"/>
        </w:rPr>
        <w:t>Lợi</w:t>
      </w:r>
      <w:r>
        <w:rPr>
          <w:color w:val="231F20"/>
          <w:spacing w:val="-6"/>
          <w:sz w:val="27"/>
        </w:rPr>
        <w:t> </w:t>
      </w:r>
      <w:r>
        <w:rPr>
          <w:color w:val="231F20"/>
          <w:sz w:val="27"/>
        </w:rPr>
        <w:t>ích</w:t>
      </w:r>
      <w:r>
        <w:rPr>
          <w:color w:val="231F20"/>
          <w:spacing w:val="-6"/>
          <w:sz w:val="27"/>
        </w:rPr>
        <w:t> </w:t>
      </w:r>
      <w:r>
        <w:rPr>
          <w:color w:val="231F20"/>
          <w:sz w:val="27"/>
        </w:rPr>
        <w:t>của</w:t>
      </w:r>
      <w:r>
        <w:rPr>
          <w:color w:val="231F20"/>
          <w:spacing w:val="-6"/>
          <w:sz w:val="27"/>
        </w:rPr>
        <w:t> </w:t>
      </w:r>
      <w:r>
        <w:rPr>
          <w:color w:val="231F20"/>
          <w:sz w:val="27"/>
        </w:rPr>
        <w:t>thiền</w:t>
      </w:r>
      <w:r>
        <w:rPr>
          <w:color w:val="231F20"/>
          <w:spacing w:val="-6"/>
          <w:sz w:val="27"/>
        </w:rPr>
        <w:t> </w:t>
      </w:r>
      <w:r>
        <w:rPr>
          <w:color w:val="231F20"/>
          <w:sz w:val="27"/>
        </w:rPr>
        <w:t>vô</w:t>
      </w:r>
      <w:r>
        <w:rPr>
          <w:color w:val="231F20"/>
          <w:spacing w:val="-6"/>
          <w:sz w:val="27"/>
        </w:rPr>
        <w:t> </w:t>
      </w:r>
      <w:r>
        <w:rPr>
          <w:color w:val="231F20"/>
          <w:sz w:val="27"/>
        </w:rPr>
        <w:t>sắc</w:t>
      </w:r>
      <w:r>
        <w:rPr>
          <w:color w:val="231F20"/>
          <w:spacing w:val="-6"/>
          <w:sz w:val="27"/>
        </w:rPr>
        <w:t> </w:t>
      </w:r>
      <w:r>
        <w:rPr>
          <w:color w:val="231F20"/>
          <w:sz w:val="27"/>
        </w:rPr>
        <w:t>giới</w:t>
      </w:r>
      <w:r>
        <w:rPr>
          <w:color w:val="231F20"/>
          <w:spacing w:val="-6"/>
          <w:sz w:val="27"/>
        </w:rPr>
        <w:t> </w:t>
      </w:r>
      <w:r>
        <w:rPr>
          <w:color w:val="231F20"/>
          <w:sz w:val="27"/>
        </w:rPr>
        <w:t>là</w:t>
      </w:r>
      <w:r>
        <w:rPr>
          <w:color w:val="231F20"/>
          <w:spacing w:val="-6"/>
          <w:sz w:val="27"/>
        </w:rPr>
        <w:t> </w:t>
      </w:r>
      <w:r>
        <w:rPr>
          <w:color w:val="231F20"/>
          <w:sz w:val="27"/>
        </w:rPr>
        <w:t>gì</w:t>
      </w:r>
      <w:r>
        <w:rPr>
          <w:color w:val="231F20"/>
          <w:spacing w:val="-6"/>
          <w:sz w:val="27"/>
        </w:rPr>
        <w:t> </w:t>
      </w:r>
      <w:r>
        <w:rPr>
          <w:color w:val="231F20"/>
          <w:sz w:val="27"/>
        </w:rPr>
        <w:t>so</w:t>
      </w:r>
      <w:r>
        <w:rPr>
          <w:color w:val="231F20"/>
          <w:spacing w:val="-6"/>
          <w:sz w:val="27"/>
        </w:rPr>
        <w:t> </w:t>
      </w:r>
      <w:r>
        <w:rPr>
          <w:color w:val="231F20"/>
          <w:sz w:val="27"/>
        </w:rPr>
        <w:t>với</w:t>
      </w:r>
      <w:r>
        <w:rPr>
          <w:color w:val="231F20"/>
          <w:spacing w:val="-6"/>
          <w:sz w:val="27"/>
        </w:rPr>
        <w:t> </w:t>
      </w:r>
      <w:r>
        <w:rPr>
          <w:color w:val="231F20"/>
          <w:sz w:val="27"/>
        </w:rPr>
        <w:t>lợi</w:t>
      </w:r>
      <w:r>
        <w:rPr>
          <w:color w:val="231F20"/>
          <w:spacing w:val="-6"/>
          <w:sz w:val="27"/>
        </w:rPr>
        <w:t> </w:t>
      </w:r>
      <w:r>
        <w:rPr>
          <w:color w:val="231F20"/>
          <w:sz w:val="27"/>
        </w:rPr>
        <w:t>ích của thiền sắc giới?</w:t>
      </w:r>
    </w:p>
    <w:p>
      <w:pPr>
        <w:pStyle w:val="ListParagraph"/>
        <w:numPr>
          <w:ilvl w:val="0"/>
          <w:numId w:val="64"/>
        </w:numPr>
        <w:tabs>
          <w:tab w:pos="775" w:val="left" w:leader="none"/>
        </w:tabs>
        <w:spacing w:line="249" w:lineRule="auto" w:before="115" w:after="0"/>
        <w:ind w:left="113" w:right="111" w:firstLine="396"/>
        <w:jc w:val="both"/>
        <w:rPr>
          <w:sz w:val="27"/>
        </w:rPr>
      </w:pPr>
      <w:r>
        <w:rPr>
          <w:color w:val="231F20"/>
          <w:sz w:val="27"/>
        </w:rPr>
        <w:t>Đâu</w:t>
      </w:r>
      <w:r>
        <w:rPr>
          <w:color w:val="231F20"/>
          <w:spacing w:val="-7"/>
          <w:sz w:val="27"/>
        </w:rPr>
        <w:t> </w:t>
      </w:r>
      <w:r>
        <w:rPr>
          <w:color w:val="231F20"/>
          <w:sz w:val="27"/>
        </w:rPr>
        <w:t>là</w:t>
      </w:r>
      <w:r>
        <w:rPr>
          <w:color w:val="231F20"/>
          <w:spacing w:val="-7"/>
          <w:sz w:val="27"/>
        </w:rPr>
        <w:t> </w:t>
      </w:r>
      <w:r>
        <w:rPr>
          <w:color w:val="231F20"/>
          <w:sz w:val="27"/>
        </w:rPr>
        <w:t>sự</w:t>
      </w:r>
      <w:r>
        <w:rPr>
          <w:color w:val="231F20"/>
          <w:spacing w:val="-7"/>
          <w:sz w:val="27"/>
        </w:rPr>
        <w:t> </w:t>
      </w:r>
      <w:r>
        <w:rPr>
          <w:color w:val="231F20"/>
          <w:sz w:val="27"/>
        </w:rPr>
        <w:t>khác</w:t>
      </w:r>
      <w:r>
        <w:rPr>
          <w:color w:val="231F20"/>
          <w:spacing w:val="-7"/>
          <w:sz w:val="27"/>
        </w:rPr>
        <w:t> </w:t>
      </w:r>
      <w:r>
        <w:rPr>
          <w:color w:val="231F20"/>
          <w:sz w:val="27"/>
        </w:rPr>
        <w:t>biệt</w:t>
      </w:r>
      <w:r>
        <w:rPr>
          <w:color w:val="231F20"/>
          <w:spacing w:val="-7"/>
          <w:sz w:val="27"/>
        </w:rPr>
        <w:t> </w:t>
      </w:r>
      <w:r>
        <w:rPr>
          <w:color w:val="231F20"/>
          <w:sz w:val="27"/>
        </w:rPr>
        <w:t>giữa</w:t>
      </w:r>
      <w:r>
        <w:rPr>
          <w:color w:val="231F20"/>
          <w:spacing w:val="-7"/>
          <w:sz w:val="27"/>
        </w:rPr>
        <w:t> </w:t>
      </w:r>
      <w:r>
        <w:rPr>
          <w:color w:val="231F20"/>
          <w:sz w:val="27"/>
        </w:rPr>
        <w:t>tầng</w:t>
      </w:r>
      <w:r>
        <w:rPr>
          <w:color w:val="231F20"/>
          <w:spacing w:val="-7"/>
          <w:sz w:val="27"/>
        </w:rPr>
        <w:t> </w:t>
      </w:r>
      <w:r>
        <w:rPr>
          <w:color w:val="231F20"/>
          <w:sz w:val="27"/>
        </w:rPr>
        <w:t>thiền</w:t>
      </w:r>
      <w:r>
        <w:rPr>
          <w:color w:val="231F20"/>
          <w:spacing w:val="-7"/>
          <w:sz w:val="27"/>
        </w:rPr>
        <w:t> </w:t>
      </w:r>
      <w:r>
        <w:rPr>
          <w:color w:val="231F20"/>
          <w:sz w:val="27"/>
        </w:rPr>
        <w:t>sắc</w:t>
      </w:r>
      <w:r>
        <w:rPr>
          <w:color w:val="231F20"/>
          <w:spacing w:val="-7"/>
          <w:sz w:val="27"/>
        </w:rPr>
        <w:t> </w:t>
      </w:r>
      <w:r>
        <w:rPr>
          <w:color w:val="231F20"/>
          <w:sz w:val="27"/>
        </w:rPr>
        <w:t>giới</w:t>
      </w:r>
      <w:r>
        <w:rPr>
          <w:color w:val="231F20"/>
          <w:spacing w:val="-7"/>
          <w:sz w:val="27"/>
        </w:rPr>
        <w:t> </w:t>
      </w:r>
      <w:r>
        <w:rPr>
          <w:color w:val="231F20"/>
          <w:sz w:val="27"/>
        </w:rPr>
        <w:t>thứ tư, tầng “Phi tưởng phi phi tưởng xứ” và “Diệt </w:t>
      </w:r>
      <w:r>
        <w:rPr>
          <w:color w:val="231F20"/>
          <w:sz w:val="27"/>
        </w:rPr>
        <w:t>thọ tưởng định”?</w:t>
      </w:r>
    </w:p>
    <w:p>
      <w:pPr>
        <w:pStyle w:val="ListParagraph"/>
        <w:numPr>
          <w:ilvl w:val="0"/>
          <w:numId w:val="64"/>
        </w:numPr>
        <w:tabs>
          <w:tab w:pos="815" w:val="left" w:leader="none"/>
        </w:tabs>
        <w:spacing w:line="249" w:lineRule="auto" w:before="117" w:after="0"/>
        <w:ind w:left="113" w:right="111" w:firstLine="396"/>
        <w:jc w:val="both"/>
        <w:rPr>
          <w:sz w:val="27"/>
        </w:rPr>
      </w:pPr>
      <w:r>
        <w:rPr>
          <w:color w:val="231F20"/>
          <w:sz w:val="27"/>
        </w:rPr>
        <w:t>Có phải ai đắc tầng thiền vô sắc giới thứ tư cũng có thể nhập “Diệt thọ tưởng định” không?</w:t>
      </w:r>
    </w:p>
    <w:p>
      <w:pPr>
        <w:pStyle w:val="ListParagraph"/>
        <w:numPr>
          <w:ilvl w:val="0"/>
          <w:numId w:val="64"/>
        </w:numPr>
        <w:tabs>
          <w:tab w:pos="780" w:val="left" w:leader="none"/>
        </w:tabs>
        <w:spacing w:line="240" w:lineRule="auto" w:before="116" w:after="0"/>
        <w:ind w:left="780" w:right="0" w:hanging="270"/>
        <w:jc w:val="both"/>
        <w:rPr>
          <w:sz w:val="27"/>
        </w:rPr>
      </w:pPr>
      <w:r>
        <w:rPr>
          <w:color w:val="231F20"/>
          <w:sz w:val="27"/>
        </w:rPr>
        <w:t>Mục tiêu của các thần thông là </w:t>
      </w:r>
      <w:r>
        <w:rPr>
          <w:color w:val="231F20"/>
          <w:spacing w:val="-5"/>
          <w:sz w:val="27"/>
        </w:rPr>
        <w:t>gì?</w:t>
      </w:r>
    </w:p>
    <w:p>
      <w:pPr>
        <w:pStyle w:val="ListParagraph"/>
        <w:numPr>
          <w:ilvl w:val="0"/>
          <w:numId w:val="64"/>
        </w:numPr>
        <w:tabs>
          <w:tab w:pos="776" w:val="left" w:leader="none"/>
        </w:tabs>
        <w:spacing w:line="249" w:lineRule="auto" w:before="127" w:after="0"/>
        <w:ind w:left="113" w:right="111" w:firstLine="396"/>
        <w:jc w:val="both"/>
        <w:rPr>
          <w:sz w:val="27"/>
        </w:rPr>
      </w:pPr>
      <w:r>
        <w:rPr>
          <w:color w:val="231F20"/>
          <w:sz w:val="27"/>
        </w:rPr>
        <w:t>Khi</w:t>
      </w:r>
      <w:r>
        <w:rPr>
          <w:color w:val="231F20"/>
          <w:spacing w:val="-6"/>
          <w:sz w:val="27"/>
        </w:rPr>
        <w:t> </w:t>
      </w:r>
      <w:r>
        <w:rPr>
          <w:color w:val="231F20"/>
          <w:sz w:val="27"/>
        </w:rPr>
        <w:t>kể</w:t>
      </w:r>
      <w:r>
        <w:rPr>
          <w:color w:val="231F20"/>
          <w:spacing w:val="-6"/>
          <w:sz w:val="27"/>
        </w:rPr>
        <w:t> </w:t>
      </w:r>
      <w:r>
        <w:rPr>
          <w:color w:val="231F20"/>
          <w:sz w:val="27"/>
        </w:rPr>
        <w:t>đến</w:t>
      </w:r>
      <w:r>
        <w:rPr>
          <w:color w:val="231F20"/>
          <w:spacing w:val="-6"/>
          <w:sz w:val="27"/>
        </w:rPr>
        <w:t> </w:t>
      </w:r>
      <w:r>
        <w:rPr>
          <w:color w:val="231F20"/>
          <w:sz w:val="27"/>
        </w:rPr>
        <w:t>lục</w:t>
      </w:r>
      <w:r>
        <w:rPr>
          <w:color w:val="231F20"/>
          <w:spacing w:val="-6"/>
          <w:sz w:val="27"/>
        </w:rPr>
        <w:t> </w:t>
      </w:r>
      <w:r>
        <w:rPr>
          <w:color w:val="231F20"/>
          <w:sz w:val="27"/>
        </w:rPr>
        <w:t>thông,</w:t>
      </w:r>
      <w:r>
        <w:rPr>
          <w:color w:val="231F20"/>
          <w:spacing w:val="-6"/>
          <w:sz w:val="27"/>
        </w:rPr>
        <w:t> </w:t>
      </w:r>
      <w:r>
        <w:rPr>
          <w:color w:val="231F20"/>
          <w:sz w:val="27"/>
        </w:rPr>
        <w:t>loại</w:t>
      </w:r>
      <w:r>
        <w:rPr>
          <w:color w:val="231F20"/>
          <w:spacing w:val="-7"/>
          <w:sz w:val="27"/>
        </w:rPr>
        <w:t> </w:t>
      </w:r>
      <w:r>
        <w:rPr>
          <w:color w:val="231F20"/>
          <w:sz w:val="27"/>
        </w:rPr>
        <w:t>thần</w:t>
      </w:r>
      <w:r>
        <w:rPr>
          <w:color w:val="231F20"/>
          <w:spacing w:val="-7"/>
          <w:sz w:val="27"/>
        </w:rPr>
        <w:t> </w:t>
      </w:r>
      <w:r>
        <w:rPr>
          <w:color w:val="231F20"/>
          <w:sz w:val="27"/>
        </w:rPr>
        <w:t>thông</w:t>
      </w:r>
      <w:r>
        <w:rPr>
          <w:color w:val="231F20"/>
          <w:spacing w:val="-6"/>
          <w:sz w:val="27"/>
        </w:rPr>
        <w:t> </w:t>
      </w:r>
      <w:r>
        <w:rPr>
          <w:color w:val="231F20"/>
          <w:sz w:val="27"/>
        </w:rPr>
        <w:t>nào</w:t>
      </w:r>
      <w:r>
        <w:rPr>
          <w:color w:val="231F20"/>
          <w:spacing w:val="-6"/>
          <w:sz w:val="27"/>
        </w:rPr>
        <w:t> </w:t>
      </w:r>
      <w:r>
        <w:rPr>
          <w:color w:val="231F20"/>
          <w:sz w:val="27"/>
        </w:rPr>
        <w:t>là</w:t>
      </w:r>
      <w:r>
        <w:rPr>
          <w:color w:val="231F20"/>
          <w:spacing w:val="-6"/>
          <w:sz w:val="27"/>
        </w:rPr>
        <w:t> </w:t>
      </w:r>
      <w:r>
        <w:rPr>
          <w:color w:val="231F20"/>
          <w:sz w:val="27"/>
        </w:rPr>
        <w:t>tối thắng nhất?</w:t>
      </w:r>
    </w:p>
    <w:p>
      <w:pPr>
        <w:pStyle w:val="ListParagraph"/>
        <w:numPr>
          <w:ilvl w:val="0"/>
          <w:numId w:val="64"/>
        </w:numPr>
        <w:tabs>
          <w:tab w:pos="806" w:val="left" w:leader="none"/>
        </w:tabs>
        <w:spacing w:line="249" w:lineRule="auto" w:before="115" w:after="0"/>
        <w:ind w:left="113" w:right="111" w:firstLine="396"/>
        <w:jc w:val="both"/>
        <w:rPr>
          <w:sz w:val="27"/>
        </w:rPr>
      </w:pPr>
      <w:r>
        <w:rPr>
          <w:color w:val="231F20"/>
          <w:sz w:val="27"/>
        </w:rPr>
        <w:t>Đâu là lợi ích của người vừa phát triển </w:t>
      </w:r>
      <w:r>
        <w:rPr>
          <w:color w:val="231F20"/>
          <w:sz w:val="27"/>
        </w:rPr>
        <w:t>thiền chứng và vừa giác ngộ?</w:t>
      </w:r>
    </w:p>
    <w:p>
      <w:pPr>
        <w:pStyle w:val="ListParagraph"/>
        <w:numPr>
          <w:ilvl w:val="0"/>
          <w:numId w:val="64"/>
        </w:numPr>
        <w:tabs>
          <w:tab w:pos="759" w:val="left" w:leader="none"/>
        </w:tabs>
        <w:spacing w:line="240" w:lineRule="auto" w:before="116" w:after="0"/>
        <w:ind w:left="759" w:right="0" w:hanging="249"/>
        <w:jc w:val="left"/>
        <w:rPr>
          <w:sz w:val="27"/>
        </w:rPr>
      </w:pPr>
      <w:r>
        <w:rPr>
          <w:color w:val="231F20"/>
          <w:spacing w:val="-4"/>
          <w:sz w:val="27"/>
        </w:rPr>
        <w:t>Đối</w:t>
      </w:r>
      <w:r>
        <w:rPr>
          <w:color w:val="231F20"/>
          <w:spacing w:val="-14"/>
          <w:sz w:val="27"/>
        </w:rPr>
        <w:t> </w:t>
      </w:r>
      <w:r>
        <w:rPr>
          <w:color w:val="231F20"/>
          <w:spacing w:val="-4"/>
          <w:sz w:val="27"/>
        </w:rPr>
        <w:t>tượng</w:t>
      </w:r>
      <w:r>
        <w:rPr>
          <w:color w:val="231F20"/>
          <w:spacing w:val="-13"/>
          <w:sz w:val="27"/>
        </w:rPr>
        <w:t> </w:t>
      </w:r>
      <w:r>
        <w:rPr>
          <w:color w:val="231F20"/>
          <w:spacing w:val="-4"/>
          <w:sz w:val="27"/>
        </w:rPr>
        <w:t>của</w:t>
      </w:r>
      <w:r>
        <w:rPr>
          <w:color w:val="231F20"/>
          <w:spacing w:val="-13"/>
          <w:sz w:val="27"/>
        </w:rPr>
        <w:t> </w:t>
      </w:r>
      <w:r>
        <w:rPr>
          <w:color w:val="231F20"/>
          <w:spacing w:val="-4"/>
          <w:sz w:val="27"/>
        </w:rPr>
        <w:t>tâm</w:t>
      </w:r>
      <w:r>
        <w:rPr>
          <w:color w:val="231F20"/>
          <w:spacing w:val="-13"/>
          <w:sz w:val="27"/>
        </w:rPr>
        <w:t> </w:t>
      </w:r>
      <w:r>
        <w:rPr>
          <w:color w:val="231F20"/>
          <w:spacing w:val="-4"/>
          <w:sz w:val="27"/>
        </w:rPr>
        <w:t>ở</w:t>
      </w:r>
      <w:r>
        <w:rPr>
          <w:color w:val="231F20"/>
          <w:spacing w:val="-13"/>
          <w:sz w:val="27"/>
        </w:rPr>
        <w:t> </w:t>
      </w:r>
      <w:r>
        <w:rPr>
          <w:color w:val="231F20"/>
          <w:spacing w:val="-4"/>
          <w:sz w:val="27"/>
        </w:rPr>
        <w:t>thời</w:t>
      </w:r>
      <w:r>
        <w:rPr>
          <w:color w:val="231F20"/>
          <w:spacing w:val="-14"/>
          <w:sz w:val="27"/>
        </w:rPr>
        <w:t> </w:t>
      </w:r>
      <w:r>
        <w:rPr>
          <w:color w:val="231F20"/>
          <w:spacing w:val="-4"/>
          <w:sz w:val="27"/>
        </w:rPr>
        <w:t>điểm</w:t>
      </w:r>
      <w:r>
        <w:rPr>
          <w:color w:val="231F20"/>
          <w:spacing w:val="-13"/>
          <w:sz w:val="27"/>
        </w:rPr>
        <w:t> </w:t>
      </w:r>
      <w:r>
        <w:rPr>
          <w:color w:val="231F20"/>
          <w:spacing w:val="-4"/>
          <w:sz w:val="27"/>
        </w:rPr>
        <w:t>chứng</w:t>
      </w:r>
      <w:r>
        <w:rPr>
          <w:color w:val="231F20"/>
          <w:spacing w:val="-13"/>
          <w:sz w:val="27"/>
        </w:rPr>
        <w:t> </w:t>
      </w:r>
      <w:r>
        <w:rPr>
          <w:color w:val="231F20"/>
          <w:spacing w:val="-4"/>
          <w:sz w:val="27"/>
        </w:rPr>
        <w:t>thiền</w:t>
      </w:r>
      <w:r>
        <w:rPr>
          <w:color w:val="231F20"/>
          <w:spacing w:val="-13"/>
          <w:sz w:val="27"/>
        </w:rPr>
        <w:t> </w:t>
      </w:r>
      <w:r>
        <w:rPr>
          <w:color w:val="231F20"/>
          <w:spacing w:val="-4"/>
          <w:sz w:val="27"/>
        </w:rPr>
        <w:t>là</w:t>
      </w:r>
      <w:r>
        <w:rPr>
          <w:color w:val="231F20"/>
          <w:spacing w:val="-13"/>
          <w:sz w:val="27"/>
        </w:rPr>
        <w:t> </w:t>
      </w:r>
      <w:r>
        <w:rPr>
          <w:color w:val="231F20"/>
          <w:spacing w:val="-5"/>
          <w:sz w:val="27"/>
        </w:rPr>
        <w:t>gì?</w:t>
      </w:r>
    </w:p>
    <w:p>
      <w:pPr>
        <w:pStyle w:val="ListParagraph"/>
        <w:numPr>
          <w:ilvl w:val="0"/>
          <w:numId w:val="64"/>
        </w:numPr>
        <w:tabs>
          <w:tab w:pos="757" w:val="left" w:leader="none"/>
        </w:tabs>
        <w:spacing w:line="240" w:lineRule="auto" w:before="127" w:after="0"/>
        <w:ind w:left="757" w:right="0" w:hanging="247"/>
        <w:jc w:val="left"/>
        <w:rPr>
          <w:sz w:val="27"/>
        </w:rPr>
      </w:pPr>
      <w:r>
        <w:rPr>
          <w:color w:val="231F20"/>
          <w:sz w:val="27"/>
        </w:rPr>
        <w:t>Tâm</w:t>
      </w:r>
      <w:r>
        <w:rPr>
          <w:color w:val="231F20"/>
          <w:spacing w:val="-18"/>
          <w:sz w:val="27"/>
        </w:rPr>
        <w:t> </w:t>
      </w:r>
      <w:r>
        <w:rPr>
          <w:color w:val="231F20"/>
          <w:sz w:val="27"/>
        </w:rPr>
        <w:t>thiền</w:t>
      </w:r>
      <w:r>
        <w:rPr>
          <w:color w:val="231F20"/>
          <w:spacing w:val="-18"/>
          <w:sz w:val="27"/>
        </w:rPr>
        <w:t> </w:t>
      </w:r>
      <w:r>
        <w:rPr>
          <w:color w:val="231F20"/>
          <w:sz w:val="27"/>
        </w:rPr>
        <w:t>kinh</w:t>
      </w:r>
      <w:r>
        <w:rPr>
          <w:color w:val="231F20"/>
          <w:spacing w:val="-18"/>
          <w:sz w:val="27"/>
        </w:rPr>
        <w:t> </w:t>
      </w:r>
      <w:r>
        <w:rPr>
          <w:color w:val="231F20"/>
          <w:sz w:val="27"/>
        </w:rPr>
        <w:t>nghiệm</w:t>
      </w:r>
      <w:r>
        <w:rPr>
          <w:color w:val="231F20"/>
          <w:spacing w:val="-18"/>
          <w:sz w:val="27"/>
        </w:rPr>
        <w:t> </w:t>
      </w:r>
      <w:r>
        <w:rPr>
          <w:color w:val="231F20"/>
          <w:sz w:val="27"/>
        </w:rPr>
        <w:t>đối</w:t>
      </w:r>
      <w:r>
        <w:rPr>
          <w:color w:val="231F20"/>
          <w:spacing w:val="-18"/>
          <w:sz w:val="27"/>
        </w:rPr>
        <w:t> </w:t>
      </w:r>
      <w:r>
        <w:rPr>
          <w:color w:val="231F20"/>
          <w:sz w:val="27"/>
        </w:rPr>
        <w:t>tượng</w:t>
      </w:r>
      <w:r>
        <w:rPr>
          <w:color w:val="231F20"/>
          <w:spacing w:val="-18"/>
          <w:sz w:val="27"/>
        </w:rPr>
        <w:t> </w:t>
      </w:r>
      <w:r>
        <w:rPr>
          <w:color w:val="231F20"/>
          <w:sz w:val="27"/>
        </w:rPr>
        <w:t>qua</w:t>
      </w:r>
      <w:r>
        <w:rPr>
          <w:color w:val="231F20"/>
          <w:spacing w:val="-18"/>
          <w:sz w:val="27"/>
        </w:rPr>
        <w:t> </w:t>
      </w:r>
      <w:r>
        <w:rPr>
          <w:color w:val="231F20"/>
          <w:sz w:val="27"/>
        </w:rPr>
        <w:t>môn</w:t>
      </w:r>
      <w:r>
        <w:rPr>
          <w:color w:val="231F20"/>
          <w:spacing w:val="-18"/>
          <w:sz w:val="27"/>
        </w:rPr>
        <w:t> </w:t>
      </w:r>
      <w:r>
        <w:rPr>
          <w:color w:val="231F20"/>
          <w:spacing w:val="-4"/>
          <w:sz w:val="27"/>
        </w:rPr>
        <w:t>nào?</w:t>
      </w:r>
    </w:p>
    <w:p>
      <w:pPr>
        <w:pStyle w:val="ListParagraph"/>
        <w:numPr>
          <w:ilvl w:val="0"/>
          <w:numId w:val="64"/>
        </w:numPr>
        <w:tabs>
          <w:tab w:pos="780" w:val="left" w:leader="none"/>
        </w:tabs>
        <w:spacing w:line="240" w:lineRule="auto" w:before="127" w:after="0"/>
        <w:ind w:left="780" w:right="0" w:hanging="270"/>
        <w:jc w:val="left"/>
        <w:rPr>
          <w:sz w:val="27"/>
        </w:rPr>
      </w:pPr>
      <w:r>
        <w:rPr>
          <w:color w:val="231F20"/>
          <w:sz w:val="27"/>
        </w:rPr>
        <w:t>Đối tượng của tâm thiền siêu thế là </w:t>
      </w:r>
      <w:r>
        <w:rPr>
          <w:color w:val="231F20"/>
          <w:spacing w:val="-5"/>
          <w:sz w:val="27"/>
        </w:rPr>
        <w:t>gì?</w:t>
      </w:r>
    </w:p>
    <w:p>
      <w:pPr>
        <w:pStyle w:val="ListParagraph"/>
        <w:spacing w:after="0" w:line="240" w:lineRule="auto"/>
        <w:jc w:val="left"/>
        <w:rPr>
          <w:sz w:val="27"/>
        </w:rPr>
        <w:sectPr>
          <w:pgSz w:w="7660" w:h="11630"/>
          <w:pgMar w:header="779" w:footer="0" w:top="1100" w:bottom="280" w:left="850" w:right="850"/>
        </w:sectPr>
      </w:pPr>
    </w:p>
    <w:p>
      <w:pPr>
        <w:spacing w:before="98"/>
        <w:ind w:left="0" w:right="111" w:firstLine="0"/>
        <w:jc w:val="right"/>
        <w:rPr>
          <w:b/>
          <w:sz w:val="24"/>
        </w:rPr>
      </w:pPr>
      <w:r>
        <w:rPr>
          <w:b/>
          <w:color w:val="231F20"/>
          <w:spacing w:val="-5"/>
          <w:sz w:val="24"/>
        </w:rPr>
        <w:t>319</w:t>
      </w:r>
    </w:p>
    <w:p>
      <w:pPr>
        <w:pStyle w:val="BodyText"/>
        <w:spacing w:line="20" w:lineRule="exact"/>
        <w:ind w:right="0"/>
        <w:jc w:val="left"/>
        <w:rPr>
          <w:sz w:val="2"/>
        </w:rPr>
      </w:pPr>
      <w:r>
        <w:rPr>
          <w:sz w:val="2"/>
        </w:rPr>
        <mc:AlternateContent>
          <mc:Choice Requires="wps">
            <w:drawing>
              <wp:inline distT="0" distB="0" distL="0" distR="0">
                <wp:extent cx="3636010" cy="6350"/>
                <wp:effectExtent l="9525" t="0" r="2539" b="3175"/>
                <wp:docPr id="305" name="Group 305"/>
                <wp:cNvGraphicFramePr>
                  <a:graphicFrameLocks/>
                </wp:cNvGraphicFramePr>
                <a:graphic>
                  <a:graphicData uri="http://schemas.microsoft.com/office/word/2010/wordprocessingGroup">
                    <wpg:wgp>
                      <wpg:cNvPr id="305" name="Group 305"/>
                      <wpg:cNvGrpSpPr/>
                      <wpg:grpSpPr>
                        <a:xfrm>
                          <a:off x="0" y="0"/>
                          <a:ext cx="3636010" cy="6350"/>
                          <a:chExt cx="3636010" cy="6350"/>
                        </a:xfrm>
                      </wpg:grpSpPr>
                      <wps:wsp>
                        <wps:cNvPr id="306" name="Graphic 306"/>
                        <wps:cNvSpPr/>
                        <wps:spPr>
                          <a:xfrm>
                            <a:off x="0" y="3175"/>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86.3pt;height:.5pt;mso-position-horizontal-relative:char;mso-position-vertical-relative:line" id="docshapegroup246" coordorigin="0,0" coordsize="5726,10">
                <v:line style="position:absolute" from="0,5" to="5726,5" stroked="true" strokeweight=".5pt" strokecolor="#231f20">
                  <v:stroke dashstyle="solid"/>
                </v:line>
              </v:group>
            </w:pict>
          </mc:Fallback>
        </mc:AlternateContent>
      </w:r>
      <w:r>
        <w:rPr>
          <w:sz w:val="2"/>
        </w:rPr>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283"/>
        <w:ind w:left="0" w:right="0"/>
        <w:jc w:val="left"/>
        <w:rPr>
          <w:b/>
          <w:sz w:val="28"/>
        </w:rPr>
      </w:pPr>
    </w:p>
    <w:p>
      <w:pPr>
        <w:pStyle w:val="Heading2"/>
      </w:pPr>
      <w:bookmarkStart w:name="_TOC_250004" w:id="45"/>
      <w:r>
        <w:rPr>
          <w:color w:val="231F20"/>
        </w:rPr>
        <w:t>Chương </w:t>
      </w:r>
      <w:bookmarkEnd w:id="45"/>
      <w:r>
        <w:rPr>
          <w:color w:val="231F20"/>
          <w:spacing w:val="-5"/>
        </w:rPr>
        <w:t>23</w:t>
      </w:r>
    </w:p>
    <w:p>
      <w:pPr>
        <w:pStyle w:val="Heading1"/>
        <w:spacing w:before="205"/>
      </w:pPr>
      <w:bookmarkStart w:name="_TOC_250003" w:id="46"/>
      <w:r>
        <w:rPr>
          <w:color w:val="231F20"/>
          <w:spacing w:val="-2"/>
        </w:rPr>
        <w:t>TÂM</w:t>
      </w:r>
      <w:r>
        <w:rPr>
          <w:color w:val="231F20"/>
          <w:spacing w:val="-13"/>
        </w:rPr>
        <w:t> </w:t>
      </w:r>
      <w:r>
        <w:rPr>
          <w:color w:val="231F20"/>
          <w:spacing w:val="-2"/>
        </w:rPr>
        <w:t>SIÊU</w:t>
      </w:r>
      <w:r>
        <w:rPr>
          <w:color w:val="231F20"/>
          <w:spacing w:val="-13"/>
        </w:rPr>
        <w:t> </w:t>
      </w:r>
      <w:r>
        <w:rPr>
          <w:color w:val="231F20"/>
          <w:spacing w:val="-2"/>
        </w:rPr>
        <w:t>THẾ</w:t>
      </w:r>
      <w:r>
        <w:rPr>
          <w:color w:val="231F20"/>
          <w:spacing w:val="-13"/>
        </w:rPr>
        <w:t> </w:t>
      </w:r>
      <w:r>
        <w:rPr>
          <w:color w:val="231F20"/>
          <w:spacing w:val="-2"/>
        </w:rPr>
        <w:t>(LOKUTTARA</w:t>
      </w:r>
      <w:r>
        <w:rPr>
          <w:color w:val="231F20"/>
          <w:spacing w:val="-12"/>
        </w:rPr>
        <w:t> </w:t>
      </w:r>
      <w:bookmarkEnd w:id="46"/>
      <w:r>
        <w:rPr>
          <w:color w:val="231F20"/>
          <w:spacing w:val="-2"/>
        </w:rPr>
        <w:t>CITTAS)</w:t>
      </w:r>
    </w:p>
    <w:p>
      <w:pPr>
        <w:pStyle w:val="BodyText"/>
        <w:spacing w:before="36"/>
        <w:ind w:left="0" w:right="0"/>
        <w:jc w:val="left"/>
        <w:rPr>
          <w:rFonts w:ascii="Cambria"/>
          <w:b/>
          <w:sz w:val="32"/>
        </w:rPr>
      </w:pPr>
    </w:p>
    <w:p>
      <w:pPr>
        <w:pStyle w:val="BodyText"/>
        <w:spacing w:line="261" w:lineRule="auto" w:before="1"/>
        <w:ind w:firstLine="396"/>
      </w:pPr>
      <w:r>
        <w:rPr>
          <w:color w:val="231F20"/>
        </w:rPr>
        <w:t>Tạng </w:t>
      </w:r>
      <w:r>
        <w:rPr>
          <w:i/>
          <w:color w:val="231F20"/>
        </w:rPr>
        <w:t>Vi Diệu Pháp </w:t>
      </w:r>
      <w:r>
        <w:rPr>
          <w:color w:val="231F20"/>
        </w:rPr>
        <w:t>dạy chúng ta về các loại tâm thiện</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thiện</w:t>
      </w:r>
      <w:r>
        <w:rPr>
          <w:color w:val="231F20"/>
          <w:spacing w:val="-6"/>
        </w:rPr>
        <w:t> </w:t>
      </w:r>
      <w:r>
        <w:rPr>
          <w:color w:val="231F20"/>
        </w:rPr>
        <w:t>dục</w:t>
      </w:r>
      <w:r>
        <w:rPr>
          <w:color w:val="231F20"/>
          <w:spacing w:val="-6"/>
        </w:rPr>
        <w:t> </w:t>
      </w:r>
      <w:r>
        <w:rPr>
          <w:color w:val="231F20"/>
        </w:rPr>
        <w:t>giới,</w:t>
      </w:r>
      <w:r>
        <w:rPr>
          <w:color w:val="231F20"/>
          <w:spacing w:val="-6"/>
        </w:rPr>
        <w:t> </w:t>
      </w:r>
      <w:r>
        <w:rPr>
          <w:color w:val="231F20"/>
        </w:rPr>
        <w:t>tâm</w:t>
      </w:r>
      <w:r>
        <w:rPr>
          <w:color w:val="231F20"/>
          <w:spacing w:val="-6"/>
        </w:rPr>
        <w:t> </w:t>
      </w:r>
      <w:r>
        <w:rPr>
          <w:color w:val="231F20"/>
        </w:rPr>
        <w:t>thiện</w:t>
      </w:r>
      <w:r>
        <w:rPr>
          <w:color w:val="231F20"/>
          <w:spacing w:val="-6"/>
        </w:rPr>
        <w:t> </w:t>
      </w:r>
      <w:r>
        <w:rPr>
          <w:color w:val="231F20"/>
        </w:rPr>
        <w:t>sắc giới</w:t>
      </w:r>
      <w:r>
        <w:rPr>
          <w:color w:val="231F20"/>
          <w:spacing w:val="-1"/>
        </w:rPr>
        <w:t> </w:t>
      </w:r>
      <w:r>
        <w:rPr>
          <w:color w:val="231F20"/>
        </w:rPr>
        <w:t>và tâm</w:t>
      </w:r>
      <w:r>
        <w:rPr>
          <w:color w:val="231F20"/>
          <w:spacing w:val="-1"/>
        </w:rPr>
        <w:t> </w:t>
      </w:r>
      <w:r>
        <w:rPr>
          <w:color w:val="231F20"/>
        </w:rPr>
        <w:t>thiện</w:t>
      </w:r>
      <w:r>
        <w:rPr>
          <w:color w:val="231F20"/>
          <w:spacing w:val="-1"/>
        </w:rPr>
        <w:t> </w:t>
      </w:r>
      <w:r>
        <w:rPr>
          <w:color w:val="231F20"/>
        </w:rPr>
        <w:t>vô sắc giới.</w:t>
      </w:r>
      <w:r>
        <w:rPr>
          <w:color w:val="231F20"/>
          <w:spacing w:val="-5"/>
        </w:rPr>
        <w:t> </w:t>
      </w:r>
      <w:r>
        <w:rPr>
          <w:color w:val="231F20"/>
        </w:rPr>
        <w:t>Tất</w:t>
      </w:r>
      <w:r>
        <w:rPr>
          <w:color w:val="231F20"/>
          <w:spacing w:val="-1"/>
        </w:rPr>
        <w:t> </w:t>
      </w:r>
      <w:r>
        <w:rPr>
          <w:color w:val="231F20"/>
        </w:rPr>
        <w:t>cả các</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này </w:t>
      </w:r>
      <w:r>
        <w:rPr>
          <w:color w:val="231F20"/>
          <w:spacing w:val="-2"/>
        </w:rPr>
        <w:t>đều</w:t>
      </w:r>
      <w:r>
        <w:rPr>
          <w:color w:val="231F20"/>
          <w:spacing w:val="-15"/>
        </w:rPr>
        <w:t> </w:t>
      </w:r>
      <w:r>
        <w:rPr>
          <w:color w:val="231F20"/>
          <w:spacing w:val="-2"/>
        </w:rPr>
        <w:t>là</w:t>
      </w:r>
      <w:r>
        <w:rPr>
          <w:color w:val="231F20"/>
          <w:spacing w:val="-15"/>
        </w:rPr>
        <w:t> </w:t>
      </w:r>
      <w:r>
        <w:rPr>
          <w:color w:val="231F20"/>
          <w:spacing w:val="-2"/>
        </w:rPr>
        <w:t>tâm</w:t>
      </w:r>
      <w:r>
        <w:rPr>
          <w:color w:val="231F20"/>
          <w:spacing w:val="-15"/>
        </w:rPr>
        <w:t> </w:t>
      </w:r>
      <w:r>
        <w:rPr>
          <w:color w:val="231F20"/>
          <w:spacing w:val="-2"/>
        </w:rPr>
        <w:t>thiện,</w:t>
      </w:r>
      <w:r>
        <w:rPr>
          <w:color w:val="231F20"/>
          <w:spacing w:val="-15"/>
        </w:rPr>
        <w:t> </w:t>
      </w:r>
      <w:r>
        <w:rPr>
          <w:color w:val="231F20"/>
          <w:spacing w:val="-2"/>
        </w:rPr>
        <w:t>nhưng</w:t>
      </w:r>
      <w:r>
        <w:rPr>
          <w:color w:val="231F20"/>
          <w:spacing w:val="-15"/>
        </w:rPr>
        <w:t> </w:t>
      </w:r>
      <w:r>
        <w:rPr>
          <w:color w:val="231F20"/>
          <w:spacing w:val="-2"/>
        </w:rPr>
        <w:t>chúng</w:t>
      </w:r>
      <w:r>
        <w:rPr>
          <w:color w:val="231F20"/>
          <w:spacing w:val="-15"/>
        </w:rPr>
        <w:t> </w:t>
      </w:r>
      <w:r>
        <w:rPr>
          <w:color w:val="231F20"/>
          <w:spacing w:val="-2"/>
        </w:rPr>
        <w:t>không</w:t>
      </w:r>
      <w:r>
        <w:rPr>
          <w:color w:val="231F20"/>
          <w:spacing w:val="-15"/>
        </w:rPr>
        <w:t> </w:t>
      </w:r>
      <w:r>
        <w:rPr>
          <w:color w:val="231F20"/>
          <w:spacing w:val="-2"/>
        </w:rPr>
        <w:t>tận</w:t>
      </w:r>
      <w:r>
        <w:rPr>
          <w:color w:val="231F20"/>
          <w:spacing w:val="-14"/>
        </w:rPr>
        <w:t> </w:t>
      </w:r>
      <w:r>
        <w:rPr>
          <w:color w:val="231F20"/>
          <w:spacing w:val="-2"/>
        </w:rPr>
        <w:t>diệt</w:t>
      </w:r>
      <w:r>
        <w:rPr>
          <w:color w:val="231F20"/>
          <w:spacing w:val="-15"/>
        </w:rPr>
        <w:t> </w:t>
      </w:r>
      <w:r>
        <w:rPr>
          <w:color w:val="231F20"/>
          <w:spacing w:val="-2"/>
        </w:rPr>
        <w:t>được</w:t>
      </w:r>
      <w:r>
        <w:rPr>
          <w:color w:val="231F20"/>
          <w:spacing w:val="-15"/>
        </w:rPr>
        <w:t> </w:t>
      </w:r>
      <w:r>
        <w:rPr>
          <w:color w:val="231F20"/>
          <w:spacing w:val="-2"/>
        </w:rPr>
        <w:t>các </w:t>
      </w:r>
      <w:r>
        <w:rPr>
          <w:color w:val="231F20"/>
        </w:rPr>
        <w:t>phiền não ngủ ngầm. Chỉ </w:t>
      </w:r>
      <w:r>
        <w:rPr>
          <w:i/>
          <w:color w:val="231F20"/>
        </w:rPr>
        <w:t>tâm thiện siêu thế, magga citta</w:t>
      </w:r>
      <w:r>
        <w:rPr>
          <w:i/>
          <w:color w:val="231F20"/>
          <w:vertAlign w:val="superscript"/>
        </w:rPr>
        <w:t>105</w:t>
      </w:r>
      <w:r>
        <w:rPr>
          <w:color w:val="231F20"/>
          <w:vertAlign w:val="baseline"/>
        </w:rPr>
        <w:t>, mới tận diệt mọi ngủ ngầm. Khi tất cả các phiền não được tận diệt hoàn toàn, vòng sinh tử luân hồi sẽ chấm dứt. Chúng ta có thể phân vân liệu tâm thiện siêu thế có thực sự diệt trừ phiền não tới mức chúng</w:t>
      </w:r>
      <w:r>
        <w:rPr>
          <w:color w:val="231F20"/>
          <w:spacing w:val="-2"/>
          <w:vertAlign w:val="baseline"/>
        </w:rPr>
        <w:t> </w:t>
      </w:r>
      <w:r>
        <w:rPr>
          <w:color w:val="231F20"/>
          <w:vertAlign w:val="baseline"/>
        </w:rPr>
        <w:t>không</w:t>
      </w:r>
      <w:r>
        <w:rPr>
          <w:color w:val="231F20"/>
          <w:spacing w:val="-2"/>
          <w:vertAlign w:val="baseline"/>
        </w:rPr>
        <w:t> </w:t>
      </w:r>
      <w:r>
        <w:rPr>
          <w:color w:val="231F20"/>
          <w:vertAlign w:val="baseline"/>
        </w:rPr>
        <w:t>còn</w:t>
      </w:r>
      <w:r>
        <w:rPr>
          <w:color w:val="231F20"/>
          <w:spacing w:val="-2"/>
          <w:vertAlign w:val="baseline"/>
        </w:rPr>
        <w:t> </w:t>
      </w:r>
      <w:r>
        <w:rPr>
          <w:color w:val="231F20"/>
          <w:vertAlign w:val="baseline"/>
        </w:rPr>
        <w:t>bao</w:t>
      </w:r>
      <w:r>
        <w:rPr>
          <w:color w:val="231F20"/>
          <w:spacing w:val="-2"/>
          <w:vertAlign w:val="baseline"/>
        </w:rPr>
        <w:t> </w:t>
      </w:r>
      <w:r>
        <w:rPr>
          <w:color w:val="231F20"/>
          <w:vertAlign w:val="baseline"/>
        </w:rPr>
        <w:t>giờ</w:t>
      </w:r>
      <w:r>
        <w:rPr>
          <w:color w:val="231F20"/>
          <w:spacing w:val="-2"/>
          <w:vertAlign w:val="baseline"/>
        </w:rPr>
        <w:t> </w:t>
      </w:r>
      <w:r>
        <w:rPr>
          <w:color w:val="231F20"/>
          <w:vertAlign w:val="baseline"/>
        </w:rPr>
        <w:t>sinh</w:t>
      </w:r>
      <w:r>
        <w:rPr>
          <w:color w:val="231F20"/>
          <w:spacing w:val="-2"/>
          <w:vertAlign w:val="baseline"/>
        </w:rPr>
        <w:t> </w:t>
      </w:r>
      <w:r>
        <w:rPr>
          <w:color w:val="231F20"/>
          <w:vertAlign w:val="baseline"/>
        </w:rPr>
        <w:t>khởi</w:t>
      </w:r>
      <w:r>
        <w:rPr>
          <w:color w:val="231F20"/>
          <w:spacing w:val="-2"/>
          <w:vertAlign w:val="baseline"/>
        </w:rPr>
        <w:t> </w:t>
      </w:r>
      <w:r>
        <w:rPr>
          <w:color w:val="231F20"/>
          <w:vertAlign w:val="baseline"/>
        </w:rPr>
        <w:t>trở</w:t>
      </w:r>
      <w:r>
        <w:rPr>
          <w:color w:val="231F20"/>
          <w:spacing w:val="-2"/>
          <w:vertAlign w:val="baseline"/>
        </w:rPr>
        <w:t> </w:t>
      </w:r>
      <w:r>
        <w:rPr>
          <w:color w:val="231F20"/>
          <w:vertAlign w:val="baseline"/>
        </w:rPr>
        <w:t>lại</w:t>
      </w:r>
      <w:r>
        <w:rPr>
          <w:color w:val="231F20"/>
          <w:spacing w:val="-3"/>
          <w:vertAlign w:val="baseline"/>
        </w:rPr>
        <w:t> </w:t>
      </w:r>
      <w:r>
        <w:rPr>
          <w:color w:val="231F20"/>
          <w:vertAlign w:val="baseline"/>
        </w:rPr>
        <w:t>không.</w:t>
      </w:r>
      <w:r>
        <w:rPr>
          <w:color w:val="231F20"/>
          <w:spacing w:val="-2"/>
          <w:vertAlign w:val="baseline"/>
        </w:rPr>
        <w:t> </w:t>
      </w:r>
      <w:r>
        <w:rPr>
          <w:color w:val="231F20"/>
          <w:vertAlign w:val="baseline"/>
        </w:rPr>
        <w:t>Có rất nhiều phiền não, chúng ta ngập tràn tham, sân và si.</w:t>
      </w:r>
      <w:r>
        <w:rPr>
          <w:color w:val="231F20"/>
          <w:spacing w:val="-3"/>
          <w:vertAlign w:val="baseline"/>
        </w:rPr>
        <w:t> </w:t>
      </w:r>
      <w:r>
        <w:rPr>
          <w:color w:val="231F20"/>
          <w:vertAlign w:val="baseline"/>
        </w:rPr>
        <w:t>Chúng</w:t>
      </w:r>
      <w:r>
        <w:rPr>
          <w:color w:val="231F20"/>
          <w:spacing w:val="-3"/>
          <w:vertAlign w:val="baseline"/>
        </w:rPr>
        <w:t> </w:t>
      </w:r>
      <w:r>
        <w:rPr>
          <w:color w:val="231F20"/>
          <w:vertAlign w:val="baseline"/>
        </w:rPr>
        <w:t>ta</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bủn</w:t>
      </w:r>
      <w:r>
        <w:rPr>
          <w:color w:val="231F20"/>
          <w:spacing w:val="-3"/>
          <w:vertAlign w:val="baseline"/>
        </w:rPr>
        <w:t> </w:t>
      </w:r>
      <w:r>
        <w:rPr>
          <w:color w:val="231F20"/>
          <w:vertAlign w:val="baseline"/>
        </w:rPr>
        <w:t>xỉn,</w:t>
      </w:r>
      <w:r>
        <w:rPr>
          <w:color w:val="231F20"/>
          <w:spacing w:val="-3"/>
          <w:vertAlign w:val="baseline"/>
        </w:rPr>
        <w:t> </w:t>
      </w:r>
      <w:r>
        <w:rPr>
          <w:color w:val="231F20"/>
          <w:vertAlign w:val="baseline"/>
        </w:rPr>
        <w:t>ghen</w:t>
      </w:r>
      <w:r>
        <w:rPr>
          <w:color w:val="231F20"/>
          <w:spacing w:val="-3"/>
          <w:vertAlign w:val="baseline"/>
        </w:rPr>
        <w:t> </w:t>
      </w:r>
      <w:r>
        <w:rPr>
          <w:color w:val="231F20"/>
          <w:vertAlign w:val="baseline"/>
        </w:rPr>
        <w:t>tị,</w:t>
      </w:r>
      <w:r>
        <w:rPr>
          <w:color w:val="231F20"/>
          <w:spacing w:val="-3"/>
          <w:vertAlign w:val="baseline"/>
        </w:rPr>
        <w:t> </w:t>
      </w:r>
      <w:r>
        <w:rPr>
          <w:color w:val="231F20"/>
          <w:vertAlign w:val="baseline"/>
        </w:rPr>
        <w:t>lo</w:t>
      </w:r>
      <w:r>
        <w:rPr>
          <w:color w:val="231F20"/>
          <w:spacing w:val="-3"/>
          <w:vertAlign w:val="baseline"/>
        </w:rPr>
        <w:t> </w:t>
      </w:r>
      <w:r>
        <w:rPr>
          <w:color w:val="231F20"/>
          <w:vertAlign w:val="baseline"/>
        </w:rPr>
        <w:t>âu,</w:t>
      </w:r>
      <w:r>
        <w:rPr>
          <w:color w:val="231F20"/>
          <w:spacing w:val="-3"/>
          <w:vertAlign w:val="baseline"/>
        </w:rPr>
        <w:t> </w:t>
      </w:r>
      <w:r>
        <w:rPr>
          <w:color w:val="231F20"/>
          <w:vertAlign w:val="baseline"/>
        </w:rPr>
        <w:t>hoài</w:t>
      </w:r>
      <w:r>
        <w:rPr>
          <w:color w:val="231F20"/>
          <w:spacing w:val="-3"/>
          <w:vertAlign w:val="baseline"/>
        </w:rPr>
        <w:t> </w:t>
      </w:r>
      <w:r>
        <w:rPr>
          <w:color w:val="231F20"/>
          <w:vertAlign w:val="baseline"/>
        </w:rPr>
        <w:t>nghi,</w:t>
      </w:r>
      <w:r>
        <w:rPr>
          <w:color w:val="231F20"/>
          <w:spacing w:val="-3"/>
          <w:vertAlign w:val="baseline"/>
        </w:rPr>
        <w:t> </w:t>
      </w:r>
      <w:r>
        <w:rPr>
          <w:color w:val="231F20"/>
          <w:vertAlign w:val="baseline"/>
        </w:rPr>
        <w:t>ngã mạn</w:t>
      </w:r>
      <w:r>
        <w:rPr>
          <w:color w:val="231F20"/>
          <w:spacing w:val="-15"/>
          <w:vertAlign w:val="baseline"/>
        </w:rPr>
        <w:t> </w:t>
      </w:r>
      <w:r>
        <w:rPr>
          <w:color w:val="231F20"/>
          <w:vertAlign w:val="baseline"/>
        </w:rPr>
        <w:t>và</w:t>
      </w:r>
      <w:r>
        <w:rPr>
          <w:color w:val="231F20"/>
          <w:spacing w:val="-15"/>
          <w:vertAlign w:val="baseline"/>
        </w:rPr>
        <w:t> </w:t>
      </w:r>
      <w:r>
        <w:rPr>
          <w:color w:val="231F20"/>
          <w:vertAlign w:val="baseline"/>
        </w:rPr>
        <w:t>nhiều</w:t>
      </w:r>
      <w:r>
        <w:rPr>
          <w:color w:val="231F20"/>
          <w:spacing w:val="-15"/>
          <w:vertAlign w:val="baseline"/>
        </w:rPr>
        <w:t> </w:t>
      </w:r>
      <w:r>
        <w:rPr>
          <w:color w:val="231F20"/>
          <w:vertAlign w:val="baseline"/>
        </w:rPr>
        <w:t>phiền</w:t>
      </w:r>
      <w:r>
        <w:rPr>
          <w:color w:val="231F20"/>
          <w:spacing w:val="-15"/>
          <w:vertAlign w:val="baseline"/>
        </w:rPr>
        <w:t> </w:t>
      </w:r>
      <w:r>
        <w:rPr>
          <w:color w:val="231F20"/>
          <w:vertAlign w:val="baseline"/>
        </w:rPr>
        <w:t>não</w:t>
      </w:r>
      <w:r>
        <w:rPr>
          <w:color w:val="231F20"/>
          <w:spacing w:val="-15"/>
          <w:vertAlign w:val="baseline"/>
        </w:rPr>
        <w:t> </w:t>
      </w:r>
      <w:r>
        <w:rPr>
          <w:color w:val="231F20"/>
          <w:vertAlign w:val="baseline"/>
        </w:rPr>
        <w:t>khác.</w:t>
      </w:r>
      <w:r>
        <w:rPr>
          <w:color w:val="231F20"/>
          <w:spacing w:val="-15"/>
          <w:vertAlign w:val="baseline"/>
        </w:rPr>
        <w:t> </w:t>
      </w:r>
      <w:r>
        <w:rPr>
          <w:color w:val="231F20"/>
          <w:vertAlign w:val="baseline"/>
        </w:rPr>
        <w:t>Sự</w:t>
      </w:r>
      <w:r>
        <w:rPr>
          <w:color w:val="231F20"/>
          <w:spacing w:val="-15"/>
          <w:vertAlign w:val="baseline"/>
        </w:rPr>
        <w:t> </w:t>
      </w:r>
      <w:r>
        <w:rPr>
          <w:color w:val="231F20"/>
          <w:vertAlign w:val="baseline"/>
        </w:rPr>
        <w:t>dính</w:t>
      </w:r>
      <w:r>
        <w:rPr>
          <w:color w:val="231F20"/>
          <w:spacing w:val="-15"/>
          <w:vertAlign w:val="baseline"/>
        </w:rPr>
        <w:t> </w:t>
      </w:r>
      <w:r>
        <w:rPr>
          <w:color w:val="231F20"/>
          <w:vertAlign w:val="baseline"/>
        </w:rPr>
        <w:t>mắc</w:t>
      </w:r>
      <w:r>
        <w:rPr>
          <w:color w:val="231F20"/>
          <w:spacing w:val="-15"/>
          <w:vertAlign w:val="baseline"/>
        </w:rPr>
        <w:t> </w:t>
      </w:r>
      <w:r>
        <w:rPr>
          <w:color w:val="231F20"/>
          <w:vertAlign w:val="baseline"/>
        </w:rPr>
        <w:t>vào</w:t>
      </w:r>
      <w:r>
        <w:rPr>
          <w:color w:val="231F20"/>
          <w:spacing w:val="-15"/>
          <w:vertAlign w:val="baseline"/>
        </w:rPr>
        <w:t> </w:t>
      </w:r>
      <w:r>
        <w:rPr>
          <w:color w:val="231F20"/>
          <w:vertAlign w:val="baseline"/>
        </w:rPr>
        <w:t>tự</w:t>
      </w:r>
      <w:r>
        <w:rPr>
          <w:color w:val="231F20"/>
          <w:spacing w:val="-15"/>
          <w:vertAlign w:val="baseline"/>
        </w:rPr>
        <w:t> </w:t>
      </w:r>
      <w:r>
        <w:rPr>
          <w:color w:val="231F20"/>
          <w:vertAlign w:val="baseline"/>
        </w:rPr>
        <w:t>ngã bắt rễ rất sâu dày: chúng ta cho thân và tâm là mình. Rất khó để hiểu làm sao các phiền não này có thể bị đoạn tận. Phiền não có thể được đoạn tận và có con đường</w:t>
      </w:r>
      <w:r>
        <w:rPr>
          <w:color w:val="231F20"/>
          <w:spacing w:val="25"/>
          <w:vertAlign w:val="baseline"/>
        </w:rPr>
        <w:t> </w:t>
      </w:r>
      <w:r>
        <w:rPr>
          <w:color w:val="231F20"/>
          <w:vertAlign w:val="baseline"/>
        </w:rPr>
        <w:t>đưa</w:t>
      </w:r>
      <w:r>
        <w:rPr>
          <w:color w:val="231F20"/>
          <w:spacing w:val="25"/>
          <w:vertAlign w:val="baseline"/>
        </w:rPr>
        <w:t> </w:t>
      </w:r>
      <w:r>
        <w:rPr>
          <w:color w:val="231F20"/>
          <w:vertAlign w:val="baseline"/>
        </w:rPr>
        <w:t>tới</w:t>
      </w:r>
      <w:r>
        <w:rPr>
          <w:color w:val="231F20"/>
          <w:spacing w:val="25"/>
          <w:vertAlign w:val="baseline"/>
        </w:rPr>
        <w:t> </w:t>
      </w:r>
      <w:r>
        <w:rPr>
          <w:color w:val="231F20"/>
          <w:vertAlign w:val="baseline"/>
        </w:rPr>
        <w:t>điểm</w:t>
      </w:r>
      <w:r>
        <w:rPr>
          <w:color w:val="231F20"/>
          <w:spacing w:val="25"/>
          <w:vertAlign w:val="baseline"/>
        </w:rPr>
        <w:t> </w:t>
      </w:r>
      <w:r>
        <w:rPr>
          <w:color w:val="231F20"/>
          <w:vertAlign w:val="baseline"/>
        </w:rPr>
        <w:t>ấy,</w:t>
      </w:r>
      <w:r>
        <w:rPr>
          <w:color w:val="231F20"/>
          <w:spacing w:val="26"/>
          <w:vertAlign w:val="baseline"/>
        </w:rPr>
        <w:t> </w:t>
      </w:r>
      <w:r>
        <w:rPr>
          <w:color w:val="231F20"/>
          <w:vertAlign w:val="baseline"/>
        </w:rPr>
        <w:t>nhưng</w:t>
      </w:r>
      <w:r>
        <w:rPr>
          <w:color w:val="231F20"/>
          <w:spacing w:val="25"/>
          <w:vertAlign w:val="baseline"/>
        </w:rPr>
        <w:t> </w:t>
      </w:r>
      <w:r>
        <w:rPr>
          <w:color w:val="231F20"/>
          <w:vertAlign w:val="baseline"/>
        </w:rPr>
        <w:t>chúng</w:t>
      </w:r>
      <w:r>
        <w:rPr>
          <w:color w:val="231F20"/>
          <w:spacing w:val="25"/>
          <w:vertAlign w:val="baseline"/>
        </w:rPr>
        <w:t> </w:t>
      </w:r>
      <w:r>
        <w:rPr>
          <w:color w:val="231F20"/>
          <w:vertAlign w:val="baseline"/>
        </w:rPr>
        <w:t>ta</w:t>
      </w:r>
      <w:r>
        <w:rPr>
          <w:color w:val="231F20"/>
          <w:spacing w:val="25"/>
          <w:vertAlign w:val="baseline"/>
        </w:rPr>
        <w:t> </w:t>
      </w:r>
      <w:r>
        <w:rPr>
          <w:color w:val="231F20"/>
          <w:vertAlign w:val="baseline"/>
        </w:rPr>
        <w:t>đã</w:t>
      </w:r>
      <w:r>
        <w:rPr>
          <w:color w:val="231F20"/>
          <w:spacing w:val="25"/>
          <w:vertAlign w:val="baseline"/>
        </w:rPr>
        <w:t> </w:t>
      </w:r>
      <w:r>
        <w:rPr>
          <w:color w:val="231F20"/>
          <w:vertAlign w:val="baseline"/>
        </w:rPr>
        <w:t>tích</w:t>
      </w:r>
      <w:r>
        <w:rPr>
          <w:color w:val="231F20"/>
          <w:spacing w:val="26"/>
          <w:vertAlign w:val="baseline"/>
        </w:rPr>
        <w:t> </w:t>
      </w:r>
      <w:r>
        <w:rPr>
          <w:color w:val="231F20"/>
          <w:spacing w:val="-5"/>
          <w:vertAlign w:val="baseline"/>
        </w:rPr>
        <w:t>lũy</w:t>
      </w:r>
    </w:p>
    <w:p>
      <w:pPr>
        <w:pStyle w:val="BodyText"/>
        <w:spacing w:before="3"/>
        <w:ind w:left="0" w:right="0"/>
        <w:jc w:val="left"/>
        <w:rPr>
          <w:sz w:val="15"/>
        </w:rPr>
      </w:pPr>
      <w:r>
        <w:rPr>
          <w:sz w:val="15"/>
        </w:rPr>
        <mc:AlternateContent>
          <mc:Choice Requires="wps">
            <w:drawing>
              <wp:anchor distT="0" distB="0" distL="0" distR="0" allowOverlap="1" layoutInCell="1" locked="0" behindDoc="1" simplePos="0" relativeHeight="487637504">
                <wp:simplePos x="0" y="0"/>
                <wp:positionH relativeFrom="page">
                  <wp:posOffset>612000</wp:posOffset>
                </wp:positionH>
                <wp:positionV relativeFrom="paragraph">
                  <wp:posOffset>127181</wp:posOffset>
                </wp:positionV>
                <wp:extent cx="914400"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14324pt;width:72pt;height:.1pt;mso-position-horizontal-relative:page;mso-position-vertical-relative:paragraph;z-index:-15678976;mso-wrap-distance-left:0;mso-wrap-distance-right:0" id="docshape247" coordorigin="964,200" coordsize="1440,0" path="m964,200l2404,200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105</w:t>
      </w:r>
      <w:r>
        <w:rPr>
          <w:rFonts w:ascii="Arial MT" w:hAnsi="Arial MT"/>
          <w:color w:val="231F20"/>
          <w:spacing w:val="19"/>
          <w:position w:val="5"/>
          <w:sz w:val="9"/>
        </w:rPr>
        <w:t> </w:t>
      </w:r>
      <w:r>
        <w:rPr>
          <w:rFonts w:ascii="Microsoft Sans Serif" w:hAnsi="Microsoft Sans Serif"/>
          <w:sz w:val="16"/>
        </w:rPr>
        <w:t>Magga</w:t>
      </w:r>
      <w:r>
        <w:rPr>
          <w:rFonts w:ascii="Microsoft Sans Serif" w:hAnsi="Microsoft Sans Serif"/>
          <w:spacing w:val="2"/>
          <w:sz w:val="16"/>
        </w:rPr>
        <w:t> </w:t>
      </w:r>
      <w:r>
        <w:rPr>
          <w:rFonts w:ascii="Microsoft Sans Serif" w:hAnsi="Microsoft Sans Serif"/>
          <w:sz w:val="16"/>
        </w:rPr>
        <w:t>có</w:t>
      </w:r>
      <w:r>
        <w:rPr>
          <w:rFonts w:ascii="Microsoft Sans Serif" w:hAnsi="Microsoft Sans Serif"/>
          <w:spacing w:val="1"/>
          <w:sz w:val="16"/>
        </w:rPr>
        <w:t> </w:t>
      </w:r>
      <w:r>
        <w:rPr>
          <w:rFonts w:ascii="Microsoft Sans Serif" w:hAnsi="Microsoft Sans Serif"/>
          <w:sz w:val="16"/>
        </w:rPr>
        <w:t>nghĩa</w:t>
      </w:r>
      <w:r>
        <w:rPr>
          <w:rFonts w:ascii="Microsoft Sans Serif" w:hAnsi="Microsoft Sans Serif"/>
          <w:spacing w:val="2"/>
          <w:sz w:val="16"/>
        </w:rPr>
        <w:t> </w:t>
      </w:r>
      <w:r>
        <w:rPr>
          <w:rFonts w:ascii="Microsoft Sans Serif" w:hAnsi="Microsoft Sans Serif"/>
          <w:sz w:val="16"/>
        </w:rPr>
        <w:t>là</w:t>
      </w:r>
      <w:r>
        <w:rPr>
          <w:rFonts w:ascii="Microsoft Sans Serif" w:hAnsi="Microsoft Sans Serif"/>
          <w:spacing w:val="2"/>
          <w:sz w:val="16"/>
        </w:rPr>
        <w:t> </w:t>
      </w:r>
      <w:r>
        <w:rPr>
          <w:rFonts w:ascii="Microsoft Sans Serif" w:hAnsi="Microsoft Sans Serif"/>
          <w:sz w:val="16"/>
        </w:rPr>
        <w:t>đạo.</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2"/>
          <w:sz w:val="16"/>
        </w:rPr>
        <w:t> </w:t>
      </w:r>
      <w:r>
        <w:rPr>
          <w:rFonts w:ascii="Microsoft Sans Serif" w:hAnsi="Microsoft Sans Serif"/>
          <w:sz w:val="16"/>
        </w:rPr>
        <w:t>thiện</w:t>
      </w:r>
      <w:r>
        <w:rPr>
          <w:rFonts w:ascii="Microsoft Sans Serif" w:hAnsi="Microsoft Sans Serif"/>
          <w:spacing w:val="1"/>
          <w:sz w:val="16"/>
        </w:rPr>
        <w:t> </w:t>
      </w:r>
      <w:r>
        <w:rPr>
          <w:rFonts w:ascii="Microsoft Sans Serif" w:hAnsi="Microsoft Sans Serif"/>
          <w:sz w:val="16"/>
        </w:rPr>
        <w:t>siêu</w:t>
      </w:r>
      <w:r>
        <w:rPr>
          <w:rFonts w:ascii="Microsoft Sans Serif" w:hAnsi="Microsoft Sans Serif"/>
          <w:spacing w:val="2"/>
          <w:sz w:val="16"/>
        </w:rPr>
        <w:t> </w:t>
      </w:r>
      <w:r>
        <w:rPr>
          <w:rFonts w:ascii="Microsoft Sans Serif" w:hAnsi="Microsoft Sans Serif"/>
          <w:sz w:val="16"/>
        </w:rPr>
        <w:t>thế</w:t>
      </w:r>
      <w:r>
        <w:rPr>
          <w:rFonts w:ascii="Microsoft Sans Serif" w:hAnsi="Microsoft Sans Serif"/>
          <w:spacing w:val="2"/>
          <w:sz w:val="16"/>
        </w:rPr>
        <w:t> </w:t>
      </w:r>
      <w:r>
        <w:rPr>
          <w:rFonts w:ascii="Microsoft Sans Serif" w:hAnsi="Microsoft Sans Serif"/>
          <w:sz w:val="16"/>
        </w:rPr>
        <w:t>được</w:t>
      </w:r>
      <w:r>
        <w:rPr>
          <w:rFonts w:ascii="Microsoft Sans Serif" w:hAnsi="Microsoft Sans Serif"/>
          <w:spacing w:val="1"/>
          <w:sz w:val="16"/>
        </w:rPr>
        <w:t> </w:t>
      </w:r>
      <w:r>
        <w:rPr>
          <w:rFonts w:ascii="Microsoft Sans Serif" w:hAnsi="Microsoft Sans Serif"/>
          <w:sz w:val="16"/>
        </w:rPr>
        <w:t>gọi</w:t>
      </w:r>
      <w:r>
        <w:rPr>
          <w:rFonts w:ascii="Microsoft Sans Serif" w:hAnsi="Microsoft Sans Serif"/>
          <w:spacing w:val="2"/>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tâm</w:t>
      </w:r>
      <w:r>
        <w:rPr>
          <w:rFonts w:ascii="Microsoft Sans Serif" w:hAnsi="Microsoft Sans Serif"/>
          <w:spacing w:val="2"/>
          <w:sz w:val="16"/>
        </w:rPr>
        <w:t> </w:t>
      </w:r>
      <w:r>
        <w:rPr>
          <w:rFonts w:ascii="Microsoft Sans Serif" w:hAnsi="Microsoft Sans Serif"/>
          <w:spacing w:val="-4"/>
          <w:sz w:val="16"/>
        </w:rPr>
        <w:t>đạo.</w:t>
      </w:r>
    </w:p>
    <w:p>
      <w:pPr>
        <w:spacing w:after="0"/>
        <w:jc w:val="left"/>
        <w:rPr>
          <w:rFonts w:ascii="Microsoft Sans Serif" w:hAnsi="Microsoft Sans Serif"/>
          <w:sz w:val="16"/>
        </w:rPr>
        <w:sectPr>
          <w:headerReference w:type="default" r:id="rId118"/>
          <w:pgSz w:w="7660" w:h="11630"/>
          <w:pgMar w:header="0" w:footer="0" w:top="700" w:bottom="280" w:left="850" w:right="850"/>
        </w:sectPr>
      </w:pPr>
    </w:p>
    <w:p>
      <w:pPr>
        <w:pStyle w:val="BodyText"/>
        <w:spacing w:line="259" w:lineRule="auto" w:before="241"/>
      </w:pPr>
      <w:r>
        <w:rPr>
          <w:color w:val="231F20"/>
        </w:rPr>
        <w:t>phiền não nhiều tới mức độ chúng không thể </w:t>
      </w:r>
      <w:r>
        <w:rPr>
          <w:color w:val="231F20"/>
        </w:rPr>
        <w:t>cùng</w:t>
      </w:r>
      <w:r>
        <w:rPr>
          <w:color w:val="231F20"/>
          <w:spacing w:val="80"/>
        </w:rPr>
        <w:t> </w:t>
      </w:r>
      <w:r>
        <w:rPr>
          <w:color w:val="231F20"/>
        </w:rPr>
        <w:t>bị diệt trừ ngay lập tức. </w:t>
      </w:r>
      <w:r>
        <w:rPr>
          <w:i/>
          <w:color w:val="231F20"/>
        </w:rPr>
        <w:t>Tà kiến, diṭṭhi</w:t>
      </w:r>
      <w:r>
        <w:rPr>
          <w:color w:val="231F20"/>
        </w:rPr>
        <w:t>, cần được tận diệt</w:t>
      </w:r>
      <w:r>
        <w:rPr>
          <w:color w:val="231F20"/>
          <w:spacing w:val="-5"/>
        </w:rPr>
        <w:t> </w:t>
      </w:r>
      <w:r>
        <w:rPr>
          <w:color w:val="231F20"/>
        </w:rPr>
        <w:t>trước;</w:t>
      </w:r>
      <w:r>
        <w:rPr>
          <w:color w:val="231F20"/>
          <w:spacing w:val="-5"/>
        </w:rPr>
        <w:t> </w:t>
      </w:r>
      <w:r>
        <w:rPr>
          <w:color w:val="231F20"/>
        </w:rPr>
        <w:t>chừng</w:t>
      </w:r>
      <w:r>
        <w:rPr>
          <w:color w:val="231F20"/>
          <w:spacing w:val="-5"/>
        </w:rPr>
        <w:t> </w:t>
      </w:r>
      <w:r>
        <w:rPr>
          <w:color w:val="231F20"/>
        </w:rPr>
        <w:t>nào</w:t>
      </w:r>
      <w:r>
        <w:rPr>
          <w:color w:val="231F20"/>
          <w:spacing w:val="-5"/>
        </w:rPr>
        <w:t> </w:t>
      </w:r>
      <w:r>
        <w:rPr>
          <w:color w:val="231F20"/>
        </w:rPr>
        <w:t>ta</w:t>
      </w:r>
      <w:r>
        <w:rPr>
          <w:color w:val="231F20"/>
          <w:spacing w:val="-5"/>
        </w:rPr>
        <w:t> </w:t>
      </w:r>
      <w:r>
        <w:rPr>
          <w:color w:val="231F20"/>
        </w:rPr>
        <w:t>vẫn</w:t>
      </w:r>
      <w:r>
        <w:rPr>
          <w:color w:val="231F20"/>
          <w:spacing w:val="-5"/>
        </w:rPr>
        <w:t> </w:t>
      </w:r>
      <w:r>
        <w:rPr>
          <w:color w:val="231F20"/>
        </w:rPr>
        <w:t>có</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là</w:t>
      </w:r>
      <w:r>
        <w:rPr>
          <w:color w:val="231F20"/>
          <w:spacing w:val="-5"/>
        </w:rPr>
        <w:t> </w:t>
      </w:r>
      <w:r>
        <w:rPr>
          <w:color w:val="231F20"/>
        </w:rPr>
        <w:t>tự</w:t>
      </w:r>
      <w:r>
        <w:rPr>
          <w:color w:val="231F20"/>
          <w:spacing w:val="-5"/>
        </w:rPr>
        <w:t> </w:t>
      </w:r>
      <w:r>
        <w:rPr>
          <w:color w:val="231F20"/>
        </w:rPr>
        <w:t>ngã,</w:t>
      </w:r>
      <w:r>
        <w:rPr>
          <w:color w:val="231F20"/>
          <w:spacing w:val="-5"/>
        </w:rPr>
        <w:t> </w:t>
      </w:r>
      <w:r>
        <w:rPr>
          <w:color w:val="231F20"/>
        </w:rPr>
        <w:t>sẽ không diệt trừ được phiền não nào. Có bốn tầng giác ngộ:</w:t>
      </w:r>
      <w:r>
        <w:rPr>
          <w:color w:val="231F20"/>
          <w:spacing w:val="-17"/>
        </w:rPr>
        <w:t> </w:t>
      </w:r>
      <w:r>
        <w:rPr>
          <w:color w:val="231F20"/>
        </w:rPr>
        <w:t>Dự</w:t>
      </w:r>
      <w:r>
        <w:rPr>
          <w:color w:val="231F20"/>
          <w:spacing w:val="-17"/>
        </w:rPr>
        <w:t> </w:t>
      </w:r>
      <w:r>
        <w:rPr>
          <w:color w:val="231F20"/>
        </w:rPr>
        <w:t>lưu,</w:t>
      </w:r>
      <w:r>
        <w:rPr>
          <w:color w:val="231F20"/>
          <w:spacing w:val="-17"/>
        </w:rPr>
        <w:t> </w:t>
      </w:r>
      <w:r>
        <w:rPr>
          <w:color w:val="231F20"/>
        </w:rPr>
        <w:t>Nhất</w:t>
      </w:r>
      <w:r>
        <w:rPr>
          <w:color w:val="231F20"/>
          <w:spacing w:val="-13"/>
        </w:rPr>
        <w:t> </w:t>
      </w:r>
      <w:r>
        <w:rPr>
          <w:color w:val="231F20"/>
        </w:rPr>
        <w:t>lai,</w:t>
      </w:r>
      <w:r>
        <w:rPr>
          <w:color w:val="231F20"/>
          <w:spacing w:val="-14"/>
        </w:rPr>
        <w:t> </w:t>
      </w:r>
      <w:r>
        <w:rPr>
          <w:color w:val="231F20"/>
        </w:rPr>
        <w:t>Bất</w:t>
      </w:r>
      <w:r>
        <w:rPr>
          <w:color w:val="231F20"/>
          <w:spacing w:val="-14"/>
        </w:rPr>
        <w:t> </w:t>
      </w:r>
      <w:r>
        <w:rPr>
          <w:color w:val="231F20"/>
        </w:rPr>
        <w:t>lai</w:t>
      </w:r>
      <w:r>
        <w:rPr>
          <w:color w:val="231F20"/>
          <w:spacing w:val="-14"/>
        </w:rPr>
        <w:t> </w:t>
      </w:r>
      <w:r>
        <w:rPr>
          <w:color w:val="231F20"/>
        </w:rPr>
        <w:t>và</w:t>
      </w:r>
      <w:r>
        <w:rPr>
          <w:color w:val="231F20"/>
          <w:spacing w:val="-17"/>
        </w:rPr>
        <w:t> </w:t>
      </w:r>
      <w:r>
        <w:rPr>
          <w:color w:val="231F20"/>
        </w:rPr>
        <w:t>A-la-hán.</w:t>
      </w:r>
      <w:r>
        <w:rPr>
          <w:color w:val="231F20"/>
          <w:spacing w:val="-14"/>
        </w:rPr>
        <w:t> </w:t>
      </w:r>
      <w:r>
        <w:rPr>
          <w:color w:val="231F20"/>
        </w:rPr>
        <w:t>Ở</w:t>
      </w:r>
      <w:r>
        <w:rPr>
          <w:color w:val="231F20"/>
          <w:spacing w:val="-14"/>
        </w:rPr>
        <w:t> </w:t>
      </w:r>
      <w:r>
        <w:rPr>
          <w:color w:val="231F20"/>
        </w:rPr>
        <w:t>mỗi</w:t>
      </w:r>
      <w:r>
        <w:rPr>
          <w:color w:val="231F20"/>
          <w:spacing w:val="-14"/>
        </w:rPr>
        <w:t> </w:t>
      </w:r>
      <w:r>
        <w:rPr>
          <w:color w:val="231F20"/>
        </w:rPr>
        <w:t>tầng giác</w:t>
      </w:r>
      <w:r>
        <w:rPr>
          <w:color w:val="231F20"/>
          <w:spacing w:val="-11"/>
        </w:rPr>
        <w:t> </w:t>
      </w:r>
      <w:r>
        <w:rPr>
          <w:color w:val="231F20"/>
        </w:rPr>
        <w:t>ngộ</w:t>
      </w:r>
      <w:r>
        <w:rPr>
          <w:color w:val="231F20"/>
          <w:spacing w:val="-11"/>
        </w:rPr>
        <w:t> </w:t>
      </w:r>
      <w:r>
        <w:rPr>
          <w:color w:val="231F20"/>
        </w:rPr>
        <w:t>này,</w:t>
      </w:r>
      <w:r>
        <w:rPr>
          <w:color w:val="231F20"/>
          <w:spacing w:val="-11"/>
        </w:rPr>
        <w:t> </w:t>
      </w:r>
      <w:r>
        <w:rPr>
          <w:color w:val="231F20"/>
        </w:rPr>
        <w:t>tâm</w:t>
      </w:r>
      <w:r>
        <w:rPr>
          <w:color w:val="231F20"/>
          <w:spacing w:val="-11"/>
        </w:rPr>
        <w:t> </w:t>
      </w:r>
      <w:r>
        <w:rPr>
          <w:color w:val="231F20"/>
        </w:rPr>
        <w:t>đạo</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niết</w:t>
      </w:r>
      <w:r>
        <w:rPr>
          <w:color w:val="231F20"/>
          <w:spacing w:val="-11"/>
        </w:rPr>
        <w:t> </w:t>
      </w:r>
      <w:r>
        <w:rPr>
          <w:color w:val="231F20"/>
        </w:rPr>
        <w:t>bàn và tận diệt một số phiền não. Bậc thánh Dự lưu đã tận</w:t>
      </w:r>
      <w:r>
        <w:rPr>
          <w:color w:val="231F20"/>
          <w:spacing w:val="-3"/>
        </w:rPr>
        <w:t> </w:t>
      </w:r>
      <w:r>
        <w:rPr>
          <w:color w:val="231F20"/>
        </w:rPr>
        <w:t>diệt</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hoàn</w:t>
      </w:r>
      <w:r>
        <w:rPr>
          <w:color w:val="231F20"/>
          <w:spacing w:val="-2"/>
        </w:rPr>
        <w:t> </w:t>
      </w:r>
      <w:r>
        <w:rPr>
          <w:color w:val="231F20"/>
        </w:rPr>
        <w:t>toàn,</w:t>
      </w:r>
      <w:r>
        <w:rPr>
          <w:color w:val="231F20"/>
          <w:spacing w:val="-3"/>
        </w:rPr>
        <w:t> </w:t>
      </w:r>
      <w:r>
        <w:rPr>
          <w:color w:val="231F20"/>
        </w:rPr>
        <w:t>nó</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trở lại nữa, nhưng vị ấy vẫn chưa tận diệt hết các phiền não.</w:t>
      </w:r>
      <w:r>
        <w:rPr>
          <w:color w:val="231F20"/>
          <w:spacing w:val="-9"/>
        </w:rPr>
        <w:t> </w:t>
      </w:r>
      <w:r>
        <w:rPr>
          <w:color w:val="231F20"/>
        </w:rPr>
        <w:t>Phiền</w:t>
      </w:r>
      <w:r>
        <w:rPr>
          <w:color w:val="231F20"/>
          <w:spacing w:val="-9"/>
        </w:rPr>
        <w:t> </w:t>
      </w:r>
      <w:r>
        <w:rPr>
          <w:color w:val="231F20"/>
        </w:rPr>
        <w:t>não</w:t>
      </w:r>
      <w:r>
        <w:rPr>
          <w:color w:val="231F20"/>
          <w:spacing w:val="-9"/>
        </w:rPr>
        <w:t> </w:t>
      </w:r>
      <w:r>
        <w:rPr>
          <w:color w:val="231F20"/>
        </w:rPr>
        <w:t>bị</w:t>
      </w:r>
      <w:r>
        <w:rPr>
          <w:color w:val="231F20"/>
          <w:spacing w:val="-9"/>
        </w:rPr>
        <w:t> </w:t>
      </w:r>
      <w:r>
        <w:rPr>
          <w:color w:val="231F20"/>
        </w:rPr>
        <w:t>triệt</w:t>
      </w:r>
      <w:r>
        <w:rPr>
          <w:color w:val="231F20"/>
          <w:spacing w:val="-9"/>
        </w:rPr>
        <w:t> </w:t>
      </w:r>
      <w:r>
        <w:rPr>
          <w:color w:val="231F20"/>
        </w:rPr>
        <w:t>tiêu</w:t>
      </w:r>
      <w:r>
        <w:rPr>
          <w:color w:val="231F20"/>
          <w:spacing w:val="-9"/>
        </w:rPr>
        <w:t> </w:t>
      </w:r>
      <w:r>
        <w:rPr>
          <w:color w:val="231F20"/>
        </w:rPr>
        <w:t>theo</w:t>
      </w:r>
      <w:r>
        <w:rPr>
          <w:color w:val="231F20"/>
          <w:spacing w:val="-9"/>
        </w:rPr>
        <w:t> </w:t>
      </w:r>
      <w:r>
        <w:rPr>
          <w:color w:val="231F20"/>
        </w:rPr>
        <w:t>từng</w:t>
      </w:r>
      <w:r>
        <w:rPr>
          <w:color w:val="231F20"/>
          <w:spacing w:val="-9"/>
        </w:rPr>
        <w:t> </w:t>
      </w:r>
      <w:r>
        <w:rPr>
          <w:color w:val="231F20"/>
        </w:rPr>
        <w:t>giai</w:t>
      </w:r>
      <w:r>
        <w:rPr>
          <w:color w:val="231F20"/>
          <w:spacing w:val="-9"/>
        </w:rPr>
        <w:t> </w:t>
      </w:r>
      <w:r>
        <w:rPr>
          <w:color w:val="231F20"/>
        </w:rPr>
        <w:t>đoạn,</w:t>
      </w:r>
      <w:r>
        <w:rPr>
          <w:color w:val="231F20"/>
          <w:spacing w:val="-9"/>
        </w:rPr>
        <w:t> </w:t>
      </w:r>
      <w:r>
        <w:rPr>
          <w:color w:val="231F20"/>
        </w:rPr>
        <w:t>và</w:t>
      </w:r>
      <w:r>
        <w:rPr>
          <w:color w:val="231F20"/>
          <w:spacing w:val="-9"/>
        </w:rPr>
        <w:t> </w:t>
      </w:r>
      <w:r>
        <w:rPr>
          <w:color w:val="231F20"/>
        </w:rPr>
        <w:t>chỉ khi</w:t>
      </w:r>
      <w:r>
        <w:rPr>
          <w:color w:val="231F20"/>
          <w:spacing w:val="-1"/>
        </w:rPr>
        <w:t> </w:t>
      </w:r>
      <w:r>
        <w:rPr>
          <w:color w:val="231F20"/>
        </w:rPr>
        <w:t>đạt</w:t>
      </w:r>
      <w:r>
        <w:rPr>
          <w:color w:val="231F20"/>
          <w:spacing w:val="-1"/>
        </w:rPr>
        <w:t> </w:t>
      </w:r>
      <w:r>
        <w:rPr>
          <w:color w:val="231F20"/>
        </w:rPr>
        <w:t>tới</w:t>
      </w:r>
      <w:r>
        <w:rPr>
          <w:color w:val="231F20"/>
          <w:spacing w:val="-15"/>
        </w:rPr>
        <w:t> </w:t>
      </w:r>
      <w:r>
        <w:rPr>
          <w:color w:val="231F20"/>
        </w:rPr>
        <w:t>A-la-hán</w:t>
      </w:r>
      <w:r>
        <w:rPr>
          <w:color w:val="231F20"/>
          <w:spacing w:val="-1"/>
        </w:rPr>
        <w:t> </w:t>
      </w:r>
      <w:r>
        <w:rPr>
          <w:color w:val="231F20"/>
        </w:rPr>
        <w:t>thánh</w:t>
      </w:r>
      <w:r>
        <w:rPr>
          <w:color w:val="231F20"/>
          <w:spacing w:val="-1"/>
        </w:rPr>
        <w:t> </w:t>
      </w:r>
      <w:r>
        <w:rPr>
          <w:color w:val="231F20"/>
        </w:rPr>
        <w:t>đạo</w:t>
      </w:r>
      <w:r>
        <w:rPr>
          <w:color w:val="231F20"/>
          <w:spacing w:val="-1"/>
        </w:rPr>
        <w:t> </w:t>
      </w:r>
      <w:r>
        <w:rPr>
          <w:color w:val="231F20"/>
        </w:rPr>
        <w:t>thì</w:t>
      </w:r>
      <w:r>
        <w:rPr>
          <w:color w:val="231F20"/>
          <w:spacing w:val="-1"/>
        </w:rPr>
        <w:t> </w:t>
      </w:r>
      <w:r>
        <w:rPr>
          <w:color w:val="231F20"/>
        </w:rPr>
        <w:t>mọi</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mới hoàn toàn đoạn tận.</w:t>
      </w:r>
    </w:p>
    <w:p>
      <w:pPr>
        <w:pStyle w:val="BodyText"/>
        <w:spacing w:line="259" w:lineRule="auto" w:before="113"/>
        <w:ind w:firstLine="396"/>
      </w:pPr>
      <w:r>
        <w:rPr>
          <w:color w:val="231F20"/>
        </w:rPr>
        <w:t>Mọi người có thể thắc mắc làm sao một người biết được mình đã giác ngộ. Tâm siêu thế sinh </w:t>
      </w:r>
      <w:r>
        <w:rPr>
          <w:color w:val="231F20"/>
        </w:rPr>
        <w:t>kèm với trí đã được phát triển trong tuệ minh sát. Người ta không thể đạt giác ngộ mà không có minh sát tuệ được</w:t>
      </w:r>
      <w:r>
        <w:rPr>
          <w:color w:val="231F20"/>
          <w:spacing w:val="-8"/>
        </w:rPr>
        <w:t> </w:t>
      </w:r>
      <w:r>
        <w:rPr>
          <w:color w:val="231F20"/>
        </w:rPr>
        <w:t>vun</w:t>
      </w:r>
      <w:r>
        <w:rPr>
          <w:color w:val="231F20"/>
          <w:spacing w:val="-8"/>
        </w:rPr>
        <w:t> </w:t>
      </w:r>
      <w:r>
        <w:rPr>
          <w:color w:val="231F20"/>
        </w:rPr>
        <w:t>bồi</w:t>
      </w:r>
      <w:r>
        <w:rPr>
          <w:color w:val="231F20"/>
          <w:spacing w:val="-8"/>
        </w:rPr>
        <w:t> </w:t>
      </w:r>
      <w:r>
        <w:rPr>
          <w:color w:val="231F20"/>
        </w:rPr>
        <w:t>trước</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tầng</w:t>
      </w:r>
      <w:r>
        <w:rPr>
          <w:color w:val="231F20"/>
          <w:spacing w:val="-8"/>
        </w:rPr>
        <w:t> </w:t>
      </w:r>
      <w:r>
        <w:rPr>
          <w:color w:val="231F20"/>
        </w:rPr>
        <w:t>tuệ</w:t>
      </w:r>
      <w:r>
        <w:rPr>
          <w:color w:val="231F20"/>
          <w:spacing w:val="-8"/>
        </w:rPr>
        <w:t> </w:t>
      </w:r>
      <w:r>
        <w:rPr>
          <w:color w:val="231F20"/>
        </w:rPr>
        <w:t>minh</w:t>
      </w:r>
      <w:r>
        <w:rPr>
          <w:color w:val="231F20"/>
          <w:spacing w:val="-8"/>
        </w:rPr>
        <w:t> </w:t>
      </w:r>
      <w:r>
        <w:rPr>
          <w:color w:val="231F20"/>
        </w:rPr>
        <w:t>sát</w:t>
      </w:r>
      <w:r>
        <w:rPr>
          <w:color w:val="231F20"/>
          <w:spacing w:val="-8"/>
        </w:rPr>
        <w:t> </w:t>
      </w:r>
      <w:r>
        <w:rPr>
          <w:color w:val="231F20"/>
        </w:rPr>
        <w:t>khác nhau.</w:t>
      </w:r>
      <w:r>
        <w:rPr>
          <w:color w:val="231F20"/>
          <w:spacing w:val="-5"/>
        </w:rPr>
        <w:t> </w:t>
      </w:r>
      <w:r>
        <w:rPr>
          <w:color w:val="231F20"/>
        </w:rPr>
        <w:t>Trước hết, hoài nghi về sự khác biệt giữa danh và sắc được loại bỏ. Dù có thể hiểu qua lý thuyết rằng danh là thực tại kinh nghiệm và sắc là thực tại không biết gì cả, nhưng hiểu biết ở mức độ tư duy khác với trí kinh nghiệm trực tiếp danh là danh và sắc</w:t>
      </w:r>
      <w:r>
        <w:rPr>
          <w:color w:val="231F20"/>
          <w:spacing w:val="-3"/>
        </w:rPr>
        <w:t> </w:t>
      </w:r>
      <w:r>
        <w:rPr>
          <w:color w:val="231F20"/>
        </w:rPr>
        <w:t>là</w:t>
      </w:r>
      <w:r>
        <w:rPr>
          <w:color w:val="231F20"/>
          <w:spacing w:val="-3"/>
        </w:rPr>
        <w:t> </w:t>
      </w:r>
      <w:r>
        <w:rPr>
          <w:color w:val="231F20"/>
        </w:rPr>
        <w:t>sắc.</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cái</w:t>
      </w:r>
      <w:r>
        <w:rPr>
          <w:color w:val="231F20"/>
          <w:spacing w:val="-3"/>
        </w:rPr>
        <w:t> </w:t>
      </w:r>
      <w:r>
        <w:rPr>
          <w:color w:val="231F20"/>
        </w:rPr>
        <w:t>là</w:t>
      </w:r>
      <w:r>
        <w:rPr>
          <w:color w:val="231F20"/>
          <w:spacing w:val="-3"/>
        </w:rPr>
        <w:t> </w:t>
      </w:r>
      <w:r>
        <w:rPr>
          <w:color w:val="231F20"/>
        </w:rPr>
        <w:t>sắc,</w:t>
      </w:r>
      <w:r>
        <w:rPr>
          <w:color w:val="231F20"/>
          <w:spacing w:val="-3"/>
        </w:rPr>
        <w:t> </w:t>
      </w:r>
      <w:r>
        <w:rPr>
          <w:color w:val="231F20"/>
        </w:rPr>
        <w:t>thì cũng có cái nghe, cái là danh, những thực tại này có đặc</w:t>
      </w:r>
      <w:r>
        <w:rPr>
          <w:color w:val="231F20"/>
          <w:spacing w:val="-3"/>
        </w:rPr>
        <w:t> </w:t>
      </w:r>
      <w:r>
        <w:rPr>
          <w:color w:val="231F20"/>
        </w:rPr>
        <w:t>tính</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chỉ</w:t>
      </w:r>
      <w:r>
        <w:rPr>
          <w:color w:val="231F20"/>
          <w:spacing w:val="-3"/>
        </w:rPr>
        <w:t> </w:t>
      </w:r>
      <w:r>
        <w:rPr>
          <w:color w:val="231F20"/>
        </w:rPr>
        <w:t>một đặc tính tại một thời điểm và khi ấy, trí hiểu thực tại hiện tiền có thể được phát triển. Chừng nào chưa có chánh</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từng</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một,</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hoài</w:t>
      </w:r>
      <w:r>
        <w:rPr>
          <w:color w:val="231F20"/>
          <w:spacing w:val="12"/>
        </w:rPr>
        <w:t> </w:t>
      </w:r>
      <w:r>
        <w:rPr>
          <w:color w:val="231F20"/>
        </w:rPr>
        <w:t>nghi</w:t>
      </w:r>
      <w:r>
        <w:rPr>
          <w:color w:val="231F20"/>
          <w:spacing w:val="12"/>
        </w:rPr>
        <w:t> </w:t>
      </w:r>
      <w:r>
        <w:rPr>
          <w:color w:val="231F20"/>
          <w:spacing w:val="-5"/>
        </w:rPr>
        <w:t>về</w:t>
      </w:r>
    </w:p>
    <w:p>
      <w:pPr>
        <w:pStyle w:val="BodyText"/>
        <w:spacing w:after="0" w:line="259" w:lineRule="auto"/>
        <w:sectPr>
          <w:headerReference w:type="even" r:id="rId119"/>
          <w:headerReference w:type="default" r:id="rId120"/>
          <w:pgSz w:w="7660" w:h="11630"/>
          <w:pgMar w:header="779" w:footer="0" w:top="1100" w:bottom="280" w:left="850" w:right="850"/>
          <w:pgNumType w:start="320"/>
        </w:sectPr>
      </w:pPr>
    </w:p>
    <w:p>
      <w:pPr>
        <w:pStyle w:val="BodyText"/>
        <w:spacing w:line="259" w:lineRule="auto" w:before="241"/>
      </w:pPr>
      <w:r>
        <w:rPr>
          <w:color w:val="231F20"/>
        </w:rPr>
        <w:t>sự</w:t>
      </w:r>
      <w:r>
        <w:rPr>
          <w:color w:val="231F20"/>
          <w:spacing w:val="-1"/>
        </w:rPr>
        <w:t> </w:t>
      </w:r>
      <w:r>
        <w:rPr>
          <w:color w:val="231F20"/>
        </w:rPr>
        <w:t>khác</w:t>
      </w:r>
      <w:r>
        <w:rPr>
          <w:color w:val="231F20"/>
          <w:spacing w:val="-1"/>
        </w:rPr>
        <w:t> </w:t>
      </w:r>
      <w:r>
        <w:rPr>
          <w:color w:val="231F20"/>
        </w:rPr>
        <w:t>biệt</w:t>
      </w:r>
      <w:r>
        <w:rPr>
          <w:color w:val="231F20"/>
          <w:spacing w:val="-1"/>
        </w:rPr>
        <w:t> </w:t>
      </w:r>
      <w:r>
        <w:rPr>
          <w:color w:val="231F20"/>
        </w:rPr>
        <w:t>giữa</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Cần</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về các loại danh và sắc khác nhau xuất hiện trong cuộc sống</w:t>
      </w:r>
      <w:r>
        <w:rPr>
          <w:color w:val="231F20"/>
          <w:spacing w:val="-16"/>
        </w:rPr>
        <w:t> </w:t>
      </w:r>
      <w:r>
        <w:rPr>
          <w:color w:val="231F20"/>
        </w:rPr>
        <w:t>đời</w:t>
      </w:r>
      <w:r>
        <w:rPr>
          <w:color w:val="231F20"/>
          <w:spacing w:val="-16"/>
        </w:rPr>
        <w:t> </w:t>
      </w:r>
      <w:r>
        <w:rPr>
          <w:color w:val="231F20"/>
        </w:rPr>
        <w:t>thường</w:t>
      </w:r>
      <w:r>
        <w:rPr>
          <w:color w:val="231F20"/>
          <w:spacing w:val="-16"/>
        </w:rPr>
        <w:t> </w:t>
      </w:r>
      <w:r>
        <w:rPr>
          <w:color w:val="231F20"/>
        </w:rPr>
        <w:t>để</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loại</w:t>
      </w:r>
      <w:r>
        <w:rPr>
          <w:color w:val="231F20"/>
          <w:spacing w:val="-16"/>
        </w:rPr>
        <w:t> </w:t>
      </w:r>
      <w:r>
        <w:rPr>
          <w:color w:val="231F20"/>
        </w:rPr>
        <w:t>bỏ</w:t>
      </w:r>
      <w:r>
        <w:rPr>
          <w:color w:val="231F20"/>
          <w:spacing w:val="-16"/>
        </w:rPr>
        <w:t> </w:t>
      </w:r>
      <w:r>
        <w:rPr>
          <w:color w:val="231F20"/>
        </w:rPr>
        <w:t>sự</w:t>
      </w:r>
      <w:r>
        <w:rPr>
          <w:color w:val="231F20"/>
          <w:spacing w:val="-16"/>
        </w:rPr>
        <w:t> </w:t>
      </w:r>
      <w:r>
        <w:rPr>
          <w:color w:val="231F20"/>
        </w:rPr>
        <w:t>hoài</w:t>
      </w:r>
      <w:r>
        <w:rPr>
          <w:color w:val="231F20"/>
          <w:spacing w:val="-16"/>
        </w:rPr>
        <w:t> </w:t>
      </w:r>
      <w:r>
        <w:rPr>
          <w:color w:val="231F20"/>
        </w:rPr>
        <w:t>nghi</w:t>
      </w:r>
      <w:r>
        <w:rPr>
          <w:color w:val="231F20"/>
          <w:spacing w:val="-16"/>
        </w:rPr>
        <w:t> </w:t>
      </w:r>
      <w:r>
        <w:rPr>
          <w:color w:val="231F20"/>
        </w:rPr>
        <w:t>ấy.</w:t>
      </w:r>
      <w:r>
        <w:rPr>
          <w:color w:val="231F20"/>
          <w:spacing w:val="-16"/>
        </w:rPr>
        <w:t> </w:t>
      </w:r>
      <w:r>
        <w:rPr>
          <w:color w:val="231F20"/>
        </w:rPr>
        <w:t>Khi tầng</w:t>
      </w:r>
      <w:r>
        <w:rPr>
          <w:color w:val="231F20"/>
          <w:spacing w:val="-9"/>
        </w:rPr>
        <w:t> </w:t>
      </w:r>
      <w:r>
        <w:rPr>
          <w:color w:val="231F20"/>
        </w:rPr>
        <w:t>tuệ</w:t>
      </w:r>
      <w:r>
        <w:rPr>
          <w:color w:val="231F20"/>
          <w:spacing w:val="-9"/>
        </w:rPr>
        <w:t> </w:t>
      </w:r>
      <w:r>
        <w:rPr>
          <w:color w:val="231F20"/>
        </w:rPr>
        <w:t>minh</w:t>
      </w:r>
      <w:r>
        <w:rPr>
          <w:color w:val="231F20"/>
          <w:spacing w:val="-9"/>
        </w:rPr>
        <w:t> </w:t>
      </w:r>
      <w:r>
        <w:rPr>
          <w:color w:val="231F20"/>
        </w:rPr>
        <w:t>sát</w:t>
      </w:r>
      <w:r>
        <w:rPr>
          <w:color w:val="231F20"/>
          <w:spacing w:val="-9"/>
        </w:rPr>
        <w:t> </w:t>
      </w:r>
      <w:r>
        <w:rPr>
          <w:color w:val="231F20"/>
        </w:rPr>
        <w:t>đầu</w:t>
      </w:r>
      <w:r>
        <w:rPr>
          <w:color w:val="231F20"/>
          <w:spacing w:val="-9"/>
        </w:rPr>
        <w:t> </w:t>
      </w:r>
      <w:r>
        <w:rPr>
          <w:color w:val="231F20"/>
        </w:rPr>
        <w:t>tiên</w:t>
      </w:r>
      <w:r>
        <w:rPr>
          <w:color w:val="231F20"/>
          <w:spacing w:val="-9"/>
        </w:rPr>
        <w:t> </w:t>
      </w:r>
      <w:r>
        <w:rPr>
          <w:color w:val="231F20"/>
        </w:rPr>
        <w:t>được</w:t>
      </w:r>
      <w:r>
        <w:rPr>
          <w:color w:val="231F20"/>
          <w:spacing w:val="-9"/>
        </w:rPr>
        <w:t> </w:t>
      </w:r>
      <w:r>
        <w:rPr>
          <w:color w:val="231F20"/>
        </w:rPr>
        <w:t>liễu</w:t>
      </w:r>
      <w:r>
        <w:rPr>
          <w:color w:val="231F20"/>
          <w:spacing w:val="-9"/>
        </w:rPr>
        <w:t> </w:t>
      </w:r>
      <w:r>
        <w:rPr>
          <w:color w:val="231F20"/>
        </w:rPr>
        <w:t>ngộ,</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sự hoài nghi về sự khác biệt giữa đặc tính của danh và đặc tính của sắc. Đặc tính của danh và của sắc phải được thẩm xét lặp đi lặp lại cho tới khi chúng được hiểu</w:t>
      </w:r>
      <w:r>
        <w:rPr>
          <w:color w:val="231F20"/>
          <w:spacing w:val="-14"/>
        </w:rPr>
        <w:t> </w:t>
      </w:r>
      <w:r>
        <w:rPr>
          <w:color w:val="231F20"/>
        </w:rPr>
        <w:t>như</w:t>
      </w:r>
      <w:r>
        <w:rPr>
          <w:color w:val="231F20"/>
          <w:spacing w:val="-14"/>
        </w:rPr>
        <w:t> </w:t>
      </w:r>
      <w:r>
        <w:rPr>
          <w:color w:val="231F20"/>
        </w:rPr>
        <w:t>chúng</w:t>
      </w:r>
      <w:r>
        <w:rPr>
          <w:color w:val="231F20"/>
          <w:spacing w:val="-14"/>
        </w:rPr>
        <w:t> </w:t>
      </w:r>
      <w:r>
        <w:rPr>
          <w:color w:val="231F20"/>
        </w:rPr>
        <w:t>là</w:t>
      </w:r>
      <w:r>
        <w:rPr>
          <w:color w:val="231F20"/>
          <w:spacing w:val="-14"/>
        </w:rPr>
        <w:t> </w:t>
      </w:r>
      <w:r>
        <w:rPr>
          <w:color w:val="231F20"/>
        </w:rPr>
        <w:t>và</w:t>
      </w:r>
      <w:r>
        <w:rPr>
          <w:color w:val="231F20"/>
          <w:spacing w:val="-14"/>
        </w:rPr>
        <w:t> </w:t>
      </w:r>
      <w:r>
        <w:rPr>
          <w:color w:val="231F20"/>
        </w:rPr>
        <w:t>không</w:t>
      </w:r>
      <w:r>
        <w:rPr>
          <w:color w:val="231F20"/>
          <w:spacing w:val="-14"/>
        </w:rPr>
        <w:t> </w:t>
      </w:r>
      <w:r>
        <w:rPr>
          <w:color w:val="231F20"/>
        </w:rPr>
        <w:t>còn</w:t>
      </w:r>
      <w:r>
        <w:rPr>
          <w:color w:val="231F20"/>
          <w:spacing w:val="-14"/>
        </w:rPr>
        <w:t> </w:t>
      </w:r>
      <w:r>
        <w:rPr>
          <w:color w:val="231F20"/>
        </w:rPr>
        <w:t>tà</w:t>
      </w:r>
      <w:r>
        <w:rPr>
          <w:color w:val="231F20"/>
          <w:spacing w:val="-14"/>
        </w:rPr>
        <w:t> </w:t>
      </w:r>
      <w:r>
        <w:rPr>
          <w:color w:val="231F20"/>
        </w:rPr>
        <w:t>kiến</w:t>
      </w:r>
      <w:r>
        <w:rPr>
          <w:color w:val="231F20"/>
          <w:spacing w:val="-14"/>
        </w:rPr>
        <w:t> </w:t>
      </w:r>
      <w:r>
        <w:rPr>
          <w:color w:val="231F20"/>
        </w:rPr>
        <w:t>về</w:t>
      </w:r>
      <w:r>
        <w:rPr>
          <w:color w:val="231F20"/>
          <w:spacing w:val="-14"/>
        </w:rPr>
        <w:t> </w:t>
      </w:r>
      <w:r>
        <w:rPr>
          <w:color w:val="231F20"/>
        </w:rPr>
        <w:t>chúng</w:t>
      </w:r>
      <w:r>
        <w:rPr>
          <w:color w:val="231F20"/>
          <w:spacing w:val="-14"/>
        </w:rPr>
        <w:t> </w:t>
      </w:r>
      <w:r>
        <w:rPr>
          <w:color w:val="231F20"/>
        </w:rPr>
        <w:t>nữa. Liễu</w:t>
      </w:r>
      <w:r>
        <w:rPr>
          <w:color w:val="231F20"/>
          <w:spacing w:val="-3"/>
        </w:rPr>
        <w:t> </w:t>
      </w:r>
      <w:r>
        <w:rPr>
          <w:color w:val="231F20"/>
        </w:rPr>
        <w:t>ngộ</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diệt</w:t>
      </w:r>
      <w:r>
        <w:rPr>
          <w:color w:val="231F20"/>
          <w:spacing w:val="-3"/>
        </w:rPr>
        <w:t> </w:t>
      </w:r>
      <w:r>
        <w:rPr>
          <w:color w:val="231F20"/>
        </w:rPr>
        <w:t>của</w:t>
      </w:r>
      <w:r>
        <w:rPr>
          <w:color w:val="231F20"/>
          <w:spacing w:val="-3"/>
        </w:rPr>
        <w:t> </w:t>
      </w:r>
      <w:r>
        <w:rPr>
          <w:color w:val="231F20"/>
        </w:rPr>
        <w:t>danh</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tầng</w:t>
      </w:r>
      <w:r>
        <w:rPr>
          <w:color w:val="231F20"/>
          <w:spacing w:val="-3"/>
        </w:rPr>
        <w:t> </w:t>
      </w:r>
      <w:r>
        <w:rPr>
          <w:color w:val="231F20"/>
        </w:rPr>
        <w:t>tuệ minh sát cao hơn, nó không thể xảy ra nếu đặc tính của</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vẫn</w:t>
      </w:r>
      <w:r>
        <w:rPr>
          <w:color w:val="231F20"/>
          <w:spacing w:val="-12"/>
        </w:rPr>
        <w:t> </w:t>
      </w:r>
      <w:r>
        <w:rPr>
          <w:color w:val="231F20"/>
        </w:rPr>
        <w:t>chưa</w:t>
      </w:r>
      <w:r>
        <w:rPr>
          <w:color w:val="231F20"/>
          <w:spacing w:val="-12"/>
        </w:rPr>
        <w:t> </w:t>
      </w:r>
      <w:r>
        <w:rPr>
          <w:color w:val="231F20"/>
        </w:rPr>
        <w:t>được</w:t>
      </w:r>
      <w:r>
        <w:rPr>
          <w:color w:val="231F20"/>
          <w:spacing w:val="-12"/>
        </w:rPr>
        <w:t> </w:t>
      </w:r>
      <w:r>
        <w:rPr>
          <w:color w:val="231F20"/>
        </w:rPr>
        <w:t>phân</w:t>
      </w:r>
      <w:r>
        <w:rPr>
          <w:color w:val="231F20"/>
          <w:spacing w:val="-12"/>
        </w:rPr>
        <w:t> </w:t>
      </w:r>
      <w:r>
        <w:rPr>
          <w:color w:val="231F20"/>
        </w:rPr>
        <w:t>biệt</w:t>
      </w:r>
      <w:r>
        <w:rPr>
          <w:color w:val="231F20"/>
          <w:spacing w:val="-12"/>
        </w:rPr>
        <w:t> </w:t>
      </w:r>
      <w:r>
        <w:rPr>
          <w:color w:val="231F20"/>
        </w:rPr>
        <w:t>rõ</w:t>
      </w:r>
      <w:r>
        <w:rPr>
          <w:color w:val="231F20"/>
          <w:spacing w:val="-12"/>
        </w:rPr>
        <w:t> </w:t>
      </w:r>
      <w:r>
        <w:rPr>
          <w:color w:val="231F20"/>
        </w:rPr>
        <w:t>ràng.</w:t>
      </w:r>
      <w:r>
        <w:rPr>
          <w:color w:val="231F20"/>
          <w:spacing w:val="-12"/>
        </w:rPr>
        <w:t> </w:t>
      </w:r>
      <w:r>
        <w:rPr>
          <w:color w:val="231F20"/>
        </w:rPr>
        <w:t>Các tầng</w:t>
      </w:r>
      <w:r>
        <w:rPr>
          <w:color w:val="231F20"/>
          <w:spacing w:val="-1"/>
        </w:rPr>
        <w:t> </w:t>
      </w:r>
      <w:r>
        <w:rPr>
          <w:color w:val="231F20"/>
        </w:rPr>
        <w:t>tuệ</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được</w:t>
      </w:r>
      <w:r>
        <w:rPr>
          <w:color w:val="231F20"/>
          <w:spacing w:val="-1"/>
        </w:rPr>
        <w:t> </w:t>
      </w:r>
      <w:r>
        <w:rPr>
          <w:color w:val="231F20"/>
        </w:rPr>
        <w:t>liễu</w:t>
      </w:r>
      <w:r>
        <w:rPr>
          <w:color w:val="231F20"/>
          <w:spacing w:val="-1"/>
        </w:rPr>
        <w:t> </w:t>
      </w:r>
      <w:r>
        <w:rPr>
          <w:color w:val="231F20"/>
        </w:rPr>
        <w:t>ngộ</w:t>
      </w:r>
      <w:r>
        <w:rPr>
          <w:color w:val="231F20"/>
          <w:spacing w:val="-1"/>
        </w:rPr>
        <w:t> </w:t>
      </w:r>
      <w:r>
        <w:rPr>
          <w:color w:val="231F20"/>
        </w:rPr>
        <w:t>theo</w:t>
      </w:r>
      <w:r>
        <w:rPr>
          <w:color w:val="231F20"/>
          <w:spacing w:val="-1"/>
        </w:rPr>
        <w:t> </w:t>
      </w:r>
      <w:r>
        <w:rPr>
          <w:color w:val="231F20"/>
        </w:rPr>
        <w:t>đúng trình tự</w:t>
      </w:r>
      <w:r>
        <w:rPr>
          <w:color w:val="231F20"/>
          <w:vertAlign w:val="superscript"/>
        </w:rPr>
        <w:t>106</w:t>
      </w:r>
      <w:r>
        <w:rPr>
          <w:color w:val="231F20"/>
          <w:vertAlign w:val="baseline"/>
        </w:rPr>
        <w:t>. Trí tuệ cần tiếp tục thẩm xét đặc tính của các thực tại khi chúng xuất hiện qua sáu môn để tam tướng, tức là ba đặc tính của thực tại, là: vô thường, anicca; khổ, dukkha và vô ngã, anatta có thể được xuyên thấu ngày càng rõ. Khi trí tuệ đã hiểu rõ ba đặc tính này, giác ngộ có thể tới; trí tuệ khi ấy kinh nghiệm</w:t>
      </w:r>
      <w:r>
        <w:rPr>
          <w:color w:val="231F20"/>
          <w:spacing w:val="-5"/>
          <w:vertAlign w:val="baseline"/>
        </w:rPr>
        <w:t> </w:t>
      </w:r>
      <w:r>
        <w:rPr>
          <w:color w:val="231F20"/>
          <w:vertAlign w:val="baseline"/>
        </w:rPr>
        <w:t>niết</w:t>
      </w:r>
      <w:r>
        <w:rPr>
          <w:color w:val="231F20"/>
          <w:spacing w:val="-5"/>
          <w:vertAlign w:val="baseline"/>
        </w:rPr>
        <w:t> </w:t>
      </w:r>
      <w:r>
        <w:rPr>
          <w:color w:val="231F20"/>
          <w:vertAlign w:val="baseline"/>
        </w:rPr>
        <w:t>bàn,</w:t>
      </w:r>
      <w:r>
        <w:rPr>
          <w:color w:val="231F20"/>
          <w:spacing w:val="-5"/>
          <w:vertAlign w:val="baseline"/>
        </w:rPr>
        <w:t> </w:t>
      </w:r>
      <w:r>
        <w:rPr>
          <w:color w:val="231F20"/>
          <w:vertAlign w:val="baseline"/>
        </w:rPr>
        <w:t>là</w:t>
      </w:r>
      <w:r>
        <w:rPr>
          <w:color w:val="231F20"/>
          <w:spacing w:val="-5"/>
          <w:vertAlign w:val="baseline"/>
        </w:rPr>
        <w:t> </w:t>
      </w:r>
      <w:r>
        <w:rPr>
          <w:color w:val="231F20"/>
          <w:vertAlign w:val="baseline"/>
        </w:rPr>
        <w:t>thực</w:t>
      </w:r>
      <w:r>
        <w:rPr>
          <w:color w:val="231F20"/>
          <w:spacing w:val="-5"/>
          <w:vertAlign w:val="baseline"/>
        </w:rPr>
        <w:t> </w:t>
      </w:r>
      <w:r>
        <w:rPr>
          <w:color w:val="231F20"/>
          <w:vertAlign w:val="baseline"/>
        </w:rPr>
        <w:t>tại</w:t>
      </w:r>
      <w:r>
        <w:rPr>
          <w:color w:val="231F20"/>
          <w:spacing w:val="-5"/>
          <w:vertAlign w:val="baseline"/>
        </w:rPr>
        <w:t> </w:t>
      </w:r>
      <w:r>
        <w:rPr>
          <w:color w:val="231F20"/>
          <w:vertAlign w:val="baseline"/>
        </w:rPr>
        <w:t>vô</w:t>
      </w:r>
      <w:r>
        <w:rPr>
          <w:color w:val="231F20"/>
          <w:spacing w:val="-5"/>
          <w:vertAlign w:val="baseline"/>
        </w:rPr>
        <w:t> </w:t>
      </w:r>
      <w:r>
        <w:rPr>
          <w:color w:val="231F20"/>
          <w:vertAlign w:val="baseline"/>
        </w:rPr>
        <w:t>vi.</w:t>
      </w:r>
      <w:r>
        <w:rPr>
          <w:color w:val="231F20"/>
          <w:spacing w:val="-5"/>
          <w:vertAlign w:val="baseline"/>
        </w:rPr>
        <w:t> </w:t>
      </w:r>
      <w:r>
        <w:rPr>
          <w:color w:val="231F20"/>
          <w:vertAlign w:val="baseline"/>
        </w:rPr>
        <w:t>Khi</w:t>
      </w:r>
      <w:r>
        <w:rPr>
          <w:color w:val="231F20"/>
          <w:spacing w:val="-5"/>
          <w:vertAlign w:val="baseline"/>
        </w:rPr>
        <w:t> </w:t>
      </w:r>
      <w:r>
        <w:rPr>
          <w:color w:val="231F20"/>
          <w:vertAlign w:val="baseline"/>
        </w:rPr>
        <w:t>trí</w:t>
      </w:r>
      <w:r>
        <w:rPr>
          <w:color w:val="231F20"/>
          <w:spacing w:val="-5"/>
          <w:vertAlign w:val="baseline"/>
        </w:rPr>
        <w:t> </w:t>
      </w:r>
      <w:r>
        <w:rPr>
          <w:color w:val="231F20"/>
          <w:vertAlign w:val="baseline"/>
        </w:rPr>
        <w:t>tuệ</w:t>
      </w:r>
      <w:r>
        <w:rPr>
          <w:color w:val="231F20"/>
          <w:spacing w:val="-5"/>
          <w:vertAlign w:val="baseline"/>
        </w:rPr>
        <w:t> </w:t>
      </w:r>
      <w:r>
        <w:rPr>
          <w:color w:val="231F20"/>
          <w:vertAlign w:val="baseline"/>
        </w:rPr>
        <w:t>đã</w:t>
      </w:r>
      <w:r>
        <w:rPr>
          <w:color w:val="231F20"/>
          <w:spacing w:val="-5"/>
          <w:vertAlign w:val="baseline"/>
        </w:rPr>
        <w:t> </w:t>
      </w:r>
      <w:r>
        <w:rPr>
          <w:color w:val="231F20"/>
          <w:vertAlign w:val="baseline"/>
        </w:rPr>
        <w:t>được vun bồi tới mức độ ấy, không thể có chút hoài nghi liệu mình đã giác ngộ hay chưa.</w:t>
      </w:r>
    </w:p>
    <w:p>
      <w:pPr>
        <w:pStyle w:val="BodyText"/>
        <w:spacing w:line="259" w:lineRule="auto" w:before="116"/>
        <w:ind w:firstLine="396"/>
      </w:pPr>
      <w:r>
        <w:rPr>
          <w:color w:val="231F20"/>
        </w:rPr>
        <w:t>Thuật ngữ Pāli cho “giác ngộ” là “bodhi”. Bodhi có nghĩa là “trí” hay “giác”. Đạt giác ngộ trong </w:t>
      </w:r>
      <w:r>
        <w:rPr>
          <w:color w:val="231F20"/>
        </w:rPr>
        <w:t>Giáo lý đức Phật chỉ tới trí tuệ đã được phát triển tới mức độ trở thành </w:t>
      </w:r>
      <w:r>
        <w:rPr>
          <w:i/>
          <w:color w:val="231F20"/>
        </w:rPr>
        <w:t>tuệ siêu thế, lokuttara paññ</w:t>
      </w:r>
      <w:r>
        <w:rPr>
          <w:color w:val="231F20"/>
        </w:rPr>
        <w:t>ā, là thực tại sinh</w:t>
      </w:r>
      <w:r>
        <w:rPr>
          <w:color w:val="231F20"/>
          <w:spacing w:val="-11"/>
        </w:rPr>
        <w:t> </w:t>
      </w:r>
      <w:r>
        <w:rPr>
          <w:color w:val="231F20"/>
        </w:rPr>
        <w:t>kèm</w:t>
      </w:r>
      <w:r>
        <w:rPr>
          <w:color w:val="231F20"/>
          <w:spacing w:val="-11"/>
        </w:rPr>
        <w:t> </w:t>
      </w:r>
      <w:r>
        <w:rPr>
          <w:color w:val="231F20"/>
        </w:rPr>
        <w:t>tâm</w:t>
      </w:r>
      <w:r>
        <w:rPr>
          <w:color w:val="231F20"/>
          <w:spacing w:val="-11"/>
        </w:rPr>
        <w:t> </w:t>
      </w:r>
      <w:r>
        <w:rPr>
          <w:color w:val="231F20"/>
        </w:rPr>
        <w:t>siêu</w:t>
      </w:r>
      <w:r>
        <w:rPr>
          <w:color w:val="231F20"/>
          <w:spacing w:val="-11"/>
        </w:rPr>
        <w:t> </w:t>
      </w:r>
      <w:r>
        <w:rPr>
          <w:color w:val="231F20"/>
        </w:rPr>
        <w:t>thế</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niết</w:t>
      </w:r>
      <w:r>
        <w:rPr>
          <w:color w:val="231F20"/>
          <w:spacing w:val="-11"/>
        </w:rPr>
        <w:t> </w:t>
      </w:r>
      <w:r>
        <w:rPr>
          <w:color w:val="231F20"/>
        </w:rPr>
        <w:t>bàn.</w:t>
      </w:r>
      <w:r>
        <w:rPr>
          <w:color w:val="231F20"/>
          <w:spacing w:val="-11"/>
        </w:rPr>
        <w:t> </w:t>
      </w:r>
      <w:r>
        <w:rPr>
          <w:color w:val="231F20"/>
        </w:rPr>
        <w:t>Giác</w:t>
      </w:r>
      <w:r>
        <w:rPr>
          <w:color w:val="231F20"/>
          <w:spacing w:val="-11"/>
        </w:rPr>
        <w:t> </w:t>
      </w:r>
      <w:r>
        <w:rPr>
          <w:color w:val="231F20"/>
          <w:spacing w:val="-5"/>
        </w:rPr>
        <w:t>ngộ</w:t>
      </w:r>
    </w:p>
    <w:p>
      <w:pPr>
        <w:pStyle w:val="BodyText"/>
        <w:spacing w:before="4"/>
        <w:ind w:left="0" w:right="0"/>
        <w:jc w:val="left"/>
        <w:rPr>
          <w:sz w:val="15"/>
        </w:rPr>
      </w:pPr>
      <w:r>
        <w:rPr>
          <w:sz w:val="15"/>
        </w:rPr>
        <mc:AlternateContent>
          <mc:Choice Requires="wps">
            <w:drawing>
              <wp:anchor distT="0" distB="0" distL="0" distR="0" allowOverlap="1" layoutInCell="1" locked="0" behindDoc="1" simplePos="0" relativeHeight="487638016">
                <wp:simplePos x="0" y="0"/>
                <wp:positionH relativeFrom="page">
                  <wp:posOffset>612000</wp:posOffset>
                </wp:positionH>
                <wp:positionV relativeFrom="paragraph">
                  <wp:posOffset>127815</wp:posOffset>
                </wp:positionV>
                <wp:extent cx="914400" cy="127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64219pt;width:72pt;height:.1pt;mso-position-horizontal-relative:page;mso-position-vertical-relative:paragraph;z-index:-15678464;mso-wrap-distance-left:0;mso-wrap-distance-right:0" id="docshape252" coordorigin="964,201" coordsize="1440,0" path="m964,201l2404,201e" filled="false" stroked="true" strokeweight="1pt" strokecolor="#231f20">
                <v:path arrowok="t"/>
                <v:stroke dashstyle="solid"/>
                <w10:wrap type="topAndBottom"/>
              </v:shape>
            </w:pict>
          </mc:Fallback>
        </mc:AlternateContent>
      </w:r>
    </w:p>
    <w:p>
      <w:pPr>
        <w:spacing w:line="254" w:lineRule="auto" w:before="32"/>
        <w:ind w:left="113" w:right="0" w:firstLine="0"/>
        <w:jc w:val="left"/>
        <w:rPr>
          <w:rFonts w:ascii="Microsoft Sans Serif" w:hAnsi="Microsoft Sans Serif"/>
          <w:sz w:val="16"/>
        </w:rPr>
      </w:pPr>
      <w:r>
        <w:rPr>
          <w:rFonts w:ascii="Arial MT" w:hAnsi="Arial MT"/>
          <w:color w:val="231F20"/>
          <w:position w:val="5"/>
          <w:sz w:val="9"/>
        </w:rPr>
        <w:t>106</w:t>
      </w:r>
      <w:r>
        <w:rPr>
          <w:rFonts w:ascii="Arial MT" w:hAnsi="Arial MT"/>
          <w:color w:val="231F20"/>
          <w:spacing w:val="32"/>
          <w:position w:val="5"/>
          <w:sz w:val="9"/>
        </w:rPr>
        <w:t> </w:t>
      </w:r>
      <w:r>
        <w:rPr>
          <w:rFonts w:ascii="Microsoft Sans Serif" w:hAnsi="Microsoft Sans Serif"/>
          <w:sz w:val="16"/>
        </w:rPr>
        <w:t>Xem </w:t>
      </w:r>
      <w:r>
        <w:rPr>
          <w:rFonts w:ascii="Arial" w:hAnsi="Arial"/>
          <w:i/>
          <w:sz w:val="16"/>
        </w:rPr>
        <w:t>Thanh Tịnh Đạo </w:t>
      </w:r>
      <w:r>
        <w:rPr>
          <w:rFonts w:ascii="Microsoft Sans Serif" w:hAnsi="Microsoft Sans Serif"/>
          <w:sz w:val="16"/>
        </w:rPr>
        <w:t>chương XX và XXI, và </w:t>
      </w:r>
      <w:r>
        <w:rPr>
          <w:rFonts w:ascii="Arial" w:hAnsi="Arial"/>
          <w:i/>
          <w:sz w:val="16"/>
        </w:rPr>
        <w:t>Đạo Vô Ngại Giải</w:t>
      </w:r>
      <w:r>
        <w:rPr>
          <w:rFonts w:ascii="Microsoft Sans Serif" w:hAnsi="Microsoft Sans Serif"/>
          <w:sz w:val="16"/>
        </w:rPr>
        <w:t>, </w:t>
      </w:r>
      <w:r>
        <w:rPr>
          <w:rFonts w:ascii="Arial" w:hAnsi="Arial"/>
          <w:i/>
          <w:sz w:val="16"/>
        </w:rPr>
        <w:t>Luận về trí</w:t>
      </w:r>
      <w:r>
        <w:rPr>
          <w:rFonts w:ascii="Microsoft Sans Serif" w:hAnsi="Microsoft Sans Serif"/>
          <w:sz w:val="16"/>
        </w:rPr>
        <w:t>,</w:t>
      </w:r>
      <w:r>
        <w:rPr>
          <w:rFonts w:ascii="Microsoft Sans Serif" w:hAnsi="Microsoft Sans Serif"/>
          <w:spacing w:val="40"/>
          <w:sz w:val="16"/>
        </w:rPr>
        <w:t> </w:t>
      </w:r>
      <w:r>
        <w:rPr>
          <w:rFonts w:ascii="Microsoft Sans Serif" w:hAnsi="Microsoft Sans Serif"/>
          <w:sz w:val="16"/>
        </w:rPr>
        <w:t>chương V-X.</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6" w:lineRule="auto" w:before="241"/>
      </w:pPr>
      <w:r>
        <w:rPr>
          <w:color w:val="231F20"/>
        </w:rPr>
        <w:t>thực chất là vài khoảnh khắc tâm siêu thế ngắn </w:t>
      </w:r>
      <w:r>
        <w:rPr>
          <w:color w:val="231F20"/>
        </w:rPr>
        <w:t>ngủi. Niết</w:t>
      </w:r>
      <w:r>
        <w:rPr>
          <w:color w:val="231F20"/>
          <w:spacing w:val="-3"/>
        </w:rPr>
        <w:t> </w:t>
      </w:r>
      <w:r>
        <w:rPr>
          <w:color w:val="231F20"/>
        </w:rPr>
        <w:t>bàn</w:t>
      </w:r>
      <w:r>
        <w:rPr>
          <w:color w:val="231F20"/>
          <w:spacing w:val="-3"/>
        </w:rPr>
        <w:t> </w:t>
      </w:r>
      <w:r>
        <w:rPr>
          <w:color w:val="231F20"/>
        </w:rPr>
        <w:t>không</w:t>
      </w:r>
      <w:r>
        <w:rPr>
          <w:color w:val="231F20"/>
          <w:spacing w:val="-3"/>
        </w:rPr>
        <w:t> </w:t>
      </w:r>
      <w:r>
        <w:rPr>
          <w:color w:val="231F20"/>
        </w:rPr>
        <w:t>sinh</w:t>
      </w:r>
      <w:r>
        <w:rPr>
          <w:color w:val="231F20"/>
          <w:spacing w:val="-3"/>
        </w:rPr>
        <w:t> </w:t>
      </w:r>
      <w:r>
        <w:rPr>
          <w:color w:val="231F20"/>
        </w:rPr>
        <w:t>và</w:t>
      </w:r>
      <w:r>
        <w:rPr>
          <w:color w:val="231F20"/>
          <w:spacing w:val="-3"/>
        </w:rPr>
        <w:t> </w:t>
      </w:r>
      <w:r>
        <w:rPr>
          <w:color w:val="231F20"/>
        </w:rPr>
        <w:t>diệt,</w:t>
      </w:r>
      <w:r>
        <w:rPr>
          <w:color w:val="231F20"/>
          <w:spacing w:val="-3"/>
        </w:rPr>
        <w:t> </w:t>
      </w:r>
      <w:r>
        <w:rPr>
          <w:color w:val="231F20"/>
        </w:rPr>
        <w:t>nhưng</w:t>
      </w:r>
      <w:r>
        <w:rPr>
          <w:color w:val="231F20"/>
          <w:spacing w:val="-3"/>
        </w:rPr>
        <w:t> </w:t>
      </w:r>
      <w:r>
        <w:rPr>
          <w:color w:val="231F20"/>
        </w:rPr>
        <w:t>tâm</w:t>
      </w:r>
      <w:r>
        <w:rPr>
          <w:color w:val="231F20"/>
          <w:spacing w:val="-3"/>
        </w:rPr>
        <w:t> </w:t>
      </w:r>
      <w:r>
        <w:rPr>
          <w:color w:val="231F20"/>
        </w:rPr>
        <w:t>siêu</w:t>
      </w:r>
      <w:r>
        <w:rPr>
          <w:color w:val="231F20"/>
          <w:spacing w:val="-3"/>
        </w:rPr>
        <w:t> </w:t>
      </w:r>
      <w:r>
        <w:rPr>
          <w:color w:val="231F20"/>
        </w:rPr>
        <w:t>thế</w:t>
      </w:r>
      <w:r>
        <w:rPr>
          <w:color w:val="231F20"/>
          <w:spacing w:val="-3"/>
        </w:rPr>
        <w:t> </w:t>
      </w:r>
      <w:r>
        <w:rPr>
          <w:color w:val="231F20"/>
        </w:rPr>
        <w:t>kinh nghiệm niết bàn thì diệt đi và được tiếp nối bởi các tâm dục giới. Trong trường hợp của các bậc thánh nhân vẫn chưa đạt tới tầng giác ngộ cuối cùng, tâm bất thiện sẽ còn phải sinh khởi.</w:t>
      </w:r>
      <w:r>
        <w:rPr>
          <w:color w:val="231F20"/>
          <w:spacing w:val="-3"/>
        </w:rPr>
        <w:t> </w:t>
      </w:r>
      <w:r>
        <w:rPr>
          <w:color w:val="231F20"/>
        </w:rPr>
        <w:t>Tuy nhiên, các phiền não tương ứng đã được tận diệt ở khoảnh khắc giác ngộ sẽ không bao giờ sinh khởi trở lại nữa.</w:t>
      </w:r>
    </w:p>
    <w:p>
      <w:pPr>
        <w:pStyle w:val="BodyText"/>
        <w:spacing w:line="256" w:lineRule="auto" w:before="105"/>
        <w:ind w:firstLine="396"/>
      </w:pPr>
      <w:r>
        <w:rPr>
          <w:color w:val="231F20"/>
        </w:rPr>
        <w:t>Chỉ</w:t>
      </w:r>
      <w:r>
        <w:rPr>
          <w:color w:val="231F20"/>
          <w:spacing w:val="-9"/>
        </w:rPr>
        <w:t> </w:t>
      </w:r>
      <w:r>
        <w:rPr>
          <w:color w:val="231F20"/>
        </w:rPr>
        <w:t>con</w:t>
      </w:r>
      <w:r>
        <w:rPr>
          <w:color w:val="231F20"/>
          <w:spacing w:val="-9"/>
        </w:rPr>
        <w:t> </w:t>
      </w:r>
      <w:r>
        <w:rPr>
          <w:color w:val="231F20"/>
        </w:rPr>
        <w:t>đường</w:t>
      </w:r>
      <w:r>
        <w:rPr>
          <w:color w:val="231F20"/>
          <w:spacing w:val="-9"/>
        </w:rPr>
        <w:t> </w:t>
      </w:r>
      <w:r>
        <w:rPr>
          <w:color w:val="231F20"/>
        </w:rPr>
        <w:t>chánh</w:t>
      </w:r>
      <w:r>
        <w:rPr>
          <w:color w:val="231F20"/>
          <w:spacing w:val="-9"/>
        </w:rPr>
        <w:t> </w:t>
      </w:r>
      <w:r>
        <w:rPr>
          <w:color w:val="231F20"/>
        </w:rPr>
        <w:t>Đạo,</w:t>
      </w:r>
      <w:r>
        <w:rPr>
          <w:color w:val="231F20"/>
          <w:spacing w:val="-9"/>
        </w:rPr>
        <w:t> </w:t>
      </w:r>
      <w:r>
        <w:rPr>
          <w:color w:val="231F20"/>
        </w:rPr>
        <w:t>tức</w:t>
      </w:r>
      <w:r>
        <w:rPr>
          <w:color w:val="231F20"/>
          <w:spacing w:val="-9"/>
        </w:rPr>
        <w:t> </w:t>
      </w:r>
      <w:r>
        <w:rPr>
          <w:color w:val="231F20"/>
        </w:rPr>
        <w:t>là</w:t>
      </w:r>
      <w:r>
        <w:rPr>
          <w:color w:val="231F20"/>
          <w:spacing w:val="-9"/>
        </w:rPr>
        <w:t> </w:t>
      </w:r>
      <w:r>
        <w:rPr>
          <w:color w:val="231F20"/>
        </w:rPr>
        <w:t>Bát</w:t>
      </w:r>
      <w:r>
        <w:rPr>
          <w:color w:val="231F20"/>
          <w:spacing w:val="-9"/>
        </w:rPr>
        <w:t> </w:t>
      </w:r>
      <w:r>
        <w:rPr>
          <w:color w:val="231F20"/>
        </w:rPr>
        <w:t>Chánh</w:t>
      </w:r>
      <w:r>
        <w:rPr>
          <w:color w:val="231F20"/>
          <w:spacing w:val="-9"/>
        </w:rPr>
        <w:t> </w:t>
      </w:r>
      <w:r>
        <w:rPr>
          <w:color w:val="231F20"/>
        </w:rPr>
        <w:t>Đạo, mới có thể dẫn tới giác ngộ. Nếu một người vun </w:t>
      </w:r>
      <w:r>
        <w:rPr>
          <w:color w:val="231F20"/>
        </w:rPr>
        <w:t>bồi phi đạo, sẽ không thể đi được tới đích. Khi phi đạo phát</w:t>
      </w:r>
      <w:r>
        <w:rPr>
          <w:color w:val="231F20"/>
          <w:spacing w:val="-17"/>
        </w:rPr>
        <w:t> </w:t>
      </w:r>
      <w:r>
        <w:rPr>
          <w:color w:val="231F20"/>
        </w:rPr>
        <w:t>triển,</w:t>
      </w:r>
      <w:r>
        <w:rPr>
          <w:color w:val="231F20"/>
          <w:spacing w:val="-16"/>
        </w:rPr>
        <w:t> </w:t>
      </w:r>
      <w:r>
        <w:rPr>
          <w:color w:val="231F20"/>
        </w:rPr>
        <w:t>có</w:t>
      </w:r>
      <w:r>
        <w:rPr>
          <w:color w:val="231F20"/>
          <w:spacing w:val="-15"/>
        </w:rPr>
        <w:t> </w:t>
      </w:r>
      <w:r>
        <w:rPr>
          <w:color w:val="231F20"/>
        </w:rPr>
        <w:t>tà</w:t>
      </w:r>
      <w:r>
        <w:rPr>
          <w:color w:val="231F20"/>
          <w:spacing w:val="-15"/>
        </w:rPr>
        <w:t> </w:t>
      </w:r>
      <w:r>
        <w:rPr>
          <w:color w:val="231F20"/>
        </w:rPr>
        <w:t>kiến,</w:t>
      </w:r>
      <w:r>
        <w:rPr>
          <w:color w:val="231F20"/>
          <w:spacing w:val="-15"/>
        </w:rPr>
        <w:t> </w:t>
      </w:r>
      <w:r>
        <w:rPr>
          <w:color w:val="231F20"/>
        </w:rPr>
        <w:t>diṭṭhi.</w:t>
      </w:r>
      <w:r>
        <w:rPr>
          <w:color w:val="231F20"/>
          <w:spacing w:val="-17"/>
        </w:rPr>
        <w:t> </w:t>
      </w:r>
      <w:r>
        <w:rPr>
          <w:color w:val="231F20"/>
        </w:rPr>
        <w:t>Trong</w:t>
      </w:r>
      <w:r>
        <w:rPr>
          <w:color w:val="231F20"/>
          <w:spacing w:val="-15"/>
        </w:rPr>
        <w:t> </w:t>
      </w:r>
      <w:r>
        <w:rPr>
          <w:color w:val="231F20"/>
        </w:rPr>
        <w:t>tạng</w:t>
      </w:r>
      <w:r>
        <w:rPr>
          <w:color w:val="231F20"/>
          <w:spacing w:val="-15"/>
        </w:rPr>
        <w:t> </w:t>
      </w:r>
      <w:r>
        <w:rPr>
          <w:i/>
          <w:color w:val="231F20"/>
        </w:rPr>
        <w:t>Vi</w:t>
      </w:r>
      <w:r>
        <w:rPr>
          <w:i/>
          <w:color w:val="231F20"/>
          <w:spacing w:val="-15"/>
        </w:rPr>
        <w:t> </w:t>
      </w:r>
      <w:r>
        <w:rPr>
          <w:i/>
          <w:color w:val="231F20"/>
        </w:rPr>
        <w:t>Diệu</w:t>
      </w:r>
      <w:r>
        <w:rPr>
          <w:i/>
          <w:color w:val="231F20"/>
          <w:spacing w:val="-15"/>
        </w:rPr>
        <w:t> </w:t>
      </w:r>
      <w:r>
        <w:rPr>
          <w:i/>
          <w:color w:val="231F20"/>
        </w:rPr>
        <w:t>Pháp</w:t>
      </w:r>
      <w:r>
        <w:rPr>
          <w:color w:val="231F20"/>
        </w:rPr>
        <w:t>, phiền</w:t>
      </w:r>
      <w:r>
        <w:rPr>
          <w:color w:val="231F20"/>
          <w:spacing w:val="-5"/>
        </w:rPr>
        <w:t> </w:t>
      </w:r>
      <w:r>
        <w:rPr>
          <w:color w:val="231F20"/>
        </w:rPr>
        <w:t>não</w:t>
      </w:r>
      <w:r>
        <w:rPr>
          <w:color w:val="231F20"/>
          <w:spacing w:val="-5"/>
        </w:rPr>
        <w:t> </w:t>
      </w:r>
      <w:r>
        <w:rPr>
          <w:color w:val="231F20"/>
        </w:rPr>
        <w:t>được</w:t>
      </w:r>
      <w:r>
        <w:rPr>
          <w:color w:val="231F20"/>
          <w:spacing w:val="-5"/>
        </w:rPr>
        <w:t> </w:t>
      </w:r>
      <w:r>
        <w:rPr>
          <w:color w:val="231F20"/>
        </w:rPr>
        <w:t>phân</w:t>
      </w:r>
      <w:r>
        <w:rPr>
          <w:color w:val="231F20"/>
          <w:spacing w:val="-5"/>
        </w:rPr>
        <w:t> </w:t>
      </w:r>
      <w:r>
        <w:rPr>
          <w:color w:val="231F20"/>
        </w:rPr>
        <w:t>loại</w:t>
      </w:r>
      <w:r>
        <w:rPr>
          <w:color w:val="231F20"/>
          <w:spacing w:val="-5"/>
        </w:rPr>
        <w:t> </w:t>
      </w:r>
      <w:r>
        <w:rPr>
          <w:color w:val="231F20"/>
        </w:rPr>
        <w:t>theo</w:t>
      </w:r>
      <w:r>
        <w:rPr>
          <w:color w:val="231F20"/>
          <w:spacing w:val="-5"/>
        </w:rPr>
        <w:t> </w:t>
      </w:r>
      <w:r>
        <w:rPr>
          <w:color w:val="231F20"/>
        </w:rPr>
        <w:t>nhiều</w:t>
      </w:r>
      <w:r>
        <w:rPr>
          <w:color w:val="231F20"/>
          <w:spacing w:val="-5"/>
        </w:rPr>
        <w:t> </w:t>
      </w:r>
      <w:r>
        <w:rPr>
          <w:color w:val="231F20"/>
        </w:rPr>
        <w:t>cách</w:t>
      </w:r>
      <w:r>
        <w:rPr>
          <w:color w:val="231F20"/>
          <w:spacing w:val="-5"/>
        </w:rPr>
        <w:t> </w:t>
      </w:r>
      <w:r>
        <w:rPr>
          <w:color w:val="231F20"/>
        </w:rPr>
        <w:t>khác</w:t>
      </w:r>
      <w:r>
        <w:rPr>
          <w:color w:val="231F20"/>
          <w:spacing w:val="-5"/>
        </w:rPr>
        <w:t> </w:t>
      </w:r>
      <w:r>
        <w:rPr>
          <w:color w:val="231F20"/>
        </w:rPr>
        <w:t>nhau, và các loại tà kiến khác nhau cũng vậy. Ví dụ, các loại tà kiến khác nhau được phân loại theo nhóm thủ (upādāna). Ba trong bốn loại thủ được liệt kê trong nhóm này là các dạng tà kiến khác nhau; ba loại tà </w:t>
      </w:r>
      <w:r>
        <w:rPr>
          <w:color w:val="231F20"/>
          <w:spacing w:val="-2"/>
        </w:rPr>
        <w:t>kiến</w:t>
      </w:r>
      <w:r>
        <w:rPr>
          <w:color w:val="231F20"/>
          <w:spacing w:val="-15"/>
        </w:rPr>
        <w:t> </w:t>
      </w:r>
      <w:r>
        <w:rPr>
          <w:color w:val="231F20"/>
          <w:spacing w:val="-2"/>
        </w:rPr>
        <w:t>này</w:t>
      </w:r>
      <w:r>
        <w:rPr>
          <w:color w:val="231F20"/>
          <w:spacing w:val="-15"/>
        </w:rPr>
        <w:t> </w:t>
      </w:r>
      <w:r>
        <w:rPr>
          <w:color w:val="231F20"/>
          <w:spacing w:val="-2"/>
        </w:rPr>
        <w:t>được</w:t>
      </w:r>
      <w:r>
        <w:rPr>
          <w:color w:val="231F20"/>
          <w:spacing w:val="-15"/>
        </w:rPr>
        <w:t> </w:t>
      </w:r>
      <w:r>
        <w:rPr>
          <w:color w:val="231F20"/>
          <w:spacing w:val="-2"/>
        </w:rPr>
        <w:t>tận</w:t>
      </w:r>
      <w:r>
        <w:rPr>
          <w:color w:val="231F20"/>
          <w:spacing w:val="-15"/>
        </w:rPr>
        <w:t> </w:t>
      </w:r>
      <w:r>
        <w:rPr>
          <w:color w:val="231F20"/>
          <w:spacing w:val="-2"/>
        </w:rPr>
        <w:t>diệt</w:t>
      </w:r>
      <w:r>
        <w:rPr>
          <w:color w:val="231F20"/>
          <w:spacing w:val="-15"/>
        </w:rPr>
        <w:t> </w:t>
      </w:r>
      <w:r>
        <w:rPr>
          <w:color w:val="231F20"/>
          <w:spacing w:val="-2"/>
        </w:rPr>
        <w:t>hoàn</w:t>
      </w:r>
      <w:r>
        <w:rPr>
          <w:color w:val="231F20"/>
          <w:spacing w:val="-15"/>
        </w:rPr>
        <w:t> </w:t>
      </w:r>
      <w:r>
        <w:rPr>
          <w:color w:val="231F20"/>
          <w:spacing w:val="-2"/>
        </w:rPr>
        <w:t>toàn</w:t>
      </w:r>
      <w:r>
        <w:rPr>
          <w:color w:val="231F20"/>
          <w:spacing w:val="-15"/>
        </w:rPr>
        <w:t> </w:t>
      </w:r>
      <w:r>
        <w:rPr>
          <w:color w:val="231F20"/>
          <w:spacing w:val="-2"/>
        </w:rPr>
        <w:t>bởi</w:t>
      </w:r>
      <w:r>
        <w:rPr>
          <w:color w:val="231F20"/>
          <w:spacing w:val="-14"/>
        </w:rPr>
        <w:t> </w:t>
      </w:r>
      <w:r>
        <w:rPr>
          <w:color w:val="231F20"/>
          <w:spacing w:val="-2"/>
        </w:rPr>
        <w:t>bậc</w:t>
      </w:r>
      <w:r>
        <w:rPr>
          <w:color w:val="231F20"/>
          <w:spacing w:val="-15"/>
        </w:rPr>
        <w:t> </w:t>
      </w:r>
      <w:r>
        <w:rPr>
          <w:color w:val="231F20"/>
          <w:spacing w:val="-2"/>
        </w:rPr>
        <w:t>thánh</w:t>
      </w:r>
      <w:r>
        <w:rPr>
          <w:color w:val="231F20"/>
          <w:spacing w:val="-15"/>
        </w:rPr>
        <w:t> </w:t>
      </w:r>
      <w:r>
        <w:rPr>
          <w:color w:val="231F20"/>
          <w:spacing w:val="-2"/>
        </w:rPr>
        <w:t>Dự</w:t>
      </w:r>
      <w:r>
        <w:rPr>
          <w:color w:val="231F20"/>
          <w:spacing w:val="-15"/>
        </w:rPr>
        <w:t> </w:t>
      </w:r>
      <w:r>
        <w:rPr>
          <w:color w:val="231F20"/>
          <w:spacing w:val="-2"/>
        </w:rPr>
        <w:t>lưu. </w:t>
      </w:r>
      <w:r>
        <w:rPr>
          <w:color w:val="231F20"/>
        </w:rPr>
        <w:t>Một</w:t>
      </w:r>
      <w:r>
        <w:rPr>
          <w:color w:val="231F20"/>
          <w:spacing w:val="-6"/>
        </w:rPr>
        <w:t> </w:t>
      </w:r>
      <w:r>
        <w:rPr>
          <w:color w:val="231F20"/>
        </w:rPr>
        <w:t>trong</w:t>
      </w:r>
      <w:r>
        <w:rPr>
          <w:color w:val="231F20"/>
          <w:spacing w:val="-6"/>
        </w:rPr>
        <w:t> </w:t>
      </w:r>
      <w:r>
        <w:rPr>
          <w:color w:val="231F20"/>
        </w:rPr>
        <w:t>số</w:t>
      </w:r>
      <w:r>
        <w:rPr>
          <w:color w:val="231F20"/>
          <w:spacing w:val="-6"/>
        </w:rPr>
        <w:t> </w:t>
      </w:r>
      <w:r>
        <w:rPr>
          <w:color w:val="231F20"/>
        </w:rPr>
        <w:t>đó</w:t>
      </w:r>
      <w:r>
        <w:rPr>
          <w:color w:val="231F20"/>
          <w:spacing w:val="-6"/>
        </w:rPr>
        <w:t> </w:t>
      </w:r>
      <w:r>
        <w:rPr>
          <w:color w:val="231F20"/>
        </w:rPr>
        <w:t>là</w:t>
      </w:r>
      <w:r>
        <w:rPr>
          <w:color w:val="231F20"/>
          <w:spacing w:val="-6"/>
        </w:rPr>
        <w:t> </w:t>
      </w:r>
      <w:r>
        <w:rPr>
          <w:i/>
          <w:color w:val="231F20"/>
        </w:rPr>
        <w:t>“giới</w:t>
      </w:r>
      <w:r>
        <w:rPr>
          <w:i/>
          <w:color w:val="231F20"/>
          <w:spacing w:val="-6"/>
        </w:rPr>
        <w:t> </w:t>
      </w:r>
      <w:r>
        <w:rPr>
          <w:i/>
          <w:color w:val="231F20"/>
        </w:rPr>
        <w:t>cấm</w:t>
      </w:r>
      <w:r>
        <w:rPr>
          <w:i/>
          <w:color w:val="231F20"/>
          <w:spacing w:val="-6"/>
        </w:rPr>
        <w:t> </w:t>
      </w:r>
      <w:r>
        <w:rPr>
          <w:i/>
          <w:color w:val="231F20"/>
        </w:rPr>
        <w:t>thủ”,</w:t>
      </w:r>
      <w:r>
        <w:rPr>
          <w:i/>
          <w:color w:val="231F20"/>
          <w:spacing w:val="-6"/>
        </w:rPr>
        <w:t> </w:t>
      </w:r>
      <w:r>
        <w:rPr>
          <w:i/>
          <w:color w:val="231F20"/>
        </w:rPr>
        <w:t>sīlabbatupādāna</w:t>
      </w:r>
      <w:r>
        <w:rPr>
          <w:color w:val="231F20"/>
        </w:rPr>
        <w:t>, bao</w:t>
      </w:r>
      <w:r>
        <w:rPr>
          <w:color w:val="231F20"/>
          <w:spacing w:val="-4"/>
        </w:rPr>
        <w:t> </w:t>
      </w:r>
      <w:r>
        <w:rPr>
          <w:color w:val="231F20"/>
        </w:rPr>
        <w:t>gồm</w:t>
      </w:r>
      <w:r>
        <w:rPr>
          <w:color w:val="231F20"/>
          <w:spacing w:val="-4"/>
        </w:rPr>
        <w:t> </w:t>
      </w:r>
      <w:r>
        <w:rPr>
          <w:color w:val="231F20"/>
        </w:rPr>
        <w:t>cả</w:t>
      </w:r>
      <w:r>
        <w:rPr>
          <w:color w:val="231F20"/>
          <w:spacing w:val="-4"/>
        </w:rPr>
        <w:t> </w:t>
      </w:r>
      <w:r>
        <w:rPr>
          <w:color w:val="231F20"/>
        </w:rPr>
        <w:t>sự</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vipassanā</w:t>
      </w:r>
      <w:r>
        <w:rPr>
          <w:color w:val="231F20"/>
          <w:spacing w:val="-4"/>
        </w:rPr>
        <w:t> </w:t>
      </w:r>
      <w:r>
        <w:rPr>
          <w:color w:val="231F20"/>
        </w:rPr>
        <w:t>theo</w:t>
      </w:r>
      <w:r>
        <w:rPr>
          <w:color w:val="231F20"/>
          <w:spacing w:val="-4"/>
        </w:rPr>
        <w:t> </w:t>
      </w:r>
      <w:r>
        <w:rPr>
          <w:color w:val="231F20"/>
        </w:rPr>
        <w:t>cách</w:t>
      </w:r>
      <w:r>
        <w:rPr>
          <w:color w:val="231F20"/>
          <w:spacing w:val="-4"/>
        </w:rPr>
        <w:t> </w:t>
      </w:r>
      <w:r>
        <w:rPr>
          <w:color w:val="231F20"/>
        </w:rPr>
        <w:t>sai</w:t>
      </w:r>
      <w:r>
        <w:rPr>
          <w:color w:val="231F20"/>
          <w:spacing w:val="-4"/>
        </w:rPr>
        <w:t> </w:t>
      </w:r>
      <w:r>
        <w:rPr>
          <w:color w:val="231F20"/>
        </w:rPr>
        <w:t>lạc. Một số người nghĩ rằng, họ có thể đạt giác ngộ bằng cách đi theo một con đường khác ngoài Bát Chánh Đạo</w:t>
      </w:r>
      <w:r>
        <w:rPr>
          <w:color w:val="231F20"/>
          <w:spacing w:val="-6"/>
        </w:rPr>
        <w:t> </w:t>
      </w:r>
      <w:r>
        <w:rPr>
          <w:color w:val="231F20"/>
        </w:rPr>
        <w:t>nhưng</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huyễn</w:t>
      </w:r>
      <w:r>
        <w:rPr>
          <w:color w:val="231F20"/>
          <w:spacing w:val="-6"/>
        </w:rPr>
        <w:t> </w:t>
      </w:r>
      <w:r>
        <w:rPr>
          <w:color w:val="231F20"/>
        </w:rPr>
        <w:t>ảo.</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con</w:t>
      </w:r>
      <w:r>
        <w:rPr>
          <w:color w:val="231F20"/>
          <w:spacing w:val="-6"/>
        </w:rPr>
        <w:t> </w:t>
      </w:r>
      <w:r>
        <w:rPr>
          <w:color w:val="231F20"/>
        </w:rPr>
        <w:t>đường nào khác dẫn tới giác ngộ.</w:t>
      </w:r>
    </w:p>
    <w:p>
      <w:pPr>
        <w:pStyle w:val="BodyText"/>
        <w:spacing w:line="256" w:lineRule="auto" w:before="96"/>
        <w:ind w:firstLine="396"/>
      </w:pPr>
      <w:r>
        <w:rPr>
          <w:color w:val="231F20"/>
        </w:rPr>
        <w:t>Bát Chánh Đạo được phát triển thông qua </w:t>
      </w:r>
      <w:r>
        <w:rPr>
          <w:color w:val="231F20"/>
        </w:rPr>
        <w:t>chánh niệm</w:t>
      </w:r>
      <w:r>
        <w:rPr>
          <w:color w:val="231F20"/>
          <w:spacing w:val="-14"/>
        </w:rPr>
        <w:t> </w:t>
      </w:r>
      <w:r>
        <w:rPr>
          <w:color w:val="231F20"/>
        </w:rPr>
        <w:t>về</w:t>
      </w:r>
      <w:r>
        <w:rPr>
          <w:color w:val="231F20"/>
          <w:spacing w:val="-13"/>
        </w:rPr>
        <w:t> </w:t>
      </w:r>
      <w:r>
        <w:rPr>
          <w:color w:val="231F20"/>
        </w:rPr>
        <w:t>danh</w:t>
      </w:r>
      <w:r>
        <w:rPr>
          <w:color w:val="231F20"/>
          <w:spacing w:val="-14"/>
        </w:rPr>
        <w:t> </w:t>
      </w:r>
      <w:r>
        <w:rPr>
          <w:color w:val="231F20"/>
        </w:rPr>
        <w:t>và</w:t>
      </w:r>
      <w:r>
        <w:rPr>
          <w:color w:val="231F20"/>
          <w:spacing w:val="-13"/>
        </w:rPr>
        <w:t> </w:t>
      </w:r>
      <w:r>
        <w:rPr>
          <w:color w:val="231F20"/>
        </w:rPr>
        <w:t>sắc</w:t>
      </w:r>
      <w:r>
        <w:rPr>
          <w:color w:val="231F20"/>
          <w:spacing w:val="-13"/>
        </w:rPr>
        <w:t> </w:t>
      </w:r>
      <w:r>
        <w:rPr>
          <w:color w:val="231F20"/>
        </w:rPr>
        <w:t>xuất</w:t>
      </w:r>
      <w:r>
        <w:rPr>
          <w:color w:val="231F20"/>
          <w:spacing w:val="-13"/>
        </w:rPr>
        <w:t> </w:t>
      </w:r>
      <w:r>
        <w:rPr>
          <w:color w:val="231F20"/>
        </w:rPr>
        <w:t>hiện</w:t>
      </w:r>
      <w:r>
        <w:rPr>
          <w:color w:val="231F20"/>
          <w:spacing w:val="-14"/>
        </w:rPr>
        <w:t> </w:t>
      </w:r>
      <w:r>
        <w:rPr>
          <w:color w:val="231F20"/>
        </w:rPr>
        <w:t>trong</w:t>
      </w:r>
      <w:r>
        <w:rPr>
          <w:color w:val="231F20"/>
          <w:spacing w:val="-13"/>
        </w:rPr>
        <w:t> </w:t>
      </w:r>
      <w:r>
        <w:rPr>
          <w:color w:val="231F20"/>
        </w:rPr>
        <w:t>cuộc</w:t>
      </w:r>
      <w:r>
        <w:rPr>
          <w:color w:val="231F20"/>
          <w:spacing w:val="-14"/>
        </w:rPr>
        <w:t> </w:t>
      </w:r>
      <w:r>
        <w:rPr>
          <w:color w:val="231F20"/>
        </w:rPr>
        <w:t>sống,</w:t>
      </w:r>
      <w:r>
        <w:rPr>
          <w:color w:val="231F20"/>
          <w:spacing w:val="-13"/>
        </w:rPr>
        <w:t> </w:t>
      </w:r>
      <w:r>
        <w:rPr>
          <w:color w:val="231F20"/>
        </w:rPr>
        <w:t>chẳng hạn như cái thấy, đối tượng thị giác, cái nghe, âm thanh,</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cảm</w:t>
      </w:r>
      <w:r>
        <w:rPr>
          <w:color w:val="231F20"/>
          <w:spacing w:val="-11"/>
        </w:rPr>
        <w:t> </w:t>
      </w:r>
      <w:r>
        <w:rPr>
          <w:color w:val="231F20"/>
        </w:rPr>
        <w:t>thọ,</w:t>
      </w:r>
      <w:r>
        <w:rPr>
          <w:color w:val="231F20"/>
          <w:spacing w:val="-11"/>
        </w:rPr>
        <w:t> </w:t>
      </w:r>
      <w:r>
        <w:rPr>
          <w:color w:val="231F20"/>
        </w:rPr>
        <w:t>tham,</w:t>
      </w:r>
      <w:r>
        <w:rPr>
          <w:color w:val="231F20"/>
          <w:spacing w:val="-11"/>
        </w:rPr>
        <w:t> </w:t>
      </w:r>
      <w:r>
        <w:rPr>
          <w:color w:val="231F20"/>
        </w:rPr>
        <w:t>sân</w:t>
      </w:r>
      <w:r>
        <w:rPr>
          <w:color w:val="231F20"/>
          <w:spacing w:val="-11"/>
        </w:rPr>
        <w:t> </w:t>
      </w:r>
      <w:r>
        <w:rPr>
          <w:color w:val="231F20"/>
        </w:rPr>
        <w:t>hay</w:t>
      </w:r>
      <w:r>
        <w:rPr>
          <w:color w:val="231F20"/>
          <w:spacing w:val="-11"/>
        </w:rPr>
        <w:t> </w:t>
      </w:r>
      <w:r>
        <w:rPr>
          <w:color w:val="231F20"/>
        </w:rPr>
        <w:t>các</w:t>
      </w:r>
      <w:r>
        <w:rPr>
          <w:color w:val="231F20"/>
          <w:spacing w:val="-11"/>
        </w:rPr>
        <w:t> </w:t>
      </w:r>
      <w:r>
        <w:rPr>
          <w:color w:val="231F20"/>
        </w:rPr>
        <w:t>phiền</w:t>
      </w:r>
      <w:r>
        <w:rPr>
          <w:color w:val="231F20"/>
          <w:spacing w:val="-11"/>
        </w:rPr>
        <w:t> </w:t>
      </w:r>
      <w:r>
        <w:rPr>
          <w:color w:val="231F20"/>
          <w:spacing w:val="-5"/>
        </w:rPr>
        <w:t>não</w:t>
      </w:r>
    </w:p>
    <w:p>
      <w:pPr>
        <w:pStyle w:val="BodyText"/>
        <w:spacing w:after="0" w:line="256" w:lineRule="auto"/>
        <w:sectPr>
          <w:pgSz w:w="7660" w:h="11630"/>
          <w:pgMar w:header="779" w:footer="0" w:top="1100" w:bottom="280" w:left="850" w:right="850"/>
        </w:sectPr>
      </w:pPr>
    </w:p>
    <w:p>
      <w:pPr>
        <w:pStyle w:val="BodyText"/>
        <w:spacing w:line="256" w:lineRule="auto" w:before="241"/>
      </w:pPr>
      <w:r>
        <w:rPr>
          <w:color w:val="231F20"/>
        </w:rPr>
        <w:t>khác.</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tận diệt và vì thế không thể đạt tới cả tầng giác ngộ đầu tiên</w:t>
      </w:r>
      <w:r>
        <w:rPr>
          <w:color w:val="231F20"/>
          <w:spacing w:val="-8"/>
        </w:rPr>
        <w:t> </w:t>
      </w:r>
      <w:r>
        <w:rPr>
          <w:color w:val="231F20"/>
        </w:rPr>
        <w:t>là</w:t>
      </w:r>
      <w:r>
        <w:rPr>
          <w:color w:val="231F20"/>
          <w:spacing w:val="-8"/>
        </w:rPr>
        <w:t> </w:t>
      </w:r>
      <w:r>
        <w:rPr>
          <w:color w:val="231F20"/>
        </w:rPr>
        <w:t>thánh</w:t>
      </w:r>
      <w:r>
        <w:rPr>
          <w:color w:val="231F20"/>
          <w:spacing w:val="-8"/>
        </w:rPr>
        <w:t> </w:t>
      </w:r>
      <w:r>
        <w:rPr>
          <w:color w:val="231F20"/>
        </w:rPr>
        <w:t>đạo</w:t>
      </w:r>
      <w:r>
        <w:rPr>
          <w:color w:val="231F20"/>
          <w:spacing w:val="-8"/>
        </w:rPr>
        <w:t> </w:t>
      </w:r>
      <w:r>
        <w:rPr>
          <w:color w:val="231F20"/>
        </w:rPr>
        <w:t>Dự</w:t>
      </w:r>
      <w:r>
        <w:rPr>
          <w:color w:val="231F20"/>
          <w:spacing w:val="-8"/>
        </w:rPr>
        <w:t> </w:t>
      </w:r>
      <w:r>
        <w:rPr>
          <w:color w:val="231F20"/>
        </w:rPr>
        <w:t>lưu.</w:t>
      </w:r>
      <w:r>
        <w:rPr>
          <w:color w:val="231F20"/>
          <w:spacing w:val="-8"/>
        </w:rPr>
        <w:t> </w:t>
      </w:r>
      <w:r>
        <w:rPr>
          <w:color w:val="231F20"/>
        </w:rPr>
        <w:t>Do</w:t>
      </w:r>
      <w:r>
        <w:rPr>
          <w:color w:val="231F20"/>
          <w:spacing w:val="-8"/>
        </w:rPr>
        <w:t> </w:t>
      </w:r>
      <w:r>
        <w:rPr>
          <w:color w:val="231F20"/>
        </w:rPr>
        <w:t>đó,</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con</w:t>
      </w:r>
      <w:r>
        <w:rPr>
          <w:color w:val="231F20"/>
          <w:spacing w:val="-8"/>
        </w:rPr>
        <w:t> </w:t>
      </w:r>
      <w:r>
        <w:rPr>
          <w:color w:val="231F20"/>
        </w:rPr>
        <w:t>đường khác dẫn tới giác ngộ ngoài sự phát triển tuệ giác về các thực tại, cái chính là chánh kiến của con đường Bát Chánh Đạo.</w:t>
      </w:r>
    </w:p>
    <w:p>
      <w:pPr>
        <w:pStyle w:val="BodyText"/>
        <w:spacing w:line="256" w:lineRule="auto" w:before="107"/>
        <w:ind w:firstLine="396"/>
      </w:pPr>
      <w:r>
        <w:rPr>
          <w:color w:val="231F20"/>
        </w:rPr>
        <w:t>Thế nào là chánh kiến? Câu trả lời là: thấy danh và sắc như chúng là, là vô thường, khổ và vô </w:t>
      </w:r>
      <w:r>
        <w:rPr>
          <w:color w:val="231F20"/>
        </w:rPr>
        <w:t>ngã. Chánh kiến có thể được phát triển. Khi có tà kiến, ta coi các thực tại là mình, ta cho cái thấy là mình, đối tượng thị giác là mình, thọ là mình, tưởng là mình, suy nghĩ là mình, phiền não là mình, ta cũng coi các phẩm</w:t>
      </w:r>
      <w:r>
        <w:rPr>
          <w:color w:val="231F20"/>
          <w:spacing w:val="-8"/>
        </w:rPr>
        <w:t> </w:t>
      </w:r>
      <w:r>
        <w:rPr>
          <w:color w:val="231F20"/>
        </w:rPr>
        <w:t>chất</w:t>
      </w:r>
      <w:r>
        <w:rPr>
          <w:color w:val="231F20"/>
          <w:spacing w:val="-8"/>
        </w:rPr>
        <w:t> </w:t>
      </w:r>
      <w:r>
        <w:rPr>
          <w:color w:val="231F20"/>
        </w:rPr>
        <w:t>tốt</w:t>
      </w:r>
      <w:r>
        <w:rPr>
          <w:color w:val="231F20"/>
          <w:spacing w:val="-8"/>
        </w:rPr>
        <w:t> </w:t>
      </w:r>
      <w:r>
        <w:rPr>
          <w:color w:val="231F20"/>
        </w:rPr>
        <w:t>như</w:t>
      </w:r>
      <w:r>
        <w:rPr>
          <w:color w:val="231F20"/>
          <w:spacing w:val="-7"/>
        </w:rPr>
        <w:t> </w:t>
      </w:r>
      <w:r>
        <w:rPr>
          <w:color w:val="231F20"/>
        </w:rPr>
        <w:t>chánh</w:t>
      </w:r>
      <w:r>
        <w:rPr>
          <w:color w:val="231F20"/>
          <w:spacing w:val="-8"/>
        </w:rPr>
        <w:t> </w:t>
      </w:r>
      <w:r>
        <w:rPr>
          <w:color w:val="231F20"/>
        </w:rPr>
        <w:t>niệm</w:t>
      </w:r>
      <w:r>
        <w:rPr>
          <w:color w:val="231F20"/>
          <w:spacing w:val="-8"/>
        </w:rPr>
        <w:t> </w:t>
      </w:r>
      <w:r>
        <w:rPr>
          <w:color w:val="231F20"/>
        </w:rPr>
        <w:t>và</w:t>
      </w:r>
      <w:r>
        <w:rPr>
          <w:color w:val="231F20"/>
          <w:spacing w:val="-7"/>
        </w:rPr>
        <w:t> </w:t>
      </w:r>
      <w:r>
        <w:rPr>
          <w:color w:val="231F20"/>
        </w:rPr>
        <w:t>trí</w:t>
      </w:r>
      <w:r>
        <w:rPr>
          <w:color w:val="231F20"/>
          <w:spacing w:val="-7"/>
        </w:rPr>
        <w:t> </w:t>
      </w:r>
      <w:r>
        <w:rPr>
          <w:color w:val="231F20"/>
        </w:rPr>
        <w:t>tuệ</w:t>
      </w:r>
      <w:r>
        <w:rPr>
          <w:color w:val="231F20"/>
          <w:spacing w:val="-8"/>
        </w:rPr>
        <w:t> </w:t>
      </w:r>
      <w:r>
        <w:rPr>
          <w:color w:val="231F20"/>
        </w:rPr>
        <w:t>là</w:t>
      </w:r>
      <w:r>
        <w:rPr>
          <w:color w:val="231F20"/>
          <w:spacing w:val="-8"/>
        </w:rPr>
        <w:t> </w:t>
      </w:r>
      <w:r>
        <w:rPr>
          <w:color w:val="231F20"/>
        </w:rPr>
        <w:t>mình.</w:t>
      </w:r>
      <w:r>
        <w:rPr>
          <w:color w:val="231F20"/>
          <w:spacing w:val="-7"/>
        </w:rPr>
        <w:t> </w:t>
      </w:r>
      <w:r>
        <w:rPr>
          <w:color w:val="231F20"/>
        </w:rPr>
        <w:t>Qua 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của</w:t>
      </w:r>
      <w:r>
        <w:rPr>
          <w:color w:val="231F20"/>
          <w:spacing w:val="-13"/>
        </w:rPr>
        <w:t> </w:t>
      </w:r>
      <w:r>
        <w:rPr>
          <w:color w:val="231F20"/>
        </w:rPr>
        <w:t>danh</w:t>
      </w:r>
      <w:r>
        <w:rPr>
          <w:color w:val="231F20"/>
          <w:spacing w:val="-13"/>
        </w:rPr>
        <w:t> </w:t>
      </w:r>
      <w:r>
        <w:rPr>
          <w:color w:val="231F20"/>
        </w:rPr>
        <w:t>và</w:t>
      </w:r>
      <w:r>
        <w:rPr>
          <w:color w:val="231F20"/>
          <w:spacing w:val="-13"/>
        </w:rPr>
        <w:t> </w:t>
      </w:r>
      <w:r>
        <w:rPr>
          <w:color w:val="231F20"/>
        </w:rPr>
        <w:t>sắc</w:t>
      </w:r>
      <w:r>
        <w:rPr>
          <w:color w:val="231F20"/>
          <w:spacing w:val="-13"/>
        </w:rPr>
        <w:t> </w:t>
      </w:r>
      <w:r>
        <w:rPr>
          <w:color w:val="231F20"/>
        </w:rPr>
        <w:t>xuất</w:t>
      </w:r>
      <w:r>
        <w:rPr>
          <w:color w:val="231F20"/>
          <w:spacing w:val="-13"/>
        </w:rPr>
        <w:t> </w:t>
      </w:r>
      <w:r>
        <w:rPr>
          <w:color w:val="231F20"/>
        </w:rPr>
        <w:t>hiện, chánh</w:t>
      </w:r>
      <w:r>
        <w:rPr>
          <w:color w:val="231F20"/>
          <w:spacing w:val="-5"/>
        </w:rPr>
        <w:t> </w:t>
      </w:r>
      <w:r>
        <w:rPr>
          <w:color w:val="231F20"/>
        </w:rPr>
        <w:t>kiến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vun</w:t>
      </w:r>
      <w:r>
        <w:rPr>
          <w:color w:val="231F20"/>
          <w:spacing w:val="-5"/>
        </w:rPr>
        <w:t> </w:t>
      </w:r>
      <w:r>
        <w:rPr>
          <w:color w:val="231F20"/>
        </w:rPr>
        <w:t>bồi</w:t>
      </w:r>
      <w:r>
        <w:rPr>
          <w:color w:val="231F20"/>
          <w:spacing w:val="-5"/>
        </w:rPr>
        <w:t> </w:t>
      </w:r>
      <w:r>
        <w:rPr>
          <w:color w:val="231F20"/>
        </w:rPr>
        <w:t>và</w:t>
      </w:r>
      <w:r>
        <w:rPr>
          <w:color w:val="231F20"/>
          <w:spacing w:val="-5"/>
        </w:rPr>
        <w:t> </w:t>
      </w:r>
      <w:r>
        <w:rPr>
          <w:color w:val="231F20"/>
        </w:rPr>
        <w:t>tà</w:t>
      </w:r>
      <w:r>
        <w:rPr>
          <w:color w:val="231F20"/>
          <w:spacing w:val="-5"/>
        </w:rPr>
        <w:t> </w:t>
      </w:r>
      <w:r>
        <w:rPr>
          <w:color w:val="231F20"/>
        </w:rPr>
        <w:t>kiến</w:t>
      </w:r>
      <w:r>
        <w:rPr>
          <w:color w:val="231F20"/>
          <w:spacing w:val="-5"/>
        </w:rPr>
        <w:t> </w:t>
      </w:r>
      <w:r>
        <w:rPr>
          <w:color w:val="231F20"/>
        </w:rPr>
        <w:t>về</w:t>
      </w:r>
      <w:r>
        <w:rPr>
          <w:color w:val="231F20"/>
          <w:spacing w:val="-5"/>
        </w:rPr>
        <w:t> </w:t>
      </w:r>
      <w:r>
        <w:rPr>
          <w:color w:val="231F20"/>
        </w:rPr>
        <w:t>ngã</w:t>
      </w:r>
      <w:r>
        <w:rPr>
          <w:color w:val="231F20"/>
          <w:spacing w:val="-5"/>
        </w:rPr>
        <w:t> </w:t>
      </w:r>
      <w:r>
        <w:rPr>
          <w:color w:val="231F20"/>
        </w:rPr>
        <w:t>dần được diệt trừ.</w:t>
      </w:r>
    </w:p>
    <w:p>
      <w:pPr>
        <w:pStyle w:val="BodyText"/>
        <w:spacing w:line="256" w:lineRule="auto" w:before="102"/>
        <w:ind w:firstLine="396"/>
      </w:pPr>
      <w:r>
        <w:rPr>
          <w:color w:val="231F20"/>
        </w:rPr>
        <w:t>Chừng nào một người chưa trở thành bậc </w:t>
      </w:r>
      <w:r>
        <w:rPr>
          <w:color w:val="231F20"/>
        </w:rPr>
        <w:t>thánh Dự</w:t>
      </w:r>
      <w:r>
        <w:rPr>
          <w:color w:val="231F20"/>
          <w:spacing w:val="-8"/>
        </w:rPr>
        <w:t> </w:t>
      </w:r>
      <w:r>
        <w:rPr>
          <w:color w:val="231F20"/>
        </w:rPr>
        <w:t>lưu,</w:t>
      </w:r>
      <w:r>
        <w:rPr>
          <w:color w:val="231F20"/>
          <w:spacing w:val="-8"/>
        </w:rPr>
        <w:t> </w:t>
      </w:r>
      <w:r>
        <w:rPr>
          <w:color w:val="231F20"/>
        </w:rPr>
        <w:t>người</w:t>
      </w:r>
      <w:r>
        <w:rPr>
          <w:color w:val="231F20"/>
          <w:spacing w:val="-8"/>
        </w:rPr>
        <w:t> </w:t>
      </w:r>
      <w:r>
        <w:rPr>
          <w:color w:val="231F20"/>
        </w:rPr>
        <w:t>ấy</w:t>
      </w:r>
      <w:r>
        <w:rPr>
          <w:color w:val="231F20"/>
          <w:spacing w:val="-8"/>
        </w:rPr>
        <w:t> </w:t>
      </w:r>
      <w:r>
        <w:rPr>
          <w:color w:val="231F20"/>
        </w:rPr>
        <w:t>vẫn</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đi</w:t>
      </w:r>
      <w:r>
        <w:rPr>
          <w:color w:val="231F20"/>
          <w:spacing w:val="-8"/>
        </w:rPr>
        <w:t> </w:t>
      </w:r>
      <w:r>
        <w:rPr>
          <w:color w:val="231F20"/>
        </w:rPr>
        <w:t>chệch</w:t>
      </w:r>
      <w:r>
        <w:rPr>
          <w:color w:val="231F20"/>
          <w:spacing w:val="-8"/>
        </w:rPr>
        <w:t> </w:t>
      </w:r>
      <w:r>
        <w:rPr>
          <w:color w:val="231F20"/>
        </w:rPr>
        <w:t>khỏi</w:t>
      </w:r>
      <w:r>
        <w:rPr>
          <w:color w:val="231F20"/>
          <w:spacing w:val="-8"/>
        </w:rPr>
        <w:t> </w:t>
      </w:r>
      <w:r>
        <w:rPr>
          <w:color w:val="231F20"/>
        </w:rPr>
        <w:t>con</w:t>
      </w:r>
      <w:r>
        <w:rPr>
          <w:color w:val="231F20"/>
          <w:spacing w:val="-8"/>
        </w:rPr>
        <w:t> </w:t>
      </w:r>
      <w:r>
        <w:rPr>
          <w:color w:val="231F20"/>
        </w:rPr>
        <w:t>đường chánh Đạo và ở trên phi đạo. Có phi đạo, ví dụ, khi ai đó nghĩ rằng cần có chánh niệm về một loại danh hay</w:t>
      </w:r>
      <w:r>
        <w:rPr>
          <w:color w:val="231F20"/>
          <w:spacing w:val="-1"/>
        </w:rPr>
        <w:t> </w:t>
      </w:r>
      <w:r>
        <w:rPr>
          <w:color w:val="231F20"/>
        </w:rPr>
        <w:t>sắc</w:t>
      </w:r>
      <w:r>
        <w:rPr>
          <w:color w:val="231F20"/>
          <w:spacing w:val="-1"/>
        </w:rPr>
        <w:t> </w:t>
      </w:r>
      <w:r>
        <w:rPr>
          <w:color w:val="231F20"/>
        </w:rPr>
        <w:t>cụ</w:t>
      </w:r>
      <w:r>
        <w:rPr>
          <w:color w:val="231F20"/>
          <w:spacing w:val="-1"/>
        </w:rPr>
        <w:t> </w:t>
      </w:r>
      <w:r>
        <w:rPr>
          <w:color w:val="231F20"/>
        </w:rPr>
        <w:t>thể,</w:t>
      </w:r>
      <w:r>
        <w:rPr>
          <w:color w:val="231F20"/>
          <w:spacing w:val="-1"/>
        </w:rPr>
        <w:t> </w:t>
      </w:r>
      <w:r>
        <w:rPr>
          <w:color w:val="231F20"/>
        </w:rPr>
        <w:t>thay</w:t>
      </w:r>
      <w:r>
        <w:rPr>
          <w:color w:val="231F20"/>
          <w:spacing w:val="-1"/>
        </w:rPr>
        <w:t> </w:t>
      </w:r>
      <w:r>
        <w:rPr>
          <w:color w:val="231F20"/>
        </w:rPr>
        <w:t>cho</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loại</w:t>
      </w:r>
      <w:r>
        <w:rPr>
          <w:color w:val="231F20"/>
          <w:spacing w:val="-1"/>
        </w:rPr>
        <w:t> </w:t>
      </w:r>
      <w:r>
        <w:rPr>
          <w:color w:val="231F20"/>
        </w:rPr>
        <w:t>danh</w:t>
      </w:r>
      <w:r>
        <w:rPr>
          <w:color w:val="231F20"/>
          <w:spacing w:val="-1"/>
        </w:rPr>
        <w:t> </w:t>
      </w:r>
      <w:r>
        <w:rPr>
          <w:color w:val="231F20"/>
        </w:rPr>
        <w:t>hay</w:t>
      </w:r>
      <w:r>
        <w:rPr>
          <w:color w:val="231F20"/>
          <w:spacing w:val="-1"/>
        </w:rPr>
        <w:t> </w:t>
      </w:r>
      <w:r>
        <w:rPr>
          <w:color w:val="231F20"/>
        </w:rPr>
        <w:t>sắc</w:t>
      </w:r>
      <w:r>
        <w:rPr>
          <w:color w:val="231F20"/>
          <w:spacing w:val="-1"/>
        </w:rPr>
        <w:t> </w:t>
      </w:r>
      <w:r>
        <w:rPr>
          <w:color w:val="231F20"/>
        </w:rPr>
        <w:t>nào đang xuất hiện. Một ví dụ nữa là tin rằng tham, sân, si không nên hay không thể là đối tượng của chánh niệm. Tuy nhiên, tâm bất thiện là các thực tại sinh khởi do duyên tương ứng, chúng là một phần của</w:t>
      </w:r>
      <w:r>
        <w:rPr>
          <w:color w:val="231F20"/>
          <w:spacing w:val="40"/>
        </w:rPr>
        <w:t> </w:t>
      </w:r>
      <w:r>
        <w:rPr>
          <w:color w:val="231F20"/>
        </w:rPr>
        <w:t>đời</w:t>
      </w:r>
      <w:r>
        <w:rPr>
          <w:color w:val="231F20"/>
          <w:spacing w:val="-1"/>
        </w:rPr>
        <w:t> </w:t>
      </w:r>
      <w:r>
        <w:rPr>
          <w:color w:val="231F20"/>
        </w:rPr>
        <w:t>sống</w:t>
      </w:r>
      <w:r>
        <w:rPr>
          <w:color w:val="231F20"/>
          <w:spacing w:val="-1"/>
        </w:rPr>
        <w:t> </w:t>
      </w:r>
      <w:r>
        <w:rPr>
          <w:color w:val="231F20"/>
        </w:rPr>
        <w:t>thường</w:t>
      </w:r>
      <w:r>
        <w:rPr>
          <w:color w:val="231F20"/>
          <w:spacing w:val="-1"/>
        </w:rPr>
        <w:t> </w:t>
      </w:r>
      <w:r>
        <w:rPr>
          <w:color w:val="231F20"/>
        </w:rPr>
        <w:t>nhật.</w:t>
      </w:r>
      <w:r>
        <w:rPr>
          <w:color w:val="231F20"/>
          <w:spacing w:val="-1"/>
        </w:rPr>
        <w:t> </w:t>
      </w:r>
      <w:r>
        <w:rPr>
          <w:color w:val="231F20"/>
        </w:rPr>
        <w:t>Nếu</w:t>
      </w:r>
      <w:r>
        <w:rPr>
          <w:color w:val="231F20"/>
          <w:spacing w:val="-1"/>
        </w:rPr>
        <w:t> </w:t>
      </w:r>
      <w:r>
        <w:rPr>
          <w:color w:val="231F20"/>
        </w:rPr>
        <w:t>ta</w:t>
      </w:r>
      <w:r>
        <w:rPr>
          <w:color w:val="231F20"/>
          <w:spacing w:val="-1"/>
        </w:rPr>
        <w:t> </w:t>
      </w:r>
      <w:r>
        <w:rPr>
          <w:color w:val="231F20"/>
        </w:rPr>
        <w:t>lựa</w:t>
      </w:r>
      <w:r>
        <w:rPr>
          <w:color w:val="231F20"/>
          <w:spacing w:val="-1"/>
        </w:rPr>
        <w:t> </w:t>
      </w:r>
      <w:r>
        <w:rPr>
          <w:color w:val="231F20"/>
        </w:rPr>
        <w:t>chọn</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 chánh niệm, ta vẫn tiếp tục dính mắc vào ý niệm về một</w:t>
      </w:r>
      <w:r>
        <w:rPr>
          <w:color w:val="231F20"/>
          <w:spacing w:val="34"/>
        </w:rPr>
        <w:t> </w:t>
      </w:r>
      <w:r>
        <w:rPr>
          <w:color w:val="231F20"/>
        </w:rPr>
        <w:t>tự</w:t>
      </w:r>
      <w:r>
        <w:rPr>
          <w:color w:val="231F20"/>
          <w:spacing w:val="34"/>
        </w:rPr>
        <w:t> </w:t>
      </w:r>
      <w:r>
        <w:rPr>
          <w:color w:val="231F20"/>
        </w:rPr>
        <w:t>ngã</w:t>
      </w:r>
      <w:r>
        <w:rPr>
          <w:color w:val="231F20"/>
          <w:spacing w:val="34"/>
        </w:rPr>
        <w:t> </w:t>
      </w:r>
      <w:r>
        <w:rPr>
          <w:color w:val="231F20"/>
        </w:rPr>
        <w:t>có</w:t>
      </w:r>
      <w:r>
        <w:rPr>
          <w:color w:val="231F20"/>
          <w:spacing w:val="34"/>
        </w:rPr>
        <w:t> </w:t>
      </w:r>
      <w:r>
        <w:rPr>
          <w:color w:val="231F20"/>
        </w:rPr>
        <w:t>thể</w:t>
      </w:r>
      <w:r>
        <w:rPr>
          <w:color w:val="231F20"/>
          <w:spacing w:val="34"/>
        </w:rPr>
        <w:t> </w:t>
      </w:r>
      <w:r>
        <w:rPr>
          <w:color w:val="231F20"/>
        </w:rPr>
        <w:t>điều</w:t>
      </w:r>
      <w:r>
        <w:rPr>
          <w:color w:val="231F20"/>
          <w:spacing w:val="34"/>
        </w:rPr>
        <w:t> </w:t>
      </w:r>
      <w:r>
        <w:rPr>
          <w:color w:val="231F20"/>
        </w:rPr>
        <w:t>khiển</w:t>
      </w:r>
      <w:r>
        <w:rPr>
          <w:color w:val="231F20"/>
          <w:spacing w:val="34"/>
        </w:rPr>
        <w:t> </w:t>
      </w:r>
      <w:r>
        <w:rPr>
          <w:color w:val="231F20"/>
        </w:rPr>
        <w:t>cuộc</w:t>
      </w:r>
      <w:r>
        <w:rPr>
          <w:color w:val="231F20"/>
          <w:spacing w:val="34"/>
        </w:rPr>
        <w:t> </w:t>
      </w:r>
      <w:r>
        <w:rPr>
          <w:color w:val="231F20"/>
        </w:rPr>
        <w:t>sống</w:t>
      </w:r>
      <w:r>
        <w:rPr>
          <w:color w:val="231F20"/>
          <w:spacing w:val="34"/>
        </w:rPr>
        <w:t> </w:t>
      </w:r>
      <w:r>
        <w:rPr>
          <w:color w:val="231F20"/>
        </w:rPr>
        <w:t>của</w:t>
      </w:r>
      <w:r>
        <w:rPr>
          <w:color w:val="231F20"/>
          <w:spacing w:val="34"/>
        </w:rPr>
        <w:t> </w:t>
      </w:r>
      <w:r>
        <w:rPr>
          <w:color w:val="231F20"/>
          <w:spacing w:val="-4"/>
        </w:rPr>
        <w:t>mình.</w:t>
      </w:r>
    </w:p>
    <w:p>
      <w:pPr>
        <w:pStyle w:val="BodyText"/>
        <w:spacing w:after="0" w:line="256" w:lineRule="auto"/>
        <w:sectPr>
          <w:pgSz w:w="7660" w:h="11630"/>
          <w:pgMar w:header="779" w:footer="0" w:top="1100" w:bottom="280" w:left="850" w:right="850"/>
        </w:sectPr>
      </w:pPr>
    </w:p>
    <w:p>
      <w:pPr>
        <w:pStyle w:val="BodyText"/>
        <w:spacing w:line="252" w:lineRule="auto" w:before="241"/>
        <w:ind w:right="110"/>
      </w:pPr>
      <w:r>
        <w:rPr>
          <w:color w:val="231F20"/>
        </w:rPr>
        <w:t>Một</w:t>
      </w:r>
      <w:r>
        <w:rPr>
          <w:color w:val="231F20"/>
          <w:spacing w:val="-5"/>
        </w:rPr>
        <w:t> </w:t>
      </w:r>
      <w:r>
        <w:rPr>
          <w:color w:val="231F20"/>
        </w:rPr>
        <w:t>số</w:t>
      </w:r>
      <w:r>
        <w:rPr>
          <w:color w:val="231F20"/>
          <w:spacing w:val="-5"/>
        </w:rPr>
        <w:t> </w:t>
      </w:r>
      <w:r>
        <w:rPr>
          <w:color w:val="231F20"/>
        </w:rPr>
        <w:t>người</w:t>
      </w:r>
      <w:r>
        <w:rPr>
          <w:color w:val="231F20"/>
          <w:spacing w:val="-5"/>
        </w:rPr>
        <w:t> </w:t>
      </w:r>
      <w:r>
        <w:rPr>
          <w:color w:val="231F20"/>
        </w:rPr>
        <w:t>tin</w:t>
      </w:r>
      <w:r>
        <w:rPr>
          <w:color w:val="231F20"/>
          <w:spacing w:val="-5"/>
        </w:rPr>
        <w:t> </w:t>
      </w:r>
      <w:r>
        <w:rPr>
          <w:color w:val="231F20"/>
        </w:rPr>
        <w:t>rằng</w:t>
      </w:r>
      <w:r>
        <w:rPr>
          <w:color w:val="231F20"/>
          <w:spacing w:val="-5"/>
        </w:rPr>
        <w:t> </w:t>
      </w:r>
      <w:r>
        <w:rPr>
          <w:color w:val="231F20"/>
        </w:rPr>
        <w:t>vipassanā</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phát triển</w:t>
      </w:r>
      <w:r>
        <w:rPr>
          <w:color w:val="231F20"/>
          <w:spacing w:val="-7"/>
        </w:rPr>
        <w:t> </w:t>
      </w:r>
      <w:r>
        <w:rPr>
          <w:color w:val="231F20"/>
        </w:rPr>
        <w:t>khi</w:t>
      </w:r>
      <w:r>
        <w:rPr>
          <w:color w:val="231F20"/>
          <w:spacing w:val="-7"/>
        </w:rPr>
        <w:t> </w:t>
      </w:r>
      <w:r>
        <w:rPr>
          <w:color w:val="231F20"/>
        </w:rPr>
        <w:t>ngồi</w:t>
      </w:r>
      <w:r>
        <w:rPr>
          <w:color w:val="231F20"/>
          <w:spacing w:val="-7"/>
        </w:rPr>
        <w:t> </w:t>
      </w:r>
      <w:r>
        <w:rPr>
          <w:color w:val="231F20"/>
        </w:rPr>
        <w:t>ở</w:t>
      </w:r>
      <w:r>
        <w:rPr>
          <w:color w:val="231F20"/>
          <w:spacing w:val="-7"/>
        </w:rPr>
        <w:t> </w:t>
      </w:r>
      <w:r>
        <w:rPr>
          <w:color w:val="231F20"/>
        </w:rPr>
        <w:t>một</w:t>
      </w:r>
      <w:r>
        <w:rPr>
          <w:color w:val="231F20"/>
          <w:spacing w:val="-7"/>
        </w:rPr>
        <w:t> </w:t>
      </w:r>
      <w:r>
        <w:rPr>
          <w:color w:val="231F20"/>
        </w:rPr>
        <w:t>nơi</w:t>
      </w:r>
      <w:r>
        <w:rPr>
          <w:color w:val="231F20"/>
          <w:spacing w:val="-7"/>
        </w:rPr>
        <w:t> </w:t>
      </w:r>
      <w:r>
        <w:rPr>
          <w:color w:val="231F20"/>
        </w:rPr>
        <w:t>yên</w:t>
      </w:r>
      <w:r>
        <w:rPr>
          <w:color w:val="231F20"/>
          <w:spacing w:val="-7"/>
        </w:rPr>
        <w:t> </w:t>
      </w:r>
      <w:r>
        <w:rPr>
          <w:color w:val="231F20"/>
        </w:rPr>
        <w:t>tĩnh,</w:t>
      </w:r>
      <w:r>
        <w:rPr>
          <w:color w:val="231F20"/>
          <w:spacing w:val="-7"/>
        </w:rPr>
        <w:t> </w:t>
      </w:r>
      <w:r>
        <w:rPr>
          <w:color w:val="231F20"/>
        </w:rPr>
        <w:t>và</w:t>
      </w:r>
      <w:r>
        <w:rPr>
          <w:color w:val="231F20"/>
          <w:spacing w:val="-7"/>
        </w:rPr>
        <w:t> </w:t>
      </w:r>
      <w:r>
        <w:rPr>
          <w:color w:val="231F20"/>
        </w:rPr>
        <w:t>rồi</w:t>
      </w:r>
      <w:r>
        <w:rPr>
          <w:color w:val="231F20"/>
          <w:spacing w:val="-7"/>
        </w:rPr>
        <w:t> </w:t>
      </w:r>
      <w:r>
        <w:rPr>
          <w:color w:val="231F20"/>
        </w:rPr>
        <w:t>đưa</w:t>
      </w:r>
      <w:r>
        <w:rPr>
          <w:color w:val="231F20"/>
          <w:spacing w:val="-7"/>
        </w:rPr>
        <w:t> </w:t>
      </w:r>
      <w:r>
        <w:rPr>
          <w:color w:val="231F20"/>
        </w:rPr>
        <w:t>ra</w:t>
      </w:r>
      <w:r>
        <w:rPr>
          <w:color w:val="231F20"/>
          <w:spacing w:val="-7"/>
        </w:rPr>
        <w:t> </w:t>
      </w:r>
      <w:r>
        <w:rPr>
          <w:color w:val="231F20"/>
        </w:rPr>
        <w:t>những quy</w:t>
      </w:r>
      <w:r>
        <w:rPr>
          <w:color w:val="231F20"/>
          <w:spacing w:val="-17"/>
        </w:rPr>
        <w:t> </w:t>
      </w:r>
      <w:r>
        <w:rPr>
          <w:color w:val="231F20"/>
        </w:rPr>
        <w:t>định</w:t>
      </w:r>
      <w:r>
        <w:rPr>
          <w:color w:val="231F20"/>
          <w:spacing w:val="-17"/>
        </w:rPr>
        <w:t> </w:t>
      </w:r>
      <w:r>
        <w:rPr>
          <w:color w:val="231F20"/>
        </w:rPr>
        <w:t>cho</w:t>
      </w:r>
      <w:r>
        <w:rPr>
          <w:color w:val="231F20"/>
          <w:spacing w:val="-17"/>
        </w:rPr>
        <w:t> </w:t>
      </w:r>
      <w:r>
        <w:rPr>
          <w:color w:val="231F20"/>
        </w:rPr>
        <w:t>sự</w:t>
      </w:r>
      <w:r>
        <w:rPr>
          <w:color w:val="231F20"/>
          <w:spacing w:val="-16"/>
        </w:rPr>
        <w:t> </w:t>
      </w:r>
      <w:r>
        <w:rPr>
          <w:color w:val="231F20"/>
        </w:rPr>
        <w:t>thực</w:t>
      </w:r>
      <w:r>
        <w:rPr>
          <w:color w:val="231F20"/>
          <w:spacing w:val="-17"/>
        </w:rPr>
        <w:t> </w:t>
      </w:r>
      <w:r>
        <w:rPr>
          <w:color w:val="231F20"/>
        </w:rPr>
        <w:t>hành</w:t>
      </w:r>
      <w:r>
        <w:rPr>
          <w:color w:val="231F20"/>
          <w:spacing w:val="-16"/>
        </w:rPr>
        <w:t> </w:t>
      </w:r>
      <w:r>
        <w:rPr>
          <w:color w:val="231F20"/>
        </w:rPr>
        <w:t>và</w:t>
      </w:r>
      <w:r>
        <w:rPr>
          <w:color w:val="231F20"/>
          <w:spacing w:val="-17"/>
        </w:rPr>
        <w:t> </w:t>
      </w:r>
      <w:r>
        <w:rPr>
          <w:color w:val="231F20"/>
        </w:rPr>
        <w:t>vì</w:t>
      </w:r>
      <w:r>
        <w:rPr>
          <w:color w:val="231F20"/>
          <w:spacing w:val="-17"/>
        </w:rPr>
        <w:t> </w:t>
      </w:r>
      <w:r>
        <w:rPr>
          <w:color w:val="231F20"/>
        </w:rPr>
        <w:t>vậy,</w:t>
      </w:r>
      <w:r>
        <w:rPr>
          <w:color w:val="231F20"/>
          <w:spacing w:val="-17"/>
        </w:rPr>
        <w:t> </w:t>
      </w:r>
      <w:r>
        <w:rPr>
          <w:color w:val="231F20"/>
        </w:rPr>
        <w:t>không</w:t>
      </w:r>
      <w:r>
        <w:rPr>
          <w:color w:val="231F20"/>
          <w:spacing w:val="-16"/>
        </w:rPr>
        <w:t> </w:t>
      </w:r>
      <w:r>
        <w:rPr>
          <w:color w:val="231F20"/>
        </w:rPr>
        <w:t>thấy</w:t>
      </w:r>
      <w:r>
        <w:rPr>
          <w:color w:val="231F20"/>
          <w:spacing w:val="-17"/>
        </w:rPr>
        <w:t> </w:t>
      </w:r>
      <w:r>
        <w:rPr>
          <w:color w:val="231F20"/>
        </w:rPr>
        <w:t>được rằng bản thân chánh niệm cũng là vô ngã.</w:t>
      </w:r>
    </w:p>
    <w:p>
      <w:pPr>
        <w:pStyle w:val="BodyText"/>
        <w:spacing w:line="252" w:lineRule="auto" w:before="107"/>
        <w:ind w:firstLine="396"/>
      </w:pPr>
      <w:r>
        <w:rPr>
          <w:color w:val="231F20"/>
        </w:rPr>
        <w:t>Ngoài tà kiến, bậc thánh Dự lưu cũng đã tận </w:t>
      </w:r>
      <w:r>
        <w:rPr>
          <w:color w:val="231F20"/>
        </w:rPr>
        <w:t>diệt được một số phiền não khác. Vị ấy đã tận diệt hoài nghi. Hoài nghi là một trong các triền cái; nó ngăn cản thiện pháp.</w:t>
      </w:r>
      <w:r>
        <w:rPr>
          <w:color w:val="231F20"/>
          <w:spacing w:val="-2"/>
        </w:rPr>
        <w:t> </w:t>
      </w:r>
      <w:r>
        <w:rPr>
          <w:color w:val="231F20"/>
        </w:rPr>
        <w:t>Ta có thể hoài nghi về đức Phật, đức Pháp,</w:t>
      </w:r>
      <w:r>
        <w:rPr>
          <w:color w:val="231F20"/>
          <w:spacing w:val="-9"/>
        </w:rPr>
        <w:t> </w:t>
      </w:r>
      <w:r>
        <w:rPr>
          <w:color w:val="231F20"/>
        </w:rPr>
        <w:t>đức</w:t>
      </w:r>
      <w:r>
        <w:rPr>
          <w:color w:val="231F20"/>
          <w:spacing w:val="-13"/>
        </w:rPr>
        <w:t> </w:t>
      </w:r>
      <w:r>
        <w:rPr>
          <w:color w:val="231F20"/>
        </w:rPr>
        <w:t>Tăng,</w:t>
      </w:r>
      <w:r>
        <w:rPr>
          <w:color w:val="231F20"/>
          <w:spacing w:val="-9"/>
        </w:rPr>
        <w:t> </w:t>
      </w:r>
      <w:r>
        <w:rPr>
          <w:color w:val="231F20"/>
        </w:rPr>
        <w:t>về</w:t>
      </w:r>
      <w:r>
        <w:rPr>
          <w:color w:val="231F20"/>
          <w:spacing w:val="-9"/>
        </w:rPr>
        <w:t> </w:t>
      </w:r>
      <w:r>
        <w:rPr>
          <w:color w:val="231F20"/>
        </w:rPr>
        <w:t>sự</w:t>
      </w:r>
      <w:r>
        <w:rPr>
          <w:color w:val="231F20"/>
          <w:spacing w:val="-9"/>
        </w:rPr>
        <w:t> </w:t>
      </w:r>
      <w:r>
        <w:rPr>
          <w:color w:val="231F20"/>
        </w:rPr>
        <w:t>thực</w:t>
      </w:r>
      <w:r>
        <w:rPr>
          <w:color w:val="231F20"/>
          <w:spacing w:val="-9"/>
        </w:rPr>
        <w:t> </w:t>
      </w:r>
      <w:r>
        <w:rPr>
          <w:color w:val="231F20"/>
        </w:rPr>
        <w:t>hành</w:t>
      </w:r>
      <w:r>
        <w:rPr>
          <w:color w:val="231F20"/>
          <w:spacing w:val="-9"/>
        </w:rPr>
        <w:t> </w:t>
      </w:r>
      <w:r>
        <w:rPr>
          <w:color w:val="231F20"/>
        </w:rPr>
        <w:t>đúng.</w:t>
      </w:r>
      <w:r>
        <w:rPr>
          <w:color w:val="231F20"/>
          <w:spacing w:val="-9"/>
        </w:rPr>
        <w:t> </w:t>
      </w:r>
      <w:r>
        <w:rPr>
          <w:color w:val="231F20"/>
        </w:rPr>
        <w:t>Bậc</w:t>
      </w:r>
      <w:r>
        <w:rPr>
          <w:color w:val="231F20"/>
          <w:spacing w:val="-9"/>
        </w:rPr>
        <w:t> </w:t>
      </w:r>
      <w:r>
        <w:rPr>
          <w:color w:val="231F20"/>
        </w:rPr>
        <w:t>thánh</w:t>
      </w:r>
      <w:r>
        <w:rPr>
          <w:color w:val="231F20"/>
          <w:spacing w:val="-9"/>
        </w:rPr>
        <w:t> </w:t>
      </w:r>
      <w:r>
        <w:rPr>
          <w:color w:val="231F20"/>
        </w:rPr>
        <w:t>Dự lưu không còn hoài nghi nữa.</w:t>
      </w:r>
    </w:p>
    <w:p>
      <w:pPr>
        <w:spacing w:line="252" w:lineRule="auto" w:before="105"/>
        <w:ind w:left="113" w:right="111" w:firstLine="396"/>
        <w:jc w:val="both"/>
        <w:rPr>
          <w:sz w:val="27"/>
        </w:rPr>
      </w:pPr>
      <w:r>
        <w:rPr>
          <w:color w:val="231F20"/>
          <w:sz w:val="27"/>
        </w:rPr>
        <w:t>Một tâm sở bất thiện khác được loại trừ bởi </w:t>
      </w:r>
      <w:r>
        <w:rPr>
          <w:color w:val="231F20"/>
          <w:sz w:val="27"/>
        </w:rPr>
        <w:t>bậc thánh Dự lưu là </w:t>
      </w:r>
      <w:r>
        <w:rPr>
          <w:i/>
          <w:color w:val="231F20"/>
          <w:sz w:val="27"/>
        </w:rPr>
        <w:t>bủn xỉn, macchariya</w:t>
      </w:r>
      <w:r>
        <w:rPr>
          <w:color w:val="231F20"/>
          <w:sz w:val="27"/>
        </w:rPr>
        <w:t>. </w:t>
      </w:r>
      <w:r>
        <w:rPr>
          <w:i/>
          <w:color w:val="231F20"/>
          <w:sz w:val="27"/>
        </w:rPr>
        <w:t>Thanh Tịnh Đạo </w:t>
      </w:r>
      <w:r>
        <w:rPr>
          <w:color w:val="231F20"/>
          <w:sz w:val="27"/>
        </w:rPr>
        <w:t>(XXII, 52) nhắc tới năm loại bủn xỉn:</w:t>
      </w:r>
    </w:p>
    <w:p>
      <w:pPr>
        <w:spacing w:line="252" w:lineRule="auto" w:before="106"/>
        <w:ind w:left="737" w:right="111" w:firstLine="0"/>
        <w:jc w:val="both"/>
        <w:rPr>
          <w:i/>
          <w:sz w:val="26"/>
        </w:rPr>
      </w:pPr>
      <w:r>
        <w:rPr>
          <w:i/>
          <w:color w:val="231F20"/>
          <w:sz w:val="26"/>
        </w:rPr>
        <w:t>Các</w:t>
      </w:r>
      <w:r>
        <w:rPr>
          <w:i/>
          <w:color w:val="231F20"/>
          <w:spacing w:val="40"/>
          <w:sz w:val="26"/>
        </w:rPr>
        <w:t> </w:t>
      </w:r>
      <w:r>
        <w:rPr>
          <w:i/>
          <w:color w:val="231F20"/>
          <w:sz w:val="26"/>
        </w:rPr>
        <w:t>loại</w:t>
      </w:r>
      <w:r>
        <w:rPr>
          <w:i/>
          <w:color w:val="231F20"/>
          <w:spacing w:val="40"/>
          <w:sz w:val="26"/>
        </w:rPr>
        <w:t> </w:t>
      </w:r>
      <w:r>
        <w:rPr>
          <w:i/>
          <w:color w:val="231F20"/>
          <w:sz w:val="26"/>
        </w:rPr>
        <w:t>tham</w:t>
      </w:r>
      <w:r>
        <w:rPr>
          <w:i/>
          <w:color w:val="231F20"/>
          <w:sz w:val="26"/>
          <w:vertAlign w:val="superscript"/>
        </w:rPr>
        <w:t>107</w:t>
      </w:r>
      <w:r>
        <w:rPr>
          <w:i/>
          <w:color w:val="231F20"/>
          <w:spacing w:val="40"/>
          <w:sz w:val="26"/>
          <w:vertAlign w:val="baseline"/>
        </w:rPr>
        <w:t> </w:t>
      </w:r>
      <w:r>
        <w:rPr>
          <w:i/>
          <w:color w:val="231F20"/>
          <w:sz w:val="26"/>
          <w:vertAlign w:val="baseline"/>
        </w:rPr>
        <w:t>có</w:t>
      </w:r>
      <w:r>
        <w:rPr>
          <w:i/>
          <w:color w:val="231F20"/>
          <w:spacing w:val="40"/>
          <w:sz w:val="26"/>
          <w:vertAlign w:val="baseline"/>
        </w:rPr>
        <w:t> </w:t>
      </w:r>
      <w:r>
        <w:rPr>
          <w:i/>
          <w:color w:val="231F20"/>
          <w:sz w:val="26"/>
          <w:vertAlign w:val="baseline"/>
        </w:rPr>
        <w:t>năm,</w:t>
      </w:r>
      <w:r>
        <w:rPr>
          <w:i/>
          <w:color w:val="231F20"/>
          <w:spacing w:val="40"/>
          <w:sz w:val="26"/>
          <w:vertAlign w:val="baseline"/>
        </w:rPr>
        <w:t> </w:t>
      </w:r>
      <w:r>
        <w:rPr>
          <w:i/>
          <w:color w:val="231F20"/>
          <w:sz w:val="26"/>
          <w:vertAlign w:val="baseline"/>
        </w:rPr>
        <w:t>là</w:t>
      </w:r>
      <w:r>
        <w:rPr>
          <w:i/>
          <w:color w:val="231F20"/>
          <w:spacing w:val="40"/>
          <w:sz w:val="26"/>
          <w:vertAlign w:val="baseline"/>
        </w:rPr>
        <w:t> </w:t>
      </w:r>
      <w:r>
        <w:rPr>
          <w:i/>
          <w:color w:val="231F20"/>
          <w:sz w:val="26"/>
          <w:vertAlign w:val="baseline"/>
        </w:rPr>
        <w:t>tham</w:t>
      </w:r>
      <w:r>
        <w:rPr>
          <w:i/>
          <w:color w:val="231F20"/>
          <w:spacing w:val="40"/>
          <w:sz w:val="26"/>
          <w:vertAlign w:val="baseline"/>
        </w:rPr>
        <w:t> </w:t>
      </w:r>
      <w:r>
        <w:rPr>
          <w:i/>
          <w:color w:val="231F20"/>
          <w:sz w:val="26"/>
          <w:vertAlign w:val="baseline"/>
        </w:rPr>
        <w:t>đối</w:t>
      </w:r>
      <w:r>
        <w:rPr>
          <w:i/>
          <w:color w:val="231F20"/>
          <w:spacing w:val="40"/>
          <w:sz w:val="26"/>
          <w:vertAlign w:val="baseline"/>
        </w:rPr>
        <w:t> </w:t>
      </w:r>
      <w:r>
        <w:rPr>
          <w:i/>
          <w:color w:val="231F20"/>
          <w:sz w:val="26"/>
          <w:vertAlign w:val="baseline"/>
        </w:rPr>
        <w:t>với</w:t>
      </w:r>
      <w:r>
        <w:rPr>
          <w:i/>
          <w:color w:val="231F20"/>
          <w:spacing w:val="40"/>
          <w:sz w:val="26"/>
          <w:vertAlign w:val="baseline"/>
        </w:rPr>
        <w:t> </w:t>
      </w:r>
      <w:r>
        <w:rPr>
          <w:i/>
          <w:color w:val="231F20"/>
          <w:sz w:val="26"/>
          <w:vertAlign w:val="baseline"/>
        </w:rPr>
        <w:t>chỗ ở, quyến thuộc, lợi lộc, pháp, và tiếng khen. </w:t>
      </w:r>
      <w:r>
        <w:rPr>
          <w:i/>
          <w:color w:val="231F20"/>
          <w:sz w:val="26"/>
          <w:vertAlign w:val="baseline"/>
        </w:rPr>
        <w:t>Có nghĩa</w:t>
      </w:r>
      <w:r>
        <w:rPr>
          <w:i/>
          <w:color w:val="231F20"/>
          <w:spacing w:val="-8"/>
          <w:sz w:val="26"/>
          <w:vertAlign w:val="baseline"/>
        </w:rPr>
        <w:t> </w:t>
      </w:r>
      <w:r>
        <w:rPr>
          <w:i/>
          <w:color w:val="231F20"/>
          <w:sz w:val="26"/>
          <w:vertAlign w:val="baseline"/>
        </w:rPr>
        <w:t>là</w:t>
      </w:r>
      <w:r>
        <w:rPr>
          <w:i/>
          <w:color w:val="231F20"/>
          <w:spacing w:val="-8"/>
          <w:sz w:val="26"/>
          <w:vertAlign w:val="baseline"/>
        </w:rPr>
        <w:t> </w:t>
      </w:r>
      <w:r>
        <w:rPr>
          <w:i/>
          <w:color w:val="231F20"/>
          <w:sz w:val="26"/>
          <w:vertAlign w:val="baseline"/>
        </w:rPr>
        <w:t>không</w:t>
      </w:r>
      <w:r>
        <w:rPr>
          <w:i/>
          <w:color w:val="231F20"/>
          <w:spacing w:val="-8"/>
          <w:sz w:val="26"/>
          <w:vertAlign w:val="baseline"/>
        </w:rPr>
        <w:t> </w:t>
      </w:r>
      <w:r>
        <w:rPr>
          <w:i/>
          <w:color w:val="231F20"/>
          <w:sz w:val="26"/>
          <w:vertAlign w:val="baseline"/>
        </w:rPr>
        <w:t>chịu</w:t>
      </w:r>
      <w:r>
        <w:rPr>
          <w:i/>
          <w:color w:val="231F20"/>
          <w:spacing w:val="-8"/>
          <w:sz w:val="26"/>
          <w:vertAlign w:val="baseline"/>
        </w:rPr>
        <w:t> </w:t>
      </w:r>
      <w:r>
        <w:rPr>
          <w:i/>
          <w:color w:val="231F20"/>
          <w:sz w:val="26"/>
          <w:vertAlign w:val="baseline"/>
        </w:rPr>
        <w:t>nỗi</w:t>
      </w:r>
      <w:r>
        <w:rPr>
          <w:i/>
          <w:color w:val="231F20"/>
          <w:spacing w:val="-8"/>
          <w:sz w:val="26"/>
          <w:vertAlign w:val="baseline"/>
        </w:rPr>
        <w:t> </w:t>
      </w:r>
      <w:r>
        <w:rPr>
          <w:i/>
          <w:color w:val="231F20"/>
          <w:sz w:val="26"/>
          <w:vertAlign w:val="baseline"/>
        </w:rPr>
        <w:t>san</w:t>
      </w:r>
      <w:r>
        <w:rPr>
          <w:i/>
          <w:color w:val="231F20"/>
          <w:spacing w:val="-8"/>
          <w:sz w:val="26"/>
          <w:vertAlign w:val="baseline"/>
        </w:rPr>
        <w:t> </w:t>
      </w:r>
      <w:r>
        <w:rPr>
          <w:i/>
          <w:color w:val="231F20"/>
          <w:sz w:val="26"/>
          <w:vertAlign w:val="baseline"/>
        </w:rPr>
        <w:t>sẻ</w:t>
      </w:r>
      <w:r>
        <w:rPr>
          <w:i/>
          <w:color w:val="231F20"/>
          <w:spacing w:val="-8"/>
          <w:sz w:val="26"/>
          <w:vertAlign w:val="baseline"/>
        </w:rPr>
        <w:t> </w:t>
      </w:r>
      <w:r>
        <w:rPr>
          <w:i/>
          <w:color w:val="231F20"/>
          <w:sz w:val="26"/>
          <w:vertAlign w:val="baseline"/>
        </w:rPr>
        <w:t>những</w:t>
      </w:r>
      <w:r>
        <w:rPr>
          <w:i/>
          <w:color w:val="231F20"/>
          <w:spacing w:val="-8"/>
          <w:sz w:val="26"/>
          <w:vertAlign w:val="baseline"/>
        </w:rPr>
        <w:t> </w:t>
      </w:r>
      <w:r>
        <w:rPr>
          <w:i/>
          <w:color w:val="231F20"/>
          <w:sz w:val="26"/>
          <w:vertAlign w:val="baseline"/>
        </w:rPr>
        <w:t>thứ</w:t>
      </w:r>
      <w:r>
        <w:rPr>
          <w:i/>
          <w:color w:val="231F20"/>
          <w:spacing w:val="-8"/>
          <w:sz w:val="26"/>
          <w:vertAlign w:val="baseline"/>
        </w:rPr>
        <w:t> </w:t>
      </w:r>
      <w:r>
        <w:rPr>
          <w:i/>
          <w:color w:val="231F20"/>
          <w:sz w:val="26"/>
          <w:vertAlign w:val="baseline"/>
        </w:rPr>
        <w:t>này</w:t>
      </w:r>
      <w:r>
        <w:rPr>
          <w:i/>
          <w:color w:val="231F20"/>
          <w:spacing w:val="-8"/>
          <w:sz w:val="26"/>
          <w:vertAlign w:val="baseline"/>
        </w:rPr>
        <w:t> </w:t>
      </w:r>
      <w:r>
        <w:rPr>
          <w:i/>
          <w:color w:val="231F20"/>
          <w:sz w:val="26"/>
          <w:vertAlign w:val="baseline"/>
        </w:rPr>
        <w:t>với người khác.</w:t>
      </w:r>
    </w:p>
    <w:p>
      <w:pPr>
        <w:pStyle w:val="BodyText"/>
        <w:spacing w:line="252" w:lineRule="auto" w:before="111"/>
        <w:ind w:firstLine="396"/>
      </w:pPr>
      <w:r>
        <w:rPr>
          <w:color w:val="231F20"/>
        </w:rPr>
        <w:t>Cuốn </w:t>
      </w:r>
      <w:r>
        <w:rPr>
          <w:i/>
          <w:color w:val="231F20"/>
        </w:rPr>
        <w:t>Chú Giải Bộ Pháp Tụ </w:t>
      </w:r>
      <w:r>
        <w:rPr>
          <w:color w:val="231F20"/>
        </w:rPr>
        <w:t>(Quyển II, phần II, Chương II, 374, 375) đưa ra giải thích về năm </w:t>
      </w:r>
      <w:r>
        <w:rPr>
          <w:color w:val="231F20"/>
        </w:rPr>
        <w:t>loại bủn</w:t>
      </w:r>
      <w:r>
        <w:rPr>
          <w:color w:val="231F20"/>
          <w:spacing w:val="-10"/>
        </w:rPr>
        <w:t> </w:t>
      </w:r>
      <w:r>
        <w:rPr>
          <w:color w:val="231F20"/>
        </w:rPr>
        <w:t>xỉn</w:t>
      </w:r>
      <w:r>
        <w:rPr>
          <w:color w:val="231F20"/>
          <w:spacing w:val="-10"/>
        </w:rPr>
        <w:t> </w:t>
      </w:r>
      <w:r>
        <w:rPr>
          <w:color w:val="231F20"/>
        </w:rPr>
        <w:t>này</w:t>
      </w:r>
      <w:r>
        <w:rPr>
          <w:color w:val="231F20"/>
          <w:spacing w:val="-10"/>
        </w:rPr>
        <w:t> </w:t>
      </w:r>
      <w:r>
        <w:rPr>
          <w:color w:val="231F20"/>
        </w:rPr>
        <w:t>liên</w:t>
      </w:r>
      <w:r>
        <w:rPr>
          <w:color w:val="231F20"/>
          <w:spacing w:val="-10"/>
        </w:rPr>
        <w:t> </w:t>
      </w:r>
      <w:r>
        <w:rPr>
          <w:color w:val="231F20"/>
        </w:rPr>
        <w:t>quan</w:t>
      </w:r>
      <w:r>
        <w:rPr>
          <w:color w:val="231F20"/>
          <w:spacing w:val="-9"/>
        </w:rPr>
        <w:t> </w:t>
      </w:r>
      <w:r>
        <w:rPr>
          <w:color w:val="231F20"/>
        </w:rPr>
        <w:t>đến</w:t>
      </w:r>
      <w:r>
        <w:rPr>
          <w:color w:val="231F20"/>
          <w:spacing w:val="-10"/>
        </w:rPr>
        <w:t> </w:t>
      </w:r>
      <w:r>
        <w:rPr>
          <w:color w:val="231F20"/>
        </w:rPr>
        <w:t>nơi</w:t>
      </w:r>
      <w:r>
        <w:rPr>
          <w:color w:val="231F20"/>
          <w:spacing w:val="-10"/>
        </w:rPr>
        <w:t> </w:t>
      </w:r>
      <w:r>
        <w:rPr>
          <w:color w:val="231F20"/>
        </w:rPr>
        <w:t>ở</w:t>
      </w:r>
      <w:r>
        <w:rPr>
          <w:color w:val="231F20"/>
          <w:spacing w:val="-10"/>
        </w:rPr>
        <w:t> </w:t>
      </w:r>
      <w:r>
        <w:rPr>
          <w:color w:val="231F20"/>
        </w:rPr>
        <w:t>của</w:t>
      </w:r>
      <w:r>
        <w:rPr>
          <w:color w:val="231F20"/>
          <w:spacing w:val="-10"/>
        </w:rPr>
        <w:t> </w:t>
      </w:r>
      <w:r>
        <w:rPr>
          <w:color w:val="231F20"/>
        </w:rPr>
        <w:t>vị</w:t>
      </w:r>
      <w:r>
        <w:rPr>
          <w:color w:val="231F20"/>
          <w:spacing w:val="-10"/>
        </w:rPr>
        <w:t> </w:t>
      </w:r>
      <w:r>
        <w:rPr>
          <w:color w:val="231F20"/>
        </w:rPr>
        <w:t>tỳ</w:t>
      </w:r>
      <w:r>
        <w:rPr>
          <w:color w:val="231F20"/>
          <w:spacing w:val="-10"/>
        </w:rPr>
        <w:t> </w:t>
      </w:r>
      <w:r>
        <w:rPr>
          <w:color w:val="231F20"/>
        </w:rPr>
        <w:t>kheo,</w:t>
      </w:r>
      <w:r>
        <w:rPr>
          <w:color w:val="231F20"/>
          <w:spacing w:val="-10"/>
        </w:rPr>
        <w:t> </w:t>
      </w:r>
      <w:r>
        <w:rPr>
          <w:color w:val="231F20"/>
        </w:rPr>
        <w:t>quyến thuộc mà vị ấy vẫn lui tới để nhận tứ vật dụng (y áo, vật thực, cốc liêu và thuốc men), kiến thức về Giáo pháp và lời khen (với hình thức và giới hạnh).</w:t>
      </w:r>
    </w:p>
    <w:p>
      <w:pPr>
        <w:pStyle w:val="BodyText"/>
        <w:spacing w:line="252" w:lineRule="auto" w:before="104"/>
        <w:ind w:firstLine="396"/>
      </w:pPr>
      <w:r>
        <w:rPr>
          <w:color w:val="231F20"/>
        </w:rPr>
        <w:t>Sách giải thích rằng có bủn xỉn nếu một </w:t>
      </w:r>
      <w:r>
        <w:rPr>
          <w:color w:val="231F20"/>
        </w:rPr>
        <w:t>người không</w:t>
      </w:r>
      <w:r>
        <w:rPr>
          <w:color w:val="231F20"/>
          <w:spacing w:val="5"/>
        </w:rPr>
        <w:t> </w:t>
      </w:r>
      <w:r>
        <w:rPr>
          <w:color w:val="231F20"/>
        </w:rPr>
        <w:t>muốn</w:t>
      </w:r>
      <w:r>
        <w:rPr>
          <w:color w:val="231F20"/>
          <w:spacing w:val="5"/>
        </w:rPr>
        <w:t> </w:t>
      </w:r>
      <w:r>
        <w:rPr>
          <w:color w:val="231F20"/>
        </w:rPr>
        <w:t>chia</w:t>
      </w:r>
      <w:r>
        <w:rPr>
          <w:color w:val="231F20"/>
          <w:spacing w:val="5"/>
        </w:rPr>
        <w:t> </w:t>
      </w:r>
      <w:r>
        <w:rPr>
          <w:color w:val="231F20"/>
        </w:rPr>
        <w:t>sẻ</w:t>
      </w:r>
      <w:r>
        <w:rPr>
          <w:color w:val="231F20"/>
          <w:spacing w:val="5"/>
        </w:rPr>
        <w:t> </w:t>
      </w:r>
      <w:r>
        <w:rPr>
          <w:color w:val="231F20"/>
        </w:rPr>
        <w:t>những</w:t>
      </w:r>
      <w:r>
        <w:rPr>
          <w:color w:val="231F20"/>
          <w:spacing w:val="5"/>
        </w:rPr>
        <w:t> </w:t>
      </w:r>
      <w:r>
        <w:rPr>
          <w:color w:val="231F20"/>
        </w:rPr>
        <w:t>thứ</w:t>
      </w:r>
      <w:r>
        <w:rPr>
          <w:color w:val="231F20"/>
          <w:spacing w:val="5"/>
        </w:rPr>
        <w:t> </w:t>
      </w:r>
      <w:r>
        <w:rPr>
          <w:color w:val="231F20"/>
        </w:rPr>
        <w:t>này</w:t>
      </w:r>
      <w:r>
        <w:rPr>
          <w:color w:val="231F20"/>
          <w:spacing w:val="5"/>
        </w:rPr>
        <w:t> </w:t>
      </w:r>
      <w:r>
        <w:rPr>
          <w:color w:val="231F20"/>
        </w:rPr>
        <w:t>với</w:t>
      </w:r>
      <w:r>
        <w:rPr>
          <w:color w:val="231F20"/>
          <w:spacing w:val="5"/>
        </w:rPr>
        <w:t> </w:t>
      </w:r>
      <w:r>
        <w:rPr>
          <w:color w:val="231F20"/>
        </w:rPr>
        <w:t>những</w:t>
      </w:r>
      <w:r>
        <w:rPr>
          <w:color w:val="231F20"/>
          <w:spacing w:val="5"/>
        </w:rPr>
        <w:t> </w:t>
      </w:r>
      <w:r>
        <w:rPr>
          <w:color w:val="231F20"/>
          <w:spacing w:val="-2"/>
        </w:rPr>
        <w:t>người</w:t>
      </w:r>
    </w:p>
    <w:p>
      <w:pPr>
        <w:pStyle w:val="BodyText"/>
        <w:ind w:left="0" w:right="0"/>
        <w:jc w:val="left"/>
        <w:rPr>
          <w:sz w:val="16"/>
        </w:rPr>
      </w:pPr>
      <w:r>
        <w:rPr>
          <w:sz w:val="16"/>
        </w:rPr>
        <mc:AlternateContent>
          <mc:Choice Requires="wps">
            <w:drawing>
              <wp:anchor distT="0" distB="0" distL="0" distR="0" allowOverlap="1" layoutInCell="1" locked="0" behindDoc="1" simplePos="0" relativeHeight="487638528">
                <wp:simplePos x="0" y="0"/>
                <wp:positionH relativeFrom="page">
                  <wp:posOffset>612000</wp:posOffset>
                </wp:positionH>
                <wp:positionV relativeFrom="paragraph">
                  <wp:posOffset>132554</wp:posOffset>
                </wp:positionV>
                <wp:extent cx="914400"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37352pt;width:72pt;height:.1pt;mso-position-horizontal-relative:page;mso-position-vertical-relative:paragraph;z-index:-15677952;mso-wrap-distance-left:0;mso-wrap-distance-right:0" id="docshape253" coordorigin="964,209" coordsize="1440,0" path="m964,209l2404,209e" filled="false" stroked="true" strokeweight="1pt" strokecolor="#231f20">
                <v:path arrowok="t"/>
                <v:stroke dashstyle="solid"/>
                <w10:wrap type="topAndBottom"/>
              </v:shape>
            </w:pict>
          </mc:Fallback>
        </mc:AlternateContent>
      </w:r>
    </w:p>
    <w:p>
      <w:pPr>
        <w:spacing w:line="252" w:lineRule="auto" w:before="32"/>
        <w:ind w:left="113" w:right="111" w:firstLine="0"/>
        <w:jc w:val="both"/>
        <w:rPr>
          <w:rFonts w:ascii="Microsoft Sans Serif" w:hAnsi="Microsoft Sans Serif"/>
          <w:sz w:val="16"/>
        </w:rPr>
      </w:pPr>
      <w:r>
        <w:rPr>
          <w:rFonts w:ascii="Arial MT" w:hAnsi="Arial MT"/>
          <w:color w:val="231F20"/>
          <w:position w:val="5"/>
          <w:sz w:val="9"/>
        </w:rPr>
        <w:t>107</w:t>
      </w:r>
      <w:r>
        <w:rPr>
          <w:rFonts w:ascii="Arial MT" w:hAnsi="Arial MT"/>
          <w:color w:val="231F20"/>
          <w:spacing w:val="31"/>
          <w:position w:val="5"/>
          <w:sz w:val="9"/>
        </w:rPr>
        <w:t> </w:t>
      </w:r>
      <w:r>
        <w:rPr>
          <w:rFonts w:ascii="Microsoft Sans Serif" w:hAnsi="Microsoft Sans Serif"/>
          <w:sz w:val="16"/>
        </w:rPr>
        <w:t>Nguyên tác P</w:t>
      </w:r>
      <w:r>
        <w:rPr>
          <w:rFonts w:ascii="Microsoft Sans Serif" w:hAnsi="Microsoft Sans Serif"/>
          <w:color w:val="353535"/>
          <w:sz w:val="16"/>
        </w:rPr>
        <w:t>ā</w:t>
      </w:r>
      <w:r>
        <w:rPr>
          <w:rFonts w:ascii="Microsoft Sans Serif" w:hAnsi="Microsoft Sans Serif"/>
          <w:sz w:val="16"/>
        </w:rPr>
        <w:t>li: </w:t>
      </w:r>
      <w:r>
        <w:rPr>
          <w:rFonts w:ascii="Arial" w:hAnsi="Arial"/>
          <w:i/>
          <w:sz w:val="16"/>
        </w:rPr>
        <w:t>Macchariya</w:t>
      </w:r>
      <w:r>
        <w:rPr>
          <w:rFonts w:ascii="Microsoft Sans Serif" w:hAnsi="Microsoft Sans Serif"/>
          <w:sz w:val="16"/>
        </w:rPr>
        <w:t>, thường được dịch là </w:t>
      </w:r>
      <w:r>
        <w:rPr>
          <w:rFonts w:ascii="Arial" w:hAnsi="Arial"/>
          <w:i/>
          <w:sz w:val="16"/>
        </w:rPr>
        <w:t>bỏn sẻn, bủn xỉn </w:t>
      </w:r>
      <w:r>
        <w:rPr>
          <w:rFonts w:ascii="Microsoft Sans Serif" w:hAnsi="Microsoft Sans Serif"/>
          <w:sz w:val="16"/>
        </w:rPr>
        <w:t>hay </w:t>
      </w:r>
      <w:r>
        <w:rPr>
          <w:rFonts w:ascii="Arial" w:hAnsi="Arial"/>
          <w:i/>
          <w:sz w:val="16"/>
        </w:rPr>
        <w:t>xan tham</w:t>
      </w:r>
      <w:r>
        <w:rPr>
          <w:rFonts w:ascii="Microsoft Sans Serif" w:hAnsi="Microsoft Sans Serif"/>
          <w:sz w:val="16"/>
        </w:rPr>
        <w:t>. Nó không phải là </w:t>
      </w:r>
      <w:r>
        <w:rPr>
          <w:rFonts w:ascii="Arial" w:hAnsi="Arial"/>
          <w:i/>
          <w:sz w:val="16"/>
        </w:rPr>
        <w:t>tham,</w:t>
      </w:r>
      <w:r>
        <w:rPr>
          <w:rFonts w:ascii="Arial" w:hAnsi="Arial"/>
          <w:i/>
          <w:spacing w:val="-1"/>
          <w:sz w:val="16"/>
        </w:rPr>
        <w:t> </w:t>
      </w:r>
      <w:r>
        <w:rPr>
          <w:rFonts w:ascii="Arial" w:hAnsi="Arial"/>
          <w:i/>
          <w:sz w:val="16"/>
        </w:rPr>
        <w:t>lobha</w:t>
      </w:r>
      <w:r>
        <w:rPr>
          <w:rFonts w:ascii="Microsoft Sans Serif" w:hAnsi="Microsoft Sans Serif"/>
          <w:sz w:val="16"/>
        </w:rPr>
        <w:t>. Lobha sinh kèm với tâm căn tham, maccha- riya sinh kèm với tâm căn sân (VDH).</w:t>
      </w:r>
    </w:p>
    <w:p>
      <w:pPr>
        <w:spacing w:after="0" w:line="252" w:lineRule="auto"/>
        <w:jc w:val="both"/>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khác. Tuy nhiên, nếu ta không muốn chia sẻ </w:t>
      </w:r>
      <w:r>
        <w:rPr>
          <w:color w:val="231F20"/>
        </w:rPr>
        <w:t>những thứ này với một người xấu, hoặc người sẽ phung phí thì đó không phải là bủn xỉn. Chẳng hạn, nếu ai đó không</w:t>
      </w:r>
      <w:r>
        <w:rPr>
          <w:color w:val="231F20"/>
          <w:spacing w:val="-3"/>
        </w:rPr>
        <w:t> </w:t>
      </w:r>
      <w:r>
        <w:rPr>
          <w:color w:val="231F20"/>
        </w:rPr>
        <w:t>muốn</w:t>
      </w:r>
      <w:r>
        <w:rPr>
          <w:color w:val="231F20"/>
          <w:spacing w:val="-3"/>
        </w:rPr>
        <w:t> </w:t>
      </w:r>
      <w:r>
        <w:rPr>
          <w:color w:val="231F20"/>
        </w:rPr>
        <w:t>thuyết</w:t>
      </w:r>
      <w:r>
        <w:rPr>
          <w:color w:val="231F20"/>
          <w:spacing w:val="-3"/>
        </w:rPr>
        <w:t> </w:t>
      </w:r>
      <w:r>
        <w:rPr>
          <w:color w:val="231F20"/>
        </w:rPr>
        <w:t>Pháp</w:t>
      </w:r>
      <w:r>
        <w:rPr>
          <w:color w:val="231F20"/>
          <w:spacing w:val="-3"/>
        </w:rPr>
        <w:t> </w:t>
      </w:r>
      <w:r>
        <w:rPr>
          <w:color w:val="231F20"/>
        </w:rPr>
        <w:t>với</w:t>
      </w:r>
      <w:r>
        <w:rPr>
          <w:color w:val="231F20"/>
          <w:spacing w:val="-3"/>
        </w:rPr>
        <w:t> </w:t>
      </w:r>
      <w:r>
        <w:rPr>
          <w:color w:val="231F20"/>
        </w:rPr>
        <w:t>người</w:t>
      </w:r>
      <w:r>
        <w:rPr>
          <w:color w:val="231F20"/>
          <w:spacing w:val="-3"/>
        </w:rPr>
        <w:t> </w:t>
      </w:r>
      <w:r>
        <w:rPr>
          <w:color w:val="231F20"/>
        </w:rPr>
        <w:t>sẽ</w:t>
      </w:r>
      <w:r>
        <w:rPr>
          <w:color w:val="231F20"/>
          <w:spacing w:val="-3"/>
        </w:rPr>
        <w:t> </w:t>
      </w:r>
      <w:r>
        <w:rPr>
          <w:color w:val="231F20"/>
        </w:rPr>
        <w:t>phỉ</w:t>
      </w:r>
      <w:r>
        <w:rPr>
          <w:color w:val="231F20"/>
          <w:spacing w:val="-3"/>
        </w:rPr>
        <w:t> </w:t>
      </w:r>
      <w:r>
        <w:rPr>
          <w:color w:val="231F20"/>
        </w:rPr>
        <w:t>báng</w:t>
      </w:r>
      <w:r>
        <w:rPr>
          <w:color w:val="231F20"/>
          <w:spacing w:val="-3"/>
        </w:rPr>
        <w:t> </w:t>
      </w:r>
      <w:r>
        <w:rPr>
          <w:color w:val="231F20"/>
        </w:rPr>
        <w:t>Giáo pháp,</w:t>
      </w:r>
      <w:r>
        <w:rPr>
          <w:color w:val="231F20"/>
          <w:spacing w:val="-17"/>
        </w:rPr>
        <w:t> </w:t>
      </w:r>
      <w:r>
        <w:rPr>
          <w:color w:val="231F20"/>
        </w:rPr>
        <w:t>đó</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bủn</w:t>
      </w:r>
      <w:r>
        <w:rPr>
          <w:color w:val="231F20"/>
          <w:spacing w:val="-17"/>
        </w:rPr>
        <w:t> </w:t>
      </w:r>
      <w:r>
        <w:rPr>
          <w:color w:val="231F20"/>
        </w:rPr>
        <w:t>xỉn</w:t>
      </w:r>
      <w:r>
        <w:rPr>
          <w:color w:val="231F20"/>
          <w:spacing w:val="-17"/>
        </w:rPr>
        <w:t> </w:t>
      </w:r>
      <w:r>
        <w:rPr>
          <w:color w:val="231F20"/>
        </w:rPr>
        <w:t>Pháp.</w:t>
      </w:r>
      <w:r>
        <w:rPr>
          <w:color w:val="231F20"/>
          <w:spacing w:val="-16"/>
        </w:rPr>
        <w:t> </w:t>
      </w:r>
      <w:r>
        <w:rPr>
          <w:color w:val="231F20"/>
        </w:rPr>
        <w:t>Như</w:t>
      </w:r>
      <w:r>
        <w:rPr>
          <w:color w:val="231F20"/>
          <w:spacing w:val="-17"/>
        </w:rPr>
        <w:t> </w:t>
      </w:r>
      <w:r>
        <w:rPr>
          <w:color w:val="231F20"/>
        </w:rPr>
        <w:t>vậy,</w:t>
      </w:r>
      <w:r>
        <w:rPr>
          <w:color w:val="231F20"/>
          <w:spacing w:val="-17"/>
        </w:rPr>
        <w:t> </w:t>
      </w:r>
      <w:r>
        <w:rPr>
          <w:color w:val="231F20"/>
        </w:rPr>
        <w:t>ta</w:t>
      </w:r>
      <w:r>
        <w:rPr>
          <w:color w:val="231F20"/>
          <w:spacing w:val="-17"/>
        </w:rPr>
        <w:t> </w:t>
      </w:r>
      <w:r>
        <w:rPr>
          <w:color w:val="231F20"/>
        </w:rPr>
        <w:t>thấy rằng tận diệt bủn xỉn không có nghĩa là chia sẻ tất cả những gì người ấy có với bất kỳ ai. Vị thánh Dự lưu đã</w:t>
      </w:r>
      <w:r>
        <w:rPr>
          <w:color w:val="231F20"/>
          <w:spacing w:val="-4"/>
        </w:rPr>
        <w:t> </w:t>
      </w:r>
      <w:r>
        <w:rPr>
          <w:color w:val="231F20"/>
        </w:rPr>
        <w:t>đoạn</w:t>
      </w:r>
      <w:r>
        <w:rPr>
          <w:color w:val="231F20"/>
          <w:spacing w:val="-4"/>
        </w:rPr>
        <w:t> </w:t>
      </w:r>
      <w:r>
        <w:rPr>
          <w:color w:val="231F20"/>
        </w:rPr>
        <w:t>tận</w:t>
      </w:r>
      <w:r>
        <w:rPr>
          <w:color w:val="231F20"/>
          <w:spacing w:val="-4"/>
        </w:rPr>
        <w:t> </w:t>
      </w:r>
      <w:r>
        <w:rPr>
          <w:color w:val="231F20"/>
        </w:rPr>
        <w:t>bủn</w:t>
      </w:r>
      <w:r>
        <w:rPr>
          <w:color w:val="231F20"/>
          <w:spacing w:val="-4"/>
        </w:rPr>
        <w:t> </w:t>
      </w:r>
      <w:r>
        <w:rPr>
          <w:color w:val="231F20"/>
        </w:rPr>
        <w:t>xỉn,</w:t>
      </w:r>
      <w:r>
        <w:rPr>
          <w:color w:val="231F20"/>
          <w:spacing w:val="-4"/>
        </w:rPr>
        <w:t> </w:t>
      </w:r>
      <w:r>
        <w:rPr>
          <w:color w:val="231F20"/>
        </w:rPr>
        <w:t>năm</w:t>
      </w:r>
      <w:r>
        <w:rPr>
          <w:color w:val="231F20"/>
          <w:spacing w:val="-4"/>
        </w:rPr>
        <w:t> </w:t>
      </w:r>
      <w:r>
        <w:rPr>
          <w:color w:val="231F20"/>
        </w:rPr>
        <w:t>loại</w:t>
      </w:r>
      <w:r>
        <w:rPr>
          <w:color w:val="231F20"/>
          <w:spacing w:val="-4"/>
        </w:rPr>
        <w:t> </w:t>
      </w:r>
      <w:r>
        <w:rPr>
          <w:color w:val="231F20"/>
        </w:rPr>
        <w:t>bủn</w:t>
      </w:r>
      <w:r>
        <w:rPr>
          <w:color w:val="231F20"/>
          <w:spacing w:val="-4"/>
        </w:rPr>
        <w:t> </w:t>
      </w:r>
      <w:r>
        <w:rPr>
          <w:color w:val="231F20"/>
        </w:rPr>
        <w:t>xỉn</w:t>
      </w:r>
      <w:r>
        <w:rPr>
          <w:color w:val="231F20"/>
          <w:spacing w:val="-4"/>
        </w:rPr>
        <w:t> </w:t>
      </w:r>
      <w:r>
        <w:rPr>
          <w:color w:val="231F20"/>
        </w:rPr>
        <w:t>nói</w:t>
      </w:r>
      <w:r>
        <w:rPr>
          <w:color w:val="231F20"/>
          <w:spacing w:val="-4"/>
        </w:rPr>
        <w:t> </w:t>
      </w:r>
      <w:r>
        <w:rPr>
          <w:color w:val="231F20"/>
        </w:rPr>
        <w:t>trên</w:t>
      </w:r>
      <w:r>
        <w:rPr>
          <w:color w:val="231F20"/>
          <w:spacing w:val="-4"/>
        </w:rPr>
        <w:t> </w:t>
      </w:r>
      <w:r>
        <w:rPr>
          <w:color w:val="231F20"/>
        </w:rPr>
        <w:t>không còn sinh khởi nơi vị ấy nữa.</w:t>
      </w:r>
    </w:p>
    <w:p>
      <w:pPr>
        <w:pStyle w:val="BodyText"/>
        <w:spacing w:line="252" w:lineRule="auto" w:before="104"/>
        <w:ind w:firstLine="396"/>
      </w:pPr>
      <w:r>
        <w:rPr>
          <w:color w:val="231F20"/>
        </w:rPr>
        <w:t>Hơn nữa, vị thánh Dự lưu cũng tận diệt ghen </w:t>
      </w:r>
      <w:r>
        <w:rPr>
          <w:color w:val="231F20"/>
        </w:rPr>
        <w:t>tị, issā.</w:t>
      </w:r>
      <w:r>
        <w:rPr>
          <w:color w:val="231F20"/>
          <w:spacing w:val="-3"/>
        </w:rPr>
        <w:t> </w:t>
      </w:r>
      <w:r>
        <w:rPr>
          <w:color w:val="231F20"/>
        </w:rPr>
        <w:t>Ghen</w:t>
      </w:r>
      <w:r>
        <w:rPr>
          <w:color w:val="231F20"/>
          <w:spacing w:val="-3"/>
        </w:rPr>
        <w:t> </w:t>
      </w:r>
      <w:r>
        <w:rPr>
          <w:color w:val="231F20"/>
        </w:rPr>
        <w:t>tị</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sân</w:t>
      </w:r>
      <w:r>
        <w:rPr>
          <w:color w:val="231F20"/>
          <w:spacing w:val="-3"/>
        </w:rPr>
        <w:t> </w:t>
      </w:r>
      <w:r>
        <w:rPr>
          <w:color w:val="231F20"/>
        </w:rPr>
        <w:t>căn.</w:t>
      </w:r>
      <w:r>
        <w:rPr>
          <w:color w:val="231F20"/>
          <w:spacing w:val="-3"/>
        </w:rPr>
        <w:t> </w:t>
      </w:r>
      <w:r>
        <w:rPr>
          <w:i/>
          <w:color w:val="231F20"/>
        </w:rPr>
        <w:t>Thanh Tịnh Đạo </w:t>
      </w:r>
      <w:r>
        <w:rPr>
          <w:color w:val="231F20"/>
        </w:rPr>
        <w:t>(XIV, 172) nói như sau về ghen tị:</w:t>
      </w:r>
    </w:p>
    <w:p>
      <w:pPr>
        <w:spacing w:line="252" w:lineRule="auto" w:before="107"/>
        <w:ind w:left="737" w:right="111" w:firstLine="0"/>
        <w:jc w:val="both"/>
        <w:rPr>
          <w:i/>
          <w:sz w:val="26"/>
        </w:rPr>
      </w:pPr>
      <w:r>
        <w:rPr>
          <w:i/>
          <w:color w:val="231F20"/>
          <w:sz w:val="26"/>
        </w:rPr>
        <w:t>Tật</w:t>
      </w:r>
      <w:r>
        <w:rPr>
          <w:i/>
          <w:color w:val="231F20"/>
          <w:spacing w:val="-14"/>
          <w:sz w:val="26"/>
        </w:rPr>
        <w:t> </w:t>
      </w:r>
      <w:r>
        <w:rPr>
          <w:i/>
          <w:color w:val="231F20"/>
          <w:sz w:val="26"/>
        </w:rPr>
        <w:t>đố</w:t>
      </w:r>
      <w:r>
        <w:rPr>
          <w:i/>
          <w:color w:val="231F20"/>
          <w:spacing w:val="-14"/>
          <w:sz w:val="26"/>
        </w:rPr>
        <w:t> </w:t>
      </w:r>
      <w:r>
        <w:rPr>
          <w:i/>
          <w:color w:val="231F20"/>
          <w:sz w:val="26"/>
        </w:rPr>
        <w:t>là</w:t>
      </w:r>
      <w:r>
        <w:rPr>
          <w:i/>
          <w:color w:val="231F20"/>
          <w:spacing w:val="-14"/>
          <w:sz w:val="26"/>
        </w:rPr>
        <w:t> </w:t>
      </w:r>
      <w:r>
        <w:rPr>
          <w:i/>
          <w:color w:val="231F20"/>
          <w:sz w:val="26"/>
        </w:rPr>
        <w:t>ganh</w:t>
      </w:r>
      <w:r>
        <w:rPr>
          <w:i/>
          <w:color w:val="231F20"/>
          <w:spacing w:val="-14"/>
          <w:sz w:val="26"/>
        </w:rPr>
        <w:t> </w:t>
      </w:r>
      <w:r>
        <w:rPr>
          <w:i/>
          <w:color w:val="231F20"/>
          <w:sz w:val="26"/>
        </w:rPr>
        <w:t>tị.</w:t>
      </w:r>
      <w:r>
        <w:rPr>
          <w:i/>
          <w:color w:val="231F20"/>
          <w:spacing w:val="-14"/>
          <w:sz w:val="26"/>
        </w:rPr>
        <w:t> </w:t>
      </w:r>
      <w:r>
        <w:rPr>
          <w:i/>
          <w:color w:val="231F20"/>
          <w:sz w:val="26"/>
        </w:rPr>
        <w:t>Nó</w:t>
      </w:r>
      <w:r>
        <w:rPr>
          <w:i/>
          <w:color w:val="231F20"/>
          <w:spacing w:val="-14"/>
          <w:sz w:val="26"/>
        </w:rPr>
        <w:t> </w:t>
      </w:r>
      <w:r>
        <w:rPr>
          <w:i/>
          <w:color w:val="231F20"/>
          <w:sz w:val="26"/>
        </w:rPr>
        <w:t>có</w:t>
      </w:r>
      <w:r>
        <w:rPr>
          <w:i/>
          <w:color w:val="231F20"/>
          <w:spacing w:val="-14"/>
          <w:sz w:val="26"/>
        </w:rPr>
        <w:t> </w:t>
      </w:r>
      <w:r>
        <w:rPr>
          <w:i/>
          <w:color w:val="231F20"/>
          <w:sz w:val="26"/>
        </w:rPr>
        <w:t>đặc</w:t>
      </w:r>
      <w:r>
        <w:rPr>
          <w:i/>
          <w:color w:val="231F20"/>
          <w:spacing w:val="-14"/>
          <w:sz w:val="26"/>
        </w:rPr>
        <w:t> </w:t>
      </w:r>
      <w:r>
        <w:rPr>
          <w:i/>
          <w:color w:val="231F20"/>
          <w:sz w:val="26"/>
        </w:rPr>
        <w:t>tính</w:t>
      </w:r>
      <w:r>
        <w:rPr>
          <w:i/>
          <w:color w:val="231F20"/>
          <w:spacing w:val="-14"/>
          <w:sz w:val="26"/>
        </w:rPr>
        <w:t> </w:t>
      </w:r>
      <w:r>
        <w:rPr>
          <w:i/>
          <w:color w:val="231F20"/>
          <w:sz w:val="26"/>
        </w:rPr>
        <w:t>ganh</w:t>
      </w:r>
      <w:r>
        <w:rPr>
          <w:i/>
          <w:color w:val="231F20"/>
          <w:spacing w:val="-14"/>
          <w:sz w:val="26"/>
        </w:rPr>
        <w:t> </w:t>
      </w:r>
      <w:r>
        <w:rPr>
          <w:i/>
          <w:color w:val="231F20"/>
          <w:sz w:val="26"/>
        </w:rPr>
        <w:t>tị</w:t>
      </w:r>
      <w:r>
        <w:rPr>
          <w:i/>
          <w:color w:val="231F20"/>
          <w:spacing w:val="-14"/>
          <w:sz w:val="26"/>
        </w:rPr>
        <w:t> </w:t>
      </w:r>
      <w:r>
        <w:rPr>
          <w:i/>
          <w:color w:val="231F20"/>
          <w:sz w:val="26"/>
        </w:rPr>
        <w:t>với</w:t>
      </w:r>
      <w:r>
        <w:rPr>
          <w:i/>
          <w:color w:val="231F20"/>
          <w:spacing w:val="-14"/>
          <w:sz w:val="26"/>
        </w:rPr>
        <w:t> </w:t>
      </w:r>
      <w:r>
        <w:rPr>
          <w:i/>
          <w:color w:val="231F20"/>
          <w:sz w:val="26"/>
        </w:rPr>
        <w:t>thành công của người khác. Nhiệm vụ nó là bất mãn trước thành công ấy. Nó được biểu hiện bằng sự đối kháng lại thành công ấy. Nhân gần nó là sự thành công của người khác…</w:t>
      </w:r>
    </w:p>
    <w:p>
      <w:pPr>
        <w:pStyle w:val="BodyText"/>
        <w:spacing w:line="252" w:lineRule="auto" w:before="112"/>
        <w:ind w:firstLine="396"/>
      </w:pPr>
      <w:r>
        <w:rPr>
          <w:color w:val="231F20"/>
        </w:rPr>
        <w:t>Bậc thánh Dự lưu là một thánh nhân, dầu vậy không phải mọi phiền não đã được đoạn trừ. Vị ấy</w:t>
      </w:r>
      <w:r>
        <w:rPr>
          <w:color w:val="231F20"/>
          <w:spacing w:val="80"/>
        </w:rPr>
        <w:t> </w:t>
      </w:r>
      <w:r>
        <w:rPr>
          <w:color w:val="231F20"/>
        </w:rPr>
        <w:t>là một thánh nhân, bởi tại khoảnh khắc giác ngộ, khi tâm</w:t>
      </w:r>
      <w:r>
        <w:rPr>
          <w:color w:val="231F20"/>
          <w:spacing w:val="-10"/>
        </w:rPr>
        <w:t> </w:t>
      </w:r>
      <w:r>
        <w:rPr>
          <w:color w:val="231F20"/>
        </w:rPr>
        <w:t>đạo</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vị</w:t>
      </w:r>
      <w:r>
        <w:rPr>
          <w:color w:val="231F20"/>
          <w:spacing w:val="-10"/>
        </w:rPr>
        <w:t> </w:t>
      </w:r>
      <w:r>
        <w:rPr>
          <w:color w:val="231F20"/>
        </w:rPr>
        <w:t>ấy</w:t>
      </w:r>
      <w:r>
        <w:rPr>
          <w:color w:val="231F20"/>
          <w:spacing w:val="-10"/>
        </w:rPr>
        <w:t> </w:t>
      </w:r>
      <w:r>
        <w:rPr>
          <w:color w:val="231F20"/>
        </w:rPr>
        <w:t>đã</w:t>
      </w:r>
      <w:r>
        <w:rPr>
          <w:color w:val="231F20"/>
          <w:spacing w:val="-10"/>
        </w:rPr>
        <w:t> </w:t>
      </w:r>
      <w:r>
        <w:rPr>
          <w:color w:val="231F20"/>
        </w:rPr>
        <w:t>trở</w:t>
      </w:r>
      <w:r>
        <w:rPr>
          <w:color w:val="231F20"/>
          <w:spacing w:val="-10"/>
        </w:rPr>
        <w:t> </w:t>
      </w:r>
      <w:r>
        <w:rPr>
          <w:color w:val="231F20"/>
        </w:rPr>
        <w:t>thành</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khác, không</w:t>
      </w:r>
      <w:r>
        <w:rPr>
          <w:color w:val="231F20"/>
          <w:spacing w:val="-3"/>
        </w:rPr>
        <w:t> </w:t>
      </w:r>
      <w:r>
        <w:rPr>
          <w:color w:val="231F20"/>
        </w:rPr>
        <w:t>còn</w:t>
      </w:r>
      <w:r>
        <w:rPr>
          <w:color w:val="231F20"/>
          <w:spacing w:val="-3"/>
        </w:rPr>
        <w:t> </w:t>
      </w:r>
      <w:r>
        <w:rPr>
          <w:color w:val="231F20"/>
        </w:rPr>
        <w:t>là</w:t>
      </w:r>
      <w:r>
        <w:rPr>
          <w:color w:val="231F20"/>
          <w:spacing w:val="-3"/>
        </w:rPr>
        <w:t> </w:t>
      </w:r>
      <w:r>
        <w:rPr>
          <w:color w:val="231F20"/>
        </w:rPr>
        <w:t>một</w:t>
      </w:r>
      <w:r>
        <w:rPr>
          <w:color w:val="231F20"/>
          <w:spacing w:val="-3"/>
        </w:rPr>
        <w:t> </w:t>
      </w:r>
      <w:r>
        <w:rPr>
          <w:i/>
          <w:color w:val="231F20"/>
        </w:rPr>
        <w:t>phàm</w:t>
      </w:r>
      <w:r>
        <w:rPr>
          <w:i/>
          <w:color w:val="231F20"/>
          <w:spacing w:val="-3"/>
        </w:rPr>
        <w:t> </w:t>
      </w:r>
      <w:r>
        <w:rPr>
          <w:i/>
          <w:color w:val="231F20"/>
        </w:rPr>
        <w:t>nhân,</w:t>
      </w:r>
      <w:r>
        <w:rPr>
          <w:i/>
          <w:color w:val="231F20"/>
          <w:spacing w:val="-3"/>
        </w:rPr>
        <w:t> </w:t>
      </w:r>
      <w:r>
        <w:rPr>
          <w:i/>
          <w:color w:val="231F20"/>
        </w:rPr>
        <w:t>puthujjana</w:t>
      </w:r>
      <w:r>
        <w:rPr>
          <w:color w:val="231F20"/>
        </w:rPr>
        <w:t>,</w:t>
      </w:r>
      <w:r>
        <w:rPr>
          <w:color w:val="231F20"/>
          <w:spacing w:val="-3"/>
        </w:rPr>
        <w:t> </w:t>
      </w:r>
      <w:r>
        <w:rPr>
          <w:color w:val="231F20"/>
        </w:rPr>
        <w:t>nữa.</w:t>
      </w:r>
      <w:r>
        <w:rPr>
          <w:color w:val="231F20"/>
          <w:spacing w:val="-8"/>
        </w:rPr>
        <w:t> </w:t>
      </w:r>
      <w:r>
        <w:rPr>
          <w:color w:val="231F20"/>
        </w:rPr>
        <w:t>Vị</w:t>
      </w:r>
      <w:r>
        <w:rPr>
          <w:color w:val="231F20"/>
          <w:spacing w:val="-3"/>
        </w:rPr>
        <w:t> </w:t>
      </w:r>
      <w:r>
        <w:rPr>
          <w:color w:val="231F20"/>
        </w:rPr>
        <w:t>ấy không còn các ngủ ngầm tà kiến và hoài nghi, vốn được tích lũy trong tâm, vị ấy cũng không còn xu hướng bủn xỉn hay ghen tị nữa.</w:t>
      </w:r>
    </w:p>
    <w:p>
      <w:pPr>
        <w:pStyle w:val="BodyText"/>
        <w:spacing w:line="252" w:lineRule="auto" w:before="105"/>
        <w:ind w:firstLine="396"/>
      </w:pPr>
      <w:r>
        <w:rPr>
          <w:color w:val="231F20"/>
        </w:rPr>
        <w:t>Thế nào là ngủ ngầm? Khi mong muốn điều </w:t>
      </w:r>
      <w:r>
        <w:rPr>
          <w:color w:val="231F20"/>
        </w:rPr>
        <w:t>gì đó,</w:t>
      </w:r>
      <w:r>
        <w:rPr>
          <w:color w:val="231F20"/>
          <w:spacing w:val="-5"/>
        </w:rPr>
        <w:t> </w:t>
      </w:r>
      <w:r>
        <w:rPr>
          <w:color w:val="231F20"/>
        </w:rPr>
        <w:t>ta</w:t>
      </w:r>
      <w:r>
        <w:rPr>
          <w:color w:val="231F20"/>
          <w:spacing w:val="-5"/>
        </w:rPr>
        <w:t> </w:t>
      </w:r>
      <w:r>
        <w:rPr>
          <w:color w:val="231F20"/>
        </w:rPr>
        <w:t>đang</w:t>
      </w:r>
      <w:r>
        <w:rPr>
          <w:color w:val="231F20"/>
          <w:spacing w:val="-5"/>
        </w:rPr>
        <w:t> </w:t>
      </w:r>
      <w:r>
        <w:rPr>
          <w:color w:val="231F20"/>
        </w:rPr>
        <w:t>có</w:t>
      </w:r>
      <w:r>
        <w:rPr>
          <w:color w:val="231F20"/>
          <w:spacing w:val="-5"/>
        </w:rPr>
        <w:t> </w:t>
      </w:r>
      <w:r>
        <w:rPr>
          <w:color w:val="231F20"/>
        </w:rPr>
        <w:t>tham.</w:t>
      </w:r>
      <w:r>
        <w:rPr>
          <w:color w:val="231F20"/>
          <w:spacing w:val="-5"/>
        </w:rPr>
        <w:t> </w:t>
      </w:r>
      <w:r>
        <w:rPr>
          <w:color w:val="231F20"/>
        </w:rPr>
        <w:t>Khi</w:t>
      </w:r>
      <w:r>
        <w:rPr>
          <w:color w:val="231F20"/>
          <w:spacing w:val="-4"/>
        </w:rPr>
        <w:t> </w:t>
      </w:r>
      <w:r>
        <w:rPr>
          <w:color w:val="231F20"/>
        </w:rPr>
        <w:t>tâm</w:t>
      </w:r>
      <w:r>
        <w:rPr>
          <w:color w:val="231F20"/>
          <w:spacing w:val="-5"/>
        </w:rPr>
        <w:t> </w:t>
      </w:r>
      <w:r>
        <w:rPr>
          <w:color w:val="231F20"/>
        </w:rPr>
        <w:t>tham</w:t>
      </w:r>
      <w:r>
        <w:rPr>
          <w:color w:val="231F20"/>
          <w:spacing w:val="-5"/>
        </w:rPr>
        <w:t> </w:t>
      </w:r>
      <w:r>
        <w:rPr>
          <w:color w:val="231F20"/>
        </w:rPr>
        <w:t>căn</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có</w:t>
      </w:r>
      <w:r>
        <w:rPr>
          <w:color w:val="231F20"/>
          <w:spacing w:val="-5"/>
        </w:rPr>
        <w:t> </w:t>
      </w:r>
      <w:r>
        <w:rPr>
          <w:color w:val="231F20"/>
        </w:rPr>
        <w:t>các loại</w:t>
      </w:r>
      <w:r>
        <w:rPr>
          <w:color w:val="231F20"/>
          <w:spacing w:val="13"/>
        </w:rPr>
        <w:t> </w:t>
      </w:r>
      <w:r>
        <w:rPr>
          <w:color w:val="231F20"/>
        </w:rPr>
        <w:t>tâm</w:t>
      </w:r>
      <w:r>
        <w:rPr>
          <w:color w:val="231F20"/>
          <w:spacing w:val="16"/>
        </w:rPr>
        <w:t> </w:t>
      </w:r>
      <w:r>
        <w:rPr>
          <w:color w:val="231F20"/>
        </w:rPr>
        <w:t>khác</w:t>
      </w:r>
      <w:r>
        <w:rPr>
          <w:color w:val="231F20"/>
          <w:spacing w:val="16"/>
        </w:rPr>
        <w:t> </w:t>
      </w:r>
      <w:r>
        <w:rPr>
          <w:color w:val="231F20"/>
        </w:rPr>
        <w:t>không</w:t>
      </w:r>
      <w:r>
        <w:rPr>
          <w:color w:val="231F20"/>
          <w:spacing w:val="16"/>
        </w:rPr>
        <w:t> </w:t>
      </w:r>
      <w:r>
        <w:rPr>
          <w:color w:val="231F20"/>
        </w:rPr>
        <w:t>sinh</w:t>
      </w:r>
      <w:r>
        <w:rPr>
          <w:color w:val="231F20"/>
          <w:spacing w:val="16"/>
        </w:rPr>
        <w:t> </w:t>
      </w:r>
      <w:r>
        <w:rPr>
          <w:color w:val="231F20"/>
        </w:rPr>
        <w:t>kèm</w:t>
      </w:r>
      <w:r>
        <w:rPr>
          <w:color w:val="231F20"/>
          <w:spacing w:val="16"/>
        </w:rPr>
        <w:t> </w:t>
      </w:r>
      <w:r>
        <w:rPr>
          <w:color w:val="231F20"/>
        </w:rPr>
        <w:t>với</w:t>
      </w:r>
      <w:r>
        <w:rPr>
          <w:color w:val="231F20"/>
          <w:spacing w:val="16"/>
        </w:rPr>
        <w:t> </w:t>
      </w:r>
      <w:r>
        <w:rPr>
          <w:color w:val="231F20"/>
        </w:rPr>
        <w:t>tham.</w:t>
      </w:r>
      <w:r>
        <w:rPr>
          <w:color w:val="231F20"/>
          <w:spacing w:val="11"/>
        </w:rPr>
        <w:t> </w:t>
      </w:r>
      <w:r>
        <w:rPr>
          <w:color w:val="231F20"/>
        </w:rPr>
        <w:t>Tuy</w:t>
      </w:r>
      <w:r>
        <w:rPr>
          <w:color w:val="231F20"/>
          <w:spacing w:val="16"/>
        </w:rPr>
        <w:t> </w:t>
      </w:r>
      <w:r>
        <w:rPr>
          <w:color w:val="231F20"/>
          <w:spacing w:val="-2"/>
        </w:rPr>
        <w:t>nhiên,</w:t>
      </w:r>
    </w:p>
    <w:p>
      <w:pPr>
        <w:pStyle w:val="BodyText"/>
        <w:spacing w:after="0" w:line="252" w:lineRule="auto"/>
        <w:sectPr>
          <w:pgSz w:w="7660" w:h="11630"/>
          <w:pgMar w:header="779" w:footer="0" w:top="1100" w:bottom="280" w:left="850" w:right="850"/>
        </w:sectPr>
      </w:pPr>
    </w:p>
    <w:p>
      <w:pPr>
        <w:pStyle w:val="BodyText"/>
        <w:spacing w:line="259" w:lineRule="auto" w:before="241"/>
      </w:pPr>
      <w:r>
        <w:rPr>
          <w:color w:val="231F20"/>
        </w:rPr>
        <w:t>tham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trước</w:t>
      </w:r>
      <w:r>
        <w:rPr>
          <w:color w:val="231F20"/>
          <w:spacing w:val="-6"/>
        </w:rPr>
        <w:t> </w:t>
      </w:r>
      <w:r>
        <w:rPr>
          <w:color w:val="231F20"/>
        </w:rPr>
        <w:t>đó</w:t>
      </w:r>
      <w:r>
        <w:rPr>
          <w:color w:val="231F20"/>
          <w:spacing w:val="-6"/>
        </w:rPr>
        <w:t> </w:t>
      </w:r>
      <w:r>
        <w:rPr>
          <w:color w:val="231F20"/>
        </w:rPr>
        <w:t>đã</w:t>
      </w:r>
      <w:r>
        <w:rPr>
          <w:color w:val="231F20"/>
          <w:spacing w:val="-6"/>
        </w:rPr>
        <w:t> </w:t>
      </w:r>
      <w:r>
        <w:rPr>
          <w:color w:val="231F20"/>
        </w:rPr>
        <w:t>được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nó</w:t>
      </w:r>
      <w:r>
        <w:rPr>
          <w:color w:val="231F20"/>
          <w:spacing w:val="-6"/>
        </w:rPr>
        <w:t> </w:t>
      </w:r>
      <w:r>
        <w:rPr>
          <w:color w:val="231F20"/>
        </w:rPr>
        <w:t>tiềm</w:t>
      </w:r>
      <w:r>
        <w:rPr>
          <w:color w:val="231F20"/>
          <w:spacing w:val="-6"/>
        </w:rPr>
        <w:t> </w:t>
      </w:r>
      <w:r>
        <w:rPr>
          <w:color w:val="231F20"/>
        </w:rPr>
        <w:t>ẩn. Khi</w:t>
      </w:r>
      <w:r>
        <w:rPr>
          <w:color w:val="231F20"/>
          <w:spacing w:val="-6"/>
        </w:rPr>
        <w:t> </w:t>
      </w:r>
      <w:r>
        <w:rPr>
          <w:color w:val="231F20"/>
        </w:rPr>
        <w:t>có</w:t>
      </w:r>
      <w:r>
        <w:rPr>
          <w:color w:val="231F20"/>
          <w:spacing w:val="-6"/>
        </w:rPr>
        <w:t> </w:t>
      </w:r>
      <w:r>
        <w:rPr>
          <w:color w:val="231F20"/>
        </w:rPr>
        <w:t>duyên</w:t>
      </w:r>
      <w:r>
        <w:rPr>
          <w:color w:val="231F20"/>
          <w:spacing w:val="-6"/>
        </w:rPr>
        <w:t> </w:t>
      </w:r>
      <w:r>
        <w:rPr>
          <w:color w:val="231F20"/>
        </w:rPr>
        <w:t>để</w:t>
      </w:r>
      <w:r>
        <w:rPr>
          <w:color w:val="231F20"/>
          <w:spacing w:val="-6"/>
        </w:rPr>
        <w:t> </w:t>
      </w:r>
      <w:r>
        <w:rPr>
          <w:color w:val="231F20"/>
        </w:rPr>
        <w:t>nó</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nó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trở lại</w:t>
      </w:r>
      <w:r>
        <w:rPr>
          <w:color w:val="231F20"/>
          <w:spacing w:val="-2"/>
        </w:rPr>
        <w:t> </w:t>
      </w:r>
      <w:r>
        <w:rPr>
          <w:color w:val="231F20"/>
        </w:rPr>
        <w:t>cùng</w:t>
      </w:r>
      <w:r>
        <w:rPr>
          <w:color w:val="231F20"/>
          <w:spacing w:val="-1"/>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Các</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ngủ</w:t>
      </w:r>
      <w:r>
        <w:rPr>
          <w:color w:val="231F20"/>
          <w:spacing w:val="-1"/>
        </w:rPr>
        <w:t> </w:t>
      </w:r>
      <w:r>
        <w:rPr>
          <w:color w:val="231F20"/>
        </w:rPr>
        <w:t>ngầm</w:t>
      </w:r>
      <w:r>
        <w:rPr>
          <w:color w:val="231F20"/>
          <w:spacing w:val="-2"/>
        </w:rPr>
        <w:t> </w:t>
      </w:r>
      <w:r>
        <w:rPr>
          <w:color w:val="231F20"/>
        </w:rPr>
        <w:t>tiềm ẩn trong mỗi tâm, ngay cả tâm hộ kiếp, loại tâm vốn không kinh nghiệm đối tượng qua sáu môn.</w:t>
      </w:r>
    </w:p>
    <w:p>
      <w:pPr>
        <w:pStyle w:val="BodyText"/>
        <w:spacing w:line="259" w:lineRule="auto" w:before="113"/>
        <w:ind w:firstLine="396"/>
      </w:pPr>
      <w:r>
        <w:rPr>
          <w:color w:val="231F20"/>
        </w:rPr>
        <w:t>Một</w:t>
      </w:r>
      <w:r>
        <w:rPr>
          <w:color w:val="231F20"/>
          <w:spacing w:val="-6"/>
        </w:rPr>
        <w:t> </w:t>
      </w:r>
      <w:r>
        <w:rPr>
          <w:color w:val="231F20"/>
        </w:rPr>
        <w:t>câu</w:t>
      </w:r>
      <w:r>
        <w:rPr>
          <w:color w:val="231F20"/>
          <w:spacing w:val="-6"/>
        </w:rPr>
        <w:t> </w:t>
      </w:r>
      <w:r>
        <w:rPr>
          <w:color w:val="231F20"/>
        </w:rPr>
        <w:t>hỏi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đặt</w:t>
      </w:r>
      <w:r>
        <w:rPr>
          <w:color w:val="231F20"/>
          <w:spacing w:val="-6"/>
        </w:rPr>
        <w:t> </w:t>
      </w:r>
      <w:r>
        <w:rPr>
          <w:color w:val="231F20"/>
        </w:rPr>
        <w:t>ra</w:t>
      </w:r>
      <w:r>
        <w:rPr>
          <w:color w:val="231F20"/>
          <w:spacing w:val="-6"/>
        </w:rPr>
        <w:t> </w:t>
      </w:r>
      <w:r>
        <w:rPr>
          <w:color w:val="231F20"/>
        </w:rPr>
        <w:t>là</w:t>
      </w:r>
      <w:r>
        <w:rPr>
          <w:color w:val="231F20"/>
          <w:spacing w:val="-6"/>
        </w:rPr>
        <w:t> </w:t>
      </w:r>
      <w:r>
        <w:rPr>
          <w:color w:val="231F20"/>
        </w:rPr>
        <w:t>liệu</w:t>
      </w:r>
      <w:r>
        <w:rPr>
          <w:color w:val="231F20"/>
          <w:spacing w:val="-6"/>
        </w:rPr>
        <w:t> </w:t>
      </w:r>
      <w:r>
        <w:rPr>
          <w:color w:val="231F20"/>
        </w:rPr>
        <w:t>tà</w:t>
      </w:r>
      <w:r>
        <w:rPr>
          <w:color w:val="231F20"/>
          <w:spacing w:val="-6"/>
        </w:rPr>
        <w:t> </w:t>
      </w:r>
      <w:r>
        <w:rPr>
          <w:color w:val="231F20"/>
        </w:rPr>
        <w:t>kiến</w:t>
      </w:r>
      <w:r>
        <w:rPr>
          <w:color w:val="231F20"/>
          <w:spacing w:val="-6"/>
        </w:rPr>
        <w:t> </w:t>
      </w:r>
      <w:r>
        <w:rPr>
          <w:color w:val="231F20"/>
        </w:rPr>
        <w:t>ngủ</w:t>
      </w:r>
      <w:r>
        <w:rPr>
          <w:color w:val="231F20"/>
          <w:spacing w:val="-6"/>
        </w:rPr>
        <w:t> </w:t>
      </w:r>
      <w:r>
        <w:rPr>
          <w:color w:val="231F20"/>
        </w:rPr>
        <w:t>ngầm được tận diệt một cách từ từ hay đột ngột. Câu </w:t>
      </w:r>
      <w:r>
        <w:rPr>
          <w:color w:val="231F20"/>
        </w:rPr>
        <w:t>trả</w:t>
      </w:r>
      <w:r>
        <w:rPr>
          <w:color w:val="231F20"/>
          <w:spacing w:val="40"/>
        </w:rPr>
        <w:t> </w:t>
      </w:r>
      <w:r>
        <w:rPr>
          <w:color w:val="231F20"/>
        </w:rPr>
        <w:t>lời là trong quá trình phát triển chánh kiến, tà kiến dần dần được đoạn trừ cho đến khi kiến ngủ ngầm được bứng rễ hoàn toàn tại khoảnh khắc giác ngộ. Không thể đạt tới giác ngộ mà không có tiền đề của các</w:t>
      </w:r>
      <w:r>
        <w:rPr>
          <w:color w:val="231F20"/>
          <w:spacing w:val="-5"/>
        </w:rPr>
        <w:t> </w:t>
      </w:r>
      <w:r>
        <w:rPr>
          <w:color w:val="231F20"/>
        </w:rPr>
        <w:t>duyên</w:t>
      </w:r>
      <w:r>
        <w:rPr>
          <w:color w:val="231F20"/>
          <w:spacing w:val="-5"/>
        </w:rPr>
        <w:t> </w:t>
      </w:r>
      <w:r>
        <w:rPr>
          <w:color w:val="231F20"/>
        </w:rPr>
        <w:t>tương</w:t>
      </w:r>
      <w:r>
        <w:rPr>
          <w:color w:val="231F20"/>
          <w:spacing w:val="-5"/>
        </w:rPr>
        <w:t> </w:t>
      </w:r>
      <w:r>
        <w:rPr>
          <w:color w:val="231F20"/>
        </w:rPr>
        <w:t>ứng</w:t>
      </w:r>
      <w:r>
        <w:rPr>
          <w:color w:val="231F20"/>
          <w:spacing w:val="-5"/>
        </w:rPr>
        <w:t> </w:t>
      </w:r>
      <w:r>
        <w:rPr>
          <w:color w:val="231F20"/>
        </w:rPr>
        <w:t>đã</w:t>
      </w:r>
      <w:r>
        <w:rPr>
          <w:color w:val="231F20"/>
          <w:spacing w:val="-5"/>
        </w:rPr>
        <w:t> </w:t>
      </w:r>
      <w:r>
        <w:rPr>
          <w:color w:val="231F20"/>
        </w:rPr>
        <w:t>được</w:t>
      </w:r>
      <w:r>
        <w:rPr>
          <w:color w:val="231F20"/>
          <w:spacing w:val="-5"/>
        </w:rPr>
        <w:t> </w:t>
      </w:r>
      <w:r>
        <w:rPr>
          <w:color w:val="231F20"/>
        </w:rPr>
        <w:t>vun</w:t>
      </w:r>
      <w:r>
        <w:rPr>
          <w:color w:val="231F20"/>
          <w:spacing w:val="-5"/>
        </w:rPr>
        <w:t> </w:t>
      </w:r>
      <w:r>
        <w:rPr>
          <w:color w:val="231F20"/>
        </w:rPr>
        <w:t>bồi.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thấy rằng vào thời đức Phật, một số người có thể đạt giác ngộ rất nhanh chóng, thậm chí trong một thời Pháp, một số khác giác ngộ sau khi nghe giảng giải chi tiết về</w:t>
      </w:r>
      <w:r>
        <w:rPr>
          <w:color w:val="231F20"/>
          <w:spacing w:val="-6"/>
        </w:rPr>
        <w:t> </w:t>
      </w:r>
      <w:r>
        <w:rPr>
          <w:color w:val="231F20"/>
        </w:rPr>
        <w:t>sự</w:t>
      </w:r>
      <w:r>
        <w:rPr>
          <w:color w:val="231F20"/>
          <w:spacing w:val="-6"/>
        </w:rPr>
        <w:t> </w:t>
      </w:r>
      <w:r>
        <w:rPr>
          <w:color w:val="231F20"/>
        </w:rPr>
        <w:t>thật,</w:t>
      </w:r>
      <w:r>
        <w:rPr>
          <w:color w:val="231F20"/>
          <w:spacing w:val="40"/>
        </w:rPr>
        <w:t> </w:t>
      </w:r>
      <w:r>
        <w:rPr>
          <w:color w:val="231F20"/>
        </w:rPr>
        <w:t>một</w:t>
      </w:r>
      <w:r>
        <w:rPr>
          <w:color w:val="231F20"/>
          <w:spacing w:val="-6"/>
        </w:rPr>
        <w:t> </w:t>
      </w:r>
      <w:r>
        <w:rPr>
          <w:color w:val="231F20"/>
        </w:rPr>
        <w:t>số</w:t>
      </w:r>
      <w:r>
        <w:rPr>
          <w:color w:val="231F20"/>
          <w:spacing w:val="-6"/>
        </w:rPr>
        <w:t> </w:t>
      </w:r>
      <w:r>
        <w:rPr>
          <w:color w:val="231F20"/>
        </w:rPr>
        <w:t>khác</w:t>
      </w:r>
      <w:r>
        <w:rPr>
          <w:color w:val="231F20"/>
          <w:spacing w:val="-7"/>
        </w:rPr>
        <w:t> </w:t>
      </w:r>
      <w:r>
        <w:rPr>
          <w:color w:val="231F20"/>
        </w:rPr>
        <w:t>nữa</w:t>
      </w:r>
      <w:r>
        <w:rPr>
          <w:color w:val="231F20"/>
          <w:spacing w:val="-6"/>
        </w:rPr>
        <w:t> </w:t>
      </w:r>
      <w:r>
        <w:rPr>
          <w:color w:val="231F20"/>
        </w:rPr>
        <w:t>cần</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Bát</w:t>
      </w:r>
      <w:r>
        <w:rPr>
          <w:color w:val="231F20"/>
          <w:spacing w:val="-7"/>
        </w:rPr>
        <w:t> </w:t>
      </w:r>
      <w:r>
        <w:rPr>
          <w:color w:val="231F20"/>
        </w:rPr>
        <w:t>Chánh Đạo trong một thời gian dài trước khi đạt được giác ngộ.</w:t>
      </w:r>
      <w:r>
        <w:rPr>
          <w:color w:val="231F20"/>
          <w:spacing w:val="-8"/>
        </w:rPr>
        <w:t> </w:t>
      </w:r>
      <w:r>
        <w:rPr>
          <w:color w:val="231F20"/>
        </w:rPr>
        <w:t>Tất</w:t>
      </w:r>
      <w:r>
        <w:rPr>
          <w:color w:val="231F20"/>
          <w:spacing w:val="-3"/>
        </w:rPr>
        <w:t> </w:t>
      </w:r>
      <w:r>
        <w:rPr>
          <w:color w:val="231F20"/>
        </w:rPr>
        <w:t>cả</w:t>
      </w:r>
      <w:r>
        <w:rPr>
          <w:color w:val="231F20"/>
          <w:spacing w:val="-3"/>
        </w:rPr>
        <w:t> </w:t>
      </w:r>
      <w:r>
        <w:rPr>
          <w:color w:val="231F20"/>
        </w:rPr>
        <w:t>tùy</w:t>
      </w:r>
      <w:r>
        <w:rPr>
          <w:color w:val="231F20"/>
          <w:spacing w:val="-3"/>
        </w:rPr>
        <w:t> </w:t>
      </w:r>
      <w:r>
        <w:rPr>
          <w:color w:val="231F20"/>
        </w:rPr>
        <w:t>thuộc</w:t>
      </w:r>
      <w:r>
        <w:rPr>
          <w:color w:val="231F20"/>
          <w:spacing w:val="-3"/>
        </w:rPr>
        <w:t> </w:t>
      </w:r>
      <w:r>
        <w:rPr>
          <w:color w:val="231F20"/>
        </w:rPr>
        <w:t>vào</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tích lũy,</w:t>
      </w:r>
      <w:r>
        <w:rPr>
          <w:color w:val="231F20"/>
          <w:spacing w:val="-17"/>
        </w:rPr>
        <w:t> </w:t>
      </w:r>
      <w:r>
        <w:rPr>
          <w:color w:val="231F20"/>
        </w:rPr>
        <w:t>bao</w:t>
      </w:r>
      <w:r>
        <w:rPr>
          <w:color w:val="231F20"/>
          <w:spacing w:val="-17"/>
        </w:rPr>
        <w:t> </w:t>
      </w:r>
      <w:r>
        <w:rPr>
          <w:color w:val="231F20"/>
        </w:rPr>
        <w:t>gồm</w:t>
      </w:r>
      <w:r>
        <w:rPr>
          <w:color w:val="231F20"/>
          <w:spacing w:val="-17"/>
        </w:rPr>
        <w:t> </w:t>
      </w:r>
      <w:r>
        <w:rPr>
          <w:color w:val="231F20"/>
        </w:rPr>
        <w:t>cả</w:t>
      </w:r>
      <w:r>
        <w:rPr>
          <w:color w:val="231F20"/>
          <w:spacing w:val="-17"/>
        </w:rPr>
        <w:t> </w:t>
      </w:r>
      <w:r>
        <w:rPr>
          <w:color w:val="231F20"/>
        </w:rPr>
        <w:t>trong</w:t>
      </w:r>
      <w:r>
        <w:rPr>
          <w:color w:val="231F20"/>
          <w:spacing w:val="-17"/>
        </w:rPr>
        <w:t> </w:t>
      </w:r>
      <w:r>
        <w:rPr>
          <w:color w:val="231F20"/>
        </w:rPr>
        <w:t>những</w:t>
      </w:r>
      <w:r>
        <w:rPr>
          <w:color w:val="231F20"/>
          <w:spacing w:val="-17"/>
        </w:rPr>
        <w:t> </w:t>
      </w:r>
      <w:r>
        <w:rPr>
          <w:color w:val="231F20"/>
        </w:rPr>
        <w:t>tiền</w:t>
      </w:r>
      <w:r>
        <w:rPr>
          <w:color w:val="231F20"/>
          <w:spacing w:val="-16"/>
        </w:rPr>
        <w:t> </w:t>
      </w:r>
      <w:r>
        <w:rPr>
          <w:color w:val="231F20"/>
        </w:rPr>
        <w:t>kiếp.</w:t>
      </w:r>
      <w:r>
        <w:rPr>
          <w:color w:val="231F20"/>
          <w:spacing w:val="-17"/>
        </w:rPr>
        <w:t> </w:t>
      </w:r>
      <w:r>
        <w:rPr>
          <w:color w:val="231F20"/>
        </w:rPr>
        <w:t>Về</w:t>
      </w:r>
      <w:r>
        <w:rPr>
          <w:color w:val="231F20"/>
          <w:spacing w:val="-16"/>
        </w:rPr>
        <w:t> </w:t>
      </w:r>
      <w:r>
        <w:rPr>
          <w:color w:val="231F20"/>
        </w:rPr>
        <w:t>sự</w:t>
      </w:r>
      <w:r>
        <w:rPr>
          <w:color w:val="231F20"/>
          <w:spacing w:val="-17"/>
        </w:rPr>
        <w:t> </w:t>
      </w:r>
      <w:r>
        <w:rPr>
          <w:color w:val="231F20"/>
        </w:rPr>
        <w:t>giác</w:t>
      </w:r>
      <w:r>
        <w:rPr>
          <w:color w:val="231F20"/>
          <w:spacing w:val="-16"/>
        </w:rPr>
        <w:t> </w:t>
      </w:r>
      <w:r>
        <w:rPr>
          <w:color w:val="231F20"/>
        </w:rPr>
        <w:t>ngộ trong</w:t>
      </w:r>
      <w:r>
        <w:rPr>
          <w:color w:val="231F20"/>
          <w:spacing w:val="-8"/>
        </w:rPr>
        <w:t> </w:t>
      </w:r>
      <w:r>
        <w:rPr>
          <w:color w:val="231F20"/>
        </w:rPr>
        <w:t>thời</w:t>
      </w:r>
      <w:r>
        <w:rPr>
          <w:color w:val="231F20"/>
          <w:spacing w:val="-8"/>
        </w:rPr>
        <w:t> </w:t>
      </w:r>
      <w:r>
        <w:rPr>
          <w:color w:val="231F20"/>
        </w:rPr>
        <w:t>hiện</w:t>
      </w:r>
      <w:r>
        <w:rPr>
          <w:color w:val="231F20"/>
          <w:spacing w:val="-8"/>
        </w:rPr>
        <w:t> </w:t>
      </w:r>
      <w:r>
        <w:rPr>
          <w:color w:val="231F20"/>
        </w:rPr>
        <w:t>tại,</w:t>
      </w:r>
      <w:r>
        <w:rPr>
          <w:color w:val="231F20"/>
          <w:spacing w:val="-8"/>
        </w:rPr>
        <w:t> </w:t>
      </w:r>
      <w:r>
        <w:rPr>
          <w:color w:val="231F20"/>
        </w:rPr>
        <w:t>các</w:t>
      </w:r>
      <w:r>
        <w:rPr>
          <w:color w:val="231F20"/>
          <w:spacing w:val="-8"/>
        </w:rPr>
        <w:t> </w:t>
      </w:r>
      <w:r>
        <w:rPr>
          <w:color w:val="231F20"/>
        </w:rPr>
        <w:t>duyên</w:t>
      </w:r>
      <w:r>
        <w:rPr>
          <w:color w:val="231F20"/>
          <w:spacing w:val="-8"/>
        </w:rPr>
        <w:t> </w:t>
      </w:r>
      <w:r>
        <w:rPr>
          <w:color w:val="231F20"/>
        </w:rPr>
        <w:t>đúng</w:t>
      </w:r>
      <w:r>
        <w:rPr>
          <w:color w:val="231F20"/>
          <w:spacing w:val="-8"/>
        </w:rPr>
        <w:t> </w:t>
      </w:r>
      <w:r>
        <w:rPr>
          <w:color w:val="231F20"/>
        </w:rPr>
        <w:t>cần</w:t>
      </w:r>
      <w:r>
        <w:rPr>
          <w:color w:val="231F20"/>
          <w:spacing w:val="-8"/>
        </w:rPr>
        <w:t> </w:t>
      </w:r>
      <w:r>
        <w:rPr>
          <w:color w:val="231F20"/>
        </w:rPr>
        <w:t>được</w:t>
      </w:r>
      <w:r>
        <w:rPr>
          <w:color w:val="231F20"/>
          <w:spacing w:val="-8"/>
        </w:rPr>
        <w:t> </w:t>
      </w:r>
      <w:r>
        <w:rPr>
          <w:color w:val="231F20"/>
        </w:rPr>
        <w:t>vun</w:t>
      </w:r>
      <w:r>
        <w:rPr>
          <w:color w:val="231F20"/>
          <w:spacing w:val="-8"/>
        </w:rPr>
        <w:t> </w:t>
      </w:r>
      <w:r>
        <w:rPr>
          <w:color w:val="231F20"/>
        </w:rPr>
        <w:t>bồi, giác ngộ không thể vô cớ xảy ra. Nếu có chánh niệm về tất cả các loại danh và sắc xuất hiện trong cuộc sống hàng ngày, trí tuệ có thể thẩm sát đặc tính của chúng và bằng cách ấy, nó có thể dần phát triển. Ta không thể mong đợi có nhiều chánh niệm và trí tuệ ngay</w:t>
      </w:r>
      <w:r>
        <w:rPr>
          <w:color w:val="231F20"/>
          <w:spacing w:val="-10"/>
        </w:rPr>
        <w:t> </w:t>
      </w:r>
      <w:r>
        <w:rPr>
          <w:color w:val="231F20"/>
        </w:rPr>
        <w:t>từ</w:t>
      </w:r>
      <w:r>
        <w:rPr>
          <w:color w:val="231F20"/>
          <w:spacing w:val="-10"/>
        </w:rPr>
        <w:t> </w:t>
      </w:r>
      <w:r>
        <w:rPr>
          <w:color w:val="231F20"/>
        </w:rPr>
        <w:t>lúc</w:t>
      </w:r>
      <w:r>
        <w:rPr>
          <w:color w:val="231F20"/>
          <w:spacing w:val="-10"/>
        </w:rPr>
        <w:t> </w:t>
      </w:r>
      <w:r>
        <w:rPr>
          <w:color w:val="231F20"/>
        </w:rPr>
        <w:t>ban</w:t>
      </w:r>
      <w:r>
        <w:rPr>
          <w:color w:val="231F20"/>
          <w:spacing w:val="-10"/>
        </w:rPr>
        <w:t> </w:t>
      </w:r>
      <w:r>
        <w:rPr>
          <w:color w:val="231F20"/>
        </w:rPr>
        <w:t>đầu.</w:t>
      </w:r>
      <w:r>
        <w:rPr>
          <w:color w:val="231F20"/>
          <w:spacing w:val="-15"/>
        </w:rPr>
        <w:t> </w:t>
      </w:r>
      <w:r>
        <w:rPr>
          <w:color w:val="231F20"/>
        </w:rPr>
        <w:t>Tuy</w:t>
      </w:r>
      <w:r>
        <w:rPr>
          <w:color w:val="231F20"/>
          <w:spacing w:val="-10"/>
        </w:rPr>
        <w:t> </w:t>
      </w:r>
      <w:r>
        <w:rPr>
          <w:color w:val="231F20"/>
        </w:rPr>
        <w:t>thế,</w:t>
      </w:r>
      <w:r>
        <w:rPr>
          <w:color w:val="231F20"/>
          <w:spacing w:val="-11"/>
        </w:rPr>
        <w:t> </w:t>
      </w:r>
      <w:r>
        <w:rPr>
          <w:color w:val="231F20"/>
        </w:rPr>
        <w:t>mỗi</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chánh niệm</w:t>
      </w:r>
      <w:r>
        <w:rPr>
          <w:color w:val="231F20"/>
          <w:spacing w:val="-3"/>
        </w:rPr>
        <w:t> </w:t>
      </w:r>
      <w:r>
        <w:rPr>
          <w:color w:val="231F20"/>
        </w:rPr>
        <w:t>đều</w:t>
      </w:r>
      <w:r>
        <w:rPr>
          <w:color w:val="231F20"/>
          <w:spacing w:val="-3"/>
        </w:rPr>
        <w:t> </w:t>
      </w:r>
      <w:r>
        <w:rPr>
          <w:color w:val="231F20"/>
        </w:rPr>
        <w:t>rất</w:t>
      </w:r>
      <w:r>
        <w:rPr>
          <w:color w:val="231F20"/>
          <w:spacing w:val="-3"/>
        </w:rPr>
        <w:t> </w:t>
      </w:r>
      <w:r>
        <w:rPr>
          <w:color w:val="231F20"/>
        </w:rPr>
        <w:t>lợi</w:t>
      </w:r>
      <w:r>
        <w:rPr>
          <w:color w:val="231F20"/>
          <w:spacing w:val="-3"/>
        </w:rPr>
        <w:t> </w:t>
      </w:r>
      <w:r>
        <w:rPr>
          <w:color w:val="231F20"/>
        </w:rPr>
        <w:t>lạc,</w:t>
      </w:r>
      <w:r>
        <w:rPr>
          <w:color w:val="231F20"/>
          <w:spacing w:val="-3"/>
        </w:rPr>
        <w:t> </w:t>
      </w:r>
      <w:r>
        <w:rPr>
          <w:color w:val="231F20"/>
        </w:rPr>
        <w:t>bởi</w:t>
      </w:r>
      <w:r>
        <w:rPr>
          <w:color w:val="231F20"/>
          <w:spacing w:val="-3"/>
        </w:rPr>
        <w:t> </w:t>
      </w:r>
      <w:r>
        <w:rPr>
          <w:color w:val="231F20"/>
        </w:rPr>
        <w:t>nó</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các khoảnh</w:t>
      </w:r>
      <w:r>
        <w:rPr>
          <w:color w:val="231F20"/>
          <w:spacing w:val="20"/>
        </w:rPr>
        <w:t> </w:t>
      </w:r>
      <w:r>
        <w:rPr>
          <w:color w:val="231F20"/>
        </w:rPr>
        <w:t>khắc</w:t>
      </w:r>
      <w:r>
        <w:rPr>
          <w:color w:val="231F20"/>
          <w:spacing w:val="20"/>
        </w:rPr>
        <w:t> </w:t>
      </w:r>
      <w:r>
        <w:rPr>
          <w:color w:val="231F20"/>
        </w:rPr>
        <w:t>chánh</w:t>
      </w:r>
      <w:r>
        <w:rPr>
          <w:color w:val="231F20"/>
          <w:spacing w:val="20"/>
        </w:rPr>
        <w:t> </w:t>
      </w:r>
      <w:r>
        <w:rPr>
          <w:color w:val="231F20"/>
        </w:rPr>
        <w:t>niệm</w:t>
      </w:r>
      <w:r>
        <w:rPr>
          <w:color w:val="231F20"/>
          <w:spacing w:val="20"/>
        </w:rPr>
        <w:t> </w:t>
      </w:r>
      <w:r>
        <w:rPr>
          <w:color w:val="231F20"/>
        </w:rPr>
        <w:t>khác,</w:t>
      </w:r>
      <w:r>
        <w:rPr>
          <w:color w:val="231F20"/>
          <w:spacing w:val="20"/>
        </w:rPr>
        <w:t> </w:t>
      </w:r>
      <w:r>
        <w:rPr>
          <w:color w:val="231F20"/>
        </w:rPr>
        <w:t>và</w:t>
      </w:r>
      <w:r>
        <w:rPr>
          <w:color w:val="231F20"/>
          <w:spacing w:val="20"/>
        </w:rPr>
        <w:t> </w:t>
      </w:r>
      <w:r>
        <w:rPr>
          <w:color w:val="231F20"/>
        </w:rPr>
        <w:t>nhờ</w:t>
      </w:r>
      <w:r>
        <w:rPr>
          <w:color w:val="231F20"/>
          <w:spacing w:val="20"/>
        </w:rPr>
        <w:t> </w:t>
      </w:r>
      <w:r>
        <w:rPr>
          <w:color w:val="231F20"/>
        </w:rPr>
        <w:t>vậy</w:t>
      </w:r>
      <w:r>
        <w:rPr>
          <w:color w:val="231F20"/>
          <w:spacing w:val="20"/>
        </w:rPr>
        <w:t> </w:t>
      </w:r>
      <w:r>
        <w:rPr>
          <w:color w:val="231F20"/>
        </w:rPr>
        <w:t>nó</w:t>
      </w:r>
      <w:r>
        <w:rPr>
          <w:color w:val="231F20"/>
          <w:spacing w:val="20"/>
        </w:rPr>
        <w:t> </w:t>
      </w:r>
      <w:r>
        <w:rPr>
          <w:color w:val="231F20"/>
          <w:spacing w:val="-4"/>
        </w:rPr>
        <w:t>được</w:t>
      </w:r>
    </w:p>
    <w:p>
      <w:pPr>
        <w:pStyle w:val="BodyText"/>
        <w:spacing w:after="0" w:line="259" w:lineRule="auto"/>
        <w:sectPr>
          <w:pgSz w:w="7660" w:h="11630"/>
          <w:pgMar w:header="779" w:footer="0" w:top="1100" w:bottom="280" w:left="850" w:right="850"/>
        </w:sectPr>
      </w:pPr>
    </w:p>
    <w:p>
      <w:pPr>
        <w:pStyle w:val="BodyText"/>
        <w:spacing w:line="252" w:lineRule="auto" w:before="241"/>
      </w:pPr>
      <w:r>
        <w:rPr>
          <w:color w:val="231F20"/>
        </w:rPr>
        <w:t>tích</w:t>
      </w:r>
      <w:r>
        <w:rPr>
          <w:color w:val="231F20"/>
          <w:spacing w:val="-12"/>
        </w:rPr>
        <w:t> </w:t>
      </w:r>
      <w:r>
        <w:rPr>
          <w:color w:val="231F20"/>
        </w:rPr>
        <w:t>lũy.</w:t>
      </w:r>
      <w:r>
        <w:rPr>
          <w:color w:val="231F20"/>
          <w:spacing w:val="-12"/>
        </w:rPr>
        <w:t> </w:t>
      </w:r>
      <w:r>
        <w:rPr>
          <w:color w:val="231F20"/>
        </w:rPr>
        <w:t>Qua</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w:t>
      </w:r>
      <w:r>
        <w:rPr>
          <w:color w:val="231F20"/>
          <w:spacing w:val="-12"/>
        </w:rPr>
        <w:t> </w:t>
      </w:r>
      <w:r>
        <w:rPr>
          <w:color w:val="231F20"/>
        </w:rPr>
        <w:t>về</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 tà kiến sẽ dần được bào mòn, cho đến khi cuối cùng kiến ngủ ngầm được tận diệt hoàn toàn bởi tâm đạo Dự lưu. Khi ấy, tà kiến sẽ không còn bao giờ phát sinh trở lại.</w:t>
      </w:r>
    </w:p>
    <w:p>
      <w:pPr>
        <w:pStyle w:val="BodyText"/>
        <w:spacing w:line="252" w:lineRule="auto" w:before="118"/>
        <w:ind w:firstLine="396"/>
      </w:pPr>
      <w:r>
        <w:rPr>
          <w:color w:val="231F20"/>
        </w:rPr>
        <w:t>Bậc</w:t>
      </w:r>
      <w:r>
        <w:rPr>
          <w:color w:val="231F20"/>
          <w:spacing w:val="-16"/>
        </w:rPr>
        <w:t> </w:t>
      </w:r>
      <w:r>
        <w:rPr>
          <w:color w:val="231F20"/>
        </w:rPr>
        <w:t>thánh</w:t>
      </w:r>
      <w:r>
        <w:rPr>
          <w:color w:val="231F20"/>
          <w:spacing w:val="-16"/>
        </w:rPr>
        <w:t> </w:t>
      </w:r>
      <w:r>
        <w:rPr>
          <w:color w:val="231F20"/>
        </w:rPr>
        <w:t>Dự</w:t>
      </w:r>
      <w:r>
        <w:rPr>
          <w:color w:val="231F20"/>
          <w:spacing w:val="-16"/>
        </w:rPr>
        <w:t> </w:t>
      </w:r>
      <w:r>
        <w:rPr>
          <w:color w:val="231F20"/>
        </w:rPr>
        <w:t>lưu</w:t>
      </w:r>
      <w:r>
        <w:rPr>
          <w:color w:val="231F20"/>
          <w:spacing w:val="-16"/>
        </w:rPr>
        <w:t> </w:t>
      </w:r>
      <w:r>
        <w:rPr>
          <w:color w:val="231F20"/>
        </w:rPr>
        <w:t>chưa</w:t>
      </w:r>
      <w:r>
        <w:rPr>
          <w:color w:val="231F20"/>
          <w:spacing w:val="-16"/>
        </w:rPr>
        <w:t> </w:t>
      </w:r>
      <w:r>
        <w:rPr>
          <w:color w:val="231F20"/>
        </w:rPr>
        <w:t>tận</w:t>
      </w:r>
      <w:r>
        <w:rPr>
          <w:color w:val="231F20"/>
          <w:spacing w:val="-16"/>
        </w:rPr>
        <w:t> </w:t>
      </w:r>
      <w:r>
        <w:rPr>
          <w:color w:val="231F20"/>
        </w:rPr>
        <w:t>diệt</w:t>
      </w:r>
      <w:r>
        <w:rPr>
          <w:color w:val="231F20"/>
          <w:spacing w:val="-16"/>
        </w:rPr>
        <w:t> </w:t>
      </w:r>
      <w:r>
        <w:rPr>
          <w:color w:val="231F20"/>
        </w:rPr>
        <w:t>hết</w:t>
      </w:r>
      <w:r>
        <w:rPr>
          <w:color w:val="231F20"/>
          <w:spacing w:val="-16"/>
        </w:rPr>
        <w:t> </w:t>
      </w:r>
      <w:r>
        <w:rPr>
          <w:color w:val="231F20"/>
        </w:rPr>
        <w:t>mọi</w:t>
      </w:r>
      <w:r>
        <w:rPr>
          <w:color w:val="231F20"/>
          <w:spacing w:val="-16"/>
        </w:rPr>
        <w:t> </w:t>
      </w:r>
      <w:r>
        <w:rPr>
          <w:color w:val="231F20"/>
        </w:rPr>
        <w:t>phiền</w:t>
      </w:r>
      <w:r>
        <w:rPr>
          <w:color w:val="231F20"/>
          <w:spacing w:val="-16"/>
        </w:rPr>
        <w:t> </w:t>
      </w:r>
      <w:r>
        <w:rPr>
          <w:color w:val="231F20"/>
        </w:rPr>
        <w:t>não. Ta có thể phân vân liệu vị ấy vẫn còn có thể nói lời khó ưa với người khác. Trong mười </w:t>
      </w:r>
      <w:r>
        <w:rPr>
          <w:i/>
          <w:color w:val="231F20"/>
        </w:rPr>
        <w:t>nghiệp đạo bất thiện,</w:t>
      </w:r>
      <w:r>
        <w:rPr>
          <w:i/>
          <w:color w:val="231F20"/>
          <w:spacing w:val="-4"/>
        </w:rPr>
        <w:t> </w:t>
      </w:r>
      <w:r>
        <w:rPr>
          <w:i/>
          <w:color w:val="231F20"/>
        </w:rPr>
        <w:t>akusala</w:t>
      </w:r>
      <w:r>
        <w:rPr>
          <w:i/>
          <w:color w:val="231F20"/>
          <w:spacing w:val="-4"/>
        </w:rPr>
        <w:t> </w:t>
      </w:r>
      <w:r>
        <w:rPr>
          <w:i/>
          <w:color w:val="231F20"/>
        </w:rPr>
        <w:t>kamma-patha</w:t>
      </w:r>
      <w:r>
        <w:rPr>
          <w:color w:val="231F20"/>
        </w:rPr>
        <w:t>,</w:t>
      </w:r>
      <w:r>
        <w:rPr>
          <w:color w:val="231F20"/>
          <w:spacing w:val="-4"/>
        </w:rPr>
        <w:t> </w:t>
      </w:r>
      <w:r>
        <w:rPr>
          <w:color w:val="231F20"/>
        </w:rPr>
        <w:t>có</w:t>
      </w:r>
      <w:r>
        <w:rPr>
          <w:color w:val="231F20"/>
          <w:spacing w:val="-4"/>
        </w:rPr>
        <w:t> </w:t>
      </w:r>
      <w:r>
        <w:rPr>
          <w:color w:val="231F20"/>
        </w:rPr>
        <w:t>bốn</w:t>
      </w:r>
      <w:r>
        <w:rPr>
          <w:color w:val="231F20"/>
          <w:spacing w:val="-4"/>
        </w:rPr>
        <w:t> </w:t>
      </w:r>
      <w:r>
        <w:rPr>
          <w:color w:val="231F20"/>
        </w:rPr>
        <w:t>khẩu</w:t>
      </w:r>
      <w:r>
        <w:rPr>
          <w:color w:val="231F20"/>
          <w:spacing w:val="-4"/>
        </w:rPr>
        <w:t> </w:t>
      </w:r>
      <w:r>
        <w:rPr>
          <w:color w:val="231F20"/>
        </w:rPr>
        <w:t>nghiệp</w:t>
      </w:r>
      <w:r>
        <w:rPr>
          <w:color w:val="231F20"/>
          <w:spacing w:val="-4"/>
        </w:rPr>
        <w:t> </w:t>
      </w:r>
      <w:r>
        <w:rPr>
          <w:color w:val="231F20"/>
        </w:rPr>
        <w:t>bất thiện</w:t>
      </w:r>
      <w:r>
        <w:rPr>
          <w:color w:val="231F20"/>
          <w:spacing w:val="-11"/>
        </w:rPr>
        <w:t> </w:t>
      </w:r>
      <w:r>
        <w:rPr>
          <w:color w:val="231F20"/>
        </w:rPr>
        <w:t>là</w:t>
      </w:r>
      <w:r>
        <w:rPr>
          <w:color w:val="231F20"/>
          <w:spacing w:val="-11"/>
        </w:rPr>
        <w:t> </w:t>
      </w:r>
      <w:r>
        <w:rPr>
          <w:color w:val="231F20"/>
        </w:rPr>
        <w:t>nói</w:t>
      </w:r>
      <w:r>
        <w:rPr>
          <w:color w:val="231F20"/>
          <w:spacing w:val="-11"/>
        </w:rPr>
        <w:t> </w:t>
      </w:r>
      <w:r>
        <w:rPr>
          <w:color w:val="231F20"/>
        </w:rPr>
        <w:t>dối,</w:t>
      </w:r>
      <w:r>
        <w:rPr>
          <w:color w:val="231F20"/>
          <w:spacing w:val="-11"/>
        </w:rPr>
        <w:t> </w:t>
      </w:r>
      <w:r>
        <w:rPr>
          <w:color w:val="231F20"/>
        </w:rPr>
        <w:t>nói</w:t>
      </w:r>
      <w:r>
        <w:rPr>
          <w:color w:val="231F20"/>
          <w:spacing w:val="-11"/>
        </w:rPr>
        <w:t> </w:t>
      </w:r>
      <w:r>
        <w:rPr>
          <w:color w:val="231F20"/>
        </w:rPr>
        <w:t>lời</w:t>
      </w:r>
      <w:r>
        <w:rPr>
          <w:color w:val="231F20"/>
          <w:spacing w:val="-11"/>
        </w:rPr>
        <w:t> </w:t>
      </w:r>
      <w:r>
        <w:rPr>
          <w:color w:val="231F20"/>
        </w:rPr>
        <w:t>đâm</w:t>
      </w:r>
      <w:r>
        <w:rPr>
          <w:color w:val="231F20"/>
          <w:spacing w:val="-11"/>
        </w:rPr>
        <w:t> </w:t>
      </w:r>
      <w:r>
        <w:rPr>
          <w:color w:val="231F20"/>
        </w:rPr>
        <w:t>thọc,</w:t>
      </w:r>
      <w:r>
        <w:rPr>
          <w:color w:val="231F20"/>
          <w:spacing w:val="-11"/>
        </w:rPr>
        <w:t> </w:t>
      </w:r>
      <w:r>
        <w:rPr>
          <w:color w:val="231F20"/>
        </w:rPr>
        <w:t>nói</w:t>
      </w:r>
      <w:r>
        <w:rPr>
          <w:color w:val="231F20"/>
          <w:spacing w:val="-11"/>
        </w:rPr>
        <w:t> </w:t>
      </w:r>
      <w:r>
        <w:rPr>
          <w:color w:val="231F20"/>
        </w:rPr>
        <w:t>lời</w:t>
      </w:r>
      <w:r>
        <w:rPr>
          <w:color w:val="231F20"/>
          <w:spacing w:val="-11"/>
        </w:rPr>
        <w:t> </w:t>
      </w:r>
      <w:r>
        <w:rPr>
          <w:color w:val="231F20"/>
        </w:rPr>
        <w:t>thô</w:t>
      </w:r>
      <w:r>
        <w:rPr>
          <w:color w:val="231F20"/>
          <w:spacing w:val="-11"/>
        </w:rPr>
        <w:t> </w:t>
      </w:r>
      <w:r>
        <w:rPr>
          <w:color w:val="231F20"/>
        </w:rPr>
        <w:t>ác</w:t>
      </w:r>
      <w:r>
        <w:rPr>
          <w:color w:val="231F20"/>
          <w:spacing w:val="-11"/>
        </w:rPr>
        <w:t> </w:t>
      </w:r>
      <w:r>
        <w:rPr>
          <w:color w:val="231F20"/>
        </w:rPr>
        <w:t>và</w:t>
      </w:r>
      <w:r>
        <w:rPr>
          <w:color w:val="231F20"/>
          <w:spacing w:val="-11"/>
        </w:rPr>
        <w:t> </w:t>
      </w:r>
      <w:r>
        <w:rPr>
          <w:color w:val="231F20"/>
        </w:rPr>
        <w:t>nói lời</w:t>
      </w:r>
      <w:r>
        <w:rPr>
          <w:color w:val="231F20"/>
          <w:spacing w:val="-10"/>
        </w:rPr>
        <w:t> </w:t>
      </w:r>
      <w:r>
        <w:rPr>
          <w:color w:val="231F20"/>
        </w:rPr>
        <w:t>vô</w:t>
      </w:r>
      <w:r>
        <w:rPr>
          <w:color w:val="231F20"/>
          <w:spacing w:val="-10"/>
        </w:rPr>
        <w:t> </w:t>
      </w:r>
      <w:r>
        <w:rPr>
          <w:color w:val="231F20"/>
        </w:rPr>
        <w:t>ích.</w:t>
      </w:r>
      <w:r>
        <w:rPr>
          <w:color w:val="231F20"/>
          <w:spacing w:val="-10"/>
        </w:rPr>
        <w:t> </w:t>
      </w:r>
      <w:r>
        <w:rPr>
          <w:color w:val="231F20"/>
        </w:rPr>
        <w:t>Bậc</w:t>
      </w:r>
      <w:r>
        <w:rPr>
          <w:color w:val="231F20"/>
          <w:spacing w:val="-10"/>
        </w:rPr>
        <w:t> </w:t>
      </w:r>
      <w:r>
        <w:rPr>
          <w:color w:val="231F20"/>
        </w:rPr>
        <w:t>thánh</w:t>
      </w:r>
      <w:r>
        <w:rPr>
          <w:color w:val="231F20"/>
          <w:spacing w:val="-10"/>
        </w:rPr>
        <w:t> </w:t>
      </w:r>
      <w:r>
        <w:rPr>
          <w:color w:val="231F20"/>
        </w:rPr>
        <w:t>Dự</w:t>
      </w:r>
      <w:r>
        <w:rPr>
          <w:color w:val="231F20"/>
          <w:spacing w:val="-10"/>
        </w:rPr>
        <w:t> </w:t>
      </w:r>
      <w:r>
        <w:rPr>
          <w:color w:val="231F20"/>
        </w:rPr>
        <w:t>lưu</w:t>
      </w:r>
      <w:r>
        <w:rPr>
          <w:color w:val="231F20"/>
          <w:spacing w:val="-10"/>
        </w:rPr>
        <w:t> </w:t>
      </w:r>
      <w:r>
        <w:rPr>
          <w:color w:val="231F20"/>
        </w:rPr>
        <w:t>đã</w:t>
      </w:r>
      <w:r>
        <w:rPr>
          <w:color w:val="231F20"/>
          <w:spacing w:val="-10"/>
        </w:rPr>
        <w:t> </w:t>
      </w:r>
      <w:r>
        <w:rPr>
          <w:color w:val="231F20"/>
        </w:rPr>
        <w:t>tận</w:t>
      </w:r>
      <w:r>
        <w:rPr>
          <w:color w:val="231F20"/>
          <w:spacing w:val="-10"/>
        </w:rPr>
        <w:t> </w:t>
      </w:r>
      <w:r>
        <w:rPr>
          <w:color w:val="231F20"/>
        </w:rPr>
        <w:t>diệt</w:t>
      </w:r>
      <w:r>
        <w:rPr>
          <w:color w:val="231F20"/>
          <w:spacing w:val="-10"/>
        </w:rPr>
        <w:t> </w:t>
      </w:r>
      <w:r>
        <w:rPr>
          <w:color w:val="231F20"/>
        </w:rPr>
        <w:t>nói</w:t>
      </w:r>
      <w:r>
        <w:rPr>
          <w:color w:val="231F20"/>
          <w:spacing w:val="-10"/>
        </w:rPr>
        <w:t> </w:t>
      </w:r>
      <w:r>
        <w:rPr>
          <w:color w:val="231F20"/>
        </w:rPr>
        <w:t>dối.</w:t>
      </w:r>
      <w:r>
        <w:rPr>
          <w:color w:val="231F20"/>
          <w:spacing w:val="-15"/>
        </w:rPr>
        <w:t> </w:t>
      </w:r>
      <w:r>
        <w:rPr>
          <w:color w:val="231F20"/>
        </w:rPr>
        <w:t>Vị</w:t>
      </w:r>
      <w:r>
        <w:rPr>
          <w:color w:val="231F20"/>
          <w:spacing w:val="-10"/>
        </w:rPr>
        <w:t> </w:t>
      </w:r>
      <w:r>
        <w:rPr>
          <w:color w:val="231F20"/>
        </w:rPr>
        <w:t>ấy vẫn có thể nói một cách không thân thiện với người khác, hay sử dụng lời nói thô ác, nhưng không tới mức độ sẽ đưa đến tái sinh nơi khổ cảnh. Bậc thánh Dự lưu không thể bị tái sinh ở nơi khổ cảnh nữa.</w:t>
      </w:r>
    </w:p>
    <w:p>
      <w:pPr>
        <w:pStyle w:val="BodyText"/>
        <w:spacing w:line="252" w:lineRule="auto" w:before="123"/>
        <w:ind w:firstLine="396"/>
      </w:pPr>
      <w:r>
        <w:rPr>
          <w:color w:val="231F20"/>
        </w:rPr>
        <w:t>Nói lời vô ích là những lời nói không liên hệ tới bố</w:t>
      </w:r>
      <w:r>
        <w:rPr>
          <w:color w:val="231F20"/>
          <w:spacing w:val="-14"/>
        </w:rPr>
        <w:t> </w:t>
      </w:r>
      <w:r>
        <w:rPr>
          <w:color w:val="231F20"/>
        </w:rPr>
        <w:t>thí,</w:t>
      </w:r>
      <w:r>
        <w:rPr>
          <w:color w:val="231F20"/>
          <w:spacing w:val="-14"/>
        </w:rPr>
        <w:t> </w:t>
      </w:r>
      <w:r>
        <w:rPr>
          <w:color w:val="231F20"/>
        </w:rPr>
        <w:t>trì</w:t>
      </w:r>
      <w:r>
        <w:rPr>
          <w:color w:val="231F20"/>
          <w:spacing w:val="-14"/>
        </w:rPr>
        <w:t> </w:t>
      </w:r>
      <w:r>
        <w:rPr>
          <w:color w:val="231F20"/>
        </w:rPr>
        <w:t>giới</w:t>
      </w:r>
      <w:r>
        <w:rPr>
          <w:color w:val="231F20"/>
          <w:spacing w:val="-14"/>
        </w:rPr>
        <w:t> </w:t>
      </w:r>
      <w:r>
        <w:rPr>
          <w:color w:val="231F20"/>
        </w:rPr>
        <w:t>hay</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tâm</w:t>
      </w:r>
      <w:r>
        <w:rPr>
          <w:color w:val="231F20"/>
          <w:spacing w:val="-14"/>
        </w:rPr>
        <w:t> </w:t>
      </w:r>
      <w:r>
        <w:rPr>
          <w:color w:val="231F20"/>
        </w:rPr>
        <w:t>trí.</w:t>
      </w:r>
      <w:r>
        <w:rPr>
          <w:color w:val="231F20"/>
          <w:spacing w:val="-14"/>
        </w:rPr>
        <w:t> </w:t>
      </w:r>
      <w:r>
        <w:rPr>
          <w:color w:val="231F20"/>
        </w:rPr>
        <w:t>Loại</w:t>
      </w:r>
      <w:r>
        <w:rPr>
          <w:color w:val="231F20"/>
          <w:spacing w:val="-14"/>
        </w:rPr>
        <w:t> </w:t>
      </w:r>
      <w:r>
        <w:rPr>
          <w:color w:val="231F20"/>
        </w:rPr>
        <w:t>khẩu</w:t>
      </w:r>
      <w:r>
        <w:rPr>
          <w:color w:val="231F20"/>
          <w:spacing w:val="-14"/>
        </w:rPr>
        <w:t> </w:t>
      </w:r>
      <w:r>
        <w:rPr>
          <w:color w:val="231F20"/>
        </w:rPr>
        <w:t>nghiệp này</w:t>
      </w:r>
      <w:r>
        <w:rPr>
          <w:color w:val="231F20"/>
          <w:spacing w:val="-4"/>
        </w:rPr>
        <w:t> </w:t>
      </w:r>
      <w:r>
        <w:rPr>
          <w:color w:val="231F20"/>
        </w:rPr>
        <w:t>chưa</w:t>
      </w:r>
      <w:r>
        <w:rPr>
          <w:color w:val="231F20"/>
          <w:spacing w:val="-4"/>
        </w:rPr>
        <w:t> </w:t>
      </w:r>
      <w:r>
        <w:rPr>
          <w:color w:val="231F20"/>
        </w:rPr>
        <w:t>được</w:t>
      </w:r>
      <w:r>
        <w:rPr>
          <w:color w:val="231F20"/>
          <w:spacing w:val="-4"/>
        </w:rPr>
        <w:t> </w:t>
      </w:r>
      <w:r>
        <w:rPr>
          <w:color w:val="231F20"/>
        </w:rPr>
        <w:t>đoạn</w:t>
      </w:r>
      <w:r>
        <w:rPr>
          <w:color w:val="231F20"/>
          <w:spacing w:val="-3"/>
        </w:rPr>
        <w:t> </w:t>
      </w:r>
      <w:r>
        <w:rPr>
          <w:color w:val="231F20"/>
        </w:rPr>
        <w:t>tận</w:t>
      </w:r>
      <w:r>
        <w:rPr>
          <w:color w:val="231F20"/>
          <w:spacing w:val="-4"/>
        </w:rPr>
        <w:t> </w:t>
      </w:r>
      <w:r>
        <w:rPr>
          <w:color w:val="231F20"/>
        </w:rPr>
        <w:t>bởi</w:t>
      </w:r>
      <w:r>
        <w:rPr>
          <w:color w:val="231F20"/>
          <w:spacing w:val="-4"/>
        </w:rPr>
        <w:t> </w:t>
      </w:r>
      <w:r>
        <w:rPr>
          <w:color w:val="231F20"/>
        </w:rPr>
        <w:t>bậc</w:t>
      </w:r>
      <w:r>
        <w:rPr>
          <w:color w:val="231F20"/>
          <w:spacing w:val="-4"/>
        </w:rPr>
        <w:t> </w:t>
      </w:r>
      <w:r>
        <w:rPr>
          <w:color w:val="231F20"/>
        </w:rPr>
        <w:t>thánh</w:t>
      </w:r>
      <w:r>
        <w:rPr>
          <w:color w:val="231F20"/>
          <w:spacing w:val="-4"/>
        </w:rPr>
        <w:t> </w:t>
      </w:r>
      <w:r>
        <w:rPr>
          <w:color w:val="231F20"/>
        </w:rPr>
        <w:t>Dự</w:t>
      </w:r>
      <w:r>
        <w:rPr>
          <w:color w:val="231F20"/>
          <w:spacing w:val="-3"/>
        </w:rPr>
        <w:t> </w:t>
      </w:r>
      <w:r>
        <w:rPr>
          <w:color w:val="231F20"/>
        </w:rPr>
        <w:t>lưu</w:t>
      </w:r>
      <w:r>
        <w:rPr>
          <w:color w:val="231F20"/>
          <w:spacing w:val="-4"/>
        </w:rPr>
        <w:t> </w:t>
      </w:r>
      <w:r>
        <w:rPr>
          <w:color w:val="231F20"/>
        </w:rPr>
        <w:t>mà</w:t>
      </w:r>
      <w:r>
        <w:rPr>
          <w:color w:val="231F20"/>
          <w:spacing w:val="-4"/>
        </w:rPr>
        <w:t> </w:t>
      </w:r>
      <w:r>
        <w:rPr>
          <w:color w:val="231F20"/>
        </w:rPr>
        <w:t>chỉ bởi bậc thánh A-la-hán.</w:t>
      </w:r>
    </w:p>
    <w:p>
      <w:pPr>
        <w:pStyle w:val="BodyText"/>
        <w:spacing w:line="252" w:lineRule="auto" w:before="117"/>
        <w:ind w:firstLine="396"/>
      </w:pPr>
      <w:r>
        <w:rPr>
          <w:color w:val="231F20"/>
        </w:rPr>
        <w:t>Một câu hỏi đặt ra là liệu có cần thiết phân loại phiền não một cách chi tiết vậy không. Mục tiêu </w:t>
      </w:r>
      <w:r>
        <w:rPr>
          <w:color w:val="231F20"/>
        </w:rPr>
        <w:t>của tìm hiểu </w:t>
      </w:r>
      <w:r>
        <w:rPr>
          <w:i/>
          <w:color w:val="231F20"/>
        </w:rPr>
        <w:t>Vi Diệu Pháp </w:t>
      </w:r>
      <w:r>
        <w:rPr>
          <w:color w:val="231F20"/>
        </w:rPr>
        <w:t>là chánh kiến về các thực tại. Nếu</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rPr>
        <w:t>tìm</w:t>
      </w:r>
      <w:r>
        <w:rPr>
          <w:color w:val="231F20"/>
          <w:spacing w:val="-7"/>
        </w:rPr>
        <w:t> </w:t>
      </w:r>
      <w:r>
        <w:rPr>
          <w:color w:val="231F20"/>
        </w:rPr>
        <w:t>hiểu</w:t>
      </w:r>
      <w:r>
        <w:rPr>
          <w:color w:val="231F20"/>
          <w:spacing w:val="-7"/>
        </w:rPr>
        <w:t> </w:t>
      </w:r>
      <w:r>
        <w:rPr>
          <w:color w:val="231F20"/>
        </w:rPr>
        <w:t>chút</w:t>
      </w:r>
      <w:r>
        <w:rPr>
          <w:color w:val="231F20"/>
          <w:spacing w:val="-6"/>
        </w:rPr>
        <w:t> </w:t>
      </w:r>
      <w:r>
        <w:rPr>
          <w:color w:val="231F20"/>
        </w:rPr>
        <w:t>nào,</w:t>
      </w:r>
      <w:r>
        <w:rPr>
          <w:color w:val="231F20"/>
          <w:spacing w:val="-7"/>
        </w:rPr>
        <w:t> </w:t>
      </w:r>
      <w:r>
        <w:rPr>
          <w:color w:val="231F20"/>
        </w:rPr>
        <w:t>ta</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phân định đâu là con đường chánh Đạo, và đâu là phi đạo. </w:t>
      </w:r>
      <w:r>
        <w:rPr>
          <w:color w:val="231F20"/>
          <w:spacing w:val="-2"/>
        </w:rPr>
        <w:t>Ta</w:t>
      </w:r>
      <w:r>
        <w:rPr>
          <w:color w:val="231F20"/>
          <w:spacing w:val="-15"/>
        </w:rPr>
        <w:t> </w:t>
      </w:r>
      <w:r>
        <w:rPr>
          <w:color w:val="231F20"/>
          <w:spacing w:val="-2"/>
        </w:rPr>
        <w:t>không</w:t>
      </w:r>
      <w:r>
        <w:rPr>
          <w:color w:val="231F20"/>
          <w:spacing w:val="-15"/>
        </w:rPr>
        <w:t> </w:t>
      </w:r>
      <w:r>
        <w:rPr>
          <w:color w:val="231F20"/>
          <w:spacing w:val="-2"/>
        </w:rPr>
        <w:t>sống</w:t>
      </w:r>
      <w:r>
        <w:rPr>
          <w:color w:val="231F20"/>
          <w:spacing w:val="-15"/>
        </w:rPr>
        <w:t> </w:t>
      </w:r>
      <w:r>
        <w:rPr>
          <w:color w:val="231F20"/>
          <w:spacing w:val="-2"/>
        </w:rPr>
        <w:t>ở</w:t>
      </w:r>
      <w:r>
        <w:rPr>
          <w:color w:val="231F20"/>
          <w:spacing w:val="-15"/>
        </w:rPr>
        <w:t> </w:t>
      </w:r>
      <w:r>
        <w:rPr>
          <w:color w:val="231F20"/>
          <w:spacing w:val="-2"/>
        </w:rPr>
        <w:t>thời</w:t>
      </w:r>
      <w:r>
        <w:rPr>
          <w:color w:val="231F20"/>
          <w:spacing w:val="-15"/>
        </w:rPr>
        <w:t> </w:t>
      </w:r>
      <w:r>
        <w:rPr>
          <w:color w:val="231F20"/>
          <w:spacing w:val="-2"/>
        </w:rPr>
        <w:t>đức</w:t>
      </w:r>
      <w:r>
        <w:rPr>
          <w:color w:val="231F20"/>
          <w:spacing w:val="-15"/>
        </w:rPr>
        <w:t> </w:t>
      </w:r>
      <w:r>
        <w:rPr>
          <w:color w:val="231F20"/>
          <w:spacing w:val="-2"/>
        </w:rPr>
        <w:t>Phật,</w:t>
      </w:r>
      <w:r>
        <w:rPr>
          <w:color w:val="231F20"/>
          <w:spacing w:val="-15"/>
        </w:rPr>
        <w:t> </w:t>
      </w:r>
      <w:r>
        <w:rPr>
          <w:color w:val="231F20"/>
          <w:spacing w:val="-2"/>
        </w:rPr>
        <w:t>và</w:t>
      </w:r>
      <w:r>
        <w:rPr>
          <w:color w:val="231F20"/>
          <w:spacing w:val="-14"/>
        </w:rPr>
        <w:t> </w:t>
      </w:r>
      <w:r>
        <w:rPr>
          <w:color w:val="231F20"/>
          <w:spacing w:val="-2"/>
        </w:rPr>
        <w:t>vì</w:t>
      </w:r>
      <w:r>
        <w:rPr>
          <w:color w:val="231F20"/>
          <w:spacing w:val="-15"/>
        </w:rPr>
        <w:t> </w:t>
      </w:r>
      <w:r>
        <w:rPr>
          <w:color w:val="231F20"/>
          <w:spacing w:val="-2"/>
        </w:rPr>
        <w:t>không</w:t>
      </w:r>
      <w:r>
        <w:rPr>
          <w:color w:val="231F20"/>
          <w:spacing w:val="-15"/>
        </w:rPr>
        <w:t> </w:t>
      </w:r>
      <w:r>
        <w:rPr>
          <w:color w:val="231F20"/>
          <w:spacing w:val="-2"/>
        </w:rPr>
        <w:t>được</w:t>
      </w:r>
      <w:r>
        <w:rPr>
          <w:color w:val="231F20"/>
          <w:spacing w:val="-15"/>
        </w:rPr>
        <w:t> </w:t>
      </w:r>
      <w:r>
        <w:rPr>
          <w:color w:val="231F20"/>
          <w:spacing w:val="-2"/>
        </w:rPr>
        <w:t>nghe </w:t>
      </w:r>
      <w:r>
        <w:rPr>
          <w:color w:val="231F20"/>
        </w:rPr>
        <w:t>Pháp trực tiếp từ Ngài, ta phải lệ thuộc vào Giáo lý đã</w:t>
      </w:r>
      <w:r>
        <w:rPr>
          <w:color w:val="231F20"/>
          <w:spacing w:val="-15"/>
        </w:rPr>
        <w:t> </w:t>
      </w:r>
      <w:r>
        <w:rPr>
          <w:color w:val="231F20"/>
        </w:rPr>
        <w:t>được</w:t>
      </w:r>
      <w:r>
        <w:rPr>
          <w:color w:val="231F20"/>
          <w:spacing w:val="-15"/>
        </w:rPr>
        <w:t> </w:t>
      </w:r>
      <w:r>
        <w:rPr>
          <w:color w:val="231F20"/>
        </w:rPr>
        <w:t>lưu</w:t>
      </w:r>
      <w:r>
        <w:rPr>
          <w:color w:val="231F20"/>
          <w:spacing w:val="-15"/>
        </w:rPr>
        <w:t> </w:t>
      </w:r>
      <w:r>
        <w:rPr>
          <w:color w:val="231F20"/>
        </w:rPr>
        <w:t>truyền</w:t>
      </w:r>
      <w:r>
        <w:rPr>
          <w:color w:val="231F20"/>
          <w:spacing w:val="-15"/>
        </w:rPr>
        <w:t> </w:t>
      </w:r>
      <w:r>
        <w:rPr>
          <w:color w:val="231F20"/>
        </w:rPr>
        <w:t>qua</w:t>
      </w:r>
      <w:r>
        <w:rPr>
          <w:color w:val="231F20"/>
          <w:spacing w:val="-15"/>
        </w:rPr>
        <w:t> </w:t>
      </w:r>
      <w:r>
        <w:rPr>
          <w:color w:val="231F20"/>
        </w:rPr>
        <w:t>kinh</w:t>
      </w:r>
      <w:r>
        <w:rPr>
          <w:color w:val="231F20"/>
          <w:spacing w:val="-15"/>
        </w:rPr>
        <w:t> </w:t>
      </w:r>
      <w:r>
        <w:rPr>
          <w:color w:val="231F20"/>
        </w:rPr>
        <w:t>điển.</w:t>
      </w:r>
      <w:r>
        <w:rPr>
          <w:color w:val="231F20"/>
          <w:spacing w:val="-15"/>
        </w:rPr>
        <w:t> </w:t>
      </w:r>
      <w:r>
        <w:rPr>
          <w:color w:val="231F20"/>
        </w:rPr>
        <w:t>Do</w:t>
      </w:r>
      <w:r>
        <w:rPr>
          <w:color w:val="231F20"/>
          <w:spacing w:val="-15"/>
        </w:rPr>
        <w:t> </w:t>
      </w:r>
      <w:r>
        <w:rPr>
          <w:color w:val="231F20"/>
        </w:rPr>
        <w:t>vậy,</w:t>
      </w:r>
      <w:r>
        <w:rPr>
          <w:color w:val="231F20"/>
          <w:spacing w:val="-15"/>
        </w:rPr>
        <w:t> </w:t>
      </w:r>
      <w:r>
        <w:rPr>
          <w:color w:val="231F20"/>
        </w:rPr>
        <w:t>nghiên</w:t>
      </w:r>
      <w:r>
        <w:rPr>
          <w:color w:val="231F20"/>
          <w:spacing w:val="-15"/>
        </w:rPr>
        <w:t> </w:t>
      </w:r>
      <w:r>
        <w:rPr>
          <w:color w:val="231F20"/>
        </w:rPr>
        <w:t>cứu kinh</w:t>
      </w:r>
      <w:r>
        <w:rPr>
          <w:color w:val="231F20"/>
          <w:spacing w:val="18"/>
        </w:rPr>
        <w:t> </w:t>
      </w:r>
      <w:r>
        <w:rPr>
          <w:color w:val="231F20"/>
        </w:rPr>
        <w:t>điển</w:t>
      </w:r>
      <w:r>
        <w:rPr>
          <w:color w:val="231F20"/>
          <w:spacing w:val="18"/>
        </w:rPr>
        <w:t> </w:t>
      </w:r>
      <w:r>
        <w:rPr>
          <w:color w:val="231F20"/>
        </w:rPr>
        <w:t>và</w:t>
      </w:r>
      <w:r>
        <w:rPr>
          <w:color w:val="231F20"/>
          <w:spacing w:val="18"/>
        </w:rPr>
        <w:t> </w:t>
      </w:r>
      <w:r>
        <w:rPr>
          <w:color w:val="231F20"/>
        </w:rPr>
        <w:t>cả</w:t>
      </w:r>
      <w:r>
        <w:rPr>
          <w:color w:val="231F20"/>
          <w:spacing w:val="18"/>
        </w:rPr>
        <w:t> </w:t>
      </w:r>
      <w:r>
        <w:rPr>
          <w:i/>
          <w:color w:val="231F20"/>
        </w:rPr>
        <w:t>Vi</w:t>
      </w:r>
      <w:r>
        <w:rPr>
          <w:i/>
          <w:color w:val="231F20"/>
          <w:spacing w:val="18"/>
        </w:rPr>
        <w:t> </w:t>
      </w:r>
      <w:r>
        <w:rPr>
          <w:i/>
          <w:color w:val="231F20"/>
        </w:rPr>
        <w:t>Diệu</w:t>
      </w:r>
      <w:r>
        <w:rPr>
          <w:i/>
          <w:color w:val="231F20"/>
          <w:spacing w:val="18"/>
        </w:rPr>
        <w:t> </w:t>
      </w:r>
      <w:r>
        <w:rPr>
          <w:i/>
          <w:color w:val="231F20"/>
        </w:rPr>
        <w:t>Pháp</w:t>
      </w:r>
      <w:r>
        <w:rPr>
          <w:i/>
          <w:color w:val="231F20"/>
          <w:spacing w:val="18"/>
        </w:rPr>
        <w:t> </w:t>
      </w:r>
      <w:r>
        <w:rPr>
          <w:color w:val="231F20"/>
        </w:rPr>
        <w:t>rất</w:t>
      </w:r>
      <w:r>
        <w:rPr>
          <w:color w:val="231F20"/>
          <w:spacing w:val="18"/>
        </w:rPr>
        <w:t> </w:t>
      </w:r>
      <w:r>
        <w:rPr>
          <w:color w:val="231F20"/>
        </w:rPr>
        <w:t>hữu</w:t>
      </w:r>
      <w:r>
        <w:rPr>
          <w:color w:val="231F20"/>
          <w:spacing w:val="18"/>
        </w:rPr>
        <w:t> </w:t>
      </w:r>
      <w:r>
        <w:rPr>
          <w:color w:val="231F20"/>
        </w:rPr>
        <w:t>ích.</w:t>
      </w:r>
      <w:r>
        <w:rPr>
          <w:color w:val="231F20"/>
          <w:spacing w:val="13"/>
        </w:rPr>
        <w:t> </w:t>
      </w:r>
      <w:r>
        <w:rPr>
          <w:color w:val="231F20"/>
        </w:rPr>
        <w:t>Tìm</w:t>
      </w:r>
      <w:r>
        <w:rPr>
          <w:color w:val="231F20"/>
          <w:spacing w:val="19"/>
        </w:rPr>
        <w:t> </w:t>
      </w:r>
      <w:r>
        <w:rPr>
          <w:color w:val="231F20"/>
          <w:spacing w:val="-4"/>
        </w:rPr>
        <w:t>hiểu</w:t>
      </w:r>
    </w:p>
    <w:p>
      <w:pPr>
        <w:pStyle w:val="BodyText"/>
        <w:spacing w:after="0" w:line="252" w:lineRule="auto"/>
        <w:sectPr>
          <w:pgSz w:w="7660" w:h="11630"/>
          <w:pgMar w:header="779" w:footer="0" w:top="1100" w:bottom="280" w:left="850" w:right="850"/>
        </w:sectPr>
      </w:pPr>
    </w:p>
    <w:p>
      <w:pPr>
        <w:pStyle w:val="BodyText"/>
        <w:spacing w:line="249" w:lineRule="auto" w:before="241"/>
      </w:pPr>
      <w:r>
        <w:rPr>
          <w:color w:val="231F20"/>
        </w:rPr>
        <w:t>chi tiết tới mức độ nào tùy thuộc vào tích lũy riêng của mỗi người. Học về các phân loại phiền não </w:t>
      </w:r>
      <w:r>
        <w:rPr>
          <w:color w:val="231F20"/>
        </w:rPr>
        <w:t>giúp ta thấy được các khía cạnh khác nhau của chúng. Ví dụ, tà kiến được xếp vào cả nhóm </w:t>
      </w:r>
      <w:r>
        <w:rPr>
          <w:i/>
          <w:color w:val="231F20"/>
        </w:rPr>
        <w:t>ngủ ngầm </w:t>
      </w:r>
      <w:r>
        <w:rPr>
          <w:color w:val="231F20"/>
        </w:rPr>
        <w:t>hay </w:t>
      </w:r>
      <w:r>
        <w:rPr>
          <w:i/>
          <w:color w:val="231F20"/>
        </w:rPr>
        <w:t>tùy miên, anusaya </w:t>
      </w:r>
      <w:r>
        <w:rPr>
          <w:color w:val="231F20"/>
        </w:rPr>
        <w:t>và nhóm </w:t>
      </w:r>
      <w:r>
        <w:rPr>
          <w:i/>
          <w:color w:val="231F20"/>
        </w:rPr>
        <w:t>lậu hoặc, āsava</w:t>
      </w:r>
      <w:r>
        <w:rPr>
          <w:color w:val="231F20"/>
        </w:rPr>
        <w:t>. Hơn nữa, phiền não được phân loại dưới dạng </w:t>
      </w:r>
      <w:r>
        <w:rPr>
          <w:i/>
          <w:color w:val="231F20"/>
        </w:rPr>
        <w:t>thủ, upādāna; như ta đã đọc</w:t>
      </w:r>
      <w:r>
        <w:rPr>
          <w:color w:val="231F20"/>
        </w:rPr>
        <w:t>, ba loại tà kiến được xếp trong nhóm pháp bất thiện này. Phiền não cũng được phân loại dưới</w:t>
      </w:r>
      <w:r>
        <w:rPr>
          <w:color w:val="231F20"/>
          <w:spacing w:val="-8"/>
        </w:rPr>
        <w:t> </w:t>
      </w:r>
      <w:r>
        <w:rPr>
          <w:color w:val="231F20"/>
        </w:rPr>
        <w:t>dạng</w:t>
      </w:r>
      <w:r>
        <w:rPr>
          <w:color w:val="231F20"/>
          <w:spacing w:val="-8"/>
        </w:rPr>
        <w:t> </w:t>
      </w:r>
      <w:r>
        <w:rPr>
          <w:color w:val="231F20"/>
        </w:rPr>
        <w:t>ách;</w:t>
      </w:r>
      <w:r>
        <w:rPr>
          <w:color w:val="231F20"/>
          <w:spacing w:val="-8"/>
        </w:rPr>
        <w:t> </w:t>
      </w:r>
      <w:r>
        <w:rPr>
          <w:i/>
          <w:color w:val="231F20"/>
        </w:rPr>
        <w:t>gantha</w:t>
      </w:r>
      <w:r>
        <w:rPr>
          <w:color w:val="231F20"/>
        </w:rPr>
        <w:t>,</w:t>
      </w:r>
      <w:r>
        <w:rPr>
          <w:color w:val="231F20"/>
          <w:spacing w:val="-8"/>
        </w:rPr>
        <w:t> </w:t>
      </w:r>
      <w:r>
        <w:rPr>
          <w:i/>
          <w:color w:val="231F20"/>
        </w:rPr>
        <w:t>triền</w:t>
      </w:r>
      <w:r>
        <w:rPr>
          <w:i/>
          <w:color w:val="231F20"/>
          <w:spacing w:val="-8"/>
        </w:rPr>
        <w:t> </w:t>
      </w:r>
      <w:r>
        <w:rPr>
          <w:i/>
          <w:color w:val="231F20"/>
        </w:rPr>
        <w:t>cái,</w:t>
      </w:r>
      <w:r>
        <w:rPr>
          <w:i/>
          <w:color w:val="231F20"/>
          <w:spacing w:val="-8"/>
        </w:rPr>
        <w:t> </w:t>
      </w:r>
      <w:r>
        <w:rPr>
          <w:i/>
          <w:color w:val="231F20"/>
        </w:rPr>
        <w:t>nīvaraṇa</w:t>
      </w:r>
      <w:r>
        <w:rPr>
          <w:color w:val="231F20"/>
        </w:rPr>
        <w:t>,</w:t>
      </w:r>
      <w:r>
        <w:rPr>
          <w:color w:val="231F20"/>
          <w:spacing w:val="-8"/>
        </w:rPr>
        <w:t> </w:t>
      </w:r>
      <w:r>
        <w:rPr>
          <w:color w:val="231F20"/>
        </w:rPr>
        <w:t>và</w:t>
      </w:r>
      <w:r>
        <w:rPr>
          <w:color w:val="231F20"/>
          <w:spacing w:val="-8"/>
        </w:rPr>
        <w:t> </w:t>
      </w:r>
      <w:r>
        <w:rPr>
          <w:color w:val="231F20"/>
        </w:rPr>
        <w:t>một</w:t>
      </w:r>
      <w:r>
        <w:rPr>
          <w:color w:val="231F20"/>
          <w:spacing w:val="-8"/>
        </w:rPr>
        <w:t> </w:t>
      </w:r>
      <w:r>
        <w:rPr>
          <w:color w:val="231F20"/>
        </w:rPr>
        <w:t>số cách khác nữa. Mỗi cách phân loại chỉ ra cho chúng ta một khía cạnh khác của bất thiện, và nhờ vậy ta hiểu được rõ hơn các tích lũy phiền não bắt rễ sâu dày tới mức nào và rằng thật vô cùng khó để đoạn tận chúng. Chỉ tâm đạo mới có thể đoạn diệt chúng. Tâm</w:t>
      </w:r>
      <w:r>
        <w:rPr>
          <w:color w:val="231F20"/>
          <w:spacing w:val="-9"/>
        </w:rPr>
        <w:t> </w:t>
      </w:r>
      <w:r>
        <w:rPr>
          <w:color w:val="231F20"/>
        </w:rPr>
        <w:t>đạo</w:t>
      </w:r>
      <w:r>
        <w:rPr>
          <w:color w:val="231F20"/>
          <w:spacing w:val="-9"/>
        </w:rPr>
        <w:t> </w:t>
      </w:r>
      <w:r>
        <w:rPr>
          <w:color w:val="231F20"/>
        </w:rPr>
        <w:t>của</w:t>
      </w:r>
      <w:r>
        <w:rPr>
          <w:color w:val="231F20"/>
          <w:spacing w:val="-9"/>
        </w:rPr>
        <w:t> </w:t>
      </w:r>
      <w:r>
        <w:rPr>
          <w:color w:val="231F20"/>
        </w:rPr>
        <w:t>giai</w:t>
      </w:r>
      <w:r>
        <w:rPr>
          <w:color w:val="231F20"/>
          <w:spacing w:val="-9"/>
        </w:rPr>
        <w:t> </w:t>
      </w:r>
      <w:r>
        <w:rPr>
          <w:color w:val="231F20"/>
        </w:rPr>
        <w:t>đoạn</w:t>
      </w:r>
      <w:r>
        <w:rPr>
          <w:color w:val="231F20"/>
          <w:spacing w:val="-9"/>
        </w:rPr>
        <w:t> </w:t>
      </w:r>
      <w:r>
        <w:rPr>
          <w:color w:val="231F20"/>
        </w:rPr>
        <w:t>giác</w:t>
      </w:r>
      <w:r>
        <w:rPr>
          <w:color w:val="231F20"/>
          <w:spacing w:val="-9"/>
        </w:rPr>
        <w:t> </w:t>
      </w:r>
      <w:r>
        <w:rPr>
          <w:color w:val="231F20"/>
        </w:rPr>
        <w:t>ngộ</w:t>
      </w:r>
      <w:r>
        <w:rPr>
          <w:color w:val="231F20"/>
          <w:spacing w:val="-9"/>
        </w:rPr>
        <w:t> </w:t>
      </w:r>
      <w:r>
        <w:rPr>
          <w:color w:val="231F20"/>
        </w:rPr>
        <w:t>đầu</w:t>
      </w:r>
      <w:r>
        <w:rPr>
          <w:color w:val="231F20"/>
          <w:spacing w:val="-9"/>
        </w:rPr>
        <w:t> </w:t>
      </w:r>
      <w:r>
        <w:rPr>
          <w:color w:val="231F20"/>
        </w:rPr>
        <w:t>tiên,</w:t>
      </w:r>
      <w:r>
        <w:rPr>
          <w:color w:val="231F20"/>
          <w:spacing w:val="-9"/>
        </w:rPr>
        <w:t> </w:t>
      </w:r>
      <w:r>
        <w:rPr>
          <w:color w:val="231F20"/>
        </w:rPr>
        <w:t>tâm</w:t>
      </w:r>
      <w:r>
        <w:rPr>
          <w:color w:val="231F20"/>
          <w:spacing w:val="-9"/>
        </w:rPr>
        <w:t> </w:t>
      </w:r>
      <w:r>
        <w:rPr>
          <w:color w:val="231F20"/>
        </w:rPr>
        <w:t>đạo</w:t>
      </w:r>
      <w:r>
        <w:rPr>
          <w:color w:val="231F20"/>
          <w:spacing w:val="-9"/>
        </w:rPr>
        <w:t> </w:t>
      </w:r>
      <w:r>
        <w:rPr>
          <w:color w:val="231F20"/>
        </w:rPr>
        <w:t>Dự lưu, không tận diệt tất cả các phiền não. Như chúng ta đã biết, có bốn giai đoạn giác ngộ (Dự lưu, Nhất lai, Bất lai và</w:t>
      </w:r>
      <w:r>
        <w:rPr>
          <w:color w:val="231F20"/>
          <w:spacing w:val="-5"/>
        </w:rPr>
        <w:t> </w:t>
      </w:r>
      <w:r>
        <w:rPr>
          <w:color w:val="231F20"/>
        </w:rPr>
        <w:t>A-la-hán, và với mỗi giai đoạn này có tâm đạo kinh nghiệm niết bàn và bứng rễ phiền não tương</w:t>
      </w:r>
      <w:r>
        <w:rPr>
          <w:color w:val="231F20"/>
          <w:spacing w:val="-4"/>
        </w:rPr>
        <w:t> </w:t>
      </w:r>
      <w:r>
        <w:rPr>
          <w:color w:val="231F20"/>
        </w:rPr>
        <w:t>ứng.</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được</w:t>
      </w:r>
      <w:r>
        <w:rPr>
          <w:color w:val="231F20"/>
          <w:spacing w:val="-4"/>
        </w:rPr>
        <w:t> </w:t>
      </w:r>
      <w:r>
        <w:rPr>
          <w:color w:val="231F20"/>
        </w:rPr>
        <w:t>đoạn</w:t>
      </w:r>
      <w:r>
        <w:rPr>
          <w:color w:val="231F20"/>
          <w:spacing w:val="-4"/>
        </w:rPr>
        <w:t> </w:t>
      </w:r>
      <w:r>
        <w:rPr>
          <w:color w:val="231F20"/>
        </w:rPr>
        <w:t>tận</w:t>
      </w:r>
      <w:r>
        <w:rPr>
          <w:color w:val="231F20"/>
          <w:spacing w:val="-4"/>
        </w:rPr>
        <w:t> </w:t>
      </w:r>
      <w:r>
        <w:rPr>
          <w:color w:val="231F20"/>
        </w:rPr>
        <w:t>dần</w:t>
      </w:r>
      <w:r>
        <w:rPr>
          <w:color w:val="231F20"/>
          <w:spacing w:val="-4"/>
        </w:rPr>
        <w:t> </w:t>
      </w:r>
      <w:r>
        <w:rPr>
          <w:color w:val="231F20"/>
        </w:rPr>
        <w:t>dần</w:t>
      </w:r>
      <w:r>
        <w:rPr>
          <w:color w:val="231F20"/>
          <w:spacing w:val="-4"/>
        </w:rPr>
        <w:t> </w:t>
      </w:r>
      <w:r>
        <w:rPr>
          <w:color w:val="231F20"/>
        </w:rPr>
        <w:t>bởi</w:t>
      </w:r>
      <w:r>
        <w:rPr>
          <w:color w:val="231F20"/>
          <w:spacing w:val="-4"/>
        </w:rPr>
        <w:t> </w:t>
      </w:r>
      <w:r>
        <w:rPr>
          <w:color w:val="231F20"/>
        </w:rPr>
        <w:t>tâm đạo</w:t>
      </w:r>
      <w:r>
        <w:rPr>
          <w:color w:val="231F20"/>
          <w:spacing w:val="-1"/>
        </w:rPr>
        <w:t> </w:t>
      </w:r>
      <w:r>
        <w:rPr>
          <w:color w:val="231F20"/>
        </w:rPr>
        <w:t>của</w:t>
      </w:r>
      <w:r>
        <w:rPr>
          <w:color w:val="231F20"/>
          <w:spacing w:val="-1"/>
        </w:rPr>
        <w:t> </w:t>
      </w:r>
      <w:r>
        <w:rPr>
          <w:color w:val="231F20"/>
        </w:rPr>
        <w:t>mỗi</w:t>
      </w:r>
      <w:r>
        <w:rPr>
          <w:color w:val="231F20"/>
          <w:spacing w:val="-1"/>
        </w:rPr>
        <w:t> </w:t>
      </w:r>
      <w:r>
        <w:rPr>
          <w:color w:val="231F20"/>
        </w:rPr>
        <w:t>giai</w:t>
      </w:r>
      <w:r>
        <w:rPr>
          <w:color w:val="231F20"/>
          <w:spacing w:val="-1"/>
        </w:rPr>
        <w:t> </w:t>
      </w:r>
      <w:r>
        <w:rPr>
          <w:color w:val="231F20"/>
        </w:rPr>
        <w:t>đoạn</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Có</w:t>
      </w:r>
      <w:r>
        <w:rPr>
          <w:color w:val="231F20"/>
          <w:spacing w:val="-1"/>
        </w:rPr>
        <w:t> </w:t>
      </w:r>
      <w:r>
        <w:rPr>
          <w:color w:val="231F20"/>
        </w:rPr>
        <w:t>bốn</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đạo và</w:t>
      </w:r>
      <w:r>
        <w:rPr>
          <w:color w:val="231F20"/>
          <w:spacing w:val="-1"/>
        </w:rPr>
        <w:t> </w:t>
      </w:r>
      <w:r>
        <w:rPr>
          <w:color w:val="231F20"/>
        </w:rPr>
        <w:t>bốn</w:t>
      </w:r>
      <w:r>
        <w:rPr>
          <w:color w:val="231F20"/>
          <w:spacing w:val="-1"/>
        </w:rPr>
        <w:t> </w:t>
      </w:r>
      <w:r>
        <w:rPr>
          <w:color w:val="231F20"/>
        </w:rPr>
        <w:t>loại</w:t>
      </w:r>
      <w:r>
        <w:rPr>
          <w:color w:val="231F20"/>
          <w:spacing w:val="-1"/>
        </w:rPr>
        <w:t> </w:t>
      </w:r>
      <w:r>
        <w:rPr>
          <w:color w:val="231F20"/>
        </w:rPr>
        <w:t>tâm</w:t>
      </w:r>
      <w:r>
        <w:rPr>
          <w:color w:val="231F20"/>
          <w:spacing w:val="-1"/>
        </w:rPr>
        <w:t> </w:t>
      </w:r>
      <w:r>
        <w:rPr>
          <w:color w:val="231F20"/>
        </w:rPr>
        <w:t>quả</w:t>
      </w:r>
      <w:r>
        <w:rPr>
          <w:color w:val="231F20"/>
          <w:spacing w:val="-1"/>
        </w:rPr>
        <w:t> </w:t>
      </w:r>
      <w:r>
        <w:rPr>
          <w:color w:val="231F20"/>
        </w:rPr>
        <w:t>(tâm</w:t>
      </w:r>
      <w:r>
        <w:rPr>
          <w:color w:val="231F20"/>
          <w:spacing w:val="-1"/>
        </w:rPr>
        <w:t> </w:t>
      </w:r>
      <w:r>
        <w:rPr>
          <w:color w:val="231F20"/>
        </w:rPr>
        <w:t>quả</w:t>
      </w:r>
      <w:r>
        <w:rPr>
          <w:color w:val="231F20"/>
          <w:spacing w:val="-1"/>
        </w:rPr>
        <w:t> </w:t>
      </w:r>
      <w:r>
        <w:rPr>
          <w:color w:val="231F20"/>
        </w:rPr>
        <w:t>siêu</w:t>
      </w:r>
      <w:r>
        <w:rPr>
          <w:color w:val="231F20"/>
          <w:spacing w:val="-1"/>
        </w:rPr>
        <w:t> </w:t>
      </w:r>
      <w:r>
        <w:rPr>
          <w:color w:val="231F20"/>
        </w:rPr>
        <w:t>thế)</w:t>
      </w:r>
      <w:r>
        <w:rPr>
          <w:color w:val="231F20"/>
          <w:spacing w:val="-1"/>
        </w:rPr>
        <w:t> </w:t>
      </w:r>
      <w:r>
        <w:rPr>
          <w:color w:val="231F20"/>
        </w:rPr>
        <w:t>là</w:t>
      </w:r>
      <w:r>
        <w:rPr>
          <w:color w:val="231F20"/>
          <w:spacing w:val="-1"/>
        </w:rPr>
        <w:t> </w:t>
      </w:r>
      <w:r>
        <w:rPr>
          <w:color w:val="231F20"/>
        </w:rPr>
        <w:t>kết</w:t>
      </w:r>
      <w:r>
        <w:rPr>
          <w:color w:val="231F20"/>
          <w:spacing w:val="-1"/>
        </w:rPr>
        <w:t> </w:t>
      </w:r>
      <w:r>
        <w:rPr>
          <w:color w:val="231F20"/>
        </w:rPr>
        <w:t>quả</w:t>
      </w:r>
      <w:r>
        <w:rPr>
          <w:color w:val="231F20"/>
          <w:spacing w:val="-1"/>
        </w:rPr>
        <w:t> </w:t>
      </w:r>
      <w:r>
        <w:rPr>
          <w:color w:val="231F20"/>
        </w:rPr>
        <w:t>của bốn tâm đạo. Chỉ tâm đạo mới tận diệt phiền não. Tâm quả siêu thế cũng kinh nghiệm niết bàn là kết quả của tâm đạo.</w:t>
      </w:r>
    </w:p>
    <w:p>
      <w:pPr>
        <w:pStyle w:val="BodyText"/>
        <w:spacing w:line="249" w:lineRule="auto" w:before="125"/>
        <w:ind w:firstLine="396"/>
      </w:pPr>
      <w:r>
        <w:rPr>
          <w:color w:val="231F20"/>
        </w:rPr>
        <w:t>Ở khoảnh khắc giác ngộ, niết bàn là đối </w:t>
      </w:r>
      <w:r>
        <w:rPr>
          <w:color w:val="231F20"/>
        </w:rPr>
        <w:t>tượng được kinh nghiệm bởi tâm siêu thế. Một số người nghĩ rằng niết bàn là một nơi mà ta có thể tới, một cõi</w:t>
      </w:r>
      <w:r>
        <w:rPr>
          <w:color w:val="231F20"/>
          <w:spacing w:val="3"/>
        </w:rPr>
        <w:t> </w:t>
      </w:r>
      <w:r>
        <w:rPr>
          <w:color w:val="231F20"/>
        </w:rPr>
        <w:t>sống</w:t>
      </w:r>
      <w:r>
        <w:rPr>
          <w:color w:val="231F20"/>
          <w:spacing w:val="3"/>
        </w:rPr>
        <w:t> </w:t>
      </w:r>
      <w:r>
        <w:rPr>
          <w:color w:val="231F20"/>
        </w:rPr>
        <w:t>nào</w:t>
      </w:r>
      <w:r>
        <w:rPr>
          <w:color w:val="231F20"/>
          <w:spacing w:val="3"/>
        </w:rPr>
        <w:t> </w:t>
      </w:r>
      <w:r>
        <w:rPr>
          <w:color w:val="231F20"/>
        </w:rPr>
        <w:t>đó.</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hơn</w:t>
      </w:r>
      <w:r>
        <w:rPr>
          <w:color w:val="231F20"/>
          <w:spacing w:val="3"/>
        </w:rPr>
        <w:t> </w:t>
      </w:r>
      <w:r>
        <w:rPr>
          <w:color w:val="231F20"/>
        </w:rPr>
        <w:t>niết</w:t>
      </w:r>
      <w:r>
        <w:rPr>
          <w:color w:val="231F20"/>
          <w:spacing w:val="3"/>
        </w:rPr>
        <w:t> </w:t>
      </w:r>
      <w:r>
        <w:rPr>
          <w:color w:val="231F20"/>
        </w:rPr>
        <w:t>bàn</w:t>
      </w:r>
      <w:r>
        <w:rPr>
          <w:color w:val="231F20"/>
          <w:spacing w:val="3"/>
        </w:rPr>
        <w:t> </w:t>
      </w:r>
      <w:r>
        <w:rPr>
          <w:color w:val="231F20"/>
        </w:rPr>
        <w:t>là</w:t>
      </w:r>
      <w:r>
        <w:rPr>
          <w:color w:val="231F20"/>
          <w:spacing w:val="3"/>
        </w:rPr>
        <w:t> </w:t>
      </w:r>
      <w:r>
        <w:rPr>
          <w:color w:val="231F20"/>
        </w:rPr>
        <w:t>gì,</w:t>
      </w:r>
      <w:r>
        <w:rPr>
          <w:color w:val="231F20"/>
          <w:spacing w:val="3"/>
        </w:rPr>
        <w:t> </w:t>
      </w:r>
      <w:r>
        <w:rPr>
          <w:color w:val="231F20"/>
          <w:spacing w:val="-5"/>
        </w:rPr>
        <w:t>ta</w:t>
      </w:r>
    </w:p>
    <w:p>
      <w:pPr>
        <w:pStyle w:val="BodyText"/>
        <w:spacing w:after="0" w:line="249" w:lineRule="auto"/>
        <w:sectPr>
          <w:pgSz w:w="7660" w:h="11630"/>
          <w:pgMar w:header="779" w:footer="0" w:top="1100" w:bottom="280" w:left="850" w:right="850"/>
        </w:sectPr>
      </w:pPr>
    </w:p>
    <w:p>
      <w:pPr>
        <w:pStyle w:val="BodyText"/>
        <w:spacing w:line="256" w:lineRule="auto" w:before="241"/>
      </w:pPr>
      <w:r>
        <w:rPr>
          <w:color w:val="231F20"/>
        </w:rPr>
        <w:t>cần phải suy xét về bản chất của cuộc sống chúng ta hiện</w:t>
      </w:r>
      <w:r>
        <w:rPr>
          <w:color w:val="231F20"/>
          <w:spacing w:val="-3"/>
        </w:rPr>
        <w:t> </w:t>
      </w:r>
      <w:r>
        <w:rPr>
          <w:color w:val="231F20"/>
        </w:rPr>
        <w:t>giờ</w:t>
      </w:r>
      <w:r>
        <w:rPr>
          <w:color w:val="231F20"/>
          <w:spacing w:val="-3"/>
        </w:rPr>
        <w:t> </w:t>
      </w:r>
      <w:r>
        <w:rPr>
          <w:color w:val="231F20"/>
        </w:rPr>
        <w:t>là</w:t>
      </w:r>
      <w:r>
        <w:rPr>
          <w:color w:val="231F20"/>
          <w:spacing w:val="-3"/>
        </w:rPr>
        <w:t> </w:t>
      </w:r>
      <w:r>
        <w:rPr>
          <w:color w:val="231F20"/>
        </w:rPr>
        <w:t>gì:</w:t>
      </w:r>
      <w:r>
        <w:rPr>
          <w:color w:val="231F20"/>
          <w:spacing w:val="-3"/>
        </w:rPr>
        <w:t> </w:t>
      </w:r>
      <w:r>
        <w:rPr>
          <w:color w:val="231F20"/>
        </w:rPr>
        <w:t>là</w:t>
      </w:r>
      <w:r>
        <w:rPr>
          <w:color w:val="231F20"/>
          <w:spacing w:val="-3"/>
        </w:rPr>
        <w:t> </w:t>
      </w:r>
      <w:r>
        <w:rPr>
          <w:color w:val="231F20"/>
        </w:rPr>
        <w:t>các</w:t>
      </w:r>
      <w:r>
        <w:rPr>
          <w:color w:val="231F20"/>
          <w:spacing w:val="-3"/>
        </w:rPr>
        <w:t> </w:t>
      </w:r>
      <w:r>
        <w:rPr>
          <w:color w:val="231F20"/>
        </w:rPr>
        <w:t>danh</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và</w:t>
      </w:r>
      <w:r>
        <w:rPr>
          <w:color w:val="231F20"/>
          <w:spacing w:val="-3"/>
        </w:rPr>
        <w:t> </w:t>
      </w:r>
      <w:r>
        <w:rPr>
          <w:color w:val="231F20"/>
        </w:rPr>
        <w:t>diệt</w:t>
      </w:r>
      <w:r>
        <w:rPr>
          <w:color w:val="231F20"/>
          <w:spacing w:val="-3"/>
        </w:rPr>
        <w:t> </w:t>
      </w:r>
      <w:r>
        <w:rPr>
          <w:color w:val="231F20"/>
        </w:rPr>
        <w:t>đi. Cuộc sống là khổ, bởi cái sinh khởi và diệt đi không mang</w:t>
      </w:r>
      <w:r>
        <w:rPr>
          <w:color w:val="231F20"/>
          <w:spacing w:val="-16"/>
        </w:rPr>
        <w:t> </w:t>
      </w:r>
      <w:r>
        <w:rPr>
          <w:color w:val="231F20"/>
        </w:rPr>
        <w:t>lại</w:t>
      </w:r>
      <w:r>
        <w:rPr>
          <w:color w:val="231F20"/>
          <w:spacing w:val="-16"/>
        </w:rPr>
        <w:t> </w:t>
      </w:r>
      <w:r>
        <w:rPr>
          <w:color w:val="231F20"/>
        </w:rPr>
        <w:t>sự</w:t>
      </w:r>
      <w:r>
        <w:rPr>
          <w:color w:val="231F20"/>
          <w:spacing w:val="-16"/>
        </w:rPr>
        <w:t> </w:t>
      </w:r>
      <w:r>
        <w:rPr>
          <w:color w:val="231F20"/>
        </w:rPr>
        <w:t>toại</w:t>
      </w:r>
      <w:r>
        <w:rPr>
          <w:color w:val="231F20"/>
          <w:spacing w:val="-16"/>
        </w:rPr>
        <w:t> </w:t>
      </w:r>
      <w:r>
        <w:rPr>
          <w:color w:val="231F20"/>
        </w:rPr>
        <w:t>nguyện.</w:t>
      </w:r>
      <w:r>
        <w:rPr>
          <w:color w:val="231F20"/>
          <w:spacing w:val="-16"/>
        </w:rPr>
        <w:t> </w:t>
      </w:r>
      <w:r>
        <w:rPr>
          <w:color w:val="231F20"/>
        </w:rPr>
        <w:t>Nếu</w:t>
      </w:r>
      <w:r>
        <w:rPr>
          <w:color w:val="231F20"/>
          <w:spacing w:val="-16"/>
        </w:rPr>
        <w:t> </w:t>
      </w:r>
      <w:r>
        <w:rPr>
          <w:color w:val="231F20"/>
        </w:rPr>
        <w:t>niết</w:t>
      </w:r>
      <w:r>
        <w:rPr>
          <w:color w:val="231F20"/>
          <w:spacing w:val="-16"/>
        </w:rPr>
        <w:t> </w:t>
      </w:r>
      <w:r>
        <w:rPr>
          <w:color w:val="231F20"/>
        </w:rPr>
        <w:t>bàn</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nơi</w:t>
      </w:r>
      <w:r>
        <w:rPr>
          <w:color w:val="231F20"/>
          <w:spacing w:val="-16"/>
        </w:rPr>
        <w:t> </w:t>
      </w:r>
      <w:r>
        <w:rPr>
          <w:color w:val="231F20"/>
        </w:rPr>
        <w:t>chốn nơi</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tiếp</w:t>
      </w:r>
      <w:r>
        <w:rPr>
          <w:color w:val="231F20"/>
          <w:spacing w:val="-6"/>
        </w:rPr>
        <w:t> </w:t>
      </w:r>
      <w:r>
        <w:rPr>
          <w:color w:val="231F20"/>
        </w:rPr>
        <w:t>tục</w:t>
      </w:r>
      <w:r>
        <w:rPr>
          <w:color w:val="231F20"/>
          <w:spacing w:val="-6"/>
        </w:rPr>
        <w:t> </w:t>
      </w:r>
      <w:r>
        <w:rPr>
          <w:color w:val="231F20"/>
        </w:rPr>
        <w:t>sống,</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điểm</w:t>
      </w:r>
      <w:r>
        <w:rPr>
          <w:color w:val="231F20"/>
          <w:spacing w:val="-6"/>
        </w:rPr>
        <w:t> </w:t>
      </w:r>
      <w:r>
        <w:rPr>
          <w:color w:val="231F20"/>
        </w:rPr>
        <w:t>dừng</w:t>
      </w:r>
      <w:r>
        <w:rPr>
          <w:color w:val="231F20"/>
          <w:spacing w:val="-6"/>
        </w:rPr>
        <w:t> </w:t>
      </w:r>
      <w:r>
        <w:rPr>
          <w:color w:val="231F20"/>
        </w:rPr>
        <w:t>của</w:t>
      </w:r>
      <w:r>
        <w:rPr>
          <w:color w:val="231F20"/>
          <w:spacing w:val="-6"/>
        </w:rPr>
        <w:t> </w:t>
      </w:r>
      <w:r>
        <w:rPr>
          <w:color w:val="231F20"/>
        </w:rPr>
        <w:t>sự sinh và diệt của danh và sắc, không có sự chấm hết của khổ đau. Thực chất, niết bàn là một pháp vô vi, không do duyên sinh, không sinh khởi và diệt đi. Vì thế niết bàn là sự chấm dứt của sự sinh và diệt của danh và sắc, là hồi kết của sinh, già, bệnh, chết. Niết bàn là sự diệt khổ. Khi một người đạt tới tầng giác ngộ đầu tiên, tầng thánh Dự lưu,</w:t>
      </w:r>
      <w:r>
        <w:rPr>
          <w:color w:val="231F20"/>
          <w:spacing w:val="40"/>
        </w:rPr>
        <w:t> </w:t>
      </w:r>
      <w:r>
        <w:rPr>
          <w:color w:val="231F20"/>
        </w:rPr>
        <w:t>chắc chắn rằng sẽ có sự chấm dứt của vòng sinh tử luân hồi, chấm dứt khổ đau.</w:t>
      </w:r>
    </w:p>
    <w:p>
      <w:pPr>
        <w:pStyle w:val="BodyText"/>
        <w:spacing w:line="256" w:lineRule="auto" w:before="99"/>
        <w:ind w:firstLine="396"/>
      </w:pPr>
      <w:r>
        <w:rPr>
          <w:color w:val="231F20"/>
        </w:rPr>
        <w:t>Khi một người không phải là bậc A-la hán chết thì tâm tử, tâm cuối cùng của kiếp sống ấy được </w:t>
      </w:r>
      <w:r>
        <w:rPr>
          <w:color w:val="231F20"/>
        </w:rPr>
        <w:t>tiếp nối bởi tử thức của kiếp kế tiếp và vì vậy cuộc sống vẫn tiếp diễn. Chừng nào còn có phiền não, chừng</w:t>
      </w:r>
      <w:r>
        <w:rPr>
          <w:color w:val="231F20"/>
          <w:spacing w:val="40"/>
        </w:rPr>
        <w:t> </w:t>
      </w:r>
      <w:r>
        <w:rPr>
          <w:color w:val="231F20"/>
        </w:rPr>
        <w:t>ấy cuộc sống còn phải tiếp tục. Chúng ta đang ở cõi người</w:t>
      </w:r>
      <w:r>
        <w:rPr>
          <w:color w:val="231F20"/>
          <w:spacing w:val="-7"/>
        </w:rPr>
        <w:t> </w:t>
      </w:r>
      <w:r>
        <w:rPr>
          <w:color w:val="231F20"/>
        </w:rPr>
        <w:t>đây</w:t>
      </w:r>
      <w:r>
        <w:rPr>
          <w:color w:val="231F20"/>
          <w:spacing w:val="-7"/>
        </w:rPr>
        <w:t> </w:t>
      </w:r>
      <w:r>
        <w:rPr>
          <w:color w:val="231F20"/>
        </w:rPr>
        <w:t>cũng</w:t>
      </w:r>
      <w:r>
        <w:rPr>
          <w:color w:val="231F20"/>
          <w:spacing w:val="-7"/>
        </w:rPr>
        <w:t> </w:t>
      </w:r>
      <w:r>
        <w:rPr>
          <w:color w:val="231F20"/>
        </w:rPr>
        <w:t>vẫn</w:t>
      </w:r>
      <w:r>
        <w:rPr>
          <w:color w:val="231F20"/>
          <w:spacing w:val="-7"/>
        </w:rPr>
        <w:t> </w:t>
      </w:r>
      <w:r>
        <w:rPr>
          <w:color w:val="231F20"/>
        </w:rPr>
        <w:t>là</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bởi</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Kể</w:t>
      </w:r>
      <w:r>
        <w:rPr>
          <w:color w:val="231F20"/>
          <w:spacing w:val="-7"/>
        </w:rPr>
        <w:t> </w:t>
      </w:r>
      <w:r>
        <w:rPr>
          <w:color w:val="231F20"/>
        </w:rPr>
        <w:t>cả tái sinh ở cõi chư thiên, phạm thiên sắc giới hay vô sắc giới thì vẫn là do duyên bởi phiền não.</w:t>
      </w:r>
    </w:p>
    <w:p>
      <w:pPr>
        <w:pStyle w:val="BodyText"/>
        <w:spacing w:line="256" w:lineRule="auto" w:before="105"/>
        <w:ind w:firstLine="396"/>
      </w:pPr>
      <w:r>
        <w:rPr>
          <w:color w:val="231F20"/>
        </w:rPr>
        <w:t>Bậc A-la-hán không còn phiền não nữa, vị </w:t>
      </w:r>
      <w:r>
        <w:rPr>
          <w:color w:val="231F20"/>
        </w:rPr>
        <w:t>ấy không còn phải tái sinh ở bất cứ cõi nào nữa. Bậc</w:t>
      </w:r>
      <w:r>
        <w:rPr>
          <w:color w:val="231F20"/>
          <w:spacing w:val="80"/>
          <w:w w:val="150"/>
        </w:rPr>
        <w:t> </w:t>
      </w:r>
      <w:r>
        <w:rPr>
          <w:color w:val="231F20"/>
        </w:rPr>
        <w:t>A-la-hán</w:t>
      </w:r>
      <w:r>
        <w:rPr>
          <w:color w:val="231F20"/>
          <w:spacing w:val="-1"/>
        </w:rPr>
        <w:t> </w:t>
      </w:r>
      <w:r>
        <w:rPr>
          <w:color w:val="231F20"/>
        </w:rPr>
        <w:t>cũng</w:t>
      </w:r>
      <w:r>
        <w:rPr>
          <w:color w:val="231F20"/>
          <w:spacing w:val="-1"/>
        </w:rPr>
        <w:t> </w:t>
      </w:r>
      <w:r>
        <w:rPr>
          <w:color w:val="231F20"/>
        </w:rPr>
        <w:t>phải</w:t>
      </w:r>
      <w:r>
        <w:rPr>
          <w:color w:val="231F20"/>
          <w:spacing w:val="-1"/>
        </w:rPr>
        <w:t> </w:t>
      </w:r>
      <w:r>
        <w:rPr>
          <w:color w:val="231F20"/>
        </w:rPr>
        <w:t>chết,</w:t>
      </w:r>
      <w:r>
        <w:rPr>
          <w:color w:val="231F20"/>
          <w:spacing w:val="-1"/>
        </w:rPr>
        <w:t> </w:t>
      </w:r>
      <w:r>
        <w:rPr>
          <w:color w:val="231F20"/>
        </w:rPr>
        <w:t>vì</w:t>
      </w:r>
      <w:r>
        <w:rPr>
          <w:color w:val="231F20"/>
          <w:spacing w:val="-1"/>
        </w:rPr>
        <w:t> </w:t>
      </w:r>
      <w:r>
        <w:rPr>
          <w:color w:val="231F20"/>
        </w:rPr>
        <w:t>vị</w:t>
      </w:r>
      <w:r>
        <w:rPr>
          <w:color w:val="231F20"/>
          <w:spacing w:val="-1"/>
        </w:rPr>
        <w:t> </w:t>
      </w:r>
      <w:r>
        <w:rPr>
          <w:color w:val="231F20"/>
        </w:rPr>
        <w:t>ấy</w:t>
      </w:r>
      <w:r>
        <w:rPr>
          <w:color w:val="231F20"/>
          <w:spacing w:val="-1"/>
        </w:rPr>
        <w:t> </w:t>
      </w:r>
      <w:r>
        <w:rPr>
          <w:color w:val="231F20"/>
        </w:rPr>
        <w:t>đã</w:t>
      </w:r>
      <w:r>
        <w:rPr>
          <w:color w:val="231F20"/>
          <w:spacing w:val="-1"/>
        </w:rPr>
        <w:t> </w:t>
      </w:r>
      <w:r>
        <w:rPr>
          <w:color w:val="231F20"/>
        </w:rPr>
        <w:t>sinh</w:t>
      </w:r>
      <w:r>
        <w:rPr>
          <w:color w:val="231F20"/>
          <w:spacing w:val="-1"/>
        </w:rPr>
        <w:t> </w:t>
      </w:r>
      <w:r>
        <w:rPr>
          <w:color w:val="231F20"/>
        </w:rPr>
        <w:t>ra,</w:t>
      </w:r>
      <w:r>
        <w:rPr>
          <w:color w:val="231F20"/>
          <w:spacing w:val="-1"/>
        </w:rPr>
        <w:t> </w:t>
      </w:r>
      <w:r>
        <w:rPr>
          <w:color w:val="231F20"/>
        </w:rPr>
        <w:t>và</w:t>
      </w:r>
      <w:r>
        <w:rPr>
          <w:color w:val="231F20"/>
          <w:spacing w:val="-1"/>
        </w:rPr>
        <w:t> </w:t>
      </w:r>
      <w:r>
        <w:rPr>
          <w:color w:val="231F20"/>
        </w:rPr>
        <w:t>đã</w:t>
      </w:r>
      <w:r>
        <w:rPr>
          <w:color w:val="231F20"/>
          <w:spacing w:val="-1"/>
        </w:rPr>
        <w:t> </w:t>
      </w:r>
      <w:r>
        <w:rPr>
          <w:color w:val="231F20"/>
        </w:rPr>
        <w:t>có sinh thì tất yếu phải có tử. Tuy nhiên, với vị ấy, tâm tử sẽ không được tiếp nối bởi thức tái tục. Như vậy, với</w:t>
      </w:r>
      <w:r>
        <w:rPr>
          <w:color w:val="231F20"/>
          <w:spacing w:val="9"/>
        </w:rPr>
        <w:t> </w:t>
      </w:r>
      <w:r>
        <w:rPr>
          <w:color w:val="231F20"/>
        </w:rPr>
        <w:t>vị</w:t>
      </w:r>
      <w:r>
        <w:rPr>
          <w:color w:val="231F20"/>
          <w:spacing w:val="10"/>
        </w:rPr>
        <w:t> </w:t>
      </w:r>
      <w:r>
        <w:rPr>
          <w:color w:val="231F20"/>
        </w:rPr>
        <w:t>ấy</w:t>
      </w:r>
      <w:r>
        <w:rPr>
          <w:color w:val="231F20"/>
          <w:spacing w:val="9"/>
        </w:rPr>
        <w:t> </w:t>
      </w:r>
      <w:r>
        <w:rPr>
          <w:color w:val="231F20"/>
        </w:rPr>
        <w:t>sẽ</w:t>
      </w:r>
      <w:r>
        <w:rPr>
          <w:color w:val="231F20"/>
          <w:spacing w:val="10"/>
        </w:rPr>
        <w:t> </w:t>
      </w:r>
      <w:r>
        <w:rPr>
          <w:color w:val="231F20"/>
        </w:rPr>
        <w:t>không</w:t>
      </w:r>
      <w:r>
        <w:rPr>
          <w:color w:val="231F20"/>
          <w:spacing w:val="10"/>
        </w:rPr>
        <w:t> </w:t>
      </w:r>
      <w:r>
        <w:rPr>
          <w:color w:val="231F20"/>
        </w:rPr>
        <w:t>còn</w:t>
      </w:r>
      <w:r>
        <w:rPr>
          <w:color w:val="231F20"/>
          <w:spacing w:val="9"/>
        </w:rPr>
        <w:t> </w:t>
      </w:r>
      <w:r>
        <w:rPr>
          <w:color w:val="231F20"/>
        </w:rPr>
        <w:t>sự</w:t>
      </w:r>
      <w:r>
        <w:rPr>
          <w:color w:val="231F20"/>
          <w:spacing w:val="10"/>
        </w:rPr>
        <w:t> </w:t>
      </w:r>
      <w:r>
        <w:rPr>
          <w:color w:val="231F20"/>
        </w:rPr>
        <w:t>sinh</w:t>
      </w:r>
      <w:r>
        <w:rPr>
          <w:color w:val="231F20"/>
          <w:spacing w:val="10"/>
        </w:rPr>
        <w:t> </w:t>
      </w:r>
      <w:r>
        <w:rPr>
          <w:color w:val="231F20"/>
        </w:rPr>
        <w:t>khởi</w:t>
      </w:r>
      <w:r>
        <w:rPr>
          <w:color w:val="231F20"/>
          <w:spacing w:val="9"/>
        </w:rPr>
        <w:t> </w:t>
      </w:r>
      <w:r>
        <w:rPr>
          <w:color w:val="231F20"/>
        </w:rPr>
        <w:t>của</w:t>
      </w:r>
      <w:r>
        <w:rPr>
          <w:color w:val="231F20"/>
          <w:spacing w:val="9"/>
        </w:rPr>
        <w:t> </w:t>
      </w:r>
      <w:r>
        <w:rPr>
          <w:color w:val="231F20"/>
        </w:rPr>
        <w:t>danh</w:t>
      </w:r>
      <w:r>
        <w:rPr>
          <w:color w:val="231F20"/>
          <w:spacing w:val="9"/>
        </w:rPr>
        <w:t> </w:t>
      </w:r>
      <w:r>
        <w:rPr>
          <w:color w:val="231F20"/>
        </w:rPr>
        <w:t>và</w:t>
      </w:r>
      <w:r>
        <w:rPr>
          <w:color w:val="231F20"/>
          <w:spacing w:val="10"/>
        </w:rPr>
        <w:t> </w:t>
      </w:r>
      <w:r>
        <w:rPr>
          <w:color w:val="231F20"/>
          <w:spacing w:val="-5"/>
        </w:rPr>
        <w:t>sắc</w:t>
      </w:r>
    </w:p>
    <w:p>
      <w:pPr>
        <w:pStyle w:val="BodyText"/>
        <w:spacing w:after="0" w:line="256" w:lineRule="auto"/>
        <w:sectPr>
          <w:pgSz w:w="7660" w:h="11630"/>
          <w:pgMar w:header="779" w:footer="0" w:top="1100" w:bottom="280" w:left="850" w:right="850"/>
        </w:sectPr>
      </w:pPr>
    </w:p>
    <w:p>
      <w:pPr>
        <w:pStyle w:val="BodyText"/>
        <w:spacing w:line="249" w:lineRule="auto" w:before="241"/>
      </w:pPr>
      <w:r>
        <w:rPr>
          <w:color w:val="231F20"/>
        </w:rPr>
        <w:t>trong</w:t>
      </w:r>
      <w:r>
        <w:rPr>
          <w:color w:val="231F20"/>
          <w:spacing w:val="-7"/>
        </w:rPr>
        <w:t> </w:t>
      </w:r>
      <w:r>
        <w:rPr>
          <w:color w:val="231F20"/>
        </w:rPr>
        <w:t>một</w:t>
      </w:r>
      <w:r>
        <w:rPr>
          <w:color w:val="231F20"/>
          <w:spacing w:val="-7"/>
        </w:rPr>
        <w:t> </w:t>
      </w:r>
      <w:r>
        <w:rPr>
          <w:color w:val="231F20"/>
        </w:rPr>
        <w:t>kiếp</w:t>
      </w:r>
      <w:r>
        <w:rPr>
          <w:color w:val="231F20"/>
          <w:spacing w:val="-7"/>
        </w:rPr>
        <w:t> </w:t>
      </w:r>
      <w:r>
        <w:rPr>
          <w:color w:val="231F20"/>
        </w:rPr>
        <w:t>sống</w:t>
      </w:r>
      <w:r>
        <w:rPr>
          <w:color w:val="231F20"/>
          <w:spacing w:val="-7"/>
        </w:rPr>
        <w:t> </w:t>
      </w:r>
      <w:r>
        <w:rPr>
          <w:color w:val="231F20"/>
        </w:rPr>
        <w:t>mới</w:t>
      </w:r>
      <w:r>
        <w:rPr>
          <w:color w:val="231F20"/>
          <w:spacing w:val="-7"/>
        </w:rPr>
        <w:t> </w:t>
      </w:r>
      <w:r>
        <w:rPr>
          <w:color w:val="231F20"/>
        </w:rPr>
        <w:t>nữa,</w:t>
      </w:r>
      <w:r>
        <w:rPr>
          <w:color w:val="231F20"/>
          <w:spacing w:val="-7"/>
        </w:rPr>
        <w:t> </w:t>
      </w:r>
      <w:r>
        <w:rPr>
          <w:color w:val="231F20"/>
        </w:rPr>
        <w:t>và</w:t>
      </w:r>
      <w:r>
        <w:rPr>
          <w:color w:val="231F20"/>
          <w:spacing w:val="-7"/>
        </w:rPr>
        <w:t> </w:t>
      </w:r>
      <w:r>
        <w:rPr>
          <w:color w:val="231F20"/>
        </w:rPr>
        <w:t>điều</w:t>
      </w:r>
      <w:r>
        <w:rPr>
          <w:color w:val="231F20"/>
          <w:spacing w:val="-7"/>
        </w:rPr>
        <w:t> </w:t>
      </w:r>
      <w:r>
        <w:rPr>
          <w:color w:val="231F20"/>
        </w:rPr>
        <w:t>này</w:t>
      </w:r>
      <w:r>
        <w:rPr>
          <w:color w:val="231F20"/>
          <w:spacing w:val="-7"/>
        </w:rPr>
        <w:t> </w:t>
      </w:r>
      <w:r>
        <w:rPr>
          <w:color w:val="231F20"/>
        </w:rPr>
        <w:t>có</w:t>
      </w:r>
      <w:r>
        <w:rPr>
          <w:color w:val="231F20"/>
          <w:spacing w:val="-7"/>
        </w:rPr>
        <w:t> </w:t>
      </w:r>
      <w:r>
        <w:rPr>
          <w:color w:val="231F20"/>
        </w:rPr>
        <w:t>nghĩa</w:t>
      </w:r>
      <w:r>
        <w:rPr>
          <w:color w:val="231F20"/>
          <w:spacing w:val="-7"/>
        </w:rPr>
        <w:t> </w:t>
      </w:r>
      <w:r>
        <w:rPr>
          <w:color w:val="231F20"/>
        </w:rPr>
        <w:t>là sự chấm dứt của vòng sinh tử luân hồi.</w:t>
      </w:r>
    </w:p>
    <w:p>
      <w:pPr>
        <w:pStyle w:val="BodyText"/>
        <w:spacing w:line="249" w:lineRule="auto" w:before="114"/>
        <w:ind w:firstLine="396"/>
      </w:pPr>
      <w:r>
        <w:rPr>
          <w:color w:val="231F20"/>
        </w:rPr>
        <w:t>Với một số người, đây có vẻ như là sự huỷ diệt của sự sống, một điều đáng sợ. Ta có thể tự </w:t>
      </w:r>
      <w:r>
        <w:rPr>
          <w:color w:val="231F20"/>
        </w:rPr>
        <w:t>thuyết phục mình rằng cuộc sống là tốt đẹp và rằng nó cần tiếp tục mãi. Nhưng nếu phát triển tuệ giác, chúng ta sẽ càng ngày càng thấy rõ hơn rằng cuộc sống chỉ là yếu tố danh và yếu tố sắc sinh khởi bởi duyên riêng của chúng và rồi phải diệt đi; chúng nằm ngoài tầm kiểm soát, không ai có thể khiến chúng tồn tại mãi. Chúng ta không thể khiến thọ hỷ sinh khởi, nếu nó sinh khởi thì là bởi do duyên riêng của nó. Nó chỉ hiện</w:t>
      </w:r>
      <w:r>
        <w:rPr>
          <w:color w:val="231F20"/>
          <w:spacing w:val="-15"/>
        </w:rPr>
        <w:t> </w:t>
      </w:r>
      <w:r>
        <w:rPr>
          <w:color w:val="231F20"/>
        </w:rPr>
        <w:t>hữu</w:t>
      </w:r>
      <w:r>
        <w:rPr>
          <w:color w:val="231F20"/>
          <w:spacing w:val="-15"/>
        </w:rPr>
        <w:t> </w:t>
      </w:r>
      <w:r>
        <w:rPr>
          <w:color w:val="231F20"/>
        </w:rPr>
        <w:t>trong</w:t>
      </w:r>
      <w:r>
        <w:rPr>
          <w:color w:val="231F20"/>
          <w:spacing w:val="-15"/>
        </w:rPr>
        <w:t> </w:t>
      </w:r>
      <w:r>
        <w:rPr>
          <w:color w:val="231F20"/>
        </w:rPr>
        <w:t>một</w:t>
      </w:r>
      <w:r>
        <w:rPr>
          <w:color w:val="231F20"/>
          <w:spacing w:val="-15"/>
        </w:rPr>
        <w:t> </w:t>
      </w:r>
      <w:r>
        <w:rPr>
          <w:color w:val="231F20"/>
        </w:rPr>
        <w:t>thời</w:t>
      </w:r>
      <w:r>
        <w:rPr>
          <w:color w:val="231F20"/>
          <w:spacing w:val="-15"/>
        </w:rPr>
        <w:t> </w:t>
      </w:r>
      <w:r>
        <w:rPr>
          <w:color w:val="231F20"/>
        </w:rPr>
        <w:t>gian</w:t>
      </w:r>
      <w:r>
        <w:rPr>
          <w:color w:val="231F20"/>
          <w:spacing w:val="-15"/>
        </w:rPr>
        <w:t> </w:t>
      </w:r>
      <w:r>
        <w:rPr>
          <w:color w:val="231F20"/>
        </w:rPr>
        <w:t>vô</w:t>
      </w:r>
      <w:r>
        <w:rPr>
          <w:color w:val="231F20"/>
          <w:spacing w:val="-15"/>
        </w:rPr>
        <w:t> </w:t>
      </w:r>
      <w:r>
        <w:rPr>
          <w:color w:val="231F20"/>
        </w:rPr>
        <w:t>cùng</w:t>
      </w:r>
      <w:r>
        <w:rPr>
          <w:color w:val="231F20"/>
          <w:spacing w:val="-15"/>
        </w:rPr>
        <w:t> </w:t>
      </w:r>
      <w:r>
        <w:rPr>
          <w:color w:val="231F20"/>
        </w:rPr>
        <w:t>ngắn</w:t>
      </w:r>
      <w:r>
        <w:rPr>
          <w:color w:val="231F20"/>
          <w:spacing w:val="-15"/>
        </w:rPr>
        <w:t> </w:t>
      </w:r>
      <w:r>
        <w:rPr>
          <w:color w:val="231F20"/>
        </w:rPr>
        <w:t>ngủi</w:t>
      </w:r>
      <w:r>
        <w:rPr>
          <w:color w:val="231F20"/>
          <w:spacing w:val="-15"/>
        </w:rPr>
        <w:t> </w:t>
      </w:r>
      <w:r>
        <w:rPr>
          <w:color w:val="231F20"/>
        </w:rPr>
        <w:t>và</w:t>
      </w:r>
      <w:r>
        <w:rPr>
          <w:color w:val="231F20"/>
          <w:spacing w:val="-15"/>
        </w:rPr>
        <w:t> </w:t>
      </w:r>
      <w:r>
        <w:rPr>
          <w:color w:val="231F20"/>
        </w:rPr>
        <w:t>rồi có</w:t>
      </w:r>
      <w:r>
        <w:rPr>
          <w:color w:val="231F20"/>
          <w:spacing w:val="-2"/>
        </w:rPr>
        <w:t> </w:t>
      </w:r>
      <w:r>
        <w:rPr>
          <w:color w:val="231F20"/>
        </w:rPr>
        <w:t>thể</w:t>
      </w:r>
      <w:r>
        <w:rPr>
          <w:color w:val="231F20"/>
          <w:spacing w:val="-2"/>
        </w:rPr>
        <w:t> </w:t>
      </w:r>
      <w:r>
        <w:rPr>
          <w:color w:val="231F20"/>
        </w:rPr>
        <w:t>lại</w:t>
      </w:r>
      <w:r>
        <w:rPr>
          <w:color w:val="231F20"/>
          <w:spacing w:val="-2"/>
        </w:rPr>
        <w:t> </w:t>
      </w:r>
      <w:r>
        <w:rPr>
          <w:color w:val="231F20"/>
        </w:rPr>
        <w:t>có</w:t>
      </w:r>
      <w:r>
        <w:rPr>
          <w:color w:val="231F20"/>
          <w:spacing w:val="-2"/>
        </w:rPr>
        <w:t> </w:t>
      </w:r>
      <w:r>
        <w:rPr>
          <w:color w:val="231F20"/>
        </w:rPr>
        <w:t>thọ</w:t>
      </w:r>
      <w:r>
        <w:rPr>
          <w:color w:val="231F20"/>
          <w:spacing w:val="-2"/>
        </w:rPr>
        <w:t> </w:t>
      </w:r>
      <w:r>
        <w:rPr>
          <w:color w:val="231F20"/>
        </w:rPr>
        <w:t>ưu.</w:t>
      </w:r>
      <w:r>
        <w:rPr>
          <w:color w:val="231F20"/>
          <w:spacing w:val="-2"/>
        </w:rPr>
        <w:t> </w:t>
      </w:r>
      <w:r>
        <w:rPr>
          <w:color w:val="231F20"/>
        </w:rPr>
        <w:t>Những</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mà</w:t>
      </w:r>
      <w:r>
        <w:rPr>
          <w:color w:val="231F20"/>
          <w:spacing w:val="-2"/>
        </w:rPr>
        <w:t> </w:t>
      </w:r>
      <w:r>
        <w:rPr>
          <w:color w:val="231F20"/>
        </w:rPr>
        <w:t>ta</w:t>
      </w:r>
      <w:r>
        <w:rPr>
          <w:color w:val="231F20"/>
          <w:spacing w:val="-2"/>
        </w:rPr>
        <w:t> </w:t>
      </w:r>
      <w:r>
        <w:rPr>
          <w:color w:val="231F20"/>
        </w:rPr>
        <w:t>vẫn</w:t>
      </w:r>
      <w:r>
        <w:rPr>
          <w:color w:val="231F20"/>
          <w:spacing w:val="-2"/>
        </w:rPr>
        <w:t> </w:t>
      </w:r>
      <w:r>
        <w:rPr>
          <w:color w:val="231F20"/>
        </w:rPr>
        <w:t>thường có về cuộc sống và hạnh phúc dần dần sẽ thay đổi. Nếu</w:t>
      </w:r>
      <w:r>
        <w:rPr>
          <w:color w:val="231F20"/>
          <w:spacing w:val="-3"/>
        </w:rPr>
        <w:t> </w:t>
      </w:r>
      <w:r>
        <w:rPr>
          <w:color w:val="231F20"/>
        </w:rPr>
        <w:t>ta</w:t>
      </w:r>
      <w:r>
        <w:rPr>
          <w:color w:val="231F20"/>
          <w:spacing w:val="-3"/>
        </w:rPr>
        <w:t> </w:t>
      </w:r>
      <w:r>
        <w:rPr>
          <w:color w:val="231F20"/>
        </w:rPr>
        <w:t>vẫn</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vào</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lo</w:t>
      </w:r>
      <w:r>
        <w:rPr>
          <w:color w:val="231F20"/>
          <w:spacing w:val="-3"/>
        </w:rPr>
        <w:t> </w:t>
      </w:r>
      <w:r>
        <w:rPr>
          <w:color w:val="231F20"/>
        </w:rPr>
        <w:t>lắng</w:t>
      </w:r>
      <w:r>
        <w:rPr>
          <w:color w:val="231F20"/>
          <w:spacing w:val="-3"/>
        </w:rPr>
        <w:t> </w:t>
      </w:r>
      <w:r>
        <w:rPr>
          <w:color w:val="231F20"/>
        </w:rPr>
        <w:t>về</w:t>
      </w:r>
      <w:r>
        <w:rPr>
          <w:color w:val="231F20"/>
          <w:spacing w:val="-3"/>
        </w:rPr>
        <w:t> </w:t>
      </w:r>
      <w:r>
        <w:rPr>
          <w:color w:val="231F20"/>
        </w:rPr>
        <w:t>điều sẽ</w:t>
      </w:r>
      <w:r>
        <w:rPr>
          <w:color w:val="231F20"/>
          <w:spacing w:val="-17"/>
        </w:rPr>
        <w:t> </w:t>
      </w:r>
      <w:r>
        <w:rPr>
          <w:color w:val="231F20"/>
        </w:rPr>
        <w:t>xảy</w:t>
      </w:r>
      <w:r>
        <w:rPr>
          <w:color w:val="231F20"/>
          <w:spacing w:val="-17"/>
        </w:rPr>
        <w:t> </w:t>
      </w:r>
      <w:r>
        <w:rPr>
          <w:color w:val="231F20"/>
        </w:rPr>
        <w:t>đến</w:t>
      </w:r>
      <w:r>
        <w:rPr>
          <w:color w:val="231F20"/>
          <w:spacing w:val="-17"/>
        </w:rPr>
        <w:t> </w:t>
      </w:r>
      <w:r>
        <w:rPr>
          <w:color w:val="231F20"/>
        </w:rPr>
        <w:t>với</w:t>
      </w:r>
      <w:r>
        <w:rPr>
          <w:color w:val="231F20"/>
          <w:spacing w:val="-17"/>
        </w:rPr>
        <w:t> </w:t>
      </w:r>
      <w:r>
        <w:rPr>
          <w:color w:val="231F20"/>
        </w:rPr>
        <w:t>“mình”</w:t>
      </w:r>
      <w:r>
        <w:rPr>
          <w:color w:val="231F20"/>
          <w:spacing w:val="-17"/>
        </w:rPr>
        <w:t> </w:t>
      </w:r>
      <w:r>
        <w:rPr>
          <w:color w:val="231F20"/>
        </w:rPr>
        <w:t>sau</w:t>
      </w:r>
      <w:r>
        <w:rPr>
          <w:color w:val="231F20"/>
          <w:spacing w:val="-17"/>
        </w:rPr>
        <w:t> </w:t>
      </w:r>
      <w:r>
        <w:rPr>
          <w:color w:val="231F20"/>
        </w:rPr>
        <w:t>khi</w:t>
      </w:r>
      <w:r>
        <w:rPr>
          <w:color w:val="231F20"/>
          <w:spacing w:val="-17"/>
        </w:rPr>
        <w:t> </w:t>
      </w:r>
      <w:r>
        <w:rPr>
          <w:color w:val="231F20"/>
        </w:rPr>
        <w:t>chết.</w:t>
      </w:r>
      <w:r>
        <w:rPr>
          <w:color w:val="231F20"/>
          <w:spacing w:val="-16"/>
        </w:rPr>
        <w:t> </w:t>
      </w:r>
      <w:r>
        <w:rPr>
          <w:color w:val="231F20"/>
        </w:rPr>
        <w:t>Với</w:t>
      </w:r>
      <w:r>
        <w:rPr>
          <w:color w:val="231F20"/>
          <w:spacing w:val="-16"/>
        </w:rPr>
        <w:t> </w:t>
      </w:r>
      <w:r>
        <w:rPr>
          <w:color w:val="231F20"/>
        </w:rPr>
        <w:t>bậc</w:t>
      </w:r>
      <w:r>
        <w:rPr>
          <w:color w:val="231F20"/>
          <w:spacing w:val="-17"/>
        </w:rPr>
        <w:t> </w:t>
      </w:r>
      <w:r>
        <w:rPr>
          <w:color w:val="231F20"/>
        </w:rPr>
        <w:t>A-la-hán, câu hỏi điều gì sẽ xảy ra sau khi vị ấy chết sẽ không có; vị ấy không còn phiền não nữa và vì vậy không còn</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vào</w:t>
      </w:r>
      <w:r>
        <w:rPr>
          <w:color w:val="231F20"/>
          <w:spacing w:val="-13"/>
        </w:rPr>
        <w:t> </w:t>
      </w:r>
      <w:r>
        <w:rPr>
          <w:color w:val="231F20"/>
        </w:rPr>
        <w:t>cuộc</w:t>
      </w:r>
      <w:r>
        <w:rPr>
          <w:color w:val="231F20"/>
          <w:spacing w:val="-13"/>
        </w:rPr>
        <w:t> </w:t>
      </w:r>
      <w:r>
        <w:rPr>
          <w:color w:val="231F20"/>
        </w:rPr>
        <w:t>sống</w:t>
      </w:r>
      <w:r>
        <w:rPr>
          <w:color w:val="231F20"/>
          <w:spacing w:val="-13"/>
        </w:rPr>
        <w:t> </w:t>
      </w:r>
      <w:r>
        <w:rPr>
          <w:color w:val="231F20"/>
        </w:rPr>
        <w:t>nữa.</w:t>
      </w:r>
      <w:r>
        <w:rPr>
          <w:color w:val="231F20"/>
          <w:spacing w:val="-13"/>
        </w:rPr>
        <w:t> </w:t>
      </w:r>
      <w:r>
        <w:rPr>
          <w:color w:val="231F20"/>
        </w:rPr>
        <w:t>Bậc</w:t>
      </w:r>
      <w:r>
        <w:rPr>
          <w:color w:val="231F20"/>
          <w:spacing w:val="-13"/>
        </w:rPr>
        <w:t> </w:t>
      </w:r>
      <w:r>
        <w:rPr>
          <w:color w:val="231F20"/>
        </w:rPr>
        <w:t>thánh</w:t>
      </w:r>
      <w:r>
        <w:rPr>
          <w:color w:val="231F20"/>
          <w:spacing w:val="-13"/>
        </w:rPr>
        <w:t> </w:t>
      </w:r>
      <w:r>
        <w:rPr>
          <w:color w:val="231F20"/>
        </w:rPr>
        <w:t>nhân</w:t>
      </w:r>
      <w:r>
        <w:rPr>
          <w:color w:val="231F20"/>
          <w:spacing w:val="-13"/>
        </w:rPr>
        <w:t> </w:t>
      </w:r>
      <w:r>
        <w:rPr>
          <w:color w:val="231F20"/>
        </w:rPr>
        <w:t>biết những gì kẻ phàm phu coi là hạnh phúc thực chất là khổ,</w:t>
      </w:r>
      <w:r>
        <w:rPr>
          <w:color w:val="231F20"/>
          <w:spacing w:val="-9"/>
        </w:rPr>
        <w:t> </w:t>
      </w:r>
      <w:r>
        <w:rPr>
          <w:color w:val="231F20"/>
        </w:rPr>
        <w:t>dukkha,</w:t>
      </w:r>
      <w:r>
        <w:rPr>
          <w:color w:val="231F20"/>
          <w:spacing w:val="-9"/>
        </w:rPr>
        <w:t> </w:t>
      </w:r>
      <w:r>
        <w:rPr>
          <w:color w:val="231F20"/>
        </w:rPr>
        <w:t>kẻ</w:t>
      </w:r>
      <w:r>
        <w:rPr>
          <w:color w:val="231F20"/>
          <w:spacing w:val="-9"/>
        </w:rPr>
        <w:t> </w:t>
      </w:r>
      <w:r>
        <w:rPr>
          <w:color w:val="231F20"/>
        </w:rPr>
        <w:t>phàm</w:t>
      </w:r>
      <w:r>
        <w:rPr>
          <w:color w:val="231F20"/>
          <w:spacing w:val="-9"/>
        </w:rPr>
        <w:t> </w:t>
      </w:r>
      <w:r>
        <w:rPr>
          <w:color w:val="231F20"/>
        </w:rPr>
        <w:t>phu</w:t>
      </w:r>
      <w:r>
        <w:rPr>
          <w:color w:val="231F20"/>
          <w:spacing w:val="-9"/>
        </w:rPr>
        <w:t> </w:t>
      </w:r>
      <w:r>
        <w:rPr>
          <w:color w:val="231F20"/>
        </w:rPr>
        <w:t>coi</w:t>
      </w:r>
      <w:r>
        <w:rPr>
          <w:color w:val="231F20"/>
          <w:spacing w:val="-9"/>
        </w:rPr>
        <w:t> </w:t>
      </w:r>
      <w:r>
        <w:rPr>
          <w:color w:val="231F20"/>
        </w:rPr>
        <w:t>thứ</w:t>
      </w:r>
      <w:r>
        <w:rPr>
          <w:color w:val="231F20"/>
          <w:spacing w:val="-9"/>
        </w:rPr>
        <w:t> </w:t>
      </w:r>
      <w:r>
        <w:rPr>
          <w:color w:val="231F20"/>
        </w:rPr>
        <w:t>mà</w:t>
      </w:r>
      <w:r>
        <w:rPr>
          <w:color w:val="231F20"/>
          <w:spacing w:val="-9"/>
        </w:rPr>
        <w:t> </w:t>
      </w:r>
      <w:r>
        <w:rPr>
          <w:color w:val="231F20"/>
        </w:rPr>
        <w:t>bậc</w:t>
      </w:r>
      <w:r>
        <w:rPr>
          <w:color w:val="231F20"/>
          <w:spacing w:val="-9"/>
        </w:rPr>
        <w:t> </w:t>
      </w:r>
      <w:r>
        <w:rPr>
          <w:color w:val="231F20"/>
        </w:rPr>
        <w:t>thánh</w:t>
      </w:r>
      <w:r>
        <w:rPr>
          <w:color w:val="231F20"/>
          <w:spacing w:val="-9"/>
        </w:rPr>
        <w:t> </w:t>
      </w:r>
      <w:r>
        <w:rPr>
          <w:color w:val="231F20"/>
        </w:rPr>
        <w:t>nhân biết là hạnh phúc là bất hạnh. Phát triển trí tuệ mang tới một loại hạnh phúc khác với những gì con người thường cho là phúc lạc. Phiền não của ta là nguyên nhân</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của</w:t>
      </w:r>
      <w:r>
        <w:rPr>
          <w:color w:val="231F20"/>
          <w:spacing w:val="-1"/>
        </w:rPr>
        <w:t> </w:t>
      </w:r>
      <w:r>
        <w:rPr>
          <w:color w:val="231F20"/>
        </w:rPr>
        <w:t>rối</w:t>
      </w:r>
      <w:r>
        <w:rPr>
          <w:color w:val="231F20"/>
          <w:spacing w:val="-1"/>
        </w:rPr>
        <w:t> </w:t>
      </w:r>
      <w:r>
        <w:rPr>
          <w:color w:val="231F20"/>
        </w:rPr>
        <w:t>loạn,</w:t>
      </w:r>
      <w:r>
        <w:rPr>
          <w:color w:val="231F20"/>
          <w:spacing w:val="-1"/>
        </w:rPr>
        <w:t> </w:t>
      </w:r>
      <w:r>
        <w:rPr>
          <w:color w:val="231F20"/>
        </w:rPr>
        <w:t>lo</w:t>
      </w:r>
      <w:r>
        <w:rPr>
          <w:color w:val="231F20"/>
          <w:spacing w:val="-1"/>
        </w:rPr>
        <w:t> </w:t>
      </w:r>
      <w:r>
        <w:rPr>
          <w:color w:val="231F20"/>
        </w:rPr>
        <w:t>lắng</w:t>
      </w:r>
      <w:r>
        <w:rPr>
          <w:color w:val="231F20"/>
          <w:spacing w:val="-1"/>
        </w:rPr>
        <w:t> </w:t>
      </w:r>
      <w:r>
        <w:rPr>
          <w:color w:val="231F20"/>
        </w:rPr>
        <w:t>và</w:t>
      </w:r>
      <w:r>
        <w:rPr>
          <w:color w:val="231F20"/>
          <w:spacing w:val="-1"/>
        </w:rPr>
        <w:t> </w:t>
      </w:r>
      <w:r>
        <w:rPr>
          <w:color w:val="231F20"/>
        </w:rPr>
        <w:t>bất</w:t>
      </w:r>
      <w:r>
        <w:rPr>
          <w:color w:val="231F20"/>
          <w:spacing w:val="-1"/>
        </w:rPr>
        <w:t> </w:t>
      </w:r>
      <w:r>
        <w:rPr>
          <w:color w:val="231F20"/>
        </w:rPr>
        <w:t>an,</w:t>
      </w:r>
      <w:r>
        <w:rPr>
          <w:color w:val="231F20"/>
          <w:spacing w:val="-1"/>
        </w:rPr>
        <w:t> </w:t>
      </w:r>
      <w:r>
        <w:rPr>
          <w:color w:val="231F20"/>
        </w:rPr>
        <w:t>chúng</w:t>
      </w:r>
      <w:r>
        <w:rPr>
          <w:color w:val="231F20"/>
          <w:spacing w:val="-1"/>
        </w:rPr>
        <w:t> </w:t>
      </w:r>
      <w:r>
        <w:rPr>
          <w:color w:val="231F20"/>
        </w:rPr>
        <w:t>là nguyên nhân thực sự của mọi ưu não. Niết bàn là sự chấm dứt của tham, sân, si, và vì vậy là sự chấm dứt của khổ đau.</w:t>
      </w:r>
    </w:p>
    <w:p>
      <w:pPr>
        <w:pStyle w:val="BodyText"/>
        <w:spacing w:after="0" w:line="249" w:lineRule="auto"/>
        <w:sectPr>
          <w:pgSz w:w="7660" w:h="11630"/>
          <w:pgMar w:header="779" w:footer="0" w:top="1100" w:bottom="280" w:left="850" w:right="850"/>
        </w:sectPr>
      </w:pPr>
    </w:p>
    <w:p>
      <w:pPr>
        <w:pStyle w:val="BodyText"/>
        <w:spacing w:line="256" w:lineRule="auto" w:before="241"/>
        <w:ind w:firstLine="396"/>
      </w:pPr>
      <w:r>
        <w:rPr>
          <w:color w:val="231F20"/>
        </w:rPr>
        <w:t>Khi</w:t>
      </w:r>
      <w:r>
        <w:rPr>
          <w:color w:val="231F20"/>
          <w:spacing w:val="-17"/>
        </w:rPr>
        <w:t> </w:t>
      </w:r>
      <w:r>
        <w:rPr>
          <w:color w:val="231F20"/>
        </w:rPr>
        <w:t>một</w:t>
      </w:r>
      <w:r>
        <w:rPr>
          <w:color w:val="231F20"/>
          <w:spacing w:val="-17"/>
        </w:rPr>
        <w:t> </w:t>
      </w:r>
      <w:r>
        <w:rPr>
          <w:color w:val="231F20"/>
        </w:rPr>
        <w:t>người</w:t>
      </w:r>
      <w:r>
        <w:rPr>
          <w:color w:val="231F20"/>
          <w:spacing w:val="-17"/>
        </w:rPr>
        <w:t> </w:t>
      </w:r>
      <w:r>
        <w:rPr>
          <w:color w:val="231F20"/>
        </w:rPr>
        <w:t>chưa</w:t>
      </w:r>
      <w:r>
        <w:rPr>
          <w:color w:val="231F20"/>
          <w:spacing w:val="-17"/>
        </w:rPr>
        <w:t> </w:t>
      </w:r>
      <w:r>
        <w:rPr>
          <w:color w:val="231F20"/>
        </w:rPr>
        <w:t>phải</w:t>
      </w:r>
      <w:r>
        <w:rPr>
          <w:color w:val="231F20"/>
          <w:spacing w:val="-16"/>
        </w:rPr>
        <w:t> </w:t>
      </w:r>
      <w:r>
        <w:rPr>
          <w:color w:val="231F20"/>
        </w:rPr>
        <w:t>là</w:t>
      </w:r>
      <w:r>
        <w:rPr>
          <w:color w:val="231F20"/>
          <w:spacing w:val="-17"/>
        </w:rPr>
        <w:t> </w:t>
      </w:r>
      <w:r>
        <w:rPr>
          <w:color w:val="231F20"/>
        </w:rPr>
        <w:t>bậc</w:t>
      </w:r>
      <w:r>
        <w:rPr>
          <w:color w:val="231F20"/>
          <w:spacing w:val="-17"/>
        </w:rPr>
        <w:t> </w:t>
      </w:r>
      <w:r>
        <w:rPr>
          <w:color w:val="231F20"/>
        </w:rPr>
        <w:t>thánh</w:t>
      </w:r>
      <w:r>
        <w:rPr>
          <w:color w:val="231F20"/>
          <w:spacing w:val="-17"/>
        </w:rPr>
        <w:t> </w:t>
      </w:r>
      <w:r>
        <w:rPr>
          <w:color w:val="231F20"/>
        </w:rPr>
        <w:t>nhân,</w:t>
      </w:r>
      <w:r>
        <w:rPr>
          <w:color w:val="231F20"/>
          <w:spacing w:val="-17"/>
        </w:rPr>
        <w:t> </w:t>
      </w:r>
      <w:r>
        <w:rPr>
          <w:color w:val="231F20"/>
        </w:rPr>
        <w:t>người ấy không thể hiểu niết bàn thực sự là gì. Nếu ta chưa kinh nghiệm bản chất thực sự của các pháp hữu vi sinh và diệt, ta không thể kinh nghiệm pháp vô </w:t>
      </w:r>
      <w:r>
        <w:rPr>
          <w:color w:val="231F20"/>
        </w:rPr>
        <w:t>vi, pháp bất sinh bất diệt.</w:t>
      </w:r>
    </w:p>
    <w:p>
      <w:pPr>
        <w:pStyle w:val="BodyText"/>
        <w:spacing w:line="256" w:lineRule="auto" w:before="107"/>
        <w:ind w:firstLine="396"/>
      </w:pPr>
      <w:r>
        <w:rPr>
          <w:color w:val="231F20"/>
        </w:rPr>
        <w:t>Như ta đã thấy, có bốn pháp chân đế: tâm, </w:t>
      </w:r>
      <w:r>
        <w:rPr>
          <w:color w:val="231F20"/>
        </w:rPr>
        <w:t>tâm sở,</w:t>
      </w:r>
      <w:r>
        <w:rPr>
          <w:color w:val="231F20"/>
          <w:spacing w:val="-6"/>
        </w:rPr>
        <w:t> </w:t>
      </w:r>
      <w:r>
        <w:rPr>
          <w:color w:val="231F20"/>
        </w:rPr>
        <w:t>sắc</w:t>
      </w:r>
      <w:r>
        <w:rPr>
          <w:color w:val="231F20"/>
          <w:spacing w:val="-6"/>
        </w:rPr>
        <w:t> </w:t>
      </w:r>
      <w:r>
        <w:rPr>
          <w:color w:val="231F20"/>
        </w:rPr>
        <w:t>và</w:t>
      </w:r>
      <w:r>
        <w:rPr>
          <w:color w:val="231F20"/>
          <w:spacing w:val="-6"/>
        </w:rPr>
        <w:t> </w:t>
      </w:r>
      <w:r>
        <w:rPr>
          <w:color w:val="231F20"/>
        </w:rPr>
        <w:t>niết</w:t>
      </w:r>
      <w:r>
        <w:rPr>
          <w:color w:val="231F20"/>
          <w:spacing w:val="-6"/>
        </w:rPr>
        <w:t> </w:t>
      </w:r>
      <w:r>
        <w:rPr>
          <w:color w:val="231F20"/>
        </w:rPr>
        <w:t>bàn.</w:t>
      </w:r>
      <w:r>
        <w:rPr>
          <w:color w:val="231F20"/>
          <w:spacing w:val="-10"/>
        </w:rPr>
        <w:t> </w:t>
      </w:r>
      <w:r>
        <w:rPr>
          <w:color w:val="231F20"/>
        </w:rPr>
        <w:t>Tâm,</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và</w:t>
      </w:r>
      <w:r>
        <w:rPr>
          <w:color w:val="231F20"/>
          <w:spacing w:val="-6"/>
        </w:rPr>
        <w:t> </w:t>
      </w:r>
      <w:r>
        <w:rPr>
          <w:color w:val="231F20"/>
        </w:rPr>
        <w:t>sắc</w:t>
      </w:r>
      <w:r>
        <w:rPr>
          <w:color w:val="231F20"/>
          <w:spacing w:val="-6"/>
        </w:rPr>
        <w:t> </w:t>
      </w:r>
      <w:r>
        <w:rPr>
          <w:color w:val="231F20"/>
        </w:rPr>
        <w:t>là</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 sinh và diệt, chúng là các pháp do duyên sinh và vì vậy</w:t>
      </w:r>
      <w:r>
        <w:rPr>
          <w:color w:val="231F20"/>
          <w:spacing w:val="-10"/>
        </w:rPr>
        <w:t> </w:t>
      </w:r>
      <w:r>
        <w:rPr>
          <w:color w:val="231F20"/>
        </w:rPr>
        <w:t>là</w:t>
      </w:r>
      <w:r>
        <w:rPr>
          <w:color w:val="231F20"/>
          <w:spacing w:val="-10"/>
        </w:rPr>
        <w:t> </w:t>
      </w:r>
      <w:r>
        <w:rPr>
          <w:color w:val="231F20"/>
        </w:rPr>
        <w:t>khổ.</w:t>
      </w:r>
      <w:r>
        <w:rPr>
          <w:color w:val="231F20"/>
          <w:spacing w:val="-10"/>
        </w:rPr>
        <w:t> </w:t>
      </w:r>
      <w:r>
        <w:rPr>
          <w:color w:val="231F20"/>
        </w:rPr>
        <w:t>Niết</w:t>
      </w:r>
      <w:r>
        <w:rPr>
          <w:color w:val="231F20"/>
          <w:spacing w:val="-10"/>
        </w:rPr>
        <w:t> </w:t>
      </w:r>
      <w:r>
        <w:rPr>
          <w:color w:val="231F20"/>
        </w:rPr>
        <w:t>bàn</w:t>
      </w:r>
      <w:r>
        <w:rPr>
          <w:color w:val="231F20"/>
          <w:spacing w:val="-10"/>
        </w:rPr>
        <w:t> </w:t>
      </w:r>
      <w:r>
        <w:rPr>
          <w:color w:val="231F20"/>
        </w:rPr>
        <w:t>không</w:t>
      </w:r>
      <w:r>
        <w:rPr>
          <w:color w:val="231F20"/>
          <w:spacing w:val="-10"/>
        </w:rPr>
        <w:t> </w:t>
      </w:r>
      <w:r>
        <w:rPr>
          <w:color w:val="231F20"/>
        </w:rPr>
        <w:t>sinh</w:t>
      </w:r>
      <w:r>
        <w:rPr>
          <w:color w:val="231F20"/>
          <w:spacing w:val="-10"/>
        </w:rPr>
        <w:t> </w:t>
      </w:r>
      <w:r>
        <w:rPr>
          <w:color w:val="231F20"/>
        </w:rPr>
        <w:t>không</w:t>
      </w:r>
      <w:r>
        <w:rPr>
          <w:color w:val="231F20"/>
          <w:spacing w:val="-10"/>
        </w:rPr>
        <w:t> </w:t>
      </w:r>
      <w:r>
        <w:rPr>
          <w:color w:val="231F20"/>
        </w:rPr>
        <w:t>diệt,</w:t>
      </w:r>
      <w:r>
        <w:rPr>
          <w:color w:val="231F20"/>
          <w:spacing w:val="-10"/>
        </w:rPr>
        <w:t> </w:t>
      </w:r>
      <w:r>
        <w:rPr>
          <w:color w:val="231F20"/>
        </w:rPr>
        <w:t>không</w:t>
      </w:r>
      <w:r>
        <w:rPr>
          <w:color w:val="231F20"/>
          <w:spacing w:val="-10"/>
        </w:rPr>
        <w:t> </w:t>
      </w:r>
      <w:r>
        <w:rPr>
          <w:color w:val="231F20"/>
        </w:rPr>
        <w:t>có duyên</w:t>
      </w:r>
      <w:r>
        <w:rPr>
          <w:color w:val="231F20"/>
          <w:spacing w:val="-5"/>
        </w:rPr>
        <w:t> </w:t>
      </w:r>
      <w:r>
        <w:rPr>
          <w:color w:val="231F20"/>
        </w:rPr>
        <w:t>nào</w:t>
      </w:r>
      <w:r>
        <w:rPr>
          <w:color w:val="231F20"/>
          <w:spacing w:val="-5"/>
        </w:rPr>
        <w:t> </w:t>
      </w:r>
      <w:r>
        <w:rPr>
          <w:color w:val="231F20"/>
        </w:rPr>
        <w:t>cho</w:t>
      </w:r>
      <w:r>
        <w:rPr>
          <w:color w:val="231F20"/>
          <w:spacing w:val="-5"/>
        </w:rPr>
        <w:t> </w:t>
      </w:r>
      <w:r>
        <w:rPr>
          <w:color w:val="231F20"/>
        </w:rPr>
        <w:t>sự</w:t>
      </w:r>
      <w:r>
        <w:rPr>
          <w:color w:val="231F20"/>
          <w:spacing w:val="-4"/>
        </w:rPr>
        <w:t> </w:t>
      </w:r>
      <w:r>
        <w:rPr>
          <w:color w:val="231F20"/>
        </w:rPr>
        <w:t>sinh</w:t>
      </w:r>
      <w:r>
        <w:rPr>
          <w:color w:val="231F20"/>
          <w:spacing w:val="-5"/>
        </w:rPr>
        <w:t> </w:t>
      </w:r>
      <w:r>
        <w:rPr>
          <w:color w:val="231F20"/>
        </w:rPr>
        <w:t>khởi</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nó</w:t>
      </w:r>
      <w:r>
        <w:rPr>
          <w:color w:val="231F20"/>
          <w:spacing w:val="-4"/>
        </w:rPr>
        <w:t> </w:t>
      </w:r>
      <w:r>
        <w:rPr>
          <w:color w:val="231F20"/>
        </w:rPr>
        <w:t>là</w:t>
      </w:r>
      <w:r>
        <w:rPr>
          <w:color w:val="231F20"/>
          <w:spacing w:val="-5"/>
        </w:rPr>
        <w:t> </w:t>
      </w:r>
      <w:r>
        <w:rPr>
          <w:color w:val="231F20"/>
        </w:rPr>
        <w:t>pháp</w:t>
      </w:r>
      <w:r>
        <w:rPr>
          <w:color w:val="231F20"/>
          <w:spacing w:val="-5"/>
        </w:rPr>
        <w:t> </w:t>
      </w:r>
      <w:r>
        <w:rPr>
          <w:color w:val="231F20"/>
        </w:rPr>
        <w:t>không do</w:t>
      </w:r>
      <w:r>
        <w:rPr>
          <w:color w:val="231F20"/>
          <w:spacing w:val="-4"/>
        </w:rPr>
        <w:t> </w:t>
      </w:r>
      <w:r>
        <w:rPr>
          <w:color w:val="231F20"/>
        </w:rPr>
        <w:t>duyên</w:t>
      </w:r>
      <w:r>
        <w:rPr>
          <w:color w:val="231F20"/>
          <w:spacing w:val="-4"/>
        </w:rPr>
        <w:t> </w:t>
      </w:r>
      <w:r>
        <w:rPr>
          <w:color w:val="231F20"/>
        </w:rPr>
        <w:t>sinh.</w:t>
      </w:r>
      <w:r>
        <w:rPr>
          <w:color w:val="231F20"/>
          <w:spacing w:val="-4"/>
        </w:rPr>
        <w:t> </w:t>
      </w:r>
      <w:r>
        <w:rPr>
          <w:color w:val="231F20"/>
        </w:rPr>
        <w:t>Niết</w:t>
      </w:r>
      <w:r>
        <w:rPr>
          <w:color w:val="231F20"/>
          <w:spacing w:val="-4"/>
        </w:rPr>
        <w:t> </w:t>
      </w:r>
      <w:r>
        <w:rPr>
          <w:color w:val="231F20"/>
        </w:rPr>
        <w:t>bàn</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chấm</w:t>
      </w:r>
      <w:r>
        <w:rPr>
          <w:color w:val="231F20"/>
          <w:spacing w:val="-4"/>
        </w:rPr>
        <w:t> </w:t>
      </w:r>
      <w:r>
        <w:rPr>
          <w:color w:val="231F20"/>
        </w:rPr>
        <w:t>dứt</w:t>
      </w:r>
      <w:r>
        <w:rPr>
          <w:color w:val="231F20"/>
          <w:spacing w:val="-4"/>
        </w:rPr>
        <w:t> </w:t>
      </w:r>
      <w:r>
        <w:rPr>
          <w:color w:val="231F20"/>
        </w:rPr>
        <w:t>của</w:t>
      </w:r>
      <w:r>
        <w:rPr>
          <w:color w:val="231F20"/>
          <w:spacing w:val="-4"/>
        </w:rPr>
        <w:t> </w:t>
      </w:r>
      <w:r>
        <w:rPr>
          <w:color w:val="231F20"/>
        </w:rPr>
        <w:t>khổ.</w:t>
      </w:r>
      <w:r>
        <w:rPr>
          <w:color w:val="231F20"/>
          <w:spacing w:val="-4"/>
        </w:rPr>
        <w:t> </w:t>
      </w:r>
      <w:r>
        <w:rPr>
          <w:color w:val="231F20"/>
        </w:rPr>
        <w:t>Nếu không có sự diệt khổ, đức Phật đã không giảng con đường Đạo dẫn tới sự chấm dứt khổ đau.</w:t>
      </w:r>
      <w:r>
        <w:rPr>
          <w:color w:val="231F20"/>
          <w:spacing w:val="-1"/>
        </w:rPr>
        <w:t> </w:t>
      </w:r>
      <w:r>
        <w:rPr>
          <w:color w:val="231F20"/>
        </w:rPr>
        <w:t>Tuy nhiên, vì</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diệt</w:t>
      </w:r>
      <w:r>
        <w:rPr>
          <w:color w:val="231F20"/>
          <w:spacing w:val="-1"/>
        </w:rPr>
        <w:t> </w:t>
      </w:r>
      <w:r>
        <w:rPr>
          <w:color w:val="231F20"/>
        </w:rPr>
        <w:t>khổ,</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dạy</w:t>
      </w:r>
      <w:r>
        <w:rPr>
          <w:color w:val="231F20"/>
          <w:spacing w:val="-1"/>
        </w:rPr>
        <w:t> </w:t>
      </w:r>
      <w:r>
        <w:rPr>
          <w:color w:val="231F20"/>
        </w:rPr>
        <w:t>con</w:t>
      </w:r>
      <w:r>
        <w:rPr>
          <w:color w:val="231F20"/>
          <w:spacing w:val="-1"/>
        </w:rPr>
        <w:t> </w:t>
      </w:r>
      <w:r>
        <w:rPr>
          <w:color w:val="231F20"/>
        </w:rPr>
        <w:t>đường</w:t>
      </w:r>
      <w:r>
        <w:rPr>
          <w:color w:val="231F20"/>
          <w:spacing w:val="-1"/>
        </w:rPr>
        <w:t> </w:t>
      </w:r>
      <w:r>
        <w:rPr>
          <w:color w:val="231F20"/>
        </w:rPr>
        <w:t>đưa</w:t>
      </w:r>
      <w:r>
        <w:rPr>
          <w:color w:val="231F20"/>
          <w:spacing w:val="-1"/>
        </w:rPr>
        <w:t> </w:t>
      </w:r>
      <w:r>
        <w:rPr>
          <w:color w:val="231F20"/>
        </w:rPr>
        <w:t>tới đó.</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đọc</w:t>
      </w:r>
      <w:r>
        <w:rPr>
          <w:color w:val="231F20"/>
          <w:spacing w:val="-10"/>
        </w:rPr>
        <w:t> </w:t>
      </w:r>
      <w:r>
        <w:rPr>
          <w:color w:val="231F20"/>
        </w:rPr>
        <w:t>trong</w:t>
      </w:r>
      <w:r>
        <w:rPr>
          <w:color w:val="231F20"/>
          <w:spacing w:val="-10"/>
        </w:rPr>
        <w:t> </w:t>
      </w:r>
      <w:r>
        <w:rPr>
          <w:i/>
          <w:color w:val="231F20"/>
        </w:rPr>
        <w:t>Cảm</w:t>
      </w:r>
      <w:r>
        <w:rPr>
          <w:i/>
          <w:color w:val="231F20"/>
          <w:spacing w:val="-10"/>
        </w:rPr>
        <w:t> </w:t>
      </w:r>
      <w:r>
        <w:rPr>
          <w:i/>
          <w:color w:val="231F20"/>
        </w:rPr>
        <w:t>Ứng</w:t>
      </w:r>
      <w:r>
        <w:rPr>
          <w:i/>
          <w:color w:val="231F20"/>
          <w:spacing w:val="-10"/>
        </w:rPr>
        <w:t> </w:t>
      </w:r>
      <w:r>
        <w:rPr>
          <w:i/>
          <w:color w:val="231F20"/>
        </w:rPr>
        <w:t>Ngữ</w:t>
      </w:r>
      <w:r>
        <w:rPr>
          <w:i/>
          <w:color w:val="231F20"/>
          <w:spacing w:val="-10"/>
        </w:rPr>
        <w:t> </w:t>
      </w:r>
      <w:r>
        <w:rPr>
          <w:color w:val="231F20"/>
        </w:rPr>
        <w:t>(</w:t>
      </w:r>
      <w:r>
        <w:rPr>
          <w:i/>
          <w:color w:val="231F20"/>
        </w:rPr>
        <w:t>Tiểu</w:t>
      </w:r>
      <w:r>
        <w:rPr>
          <w:i/>
          <w:color w:val="231F20"/>
          <w:spacing w:val="-10"/>
        </w:rPr>
        <w:t> </w:t>
      </w:r>
      <w:r>
        <w:rPr>
          <w:i/>
          <w:color w:val="231F20"/>
        </w:rPr>
        <w:t>Bộ</w:t>
      </w:r>
      <w:r>
        <w:rPr>
          <w:i/>
          <w:color w:val="231F20"/>
          <w:spacing w:val="-10"/>
        </w:rPr>
        <w:t> </w:t>
      </w:r>
      <w:r>
        <w:rPr>
          <w:i/>
          <w:color w:val="231F20"/>
        </w:rPr>
        <w:t>Kinh</w:t>
      </w:r>
      <w:r>
        <w:rPr>
          <w:color w:val="231F20"/>
        </w:rPr>
        <w:t>, Chương</w:t>
      </w:r>
      <w:r>
        <w:rPr>
          <w:color w:val="231F20"/>
          <w:spacing w:val="-15"/>
        </w:rPr>
        <w:t> </w:t>
      </w:r>
      <w:r>
        <w:rPr>
          <w:color w:val="231F20"/>
        </w:rPr>
        <w:t>VIII,</w:t>
      </w:r>
      <w:r>
        <w:rPr>
          <w:color w:val="231F20"/>
          <w:spacing w:val="-10"/>
        </w:rPr>
        <w:t> </w:t>
      </w:r>
      <w:r>
        <w:rPr>
          <w:color w:val="231F20"/>
        </w:rPr>
        <w:t>3</w:t>
      </w:r>
      <w:r>
        <w:rPr>
          <w:color w:val="231F20"/>
          <w:spacing w:val="-10"/>
        </w:rPr>
        <w:t> </w:t>
      </w:r>
      <w:r>
        <w:rPr>
          <w:color w:val="231F20"/>
        </w:rPr>
        <w:t>Ud</w:t>
      </w:r>
      <w:r>
        <w:rPr>
          <w:color w:val="231F20"/>
          <w:spacing w:val="-10"/>
        </w:rPr>
        <w:t> </w:t>
      </w:r>
      <w:r>
        <w:rPr>
          <w:color w:val="231F20"/>
        </w:rPr>
        <w:t>82)</w:t>
      </w:r>
      <w:r>
        <w:rPr>
          <w:color w:val="231F20"/>
          <w:spacing w:val="-10"/>
        </w:rPr>
        <w:t> </w:t>
      </w:r>
      <w:r>
        <w:rPr>
          <w:color w:val="231F20"/>
        </w:rPr>
        <w:t>rằng</w:t>
      </w:r>
      <w:r>
        <w:rPr>
          <w:color w:val="231F20"/>
          <w:spacing w:val="-10"/>
        </w:rPr>
        <w:t> </w:t>
      </w:r>
      <w:r>
        <w:rPr>
          <w:color w:val="231F20"/>
        </w:rPr>
        <w:t>khi</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trú</w:t>
      </w:r>
      <w:r>
        <w:rPr>
          <w:color w:val="231F20"/>
          <w:spacing w:val="-10"/>
        </w:rPr>
        <w:t> </w:t>
      </w:r>
      <w:r>
        <w:rPr>
          <w:color w:val="231F20"/>
        </w:rPr>
        <w:t>tại</w:t>
      </w:r>
      <w:r>
        <w:rPr>
          <w:color w:val="231F20"/>
          <w:spacing w:val="-10"/>
        </w:rPr>
        <w:t> </w:t>
      </w:r>
      <w:r>
        <w:rPr>
          <w:color w:val="231F20"/>
        </w:rPr>
        <w:t>vườn ông Cấp Cô Độc đã nói với các vị tỳ kheo:</w:t>
      </w:r>
    </w:p>
    <w:p>
      <w:pPr>
        <w:spacing w:line="256" w:lineRule="auto" w:before="95"/>
        <w:ind w:left="737" w:right="111" w:firstLine="0"/>
        <w:jc w:val="both"/>
        <w:rPr>
          <w:i/>
          <w:sz w:val="26"/>
        </w:rPr>
      </w:pPr>
      <w:r>
        <w:rPr>
          <w:i/>
          <w:color w:val="231F20"/>
          <w:sz w:val="26"/>
        </w:rPr>
        <w:t>Này các Tỳ-kheo, có sự không sanh, không </w:t>
      </w:r>
      <w:r>
        <w:rPr>
          <w:i/>
          <w:color w:val="231F20"/>
          <w:sz w:val="26"/>
        </w:rPr>
        <w:t>hiện hữu, không bị làm, không hữu vi, này các Tỳ- kheo, nếu không có cái không sanh, không hiện hữu,</w:t>
      </w:r>
      <w:r>
        <w:rPr>
          <w:i/>
          <w:color w:val="231F20"/>
          <w:spacing w:val="-5"/>
          <w:sz w:val="26"/>
        </w:rPr>
        <w:t> </w:t>
      </w:r>
      <w:r>
        <w:rPr>
          <w:i/>
          <w:color w:val="231F20"/>
          <w:sz w:val="26"/>
        </w:rPr>
        <w:t>không</w:t>
      </w:r>
      <w:r>
        <w:rPr>
          <w:i/>
          <w:color w:val="231F20"/>
          <w:spacing w:val="-6"/>
          <w:sz w:val="26"/>
        </w:rPr>
        <w:t> </w:t>
      </w:r>
      <w:r>
        <w:rPr>
          <w:i/>
          <w:color w:val="231F20"/>
          <w:sz w:val="26"/>
        </w:rPr>
        <w:t>bị</w:t>
      </w:r>
      <w:r>
        <w:rPr>
          <w:i/>
          <w:color w:val="231F20"/>
          <w:spacing w:val="-6"/>
          <w:sz w:val="26"/>
        </w:rPr>
        <w:t> </w:t>
      </w:r>
      <w:r>
        <w:rPr>
          <w:i/>
          <w:color w:val="231F20"/>
          <w:sz w:val="26"/>
        </w:rPr>
        <w:t>làm,</w:t>
      </w:r>
      <w:r>
        <w:rPr>
          <w:i/>
          <w:color w:val="231F20"/>
          <w:spacing w:val="-6"/>
          <w:sz w:val="26"/>
        </w:rPr>
        <w:t> </w:t>
      </w:r>
      <w:r>
        <w:rPr>
          <w:i/>
          <w:color w:val="231F20"/>
          <w:sz w:val="26"/>
        </w:rPr>
        <w:t>không</w:t>
      </w:r>
      <w:r>
        <w:rPr>
          <w:i/>
          <w:color w:val="231F20"/>
          <w:spacing w:val="-6"/>
          <w:sz w:val="26"/>
        </w:rPr>
        <w:t> </w:t>
      </w:r>
      <w:r>
        <w:rPr>
          <w:i/>
          <w:color w:val="231F20"/>
          <w:sz w:val="26"/>
        </w:rPr>
        <w:t>hữu</w:t>
      </w:r>
      <w:r>
        <w:rPr>
          <w:i/>
          <w:color w:val="231F20"/>
          <w:spacing w:val="-5"/>
          <w:sz w:val="26"/>
        </w:rPr>
        <w:t> </w:t>
      </w:r>
      <w:r>
        <w:rPr>
          <w:i/>
          <w:color w:val="231F20"/>
          <w:sz w:val="26"/>
        </w:rPr>
        <w:t>vi,</w:t>
      </w:r>
      <w:r>
        <w:rPr>
          <w:i/>
          <w:color w:val="231F20"/>
          <w:spacing w:val="-6"/>
          <w:sz w:val="26"/>
        </w:rPr>
        <w:t> </w:t>
      </w:r>
      <w:r>
        <w:rPr>
          <w:i/>
          <w:color w:val="231F20"/>
          <w:sz w:val="26"/>
        </w:rPr>
        <w:t>thì</w:t>
      </w:r>
      <w:r>
        <w:rPr>
          <w:i/>
          <w:color w:val="231F20"/>
          <w:spacing w:val="-6"/>
          <w:sz w:val="26"/>
        </w:rPr>
        <w:t> </w:t>
      </w:r>
      <w:r>
        <w:rPr>
          <w:i/>
          <w:color w:val="231F20"/>
          <w:sz w:val="26"/>
        </w:rPr>
        <w:t>ở</w:t>
      </w:r>
      <w:r>
        <w:rPr>
          <w:i/>
          <w:color w:val="231F20"/>
          <w:spacing w:val="-6"/>
          <w:sz w:val="26"/>
        </w:rPr>
        <w:t> </w:t>
      </w:r>
      <w:r>
        <w:rPr>
          <w:i/>
          <w:color w:val="231F20"/>
          <w:sz w:val="26"/>
        </w:rPr>
        <w:t>đây</w:t>
      </w:r>
      <w:r>
        <w:rPr>
          <w:i/>
          <w:color w:val="231F20"/>
          <w:spacing w:val="-6"/>
          <w:sz w:val="26"/>
        </w:rPr>
        <w:t> </w:t>
      </w:r>
      <w:r>
        <w:rPr>
          <w:i/>
          <w:color w:val="231F20"/>
          <w:sz w:val="26"/>
        </w:rPr>
        <w:t>không thể trình bày sự xuất ly khỏi sanh, hiện hữu, bị làm, hữu vi. Vì rằng, này các Tỳ-kheo, có cái không</w:t>
      </w:r>
      <w:r>
        <w:rPr>
          <w:i/>
          <w:color w:val="231F20"/>
          <w:spacing w:val="-15"/>
          <w:sz w:val="26"/>
        </w:rPr>
        <w:t> </w:t>
      </w:r>
      <w:r>
        <w:rPr>
          <w:i/>
          <w:color w:val="231F20"/>
          <w:sz w:val="26"/>
        </w:rPr>
        <w:t>sanh,</w:t>
      </w:r>
      <w:r>
        <w:rPr>
          <w:i/>
          <w:color w:val="231F20"/>
          <w:spacing w:val="-15"/>
          <w:sz w:val="26"/>
        </w:rPr>
        <w:t> </w:t>
      </w:r>
      <w:r>
        <w:rPr>
          <w:i/>
          <w:color w:val="231F20"/>
          <w:sz w:val="26"/>
        </w:rPr>
        <w:t>không</w:t>
      </w:r>
      <w:r>
        <w:rPr>
          <w:i/>
          <w:color w:val="231F20"/>
          <w:spacing w:val="-15"/>
          <w:sz w:val="26"/>
        </w:rPr>
        <w:t> </w:t>
      </w:r>
      <w:r>
        <w:rPr>
          <w:i/>
          <w:color w:val="231F20"/>
          <w:sz w:val="26"/>
        </w:rPr>
        <w:t>hiện</w:t>
      </w:r>
      <w:r>
        <w:rPr>
          <w:i/>
          <w:color w:val="231F20"/>
          <w:spacing w:val="-15"/>
          <w:sz w:val="26"/>
        </w:rPr>
        <w:t> </w:t>
      </w:r>
      <w:r>
        <w:rPr>
          <w:i/>
          <w:color w:val="231F20"/>
          <w:sz w:val="26"/>
        </w:rPr>
        <w:t>hữu,</w:t>
      </w:r>
      <w:r>
        <w:rPr>
          <w:i/>
          <w:color w:val="231F20"/>
          <w:spacing w:val="-15"/>
          <w:sz w:val="26"/>
        </w:rPr>
        <w:t> </w:t>
      </w:r>
      <w:r>
        <w:rPr>
          <w:i/>
          <w:color w:val="231F20"/>
          <w:sz w:val="26"/>
        </w:rPr>
        <w:t>không</w:t>
      </w:r>
      <w:r>
        <w:rPr>
          <w:i/>
          <w:color w:val="231F20"/>
          <w:spacing w:val="-15"/>
          <w:sz w:val="26"/>
        </w:rPr>
        <w:t> </w:t>
      </w:r>
      <w:r>
        <w:rPr>
          <w:i/>
          <w:color w:val="231F20"/>
          <w:sz w:val="26"/>
        </w:rPr>
        <w:t>bị</w:t>
      </w:r>
      <w:r>
        <w:rPr>
          <w:i/>
          <w:color w:val="231F20"/>
          <w:spacing w:val="-15"/>
          <w:sz w:val="26"/>
        </w:rPr>
        <w:t> </w:t>
      </w:r>
      <w:r>
        <w:rPr>
          <w:i/>
          <w:color w:val="231F20"/>
          <w:sz w:val="26"/>
        </w:rPr>
        <w:t>làm,</w:t>
      </w:r>
      <w:r>
        <w:rPr>
          <w:i/>
          <w:color w:val="231F20"/>
          <w:spacing w:val="-15"/>
          <w:sz w:val="26"/>
        </w:rPr>
        <w:t> </w:t>
      </w:r>
      <w:r>
        <w:rPr>
          <w:i/>
          <w:color w:val="231F20"/>
          <w:sz w:val="26"/>
        </w:rPr>
        <w:t>không hữu</w:t>
      </w:r>
      <w:r>
        <w:rPr>
          <w:i/>
          <w:color w:val="231F20"/>
          <w:spacing w:val="-12"/>
          <w:sz w:val="26"/>
        </w:rPr>
        <w:t> </w:t>
      </w:r>
      <w:r>
        <w:rPr>
          <w:i/>
          <w:color w:val="231F20"/>
          <w:sz w:val="26"/>
        </w:rPr>
        <w:t>vi,</w:t>
      </w:r>
      <w:r>
        <w:rPr>
          <w:i/>
          <w:color w:val="231F20"/>
          <w:spacing w:val="-13"/>
          <w:sz w:val="26"/>
        </w:rPr>
        <w:t> </w:t>
      </w:r>
      <w:r>
        <w:rPr>
          <w:i/>
          <w:color w:val="231F20"/>
          <w:sz w:val="26"/>
        </w:rPr>
        <w:t>nên</w:t>
      </w:r>
      <w:r>
        <w:rPr>
          <w:i/>
          <w:color w:val="231F20"/>
          <w:spacing w:val="-13"/>
          <w:sz w:val="26"/>
        </w:rPr>
        <w:t> </w:t>
      </w:r>
      <w:r>
        <w:rPr>
          <w:i/>
          <w:color w:val="231F20"/>
          <w:sz w:val="26"/>
        </w:rPr>
        <w:t>có</w:t>
      </w:r>
      <w:r>
        <w:rPr>
          <w:i/>
          <w:color w:val="231F20"/>
          <w:spacing w:val="-12"/>
          <w:sz w:val="26"/>
        </w:rPr>
        <w:t> </w:t>
      </w:r>
      <w:r>
        <w:rPr>
          <w:i/>
          <w:color w:val="231F20"/>
          <w:sz w:val="26"/>
        </w:rPr>
        <w:t>trình</w:t>
      </w:r>
      <w:r>
        <w:rPr>
          <w:i/>
          <w:color w:val="231F20"/>
          <w:spacing w:val="-13"/>
          <w:sz w:val="26"/>
        </w:rPr>
        <w:t> </w:t>
      </w:r>
      <w:r>
        <w:rPr>
          <w:i/>
          <w:color w:val="231F20"/>
          <w:sz w:val="26"/>
        </w:rPr>
        <w:t>bày</w:t>
      </w:r>
      <w:r>
        <w:rPr>
          <w:i/>
          <w:color w:val="231F20"/>
          <w:spacing w:val="-12"/>
          <w:sz w:val="26"/>
        </w:rPr>
        <w:t> </w:t>
      </w:r>
      <w:r>
        <w:rPr>
          <w:i/>
          <w:color w:val="231F20"/>
          <w:sz w:val="26"/>
        </w:rPr>
        <w:t>sự</w:t>
      </w:r>
      <w:r>
        <w:rPr>
          <w:i/>
          <w:color w:val="231F20"/>
          <w:spacing w:val="-12"/>
          <w:sz w:val="26"/>
        </w:rPr>
        <w:t> </w:t>
      </w:r>
      <w:r>
        <w:rPr>
          <w:i/>
          <w:color w:val="231F20"/>
          <w:sz w:val="26"/>
        </w:rPr>
        <w:t>xuất</w:t>
      </w:r>
      <w:r>
        <w:rPr>
          <w:i/>
          <w:color w:val="231F20"/>
          <w:spacing w:val="-13"/>
          <w:sz w:val="26"/>
        </w:rPr>
        <w:t> </w:t>
      </w:r>
      <w:r>
        <w:rPr>
          <w:i/>
          <w:color w:val="231F20"/>
          <w:sz w:val="26"/>
        </w:rPr>
        <w:t>ly</w:t>
      </w:r>
      <w:r>
        <w:rPr>
          <w:i/>
          <w:color w:val="231F20"/>
          <w:spacing w:val="-12"/>
          <w:sz w:val="26"/>
        </w:rPr>
        <w:t> </w:t>
      </w:r>
      <w:r>
        <w:rPr>
          <w:i/>
          <w:color w:val="231F20"/>
          <w:sz w:val="26"/>
        </w:rPr>
        <w:t>khỏi</w:t>
      </w:r>
      <w:r>
        <w:rPr>
          <w:i/>
          <w:color w:val="231F20"/>
          <w:spacing w:val="-12"/>
          <w:sz w:val="26"/>
        </w:rPr>
        <w:t> </w:t>
      </w:r>
      <w:r>
        <w:rPr>
          <w:i/>
          <w:color w:val="231F20"/>
          <w:sz w:val="26"/>
        </w:rPr>
        <w:t>sanh,</w:t>
      </w:r>
      <w:r>
        <w:rPr>
          <w:i/>
          <w:color w:val="231F20"/>
          <w:spacing w:val="-12"/>
          <w:sz w:val="26"/>
        </w:rPr>
        <w:t> </w:t>
      </w:r>
      <w:r>
        <w:rPr>
          <w:i/>
          <w:color w:val="231F20"/>
          <w:sz w:val="26"/>
        </w:rPr>
        <w:t>hiện hữu, bị làm, hữu vi.</w:t>
      </w:r>
    </w:p>
    <w:p>
      <w:pPr>
        <w:pStyle w:val="BodyText"/>
        <w:spacing w:line="256" w:lineRule="auto" w:before="107"/>
        <w:ind w:firstLine="396"/>
      </w:pPr>
      <w:r>
        <w:rPr>
          <w:color w:val="231F20"/>
        </w:rPr>
        <w:t>Niết bàn có thể được kinh nghiệm tại thời </w:t>
      </w:r>
      <w:r>
        <w:rPr>
          <w:color w:val="231F20"/>
        </w:rPr>
        <w:t>điểm giác</w:t>
      </w:r>
      <w:r>
        <w:rPr>
          <w:color w:val="231F20"/>
          <w:spacing w:val="51"/>
        </w:rPr>
        <w:t> </w:t>
      </w:r>
      <w:r>
        <w:rPr>
          <w:color w:val="231F20"/>
        </w:rPr>
        <w:t>ngộ,</w:t>
      </w:r>
      <w:r>
        <w:rPr>
          <w:color w:val="231F20"/>
          <w:spacing w:val="51"/>
        </w:rPr>
        <w:t> </w:t>
      </w:r>
      <w:r>
        <w:rPr>
          <w:color w:val="231F20"/>
        </w:rPr>
        <w:t>nhưng</w:t>
      </w:r>
      <w:r>
        <w:rPr>
          <w:color w:val="231F20"/>
          <w:spacing w:val="51"/>
        </w:rPr>
        <w:t> </w:t>
      </w:r>
      <w:r>
        <w:rPr>
          <w:color w:val="231F20"/>
        </w:rPr>
        <w:t>không</w:t>
      </w:r>
      <w:r>
        <w:rPr>
          <w:color w:val="231F20"/>
          <w:spacing w:val="51"/>
        </w:rPr>
        <w:t> </w:t>
      </w:r>
      <w:r>
        <w:rPr>
          <w:color w:val="231F20"/>
        </w:rPr>
        <w:t>thể</w:t>
      </w:r>
      <w:r>
        <w:rPr>
          <w:color w:val="231F20"/>
          <w:spacing w:val="51"/>
        </w:rPr>
        <w:t> </w:t>
      </w:r>
      <w:r>
        <w:rPr>
          <w:color w:val="231F20"/>
        </w:rPr>
        <w:t>đạt</w:t>
      </w:r>
      <w:r>
        <w:rPr>
          <w:color w:val="231F20"/>
          <w:spacing w:val="51"/>
        </w:rPr>
        <w:t> </w:t>
      </w:r>
      <w:r>
        <w:rPr>
          <w:color w:val="231F20"/>
        </w:rPr>
        <w:t>được</w:t>
      </w:r>
      <w:r>
        <w:rPr>
          <w:color w:val="231F20"/>
          <w:spacing w:val="51"/>
        </w:rPr>
        <w:t> </w:t>
      </w:r>
      <w:r>
        <w:rPr>
          <w:color w:val="231F20"/>
        </w:rPr>
        <w:t>giác</w:t>
      </w:r>
      <w:r>
        <w:rPr>
          <w:color w:val="231F20"/>
          <w:spacing w:val="51"/>
        </w:rPr>
        <w:t> </w:t>
      </w:r>
      <w:r>
        <w:rPr>
          <w:color w:val="231F20"/>
        </w:rPr>
        <w:t>ngộ</w:t>
      </w:r>
      <w:r>
        <w:rPr>
          <w:color w:val="231F20"/>
          <w:spacing w:val="51"/>
        </w:rPr>
        <w:t> </w:t>
      </w:r>
      <w:r>
        <w:rPr>
          <w:color w:val="231F20"/>
          <w:spacing w:val="-5"/>
        </w:rPr>
        <w:t>trừ</w:t>
      </w:r>
    </w:p>
    <w:p>
      <w:pPr>
        <w:pStyle w:val="BodyText"/>
        <w:spacing w:after="0" w:line="256" w:lineRule="auto"/>
        <w:sectPr>
          <w:pgSz w:w="7660" w:h="11630"/>
          <w:pgMar w:header="779" w:footer="0" w:top="1100" w:bottom="280" w:left="850" w:right="850"/>
        </w:sectPr>
      </w:pPr>
    </w:p>
    <w:p>
      <w:pPr>
        <w:pStyle w:val="BodyText"/>
        <w:spacing w:line="261" w:lineRule="auto" w:before="241"/>
      </w:pPr>
      <w:r>
        <w:rPr>
          <w:color w:val="231F20"/>
        </w:rPr>
        <w:t>khi trí tuệ đã được phát triển tới mức độ nó có </w:t>
      </w:r>
      <w:r>
        <w:rPr>
          <w:color w:val="231F20"/>
        </w:rPr>
        <w:t>thể kinh nghiệm các pháp hữu vi như chúng thực là: vô thường, khổ, vô ngã.</w:t>
      </w:r>
    </w:p>
    <w:p>
      <w:pPr>
        <w:pStyle w:val="BodyText"/>
        <w:spacing w:line="261" w:lineRule="auto" w:before="117"/>
        <w:ind w:firstLine="396"/>
      </w:pPr>
      <w:r>
        <w:rPr>
          <w:color w:val="231F20"/>
        </w:rPr>
        <w:t>Tại khoảnh khắc giác ngộ, tâm đạo (tâm </w:t>
      </w:r>
      <w:r>
        <w:rPr>
          <w:color w:val="231F20"/>
        </w:rPr>
        <w:t>thiện siêu</w:t>
      </w:r>
      <w:r>
        <w:rPr>
          <w:color w:val="231F20"/>
          <w:spacing w:val="-3"/>
        </w:rPr>
        <w:t> </w:t>
      </w:r>
      <w:r>
        <w:rPr>
          <w:color w:val="231F20"/>
        </w:rPr>
        <w:t>thế)</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trực</w:t>
      </w:r>
      <w:r>
        <w:rPr>
          <w:color w:val="231F20"/>
          <w:spacing w:val="-3"/>
        </w:rPr>
        <w:t> </w:t>
      </w:r>
      <w:r>
        <w:rPr>
          <w:color w:val="231F20"/>
        </w:rPr>
        <w:t>tiếp</w:t>
      </w:r>
      <w:r>
        <w:rPr>
          <w:color w:val="231F20"/>
          <w:spacing w:val="-3"/>
        </w:rPr>
        <w:t> </w:t>
      </w:r>
      <w:r>
        <w:rPr>
          <w:color w:val="231F20"/>
        </w:rPr>
        <w:t>niết</w:t>
      </w:r>
      <w:r>
        <w:rPr>
          <w:color w:val="231F20"/>
          <w:spacing w:val="-3"/>
        </w:rPr>
        <w:t> </w:t>
      </w:r>
      <w:r>
        <w:rPr>
          <w:color w:val="231F20"/>
        </w:rPr>
        <w:t>bàn.</w:t>
      </w:r>
      <w:r>
        <w:rPr>
          <w:color w:val="231F20"/>
          <w:spacing w:val="-3"/>
        </w:rPr>
        <w:t> </w:t>
      </w:r>
      <w:r>
        <w:rPr>
          <w:color w:val="231F20"/>
        </w:rPr>
        <w:t>Khi</w:t>
      </w:r>
      <w:r>
        <w:rPr>
          <w:color w:val="231F20"/>
          <w:spacing w:val="-3"/>
        </w:rPr>
        <w:t> </w:t>
      </w:r>
      <w:r>
        <w:rPr>
          <w:color w:val="231F20"/>
        </w:rPr>
        <w:t>tâm</w:t>
      </w:r>
      <w:r>
        <w:rPr>
          <w:color w:val="231F20"/>
          <w:spacing w:val="-3"/>
        </w:rPr>
        <w:t> </w:t>
      </w:r>
      <w:r>
        <w:rPr>
          <w:color w:val="231F20"/>
        </w:rPr>
        <w:t>đạo đã diệt đi, nó được tiếp nối ngay bởi tâm quả (tâm quả siêu thế) kinh nghiệm cùng đối tượng. Nghiệp thiện</w:t>
      </w:r>
      <w:r>
        <w:rPr>
          <w:color w:val="231F20"/>
          <w:spacing w:val="-16"/>
        </w:rPr>
        <w:t> </w:t>
      </w:r>
      <w:r>
        <w:rPr>
          <w:color w:val="231F20"/>
        </w:rPr>
        <w:t>dục</w:t>
      </w:r>
      <w:r>
        <w:rPr>
          <w:color w:val="231F20"/>
          <w:spacing w:val="-16"/>
        </w:rPr>
        <w:t> </w:t>
      </w:r>
      <w:r>
        <w:rPr>
          <w:color w:val="231F20"/>
        </w:rPr>
        <w:t>giới</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trổ</w:t>
      </w:r>
      <w:r>
        <w:rPr>
          <w:color w:val="231F20"/>
          <w:spacing w:val="-16"/>
        </w:rPr>
        <w:t> </w:t>
      </w:r>
      <w:r>
        <w:rPr>
          <w:color w:val="231F20"/>
        </w:rPr>
        <w:t>quả</w:t>
      </w:r>
      <w:r>
        <w:rPr>
          <w:color w:val="231F20"/>
          <w:spacing w:val="-16"/>
        </w:rPr>
        <w:t> </w:t>
      </w:r>
      <w:r>
        <w:rPr>
          <w:color w:val="231F20"/>
        </w:rPr>
        <w:t>trong</w:t>
      </w:r>
      <w:r>
        <w:rPr>
          <w:color w:val="231F20"/>
          <w:spacing w:val="-16"/>
        </w:rPr>
        <w:t> </w:t>
      </w:r>
      <w:r>
        <w:rPr>
          <w:color w:val="231F20"/>
        </w:rPr>
        <w:t>cùng</w:t>
      </w:r>
      <w:r>
        <w:rPr>
          <w:color w:val="231F20"/>
          <w:spacing w:val="-16"/>
        </w:rPr>
        <w:t> </w:t>
      </w:r>
      <w:r>
        <w:rPr>
          <w:color w:val="231F20"/>
        </w:rPr>
        <w:t>một</w:t>
      </w:r>
      <w:r>
        <w:rPr>
          <w:color w:val="231F20"/>
          <w:spacing w:val="-16"/>
        </w:rPr>
        <w:t> </w:t>
      </w:r>
      <w:r>
        <w:rPr>
          <w:color w:val="231F20"/>
        </w:rPr>
        <w:t>kiếp</w:t>
      </w:r>
      <w:r>
        <w:rPr>
          <w:color w:val="231F20"/>
          <w:spacing w:val="-16"/>
        </w:rPr>
        <w:t> </w:t>
      </w:r>
      <w:r>
        <w:rPr>
          <w:color w:val="231F20"/>
        </w:rPr>
        <w:t>sống nhưng không bao giờ trong cùng một lộ trình tâm. Tâm thiện sắc giới và tâm thiện vô sắc giới chỉ trổ quả trong kiếp kế tiếp dưới dạng tâm tái tục và tâm hộ</w:t>
      </w:r>
      <w:r>
        <w:rPr>
          <w:color w:val="231F20"/>
          <w:spacing w:val="-1"/>
        </w:rPr>
        <w:t> </w:t>
      </w:r>
      <w:r>
        <w:rPr>
          <w:color w:val="231F20"/>
        </w:rPr>
        <w:t>kiếp.</w:t>
      </w:r>
      <w:r>
        <w:rPr>
          <w:color w:val="231F20"/>
          <w:spacing w:val="-6"/>
        </w:rPr>
        <w:t> </w:t>
      </w:r>
      <w:r>
        <w:rPr>
          <w:color w:val="231F20"/>
        </w:rPr>
        <w:t>Tất</w:t>
      </w:r>
      <w:r>
        <w:rPr>
          <w:color w:val="231F20"/>
          <w:spacing w:val="-1"/>
        </w:rPr>
        <w:t> </w:t>
      </w:r>
      <w:r>
        <w:rPr>
          <w:color w:val="231F20"/>
        </w:rPr>
        <w:t>cả</w:t>
      </w:r>
      <w:r>
        <w:rPr>
          <w:color w:val="231F20"/>
          <w:spacing w:val="-1"/>
        </w:rPr>
        <w:t> </w:t>
      </w:r>
      <w:r>
        <w:rPr>
          <w:color w:val="231F20"/>
        </w:rPr>
        <w:t>đều</w:t>
      </w:r>
      <w:r>
        <w:rPr>
          <w:color w:val="231F20"/>
          <w:spacing w:val="-1"/>
        </w:rPr>
        <w:t> </w:t>
      </w:r>
      <w:r>
        <w:rPr>
          <w:color w:val="231F20"/>
        </w:rPr>
        <w:t>khác</w:t>
      </w:r>
      <w:r>
        <w:rPr>
          <w:color w:val="231F20"/>
          <w:spacing w:val="-1"/>
        </w:rPr>
        <w:t> </w:t>
      </w:r>
      <w:r>
        <w:rPr>
          <w:color w:val="231F20"/>
        </w:rPr>
        <w:t>với</w:t>
      </w:r>
      <w:r>
        <w:rPr>
          <w:color w:val="231F20"/>
          <w:spacing w:val="-1"/>
        </w:rPr>
        <w:t> </w:t>
      </w:r>
      <w:r>
        <w:rPr>
          <w:color w:val="231F20"/>
        </w:rPr>
        <w:t>trường</w:t>
      </w:r>
      <w:r>
        <w:rPr>
          <w:color w:val="231F20"/>
          <w:spacing w:val="-1"/>
        </w:rPr>
        <w:t> </w:t>
      </w:r>
      <w:r>
        <w:rPr>
          <w:color w:val="231F20"/>
        </w:rPr>
        <w:t>hợp</w:t>
      </w:r>
      <w:r>
        <w:rPr>
          <w:color w:val="231F20"/>
          <w:spacing w:val="-1"/>
        </w:rPr>
        <w:t> </w:t>
      </w:r>
      <w:r>
        <w:rPr>
          <w:color w:val="231F20"/>
        </w:rPr>
        <w:t>của</w:t>
      </w:r>
      <w:r>
        <w:rPr>
          <w:color w:val="231F20"/>
          <w:spacing w:val="-1"/>
        </w:rPr>
        <w:t> </w:t>
      </w:r>
      <w:r>
        <w:rPr>
          <w:color w:val="231F20"/>
        </w:rPr>
        <w:t>tâm</w:t>
      </w:r>
      <w:r>
        <w:rPr>
          <w:color w:val="231F20"/>
          <w:spacing w:val="-1"/>
        </w:rPr>
        <w:t> </w:t>
      </w:r>
      <w:r>
        <w:rPr>
          <w:color w:val="231F20"/>
        </w:rPr>
        <w:t>đạo được tiếp nối ngay lập tức, trong cùng một lộ trình, bởi</w:t>
      </w:r>
      <w:r>
        <w:rPr>
          <w:color w:val="231F20"/>
          <w:spacing w:val="-6"/>
        </w:rPr>
        <w:t> </w:t>
      </w:r>
      <w:r>
        <w:rPr>
          <w:color w:val="231F20"/>
        </w:rPr>
        <w:t>tâm</w:t>
      </w:r>
      <w:r>
        <w:rPr>
          <w:color w:val="231F20"/>
          <w:spacing w:val="-7"/>
        </w:rPr>
        <w:t> </w:t>
      </w:r>
      <w:r>
        <w:rPr>
          <w:color w:val="231F20"/>
        </w:rPr>
        <w:t>quả,</w:t>
      </w:r>
      <w:r>
        <w:rPr>
          <w:color w:val="231F20"/>
          <w:spacing w:val="-6"/>
        </w:rPr>
        <w:t> </w:t>
      </w:r>
      <w:r>
        <w:rPr>
          <w:color w:val="231F20"/>
        </w:rPr>
        <w:t>là</w:t>
      </w:r>
      <w:r>
        <w:rPr>
          <w:color w:val="231F20"/>
          <w:spacing w:val="-6"/>
        </w:rPr>
        <w:t> </w:t>
      </w:r>
      <w:r>
        <w:rPr>
          <w:color w:val="231F20"/>
        </w:rPr>
        <w:t>hai</w:t>
      </w:r>
      <w:r>
        <w:rPr>
          <w:color w:val="231F20"/>
          <w:spacing w:val="-6"/>
        </w:rPr>
        <w:t> </w:t>
      </w:r>
      <w:r>
        <w:rPr>
          <w:color w:val="231F20"/>
        </w:rPr>
        <w:t>hoặc</w:t>
      </w:r>
      <w:r>
        <w:rPr>
          <w:color w:val="231F20"/>
          <w:spacing w:val="-6"/>
        </w:rPr>
        <w:t> </w:t>
      </w:r>
      <w:r>
        <w:rPr>
          <w:color w:val="231F20"/>
        </w:rPr>
        <w:t>ba</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tâm</w:t>
      </w:r>
      <w:r>
        <w:rPr>
          <w:color w:val="231F20"/>
          <w:spacing w:val="-7"/>
        </w:rPr>
        <w:t> </w:t>
      </w:r>
      <w:r>
        <w:rPr>
          <w:color w:val="231F20"/>
        </w:rPr>
        <w:t>quả,</w:t>
      </w:r>
      <w:r>
        <w:rPr>
          <w:color w:val="231F20"/>
          <w:spacing w:val="-6"/>
        </w:rPr>
        <w:t> </w:t>
      </w:r>
      <w:r>
        <w:rPr>
          <w:color w:val="231F20"/>
        </w:rPr>
        <w:t>tùy thuộc vào mỗi cá nhân.</w:t>
      </w:r>
    </w:p>
    <w:p>
      <w:pPr>
        <w:pStyle w:val="BodyText"/>
        <w:spacing w:line="261" w:lineRule="auto" w:before="126"/>
        <w:ind w:firstLine="396"/>
      </w:pPr>
      <w:r>
        <w:rPr>
          <w:color w:val="231F20"/>
        </w:rPr>
        <w:t>Khi</w:t>
      </w:r>
      <w:r>
        <w:rPr>
          <w:color w:val="231F20"/>
          <w:spacing w:val="-5"/>
        </w:rPr>
        <w:t> </w:t>
      </w:r>
      <w:r>
        <w:rPr>
          <w:color w:val="231F20"/>
        </w:rPr>
        <w:t>một</w:t>
      </w:r>
      <w:r>
        <w:rPr>
          <w:color w:val="231F20"/>
          <w:spacing w:val="-5"/>
        </w:rPr>
        <w:t> </w:t>
      </w:r>
      <w:r>
        <w:rPr>
          <w:color w:val="231F20"/>
        </w:rPr>
        <w:t>người</w:t>
      </w:r>
      <w:r>
        <w:rPr>
          <w:color w:val="231F20"/>
          <w:spacing w:val="-5"/>
        </w:rPr>
        <w:t> </w:t>
      </w:r>
      <w:r>
        <w:rPr>
          <w:color w:val="231F20"/>
        </w:rPr>
        <w:t>đạt</w:t>
      </w:r>
      <w:r>
        <w:rPr>
          <w:color w:val="231F20"/>
          <w:spacing w:val="-5"/>
        </w:rPr>
        <w:t> </w:t>
      </w:r>
      <w:r>
        <w:rPr>
          <w:color w:val="231F20"/>
        </w:rPr>
        <w:t>tầng</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Dự</w:t>
      </w:r>
      <w:r>
        <w:rPr>
          <w:color w:val="231F20"/>
          <w:spacing w:val="-5"/>
        </w:rPr>
        <w:t> </w:t>
      </w:r>
      <w:r>
        <w:rPr>
          <w:color w:val="231F20"/>
        </w:rPr>
        <w:t>lưu,</w:t>
      </w:r>
      <w:r>
        <w:rPr>
          <w:color w:val="231F20"/>
          <w:spacing w:val="-5"/>
        </w:rPr>
        <w:t> </w:t>
      </w:r>
      <w:r>
        <w:rPr>
          <w:color w:val="231F20"/>
        </w:rPr>
        <w:t>tâm</w:t>
      </w:r>
      <w:r>
        <w:rPr>
          <w:color w:val="231F20"/>
          <w:spacing w:val="-5"/>
        </w:rPr>
        <w:t> </w:t>
      </w:r>
      <w:r>
        <w:rPr>
          <w:color w:val="231F20"/>
        </w:rPr>
        <w:t>đạo và</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quả</w:t>
      </w:r>
      <w:r>
        <w:rPr>
          <w:color w:val="231F20"/>
          <w:spacing w:val="-12"/>
        </w:rPr>
        <w:t> </w:t>
      </w:r>
      <w:r>
        <w:rPr>
          <w:color w:val="231F20"/>
        </w:rPr>
        <w:t>Dự</w:t>
      </w:r>
      <w:r>
        <w:rPr>
          <w:color w:val="231F20"/>
          <w:spacing w:val="-12"/>
        </w:rPr>
        <w:t> </w:t>
      </w:r>
      <w:r>
        <w:rPr>
          <w:color w:val="231F20"/>
        </w:rPr>
        <w:t>lưu</w:t>
      </w:r>
      <w:r>
        <w:rPr>
          <w:color w:val="231F20"/>
          <w:spacing w:val="-12"/>
        </w:rPr>
        <w:t> </w:t>
      </w:r>
      <w:r>
        <w:rPr>
          <w:color w:val="231F20"/>
        </w:rPr>
        <w:t>sinh</w:t>
      </w:r>
      <w:r>
        <w:rPr>
          <w:color w:val="231F20"/>
          <w:spacing w:val="-12"/>
        </w:rPr>
        <w:t> </w:t>
      </w:r>
      <w:r>
        <w:rPr>
          <w:color w:val="231F20"/>
        </w:rPr>
        <w:t>khởi.</w:t>
      </w:r>
      <w:r>
        <w:rPr>
          <w:color w:val="231F20"/>
          <w:spacing w:val="-16"/>
        </w:rPr>
        <w:t> </w:t>
      </w:r>
      <w:r>
        <w:rPr>
          <w:color w:val="231F20"/>
        </w:rPr>
        <w:t>Tâm</w:t>
      </w:r>
      <w:r>
        <w:rPr>
          <w:color w:val="231F20"/>
          <w:spacing w:val="-12"/>
        </w:rPr>
        <w:t> </w:t>
      </w:r>
      <w:r>
        <w:rPr>
          <w:color w:val="231F20"/>
        </w:rPr>
        <w:t>đạo</w:t>
      </w:r>
      <w:r>
        <w:rPr>
          <w:color w:val="231F20"/>
          <w:spacing w:val="-12"/>
        </w:rPr>
        <w:t> </w:t>
      </w:r>
      <w:r>
        <w:rPr>
          <w:color w:val="231F20"/>
        </w:rPr>
        <w:t>Dự</w:t>
      </w:r>
      <w:r>
        <w:rPr>
          <w:color w:val="231F20"/>
          <w:spacing w:val="-12"/>
        </w:rPr>
        <w:t> </w:t>
      </w:r>
      <w:r>
        <w:rPr>
          <w:color w:val="231F20"/>
        </w:rPr>
        <w:t>lưu</w:t>
      </w:r>
      <w:r>
        <w:rPr>
          <w:color w:val="231F20"/>
          <w:spacing w:val="-12"/>
        </w:rPr>
        <w:t> </w:t>
      </w:r>
      <w:r>
        <w:rPr>
          <w:color w:val="231F20"/>
        </w:rPr>
        <w:t>tận diệt các loại phiền não được đoạn trừ ở giai đoạn ấy, một cách vĩnh viễn. Như vậy, tâm đạo của bậc thánh Dự lưu chỉ có thể sinh khởi một lần duy nhất trong vòng sinh tử luân hồi.</w:t>
      </w:r>
    </w:p>
    <w:p>
      <w:pPr>
        <w:pStyle w:val="BodyText"/>
        <w:spacing w:line="261" w:lineRule="auto" w:before="120"/>
        <w:ind w:firstLine="396"/>
      </w:pPr>
      <w:r>
        <w:rPr>
          <w:color w:val="231F20"/>
        </w:rPr>
        <w:t>Tâm</w:t>
      </w:r>
      <w:r>
        <w:rPr>
          <w:color w:val="231F20"/>
          <w:spacing w:val="-7"/>
        </w:rPr>
        <w:t> </w:t>
      </w:r>
      <w:r>
        <w:rPr>
          <w:color w:val="231F20"/>
        </w:rPr>
        <w:t>quả</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trở</w:t>
      </w:r>
      <w:r>
        <w:rPr>
          <w:color w:val="231F20"/>
          <w:spacing w:val="-7"/>
        </w:rPr>
        <w:t> </w:t>
      </w:r>
      <w:r>
        <w:rPr>
          <w:color w:val="231F20"/>
        </w:rPr>
        <w:t>lại</w:t>
      </w:r>
      <w:r>
        <w:rPr>
          <w:color w:val="231F20"/>
          <w:spacing w:val="-7"/>
        </w:rPr>
        <w:t> </w:t>
      </w:r>
      <w:r>
        <w:rPr>
          <w:color w:val="231F20"/>
        </w:rPr>
        <w:t>trong</w:t>
      </w:r>
      <w:r>
        <w:rPr>
          <w:color w:val="231F20"/>
          <w:spacing w:val="-7"/>
        </w:rPr>
        <w:t> </w:t>
      </w:r>
      <w:r>
        <w:rPr>
          <w:color w:val="231F20"/>
        </w:rPr>
        <w:t>các</w:t>
      </w:r>
      <w:r>
        <w:rPr>
          <w:color w:val="231F20"/>
          <w:spacing w:val="-7"/>
        </w:rPr>
        <w:t> </w:t>
      </w:r>
      <w:r>
        <w:rPr>
          <w:color w:val="231F20"/>
        </w:rPr>
        <w:t>lộ</w:t>
      </w:r>
      <w:r>
        <w:rPr>
          <w:color w:val="231F20"/>
          <w:spacing w:val="-7"/>
        </w:rPr>
        <w:t> </w:t>
      </w:r>
      <w:r>
        <w:rPr>
          <w:color w:val="231F20"/>
        </w:rPr>
        <w:t>trình tâm khác nếu đạt giác ngộ với tâm thiền siêu thế. Người</w:t>
      </w:r>
      <w:r>
        <w:rPr>
          <w:color w:val="231F20"/>
          <w:spacing w:val="-1"/>
        </w:rPr>
        <w:t> </w:t>
      </w:r>
      <w:r>
        <w:rPr>
          <w:color w:val="231F20"/>
        </w:rPr>
        <w:t>đã</w:t>
      </w:r>
      <w:r>
        <w:rPr>
          <w:color w:val="231F20"/>
          <w:spacing w:val="-1"/>
        </w:rPr>
        <w:t> </w:t>
      </w:r>
      <w:r>
        <w:rPr>
          <w:color w:val="231F20"/>
        </w:rPr>
        <w:t>vun</w:t>
      </w:r>
      <w:r>
        <w:rPr>
          <w:color w:val="231F20"/>
          <w:spacing w:val="-1"/>
        </w:rPr>
        <w:t> </w:t>
      </w:r>
      <w:r>
        <w:rPr>
          <w:color w:val="231F20"/>
        </w:rPr>
        <w:t>bồi</w:t>
      </w:r>
      <w:r>
        <w:rPr>
          <w:color w:val="231F20"/>
          <w:spacing w:val="-1"/>
        </w:rPr>
        <w:t> </w:t>
      </w:r>
      <w:r>
        <w:rPr>
          <w:color w:val="231F20"/>
        </w:rPr>
        <w:t>thiền</w:t>
      </w:r>
      <w:r>
        <w:rPr>
          <w:color w:val="231F20"/>
          <w:spacing w:val="-1"/>
        </w:rPr>
        <w:t> </w:t>
      </w:r>
      <w:r>
        <w:rPr>
          <w:color w:val="231F20"/>
        </w:rPr>
        <w:t>chứng</w:t>
      </w:r>
      <w:r>
        <w:rPr>
          <w:color w:val="231F20"/>
          <w:spacing w:val="-1"/>
        </w:rPr>
        <w:t> </w:t>
      </w:r>
      <w:r>
        <w:rPr>
          <w:color w:val="231F20"/>
        </w:rPr>
        <w:t>và</w:t>
      </w:r>
      <w:r>
        <w:rPr>
          <w:color w:val="231F20"/>
          <w:spacing w:val="-1"/>
        </w:rPr>
        <w:t> </w:t>
      </w:r>
      <w:r>
        <w:rPr>
          <w:color w:val="231F20"/>
        </w:rPr>
        <w:t>thuần</w:t>
      </w:r>
      <w:r>
        <w:rPr>
          <w:color w:val="231F20"/>
          <w:spacing w:val="-1"/>
        </w:rPr>
        <w:t> </w:t>
      </w:r>
      <w:r>
        <w:rPr>
          <w:color w:val="231F20"/>
        </w:rPr>
        <w:t>thục</w:t>
      </w:r>
      <w:r>
        <w:rPr>
          <w:color w:val="231F20"/>
          <w:spacing w:val="-1"/>
        </w:rPr>
        <w:t> </w:t>
      </w:r>
      <w:r>
        <w:rPr>
          <w:color w:val="231F20"/>
        </w:rPr>
        <w:t>kỹ</w:t>
      </w:r>
      <w:r>
        <w:rPr>
          <w:color w:val="231F20"/>
          <w:spacing w:val="-1"/>
        </w:rPr>
        <w:t> </w:t>
      </w:r>
      <w:r>
        <w:rPr>
          <w:color w:val="231F20"/>
        </w:rPr>
        <w:t>năng thiền chứng (</w:t>
      </w:r>
      <w:r>
        <w:rPr>
          <w:i/>
          <w:color w:val="231F20"/>
        </w:rPr>
        <w:t>Thanh Tịnh Đạo, IV, 131</w:t>
      </w:r>
      <w:r>
        <w:rPr>
          <w:color w:val="231F20"/>
        </w:rPr>
        <w:t>) và đã </w:t>
      </w:r>
      <w:r>
        <w:rPr>
          <w:color w:val="231F20"/>
        </w:rPr>
        <w:t>phát triển</w:t>
      </w:r>
      <w:r>
        <w:rPr>
          <w:color w:val="231F20"/>
          <w:spacing w:val="-13"/>
        </w:rPr>
        <w:t> </w:t>
      </w:r>
      <w:r>
        <w:rPr>
          <w:color w:val="231F20"/>
        </w:rPr>
        <w:t>minh</w:t>
      </w:r>
      <w:r>
        <w:rPr>
          <w:color w:val="231F20"/>
          <w:spacing w:val="-13"/>
        </w:rPr>
        <w:t> </w:t>
      </w:r>
      <w:r>
        <w:rPr>
          <w:color w:val="231F20"/>
        </w:rPr>
        <w:t>sát</w:t>
      </w:r>
      <w:r>
        <w:rPr>
          <w:color w:val="231F20"/>
          <w:spacing w:val="-13"/>
        </w:rPr>
        <w:t> </w:t>
      </w:r>
      <w:r>
        <w:rPr>
          <w:color w:val="231F20"/>
        </w:rPr>
        <w:t>tuệ</w:t>
      </w:r>
      <w:r>
        <w:rPr>
          <w:color w:val="231F20"/>
          <w:spacing w:val="-13"/>
        </w:rPr>
        <w:t> </w:t>
      </w:r>
      <w:r>
        <w:rPr>
          <w:color w:val="231F20"/>
        </w:rPr>
        <w:t>thì</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đạt</w:t>
      </w:r>
      <w:r>
        <w:rPr>
          <w:color w:val="231F20"/>
          <w:spacing w:val="-13"/>
        </w:rPr>
        <w:t> </w:t>
      </w:r>
      <w:r>
        <w:rPr>
          <w:color w:val="231F20"/>
        </w:rPr>
        <w:t>giác</w:t>
      </w:r>
      <w:r>
        <w:rPr>
          <w:color w:val="231F20"/>
          <w:spacing w:val="-13"/>
        </w:rPr>
        <w:t> </w:t>
      </w:r>
      <w:r>
        <w:rPr>
          <w:color w:val="231F20"/>
        </w:rPr>
        <w:t>ngộ</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thiền siêu</w:t>
      </w:r>
      <w:r>
        <w:rPr>
          <w:color w:val="231F20"/>
          <w:spacing w:val="-13"/>
        </w:rPr>
        <w:t> </w:t>
      </w:r>
      <w:r>
        <w:rPr>
          <w:color w:val="231F20"/>
        </w:rPr>
        <w:t>thế,</w:t>
      </w:r>
      <w:r>
        <w:rPr>
          <w:color w:val="231F20"/>
          <w:spacing w:val="-13"/>
        </w:rPr>
        <w:t> </w:t>
      </w:r>
      <w:r>
        <w:rPr>
          <w:color w:val="231F20"/>
        </w:rPr>
        <w:t>là</w:t>
      </w:r>
      <w:r>
        <w:rPr>
          <w:color w:val="231F20"/>
          <w:spacing w:val="-13"/>
        </w:rPr>
        <w:t> </w:t>
      </w:r>
      <w:r>
        <w:rPr>
          <w:color w:val="231F20"/>
        </w:rPr>
        <w:t>tâm</w:t>
      </w:r>
      <w:r>
        <w:rPr>
          <w:color w:val="231F20"/>
          <w:spacing w:val="-13"/>
        </w:rPr>
        <w:t> </w:t>
      </w:r>
      <w:r>
        <w:rPr>
          <w:color w:val="231F20"/>
        </w:rPr>
        <w:t>siêu</w:t>
      </w:r>
      <w:r>
        <w:rPr>
          <w:color w:val="231F20"/>
          <w:spacing w:val="-13"/>
        </w:rPr>
        <w:t> </w:t>
      </w:r>
      <w:r>
        <w:rPr>
          <w:color w:val="231F20"/>
        </w:rPr>
        <w:t>thế</w:t>
      </w:r>
      <w:r>
        <w:rPr>
          <w:color w:val="231F20"/>
          <w:spacing w:val="-13"/>
        </w:rPr>
        <w:t> </w:t>
      </w:r>
      <w:r>
        <w:rPr>
          <w:color w:val="231F20"/>
        </w:rPr>
        <w:t>sinh</w:t>
      </w:r>
      <w:r>
        <w:rPr>
          <w:color w:val="231F20"/>
          <w:spacing w:val="-13"/>
        </w:rPr>
        <w:t> </w:t>
      </w:r>
      <w:r>
        <w:rPr>
          <w:color w:val="231F20"/>
        </w:rPr>
        <w:t>kèm</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chi</w:t>
      </w:r>
      <w:r>
        <w:rPr>
          <w:color w:val="231F20"/>
          <w:spacing w:val="-13"/>
        </w:rPr>
        <w:t> </w:t>
      </w:r>
      <w:r>
        <w:rPr>
          <w:color w:val="231F20"/>
        </w:rPr>
        <w:t>thiền</w:t>
      </w:r>
      <w:r>
        <w:rPr>
          <w:color w:val="231F20"/>
          <w:spacing w:val="-13"/>
        </w:rPr>
        <w:t> </w:t>
      </w:r>
      <w:r>
        <w:rPr>
          <w:color w:val="231F20"/>
          <w:spacing w:val="-5"/>
        </w:rPr>
        <w:t>của</w:t>
      </w:r>
    </w:p>
    <w:p>
      <w:pPr>
        <w:pStyle w:val="BodyText"/>
        <w:spacing w:after="0" w:line="261" w:lineRule="auto"/>
        <w:sectPr>
          <w:pgSz w:w="7660" w:h="11630"/>
          <w:pgMar w:header="779" w:footer="0" w:top="1100" w:bottom="280" w:left="850" w:right="850"/>
        </w:sectPr>
      </w:pPr>
    </w:p>
    <w:p>
      <w:pPr>
        <w:pStyle w:val="BodyText"/>
        <w:spacing w:line="252" w:lineRule="auto" w:before="241"/>
      </w:pPr>
      <w:r>
        <w:rPr>
          <w:color w:val="231F20"/>
        </w:rPr>
        <w:t>một trong các tầng thiền. Đạt được thuần thục </w:t>
      </w:r>
      <w:r>
        <w:rPr>
          <w:color w:val="231F20"/>
        </w:rPr>
        <w:t>trong kỹ</w:t>
      </w:r>
      <w:r>
        <w:rPr>
          <w:color w:val="231F20"/>
          <w:spacing w:val="-1"/>
        </w:rPr>
        <w:t> </w:t>
      </w:r>
      <w:r>
        <w:rPr>
          <w:color w:val="231F20"/>
        </w:rPr>
        <w:t>năng</w:t>
      </w:r>
      <w:r>
        <w:rPr>
          <w:color w:val="231F20"/>
          <w:spacing w:val="-1"/>
        </w:rPr>
        <w:t> </w:t>
      </w:r>
      <w:r>
        <w:rPr>
          <w:color w:val="231F20"/>
        </w:rPr>
        <w:t>thiền</w:t>
      </w:r>
      <w:r>
        <w:rPr>
          <w:color w:val="231F20"/>
          <w:spacing w:val="-1"/>
        </w:rPr>
        <w:t> </w:t>
      </w:r>
      <w:r>
        <w:rPr>
          <w:color w:val="231F20"/>
        </w:rPr>
        <w:t>chứng</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cùng</w:t>
      </w:r>
      <w:r>
        <w:rPr>
          <w:color w:val="231F20"/>
          <w:spacing w:val="-1"/>
        </w:rPr>
        <w:t> </w:t>
      </w:r>
      <w:r>
        <w:rPr>
          <w:color w:val="231F20"/>
        </w:rPr>
        <w:t>khó.</w:t>
      </w:r>
      <w:r>
        <w:rPr>
          <w:color w:val="231F20"/>
          <w:spacing w:val="-6"/>
        </w:rPr>
        <w:t> </w:t>
      </w:r>
      <w:r>
        <w:rPr>
          <w:color w:val="231F20"/>
        </w:rPr>
        <w:t>Ví</w:t>
      </w:r>
      <w:r>
        <w:rPr>
          <w:color w:val="231F20"/>
          <w:spacing w:val="-1"/>
        </w:rPr>
        <w:t> </w:t>
      </w:r>
      <w:r>
        <w:rPr>
          <w:color w:val="231F20"/>
        </w:rPr>
        <w:t>dụ,</w:t>
      </w:r>
      <w:r>
        <w:rPr>
          <w:color w:val="231F20"/>
          <w:spacing w:val="-1"/>
        </w:rPr>
        <w:t> </w:t>
      </w:r>
      <w:r>
        <w:rPr>
          <w:color w:val="231F20"/>
        </w:rPr>
        <w:t>người</w:t>
      </w:r>
      <w:r>
        <w:rPr>
          <w:color w:val="231F20"/>
          <w:spacing w:val="-1"/>
        </w:rPr>
        <w:t> </w:t>
      </w:r>
      <w:r>
        <w:rPr>
          <w:color w:val="231F20"/>
        </w:rPr>
        <w:t>ấy phải có khả năng quyết định khi nào nhập thiền và khi nào xuất thiền. Chỉ khi đã làm chủ được kỹ năng ấy, tâm thiền mới có thể làm “cơ sở” cho tuệ minh sát, tức là trở thành đối tượng của chánh niệm trong vipassanā.</w:t>
      </w:r>
      <w:r>
        <w:rPr>
          <w:color w:val="231F20"/>
          <w:spacing w:val="-9"/>
        </w:rPr>
        <w:t> </w:t>
      </w:r>
      <w:r>
        <w:rPr>
          <w:color w:val="231F20"/>
        </w:rPr>
        <w:t>Bằng</w:t>
      </w:r>
      <w:r>
        <w:rPr>
          <w:color w:val="231F20"/>
          <w:spacing w:val="-9"/>
        </w:rPr>
        <w:t> </w:t>
      </w:r>
      <w:r>
        <w:rPr>
          <w:color w:val="231F20"/>
        </w:rPr>
        <w:t>cách</w:t>
      </w:r>
      <w:r>
        <w:rPr>
          <w:color w:val="231F20"/>
          <w:spacing w:val="-9"/>
        </w:rPr>
        <w:t> </w:t>
      </w:r>
      <w:r>
        <w:rPr>
          <w:color w:val="231F20"/>
        </w:rPr>
        <w:t>ấy,</w:t>
      </w:r>
      <w:r>
        <w:rPr>
          <w:color w:val="231F20"/>
          <w:spacing w:val="-9"/>
        </w:rPr>
        <w:t> </w:t>
      </w:r>
      <w:r>
        <w:rPr>
          <w:color w:val="231F20"/>
        </w:rPr>
        <w:t>sự</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vào</w:t>
      </w:r>
      <w:r>
        <w:rPr>
          <w:color w:val="231F20"/>
          <w:spacing w:val="-9"/>
        </w:rPr>
        <w:t> </w:t>
      </w:r>
      <w:r>
        <w:rPr>
          <w:color w:val="231F20"/>
        </w:rPr>
        <w:t>một</w:t>
      </w:r>
      <w:r>
        <w:rPr>
          <w:color w:val="231F20"/>
          <w:spacing w:val="-9"/>
        </w:rPr>
        <w:t> </w:t>
      </w:r>
      <w:r>
        <w:rPr>
          <w:color w:val="231F20"/>
        </w:rPr>
        <w:t>tự</w:t>
      </w:r>
      <w:r>
        <w:rPr>
          <w:color w:val="231F20"/>
          <w:spacing w:val="-9"/>
        </w:rPr>
        <w:t> </w:t>
      </w:r>
      <w:r>
        <w:rPr>
          <w:color w:val="231F20"/>
        </w:rPr>
        <w:t>ngã đắc thiền có thể được loại trừ.</w:t>
      </w:r>
    </w:p>
    <w:p>
      <w:pPr>
        <w:pStyle w:val="BodyText"/>
        <w:spacing w:line="249" w:lineRule="auto" w:before="101"/>
        <w:ind w:firstLine="396"/>
      </w:pPr>
      <w:r>
        <w:rPr>
          <w:color w:val="231F20"/>
        </w:rPr>
        <w:t>Những người đạt giác ngộ có các tích lũy </w:t>
      </w:r>
      <w:r>
        <w:rPr>
          <w:color w:val="231F20"/>
        </w:rPr>
        <w:t>khác nhau, và tùy thuộc vào tích lũy của mỗi người mà tâm thiền siêu thế sinh kèm với các chi thiền của các tầng thiền khác nhau. Tâm quả sinh kèm với các chi thiền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đi</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lại</w:t>
      </w:r>
      <w:r>
        <w:rPr>
          <w:color w:val="231F20"/>
          <w:spacing w:val="-1"/>
        </w:rPr>
        <w:t> </w:t>
      </w:r>
      <w:r>
        <w:rPr>
          <w:color w:val="231F20"/>
        </w:rPr>
        <w:t>nhiều</w:t>
      </w:r>
      <w:r>
        <w:rPr>
          <w:color w:val="231F20"/>
          <w:spacing w:val="-1"/>
        </w:rPr>
        <w:t> </w:t>
      </w:r>
      <w:r>
        <w:rPr>
          <w:color w:val="231F20"/>
        </w:rPr>
        <w:t>lần,</w:t>
      </w:r>
      <w:r>
        <w:rPr>
          <w:color w:val="231F20"/>
          <w:spacing w:val="-1"/>
        </w:rPr>
        <w:t> </w:t>
      </w:r>
      <w:r>
        <w:rPr>
          <w:color w:val="231F20"/>
        </w:rPr>
        <w:t>kinh nghiệm niết bàn</w:t>
      </w:r>
      <w:r>
        <w:rPr>
          <w:color w:val="231F20"/>
          <w:vertAlign w:val="superscript"/>
        </w:rPr>
        <w:t>108</w:t>
      </w:r>
      <w:r>
        <w:rPr>
          <w:color w:val="231F20"/>
          <w:vertAlign w:val="baseline"/>
        </w:rPr>
        <w:t>.</w:t>
      </w:r>
    </w:p>
    <w:p>
      <w:pPr>
        <w:pStyle w:val="BodyText"/>
        <w:spacing w:line="249" w:lineRule="auto" w:before="120"/>
        <w:ind w:firstLine="396"/>
      </w:pPr>
      <w:r>
        <w:rPr>
          <w:color w:val="231F20"/>
        </w:rPr>
        <w:t>Tâm</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tính</w:t>
      </w:r>
      <w:r>
        <w:rPr>
          <w:color w:val="231F20"/>
          <w:spacing w:val="-16"/>
        </w:rPr>
        <w:t> </w:t>
      </w:r>
      <w:r>
        <w:rPr>
          <w:color w:val="231F20"/>
        </w:rPr>
        <w:t>là</w:t>
      </w:r>
      <w:r>
        <w:rPr>
          <w:color w:val="231F20"/>
          <w:spacing w:val="-16"/>
        </w:rPr>
        <w:t> </w:t>
      </w:r>
      <w:r>
        <w:rPr>
          <w:color w:val="231F20"/>
        </w:rPr>
        <w:t>89</w:t>
      </w:r>
      <w:r>
        <w:rPr>
          <w:color w:val="231F20"/>
          <w:spacing w:val="-16"/>
        </w:rPr>
        <w:t> </w:t>
      </w:r>
      <w:r>
        <w:rPr>
          <w:color w:val="231F20"/>
        </w:rPr>
        <w:t>hay</w:t>
      </w:r>
      <w:r>
        <w:rPr>
          <w:color w:val="231F20"/>
          <w:spacing w:val="-16"/>
        </w:rPr>
        <w:t> </w:t>
      </w:r>
      <w:r>
        <w:rPr>
          <w:color w:val="231F20"/>
        </w:rPr>
        <w:t>121</w:t>
      </w:r>
      <w:r>
        <w:rPr>
          <w:color w:val="231F20"/>
          <w:spacing w:val="-16"/>
        </w:rPr>
        <w:t> </w:t>
      </w:r>
      <w:r>
        <w:rPr>
          <w:color w:val="231F20"/>
        </w:rPr>
        <w:t>loại.</w:t>
      </w:r>
      <w:r>
        <w:rPr>
          <w:color w:val="231F20"/>
          <w:spacing w:val="-16"/>
        </w:rPr>
        <w:t> </w:t>
      </w:r>
      <w:r>
        <w:rPr>
          <w:color w:val="231F20"/>
        </w:rPr>
        <w:t>Khi</w:t>
      </w:r>
      <w:r>
        <w:rPr>
          <w:color w:val="231F20"/>
          <w:spacing w:val="-16"/>
        </w:rPr>
        <w:t> </w:t>
      </w:r>
      <w:r>
        <w:rPr>
          <w:color w:val="231F20"/>
        </w:rPr>
        <w:t>được tính là 121 loại, thay cho tám tâm siêu thế</w:t>
      </w:r>
      <w:r>
        <w:rPr>
          <w:color w:val="231F20"/>
          <w:vertAlign w:val="superscript"/>
        </w:rPr>
        <w:t>109</w:t>
      </w:r>
      <w:r>
        <w:rPr>
          <w:color w:val="231F20"/>
          <w:spacing w:val="-15"/>
          <w:vertAlign w:val="baseline"/>
        </w:rPr>
        <w:t> </w:t>
      </w:r>
      <w:r>
        <w:rPr>
          <w:color w:val="231F20"/>
          <w:vertAlign w:val="baseline"/>
        </w:rPr>
        <w:t>thì có bốn mươi tâm siêu thế được tính. Những tâm này là các tâm siêu thế sinh kèm với các chi thiền của các tầng</w:t>
      </w:r>
      <w:r>
        <w:rPr>
          <w:color w:val="231F20"/>
          <w:spacing w:val="-5"/>
          <w:vertAlign w:val="baseline"/>
        </w:rPr>
        <w:t> </w:t>
      </w:r>
      <w:r>
        <w:rPr>
          <w:color w:val="231F20"/>
          <w:vertAlign w:val="baseline"/>
        </w:rPr>
        <w:t>thiền</w:t>
      </w:r>
      <w:r>
        <w:rPr>
          <w:color w:val="231F20"/>
          <w:spacing w:val="-6"/>
          <w:vertAlign w:val="baseline"/>
        </w:rPr>
        <w:t> </w:t>
      </w:r>
      <w:r>
        <w:rPr>
          <w:color w:val="231F20"/>
          <w:vertAlign w:val="baseline"/>
        </w:rPr>
        <w:t>khác</w:t>
      </w:r>
      <w:r>
        <w:rPr>
          <w:color w:val="231F20"/>
          <w:spacing w:val="-6"/>
          <w:vertAlign w:val="baseline"/>
        </w:rPr>
        <w:t> </w:t>
      </w:r>
      <w:r>
        <w:rPr>
          <w:color w:val="231F20"/>
          <w:vertAlign w:val="baseline"/>
        </w:rPr>
        <w:t>nhau.</w:t>
      </w:r>
      <w:r>
        <w:rPr>
          <w:color w:val="231F20"/>
          <w:spacing w:val="-5"/>
          <w:vertAlign w:val="baseline"/>
        </w:rPr>
        <w:t> </w:t>
      </w:r>
      <w:r>
        <w:rPr>
          <w:color w:val="231F20"/>
          <w:vertAlign w:val="baseline"/>
        </w:rPr>
        <w:t>Như</w:t>
      </w:r>
      <w:r>
        <w:rPr>
          <w:color w:val="231F20"/>
          <w:spacing w:val="-5"/>
          <w:vertAlign w:val="baseline"/>
        </w:rPr>
        <w:t> </w:t>
      </w:r>
      <w:r>
        <w:rPr>
          <w:color w:val="231F20"/>
          <w:vertAlign w:val="baseline"/>
        </w:rPr>
        <w:t>đã</w:t>
      </w:r>
      <w:r>
        <w:rPr>
          <w:color w:val="231F20"/>
          <w:spacing w:val="-5"/>
          <w:vertAlign w:val="baseline"/>
        </w:rPr>
        <w:t> </w:t>
      </w:r>
      <w:r>
        <w:rPr>
          <w:color w:val="231F20"/>
          <w:vertAlign w:val="baseline"/>
        </w:rPr>
        <w:t>được</w:t>
      </w:r>
      <w:r>
        <w:rPr>
          <w:color w:val="231F20"/>
          <w:spacing w:val="-5"/>
          <w:vertAlign w:val="baseline"/>
        </w:rPr>
        <w:t> </w:t>
      </w:r>
      <w:r>
        <w:rPr>
          <w:color w:val="231F20"/>
          <w:vertAlign w:val="baseline"/>
        </w:rPr>
        <w:t>trình</w:t>
      </w:r>
      <w:r>
        <w:rPr>
          <w:color w:val="231F20"/>
          <w:spacing w:val="-6"/>
          <w:vertAlign w:val="baseline"/>
        </w:rPr>
        <w:t> </w:t>
      </w:r>
      <w:r>
        <w:rPr>
          <w:color w:val="231F20"/>
          <w:vertAlign w:val="baseline"/>
        </w:rPr>
        <w:t>bày,</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năm tầng</w:t>
      </w:r>
      <w:r>
        <w:rPr>
          <w:color w:val="231F20"/>
          <w:spacing w:val="-2"/>
          <w:vertAlign w:val="baseline"/>
        </w:rPr>
        <w:t> </w:t>
      </w:r>
      <w:r>
        <w:rPr>
          <w:color w:val="231F20"/>
          <w:vertAlign w:val="baseline"/>
        </w:rPr>
        <w:t>thiền</w:t>
      </w:r>
      <w:r>
        <w:rPr>
          <w:color w:val="231F20"/>
          <w:spacing w:val="-3"/>
          <w:vertAlign w:val="baseline"/>
        </w:rPr>
        <w:t> </w:t>
      </w:r>
      <w:r>
        <w:rPr>
          <w:color w:val="231F20"/>
          <w:vertAlign w:val="baseline"/>
        </w:rPr>
        <w:t>sắc</w:t>
      </w:r>
      <w:r>
        <w:rPr>
          <w:color w:val="231F20"/>
          <w:spacing w:val="-2"/>
          <w:vertAlign w:val="baseline"/>
        </w:rPr>
        <w:t> </w:t>
      </w:r>
      <w:r>
        <w:rPr>
          <w:color w:val="231F20"/>
          <w:vertAlign w:val="baseline"/>
        </w:rPr>
        <w:t>giới</w:t>
      </w:r>
      <w:r>
        <w:rPr>
          <w:color w:val="231F20"/>
          <w:spacing w:val="-3"/>
          <w:vertAlign w:val="baseline"/>
        </w:rPr>
        <w:t> </w:t>
      </w:r>
      <w:r>
        <w:rPr>
          <w:color w:val="231F20"/>
          <w:vertAlign w:val="baseline"/>
        </w:rPr>
        <w:t>và</w:t>
      </w:r>
      <w:r>
        <w:rPr>
          <w:color w:val="231F20"/>
          <w:spacing w:val="-2"/>
          <w:vertAlign w:val="baseline"/>
        </w:rPr>
        <w:t> </w:t>
      </w:r>
      <w:r>
        <w:rPr>
          <w:color w:val="231F20"/>
          <w:vertAlign w:val="baseline"/>
        </w:rPr>
        <w:t>tại</w:t>
      </w:r>
      <w:r>
        <w:rPr>
          <w:color w:val="231F20"/>
          <w:spacing w:val="-2"/>
          <w:vertAlign w:val="baseline"/>
        </w:rPr>
        <w:t> </w:t>
      </w:r>
      <w:r>
        <w:rPr>
          <w:color w:val="231F20"/>
          <w:vertAlign w:val="baseline"/>
        </w:rPr>
        <w:t>mỗi</w:t>
      </w:r>
      <w:r>
        <w:rPr>
          <w:color w:val="231F20"/>
          <w:spacing w:val="-2"/>
          <w:vertAlign w:val="baseline"/>
        </w:rPr>
        <w:t> </w:t>
      </w:r>
      <w:r>
        <w:rPr>
          <w:color w:val="231F20"/>
          <w:vertAlign w:val="baseline"/>
        </w:rPr>
        <w:t>tầng</w:t>
      </w:r>
      <w:r>
        <w:rPr>
          <w:color w:val="231F20"/>
          <w:spacing w:val="-2"/>
          <w:vertAlign w:val="baseline"/>
        </w:rPr>
        <w:t> </w:t>
      </w:r>
      <w:r>
        <w:rPr>
          <w:color w:val="231F20"/>
          <w:vertAlign w:val="baseline"/>
        </w:rPr>
        <w:t>thiền</w:t>
      </w:r>
      <w:r>
        <w:rPr>
          <w:color w:val="231F20"/>
          <w:spacing w:val="-3"/>
          <w:vertAlign w:val="baseline"/>
        </w:rPr>
        <w:t> </w:t>
      </w:r>
      <w:r>
        <w:rPr>
          <w:color w:val="231F20"/>
          <w:vertAlign w:val="baseline"/>
        </w:rPr>
        <w:t>thì</w:t>
      </w:r>
      <w:r>
        <w:rPr>
          <w:color w:val="231F20"/>
          <w:spacing w:val="-2"/>
          <w:vertAlign w:val="baseline"/>
        </w:rPr>
        <w:t> </w:t>
      </w:r>
      <w:r>
        <w:rPr>
          <w:color w:val="231F20"/>
          <w:vertAlign w:val="baseline"/>
        </w:rPr>
        <w:t>thêm</w:t>
      </w:r>
      <w:r>
        <w:rPr>
          <w:color w:val="231F20"/>
          <w:spacing w:val="-2"/>
          <w:vertAlign w:val="baseline"/>
        </w:rPr>
        <w:t> </w:t>
      </w:r>
      <w:r>
        <w:rPr>
          <w:color w:val="231F20"/>
          <w:vertAlign w:val="baseline"/>
        </w:rPr>
        <w:t>một số</w:t>
      </w:r>
      <w:r>
        <w:rPr>
          <w:color w:val="231F20"/>
          <w:spacing w:val="-7"/>
          <w:vertAlign w:val="baseline"/>
        </w:rPr>
        <w:t> </w:t>
      </w:r>
      <w:r>
        <w:rPr>
          <w:color w:val="231F20"/>
          <w:vertAlign w:val="baseline"/>
        </w:rPr>
        <w:t>chi</w:t>
      </w:r>
      <w:r>
        <w:rPr>
          <w:color w:val="231F20"/>
          <w:spacing w:val="-7"/>
          <w:vertAlign w:val="baseline"/>
        </w:rPr>
        <w:t> </w:t>
      </w:r>
      <w:r>
        <w:rPr>
          <w:color w:val="231F20"/>
          <w:vertAlign w:val="baseline"/>
        </w:rPr>
        <w:t>thiền</w:t>
      </w:r>
      <w:r>
        <w:rPr>
          <w:color w:val="231F20"/>
          <w:spacing w:val="-7"/>
          <w:vertAlign w:val="baseline"/>
        </w:rPr>
        <w:t> </w:t>
      </w:r>
      <w:r>
        <w:rPr>
          <w:color w:val="231F20"/>
          <w:vertAlign w:val="baseline"/>
        </w:rPr>
        <w:t>được</w:t>
      </w:r>
      <w:r>
        <w:rPr>
          <w:color w:val="231F20"/>
          <w:spacing w:val="-7"/>
          <w:vertAlign w:val="baseline"/>
        </w:rPr>
        <w:t> </w:t>
      </w:r>
      <w:r>
        <w:rPr>
          <w:color w:val="231F20"/>
          <w:vertAlign w:val="baseline"/>
        </w:rPr>
        <w:t>từ</w:t>
      </w:r>
      <w:r>
        <w:rPr>
          <w:color w:val="231F20"/>
          <w:spacing w:val="-7"/>
          <w:vertAlign w:val="baseline"/>
        </w:rPr>
        <w:t> </w:t>
      </w:r>
      <w:r>
        <w:rPr>
          <w:color w:val="231F20"/>
          <w:vertAlign w:val="baseline"/>
        </w:rPr>
        <w:t>bỏ</w:t>
      </w:r>
      <w:r>
        <w:rPr>
          <w:color w:val="231F20"/>
          <w:vertAlign w:val="superscript"/>
        </w:rPr>
        <w:t>110</w:t>
      </w:r>
      <w:r>
        <w:rPr>
          <w:color w:val="231F20"/>
          <w:vertAlign w:val="baseline"/>
        </w:rPr>
        <w:t>,</w:t>
      </w:r>
      <w:r>
        <w:rPr>
          <w:color w:val="231F20"/>
          <w:spacing w:val="-7"/>
          <w:vertAlign w:val="baseline"/>
        </w:rPr>
        <w:t> </w:t>
      </w:r>
      <w:r>
        <w:rPr>
          <w:color w:val="231F20"/>
          <w:vertAlign w:val="baseline"/>
        </w:rPr>
        <w:t>cho</w:t>
      </w:r>
      <w:r>
        <w:rPr>
          <w:color w:val="231F20"/>
          <w:spacing w:val="-7"/>
          <w:vertAlign w:val="baseline"/>
        </w:rPr>
        <w:t> </w:t>
      </w:r>
      <w:r>
        <w:rPr>
          <w:color w:val="231F20"/>
          <w:vertAlign w:val="baseline"/>
        </w:rPr>
        <w:t>đến</w:t>
      </w:r>
      <w:r>
        <w:rPr>
          <w:color w:val="231F20"/>
          <w:spacing w:val="-7"/>
          <w:vertAlign w:val="baseline"/>
        </w:rPr>
        <w:t> </w:t>
      </w:r>
      <w:r>
        <w:rPr>
          <w:color w:val="231F20"/>
          <w:vertAlign w:val="baseline"/>
        </w:rPr>
        <w:t>ngũ</w:t>
      </w:r>
      <w:r>
        <w:rPr>
          <w:color w:val="231F20"/>
          <w:spacing w:val="-7"/>
          <w:vertAlign w:val="baseline"/>
        </w:rPr>
        <w:t> </w:t>
      </w:r>
      <w:r>
        <w:rPr>
          <w:color w:val="231F20"/>
          <w:vertAlign w:val="baseline"/>
        </w:rPr>
        <w:t>thiền</w:t>
      </w:r>
      <w:r>
        <w:rPr>
          <w:color w:val="231F20"/>
          <w:spacing w:val="-7"/>
          <w:vertAlign w:val="baseline"/>
        </w:rPr>
        <w:t> </w:t>
      </w:r>
      <w:r>
        <w:rPr>
          <w:color w:val="231F20"/>
          <w:vertAlign w:val="baseline"/>
        </w:rPr>
        <w:t>(hoặc</w:t>
      </w:r>
      <w:r>
        <w:rPr>
          <w:color w:val="231F20"/>
          <w:spacing w:val="-7"/>
          <w:vertAlign w:val="baseline"/>
        </w:rPr>
        <w:t> </w:t>
      </w:r>
      <w:r>
        <w:rPr>
          <w:color w:val="231F20"/>
          <w:vertAlign w:val="baseline"/>
        </w:rPr>
        <w:t>tứ thiền của hệ tứ thiền), còn lại các chi thiền </w:t>
      </w:r>
      <w:r>
        <w:rPr>
          <w:i/>
          <w:color w:val="231F20"/>
          <w:vertAlign w:val="baseline"/>
        </w:rPr>
        <w:t>xả </w:t>
      </w:r>
      <w:r>
        <w:rPr>
          <w:color w:val="231F20"/>
          <w:vertAlign w:val="baseline"/>
        </w:rPr>
        <w:t>(thay thế</w:t>
      </w:r>
      <w:r>
        <w:rPr>
          <w:color w:val="231F20"/>
          <w:spacing w:val="-4"/>
          <w:vertAlign w:val="baseline"/>
        </w:rPr>
        <w:t> </w:t>
      </w:r>
      <w:r>
        <w:rPr>
          <w:color w:val="231F20"/>
          <w:vertAlign w:val="baseline"/>
        </w:rPr>
        <w:t>cho</w:t>
      </w:r>
      <w:r>
        <w:rPr>
          <w:color w:val="231F20"/>
          <w:spacing w:val="-4"/>
          <w:vertAlign w:val="baseline"/>
        </w:rPr>
        <w:t> </w:t>
      </w:r>
      <w:r>
        <w:rPr>
          <w:i/>
          <w:color w:val="231F20"/>
          <w:vertAlign w:val="baseline"/>
        </w:rPr>
        <w:t>lạc</w:t>
      </w:r>
      <w:r>
        <w:rPr>
          <w:i/>
          <w:color w:val="231F20"/>
          <w:spacing w:val="-4"/>
          <w:vertAlign w:val="baseline"/>
        </w:rPr>
        <w:t> </w:t>
      </w:r>
      <w:r>
        <w:rPr>
          <w:color w:val="231F20"/>
          <w:vertAlign w:val="baseline"/>
        </w:rPr>
        <w:t>ở</w:t>
      </w:r>
      <w:r>
        <w:rPr>
          <w:color w:val="231F20"/>
          <w:spacing w:val="-4"/>
          <w:vertAlign w:val="baseline"/>
        </w:rPr>
        <w:t> </w:t>
      </w:r>
      <w:r>
        <w:rPr>
          <w:color w:val="231F20"/>
          <w:vertAlign w:val="baseline"/>
        </w:rPr>
        <w:t>tầng</w:t>
      </w:r>
      <w:r>
        <w:rPr>
          <w:color w:val="231F20"/>
          <w:spacing w:val="-4"/>
          <w:vertAlign w:val="baseline"/>
        </w:rPr>
        <w:t> </w:t>
      </w:r>
      <w:r>
        <w:rPr>
          <w:color w:val="231F20"/>
          <w:vertAlign w:val="baseline"/>
        </w:rPr>
        <w:t>thiền</w:t>
      </w:r>
      <w:r>
        <w:rPr>
          <w:color w:val="231F20"/>
          <w:spacing w:val="-4"/>
          <w:vertAlign w:val="baseline"/>
        </w:rPr>
        <w:t> </w:t>
      </w:r>
      <w:r>
        <w:rPr>
          <w:color w:val="231F20"/>
          <w:vertAlign w:val="baseline"/>
        </w:rPr>
        <w:t>trước)</w:t>
      </w:r>
      <w:r>
        <w:rPr>
          <w:color w:val="231F20"/>
          <w:spacing w:val="-4"/>
          <w:vertAlign w:val="baseline"/>
        </w:rPr>
        <w:t> </w:t>
      </w:r>
      <w:r>
        <w:rPr>
          <w:color w:val="231F20"/>
          <w:vertAlign w:val="baseline"/>
        </w:rPr>
        <w:t>và</w:t>
      </w:r>
      <w:r>
        <w:rPr>
          <w:color w:val="231F20"/>
          <w:spacing w:val="-4"/>
          <w:vertAlign w:val="baseline"/>
        </w:rPr>
        <w:t> </w:t>
      </w:r>
      <w:r>
        <w:rPr>
          <w:i/>
          <w:color w:val="231F20"/>
          <w:vertAlign w:val="baseline"/>
        </w:rPr>
        <w:t>nhất</w:t>
      </w:r>
      <w:r>
        <w:rPr>
          <w:i/>
          <w:color w:val="231F20"/>
          <w:spacing w:val="-4"/>
          <w:vertAlign w:val="baseline"/>
        </w:rPr>
        <w:t> </w:t>
      </w:r>
      <w:r>
        <w:rPr>
          <w:i/>
          <w:color w:val="231F20"/>
          <w:vertAlign w:val="baseline"/>
        </w:rPr>
        <w:t>tâm</w:t>
      </w:r>
      <w:r>
        <w:rPr>
          <w:color w:val="231F20"/>
          <w:vertAlign w:val="baseline"/>
        </w:rPr>
        <w:t>.</w:t>
      </w:r>
      <w:r>
        <w:rPr>
          <w:color w:val="231F20"/>
          <w:spacing w:val="-9"/>
          <w:vertAlign w:val="baseline"/>
        </w:rPr>
        <w:t> </w:t>
      </w:r>
      <w:r>
        <w:rPr>
          <w:color w:val="231F20"/>
          <w:vertAlign w:val="baseline"/>
        </w:rPr>
        <w:t>Tâm</w:t>
      </w:r>
      <w:r>
        <w:rPr>
          <w:color w:val="231F20"/>
          <w:spacing w:val="-4"/>
          <w:vertAlign w:val="baseline"/>
        </w:rPr>
        <w:t> </w:t>
      </w:r>
      <w:r>
        <w:rPr>
          <w:color w:val="231F20"/>
          <w:vertAlign w:val="baseline"/>
        </w:rPr>
        <w:t>siêu thế có thể sinh kèm với các chi thiền của mỗi tầng thiền</w:t>
      </w:r>
      <w:r>
        <w:rPr>
          <w:color w:val="231F20"/>
          <w:spacing w:val="-5"/>
          <w:vertAlign w:val="baseline"/>
        </w:rPr>
        <w:t> </w:t>
      </w:r>
      <w:r>
        <w:rPr>
          <w:color w:val="231F20"/>
          <w:vertAlign w:val="baseline"/>
        </w:rPr>
        <w:t>trong</w:t>
      </w:r>
      <w:r>
        <w:rPr>
          <w:color w:val="231F20"/>
          <w:spacing w:val="-5"/>
          <w:vertAlign w:val="baseline"/>
        </w:rPr>
        <w:t> </w:t>
      </w:r>
      <w:r>
        <w:rPr>
          <w:color w:val="231F20"/>
          <w:vertAlign w:val="baseline"/>
        </w:rPr>
        <w:t>ngũ</w:t>
      </w:r>
      <w:r>
        <w:rPr>
          <w:color w:val="231F20"/>
          <w:spacing w:val="-5"/>
          <w:vertAlign w:val="baseline"/>
        </w:rPr>
        <w:t> </w:t>
      </w:r>
      <w:r>
        <w:rPr>
          <w:color w:val="231F20"/>
          <w:vertAlign w:val="baseline"/>
        </w:rPr>
        <w:t>thiền.</w:t>
      </w:r>
      <w:r>
        <w:rPr>
          <w:color w:val="231F20"/>
          <w:spacing w:val="-10"/>
          <w:vertAlign w:val="baseline"/>
        </w:rPr>
        <w:t> </w:t>
      </w:r>
      <w:r>
        <w:rPr>
          <w:color w:val="231F20"/>
          <w:vertAlign w:val="baseline"/>
        </w:rPr>
        <w:t>Ví</w:t>
      </w:r>
      <w:r>
        <w:rPr>
          <w:color w:val="231F20"/>
          <w:spacing w:val="-5"/>
          <w:vertAlign w:val="baseline"/>
        </w:rPr>
        <w:t> </w:t>
      </w:r>
      <w:r>
        <w:rPr>
          <w:color w:val="231F20"/>
          <w:vertAlign w:val="baseline"/>
        </w:rPr>
        <w:t>dụ,</w:t>
      </w:r>
      <w:r>
        <w:rPr>
          <w:color w:val="231F20"/>
          <w:spacing w:val="-5"/>
          <w:vertAlign w:val="baseline"/>
        </w:rPr>
        <w:t> </w:t>
      </w:r>
      <w:r>
        <w:rPr>
          <w:color w:val="231F20"/>
          <w:vertAlign w:val="baseline"/>
        </w:rPr>
        <w:t>khi</w:t>
      </w:r>
      <w:r>
        <w:rPr>
          <w:color w:val="231F20"/>
          <w:spacing w:val="-5"/>
          <w:vertAlign w:val="baseline"/>
        </w:rPr>
        <w:t> </w:t>
      </w:r>
      <w:r>
        <w:rPr>
          <w:color w:val="231F20"/>
          <w:vertAlign w:val="baseline"/>
        </w:rPr>
        <w:t>nói</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siêu</w:t>
      </w:r>
      <w:r>
        <w:rPr>
          <w:color w:val="231F20"/>
          <w:spacing w:val="-5"/>
          <w:vertAlign w:val="baseline"/>
        </w:rPr>
        <w:t> </w:t>
      </w:r>
      <w:r>
        <w:rPr>
          <w:color w:val="231F20"/>
          <w:vertAlign w:val="baseline"/>
        </w:rPr>
        <w:t>thế</w:t>
      </w:r>
      <w:r>
        <w:rPr>
          <w:color w:val="231F20"/>
          <w:spacing w:val="-5"/>
          <w:vertAlign w:val="baseline"/>
        </w:rPr>
        <w:t> </w:t>
      </w:r>
      <w:r>
        <w:rPr>
          <w:color w:val="231F20"/>
          <w:spacing w:val="-4"/>
          <w:vertAlign w:val="baseline"/>
        </w:rPr>
        <w:t>sinh</w:t>
      </w:r>
    </w:p>
    <w:p>
      <w:pPr>
        <w:pStyle w:val="BodyText"/>
        <w:spacing w:before="79"/>
        <w:ind w:left="0" w:right="0"/>
        <w:jc w:val="left"/>
        <w:rPr>
          <w:sz w:val="20"/>
        </w:rPr>
      </w:pPr>
      <w:r>
        <w:rPr>
          <w:sz w:val="20"/>
        </w:rPr>
        <mc:AlternateContent>
          <mc:Choice Requires="wps">
            <w:drawing>
              <wp:anchor distT="0" distB="0" distL="0" distR="0" allowOverlap="1" layoutInCell="1" locked="0" behindDoc="1" simplePos="0" relativeHeight="487639040">
                <wp:simplePos x="0" y="0"/>
                <wp:positionH relativeFrom="page">
                  <wp:posOffset>612000</wp:posOffset>
                </wp:positionH>
                <wp:positionV relativeFrom="paragraph">
                  <wp:posOffset>211599</wp:posOffset>
                </wp:positionV>
                <wp:extent cx="914400"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661383pt;width:72pt;height:.1pt;mso-position-horizontal-relative:page;mso-position-vertical-relative:paragraph;z-index:-15677440;mso-wrap-distance-left:0;mso-wrap-distance-right:0" id="docshape254" coordorigin="964,333" coordsize="1440,0" path="m964,333l2404,333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108</w:t>
      </w:r>
      <w:r>
        <w:rPr>
          <w:rFonts w:ascii="Arial MT" w:hAnsi="Arial MT"/>
          <w:color w:val="231F20"/>
          <w:spacing w:val="19"/>
          <w:position w:val="5"/>
          <w:sz w:val="9"/>
        </w:rPr>
        <w:t> </w:t>
      </w:r>
      <w:r>
        <w:rPr>
          <w:rFonts w:ascii="Microsoft Sans Serif" w:hAnsi="Microsoft Sans Serif"/>
          <w:sz w:val="16"/>
        </w:rPr>
        <w:t>Được</w:t>
      </w:r>
      <w:r>
        <w:rPr>
          <w:rFonts w:ascii="Microsoft Sans Serif" w:hAnsi="Microsoft Sans Serif"/>
          <w:spacing w:val="1"/>
          <w:sz w:val="16"/>
        </w:rPr>
        <w:t> </w:t>
      </w:r>
      <w:r>
        <w:rPr>
          <w:rFonts w:ascii="Microsoft Sans Serif" w:hAnsi="Microsoft Sans Serif"/>
          <w:sz w:val="16"/>
        </w:rPr>
        <w:t>gọi</w:t>
      </w:r>
      <w:r>
        <w:rPr>
          <w:rFonts w:ascii="Microsoft Sans Serif" w:hAnsi="Microsoft Sans Serif"/>
          <w:spacing w:val="1"/>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phala</w:t>
      </w:r>
      <w:r>
        <w:rPr>
          <w:rFonts w:ascii="Microsoft Sans Serif" w:hAnsi="Microsoft Sans Serif"/>
          <w:spacing w:val="1"/>
          <w:sz w:val="16"/>
        </w:rPr>
        <w:t> </w:t>
      </w:r>
      <w:r>
        <w:rPr>
          <w:rFonts w:ascii="Microsoft Sans Serif" w:hAnsi="Microsoft Sans Serif"/>
          <w:sz w:val="16"/>
        </w:rPr>
        <w:t>samāpatti,</w:t>
      </w:r>
      <w:r>
        <w:rPr>
          <w:rFonts w:ascii="Microsoft Sans Serif" w:hAnsi="Microsoft Sans Serif"/>
          <w:spacing w:val="2"/>
          <w:sz w:val="16"/>
        </w:rPr>
        <w:t> </w:t>
      </w:r>
      <w:r>
        <w:rPr>
          <w:rFonts w:ascii="Microsoft Sans Serif" w:hAnsi="Microsoft Sans Serif"/>
          <w:sz w:val="16"/>
        </w:rPr>
        <w:t>quả</w:t>
      </w:r>
      <w:r>
        <w:rPr>
          <w:rFonts w:ascii="Microsoft Sans Serif" w:hAnsi="Microsoft Sans Serif"/>
          <w:spacing w:val="1"/>
          <w:sz w:val="16"/>
        </w:rPr>
        <w:t> </w:t>
      </w:r>
      <w:r>
        <w:rPr>
          <w:rFonts w:ascii="Microsoft Sans Serif" w:hAnsi="Microsoft Sans Serif"/>
          <w:sz w:val="16"/>
        </w:rPr>
        <w:t>định</w:t>
      </w:r>
      <w:r>
        <w:rPr>
          <w:rFonts w:ascii="Microsoft Sans Serif" w:hAnsi="Microsoft Sans Serif"/>
          <w:spacing w:val="1"/>
          <w:sz w:val="16"/>
        </w:rPr>
        <w:t> </w:t>
      </w:r>
      <w:r>
        <w:rPr>
          <w:rFonts w:ascii="Microsoft Sans Serif" w:hAnsi="Microsoft Sans Serif"/>
          <w:sz w:val="16"/>
        </w:rPr>
        <w:t>siêu</w:t>
      </w:r>
      <w:r>
        <w:rPr>
          <w:rFonts w:ascii="Microsoft Sans Serif" w:hAnsi="Microsoft Sans Serif"/>
          <w:spacing w:val="1"/>
          <w:sz w:val="16"/>
        </w:rPr>
        <w:t> </w:t>
      </w:r>
      <w:r>
        <w:rPr>
          <w:rFonts w:ascii="Microsoft Sans Serif" w:hAnsi="Microsoft Sans Serif"/>
          <w:spacing w:val="-4"/>
          <w:sz w:val="16"/>
        </w:rPr>
        <w:t>thế.</w:t>
      </w:r>
    </w:p>
    <w:p>
      <w:pPr>
        <w:spacing w:line="254" w:lineRule="auto" w:before="11"/>
        <w:ind w:left="113" w:right="110" w:firstLine="0"/>
        <w:jc w:val="left"/>
        <w:rPr>
          <w:rFonts w:ascii="Microsoft Sans Serif" w:hAnsi="Microsoft Sans Serif"/>
          <w:sz w:val="16"/>
        </w:rPr>
      </w:pPr>
      <w:r>
        <w:rPr>
          <w:rFonts w:ascii="Microsoft Sans Serif" w:hAnsi="Microsoft Sans Serif"/>
          <w:color w:val="231F20"/>
          <w:position w:val="5"/>
          <w:sz w:val="9"/>
        </w:rPr>
        <w:t>109</w:t>
      </w:r>
      <w:r>
        <w:rPr>
          <w:rFonts w:ascii="Microsoft Sans Serif" w:hAnsi="Microsoft Sans Serif"/>
          <w:color w:val="231F20"/>
          <w:spacing w:val="22"/>
          <w:position w:val="5"/>
          <w:sz w:val="9"/>
        </w:rPr>
        <w:t> </w:t>
      </w:r>
      <w:r>
        <w:rPr>
          <w:rFonts w:ascii="Microsoft Sans Serif" w:hAnsi="Microsoft Sans Serif"/>
          <w:sz w:val="16"/>
        </w:rPr>
        <w:t>Tâm đạo, tâm thiện siêu thế, và tâm quả, tâm quả siêu thế, tại mỗi giai đoạn giác ngộ.</w:t>
      </w:r>
    </w:p>
    <w:p>
      <w:pPr>
        <w:spacing w:before="0"/>
        <w:ind w:left="113" w:right="0" w:firstLine="0"/>
        <w:jc w:val="left"/>
        <w:rPr>
          <w:rFonts w:ascii="Microsoft Sans Serif" w:hAnsi="Microsoft Sans Serif"/>
          <w:sz w:val="16"/>
        </w:rPr>
      </w:pPr>
      <w:r>
        <w:rPr>
          <w:rFonts w:ascii="Arial MT" w:hAnsi="Arial MT"/>
          <w:color w:val="231F20"/>
          <w:w w:val="105"/>
          <w:position w:val="5"/>
          <w:sz w:val="9"/>
        </w:rPr>
        <w:t>110</w:t>
      </w:r>
      <w:r>
        <w:rPr>
          <w:rFonts w:ascii="Arial MT" w:hAnsi="Arial MT"/>
          <w:color w:val="231F20"/>
          <w:spacing w:val="3"/>
          <w:w w:val="105"/>
          <w:position w:val="5"/>
          <w:sz w:val="9"/>
        </w:rPr>
        <w:t> </w:t>
      </w:r>
      <w:r>
        <w:rPr>
          <w:rFonts w:ascii="Microsoft Sans Serif" w:hAnsi="Microsoft Sans Serif"/>
          <w:w w:val="105"/>
          <w:sz w:val="16"/>
        </w:rPr>
        <w:t>Xem</w:t>
      </w:r>
      <w:r>
        <w:rPr>
          <w:rFonts w:ascii="Microsoft Sans Serif" w:hAnsi="Microsoft Sans Serif"/>
          <w:spacing w:val="-11"/>
          <w:w w:val="105"/>
          <w:sz w:val="16"/>
        </w:rPr>
        <w:t> </w:t>
      </w:r>
      <w:r>
        <w:rPr>
          <w:rFonts w:ascii="Microsoft Sans Serif" w:hAnsi="Microsoft Sans Serif"/>
          <w:w w:val="105"/>
          <w:sz w:val="16"/>
        </w:rPr>
        <w:t>thêm</w:t>
      </w:r>
      <w:r>
        <w:rPr>
          <w:rFonts w:ascii="Microsoft Sans Serif" w:hAnsi="Microsoft Sans Serif"/>
          <w:spacing w:val="-11"/>
          <w:w w:val="105"/>
          <w:sz w:val="16"/>
        </w:rPr>
        <w:t> </w:t>
      </w:r>
      <w:r>
        <w:rPr>
          <w:rFonts w:ascii="Microsoft Sans Serif" w:hAnsi="Microsoft Sans Serif"/>
          <w:w w:val="105"/>
          <w:sz w:val="16"/>
        </w:rPr>
        <w:t>chương</w:t>
      </w:r>
      <w:r>
        <w:rPr>
          <w:rFonts w:ascii="Microsoft Sans Serif" w:hAnsi="Microsoft Sans Serif"/>
          <w:spacing w:val="-11"/>
          <w:w w:val="105"/>
          <w:sz w:val="16"/>
        </w:rPr>
        <w:t> </w:t>
      </w:r>
      <w:r>
        <w:rPr>
          <w:rFonts w:ascii="Microsoft Sans Serif" w:hAnsi="Microsoft Sans Serif"/>
          <w:spacing w:val="-5"/>
          <w:w w:val="105"/>
          <w:sz w:val="16"/>
        </w:rPr>
        <w:t>22.</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kèm</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thiền</w:t>
      </w:r>
      <w:r>
        <w:rPr>
          <w:color w:val="231F20"/>
          <w:spacing w:val="-5"/>
        </w:rPr>
        <w:t> </w:t>
      </w:r>
      <w:r>
        <w:rPr>
          <w:color w:val="231F20"/>
        </w:rPr>
        <w:t>chi</w:t>
      </w:r>
      <w:r>
        <w:rPr>
          <w:color w:val="231F20"/>
          <w:spacing w:val="-5"/>
        </w:rPr>
        <w:t> </w:t>
      </w:r>
      <w:r>
        <w:rPr>
          <w:color w:val="231F20"/>
        </w:rPr>
        <w:t>của</w:t>
      </w:r>
      <w:r>
        <w:rPr>
          <w:color w:val="231F20"/>
          <w:spacing w:val="-5"/>
        </w:rPr>
        <w:t> </w:t>
      </w:r>
      <w:r>
        <w:rPr>
          <w:color w:val="231F20"/>
        </w:rPr>
        <w:t>ngũ</w:t>
      </w:r>
      <w:r>
        <w:rPr>
          <w:color w:val="231F20"/>
          <w:spacing w:val="-5"/>
        </w:rPr>
        <w:t> </w:t>
      </w:r>
      <w:r>
        <w:rPr>
          <w:color w:val="231F20"/>
        </w:rPr>
        <w:t>thiền,</w:t>
      </w:r>
      <w:r>
        <w:rPr>
          <w:color w:val="231F20"/>
          <w:spacing w:val="-6"/>
        </w:rPr>
        <w:t> </w:t>
      </w:r>
      <w:r>
        <w:rPr>
          <w:color w:val="231F20"/>
        </w:rPr>
        <w:t>điều</w:t>
      </w:r>
      <w:r>
        <w:rPr>
          <w:color w:val="231F20"/>
          <w:spacing w:val="-5"/>
        </w:rPr>
        <w:t> </w:t>
      </w:r>
      <w:r>
        <w:rPr>
          <w:color w:val="231F20"/>
        </w:rPr>
        <w:t>ấy</w:t>
      </w:r>
      <w:r>
        <w:rPr>
          <w:color w:val="231F20"/>
          <w:spacing w:val="-5"/>
        </w:rPr>
        <w:t> </w:t>
      </w:r>
      <w:r>
        <w:rPr>
          <w:color w:val="231F20"/>
        </w:rPr>
        <w:t>có</w:t>
      </w:r>
      <w:r>
        <w:rPr>
          <w:color w:val="231F20"/>
          <w:spacing w:val="-5"/>
        </w:rPr>
        <w:t> </w:t>
      </w:r>
      <w:r>
        <w:rPr>
          <w:color w:val="231F20"/>
        </w:rPr>
        <w:t>nghĩa là nó sinh kèm với </w:t>
      </w:r>
      <w:r>
        <w:rPr>
          <w:i/>
          <w:color w:val="231F20"/>
        </w:rPr>
        <w:t>xả </w:t>
      </w:r>
      <w:r>
        <w:rPr>
          <w:color w:val="231F20"/>
        </w:rPr>
        <w:t>và </w:t>
      </w:r>
      <w:r>
        <w:rPr>
          <w:i/>
          <w:color w:val="231F20"/>
        </w:rPr>
        <w:t>nhất tâm</w:t>
      </w:r>
      <w:r>
        <w:rPr>
          <w:color w:val="231F20"/>
        </w:rPr>
        <w:t>.</w:t>
      </w:r>
    </w:p>
    <w:p>
      <w:pPr>
        <w:pStyle w:val="BodyText"/>
        <w:spacing w:line="252" w:lineRule="auto" w:before="116"/>
        <w:ind w:firstLine="396"/>
      </w:pPr>
      <w:r>
        <w:rPr>
          <w:color w:val="231F20"/>
        </w:rPr>
        <w:t>Về tâm thiền vô sắc giới, chúng có đối </w:t>
      </w:r>
      <w:r>
        <w:rPr>
          <w:color w:val="231F20"/>
        </w:rPr>
        <w:t>tượng khác</w:t>
      </w:r>
      <w:r>
        <w:rPr>
          <w:color w:val="231F20"/>
          <w:spacing w:val="-10"/>
        </w:rPr>
        <w:t> </w:t>
      </w:r>
      <w:r>
        <w:rPr>
          <w:color w:val="231F20"/>
        </w:rPr>
        <w:t>với</w:t>
      </w:r>
      <w:r>
        <w:rPr>
          <w:color w:val="231F20"/>
          <w:spacing w:val="-10"/>
        </w:rPr>
        <w:t> </w:t>
      </w:r>
      <w:r>
        <w:rPr>
          <w:color w:val="231F20"/>
        </w:rPr>
        <w:t>các</w:t>
      </w:r>
      <w:r>
        <w:rPr>
          <w:color w:val="231F20"/>
          <w:spacing w:val="-10"/>
        </w:rPr>
        <w:t> </w:t>
      </w:r>
      <w:r>
        <w:rPr>
          <w:color w:val="231F20"/>
        </w:rPr>
        <w:t>đề</w:t>
      </w:r>
      <w:r>
        <w:rPr>
          <w:color w:val="231F20"/>
          <w:spacing w:val="-9"/>
        </w:rPr>
        <w:t> </w:t>
      </w:r>
      <w:r>
        <w:rPr>
          <w:color w:val="231F20"/>
        </w:rPr>
        <w:t>mục</w:t>
      </w:r>
      <w:r>
        <w:rPr>
          <w:color w:val="231F20"/>
          <w:spacing w:val="-10"/>
        </w:rPr>
        <w:t> </w:t>
      </w:r>
      <w:r>
        <w:rPr>
          <w:color w:val="231F20"/>
        </w:rPr>
        <w:t>thiền</w:t>
      </w:r>
      <w:r>
        <w:rPr>
          <w:color w:val="231F20"/>
          <w:spacing w:val="-10"/>
        </w:rPr>
        <w:t> </w:t>
      </w:r>
      <w:r>
        <w:rPr>
          <w:color w:val="231F20"/>
        </w:rPr>
        <w:t>của</w:t>
      </w:r>
      <w:r>
        <w:rPr>
          <w:color w:val="231F20"/>
          <w:spacing w:val="-10"/>
        </w:rPr>
        <w:t> </w:t>
      </w:r>
      <w:r>
        <w:rPr>
          <w:color w:val="231F20"/>
        </w:rPr>
        <w:t>các</w:t>
      </w:r>
      <w:r>
        <w:rPr>
          <w:color w:val="231F20"/>
          <w:spacing w:val="-10"/>
        </w:rPr>
        <w:t> </w:t>
      </w:r>
      <w:r>
        <w:rPr>
          <w:color w:val="231F20"/>
        </w:rPr>
        <w:t>tầng</w:t>
      </w:r>
      <w:r>
        <w:rPr>
          <w:color w:val="231F20"/>
          <w:spacing w:val="-10"/>
        </w:rPr>
        <w:t> </w:t>
      </w:r>
      <w:r>
        <w:rPr>
          <w:color w:val="231F20"/>
        </w:rPr>
        <w:t>thiền</w:t>
      </w:r>
      <w:r>
        <w:rPr>
          <w:color w:val="231F20"/>
          <w:spacing w:val="-10"/>
        </w:rPr>
        <w:t> </w:t>
      </w:r>
      <w:r>
        <w:rPr>
          <w:color w:val="231F20"/>
        </w:rPr>
        <w:t>sắc</w:t>
      </w:r>
      <w:r>
        <w:rPr>
          <w:color w:val="231F20"/>
          <w:spacing w:val="-9"/>
        </w:rPr>
        <w:t> </w:t>
      </w:r>
      <w:r>
        <w:rPr>
          <w:color w:val="231F20"/>
        </w:rPr>
        <w:t>giới, nhưng các thiền chi sinh kèm với chúng cũng giống hệt như các thiền chi của ngũ thiền, tức là xả và nhất tâm.</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cần</w:t>
      </w:r>
      <w:r>
        <w:rPr>
          <w:color w:val="231F20"/>
          <w:spacing w:val="-11"/>
        </w:rPr>
        <w:t> </w:t>
      </w:r>
      <w:r>
        <w:rPr>
          <w:color w:val="231F20"/>
        </w:rPr>
        <w:t>tính</w:t>
      </w:r>
      <w:r>
        <w:rPr>
          <w:color w:val="231F20"/>
          <w:spacing w:val="-11"/>
        </w:rPr>
        <w:t> </w:t>
      </w:r>
      <w:r>
        <w:rPr>
          <w:color w:val="231F20"/>
        </w:rPr>
        <w:t>đến</w:t>
      </w:r>
      <w:r>
        <w:rPr>
          <w:color w:val="231F20"/>
          <w:spacing w:val="-11"/>
        </w:rPr>
        <w:t> </w:t>
      </w:r>
      <w:r>
        <w:rPr>
          <w:color w:val="231F20"/>
        </w:rPr>
        <w:t>các</w:t>
      </w:r>
      <w:r>
        <w:rPr>
          <w:color w:val="231F20"/>
          <w:spacing w:val="-11"/>
        </w:rPr>
        <w:t> </w:t>
      </w:r>
      <w:r>
        <w:rPr>
          <w:color w:val="231F20"/>
        </w:rPr>
        <w:t>thiền</w:t>
      </w:r>
      <w:r>
        <w:rPr>
          <w:color w:val="231F20"/>
          <w:spacing w:val="-11"/>
        </w:rPr>
        <w:t> </w:t>
      </w:r>
      <w:r>
        <w:rPr>
          <w:color w:val="231F20"/>
        </w:rPr>
        <w:t>chi</w:t>
      </w:r>
      <w:r>
        <w:rPr>
          <w:color w:val="231F20"/>
          <w:spacing w:val="-11"/>
        </w:rPr>
        <w:t> </w:t>
      </w:r>
      <w:r>
        <w:rPr>
          <w:color w:val="231F20"/>
        </w:rPr>
        <w:t>của</w:t>
      </w:r>
      <w:r>
        <w:rPr>
          <w:color w:val="231F20"/>
          <w:spacing w:val="-11"/>
        </w:rPr>
        <w:t> </w:t>
      </w:r>
      <w:r>
        <w:rPr>
          <w:color w:val="231F20"/>
        </w:rPr>
        <w:t>năm</w:t>
      </w:r>
      <w:r>
        <w:rPr>
          <w:color w:val="231F20"/>
          <w:spacing w:val="-11"/>
        </w:rPr>
        <w:t> </w:t>
      </w:r>
      <w:r>
        <w:rPr>
          <w:color w:val="231F20"/>
        </w:rPr>
        <w:t>loại thiền sắc giới khi ta phân loại các tâm thiền siêu thế, là</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siêu</w:t>
      </w:r>
      <w:r>
        <w:rPr>
          <w:color w:val="231F20"/>
          <w:spacing w:val="-8"/>
        </w:rPr>
        <w:t> </w:t>
      </w:r>
      <w:r>
        <w:rPr>
          <w:color w:val="231F20"/>
        </w:rPr>
        <w:t>thế</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các</w:t>
      </w:r>
      <w:r>
        <w:rPr>
          <w:color w:val="231F20"/>
          <w:spacing w:val="-8"/>
        </w:rPr>
        <w:t> </w:t>
      </w:r>
      <w:r>
        <w:rPr>
          <w:color w:val="231F20"/>
        </w:rPr>
        <w:t>thiền</w:t>
      </w:r>
      <w:r>
        <w:rPr>
          <w:color w:val="231F20"/>
          <w:spacing w:val="-8"/>
        </w:rPr>
        <w:t> </w:t>
      </w:r>
      <w:r>
        <w:rPr>
          <w:color w:val="231F20"/>
        </w:rPr>
        <w:t>chi</w:t>
      </w:r>
      <w:r>
        <w:rPr>
          <w:color w:val="231F20"/>
          <w:spacing w:val="-8"/>
        </w:rPr>
        <w:t> </w:t>
      </w:r>
      <w:r>
        <w:rPr>
          <w:color w:val="231F20"/>
        </w:rPr>
        <w:t>của</w:t>
      </w:r>
      <w:r>
        <w:rPr>
          <w:color w:val="231F20"/>
          <w:spacing w:val="-8"/>
        </w:rPr>
        <w:t> </w:t>
      </w:r>
      <w:r>
        <w:rPr>
          <w:color w:val="231F20"/>
        </w:rPr>
        <w:t>các</w:t>
      </w:r>
      <w:r>
        <w:rPr>
          <w:color w:val="231F20"/>
          <w:spacing w:val="-8"/>
        </w:rPr>
        <w:t> </w:t>
      </w:r>
      <w:r>
        <w:rPr>
          <w:color w:val="231F20"/>
        </w:rPr>
        <w:t>tầng thiền</w:t>
      </w:r>
      <w:r>
        <w:rPr>
          <w:color w:val="231F20"/>
          <w:spacing w:val="-6"/>
        </w:rPr>
        <w:t> </w:t>
      </w:r>
      <w:r>
        <w:rPr>
          <w:color w:val="231F20"/>
        </w:rPr>
        <w:t>sắc</w:t>
      </w:r>
      <w:r>
        <w:rPr>
          <w:color w:val="231F20"/>
          <w:spacing w:val="-6"/>
        </w:rPr>
        <w:t> </w:t>
      </w:r>
      <w:r>
        <w:rPr>
          <w:color w:val="231F20"/>
        </w:rPr>
        <w:t>giới</w:t>
      </w:r>
      <w:r>
        <w:rPr>
          <w:color w:val="231F20"/>
          <w:spacing w:val="-6"/>
        </w:rPr>
        <w:t> </w:t>
      </w:r>
      <w:r>
        <w:rPr>
          <w:color w:val="231F20"/>
        </w:rPr>
        <w:t>và</w:t>
      </w:r>
      <w:r>
        <w:rPr>
          <w:color w:val="231F20"/>
          <w:spacing w:val="-6"/>
        </w:rPr>
        <w:t> </w:t>
      </w:r>
      <w:r>
        <w:rPr>
          <w:color w:val="231F20"/>
        </w:rPr>
        <w:t>vô</w:t>
      </w:r>
      <w:r>
        <w:rPr>
          <w:color w:val="231F20"/>
          <w:spacing w:val="-6"/>
        </w:rPr>
        <w:t> </w:t>
      </w:r>
      <w:r>
        <w:rPr>
          <w:color w:val="231F20"/>
        </w:rPr>
        <w:t>sắc</w:t>
      </w:r>
      <w:r>
        <w:rPr>
          <w:color w:val="231F20"/>
          <w:spacing w:val="-6"/>
        </w:rPr>
        <w:t> </w:t>
      </w:r>
      <w:r>
        <w:rPr>
          <w:color w:val="231F20"/>
        </w:rPr>
        <w:t>giới</w:t>
      </w:r>
      <w:r>
        <w:rPr>
          <w:color w:val="231F20"/>
          <w:spacing w:val="-6"/>
        </w:rPr>
        <w:t> </w:t>
      </w:r>
      <w:r>
        <w:rPr>
          <w:color w:val="231F20"/>
        </w:rPr>
        <w:t>khác</w:t>
      </w:r>
      <w:r>
        <w:rPr>
          <w:color w:val="231F20"/>
          <w:spacing w:val="-6"/>
        </w:rPr>
        <w:t> </w:t>
      </w:r>
      <w:r>
        <w:rPr>
          <w:color w:val="231F20"/>
        </w:rPr>
        <w:t>nhau.</w:t>
      </w:r>
      <w:r>
        <w:rPr>
          <w:color w:val="231F20"/>
          <w:spacing w:val="-11"/>
        </w:rPr>
        <w:t> </w:t>
      </w:r>
      <w:r>
        <w:rPr>
          <w:color w:val="231F20"/>
        </w:rPr>
        <w:t>Theo</w:t>
      </w:r>
      <w:r>
        <w:rPr>
          <w:color w:val="231F20"/>
          <w:spacing w:val="-6"/>
        </w:rPr>
        <w:t> </w:t>
      </w:r>
      <w:r>
        <w:rPr>
          <w:color w:val="231F20"/>
        </w:rPr>
        <w:t>đó,</w:t>
      </w:r>
      <w:r>
        <w:rPr>
          <w:color w:val="231F20"/>
          <w:spacing w:val="-6"/>
        </w:rPr>
        <w:t> </w:t>
      </w:r>
      <w:r>
        <w:rPr>
          <w:color w:val="231F20"/>
        </w:rPr>
        <w:t>mỗi loại</w:t>
      </w:r>
      <w:r>
        <w:rPr>
          <w:color w:val="231F20"/>
          <w:spacing w:val="-11"/>
        </w:rPr>
        <w:t> </w:t>
      </w:r>
      <w:r>
        <w:rPr>
          <w:color w:val="231F20"/>
        </w:rPr>
        <w:t>trong</w:t>
      </w:r>
      <w:r>
        <w:rPr>
          <w:color w:val="231F20"/>
          <w:spacing w:val="-11"/>
        </w:rPr>
        <w:t> </w:t>
      </w:r>
      <w:r>
        <w:rPr>
          <w:color w:val="231F20"/>
        </w:rPr>
        <w:t>tám</w:t>
      </w:r>
      <w:r>
        <w:rPr>
          <w:color w:val="231F20"/>
          <w:spacing w:val="-11"/>
        </w:rPr>
        <w:t> </w:t>
      </w:r>
      <w:r>
        <w:rPr>
          <w:color w:val="231F20"/>
        </w:rPr>
        <w:t>tâm</w:t>
      </w:r>
      <w:r>
        <w:rPr>
          <w:color w:val="231F20"/>
          <w:spacing w:val="-11"/>
        </w:rPr>
        <w:t> </w:t>
      </w:r>
      <w:r>
        <w:rPr>
          <w:color w:val="231F20"/>
        </w:rPr>
        <w:t>siêu</w:t>
      </w:r>
      <w:r>
        <w:rPr>
          <w:color w:val="231F20"/>
          <w:spacing w:val="-11"/>
        </w:rPr>
        <w:t> </w:t>
      </w:r>
      <w:r>
        <w:rPr>
          <w:color w:val="231F20"/>
        </w:rPr>
        <w:t>thế</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nhân</w:t>
      </w:r>
      <w:r>
        <w:rPr>
          <w:color w:val="231F20"/>
          <w:spacing w:val="-11"/>
        </w:rPr>
        <w:t> </w:t>
      </w:r>
      <w:r>
        <w:rPr>
          <w:color w:val="231F20"/>
        </w:rPr>
        <w:t>với</w:t>
      </w:r>
      <w:r>
        <w:rPr>
          <w:color w:val="231F20"/>
          <w:spacing w:val="-11"/>
        </w:rPr>
        <w:t> </w:t>
      </w:r>
      <w:r>
        <w:rPr>
          <w:color w:val="231F20"/>
        </w:rPr>
        <w:t>năm</w:t>
      </w:r>
      <w:r>
        <w:rPr>
          <w:color w:val="231F20"/>
          <w:spacing w:val="-11"/>
        </w:rPr>
        <w:t> </w:t>
      </w:r>
      <w:r>
        <w:rPr>
          <w:color w:val="231F20"/>
        </w:rPr>
        <w:t>hạng, và khi ấy sẽ có bốn mươi tâm siêu thế.</w:t>
      </w:r>
    </w:p>
    <w:p>
      <w:pPr>
        <w:pStyle w:val="BodyText"/>
        <w:spacing w:line="252" w:lineRule="auto" w:before="126"/>
        <w:ind w:firstLine="396"/>
      </w:pPr>
      <w:r>
        <w:rPr>
          <w:color w:val="231F20"/>
        </w:rPr>
        <w:t>Khi tâm được tính là 89 tâm, chúng có thể </w:t>
      </w:r>
      <w:r>
        <w:rPr>
          <w:color w:val="231F20"/>
        </w:rPr>
        <w:t>được liệt kê như sau:</w:t>
      </w:r>
    </w:p>
    <w:p>
      <w:pPr>
        <w:pStyle w:val="BodyText"/>
        <w:spacing w:before="116"/>
        <w:ind w:left="510" w:right="0"/>
        <w:jc w:val="left"/>
      </w:pPr>
      <w:r>
        <w:rPr>
          <w:rFonts w:ascii="Consolas" w:hAnsi="Consolas"/>
          <w:color w:val="231F20"/>
        </w:rPr>
        <w:t>.</w:t>
      </w:r>
      <w:r>
        <w:rPr>
          <w:rFonts w:ascii="Consolas" w:hAnsi="Consolas"/>
          <w:color w:val="231F20"/>
          <w:spacing w:val="26"/>
        </w:rPr>
        <w:t> </w:t>
      </w:r>
      <w:r>
        <w:rPr>
          <w:color w:val="231F20"/>
        </w:rPr>
        <w:t>54 tâm</w:t>
      </w:r>
      <w:r>
        <w:rPr>
          <w:color w:val="231F20"/>
          <w:spacing w:val="-1"/>
        </w:rPr>
        <w:t> </w:t>
      </w:r>
      <w:r>
        <w:rPr>
          <w:color w:val="231F20"/>
        </w:rPr>
        <w:t>dục</w:t>
      </w:r>
      <w:r>
        <w:rPr>
          <w:color w:val="231F20"/>
          <w:spacing w:val="-1"/>
        </w:rPr>
        <w:t> </w:t>
      </w:r>
      <w:r>
        <w:rPr>
          <w:color w:val="231F20"/>
        </w:rPr>
        <w:t>giới, bao</w:t>
      </w:r>
      <w:r>
        <w:rPr>
          <w:color w:val="231F20"/>
          <w:spacing w:val="-1"/>
        </w:rPr>
        <w:t> </w:t>
      </w:r>
      <w:r>
        <w:rPr>
          <w:color w:val="231F20"/>
          <w:spacing w:val="-4"/>
        </w:rPr>
        <w:t>gồm:</w:t>
      </w:r>
    </w:p>
    <w:p>
      <w:pPr>
        <w:pStyle w:val="ListParagraph"/>
        <w:numPr>
          <w:ilvl w:val="0"/>
          <w:numId w:val="65"/>
        </w:numPr>
        <w:tabs>
          <w:tab w:pos="888" w:val="left" w:leader="none"/>
        </w:tabs>
        <w:spacing w:line="240" w:lineRule="auto" w:before="118" w:after="0"/>
        <w:ind w:left="888" w:right="0" w:hanging="151"/>
        <w:jc w:val="left"/>
        <w:rPr>
          <w:i/>
          <w:sz w:val="26"/>
        </w:rPr>
      </w:pPr>
      <w:r>
        <w:rPr>
          <w:i/>
          <w:color w:val="231F20"/>
          <w:sz w:val="26"/>
        </w:rPr>
        <w:t>12</w:t>
      </w:r>
      <w:r>
        <w:rPr>
          <w:i/>
          <w:color w:val="231F20"/>
          <w:spacing w:val="-1"/>
          <w:sz w:val="26"/>
        </w:rPr>
        <w:t> </w:t>
      </w:r>
      <w:r>
        <w:rPr>
          <w:i/>
          <w:color w:val="231F20"/>
          <w:sz w:val="26"/>
        </w:rPr>
        <w:t>tâm</w:t>
      </w:r>
      <w:r>
        <w:rPr>
          <w:i/>
          <w:color w:val="231F20"/>
          <w:spacing w:val="-2"/>
          <w:sz w:val="26"/>
        </w:rPr>
        <w:t> </w:t>
      </w:r>
      <w:r>
        <w:rPr>
          <w:i/>
          <w:color w:val="231F20"/>
          <w:sz w:val="26"/>
        </w:rPr>
        <w:t>bất </w:t>
      </w:r>
      <w:r>
        <w:rPr>
          <w:i/>
          <w:color w:val="231F20"/>
          <w:spacing w:val="-2"/>
          <w:sz w:val="26"/>
        </w:rPr>
        <w:t>thiện</w:t>
      </w:r>
    </w:p>
    <w:p>
      <w:pPr>
        <w:pStyle w:val="ListParagraph"/>
        <w:numPr>
          <w:ilvl w:val="0"/>
          <w:numId w:val="65"/>
        </w:numPr>
        <w:tabs>
          <w:tab w:pos="888" w:val="left" w:leader="none"/>
        </w:tabs>
        <w:spacing w:line="240" w:lineRule="auto" w:before="130" w:after="0"/>
        <w:ind w:left="888" w:right="0" w:hanging="151"/>
        <w:jc w:val="left"/>
        <w:rPr>
          <w:i/>
          <w:sz w:val="26"/>
        </w:rPr>
      </w:pPr>
      <w:r>
        <w:rPr>
          <w:i/>
          <w:color w:val="231F20"/>
          <w:sz w:val="26"/>
        </w:rPr>
        <w:t>18</w:t>
      </w:r>
      <w:r>
        <w:rPr>
          <w:i/>
          <w:color w:val="231F20"/>
          <w:spacing w:val="-1"/>
          <w:sz w:val="26"/>
        </w:rPr>
        <w:t> </w:t>
      </w:r>
      <w:r>
        <w:rPr>
          <w:i/>
          <w:color w:val="231F20"/>
          <w:sz w:val="26"/>
        </w:rPr>
        <w:t>tâm</w:t>
      </w:r>
      <w:r>
        <w:rPr>
          <w:i/>
          <w:color w:val="231F20"/>
          <w:spacing w:val="-2"/>
          <w:sz w:val="26"/>
        </w:rPr>
        <w:t> </w:t>
      </w:r>
      <w:r>
        <w:rPr>
          <w:i/>
          <w:color w:val="231F20"/>
          <w:sz w:val="26"/>
        </w:rPr>
        <w:t>vô </w:t>
      </w:r>
      <w:r>
        <w:rPr>
          <w:i/>
          <w:color w:val="231F20"/>
          <w:spacing w:val="-4"/>
          <w:sz w:val="26"/>
        </w:rPr>
        <w:t>nhân</w:t>
      </w:r>
    </w:p>
    <w:p>
      <w:pPr>
        <w:pStyle w:val="ListParagraph"/>
        <w:numPr>
          <w:ilvl w:val="0"/>
          <w:numId w:val="65"/>
        </w:numPr>
        <w:tabs>
          <w:tab w:pos="888" w:val="left" w:leader="none"/>
        </w:tabs>
        <w:spacing w:line="240" w:lineRule="auto" w:before="129" w:after="0"/>
        <w:ind w:left="888" w:right="0" w:hanging="151"/>
        <w:jc w:val="left"/>
        <w:rPr>
          <w:i/>
          <w:sz w:val="26"/>
        </w:rPr>
      </w:pPr>
      <w:r>
        <w:rPr>
          <w:i/>
          <w:color w:val="231F20"/>
          <w:sz w:val="26"/>
        </w:rPr>
        <w:t>8</w:t>
      </w:r>
      <w:r>
        <w:rPr>
          <w:i/>
          <w:color w:val="231F20"/>
          <w:spacing w:val="-1"/>
          <w:sz w:val="26"/>
        </w:rPr>
        <w:t> </w:t>
      </w:r>
      <w:r>
        <w:rPr>
          <w:i/>
          <w:color w:val="231F20"/>
          <w:sz w:val="26"/>
        </w:rPr>
        <w:t>tâm</w:t>
      </w:r>
      <w:r>
        <w:rPr>
          <w:i/>
          <w:color w:val="231F20"/>
          <w:spacing w:val="-2"/>
          <w:sz w:val="26"/>
        </w:rPr>
        <w:t> </w:t>
      </w:r>
      <w:r>
        <w:rPr>
          <w:i/>
          <w:color w:val="231F20"/>
          <w:sz w:val="26"/>
        </w:rPr>
        <w:t>đại </w:t>
      </w:r>
      <w:r>
        <w:rPr>
          <w:i/>
          <w:color w:val="231F20"/>
          <w:spacing w:val="-2"/>
          <w:sz w:val="26"/>
        </w:rPr>
        <w:t>thiện</w:t>
      </w:r>
    </w:p>
    <w:p>
      <w:pPr>
        <w:pStyle w:val="ListParagraph"/>
        <w:numPr>
          <w:ilvl w:val="0"/>
          <w:numId w:val="65"/>
        </w:numPr>
        <w:tabs>
          <w:tab w:pos="888" w:val="left" w:leader="none"/>
        </w:tabs>
        <w:spacing w:line="240" w:lineRule="auto" w:before="130" w:after="0"/>
        <w:ind w:left="888" w:right="0" w:hanging="151"/>
        <w:jc w:val="left"/>
        <w:rPr>
          <w:i/>
          <w:sz w:val="26"/>
        </w:rPr>
      </w:pPr>
      <w:r>
        <w:rPr>
          <w:i/>
          <w:color w:val="231F20"/>
          <w:sz w:val="26"/>
        </w:rPr>
        <w:t>8</w:t>
      </w:r>
      <w:r>
        <w:rPr>
          <w:i/>
          <w:color w:val="231F20"/>
          <w:spacing w:val="-1"/>
          <w:sz w:val="26"/>
        </w:rPr>
        <w:t> </w:t>
      </w:r>
      <w:r>
        <w:rPr>
          <w:i/>
          <w:color w:val="231F20"/>
          <w:sz w:val="26"/>
        </w:rPr>
        <w:t>tâm</w:t>
      </w:r>
      <w:r>
        <w:rPr>
          <w:i/>
          <w:color w:val="231F20"/>
          <w:spacing w:val="-2"/>
          <w:sz w:val="26"/>
        </w:rPr>
        <w:t> </w:t>
      </w:r>
      <w:r>
        <w:rPr>
          <w:i/>
          <w:color w:val="231F20"/>
          <w:sz w:val="26"/>
        </w:rPr>
        <w:t>đại </w:t>
      </w:r>
      <w:r>
        <w:rPr>
          <w:i/>
          <w:color w:val="231F20"/>
          <w:spacing w:val="-5"/>
          <w:sz w:val="26"/>
        </w:rPr>
        <w:t>quả</w:t>
      </w:r>
    </w:p>
    <w:p>
      <w:pPr>
        <w:pStyle w:val="ListParagraph"/>
        <w:numPr>
          <w:ilvl w:val="0"/>
          <w:numId w:val="65"/>
        </w:numPr>
        <w:tabs>
          <w:tab w:pos="888" w:val="left" w:leader="none"/>
        </w:tabs>
        <w:spacing w:line="240" w:lineRule="auto" w:before="142" w:after="0"/>
        <w:ind w:left="888" w:right="0" w:hanging="151"/>
        <w:jc w:val="left"/>
        <w:rPr>
          <w:i/>
          <w:sz w:val="26"/>
        </w:rPr>
      </w:pPr>
      <w:r>
        <w:rPr>
          <w:i/>
          <w:color w:val="231F20"/>
          <w:sz w:val="26"/>
        </w:rPr>
        <w:t>8</w:t>
      </w:r>
      <w:r>
        <w:rPr>
          <w:i/>
          <w:color w:val="231F20"/>
          <w:spacing w:val="-1"/>
          <w:sz w:val="26"/>
        </w:rPr>
        <w:t> </w:t>
      </w:r>
      <w:r>
        <w:rPr>
          <w:i/>
          <w:color w:val="231F20"/>
          <w:sz w:val="26"/>
        </w:rPr>
        <w:t>tâm</w:t>
      </w:r>
      <w:r>
        <w:rPr>
          <w:i/>
          <w:color w:val="231F20"/>
          <w:spacing w:val="-1"/>
          <w:sz w:val="26"/>
        </w:rPr>
        <w:t> </w:t>
      </w:r>
      <w:r>
        <w:rPr>
          <w:i/>
          <w:color w:val="231F20"/>
          <w:sz w:val="26"/>
        </w:rPr>
        <w:t>đại</w:t>
      </w:r>
      <w:r>
        <w:rPr>
          <w:i/>
          <w:color w:val="231F20"/>
          <w:spacing w:val="-1"/>
          <w:sz w:val="26"/>
        </w:rPr>
        <w:t> </w:t>
      </w:r>
      <w:r>
        <w:rPr>
          <w:i/>
          <w:color w:val="231F20"/>
          <w:sz w:val="26"/>
        </w:rPr>
        <w:t>duy </w:t>
      </w:r>
      <w:r>
        <w:rPr>
          <w:i/>
          <w:color w:val="231F20"/>
          <w:spacing w:val="-5"/>
          <w:sz w:val="26"/>
        </w:rPr>
        <w:t>tác</w:t>
      </w:r>
    </w:p>
    <w:p>
      <w:pPr>
        <w:pStyle w:val="BodyText"/>
        <w:spacing w:before="132"/>
        <w:ind w:left="510" w:right="0"/>
        <w:jc w:val="left"/>
      </w:pPr>
      <w:r>
        <w:rPr>
          <w:rFonts w:ascii="Consolas" w:hAnsi="Consolas"/>
          <w:color w:val="231F20"/>
        </w:rPr>
        <w:t>.</w:t>
      </w:r>
      <w:r>
        <w:rPr>
          <w:rFonts w:ascii="Consolas" w:hAnsi="Consolas"/>
          <w:color w:val="231F20"/>
          <w:spacing w:val="26"/>
        </w:rPr>
        <w:t> </w:t>
      </w:r>
      <w:r>
        <w:rPr>
          <w:color w:val="231F20"/>
        </w:rPr>
        <w:t>15 tâm</w:t>
      </w:r>
      <w:r>
        <w:rPr>
          <w:color w:val="231F20"/>
          <w:spacing w:val="-2"/>
        </w:rPr>
        <w:t> </w:t>
      </w:r>
      <w:r>
        <w:rPr>
          <w:color w:val="231F20"/>
        </w:rPr>
        <w:t>sắc </w:t>
      </w:r>
      <w:r>
        <w:rPr>
          <w:color w:val="231F20"/>
          <w:spacing w:val="-4"/>
        </w:rPr>
        <w:t>giới</w:t>
      </w:r>
    </w:p>
    <w:p>
      <w:pPr>
        <w:pStyle w:val="BodyText"/>
        <w:spacing w:before="121"/>
        <w:ind w:left="510" w:right="0"/>
        <w:jc w:val="left"/>
      </w:pPr>
      <w:r>
        <w:rPr>
          <w:rFonts w:ascii="Consolas" w:hAnsi="Consolas"/>
          <w:color w:val="231F20"/>
        </w:rPr>
        <w:t>.</w:t>
      </w:r>
      <w:r>
        <w:rPr>
          <w:rFonts w:ascii="Consolas" w:hAnsi="Consolas"/>
          <w:color w:val="231F20"/>
          <w:spacing w:val="26"/>
        </w:rPr>
        <w:t> </w:t>
      </w:r>
      <w:r>
        <w:rPr>
          <w:color w:val="231F20"/>
        </w:rPr>
        <w:t>12 tâm</w:t>
      </w:r>
      <w:r>
        <w:rPr>
          <w:color w:val="231F20"/>
          <w:spacing w:val="-2"/>
        </w:rPr>
        <w:t> </w:t>
      </w:r>
      <w:r>
        <w:rPr>
          <w:color w:val="231F20"/>
        </w:rPr>
        <w:t>vô sắc </w:t>
      </w:r>
      <w:r>
        <w:rPr>
          <w:color w:val="231F20"/>
          <w:spacing w:val="-4"/>
        </w:rPr>
        <w:t>giới</w:t>
      </w:r>
    </w:p>
    <w:p>
      <w:pPr>
        <w:pStyle w:val="BodyText"/>
        <w:spacing w:before="121"/>
        <w:ind w:left="510" w:right="0"/>
        <w:jc w:val="left"/>
      </w:pPr>
      <w:r>
        <w:rPr>
          <w:rFonts w:ascii="Consolas" w:hAnsi="Consolas"/>
          <w:color w:val="231F20"/>
        </w:rPr>
        <w:t>.</w:t>
      </w:r>
      <w:r>
        <w:rPr>
          <w:rFonts w:ascii="Consolas" w:hAnsi="Consolas"/>
          <w:color w:val="231F20"/>
          <w:spacing w:val="26"/>
        </w:rPr>
        <w:t> </w:t>
      </w:r>
      <w:r>
        <w:rPr>
          <w:color w:val="231F20"/>
        </w:rPr>
        <w:t>8 tâm</w:t>
      </w:r>
      <w:r>
        <w:rPr>
          <w:color w:val="231F20"/>
          <w:spacing w:val="-1"/>
        </w:rPr>
        <w:t> </w:t>
      </w:r>
      <w:r>
        <w:rPr>
          <w:color w:val="231F20"/>
        </w:rPr>
        <w:t>siêu </w:t>
      </w:r>
      <w:r>
        <w:rPr>
          <w:color w:val="231F20"/>
          <w:spacing w:val="-5"/>
        </w:rPr>
        <w:t>thế</w:t>
      </w:r>
    </w:p>
    <w:p>
      <w:pPr>
        <w:pStyle w:val="BodyText"/>
        <w:spacing w:line="252" w:lineRule="auto" w:before="121"/>
        <w:ind w:firstLine="396"/>
      </w:pPr>
      <w:r>
        <w:rPr>
          <w:color w:val="231F20"/>
        </w:rPr>
        <w:t>Khi</w:t>
      </w:r>
      <w:r>
        <w:rPr>
          <w:color w:val="231F20"/>
          <w:spacing w:val="-11"/>
        </w:rPr>
        <w:t> </w:t>
      </w:r>
      <w:r>
        <w:rPr>
          <w:color w:val="231F20"/>
        </w:rPr>
        <w:t>tâm</w:t>
      </w:r>
      <w:r>
        <w:rPr>
          <w:color w:val="231F20"/>
          <w:spacing w:val="-11"/>
        </w:rPr>
        <w:t> </w:t>
      </w:r>
      <w:r>
        <w:rPr>
          <w:color w:val="231F20"/>
        </w:rPr>
        <w:t>được</w:t>
      </w:r>
      <w:r>
        <w:rPr>
          <w:color w:val="231F20"/>
          <w:spacing w:val="-11"/>
        </w:rPr>
        <w:t> </w:t>
      </w:r>
      <w:r>
        <w:rPr>
          <w:color w:val="231F20"/>
        </w:rPr>
        <w:t>tính</w:t>
      </w:r>
      <w:r>
        <w:rPr>
          <w:color w:val="231F20"/>
          <w:spacing w:val="-11"/>
        </w:rPr>
        <w:t> </w:t>
      </w:r>
      <w:r>
        <w:rPr>
          <w:color w:val="231F20"/>
        </w:rPr>
        <w:t>là</w:t>
      </w:r>
      <w:r>
        <w:rPr>
          <w:color w:val="231F20"/>
          <w:spacing w:val="-11"/>
        </w:rPr>
        <w:t> </w:t>
      </w:r>
      <w:r>
        <w:rPr>
          <w:color w:val="231F20"/>
        </w:rPr>
        <w:t>121</w:t>
      </w:r>
      <w:r>
        <w:rPr>
          <w:color w:val="231F20"/>
          <w:spacing w:val="-11"/>
        </w:rPr>
        <w:t> </w:t>
      </w:r>
      <w:r>
        <w:rPr>
          <w:color w:val="231F20"/>
        </w:rPr>
        <w:t>tâm,</w:t>
      </w:r>
      <w:r>
        <w:rPr>
          <w:color w:val="231F20"/>
          <w:spacing w:val="-11"/>
        </w:rPr>
        <w:t> </w:t>
      </w:r>
      <w:r>
        <w:rPr>
          <w:color w:val="231F20"/>
        </w:rPr>
        <w:t>thay</w:t>
      </w:r>
      <w:r>
        <w:rPr>
          <w:color w:val="231F20"/>
          <w:spacing w:val="-11"/>
        </w:rPr>
        <w:t> </w:t>
      </w:r>
      <w:r>
        <w:rPr>
          <w:color w:val="231F20"/>
        </w:rPr>
        <w:t>cho</w:t>
      </w:r>
      <w:r>
        <w:rPr>
          <w:color w:val="231F20"/>
          <w:spacing w:val="-11"/>
        </w:rPr>
        <w:t> </w:t>
      </w:r>
      <w:r>
        <w:rPr>
          <w:color w:val="231F20"/>
        </w:rPr>
        <w:t>8</w:t>
      </w:r>
      <w:r>
        <w:rPr>
          <w:color w:val="231F20"/>
          <w:spacing w:val="-11"/>
        </w:rPr>
        <w:t> </w:t>
      </w:r>
      <w:r>
        <w:rPr>
          <w:color w:val="231F20"/>
        </w:rPr>
        <w:t>tâm</w:t>
      </w:r>
      <w:r>
        <w:rPr>
          <w:color w:val="231F20"/>
          <w:spacing w:val="-11"/>
        </w:rPr>
        <w:t> </w:t>
      </w:r>
      <w:r>
        <w:rPr>
          <w:color w:val="231F20"/>
        </w:rPr>
        <w:t>siêu thế thì có 40 tâm siêu thế.</w:t>
      </w:r>
    </w:p>
    <w:p>
      <w:pPr>
        <w:pStyle w:val="BodyText"/>
        <w:spacing w:after="0" w:line="252" w:lineRule="auto"/>
        <w:sectPr>
          <w:pgSz w:w="7660" w:h="11630"/>
          <w:pgMar w:header="779" w:footer="0" w:top="1100" w:bottom="280" w:left="850" w:right="850"/>
        </w:sectPr>
      </w:pPr>
    </w:p>
    <w:p>
      <w:pPr>
        <w:pStyle w:val="BodyText"/>
        <w:spacing w:line="249" w:lineRule="auto" w:before="241"/>
        <w:ind w:firstLine="396"/>
      </w:pPr>
      <w:r>
        <w:rPr>
          <w:color w:val="231F20"/>
        </w:rPr>
        <w:t>Con đường tới niết bàn dường như vô cùng dài, và chúng ta có thể phân vân liệu có bao giờ đạt </w:t>
      </w:r>
      <w:r>
        <w:rPr>
          <w:color w:val="231F20"/>
        </w:rPr>
        <w:t>tới mục</w:t>
      </w:r>
      <w:r>
        <w:rPr>
          <w:color w:val="231F20"/>
          <w:spacing w:val="-5"/>
        </w:rPr>
        <w:t> </w:t>
      </w:r>
      <w:r>
        <w:rPr>
          <w:color w:val="231F20"/>
        </w:rPr>
        <w:t>tiêu</w:t>
      </w:r>
      <w:r>
        <w:rPr>
          <w:color w:val="231F20"/>
          <w:spacing w:val="-5"/>
        </w:rPr>
        <w:t> </w:t>
      </w:r>
      <w:r>
        <w:rPr>
          <w:color w:val="231F20"/>
        </w:rPr>
        <w:t>ấy.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nên</w:t>
      </w:r>
      <w:r>
        <w:rPr>
          <w:color w:val="231F20"/>
          <w:spacing w:val="-5"/>
        </w:rPr>
        <w:t> </w:t>
      </w:r>
      <w:r>
        <w:rPr>
          <w:color w:val="231F20"/>
        </w:rPr>
        <w:t>nóng</w:t>
      </w:r>
      <w:r>
        <w:rPr>
          <w:color w:val="231F20"/>
          <w:spacing w:val="-5"/>
        </w:rPr>
        <w:t> </w:t>
      </w:r>
      <w:r>
        <w:rPr>
          <w:color w:val="231F20"/>
        </w:rPr>
        <w:t>lòng</w:t>
      </w:r>
      <w:r>
        <w:rPr>
          <w:color w:val="231F20"/>
          <w:spacing w:val="-5"/>
        </w:rPr>
        <w:t> </w:t>
      </w:r>
      <w:r>
        <w:rPr>
          <w:color w:val="231F20"/>
        </w:rPr>
        <w:t>và</w:t>
      </w:r>
      <w:r>
        <w:rPr>
          <w:color w:val="231F20"/>
          <w:spacing w:val="-5"/>
        </w:rPr>
        <w:t> </w:t>
      </w:r>
      <w:r>
        <w:rPr>
          <w:color w:val="231F20"/>
        </w:rPr>
        <w:t>mong đạt tới kết quả xa vời. Thay vào đó, ta cần suy xét những gì có thể làm tại khoảnh khắc này: phát triển hiểu đúng về danh và sắc xuất hiện hiện giờ. Bằng cách ấy, cuối cùng duyên sẽ đủ chín muồi để chứng ngộ niết bàn.</w:t>
      </w:r>
    </w:p>
    <w:p>
      <w:pPr>
        <w:pStyle w:val="BodyText"/>
        <w:spacing w:after="0" w:line="249" w:lineRule="auto"/>
        <w:sectPr>
          <w:pgSz w:w="7660" w:h="11630"/>
          <w:pgMar w:header="779" w:footer="0" w:top="1100" w:bottom="280" w:left="850" w:right="850"/>
        </w:sectPr>
      </w:pPr>
    </w:p>
    <w:p>
      <w:pPr>
        <w:tabs>
          <w:tab w:pos="5839" w:val="left" w:leader="none"/>
        </w:tabs>
        <w:spacing w:before="98"/>
        <w:ind w:left="113" w:right="0" w:firstLine="0"/>
        <w:jc w:val="left"/>
        <w:rPr>
          <w:b/>
          <w:sz w:val="24"/>
        </w:rPr>
      </w:pPr>
      <w:r>
        <w:rPr>
          <w:b/>
          <w:color w:val="231F20"/>
          <w:spacing w:val="-5"/>
          <w:sz w:val="24"/>
          <w:u w:val="single" w:color="231F20"/>
        </w:rPr>
        <w:t>336</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304"/>
        <w:ind w:left="0" w:right="0"/>
        <w:jc w:val="left"/>
        <w:rPr>
          <w:b/>
          <w:sz w:val="28"/>
        </w:rPr>
      </w:pPr>
    </w:p>
    <w:p>
      <w:pPr>
        <w:pStyle w:val="Heading2"/>
        <w:spacing w:before="1"/>
      </w:pPr>
      <w:bookmarkStart w:name="_TOC_250002" w:id="47"/>
      <w:r>
        <w:rPr>
          <w:color w:val="231F20"/>
        </w:rPr>
        <w:t>Chương </w:t>
      </w:r>
      <w:bookmarkEnd w:id="47"/>
      <w:r>
        <w:rPr>
          <w:color w:val="231F20"/>
          <w:spacing w:val="-5"/>
        </w:rPr>
        <w:t>24</w:t>
      </w:r>
    </w:p>
    <w:p>
      <w:pPr>
        <w:pStyle w:val="Heading1"/>
        <w:spacing w:before="195"/>
        <w:ind w:left="0" w:right="0"/>
      </w:pPr>
      <w:bookmarkStart w:name="_TOC_250001" w:id="48"/>
      <w:r>
        <w:rPr>
          <w:color w:val="231F20"/>
        </w:rPr>
        <w:t>GIÁC</w:t>
      </w:r>
      <w:r>
        <w:rPr>
          <w:color w:val="231F20"/>
          <w:spacing w:val="-8"/>
        </w:rPr>
        <w:t> </w:t>
      </w:r>
      <w:bookmarkEnd w:id="48"/>
      <w:r>
        <w:rPr>
          <w:color w:val="231F20"/>
          <w:spacing w:val="-5"/>
        </w:rPr>
        <w:t>NGỘ</w:t>
      </w:r>
    </w:p>
    <w:p>
      <w:pPr>
        <w:pStyle w:val="BodyText"/>
        <w:spacing w:before="29"/>
        <w:ind w:left="0" w:right="0"/>
        <w:jc w:val="left"/>
        <w:rPr>
          <w:rFonts w:ascii="Cambria"/>
          <w:b/>
          <w:sz w:val="32"/>
        </w:rPr>
      </w:pPr>
    </w:p>
    <w:p>
      <w:pPr>
        <w:spacing w:line="254" w:lineRule="auto" w:before="0"/>
        <w:ind w:left="113" w:right="111" w:firstLine="396"/>
        <w:jc w:val="both"/>
        <w:rPr>
          <w:sz w:val="27"/>
        </w:rPr>
      </w:pPr>
      <w:r>
        <w:rPr>
          <w:color w:val="231F20"/>
          <w:sz w:val="27"/>
        </w:rPr>
        <w:t>Không thể đạt được giác ngộ nếu không có </w:t>
      </w:r>
      <w:r>
        <w:rPr>
          <w:color w:val="231F20"/>
          <w:sz w:val="27"/>
        </w:rPr>
        <w:t>quá trình vun bồi nhân duyên cho tới chín muồi. Chúng ta đọc trong </w:t>
      </w:r>
      <w:r>
        <w:rPr>
          <w:i/>
          <w:color w:val="231F20"/>
          <w:sz w:val="27"/>
        </w:rPr>
        <w:t>Tương Ưng Bộ Kinh </w:t>
      </w:r>
      <w:r>
        <w:rPr>
          <w:color w:val="231F20"/>
          <w:sz w:val="27"/>
        </w:rPr>
        <w:t>(</w:t>
      </w:r>
      <w:r>
        <w:rPr>
          <w:i/>
          <w:color w:val="231F20"/>
          <w:sz w:val="27"/>
        </w:rPr>
        <w:t>Thiên Đại Phẩm</w:t>
      </w:r>
      <w:r>
        <w:rPr>
          <w:color w:val="231F20"/>
          <w:sz w:val="27"/>
        </w:rPr>
        <w:t>, </w:t>
      </w:r>
      <w:r>
        <w:rPr>
          <w:i/>
          <w:color w:val="231F20"/>
          <w:sz w:val="27"/>
        </w:rPr>
        <w:t>Tương Ưng Dự Lưu</w:t>
      </w:r>
      <w:r>
        <w:rPr>
          <w:color w:val="231F20"/>
          <w:sz w:val="27"/>
        </w:rPr>
        <w:t>, V. </w:t>
      </w:r>
      <w:r>
        <w:rPr>
          <w:i/>
          <w:color w:val="231F20"/>
          <w:sz w:val="27"/>
        </w:rPr>
        <w:t>Sāriputa 2</w:t>
      </w:r>
      <w:r>
        <w:rPr>
          <w:color w:val="231F20"/>
          <w:sz w:val="27"/>
        </w:rPr>
        <w:t>) về bốn dự lưu phần. Kinh kể:</w:t>
      </w:r>
    </w:p>
    <w:p>
      <w:pPr>
        <w:spacing w:line="254" w:lineRule="auto" w:before="116"/>
        <w:ind w:left="737" w:right="111" w:firstLine="0"/>
        <w:jc w:val="both"/>
        <w:rPr>
          <w:i/>
          <w:sz w:val="26"/>
        </w:rPr>
      </w:pPr>
      <w:r>
        <w:rPr>
          <w:i/>
          <w:color w:val="231F20"/>
          <w:sz w:val="26"/>
        </w:rPr>
        <w:t>Rồi Tôn giả Sàriputta đi đến Thế Tôn; sau khi đến,</w:t>
      </w:r>
      <w:r>
        <w:rPr>
          <w:i/>
          <w:color w:val="231F20"/>
          <w:spacing w:val="-15"/>
          <w:sz w:val="26"/>
        </w:rPr>
        <w:t> </w:t>
      </w:r>
      <w:r>
        <w:rPr>
          <w:i/>
          <w:color w:val="231F20"/>
          <w:sz w:val="26"/>
        </w:rPr>
        <w:t>đảnh</w:t>
      </w:r>
      <w:r>
        <w:rPr>
          <w:i/>
          <w:color w:val="231F20"/>
          <w:spacing w:val="-15"/>
          <w:sz w:val="26"/>
        </w:rPr>
        <w:t> </w:t>
      </w:r>
      <w:r>
        <w:rPr>
          <w:i/>
          <w:color w:val="231F20"/>
          <w:sz w:val="26"/>
        </w:rPr>
        <w:t>lễ</w:t>
      </w:r>
      <w:r>
        <w:rPr>
          <w:i/>
          <w:color w:val="231F20"/>
          <w:spacing w:val="-15"/>
          <w:sz w:val="26"/>
        </w:rPr>
        <w:t> </w:t>
      </w:r>
      <w:r>
        <w:rPr>
          <w:i/>
          <w:color w:val="231F20"/>
          <w:sz w:val="26"/>
        </w:rPr>
        <w:t>Thế</w:t>
      </w:r>
      <w:r>
        <w:rPr>
          <w:i/>
          <w:color w:val="231F20"/>
          <w:spacing w:val="-15"/>
          <w:sz w:val="26"/>
        </w:rPr>
        <w:t> </w:t>
      </w:r>
      <w:r>
        <w:rPr>
          <w:i/>
          <w:color w:val="231F20"/>
          <w:sz w:val="26"/>
        </w:rPr>
        <w:t>Tôn</w:t>
      </w:r>
      <w:r>
        <w:rPr>
          <w:i/>
          <w:color w:val="231F20"/>
          <w:spacing w:val="-15"/>
          <w:sz w:val="26"/>
        </w:rPr>
        <w:t> </w:t>
      </w:r>
      <w:r>
        <w:rPr>
          <w:i/>
          <w:color w:val="231F20"/>
          <w:sz w:val="26"/>
        </w:rPr>
        <w:t>rồi</w:t>
      </w:r>
      <w:r>
        <w:rPr>
          <w:i/>
          <w:color w:val="231F20"/>
          <w:spacing w:val="-15"/>
          <w:sz w:val="26"/>
        </w:rPr>
        <w:t> </w:t>
      </w:r>
      <w:r>
        <w:rPr>
          <w:i/>
          <w:color w:val="231F20"/>
          <w:sz w:val="26"/>
        </w:rPr>
        <w:t>ngồi</w:t>
      </w:r>
      <w:r>
        <w:rPr>
          <w:i/>
          <w:color w:val="231F20"/>
          <w:spacing w:val="-15"/>
          <w:sz w:val="26"/>
        </w:rPr>
        <w:t> </w:t>
      </w:r>
      <w:r>
        <w:rPr>
          <w:i/>
          <w:color w:val="231F20"/>
          <w:sz w:val="26"/>
        </w:rPr>
        <w:t>xuống</w:t>
      </w:r>
      <w:r>
        <w:rPr>
          <w:i/>
          <w:color w:val="231F20"/>
          <w:spacing w:val="-15"/>
          <w:sz w:val="26"/>
        </w:rPr>
        <w:t> </w:t>
      </w:r>
      <w:r>
        <w:rPr>
          <w:i/>
          <w:color w:val="231F20"/>
          <w:sz w:val="26"/>
        </w:rPr>
        <w:t>một</w:t>
      </w:r>
      <w:r>
        <w:rPr>
          <w:i/>
          <w:color w:val="231F20"/>
          <w:spacing w:val="-15"/>
          <w:sz w:val="26"/>
        </w:rPr>
        <w:t> </w:t>
      </w:r>
      <w:r>
        <w:rPr>
          <w:i/>
          <w:color w:val="231F20"/>
          <w:sz w:val="26"/>
        </w:rPr>
        <w:t>bên.</w:t>
      </w:r>
      <w:r>
        <w:rPr>
          <w:i/>
          <w:color w:val="231F20"/>
          <w:spacing w:val="-15"/>
          <w:sz w:val="26"/>
        </w:rPr>
        <w:t> </w:t>
      </w:r>
      <w:r>
        <w:rPr>
          <w:i/>
          <w:color w:val="231F20"/>
          <w:sz w:val="26"/>
        </w:rPr>
        <w:t>Thế Tôn</w:t>
      </w:r>
      <w:r>
        <w:rPr>
          <w:i/>
          <w:color w:val="231F20"/>
          <w:spacing w:val="-10"/>
          <w:sz w:val="26"/>
        </w:rPr>
        <w:t> </w:t>
      </w:r>
      <w:r>
        <w:rPr>
          <w:i/>
          <w:color w:val="231F20"/>
          <w:sz w:val="26"/>
        </w:rPr>
        <w:t>nói</w:t>
      </w:r>
      <w:r>
        <w:rPr>
          <w:i/>
          <w:color w:val="231F20"/>
          <w:spacing w:val="-10"/>
          <w:sz w:val="26"/>
        </w:rPr>
        <w:t> </w:t>
      </w:r>
      <w:r>
        <w:rPr>
          <w:i/>
          <w:color w:val="231F20"/>
          <w:sz w:val="26"/>
        </w:rPr>
        <w:t>với</w:t>
      </w:r>
      <w:r>
        <w:rPr>
          <w:i/>
          <w:color w:val="231F20"/>
          <w:spacing w:val="-10"/>
          <w:sz w:val="26"/>
        </w:rPr>
        <w:t> </w:t>
      </w:r>
      <w:r>
        <w:rPr>
          <w:i/>
          <w:color w:val="231F20"/>
          <w:sz w:val="26"/>
        </w:rPr>
        <w:t>Tôn</w:t>
      </w:r>
      <w:r>
        <w:rPr>
          <w:i/>
          <w:color w:val="231F20"/>
          <w:spacing w:val="-10"/>
          <w:sz w:val="26"/>
        </w:rPr>
        <w:t> </w:t>
      </w:r>
      <w:r>
        <w:rPr>
          <w:i/>
          <w:color w:val="231F20"/>
          <w:sz w:val="26"/>
        </w:rPr>
        <w:t>giả</w:t>
      </w:r>
      <w:r>
        <w:rPr>
          <w:i/>
          <w:color w:val="231F20"/>
          <w:spacing w:val="-10"/>
          <w:sz w:val="26"/>
        </w:rPr>
        <w:t> </w:t>
      </w:r>
      <w:r>
        <w:rPr>
          <w:i/>
          <w:color w:val="231F20"/>
          <w:sz w:val="26"/>
        </w:rPr>
        <w:t>Sàriputta</w:t>
      </w:r>
      <w:r>
        <w:rPr>
          <w:i/>
          <w:color w:val="231F20"/>
          <w:spacing w:val="-10"/>
          <w:sz w:val="26"/>
        </w:rPr>
        <w:t> </w:t>
      </w:r>
      <w:r>
        <w:rPr>
          <w:i/>
          <w:color w:val="231F20"/>
          <w:sz w:val="26"/>
        </w:rPr>
        <w:t>đang</w:t>
      </w:r>
      <w:r>
        <w:rPr>
          <w:i/>
          <w:color w:val="231F20"/>
          <w:spacing w:val="-10"/>
          <w:sz w:val="26"/>
        </w:rPr>
        <w:t> </w:t>
      </w:r>
      <w:r>
        <w:rPr>
          <w:i/>
          <w:color w:val="231F20"/>
          <w:sz w:val="26"/>
        </w:rPr>
        <w:t>ngồi</w:t>
      </w:r>
      <w:r>
        <w:rPr>
          <w:i/>
          <w:color w:val="231F20"/>
          <w:spacing w:val="-10"/>
          <w:sz w:val="26"/>
        </w:rPr>
        <w:t> </w:t>
      </w:r>
      <w:r>
        <w:rPr>
          <w:i/>
          <w:color w:val="231F20"/>
          <w:sz w:val="26"/>
        </w:rPr>
        <w:t>một</w:t>
      </w:r>
      <w:r>
        <w:rPr>
          <w:i/>
          <w:color w:val="231F20"/>
          <w:spacing w:val="-10"/>
          <w:sz w:val="26"/>
        </w:rPr>
        <w:t> </w:t>
      </w:r>
      <w:r>
        <w:rPr>
          <w:i/>
          <w:color w:val="231F20"/>
          <w:spacing w:val="-4"/>
          <w:sz w:val="26"/>
        </w:rPr>
        <w:t>bên:</w:t>
      </w:r>
    </w:p>
    <w:p>
      <w:pPr>
        <w:pStyle w:val="ListParagraph"/>
        <w:numPr>
          <w:ilvl w:val="0"/>
          <w:numId w:val="65"/>
        </w:numPr>
        <w:tabs>
          <w:tab w:pos="908" w:val="left" w:leader="none"/>
        </w:tabs>
        <w:spacing w:line="254" w:lineRule="auto" w:before="117" w:after="0"/>
        <w:ind w:left="737" w:right="111" w:firstLine="0"/>
        <w:jc w:val="both"/>
        <w:rPr>
          <w:i/>
          <w:sz w:val="26"/>
        </w:rPr>
      </w:pPr>
      <w:r>
        <w:rPr>
          <w:i/>
          <w:color w:val="231F20"/>
          <w:sz w:val="26"/>
        </w:rPr>
        <w:t>- “Dự lưu phần, dự lưu phần”, này Sàriputta, được nói đến như vậy. Này Sàriputta, thế nào </w:t>
      </w:r>
      <w:r>
        <w:rPr>
          <w:i/>
          <w:color w:val="231F20"/>
          <w:sz w:val="26"/>
        </w:rPr>
        <w:t>là Dự lưu phần?</w:t>
      </w:r>
    </w:p>
    <w:p>
      <w:pPr>
        <w:pStyle w:val="ListParagraph"/>
        <w:numPr>
          <w:ilvl w:val="0"/>
          <w:numId w:val="65"/>
        </w:numPr>
        <w:tabs>
          <w:tab w:pos="877" w:val="left" w:leader="none"/>
        </w:tabs>
        <w:spacing w:line="254" w:lineRule="auto" w:before="117" w:after="0"/>
        <w:ind w:left="737" w:right="111" w:firstLine="0"/>
        <w:jc w:val="both"/>
        <w:rPr>
          <w:i/>
          <w:sz w:val="26"/>
        </w:rPr>
      </w:pPr>
      <w:r>
        <w:rPr>
          <w:i/>
          <w:color w:val="231F20"/>
          <w:sz w:val="26"/>
        </w:rPr>
        <w:t>-</w:t>
      </w:r>
      <w:r>
        <w:rPr>
          <w:i/>
          <w:color w:val="231F20"/>
          <w:spacing w:val="-14"/>
          <w:sz w:val="26"/>
        </w:rPr>
        <w:t> </w:t>
      </w:r>
      <w:r>
        <w:rPr>
          <w:i/>
          <w:color w:val="231F20"/>
          <w:sz w:val="26"/>
        </w:rPr>
        <w:t>Thân</w:t>
      </w:r>
      <w:r>
        <w:rPr>
          <w:i/>
          <w:color w:val="231F20"/>
          <w:spacing w:val="-14"/>
          <w:sz w:val="26"/>
        </w:rPr>
        <w:t> </w:t>
      </w:r>
      <w:r>
        <w:rPr>
          <w:i/>
          <w:color w:val="231F20"/>
          <w:sz w:val="26"/>
        </w:rPr>
        <w:t>cận</w:t>
      </w:r>
      <w:r>
        <w:rPr>
          <w:i/>
          <w:color w:val="231F20"/>
          <w:spacing w:val="-14"/>
          <w:sz w:val="26"/>
        </w:rPr>
        <w:t> </w:t>
      </w:r>
      <w:r>
        <w:rPr>
          <w:i/>
          <w:color w:val="231F20"/>
          <w:sz w:val="26"/>
        </w:rPr>
        <w:t>bậc</w:t>
      </w:r>
      <w:r>
        <w:rPr>
          <w:i/>
          <w:color w:val="231F20"/>
          <w:spacing w:val="-14"/>
          <w:sz w:val="26"/>
        </w:rPr>
        <w:t> </w:t>
      </w:r>
      <w:r>
        <w:rPr>
          <w:i/>
          <w:color w:val="231F20"/>
          <w:sz w:val="26"/>
        </w:rPr>
        <w:t>Chân</w:t>
      </w:r>
      <w:r>
        <w:rPr>
          <w:i/>
          <w:color w:val="231F20"/>
          <w:spacing w:val="-14"/>
          <w:sz w:val="26"/>
        </w:rPr>
        <w:t> </w:t>
      </w:r>
      <w:r>
        <w:rPr>
          <w:i/>
          <w:color w:val="231F20"/>
          <w:sz w:val="26"/>
        </w:rPr>
        <w:t>nhân,</w:t>
      </w:r>
      <w:r>
        <w:rPr>
          <w:i/>
          <w:color w:val="231F20"/>
          <w:spacing w:val="-14"/>
          <w:sz w:val="26"/>
        </w:rPr>
        <w:t> </w:t>
      </w:r>
      <w:r>
        <w:rPr>
          <w:i/>
          <w:color w:val="231F20"/>
          <w:sz w:val="26"/>
        </w:rPr>
        <w:t>bạch</w:t>
      </w:r>
      <w:r>
        <w:rPr>
          <w:i/>
          <w:color w:val="231F20"/>
          <w:spacing w:val="-14"/>
          <w:sz w:val="26"/>
        </w:rPr>
        <w:t> </w:t>
      </w:r>
      <w:r>
        <w:rPr>
          <w:i/>
          <w:color w:val="231F20"/>
          <w:sz w:val="26"/>
        </w:rPr>
        <w:t>Thế</w:t>
      </w:r>
      <w:r>
        <w:rPr>
          <w:i/>
          <w:color w:val="231F20"/>
          <w:spacing w:val="-14"/>
          <w:sz w:val="26"/>
        </w:rPr>
        <w:t> </w:t>
      </w:r>
      <w:r>
        <w:rPr>
          <w:i/>
          <w:color w:val="231F20"/>
          <w:sz w:val="26"/>
        </w:rPr>
        <w:t>Tôn,</w:t>
      </w:r>
      <w:r>
        <w:rPr>
          <w:i/>
          <w:color w:val="231F20"/>
          <w:spacing w:val="-14"/>
          <w:sz w:val="26"/>
        </w:rPr>
        <w:t> </w:t>
      </w:r>
      <w:r>
        <w:rPr>
          <w:i/>
          <w:color w:val="231F20"/>
          <w:sz w:val="26"/>
        </w:rPr>
        <w:t>là</w:t>
      </w:r>
      <w:r>
        <w:rPr>
          <w:i/>
          <w:color w:val="231F20"/>
          <w:spacing w:val="-14"/>
          <w:sz w:val="26"/>
        </w:rPr>
        <w:t> </w:t>
      </w:r>
      <w:r>
        <w:rPr>
          <w:i/>
          <w:color w:val="231F20"/>
          <w:sz w:val="26"/>
        </w:rPr>
        <w:t>Dự lưu phần. Nghe diệu pháp là Dự lưu phần. Như lý tác ý là Dự lưu phần. Thực hành pháp và tùy pháp là Dự lưu phần.</w:t>
      </w:r>
    </w:p>
    <w:p>
      <w:pPr>
        <w:pStyle w:val="ListParagraph"/>
        <w:numPr>
          <w:ilvl w:val="0"/>
          <w:numId w:val="65"/>
        </w:numPr>
        <w:tabs>
          <w:tab w:pos="882" w:val="left" w:leader="none"/>
        </w:tabs>
        <w:spacing w:line="254" w:lineRule="auto" w:before="119" w:after="0"/>
        <w:ind w:left="737" w:right="111" w:firstLine="0"/>
        <w:jc w:val="both"/>
        <w:rPr>
          <w:i/>
          <w:sz w:val="26"/>
        </w:rPr>
      </w:pPr>
      <w:r>
        <w:rPr>
          <w:i/>
          <w:color w:val="231F20"/>
          <w:sz w:val="26"/>
        </w:rPr>
        <w:t>-</w:t>
      </w:r>
      <w:r>
        <w:rPr>
          <w:i/>
          <w:color w:val="231F20"/>
          <w:spacing w:val="-13"/>
          <w:sz w:val="26"/>
        </w:rPr>
        <w:t> </w:t>
      </w:r>
      <w:r>
        <w:rPr>
          <w:i/>
          <w:color w:val="231F20"/>
          <w:sz w:val="26"/>
        </w:rPr>
        <w:t>Lành</w:t>
      </w:r>
      <w:r>
        <w:rPr>
          <w:i/>
          <w:color w:val="231F20"/>
          <w:spacing w:val="-13"/>
          <w:sz w:val="26"/>
        </w:rPr>
        <w:t> </w:t>
      </w:r>
      <w:r>
        <w:rPr>
          <w:i/>
          <w:color w:val="231F20"/>
          <w:sz w:val="26"/>
        </w:rPr>
        <w:t>thay,</w:t>
      </w:r>
      <w:r>
        <w:rPr>
          <w:i/>
          <w:color w:val="231F20"/>
          <w:spacing w:val="-13"/>
          <w:sz w:val="26"/>
        </w:rPr>
        <w:t> </w:t>
      </w:r>
      <w:r>
        <w:rPr>
          <w:i/>
          <w:color w:val="231F20"/>
          <w:sz w:val="26"/>
        </w:rPr>
        <w:t>này</w:t>
      </w:r>
      <w:r>
        <w:rPr>
          <w:i/>
          <w:color w:val="231F20"/>
          <w:spacing w:val="-13"/>
          <w:sz w:val="26"/>
        </w:rPr>
        <w:t> </w:t>
      </w:r>
      <w:r>
        <w:rPr>
          <w:i/>
          <w:color w:val="231F20"/>
          <w:sz w:val="26"/>
        </w:rPr>
        <w:t>Sàriputta!</w:t>
      </w:r>
      <w:r>
        <w:rPr>
          <w:i/>
          <w:color w:val="231F20"/>
          <w:spacing w:val="-13"/>
          <w:sz w:val="26"/>
        </w:rPr>
        <w:t> </w:t>
      </w:r>
      <w:r>
        <w:rPr>
          <w:i/>
          <w:color w:val="231F20"/>
          <w:sz w:val="26"/>
        </w:rPr>
        <w:t>Lành</w:t>
      </w:r>
      <w:r>
        <w:rPr>
          <w:i/>
          <w:color w:val="231F20"/>
          <w:spacing w:val="-13"/>
          <w:sz w:val="26"/>
        </w:rPr>
        <w:t> </w:t>
      </w:r>
      <w:r>
        <w:rPr>
          <w:i/>
          <w:color w:val="231F20"/>
          <w:sz w:val="26"/>
        </w:rPr>
        <w:t>thay,</w:t>
      </w:r>
      <w:r>
        <w:rPr>
          <w:i/>
          <w:color w:val="231F20"/>
          <w:spacing w:val="-13"/>
          <w:sz w:val="26"/>
        </w:rPr>
        <w:t> </w:t>
      </w:r>
      <w:r>
        <w:rPr>
          <w:i/>
          <w:color w:val="231F20"/>
          <w:sz w:val="26"/>
        </w:rPr>
        <w:t>này</w:t>
      </w:r>
      <w:r>
        <w:rPr>
          <w:i/>
          <w:color w:val="231F20"/>
          <w:spacing w:val="-13"/>
          <w:sz w:val="26"/>
        </w:rPr>
        <w:t> </w:t>
      </w:r>
      <w:r>
        <w:rPr>
          <w:i/>
          <w:color w:val="231F20"/>
          <w:sz w:val="26"/>
        </w:rPr>
        <w:t>Sàri- putta!</w:t>
      </w:r>
      <w:r>
        <w:rPr>
          <w:i/>
          <w:color w:val="231F20"/>
          <w:spacing w:val="-11"/>
          <w:sz w:val="26"/>
        </w:rPr>
        <w:t> </w:t>
      </w:r>
      <w:r>
        <w:rPr>
          <w:i/>
          <w:color w:val="231F20"/>
          <w:sz w:val="26"/>
        </w:rPr>
        <w:t>Thân</w:t>
      </w:r>
      <w:r>
        <w:rPr>
          <w:i/>
          <w:color w:val="231F20"/>
          <w:spacing w:val="-10"/>
          <w:sz w:val="26"/>
        </w:rPr>
        <w:t> </w:t>
      </w:r>
      <w:r>
        <w:rPr>
          <w:i/>
          <w:color w:val="231F20"/>
          <w:sz w:val="26"/>
        </w:rPr>
        <w:t>cận</w:t>
      </w:r>
      <w:r>
        <w:rPr>
          <w:i/>
          <w:color w:val="231F20"/>
          <w:spacing w:val="-11"/>
          <w:sz w:val="26"/>
        </w:rPr>
        <w:t> </w:t>
      </w:r>
      <w:r>
        <w:rPr>
          <w:i/>
          <w:color w:val="231F20"/>
          <w:sz w:val="26"/>
        </w:rPr>
        <w:t>bậc</w:t>
      </w:r>
      <w:r>
        <w:rPr>
          <w:i/>
          <w:color w:val="231F20"/>
          <w:spacing w:val="-11"/>
          <w:sz w:val="26"/>
        </w:rPr>
        <w:t> </w:t>
      </w:r>
      <w:r>
        <w:rPr>
          <w:i/>
          <w:color w:val="231F20"/>
          <w:sz w:val="26"/>
        </w:rPr>
        <w:t>Chân</w:t>
      </w:r>
      <w:r>
        <w:rPr>
          <w:i/>
          <w:color w:val="231F20"/>
          <w:spacing w:val="-11"/>
          <w:sz w:val="26"/>
        </w:rPr>
        <w:t> </w:t>
      </w:r>
      <w:r>
        <w:rPr>
          <w:i/>
          <w:color w:val="231F20"/>
          <w:sz w:val="26"/>
        </w:rPr>
        <w:t>nhân</w:t>
      </w:r>
      <w:r>
        <w:rPr>
          <w:i/>
          <w:color w:val="231F20"/>
          <w:spacing w:val="-11"/>
          <w:sz w:val="26"/>
        </w:rPr>
        <w:t> </w:t>
      </w:r>
      <w:r>
        <w:rPr>
          <w:i/>
          <w:color w:val="231F20"/>
          <w:sz w:val="26"/>
        </w:rPr>
        <w:t>là</w:t>
      </w:r>
      <w:r>
        <w:rPr>
          <w:i/>
          <w:color w:val="231F20"/>
          <w:spacing w:val="-11"/>
          <w:sz w:val="26"/>
        </w:rPr>
        <w:t> </w:t>
      </w:r>
      <w:r>
        <w:rPr>
          <w:i/>
          <w:color w:val="231F20"/>
          <w:sz w:val="26"/>
        </w:rPr>
        <w:t>Dự</w:t>
      </w:r>
      <w:r>
        <w:rPr>
          <w:i/>
          <w:color w:val="231F20"/>
          <w:spacing w:val="-10"/>
          <w:sz w:val="26"/>
        </w:rPr>
        <w:t> </w:t>
      </w:r>
      <w:r>
        <w:rPr>
          <w:i/>
          <w:color w:val="231F20"/>
          <w:sz w:val="26"/>
        </w:rPr>
        <w:t>lưu</w:t>
      </w:r>
      <w:r>
        <w:rPr>
          <w:i/>
          <w:color w:val="231F20"/>
          <w:spacing w:val="-10"/>
          <w:sz w:val="26"/>
        </w:rPr>
        <w:t> </w:t>
      </w:r>
      <w:r>
        <w:rPr>
          <w:i/>
          <w:color w:val="231F20"/>
          <w:sz w:val="26"/>
        </w:rPr>
        <w:t>phần... thực hành pháp và tùy pháp là Dự lưu phần.</w:t>
      </w:r>
    </w:p>
    <w:p>
      <w:pPr>
        <w:pStyle w:val="ListParagraph"/>
        <w:spacing w:after="0" w:line="254" w:lineRule="auto"/>
        <w:jc w:val="both"/>
        <w:rPr>
          <w:i/>
          <w:sz w:val="26"/>
        </w:rPr>
        <w:sectPr>
          <w:headerReference w:type="even" r:id="rId121"/>
          <w:pgSz w:w="7660" w:h="11630"/>
          <w:pgMar w:header="0" w:footer="0" w:top="700" w:bottom="280" w:left="850" w:right="850"/>
        </w:sectPr>
      </w:pPr>
    </w:p>
    <w:p>
      <w:pPr>
        <w:spacing w:line="256" w:lineRule="auto" w:before="244"/>
        <w:ind w:left="737" w:right="114" w:firstLine="0"/>
        <w:jc w:val="both"/>
        <w:rPr>
          <w:i/>
          <w:sz w:val="26"/>
        </w:rPr>
      </w:pPr>
      <w:r>
        <w:rPr>
          <w:i/>
          <w:color w:val="231F20"/>
          <w:spacing w:val="-2"/>
          <w:sz w:val="26"/>
        </w:rPr>
        <w:t>“Dòng</w:t>
      </w:r>
      <w:r>
        <w:rPr>
          <w:i/>
          <w:color w:val="231F20"/>
          <w:spacing w:val="-11"/>
          <w:sz w:val="26"/>
        </w:rPr>
        <w:t> </w:t>
      </w:r>
      <w:r>
        <w:rPr>
          <w:i/>
          <w:color w:val="231F20"/>
          <w:spacing w:val="-2"/>
          <w:sz w:val="26"/>
        </w:rPr>
        <w:t>sông,</w:t>
      </w:r>
      <w:r>
        <w:rPr>
          <w:i/>
          <w:color w:val="231F20"/>
          <w:spacing w:val="-11"/>
          <w:sz w:val="26"/>
        </w:rPr>
        <w:t> </w:t>
      </w:r>
      <w:r>
        <w:rPr>
          <w:i/>
          <w:color w:val="231F20"/>
          <w:spacing w:val="-2"/>
          <w:sz w:val="26"/>
        </w:rPr>
        <w:t>dòng</w:t>
      </w:r>
      <w:r>
        <w:rPr>
          <w:i/>
          <w:color w:val="231F20"/>
          <w:spacing w:val="-11"/>
          <w:sz w:val="26"/>
        </w:rPr>
        <w:t> </w:t>
      </w:r>
      <w:r>
        <w:rPr>
          <w:i/>
          <w:color w:val="231F20"/>
          <w:spacing w:val="-2"/>
          <w:sz w:val="26"/>
        </w:rPr>
        <w:t>sông”,</w:t>
      </w:r>
      <w:r>
        <w:rPr>
          <w:i/>
          <w:color w:val="231F20"/>
          <w:spacing w:val="-11"/>
          <w:sz w:val="26"/>
        </w:rPr>
        <w:t> </w:t>
      </w:r>
      <w:r>
        <w:rPr>
          <w:i/>
          <w:color w:val="231F20"/>
          <w:spacing w:val="-2"/>
          <w:sz w:val="26"/>
        </w:rPr>
        <w:t>này</w:t>
      </w:r>
      <w:r>
        <w:rPr>
          <w:i/>
          <w:color w:val="231F20"/>
          <w:spacing w:val="-10"/>
          <w:sz w:val="26"/>
        </w:rPr>
        <w:t> </w:t>
      </w:r>
      <w:r>
        <w:rPr>
          <w:i/>
          <w:color w:val="231F20"/>
          <w:spacing w:val="-2"/>
          <w:sz w:val="26"/>
        </w:rPr>
        <w:t>Sàriputta,</w:t>
      </w:r>
      <w:r>
        <w:rPr>
          <w:i/>
          <w:color w:val="231F20"/>
          <w:spacing w:val="-11"/>
          <w:sz w:val="26"/>
        </w:rPr>
        <w:t> </w:t>
      </w:r>
      <w:r>
        <w:rPr>
          <w:i/>
          <w:color w:val="231F20"/>
          <w:spacing w:val="-2"/>
          <w:sz w:val="26"/>
        </w:rPr>
        <w:t>được</w:t>
      </w:r>
      <w:r>
        <w:rPr>
          <w:i/>
          <w:color w:val="231F20"/>
          <w:spacing w:val="-10"/>
          <w:sz w:val="26"/>
        </w:rPr>
        <w:t> </w:t>
      </w:r>
      <w:r>
        <w:rPr>
          <w:i/>
          <w:color w:val="231F20"/>
          <w:spacing w:val="-2"/>
          <w:sz w:val="26"/>
        </w:rPr>
        <w:t>nói đến</w:t>
      </w:r>
      <w:r>
        <w:rPr>
          <w:i/>
          <w:color w:val="231F20"/>
          <w:spacing w:val="-16"/>
          <w:sz w:val="26"/>
        </w:rPr>
        <w:t> </w:t>
      </w:r>
      <w:r>
        <w:rPr>
          <w:i/>
          <w:color w:val="231F20"/>
          <w:spacing w:val="-2"/>
          <w:sz w:val="26"/>
        </w:rPr>
        <w:t>như</w:t>
      </w:r>
      <w:r>
        <w:rPr>
          <w:i/>
          <w:color w:val="231F20"/>
          <w:spacing w:val="-13"/>
          <w:sz w:val="26"/>
        </w:rPr>
        <w:t> </w:t>
      </w:r>
      <w:r>
        <w:rPr>
          <w:i/>
          <w:color w:val="231F20"/>
          <w:spacing w:val="-2"/>
          <w:sz w:val="26"/>
        </w:rPr>
        <w:t>vậy.</w:t>
      </w:r>
      <w:r>
        <w:rPr>
          <w:i/>
          <w:color w:val="231F20"/>
          <w:spacing w:val="-14"/>
          <w:sz w:val="26"/>
        </w:rPr>
        <w:t> </w:t>
      </w:r>
      <w:r>
        <w:rPr>
          <w:i/>
          <w:color w:val="231F20"/>
          <w:spacing w:val="-2"/>
          <w:sz w:val="26"/>
        </w:rPr>
        <w:t>Này</w:t>
      </w:r>
      <w:r>
        <w:rPr>
          <w:i/>
          <w:color w:val="231F20"/>
          <w:spacing w:val="-13"/>
          <w:sz w:val="26"/>
        </w:rPr>
        <w:t> </w:t>
      </w:r>
      <w:r>
        <w:rPr>
          <w:i/>
          <w:color w:val="231F20"/>
          <w:spacing w:val="-2"/>
          <w:sz w:val="26"/>
        </w:rPr>
        <w:t>Sàriputta,</w:t>
      </w:r>
      <w:r>
        <w:rPr>
          <w:i/>
          <w:color w:val="231F20"/>
          <w:spacing w:val="-14"/>
          <w:sz w:val="26"/>
        </w:rPr>
        <w:t> </w:t>
      </w:r>
      <w:r>
        <w:rPr>
          <w:i/>
          <w:color w:val="231F20"/>
          <w:spacing w:val="-2"/>
          <w:sz w:val="26"/>
        </w:rPr>
        <w:t>thế</w:t>
      </w:r>
      <w:r>
        <w:rPr>
          <w:i/>
          <w:color w:val="231F20"/>
          <w:spacing w:val="-13"/>
          <w:sz w:val="26"/>
        </w:rPr>
        <w:t> </w:t>
      </w:r>
      <w:r>
        <w:rPr>
          <w:i/>
          <w:color w:val="231F20"/>
          <w:spacing w:val="-2"/>
          <w:sz w:val="26"/>
        </w:rPr>
        <w:t>nào</w:t>
      </w:r>
      <w:r>
        <w:rPr>
          <w:i/>
          <w:color w:val="231F20"/>
          <w:spacing w:val="-14"/>
          <w:sz w:val="26"/>
        </w:rPr>
        <w:t> </w:t>
      </w:r>
      <w:r>
        <w:rPr>
          <w:i/>
          <w:color w:val="231F20"/>
          <w:spacing w:val="-2"/>
          <w:sz w:val="26"/>
        </w:rPr>
        <w:t>là</w:t>
      </w:r>
      <w:r>
        <w:rPr>
          <w:i/>
          <w:color w:val="231F20"/>
          <w:spacing w:val="-13"/>
          <w:sz w:val="26"/>
        </w:rPr>
        <w:t> </w:t>
      </w:r>
      <w:r>
        <w:rPr>
          <w:i/>
          <w:color w:val="231F20"/>
          <w:spacing w:val="-2"/>
          <w:sz w:val="26"/>
        </w:rPr>
        <w:t>dòng</w:t>
      </w:r>
      <w:r>
        <w:rPr>
          <w:i/>
          <w:color w:val="231F20"/>
          <w:spacing w:val="-13"/>
          <w:sz w:val="26"/>
        </w:rPr>
        <w:t> </w:t>
      </w:r>
      <w:r>
        <w:rPr>
          <w:i/>
          <w:color w:val="231F20"/>
          <w:spacing w:val="-4"/>
          <w:sz w:val="26"/>
        </w:rPr>
        <w:t>sông?</w:t>
      </w:r>
    </w:p>
    <w:p>
      <w:pPr>
        <w:pStyle w:val="ListParagraph"/>
        <w:numPr>
          <w:ilvl w:val="0"/>
          <w:numId w:val="65"/>
        </w:numPr>
        <w:tabs>
          <w:tab w:pos="912" w:val="left" w:leader="none"/>
        </w:tabs>
        <w:spacing w:line="256" w:lineRule="auto" w:before="113" w:after="0"/>
        <w:ind w:left="737" w:right="111" w:firstLine="0"/>
        <w:jc w:val="both"/>
        <w:rPr>
          <w:i/>
          <w:sz w:val="26"/>
        </w:rPr>
      </w:pPr>
      <w:r>
        <w:rPr>
          <w:i/>
          <w:color w:val="231F20"/>
          <w:sz w:val="26"/>
        </w:rPr>
        <w:t>- Bạch Thế Tôn, đây là dòng sông Thánh </w:t>
      </w:r>
      <w:r>
        <w:rPr>
          <w:i/>
          <w:color w:val="231F20"/>
          <w:sz w:val="26"/>
        </w:rPr>
        <w:t>đạo Tám ngành. Tức là chánh tri kiến... chánh định.</w:t>
      </w:r>
    </w:p>
    <w:p>
      <w:pPr>
        <w:pStyle w:val="ListParagraph"/>
        <w:numPr>
          <w:ilvl w:val="0"/>
          <w:numId w:val="65"/>
        </w:numPr>
        <w:tabs>
          <w:tab w:pos="886" w:val="left" w:leader="none"/>
        </w:tabs>
        <w:spacing w:line="256" w:lineRule="auto" w:before="113" w:after="0"/>
        <w:ind w:left="737" w:right="111" w:firstLine="0"/>
        <w:jc w:val="both"/>
        <w:rPr>
          <w:i/>
          <w:sz w:val="26"/>
        </w:rPr>
      </w:pPr>
      <w:r>
        <w:rPr>
          <w:i/>
          <w:color w:val="231F20"/>
          <w:sz w:val="26"/>
        </w:rPr>
        <w:t>-</w:t>
      </w:r>
      <w:r>
        <w:rPr>
          <w:i/>
          <w:color w:val="231F20"/>
          <w:spacing w:val="-10"/>
          <w:sz w:val="26"/>
        </w:rPr>
        <w:t> </w:t>
      </w:r>
      <w:r>
        <w:rPr>
          <w:i/>
          <w:color w:val="231F20"/>
          <w:sz w:val="26"/>
        </w:rPr>
        <w:t>Lành</w:t>
      </w:r>
      <w:r>
        <w:rPr>
          <w:i/>
          <w:color w:val="231F20"/>
          <w:spacing w:val="-10"/>
          <w:sz w:val="26"/>
        </w:rPr>
        <w:t> </w:t>
      </w:r>
      <w:r>
        <w:rPr>
          <w:i/>
          <w:color w:val="231F20"/>
          <w:sz w:val="26"/>
        </w:rPr>
        <w:t>thay,</w:t>
      </w:r>
      <w:r>
        <w:rPr>
          <w:i/>
          <w:color w:val="231F20"/>
          <w:spacing w:val="-10"/>
          <w:sz w:val="26"/>
        </w:rPr>
        <w:t> </w:t>
      </w:r>
      <w:r>
        <w:rPr>
          <w:i/>
          <w:color w:val="231F20"/>
          <w:sz w:val="26"/>
        </w:rPr>
        <w:t>lành</w:t>
      </w:r>
      <w:r>
        <w:rPr>
          <w:i/>
          <w:color w:val="231F20"/>
          <w:spacing w:val="-10"/>
          <w:sz w:val="26"/>
        </w:rPr>
        <w:t> </w:t>
      </w:r>
      <w:r>
        <w:rPr>
          <w:i/>
          <w:color w:val="231F20"/>
          <w:sz w:val="26"/>
        </w:rPr>
        <w:t>thay,</w:t>
      </w:r>
      <w:r>
        <w:rPr>
          <w:i/>
          <w:color w:val="231F20"/>
          <w:spacing w:val="-10"/>
          <w:sz w:val="26"/>
        </w:rPr>
        <w:t> </w:t>
      </w:r>
      <w:r>
        <w:rPr>
          <w:i/>
          <w:color w:val="231F20"/>
          <w:sz w:val="26"/>
        </w:rPr>
        <w:t>này</w:t>
      </w:r>
      <w:r>
        <w:rPr>
          <w:i/>
          <w:color w:val="231F20"/>
          <w:spacing w:val="-10"/>
          <w:sz w:val="26"/>
        </w:rPr>
        <w:t> </w:t>
      </w:r>
      <w:r>
        <w:rPr>
          <w:i/>
          <w:color w:val="231F20"/>
          <w:sz w:val="26"/>
        </w:rPr>
        <w:t>Sàriputta!</w:t>
      </w:r>
      <w:r>
        <w:rPr>
          <w:i/>
          <w:color w:val="231F20"/>
          <w:spacing w:val="-10"/>
          <w:sz w:val="26"/>
        </w:rPr>
        <w:t> </w:t>
      </w:r>
      <w:r>
        <w:rPr>
          <w:i/>
          <w:color w:val="231F20"/>
          <w:sz w:val="26"/>
        </w:rPr>
        <w:t>Này</w:t>
      </w:r>
      <w:r>
        <w:rPr>
          <w:i/>
          <w:color w:val="231F20"/>
          <w:spacing w:val="-10"/>
          <w:sz w:val="26"/>
        </w:rPr>
        <w:t> </w:t>
      </w:r>
      <w:r>
        <w:rPr>
          <w:i/>
          <w:color w:val="231F20"/>
          <w:sz w:val="26"/>
        </w:rPr>
        <w:t>Sàri- putta, đây là dòng sông Thánh đạo Tám ngành, tức là chánh tri kiến... chánh định.</w:t>
      </w:r>
    </w:p>
    <w:p>
      <w:pPr>
        <w:spacing w:line="256" w:lineRule="auto" w:before="113"/>
        <w:ind w:left="737" w:right="111" w:firstLine="0"/>
        <w:jc w:val="both"/>
        <w:rPr>
          <w:i/>
          <w:sz w:val="26"/>
        </w:rPr>
      </w:pPr>
      <w:r>
        <w:rPr>
          <w:i/>
          <w:color w:val="231F20"/>
          <w:sz w:val="26"/>
        </w:rPr>
        <w:t>“Dự lưu, Dự lưu”, này Sàriputta, được gọi </w:t>
      </w:r>
      <w:r>
        <w:rPr>
          <w:i/>
          <w:color w:val="231F20"/>
          <w:sz w:val="26"/>
        </w:rPr>
        <w:t>là như vậy. Này Sàriputta, thế nào là Dự lưu?</w:t>
      </w:r>
    </w:p>
    <w:p>
      <w:pPr>
        <w:pStyle w:val="ListParagraph"/>
        <w:numPr>
          <w:ilvl w:val="0"/>
          <w:numId w:val="65"/>
        </w:numPr>
        <w:tabs>
          <w:tab w:pos="910" w:val="left" w:leader="none"/>
        </w:tabs>
        <w:spacing w:line="256" w:lineRule="auto" w:before="113" w:after="0"/>
        <w:ind w:left="737" w:right="111" w:firstLine="0"/>
        <w:jc w:val="both"/>
        <w:rPr>
          <w:i/>
          <w:sz w:val="26"/>
        </w:rPr>
      </w:pPr>
      <w:r>
        <w:rPr>
          <w:i/>
          <w:color w:val="231F20"/>
          <w:sz w:val="26"/>
        </w:rPr>
        <w:t>- Bạch Thế Tôn, ai thành tựu Thánh đạo Tám ngành</w:t>
      </w:r>
      <w:r>
        <w:rPr>
          <w:i/>
          <w:color w:val="231F20"/>
          <w:spacing w:val="-11"/>
          <w:sz w:val="26"/>
        </w:rPr>
        <w:t> </w:t>
      </w:r>
      <w:r>
        <w:rPr>
          <w:i/>
          <w:color w:val="231F20"/>
          <w:sz w:val="26"/>
        </w:rPr>
        <w:t>này,</w:t>
      </w:r>
      <w:r>
        <w:rPr>
          <w:i/>
          <w:color w:val="231F20"/>
          <w:spacing w:val="-11"/>
          <w:sz w:val="26"/>
        </w:rPr>
        <w:t> </w:t>
      </w:r>
      <w:r>
        <w:rPr>
          <w:i/>
          <w:color w:val="231F20"/>
          <w:sz w:val="26"/>
        </w:rPr>
        <w:t>người</w:t>
      </w:r>
      <w:r>
        <w:rPr>
          <w:i/>
          <w:color w:val="231F20"/>
          <w:spacing w:val="-11"/>
          <w:sz w:val="26"/>
        </w:rPr>
        <w:t> </w:t>
      </w:r>
      <w:r>
        <w:rPr>
          <w:i/>
          <w:color w:val="231F20"/>
          <w:sz w:val="26"/>
        </w:rPr>
        <w:t>ấy</w:t>
      </w:r>
      <w:r>
        <w:rPr>
          <w:i/>
          <w:color w:val="231F20"/>
          <w:spacing w:val="-11"/>
          <w:sz w:val="26"/>
        </w:rPr>
        <w:t> </w:t>
      </w:r>
      <w:r>
        <w:rPr>
          <w:i/>
          <w:color w:val="231F20"/>
          <w:sz w:val="26"/>
        </w:rPr>
        <w:t>gọi</w:t>
      </w:r>
      <w:r>
        <w:rPr>
          <w:i/>
          <w:color w:val="231F20"/>
          <w:spacing w:val="-11"/>
          <w:sz w:val="26"/>
        </w:rPr>
        <w:t> </w:t>
      </w:r>
      <w:r>
        <w:rPr>
          <w:i/>
          <w:color w:val="231F20"/>
          <w:sz w:val="26"/>
        </w:rPr>
        <w:t>là</w:t>
      </w:r>
      <w:r>
        <w:rPr>
          <w:i/>
          <w:color w:val="231F20"/>
          <w:spacing w:val="-11"/>
          <w:sz w:val="26"/>
        </w:rPr>
        <w:t> </w:t>
      </w:r>
      <w:r>
        <w:rPr>
          <w:i/>
          <w:color w:val="231F20"/>
          <w:sz w:val="26"/>
        </w:rPr>
        <w:t>Dự</w:t>
      </w:r>
      <w:r>
        <w:rPr>
          <w:i/>
          <w:color w:val="231F20"/>
          <w:spacing w:val="-11"/>
          <w:sz w:val="26"/>
        </w:rPr>
        <w:t> </w:t>
      </w:r>
      <w:r>
        <w:rPr>
          <w:i/>
          <w:color w:val="231F20"/>
          <w:sz w:val="26"/>
        </w:rPr>
        <w:t>lưu,</w:t>
      </w:r>
      <w:r>
        <w:rPr>
          <w:i/>
          <w:color w:val="231F20"/>
          <w:spacing w:val="-11"/>
          <w:sz w:val="26"/>
        </w:rPr>
        <w:t> </w:t>
      </w:r>
      <w:r>
        <w:rPr>
          <w:i/>
          <w:color w:val="231F20"/>
          <w:sz w:val="26"/>
        </w:rPr>
        <w:t>vị</w:t>
      </w:r>
      <w:r>
        <w:rPr>
          <w:i/>
          <w:color w:val="231F20"/>
          <w:spacing w:val="-11"/>
          <w:sz w:val="26"/>
        </w:rPr>
        <w:t> </w:t>
      </w:r>
      <w:r>
        <w:rPr>
          <w:i/>
          <w:color w:val="231F20"/>
          <w:sz w:val="26"/>
        </w:rPr>
        <w:t>Tôn</w:t>
      </w:r>
      <w:r>
        <w:rPr>
          <w:i/>
          <w:color w:val="231F20"/>
          <w:spacing w:val="-11"/>
          <w:sz w:val="26"/>
        </w:rPr>
        <w:t> </w:t>
      </w:r>
      <w:r>
        <w:rPr>
          <w:i/>
          <w:color w:val="231F20"/>
          <w:sz w:val="26"/>
        </w:rPr>
        <w:t>giả</w:t>
      </w:r>
      <w:r>
        <w:rPr>
          <w:i/>
          <w:color w:val="231F20"/>
          <w:spacing w:val="-11"/>
          <w:sz w:val="26"/>
        </w:rPr>
        <w:t> </w:t>
      </w:r>
      <w:r>
        <w:rPr>
          <w:i/>
          <w:color w:val="231F20"/>
          <w:sz w:val="26"/>
        </w:rPr>
        <w:t>với tên như vậy, với họ như vậy.</w:t>
      </w:r>
    </w:p>
    <w:p>
      <w:pPr>
        <w:pStyle w:val="BodyText"/>
        <w:spacing w:line="256" w:lineRule="auto" w:before="115"/>
        <w:ind w:firstLine="396"/>
      </w:pPr>
      <w:r>
        <w:rPr>
          <w:color w:val="231F20"/>
        </w:rPr>
        <w:t>Dự</w:t>
      </w:r>
      <w:r>
        <w:rPr>
          <w:color w:val="231F20"/>
          <w:spacing w:val="-7"/>
        </w:rPr>
        <w:t> </w:t>
      </w:r>
      <w:r>
        <w:rPr>
          <w:color w:val="231F20"/>
        </w:rPr>
        <w:t>lưu</w:t>
      </w:r>
      <w:r>
        <w:rPr>
          <w:color w:val="231F20"/>
          <w:spacing w:val="-7"/>
        </w:rPr>
        <w:t> </w:t>
      </w:r>
      <w:r>
        <w:rPr>
          <w:color w:val="231F20"/>
        </w:rPr>
        <w:t>phần</w:t>
      </w:r>
      <w:r>
        <w:rPr>
          <w:color w:val="231F20"/>
          <w:spacing w:val="-7"/>
        </w:rPr>
        <w:t> </w:t>
      </w:r>
      <w:r>
        <w:rPr>
          <w:color w:val="231F20"/>
        </w:rPr>
        <w:t>đầu</w:t>
      </w:r>
      <w:r>
        <w:rPr>
          <w:color w:val="231F20"/>
          <w:spacing w:val="-7"/>
        </w:rPr>
        <w:t> </w:t>
      </w:r>
      <w:r>
        <w:rPr>
          <w:color w:val="231F20"/>
        </w:rPr>
        <w:t>tiên,</w:t>
      </w:r>
      <w:r>
        <w:rPr>
          <w:color w:val="231F20"/>
          <w:spacing w:val="-7"/>
        </w:rPr>
        <w:t> </w:t>
      </w:r>
      <w:r>
        <w:rPr>
          <w:color w:val="231F20"/>
        </w:rPr>
        <w:t>thân</w:t>
      </w:r>
      <w:r>
        <w:rPr>
          <w:color w:val="231F20"/>
          <w:spacing w:val="-7"/>
        </w:rPr>
        <w:t> </w:t>
      </w:r>
      <w:r>
        <w:rPr>
          <w:color w:val="231F20"/>
        </w:rPr>
        <w:t>cận</w:t>
      </w:r>
      <w:r>
        <w:rPr>
          <w:color w:val="231F20"/>
          <w:spacing w:val="-7"/>
        </w:rPr>
        <w:t> </w:t>
      </w:r>
      <w:r>
        <w:rPr>
          <w:color w:val="231F20"/>
        </w:rPr>
        <w:t>bậc</w:t>
      </w:r>
      <w:r>
        <w:rPr>
          <w:color w:val="231F20"/>
          <w:spacing w:val="-7"/>
        </w:rPr>
        <w:t> </w:t>
      </w:r>
      <w:r>
        <w:rPr>
          <w:color w:val="231F20"/>
        </w:rPr>
        <w:t>thiện</w:t>
      </w:r>
      <w:r>
        <w:rPr>
          <w:color w:val="231F20"/>
          <w:spacing w:val="-7"/>
        </w:rPr>
        <w:t> </w:t>
      </w:r>
      <w:r>
        <w:rPr>
          <w:color w:val="231F20"/>
        </w:rPr>
        <w:t>trí,</w:t>
      </w:r>
      <w:r>
        <w:rPr>
          <w:color w:val="231F20"/>
          <w:spacing w:val="-7"/>
        </w:rPr>
        <w:t> </w:t>
      </w:r>
      <w:r>
        <w:rPr>
          <w:color w:val="231F20"/>
        </w:rPr>
        <w:t>là</w:t>
      </w:r>
      <w:r>
        <w:rPr>
          <w:color w:val="231F20"/>
          <w:spacing w:val="-7"/>
        </w:rPr>
        <w:t> </w:t>
      </w:r>
      <w:r>
        <w:rPr>
          <w:color w:val="231F20"/>
        </w:rPr>
        <w:t>tối thiết. Một người không thể tự mình tìm được chánh Đạo. Chỉ các chư Phật với tích lũy trí tuệ tối thượng mới có thể tự mình tìm ra Đạo mà không có một bậc thầy</w:t>
      </w:r>
      <w:r>
        <w:rPr>
          <w:color w:val="231F20"/>
          <w:spacing w:val="-17"/>
        </w:rPr>
        <w:t> </w:t>
      </w:r>
      <w:r>
        <w:rPr>
          <w:color w:val="231F20"/>
        </w:rPr>
        <w:t>chỉ</w:t>
      </w:r>
      <w:r>
        <w:rPr>
          <w:color w:val="231F20"/>
          <w:spacing w:val="-16"/>
        </w:rPr>
        <w:t> </w:t>
      </w:r>
      <w:r>
        <w:rPr>
          <w:color w:val="231F20"/>
        </w:rPr>
        <w:t>dạy.</w:t>
      </w:r>
      <w:r>
        <w:rPr>
          <w:color w:val="231F20"/>
          <w:spacing w:val="-17"/>
        </w:rPr>
        <w:t> </w:t>
      </w:r>
      <w:r>
        <w:rPr>
          <w:color w:val="231F20"/>
        </w:rPr>
        <w:t>Tất</w:t>
      </w:r>
      <w:r>
        <w:rPr>
          <w:color w:val="231F20"/>
          <w:spacing w:val="-15"/>
        </w:rPr>
        <w:t> </w:t>
      </w:r>
      <w:r>
        <w:rPr>
          <w:color w:val="231F20"/>
        </w:rPr>
        <w:t>cả</w:t>
      </w:r>
      <w:r>
        <w:rPr>
          <w:color w:val="231F20"/>
          <w:spacing w:val="-15"/>
        </w:rPr>
        <w:t> </w:t>
      </w:r>
      <w:r>
        <w:rPr>
          <w:color w:val="231F20"/>
        </w:rPr>
        <w:t>những</w:t>
      </w:r>
      <w:r>
        <w:rPr>
          <w:color w:val="231F20"/>
          <w:spacing w:val="-15"/>
        </w:rPr>
        <w:t> </w:t>
      </w:r>
      <w:r>
        <w:rPr>
          <w:color w:val="231F20"/>
        </w:rPr>
        <w:t>người</w:t>
      </w:r>
      <w:r>
        <w:rPr>
          <w:color w:val="231F20"/>
          <w:spacing w:val="-15"/>
        </w:rPr>
        <w:t> </w:t>
      </w:r>
      <w:r>
        <w:rPr>
          <w:color w:val="231F20"/>
        </w:rPr>
        <w:t>khác</w:t>
      </w:r>
      <w:r>
        <w:rPr>
          <w:color w:val="231F20"/>
          <w:spacing w:val="-15"/>
        </w:rPr>
        <w:t> </w:t>
      </w:r>
      <w:r>
        <w:rPr>
          <w:color w:val="231F20"/>
        </w:rPr>
        <w:t>thì</w:t>
      </w:r>
      <w:r>
        <w:rPr>
          <w:color w:val="231F20"/>
          <w:spacing w:val="-15"/>
        </w:rPr>
        <w:t> </w:t>
      </w:r>
      <w:r>
        <w:rPr>
          <w:color w:val="231F20"/>
        </w:rPr>
        <w:t>đều</w:t>
      </w:r>
      <w:r>
        <w:rPr>
          <w:color w:val="231F20"/>
          <w:spacing w:val="-15"/>
        </w:rPr>
        <w:t> </w:t>
      </w:r>
      <w:r>
        <w:rPr>
          <w:color w:val="231F20"/>
        </w:rPr>
        <w:t>cần</w:t>
      </w:r>
      <w:r>
        <w:rPr>
          <w:color w:val="231F20"/>
          <w:spacing w:val="-15"/>
        </w:rPr>
        <w:t> </w:t>
      </w:r>
      <w:r>
        <w:rPr>
          <w:color w:val="231F20"/>
        </w:rPr>
        <w:t>đến Giáo lý của một vị Phật để tìm được chánh Đạo, bởi vô</w:t>
      </w:r>
      <w:r>
        <w:rPr>
          <w:color w:val="231F20"/>
          <w:spacing w:val="-8"/>
        </w:rPr>
        <w:t> </w:t>
      </w:r>
      <w:r>
        <w:rPr>
          <w:color w:val="231F20"/>
        </w:rPr>
        <w:t>minh</w:t>
      </w:r>
      <w:r>
        <w:rPr>
          <w:color w:val="231F20"/>
          <w:spacing w:val="-8"/>
        </w:rPr>
        <w:t> </w:t>
      </w:r>
      <w:r>
        <w:rPr>
          <w:color w:val="231F20"/>
        </w:rPr>
        <w:t>đã</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từ</w:t>
      </w:r>
      <w:r>
        <w:rPr>
          <w:color w:val="231F20"/>
          <w:spacing w:val="-8"/>
        </w:rPr>
        <w:t> </w:t>
      </w:r>
      <w:r>
        <w:rPr>
          <w:color w:val="231F20"/>
        </w:rPr>
        <w:t>vô</w:t>
      </w:r>
      <w:r>
        <w:rPr>
          <w:color w:val="231F20"/>
          <w:spacing w:val="-8"/>
        </w:rPr>
        <w:t> </w:t>
      </w:r>
      <w:r>
        <w:rPr>
          <w:color w:val="231F20"/>
        </w:rPr>
        <w:t>lượng</w:t>
      </w:r>
      <w:r>
        <w:rPr>
          <w:color w:val="231F20"/>
          <w:spacing w:val="-9"/>
        </w:rPr>
        <w:t> </w:t>
      </w:r>
      <w:r>
        <w:rPr>
          <w:color w:val="231F20"/>
        </w:rPr>
        <w:t>kiếp.</w:t>
      </w:r>
      <w:r>
        <w:rPr>
          <w:color w:val="231F20"/>
          <w:spacing w:val="-13"/>
        </w:rPr>
        <w:t> </w:t>
      </w:r>
      <w:r>
        <w:rPr>
          <w:color w:val="231F20"/>
        </w:rPr>
        <w:t>Ta</w:t>
      </w:r>
      <w:r>
        <w:rPr>
          <w:color w:val="231F20"/>
          <w:spacing w:val="-8"/>
        </w:rPr>
        <w:t> </w:t>
      </w:r>
      <w:r>
        <w:rPr>
          <w:color w:val="231F20"/>
        </w:rPr>
        <w:t>cần</w:t>
      </w:r>
      <w:r>
        <w:rPr>
          <w:color w:val="231F20"/>
          <w:spacing w:val="-8"/>
        </w:rPr>
        <w:t> </w:t>
      </w:r>
      <w:r>
        <w:rPr>
          <w:color w:val="231F20"/>
        </w:rPr>
        <w:t>thân</w:t>
      </w:r>
      <w:r>
        <w:rPr>
          <w:color w:val="231F20"/>
          <w:spacing w:val="-8"/>
        </w:rPr>
        <w:t> </w:t>
      </w:r>
      <w:r>
        <w:rPr>
          <w:color w:val="231F20"/>
        </w:rPr>
        <w:t>cận với bậc trí, bậc thiện bạn hữu, người có thể chỉ cho</w:t>
      </w:r>
      <w:r>
        <w:rPr>
          <w:color w:val="231F20"/>
          <w:spacing w:val="40"/>
        </w:rPr>
        <w:t> </w:t>
      </w:r>
      <w:r>
        <w:rPr>
          <w:color w:val="231F20"/>
        </w:rPr>
        <w:t>ta</w:t>
      </w:r>
      <w:r>
        <w:rPr>
          <w:color w:val="231F20"/>
          <w:spacing w:val="-4"/>
        </w:rPr>
        <w:t> </w:t>
      </w:r>
      <w:r>
        <w:rPr>
          <w:color w:val="231F20"/>
        </w:rPr>
        <w:t>con</w:t>
      </w:r>
      <w:r>
        <w:rPr>
          <w:color w:val="231F20"/>
          <w:spacing w:val="-4"/>
        </w:rPr>
        <w:t> </w:t>
      </w:r>
      <w:r>
        <w:rPr>
          <w:color w:val="231F20"/>
        </w:rPr>
        <w:t>đường</w:t>
      </w:r>
      <w:r>
        <w:rPr>
          <w:color w:val="231F20"/>
          <w:spacing w:val="-4"/>
        </w:rPr>
        <w:t> </w:t>
      </w:r>
      <w:r>
        <w:rPr>
          <w:color w:val="231F20"/>
        </w:rPr>
        <w:t>đúng,</w:t>
      </w:r>
      <w:r>
        <w:rPr>
          <w:color w:val="231F20"/>
          <w:spacing w:val="-4"/>
        </w:rPr>
        <w:t> </w:t>
      </w:r>
      <w:r>
        <w:rPr>
          <w:color w:val="231F20"/>
        </w:rPr>
        <w:t>bởi</w:t>
      </w:r>
      <w:r>
        <w:rPr>
          <w:color w:val="231F20"/>
          <w:spacing w:val="-4"/>
        </w:rPr>
        <w:t> </w:t>
      </w:r>
      <w:r>
        <w:rPr>
          <w:color w:val="231F20"/>
        </w:rPr>
        <w:t>lẽ</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ngăn</w:t>
      </w:r>
      <w:r>
        <w:rPr>
          <w:color w:val="231F20"/>
          <w:spacing w:val="-4"/>
        </w:rPr>
        <w:t> </w:t>
      </w:r>
      <w:r>
        <w:rPr>
          <w:color w:val="231F20"/>
        </w:rPr>
        <w:t>cách</w:t>
      </w:r>
      <w:r>
        <w:rPr>
          <w:color w:val="231F20"/>
          <w:spacing w:val="-4"/>
        </w:rPr>
        <w:t> </w:t>
      </w:r>
      <w:r>
        <w:rPr>
          <w:color w:val="231F20"/>
        </w:rPr>
        <w:t>ta</w:t>
      </w:r>
      <w:r>
        <w:rPr>
          <w:color w:val="231F20"/>
          <w:spacing w:val="-4"/>
        </w:rPr>
        <w:t> </w:t>
      </w:r>
      <w:r>
        <w:rPr>
          <w:color w:val="231F20"/>
        </w:rPr>
        <w:t>với chánh</w:t>
      </w:r>
      <w:r>
        <w:rPr>
          <w:color w:val="231F20"/>
          <w:spacing w:val="-17"/>
        </w:rPr>
        <w:t> </w:t>
      </w:r>
      <w:r>
        <w:rPr>
          <w:color w:val="231F20"/>
        </w:rPr>
        <w:t>đạo.</w:t>
      </w:r>
      <w:r>
        <w:rPr>
          <w:color w:val="231F20"/>
          <w:spacing w:val="-17"/>
        </w:rPr>
        <w:t> </w:t>
      </w:r>
      <w:r>
        <w:rPr>
          <w:color w:val="231F20"/>
        </w:rPr>
        <w:t>Thiện</w:t>
      </w:r>
      <w:r>
        <w:rPr>
          <w:color w:val="231F20"/>
          <w:spacing w:val="-17"/>
        </w:rPr>
        <w:t> </w:t>
      </w:r>
      <w:r>
        <w:rPr>
          <w:color w:val="231F20"/>
        </w:rPr>
        <w:t>bạn</w:t>
      </w:r>
      <w:r>
        <w:rPr>
          <w:color w:val="231F20"/>
          <w:spacing w:val="-15"/>
        </w:rPr>
        <w:t> </w:t>
      </w:r>
      <w:r>
        <w:rPr>
          <w:color w:val="231F20"/>
        </w:rPr>
        <w:t>hữu</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khuyến</w:t>
      </w:r>
      <w:r>
        <w:rPr>
          <w:color w:val="231F20"/>
          <w:spacing w:val="-16"/>
        </w:rPr>
        <w:t> </w:t>
      </w:r>
      <w:r>
        <w:rPr>
          <w:color w:val="231F20"/>
        </w:rPr>
        <w:t>khích</w:t>
      </w:r>
      <w:r>
        <w:rPr>
          <w:color w:val="231F20"/>
          <w:spacing w:val="-16"/>
        </w:rPr>
        <w:t> </w:t>
      </w:r>
      <w:r>
        <w:rPr>
          <w:color w:val="231F20"/>
        </w:rPr>
        <w:t>ta</w:t>
      </w:r>
      <w:r>
        <w:rPr>
          <w:color w:val="231F20"/>
          <w:spacing w:val="-16"/>
        </w:rPr>
        <w:t> </w:t>
      </w:r>
      <w:r>
        <w:rPr>
          <w:color w:val="231F20"/>
        </w:rPr>
        <w:t>phát triển chánh kiến về danh và sắc.</w:t>
      </w:r>
    </w:p>
    <w:p>
      <w:pPr>
        <w:pStyle w:val="BodyText"/>
        <w:spacing w:line="256" w:lineRule="auto" w:before="109"/>
        <w:ind w:right="113" w:firstLine="396"/>
      </w:pPr>
      <w:r>
        <w:rPr>
          <w:color w:val="231F20"/>
        </w:rPr>
        <w:t>Câu hỏi có thể phát sinh là, ta phải làm gì nếu không</w:t>
      </w:r>
      <w:r>
        <w:rPr>
          <w:color w:val="231F20"/>
          <w:spacing w:val="-8"/>
        </w:rPr>
        <w:t> </w:t>
      </w:r>
      <w:r>
        <w:rPr>
          <w:color w:val="231F20"/>
        </w:rPr>
        <w:t>tìm</w:t>
      </w:r>
      <w:r>
        <w:rPr>
          <w:color w:val="231F20"/>
          <w:spacing w:val="-8"/>
        </w:rPr>
        <w:t> </w:t>
      </w:r>
      <w:r>
        <w:rPr>
          <w:color w:val="231F20"/>
        </w:rPr>
        <w:t>được</w:t>
      </w:r>
      <w:r>
        <w:rPr>
          <w:color w:val="231F20"/>
          <w:spacing w:val="-8"/>
        </w:rPr>
        <w:t> </w:t>
      </w:r>
      <w:r>
        <w:rPr>
          <w:color w:val="231F20"/>
        </w:rPr>
        <w:t>bậc</w:t>
      </w:r>
      <w:r>
        <w:rPr>
          <w:color w:val="231F20"/>
          <w:spacing w:val="-8"/>
        </w:rPr>
        <w:t> </w:t>
      </w:r>
      <w:r>
        <w:rPr>
          <w:color w:val="231F20"/>
        </w:rPr>
        <w:t>thiện</w:t>
      </w:r>
      <w:r>
        <w:rPr>
          <w:color w:val="231F20"/>
          <w:spacing w:val="-8"/>
        </w:rPr>
        <w:t> </w:t>
      </w:r>
      <w:r>
        <w:rPr>
          <w:color w:val="231F20"/>
        </w:rPr>
        <w:t>trí</w:t>
      </w:r>
      <w:r>
        <w:rPr>
          <w:color w:val="231F20"/>
          <w:spacing w:val="-8"/>
        </w:rPr>
        <w:t> </w:t>
      </w:r>
      <w:r>
        <w:rPr>
          <w:color w:val="231F20"/>
        </w:rPr>
        <w:t>ấy.</w:t>
      </w:r>
      <w:r>
        <w:rPr>
          <w:color w:val="231F20"/>
          <w:spacing w:val="-8"/>
        </w:rPr>
        <w:t> </w:t>
      </w:r>
      <w:r>
        <w:rPr>
          <w:color w:val="231F20"/>
        </w:rPr>
        <w:t>Chẳng</w:t>
      </w:r>
      <w:r>
        <w:rPr>
          <w:color w:val="231F20"/>
          <w:spacing w:val="-8"/>
        </w:rPr>
        <w:t> </w:t>
      </w:r>
      <w:r>
        <w:rPr>
          <w:color w:val="231F20"/>
        </w:rPr>
        <w:t>phải</w:t>
      </w:r>
      <w:r>
        <w:rPr>
          <w:color w:val="231F20"/>
          <w:spacing w:val="-8"/>
        </w:rPr>
        <w:t> </w:t>
      </w:r>
      <w:r>
        <w:rPr>
          <w:color w:val="231F20"/>
        </w:rPr>
        <w:t>đọc</w:t>
      </w:r>
      <w:r>
        <w:rPr>
          <w:color w:val="231F20"/>
          <w:spacing w:val="-8"/>
        </w:rPr>
        <w:t> </w:t>
      </w:r>
      <w:r>
        <w:rPr>
          <w:color w:val="231F20"/>
        </w:rPr>
        <w:t>kinh </w:t>
      </w:r>
      <w:r>
        <w:rPr>
          <w:color w:val="231F20"/>
          <w:spacing w:val="-2"/>
        </w:rPr>
        <w:t>sách</w:t>
      </w:r>
      <w:r>
        <w:rPr>
          <w:color w:val="231F20"/>
          <w:spacing w:val="-15"/>
        </w:rPr>
        <w:t> </w:t>
      </w:r>
      <w:r>
        <w:rPr>
          <w:color w:val="231F20"/>
          <w:spacing w:val="-2"/>
        </w:rPr>
        <w:t>cũng</w:t>
      </w:r>
      <w:r>
        <w:rPr>
          <w:color w:val="231F20"/>
          <w:spacing w:val="-15"/>
        </w:rPr>
        <w:t> </w:t>
      </w:r>
      <w:r>
        <w:rPr>
          <w:color w:val="231F20"/>
          <w:spacing w:val="-2"/>
        </w:rPr>
        <w:t>là</w:t>
      </w:r>
      <w:r>
        <w:rPr>
          <w:color w:val="231F20"/>
          <w:spacing w:val="-15"/>
        </w:rPr>
        <w:t> </w:t>
      </w:r>
      <w:r>
        <w:rPr>
          <w:color w:val="231F20"/>
          <w:spacing w:val="-2"/>
        </w:rPr>
        <w:t>một</w:t>
      </w:r>
      <w:r>
        <w:rPr>
          <w:color w:val="231F20"/>
          <w:spacing w:val="-15"/>
        </w:rPr>
        <w:t> </w:t>
      </w:r>
      <w:r>
        <w:rPr>
          <w:color w:val="231F20"/>
          <w:spacing w:val="-2"/>
        </w:rPr>
        <w:t>duyên</w:t>
      </w:r>
      <w:r>
        <w:rPr>
          <w:color w:val="231F20"/>
          <w:spacing w:val="-15"/>
        </w:rPr>
        <w:t> </w:t>
      </w:r>
      <w:r>
        <w:rPr>
          <w:color w:val="231F20"/>
          <w:spacing w:val="-2"/>
        </w:rPr>
        <w:t>để</w:t>
      </w:r>
      <w:r>
        <w:rPr>
          <w:color w:val="231F20"/>
          <w:spacing w:val="-15"/>
        </w:rPr>
        <w:t> </w:t>
      </w:r>
      <w:r>
        <w:rPr>
          <w:color w:val="231F20"/>
          <w:spacing w:val="-2"/>
        </w:rPr>
        <w:t>tìm</w:t>
      </w:r>
      <w:r>
        <w:rPr>
          <w:color w:val="231F20"/>
          <w:spacing w:val="-15"/>
        </w:rPr>
        <w:t> </w:t>
      </w:r>
      <w:r>
        <w:rPr>
          <w:color w:val="231F20"/>
          <w:spacing w:val="-2"/>
        </w:rPr>
        <w:t>được</w:t>
      </w:r>
      <w:r>
        <w:rPr>
          <w:color w:val="231F20"/>
          <w:spacing w:val="-14"/>
        </w:rPr>
        <w:t> </w:t>
      </w:r>
      <w:r>
        <w:rPr>
          <w:color w:val="231F20"/>
          <w:spacing w:val="-2"/>
        </w:rPr>
        <w:t>con</w:t>
      </w:r>
      <w:r>
        <w:rPr>
          <w:color w:val="231F20"/>
          <w:spacing w:val="-15"/>
        </w:rPr>
        <w:t> </w:t>
      </w:r>
      <w:r>
        <w:rPr>
          <w:color w:val="231F20"/>
          <w:spacing w:val="-2"/>
        </w:rPr>
        <w:t>đường</w:t>
      </w:r>
      <w:r>
        <w:rPr>
          <w:color w:val="231F20"/>
          <w:spacing w:val="-15"/>
        </w:rPr>
        <w:t> </w:t>
      </w:r>
      <w:r>
        <w:rPr>
          <w:color w:val="231F20"/>
          <w:spacing w:val="-2"/>
        </w:rPr>
        <w:t>đưa</w:t>
      </w:r>
      <w:r>
        <w:rPr>
          <w:color w:val="231F20"/>
          <w:spacing w:val="-15"/>
        </w:rPr>
        <w:t> </w:t>
      </w:r>
      <w:r>
        <w:rPr>
          <w:color w:val="231F20"/>
          <w:spacing w:val="-2"/>
        </w:rPr>
        <w:t>tới </w:t>
      </w:r>
      <w:r>
        <w:rPr>
          <w:color w:val="231F20"/>
        </w:rPr>
        <w:t>giác</w:t>
      </w:r>
      <w:r>
        <w:rPr>
          <w:color w:val="231F20"/>
          <w:spacing w:val="-6"/>
        </w:rPr>
        <w:t> </w:t>
      </w:r>
      <w:r>
        <w:rPr>
          <w:color w:val="231F20"/>
        </w:rPr>
        <w:t>ngộ</w:t>
      </w:r>
      <w:r>
        <w:rPr>
          <w:color w:val="231F20"/>
          <w:spacing w:val="-5"/>
        </w:rPr>
        <w:t> </w:t>
      </w:r>
      <w:r>
        <w:rPr>
          <w:color w:val="231F20"/>
        </w:rPr>
        <w:t>sao?</w:t>
      </w:r>
      <w:r>
        <w:rPr>
          <w:color w:val="231F20"/>
          <w:spacing w:val="-6"/>
        </w:rPr>
        <w:t> </w:t>
      </w:r>
      <w:r>
        <w:rPr>
          <w:color w:val="231F20"/>
        </w:rPr>
        <w:t>Quả</w:t>
      </w:r>
      <w:r>
        <w:rPr>
          <w:color w:val="231F20"/>
          <w:spacing w:val="-5"/>
        </w:rPr>
        <w:t> </w:t>
      </w:r>
      <w:r>
        <w:rPr>
          <w:color w:val="231F20"/>
        </w:rPr>
        <w:t>thực</w:t>
      </w:r>
      <w:r>
        <w:rPr>
          <w:color w:val="231F20"/>
          <w:spacing w:val="-5"/>
        </w:rPr>
        <w:t> </w:t>
      </w:r>
      <w:r>
        <w:rPr>
          <w:color w:val="231F20"/>
        </w:rPr>
        <w:t>là</w:t>
      </w:r>
      <w:r>
        <w:rPr>
          <w:color w:val="231F20"/>
          <w:spacing w:val="-6"/>
        </w:rPr>
        <w:t> </w:t>
      </w:r>
      <w:r>
        <w:rPr>
          <w:color w:val="231F20"/>
        </w:rPr>
        <w:t>đọc</w:t>
      </w:r>
      <w:r>
        <w:rPr>
          <w:color w:val="231F20"/>
          <w:spacing w:val="-5"/>
        </w:rPr>
        <w:t> </w:t>
      </w:r>
      <w:r>
        <w:rPr>
          <w:color w:val="231F20"/>
        </w:rPr>
        <w:t>kinh</w:t>
      </w:r>
      <w:r>
        <w:rPr>
          <w:color w:val="231F20"/>
          <w:spacing w:val="-5"/>
        </w:rPr>
        <w:t> </w:t>
      </w:r>
      <w:r>
        <w:rPr>
          <w:color w:val="231F20"/>
        </w:rPr>
        <w:t>sách</w:t>
      </w:r>
      <w:r>
        <w:rPr>
          <w:color w:val="231F20"/>
          <w:spacing w:val="-6"/>
        </w:rPr>
        <w:t> </w:t>
      </w:r>
      <w:r>
        <w:rPr>
          <w:color w:val="231F20"/>
        </w:rPr>
        <w:t>cũng</w:t>
      </w:r>
      <w:r>
        <w:rPr>
          <w:color w:val="231F20"/>
          <w:spacing w:val="-5"/>
        </w:rPr>
        <w:t> </w:t>
      </w:r>
      <w:r>
        <w:rPr>
          <w:color w:val="231F20"/>
        </w:rPr>
        <w:t>rất</w:t>
      </w:r>
      <w:r>
        <w:rPr>
          <w:color w:val="231F20"/>
          <w:spacing w:val="-5"/>
        </w:rPr>
        <w:t> hữu</w:t>
      </w:r>
    </w:p>
    <w:p>
      <w:pPr>
        <w:pStyle w:val="BodyText"/>
        <w:spacing w:after="0" w:line="256" w:lineRule="auto"/>
        <w:sectPr>
          <w:headerReference w:type="default" r:id="rId122"/>
          <w:headerReference w:type="even" r:id="rId123"/>
          <w:pgSz w:w="7660" w:h="11630"/>
          <w:pgMar w:header="779" w:footer="0" w:top="1100" w:bottom="280" w:left="850" w:right="850"/>
          <w:pgNumType w:start="337"/>
        </w:sectPr>
      </w:pPr>
    </w:p>
    <w:p>
      <w:pPr>
        <w:pStyle w:val="BodyText"/>
        <w:spacing w:line="256" w:lineRule="auto" w:before="241"/>
        <w:ind w:right="113"/>
      </w:pPr>
      <w:r>
        <w:rPr>
          <w:color w:val="231F20"/>
        </w:rPr>
        <w:t>ích, bởi kinh sách khích lệ ta có chánh niệm về danh và</w:t>
      </w:r>
      <w:r>
        <w:rPr>
          <w:color w:val="231F20"/>
          <w:spacing w:val="-6"/>
        </w:rPr>
        <w:t> </w:t>
      </w:r>
      <w:r>
        <w:rPr>
          <w:color w:val="231F20"/>
        </w:rPr>
        <w:t>sắc</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đời</w:t>
      </w:r>
      <w:r>
        <w:rPr>
          <w:color w:val="231F20"/>
          <w:spacing w:val="-6"/>
        </w:rPr>
        <w:t> </w:t>
      </w:r>
      <w:r>
        <w:rPr>
          <w:color w:val="231F20"/>
        </w:rPr>
        <w:t>thường.</w:t>
      </w:r>
      <w:r>
        <w:rPr>
          <w:color w:val="231F20"/>
          <w:spacing w:val="-10"/>
        </w:rPr>
        <w:t> </w:t>
      </w:r>
      <w:r>
        <w:rPr>
          <w:color w:val="231F20"/>
        </w:rPr>
        <w:t>Tuy</w:t>
      </w:r>
      <w:r>
        <w:rPr>
          <w:color w:val="231F20"/>
          <w:spacing w:val="-6"/>
        </w:rPr>
        <w:t> </w:t>
      </w:r>
      <w:r>
        <w:rPr>
          <w:color w:val="231F20"/>
        </w:rPr>
        <w:t>nhiên,</w:t>
      </w:r>
      <w:r>
        <w:rPr>
          <w:color w:val="231F20"/>
          <w:spacing w:val="-6"/>
        </w:rPr>
        <w:t> </w:t>
      </w:r>
      <w:r>
        <w:rPr>
          <w:color w:val="231F20"/>
        </w:rPr>
        <w:t>chúng ta có thể diễn giải Giáo lý theo một cách sai lạc.</w:t>
      </w:r>
      <w:r>
        <w:rPr>
          <w:color w:val="231F20"/>
          <w:spacing w:val="-3"/>
        </w:rPr>
        <w:t> </w:t>
      </w:r>
      <w:r>
        <w:rPr>
          <w:color w:val="231F20"/>
        </w:rPr>
        <w:t>Tùy </w:t>
      </w:r>
      <w:r>
        <w:rPr>
          <w:color w:val="231F20"/>
          <w:spacing w:val="-2"/>
        </w:rPr>
        <w:t>thuộc</w:t>
      </w:r>
      <w:r>
        <w:rPr>
          <w:color w:val="231F20"/>
          <w:spacing w:val="-15"/>
        </w:rPr>
        <w:t> </w:t>
      </w:r>
      <w:r>
        <w:rPr>
          <w:color w:val="231F20"/>
          <w:spacing w:val="-2"/>
        </w:rPr>
        <w:t>vào</w:t>
      </w:r>
      <w:r>
        <w:rPr>
          <w:color w:val="231F20"/>
          <w:spacing w:val="-15"/>
        </w:rPr>
        <w:t> </w:t>
      </w:r>
      <w:r>
        <w:rPr>
          <w:color w:val="231F20"/>
          <w:spacing w:val="-2"/>
        </w:rPr>
        <w:t>duyên</w:t>
      </w:r>
      <w:r>
        <w:rPr>
          <w:color w:val="231F20"/>
          <w:spacing w:val="-15"/>
        </w:rPr>
        <w:t> </w:t>
      </w:r>
      <w:r>
        <w:rPr>
          <w:color w:val="231F20"/>
          <w:spacing w:val="-2"/>
        </w:rPr>
        <w:t>mà</w:t>
      </w:r>
      <w:r>
        <w:rPr>
          <w:color w:val="231F20"/>
          <w:spacing w:val="-15"/>
        </w:rPr>
        <w:t> </w:t>
      </w:r>
      <w:r>
        <w:rPr>
          <w:color w:val="231F20"/>
          <w:spacing w:val="-2"/>
        </w:rPr>
        <w:t>ta</w:t>
      </w:r>
      <w:r>
        <w:rPr>
          <w:color w:val="231F20"/>
          <w:spacing w:val="-15"/>
        </w:rPr>
        <w:t> </w:t>
      </w:r>
      <w:r>
        <w:rPr>
          <w:color w:val="231F20"/>
          <w:spacing w:val="-2"/>
        </w:rPr>
        <w:t>có</w:t>
      </w:r>
      <w:r>
        <w:rPr>
          <w:color w:val="231F20"/>
          <w:spacing w:val="-15"/>
        </w:rPr>
        <w:t> </w:t>
      </w:r>
      <w:r>
        <w:rPr>
          <w:color w:val="231F20"/>
          <w:spacing w:val="-2"/>
        </w:rPr>
        <w:t>gặp</w:t>
      </w:r>
      <w:r>
        <w:rPr>
          <w:color w:val="231F20"/>
          <w:spacing w:val="-15"/>
        </w:rPr>
        <w:t> </w:t>
      </w:r>
      <w:r>
        <w:rPr>
          <w:color w:val="231F20"/>
          <w:spacing w:val="-2"/>
        </w:rPr>
        <w:t>được</w:t>
      </w:r>
      <w:r>
        <w:rPr>
          <w:color w:val="231F20"/>
          <w:spacing w:val="-14"/>
        </w:rPr>
        <w:t> </w:t>
      </w:r>
      <w:r>
        <w:rPr>
          <w:color w:val="231F20"/>
          <w:spacing w:val="-2"/>
        </w:rPr>
        <w:t>bậc</w:t>
      </w:r>
      <w:r>
        <w:rPr>
          <w:color w:val="231F20"/>
          <w:spacing w:val="-15"/>
        </w:rPr>
        <w:t> </w:t>
      </w:r>
      <w:r>
        <w:rPr>
          <w:color w:val="231F20"/>
          <w:spacing w:val="-2"/>
        </w:rPr>
        <w:t>thiện</w:t>
      </w:r>
      <w:r>
        <w:rPr>
          <w:color w:val="231F20"/>
          <w:spacing w:val="-15"/>
        </w:rPr>
        <w:t> </w:t>
      </w:r>
      <w:r>
        <w:rPr>
          <w:color w:val="231F20"/>
          <w:spacing w:val="-2"/>
        </w:rPr>
        <w:t>trí,</w:t>
      </w:r>
      <w:r>
        <w:rPr>
          <w:color w:val="231F20"/>
          <w:spacing w:val="-15"/>
        </w:rPr>
        <w:t> </w:t>
      </w:r>
      <w:r>
        <w:rPr>
          <w:color w:val="231F20"/>
          <w:spacing w:val="-2"/>
        </w:rPr>
        <w:t>người </w:t>
      </w:r>
      <w:r>
        <w:rPr>
          <w:color w:val="231F20"/>
        </w:rPr>
        <w:t>có</w:t>
      </w:r>
      <w:r>
        <w:rPr>
          <w:color w:val="231F20"/>
          <w:spacing w:val="-3"/>
        </w:rPr>
        <w:t> </w:t>
      </w:r>
      <w:r>
        <w:rPr>
          <w:color w:val="231F20"/>
        </w:rPr>
        <w:t>thể</w:t>
      </w:r>
      <w:r>
        <w:rPr>
          <w:color w:val="231F20"/>
          <w:spacing w:val="-3"/>
        </w:rPr>
        <w:t> </w:t>
      </w:r>
      <w:r>
        <w:rPr>
          <w:color w:val="231F20"/>
        </w:rPr>
        <w:t>giúp</w:t>
      </w:r>
      <w:r>
        <w:rPr>
          <w:color w:val="231F20"/>
          <w:spacing w:val="-3"/>
        </w:rPr>
        <w:t> </w:t>
      </w:r>
      <w:r>
        <w:rPr>
          <w:color w:val="231F20"/>
        </w:rPr>
        <w:t>ta</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cũng</w:t>
      </w:r>
      <w:r>
        <w:rPr>
          <w:color w:val="231F20"/>
          <w:spacing w:val="-3"/>
        </w:rPr>
        <w:t> </w:t>
      </w:r>
      <w:r>
        <w:rPr>
          <w:color w:val="231F20"/>
        </w:rPr>
        <w:t>như</w:t>
      </w:r>
      <w:r>
        <w:rPr>
          <w:color w:val="231F20"/>
          <w:spacing w:val="-3"/>
        </w:rPr>
        <w:t> </w:t>
      </w:r>
      <w:r>
        <w:rPr>
          <w:color w:val="231F20"/>
        </w:rPr>
        <w:t>hiểu</w:t>
      </w:r>
      <w:r>
        <w:rPr>
          <w:color w:val="231F20"/>
          <w:spacing w:val="-3"/>
        </w:rPr>
        <w:t> </w:t>
      </w:r>
      <w:r>
        <w:rPr>
          <w:color w:val="231F20"/>
        </w:rPr>
        <w:t>đúng</w:t>
      </w:r>
      <w:r>
        <w:rPr>
          <w:color w:val="231F20"/>
          <w:spacing w:val="-3"/>
        </w:rPr>
        <w:t> </w:t>
      </w:r>
      <w:r>
        <w:rPr>
          <w:color w:val="231F20"/>
        </w:rPr>
        <w:t>về sự</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tùy</w:t>
      </w:r>
      <w:r>
        <w:rPr>
          <w:color w:val="231F20"/>
          <w:spacing w:val="-7"/>
        </w:rPr>
        <w:t> </w:t>
      </w:r>
      <w:r>
        <w:rPr>
          <w:color w:val="231F20"/>
        </w:rPr>
        <w:t>Pháp.</w:t>
      </w:r>
      <w:r>
        <w:rPr>
          <w:color w:val="231F20"/>
          <w:spacing w:val="-7"/>
        </w:rPr>
        <w:t> </w:t>
      </w:r>
      <w:r>
        <w:rPr>
          <w:color w:val="231F20"/>
        </w:rPr>
        <w:t>Nghiệp</w:t>
      </w:r>
      <w:r>
        <w:rPr>
          <w:color w:val="231F20"/>
          <w:spacing w:val="-7"/>
        </w:rPr>
        <w:t> </w:t>
      </w:r>
      <w:r>
        <w:rPr>
          <w:color w:val="231F20"/>
        </w:rPr>
        <w:t>thiện</w:t>
      </w:r>
      <w:r>
        <w:rPr>
          <w:color w:val="231F20"/>
          <w:spacing w:val="-7"/>
        </w:rPr>
        <w:t> </w:t>
      </w:r>
      <w:r>
        <w:rPr>
          <w:color w:val="231F20"/>
        </w:rPr>
        <w:t>được</w:t>
      </w:r>
      <w:r>
        <w:rPr>
          <w:color w:val="231F20"/>
          <w:spacing w:val="-7"/>
        </w:rPr>
        <w:t> </w:t>
      </w:r>
      <w:r>
        <w:rPr>
          <w:color w:val="231F20"/>
        </w:rPr>
        <w:t>tích</w:t>
      </w:r>
      <w:r>
        <w:rPr>
          <w:color w:val="231F20"/>
          <w:spacing w:val="-7"/>
        </w:rPr>
        <w:t> </w:t>
      </w:r>
      <w:r>
        <w:rPr>
          <w:color w:val="231F20"/>
        </w:rPr>
        <w:t>lũy</w:t>
      </w:r>
      <w:r>
        <w:rPr>
          <w:color w:val="231F20"/>
          <w:spacing w:val="-7"/>
        </w:rPr>
        <w:t> </w:t>
      </w:r>
      <w:r>
        <w:rPr>
          <w:color w:val="231F20"/>
        </w:rPr>
        <w:t>có thể là duyên khiến ta gặp được người phù hợp.</w:t>
      </w:r>
    </w:p>
    <w:p>
      <w:pPr>
        <w:pStyle w:val="BodyText"/>
        <w:spacing w:line="256" w:lineRule="auto" w:before="106"/>
        <w:ind w:firstLine="396"/>
      </w:pPr>
      <w:r>
        <w:rPr>
          <w:color w:val="231F20"/>
        </w:rPr>
        <w:t>Khi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nghe</w:t>
      </w:r>
      <w:r>
        <w:rPr>
          <w:color w:val="231F20"/>
          <w:spacing w:val="-4"/>
        </w:rPr>
        <w:t> </w:t>
      </w:r>
      <w:r>
        <w:rPr>
          <w:color w:val="231F20"/>
        </w:rPr>
        <w:t>Pháp</w:t>
      </w:r>
      <w:r>
        <w:rPr>
          <w:color w:val="231F20"/>
          <w:spacing w:val="-4"/>
        </w:rPr>
        <w:t> </w:t>
      </w:r>
      <w:r>
        <w:rPr>
          <w:color w:val="231F20"/>
        </w:rPr>
        <w:t>từ</w:t>
      </w:r>
      <w:r>
        <w:rPr>
          <w:color w:val="231F20"/>
          <w:spacing w:val="-4"/>
        </w:rPr>
        <w:t> </w:t>
      </w:r>
      <w:r>
        <w:rPr>
          <w:color w:val="231F20"/>
        </w:rPr>
        <w:t>bậc</w:t>
      </w:r>
      <w:r>
        <w:rPr>
          <w:color w:val="231F20"/>
          <w:spacing w:val="-4"/>
        </w:rPr>
        <w:t> </w:t>
      </w:r>
      <w:r>
        <w:rPr>
          <w:color w:val="231F20"/>
        </w:rPr>
        <w:t>thiện</w:t>
      </w:r>
      <w:r>
        <w:rPr>
          <w:color w:val="231F20"/>
          <w:spacing w:val="-4"/>
        </w:rPr>
        <w:t> </w:t>
      </w:r>
      <w:r>
        <w:rPr>
          <w:color w:val="231F20"/>
        </w:rPr>
        <w:t>trí,</w:t>
      </w:r>
      <w:r>
        <w:rPr>
          <w:color w:val="231F20"/>
          <w:spacing w:val="-4"/>
        </w:rPr>
        <w:t> </w:t>
      </w:r>
      <w:r>
        <w:rPr>
          <w:color w:val="231F20"/>
        </w:rPr>
        <w:t>ta</w:t>
      </w:r>
      <w:r>
        <w:rPr>
          <w:color w:val="231F20"/>
          <w:spacing w:val="-4"/>
        </w:rPr>
        <w:t> </w:t>
      </w:r>
      <w:r>
        <w:rPr>
          <w:color w:val="231F20"/>
        </w:rPr>
        <w:t>cần</w:t>
      </w:r>
      <w:r>
        <w:rPr>
          <w:color w:val="231F20"/>
          <w:spacing w:val="-4"/>
        </w:rPr>
        <w:t> </w:t>
      </w:r>
      <w:r>
        <w:rPr>
          <w:color w:val="231F20"/>
        </w:rPr>
        <w:t>có “như</w:t>
      </w:r>
      <w:r>
        <w:rPr>
          <w:color w:val="231F20"/>
          <w:spacing w:val="-17"/>
        </w:rPr>
        <w:t> </w:t>
      </w:r>
      <w:r>
        <w:rPr>
          <w:color w:val="231F20"/>
        </w:rPr>
        <w:t>lý</w:t>
      </w:r>
      <w:r>
        <w:rPr>
          <w:color w:val="231F20"/>
          <w:spacing w:val="-17"/>
        </w:rPr>
        <w:t> </w:t>
      </w:r>
      <w:r>
        <w:rPr>
          <w:color w:val="231F20"/>
        </w:rPr>
        <w:t>tác</w:t>
      </w:r>
      <w:r>
        <w:rPr>
          <w:color w:val="231F20"/>
          <w:spacing w:val="-17"/>
        </w:rPr>
        <w:t> </w:t>
      </w:r>
      <w:r>
        <w:rPr>
          <w:color w:val="231F20"/>
        </w:rPr>
        <w:t>ý”,</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dự</w:t>
      </w:r>
      <w:r>
        <w:rPr>
          <w:color w:val="231F20"/>
          <w:spacing w:val="-17"/>
        </w:rPr>
        <w:t> </w:t>
      </w:r>
      <w:r>
        <w:rPr>
          <w:color w:val="231F20"/>
        </w:rPr>
        <w:t>lưu</w:t>
      </w:r>
      <w:r>
        <w:rPr>
          <w:color w:val="231F20"/>
          <w:spacing w:val="-16"/>
        </w:rPr>
        <w:t> </w:t>
      </w:r>
      <w:r>
        <w:rPr>
          <w:color w:val="231F20"/>
        </w:rPr>
        <w:t>phần</w:t>
      </w:r>
      <w:r>
        <w:rPr>
          <w:color w:val="231F20"/>
          <w:spacing w:val="-17"/>
        </w:rPr>
        <w:t> </w:t>
      </w:r>
      <w:r>
        <w:rPr>
          <w:color w:val="231F20"/>
        </w:rPr>
        <w:t>thứ</w:t>
      </w:r>
      <w:r>
        <w:rPr>
          <w:color w:val="231F20"/>
          <w:spacing w:val="-17"/>
        </w:rPr>
        <w:t> </w:t>
      </w:r>
      <w:r>
        <w:rPr>
          <w:color w:val="231F20"/>
        </w:rPr>
        <w:t>ba.</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nên theo Pháp sư một cách mù quáng, mà phải tự mình thẩm sát kinh sách, nghiền ngẫm về Pháp và suy xét một cách cẩn mực để có thể kiểm chứng sự thật.</w:t>
      </w:r>
    </w:p>
    <w:p>
      <w:pPr>
        <w:pStyle w:val="BodyText"/>
        <w:spacing w:line="256" w:lineRule="auto" w:before="108"/>
        <w:ind w:firstLine="396"/>
      </w:pPr>
      <w:r>
        <w:rPr>
          <w:color w:val="231F20"/>
        </w:rPr>
        <w:t>Kiểm</w:t>
      </w:r>
      <w:r>
        <w:rPr>
          <w:color w:val="231F20"/>
          <w:spacing w:val="-12"/>
        </w:rPr>
        <w:t> </w:t>
      </w:r>
      <w:r>
        <w:rPr>
          <w:color w:val="231F20"/>
        </w:rPr>
        <w:t>chứng</w:t>
      </w:r>
      <w:r>
        <w:rPr>
          <w:color w:val="231F20"/>
          <w:spacing w:val="-12"/>
        </w:rPr>
        <w:t> </w:t>
      </w:r>
      <w:r>
        <w:rPr>
          <w:color w:val="231F20"/>
        </w:rPr>
        <w:t>sự</w:t>
      </w:r>
      <w:r>
        <w:rPr>
          <w:color w:val="231F20"/>
          <w:spacing w:val="-11"/>
        </w:rPr>
        <w:t> </w:t>
      </w:r>
      <w:r>
        <w:rPr>
          <w:color w:val="231F20"/>
        </w:rPr>
        <w:t>thật</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thực</w:t>
      </w:r>
      <w:r>
        <w:rPr>
          <w:color w:val="231F20"/>
          <w:spacing w:val="-12"/>
        </w:rPr>
        <w:t> </w:t>
      </w:r>
      <w:r>
        <w:rPr>
          <w:color w:val="231F20"/>
        </w:rPr>
        <w:t>hành.</w:t>
      </w:r>
      <w:r>
        <w:rPr>
          <w:color w:val="231F20"/>
          <w:spacing w:val="-16"/>
        </w:rPr>
        <w:t> </w:t>
      </w:r>
      <w:r>
        <w:rPr>
          <w:color w:val="231F20"/>
        </w:rPr>
        <w:t>Vì</w:t>
      </w:r>
      <w:r>
        <w:rPr>
          <w:color w:val="231F20"/>
          <w:spacing w:val="-11"/>
        </w:rPr>
        <w:t> </w:t>
      </w:r>
      <w:r>
        <w:rPr>
          <w:color w:val="231F20"/>
        </w:rPr>
        <w:t>thế,</w:t>
      </w:r>
      <w:r>
        <w:rPr>
          <w:color w:val="231F20"/>
          <w:spacing w:val="-12"/>
        </w:rPr>
        <w:t> </w:t>
      </w:r>
      <w:r>
        <w:rPr>
          <w:color w:val="231F20"/>
        </w:rPr>
        <w:t>dự lưu</w:t>
      </w:r>
      <w:r>
        <w:rPr>
          <w:color w:val="231F20"/>
          <w:spacing w:val="-4"/>
        </w:rPr>
        <w:t> </w:t>
      </w:r>
      <w:r>
        <w:rPr>
          <w:color w:val="231F20"/>
        </w:rPr>
        <w:t>phần</w:t>
      </w:r>
      <w:r>
        <w:rPr>
          <w:color w:val="231F20"/>
          <w:spacing w:val="-4"/>
        </w:rPr>
        <w:t> </w:t>
      </w:r>
      <w:r>
        <w:rPr>
          <w:color w:val="231F20"/>
        </w:rPr>
        <w:t>thứ</w:t>
      </w:r>
      <w:r>
        <w:rPr>
          <w:color w:val="231F20"/>
          <w:spacing w:val="-4"/>
        </w:rPr>
        <w:t> </w:t>
      </w:r>
      <w:r>
        <w:rPr>
          <w:color w:val="231F20"/>
        </w:rPr>
        <w:t>tư</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tùy</w:t>
      </w:r>
      <w:r>
        <w:rPr>
          <w:color w:val="231F20"/>
          <w:spacing w:val="-4"/>
        </w:rPr>
        <w:t> </w:t>
      </w:r>
      <w:r>
        <w:rPr>
          <w:color w:val="231F20"/>
        </w:rPr>
        <w:t>Pháp”,</w:t>
      </w:r>
      <w:r>
        <w:rPr>
          <w:color w:val="231F20"/>
          <w:spacing w:val="-4"/>
        </w:rPr>
        <w:t> </w:t>
      </w:r>
      <w:r>
        <w:rPr>
          <w:color w:val="231F20"/>
        </w:rPr>
        <w:t>đó</w:t>
      </w:r>
      <w:r>
        <w:rPr>
          <w:color w:val="231F20"/>
          <w:spacing w:val="-4"/>
        </w:rPr>
        <w:t> </w:t>
      </w:r>
      <w:r>
        <w:rPr>
          <w:color w:val="231F20"/>
        </w:rPr>
        <w:t>chính</w:t>
      </w:r>
      <w:r>
        <w:rPr>
          <w:color w:val="231F20"/>
          <w:spacing w:val="-4"/>
        </w:rPr>
        <w:t> </w:t>
      </w:r>
      <w:r>
        <w:rPr>
          <w:color w:val="231F20"/>
        </w:rPr>
        <w:t>là sự phát triển con đường Bát Chánh Đạo. Thông </w:t>
      </w:r>
      <w:r>
        <w:rPr>
          <w:color w:val="231F20"/>
        </w:rPr>
        <w:t>qua chánh</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qua</w:t>
      </w:r>
      <w:r>
        <w:rPr>
          <w:color w:val="231F20"/>
          <w:spacing w:val="-5"/>
        </w:rPr>
        <w:t> </w:t>
      </w:r>
      <w:r>
        <w:rPr>
          <w:color w:val="231F20"/>
        </w:rPr>
        <w:t>sáu</w:t>
      </w:r>
      <w:r>
        <w:rPr>
          <w:color w:val="231F20"/>
          <w:spacing w:val="-5"/>
        </w:rPr>
        <w:t> </w:t>
      </w:r>
      <w:r>
        <w:rPr>
          <w:color w:val="231F20"/>
        </w:rPr>
        <w:t>môn,</w:t>
      </w:r>
      <w:r>
        <w:rPr>
          <w:color w:val="231F20"/>
          <w:spacing w:val="-5"/>
        </w:rPr>
        <w:t> </w:t>
      </w:r>
      <w:r>
        <w:rPr>
          <w:color w:val="231F20"/>
        </w:rPr>
        <w:t>ta</w:t>
      </w:r>
      <w:r>
        <w:rPr>
          <w:color w:val="231F20"/>
          <w:spacing w:val="-5"/>
        </w:rPr>
        <w:t> </w:t>
      </w:r>
      <w:r>
        <w:rPr>
          <w:color w:val="231F20"/>
        </w:rPr>
        <w:t>có thể</w:t>
      </w:r>
      <w:r>
        <w:rPr>
          <w:color w:val="231F20"/>
          <w:spacing w:val="-14"/>
        </w:rPr>
        <w:t> </w:t>
      </w:r>
      <w:r>
        <w:rPr>
          <w:color w:val="231F20"/>
        </w:rPr>
        <w:t>tìm</w:t>
      </w:r>
      <w:r>
        <w:rPr>
          <w:color w:val="231F20"/>
          <w:spacing w:val="-14"/>
        </w:rPr>
        <w:t> </w:t>
      </w:r>
      <w:r>
        <w:rPr>
          <w:color w:val="231F20"/>
        </w:rPr>
        <w:t>xem</w:t>
      </w:r>
      <w:r>
        <w:rPr>
          <w:color w:val="231F20"/>
          <w:spacing w:val="-14"/>
        </w:rPr>
        <w:t> </w:t>
      </w:r>
      <w:r>
        <w:rPr>
          <w:color w:val="231F20"/>
        </w:rPr>
        <w:t>liệu</w:t>
      </w:r>
      <w:r>
        <w:rPr>
          <w:color w:val="231F20"/>
          <w:spacing w:val="-14"/>
        </w:rPr>
        <w:t> </w:t>
      </w:r>
      <w:r>
        <w:rPr>
          <w:color w:val="231F20"/>
        </w:rPr>
        <w:t>có</w:t>
      </w:r>
      <w:r>
        <w:rPr>
          <w:color w:val="231F20"/>
          <w:spacing w:val="-14"/>
        </w:rPr>
        <w:t> </w:t>
      </w:r>
      <w:r>
        <w:rPr>
          <w:color w:val="231F20"/>
        </w:rPr>
        <w:t>đúng</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ấy</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danh</w:t>
      </w:r>
      <w:r>
        <w:rPr>
          <w:color w:val="231F20"/>
          <w:spacing w:val="-13"/>
        </w:rPr>
        <w:t> </w:t>
      </w:r>
      <w:r>
        <w:rPr>
          <w:color w:val="231F20"/>
        </w:rPr>
        <w:t>và sắc</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không.</w:t>
      </w:r>
      <w:r>
        <w:rPr>
          <w:color w:val="231F20"/>
          <w:spacing w:val="-17"/>
        </w:rPr>
        <w:t> </w:t>
      </w:r>
      <w:r>
        <w:rPr>
          <w:color w:val="231F20"/>
        </w:rPr>
        <w:t>Ta</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tự</w:t>
      </w:r>
      <w:r>
        <w:rPr>
          <w:color w:val="231F20"/>
          <w:spacing w:val="-17"/>
        </w:rPr>
        <w:t> </w:t>
      </w:r>
      <w:r>
        <w:rPr>
          <w:color w:val="231F20"/>
        </w:rPr>
        <w:t>mình</w:t>
      </w:r>
      <w:r>
        <w:rPr>
          <w:color w:val="231F20"/>
          <w:spacing w:val="-17"/>
        </w:rPr>
        <w:t> </w:t>
      </w:r>
      <w:r>
        <w:rPr>
          <w:color w:val="231F20"/>
        </w:rPr>
        <w:t>thẩm sát liệu các pháp là thường hay vô thường, khổ hay lạc,</w:t>
      </w:r>
      <w:r>
        <w:rPr>
          <w:color w:val="231F20"/>
          <w:spacing w:val="-3"/>
        </w:rPr>
        <w:t> </w:t>
      </w:r>
      <w:r>
        <w:rPr>
          <w:color w:val="231F20"/>
        </w:rPr>
        <w:t>là</w:t>
      </w:r>
      <w:r>
        <w:rPr>
          <w:color w:val="231F20"/>
          <w:spacing w:val="-3"/>
        </w:rPr>
        <w:t> </w:t>
      </w:r>
      <w:r>
        <w:rPr>
          <w:color w:val="231F20"/>
        </w:rPr>
        <w:t>ngã</w:t>
      </w:r>
      <w:r>
        <w:rPr>
          <w:color w:val="231F20"/>
          <w:spacing w:val="-3"/>
        </w:rPr>
        <w:t> </w:t>
      </w:r>
      <w:r>
        <w:rPr>
          <w:color w:val="231F20"/>
        </w:rPr>
        <w:t>hay</w:t>
      </w:r>
      <w:r>
        <w:rPr>
          <w:color w:val="231F20"/>
          <w:spacing w:val="-4"/>
        </w:rPr>
        <w:t> </w:t>
      </w:r>
      <w:r>
        <w:rPr>
          <w:color w:val="231F20"/>
        </w:rPr>
        <w:t>vô</w:t>
      </w:r>
      <w:r>
        <w:rPr>
          <w:color w:val="231F20"/>
          <w:spacing w:val="-3"/>
        </w:rPr>
        <w:t> </w:t>
      </w:r>
      <w:r>
        <w:rPr>
          <w:color w:val="231F20"/>
        </w:rPr>
        <w:t>ngã.</w:t>
      </w:r>
      <w:r>
        <w:rPr>
          <w:color w:val="231F20"/>
          <w:spacing w:val="-3"/>
        </w:rPr>
        <w:t> </w:t>
      </w:r>
      <w:r>
        <w:rPr>
          <w:color w:val="231F20"/>
        </w:rPr>
        <w:t>Qua</w:t>
      </w:r>
      <w:r>
        <w:rPr>
          <w:color w:val="231F20"/>
          <w:spacing w:val="-3"/>
        </w:rPr>
        <w:t> </w:t>
      </w:r>
      <w:r>
        <w:rPr>
          <w:color w:val="231F20"/>
        </w:rPr>
        <w:t>thực</w:t>
      </w:r>
      <w:r>
        <w:rPr>
          <w:color w:val="231F20"/>
          <w:spacing w:val="-4"/>
        </w:rPr>
        <w:t> </w:t>
      </w:r>
      <w:r>
        <w:rPr>
          <w:color w:val="231F20"/>
        </w:rPr>
        <w:t>hành,</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4"/>
        </w:rPr>
        <w:t> </w:t>
      </w:r>
      <w:r>
        <w:rPr>
          <w:color w:val="231F20"/>
        </w:rPr>
        <w:t>kiểm tra</w:t>
      </w:r>
      <w:r>
        <w:rPr>
          <w:color w:val="231F20"/>
          <w:spacing w:val="-4"/>
        </w:rPr>
        <w:t> </w:t>
      </w:r>
      <w:r>
        <w:rPr>
          <w:color w:val="231F20"/>
        </w:rPr>
        <w:t>xem</w:t>
      </w:r>
      <w:r>
        <w:rPr>
          <w:color w:val="231F20"/>
          <w:spacing w:val="-4"/>
        </w:rPr>
        <w:t> </w:t>
      </w:r>
      <w:r>
        <w:rPr>
          <w:color w:val="231F20"/>
        </w:rPr>
        <w:t>mình</w:t>
      </w:r>
      <w:r>
        <w:rPr>
          <w:color w:val="231F20"/>
          <w:spacing w:val="-4"/>
        </w:rPr>
        <w:t> </w:t>
      </w:r>
      <w:r>
        <w:rPr>
          <w:color w:val="231F20"/>
        </w:rPr>
        <w:t>đã</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hiểu</w:t>
      </w:r>
      <w:r>
        <w:rPr>
          <w:color w:val="231F20"/>
          <w:spacing w:val="-4"/>
        </w:rPr>
        <w:t> </w:t>
      </w:r>
      <w:r>
        <w:rPr>
          <w:color w:val="231F20"/>
        </w:rPr>
        <w:t>Giáo</w:t>
      </w:r>
      <w:r>
        <w:rPr>
          <w:color w:val="231F20"/>
          <w:spacing w:val="-4"/>
        </w:rPr>
        <w:t> </w:t>
      </w:r>
      <w:r>
        <w:rPr>
          <w:color w:val="231F20"/>
        </w:rPr>
        <w:t>lý</w:t>
      </w:r>
      <w:r>
        <w:rPr>
          <w:color w:val="231F20"/>
          <w:spacing w:val="-4"/>
        </w:rPr>
        <w:t> </w:t>
      </w:r>
      <w:r>
        <w:rPr>
          <w:color w:val="231F20"/>
        </w:rPr>
        <w:t>chưa.</w:t>
      </w:r>
      <w:r>
        <w:rPr>
          <w:color w:val="231F20"/>
          <w:spacing w:val="-4"/>
        </w:rPr>
        <w:t> </w:t>
      </w:r>
      <w:r>
        <w:rPr>
          <w:color w:val="231F20"/>
        </w:rPr>
        <w:t>Nếu</w:t>
      </w:r>
      <w:r>
        <w:rPr>
          <w:color w:val="231F20"/>
          <w:spacing w:val="-4"/>
        </w:rPr>
        <w:t> </w:t>
      </w:r>
      <w:r>
        <w:rPr>
          <w:color w:val="231F20"/>
        </w:rPr>
        <w:t>hiểu sai Giáo lý, cuối cùng ta sẽ thấy rằng nó không đưa tới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trong</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đời thường.</w:t>
      </w:r>
      <w:r>
        <w:rPr>
          <w:color w:val="231F20"/>
          <w:spacing w:val="-4"/>
        </w:rPr>
        <w:t> </w:t>
      </w:r>
      <w:r>
        <w:rPr>
          <w:color w:val="231F20"/>
        </w:rPr>
        <w:t>Qua</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Bát</w:t>
      </w:r>
      <w:r>
        <w:rPr>
          <w:color w:val="231F20"/>
          <w:spacing w:val="-4"/>
        </w:rPr>
        <w:t> </w:t>
      </w:r>
      <w:r>
        <w:rPr>
          <w:color w:val="231F20"/>
        </w:rPr>
        <w:t>Chánh</w:t>
      </w:r>
      <w:r>
        <w:rPr>
          <w:color w:val="231F20"/>
          <w:spacing w:val="-4"/>
        </w:rPr>
        <w:t> </w:t>
      </w:r>
      <w:r>
        <w:rPr>
          <w:color w:val="231F20"/>
        </w:rPr>
        <w:t>Đạo,</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thêm tín</w:t>
      </w:r>
      <w:r>
        <w:rPr>
          <w:color w:val="231F20"/>
          <w:spacing w:val="-8"/>
        </w:rPr>
        <w:t> </w:t>
      </w:r>
      <w:r>
        <w:rPr>
          <w:color w:val="231F20"/>
        </w:rPr>
        <w:t>tâm</w:t>
      </w:r>
      <w:r>
        <w:rPr>
          <w:color w:val="231F20"/>
          <w:spacing w:val="-8"/>
        </w:rPr>
        <w:t> </w:t>
      </w:r>
      <w:r>
        <w:rPr>
          <w:color w:val="231F20"/>
        </w:rPr>
        <w:t>(saddhā)</w:t>
      </w:r>
      <w:r>
        <w:rPr>
          <w:color w:val="231F20"/>
          <w:spacing w:val="-8"/>
        </w:rPr>
        <w:t> </w:t>
      </w:r>
      <w:r>
        <w:rPr>
          <w:color w:val="231F20"/>
        </w:rPr>
        <w:t>vào</w:t>
      </w:r>
      <w:r>
        <w:rPr>
          <w:color w:val="231F20"/>
          <w:spacing w:val="-8"/>
        </w:rPr>
        <w:t> </w:t>
      </w:r>
      <w:r>
        <w:rPr>
          <w:color w:val="231F20"/>
        </w:rPr>
        <w:t>Phật</w:t>
      </w:r>
      <w:r>
        <w:rPr>
          <w:color w:val="231F20"/>
          <w:spacing w:val="-8"/>
        </w:rPr>
        <w:t> </w:t>
      </w:r>
      <w:r>
        <w:rPr>
          <w:color w:val="231F20"/>
        </w:rPr>
        <w:t>Pháp.</w:t>
      </w:r>
      <w:r>
        <w:rPr>
          <w:color w:val="231F20"/>
          <w:spacing w:val="-8"/>
        </w:rPr>
        <w:t> </w:t>
      </w:r>
      <w:r>
        <w:rPr>
          <w:color w:val="231F20"/>
        </w:rPr>
        <w:t>Niềm</w:t>
      </w:r>
      <w:r>
        <w:rPr>
          <w:color w:val="231F20"/>
          <w:spacing w:val="-8"/>
        </w:rPr>
        <w:t> </w:t>
      </w:r>
      <w:r>
        <w:rPr>
          <w:color w:val="231F20"/>
        </w:rPr>
        <w:t>tin</w:t>
      </w:r>
      <w:r>
        <w:rPr>
          <w:color w:val="231F20"/>
          <w:spacing w:val="-8"/>
        </w:rPr>
        <w:t> </w:t>
      </w:r>
      <w:r>
        <w:rPr>
          <w:color w:val="231F20"/>
        </w:rPr>
        <w:t>ấy</w:t>
      </w:r>
      <w:r>
        <w:rPr>
          <w:color w:val="231F20"/>
          <w:spacing w:val="-8"/>
        </w:rPr>
        <w:t> </w:t>
      </w:r>
      <w:r>
        <w:rPr>
          <w:color w:val="231F20"/>
        </w:rPr>
        <w:t>càng</w:t>
      </w:r>
      <w:r>
        <w:rPr>
          <w:color w:val="231F20"/>
          <w:spacing w:val="-8"/>
        </w:rPr>
        <w:t> </w:t>
      </w:r>
      <w:r>
        <w:rPr>
          <w:color w:val="231F20"/>
        </w:rPr>
        <w:t>lớn mạnh</w:t>
      </w:r>
      <w:r>
        <w:rPr>
          <w:color w:val="231F20"/>
          <w:spacing w:val="-16"/>
        </w:rPr>
        <w:t> </w:t>
      </w:r>
      <w:r>
        <w:rPr>
          <w:color w:val="231F20"/>
        </w:rPr>
        <w:t>khi</w:t>
      </w:r>
      <w:r>
        <w:rPr>
          <w:color w:val="231F20"/>
          <w:spacing w:val="-16"/>
        </w:rPr>
        <w:t> </w:t>
      </w:r>
      <w:r>
        <w:rPr>
          <w:color w:val="231F20"/>
        </w:rPr>
        <w:t>ta</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rằng,</w:t>
      </w:r>
      <w:r>
        <w:rPr>
          <w:color w:val="231F20"/>
          <w:spacing w:val="-16"/>
        </w:rPr>
        <w:t> </w:t>
      </w:r>
      <w:r>
        <w:rPr>
          <w:color w:val="231F20"/>
        </w:rPr>
        <w:t>nhờ</w:t>
      </w:r>
      <w:r>
        <w:rPr>
          <w:color w:val="231F20"/>
          <w:spacing w:val="-16"/>
        </w:rPr>
        <w:t> </w:t>
      </w:r>
      <w:r>
        <w:rPr>
          <w:color w:val="231F20"/>
        </w:rPr>
        <w:t>hiểu</w:t>
      </w:r>
      <w:r>
        <w:rPr>
          <w:color w:val="231F20"/>
          <w:spacing w:val="-16"/>
        </w:rPr>
        <w:t> </w:t>
      </w:r>
      <w:r>
        <w:rPr>
          <w:color w:val="231F20"/>
        </w:rPr>
        <w:t>đúng</w:t>
      </w:r>
      <w:r>
        <w:rPr>
          <w:color w:val="231F20"/>
          <w:spacing w:val="-16"/>
        </w:rPr>
        <w:t> </w:t>
      </w:r>
      <w:r>
        <w:rPr>
          <w:color w:val="231F20"/>
        </w:rPr>
        <w:t>về</w:t>
      </w:r>
      <w:r>
        <w:rPr>
          <w:color w:val="231F20"/>
          <w:spacing w:val="-16"/>
        </w:rPr>
        <w:t> </w:t>
      </w:r>
      <w:r>
        <w:rPr>
          <w:color w:val="231F20"/>
        </w:rPr>
        <w:t>danh và sắc trong cuộc sống hàng ngày, sẽ càng bớt đi sự dính mắc vào “tự ngã”.</w:t>
      </w:r>
    </w:p>
    <w:p>
      <w:pPr>
        <w:pStyle w:val="BodyText"/>
        <w:spacing w:after="0" w:line="256" w:lineRule="auto"/>
        <w:sectPr>
          <w:pgSz w:w="7660" w:h="11630"/>
          <w:pgMar w:header="779" w:footer="0" w:top="1100" w:bottom="280" w:left="850" w:right="850"/>
        </w:sectPr>
      </w:pPr>
    </w:p>
    <w:p>
      <w:pPr>
        <w:pStyle w:val="BodyText"/>
        <w:spacing w:line="256" w:lineRule="auto" w:before="241"/>
        <w:ind w:firstLine="396"/>
      </w:pPr>
      <w:r>
        <w:rPr>
          <w:color w:val="231F20"/>
        </w:rPr>
        <w:t>Tâm siêu thế không thể sinh khởi nếu không </w:t>
      </w:r>
      <w:r>
        <w:rPr>
          <w:color w:val="231F20"/>
        </w:rPr>
        <w:t>có đủ duyên. Một số người muốn chấm dứt khổ đau, nhưng họ không phát triển tuệ giác trong cuộc sống hàng ngày. Họ hy vọng rằng một ngày nào đó tâm siêu thế sẽ sinh khởi. Đức Phật đã chỉ ra rằng liễu ngộ Tứ Thánh Đế</w:t>
      </w:r>
      <w:r>
        <w:rPr>
          <w:color w:val="231F20"/>
          <w:spacing w:val="40"/>
        </w:rPr>
        <w:t> </w:t>
      </w:r>
      <w:r>
        <w:rPr>
          <w:color w:val="231F20"/>
        </w:rPr>
        <w:t>là việc khó, và Ngài nói điều ấy không phải để làm mọi người nhụt chí, mà để nhắc nhở chúng ta đừng có dễ duôi.</w:t>
      </w:r>
    </w:p>
    <w:p>
      <w:pPr>
        <w:spacing w:line="256" w:lineRule="auto" w:before="121"/>
        <w:ind w:left="113" w:right="111" w:firstLine="396"/>
        <w:jc w:val="both"/>
        <w:rPr>
          <w:sz w:val="27"/>
        </w:rPr>
      </w:pPr>
      <w:r>
        <w:rPr>
          <w:color w:val="231F20"/>
          <w:sz w:val="27"/>
        </w:rPr>
        <w:t>Chúng ta đọc trong </w:t>
      </w:r>
      <w:r>
        <w:rPr>
          <w:i/>
          <w:color w:val="231F20"/>
          <w:sz w:val="27"/>
        </w:rPr>
        <w:t>Tương Ưng Bộ Kinh </w:t>
      </w:r>
      <w:r>
        <w:rPr>
          <w:color w:val="231F20"/>
          <w:sz w:val="27"/>
        </w:rPr>
        <w:t>(</w:t>
      </w:r>
      <w:r>
        <w:rPr>
          <w:i/>
          <w:color w:val="231F20"/>
          <w:sz w:val="27"/>
        </w:rPr>
        <w:t>Thiên Đại Phẩm</w:t>
      </w:r>
      <w:r>
        <w:rPr>
          <w:color w:val="231F20"/>
          <w:sz w:val="27"/>
        </w:rPr>
        <w:t>, V. </w:t>
      </w:r>
      <w:r>
        <w:rPr>
          <w:i/>
          <w:color w:val="231F20"/>
          <w:sz w:val="27"/>
        </w:rPr>
        <w:t>Phẩm Vực Thẳm</w:t>
      </w:r>
      <w:r>
        <w:rPr>
          <w:color w:val="231F20"/>
          <w:sz w:val="27"/>
        </w:rPr>
        <w:t>, V. </w:t>
      </w:r>
      <w:r>
        <w:rPr>
          <w:i/>
          <w:color w:val="231F20"/>
          <w:sz w:val="27"/>
        </w:rPr>
        <w:t>Chiggala </w:t>
      </w:r>
      <w:r>
        <w:rPr>
          <w:color w:val="231F20"/>
          <w:sz w:val="27"/>
        </w:rPr>
        <w:t>(</w:t>
      </w:r>
      <w:r>
        <w:rPr>
          <w:i/>
          <w:color w:val="231F20"/>
          <w:sz w:val="27"/>
        </w:rPr>
        <w:t>Lỗ khoá</w:t>
      </w:r>
      <w:r>
        <w:rPr>
          <w:color w:val="231F20"/>
          <w:sz w:val="27"/>
        </w:rPr>
        <w:t>) rằng, khi đức Phật trú tại Vesālī, Đại </w:t>
      </w:r>
      <w:r>
        <w:rPr>
          <w:color w:val="231F20"/>
          <w:sz w:val="27"/>
        </w:rPr>
        <w:t>Lâm,</w:t>
      </w:r>
      <w:r>
        <w:rPr>
          <w:color w:val="231F20"/>
          <w:spacing w:val="80"/>
          <w:w w:val="150"/>
          <w:sz w:val="27"/>
        </w:rPr>
        <w:t> </w:t>
      </w:r>
      <w:r>
        <w:rPr>
          <w:color w:val="231F20"/>
          <w:sz w:val="27"/>
        </w:rPr>
        <w:t>tôn giả</w:t>
      </w:r>
      <w:r>
        <w:rPr>
          <w:color w:val="231F20"/>
          <w:spacing w:val="-12"/>
          <w:sz w:val="27"/>
        </w:rPr>
        <w:t> </w:t>
      </w:r>
      <w:r>
        <w:rPr>
          <w:color w:val="231F20"/>
          <w:sz w:val="27"/>
        </w:rPr>
        <w:t>Anānda đi vào thành</w:t>
      </w:r>
      <w:r>
        <w:rPr>
          <w:color w:val="231F20"/>
          <w:spacing w:val="-4"/>
          <w:sz w:val="27"/>
        </w:rPr>
        <w:t> </w:t>
      </w:r>
      <w:r>
        <w:rPr>
          <w:color w:val="231F20"/>
          <w:sz w:val="27"/>
        </w:rPr>
        <w:t>Vesālī để khất thực.</w:t>
      </w:r>
      <w:r>
        <w:rPr>
          <w:color w:val="231F20"/>
          <w:spacing w:val="-4"/>
          <w:sz w:val="27"/>
        </w:rPr>
        <w:t> </w:t>
      </w:r>
      <w:r>
        <w:rPr>
          <w:color w:val="231F20"/>
          <w:sz w:val="27"/>
        </w:rPr>
        <w:t>Tại Vesālī,</w:t>
      </w:r>
      <w:r>
        <w:rPr>
          <w:color w:val="231F20"/>
          <w:spacing w:val="-2"/>
          <w:sz w:val="27"/>
        </w:rPr>
        <w:t> </w:t>
      </w:r>
      <w:r>
        <w:rPr>
          <w:color w:val="231F20"/>
          <w:sz w:val="27"/>
        </w:rPr>
        <w:t>ngài</w:t>
      </w:r>
      <w:r>
        <w:rPr>
          <w:color w:val="231F20"/>
          <w:spacing w:val="-2"/>
          <w:sz w:val="27"/>
        </w:rPr>
        <w:t> </w:t>
      </w:r>
      <w:r>
        <w:rPr>
          <w:color w:val="231F20"/>
          <w:sz w:val="27"/>
        </w:rPr>
        <w:t>nhìn</w:t>
      </w:r>
      <w:r>
        <w:rPr>
          <w:color w:val="231F20"/>
          <w:spacing w:val="-2"/>
          <w:sz w:val="27"/>
        </w:rPr>
        <w:t> </w:t>
      </w:r>
      <w:r>
        <w:rPr>
          <w:color w:val="231F20"/>
          <w:sz w:val="27"/>
        </w:rPr>
        <w:t>thấy</w:t>
      </w:r>
      <w:r>
        <w:rPr>
          <w:color w:val="231F20"/>
          <w:spacing w:val="-2"/>
          <w:sz w:val="27"/>
        </w:rPr>
        <w:t> </w:t>
      </w:r>
      <w:r>
        <w:rPr>
          <w:color w:val="231F20"/>
          <w:sz w:val="27"/>
        </w:rPr>
        <w:t>một</w:t>
      </w:r>
      <w:r>
        <w:rPr>
          <w:color w:val="231F20"/>
          <w:spacing w:val="-2"/>
          <w:sz w:val="27"/>
        </w:rPr>
        <w:t> </w:t>
      </w:r>
      <w:r>
        <w:rPr>
          <w:color w:val="231F20"/>
          <w:sz w:val="27"/>
        </w:rPr>
        <w:t>số</w:t>
      </w:r>
      <w:r>
        <w:rPr>
          <w:color w:val="231F20"/>
          <w:spacing w:val="-2"/>
          <w:sz w:val="27"/>
        </w:rPr>
        <w:t> </w:t>
      </w:r>
      <w:r>
        <w:rPr>
          <w:color w:val="231F20"/>
          <w:sz w:val="27"/>
        </w:rPr>
        <w:t>thiếu</w:t>
      </w:r>
      <w:r>
        <w:rPr>
          <w:color w:val="231F20"/>
          <w:spacing w:val="-2"/>
          <w:sz w:val="27"/>
        </w:rPr>
        <w:t> </w:t>
      </w:r>
      <w:r>
        <w:rPr>
          <w:color w:val="231F20"/>
          <w:sz w:val="27"/>
        </w:rPr>
        <w:t>niên</w:t>
      </w:r>
      <w:r>
        <w:rPr>
          <w:color w:val="231F20"/>
          <w:spacing w:val="-2"/>
          <w:sz w:val="27"/>
        </w:rPr>
        <w:t> </w:t>
      </w:r>
      <w:r>
        <w:rPr>
          <w:color w:val="231F20"/>
          <w:sz w:val="27"/>
        </w:rPr>
        <w:t>Licchavi</w:t>
      </w:r>
      <w:r>
        <w:rPr>
          <w:color w:val="231F20"/>
          <w:spacing w:val="-2"/>
          <w:sz w:val="27"/>
        </w:rPr>
        <w:t> </w:t>
      </w:r>
      <w:r>
        <w:rPr>
          <w:color w:val="231F20"/>
          <w:sz w:val="27"/>
        </w:rPr>
        <w:t>tập bắn cung. Rồi ngài đi tới gặp đức Phật và thưa:</w:t>
      </w:r>
    </w:p>
    <w:p>
      <w:pPr>
        <w:pStyle w:val="ListParagraph"/>
        <w:numPr>
          <w:ilvl w:val="0"/>
          <w:numId w:val="65"/>
        </w:numPr>
        <w:tabs>
          <w:tab w:pos="889" w:val="left" w:leader="none"/>
        </w:tabs>
        <w:spacing w:line="256" w:lineRule="auto" w:before="116" w:after="0"/>
        <w:ind w:left="737" w:right="111" w:firstLine="0"/>
        <w:jc w:val="both"/>
        <w:rPr>
          <w:i/>
          <w:sz w:val="26"/>
        </w:rPr>
      </w:pPr>
      <w:r>
        <w:rPr>
          <w:i/>
          <w:color w:val="231F20"/>
          <w:sz w:val="26"/>
        </w:rPr>
        <w:t>-</w:t>
      </w:r>
      <w:r>
        <w:rPr>
          <w:i/>
          <w:color w:val="231F20"/>
          <w:spacing w:val="-4"/>
          <w:sz w:val="26"/>
        </w:rPr>
        <w:t> </w:t>
      </w:r>
      <w:r>
        <w:rPr>
          <w:i/>
          <w:color w:val="231F20"/>
          <w:sz w:val="26"/>
        </w:rPr>
        <w:t>Ở</w:t>
      </w:r>
      <w:r>
        <w:rPr>
          <w:i/>
          <w:color w:val="231F20"/>
          <w:spacing w:val="-4"/>
          <w:sz w:val="26"/>
        </w:rPr>
        <w:t> </w:t>
      </w:r>
      <w:r>
        <w:rPr>
          <w:i/>
          <w:color w:val="231F20"/>
          <w:sz w:val="26"/>
        </w:rPr>
        <w:t>đây,</w:t>
      </w:r>
      <w:r>
        <w:rPr>
          <w:i/>
          <w:color w:val="231F20"/>
          <w:spacing w:val="-4"/>
          <w:sz w:val="26"/>
        </w:rPr>
        <w:t> </w:t>
      </w:r>
      <w:r>
        <w:rPr>
          <w:i/>
          <w:color w:val="231F20"/>
          <w:sz w:val="26"/>
        </w:rPr>
        <w:t>bạch</w:t>
      </w:r>
      <w:r>
        <w:rPr>
          <w:i/>
          <w:color w:val="231F20"/>
          <w:spacing w:val="-4"/>
          <w:sz w:val="26"/>
        </w:rPr>
        <w:t> </w:t>
      </w:r>
      <w:r>
        <w:rPr>
          <w:i/>
          <w:color w:val="231F20"/>
          <w:sz w:val="26"/>
        </w:rPr>
        <w:t>Thế</w:t>
      </w:r>
      <w:r>
        <w:rPr>
          <w:i/>
          <w:color w:val="231F20"/>
          <w:spacing w:val="-4"/>
          <w:sz w:val="26"/>
        </w:rPr>
        <w:t> </w:t>
      </w:r>
      <w:r>
        <w:rPr>
          <w:i/>
          <w:color w:val="231F20"/>
          <w:sz w:val="26"/>
        </w:rPr>
        <w:t>Tôn,</w:t>
      </w:r>
      <w:r>
        <w:rPr>
          <w:i/>
          <w:color w:val="231F20"/>
          <w:spacing w:val="-4"/>
          <w:sz w:val="26"/>
        </w:rPr>
        <w:t> </w:t>
      </w:r>
      <w:r>
        <w:rPr>
          <w:i/>
          <w:color w:val="231F20"/>
          <w:sz w:val="26"/>
        </w:rPr>
        <w:t>con,</w:t>
      </w:r>
      <w:r>
        <w:rPr>
          <w:i/>
          <w:color w:val="231F20"/>
          <w:spacing w:val="-4"/>
          <w:sz w:val="26"/>
        </w:rPr>
        <w:t> </w:t>
      </w:r>
      <w:r>
        <w:rPr>
          <w:i/>
          <w:color w:val="231F20"/>
          <w:sz w:val="26"/>
        </w:rPr>
        <w:t>vào</w:t>
      </w:r>
      <w:r>
        <w:rPr>
          <w:i/>
          <w:color w:val="231F20"/>
          <w:spacing w:val="-4"/>
          <w:sz w:val="26"/>
        </w:rPr>
        <w:t> </w:t>
      </w:r>
      <w:r>
        <w:rPr>
          <w:i/>
          <w:color w:val="231F20"/>
          <w:sz w:val="26"/>
        </w:rPr>
        <w:t>buổi</w:t>
      </w:r>
      <w:r>
        <w:rPr>
          <w:i/>
          <w:color w:val="231F20"/>
          <w:spacing w:val="-4"/>
          <w:sz w:val="26"/>
        </w:rPr>
        <w:t> </w:t>
      </w:r>
      <w:r>
        <w:rPr>
          <w:i/>
          <w:color w:val="231F20"/>
          <w:sz w:val="26"/>
        </w:rPr>
        <w:t>sáng,</w:t>
      </w:r>
      <w:r>
        <w:rPr>
          <w:i/>
          <w:color w:val="231F20"/>
          <w:spacing w:val="-4"/>
          <w:sz w:val="26"/>
        </w:rPr>
        <w:t> </w:t>
      </w:r>
      <w:r>
        <w:rPr>
          <w:i/>
          <w:color w:val="231F20"/>
          <w:sz w:val="26"/>
        </w:rPr>
        <w:t>đắp y,</w:t>
      </w:r>
      <w:r>
        <w:rPr>
          <w:i/>
          <w:color w:val="231F20"/>
          <w:spacing w:val="-7"/>
          <w:sz w:val="26"/>
        </w:rPr>
        <w:t> </w:t>
      </w:r>
      <w:r>
        <w:rPr>
          <w:i/>
          <w:color w:val="231F20"/>
          <w:sz w:val="26"/>
        </w:rPr>
        <w:t>cầm</w:t>
      </w:r>
      <w:r>
        <w:rPr>
          <w:i/>
          <w:color w:val="231F20"/>
          <w:spacing w:val="-8"/>
          <w:sz w:val="26"/>
        </w:rPr>
        <w:t> </w:t>
      </w:r>
      <w:r>
        <w:rPr>
          <w:i/>
          <w:color w:val="231F20"/>
          <w:sz w:val="26"/>
        </w:rPr>
        <w:t>y</w:t>
      </w:r>
      <w:r>
        <w:rPr>
          <w:i/>
          <w:color w:val="231F20"/>
          <w:spacing w:val="-7"/>
          <w:sz w:val="26"/>
        </w:rPr>
        <w:t> </w:t>
      </w:r>
      <w:r>
        <w:rPr>
          <w:i/>
          <w:color w:val="231F20"/>
          <w:sz w:val="26"/>
        </w:rPr>
        <w:t>bát</w:t>
      </w:r>
      <w:r>
        <w:rPr>
          <w:i/>
          <w:color w:val="231F20"/>
          <w:spacing w:val="-7"/>
          <w:sz w:val="26"/>
        </w:rPr>
        <w:t> </w:t>
      </w:r>
      <w:r>
        <w:rPr>
          <w:i/>
          <w:color w:val="231F20"/>
          <w:sz w:val="26"/>
        </w:rPr>
        <w:t>đi</w:t>
      </w:r>
      <w:r>
        <w:rPr>
          <w:i/>
          <w:color w:val="231F20"/>
          <w:spacing w:val="-7"/>
          <w:sz w:val="26"/>
        </w:rPr>
        <w:t> </w:t>
      </w:r>
      <w:r>
        <w:rPr>
          <w:i/>
          <w:color w:val="231F20"/>
          <w:sz w:val="26"/>
        </w:rPr>
        <w:t>vào</w:t>
      </w:r>
      <w:r>
        <w:rPr>
          <w:i/>
          <w:color w:val="231F20"/>
          <w:spacing w:val="-7"/>
          <w:sz w:val="26"/>
        </w:rPr>
        <w:t> </w:t>
      </w:r>
      <w:r>
        <w:rPr>
          <w:i/>
          <w:color w:val="231F20"/>
          <w:sz w:val="26"/>
        </w:rPr>
        <w:t>Vesàli</w:t>
      </w:r>
      <w:r>
        <w:rPr>
          <w:i/>
          <w:color w:val="231F20"/>
          <w:spacing w:val="-7"/>
          <w:sz w:val="26"/>
        </w:rPr>
        <w:t> </w:t>
      </w:r>
      <w:r>
        <w:rPr>
          <w:i/>
          <w:color w:val="231F20"/>
          <w:sz w:val="26"/>
        </w:rPr>
        <w:t>để</w:t>
      </w:r>
      <w:r>
        <w:rPr>
          <w:i/>
          <w:color w:val="231F20"/>
          <w:spacing w:val="-7"/>
          <w:sz w:val="26"/>
        </w:rPr>
        <w:t> </w:t>
      </w:r>
      <w:r>
        <w:rPr>
          <w:i/>
          <w:color w:val="231F20"/>
          <w:sz w:val="26"/>
        </w:rPr>
        <w:t>khất</w:t>
      </w:r>
      <w:r>
        <w:rPr>
          <w:i/>
          <w:color w:val="231F20"/>
          <w:spacing w:val="-7"/>
          <w:sz w:val="26"/>
        </w:rPr>
        <w:t> </w:t>
      </w:r>
      <w:r>
        <w:rPr>
          <w:i/>
          <w:color w:val="231F20"/>
          <w:sz w:val="26"/>
        </w:rPr>
        <w:t>thực.</w:t>
      </w:r>
      <w:r>
        <w:rPr>
          <w:i/>
          <w:color w:val="231F20"/>
          <w:spacing w:val="-7"/>
          <w:sz w:val="26"/>
        </w:rPr>
        <w:t> </w:t>
      </w:r>
      <w:r>
        <w:rPr>
          <w:i/>
          <w:color w:val="231F20"/>
          <w:sz w:val="26"/>
        </w:rPr>
        <w:t>Bạch</w:t>
      </w:r>
      <w:r>
        <w:rPr>
          <w:i/>
          <w:color w:val="231F20"/>
          <w:spacing w:val="-7"/>
          <w:sz w:val="26"/>
        </w:rPr>
        <w:t> </w:t>
      </w:r>
      <w:r>
        <w:rPr>
          <w:i/>
          <w:color w:val="231F20"/>
          <w:sz w:val="26"/>
        </w:rPr>
        <w:t>Thế Tôn,</w:t>
      </w:r>
      <w:r>
        <w:rPr>
          <w:i/>
          <w:color w:val="231F20"/>
          <w:spacing w:val="-6"/>
          <w:sz w:val="26"/>
        </w:rPr>
        <w:t> </w:t>
      </w:r>
      <w:r>
        <w:rPr>
          <w:i/>
          <w:color w:val="231F20"/>
          <w:sz w:val="26"/>
        </w:rPr>
        <w:t>con</w:t>
      </w:r>
      <w:r>
        <w:rPr>
          <w:i/>
          <w:color w:val="231F20"/>
          <w:spacing w:val="-7"/>
          <w:sz w:val="26"/>
        </w:rPr>
        <w:t> </w:t>
      </w:r>
      <w:r>
        <w:rPr>
          <w:i/>
          <w:color w:val="231F20"/>
          <w:sz w:val="26"/>
        </w:rPr>
        <w:t>thấy</w:t>
      </w:r>
      <w:r>
        <w:rPr>
          <w:i/>
          <w:color w:val="231F20"/>
          <w:spacing w:val="-7"/>
          <w:sz w:val="26"/>
        </w:rPr>
        <w:t> </w:t>
      </w:r>
      <w:r>
        <w:rPr>
          <w:i/>
          <w:color w:val="231F20"/>
          <w:sz w:val="26"/>
        </w:rPr>
        <w:t>rất</w:t>
      </w:r>
      <w:r>
        <w:rPr>
          <w:i/>
          <w:color w:val="231F20"/>
          <w:spacing w:val="-6"/>
          <w:sz w:val="26"/>
        </w:rPr>
        <w:t> </w:t>
      </w:r>
      <w:r>
        <w:rPr>
          <w:i/>
          <w:color w:val="231F20"/>
          <w:sz w:val="26"/>
        </w:rPr>
        <w:t>nhiều</w:t>
      </w:r>
      <w:r>
        <w:rPr>
          <w:i/>
          <w:color w:val="231F20"/>
          <w:spacing w:val="-7"/>
          <w:sz w:val="26"/>
        </w:rPr>
        <w:t> </w:t>
      </w:r>
      <w:r>
        <w:rPr>
          <w:i/>
          <w:color w:val="231F20"/>
          <w:sz w:val="26"/>
        </w:rPr>
        <w:t>thiếu</w:t>
      </w:r>
      <w:r>
        <w:rPr>
          <w:i/>
          <w:color w:val="231F20"/>
          <w:spacing w:val="-7"/>
          <w:sz w:val="26"/>
        </w:rPr>
        <w:t> </w:t>
      </w:r>
      <w:r>
        <w:rPr>
          <w:i/>
          <w:color w:val="231F20"/>
          <w:sz w:val="26"/>
        </w:rPr>
        <w:t>niên</w:t>
      </w:r>
      <w:r>
        <w:rPr>
          <w:i/>
          <w:color w:val="231F20"/>
          <w:spacing w:val="-7"/>
          <w:sz w:val="26"/>
        </w:rPr>
        <w:t> </w:t>
      </w:r>
      <w:r>
        <w:rPr>
          <w:i/>
          <w:color w:val="231F20"/>
          <w:sz w:val="26"/>
        </w:rPr>
        <w:t>Licchavi</w:t>
      </w:r>
      <w:r>
        <w:rPr>
          <w:i/>
          <w:color w:val="231F20"/>
          <w:spacing w:val="-7"/>
          <w:sz w:val="26"/>
        </w:rPr>
        <w:t> </w:t>
      </w:r>
      <w:r>
        <w:rPr>
          <w:i/>
          <w:color w:val="231F20"/>
          <w:sz w:val="26"/>
        </w:rPr>
        <w:t>trong hội trường tập bắn cung, từ xa bắn xuyên qua lỗ khóa</w:t>
      </w:r>
      <w:r>
        <w:rPr>
          <w:i/>
          <w:color w:val="231F20"/>
          <w:spacing w:val="-8"/>
          <w:sz w:val="26"/>
        </w:rPr>
        <w:t> </w:t>
      </w:r>
      <w:r>
        <w:rPr>
          <w:i/>
          <w:color w:val="231F20"/>
          <w:sz w:val="26"/>
        </w:rPr>
        <w:t>nhỏ,</w:t>
      </w:r>
      <w:r>
        <w:rPr>
          <w:i/>
          <w:color w:val="231F20"/>
          <w:spacing w:val="-8"/>
          <w:sz w:val="26"/>
        </w:rPr>
        <w:t> </w:t>
      </w:r>
      <w:r>
        <w:rPr>
          <w:i/>
          <w:color w:val="231F20"/>
          <w:sz w:val="26"/>
        </w:rPr>
        <w:t>từ</w:t>
      </w:r>
      <w:r>
        <w:rPr>
          <w:i/>
          <w:color w:val="231F20"/>
          <w:spacing w:val="-8"/>
          <w:sz w:val="26"/>
        </w:rPr>
        <w:t> </w:t>
      </w:r>
      <w:r>
        <w:rPr>
          <w:i/>
          <w:color w:val="231F20"/>
          <w:sz w:val="26"/>
        </w:rPr>
        <w:t>lông</w:t>
      </w:r>
      <w:r>
        <w:rPr>
          <w:i/>
          <w:color w:val="231F20"/>
          <w:spacing w:val="-8"/>
          <w:sz w:val="26"/>
        </w:rPr>
        <w:t> </w:t>
      </w:r>
      <w:r>
        <w:rPr>
          <w:i/>
          <w:color w:val="231F20"/>
          <w:sz w:val="26"/>
        </w:rPr>
        <w:t>đuôi</w:t>
      </w:r>
      <w:r>
        <w:rPr>
          <w:i/>
          <w:color w:val="231F20"/>
          <w:spacing w:val="-8"/>
          <w:sz w:val="26"/>
        </w:rPr>
        <w:t> </w:t>
      </w:r>
      <w:r>
        <w:rPr>
          <w:i/>
          <w:color w:val="231F20"/>
          <w:sz w:val="26"/>
        </w:rPr>
        <w:t>mũi</w:t>
      </w:r>
      <w:r>
        <w:rPr>
          <w:i/>
          <w:color w:val="231F20"/>
          <w:spacing w:val="-8"/>
          <w:sz w:val="26"/>
        </w:rPr>
        <w:t> </w:t>
      </w:r>
      <w:r>
        <w:rPr>
          <w:i/>
          <w:color w:val="231F20"/>
          <w:sz w:val="26"/>
        </w:rPr>
        <w:t>tên</w:t>
      </w:r>
      <w:r>
        <w:rPr>
          <w:i/>
          <w:color w:val="231F20"/>
          <w:spacing w:val="-8"/>
          <w:sz w:val="26"/>
        </w:rPr>
        <w:t> </w:t>
      </w:r>
      <w:r>
        <w:rPr>
          <w:i/>
          <w:color w:val="231F20"/>
          <w:sz w:val="26"/>
        </w:rPr>
        <w:t>này</w:t>
      </w:r>
      <w:r>
        <w:rPr>
          <w:i/>
          <w:color w:val="231F20"/>
          <w:spacing w:val="-8"/>
          <w:sz w:val="26"/>
        </w:rPr>
        <w:t> </w:t>
      </w:r>
      <w:r>
        <w:rPr>
          <w:i/>
          <w:color w:val="231F20"/>
          <w:sz w:val="26"/>
        </w:rPr>
        <w:t>tiếp</w:t>
      </w:r>
      <w:r>
        <w:rPr>
          <w:i/>
          <w:color w:val="231F20"/>
          <w:spacing w:val="-8"/>
          <w:sz w:val="26"/>
        </w:rPr>
        <w:t> </w:t>
      </w:r>
      <w:r>
        <w:rPr>
          <w:i/>
          <w:color w:val="231F20"/>
          <w:sz w:val="26"/>
        </w:rPr>
        <w:t>lông</w:t>
      </w:r>
      <w:r>
        <w:rPr>
          <w:i/>
          <w:color w:val="231F20"/>
          <w:spacing w:val="-8"/>
          <w:sz w:val="26"/>
        </w:rPr>
        <w:t> </w:t>
      </w:r>
      <w:r>
        <w:rPr>
          <w:i/>
          <w:color w:val="231F20"/>
          <w:sz w:val="26"/>
        </w:rPr>
        <w:t>đuôi mũi tên khác, không sai trượt lần nào. Thấy vậy con nghĩ như sau: “Thật có tập luyện, các thiếu niên</w:t>
      </w:r>
      <w:r>
        <w:rPr>
          <w:i/>
          <w:color w:val="231F20"/>
          <w:spacing w:val="-8"/>
          <w:sz w:val="26"/>
        </w:rPr>
        <w:t> </w:t>
      </w:r>
      <w:r>
        <w:rPr>
          <w:i/>
          <w:color w:val="231F20"/>
          <w:sz w:val="26"/>
        </w:rPr>
        <w:t>Licchavi</w:t>
      </w:r>
      <w:r>
        <w:rPr>
          <w:i/>
          <w:color w:val="231F20"/>
          <w:spacing w:val="-9"/>
          <w:sz w:val="26"/>
        </w:rPr>
        <w:t> </w:t>
      </w:r>
      <w:r>
        <w:rPr>
          <w:i/>
          <w:color w:val="231F20"/>
          <w:sz w:val="26"/>
        </w:rPr>
        <w:t>này!</w:t>
      </w:r>
      <w:r>
        <w:rPr>
          <w:i/>
          <w:color w:val="231F20"/>
          <w:spacing w:val="-8"/>
          <w:sz w:val="26"/>
        </w:rPr>
        <w:t> </w:t>
      </w:r>
      <w:r>
        <w:rPr>
          <w:i/>
          <w:color w:val="231F20"/>
          <w:sz w:val="26"/>
        </w:rPr>
        <w:t>Thật</w:t>
      </w:r>
      <w:r>
        <w:rPr>
          <w:i/>
          <w:color w:val="231F20"/>
          <w:spacing w:val="-8"/>
          <w:sz w:val="26"/>
        </w:rPr>
        <w:t> </w:t>
      </w:r>
      <w:r>
        <w:rPr>
          <w:i/>
          <w:color w:val="231F20"/>
          <w:sz w:val="26"/>
        </w:rPr>
        <w:t>khéo</w:t>
      </w:r>
      <w:r>
        <w:rPr>
          <w:i/>
          <w:color w:val="231F20"/>
          <w:spacing w:val="-8"/>
          <w:sz w:val="26"/>
        </w:rPr>
        <w:t> </w:t>
      </w:r>
      <w:r>
        <w:rPr>
          <w:i/>
          <w:color w:val="231F20"/>
          <w:sz w:val="26"/>
        </w:rPr>
        <w:t>tập</w:t>
      </w:r>
      <w:r>
        <w:rPr>
          <w:i/>
          <w:color w:val="231F20"/>
          <w:spacing w:val="-8"/>
          <w:sz w:val="26"/>
        </w:rPr>
        <w:t> </w:t>
      </w:r>
      <w:r>
        <w:rPr>
          <w:i/>
          <w:color w:val="231F20"/>
          <w:sz w:val="26"/>
        </w:rPr>
        <w:t>luyện,</w:t>
      </w:r>
      <w:r>
        <w:rPr>
          <w:i/>
          <w:color w:val="231F20"/>
          <w:spacing w:val="-8"/>
          <w:sz w:val="26"/>
        </w:rPr>
        <w:t> </w:t>
      </w:r>
      <w:r>
        <w:rPr>
          <w:i/>
          <w:color w:val="231F20"/>
          <w:sz w:val="26"/>
        </w:rPr>
        <w:t>các</w:t>
      </w:r>
      <w:r>
        <w:rPr>
          <w:i/>
          <w:color w:val="231F20"/>
          <w:spacing w:val="-8"/>
          <w:sz w:val="26"/>
        </w:rPr>
        <w:t> </w:t>
      </w:r>
      <w:r>
        <w:rPr>
          <w:i/>
          <w:color w:val="231F20"/>
          <w:sz w:val="26"/>
        </w:rPr>
        <w:t>thiếu niên Licchavi này! Vì rằng từ xa họ bắn xuyên qua</w:t>
      </w:r>
      <w:r>
        <w:rPr>
          <w:i/>
          <w:color w:val="231F20"/>
          <w:spacing w:val="-13"/>
          <w:sz w:val="26"/>
        </w:rPr>
        <w:t> </w:t>
      </w:r>
      <w:r>
        <w:rPr>
          <w:i/>
          <w:color w:val="231F20"/>
          <w:sz w:val="26"/>
        </w:rPr>
        <w:t>lỗ</w:t>
      </w:r>
      <w:r>
        <w:rPr>
          <w:i/>
          <w:color w:val="231F20"/>
          <w:spacing w:val="-13"/>
          <w:sz w:val="26"/>
        </w:rPr>
        <w:t> </w:t>
      </w:r>
      <w:r>
        <w:rPr>
          <w:i/>
          <w:color w:val="231F20"/>
          <w:sz w:val="26"/>
        </w:rPr>
        <w:t>khóa</w:t>
      </w:r>
      <w:r>
        <w:rPr>
          <w:i/>
          <w:color w:val="231F20"/>
          <w:spacing w:val="-13"/>
          <w:sz w:val="26"/>
        </w:rPr>
        <w:t> </w:t>
      </w:r>
      <w:r>
        <w:rPr>
          <w:i/>
          <w:color w:val="231F20"/>
          <w:sz w:val="26"/>
        </w:rPr>
        <w:t>nhỏ,</w:t>
      </w:r>
      <w:r>
        <w:rPr>
          <w:i/>
          <w:color w:val="231F20"/>
          <w:spacing w:val="-13"/>
          <w:sz w:val="26"/>
        </w:rPr>
        <w:t> </w:t>
      </w:r>
      <w:r>
        <w:rPr>
          <w:i/>
          <w:color w:val="231F20"/>
          <w:sz w:val="26"/>
        </w:rPr>
        <w:t>từ</w:t>
      </w:r>
      <w:r>
        <w:rPr>
          <w:i/>
          <w:color w:val="231F20"/>
          <w:spacing w:val="-13"/>
          <w:sz w:val="26"/>
        </w:rPr>
        <w:t> </w:t>
      </w:r>
      <w:r>
        <w:rPr>
          <w:i/>
          <w:color w:val="231F20"/>
          <w:sz w:val="26"/>
        </w:rPr>
        <w:t>lông</w:t>
      </w:r>
      <w:r>
        <w:rPr>
          <w:i/>
          <w:color w:val="231F20"/>
          <w:spacing w:val="-13"/>
          <w:sz w:val="26"/>
        </w:rPr>
        <w:t> </w:t>
      </w:r>
      <w:r>
        <w:rPr>
          <w:i/>
          <w:color w:val="231F20"/>
          <w:sz w:val="26"/>
        </w:rPr>
        <w:t>đuôi</w:t>
      </w:r>
      <w:r>
        <w:rPr>
          <w:i/>
          <w:color w:val="231F20"/>
          <w:spacing w:val="-13"/>
          <w:sz w:val="26"/>
        </w:rPr>
        <w:t> </w:t>
      </w:r>
      <w:r>
        <w:rPr>
          <w:i/>
          <w:color w:val="231F20"/>
          <w:sz w:val="26"/>
        </w:rPr>
        <w:t>mũi</w:t>
      </w:r>
      <w:r>
        <w:rPr>
          <w:i/>
          <w:color w:val="231F20"/>
          <w:spacing w:val="-13"/>
          <w:sz w:val="26"/>
        </w:rPr>
        <w:t> </w:t>
      </w:r>
      <w:r>
        <w:rPr>
          <w:i/>
          <w:color w:val="231F20"/>
          <w:sz w:val="26"/>
        </w:rPr>
        <w:t>tên</w:t>
      </w:r>
      <w:r>
        <w:rPr>
          <w:i/>
          <w:color w:val="231F20"/>
          <w:spacing w:val="-13"/>
          <w:sz w:val="26"/>
        </w:rPr>
        <w:t> </w:t>
      </w:r>
      <w:r>
        <w:rPr>
          <w:i/>
          <w:color w:val="231F20"/>
          <w:sz w:val="26"/>
        </w:rPr>
        <w:t>này</w:t>
      </w:r>
      <w:r>
        <w:rPr>
          <w:i/>
          <w:color w:val="231F20"/>
          <w:spacing w:val="-13"/>
          <w:sz w:val="26"/>
        </w:rPr>
        <w:t> </w:t>
      </w:r>
      <w:r>
        <w:rPr>
          <w:i/>
          <w:color w:val="231F20"/>
          <w:sz w:val="26"/>
        </w:rPr>
        <w:t>nối</w:t>
      </w:r>
      <w:r>
        <w:rPr>
          <w:i/>
          <w:color w:val="231F20"/>
          <w:spacing w:val="-13"/>
          <w:sz w:val="26"/>
        </w:rPr>
        <w:t> </w:t>
      </w:r>
      <w:r>
        <w:rPr>
          <w:i/>
          <w:color w:val="231F20"/>
          <w:sz w:val="26"/>
        </w:rPr>
        <w:t>tiếp lông</w:t>
      </w:r>
      <w:r>
        <w:rPr>
          <w:i/>
          <w:color w:val="231F20"/>
          <w:spacing w:val="-11"/>
          <w:sz w:val="26"/>
        </w:rPr>
        <w:t> </w:t>
      </w:r>
      <w:r>
        <w:rPr>
          <w:i/>
          <w:color w:val="231F20"/>
          <w:sz w:val="26"/>
        </w:rPr>
        <w:t>đuôi</w:t>
      </w:r>
      <w:r>
        <w:rPr>
          <w:i/>
          <w:color w:val="231F20"/>
          <w:spacing w:val="-11"/>
          <w:sz w:val="26"/>
        </w:rPr>
        <w:t> </w:t>
      </w:r>
      <w:r>
        <w:rPr>
          <w:i/>
          <w:color w:val="231F20"/>
          <w:sz w:val="26"/>
        </w:rPr>
        <w:t>mũi</w:t>
      </w:r>
      <w:r>
        <w:rPr>
          <w:i/>
          <w:color w:val="231F20"/>
          <w:spacing w:val="-11"/>
          <w:sz w:val="26"/>
        </w:rPr>
        <w:t> </w:t>
      </w:r>
      <w:r>
        <w:rPr>
          <w:i/>
          <w:color w:val="231F20"/>
          <w:sz w:val="26"/>
        </w:rPr>
        <w:t>tên</w:t>
      </w:r>
      <w:r>
        <w:rPr>
          <w:i/>
          <w:color w:val="231F20"/>
          <w:spacing w:val="-11"/>
          <w:sz w:val="26"/>
        </w:rPr>
        <w:t> </w:t>
      </w:r>
      <w:r>
        <w:rPr>
          <w:i/>
          <w:color w:val="231F20"/>
          <w:sz w:val="26"/>
        </w:rPr>
        <w:t>khác,</w:t>
      </w:r>
      <w:r>
        <w:rPr>
          <w:i/>
          <w:color w:val="231F20"/>
          <w:spacing w:val="-11"/>
          <w:sz w:val="26"/>
        </w:rPr>
        <w:t> </w:t>
      </w:r>
      <w:r>
        <w:rPr>
          <w:i/>
          <w:color w:val="231F20"/>
          <w:sz w:val="26"/>
        </w:rPr>
        <w:t>không</w:t>
      </w:r>
      <w:r>
        <w:rPr>
          <w:i/>
          <w:color w:val="231F20"/>
          <w:spacing w:val="-11"/>
          <w:sz w:val="26"/>
        </w:rPr>
        <w:t> </w:t>
      </w:r>
      <w:r>
        <w:rPr>
          <w:i/>
          <w:color w:val="231F20"/>
          <w:sz w:val="26"/>
        </w:rPr>
        <w:t>sai</w:t>
      </w:r>
      <w:r>
        <w:rPr>
          <w:i/>
          <w:color w:val="231F20"/>
          <w:spacing w:val="-11"/>
          <w:sz w:val="26"/>
        </w:rPr>
        <w:t> </w:t>
      </w:r>
      <w:r>
        <w:rPr>
          <w:i/>
          <w:color w:val="231F20"/>
          <w:sz w:val="26"/>
        </w:rPr>
        <w:t>trượt</w:t>
      </w:r>
      <w:r>
        <w:rPr>
          <w:i/>
          <w:color w:val="231F20"/>
          <w:spacing w:val="-11"/>
          <w:sz w:val="26"/>
        </w:rPr>
        <w:t> </w:t>
      </w:r>
      <w:r>
        <w:rPr>
          <w:i/>
          <w:color w:val="231F20"/>
          <w:sz w:val="26"/>
        </w:rPr>
        <w:t>lần</w:t>
      </w:r>
      <w:r>
        <w:rPr>
          <w:i/>
          <w:color w:val="231F20"/>
          <w:spacing w:val="-11"/>
          <w:sz w:val="26"/>
        </w:rPr>
        <w:t> </w:t>
      </w:r>
      <w:r>
        <w:rPr>
          <w:i/>
          <w:color w:val="231F20"/>
          <w:sz w:val="26"/>
        </w:rPr>
        <w:t>nào”.</w:t>
      </w:r>
    </w:p>
    <w:p>
      <w:pPr>
        <w:pStyle w:val="ListParagraph"/>
        <w:numPr>
          <w:ilvl w:val="0"/>
          <w:numId w:val="65"/>
        </w:numPr>
        <w:tabs>
          <w:tab w:pos="887" w:val="left" w:leader="none"/>
        </w:tabs>
        <w:spacing w:line="256" w:lineRule="auto" w:before="127" w:after="0"/>
        <w:ind w:left="737" w:right="111" w:firstLine="0"/>
        <w:jc w:val="both"/>
        <w:rPr>
          <w:i/>
          <w:sz w:val="26"/>
        </w:rPr>
      </w:pPr>
      <w:r>
        <w:rPr>
          <w:i/>
          <w:color w:val="231F20"/>
          <w:sz w:val="26"/>
        </w:rPr>
        <w:t>-</w:t>
      </w:r>
      <w:r>
        <w:rPr>
          <w:i/>
          <w:color w:val="231F20"/>
          <w:spacing w:val="-4"/>
          <w:sz w:val="26"/>
        </w:rPr>
        <w:t> </w:t>
      </w:r>
      <w:r>
        <w:rPr>
          <w:i/>
          <w:color w:val="231F20"/>
          <w:sz w:val="26"/>
        </w:rPr>
        <w:t>Ông</w:t>
      </w:r>
      <w:r>
        <w:rPr>
          <w:i/>
          <w:color w:val="231F20"/>
          <w:spacing w:val="-4"/>
          <w:sz w:val="26"/>
        </w:rPr>
        <w:t> </w:t>
      </w:r>
      <w:r>
        <w:rPr>
          <w:i/>
          <w:color w:val="231F20"/>
          <w:sz w:val="26"/>
        </w:rPr>
        <w:t>nghĩ</w:t>
      </w:r>
      <w:r>
        <w:rPr>
          <w:i/>
          <w:color w:val="231F20"/>
          <w:spacing w:val="-4"/>
          <w:sz w:val="26"/>
        </w:rPr>
        <w:t> </w:t>
      </w:r>
      <w:r>
        <w:rPr>
          <w:i/>
          <w:color w:val="231F20"/>
          <w:sz w:val="26"/>
        </w:rPr>
        <w:t>thế</w:t>
      </w:r>
      <w:r>
        <w:rPr>
          <w:i/>
          <w:color w:val="231F20"/>
          <w:spacing w:val="-4"/>
          <w:sz w:val="26"/>
        </w:rPr>
        <w:t> </w:t>
      </w:r>
      <w:r>
        <w:rPr>
          <w:i/>
          <w:color w:val="231F20"/>
          <w:sz w:val="26"/>
        </w:rPr>
        <w:t>nào,</w:t>
      </w:r>
      <w:r>
        <w:rPr>
          <w:i/>
          <w:color w:val="231F20"/>
          <w:spacing w:val="-4"/>
          <w:sz w:val="26"/>
        </w:rPr>
        <w:t> </w:t>
      </w:r>
      <w:r>
        <w:rPr>
          <w:i/>
          <w:color w:val="231F20"/>
          <w:sz w:val="26"/>
        </w:rPr>
        <w:t>này</w:t>
      </w:r>
      <w:r>
        <w:rPr>
          <w:i/>
          <w:color w:val="231F20"/>
          <w:spacing w:val="-4"/>
          <w:sz w:val="26"/>
        </w:rPr>
        <w:t> </w:t>
      </w:r>
      <w:r>
        <w:rPr>
          <w:i/>
          <w:color w:val="231F20"/>
          <w:sz w:val="26"/>
        </w:rPr>
        <w:t>Ānanda,</w:t>
      </w:r>
      <w:r>
        <w:rPr>
          <w:i/>
          <w:color w:val="231F20"/>
          <w:spacing w:val="-4"/>
          <w:sz w:val="26"/>
        </w:rPr>
        <w:t> </w:t>
      </w:r>
      <w:r>
        <w:rPr>
          <w:i/>
          <w:color w:val="231F20"/>
          <w:sz w:val="26"/>
        </w:rPr>
        <w:t>cái</w:t>
      </w:r>
      <w:r>
        <w:rPr>
          <w:i/>
          <w:color w:val="231F20"/>
          <w:spacing w:val="-4"/>
          <w:sz w:val="26"/>
        </w:rPr>
        <w:t> </w:t>
      </w:r>
      <w:r>
        <w:rPr>
          <w:i/>
          <w:color w:val="231F20"/>
          <w:sz w:val="26"/>
        </w:rPr>
        <w:t>gì</w:t>
      </w:r>
      <w:r>
        <w:rPr>
          <w:i/>
          <w:color w:val="231F20"/>
          <w:spacing w:val="-4"/>
          <w:sz w:val="26"/>
        </w:rPr>
        <w:t> </w:t>
      </w:r>
      <w:r>
        <w:rPr>
          <w:i/>
          <w:color w:val="231F20"/>
          <w:sz w:val="26"/>
        </w:rPr>
        <w:t>khó</w:t>
      </w:r>
      <w:r>
        <w:rPr>
          <w:i/>
          <w:color w:val="231F20"/>
          <w:spacing w:val="-4"/>
          <w:sz w:val="26"/>
        </w:rPr>
        <w:t> </w:t>
      </w:r>
      <w:r>
        <w:rPr>
          <w:i/>
          <w:color w:val="231F20"/>
          <w:sz w:val="26"/>
        </w:rPr>
        <w:t>làm hơn</w:t>
      </w:r>
      <w:r>
        <w:rPr>
          <w:i/>
          <w:color w:val="231F20"/>
          <w:spacing w:val="-12"/>
          <w:sz w:val="26"/>
        </w:rPr>
        <w:t> </w:t>
      </w:r>
      <w:r>
        <w:rPr>
          <w:i/>
          <w:color w:val="231F20"/>
          <w:sz w:val="26"/>
        </w:rPr>
        <w:t>hay</w:t>
      </w:r>
      <w:r>
        <w:rPr>
          <w:i/>
          <w:color w:val="231F20"/>
          <w:spacing w:val="-12"/>
          <w:sz w:val="26"/>
        </w:rPr>
        <w:t> </w:t>
      </w:r>
      <w:r>
        <w:rPr>
          <w:i/>
          <w:color w:val="231F20"/>
          <w:sz w:val="26"/>
        </w:rPr>
        <w:t>cái</w:t>
      </w:r>
      <w:r>
        <w:rPr>
          <w:i/>
          <w:color w:val="231F20"/>
          <w:spacing w:val="-12"/>
          <w:sz w:val="26"/>
        </w:rPr>
        <w:t> </w:t>
      </w:r>
      <w:r>
        <w:rPr>
          <w:i/>
          <w:color w:val="231F20"/>
          <w:sz w:val="26"/>
        </w:rPr>
        <w:t>gì</w:t>
      </w:r>
      <w:r>
        <w:rPr>
          <w:i/>
          <w:color w:val="231F20"/>
          <w:spacing w:val="-12"/>
          <w:sz w:val="26"/>
        </w:rPr>
        <w:t> </w:t>
      </w:r>
      <w:r>
        <w:rPr>
          <w:i/>
          <w:color w:val="231F20"/>
          <w:sz w:val="26"/>
        </w:rPr>
        <w:t>khó</w:t>
      </w:r>
      <w:r>
        <w:rPr>
          <w:i/>
          <w:color w:val="231F20"/>
          <w:spacing w:val="-12"/>
          <w:sz w:val="26"/>
        </w:rPr>
        <w:t> </w:t>
      </w:r>
      <w:r>
        <w:rPr>
          <w:i/>
          <w:color w:val="231F20"/>
          <w:sz w:val="26"/>
        </w:rPr>
        <w:t>đạt</w:t>
      </w:r>
      <w:r>
        <w:rPr>
          <w:i/>
          <w:color w:val="231F20"/>
          <w:spacing w:val="-12"/>
          <w:sz w:val="26"/>
        </w:rPr>
        <w:t> </w:t>
      </w:r>
      <w:r>
        <w:rPr>
          <w:i/>
          <w:color w:val="231F20"/>
          <w:sz w:val="26"/>
        </w:rPr>
        <w:t>đến</w:t>
      </w:r>
      <w:r>
        <w:rPr>
          <w:i/>
          <w:color w:val="231F20"/>
          <w:spacing w:val="-12"/>
          <w:sz w:val="26"/>
        </w:rPr>
        <w:t> </w:t>
      </w:r>
      <w:r>
        <w:rPr>
          <w:i/>
          <w:color w:val="231F20"/>
          <w:sz w:val="26"/>
        </w:rPr>
        <w:t>(abhisambhava),</w:t>
      </w:r>
      <w:r>
        <w:rPr>
          <w:i/>
          <w:color w:val="231F20"/>
          <w:spacing w:val="-12"/>
          <w:sz w:val="26"/>
        </w:rPr>
        <w:t> </w:t>
      </w:r>
      <w:r>
        <w:rPr>
          <w:i/>
          <w:color w:val="231F20"/>
          <w:sz w:val="26"/>
        </w:rPr>
        <w:t>từ</w:t>
      </w:r>
      <w:r>
        <w:rPr>
          <w:i/>
          <w:color w:val="231F20"/>
          <w:spacing w:val="-12"/>
          <w:sz w:val="26"/>
        </w:rPr>
        <w:t> </w:t>
      </w:r>
      <w:r>
        <w:rPr>
          <w:i/>
          <w:color w:val="231F20"/>
          <w:sz w:val="26"/>
        </w:rPr>
        <w:t>xa bắn xuyên qua lỗ khóa nhỏ, từ lông đuôi mũi tên</w:t>
      </w:r>
    </w:p>
    <w:p>
      <w:pPr>
        <w:pStyle w:val="ListParagraph"/>
        <w:spacing w:after="0" w:line="256" w:lineRule="auto"/>
        <w:jc w:val="both"/>
        <w:rPr>
          <w:i/>
          <w:sz w:val="26"/>
        </w:rPr>
        <w:sectPr>
          <w:pgSz w:w="7660" w:h="11630"/>
          <w:pgMar w:header="779" w:footer="0" w:top="1100" w:bottom="280" w:left="850" w:right="850"/>
        </w:sectPr>
      </w:pPr>
    </w:p>
    <w:p>
      <w:pPr>
        <w:spacing w:line="252" w:lineRule="auto" w:before="244"/>
        <w:ind w:left="737" w:right="111" w:firstLine="0"/>
        <w:jc w:val="both"/>
        <w:rPr>
          <w:i/>
          <w:sz w:val="26"/>
        </w:rPr>
      </w:pPr>
      <w:r>
        <w:rPr>
          <w:i/>
          <w:color w:val="231F20"/>
          <w:sz w:val="26"/>
        </w:rPr>
        <w:t>này tiếp lông đuôi mũi tên khác, không sai </w:t>
      </w:r>
      <w:r>
        <w:rPr>
          <w:i/>
          <w:color w:val="231F20"/>
          <w:sz w:val="26"/>
        </w:rPr>
        <w:t>trượt lần nào, hay bắn xuyên đầu một sợi lông được chia nhỏ một trăm lần?</w:t>
      </w:r>
    </w:p>
    <w:p>
      <w:pPr>
        <w:pStyle w:val="ListParagraph"/>
        <w:numPr>
          <w:ilvl w:val="0"/>
          <w:numId w:val="65"/>
        </w:numPr>
        <w:tabs>
          <w:tab w:pos="896" w:val="left" w:leader="none"/>
        </w:tabs>
        <w:spacing w:line="252" w:lineRule="auto" w:before="109" w:after="0"/>
        <w:ind w:left="737" w:right="111" w:firstLine="0"/>
        <w:jc w:val="both"/>
        <w:rPr>
          <w:i/>
          <w:sz w:val="26"/>
        </w:rPr>
      </w:pPr>
      <w:r>
        <w:rPr>
          <w:i/>
          <w:color w:val="231F20"/>
          <w:sz w:val="26"/>
        </w:rPr>
        <w:t>- Việc này khó làm hơn, bạch Thế Tôn, khó đạt đến</w:t>
      </w:r>
      <w:r>
        <w:rPr>
          <w:i/>
          <w:color w:val="231F20"/>
          <w:spacing w:val="-3"/>
          <w:sz w:val="26"/>
        </w:rPr>
        <w:t> </w:t>
      </w:r>
      <w:r>
        <w:rPr>
          <w:i/>
          <w:color w:val="231F20"/>
          <w:sz w:val="26"/>
        </w:rPr>
        <w:t>hơn,</w:t>
      </w:r>
      <w:r>
        <w:rPr>
          <w:i/>
          <w:color w:val="231F20"/>
          <w:spacing w:val="-3"/>
          <w:sz w:val="26"/>
        </w:rPr>
        <w:t> </w:t>
      </w:r>
      <w:r>
        <w:rPr>
          <w:i/>
          <w:color w:val="231F20"/>
          <w:sz w:val="26"/>
        </w:rPr>
        <w:t>tức</w:t>
      </w:r>
      <w:r>
        <w:rPr>
          <w:i/>
          <w:color w:val="231F20"/>
          <w:spacing w:val="-3"/>
          <w:sz w:val="26"/>
        </w:rPr>
        <w:t> </w:t>
      </w:r>
      <w:r>
        <w:rPr>
          <w:i/>
          <w:color w:val="231F20"/>
          <w:sz w:val="26"/>
        </w:rPr>
        <w:t>là</w:t>
      </w:r>
      <w:r>
        <w:rPr>
          <w:i/>
          <w:color w:val="231F20"/>
          <w:spacing w:val="-3"/>
          <w:sz w:val="26"/>
        </w:rPr>
        <w:t> </w:t>
      </w:r>
      <w:r>
        <w:rPr>
          <w:i/>
          <w:color w:val="231F20"/>
          <w:sz w:val="26"/>
        </w:rPr>
        <w:t>bắn</w:t>
      </w:r>
      <w:r>
        <w:rPr>
          <w:i/>
          <w:color w:val="231F20"/>
          <w:spacing w:val="-3"/>
          <w:sz w:val="26"/>
        </w:rPr>
        <w:t> </w:t>
      </w:r>
      <w:r>
        <w:rPr>
          <w:i/>
          <w:color w:val="231F20"/>
          <w:sz w:val="26"/>
        </w:rPr>
        <w:t>xuyên</w:t>
      </w:r>
      <w:r>
        <w:rPr>
          <w:i/>
          <w:color w:val="231F20"/>
          <w:spacing w:val="-3"/>
          <w:sz w:val="26"/>
        </w:rPr>
        <w:t> </w:t>
      </w:r>
      <w:r>
        <w:rPr>
          <w:i/>
          <w:color w:val="231F20"/>
          <w:sz w:val="26"/>
        </w:rPr>
        <w:t>đầu</w:t>
      </w:r>
      <w:r>
        <w:rPr>
          <w:i/>
          <w:color w:val="231F20"/>
          <w:spacing w:val="-3"/>
          <w:sz w:val="26"/>
        </w:rPr>
        <w:t> </w:t>
      </w:r>
      <w:r>
        <w:rPr>
          <w:i/>
          <w:color w:val="231F20"/>
          <w:sz w:val="26"/>
        </w:rPr>
        <w:t>một</w:t>
      </w:r>
      <w:r>
        <w:rPr>
          <w:i/>
          <w:color w:val="231F20"/>
          <w:spacing w:val="-3"/>
          <w:sz w:val="26"/>
        </w:rPr>
        <w:t> </w:t>
      </w:r>
      <w:r>
        <w:rPr>
          <w:i/>
          <w:color w:val="231F20"/>
          <w:sz w:val="26"/>
        </w:rPr>
        <w:t>sợi</w:t>
      </w:r>
      <w:r>
        <w:rPr>
          <w:i/>
          <w:color w:val="231F20"/>
          <w:spacing w:val="-3"/>
          <w:sz w:val="26"/>
        </w:rPr>
        <w:t> </w:t>
      </w:r>
      <w:r>
        <w:rPr>
          <w:i/>
          <w:color w:val="231F20"/>
          <w:sz w:val="26"/>
        </w:rPr>
        <w:t>lông</w:t>
      </w:r>
      <w:r>
        <w:rPr>
          <w:i/>
          <w:color w:val="231F20"/>
          <w:spacing w:val="-3"/>
          <w:sz w:val="26"/>
        </w:rPr>
        <w:t> </w:t>
      </w:r>
      <w:r>
        <w:rPr>
          <w:i/>
          <w:color w:val="231F20"/>
          <w:sz w:val="26"/>
        </w:rPr>
        <w:t>được chia nhỏ một trăm lần.</w:t>
      </w:r>
    </w:p>
    <w:p>
      <w:pPr>
        <w:spacing w:line="252" w:lineRule="auto" w:before="109"/>
        <w:ind w:left="737" w:right="111" w:firstLine="112"/>
        <w:jc w:val="both"/>
        <w:rPr>
          <w:i/>
          <w:sz w:val="26"/>
        </w:rPr>
      </w:pPr>
      <w:r>
        <w:rPr>
          <w:i/>
          <w:color w:val="231F20"/>
          <w:sz w:val="26"/>
        </w:rPr>
        <w:t>- - Cũng vậy, này Ānanda, chúng đâm xuyên </w:t>
      </w:r>
      <w:r>
        <w:rPr>
          <w:i/>
          <w:color w:val="231F20"/>
          <w:spacing w:val="-2"/>
          <w:sz w:val="26"/>
        </w:rPr>
        <w:t>ngang</w:t>
      </w:r>
      <w:r>
        <w:rPr>
          <w:i/>
          <w:color w:val="231F20"/>
          <w:spacing w:val="-15"/>
          <w:sz w:val="26"/>
        </w:rPr>
        <w:t> </w:t>
      </w:r>
      <w:r>
        <w:rPr>
          <w:i/>
          <w:color w:val="231F20"/>
          <w:spacing w:val="-2"/>
          <w:sz w:val="26"/>
        </w:rPr>
        <w:t>qua</w:t>
      </w:r>
      <w:r>
        <w:rPr>
          <w:i/>
          <w:color w:val="231F20"/>
          <w:spacing w:val="-14"/>
          <w:sz w:val="26"/>
        </w:rPr>
        <w:t> </w:t>
      </w:r>
      <w:r>
        <w:rPr>
          <w:i/>
          <w:color w:val="231F20"/>
          <w:spacing w:val="-2"/>
          <w:sz w:val="26"/>
        </w:rPr>
        <w:t>một</w:t>
      </w:r>
      <w:r>
        <w:rPr>
          <w:i/>
          <w:color w:val="231F20"/>
          <w:spacing w:val="-14"/>
          <w:sz w:val="26"/>
        </w:rPr>
        <w:t> </w:t>
      </w:r>
      <w:r>
        <w:rPr>
          <w:i/>
          <w:color w:val="231F20"/>
          <w:spacing w:val="-2"/>
          <w:sz w:val="26"/>
        </w:rPr>
        <w:t>cái</w:t>
      </w:r>
      <w:r>
        <w:rPr>
          <w:i/>
          <w:color w:val="231F20"/>
          <w:spacing w:val="-14"/>
          <w:sz w:val="26"/>
        </w:rPr>
        <w:t> </w:t>
      </w:r>
      <w:r>
        <w:rPr>
          <w:i/>
          <w:color w:val="231F20"/>
          <w:spacing w:val="-2"/>
          <w:sz w:val="26"/>
        </w:rPr>
        <w:t>gì</w:t>
      </w:r>
      <w:r>
        <w:rPr>
          <w:i/>
          <w:color w:val="231F20"/>
          <w:spacing w:val="-15"/>
          <w:sz w:val="26"/>
        </w:rPr>
        <w:t> </w:t>
      </w:r>
      <w:r>
        <w:rPr>
          <w:i/>
          <w:color w:val="231F20"/>
          <w:spacing w:val="-2"/>
          <w:sz w:val="26"/>
        </w:rPr>
        <w:t>khó</w:t>
      </w:r>
      <w:r>
        <w:rPr>
          <w:i/>
          <w:color w:val="231F20"/>
          <w:spacing w:val="-14"/>
          <w:sz w:val="26"/>
        </w:rPr>
        <w:t> </w:t>
      </w:r>
      <w:r>
        <w:rPr>
          <w:i/>
          <w:color w:val="231F20"/>
          <w:spacing w:val="-2"/>
          <w:sz w:val="26"/>
        </w:rPr>
        <w:t>đâm</w:t>
      </w:r>
      <w:r>
        <w:rPr>
          <w:i/>
          <w:color w:val="231F20"/>
          <w:spacing w:val="-14"/>
          <w:sz w:val="26"/>
        </w:rPr>
        <w:t> </w:t>
      </w:r>
      <w:r>
        <w:rPr>
          <w:i/>
          <w:color w:val="231F20"/>
          <w:spacing w:val="-2"/>
          <w:sz w:val="26"/>
        </w:rPr>
        <w:t>xuyên</w:t>
      </w:r>
      <w:r>
        <w:rPr>
          <w:i/>
          <w:color w:val="231F20"/>
          <w:spacing w:val="-14"/>
          <w:sz w:val="26"/>
        </w:rPr>
        <w:t> </w:t>
      </w:r>
      <w:r>
        <w:rPr>
          <w:i/>
          <w:color w:val="231F20"/>
          <w:spacing w:val="-2"/>
          <w:sz w:val="26"/>
        </w:rPr>
        <w:t>hơn</w:t>
      </w:r>
      <w:r>
        <w:rPr>
          <w:i/>
          <w:color w:val="231F20"/>
          <w:spacing w:val="-15"/>
          <w:sz w:val="26"/>
        </w:rPr>
        <w:t> </w:t>
      </w:r>
      <w:r>
        <w:rPr>
          <w:i/>
          <w:color w:val="231F20"/>
          <w:spacing w:val="-2"/>
          <w:sz w:val="26"/>
        </w:rPr>
        <w:t>là</w:t>
      </w:r>
      <w:r>
        <w:rPr>
          <w:i/>
          <w:color w:val="231F20"/>
          <w:spacing w:val="-14"/>
          <w:sz w:val="26"/>
        </w:rPr>
        <w:t> </w:t>
      </w:r>
      <w:r>
        <w:rPr>
          <w:i/>
          <w:color w:val="231F20"/>
          <w:spacing w:val="-2"/>
          <w:sz w:val="26"/>
        </w:rPr>
        <w:t>nhữn</w:t>
      </w:r>
      <w:r>
        <w:rPr>
          <w:i/>
          <w:color w:val="231F20"/>
          <w:spacing w:val="-2"/>
          <w:sz w:val="26"/>
        </w:rPr>
        <w:t>g</w:t>
      </w:r>
      <w:r>
        <w:rPr>
          <w:i/>
          <w:color w:val="231F20"/>
          <w:spacing w:val="-2"/>
          <w:sz w:val="26"/>
        </w:rPr>
        <w:t> </w:t>
      </w:r>
      <w:r>
        <w:rPr>
          <w:i/>
          <w:color w:val="231F20"/>
          <w:sz w:val="26"/>
        </w:rPr>
        <w:t>ai</w:t>
      </w:r>
      <w:r>
        <w:rPr>
          <w:i/>
          <w:color w:val="231F20"/>
          <w:spacing w:val="-1"/>
          <w:sz w:val="26"/>
        </w:rPr>
        <w:t> </w:t>
      </w:r>
      <w:r>
        <w:rPr>
          <w:i/>
          <w:color w:val="231F20"/>
          <w:sz w:val="26"/>
        </w:rPr>
        <w:t>như</w:t>
      </w:r>
      <w:r>
        <w:rPr>
          <w:i/>
          <w:color w:val="231F20"/>
          <w:spacing w:val="-1"/>
          <w:sz w:val="26"/>
        </w:rPr>
        <w:t> </w:t>
      </w:r>
      <w:r>
        <w:rPr>
          <w:i/>
          <w:color w:val="231F20"/>
          <w:sz w:val="26"/>
        </w:rPr>
        <w:t>thật</w:t>
      </w:r>
      <w:r>
        <w:rPr>
          <w:i/>
          <w:color w:val="231F20"/>
          <w:spacing w:val="-1"/>
          <w:sz w:val="26"/>
        </w:rPr>
        <w:t> </w:t>
      </w:r>
      <w:r>
        <w:rPr>
          <w:i/>
          <w:color w:val="231F20"/>
          <w:sz w:val="26"/>
        </w:rPr>
        <w:t>đâm</w:t>
      </w:r>
      <w:r>
        <w:rPr>
          <w:i/>
          <w:color w:val="231F20"/>
          <w:spacing w:val="-1"/>
          <w:sz w:val="26"/>
        </w:rPr>
        <w:t> </w:t>
      </w:r>
      <w:r>
        <w:rPr>
          <w:i/>
          <w:color w:val="231F20"/>
          <w:sz w:val="26"/>
        </w:rPr>
        <w:t>xuyên</w:t>
      </w:r>
      <w:r>
        <w:rPr>
          <w:i/>
          <w:color w:val="231F20"/>
          <w:spacing w:val="-1"/>
          <w:sz w:val="26"/>
        </w:rPr>
        <w:t> </w:t>
      </w:r>
      <w:r>
        <w:rPr>
          <w:i/>
          <w:color w:val="231F20"/>
          <w:sz w:val="26"/>
        </w:rPr>
        <w:t>qua:</w:t>
      </w:r>
      <w:r>
        <w:rPr>
          <w:i/>
          <w:color w:val="231F20"/>
          <w:spacing w:val="-1"/>
          <w:sz w:val="26"/>
        </w:rPr>
        <w:t> </w:t>
      </w:r>
      <w:r>
        <w:rPr>
          <w:i/>
          <w:color w:val="231F20"/>
          <w:sz w:val="26"/>
        </w:rPr>
        <w:t>“Ðây</w:t>
      </w:r>
      <w:r>
        <w:rPr>
          <w:i/>
          <w:color w:val="231F20"/>
          <w:spacing w:val="-1"/>
          <w:sz w:val="26"/>
        </w:rPr>
        <w:t> </w:t>
      </w:r>
      <w:r>
        <w:rPr>
          <w:i/>
          <w:color w:val="231F20"/>
          <w:sz w:val="26"/>
        </w:rPr>
        <w:t>là</w:t>
      </w:r>
      <w:r>
        <w:rPr>
          <w:i/>
          <w:color w:val="231F20"/>
          <w:spacing w:val="-1"/>
          <w:sz w:val="26"/>
        </w:rPr>
        <w:t> </w:t>
      </w:r>
      <w:r>
        <w:rPr>
          <w:i/>
          <w:color w:val="231F20"/>
          <w:sz w:val="26"/>
        </w:rPr>
        <w:t>Khổ”...</w:t>
      </w:r>
      <w:r>
        <w:rPr>
          <w:i/>
          <w:color w:val="231F20"/>
          <w:spacing w:val="-1"/>
          <w:sz w:val="26"/>
        </w:rPr>
        <w:t> </w:t>
      </w:r>
      <w:r>
        <w:rPr>
          <w:i/>
          <w:color w:val="231F20"/>
          <w:sz w:val="26"/>
        </w:rPr>
        <w:t>như thật đâm xuyên qua: “Ðây là Con Ðường đưa đến sự Khổ diệt”.</w:t>
      </w:r>
    </w:p>
    <w:p>
      <w:pPr>
        <w:spacing w:line="252" w:lineRule="auto" w:before="107"/>
        <w:ind w:left="737" w:right="115" w:firstLine="0"/>
        <w:jc w:val="both"/>
        <w:rPr>
          <w:i/>
          <w:sz w:val="26"/>
        </w:rPr>
      </w:pPr>
      <w:r>
        <w:rPr>
          <w:i/>
          <w:color w:val="231F20"/>
          <w:spacing w:val="-2"/>
          <w:sz w:val="26"/>
        </w:rPr>
        <w:t>Do</w:t>
      </w:r>
      <w:r>
        <w:rPr>
          <w:i/>
          <w:color w:val="231F20"/>
          <w:spacing w:val="-13"/>
          <w:sz w:val="26"/>
        </w:rPr>
        <w:t> </w:t>
      </w:r>
      <w:r>
        <w:rPr>
          <w:i/>
          <w:color w:val="231F20"/>
          <w:spacing w:val="-2"/>
          <w:sz w:val="26"/>
        </w:rPr>
        <w:t>vậy,</w:t>
      </w:r>
      <w:r>
        <w:rPr>
          <w:i/>
          <w:color w:val="231F20"/>
          <w:spacing w:val="-13"/>
          <w:sz w:val="26"/>
        </w:rPr>
        <w:t> </w:t>
      </w:r>
      <w:r>
        <w:rPr>
          <w:i/>
          <w:color w:val="231F20"/>
          <w:spacing w:val="-2"/>
          <w:sz w:val="26"/>
        </w:rPr>
        <w:t>này</w:t>
      </w:r>
      <w:r>
        <w:rPr>
          <w:i/>
          <w:color w:val="231F20"/>
          <w:spacing w:val="-13"/>
          <w:sz w:val="26"/>
        </w:rPr>
        <w:t> </w:t>
      </w:r>
      <w:r>
        <w:rPr>
          <w:i/>
          <w:color w:val="231F20"/>
          <w:spacing w:val="-2"/>
          <w:sz w:val="26"/>
        </w:rPr>
        <w:t>Ānanda,</w:t>
      </w:r>
      <w:r>
        <w:rPr>
          <w:i/>
          <w:color w:val="231F20"/>
          <w:spacing w:val="-13"/>
          <w:sz w:val="26"/>
        </w:rPr>
        <w:t> </w:t>
      </w:r>
      <w:r>
        <w:rPr>
          <w:i/>
          <w:color w:val="231F20"/>
          <w:spacing w:val="-2"/>
          <w:sz w:val="26"/>
        </w:rPr>
        <w:t>một</w:t>
      </w:r>
      <w:r>
        <w:rPr>
          <w:i/>
          <w:color w:val="231F20"/>
          <w:spacing w:val="-13"/>
          <w:sz w:val="26"/>
        </w:rPr>
        <w:t> </w:t>
      </w:r>
      <w:r>
        <w:rPr>
          <w:i/>
          <w:color w:val="231F20"/>
          <w:spacing w:val="-2"/>
          <w:sz w:val="26"/>
        </w:rPr>
        <w:t>cố</w:t>
      </w:r>
      <w:r>
        <w:rPr>
          <w:i/>
          <w:color w:val="231F20"/>
          <w:spacing w:val="-13"/>
          <w:sz w:val="26"/>
        </w:rPr>
        <w:t> </w:t>
      </w:r>
      <w:r>
        <w:rPr>
          <w:i/>
          <w:color w:val="231F20"/>
          <w:spacing w:val="-2"/>
          <w:sz w:val="26"/>
        </w:rPr>
        <w:t>gắng</w:t>
      </w:r>
      <w:r>
        <w:rPr>
          <w:i/>
          <w:color w:val="231F20"/>
          <w:spacing w:val="-13"/>
          <w:sz w:val="26"/>
        </w:rPr>
        <w:t> </w:t>
      </w:r>
      <w:r>
        <w:rPr>
          <w:i/>
          <w:color w:val="231F20"/>
          <w:spacing w:val="-2"/>
          <w:sz w:val="26"/>
        </w:rPr>
        <w:t>cần</w:t>
      </w:r>
      <w:r>
        <w:rPr>
          <w:i/>
          <w:color w:val="231F20"/>
          <w:spacing w:val="-13"/>
          <w:sz w:val="26"/>
        </w:rPr>
        <w:t> </w:t>
      </w:r>
      <w:r>
        <w:rPr>
          <w:i/>
          <w:color w:val="231F20"/>
          <w:spacing w:val="-2"/>
          <w:sz w:val="26"/>
        </w:rPr>
        <w:t>phải</w:t>
      </w:r>
      <w:r>
        <w:rPr>
          <w:i/>
          <w:color w:val="231F20"/>
          <w:spacing w:val="-13"/>
          <w:sz w:val="26"/>
        </w:rPr>
        <w:t> </w:t>
      </w:r>
      <w:r>
        <w:rPr>
          <w:i/>
          <w:color w:val="231F20"/>
          <w:spacing w:val="-2"/>
          <w:sz w:val="26"/>
        </w:rPr>
        <w:t>làm</w:t>
      </w:r>
      <w:r>
        <w:rPr>
          <w:i/>
          <w:color w:val="231F20"/>
          <w:spacing w:val="-13"/>
          <w:sz w:val="26"/>
        </w:rPr>
        <w:t> </w:t>
      </w:r>
      <w:r>
        <w:rPr>
          <w:i/>
          <w:color w:val="231F20"/>
          <w:spacing w:val="-2"/>
          <w:sz w:val="26"/>
        </w:rPr>
        <w:t>để rõ</w:t>
      </w:r>
      <w:r>
        <w:rPr>
          <w:i/>
          <w:color w:val="231F20"/>
          <w:spacing w:val="-15"/>
          <w:sz w:val="26"/>
        </w:rPr>
        <w:t> </w:t>
      </w:r>
      <w:r>
        <w:rPr>
          <w:i/>
          <w:color w:val="231F20"/>
          <w:spacing w:val="-2"/>
          <w:sz w:val="26"/>
        </w:rPr>
        <w:t>biết:</w:t>
      </w:r>
      <w:r>
        <w:rPr>
          <w:i/>
          <w:color w:val="231F20"/>
          <w:spacing w:val="-14"/>
          <w:sz w:val="26"/>
        </w:rPr>
        <w:t> </w:t>
      </w:r>
      <w:r>
        <w:rPr>
          <w:i/>
          <w:color w:val="231F20"/>
          <w:spacing w:val="-2"/>
          <w:sz w:val="26"/>
        </w:rPr>
        <w:t>“Ðây</w:t>
      </w:r>
      <w:r>
        <w:rPr>
          <w:i/>
          <w:color w:val="231F20"/>
          <w:spacing w:val="-14"/>
          <w:sz w:val="26"/>
        </w:rPr>
        <w:t> </w:t>
      </w:r>
      <w:r>
        <w:rPr>
          <w:i/>
          <w:color w:val="231F20"/>
          <w:spacing w:val="-2"/>
          <w:sz w:val="26"/>
        </w:rPr>
        <w:t>là</w:t>
      </w:r>
      <w:r>
        <w:rPr>
          <w:i/>
          <w:color w:val="231F20"/>
          <w:spacing w:val="-14"/>
          <w:sz w:val="26"/>
        </w:rPr>
        <w:t> </w:t>
      </w:r>
      <w:r>
        <w:rPr>
          <w:i/>
          <w:color w:val="231F20"/>
          <w:spacing w:val="-2"/>
          <w:sz w:val="26"/>
        </w:rPr>
        <w:t>Khổ”...</w:t>
      </w:r>
      <w:r>
        <w:rPr>
          <w:i/>
          <w:color w:val="231F20"/>
          <w:spacing w:val="-15"/>
          <w:sz w:val="26"/>
        </w:rPr>
        <w:t> </w:t>
      </w:r>
      <w:r>
        <w:rPr>
          <w:i/>
          <w:color w:val="231F20"/>
          <w:spacing w:val="-2"/>
          <w:sz w:val="26"/>
        </w:rPr>
        <w:t>một</w:t>
      </w:r>
      <w:r>
        <w:rPr>
          <w:i/>
          <w:color w:val="231F20"/>
          <w:spacing w:val="-14"/>
          <w:sz w:val="26"/>
        </w:rPr>
        <w:t> </w:t>
      </w:r>
      <w:r>
        <w:rPr>
          <w:i/>
          <w:color w:val="231F20"/>
          <w:spacing w:val="-2"/>
          <w:sz w:val="26"/>
        </w:rPr>
        <w:t>cố</w:t>
      </w:r>
      <w:r>
        <w:rPr>
          <w:i/>
          <w:color w:val="231F20"/>
          <w:spacing w:val="-14"/>
          <w:sz w:val="26"/>
        </w:rPr>
        <w:t> </w:t>
      </w:r>
      <w:r>
        <w:rPr>
          <w:i/>
          <w:color w:val="231F20"/>
          <w:spacing w:val="-2"/>
          <w:sz w:val="26"/>
        </w:rPr>
        <w:t>gắng</w:t>
      </w:r>
      <w:r>
        <w:rPr>
          <w:i/>
          <w:color w:val="231F20"/>
          <w:spacing w:val="-14"/>
          <w:sz w:val="26"/>
        </w:rPr>
        <w:t> </w:t>
      </w:r>
      <w:r>
        <w:rPr>
          <w:i/>
          <w:color w:val="231F20"/>
          <w:spacing w:val="-2"/>
          <w:sz w:val="26"/>
        </w:rPr>
        <w:t>cần</w:t>
      </w:r>
      <w:r>
        <w:rPr>
          <w:i/>
          <w:color w:val="231F20"/>
          <w:spacing w:val="-15"/>
          <w:sz w:val="26"/>
        </w:rPr>
        <w:t> </w:t>
      </w:r>
      <w:r>
        <w:rPr>
          <w:i/>
          <w:color w:val="231F20"/>
          <w:spacing w:val="-2"/>
          <w:sz w:val="26"/>
        </w:rPr>
        <w:t>phải</w:t>
      </w:r>
      <w:r>
        <w:rPr>
          <w:i/>
          <w:color w:val="231F20"/>
          <w:spacing w:val="-14"/>
          <w:sz w:val="26"/>
        </w:rPr>
        <w:t> </w:t>
      </w:r>
      <w:r>
        <w:rPr>
          <w:i/>
          <w:color w:val="231F20"/>
          <w:spacing w:val="-2"/>
          <w:sz w:val="26"/>
        </w:rPr>
        <w:t>làm </w:t>
      </w:r>
      <w:r>
        <w:rPr>
          <w:i/>
          <w:color w:val="231F20"/>
          <w:spacing w:val="-4"/>
          <w:sz w:val="26"/>
        </w:rPr>
        <w:t>để</w:t>
      </w:r>
      <w:r>
        <w:rPr>
          <w:i/>
          <w:color w:val="231F20"/>
          <w:spacing w:val="-11"/>
          <w:sz w:val="26"/>
        </w:rPr>
        <w:t> </w:t>
      </w:r>
      <w:r>
        <w:rPr>
          <w:i/>
          <w:color w:val="231F20"/>
          <w:spacing w:val="-4"/>
          <w:sz w:val="26"/>
        </w:rPr>
        <w:t>rõ</w:t>
      </w:r>
      <w:r>
        <w:rPr>
          <w:i/>
          <w:color w:val="231F20"/>
          <w:spacing w:val="-11"/>
          <w:sz w:val="26"/>
        </w:rPr>
        <w:t> </w:t>
      </w:r>
      <w:r>
        <w:rPr>
          <w:i/>
          <w:color w:val="231F20"/>
          <w:spacing w:val="-4"/>
          <w:sz w:val="26"/>
        </w:rPr>
        <w:t>biết:</w:t>
      </w:r>
      <w:r>
        <w:rPr>
          <w:i/>
          <w:color w:val="231F20"/>
          <w:spacing w:val="-11"/>
          <w:sz w:val="26"/>
        </w:rPr>
        <w:t> </w:t>
      </w:r>
      <w:r>
        <w:rPr>
          <w:i/>
          <w:color w:val="231F20"/>
          <w:spacing w:val="-4"/>
          <w:sz w:val="26"/>
        </w:rPr>
        <w:t>“Ðây</w:t>
      </w:r>
      <w:r>
        <w:rPr>
          <w:i/>
          <w:color w:val="231F20"/>
          <w:spacing w:val="-11"/>
          <w:sz w:val="26"/>
        </w:rPr>
        <w:t> </w:t>
      </w:r>
      <w:r>
        <w:rPr>
          <w:i/>
          <w:color w:val="231F20"/>
          <w:spacing w:val="-4"/>
          <w:sz w:val="26"/>
        </w:rPr>
        <w:t>là</w:t>
      </w:r>
      <w:r>
        <w:rPr>
          <w:i/>
          <w:color w:val="231F20"/>
          <w:spacing w:val="-11"/>
          <w:sz w:val="26"/>
        </w:rPr>
        <w:t> </w:t>
      </w:r>
      <w:r>
        <w:rPr>
          <w:i/>
          <w:color w:val="231F20"/>
          <w:spacing w:val="-4"/>
          <w:sz w:val="26"/>
        </w:rPr>
        <w:t>Con</w:t>
      </w:r>
      <w:r>
        <w:rPr>
          <w:i/>
          <w:color w:val="231F20"/>
          <w:spacing w:val="-11"/>
          <w:sz w:val="26"/>
        </w:rPr>
        <w:t> </w:t>
      </w:r>
      <w:r>
        <w:rPr>
          <w:i/>
          <w:color w:val="231F20"/>
          <w:spacing w:val="-4"/>
          <w:sz w:val="26"/>
        </w:rPr>
        <w:t>Ðường</w:t>
      </w:r>
      <w:r>
        <w:rPr>
          <w:i/>
          <w:color w:val="231F20"/>
          <w:spacing w:val="-11"/>
          <w:sz w:val="26"/>
        </w:rPr>
        <w:t> </w:t>
      </w:r>
      <w:r>
        <w:rPr>
          <w:i/>
          <w:color w:val="231F20"/>
          <w:spacing w:val="-4"/>
          <w:sz w:val="26"/>
        </w:rPr>
        <w:t>đưa</w:t>
      </w:r>
      <w:r>
        <w:rPr>
          <w:i/>
          <w:color w:val="231F20"/>
          <w:spacing w:val="-11"/>
          <w:sz w:val="26"/>
        </w:rPr>
        <w:t> </w:t>
      </w:r>
      <w:r>
        <w:rPr>
          <w:i/>
          <w:color w:val="231F20"/>
          <w:spacing w:val="-4"/>
          <w:sz w:val="26"/>
        </w:rPr>
        <w:t>đến</w:t>
      </w:r>
      <w:r>
        <w:rPr>
          <w:i/>
          <w:color w:val="231F20"/>
          <w:spacing w:val="-11"/>
          <w:sz w:val="26"/>
        </w:rPr>
        <w:t> </w:t>
      </w:r>
      <w:r>
        <w:rPr>
          <w:i/>
          <w:color w:val="231F20"/>
          <w:spacing w:val="-4"/>
          <w:sz w:val="26"/>
        </w:rPr>
        <w:t>Khổ</w:t>
      </w:r>
      <w:r>
        <w:rPr>
          <w:i/>
          <w:color w:val="231F20"/>
          <w:spacing w:val="-11"/>
          <w:sz w:val="26"/>
        </w:rPr>
        <w:t> </w:t>
      </w:r>
      <w:r>
        <w:rPr>
          <w:i/>
          <w:color w:val="231F20"/>
          <w:spacing w:val="-5"/>
          <w:sz w:val="26"/>
        </w:rPr>
        <w:t>diệt”.</w:t>
      </w:r>
    </w:p>
    <w:p>
      <w:pPr>
        <w:pStyle w:val="BodyText"/>
        <w:spacing w:line="252" w:lineRule="auto" w:before="112"/>
        <w:ind w:firstLine="396"/>
      </w:pP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cảm</w:t>
      </w:r>
      <w:r>
        <w:rPr>
          <w:color w:val="231F20"/>
          <w:spacing w:val="-5"/>
        </w:rPr>
        <w:t> </w:t>
      </w:r>
      <w:r>
        <w:rPr>
          <w:color w:val="231F20"/>
        </w:rPr>
        <w:t>thấy</w:t>
      </w:r>
      <w:r>
        <w:rPr>
          <w:color w:val="231F20"/>
          <w:spacing w:val="-5"/>
        </w:rPr>
        <w:t> </w:t>
      </w:r>
      <w:r>
        <w:rPr>
          <w:color w:val="231F20"/>
        </w:rPr>
        <w:t>nhụt</w:t>
      </w:r>
      <w:r>
        <w:rPr>
          <w:color w:val="231F20"/>
          <w:spacing w:val="-5"/>
        </w:rPr>
        <w:t> </w:t>
      </w:r>
      <w:r>
        <w:rPr>
          <w:color w:val="231F20"/>
        </w:rPr>
        <w:t>chí</w:t>
      </w:r>
      <w:r>
        <w:rPr>
          <w:color w:val="231F20"/>
          <w:spacing w:val="-5"/>
        </w:rPr>
        <w:t> </w:t>
      </w:r>
      <w:r>
        <w:rPr>
          <w:color w:val="231F20"/>
        </w:rPr>
        <w:t>khi</w:t>
      </w:r>
      <w:r>
        <w:rPr>
          <w:color w:val="231F20"/>
          <w:spacing w:val="-5"/>
        </w:rPr>
        <w:t> </w:t>
      </w:r>
      <w:r>
        <w:rPr>
          <w:color w:val="231F20"/>
        </w:rPr>
        <w:t>đọc</w:t>
      </w:r>
      <w:r>
        <w:rPr>
          <w:color w:val="231F20"/>
          <w:spacing w:val="-5"/>
        </w:rPr>
        <w:t> </w:t>
      </w:r>
      <w:r>
        <w:rPr>
          <w:color w:val="231F20"/>
        </w:rPr>
        <w:t>bài</w:t>
      </w:r>
      <w:r>
        <w:rPr>
          <w:color w:val="231F20"/>
          <w:spacing w:val="-5"/>
        </w:rPr>
        <w:t> </w:t>
      </w:r>
      <w:r>
        <w:rPr>
          <w:color w:val="231F20"/>
        </w:rPr>
        <w:t>kinh</w:t>
      </w:r>
      <w:r>
        <w:rPr>
          <w:color w:val="231F20"/>
          <w:spacing w:val="-5"/>
        </w:rPr>
        <w:t> </w:t>
      </w:r>
      <w:r>
        <w:rPr>
          <w:color w:val="231F20"/>
        </w:rPr>
        <w:t>này; có vẻ như đạt giác ngộ là điều không thể.</w:t>
      </w:r>
      <w:r>
        <w:rPr>
          <w:color w:val="231F20"/>
          <w:spacing w:val="-4"/>
        </w:rPr>
        <w:t> </w:t>
      </w:r>
      <w:r>
        <w:rPr>
          <w:color w:val="231F20"/>
        </w:rPr>
        <w:t>Tuy nhiên, </w:t>
      </w:r>
      <w:r>
        <w:rPr>
          <w:color w:val="231F20"/>
          <w:spacing w:val="-2"/>
        </w:rPr>
        <w:t>nếu</w:t>
      </w:r>
      <w:r>
        <w:rPr>
          <w:color w:val="231F20"/>
          <w:spacing w:val="-12"/>
        </w:rPr>
        <w:t> </w:t>
      </w:r>
      <w:r>
        <w:rPr>
          <w:color w:val="231F20"/>
          <w:spacing w:val="-2"/>
        </w:rPr>
        <w:t>phát</w:t>
      </w:r>
      <w:r>
        <w:rPr>
          <w:color w:val="231F20"/>
          <w:spacing w:val="-12"/>
        </w:rPr>
        <w:t> </w:t>
      </w:r>
      <w:r>
        <w:rPr>
          <w:color w:val="231F20"/>
          <w:spacing w:val="-2"/>
        </w:rPr>
        <w:t>triển</w:t>
      </w:r>
      <w:r>
        <w:rPr>
          <w:color w:val="231F20"/>
          <w:spacing w:val="-12"/>
        </w:rPr>
        <w:t> </w:t>
      </w:r>
      <w:r>
        <w:rPr>
          <w:color w:val="231F20"/>
          <w:spacing w:val="-2"/>
        </w:rPr>
        <w:t>đúng</w:t>
      </w:r>
      <w:r>
        <w:rPr>
          <w:color w:val="231F20"/>
          <w:spacing w:val="-12"/>
        </w:rPr>
        <w:t> </w:t>
      </w:r>
      <w:r>
        <w:rPr>
          <w:color w:val="231F20"/>
          <w:spacing w:val="-2"/>
        </w:rPr>
        <w:t>theo</w:t>
      </w:r>
      <w:r>
        <w:rPr>
          <w:color w:val="231F20"/>
          <w:spacing w:val="-12"/>
        </w:rPr>
        <w:t> </w:t>
      </w:r>
      <w:r>
        <w:rPr>
          <w:color w:val="231F20"/>
          <w:spacing w:val="-2"/>
        </w:rPr>
        <w:t>con</w:t>
      </w:r>
      <w:r>
        <w:rPr>
          <w:color w:val="231F20"/>
          <w:spacing w:val="-12"/>
        </w:rPr>
        <w:t> </w:t>
      </w:r>
      <w:r>
        <w:rPr>
          <w:color w:val="231F20"/>
          <w:spacing w:val="-2"/>
        </w:rPr>
        <w:t>đường</w:t>
      </w:r>
      <w:r>
        <w:rPr>
          <w:color w:val="231F20"/>
          <w:spacing w:val="-12"/>
        </w:rPr>
        <w:t> </w:t>
      </w:r>
      <w:r>
        <w:rPr>
          <w:color w:val="231F20"/>
          <w:spacing w:val="-2"/>
        </w:rPr>
        <w:t>chánh</w:t>
      </w:r>
      <w:r>
        <w:rPr>
          <w:color w:val="231F20"/>
          <w:spacing w:val="-12"/>
        </w:rPr>
        <w:t> </w:t>
      </w:r>
      <w:r>
        <w:rPr>
          <w:color w:val="231F20"/>
          <w:spacing w:val="-2"/>
        </w:rPr>
        <w:t>Đạo,</w:t>
      </w:r>
      <w:r>
        <w:rPr>
          <w:color w:val="231F20"/>
          <w:spacing w:val="-12"/>
        </w:rPr>
        <w:t> </w:t>
      </w:r>
      <w:r>
        <w:rPr>
          <w:color w:val="231F20"/>
          <w:spacing w:val="-2"/>
        </w:rPr>
        <w:t>không </w:t>
      </w:r>
      <w:r>
        <w:rPr>
          <w:color w:val="231F20"/>
        </w:rPr>
        <w:t>nhầm sang phi đạo, ta sẽ liễu ngộ Tứ Thánh Đế và đạt</w:t>
      </w:r>
      <w:r>
        <w:rPr>
          <w:color w:val="231F20"/>
          <w:spacing w:val="-4"/>
        </w:rPr>
        <w:t> </w:t>
      </w:r>
      <w:r>
        <w:rPr>
          <w:color w:val="231F20"/>
        </w:rPr>
        <w:t>được</w:t>
      </w:r>
      <w:r>
        <w:rPr>
          <w:color w:val="231F20"/>
          <w:spacing w:val="-4"/>
        </w:rPr>
        <w:t> </w:t>
      </w:r>
      <w:r>
        <w:rPr>
          <w:color w:val="231F20"/>
        </w:rPr>
        <w:t>giác</w:t>
      </w:r>
      <w:r>
        <w:rPr>
          <w:color w:val="231F20"/>
          <w:spacing w:val="-4"/>
        </w:rPr>
        <w:t> </w:t>
      </w:r>
      <w:r>
        <w:rPr>
          <w:color w:val="231F20"/>
        </w:rPr>
        <w:t>ngộ.</w:t>
      </w:r>
      <w:r>
        <w:rPr>
          <w:color w:val="231F20"/>
          <w:spacing w:val="-4"/>
        </w:rPr>
        <w:t> </w:t>
      </w:r>
      <w:r>
        <w:rPr>
          <w:color w:val="231F20"/>
        </w:rPr>
        <w:t>Con</w:t>
      </w:r>
      <w:r>
        <w:rPr>
          <w:color w:val="231F20"/>
          <w:spacing w:val="-4"/>
        </w:rPr>
        <w:t> </w:t>
      </w:r>
      <w:r>
        <w:rPr>
          <w:color w:val="231F20"/>
        </w:rPr>
        <w:t>đường</w:t>
      </w:r>
      <w:r>
        <w:rPr>
          <w:color w:val="231F20"/>
          <w:spacing w:val="-4"/>
        </w:rPr>
        <w:t> </w:t>
      </w:r>
      <w:r>
        <w:rPr>
          <w:color w:val="231F20"/>
        </w:rPr>
        <w:t>liễu</w:t>
      </w:r>
      <w:r>
        <w:rPr>
          <w:color w:val="231F20"/>
          <w:spacing w:val="-4"/>
        </w:rPr>
        <w:t> </w:t>
      </w:r>
      <w:r>
        <w:rPr>
          <w:color w:val="231F20"/>
        </w:rPr>
        <w:t>ngộ</w:t>
      </w:r>
      <w:r>
        <w:rPr>
          <w:color w:val="231F20"/>
          <w:spacing w:val="-9"/>
        </w:rPr>
        <w:t> </w:t>
      </w:r>
      <w:r>
        <w:rPr>
          <w:color w:val="231F20"/>
        </w:rPr>
        <w:t>Tứ</w:t>
      </w:r>
      <w:r>
        <w:rPr>
          <w:color w:val="231F20"/>
          <w:spacing w:val="-9"/>
        </w:rPr>
        <w:t> </w:t>
      </w:r>
      <w:r>
        <w:rPr>
          <w:color w:val="231F20"/>
        </w:rPr>
        <w:t>Thánh</w:t>
      </w:r>
      <w:r>
        <w:rPr>
          <w:color w:val="231F20"/>
          <w:spacing w:val="-4"/>
        </w:rPr>
        <w:t> </w:t>
      </w:r>
      <w:r>
        <w:rPr>
          <w:color w:val="231F20"/>
        </w:rPr>
        <w:t>Đế là có chánh niệm về các thực tại xuất hiện hiện giờ: thấy, đối tượng thị giác, tham, sân hay bất kỳ thực</w:t>
      </w:r>
      <w:r>
        <w:rPr>
          <w:color w:val="231F20"/>
          <w:spacing w:val="40"/>
        </w:rPr>
        <w:t> </w:t>
      </w:r>
      <w:r>
        <w:rPr>
          <w:color w:val="231F20"/>
        </w:rPr>
        <w:t>tại nào khác. Chúng ta không nên nản lòng nếu có</w:t>
      </w:r>
      <w:r>
        <w:rPr>
          <w:color w:val="231F20"/>
          <w:spacing w:val="80"/>
        </w:rPr>
        <w:t> </w:t>
      </w:r>
      <w:r>
        <w:rPr>
          <w:color w:val="231F20"/>
        </w:rPr>
        <w:t>vẻ như tiến bộ của mình thật chậm chạp. Đại đa số chúng</w:t>
      </w:r>
      <w:r>
        <w:rPr>
          <w:color w:val="231F20"/>
          <w:spacing w:val="-5"/>
        </w:rPr>
        <w:t> </w:t>
      </w:r>
      <w:r>
        <w:rPr>
          <w:color w:val="231F20"/>
        </w:rPr>
        <w:t>ta</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vào</w:t>
      </w:r>
      <w:r>
        <w:rPr>
          <w:color w:val="231F20"/>
          <w:spacing w:val="-5"/>
        </w:rPr>
        <w:t> </w:t>
      </w:r>
      <w:r>
        <w:rPr>
          <w:color w:val="231F20"/>
        </w:rPr>
        <w:t>kết</w:t>
      </w:r>
      <w:r>
        <w:rPr>
          <w:color w:val="231F20"/>
          <w:spacing w:val="-5"/>
        </w:rPr>
        <w:t> </w:t>
      </w:r>
      <w:r>
        <w:rPr>
          <w:color w:val="231F20"/>
        </w:rPr>
        <w:t>quả</w:t>
      </w:r>
      <w:r>
        <w:rPr>
          <w:color w:val="231F20"/>
          <w:spacing w:val="-5"/>
        </w:rPr>
        <w:t> </w:t>
      </w:r>
      <w:r>
        <w:rPr>
          <w:color w:val="231F20"/>
        </w:rPr>
        <w:t>và</w:t>
      </w:r>
      <w:r>
        <w:rPr>
          <w:color w:val="231F20"/>
          <w:spacing w:val="-5"/>
        </w:rPr>
        <w:t> </w:t>
      </w:r>
      <w:r>
        <w:rPr>
          <w:color w:val="231F20"/>
        </w:rPr>
        <w:t>trở</w:t>
      </w:r>
      <w:r>
        <w:rPr>
          <w:color w:val="231F20"/>
          <w:spacing w:val="-5"/>
        </w:rPr>
        <w:t> </w:t>
      </w:r>
      <w:r>
        <w:rPr>
          <w:color w:val="231F20"/>
        </w:rPr>
        <w:t>nên</w:t>
      </w:r>
      <w:r>
        <w:rPr>
          <w:color w:val="231F20"/>
          <w:spacing w:val="-5"/>
        </w:rPr>
        <w:t> </w:t>
      </w:r>
      <w:r>
        <w:rPr>
          <w:color w:val="231F20"/>
        </w:rPr>
        <w:t>sốt</w:t>
      </w:r>
      <w:r>
        <w:rPr>
          <w:color w:val="231F20"/>
          <w:spacing w:val="-5"/>
        </w:rPr>
        <w:t> </w:t>
      </w:r>
      <w:r>
        <w:rPr>
          <w:color w:val="231F20"/>
        </w:rPr>
        <w:t>ruột</w:t>
      </w:r>
      <w:r>
        <w:rPr>
          <w:color w:val="231F20"/>
          <w:spacing w:val="-5"/>
        </w:rPr>
        <w:t> </w:t>
      </w:r>
      <w:r>
        <w:rPr>
          <w:color w:val="231F20"/>
        </w:rPr>
        <w:t>khi không nhìn thấy kết quả ngay. Tuy nhiên, dính mắc vào kết quả không hữu ích cho sự phát triển trí tuệ, đó là bất thiện.</w:t>
      </w:r>
    </w:p>
    <w:p>
      <w:pPr>
        <w:pStyle w:val="BodyText"/>
        <w:spacing w:before="94"/>
        <w:ind w:left="510" w:right="0"/>
      </w:pPr>
      <w:r>
        <w:rPr>
          <w:color w:val="231F20"/>
        </w:rPr>
        <w:t>Một</w:t>
      </w:r>
      <w:r>
        <w:rPr>
          <w:color w:val="231F20"/>
          <w:spacing w:val="4"/>
        </w:rPr>
        <w:t> </w:t>
      </w:r>
      <w:r>
        <w:rPr>
          <w:color w:val="231F20"/>
        </w:rPr>
        <w:t>số</w:t>
      </w:r>
      <w:r>
        <w:rPr>
          <w:color w:val="231F20"/>
          <w:spacing w:val="4"/>
        </w:rPr>
        <w:t> </w:t>
      </w:r>
      <w:r>
        <w:rPr>
          <w:color w:val="231F20"/>
        </w:rPr>
        <w:t>người</w:t>
      </w:r>
      <w:r>
        <w:rPr>
          <w:color w:val="231F20"/>
          <w:spacing w:val="4"/>
        </w:rPr>
        <w:t> </w:t>
      </w:r>
      <w:r>
        <w:rPr>
          <w:color w:val="231F20"/>
        </w:rPr>
        <w:t>cảm</w:t>
      </w:r>
      <w:r>
        <w:rPr>
          <w:color w:val="231F20"/>
          <w:spacing w:val="4"/>
        </w:rPr>
        <w:t> </w:t>
      </w:r>
      <w:r>
        <w:rPr>
          <w:color w:val="231F20"/>
        </w:rPr>
        <w:t>thấy</w:t>
      </w:r>
      <w:r>
        <w:rPr>
          <w:color w:val="231F20"/>
          <w:spacing w:val="4"/>
        </w:rPr>
        <w:t> </w:t>
      </w:r>
      <w:r>
        <w:rPr>
          <w:color w:val="231F20"/>
        </w:rPr>
        <w:t>rằng</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an</w:t>
      </w:r>
      <w:r>
        <w:rPr>
          <w:color w:val="231F20"/>
          <w:spacing w:val="4"/>
        </w:rPr>
        <w:t> </w:t>
      </w:r>
      <w:r>
        <w:rPr>
          <w:color w:val="231F20"/>
        </w:rPr>
        <w:t>tịnh</w:t>
      </w:r>
      <w:r>
        <w:rPr>
          <w:color w:val="231F20"/>
          <w:spacing w:val="4"/>
        </w:rPr>
        <w:t> </w:t>
      </w:r>
      <w:r>
        <w:rPr>
          <w:color w:val="231F20"/>
          <w:spacing w:val="-5"/>
        </w:rPr>
        <w:t>có</w:t>
      </w:r>
    </w:p>
    <w:p>
      <w:pPr>
        <w:pStyle w:val="BodyText"/>
        <w:spacing w:after="0"/>
        <w:sectPr>
          <w:pgSz w:w="7660" w:h="11630"/>
          <w:pgMar w:header="779" w:footer="0" w:top="1100" w:bottom="280" w:left="850" w:right="850"/>
        </w:sectPr>
      </w:pPr>
    </w:p>
    <w:p>
      <w:pPr>
        <w:pStyle w:val="BodyText"/>
        <w:spacing w:line="256" w:lineRule="auto" w:before="241"/>
      </w:pPr>
      <w:r>
        <w:rPr>
          <w:color w:val="231F20"/>
        </w:rPr>
        <w:t>thể</w:t>
      </w:r>
      <w:r>
        <w:rPr>
          <w:color w:val="231F20"/>
          <w:spacing w:val="-7"/>
        </w:rPr>
        <w:t> </w:t>
      </w:r>
      <w:r>
        <w:rPr>
          <w:color w:val="231F20"/>
        </w:rPr>
        <w:t>chóng</w:t>
      </w:r>
      <w:r>
        <w:rPr>
          <w:color w:val="231F20"/>
          <w:spacing w:val="-7"/>
        </w:rPr>
        <w:t> </w:t>
      </w:r>
      <w:r>
        <w:rPr>
          <w:color w:val="231F20"/>
        </w:rPr>
        <w:t>đưa</w:t>
      </w:r>
      <w:r>
        <w:rPr>
          <w:color w:val="231F20"/>
          <w:spacing w:val="-7"/>
        </w:rPr>
        <w:t> </w:t>
      </w:r>
      <w:r>
        <w:rPr>
          <w:color w:val="231F20"/>
        </w:rPr>
        <w:t>đến</w:t>
      </w:r>
      <w:r>
        <w:rPr>
          <w:color w:val="231F20"/>
          <w:spacing w:val="-7"/>
        </w:rPr>
        <w:t> </w:t>
      </w:r>
      <w:r>
        <w:rPr>
          <w:color w:val="231F20"/>
        </w:rPr>
        <w:t>kết</w:t>
      </w:r>
      <w:r>
        <w:rPr>
          <w:color w:val="231F20"/>
          <w:spacing w:val="-7"/>
        </w:rPr>
        <w:t> </w:t>
      </w:r>
      <w:r>
        <w:rPr>
          <w:color w:val="231F20"/>
        </w:rPr>
        <w:t>quả</w:t>
      </w:r>
      <w:r>
        <w:rPr>
          <w:color w:val="231F20"/>
          <w:spacing w:val="-7"/>
        </w:rPr>
        <w:t> </w:t>
      </w:r>
      <w:r>
        <w:rPr>
          <w:color w:val="231F20"/>
        </w:rPr>
        <w:t>hơn.</w:t>
      </w:r>
      <w:r>
        <w:rPr>
          <w:color w:val="231F20"/>
          <w:spacing w:val="-7"/>
        </w:rPr>
        <w:t> </w:t>
      </w:r>
      <w:r>
        <w:rPr>
          <w:color w:val="231F20"/>
        </w:rPr>
        <w:t>Khi</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an</w:t>
      </w:r>
      <w:r>
        <w:rPr>
          <w:color w:val="231F20"/>
          <w:spacing w:val="-7"/>
        </w:rPr>
        <w:t> </w:t>
      </w:r>
      <w:r>
        <w:rPr>
          <w:color w:val="231F20"/>
        </w:rPr>
        <w:t>tịnh đúng cách, nó sẽ cho kết quả là các tầng thiền. </w:t>
      </w:r>
      <w:r>
        <w:rPr>
          <w:color w:val="231F20"/>
        </w:rPr>
        <w:t>Khi đắc thiền, tham, sân và si tạm thời được loại bỏ.</w:t>
      </w:r>
      <w:r>
        <w:rPr>
          <w:color w:val="231F20"/>
          <w:spacing w:val="-3"/>
        </w:rPr>
        <w:t> </w:t>
      </w:r>
      <w:r>
        <w:rPr>
          <w:color w:val="231F20"/>
        </w:rPr>
        <w:t>Tuy nhiên,</w:t>
      </w:r>
      <w:r>
        <w:rPr>
          <w:color w:val="231F20"/>
          <w:spacing w:val="-2"/>
        </w:rPr>
        <w:t> </w:t>
      </w:r>
      <w:r>
        <w:rPr>
          <w:color w:val="231F20"/>
        </w:rPr>
        <w:t>đắc</w:t>
      </w:r>
      <w:r>
        <w:rPr>
          <w:color w:val="231F20"/>
          <w:spacing w:val="-2"/>
        </w:rPr>
        <w:t> </w:t>
      </w:r>
      <w:r>
        <w:rPr>
          <w:color w:val="231F20"/>
        </w:rPr>
        <w:t>được</w:t>
      </w:r>
      <w:r>
        <w:rPr>
          <w:color w:val="231F20"/>
          <w:spacing w:val="-2"/>
        </w:rPr>
        <w:t> </w:t>
      </w:r>
      <w:r>
        <w:rPr>
          <w:color w:val="231F20"/>
        </w:rPr>
        <w:t>thiền</w:t>
      </w:r>
      <w:r>
        <w:rPr>
          <w:color w:val="231F20"/>
          <w:spacing w:val="-2"/>
        </w:rPr>
        <w:t> </w:t>
      </w:r>
      <w:r>
        <w:rPr>
          <w:color w:val="231F20"/>
        </w:rPr>
        <w:t>là</w:t>
      </w:r>
      <w:r>
        <w:rPr>
          <w:color w:val="231F20"/>
          <w:spacing w:val="-2"/>
        </w:rPr>
        <w:t> </w:t>
      </w:r>
      <w:r>
        <w:rPr>
          <w:color w:val="231F20"/>
        </w:rPr>
        <w:t>vô</w:t>
      </w:r>
      <w:r>
        <w:rPr>
          <w:color w:val="231F20"/>
          <w:spacing w:val="-2"/>
        </w:rPr>
        <w:t> </w:t>
      </w:r>
      <w:r>
        <w:rPr>
          <w:color w:val="231F20"/>
        </w:rPr>
        <w:t>cùng</w:t>
      </w:r>
      <w:r>
        <w:rPr>
          <w:color w:val="231F20"/>
          <w:spacing w:val="-2"/>
        </w:rPr>
        <w:t> </w:t>
      </w:r>
      <w:r>
        <w:rPr>
          <w:color w:val="231F20"/>
        </w:rPr>
        <w:t>khó,</w:t>
      </w:r>
      <w:r>
        <w:rPr>
          <w:color w:val="231F20"/>
          <w:spacing w:val="-2"/>
        </w:rPr>
        <w:t> </w:t>
      </w:r>
      <w:r>
        <w:rPr>
          <w:color w:val="231F20"/>
        </w:rPr>
        <w:t>và</w:t>
      </w:r>
      <w:r>
        <w:rPr>
          <w:color w:val="231F20"/>
          <w:spacing w:val="-2"/>
        </w:rPr>
        <w:t> </w:t>
      </w:r>
      <w:r>
        <w:rPr>
          <w:color w:val="231F20"/>
        </w:rPr>
        <w:t>cần</w:t>
      </w:r>
      <w:r>
        <w:rPr>
          <w:color w:val="231F20"/>
          <w:spacing w:val="-2"/>
        </w:rPr>
        <w:t> </w:t>
      </w:r>
      <w:r>
        <w:rPr>
          <w:color w:val="231F20"/>
        </w:rPr>
        <w:t>vun</w:t>
      </w:r>
      <w:r>
        <w:rPr>
          <w:color w:val="231F20"/>
          <w:spacing w:val="-2"/>
        </w:rPr>
        <w:t> </w:t>
      </w:r>
      <w:r>
        <w:rPr>
          <w:color w:val="231F20"/>
        </w:rPr>
        <w:t>bồi rất nhiều duyên. Trong quá trình phát triển an tịnh, các</w:t>
      </w:r>
      <w:r>
        <w:rPr>
          <w:color w:val="231F20"/>
          <w:spacing w:val="-3"/>
        </w:rPr>
        <w:t> </w:t>
      </w:r>
      <w:r>
        <w:rPr>
          <w:color w:val="231F20"/>
        </w:rPr>
        <w:t>triền</w:t>
      </w:r>
      <w:r>
        <w:rPr>
          <w:color w:val="231F20"/>
          <w:spacing w:val="-3"/>
        </w:rPr>
        <w:t> </w:t>
      </w:r>
      <w:r>
        <w:rPr>
          <w:color w:val="231F20"/>
        </w:rPr>
        <w:t>cái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vẫn</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tham</w:t>
      </w:r>
      <w:r>
        <w:rPr>
          <w:color w:val="231F20"/>
          <w:spacing w:val="-3"/>
        </w:rPr>
        <w:t> </w:t>
      </w:r>
      <w:r>
        <w:rPr>
          <w:color w:val="231F20"/>
        </w:rPr>
        <w:t>dục,</w:t>
      </w:r>
      <w:r>
        <w:rPr>
          <w:color w:val="231F20"/>
          <w:spacing w:val="-3"/>
        </w:rPr>
        <w:t> </w:t>
      </w:r>
      <w:r>
        <w:rPr>
          <w:color w:val="231F20"/>
        </w:rPr>
        <w:t>sân,</w:t>
      </w:r>
      <w:r>
        <w:rPr>
          <w:color w:val="231F20"/>
          <w:spacing w:val="-3"/>
        </w:rPr>
        <w:t> </w:t>
      </w:r>
      <w:r>
        <w:rPr>
          <w:color w:val="231F20"/>
        </w:rPr>
        <w:t>hôn trầm-thuỵ</w:t>
      </w:r>
      <w:r>
        <w:rPr>
          <w:color w:val="231F20"/>
          <w:spacing w:val="-9"/>
        </w:rPr>
        <w:t> </w:t>
      </w:r>
      <w:r>
        <w:rPr>
          <w:color w:val="231F20"/>
        </w:rPr>
        <w:t>miên,</w:t>
      </w:r>
      <w:r>
        <w:rPr>
          <w:color w:val="231F20"/>
          <w:spacing w:val="-9"/>
        </w:rPr>
        <w:t> </w:t>
      </w:r>
      <w:r>
        <w:rPr>
          <w:color w:val="231F20"/>
        </w:rPr>
        <w:t>trạo</w:t>
      </w:r>
      <w:r>
        <w:rPr>
          <w:color w:val="231F20"/>
          <w:spacing w:val="-9"/>
        </w:rPr>
        <w:t> </w:t>
      </w:r>
      <w:r>
        <w:rPr>
          <w:color w:val="231F20"/>
        </w:rPr>
        <w:t>hối,</w:t>
      </w:r>
      <w:r>
        <w:rPr>
          <w:color w:val="231F20"/>
          <w:spacing w:val="-9"/>
        </w:rPr>
        <w:t> </w:t>
      </w:r>
      <w:r>
        <w:rPr>
          <w:color w:val="231F20"/>
        </w:rPr>
        <w:t>phóng</w:t>
      </w:r>
      <w:r>
        <w:rPr>
          <w:color w:val="231F20"/>
          <w:spacing w:val="-9"/>
        </w:rPr>
        <w:t> </w:t>
      </w:r>
      <w:r>
        <w:rPr>
          <w:color w:val="231F20"/>
        </w:rPr>
        <w:t>dật</w:t>
      </w:r>
      <w:r>
        <w:rPr>
          <w:color w:val="231F20"/>
          <w:spacing w:val="-9"/>
        </w:rPr>
        <w:t> </w:t>
      </w:r>
      <w:r>
        <w:rPr>
          <w:color w:val="231F20"/>
        </w:rPr>
        <w:t>và</w:t>
      </w:r>
      <w:r>
        <w:rPr>
          <w:color w:val="231F20"/>
          <w:spacing w:val="-9"/>
        </w:rPr>
        <w:t> </w:t>
      </w:r>
      <w:r>
        <w:rPr>
          <w:color w:val="231F20"/>
        </w:rPr>
        <w:t>hoài</w:t>
      </w:r>
      <w:r>
        <w:rPr>
          <w:color w:val="231F20"/>
          <w:spacing w:val="-9"/>
        </w:rPr>
        <w:t> </w:t>
      </w:r>
      <w:r>
        <w:rPr>
          <w:color w:val="231F20"/>
        </w:rPr>
        <w:t>nghi,</w:t>
      </w:r>
      <w:r>
        <w:rPr>
          <w:color w:val="231F20"/>
          <w:spacing w:val="-9"/>
        </w:rPr>
        <w:t> </w:t>
      </w:r>
      <w:r>
        <w:rPr>
          <w:color w:val="231F20"/>
        </w:rPr>
        <w:t>cho đến khi cận định hay an chỉ định được thiết lập.</w:t>
      </w:r>
    </w:p>
    <w:p>
      <w:pPr>
        <w:pStyle w:val="BodyText"/>
        <w:spacing w:line="256" w:lineRule="auto" w:before="105"/>
        <w:ind w:firstLine="396"/>
      </w:pPr>
      <w:r>
        <w:rPr>
          <w:color w:val="231F20"/>
        </w:rPr>
        <w:t>Mục tiêu của vipassanā không phải là các tầng thiền, mà là sự tận diệt của tà kiến, và cuối cùng </w:t>
      </w:r>
      <w:r>
        <w:rPr>
          <w:color w:val="231F20"/>
        </w:rPr>
        <w:t>là mọi phiền não. Đây dường như là một mục tiêu xa vời, nhưng mỗi khoảnh khắc chánh niệm về danh và sắc cũng đều rất lợi lạc; nó giúp loại bỏ sự dính mắc vào ý niệm về ngã. Khi ta có chánh niệm, không có tham, sân hoặc si. Mặc dù mục tiêu của vipassanā không phải là các tầng thiền, nhưng tại mỗi khoảnh khắc có chánh niệm thì cũng có tâm thiện, và tâm thiện thì luôn đi kèm với an tịnh.</w:t>
      </w:r>
    </w:p>
    <w:p>
      <w:pPr>
        <w:pStyle w:val="BodyText"/>
        <w:spacing w:line="256" w:lineRule="auto" w:before="102"/>
        <w:ind w:firstLine="396"/>
      </w:pPr>
      <w:r>
        <w:rPr>
          <w:color w:val="231F20"/>
        </w:rPr>
        <w:t>Vipassanā hay minh sát tuệ là sự phát triển </w:t>
      </w:r>
      <w:r>
        <w:rPr>
          <w:color w:val="231F20"/>
        </w:rPr>
        <w:t>hiểu biết đúng hay chánh kiến về tất cả danh và sắc xuất hiện trong cuộc sống hàng ngày. Có nhiều tầng tuệ minh sát khác nhau, và trong quá trình phát triển,</w:t>
      </w:r>
      <w:r>
        <w:rPr>
          <w:color w:val="231F20"/>
          <w:spacing w:val="40"/>
        </w:rPr>
        <w:t> </w:t>
      </w:r>
      <w:r>
        <w:rPr>
          <w:color w:val="231F20"/>
        </w:rPr>
        <w:t>các đặc tính của danh và sắc sẽ được hiểu một cách rõ ràng hơn, và sự sinh diệt của chúng sẽ được kinh nghiệm trực tiếp. Khi tuệ giác đã được vun bồi trong các tầng tuệ, danh và sắc xuất hiện qua sáu môn sẽ được</w:t>
      </w:r>
      <w:r>
        <w:rPr>
          <w:color w:val="231F20"/>
          <w:spacing w:val="-1"/>
        </w:rPr>
        <w:t> </w:t>
      </w:r>
      <w:r>
        <w:rPr>
          <w:color w:val="231F20"/>
        </w:rPr>
        <w:t>hiểu</w:t>
      </w:r>
      <w:r>
        <w:rPr>
          <w:color w:val="231F20"/>
          <w:spacing w:val="-1"/>
        </w:rPr>
        <w:t> </w:t>
      </w:r>
      <w:r>
        <w:rPr>
          <w:color w:val="231F20"/>
        </w:rPr>
        <w:t>rõ</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thường,</w:t>
      </w:r>
      <w:r>
        <w:rPr>
          <w:color w:val="231F20"/>
          <w:spacing w:val="-1"/>
        </w:rPr>
        <w:t> </w:t>
      </w:r>
      <w:r>
        <w:rPr>
          <w:color w:val="231F20"/>
        </w:rPr>
        <w:t>khổ</w:t>
      </w:r>
      <w:r>
        <w:rPr>
          <w:color w:val="231F20"/>
          <w:spacing w:val="-1"/>
        </w:rPr>
        <w:t> </w:t>
      </w:r>
      <w:r>
        <w:rPr>
          <w:color w:val="231F20"/>
        </w:rPr>
        <w:t>và</w:t>
      </w:r>
      <w:r>
        <w:rPr>
          <w:color w:val="231F20"/>
          <w:spacing w:val="-1"/>
        </w:rPr>
        <w:t> </w:t>
      </w:r>
      <w:r>
        <w:rPr>
          <w:color w:val="231F20"/>
        </w:rPr>
        <w:t>vô</w:t>
      </w:r>
      <w:r>
        <w:rPr>
          <w:color w:val="231F20"/>
          <w:spacing w:val="-1"/>
        </w:rPr>
        <w:t> </w:t>
      </w:r>
      <w:r>
        <w:rPr>
          <w:color w:val="231F20"/>
        </w:rPr>
        <w:t>ngã.</w:t>
      </w:r>
      <w:r>
        <w:rPr>
          <w:color w:val="231F20"/>
          <w:spacing w:val="-1"/>
        </w:rPr>
        <w:t> </w:t>
      </w:r>
      <w:r>
        <w:rPr>
          <w:color w:val="231F20"/>
        </w:rPr>
        <w:t>Khi</w:t>
      </w:r>
      <w:r>
        <w:rPr>
          <w:color w:val="231F20"/>
          <w:spacing w:val="-1"/>
        </w:rPr>
        <w:t> </w:t>
      </w:r>
      <w:r>
        <w:rPr>
          <w:color w:val="231F20"/>
        </w:rPr>
        <w:t>trí</w:t>
      </w:r>
      <w:r>
        <w:rPr>
          <w:color w:val="231F20"/>
          <w:spacing w:val="-1"/>
        </w:rPr>
        <w:t> </w:t>
      </w:r>
      <w:r>
        <w:rPr>
          <w:color w:val="231F20"/>
        </w:rPr>
        <w:t>tuệ đã</w:t>
      </w:r>
      <w:r>
        <w:rPr>
          <w:color w:val="231F20"/>
          <w:spacing w:val="-1"/>
        </w:rPr>
        <w:t> </w:t>
      </w:r>
      <w:r>
        <w:rPr>
          <w:color w:val="231F20"/>
        </w:rPr>
        <w:t>được</w:t>
      </w:r>
      <w:r>
        <w:rPr>
          <w:color w:val="231F20"/>
          <w:spacing w:val="-1"/>
        </w:rPr>
        <w:t> </w:t>
      </w:r>
      <w:r>
        <w:rPr>
          <w:color w:val="231F20"/>
        </w:rPr>
        <w:t>phát</w:t>
      </w:r>
      <w:r>
        <w:rPr>
          <w:color w:val="231F20"/>
          <w:spacing w:val="-1"/>
        </w:rPr>
        <w:t> </w:t>
      </w:r>
      <w:r>
        <w:rPr>
          <w:color w:val="231F20"/>
        </w:rPr>
        <w:t>triển</w:t>
      </w:r>
      <w:r>
        <w:rPr>
          <w:color w:val="231F20"/>
          <w:spacing w:val="-2"/>
        </w:rPr>
        <w:t> </w:t>
      </w:r>
      <w:r>
        <w:rPr>
          <w:color w:val="231F20"/>
        </w:rPr>
        <w:t>tới</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đạt</w:t>
      </w:r>
      <w:r>
        <w:rPr>
          <w:color w:val="231F20"/>
          <w:spacing w:val="-1"/>
        </w:rPr>
        <w:t> </w:t>
      </w:r>
      <w:r>
        <w:rPr>
          <w:color w:val="231F20"/>
        </w:rPr>
        <w:t>tới</w:t>
      </w:r>
      <w:r>
        <w:rPr>
          <w:color w:val="231F20"/>
          <w:spacing w:val="-1"/>
        </w:rPr>
        <w:t> </w:t>
      </w:r>
      <w:r>
        <w:rPr>
          <w:color w:val="231F20"/>
        </w:rPr>
        <w:t>giác</w:t>
      </w:r>
      <w:r>
        <w:rPr>
          <w:color w:val="231F20"/>
          <w:spacing w:val="-1"/>
        </w:rPr>
        <w:t> </w:t>
      </w:r>
      <w:r>
        <w:rPr>
          <w:color w:val="231F20"/>
          <w:spacing w:val="-4"/>
        </w:rPr>
        <w:t>ngộ,</w:t>
      </w:r>
    </w:p>
    <w:p>
      <w:pPr>
        <w:pStyle w:val="BodyText"/>
        <w:spacing w:after="0" w:line="256" w:lineRule="auto"/>
        <w:sectPr>
          <w:pgSz w:w="7660" w:h="11630"/>
          <w:pgMar w:header="779" w:footer="0" w:top="1100" w:bottom="280" w:left="850" w:right="850"/>
        </w:sectPr>
      </w:pPr>
    </w:p>
    <w:p>
      <w:pPr>
        <w:pStyle w:val="BodyText"/>
        <w:spacing w:line="259" w:lineRule="auto" w:before="241"/>
      </w:pPr>
      <w:r>
        <w:rPr>
          <w:color w:val="231F20"/>
        </w:rPr>
        <w:t>thực tại vô vi là niết bàn sẽ được kinh nghiệm </w:t>
      </w:r>
      <w:r>
        <w:rPr>
          <w:color w:val="231F20"/>
        </w:rPr>
        <w:t>trực tiếp.</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trực</w:t>
      </w:r>
      <w:r>
        <w:rPr>
          <w:color w:val="231F20"/>
          <w:spacing w:val="-8"/>
        </w:rPr>
        <w:t> </w:t>
      </w:r>
      <w:r>
        <w:rPr>
          <w:color w:val="231F20"/>
        </w:rPr>
        <w:t>tiếp</w:t>
      </w:r>
      <w:r>
        <w:rPr>
          <w:color w:val="231F20"/>
          <w:spacing w:val="-8"/>
        </w:rPr>
        <w:t> </w:t>
      </w:r>
      <w:r>
        <w:rPr>
          <w:color w:val="231F20"/>
        </w:rPr>
        <w:t>niết</w:t>
      </w:r>
      <w:r>
        <w:rPr>
          <w:color w:val="231F20"/>
          <w:spacing w:val="-8"/>
        </w:rPr>
        <w:t> </w:t>
      </w:r>
      <w:r>
        <w:rPr>
          <w:color w:val="231F20"/>
        </w:rPr>
        <w:t>bàn</w:t>
      </w:r>
      <w:r>
        <w:rPr>
          <w:color w:val="231F20"/>
          <w:spacing w:val="-8"/>
        </w:rPr>
        <w:t> </w:t>
      </w:r>
      <w:r>
        <w:rPr>
          <w:color w:val="231F20"/>
        </w:rPr>
        <w:t>không</w:t>
      </w:r>
      <w:r>
        <w:rPr>
          <w:color w:val="231F20"/>
          <w:spacing w:val="-8"/>
        </w:rPr>
        <w:t> </w:t>
      </w:r>
      <w:r>
        <w:rPr>
          <w:color w:val="231F20"/>
        </w:rPr>
        <w:t>giống</w:t>
      </w:r>
      <w:r>
        <w:rPr>
          <w:color w:val="231F20"/>
          <w:spacing w:val="-8"/>
        </w:rPr>
        <w:t> </w:t>
      </w:r>
      <w:r>
        <w:rPr>
          <w:color w:val="231F20"/>
        </w:rPr>
        <w:t>như suy</w:t>
      </w:r>
      <w:r>
        <w:rPr>
          <w:color w:val="231F20"/>
          <w:spacing w:val="-8"/>
        </w:rPr>
        <w:t> </w:t>
      </w:r>
      <w:r>
        <w:rPr>
          <w:color w:val="231F20"/>
        </w:rPr>
        <w:t>nghĩ</w:t>
      </w:r>
      <w:r>
        <w:rPr>
          <w:color w:val="231F20"/>
          <w:spacing w:val="-8"/>
        </w:rPr>
        <w:t> </w:t>
      </w:r>
      <w:r>
        <w:rPr>
          <w:color w:val="231F20"/>
        </w:rPr>
        <w:t>về</w:t>
      </w:r>
      <w:r>
        <w:rPr>
          <w:color w:val="231F20"/>
          <w:spacing w:val="-8"/>
        </w:rPr>
        <w:t> </w:t>
      </w:r>
      <w:r>
        <w:rPr>
          <w:color w:val="231F20"/>
        </w:rPr>
        <w:t>niết</w:t>
      </w:r>
      <w:r>
        <w:rPr>
          <w:color w:val="231F20"/>
          <w:spacing w:val="-8"/>
        </w:rPr>
        <w:t> </w:t>
      </w:r>
      <w:r>
        <w:rPr>
          <w:color w:val="231F20"/>
        </w:rPr>
        <w:t>bàn.</w:t>
      </w:r>
      <w:r>
        <w:rPr>
          <w:color w:val="231F20"/>
          <w:spacing w:val="-8"/>
        </w:rPr>
        <w:t> </w:t>
      </w:r>
      <w:r>
        <w:rPr>
          <w:color w:val="231F20"/>
        </w:rPr>
        <w:t>Niết</w:t>
      </w:r>
      <w:r>
        <w:rPr>
          <w:color w:val="231F20"/>
          <w:spacing w:val="-8"/>
        </w:rPr>
        <w:t> </w:t>
      </w:r>
      <w:r>
        <w:rPr>
          <w:color w:val="231F20"/>
        </w:rPr>
        <w:t>bàn</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trực tiếp</w:t>
      </w:r>
      <w:r>
        <w:rPr>
          <w:color w:val="231F20"/>
          <w:spacing w:val="-8"/>
        </w:rPr>
        <w:t> </w:t>
      </w:r>
      <w:r>
        <w:rPr>
          <w:color w:val="231F20"/>
        </w:rPr>
        <w:t>trong</w:t>
      </w:r>
      <w:r>
        <w:rPr>
          <w:color w:val="231F20"/>
          <w:spacing w:val="-8"/>
        </w:rPr>
        <w:t> </w:t>
      </w:r>
      <w:r>
        <w:rPr>
          <w:color w:val="231F20"/>
        </w:rPr>
        <w:t>lộ</w:t>
      </w:r>
      <w:r>
        <w:rPr>
          <w:color w:val="231F20"/>
          <w:spacing w:val="-8"/>
        </w:rPr>
        <w:t> </w:t>
      </w:r>
      <w:r>
        <w:rPr>
          <w:color w:val="231F20"/>
        </w:rPr>
        <w:t>trình</w:t>
      </w:r>
      <w:r>
        <w:rPr>
          <w:color w:val="231F20"/>
          <w:spacing w:val="-8"/>
        </w:rPr>
        <w:t> </w:t>
      </w:r>
      <w:r>
        <w:rPr>
          <w:color w:val="231F20"/>
        </w:rPr>
        <w:t>tâm</w:t>
      </w:r>
      <w:r>
        <w:rPr>
          <w:color w:val="231F20"/>
          <w:spacing w:val="-8"/>
        </w:rPr>
        <w:t> </w:t>
      </w:r>
      <w:r>
        <w:rPr>
          <w:color w:val="231F20"/>
        </w:rPr>
        <w:t>qua</w:t>
      </w:r>
      <w:r>
        <w:rPr>
          <w:color w:val="231F20"/>
          <w:spacing w:val="-8"/>
        </w:rPr>
        <w:t> </w:t>
      </w:r>
      <w:r>
        <w:rPr>
          <w:color w:val="231F20"/>
        </w:rPr>
        <w:t>ý</w:t>
      </w:r>
      <w:r>
        <w:rPr>
          <w:color w:val="231F20"/>
          <w:spacing w:val="-8"/>
        </w:rPr>
        <w:t> </w:t>
      </w:r>
      <w:r>
        <w:rPr>
          <w:color w:val="231F20"/>
        </w:rPr>
        <w:t>môn.</w:t>
      </w:r>
      <w:r>
        <w:rPr>
          <w:color w:val="231F20"/>
          <w:spacing w:val="-8"/>
        </w:rPr>
        <w:t> </w:t>
      </w:r>
      <w:r>
        <w:rPr>
          <w:color w:val="231F20"/>
        </w:rPr>
        <w:t>Niết</w:t>
      </w:r>
      <w:r>
        <w:rPr>
          <w:color w:val="231F20"/>
          <w:spacing w:val="-8"/>
        </w:rPr>
        <w:t> </w:t>
      </w:r>
      <w:r>
        <w:rPr>
          <w:color w:val="231F20"/>
        </w:rPr>
        <w:t>bàn</w:t>
      </w:r>
      <w:r>
        <w:rPr>
          <w:color w:val="231F20"/>
          <w:spacing w:val="-8"/>
        </w:rPr>
        <w:t> </w:t>
      </w:r>
      <w:r>
        <w:rPr>
          <w:color w:val="231F20"/>
        </w:rPr>
        <w:t>không</w:t>
      </w:r>
      <w:r>
        <w:rPr>
          <w:color w:val="231F20"/>
          <w:spacing w:val="-8"/>
        </w:rPr>
        <w:t> </w:t>
      </w:r>
      <w:r>
        <w:rPr>
          <w:color w:val="231F20"/>
        </w:rPr>
        <w:t>thể được kinh nghiệm qua ngũ môn mà chỉ có thể được kinh nghiệm qua ý môn.</w:t>
      </w:r>
    </w:p>
    <w:p>
      <w:pPr>
        <w:pStyle w:val="BodyText"/>
        <w:spacing w:line="259" w:lineRule="auto" w:before="114"/>
        <w:ind w:firstLine="396"/>
      </w:pPr>
      <w:r>
        <w:rPr>
          <w:color w:val="231F20"/>
        </w:rPr>
        <w:t>Trong lộ trình giác ngộ, ý môn hướng tâm có</w:t>
      </w:r>
      <w:r>
        <w:rPr>
          <w:color w:val="231F20"/>
          <w:spacing w:val="80"/>
          <w:w w:val="150"/>
        </w:rPr>
        <w:t> </w:t>
      </w:r>
      <w:r>
        <w:rPr>
          <w:color w:val="231F20"/>
        </w:rPr>
        <w:t>đối tượng là một trong ba đặc tính của thực tại: </w:t>
      </w:r>
      <w:r>
        <w:rPr>
          <w:i/>
          <w:color w:val="231F20"/>
        </w:rPr>
        <w:t>vô thường, khổ hay vô ngã</w:t>
      </w:r>
      <w:r>
        <w:rPr>
          <w:color w:val="231F20"/>
        </w:rPr>
        <w:t>. Điều ấy có nghĩa rằng bất cứ</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nào</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tại</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ấy</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 thấy hoặc là vô thường, hoặc là khổ hoặc vô ngã.</w:t>
      </w:r>
      <w:r>
        <w:rPr>
          <w:color w:val="231F20"/>
          <w:spacing w:val="-5"/>
        </w:rPr>
        <w:t> </w:t>
      </w:r>
      <w:r>
        <w:rPr>
          <w:color w:val="231F20"/>
        </w:rPr>
        <w:t>Vô thường,</w:t>
      </w:r>
      <w:r>
        <w:rPr>
          <w:color w:val="231F20"/>
          <w:spacing w:val="-5"/>
        </w:rPr>
        <w:t> </w:t>
      </w:r>
      <w:r>
        <w:rPr>
          <w:color w:val="231F20"/>
        </w:rPr>
        <w:t>khổ</w:t>
      </w:r>
      <w:r>
        <w:rPr>
          <w:color w:val="231F20"/>
          <w:spacing w:val="-4"/>
        </w:rPr>
        <w:t> </w:t>
      </w:r>
      <w:r>
        <w:rPr>
          <w:color w:val="231F20"/>
        </w:rPr>
        <w:t>và</w:t>
      </w:r>
      <w:r>
        <w:rPr>
          <w:color w:val="231F20"/>
          <w:spacing w:val="-4"/>
        </w:rPr>
        <w:t> </w:t>
      </w:r>
      <w:r>
        <w:rPr>
          <w:color w:val="231F20"/>
        </w:rPr>
        <w:t>vô</w:t>
      </w:r>
      <w:r>
        <w:rPr>
          <w:color w:val="231F20"/>
          <w:spacing w:val="-4"/>
        </w:rPr>
        <w:t> </w:t>
      </w:r>
      <w:r>
        <w:rPr>
          <w:color w:val="231F20"/>
        </w:rPr>
        <w:t>ngã</w:t>
      </w:r>
      <w:r>
        <w:rPr>
          <w:color w:val="231F20"/>
          <w:spacing w:val="-4"/>
        </w:rPr>
        <w:t> </w:t>
      </w:r>
      <w:r>
        <w:rPr>
          <w:color w:val="231F20"/>
        </w:rPr>
        <w:t>là</w:t>
      </w:r>
      <w:r>
        <w:rPr>
          <w:color w:val="231F20"/>
          <w:spacing w:val="-5"/>
        </w:rPr>
        <w:t> </w:t>
      </w:r>
      <w:r>
        <w:rPr>
          <w:color w:val="231F20"/>
        </w:rPr>
        <w:t>ba</w:t>
      </w:r>
      <w:r>
        <w:rPr>
          <w:color w:val="231F20"/>
          <w:spacing w:val="-4"/>
        </w:rPr>
        <w:t> </w:t>
      </w:r>
      <w:r>
        <w:rPr>
          <w:color w:val="231F20"/>
        </w:rPr>
        <w:t>đặc</w:t>
      </w:r>
      <w:r>
        <w:rPr>
          <w:color w:val="231F20"/>
          <w:spacing w:val="-5"/>
        </w:rPr>
        <w:t> </w:t>
      </w:r>
      <w:r>
        <w:rPr>
          <w:color w:val="231F20"/>
        </w:rPr>
        <w:t>tính</w:t>
      </w:r>
      <w:r>
        <w:rPr>
          <w:color w:val="231F20"/>
          <w:spacing w:val="-5"/>
        </w:rPr>
        <w:t> </w:t>
      </w:r>
      <w:r>
        <w:rPr>
          <w:color w:val="231F20"/>
        </w:rPr>
        <w:t>(tam</w:t>
      </w:r>
      <w:r>
        <w:rPr>
          <w:color w:val="231F20"/>
          <w:spacing w:val="-5"/>
        </w:rPr>
        <w:t> </w:t>
      </w:r>
      <w:r>
        <w:rPr>
          <w:color w:val="231F20"/>
        </w:rPr>
        <w:t>tướng)</w:t>
      </w:r>
      <w:r>
        <w:rPr>
          <w:color w:val="231F20"/>
          <w:spacing w:val="-5"/>
        </w:rPr>
        <w:t> </w:t>
      </w:r>
      <w:r>
        <w:rPr>
          <w:color w:val="231F20"/>
        </w:rPr>
        <w:t>của các</w:t>
      </w:r>
      <w:r>
        <w:rPr>
          <w:color w:val="231F20"/>
          <w:spacing w:val="-7"/>
        </w:rPr>
        <w:t> </w:t>
      </w:r>
      <w:r>
        <w:rPr>
          <w:color w:val="231F20"/>
        </w:rPr>
        <w:t>pháp</w:t>
      </w:r>
      <w:r>
        <w:rPr>
          <w:color w:val="231F20"/>
          <w:spacing w:val="-7"/>
        </w:rPr>
        <w:t> </w:t>
      </w:r>
      <w:r>
        <w:rPr>
          <w:color w:val="231F20"/>
        </w:rPr>
        <w:t>hữu</w:t>
      </w:r>
      <w:r>
        <w:rPr>
          <w:color w:val="231F20"/>
          <w:spacing w:val="-7"/>
        </w:rPr>
        <w:t> </w:t>
      </w:r>
      <w:r>
        <w:rPr>
          <w:color w:val="231F20"/>
        </w:rPr>
        <w:t>vi.</w:t>
      </w:r>
      <w:r>
        <w:rPr>
          <w:color w:val="231F20"/>
          <w:spacing w:val="-7"/>
        </w:rPr>
        <w:t> </w:t>
      </w:r>
      <w:r>
        <w:rPr>
          <w:color w:val="231F20"/>
        </w:rPr>
        <w:t>Như</w:t>
      </w:r>
      <w:r>
        <w:rPr>
          <w:color w:val="231F20"/>
          <w:spacing w:val="-6"/>
        </w:rPr>
        <w:t> </w:t>
      </w:r>
      <w:r>
        <w:rPr>
          <w:color w:val="231F20"/>
        </w:rPr>
        <w:t>vậy,</w:t>
      </w:r>
      <w:r>
        <w:rPr>
          <w:color w:val="231F20"/>
          <w:spacing w:val="-7"/>
        </w:rPr>
        <w:t> </w:t>
      </w:r>
      <w:r>
        <w:rPr>
          <w:color w:val="231F20"/>
        </w:rPr>
        <w:t>nếu</w:t>
      </w:r>
      <w:r>
        <w:rPr>
          <w:color w:val="231F20"/>
          <w:spacing w:val="-7"/>
        </w:rPr>
        <w:t> </w:t>
      </w:r>
      <w:r>
        <w:rPr>
          <w:color w:val="231F20"/>
        </w:rPr>
        <w:t>ta</w:t>
      </w:r>
      <w:r>
        <w:rPr>
          <w:color w:val="231F20"/>
          <w:spacing w:val="-7"/>
        </w:rPr>
        <w:t> </w:t>
      </w:r>
      <w:r>
        <w:rPr>
          <w:color w:val="231F20"/>
        </w:rPr>
        <w:t>thấy</w:t>
      </w:r>
      <w:r>
        <w:rPr>
          <w:color w:val="231F20"/>
          <w:spacing w:val="-7"/>
        </w:rPr>
        <w:t> </w:t>
      </w:r>
      <w:r>
        <w:rPr>
          <w:color w:val="231F20"/>
        </w:rPr>
        <w:t>một</w:t>
      </w:r>
      <w:r>
        <w:rPr>
          <w:color w:val="231F20"/>
          <w:spacing w:val="-7"/>
        </w:rPr>
        <w:t> </w:t>
      </w:r>
      <w:r>
        <w:rPr>
          <w:color w:val="231F20"/>
        </w:rPr>
        <w:t>khía</w:t>
      </w:r>
      <w:r>
        <w:rPr>
          <w:color w:val="231F20"/>
          <w:spacing w:val="-7"/>
        </w:rPr>
        <w:t> </w:t>
      </w:r>
      <w:r>
        <w:rPr>
          <w:color w:val="231F20"/>
        </w:rPr>
        <w:t>cạnh, ta cũng thấy các khía cạnh còn lại. Tuy nhiên, cả ba đặc tính không thể được kinh nghiệm cùng lúc, bởi tâm</w:t>
      </w:r>
      <w:r>
        <w:rPr>
          <w:color w:val="231F20"/>
          <w:spacing w:val="-1"/>
        </w:rPr>
        <w:t> </w:t>
      </w:r>
      <w:r>
        <w:rPr>
          <w:color w:val="231F20"/>
        </w:rPr>
        <w:t>chỉ</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một</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ở</w:t>
      </w:r>
      <w:r>
        <w:rPr>
          <w:color w:val="231F20"/>
          <w:spacing w:val="-1"/>
        </w:rPr>
        <w:t> </w:t>
      </w:r>
      <w:r>
        <w:rPr>
          <w:color w:val="231F20"/>
        </w:rPr>
        <w:t>một</w:t>
      </w:r>
      <w:r>
        <w:rPr>
          <w:color w:val="231F20"/>
          <w:spacing w:val="-1"/>
        </w:rPr>
        <w:t> </w:t>
      </w:r>
      <w:r>
        <w:rPr>
          <w:color w:val="231F20"/>
        </w:rPr>
        <w:t>thời</w:t>
      </w:r>
      <w:r>
        <w:rPr>
          <w:color w:val="231F20"/>
          <w:spacing w:val="-1"/>
        </w:rPr>
        <w:t> </w:t>
      </w:r>
      <w:r>
        <w:rPr>
          <w:color w:val="231F20"/>
        </w:rPr>
        <w:t>điểm. Tùy thuộc vào tích lũy của mỗi người mà đặc tính nào trong ba đặc tính sẽ được liễu ngộ trong lộ trình giác ngộ: một người thấy thực tại xuất hiện khi ấy là vô</w:t>
      </w:r>
      <w:r>
        <w:rPr>
          <w:color w:val="231F20"/>
          <w:spacing w:val="-5"/>
        </w:rPr>
        <w:t> </w:t>
      </w:r>
      <w:r>
        <w:rPr>
          <w:color w:val="231F20"/>
        </w:rPr>
        <w:t>thường,</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là</w:t>
      </w:r>
      <w:r>
        <w:rPr>
          <w:color w:val="231F20"/>
          <w:spacing w:val="-5"/>
        </w:rPr>
        <w:t> </w:t>
      </w:r>
      <w:r>
        <w:rPr>
          <w:color w:val="231F20"/>
        </w:rPr>
        <w:t>khổ</w:t>
      </w:r>
      <w:r>
        <w:rPr>
          <w:color w:val="231F20"/>
          <w:spacing w:val="-5"/>
        </w:rPr>
        <w:t> </w:t>
      </w:r>
      <w:r>
        <w:rPr>
          <w:color w:val="231F20"/>
        </w:rPr>
        <w:t>và</w:t>
      </w:r>
      <w:r>
        <w:rPr>
          <w:color w:val="231F20"/>
          <w:spacing w:val="-5"/>
        </w:rPr>
        <w:t> </w:t>
      </w:r>
      <w:r>
        <w:rPr>
          <w:color w:val="231F20"/>
        </w:rPr>
        <w:t>một</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nữa thấy</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Ý</w:t>
      </w:r>
      <w:r>
        <w:rPr>
          <w:color w:val="231F20"/>
          <w:spacing w:val="-6"/>
        </w:rPr>
        <w:t> </w:t>
      </w:r>
      <w:r>
        <w:rPr>
          <w:color w:val="231F20"/>
        </w:rPr>
        <w:t>môn</w:t>
      </w:r>
      <w:r>
        <w:rPr>
          <w:color w:val="231F20"/>
          <w:spacing w:val="-6"/>
        </w:rPr>
        <w:t> </w:t>
      </w:r>
      <w:r>
        <w:rPr>
          <w:color w:val="231F20"/>
        </w:rPr>
        <w:t>hướng</w:t>
      </w:r>
      <w:r>
        <w:rPr>
          <w:color w:val="231F20"/>
          <w:spacing w:val="-6"/>
        </w:rPr>
        <w:t> </w:t>
      </w:r>
      <w:r>
        <w:rPr>
          <w:color w:val="231F20"/>
        </w:rPr>
        <w:t>tâm</w:t>
      </w:r>
      <w:r>
        <w:rPr>
          <w:color w:val="231F20"/>
          <w:spacing w:val="-6"/>
        </w:rPr>
        <w:t> </w:t>
      </w:r>
      <w:r>
        <w:rPr>
          <w:color w:val="231F20"/>
        </w:rPr>
        <w:t>của</w:t>
      </w:r>
      <w:r>
        <w:rPr>
          <w:color w:val="231F20"/>
          <w:spacing w:val="-6"/>
        </w:rPr>
        <w:t> </w:t>
      </w:r>
      <w:r>
        <w:rPr>
          <w:color w:val="231F20"/>
        </w:rPr>
        <w:t>lộ</w:t>
      </w:r>
      <w:r>
        <w:rPr>
          <w:color w:val="231F20"/>
          <w:spacing w:val="-6"/>
        </w:rPr>
        <w:t> </w:t>
      </w:r>
      <w:r>
        <w:rPr>
          <w:color w:val="231F20"/>
        </w:rPr>
        <w:t>trình</w:t>
      </w:r>
      <w:r>
        <w:rPr>
          <w:color w:val="231F20"/>
          <w:spacing w:val="-6"/>
        </w:rPr>
        <w:t> </w:t>
      </w:r>
      <w:r>
        <w:rPr>
          <w:color w:val="231F20"/>
        </w:rPr>
        <w:t>ấy</w:t>
      </w:r>
      <w:r>
        <w:rPr>
          <w:color w:val="231F20"/>
          <w:spacing w:val="-6"/>
        </w:rPr>
        <w:t> </w:t>
      </w:r>
      <w:r>
        <w:rPr>
          <w:color w:val="231F20"/>
        </w:rPr>
        <w:t>hướng tới một trong ba đối tượng, và rồi được tiếp nối bởi ba hoặc bốn tâm chưa phải là các tâm siêu thế, mà vẫn là tâm đại thiện (tâm thiện dục giới) hợp trí</w:t>
      </w:r>
      <w:r>
        <w:rPr>
          <w:color w:val="231F20"/>
          <w:vertAlign w:val="superscript"/>
        </w:rPr>
        <w:t>111</w:t>
      </w:r>
      <w:r>
        <w:rPr>
          <w:color w:val="231F20"/>
          <w:vertAlign w:val="baseline"/>
        </w:rPr>
        <w:t>. Tâm đại thiện đầu tiên, được gọi là </w:t>
      </w:r>
      <w:r>
        <w:rPr>
          <w:i/>
          <w:color w:val="231F20"/>
          <w:vertAlign w:val="baseline"/>
        </w:rPr>
        <w:t>tâm chuẩn bị, parikamma</w:t>
      </w:r>
      <w:r>
        <w:rPr>
          <w:i/>
          <w:color w:val="231F20"/>
          <w:spacing w:val="24"/>
          <w:vertAlign w:val="baseline"/>
        </w:rPr>
        <w:t> </w:t>
      </w:r>
      <w:r>
        <w:rPr>
          <w:i/>
          <w:color w:val="231F20"/>
          <w:vertAlign w:val="baseline"/>
        </w:rPr>
        <w:t>citta</w:t>
      </w:r>
      <w:r>
        <w:rPr>
          <w:color w:val="231F20"/>
          <w:vertAlign w:val="baseline"/>
        </w:rPr>
        <w:t>,</w:t>
      </w:r>
      <w:r>
        <w:rPr>
          <w:color w:val="231F20"/>
          <w:spacing w:val="24"/>
          <w:vertAlign w:val="baseline"/>
        </w:rPr>
        <w:t> </w:t>
      </w:r>
      <w:r>
        <w:rPr>
          <w:color w:val="231F20"/>
          <w:vertAlign w:val="baseline"/>
        </w:rPr>
        <w:t>vẫn</w:t>
      </w:r>
      <w:r>
        <w:rPr>
          <w:color w:val="231F20"/>
          <w:spacing w:val="24"/>
          <w:vertAlign w:val="baseline"/>
        </w:rPr>
        <w:t> </w:t>
      </w:r>
      <w:r>
        <w:rPr>
          <w:color w:val="231F20"/>
          <w:vertAlign w:val="baseline"/>
        </w:rPr>
        <w:t>có</w:t>
      </w:r>
      <w:r>
        <w:rPr>
          <w:color w:val="231F20"/>
          <w:spacing w:val="24"/>
          <w:vertAlign w:val="baseline"/>
        </w:rPr>
        <w:t> </w:t>
      </w:r>
      <w:r>
        <w:rPr>
          <w:color w:val="231F20"/>
          <w:vertAlign w:val="baseline"/>
        </w:rPr>
        <w:t>cùng</w:t>
      </w:r>
      <w:r>
        <w:rPr>
          <w:color w:val="231F20"/>
          <w:spacing w:val="24"/>
          <w:vertAlign w:val="baseline"/>
        </w:rPr>
        <w:t> </w:t>
      </w:r>
      <w:r>
        <w:rPr>
          <w:color w:val="231F20"/>
          <w:vertAlign w:val="baseline"/>
        </w:rPr>
        <w:t>đối</w:t>
      </w:r>
      <w:r>
        <w:rPr>
          <w:color w:val="231F20"/>
          <w:spacing w:val="24"/>
          <w:vertAlign w:val="baseline"/>
        </w:rPr>
        <w:t> </w:t>
      </w:r>
      <w:r>
        <w:rPr>
          <w:color w:val="231F20"/>
          <w:vertAlign w:val="baseline"/>
        </w:rPr>
        <w:t>tượng</w:t>
      </w:r>
      <w:r>
        <w:rPr>
          <w:color w:val="231F20"/>
          <w:spacing w:val="24"/>
          <w:vertAlign w:val="baseline"/>
        </w:rPr>
        <w:t> </w:t>
      </w:r>
      <w:r>
        <w:rPr>
          <w:color w:val="231F20"/>
          <w:vertAlign w:val="baseline"/>
        </w:rPr>
        <w:t>với</w:t>
      </w:r>
      <w:r>
        <w:rPr>
          <w:color w:val="231F20"/>
          <w:spacing w:val="24"/>
          <w:vertAlign w:val="baseline"/>
        </w:rPr>
        <w:t> </w:t>
      </w:r>
      <w:r>
        <w:rPr>
          <w:color w:val="231F20"/>
          <w:vertAlign w:val="baseline"/>
        </w:rPr>
        <w:t>ý</w:t>
      </w:r>
      <w:r>
        <w:rPr>
          <w:color w:val="231F20"/>
          <w:spacing w:val="24"/>
          <w:vertAlign w:val="baseline"/>
        </w:rPr>
        <w:t> </w:t>
      </w:r>
      <w:r>
        <w:rPr>
          <w:color w:val="231F20"/>
          <w:spacing w:val="-5"/>
          <w:vertAlign w:val="baseline"/>
        </w:rPr>
        <w:t>môn</w:t>
      </w:r>
    </w:p>
    <w:p>
      <w:pPr>
        <w:pStyle w:val="BodyText"/>
        <w:spacing w:before="6"/>
        <w:ind w:left="0" w:right="0"/>
        <w:jc w:val="left"/>
        <w:rPr>
          <w:sz w:val="15"/>
        </w:rPr>
      </w:pPr>
      <w:r>
        <w:rPr>
          <w:sz w:val="15"/>
        </w:rPr>
        <mc:AlternateContent>
          <mc:Choice Requires="wps">
            <w:drawing>
              <wp:anchor distT="0" distB="0" distL="0" distR="0" allowOverlap="1" layoutInCell="1" locked="0" behindDoc="1" simplePos="0" relativeHeight="487639552">
                <wp:simplePos x="0" y="0"/>
                <wp:positionH relativeFrom="page">
                  <wp:posOffset>612000</wp:posOffset>
                </wp:positionH>
                <wp:positionV relativeFrom="paragraph">
                  <wp:posOffset>129085</wp:posOffset>
                </wp:positionV>
                <wp:extent cx="914400" cy="1270"/>
                <wp:effectExtent l="0" t="0" r="0" b="0"/>
                <wp:wrapTopAndBottom/>
                <wp:docPr id="323" name="Graphic 323"/>
                <wp:cNvGraphicFramePr>
                  <a:graphicFrameLocks/>
                </wp:cNvGraphicFramePr>
                <a:graphic>
                  <a:graphicData uri="http://schemas.microsoft.com/office/word/2010/wordprocessingShape">
                    <wps:wsp>
                      <wps:cNvPr id="323" name="Graphic 32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6422pt;width:72pt;height:.1pt;mso-position-horizontal-relative:page;mso-position-vertical-relative:paragraph;z-index:-15676928;mso-wrap-distance-left:0;mso-wrap-distance-right:0" id="docshape259" coordorigin="964,203" coordsize="1440,0" path="m964,203l2404,203e" filled="false" stroked="true" strokeweight="1pt" strokecolor="#231f20">
                <v:path arrowok="t"/>
                <v:stroke dashstyle="solid"/>
                <w10:wrap type="topAndBottom"/>
              </v:shape>
            </w:pict>
          </mc:Fallback>
        </mc:AlternateContent>
      </w:r>
    </w:p>
    <w:p>
      <w:pPr>
        <w:spacing w:line="254" w:lineRule="auto" w:before="32"/>
        <w:ind w:left="113" w:right="0" w:firstLine="0"/>
        <w:jc w:val="left"/>
        <w:rPr>
          <w:rFonts w:ascii="Microsoft Sans Serif" w:hAnsi="Microsoft Sans Serif"/>
          <w:sz w:val="16"/>
        </w:rPr>
      </w:pPr>
      <w:r>
        <w:rPr>
          <w:rFonts w:ascii="Arial MT" w:hAnsi="Arial MT"/>
          <w:color w:val="231F20"/>
          <w:position w:val="5"/>
          <w:sz w:val="9"/>
        </w:rPr>
        <w:t>111</w:t>
      </w:r>
      <w:r>
        <w:rPr>
          <w:rFonts w:ascii="Arial MT" w:hAnsi="Arial MT"/>
          <w:color w:val="231F20"/>
          <w:spacing w:val="40"/>
          <w:position w:val="5"/>
          <w:sz w:val="9"/>
        </w:rPr>
        <w:t> </w:t>
      </w:r>
      <w:r>
        <w:rPr>
          <w:rFonts w:ascii="Microsoft Sans Serif" w:hAnsi="Microsoft Sans Serif"/>
          <w:sz w:val="16"/>
        </w:rPr>
        <w:t>Xem</w:t>
      </w:r>
      <w:r>
        <w:rPr>
          <w:rFonts w:ascii="Microsoft Sans Serif" w:hAnsi="Microsoft Sans Serif"/>
          <w:spacing w:val="37"/>
          <w:sz w:val="16"/>
        </w:rPr>
        <w:t> </w:t>
      </w:r>
      <w:r>
        <w:rPr>
          <w:rFonts w:ascii="Arial" w:hAnsi="Arial"/>
          <w:i/>
          <w:sz w:val="16"/>
        </w:rPr>
        <w:t>Thanh</w:t>
      </w:r>
      <w:r>
        <w:rPr>
          <w:rFonts w:ascii="Arial" w:hAnsi="Arial"/>
          <w:i/>
          <w:spacing w:val="35"/>
          <w:sz w:val="16"/>
        </w:rPr>
        <w:t> </w:t>
      </w:r>
      <w:r>
        <w:rPr>
          <w:rFonts w:ascii="Arial" w:hAnsi="Arial"/>
          <w:i/>
          <w:sz w:val="16"/>
        </w:rPr>
        <w:t>Tịnh</w:t>
      </w:r>
      <w:r>
        <w:rPr>
          <w:rFonts w:ascii="Arial" w:hAnsi="Arial"/>
          <w:i/>
          <w:spacing w:val="35"/>
          <w:sz w:val="16"/>
        </w:rPr>
        <w:t> </w:t>
      </w:r>
      <w:r>
        <w:rPr>
          <w:rFonts w:ascii="Arial" w:hAnsi="Arial"/>
          <w:i/>
          <w:sz w:val="16"/>
        </w:rPr>
        <w:t>đạo</w:t>
      </w:r>
      <w:r>
        <w:rPr>
          <w:rFonts w:ascii="Microsoft Sans Serif" w:hAnsi="Microsoft Sans Serif"/>
          <w:sz w:val="16"/>
        </w:rPr>
        <w:t>,</w:t>
      </w:r>
      <w:r>
        <w:rPr>
          <w:rFonts w:ascii="Microsoft Sans Serif" w:hAnsi="Microsoft Sans Serif"/>
          <w:spacing w:val="37"/>
          <w:sz w:val="16"/>
        </w:rPr>
        <w:t> </w:t>
      </w:r>
      <w:r>
        <w:rPr>
          <w:rFonts w:ascii="Microsoft Sans Serif" w:hAnsi="Microsoft Sans Serif"/>
          <w:sz w:val="16"/>
        </w:rPr>
        <w:t>chương</w:t>
      </w:r>
      <w:r>
        <w:rPr>
          <w:rFonts w:ascii="Microsoft Sans Serif" w:hAnsi="Microsoft Sans Serif"/>
          <w:spacing w:val="37"/>
          <w:sz w:val="16"/>
        </w:rPr>
        <w:t> </w:t>
      </w:r>
      <w:r>
        <w:rPr>
          <w:rFonts w:ascii="Microsoft Sans Serif" w:hAnsi="Microsoft Sans Serif"/>
          <w:sz w:val="16"/>
        </w:rPr>
        <w:t>XXI,</w:t>
      </w:r>
      <w:r>
        <w:rPr>
          <w:rFonts w:ascii="Microsoft Sans Serif" w:hAnsi="Microsoft Sans Serif"/>
          <w:spacing w:val="37"/>
          <w:sz w:val="16"/>
        </w:rPr>
        <w:t> </w:t>
      </w:r>
      <w:r>
        <w:rPr>
          <w:rFonts w:ascii="Microsoft Sans Serif" w:hAnsi="Microsoft Sans Serif"/>
          <w:sz w:val="16"/>
        </w:rPr>
        <w:t>129-136</w:t>
      </w:r>
      <w:r>
        <w:rPr>
          <w:rFonts w:ascii="Microsoft Sans Serif" w:hAnsi="Microsoft Sans Serif"/>
          <w:spacing w:val="37"/>
          <w:sz w:val="16"/>
        </w:rPr>
        <w:t> </w:t>
      </w:r>
      <w:r>
        <w:rPr>
          <w:rFonts w:ascii="Microsoft Sans Serif" w:hAnsi="Microsoft Sans Serif"/>
          <w:sz w:val="16"/>
        </w:rPr>
        <w:t>và</w:t>
      </w:r>
      <w:r>
        <w:rPr>
          <w:rFonts w:ascii="Microsoft Sans Serif" w:hAnsi="Microsoft Sans Serif"/>
          <w:spacing w:val="37"/>
          <w:sz w:val="16"/>
        </w:rPr>
        <w:t> </w:t>
      </w:r>
      <w:r>
        <w:rPr>
          <w:rFonts w:ascii="Microsoft Sans Serif" w:hAnsi="Microsoft Sans Serif"/>
          <w:sz w:val="16"/>
        </w:rPr>
        <w:t>trong</w:t>
      </w:r>
      <w:r>
        <w:rPr>
          <w:rFonts w:ascii="Microsoft Sans Serif" w:hAnsi="Microsoft Sans Serif"/>
          <w:spacing w:val="37"/>
          <w:sz w:val="16"/>
        </w:rPr>
        <w:t> </w:t>
      </w:r>
      <w:r>
        <w:rPr>
          <w:rFonts w:ascii="Microsoft Sans Serif" w:hAnsi="Microsoft Sans Serif"/>
          <w:sz w:val="16"/>
        </w:rPr>
        <w:t>Ðạo</w:t>
      </w:r>
      <w:r>
        <w:rPr>
          <w:rFonts w:ascii="Microsoft Sans Serif" w:hAnsi="Microsoft Sans Serif"/>
          <w:spacing w:val="37"/>
          <w:sz w:val="16"/>
        </w:rPr>
        <w:t> </w:t>
      </w:r>
      <w:r>
        <w:rPr>
          <w:rFonts w:ascii="Microsoft Sans Serif" w:hAnsi="Microsoft Sans Serif"/>
          <w:sz w:val="16"/>
        </w:rPr>
        <w:t>Vô</w:t>
      </w:r>
      <w:r>
        <w:rPr>
          <w:rFonts w:ascii="Microsoft Sans Serif" w:hAnsi="Microsoft Sans Serif"/>
          <w:spacing w:val="37"/>
          <w:sz w:val="16"/>
        </w:rPr>
        <w:t> </w:t>
      </w:r>
      <w:r>
        <w:rPr>
          <w:rFonts w:ascii="Microsoft Sans Serif" w:hAnsi="Microsoft Sans Serif"/>
          <w:sz w:val="16"/>
        </w:rPr>
        <w:t>Ngại</w:t>
      </w:r>
      <w:r>
        <w:rPr>
          <w:rFonts w:ascii="Microsoft Sans Serif" w:hAnsi="Microsoft Sans Serif"/>
          <w:spacing w:val="37"/>
          <w:sz w:val="16"/>
        </w:rPr>
        <w:t> </w:t>
      </w:r>
      <w:r>
        <w:rPr>
          <w:rFonts w:ascii="Microsoft Sans Serif" w:hAnsi="Microsoft Sans Serif"/>
          <w:sz w:val="16"/>
        </w:rPr>
        <w:t>Giải, Patisambhidàmagga, I. Luận về trí, chương VI - chương X.</w:t>
      </w:r>
    </w:p>
    <w:p>
      <w:pPr>
        <w:spacing w:after="0" w:line="254" w:lineRule="auto"/>
        <w:jc w:val="left"/>
        <w:rPr>
          <w:rFonts w:ascii="Microsoft Sans Serif" w:hAnsi="Microsoft Sans Serif"/>
          <w:sz w:val="16"/>
        </w:rPr>
        <w:sectPr>
          <w:pgSz w:w="7660" w:h="11630"/>
          <w:pgMar w:header="779" w:footer="0" w:top="1100" w:bottom="280" w:left="850" w:right="850"/>
        </w:sectPr>
      </w:pPr>
    </w:p>
    <w:p>
      <w:pPr>
        <w:pStyle w:val="BodyText"/>
        <w:spacing w:line="252" w:lineRule="auto" w:before="241"/>
      </w:pPr>
      <w:r>
        <w:rPr>
          <w:color w:val="231F20"/>
        </w:rPr>
        <w:t>hướng</w:t>
      </w:r>
      <w:r>
        <w:rPr>
          <w:color w:val="231F20"/>
          <w:spacing w:val="-16"/>
        </w:rPr>
        <w:t> </w:t>
      </w:r>
      <w:r>
        <w:rPr>
          <w:color w:val="231F20"/>
        </w:rPr>
        <w:t>tâm.</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nào</w:t>
      </w:r>
      <w:r>
        <w:rPr>
          <w:color w:val="231F20"/>
          <w:spacing w:val="-16"/>
        </w:rPr>
        <w:t> </w:t>
      </w:r>
      <w:r>
        <w:rPr>
          <w:color w:val="231F20"/>
        </w:rPr>
        <w:t>trong</w:t>
      </w:r>
      <w:r>
        <w:rPr>
          <w:color w:val="231F20"/>
          <w:spacing w:val="-16"/>
        </w:rPr>
        <w:t> </w:t>
      </w:r>
      <w:r>
        <w:rPr>
          <w:color w:val="231F20"/>
        </w:rPr>
        <w:t>tam</w:t>
      </w:r>
      <w:r>
        <w:rPr>
          <w:color w:val="231F20"/>
          <w:spacing w:val="-16"/>
        </w:rPr>
        <w:t> </w:t>
      </w:r>
      <w:r>
        <w:rPr>
          <w:color w:val="231F20"/>
        </w:rPr>
        <w:t>tướng</w:t>
      </w:r>
      <w:r>
        <w:rPr>
          <w:color w:val="231F20"/>
          <w:spacing w:val="-16"/>
        </w:rPr>
        <w:t> </w:t>
      </w:r>
      <w:r>
        <w:rPr>
          <w:color w:val="231F20"/>
        </w:rPr>
        <w:t>được</w:t>
      </w:r>
      <w:r>
        <w:rPr>
          <w:color w:val="231F20"/>
          <w:spacing w:val="-16"/>
        </w:rPr>
        <w:t> </w:t>
      </w:r>
      <w:r>
        <w:rPr>
          <w:color w:val="231F20"/>
        </w:rPr>
        <w:t>ý</w:t>
      </w:r>
      <w:r>
        <w:rPr>
          <w:color w:val="231F20"/>
          <w:spacing w:val="-16"/>
        </w:rPr>
        <w:t> </w:t>
      </w:r>
      <w:r>
        <w:rPr>
          <w:color w:val="231F20"/>
        </w:rPr>
        <w:t>môn hướng</w:t>
      </w:r>
      <w:r>
        <w:rPr>
          <w:color w:val="231F20"/>
          <w:spacing w:val="-9"/>
        </w:rPr>
        <w:t> </w:t>
      </w:r>
      <w:r>
        <w:rPr>
          <w:color w:val="231F20"/>
        </w:rPr>
        <w:t>tâm</w:t>
      </w:r>
      <w:r>
        <w:rPr>
          <w:color w:val="231F20"/>
          <w:spacing w:val="-9"/>
        </w:rPr>
        <w:t> </w:t>
      </w:r>
      <w:r>
        <w:rPr>
          <w:color w:val="231F20"/>
        </w:rPr>
        <w:t>hướng</w:t>
      </w:r>
      <w:r>
        <w:rPr>
          <w:color w:val="231F20"/>
          <w:spacing w:val="-9"/>
        </w:rPr>
        <w:t> </w:t>
      </w:r>
      <w:r>
        <w:rPr>
          <w:color w:val="231F20"/>
        </w:rPr>
        <w:t>tới</w:t>
      </w:r>
      <w:r>
        <w:rPr>
          <w:color w:val="231F20"/>
          <w:spacing w:val="-9"/>
        </w:rPr>
        <w:t> </w:t>
      </w:r>
      <w:r>
        <w:rPr>
          <w:color w:val="231F20"/>
        </w:rPr>
        <w:t>thì</w:t>
      </w:r>
      <w:r>
        <w:rPr>
          <w:color w:val="231F20"/>
          <w:spacing w:val="-9"/>
        </w:rPr>
        <w:t> </w:t>
      </w:r>
      <w:r>
        <w:rPr>
          <w:color w:val="231F20"/>
        </w:rPr>
        <w:t>cũng</w:t>
      </w:r>
      <w:r>
        <w:rPr>
          <w:color w:val="231F20"/>
          <w:spacing w:val="-9"/>
        </w:rPr>
        <w:t> </w:t>
      </w:r>
      <w:r>
        <w:rPr>
          <w:color w:val="231F20"/>
        </w:rPr>
        <w:t>được</w:t>
      </w:r>
      <w:r>
        <w:rPr>
          <w:color w:val="231F20"/>
          <w:spacing w:val="-9"/>
        </w:rPr>
        <w:t> </w:t>
      </w:r>
      <w:r>
        <w:rPr>
          <w:color w:val="231F20"/>
        </w:rPr>
        <w:t>tâm</w:t>
      </w:r>
      <w:r>
        <w:rPr>
          <w:color w:val="231F20"/>
          <w:spacing w:val="-9"/>
        </w:rPr>
        <w:t> </w:t>
      </w:r>
      <w:r>
        <w:rPr>
          <w:color w:val="231F20"/>
        </w:rPr>
        <w:t>chuẩn</w:t>
      </w:r>
      <w:r>
        <w:rPr>
          <w:color w:val="231F20"/>
          <w:spacing w:val="-9"/>
        </w:rPr>
        <w:t> </w:t>
      </w:r>
      <w:r>
        <w:rPr>
          <w:color w:val="231F20"/>
        </w:rPr>
        <w:t>bị</w:t>
      </w:r>
      <w:r>
        <w:rPr>
          <w:color w:val="231F20"/>
          <w:spacing w:val="-9"/>
        </w:rPr>
        <w:t> </w:t>
      </w:r>
      <w:r>
        <w:rPr>
          <w:color w:val="231F20"/>
        </w:rPr>
        <w:t>liễu ngộ. Tâm chuẩn bị được tiếp nối bởi </w:t>
      </w:r>
      <w:r>
        <w:rPr>
          <w:i/>
          <w:color w:val="231F20"/>
        </w:rPr>
        <w:t>tâm cận hành, upacāra citta</w:t>
      </w:r>
      <w:r>
        <w:rPr>
          <w:color w:val="231F20"/>
        </w:rPr>
        <w:t>, tâm này vẫn có cùng đối tượng với ý môn</w:t>
      </w:r>
      <w:r>
        <w:rPr>
          <w:color w:val="231F20"/>
          <w:spacing w:val="-11"/>
        </w:rPr>
        <w:t> </w:t>
      </w:r>
      <w:r>
        <w:rPr>
          <w:color w:val="231F20"/>
        </w:rPr>
        <w:t>hướng</w:t>
      </w:r>
      <w:r>
        <w:rPr>
          <w:color w:val="231F20"/>
          <w:spacing w:val="-11"/>
        </w:rPr>
        <w:t> </w:t>
      </w:r>
      <w:r>
        <w:rPr>
          <w:color w:val="231F20"/>
        </w:rPr>
        <w:t>tâm.</w:t>
      </w:r>
      <w:r>
        <w:rPr>
          <w:color w:val="231F20"/>
          <w:spacing w:val="-16"/>
        </w:rPr>
        <w:t> </w:t>
      </w:r>
      <w:r>
        <w:rPr>
          <w:color w:val="231F20"/>
        </w:rPr>
        <w:t>Tâm</w:t>
      </w:r>
      <w:r>
        <w:rPr>
          <w:color w:val="231F20"/>
          <w:spacing w:val="-11"/>
        </w:rPr>
        <w:t> </w:t>
      </w:r>
      <w:r>
        <w:rPr>
          <w:color w:val="231F20"/>
        </w:rPr>
        <w:t>này,</w:t>
      </w:r>
      <w:r>
        <w:rPr>
          <w:color w:val="231F20"/>
          <w:spacing w:val="-11"/>
        </w:rPr>
        <w:t> </w:t>
      </w:r>
      <w:r>
        <w:rPr>
          <w:color w:val="231F20"/>
        </w:rPr>
        <w:t>tâm</w:t>
      </w:r>
      <w:r>
        <w:rPr>
          <w:color w:val="231F20"/>
          <w:spacing w:val="-11"/>
        </w:rPr>
        <w:t> </w:t>
      </w:r>
      <w:r>
        <w:rPr>
          <w:color w:val="231F20"/>
        </w:rPr>
        <w:t>đại</w:t>
      </w:r>
      <w:r>
        <w:rPr>
          <w:color w:val="231F20"/>
          <w:spacing w:val="-11"/>
        </w:rPr>
        <w:t> </w:t>
      </w:r>
      <w:r>
        <w:rPr>
          <w:color w:val="231F20"/>
        </w:rPr>
        <w:t>thiện</w:t>
      </w:r>
      <w:r>
        <w:rPr>
          <w:color w:val="231F20"/>
          <w:spacing w:val="-11"/>
        </w:rPr>
        <w:t> </w:t>
      </w:r>
      <w:r>
        <w:rPr>
          <w:color w:val="231F20"/>
        </w:rPr>
        <w:t>thứ</w:t>
      </w:r>
      <w:r>
        <w:rPr>
          <w:color w:val="231F20"/>
          <w:spacing w:val="-11"/>
        </w:rPr>
        <w:t> </w:t>
      </w:r>
      <w:r>
        <w:rPr>
          <w:color w:val="231F20"/>
        </w:rPr>
        <w:t>hai</w:t>
      </w:r>
      <w:r>
        <w:rPr>
          <w:color w:val="231F20"/>
          <w:spacing w:val="-11"/>
        </w:rPr>
        <w:t> </w:t>
      </w:r>
      <w:r>
        <w:rPr>
          <w:color w:val="231F20"/>
        </w:rPr>
        <w:t>trong lộ</w:t>
      </w:r>
      <w:r>
        <w:rPr>
          <w:color w:val="231F20"/>
          <w:spacing w:val="-14"/>
        </w:rPr>
        <w:t> </w:t>
      </w:r>
      <w:r>
        <w:rPr>
          <w:color w:val="231F20"/>
        </w:rPr>
        <w:t>trình</w:t>
      </w:r>
      <w:r>
        <w:rPr>
          <w:color w:val="231F20"/>
          <w:spacing w:val="-14"/>
        </w:rPr>
        <w:t> </w:t>
      </w:r>
      <w:r>
        <w:rPr>
          <w:color w:val="231F20"/>
        </w:rPr>
        <w:t>ấy,</w:t>
      </w:r>
      <w:r>
        <w:rPr>
          <w:color w:val="231F20"/>
          <w:spacing w:val="-14"/>
        </w:rPr>
        <w:t> </w:t>
      </w:r>
      <w:r>
        <w:rPr>
          <w:color w:val="231F20"/>
        </w:rPr>
        <w:t>tiến</w:t>
      </w:r>
      <w:r>
        <w:rPr>
          <w:color w:val="231F20"/>
          <w:spacing w:val="-14"/>
        </w:rPr>
        <w:t> </w:t>
      </w:r>
      <w:r>
        <w:rPr>
          <w:color w:val="231F20"/>
        </w:rPr>
        <w:t>gần</w:t>
      </w:r>
      <w:r>
        <w:rPr>
          <w:color w:val="231F20"/>
          <w:spacing w:val="-14"/>
        </w:rPr>
        <w:t> </w:t>
      </w:r>
      <w:r>
        <w:rPr>
          <w:color w:val="231F20"/>
        </w:rPr>
        <w:t>hơn</w:t>
      </w:r>
      <w:r>
        <w:rPr>
          <w:color w:val="231F20"/>
          <w:spacing w:val="-14"/>
        </w:rPr>
        <w:t> </w:t>
      </w:r>
      <w:r>
        <w:rPr>
          <w:color w:val="231F20"/>
        </w:rPr>
        <w:t>với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siêu thế</w:t>
      </w:r>
      <w:r>
        <w:rPr>
          <w:color w:val="231F20"/>
          <w:spacing w:val="-5"/>
        </w:rPr>
        <w:t> </w:t>
      </w:r>
      <w:r>
        <w:rPr>
          <w:color w:val="231F20"/>
        </w:rPr>
        <w:t>sẽ</w:t>
      </w:r>
      <w:r>
        <w:rPr>
          <w:color w:val="231F20"/>
          <w:spacing w:val="-5"/>
        </w:rPr>
        <w:t> </w:t>
      </w:r>
      <w:r>
        <w:rPr>
          <w:color w:val="231F20"/>
        </w:rPr>
        <w:t>sinh</w:t>
      </w:r>
      <w:r>
        <w:rPr>
          <w:color w:val="231F20"/>
          <w:spacing w:val="-5"/>
        </w:rPr>
        <w:t> </w:t>
      </w:r>
      <w:r>
        <w:rPr>
          <w:color w:val="231F20"/>
        </w:rPr>
        <w:t>khởi.</w:t>
      </w:r>
      <w:r>
        <w:rPr>
          <w:color w:val="231F20"/>
          <w:spacing w:val="-10"/>
        </w:rPr>
        <w:t> </w:t>
      </w:r>
      <w:r>
        <w:rPr>
          <w:color w:val="231F20"/>
        </w:rPr>
        <w:t>Tâm</w:t>
      </w:r>
      <w:r>
        <w:rPr>
          <w:color w:val="231F20"/>
          <w:spacing w:val="-5"/>
        </w:rPr>
        <w:t> </w:t>
      </w:r>
      <w:r>
        <w:rPr>
          <w:color w:val="231F20"/>
        </w:rPr>
        <w:t>cận</w:t>
      </w:r>
      <w:r>
        <w:rPr>
          <w:color w:val="231F20"/>
          <w:spacing w:val="-5"/>
        </w:rPr>
        <w:t> </w:t>
      </w:r>
      <w:r>
        <w:rPr>
          <w:color w:val="231F20"/>
        </w:rPr>
        <w:t>hành</w:t>
      </w:r>
      <w:r>
        <w:rPr>
          <w:color w:val="231F20"/>
          <w:spacing w:val="-5"/>
        </w:rPr>
        <w:t> </w:t>
      </w:r>
      <w:r>
        <w:rPr>
          <w:color w:val="231F20"/>
        </w:rPr>
        <w:t>được</w:t>
      </w:r>
      <w:r>
        <w:rPr>
          <w:color w:val="231F20"/>
          <w:spacing w:val="-5"/>
        </w:rPr>
        <w:t> </w:t>
      </w:r>
      <w:r>
        <w:rPr>
          <w:color w:val="231F20"/>
        </w:rPr>
        <w:t>tiếp</w:t>
      </w:r>
      <w:r>
        <w:rPr>
          <w:color w:val="231F20"/>
          <w:spacing w:val="-5"/>
        </w:rPr>
        <w:t> </w:t>
      </w:r>
      <w:r>
        <w:rPr>
          <w:color w:val="231F20"/>
        </w:rPr>
        <w:t>nối</w:t>
      </w:r>
      <w:r>
        <w:rPr>
          <w:color w:val="231F20"/>
          <w:spacing w:val="-5"/>
        </w:rPr>
        <w:t> </w:t>
      </w:r>
      <w:r>
        <w:rPr>
          <w:color w:val="231F20"/>
        </w:rPr>
        <w:t>bởi</w:t>
      </w:r>
      <w:r>
        <w:rPr>
          <w:color w:val="231F20"/>
          <w:spacing w:val="-5"/>
        </w:rPr>
        <w:t> </w:t>
      </w:r>
      <w:r>
        <w:rPr>
          <w:i/>
          <w:color w:val="231F20"/>
        </w:rPr>
        <w:t>tâm thuận thứ, anuloma citta</w:t>
      </w:r>
      <w:r>
        <w:rPr>
          <w:color w:val="231F20"/>
        </w:rPr>
        <w:t>. Tâm này vẫn có cùng đối tượng</w:t>
      </w:r>
      <w:r>
        <w:rPr>
          <w:color w:val="231F20"/>
          <w:spacing w:val="-9"/>
        </w:rPr>
        <w:t> </w:t>
      </w:r>
      <w:r>
        <w:rPr>
          <w:color w:val="231F20"/>
        </w:rPr>
        <w:t>với</w:t>
      </w:r>
      <w:r>
        <w:rPr>
          <w:color w:val="231F20"/>
          <w:spacing w:val="-9"/>
        </w:rPr>
        <w:t> </w:t>
      </w:r>
      <w:r>
        <w:rPr>
          <w:color w:val="231F20"/>
        </w:rPr>
        <w:t>ý</w:t>
      </w:r>
      <w:r>
        <w:rPr>
          <w:color w:val="231F20"/>
          <w:spacing w:val="-9"/>
        </w:rPr>
        <w:t> </w:t>
      </w:r>
      <w:r>
        <w:rPr>
          <w:color w:val="231F20"/>
        </w:rPr>
        <w:t>môn</w:t>
      </w:r>
      <w:r>
        <w:rPr>
          <w:color w:val="231F20"/>
          <w:spacing w:val="-9"/>
        </w:rPr>
        <w:t> </w:t>
      </w:r>
      <w:r>
        <w:rPr>
          <w:color w:val="231F20"/>
        </w:rPr>
        <w:t>hướng</w:t>
      </w:r>
      <w:r>
        <w:rPr>
          <w:color w:val="231F20"/>
          <w:spacing w:val="-9"/>
        </w:rPr>
        <w:t> </w:t>
      </w:r>
      <w:r>
        <w:rPr>
          <w:color w:val="231F20"/>
        </w:rPr>
        <w:t>tâm.</w:t>
      </w:r>
      <w:r>
        <w:rPr>
          <w:color w:val="231F20"/>
          <w:spacing w:val="-14"/>
        </w:rPr>
        <w:t> </w:t>
      </w:r>
      <w:r>
        <w:rPr>
          <w:color w:val="231F20"/>
        </w:rPr>
        <w:t>Tâm</w:t>
      </w:r>
      <w:r>
        <w:rPr>
          <w:color w:val="231F20"/>
          <w:spacing w:val="-9"/>
        </w:rPr>
        <w:t> </w:t>
      </w:r>
      <w:r>
        <w:rPr>
          <w:color w:val="231F20"/>
        </w:rPr>
        <w:t>thuận</w:t>
      </w:r>
      <w:r>
        <w:rPr>
          <w:color w:val="231F20"/>
          <w:spacing w:val="-9"/>
        </w:rPr>
        <w:t> </w:t>
      </w:r>
      <w:r>
        <w:rPr>
          <w:color w:val="231F20"/>
        </w:rPr>
        <w:t>thứ</w:t>
      </w:r>
      <w:r>
        <w:rPr>
          <w:color w:val="231F20"/>
          <w:spacing w:val="-9"/>
        </w:rPr>
        <w:t> </w:t>
      </w:r>
      <w:r>
        <w:rPr>
          <w:color w:val="231F20"/>
        </w:rPr>
        <w:t>được</w:t>
      </w:r>
      <w:r>
        <w:rPr>
          <w:color w:val="231F20"/>
          <w:spacing w:val="-9"/>
        </w:rPr>
        <w:t> </w:t>
      </w:r>
      <w:r>
        <w:rPr>
          <w:color w:val="231F20"/>
        </w:rPr>
        <w:t>nối tiếp bởi tâm </w:t>
      </w:r>
      <w:r>
        <w:rPr>
          <w:i/>
          <w:color w:val="231F20"/>
        </w:rPr>
        <w:t>chuyển tánh, gotrabhū citta</w:t>
      </w:r>
      <w:r>
        <w:rPr>
          <w:color w:val="231F20"/>
        </w:rPr>
        <w:t>.</w:t>
      </w:r>
      <w:r>
        <w:rPr>
          <w:color w:val="231F20"/>
          <w:spacing w:val="80"/>
        </w:rPr>
        <w:t> </w:t>
      </w:r>
      <w:r>
        <w:rPr>
          <w:color w:val="231F20"/>
        </w:rPr>
        <w:t>Tâm này là tâm dục giới cuối cùng của lộ trình ấy trước khi một tâm thuộc cảnh giới khác sinh khởi. Cảnh giới tâm khác có thể là sắc giới, vô sắc giới hay siêu thế. Trong samatha, gotrabhū là tâm dục giới cuối cùng trước</w:t>
      </w:r>
      <w:r>
        <w:rPr>
          <w:color w:val="231F20"/>
          <w:spacing w:val="-11"/>
        </w:rPr>
        <w:t> </w:t>
      </w:r>
      <w:r>
        <w:rPr>
          <w:color w:val="231F20"/>
        </w:rPr>
        <w:t>khi</w:t>
      </w:r>
      <w:r>
        <w:rPr>
          <w:color w:val="231F20"/>
          <w:spacing w:val="-11"/>
        </w:rPr>
        <w:t> </w:t>
      </w:r>
      <w:r>
        <w:rPr>
          <w:color w:val="231F20"/>
        </w:rPr>
        <w:t>tâm</w:t>
      </w:r>
      <w:r>
        <w:rPr>
          <w:color w:val="231F20"/>
          <w:spacing w:val="-11"/>
        </w:rPr>
        <w:t> </w:t>
      </w:r>
      <w:r>
        <w:rPr>
          <w:color w:val="231F20"/>
        </w:rPr>
        <w:t>thiền</w:t>
      </w:r>
      <w:r>
        <w:rPr>
          <w:color w:val="231F20"/>
          <w:spacing w:val="-11"/>
        </w:rPr>
        <w:t> </w:t>
      </w:r>
      <w:r>
        <w:rPr>
          <w:color w:val="231F20"/>
        </w:rPr>
        <w:t>sắc</w:t>
      </w:r>
      <w:r>
        <w:rPr>
          <w:color w:val="231F20"/>
          <w:spacing w:val="-11"/>
        </w:rPr>
        <w:t> </w:t>
      </w:r>
      <w:r>
        <w:rPr>
          <w:color w:val="231F20"/>
        </w:rPr>
        <w:t>giới</w:t>
      </w:r>
      <w:r>
        <w:rPr>
          <w:color w:val="231F20"/>
          <w:spacing w:val="-11"/>
        </w:rPr>
        <w:t> </w:t>
      </w:r>
      <w:r>
        <w:rPr>
          <w:color w:val="231F20"/>
        </w:rPr>
        <w:t>hay</w:t>
      </w:r>
      <w:r>
        <w:rPr>
          <w:color w:val="231F20"/>
          <w:spacing w:val="-11"/>
        </w:rPr>
        <w:t> </w:t>
      </w:r>
      <w:r>
        <w:rPr>
          <w:color w:val="231F20"/>
        </w:rPr>
        <w:t>vô</w:t>
      </w:r>
      <w:r>
        <w:rPr>
          <w:color w:val="231F20"/>
          <w:spacing w:val="-11"/>
        </w:rPr>
        <w:t> </w:t>
      </w:r>
      <w:r>
        <w:rPr>
          <w:color w:val="231F20"/>
        </w:rPr>
        <w:t>sắc</w:t>
      </w:r>
      <w:r>
        <w:rPr>
          <w:color w:val="231F20"/>
          <w:spacing w:val="-11"/>
        </w:rPr>
        <w:t> </w:t>
      </w:r>
      <w:r>
        <w:rPr>
          <w:color w:val="231F20"/>
        </w:rPr>
        <w:t>giới</w:t>
      </w:r>
      <w:r>
        <w:rPr>
          <w:color w:val="231F20"/>
          <w:spacing w:val="-11"/>
        </w:rPr>
        <w:t> </w:t>
      </w:r>
      <w:r>
        <w:rPr>
          <w:color w:val="231F20"/>
        </w:rPr>
        <w:t>sinh</w:t>
      </w:r>
      <w:r>
        <w:rPr>
          <w:color w:val="231F20"/>
          <w:spacing w:val="-11"/>
        </w:rPr>
        <w:t> </w:t>
      </w:r>
      <w:r>
        <w:rPr>
          <w:color w:val="231F20"/>
        </w:rPr>
        <w:t>khởi. Trong vipassanā, gotrabhū là tâm dục giới cuối cùng của</w:t>
      </w:r>
      <w:r>
        <w:rPr>
          <w:color w:val="231F20"/>
          <w:spacing w:val="36"/>
        </w:rPr>
        <w:t> </w:t>
      </w:r>
      <w:r>
        <w:rPr>
          <w:color w:val="231F20"/>
        </w:rPr>
        <w:t>phàm</w:t>
      </w:r>
      <w:r>
        <w:rPr>
          <w:color w:val="231F20"/>
          <w:spacing w:val="36"/>
        </w:rPr>
        <w:t> </w:t>
      </w:r>
      <w:r>
        <w:rPr>
          <w:color w:val="231F20"/>
        </w:rPr>
        <w:t>phu</w:t>
      </w:r>
      <w:r>
        <w:rPr>
          <w:color w:val="231F20"/>
          <w:spacing w:val="36"/>
        </w:rPr>
        <w:t> </w:t>
      </w:r>
      <w:r>
        <w:rPr>
          <w:color w:val="231F20"/>
        </w:rPr>
        <w:t>trước</w:t>
      </w:r>
      <w:r>
        <w:rPr>
          <w:color w:val="231F20"/>
          <w:spacing w:val="36"/>
        </w:rPr>
        <w:t> </w:t>
      </w:r>
      <w:r>
        <w:rPr>
          <w:color w:val="231F20"/>
        </w:rPr>
        <w:t>khi</w:t>
      </w:r>
      <w:r>
        <w:rPr>
          <w:color w:val="231F20"/>
          <w:spacing w:val="36"/>
        </w:rPr>
        <w:t> </w:t>
      </w:r>
      <w:r>
        <w:rPr>
          <w:color w:val="231F20"/>
        </w:rPr>
        <w:t>tâm</w:t>
      </w:r>
      <w:r>
        <w:rPr>
          <w:color w:val="231F20"/>
          <w:spacing w:val="36"/>
        </w:rPr>
        <w:t> </w:t>
      </w:r>
      <w:r>
        <w:rPr>
          <w:color w:val="231F20"/>
        </w:rPr>
        <w:t>siêu</w:t>
      </w:r>
      <w:r>
        <w:rPr>
          <w:color w:val="231F20"/>
          <w:spacing w:val="36"/>
        </w:rPr>
        <w:t> </w:t>
      </w:r>
      <w:r>
        <w:rPr>
          <w:color w:val="231F20"/>
        </w:rPr>
        <w:t>thế</w:t>
      </w:r>
      <w:r>
        <w:rPr>
          <w:color w:val="231F20"/>
          <w:spacing w:val="36"/>
        </w:rPr>
        <w:t> </w:t>
      </w:r>
      <w:r>
        <w:rPr>
          <w:color w:val="231F20"/>
        </w:rPr>
        <w:t>sinh</w:t>
      </w:r>
      <w:r>
        <w:rPr>
          <w:color w:val="231F20"/>
          <w:spacing w:val="36"/>
        </w:rPr>
        <w:t> </w:t>
      </w:r>
      <w:r>
        <w:rPr>
          <w:color w:val="231F20"/>
        </w:rPr>
        <w:t>khởi</w:t>
      </w:r>
      <w:r>
        <w:rPr>
          <w:color w:val="231F20"/>
          <w:spacing w:val="36"/>
        </w:rPr>
        <w:t> </w:t>
      </w:r>
      <w:r>
        <w:rPr>
          <w:color w:val="231F20"/>
        </w:rPr>
        <w:t>và vị ấy trở thành bậc thánh nhân. Đối tượng của tâm chuyển tánh sinh khởi trước tâm siêu thế khác với đối tượng của tâm chuyển tánh trong samatha: tâm chuyển</w:t>
      </w:r>
      <w:r>
        <w:rPr>
          <w:color w:val="231F20"/>
          <w:spacing w:val="-5"/>
        </w:rPr>
        <w:t> </w:t>
      </w:r>
      <w:r>
        <w:rPr>
          <w:color w:val="231F20"/>
        </w:rPr>
        <w:t>tánh</w:t>
      </w:r>
      <w:r>
        <w:rPr>
          <w:color w:val="231F20"/>
          <w:spacing w:val="-5"/>
        </w:rPr>
        <w:t> </w:t>
      </w:r>
      <w:r>
        <w:rPr>
          <w:color w:val="231F20"/>
        </w:rPr>
        <w:t>sinh</w:t>
      </w:r>
      <w:r>
        <w:rPr>
          <w:color w:val="231F20"/>
          <w:spacing w:val="-5"/>
        </w:rPr>
        <w:t> </w:t>
      </w:r>
      <w:r>
        <w:rPr>
          <w:color w:val="231F20"/>
        </w:rPr>
        <w:t>trước</w:t>
      </w:r>
      <w:r>
        <w:rPr>
          <w:color w:val="231F20"/>
          <w:spacing w:val="-5"/>
        </w:rPr>
        <w:t> </w:t>
      </w:r>
      <w:r>
        <w:rPr>
          <w:color w:val="231F20"/>
        </w:rPr>
        <w:t>tâm</w:t>
      </w:r>
      <w:r>
        <w:rPr>
          <w:color w:val="231F20"/>
          <w:spacing w:val="-5"/>
        </w:rPr>
        <w:t> </w:t>
      </w:r>
      <w:r>
        <w:rPr>
          <w:color w:val="231F20"/>
        </w:rPr>
        <w:t>siêu</w:t>
      </w:r>
      <w:r>
        <w:rPr>
          <w:color w:val="231F20"/>
          <w:spacing w:val="-5"/>
        </w:rPr>
        <w:t> </w:t>
      </w:r>
      <w:r>
        <w:rPr>
          <w:color w:val="231F20"/>
        </w:rPr>
        <w:t>thế</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niết bàn.</w:t>
      </w:r>
      <w:r>
        <w:rPr>
          <w:color w:val="231F20"/>
          <w:spacing w:val="-6"/>
        </w:rPr>
        <w:t> </w:t>
      </w:r>
      <w:r>
        <w:rPr>
          <w:color w:val="231F20"/>
        </w:rPr>
        <w:t>Đó</w:t>
      </w:r>
      <w:r>
        <w:rPr>
          <w:color w:val="231F20"/>
          <w:spacing w:val="-5"/>
        </w:rPr>
        <w:t> </w:t>
      </w:r>
      <w:r>
        <w:rPr>
          <w:color w:val="231F20"/>
        </w:rPr>
        <w:t>là</w:t>
      </w:r>
      <w:r>
        <w:rPr>
          <w:color w:val="231F20"/>
          <w:spacing w:val="-6"/>
        </w:rPr>
        <w:t> </w:t>
      </w:r>
      <w:r>
        <w:rPr>
          <w:color w:val="231F20"/>
        </w:rPr>
        <w:t>tâm</w:t>
      </w:r>
      <w:r>
        <w:rPr>
          <w:color w:val="231F20"/>
          <w:spacing w:val="-5"/>
        </w:rPr>
        <w:t> </w:t>
      </w:r>
      <w:r>
        <w:rPr>
          <w:color w:val="231F20"/>
        </w:rPr>
        <w:t>đầu</w:t>
      </w:r>
      <w:r>
        <w:rPr>
          <w:color w:val="231F20"/>
          <w:spacing w:val="-6"/>
        </w:rPr>
        <w:t> </w:t>
      </w:r>
      <w:r>
        <w:rPr>
          <w:color w:val="231F20"/>
        </w:rPr>
        <w:t>tiên</w:t>
      </w:r>
      <w:r>
        <w:rPr>
          <w:color w:val="231F20"/>
          <w:spacing w:val="-6"/>
        </w:rPr>
        <w:t> </w:t>
      </w:r>
      <w:r>
        <w:rPr>
          <w:color w:val="231F20"/>
        </w:rPr>
        <w:t>trong</w:t>
      </w:r>
      <w:r>
        <w:rPr>
          <w:color w:val="231F20"/>
          <w:spacing w:val="-6"/>
        </w:rPr>
        <w:t> </w:t>
      </w:r>
      <w:r>
        <w:rPr>
          <w:color w:val="231F20"/>
        </w:rPr>
        <w:t>lộ</w:t>
      </w:r>
      <w:r>
        <w:rPr>
          <w:color w:val="231F20"/>
          <w:spacing w:val="-6"/>
        </w:rPr>
        <w:t> </w:t>
      </w:r>
      <w:r>
        <w:rPr>
          <w:color w:val="231F20"/>
        </w:rPr>
        <w:t>trình</w:t>
      </w:r>
      <w:r>
        <w:rPr>
          <w:color w:val="231F20"/>
          <w:spacing w:val="-6"/>
        </w:rPr>
        <w:t> </w:t>
      </w:r>
      <w:r>
        <w:rPr>
          <w:color w:val="231F20"/>
        </w:rPr>
        <w:t>ấy</w:t>
      </w:r>
      <w:r>
        <w:rPr>
          <w:color w:val="231F20"/>
          <w:spacing w:val="-6"/>
        </w:rPr>
        <w:t> </w:t>
      </w:r>
      <w:r>
        <w:rPr>
          <w:color w:val="231F20"/>
        </w:rPr>
        <w:t>kinh</w:t>
      </w:r>
      <w:r>
        <w:rPr>
          <w:color w:val="231F20"/>
          <w:spacing w:val="-6"/>
        </w:rPr>
        <w:t> </w:t>
      </w:r>
      <w:r>
        <w:rPr>
          <w:color w:val="231F20"/>
        </w:rPr>
        <w:t>nghiệm niết bàn nhưng không phải là tâm siêu thế. Tại thời điểm</w:t>
      </w:r>
      <w:r>
        <w:rPr>
          <w:color w:val="231F20"/>
          <w:spacing w:val="-6"/>
        </w:rPr>
        <w:t> </w:t>
      </w:r>
      <w:r>
        <w:rPr>
          <w:color w:val="231F20"/>
        </w:rPr>
        <w:t>chuyển</w:t>
      </w:r>
      <w:r>
        <w:rPr>
          <w:color w:val="231F20"/>
          <w:spacing w:val="-6"/>
        </w:rPr>
        <w:t> </w:t>
      </w:r>
      <w:r>
        <w:rPr>
          <w:color w:val="231F20"/>
        </w:rPr>
        <w:t>tánh,</w:t>
      </w:r>
      <w:r>
        <w:rPr>
          <w:color w:val="231F20"/>
          <w:spacing w:val="-6"/>
        </w:rPr>
        <w:t> </w:t>
      </w:r>
      <w:r>
        <w:rPr>
          <w:color w:val="231F20"/>
        </w:rPr>
        <w:t>người</w:t>
      </w:r>
      <w:r>
        <w:rPr>
          <w:color w:val="231F20"/>
          <w:spacing w:val="-6"/>
        </w:rPr>
        <w:t> </w:t>
      </w:r>
      <w:r>
        <w:rPr>
          <w:color w:val="231F20"/>
        </w:rPr>
        <w:t>sẽ</w:t>
      </w:r>
      <w:r>
        <w:rPr>
          <w:color w:val="231F20"/>
          <w:spacing w:val="-6"/>
        </w:rPr>
        <w:t> </w:t>
      </w:r>
      <w:r>
        <w:rPr>
          <w:color w:val="231F20"/>
        </w:rPr>
        <w:t>đạt</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vẫn</w:t>
      </w:r>
      <w:r>
        <w:rPr>
          <w:color w:val="231F20"/>
          <w:spacing w:val="-6"/>
        </w:rPr>
        <w:t> </w:t>
      </w:r>
      <w:r>
        <w:rPr>
          <w:color w:val="231F20"/>
        </w:rPr>
        <w:t>là</w:t>
      </w:r>
      <w:r>
        <w:rPr>
          <w:color w:val="231F20"/>
          <w:spacing w:val="-6"/>
        </w:rPr>
        <w:t> </w:t>
      </w:r>
      <w:r>
        <w:rPr>
          <w:color w:val="231F20"/>
        </w:rPr>
        <w:t>phàm phu. Tâm chuyển tánh không tận diệt phiền não, nó được tiếp nối bởi </w:t>
      </w:r>
      <w:r>
        <w:rPr>
          <w:i/>
          <w:color w:val="231F20"/>
        </w:rPr>
        <w:t>tâm đạo, magga-citta</w:t>
      </w:r>
      <w:r>
        <w:rPr>
          <w:color w:val="231F20"/>
        </w:rPr>
        <w:t>, và tâm này mới tận diệt các phiền não được đoạn trừ ở tầng giác ngộ Dự lưu. Tâm đạo là tâm siêu thế đầu tiên trong lộ</w:t>
      </w:r>
      <w:r>
        <w:rPr>
          <w:color w:val="231F20"/>
          <w:spacing w:val="8"/>
        </w:rPr>
        <w:t> </w:t>
      </w:r>
      <w:r>
        <w:rPr>
          <w:color w:val="231F20"/>
        </w:rPr>
        <w:t>trình</w:t>
      </w:r>
      <w:r>
        <w:rPr>
          <w:color w:val="231F20"/>
          <w:spacing w:val="11"/>
        </w:rPr>
        <w:t> </w:t>
      </w:r>
      <w:r>
        <w:rPr>
          <w:color w:val="231F20"/>
        </w:rPr>
        <w:t>tâm</w:t>
      </w:r>
      <w:r>
        <w:rPr>
          <w:color w:val="231F20"/>
          <w:spacing w:val="10"/>
        </w:rPr>
        <w:t> </w:t>
      </w:r>
      <w:r>
        <w:rPr>
          <w:color w:val="231F20"/>
        </w:rPr>
        <w:t>ấy.</w:t>
      </w:r>
      <w:r>
        <w:rPr>
          <w:color w:val="231F20"/>
          <w:spacing w:val="11"/>
        </w:rPr>
        <w:t> </w:t>
      </w:r>
      <w:r>
        <w:rPr>
          <w:color w:val="231F20"/>
        </w:rPr>
        <w:t>Khi</w:t>
      </w:r>
      <w:r>
        <w:rPr>
          <w:color w:val="231F20"/>
          <w:spacing w:val="10"/>
        </w:rPr>
        <w:t> </w:t>
      </w:r>
      <w:r>
        <w:rPr>
          <w:color w:val="231F20"/>
        </w:rPr>
        <w:t>diệt</w:t>
      </w:r>
      <w:r>
        <w:rPr>
          <w:color w:val="231F20"/>
          <w:spacing w:val="11"/>
        </w:rPr>
        <w:t> </w:t>
      </w:r>
      <w:r>
        <w:rPr>
          <w:color w:val="231F20"/>
        </w:rPr>
        <w:t>đi,</w:t>
      </w:r>
      <w:r>
        <w:rPr>
          <w:color w:val="231F20"/>
          <w:spacing w:val="10"/>
        </w:rPr>
        <w:t> </w:t>
      </w:r>
      <w:r>
        <w:rPr>
          <w:color w:val="231F20"/>
        </w:rPr>
        <w:t>nó</w:t>
      </w:r>
      <w:r>
        <w:rPr>
          <w:color w:val="231F20"/>
          <w:spacing w:val="11"/>
        </w:rPr>
        <w:t> </w:t>
      </w:r>
      <w:r>
        <w:rPr>
          <w:color w:val="231F20"/>
        </w:rPr>
        <w:t>được</w:t>
      </w:r>
      <w:r>
        <w:rPr>
          <w:color w:val="231F20"/>
          <w:spacing w:val="10"/>
        </w:rPr>
        <w:t> </w:t>
      </w:r>
      <w:r>
        <w:rPr>
          <w:color w:val="231F20"/>
        </w:rPr>
        <w:t>nối</w:t>
      </w:r>
      <w:r>
        <w:rPr>
          <w:color w:val="231F20"/>
          <w:spacing w:val="11"/>
        </w:rPr>
        <w:t> </w:t>
      </w:r>
      <w:r>
        <w:rPr>
          <w:color w:val="231F20"/>
        </w:rPr>
        <w:t>tiếp</w:t>
      </w:r>
      <w:r>
        <w:rPr>
          <w:color w:val="231F20"/>
          <w:spacing w:val="10"/>
        </w:rPr>
        <w:t> </w:t>
      </w:r>
      <w:r>
        <w:rPr>
          <w:color w:val="231F20"/>
        </w:rPr>
        <w:t>bởi</w:t>
      </w:r>
      <w:r>
        <w:rPr>
          <w:color w:val="231F20"/>
          <w:spacing w:val="11"/>
        </w:rPr>
        <w:t> </w:t>
      </w:r>
      <w:r>
        <w:rPr>
          <w:color w:val="231F20"/>
          <w:spacing w:val="-5"/>
        </w:rPr>
        <w:t>hai</w:t>
      </w:r>
    </w:p>
    <w:p>
      <w:pPr>
        <w:pStyle w:val="BodyText"/>
        <w:spacing w:after="0" w:line="252" w:lineRule="auto"/>
        <w:sectPr>
          <w:pgSz w:w="7660" w:h="11630"/>
          <w:pgMar w:header="779" w:footer="0" w:top="1100" w:bottom="280" w:left="850" w:right="850"/>
        </w:sectPr>
      </w:pPr>
    </w:p>
    <w:p>
      <w:pPr>
        <w:pStyle w:val="BodyText"/>
        <w:spacing w:line="271" w:lineRule="auto" w:before="241"/>
      </w:pPr>
      <w:r>
        <w:rPr>
          <w:color w:val="231F20"/>
        </w:rPr>
        <w:t>hoặc ba </w:t>
      </w:r>
      <w:r>
        <w:rPr>
          <w:i/>
          <w:color w:val="231F20"/>
        </w:rPr>
        <w:t>tâm quả, phala-citta</w:t>
      </w:r>
      <w:r>
        <w:rPr>
          <w:color w:val="231F20"/>
        </w:rPr>
        <w:t>, là kết quả của tâm </w:t>
      </w:r>
      <w:r>
        <w:rPr>
          <w:color w:val="231F20"/>
        </w:rPr>
        <w:t>đạo và</w:t>
      </w:r>
      <w:r>
        <w:rPr>
          <w:color w:val="231F20"/>
          <w:spacing w:val="-10"/>
        </w:rPr>
        <w:t> </w:t>
      </w:r>
      <w:r>
        <w:rPr>
          <w:color w:val="231F20"/>
        </w:rPr>
        <w:t>vẫn</w:t>
      </w:r>
      <w:r>
        <w:rPr>
          <w:color w:val="231F20"/>
          <w:spacing w:val="-10"/>
        </w:rPr>
        <w:t> </w:t>
      </w:r>
      <w:r>
        <w:rPr>
          <w:color w:val="231F20"/>
        </w:rPr>
        <w:t>có</w:t>
      </w:r>
      <w:r>
        <w:rPr>
          <w:color w:val="231F20"/>
          <w:spacing w:val="-10"/>
        </w:rPr>
        <w:t> </w:t>
      </w:r>
      <w:r>
        <w:rPr>
          <w:color w:val="231F20"/>
        </w:rPr>
        <w:t>niết</w:t>
      </w:r>
      <w:r>
        <w:rPr>
          <w:color w:val="231F20"/>
          <w:spacing w:val="-10"/>
        </w:rPr>
        <w:t> </w:t>
      </w:r>
      <w:r>
        <w:rPr>
          <w:color w:val="231F20"/>
        </w:rPr>
        <w:t>bàn</w:t>
      </w:r>
      <w:r>
        <w:rPr>
          <w:color w:val="231F20"/>
          <w:spacing w:val="-10"/>
        </w:rPr>
        <w:t> </w:t>
      </w:r>
      <w:r>
        <w:rPr>
          <w:color w:val="231F20"/>
        </w:rPr>
        <w:t>là</w:t>
      </w:r>
      <w:r>
        <w:rPr>
          <w:color w:val="231F20"/>
          <w:spacing w:val="-10"/>
        </w:rPr>
        <w:t> </w:t>
      </w:r>
      <w:r>
        <w:rPr>
          <w:color w:val="231F20"/>
        </w:rPr>
        <w:t>đối</w:t>
      </w:r>
      <w:r>
        <w:rPr>
          <w:color w:val="231F20"/>
          <w:spacing w:val="-9"/>
        </w:rPr>
        <w:t> </w:t>
      </w:r>
      <w:r>
        <w:rPr>
          <w:color w:val="231F20"/>
        </w:rPr>
        <w:t>tượng.</w:t>
      </w:r>
      <w:r>
        <w:rPr>
          <w:color w:val="231F20"/>
          <w:spacing w:val="-10"/>
        </w:rPr>
        <w:t> </w:t>
      </w:r>
      <w:r>
        <w:rPr>
          <w:color w:val="231F20"/>
        </w:rPr>
        <w:t>Như</w:t>
      </w:r>
      <w:r>
        <w:rPr>
          <w:color w:val="231F20"/>
          <w:spacing w:val="-9"/>
        </w:rPr>
        <w:t> </w:t>
      </w:r>
      <w:r>
        <w:rPr>
          <w:color w:val="231F20"/>
        </w:rPr>
        <w:t>đã</w:t>
      </w:r>
      <w:r>
        <w:rPr>
          <w:color w:val="231F20"/>
          <w:spacing w:val="-10"/>
        </w:rPr>
        <w:t> </w:t>
      </w:r>
      <w:r>
        <w:rPr>
          <w:color w:val="231F20"/>
        </w:rPr>
        <w:t>thấy,</w:t>
      </w:r>
      <w:r>
        <w:rPr>
          <w:color w:val="231F20"/>
          <w:spacing w:val="-10"/>
        </w:rPr>
        <w:t> </w:t>
      </w:r>
      <w:r>
        <w:rPr>
          <w:color w:val="231F20"/>
        </w:rPr>
        <w:t>tâm</w:t>
      </w:r>
      <w:r>
        <w:rPr>
          <w:color w:val="231F20"/>
          <w:spacing w:val="-10"/>
        </w:rPr>
        <w:t> </w:t>
      </w:r>
      <w:r>
        <w:rPr>
          <w:color w:val="231F20"/>
        </w:rPr>
        <w:t>đạo được</w:t>
      </w:r>
      <w:r>
        <w:rPr>
          <w:color w:val="231F20"/>
          <w:spacing w:val="-5"/>
        </w:rPr>
        <w:t> </w:t>
      </w:r>
      <w:r>
        <w:rPr>
          <w:color w:val="231F20"/>
        </w:rPr>
        <w:t>tiếp</w:t>
      </w:r>
      <w:r>
        <w:rPr>
          <w:color w:val="231F20"/>
          <w:spacing w:val="-5"/>
        </w:rPr>
        <w:t> </w:t>
      </w:r>
      <w:r>
        <w:rPr>
          <w:color w:val="231F20"/>
        </w:rPr>
        <w:t>nối</w:t>
      </w:r>
      <w:r>
        <w:rPr>
          <w:color w:val="231F20"/>
          <w:spacing w:val="-5"/>
        </w:rPr>
        <w:t> </w:t>
      </w:r>
      <w:r>
        <w:rPr>
          <w:color w:val="231F20"/>
        </w:rPr>
        <w:t>ngay</w:t>
      </w:r>
      <w:r>
        <w:rPr>
          <w:color w:val="231F20"/>
          <w:spacing w:val="-5"/>
        </w:rPr>
        <w:t> </w:t>
      </w:r>
      <w:r>
        <w:rPr>
          <w:color w:val="231F20"/>
        </w:rPr>
        <w:t>bởi</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trong</w:t>
      </w:r>
      <w:r>
        <w:rPr>
          <w:color w:val="231F20"/>
          <w:spacing w:val="-5"/>
        </w:rPr>
        <w:t> </w:t>
      </w:r>
      <w:r>
        <w:rPr>
          <w:color w:val="231F20"/>
        </w:rPr>
        <w:t>cùng</w:t>
      </w:r>
      <w:r>
        <w:rPr>
          <w:color w:val="231F20"/>
          <w:spacing w:val="-5"/>
        </w:rPr>
        <w:t> </w:t>
      </w:r>
      <w:r>
        <w:rPr>
          <w:color w:val="231F20"/>
        </w:rPr>
        <w:t>một</w:t>
      </w:r>
      <w:r>
        <w:rPr>
          <w:color w:val="231F20"/>
          <w:spacing w:val="-5"/>
        </w:rPr>
        <w:t> </w:t>
      </w:r>
      <w:r>
        <w:rPr>
          <w:color w:val="231F20"/>
        </w:rPr>
        <w:t>lộ trình</w:t>
      </w:r>
      <w:r>
        <w:rPr>
          <w:color w:val="231F20"/>
          <w:spacing w:val="-14"/>
        </w:rPr>
        <w:t> </w:t>
      </w:r>
      <w:r>
        <w:rPr>
          <w:color w:val="231F20"/>
        </w:rPr>
        <w:t>tâm</w:t>
      </w:r>
      <w:r>
        <w:rPr>
          <w:color w:val="231F20"/>
          <w:vertAlign w:val="superscript"/>
        </w:rPr>
        <w:t>112</w:t>
      </w:r>
      <w:r>
        <w:rPr>
          <w:color w:val="231F20"/>
          <w:vertAlign w:val="baseline"/>
        </w:rPr>
        <w:t>.</w:t>
      </w:r>
      <w:r>
        <w:rPr>
          <w:color w:val="231F20"/>
          <w:spacing w:val="-17"/>
          <w:vertAlign w:val="baseline"/>
        </w:rPr>
        <w:t> </w:t>
      </w:r>
      <w:r>
        <w:rPr>
          <w:color w:val="231F20"/>
          <w:vertAlign w:val="baseline"/>
        </w:rPr>
        <w:t>Tâm</w:t>
      </w:r>
      <w:r>
        <w:rPr>
          <w:color w:val="231F20"/>
          <w:spacing w:val="-14"/>
          <w:vertAlign w:val="baseline"/>
        </w:rPr>
        <w:t> </w:t>
      </w:r>
      <w:r>
        <w:rPr>
          <w:color w:val="231F20"/>
          <w:vertAlign w:val="baseline"/>
        </w:rPr>
        <w:t>đạo</w:t>
      </w:r>
      <w:r>
        <w:rPr>
          <w:color w:val="231F20"/>
          <w:spacing w:val="-14"/>
          <w:vertAlign w:val="baseline"/>
        </w:rPr>
        <w:t> </w:t>
      </w:r>
      <w:r>
        <w:rPr>
          <w:color w:val="231F20"/>
          <w:vertAlign w:val="baseline"/>
        </w:rPr>
        <w:t>không</w:t>
      </w:r>
      <w:r>
        <w:rPr>
          <w:color w:val="231F20"/>
          <w:spacing w:val="-13"/>
          <w:vertAlign w:val="baseline"/>
        </w:rPr>
        <w:t> </w:t>
      </w:r>
      <w:r>
        <w:rPr>
          <w:color w:val="231F20"/>
          <w:vertAlign w:val="baseline"/>
        </w:rPr>
        <w:t>thể</w:t>
      </w:r>
      <w:r>
        <w:rPr>
          <w:color w:val="231F20"/>
          <w:spacing w:val="-13"/>
          <w:vertAlign w:val="baseline"/>
        </w:rPr>
        <w:t> </w:t>
      </w:r>
      <w:r>
        <w:rPr>
          <w:color w:val="231F20"/>
          <w:vertAlign w:val="baseline"/>
        </w:rPr>
        <w:t>tạo</w:t>
      </w:r>
      <w:r>
        <w:rPr>
          <w:color w:val="231F20"/>
          <w:spacing w:val="-14"/>
          <w:vertAlign w:val="baseline"/>
        </w:rPr>
        <w:t> </w:t>
      </w:r>
      <w:r>
        <w:rPr>
          <w:color w:val="231F20"/>
          <w:vertAlign w:val="baseline"/>
        </w:rPr>
        <w:t>quả</w:t>
      </w:r>
      <w:r>
        <w:rPr>
          <w:color w:val="231F20"/>
          <w:spacing w:val="-13"/>
          <w:vertAlign w:val="baseline"/>
        </w:rPr>
        <w:t> </w:t>
      </w:r>
      <w:r>
        <w:rPr>
          <w:color w:val="231F20"/>
          <w:vertAlign w:val="baseline"/>
        </w:rPr>
        <w:t>dưới</w:t>
      </w:r>
      <w:r>
        <w:rPr>
          <w:color w:val="231F20"/>
          <w:spacing w:val="-14"/>
          <w:vertAlign w:val="baseline"/>
        </w:rPr>
        <w:t> </w:t>
      </w:r>
      <w:r>
        <w:rPr>
          <w:color w:val="231F20"/>
          <w:vertAlign w:val="baseline"/>
        </w:rPr>
        <w:t>dạng</w:t>
      </w:r>
      <w:r>
        <w:rPr>
          <w:color w:val="231F20"/>
          <w:spacing w:val="-13"/>
          <w:vertAlign w:val="baseline"/>
        </w:rPr>
        <w:t> </w:t>
      </w:r>
      <w:r>
        <w:rPr>
          <w:color w:val="231F20"/>
          <w:vertAlign w:val="baseline"/>
        </w:rPr>
        <w:t>tái sinh</w:t>
      </w:r>
      <w:r>
        <w:rPr>
          <w:color w:val="231F20"/>
          <w:spacing w:val="-3"/>
          <w:vertAlign w:val="baseline"/>
        </w:rPr>
        <w:t> </w:t>
      </w:r>
      <w:r>
        <w:rPr>
          <w:color w:val="231F20"/>
          <w:vertAlign w:val="baseline"/>
        </w:rPr>
        <w:t>như</w:t>
      </w:r>
      <w:r>
        <w:rPr>
          <w:color w:val="231F20"/>
          <w:spacing w:val="-3"/>
          <w:vertAlign w:val="baseline"/>
        </w:rPr>
        <w:t> </w:t>
      </w:r>
      <w:r>
        <w:rPr>
          <w:color w:val="231F20"/>
          <w:vertAlign w:val="baseline"/>
        </w:rPr>
        <w:t>các</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thiện</w:t>
      </w:r>
      <w:r>
        <w:rPr>
          <w:color w:val="231F20"/>
          <w:spacing w:val="-3"/>
          <w:vertAlign w:val="baseline"/>
        </w:rPr>
        <w:t> </w:t>
      </w:r>
      <w:r>
        <w:rPr>
          <w:color w:val="231F20"/>
          <w:vertAlign w:val="baseline"/>
        </w:rPr>
        <w:t>thuộc</w:t>
      </w:r>
      <w:r>
        <w:rPr>
          <w:color w:val="231F20"/>
          <w:spacing w:val="-3"/>
          <w:vertAlign w:val="baseline"/>
        </w:rPr>
        <w:t> </w:t>
      </w:r>
      <w:r>
        <w:rPr>
          <w:color w:val="231F20"/>
          <w:vertAlign w:val="baseline"/>
        </w:rPr>
        <w:t>các</w:t>
      </w:r>
      <w:r>
        <w:rPr>
          <w:color w:val="231F20"/>
          <w:spacing w:val="-3"/>
          <w:vertAlign w:val="baseline"/>
        </w:rPr>
        <w:t> </w:t>
      </w:r>
      <w:r>
        <w:rPr>
          <w:color w:val="231F20"/>
          <w:vertAlign w:val="baseline"/>
        </w:rPr>
        <w:t>cảnh</w:t>
      </w:r>
      <w:r>
        <w:rPr>
          <w:color w:val="231F20"/>
          <w:spacing w:val="-3"/>
          <w:vertAlign w:val="baseline"/>
        </w:rPr>
        <w:t> </w:t>
      </w:r>
      <w:r>
        <w:rPr>
          <w:color w:val="231F20"/>
          <w:vertAlign w:val="baseline"/>
        </w:rPr>
        <w:t>giới</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khác. Các tâm quả, phala-citta, được tiếp nối bởi các tâm hộ kiếp</w:t>
      </w:r>
      <w:r>
        <w:rPr>
          <w:color w:val="231F20"/>
          <w:vertAlign w:val="superscript"/>
        </w:rPr>
        <w:t>113</w:t>
      </w:r>
      <w:r>
        <w:rPr>
          <w:color w:val="231F20"/>
          <w:vertAlign w:val="baseline"/>
        </w:rPr>
        <w:t>.</w:t>
      </w:r>
    </w:p>
    <w:p>
      <w:pPr>
        <w:pStyle w:val="BodyText"/>
        <w:spacing w:line="271" w:lineRule="auto" w:before="107"/>
        <w:ind w:firstLine="396"/>
      </w:pPr>
      <w:r>
        <w:rPr>
          <w:color w:val="231F20"/>
        </w:rPr>
        <w:t>Một số người không cần tới tâm chuẩn bị, </w:t>
      </w:r>
      <w:r>
        <w:rPr>
          <w:color w:val="231F20"/>
        </w:rPr>
        <w:t>và trong trường hợp ấy có ba sát-na tâm quả thay cho hai sát-na.</w:t>
      </w:r>
    </w:p>
    <w:p>
      <w:pPr>
        <w:pStyle w:val="BodyText"/>
        <w:spacing w:before="110"/>
        <w:ind w:left="510" w:right="0"/>
      </w:pPr>
      <w:r>
        <w:rPr>
          <w:color w:val="231F20"/>
          <w:spacing w:val="-6"/>
        </w:rPr>
        <w:t>Tổng</w:t>
      </w:r>
      <w:r>
        <w:rPr>
          <w:color w:val="231F20"/>
          <w:spacing w:val="-20"/>
        </w:rPr>
        <w:t> </w:t>
      </w:r>
      <w:r>
        <w:rPr>
          <w:color w:val="231F20"/>
          <w:spacing w:val="-6"/>
        </w:rPr>
        <w:t>hợp</w:t>
      </w:r>
      <w:r>
        <w:rPr>
          <w:color w:val="231F20"/>
          <w:spacing w:val="-17"/>
        </w:rPr>
        <w:t> </w:t>
      </w:r>
      <w:r>
        <w:rPr>
          <w:color w:val="231F20"/>
          <w:spacing w:val="-6"/>
        </w:rPr>
        <w:t>lại</w:t>
      </w:r>
      <w:r>
        <w:rPr>
          <w:color w:val="231F20"/>
          <w:spacing w:val="-18"/>
        </w:rPr>
        <w:t> </w:t>
      </w:r>
      <w:r>
        <w:rPr>
          <w:color w:val="231F20"/>
          <w:spacing w:val="-6"/>
        </w:rPr>
        <w:t>các</w:t>
      </w:r>
      <w:r>
        <w:rPr>
          <w:color w:val="231F20"/>
          <w:spacing w:val="-17"/>
        </w:rPr>
        <w:t> </w:t>
      </w:r>
      <w:r>
        <w:rPr>
          <w:color w:val="231F20"/>
          <w:spacing w:val="-6"/>
        </w:rPr>
        <w:t>tâm</w:t>
      </w:r>
      <w:r>
        <w:rPr>
          <w:color w:val="231F20"/>
          <w:spacing w:val="-18"/>
        </w:rPr>
        <w:t> </w:t>
      </w:r>
      <w:r>
        <w:rPr>
          <w:color w:val="231F20"/>
          <w:spacing w:val="-6"/>
        </w:rPr>
        <w:t>trong</w:t>
      </w:r>
      <w:r>
        <w:rPr>
          <w:color w:val="231F20"/>
          <w:spacing w:val="-17"/>
        </w:rPr>
        <w:t> </w:t>
      </w:r>
      <w:r>
        <w:rPr>
          <w:color w:val="231F20"/>
          <w:spacing w:val="-6"/>
        </w:rPr>
        <w:t>lộ</w:t>
      </w:r>
      <w:r>
        <w:rPr>
          <w:color w:val="231F20"/>
          <w:spacing w:val="-18"/>
        </w:rPr>
        <w:t> </w:t>
      </w:r>
      <w:r>
        <w:rPr>
          <w:color w:val="231F20"/>
          <w:spacing w:val="-6"/>
        </w:rPr>
        <w:t>trình</w:t>
      </w:r>
      <w:r>
        <w:rPr>
          <w:color w:val="231F20"/>
          <w:spacing w:val="-17"/>
        </w:rPr>
        <w:t> </w:t>
      </w:r>
      <w:r>
        <w:rPr>
          <w:color w:val="231F20"/>
          <w:spacing w:val="-6"/>
        </w:rPr>
        <w:t>giác</w:t>
      </w:r>
      <w:r>
        <w:rPr>
          <w:color w:val="231F20"/>
          <w:spacing w:val="-18"/>
        </w:rPr>
        <w:t> </w:t>
      </w:r>
      <w:r>
        <w:rPr>
          <w:color w:val="231F20"/>
          <w:spacing w:val="-6"/>
        </w:rPr>
        <w:t>ngộ</w:t>
      </w:r>
      <w:r>
        <w:rPr>
          <w:color w:val="231F20"/>
          <w:spacing w:val="-17"/>
        </w:rPr>
        <w:t> </w:t>
      </w:r>
      <w:r>
        <w:rPr>
          <w:color w:val="231F20"/>
          <w:spacing w:val="-6"/>
        </w:rPr>
        <w:t>như</w:t>
      </w:r>
      <w:r>
        <w:rPr>
          <w:color w:val="231F20"/>
          <w:spacing w:val="-17"/>
        </w:rPr>
        <w:t> </w:t>
      </w:r>
      <w:r>
        <w:rPr>
          <w:color w:val="231F20"/>
          <w:spacing w:val="-6"/>
        </w:rPr>
        <w:t>sau:</w:t>
      </w:r>
    </w:p>
    <w:p>
      <w:pPr>
        <w:spacing w:before="153"/>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Ý</w:t>
      </w:r>
      <w:r>
        <w:rPr>
          <w:color w:val="231F20"/>
          <w:spacing w:val="-1"/>
          <w:sz w:val="27"/>
        </w:rPr>
        <w:t> </w:t>
      </w:r>
      <w:r>
        <w:rPr>
          <w:color w:val="231F20"/>
          <w:sz w:val="27"/>
        </w:rPr>
        <w:t>môn</w:t>
      </w:r>
      <w:r>
        <w:rPr>
          <w:color w:val="231F20"/>
          <w:spacing w:val="-1"/>
          <w:sz w:val="27"/>
        </w:rPr>
        <w:t> </w:t>
      </w:r>
      <w:r>
        <w:rPr>
          <w:color w:val="231F20"/>
          <w:sz w:val="27"/>
        </w:rPr>
        <w:t>hướng tâm, </w:t>
      </w:r>
      <w:r>
        <w:rPr>
          <w:i/>
          <w:color w:val="231F20"/>
          <w:sz w:val="27"/>
        </w:rPr>
        <w:t>mano-dvaravajjana-</w:t>
      </w:r>
      <w:r>
        <w:rPr>
          <w:i/>
          <w:color w:val="231F20"/>
          <w:spacing w:val="-2"/>
          <w:sz w:val="27"/>
        </w:rPr>
        <w:t>citta</w:t>
      </w:r>
    </w:p>
    <w:p>
      <w:pPr>
        <w:spacing w:line="261" w:lineRule="auto" w:before="143"/>
        <w:ind w:left="794" w:right="0" w:hanging="284"/>
        <w:jc w:val="left"/>
        <w:rPr>
          <w:sz w:val="27"/>
        </w:rPr>
      </w:pPr>
      <w:r>
        <w:rPr>
          <w:rFonts w:ascii="Consolas" w:hAnsi="Consolas"/>
          <w:color w:val="231F20"/>
          <w:sz w:val="27"/>
        </w:rPr>
        <w:t>.</w:t>
      </w:r>
      <w:r>
        <w:rPr>
          <w:rFonts w:ascii="Consolas" w:hAnsi="Consolas"/>
          <w:color w:val="231F20"/>
          <w:spacing w:val="-20"/>
          <w:sz w:val="27"/>
        </w:rPr>
        <w:t> </w:t>
      </w:r>
      <w:r>
        <w:rPr>
          <w:color w:val="231F20"/>
          <w:sz w:val="27"/>
        </w:rPr>
        <w:t>Tâm chuẩn bị, </w:t>
      </w:r>
      <w:r>
        <w:rPr>
          <w:i/>
          <w:color w:val="231F20"/>
          <w:sz w:val="27"/>
        </w:rPr>
        <w:t>parikamma-citta </w:t>
      </w:r>
      <w:r>
        <w:rPr>
          <w:color w:val="231F20"/>
          <w:sz w:val="27"/>
        </w:rPr>
        <w:t>(một số </w:t>
      </w:r>
      <w:r>
        <w:rPr>
          <w:color w:val="231F20"/>
          <w:sz w:val="27"/>
        </w:rPr>
        <w:t>người không cần có)</w:t>
      </w:r>
    </w:p>
    <w:p>
      <w:pPr>
        <w:spacing w:before="127"/>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Tâm</w:t>
      </w:r>
      <w:r>
        <w:rPr>
          <w:color w:val="231F20"/>
          <w:spacing w:val="-1"/>
          <w:sz w:val="27"/>
        </w:rPr>
        <w:t> </w:t>
      </w:r>
      <w:r>
        <w:rPr>
          <w:color w:val="231F20"/>
          <w:sz w:val="27"/>
        </w:rPr>
        <w:t>cận</w:t>
      </w:r>
      <w:r>
        <w:rPr>
          <w:color w:val="231F20"/>
          <w:spacing w:val="-1"/>
          <w:sz w:val="27"/>
        </w:rPr>
        <w:t> </w:t>
      </w:r>
      <w:r>
        <w:rPr>
          <w:color w:val="231F20"/>
          <w:sz w:val="27"/>
        </w:rPr>
        <w:t>hành, </w:t>
      </w:r>
      <w:r>
        <w:rPr>
          <w:i/>
          <w:color w:val="231F20"/>
          <w:sz w:val="27"/>
        </w:rPr>
        <w:t>upacāra-</w:t>
      </w:r>
      <w:r>
        <w:rPr>
          <w:i/>
          <w:color w:val="231F20"/>
          <w:spacing w:val="-2"/>
          <w:sz w:val="27"/>
        </w:rPr>
        <w:t>citta</w:t>
      </w:r>
    </w:p>
    <w:p>
      <w:pPr>
        <w:spacing w:before="143"/>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Tâm</w:t>
      </w:r>
      <w:r>
        <w:rPr>
          <w:color w:val="231F20"/>
          <w:spacing w:val="-1"/>
          <w:sz w:val="27"/>
        </w:rPr>
        <w:t> </w:t>
      </w:r>
      <w:r>
        <w:rPr>
          <w:color w:val="231F20"/>
          <w:sz w:val="27"/>
        </w:rPr>
        <w:t>thuận</w:t>
      </w:r>
      <w:r>
        <w:rPr>
          <w:color w:val="231F20"/>
          <w:spacing w:val="-1"/>
          <w:sz w:val="27"/>
        </w:rPr>
        <w:t> </w:t>
      </w:r>
      <w:r>
        <w:rPr>
          <w:color w:val="231F20"/>
          <w:sz w:val="27"/>
        </w:rPr>
        <w:t>thứ, </w:t>
      </w:r>
      <w:r>
        <w:rPr>
          <w:i/>
          <w:color w:val="231F20"/>
          <w:sz w:val="27"/>
        </w:rPr>
        <w:t>anuloma-</w:t>
      </w:r>
      <w:r>
        <w:rPr>
          <w:i/>
          <w:color w:val="231F20"/>
          <w:spacing w:val="-2"/>
          <w:sz w:val="27"/>
        </w:rPr>
        <w:t>citta</w:t>
      </w:r>
    </w:p>
    <w:p>
      <w:pPr>
        <w:spacing w:before="140"/>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Tâm</w:t>
      </w:r>
      <w:r>
        <w:rPr>
          <w:color w:val="231F20"/>
          <w:spacing w:val="-1"/>
          <w:sz w:val="27"/>
        </w:rPr>
        <w:t> </w:t>
      </w:r>
      <w:r>
        <w:rPr>
          <w:color w:val="231F20"/>
          <w:sz w:val="27"/>
        </w:rPr>
        <w:t>chuyển</w:t>
      </w:r>
      <w:r>
        <w:rPr>
          <w:color w:val="231F20"/>
          <w:spacing w:val="-1"/>
          <w:sz w:val="27"/>
        </w:rPr>
        <w:t> </w:t>
      </w:r>
      <w:r>
        <w:rPr>
          <w:color w:val="231F20"/>
          <w:sz w:val="27"/>
        </w:rPr>
        <w:t>tánh,</w:t>
      </w:r>
      <w:r>
        <w:rPr>
          <w:color w:val="231F20"/>
          <w:spacing w:val="-1"/>
          <w:sz w:val="27"/>
        </w:rPr>
        <w:t> </w:t>
      </w:r>
      <w:r>
        <w:rPr>
          <w:i/>
          <w:color w:val="231F20"/>
          <w:sz w:val="27"/>
        </w:rPr>
        <w:t>gotrabhū-</w:t>
      </w:r>
      <w:r>
        <w:rPr>
          <w:i/>
          <w:color w:val="231F20"/>
          <w:spacing w:val="-2"/>
          <w:sz w:val="27"/>
        </w:rPr>
        <w:t>citta</w:t>
      </w:r>
    </w:p>
    <w:p>
      <w:pPr>
        <w:pStyle w:val="BodyText"/>
        <w:spacing w:before="7"/>
        <w:ind w:left="0" w:right="0"/>
        <w:jc w:val="left"/>
        <w:rPr>
          <w:i/>
          <w:sz w:val="16"/>
        </w:rPr>
      </w:pPr>
      <w:r>
        <w:rPr>
          <w:i/>
          <w:sz w:val="16"/>
        </w:rPr>
        <mc:AlternateContent>
          <mc:Choice Requires="wps">
            <w:drawing>
              <wp:anchor distT="0" distB="0" distL="0" distR="0" allowOverlap="1" layoutInCell="1" locked="0" behindDoc="1" simplePos="0" relativeHeight="487640064">
                <wp:simplePos x="0" y="0"/>
                <wp:positionH relativeFrom="page">
                  <wp:posOffset>612000</wp:posOffset>
                </wp:positionH>
                <wp:positionV relativeFrom="paragraph">
                  <wp:posOffset>136852</wp:posOffset>
                </wp:positionV>
                <wp:extent cx="914400" cy="1270"/>
                <wp:effectExtent l="0" t="0" r="0" b="0"/>
                <wp:wrapTopAndBottom/>
                <wp:docPr id="324" name="Graphic 324"/>
                <wp:cNvGraphicFramePr>
                  <a:graphicFrameLocks/>
                </wp:cNvGraphicFramePr>
                <a:graphic>
                  <a:graphicData uri="http://schemas.microsoft.com/office/word/2010/wordprocessingShape">
                    <wps:wsp>
                      <wps:cNvPr id="324" name="Graphic 32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75765pt;width:72pt;height:.1pt;mso-position-horizontal-relative:page;mso-position-vertical-relative:paragraph;z-index:-15676416;mso-wrap-distance-left:0;mso-wrap-distance-right:0" id="docshape260" coordorigin="964,216" coordsize="1440,0" path="m964,216l2404,216e" filled="false" stroked="true" strokeweight="1pt" strokecolor="#231f20">
                <v:path arrowok="t"/>
                <v:stroke dashstyle="solid"/>
                <w10:wrap type="topAndBottom"/>
              </v:shape>
            </w:pict>
          </mc:Fallback>
        </mc:AlternateContent>
      </w:r>
    </w:p>
    <w:p>
      <w:pPr>
        <w:spacing w:before="34"/>
        <w:ind w:left="113" w:right="0" w:firstLine="0"/>
        <w:jc w:val="both"/>
        <w:rPr>
          <w:rFonts w:ascii="Microsoft Sans Serif" w:hAnsi="Microsoft Sans Serif"/>
          <w:sz w:val="16"/>
        </w:rPr>
      </w:pPr>
      <w:r>
        <w:rPr>
          <w:rFonts w:ascii="Arial MT" w:hAnsi="Arial MT"/>
          <w:color w:val="231F20"/>
          <w:w w:val="105"/>
          <w:position w:val="5"/>
          <w:sz w:val="9"/>
        </w:rPr>
        <w:t>112</w:t>
      </w:r>
      <w:r>
        <w:rPr>
          <w:rFonts w:ascii="Arial MT" w:hAnsi="Arial MT"/>
          <w:color w:val="231F20"/>
          <w:spacing w:val="8"/>
          <w:w w:val="105"/>
          <w:position w:val="5"/>
          <w:sz w:val="9"/>
        </w:rPr>
        <w:t> </w:t>
      </w:r>
      <w:r>
        <w:rPr>
          <w:rFonts w:ascii="Microsoft Sans Serif" w:hAnsi="Microsoft Sans Serif"/>
          <w:w w:val="105"/>
          <w:sz w:val="16"/>
        </w:rPr>
        <w:t>Xem</w:t>
      </w:r>
      <w:r>
        <w:rPr>
          <w:rFonts w:ascii="Microsoft Sans Serif" w:hAnsi="Microsoft Sans Serif"/>
          <w:spacing w:val="-9"/>
          <w:w w:val="105"/>
          <w:sz w:val="16"/>
        </w:rPr>
        <w:t> </w:t>
      </w:r>
      <w:r>
        <w:rPr>
          <w:rFonts w:ascii="Microsoft Sans Serif" w:hAnsi="Microsoft Sans Serif"/>
          <w:w w:val="105"/>
          <w:sz w:val="16"/>
        </w:rPr>
        <w:t>chương</w:t>
      </w:r>
      <w:r>
        <w:rPr>
          <w:rFonts w:ascii="Microsoft Sans Serif" w:hAnsi="Microsoft Sans Serif"/>
          <w:spacing w:val="-10"/>
          <w:w w:val="105"/>
          <w:sz w:val="16"/>
        </w:rPr>
        <w:t> </w:t>
      </w:r>
      <w:r>
        <w:rPr>
          <w:rFonts w:ascii="Microsoft Sans Serif" w:hAnsi="Microsoft Sans Serif"/>
          <w:spacing w:val="-5"/>
          <w:w w:val="105"/>
          <w:sz w:val="16"/>
        </w:rPr>
        <w:t>23</w:t>
      </w:r>
    </w:p>
    <w:p>
      <w:pPr>
        <w:spacing w:line="254" w:lineRule="auto" w:before="11"/>
        <w:ind w:left="113" w:right="111" w:firstLine="0"/>
        <w:jc w:val="both"/>
        <w:rPr>
          <w:rFonts w:ascii="Microsoft Sans Serif" w:hAnsi="Microsoft Sans Serif"/>
          <w:sz w:val="16"/>
        </w:rPr>
      </w:pPr>
      <w:r>
        <w:rPr>
          <w:rFonts w:ascii="Arial MT" w:hAnsi="Arial MT"/>
          <w:color w:val="231F20"/>
          <w:position w:val="5"/>
          <w:sz w:val="9"/>
        </w:rPr>
        <w:t>113</w:t>
      </w:r>
      <w:r>
        <w:rPr>
          <w:rFonts w:ascii="Arial MT" w:hAnsi="Arial MT"/>
          <w:color w:val="231F20"/>
          <w:spacing w:val="10"/>
          <w:position w:val="5"/>
          <w:sz w:val="9"/>
        </w:rPr>
        <w:t> </w:t>
      </w:r>
      <w:r>
        <w:rPr>
          <w:rFonts w:ascii="Microsoft Sans Serif" w:hAnsi="Microsoft Sans Serif"/>
          <w:sz w:val="16"/>
        </w:rPr>
        <w:t>Tên</w:t>
      </w:r>
      <w:r>
        <w:rPr>
          <w:rFonts w:ascii="Microsoft Sans Serif" w:hAnsi="Microsoft Sans Serif"/>
          <w:spacing w:val="-5"/>
          <w:sz w:val="16"/>
        </w:rPr>
        <w:t> </w:t>
      </w:r>
      <w:r>
        <w:rPr>
          <w:rFonts w:ascii="Microsoft Sans Serif" w:hAnsi="Microsoft Sans Serif"/>
          <w:sz w:val="16"/>
        </w:rPr>
        <w:t>gọi</w:t>
      </w:r>
      <w:r>
        <w:rPr>
          <w:rFonts w:ascii="Microsoft Sans Serif" w:hAnsi="Microsoft Sans Serif"/>
          <w:spacing w:val="-4"/>
          <w:sz w:val="16"/>
        </w:rPr>
        <w:t> </w:t>
      </w:r>
      <w:r>
        <w:rPr>
          <w:rFonts w:ascii="Microsoft Sans Serif" w:hAnsi="Microsoft Sans Serif"/>
          <w:sz w:val="16"/>
        </w:rPr>
        <w:t>của</w:t>
      </w:r>
      <w:r>
        <w:rPr>
          <w:rFonts w:ascii="Microsoft Sans Serif" w:hAnsi="Microsoft Sans Serif"/>
          <w:spacing w:val="-5"/>
          <w:sz w:val="16"/>
        </w:rPr>
        <w:t> </w:t>
      </w:r>
      <w:r>
        <w:rPr>
          <w:rFonts w:ascii="Microsoft Sans Serif" w:hAnsi="Microsoft Sans Serif"/>
          <w:sz w:val="16"/>
        </w:rPr>
        <w:t>các</w:t>
      </w:r>
      <w:r>
        <w:rPr>
          <w:rFonts w:ascii="Microsoft Sans Serif" w:hAnsi="Microsoft Sans Serif"/>
          <w:spacing w:val="-5"/>
          <w:sz w:val="16"/>
        </w:rPr>
        <w:t> </w:t>
      </w:r>
      <w:r>
        <w:rPr>
          <w:rFonts w:ascii="Microsoft Sans Serif" w:hAnsi="Microsoft Sans Serif"/>
          <w:sz w:val="16"/>
        </w:rPr>
        <w:t>tâm</w:t>
      </w:r>
      <w:r>
        <w:rPr>
          <w:rFonts w:ascii="Microsoft Sans Serif" w:hAnsi="Microsoft Sans Serif"/>
          <w:spacing w:val="-5"/>
          <w:sz w:val="16"/>
        </w:rPr>
        <w:t> </w:t>
      </w:r>
      <w:r>
        <w:rPr>
          <w:rFonts w:ascii="Microsoft Sans Serif" w:hAnsi="Microsoft Sans Serif"/>
          <w:sz w:val="16"/>
        </w:rPr>
        <w:t>sinh</w:t>
      </w:r>
      <w:r>
        <w:rPr>
          <w:rFonts w:ascii="Microsoft Sans Serif" w:hAnsi="Microsoft Sans Serif"/>
          <w:spacing w:val="-4"/>
          <w:sz w:val="16"/>
        </w:rPr>
        <w:t> </w:t>
      </w:r>
      <w:r>
        <w:rPr>
          <w:rFonts w:ascii="Microsoft Sans Serif" w:hAnsi="Microsoft Sans Serif"/>
          <w:sz w:val="16"/>
        </w:rPr>
        <w:t>khởi</w:t>
      </w:r>
      <w:r>
        <w:rPr>
          <w:rFonts w:ascii="Microsoft Sans Serif" w:hAnsi="Microsoft Sans Serif"/>
          <w:spacing w:val="-5"/>
          <w:sz w:val="16"/>
        </w:rPr>
        <w:t> </w:t>
      </w:r>
      <w:r>
        <w:rPr>
          <w:rFonts w:ascii="Microsoft Sans Serif" w:hAnsi="Microsoft Sans Serif"/>
          <w:sz w:val="16"/>
        </w:rPr>
        <w:t>trong</w:t>
      </w:r>
      <w:r>
        <w:rPr>
          <w:rFonts w:ascii="Microsoft Sans Serif" w:hAnsi="Microsoft Sans Serif"/>
          <w:spacing w:val="-5"/>
          <w:sz w:val="16"/>
        </w:rPr>
        <w:t> </w:t>
      </w:r>
      <w:r>
        <w:rPr>
          <w:rFonts w:ascii="Microsoft Sans Serif" w:hAnsi="Microsoft Sans Serif"/>
          <w:sz w:val="16"/>
        </w:rPr>
        <w:t>lộ</w:t>
      </w:r>
      <w:r>
        <w:rPr>
          <w:rFonts w:ascii="Microsoft Sans Serif" w:hAnsi="Microsoft Sans Serif"/>
          <w:spacing w:val="-5"/>
          <w:sz w:val="16"/>
        </w:rPr>
        <w:t> </w:t>
      </w:r>
      <w:r>
        <w:rPr>
          <w:rFonts w:ascii="Microsoft Sans Serif" w:hAnsi="Microsoft Sans Serif"/>
          <w:sz w:val="16"/>
        </w:rPr>
        <w:t>trình</w:t>
      </w:r>
      <w:r>
        <w:rPr>
          <w:rFonts w:ascii="Microsoft Sans Serif" w:hAnsi="Microsoft Sans Serif"/>
          <w:spacing w:val="-5"/>
          <w:sz w:val="16"/>
        </w:rPr>
        <w:t> </w:t>
      </w:r>
      <w:r>
        <w:rPr>
          <w:rFonts w:ascii="Microsoft Sans Serif" w:hAnsi="Microsoft Sans Serif"/>
          <w:sz w:val="16"/>
        </w:rPr>
        <w:t>giác</w:t>
      </w:r>
      <w:r>
        <w:rPr>
          <w:rFonts w:ascii="Microsoft Sans Serif" w:hAnsi="Microsoft Sans Serif"/>
          <w:spacing w:val="-4"/>
          <w:sz w:val="16"/>
        </w:rPr>
        <w:t> </w:t>
      </w:r>
      <w:r>
        <w:rPr>
          <w:rFonts w:ascii="Microsoft Sans Serif" w:hAnsi="Microsoft Sans Serif"/>
          <w:sz w:val="16"/>
        </w:rPr>
        <w:t>ngộ</w:t>
      </w:r>
      <w:r>
        <w:rPr>
          <w:rFonts w:ascii="Microsoft Sans Serif" w:hAnsi="Microsoft Sans Serif"/>
          <w:spacing w:val="-4"/>
          <w:sz w:val="16"/>
        </w:rPr>
        <w:t> </w:t>
      </w:r>
      <w:r>
        <w:rPr>
          <w:rFonts w:ascii="Microsoft Sans Serif" w:hAnsi="Microsoft Sans Serif"/>
          <w:sz w:val="16"/>
        </w:rPr>
        <w:t>không</w:t>
      </w:r>
      <w:r>
        <w:rPr>
          <w:rFonts w:ascii="Microsoft Sans Serif" w:hAnsi="Microsoft Sans Serif"/>
          <w:spacing w:val="-4"/>
          <w:sz w:val="16"/>
        </w:rPr>
        <w:t> </w:t>
      </w:r>
      <w:r>
        <w:rPr>
          <w:rFonts w:ascii="Microsoft Sans Serif" w:hAnsi="Microsoft Sans Serif"/>
          <w:sz w:val="16"/>
        </w:rPr>
        <w:t>những</w:t>
      </w:r>
      <w:r>
        <w:rPr>
          <w:rFonts w:ascii="Microsoft Sans Serif" w:hAnsi="Microsoft Sans Serif"/>
          <w:spacing w:val="-4"/>
          <w:sz w:val="16"/>
        </w:rPr>
        <w:t> </w:t>
      </w:r>
      <w:r>
        <w:rPr>
          <w:rFonts w:ascii="Microsoft Sans Serif" w:hAnsi="Microsoft Sans Serif"/>
          <w:sz w:val="16"/>
        </w:rPr>
        <w:t>có</w:t>
      </w:r>
      <w:r>
        <w:rPr>
          <w:rFonts w:ascii="Microsoft Sans Serif" w:hAnsi="Microsoft Sans Serif"/>
          <w:spacing w:val="-5"/>
          <w:sz w:val="16"/>
        </w:rPr>
        <w:t> </w:t>
      </w:r>
      <w:r>
        <w:rPr>
          <w:rFonts w:ascii="Microsoft Sans Serif" w:hAnsi="Microsoft Sans Serif"/>
          <w:sz w:val="16"/>
        </w:rPr>
        <w:t>trong</w:t>
      </w:r>
      <w:r>
        <w:rPr>
          <w:rFonts w:ascii="Microsoft Sans Serif" w:hAnsi="Microsoft Sans Serif"/>
          <w:spacing w:val="-5"/>
          <w:sz w:val="16"/>
        </w:rPr>
        <w:t> </w:t>
      </w:r>
      <w:r>
        <w:rPr>
          <w:rFonts w:ascii="Microsoft Sans Serif" w:hAnsi="Microsoft Sans Serif"/>
          <w:sz w:val="16"/>
        </w:rPr>
        <w:t>chú giải, mà cả trong kinh điển, trong </w:t>
      </w:r>
      <w:r>
        <w:rPr>
          <w:rFonts w:ascii="Arial" w:hAnsi="Arial"/>
          <w:i/>
          <w:sz w:val="16"/>
        </w:rPr>
        <w:t>Đạo</w:t>
      </w:r>
      <w:r>
        <w:rPr>
          <w:rFonts w:ascii="Arial" w:hAnsi="Arial"/>
          <w:i/>
          <w:spacing w:val="-1"/>
          <w:sz w:val="16"/>
        </w:rPr>
        <w:t> </w:t>
      </w:r>
      <w:r>
        <w:rPr>
          <w:rFonts w:ascii="Arial" w:hAnsi="Arial"/>
          <w:i/>
          <w:sz w:val="16"/>
        </w:rPr>
        <w:t>Vô</w:t>
      </w:r>
      <w:r>
        <w:rPr>
          <w:rFonts w:ascii="Arial" w:hAnsi="Arial"/>
          <w:i/>
          <w:spacing w:val="-1"/>
          <w:sz w:val="16"/>
        </w:rPr>
        <w:t> </w:t>
      </w:r>
      <w:r>
        <w:rPr>
          <w:rFonts w:ascii="Arial" w:hAnsi="Arial"/>
          <w:i/>
          <w:sz w:val="16"/>
        </w:rPr>
        <w:t>Ngại</w:t>
      </w:r>
      <w:r>
        <w:rPr>
          <w:rFonts w:ascii="Arial" w:hAnsi="Arial"/>
          <w:i/>
          <w:spacing w:val="-1"/>
          <w:sz w:val="16"/>
        </w:rPr>
        <w:t> </w:t>
      </w:r>
      <w:r>
        <w:rPr>
          <w:rFonts w:ascii="Arial" w:hAnsi="Arial"/>
          <w:i/>
          <w:sz w:val="16"/>
        </w:rPr>
        <w:t>Giải</w:t>
      </w:r>
      <w:r>
        <w:rPr>
          <w:rFonts w:ascii="Microsoft Sans Serif" w:hAnsi="Microsoft Sans Serif"/>
          <w:sz w:val="16"/>
        </w:rPr>
        <w:t>, và trong </w:t>
      </w:r>
      <w:r>
        <w:rPr>
          <w:rFonts w:ascii="Arial" w:hAnsi="Arial"/>
          <w:i/>
          <w:sz w:val="16"/>
        </w:rPr>
        <w:t>Bộ</w:t>
      </w:r>
      <w:r>
        <w:rPr>
          <w:rFonts w:ascii="Arial" w:hAnsi="Arial"/>
          <w:i/>
          <w:spacing w:val="-1"/>
          <w:sz w:val="16"/>
        </w:rPr>
        <w:t> </w:t>
      </w:r>
      <w:r>
        <w:rPr>
          <w:rFonts w:ascii="Arial" w:hAnsi="Arial"/>
          <w:i/>
          <w:sz w:val="16"/>
        </w:rPr>
        <w:t>Duyên</w:t>
      </w:r>
      <w:r>
        <w:rPr>
          <w:rFonts w:ascii="Arial" w:hAnsi="Arial"/>
          <w:i/>
          <w:spacing w:val="-1"/>
          <w:sz w:val="16"/>
        </w:rPr>
        <w:t> </w:t>
      </w:r>
      <w:r>
        <w:rPr>
          <w:rFonts w:ascii="Arial" w:hAnsi="Arial"/>
          <w:i/>
          <w:sz w:val="16"/>
        </w:rPr>
        <w:t>Hệ</w:t>
      </w:r>
      <w:r>
        <w:rPr>
          <w:rFonts w:ascii="Microsoft Sans Serif" w:hAnsi="Microsoft Sans Serif"/>
          <w:sz w:val="16"/>
        </w:rPr>
        <w:t>, phần </w:t>
      </w:r>
      <w:r>
        <w:rPr>
          <w:rFonts w:ascii="Arial" w:hAnsi="Arial"/>
          <w:i/>
          <w:sz w:val="16"/>
        </w:rPr>
        <w:t>“Tam Thọ”, </w:t>
      </w:r>
      <w:r>
        <w:rPr>
          <w:rFonts w:ascii="Microsoft Sans Serif" w:hAnsi="Microsoft Sans Serif"/>
          <w:sz w:val="16"/>
        </w:rPr>
        <w:t>dưới trương mục </w:t>
      </w:r>
      <w:r>
        <w:rPr>
          <w:rFonts w:ascii="Arial" w:hAnsi="Arial"/>
          <w:i/>
          <w:sz w:val="16"/>
        </w:rPr>
        <w:t>Vô Gián Duyên</w:t>
      </w:r>
      <w:r>
        <w:rPr>
          <w:rFonts w:ascii="Microsoft Sans Serif" w:hAnsi="Microsoft Sans Serif"/>
          <w:sz w:val="16"/>
        </w:rPr>
        <w:t>, có đề cập tới thuận thứ, chuyển tánh,</w:t>
      </w:r>
      <w:r>
        <w:rPr>
          <w:rFonts w:ascii="Microsoft Sans Serif" w:hAnsi="Microsoft Sans Serif"/>
          <w:spacing w:val="18"/>
          <w:sz w:val="16"/>
        </w:rPr>
        <w:t> </w:t>
      </w:r>
      <w:r>
        <w:rPr>
          <w:rFonts w:ascii="Microsoft Sans Serif" w:hAnsi="Microsoft Sans Serif"/>
          <w:sz w:val="16"/>
        </w:rPr>
        <w:t>tâm</w:t>
      </w:r>
      <w:r>
        <w:rPr>
          <w:rFonts w:ascii="Microsoft Sans Serif" w:hAnsi="Microsoft Sans Serif"/>
          <w:spacing w:val="18"/>
          <w:sz w:val="16"/>
        </w:rPr>
        <w:t> </w:t>
      </w:r>
      <w:r>
        <w:rPr>
          <w:rFonts w:ascii="Microsoft Sans Serif" w:hAnsi="Microsoft Sans Serif"/>
          <w:sz w:val="16"/>
        </w:rPr>
        <w:t>đạo</w:t>
      </w:r>
      <w:r>
        <w:rPr>
          <w:rFonts w:ascii="Microsoft Sans Serif" w:hAnsi="Microsoft Sans Serif"/>
          <w:spacing w:val="18"/>
          <w:sz w:val="16"/>
        </w:rPr>
        <w:t> </w:t>
      </w:r>
      <w:r>
        <w:rPr>
          <w:rFonts w:ascii="Microsoft Sans Serif" w:hAnsi="Microsoft Sans Serif"/>
          <w:sz w:val="16"/>
        </w:rPr>
        <w:t>và</w:t>
      </w:r>
      <w:r>
        <w:rPr>
          <w:rFonts w:ascii="Microsoft Sans Serif" w:hAnsi="Microsoft Sans Serif"/>
          <w:spacing w:val="18"/>
          <w:sz w:val="16"/>
        </w:rPr>
        <w:t> </w:t>
      </w:r>
      <w:r>
        <w:rPr>
          <w:rFonts w:ascii="Microsoft Sans Serif" w:hAnsi="Microsoft Sans Serif"/>
          <w:sz w:val="16"/>
        </w:rPr>
        <w:t>hai</w:t>
      </w:r>
      <w:r>
        <w:rPr>
          <w:rFonts w:ascii="Microsoft Sans Serif" w:hAnsi="Microsoft Sans Serif"/>
          <w:spacing w:val="18"/>
          <w:sz w:val="16"/>
        </w:rPr>
        <w:t> </w:t>
      </w:r>
      <w:r>
        <w:rPr>
          <w:rFonts w:ascii="Microsoft Sans Serif" w:hAnsi="Microsoft Sans Serif"/>
          <w:sz w:val="16"/>
        </w:rPr>
        <w:t>tâm</w:t>
      </w:r>
      <w:r>
        <w:rPr>
          <w:rFonts w:ascii="Microsoft Sans Serif" w:hAnsi="Microsoft Sans Serif"/>
          <w:spacing w:val="18"/>
          <w:sz w:val="16"/>
        </w:rPr>
        <w:t> </w:t>
      </w:r>
      <w:r>
        <w:rPr>
          <w:rFonts w:ascii="Microsoft Sans Serif" w:hAnsi="Microsoft Sans Serif"/>
          <w:sz w:val="16"/>
        </w:rPr>
        <w:t>quả.</w:t>
      </w:r>
      <w:r>
        <w:rPr>
          <w:rFonts w:ascii="Microsoft Sans Serif" w:hAnsi="Microsoft Sans Serif"/>
          <w:spacing w:val="18"/>
          <w:sz w:val="16"/>
        </w:rPr>
        <w:t> </w:t>
      </w:r>
      <w:r>
        <w:rPr>
          <w:rFonts w:ascii="Microsoft Sans Serif" w:hAnsi="Microsoft Sans Serif"/>
          <w:sz w:val="16"/>
        </w:rPr>
        <w:t>Nhờ</w:t>
      </w:r>
      <w:r>
        <w:rPr>
          <w:rFonts w:ascii="Microsoft Sans Serif" w:hAnsi="Microsoft Sans Serif"/>
          <w:spacing w:val="18"/>
          <w:sz w:val="16"/>
        </w:rPr>
        <w:t> </w:t>
      </w:r>
      <w:r>
        <w:rPr>
          <w:rFonts w:ascii="Microsoft Sans Serif" w:hAnsi="Microsoft Sans Serif"/>
          <w:sz w:val="16"/>
        </w:rPr>
        <w:t>những</w:t>
      </w:r>
      <w:r>
        <w:rPr>
          <w:rFonts w:ascii="Microsoft Sans Serif" w:hAnsi="Microsoft Sans Serif"/>
          <w:spacing w:val="19"/>
          <w:sz w:val="16"/>
        </w:rPr>
        <w:t> </w:t>
      </w:r>
      <w:r>
        <w:rPr>
          <w:rFonts w:ascii="Microsoft Sans Serif" w:hAnsi="Microsoft Sans Serif"/>
          <w:sz w:val="16"/>
        </w:rPr>
        <w:t>tên</w:t>
      </w:r>
      <w:r>
        <w:rPr>
          <w:rFonts w:ascii="Microsoft Sans Serif" w:hAnsi="Microsoft Sans Serif"/>
          <w:spacing w:val="18"/>
          <w:sz w:val="16"/>
        </w:rPr>
        <w:t> </w:t>
      </w:r>
      <w:r>
        <w:rPr>
          <w:rFonts w:ascii="Microsoft Sans Serif" w:hAnsi="Microsoft Sans Serif"/>
          <w:sz w:val="16"/>
        </w:rPr>
        <w:t>gọi</w:t>
      </w:r>
      <w:r>
        <w:rPr>
          <w:rFonts w:ascii="Microsoft Sans Serif" w:hAnsi="Microsoft Sans Serif"/>
          <w:spacing w:val="18"/>
          <w:sz w:val="16"/>
        </w:rPr>
        <w:t> </w:t>
      </w:r>
      <w:r>
        <w:rPr>
          <w:rFonts w:ascii="Microsoft Sans Serif" w:hAnsi="Microsoft Sans Serif"/>
          <w:sz w:val="16"/>
        </w:rPr>
        <w:t>được</w:t>
      </w:r>
      <w:r>
        <w:rPr>
          <w:rFonts w:ascii="Microsoft Sans Serif" w:hAnsi="Microsoft Sans Serif"/>
          <w:spacing w:val="18"/>
          <w:sz w:val="16"/>
        </w:rPr>
        <w:t> </w:t>
      </w:r>
      <w:r>
        <w:rPr>
          <w:rFonts w:ascii="Microsoft Sans Serif" w:hAnsi="Microsoft Sans Serif"/>
          <w:sz w:val="16"/>
        </w:rPr>
        <w:t>đặt</w:t>
      </w:r>
      <w:r>
        <w:rPr>
          <w:rFonts w:ascii="Microsoft Sans Serif" w:hAnsi="Microsoft Sans Serif"/>
          <w:spacing w:val="18"/>
          <w:sz w:val="16"/>
        </w:rPr>
        <w:t> </w:t>
      </w:r>
      <w:r>
        <w:rPr>
          <w:rFonts w:ascii="Microsoft Sans Serif" w:hAnsi="Microsoft Sans Serif"/>
          <w:sz w:val="16"/>
        </w:rPr>
        <w:t>cho</w:t>
      </w:r>
      <w:r>
        <w:rPr>
          <w:rFonts w:ascii="Microsoft Sans Serif" w:hAnsi="Microsoft Sans Serif"/>
          <w:spacing w:val="18"/>
          <w:sz w:val="16"/>
        </w:rPr>
        <w:t> </w:t>
      </w:r>
      <w:r>
        <w:rPr>
          <w:rFonts w:ascii="Microsoft Sans Serif" w:hAnsi="Microsoft Sans Serif"/>
          <w:sz w:val="16"/>
        </w:rPr>
        <w:t>các</w:t>
      </w:r>
      <w:r>
        <w:rPr>
          <w:rFonts w:ascii="Microsoft Sans Serif" w:hAnsi="Microsoft Sans Serif"/>
          <w:spacing w:val="18"/>
          <w:sz w:val="16"/>
        </w:rPr>
        <w:t> </w:t>
      </w:r>
      <w:r>
        <w:rPr>
          <w:rFonts w:ascii="Microsoft Sans Serif" w:hAnsi="Microsoft Sans Serif"/>
          <w:sz w:val="16"/>
        </w:rPr>
        <w:t>tâm</w:t>
      </w:r>
      <w:r>
        <w:rPr>
          <w:rFonts w:ascii="Microsoft Sans Serif" w:hAnsi="Microsoft Sans Serif"/>
          <w:spacing w:val="18"/>
          <w:sz w:val="16"/>
        </w:rPr>
        <w:t> </w:t>
      </w:r>
      <w:r>
        <w:rPr>
          <w:rFonts w:ascii="Microsoft Sans Serif" w:hAnsi="Microsoft Sans Serif"/>
          <w:sz w:val="16"/>
        </w:rPr>
        <w:t>đổng lực này mà chúng ta biết được số lượng tâm trong đó. Các tên gọi “chuẩn bị” và “cận hành” không xuất hiện, nhưng </w:t>
      </w:r>
      <w:r>
        <w:rPr>
          <w:rFonts w:ascii="Arial" w:hAnsi="Arial"/>
          <w:i/>
          <w:sz w:val="16"/>
        </w:rPr>
        <w:t>Thanh Tịnh Đạo </w:t>
      </w:r>
      <w:r>
        <w:rPr>
          <w:rFonts w:ascii="Microsoft Sans Serif" w:hAnsi="Microsoft Sans Serif"/>
          <w:sz w:val="16"/>
        </w:rPr>
        <w:t>(XXI, 130) nêu rằng ba tâm đại thiện trong lộ trình ấy có thể được gọi chỉ bằng một tên: có thể được gọi là tập hành, chuẩn bị, cận hành hay thuận thứ. Lộ trình giác ngộ không phải là một lộ trình bình thường; đó là một lộ trình với các loại tâm khác nhau đảm nhận chức năng</w:t>
      </w:r>
      <w:r>
        <w:rPr>
          <w:rFonts w:ascii="Microsoft Sans Serif" w:hAnsi="Microsoft Sans Serif"/>
          <w:spacing w:val="-1"/>
          <w:sz w:val="16"/>
        </w:rPr>
        <w:t> </w:t>
      </w:r>
      <w:r>
        <w:rPr>
          <w:rFonts w:ascii="Microsoft Sans Serif" w:hAnsi="Microsoft Sans Serif"/>
          <w:sz w:val="16"/>
        </w:rPr>
        <w:t>đổng</w:t>
      </w:r>
      <w:r>
        <w:rPr>
          <w:rFonts w:ascii="Microsoft Sans Serif" w:hAnsi="Microsoft Sans Serif"/>
          <w:spacing w:val="-1"/>
          <w:sz w:val="16"/>
        </w:rPr>
        <w:t> </w:t>
      </w:r>
      <w:r>
        <w:rPr>
          <w:rFonts w:ascii="Microsoft Sans Serif" w:hAnsi="Microsoft Sans Serif"/>
          <w:sz w:val="16"/>
        </w:rPr>
        <w:t>lực.</w:t>
      </w:r>
      <w:r>
        <w:rPr>
          <w:rFonts w:ascii="Microsoft Sans Serif" w:hAnsi="Microsoft Sans Serif"/>
          <w:spacing w:val="-1"/>
          <w:sz w:val="16"/>
        </w:rPr>
        <w:t> </w:t>
      </w:r>
      <w:r>
        <w:rPr>
          <w:rFonts w:ascii="Microsoft Sans Serif" w:hAnsi="Microsoft Sans Serif"/>
          <w:sz w:val="16"/>
        </w:rPr>
        <w:t>Dù</w:t>
      </w:r>
      <w:r>
        <w:rPr>
          <w:rFonts w:ascii="Microsoft Sans Serif" w:hAnsi="Microsoft Sans Serif"/>
          <w:spacing w:val="-1"/>
          <w:sz w:val="16"/>
        </w:rPr>
        <w:t> </w:t>
      </w:r>
      <w:r>
        <w:rPr>
          <w:rFonts w:ascii="Microsoft Sans Serif" w:hAnsi="Microsoft Sans Serif"/>
          <w:sz w:val="16"/>
        </w:rPr>
        <w:t>thế,</w:t>
      </w:r>
      <w:r>
        <w:rPr>
          <w:rFonts w:ascii="Microsoft Sans Serif" w:hAnsi="Microsoft Sans Serif"/>
          <w:spacing w:val="-1"/>
          <w:sz w:val="16"/>
        </w:rPr>
        <w:t> </w:t>
      </w:r>
      <w:r>
        <w:rPr>
          <w:rFonts w:ascii="Microsoft Sans Serif" w:hAnsi="Microsoft Sans Serif"/>
          <w:sz w:val="16"/>
        </w:rPr>
        <w:t>ví</w:t>
      </w:r>
      <w:r>
        <w:rPr>
          <w:rFonts w:ascii="Microsoft Sans Serif" w:hAnsi="Microsoft Sans Serif"/>
          <w:spacing w:val="-1"/>
          <w:sz w:val="16"/>
        </w:rPr>
        <w:t> </w:t>
      </w:r>
      <w:r>
        <w:rPr>
          <w:rFonts w:ascii="Microsoft Sans Serif" w:hAnsi="Microsoft Sans Serif"/>
          <w:sz w:val="16"/>
        </w:rPr>
        <w:t>dụ</w:t>
      </w:r>
      <w:r>
        <w:rPr>
          <w:rFonts w:ascii="Microsoft Sans Serif" w:hAnsi="Microsoft Sans Serif"/>
          <w:spacing w:val="-1"/>
          <w:sz w:val="16"/>
        </w:rPr>
        <w:t> </w:t>
      </w:r>
      <w:r>
        <w:rPr>
          <w:rFonts w:ascii="Microsoft Sans Serif" w:hAnsi="Microsoft Sans Serif"/>
          <w:sz w:val="16"/>
        </w:rPr>
        <w:t>này</w:t>
      </w:r>
      <w:r>
        <w:rPr>
          <w:rFonts w:ascii="Microsoft Sans Serif" w:hAnsi="Microsoft Sans Serif"/>
          <w:spacing w:val="-1"/>
          <w:sz w:val="16"/>
        </w:rPr>
        <w:t> </w:t>
      </w:r>
      <w:r>
        <w:rPr>
          <w:rFonts w:ascii="Microsoft Sans Serif" w:hAnsi="Microsoft Sans Serif"/>
          <w:sz w:val="16"/>
        </w:rPr>
        <w:t>cho</w:t>
      </w:r>
      <w:r>
        <w:rPr>
          <w:rFonts w:ascii="Microsoft Sans Serif" w:hAnsi="Microsoft Sans Serif"/>
          <w:spacing w:val="-1"/>
          <w:sz w:val="16"/>
        </w:rPr>
        <w:t> </w:t>
      </w:r>
      <w:r>
        <w:rPr>
          <w:rFonts w:ascii="Microsoft Sans Serif" w:hAnsi="Microsoft Sans Serif"/>
          <w:sz w:val="16"/>
        </w:rPr>
        <w:t>thấy</w:t>
      </w:r>
      <w:r>
        <w:rPr>
          <w:rFonts w:ascii="Microsoft Sans Serif" w:hAnsi="Microsoft Sans Serif"/>
          <w:spacing w:val="-1"/>
          <w:sz w:val="16"/>
        </w:rPr>
        <w:t> </w:t>
      </w:r>
      <w:r>
        <w:rPr>
          <w:rFonts w:ascii="Microsoft Sans Serif" w:hAnsi="Microsoft Sans Serif"/>
          <w:sz w:val="16"/>
        </w:rPr>
        <w:t>rõ</w:t>
      </w:r>
      <w:r>
        <w:rPr>
          <w:rFonts w:ascii="Microsoft Sans Serif" w:hAnsi="Microsoft Sans Serif"/>
          <w:spacing w:val="-1"/>
          <w:sz w:val="16"/>
        </w:rPr>
        <w:t> </w:t>
      </w:r>
      <w:r>
        <w:rPr>
          <w:rFonts w:ascii="Microsoft Sans Serif" w:hAnsi="Microsoft Sans Serif"/>
          <w:sz w:val="16"/>
        </w:rPr>
        <w:t>hơn</w:t>
      </w:r>
      <w:r>
        <w:rPr>
          <w:rFonts w:ascii="Microsoft Sans Serif" w:hAnsi="Microsoft Sans Serif"/>
          <w:spacing w:val="-1"/>
          <w:sz w:val="16"/>
        </w:rPr>
        <w:t> </w:t>
      </w:r>
      <w:r>
        <w:rPr>
          <w:rFonts w:ascii="Microsoft Sans Serif" w:hAnsi="Microsoft Sans Serif"/>
          <w:sz w:val="16"/>
        </w:rPr>
        <w:t>là</w:t>
      </w:r>
      <w:r>
        <w:rPr>
          <w:rFonts w:ascii="Microsoft Sans Serif" w:hAnsi="Microsoft Sans Serif"/>
          <w:spacing w:val="-1"/>
          <w:sz w:val="16"/>
        </w:rPr>
        <w:t> </w:t>
      </w:r>
      <w:r>
        <w:rPr>
          <w:rFonts w:ascii="Microsoft Sans Serif" w:hAnsi="Microsoft Sans Serif"/>
          <w:sz w:val="16"/>
        </w:rPr>
        <w:t>chú</w:t>
      </w:r>
      <w:r>
        <w:rPr>
          <w:rFonts w:ascii="Microsoft Sans Serif" w:hAnsi="Microsoft Sans Serif"/>
          <w:spacing w:val="-1"/>
          <w:sz w:val="16"/>
        </w:rPr>
        <w:t> </w:t>
      </w:r>
      <w:r>
        <w:rPr>
          <w:rFonts w:ascii="Microsoft Sans Serif" w:hAnsi="Microsoft Sans Serif"/>
          <w:sz w:val="16"/>
        </w:rPr>
        <w:t>giải</w:t>
      </w:r>
      <w:r>
        <w:rPr>
          <w:rFonts w:ascii="Microsoft Sans Serif" w:hAnsi="Microsoft Sans Serif"/>
          <w:spacing w:val="-1"/>
          <w:sz w:val="16"/>
        </w:rPr>
        <w:t> </w:t>
      </w:r>
      <w:r>
        <w:rPr>
          <w:rFonts w:ascii="Microsoft Sans Serif" w:hAnsi="Microsoft Sans Serif"/>
          <w:sz w:val="16"/>
        </w:rPr>
        <w:t>đã</w:t>
      </w:r>
      <w:r>
        <w:rPr>
          <w:rFonts w:ascii="Microsoft Sans Serif" w:hAnsi="Microsoft Sans Serif"/>
          <w:spacing w:val="-1"/>
          <w:sz w:val="16"/>
        </w:rPr>
        <w:t> </w:t>
      </w:r>
      <w:r>
        <w:rPr>
          <w:rFonts w:ascii="Microsoft Sans Serif" w:hAnsi="Microsoft Sans Serif"/>
          <w:sz w:val="16"/>
        </w:rPr>
        <w:t>dựa</w:t>
      </w:r>
      <w:r>
        <w:rPr>
          <w:rFonts w:ascii="Microsoft Sans Serif" w:hAnsi="Microsoft Sans Serif"/>
          <w:spacing w:val="-1"/>
          <w:sz w:val="16"/>
        </w:rPr>
        <w:t> </w:t>
      </w:r>
      <w:r>
        <w:rPr>
          <w:rFonts w:ascii="Microsoft Sans Serif" w:hAnsi="Microsoft Sans Serif"/>
          <w:sz w:val="16"/>
        </w:rPr>
        <w:t>vào</w:t>
      </w:r>
      <w:r>
        <w:rPr>
          <w:rFonts w:ascii="Microsoft Sans Serif" w:hAnsi="Microsoft Sans Serif"/>
          <w:spacing w:val="-1"/>
          <w:sz w:val="16"/>
        </w:rPr>
        <w:t> </w:t>
      </w:r>
      <w:r>
        <w:rPr>
          <w:rFonts w:ascii="Microsoft Sans Serif" w:hAnsi="Microsoft Sans Serif"/>
          <w:sz w:val="16"/>
        </w:rPr>
        <w:t>kinh</w:t>
      </w:r>
      <w:r>
        <w:rPr>
          <w:rFonts w:ascii="Microsoft Sans Serif" w:hAnsi="Microsoft Sans Serif"/>
          <w:spacing w:val="-1"/>
          <w:sz w:val="16"/>
        </w:rPr>
        <w:t> </w:t>
      </w:r>
      <w:r>
        <w:rPr>
          <w:rFonts w:ascii="Microsoft Sans Serif" w:hAnsi="Microsoft Sans Serif"/>
          <w:sz w:val="16"/>
        </w:rPr>
        <w:t>điển khi nêu lên rằng thông thường chỉ có bảy tâm đổng lực trong một lộ trình (xem chương 14).</w:t>
      </w:r>
    </w:p>
    <w:p>
      <w:pPr>
        <w:spacing w:after="0" w:line="254" w:lineRule="auto"/>
        <w:jc w:val="both"/>
        <w:rPr>
          <w:rFonts w:ascii="Microsoft Sans Serif" w:hAnsi="Microsoft Sans Serif"/>
          <w:sz w:val="16"/>
        </w:rPr>
        <w:sectPr>
          <w:pgSz w:w="7660" w:h="11630"/>
          <w:pgMar w:header="779" w:footer="0" w:top="1100" w:bottom="280" w:left="850" w:right="850"/>
        </w:sectPr>
      </w:pPr>
    </w:p>
    <w:p>
      <w:pPr>
        <w:spacing w:before="289"/>
        <w:ind w:left="510" w:right="0" w:firstLine="0"/>
        <w:jc w:val="left"/>
        <w:rPr>
          <w:i/>
          <w:sz w:val="27"/>
        </w:rPr>
      </w:pPr>
      <w:r>
        <w:rPr>
          <w:rFonts w:ascii="Consolas" w:hAnsi="Consolas"/>
          <w:color w:val="231F20"/>
          <w:sz w:val="27"/>
        </w:rPr>
        <w:t>.</w:t>
      </w:r>
      <w:r>
        <w:rPr>
          <w:rFonts w:ascii="Consolas" w:hAnsi="Consolas"/>
          <w:color w:val="231F20"/>
          <w:spacing w:val="26"/>
          <w:sz w:val="27"/>
        </w:rPr>
        <w:t> </w:t>
      </w:r>
      <w:r>
        <w:rPr>
          <w:color w:val="231F20"/>
          <w:sz w:val="27"/>
        </w:rPr>
        <w:t>Tâm</w:t>
      </w:r>
      <w:r>
        <w:rPr>
          <w:color w:val="231F20"/>
          <w:spacing w:val="-2"/>
          <w:sz w:val="27"/>
        </w:rPr>
        <w:t> </w:t>
      </w:r>
      <w:r>
        <w:rPr>
          <w:color w:val="231F20"/>
          <w:sz w:val="27"/>
        </w:rPr>
        <w:t>đạo, </w:t>
      </w:r>
      <w:r>
        <w:rPr>
          <w:i/>
          <w:color w:val="231F20"/>
          <w:sz w:val="27"/>
        </w:rPr>
        <w:t>magga-</w:t>
      </w:r>
      <w:r>
        <w:rPr>
          <w:i/>
          <w:color w:val="231F20"/>
          <w:spacing w:val="-2"/>
          <w:sz w:val="27"/>
        </w:rPr>
        <w:t>citta</w:t>
      </w:r>
    </w:p>
    <w:p>
      <w:pPr>
        <w:pStyle w:val="BodyText"/>
        <w:spacing w:line="249" w:lineRule="auto" w:before="126"/>
        <w:ind w:left="794" w:right="0" w:hanging="284"/>
        <w:jc w:val="left"/>
      </w:pPr>
      <w:r>
        <w:rPr>
          <w:rFonts w:ascii="Consolas" w:hAnsi="Consolas"/>
          <w:color w:val="231F20"/>
        </w:rPr>
        <w:t>.</w:t>
      </w:r>
      <w:r>
        <w:rPr>
          <w:rFonts w:ascii="Consolas" w:hAnsi="Consolas"/>
          <w:color w:val="231F20"/>
          <w:spacing w:val="-18"/>
        </w:rPr>
        <w:t> </w:t>
      </w:r>
      <w:r>
        <w:rPr>
          <w:color w:val="231F20"/>
        </w:rPr>
        <w:t>Tâm quả, </w:t>
      </w:r>
      <w:r>
        <w:rPr>
          <w:i/>
          <w:color w:val="231F20"/>
        </w:rPr>
        <w:t>phala-citta </w:t>
      </w:r>
      <w:r>
        <w:rPr>
          <w:color w:val="231F20"/>
        </w:rPr>
        <w:t>(hai hoặc ba sát na, </w:t>
      </w:r>
      <w:r>
        <w:rPr>
          <w:color w:val="231F20"/>
        </w:rPr>
        <w:t>tùy thuộc mỗi cá nhân).</w:t>
      </w:r>
    </w:p>
    <w:p>
      <w:pPr>
        <w:pStyle w:val="BodyText"/>
        <w:spacing w:line="256" w:lineRule="auto" w:before="125"/>
        <w:ind w:firstLine="396"/>
      </w:pPr>
      <w:r>
        <w:rPr>
          <w:color w:val="231F20"/>
        </w:rPr>
        <w:t>Niết</w:t>
      </w:r>
      <w:r>
        <w:rPr>
          <w:color w:val="231F20"/>
          <w:spacing w:val="-2"/>
        </w:rPr>
        <w:t> </w:t>
      </w:r>
      <w:r>
        <w:rPr>
          <w:color w:val="231F20"/>
        </w:rPr>
        <w:t>bàn</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dục</w:t>
      </w:r>
      <w:r>
        <w:rPr>
          <w:color w:val="231F20"/>
          <w:spacing w:val="-2"/>
        </w:rPr>
        <w:t> </w:t>
      </w:r>
      <w:r>
        <w:rPr>
          <w:color w:val="231F20"/>
        </w:rPr>
        <w:t>giới sinh khởi sau khi tâm siêu thế đã diệt đi. Trước khi một người trở thành bậc thánh nhân, người ấy chỉ có thể</w:t>
      </w:r>
      <w:r>
        <w:rPr>
          <w:color w:val="231F20"/>
          <w:spacing w:val="-17"/>
        </w:rPr>
        <w:t> </w:t>
      </w:r>
      <w:r>
        <w:rPr>
          <w:color w:val="231F20"/>
        </w:rPr>
        <w:t>suy</w:t>
      </w:r>
      <w:r>
        <w:rPr>
          <w:color w:val="231F20"/>
          <w:spacing w:val="-15"/>
        </w:rPr>
        <w:t> </w:t>
      </w:r>
      <w:r>
        <w:rPr>
          <w:color w:val="231F20"/>
        </w:rPr>
        <w:t>đoán</w:t>
      </w:r>
      <w:r>
        <w:rPr>
          <w:color w:val="231F20"/>
          <w:spacing w:val="-15"/>
        </w:rPr>
        <w:t> </w:t>
      </w:r>
      <w:r>
        <w:rPr>
          <w:color w:val="231F20"/>
        </w:rPr>
        <w:t>về</w:t>
      </w:r>
      <w:r>
        <w:rPr>
          <w:color w:val="231F20"/>
          <w:spacing w:val="-15"/>
        </w:rPr>
        <w:t> </w:t>
      </w:r>
      <w:r>
        <w:rPr>
          <w:color w:val="231F20"/>
        </w:rPr>
        <w:t>niết</w:t>
      </w:r>
      <w:r>
        <w:rPr>
          <w:color w:val="231F20"/>
          <w:spacing w:val="-15"/>
        </w:rPr>
        <w:t> </w:t>
      </w:r>
      <w:r>
        <w:rPr>
          <w:color w:val="231F20"/>
        </w:rPr>
        <w:t>bàn.</w:t>
      </w:r>
      <w:r>
        <w:rPr>
          <w:color w:val="231F20"/>
          <w:spacing w:val="-17"/>
        </w:rPr>
        <w:t> </w:t>
      </w:r>
      <w:r>
        <w:rPr>
          <w:color w:val="231F20"/>
        </w:rPr>
        <w:t>Với</w:t>
      </w:r>
      <w:r>
        <w:rPr>
          <w:color w:val="231F20"/>
          <w:spacing w:val="-15"/>
        </w:rPr>
        <w:t> </w:t>
      </w:r>
      <w:r>
        <w:rPr>
          <w:color w:val="231F20"/>
        </w:rPr>
        <w:t>bậc</w:t>
      </w:r>
      <w:r>
        <w:rPr>
          <w:color w:val="231F20"/>
          <w:spacing w:val="-15"/>
        </w:rPr>
        <w:t> </w:t>
      </w:r>
      <w:r>
        <w:rPr>
          <w:color w:val="231F20"/>
        </w:rPr>
        <w:t>thành</w:t>
      </w:r>
      <w:r>
        <w:rPr>
          <w:color w:val="231F20"/>
          <w:spacing w:val="-15"/>
        </w:rPr>
        <w:t> </w:t>
      </w:r>
      <w:r>
        <w:rPr>
          <w:color w:val="231F20"/>
        </w:rPr>
        <w:t>nhân</w:t>
      </w:r>
      <w:r>
        <w:rPr>
          <w:color w:val="231F20"/>
          <w:spacing w:val="-15"/>
        </w:rPr>
        <w:t> </w:t>
      </w:r>
      <w:r>
        <w:rPr>
          <w:color w:val="231F20"/>
        </w:rPr>
        <w:t>thì</w:t>
      </w:r>
      <w:r>
        <w:rPr>
          <w:color w:val="231F20"/>
          <w:spacing w:val="-15"/>
        </w:rPr>
        <w:t> </w:t>
      </w:r>
      <w:r>
        <w:rPr>
          <w:color w:val="231F20"/>
        </w:rPr>
        <w:t>khác. Bởi vị ấy đã trực tiếp kinh nghiệm niết bàn, vị ấy có thể</w:t>
      </w:r>
      <w:r>
        <w:rPr>
          <w:color w:val="231F20"/>
          <w:spacing w:val="-9"/>
        </w:rPr>
        <w:t> </w:t>
      </w:r>
      <w:r>
        <w:rPr>
          <w:color w:val="231F20"/>
        </w:rPr>
        <w:t>hồi</w:t>
      </w:r>
      <w:r>
        <w:rPr>
          <w:color w:val="231F20"/>
          <w:spacing w:val="-9"/>
        </w:rPr>
        <w:t> </w:t>
      </w:r>
      <w:r>
        <w:rPr>
          <w:color w:val="231F20"/>
        </w:rPr>
        <w:t>quán</w:t>
      </w:r>
      <w:r>
        <w:rPr>
          <w:color w:val="231F20"/>
          <w:spacing w:val="-9"/>
        </w:rPr>
        <w:t> </w:t>
      </w:r>
      <w:r>
        <w:rPr>
          <w:color w:val="231F20"/>
        </w:rPr>
        <w:t>lại</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của</w:t>
      </w:r>
      <w:r>
        <w:rPr>
          <w:color w:val="231F20"/>
          <w:spacing w:val="-9"/>
        </w:rPr>
        <w:t> </w:t>
      </w:r>
      <w:r>
        <w:rPr>
          <w:color w:val="231F20"/>
        </w:rPr>
        <w:t>mình</w:t>
      </w:r>
      <w:r>
        <w:rPr>
          <w:color w:val="231F20"/>
          <w:spacing w:val="-9"/>
        </w:rPr>
        <w:t> </w:t>
      </w:r>
      <w:r>
        <w:rPr>
          <w:color w:val="231F20"/>
        </w:rPr>
        <w:t>sau</w:t>
      </w:r>
      <w:r>
        <w:rPr>
          <w:color w:val="231F20"/>
          <w:spacing w:val="-9"/>
        </w:rPr>
        <w:t> </w:t>
      </w:r>
      <w:r>
        <w:rPr>
          <w:color w:val="231F20"/>
        </w:rPr>
        <w:t>đó.</w:t>
      </w:r>
      <w:r>
        <w:rPr>
          <w:color w:val="231F20"/>
          <w:spacing w:val="-9"/>
        </w:rPr>
        <w:t> </w:t>
      </w:r>
      <w:r>
        <w:rPr>
          <w:color w:val="231F20"/>
        </w:rPr>
        <w:t>Chúng ta</w:t>
      </w:r>
      <w:r>
        <w:rPr>
          <w:color w:val="231F20"/>
          <w:spacing w:val="-16"/>
        </w:rPr>
        <w:t> </w:t>
      </w:r>
      <w:r>
        <w:rPr>
          <w:color w:val="231F20"/>
        </w:rPr>
        <w:t>đọc</w:t>
      </w:r>
      <w:r>
        <w:rPr>
          <w:color w:val="231F20"/>
          <w:spacing w:val="-15"/>
        </w:rPr>
        <w:t> </w:t>
      </w:r>
      <w:r>
        <w:rPr>
          <w:color w:val="231F20"/>
        </w:rPr>
        <w:t>trong</w:t>
      </w:r>
      <w:r>
        <w:rPr>
          <w:color w:val="231F20"/>
          <w:spacing w:val="-16"/>
        </w:rPr>
        <w:t> </w:t>
      </w:r>
      <w:r>
        <w:rPr>
          <w:i/>
          <w:color w:val="231F20"/>
        </w:rPr>
        <w:t>Thanh</w:t>
      </w:r>
      <w:r>
        <w:rPr>
          <w:i/>
          <w:color w:val="231F20"/>
          <w:spacing w:val="-15"/>
        </w:rPr>
        <w:t> </w:t>
      </w:r>
      <w:r>
        <w:rPr>
          <w:i/>
          <w:color w:val="231F20"/>
        </w:rPr>
        <w:t>Tịnh</w:t>
      </w:r>
      <w:r>
        <w:rPr>
          <w:i/>
          <w:color w:val="231F20"/>
          <w:spacing w:val="-15"/>
        </w:rPr>
        <w:t> </w:t>
      </w:r>
      <w:r>
        <w:rPr>
          <w:i/>
          <w:color w:val="231F20"/>
        </w:rPr>
        <w:t>Đạo</w:t>
      </w:r>
      <w:r>
        <w:rPr>
          <w:i/>
          <w:color w:val="231F20"/>
          <w:spacing w:val="-16"/>
        </w:rPr>
        <w:t> </w:t>
      </w:r>
      <w:r>
        <w:rPr>
          <w:color w:val="231F20"/>
        </w:rPr>
        <w:t>(XXI,</w:t>
      </w:r>
      <w:r>
        <w:rPr>
          <w:color w:val="231F20"/>
          <w:spacing w:val="-15"/>
        </w:rPr>
        <w:t> </w:t>
      </w:r>
      <w:r>
        <w:rPr>
          <w:color w:val="231F20"/>
        </w:rPr>
        <w:t>19)</w:t>
      </w:r>
      <w:r>
        <w:rPr>
          <w:color w:val="231F20"/>
          <w:spacing w:val="-15"/>
        </w:rPr>
        <w:t> </w:t>
      </w:r>
      <w:r>
        <w:rPr>
          <w:color w:val="231F20"/>
        </w:rPr>
        <w:t>rằng</w:t>
      </w:r>
      <w:r>
        <w:rPr>
          <w:color w:val="231F20"/>
          <w:spacing w:val="-16"/>
        </w:rPr>
        <w:t> </w:t>
      </w:r>
      <w:r>
        <w:rPr>
          <w:color w:val="231F20"/>
        </w:rPr>
        <w:t>người</w:t>
      </w:r>
      <w:r>
        <w:rPr>
          <w:color w:val="231F20"/>
          <w:spacing w:val="-16"/>
        </w:rPr>
        <w:t> </w:t>
      </w:r>
      <w:r>
        <w:rPr>
          <w:color w:val="231F20"/>
        </w:rPr>
        <w:t>đã giác</w:t>
      </w:r>
      <w:r>
        <w:rPr>
          <w:color w:val="231F20"/>
          <w:spacing w:val="-8"/>
        </w:rPr>
        <w:t> </w:t>
      </w:r>
      <w:r>
        <w:rPr>
          <w:color w:val="231F20"/>
        </w:rPr>
        <w:t>ngộ,</w:t>
      </w:r>
      <w:r>
        <w:rPr>
          <w:color w:val="231F20"/>
          <w:spacing w:val="-8"/>
        </w:rPr>
        <w:t> </w:t>
      </w:r>
      <w:r>
        <w:rPr>
          <w:color w:val="231F20"/>
        </w:rPr>
        <w:t>sau</w:t>
      </w:r>
      <w:r>
        <w:rPr>
          <w:color w:val="231F20"/>
          <w:spacing w:val="-8"/>
        </w:rPr>
        <w:t> </w:t>
      </w:r>
      <w:r>
        <w:rPr>
          <w:color w:val="231F20"/>
        </w:rPr>
        <w:t>khi</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siêu</w:t>
      </w:r>
      <w:r>
        <w:rPr>
          <w:color w:val="231F20"/>
          <w:spacing w:val="-8"/>
        </w:rPr>
        <w:t> </w:t>
      </w:r>
      <w:r>
        <w:rPr>
          <w:color w:val="231F20"/>
        </w:rPr>
        <w:t>thế</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hồi</w:t>
      </w:r>
      <w:r>
        <w:rPr>
          <w:color w:val="231F20"/>
          <w:spacing w:val="-8"/>
        </w:rPr>
        <w:t> </w:t>
      </w:r>
      <w:r>
        <w:rPr>
          <w:color w:val="231F20"/>
        </w:rPr>
        <w:t>quán</w:t>
      </w:r>
      <w:r>
        <w:rPr>
          <w:color w:val="231F20"/>
          <w:spacing w:val="-8"/>
        </w:rPr>
        <w:t> </w:t>
      </w:r>
      <w:r>
        <w:rPr>
          <w:color w:val="231F20"/>
        </w:rPr>
        <w:t>lại tâm</w:t>
      </w:r>
      <w:r>
        <w:rPr>
          <w:color w:val="231F20"/>
          <w:spacing w:val="-3"/>
        </w:rPr>
        <w:t> </w:t>
      </w:r>
      <w:r>
        <w:rPr>
          <w:color w:val="231F20"/>
        </w:rPr>
        <w:t>đạo,</w:t>
      </w:r>
      <w:r>
        <w:rPr>
          <w:color w:val="231F20"/>
          <w:spacing w:val="-3"/>
        </w:rPr>
        <w:t> </w:t>
      </w:r>
      <w:r>
        <w:rPr>
          <w:color w:val="231F20"/>
        </w:rPr>
        <w:t>tâm</w:t>
      </w:r>
      <w:r>
        <w:rPr>
          <w:color w:val="231F20"/>
          <w:spacing w:val="-4"/>
        </w:rPr>
        <w:t> </w:t>
      </w:r>
      <w:r>
        <w:rPr>
          <w:color w:val="231F20"/>
        </w:rPr>
        <w:t>quả</w:t>
      </w:r>
      <w:r>
        <w:rPr>
          <w:color w:val="231F20"/>
          <w:spacing w:val="-3"/>
        </w:rPr>
        <w:t> </w:t>
      </w:r>
      <w:r>
        <w:rPr>
          <w:color w:val="231F20"/>
        </w:rPr>
        <w:t>và</w:t>
      </w:r>
      <w:r>
        <w:rPr>
          <w:color w:val="231F20"/>
          <w:spacing w:val="-3"/>
        </w:rPr>
        <w:t> </w:t>
      </w:r>
      <w:r>
        <w:rPr>
          <w:color w:val="231F20"/>
        </w:rPr>
        <w:t>các</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đoạn</w:t>
      </w:r>
      <w:r>
        <w:rPr>
          <w:color w:val="231F20"/>
          <w:spacing w:val="-3"/>
        </w:rPr>
        <w:t> </w:t>
      </w:r>
      <w:r>
        <w:rPr>
          <w:color w:val="231F20"/>
        </w:rPr>
        <w:t>tận, các</w:t>
      </w:r>
      <w:r>
        <w:rPr>
          <w:color w:val="231F20"/>
          <w:spacing w:val="-2"/>
        </w:rPr>
        <w:t> </w:t>
      </w:r>
      <w:r>
        <w:rPr>
          <w:color w:val="231F20"/>
        </w:rPr>
        <w:t>phiền</w:t>
      </w:r>
      <w:r>
        <w:rPr>
          <w:color w:val="231F20"/>
          <w:spacing w:val="-3"/>
        </w:rPr>
        <w:t> </w:t>
      </w:r>
      <w:r>
        <w:rPr>
          <w:color w:val="231F20"/>
        </w:rPr>
        <w:t>não</w:t>
      </w:r>
      <w:r>
        <w:rPr>
          <w:color w:val="231F20"/>
          <w:spacing w:val="-2"/>
        </w:rPr>
        <w:t> </w:t>
      </w:r>
      <w:r>
        <w:rPr>
          <w:color w:val="231F20"/>
        </w:rPr>
        <w:t>còn</w:t>
      </w:r>
      <w:r>
        <w:rPr>
          <w:color w:val="231F20"/>
          <w:spacing w:val="-3"/>
        </w:rPr>
        <w:t> </w:t>
      </w:r>
      <w:r>
        <w:rPr>
          <w:color w:val="231F20"/>
        </w:rPr>
        <w:t>dư</w:t>
      </w:r>
      <w:r>
        <w:rPr>
          <w:color w:val="231F20"/>
          <w:spacing w:val="-2"/>
        </w:rPr>
        <w:t> </w:t>
      </w:r>
      <w:r>
        <w:rPr>
          <w:color w:val="231F20"/>
        </w:rPr>
        <w:t>sót,</w:t>
      </w:r>
      <w:r>
        <w:rPr>
          <w:color w:val="231F20"/>
          <w:spacing w:val="-3"/>
        </w:rPr>
        <w:t> </w:t>
      </w:r>
      <w:r>
        <w:rPr>
          <w:color w:val="231F20"/>
        </w:rPr>
        <w:t>và</w:t>
      </w:r>
      <w:r>
        <w:rPr>
          <w:color w:val="231F20"/>
          <w:spacing w:val="-2"/>
        </w:rPr>
        <w:t> </w:t>
      </w:r>
      <w:r>
        <w:rPr>
          <w:color w:val="231F20"/>
        </w:rPr>
        <w:t>niết</w:t>
      </w:r>
      <w:r>
        <w:rPr>
          <w:color w:val="231F20"/>
          <w:spacing w:val="-3"/>
        </w:rPr>
        <w:t> </w:t>
      </w:r>
      <w:r>
        <w:rPr>
          <w:color w:val="231F20"/>
        </w:rPr>
        <w:t>bàn.</w:t>
      </w:r>
      <w:r>
        <w:rPr>
          <w:color w:val="231F20"/>
          <w:spacing w:val="-7"/>
        </w:rPr>
        <w:t> </w:t>
      </w:r>
      <w:r>
        <w:rPr>
          <w:color w:val="231F20"/>
        </w:rPr>
        <w:t>Vị</w:t>
      </w:r>
      <w:r>
        <w:rPr>
          <w:color w:val="231F20"/>
          <w:spacing w:val="-2"/>
        </w:rPr>
        <w:t> </w:t>
      </w:r>
      <w:r>
        <w:rPr>
          <w:color w:val="231F20"/>
        </w:rPr>
        <w:t>ấy</w:t>
      </w:r>
      <w:r>
        <w:rPr>
          <w:color w:val="231F20"/>
          <w:spacing w:val="-3"/>
        </w:rPr>
        <w:t> </w:t>
      </w:r>
      <w:r>
        <w:rPr>
          <w:color w:val="231F20"/>
        </w:rPr>
        <w:t>hồi</w:t>
      </w:r>
      <w:r>
        <w:rPr>
          <w:color w:val="231F20"/>
          <w:spacing w:val="-2"/>
        </w:rPr>
        <w:t> </w:t>
      </w:r>
      <w:r>
        <w:rPr>
          <w:color w:val="231F20"/>
        </w:rPr>
        <w:t>quán lại những thứ này trong các lộ trình tâm khác.</w:t>
      </w:r>
    </w:p>
    <w:p>
      <w:pPr>
        <w:pStyle w:val="BodyText"/>
        <w:spacing w:line="256" w:lineRule="auto" w:before="126"/>
        <w:ind w:firstLine="396"/>
      </w:pPr>
      <w:r>
        <w:rPr>
          <w:color w:val="231F20"/>
        </w:rPr>
        <w:t>Một số người nghĩ rằng, giác ngộ không diễn </w:t>
      </w:r>
      <w:r>
        <w:rPr>
          <w:color w:val="231F20"/>
        </w:rPr>
        <w:t>ra trong đời sống hàng ngày, họ cho là cần phải ở một nơi cô tịch để có thể đắc được niết bàn. Phát triển minh sát tuệ là sự phát triển hiểu biết đúng về các thực</w:t>
      </w:r>
      <w:r>
        <w:rPr>
          <w:color w:val="231F20"/>
          <w:spacing w:val="-14"/>
        </w:rPr>
        <w:t> </w:t>
      </w:r>
      <w:r>
        <w:rPr>
          <w:color w:val="231F20"/>
        </w:rPr>
        <w:t>tại</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trong</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Khi</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đã</w:t>
      </w:r>
      <w:r>
        <w:rPr>
          <w:color w:val="231F20"/>
          <w:spacing w:val="-14"/>
        </w:rPr>
        <w:t> </w:t>
      </w:r>
      <w:r>
        <w:rPr>
          <w:color w:val="231F20"/>
        </w:rPr>
        <w:t>được vun</w:t>
      </w:r>
      <w:r>
        <w:rPr>
          <w:color w:val="231F20"/>
          <w:spacing w:val="-2"/>
        </w:rPr>
        <w:t> </w:t>
      </w:r>
      <w:r>
        <w:rPr>
          <w:color w:val="231F20"/>
        </w:rPr>
        <w:t>bồi</w:t>
      </w:r>
      <w:r>
        <w:rPr>
          <w:color w:val="231F20"/>
          <w:spacing w:val="-2"/>
        </w:rPr>
        <w:t> </w:t>
      </w:r>
      <w:r>
        <w:rPr>
          <w:color w:val="231F20"/>
        </w:rPr>
        <w:t>tới</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viên</w:t>
      </w:r>
      <w:r>
        <w:rPr>
          <w:color w:val="231F20"/>
          <w:spacing w:val="-2"/>
        </w:rPr>
        <w:t> </w:t>
      </w:r>
      <w:r>
        <w:rPr>
          <w:color w:val="231F20"/>
        </w:rPr>
        <w:t>mãn,</w:t>
      </w:r>
      <w:r>
        <w:rPr>
          <w:color w:val="231F20"/>
          <w:spacing w:val="-2"/>
        </w:rPr>
        <w:t> </w:t>
      </w:r>
      <w:r>
        <w:rPr>
          <w:color w:val="231F20"/>
        </w:rPr>
        <w:t>giác</w:t>
      </w:r>
      <w:r>
        <w:rPr>
          <w:color w:val="231F20"/>
          <w:spacing w:val="-2"/>
        </w:rPr>
        <w:t> </w:t>
      </w:r>
      <w:r>
        <w:rPr>
          <w:color w:val="231F20"/>
        </w:rPr>
        <w:t>ngộ</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diễn</w:t>
      </w:r>
      <w:r>
        <w:rPr>
          <w:color w:val="231F20"/>
          <w:spacing w:val="-2"/>
        </w:rPr>
        <w:t> </w:t>
      </w:r>
      <w:r>
        <w:rPr>
          <w:color w:val="231F20"/>
        </w:rPr>
        <w:t>ra ngay giữa các hoạt động của cuộc sống thường nhật. Như</w:t>
      </w:r>
      <w:r>
        <w:rPr>
          <w:color w:val="231F20"/>
          <w:spacing w:val="-17"/>
        </w:rPr>
        <w:t> </w:t>
      </w:r>
      <w:r>
        <w:rPr>
          <w:color w:val="231F20"/>
        </w:rPr>
        <w:t>ta</w:t>
      </w:r>
      <w:r>
        <w:rPr>
          <w:color w:val="231F20"/>
          <w:spacing w:val="-17"/>
        </w:rPr>
        <w:t> </w:t>
      </w:r>
      <w:r>
        <w:rPr>
          <w:color w:val="231F20"/>
        </w:rPr>
        <w:t>đã</w:t>
      </w:r>
      <w:r>
        <w:rPr>
          <w:color w:val="231F20"/>
          <w:spacing w:val="-17"/>
        </w:rPr>
        <w:t> </w:t>
      </w:r>
      <w:r>
        <w:rPr>
          <w:color w:val="231F20"/>
        </w:rPr>
        <w:t>thấy,</w:t>
      </w:r>
      <w:r>
        <w:rPr>
          <w:color w:val="231F20"/>
          <w:spacing w:val="-17"/>
        </w:rPr>
        <w:t> </w:t>
      </w:r>
      <w:r>
        <w:rPr>
          <w:color w:val="231F20"/>
        </w:rPr>
        <w:t>giác</w:t>
      </w:r>
      <w:r>
        <w:rPr>
          <w:color w:val="231F20"/>
          <w:spacing w:val="-17"/>
        </w:rPr>
        <w:t> </w:t>
      </w:r>
      <w:r>
        <w:rPr>
          <w:color w:val="231F20"/>
        </w:rPr>
        <w:t>ngộ</w:t>
      </w:r>
      <w:r>
        <w:rPr>
          <w:color w:val="231F20"/>
          <w:spacing w:val="-17"/>
        </w:rPr>
        <w:t> </w:t>
      </w:r>
      <w:r>
        <w:rPr>
          <w:color w:val="231F20"/>
        </w:rPr>
        <w:t>chỉ</w:t>
      </w:r>
      <w:r>
        <w:rPr>
          <w:color w:val="231F20"/>
          <w:spacing w:val="-17"/>
        </w:rPr>
        <w:t> </w:t>
      </w:r>
      <w:r>
        <w:rPr>
          <w:color w:val="231F20"/>
        </w:rPr>
        <w:t>là</w:t>
      </w:r>
      <w:r>
        <w:rPr>
          <w:color w:val="231F20"/>
          <w:spacing w:val="-16"/>
        </w:rPr>
        <w:t> </w:t>
      </w:r>
      <w:r>
        <w:rPr>
          <w:color w:val="231F20"/>
        </w:rPr>
        <w:t>một</w:t>
      </w:r>
      <w:r>
        <w:rPr>
          <w:color w:val="231F20"/>
          <w:spacing w:val="-17"/>
        </w:rPr>
        <w:t> </w:t>
      </w:r>
      <w:r>
        <w:rPr>
          <w:color w:val="231F20"/>
        </w:rPr>
        <w:t>vài</w:t>
      </w:r>
      <w:r>
        <w:rPr>
          <w:color w:val="231F20"/>
          <w:spacing w:val="-17"/>
        </w:rPr>
        <w:t> </w:t>
      </w:r>
      <w:r>
        <w:rPr>
          <w:color w:val="231F20"/>
        </w:rPr>
        <w:t>sát-na</w:t>
      </w:r>
      <w:r>
        <w:rPr>
          <w:color w:val="231F20"/>
          <w:spacing w:val="-17"/>
        </w:rPr>
        <w:t> </w:t>
      </w:r>
      <w:r>
        <w:rPr>
          <w:color w:val="231F20"/>
        </w:rPr>
        <w:t>tâm</w:t>
      </w:r>
      <w:r>
        <w:rPr>
          <w:color w:val="231F20"/>
          <w:spacing w:val="-17"/>
        </w:rPr>
        <w:t> </w:t>
      </w:r>
      <w:r>
        <w:rPr>
          <w:color w:val="231F20"/>
        </w:rPr>
        <w:t>sinh và diệt trong thời gian vô cùng ngắn ngủi.</w:t>
      </w:r>
    </w:p>
    <w:p>
      <w:pPr>
        <w:pStyle w:val="BodyText"/>
        <w:spacing w:line="256" w:lineRule="auto" w:before="123"/>
        <w:ind w:firstLine="396"/>
      </w:pPr>
      <w:r>
        <w:rPr>
          <w:color w:val="231F20"/>
        </w:rPr>
        <w:t>Ta đọc trong </w:t>
      </w:r>
      <w:r>
        <w:rPr>
          <w:i/>
          <w:color w:val="231F20"/>
        </w:rPr>
        <w:t>Kinh Trường Trảo </w:t>
      </w:r>
      <w:r>
        <w:rPr>
          <w:color w:val="231F20"/>
        </w:rPr>
        <w:t>(</w:t>
      </w:r>
      <w:r>
        <w:rPr>
          <w:i/>
          <w:color w:val="231F20"/>
        </w:rPr>
        <w:t>Trung Bộ </w:t>
      </w:r>
      <w:r>
        <w:rPr>
          <w:i/>
          <w:color w:val="231F20"/>
        </w:rPr>
        <w:t>Kinh</w:t>
      </w:r>
      <w:r>
        <w:rPr>
          <w:color w:val="231F20"/>
        </w:rPr>
        <w:t>, số</w:t>
      </w:r>
      <w:r>
        <w:rPr>
          <w:color w:val="231F20"/>
          <w:spacing w:val="-11"/>
        </w:rPr>
        <w:t> </w:t>
      </w:r>
      <w:r>
        <w:rPr>
          <w:color w:val="231F20"/>
        </w:rPr>
        <w:t>74)</w:t>
      </w:r>
      <w:r>
        <w:rPr>
          <w:color w:val="231F20"/>
          <w:spacing w:val="-11"/>
        </w:rPr>
        <w:t> </w:t>
      </w:r>
      <w:r>
        <w:rPr>
          <w:color w:val="231F20"/>
        </w:rPr>
        <w:t>rằng</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đã</w:t>
      </w:r>
      <w:r>
        <w:rPr>
          <w:color w:val="231F20"/>
          <w:spacing w:val="-11"/>
        </w:rPr>
        <w:t> </w:t>
      </w:r>
      <w:r>
        <w:rPr>
          <w:color w:val="231F20"/>
        </w:rPr>
        <w:t>thuyết</w:t>
      </w:r>
      <w:r>
        <w:rPr>
          <w:color w:val="231F20"/>
          <w:spacing w:val="-11"/>
        </w:rPr>
        <w:t> </w:t>
      </w:r>
      <w:r>
        <w:rPr>
          <w:color w:val="231F20"/>
        </w:rPr>
        <w:t>pháp</w:t>
      </w:r>
      <w:r>
        <w:rPr>
          <w:color w:val="231F20"/>
          <w:spacing w:val="-11"/>
        </w:rPr>
        <w:t> </w:t>
      </w:r>
      <w:r>
        <w:rPr>
          <w:color w:val="231F20"/>
        </w:rPr>
        <w:t>cho</w:t>
      </w:r>
      <w:r>
        <w:rPr>
          <w:color w:val="231F20"/>
          <w:spacing w:val="-11"/>
        </w:rPr>
        <w:t> </w:t>
      </w:r>
      <w:r>
        <w:rPr>
          <w:color w:val="231F20"/>
        </w:rPr>
        <w:t>du</w:t>
      </w:r>
      <w:r>
        <w:rPr>
          <w:color w:val="231F20"/>
          <w:spacing w:val="-11"/>
        </w:rPr>
        <w:t> </w:t>
      </w:r>
      <w:r>
        <w:rPr>
          <w:color w:val="231F20"/>
        </w:rPr>
        <w:t>sĩ</w:t>
      </w:r>
      <w:r>
        <w:rPr>
          <w:color w:val="231F20"/>
          <w:spacing w:val="-15"/>
        </w:rPr>
        <w:t> </w:t>
      </w:r>
      <w:r>
        <w:rPr>
          <w:color w:val="231F20"/>
        </w:rPr>
        <w:t>Trường Trảo trên đỉnh núi Linh Thứu gần</w:t>
      </w:r>
      <w:r>
        <w:rPr>
          <w:color w:val="231F20"/>
          <w:spacing w:val="40"/>
        </w:rPr>
        <w:t> </w:t>
      </w:r>
      <w:r>
        <w:rPr>
          <w:color w:val="231F20"/>
        </w:rPr>
        <w:t>thành Vương Xá. Ngài</w:t>
      </w:r>
      <w:r>
        <w:rPr>
          <w:color w:val="231F20"/>
          <w:spacing w:val="7"/>
        </w:rPr>
        <w:t> </w:t>
      </w:r>
      <w:r>
        <w:rPr>
          <w:color w:val="231F20"/>
        </w:rPr>
        <w:t>đã</w:t>
      </w:r>
      <w:r>
        <w:rPr>
          <w:color w:val="231F20"/>
          <w:spacing w:val="7"/>
        </w:rPr>
        <w:t> </w:t>
      </w:r>
      <w:r>
        <w:rPr>
          <w:color w:val="231F20"/>
        </w:rPr>
        <w:t>giảng</w:t>
      </w:r>
      <w:r>
        <w:rPr>
          <w:color w:val="231F20"/>
          <w:spacing w:val="7"/>
        </w:rPr>
        <w:t> </w:t>
      </w:r>
      <w:r>
        <w:rPr>
          <w:color w:val="231F20"/>
        </w:rPr>
        <w:t>cho</w:t>
      </w:r>
      <w:r>
        <w:rPr>
          <w:color w:val="231F20"/>
          <w:spacing w:val="7"/>
        </w:rPr>
        <w:t> </w:t>
      </w:r>
      <w:r>
        <w:rPr>
          <w:color w:val="231F20"/>
        </w:rPr>
        <w:t>vị</w:t>
      </w:r>
      <w:r>
        <w:rPr>
          <w:color w:val="231F20"/>
          <w:spacing w:val="7"/>
        </w:rPr>
        <w:t> </w:t>
      </w:r>
      <w:r>
        <w:rPr>
          <w:color w:val="231F20"/>
        </w:rPr>
        <w:t>ấy</w:t>
      </w:r>
      <w:r>
        <w:rPr>
          <w:color w:val="231F20"/>
          <w:spacing w:val="7"/>
        </w:rPr>
        <w:t> </w:t>
      </w:r>
      <w:r>
        <w:rPr>
          <w:color w:val="231F20"/>
        </w:rPr>
        <w:t>về</w:t>
      </w:r>
      <w:r>
        <w:rPr>
          <w:color w:val="231F20"/>
          <w:spacing w:val="7"/>
        </w:rPr>
        <w:t> </w:t>
      </w:r>
      <w:r>
        <w:rPr>
          <w:color w:val="231F20"/>
        </w:rPr>
        <w:t>từ</w:t>
      </w:r>
      <w:r>
        <w:rPr>
          <w:color w:val="231F20"/>
          <w:spacing w:val="7"/>
        </w:rPr>
        <w:t> </w:t>
      </w:r>
      <w:r>
        <w:rPr>
          <w:color w:val="231F20"/>
        </w:rPr>
        <w:t>bỏ</w:t>
      </w:r>
      <w:r>
        <w:rPr>
          <w:color w:val="231F20"/>
          <w:spacing w:val="7"/>
        </w:rPr>
        <w:t> </w:t>
      </w:r>
      <w:r>
        <w:rPr>
          <w:color w:val="231F20"/>
        </w:rPr>
        <w:t>tà</w:t>
      </w:r>
      <w:r>
        <w:rPr>
          <w:color w:val="231F20"/>
          <w:spacing w:val="7"/>
        </w:rPr>
        <w:t> </w:t>
      </w:r>
      <w:r>
        <w:rPr>
          <w:color w:val="231F20"/>
        </w:rPr>
        <w:t>kiến</w:t>
      </w:r>
      <w:r>
        <w:rPr>
          <w:color w:val="231F20"/>
          <w:spacing w:val="7"/>
        </w:rPr>
        <w:t> </w:t>
      </w:r>
      <w:r>
        <w:rPr>
          <w:color w:val="231F20"/>
        </w:rPr>
        <w:t>và</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spacing w:val="-5"/>
        </w:rPr>
        <w:t>vô</w:t>
      </w:r>
    </w:p>
    <w:p>
      <w:pPr>
        <w:pStyle w:val="BodyText"/>
        <w:spacing w:after="0" w:line="256" w:lineRule="auto"/>
        <w:sectPr>
          <w:pgSz w:w="7660" w:h="11630"/>
          <w:pgMar w:header="779" w:footer="0" w:top="1100" w:bottom="280" w:left="850" w:right="850"/>
        </w:sectPr>
      </w:pPr>
    </w:p>
    <w:p>
      <w:pPr>
        <w:pStyle w:val="BodyText"/>
        <w:spacing w:line="254" w:lineRule="auto" w:before="241"/>
      </w:pPr>
      <w:r>
        <w:rPr>
          <w:color w:val="231F20"/>
        </w:rPr>
        <w:t>thường</w:t>
      </w:r>
      <w:r>
        <w:rPr>
          <w:color w:val="231F20"/>
          <w:spacing w:val="-9"/>
        </w:rPr>
        <w:t> </w:t>
      </w:r>
      <w:r>
        <w:rPr>
          <w:color w:val="231F20"/>
        </w:rPr>
        <w:t>của</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hữu</w:t>
      </w:r>
      <w:r>
        <w:rPr>
          <w:color w:val="231F20"/>
          <w:spacing w:val="-9"/>
        </w:rPr>
        <w:t> </w:t>
      </w:r>
      <w:r>
        <w:rPr>
          <w:color w:val="231F20"/>
        </w:rPr>
        <w:t>vi.</w:t>
      </w:r>
      <w:r>
        <w:rPr>
          <w:color w:val="231F20"/>
          <w:spacing w:val="-9"/>
        </w:rPr>
        <w:t> </w:t>
      </w:r>
      <w:r>
        <w:rPr>
          <w:color w:val="231F20"/>
        </w:rPr>
        <w:t>Xá</w:t>
      </w:r>
      <w:r>
        <w:rPr>
          <w:color w:val="231F20"/>
          <w:spacing w:val="-9"/>
        </w:rPr>
        <w:t> </w:t>
      </w:r>
      <w:r>
        <w:rPr>
          <w:color w:val="231F20"/>
        </w:rPr>
        <w:t>Lợi</w:t>
      </w:r>
      <w:r>
        <w:rPr>
          <w:color w:val="231F20"/>
          <w:spacing w:val="-9"/>
        </w:rPr>
        <w:t> </w:t>
      </w:r>
      <w:r>
        <w:rPr>
          <w:color w:val="231F20"/>
        </w:rPr>
        <w:t>Phất,</w:t>
      </w:r>
      <w:r>
        <w:rPr>
          <w:color w:val="231F20"/>
          <w:spacing w:val="-9"/>
        </w:rPr>
        <w:t> </w:t>
      </w:r>
      <w:r>
        <w:rPr>
          <w:color w:val="231F20"/>
        </w:rPr>
        <w:t>người</w:t>
      </w:r>
      <w:r>
        <w:rPr>
          <w:color w:val="231F20"/>
          <w:spacing w:val="-9"/>
        </w:rPr>
        <w:t> </w:t>
      </w:r>
      <w:r>
        <w:rPr>
          <w:color w:val="231F20"/>
        </w:rPr>
        <w:t>đã</w:t>
      </w:r>
      <w:r>
        <w:rPr>
          <w:color w:val="231F20"/>
          <w:spacing w:val="-9"/>
        </w:rPr>
        <w:t> </w:t>
      </w:r>
      <w:r>
        <w:rPr>
          <w:color w:val="231F20"/>
        </w:rPr>
        <w:t>là một</w:t>
      </w:r>
      <w:r>
        <w:rPr>
          <w:color w:val="231F20"/>
          <w:spacing w:val="-17"/>
        </w:rPr>
        <w:t> </w:t>
      </w:r>
      <w:r>
        <w:rPr>
          <w:color w:val="231F20"/>
        </w:rPr>
        <w:t>thánh</w:t>
      </w:r>
      <w:r>
        <w:rPr>
          <w:color w:val="231F20"/>
          <w:spacing w:val="-17"/>
        </w:rPr>
        <w:t> </w:t>
      </w:r>
      <w:r>
        <w:rPr>
          <w:color w:val="231F20"/>
        </w:rPr>
        <w:t>nhân</w:t>
      </w:r>
      <w:r>
        <w:rPr>
          <w:color w:val="231F20"/>
          <w:spacing w:val="-15"/>
        </w:rPr>
        <w:t> </w:t>
      </w:r>
      <w:r>
        <w:rPr>
          <w:color w:val="231F20"/>
        </w:rPr>
        <w:t>nhưng</w:t>
      </w:r>
      <w:r>
        <w:rPr>
          <w:color w:val="231F20"/>
          <w:spacing w:val="-13"/>
        </w:rPr>
        <w:t> </w:t>
      </w:r>
      <w:r>
        <w:rPr>
          <w:color w:val="231F20"/>
        </w:rPr>
        <w:t>chưa</w:t>
      </w:r>
      <w:r>
        <w:rPr>
          <w:color w:val="231F20"/>
          <w:spacing w:val="-13"/>
        </w:rPr>
        <w:t> </w:t>
      </w:r>
      <w:r>
        <w:rPr>
          <w:color w:val="231F20"/>
        </w:rPr>
        <w:t>phải</w:t>
      </w:r>
      <w:r>
        <w:rPr>
          <w:color w:val="231F20"/>
          <w:spacing w:val="-13"/>
        </w:rPr>
        <w:t> </w:t>
      </w:r>
      <w:r>
        <w:rPr>
          <w:color w:val="231F20"/>
        </w:rPr>
        <w:t>là</w:t>
      </w:r>
      <w:r>
        <w:rPr>
          <w:color w:val="231F20"/>
          <w:spacing w:val="-17"/>
        </w:rPr>
        <w:t> </w:t>
      </w:r>
      <w:r>
        <w:rPr>
          <w:color w:val="231F20"/>
        </w:rPr>
        <w:t>A-la-hán,</w:t>
      </w:r>
      <w:r>
        <w:rPr>
          <w:color w:val="231F20"/>
          <w:spacing w:val="-13"/>
        </w:rPr>
        <w:t> </w:t>
      </w:r>
      <w:r>
        <w:rPr>
          <w:color w:val="231F20"/>
        </w:rPr>
        <w:t>cũng</w:t>
      </w:r>
      <w:r>
        <w:rPr>
          <w:color w:val="231F20"/>
          <w:spacing w:val="-13"/>
        </w:rPr>
        <w:t> </w:t>
      </w:r>
      <w:r>
        <w:rPr>
          <w:color w:val="231F20"/>
        </w:rPr>
        <w:t>có mặt tại thời Pháp ấy. Chúng ta đọc:</w:t>
      </w:r>
    </w:p>
    <w:p>
      <w:pPr>
        <w:spacing w:line="254" w:lineRule="auto" w:before="110"/>
        <w:ind w:left="737" w:right="111" w:firstLine="0"/>
        <w:jc w:val="both"/>
        <w:rPr>
          <w:i/>
          <w:sz w:val="26"/>
        </w:rPr>
      </w:pPr>
      <w:r>
        <w:rPr>
          <w:i/>
          <w:color w:val="231F20"/>
          <w:sz w:val="26"/>
        </w:rPr>
        <w:t>Lúc</w:t>
      </w:r>
      <w:r>
        <w:rPr>
          <w:i/>
          <w:color w:val="231F20"/>
          <w:spacing w:val="-16"/>
          <w:sz w:val="26"/>
        </w:rPr>
        <w:t> </w:t>
      </w:r>
      <w:r>
        <w:rPr>
          <w:i/>
          <w:color w:val="231F20"/>
          <w:sz w:val="26"/>
        </w:rPr>
        <w:t>bấy</w:t>
      </w:r>
      <w:r>
        <w:rPr>
          <w:i/>
          <w:color w:val="231F20"/>
          <w:spacing w:val="-16"/>
          <w:sz w:val="26"/>
        </w:rPr>
        <w:t> </w:t>
      </w:r>
      <w:r>
        <w:rPr>
          <w:i/>
          <w:color w:val="231F20"/>
          <w:sz w:val="26"/>
        </w:rPr>
        <w:t>giờ</w:t>
      </w:r>
      <w:r>
        <w:rPr>
          <w:i/>
          <w:color w:val="231F20"/>
          <w:spacing w:val="-16"/>
          <w:sz w:val="26"/>
        </w:rPr>
        <w:t> </w:t>
      </w:r>
      <w:r>
        <w:rPr>
          <w:i/>
          <w:color w:val="231F20"/>
          <w:sz w:val="26"/>
        </w:rPr>
        <w:t>Tôn</w:t>
      </w:r>
      <w:r>
        <w:rPr>
          <w:i/>
          <w:color w:val="231F20"/>
          <w:spacing w:val="-16"/>
          <w:sz w:val="26"/>
        </w:rPr>
        <w:t> </w:t>
      </w:r>
      <w:r>
        <w:rPr>
          <w:i/>
          <w:color w:val="231F20"/>
          <w:sz w:val="26"/>
        </w:rPr>
        <w:t>giả</w:t>
      </w:r>
      <w:r>
        <w:rPr>
          <w:i/>
          <w:color w:val="231F20"/>
          <w:spacing w:val="-16"/>
          <w:sz w:val="26"/>
        </w:rPr>
        <w:t> </w:t>
      </w:r>
      <w:r>
        <w:rPr>
          <w:i/>
          <w:color w:val="231F20"/>
          <w:sz w:val="26"/>
        </w:rPr>
        <w:t>Sariputta</w:t>
      </w:r>
      <w:r>
        <w:rPr>
          <w:i/>
          <w:color w:val="231F20"/>
          <w:spacing w:val="-16"/>
          <w:sz w:val="26"/>
        </w:rPr>
        <w:t> </w:t>
      </w:r>
      <w:r>
        <w:rPr>
          <w:i/>
          <w:color w:val="231F20"/>
          <w:sz w:val="26"/>
        </w:rPr>
        <w:t>(Xá-lợi-phất)</w:t>
      </w:r>
      <w:r>
        <w:rPr>
          <w:i/>
          <w:color w:val="231F20"/>
          <w:spacing w:val="-17"/>
          <w:sz w:val="26"/>
        </w:rPr>
        <w:t> </w:t>
      </w:r>
      <w:r>
        <w:rPr>
          <w:i/>
          <w:color w:val="231F20"/>
          <w:sz w:val="26"/>
        </w:rPr>
        <w:t>đứng sau</w:t>
      </w:r>
      <w:r>
        <w:rPr>
          <w:i/>
          <w:color w:val="231F20"/>
          <w:spacing w:val="-6"/>
          <w:sz w:val="26"/>
        </w:rPr>
        <w:t> </w:t>
      </w:r>
      <w:r>
        <w:rPr>
          <w:i/>
          <w:color w:val="231F20"/>
          <w:sz w:val="26"/>
        </w:rPr>
        <w:t>lưng</w:t>
      </w:r>
      <w:r>
        <w:rPr>
          <w:i/>
          <w:color w:val="231F20"/>
          <w:spacing w:val="-6"/>
          <w:sz w:val="26"/>
        </w:rPr>
        <w:t> </w:t>
      </w:r>
      <w:r>
        <w:rPr>
          <w:i/>
          <w:color w:val="231F20"/>
          <w:sz w:val="26"/>
        </w:rPr>
        <w:t>Thế</w:t>
      </w:r>
      <w:r>
        <w:rPr>
          <w:i/>
          <w:color w:val="231F20"/>
          <w:spacing w:val="-6"/>
          <w:sz w:val="26"/>
        </w:rPr>
        <w:t> </w:t>
      </w:r>
      <w:r>
        <w:rPr>
          <w:i/>
          <w:color w:val="231F20"/>
          <w:sz w:val="26"/>
        </w:rPr>
        <w:t>Tôn</w:t>
      </w:r>
      <w:r>
        <w:rPr>
          <w:i/>
          <w:color w:val="231F20"/>
          <w:spacing w:val="-6"/>
          <w:sz w:val="26"/>
        </w:rPr>
        <w:t> </w:t>
      </w:r>
      <w:r>
        <w:rPr>
          <w:i/>
          <w:color w:val="231F20"/>
          <w:sz w:val="26"/>
        </w:rPr>
        <w:t>và</w:t>
      </w:r>
      <w:r>
        <w:rPr>
          <w:i/>
          <w:color w:val="231F20"/>
          <w:spacing w:val="-7"/>
          <w:sz w:val="26"/>
        </w:rPr>
        <w:t> </w:t>
      </w:r>
      <w:r>
        <w:rPr>
          <w:i/>
          <w:color w:val="231F20"/>
          <w:sz w:val="26"/>
        </w:rPr>
        <w:t>đang</w:t>
      </w:r>
      <w:r>
        <w:rPr>
          <w:i/>
          <w:color w:val="231F20"/>
          <w:spacing w:val="-7"/>
          <w:sz w:val="26"/>
        </w:rPr>
        <w:t> </w:t>
      </w:r>
      <w:r>
        <w:rPr>
          <w:i/>
          <w:color w:val="231F20"/>
          <w:sz w:val="26"/>
        </w:rPr>
        <w:t>quạt</w:t>
      </w:r>
      <w:r>
        <w:rPr>
          <w:i/>
          <w:color w:val="231F20"/>
          <w:spacing w:val="-7"/>
          <w:sz w:val="26"/>
        </w:rPr>
        <w:t> </w:t>
      </w:r>
      <w:r>
        <w:rPr>
          <w:i/>
          <w:color w:val="231F20"/>
          <w:sz w:val="26"/>
        </w:rPr>
        <w:t>Thế</w:t>
      </w:r>
      <w:r>
        <w:rPr>
          <w:i/>
          <w:color w:val="231F20"/>
          <w:spacing w:val="-6"/>
          <w:sz w:val="26"/>
        </w:rPr>
        <w:t> </w:t>
      </w:r>
      <w:r>
        <w:rPr>
          <w:i/>
          <w:color w:val="231F20"/>
          <w:sz w:val="26"/>
        </w:rPr>
        <w:t>Tôn.</w:t>
      </w:r>
      <w:r>
        <w:rPr>
          <w:i/>
          <w:color w:val="231F20"/>
          <w:spacing w:val="-6"/>
          <w:sz w:val="26"/>
        </w:rPr>
        <w:t> </w:t>
      </w:r>
      <w:r>
        <w:rPr>
          <w:i/>
          <w:color w:val="231F20"/>
          <w:sz w:val="26"/>
        </w:rPr>
        <w:t>Rồi</w:t>
      </w:r>
      <w:r>
        <w:rPr>
          <w:i/>
          <w:color w:val="231F20"/>
          <w:spacing w:val="-7"/>
          <w:sz w:val="26"/>
        </w:rPr>
        <w:t> </w:t>
      </w:r>
      <w:r>
        <w:rPr>
          <w:i/>
          <w:color w:val="231F20"/>
          <w:sz w:val="26"/>
        </w:rPr>
        <w:t>Tôn giả Sariputta suy nghĩ như sau: “Thế Tôn đã thuyết</w:t>
      </w:r>
      <w:r>
        <w:rPr>
          <w:i/>
          <w:color w:val="231F20"/>
          <w:spacing w:val="-3"/>
          <w:sz w:val="26"/>
        </w:rPr>
        <w:t> </w:t>
      </w:r>
      <w:r>
        <w:rPr>
          <w:i/>
          <w:color w:val="231F20"/>
          <w:sz w:val="26"/>
        </w:rPr>
        <w:t>cho</w:t>
      </w:r>
      <w:r>
        <w:rPr>
          <w:i/>
          <w:color w:val="231F20"/>
          <w:spacing w:val="-3"/>
          <w:sz w:val="26"/>
        </w:rPr>
        <w:t> </w:t>
      </w:r>
      <w:r>
        <w:rPr>
          <w:i/>
          <w:color w:val="231F20"/>
          <w:sz w:val="26"/>
        </w:rPr>
        <w:t>chúng</w:t>
      </w:r>
      <w:r>
        <w:rPr>
          <w:i/>
          <w:color w:val="231F20"/>
          <w:spacing w:val="-3"/>
          <w:sz w:val="26"/>
        </w:rPr>
        <w:t> </w:t>
      </w:r>
      <w:r>
        <w:rPr>
          <w:i/>
          <w:color w:val="231F20"/>
          <w:sz w:val="26"/>
        </w:rPr>
        <w:t>ta</w:t>
      </w:r>
      <w:r>
        <w:rPr>
          <w:i/>
          <w:color w:val="231F20"/>
          <w:spacing w:val="-3"/>
          <w:sz w:val="26"/>
        </w:rPr>
        <w:t> </w:t>
      </w:r>
      <w:r>
        <w:rPr>
          <w:i/>
          <w:color w:val="231F20"/>
          <w:sz w:val="26"/>
        </w:rPr>
        <w:t>sự</w:t>
      </w:r>
      <w:r>
        <w:rPr>
          <w:i/>
          <w:color w:val="231F20"/>
          <w:spacing w:val="-3"/>
          <w:sz w:val="26"/>
        </w:rPr>
        <w:t> </w:t>
      </w:r>
      <w:r>
        <w:rPr>
          <w:i/>
          <w:color w:val="231F20"/>
          <w:sz w:val="26"/>
        </w:rPr>
        <w:t>đoạn</w:t>
      </w:r>
      <w:r>
        <w:rPr>
          <w:i/>
          <w:color w:val="231F20"/>
          <w:spacing w:val="-3"/>
          <w:sz w:val="26"/>
        </w:rPr>
        <w:t> </w:t>
      </w:r>
      <w:r>
        <w:rPr>
          <w:i/>
          <w:color w:val="231F20"/>
          <w:sz w:val="26"/>
        </w:rPr>
        <w:t>trừ</w:t>
      </w:r>
      <w:r>
        <w:rPr>
          <w:i/>
          <w:color w:val="231F20"/>
          <w:spacing w:val="-3"/>
          <w:sz w:val="26"/>
        </w:rPr>
        <w:t> </w:t>
      </w:r>
      <w:r>
        <w:rPr>
          <w:i/>
          <w:color w:val="231F20"/>
          <w:sz w:val="26"/>
        </w:rPr>
        <w:t>các</w:t>
      </w:r>
      <w:r>
        <w:rPr>
          <w:i/>
          <w:color w:val="231F20"/>
          <w:spacing w:val="-3"/>
          <w:sz w:val="26"/>
        </w:rPr>
        <w:t> </w:t>
      </w:r>
      <w:r>
        <w:rPr>
          <w:i/>
          <w:color w:val="231F20"/>
          <w:sz w:val="26"/>
        </w:rPr>
        <w:t>pháp</w:t>
      </w:r>
      <w:r>
        <w:rPr>
          <w:i/>
          <w:color w:val="231F20"/>
          <w:spacing w:val="-3"/>
          <w:sz w:val="26"/>
        </w:rPr>
        <w:t> </w:t>
      </w:r>
      <w:r>
        <w:rPr>
          <w:i/>
          <w:color w:val="231F20"/>
          <w:sz w:val="26"/>
        </w:rPr>
        <w:t>ấy</w:t>
      </w:r>
      <w:r>
        <w:rPr>
          <w:i/>
          <w:color w:val="231F20"/>
          <w:spacing w:val="-3"/>
          <w:sz w:val="26"/>
        </w:rPr>
        <w:t> </w:t>
      </w:r>
      <w:r>
        <w:rPr>
          <w:i/>
          <w:color w:val="231F20"/>
          <w:sz w:val="26"/>
        </w:rPr>
        <w:t>nhờ thắng</w:t>
      </w:r>
      <w:r>
        <w:rPr>
          <w:i/>
          <w:color w:val="231F20"/>
          <w:spacing w:val="-3"/>
          <w:sz w:val="26"/>
        </w:rPr>
        <w:t> </w:t>
      </w:r>
      <w:r>
        <w:rPr>
          <w:i/>
          <w:color w:val="231F20"/>
          <w:sz w:val="26"/>
        </w:rPr>
        <w:t>trí.</w:t>
      </w:r>
      <w:r>
        <w:rPr>
          <w:i/>
          <w:color w:val="231F20"/>
          <w:spacing w:val="-3"/>
          <w:sz w:val="26"/>
        </w:rPr>
        <w:t> </w:t>
      </w:r>
      <w:r>
        <w:rPr>
          <w:i/>
          <w:color w:val="231F20"/>
          <w:sz w:val="26"/>
        </w:rPr>
        <w:t>Thiện</w:t>
      </w:r>
      <w:r>
        <w:rPr>
          <w:i/>
          <w:color w:val="231F20"/>
          <w:spacing w:val="-3"/>
          <w:sz w:val="26"/>
        </w:rPr>
        <w:t> </w:t>
      </w:r>
      <w:r>
        <w:rPr>
          <w:i/>
          <w:color w:val="231F20"/>
          <w:sz w:val="26"/>
        </w:rPr>
        <w:t>Thệ</w:t>
      </w:r>
      <w:r>
        <w:rPr>
          <w:i/>
          <w:color w:val="231F20"/>
          <w:spacing w:val="-3"/>
          <w:sz w:val="26"/>
        </w:rPr>
        <w:t> </w:t>
      </w:r>
      <w:r>
        <w:rPr>
          <w:i/>
          <w:color w:val="231F20"/>
          <w:sz w:val="26"/>
        </w:rPr>
        <w:t>đã</w:t>
      </w:r>
      <w:r>
        <w:rPr>
          <w:i/>
          <w:color w:val="231F20"/>
          <w:spacing w:val="-3"/>
          <w:sz w:val="26"/>
        </w:rPr>
        <w:t> </w:t>
      </w:r>
      <w:r>
        <w:rPr>
          <w:i/>
          <w:color w:val="231F20"/>
          <w:sz w:val="26"/>
        </w:rPr>
        <w:t>thuyết</w:t>
      </w:r>
      <w:r>
        <w:rPr>
          <w:i/>
          <w:color w:val="231F20"/>
          <w:spacing w:val="-3"/>
          <w:sz w:val="26"/>
        </w:rPr>
        <w:t> </w:t>
      </w:r>
      <w:r>
        <w:rPr>
          <w:i/>
          <w:color w:val="231F20"/>
          <w:sz w:val="26"/>
        </w:rPr>
        <w:t>cho</w:t>
      </w:r>
      <w:r>
        <w:rPr>
          <w:i/>
          <w:color w:val="231F20"/>
          <w:spacing w:val="-3"/>
          <w:sz w:val="26"/>
        </w:rPr>
        <w:t> </w:t>
      </w:r>
      <w:r>
        <w:rPr>
          <w:i/>
          <w:color w:val="231F20"/>
          <w:sz w:val="26"/>
        </w:rPr>
        <w:t>chúng</w:t>
      </w:r>
      <w:r>
        <w:rPr>
          <w:i/>
          <w:color w:val="231F20"/>
          <w:spacing w:val="-3"/>
          <w:sz w:val="26"/>
        </w:rPr>
        <w:t> </w:t>
      </w:r>
      <w:r>
        <w:rPr>
          <w:i/>
          <w:color w:val="231F20"/>
          <w:sz w:val="26"/>
        </w:rPr>
        <w:t>ta</w:t>
      </w:r>
      <w:r>
        <w:rPr>
          <w:i/>
          <w:color w:val="231F20"/>
          <w:spacing w:val="-3"/>
          <w:sz w:val="26"/>
        </w:rPr>
        <w:t> </w:t>
      </w:r>
      <w:r>
        <w:rPr>
          <w:i/>
          <w:color w:val="231F20"/>
          <w:sz w:val="26"/>
        </w:rPr>
        <w:t>sự</w:t>
      </w:r>
      <w:r>
        <w:rPr>
          <w:i/>
          <w:color w:val="231F20"/>
          <w:spacing w:val="-3"/>
          <w:sz w:val="26"/>
        </w:rPr>
        <w:t> </w:t>
      </w:r>
      <w:r>
        <w:rPr>
          <w:i/>
          <w:color w:val="231F20"/>
          <w:sz w:val="26"/>
        </w:rPr>
        <w:t>tự bỏ các pháp ấy nhờ thắng trí”. Khi Tôn giả Sar- iputta suy nghĩ như vậy, tâm (của Tôn giả) được giải</w:t>
      </w:r>
      <w:r>
        <w:rPr>
          <w:i/>
          <w:color w:val="231F20"/>
          <w:spacing w:val="-7"/>
          <w:sz w:val="26"/>
        </w:rPr>
        <w:t> </w:t>
      </w:r>
      <w:r>
        <w:rPr>
          <w:i/>
          <w:color w:val="231F20"/>
          <w:sz w:val="26"/>
        </w:rPr>
        <w:t>thoát</w:t>
      </w:r>
      <w:r>
        <w:rPr>
          <w:i/>
          <w:color w:val="231F20"/>
          <w:spacing w:val="-7"/>
          <w:sz w:val="26"/>
        </w:rPr>
        <w:t> </w:t>
      </w:r>
      <w:r>
        <w:rPr>
          <w:i/>
          <w:color w:val="231F20"/>
          <w:sz w:val="26"/>
        </w:rPr>
        <w:t>các</w:t>
      </w:r>
      <w:r>
        <w:rPr>
          <w:i/>
          <w:color w:val="231F20"/>
          <w:spacing w:val="-7"/>
          <w:sz w:val="26"/>
        </w:rPr>
        <w:t> </w:t>
      </w:r>
      <w:r>
        <w:rPr>
          <w:i/>
          <w:color w:val="231F20"/>
          <w:sz w:val="26"/>
        </w:rPr>
        <w:t>lậu</w:t>
      </w:r>
      <w:r>
        <w:rPr>
          <w:i/>
          <w:color w:val="231F20"/>
          <w:spacing w:val="-7"/>
          <w:sz w:val="26"/>
        </w:rPr>
        <w:t> </w:t>
      </w:r>
      <w:r>
        <w:rPr>
          <w:i/>
          <w:color w:val="231F20"/>
          <w:sz w:val="26"/>
        </w:rPr>
        <w:t>hoặc,</w:t>
      </w:r>
      <w:r>
        <w:rPr>
          <w:i/>
          <w:color w:val="231F20"/>
          <w:spacing w:val="-7"/>
          <w:sz w:val="26"/>
        </w:rPr>
        <w:t> </w:t>
      </w:r>
      <w:r>
        <w:rPr>
          <w:i/>
          <w:color w:val="231F20"/>
          <w:sz w:val="26"/>
        </w:rPr>
        <w:t>không</w:t>
      </w:r>
      <w:r>
        <w:rPr>
          <w:i/>
          <w:color w:val="231F20"/>
          <w:spacing w:val="-7"/>
          <w:sz w:val="26"/>
        </w:rPr>
        <w:t> </w:t>
      </w:r>
      <w:r>
        <w:rPr>
          <w:i/>
          <w:color w:val="231F20"/>
          <w:sz w:val="26"/>
        </w:rPr>
        <w:t>còn</w:t>
      </w:r>
      <w:r>
        <w:rPr>
          <w:i/>
          <w:color w:val="231F20"/>
          <w:spacing w:val="-7"/>
          <w:sz w:val="26"/>
        </w:rPr>
        <w:t> </w:t>
      </w:r>
      <w:r>
        <w:rPr>
          <w:i/>
          <w:color w:val="231F20"/>
          <w:sz w:val="26"/>
        </w:rPr>
        <w:t>chấp</w:t>
      </w:r>
      <w:r>
        <w:rPr>
          <w:i/>
          <w:color w:val="231F20"/>
          <w:spacing w:val="-7"/>
          <w:sz w:val="26"/>
        </w:rPr>
        <w:t> </w:t>
      </w:r>
      <w:r>
        <w:rPr>
          <w:i/>
          <w:color w:val="231F20"/>
          <w:sz w:val="26"/>
        </w:rPr>
        <w:t>thủ.</w:t>
      </w:r>
      <w:r>
        <w:rPr>
          <w:i/>
          <w:color w:val="231F20"/>
          <w:spacing w:val="-7"/>
          <w:sz w:val="26"/>
        </w:rPr>
        <w:t> </w:t>
      </w:r>
      <w:r>
        <w:rPr>
          <w:i/>
          <w:color w:val="231F20"/>
          <w:sz w:val="26"/>
        </w:rPr>
        <w:t>Còn đối với du sĩ ngoại đạo Dighānakha, pháp nhãn ly trần, vô cấu được khởi lên: “Phàm pháp gì được khởi lên, tất cả pháp ấy được đoạn diệt”…</w:t>
      </w:r>
    </w:p>
    <w:p>
      <w:pPr>
        <w:pStyle w:val="BodyText"/>
        <w:spacing w:line="254" w:lineRule="auto" w:before="117"/>
        <w:ind w:firstLine="396"/>
      </w:pPr>
      <w:r>
        <w:rPr>
          <w:color w:val="231F20"/>
        </w:rPr>
        <w:t>Ngài</w:t>
      </w:r>
      <w:r>
        <w:rPr>
          <w:color w:val="231F20"/>
          <w:spacing w:val="-17"/>
        </w:rPr>
        <w:t> </w:t>
      </w:r>
      <w:r>
        <w:rPr>
          <w:color w:val="231F20"/>
        </w:rPr>
        <w:t>Xá</w:t>
      </w:r>
      <w:r>
        <w:rPr>
          <w:color w:val="231F20"/>
          <w:spacing w:val="-17"/>
        </w:rPr>
        <w:t> </w:t>
      </w:r>
      <w:r>
        <w:rPr>
          <w:color w:val="231F20"/>
        </w:rPr>
        <w:t>Lợi</w:t>
      </w:r>
      <w:r>
        <w:rPr>
          <w:color w:val="231F20"/>
          <w:spacing w:val="-16"/>
        </w:rPr>
        <w:t> </w:t>
      </w:r>
      <w:r>
        <w:rPr>
          <w:color w:val="231F20"/>
        </w:rPr>
        <w:t>Phất</w:t>
      </w:r>
      <w:r>
        <w:rPr>
          <w:color w:val="231F20"/>
          <w:spacing w:val="-14"/>
        </w:rPr>
        <w:t> </w:t>
      </w:r>
      <w:r>
        <w:rPr>
          <w:color w:val="231F20"/>
        </w:rPr>
        <w:t>đã</w:t>
      </w:r>
      <w:r>
        <w:rPr>
          <w:color w:val="231F20"/>
          <w:spacing w:val="-14"/>
        </w:rPr>
        <w:t> </w:t>
      </w:r>
      <w:r>
        <w:rPr>
          <w:color w:val="231F20"/>
        </w:rPr>
        <w:t>đắc</w:t>
      </w:r>
      <w:r>
        <w:rPr>
          <w:color w:val="231F20"/>
          <w:spacing w:val="-14"/>
        </w:rPr>
        <w:t> </w:t>
      </w:r>
      <w:r>
        <w:rPr>
          <w:color w:val="231F20"/>
        </w:rPr>
        <w:t>đạo</w:t>
      </w:r>
      <w:r>
        <w:rPr>
          <w:color w:val="231F20"/>
          <w:spacing w:val="-14"/>
        </w:rPr>
        <w:t> </w:t>
      </w:r>
      <w:r>
        <w:rPr>
          <w:color w:val="231F20"/>
        </w:rPr>
        <w:t>quả</w:t>
      </w:r>
      <w:r>
        <w:rPr>
          <w:color w:val="231F20"/>
          <w:spacing w:val="-17"/>
        </w:rPr>
        <w:t> </w:t>
      </w:r>
      <w:r>
        <w:rPr>
          <w:color w:val="231F20"/>
        </w:rPr>
        <w:t>A-la-hán,</w:t>
      </w:r>
      <w:r>
        <w:rPr>
          <w:color w:val="231F20"/>
          <w:spacing w:val="-14"/>
        </w:rPr>
        <w:t> </w:t>
      </w:r>
      <w:r>
        <w:rPr>
          <w:color w:val="231F20"/>
        </w:rPr>
        <w:t>nhưng ngài không cần phải độc cư để có thể đạt được điều ấy; ngài đang đứng quạt cho Thế Tôn. Du sĩ Trường Trảo nghe đức Phật thuyết Pháp và rồi trở thành bậc thánh Dự lưu.</w:t>
      </w:r>
    </w:p>
    <w:p>
      <w:pPr>
        <w:spacing w:line="254" w:lineRule="auto" w:before="112"/>
        <w:ind w:left="113" w:right="111" w:firstLine="396"/>
        <w:jc w:val="both"/>
        <w:rPr>
          <w:sz w:val="27"/>
        </w:rPr>
      </w:pPr>
      <w:r>
        <w:rPr>
          <w:color w:val="231F20"/>
          <w:sz w:val="27"/>
        </w:rPr>
        <w:t>Chúng ta đọc trong </w:t>
      </w:r>
      <w:r>
        <w:rPr>
          <w:i/>
          <w:color w:val="231F20"/>
          <w:sz w:val="27"/>
        </w:rPr>
        <w:t>Tương Ưng Bộ Kinh </w:t>
      </w:r>
      <w:r>
        <w:rPr>
          <w:color w:val="231F20"/>
          <w:sz w:val="27"/>
        </w:rPr>
        <w:t>(</w:t>
      </w:r>
      <w:r>
        <w:rPr>
          <w:i/>
          <w:color w:val="231F20"/>
          <w:sz w:val="27"/>
        </w:rPr>
        <w:t>Thiên Uẩn,</w:t>
      </w:r>
      <w:r>
        <w:rPr>
          <w:i/>
          <w:color w:val="231F20"/>
          <w:spacing w:val="29"/>
          <w:sz w:val="27"/>
        </w:rPr>
        <w:t> </w:t>
      </w:r>
      <w:r>
        <w:rPr>
          <w:i/>
          <w:color w:val="231F20"/>
          <w:sz w:val="27"/>
        </w:rPr>
        <w:t>Năm</w:t>
      </w:r>
      <w:r>
        <w:rPr>
          <w:i/>
          <w:color w:val="231F20"/>
          <w:spacing w:val="32"/>
          <w:sz w:val="27"/>
        </w:rPr>
        <w:t> </w:t>
      </w:r>
      <w:r>
        <w:rPr>
          <w:i/>
          <w:color w:val="231F20"/>
          <w:sz w:val="27"/>
        </w:rPr>
        <w:t>mươi</w:t>
      </w:r>
      <w:r>
        <w:rPr>
          <w:i/>
          <w:color w:val="231F20"/>
          <w:spacing w:val="32"/>
          <w:sz w:val="27"/>
        </w:rPr>
        <w:t> </w:t>
      </w:r>
      <w:r>
        <w:rPr>
          <w:i/>
          <w:color w:val="231F20"/>
          <w:sz w:val="27"/>
        </w:rPr>
        <w:t>kinh</w:t>
      </w:r>
      <w:r>
        <w:rPr>
          <w:i/>
          <w:color w:val="231F20"/>
          <w:spacing w:val="32"/>
          <w:sz w:val="27"/>
        </w:rPr>
        <w:t> </w:t>
      </w:r>
      <w:r>
        <w:rPr>
          <w:i/>
          <w:color w:val="231F20"/>
          <w:sz w:val="27"/>
        </w:rPr>
        <w:t>giữa</w:t>
      </w:r>
      <w:r>
        <w:rPr>
          <w:color w:val="231F20"/>
          <w:sz w:val="27"/>
        </w:rPr>
        <w:t>,</w:t>
      </w:r>
      <w:r>
        <w:rPr>
          <w:color w:val="231F20"/>
          <w:spacing w:val="32"/>
          <w:sz w:val="27"/>
        </w:rPr>
        <w:t> </w:t>
      </w:r>
      <w:r>
        <w:rPr>
          <w:color w:val="231F20"/>
          <w:sz w:val="27"/>
        </w:rPr>
        <w:t>IV.</w:t>
      </w:r>
      <w:r>
        <w:rPr>
          <w:color w:val="231F20"/>
          <w:spacing w:val="32"/>
          <w:sz w:val="27"/>
        </w:rPr>
        <w:t> </w:t>
      </w:r>
      <w:r>
        <w:rPr>
          <w:i/>
          <w:color w:val="231F20"/>
          <w:sz w:val="27"/>
        </w:rPr>
        <w:t>Phẩm</w:t>
      </w:r>
      <w:r>
        <w:rPr>
          <w:i/>
          <w:color w:val="231F20"/>
          <w:spacing w:val="32"/>
          <w:sz w:val="27"/>
        </w:rPr>
        <w:t> </w:t>
      </w:r>
      <w:r>
        <w:rPr>
          <w:i/>
          <w:color w:val="231F20"/>
          <w:sz w:val="27"/>
        </w:rPr>
        <w:t>Trưởng</w:t>
      </w:r>
      <w:r>
        <w:rPr>
          <w:i/>
          <w:color w:val="231F20"/>
          <w:spacing w:val="32"/>
          <w:sz w:val="27"/>
        </w:rPr>
        <w:t> </w:t>
      </w:r>
      <w:r>
        <w:rPr>
          <w:i/>
          <w:color w:val="231F20"/>
          <w:spacing w:val="-4"/>
          <w:sz w:val="27"/>
        </w:rPr>
        <w:t>Lão</w:t>
      </w:r>
      <w:r>
        <w:rPr>
          <w:color w:val="231F20"/>
          <w:spacing w:val="-4"/>
          <w:sz w:val="27"/>
        </w:rPr>
        <w:t>,</w:t>
      </w:r>
    </w:p>
    <w:p>
      <w:pPr>
        <w:pStyle w:val="BodyText"/>
        <w:spacing w:line="254" w:lineRule="auto"/>
      </w:pPr>
      <w:r>
        <w:rPr>
          <w:color w:val="231F20"/>
        </w:rPr>
        <w:t>VII. </w:t>
      </w:r>
      <w:r>
        <w:rPr>
          <w:i/>
          <w:color w:val="231F20"/>
        </w:rPr>
        <w:t>Khemaka) </w:t>
      </w:r>
      <w:r>
        <w:rPr>
          <w:color w:val="231F20"/>
        </w:rPr>
        <w:t>rằng Khemaka, một vị thánh Bất </w:t>
      </w:r>
      <w:r>
        <w:rPr>
          <w:color w:val="231F20"/>
        </w:rPr>
        <w:t>lai đã đắc</w:t>
      </w:r>
      <w:r>
        <w:rPr>
          <w:color w:val="231F20"/>
          <w:spacing w:val="-15"/>
        </w:rPr>
        <w:t> </w:t>
      </w:r>
      <w:r>
        <w:rPr>
          <w:color w:val="231F20"/>
        </w:rPr>
        <w:t>A-la-hán trong khi vị ấy đang thuyết Pháp, và các vị tỳ kheo nghe Pháp cũng đắc</w:t>
      </w:r>
      <w:r>
        <w:rPr>
          <w:color w:val="231F20"/>
          <w:spacing w:val="-4"/>
        </w:rPr>
        <w:t> </w:t>
      </w:r>
      <w:r>
        <w:rPr>
          <w:color w:val="231F20"/>
        </w:rPr>
        <w:t>A-la hán. Chúng ta đọc:</w:t>
      </w:r>
    </w:p>
    <w:p>
      <w:pPr>
        <w:spacing w:line="254" w:lineRule="auto" w:before="110"/>
        <w:ind w:left="737" w:right="111" w:firstLine="0"/>
        <w:jc w:val="both"/>
        <w:rPr>
          <w:i/>
          <w:sz w:val="26"/>
        </w:rPr>
      </w:pPr>
      <w:r>
        <w:rPr>
          <w:i/>
          <w:color w:val="231F20"/>
          <w:sz w:val="26"/>
        </w:rPr>
        <w:t>Trong khi lời dạy này được nói lên, khoảng sáu mươi Tỳ-kheo được tâm giải thoát khỏi các </w:t>
      </w:r>
      <w:r>
        <w:rPr>
          <w:i/>
          <w:color w:val="231F20"/>
          <w:sz w:val="26"/>
        </w:rPr>
        <w:t>lậu hoặc, kể cả Tôn giả Khemaka.</w:t>
      </w:r>
    </w:p>
    <w:p>
      <w:pPr>
        <w:spacing w:after="0" w:line="254" w:lineRule="auto"/>
        <w:jc w:val="both"/>
        <w:rPr>
          <w:i/>
          <w:sz w:val="26"/>
        </w:rPr>
        <w:sectPr>
          <w:pgSz w:w="7660" w:h="11630"/>
          <w:pgMar w:header="779" w:footer="0" w:top="1100" w:bottom="280" w:left="850" w:right="850"/>
        </w:sectPr>
      </w:pPr>
    </w:p>
    <w:p>
      <w:pPr>
        <w:pStyle w:val="BodyText"/>
        <w:spacing w:line="247" w:lineRule="auto" w:before="241"/>
        <w:ind w:firstLine="396"/>
      </w:pPr>
      <w:r>
        <w:rPr>
          <w:color w:val="231F20"/>
        </w:rPr>
        <w:t>Nếu đi đúng đường, trí tuệ có thể được phát </w:t>
      </w:r>
      <w:r>
        <w:rPr>
          <w:color w:val="231F20"/>
        </w:rPr>
        <w:t>triển bất kể trong hoàn cảnh nào, và thậm chí tới mức độ giác</w:t>
      </w:r>
      <w:r>
        <w:rPr>
          <w:color w:val="231F20"/>
          <w:spacing w:val="-6"/>
        </w:rPr>
        <w:t> </w:t>
      </w:r>
      <w:r>
        <w:rPr>
          <w:color w:val="231F20"/>
        </w:rPr>
        <w:t>ngộ.</w:t>
      </w:r>
      <w:r>
        <w:rPr>
          <w:color w:val="231F20"/>
          <w:spacing w:val="-5"/>
        </w:rPr>
        <w:t> </w:t>
      </w:r>
      <w:r>
        <w:rPr>
          <w:color w:val="231F20"/>
        </w:rPr>
        <w:t>Mọi</w:t>
      </w:r>
      <w:r>
        <w:rPr>
          <w:color w:val="231F20"/>
          <w:spacing w:val="-5"/>
        </w:rPr>
        <w:t> </w:t>
      </w:r>
      <w:r>
        <w:rPr>
          <w:color w:val="231F20"/>
        </w:rPr>
        <w:t>người</w:t>
      </w:r>
      <w:r>
        <w:rPr>
          <w:color w:val="231F20"/>
          <w:spacing w:val="-5"/>
        </w:rPr>
        <w:t> </w:t>
      </w:r>
      <w:r>
        <w:rPr>
          <w:color w:val="231F20"/>
        </w:rPr>
        <w:t>có</w:t>
      </w:r>
      <w:r>
        <w:rPr>
          <w:color w:val="231F20"/>
          <w:spacing w:val="-5"/>
        </w:rPr>
        <w:t> </w:t>
      </w:r>
      <w:r>
        <w:rPr>
          <w:color w:val="231F20"/>
        </w:rPr>
        <w:t>thể</w:t>
      </w:r>
      <w:r>
        <w:rPr>
          <w:color w:val="231F20"/>
          <w:spacing w:val="-6"/>
        </w:rPr>
        <w:t> </w:t>
      </w:r>
      <w:r>
        <w:rPr>
          <w:color w:val="231F20"/>
        </w:rPr>
        <w:t>thắc</w:t>
      </w:r>
      <w:r>
        <w:rPr>
          <w:color w:val="231F20"/>
          <w:spacing w:val="-6"/>
        </w:rPr>
        <w:t> </w:t>
      </w:r>
      <w:r>
        <w:rPr>
          <w:color w:val="231F20"/>
        </w:rPr>
        <w:t>mắc</w:t>
      </w:r>
      <w:r>
        <w:rPr>
          <w:color w:val="231F20"/>
          <w:spacing w:val="-6"/>
        </w:rPr>
        <w:t> </w:t>
      </w:r>
      <w:r>
        <w:rPr>
          <w:color w:val="231F20"/>
        </w:rPr>
        <w:t>liệu</w:t>
      </w:r>
      <w:r>
        <w:rPr>
          <w:color w:val="231F20"/>
          <w:spacing w:val="-6"/>
        </w:rPr>
        <w:t> </w:t>
      </w:r>
      <w:r>
        <w:rPr>
          <w:color w:val="231F20"/>
        </w:rPr>
        <w:t>có</w:t>
      </w:r>
      <w:r>
        <w:rPr>
          <w:color w:val="231F20"/>
          <w:spacing w:val="-5"/>
        </w:rPr>
        <w:t> </w:t>
      </w:r>
      <w:r>
        <w:rPr>
          <w:color w:val="231F20"/>
        </w:rPr>
        <w:t>thể</w:t>
      </w:r>
      <w:r>
        <w:rPr>
          <w:color w:val="231F20"/>
          <w:spacing w:val="-5"/>
        </w:rPr>
        <w:t> </w:t>
      </w:r>
      <w:r>
        <w:rPr>
          <w:color w:val="231F20"/>
        </w:rPr>
        <w:t>nhận ra</w:t>
      </w:r>
      <w:r>
        <w:rPr>
          <w:color w:val="231F20"/>
          <w:spacing w:val="-11"/>
        </w:rPr>
        <w:t> </w:t>
      </w:r>
      <w:r>
        <w:rPr>
          <w:color w:val="231F20"/>
        </w:rPr>
        <w:t>khi</w:t>
      </w:r>
      <w:r>
        <w:rPr>
          <w:color w:val="231F20"/>
          <w:spacing w:val="-11"/>
        </w:rPr>
        <w:t> </w:t>
      </w:r>
      <w:r>
        <w:rPr>
          <w:color w:val="231F20"/>
        </w:rPr>
        <w:t>ai</w:t>
      </w:r>
      <w:r>
        <w:rPr>
          <w:color w:val="231F20"/>
          <w:spacing w:val="-11"/>
        </w:rPr>
        <w:t> </w:t>
      </w:r>
      <w:r>
        <w:rPr>
          <w:color w:val="231F20"/>
        </w:rPr>
        <w:t>đó</w:t>
      </w:r>
      <w:r>
        <w:rPr>
          <w:color w:val="231F20"/>
          <w:spacing w:val="-11"/>
        </w:rPr>
        <w:t> </w:t>
      </w:r>
      <w:r>
        <w:rPr>
          <w:color w:val="231F20"/>
        </w:rPr>
        <w:t>đạt</w:t>
      </w:r>
      <w:r>
        <w:rPr>
          <w:color w:val="231F20"/>
          <w:spacing w:val="-11"/>
        </w:rPr>
        <w:t> </w:t>
      </w:r>
      <w:r>
        <w:rPr>
          <w:color w:val="231F20"/>
        </w:rPr>
        <w:t>niết</w:t>
      </w:r>
      <w:r>
        <w:rPr>
          <w:color w:val="231F20"/>
          <w:spacing w:val="-11"/>
        </w:rPr>
        <w:t> </w:t>
      </w:r>
      <w:r>
        <w:rPr>
          <w:color w:val="231F20"/>
        </w:rPr>
        <w:t>bàn</w:t>
      </w:r>
      <w:r>
        <w:rPr>
          <w:color w:val="231F20"/>
          <w:spacing w:val="-11"/>
        </w:rPr>
        <w:t> </w:t>
      </w:r>
      <w:r>
        <w:rPr>
          <w:color w:val="231F20"/>
        </w:rPr>
        <w:t>không.</w:t>
      </w:r>
      <w:r>
        <w:rPr>
          <w:color w:val="231F20"/>
          <w:spacing w:val="-11"/>
        </w:rPr>
        <w:t> </w:t>
      </w:r>
      <w:r>
        <w:rPr>
          <w:color w:val="231F20"/>
        </w:rPr>
        <w:t>Nhưng</w:t>
      </w:r>
      <w:r>
        <w:rPr>
          <w:color w:val="231F20"/>
          <w:spacing w:val="-10"/>
        </w:rPr>
        <w:t> </w:t>
      </w:r>
      <w:r>
        <w:rPr>
          <w:color w:val="231F20"/>
        </w:rPr>
        <w:t>liệu</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nhận ra</w:t>
      </w:r>
      <w:r>
        <w:rPr>
          <w:color w:val="231F20"/>
          <w:spacing w:val="-16"/>
        </w:rPr>
        <w:t> </w:t>
      </w:r>
      <w:r>
        <w:rPr>
          <w:color w:val="231F20"/>
        </w:rPr>
        <w:t>được</w:t>
      </w:r>
      <w:r>
        <w:rPr>
          <w:color w:val="231F20"/>
          <w:spacing w:val="-16"/>
        </w:rPr>
        <w:t> </w:t>
      </w:r>
      <w:r>
        <w:rPr>
          <w:color w:val="231F20"/>
        </w:rPr>
        <w:t>ai</w:t>
      </w:r>
      <w:r>
        <w:rPr>
          <w:color w:val="231F20"/>
          <w:spacing w:val="-16"/>
        </w:rPr>
        <w:t> </w:t>
      </w:r>
      <w:r>
        <w:rPr>
          <w:color w:val="231F20"/>
        </w:rPr>
        <w:t>đó</w:t>
      </w:r>
      <w:r>
        <w:rPr>
          <w:color w:val="231F20"/>
          <w:spacing w:val="-16"/>
        </w:rPr>
        <w:t> </w:t>
      </w:r>
      <w:r>
        <w:rPr>
          <w:color w:val="231F20"/>
        </w:rPr>
        <w:t>đang</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hay</w:t>
      </w:r>
      <w:r>
        <w:rPr>
          <w:color w:val="231F20"/>
          <w:spacing w:val="-16"/>
        </w:rPr>
        <w:t> </w:t>
      </w:r>
      <w:r>
        <w:rPr>
          <w:color w:val="231F20"/>
        </w:rPr>
        <w:t>không</w:t>
      </w:r>
      <w:r>
        <w:rPr>
          <w:color w:val="231F20"/>
          <w:spacing w:val="-16"/>
        </w:rPr>
        <w:t> </w:t>
      </w:r>
      <w:r>
        <w:rPr>
          <w:color w:val="231F20"/>
        </w:rPr>
        <w:t>chánh</w:t>
      </w:r>
      <w:r>
        <w:rPr>
          <w:color w:val="231F20"/>
          <w:spacing w:val="-16"/>
        </w:rPr>
        <w:t> </w:t>
      </w:r>
      <w:r>
        <w:rPr>
          <w:color w:val="231F20"/>
        </w:rPr>
        <w:t>niệm không?</w:t>
      </w:r>
      <w:r>
        <w:rPr>
          <w:color w:val="231F20"/>
          <w:spacing w:val="-6"/>
        </w:rPr>
        <w:t> </w:t>
      </w:r>
      <w:r>
        <w:rPr>
          <w:color w:val="231F20"/>
        </w:rPr>
        <w:t>Ai biết được tâm của những người khác? Ta không</w:t>
      </w:r>
      <w:r>
        <w:rPr>
          <w:color w:val="231F20"/>
          <w:spacing w:val="-1"/>
        </w:rPr>
        <w:t> </w:t>
      </w:r>
      <w:r>
        <w:rPr>
          <w:color w:val="231F20"/>
        </w:rPr>
        <w:t>thể</w:t>
      </w:r>
      <w:r>
        <w:rPr>
          <w:color w:val="231F20"/>
          <w:spacing w:val="-1"/>
        </w:rPr>
        <w:t> </w:t>
      </w:r>
      <w:r>
        <w:rPr>
          <w:color w:val="231F20"/>
        </w:rPr>
        <w:t>biết</w:t>
      </w:r>
      <w:r>
        <w:rPr>
          <w:color w:val="231F20"/>
          <w:spacing w:val="-1"/>
        </w:rPr>
        <w:t> </w:t>
      </w:r>
      <w:r>
        <w:rPr>
          <w:color w:val="231F20"/>
        </w:rPr>
        <w:t>khi</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đang</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danh và sắc hay khi vị ấy đạt niết bàn.</w:t>
      </w:r>
    </w:p>
    <w:p>
      <w:pPr>
        <w:pStyle w:val="BodyText"/>
        <w:spacing w:line="247" w:lineRule="auto" w:before="117"/>
        <w:ind w:firstLine="396"/>
      </w:pPr>
      <w:r>
        <w:rPr>
          <w:color w:val="231F20"/>
        </w:rPr>
        <w:t>Câu hỏi có thể sinh khởi liệu có thể đạt cả </w:t>
      </w:r>
      <w:r>
        <w:rPr>
          <w:color w:val="231F20"/>
        </w:rPr>
        <w:t>bốn tầng giác ngộ (Dự lưu, Nhất lai, Bất lai và</w:t>
      </w:r>
      <w:r>
        <w:rPr>
          <w:color w:val="231F20"/>
          <w:spacing w:val="-9"/>
        </w:rPr>
        <w:t> </w:t>
      </w:r>
      <w:r>
        <w:rPr>
          <w:color w:val="231F20"/>
        </w:rPr>
        <w:t>A-la-hán) trong một kiếp sống. Ta đọc trong kinh về các đệ tử Phật đã đắc quả thánh nhưng chưa tới đạo quả</w:t>
      </w:r>
      <w:r>
        <w:rPr>
          <w:color w:val="231F20"/>
          <w:spacing w:val="-6"/>
        </w:rPr>
        <w:t> </w:t>
      </w:r>
      <w:r>
        <w:rPr>
          <w:color w:val="231F20"/>
        </w:rPr>
        <w:t>A-la- hán và rồi trở thành A-la-hán về sau. Ví dụ, tôn giả Ānanda,</w:t>
      </w:r>
      <w:r>
        <w:rPr>
          <w:color w:val="231F20"/>
          <w:spacing w:val="-17"/>
        </w:rPr>
        <w:t> </w:t>
      </w:r>
      <w:r>
        <w:rPr>
          <w:color w:val="231F20"/>
        </w:rPr>
        <w:t>chưa</w:t>
      </w:r>
      <w:r>
        <w:rPr>
          <w:color w:val="231F20"/>
          <w:spacing w:val="-17"/>
        </w:rPr>
        <w:t> </w:t>
      </w:r>
      <w:r>
        <w:rPr>
          <w:color w:val="231F20"/>
        </w:rPr>
        <w:t>đắc</w:t>
      </w:r>
      <w:r>
        <w:rPr>
          <w:color w:val="231F20"/>
          <w:spacing w:val="-17"/>
        </w:rPr>
        <w:t> </w:t>
      </w:r>
      <w:r>
        <w:rPr>
          <w:color w:val="231F20"/>
        </w:rPr>
        <w:t>A-la-hán</w:t>
      </w:r>
      <w:r>
        <w:rPr>
          <w:color w:val="231F20"/>
          <w:spacing w:val="-15"/>
        </w:rPr>
        <w:t> </w:t>
      </w:r>
      <w:r>
        <w:rPr>
          <w:color w:val="231F20"/>
        </w:rPr>
        <w:t>trong</w:t>
      </w:r>
      <w:r>
        <w:rPr>
          <w:color w:val="231F20"/>
          <w:spacing w:val="-13"/>
        </w:rPr>
        <w:t> </w:t>
      </w:r>
      <w:r>
        <w:rPr>
          <w:color w:val="231F20"/>
        </w:rPr>
        <w:t>khi</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còn</w:t>
      </w:r>
      <w:r>
        <w:rPr>
          <w:color w:val="231F20"/>
          <w:spacing w:val="-13"/>
        </w:rPr>
        <w:t> </w:t>
      </w:r>
      <w:r>
        <w:rPr>
          <w:color w:val="231F20"/>
        </w:rPr>
        <w:t>tại thế mà sau khi Ngài đã nhập diệt, vào buổi tối trước khi Kết Tập Tam Tạng lần thứ nhất sẽ bắt đầu (</w:t>
      </w:r>
      <w:r>
        <w:rPr>
          <w:i/>
          <w:color w:val="231F20"/>
        </w:rPr>
        <w:t>Soi Sáng Chân Đế Nghĩa</w:t>
      </w:r>
      <w:r>
        <w:rPr>
          <w:color w:val="231F20"/>
        </w:rPr>
        <w:t>, chú giải của </w:t>
      </w:r>
      <w:r>
        <w:rPr>
          <w:i/>
          <w:color w:val="231F20"/>
        </w:rPr>
        <w:t>Hạnh Phúc Kinh </w:t>
      </w:r>
      <w:r>
        <w:rPr>
          <w:color w:val="231F20"/>
        </w:rPr>
        <w:t>thuộc </w:t>
      </w:r>
      <w:r>
        <w:rPr>
          <w:i/>
          <w:color w:val="231F20"/>
        </w:rPr>
        <w:t>Tiểu Bộ Kinh</w:t>
      </w:r>
      <w:r>
        <w:rPr>
          <w:color w:val="231F20"/>
        </w:rPr>
        <w:t>).</w:t>
      </w:r>
    </w:p>
    <w:p>
      <w:pPr>
        <w:pStyle w:val="BodyText"/>
        <w:spacing w:line="247" w:lineRule="auto" w:before="118"/>
        <w:ind w:firstLine="396"/>
      </w:pPr>
      <w:r>
        <w:rPr>
          <w:color w:val="231F20"/>
        </w:rPr>
        <w:t>Bậc</w:t>
      </w:r>
      <w:r>
        <w:rPr>
          <w:color w:val="231F20"/>
          <w:spacing w:val="-14"/>
        </w:rPr>
        <w:t> </w:t>
      </w:r>
      <w:r>
        <w:rPr>
          <w:color w:val="231F20"/>
        </w:rPr>
        <w:t>A-la-hán đã tận diệt mọi phiền não và vì vậy đã</w:t>
      </w:r>
      <w:r>
        <w:rPr>
          <w:color w:val="231F20"/>
          <w:spacing w:val="-13"/>
        </w:rPr>
        <w:t> </w:t>
      </w:r>
      <w:r>
        <w:rPr>
          <w:color w:val="231F20"/>
        </w:rPr>
        <w:t>đặt</w:t>
      </w:r>
      <w:r>
        <w:rPr>
          <w:color w:val="231F20"/>
          <w:spacing w:val="-13"/>
        </w:rPr>
        <w:t> </w:t>
      </w:r>
      <w:r>
        <w:rPr>
          <w:color w:val="231F20"/>
        </w:rPr>
        <w:t>dấu</w:t>
      </w:r>
      <w:r>
        <w:rPr>
          <w:color w:val="231F20"/>
          <w:spacing w:val="-13"/>
        </w:rPr>
        <w:t> </w:t>
      </w:r>
      <w:r>
        <w:rPr>
          <w:color w:val="231F20"/>
        </w:rPr>
        <w:t>chấm</w:t>
      </w:r>
      <w:r>
        <w:rPr>
          <w:color w:val="231F20"/>
          <w:spacing w:val="-13"/>
        </w:rPr>
        <w:t> </w:t>
      </w:r>
      <w:r>
        <w:rPr>
          <w:color w:val="231F20"/>
        </w:rPr>
        <w:t>hết</w:t>
      </w:r>
      <w:r>
        <w:rPr>
          <w:color w:val="231F20"/>
          <w:spacing w:val="-13"/>
        </w:rPr>
        <w:t> </w:t>
      </w:r>
      <w:r>
        <w:rPr>
          <w:color w:val="231F20"/>
        </w:rPr>
        <w:t>cho</w:t>
      </w:r>
      <w:r>
        <w:rPr>
          <w:color w:val="231F20"/>
          <w:spacing w:val="-13"/>
        </w:rPr>
        <w:t> </w:t>
      </w:r>
      <w:r>
        <w:rPr>
          <w:color w:val="231F20"/>
        </w:rPr>
        <w:t>sinh,</w:t>
      </w:r>
      <w:r>
        <w:rPr>
          <w:color w:val="231F20"/>
          <w:spacing w:val="-13"/>
        </w:rPr>
        <w:t> </w:t>
      </w:r>
      <w:r>
        <w:rPr>
          <w:color w:val="231F20"/>
        </w:rPr>
        <w:t>già,</w:t>
      </w:r>
      <w:r>
        <w:rPr>
          <w:color w:val="231F20"/>
          <w:spacing w:val="-13"/>
        </w:rPr>
        <w:t> </w:t>
      </w:r>
      <w:r>
        <w:rPr>
          <w:color w:val="231F20"/>
        </w:rPr>
        <w:t>bệnh,</w:t>
      </w:r>
      <w:r>
        <w:rPr>
          <w:color w:val="231F20"/>
          <w:spacing w:val="-13"/>
        </w:rPr>
        <w:t> </w:t>
      </w:r>
      <w:r>
        <w:rPr>
          <w:color w:val="231F20"/>
        </w:rPr>
        <w:t>chết;</w:t>
      </w:r>
      <w:r>
        <w:rPr>
          <w:color w:val="231F20"/>
          <w:spacing w:val="-13"/>
        </w:rPr>
        <w:t> </w:t>
      </w:r>
      <w:r>
        <w:rPr>
          <w:color w:val="231F20"/>
        </w:rPr>
        <w:t>vị</w:t>
      </w:r>
      <w:r>
        <w:rPr>
          <w:color w:val="231F20"/>
          <w:spacing w:val="-13"/>
        </w:rPr>
        <w:t> </w:t>
      </w:r>
      <w:r>
        <w:rPr>
          <w:color w:val="231F20"/>
        </w:rPr>
        <w:t>ấy</w:t>
      </w:r>
      <w:r>
        <w:rPr>
          <w:color w:val="231F20"/>
          <w:spacing w:val="-13"/>
        </w:rPr>
        <w:t> </w:t>
      </w:r>
      <w:r>
        <w:rPr>
          <w:color w:val="231F20"/>
        </w:rPr>
        <w:t>đã đoạn</w:t>
      </w:r>
      <w:r>
        <w:rPr>
          <w:color w:val="231F20"/>
          <w:spacing w:val="-17"/>
        </w:rPr>
        <w:t> </w:t>
      </w:r>
      <w:r>
        <w:rPr>
          <w:color w:val="231F20"/>
        </w:rPr>
        <w:t>tận</w:t>
      </w:r>
      <w:r>
        <w:rPr>
          <w:color w:val="231F20"/>
          <w:spacing w:val="-17"/>
        </w:rPr>
        <w:t> </w:t>
      </w:r>
      <w:r>
        <w:rPr>
          <w:color w:val="231F20"/>
        </w:rPr>
        <w:t>khổ</w:t>
      </w:r>
      <w:r>
        <w:rPr>
          <w:color w:val="231F20"/>
          <w:spacing w:val="-17"/>
        </w:rPr>
        <w:t> </w:t>
      </w:r>
      <w:r>
        <w:rPr>
          <w:color w:val="231F20"/>
        </w:rPr>
        <w:t>đau.</w:t>
      </w:r>
      <w:r>
        <w:rPr>
          <w:color w:val="231F20"/>
          <w:spacing w:val="-16"/>
        </w:rPr>
        <w:t> </w:t>
      </w:r>
      <w:r>
        <w:rPr>
          <w:color w:val="231F20"/>
        </w:rPr>
        <w:t>Bậc</w:t>
      </w:r>
      <w:r>
        <w:rPr>
          <w:color w:val="231F20"/>
          <w:spacing w:val="-17"/>
        </w:rPr>
        <w:t> </w:t>
      </w:r>
      <w:r>
        <w:rPr>
          <w:color w:val="231F20"/>
        </w:rPr>
        <w:t>A-la-hán</w:t>
      </w:r>
      <w:r>
        <w:rPr>
          <w:color w:val="231F20"/>
          <w:spacing w:val="-14"/>
        </w:rPr>
        <w:t> </w:t>
      </w:r>
      <w:r>
        <w:rPr>
          <w:color w:val="231F20"/>
        </w:rPr>
        <w:t>sẽ</w:t>
      </w:r>
      <w:r>
        <w:rPr>
          <w:color w:val="231F20"/>
          <w:spacing w:val="-14"/>
        </w:rPr>
        <w:t> </w:t>
      </w:r>
      <w:r>
        <w:rPr>
          <w:color w:val="231F20"/>
        </w:rPr>
        <w:t>không</w:t>
      </w:r>
      <w:r>
        <w:rPr>
          <w:color w:val="231F20"/>
          <w:spacing w:val="-14"/>
        </w:rPr>
        <w:t> </w:t>
      </w:r>
      <w:r>
        <w:rPr>
          <w:color w:val="231F20"/>
        </w:rPr>
        <w:t>còn</w:t>
      </w:r>
      <w:r>
        <w:rPr>
          <w:color w:val="231F20"/>
          <w:spacing w:val="-14"/>
        </w:rPr>
        <w:t> </w:t>
      </w:r>
      <w:r>
        <w:rPr>
          <w:color w:val="231F20"/>
        </w:rPr>
        <w:t>tái</w:t>
      </w:r>
      <w:r>
        <w:rPr>
          <w:color w:val="231F20"/>
          <w:spacing w:val="-14"/>
        </w:rPr>
        <w:t> </w:t>
      </w:r>
      <w:r>
        <w:rPr>
          <w:color w:val="231F20"/>
        </w:rPr>
        <w:t>sinh, nhưng vị ấy sẽ phải chết và vì thế, ai đó có thể thắc mắc liệu vị ấy đã thực sự chấm dứt khổ ở thời điểm đắc A-la-hán thánh đạo.</w:t>
      </w:r>
    </w:p>
    <w:p>
      <w:pPr>
        <w:spacing w:line="247" w:lineRule="auto" w:before="116"/>
        <w:ind w:left="113" w:right="110" w:firstLine="396"/>
        <w:jc w:val="both"/>
        <w:rPr>
          <w:i/>
          <w:sz w:val="27"/>
        </w:rPr>
      </w:pPr>
      <w:r>
        <w:rPr>
          <w:color w:val="231F20"/>
          <w:sz w:val="27"/>
        </w:rPr>
        <w:t>Trong</w:t>
      </w:r>
      <w:r>
        <w:rPr>
          <w:color w:val="231F20"/>
          <w:spacing w:val="-2"/>
          <w:sz w:val="27"/>
        </w:rPr>
        <w:t> </w:t>
      </w:r>
      <w:r>
        <w:rPr>
          <w:i/>
          <w:color w:val="231F20"/>
          <w:sz w:val="27"/>
        </w:rPr>
        <w:t>Kinh</w:t>
      </w:r>
      <w:r>
        <w:rPr>
          <w:i/>
          <w:color w:val="231F20"/>
          <w:spacing w:val="-2"/>
          <w:sz w:val="27"/>
        </w:rPr>
        <w:t> </w:t>
      </w:r>
      <w:r>
        <w:rPr>
          <w:i/>
          <w:color w:val="231F20"/>
          <w:sz w:val="27"/>
        </w:rPr>
        <w:t>Phật</w:t>
      </w:r>
      <w:r>
        <w:rPr>
          <w:i/>
          <w:color w:val="231F20"/>
          <w:spacing w:val="-2"/>
          <w:sz w:val="27"/>
        </w:rPr>
        <w:t> </w:t>
      </w:r>
      <w:r>
        <w:rPr>
          <w:i/>
          <w:color w:val="231F20"/>
          <w:sz w:val="27"/>
        </w:rPr>
        <w:t>Thuyết</w:t>
      </w:r>
      <w:r>
        <w:rPr>
          <w:i/>
          <w:color w:val="231F20"/>
          <w:spacing w:val="-2"/>
          <w:sz w:val="27"/>
        </w:rPr>
        <w:t> </w:t>
      </w:r>
      <w:r>
        <w:rPr>
          <w:i/>
          <w:color w:val="231F20"/>
          <w:sz w:val="27"/>
        </w:rPr>
        <w:t>Như</w:t>
      </w:r>
      <w:r>
        <w:rPr>
          <w:i/>
          <w:color w:val="231F20"/>
          <w:spacing w:val="-2"/>
          <w:sz w:val="27"/>
        </w:rPr>
        <w:t> </w:t>
      </w:r>
      <w:r>
        <w:rPr>
          <w:i/>
          <w:color w:val="231F20"/>
          <w:sz w:val="27"/>
        </w:rPr>
        <w:t>Vậy</w:t>
      </w:r>
      <w:r>
        <w:rPr>
          <w:i/>
          <w:color w:val="231F20"/>
          <w:spacing w:val="-2"/>
          <w:sz w:val="27"/>
        </w:rPr>
        <w:t> </w:t>
      </w:r>
      <w:r>
        <w:rPr>
          <w:color w:val="231F20"/>
          <w:sz w:val="27"/>
        </w:rPr>
        <w:t>(</w:t>
      </w:r>
      <w:r>
        <w:rPr>
          <w:i/>
          <w:color w:val="231F20"/>
          <w:sz w:val="27"/>
        </w:rPr>
        <w:t>Tiểu</w:t>
      </w:r>
      <w:r>
        <w:rPr>
          <w:i/>
          <w:color w:val="231F20"/>
          <w:spacing w:val="-2"/>
          <w:sz w:val="27"/>
        </w:rPr>
        <w:t> </w:t>
      </w:r>
      <w:r>
        <w:rPr>
          <w:i/>
          <w:color w:val="231F20"/>
          <w:sz w:val="27"/>
        </w:rPr>
        <w:t>Bộ</w:t>
      </w:r>
      <w:r>
        <w:rPr>
          <w:i/>
          <w:color w:val="231F20"/>
          <w:spacing w:val="-2"/>
          <w:sz w:val="27"/>
        </w:rPr>
        <w:t> </w:t>
      </w:r>
      <w:r>
        <w:rPr>
          <w:i/>
          <w:color w:val="231F20"/>
          <w:sz w:val="27"/>
        </w:rPr>
        <w:t>Kinh, Tập Hai Pháp</w:t>
      </w:r>
      <w:r>
        <w:rPr>
          <w:color w:val="231F20"/>
          <w:sz w:val="27"/>
        </w:rPr>
        <w:t>, Phẩm II, 7) giải thích về. hai niết bàn giới</w:t>
      </w:r>
      <w:r>
        <w:rPr>
          <w:color w:val="231F20"/>
          <w:sz w:val="27"/>
          <w:vertAlign w:val="superscript"/>
        </w:rPr>
        <w:t>114</w:t>
      </w:r>
      <w:r>
        <w:rPr>
          <w:color w:val="231F20"/>
          <w:sz w:val="27"/>
          <w:vertAlign w:val="baseline"/>
        </w:rPr>
        <w:t>.</w:t>
      </w:r>
      <w:r>
        <w:rPr>
          <w:color w:val="231F20"/>
          <w:spacing w:val="15"/>
          <w:sz w:val="27"/>
          <w:vertAlign w:val="baseline"/>
        </w:rPr>
        <w:t> </w:t>
      </w:r>
      <w:r>
        <w:rPr>
          <w:color w:val="231F20"/>
          <w:sz w:val="27"/>
          <w:vertAlign w:val="baseline"/>
        </w:rPr>
        <w:t>Trong</w:t>
      </w:r>
      <w:r>
        <w:rPr>
          <w:color w:val="231F20"/>
          <w:spacing w:val="19"/>
          <w:sz w:val="27"/>
          <w:vertAlign w:val="baseline"/>
        </w:rPr>
        <w:t> </w:t>
      </w:r>
      <w:r>
        <w:rPr>
          <w:color w:val="231F20"/>
          <w:sz w:val="27"/>
          <w:vertAlign w:val="baseline"/>
        </w:rPr>
        <w:t>bài</w:t>
      </w:r>
      <w:r>
        <w:rPr>
          <w:color w:val="231F20"/>
          <w:spacing w:val="19"/>
          <w:sz w:val="27"/>
          <w:vertAlign w:val="baseline"/>
        </w:rPr>
        <w:t> </w:t>
      </w:r>
      <w:r>
        <w:rPr>
          <w:color w:val="231F20"/>
          <w:sz w:val="27"/>
          <w:vertAlign w:val="baseline"/>
        </w:rPr>
        <w:t>kinh</w:t>
      </w:r>
      <w:r>
        <w:rPr>
          <w:color w:val="231F20"/>
          <w:spacing w:val="20"/>
          <w:sz w:val="27"/>
          <w:vertAlign w:val="baseline"/>
        </w:rPr>
        <w:t> </w:t>
      </w:r>
      <w:r>
        <w:rPr>
          <w:color w:val="231F20"/>
          <w:sz w:val="27"/>
          <w:vertAlign w:val="baseline"/>
        </w:rPr>
        <w:t>này,</w:t>
      </w:r>
      <w:r>
        <w:rPr>
          <w:color w:val="231F20"/>
          <w:spacing w:val="19"/>
          <w:sz w:val="27"/>
          <w:vertAlign w:val="baseline"/>
        </w:rPr>
        <w:t> </w:t>
      </w:r>
      <w:r>
        <w:rPr>
          <w:i/>
          <w:color w:val="231F20"/>
          <w:sz w:val="27"/>
          <w:vertAlign w:val="baseline"/>
        </w:rPr>
        <w:t>Niết-bàn-hữu-dư-y,</w:t>
      </w:r>
      <w:r>
        <w:rPr>
          <w:i/>
          <w:color w:val="231F20"/>
          <w:spacing w:val="19"/>
          <w:sz w:val="27"/>
          <w:vertAlign w:val="baseline"/>
        </w:rPr>
        <w:t> </w:t>
      </w:r>
      <w:r>
        <w:rPr>
          <w:i/>
          <w:color w:val="231F20"/>
          <w:sz w:val="27"/>
          <w:vertAlign w:val="baseline"/>
        </w:rPr>
        <w:t>sa</w:t>
      </w:r>
      <w:r>
        <w:rPr>
          <w:i/>
          <w:color w:val="231F20"/>
          <w:spacing w:val="19"/>
          <w:sz w:val="27"/>
          <w:vertAlign w:val="baseline"/>
        </w:rPr>
        <w:t> </w:t>
      </w:r>
      <w:r>
        <w:rPr>
          <w:i/>
          <w:color w:val="231F20"/>
          <w:spacing w:val="-10"/>
          <w:sz w:val="27"/>
          <w:vertAlign w:val="baseline"/>
        </w:rPr>
        <w:t>-</w:t>
      </w:r>
    </w:p>
    <w:p>
      <w:pPr>
        <w:pStyle w:val="BodyText"/>
        <w:spacing w:before="11"/>
        <w:ind w:left="0" w:right="0"/>
        <w:jc w:val="left"/>
        <w:rPr>
          <w:i/>
          <w:sz w:val="18"/>
        </w:rPr>
      </w:pPr>
      <w:r>
        <w:rPr>
          <w:i/>
          <w:sz w:val="18"/>
        </w:rPr>
        <mc:AlternateContent>
          <mc:Choice Requires="wps">
            <w:drawing>
              <wp:anchor distT="0" distB="0" distL="0" distR="0" allowOverlap="1" layoutInCell="1" locked="0" behindDoc="1" simplePos="0" relativeHeight="487640576">
                <wp:simplePos x="0" y="0"/>
                <wp:positionH relativeFrom="page">
                  <wp:posOffset>612000</wp:posOffset>
                </wp:positionH>
                <wp:positionV relativeFrom="paragraph">
                  <wp:posOffset>153741</wp:posOffset>
                </wp:positionV>
                <wp:extent cx="914400"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105614pt;width:72pt;height:.1pt;mso-position-horizontal-relative:page;mso-position-vertical-relative:paragraph;z-index:-15675904;mso-wrap-distance-left:0;mso-wrap-distance-right:0" id="docshape261" coordorigin="964,242" coordsize="1440,0" path="m964,242l2404,242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114</w:t>
      </w:r>
      <w:r>
        <w:rPr>
          <w:rFonts w:ascii="Arial MT" w:hAnsi="Arial MT"/>
          <w:color w:val="231F20"/>
          <w:spacing w:val="16"/>
          <w:position w:val="5"/>
          <w:sz w:val="9"/>
        </w:rPr>
        <w:t> </w:t>
      </w:r>
      <w:r>
        <w:rPr>
          <w:rFonts w:ascii="Microsoft Sans Serif" w:hAnsi="Microsoft Sans Serif"/>
          <w:spacing w:val="-2"/>
          <w:sz w:val="16"/>
        </w:rPr>
        <w:t>Dhātu.</w:t>
      </w:r>
    </w:p>
    <w:p>
      <w:pPr>
        <w:spacing w:after="0"/>
        <w:jc w:val="left"/>
        <w:rPr>
          <w:rFonts w:ascii="Microsoft Sans Serif" w:hAnsi="Microsoft Sans Serif"/>
          <w:sz w:val="16"/>
        </w:rPr>
        <w:sectPr>
          <w:pgSz w:w="7660" w:h="11630"/>
          <w:pgMar w:header="779" w:footer="0" w:top="1100" w:bottom="280" w:left="850" w:right="850"/>
        </w:sectPr>
      </w:pPr>
    </w:p>
    <w:p>
      <w:pPr>
        <w:pStyle w:val="BodyText"/>
        <w:spacing w:line="256" w:lineRule="auto" w:before="241"/>
      </w:pPr>
      <w:r>
        <w:rPr>
          <w:i/>
          <w:color w:val="231F20"/>
        </w:rPr>
        <w:t>upādi-sesa-nibbāna</w:t>
      </w:r>
      <w:r>
        <w:rPr>
          <w:i/>
          <w:color w:val="231F20"/>
          <w:vertAlign w:val="superscript"/>
        </w:rPr>
        <w:t>115</w:t>
      </w:r>
      <w:r>
        <w:rPr>
          <w:color w:val="231F20"/>
          <w:vertAlign w:val="baseline"/>
        </w:rPr>
        <w:t>, một niết bàn giới, là loại </w:t>
      </w:r>
      <w:r>
        <w:rPr>
          <w:color w:val="231F20"/>
          <w:vertAlign w:val="baseline"/>
        </w:rPr>
        <w:t>niết bàn</w:t>
      </w:r>
      <w:r>
        <w:rPr>
          <w:color w:val="231F20"/>
          <w:spacing w:val="-10"/>
          <w:vertAlign w:val="baseline"/>
        </w:rPr>
        <w:t> </w:t>
      </w:r>
      <w:r>
        <w:rPr>
          <w:color w:val="231F20"/>
          <w:vertAlign w:val="baseline"/>
        </w:rPr>
        <w:t>khi</w:t>
      </w:r>
      <w:r>
        <w:rPr>
          <w:color w:val="231F20"/>
          <w:spacing w:val="-6"/>
          <w:vertAlign w:val="baseline"/>
        </w:rPr>
        <w:t> </w:t>
      </w:r>
      <w:r>
        <w:rPr>
          <w:color w:val="231F20"/>
          <w:vertAlign w:val="baseline"/>
        </w:rPr>
        <w:t>vị</w:t>
      </w:r>
      <w:r>
        <w:rPr>
          <w:color w:val="231F20"/>
          <w:spacing w:val="-17"/>
          <w:vertAlign w:val="baseline"/>
        </w:rPr>
        <w:t> </w:t>
      </w:r>
      <w:r>
        <w:rPr>
          <w:color w:val="231F20"/>
          <w:vertAlign w:val="baseline"/>
        </w:rPr>
        <w:t>A-la-hán</w:t>
      </w:r>
      <w:r>
        <w:rPr>
          <w:color w:val="231F20"/>
          <w:spacing w:val="-7"/>
          <w:vertAlign w:val="baseline"/>
        </w:rPr>
        <w:t> </w:t>
      </w:r>
      <w:r>
        <w:rPr>
          <w:color w:val="231F20"/>
          <w:vertAlign w:val="baseline"/>
        </w:rPr>
        <w:t>đã</w:t>
      </w:r>
      <w:r>
        <w:rPr>
          <w:color w:val="231F20"/>
          <w:spacing w:val="-6"/>
          <w:vertAlign w:val="baseline"/>
        </w:rPr>
        <w:t> </w:t>
      </w:r>
      <w:r>
        <w:rPr>
          <w:color w:val="231F20"/>
          <w:vertAlign w:val="baseline"/>
        </w:rPr>
        <w:t>đoạn</w:t>
      </w:r>
      <w:r>
        <w:rPr>
          <w:color w:val="231F20"/>
          <w:spacing w:val="-6"/>
          <w:vertAlign w:val="baseline"/>
        </w:rPr>
        <w:t> </w:t>
      </w:r>
      <w:r>
        <w:rPr>
          <w:color w:val="231F20"/>
          <w:vertAlign w:val="baseline"/>
        </w:rPr>
        <w:t>tận</w:t>
      </w:r>
      <w:r>
        <w:rPr>
          <w:color w:val="231F20"/>
          <w:spacing w:val="-6"/>
          <w:vertAlign w:val="baseline"/>
        </w:rPr>
        <w:t> </w:t>
      </w:r>
      <w:r>
        <w:rPr>
          <w:color w:val="231F20"/>
          <w:vertAlign w:val="baseline"/>
        </w:rPr>
        <w:t>phiền</w:t>
      </w:r>
      <w:r>
        <w:rPr>
          <w:color w:val="231F20"/>
          <w:spacing w:val="-6"/>
          <w:vertAlign w:val="baseline"/>
        </w:rPr>
        <w:t> </w:t>
      </w:r>
      <w:r>
        <w:rPr>
          <w:color w:val="231F20"/>
          <w:vertAlign w:val="baseline"/>
        </w:rPr>
        <w:t>não</w:t>
      </w:r>
      <w:r>
        <w:rPr>
          <w:color w:val="231F20"/>
          <w:spacing w:val="-6"/>
          <w:vertAlign w:val="baseline"/>
        </w:rPr>
        <w:t> </w:t>
      </w:r>
      <w:r>
        <w:rPr>
          <w:color w:val="231F20"/>
          <w:vertAlign w:val="baseline"/>
        </w:rPr>
        <w:t>nhưng</w:t>
      </w:r>
      <w:r>
        <w:rPr>
          <w:color w:val="231F20"/>
          <w:spacing w:val="-6"/>
          <w:vertAlign w:val="baseline"/>
        </w:rPr>
        <w:t> </w:t>
      </w:r>
      <w:r>
        <w:rPr>
          <w:color w:val="231F20"/>
          <w:vertAlign w:val="baseline"/>
        </w:rPr>
        <w:t>ngũ uẩn</w:t>
      </w:r>
      <w:r>
        <w:rPr>
          <w:color w:val="231F20"/>
          <w:spacing w:val="-13"/>
          <w:vertAlign w:val="baseline"/>
        </w:rPr>
        <w:t> </w:t>
      </w:r>
      <w:r>
        <w:rPr>
          <w:color w:val="231F20"/>
          <w:vertAlign w:val="baseline"/>
        </w:rPr>
        <w:t>vẫn</w:t>
      </w:r>
      <w:r>
        <w:rPr>
          <w:color w:val="231F20"/>
          <w:spacing w:val="-8"/>
          <w:vertAlign w:val="baseline"/>
        </w:rPr>
        <w:t> </w:t>
      </w:r>
      <w:r>
        <w:rPr>
          <w:color w:val="231F20"/>
          <w:vertAlign w:val="baseline"/>
        </w:rPr>
        <w:t>còn</w:t>
      </w:r>
      <w:r>
        <w:rPr>
          <w:color w:val="231F20"/>
          <w:spacing w:val="-8"/>
          <w:vertAlign w:val="baseline"/>
        </w:rPr>
        <w:t> </w:t>
      </w:r>
      <w:r>
        <w:rPr>
          <w:color w:val="231F20"/>
          <w:vertAlign w:val="baseline"/>
        </w:rPr>
        <w:t>tồn</w:t>
      </w:r>
      <w:r>
        <w:rPr>
          <w:color w:val="231F20"/>
          <w:spacing w:val="-8"/>
          <w:vertAlign w:val="baseline"/>
        </w:rPr>
        <w:t> </w:t>
      </w:r>
      <w:r>
        <w:rPr>
          <w:color w:val="231F20"/>
          <w:vertAlign w:val="baseline"/>
        </w:rPr>
        <w:t>tại.</w:t>
      </w:r>
      <w:r>
        <w:rPr>
          <w:color w:val="231F20"/>
          <w:spacing w:val="-13"/>
          <w:vertAlign w:val="baseline"/>
        </w:rPr>
        <w:t> </w:t>
      </w:r>
      <w:r>
        <w:rPr>
          <w:color w:val="231F20"/>
          <w:vertAlign w:val="baseline"/>
        </w:rPr>
        <w:t>Với</w:t>
      </w:r>
      <w:r>
        <w:rPr>
          <w:color w:val="231F20"/>
          <w:spacing w:val="-8"/>
          <w:vertAlign w:val="baseline"/>
        </w:rPr>
        <w:t> </w:t>
      </w:r>
      <w:r>
        <w:rPr>
          <w:color w:val="231F20"/>
          <w:vertAlign w:val="baseline"/>
        </w:rPr>
        <w:t>bậc</w:t>
      </w:r>
      <w:r>
        <w:rPr>
          <w:color w:val="231F20"/>
          <w:spacing w:val="-17"/>
          <w:vertAlign w:val="baseline"/>
        </w:rPr>
        <w:t> </w:t>
      </w:r>
      <w:r>
        <w:rPr>
          <w:color w:val="231F20"/>
          <w:vertAlign w:val="baseline"/>
        </w:rPr>
        <w:t>A-la-hán</w:t>
      </w:r>
      <w:r>
        <w:rPr>
          <w:color w:val="231F20"/>
          <w:spacing w:val="-8"/>
          <w:vertAlign w:val="baseline"/>
        </w:rPr>
        <w:t> </w:t>
      </w:r>
      <w:r>
        <w:rPr>
          <w:color w:val="231F20"/>
          <w:vertAlign w:val="baseline"/>
        </w:rPr>
        <w:t>chưa</w:t>
      </w:r>
      <w:r>
        <w:rPr>
          <w:color w:val="231F20"/>
          <w:spacing w:val="-8"/>
          <w:vertAlign w:val="baseline"/>
        </w:rPr>
        <w:t> </w:t>
      </w:r>
      <w:r>
        <w:rPr>
          <w:color w:val="231F20"/>
          <w:vertAlign w:val="baseline"/>
        </w:rPr>
        <w:t>nhập</w:t>
      </w:r>
      <w:r>
        <w:rPr>
          <w:color w:val="231F20"/>
          <w:spacing w:val="-8"/>
          <w:vertAlign w:val="baseline"/>
        </w:rPr>
        <w:t> </w:t>
      </w:r>
      <w:r>
        <w:rPr>
          <w:color w:val="231F20"/>
          <w:vertAlign w:val="baseline"/>
        </w:rPr>
        <w:t>diệt, vẫn</w:t>
      </w:r>
      <w:r>
        <w:rPr>
          <w:color w:val="231F20"/>
          <w:spacing w:val="-2"/>
          <w:vertAlign w:val="baseline"/>
        </w:rPr>
        <w:t> </w:t>
      </w:r>
      <w:r>
        <w:rPr>
          <w:color w:val="231F20"/>
          <w:vertAlign w:val="baseline"/>
        </w:rPr>
        <w:t>còn</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tâm,</w:t>
      </w:r>
      <w:r>
        <w:rPr>
          <w:color w:val="231F20"/>
          <w:spacing w:val="-3"/>
          <w:vertAlign w:val="baseline"/>
        </w:rPr>
        <w:t> </w:t>
      </w:r>
      <w:r>
        <w:rPr>
          <w:color w:val="231F20"/>
          <w:vertAlign w:val="baseline"/>
        </w:rPr>
        <w:t>tâm</w:t>
      </w:r>
      <w:r>
        <w:rPr>
          <w:color w:val="231F20"/>
          <w:spacing w:val="-2"/>
          <w:vertAlign w:val="baseline"/>
        </w:rPr>
        <w:t> </w:t>
      </w:r>
      <w:r>
        <w:rPr>
          <w:color w:val="231F20"/>
          <w:vertAlign w:val="baseline"/>
        </w:rPr>
        <w:t>sở</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sắc</w:t>
      </w:r>
      <w:r>
        <w:rPr>
          <w:color w:val="231F20"/>
          <w:spacing w:val="-2"/>
          <w:vertAlign w:val="baseline"/>
        </w:rPr>
        <w:t> </w:t>
      </w:r>
      <w:r>
        <w:rPr>
          <w:color w:val="231F20"/>
          <w:vertAlign w:val="baseline"/>
        </w:rPr>
        <w:t>sinh</w:t>
      </w:r>
      <w:r>
        <w:rPr>
          <w:color w:val="231F20"/>
          <w:spacing w:val="-2"/>
          <w:vertAlign w:val="baseline"/>
        </w:rPr>
        <w:t> </w:t>
      </w:r>
      <w:r>
        <w:rPr>
          <w:color w:val="231F20"/>
          <w:vertAlign w:val="baseline"/>
        </w:rPr>
        <w:t>và</w:t>
      </w:r>
      <w:r>
        <w:rPr>
          <w:color w:val="231F20"/>
          <w:spacing w:val="-2"/>
          <w:vertAlign w:val="baseline"/>
        </w:rPr>
        <w:t> </w:t>
      </w:r>
      <w:r>
        <w:rPr>
          <w:color w:val="231F20"/>
          <w:vertAlign w:val="baseline"/>
        </w:rPr>
        <w:t>diệt.</w:t>
      </w:r>
      <w:r>
        <w:rPr>
          <w:color w:val="231F20"/>
          <w:spacing w:val="-2"/>
          <w:vertAlign w:val="baseline"/>
        </w:rPr>
        <w:t> </w:t>
      </w:r>
      <w:r>
        <w:rPr>
          <w:i/>
          <w:color w:val="231F20"/>
          <w:vertAlign w:val="baseline"/>
        </w:rPr>
        <w:t>Niết-bàn- vô-dư-y, an-upādi-sesa-nibbāna</w:t>
      </w:r>
      <w:r>
        <w:rPr>
          <w:i/>
          <w:color w:val="231F20"/>
          <w:vertAlign w:val="superscript"/>
        </w:rPr>
        <w:t>116</w:t>
      </w:r>
      <w:r>
        <w:rPr>
          <w:color w:val="231F20"/>
          <w:vertAlign w:val="baseline"/>
        </w:rPr>
        <w:t>, niết</w:t>
      </w:r>
      <w:r>
        <w:rPr>
          <w:color w:val="231F20"/>
          <w:spacing w:val="-1"/>
          <w:vertAlign w:val="baseline"/>
        </w:rPr>
        <w:t> </w:t>
      </w:r>
      <w:r>
        <w:rPr>
          <w:color w:val="231F20"/>
          <w:vertAlign w:val="baseline"/>
        </w:rPr>
        <w:t>bàn</w:t>
      </w:r>
      <w:r>
        <w:rPr>
          <w:color w:val="231F20"/>
          <w:spacing w:val="-1"/>
          <w:vertAlign w:val="baseline"/>
        </w:rPr>
        <w:t> </w:t>
      </w:r>
      <w:r>
        <w:rPr>
          <w:color w:val="231F20"/>
          <w:vertAlign w:val="baseline"/>
        </w:rPr>
        <w:t>giới còn lại, là loại niết bàn khi vị</w:t>
      </w:r>
      <w:r>
        <w:rPr>
          <w:color w:val="231F20"/>
          <w:spacing w:val="-3"/>
          <w:vertAlign w:val="baseline"/>
        </w:rPr>
        <w:t> </w:t>
      </w:r>
      <w:r>
        <w:rPr>
          <w:color w:val="231F20"/>
          <w:vertAlign w:val="baseline"/>
        </w:rPr>
        <w:t>A-la-hán nhập diệt, không còn</w:t>
      </w:r>
      <w:r>
        <w:rPr>
          <w:color w:val="231F20"/>
          <w:spacing w:val="-13"/>
          <w:vertAlign w:val="baseline"/>
        </w:rPr>
        <w:t> </w:t>
      </w:r>
      <w:r>
        <w:rPr>
          <w:color w:val="231F20"/>
          <w:vertAlign w:val="baseline"/>
        </w:rPr>
        <w:t>ngũ</w:t>
      </w:r>
      <w:r>
        <w:rPr>
          <w:color w:val="231F20"/>
          <w:spacing w:val="-13"/>
          <w:vertAlign w:val="baseline"/>
        </w:rPr>
        <w:t> </w:t>
      </w:r>
      <w:r>
        <w:rPr>
          <w:color w:val="231F20"/>
          <w:vertAlign w:val="baseline"/>
        </w:rPr>
        <w:t>uẩn</w:t>
      </w:r>
      <w:r>
        <w:rPr>
          <w:color w:val="231F20"/>
          <w:spacing w:val="-13"/>
          <w:vertAlign w:val="baseline"/>
        </w:rPr>
        <w:t> </w:t>
      </w:r>
      <w:r>
        <w:rPr>
          <w:color w:val="231F20"/>
          <w:vertAlign w:val="baseline"/>
        </w:rPr>
        <w:t>dư</w:t>
      </w:r>
      <w:r>
        <w:rPr>
          <w:color w:val="231F20"/>
          <w:spacing w:val="-13"/>
          <w:vertAlign w:val="baseline"/>
        </w:rPr>
        <w:t> </w:t>
      </w:r>
      <w:r>
        <w:rPr>
          <w:color w:val="231F20"/>
          <w:vertAlign w:val="baseline"/>
        </w:rPr>
        <w:t>sót</w:t>
      </w:r>
      <w:r>
        <w:rPr>
          <w:color w:val="231F20"/>
          <w:spacing w:val="-13"/>
          <w:vertAlign w:val="baseline"/>
        </w:rPr>
        <w:t> </w:t>
      </w:r>
      <w:r>
        <w:rPr>
          <w:color w:val="231F20"/>
          <w:vertAlign w:val="baseline"/>
        </w:rPr>
        <w:t>nữa,</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còn</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sở</w:t>
      </w:r>
      <w:r>
        <w:rPr>
          <w:color w:val="231F20"/>
          <w:spacing w:val="-13"/>
          <w:vertAlign w:val="baseline"/>
        </w:rPr>
        <w:t> </w:t>
      </w:r>
      <w:r>
        <w:rPr>
          <w:color w:val="231F20"/>
          <w:vertAlign w:val="baseline"/>
        </w:rPr>
        <w:t>và</w:t>
      </w:r>
      <w:r>
        <w:rPr>
          <w:color w:val="231F20"/>
          <w:spacing w:val="-13"/>
          <w:vertAlign w:val="baseline"/>
        </w:rPr>
        <w:t> </w:t>
      </w:r>
      <w:r>
        <w:rPr>
          <w:color w:val="231F20"/>
          <w:vertAlign w:val="baseline"/>
        </w:rPr>
        <w:t>sắc sinh và diệt nữa.</w:t>
      </w:r>
    </w:p>
    <w:p>
      <w:pPr>
        <w:pStyle w:val="BodyText"/>
        <w:spacing w:before="107"/>
        <w:ind w:left="510" w:right="0"/>
      </w:pPr>
      <w:r>
        <w:rPr>
          <w:color w:val="231F20"/>
          <w:spacing w:val="-8"/>
        </w:rPr>
        <w:t>Chúng</w:t>
      </w:r>
      <w:r>
        <w:rPr>
          <w:color w:val="231F20"/>
          <w:spacing w:val="-22"/>
        </w:rPr>
        <w:t> </w:t>
      </w:r>
      <w:r>
        <w:rPr>
          <w:color w:val="231F20"/>
          <w:spacing w:val="-8"/>
        </w:rPr>
        <w:t>ta</w:t>
      </w:r>
      <w:r>
        <w:rPr>
          <w:color w:val="231F20"/>
          <w:spacing w:val="-22"/>
        </w:rPr>
        <w:t> </w:t>
      </w:r>
      <w:r>
        <w:rPr>
          <w:color w:val="231F20"/>
          <w:spacing w:val="-8"/>
        </w:rPr>
        <w:t>đọc</w:t>
      </w:r>
      <w:r>
        <w:rPr>
          <w:color w:val="231F20"/>
          <w:spacing w:val="-22"/>
        </w:rPr>
        <w:t> </w:t>
      </w:r>
      <w:r>
        <w:rPr>
          <w:color w:val="231F20"/>
          <w:spacing w:val="-8"/>
        </w:rPr>
        <w:t>bài</w:t>
      </w:r>
      <w:r>
        <w:rPr>
          <w:color w:val="231F20"/>
          <w:spacing w:val="-21"/>
        </w:rPr>
        <w:t> </w:t>
      </w:r>
      <w:r>
        <w:rPr>
          <w:color w:val="231F20"/>
          <w:spacing w:val="-8"/>
        </w:rPr>
        <w:t>kệ</w:t>
      </w:r>
      <w:r>
        <w:rPr>
          <w:color w:val="231F20"/>
          <w:spacing w:val="-22"/>
        </w:rPr>
        <w:t> </w:t>
      </w:r>
      <w:r>
        <w:rPr>
          <w:color w:val="231F20"/>
          <w:spacing w:val="-8"/>
        </w:rPr>
        <w:t>trong</w:t>
      </w:r>
      <w:r>
        <w:rPr>
          <w:color w:val="231F20"/>
          <w:spacing w:val="-22"/>
        </w:rPr>
        <w:t> </w:t>
      </w:r>
      <w:r>
        <w:rPr>
          <w:color w:val="231F20"/>
          <w:spacing w:val="-8"/>
        </w:rPr>
        <w:t>kinh</w:t>
      </w:r>
      <w:r>
        <w:rPr>
          <w:color w:val="231F20"/>
          <w:spacing w:val="-21"/>
        </w:rPr>
        <w:t> </w:t>
      </w:r>
      <w:r>
        <w:rPr>
          <w:color w:val="231F20"/>
          <w:spacing w:val="-8"/>
        </w:rPr>
        <w:t>sau</w:t>
      </w:r>
      <w:r>
        <w:rPr>
          <w:color w:val="231F20"/>
          <w:spacing w:val="-22"/>
        </w:rPr>
        <w:t> </w:t>
      </w:r>
      <w:r>
        <w:rPr>
          <w:color w:val="231F20"/>
          <w:spacing w:val="-8"/>
        </w:rPr>
        <w:t>đoạn</w:t>
      </w:r>
      <w:r>
        <w:rPr>
          <w:color w:val="231F20"/>
          <w:spacing w:val="-22"/>
        </w:rPr>
        <w:t> </w:t>
      </w:r>
      <w:r>
        <w:rPr>
          <w:color w:val="231F20"/>
          <w:spacing w:val="-8"/>
        </w:rPr>
        <w:t>thuyết</w:t>
      </w:r>
      <w:r>
        <w:rPr>
          <w:color w:val="231F20"/>
          <w:spacing w:val="-20"/>
        </w:rPr>
        <w:t> </w:t>
      </w:r>
      <w:r>
        <w:rPr>
          <w:color w:val="231F20"/>
          <w:spacing w:val="-8"/>
        </w:rPr>
        <w:t>giảng:</w:t>
      </w:r>
    </w:p>
    <w:p>
      <w:pPr>
        <w:spacing w:line="256" w:lineRule="auto" w:before="132"/>
        <w:ind w:left="737" w:right="2443" w:firstLine="0"/>
        <w:jc w:val="left"/>
        <w:rPr>
          <w:i/>
          <w:sz w:val="26"/>
        </w:rPr>
      </w:pPr>
      <w:r>
        <w:rPr>
          <w:i/>
          <w:color w:val="231F20"/>
          <w:sz w:val="26"/>
        </w:rPr>
        <w:t>Hai Niết-bàn giới này, Ðược vị có pháp nhãn, Trình</w:t>
      </w:r>
      <w:r>
        <w:rPr>
          <w:i/>
          <w:color w:val="231F20"/>
          <w:spacing w:val="-12"/>
          <w:sz w:val="26"/>
        </w:rPr>
        <w:t> </w:t>
      </w:r>
      <w:r>
        <w:rPr>
          <w:i/>
          <w:color w:val="231F20"/>
          <w:sz w:val="26"/>
        </w:rPr>
        <w:t>bày</w:t>
      </w:r>
      <w:r>
        <w:rPr>
          <w:i/>
          <w:color w:val="231F20"/>
          <w:spacing w:val="-12"/>
          <w:sz w:val="26"/>
        </w:rPr>
        <w:t> </w:t>
      </w:r>
      <w:r>
        <w:rPr>
          <w:i/>
          <w:color w:val="231F20"/>
          <w:sz w:val="26"/>
        </w:rPr>
        <w:t>và</w:t>
      </w:r>
      <w:r>
        <w:rPr>
          <w:i/>
          <w:color w:val="231F20"/>
          <w:spacing w:val="-12"/>
          <w:sz w:val="26"/>
        </w:rPr>
        <w:t> </w:t>
      </w:r>
      <w:r>
        <w:rPr>
          <w:i/>
          <w:color w:val="231F20"/>
          <w:sz w:val="26"/>
        </w:rPr>
        <w:t>thuyết</w:t>
      </w:r>
      <w:r>
        <w:rPr>
          <w:i/>
          <w:color w:val="231F20"/>
          <w:spacing w:val="-12"/>
          <w:sz w:val="26"/>
        </w:rPr>
        <w:t> </w:t>
      </w:r>
      <w:r>
        <w:rPr>
          <w:i/>
          <w:color w:val="231F20"/>
          <w:sz w:val="26"/>
        </w:rPr>
        <w:t>giảng, Không y tựa như vậy,</w:t>
      </w:r>
    </w:p>
    <w:p>
      <w:pPr>
        <w:spacing w:line="256" w:lineRule="auto" w:before="0"/>
        <w:ind w:left="737" w:right="2722" w:firstLine="0"/>
        <w:jc w:val="left"/>
        <w:rPr>
          <w:i/>
          <w:sz w:val="26"/>
        </w:rPr>
      </w:pPr>
      <w:r>
        <w:rPr>
          <w:i/>
          <w:color w:val="231F20"/>
          <w:sz w:val="26"/>
        </w:rPr>
        <w:t>Một</w:t>
      </w:r>
      <w:r>
        <w:rPr>
          <w:i/>
          <w:color w:val="231F20"/>
          <w:spacing w:val="-11"/>
          <w:sz w:val="26"/>
        </w:rPr>
        <w:t> </w:t>
      </w:r>
      <w:r>
        <w:rPr>
          <w:i/>
          <w:color w:val="231F20"/>
          <w:sz w:val="26"/>
        </w:rPr>
        <w:t>loại</w:t>
      </w:r>
      <w:r>
        <w:rPr>
          <w:i/>
          <w:color w:val="231F20"/>
          <w:spacing w:val="-11"/>
          <w:sz w:val="26"/>
        </w:rPr>
        <w:t> </w:t>
      </w:r>
      <w:r>
        <w:rPr>
          <w:i/>
          <w:color w:val="231F20"/>
          <w:sz w:val="26"/>
        </w:rPr>
        <w:t>Niết-bàn</w:t>
      </w:r>
      <w:r>
        <w:rPr>
          <w:i/>
          <w:color w:val="231F20"/>
          <w:spacing w:val="-11"/>
          <w:sz w:val="26"/>
        </w:rPr>
        <w:t> </w:t>
      </w:r>
      <w:r>
        <w:rPr>
          <w:i/>
          <w:color w:val="231F20"/>
          <w:sz w:val="26"/>
        </w:rPr>
        <w:t>giới, Ở đây, thuộc hiện tại Còn có các dư y,</w:t>
      </w:r>
    </w:p>
    <w:p>
      <w:pPr>
        <w:spacing w:line="256" w:lineRule="auto" w:before="0"/>
        <w:ind w:left="737" w:right="2667" w:firstLine="0"/>
        <w:jc w:val="left"/>
        <w:rPr>
          <w:i/>
          <w:sz w:val="26"/>
        </w:rPr>
      </w:pPr>
      <w:r>
        <w:rPr>
          <w:i/>
          <w:color w:val="231F20"/>
          <w:sz w:val="26"/>
        </w:rPr>
        <w:t>Nuôi</w:t>
      </w:r>
      <w:r>
        <w:rPr>
          <w:i/>
          <w:color w:val="231F20"/>
          <w:spacing w:val="-8"/>
          <w:sz w:val="26"/>
        </w:rPr>
        <w:t> </w:t>
      </w:r>
      <w:r>
        <w:rPr>
          <w:i/>
          <w:color w:val="231F20"/>
          <w:sz w:val="26"/>
        </w:rPr>
        <w:t>dưỡng</w:t>
      </w:r>
      <w:r>
        <w:rPr>
          <w:i/>
          <w:color w:val="231F20"/>
          <w:spacing w:val="-8"/>
          <w:sz w:val="26"/>
        </w:rPr>
        <w:t> </w:t>
      </w:r>
      <w:r>
        <w:rPr>
          <w:i/>
          <w:color w:val="231F20"/>
          <w:sz w:val="26"/>
        </w:rPr>
        <w:t>hữu</w:t>
      </w:r>
      <w:r>
        <w:rPr>
          <w:i/>
          <w:color w:val="231F20"/>
          <w:spacing w:val="-8"/>
          <w:sz w:val="26"/>
        </w:rPr>
        <w:t> </w:t>
      </w:r>
      <w:r>
        <w:rPr>
          <w:i/>
          <w:color w:val="231F20"/>
          <w:sz w:val="26"/>
        </w:rPr>
        <w:t>bị</w:t>
      </w:r>
      <w:r>
        <w:rPr>
          <w:i/>
          <w:color w:val="231F20"/>
          <w:spacing w:val="-8"/>
          <w:sz w:val="26"/>
        </w:rPr>
        <w:t> </w:t>
      </w:r>
      <w:r>
        <w:rPr>
          <w:i/>
          <w:color w:val="231F20"/>
          <w:sz w:val="26"/>
        </w:rPr>
        <w:t>diệt. Không dư y Niết bàn, Lại thuộc về tương lai, Với vị đạt giới này,</w:t>
      </w:r>
    </w:p>
    <w:p>
      <w:pPr>
        <w:spacing w:line="256" w:lineRule="auto" w:before="0"/>
        <w:ind w:left="737" w:right="2443" w:firstLine="0"/>
        <w:jc w:val="left"/>
        <w:rPr>
          <w:i/>
          <w:sz w:val="26"/>
        </w:rPr>
      </w:pPr>
      <w:r>
        <w:rPr>
          <w:i/>
          <w:color w:val="231F20"/>
          <w:sz w:val="26"/>
        </w:rPr>
        <w:t>Mọi hữu diệt hoàn toàn. Những ai với chánh trí, Biết con đường vô vi</w:t>
      </w:r>
      <w:r>
        <w:rPr>
          <w:i/>
          <w:color w:val="231F20"/>
          <w:sz w:val="26"/>
          <w:vertAlign w:val="superscript"/>
        </w:rPr>
        <w:t>117</w:t>
      </w:r>
      <w:r>
        <w:rPr>
          <w:i/>
          <w:color w:val="231F20"/>
          <w:sz w:val="26"/>
          <w:vertAlign w:val="baseline"/>
        </w:rPr>
        <w:t>, Tâm tư được giải thoát, Nuôi dưỡng hữu bị diệt, Những</w:t>
      </w:r>
      <w:r>
        <w:rPr>
          <w:i/>
          <w:color w:val="231F20"/>
          <w:spacing w:val="-8"/>
          <w:sz w:val="26"/>
          <w:vertAlign w:val="baseline"/>
        </w:rPr>
        <w:t> </w:t>
      </w:r>
      <w:r>
        <w:rPr>
          <w:i/>
          <w:color w:val="231F20"/>
          <w:sz w:val="26"/>
          <w:vertAlign w:val="baseline"/>
        </w:rPr>
        <w:t>ai</w:t>
      </w:r>
      <w:r>
        <w:rPr>
          <w:i/>
          <w:color w:val="231F20"/>
          <w:spacing w:val="-8"/>
          <w:sz w:val="26"/>
          <w:vertAlign w:val="baseline"/>
        </w:rPr>
        <w:t> </w:t>
      </w:r>
      <w:r>
        <w:rPr>
          <w:i/>
          <w:color w:val="231F20"/>
          <w:sz w:val="26"/>
          <w:vertAlign w:val="baseline"/>
        </w:rPr>
        <w:t>chứng</w:t>
      </w:r>
      <w:r>
        <w:rPr>
          <w:i/>
          <w:color w:val="231F20"/>
          <w:spacing w:val="-8"/>
          <w:sz w:val="26"/>
          <w:vertAlign w:val="baseline"/>
        </w:rPr>
        <w:t> </w:t>
      </w:r>
      <w:r>
        <w:rPr>
          <w:i/>
          <w:color w:val="231F20"/>
          <w:sz w:val="26"/>
          <w:vertAlign w:val="baseline"/>
        </w:rPr>
        <w:t>đạt</w:t>
      </w:r>
      <w:r>
        <w:rPr>
          <w:i/>
          <w:color w:val="231F20"/>
          <w:spacing w:val="-8"/>
          <w:sz w:val="26"/>
          <w:vertAlign w:val="baseline"/>
        </w:rPr>
        <w:t> </w:t>
      </w:r>
      <w:r>
        <w:rPr>
          <w:i/>
          <w:color w:val="231F20"/>
          <w:sz w:val="26"/>
          <w:vertAlign w:val="baseline"/>
        </w:rPr>
        <w:t>được</w:t>
      </w:r>
    </w:p>
    <w:p>
      <w:pPr>
        <w:pStyle w:val="BodyText"/>
        <w:spacing w:before="1"/>
        <w:ind w:left="0" w:right="0"/>
        <w:jc w:val="left"/>
        <w:rPr>
          <w:i/>
          <w:sz w:val="15"/>
        </w:rPr>
      </w:pPr>
      <w:r>
        <w:rPr>
          <w:i/>
          <w:sz w:val="15"/>
        </w:rPr>
        <mc:AlternateContent>
          <mc:Choice Requires="wps">
            <w:drawing>
              <wp:anchor distT="0" distB="0" distL="0" distR="0" allowOverlap="1" layoutInCell="1" locked="0" behindDoc="1" simplePos="0" relativeHeight="487641088">
                <wp:simplePos x="0" y="0"/>
                <wp:positionH relativeFrom="page">
                  <wp:posOffset>611999</wp:posOffset>
                </wp:positionH>
                <wp:positionV relativeFrom="paragraph">
                  <wp:posOffset>125668</wp:posOffset>
                </wp:positionV>
                <wp:extent cx="914400"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895196pt;width:72pt;height:.1pt;mso-position-horizontal-relative:page;mso-position-vertical-relative:paragraph;z-index:-15675392;mso-wrap-distance-left:0;mso-wrap-distance-right:0" id="docshape262" coordorigin="964,198" coordsize="1440,0" path="m964,198l2404,198e" filled="false" stroked="true" strokeweight="1pt" strokecolor="#231f20">
                <v:path arrowok="t"/>
                <v:stroke dashstyle="solid"/>
                <w10:wrap type="topAndBottom"/>
              </v:shape>
            </w:pict>
          </mc:Fallback>
        </mc:AlternateContent>
      </w:r>
    </w:p>
    <w:p>
      <w:pPr>
        <w:spacing w:before="34"/>
        <w:ind w:left="113" w:right="0" w:firstLine="0"/>
        <w:jc w:val="left"/>
        <w:rPr>
          <w:rFonts w:ascii="Microsoft Sans Serif" w:hAnsi="Microsoft Sans Serif"/>
          <w:sz w:val="16"/>
        </w:rPr>
      </w:pPr>
      <w:r>
        <w:rPr>
          <w:rFonts w:ascii="Arial MT" w:hAnsi="Arial MT"/>
          <w:color w:val="231F20"/>
          <w:position w:val="5"/>
          <w:sz w:val="9"/>
        </w:rPr>
        <w:t>115</w:t>
      </w:r>
      <w:r>
        <w:rPr>
          <w:rFonts w:ascii="Arial MT" w:hAnsi="Arial MT"/>
          <w:color w:val="231F20"/>
          <w:spacing w:val="20"/>
          <w:position w:val="5"/>
          <w:sz w:val="9"/>
        </w:rPr>
        <w:t> </w:t>
      </w:r>
      <w:r>
        <w:rPr>
          <w:rFonts w:ascii="Microsoft Sans Serif" w:hAnsi="Microsoft Sans Serif"/>
          <w:sz w:val="16"/>
        </w:rPr>
        <w:t>Upādi:</w:t>
      </w:r>
      <w:r>
        <w:rPr>
          <w:rFonts w:ascii="Microsoft Sans Serif" w:hAnsi="Microsoft Sans Serif"/>
          <w:spacing w:val="3"/>
          <w:sz w:val="16"/>
        </w:rPr>
        <w:t> </w:t>
      </w:r>
      <w:r>
        <w:rPr>
          <w:rFonts w:ascii="Microsoft Sans Serif" w:hAnsi="Microsoft Sans Serif"/>
          <w:sz w:val="16"/>
        </w:rPr>
        <w:t>địa</w:t>
      </w:r>
      <w:r>
        <w:rPr>
          <w:rFonts w:ascii="Microsoft Sans Serif" w:hAnsi="Microsoft Sans Serif"/>
          <w:spacing w:val="2"/>
          <w:sz w:val="16"/>
        </w:rPr>
        <w:t> </w:t>
      </w:r>
      <w:r>
        <w:rPr>
          <w:rFonts w:ascii="Microsoft Sans Serif" w:hAnsi="Microsoft Sans Serif"/>
          <w:sz w:val="16"/>
        </w:rPr>
        <w:t>dư</w:t>
      </w:r>
      <w:r>
        <w:rPr>
          <w:rFonts w:ascii="Microsoft Sans Serif" w:hAnsi="Microsoft Sans Serif"/>
          <w:spacing w:val="3"/>
          <w:sz w:val="16"/>
        </w:rPr>
        <w:t> </w:t>
      </w:r>
      <w:r>
        <w:rPr>
          <w:rFonts w:ascii="Microsoft Sans Serif" w:hAnsi="Microsoft Sans Serif"/>
          <w:sz w:val="16"/>
        </w:rPr>
        <w:t>của</w:t>
      </w:r>
      <w:r>
        <w:rPr>
          <w:rFonts w:ascii="Microsoft Sans Serif" w:hAnsi="Microsoft Sans Serif"/>
          <w:spacing w:val="2"/>
          <w:sz w:val="16"/>
        </w:rPr>
        <w:t> </w:t>
      </w:r>
      <w:r>
        <w:rPr>
          <w:rFonts w:ascii="Microsoft Sans Serif" w:hAnsi="Microsoft Sans Serif"/>
          <w:sz w:val="16"/>
        </w:rPr>
        <w:t>cuộc</w:t>
      </w:r>
      <w:r>
        <w:rPr>
          <w:rFonts w:ascii="Microsoft Sans Serif" w:hAnsi="Microsoft Sans Serif"/>
          <w:spacing w:val="2"/>
          <w:sz w:val="16"/>
        </w:rPr>
        <w:t> </w:t>
      </w:r>
      <w:r>
        <w:rPr>
          <w:rFonts w:ascii="Microsoft Sans Serif" w:hAnsi="Microsoft Sans Serif"/>
          <w:sz w:val="16"/>
        </w:rPr>
        <w:t>sống,</w:t>
      </w:r>
      <w:r>
        <w:rPr>
          <w:rFonts w:ascii="Microsoft Sans Serif" w:hAnsi="Microsoft Sans Serif"/>
          <w:spacing w:val="3"/>
          <w:sz w:val="16"/>
        </w:rPr>
        <w:t> </w:t>
      </w:r>
      <w:r>
        <w:rPr>
          <w:rFonts w:ascii="Microsoft Sans Serif" w:hAnsi="Microsoft Sans Serif"/>
          <w:sz w:val="16"/>
        </w:rPr>
        <w:t>là</w:t>
      </w:r>
      <w:r>
        <w:rPr>
          <w:rFonts w:ascii="Microsoft Sans Serif" w:hAnsi="Microsoft Sans Serif"/>
          <w:spacing w:val="2"/>
          <w:sz w:val="16"/>
        </w:rPr>
        <w:t> </w:t>
      </w:r>
      <w:r>
        <w:rPr>
          <w:rFonts w:ascii="Microsoft Sans Serif" w:hAnsi="Microsoft Sans Serif"/>
          <w:sz w:val="16"/>
        </w:rPr>
        <w:t>năm</w:t>
      </w:r>
      <w:r>
        <w:rPr>
          <w:rFonts w:ascii="Microsoft Sans Serif" w:hAnsi="Microsoft Sans Serif"/>
          <w:spacing w:val="3"/>
          <w:sz w:val="16"/>
        </w:rPr>
        <w:t> </w:t>
      </w:r>
      <w:r>
        <w:rPr>
          <w:rFonts w:ascii="Microsoft Sans Serif" w:hAnsi="Microsoft Sans Serif"/>
          <w:sz w:val="16"/>
        </w:rPr>
        <w:t>uẩn.</w:t>
      </w:r>
      <w:r>
        <w:rPr>
          <w:rFonts w:ascii="Microsoft Sans Serif" w:hAnsi="Microsoft Sans Serif"/>
          <w:spacing w:val="3"/>
          <w:sz w:val="16"/>
        </w:rPr>
        <w:t> </w:t>
      </w:r>
      <w:r>
        <w:rPr>
          <w:rFonts w:ascii="Microsoft Sans Serif" w:hAnsi="Microsoft Sans Serif"/>
          <w:sz w:val="16"/>
        </w:rPr>
        <w:t>Sa:</w:t>
      </w:r>
      <w:r>
        <w:rPr>
          <w:rFonts w:ascii="Microsoft Sans Serif" w:hAnsi="Microsoft Sans Serif"/>
          <w:spacing w:val="3"/>
          <w:sz w:val="16"/>
        </w:rPr>
        <w:t> </w:t>
      </w:r>
      <w:r>
        <w:rPr>
          <w:rFonts w:ascii="Microsoft Sans Serif" w:hAnsi="Microsoft Sans Serif"/>
          <w:sz w:val="16"/>
        </w:rPr>
        <w:t>với.</w:t>
      </w:r>
      <w:r>
        <w:rPr>
          <w:rFonts w:ascii="Microsoft Sans Serif" w:hAnsi="Microsoft Sans Serif"/>
          <w:spacing w:val="4"/>
          <w:sz w:val="16"/>
        </w:rPr>
        <w:t> </w:t>
      </w:r>
      <w:r>
        <w:rPr>
          <w:rFonts w:ascii="Microsoft Sans Serif" w:hAnsi="Microsoft Sans Serif"/>
          <w:sz w:val="16"/>
        </w:rPr>
        <w:t>Sesa:</w:t>
      </w:r>
      <w:r>
        <w:rPr>
          <w:rFonts w:ascii="Microsoft Sans Serif" w:hAnsi="Microsoft Sans Serif"/>
          <w:spacing w:val="3"/>
          <w:sz w:val="16"/>
        </w:rPr>
        <w:t> </w:t>
      </w:r>
      <w:r>
        <w:rPr>
          <w:rFonts w:ascii="Microsoft Sans Serif" w:hAnsi="Microsoft Sans Serif"/>
          <w:spacing w:val="-5"/>
          <w:sz w:val="16"/>
        </w:rPr>
        <w:t>còn</w:t>
      </w:r>
    </w:p>
    <w:p>
      <w:pPr>
        <w:spacing w:before="11"/>
        <w:ind w:left="113" w:right="0" w:firstLine="0"/>
        <w:jc w:val="left"/>
        <w:rPr>
          <w:rFonts w:ascii="Microsoft Sans Serif" w:hAnsi="Microsoft Sans Serif"/>
          <w:sz w:val="16"/>
        </w:rPr>
      </w:pPr>
      <w:r>
        <w:rPr>
          <w:rFonts w:ascii="Arial MT" w:hAnsi="Arial MT"/>
          <w:color w:val="231F20"/>
          <w:position w:val="5"/>
          <w:sz w:val="9"/>
        </w:rPr>
        <w:t>116</w:t>
      </w:r>
      <w:r>
        <w:rPr>
          <w:rFonts w:ascii="Arial MT" w:hAnsi="Arial MT"/>
          <w:color w:val="231F20"/>
          <w:spacing w:val="9"/>
          <w:position w:val="5"/>
          <w:sz w:val="9"/>
        </w:rPr>
        <w:t> </w:t>
      </w:r>
      <w:r>
        <w:rPr>
          <w:rFonts w:ascii="Microsoft Sans Serif" w:hAnsi="Microsoft Sans Serif"/>
          <w:sz w:val="16"/>
        </w:rPr>
        <w:t>An</w:t>
      </w:r>
      <w:r>
        <w:rPr>
          <w:rFonts w:ascii="Microsoft Sans Serif" w:hAnsi="Microsoft Sans Serif"/>
          <w:spacing w:val="1"/>
          <w:sz w:val="16"/>
        </w:rPr>
        <w:t> </w:t>
      </w:r>
      <w:r>
        <w:rPr>
          <w:rFonts w:ascii="Microsoft Sans Serif" w:hAnsi="Microsoft Sans Serif"/>
          <w:sz w:val="16"/>
        </w:rPr>
        <w:t>-</w:t>
      </w:r>
      <w:r>
        <w:rPr>
          <w:rFonts w:ascii="Microsoft Sans Serif" w:hAnsi="Microsoft Sans Serif"/>
          <w:spacing w:val="1"/>
          <w:sz w:val="16"/>
        </w:rPr>
        <w:t> </w:t>
      </w:r>
      <w:r>
        <w:rPr>
          <w:rFonts w:ascii="Microsoft Sans Serif" w:hAnsi="Microsoft Sans Serif"/>
          <w:sz w:val="16"/>
        </w:rPr>
        <w:t>upādi-sesa:</w:t>
      </w:r>
      <w:r>
        <w:rPr>
          <w:rFonts w:ascii="Microsoft Sans Serif" w:hAnsi="Microsoft Sans Serif"/>
          <w:spacing w:val="1"/>
          <w:sz w:val="16"/>
        </w:rPr>
        <w:t> </w:t>
      </w:r>
      <w:r>
        <w:rPr>
          <w:rFonts w:ascii="Microsoft Sans Serif" w:hAnsi="Microsoft Sans Serif"/>
          <w:sz w:val="16"/>
        </w:rPr>
        <w:t>không</w:t>
      </w:r>
      <w:r>
        <w:rPr>
          <w:rFonts w:ascii="Microsoft Sans Serif" w:hAnsi="Microsoft Sans Serif"/>
          <w:spacing w:val="1"/>
          <w:sz w:val="16"/>
        </w:rPr>
        <w:t> </w:t>
      </w:r>
      <w:r>
        <w:rPr>
          <w:rFonts w:ascii="Microsoft Sans Serif" w:hAnsi="Microsoft Sans Serif"/>
          <w:sz w:val="16"/>
        </w:rPr>
        <w:t>còn</w:t>
      </w:r>
      <w:r>
        <w:rPr>
          <w:rFonts w:ascii="Microsoft Sans Serif" w:hAnsi="Microsoft Sans Serif"/>
          <w:spacing w:val="1"/>
          <w:sz w:val="16"/>
        </w:rPr>
        <w:t> </w:t>
      </w:r>
      <w:r>
        <w:rPr>
          <w:rFonts w:ascii="Microsoft Sans Serif" w:hAnsi="Microsoft Sans Serif"/>
          <w:sz w:val="16"/>
        </w:rPr>
        <w:t>dư sót</w:t>
      </w:r>
      <w:r>
        <w:rPr>
          <w:rFonts w:ascii="Microsoft Sans Serif" w:hAnsi="Microsoft Sans Serif"/>
          <w:spacing w:val="2"/>
          <w:sz w:val="16"/>
        </w:rPr>
        <w:t> </w:t>
      </w:r>
      <w:r>
        <w:rPr>
          <w:rFonts w:ascii="Microsoft Sans Serif" w:hAnsi="Microsoft Sans Serif"/>
          <w:sz w:val="16"/>
        </w:rPr>
        <w:t>uẩn</w:t>
      </w:r>
      <w:r>
        <w:rPr>
          <w:rFonts w:ascii="Microsoft Sans Serif" w:hAnsi="Microsoft Sans Serif"/>
          <w:spacing w:val="1"/>
          <w:sz w:val="16"/>
        </w:rPr>
        <w:t> </w:t>
      </w:r>
      <w:r>
        <w:rPr>
          <w:rFonts w:ascii="Microsoft Sans Serif" w:hAnsi="Microsoft Sans Serif"/>
          <w:spacing w:val="-4"/>
          <w:sz w:val="16"/>
        </w:rPr>
        <w:t>nào.</w:t>
      </w:r>
    </w:p>
    <w:p>
      <w:pPr>
        <w:spacing w:before="11"/>
        <w:ind w:left="113" w:right="0" w:firstLine="0"/>
        <w:jc w:val="left"/>
        <w:rPr>
          <w:rFonts w:ascii="Microsoft Sans Serif" w:hAnsi="Microsoft Sans Serif"/>
          <w:sz w:val="16"/>
        </w:rPr>
      </w:pPr>
      <w:r>
        <w:rPr>
          <w:rFonts w:ascii="Arial MT" w:hAnsi="Arial MT"/>
          <w:color w:val="231F20"/>
          <w:position w:val="5"/>
          <w:sz w:val="9"/>
        </w:rPr>
        <w:t>117</w:t>
      </w:r>
      <w:r>
        <w:rPr>
          <w:rFonts w:ascii="Arial MT" w:hAnsi="Arial MT"/>
          <w:color w:val="231F20"/>
          <w:spacing w:val="10"/>
          <w:position w:val="5"/>
          <w:sz w:val="9"/>
        </w:rPr>
        <w:t> </w:t>
      </w:r>
      <w:r>
        <w:rPr>
          <w:rFonts w:ascii="Microsoft Sans Serif" w:hAnsi="Microsoft Sans Serif"/>
          <w:sz w:val="16"/>
        </w:rPr>
        <w:t>Asa</w:t>
      </w:r>
      <w:r>
        <w:rPr>
          <w:rFonts w:ascii="Microsoft Sans Serif" w:hAnsi="Microsoft Sans Serif"/>
          <w:color w:val="292929"/>
          <w:sz w:val="16"/>
        </w:rPr>
        <w:t>ṅkhata,</w:t>
      </w:r>
      <w:r>
        <w:rPr>
          <w:rFonts w:ascii="Microsoft Sans Serif" w:hAnsi="Microsoft Sans Serif"/>
          <w:color w:val="292929"/>
          <w:spacing w:val="4"/>
          <w:sz w:val="16"/>
        </w:rPr>
        <w:t> </w:t>
      </w:r>
      <w:r>
        <w:rPr>
          <w:rFonts w:ascii="Microsoft Sans Serif" w:hAnsi="Microsoft Sans Serif"/>
          <w:color w:val="292929"/>
          <w:sz w:val="16"/>
        </w:rPr>
        <w:t>thực</w:t>
      </w:r>
      <w:r>
        <w:rPr>
          <w:rFonts w:ascii="Microsoft Sans Serif" w:hAnsi="Microsoft Sans Serif"/>
          <w:color w:val="292929"/>
          <w:spacing w:val="2"/>
          <w:sz w:val="16"/>
        </w:rPr>
        <w:t> </w:t>
      </w:r>
      <w:r>
        <w:rPr>
          <w:rFonts w:ascii="Microsoft Sans Serif" w:hAnsi="Microsoft Sans Serif"/>
          <w:color w:val="292929"/>
          <w:sz w:val="16"/>
        </w:rPr>
        <w:t>tại</w:t>
      </w:r>
      <w:r>
        <w:rPr>
          <w:rFonts w:ascii="Microsoft Sans Serif" w:hAnsi="Microsoft Sans Serif"/>
          <w:color w:val="292929"/>
          <w:spacing w:val="2"/>
          <w:sz w:val="16"/>
        </w:rPr>
        <w:t> </w:t>
      </w:r>
      <w:r>
        <w:rPr>
          <w:rFonts w:ascii="Microsoft Sans Serif" w:hAnsi="Microsoft Sans Serif"/>
          <w:color w:val="292929"/>
          <w:sz w:val="16"/>
        </w:rPr>
        <w:t>vô</w:t>
      </w:r>
      <w:r>
        <w:rPr>
          <w:rFonts w:ascii="Microsoft Sans Serif" w:hAnsi="Microsoft Sans Serif"/>
          <w:color w:val="292929"/>
          <w:spacing w:val="2"/>
          <w:sz w:val="16"/>
        </w:rPr>
        <w:t> </w:t>
      </w:r>
      <w:r>
        <w:rPr>
          <w:rFonts w:ascii="Microsoft Sans Serif" w:hAnsi="Microsoft Sans Serif"/>
          <w:color w:val="292929"/>
          <w:spacing w:val="-5"/>
          <w:sz w:val="16"/>
        </w:rPr>
        <w:t>vi.</w:t>
      </w:r>
    </w:p>
    <w:p>
      <w:pPr>
        <w:spacing w:after="0"/>
        <w:jc w:val="left"/>
        <w:rPr>
          <w:rFonts w:ascii="Microsoft Sans Serif" w:hAnsi="Microsoft Sans Serif"/>
          <w:sz w:val="16"/>
        </w:rPr>
        <w:sectPr>
          <w:pgSz w:w="7660" w:h="11630"/>
          <w:pgMar w:header="779" w:footer="0" w:top="1100" w:bottom="280" w:left="850" w:right="850"/>
        </w:sectPr>
      </w:pPr>
    </w:p>
    <w:p>
      <w:pPr>
        <w:spacing w:line="254" w:lineRule="auto" w:before="244"/>
        <w:ind w:left="737" w:right="2789" w:firstLine="0"/>
        <w:jc w:val="left"/>
        <w:rPr>
          <w:i/>
          <w:sz w:val="26"/>
        </w:rPr>
      </w:pPr>
      <w:r>
        <w:rPr>
          <w:i/>
          <w:color w:val="231F20"/>
          <w:sz w:val="26"/>
        </w:rPr>
        <w:t>Gốc lõi của các pháp, Hoan</w:t>
      </w:r>
      <w:r>
        <w:rPr>
          <w:i/>
          <w:color w:val="231F20"/>
          <w:spacing w:val="-10"/>
          <w:sz w:val="26"/>
        </w:rPr>
        <w:t> </w:t>
      </w:r>
      <w:r>
        <w:rPr>
          <w:i/>
          <w:color w:val="231F20"/>
          <w:sz w:val="26"/>
        </w:rPr>
        <w:t>hỷ</w:t>
      </w:r>
      <w:r>
        <w:rPr>
          <w:i/>
          <w:color w:val="231F20"/>
          <w:spacing w:val="-10"/>
          <w:sz w:val="26"/>
        </w:rPr>
        <w:t> </w:t>
      </w:r>
      <w:r>
        <w:rPr>
          <w:i/>
          <w:color w:val="231F20"/>
          <w:sz w:val="26"/>
        </w:rPr>
        <w:t>trong</w:t>
      </w:r>
      <w:r>
        <w:rPr>
          <w:i/>
          <w:color w:val="231F20"/>
          <w:spacing w:val="-10"/>
          <w:sz w:val="26"/>
        </w:rPr>
        <w:t> </w:t>
      </w:r>
      <w:r>
        <w:rPr>
          <w:i/>
          <w:color w:val="231F20"/>
          <w:sz w:val="26"/>
        </w:rPr>
        <w:t>diệt</w:t>
      </w:r>
      <w:r>
        <w:rPr>
          <w:i/>
          <w:color w:val="231F20"/>
          <w:spacing w:val="-10"/>
          <w:sz w:val="26"/>
        </w:rPr>
        <w:t> </w:t>
      </w:r>
      <w:r>
        <w:rPr>
          <w:i/>
          <w:color w:val="231F20"/>
          <w:sz w:val="26"/>
        </w:rPr>
        <w:t>tận, Những vị ấy như vậy, Ðã từ bỏ hoàn toàn, Tất cả mọi sanh hữu.</w:t>
      </w:r>
    </w:p>
    <w:p>
      <w:pPr>
        <w:pStyle w:val="BodyText"/>
        <w:spacing w:line="254" w:lineRule="auto" w:before="119"/>
        <w:ind w:firstLine="396"/>
      </w:pPr>
      <w:r>
        <w:rPr>
          <w:color w:val="231F20"/>
        </w:rPr>
        <w:t>Khi một người đã trở thành A-la-hán, vị ấy sẽ không còn tái sinh nữa. Khi một người đã giác ngộ tầng thánh Dự lưu, vị ấy đã trở thành thánh nhân, nhưng</w:t>
      </w:r>
      <w:r>
        <w:rPr>
          <w:color w:val="231F20"/>
          <w:spacing w:val="-15"/>
        </w:rPr>
        <w:t> </w:t>
      </w:r>
      <w:r>
        <w:rPr>
          <w:color w:val="231F20"/>
        </w:rPr>
        <w:t>chưa</w:t>
      </w:r>
      <w:r>
        <w:rPr>
          <w:color w:val="231F20"/>
          <w:spacing w:val="-14"/>
        </w:rPr>
        <w:t> </w:t>
      </w:r>
      <w:r>
        <w:rPr>
          <w:color w:val="231F20"/>
        </w:rPr>
        <w:t>chấm</w:t>
      </w:r>
      <w:r>
        <w:rPr>
          <w:color w:val="231F20"/>
          <w:spacing w:val="-14"/>
        </w:rPr>
        <w:t> </w:t>
      </w:r>
      <w:r>
        <w:rPr>
          <w:color w:val="231F20"/>
        </w:rPr>
        <w:t>dứt</w:t>
      </w:r>
      <w:r>
        <w:rPr>
          <w:color w:val="231F20"/>
          <w:spacing w:val="-14"/>
        </w:rPr>
        <w:t> </w:t>
      </w:r>
      <w:r>
        <w:rPr>
          <w:color w:val="231F20"/>
        </w:rPr>
        <w:t>tái</w:t>
      </w:r>
      <w:r>
        <w:rPr>
          <w:color w:val="231F20"/>
          <w:spacing w:val="-14"/>
        </w:rPr>
        <w:t> </w:t>
      </w:r>
      <w:r>
        <w:rPr>
          <w:color w:val="231F20"/>
        </w:rPr>
        <w:t>sinh.</w:t>
      </w:r>
      <w:r>
        <w:rPr>
          <w:color w:val="231F20"/>
          <w:spacing w:val="-17"/>
        </w:rPr>
        <w:t> </w:t>
      </w:r>
      <w:r>
        <w:rPr>
          <w:color w:val="231F20"/>
        </w:rPr>
        <w:t>Vị</w:t>
      </w:r>
      <w:r>
        <w:rPr>
          <w:color w:val="231F20"/>
          <w:spacing w:val="-14"/>
        </w:rPr>
        <w:t> </w:t>
      </w:r>
      <w:r>
        <w:rPr>
          <w:color w:val="231F20"/>
        </w:rPr>
        <w:t>ấy</w:t>
      </w:r>
      <w:r>
        <w:rPr>
          <w:color w:val="231F20"/>
          <w:spacing w:val="-14"/>
        </w:rPr>
        <w:t> </w:t>
      </w:r>
      <w:r>
        <w:rPr>
          <w:color w:val="231F20"/>
        </w:rPr>
        <w:t>còn</w:t>
      </w:r>
      <w:r>
        <w:rPr>
          <w:color w:val="231F20"/>
          <w:spacing w:val="-14"/>
        </w:rPr>
        <w:t> </w:t>
      </w:r>
      <w:r>
        <w:rPr>
          <w:color w:val="231F20"/>
        </w:rPr>
        <w:t>phải</w:t>
      </w:r>
      <w:r>
        <w:rPr>
          <w:color w:val="231F20"/>
          <w:spacing w:val="-14"/>
        </w:rPr>
        <w:t> </w:t>
      </w:r>
      <w:r>
        <w:rPr>
          <w:color w:val="231F20"/>
        </w:rPr>
        <w:t>tái</w:t>
      </w:r>
      <w:r>
        <w:rPr>
          <w:color w:val="231F20"/>
          <w:spacing w:val="-14"/>
        </w:rPr>
        <w:t> </w:t>
      </w:r>
      <w:r>
        <w:rPr>
          <w:color w:val="231F20"/>
        </w:rPr>
        <w:t>sinh, nhưng không quá bảy lần; do vậy, chắc chắn sẽ </w:t>
      </w:r>
      <w:r>
        <w:rPr>
          <w:color w:val="231F20"/>
        </w:rPr>
        <w:t>có</w:t>
      </w:r>
      <w:r>
        <w:rPr>
          <w:color w:val="231F20"/>
          <w:spacing w:val="40"/>
        </w:rPr>
        <w:t> </w:t>
      </w:r>
      <w:r>
        <w:rPr>
          <w:color w:val="231F20"/>
        </w:rPr>
        <w:t>sự chấm dứt tái sinh với vị ấy.</w:t>
      </w:r>
      <w:r>
        <w:rPr>
          <w:color w:val="231F20"/>
          <w:spacing w:val="40"/>
        </w:rPr>
        <w:t> </w:t>
      </w:r>
      <w:r>
        <w:rPr>
          <w:color w:val="231F20"/>
        </w:rPr>
        <w:t>Nếu chúng ta không phát</w:t>
      </w:r>
      <w:r>
        <w:rPr>
          <w:color w:val="231F20"/>
          <w:spacing w:val="-9"/>
        </w:rPr>
        <w:t> </w:t>
      </w:r>
      <w:r>
        <w:rPr>
          <w:color w:val="231F20"/>
        </w:rPr>
        <w:t>triển</w:t>
      </w:r>
      <w:r>
        <w:rPr>
          <w:color w:val="231F20"/>
          <w:spacing w:val="-9"/>
        </w:rPr>
        <w:t> </w:t>
      </w:r>
      <w:r>
        <w:rPr>
          <w:color w:val="231F20"/>
        </w:rPr>
        <w:t>tuệ</w:t>
      </w:r>
      <w:r>
        <w:rPr>
          <w:color w:val="231F20"/>
          <w:spacing w:val="-9"/>
        </w:rPr>
        <w:t> </w:t>
      </w:r>
      <w:r>
        <w:rPr>
          <w:color w:val="231F20"/>
        </w:rPr>
        <w:t>minh</w:t>
      </w:r>
      <w:r>
        <w:rPr>
          <w:color w:val="231F20"/>
          <w:spacing w:val="-9"/>
        </w:rPr>
        <w:t> </w:t>
      </w:r>
      <w:r>
        <w:rPr>
          <w:color w:val="231F20"/>
        </w:rPr>
        <w:t>sát,</w:t>
      </w:r>
      <w:r>
        <w:rPr>
          <w:color w:val="231F20"/>
          <w:spacing w:val="-9"/>
        </w:rPr>
        <w:t> </w:t>
      </w:r>
      <w:r>
        <w:rPr>
          <w:color w:val="231F20"/>
        </w:rPr>
        <w:t>số</w:t>
      </w:r>
      <w:r>
        <w:rPr>
          <w:color w:val="231F20"/>
          <w:spacing w:val="-9"/>
        </w:rPr>
        <w:t> </w:t>
      </w:r>
      <w:r>
        <w:rPr>
          <w:color w:val="231F20"/>
        </w:rPr>
        <w:t>kiếp</w:t>
      </w:r>
      <w:r>
        <w:rPr>
          <w:color w:val="231F20"/>
          <w:spacing w:val="-9"/>
        </w:rPr>
        <w:t> </w:t>
      </w:r>
      <w:r>
        <w:rPr>
          <w:color w:val="231F20"/>
        </w:rPr>
        <w:t>luân</w:t>
      </w:r>
      <w:r>
        <w:rPr>
          <w:color w:val="231F20"/>
          <w:spacing w:val="-9"/>
        </w:rPr>
        <w:t> </w:t>
      </w:r>
      <w:r>
        <w:rPr>
          <w:color w:val="231F20"/>
        </w:rPr>
        <w:t>hồi</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tận.</w:t>
      </w:r>
      <w:r>
        <w:rPr>
          <w:color w:val="231F20"/>
          <w:spacing w:val="-9"/>
        </w:rPr>
        <w:t> </w:t>
      </w:r>
      <w:r>
        <w:rPr>
          <w:color w:val="231F20"/>
        </w:rPr>
        <w:t>Bởi lòng đại bi mà đức Phật đã nói về hiểm hoạ của tái sinh;</w:t>
      </w:r>
      <w:r>
        <w:rPr>
          <w:color w:val="231F20"/>
          <w:spacing w:val="-9"/>
        </w:rPr>
        <w:t> </w:t>
      </w:r>
      <w:r>
        <w:rPr>
          <w:color w:val="231F20"/>
        </w:rPr>
        <w:t>Ngài</w:t>
      </w:r>
      <w:r>
        <w:rPr>
          <w:color w:val="231F20"/>
          <w:spacing w:val="-10"/>
        </w:rPr>
        <w:t> </w:t>
      </w:r>
      <w:r>
        <w:rPr>
          <w:color w:val="231F20"/>
        </w:rPr>
        <w:t>muốn</w:t>
      </w:r>
      <w:r>
        <w:rPr>
          <w:color w:val="231F20"/>
          <w:spacing w:val="-9"/>
        </w:rPr>
        <w:t> </w:t>
      </w:r>
      <w:r>
        <w:rPr>
          <w:color w:val="231F20"/>
        </w:rPr>
        <w:t>khích</w:t>
      </w:r>
      <w:r>
        <w:rPr>
          <w:color w:val="231F20"/>
          <w:spacing w:val="-10"/>
        </w:rPr>
        <w:t> </w:t>
      </w:r>
      <w:r>
        <w:rPr>
          <w:color w:val="231F20"/>
        </w:rPr>
        <w:t>lệ</w:t>
      </w:r>
      <w:r>
        <w:rPr>
          <w:color w:val="231F20"/>
          <w:spacing w:val="-9"/>
        </w:rPr>
        <w:t> </w:t>
      </w:r>
      <w:r>
        <w:rPr>
          <w:color w:val="231F20"/>
        </w:rPr>
        <w:t>mọi</w:t>
      </w:r>
      <w:r>
        <w:rPr>
          <w:color w:val="231F20"/>
          <w:spacing w:val="-10"/>
        </w:rPr>
        <w:t> </w:t>
      </w:r>
      <w:r>
        <w:rPr>
          <w:color w:val="231F20"/>
        </w:rPr>
        <w:t>người</w:t>
      </w:r>
      <w:r>
        <w:rPr>
          <w:color w:val="231F20"/>
          <w:spacing w:val="-10"/>
        </w:rPr>
        <w:t> </w:t>
      </w:r>
      <w:r>
        <w:rPr>
          <w:color w:val="231F20"/>
        </w:rPr>
        <w:t>phát</w:t>
      </w:r>
      <w:r>
        <w:rPr>
          <w:color w:val="231F20"/>
          <w:spacing w:val="-9"/>
        </w:rPr>
        <w:t> </w:t>
      </w:r>
      <w:r>
        <w:rPr>
          <w:color w:val="231F20"/>
        </w:rPr>
        <w:t>triển</w:t>
      </w:r>
      <w:r>
        <w:rPr>
          <w:color w:val="231F20"/>
          <w:spacing w:val="-10"/>
        </w:rPr>
        <w:t> </w:t>
      </w:r>
      <w:r>
        <w:rPr>
          <w:color w:val="231F20"/>
        </w:rPr>
        <w:t>trí</w:t>
      </w:r>
      <w:r>
        <w:rPr>
          <w:color w:val="231F20"/>
          <w:spacing w:val="-9"/>
        </w:rPr>
        <w:t> </w:t>
      </w:r>
      <w:r>
        <w:rPr>
          <w:color w:val="231F20"/>
        </w:rPr>
        <w:t>tuệ. Chúng ta đọc trong </w:t>
      </w:r>
      <w:r>
        <w:rPr>
          <w:i/>
          <w:color w:val="231F20"/>
        </w:rPr>
        <w:t>Tương Ưng Bộ Kinh </w:t>
      </w:r>
      <w:r>
        <w:rPr>
          <w:color w:val="231F20"/>
        </w:rPr>
        <w:t>(</w:t>
      </w:r>
      <w:r>
        <w:rPr>
          <w:i/>
          <w:color w:val="231F20"/>
        </w:rPr>
        <w:t>Thiên Đại Phẩm</w:t>
      </w:r>
      <w:r>
        <w:rPr>
          <w:color w:val="231F20"/>
        </w:rPr>
        <w:t>, </w:t>
      </w:r>
      <w:r>
        <w:rPr>
          <w:i/>
          <w:color w:val="231F20"/>
        </w:rPr>
        <w:t>Tương Ưng Sự Thật</w:t>
      </w:r>
      <w:r>
        <w:rPr>
          <w:color w:val="231F20"/>
        </w:rPr>
        <w:t>, </w:t>
      </w:r>
      <w:r>
        <w:rPr>
          <w:i/>
          <w:color w:val="231F20"/>
        </w:rPr>
        <w:t>Phẩm</w:t>
      </w:r>
      <w:r>
        <w:rPr>
          <w:i/>
          <w:color w:val="231F20"/>
          <w:spacing w:val="40"/>
        </w:rPr>
        <w:t> </w:t>
      </w:r>
      <w:r>
        <w:rPr>
          <w:i/>
          <w:color w:val="231F20"/>
        </w:rPr>
        <w:t>Vực Thẳm</w:t>
      </w:r>
      <w:r>
        <w:rPr>
          <w:color w:val="231F20"/>
        </w:rPr>
        <w:t>, VI. </w:t>
      </w:r>
      <w:r>
        <w:rPr>
          <w:i/>
          <w:color w:val="231F20"/>
        </w:rPr>
        <w:t>Hắc ám</w:t>
      </w:r>
      <w:r>
        <w:rPr>
          <w:color w:val="231F20"/>
        </w:rPr>
        <w:t>) rằng đức Phật dạy các vị tỳ kheo:</w:t>
      </w:r>
    </w:p>
    <w:p>
      <w:pPr>
        <w:spacing w:line="254" w:lineRule="auto" w:before="117"/>
        <w:ind w:left="737" w:right="111" w:firstLine="0"/>
        <w:jc w:val="both"/>
        <w:rPr>
          <w:i/>
          <w:sz w:val="26"/>
        </w:rPr>
      </w:pPr>
      <w:r>
        <w:rPr>
          <w:i/>
          <w:color w:val="231F20"/>
          <w:sz w:val="26"/>
        </w:rPr>
        <w:t>Này</w:t>
      </w:r>
      <w:r>
        <w:rPr>
          <w:i/>
          <w:color w:val="231F20"/>
          <w:spacing w:val="-6"/>
          <w:sz w:val="26"/>
        </w:rPr>
        <w:t> </w:t>
      </w:r>
      <w:r>
        <w:rPr>
          <w:i/>
          <w:color w:val="231F20"/>
          <w:sz w:val="26"/>
        </w:rPr>
        <w:t>các</w:t>
      </w:r>
      <w:r>
        <w:rPr>
          <w:i/>
          <w:color w:val="231F20"/>
          <w:spacing w:val="-6"/>
          <w:sz w:val="26"/>
        </w:rPr>
        <w:t> </w:t>
      </w:r>
      <w:r>
        <w:rPr>
          <w:i/>
          <w:color w:val="231F20"/>
          <w:sz w:val="26"/>
        </w:rPr>
        <w:t>tỳ</w:t>
      </w:r>
      <w:r>
        <w:rPr>
          <w:i/>
          <w:color w:val="231F20"/>
          <w:spacing w:val="-6"/>
          <w:sz w:val="26"/>
        </w:rPr>
        <w:t> </w:t>
      </w:r>
      <w:r>
        <w:rPr>
          <w:i/>
          <w:color w:val="231F20"/>
          <w:sz w:val="26"/>
        </w:rPr>
        <w:t>kheo,</w:t>
      </w:r>
      <w:r>
        <w:rPr>
          <w:i/>
          <w:color w:val="231F20"/>
          <w:spacing w:val="-6"/>
          <w:sz w:val="26"/>
        </w:rPr>
        <w:t> </w:t>
      </w:r>
      <w:r>
        <w:rPr>
          <w:i/>
          <w:color w:val="231F20"/>
          <w:sz w:val="26"/>
        </w:rPr>
        <w:t>có</w:t>
      </w:r>
      <w:r>
        <w:rPr>
          <w:i/>
          <w:color w:val="231F20"/>
          <w:spacing w:val="-6"/>
          <w:sz w:val="26"/>
        </w:rPr>
        <w:t> </w:t>
      </w:r>
      <w:r>
        <w:rPr>
          <w:i/>
          <w:color w:val="231F20"/>
          <w:sz w:val="26"/>
        </w:rPr>
        <w:t>một</w:t>
      </w:r>
      <w:r>
        <w:rPr>
          <w:i/>
          <w:color w:val="231F20"/>
          <w:spacing w:val="-6"/>
          <w:sz w:val="26"/>
        </w:rPr>
        <w:t> </w:t>
      </w:r>
      <w:r>
        <w:rPr>
          <w:i/>
          <w:color w:val="231F20"/>
          <w:sz w:val="26"/>
        </w:rPr>
        <w:t>hắc</w:t>
      </w:r>
      <w:r>
        <w:rPr>
          <w:i/>
          <w:color w:val="231F20"/>
          <w:spacing w:val="-6"/>
          <w:sz w:val="26"/>
        </w:rPr>
        <w:t> </w:t>
      </w:r>
      <w:r>
        <w:rPr>
          <w:i/>
          <w:color w:val="231F20"/>
          <w:sz w:val="26"/>
        </w:rPr>
        <w:t>ám</w:t>
      </w:r>
      <w:r>
        <w:rPr>
          <w:i/>
          <w:color w:val="231F20"/>
          <w:spacing w:val="-6"/>
          <w:sz w:val="26"/>
        </w:rPr>
        <w:t> </w:t>
      </w:r>
      <w:r>
        <w:rPr>
          <w:i/>
          <w:color w:val="231F20"/>
          <w:sz w:val="26"/>
        </w:rPr>
        <w:t>giữa</w:t>
      </w:r>
      <w:r>
        <w:rPr>
          <w:i/>
          <w:color w:val="231F20"/>
          <w:spacing w:val="-6"/>
          <w:sz w:val="26"/>
        </w:rPr>
        <w:t> </w:t>
      </w:r>
      <w:r>
        <w:rPr>
          <w:i/>
          <w:color w:val="231F20"/>
          <w:sz w:val="26"/>
        </w:rPr>
        <w:t>các</w:t>
      </w:r>
      <w:r>
        <w:rPr>
          <w:i/>
          <w:color w:val="231F20"/>
          <w:spacing w:val="-6"/>
          <w:sz w:val="26"/>
        </w:rPr>
        <w:t> </w:t>
      </w:r>
      <w:r>
        <w:rPr>
          <w:i/>
          <w:color w:val="231F20"/>
          <w:sz w:val="26"/>
        </w:rPr>
        <w:t>thế</w:t>
      </w:r>
      <w:r>
        <w:rPr>
          <w:i/>
          <w:color w:val="231F20"/>
          <w:spacing w:val="-6"/>
          <w:sz w:val="26"/>
        </w:rPr>
        <w:t> </w:t>
      </w:r>
      <w:r>
        <w:rPr>
          <w:i/>
          <w:color w:val="231F20"/>
          <w:sz w:val="26"/>
        </w:rPr>
        <w:t>giới không</w:t>
      </w:r>
      <w:r>
        <w:rPr>
          <w:i/>
          <w:color w:val="231F20"/>
          <w:spacing w:val="-3"/>
          <w:sz w:val="26"/>
        </w:rPr>
        <w:t> </w:t>
      </w:r>
      <w:r>
        <w:rPr>
          <w:i/>
          <w:color w:val="231F20"/>
          <w:sz w:val="26"/>
        </w:rPr>
        <w:t>có</w:t>
      </w:r>
      <w:r>
        <w:rPr>
          <w:i/>
          <w:color w:val="231F20"/>
          <w:spacing w:val="-3"/>
          <w:sz w:val="26"/>
        </w:rPr>
        <w:t> </w:t>
      </w:r>
      <w:r>
        <w:rPr>
          <w:i/>
          <w:color w:val="231F20"/>
          <w:sz w:val="26"/>
        </w:rPr>
        <w:t>trần</w:t>
      </w:r>
      <w:r>
        <w:rPr>
          <w:i/>
          <w:color w:val="231F20"/>
          <w:spacing w:val="-2"/>
          <w:sz w:val="26"/>
        </w:rPr>
        <w:t> </w:t>
      </w:r>
      <w:r>
        <w:rPr>
          <w:i/>
          <w:color w:val="231F20"/>
          <w:sz w:val="26"/>
        </w:rPr>
        <w:t>che,</w:t>
      </w:r>
      <w:r>
        <w:rPr>
          <w:i/>
          <w:color w:val="231F20"/>
          <w:spacing w:val="-3"/>
          <w:sz w:val="26"/>
        </w:rPr>
        <w:t> </w:t>
      </w:r>
      <w:r>
        <w:rPr>
          <w:i/>
          <w:color w:val="231F20"/>
          <w:sz w:val="26"/>
        </w:rPr>
        <w:t>tạo</w:t>
      </w:r>
      <w:r>
        <w:rPr>
          <w:i/>
          <w:color w:val="231F20"/>
          <w:spacing w:val="-3"/>
          <w:sz w:val="26"/>
        </w:rPr>
        <w:t> </w:t>
      </w:r>
      <w:r>
        <w:rPr>
          <w:i/>
          <w:color w:val="231F20"/>
          <w:sz w:val="26"/>
        </w:rPr>
        <w:t>ra</w:t>
      </w:r>
      <w:r>
        <w:rPr>
          <w:i/>
          <w:color w:val="231F20"/>
          <w:spacing w:val="-2"/>
          <w:sz w:val="26"/>
        </w:rPr>
        <w:t> </w:t>
      </w:r>
      <w:r>
        <w:rPr>
          <w:i/>
          <w:color w:val="231F20"/>
          <w:sz w:val="26"/>
        </w:rPr>
        <w:t>tối</w:t>
      </w:r>
      <w:r>
        <w:rPr>
          <w:i/>
          <w:color w:val="231F20"/>
          <w:spacing w:val="-3"/>
          <w:sz w:val="26"/>
        </w:rPr>
        <w:t> </w:t>
      </w:r>
      <w:r>
        <w:rPr>
          <w:i/>
          <w:color w:val="231F20"/>
          <w:sz w:val="26"/>
        </w:rPr>
        <w:t>tăm,</w:t>
      </w:r>
      <w:r>
        <w:rPr>
          <w:i/>
          <w:color w:val="231F20"/>
          <w:spacing w:val="-2"/>
          <w:sz w:val="26"/>
        </w:rPr>
        <w:t> </w:t>
      </w:r>
      <w:r>
        <w:rPr>
          <w:i/>
          <w:color w:val="231F20"/>
          <w:sz w:val="26"/>
        </w:rPr>
        <w:t>tạo</w:t>
      </w:r>
      <w:r>
        <w:rPr>
          <w:i/>
          <w:color w:val="231F20"/>
          <w:spacing w:val="-3"/>
          <w:sz w:val="26"/>
        </w:rPr>
        <w:t> </w:t>
      </w:r>
      <w:r>
        <w:rPr>
          <w:i/>
          <w:color w:val="231F20"/>
          <w:sz w:val="26"/>
        </w:rPr>
        <w:t>ra</w:t>
      </w:r>
      <w:r>
        <w:rPr>
          <w:i/>
          <w:color w:val="231F20"/>
          <w:spacing w:val="-2"/>
          <w:sz w:val="26"/>
        </w:rPr>
        <w:t> </w:t>
      </w:r>
      <w:r>
        <w:rPr>
          <w:i/>
          <w:color w:val="231F20"/>
          <w:sz w:val="26"/>
        </w:rPr>
        <w:t>hắc</w:t>
      </w:r>
      <w:r>
        <w:rPr>
          <w:i/>
          <w:color w:val="231F20"/>
          <w:spacing w:val="-2"/>
          <w:sz w:val="26"/>
        </w:rPr>
        <w:t> </w:t>
      </w:r>
      <w:r>
        <w:rPr>
          <w:i/>
          <w:color w:val="231F20"/>
          <w:sz w:val="26"/>
        </w:rPr>
        <w:t>ám; ở đấy ánh sáng của mặt trăng, mặt trời, những vật</w:t>
      </w:r>
      <w:r>
        <w:rPr>
          <w:i/>
          <w:color w:val="231F20"/>
          <w:spacing w:val="-12"/>
          <w:sz w:val="26"/>
        </w:rPr>
        <w:t> </w:t>
      </w:r>
      <w:r>
        <w:rPr>
          <w:i/>
          <w:color w:val="231F20"/>
          <w:sz w:val="26"/>
        </w:rPr>
        <w:t>có</w:t>
      </w:r>
      <w:r>
        <w:rPr>
          <w:i/>
          <w:color w:val="231F20"/>
          <w:spacing w:val="-12"/>
          <w:sz w:val="26"/>
        </w:rPr>
        <w:t> </w:t>
      </w:r>
      <w:r>
        <w:rPr>
          <w:i/>
          <w:color w:val="231F20"/>
          <w:sz w:val="26"/>
        </w:rPr>
        <w:t>đại</w:t>
      </w:r>
      <w:r>
        <w:rPr>
          <w:i/>
          <w:color w:val="231F20"/>
          <w:spacing w:val="-12"/>
          <w:sz w:val="26"/>
        </w:rPr>
        <w:t> </w:t>
      </w:r>
      <w:r>
        <w:rPr>
          <w:i/>
          <w:color w:val="231F20"/>
          <w:sz w:val="26"/>
        </w:rPr>
        <w:t>thần</w:t>
      </w:r>
      <w:r>
        <w:rPr>
          <w:i/>
          <w:color w:val="231F20"/>
          <w:spacing w:val="-12"/>
          <w:sz w:val="26"/>
        </w:rPr>
        <w:t> </w:t>
      </w:r>
      <w:r>
        <w:rPr>
          <w:i/>
          <w:color w:val="231F20"/>
          <w:sz w:val="26"/>
        </w:rPr>
        <w:t>lực</w:t>
      </w:r>
      <w:r>
        <w:rPr>
          <w:i/>
          <w:color w:val="231F20"/>
          <w:spacing w:val="-12"/>
          <w:sz w:val="26"/>
        </w:rPr>
        <w:t> </w:t>
      </w:r>
      <w:r>
        <w:rPr>
          <w:i/>
          <w:color w:val="231F20"/>
          <w:sz w:val="26"/>
        </w:rPr>
        <w:t>như</w:t>
      </w:r>
      <w:r>
        <w:rPr>
          <w:i/>
          <w:color w:val="231F20"/>
          <w:spacing w:val="-12"/>
          <w:sz w:val="26"/>
        </w:rPr>
        <w:t> </w:t>
      </w:r>
      <w:r>
        <w:rPr>
          <w:i/>
          <w:color w:val="231F20"/>
          <w:sz w:val="26"/>
        </w:rPr>
        <w:t>vậy,</w:t>
      </w:r>
      <w:r>
        <w:rPr>
          <w:i/>
          <w:color w:val="231F20"/>
          <w:spacing w:val="-12"/>
          <w:sz w:val="26"/>
        </w:rPr>
        <w:t> </w:t>
      </w:r>
      <w:r>
        <w:rPr>
          <w:i/>
          <w:color w:val="231F20"/>
          <w:sz w:val="26"/>
        </w:rPr>
        <w:t>có</w:t>
      </w:r>
      <w:r>
        <w:rPr>
          <w:i/>
          <w:color w:val="231F20"/>
          <w:spacing w:val="-12"/>
          <w:sz w:val="26"/>
        </w:rPr>
        <w:t> </w:t>
      </w:r>
      <w:r>
        <w:rPr>
          <w:i/>
          <w:color w:val="231F20"/>
          <w:sz w:val="26"/>
        </w:rPr>
        <w:t>đại</w:t>
      </w:r>
      <w:r>
        <w:rPr>
          <w:i/>
          <w:color w:val="231F20"/>
          <w:spacing w:val="-12"/>
          <w:sz w:val="26"/>
        </w:rPr>
        <w:t> </w:t>
      </w:r>
      <w:r>
        <w:rPr>
          <w:i/>
          <w:color w:val="231F20"/>
          <w:sz w:val="26"/>
        </w:rPr>
        <w:t>uy</w:t>
      </w:r>
      <w:r>
        <w:rPr>
          <w:i/>
          <w:color w:val="231F20"/>
          <w:spacing w:val="-12"/>
          <w:sz w:val="26"/>
        </w:rPr>
        <w:t> </w:t>
      </w:r>
      <w:r>
        <w:rPr>
          <w:i/>
          <w:color w:val="231F20"/>
          <w:sz w:val="26"/>
        </w:rPr>
        <w:t>lực</w:t>
      </w:r>
      <w:r>
        <w:rPr>
          <w:i/>
          <w:color w:val="231F20"/>
          <w:spacing w:val="-12"/>
          <w:sz w:val="26"/>
        </w:rPr>
        <w:t> </w:t>
      </w:r>
      <w:r>
        <w:rPr>
          <w:i/>
          <w:color w:val="231F20"/>
          <w:sz w:val="26"/>
        </w:rPr>
        <w:t>như</w:t>
      </w:r>
      <w:r>
        <w:rPr>
          <w:i/>
          <w:color w:val="231F20"/>
          <w:spacing w:val="-12"/>
          <w:sz w:val="26"/>
        </w:rPr>
        <w:t> </w:t>
      </w:r>
      <w:r>
        <w:rPr>
          <w:i/>
          <w:color w:val="231F20"/>
          <w:sz w:val="26"/>
        </w:rPr>
        <w:t>vậy cũng không hiện ra.</w:t>
      </w:r>
    </w:p>
    <w:p>
      <w:pPr>
        <w:spacing w:line="254" w:lineRule="auto" w:before="117"/>
        <w:ind w:left="737" w:right="111" w:firstLine="0"/>
        <w:jc w:val="both"/>
        <w:rPr>
          <w:i/>
          <w:sz w:val="26"/>
        </w:rPr>
      </w:pPr>
      <w:r>
        <w:rPr>
          <w:i/>
          <w:color w:val="231F20"/>
          <w:sz w:val="26"/>
        </w:rPr>
        <w:t>Được nghe nói như vậy, một số vị tỳ kheo thưa với Thế Tôn:</w:t>
      </w:r>
    </w:p>
    <w:p>
      <w:pPr>
        <w:pStyle w:val="ListParagraph"/>
        <w:numPr>
          <w:ilvl w:val="0"/>
          <w:numId w:val="66"/>
        </w:numPr>
        <w:tabs>
          <w:tab w:pos="889" w:val="left" w:leader="none"/>
        </w:tabs>
        <w:spacing w:line="254" w:lineRule="auto" w:before="115" w:after="0"/>
        <w:ind w:left="737" w:right="111" w:firstLine="0"/>
        <w:jc w:val="both"/>
        <w:rPr>
          <w:i/>
          <w:sz w:val="26"/>
        </w:rPr>
      </w:pPr>
      <w:r>
        <w:rPr>
          <w:i/>
          <w:color w:val="231F20"/>
          <w:sz w:val="26"/>
        </w:rPr>
        <w:t>-</w:t>
      </w:r>
      <w:r>
        <w:rPr>
          <w:i/>
          <w:color w:val="231F20"/>
          <w:spacing w:val="-1"/>
          <w:sz w:val="26"/>
        </w:rPr>
        <w:t> </w:t>
      </w:r>
      <w:r>
        <w:rPr>
          <w:i/>
          <w:color w:val="231F20"/>
          <w:sz w:val="26"/>
        </w:rPr>
        <w:t>Thật</w:t>
      </w:r>
      <w:r>
        <w:rPr>
          <w:i/>
          <w:color w:val="231F20"/>
          <w:spacing w:val="-1"/>
          <w:sz w:val="26"/>
        </w:rPr>
        <w:t> </w:t>
      </w:r>
      <w:r>
        <w:rPr>
          <w:i/>
          <w:color w:val="231F20"/>
          <w:sz w:val="26"/>
        </w:rPr>
        <w:t>là</w:t>
      </w:r>
      <w:r>
        <w:rPr>
          <w:i/>
          <w:color w:val="231F20"/>
          <w:spacing w:val="-1"/>
          <w:sz w:val="26"/>
        </w:rPr>
        <w:t> </w:t>
      </w:r>
      <w:r>
        <w:rPr>
          <w:i/>
          <w:color w:val="231F20"/>
          <w:sz w:val="26"/>
        </w:rPr>
        <w:t>to</w:t>
      </w:r>
      <w:r>
        <w:rPr>
          <w:i/>
          <w:color w:val="231F20"/>
          <w:spacing w:val="-1"/>
          <w:sz w:val="26"/>
        </w:rPr>
        <w:t> </w:t>
      </w:r>
      <w:r>
        <w:rPr>
          <w:i/>
          <w:color w:val="231F20"/>
          <w:sz w:val="26"/>
        </w:rPr>
        <w:t>lớn,</w:t>
      </w:r>
      <w:r>
        <w:rPr>
          <w:i/>
          <w:color w:val="231F20"/>
          <w:spacing w:val="-1"/>
          <w:sz w:val="26"/>
        </w:rPr>
        <w:t> </w:t>
      </w:r>
      <w:r>
        <w:rPr>
          <w:i/>
          <w:color w:val="231F20"/>
          <w:sz w:val="26"/>
        </w:rPr>
        <w:t>bạch</w:t>
      </w:r>
      <w:r>
        <w:rPr>
          <w:i/>
          <w:color w:val="231F20"/>
          <w:spacing w:val="-1"/>
          <w:sz w:val="26"/>
        </w:rPr>
        <w:t> </w:t>
      </w:r>
      <w:r>
        <w:rPr>
          <w:i/>
          <w:color w:val="231F20"/>
          <w:sz w:val="26"/>
        </w:rPr>
        <w:t>Thế</w:t>
      </w:r>
      <w:r>
        <w:rPr>
          <w:i/>
          <w:color w:val="231F20"/>
          <w:spacing w:val="-1"/>
          <w:sz w:val="26"/>
        </w:rPr>
        <w:t> </w:t>
      </w:r>
      <w:r>
        <w:rPr>
          <w:i/>
          <w:color w:val="231F20"/>
          <w:sz w:val="26"/>
        </w:rPr>
        <w:t>Tôn, tối</w:t>
      </w:r>
      <w:r>
        <w:rPr>
          <w:i/>
          <w:color w:val="231F20"/>
          <w:spacing w:val="-1"/>
          <w:sz w:val="26"/>
        </w:rPr>
        <w:t> </w:t>
      </w:r>
      <w:r>
        <w:rPr>
          <w:i/>
          <w:color w:val="231F20"/>
          <w:sz w:val="26"/>
        </w:rPr>
        <w:t>tăm</w:t>
      </w:r>
      <w:r>
        <w:rPr>
          <w:i/>
          <w:color w:val="231F20"/>
          <w:spacing w:val="-1"/>
          <w:sz w:val="26"/>
        </w:rPr>
        <w:t> </w:t>
      </w:r>
      <w:r>
        <w:rPr>
          <w:i/>
          <w:color w:val="231F20"/>
          <w:sz w:val="26"/>
        </w:rPr>
        <w:t>ấy!</w:t>
      </w:r>
      <w:r>
        <w:rPr>
          <w:i/>
          <w:color w:val="231F20"/>
          <w:spacing w:val="-1"/>
          <w:sz w:val="26"/>
        </w:rPr>
        <w:t> </w:t>
      </w:r>
      <w:r>
        <w:rPr>
          <w:i/>
          <w:color w:val="231F20"/>
          <w:sz w:val="26"/>
        </w:rPr>
        <w:t>Thật là to lớn, bạch Thế Tôn, tối tăm ấy! Bạch Thế Tôn,</w:t>
      </w:r>
      <w:r>
        <w:rPr>
          <w:i/>
          <w:color w:val="231F20"/>
          <w:spacing w:val="-11"/>
          <w:sz w:val="26"/>
        </w:rPr>
        <w:t> </w:t>
      </w:r>
      <w:r>
        <w:rPr>
          <w:i/>
          <w:color w:val="231F20"/>
          <w:sz w:val="26"/>
        </w:rPr>
        <w:t>có</w:t>
      </w:r>
      <w:r>
        <w:rPr>
          <w:i/>
          <w:color w:val="231F20"/>
          <w:spacing w:val="-11"/>
          <w:sz w:val="26"/>
        </w:rPr>
        <w:t> </w:t>
      </w:r>
      <w:r>
        <w:rPr>
          <w:i/>
          <w:color w:val="231F20"/>
          <w:sz w:val="26"/>
        </w:rPr>
        <w:t>một</w:t>
      </w:r>
      <w:r>
        <w:rPr>
          <w:i/>
          <w:color w:val="231F20"/>
          <w:spacing w:val="-11"/>
          <w:sz w:val="26"/>
        </w:rPr>
        <w:t> </w:t>
      </w:r>
      <w:r>
        <w:rPr>
          <w:i/>
          <w:color w:val="231F20"/>
          <w:sz w:val="26"/>
        </w:rPr>
        <w:t>tối</w:t>
      </w:r>
      <w:r>
        <w:rPr>
          <w:i/>
          <w:color w:val="231F20"/>
          <w:spacing w:val="-11"/>
          <w:sz w:val="26"/>
        </w:rPr>
        <w:t> </w:t>
      </w:r>
      <w:r>
        <w:rPr>
          <w:i/>
          <w:color w:val="231F20"/>
          <w:sz w:val="26"/>
        </w:rPr>
        <w:t>tăm</w:t>
      </w:r>
      <w:r>
        <w:rPr>
          <w:i/>
          <w:color w:val="231F20"/>
          <w:spacing w:val="-11"/>
          <w:sz w:val="26"/>
        </w:rPr>
        <w:t> </w:t>
      </w:r>
      <w:r>
        <w:rPr>
          <w:i/>
          <w:color w:val="231F20"/>
          <w:sz w:val="26"/>
        </w:rPr>
        <w:t>nào</w:t>
      </w:r>
      <w:r>
        <w:rPr>
          <w:i/>
          <w:color w:val="231F20"/>
          <w:spacing w:val="-11"/>
          <w:sz w:val="26"/>
        </w:rPr>
        <w:t> </w:t>
      </w:r>
      <w:r>
        <w:rPr>
          <w:i/>
          <w:color w:val="231F20"/>
          <w:sz w:val="26"/>
        </w:rPr>
        <w:t>khác,</w:t>
      </w:r>
      <w:r>
        <w:rPr>
          <w:i/>
          <w:color w:val="231F20"/>
          <w:spacing w:val="-11"/>
          <w:sz w:val="26"/>
        </w:rPr>
        <w:t> </w:t>
      </w:r>
      <w:r>
        <w:rPr>
          <w:i/>
          <w:color w:val="231F20"/>
          <w:sz w:val="26"/>
        </w:rPr>
        <w:t>còn</w:t>
      </w:r>
      <w:r>
        <w:rPr>
          <w:i/>
          <w:color w:val="231F20"/>
          <w:spacing w:val="-11"/>
          <w:sz w:val="26"/>
        </w:rPr>
        <w:t> </w:t>
      </w:r>
      <w:r>
        <w:rPr>
          <w:i/>
          <w:color w:val="231F20"/>
          <w:sz w:val="26"/>
        </w:rPr>
        <w:t>to</w:t>
      </w:r>
      <w:r>
        <w:rPr>
          <w:i/>
          <w:color w:val="231F20"/>
          <w:spacing w:val="-11"/>
          <w:sz w:val="26"/>
        </w:rPr>
        <w:t> </w:t>
      </w:r>
      <w:r>
        <w:rPr>
          <w:i/>
          <w:color w:val="231F20"/>
          <w:sz w:val="26"/>
        </w:rPr>
        <w:t>lớn</w:t>
      </w:r>
      <w:r>
        <w:rPr>
          <w:i/>
          <w:color w:val="231F20"/>
          <w:spacing w:val="-11"/>
          <w:sz w:val="26"/>
        </w:rPr>
        <w:t> </w:t>
      </w:r>
      <w:r>
        <w:rPr>
          <w:i/>
          <w:color w:val="231F20"/>
          <w:sz w:val="26"/>
        </w:rPr>
        <w:t>hơn,</w:t>
      </w:r>
      <w:r>
        <w:rPr>
          <w:i/>
          <w:color w:val="231F20"/>
          <w:spacing w:val="-11"/>
          <w:sz w:val="26"/>
        </w:rPr>
        <w:t> </w:t>
      </w:r>
      <w:r>
        <w:rPr>
          <w:i/>
          <w:color w:val="231F20"/>
          <w:sz w:val="26"/>
        </w:rPr>
        <w:t>còn đáng sợ hãi hơn tối tăm ấy?</w:t>
      </w:r>
    </w:p>
    <w:p>
      <w:pPr>
        <w:pStyle w:val="ListParagraph"/>
        <w:spacing w:after="0" w:line="254" w:lineRule="auto"/>
        <w:jc w:val="both"/>
        <w:rPr>
          <w:i/>
          <w:sz w:val="26"/>
        </w:rPr>
        <w:sectPr>
          <w:pgSz w:w="7660" w:h="11630"/>
          <w:pgMar w:header="779" w:footer="0" w:top="1100" w:bottom="280" w:left="850" w:right="850"/>
        </w:sectPr>
      </w:pPr>
    </w:p>
    <w:p>
      <w:pPr>
        <w:pStyle w:val="ListParagraph"/>
        <w:numPr>
          <w:ilvl w:val="0"/>
          <w:numId w:val="66"/>
        </w:numPr>
        <w:tabs>
          <w:tab w:pos="898" w:val="left" w:leader="none"/>
        </w:tabs>
        <w:spacing w:line="261" w:lineRule="auto" w:before="244" w:after="0"/>
        <w:ind w:left="737" w:right="111" w:firstLine="0"/>
        <w:jc w:val="both"/>
        <w:rPr>
          <w:i/>
          <w:sz w:val="26"/>
        </w:rPr>
      </w:pPr>
      <w:r>
        <w:rPr>
          <w:i/>
          <w:color w:val="231F20"/>
          <w:sz w:val="26"/>
        </w:rPr>
        <w:t>- Này Tỳ-kheo, có một tối tăm khác, còn to lớn hơn, còn đáng sợ hãi hơn tối tăm ấy.</w:t>
      </w:r>
    </w:p>
    <w:p>
      <w:pPr>
        <w:pStyle w:val="ListParagraph"/>
        <w:numPr>
          <w:ilvl w:val="0"/>
          <w:numId w:val="66"/>
        </w:numPr>
        <w:tabs>
          <w:tab w:pos="888" w:val="left" w:leader="none"/>
        </w:tabs>
        <w:spacing w:line="261" w:lineRule="auto" w:before="116" w:after="0"/>
        <w:ind w:left="737" w:right="111" w:firstLine="0"/>
        <w:jc w:val="both"/>
        <w:rPr>
          <w:i/>
          <w:sz w:val="26"/>
        </w:rPr>
      </w:pPr>
      <w:r>
        <w:rPr>
          <w:i/>
          <w:color w:val="231F20"/>
          <w:sz w:val="26"/>
        </w:rPr>
        <w:t>-</w:t>
      </w:r>
      <w:r>
        <w:rPr>
          <w:i/>
          <w:color w:val="231F20"/>
          <w:spacing w:val="-3"/>
          <w:sz w:val="26"/>
        </w:rPr>
        <w:t> </w:t>
      </w:r>
      <w:r>
        <w:rPr>
          <w:i/>
          <w:color w:val="231F20"/>
          <w:sz w:val="26"/>
        </w:rPr>
        <w:t>Bạch</w:t>
      </w:r>
      <w:r>
        <w:rPr>
          <w:i/>
          <w:color w:val="231F20"/>
          <w:spacing w:val="-3"/>
          <w:sz w:val="26"/>
        </w:rPr>
        <w:t> </w:t>
      </w:r>
      <w:r>
        <w:rPr>
          <w:i/>
          <w:color w:val="231F20"/>
          <w:sz w:val="26"/>
        </w:rPr>
        <w:t>Thế</w:t>
      </w:r>
      <w:r>
        <w:rPr>
          <w:i/>
          <w:color w:val="231F20"/>
          <w:spacing w:val="-3"/>
          <w:sz w:val="26"/>
        </w:rPr>
        <w:t> </w:t>
      </w:r>
      <w:r>
        <w:rPr>
          <w:i/>
          <w:color w:val="231F20"/>
          <w:sz w:val="26"/>
        </w:rPr>
        <w:t>Tôn,</w:t>
      </w:r>
      <w:r>
        <w:rPr>
          <w:i/>
          <w:color w:val="231F20"/>
          <w:spacing w:val="-3"/>
          <w:sz w:val="26"/>
        </w:rPr>
        <w:t> </w:t>
      </w:r>
      <w:r>
        <w:rPr>
          <w:i/>
          <w:color w:val="231F20"/>
          <w:sz w:val="26"/>
        </w:rPr>
        <w:t>sự</w:t>
      </w:r>
      <w:r>
        <w:rPr>
          <w:i/>
          <w:color w:val="231F20"/>
          <w:spacing w:val="-4"/>
          <w:sz w:val="26"/>
        </w:rPr>
        <w:t> </w:t>
      </w:r>
      <w:r>
        <w:rPr>
          <w:i/>
          <w:color w:val="231F20"/>
          <w:sz w:val="26"/>
        </w:rPr>
        <w:t>tối</w:t>
      </w:r>
      <w:r>
        <w:rPr>
          <w:i/>
          <w:color w:val="231F20"/>
          <w:spacing w:val="-3"/>
          <w:sz w:val="26"/>
        </w:rPr>
        <w:t> </w:t>
      </w:r>
      <w:r>
        <w:rPr>
          <w:i/>
          <w:color w:val="231F20"/>
          <w:sz w:val="26"/>
        </w:rPr>
        <w:t>tăm</w:t>
      </w:r>
      <w:r>
        <w:rPr>
          <w:i/>
          <w:color w:val="231F20"/>
          <w:spacing w:val="-4"/>
          <w:sz w:val="26"/>
        </w:rPr>
        <w:t> </w:t>
      </w:r>
      <w:r>
        <w:rPr>
          <w:i/>
          <w:color w:val="231F20"/>
          <w:sz w:val="26"/>
        </w:rPr>
        <w:t>khác</w:t>
      </w:r>
      <w:r>
        <w:rPr>
          <w:i/>
          <w:color w:val="231F20"/>
          <w:spacing w:val="-4"/>
          <w:sz w:val="26"/>
        </w:rPr>
        <w:t> </w:t>
      </w:r>
      <w:r>
        <w:rPr>
          <w:i/>
          <w:color w:val="231F20"/>
          <w:sz w:val="26"/>
        </w:rPr>
        <w:t>ấy</w:t>
      </w:r>
      <w:r>
        <w:rPr>
          <w:i/>
          <w:color w:val="231F20"/>
          <w:spacing w:val="-3"/>
          <w:sz w:val="26"/>
        </w:rPr>
        <w:t> </w:t>
      </w:r>
      <w:r>
        <w:rPr>
          <w:i/>
          <w:color w:val="231F20"/>
          <w:sz w:val="26"/>
        </w:rPr>
        <w:t>là</w:t>
      </w:r>
      <w:r>
        <w:rPr>
          <w:i/>
          <w:color w:val="231F20"/>
          <w:spacing w:val="-3"/>
          <w:sz w:val="26"/>
        </w:rPr>
        <w:t> </w:t>
      </w:r>
      <w:r>
        <w:rPr>
          <w:i/>
          <w:color w:val="231F20"/>
          <w:sz w:val="26"/>
        </w:rPr>
        <w:t>gì,</w:t>
      </w:r>
      <w:r>
        <w:rPr>
          <w:i/>
          <w:color w:val="231F20"/>
          <w:spacing w:val="-3"/>
          <w:sz w:val="26"/>
        </w:rPr>
        <w:t> </w:t>
      </w:r>
      <w:r>
        <w:rPr>
          <w:i/>
          <w:color w:val="231F20"/>
          <w:sz w:val="26"/>
        </w:rPr>
        <w:t>còn</w:t>
      </w:r>
      <w:r>
        <w:rPr>
          <w:i/>
          <w:color w:val="231F20"/>
          <w:spacing w:val="-3"/>
          <w:sz w:val="26"/>
        </w:rPr>
        <w:t> </w:t>
      </w:r>
      <w:r>
        <w:rPr>
          <w:i/>
          <w:color w:val="231F20"/>
          <w:sz w:val="26"/>
        </w:rPr>
        <w:t>to lớn hơn, còn đáng sợ hãi hơn tối tăm ấy?</w:t>
      </w:r>
    </w:p>
    <w:p>
      <w:pPr>
        <w:pStyle w:val="ListParagraph"/>
        <w:numPr>
          <w:ilvl w:val="0"/>
          <w:numId w:val="66"/>
        </w:numPr>
        <w:tabs>
          <w:tab w:pos="916" w:val="left" w:leader="none"/>
        </w:tabs>
        <w:spacing w:line="261" w:lineRule="auto" w:before="115" w:after="0"/>
        <w:ind w:left="737" w:right="111" w:firstLine="0"/>
        <w:jc w:val="both"/>
        <w:rPr>
          <w:i/>
          <w:sz w:val="26"/>
        </w:rPr>
      </w:pPr>
      <w:r>
        <w:rPr>
          <w:i/>
          <w:color w:val="231F20"/>
          <w:sz w:val="26"/>
        </w:rPr>
        <w:t>- Này các Tỳ-kheo, những Sa-môn hay Bà-</w:t>
      </w:r>
      <w:r>
        <w:rPr>
          <w:i/>
          <w:color w:val="231F20"/>
          <w:sz w:val="26"/>
        </w:rPr>
        <w:t>la- môn</w:t>
      </w:r>
      <w:r>
        <w:rPr>
          <w:i/>
          <w:color w:val="231F20"/>
          <w:spacing w:val="-6"/>
          <w:sz w:val="26"/>
        </w:rPr>
        <w:t> </w:t>
      </w:r>
      <w:r>
        <w:rPr>
          <w:i/>
          <w:color w:val="231F20"/>
          <w:sz w:val="26"/>
        </w:rPr>
        <w:t>nào</w:t>
      </w:r>
      <w:r>
        <w:rPr>
          <w:i/>
          <w:color w:val="231F20"/>
          <w:spacing w:val="-6"/>
          <w:sz w:val="26"/>
        </w:rPr>
        <w:t> </w:t>
      </w:r>
      <w:r>
        <w:rPr>
          <w:i/>
          <w:color w:val="231F20"/>
          <w:sz w:val="26"/>
        </w:rPr>
        <w:t>không</w:t>
      </w:r>
      <w:r>
        <w:rPr>
          <w:i/>
          <w:color w:val="231F20"/>
          <w:spacing w:val="-6"/>
          <w:sz w:val="26"/>
        </w:rPr>
        <w:t> </w:t>
      </w:r>
      <w:r>
        <w:rPr>
          <w:i/>
          <w:color w:val="231F20"/>
          <w:sz w:val="26"/>
        </w:rPr>
        <w:t>như</w:t>
      </w:r>
      <w:r>
        <w:rPr>
          <w:i/>
          <w:color w:val="231F20"/>
          <w:spacing w:val="-6"/>
          <w:sz w:val="26"/>
        </w:rPr>
        <w:t> </w:t>
      </w:r>
      <w:r>
        <w:rPr>
          <w:i/>
          <w:color w:val="231F20"/>
          <w:sz w:val="26"/>
        </w:rPr>
        <w:t>thật</w:t>
      </w:r>
      <w:r>
        <w:rPr>
          <w:i/>
          <w:color w:val="231F20"/>
          <w:spacing w:val="-6"/>
          <w:sz w:val="26"/>
        </w:rPr>
        <w:t> </w:t>
      </w:r>
      <w:r>
        <w:rPr>
          <w:i/>
          <w:color w:val="231F20"/>
          <w:sz w:val="26"/>
        </w:rPr>
        <w:t>rõ</w:t>
      </w:r>
      <w:r>
        <w:rPr>
          <w:i/>
          <w:color w:val="231F20"/>
          <w:spacing w:val="-6"/>
          <w:sz w:val="26"/>
        </w:rPr>
        <w:t> </w:t>
      </w:r>
      <w:r>
        <w:rPr>
          <w:i/>
          <w:color w:val="231F20"/>
          <w:sz w:val="26"/>
        </w:rPr>
        <w:t>biết:</w:t>
      </w:r>
      <w:r>
        <w:rPr>
          <w:i/>
          <w:color w:val="231F20"/>
          <w:spacing w:val="-6"/>
          <w:sz w:val="26"/>
        </w:rPr>
        <w:t> </w:t>
      </w:r>
      <w:r>
        <w:rPr>
          <w:i/>
          <w:color w:val="231F20"/>
          <w:sz w:val="26"/>
        </w:rPr>
        <w:t>“Ðây</w:t>
      </w:r>
      <w:r>
        <w:rPr>
          <w:i/>
          <w:color w:val="231F20"/>
          <w:spacing w:val="-6"/>
          <w:sz w:val="26"/>
        </w:rPr>
        <w:t> </w:t>
      </w:r>
      <w:r>
        <w:rPr>
          <w:i/>
          <w:color w:val="231F20"/>
          <w:sz w:val="26"/>
        </w:rPr>
        <w:t>là</w:t>
      </w:r>
      <w:r>
        <w:rPr>
          <w:i/>
          <w:color w:val="231F20"/>
          <w:spacing w:val="-6"/>
          <w:sz w:val="26"/>
        </w:rPr>
        <w:t> </w:t>
      </w:r>
      <w:r>
        <w:rPr>
          <w:i/>
          <w:color w:val="231F20"/>
          <w:sz w:val="26"/>
        </w:rPr>
        <w:t>Khổ”... không</w:t>
      </w:r>
      <w:r>
        <w:rPr>
          <w:i/>
          <w:color w:val="231F20"/>
          <w:spacing w:val="-1"/>
          <w:sz w:val="26"/>
        </w:rPr>
        <w:t> </w:t>
      </w:r>
      <w:r>
        <w:rPr>
          <w:i/>
          <w:color w:val="231F20"/>
          <w:sz w:val="26"/>
        </w:rPr>
        <w:t>như</w:t>
      </w:r>
      <w:r>
        <w:rPr>
          <w:i/>
          <w:color w:val="231F20"/>
          <w:spacing w:val="-1"/>
          <w:sz w:val="26"/>
        </w:rPr>
        <w:t> </w:t>
      </w:r>
      <w:r>
        <w:rPr>
          <w:i/>
          <w:color w:val="231F20"/>
          <w:sz w:val="26"/>
        </w:rPr>
        <w:t>thật</w:t>
      </w:r>
      <w:r>
        <w:rPr>
          <w:i/>
          <w:color w:val="231F20"/>
          <w:spacing w:val="-1"/>
          <w:sz w:val="26"/>
        </w:rPr>
        <w:t> </w:t>
      </w:r>
      <w:r>
        <w:rPr>
          <w:i/>
          <w:color w:val="231F20"/>
          <w:sz w:val="26"/>
        </w:rPr>
        <w:t>rõ</w:t>
      </w:r>
      <w:r>
        <w:rPr>
          <w:i/>
          <w:color w:val="231F20"/>
          <w:spacing w:val="-1"/>
          <w:sz w:val="26"/>
        </w:rPr>
        <w:t> </w:t>
      </w:r>
      <w:r>
        <w:rPr>
          <w:i/>
          <w:color w:val="231F20"/>
          <w:sz w:val="26"/>
        </w:rPr>
        <w:t>biết:</w:t>
      </w:r>
      <w:r>
        <w:rPr>
          <w:i/>
          <w:color w:val="231F20"/>
          <w:spacing w:val="-1"/>
          <w:sz w:val="26"/>
        </w:rPr>
        <w:t> </w:t>
      </w:r>
      <w:r>
        <w:rPr>
          <w:i/>
          <w:color w:val="231F20"/>
          <w:sz w:val="26"/>
        </w:rPr>
        <w:t>“Ðây</w:t>
      </w:r>
      <w:r>
        <w:rPr>
          <w:i/>
          <w:color w:val="231F20"/>
          <w:spacing w:val="-1"/>
          <w:sz w:val="26"/>
        </w:rPr>
        <w:t> </w:t>
      </w:r>
      <w:r>
        <w:rPr>
          <w:i/>
          <w:color w:val="231F20"/>
          <w:sz w:val="26"/>
        </w:rPr>
        <w:t>là</w:t>
      </w:r>
      <w:r>
        <w:rPr>
          <w:i/>
          <w:color w:val="231F20"/>
          <w:spacing w:val="-1"/>
          <w:sz w:val="26"/>
        </w:rPr>
        <w:t> </w:t>
      </w:r>
      <w:r>
        <w:rPr>
          <w:i/>
          <w:color w:val="231F20"/>
          <w:sz w:val="26"/>
        </w:rPr>
        <w:t>Con</w:t>
      </w:r>
      <w:r>
        <w:rPr>
          <w:i/>
          <w:color w:val="231F20"/>
          <w:spacing w:val="-1"/>
          <w:sz w:val="26"/>
        </w:rPr>
        <w:t> </w:t>
      </w:r>
      <w:r>
        <w:rPr>
          <w:i/>
          <w:color w:val="231F20"/>
          <w:sz w:val="26"/>
        </w:rPr>
        <w:t>Ðường</w:t>
      </w:r>
      <w:r>
        <w:rPr>
          <w:i/>
          <w:color w:val="231F20"/>
          <w:spacing w:val="-1"/>
          <w:sz w:val="26"/>
        </w:rPr>
        <w:t> </w:t>
      </w:r>
      <w:r>
        <w:rPr>
          <w:i/>
          <w:color w:val="231F20"/>
          <w:sz w:val="26"/>
        </w:rPr>
        <w:t>đưa đến</w:t>
      </w:r>
      <w:r>
        <w:rPr>
          <w:i/>
          <w:color w:val="231F20"/>
          <w:spacing w:val="-6"/>
          <w:sz w:val="26"/>
        </w:rPr>
        <w:t> </w:t>
      </w:r>
      <w:r>
        <w:rPr>
          <w:i/>
          <w:color w:val="231F20"/>
          <w:sz w:val="26"/>
        </w:rPr>
        <w:t>Khổ</w:t>
      </w:r>
      <w:r>
        <w:rPr>
          <w:i/>
          <w:color w:val="231F20"/>
          <w:spacing w:val="-6"/>
          <w:sz w:val="26"/>
        </w:rPr>
        <w:t> </w:t>
      </w:r>
      <w:r>
        <w:rPr>
          <w:i/>
          <w:color w:val="231F20"/>
          <w:sz w:val="26"/>
        </w:rPr>
        <w:t>diệt”.</w:t>
      </w:r>
      <w:r>
        <w:rPr>
          <w:i/>
          <w:color w:val="231F20"/>
          <w:spacing w:val="-6"/>
          <w:sz w:val="26"/>
        </w:rPr>
        <w:t> </w:t>
      </w:r>
      <w:r>
        <w:rPr>
          <w:i/>
          <w:color w:val="231F20"/>
          <w:sz w:val="26"/>
        </w:rPr>
        <w:t>Họ</w:t>
      </w:r>
      <w:r>
        <w:rPr>
          <w:i/>
          <w:color w:val="231F20"/>
          <w:spacing w:val="-6"/>
          <w:sz w:val="26"/>
        </w:rPr>
        <w:t> </w:t>
      </w:r>
      <w:r>
        <w:rPr>
          <w:i/>
          <w:color w:val="231F20"/>
          <w:sz w:val="26"/>
        </w:rPr>
        <w:t>hoan</w:t>
      </w:r>
      <w:r>
        <w:rPr>
          <w:i/>
          <w:color w:val="231F20"/>
          <w:spacing w:val="-6"/>
          <w:sz w:val="26"/>
        </w:rPr>
        <w:t> </w:t>
      </w:r>
      <w:r>
        <w:rPr>
          <w:i/>
          <w:color w:val="231F20"/>
          <w:sz w:val="26"/>
        </w:rPr>
        <w:t>hỷ</w:t>
      </w:r>
      <w:r>
        <w:rPr>
          <w:i/>
          <w:color w:val="231F20"/>
          <w:spacing w:val="-6"/>
          <w:sz w:val="26"/>
        </w:rPr>
        <w:t> </w:t>
      </w:r>
      <w:r>
        <w:rPr>
          <w:i/>
          <w:color w:val="231F20"/>
          <w:sz w:val="26"/>
        </w:rPr>
        <w:t>với</w:t>
      </w:r>
      <w:r>
        <w:rPr>
          <w:i/>
          <w:color w:val="231F20"/>
          <w:spacing w:val="-6"/>
          <w:sz w:val="26"/>
        </w:rPr>
        <w:t> </w:t>
      </w:r>
      <w:r>
        <w:rPr>
          <w:i/>
          <w:color w:val="231F20"/>
          <w:sz w:val="26"/>
        </w:rPr>
        <w:t>các</w:t>
      </w:r>
      <w:r>
        <w:rPr>
          <w:i/>
          <w:color w:val="231F20"/>
          <w:spacing w:val="-6"/>
          <w:sz w:val="26"/>
        </w:rPr>
        <w:t> </w:t>
      </w:r>
      <w:r>
        <w:rPr>
          <w:i/>
          <w:color w:val="231F20"/>
          <w:sz w:val="26"/>
        </w:rPr>
        <w:t>hành</w:t>
      </w:r>
      <w:r>
        <w:rPr>
          <w:i/>
          <w:color w:val="231F20"/>
          <w:spacing w:val="-6"/>
          <w:sz w:val="26"/>
        </w:rPr>
        <w:t> </w:t>
      </w:r>
      <w:r>
        <w:rPr>
          <w:i/>
          <w:color w:val="231F20"/>
          <w:sz w:val="26"/>
        </w:rPr>
        <w:t>đưa</w:t>
      </w:r>
      <w:r>
        <w:rPr>
          <w:i/>
          <w:color w:val="231F20"/>
          <w:spacing w:val="-6"/>
          <w:sz w:val="26"/>
        </w:rPr>
        <w:t> </w:t>
      </w:r>
      <w:r>
        <w:rPr>
          <w:i/>
          <w:color w:val="231F20"/>
          <w:sz w:val="26"/>
        </w:rPr>
        <w:t>đến sanh, họ hoan hỷ với các hành đưa đến già, họ hoan hỷ với các hành đưa đến chết, họ hoan hỷ với</w:t>
      </w:r>
      <w:r>
        <w:rPr>
          <w:i/>
          <w:color w:val="231F20"/>
          <w:spacing w:val="-5"/>
          <w:sz w:val="26"/>
        </w:rPr>
        <w:t> </w:t>
      </w:r>
      <w:r>
        <w:rPr>
          <w:i/>
          <w:color w:val="231F20"/>
          <w:sz w:val="26"/>
        </w:rPr>
        <w:t>các</w:t>
      </w:r>
      <w:r>
        <w:rPr>
          <w:i/>
          <w:color w:val="231F20"/>
          <w:spacing w:val="-5"/>
          <w:sz w:val="26"/>
        </w:rPr>
        <w:t> </w:t>
      </w:r>
      <w:r>
        <w:rPr>
          <w:i/>
          <w:color w:val="231F20"/>
          <w:sz w:val="26"/>
        </w:rPr>
        <w:t>hành</w:t>
      </w:r>
      <w:r>
        <w:rPr>
          <w:i/>
          <w:color w:val="231F20"/>
          <w:spacing w:val="-5"/>
          <w:sz w:val="26"/>
        </w:rPr>
        <w:t> </w:t>
      </w:r>
      <w:r>
        <w:rPr>
          <w:i/>
          <w:color w:val="231F20"/>
          <w:sz w:val="26"/>
        </w:rPr>
        <w:t>đưa</w:t>
      </w:r>
      <w:r>
        <w:rPr>
          <w:i/>
          <w:color w:val="231F20"/>
          <w:spacing w:val="-5"/>
          <w:sz w:val="26"/>
        </w:rPr>
        <w:t> </w:t>
      </w:r>
      <w:r>
        <w:rPr>
          <w:i/>
          <w:color w:val="231F20"/>
          <w:sz w:val="26"/>
        </w:rPr>
        <w:t>đến</w:t>
      </w:r>
      <w:r>
        <w:rPr>
          <w:i/>
          <w:color w:val="231F20"/>
          <w:spacing w:val="-5"/>
          <w:sz w:val="26"/>
        </w:rPr>
        <w:t> </w:t>
      </w:r>
      <w:r>
        <w:rPr>
          <w:i/>
          <w:color w:val="231F20"/>
          <w:sz w:val="26"/>
        </w:rPr>
        <w:t>sầu,</w:t>
      </w:r>
      <w:r>
        <w:rPr>
          <w:i/>
          <w:color w:val="231F20"/>
          <w:spacing w:val="-5"/>
          <w:sz w:val="26"/>
        </w:rPr>
        <w:t> </w:t>
      </w:r>
      <w:r>
        <w:rPr>
          <w:i/>
          <w:color w:val="231F20"/>
          <w:sz w:val="26"/>
        </w:rPr>
        <w:t>bi,</w:t>
      </w:r>
      <w:r>
        <w:rPr>
          <w:i/>
          <w:color w:val="231F20"/>
          <w:spacing w:val="-5"/>
          <w:sz w:val="26"/>
        </w:rPr>
        <w:t> </w:t>
      </w:r>
      <w:r>
        <w:rPr>
          <w:i/>
          <w:color w:val="231F20"/>
          <w:sz w:val="26"/>
        </w:rPr>
        <w:t>khổ,</w:t>
      </w:r>
      <w:r>
        <w:rPr>
          <w:i/>
          <w:color w:val="231F20"/>
          <w:spacing w:val="-5"/>
          <w:sz w:val="26"/>
        </w:rPr>
        <w:t> </w:t>
      </w:r>
      <w:r>
        <w:rPr>
          <w:i/>
          <w:color w:val="231F20"/>
          <w:sz w:val="26"/>
        </w:rPr>
        <w:t>ưu,</w:t>
      </w:r>
      <w:r>
        <w:rPr>
          <w:i/>
          <w:color w:val="231F20"/>
          <w:spacing w:val="-5"/>
          <w:sz w:val="26"/>
        </w:rPr>
        <w:t> </w:t>
      </w:r>
      <w:r>
        <w:rPr>
          <w:i/>
          <w:color w:val="231F20"/>
          <w:sz w:val="26"/>
        </w:rPr>
        <w:t>não.</w:t>
      </w:r>
      <w:r>
        <w:rPr>
          <w:i/>
          <w:color w:val="231F20"/>
          <w:spacing w:val="-5"/>
          <w:sz w:val="26"/>
        </w:rPr>
        <w:t> </w:t>
      </w:r>
      <w:r>
        <w:rPr>
          <w:i/>
          <w:color w:val="231F20"/>
          <w:sz w:val="26"/>
        </w:rPr>
        <w:t>Vì</w:t>
      </w:r>
      <w:r>
        <w:rPr>
          <w:i/>
          <w:color w:val="231F20"/>
          <w:spacing w:val="-5"/>
          <w:sz w:val="26"/>
        </w:rPr>
        <w:t> </w:t>
      </w:r>
      <w:r>
        <w:rPr>
          <w:i/>
          <w:color w:val="231F20"/>
          <w:sz w:val="26"/>
        </w:rPr>
        <w:t>họ hoan hỷ với các hành đưa đến sanh... đưa đến già... đưa đến chết... đưa đến sầu, bi, khổ, ưu, não, họ tạo dựng các hành đưa đến sanh, họ tạo dựng các hành đưa đến già... đưa đến chết... do họ tạo dựng các hành đưa đến sanh... đưa đến già... đưa đến chết... đưa đến sầu, bi, khổ, ưu, não,</w:t>
      </w:r>
      <w:r>
        <w:rPr>
          <w:i/>
          <w:color w:val="231F20"/>
          <w:spacing w:val="-4"/>
          <w:sz w:val="26"/>
        </w:rPr>
        <w:t> </w:t>
      </w:r>
      <w:r>
        <w:rPr>
          <w:i/>
          <w:color w:val="231F20"/>
          <w:sz w:val="26"/>
        </w:rPr>
        <w:t>nên</w:t>
      </w:r>
      <w:r>
        <w:rPr>
          <w:i/>
          <w:color w:val="231F20"/>
          <w:spacing w:val="-4"/>
          <w:sz w:val="26"/>
        </w:rPr>
        <w:t> </w:t>
      </w:r>
      <w:r>
        <w:rPr>
          <w:i/>
          <w:color w:val="231F20"/>
          <w:sz w:val="26"/>
        </w:rPr>
        <w:t>Họ</w:t>
      </w:r>
      <w:r>
        <w:rPr>
          <w:i/>
          <w:color w:val="231F20"/>
          <w:spacing w:val="-4"/>
          <w:sz w:val="26"/>
        </w:rPr>
        <w:t> </w:t>
      </w:r>
      <w:r>
        <w:rPr>
          <w:i/>
          <w:color w:val="231F20"/>
          <w:sz w:val="26"/>
        </w:rPr>
        <w:t>rơi</w:t>
      </w:r>
      <w:r>
        <w:rPr>
          <w:i/>
          <w:color w:val="231F20"/>
          <w:spacing w:val="-4"/>
          <w:sz w:val="26"/>
        </w:rPr>
        <w:t> </w:t>
      </w:r>
      <w:r>
        <w:rPr>
          <w:i/>
          <w:color w:val="231F20"/>
          <w:sz w:val="26"/>
        </w:rPr>
        <w:t>vào</w:t>
      </w:r>
      <w:r>
        <w:rPr>
          <w:i/>
          <w:color w:val="231F20"/>
          <w:spacing w:val="-4"/>
          <w:sz w:val="26"/>
        </w:rPr>
        <w:t> </w:t>
      </w:r>
      <w:r>
        <w:rPr>
          <w:i/>
          <w:color w:val="231F20"/>
          <w:sz w:val="26"/>
        </w:rPr>
        <w:t>tối</w:t>
      </w:r>
      <w:r>
        <w:rPr>
          <w:i/>
          <w:color w:val="231F20"/>
          <w:spacing w:val="-4"/>
          <w:sz w:val="26"/>
        </w:rPr>
        <w:t> </w:t>
      </w:r>
      <w:r>
        <w:rPr>
          <w:i/>
          <w:color w:val="231F20"/>
          <w:sz w:val="26"/>
        </w:rPr>
        <w:t>tăm</w:t>
      </w:r>
      <w:r>
        <w:rPr>
          <w:i/>
          <w:color w:val="231F20"/>
          <w:spacing w:val="-4"/>
          <w:sz w:val="26"/>
        </w:rPr>
        <w:t> </w:t>
      </w:r>
      <w:r>
        <w:rPr>
          <w:i/>
          <w:color w:val="231F20"/>
          <w:sz w:val="26"/>
        </w:rPr>
        <w:t>sanh,</w:t>
      </w:r>
      <w:r>
        <w:rPr>
          <w:i/>
          <w:color w:val="231F20"/>
          <w:spacing w:val="-4"/>
          <w:sz w:val="26"/>
        </w:rPr>
        <w:t> </w:t>
      </w:r>
      <w:r>
        <w:rPr>
          <w:i/>
          <w:color w:val="231F20"/>
          <w:sz w:val="26"/>
        </w:rPr>
        <w:t>tối</w:t>
      </w:r>
      <w:r>
        <w:rPr>
          <w:i/>
          <w:color w:val="231F20"/>
          <w:spacing w:val="-4"/>
          <w:sz w:val="26"/>
        </w:rPr>
        <w:t> </w:t>
      </w:r>
      <w:r>
        <w:rPr>
          <w:i/>
          <w:color w:val="231F20"/>
          <w:sz w:val="26"/>
        </w:rPr>
        <w:t>tăm</w:t>
      </w:r>
      <w:r>
        <w:rPr>
          <w:i/>
          <w:color w:val="231F20"/>
          <w:spacing w:val="-4"/>
          <w:sz w:val="26"/>
        </w:rPr>
        <w:t> </w:t>
      </w:r>
      <w:r>
        <w:rPr>
          <w:i/>
          <w:color w:val="231F20"/>
          <w:sz w:val="26"/>
        </w:rPr>
        <w:t>già,</w:t>
      </w:r>
      <w:r>
        <w:rPr>
          <w:i/>
          <w:color w:val="231F20"/>
          <w:spacing w:val="-4"/>
          <w:sz w:val="26"/>
        </w:rPr>
        <w:t> </w:t>
      </w:r>
      <w:r>
        <w:rPr>
          <w:i/>
          <w:color w:val="231F20"/>
          <w:sz w:val="26"/>
        </w:rPr>
        <w:t>tối tăm</w:t>
      </w:r>
      <w:r>
        <w:rPr>
          <w:i/>
          <w:color w:val="231F20"/>
          <w:spacing w:val="-1"/>
          <w:sz w:val="26"/>
        </w:rPr>
        <w:t> </w:t>
      </w:r>
      <w:r>
        <w:rPr>
          <w:i/>
          <w:color w:val="231F20"/>
          <w:sz w:val="26"/>
        </w:rPr>
        <w:t>chết,</w:t>
      </w:r>
      <w:r>
        <w:rPr>
          <w:i/>
          <w:color w:val="231F20"/>
          <w:spacing w:val="-2"/>
          <w:sz w:val="26"/>
        </w:rPr>
        <w:t> </w:t>
      </w:r>
      <w:r>
        <w:rPr>
          <w:i/>
          <w:color w:val="231F20"/>
          <w:sz w:val="26"/>
        </w:rPr>
        <w:t>tối</w:t>
      </w:r>
      <w:r>
        <w:rPr>
          <w:i/>
          <w:color w:val="231F20"/>
          <w:spacing w:val="-1"/>
          <w:sz w:val="26"/>
        </w:rPr>
        <w:t> </w:t>
      </w:r>
      <w:r>
        <w:rPr>
          <w:i/>
          <w:color w:val="231F20"/>
          <w:sz w:val="26"/>
        </w:rPr>
        <w:t>tăm</w:t>
      </w:r>
      <w:r>
        <w:rPr>
          <w:i/>
          <w:color w:val="231F20"/>
          <w:spacing w:val="-1"/>
          <w:sz w:val="26"/>
        </w:rPr>
        <w:t> </w:t>
      </w:r>
      <w:r>
        <w:rPr>
          <w:i/>
          <w:color w:val="231F20"/>
          <w:sz w:val="26"/>
        </w:rPr>
        <w:t>sầu,</w:t>
      </w:r>
      <w:r>
        <w:rPr>
          <w:i/>
          <w:color w:val="231F20"/>
          <w:spacing w:val="-1"/>
          <w:sz w:val="26"/>
        </w:rPr>
        <w:t> </w:t>
      </w:r>
      <w:r>
        <w:rPr>
          <w:i/>
          <w:color w:val="231F20"/>
          <w:sz w:val="26"/>
        </w:rPr>
        <w:t>bi,</w:t>
      </w:r>
      <w:r>
        <w:rPr>
          <w:i/>
          <w:color w:val="231F20"/>
          <w:spacing w:val="-1"/>
          <w:sz w:val="26"/>
        </w:rPr>
        <w:t> </w:t>
      </w:r>
      <w:r>
        <w:rPr>
          <w:i/>
          <w:color w:val="231F20"/>
          <w:sz w:val="26"/>
        </w:rPr>
        <w:t>khổ,</w:t>
      </w:r>
      <w:r>
        <w:rPr>
          <w:i/>
          <w:color w:val="231F20"/>
          <w:spacing w:val="-1"/>
          <w:sz w:val="26"/>
        </w:rPr>
        <w:t> </w:t>
      </w:r>
      <w:r>
        <w:rPr>
          <w:i/>
          <w:color w:val="231F20"/>
          <w:sz w:val="26"/>
        </w:rPr>
        <w:t>ưu,</w:t>
      </w:r>
      <w:r>
        <w:rPr>
          <w:i/>
          <w:color w:val="231F20"/>
          <w:spacing w:val="-1"/>
          <w:sz w:val="26"/>
        </w:rPr>
        <w:t> </w:t>
      </w:r>
      <w:r>
        <w:rPr>
          <w:i/>
          <w:color w:val="231F20"/>
          <w:sz w:val="26"/>
        </w:rPr>
        <w:t>não.</w:t>
      </w:r>
      <w:r>
        <w:rPr>
          <w:i/>
          <w:color w:val="231F20"/>
          <w:spacing w:val="-1"/>
          <w:sz w:val="26"/>
        </w:rPr>
        <w:t> </w:t>
      </w:r>
      <w:r>
        <w:rPr>
          <w:i/>
          <w:color w:val="231F20"/>
          <w:sz w:val="26"/>
        </w:rPr>
        <w:t>Họ</w:t>
      </w:r>
      <w:r>
        <w:rPr>
          <w:i/>
          <w:color w:val="231F20"/>
          <w:spacing w:val="-1"/>
          <w:sz w:val="26"/>
        </w:rPr>
        <w:t> </w:t>
      </w:r>
      <w:r>
        <w:rPr>
          <w:i/>
          <w:color w:val="231F20"/>
          <w:sz w:val="26"/>
        </w:rPr>
        <w:t>không liễu</w:t>
      </w:r>
      <w:r>
        <w:rPr>
          <w:i/>
          <w:color w:val="231F20"/>
          <w:spacing w:val="-12"/>
          <w:sz w:val="26"/>
        </w:rPr>
        <w:t> </w:t>
      </w:r>
      <w:r>
        <w:rPr>
          <w:i/>
          <w:color w:val="231F20"/>
          <w:sz w:val="26"/>
        </w:rPr>
        <w:t>thoát</w:t>
      </w:r>
      <w:r>
        <w:rPr>
          <w:i/>
          <w:color w:val="231F20"/>
          <w:spacing w:val="-12"/>
          <w:sz w:val="26"/>
        </w:rPr>
        <w:t> </w:t>
      </w:r>
      <w:r>
        <w:rPr>
          <w:i/>
          <w:color w:val="231F20"/>
          <w:sz w:val="26"/>
        </w:rPr>
        <w:t>khỏi</w:t>
      </w:r>
      <w:r>
        <w:rPr>
          <w:i/>
          <w:color w:val="231F20"/>
          <w:spacing w:val="-12"/>
          <w:sz w:val="26"/>
        </w:rPr>
        <w:t> </w:t>
      </w:r>
      <w:r>
        <w:rPr>
          <w:i/>
          <w:color w:val="231F20"/>
          <w:sz w:val="26"/>
        </w:rPr>
        <w:t>sanh,</w:t>
      </w:r>
      <w:r>
        <w:rPr>
          <w:i/>
          <w:color w:val="231F20"/>
          <w:spacing w:val="-12"/>
          <w:sz w:val="26"/>
        </w:rPr>
        <w:t> </w:t>
      </w:r>
      <w:r>
        <w:rPr>
          <w:i/>
          <w:color w:val="231F20"/>
          <w:sz w:val="26"/>
        </w:rPr>
        <w:t>khỏi</w:t>
      </w:r>
      <w:r>
        <w:rPr>
          <w:i/>
          <w:color w:val="231F20"/>
          <w:spacing w:val="-12"/>
          <w:sz w:val="26"/>
        </w:rPr>
        <w:t> </w:t>
      </w:r>
      <w:r>
        <w:rPr>
          <w:i/>
          <w:color w:val="231F20"/>
          <w:sz w:val="26"/>
        </w:rPr>
        <w:t>già,</w:t>
      </w:r>
      <w:r>
        <w:rPr>
          <w:i/>
          <w:color w:val="231F20"/>
          <w:spacing w:val="-12"/>
          <w:sz w:val="26"/>
        </w:rPr>
        <w:t> </w:t>
      </w:r>
      <w:r>
        <w:rPr>
          <w:i/>
          <w:color w:val="231F20"/>
          <w:sz w:val="26"/>
        </w:rPr>
        <w:t>khỏi</w:t>
      </w:r>
      <w:r>
        <w:rPr>
          <w:i/>
          <w:color w:val="231F20"/>
          <w:spacing w:val="-12"/>
          <w:sz w:val="26"/>
        </w:rPr>
        <w:t> </w:t>
      </w:r>
      <w:r>
        <w:rPr>
          <w:i/>
          <w:color w:val="231F20"/>
          <w:sz w:val="26"/>
        </w:rPr>
        <w:t>chết,</w:t>
      </w:r>
      <w:r>
        <w:rPr>
          <w:i/>
          <w:color w:val="231F20"/>
          <w:spacing w:val="-12"/>
          <w:sz w:val="26"/>
        </w:rPr>
        <w:t> </w:t>
      </w:r>
      <w:r>
        <w:rPr>
          <w:i/>
          <w:color w:val="231F20"/>
          <w:sz w:val="26"/>
        </w:rPr>
        <w:t>khỏi</w:t>
      </w:r>
      <w:r>
        <w:rPr>
          <w:i/>
          <w:color w:val="231F20"/>
          <w:spacing w:val="-12"/>
          <w:sz w:val="26"/>
        </w:rPr>
        <w:t> </w:t>
      </w:r>
      <w:r>
        <w:rPr>
          <w:i/>
          <w:color w:val="231F20"/>
          <w:sz w:val="26"/>
        </w:rPr>
        <w:t>sầu, bi,</w:t>
      </w:r>
      <w:r>
        <w:rPr>
          <w:i/>
          <w:color w:val="231F20"/>
          <w:spacing w:val="-7"/>
          <w:sz w:val="26"/>
        </w:rPr>
        <w:t> </w:t>
      </w:r>
      <w:r>
        <w:rPr>
          <w:i/>
          <w:color w:val="231F20"/>
          <w:sz w:val="26"/>
        </w:rPr>
        <w:t>khổ,</w:t>
      </w:r>
      <w:r>
        <w:rPr>
          <w:i/>
          <w:color w:val="231F20"/>
          <w:spacing w:val="-7"/>
          <w:sz w:val="26"/>
        </w:rPr>
        <w:t> </w:t>
      </w:r>
      <w:r>
        <w:rPr>
          <w:i/>
          <w:color w:val="231F20"/>
          <w:sz w:val="26"/>
        </w:rPr>
        <w:t>ưu,</w:t>
      </w:r>
      <w:r>
        <w:rPr>
          <w:i/>
          <w:color w:val="231F20"/>
          <w:spacing w:val="-7"/>
          <w:sz w:val="26"/>
        </w:rPr>
        <w:t> </w:t>
      </w:r>
      <w:r>
        <w:rPr>
          <w:i/>
          <w:color w:val="231F20"/>
          <w:sz w:val="26"/>
        </w:rPr>
        <w:t>não.</w:t>
      </w:r>
      <w:r>
        <w:rPr>
          <w:i/>
          <w:color w:val="231F20"/>
          <w:spacing w:val="-7"/>
          <w:sz w:val="26"/>
        </w:rPr>
        <w:t> </w:t>
      </w:r>
      <w:r>
        <w:rPr>
          <w:i/>
          <w:color w:val="231F20"/>
          <w:sz w:val="26"/>
        </w:rPr>
        <w:t>Ta</w:t>
      </w:r>
      <w:r>
        <w:rPr>
          <w:i/>
          <w:color w:val="231F20"/>
          <w:spacing w:val="-7"/>
          <w:sz w:val="26"/>
        </w:rPr>
        <w:t> </w:t>
      </w:r>
      <w:r>
        <w:rPr>
          <w:i/>
          <w:color w:val="231F20"/>
          <w:sz w:val="26"/>
        </w:rPr>
        <w:t>nói</w:t>
      </w:r>
      <w:r>
        <w:rPr>
          <w:i/>
          <w:color w:val="231F20"/>
          <w:spacing w:val="-7"/>
          <w:sz w:val="26"/>
        </w:rPr>
        <w:t> </w:t>
      </w:r>
      <w:r>
        <w:rPr>
          <w:i/>
          <w:color w:val="231F20"/>
          <w:sz w:val="26"/>
        </w:rPr>
        <w:t>rằng,</w:t>
      </w:r>
      <w:r>
        <w:rPr>
          <w:i/>
          <w:color w:val="231F20"/>
          <w:spacing w:val="-7"/>
          <w:sz w:val="26"/>
        </w:rPr>
        <w:t> </w:t>
      </w:r>
      <w:r>
        <w:rPr>
          <w:i/>
          <w:color w:val="231F20"/>
          <w:sz w:val="26"/>
        </w:rPr>
        <w:t>họ</w:t>
      </w:r>
      <w:r>
        <w:rPr>
          <w:i/>
          <w:color w:val="231F20"/>
          <w:spacing w:val="-7"/>
          <w:sz w:val="26"/>
        </w:rPr>
        <w:t> </w:t>
      </w:r>
      <w:r>
        <w:rPr>
          <w:i/>
          <w:color w:val="231F20"/>
          <w:sz w:val="26"/>
        </w:rPr>
        <w:t>không</w:t>
      </w:r>
      <w:r>
        <w:rPr>
          <w:i/>
          <w:color w:val="231F20"/>
          <w:spacing w:val="-7"/>
          <w:sz w:val="26"/>
        </w:rPr>
        <w:t> </w:t>
      </w:r>
      <w:r>
        <w:rPr>
          <w:i/>
          <w:color w:val="231F20"/>
          <w:sz w:val="26"/>
        </w:rPr>
        <w:t>liễu</w:t>
      </w:r>
      <w:r>
        <w:rPr>
          <w:i/>
          <w:color w:val="231F20"/>
          <w:spacing w:val="-7"/>
          <w:sz w:val="26"/>
        </w:rPr>
        <w:t> </w:t>
      </w:r>
      <w:r>
        <w:rPr>
          <w:i/>
          <w:color w:val="231F20"/>
          <w:sz w:val="26"/>
        </w:rPr>
        <w:t>thoát khỏi đau khổ.</w:t>
      </w:r>
    </w:p>
    <w:p>
      <w:pPr>
        <w:spacing w:line="261" w:lineRule="auto" w:before="137"/>
        <w:ind w:left="737" w:right="111" w:firstLine="0"/>
        <w:jc w:val="both"/>
        <w:rPr>
          <w:i/>
          <w:sz w:val="26"/>
        </w:rPr>
      </w:pPr>
      <w:r>
        <w:rPr>
          <w:i/>
          <w:color w:val="231F20"/>
          <w:sz w:val="26"/>
        </w:rPr>
        <w:t>Và này các Tỳ-kheo, những Sa-môn hay Bà-</w:t>
      </w:r>
      <w:r>
        <w:rPr>
          <w:i/>
          <w:color w:val="231F20"/>
          <w:sz w:val="26"/>
        </w:rPr>
        <w:t>la- môn nào như thật rõ biết: “Ðây là Khổ”... như thật rõ biết: «Ðây là Con Ðường đưa đến Khổ diệt», họ không hoan hỷ với các hành đưa đến sanh...</w:t>
      </w:r>
      <w:r>
        <w:rPr>
          <w:i/>
          <w:color w:val="231F20"/>
          <w:spacing w:val="-13"/>
          <w:sz w:val="26"/>
        </w:rPr>
        <w:t> </w:t>
      </w:r>
      <w:r>
        <w:rPr>
          <w:i/>
          <w:color w:val="231F20"/>
          <w:sz w:val="26"/>
        </w:rPr>
        <w:t>đưa</w:t>
      </w:r>
      <w:r>
        <w:rPr>
          <w:i/>
          <w:color w:val="231F20"/>
          <w:spacing w:val="-12"/>
          <w:sz w:val="26"/>
        </w:rPr>
        <w:t> </w:t>
      </w:r>
      <w:r>
        <w:rPr>
          <w:i/>
          <w:color w:val="231F20"/>
          <w:sz w:val="26"/>
        </w:rPr>
        <w:t>đến</w:t>
      </w:r>
      <w:r>
        <w:rPr>
          <w:i/>
          <w:color w:val="231F20"/>
          <w:spacing w:val="-13"/>
          <w:sz w:val="26"/>
        </w:rPr>
        <w:t> </w:t>
      </w:r>
      <w:r>
        <w:rPr>
          <w:i/>
          <w:color w:val="231F20"/>
          <w:sz w:val="26"/>
        </w:rPr>
        <w:t>già...</w:t>
      </w:r>
      <w:r>
        <w:rPr>
          <w:i/>
          <w:color w:val="231F20"/>
          <w:spacing w:val="-13"/>
          <w:sz w:val="26"/>
        </w:rPr>
        <w:t> </w:t>
      </w:r>
      <w:r>
        <w:rPr>
          <w:i/>
          <w:color w:val="231F20"/>
          <w:sz w:val="26"/>
        </w:rPr>
        <w:t>đưa</w:t>
      </w:r>
      <w:r>
        <w:rPr>
          <w:i/>
          <w:color w:val="231F20"/>
          <w:spacing w:val="-12"/>
          <w:sz w:val="26"/>
        </w:rPr>
        <w:t> </w:t>
      </w:r>
      <w:r>
        <w:rPr>
          <w:i/>
          <w:color w:val="231F20"/>
          <w:sz w:val="26"/>
        </w:rPr>
        <w:t>đến</w:t>
      </w:r>
      <w:r>
        <w:rPr>
          <w:i/>
          <w:color w:val="231F20"/>
          <w:spacing w:val="-13"/>
          <w:sz w:val="26"/>
        </w:rPr>
        <w:t> </w:t>
      </w:r>
      <w:r>
        <w:rPr>
          <w:i/>
          <w:color w:val="231F20"/>
          <w:sz w:val="26"/>
        </w:rPr>
        <w:t>chết...</w:t>
      </w:r>
      <w:r>
        <w:rPr>
          <w:i/>
          <w:color w:val="231F20"/>
          <w:spacing w:val="-13"/>
          <w:sz w:val="26"/>
        </w:rPr>
        <w:t> </w:t>
      </w:r>
      <w:r>
        <w:rPr>
          <w:i/>
          <w:color w:val="231F20"/>
          <w:sz w:val="26"/>
        </w:rPr>
        <w:t>đưa</w:t>
      </w:r>
      <w:r>
        <w:rPr>
          <w:i/>
          <w:color w:val="231F20"/>
          <w:spacing w:val="-12"/>
          <w:sz w:val="26"/>
        </w:rPr>
        <w:t> </w:t>
      </w:r>
      <w:r>
        <w:rPr>
          <w:i/>
          <w:color w:val="231F20"/>
          <w:sz w:val="26"/>
        </w:rPr>
        <w:t>đến</w:t>
      </w:r>
      <w:r>
        <w:rPr>
          <w:i/>
          <w:color w:val="231F20"/>
          <w:spacing w:val="-13"/>
          <w:sz w:val="26"/>
        </w:rPr>
        <w:t> </w:t>
      </w:r>
      <w:r>
        <w:rPr>
          <w:i/>
          <w:color w:val="231F20"/>
          <w:sz w:val="26"/>
        </w:rPr>
        <w:t>sầu, bi,</w:t>
      </w:r>
      <w:r>
        <w:rPr>
          <w:i/>
          <w:color w:val="231F20"/>
          <w:spacing w:val="37"/>
          <w:sz w:val="26"/>
        </w:rPr>
        <w:t> </w:t>
      </w:r>
      <w:r>
        <w:rPr>
          <w:i/>
          <w:color w:val="231F20"/>
          <w:sz w:val="26"/>
        </w:rPr>
        <w:t>khổ,</w:t>
      </w:r>
      <w:r>
        <w:rPr>
          <w:i/>
          <w:color w:val="231F20"/>
          <w:spacing w:val="37"/>
          <w:sz w:val="26"/>
        </w:rPr>
        <w:t> </w:t>
      </w:r>
      <w:r>
        <w:rPr>
          <w:i/>
          <w:color w:val="231F20"/>
          <w:sz w:val="26"/>
        </w:rPr>
        <w:t>ưu,</w:t>
      </w:r>
      <w:r>
        <w:rPr>
          <w:i/>
          <w:color w:val="231F20"/>
          <w:spacing w:val="37"/>
          <w:sz w:val="26"/>
        </w:rPr>
        <w:t> </w:t>
      </w:r>
      <w:r>
        <w:rPr>
          <w:i/>
          <w:color w:val="231F20"/>
          <w:sz w:val="26"/>
        </w:rPr>
        <w:t>não.</w:t>
      </w:r>
      <w:r>
        <w:rPr>
          <w:i/>
          <w:color w:val="231F20"/>
          <w:spacing w:val="37"/>
          <w:sz w:val="26"/>
        </w:rPr>
        <w:t> </w:t>
      </w:r>
      <w:r>
        <w:rPr>
          <w:i/>
          <w:color w:val="231F20"/>
          <w:sz w:val="26"/>
        </w:rPr>
        <w:t>Vì</w:t>
      </w:r>
      <w:r>
        <w:rPr>
          <w:i/>
          <w:color w:val="231F20"/>
          <w:spacing w:val="37"/>
          <w:sz w:val="26"/>
        </w:rPr>
        <w:t> </w:t>
      </w:r>
      <w:r>
        <w:rPr>
          <w:i/>
          <w:color w:val="231F20"/>
          <w:sz w:val="26"/>
        </w:rPr>
        <w:t>họ</w:t>
      </w:r>
      <w:r>
        <w:rPr>
          <w:i/>
          <w:color w:val="231F20"/>
          <w:spacing w:val="37"/>
          <w:sz w:val="26"/>
        </w:rPr>
        <w:t> </w:t>
      </w:r>
      <w:r>
        <w:rPr>
          <w:i/>
          <w:color w:val="231F20"/>
          <w:sz w:val="26"/>
        </w:rPr>
        <w:t>không</w:t>
      </w:r>
      <w:r>
        <w:rPr>
          <w:i/>
          <w:color w:val="231F20"/>
          <w:spacing w:val="37"/>
          <w:sz w:val="26"/>
        </w:rPr>
        <w:t> </w:t>
      </w:r>
      <w:r>
        <w:rPr>
          <w:i/>
          <w:color w:val="231F20"/>
          <w:sz w:val="26"/>
        </w:rPr>
        <w:t>hoan</w:t>
      </w:r>
      <w:r>
        <w:rPr>
          <w:i/>
          <w:color w:val="231F20"/>
          <w:spacing w:val="37"/>
          <w:sz w:val="26"/>
        </w:rPr>
        <w:t> </w:t>
      </w:r>
      <w:r>
        <w:rPr>
          <w:i/>
          <w:color w:val="231F20"/>
          <w:sz w:val="26"/>
        </w:rPr>
        <w:t>hỷ</w:t>
      </w:r>
      <w:r>
        <w:rPr>
          <w:i/>
          <w:color w:val="231F20"/>
          <w:spacing w:val="37"/>
          <w:sz w:val="26"/>
        </w:rPr>
        <w:t> </w:t>
      </w:r>
      <w:r>
        <w:rPr>
          <w:i/>
          <w:color w:val="231F20"/>
          <w:sz w:val="26"/>
        </w:rPr>
        <w:t>với</w:t>
      </w:r>
      <w:r>
        <w:rPr>
          <w:i/>
          <w:color w:val="231F20"/>
          <w:spacing w:val="37"/>
          <w:sz w:val="26"/>
        </w:rPr>
        <w:t> </w:t>
      </w:r>
      <w:r>
        <w:rPr>
          <w:i/>
          <w:color w:val="231F20"/>
          <w:spacing w:val="-5"/>
          <w:sz w:val="26"/>
        </w:rPr>
        <w:t>các</w:t>
      </w:r>
    </w:p>
    <w:p>
      <w:pPr>
        <w:spacing w:after="0" w:line="261" w:lineRule="auto"/>
        <w:jc w:val="both"/>
        <w:rPr>
          <w:i/>
          <w:sz w:val="26"/>
        </w:rPr>
        <w:sectPr>
          <w:pgSz w:w="7660" w:h="11630"/>
          <w:pgMar w:header="779" w:footer="0" w:top="1100" w:bottom="280" w:left="850" w:right="850"/>
        </w:sectPr>
      </w:pPr>
    </w:p>
    <w:p>
      <w:pPr>
        <w:spacing w:line="249" w:lineRule="auto" w:before="244"/>
        <w:ind w:left="737" w:right="111" w:firstLine="0"/>
        <w:jc w:val="both"/>
        <w:rPr>
          <w:i/>
          <w:sz w:val="26"/>
        </w:rPr>
      </w:pPr>
      <w:r>
        <w:rPr>
          <w:i/>
          <w:color w:val="231F20"/>
          <w:sz w:val="26"/>
        </w:rPr>
        <w:t>hành đưa đến sanh... Ta nói rằng, họ liễu </w:t>
      </w:r>
      <w:r>
        <w:rPr>
          <w:i/>
          <w:color w:val="231F20"/>
          <w:sz w:val="26"/>
        </w:rPr>
        <w:t>thoát khỏi đau khổ.</w:t>
      </w:r>
    </w:p>
    <w:p>
      <w:pPr>
        <w:spacing w:line="249" w:lineRule="auto" w:before="115"/>
        <w:ind w:left="737" w:right="108" w:firstLine="0"/>
        <w:jc w:val="both"/>
        <w:rPr>
          <w:i/>
          <w:sz w:val="26"/>
        </w:rPr>
      </w:pPr>
      <w:r>
        <w:rPr>
          <w:i/>
          <w:color w:val="231F20"/>
          <w:sz w:val="26"/>
        </w:rPr>
        <w:t>Do vậy, này Tỳ-kheo, một cố gắng cần phải làm để rõ biết: “Ðây là Khổ”... một cố gắng cần</w:t>
      </w:r>
      <w:r>
        <w:rPr>
          <w:i/>
          <w:color w:val="231F20"/>
          <w:spacing w:val="40"/>
          <w:sz w:val="26"/>
        </w:rPr>
        <w:t> </w:t>
      </w:r>
      <w:r>
        <w:rPr>
          <w:i/>
          <w:color w:val="231F20"/>
          <w:sz w:val="26"/>
        </w:rPr>
        <w:t>phải làm để rõ biết: “Ðây là Con Ðường đưa đến Khổ diệt”.</w:t>
      </w:r>
    </w:p>
    <w:p>
      <w:pPr>
        <w:spacing w:after="0" w:line="249" w:lineRule="auto"/>
        <w:jc w:val="both"/>
        <w:rPr>
          <w:i/>
          <w:sz w:val="26"/>
        </w:rPr>
        <w:sectPr>
          <w:pgSz w:w="7660" w:h="11630"/>
          <w:pgMar w:header="779" w:footer="0" w:top="1100" w:bottom="280" w:left="850" w:right="850"/>
        </w:sectPr>
      </w:pPr>
    </w:p>
    <w:p>
      <w:pPr>
        <w:tabs>
          <w:tab w:pos="5834" w:val="left" w:leader="none"/>
        </w:tabs>
        <w:spacing w:before="98"/>
        <w:ind w:left="113" w:right="0" w:firstLine="0"/>
        <w:jc w:val="left"/>
        <w:rPr>
          <w:b/>
          <w:sz w:val="24"/>
        </w:rPr>
      </w:pPr>
      <w:r>
        <w:rPr>
          <w:b/>
          <w:color w:val="231F20"/>
          <w:spacing w:val="-5"/>
          <w:sz w:val="24"/>
          <w:u w:val="single" w:color="231F20"/>
        </w:rPr>
        <w:t>352</w:t>
      </w:r>
      <w:r>
        <w:rPr>
          <w:b/>
          <w:color w:val="231F20"/>
          <w:sz w:val="24"/>
          <w:u w:val="single" w:color="231F20"/>
        </w:rPr>
        <w:tab/>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162"/>
        <w:ind w:left="0" w:right="0"/>
        <w:jc w:val="left"/>
        <w:rPr>
          <w:b/>
          <w:sz w:val="28"/>
        </w:rPr>
      </w:pPr>
    </w:p>
    <w:p>
      <w:pPr>
        <w:pStyle w:val="Heading2"/>
        <w:ind w:left="256"/>
        <w:jc w:val="left"/>
      </w:pPr>
      <w:bookmarkStart w:name="_TOC_250000" w:id="49"/>
      <w:r>
        <w:rPr>
          <w:color w:val="231F20"/>
        </w:rPr>
        <w:t>Ghi</w:t>
      </w:r>
      <w:r>
        <w:rPr>
          <w:color w:val="231F20"/>
          <w:spacing w:val="-5"/>
        </w:rPr>
        <w:t> </w:t>
      </w:r>
      <w:r>
        <w:rPr>
          <w:color w:val="231F20"/>
        </w:rPr>
        <w:t>chú</w:t>
      </w:r>
      <w:r>
        <w:rPr>
          <w:color w:val="231F20"/>
          <w:spacing w:val="-4"/>
        </w:rPr>
        <w:t> </w:t>
      </w:r>
      <w:r>
        <w:rPr>
          <w:color w:val="231F20"/>
        </w:rPr>
        <w:t>phần</w:t>
      </w:r>
      <w:r>
        <w:rPr>
          <w:color w:val="231F20"/>
          <w:spacing w:val="-4"/>
        </w:rPr>
        <w:t> </w:t>
      </w:r>
      <w:r>
        <w:rPr>
          <w:color w:val="231F20"/>
        </w:rPr>
        <w:t>dịch</w:t>
      </w:r>
      <w:r>
        <w:rPr>
          <w:color w:val="231F20"/>
          <w:spacing w:val="-3"/>
        </w:rPr>
        <w:t> </w:t>
      </w:r>
      <w:r>
        <w:rPr>
          <w:color w:val="231F20"/>
        </w:rPr>
        <w:t>trích</w:t>
      </w:r>
      <w:r>
        <w:rPr>
          <w:color w:val="231F20"/>
          <w:spacing w:val="-4"/>
        </w:rPr>
        <w:t> </w:t>
      </w:r>
      <w:r>
        <w:rPr>
          <w:color w:val="231F20"/>
        </w:rPr>
        <w:t>dẫn</w:t>
      </w:r>
      <w:r>
        <w:rPr>
          <w:color w:val="231F20"/>
          <w:spacing w:val="-4"/>
        </w:rPr>
        <w:t> </w:t>
      </w:r>
      <w:r>
        <w:rPr>
          <w:color w:val="231F20"/>
        </w:rPr>
        <w:t>trong</w:t>
      </w:r>
      <w:r>
        <w:rPr>
          <w:color w:val="231F20"/>
          <w:spacing w:val="-3"/>
        </w:rPr>
        <w:t> </w:t>
      </w:r>
      <w:r>
        <w:rPr>
          <w:color w:val="231F20"/>
        </w:rPr>
        <w:t>cuốn</w:t>
      </w:r>
      <w:r>
        <w:rPr>
          <w:color w:val="231F20"/>
          <w:spacing w:val="-3"/>
        </w:rPr>
        <w:t> </w:t>
      </w:r>
      <w:bookmarkEnd w:id="49"/>
      <w:r>
        <w:rPr>
          <w:color w:val="231F20"/>
          <w:spacing w:val="-2"/>
        </w:rPr>
        <w:t>sách:</w:t>
      </w:r>
    </w:p>
    <w:p>
      <w:pPr>
        <w:pStyle w:val="BodyText"/>
        <w:spacing w:before="86"/>
        <w:ind w:left="0" w:right="0"/>
        <w:jc w:val="left"/>
        <w:rPr>
          <w:b/>
          <w:sz w:val="28"/>
        </w:rPr>
      </w:pPr>
    </w:p>
    <w:p>
      <w:pPr>
        <w:pStyle w:val="BodyText"/>
        <w:spacing w:line="249" w:lineRule="auto"/>
        <w:ind w:firstLine="396"/>
      </w:pPr>
      <w:r>
        <w:rPr>
          <w:color w:val="231F20"/>
          <w:spacing w:val="-2"/>
        </w:rPr>
        <w:t>Các</w:t>
      </w:r>
      <w:r>
        <w:rPr>
          <w:color w:val="231F20"/>
          <w:spacing w:val="-15"/>
        </w:rPr>
        <w:t> </w:t>
      </w:r>
      <w:r>
        <w:rPr>
          <w:color w:val="231F20"/>
          <w:spacing w:val="-2"/>
        </w:rPr>
        <w:t>trích</w:t>
      </w:r>
      <w:r>
        <w:rPr>
          <w:color w:val="231F20"/>
          <w:spacing w:val="-15"/>
        </w:rPr>
        <w:t> </w:t>
      </w:r>
      <w:r>
        <w:rPr>
          <w:color w:val="231F20"/>
          <w:spacing w:val="-2"/>
        </w:rPr>
        <w:t>dẫn</w:t>
      </w:r>
      <w:r>
        <w:rPr>
          <w:color w:val="231F20"/>
          <w:spacing w:val="-15"/>
        </w:rPr>
        <w:t> </w:t>
      </w:r>
      <w:r>
        <w:rPr>
          <w:i/>
          <w:color w:val="231F20"/>
          <w:spacing w:val="-2"/>
        </w:rPr>
        <w:t>Kinh</w:t>
      </w:r>
      <w:r>
        <w:rPr>
          <w:i/>
          <w:color w:val="231F20"/>
          <w:spacing w:val="-14"/>
        </w:rPr>
        <w:t> </w:t>
      </w:r>
      <w:r>
        <w:rPr>
          <w:color w:val="231F20"/>
          <w:spacing w:val="-2"/>
        </w:rPr>
        <w:t>được</w:t>
      </w:r>
      <w:r>
        <w:rPr>
          <w:color w:val="231F20"/>
          <w:spacing w:val="-14"/>
        </w:rPr>
        <w:t> </w:t>
      </w:r>
      <w:r>
        <w:rPr>
          <w:color w:val="231F20"/>
          <w:spacing w:val="-2"/>
        </w:rPr>
        <w:t>dẫn</w:t>
      </w:r>
      <w:r>
        <w:rPr>
          <w:color w:val="231F20"/>
          <w:spacing w:val="-14"/>
        </w:rPr>
        <w:t> </w:t>
      </w:r>
      <w:r>
        <w:rPr>
          <w:color w:val="231F20"/>
          <w:spacing w:val="-2"/>
        </w:rPr>
        <w:t>từ</w:t>
      </w:r>
      <w:r>
        <w:rPr>
          <w:color w:val="231F20"/>
          <w:spacing w:val="-14"/>
        </w:rPr>
        <w:t> </w:t>
      </w:r>
      <w:r>
        <w:rPr>
          <w:color w:val="231F20"/>
          <w:spacing w:val="-2"/>
        </w:rPr>
        <w:t>bản</w:t>
      </w:r>
      <w:r>
        <w:rPr>
          <w:color w:val="231F20"/>
          <w:spacing w:val="-14"/>
        </w:rPr>
        <w:t> </w:t>
      </w:r>
      <w:r>
        <w:rPr>
          <w:color w:val="231F20"/>
          <w:spacing w:val="-2"/>
        </w:rPr>
        <w:t>của</w:t>
      </w:r>
      <w:r>
        <w:rPr>
          <w:color w:val="231F20"/>
          <w:spacing w:val="-14"/>
        </w:rPr>
        <w:t> </w:t>
      </w:r>
      <w:r>
        <w:rPr>
          <w:color w:val="231F20"/>
          <w:spacing w:val="-2"/>
        </w:rPr>
        <w:t>ngài</w:t>
      </w:r>
      <w:r>
        <w:rPr>
          <w:color w:val="231F20"/>
          <w:spacing w:val="-15"/>
        </w:rPr>
        <w:t> </w:t>
      </w:r>
      <w:r>
        <w:rPr>
          <w:color w:val="231F20"/>
          <w:spacing w:val="-2"/>
        </w:rPr>
        <w:t>Thích </w:t>
      </w:r>
      <w:r>
        <w:rPr>
          <w:color w:val="231F20"/>
        </w:rPr>
        <w:t>Minh Châu (trừ một số phần do dịch giả tự dịch, đều có chú thích)</w:t>
      </w:r>
    </w:p>
    <w:p>
      <w:pPr>
        <w:pStyle w:val="BodyText"/>
        <w:spacing w:line="249" w:lineRule="auto" w:before="117"/>
        <w:ind w:firstLine="396"/>
      </w:pPr>
      <w:r>
        <w:rPr>
          <w:color w:val="231F20"/>
        </w:rPr>
        <w:t>Các trích dẫn từ cuốn </w:t>
      </w:r>
      <w:r>
        <w:rPr>
          <w:i/>
          <w:color w:val="231F20"/>
        </w:rPr>
        <w:t>Thanh Tịnh Đạo </w:t>
      </w:r>
      <w:r>
        <w:rPr>
          <w:color w:val="231F20"/>
        </w:rPr>
        <w:t>được </w:t>
      </w:r>
      <w:r>
        <w:rPr>
          <w:color w:val="231F20"/>
        </w:rPr>
        <w:t>lấy từ bản dịch của Thích Nữ Trí Hải (trừ một số đoạn dịch giả tự dịch, đều có chú thích)</w:t>
      </w:r>
    </w:p>
    <w:p>
      <w:pPr>
        <w:spacing w:line="249" w:lineRule="auto" w:before="116"/>
        <w:ind w:left="113" w:right="111" w:firstLine="396"/>
        <w:jc w:val="both"/>
        <w:rPr>
          <w:sz w:val="27"/>
        </w:rPr>
      </w:pPr>
      <w:r>
        <w:rPr>
          <w:color w:val="231F20"/>
          <w:sz w:val="27"/>
        </w:rPr>
        <w:t>Các trích dẫn từ </w:t>
      </w:r>
      <w:r>
        <w:rPr>
          <w:i/>
          <w:color w:val="231F20"/>
          <w:sz w:val="27"/>
        </w:rPr>
        <w:t>Chú giải Bộ Pháp Tụ, Mi </w:t>
      </w:r>
      <w:r>
        <w:rPr>
          <w:i/>
          <w:color w:val="231F20"/>
          <w:sz w:val="27"/>
        </w:rPr>
        <w:t>Tiên vấn đáp </w:t>
      </w:r>
      <w:r>
        <w:rPr>
          <w:color w:val="231F20"/>
          <w:sz w:val="27"/>
        </w:rPr>
        <w:t>là bản dịch của chính dịch giả.</w:t>
      </w:r>
    </w:p>
    <w:sectPr>
      <w:headerReference w:type="even" r:id="rId124"/>
      <w:pgSz w:w="7660" w:h="11630"/>
      <w:pgMar w:header="0" w:footer="0" w:top="7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 w:name="Cambria">
    <w:altName w:val="Cambria"/>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0064">
              <wp:simplePos x="0" y="0"/>
              <wp:positionH relativeFrom="page">
                <wp:posOffset>612000</wp:posOffset>
              </wp:positionH>
              <wp:positionV relativeFrom="page">
                <wp:posOffset>683996</wp:posOffset>
              </wp:positionV>
              <wp:extent cx="363283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16416" from="48.188999pt,53.85799pt" to="334.204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0576">
              <wp:simplePos x="0" y="0"/>
              <wp:positionH relativeFrom="page">
                <wp:posOffset>573900</wp:posOffset>
              </wp:positionH>
              <wp:positionV relativeFrom="page">
                <wp:posOffset>482028</wp:posOffset>
              </wp:positionV>
              <wp:extent cx="203200" cy="236854"/>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32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w:t>
                          </w:r>
                          <w:r>
                            <w:rPr>
                              <w:b/>
                              <w:color w:val="231F20"/>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188999pt;margin-top:37.95499pt;width:16pt;height:18.650pt;mso-position-horizontal-relative:page;mso-position-vertical-relative:page;z-index:-17915904" type="#_x0000_t202" id="docshape6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1088">
              <wp:simplePos x="0" y="0"/>
              <wp:positionH relativeFrom="page">
                <wp:posOffset>1330401</wp:posOffset>
              </wp:positionH>
              <wp:positionV relativeFrom="page">
                <wp:posOffset>499805</wp:posOffset>
              </wp:positionV>
              <wp:extent cx="2199640" cy="1803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915392" type="#_x0000_t202" id="docshape63"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1600">
              <wp:simplePos x="0" y="0"/>
              <wp:positionH relativeFrom="page">
                <wp:posOffset>612000</wp:posOffset>
              </wp:positionH>
              <wp:positionV relativeFrom="page">
                <wp:posOffset>683996</wp:posOffset>
              </wp:positionV>
              <wp:extent cx="363601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1488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2112">
              <wp:simplePos x="0" y="0"/>
              <wp:positionH relativeFrom="page">
                <wp:posOffset>4082897</wp:posOffset>
              </wp:positionH>
              <wp:positionV relativeFrom="page">
                <wp:posOffset>482028</wp:posOffset>
              </wp:positionV>
              <wp:extent cx="215900" cy="23685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5900" cy="236854"/>
                      </a:xfrm>
                      <a:prstGeom prst="rect">
                        <a:avLst/>
                      </a:prstGeom>
                    </wps:spPr>
                    <wps:txbx>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21.488007pt;margin-top:37.95499pt;width:17pt;height:18.650pt;mso-position-horizontal-relative:page;mso-position-vertical-relative:page;z-index:-17914368" type="#_x0000_t202" id="docshape64" filled="false" stroked="false">
              <v:textbox inset="0,0,0,0">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2624">
              <wp:simplePos x="0" y="0"/>
              <wp:positionH relativeFrom="page">
                <wp:posOffset>2215045</wp:posOffset>
              </wp:positionH>
              <wp:positionV relativeFrom="page">
                <wp:posOffset>499805</wp:posOffset>
              </wp:positionV>
              <wp:extent cx="430530" cy="18034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30530" cy="180340"/>
                      </a:xfrm>
                      <a:prstGeom prst="rect">
                        <a:avLst/>
                      </a:prstGeom>
                    </wps:spPr>
                    <wps:txbx>
                      <w:txbxContent>
                        <w:p>
                          <w:pPr>
                            <w:spacing w:before="10"/>
                            <w:ind w:left="20" w:right="0" w:firstLine="0"/>
                            <w:jc w:val="left"/>
                            <w:rPr>
                              <w:i/>
                              <w:sz w:val="22"/>
                            </w:rPr>
                          </w:pPr>
                          <w:r>
                            <w:rPr>
                              <w:i/>
                              <w:color w:val="231F20"/>
                              <w:sz w:val="22"/>
                            </w:rPr>
                            <w:t>Lời </w:t>
                          </w:r>
                          <w:r>
                            <w:rPr>
                              <w:i/>
                              <w:color w:val="231F20"/>
                              <w:spacing w:val="-5"/>
                              <w:sz w:val="22"/>
                            </w:rPr>
                            <w:t>bạt</w:t>
                          </w:r>
                        </w:p>
                      </w:txbxContent>
                    </wps:txbx>
                    <wps:bodyPr wrap="square" lIns="0" tIns="0" rIns="0" bIns="0" rtlCol="0">
                      <a:noAutofit/>
                    </wps:bodyPr>
                  </wps:wsp>
                </a:graphicData>
              </a:graphic>
            </wp:anchor>
          </w:drawing>
        </mc:Choice>
        <mc:Fallback>
          <w:pict>
            <v:shape style="position:absolute;margin-left:174.412994pt;margin-top:39.354744pt;width:33.9pt;height:14.2pt;mso-position-horizontal-relative:page;mso-position-vertical-relative:page;z-index:-17913856" type="#_x0000_t202" id="docshape65" filled="false" stroked="false">
              <v:textbox inset="0,0,0,0">
                <w:txbxContent>
                  <w:p>
                    <w:pPr>
                      <w:spacing w:before="10"/>
                      <w:ind w:left="20" w:right="0" w:firstLine="0"/>
                      <w:jc w:val="left"/>
                      <w:rPr>
                        <w:i/>
                        <w:sz w:val="22"/>
                      </w:rPr>
                    </w:pPr>
                    <w:r>
                      <w:rPr>
                        <w:i/>
                        <w:color w:val="231F20"/>
                        <w:sz w:val="22"/>
                      </w:rPr>
                      <w:t>Lời </w:t>
                    </w:r>
                    <w:r>
                      <w:rPr>
                        <w:i/>
                        <w:color w:val="231F20"/>
                        <w:spacing w:val="-5"/>
                        <w:sz w:val="22"/>
                      </w:rPr>
                      <w:t>bạt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3136">
              <wp:simplePos x="0" y="0"/>
              <wp:positionH relativeFrom="page">
                <wp:posOffset>612000</wp:posOffset>
              </wp:positionH>
              <wp:positionV relativeFrom="page">
                <wp:posOffset>683996</wp:posOffset>
              </wp:positionV>
              <wp:extent cx="363601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1334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3648">
              <wp:simplePos x="0" y="0"/>
              <wp:positionH relativeFrom="page">
                <wp:posOffset>4057497</wp:posOffset>
              </wp:positionH>
              <wp:positionV relativeFrom="page">
                <wp:posOffset>482028</wp:posOffset>
              </wp:positionV>
              <wp:extent cx="241300" cy="236854"/>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9.488007pt;margin-top:37.95499pt;width:19pt;height:18.650pt;mso-position-horizontal-relative:page;mso-position-vertical-relative:page;z-index:-17912832" type="#_x0000_t202" id="docshape6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4160">
              <wp:simplePos x="0" y="0"/>
              <wp:positionH relativeFrom="page">
                <wp:posOffset>1910994</wp:posOffset>
              </wp:positionH>
              <wp:positionV relativeFrom="page">
                <wp:posOffset>499805</wp:posOffset>
              </wp:positionV>
              <wp:extent cx="1038225" cy="1803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038225" cy="180340"/>
                      </a:xfrm>
                      <a:prstGeom prst="rect">
                        <a:avLst/>
                      </a:prstGeom>
                    </wps:spPr>
                    <wps:txbx>
                      <w:txbxContent>
                        <w:p>
                          <w:pPr>
                            <w:spacing w:before="10"/>
                            <w:ind w:left="20" w:right="0" w:firstLine="0"/>
                            <w:jc w:val="left"/>
                            <w:rPr>
                              <w:i/>
                              <w:sz w:val="22"/>
                            </w:rPr>
                          </w:pPr>
                          <w:r>
                            <w:rPr>
                              <w:i/>
                              <w:color w:val="231F20"/>
                              <w:sz w:val="22"/>
                            </w:rPr>
                            <w:t>Bốn pháp chân </w:t>
                          </w:r>
                          <w:r>
                            <w:rPr>
                              <w:i/>
                              <w:color w:val="231F20"/>
                              <w:spacing w:val="-5"/>
                              <w:sz w:val="22"/>
                            </w:rPr>
                            <w:t>đế</w:t>
                          </w:r>
                        </w:p>
                      </w:txbxContent>
                    </wps:txbx>
                    <wps:bodyPr wrap="square" lIns="0" tIns="0" rIns="0" bIns="0" rtlCol="0">
                      <a:noAutofit/>
                    </wps:bodyPr>
                  </wps:wsp>
                </a:graphicData>
              </a:graphic>
            </wp:anchor>
          </w:drawing>
        </mc:Choice>
        <mc:Fallback>
          <w:pict>
            <v:shape style="position:absolute;margin-left:150.472pt;margin-top:39.354744pt;width:81.75pt;height:14.2pt;mso-position-horizontal-relative:page;mso-position-vertical-relative:page;z-index:-17912320" type="#_x0000_t202" id="docshape69" filled="false" stroked="false">
              <v:textbox inset="0,0,0,0">
                <w:txbxContent>
                  <w:p>
                    <w:pPr>
                      <w:spacing w:before="10"/>
                      <w:ind w:left="20" w:right="0" w:firstLine="0"/>
                      <w:jc w:val="left"/>
                      <w:rPr>
                        <w:i/>
                        <w:sz w:val="22"/>
                      </w:rPr>
                    </w:pPr>
                    <w:r>
                      <w:rPr>
                        <w:i/>
                        <w:color w:val="231F20"/>
                        <w:sz w:val="22"/>
                      </w:rPr>
                      <w:t>Bốn pháp chân </w:t>
                    </w:r>
                    <w:r>
                      <w:rPr>
                        <w:i/>
                        <w:color w:val="231F20"/>
                        <w:spacing w:val="-5"/>
                        <w:sz w:val="22"/>
                      </w:rPr>
                      <w:t>đế</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4672">
              <wp:simplePos x="0" y="0"/>
              <wp:positionH relativeFrom="page">
                <wp:posOffset>612000</wp:posOffset>
              </wp:positionH>
              <wp:positionV relativeFrom="page">
                <wp:posOffset>683996</wp:posOffset>
              </wp:positionV>
              <wp:extent cx="363601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1180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5184">
              <wp:simplePos x="0" y="0"/>
              <wp:positionH relativeFrom="page">
                <wp:posOffset>573900</wp:posOffset>
              </wp:positionH>
              <wp:positionV relativeFrom="page">
                <wp:posOffset>482028</wp:posOffset>
              </wp:positionV>
              <wp:extent cx="241300" cy="236854"/>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16</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19pt;height:18.650pt;mso-position-horizontal-relative:page;mso-position-vertical-relative:page;z-index:-17911296" type="#_x0000_t202" id="docshape7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16</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5696">
              <wp:simplePos x="0" y="0"/>
              <wp:positionH relativeFrom="page">
                <wp:posOffset>1330401</wp:posOffset>
              </wp:positionH>
              <wp:positionV relativeFrom="page">
                <wp:posOffset>499805</wp:posOffset>
              </wp:positionV>
              <wp:extent cx="2199640" cy="18034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910784" type="#_x0000_t202" id="docshape71"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6208">
              <wp:simplePos x="0" y="0"/>
              <wp:positionH relativeFrom="page">
                <wp:posOffset>612000</wp:posOffset>
              </wp:positionH>
              <wp:positionV relativeFrom="page">
                <wp:posOffset>683996</wp:posOffset>
              </wp:positionV>
              <wp:extent cx="363601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1027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6720">
              <wp:simplePos x="0" y="0"/>
              <wp:positionH relativeFrom="page">
                <wp:posOffset>573900</wp:posOffset>
              </wp:positionH>
              <wp:positionV relativeFrom="page">
                <wp:posOffset>482028</wp:posOffset>
              </wp:positionV>
              <wp:extent cx="241300" cy="236854"/>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19pt;height:18.650pt;mso-position-horizontal-relative:page;mso-position-vertical-relative:page;z-index:-17909760" type="#_x0000_t202" id="docshape8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7232">
              <wp:simplePos x="0" y="0"/>
              <wp:positionH relativeFrom="page">
                <wp:posOffset>1330401</wp:posOffset>
              </wp:positionH>
              <wp:positionV relativeFrom="page">
                <wp:posOffset>499805</wp:posOffset>
              </wp:positionV>
              <wp:extent cx="2199640" cy="18034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909248" type="#_x0000_t202" id="docshape83"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7744">
              <wp:simplePos x="0" y="0"/>
              <wp:positionH relativeFrom="page">
                <wp:posOffset>612000</wp:posOffset>
              </wp:positionH>
              <wp:positionV relativeFrom="page">
                <wp:posOffset>683996</wp:posOffset>
              </wp:positionV>
              <wp:extent cx="363601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873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8256">
              <wp:simplePos x="0" y="0"/>
              <wp:positionH relativeFrom="page">
                <wp:posOffset>4057497</wp:posOffset>
              </wp:positionH>
              <wp:positionV relativeFrom="page">
                <wp:posOffset>482028</wp:posOffset>
              </wp:positionV>
              <wp:extent cx="241300" cy="236854"/>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9.488007pt;margin-top:37.95499pt;width:19pt;height:18.650pt;mso-position-horizontal-relative:page;mso-position-vertical-relative:page;z-index:-17908224" type="#_x0000_t202" id="docshape8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8768">
              <wp:simplePos x="0" y="0"/>
              <wp:positionH relativeFrom="page">
                <wp:posOffset>2178621</wp:posOffset>
              </wp:positionH>
              <wp:positionV relativeFrom="page">
                <wp:posOffset>499805</wp:posOffset>
              </wp:positionV>
              <wp:extent cx="502920" cy="1803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02920" cy="180340"/>
                      </a:xfrm>
                      <a:prstGeom prst="rect">
                        <a:avLst/>
                      </a:prstGeom>
                    </wps:spPr>
                    <wps:txbx>
                      <w:txbxContent>
                        <w:p>
                          <w:pPr>
                            <w:spacing w:before="10"/>
                            <w:ind w:left="20" w:right="0" w:firstLine="0"/>
                            <w:jc w:val="left"/>
                            <w:rPr>
                              <w:i/>
                              <w:sz w:val="22"/>
                            </w:rPr>
                          </w:pPr>
                          <w:r>
                            <w:rPr>
                              <w:i/>
                              <w:color w:val="231F20"/>
                              <w:sz w:val="22"/>
                            </w:rPr>
                            <w:t>Ngũ </w:t>
                          </w:r>
                          <w:r>
                            <w:rPr>
                              <w:i/>
                              <w:color w:val="231F20"/>
                              <w:spacing w:val="-5"/>
                              <w:sz w:val="22"/>
                            </w:rPr>
                            <w:t>uẩn</w:t>
                          </w:r>
                        </w:p>
                      </w:txbxContent>
                    </wps:txbx>
                    <wps:bodyPr wrap="square" lIns="0" tIns="0" rIns="0" bIns="0" rtlCol="0">
                      <a:noAutofit/>
                    </wps:bodyPr>
                  </wps:wsp>
                </a:graphicData>
              </a:graphic>
            </wp:anchor>
          </w:drawing>
        </mc:Choice>
        <mc:Fallback>
          <w:pict>
            <v:shape style="position:absolute;margin-left:171.544998pt;margin-top:39.354744pt;width:39.6pt;height:14.2pt;mso-position-horizontal-relative:page;mso-position-vertical-relative:page;z-index:-17907712" type="#_x0000_t202" id="docshape85" filled="false" stroked="false">
              <v:textbox inset="0,0,0,0">
                <w:txbxContent>
                  <w:p>
                    <w:pPr>
                      <w:spacing w:before="10"/>
                      <w:ind w:left="20" w:right="0" w:firstLine="0"/>
                      <w:jc w:val="left"/>
                      <w:rPr>
                        <w:i/>
                        <w:sz w:val="22"/>
                      </w:rPr>
                    </w:pPr>
                    <w:r>
                      <w:rPr>
                        <w:i/>
                        <w:color w:val="231F20"/>
                        <w:sz w:val="22"/>
                      </w:rPr>
                      <w:t>Ngũ </w:t>
                    </w:r>
                    <w:r>
                      <w:rPr>
                        <w:i/>
                        <w:color w:val="231F20"/>
                        <w:spacing w:val="-5"/>
                        <w:sz w:val="22"/>
                      </w:rPr>
                      <w:t>uẩn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09280">
              <wp:simplePos x="0" y="0"/>
              <wp:positionH relativeFrom="page">
                <wp:posOffset>612000</wp:posOffset>
              </wp:positionH>
              <wp:positionV relativeFrom="page">
                <wp:posOffset>683996</wp:posOffset>
              </wp:positionV>
              <wp:extent cx="363601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720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09792">
              <wp:simplePos x="0" y="0"/>
              <wp:positionH relativeFrom="page">
                <wp:posOffset>573900</wp:posOffset>
              </wp:positionH>
              <wp:positionV relativeFrom="page">
                <wp:posOffset>482028</wp:posOffset>
              </wp:positionV>
              <wp:extent cx="241300" cy="236854"/>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42</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19pt;height:18.650pt;mso-position-horizontal-relative:page;mso-position-vertical-relative:page;z-index:-17906688" type="#_x0000_t202" id="docshape9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42</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0304">
              <wp:simplePos x="0" y="0"/>
              <wp:positionH relativeFrom="page">
                <wp:posOffset>1330401</wp:posOffset>
              </wp:positionH>
              <wp:positionV relativeFrom="page">
                <wp:posOffset>499805</wp:posOffset>
              </wp:positionV>
              <wp:extent cx="2199640" cy="18034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906176" type="#_x0000_t202" id="docshape91"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10816">
              <wp:simplePos x="0" y="0"/>
              <wp:positionH relativeFrom="page">
                <wp:posOffset>612000</wp:posOffset>
              </wp:positionH>
              <wp:positionV relativeFrom="page">
                <wp:posOffset>683996</wp:posOffset>
              </wp:positionV>
              <wp:extent cx="363601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566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11328">
              <wp:simplePos x="0" y="0"/>
              <wp:positionH relativeFrom="page">
                <wp:posOffset>4057497</wp:posOffset>
              </wp:positionH>
              <wp:positionV relativeFrom="page">
                <wp:posOffset>482028</wp:posOffset>
              </wp:positionV>
              <wp:extent cx="241300" cy="236854"/>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43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9.488007pt;margin-top:37.95499pt;width:19pt;height:18.650pt;mso-position-horizontal-relative:page;mso-position-vertical-relative:page;z-index:-17905152" type="#_x0000_t202" id="docshape9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43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1840">
              <wp:simplePos x="0" y="0"/>
              <wp:positionH relativeFrom="page">
                <wp:posOffset>1466786</wp:posOffset>
              </wp:positionH>
              <wp:positionV relativeFrom="page">
                <wp:posOffset>499805</wp:posOffset>
              </wp:positionV>
              <wp:extent cx="1926589" cy="18034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926589" cy="180340"/>
                      </a:xfrm>
                      <a:prstGeom prst="rect">
                        <a:avLst/>
                      </a:prstGeom>
                    </wps:spPr>
                    <wps:txbx>
                      <w:txbxContent>
                        <w:p>
                          <w:pPr>
                            <w:spacing w:before="10"/>
                            <w:ind w:left="20" w:right="0" w:firstLine="0"/>
                            <w:jc w:val="left"/>
                            <w:rPr>
                              <w:i/>
                              <w:sz w:val="22"/>
                            </w:rPr>
                          </w:pPr>
                          <w:r>
                            <w:rPr>
                              <w:i/>
                              <w:color w:val="231F20"/>
                              <w:sz w:val="22"/>
                            </w:rPr>
                            <w:t>Các khía cạnh khác nhau của </w:t>
                          </w:r>
                          <w:r>
                            <w:rPr>
                              <w:i/>
                              <w:color w:val="231F20"/>
                              <w:spacing w:val="-5"/>
                              <w:sz w:val="22"/>
                            </w:rPr>
                            <w:t>tâm</w:t>
                          </w:r>
                        </w:p>
                      </w:txbxContent>
                    </wps:txbx>
                    <wps:bodyPr wrap="square" lIns="0" tIns="0" rIns="0" bIns="0" rtlCol="0">
                      <a:noAutofit/>
                    </wps:bodyPr>
                  </wps:wsp>
                </a:graphicData>
              </a:graphic>
            </wp:anchor>
          </w:drawing>
        </mc:Choice>
        <mc:Fallback>
          <w:pict>
            <v:shape style="position:absolute;margin-left:115.495003pt;margin-top:39.354744pt;width:151.7pt;height:14.2pt;mso-position-horizontal-relative:page;mso-position-vertical-relative:page;z-index:-17904640" type="#_x0000_t202" id="docshape93" filled="false" stroked="false">
              <v:textbox inset="0,0,0,0">
                <w:txbxContent>
                  <w:p>
                    <w:pPr>
                      <w:spacing w:before="10"/>
                      <w:ind w:left="20" w:right="0" w:firstLine="0"/>
                      <w:jc w:val="left"/>
                      <w:rPr>
                        <w:i/>
                        <w:sz w:val="22"/>
                      </w:rPr>
                    </w:pPr>
                    <w:r>
                      <w:rPr>
                        <w:i/>
                        <w:color w:val="231F20"/>
                        <w:sz w:val="22"/>
                      </w:rPr>
                      <w:t>Các khía cạnh khác nhau của </w:t>
                    </w:r>
                    <w:r>
                      <w:rPr>
                        <w:i/>
                        <w:color w:val="231F20"/>
                        <w:spacing w:val="-5"/>
                        <w:sz w:val="22"/>
                      </w:rPr>
                      <w:t>tâm</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12352">
              <wp:simplePos x="0" y="0"/>
              <wp:positionH relativeFrom="page">
                <wp:posOffset>612000</wp:posOffset>
              </wp:positionH>
              <wp:positionV relativeFrom="page">
                <wp:posOffset>683996</wp:posOffset>
              </wp:positionV>
              <wp:extent cx="363601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412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12864">
              <wp:simplePos x="0" y="0"/>
              <wp:positionH relativeFrom="page">
                <wp:posOffset>573900</wp:posOffset>
              </wp:positionH>
              <wp:positionV relativeFrom="page">
                <wp:posOffset>482028</wp:posOffset>
              </wp:positionV>
              <wp:extent cx="241300" cy="236854"/>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56</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19pt;height:18.650pt;mso-position-horizontal-relative:page;mso-position-vertical-relative:page;z-index:-17903616" type="#_x0000_t202" id="docshape9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56</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3376">
              <wp:simplePos x="0" y="0"/>
              <wp:positionH relativeFrom="page">
                <wp:posOffset>1330401</wp:posOffset>
              </wp:positionH>
              <wp:positionV relativeFrom="page">
                <wp:posOffset>499805</wp:posOffset>
              </wp:positionV>
              <wp:extent cx="2199640" cy="18034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903104" type="#_x0000_t202" id="docshape97"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13888">
              <wp:simplePos x="0" y="0"/>
              <wp:positionH relativeFrom="page">
                <wp:posOffset>612000</wp:posOffset>
              </wp:positionH>
              <wp:positionV relativeFrom="page">
                <wp:posOffset>683996</wp:posOffset>
              </wp:positionV>
              <wp:extent cx="3636010"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259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14400">
              <wp:simplePos x="0" y="0"/>
              <wp:positionH relativeFrom="page">
                <wp:posOffset>4057497</wp:posOffset>
              </wp:positionH>
              <wp:positionV relativeFrom="page">
                <wp:posOffset>482028</wp:posOffset>
              </wp:positionV>
              <wp:extent cx="241300" cy="236854"/>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57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9.488007pt;margin-top:37.95499pt;width:19pt;height:18.650pt;mso-position-horizontal-relative:page;mso-position-vertical-relative:page;z-index:-17902080" type="#_x0000_t202" id="docshape9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57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4912">
              <wp:simplePos x="0" y="0"/>
              <wp:positionH relativeFrom="page">
                <wp:posOffset>1899323</wp:posOffset>
              </wp:positionH>
              <wp:positionV relativeFrom="page">
                <wp:posOffset>499805</wp:posOffset>
              </wp:positionV>
              <wp:extent cx="1061720" cy="18034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061720" cy="180340"/>
                      </a:xfrm>
                      <a:prstGeom prst="rect">
                        <a:avLst/>
                      </a:prstGeom>
                    </wps:spPr>
                    <wps:txbx>
                      <w:txbxContent>
                        <w:p>
                          <w:pPr>
                            <w:spacing w:before="10"/>
                            <w:ind w:left="20" w:right="0" w:firstLine="0"/>
                            <w:jc w:val="left"/>
                            <w:rPr>
                              <w:i/>
                              <w:sz w:val="22"/>
                            </w:rPr>
                          </w:pPr>
                          <w:r>
                            <w:rPr>
                              <w:i/>
                              <w:color w:val="231F20"/>
                              <w:sz w:val="22"/>
                            </w:rPr>
                            <w:t>Đặc tính của </w:t>
                          </w:r>
                          <w:r>
                            <w:rPr>
                              <w:i/>
                              <w:color w:val="231F20"/>
                              <w:spacing w:val="-4"/>
                              <w:sz w:val="22"/>
                            </w:rPr>
                            <w:t>tham</w:t>
                          </w:r>
                        </w:p>
                      </w:txbxContent>
                    </wps:txbx>
                    <wps:bodyPr wrap="square" lIns="0" tIns="0" rIns="0" bIns="0" rtlCol="0">
                      <a:noAutofit/>
                    </wps:bodyPr>
                  </wps:wsp>
                </a:graphicData>
              </a:graphic>
            </wp:anchor>
          </w:drawing>
        </mc:Choice>
        <mc:Fallback>
          <w:pict>
            <v:shape style="position:absolute;margin-left:149.552994pt;margin-top:39.354744pt;width:83.6pt;height:14.2pt;mso-position-horizontal-relative:page;mso-position-vertical-relative:page;z-index:-17901568" type="#_x0000_t202" id="docshape99" filled="false" stroked="false">
              <v:textbox inset="0,0,0,0">
                <w:txbxContent>
                  <w:p>
                    <w:pPr>
                      <w:spacing w:before="10"/>
                      <w:ind w:left="20" w:right="0" w:firstLine="0"/>
                      <w:jc w:val="left"/>
                      <w:rPr>
                        <w:i/>
                        <w:sz w:val="22"/>
                      </w:rPr>
                    </w:pPr>
                    <w:r>
                      <w:rPr>
                        <w:i/>
                        <w:color w:val="231F20"/>
                        <w:sz w:val="22"/>
                      </w:rPr>
                      <w:t>Đặc tính của </w:t>
                    </w:r>
                    <w:r>
                      <w:rPr>
                        <w:i/>
                        <w:color w:val="231F20"/>
                        <w:spacing w:val="-4"/>
                        <w:sz w:val="22"/>
                      </w:rPr>
                      <w:t>tham</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15424">
              <wp:simplePos x="0" y="0"/>
              <wp:positionH relativeFrom="page">
                <wp:posOffset>612000</wp:posOffset>
              </wp:positionH>
              <wp:positionV relativeFrom="page">
                <wp:posOffset>683996</wp:posOffset>
              </wp:positionV>
              <wp:extent cx="363601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105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15936">
              <wp:simplePos x="0" y="0"/>
              <wp:positionH relativeFrom="page">
                <wp:posOffset>4057497</wp:posOffset>
              </wp:positionH>
              <wp:positionV relativeFrom="page">
                <wp:posOffset>482028</wp:posOffset>
              </wp:positionV>
              <wp:extent cx="241300" cy="236854"/>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69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9.488007pt;margin-top:37.95499pt;width:19pt;height:18.650pt;mso-position-horizontal-relative:page;mso-position-vertical-relative:page;z-index:-17900544" type="#_x0000_t202" id="docshape10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69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6448">
              <wp:simplePos x="0" y="0"/>
              <wp:positionH relativeFrom="page">
                <wp:posOffset>1616824</wp:posOffset>
              </wp:positionH>
              <wp:positionV relativeFrom="page">
                <wp:posOffset>499805</wp:posOffset>
              </wp:positionV>
              <wp:extent cx="1626870" cy="18034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626870" cy="180340"/>
                      </a:xfrm>
                      <a:prstGeom prst="rect">
                        <a:avLst/>
                      </a:prstGeom>
                    </wps:spPr>
                    <wps:txbx>
                      <w:txbxContent>
                        <w:p>
                          <w:pPr>
                            <w:spacing w:before="10"/>
                            <w:ind w:left="20" w:right="0" w:firstLine="0"/>
                            <w:jc w:val="left"/>
                            <w:rPr>
                              <w:i/>
                              <w:sz w:val="22"/>
                            </w:rPr>
                          </w:pPr>
                          <w:r>
                            <w:rPr>
                              <w:i/>
                              <w:color w:val="231F20"/>
                              <w:sz w:val="22"/>
                            </w:rPr>
                            <w:t>Các</w:t>
                          </w:r>
                          <w:r>
                            <w:rPr>
                              <w:i/>
                              <w:color w:val="231F20"/>
                              <w:spacing w:val="-3"/>
                              <w:sz w:val="22"/>
                            </w:rPr>
                            <w:t> </w:t>
                          </w:r>
                          <w:r>
                            <w:rPr>
                              <w:i/>
                              <w:color w:val="231F20"/>
                              <w:sz w:val="22"/>
                            </w:rPr>
                            <w:t>mức</w:t>
                          </w:r>
                          <w:r>
                            <w:rPr>
                              <w:i/>
                              <w:color w:val="231F20"/>
                              <w:spacing w:val="-1"/>
                              <w:sz w:val="22"/>
                            </w:rPr>
                            <w:t> </w:t>
                          </w:r>
                          <w:r>
                            <w:rPr>
                              <w:i/>
                              <w:color w:val="231F20"/>
                              <w:sz w:val="22"/>
                            </w:rPr>
                            <w:t>độ tham</w:t>
                          </w:r>
                          <w:r>
                            <w:rPr>
                              <w:i/>
                              <w:color w:val="231F20"/>
                              <w:spacing w:val="-2"/>
                              <w:sz w:val="22"/>
                            </w:rPr>
                            <w:t> </w:t>
                          </w:r>
                          <w:r>
                            <w:rPr>
                              <w:i/>
                              <w:color w:val="231F20"/>
                              <w:sz w:val="22"/>
                            </w:rPr>
                            <w:t>khác </w:t>
                          </w:r>
                          <w:r>
                            <w:rPr>
                              <w:i/>
                              <w:color w:val="231F20"/>
                              <w:spacing w:val="-4"/>
                              <w:sz w:val="22"/>
                            </w:rPr>
                            <w:t>nhau</w:t>
                          </w:r>
                        </w:p>
                      </w:txbxContent>
                    </wps:txbx>
                    <wps:bodyPr wrap="square" lIns="0" tIns="0" rIns="0" bIns="0" rtlCol="0">
                      <a:noAutofit/>
                    </wps:bodyPr>
                  </wps:wsp>
                </a:graphicData>
              </a:graphic>
            </wp:anchor>
          </w:drawing>
        </mc:Choice>
        <mc:Fallback>
          <w:pict>
            <v:shape style="position:absolute;margin-left:127.308998pt;margin-top:39.354744pt;width:128.1pt;height:14.2pt;mso-position-horizontal-relative:page;mso-position-vertical-relative:page;z-index:-17900032" type="#_x0000_t202" id="docshape103" filled="false" stroked="false">
              <v:textbox inset="0,0,0,0">
                <w:txbxContent>
                  <w:p>
                    <w:pPr>
                      <w:spacing w:before="10"/>
                      <w:ind w:left="20" w:right="0" w:firstLine="0"/>
                      <w:jc w:val="left"/>
                      <w:rPr>
                        <w:i/>
                        <w:sz w:val="22"/>
                      </w:rPr>
                    </w:pPr>
                    <w:r>
                      <w:rPr>
                        <w:i/>
                        <w:color w:val="231F20"/>
                        <w:sz w:val="22"/>
                      </w:rPr>
                      <w:t>Các</w:t>
                    </w:r>
                    <w:r>
                      <w:rPr>
                        <w:i/>
                        <w:color w:val="231F20"/>
                        <w:spacing w:val="-3"/>
                        <w:sz w:val="22"/>
                      </w:rPr>
                      <w:t> </w:t>
                    </w:r>
                    <w:r>
                      <w:rPr>
                        <w:i/>
                        <w:color w:val="231F20"/>
                        <w:sz w:val="22"/>
                      </w:rPr>
                      <w:t>mức</w:t>
                    </w:r>
                    <w:r>
                      <w:rPr>
                        <w:i/>
                        <w:color w:val="231F20"/>
                        <w:spacing w:val="-1"/>
                        <w:sz w:val="22"/>
                      </w:rPr>
                      <w:t> </w:t>
                    </w:r>
                    <w:r>
                      <w:rPr>
                        <w:i/>
                        <w:color w:val="231F20"/>
                        <w:sz w:val="22"/>
                      </w:rPr>
                      <w:t>độ tham</w:t>
                    </w:r>
                    <w:r>
                      <w:rPr>
                        <w:i/>
                        <w:color w:val="231F20"/>
                        <w:spacing w:val="-2"/>
                        <w:sz w:val="22"/>
                      </w:rPr>
                      <w:t> </w:t>
                    </w:r>
                    <w:r>
                      <w:rPr>
                        <w:i/>
                        <w:color w:val="231F20"/>
                        <w:sz w:val="22"/>
                      </w:rPr>
                      <w:t>khác </w:t>
                    </w:r>
                    <w:r>
                      <w:rPr>
                        <w:i/>
                        <w:color w:val="231F20"/>
                        <w:spacing w:val="-4"/>
                        <w:sz w:val="22"/>
                      </w:rPr>
                      <w:t>nhau</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16960">
              <wp:simplePos x="0" y="0"/>
              <wp:positionH relativeFrom="page">
                <wp:posOffset>612000</wp:posOffset>
              </wp:positionH>
              <wp:positionV relativeFrom="page">
                <wp:posOffset>683996</wp:posOffset>
              </wp:positionV>
              <wp:extent cx="363601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952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17472">
              <wp:simplePos x="0" y="0"/>
              <wp:positionH relativeFrom="page">
                <wp:posOffset>573900</wp:posOffset>
              </wp:positionH>
              <wp:positionV relativeFrom="page">
                <wp:posOffset>482028</wp:posOffset>
              </wp:positionV>
              <wp:extent cx="241300" cy="236854"/>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70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19pt;height:18.650pt;mso-position-horizontal-relative:page;mso-position-vertical-relative:page;z-index:-17899008" type="#_x0000_t202" id="docshape10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70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7984">
              <wp:simplePos x="0" y="0"/>
              <wp:positionH relativeFrom="page">
                <wp:posOffset>1330401</wp:posOffset>
              </wp:positionH>
              <wp:positionV relativeFrom="page">
                <wp:posOffset>499805</wp:posOffset>
              </wp:positionV>
              <wp:extent cx="2199640" cy="1803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98496" type="#_x0000_t202" id="docshape105"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18496">
              <wp:simplePos x="0" y="0"/>
              <wp:positionH relativeFrom="page">
                <wp:posOffset>612000</wp:posOffset>
              </wp:positionH>
              <wp:positionV relativeFrom="page">
                <wp:posOffset>683996</wp:posOffset>
              </wp:positionV>
              <wp:extent cx="363601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798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19008">
              <wp:simplePos x="0" y="0"/>
              <wp:positionH relativeFrom="page">
                <wp:posOffset>573900</wp:posOffset>
              </wp:positionH>
              <wp:positionV relativeFrom="page">
                <wp:posOffset>482028</wp:posOffset>
              </wp:positionV>
              <wp:extent cx="241300" cy="236854"/>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80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19pt;height:18.650pt;mso-position-horizontal-relative:page;mso-position-vertical-relative:page;z-index:-17897472" type="#_x0000_t202" id="docshape10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80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9520">
              <wp:simplePos x="0" y="0"/>
              <wp:positionH relativeFrom="page">
                <wp:posOffset>1330401</wp:posOffset>
              </wp:positionH>
              <wp:positionV relativeFrom="page">
                <wp:posOffset>499805</wp:posOffset>
              </wp:positionV>
              <wp:extent cx="2199640" cy="18034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96960" type="#_x0000_t202" id="docshape10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0032">
              <wp:simplePos x="0" y="0"/>
              <wp:positionH relativeFrom="page">
                <wp:posOffset>612000</wp:posOffset>
              </wp:positionH>
              <wp:positionV relativeFrom="page">
                <wp:posOffset>683996</wp:posOffset>
              </wp:positionV>
              <wp:extent cx="363601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644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0544">
              <wp:simplePos x="0" y="0"/>
              <wp:positionH relativeFrom="page">
                <wp:posOffset>4057497</wp:posOffset>
              </wp:positionH>
              <wp:positionV relativeFrom="page">
                <wp:posOffset>482028</wp:posOffset>
              </wp:positionV>
              <wp:extent cx="241300" cy="236854"/>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413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81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9.488007pt;margin-top:37.95499pt;width:19pt;height:18.650pt;mso-position-horizontal-relative:page;mso-position-vertical-relative:page;z-index:-17895936" type="#_x0000_t202" id="docshape11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81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1056">
              <wp:simplePos x="0" y="0"/>
              <wp:positionH relativeFrom="page">
                <wp:posOffset>1941995</wp:posOffset>
              </wp:positionH>
              <wp:positionV relativeFrom="page">
                <wp:posOffset>499805</wp:posOffset>
              </wp:positionV>
              <wp:extent cx="976630" cy="18034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976630" cy="180340"/>
                      </a:xfrm>
                      <a:prstGeom prst="rect">
                        <a:avLst/>
                      </a:prstGeom>
                    </wps:spPr>
                    <wps:txbx>
                      <w:txbxContent>
                        <w:p>
                          <w:pPr>
                            <w:spacing w:before="10"/>
                            <w:ind w:left="20" w:right="0" w:firstLine="0"/>
                            <w:jc w:val="left"/>
                            <w:rPr>
                              <w:i/>
                              <w:sz w:val="22"/>
                            </w:rPr>
                          </w:pPr>
                          <w:r>
                            <w:rPr>
                              <w:i/>
                              <w:color w:val="231F20"/>
                              <w:sz w:val="22"/>
                            </w:rPr>
                            <w:t>Đặc tính của </w:t>
                          </w:r>
                          <w:r>
                            <w:rPr>
                              <w:i/>
                              <w:color w:val="231F20"/>
                              <w:spacing w:val="-5"/>
                              <w:sz w:val="22"/>
                            </w:rPr>
                            <w:t>sân</w:t>
                          </w:r>
                        </w:p>
                      </w:txbxContent>
                    </wps:txbx>
                    <wps:bodyPr wrap="square" lIns="0" tIns="0" rIns="0" bIns="0" rtlCol="0">
                      <a:noAutofit/>
                    </wps:bodyPr>
                  </wps:wsp>
                </a:graphicData>
              </a:graphic>
            </wp:anchor>
          </w:drawing>
        </mc:Choice>
        <mc:Fallback>
          <w:pict>
            <v:shape style="position:absolute;margin-left:152.912994pt;margin-top:39.354744pt;width:76.9pt;height:14.2pt;mso-position-horizontal-relative:page;mso-position-vertical-relative:page;z-index:-17895424" type="#_x0000_t202" id="docshape111" filled="false" stroked="false">
              <v:textbox inset="0,0,0,0">
                <w:txbxContent>
                  <w:p>
                    <w:pPr>
                      <w:spacing w:before="10"/>
                      <w:ind w:left="20" w:right="0" w:firstLine="0"/>
                      <w:jc w:val="left"/>
                      <w:rPr>
                        <w:i/>
                        <w:sz w:val="22"/>
                      </w:rPr>
                    </w:pPr>
                    <w:r>
                      <w:rPr>
                        <w:i/>
                        <w:color w:val="231F20"/>
                        <w:sz w:val="22"/>
                      </w:rPr>
                      <w:t>Đặc tính của </w:t>
                    </w:r>
                    <w:r>
                      <w:rPr>
                        <w:i/>
                        <w:color w:val="231F20"/>
                        <w:spacing w:val="-5"/>
                        <w:sz w:val="22"/>
                      </w:rPr>
                      <w:t>sân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1568">
              <wp:simplePos x="0" y="0"/>
              <wp:positionH relativeFrom="page">
                <wp:posOffset>612359</wp:posOffset>
              </wp:positionH>
              <wp:positionV relativeFrom="page">
                <wp:posOffset>683996</wp:posOffset>
              </wp:positionV>
              <wp:extent cx="363601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3636010" cy="1270"/>
                      </a:xfrm>
                      <a:custGeom>
                        <a:avLst/>
                        <a:gdLst/>
                        <a:ahLst/>
                        <a:cxnLst/>
                        <a:rect l="l" t="t" r="r" b="b"/>
                        <a:pathLst>
                          <a:path w="3636010" h="0">
                            <a:moveTo>
                              <a:pt x="0" y="0"/>
                            </a:moveTo>
                            <a:lnTo>
                              <a:pt x="3635641"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4912" from="48.2173pt,53.85799pt" to="334.4883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2080">
              <wp:simplePos x="0" y="0"/>
              <wp:positionH relativeFrom="page">
                <wp:posOffset>4006697</wp:posOffset>
              </wp:positionH>
              <wp:positionV relativeFrom="page">
                <wp:posOffset>482028</wp:posOffset>
              </wp:positionV>
              <wp:extent cx="292100" cy="236854"/>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92100" cy="236854"/>
                      </a:xfrm>
                      <a:prstGeom prst="rect">
                        <a:avLst/>
                      </a:prstGeom>
                    </wps:spPr>
                    <wps:txbx>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5.488007pt;margin-top:37.95499pt;width:23pt;height:18.650pt;mso-position-horizontal-relative:page;mso-position-vertical-relative:page;z-index:-17894400" type="#_x0000_t202" id="docshape113" filled="false" stroked="false">
              <v:textbox inset="0,0,0,0">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2592">
              <wp:simplePos x="0" y="0"/>
              <wp:positionH relativeFrom="page">
                <wp:posOffset>2147112</wp:posOffset>
              </wp:positionH>
              <wp:positionV relativeFrom="page">
                <wp:posOffset>499805</wp:posOffset>
              </wp:positionV>
              <wp:extent cx="566420" cy="18034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566420" cy="180340"/>
                      </a:xfrm>
                      <a:prstGeom prst="rect">
                        <a:avLst/>
                      </a:prstGeom>
                    </wps:spPr>
                    <wps:txbx>
                      <w:txbxContent>
                        <w:p>
                          <w:pPr>
                            <w:spacing w:before="10"/>
                            <w:ind w:left="20" w:right="0" w:firstLine="0"/>
                            <w:jc w:val="left"/>
                            <w:rPr>
                              <w:i/>
                              <w:sz w:val="22"/>
                            </w:rPr>
                          </w:pPr>
                          <w:r>
                            <w:rPr>
                              <w:i/>
                              <w:color w:val="231F20"/>
                              <w:sz w:val="22"/>
                            </w:rPr>
                            <w:t>Tâm</w:t>
                          </w:r>
                          <w:r>
                            <w:rPr>
                              <w:i/>
                              <w:color w:val="231F20"/>
                              <w:spacing w:val="-4"/>
                              <w:sz w:val="22"/>
                            </w:rPr>
                            <w:t> </w:t>
                          </w:r>
                          <w:r>
                            <w:rPr>
                              <w:i/>
                              <w:color w:val="231F20"/>
                              <w:sz w:val="22"/>
                            </w:rPr>
                            <w:t>sở</w:t>
                          </w:r>
                          <w:r>
                            <w:rPr>
                              <w:i/>
                              <w:color w:val="231F20"/>
                              <w:spacing w:val="-1"/>
                              <w:sz w:val="22"/>
                            </w:rPr>
                            <w:t> </w:t>
                          </w:r>
                          <w:r>
                            <w:rPr>
                              <w:i/>
                              <w:color w:val="231F20"/>
                              <w:spacing w:val="-5"/>
                              <w:sz w:val="22"/>
                            </w:rPr>
                            <w:t>si</w:t>
                          </w:r>
                        </w:p>
                      </w:txbxContent>
                    </wps:txbx>
                    <wps:bodyPr wrap="square" lIns="0" tIns="0" rIns="0" bIns="0" rtlCol="0">
                      <a:noAutofit/>
                    </wps:bodyPr>
                  </wps:wsp>
                </a:graphicData>
              </a:graphic>
            </wp:anchor>
          </w:drawing>
        </mc:Choice>
        <mc:Fallback>
          <w:pict>
            <v:shape style="position:absolute;margin-left:169.063995pt;margin-top:39.354744pt;width:44.6pt;height:14.2pt;mso-position-horizontal-relative:page;mso-position-vertical-relative:page;z-index:-17893888" type="#_x0000_t202" id="docshape114" filled="false" stroked="false">
              <v:textbox inset="0,0,0,0">
                <w:txbxContent>
                  <w:p>
                    <w:pPr>
                      <w:spacing w:before="10"/>
                      <w:ind w:left="20" w:right="0" w:firstLine="0"/>
                      <w:jc w:val="left"/>
                      <w:rPr>
                        <w:i/>
                        <w:sz w:val="22"/>
                      </w:rPr>
                    </w:pPr>
                    <w:r>
                      <w:rPr>
                        <w:i/>
                        <w:color w:val="231F20"/>
                        <w:sz w:val="22"/>
                      </w:rPr>
                      <w:t>Tâm</w:t>
                    </w:r>
                    <w:r>
                      <w:rPr>
                        <w:i/>
                        <w:color w:val="231F20"/>
                        <w:spacing w:val="-4"/>
                        <w:sz w:val="22"/>
                      </w:rPr>
                      <w:t> </w:t>
                    </w:r>
                    <w:r>
                      <w:rPr>
                        <w:i/>
                        <w:color w:val="231F20"/>
                        <w:sz w:val="22"/>
                      </w:rPr>
                      <w:t>sở</w:t>
                    </w:r>
                    <w:r>
                      <w:rPr>
                        <w:i/>
                        <w:color w:val="231F20"/>
                        <w:spacing w:val="-1"/>
                        <w:sz w:val="22"/>
                      </w:rPr>
                      <w:t> </w:t>
                    </w:r>
                    <w:r>
                      <w:rPr>
                        <w:i/>
                        <w:color w:val="231F20"/>
                        <w:spacing w:val="-5"/>
                        <w:sz w:val="22"/>
                      </w:rPr>
                      <w:t>si</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3104">
              <wp:simplePos x="0" y="0"/>
              <wp:positionH relativeFrom="page">
                <wp:posOffset>612000</wp:posOffset>
              </wp:positionH>
              <wp:positionV relativeFrom="page">
                <wp:posOffset>683996</wp:posOffset>
              </wp:positionV>
              <wp:extent cx="363601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337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3616">
              <wp:simplePos x="0" y="0"/>
              <wp:positionH relativeFrom="page">
                <wp:posOffset>573900</wp:posOffset>
              </wp:positionH>
              <wp:positionV relativeFrom="page">
                <wp:posOffset>482028</wp:posOffset>
              </wp:positionV>
              <wp:extent cx="279400" cy="236854"/>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794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2pt;height:18.650pt;mso-position-horizontal-relative:page;mso-position-vertical-relative:page;z-index:-17892864" type="#_x0000_t202" id="docshape11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4128">
              <wp:simplePos x="0" y="0"/>
              <wp:positionH relativeFrom="page">
                <wp:posOffset>1330401</wp:posOffset>
              </wp:positionH>
              <wp:positionV relativeFrom="page">
                <wp:posOffset>499805</wp:posOffset>
              </wp:positionV>
              <wp:extent cx="2199640" cy="18034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92352" type="#_x0000_t202" id="docshape116"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4640">
              <wp:simplePos x="0" y="0"/>
              <wp:positionH relativeFrom="page">
                <wp:posOffset>612000</wp:posOffset>
              </wp:positionH>
              <wp:positionV relativeFrom="page">
                <wp:posOffset>683996</wp:posOffset>
              </wp:positionV>
              <wp:extent cx="363601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184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5152">
              <wp:simplePos x="0" y="0"/>
              <wp:positionH relativeFrom="page">
                <wp:posOffset>3981297</wp:posOffset>
              </wp:positionH>
              <wp:positionV relativeFrom="page">
                <wp:posOffset>482028</wp:posOffset>
              </wp:positionV>
              <wp:extent cx="317500" cy="236854"/>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91328" type="#_x0000_t202" id="docshape12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5664">
              <wp:simplePos x="0" y="0"/>
              <wp:positionH relativeFrom="page">
                <wp:posOffset>1488109</wp:posOffset>
              </wp:positionH>
              <wp:positionV relativeFrom="page">
                <wp:posOffset>499805</wp:posOffset>
              </wp:positionV>
              <wp:extent cx="1884045" cy="18034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884045" cy="180340"/>
                      </a:xfrm>
                      <a:prstGeom prst="rect">
                        <a:avLst/>
                      </a:prstGeom>
                    </wps:spPr>
                    <wps:txbx>
                      <w:txbxContent>
                        <w:p>
                          <w:pPr>
                            <w:spacing w:before="10"/>
                            <w:ind w:left="20" w:right="0" w:firstLine="0"/>
                            <w:jc w:val="left"/>
                            <w:rPr>
                              <w:i/>
                              <w:sz w:val="22"/>
                            </w:rPr>
                          </w:pPr>
                          <w:r>
                            <w:rPr>
                              <w:i/>
                              <w:color w:val="231F20"/>
                              <w:sz w:val="22"/>
                            </w:rPr>
                            <w:t>Các</w:t>
                          </w:r>
                          <w:r>
                            <w:rPr>
                              <w:i/>
                              <w:color w:val="231F20"/>
                              <w:spacing w:val="-1"/>
                              <w:sz w:val="22"/>
                            </w:rPr>
                            <w:t> </w:t>
                          </w:r>
                          <w:r>
                            <w:rPr>
                              <w:i/>
                              <w:color w:val="231F20"/>
                              <w:sz w:val="22"/>
                            </w:rPr>
                            <w:t>tâm</w:t>
                          </w:r>
                          <w:r>
                            <w:rPr>
                              <w:i/>
                              <w:color w:val="231F20"/>
                              <w:spacing w:val="-1"/>
                              <w:sz w:val="22"/>
                            </w:rPr>
                            <w:t> </w:t>
                          </w:r>
                          <w:r>
                            <w:rPr>
                              <w:i/>
                              <w:color w:val="231F20"/>
                              <w:sz w:val="22"/>
                            </w:rPr>
                            <w:t>vô</w:t>
                          </w:r>
                          <w:r>
                            <w:rPr>
                              <w:i/>
                              <w:color w:val="231F20"/>
                              <w:spacing w:val="-1"/>
                              <w:sz w:val="22"/>
                            </w:rPr>
                            <w:t> </w:t>
                          </w:r>
                          <w:r>
                            <w:rPr>
                              <w:i/>
                              <w:color w:val="231F20"/>
                              <w:sz w:val="22"/>
                            </w:rPr>
                            <w:t>nhân (ahetuka </w:t>
                          </w:r>
                          <w:r>
                            <w:rPr>
                              <w:i/>
                              <w:color w:val="231F20"/>
                              <w:spacing w:val="-2"/>
                              <w:sz w:val="22"/>
                            </w:rPr>
                            <w:t>cittas)</w:t>
                          </w:r>
                        </w:p>
                      </w:txbxContent>
                    </wps:txbx>
                    <wps:bodyPr wrap="square" lIns="0" tIns="0" rIns="0" bIns="0" rtlCol="0">
                      <a:noAutofit/>
                    </wps:bodyPr>
                  </wps:wsp>
                </a:graphicData>
              </a:graphic>
            </wp:anchor>
          </w:drawing>
        </mc:Choice>
        <mc:Fallback>
          <w:pict>
            <v:shape style="position:absolute;margin-left:117.174004pt;margin-top:39.354744pt;width:148.35pt;height:14.2pt;mso-position-horizontal-relative:page;mso-position-vertical-relative:page;z-index:-17890816" type="#_x0000_t202" id="docshape121" filled="false" stroked="false">
              <v:textbox inset="0,0,0,0">
                <w:txbxContent>
                  <w:p>
                    <w:pPr>
                      <w:spacing w:before="10"/>
                      <w:ind w:left="20" w:right="0" w:firstLine="0"/>
                      <w:jc w:val="left"/>
                      <w:rPr>
                        <w:i/>
                        <w:sz w:val="22"/>
                      </w:rPr>
                    </w:pPr>
                    <w:r>
                      <w:rPr>
                        <w:i/>
                        <w:color w:val="231F20"/>
                        <w:sz w:val="22"/>
                      </w:rPr>
                      <w:t>Các</w:t>
                    </w:r>
                    <w:r>
                      <w:rPr>
                        <w:i/>
                        <w:color w:val="231F20"/>
                        <w:spacing w:val="-1"/>
                        <w:sz w:val="22"/>
                      </w:rPr>
                      <w:t> </w:t>
                    </w:r>
                    <w:r>
                      <w:rPr>
                        <w:i/>
                        <w:color w:val="231F20"/>
                        <w:sz w:val="22"/>
                      </w:rPr>
                      <w:t>tâm</w:t>
                    </w:r>
                    <w:r>
                      <w:rPr>
                        <w:i/>
                        <w:color w:val="231F20"/>
                        <w:spacing w:val="-1"/>
                        <w:sz w:val="22"/>
                      </w:rPr>
                      <w:t> </w:t>
                    </w:r>
                    <w:r>
                      <w:rPr>
                        <w:i/>
                        <w:color w:val="231F20"/>
                        <w:sz w:val="22"/>
                      </w:rPr>
                      <w:t>vô</w:t>
                    </w:r>
                    <w:r>
                      <w:rPr>
                        <w:i/>
                        <w:color w:val="231F20"/>
                        <w:spacing w:val="-1"/>
                        <w:sz w:val="22"/>
                      </w:rPr>
                      <w:t> </w:t>
                    </w:r>
                    <w:r>
                      <w:rPr>
                        <w:i/>
                        <w:color w:val="231F20"/>
                        <w:sz w:val="22"/>
                      </w:rPr>
                      <w:t>nhân (ahetuka </w:t>
                    </w:r>
                    <w:r>
                      <w:rPr>
                        <w:i/>
                        <w:color w:val="231F20"/>
                        <w:spacing w:val="-2"/>
                        <w:sz w:val="22"/>
                      </w:rPr>
                      <w:t>cittas)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6176">
              <wp:simplePos x="0" y="0"/>
              <wp:positionH relativeFrom="page">
                <wp:posOffset>612000</wp:posOffset>
              </wp:positionH>
              <wp:positionV relativeFrom="page">
                <wp:posOffset>683996</wp:posOffset>
              </wp:positionV>
              <wp:extent cx="363601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9030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6688">
              <wp:simplePos x="0" y="0"/>
              <wp:positionH relativeFrom="page">
                <wp:posOffset>573900</wp:posOffset>
              </wp:positionH>
              <wp:positionV relativeFrom="page">
                <wp:posOffset>482028</wp:posOffset>
              </wp:positionV>
              <wp:extent cx="317500" cy="236854"/>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89792" type="#_x0000_t202" id="docshape12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110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7200">
              <wp:simplePos x="0" y="0"/>
              <wp:positionH relativeFrom="page">
                <wp:posOffset>1330401</wp:posOffset>
              </wp:positionH>
              <wp:positionV relativeFrom="page">
                <wp:posOffset>499805</wp:posOffset>
              </wp:positionV>
              <wp:extent cx="2199640" cy="18034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89280" type="#_x0000_t202" id="docshape123"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7712">
              <wp:simplePos x="0" y="0"/>
              <wp:positionH relativeFrom="page">
                <wp:posOffset>612000</wp:posOffset>
              </wp:positionH>
              <wp:positionV relativeFrom="page">
                <wp:posOffset>683996</wp:posOffset>
              </wp:positionV>
              <wp:extent cx="363601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876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8224">
              <wp:simplePos x="0" y="0"/>
              <wp:positionH relativeFrom="page">
                <wp:posOffset>573900</wp:posOffset>
              </wp:positionH>
              <wp:positionV relativeFrom="page">
                <wp:posOffset>482028</wp:posOffset>
              </wp:positionV>
              <wp:extent cx="317500" cy="23685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120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88256" type="#_x0000_t202" id="docshape12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120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8736">
              <wp:simplePos x="0" y="0"/>
              <wp:positionH relativeFrom="page">
                <wp:posOffset>1330401</wp:posOffset>
              </wp:positionH>
              <wp:positionV relativeFrom="page">
                <wp:posOffset>499805</wp:posOffset>
              </wp:positionV>
              <wp:extent cx="2199640" cy="18034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87744" type="#_x0000_t202" id="docshape12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29248">
              <wp:simplePos x="0" y="0"/>
              <wp:positionH relativeFrom="page">
                <wp:posOffset>612000</wp:posOffset>
              </wp:positionH>
              <wp:positionV relativeFrom="page">
                <wp:posOffset>683996</wp:posOffset>
              </wp:positionV>
              <wp:extent cx="363601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723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29760">
              <wp:simplePos x="0" y="0"/>
              <wp:positionH relativeFrom="page">
                <wp:posOffset>3981297</wp:posOffset>
              </wp:positionH>
              <wp:positionV relativeFrom="page">
                <wp:posOffset>482028</wp:posOffset>
              </wp:positionV>
              <wp:extent cx="317500" cy="236854"/>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121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86720" type="#_x0000_t202" id="docshape13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121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0272">
              <wp:simplePos x="0" y="0"/>
              <wp:positionH relativeFrom="page">
                <wp:posOffset>1225212</wp:posOffset>
              </wp:positionH>
              <wp:positionV relativeFrom="page">
                <wp:posOffset>499805</wp:posOffset>
              </wp:positionV>
              <wp:extent cx="2409825" cy="18034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409825" cy="180340"/>
                      </a:xfrm>
                      <a:prstGeom prst="rect">
                        <a:avLst/>
                      </a:prstGeom>
                    </wps:spPr>
                    <wps:txbx>
                      <w:txbxContent>
                        <w:p>
                          <w:pPr>
                            <w:spacing w:before="10"/>
                            <w:ind w:left="20" w:right="0" w:firstLine="0"/>
                            <w:jc w:val="left"/>
                            <w:rPr>
                              <w:i/>
                              <w:sz w:val="22"/>
                            </w:rPr>
                          </w:pPr>
                          <w:r>
                            <w:rPr>
                              <w:i/>
                              <w:color w:val="231F20"/>
                              <w:sz w:val="22"/>
                            </w:rPr>
                            <w:t>Những</w:t>
                          </w:r>
                          <w:r>
                            <w:rPr>
                              <w:i/>
                              <w:color w:val="231F20"/>
                              <w:spacing w:val="-3"/>
                              <w:sz w:val="22"/>
                            </w:rPr>
                            <w:t> </w:t>
                          </w:r>
                          <w:r>
                            <w:rPr>
                              <w:i/>
                              <w:color w:val="231F20"/>
                              <w:sz w:val="22"/>
                            </w:rPr>
                            <w:t>tâm</w:t>
                          </w:r>
                          <w:r>
                            <w:rPr>
                              <w:i/>
                              <w:color w:val="231F20"/>
                              <w:spacing w:val="-1"/>
                              <w:sz w:val="22"/>
                            </w:rPr>
                            <w:t> </w:t>
                          </w:r>
                          <w:r>
                            <w:rPr>
                              <w:i/>
                              <w:color w:val="231F20"/>
                              <w:sz w:val="22"/>
                            </w:rPr>
                            <w:t>vô nhân</w:t>
                          </w:r>
                          <w:r>
                            <w:rPr>
                              <w:i/>
                              <w:color w:val="231F20"/>
                              <w:spacing w:val="-1"/>
                              <w:sz w:val="22"/>
                            </w:rPr>
                            <w:t> </w:t>
                          </w:r>
                          <w:r>
                            <w:rPr>
                              <w:i/>
                              <w:color w:val="231F20"/>
                              <w:sz w:val="22"/>
                            </w:rPr>
                            <w:t>không được biết </w:t>
                          </w:r>
                          <w:r>
                            <w:rPr>
                              <w:i/>
                              <w:color w:val="231F20"/>
                              <w:spacing w:val="-2"/>
                              <w:sz w:val="22"/>
                            </w:rPr>
                            <w:t>đến...</w:t>
                          </w:r>
                        </w:p>
                      </w:txbxContent>
                    </wps:txbx>
                    <wps:bodyPr wrap="square" lIns="0" tIns="0" rIns="0" bIns="0" rtlCol="0">
                      <a:noAutofit/>
                    </wps:bodyPr>
                  </wps:wsp>
                </a:graphicData>
              </a:graphic>
            </wp:anchor>
          </w:drawing>
        </mc:Choice>
        <mc:Fallback>
          <w:pict>
            <v:shape style="position:absolute;margin-left:96.473396pt;margin-top:39.354744pt;width:189.75pt;height:14.2pt;mso-position-horizontal-relative:page;mso-position-vertical-relative:page;z-index:-17886208" type="#_x0000_t202" id="docshape131" filled="false" stroked="false">
              <v:textbox inset="0,0,0,0">
                <w:txbxContent>
                  <w:p>
                    <w:pPr>
                      <w:spacing w:before="10"/>
                      <w:ind w:left="20" w:right="0" w:firstLine="0"/>
                      <w:jc w:val="left"/>
                      <w:rPr>
                        <w:i/>
                        <w:sz w:val="22"/>
                      </w:rPr>
                    </w:pPr>
                    <w:r>
                      <w:rPr>
                        <w:i/>
                        <w:color w:val="231F20"/>
                        <w:sz w:val="22"/>
                      </w:rPr>
                      <w:t>Những</w:t>
                    </w:r>
                    <w:r>
                      <w:rPr>
                        <w:i/>
                        <w:color w:val="231F20"/>
                        <w:spacing w:val="-3"/>
                        <w:sz w:val="22"/>
                      </w:rPr>
                      <w:t> </w:t>
                    </w:r>
                    <w:r>
                      <w:rPr>
                        <w:i/>
                        <w:color w:val="231F20"/>
                        <w:sz w:val="22"/>
                      </w:rPr>
                      <w:t>tâm</w:t>
                    </w:r>
                    <w:r>
                      <w:rPr>
                        <w:i/>
                        <w:color w:val="231F20"/>
                        <w:spacing w:val="-1"/>
                        <w:sz w:val="22"/>
                      </w:rPr>
                      <w:t> </w:t>
                    </w:r>
                    <w:r>
                      <w:rPr>
                        <w:i/>
                        <w:color w:val="231F20"/>
                        <w:sz w:val="22"/>
                      </w:rPr>
                      <w:t>vô nhân</w:t>
                    </w:r>
                    <w:r>
                      <w:rPr>
                        <w:i/>
                        <w:color w:val="231F20"/>
                        <w:spacing w:val="-1"/>
                        <w:sz w:val="22"/>
                      </w:rPr>
                      <w:t> </w:t>
                    </w:r>
                    <w:r>
                      <w:rPr>
                        <w:i/>
                        <w:color w:val="231F20"/>
                        <w:sz w:val="22"/>
                      </w:rPr>
                      <w:t>không được biết </w:t>
                    </w:r>
                    <w:r>
                      <w:rPr>
                        <w:i/>
                        <w:color w:val="231F20"/>
                        <w:spacing w:val="-2"/>
                        <w:sz w:val="22"/>
                      </w:rPr>
                      <w:t>đến...</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30784">
              <wp:simplePos x="0" y="0"/>
              <wp:positionH relativeFrom="page">
                <wp:posOffset>612000</wp:posOffset>
              </wp:positionH>
              <wp:positionV relativeFrom="page">
                <wp:posOffset>683996</wp:posOffset>
              </wp:positionV>
              <wp:extent cx="3636010"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569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31296">
              <wp:simplePos x="0" y="0"/>
              <wp:positionH relativeFrom="page">
                <wp:posOffset>3981297</wp:posOffset>
              </wp:positionH>
              <wp:positionV relativeFrom="page">
                <wp:posOffset>482028</wp:posOffset>
              </wp:positionV>
              <wp:extent cx="317500" cy="236854"/>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85184" type="#_x0000_t202" id="docshape13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1808">
              <wp:simplePos x="0" y="0"/>
              <wp:positionH relativeFrom="page">
                <wp:posOffset>1524876</wp:posOffset>
              </wp:positionH>
              <wp:positionV relativeFrom="page">
                <wp:posOffset>499805</wp:posOffset>
              </wp:positionV>
              <wp:extent cx="1810385" cy="18034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810385" cy="180340"/>
                      </a:xfrm>
                      <a:prstGeom prst="rect">
                        <a:avLst/>
                      </a:prstGeom>
                    </wps:spPr>
                    <wps:txbx>
                      <w:txbxContent>
                        <w:p>
                          <w:pPr>
                            <w:spacing w:before="10"/>
                            <w:ind w:left="20" w:right="0" w:firstLine="0"/>
                            <w:jc w:val="left"/>
                            <w:rPr>
                              <w:i/>
                              <w:sz w:val="22"/>
                            </w:rPr>
                          </w:pPr>
                          <w:r>
                            <w:rPr>
                              <w:i/>
                              <w:color w:val="231F20"/>
                              <w:sz w:val="22"/>
                            </w:rPr>
                            <w:t>Tâm</w:t>
                          </w:r>
                          <w:r>
                            <w:rPr>
                              <w:i/>
                              <w:color w:val="231F20"/>
                              <w:spacing w:val="-4"/>
                              <w:sz w:val="22"/>
                            </w:rPr>
                            <w:t> </w:t>
                          </w:r>
                          <w:r>
                            <w:rPr>
                              <w:i/>
                              <w:color w:val="231F20"/>
                              <w:sz w:val="22"/>
                            </w:rPr>
                            <w:t>đầu tiên của</w:t>
                          </w:r>
                          <w:r>
                            <w:rPr>
                              <w:i/>
                              <w:color w:val="231F20"/>
                              <w:spacing w:val="-1"/>
                              <w:sz w:val="22"/>
                            </w:rPr>
                            <w:t> </w:t>
                          </w:r>
                          <w:r>
                            <w:rPr>
                              <w:i/>
                              <w:color w:val="231F20"/>
                              <w:sz w:val="22"/>
                            </w:rPr>
                            <w:t>một kiếp </w:t>
                          </w:r>
                          <w:r>
                            <w:rPr>
                              <w:i/>
                              <w:color w:val="231F20"/>
                              <w:spacing w:val="-4"/>
                              <w:sz w:val="22"/>
                            </w:rPr>
                            <w:t>sống</w:t>
                          </w:r>
                        </w:p>
                      </w:txbxContent>
                    </wps:txbx>
                    <wps:bodyPr wrap="square" lIns="0" tIns="0" rIns="0" bIns="0" rtlCol="0">
                      <a:noAutofit/>
                    </wps:bodyPr>
                  </wps:wsp>
                </a:graphicData>
              </a:graphic>
            </wp:anchor>
          </w:drawing>
        </mc:Choice>
        <mc:Fallback>
          <w:pict>
            <v:shape style="position:absolute;margin-left:120.069pt;margin-top:39.354744pt;width:142.550pt;height:14.2pt;mso-position-horizontal-relative:page;mso-position-vertical-relative:page;z-index:-17884672" type="#_x0000_t202" id="docshape137" filled="false" stroked="false">
              <v:textbox inset="0,0,0,0">
                <w:txbxContent>
                  <w:p>
                    <w:pPr>
                      <w:spacing w:before="10"/>
                      <w:ind w:left="20" w:right="0" w:firstLine="0"/>
                      <w:jc w:val="left"/>
                      <w:rPr>
                        <w:i/>
                        <w:sz w:val="22"/>
                      </w:rPr>
                    </w:pPr>
                    <w:r>
                      <w:rPr>
                        <w:i/>
                        <w:color w:val="231F20"/>
                        <w:sz w:val="22"/>
                      </w:rPr>
                      <w:t>Tâm</w:t>
                    </w:r>
                    <w:r>
                      <w:rPr>
                        <w:i/>
                        <w:color w:val="231F20"/>
                        <w:spacing w:val="-4"/>
                        <w:sz w:val="22"/>
                      </w:rPr>
                      <w:t> </w:t>
                    </w:r>
                    <w:r>
                      <w:rPr>
                        <w:i/>
                        <w:color w:val="231F20"/>
                        <w:sz w:val="22"/>
                      </w:rPr>
                      <w:t>đầu tiên của</w:t>
                    </w:r>
                    <w:r>
                      <w:rPr>
                        <w:i/>
                        <w:color w:val="231F20"/>
                        <w:spacing w:val="-1"/>
                        <w:sz w:val="22"/>
                      </w:rPr>
                      <w:t> </w:t>
                    </w:r>
                    <w:r>
                      <w:rPr>
                        <w:i/>
                        <w:color w:val="231F20"/>
                        <w:sz w:val="22"/>
                      </w:rPr>
                      <w:t>một kiếp </w:t>
                    </w:r>
                    <w:r>
                      <w:rPr>
                        <w:i/>
                        <w:color w:val="231F20"/>
                        <w:spacing w:val="-4"/>
                        <w:sz w:val="22"/>
                      </w:rPr>
                      <w:t>sống</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32320">
              <wp:simplePos x="0" y="0"/>
              <wp:positionH relativeFrom="page">
                <wp:posOffset>612000</wp:posOffset>
              </wp:positionH>
              <wp:positionV relativeFrom="page">
                <wp:posOffset>683996</wp:posOffset>
              </wp:positionV>
              <wp:extent cx="363601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416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32832">
              <wp:simplePos x="0" y="0"/>
              <wp:positionH relativeFrom="page">
                <wp:posOffset>573900</wp:posOffset>
              </wp:positionH>
              <wp:positionV relativeFrom="page">
                <wp:posOffset>482028</wp:posOffset>
              </wp:positionV>
              <wp:extent cx="317500" cy="236854"/>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134</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83648" type="#_x0000_t202" id="docshape13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134</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3344">
              <wp:simplePos x="0" y="0"/>
              <wp:positionH relativeFrom="page">
                <wp:posOffset>1330401</wp:posOffset>
              </wp:positionH>
              <wp:positionV relativeFrom="page">
                <wp:posOffset>499805</wp:posOffset>
              </wp:positionV>
              <wp:extent cx="2199640" cy="18034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83136" type="#_x0000_t202" id="docshape13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33856">
              <wp:simplePos x="0" y="0"/>
              <wp:positionH relativeFrom="page">
                <wp:posOffset>612000</wp:posOffset>
              </wp:positionH>
              <wp:positionV relativeFrom="page">
                <wp:posOffset>683996</wp:posOffset>
              </wp:positionV>
              <wp:extent cx="363601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262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34368">
              <wp:simplePos x="0" y="0"/>
              <wp:positionH relativeFrom="page">
                <wp:posOffset>573900</wp:posOffset>
              </wp:positionH>
              <wp:positionV relativeFrom="page">
                <wp:posOffset>482028</wp:posOffset>
              </wp:positionV>
              <wp:extent cx="317500" cy="236854"/>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146</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82112" type="#_x0000_t202" id="docshape143"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146</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4880">
              <wp:simplePos x="0" y="0"/>
              <wp:positionH relativeFrom="page">
                <wp:posOffset>1330401</wp:posOffset>
              </wp:positionH>
              <wp:positionV relativeFrom="page">
                <wp:posOffset>499805</wp:posOffset>
              </wp:positionV>
              <wp:extent cx="2199640" cy="18034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81600" type="#_x0000_t202" id="docshape144"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35392">
              <wp:simplePos x="0" y="0"/>
              <wp:positionH relativeFrom="page">
                <wp:posOffset>612000</wp:posOffset>
              </wp:positionH>
              <wp:positionV relativeFrom="page">
                <wp:posOffset>683996</wp:posOffset>
              </wp:positionV>
              <wp:extent cx="363601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8108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35904">
              <wp:simplePos x="0" y="0"/>
              <wp:positionH relativeFrom="page">
                <wp:posOffset>3981297</wp:posOffset>
              </wp:positionH>
              <wp:positionV relativeFrom="page">
                <wp:posOffset>482028</wp:posOffset>
              </wp:positionV>
              <wp:extent cx="317500" cy="236854"/>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147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80576" type="#_x0000_t202" id="docshape14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147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6416">
              <wp:simplePos x="0" y="0"/>
              <wp:positionH relativeFrom="page">
                <wp:posOffset>1862416</wp:posOffset>
              </wp:positionH>
              <wp:positionV relativeFrom="page">
                <wp:posOffset>499805</wp:posOffset>
              </wp:positionV>
              <wp:extent cx="1135380" cy="18034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135380" cy="180340"/>
                      </a:xfrm>
                      <a:prstGeom prst="rect">
                        <a:avLst/>
                      </a:prstGeom>
                    </wps:spPr>
                    <wps:txbx>
                      <w:txbxContent>
                        <w:p>
                          <w:pPr>
                            <w:spacing w:before="10"/>
                            <w:ind w:left="20" w:right="0" w:firstLine="0"/>
                            <w:jc w:val="left"/>
                            <w:rPr>
                              <w:i/>
                              <w:sz w:val="22"/>
                            </w:rPr>
                          </w:pPr>
                          <w:r>
                            <w:rPr>
                              <w:i/>
                              <w:color w:val="231F20"/>
                              <w:sz w:val="22"/>
                            </w:rPr>
                            <w:t>Các</w:t>
                          </w:r>
                          <w:r>
                            <w:rPr>
                              <w:i/>
                              <w:color w:val="231F20"/>
                              <w:spacing w:val="-1"/>
                              <w:sz w:val="22"/>
                            </w:rPr>
                            <w:t> </w:t>
                          </w:r>
                          <w:r>
                            <w:rPr>
                              <w:i/>
                              <w:color w:val="231F20"/>
                              <w:sz w:val="22"/>
                            </w:rPr>
                            <w:t>loại tâm</w:t>
                          </w:r>
                          <w:r>
                            <w:rPr>
                              <w:i/>
                              <w:color w:val="231F20"/>
                              <w:spacing w:val="-2"/>
                              <w:sz w:val="22"/>
                            </w:rPr>
                            <w:t> </w:t>
                          </w:r>
                          <w:r>
                            <w:rPr>
                              <w:i/>
                              <w:color w:val="231F20"/>
                              <w:sz w:val="22"/>
                            </w:rPr>
                            <w:t>tái </w:t>
                          </w:r>
                          <w:r>
                            <w:rPr>
                              <w:i/>
                              <w:color w:val="231F20"/>
                              <w:spacing w:val="-5"/>
                              <w:sz w:val="22"/>
                            </w:rPr>
                            <w:t>tục</w:t>
                          </w:r>
                        </w:p>
                      </w:txbxContent>
                    </wps:txbx>
                    <wps:bodyPr wrap="square" lIns="0" tIns="0" rIns="0" bIns="0" rtlCol="0">
                      <a:noAutofit/>
                    </wps:bodyPr>
                  </wps:wsp>
                </a:graphicData>
              </a:graphic>
            </wp:anchor>
          </w:drawing>
        </mc:Choice>
        <mc:Fallback>
          <w:pict>
            <v:shape style="position:absolute;margin-left:146.647003pt;margin-top:39.354744pt;width:89.4pt;height:14.2pt;mso-position-horizontal-relative:page;mso-position-vertical-relative:page;z-index:-17880064" type="#_x0000_t202" id="docshape146" filled="false" stroked="false">
              <v:textbox inset="0,0,0,0">
                <w:txbxContent>
                  <w:p>
                    <w:pPr>
                      <w:spacing w:before="10"/>
                      <w:ind w:left="20" w:right="0" w:firstLine="0"/>
                      <w:jc w:val="left"/>
                      <w:rPr>
                        <w:i/>
                        <w:sz w:val="22"/>
                      </w:rPr>
                    </w:pPr>
                    <w:r>
                      <w:rPr>
                        <w:i/>
                        <w:color w:val="231F20"/>
                        <w:sz w:val="22"/>
                      </w:rPr>
                      <w:t>Các</w:t>
                    </w:r>
                    <w:r>
                      <w:rPr>
                        <w:i/>
                        <w:color w:val="231F20"/>
                        <w:spacing w:val="-1"/>
                        <w:sz w:val="22"/>
                      </w:rPr>
                      <w:t> </w:t>
                    </w:r>
                    <w:r>
                      <w:rPr>
                        <w:i/>
                        <w:color w:val="231F20"/>
                        <w:sz w:val="22"/>
                      </w:rPr>
                      <w:t>loại tâm</w:t>
                    </w:r>
                    <w:r>
                      <w:rPr>
                        <w:i/>
                        <w:color w:val="231F20"/>
                        <w:spacing w:val="-2"/>
                        <w:sz w:val="22"/>
                      </w:rPr>
                      <w:t> </w:t>
                    </w:r>
                    <w:r>
                      <w:rPr>
                        <w:i/>
                        <w:color w:val="231F20"/>
                        <w:sz w:val="22"/>
                      </w:rPr>
                      <w:t>tái </w:t>
                    </w:r>
                    <w:r>
                      <w:rPr>
                        <w:i/>
                        <w:color w:val="231F20"/>
                        <w:spacing w:val="-5"/>
                        <w:sz w:val="22"/>
                      </w:rPr>
                      <w:t>tục</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36928">
              <wp:simplePos x="0" y="0"/>
              <wp:positionH relativeFrom="page">
                <wp:posOffset>612000</wp:posOffset>
              </wp:positionH>
              <wp:positionV relativeFrom="page">
                <wp:posOffset>683996</wp:posOffset>
              </wp:positionV>
              <wp:extent cx="363601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955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37440">
              <wp:simplePos x="0" y="0"/>
              <wp:positionH relativeFrom="page">
                <wp:posOffset>3981297</wp:posOffset>
              </wp:positionH>
              <wp:positionV relativeFrom="page">
                <wp:posOffset>482028</wp:posOffset>
              </wp:positionV>
              <wp:extent cx="317500" cy="236854"/>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161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79040" type="#_x0000_t202" id="docshape15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161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7952">
              <wp:simplePos x="0" y="0"/>
              <wp:positionH relativeFrom="page">
                <wp:posOffset>1308392</wp:posOffset>
              </wp:positionH>
              <wp:positionV relativeFrom="page">
                <wp:posOffset>499805</wp:posOffset>
              </wp:positionV>
              <wp:extent cx="2243455" cy="18034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243455" cy="180340"/>
                      </a:xfrm>
                      <a:prstGeom prst="rect">
                        <a:avLst/>
                      </a:prstGeom>
                    </wps:spPr>
                    <wps:txbx>
                      <w:txbxContent>
                        <w:p>
                          <w:pPr>
                            <w:spacing w:before="10"/>
                            <w:ind w:left="20" w:right="0" w:firstLine="0"/>
                            <w:jc w:val="left"/>
                            <w:rPr>
                              <w:i/>
                              <w:sz w:val="22"/>
                            </w:rPr>
                          </w:pPr>
                          <w:r>
                            <w:rPr>
                              <w:i/>
                              <w:color w:val="231F20"/>
                              <w:sz w:val="22"/>
                            </w:rPr>
                            <w:t>Chức</w:t>
                          </w:r>
                          <w:r>
                            <w:rPr>
                              <w:i/>
                              <w:color w:val="231F20"/>
                              <w:spacing w:val="-1"/>
                              <w:sz w:val="22"/>
                            </w:rPr>
                            <w:t> </w:t>
                          </w:r>
                          <w:r>
                            <w:rPr>
                              <w:i/>
                              <w:color w:val="231F20"/>
                              <w:sz w:val="22"/>
                            </w:rPr>
                            <w:t>năng của tâm</w:t>
                          </w:r>
                          <w:r>
                            <w:rPr>
                              <w:i/>
                              <w:color w:val="231F20"/>
                              <w:spacing w:val="-2"/>
                              <w:sz w:val="22"/>
                            </w:rPr>
                            <w:t> </w:t>
                          </w:r>
                          <w:r>
                            <w:rPr>
                              <w:i/>
                              <w:color w:val="231F20"/>
                              <w:sz w:val="22"/>
                            </w:rPr>
                            <w:t>hộ kiếp </w:t>
                          </w:r>
                          <w:r>
                            <w:rPr>
                              <w:i/>
                              <w:color w:val="231F20"/>
                              <w:spacing w:val="-2"/>
                              <w:sz w:val="22"/>
                            </w:rPr>
                            <w:t>(bhavanga)</w:t>
                          </w:r>
                        </w:p>
                      </w:txbxContent>
                    </wps:txbx>
                    <wps:bodyPr wrap="square" lIns="0" tIns="0" rIns="0" bIns="0" rtlCol="0">
                      <a:noAutofit/>
                    </wps:bodyPr>
                  </wps:wsp>
                </a:graphicData>
              </a:graphic>
            </wp:anchor>
          </w:drawing>
        </mc:Choice>
        <mc:Fallback>
          <w:pict>
            <v:shape style="position:absolute;margin-left:103.023003pt;margin-top:39.354744pt;width:176.65pt;height:14.2pt;mso-position-horizontal-relative:page;mso-position-vertical-relative:page;z-index:-17878528" type="#_x0000_t202" id="docshape151" filled="false" stroked="false">
              <v:textbox inset="0,0,0,0">
                <w:txbxContent>
                  <w:p>
                    <w:pPr>
                      <w:spacing w:before="10"/>
                      <w:ind w:left="20" w:right="0" w:firstLine="0"/>
                      <w:jc w:val="left"/>
                      <w:rPr>
                        <w:i/>
                        <w:sz w:val="22"/>
                      </w:rPr>
                    </w:pPr>
                    <w:r>
                      <w:rPr>
                        <w:i/>
                        <w:color w:val="231F20"/>
                        <w:sz w:val="22"/>
                      </w:rPr>
                      <w:t>Chức</w:t>
                    </w:r>
                    <w:r>
                      <w:rPr>
                        <w:i/>
                        <w:color w:val="231F20"/>
                        <w:spacing w:val="-1"/>
                        <w:sz w:val="22"/>
                      </w:rPr>
                      <w:t> </w:t>
                    </w:r>
                    <w:r>
                      <w:rPr>
                        <w:i/>
                        <w:color w:val="231F20"/>
                        <w:sz w:val="22"/>
                      </w:rPr>
                      <w:t>năng của tâm</w:t>
                    </w:r>
                    <w:r>
                      <w:rPr>
                        <w:i/>
                        <w:color w:val="231F20"/>
                        <w:spacing w:val="-2"/>
                        <w:sz w:val="22"/>
                      </w:rPr>
                      <w:t> </w:t>
                    </w:r>
                    <w:r>
                      <w:rPr>
                        <w:i/>
                        <w:color w:val="231F20"/>
                        <w:sz w:val="22"/>
                      </w:rPr>
                      <w:t>hộ kiếp </w:t>
                    </w:r>
                    <w:r>
                      <w:rPr>
                        <w:i/>
                        <w:color w:val="231F20"/>
                        <w:spacing w:val="-2"/>
                        <w:sz w:val="22"/>
                      </w:rPr>
                      <w:t>(bhavanga)</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38464">
              <wp:simplePos x="0" y="0"/>
              <wp:positionH relativeFrom="page">
                <wp:posOffset>612000</wp:posOffset>
              </wp:positionH>
              <wp:positionV relativeFrom="page">
                <wp:posOffset>683996</wp:posOffset>
              </wp:positionV>
              <wp:extent cx="363601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801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38976">
              <wp:simplePos x="0" y="0"/>
              <wp:positionH relativeFrom="page">
                <wp:posOffset>573900</wp:posOffset>
              </wp:positionH>
              <wp:positionV relativeFrom="page">
                <wp:posOffset>482028</wp:posOffset>
              </wp:positionV>
              <wp:extent cx="317500" cy="236854"/>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162</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77504" type="#_x0000_t202" id="docshape15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162</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39488">
              <wp:simplePos x="0" y="0"/>
              <wp:positionH relativeFrom="page">
                <wp:posOffset>1330401</wp:posOffset>
              </wp:positionH>
              <wp:positionV relativeFrom="page">
                <wp:posOffset>499805</wp:posOffset>
              </wp:positionV>
              <wp:extent cx="2199640" cy="18034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76992" type="#_x0000_t202" id="docshape153"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0000">
              <wp:simplePos x="0" y="0"/>
              <wp:positionH relativeFrom="page">
                <wp:posOffset>612000</wp:posOffset>
              </wp:positionH>
              <wp:positionV relativeFrom="page">
                <wp:posOffset>683996</wp:posOffset>
              </wp:positionV>
              <wp:extent cx="363601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648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0512">
              <wp:simplePos x="0" y="0"/>
              <wp:positionH relativeFrom="page">
                <wp:posOffset>573900</wp:posOffset>
              </wp:positionH>
              <wp:positionV relativeFrom="page">
                <wp:posOffset>482028</wp:posOffset>
              </wp:positionV>
              <wp:extent cx="317500" cy="236854"/>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174</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75968" type="#_x0000_t202" id="docshape15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174</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1024">
              <wp:simplePos x="0" y="0"/>
              <wp:positionH relativeFrom="page">
                <wp:posOffset>1330401</wp:posOffset>
              </wp:positionH>
              <wp:positionV relativeFrom="page">
                <wp:posOffset>499805</wp:posOffset>
              </wp:positionV>
              <wp:extent cx="2199640" cy="18034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75456" type="#_x0000_t202" id="docshape15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1536">
              <wp:simplePos x="0" y="0"/>
              <wp:positionH relativeFrom="page">
                <wp:posOffset>612000</wp:posOffset>
              </wp:positionH>
              <wp:positionV relativeFrom="page">
                <wp:posOffset>683996</wp:posOffset>
              </wp:positionV>
              <wp:extent cx="363601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494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2048">
              <wp:simplePos x="0" y="0"/>
              <wp:positionH relativeFrom="page">
                <wp:posOffset>3981297</wp:posOffset>
              </wp:positionH>
              <wp:positionV relativeFrom="page">
                <wp:posOffset>482028</wp:posOffset>
              </wp:positionV>
              <wp:extent cx="317500" cy="236854"/>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175</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74432" type="#_x0000_t202" id="docshape16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175</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2560">
              <wp:simplePos x="0" y="0"/>
              <wp:positionH relativeFrom="page">
                <wp:posOffset>1868970</wp:posOffset>
              </wp:positionH>
              <wp:positionV relativeFrom="page">
                <wp:posOffset>499805</wp:posOffset>
              </wp:positionV>
              <wp:extent cx="1122680" cy="1803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122680" cy="180340"/>
                      </a:xfrm>
                      <a:prstGeom prst="rect">
                        <a:avLst/>
                      </a:prstGeom>
                    </wps:spPr>
                    <wps:txbx>
                      <w:txbxContent>
                        <w:p>
                          <w:pPr>
                            <w:spacing w:before="10"/>
                            <w:ind w:left="20" w:right="0" w:firstLine="0"/>
                            <w:jc w:val="left"/>
                            <w:rPr>
                              <w:i/>
                              <w:sz w:val="22"/>
                            </w:rPr>
                          </w:pPr>
                          <w:r>
                            <w:rPr>
                              <w:i/>
                              <w:color w:val="231F20"/>
                              <w:sz w:val="22"/>
                            </w:rPr>
                            <w:t>Chức năng của </w:t>
                          </w:r>
                          <w:r>
                            <w:rPr>
                              <w:i/>
                              <w:color w:val="231F20"/>
                              <w:spacing w:val="-5"/>
                              <w:sz w:val="22"/>
                            </w:rPr>
                            <w:t>tâm</w:t>
                          </w:r>
                        </w:p>
                      </w:txbxContent>
                    </wps:txbx>
                    <wps:bodyPr wrap="square" lIns="0" tIns="0" rIns="0" bIns="0" rtlCol="0">
                      <a:noAutofit/>
                    </wps:bodyPr>
                  </wps:wsp>
                </a:graphicData>
              </a:graphic>
            </wp:anchor>
          </w:drawing>
        </mc:Choice>
        <mc:Fallback>
          <w:pict>
            <v:shape style="position:absolute;margin-left:147.162994pt;margin-top:39.354744pt;width:88.4pt;height:14.2pt;mso-position-horizontal-relative:page;mso-position-vertical-relative:page;z-index:-17873920" type="#_x0000_t202" id="docshape161" filled="false" stroked="false">
              <v:textbox inset="0,0,0,0">
                <w:txbxContent>
                  <w:p>
                    <w:pPr>
                      <w:spacing w:before="10"/>
                      <w:ind w:left="20" w:right="0" w:firstLine="0"/>
                      <w:jc w:val="left"/>
                      <w:rPr>
                        <w:i/>
                        <w:sz w:val="22"/>
                      </w:rPr>
                    </w:pPr>
                    <w:r>
                      <w:rPr>
                        <w:i/>
                        <w:color w:val="231F20"/>
                        <w:sz w:val="22"/>
                      </w:rPr>
                      <w:t>Chức năng của </w:t>
                    </w:r>
                    <w:r>
                      <w:rPr>
                        <w:i/>
                        <w:color w:val="231F20"/>
                        <w:spacing w:val="-5"/>
                        <w:sz w:val="22"/>
                      </w:rPr>
                      <w:t>tâm</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3072">
              <wp:simplePos x="0" y="0"/>
              <wp:positionH relativeFrom="page">
                <wp:posOffset>612000</wp:posOffset>
              </wp:positionH>
              <wp:positionV relativeFrom="page">
                <wp:posOffset>683996</wp:posOffset>
              </wp:positionV>
              <wp:extent cx="3636010" cy="127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340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3584">
              <wp:simplePos x="0" y="0"/>
              <wp:positionH relativeFrom="page">
                <wp:posOffset>3981297</wp:posOffset>
              </wp:positionH>
              <wp:positionV relativeFrom="page">
                <wp:posOffset>482028</wp:posOffset>
              </wp:positionV>
              <wp:extent cx="317500" cy="236854"/>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187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72896" type="#_x0000_t202" id="docshape163"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187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4096">
              <wp:simplePos x="0" y="0"/>
              <wp:positionH relativeFrom="page">
                <wp:posOffset>1846389</wp:posOffset>
              </wp:positionH>
              <wp:positionV relativeFrom="page">
                <wp:posOffset>499805</wp:posOffset>
              </wp:positionV>
              <wp:extent cx="1167765" cy="18034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167765" cy="180340"/>
                      </a:xfrm>
                      <a:prstGeom prst="rect">
                        <a:avLst/>
                      </a:prstGeom>
                    </wps:spPr>
                    <wps:txbx>
                      <w:txbxContent>
                        <w:p>
                          <w:pPr>
                            <w:spacing w:before="10"/>
                            <w:ind w:left="20" w:right="0" w:firstLine="0"/>
                            <w:jc w:val="left"/>
                            <w:rPr>
                              <w:i/>
                              <w:sz w:val="22"/>
                            </w:rPr>
                          </w:pPr>
                          <w:r>
                            <w:rPr>
                              <w:i/>
                              <w:color w:val="231F20"/>
                              <w:sz w:val="22"/>
                            </w:rPr>
                            <w:t>Chức năng đổng </w:t>
                          </w:r>
                          <w:r>
                            <w:rPr>
                              <w:i/>
                              <w:color w:val="231F20"/>
                              <w:spacing w:val="-5"/>
                              <w:sz w:val="22"/>
                            </w:rPr>
                            <w:t>lực</w:t>
                          </w:r>
                        </w:p>
                      </w:txbxContent>
                    </wps:txbx>
                    <wps:bodyPr wrap="square" lIns="0" tIns="0" rIns="0" bIns="0" rtlCol="0">
                      <a:noAutofit/>
                    </wps:bodyPr>
                  </wps:wsp>
                </a:graphicData>
              </a:graphic>
            </wp:anchor>
          </w:drawing>
        </mc:Choice>
        <mc:Fallback>
          <w:pict>
            <v:shape style="position:absolute;margin-left:145.384995pt;margin-top:39.354744pt;width:91.95pt;height:14.2pt;mso-position-horizontal-relative:page;mso-position-vertical-relative:page;z-index:-17872384" type="#_x0000_t202" id="docshape164" filled="false" stroked="false">
              <v:textbox inset="0,0,0,0">
                <w:txbxContent>
                  <w:p>
                    <w:pPr>
                      <w:spacing w:before="10"/>
                      <w:ind w:left="20" w:right="0" w:firstLine="0"/>
                      <w:jc w:val="left"/>
                      <w:rPr>
                        <w:i/>
                        <w:sz w:val="22"/>
                      </w:rPr>
                    </w:pPr>
                    <w:r>
                      <w:rPr>
                        <w:i/>
                        <w:color w:val="231F20"/>
                        <w:sz w:val="22"/>
                      </w:rPr>
                      <w:t>Chức năng đổng </w:t>
                    </w:r>
                    <w:r>
                      <w:rPr>
                        <w:i/>
                        <w:color w:val="231F20"/>
                        <w:spacing w:val="-5"/>
                        <w:sz w:val="22"/>
                      </w:rPr>
                      <w:t>lực</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4608">
              <wp:simplePos x="0" y="0"/>
              <wp:positionH relativeFrom="page">
                <wp:posOffset>612000</wp:posOffset>
              </wp:positionH>
              <wp:positionV relativeFrom="page">
                <wp:posOffset>683996</wp:posOffset>
              </wp:positionV>
              <wp:extent cx="3636010" cy="1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187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5120">
              <wp:simplePos x="0" y="0"/>
              <wp:positionH relativeFrom="page">
                <wp:posOffset>573900</wp:posOffset>
              </wp:positionH>
              <wp:positionV relativeFrom="page">
                <wp:posOffset>482028</wp:posOffset>
              </wp:positionV>
              <wp:extent cx="317500" cy="236854"/>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188</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71360" type="#_x0000_t202" id="docshape16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188</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5632">
              <wp:simplePos x="0" y="0"/>
              <wp:positionH relativeFrom="page">
                <wp:posOffset>1330401</wp:posOffset>
              </wp:positionH>
              <wp:positionV relativeFrom="page">
                <wp:posOffset>499805</wp:posOffset>
              </wp:positionV>
              <wp:extent cx="2199640" cy="1803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70848" type="#_x0000_t202" id="docshape166"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6144">
              <wp:simplePos x="0" y="0"/>
              <wp:positionH relativeFrom="page">
                <wp:posOffset>612000</wp:posOffset>
              </wp:positionH>
              <wp:positionV relativeFrom="page">
                <wp:posOffset>683996</wp:posOffset>
              </wp:positionV>
              <wp:extent cx="363601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7033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6656">
              <wp:simplePos x="0" y="0"/>
              <wp:positionH relativeFrom="page">
                <wp:posOffset>573900</wp:posOffset>
              </wp:positionH>
              <wp:positionV relativeFrom="page">
                <wp:posOffset>482028</wp:posOffset>
              </wp:positionV>
              <wp:extent cx="317500" cy="236854"/>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198</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69824" type="#_x0000_t202" id="docshape17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198</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7168">
              <wp:simplePos x="0" y="0"/>
              <wp:positionH relativeFrom="page">
                <wp:posOffset>1330401</wp:posOffset>
              </wp:positionH>
              <wp:positionV relativeFrom="page">
                <wp:posOffset>499805</wp:posOffset>
              </wp:positionV>
              <wp:extent cx="2199640" cy="18034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69312" type="#_x0000_t202" id="docshape172"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7680">
              <wp:simplePos x="0" y="0"/>
              <wp:positionH relativeFrom="page">
                <wp:posOffset>612000</wp:posOffset>
              </wp:positionH>
              <wp:positionV relativeFrom="page">
                <wp:posOffset>683996</wp:posOffset>
              </wp:positionV>
              <wp:extent cx="363601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880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8192">
              <wp:simplePos x="0" y="0"/>
              <wp:positionH relativeFrom="page">
                <wp:posOffset>3981297</wp:posOffset>
              </wp:positionH>
              <wp:positionV relativeFrom="page">
                <wp:posOffset>482028</wp:posOffset>
              </wp:positionV>
              <wp:extent cx="317500" cy="236854"/>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68288" type="#_x0000_t202" id="docshape173"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8704">
              <wp:simplePos x="0" y="0"/>
              <wp:positionH relativeFrom="page">
                <wp:posOffset>1466138</wp:posOffset>
              </wp:positionH>
              <wp:positionV relativeFrom="page">
                <wp:posOffset>499805</wp:posOffset>
              </wp:positionV>
              <wp:extent cx="1927860" cy="1803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927860" cy="180340"/>
                      </a:xfrm>
                      <a:prstGeom prst="rect">
                        <a:avLst/>
                      </a:prstGeom>
                    </wps:spPr>
                    <wps:txbx>
                      <w:txbxContent>
                        <w:p>
                          <w:pPr>
                            <w:spacing w:before="10"/>
                            <w:ind w:left="20" w:right="0" w:firstLine="0"/>
                            <w:jc w:val="left"/>
                            <w:rPr>
                              <w:i/>
                              <w:sz w:val="22"/>
                            </w:rPr>
                          </w:pPr>
                          <w:r>
                            <w:rPr>
                              <w:i/>
                              <w:color w:val="231F20"/>
                              <w:sz w:val="22"/>
                            </w:rPr>
                            <w:t>Chức</w:t>
                          </w:r>
                          <w:r>
                            <w:rPr>
                              <w:i/>
                              <w:color w:val="231F20"/>
                              <w:spacing w:val="-1"/>
                              <w:sz w:val="22"/>
                            </w:rPr>
                            <w:t> </w:t>
                          </w:r>
                          <w:r>
                            <w:rPr>
                              <w:i/>
                              <w:color w:val="231F20"/>
                              <w:sz w:val="22"/>
                            </w:rPr>
                            <w:t>năng</w:t>
                          </w:r>
                          <w:r>
                            <w:rPr>
                              <w:i/>
                              <w:color w:val="231F20"/>
                              <w:spacing w:val="-1"/>
                              <w:sz w:val="22"/>
                            </w:rPr>
                            <w:t> </w:t>
                          </w:r>
                          <w:r>
                            <w:rPr>
                              <w:i/>
                              <w:color w:val="231F20"/>
                              <w:sz w:val="22"/>
                            </w:rPr>
                            <w:t>của tâm</w:t>
                          </w:r>
                          <w:r>
                            <w:rPr>
                              <w:i/>
                              <w:color w:val="231F20"/>
                              <w:spacing w:val="-2"/>
                              <w:sz w:val="22"/>
                            </w:rPr>
                            <w:t> </w:t>
                          </w:r>
                          <w:r>
                            <w:rPr>
                              <w:i/>
                              <w:color w:val="231F20"/>
                              <w:sz w:val="22"/>
                            </w:rPr>
                            <w:t>mót và</w:t>
                          </w:r>
                          <w:r>
                            <w:rPr>
                              <w:i/>
                              <w:color w:val="231F20"/>
                              <w:spacing w:val="-1"/>
                              <w:sz w:val="22"/>
                            </w:rPr>
                            <w:t> </w:t>
                          </w:r>
                          <w:r>
                            <w:rPr>
                              <w:i/>
                              <w:color w:val="231F20"/>
                              <w:sz w:val="22"/>
                            </w:rPr>
                            <w:t>tâm</w:t>
                          </w:r>
                          <w:r>
                            <w:rPr>
                              <w:i/>
                              <w:color w:val="231F20"/>
                              <w:spacing w:val="-1"/>
                              <w:sz w:val="22"/>
                            </w:rPr>
                            <w:t> </w:t>
                          </w:r>
                          <w:r>
                            <w:rPr>
                              <w:i/>
                              <w:color w:val="231F20"/>
                              <w:spacing w:val="-5"/>
                              <w:sz w:val="22"/>
                            </w:rPr>
                            <w:t>tử</w:t>
                          </w:r>
                        </w:p>
                      </w:txbxContent>
                    </wps:txbx>
                    <wps:bodyPr wrap="square" lIns="0" tIns="0" rIns="0" bIns="0" rtlCol="0">
                      <a:noAutofit/>
                    </wps:bodyPr>
                  </wps:wsp>
                </a:graphicData>
              </a:graphic>
            </wp:anchor>
          </w:drawing>
        </mc:Choice>
        <mc:Fallback>
          <w:pict>
            <v:shape style="position:absolute;margin-left:115.444pt;margin-top:39.354744pt;width:151.8pt;height:14.2pt;mso-position-horizontal-relative:page;mso-position-vertical-relative:page;z-index:-17867776" type="#_x0000_t202" id="docshape174" filled="false" stroked="false">
              <v:textbox inset="0,0,0,0">
                <w:txbxContent>
                  <w:p>
                    <w:pPr>
                      <w:spacing w:before="10"/>
                      <w:ind w:left="20" w:right="0" w:firstLine="0"/>
                      <w:jc w:val="left"/>
                      <w:rPr>
                        <w:i/>
                        <w:sz w:val="22"/>
                      </w:rPr>
                    </w:pPr>
                    <w:r>
                      <w:rPr>
                        <w:i/>
                        <w:color w:val="231F20"/>
                        <w:sz w:val="22"/>
                      </w:rPr>
                      <w:t>Chức</w:t>
                    </w:r>
                    <w:r>
                      <w:rPr>
                        <w:i/>
                        <w:color w:val="231F20"/>
                        <w:spacing w:val="-1"/>
                        <w:sz w:val="22"/>
                      </w:rPr>
                      <w:t> </w:t>
                    </w:r>
                    <w:r>
                      <w:rPr>
                        <w:i/>
                        <w:color w:val="231F20"/>
                        <w:sz w:val="22"/>
                      </w:rPr>
                      <w:t>năng</w:t>
                    </w:r>
                    <w:r>
                      <w:rPr>
                        <w:i/>
                        <w:color w:val="231F20"/>
                        <w:spacing w:val="-1"/>
                        <w:sz w:val="22"/>
                      </w:rPr>
                      <w:t> </w:t>
                    </w:r>
                    <w:r>
                      <w:rPr>
                        <w:i/>
                        <w:color w:val="231F20"/>
                        <w:sz w:val="22"/>
                      </w:rPr>
                      <w:t>của tâm</w:t>
                    </w:r>
                    <w:r>
                      <w:rPr>
                        <w:i/>
                        <w:color w:val="231F20"/>
                        <w:spacing w:val="-2"/>
                        <w:sz w:val="22"/>
                      </w:rPr>
                      <w:t> </w:t>
                    </w:r>
                    <w:r>
                      <w:rPr>
                        <w:i/>
                        <w:color w:val="231F20"/>
                        <w:sz w:val="22"/>
                      </w:rPr>
                      <w:t>mót và</w:t>
                    </w:r>
                    <w:r>
                      <w:rPr>
                        <w:i/>
                        <w:color w:val="231F20"/>
                        <w:spacing w:val="-1"/>
                        <w:sz w:val="22"/>
                      </w:rPr>
                      <w:t> </w:t>
                    </w:r>
                    <w:r>
                      <w:rPr>
                        <w:i/>
                        <w:color w:val="231F20"/>
                        <w:sz w:val="22"/>
                      </w:rPr>
                      <w:t>tâm</w:t>
                    </w:r>
                    <w:r>
                      <w:rPr>
                        <w:i/>
                        <w:color w:val="231F20"/>
                        <w:spacing w:val="-1"/>
                        <w:sz w:val="22"/>
                      </w:rPr>
                      <w:t> </w:t>
                    </w:r>
                    <w:r>
                      <w:rPr>
                        <w:i/>
                        <w:color w:val="231F20"/>
                        <w:spacing w:val="-5"/>
                        <w:sz w:val="22"/>
                      </w:rPr>
                      <w:t>tử</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49216">
              <wp:simplePos x="0" y="0"/>
              <wp:positionH relativeFrom="page">
                <wp:posOffset>612000</wp:posOffset>
              </wp:positionH>
              <wp:positionV relativeFrom="page">
                <wp:posOffset>683996</wp:posOffset>
              </wp:positionV>
              <wp:extent cx="3636010" cy="127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726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49728">
              <wp:simplePos x="0" y="0"/>
              <wp:positionH relativeFrom="page">
                <wp:posOffset>573900</wp:posOffset>
              </wp:positionH>
              <wp:positionV relativeFrom="page">
                <wp:posOffset>482028</wp:posOffset>
              </wp:positionV>
              <wp:extent cx="317500" cy="236854"/>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212</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66752" type="#_x0000_t202" id="docshape18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212</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0240">
              <wp:simplePos x="0" y="0"/>
              <wp:positionH relativeFrom="page">
                <wp:posOffset>1330401</wp:posOffset>
              </wp:positionH>
              <wp:positionV relativeFrom="page">
                <wp:posOffset>499805</wp:posOffset>
              </wp:positionV>
              <wp:extent cx="2199640" cy="18034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66240" type="#_x0000_t202" id="docshape183"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0752">
              <wp:simplePos x="0" y="0"/>
              <wp:positionH relativeFrom="page">
                <wp:posOffset>612000</wp:posOffset>
              </wp:positionH>
              <wp:positionV relativeFrom="page">
                <wp:posOffset>683996</wp:posOffset>
              </wp:positionV>
              <wp:extent cx="363601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572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51264">
              <wp:simplePos x="0" y="0"/>
              <wp:positionH relativeFrom="page">
                <wp:posOffset>3981297</wp:posOffset>
              </wp:positionH>
              <wp:positionV relativeFrom="page">
                <wp:posOffset>482028</wp:posOffset>
              </wp:positionV>
              <wp:extent cx="317500" cy="236854"/>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213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65216" type="#_x0000_t202" id="docshape18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213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1776">
              <wp:simplePos x="0" y="0"/>
              <wp:positionH relativeFrom="page">
                <wp:posOffset>1909279</wp:posOffset>
              </wp:positionH>
              <wp:positionV relativeFrom="page">
                <wp:posOffset>499805</wp:posOffset>
              </wp:positionV>
              <wp:extent cx="1042035" cy="18034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042035" cy="180340"/>
                      </a:xfrm>
                      <a:prstGeom prst="rect">
                        <a:avLst/>
                      </a:prstGeom>
                    </wps:spPr>
                    <wps:txbx>
                      <w:txbxContent>
                        <w:p>
                          <w:pPr>
                            <w:spacing w:before="10"/>
                            <w:ind w:left="20" w:right="0" w:firstLine="0"/>
                            <w:jc w:val="left"/>
                            <w:rPr>
                              <w:i/>
                              <w:sz w:val="22"/>
                            </w:rPr>
                          </w:pPr>
                          <w:r>
                            <w:rPr>
                              <w:i/>
                              <w:color w:val="231F20"/>
                              <w:sz w:val="22"/>
                            </w:rPr>
                            <w:t>Đối tượng và </w:t>
                          </w:r>
                          <w:r>
                            <w:rPr>
                              <w:i/>
                              <w:color w:val="231F20"/>
                              <w:spacing w:val="-5"/>
                              <w:sz w:val="22"/>
                            </w:rPr>
                            <w:t>môn</w:t>
                          </w:r>
                        </w:p>
                      </w:txbxContent>
                    </wps:txbx>
                    <wps:bodyPr wrap="square" lIns="0" tIns="0" rIns="0" bIns="0" rtlCol="0">
                      <a:noAutofit/>
                    </wps:bodyPr>
                  </wps:wsp>
                </a:graphicData>
              </a:graphic>
            </wp:anchor>
          </w:drawing>
        </mc:Choice>
        <mc:Fallback>
          <w:pict>
            <v:shape style="position:absolute;margin-left:150.337006pt;margin-top:39.354744pt;width:82.05pt;height:14.2pt;mso-position-horizontal-relative:page;mso-position-vertical-relative:page;z-index:-17864704" type="#_x0000_t202" id="docshape185" filled="false" stroked="false">
              <v:textbox inset="0,0,0,0">
                <w:txbxContent>
                  <w:p>
                    <w:pPr>
                      <w:spacing w:before="10"/>
                      <w:ind w:left="20" w:right="0" w:firstLine="0"/>
                      <w:jc w:val="left"/>
                      <w:rPr>
                        <w:i/>
                        <w:sz w:val="22"/>
                      </w:rPr>
                    </w:pPr>
                    <w:r>
                      <w:rPr>
                        <w:i/>
                        <w:color w:val="231F20"/>
                        <w:sz w:val="22"/>
                      </w:rPr>
                      <w:t>Đối tượng và </w:t>
                    </w:r>
                    <w:r>
                      <w:rPr>
                        <w:i/>
                        <w:color w:val="231F20"/>
                        <w:spacing w:val="-5"/>
                        <w:sz w:val="22"/>
                      </w:rPr>
                      <w:t>môn</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2288">
              <wp:simplePos x="0" y="0"/>
              <wp:positionH relativeFrom="page">
                <wp:posOffset>612000</wp:posOffset>
              </wp:positionH>
              <wp:positionV relativeFrom="page">
                <wp:posOffset>683996</wp:posOffset>
              </wp:positionV>
              <wp:extent cx="363601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419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52800">
              <wp:simplePos x="0" y="0"/>
              <wp:positionH relativeFrom="page">
                <wp:posOffset>573900</wp:posOffset>
              </wp:positionH>
              <wp:positionV relativeFrom="page">
                <wp:posOffset>482028</wp:posOffset>
              </wp:positionV>
              <wp:extent cx="317500" cy="236854"/>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226</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63680" type="#_x0000_t202" id="docshape19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226</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3312">
              <wp:simplePos x="0" y="0"/>
              <wp:positionH relativeFrom="page">
                <wp:posOffset>1330401</wp:posOffset>
              </wp:positionH>
              <wp:positionV relativeFrom="page">
                <wp:posOffset>499805</wp:posOffset>
              </wp:positionV>
              <wp:extent cx="2199640" cy="18034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63168" type="#_x0000_t202" id="docshape192"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3824">
              <wp:simplePos x="0" y="0"/>
              <wp:positionH relativeFrom="page">
                <wp:posOffset>612000</wp:posOffset>
              </wp:positionH>
              <wp:positionV relativeFrom="page">
                <wp:posOffset>683996</wp:posOffset>
              </wp:positionV>
              <wp:extent cx="3636010"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265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54336">
              <wp:simplePos x="0" y="0"/>
              <wp:positionH relativeFrom="page">
                <wp:posOffset>3981297</wp:posOffset>
              </wp:positionH>
              <wp:positionV relativeFrom="page">
                <wp:posOffset>482028</wp:posOffset>
              </wp:positionV>
              <wp:extent cx="317500" cy="236854"/>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62144" type="#_x0000_t202" id="docshape193"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227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4848">
              <wp:simplePos x="0" y="0"/>
              <wp:positionH relativeFrom="page">
                <wp:posOffset>2087562</wp:posOffset>
              </wp:positionH>
              <wp:positionV relativeFrom="page">
                <wp:posOffset>499805</wp:posOffset>
              </wp:positionV>
              <wp:extent cx="685165" cy="18034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85165" cy="180340"/>
                      </a:xfrm>
                      <a:prstGeom prst="rect">
                        <a:avLst/>
                      </a:prstGeom>
                    </wps:spPr>
                    <wps:txbx>
                      <w:txbxContent>
                        <w:p>
                          <w:pPr>
                            <w:spacing w:before="10"/>
                            <w:ind w:left="20" w:right="0" w:firstLine="0"/>
                            <w:jc w:val="left"/>
                            <w:rPr>
                              <w:i/>
                              <w:sz w:val="22"/>
                            </w:rPr>
                          </w:pPr>
                          <w:r>
                            <w:rPr>
                              <w:i/>
                              <w:color w:val="231F20"/>
                              <w:sz w:val="22"/>
                            </w:rPr>
                            <w:t>Môn và </w:t>
                          </w:r>
                          <w:r>
                            <w:rPr>
                              <w:i/>
                              <w:color w:val="231F20"/>
                              <w:spacing w:val="-5"/>
                              <w:sz w:val="22"/>
                            </w:rPr>
                            <w:t>căn</w:t>
                          </w:r>
                        </w:p>
                      </w:txbxContent>
                    </wps:txbx>
                    <wps:bodyPr wrap="square" lIns="0" tIns="0" rIns="0" bIns="0" rtlCol="0">
                      <a:noAutofit/>
                    </wps:bodyPr>
                  </wps:wsp>
                </a:graphicData>
              </a:graphic>
            </wp:anchor>
          </w:drawing>
        </mc:Choice>
        <mc:Fallback>
          <w:pict>
            <v:shape style="position:absolute;margin-left:164.375pt;margin-top:39.354744pt;width:53.95pt;height:14.2pt;mso-position-horizontal-relative:page;mso-position-vertical-relative:page;z-index:-17861632" type="#_x0000_t202" id="docshape194" filled="false" stroked="false">
              <v:textbox inset="0,0,0,0">
                <w:txbxContent>
                  <w:p>
                    <w:pPr>
                      <w:spacing w:before="10"/>
                      <w:ind w:left="20" w:right="0" w:firstLine="0"/>
                      <w:jc w:val="left"/>
                      <w:rPr>
                        <w:i/>
                        <w:sz w:val="22"/>
                      </w:rPr>
                    </w:pPr>
                    <w:r>
                      <w:rPr>
                        <w:i/>
                        <w:color w:val="231F20"/>
                        <w:sz w:val="22"/>
                      </w:rPr>
                      <w:t>Môn và </w:t>
                    </w:r>
                    <w:r>
                      <w:rPr>
                        <w:i/>
                        <w:color w:val="231F20"/>
                        <w:spacing w:val="-5"/>
                        <w:sz w:val="22"/>
                      </w:rPr>
                      <w:t>căn</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5360">
              <wp:simplePos x="0" y="0"/>
              <wp:positionH relativeFrom="page">
                <wp:posOffset>612000</wp:posOffset>
              </wp:positionH>
              <wp:positionV relativeFrom="page">
                <wp:posOffset>683996</wp:posOffset>
              </wp:positionV>
              <wp:extent cx="3636010"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6112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55872">
              <wp:simplePos x="0" y="0"/>
              <wp:positionH relativeFrom="page">
                <wp:posOffset>3981297</wp:posOffset>
              </wp:positionH>
              <wp:positionV relativeFrom="page">
                <wp:posOffset>482028</wp:posOffset>
              </wp:positionV>
              <wp:extent cx="317500" cy="236854"/>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239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60608" type="#_x0000_t202" id="docshape20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239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6384">
              <wp:simplePos x="0" y="0"/>
              <wp:positionH relativeFrom="page">
                <wp:posOffset>2067674</wp:posOffset>
              </wp:positionH>
              <wp:positionV relativeFrom="page">
                <wp:posOffset>499805</wp:posOffset>
              </wp:positionV>
              <wp:extent cx="725170" cy="18034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725170" cy="180340"/>
                      </a:xfrm>
                      <a:prstGeom prst="rect">
                        <a:avLst/>
                      </a:prstGeom>
                    </wps:spPr>
                    <wps:txbx>
                      <w:txbxContent>
                        <w:p>
                          <w:pPr>
                            <w:spacing w:before="10"/>
                            <w:ind w:left="20" w:right="0" w:firstLine="0"/>
                            <w:jc w:val="left"/>
                            <w:rPr>
                              <w:i/>
                              <w:sz w:val="22"/>
                            </w:rPr>
                          </w:pPr>
                          <w:r>
                            <w:rPr>
                              <w:i/>
                              <w:color w:val="231F20"/>
                              <w:sz w:val="22"/>
                            </w:rPr>
                            <w:t>Giới </w:t>
                          </w:r>
                          <w:r>
                            <w:rPr>
                              <w:i/>
                              <w:color w:val="231F20"/>
                              <w:spacing w:val="-2"/>
                              <w:sz w:val="22"/>
                            </w:rPr>
                            <w:t>(dhātu)</w:t>
                          </w:r>
                        </w:p>
                      </w:txbxContent>
                    </wps:txbx>
                    <wps:bodyPr wrap="square" lIns="0" tIns="0" rIns="0" bIns="0" rtlCol="0">
                      <a:noAutofit/>
                    </wps:bodyPr>
                  </wps:wsp>
                </a:graphicData>
              </a:graphic>
            </wp:anchor>
          </w:drawing>
        </mc:Choice>
        <mc:Fallback>
          <w:pict>
            <v:shape style="position:absolute;margin-left:162.809006pt;margin-top:39.354744pt;width:57.1pt;height:14.2pt;mso-position-horizontal-relative:page;mso-position-vertical-relative:page;z-index:-17860096" type="#_x0000_t202" id="docshape202" filled="false" stroked="false">
              <v:textbox inset="0,0,0,0">
                <w:txbxContent>
                  <w:p>
                    <w:pPr>
                      <w:spacing w:before="10"/>
                      <w:ind w:left="20" w:right="0" w:firstLine="0"/>
                      <w:jc w:val="left"/>
                      <w:rPr>
                        <w:i/>
                        <w:sz w:val="22"/>
                      </w:rPr>
                    </w:pPr>
                    <w:r>
                      <w:rPr>
                        <w:i/>
                        <w:color w:val="231F20"/>
                        <w:sz w:val="22"/>
                      </w:rPr>
                      <w:t>Giới </w:t>
                    </w:r>
                    <w:r>
                      <w:rPr>
                        <w:i/>
                        <w:color w:val="231F20"/>
                        <w:spacing w:val="-2"/>
                        <w:sz w:val="22"/>
                      </w:rPr>
                      <w:t>(dhātu)</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6896">
              <wp:simplePos x="0" y="0"/>
              <wp:positionH relativeFrom="page">
                <wp:posOffset>612000</wp:posOffset>
              </wp:positionH>
              <wp:positionV relativeFrom="page">
                <wp:posOffset>683996</wp:posOffset>
              </wp:positionV>
              <wp:extent cx="3636010"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958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57408">
              <wp:simplePos x="0" y="0"/>
              <wp:positionH relativeFrom="page">
                <wp:posOffset>573900</wp:posOffset>
              </wp:positionH>
              <wp:positionV relativeFrom="page">
                <wp:posOffset>482028</wp:posOffset>
              </wp:positionV>
              <wp:extent cx="317500" cy="236854"/>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240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59072" type="#_x0000_t202" id="docshape203"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240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7920">
              <wp:simplePos x="0" y="0"/>
              <wp:positionH relativeFrom="page">
                <wp:posOffset>1330401</wp:posOffset>
              </wp:positionH>
              <wp:positionV relativeFrom="page">
                <wp:posOffset>499805</wp:posOffset>
              </wp:positionV>
              <wp:extent cx="2199640" cy="18034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58560" type="#_x0000_t202" id="docshape204"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8432">
              <wp:simplePos x="0" y="0"/>
              <wp:positionH relativeFrom="page">
                <wp:posOffset>612000</wp:posOffset>
              </wp:positionH>
              <wp:positionV relativeFrom="page">
                <wp:posOffset>683996</wp:posOffset>
              </wp:positionV>
              <wp:extent cx="363601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804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58944">
              <wp:simplePos x="0" y="0"/>
              <wp:positionH relativeFrom="page">
                <wp:posOffset>3981297</wp:posOffset>
              </wp:positionH>
              <wp:positionV relativeFrom="page">
                <wp:posOffset>482028</wp:posOffset>
              </wp:positionV>
              <wp:extent cx="317500" cy="236854"/>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57536" type="#_x0000_t202" id="docshape209"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59456">
              <wp:simplePos x="0" y="0"/>
              <wp:positionH relativeFrom="page">
                <wp:posOffset>1469212</wp:posOffset>
              </wp:positionH>
              <wp:positionV relativeFrom="page">
                <wp:posOffset>499805</wp:posOffset>
              </wp:positionV>
              <wp:extent cx="1922145" cy="18034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922145" cy="180340"/>
                      </a:xfrm>
                      <a:prstGeom prst="rect">
                        <a:avLst/>
                      </a:prstGeom>
                    </wps:spPr>
                    <wps:txbx>
                      <w:txbxContent>
                        <w:p>
                          <w:pPr>
                            <w:spacing w:before="10"/>
                            <w:ind w:left="20" w:right="0" w:firstLine="0"/>
                            <w:jc w:val="left"/>
                            <w:rPr>
                              <w:i/>
                              <w:sz w:val="22"/>
                            </w:rPr>
                          </w:pPr>
                          <w:r>
                            <w:rPr>
                              <w:i/>
                              <w:color w:val="231F20"/>
                              <w:sz w:val="22"/>
                            </w:rPr>
                            <w:t>Các</w:t>
                          </w:r>
                          <w:r>
                            <w:rPr>
                              <w:i/>
                              <w:color w:val="231F20"/>
                              <w:spacing w:val="-4"/>
                              <w:sz w:val="22"/>
                            </w:rPr>
                            <w:t> </w:t>
                          </w:r>
                          <w:r>
                            <w:rPr>
                              <w:i/>
                              <w:color w:val="231F20"/>
                              <w:sz w:val="22"/>
                            </w:rPr>
                            <w:t>tâm</w:t>
                          </w:r>
                          <w:r>
                            <w:rPr>
                              <w:i/>
                              <w:color w:val="231F20"/>
                              <w:spacing w:val="-3"/>
                              <w:sz w:val="22"/>
                            </w:rPr>
                            <w:t> </w:t>
                          </w:r>
                          <w:r>
                            <w:rPr>
                              <w:i/>
                              <w:color w:val="231F20"/>
                              <w:sz w:val="22"/>
                            </w:rPr>
                            <w:t>tịnh</w:t>
                          </w:r>
                          <w:r>
                            <w:rPr>
                              <w:i/>
                              <w:color w:val="231F20"/>
                              <w:spacing w:val="-2"/>
                              <w:sz w:val="22"/>
                            </w:rPr>
                            <w:t> </w:t>
                          </w:r>
                          <w:r>
                            <w:rPr>
                              <w:i/>
                              <w:color w:val="231F20"/>
                              <w:sz w:val="22"/>
                            </w:rPr>
                            <w:t>hảo</w:t>
                          </w:r>
                          <w:r>
                            <w:rPr>
                              <w:i/>
                              <w:color w:val="231F20"/>
                              <w:spacing w:val="-2"/>
                              <w:sz w:val="22"/>
                            </w:rPr>
                            <w:t> </w:t>
                          </w:r>
                          <w:r>
                            <w:rPr>
                              <w:i/>
                              <w:color w:val="231F20"/>
                              <w:sz w:val="22"/>
                            </w:rPr>
                            <w:t>trong</w:t>
                          </w:r>
                          <w:r>
                            <w:rPr>
                              <w:i/>
                              <w:color w:val="231F20"/>
                              <w:spacing w:val="-2"/>
                              <w:sz w:val="22"/>
                            </w:rPr>
                            <w:t> </w:t>
                          </w:r>
                          <w:r>
                            <w:rPr>
                              <w:i/>
                              <w:color w:val="231F20"/>
                              <w:sz w:val="22"/>
                            </w:rPr>
                            <w:t>cuộc</w:t>
                          </w:r>
                          <w:r>
                            <w:rPr>
                              <w:i/>
                              <w:color w:val="231F20"/>
                              <w:spacing w:val="-2"/>
                              <w:sz w:val="22"/>
                            </w:rPr>
                            <w:t> </w:t>
                          </w:r>
                          <w:r>
                            <w:rPr>
                              <w:i/>
                              <w:color w:val="231F20"/>
                              <w:spacing w:val="-4"/>
                              <w:sz w:val="22"/>
                            </w:rPr>
                            <w:t>sống</w:t>
                          </w:r>
                        </w:p>
                      </w:txbxContent>
                    </wps:txbx>
                    <wps:bodyPr wrap="square" lIns="0" tIns="0" rIns="0" bIns="0" rtlCol="0">
                      <a:noAutofit/>
                    </wps:bodyPr>
                  </wps:wsp>
                </a:graphicData>
              </a:graphic>
            </wp:anchor>
          </w:drawing>
        </mc:Choice>
        <mc:Fallback>
          <w:pict>
            <v:shape style="position:absolute;margin-left:115.685997pt;margin-top:39.354744pt;width:151.35pt;height:14.2pt;mso-position-horizontal-relative:page;mso-position-vertical-relative:page;z-index:-17857024" type="#_x0000_t202" id="docshape210" filled="false" stroked="false">
              <v:textbox inset="0,0,0,0">
                <w:txbxContent>
                  <w:p>
                    <w:pPr>
                      <w:spacing w:before="10"/>
                      <w:ind w:left="20" w:right="0" w:firstLine="0"/>
                      <w:jc w:val="left"/>
                      <w:rPr>
                        <w:i/>
                        <w:sz w:val="22"/>
                      </w:rPr>
                    </w:pPr>
                    <w:r>
                      <w:rPr>
                        <w:i/>
                        <w:color w:val="231F20"/>
                        <w:sz w:val="22"/>
                      </w:rPr>
                      <w:t>Các</w:t>
                    </w:r>
                    <w:r>
                      <w:rPr>
                        <w:i/>
                        <w:color w:val="231F20"/>
                        <w:spacing w:val="-4"/>
                        <w:sz w:val="22"/>
                      </w:rPr>
                      <w:t> </w:t>
                    </w:r>
                    <w:r>
                      <w:rPr>
                        <w:i/>
                        <w:color w:val="231F20"/>
                        <w:sz w:val="22"/>
                      </w:rPr>
                      <w:t>tâm</w:t>
                    </w:r>
                    <w:r>
                      <w:rPr>
                        <w:i/>
                        <w:color w:val="231F20"/>
                        <w:spacing w:val="-3"/>
                        <w:sz w:val="22"/>
                      </w:rPr>
                      <w:t> </w:t>
                    </w:r>
                    <w:r>
                      <w:rPr>
                        <w:i/>
                        <w:color w:val="231F20"/>
                        <w:sz w:val="22"/>
                      </w:rPr>
                      <w:t>tịnh</w:t>
                    </w:r>
                    <w:r>
                      <w:rPr>
                        <w:i/>
                        <w:color w:val="231F20"/>
                        <w:spacing w:val="-2"/>
                        <w:sz w:val="22"/>
                      </w:rPr>
                      <w:t> </w:t>
                    </w:r>
                    <w:r>
                      <w:rPr>
                        <w:i/>
                        <w:color w:val="231F20"/>
                        <w:sz w:val="22"/>
                      </w:rPr>
                      <w:t>hảo</w:t>
                    </w:r>
                    <w:r>
                      <w:rPr>
                        <w:i/>
                        <w:color w:val="231F20"/>
                        <w:spacing w:val="-2"/>
                        <w:sz w:val="22"/>
                      </w:rPr>
                      <w:t> </w:t>
                    </w:r>
                    <w:r>
                      <w:rPr>
                        <w:i/>
                        <w:color w:val="231F20"/>
                        <w:sz w:val="22"/>
                      </w:rPr>
                      <w:t>trong</w:t>
                    </w:r>
                    <w:r>
                      <w:rPr>
                        <w:i/>
                        <w:color w:val="231F20"/>
                        <w:spacing w:val="-2"/>
                        <w:sz w:val="22"/>
                      </w:rPr>
                      <w:t> </w:t>
                    </w:r>
                    <w:r>
                      <w:rPr>
                        <w:i/>
                        <w:color w:val="231F20"/>
                        <w:sz w:val="22"/>
                      </w:rPr>
                      <w:t>cuộc</w:t>
                    </w:r>
                    <w:r>
                      <w:rPr>
                        <w:i/>
                        <w:color w:val="231F20"/>
                        <w:spacing w:val="-2"/>
                        <w:sz w:val="22"/>
                      </w:rPr>
                      <w:t> </w:t>
                    </w:r>
                    <w:r>
                      <w:rPr>
                        <w:i/>
                        <w:color w:val="231F20"/>
                        <w:spacing w:val="-4"/>
                        <w:sz w:val="22"/>
                      </w:rPr>
                      <w:t>sống</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59968">
              <wp:simplePos x="0" y="0"/>
              <wp:positionH relativeFrom="page">
                <wp:posOffset>612000</wp:posOffset>
              </wp:positionH>
              <wp:positionV relativeFrom="page">
                <wp:posOffset>683996</wp:posOffset>
              </wp:positionV>
              <wp:extent cx="3636010"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651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0480">
              <wp:simplePos x="0" y="0"/>
              <wp:positionH relativeFrom="page">
                <wp:posOffset>573900</wp:posOffset>
              </wp:positionH>
              <wp:positionV relativeFrom="page">
                <wp:posOffset>482028</wp:posOffset>
              </wp:positionV>
              <wp:extent cx="317500" cy="236854"/>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252</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56000" type="#_x0000_t202" id="docshape21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252</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60992">
              <wp:simplePos x="0" y="0"/>
              <wp:positionH relativeFrom="page">
                <wp:posOffset>1330401</wp:posOffset>
              </wp:positionH>
              <wp:positionV relativeFrom="page">
                <wp:posOffset>499805</wp:posOffset>
              </wp:positionV>
              <wp:extent cx="2199640" cy="18034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55488" type="#_x0000_t202" id="docshape212"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61504">
              <wp:simplePos x="0" y="0"/>
              <wp:positionH relativeFrom="page">
                <wp:posOffset>612000</wp:posOffset>
              </wp:positionH>
              <wp:positionV relativeFrom="page">
                <wp:posOffset>683996</wp:posOffset>
              </wp:positionV>
              <wp:extent cx="3636010"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497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2016">
              <wp:simplePos x="0" y="0"/>
              <wp:positionH relativeFrom="page">
                <wp:posOffset>3981297</wp:posOffset>
              </wp:positionH>
              <wp:positionV relativeFrom="page">
                <wp:posOffset>482028</wp:posOffset>
              </wp:positionV>
              <wp:extent cx="317500" cy="236854"/>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54464" type="#_x0000_t202" id="docshape21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62528">
              <wp:simplePos x="0" y="0"/>
              <wp:positionH relativeFrom="page">
                <wp:posOffset>1962797</wp:posOffset>
              </wp:positionH>
              <wp:positionV relativeFrom="page">
                <wp:posOffset>499805</wp:posOffset>
              </wp:positionV>
              <wp:extent cx="934719" cy="18034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934719" cy="180340"/>
                      </a:xfrm>
                      <a:prstGeom prst="rect">
                        <a:avLst/>
                      </a:prstGeom>
                    </wps:spPr>
                    <wps:txbx>
                      <w:txbxContent>
                        <w:p>
                          <w:pPr>
                            <w:spacing w:before="10"/>
                            <w:ind w:left="20" w:right="0" w:firstLine="0"/>
                            <w:jc w:val="left"/>
                            <w:rPr>
                              <w:i/>
                              <w:sz w:val="22"/>
                            </w:rPr>
                          </w:pPr>
                          <w:r>
                            <w:rPr>
                              <w:i/>
                              <w:color w:val="231F20"/>
                              <w:sz w:val="22"/>
                            </w:rPr>
                            <w:t>Cõi giới tái </w:t>
                          </w:r>
                          <w:r>
                            <w:rPr>
                              <w:i/>
                              <w:color w:val="231F20"/>
                              <w:spacing w:val="-4"/>
                              <w:sz w:val="22"/>
                            </w:rPr>
                            <w:t>sinh</w:t>
                          </w:r>
                        </w:p>
                      </w:txbxContent>
                    </wps:txbx>
                    <wps:bodyPr wrap="square" lIns="0" tIns="0" rIns="0" bIns="0" rtlCol="0">
                      <a:noAutofit/>
                    </wps:bodyPr>
                  </wps:wsp>
                </a:graphicData>
              </a:graphic>
            </wp:anchor>
          </w:drawing>
        </mc:Choice>
        <mc:Fallback>
          <w:pict>
            <v:shape style="position:absolute;margin-left:154.550995pt;margin-top:39.354744pt;width:73.6pt;height:14.2pt;mso-position-horizontal-relative:page;mso-position-vertical-relative:page;z-index:-17853952" type="#_x0000_t202" id="docshape217" filled="false" stroked="false">
              <v:textbox inset="0,0,0,0">
                <w:txbxContent>
                  <w:p>
                    <w:pPr>
                      <w:spacing w:before="10"/>
                      <w:ind w:left="20" w:right="0" w:firstLine="0"/>
                      <w:jc w:val="left"/>
                      <w:rPr>
                        <w:i/>
                        <w:sz w:val="22"/>
                      </w:rPr>
                    </w:pPr>
                    <w:r>
                      <w:rPr>
                        <w:i/>
                        <w:color w:val="231F20"/>
                        <w:sz w:val="22"/>
                      </w:rPr>
                      <w:t>Cõi giới tái </w:t>
                    </w:r>
                    <w:r>
                      <w:rPr>
                        <w:i/>
                        <w:color w:val="231F20"/>
                        <w:spacing w:val="-4"/>
                        <w:sz w:val="22"/>
                      </w:rPr>
                      <w:t>sinh</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63040">
              <wp:simplePos x="0" y="0"/>
              <wp:positionH relativeFrom="page">
                <wp:posOffset>612000</wp:posOffset>
              </wp:positionH>
              <wp:positionV relativeFrom="page">
                <wp:posOffset>683996</wp:posOffset>
              </wp:positionV>
              <wp:extent cx="3636010"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344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3552">
              <wp:simplePos x="0" y="0"/>
              <wp:positionH relativeFrom="page">
                <wp:posOffset>573900</wp:posOffset>
              </wp:positionH>
              <wp:positionV relativeFrom="page">
                <wp:posOffset>482028</wp:posOffset>
              </wp:positionV>
              <wp:extent cx="317500" cy="236854"/>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268</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52928" type="#_x0000_t202" id="docshape21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268</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64064">
              <wp:simplePos x="0" y="0"/>
              <wp:positionH relativeFrom="page">
                <wp:posOffset>1330401</wp:posOffset>
              </wp:positionH>
              <wp:positionV relativeFrom="page">
                <wp:posOffset>499805</wp:posOffset>
              </wp:positionV>
              <wp:extent cx="2199640" cy="18034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52416" type="#_x0000_t202" id="docshape21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64576">
              <wp:simplePos x="0" y="0"/>
              <wp:positionH relativeFrom="page">
                <wp:posOffset>612000</wp:posOffset>
              </wp:positionH>
              <wp:positionV relativeFrom="page">
                <wp:posOffset>683996</wp:posOffset>
              </wp:positionV>
              <wp:extent cx="3636010" cy="127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190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5088">
              <wp:simplePos x="0" y="0"/>
              <wp:positionH relativeFrom="page">
                <wp:posOffset>573900</wp:posOffset>
              </wp:positionH>
              <wp:positionV relativeFrom="page">
                <wp:posOffset>482028</wp:posOffset>
              </wp:positionV>
              <wp:extent cx="317500" cy="236854"/>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51392" type="#_x0000_t202" id="docshape22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65600">
              <wp:simplePos x="0" y="0"/>
              <wp:positionH relativeFrom="page">
                <wp:posOffset>1330401</wp:posOffset>
              </wp:positionH>
              <wp:positionV relativeFrom="page">
                <wp:posOffset>499805</wp:posOffset>
              </wp:positionV>
              <wp:extent cx="2199640" cy="18034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50880" type="#_x0000_t202" id="docshape225"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66112">
              <wp:simplePos x="0" y="0"/>
              <wp:positionH relativeFrom="page">
                <wp:posOffset>612000</wp:posOffset>
              </wp:positionH>
              <wp:positionV relativeFrom="page">
                <wp:posOffset>683996</wp:posOffset>
              </wp:positionV>
              <wp:extent cx="3636010"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5036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6624">
              <wp:simplePos x="0" y="0"/>
              <wp:positionH relativeFrom="page">
                <wp:posOffset>3981297</wp:posOffset>
              </wp:positionH>
              <wp:positionV relativeFrom="page">
                <wp:posOffset>482028</wp:posOffset>
              </wp:positionV>
              <wp:extent cx="317500" cy="236854"/>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49856" type="#_x0000_t202" id="docshape226"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67136">
              <wp:simplePos x="0" y="0"/>
              <wp:positionH relativeFrom="page">
                <wp:posOffset>1839810</wp:posOffset>
              </wp:positionH>
              <wp:positionV relativeFrom="page">
                <wp:posOffset>499805</wp:posOffset>
              </wp:positionV>
              <wp:extent cx="1180465" cy="18034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180465" cy="180340"/>
                      </a:xfrm>
                      <a:prstGeom prst="rect">
                        <a:avLst/>
                      </a:prstGeom>
                    </wps:spPr>
                    <wps:txbx>
                      <w:txbxContent>
                        <w:p>
                          <w:pPr>
                            <w:spacing w:before="10"/>
                            <w:ind w:left="20" w:right="0" w:firstLine="0"/>
                            <w:jc w:val="left"/>
                            <w:rPr>
                              <w:i/>
                              <w:sz w:val="22"/>
                            </w:rPr>
                          </w:pPr>
                          <w:r>
                            <w:rPr>
                              <w:i/>
                              <w:color w:val="231F20"/>
                              <w:sz w:val="22"/>
                            </w:rPr>
                            <w:t>Sự</w:t>
                          </w:r>
                          <w:r>
                            <w:rPr>
                              <w:i/>
                              <w:color w:val="231F20"/>
                              <w:spacing w:val="-2"/>
                              <w:sz w:val="22"/>
                            </w:rPr>
                            <w:t> </w:t>
                          </w:r>
                          <w:r>
                            <w:rPr>
                              <w:i/>
                              <w:color w:val="231F20"/>
                              <w:sz w:val="22"/>
                            </w:rPr>
                            <w:t>phát triển an </w:t>
                          </w:r>
                          <w:r>
                            <w:rPr>
                              <w:i/>
                              <w:color w:val="231F20"/>
                              <w:spacing w:val="-4"/>
                              <w:sz w:val="22"/>
                            </w:rPr>
                            <w:t>tịnh</w:t>
                          </w:r>
                        </w:p>
                      </w:txbxContent>
                    </wps:txbx>
                    <wps:bodyPr wrap="square" lIns="0" tIns="0" rIns="0" bIns="0" rtlCol="0">
                      <a:noAutofit/>
                    </wps:bodyPr>
                  </wps:wsp>
                </a:graphicData>
              </a:graphic>
            </wp:anchor>
          </w:drawing>
        </mc:Choice>
        <mc:Fallback>
          <w:pict>
            <v:shape style="position:absolute;margin-left:144.867004pt;margin-top:39.354744pt;width:92.95pt;height:14.2pt;mso-position-horizontal-relative:page;mso-position-vertical-relative:page;z-index:-17849344" type="#_x0000_t202" id="docshape227" filled="false" stroked="false">
              <v:textbox inset="0,0,0,0">
                <w:txbxContent>
                  <w:p>
                    <w:pPr>
                      <w:spacing w:before="10"/>
                      <w:ind w:left="20" w:right="0" w:firstLine="0"/>
                      <w:jc w:val="left"/>
                      <w:rPr>
                        <w:i/>
                        <w:sz w:val="22"/>
                      </w:rPr>
                    </w:pPr>
                    <w:r>
                      <w:rPr>
                        <w:i/>
                        <w:color w:val="231F20"/>
                        <w:sz w:val="22"/>
                      </w:rPr>
                      <w:t>Sự</w:t>
                    </w:r>
                    <w:r>
                      <w:rPr>
                        <w:i/>
                        <w:color w:val="231F20"/>
                        <w:spacing w:val="-2"/>
                        <w:sz w:val="22"/>
                      </w:rPr>
                      <w:t> </w:t>
                    </w:r>
                    <w:r>
                      <w:rPr>
                        <w:i/>
                        <w:color w:val="231F20"/>
                        <w:sz w:val="22"/>
                      </w:rPr>
                      <w:t>phát triển an </w:t>
                    </w:r>
                    <w:r>
                      <w:rPr>
                        <w:i/>
                        <w:color w:val="231F20"/>
                        <w:spacing w:val="-4"/>
                        <w:sz w:val="22"/>
                      </w:rPr>
                      <w:t>tịnh</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67648">
              <wp:simplePos x="0" y="0"/>
              <wp:positionH relativeFrom="page">
                <wp:posOffset>612000</wp:posOffset>
              </wp:positionH>
              <wp:positionV relativeFrom="page">
                <wp:posOffset>683996</wp:posOffset>
              </wp:positionV>
              <wp:extent cx="3636010" cy="127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4883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8160">
              <wp:simplePos x="0" y="0"/>
              <wp:positionH relativeFrom="page">
                <wp:posOffset>573900</wp:posOffset>
              </wp:positionH>
              <wp:positionV relativeFrom="page">
                <wp:posOffset>482028</wp:posOffset>
              </wp:positionV>
              <wp:extent cx="317500" cy="236854"/>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48320" type="#_x0000_t202" id="docshape23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68672">
              <wp:simplePos x="0" y="0"/>
              <wp:positionH relativeFrom="page">
                <wp:posOffset>1330401</wp:posOffset>
              </wp:positionH>
              <wp:positionV relativeFrom="page">
                <wp:posOffset>499805</wp:posOffset>
              </wp:positionV>
              <wp:extent cx="2199640" cy="18034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47808" type="#_x0000_t202" id="docshape23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69184">
              <wp:simplePos x="0" y="0"/>
              <wp:positionH relativeFrom="page">
                <wp:posOffset>612000</wp:posOffset>
              </wp:positionH>
              <wp:positionV relativeFrom="page">
                <wp:posOffset>683996</wp:posOffset>
              </wp:positionV>
              <wp:extent cx="3636010" cy="12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47296"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69696">
              <wp:simplePos x="0" y="0"/>
              <wp:positionH relativeFrom="page">
                <wp:posOffset>3981297</wp:posOffset>
              </wp:positionH>
              <wp:positionV relativeFrom="page">
                <wp:posOffset>482028</wp:posOffset>
              </wp:positionV>
              <wp:extent cx="317500" cy="236854"/>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46784" type="#_x0000_t202" id="docshape24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70208">
              <wp:simplePos x="0" y="0"/>
              <wp:positionH relativeFrom="page">
                <wp:posOffset>1552054</wp:posOffset>
              </wp:positionH>
              <wp:positionV relativeFrom="page">
                <wp:posOffset>499805</wp:posOffset>
              </wp:positionV>
              <wp:extent cx="1756410" cy="18034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1756410" cy="180340"/>
                      </a:xfrm>
                      <a:prstGeom prst="rect">
                        <a:avLst/>
                      </a:prstGeom>
                    </wps:spPr>
                    <wps:txbx>
                      <w:txbxContent>
                        <w:p>
                          <w:pPr>
                            <w:spacing w:before="10"/>
                            <w:ind w:left="20" w:right="0" w:firstLine="0"/>
                            <w:jc w:val="left"/>
                            <w:rPr>
                              <w:i/>
                              <w:sz w:val="22"/>
                            </w:rPr>
                          </w:pPr>
                          <w:r>
                            <w:rPr>
                              <w:i/>
                              <w:color w:val="231F20"/>
                              <w:sz w:val="22"/>
                            </w:rPr>
                            <w:t>Các</w:t>
                          </w:r>
                          <w:r>
                            <w:rPr>
                              <w:i/>
                              <w:color w:val="231F20"/>
                              <w:spacing w:val="-1"/>
                              <w:sz w:val="22"/>
                            </w:rPr>
                            <w:t> </w:t>
                          </w:r>
                          <w:r>
                            <w:rPr>
                              <w:i/>
                              <w:color w:val="231F20"/>
                              <w:sz w:val="22"/>
                            </w:rPr>
                            <w:t>loại tâm</w:t>
                          </w:r>
                          <w:r>
                            <w:rPr>
                              <w:i/>
                              <w:color w:val="231F20"/>
                              <w:spacing w:val="-2"/>
                              <w:sz w:val="22"/>
                            </w:rPr>
                            <w:t> </w:t>
                          </w:r>
                          <w:r>
                            <w:rPr>
                              <w:i/>
                              <w:color w:val="231F20"/>
                              <w:sz w:val="22"/>
                            </w:rPr>
                            <w:t>thiền </w:t>
                          </w:r>
                          <w:r>
                            <w:rPr>
                              <w:i/>
                              <w:color w:val="231F20"/>
                              <w:spacing w:val="-2"/>
                              <w:sz w:val="22"/>
                            </w:rPr>
                            <w:t>(jhānacitta)</w:t>
                          </w:r>
                        </w:p>
                      </w:txbxContent>
                    </wps:txbx>
                    <wps:bodyPr wrap="square" lIns="0" tIns="0" rIns="0" bIns="0" rtlCol="0">
                      <a:noAutofit/>
                    </wps:bodyPr>
                  </wps:wsp>
                </a:graphicData>
              </a:graphic>
            </wp:anchor>
          </w:drawing>
        </mc:Choice>
        <mc:Fallback>
          <w:pict>
            <v:shape style="position:absolute;margin-left:122.209pt;margin-top:39.354744pt;width:138.3pt;height:14.2pt;mso-position-horizontal-relative:page;mso-position-vertical-relative:page;z-index:-17846272" type="#_x0000_t202" id="docshape241" filled="false" stroked="false">
              <v:textbox inset="0,0,0,0">
                <w:txbxContent>
                  <w:p>
                    <w:pPr>
                      <w:spacing w:before="10"/>
                      <w:ind w:left="20" w:right="0" w:firstLine="0"/>
                      <w:jc w:val="left"/>
                      <w:rPr>
                        <w:i/>
                        <w:sz w:val="22"/>
                      </w:rPr>
                    </w:pPr>
                    <w:r>
                      <w:rPr>
                        <w:i/>
                        <w:color w:val="231F20"/>
                        <w:sz w:val="22"/>
                      </w:rPr>
                      <w:t>Các</w:t>
                    </w:r>
                    <w:r>
                      <w:rPr>
                        <w:i/>
                        <w:color w:val="231F20"/>
                        <w:spacing w:val="-1"/>
                        <w:sz w:val="22"/>
                      </w:rPr>
                      <w:t> </w:t>
                    </w:r>
                    <w:r>
                      <w:rPr>
                        <w:i/>
                        <w:color w:val="231F20"/>
                        <w:sz w:val="22"/>
                      </w:rPr>
                      <w:t>loại tâm</w:t>
                    </w:r>
                    <w:r>
                      <w:rPr>
                        <w:i/>
                        <w:color w:val="231F20"/>
                        <w:spacing w:val="-2"/>
                        <w:sz w:val="22"/>
                      </w:rPr>
                      <w:t> </w:t>
                    </w:r>
                    <w:r>
                      <w:rPr>
                        <w:i/>
                        <w:color w:val="231F20"/>
                        <w:sz w:val="22"/>
                      </w:rPr>
                      <w:t>thiền </w:t>
                    </w:r>
                    <w:r>
                      <w:rPr>
                        <w:i/>
                        <w:color w:val="231F20"/>
                        <w:spacing w:val="-2"/>
                        <w:sz w:val="22"/>
                      </w:rPr>
                      <w:t>(jhānacitta)</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70720">
              <wp:simplePos x="0" y="0"/>
              <wp:positionH relativeFrom="page">
                <wp:posOffset>612000</wp:posOffset>
              </wp:positionH>
              <wp:positionV relativeFrom="page">
                <wp:posOffset>683996</wp:posOffset>
              </wp:positionV>
              <wp:extent cx="3636010" cy="12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45760"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71232">
              <wp:simplePos x="0" y="0"/>
              <wp:positionH relativeFrom="page">
                <wp:posOffset>573900</wp:posOffset>
              </wp:positionH>
              <wp:positionV relativeFrom="page">
                <wp:posOffset>482028</wp:posOffset>
              </wp:positionV>
              <wp:extent cx="317500" cy="236854"/>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320</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45248" type="#_x0000_t202" id="docshape24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320</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71744">
              <wp:simplePos x="0" y="0"/>
              <wp:positionH relativeFrom="page">
                <wp:posOffset>1330401</wp:posOffset>
              </wp:positionH>
              <wp:positionV relativeFrom="page">
                <wp:posOffset>499805</wp:posOffset>
              </wp:positionV>
              <wp:extent cx="2199640" cy="18034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44736" type="#_x0000_t202" id="docshape249"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72256">
              <wp:simplePos x="0" y="0"/>
              <wp:positionH relativeFrom="page">
                <wp:posOffset>612000</wp:posOffset>
              </wp:positionH>
              <wp:positionV relativeFrom="page">
                <wp:posOffset>683996</wp:posOffset>
              </wp:positionV>
              <wp:extent cx="3636010" cy="127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44224"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72768">
              <wp:simplePos x="0" y="0"/>
              <wp:positionH relativeFrom="page">
                <wp:posOffset>3981297</wp:posOffset>
              </wp:positionH>
              <wp:positionV relativeFrom="page">
                <wp:posOffset>482028</wp:posOffset>
              </wp:positionV>
              <wp:extent cx="317500" cy="236854"/>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321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43712" type="#_x0000_t202" id="docshape250"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321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73280">
              <wp:simplePos x="0" y="0"/>
              <wp:positionH relativeFrom="page">
                <wp:posOffset>1571421</wp:posOffset>
              </wp:positionH>
              <wp:positionV relativeFrom="page">
                <wp:posOffset>499805</wp:posOffset>
              </wp:positionV>
              <wp:extent cx="1717675" cy="18034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717675" cy="180340"/>
                      </a:xfrm>
                      <a:prstGeom prst="rect">
                        <a:avLst/>
                      </a:prstGeom>
                    </wps:spPr>
                    <wps:txbx>
                      <w:txbxContent>
                        <w:p>
                          <w:pPr>
                            <w:spacing w:before="10"/>
                            <w:ind w:left="20" w:right="0" w:firstLine="0"/>
                            <w:jc w:val="left"/>
                            <w:rPr>
                              <w:i/>
                              <w:sz w:val="22"/>
                            </w:rPr>
                          </w:pPr>
                          <w:r>
                            <w:rPr>
                              <w:i/>
                              <w:color w:val="231F20"/>
                              <w:sz w:val="22"/>
                            </w:rPr>
                            <w:t>Tâm</w:t>
                          </w:r>
                          <w:r>
                            <w:rPr>
                              <w:i/>
                              <w:color w:val="231F20"/>
                              <w:spacing w:val="-2"/>
                              <w:sz w:val="22"/>
                            </w:rPr>
                            <w:t> </w:t>
                          </w:r>
                          <w:r>
                            <w:rPr>
                              <w:i/>
                              <w:color w:val="231F20"/>
                              <w:sz w:val="22"/>
                            </w:rPr>
                            <w:t>siêu thế</w:t>
                          </w:r>
                          <w:r>
                            <w:rPr>
                              <w:i/>
                              <w:color w:val="231F20"/>
                              <w:spacing w:val="-1"/>
                              <w:sz w:val="22"/>
                            </w:rPr>
                            <w:t> </w:t>
                          </w:r>
                          <w:r>
                            <w:rPr>
                              <w:i/>
                              <w:color w:val="231F20"/>
                              <w:sz w:val="22"/>
                            </w:rPr>
                            <w:t>(lokuttara </w:t>
                          </w:r>
                          <w:r>
                            <w:rPr>
                              <w:i/>
                              <w:color w:val="231F20"/>
                              <w:spacing w:val="-2"/>
                              <w:sz w:val="22"/>
                            </w:rPr>
                            <w:t>cittas)</w:t>
                          </w:r>
                        </w:p>
                      </w:txbxContent>
                    </wps:txbx>
                    <wps:bodyPr wrap="square" lIns="0" tIns="0" rIns="0" bIns="0" rtlCol="0">
                      <a:noAutofit/>
                    </wps:bodyPr>
                  </wps:wsp>
                </a:graphicData>
              </a:graphic>
            </wp:anchor>
          </w:drawing>
        </mc:Choice>
        <mc:Fallback>
          <w:pict>
            <v:shape style="position:absolute;margin-left:123.734001pt;margin-top:39.354744pt;width:135.25pt;height:14.2pt;mso-position-horizontal-relative:page;mso-position-vertical-relative:page;z-index:-17843200" type="#_x0000_t202" id="docshape251" filled="false" stroked="false">
              <v:textbox inset="0,0,0,0">
                <w:txbxContent>
                  <w:p>
                    <w:pPr>
                      <w:spacing w:before="10"/>
                      <w:ind w:left="20" w:right="0" w:firstLine="0"/>
                      <w:jc w:val="left"/>
                      <w:rPr>
                        <w:i/>
                        <w:sz w:val="22"/>
                      </w:rPr>
                    </w:pPr>
                    <w:r>
                      <w:rPr>
                        <w:i/>
                        <w:color w:val="231F20"/>
                        <w:sz w:val="22"/>
                      </w:rPr>
                      <w:t>Tâm</w:t>
                    </w:r>
                    <w:r>
                      <w:rPr>
                        <w:i/>
                        <w:color w:val="231F20"/>
                        <w:spacing w:val="-2"/>
                        <w:sz w:val="22"/>
                      </w:rPr>
                      <w:t> </w:t>
                    </w:r>
                    <w:r>
                      <w:rPr>
                        <w:i/>
                        <w:color w:val="231F20"/>
                        <w:sz w:val="22"/>
                      </w:rPr>
                      <w:t>siêu thế</w:t>
                    </w:r>
                    <w:r>
                      <w:rPr>
                        <w:i/>
                        <w:color w:val="231F20"/>
                        <w:spacing w:val="-1"/>
                        <w:sz w:val="22"/>
                      </w:rPr>
                      <w:t> </w:t>
                    </w:r>
                    <w:r>
                      <w:rPr>
                        <w:i/>
                        <w:color w:val="231F20"/>
                        <w:sz w:val="22"/>
                      </w:rPr>
                      <w:t>(lokuttara </w:t>
                    </w:r>
                    <w:r>
                      <w:rPr>
                        <w:i/>
                        <w:color w:val="231F20"/>
                        <w:spacing w:val="-2"/>
                        <w:sz w:val="22"/>
                      </w:rPr>
                      <w:t>cittas)</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73792">
              <wp:simplePos x="0" y="0"/>
              <wp:positionH relativeFrom="page">
                <wp:posOffset>612000</wp:posOffset>
              </wp:positionH>
              <wp:positionV relativeFrom="page">
                <wp:posOffset>683996</wp:posOffset>
              </wp:positionV>
              <wp:extent cx="363601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42688"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74304">
              <wp:simplePos x="0" y="0"/>
              <wp:positionH relativeFrom="page">
                <wp:posOffset>3981297</wp:posOffset>
              </wp:positionH>
              <wp:positionV relativeFrom="page">
                <wp:posOffset>482028</wp:posOffset>
              </wp:positionV>
              <wp:extent cx="317500" cy="236854"/>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337</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88007pt;margin-top:37.95499pt;width:25pt;height:18.650pt;mso-position-horizontal-relative:page;mso-position-vertical-relative:page;z-index:-17842176" type="#_x0000_t202" id="docshape25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337</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74816">
              <wp:simplePos x="0" y="0"/>
              <wp:positionH relativeFrom="page">
                <wp:posOffset>2159279</wp:posOffset>
              </wp:positionH>
              <wp:positionV relativeFrom="page">
                <wp:posOffset>499805</wp:posOffset>
              </wp:positionV>
              <wp:extent cx="541655" cy="18034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541655" cy="180340"/>
                      </a:xfrm>
                      <a:prstGeom prst="rect">
                        <a:avLst/>
                      </a:prstGeom>
                    </wps:spPr>
                    <wps:txbx>
                      <w:txbxContent>
                        <w:p>
                          <w:pPr>
                            <w:spacing w:before="10"/>
                            <w:ind w:left="20" w:right="0" w:firstLine="0"/>
                            <w:jc w:val="left"/>
                            <w:rPr>
                              <w:i/>
                              <w:sz w:val="22"/>
                            </w:rPr>
                          </w:pPr>
                          <w:r>
                            <w:rPr>
                              <w:i/>
                              <w:color w:val="231F20"/>
                              <w:sz w:val="22"/>
                            </w:rPr>
                            <w:t>Giác </w:t>
                          </w:r>
                          <w:r>
                            <w:rPr>
                              <w:i/>
                              <w:color w:val="231F20"/>
                              <w:spacing w:val="-5"/>
                              <w:sz w:val="22"/>
                            </w:rPr>
                            <w:t>ngộ</w:t>
                          </w:r>
                        </w:p>
                      </w:txbxContent>
                    </wps:txbx>
                    <wps:bodyPr wrap="square" lIns="0" tIns="0" rIns="0" bIns="0" rtlCol="0">
                      <a:noAutofit/>
                    </wps:bodyPr>
                  </wps:wsp>
                </a:graphicData>
              </a:graphic>
            </wp:anchor>
          </w:drawing>
        </mc:Choice>
        <mc:Fallback>
          <w:pict>
            <v:shape style="position:absolute;margin-left:170.022003pt;margin-top:39.354744pt;width:42.65pt;height:14.2pt;mso-position-horizontal-relative:page;mso-position-vertical-relative:page;z-index:-17841664" type="#_x0000_t202" id="docshape256" filled="false" stroked="false">
              <v:textbox inset="0,0,0,0">
                <w:txbxContent>
                  <w:p>
                    <w:pPr>
                      <w:spacing w:before="10"/>
                      <w:ind w:left="20" w:right="0" w:firstLine="0"/>
                      <w:jc w:val="left"/>
                      <w:rPr>
                        <w:i/>
                        <w:sz w:val="22"/>
                      </w:rPr>
                    </w:pPr>
                    <w:r>
                      <w:rPr>
                        <w:i/>
                        <w:color w:val="231F20"/>
                        <w:sz w:val="22"/>
                      </w:rPr>
                      <w:t>Giác </w:t>
                    </w:r>
                    <w:r>
                      <w:rPr>
                        <w:i/>
                        <w:color w:val="231F20"/>
                        <w:spacing w:val="-5"/>
                        <w:sz w:val="22"/>
                      </w:rPr>
                      <w:t>ngộ</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5475328">
              <wp:simplePos x="0" y="0"/>
              <wp:positionH relativeFrom="page">
                <wp:posOffset>612000</wp:posOffset>
              </wp:positionH>
              <wp:positionV relativeFrom="page">
                <wp:posOffset>683996</wp:posOffset>
              </wp:positionV>
              <wp:extent cx="3636010"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3636010" cy="1270"/>
                      </a:xfrm>
                      <a:custGeom>
                        <a:avLst/>
                        <a:gdLst/>
                        <a:ahLst/>
                        <a:cxnLst/>
                        <a:rect l="l" t="t" r="r" b="b"/>
                        <a:pathLst>
                          <a:path w="3636010" h="0">
                            <a:moveTo>
                              <a:pt x="0" y="0"/>
                            </a:moveTo>
                            <a:lnTo>
                              <a:pt x="3635997"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41152" from="48.188999pt,53.85799pt" to="334.487999pt,53.8579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475840">
              <wp:simplePos x="0" y="0"/>
              <wp:positionH relativeFrom="page">
                <wp:posOffset>573900</wp:posOffset>
              </wp:positionH>
              <wp:positionV relativeFrom="page">
                <wp:posOffset>482028</wp:posOffset>
              </wp:positionV>
              <wp:extent cx="317500" cy="236854"/>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338</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5.188999pt;margin-top:37.95499pt;width:25pt;height:18.650pt;mso-position-horizontal-relative:page;mso-position-vertical-relative:page;z-index:-17840640" type="#_x0000_t202" id="docshape257"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338</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76352">
              <wp:simplePos x="0" y="0"/>
              <wp:positionH relativeFrom="page">
                <wp:posOffset>1330401</wp:posOffset>
              </wp:positionH>
              <wp:positionV relativeFrom="page">
                <wp:posOffset>499805</wp:posOffset>
              </wp:positionV>
              <wp:extent cx="2199640" cy="18034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199640" cy="180340"/>
                      </a:xfrm>
                      <a:prstGeom prst="rect">
                        <a:avLst/>
                      </a:prstGeom>
                    </wps:spPr>
                    <wps:txbx>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wps:txbx>
                    <wps:bodyPr wrap="square" lIns="0" tIns="0" rIns="0" bIns="0" rtlCol="0">
                      <a:noAutofit/>
                    </wps:bodyPr>
                  </wps:wsp>
                </a:graphicData>
              </a:graphic>
            </wp:anchor>
          </w:drawing>
        </mc:Choice>
        <mc:Fallback>
          <w:pict>
            <v:shape style="position:absolute;margin-left:104.755997pt;margin-top:39.354744pt;width:173.2pt;height:14.2pt;mso-position-horizontal-relative:page;mso-position-vertical-relative:page;z-index:-17840128" type="#_x0000_t202" id="docshape258" filled="false" stroked="false">
              <v:textbox inset="0,0,0,0">
                <w:txbxContent>
                  <w:p>
                    <w:pPr>
                      <w:spacing w:before="10"/>
                      <w:ind w:left="20" w:right="0" w:firstLine="0"/>
                      <w:jc w:val="left"/>
                      <w:rPr>
                        <w:i/>
                        <w:sz w:val="22"/>
                      </w:rPr>
                    </w:pPr>
                    <w:r>
                      <w:rPr>
                        <w:i/>
                        <w:color w:val="231F20"/>
                        <w:sz w:val="22"/>
                      </w:rPr>
                      <w:t>Vi</w:t>
                    </w:r>
                    <w:r>
                      <w:rPr>
                        <w:i/>
                        <w:color w:val="231F20"/>
                        <w:spacing w:val="-4"/>
                        <w:sz w:val="22"/>
                      </w:rPr>
                      <w:t> </w:t>
                    </w:r>
                    <w:r>
                      <w:rPr>
                        <w:i/>
                        <w:color w:val="231F20"/>
                        <w:sz w:val="22"/>
                      </w:rPr>
                      <w:t>diệu</w:t>
                    </w:r>
                    <w:r>
                      <w:rPr>
                        <w:i/>
                        <w:color w:val="231F20"/>
                        <w:spacing w:val="-4"/>
                        <w:sz w:val="22"/>
                      </w:rPr>
                      <w:t> </w:t>
                    </w:r>
                    <w:r>
                      <w:rPr>
                        <w:i/>
                        <w:color w:val="231F20"/>
                        <w:sz w:val="22"/>
                      </w:rPr>
                      <w:t>pháp</w:t>
                    </w:r>
                    <w:r>
                      <w:rPr>
                        <w:i/>
                        <w:color w:val="231F20"/>
                        <w:spacing w:val="-4"/>
                        <w:sz w:val="22"/>
                      </w:rPr>
                      <w:t> </w:t>
                    </w:r>
                    <w:r>
                      <w:rPr>
                        <w:i/>
                        <w:color w:val="231F20"/>
                        <w:sz w:val="22"/>
                      </w:rPr>
                      <w:t>trong</w:t>
                    </w:r>
                    <w:r>
                      <w:rPr>
                        <w:i/>
                        <w:color w:val="231F20"/>
                        <w:spacing w:val="-4"/>
                        <w:sz w:val="22"/>
                      </w:rPr>
                      <w:t> </w:t>
                    </w:r>
                    <w:r>
                      <w:rPr>
                        <w:i/>
                        <w:color w:val="231F20"/>
                        <w:sz w:val="22"/>
                      </w:rPr>
                      <w:t>đời</w:t>
                    </w:r>
                    <w:r>
                      <w:rPr>
                        <w:i/>
                        <w:color w:val="231F20"/>
                        <w:spacing w:val="-4"/>
                        <w:sz w:val="22"/>
                      </w:rPr>
                      <w:t> </w:t>
                    </w:r>
                    <w:r>
                      <w:rPr>
                        <w:i/>
                        <w:color w:val="231F20"/>
                        <w:sz w:val="22"/>
                      </w:rPr>
                      <w:t>sống</w:t>
                    </w:r>
                    <w:r>
                      <w:rPr>
                        <w:i/>
                        <w:color w:val="231F20"/>
                        <w:spacing w:val="-4"/>
                        <w:sz w:val="22"/>
                      </w:rPr>
                      <w:t> </w:t>
                    </w:r>
                    <w:r>
                      <w:rPr>
                        <w:i/>
                        <w:color w:val="231F20"/>
                        <w:sz w:val="22"/>
                      </w:rPr>
                      <w:t>hàng</w:t>
                    </w:r>
                    <w:r>
                      <w:rPr>
                        <w:i/>
                        <w:color w:val="231F20"/>
                        <w:spacing w:val="-3"/>
                        <w:sz w:val="22"/>
                      </w:rPr>
                      <w:t> </w:t>
                    </w:r>
                    <w:r>
                      <w:rPr>
                        <w:i/>
                        <w:color w:val="231F20"/>
                        <w:spacing w:val="-4"/>
                        <w:sz w:val="22"/>
                      </w:rPr>
                      <w:t>ngày</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5">
    <w:multiLevelType w:val="hybridMultilevel"/>
    <w:lvl w:ilvl="0">
      <w:start w:val="0"/>
      <w:numFmt w:val="bullet"/>
      <w:lvlText w:val="-"/>
      <w:lvlJc w:val="left"/>
      <w:pPr>
        <w:ind w:left="737" w:hanging="154"/>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54"/>
      </w:pPr>
      <w:rPr>
        <w:rFonts w:hint="default"/>
        <w:lang w:val="vi" w:eastAsia="en-US" w:bidi="ar-SA"/>
      </w:rPr>
    </w:lvl>
    <w:lvl w:ilvl="2">
      <w:start w:val="0"/>
      <w:numFmt w:val="bullet"/>
      <w:lvlText w:val="•"/>
      <w:lvlJc w:val="left"/>
      <w:pPr>
        <w:ind w:left="1782" w:hanging="154"/>
      </w:pPr>
      <w:rPr>
        <w:rFonts w:hint="default"/>
        <w:lang w:val="vi" w:eastAsia="en-US" w:bidi="ar-SA"/>
      </w:rPr>
    </w:lvl>
    <w:lvl w:ilvl="3">
      <w:start w:val="0"/>
      <w:numFmt w:val="bullet"/>
      <w:lvlText w:val="•"/>
      <w:lvlJc w:val="left"/>
      <w:pPr>
        <w:ind w:left="2304" w:hanging="154"/>
      </w:pPr>
      <w:rPr>
        <w:rFonts w:hint="default"/>
        <w:lang w:val="vi" w:eastAsia="en-US" w:bidi="ar-SA"/>
      </w:rPr>
    </w:lvl>
    <w:lvl w:ilvl="4">
      <w:start w:val="0"/>
      <w:numFmt w:val="bullet"/>
      <w:lvlText w:val="•"/>
      <w:lvlJc w:val="left"/>
      <w:pPr>
        <w:ind w:left="2825" w:hanging="154"/>
      </w:pPr>
      <w:rPr>
        <w:rFonts w:hint="default"/>
        <w:lang w:val="vi" w:eastAsia="en-US" w:bidi="ar-SA"/>
      </w:rPr>
    </w:lvl>
    <w:lvl w:ilvl="5">
      <w:start w:val="0"/>
      <w:numFmt w:val="bullet"/>
      <w:lvlText w:val="•"/>
      <w:lvlJc w:val="left"/>
      <w:pPr>
        <w:ind w:left="3346" w:hanging="154"/>
      </w:pPr>
      <w:rPr>
        <w:rFonts w:hint="default"/>
        <w:lang w:val="vi" w:eastAsia="en-US" w:bidi="ar-SA"/>
      </w:rPr>
    </w:lvl>
    <w:lvl w:ilvl="6">
      <w:start w:val="0"/>
      <w:numFmt w:val="bullet"/>
      <w:lvlText w:val="•"/>
      <w:lvlJc w:val="left"/>
      <w:pPr>
        <w:ind w:left="3868" w:hanging="154"/>
      </w:pPr>
      <w:rPr>
        <w:rFonts w:hint="default"/>
        <w:lang w:val="vi" w:eastAsia="en-US" w:bidi="ar-SA"/>
      </w:rPr>
    </w:lvl>
    <w:lvl w:ilvl="7">
      <w:start w:val="0"/>
      <w:numFmt w:val="bullet"/>
      <w:lvlText w:val="•"/>
      <w:lvlJc w:val="left"/>
      <w:pPr>
        <w:ind w:left="4389" w:hanging="154"/>
      </w:pPr>
      <w:rPr>
        <w:rFonts w:hint="default"/>
        <w:lang w:val="vi" w:eastAsia="en-US" w:bidi="ar-SA"/>
      </w:rPr>
    </w:lvl>
    <w:lvl w:ilvl="8">
      <w:start w:val="0"/>
      <w:numFmt w:val="bullet"/>
      <w:lvlText w:val="•"/>
      <w:lvlJc w:val="left"/>
      <w:pPr>
        <w:ind w:left="4910" w:hanging="154"/>
      </w:pPr>
      <w:rPr>
        <w:rFonts w:hint="default"/>
        <w:lang w:val="vi" w:eastAsia="en-US" w:bidi="ar-SA"/>
      </w:rPr>
    </w:lvl>
  </w:abstractNum>
  <w:abstractNum w:abstractNumId="64">
    <w:multiLevelType w:val="hybridMultilevel"/>
    <w:lvl w:ilvl="0">
      <w:start w:val="0"/>
      <w:numFmt w:val="bullet"/>
      <w:lvlText w:val="-"/>
      <w:lvlJc w:val="left"/>
      <w:pPr>
        <w:ind w:left="737" w:hanging="152"/>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52"/>
      </w:pPr>
      <w:rPr>
        <w:rFonts w:hint="default"/>
        <w:lang w:val="vi" w:eastAsia="en-US" w:bidi="ar-SA"/>
      </w:rPr>
    </w:lvl>
    <w:lvl w:ilvl="2">
      <w:start w:val="0"/>
      <w:numFmt w:val="bullet"/>
      <w:lvlText w:val="•"/>
      <w:lvlJc w:val="left"/>
      <w:pPr>
        <w:ind w:left="1782" w:hanging="152"/>
      </w:pPr>
      <w:rPr>
        <w:rFonts w:hint="default"/>
        <w:lang w:val="vi" w:eastAsia="en-US" w:bidi="ar-SA"/>
      </w:rPr>
    </w:lvl>
    <w:lvl w:ilvl="3">
      <w:start w:val="0"/>
      <w:numFmt w:val="bullet"/>
      <w:lvlText w:val="•"/>
      <w:lvlJc w:val="left"/>
      <w:pPr>
        <w:ind w:left="2304" w:hanging="152"/>
      </w:pPr>
      <w:rPr>
        <w:rFonts w:hint="default"/>
        <w:lang w:val="vi" w:eastAsia="en-US" w:bidi="ar-SA"/>
      </w:rPr>
    </w:lvl>
    <w:lvl w:ilvl="4">
      <w:start w:val="0"/>
      <w:numFmt w:val="bullet"/>
      <w:lvlText w:val="•"/>
      <w:lvlJc w:val="left"/>
      <w:pPr>
        <w:ind w:left="2825" w:hanging="152"/>
      </w:pPr>
      <w:rPr>
        <w:rFonts w:hint="default"/>
        <w:lang w:val="vi" w:eastAsia="en-US" w:bidi="ar-SA"/>
      </w:rPr>
    </w:lvl>
    <w:lvl w:ilvl="5">
      <w:start w:val="0"/>
      <w:numFmt w:val="bullet"/>
      <w:lvlText w:val="•"/>
      <w:lvlJc w:val="left"/>
      <w:pPr>
        <w:ind w:left="3346" w:hanging="152"/>
      </w:pPr>
      <w:rPr>
        <w:rFonts w:hint="default"/>
        <w:lang w:val="vi" w:eastAsia="en-US" w:bidi="ar-SA"/>
      </w:rPr>
    </w:lvl>
    <w:lvl w:ilvl="6">
      <w:start w:val="0"/>
      <w:numFmt w:val="bullet"/>
      <w:lvlText w:val="•"/>
      <w:lvlJc w:val="left"/>
      <w:pPr>
        <w:ind w:left="3868" w:hanging="152"/>
      </w:pPr>
      <w:rPr>
        <w:rFonts w:hint="default"/>
        <w:lang w:val="vi" w:eastAsia="en-US" w:bidi="ar-SA"/>
      </w:rPr>
    </w:lvl>
    <w:lvl w:ilvl="7">
      <w:start w:val="0"/>
      <w:numFmt w:val="bullet"/>
      <w:lvlText w:val="•"/>
      <w:lvlJc w:val="left"/>
      <w:pPr>
        <w:ind w:left="4389" w:hanging="152"/>
      </w:pPr>
      <w:rPr>
        <w:rFonts w:hint="default"/>
        <w:lang w:val="vi" w:eastAsia="en-US" w:bidi="ar-SA"/>
      </w:rPr>
    </w:lvl>
    <w:lvl w:ilvl="8">
      <w:start w:val="0"/>
      <w:numFmt w:val="bullet"/>
      <w:lvlText w:val="•"/>
      <w:lvlJc w:val="left"/>
      <w:pPr>
        <w:ind w:left="4910" w:hanging="152"/>
      </w:pPr>
      <w:rPr>
        <w:rFonts w:hint="default"/>
        <w:lang w:val="vi" w:eastAsia="en-US" w:bidi="ar-SA"/>
      </w:rPr>
    </w:lvl>
  </w:abstractNum>
  <w:abstractNum w:abstractNumId="63">
    <w:multiLevelType w:val="hybridMultilevel"/>
    <w:lvl w:ilvl="0">
      <w:start w:val="1"/>
      <w:numFmt w:val="decimal"/>
      <w:lvlText w:val="%1."/>
      <w:lvlJc w:val="left"/>
      <w:pPr>
        <w:ind w:left="113" w:hanging="26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7"/>
      </w:pPr>
      <w:rPr>
        <w:rFonts w:hint="default"/>
        <w:lang w:val="vi" w:eastAsia="en-US" w:bidi="ar-SA"/>
      </w:rPr>
    </w:lvl>
    <w:lvl w:ilvl="2">
      <w:start w:val="0"/>
      <w:numFmt w:val="bullet"/>
      <w:lvlText w:val="•"/>
      <w:lvlJc w:val="left"/>
      <w:pPr>
        <w:ind w:left="1286" w:hanging="267"/>
      </w:pPr>
      <w:rPr>
        <w:rFonts w:hint="default"/>
        <w:lang w:val="vi" w:eastAsia="en-US" w:bidi="ar-SA"/>
      </w:rPr>
    </w:lvl>
    <w:lvl w:ilvl="3">
      <w:start w:val="0"/>
      <w:numFmt w:val="bullet"/>
      <w:lvlText w:val="•"/>
      <w:lvlJc w:val="left"/>
      <w:pPr>
        <w:ind w:left="1870" w:hanging="267"/>
      </w:pPr>
      <w:rPr>
        <w:rFonts w:hint="default"/>
        <w:lang w:val="vi" w:eastAsia="en-US" w:bidi="ar-SA"/>
      </w:rPr>
    </w:lvl>
    <w:lvl w:ilvl="4">
      <w:start w:val="0"/>
      <w:numFmt w:val="bullet"/>
      <w:lvlText w:val="•"/>
      <w:lvlJc w:val="left"/>
      <w:pPr>
        <w:ind w:left="2453" w:hanging="267"/>
      </w:pPr>
      <w:rPr>
        <w:rFonts w:hint="default"/>
        <w:lang w:val="vi" w:eastAsia="en-US" w:bidi="ar-SA"/>
      </w:rPr>
    </w:lvl>
    <w:lvl w:ilvl="5">
      <w:start w:val="0"/>
      <w:numFmt w:val="bullet"/>
      <w:lvlText w:val="•"/>
      <w:lvlJc w:val="left"/>
      <w:pPr>
        <w:ind w:left="3036" w:hanging="267"/>
      </w:pPr>
      <w:rPr>
        <w:rFonts w:hint="default"/>
        <w:lang w:val="vi" w:eastAsia="en-US" w:bidi="ar-SA"/>
      </w:rPr>
    </w:lvl>
    <w:lvl w:ilvl="6">
      <w:start w:val="0"/>
      <w:numFmt w:val="bullet"/>
      <w:lvlText w:val="•"/>
      <w:lvlJc w:val="left"/>
      <w:pPr>
        <w:ind w:left="3620" w:hanging="267"/>
      </w:pPr>
      <w:rPr>
        <w:rFonts w:hint="default"/>
        <w:lang w:val="vi" w:eastAsia="en-US" w:bidi="ar-SA"/>
      </w:rPr>
    </w:lvl>
    <w:lvl w:ilvl="7">
      <w:start w:val="0"/>
      <w:numFmt w:val="bullet"/>
      <w:lvlText w:val="•"/>
      <w:lvlJc w:val="left"/>
      <w:pPr>
        <w:ind w:left="4203" w:hanging="267"/>
      </w:pPr>
      <w:rPr>
        <w:rFonts w:hint="default"/>
        <w:lang w:val="vi" w:eastAsia="en-US" w:bidi="ar-SA"/>
      </w:rPr>
    </w:lvl>
    <w:lvl w:ilvl="8">
      <w:start w:val="0"/>
      <w:numFmt w:val="bullet"/>
      <w:lvlText w:val="•"/>
      <w:lvlJc w:val="left"/>
      <w:pPr>
        <w:ind w:left="4786" w:hanging="267"/>
      </w:pPr>
      <w:rPr>
        <w:rFonts w:hint="default"/>
        <w:lang w:val="vi" w:eastAsia="en-US" w:bidi="ar-SA"/>
      </w:rPr>
    </w:lvl>
  </w:abstractNum>
  <w:abstractNum w:abstractNumId="62">
    <w:multiLevelType w:val="hybridMultilevel"/>
    <w:lvl w:ilvl="0">
      <w:start w:val="0"/>
      <w:numFmt w:val="bullet"/>
      <w:lvlText w:val="-"/>
      <w:lvlJc w:val="left"/>
      <w:pPr>
        <w:ind w:left="737" w:hanging="147"/>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47"/>
      </w:pPr>
      <w:rPr>
        <w:rFonts w:hint="default"/>
        <w:lang w:val="vi" w:eastAsia="en-US" w:bidi="ar-SA"/>
      </w:rPr>
    </w:lvl>
    <w:lvl w:ilvl="2">
      <w:start w:val="0"/>
      <w:numFmt w:val="bullet"/>
      <w:lvlText w:val="•"/>
      <w:lvlJc w:val="left"/>
      <w:pPr>
        <w:ind w:left="1782" w:hanging="147"/>
      </w:pPr>
      <w:rPr>
        <w:rFonts w:hint="default"/>
        <w:lang w:val="vi" w:eastAsia="en-US" w:bidi="ar-SA"/>
      </w:rPr>
    </w:lvl>
    <w:lvl w:ilvl="3">
      <w:start w:val="0"/>
      <w:numFmt w:val="bullet"/>
      <w:lvlText w:val="•"/>
      <w:lvlJc w:val="left"/>
      <w:pPr>
        <w:ind w:left="2304" w:hanging="147"/>
      </w:pPr>
      <w:rPr>
        <w:rFonts w:hint="default"/>
        <w:lang w:val="vi" w:eastAsia="en-US" w:bidi="ar-SA"/>
      </w:rPr>
    </w:lvl>
    <w:lvl w:ilvl="4">
      <w:start w:val="0"/>
      <w:numFmt w:val="bullet"/>
      <w:lvlText w:val="•"/>
      <w:lvlJc w:val="left"/>
      <w:pPr>
        <w:ind w:left="2825" w:hanging="147"/>
      </w:pPr>
      <w:rPr>
        <w:rFonts w:hint="default"/>
        <w:lang w:val="vi" w:eastAsia="en-US" w:bidi="ar-SA"/>
      </w:rPr>
    </w:lvl>
    <w:lvl w:ilvl="5">
      <w:start w:val="0"/>
      <w:numFmt w:val="bullet"/>
      <w:lvlText w:val="•"/>
      <w:lvlJc w:val="left"/>
      <w:pPr>
        <w:ind w:left="3346" w:hanging="147"/>
      </w:pPr>
      <w:rPr>
        <w:rFonts w:hint="default"/>
        <w:lang w:val="vi" w:eastAsia="en-US" w:bidi="ar-SA"/>
      </w:rPr>
    </w:lvl>
    <w:lvl w:ilvl="6">
      <w:start w:val="0"/>
      <w:numFmt w:val="bullet"/>
      <w:lvlText w:val="•"/>
      <w:lvlJc w:val="left"/>
      <w:pPr>
        <w:ind w:left="3868" w:hanging="147"/>
      </w:pPr>
      <w:rPr>
        <w:rFonts w:hint="default"/>
        <w:lang w:val="vi" w:eastAsia="en-US" w:bidi="ar-SA"/>
      </w:rPr>
    </w:lvl>
    <w:lvl w:ilvl="7">
      <w:start w:val="0"/>
      <w:numFmt w:val="bullet"/>
      <w:lvlText w:val="•"/>
      <w:lvlJc w:val="left"/>
      <w:pPr>
        <w:ind w:left="4389" w:hanging="147"/>
      </w:pPr>
      <w:rPr>
        <w:rFonts w:hint="default"/>
        <w:lang w:val="vi" w:eastAsia="en-US" w:bidi="ar-SA"/>
      </w:rPr>
    </w:lvl>
    <w:lvl w:ilvl="8">
      <w:start w:val="0"/>
      <w:numFmt w:val="bullet"/>
      <w:lvlText w:val="•"/>
      <w:lvlJc w:val="left"/>
      <w:pPr>
        <w:ind w:left="4910" w:hanging="147"/>
      </w:pPr>
      <w:rPr>
        <w:rFonts w:hint="default"/>
        <w:lang w:val="vi" w:eastAsia="en-US" w:bidi="ar-SA"/>
      </w:rPr>
    </w:lvl>
  </w:abstractNum>
  <w:abstractNum w:abstractNumId="61">
    <w:multiLevelType w:val="hybridMultilevel"/>
    <w:lvl w:ilvl="0">
      <w:start w:val="1"/>
      <w:numFmt w:val="decimal"/>
      <w:lvlText w:val="%1."/>
      <w:lvlJc w:val="left"/>
      <w:pPr>
        <w:ind w:left="113" w:hanging="263"/>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3"/>
      </w:pPr>
      <w:rPr>
        <w:rFonts w:hint="default"/>
        <w:lang w:val="vi" w:eastAsia="en-US" w:bidi="ar-SA"/>
      </w:rPr>
    </w:lvl>
    <w:lvl w:ilvl="2">
      <w:start w:val="0"/>
      <w:numFmt w:val="bullet"/>
      <w:lvlText w:val="•"/>
      <w:lvlJc w:val="left"/>
      <w:pPr>
        <w:ind w:left="1286" w:hanging="263"/>
      </w:pPr>
      <w:rPr>
        <w:rFonts w:hint="default"/>
        <w:lang w:val="vi" w:eastAsia="en-US" w:bidi="ar-SA"/>
      </w:rPr>
    </w:lvl>
    <w:lvl w:ilvl="3">
      <w:start w:val="0"/>
      <w:numFmt w:val="bullet"/>
      <w:lvlText w:val="•"/>
      <w:lvlJc w:val="left"/>
      <w:pPr>
        <w:ind w:left="1870" w:hanging="263"/>
      </w:pPr>
      <w:rPr>
        <w:rFonts w:hint="default"/>
        <w:lang w:val="vi" w:eastAsia="en-US" w:bidi="ar-SA"/>
      </w:rPr>
    </w:lvl>
    <w:lvl w:ilvl="4">
      <w:start w:val="0"/>
      <w:numFmt w:val="bullet"/>
      <w:lvlText w:val="•"/>
      <w:lvlJc w:val="left"/>
      <w:pPr>
        <w:ind w:left="2453" w:hanging="263"/>
      </w:pPr>
      <w:rPr>
        <w:rFonts w:hint="default"/>
        <w:lang w:val="vi" w:eastAsia="en-US" w:bidi="ar-SA"/>
      </w:rPr>
    </w:lvl>
    <w:lvl w:ilvl="5">
      <w:start w:val="0"/>
      <w:numFmt w:val="bullet"/>
      <w:lvlText w:val="•"/>
      <w:lvlJc w:val="left"/>
      <w:pPr>
        <w:ind w:left="3036" w:hanging="263"/>
      </w:pPr>
      <w:rPr>
        <w:rFonts w:hint="default"/>
        <w:lang w:val="vi" w:eastAsia="en-US" w:bidi="ar-SA"/>
      </w:rPr>
    </w:lvl>
    <w:lvl w:ilvl="6">
      <w:start w:val="0"/>
      <w:numFmt w:val="bullet"/>
      <w:lvlText w:val="•"/>
      <w:lvlJc w:val="left"/>
      <w:pPr>
        <w:ind w:left="3620" w:hanging="263"/>
      </w:pPr>
      <w:rPr>
        <w:rFonts w:hint="default"/>
        <w:lang w:val="vi" w:eastAsia="en-US" w:bidi="ar-SA"/>
      </w:rPr>
    </w:lvl>
    <w:lvl w:ilvl="7">
      <w:start w:val="0"/>
      <w:numFmt w:val="bullet"/>
      <w:lvlText w:val="•"/>
      <w:lvlJc w:val="left"/>
      <w:pPr>
        <w:ind w:left="4203" w:hanging="263"/>
      </w:pPr>
      <w:rPr>
        <w:rFonts w:hint="default"/>
        <w:lang w:val="vi" w:eastAsia="en-US" w:bidi="ar-SA"/>
      </w:rPr>
    </w:lvl>
    <w:lvl w:ilvl="8">
      <w:start w:val="0"/>
      <w:numFmt w:val="bullet"/>
      <w:lvlText w:val="•"/>
      <w:lvlJc w:val="left"/>
      <w:pPr>
        <w:ind w:left="4786" w:hanging="263"/>
      </w:pPr>
      <w:rPr>
        <w:rFonts w:hint="default"/>
        <w:lang w:val="vi" w:eastAsia="en-US" w:bidi="ar-SA"/>
      </w:rPr>
    </w:lvl>
  </w:abstractNum>
  <w:abstractNum w:abstractNumId="60">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59">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58">
    <w:multiLevelType w:val="hybridMultilevel"/>
    <w:lvl w:ilvl="0">
      <w:start w:val="0"/>
      <w:numFmt w:val="bullet"/>
      <w:lvlText w:val="-"/>
      <w:lvlJc w:val="left"/>
      <w:pPr>
        <w:ind w:left="737" w:hanging="156"/>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56"/>
      </w:pPr>
      <w:rPr>
        <w:rFonts w:hint="default"/>
        <w:lang w:val="vi" w:eastAsia="en-US" w:bidi="ar-SA"/>
      </w:rPr>
    </w:lvl>
    <w:lvl w:ilvl="2">
      <w:start w:val="0"/>
      <w:numFmt w:val="bullet"/>
      <w:lvlText w:val="•"/>
      <w:lvlJc w:val="left"/>
      <w:pPr>
        <w:ind w:left="1782" w:hanging="156"/>
      </w:pPr>
      <w:rPr>
        <w:rFonts w:hint="default"/>
        <w:lang w:val="vi" w:eastAsia="en-US" w:bidi="ar-SA"/>
      </w:rPr>
    </w:lvl>
    <w:lvl w:ilvl="3">
      <w:start w:val="0"/>
      <w:numFmt w:val="bullet"/>
      <w:lvlText w:val="•"/>
      <w:lvlJc w:val="left"/>
      <w:pPr>
        <w:ind w:left="2304" w:hanging="156"/>
      </w:pPr>
      <w:rPr>
        <w:rFonts w:hint="default"/>
        <w:lang w:val="vi" w:eastAsia="en-US" w:bidi="ar-SA"/>
      </w:rPr>
    </w:lvl>
    <w:lvl w:ilvl="4">
      <w:start w:val="0"/>
      <w:numFmt w:val="bullet"/>
      <w:lvlText w:val="•"/>
      <w:lvlJc w:val="left"/>
      <w:pPr>
        <w:ind w:left="2825" w:hanging="156"/>
      </w:pPr>
      <w:rPr>
        <w:rFonts w:hint="default"/>
        <w:lang w:val="vi" w:eastAsia="en-US" w:bidi="ar-SA"/>
      </w:rPr>
    </w:lvl>
    <w:lvl w:ilvl="5">
      <w:start w:val="0"/>
      <w:numFmt w:val="bullet"/>
      <w:lvlText w:val="•"/>
      <w:lvlJc w:val="left"/>
      <w:pPr>
        <w:ind w:left="3346" w:hanging="156"/>
      </w:pPr>
      <w:rPr>
        <w:rFonts w:hint="default"/>
        <w:lang w:val="vi" w:eastAsia="en-US" w:bidi="ar-SA"/>
      </w:rPr>
    </w:lvl>
    <w:lvl w:ilvl="6">
      <w:start w:val="0"/>
      <w:numFmt w:val="bullet"/>
      <w:lvlText w:val="•"/>
      <w:lvlJc w:val="left"/>
      <w:pPr>
        <w:ind w:left="3868" w:hanging="156"/>
      </w:pPr>
      <w:rPr>
        <w:rFonts w:hint="default"/>
        <w:lang w:val="vi" w:eastAsia="en-US" w:bidi="ar-SA"/>
      </w:rPr>
    </w:lvl>
    <w:lvl w:ilvl="7">
      <w:start w:val="0"/>
      <w:numFmt w:val="bullet"/>
      <w:lvlText w:val="•"/>
      <w:lvlJc w:val="left"/>
      <w:pPr>
        <w:ind w:left="4389" w:hanging="156"/>
      </w:pPr>
      <w:rPr>
        <w:rFonts w:hint="default"/>
        <w:lang w:val="vi" w:eastAsia="en-US" w:bidi="ar-SA"/>
      </w:rPr>
    </w:lvl>
    <w:lvl w:ilvl="8">
      <w:start w:val="0"/>
      <w:numFmt w:val="bullet"/>
      <w:lvlText w:val="•"/>
      <w:lvlJc w:val="left"/>
      <w:pPr>
        <w:ind w:left="4910" w:hanging="156"/>
      </w:pPr>
      <w:rPr>
        <w:rFonts w:hint="default"/>
        <w:lang w:val="vi" w:eastAsia="en-US" w:bidi="ar-SA"/>
      </w:rPr>
    </w:lvl>
  </w:abstractNum>
  <w:abstractNum w:abstractNumId="57">
    <w:multiLevelType w:val="hybridMultilevel"/>
    <w:lvl w:ilvl="0">
      <w:start w:val="1"/>
      <w:numFmt w:val="decimal"/>
      <w:lvlText w:val="%1."/>
      <w:lvlJc w:val="left"/>
      <w:pPr>
        <w:ind w:left="113"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6"/>
      </w:pPr>
      <w:rPr>
        <w:rFonts w:hint="default"/>
        <w:lang w:val="vi" w:eastAsia="en-US" w:bidi="ar-SA"/>
      </w:rPr>
    </w:lvl>
    <w:lvl w:ilvl="2">
      <w:start w:val="0"/>
      <w:numFmt w:val="bullet"/>
      <w:lvlText w:val="•"/>
      <w:lvlJc w:val="left"/>
      <w:pPr>
        <w:ind w:left="1286" w:hanging="266"/>
      </w:pPr>
      <w:rPr>
        <w:rFonts w:hint="default"/>
        <w:lang w:val="vi" w:eastAsia="en-US" w:bidi="ar-SA"/>
      </w:rPr>
    </w:lvl>
    <w:lvl w:ilvl="3">
      <w:start w:val="0"/>
      <w:numFmt w:val="bullet"/>
      <w:lvlText w:val="•"/>
      <w:lvlJc w:val="left"/>
      <w:pPr>
        <w:ind w:left="1870" w:hanging="266"/>
      </w:pPr>
      <w:rPr>
        <w:rFonts w:hint="default"/>
        <w:lang w:val="vi" w:eastAsia="en-US" w:bidi="ar-SA"/>
      </w:rPr>
    </w:lvl>
    <w:lvl w:ilvl="4">
      <w:start w:val="0"/>
      <w:numFmt w:val="bullet"/>
      <w:lvlText w:val="•"/>
      <w:lvlJc w:val="left"/>
      <w:pPr>
        <w:ind w:left="2453" w:hanging="266"/>
      </w:pPr>
      <w:rPr>
        <w:rFonts w:hint="default"/>
        <w:lang w:val="vi" w:eastAsia="en-US" w:bidi="ar-SA"/>
      </w:rPr>
    </w:lvl>
    <w:lvl w:ilvl="5">
      <w:start w:val="0"/>
      <w:numFmt w:val="bullet"/>
      <w:lvlText w:val="•"/>
      <w:lvlJc w:val="left"/>
      <w:pPr>
        <w:ind w:left="3036" w:hanging="266"/>
      </w:pPr>
      <w:rPr>
        <w:rFonts w:hint="default"/>
        <w:lang w:val="vi" w:eastAsia="en-US" w:bidi="ar-SA"/>
      </w:rPr>
    </w:lvl>
    <w:lvl w:ilvl="6">
      <w:start w:val="0"/>
      <w:numFmt w:val="bullet"/>
      <w:lvlText w:val="•"/>
      <w:lvlJc w:val="left"/>
      <w:pPr>
        <w:ind w:left="3620" w:hanging="266"/>
      </w:pPr>
      <w:rPr>
        <w:rFonts w:hint="default"/>
        <w:lang w:val="vi" w:eastAsia="en-US" w:bidi="ar-SA"/>
      </w:rPr>
    </w:lvl>
    <w:lvl w:ilvl="7">
      <w:start w:val="0"/>
      <w:numFmt w:val="bullet"/>
      <w:lvlText w:val="•"/>
      <w:lvlJc w:val="left"/>
      <w:pPr>
        <w:ind w:left="4203" w:hanging="266"/>
      </w:pPr>
      <w:rPr>
        <w:rFonts w:hint="default"/>
        <w:lang w:val="vi" w:eastAsia="en-US" w:bidi="ar-SA"/>
      </w:rPr>
    </w:lvl>
    <w:lvl w:ilvl="8">
      <w:start w:val="0"/>
      <w:numFmt w:val="bullet"/>
      <w:lvlText w:val="•"/>
      <w:lvlJc w:val="left"/>
      <w:pPr>
        <w:ind w:left="4786" w:hanging="266"/>
      </w:pPr>
      <w:rPr>
        <w:rFonts w:hint="default"/>
        <w:lang w:val="vi" w:eastAsia="en-US" w:bidi="ar-SA"/>
      </w:rPr>
    </w:lvl>
  </w:abstractNum>
  <w:abstractNum w:abstractNumId="56">
    <w:multiLevelType w:val="hybridMultilevel"/>
    <w:lvl w:ilvl="0">
      <w:start w:val="1"/>
      <w:numFmt w:val="decimal"/>
      <w:lvlText w:val="%1."/>
      <w:lvlJc w:val="left"/>
      <w:pPr>
        <w:ind w:left="113"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0"/>
      </w:pPr>
      <w:rPr>
        <w:rFonts w:hint="default"/>
        <w:lang w:val="vi" w:eastAsia="en-US" w:bidi="ar-SA"/>
      </w:rPr>
    </w:lvl>
    <w:lvl w:ilvl="2">
      <w:start w:val="0"/>
      <w:numFmt w:val="bullet"/>
      <w:lvlText w:val="•"/>
      <w:lvlJc w:val="left"/>
      <w:pPr>
        <w:ind w:left="1286" w:hanging="270"/>
      </w:pPr>
      <w:rPr>
        <w:rFonts w:hint="default"/>
        <w:lang w:val="vi" w:eastAsia="en-US" w:bidi="ar-SA"/>
      </w:rPr>
    </w:lvl>
    <w:lvl w:ilvl="3">
      <w:start w:val="0"/>
      <w:numFmt w:val="bullet"/>
      <w:lvlText w:val="•"/>
      <w:lvlJc w:val="left"/>
      <w:pPr>
        <w:ind w:left="1870" w:hanging="270"/>
      </w:pPr>
      <w:rPr>
        <w:rFonts w:hint="default"/>
        <w:lang w:val="vi" w:eastAsia="en-US" w:bidi="ar-SA"/>
      </w:rPr>
    </w:lvl>
    <w:lvl w:ilvl="4">
      <w:start w:val="0"/>
      <w:numFmt w:val="bullet"/>
      <w:lvlText w:val="•"/>
      <w:lvlJc w:val="left"/>
      <w:pPr>
        <w:ind w:left="2453" w:hanging="270"/>
      </w:pPr>
      <w:rPr>
        <w:rFonts w:hint="default"/>
        <w:lang w:val="vi" w:eastAsia="en-US" w:bidi="ar-SA"/>
      </w:rPr>
    </w:lvl>
    <w:lvl w:ilvl="5">
      <w:start w:val="0"/>
      <w:numFmt w:val="bullet"/>
      <w:lvlText w:val="•"/>
      <w:lvlJc w:val="left"/>
      <w:pPr>
        <w:ind w:left="3036" w:hanging="270"/>
      </w:pPr>
      <w:rPr>
        <w:rFonts w:hint="default"/>
        <w:lang w:val="vi" w:eastAsia="en-US" w:bidi="ar-SA"/>
      </w:rPr>
    </w:lvl>
    <w:lvl w:ilvl="6">
      <w:start w:val="0"/>
      <w:numFmt w:val="bullet"/>
      <w:lvlText w:val="•"/>
      <w:lvlJc w:val="left"/>
      <w:pPr>
        <w:ind w:left="3620" w:hanging="270"/>
      </w:pPr>
      <w:rPr>
        <w:rFonts w:hint="default"/>
        <w:lang w:val="vi" w:eastAsia="en-US" w:bidi="ar-SA"/>
      </w:rPr>
    </w:lvl>
    <w:lvl w:ilvl="7">
      <w:start w:val="0"/>
      <w:numFmt w:val="bullet"/>
      <w:lvlText w:val="•"/>
      <w:lvlJc w:val="left"/>
      <w:pPr>
        <w:ind w:left="4203" w:hanging="270"/>
      </w:pPr>
      <w:rPr>
        <w:rFonts w:hint="default"/>
        <w:lang w:val="vi" w:eastAsia="en-US" w:bidi="ar-SA"/>
      </w:rPr>
    </w:lvl>
    <w:lvl w:ilvl="8">
      <w:start w:val="0"/>
      <w:numFmt w:val="bullet"/>
      <w:lvlText w:val="•"/>
      <w:lvlJc w:val="left"/>
      <w:pPr>
        <w:ind w:left="4786" w:hanging="270"/>
      </w:pPr>
      <w:rPr>
        <w:rFonts w:hint="default"/>
        <w:lang w:val="vi" w:eastAsia="en-US" w:bidi="ar-SA"/>
      </w:rPr>
    </w:lvl>
  </w:abstractNum>
  <w:abstractNum w:abstractNumId="55">
    <w:multiLevelType w:val="hybridMultilevel"/>
    <w:lvl w:ilvl="0">
      <w:start w:val="0"/>
      <w:numFmt w:val="bullet"/>
      <w:lvlText w:val="-"/>
      <w:lvlJc w:val="left"/>
      <w:pPr>
        <w:ind w:left="1008" w:hanging="158"/>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495" w:hanging="158"/>
      </w:pPr>
      <w:rPr>
        <w:rFonts w:hint="default"/>
        <w:lang w:val="vi" w:eastAsia="en-US" w:bidi="ar-SA"/>
      </w:rPr>
    </w:lvl>
    <w:lvl w:ilvl="2">
      <w:start w:val="0"/>
      <w:numFmt w:val="bullet"/>
      <w:lvlText w:val="•"/>
      <w:lvlJc w:val="left"/>
      <w:pPr>
        <w:ind w:left="1990" w:hanging="158"/>
      </w:pPr>
      <w:rPr>
        <w:rFonts w:hint="default"/>
        <w:lang w:val="vi" w:eastAsia="en-US" w:bidi="ar-SA"/>
      </w:rPr>
    </w:lvl>
    <w:lvl w:ilvl="3">
      <w:start w:val="0"/>
      <w:numFmt w:val="bullet"/>
      <w:lvlText w:val="•"/>
      <w:lvlJc w:val="left"/>
      <w:pPr>
        <w:ind w:left="2486" w:hanging="158"/>
      </w:pPr>
      <w:rPr>
        <w:rFonts w:hint="default"/>
        <w:lang w:val="vi" w:eastAsia="en-US" w:bidi="ar-SA"/>
      </w:rPr>
    </w:lvl>
    <w:lvl w:ilvl="4">
      <w:start w:val="0"/>
      <w:numFmt w:val="bullet"/>
      <w:lvlText w:val="•"/>
      <w:lvlJc w:val="left"/>
      <w:pPr>
        <w:ind w:left="2981" w:hanging="158"/>
      </w:pPr>
      <w:rPr>
        <w:rFonts w:hint="default"/>
        <w:lang w:val="vi" w:eastAsia="en-US" w:bidi="ar-SA"/>
      </w:rPr>
    </w:lvl>
    <w:lvl w:ilvl="5">
      <w:start w:val="0"/>
      <w:numFmt w:val="bullet"/>
      <w:lvlText w:val="•"/>
      <w:lvlJc w:val="left"/>
      <w:pPr>
        <w:ind w:left="3476" w:hanging="158"/>
      </w:pPr>
      <w:rPr>
        <w:rFonts w:hint="default"/>
        <w:lang w:val="vi" w:eastAsia="en-US" w:bidi="ar-SA"/>
      </w:rPr>
    </w:lvl>
    <w:lvl w:ilvl="6">
      <w:start w:val="0"/>
      <w:numFmt w:val="bullet"/>
      <w:lvlText w:val="•"/>
      <w:lvlJc w:val="left"/>
      <w:pPr>
        <w:ind w:left="3972" w:hanging="158"/>
      </w:pPr>
      <w:rPr>
        <w:rFonts w:hint="default"/>
        <w:lang w:val="vi" w:eastAsia="en-US" w:bidi="ar-SA"/>
      </w:rPr>
    </w:lvl>
    <w:lvl w:ilvl="7">
      <w:start w:val="0"/>
      <w:numFmt w:val="bullet"/>
      <w:lvlText w:val="•"/>
      <w:lvlJc w:val="left"/>
      <w:pPr>
        <w:ind w:left="4467" w:hanging="158"/>
      </w:pPr>
      <w:rPr>
        <w:rFonts w:hint="default"/>
        <w:lang w:val="vi" w:eastAsia="en-US" w:bidi="ar-SA"/>
      </w:rPr>
    </w:lvl>
    <w:lvl w:ilvl="8">
      <w:start w:val="0"/>
      <w:numFmt w:val="bullet"/>
      <w:lvlText w:val="•"/>
      <w:lvlJc w:val="left"/>
      <w:pPr>
        <w:ind w:left="4962" w:hanging="158"/>
      </w:pPr>
      <w:rPr>
        <w:rFonts w:hint="default"/>
        <w:lang w:val="vi" w:eastAsia="en-US" w:bidi="ar-SA"/>
      </w:rPr>
    </w:lvl>
  </w:abstractNum>
  <w:abstractNum w:abstractNumId="54">
    <w:multiLevelType w:val="hybridMultilevel"/>
    <w:lvl w:ilvl="0">
      <w:start w:val="1"/>
      <w:numFmt w:val="decimal"/>
      <w:lvlText w:val="%1."/>
      <w:lvlJc w:val="left"/>
      <w:pPr>
        <w:ind w:left="113" w:hanging="28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6"/>
      </w:pPr>
      <w:rPr>
        <w:rFonts w:hint="default"/>
        <w:lang w:val="vi" w:eastAsia="en-US" w:bidi="ar-SA"/>
      </w:rPr>
    </w:lvl>
    <w:lvl w:ilvl="2">
      <w:start w:val="0"/>
      <w:numFmt w:val="bullet"/>
      <w:lvlText w:val="•"/>
      <w:lvlJc w:val="left"/>
      <w:pPr>
        <w:ind w:left="1286" w:hanging="286"/>
      </w:pPr>
      <w:rPr>
        <w:rFonts w:hint="default"/>
        <w:lang w:val="vi" w:eastAsia="en-US" w:bidi="ar-SA"/>
      </w:rPr>
    </w:lvl>
    <w:lvl w:ilvl="3">
      <w:start w:val="0"/>
      <w:numFmt w:val="bullet"/>
      <w:lvlText w:val="•"/>
      <w:lvlJc w:val="left"/>
      <w:pPr>
        <w:ind w:left="1870" w:hanging="286"/>
      </w:pPr>
      <w:rPr>
        <w:rFonts w:hint="default"/>
        <w:lang w:val="vi" w:eastAsia="en-US" w:bidi="ar-SA"/>
      </w:rPr>
    </w:lvl>
    <w:lvl w:ilvl="4">
      <w:start w:val="0"/>
      <w:numFmt w:val="bullet"/>
      <w:lvlText w:val="•"/>
      <w:lvlJc w:val="left"/>
      <w:pPr>
        <w:ind w:left="2453" w:hanging="286"/>
      </w:pPr>
      <w:rPr>
        <w:rFonts w:hint="default"/>
        <w:lang w:val="vi" w:eastAsia="en-US" w:bidi="ar-SA"/>
      </w:rPr>
    </w:lvl>
    <w:lvl w:ilvl="5">
      <w:start w:val="0"/>
      <w:numFmt w:val="bullet"/>
      <w:lvlText w:val="•"/>
      <w:lvlJc w:val="left"/>
      <w:pPr>
        <w:ind w:left="3036" w:hanging="286"/>
      </w:pPr>
      <w:rPr>
        <w:rFonts w:hint="default"/>
        <w:lang w:val="vi" w:eastAsia="en-US" w:bidi="ar-SA"/>
      </w:rPr>
    </w:lvl>
    <w:lvl w:ilvl="6">
      <w:start w:val="0"/>
      <w:numFmt w:val="bullet"/>
      <w:lvlText w:val="•"/>
      <w:lvlJc w:val="left"/>
      <w:pPr>
        <w:ind w:left="3620" w:hanging="286"/>
      </w:pPr>
      <w:rPr>
        <w:rFonts w:hint="default"/>
        <w:lang w:val="vi" w:eastAsia="en-US" w:bidi="ar-SA"/>
      </w:rPr>
    </w:lvl>
    <w:lvl w:ilvl="7">
      <w:start w:val="0"/>
      <w:numFmt w:val="bullet"/>
      <w:lvlText w:val="•"/>
      <w:lvlJc w:val="left"/>
      <w:pPr>
        <w:ind w:left="4203" w:hanging="286"/>
      </w:pPr>
      <w:rPr>
        <w:rFonts w:hint="default"/>
        <w:lang w:val="vi" w:eastAsia="en-US" w:bidi="ar-SA"/>
      </w:rPr>
    </w:lvl>
    <w:lvl w:ilvl="8">
      <w:start w:val="0"/>
      <w:numFmt w:val="bullet"/>
      <w:lvlText w:val="•"/>
      <w:lvlJc w:val="left"/>
      <w:pPr>
        <w:ind w:left="4786" w:hanging="286"/>
      </w:pPr>
      <w:rPr>
        <w:rFonts w:hint="default"/>
        <w:lang w:val="vi" w:eastAsia="en-US" w:bidi="ar-SA"/>
      </w:rPr>
    </w:lvl>
  </w:abstractNum>
  <w:abstractNum w:abstractNumId="53">
    <w:multiLevelType w:val="hybridMultilevel"/>
    <w:lvl w:ilvl="0">
      <w:start w:val="0"/>
      <w:numFmt w:val="bullet"/>
      <w:lvlText w:val="-"/>
      <w:lvlJc w:val="left"/>
      <w:pPr>
        <w:ind w:left="737" w:hanging="166"/>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66"/>
      </w:pPr>
      <w:rPr>
        <w:rFonts w:hint="default"/>
        <w:lang w:val="vi" w:eastAsia="en-US" w:bidi="ar-SA"/>
      </w:rPr>
    </w:lvl>
    <w:lvl w:ilvl="2">
      <w:start w:val="0"/>
      <w:numFmt w:val="bullet"/>
      <w:lvlText w:val="•"/>
      <w:lvlJc w:val="left"/>
      <w:pPr>
        <w:ind w:left="1782" w:hanging="166"/>
      </w:pPr>
      <w:rPr>
        <w:rFonts w:hint="default"/>
        <w:lang w:val="vi" w:eastAsia="en-US" w:bidi="ar-SA"/>
      </w:rPr>
    </w:lvl>
    <w:lvl w:ilvl="3">
      <w:start w:val="0"/>
      <w:numFmt w:val="bullet"/>
      <w:lvlText w:val="•"/>
      <w:lvlJc w:val="left"/>
      <w:pPr>
        <w:ind w:left="2304" w:hanging="166"/>
      </w:pPr>
      <w:rPr>
        <w:rFonts w:hint="default"/>
        <w:lang w:val="vi" w:eastAsia="en-US" w:bidi="ar-SA"/>
      </w:rPr>
    </w:lvl>
    <w:lvl w:ilvl="4">
      <w:start w:val="0"/>
      <w:numFmt w:val="bullet"/>
      <w:lvlText w:val="•"/>
      <w:lvlJc w:val="left"/>
      <w:pPr>
        <w:ind w:left="2825" w:hanging="166"/>
      </w:pPr>
      <w:rPr>
        <w:rFonts w:hint="default"/>
        <w:lang w:val="vi" w:eastAsia="en-US" w:bidi="ar-SA"/>
      </w:rPr>
    </w:lvl>
    <w:lvl w:ilvl="5">
      <w:start w:val="0"/>
      <w:numFmt w:val="bullet"/>
      <w:lvlText w:val="•"/>
      <w:lvlJc w:val="left"/>
      <w:pPr>
        <w:ind w:left="3346" w:hanging="166"/>
      </w:pPr>
      <w:rPr>
        <w:rFonts w:hint="default"/>
        <w:lang w:val="vi" w:eastAsia="en-US" w:bidi="ar-SA"/>
      </w:rPr>
    </w:lvl>
    <w:lvl w:ilvl="6">
      <w:start w:val="0"/>
      <w:numFmt w:val="bullet"/>
      <w:lvlText w:val="•"/>
      <w:lvlJc w:val="left"/>
      <w:pPr>
        <w:ind w:left="3868" w:hanging="166"/>
      </w:pPr>
      <w:rPr>
        <w:rFonts w:hint="default"/>
        <w:lang w:val="vi" w:eastAsia="en-US" w:bidi="ar-SA"/>
      </w:rPr>
    </w:lvl>
    <w:lvl w:ilvl="7">
      <w:start w:val="0"/>
      <w:numFmt w:val="bullet"/>
      <w:lvlText w:val="•"/>
      <w:lvlJc w:val="left"/>
      <w:pPr>
        <w:ind w:left="4389" w:hanging="166"/>
      </w:pPr>
      <w:rPr>
        <w:rFonts w:hint="default"/>
        <w:lang w:val="vi" w:eastAsia="en-US" w:bidi="ar-SA"/>
      </w:rPr>
    </w:lvl>
    <w:lvl w:ilvl="8">
      <w:start w:val="0"/>
      <w:numFmt w:val="bullet"/>
      <w:lvlText w:val="•"/>
      <w:lvlJc w:val="left"/>
      <w:pPr>
        <w:ind w:left="4910" w:hanging="166"/>
      </w:pPr>
      <w:rPr>
        <w:rFonts w:hint="default"/>
        <w:lang w:val="vi" w:eastAsia="en-US" w:bidi="ar-SA"/>
      </w:rPr>
    </w:lvl>
  </w:abstractNum>
  <w:abstractNum w:abstractNumId="52">
    <w:multiLevelType w:val="hybridMultilevel"/>
    <w:lvl w:ilvl="0">
      <w:start w:val="1"/>
      <w:numFmt w:val="decimal"/>
      <w:lvlText w:val="%1."/>
      <w:lvlJc w:val="left"/>
      <w:pPr>
        <w:ind w:left="113" w:hanging="25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58"/>
      </w:pPr>
      <w:rPr>
        <w:rFonts w:hint="default"/>
        <w:lang w:val="vi" w:eastAsia="en-US" w:bidi="ar-SA"/>
      </w:rPr>
    </w:lvl>
    <w:lvl w:ilvl="2">
      <w:start w:val="0"/>
      <w:numFmt w:val="bullet"/>
      <w:lvlText w:val="•"/>
      <w:lvlJc w:val="left"/>
      <w:pPr>
        <w:ind w:left="1286" w:hanging="258"/>
      </w:pPr>
      <w:rPr>
        <w:rFonts w:hint="default"/>
        <w:lang w:val="vi" w:eastAsia="en-US" w:bidi="ar-SA"/>
      </w:rPr>
    </w:lvl>
    <w:lvl w:ilvl="3">
      <w:start w:val="0"/>
      <w:numFmt w:val="bullet"/>
      <w:lvlText w:val="•"/>
      <w:lvlJc w:val="left"/>
      <w:pPr>
        <w:ind w:left="1870" w:hanging="258"/>
      </w:pPr>
      <w:rPr>
        <w:rFonts w:hint="default"/>
        <w:lang w:val="vi" w:eastAsia="en-US" w:bidi="ar-SA"/>
      </w:rPr>
    </w:lvl>
    <w:lvl w:ilvl="4">
      <w:start w:val="0"/>
      <w:numFmt w:val="bullet"/>
      <w:lvlText w:val="•"/>
      <w:lvlJc w:val="left"/>
      <w:pPr>
        <w:ind w:left="2453" w:hanging="258"/>
      </w:pPr>
      <w:rPr>
        <w:rFonts w:hint="default"/>
        <w:lang w:val="vi" w:eastAsia="en-US" w:bidi="ar-SA"/>
      </w:rPr>
    </w:lvl>
    <w:lvl w:ilvl="5">
      <w:start w:val="0"/>
      <w:numFmt w:val="bullet"/>
      <w:lvlText w:val="•"/>
      <w:lvlJc w:val="left"/>
      <w:pPr>
        <w:ind w:left="3036" w:hanging="258"/>
      </w:pPr>
      <w:rPr>
        <w:rFonts w:hint="default"/>
        <w:lang w:val="vi" w:eastAsia="en-US" w:bidi="ar-SA"/>
      </w:rPr>
    </w:lvl>
    <w:lvl w:ilvl="6">
      <w:start w:val="0"/>
      <w:numFmt w:val="bullet"/>
      <w:lvlText w:val="•"/>
      <w:lvlJc w:val="left"/>
      <w:pPr>
        <w:ind w:left="3620" w:hanging="258"/>
      </w:pPr>
      <w:rPr>
        <w:rFonts w:hint="default"/>
        <w:lang w:val="vi" w:eastAsia="en-US" w:bidi="ar-SA"/>
      </w:rPr>
    </w:lvl>
    <w:lvl w:ilvl="7">
      <w:start w:val="0"/>
      <w:numFmt w:val="bullet"/>
      <w:lvlText w:val="•"/>
      <w:lvlJc w:val="left"/>
      <w:pPr>
        <w:ind w:left="4203" w:hanging="258"/>
      </w:pPr>
      <w:rPr>
        <w:rFonts w:hint="default"/>
        <w:lang w:val="vi" w:eastAsia="en-US" w:bidi="ar-SA"/>
      </w:rPr>
    </w:lvl>
    <w:lvl w:ilvl="8">
      <w:start w:val="0"/>
      <w:numFmt w:val="bullet"/>
      <w:lvlText w:val="•"/>
      <w:lvlJc w:val="left"/>
      <w:pPr>
        <w:ind w:left="4786" w:hanging="258"/>
      </w:pPr>
      <w:rPr>
        <w:rFonts w:hint="default"/>
        <w:lang w:val="vi" w:eastAsia="en-US" w:bidi="ar-SA"/>
      </w:rPr>
    </w:lvl>
  </w:abstractNum>
  <w:abstractNum w:abstractNumId="51">
    <w:multiLevelType w:val="hybridMultilevel"/>
    <w:lvl w:ilvl="0">
      <w:start w:val="1"/>
      <w:numFmt w:val="decimal"/>
      <w:lvlText w:val="%1."/>
      <w:lvlJc w:val="left"/>
      <w:pPr>
        <w:ind w:left="113" w:hanging="29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97"/>
      </w:pPr>
      <w:rPr>
        <w:rFonts w:hint="default"/>
        <w:lang w:val="vi" w:eastAsia="en-US" w:bidi="ar-SA"/>
      </w:rPr>
    </w:lvl>
    <w:lvl w:ilvl="2">
      <w:start w:val="0"/>
      <w:numFmt w:val="bullet"/>
      <w:lvlText w:val="•"/>
      <w:lvlJc w:val="left"/>
      <w:pPr>
        <w:ind w:left="1286" w:hanging="297"/>
      </w:pPr>
      <w:rPr>
        <w:rFonts w:hint="default"/>
        <w:lang w:val="vi" w:eastAsia="en-US" w:bidi="ar-SA"/>
      </w:rPr>
    </w:lvl>
    <w:lvl w:ilvl="3">
      <w:start w:val="0"/>
      <w:numFmt w:val="bullet"/>
      <w:lvlText w:val="•"/>
      <w:lvlJc w:val="left"/>
      <w:pPr>
        <w:ind w:left="1870" w:hanging="297"/>
      </w:pPr>
      <w:rPr>
        <w:rFonts w:hint="default"/>
        <w:lang w:val="vi" w:eastAsia="en-US" w:bidi="ar-SA"/>
      </w:rPr>
    </w:lvl>
    <w:lvl w:ilvl="4">
      <w:start w:val="0"/>
      <w:numFmt w:val="bullet"/>
      <w:lvlText w:val="•"/>
      <w:lvlJc w:val="left"/>
      <w:pPr>
        <w:ind w:left="2453" w:hanging="297"/>
      </w:pPr>
      <w:rPr>
        <w:rFonts w:hint="default"/>
        <w:lang w:val="vi" w:eastAsia="en-US" w:bidi="ar-SA"/>
      </w:rPr>
    </w:lvl>
    <w:lvl w:ilvl="5">
      <w:start w:val="0"/>
      <w:numFmt w:val="bullet"/>
      <w:lvlText w:val="•"/>
      <w:lvlJc w:val="left"/>
      <w:pPr>
        <w:ind w:left="3036" w:hanging="297"/>
      </w:pPr>
      <w:rPr>
        <w:rFonts w:hint="default"/>
        <w:lang w:val="vi" w:eastAsia="en-US" w:bidi="ar-SA"/>
      </w:rPr>
    </w:lvl>
    <w:lvl w:ilvl="6">
      <w:start w:val="0"/>
      <w:numFmt w:val="bullet"/>
      <w:lvlText w:val="•"/>
      <w:lvlJc w:val="left"/>
      <w:pPr>
        <w:ind w:left="3620" w:hanging="297"/>
      </w:pPr>
      <w:rPr>
        <w:rFonts w:hint="default"/>
        <w:lang w:val="vi" w:eastAsia="en-US" w:bidi="ar-SA"/>
      </w:rPr>
    </w:lvl>
    <w:lvl w:ilvl="7">
      <w:start w:val="0"/>
      <w:numFmt w:val="bullet"/>
      <w:lvlText w:val="•"/>
      <w:lvlJc w:val="left"/>
      <w:pPr>
        <w:ind w:left="4203" w:hanging="297"/>
      </w:pPr>
      <w:rPr>
        <w:rFonts w:hint="default"/>
        <w:lang w:val="vi" w:eastAsia="en-US" w:bidi="ar-SA"/>
      </w:rPr>
    </w:lvl>
    <w:lvl w:ilvl="8">
      <w:start w:val="0"/>
      <w:numFmt w:val="bullet"/>
      <w:lvlText w:val="•"/>
      <w:lvlJc w:val="left"/>
      <w:pPr>
        <w:ind w:left="4786" w:hanging="297"/>
      </w:pPr>
      <w:rPr>
        <w:rFonts w:hint="default"/>
        <w:lang w:val="vi" w:eastAsia="en-US" w:bidi="ar-SA"/>
      </w:rPr>
    </w:lvl>
  </w:abstractNum>
  <w:abstractNum w:abstractNumId="50">
    <w:multiLevelType w:val="hybridMultilevel"/>
    <w:lvl w:ilvl="0">
      <w:start w:val="1"/>
      <w:numFmt w:val="decimal"/>
      <w:lvlText w:val="%1."/>
      <w:lvlJc w:val="left"/>
      <w:pPr>
        <w:ind w:left="714" w:hanging="204"/>
        <w:jc w:val="left"/>
      </w:pPr>
      <w:rPr>
        <w:rFonts w:hint="default" w:ascii="Times New Roman" w:hAnsi="Times New Roman" w:eastAsia="Times New Roman" w:cs="Times New Roman"/>
        <w:b w:val="0"/>
        <w:bCs w:val="0"/>
        <w:i w:val="0"/>
        <w:iCs w:val="0"/>
        <w:color w:val="231F20"/>
        <w:spacing w:val="0"/>
        <w:w w:val="97"/>
        <w:sz w:val="25"/>
        <w:szCs w:val="25"/>
        <w:lang w:val="vi" w:eastAsia="en-US" w:bidi="ar-SA"/>
      </w:rPr>
    </w:lvl>
    <w:lvl w:ilvl="1">
      <w:start w:val="0"/>
      <w:numFmt w:val="bullet"/>
      <w:lvlText w:val="•"/>
      <w:lvlJc w:val="left"/>
      <w:pPr>
        <w:ind w:left="1243" w:hanging="204"/>
      </w:pPr>
      <w:rPr>
        <w:rFonts w:hint="default"/>
        <w:lang w:val="vi" w:eastAsia="en-US" w:bidi="ar-SA"/>
      </w:rPr>
    </w:lvl>
    <w:lvl w:ilvl="2">
      <w:start w:val="0"/>
      <w:numFmt w:val="bullet"/>
      <w:lvlText w:val="•"/>
      <w:lvlJc w:val="left"/>
      <w:pPr>
        <w:ind w:left="1766" w:hanging="204"/>
      </w:pPr>
      <w:rPr>
        <w:rFonts w:hint="default"/>
        <w:lang w:val="vi" w:eastAsia="en-US" w:bidi="ar-SA"/>
      </w:rPr>
    </w:lvl>
    <w:lvl w:ilvl="3">
      <w:start w:val="0"/>
      <w:numFmt w:val="bullet"/>
      <w:lvlText w:val="•"/>
      <w:lvlJc w:val="left"/>
      <w:pPr>
        <w:ind w:left="2290" w:hanging="204"/>
      </w:pPr>
      <w:rPr>
        <w:rFonts w:hint="default"/>
        <w:lang w:val="vi" w:eastAsia="en-US" w:bidi="ar-SA"/>
      </w:rPr>
    </w:lvl>
    <w:lvl w:ilvl="4">
      <w:start w:val="0"/>
      <w:numFmt w:val="bullet"/>
      <w:lvlText w:val="•"/>
      <w:lvlJc w:val="left"/>
      <w:pPr>
        <w:ind w:left="2813" w:hanging="204"/>
      </w:pPr>
      <w:rPr>
        <w:rFonts w:hint="default"/>
        <w:lang w:val="vi" w:eastAsia="en-US" w:bidi="ar-SA"/>
      </w:rPr>
    </w:lvl>
    <w:lvl w:ilvl="5">
      <w:start w:val="0"/>
      <w:numFmt w:val="bullet"/>
      <w:lvlText w:val="•"/>
      <w:lvlJc w:val="left"/>
      <w:pPr>
        <w:ind w:left="3336" w:hanging="204"/>
      </w:pPr>
      <w:rPr>
        <w:rFonts w:hint="default"/>
        <w:lang w:val="vi" w:eastAsia="en-US" w:bidi="ar-SA"/>
      </w:rPr>
    </w:lvl>
    <w:lvl w:ilvl="6">
      <w:start w:val="0"/>
      <w:numFmt w:val="bullet"/>
      <w:lvlText w:val="•"/>
      <w:lvlJc w:val="left"/>
      <w:pPr>
        <w:ind w:left="3860" w:hanging="204"/>
      </w:pPr>
      <w:rPr>
        <w:rFonts w:hint="default"/>
        <w:lang w:val="vi" w:eastAsia="en-US" w:bidi="ar-SA"/>
      </w:rPr>
    </w:lvl>
    <w:lvl w:ilvl="7">
      <w:start w:val="0"/>
      <w:numFmt w:val="bullet"/>
      <w:lvlText w:val="•"/>
      <w:lvlJc w:val="left"/>
      <w:pPr>
        <w:ind w:left="4383" w:hanging="204"/>
      </w:pPr>
      <w:rPr>
        <w:rFonts w:hint="default"/>
        <w:lang w:val="vi" w:eastAsia="en-US" w:bidi="ar-SA"/>
      </w:rPr>
    </w:lvl>
    <w:lvl w:ilvl="8">
      <w:start w:val="0"/>
      <w:numFmt w:val="bullet"/>
      <w:lvlText w:val="•"/>
      <w:lvlJc w:val="left"/>
      <w:pPr>
        <w:ind w:left="4906" w:hanging="204"/>
      </w:pPr>
      <w:rPr>
        <w:rFonts w:hint="default"/>
        <w:lang w:val="vi" w:eastAsia="en-US" w:bidi="ar-SA"/>
      </w:rPr>
    </w:lvl>
  </w:abstractNum>
  <w:abstractNum w:abstractNumId="49">
    <w:multiLevelType w:val="hybridMultilevel"/>
    <w:lvl w:ilvl="0">
      <w:start w:val="1"/>
      <w:numFmt w:val="decimal"/>
      <w:lvlText w:val="%1."/>
      <w:lvlJc w:val="left"/>
      <w:pPr>
        <w:ind w:left="113" w:hanging="281"/>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1"/>
      </w:pPr>
      <w:rPr>
        <w:rFonts w:hint="default"/>
        <w:lang w:val="vi" w:eastAsia="en-US" w:bidi="ar-SA"/>
      </w:rPr>
    </w:lvl>
    <w:lvl w:ilvl="2">
      <w:start w:val="0"/>
      <w:numFmt w:val="bullet"/>
      <w:lvlText w:val="•"/>
      <w:lvlJc w:val="left"/>
      <w:pPr>
        <w:ind w:left="1286" w:hanging="281"/>
      </w:pPr>
      <w:rPr>
        <w:rFonts w:hint="default"/>
        <w:lang w:val="vi" w:eastAsia="en-US" w:bidi="ar-SA"/>
      </w:rPr>
    </w:lvl>
    <w:lvl w:ilvl="3">
      <w:start w:val="0"/>
      <w:numFmt w:val="bullet"/>
      <w:lvlText w:val="•"/>
      <w:lvlJc w:val="left"/>
      <w:pPr>
        <w:ind w:left="1870" w:hanging="281"/>
      </w:pPr>
      <w:rPr>
        <w:rFonts w:hint="default"/>
        <w:lang w:val="vi" w:eastAsia="en-US" w:bidi="ar-SA"/>
      </w:rPr>
    </w:lvl>
    <w:lvl w:ilvl="4">
      <w:start w:val="0"/>
      <w:numFmt w:val="bullet"/>
      <w:lvlText w:val="•"/>
      <w:lvlJc w:val="left"/>
      <w:pPr>
        <w:ind w:left="2453" w:hanging="281"/>
      </w:pPr>
      <w:rPr>
        <w:rFonts w:hint="default"/>
        <w:lang w:val="vi" w:eastAsia="en-US" w:bidi="ar-SA"/>
      </w:rPr>
    </w:lvl>
    <w:lvl w:ilvl="5">
      <w:start w:val="0"/>
      <w:numFmt w:val="bullet"/>
      <w:lvlText w:val="•"/>
      <w:lvlJc w:val="left"/>
      <w:pPr>
        <w:ind w:left="3036" w:hanging="281"/>
      </w:pPr>
      <w:rPr>
        <w:rFonts w:hint="default"/>
        <w:lang w:val="vi" w:eastAsia="en-US" w:bidi="ar-SA"/>
      </w:rPr>
    </w:lvl>
    <w:lvl w:ilvl="6">
      <w:start w:val="0"/>
      <w:numFmt w:val="bullet"/>
      <w:lvlText w:val="•"/>
      <w:lvlJc w:val="left"/>
      <w:pPr>
        <w:ind w:left="3620" w:hanging="281"/>
      </w:pPr>
      <w:rPr>
        <w:rFonts w:hint="default"/>
        <w:lang w:val="vi" w:eastAsia="en-US" w:bidi="ar-SA"/>
      </w:rPr>
    </w:lvl>
    <w:lvl w:ilvl="7">
      <w:start w:val="0"/>
      <w:numFmt w:val="bullet"/>
      <w:lvlText w:val="•"/>
      <w:lvlJc w:val="left"/>
      <w:pPr>
        <w:ind w:left="4203" w:hanging="281"/>
      </w:pPr>
      <w:rPr>
        <w:rFonts w:hint="default"/>
        <w:lang w:val="vi" w:eastAsia="en-US" w:bidi="ar-SA"/>
      </w:rPr>
    </w:lvl>
    <w:lvl w:ilvl="8">
      <w:start w:val="0"/>
      <w:numFmt w:val="bullet"/>
      <w:lvlText w:val="•"/>
      <w:lvlJc w:val="left"/>
      <w:pPr>
        <w:ind w:left="4786" w:hanging="281"/>
      </w:pPr>
      <w:rPr>
        <w:rFonts w:hint="default"/>
        <w:lang w:val="vi" w:eastAsia="en-US" w:bidi="ar-SA"/>
      </w:rPr>
    </w:lvl>
  </w:abstractNum>
  <w:abstractNum w:abstractNumId="48">
    <w:multiLevelType w:val="hybridMultilevel"/>
    <w:lvl w:ilvl="0">
      <w:start w:val="0"/>
      <w:numFmt w:val="bullet"/>
      <w:lvlText w:val="-"/>
      <w:lvlJc w:val="left"/>
      <w:pPr>
        <w:ind w:left="737" w:hanging="129"/>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29"/>
      </w:pPr>
      <w:rPr>
        <w:rFonts w:hint="default"/>
        <w:lang w:val="vi" w:eastAsia="en-US" w:bidi="ar-SA"/>
      </w:rPr>
    </w:lvl>
    <w:lvl w:ilvl="2">
      <w:start w:val="0"/>
      <w:numFmt w:val="bullet"/>
      <w:lvlText w:val="•"/>
      <w:lvlJc w:val="left"/>
      <w:pPr>
        <w:ind w:left="1782" w:hanging="129"/>
      </w:pPr>
      <w:rPr>
        <w:rFonts w:hint="default"/>
        <w:lang w:val="vi" w:eastAsia="en-US" w:bidi="ar-SA"/>
      </w:rPr>
    </w:lvl>
    <w:lvl w:ilvl="3">
      <w:start w:val="0"/>
      <w:numFmt w:val="bullet"/>
      <w:lvlText w:val="•"/>
      <w:lvlJc w:val="left"/>
      <w:pPr>
        <w:ind w:left="2304" w:hanging="129"/>
      </w:pPr>
      <w:rPr>
        <w:rFonts w:hint="default"/>
        <w:lang w:val="vi" w:eastAsia="en-US" w:bidi="ar-SA"/>
      </w:rPr>
    </w:lvl>
    <w:lvl w:ilvl="4">
      <w:start w:val="0"/>
      <w:numFmt w:val="bullet"/>
      <w:lvlText w:val="•"/>
      <w:lvlJc w:val="left"/>
      <w:pPr>
        <w:ind w:left="2825" w:hanging="129"/>
      </w:pPr>
      <w:rPr>
        <w:rFonts w:hint="default"/>
        <w:lang w:val="vi" w:eastAsia="en-US" w:bidi="ar-SA"/>
      </w:rPr>
    </w:lvl>
    <w:lvl w:ilvl="5">
      <w:start w:val="0"/>
      <w:numFmt w:val="bullet"/>
      <w:lvlText w:val="•"/>
      <w:lvlJc w:val="left"/>
      <w:pPr>
        <w:ind w:left="3346" w:hanging="129"/>
      </w:pPr>
      <w:rPr>
        <w:rFonts w:hint="default"/>
        <w:lang w:val="vi" w:eastAsia="en-US" w:bidi="ar-SA"/>
      </w:rPr>
    </w:lvl>
    <w:lvl w:ilvl="6">
      <w:start w:val="0"/>
      <w:numFmt w:val="bullet"/>
      <w:lvlText w:val="•"/>
      <w:lvlJc w:val="left"/>
      <w:pPr>
        <w:ind w:left="3868" w:hanging="129"/>
      </w:pPr>
      <w:rPr>
        <w:rFonts w:hint="default"/>
        <w:lang w:val="vi" w:eastAsia="en-US" w:bidi="ar-SA"/>
      </w:rPr>
    </w:lvl>
    <w:lvl w:ilvl="7">
      <w:start w:val="0"/>
      <w:numFmt w:val="bullet"/>
      <w:lvlText w:val="•"/>
      <w:lvlJc w:val="left"/>
      <w:pPr>
        <w:ind w:left="4389" w:hanging="129"/>
      </w:pPr>
      <w:rPr>
        <w:rFonts w:hint="default"/>
        <w:lang w:val="vi" w:eastAsia="en-US" w:bidi="ar-SA"/>
      </w:rPr>
    </w:lvl>
    <w:lvl w:ilvl="8">
      <w:start w:val="0"/>
      <w:numFmt w:val="bullet"/>
      <w:lvlText w:val="•"/>
      <w:lvlJc w:val="left"/>
      <w:pPr>
        <w:ind w:left="4910" w:hanging="129"/>
      </w:pPr>
      <w:rPr>
        <w:rFonts w:hint="default"/>
        <w:lang w:val="vi" w:eastAsia="en-US" w:bidi="ar-SA"/>
      </w:rPr>
    </w:lvl>
  </w:abstractNum>
  <w:abstractNum w:abstractNumId="47">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6">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5">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4">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3">
    <w:multiLevelType w:val="hybridMultilevel"/>
    <w:lvl w:ilvl="0">
      <w:start w:val="1"/>
      <w:numFmt w:val="decimal"/>
      <w:lvlText w:val="%1."/>
      <w:lvlJc w:val="left"/>
      <w:pPr>
        <w:ind w:left="113" w:hanging="25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55"/>
      </w:pPr>
      <w:rPr>
        <w:rFonts w:hint="default"/>
        <w:lang w:val="vi" w:eastAsia="en-US" w:bidi="ar-SA"/>
      </w:rPr>
    </w:lvl>
    <w:lvl w:ilvl="2">
      <w:start w:val="0"/>
      <w:numFmt w:val="bullet"/>
      <w:lvlText w:val="•"/>
      <w:lvlJc w:val="left"/>
      <w:pPr>
        <w:ind w:left="1286" w:hanging="255"/>
      </w:pPr>
      <w:rPr>
        <w:rFonts w:hint="default"/>
        <w:lang w:val="vi" w:eastAsia="en-US" w:bidi="ar-SA"/>
      </w:rPr>
    </w:lvl>
    <w:lvl w:ilvl="3">
      <w:start w:val="0"/>
      <w:numFmt w:val="bullet"/>
      <w:lvlText w:val="•"/>
      <w:lvlJc w:val="left"/>
      <w:pPr>
        <w:ind w:left="1870" w:hanging="255"/>
      </w:pPr>
      <w:rPr>
        <w:rFonts w:hint="default"/>
        <w:lang w:val="vi" w:eastAsia="en-US" w:bidi="ar-SA"/>
      </w:rPr>
    </w:lvl>
    <w:lvl w:ilvl="4">
      <w:start w:val="0"/>
      <w:numFmt w:val="bullet"/>
      <w:lvlText w:val="•"/>
      <w:lvlJc w:val="left"/>
      <w:pPr>
        <w:ind w:left="2453" w:hanging="255"/>
      </w:pPr>
      <w:rPr>
        <w:rFonts w:hint="default"/>
        <w:lang w:val="vi" w:eastAsia="en-US" w:bidi="ar-SA"/>
      </w:rPr>
    </w:lvl>
    <w:lvl w:ilvl="5">
      <w:start w:val="0"/>
      <w:numFmt w:val="bullet"/>
      <w:lvlText w:val="•"/>
      <w:lvlJc w:val="left"/>
      <w:pPr>
        <w:ind w:left="3036" w:hanging="255"/>
      </w:pPr>
      <w:rPr>
        <w:rFonts w:hint="default"/>
        <w:lang w:val="vi" w:eastAsia="en-US" w:bidi="ar-SA"/>
      </w:rPr>
    </w:lvl>
    <w:lvl w:ilvl="6">
      <w:start w:val="0"/>
      <w:numFmt w:val="bullet"/>
      <w:lvlText w:val="•"/>
      <w:lvlJc w:val="left"/>
      <w:pPr>
        <w:ind w:left="3620" w:hanging="255"/>
      </w:pPr>
      <w:rPr>
        <w:rFonts w:hint="default"/>
        <w:lang w:val="vi" w:eastAsia="en-US" w:bidi="ar-SA"/>
      </w:rPr>
    </w:lvl>
    <w:lvl w:ilvl="7">
      <w:start w:val="0"/>
      <w:numFmt w:val="bullet"/>
      <w:lvlText w:val="•"/>
      <w:lvlJc w:val="left"/>
      <w:pPr>
        <w:ind w:left="4203" w:hanging="255"/>
      </w:pPr>
      <w:rPr>
        <w:rFonts w:hint="default"/>
        <w:lang w:val="vi" w:eastAsia="en-US" w:bidi="ar-SA"/>
      </w:rPr>
    </w:lvl>
    <w:lvl w:ilvl="8">
      <w:start w:val="0"/>
      <w:numFmt w:val="bullet"/>
      <w:lvlText w:val="•"/>
      <w:lvlJc w:val="left"/>
      <w:pPr>
        <w:ind w:left="4786" w:hanging="255"/>
      </w:pPr>
      <w:rPr>
        <w:rFonts w:hint="default"/>
        <w:lang w:val="vi" w:eastAsia="en-US" w:bidi="ar-SA"/>
      </w:rPr>
    </w:lvl>
  </w:abstractNum>
  <w:abstractNum w:abstractNumId="42">
    <w:multiLevelType w:val="hybridMultilevel"/>
    <w:lvl w:ilvl="0">
      <w:start w:val="0"/>
      <w:numFmt w:val="bullet"/>
      <w:lvlText w:val="-"/>
      <w:lvlJc w:val="left"/>
      <w:pPr>
        <w:ind w:left="737" w:hanging="152"/>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52"/>
      </w:pPr>
      <w:rPr>
        <w:rFonts w:hint="default"/>
        <w:lang w:val="vi" w:eastAsia="en-US" w:bidi="ar-SA"/>
      </w:rPr>
    </w:lvl>
    <w:lvl w:ilvl="2">
      <w:start w:val="0"/>
      <w:numFmt w:val="bullet"/>
      <w:lvlText w:val="•"/>
      <w:lvlJc w:val="left"/>
      <w:pPr>
        <w:ind w:left="1782" w:hanging="152"/>
      </w:pPr>
      <w:rPr>
        <w:rFonts w:hint="default"/>
        <w:lang w:val="vi" w:eastAsia="en-US" w:bidi="ar-SA"/>
      </w:rPr>
    </w:lvl>
    <w:lvl w:ilvl="3">
      <w:start w:val="0"/>
      <w:numFmt w:val="bullet"/>
      <w:lvlText w:val="•"/>
      <w:lvlJc w:val="left"/>
      <w:pPr>
        <w:ind w:left="2304" w:hanging="152"/>
      </w:pPr>
      <w:rPr>
        <w:rFonts w:hint="default"/>
        <w:lang w:val="vi" w:eastAsia="en-US" w:bidi="ar-SA"/>
      </w:rPr>
    </w:lvl>
    <w:lvl w:ilvl="4">
      <w:start w:val="0"/>
      <w:numFmt w:val="bullet"/>
      <w:lvlText w:val="•"/>
      <w:lvlJc w:val="left"/>
      <w:pPr>
        <w:ind w:left="2825" w:hanging="152"/>
      </w:pPr>
      <w:rPr>
        <w:rFonts w:hint="default"/>
        <w:lang w:val="vi" w:eastAsia="en-US" w:bidi="ar-SA"/>
      </w:rPr>
    </w:lvl>
    <w:lvl w:ilvl="5">
      <w:start w:val="0"/>
      <w:numFmt w:val="bullet"/>
      <w:lvlText w:val="•"/>
      <w:lvlJc w:val="left"/>
      <w:pPr>
        <w:ind w:left="3346" w:hanging="152"/>
      </w:pPr>
      <w:rPr>
        <w:rFonts w:hint="default"/>
        <w:lang w:val="vi" w:eastAsia="en-US" w:bidi="ar-SA"/>
      </w:rPr>
    </w:lvl>
    <w:lvl w:ilvl="6">
      <w:start w:val="0"/>
      <w:numFmt w:val="bullet"/>
      <w:lvlText w:val="•"/>
      <w:lvlJc w:val="left"/>
      <w:pPr>
        <w:ind w:left="3868" w:hanging="152"/>
      </w:pPr>
      <w:rPr>
        <w:rFonts w:hint="default"/>
        <w:lang w:val="vi" w:eastAsia="en-US" w:bidi="ar-SA"/>
      </w:rPr>
    </w:lvl>
    <w:lvl w:ilvl="7">
      <w:start w:val="0"/>
      <w:numFmt w:val="bullet"/>
      <w:lvlText w:val="•"/>
      <w:lvlJc w:val="left"/>
      <w:pPr>
        <w:ind w:left="4389" w:hanging="152"/>
      </w:pPr>
      <w:rPr>
        <w:rFonts w:hint="default"/>
        <w:lang w:val="vi" w:eastAsia="en-US" w:bidi="ar-SA"/>
      </w:rPr>
    </w:lvl>
    <w:lvl w:ilvl="8">
      <w:start w:val="0"/>
      <w:numFmt w:val="bullet"/>
      <w:lvlText w:val="•"/>
      <w:lvlJc w:val="left"/>
      <w:pPr>
        <w:ind w:left="4910" w:hanging="152"/>
      </w:pPr>
      <w:rPr>
        <w:rFonts w:hint="default"/>
        <w:lang w:val="vi" w:eastAsia="en-US" w:bidi="ar-SA"/>
      </w:rPr>
    </w:lvl>
  </w:abstractNum>
  <w:abstractNum w:abstractNumId="41">
    <w:multiLevelType w:val="hybridMultilevel"/>
    <w:lvl w:ilvl="0">
      <w:start w:val="0"/>
      <w:numFmt w:val="bullet"/>
      <w:lvlText w:val="-"/>
      <w:lvlJc w:val="left"/>
      <w:pPr>
        <w:ind w:left="737" w:hanging="139"/>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39"/>
      </w:pPr>
      <w:rPr>
        <w:rFonts w:hint="default"/>
        <w:lang w:val="vi" w:eastAsia="en-US" w:bidi="ar-SA"/>
      </w:rPr>
    </w:lvl>
    <w:lvl w:ilvl="2">
      <w:start w:val="0"/>
      <w:numFmt w:val="bullet"/>
      <w:lvlText w:val="•"/>
      <w:lvlJc w:val="left"/>
      <w:pPr>
        <w:ind w:left="1782" w:hanging="139"/>
      </w:pPr>
      <w:rPr>
        <w:rFonts w:hint="default"/>
        <w:lang w:val="vi" w:eastAsia="en-US" w:bidi="ar-SA"/>
      </w:rPr>
    </w:lvl>
    <w:lvl w:ilvl="3">
      <w:start w:val="0"/>
      <w:numFmt w:val="bullet"/>
      <w:lvlText w:val="•"/>
      <w:lvlJc w:val="left"/>
      <w:pPr>
        <w:ind w:left="2304" w:hanging="139"/>
      </w:pPr>
      <w:rPr>
        <w:rFonts w:hint="default"/>
        <w:lang w:val="vi" w:eastAsia="en-US" w:bidi="ar-SA"/>
      </w:rPr>
    </w:lvl>
    <w:lvl w:ilvl="4">
      <w:start w:val="0"/>
      <w:numFmt w:val="bullet"/>
      <w:lvlText w:val="•"/>
      <w:lvlJc w:val="left"/>
      <w:pPr>
        <w:ind w:left="2825" w:hanging="139"/>
      </w:pPr>
      <w:rPr>
        <w:rFonts w:hint="default"/>
        <w:lang w:val="vi" w:eastAsia="en-US" w:bidi="ar-SA"/>
      </w:rPr>
    </w:lvl>
    <w:lvl w:ilvl="5">
      <w:start w:val="0"/>
      <w:numFmt w:val="bullet"/>
      <w:lvlText w:val="•"/>
      <w:lvlJc w:val="left"/>
      <w:pPr>
        <w:ind w:left="3346" w:hanging="139"/>
      </w:pPr>
      <w:rPr>
        <w:rFonts w:hint="default"/>
        <w:lang w:val="vi" w:eastAsia="en-US" w:bidi="ar-SA"/>
      </w:rPr>
    </w:lvl>
    <w:lvl w:ilvl="6">
      <w:start w:val="0"/>
      <w:numFmt w:val="bullet"/>
      <w:lvlText w:val="•"/>
      <w:lvlJc w:val="left"/>
      <w:pPr>
        <w:ind w:left="3868" w:hanging="139"/>
      </w:pPr>
      <w:rPr>
        <w:rFonts w:hint="default"/>
        <w:lang w:val="vi" w:eastAsia="en-US" w:bidi="ar-SA"/>
      </w:rPr>
    </w:lvl>
    <w:lvl w:ilvl="7">
      <w:start w:val="0"/>
      <w:numFmt w:val="bullet"/>
      <w:lvlText w:val="•"/>
      <w:lvlJc w:val="left"/>
      <w:pPr>
        <w:ind w:left="4389" w:hanging="139"/>
      </w:pPr>
      <w:rPr>
        <w:rFonts w:hint="default"/>
        <w:lang w:val="vi" w:eastAsia="en-US" w:bidi="ar-SA"/>
      </w:rPr>
    </w:lvl>
    <w:lvl w:ilvl="8">
      <w:start w:val="0"/>
      <w:numFmt w:val="bullet"/>
      <w:lvlText w:val="•"/>
      <w:lvlJc w:val="left"/>
      <w:pPr>
        <w:ind w:left="4910" w:hanging="139"/>
      </w:pPr>
      <w:rPr>
        <w:rFonts w:hint="default"/>
        <w:lang w:val="vi" w:eastAsia="en-US" w:bidi="ar-SA"/>
      </w:rPr>
    </w:lvl>
  </w:abstractNum>
  <w:abstractNum w:abstractNumId="40">
    <w:multiLevelType w:val="hybridMultilevel"/>
    <w:lvl w:ilvl="0">
      <w:start w:val="1"/>
      <w:numFmt w:val="decimal"/>
      <w:lvlText w:val="%1."/>
      <w:lvlJc w:val="left"/>
      <w:pPr>
        <w:ind w:left="755" w:hanging="245"/>
        <w:jc w:val="left"/>
      </w:pPr>
      <w:rPr>
        <w:rFonts w:hint="default" w:ascii="Times New Roman" w:hAnsi="Times New Roman" w:eastAsia="Times New Roman" w:cs="Times New Roman"/>
        <w:b w:val="0"/>
        <w:bCs w:val="0"/>
        <w:i w:val="0"/>
        <w:iCs w:val="0"/>
        <w:color w:val="231F20"/>
        <w:spacing w:val="-3"/>
        <w:w w:val="100"/>
        <w:sz w:val="27"/>
        <w:szCs w:val="27"/>
        <w:lang w:val="vi" w:eastAsia="en-US" w:bidi="ar-SA"/>
      </w:rPr>
    </w:lvl>
    <w:lvl w:ilvl="1">
      <w:start w:val="0"/>
      <w:numFmt w:val="bullet"/>
      <w:lvlText w:val="•"/>
      <w:lvlJc w:val="left"/>
      <w:pPr>
        <w:ind w:left="1279" w:hanging="245"/>
      </w:pPr>
      <w:rPr>
        <w:rFonts w:hint="default"/>
        <w:lang w:val="vi" w:eastAsia="en-US" w:bidi="ar-SA"/>
      </w:rPr>
    </w:lvl>
    <w:lvl w:ilvl="2">
      <w:start w:val="0"/>
      <w:numFmt w:val="bullet"/>
      <w:lvlText w:val="•"/>
      <w:lvlJc w:val="left"/>
      <w:pPr>
        <w:ind w:left="1798" w:hanging="245"/>
      </w:pPr>
      <w:rPr>
        <w:rFonts w:hint="default"/>
        <w:lang w:val="vi" w:eastAsia="en-US" w:bidi="ar-SA"/>
      </w:rPr>
    </w:lvl>
    <w:lvl w:ilvl="3">
      <w:start w:val="0"/>
      <w:numFmt w:val="bullet"/>
      <w:lvlText w:val="•"/>
      <w:lvlJc w:val="left"/>
      <w:pPr>
        <w:ind w:left="2318" w:hanging="245"/>
      </w:pPr>
      <w:rPr>
        <w:rFonts w:hint="default"/>
        <w:lang w:val="vi" w:eastAsia="en-US" w:bidi="ar-SA"/>
      </w:rPr>
    </w:lvl>
    <w:lvl w:ilvl="4">
      <w:start w:val="0"/>
      <w:numFmt w:val="bullet"/>
      <w:lvlText w:val="•"/>
      <w:lvlJc w:val="left"/>
      <w:pPr>
        <w:ind w:left="2837" w:hanging="245"/>
      </w:pPr>
      <w:rPr>
        <w:rFonts w:hint="default"/>
        <w:lang w:val="vi" w:eastAsia="en-US" w:bidi="ar-SA"/>
      </w:rPr>
    </w:lvl>
    <w:lvl w:ilvl="5">
      <w:start w:val="0"/>
      <w:numFmt w:val="bullet"/>
      <w:lvlText w:val="•"/>
      <w:lvlJc w:val="left"/>
      <w:pPr>
        <w:ind w:left="3356" w:hanging="245"/>
      </w:pPr>
      <w:rPr>
        <w:rFonts w:hint="default"/>
        <w:lang w:val="vi" w:eastAsia="en-US" w:bidi="ar-SA"/>
      </w:rPr>
    </w:lvl>
    <w:lvl w:ilvl="6">
      <w:start w:val="0"/>
      <w:numFmt w:val="bullet"/>
      <w:lvlText w:val="•"/>
      <w:lvlJc w:val="left"/>
      <w:pPr>
        <w:ind w:left="3876" w:hanging="245"/>
      </w:pPr>
      <w:rPr>
        <w:rFonts w:hint="default"/>
        <w:lang w:val="vi" w:eastAsia="en-US" w:bidi="ar-SA"/>
      </w:rPr>
    </w:lvl>
    <w:lvl w:ilvl="7">
      <w:start w:val="0"/>
      <w:numFmt w:val="bullet"/>
      <w:lvlText w:val="•"/>
      <w:lvlJc w:val="left"/>
      <w:pPr>
        <w:ind w:left="4395" w:hanging="245"/>
      </w:pPr>
      <w:rPr>
        <w:rFonts w:hint="default"/>
        <w:lang w:val="vi" w:eastAsia="en-US" w:bidi="ar-SA"/>
      </w:rPr>
    </w:lvl>
    <w:lvl w:ilvl="8">
      <w:start w:val="0"/>
      <w:numFmt w:val="bullet"/>
      <w:lvlText w:val="•"/>
      <w:lvlJc w:val="left"/>
      <w:pPr>
        <w:ind w:left="4914" w:hanging="245"/>
      </w:pPr>
      <w:rPr>
        <w:rFonts w:hint="default"/>
        <w:lang w:val="vi" w:eastAsia="en-US" w:bidi="ar-SA"/>
      </w:rPr>
    </w:lvl>
  </w:abstractNum>
  <w:abstractNum w:abstractNumId="39">
    <w:multiLevelType w:val="hybridMultilevel"/>
    <w:lvl w:ilvl="0">
      <w:start w:val="0"/>
      <w:numFmt w:val="bullet"/>
      <w:lvlText w:val="-"/>
      <w:lvlJc w:val="left"/>
      <w:pPr>
        <w:ind w:left="737" w:hanging="155"/>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55"/>
      </w:pPr>
      <w:rPr>
        <w:rFonts w:hint="default"/>
        <w:lang w:val="vi" w:eastAsia="en-US" w:bidi="ar-SA"/>
      </w:rPr>
    </w:lvl>
    <w:lvl w:ilvl="2">
      <w:start w:val="0"/>
      <w:numFmt w:val="bullet"/>
      <w:lvlText w:val="•"/>
      <w:lvlJc w:val="left"/>
      <w:pPr>
        <w:ind w:left="1782" w:hanging="155"/>
      </w:pPr>
      <w:rPr>
        <w:rFonts w:hint="default"/>
        <w:lang w:val="vi" w:eastAsia="en-US" w:bidi="ar-SA"/>
      </w:rPr>
    </w:lvl>
    <w:lvl w:ilvl="3">
      <w:start w:val="0"/>
      <w:numFmt w:val="bullet"/>
      <w:lvlText w:val="•"/>
      <w:lvlJc w:val="left"/>
      <w:pPr>
        <w:ind w:left="2304" w:hanging="155"/>
      </w:pPr>
      <w:rPr>
        <w:rFonts w:hint="default"/>
        <w:lang w:val="vi" w:eastAsia="en-US" w:bidi="ar-SA"/>
      </w:rPr>
    </w:lvl>
    <w:lvl w:ilvl="4">
      <w:start w:val="0"/>
      <w:numFmt w:val="bullet"/>
      <w:lvlText w:val="•"/>
      <w:lvlJc w:val="left"/>
      <w:pPr>
        <w:ind w:left="2825" w:hanging="155"/>
      </w:pPr>
      <w:rPr>
        <w:rFonts w:hint="default"/>
        <w:lang w:val="vi" w:eastAsia="en-US" w:bidi="ar-SA"/>
      </w:rPr>
    </w:lvl>
    <w:lvl w:ilvl="5">
      <w:start w:val="0"/>
      <w:numFmt w:val="bullet"/>
      <w:lvlText w:val="•"/>
      <w:lvlJc w:val="left"/>
      <w:pPr>
        <w:ind w:left="3346" w:hanging="155"/>
      </w:pPr>
      <w:rPr>
        <w:rFonts w:hint="default"/>
        <w:lang w:val="vi" w:eastAsia="en-US" w:bidi="ar-SA"/>
      </w:rPr>
    </w:lvl>
    <w:lvl w:ilvl="6">
      <w:start w:val="0"/>
      <w:numFmt w:val="bullet"/>
      <w:lvlText w:val="•"/>
      <w:lvlJc w:val="left"/>
      <w:pPr>
        <w:ind w:left="3868" w:hanging="155"/>
      </w:pPr>
      <w:rPr>
        <w:rFonts w:hint="default"/>
        <w:lang w:val="vi" w:eastAsia="en-US" w:bidi="ar-SA"/>
      </w:rPr>
    </w:lvl>
    <w:lvl w:ilvl="7">
      <w:start w:val="0"/>
      <w:numFmt w:val="bullet"/>
      <w:lvlText w:val="•"/>
      <w:lvlJc w:val="left"/>
      <w:pPr>
        <w:ind w:left="4389" w:hanging="155"/>
      </w:pPr>
      <w:rPr>
        <w:rFonts w:hint="default"/>
        <w:lang w:val="vi" w:eastAsia="en-US" w:bidi="ar-SA"/>
      </w:rPr>
    </w:lvl>
    <w:lvl w:ilvl="8">
      <w:start w:val="0"/>
      <w:numFmt w:val="bullet"/>
      <w:lvlText w:val="•"/>
      <w:lvlJc w:val="left"/>
      <w:pPr>
        <w:ind w:left="4910" w:hanging="155"/>
      </w:pPr>
      <w:rPr>
        <w:rFonts w:hint="default"/>
        <w:lang w:val="vi" w:eastAsia="en-US" w:bidi="ar-SA"/>
      </w:rPr>
    </w:lvl>
  </w:abstractNum>
  <w:abstractNum w:abstractNumId="38">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37">
    <w:multiLevelType w:val="hybridMultilevel"/>
    <w:lvl w:ilvl="0">
      <w:start w:val="1"/>
      <w:numFmt w:val="decimal"/>
      <w:lvlText w:val="%1."/>
      <w:lvlJc w:val="left"/>
      <w:pPr>
        <w:ind w:left="113" w:hanging="332"/>
        <w:jc w:val="left"/>
      </w:pPr>
      <w:rPr>
        <w:rFonts w:hint="default"/>
        <w:spacing w:val="0"/>
        <w:w w:val="100"/>
        <w:lang w:val="vi" w:eastAsia="en-US" w:bidi="ar-SA"/>
      </w:rPr>
    </w:lvl>
    <w:lvl w:ilvl="1">
      <w:start w:val="0"/>
      <w:numFmt w:val="bullet"/>
      <w:lvlText w:val="•"/>
      <w:lvlJc w:val="left"/>
      <w:pPr>
        <w:ind w:left="703" w:hanging="332"/>
      </w:pPr>
      <w:rPr>
        <w:rFonts w:hint="default"/>
        <w:lang w:val="vi" w:eastAsia="en-US" w:bidi="ar-SA"/>
      </w:rPr>
    </w:lvl>
    <w:lvl w:ilvl="2">
      <w:start w:val="0"/>
      <w:numFmt w:val="bullet"/>
      <w:lvlText w:val="•"/>
      <w:lvlJc w:val="left"/>
      <w:pPr>
        <w:ind w:left="1286" w:hanging="332"/>
      </w:pPr>
      <w:rPr>
        <w:rFonts w:hint="default"/>
        <w:lang w:val="vi" w:eastAsia="en-US" w:bidi="ar-SA"/>
      </w:rPr>
    </w:lvl>
    <w:lvl w:ilvl="3">
      <w:start w:val="0"/>
      <w:numFmt w:val="bullet"/>
      <w:lvlText w:val="•"/>
      <w:lvlJc w:val="left"/>
      <w:pPr>
        <w:ind w:left="1870" w:hanging="332"/>
      </w:pPr>
      <w:rPr>
        <w:rFonts w:hint="default"/>
        <w:lang w:val="vi" w:eastAsia="en-US" w:bidi="ar-SA"/>
      </w:rPr>
    </w:lvl>
    <w:lvl w:ilvl="4">
      <w:start w:val="0"/>
      <w:numFmt w:val="bullet"/>
      <w:lvlText w:val="•"/>
      <w:lvlJc w:val="left"/>
      <w:pPr>
        <w:ind w:left="2453" w:hanging="332"/>
      </w:pPr>
      <w:rPr>
        <w:rFonts w:hint="default"/>
        <w:lang w:val="vi" w:eastAsia="en-US" w:bidi="ar-SA"/>
      </w:rPr>
    </w:lvl>
    <w:lvl w:ilvl="5">
      <w:start w:val="0"/>
      <w:numFmt w:val="bullet"/>
      <w:lvlText w:val="•"/>
      <w:lvlJc w:val="left"/>
      <w:pPr>
        <w:ind w:left="3036" w:hanging="332"/>
      </w:pPr>
      <w:rPr>
        <w:rFonts w:hint="default"/>
        <w:lang w:val="vi" w:eastAsia="en-US" w:bidi="ar-SA"/>
      </w:rPr>
    </w:lvl>
    <w:lvl w:ilvl="6">
      <w:start w:val="0"/>
      <w:numFmt w:val="bullet"/>
      <w:lvlText w:val="•"/>
      <w:lvlJc w:val="left"/>
      <w:pPr>
        <w:ind w:left="3620" w:hanging="332"/>
      </w:pPr>
      <w:rPr>
        <w:rFonts w:hint="default"/>
        <w:lang w:val="vi" w:eastAsia="en-US" w:bidi="ar-SA"/>
      </w:rPr>
    </w:lvl>
    <w:lvl w:ilvl="7">
      <w:start w:val="0"/>
      <w:numFmt w:val="bullet"/>
      <w:lvlText w:val="•"/>
      <w:lvlJc w:val="left"/>
      <w:pPr>
        <w:ind w:left="4203" w:hanging="332"/>
      </w:pPr>
      <w:rPr>
        <w:rFonts w:hint="default"/>
        <w:lang w:val="vi" w:eastAsia="en-US" w:bidi="ar-SA"/>
      </w:rPr>
    </w:lvl>
    <w:lvl w:ilvl="8">
      <w:start w:val="0"/>
      <w:numFmt w:val="bullet"/>
      <w:lvlText w:val="•"/>
      <w:lvlJc w:val="left"/>
      <w:pPr>
        <w:ind w:left="4786" w:hanging="332"/>
      </w:pPr>
      <w:rPr>
        <w:rFonts w:hint="default"/>
        <w:lang w:val="vi" w:eastAsia="en-US" w:bidi="ar-SA"/>
      </w:rPr>
    </w:lvl>
  </w:abstractNum>
  <w:abstractNum w:abstractNumId="36">
    <w:multiLevelType w:val="hybridMultilevel"/>
    <w:lvl w:ilvl="0">
      <w:start w:val="1"/>
      <w:numFmt w:val="decimal"/>
      <w:lvlText w:val="%1."/>
      <w:lvlJc w:val="left"/>
      <w:pPr>
        <w:ind w:left="113" w:hanging="28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8"/>
      </w:pPr>
      <w:rPr>
        <w:rFonts w:hint="default"/>
        <w:lang w:val="vi" w:eastAsia="en-US" w:bidi="ar-SA"/>
      </w:rPr>
    </w:lvl>
    <w:lvl w:ilvl="2">
      <w:start w:val="0"/>
      <w:numFmt w:val="bullet"/>
      <w:lvlText w:val="•"/>
      <w:lvlJc w:val="left"/>
      <w:pPr>
        <w:ind w:left="1286" w:hanging="288"/>
      </w:pPr>
      <w:rPr>
        <w:rFonts w:hint="default"/>
        <w:lang w:val="vi" w:eastAsia="en-US" w:bidi="ar-SA"/>
      </w:rPr>
    </w:lvl>
    <w:lvl w:ilvl="3">
      <w:start w:val="0"/>
      <w:numFmt w:val="bullet"/>
      <w:lvlText w:val="•"/>
      <w:lvlJc w:val="left"/>
      <w:pPr>
        <w:ind w:left="1870" w:hanging="288"/>
      </w:pPr>
      <w:rPr>
        <w:rFonts w:hint="default"/>
        <w:lang w:val="vi" w:eastAsia="en-US" w:bidi="ar-SA"/>
      </w:rPr>
    </w:lvl>
    <w:lvl w:ilvl="4">
      <w:start w:val="0"/>
      <w:numFmt w:val="bullet"/>
      <w:lvlText w:val="•"/>
      <w:lvlJc w:val="left"/>
      <w:pPr>
        <w:ind w:left="2453" w:hanging="288"/>
      </w:pPr>
      <w:rPr>
        <w:rFonts w:hint="default"/>
        <w:lang w:val="vi" w:eastAsia="en-US" w:bidi="ar-SA"/>
      </w:rPr>
    </w:lvl>
    <w:lvl w:ilvl="5">
      <w:start w:val="0"/>
      <w:numFmt w:val="bullet"/>
      <w:lvlText w:val="•"/>
      <w:lvlJc w:val="left"/>
      <w:pPr>
        <w:ind w:left="3036" w:hanging="288"/>
      </w:pPr>
      <w:rPr>
        <w:rFonts w:hint="default"/>
        <w:lang w:val="vi" w:eastAsia="en-US" w:bidi="ar-SA"/>
      </w:rPr>
    </w:lvl>
    <w:lvl w:ilvl="6">
      <w:start w:val="0"/>
      <w:numFmt w:val="bullet"/>
      <w:lvlText w:val="•"/>
      <w:lvlJc w:val="left"/>
      <w:pPr>
        <w:ind w:left="3620" w:hanging="288"/>
      </w:pPr>
      <w:rPr>
        <w:rFonts w:hint="default"/>
        <w:lang w:val="vi" w:eastAsia="en-US" w:bidi="ar-SA"/>
      </w:rPr>
    </w:lvl>
    <w:lvl w:ilvl="7">
      <w:start w:val="0"/>
      <w:numFmt w:val="bullet"/>
      <w:lvlText w:val="•"/>
      <w:lvlJc w:val="left"/>
      <w:pPr>
        <w:ind w:left="4203" w:hanging="288"/>
      </w:pPr>
      <w:rPr>
        <w:rFonts w:hint="default"/>
        <w:lang w:val="vi" w:eastAsia="en-US" w:bidi="ar-SA"/>
      </w:rPr>
    </w:lvl>
    <w:lvl w:ilvl="8">
      <w:start w:val="0"/>
      <w:numFmt w:val="bullet"/>
      <w:lvlText w:val="•"/>
      <w:lvlJc w:val="left"/>
      <w:pPr>
        <w:ind w:left="4786" w:hanging="288"/>
      </w:pPr>
      <w:rPr>
        <w:rFonts w:hint="default"/>
        <w:lang w:val="vi" w:eastAsia="en-US" w:bidi="ar-SA"/>
      </w:rPr>
    </w:lvl>
  </w:abstractNum>
  <w:abstractNum w:abstractNumId="35">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34">
    <w:multiLevelType w:val="hybridMultilevel"/>
    <w:lvl w:ilvl="0">
      <w:start w:val="0"/>
      <w:numFmt w:val="bullet"/>
      <w:lvlText w:val="-"/>
      <w:lvlJc w:val="left"/>
      <w:pPr>
        <w:ind w:left="737" w:hanging="170"/>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70"/>
      </w:pPr>
      <w:rPr>
        <w:rFonts w:hint="default"/>
        <w:lang w:val="vi" w:eastAsia="en-US" w:bidi="ar-SA"/>
      </w:rPr>
    </w:lvl>
    <w:lvl w:ilvl="2">
      <w:start w:val="0"/>
      <w:numFmt w:val="bullet"/>
      <w:lvlText w:val="•"/>
      <w:lvlJc w:val="left"/>
      <w:pPr>
        <w:ind w:left="1782" w:hanging="170"/>
      </w:pPr>
      <w:rPr>
        <w:rFonts w:hint="default"/>
        <w:lang w:val="vi" w:eastAsia="en-US" w:bidi="ar-SA"/>
      </w:rPr>
    </w:lvl>
    <w:lvl w:ilvl="3">
      <w:start w:val="0"/>
      <w:numFmt w:val="bullet"/>
      <w:lvlText w:val="•"/>
      <w:lvlJc w:val="left"/>
      <w:pPr>
        <w:ind w:left="2304" w:hanging="170"/>
      </w:pPr>
      <w:rPr>
        <w:rFonts w:hint="default"/>
        <w:lang w:val="vi" w:eastAsia="en-US" w:bidi="ar-SA"/>
      </w:rPr>
    </w:lvl>
    <w:lvl w:ilvl="4">
      <w:start w:val="0"/>
      <w:numFmt w:val="bullet"/>
      <w:lvlText w:val="•"/>
      <w:lvlJc w:val="left"/>
      <w:pPr>
        <w:ind w:left="2825" w:hanging="170"/>
      </w:pPr>
      <w:rPr>
        <w:rFonts w:hint="default"/>
        <w:lang w:val="vi" w:eastAsia="en-US" w:bidi="ar-SA"/>
      </w:rPr>
    </w:lvl>
    <w:lvl w:ilvl="5">
      <w:start w:val="0"/>
      <w:numFmt w:val="bullet"/>
      <w:lvlText w:val="•"/>
      <w:lvlJc w:val="left"/>
      <w:pPr>
        <w:ind w:left="3346" w:hanging="170"/>
      </w:pPr>
      <w:rPr>
        <w:rFonts w:hint="default"/>
        <w:lang w:val="vi" w:eastAsia="en-US" w:bidi="ar-SA"/>
      </w:rPr>
    </w:lvl>
    <w:lvl w:ilvl="6">
      <w:start w:val="0"/>
      <w:numFmt w:val="bullet"/>
      <w:lvlText w:val="•"/>
      <w:lvlJc w:val="left"/>
      <w:pPr>
        <w:ind w:left="3868" w:hanging="170"/>
      </w:pPr>
      <w:rPr>
        <w:rFonts w:hint="default"/>
        <w:lang w:val="vi" w:eastAsia="en-US" w:bidi="ar-SA"/>
      </w:rPr>
    </w:lvl>
    <w:lvl w:ilvl="7">
      <w:start w:val="0"/>
      <w:numFmt w:val="bullet"/>
      <w:lvlText w:val="•"/>
      <w:lvlJc w:val="left"/>
      <w:pPr>
        <w:ind w:left="4389" w:hanging="170"/>
      </w:pPr>
      <w:rPr>
        <w:rFonts w:hint="default"/>
        <w:lang w:val="vi" w:eastAsia="en-US" w:bidi="ar-SA"/>
      </w:rPr>
    </w:lvl>
    <w:lvl w:ilvl="8">
      <w:start w:val="0"/>
      <w:numFmt w:val="bullet"/>
      <w:lvlText w:val="•"/>
      <w:lvlJc w:val="left"/>
      <w:pPr>
        <w:ind w:left="4910" w:hanging="170"/>
      </w:pPr>
      <w:rPr>
        <w:rFonts w:hint="default"/>
        <w:lang w:val="vi" w:eastAsia="en-US" w:bidi="ar-SA"/>
      </w:rPr>
    </w:lvl>
  </w:abstractNum>
  <w:abstractNum w:abstractNumId="33">
    <w:multiLevelType w:val="hybridMultilevel"/>
    <w:lvl w:ilvl="0">
      <w:start w:val="16"/>
      <w:numFmt w:val="decimal"/>
      <w:lvlText w:val="%1."/>
      <w:lvlJc w:val="left"/>
      <w:pPr>
        <w:ind w:left="910" w:hanging="401"/>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574"/>
      <w:numFmt w:val="decimal"/>
      <w:lvlText w:val="%2."/>
      <w:lvlJc w:val="left"/>
      <w:pPr>
        <w:ind w:left="737" w:hanging="520"/>
        <w:jc w:val="left"/>
      </w:pPr>
      <w:rPr>
        <w:rFonts w:hint="default" w:ascii="Times New Roman" w:hAnsi="Times New Roman" w:eastAsia="Times New Roman" w:cs="Times New Roman"/>
        <w:b w:val="0"/>
        <w:bCs w:val="0"/>
        <w:i/>
        <w:iCs/>
        <w:color w:val="231F20"/>
        <w:spacing w:val="0"/>
        <w:w w:val="100"/>
        <w:sz w:val="26"/>
        <w:szCs w:val="26"/>
        <w:lang w:val="vi" w:eastAsia="en-US" w:bidi="ar-SA"/>
      </w:rPr>
    </w:lvl>
    <w:lvl w:ilvl="2">
      <w:start w:val="0"/>
      <w:numFmt w:val="bullet"/>
      <w:lvlText w:val="•"/>
      <w:lvlJc w:val="left"/>
      <w:pPr>
        <w:ind w:left="1479" w:hanging="520"/>
      </w:pPr>
      <w:rPr>
        <w:rFonts w:hint="default"/>
        <w:lang w:val="vi" w:eastAsia="en-US" w:bidi="ar-SA"/>
      </w:rPr>
    </w:lvl>
    <w:lvl w:ilvl="3">
      <w:start w:val="0"/>
      <w:numFmt w:val="bullet"/>
      <w:lvlText w:val="•"/>
      <w:lvlJc w:val="left"/>
      <w:pPr>
        <w:ind w:left="2038" w:hanging="520"/>
      </w:pPr>
      <w:rPr>
        <w:rFonts w:hint="default"/>
        <w:lang w:val="vi" w:eastAsia="en-US" w:bidi="ar-SA"/>
      </w:rPr>
    </w:lvl>
    <w:lvl w:ilvl="4">
      <w:start w:val="0"/>
      <w:numFmt w:val="bullet"/>
      <w:lvlText w:val="•"/>
      <w:lvlJc w:val="left"/>
      <w:pPr>
        <w:ind w:left="2597" w:hanging="520"/>
      </w:pPr>
      <w:rPr>
        <w:rFonts w:hint="default"/>
        <w:lang w:val="vi" w:eastAsia="en-US" w:bidi="ar-SA"/>
      </w:rPr>
    </w:lvl>
    <w:lvl w:ilvl="5">
      <w:start w:val="0"/>
      <w:numFmt w:val="bullet"/>
      <w:lvlText w:val="•"/>
      <w:lvlJc w:val="left"/>
      <w:pPr>
        <w:ind w:left="3157" w:hanging="520"/>
      </w:pPr>
      <w:rPr>
        <w:rFonts w:hint="default"/>
        <w:lang w:val="vi" w:eastAsia="en-US" w:bidi="ar-SA"/>
      </w:rPr>
    </w:lvl>
    <w:lvl w:ilvl="6">
      <w:start w:val="0"/>
      <w:numFmt w:val="bullet"/>
      <w:lvlText w:val="•"/>
      <w:lvlJc w:val="left"/>
      <w:pPr>
        <w:ind w:left="3716" w:hanging="520"/>
      </w:pPr>
      <w:rPr>
        <w:rFonts w:hint="default"/>
        <w:lang w:val="vi" w:eastAsia="en-US" w:bidi="ar-SA"/>
      </w:rPr>
    </w:lvl>
    <w:lvl w:ilvl="7">
      <w:start w:val="0"/>
      <w:numFmt w:val="bullet"/>
      <w:lvlText w:val="•"/>
      <w:lvlJc w:val="left"/>
      <w:pPr>
        <w:ind w:left="4275" w:hanging="520"/>
      </w:pPr>
      <w:rPr>
        <w:rFonts w:hint="default"/>
        <w:lang w:val="vi" w:eastAsia="en-US" w:bidi="ar-SA"/>
      </w:rPr>
    </w:lvl>
    <w:lvl w:ilvl="8">
      <w:start w:val="0"/>
      <w:numFmt w:val="bullet"/>
      <w:lvlText w:val="•"/>
      <w:lvlJc w:val="left"/>
      <w:pPr>
        <w:ind w:left="4834" w:hanging="520"/>
      </w:pPr>
      <w:rPr>
        <w:rFonts w:hint="default"/>
        <w:lang w:val="vi" w:eastAsia="en-US" w:bidi="ar-SA"/>
      </w:rPr>
    </w:lvl>
  </w:abstractNum>
  <w:abstractNum w:abstractNumId="32">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31">
    <w:multiLevelType w:val="hybridMultilevel"/>
    <w:lvl w:ilvl="0">
      <w:start w:val="1"/>
      <w:numFmt w:val="decimal"/>
      <w:lvlText w:val="%1."/>
      <w:lvlJc w:val="left"/>
      <w:pPr>
        <w:ind w:left="113" w:hanging="29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95"/>
      </w:pPr>
      <w:rPr>
        <w:rFonts w:hint="default"/>
        <w:lang w:val="vi" w:eastAsia="en-US" w:bidi="ar-SA"/>
      </w:rPr>
    </w:lvl>
    <w:lvl w:ilvl="2">
      <w:start w:val="0"/>
      <w:numFmt w:val="bullet"/>
      <w:lvlText w:val="•"/>
      <w:lvlJc w:val="left"/>
      <w:pPr>
        <w:ind w:left="1286" w:hanging="295"/>
      </w:pPr>
      <w:rPr>
        <w:rFonts w:hint="default"/>
        <w:lang w:val="vi" w:eastAsia="en-US" w:bidi="ar-SA"/>
      </w:rPr>
    </w:lvl>
    <w:lvl w:ilvl="3">
      <w:start w:val="0"/>
      <w:numFmt w:val="bullet"/>
      <w:lvlText w:val="•"/>
      <w:lvlJc w:val="left"/>
      <w:pPr>
        <w:ind w:left="1870" w:hanging="295"/>
      </w:pPr>
      <w:rPr>
        <w:rFonts w:hint="default"/>
        <w:lang w:val="vi" w:eastAsia="en-US" w:bidi="ar-SA"/>
      </w:rPr>
    </w:lvl>
    <w:lvl w:ilvl="4">
      <w:start w:val="0"/>
      <w:numFmt w:val="bullet"/>
      <w:lvlText w:val="•"/>
      <w:lvlJc w:val="left"/>
      <w:pPr>
        <w:ind w:left="2453" w:hanging="295"/>
      </w:pPr>
      <w:rPr>
        <w:rFonts w:hint="default"/>
        <w:lang w:val="vi" w:eastAsia="en-US" w:bidi="ar-SA"/>
      </w:rPr>
    </w:lvl>
    <w:lvl w:ilvl="5">
      <w:start w:val="0"/>
      <w:numFmt w:val="bullet"/>
      <w:lvlText w:val="•"/>
      <w:lvlJc w:val="left"/>
      <w:pPr>
        <w:ind w:left="3036" w:hanging="295"/>
      </w:pPr>
      <w:rPr>
        <w:rFonts w:hint="default"/>
        <w:lang w:val="vi" w:eastAsia="en-US" w:bidi="ar-SA"/>
      </w:rPr>
    </w:lvl>
    <w:lvl w:ilvl="6">
      <w:start w:val="0"/>
      <w:numFmt w:val="bullet"/>
      <w:lvlText w:val="•"/>
      <w:lvlJc w:val="left"/>
      <w:pPr>
        <w:ind w:left="3620" w:hanging="295"/>
      </w:pPr>
      <w:rPr>
        <w:rFonts w:hint="default"/>
        <w:lang w:val="vi" w:eastAsia="en-US" w:bidi="ar-SA"/>
      </w:rPr>
    </w:lvl>
    <w:lvl w:ilvl="7">
      <w:start w:val="0"/>
      <w:numFmt w:val="bullet"/>
      <w:lvlText w:val="•"/>
      <w:lvlJc w:val="left"/>
      <w:pPr>
        <w:ind w:left="4203" w:hanging="295"/>
      </w:pPr>
      <w:rPr>
        <w:rFonts w:hint="default"/>
        <w:lang w:val="vi" w:eastAsia="en-US" w:bidi="ar-SA"/>
      </w:rPr>
    </w:lvl>
    <w:lvl w:ilvl="8">
      <w:start w:val="0"/>
      <w:numFmt w:val="bullet"/>
      <w:lvlText w:val="•"/>
      <w:lvlJc w:val="left"/>
      <w:pPr>
        <w:ind w:left="4786" w:hanging="295"/>
      </w:pPr>
      <w:rPr>
        <w:rFonts w:hint="default"/>
        <w:lang w:val="vi" w:eastAsia="en-US" w:bidi="ar-SA"/>
      </w:rPr>
    </w:lvl>
  </w:abstractNum>
  <w:abstractNum w:abstractNumId="30">
    <w:multiLevelType w:val="hybridMultilevel"/>
    <w:lvl w:ilvl="0">
      <w:start w:val="1"/>
      <w:numFmt w:val="decimal"/>
      <w:lvlText w:val="%1."/>
      <w:lvlJc w:val="left"/>
      <w:pPr>
        <w:ind w:left="113" w:hanging="28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5"/>
      </w:pPr>
      <w:rPr>
        <w:rFonts w:hint="default"/>
        <w:lang w:val="vi" w:eastAsia="en-US" w:bidi="ar-SA"/>
      </w:rPr>
    </w:lvl>
    <w:lvl w:ilvl="2">
      <w:start w:val="0"/>
      <w:numFmt w:val="bullet"/>
      <w:lvlText w:val="•"/>
      <w:lvlJc w:val="left"/>
      <w:pPr>
        <w:ind w:left="1286" w:hanging="285"/>
      </w:pPr>
      <w:rPr>
        <w:rFonts w:hint="default"/>
        <w:lang w:val="vi" w:eastAsia="en-US" w:bidi="ar-SA"/>
      </w:rPr>
    </w:lvl>
    <w:lvl w:ilvl="3">
      <w:start w:val="0"/>
      <w:numFmt w:val="bullet"/>
      <w:lvlText w:val="•"/>
      <w:lvlJc w:val="left"/>
      <w:pPr>
        <w:ind w:left="1870" w:hanging="285"/>
      </w:pPr>
      <w:rPr>
        <w:rFonts w:hint="default"/>
        <w:lang w:val="vi" w:eastAsia="en-US" w:bidi="ar-SA"/>
      </w:rPr>
    </w:lvl>
    <w:lvl w:ilvl="4">
      <w:start w:val="0"/>
      <w:numFmt w:val="bullet"/>
      <w:lvlText w:val="•"/>
      <w:lvlJc w:val="left"/>
      <w:pPr>
        <w:ind w:left="2453" w:hanging="285"/>
      </w:pPr>
      <w:rPr>
        <w:rFonts w:hint="default"/>
        <w:lang w:val="vi" w:eastAsia="en-US" w:bidi="ar-SA"/>
      </w:rPr>
    </w:lvl>
    <w:lvl w:ilvl="5">
      <w:start w:val="0"/>
      <w:numFmt w:val="bullet"/>
      <w:lvlText w:val="•"/>
      <w:lvlJc w:val="left"/>
      <w:pPr>
        <w:ind w:left="3036" w:hanging="285"/>
      </w:pPr>
      <w:rPr>
        <w:rFonts w:hint="default"/>
        <w:lang w:val="vi" w:eastAsia="en-US" w:bidi="ar-SA"/>
      </w:rPr>
    </w:lvl>
    <w:lvl w:ilvl="6">
      <w:start w:val="0"/>
      <w:numFmt w:val="bullet"/>
      <w:lvlText w:val="•"/>
      <w:lvlJc w:val="left"/>
      <w:pPr>
        <w:ind w:left="3620" w:hanging="285"/>
      </w:pPr>
      <w:rPr>
        <w:rFonts w:hint="default"/>
        <w:lang w:val="vi" w:eastAsia="en-US" w:bidi="ar-SA"/>
      </w:rPr>
    </w:lvl>
    <w:lvl w:ilvl="7">
      <w:start w:val="0"/>
      <w:numFmt w:val="bullet"/>
      <w:lvlText w:val="•"/>
      <w:lvlJc w:val="left"/>
      <w:pPr>
        <w:ind w:left="4203" w:hanging="285"/>
      </w:pPr>
      <w:rPr>
        <w:rFonts w:hint="default"/>
        <w:lang w:val="vi" w:eastAsia="en-US" w:bidi="ar-SA"/>
      </w:rPr>
    </w:lvl>
    <w:lvl w:ilvl="8">
      <w:start w:val="0"/>
      <w:numFmt w:val="bullet"/>
      <w:lvlText w:val="•"/>
      <w:lvlJc w:val="left"/>
      <w:pPr>
        <w:ind w:left="4786" w:hanging="285"/>
      </w:pPr>
      <w:rPr>
        <w:rFonts w:hint="default"/>
        <w:lang w:val="vi" w:eastAsia="en-US" w:bidi="ar-SA"/>
      </w:rPr>
    </w:lvl>
  </w:abstractNum>
  <w:abstractNum w:abstractNumId="29">
    <w:multiLevelType w:val="hybridMultilevel"/>
    <w:lvl w:ilvl="0">
      <w:start w:val="1"/>
      <w:numFmt w:val="decimal"/>
      <w:lvlText w:val="%1."/>
      <w:lvlJc w:val="left"/>
      <w:pPr>
        <w:ind w:left="113" w:hanging="26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67"/>
      </w:pPr>
      <w:rPr>
        <w:rFonts w:hint="default"/>
        <w:lang w:val="vi" w:eastAsia="en-US" w:bidi="ar-SA"/>
      </w:rPr>
    </w:lvl>
    <w:lvl w:ilvl="2">
      <w:start w:val="0"/>
      <w:numFmt w:val="bullet"/>
      <w:lvlText w:val="•"/>
      <w:lvlJc w:val="left"/>
      <w:pPr>
        <w:ind w:left="1286" w:hanging="267"/>
      </w:pPr>
      <w:rPr>
        <w:rFonts w:hint="default"/>
        <w:lang w:val="vi" w:eastAsia="en-US" w:bidi="ar-SA"/>
      </w:rPr>
    </w:lvl>
    <w:lvl w:ilvl="3">
      <w:start w:val="0"/>
      <w:numFmt w:val="bullet"/>
      <w:lvlText w:val="•"/>
      <w:lvlJc w:val="left"/>
      <w:pPr>
        <w:ind w:left="1870" w:hanging="267"/>
      </w:pPr>
      <w:rPr>
        <w:rFonts w:hint="default"/>
        <w:lang w:val="vi" w:eastAsia="en-US" w:bidi="ar-SA"/>
      </w:rPr>
    </w:lvl>
    <w:lvl w:ilvl="4">
      <w:start w:val="0"/>
      <w:numFmt w:val="bullet"/>
      <w:lvlText w:val="•"/>
      <w:lvlJc w:val="left"/>
      <w:pPr>
        <w:ind w:left="2453" w:hanging="267"/>
      </w:pPr>
      <w:rPr>
        <w:rFonts w:hint="default"/>
        <w:lang w:val="vi" w:eastAsia="en-US" w:bidi="ar-SA"/>
      </w:rPr>
    </w:lvl>
    <w:lvl w:ilvl="5">
      <w:start w:val="0"/>
      <w:numFmt w:val="bullet"/>
      <w:lvlText w:val="•"/>
      <w:lvlJc w:val="left"/>
      <w:pPr>
        <w:ind w:left="3036" w:hanging="267"/>
      </w:pPr>
      <w:rPr>
        <w:rFonts w:hint="default"/>
        <w:lang w:val="vi" w:eastAsia="en-US" w:bidi="ar-SA"/>
      </w:rPr>
    </w:lvl>
    <w:lvl w:ilvl="6">
      <w:start w:val="0"/>
      <w:numFmt w:val="bullet"/>
      <w:lvlText w:val="•"/>
      <w:lvlJc w:val="left"/>
      <w:pPr>
        <w:ind w:left="3620" w:hanging="267"/>
      </w:pPr>
      <w:rPr>
        <w:rFonts w:hint="default"/>
        <w:lang w:val="vi" w:eastAsia="en-US" w:bidi="ar-SA"/>
      </w:rPr>
    </w:lvl>
    <w:lvl w:ilvl="7">
      <w:start w:val="0"/>
      <w:numFmt w:val="bullet"/>
      <w:lvlText w:val="•"/>
      <w:lvlJc w:val="left"/>
      <w:pPr>
        <w:ind w:left="4203" w:hanging="267"/>
      </w:pPr>
      <w:rPr>
        <w:rFonts w:hint="default"/>
        <w:lang w:val="vi" w:eastAsia="en-US" w:bidi="ar-SA"/>
      </w:rPr>
    </w:lvl>
    <w:lvl w:ilvl="8">
      <w:start w:val="0"/>
      <w:numFmt w:val="bullet"/>
      <w:lvlText w:val="•"/>
      <w:lvlJc w:val="left"/>
      <w:pPr>
        <w:ind w:left="4786" w:hanging="267"/>
      </w:pPr>
      <w:rPr>
        <w:rFonts w:hint="default"/>
        <w:lang w:val="vi" w:eastAsia="en-US" w:bidi="ar-SA"/>
      </w:rPr>
    </w:lvl>
  </w:abstractNum>
  <w:abstractNum w:abstractNumId="28">
    <w:multiLevelType w:val="hybridMultilevel"/>
    <w:lvl w:ilvl="0">
      <w:start w:val="1"/>
      <w:numFmt w:val="decimal"/>
      <w:lvlText w:val="%1."/>
      <w:lvlJc w:val="left"/>
      <w:pPr>
        <w:ind w:left="761" w:hanging="251"/>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79" w:hanging="251"/>
      </w:pPr>
      <w:rPr>
        <w:rFonts w:hint="default"/>
        <w:lang w:val="vi" w:eastAsia="en-US" w:bidi="ar-SA"/>
      </w:rPr>
    </w:lvl>
    <w:lvl w:ilvl="2">
      <w:start w:val="0"/>
      <w:numFmt w:val="bullet"/>
      <w:lvlText w:val="•"/>
      <w:lvlJc w:val="left"/>
      <w:pPr>
        <w:ind w:left="1798" w:hanging="251"/>
      </w:pPr>
      <w:rPr>
        <w:rFonts w:hint="default"/>
        <w:lang w:val="vi" w:eastAsia="en-US" w:bidi="ar-SA"/>
      </w:rPr>
    </w:lvl>
    <w:lvl w:ilvl="3">
      <w:start w:val="0"/>
      <w:numFmt w:val="bullet"/>
      <w:lvlText w:val="•"/>
      <w:lvlJc w:val="left"/>
      <w:pPr>
        <w:ind w:left="2318" w:hanging="251"/>
      </w:pPr>
      <w:rPr>
        <w:rFonts w:hint="default"/>
        <w:lang w:val="vi" w:eastAsia="en-US" w:bidi="ar-SA"/>
      </w:rPr>
    </w:lvl>
    <w:lvl w:ilvl="4">
      <w:start w:val="0"/>
      <w:numFmt w:val="bullet"/>
      <w:lvlText w:val="•"/>
      <w:lvlJc w:val="left"/>
      <w:pPr>
        <w:ind w:left="2837" w:hanging="251"/>
      </w:pPr>
      <w:rPr>
        <w:rFonts w:hint="default"/>
        <w:lang w:val="vi" w:eastAsia="en-US" w:bidi="ar-SA"/>
      </w:rPr>
    </w:lvl>
    <w:lvl w:ilvl="5">
      <w:start w:val="0"/>
      <w:numFmt w:val="bullet"/>
      <w:lvlText w:val="•"/>
      <w:lvlJc w:val="left"/>
      <w:pPr>
        <w:ind w:left="3356" w:hanging="251"/>
      </w:pPr>
      <w:rPr>
        <w:rFonts w:hint="default"/>
        <w:lang w:val="vi" w:eastAsia="en-US" w:bidi="ar-SA"/>
      </w:rPr>
    </w:lvl>
    <w:lvl w:ilvl="6">
      <w:start w:val="0"/>
      <w:numFmt w:val="bullet"/>
      <w:lvlText w:val="•"/>
      <w:lvlJc w:val="left"/>
      <w:pPr>
        <w:ind w:left="3876" w:hanging="251"/>
      </w:pPr>
      <w:rPr>
        <w:rFonts w:hint="default"/>
        <w:lang w:val="vi" w:eastAsia="en-US" w:bidi="ar-SA"/>
      </w:rPr>
    </w:lvl>
    <w:lvl w:ilvl="7">
      <w:start w:val="0"/>
      <w:numFmt w:val="bullet"/>
      <w:lvlText w:val="•"/>
      <w:lvlJc w:val="left"/>
      <w:pPr>
        <w:ind w:left="4395" w:hanging="251"/>
      </w:pPr>
      <w:rPr>
        <w:rFonts w:hint="default"/>
        <w:lang w:val="vi" w:eastAsia="en-US" w:bidi="ar-SA"/>
      </w:rPr>
    </w:lvl>
    <w:lvl w:ilvl="8">
      <w:start w:val="0"/>
      <w:numFmt w:val="bullet"/>
      <w:lvlText w:val="•"/>
      <w:lvlJc w:val="left"/>
      <w:pPr>
        <w:ind w:left="4914" w:hanging="251"/>
      </w:pPr>
      <w:rPr>
        <w:rFonts w:hint="default"/>
        <w:lang w:val="vi" w:eastAsia="en-US" w:bidi="ar-SA"/>
      </w:rPr>
    </w:lvl>
  </w:abstractNum>
  <w:abstractNum w:abstractNumId="27">
    <w:multiLevelType w:val="hybridMultilevel"/>
    <w:lvl w:ilvl="0">
      <w:start w:val="1"/>
      <w:numFmt w:val="decimal"/>
      <w:lvlText w:val="%1."/>
      <w:lvlJc w:val="left"/>
      <w:pPr>
        <w:ind w:left="113" w:hanging="32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20"/>
      </w:pPr>
      <w:rPr>
        <w:rFonts w:hint="default"/>
        <w:lang w:val="vi" w:eastAsia="en-US" w:bidi="ar-SA"/>
      </w:rPr>
    </w:lvl>
    <w:lvl w:ilvl="2">
      <w:start w:val="0"/>
      <w:numFmt w:val="bullet"/>
      <w:lvlText w:val="•"/>
      <w:lvlJc w:val="left"/>
      <w:pPr>
        <w:ind w:left="1286" w:hanging="320"/>
      </w:pPr>
      <w:rPr>
        <w:rFonts w:hint="default"/>
        <w:lang w:val="vi" w:eastAsia="en-US" w:bidi="ar-SA"/>
      </w:rPr>
    </w:lvl>
    <w:lvl w:ilvl="3">
      <w:start w:val="0"/>
      <w:numFmt w:val="bullet"/>
      <w:lvlText w:val="•"/>
      <w:lvlJc w:val="left"/>
      <w:pPr>
        <w:ind w:left="1870" w:hanging="320"/>
      </w:pPr>
      <w:rPr>
        <w:rFonts w:hint="default"/>
        <w:lang w:val="vi" w:eastAsia="en-US" w:bidi="ar-SA"/>
      </w:rPr>
    </w:lvl>
    <w:lvl w:ilvl="4">
      <w:start w:val="0"/>
      <w:numFmt w:val="bullet"/>
      <w:lvlText w:val="•"/>
      <w:lvlJc w:val="left"/>
      <w:pPr>
        <w:ind w:left="2453" w:hanging="320"/>
      </w:pPr>
      <w:rPr>
        <w:rFonts w:hint="default"/>
        <w:lang w:val="vi" w:eastAsia="en-US" w:bidi="ar-SA"/>
      </w:rPr>
    </w:lvl>
    <w:lvl w:ilvl="5">
      <w:start w:val="0"/>
      <w:numFmt w:val="bullet"/>
      <w:lvlText w:val="•"/>
      <w:lvlJc w:val="left"/>
      <w:pPr>
        <w:ind w:left="3036" w:hanging="320"/>
      </w:pPr>
      <w:rPr>
        <w:rFonts w:hint="default"/>
        <w:lang w:val="vi" w:eastAsia="en-US" w:bidi="ar-SA"/>
      </w:rPr>
    </w:lvl>
    <w:lvl w:ilvl="6">
      <w:start w:val="0"/>
      <w:numFmt w:val="bullet"/>
      <w:lvlText w:val="•"/>
      <w:lvlJc w:val="left"/>
      <w:pPr>
        <w:ind w:left="3620" w:hanging="320"/>
      </w:pPr>
      <w:rPr>
        <w:rFonts w:hint="default"/>
        <w:lang w:val="vi" w:eastAsia="en-US" w:bidi="ar-SA"/>
      </w:rPr>
    </w:lvl>
    <w:lvl w:ilvl="7">
      <w:start w:val="0"/>
      <w:numFmt w:val="bullet"/>
      <w:lvlText w:val="•"/>
      <w:lvlJc w:val="left"/>
      <w:pPr>
        <w:ind w:left="4203" w:hanging="320"/>
      </w:pPr>
      <w:rPr>
        <w:rFonts w:hint="default"/>
        <w:lang w:val="vi" w:eastAsia="en-US" w:bidi="ar-SA"/>
      </w:rPr>
    </w:lvl>
    <w:lvl w:ilvl="8">
      <w:start w:val="0"/>
      <w:numFmt w:val="bullet"/>
      <w:lvlText w:val="•"/>
      <w:lvlJc w:val="left"/>
      <w:pPr>
        <w:ind w:left="4786" w:hanging="320"/>
      </w:pPr>
      <w:rPr>
        <w:rFonts w:hint="default"/>
        <w:lang w:val="vi" w:eastAsia="en-US" w:bidi="ar-SA"/>
      </w:rPr>
    </w:lvl>
  </w:abstractNum>
  <w:abstractNum w:abstractNumId="26">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25">
    <w:multiLevelType w:val="hybridMultilevel"/>
    <w:lvl w:ilvl="0">
      <w:start w:val="1"/>
      <w:numFmt w:val="decimal"/>
      <w:lvlText w:val="%1."/>
      <w:lvlJc w:val="left"/>
      <w:pPr>
        <w:ind w:left="113" w:hanging="25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58"/>
      </w:pPr>
      <w:rPr>
        <w:rFonts w:hint="default"/>
        <w:lang w:val="vi" w:eastAsia="en-US" w:bidi="ar-SA"/>
      </w:rPr>
    </w:lvl>
    <w:lvl w:ilvl="2">
      <w:start w:val="0"/>
      <w:numFmt w:val="bullet"/>
      <w:lvlText w:val="•"/>
      <w:lvlJc w:val="left"/>
      <w:pPr>
        <w:ind w:left="1286" w:hanging="258"/>
      </w:pPr>
      <w:rPr>
        <w:rFonts w:hint="default"/>
        <w:lang w:val="vi" w:eastAsia="en-US" w:bidi="ar-SA"/>
      </w:rPr>
    </w:lvl>
    <w:lvl w:ilvl="3">
      <w:start w:val="0"/>
      <w:numFmt w:val="bullet"/>
      <w:lvlText w:val="•"/>
      <w:lvlJc w:val="left"/>
      <w:pPr>
        <w:ind w:left="1870" w:hanging="258"/>
      </w:pPr>
      <w:rPr>
        <w:rFonts w:hint="default"/>
        <w:lang w:val="vi" w:eastAsia="en-US" w:bidi="ar-SA"/>
      </w:rPr>
    </w:lvl>
    <w:lvl w:ilvl="4">
      <w:start w:val="0"/>
      <w:numFmt w:val="bullet"/>
      <w:lvlText w:val="•"/>
      <w:lvlJc w:val="left"/>
      <w:pPr>
        <w:ind w:left="2453" w:hanging="258"/>
      </w:pPr>
      <w:rPr>
        <w:rFonts w:hint="default"/>
        <w:lang w:val="vi" w:eastAsia="en-US" w:bidi="ar-SA"/>
      </w:rPr>
    </w:lvl>
    <w:lvl w:ilvl="5">
      <w:start w:val="0"/>
      <w:numFmt w:val="bullet"/>
      <w:lvlText w:val="•"/>
      <w:lvlJc w:val="left"/>
      <w:pPr>
        <w:ind w:left="3036" w:hanging="258"/>
      </w:pPr>
      <w:rPr>
        <w:rFonts w:hint="default"/>
        <w:lang w:val="vi" w:eastAsia="en-US" w:bidi="ar-SA"/>
      </w:rPr>
    </w:lvl>
    <w:lvl w:ilvl="6">
      <w:start w:val="0"/>
      <w:numFmt w:val="bullet"/>
      <w:lvlText w:val="•"/>
      <w:lvlJc w:val="left"/>
      <w:pPr>
        <w:ind w:left="3620" w:hanging="258"/>
      </w:pPr>
      <w:rPr>
        <w:rFonts w:hint="default"/>
        <w:lang w:val="vi" w:eastAsia="en-US" w:bidi="ar-SA"/>
      </w:rPr>
    </w:lvl>
    <w:lvl w:ilvl="7">
      <w:start w:val="0"/>
      <w:numFmt w:val="bullet"/>
      <w:lvlText w:val="•"/>
      <w:lvlJc w:val="left"/>
      <w:pPr>
        <w:ind w:left="4203" w:hanging="258"/>
      </w:pPr>
      <w:rPr>
        <w:rFonts w:hint="default"/>
        <w:lang w:val="vi" w:eastAsia="en-US" w:bidi="ar-SA"/>
      </w:rPr>
    </w:lvl>
    <w:lvl w:ilvl="8">
      <w:start w:val="0"/>
      <w:numFmt w:val="bullet"/>
      <w:lvlText w:val="•"/>
      <w:lvlJc w:val="left"/>
      <w:pPr>
        <w:ind w:left="4786" w:hanging="258"/>
      </w:pPr>
      <w:rPr>
        <w:rFonts w:hint="default"/>
        <w:lang w:val="vi" w:eastAsia="en-US" w:bidi="ar-SA"/>
      </w:rPr>
    </w:lvl>
  </w:abstractNum>
  <w:abstractNum w:abstractNumId="24">
    <w:multiLevelType w:val="hybridMultilevel"/>
    <w:lvl w:ilvl="0">
      <w:start w:val="1"/>
      <w:numFmt w:val="decimal"/>
      <w:lvlText w:val="%1."/>
      <w:lvlJc w:val="left"/>
      <w:pPr>
        <w:ind w:left="757" w:hanging="247"/>
        <w:jc w:val="left"/>
      </w:pPr>
      <w:rPr>
        <w:rFonts w:hint="default" w:ascii="Times New Roman" w:hAnsi="Times New Roman" w:eastAsia="Times New Roman" w:cs="Times New Roman"/>
        <w:b w:val="0"/>
        <w:bCs w:val="0"/>
        <w:i w:val="0"/>
        <w:iCs w:val="0"/>
        <w:color w:val="231F20"/>
        <w:spacing w:val="-6"/>
        <w:w w:val="100"/>
        <w:sz w:val="27"/>
        <w:szCs w:val="27"/>
        <w:lang w:val="vi" w:eastAsia="en-US" w:bidi="ar-SA"/>
      </w:rPr>
    </w:lvl>
    <w:lvl w:ilvl="1">
      <w:start w:val="0"/>
      <w:numFmt w:val="bullet"/>
      <w:lvlText w:val="•"/>
      <w:lvlJc w:val="left"/>
      <w:pPr>
        <w:ind w:left="1279" w:hanging="247"/>
      </w:pPr>
      <w:rPr>
        <w:rFonts w:hint="default"/>
        <w:lang w:val="vi" w:eastAsia="en-US" w:bidi="ar-SA"/>
      </w:rPr>
    </w:lvl>
    <w:lvl w:ilvl="2">
      <w:start w:val="0"/>
      <w:numFmt w:val="bullet"/>
      <w:lvlText w:val="•"/>
      <w:lvlJc w:val="left"/>
      <w:pPr>
        <w:ind w:left="1798" w:hanging="247"/>
      </w:pPr>
      <w:rPr>
        <w:rFonts w:hint="default"/>
        <w:lang w:val="vi" w:eastAsia="en-US" w:bidi="ar-SA"/>
      </w:rPr>
    </w:lvl>
    <w:lvl w:ilvl="3">
      <w:start w:val="0"/>
      <w:numFmt w:val="bullet"/>
      <w:lvlText w:val="•"/>
      <w:lvlJc w:val="left"/>
      <w:pPr>
        <w:ind w:left="2318" w:hanging="247"/>
      </w:pPr>
      <w:rPr>
        <w:rFonts w:hint="default"/>
        <w:lang w:val="vi" w:eastAsia="en-US" w:bidi="ar-SA"/>
      </w:rPr>
    </w:lvl>
    <w:lvl w:ilvl="4">
      <w:start w:val="0"/>
      <w:numFmt w:val="bullet"/>
      <w:lvlText w:val="•"/>
      <w:lvlJc w:val="left"/>
      <w:pPr>
        <w:ind w:left="2837" w:hanging="247"/>
      </w:pPr>
      <w:rPr>
        <w:rFonts w:hint="default"/>
        <w:lang w:val="vi" w:eastAsia="en-US" w:bidi="ar-SA"/>
      </w:rPr>
    </w:lvl>
    <w:lvl w:ilvl="5">
      <w:start w:val="0"/>
      <w:numFmt w:val="bullet"/>
      <w:lvlText w:val="•"/>
      <w:lvlJc w:val="left"/>
      <w:pPr>
        <w:ind w:left="3356" w:hanging="247"/>
      </w:pPr>
      <w:rPr>
        <w:rFonts w:hint="default"/>
        <w:lang w:val="vi" w:eastAsia="en-US" w:bidi="ar-SA"/>
      </w:rPr>
    </w:lvl>
    <w:lvl w:ilvl="6">
      <w:start w:val="0"/>
      <w:numFmt w:val="bullet"/>
      <w:lvlText w:val="•"/>
      <w:lvlJc w:val="left"/>
      <w:pPr>
        <w:ind w:left="3876" w:hanging="247"/>
      </w:pPr>
      <w:rPr>
        <w:rFonts w:hint="default"/>
        <w:lang w:val="vi" w:eastAsia="en-US" w:bidi="ar-SA"/>
      </w:rPr>
    </w:lvl>
    <w:lvl w:ilvl="7">
      <w:start w:val="0"/>
      <w:numFmt w:val="bullet"/>
      <w:lvlText w:val="•"/>
      <w:lvlJc w:val="left"/>
      <w:pPr>
        <w:ind w:left="4395" w:hanging="247"/>
      </w:pPr>
      <w:rPr>
        <w:rFonts w:hint="default"/>
        <w:lang w:val="vi" w:eastAsia="en-US" w:bidi="ar-SA"/>
      </w:rPr>
    </w:lvl>
    <w:lvl w:ilvl="8">
      <w:start w:val="0"/>
      <w:numFmt w:val="bullet"/>
      <w:lvlText w:val="•"/>
      <w:lvlJc w:val="left"/>
      <w:pPr>
        <w:ind w:left="4914" w:hanging="247"/>
      </w:pPr>
      <w:rPr>
        <w:rFonts w:hint="default"/>
        <w:lang w:val="vi" w:eastAsia="en-US" w:bidi="ar-SA"/>
      </w:rPr>
    </w:lvl>
  </w:abstractNum>
  <w:abstractNum w:abstractNumId="23">
    <w:multiLevelType w:val="hybridMultilevel"/>
    <w:lvl w:ilvl="0">
      <w:start w:val="1"/>
      <w:numFmt w:val="decimal"/>
      <w:lvlText w:val="%1."/>
      <w:lvlJc w:val="left"/>
      <w:pPr>
        <w:ind w:left="113" w:hanging="29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98"/>
      </w:pPr>
      <w:rPr>
        <w:rFonts w:hint="default"/>
        <w:lang w:val="vi" w:eastAsia="en-US" w:bidi="ar-SA"/>
      </w:rPr>
    </w:lvl>
    <w:lvl w:ilvl="2">
      <w:start w:val="0"/>
      <w:numFmt w:val="bullet"/>
      <w:lvlText w:val="•"/>
      <w:lvlJc w:val="left"/>
      <w:pPr>
        <w:ind w:left="1286" w:hanging="298"/>
      </w:pPr>
      <w:rPr>
        <w:rFonts w:hint="default"/>
        <w:lang w:val="vi" w:eastAsia="en-US" w:bidi="ar-SA"/>
      </w:rPr>
    </w:lvl>
    <w:lvl w:ilvl="3">
      <w:start w:val="0"/>
      <w:numFmt w:val="bullet"/>
      <w:lvlText w:val="•"/>
      <w:lvlJc w:val="left"/>
      <w:pPr>
        <w:ind w:left="1870" w:hanging="298"/>
      </w:pPr>
      <w:rPr>
        <w:rFonts w:hint="default"/>
        <w:lang w:val="vi" w:eastAsia="en-US" w:bidi="ar-SA"/>
      </w:rPr>
    </w:lvl>
    <w:lvl w:ilvl="4">
      <w:start w:val="0"/>
      <w:numFmt w:val="bullet"/>
      <w:lvlText w:val="•"/>
      <w:lvlJc w:val="left"/>
      <w:pPr>
        <w:ind w:left="2453" w:hanging="298"/>
      </w:pPr>
      <w:rPr>
        <w:rFonts w:hint="default"/>
        <w:lang w:val="vi" w:eastAsia="en-US" w:bidi="ar-SA"/>
      </w:rPr>
    </w:lvl>
    <w:lvl w:ilvl="5">
      <w:start w:val="0"/>
      <w:numFmt w:val="bullet"/>
      <w:lvlText w:val="•"/>
      <w:lvlJc w:val="left"/>
      <w:pPr>
        <w:ind w:left="3036" w:hanging="298"/>
      </w:pPr>
      <w:rPr>
        <w:rFonts w:hint="default"/>
        <w:lang w:val="vi" w:eastAsia="en-US" w:bidi="ar-SA"/>
      </w:rPr>
    </w:lvl>
    <w:lvl w:ilvl="6">
      <w:start w:val="0"/>
      <w:numFmt w:val="bullet"/>
      <w:lvlText w:val="•"/>
      <w:lvlJc w:val="left"/>
      <w:pPr>
        <w:ind w:left="3620" w:hanging="298"/>
      </w:pPr>
      <w:rPr>
        <w:rFonts w:hint="default"/>
        <w:lang w:val="vi" w:eastAsia="en-US" w:bidi="ar-SA"/>
      </w:rPr>
    </w:lvl>
    <w:lvl w:ilvl="7">
      <w:start w:val="0"/>
      <w:numFmt w:val="bullet"/>
      <w:lvlText w:val="•"/>
      <w:lvlJc w:val="left"/>
      <w:pPr>
        <w:ind w:left="4203" w:hanging="298"/>
      </w:pPr>
      <w:rPr>
        <w:rFonts w:hint="default"/>
        <w:lang w:val="vi" w:eastAsia="en-US" w:bidi="ar-SA"/>
      </w:rPr>
    </w:lvl>
    <w:lvl w:ilvl="8">
      <w:start w:val="0"/>
      <w:numFmt w:val="bullet"/>
      <w:lvlText w:val="•"/>
      <w:lvlJc w:val="left"/>
      <w:pPr>
        <w:ind w:left="4786" w:hanging="298"/>
      </w:pPr>
      <w:rPr>
        <w:rFonts w:hint="default"/>
        <w:lang w:val="vi" w:eastAsia="en-US" w:bidi="ar-SA"/>
      </w:rPr>
    </w:lvl>
  </w:abstractNum>
  <w:abstractNum w:abstractNumId="22">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21">
    <w:multiLevelType w:val="hybridMultilevel"/>
    <w:lvl w:ilvl="0">
      <w:start w:val="0"/>
      <w:numFmt w:val="bullet"/>
      <w:lvlText w:val="-"/>
      <w:lvlJc w:val="left"/>
      <w:pPr>
        <w:ind w:left="737" w:hanging="173"/>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73"/>
      </w:pPr>
      <w:rPr>
        <w:rFonts w:hint="default"/>
        <w:lang w:val="vi" w:eastAsia="en-US" w:bidi="ar-SA"/>
      </w:rPr>
    </w:lvl>
    <w:lvl w:ilvl="2">
      <w:start w:val="0"/>
      <w:numFmt w:val="bullet"/>
      <w:lvlText w:val="•"/>
      <w:lvlJc w:val="left"/>
      <w:pPr>
        <w:ind w:left="1782" w:hanging="173"/>
      </w:pPr>
      <w:rPr>
        <w:rFonts w:hint="default"/>
        <w:lang w:val="vi" w:eastAsia="en-US" w:bidi="ar-SA"/>
      </w:rPr>
    </w:lvl>
    <w:lvl w:ilvl="3">
      <w:start w:val="0"/>
      <w:numFmt w:val="bullet"/>
      <w:lvlText w:val="•"/>
      <w:lvlJc w:val="left"/>
      <w:pPr>
        <w:ind w:left="2304" w:hanging="173"/>
      </w:pPr>
      <w:rPr>
        <w:rFonts w:hint="default"/>
        <w:lang w:val="vi" w:eastAsia="en-US" w:bidi="ar-SA"/>
      </w:rPr>
    </w:lvl>
    <w:lvl w:ilvl="4">
      <w:start w:val="0"/>
      <w:numFmt w:val="bullet"/>
      <w:lvlText w:val="•"/>
      <w:lvlJc w:val="left"/>
      <w:pPr>
        <w:ind w:left="2825" w:hanging="173"/>
      </w:pPr>
      <w:rPr>
        <w:rFonts w:hint="default"/>
        <w:lang w:val="vi" w:eastAsia="en-US" w:bidi="ar-SA"/>
      </w:rPr>
    </w:lvl>
    <w:lvl w:ilvl="5">
      <w:start w:val="0"/>
      <w:numFmt w:val="bullet"/>
      <w:lvlText w:val="•"/>
      <w:lvlJc w:val="left"/>
      <w:pPr>
        <w:ind w:left="3346" w:hanging="173"/>
      </w:pPr>
      <w:rPr>
        <w:rFonts w:hint="default"/>
        <w:lang w:val="vi" w:eastAsia="en-US" w:bidi="ar-SA"/>
      </w:rPr>
    </w:lvl>
    <w:lvl w:ilvl="6">
      <w:start w:val="0"/>
      <w:numFmt w:val="bullet"/>
      <w:lvlText w:val="•"/>
      <w:lvlJc w:val="left"/>
      <w:pPr>
        <w:ind w:left="3868" w:hanging="173"/>
      </w:pPr>
      <w:rPr>
        <w:rFonts w:hint="default"/>
        <w:lang w:val="vi" w:eastAsia="en-US" w:bidi="ar-SA"/>
      </w:rPr>
    </w:lvl>
    <w:lvl w:ilvl="7">
      <w:start w:val="0"/>
      <w:numFmt w:val="bullet"/>
      <w:lvlText w:val="•"/>
      <w:lvlJc w:val="left"/>
      <w:pPr>
        <w:ind w:left="4389" w:hanging="173"/>
      </w:pPr>
      <w:rPr>
        <w:rFonts w:hint="default"/>
        <w:lang w:val="vi" w:eastAsia="en-US" w:bidi="ar-SA"/>
      </w:rPr>
    </w:lvl>
    <w:lvl w:ilvl="8">
      <w:start w:val="0"/>
      <w:numFmt w:val="bullet"/>
      <w:lvlText w:val="•"/>
      <w:lvlJc w:val="left"/>
      <w:pPr>
        <w:ind w:left="4910" w:hanging="173"/>
      </w:pPr>
      <w:rPr>
        <w:rFonts w:hint="default"/>
        <w:lang w:val="vi" w:eastAsia="en-US" w:bidi="ar-SA"/>
      </w:rPr>
    </w:lvl>
  </w:abstractNum>
  <w:abstractNum w:abstractNumId="20">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19">
    <w:multiLevelType w:val="hybridMultilevel"/>
    <w:lvl w:ilvl="0">
      <w:start w:val="0"/>
      <w:numFmt w:val="bullet"/>
      <w:lvlText w:val="-"/>
      <w:lvlJc w:val="left"/>
      <w:pPr>
        <w:ind w:left="737" w:hanging="175"/>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75"/>
      </w:pPr>
      <w:rPr>
        <w:rFonts w:hint="default"/>
        <w:lang w:val="vi" w:eastAsia="en-US" w:bidi="ar-SA"/>
      </w:rPr>
    </w:lvl>
    <w:lvl w:ilvl="2">
      <w:start w:val="0"/>
      <w:numFmt w:val="bullet"/>
      <w:lvlText w:val="•"/>
      <w:lvlJc w:val="left"/>
      <w:pPr>
        <w:ind w:left="1782" w:hanging="175"/>
      </w:pPr>
      <w:rPr>
        <w:rFonts w:hint="default"/>
        <w:lang w:val="vi" w:eastAsia="en-US" w:bidi="ar-SA"/>
      </w:rPr>
    </w:lvl>
    <w:lvl w:ilvl="3">
      <w:start w:val="0"/>
      <w:numFmt w:val="bullet"/>
      <w:lvlText w:val="•"/>
      <w:lvlJc w:val="left"/>
      <w:pPr>
        <w:ind w:left="2304" w:hanging="175"/>
      </w:pPr>
      <w:rPr>
        <w:rFonts w:hint="default"/>
        <w:lang w:val="vi" w:eastAsia="en-US" w:bidi="ar-SA"/>
      </w:rPr>
    </w:lvl>
    <w:lvl w:ilvl="4">
      <w:start w:val="0"/>
      <w:numFmt w:val="bullet"/>
      <w:lvlText w:val="•"/>
      <w:lvlJc w:val="left"/>
      <w:pPr>
        <w:ind w:left="2825" w:hanging="175"/>
      </w:pPr>
      <w:rPr>
        <w:rFonts w:hint="default"/>
        <w:lang w:val="vi" w:eastAsia="en-US" w:bidi="ar-SA"/>
      </w:rPr>
    </w:lvl>
    <w:lvl w:ilvl="5">
      <w:start w:val="0"/>
      <w:numFmt w:val="bullet"/>
      <w:lvlText w:val="•"/>
      <w:lvlJc w:val="left"/>
      <w:pPr>
        <w:ind w:left="3346" w:hanging="175"/>
      </w:pPr>
      <w:rPr>
        <w:rFonts w:hint="default"/>
        <w:lang w:val="vi" w:eastAsia="en-US" w:bidi="ar-SA"/>
      </w:rPr>
    </w:lvl>
    <w:lvl w:ilvl="6">
      <w:start w:val="0"/>
      <w:numFmt w:val="bullet"/>
      <w:lvlText w:val="•"/>
      <w:lvlJc w:val="left"/>
      <w:pPr>
        <w:ind w:left="3868" w:hanging="175"/>
      </w:pPr>
      <w:rPr>
        <w:rFonts w:hint="default"/>
        <w:lang w:val="vi" w:eastAsia="en-US" w:bidi="ar-SA"/>
      </w:rPr>
    </w:lvl>
    <w:lvl w:ilvl="7">
      <w:start w:val="0"/>
      <w:numFmt w:val="bullet"/>
      <w:lvlText w:val="•"/>
      <w:lvlJc w:val="left"/>
      <w:pPr>
        <w:ind w:left="4389" w:hanging="175"/>
      </w:pPr>
      <w:rPr>
        <w:rFonts w:hint="default"/>
        <w:lang w:val="vi" w:eastAsia="en-US" w:bidi="ar-SA"/>
      </w:rPr>
    </w:lvl>
    <w:lvl w:ilvl="8">
      <w:start w:val="0"/>
      <w:numFmt w:val="bullet"/>
      <w:lvlText w:val="•"/>
      <w:lvlJc w:val="left"/>
      <w:pPr>
        <w:ind w:left="4910" w:hanging="175"/>
      </w:pPr>
      <w:rPr>
        <w:rFonts w:hint="default"/>
        <w:lang w:val="vi" w:eastAsia="en-US" w:bidi="ar-SA"/>
      </w:rPr>
    </w:lvl>
  </w:abstractNum>
  <w:abstractNum w:abstractNumId="18">
    <w:multiLevelType w:val="hybridMultilevel"/>
    <w:lvl w:ilvl="0">
      <w:start w:val="1"/>
      <w:numFmt w:val="decimal"/>
      <w:lvlText w:val="%1."/>
      <w:lvlJc w:val="left"/>
      <w:pPr>
        <w:ind w:left="764" w:hanging="254"/>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79" w:hanging="254"/>
      </w:pPr>
      <w:rPr>
        <w:rFonts w:hint="default"/>
        <w:lang w:val="vi" w:eastAsia="en-US" w:bidi="ar-SA"/>
      </w:rPr>
    </w:lvl>
    <w:lvl w:ilvl="2">
      <w:start w:val="0"/>
      <w:numFmt w:val="bullet"/>
      <w:lvlText w:val="•"/>
      <w:lvlJc w:val="left"/>
      <w:pPr>
        <w:ind w:left="1798" w:hanging="254"/>
      </w:pPr>
      <w:rPr>
        <w:rFonts w:hint="default"/>
        <w:lang w:val="vi" w:eastAsia="en-US" w:bidi="ar-SA"/>
      </w:rPr>
    </w:lvl>
    <w:lvl w:ilvl="3">
      <w:start w:val="0"/>
      <w:numFmt w:val="bullet"/>
      <w:lvlText w:val="•"/>
      <w:lvlJc w:val="left"/>
      <w:pPr>
        <w:ind w:left="2318" w:hanging="254"/>
      </w:pPr>
      <w:rPr>
        <w:rFonts w:hint="default"/>
        <w:lang w:val="vi" w:eastAsia="en-US" w:bidi="ar-SA"/>
      </w:rPr>
    </w:lvl>
    <w:lvl w:ilvl="4">
      <w:start w:val="0"/>
      <w:numFmt w:val="bullet"/>
      <w:lvlText w:val="•"/>
      <w:lvlJc w:val="left"/>
      <w:pPr>
        <w:ind w:left="2837" w:hanging="254"/>
      </w:pPr>
      <w:rPr>
        <w:rFonts w:hint="default"/>
        <w:lang w:val="vi" w:eastAsia="en-US" w:bidi="ar-SA"/>
      </w:rPr>
    </w:lvl>
    <w:lvl w:ilvl="5">
      <w:start w:val="0"/>
      <w:numFmt w:val="bullet"/>
      <w:lvlText w:val="•"/>
      <w:lvlJc w:val="left"/>
      <w:pPr>
        <w:ind w:left="3356" w:hanging="254"/>
      </w:pPr>
      <w:rPr>
        <w:rFonts w:hint="default"/>
        <w:lang w:val="vi" w:eastAsia="en-US" w:bidi="ar-SA"/>
      </w:rPr>
    </w:lvl>
    <w:lvl w:ilvl="6">
      <w:start w:val="0"/>
      <w:numFmt w:val="bullet"/>
      <w:lvlText w:val="•"/>
      <w:lvlJc w:val="left"/>
      <w:pPr>
        <w:ind w:left="3876" w:hanging="254"/>
      </w:pPr>
      <w:rPr>
        <w:rFonts w:hint="default"/>
        <w:lang w:val="vi" w:eastAsia="en-US" w:bidi="ar-SA"/>
      </w:rPr>
    </w:lvl>
    <w:lvl w:ilvl="7">
      <w:start w:val="0"/>
      <w:numFmt w:val="bullet"/>
      <w:lvlText w:val="•"/>
      <w:lvlJc w:val="left"/>
      <w:pPr>
        <w:ind w:left="4395" w:hanging="254"/>
      </w:pPr>
      <w:rPr>
        <w:rFonts w:hint="default"/>
        <w:lang w:val="vi" w:eastAsia="en-US" w:bidi="ar-SA"/>
      </w:rPr>
    </w:lvl>
    <w:lvl w:ilvl="8">
      <w:start w:val="0"/>
      <w:numFmt w:val="bullet"/>
      <w:lvlText w:val="•"/>
      <w:lvlJc w:val="left"/>
      <w:pPr>
        <w:ind w:left="4914" w:hanging="254"/>
      </w:pPr>
      <w:rPr>
        <w:rFonts w:hint="default"/>
        <w:lang w:val="vi" w:eastAsia="en-US" w:bidi="ar-SA"/>
      </w:rPr>
    </w:lvl>
  </w:abstractNum>
  <w:abstractNum w:abstractNumId="17">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16">
    <w:multiLevelType w:val="hybridMultilevel"/>
    <w:lvl w:ilvl="0">
      <w:start w:val="0"/>
      <w:numFmt w:val="bullet"/>
      <w:lvlText w:val="-"/>
      <w:lvlJc w:val="left"/>
      <w:pPr>
        <w:ind w:left="737" w:hanging="134"/>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34"/>
      </w:pPr>
      <w:rPr>
        <w:rFonts w:hint="default"/>
        <w:lang w:val="vi" w:eastAsia="en-US" w:bidi="ar-SA"/>
      </w:rPr>
    </w:lvl>
    <w:lvl w:ilvl="2">
      <w:start w:val="0"/>
      <w:numFmt w:val="bullet"/>
      <w:lvlText w:val="•"/>
      <w:lvlJc w:val="left"/>
      <w:pPr>
        <w:ind w:left="1782" w:hanging="134"/>
      </w:pPr>
      <w:rPr>
        <w:rFonts w:hint="default"/>
        <w:lang w:val="vi" w:eastAsia="en-US" w:bidi="ar-SA"/>
      </w:rPr>
    </w:lvl>
    <w:lvl w:ilvl="3">
      <w:start w:val="0"/>
      <w:numFmt w:val="bullet"/>
      <w:lvlText w:val="•"/>
      <w:lvlJc w:val="left"/>
      <w:pPr>
        <w:ind w:left="2304" w:hanging="134"/>
      </w:pPr>
      <w:rPr>
        <w:rFonts w:hint="default"/>
        <w:lang w:val="vi" w:eastAsia="en-US" w:bidi="ar-SA"/>
      </w:rPr>
    </w:lvl>
    <w:lvl w:ilvl="4">
      <w:start w:val="0"/>
      <w:numFmt w:val="bullet"/>
      <w:lvlText w:val="•"/>
      <w:lvlJc w:val="left"/>
      <w:pPr>
        <w:ind w:left="2825" w:hanging="134"/>
      </w:pPr>
      <w:rPr>
        <w:rFonts w:hint="default"/>
        <w:lang w:val="vi" w:eastAsia="en-US" w:bidi="ar-SA"/>
      </w:rPr>
    </w:lvl>
    <w:lvl w:ilvl="5">
      <w:start w:val="0"/>
      <w:numFmt w:val="bullet"/>
      <w:lvlText w:val="•"/>
      <w:lvlJc w:val="left"/>
      <w:pPr>
        <w:ind w:left="3346" w:hanging="134"/>
      </w:pPr>
      <w:rPr>
        <w:rFonts w:hint="default"/>
        <w:lang w:val="vi" w:eastAsia="en-US" w:bidi="ar-SA"/>
      </w:rPr>
    </w:lvl>
    <w:lvl w:ilvl="6">
      <w:start w:val="0"/>
      <w:numFmt w:val="bullet"/>
      <w:lvlText w:val="•"/>
      <w:lvlJc w:val="left"/>
      <w:pPr>
        <w:ind w:left="3868" w:hanging="134"/>
      </w:pPr>
      <w:rPr>
        <w:rFonts w:hint="default"/>
        <w:lang w:val="vi" w:eastAsia="en-US" w:bidi="ar-SA"/>
      </w:rPr>
    </w:lvl>
    <w:lvl w:ilvl="7">
      <w:start w:val="0"/>
      <w:numFmt w:val="bullet"/>
      <w:lvlText w:val="•"/>
      <w:lvlJc w:val="left"/>
      <w:pPr>
        <w:ind w:left="4389" w:hanging="134"/>
      </w:pPr>
      <w:rPr>
        <w:rFonts w:hint="default"/>
        <w:lang w:val="vi" w:eastAsia="en-US" w:bidi="ar-SA"/>
      </w:rPr>
    </w:lvl>
    <w:lvl w:ilvl="8">
      <w:start w:val="0"/>
      <w:numFmt w:val="bullet"/>
      <w:lvlText w:val="•"/>
      <w:lvlJc w:val="left"/>
      <w:pPr>
        <w:ind w:left="4910" w:hanging="134"/>
      </w:pPr>
      <w:rPr>
        <w:rFonts w:hint="default"/>
        <w:lang w:val="vi" w:eastAsia="en-US" w:bidi="ar-SA"/>
      </w:rPr>
    </w:lvl>
  </w:abstractNum>
  <w:abstractNum w:abstractNumId="15">
    <w:multiLevelType w:val="hybridMultilevel"/>
    <w:lvl w:ilvl="0">
      <w:start w:val="0"/>
      <w:numFmt w:val="bullet"/>
      <w:lvlText w:val="-"/>
      <w:lvlJc w:val="left"/>
      <w:pPr>
        <w:ind w:left="737" w:hanging="141"/>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737" w:hanging="185"/>
      </w:pPr>
      <w:rPr>
        <w:rFonts w:hint="default" w:ascii="Times New Roman" w:hAnsi="Times New Roman" w:eastAsia="Times New Roman" w:cs="Times New Roman"/>
        <w:b w:val="0"/>
        <w:bCs w:val="0"/>
        <w:i/>
        <w:iCs/>
        <w:color w:val="231F20"/>
        <w:spacing w:val="0"/>
        <w:w w:val="100"/>
        <w:sz w:val="26"/>
        <w:szCs w:val="26"/>
        <w:lang w:val="vi" w:eastAsia="en-US" w:bidi="ar-SA"/>
      </w:rPr>
    </w:lvl>
    <w:lvl w:ilvl="2">
      <w:start w:val="0"/>
      <w:numFmt w:val="bullet"/>
      <w:lvlText w:val="•"/>
      <w:lvlJc w:val="left"/>
      <w:pPr>
        <w:ind w:left="1782" w:hanging="185"/>
      </w:pPr>
      <w:rPr>
        <w:rFonts w:hint="default"/>
        <w:lang w:val="vi" w:eastAsia="en-US" w:bidi="ar-SA"/>
      </w:rPr>
    </w:lvl>
    <w:lvl w:ilvl="3">
      <w:start w:val="0"/>
      <w:numFmt w:val="bullet"/>
      <w:lvlText w:val="•"/>
      <w:lvlJc w:val="left"/>
      <w:pPr>
        <w:ind w:left="2304" w:hanging="185"/>
      </w:pPr>
      <w:rPr>
        <w:rFonts w:hint="default"/>
        <w:lang w:val="vi" w:eastAsia="en-US" w:bidi="ar-SA"/>
      </w:rPr>
    </w:lvl>
    <w:lvl w:ilvl="4">
      <w:start w:val="0"/>
      <w:numFmt w:val="bullet"/>
      <w:lvlText w:val="•"/>
      <w:lvlJc w:val="left"/>
      <w:pPr>
        <w:ind w:left="2825" w:hanging="185"/>
      </w:pPr>
      <w:rPr>
        <w:rFonts w:hint="default"/>
        <w:lang w:val="vi" w:eastAsia="en-US" w:bidi="ar-SA"/>
      </w:rPr>
    </w:lvl>
    <w:lvl w:ilvl="5">
      <w:start w:val="0"/>
      <w:numFmt w:val="bullet"/>
      <w:lvlText w:val="•"/>
      <w:lvlJc w:val="left"/>
      <w:pPr>
        <w:ind w:left="3346" w:hanging="185"/>
      </w:pPr>
      <w:rPr>
        <w:rFonts w:hint="default"/>
        <w:lang w:val="vi" w:eastAsia="en-US" w:bidi="ar-SA"/>
      </w:rPr>
    </w:lvl>
    <w:lvl w:ilvl="6">
      <w:start w:val="0"/>
      <w:numFmt w:val="bullet"/>
      <w:lvlText w:val="•"/>
      <w:lvlJc w:val="left"/>
      <w:pPr>
        <w:ind w:left="3868" w:hanging="185"/>
      </w:pPr>
      <w:rPr>
        <w:rFonts w:hint="default"/>
        <w:lang w:val="vi" w:eastAsia="en-US" w:bidi="ar-SA"/>
      </w:rPr>
    </w:lvl>
    <w:lvl w:ilvl="7">
      <w:start w:val="0"/>
      <w:numFmt w:val="bullet"/>
      <w:lvlText w:val="•"/>
      <w:lvlJc w:val="left"/>
      <w:pPr>
        <w:ind w:left="4389" w:hanging="185"/>
      </w:pPr>
      <w:rPr>
        <w:rFonts w:hint="default"/>
        <w:lang w:val="vi" w:eastAsia="en-US" w:bidi="ar-SA"/>
      </w:rPr>
    </w:lvl>
    <w:lvl w:ilvl="8">
      <w:start w:val="0"/>
      <w:numFmt w:val="bullet"/>
      <w:lvlText w:val="•"/>
      <w:lvlJc w:val="left"/>
      <w:pPr>
        <w:ind w:left="4910" w:hanging="185"/>
      </w:pPr>
      <w:rPr>
        <w:rFonts w:hint="default"/>
        <w:lang w:val="vi" w:eastAsia="en-US" w:bidi="ar-SA"/>
      </w:rPr>
    </w:lvl>
  </w:abstractNum>
  <w:abstractNum w:abstractNumId="14">
    <w:multiLevelType w:val="hybridMultilevel"/>
    <w:lvl w:ilvl="0">
      <w:start w:val="1"/>
      <w:numFmt w:val="decimal"/>
      <w:lvlText w:val="%1."/>
      <w:lvlJc w:val="left"/>
      <w:pPr>
        <w:ind w:left="113" w:hanging="25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56"/>
      </w:pPr>
      <w:rPr>
        <w:rFonts w:hint="default"/>
        <w:lang w:val="vi" w:eastAsia="en-US" w:bidi="ar-SA"/>
      </w:rPr>
    </w:lvl>
    <w:lvl w:ilvl="2">
      <w:start w:val="0"/>
      <w:numFmt w:val="bullet"/>
      <w:lvlText w:val="•"/>
      <w:lvlJc w:val="left"/>
      <w:pPr>
        <w:ind w:left="1286" w:hanging="256"/>
      </w:pPr>
      <w:rPr>
        <w:rFonts w:hint="default"/>
        <w:lang w:val="vi" w:eastAsia="en-US" w:bidi="ar-SA"/>
      </w:rPr>
    </w:lvl>
    <w:lvl w:ilvl="3">
      <w:start w:val="0"/>
      <w:numFmt w:val="bullet"/>
      <w:lvlText w:val="•"/>
      <w:lvlJc w:val="left"/>
      <w:pPr>
        <w:ind w:left="1870" w:hanging="256"/>
      </w:pPr>
      <w:rPr>
        <w:rFonts w:hint="default"/>
        <w:lang w:val="vi" w:eastAsia="en-US" w:bidi="ar-SA"/>
      </w:rPr>
    </w:lvl>
    <w:lvl w:ilvl="4">
      <w:start w:val="0"/>
      <w:numFmt w:val="bullet"/>
      <w:lvlText w:val="•"/>
      <w:lvlJc w:val="left"/>
      <w:pPr>
        <w:ind w:left="2453" w:hanging="256"/>
      </w:pPr>
      <w:rPr>
        <w:rFonts w:hint="default"/>
        <w:lang w:val="vi" w:eastAsia="en-US" w:bidi="ar-SA"/>
      </w:rPr>
    </w:lvl>
    <w:lvl w:ilvl="5">
      <w:start w:val="0"/>
      <w:numFmt w:val="bullet"/>
      <w:lvlText w:val="•"/>
      <w:lvlJc w:val="left"/>
      <w:pPr>
        <w:ind w:left="3036" w:hanging="256"/>
      </w:pPr>
      <w:rPr>
        <w:rFonts w:hint="default"/>
        <w:lang w:val="vi" w:eastAsia="en-US" w:bidi="ar-SA"/>
      </w:rPr>
    </w:lvl>
    <w:lvl w:ilvl="6">
      <w:start w:val="0"/>
      <w:numFmt w:val="bullet"/>
      <w:lvlText w:val="•"/>
      <w:lvlJc w:val="left"/>
      <w:pPr>
        <w:ind w:left="3620" w:hanging="256"/>
      </w:pPr>
      <w:rPr>
        <w:rFonts w:hint="default"/>
        <w:lang w:val="vi" w:eastAsia="en-US" w:bidi="ar-SA"/>
      </w:rPr>
    </w:lvl>
    <w:lvl w:ilvl="7">
      <w:start w:val="0"/>
      <w:numFmt w:val="bullet"/>
      <w:lvlText w:val="•"/>
      <w:lvlJc w:val="left"/>
      <w:pPr>
        <w:ind w:left="4203" w:hanging="256"/>
      </w:pPr>
      <w:rPr>
        <w:rFonts w:hint="default"/>
        <w:lang w:val="vi" w:eastAsia="en-US" w:bidi="ar-SA"/>
      </w:rPr>
    </w:lvl>
    <w:lvl w:ilvl="8">
      <w:start w:val="0"/>
      <w:numFmt w:val="bullet"/>
      <w:lvlText w:val="•"/>
      <w:lvlJc w:val="left"/>
      <w:pPr>
        <w:ind w:left="4786" w:hanging="256"/>
      </w:pPr>
      <w:rPr>
        <w:rFonts w:hint="default"/>
        <w:lang w:val="vi" w:eastAsia="en-US" w:bidi="ar-SA"/>
      </w:rPr>
    </w:lvl>
  </w:abstractNum>
  <w:abstractNum w:abstractNumId="13">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12">
    <w:multiLevelType w:val="hybridMultilevel"/>
    <w:lvl w:ilvl="0">
      <w:start w:val="0"/>
      <w:numFmt w:val="bullet"/>
      <w:lvlText w:val="-"/>
      <w:lvlJc w:val="left"/>
      <w:pPr>
        <w:ind w:left="737" w:hanging="164"/>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64"/>
      </w:pPr>
      <w:rPr>
        <w:rFonts w:hint="default"/>
        <w:lang w:val="vi" w:eastAsia="en-US" w:bidi="ar-SA"/>
      </w:rPr>
    </w:lvl>
    <w:lvl w:ilvl="2">
      <w:start w:val="0"/>
      <w:numFmt w:val="bullet"/>
      <w:lvlText w:val="•"/>
      <w:lvlJc w:val="left"/>
      <w:pPr>
        <w:ind w:left="1782" w:hanging="164"/>
      </w:pPr>
      <w:rPr>
        <w:rFonts w:hint="default"/>
        <w:lang w:val="vi" w:eastAsia="en-US" w:bidi="ar-SA"/>
      </w:rPr>
    </w:lvl>
    <w:lvl w:ilvl="3">
      <w:start w:val="0"/>
      <w:numFmt w:val="bullet"/>
      <w:lvlText w:val="•"/>
      <w:lvlJc w:val="left"/>
      <w:pPr>
        <w:ind w:left="2304" w:hanging="164"/>
      </w:pPr>
      <w:rPr>
        <w:rFonts w:hint="default"/>
        <w:lang w:val="vi" w:eastAsia="en-US" w:bidi="ar-SA"/>
      </w:rPr>
    </w:lvl>
    <w:lvl w:ilvl="4">
      <w:start w:val="0"/>
      <w:numFmt w:val="bullet"/>
      <w:lvlText w:val="•"/>
      <w:lvlJc w:val="left"/>
      <w:pPr>
        <w:ind w:left="2825" w:hanging="164"/>
      </w:pPr>
      <w:rPr>
        <w:rFonts w:hint="default"/>
        <w:lang w:val="vi" w:eastAsia="en-US" w:bidi="ar-SA"/>
      </w:rPr>
    </w:lvl>
    <w:lvl w:ilvl="5">
      <w:start w:val="0"/>
      <w:numFmt w:val="bullet"/>
      <w:lvlText w:val="•"/>
      <w:lvlJc w:val="left"/>
      <w:pPr>
        <w:ind w:left="3346" w:hanging="164"/>
      </w:pPr>
      <w:rPr>
        <w:rFonts w:hint="default"/>
        <w:lang w:val="vi" w:eastAsia="en-US" w:bidi="ar-SA"/>
      </w:rPr>
    </w:lvl>
    <w:lvl w:ilvl="6">
      <w:start w:val="0"/>
      <w:numFmt w:val="bullet"/>
      <w:lvlText w:val="•"/>
      <w:lvlJc w:val="left"/>
      <w:pPr>
        <w:ind w:left="3868" w:hanging="164"/>
      </w:pPr>
      <w:rPr>
        <w:rFonts w:hint="default"/>
        <w:lang w:val="vi" w:eastAsia="en-US" w:bidi="ar-SA"/>
      </w:rPr>
    </w:lvl>
    <w:lvl w:ilvl="7">
      <w:start w:val="0"/>
      <w:numFmt w:val="bullet"/>
      <w:lvlText w:val="•"/>
      <w:lvlJc w:val="left"/>
      <w:pPr>
        <w:ind w:left="4389" w:hanging="164"/>
      </w:pPr>
      <w:rPr>
        <w:rFonts w:hint="default"/>
        <w:lang w:val="vi" w:eastAsia="en-US" w:bidi="ar-SA"/>
      </w:rPr>
    </w:lvl>
    <w:lvl w:ilvl="8">
      <w:start w:val="0"/>
      <w:numFmt w:val="bullet"/>
      <w:lvlText w:val="•"/>
      <w:lvlJc w:val="left"/>
      <w:pPr>
        <w:ind w:left="4910" w:hanging="164"/>
      </w:pPr>
      <w:rPr>
        <w:rFonts w:hint="default"/>
        <w:lang w:val="vi" w:eastAsia="en-US" w:bidi="ar-SA"/>
      </w:rPr>
    </w:lvl>
  </w:abstractNum>
  <w:abstractNum w:abstractNumId="11">
    <w:multiLevelType w:val="hybridMultilevel"/>
    <w:lvl w:ilvl="0">
      <w:start w:val="1"/>
      <w:numFmt w:val="decimal"/>
      <w:lvlText w:val="%1."/>
      <w:lvlJc w:val="left"/>
      <w:pPr>
        <w:ind w:left="862" w:hanging="353"/>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369" w:hanging="353"/>
      </w:pPr>
      <w:rPr>
        <w:rFonts w:hint="default"/>
        <w:lang w:val="vi" w:eastAsia="en-US" w:bidi="ar-SA"/>
      </w:rPr>
    </w:lvl>
    <w:lvl w:ilvl="2">
      <w:start w:val="0"/>
      <w:numFmt w:val="bullet"/>
      <w:lvlText w:val="•"/>
      <w:lvlJc w:val="left"/>
      <w:pPr>
        <w:ind w:left="1878" w:hanging="353"/>
      </w:pPr>
      <w:rPr>
        <w:rFonts w:hint="default"/>
        <w:lang w:val="vi" w:eastAsia="en-US" w:bidi="ar-SA"/>
      </w:rPr>
    </w:lvl>
    <w:lvl w:ilvl="3">
      <w:start w:val="0"/>
      <w:numFmt w:val="bullet"/>
      <w:lvlText w:val="•"/>
      <w:lvlJc w:val="left"/>
      <w:pPr>
        <w:ind w:left="2388" w:hanging="353"/>
      </w:pPr>
      <w:rPr>
        <w:rFonts w:hint="default"/>
        <w:lang w:val="vi" w:eastAsia="en-US" w:bidi="ar-SA"/>
      </w:rPr>
    </w:lvl>
    <w:lvl w:ilvl="4">
      <w:start w:val="0"/>
      <w:numFmt w:val="bullet"/>
      <w:lvlText w:val="•"/>
      <w:lvlJc w:val="left"/>
      <w:pPr>
        <w:ind w:left="2897" w:hanging="353"/>
      </w:pPr>
      <w:rPr>
        <w:rFonts w:hint="default"/>
        <w:lang w:val="vi" w:eastAsia="en-US" w:bidi="ar-SA"/>
      </w:rPr>
    </w:lvl>
    <w:lvl w:ilvl="5">
      <w:start w:val="0"/>
      <w:numFmt w:val="bullet"/>
      <w:lvlText w:val="•"/>
      <w:lvlJc w:val="left"/>
      <w:pPr>
        <w:ind w:left="3406" w:hanging="353"/>
      </w:pPr>
      <w:rPr>
        <w:rFonts w:hint="default"/>
        <w:lang w:val="vi" w:eastAsia="en-US" w:bidi="ar-SA"/>
      </w:rPr>
    </w:lvl>
    <w:lvl w:ilvl="6">
      <w:start w:val="0"/>
      <w:numFmt w:val="bullet"/>
      <w:lvlText w:val="•"/>
      <w:lvlJc w:val="left"/>
      <w:pPr>
        <w:ind w:left="3916" w:hanging="353"/>
      </w:pPr>
      <w:rPr>
        <w:rFonts w:hint="default"/>
        <w:lang w:val="vi" w:eastAsia="en-US" w:bidi="ar-SA"/>
      </w:rPr>
    </w:lvl>
    <w:lvl w:ilvl="7">
      <w:start w:val="0"/>
      <w:numFmt w:val="bullet"/>
      <w:lvlText w:val="•"/>
      <w:lvlJc w:val="left"/>
      <w:pPr>
        <w:ind w:left="4425" w:hanging="353"/>
      </w:pPr>
      <w:rPr>
        <w:rFonts w:hint="default"/>
        <w:lang w:val="vi" w:eastAsia="en-US" w:bidi="ar-SA"/>
      </w:rPr>
    </w:lvl>
    <w:lvl w:ilvl="8">
      <w:start w:val="0"/>
      <w:numFmt w:val="bullet"/>
      <w:lvlText w:val="•"/>
      <w:lvlJc w:val="left"/>
      <w:pPr>
        <w:ind w:left="4934" w:hanging="353"/>
      </w:pPr>
      <w:rPr>
        <w:rFonts w:hint="default"/>
        <w:lang w:val="vi" w:eastAsia="en-US" w:bidi="ar-SA"/>
      </w:rPr>
    </w:lvl>
  </w:abstractNum>
  <w:abstractNum w:abstractNumId="10">
    <w:multiLevelType w:val="hybridMultilevel"/>
    <w:lvl w:ilvl="0">
      <w:start w:val="0"/>
      <w:numFmt w:val="bullet"/>
      <w:lvlText w:val="-"/>
      <w:lvlJc w:val="left"/>
      <w:pPr>
        <w:ind w:left="737" w:hanging="181"/>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81"/>
      </w:pPr>
      <w:rPr>
        <w:rFonts w:hint="default"/>
        <w:lang w:val="vi" w:eastAsia="en-US" w:bidi="ar-SA"/>
      </w:rPr>
    </w:lvl>
    <w:lvl w:ilvl="2">
      <w:start w:val="0"/>
      <w:numFmt w:val="bullet"/>
      <w:lvlText w:val="•"/>
      <w:lvlJc w:val="left"/>
      <w:pPr>
        <w:ind w:left="1782" w:hanging="181"/>
      </w:pPr>
      <w:rPr>
        <w:rFonts w:hint="default"/>
        <w:lang w:val="vi" w:eastAsia="en-US" w:bidi="ar-SA"/>
      </w:rPr>
    </w:lvl>
    <w:lvl w:ilvl="3">
      <w:start w:val="0"/>
      <w:numFmt w:val="bullet"/>
      <w:lvlText w:val="•"/>
      <w:lvlJc w:val="left"/>
      <w:pPr>
        <w:ind w:left="2304" w:hanging="181"/>
      </w:pPr>
      <w:rPr>
        <w:rFonts w:hint="default"/>
        <w:lang w:val="vi" w:eastAsia="en-US" w:bidi="ar-SA"/>
      </w:rPr>
    </w:lvl>
    <w:lvl w:ilvl="4">
      <w:start w:val="0"/>
      <w:numFmt w:val="bullet"/>
      <w:lvlText w:val="•"/>
      <w:lvlJc w:val="left"/>
      <w:pPr>
        <w:ind w:left="2825" w:hanging="181"/>
      </w:pPr>
      <w:rPr>
        <w:rFonts w:hint="default"/>
        <w:lang w:val="vi" w:eastAsia="en-US" w:bidi="ar-SA"/>
      </w:rPr>
    </w:lvl>
    <w:lvl w:ilvl="5">
      <w:start w:val="0"/>
      <w:numFmt w:val="bullet"/>
      <w:lvlText w:val="•"/>
      <w:lvlJc w:val="left"/>
      <w:pPr>
        <w:ind w:left="3346" w:hanging="181"/>
      </w:pPr>
      <w:rPr>
        <w:rFonts w:hint="default"/>
        <w:lang w:val="vi" w:eastAsia="en-US" w:bidi="ar-SA"/>
      </w:rPr>
    </w:lvl>
    <w:lvl w:ilvl="6">
      <w:start w:val="0"/>
      <w:numFmt w:val="bullet"/>
      <w:lvlText w:val="•"/>
      <w:lvlJc w:val="left"/>
      <w:pPr>
        <w:ind w:left="3868" w:hanging="181"/>
      </w:pPr>
      <w:rPr>
        <w:rFonts w:hint="default"/>
        <w:lang w:val="vi" w:eastAsia="en-US" w:bidi="ar-SA"/>
      </w:rPr>
    </w:lvl>
    <w:lvl w:ilvl="7">
      <w:start w:val="0"/>
      <w:numFmt w:val="bullet"/>
      <w:lvlText w:val="•"/>
      <w:lvlJc w:val="left"/>
      <w:pPr>
        <w:ind w:left="4389" w:hanging="181"/>
      </w:pPr>
      <w:rPr>
        <w:rFonts w:hint="default"/>
        <w:lang w:val="vi" w:eastAsia="en-US" w:bidi="ar-SA"/>
      </w:rPr>
    </w:lvl>
    <w:lvl w:ilvl="8">
      <w:start w:val="0"/>
      <w:numFmt w:val="bullet"/>
      <w:lvlText w:val="•"/>
      <w:lvlJc w:val="left"/>
      <w:pPr>
        <w:ind w:left="4910" w:hanging="181"/>
      </w:pPr>
      <w:rPr>
        <w:rFonts w:hint="default"/>
        <w:lang w:val="vi" w:eastAsia="en-US" w:bidi="ar-SA"/>
      </w:rPr>
    </w:lvl>
  </w:abstractNum>
  <w:abstractNum w:abstractNumId="9">
    <w:multiLevelType w:val="hybridMultilevel"/>
    <w:lvl w:ilvl="0">
      <w:start w:val="1"/>
      <w:numFmt w:val="decimal"/>
      <w:lvlText w:val="%1."/>
      <w:lvlJc w:val="left"/>
      <w:pPr>
        <w:ind w:left="775" w:hanging="26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66"/>
      </w:pPr>
      <w:rPr>
        <w:rFonts w:hint="default"/>
        <w:lang w:val="vi" w:eastAsia="en-US" w:bidi="ar-SA"/>
      </w:rPr>
    </w:lvl>
    <w:lvl w:ilvl="2">
      <w:start w:val="0"/>
      <w:numFmt w:val="bullet"/>
      <w:lvlText w:val="•"/>
      <w:lvlJc w:val="left"/>
      <w:pPr>
        <w:ind w:left="1814" w:hanging="266"/>
      </w:pPr>
      <w:rPr>
        <w:rFonts w:hint="default"/>
        <w:lang w:val="vi" w:eastAsia="en-US" w:bidi="ar-SA"/>
      </w:rPr>
    </w:lvl>
    <w:lvl w:ilvl="3">
      <w:start w:val="0"/>
      <w:numFmt w:val="bullet"/>
      <w:lvlText w:val="•"/>
      <w:lvlJc w:val="left"/>
      <w:pPr>
        <w:ind w:left="2332" w:hanging="266"/>
      </w:pPr>
      <w:rPr>
        <w:rFonts w:hint="default"/>
        <w:lang w:val="vi" w:eastAsia="en-US" w:bidi="ar-SA"/>
      </w:rPr>
    </w:lvl>
    <w:lvl w:ilvl="4">
      <w:start w:val="0"/>
      <w:numFmt w:val="bullet"/>
      <w:lvlText w:val="•"/>
      <w:lvlJc w:val="left"/>
      <w:pPr>
        <w:ind w:left="2849" w:hanging="266"/>
      </w:pPr>
      <w:rPr>
        <w:rFonts w:hint="default"/>
        <w:lang w:val="vi" w:eastAsia="en-US" w:bidi="ar-SA"/>
      </w:rPr>
    </w:lvl>
    <w:lvl w:ilvl="5">
      <w:start w:val="0"/>
      <w:numFmt w:val="bullet"/>
      <w:lvlText w:val="•"/>
      <w:lvlJc w:val="left"/>
      <w:pPr>
        <w:ind w:left="3366" w:hanging="266"/>
      </w:pPr>
      <w:rPr>
        <w:rFonts w:hint="default"/>
        <w:lang w:val="vi" w:eastAsia="en-US" w:bidi="ar-SA"/>
      </w:rPr>
    </w:lvl>
    <w:lvl w:ilvl="6">
      <w:start w:val="0"/>
      <w:numFmt w:val="bullet"/>
      <w:lvlText w:val="•"/>
      <w:lvlJc w:val="left"/>
      <w:pPr>
        <w:ind w:left="3884" w:hanging="266"/>
      </w:pPr>
      <w:rPr>
        <w:rFonts w:hint="default"/>
        <w:lang w:val="vi" w:eastAsia="en-US" w:bidi="ar-SA"/>
      </w:rPr>
    </w:lvl>
    <w:lvl w:ilvl="7">
      <w:start w:val="0"/>
      <w:numFmt w:val="bullet"/>
      <w:lvlText w:val="•"/>
      <w:lvlJc w:val="left"/>
      <w:pPr>
        <w:ind w:left="4401" w:hanging="266"/>
      </w:pPr>
      <w:rPr>
        <w:rFonts w:hint="default"/>
        <w:lang w:val="vi" w:eastAsia="en-US" w:bidi="ar-SA"/>
      </w:rPr>
    </w:lvl>
    <w:lvl w:ilvl="8">
      <w:start w:val="0"/>
      <w:numFmt w:val="bullet"/>
      <w:lvlText w:val="•"/>
      <w:lvlJc w:val="left"/>
      <w:pPr>
        <w:ind w:left="4918" w:hanging="266"/>
      </w:pPr>
      <w:rPr>
        <w:rFonts w:hint="default"/>
        <w:lang w:val="vi" w:eastAsia="en-US" w:bidi="ar-SA"/>
      </w:rPr>
    </w:lvl>
  </w:abstractNum>
  <w:abstractNum w:abstractNumId="8">
    <w:multiLevelType w:val="hybridMultilevel"/>
    <w:lvl w:ilvl="0">
      <w:start w:val="143"/>
      <w:numFmt w:val="decimal"/>
      <w:lvlText w:val="%1."/>
      <w:lvlJc w:val="left"/>
      <w:pPr>
        <w:ind w:left="737" w:hanging="520"/>
        <w:jc w:val="left"/>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520"/>
      </w:pPr>
      <w:rPr>
        <w:rFonts w:hint="default"/>
        <w:lang w:val="vi" w:eastAsia="en-US" w:bidi="ar-SA"/>
      </w:rPr>
    </w:lvl>
    <w:lvl w:ilvl="2">
      <w:start w:val="0"/>
      <w:numFmt w:val="bullet"/>
      <w:lvlText w:val="•"/>
      <w:lvlJc w:val="left"/>
      <w:pPr>
        <w:ind w:left="1782" w:hanging="520"/>
      </w:pPr>
      <w:rPr>
        <w:rFonts w:hint="default"/>
        <w:lang w:val="vi" w:eastAsia="en-US" w:bidi="ar-SA"/>
      </w:rPr>
    </w:lvl>
    <w:lvl w:ilvl="3">
      <w:start w:val="0"/>
      <w:numFmt w:val="bullet"/>
      <w:lvlText w:val="•"/>
      <w:lvlJc w:val="left"/>
      <w:pPr>
        <w:ind w:left="2304" w:hanging="520"/>
      </w:pPr>
      <w:rPr>
        <w:rFonts w:hint="default"/>
        <w:lang w:val="vi" w:eastAsia="en-US" w:bidi="ar-SA"/>
      </w:rPr>
    </w:lvl>
    <w:lvl w:ilvl="4">
      <w:start w:val="0"/>
      <w:numFmt w:val="bullet"/>
      <w:lvlText w:val="•"/>
      <w:lvlJc w:val="left"/>
      <w:pPr>
        <w:ind w:left="2825" w:hanging="520"/>
      </w:pPr>
      <w:rPr>
        <w:rFonts w:hint="default"/>
        <w:lang w:val="vi" w:eastAsia="en-US" w:bidi="ar-SA"/>
      </w:rPr>
    </w:lvl>
    <w:lvl w:ilvl="5">
      <w:start w:val="0"/>
      <w:numFmt w:val="bullet"/>
      <w:lvlText w:val="•"/>
      <w:lvlJc w:val="left"/>
      <w:pPr>
        <w:ind w:left="3346" w:hanging="520"/>
      </w:pPr>
      <w:rPr>
        <w:rFonts w:hint="default"/>
        <w:lang w:val="vi" w:eastAsia="en-US" w:bidi="ar-SA"/>
      </w:rPr>
    </w:lvl>
    <w:lvl w:ilvl="6">
      <w:start w:val="0"/>
      <w:numFmt w:val="bullet"/>
      <w:lvlText w:val="•"/>
      <w:lvlJc w:val="left"/>
      <w:pPr>
        <w:ind w:left="3868" w:hanging="520"/>
      </w:pPr>
      <w:rPr>
        <w:rFonts w:hint="default"/>
        <w:lang w:val="vi" w:eastAsia="en-US" w:bidi="ar-SA"/>
      </w:rPr>
    </w:lvl>
    <w:lvl w:ilvl="7">
      <w:start w:val="0"/>
      <w:numFmt w:val="bullet"/>
      <w:lvlText w:val="•"/>
      <w:lvlJc w:val="left"/>
      <w:pPr>
        <w:ind w:left="4389" w:hanging="520"/>
      </w:pPr>
      <w:rPr>
        <w:rFonts w:hint="default"/>
        <w:lang w:val="vi" w:eastAsia="en-US" w:bidi="ar-SA"/>
      </w:rPr>
    </w:lvl>
    <w:lvl w:ilvl="8">
      <w:start w:val="0"/>
      <w:numFmt w:val="bullet"/>
      <w:lvlText w:val="•"/>
      <w:lvlJc w:val="left"/>
      <w:pPr>
        <w:ind w:left="4910" w:hanging="520"/>
      </w:pPr>
      <w:rPr>
        <w:rFonts w:hint="default"/>
        <w:lang w:val="vi" w:eastAsia="en-US" w:bidi="ar-SA"/>
      </w:rPr>
    </w:lvl>
  </w:abstractNum>
  <w:abstractNum w:abstractNumId="7">
    <w:multiLevelType w:val="hybridMultilevel"/>
    <w:lvl w:ilvl="0">
      <w:start w:val="1"/>
      <w:numFmt w:val="decimal"/>
      <w:lvlText w:val="%1."/>
      <w:lvlJc w:val="left"/>
      <w:pPr>
        <w:ind w:left="113" w:hanging="329"/>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29"/>
      </w:pPr>
      <w:rPr>
        <w:rFonts w:hint="default"/>
        <w:lang w:val="vi" w:eastAsia="en-US" w:bidi="ar-SA"/>
      </w:rPr>
    </w:lvl>
    <w:lvl w:ilvl="2">
      <w:start w:val="0"/>
      <w:numFmt w:val="bullet"/>
      <w:lvlText w:val="•"/>
      <w:lvlJc w:val="left"/>
      <w:pPr>
        <w:ind w:left="1286" w:hanging="329"/>
      </w:pPr>
      <w:rPr>
        <w:rFonts w:hint="default"/>
        <w:lang w:val="vi" w:eastAsia="en-US" w:bidi="ar-SA"/>
      </w:rPr>
    </w:lvl>
    <w:lvl w:ilvl="3">
      <w:start w:val="0"/>
      <w:numFmt w:val="bullet"/>
      <w:lvlText w:val="•"/>
      <w:lvlJc w:val="left"/>
      <w:pPr>
        <w:ind w:left="1870" w:hanging="329"/>
      </w:pPr>
      <w:rPr>
        <w:rFonts w:hint="default"/>
        <w:lang w:val="vi" w:eastAsia="en-US" w:bidi="ar-SA"/>
      </w:rPr>
    </w:lvl>
    <w:lvl w:ilvl="4">
      <w:start w:val="0"/>
      <w:numFmt w:val="bullet"/>
      <w:lvlText w:val="•"/>
      <w:lvlJc w:val="left"/>
      <w:pPr>
        <w:ind w:left="2453" w:hanging="329"/>
      </w:pPr>
      <w:rPr>
        <w:rFonts w:hint="default"/>
        <w:lang w:val="vi" w:eastAsia="en-US" w:bidi="ar-SA"/>
      </w:rPr>
    </w:lvl>
    <w:lvl w:ilvl="5">
      <w:start w:val="0"/>
      <w:numFmt w:val="bullet"/>
      <w:lvlText w:val="•"/>
      <w:lvlJc w:val="left"/>
      <w:pPr>
        <w:ind w:left="3036" w:hanging="329"/>
      </w:pPr>
      <w:rPr>
        <w:rFonts w:hint="default"/>
        <w:lang w:val="vi" w:eastAsia="en-US" w:bidi="ar-SA"/>
      </w:rPr>
    </w:lvl>
    <w:lvl w:ilvl="6">
      <w:start w:val="0"/>
      <w:numFmt w:val="bullet"/>
      <w:lvlText w:val="•"/>
      <w:lvlJc w:val="left"/>
      <w:pPr>
        <w:ind w:left="3620" w:hanging="329"/>
      </w:pPr>
      <w:rPr>
        <w:rFonts w:hint="default"/>
        <w:lang w:val="vi" w:eastAsia="en-US" w:bidi="ar-SA"/>
      </w:rPr>
    </w:lvl>
    <w:lvl w:ilvl="7">
      <w:start w:val="0"/>
      <w:numFmt w:val="bullet"/>
      <w:lvlText w:val="•"/>
      <w:lvlJc w:val="left"/>
      <w:pPr>
        <w:ind w:left="4203" w:hanging="329"/>
      </w:pPr>
      <w:rPr>
        <w:rFonts w:hint="default"/>
        <w:lang w:val="vi" w:eastAsia="en-US" w:bidi="ar-SA"/>
      </w:rPr>
    </w:lvl>
    <w:lvl w:ilvl="8">
      <w:start w:val="0"/>
      <w:numFmt w:val="bullet"/>
      <w:lvlText w:val="•"/>
      <w:lvlJc w:val="left"/>
      <w:pPr>
        <w:ind w:left="4786" w:hanging="329"/>
      </w:pPr>
      <w:rPr>
        <w:rFonts w:hint="default"/>
        <w:lang w:val="vi" w:eastAsia="en-US" w:bidi="ar-SA"/>
      </w:rPr>
    </w:lvl>
  </w:abstractNum>
  <w:abstractNum w:abstractNumId="6">
    <w:multiLevelType w:val="hybridMultilevel"/>
    <w:lvl w:ilvl="0">
      <w:start w:val="1"/>
      <w:numFmt w:val="decimal"/>
      <w:lvlText w:val="%1."/>
      <w:lvlJc w:val="left"/>
      <w:pPr>
        <w:ind w:left="113" w:hanging="31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18"/>
      </w:pPr>
      <w:rPr>
        <w:rFonts w:hint="default"/>
        <w:lang w:val="vi" w:eastAsia="en-US" w:bidi="ar-SA"/>
      </w:rPr>
    </w:lvl>
    <w:lvl w:ilvl="2">
      <w:start w:val="0"/>
      <w:numFmt w:val="bullet"/>
      <w:lvlText w:val="•"/>
      <w:lvlJc w:val="left"/>
      <w:pPr>
        <w:ind w:left="1286" w:hanging="318"/>
      </w:pPr>
      <w:rPr>
        <w:rFonts w:hint="default"/>
        <w:lang w:val="vi" w:eastAsia="en-US" w:bidi="ar-SA"/>
      </w:rPr>
    </w:lvl>
    <w:lvl w:ilvl="3">
      <w:start w:val="0"/>
      <w:numFmt w:val="bullet"/>
      <w:lvlText w:val="•"/>
      <w:lvlJc w:val="left"/>
      <w:pPr>
        <w:ind w:left="1870" w:hanging="318"/>
      </w:pPr>
      <w:rPr>
        <w:rFonts w:hint="default"/>
        <w:lang w:val="vi" w:eastAsia="en-US" w:bidi="ar-SA"/>
      </w:rPr>
    </w:lvl>
    <w:lvl w:ilvl="4">
      <w:start w:val="0"/>
      <w:numFmt w:val="bullet"/>
      <w:lvlText w:val="•"/>
      <w:lvlJc w:val="left"/>
      <w:pPr>
        <w:ind w:left="2453" w:hanging="318"/>
      </w:pPr>
      <w:rPr>
        <w:rFonts w:hint="default"/>
        <w:lang w:val="vi" w:eastAsia="en-US" w:bidi="ar-SA"/>
      </w:rPr>
    </w:lvl>
    <w:lvl w:ilvl="5">
      <w:start w:val="0"/>
      <w:numFmt w:val="bullet"/>
      <w:lvlText w:val="•"/>
      <w:lvlJc w:val="left"/>
      <w:pPr>
        <w:ind w:left="3036" w:hanging="318"/>
      </w:pPr>
      <w:rPr>
        <w:rFonts w:hint="default"/>
        <w:lang w:val="vi" w:eastAsia="en-US" w:bidi="ar-SA"/>
      </w:rPr>
    </w:lvl>
    <w:lvl w:ilvl="6">
      <w:start w:val="0"/>
      <w:numFmt w:val="bullet"/>
      <w:lvlText w:val="•"/>
      <w:lvlJc w:val="left"/>
      <w:pPr>
        <w:ind w:left="3620" w:hanging="318"/>
      </w:pPr>
      <w:rPr>
        <w:rFonts w:hint="default"/>
        <w:lang w:val="vi" w:eastAsia="en-US" w:bidi="ar-SA"/>
      </w:rPr>
    </w:lvl>
    <w:lvl w:ilvl="7">
      <w:start w:val="0"/>
      <w:numFmt w:val="bullet"/>
      <w:lvlText w:val="•"/>
      <w:lvlJc w:val="left"/>
      <w:pPr>
        <w:ind w:left="4203" w:hanging="318"/>
      </w:pPr>
      <w:rPr>
        <w:rFonts w:hint="default"/>
        <w:lang w:val="vi" w:eastAsia="en-US" w:bidi="ar-SA"/>
      </w:rPr>
    </w:lvl>
    <w:lvl w:ilvl="8">
      <w:start w:val="0"/>
      <w:numFmt w:val="bullet"/>
      <w:lvlText w:val="•"/>
      <w:lvlJc w:val="left"/>
      <w:pPr>
        <w:ind w:left="4786" w:hanging="318"/>
      </w:pPr>
      <w:rPr>
        <w:rFonts w:hint="default"/>
        <w:lang w:val="vi" w:eastAsia="en-US" w:bidi="ar-SA"/>
      </w:rPr>
    </w:lvl>
  </w:abstractNum>
  <w:abstractNum w:abstractNumId="5">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
    <w:multiLevelType w:val="hybridMultilevel"/>
    <w:lvl w:ilvl="0">
      <w:start w:val="1"/>
      <w:numFmt w:val="decimal"/>
      <w:lvlText w:val="%1."/>
      <w:lvlJc w:val="left"/>
      <w:pPr>
        <w:ind w:left="113" w:hanging="27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8"/>
      </w:pPr>
      <w:rPr>
        <w:rFonts w:hint="default"/>
        <w:lang w:val="vi" w:eastAsia="en-US" w:bidi="ar-SA"/>
      </w:rPr>
    </w:lvl>
    <w:lvl w:ilvl="2">
      <w:start w:val="0"/>
      <w:numFmt w:val="bullet"/>
      <w:lvlText w:val="•"/>
      <w:lvlJc w:val="left"/>
      <w:pPr>
        <w:ind w:left="1286" w:hanging="278"/>
      </w:pPr>
      <w:rPr>
        <w:rFonts w:hint="default"/>
        <w:lang w:val="vi" w:eastAsia="en-US" w:bidi="ar-SA"/>
      </w:rPr>
    </w:lvl>
    <w:lvl w:ilvl="3">
      <w:start w:val="0"/>
      <w:numFmt w:val="bullet"/>
      <w:lvlText w:val="•"/>
      <w:lvlJc w:val="left"/>
      <w:pPr>
        <w:ind w:left="1870" w:hanging="278"/>
      </w:pPr>
      <w:rPr>
        <w:rFonts w:hint="default"/>
        <w:lang w:val="vi" w:eastAsia="en-US" w:bidi="ar-SA"/>
      </w:rPr>
    </w:lvl>
    <w:lvl w:ilvl="4">
      <w:start w:val="0"/>
      <w:numFmt w:val="bullet"/>
      <w:lvlText w:val="•"/>
      <w:lvlJc w:val="left"/>
      <w:pPr>
        <w:ind w:left="2453" w:hanging="278"/>
      </w:pPr>
      <w:rPr>
        <w:rFonts w:hint="default"/>
        <w:lang w:val="vi" w:eastAsia="en-US" w:bidi="ar-SA"/>
      </w:rPr>
    </w:lvl>
    <w:lvl w:ilvl="5">
      <w:start w:val="0"/>
      <w:numFmt w:val="bullet"/>
      <w:lvlText w:val="•"/>
      <w:lvlJc w:val="left"/>
      <w:pPr>
        <w:ind w:left="3036" w:hanging="278"/>
      </w:pPr>
      <w:rPr>
        <w:rFonts w:hint="default"/>
        <w:lang w:val="vi" w:eastAsia="en-US" w:bidi="ar-SA"/>
      </w:rPr>
    </w:lvl>
    <w:lvl w:ilvl="6">
      <w:start w:val="0"/>
      <w:numFmt w:val="bullet"/>
      <w:lvlText w:val="•"/>
      <w:lvlJc w:val="left"/>
      <w:pPr>
        <w:ind w:left="3620" w:hanging="278"/>
      </w:pPr>
      <w:rPr>
        <w:rFonts w:hint="default"/>
        <w:lang w:val="vi" w:eastAsia="en-US" w:bidi="ar-SA"/>
      </w:rPr>
    </w:lvl>
    <w:lvl w:ilvl="7">
      <w:start w:val="0"/>
      <w:numFmt w:val="bullet"/>
      <w:lvlText w:val="•"/>
      <w:lvlJc w:val="left"/>
      <w:pPr>
        <w:ind w:left="4203" w:hanging="278"/>
      </w:pPr>
      <w:rPr>
        <w:rFonts w:hint="default"/>
        <w:lang w:val="vi" w:eastAsia="en-US" w:bidi="ar-SA"/>
      </w:rPr>
    </w:lvl>
    <w:lvl w:ilvl="8">
      <w:start w:val="0"/>
      <w:numFmt w:val="bullet"/>
      <w:lvlText w:val="•"/>
      <w:lvlJc w:val="left"/>
      <w:pPr>
        <w:ind w:left="4786" w:hanging="278"/>
      </w:pPr>
      <w:rPr>
        <w:rFonts w:hint="default"/>
        <w:lang w:val="vi" w:eastAsia="en-US" w:bidi="ar-SA"/>
      </w:rPr>
    </w:lvl>
  </w:abstractNum>
  <w:abstractNum w:abstractNumId="3">
    <w:multiLevelType w:val="hybridMultilevel"/>
    <w:lvl w:ilvl="0">
      <w:start w:val="0"/>
      <w:numFmt w:val="bullet"/>
      <w:lvlText w:val="-"/>
      <w:lvlJc w:val="left"/>
      <w:pPr>
        <w:ind w:left="737" w:hanging="152"/>
      </w:pPr>
      <w:rPr>
        <w:rFonts w:hint="default" w:ascii="Times New Roman" w:hAnsi="Times New Roman" w:eastAsia="Times New Roman" w:cs="Times New Roman"/>
        <w:b w:val="0"/>
        <w:bCs w:val="0"/>
        <w:i/>
        <w:iCs/>
        <w:color w:val="231F20"/>
        <w:spacing w:val="0"/>
        <w:w w:val="100"/>
        <w:sz w:val="26"/>
        <w:szCs w:val="26"/>
        <w:lang w:val="vi" w:eastAsia="en-US" w:bidi="ar-SA"/>
      </w:rPr>
    </w:lvl>
    <w:lvl w:ilvl="1">
      <w:start w:val="0"/>
      <w:numFmt w:val="bullet"/>
      <w:lvlText w:val="•"/>
      <w:lvlJc w:val="left"/>
      <w:pPr>
        <w:ind w:left="1261" w:hanging="152"/>
      </w:pPr>
      <w:rPr>
        <w:rFonts w:hint="default"/>
        <w:lang w:val="vi" w:eastAsia="en-US" w:bidi="ar-SA"/>
      </w:rPr>
    </w:lvl>
    <w:lvl w:ilvl="2">
      <w:start w:val="0"/>
      <w:numFmt w:val="bullet"/>
      <w:lvlText w:val="•"/>
      <w:lvlJc w:val="left"/>
      <w:pPr>
        <w:ind w:left="1782" w:hanging="152"/>
      </w:pPr>
      <w:rPr>
        <w:rFonts w:hint="default"/>
        <w:lang w:val="vi" w:eastAsia="en-US" w:bidi="ar-SA"/>
      </w:rPr>
    </w:lvl>
    <w:lvl w:ilvl="3">
      <w:start w:val="0"/>
      <w:numFmt w:val="bullet"/>
      <w:lvlText w:val="•"/>
      <w:lvlJc w:val="left"/>
      <w:pPr>
        <w:ind w:left="2304" w:hanging="152"/>
      </w:pPr>
      <w:rPr>
        <w:rFonts w:hint="default"/>
        <w:lang w:val="vi" w:eastAsia="en-US" w:bidi="ar-SA"/>
      </w:rPr>
    </w:lvl>
    <w:lvl w:ilvl="4">
      <w:start w:val="0"/>
      <w:numFmt w:val="bullet"/>
      <w:lvlText w:val="•"/>
      <w:lvlJc w:val="left"/>
      <w:pPr>
        <w:ind w:left="2825" w:hanging="152"/>
      </w:pPr>
      <w:rPr>
        <w:rFonts w:hint="default"/>
        <w:lang w:val="vi" w:eastAsia="en-US" w:bidi="ar-SA"/>
      </w:rPr>
    </w:lvl>
    <w:lvl w:ilvl="5">
      <w:start w:val="0"/>
      <w:numFmt w:val="bullet"/>
      <w:lvlText w:val="•"/>
      <w:lvlJc w:val="left"/>
      <w:pPr>
        <w:ind w:left="3346" w:hanging="152"/>
      </w:pPr>
      <w:rPr>
        <w:rFonts w:hint="default"/>
        <w:lang w:val="vi" w:eastAsia="en-US" w:bidi="ar-SA"/>
      </w:rPr>
    </w:lvl>
    <w:lvl w:ilvl="6">
      <w:start w:val="0"/>
      <w:numFmt w:val="bullet"/>
      <w:lvlText w:val="•"/>
      <w:lvlJc w:val="left"/>
      <w:pPr>
        <w:ind w:left="3868" w:hanging="152"/>
      </w:pPr>
      <w:rPr>
        <w:rFonts w:hint="default"/>
        <w:lang w:val="vi" w:eastAsia="en-US" w:bidi="ar-SA"/>
      </w:rPr>
    </w:lvl>
    <w:lvl w:ilvl="7">
      <w:start w:val="0"/>
      <w:numFmt w:val="bullet"/>
      <w:lvlText w:val="•"/>
      <w:lvlJc w:val="left"/>
      <w:pPr>
        <w:ind w:left="4389" w:hanging="152"/>
      </w:pPr>
      <w:rPr>
        <w:rFonts w:hint="default"/>
        <w:lang w:val="vi" w:eastAsia="en-US" w:bidi="ar-SA"/>
      </w:rPr>
    </w:lvl>
    <w:lvl w:ilvl="8">
      <w:start w:val="0"/>
      <w:numFmt w:val="bullet"/>
      <w:lvlText w:val="•"/>
      <w:lvlJc w:val="left"/>
      <w:pPr>
        <w:ind w:left="4910" w:hanging="152"/>
      </w:pPr>
      <w:rPr>
        <w:rFonts w:hint="default"/>
        <w:lang w:val="vi" w:eastAsia="en-US" w:bidi="ar-SA"/>
      </w:rPr>
    </w:lvl>
  </w:abstractNum>
  <w:abstractNum w:abstractNumId="2">
    <w:multiLevelType w:val="hybridMultilevel"/>
    <w:lvl w:ilvl="0">
      <w:start w:val="1"/>
      <w:numFmt w:val="decimal"/>
      <w:lvlText w:val="%1."/>
      <w:lvlJc w:val="left"/>
      <w:pPr>
        <w:ind w:left="113" w:hanging="304"/>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04"/>
      </w:pPr>
      <w:rPr>
        <w:rFonts w:hint="default"/>
        <w:lang w:val="vi" w:eastAsia="en-US" w:bidi="ar-SA"/>
      </w:rPr>
    </w:lvl>
    <w:lvl w:ilvl="2">
      <w:start w:val="0"/>
      <w:numFmt w:val="bullet"/>
      <w:lvlText w:val="•"/>
      <w:lvlJc w:val="left"/>
      <w:pPr>
        <w:ind w:left="1286" w:hanging="304"/>
      </w:pPr>
      <w:rPr>
        <w:rFonts w:hint="default"/>
        <w:lang w:val="vi" w:eastAsia="en-US" w:bidi="ar-SA"/>
      </w:rPr>
    </w:lvl>
    <w:lvl w:ilvl="3">
      <w:start w:val="0"/>
      <w:numFmt w:val="bullet"/>
      <w:lvlText w:val="•"/>
      <w:lvlJc w:val="left"/>
      <w:pPr>
        <w:ind w:left="1870" w:hanging="304"/>
      </w:pPr>
      <w:rPr>
        <w:rFonts w:hint="default"/>
        <w:lang w:val="vi" w:eastAsia="en-US" w:bidi="ar-SA"/>
      </w:rPr>
    </w:lvl>
    <w:lvl w:ilvl="4">
      <w:start w:val="0"/>
      <w:numFmt w:val="bullet"/>
      <w:lvlText w:val="•"/>
      <w:lvlJc w:val="left"/>
      <w:pPr>
        <w:ind w:left="2453" w:hanging="304"/>
      </w:pPr>
      <w:rPr>
        <w:rFonts w:hint="default"/>
        <w:lang w:val="vi" w:eastAsia="en-US" w:bidi="ar-SA"/>
      </w:rPr>
    </w:lvl>
    <w:lvl w:ilvl="5">
      <w:start w:val="0"/>
      <w:numFmt w:val="bullet"/>
      <w:lvlText w:val="•"/>
      <w:lvlJc w:val="left"/>
      <w:pPr>
        <w:ind w:left="3036" w:hanging="304"/>
      </w:pPr>
      <w:rPr>
        <w:rFonts w:hint="default"/>
        <w:lang w:val="vi" w:eastAsia="en-US" w:bidi="ar-SA"/>
      </w:rPr>
    </w:lvl>
    <w:lvl w:ilvl="6">
      <w:start w:val="0"/>
      <w:numFmt w:val="bullet"/>
      <w:lvlText w:val="•"/>
      <w:lvlJc w:val="left"/>
      <w:pPr>
        <w:ind w:left="3620" w:hanging="304"/>
      </w:pPr>
      <w:rPr>
        <w:rFonts w:hint="default"/>
        <w:lang w:val="vi" w:eastAsia="en-US" w:bidi="ar-SA"/>
      </w:rPr>
    </w:lvl>
    <w:lvl w:ilvl="7">
      <w:start w:val="0"/>
      <w:numFmt w:val="bullet"/>
      <w:lvlText w:val="•"/>
      <w:lvlJc w:val="left"/>
      <w:pPr>
        <w:ind w:left="4203" w:hanging="304"/>
      </w:pPr>
      <w:rPr>
        <w:rFonts w:hint="default"/>
        <w:lang w:val="vi" w:eastAsia="en-US" w:bidi="ar-SA"/>
      </w:rPr>
    </w:lvl>
    <w:lvl w:ilvl="8">
      <w:start w:val="0"/>
      <w:numFmt w:val="bullet"/>
      <w:lvlText w:val="•"/>
      <w:lvlJc w:val="left"/>
      <w:pPr>
        <w:ind w:left="4786" w:hanging="304"/>
      </w:pPr>
      <w:rPr>
        <w:rFonts w:hint="default"/>
        <w:lang w:val="vi" w:eastAsia="en-US" w:bidi="ar-SA"/>
      </w:rPr>
    </w:lvl>
  </w:abstractNum>
  <w:abstractNum w:abstractNumId="1">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0">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99"/>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5"/>
      <w:ind w:right="111"/>
      <w:jc w:val="right"/>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ind w:left="113"/>
    </w:pPr>
    <w:rPr>
      <w:rFonts w:ascii="Times New Roman" w:hAnsi="Times New Roman" w:eastAsia="Times New Roman" w:cs="Times New Roman"/>
      <w:b/>
      <w:bCs/>
      <w:sz w:val="25"/>
      <w:szCs w:val="25"/>
      <w:lang w:val="vi" w:eastAsia="en-US" w:bidi="ar-SA"/>
    </w:rPr>
  </w:style>
  <w:style w:styleId="TOC3" w:type="paragraph">
    <w:name w:val="TOC 3"/>
    <w:basedOn w:val="Normal"/>
    <w:uiPriority w:val="1"/>
    <w:qFormat/>
    <w:pPr>
      <w:spacing w:before="112" w:line="287" w:lineRule="exact"/>
      <w:ind w:left="113"/>
    </w:pPr>
    <w:rPr>
      <w:rFonts w:ascii="Times New Roman" w:hAnsi="Times New Roman" w:eastAsia="Times New Roman" w:cs="Times New Roman"/>
      <w:sz w:val="25"/>
      <w:szCs w:val="25"/>
      <w:lang w:val="vi" w:eastAsia="en-US" w:bidi="ar-SA"/>
    </w:rPr>
  </w:style>
  <w:style w:styleId="TOC4" w:type="paragraph">
    <w:name w:val="TOC 4"/>
    <w:basedOn w:val="Normal"/>
    <w:uiPriority w:val="1"/>
    <w:qFormat/>
    <w:pPr>
      <w:ind w:left="113"/>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ind w:left="113" w:right="111"/>
      <w:jc w:val="both"/>
    </w:pPr>
    <w:rPr>
      <w:rFonts w:ascii="Times New Roman" w:hAnsi="Times New Roman" w:eastAsia="Times New Roman" w:cs="Times New Roman"/>
      <w:sz w:val="27"/>
      <w:szCs w:val="27"/>
      <w:lang w:val="vi" w:eastAsia="en-US" w:bidi="ar-SA"/>
    </w:rPr>
  </w:style>
  <w:style w:styleId="Heading1" w:type="paragraph">
    <w:name w:val="Heading 1"/>
    <w:basedOn w:val="Normal"/>
    <w:uiPriority w:val="1"/>
    <w:qFormat/>
    <w:pPr>
      <w:spacing w:before="193"/>
      <w:ind w:left="36" w:right="36"/>
      <w:jc w:val="center"/>
      <w:outlineLvl w:val="1"/>
    </w:pPr>
    <w:rPr>
      <w:rFonts w:ascii="Cambria" w:hAnsi="Cambria" w:eastAsia="Cambria" w:cs="Cambria"/>
      <w:b/>
      <w:bCs/>
      <w:sz w:val="32"/>
      <w:szCs w:val="32"/>
      <w:lang w:val="vi"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ind w:left="510"/>
      <w:outlineLvl w:val="3"/>
    </w:pPr>
    <w:rPr>
      <w:rFonts w:ascii="Times New Roman" w:hAnsi="Times New Roman" w:eastAsia="Times New Roman" w:cs="Times New Roman"/>
      <w:b/>
      <w:bCs/>
      <w:sz w:val="27"/>
      <w:szCs w:val="27"/>
      <w:lang w:val="vi" w:eastAsia="en-US" w:bidi="ar-SA"/>
    </w:rPr>
  </w:style>
  <w:style w:styleId="Title" w:type="paragraph">
    <w:name w:val="Title"/>
    <w:basedOn w:val="Normal"/>
    <w:uiPriority w:val="1"/>
    <w:qFormat/>
    <w:pPr>
      <w:ind w:left="36" w:right="36"/>
      <w:jc w:val="center"/>
    </w:pPr>
    <w:rPr>
      <w:rFonts w:ascii="Times New Roman" w:hAnsi="Times New Roman" w:eastAsia="Times New Roman" w:cs="Times New Roman"/>
      <w:b/>
      <w:bCs/>
      <w:sz w:val="56"/>
      <w:szCs w:val="56"/>
      <w:lang w:val="vi" w:eastAsia="en-US" w:bidi="ar-SA"/>
    </w:rPr>
  </w:style>
  <w:style w:styleId="ListParagraph" w:type="paragraph">
    <w:name w:val="List Paragraph"/>
    <w:basedOn w:val="Normal"/>
    <w:uiPriority w:val="1"/>
    <w:qFormat/>
    <w:pPr>
      <w:spacing w:before="127"/>
      <w:ind w:left="113" w:firstLine="39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hyperlink" Target="mailto:nhaxuatbanhongduc65@gmail.com" TargetMode="Externa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header" Target="header4.xml"/><Relationship Id="rId54" Type="http://schemas.openxmlformats.org/officeDocument/2006/relationships/header" Target="header5.xml"/><Relationship Id="rId55" Type="http://schemas.openxmlformats.org/officeDocument/2006/relationships/header" Target="header6.xml"/><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header" Target="header9.xml"/><Relationship Id="rId59" Type="http://schemas.openxmlformats.org/officeDocument/2006/relationships/header" Target="header10.xml"/><Relationship Id="rId60" Type="http://schemas.openxmlformats.org/officeDocument/2006/relationships/header" Target="header11.xml"/><Relationship Id="rId61" Type="http://schemas.openxmlformats.org/officeDocument/2006/relationships/header" Target="header12.xml"/><Relationship Id="rId62" Type="http://schemas.openxmlformats.org/officeDocument/2006/relationships/header" Target="header13.xml"/><Relationship Id="rId63" Type="http://schemas.openxmlformats.org/officeDocument/2006/relationships/header" Target="header14.xml"/><Relationship Id="rId64" Type="http://schemas.openxmlformats.org/officeDocument/2006/relationships/header" Target="header15.xml"/><Relationship Id="rId65" Type="http://schemas.openxmlformats.org/officeDocument/2006/relationships/header" Target="header16.xml"/><Relationship Id="rId66" Type="http://schemas.openxmlformats.org/officeDocument/2006/relationships/header" Target="header17.xml"/><Relationship Id="rId67" Type="http://schemas.openxmlformats.org/officeDocument/2006/relationships/header" Target="header18.xml"/><Relationship Id="rId68" Type="http://schemas.openxmlformats.org/officeDocument/2006/relationships/header" Target="header19.xml"/><Relationship Id="rId69" Type="http://schemas.openxmlformats.org/officeDocument/2006/relationships/header" Target="header20.xml"/><Relationship Id="rId70" Type="http://schemas.openxmlformats.org/officeDocument/2006/relationships/header" Target="header21.xml"/><Relationship Id="rId71" Type="http://schemas.openxmlformats.org/officeDocument/2006/relationships/header" Target="header22.xml"/><Relationship Id="rId72" Type="http://schemas.openxmlformats.org/officeDocument/2006/relationships/header" Target="header23.xml"/><Relationship Id="rId73" Type="http://schemas.openxmlformats.org/officeDocument/2006/relationships/header" Target="header24.xml"/><Relationship Id="rId74" Type="http://schemas.openxmlformats.org/officeDocument/2006/relationships/header" Target="header25.xml"/><Relationship Id="rId75" Type="http://schemas.openxmlformats.org/officeDocument/2006/relationships/header" Target="header26.xml"/><Relationship Id="rId76" Type="http://schemas.openxmlformats.org/officeDocument/2006/relationships/header" Target="header27.xml"/><Relationship Id="rId77" Type="http://schemas.openxmlformats.org/officeDocument/2006/relationships/header" Target="header28.xml"/><Relationship Id="rId78" Type="http://schemas.openxmlformats.org/officeDocument/2006/relationships/header" Target="header29.xml"/><Relationship Id="rId79" Type="http://schemas.openxmlformats.org/officeDocument/2006/relationships/header" Target="header30.xml"/><Relationship Id="rId80" Type="http://schemas.openxmlformats.org/officeDocument/2006/relationships/header" Target="header31.xml"/><Relationship Id="rId81" Type="http://schemas.openxmlformats.org/officeDocument/2006/relationships/header" Target="header32.xml"/><Relationship Id="rId82" Type="http://schemas.openxmlformats.org/officeDocument/2006/relationships/header" Target="header33.xml"/><Relationship Id="rId83" Type="http://schemas.openxmlformats.org/officeDocument/2006/relationships/header" Target="header34.xml"/><Relationship Id="rId84" Type="http://schemas.openxmlformats.org/officeDocument/2006/relationships/header" Target="header35.xml"/><Relationship Id="rId85" Type="http://schemas.openxmlformats.org/officeDocument/2006/relationships/header" Target="header36.xml"/><Relationship Id="rId86" Type="http://schemas.openxmlformats.org/officeDocument/2006/relationships/header" Target="header37.xml"/><Relationship Id="rId87" Type="http://schemas.openxmlformats.org/officeDocument/2006/relationships/header" Target="header38.xml"/><Relationship Id="rId88" Type="http://schemas.openxmlformats.org/officeDocument/2006/relationships/header" Target="header39.xml"/><Relationship Id="rId89" Type="http://schemas.openxmlformats.org/officeDocument/2006/relationships/header" Target="header40.xml"/><Relationship Id="rId90" Type="http://schemas.openxmlformats.org/officeDocument/2006/relationships/header" Target="header41.xml"/><Relationship Id="rId91" Type="http://schemas.openxmlformats.org/officeDocument/2006/relationships/header" Target="header42.xml"/><Relationship Id="rId92" Type="http://schemas.openxmlformats.org/officeDocument/2006/relationships/header" Target="header43.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header" Target="head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header" Target="header52.xml"/><Relationship Id="rId102" Type="http://schemas.openxmlformats.org/officeDocument/2006/relationships/header" Target="header53.xml"/><Relationship Id="rId103" Type="http://schemas.openxmlformats.org/officeDocument/2006/relationships/header" Target="header54.xml"/><Relationship Id="rId104" Type="http://schemas.openxmlformats.org/officeDocument/2006/relationships/header" Target="header55.xml"/><Relationship Id="rId105" Type="http://schemas.openxmlformats.org/officeDocument/2006/relationships/header" Target="header56.xml"/><Relationship Id="rId106" Type="http://schemas.openxmlformats.org/officeDocument/2006/relationships/header" Target="header57.xml"/><Relationship Id="rId107" Type="http://schemas.openxmlformats.org/officeDocument/2006/relationships/header" Target="header58.xml"/><Relationship Id="rId108" Type="http://schemas.openxmlformats.org/officeDocument/2006/relationships/header" Target="header59.xml"/><Relationship Id="rId109" Type="http://schemas.openxmlformats.org/officeDocument/2006/relationships/header" Target="header60.xml"/><Relationship Id="rId110" Type="http://schemas.openxmlformats.org/officeDocument/2006/relationships/header" Target="header61.xml"/><Relationship Id="rId111" Type="http://schemas.openxmlformats.org/officeDocument/2006/relationships/header" Target="header62.xml"/><Relationship Id="rId112" Type="http://schemas.openxmlformats.org/officeDocument/2006/relationships/header" Target="header63.xml"/><Relationship Id="rId113" Type="http://schemas.openxmlformats.org/officeDocument/2006/relationships/header" Target="header64.xml"/><Relationship Id="rId114" Type="http://schemas.openxmlformats.org/officeDocument/2006/relationships/header" Target="header65.xml"/><Relationship Id="rId115" Type="http://schemas.openxmlformats.org/officeDocument/2006/relationships/header" Target="header66.xml"/><Relationship Id="rId116" Type="http://schemas.openxmlformats.org/officeDocument/2006/relationships/header" Target="header67.xml"/><Relationship Id="rId117" Type="http://schemas.openxmlformats.org/officeDocument/2006/relationships/header" Target="header68.xml"/><Relationship Id="rId118" Type="http://schemas.openxmlformats.org/officeDocument/2006/relationships/header" Target="header69.xml"/><Relationship Id="rId119" Type="http://schemas.openxmlformats.org/officeDocument/2006/relationships/header" Target="header70.xml"/><Relationship Id="rId120" Type="http://schemas.openxmlformats.org/officeDocument/2006/relationships/header" Target="header71.xml"/><Relationship Id="rId121" Type="http://schemas.openxmlformats.org/officeDocument/2006/relationships/header" Target="header72.xml"/><Relationship Id="rId122" Type="http://schemas.openxmlformats.org/officeDocument/2006/relationships/header" Target="header73.xml"/><Relationship Id="rId123" Type="http://schemas.openxmlformats.org/officeDocument/2006/relationships/header" Target="header74.xml"/><Relationship Id="rId124" Type="http://schemas.openxmlformats.org/officeDocument/2006/relationships/header" Target="header75.xml"/><Relationship Id="rId1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bìa vi dieu phap XP4-2022</dc:title>
  <dcterms:created xsi:type="dcterms:W3CDTF">2026-01-28T13:54:03Z</dcterms:created>
  <dcterms:modified xsi:type="dcterms:W3CDTF">2026-01-28T13:54:03Z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2022-04-05T00:00:00Z</vt:filetime>
  </property>
  <property fmtid="{D5CDD505-2E9C-101B-9397-08002B2CF9AE}" pid="3" name="Creator">
    <vt:lpwstr>Adobe Illustrator CC 23.0 (Windows)</vt:lpwstr>
  </property>
  <property fmtid="{D5CDD505-2E9C-101B-9397-08002B2CF9AE}" pid="4" name="LastSaved">
    <vt:filetime>2026-01-28T00:00:00Z</vt:filetime>
  </property>
  <property fmtid="{D5CDD505-2E9C-101B-9397-08002B2CF9AE}" pid="5" name="Producer">
    <vt:lpwstr>3-Heights™ PDF Optimization Shell 6.3.1.5 (http://www.pdf-tools.com)</vt:lpwstr>
  </property>
</Properties>
</file>